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877DA" w14:textId="77777777" w:rsidR="00983AE1" w:rsidRDefault="00451FC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14:paraId="041AB1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26.7.2024 do čiastky 79/2024 Z.z. - RA2396</w:t>
      </w:r>
    </w:p>
    <w:p w14:paraId="0F23C3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577/2004 Z.z. - rozsah zdravotnej starostlivosti uhrádzanej zo zdrav. poistenia - posledný stav textu </w:t>
      </w:r>
    </w:p>
    <w:p w14:paraId="6A1061B6" w14:textId="77777777" w:rsidR="00983AE1" w:rsidRDefault="00983AE1">
      <w:pPr>
        <w:widowControl w:val="0"/>
        <w:autoSpaceDE w:val="0"/>
        <w:autoSpaceDN w:val="0"/>
        <w:adjustRightInd w:val="0"/>
        <w:spacing w:after="0" w:line="240" w:lineRule="auto"/>
        <w:rPr>
          <w:rFonts w:ascii="Arial" w:hAnsi="Arial" w:cs="Arial"/>
          <w:sz w:val="16"/>
          <w:szCs w:val="16"/>
        </w:rPr>
      </w:pPr>
    </w:p>
    <w:p w14:paraId="11817D41"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577/2004 Z.z. </w:t>
      </w:r>
    </w:p>
    <w:p w14:paraId="2FAEDCF0" w14:textId="77777777" w:rsidR="00983AE1" w:rsidRDefault="00983AE1">
      <w:pPr>
        <w:widowControl w:val="0"/>
        <w:autoSpaceDE w:val="0"/>
        <w:autoSpaceDN w:val="0"/>
        <w:adjustRightInd w:val="0"/>
        <w:spacing w:after="0" w:line="240" w:lineRule="auto"/>
        <w:rPr>
          <w:rFonts w:ascii="Arial" w:hAnsi="Arial" w:cs="Arial"/>
          <w:b/>
          <w:bCs/>
          <w:sz w:val="21"/>
          <w:szCs w:val="21"/>
        </w:rPr>
      </w:pPr>
    </w:p>
    <w:p w14:paraId="625EB11C"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14:paraId="65BD7BC7" w14:textId="77777777" w:rsidR="00983AE1" w:rsidRDefault="00983AE1">
      <w:pPr>
        <w:widowControl w:val="0"/>
        <w:autoSpaceDE w:val="0"/>
        <w:autoSpaceDN w:val="0"/>
        <w:adjustRightInd w:val="0"/>
        <w:spacing w:after="0" w:line="240" w:lineRule="auto"/>
        <w:jc w:val="center"/>
        <w:rPr>
          <w:rFonts w:ascii="Arial" w:hAnsi="Arial" w:cs="Arial"/>
          <w:sz w:val="21"/>
          <w:szCs w:val="21"/>
        </w:rPr>
      </w:pPr>
    </w:p>
    <w:p w14:paraId="31425DC1"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21. októbra 2004 </w:t>
      </w:r>
    </w:p>
    <w:p w14:paraId="5A13947F" w14:textId="77777777" w:rsidR="00983AE1" w:rsidRDefault="00983AE1">
      <w:pPr>
        <w:widowControl w:val="0"/>
        <w:autoSpaceDE w:val="0"/>
        <w:autoSpaceDN w:val="0"/>
        <w:adjustRightInd w:val="0"/>
        <w:spacing w:after="0" w:line="240" w:lineRule="auto"/>
        <w:rPr>
          <w:rFonts w:ascii="Arial" w:hAnsi="Arial" w:cs="Arial"/>
          <w:sz w:val="16"/>
          <w:szCs w:val="16"/>
        </w:rPr>
      </w:pPr>
    </w:p>
    <w:p w14:paraId="3C34AEBE"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rozsahu zdravotnej starostlivosti uhrádzanej na základe verejného zdravotného poistenia a o úhradách za služby súvisiace s poskytovaním zdravotnej starostlivosti </w:t>
      </w:r>
    </w:p>
    <w:p w14:paraId="4C208A5C"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1768D560"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 znení zákona č. </w:t>
      </w:r>
      <w:hyperlink r:id="rId12" w:anchor="38;link='720/2004%20Z.z.'&amp;" w:history="1">
        <w:r>
          <w:rPr>
            <w:rFonts w:ascii="Arial" w:hAnsi="Arial" w:cs="Arial"/>
            <w:b/>
            <w:bCs/>
            <w:color w:val="0000FF"/>
            <w:sz w:val="16"/>
            <w:szCs w:val="16"/>
            <w:u w:val="single"/>
          </w:rPr>
          <w:t>720/2004 Z.z.</w:t>
        </w:r>
      </w:hyperlink>
      <w:r>
        <w:rPr>
          <w:rFonts w:ascii="Arial" w:hAnsi="Arial" w:cs="Arial"/>
          <w:b/>
          <w:bCs/>
          <w:sz w:val="16"/>
          <w:szCs w:val="16"/>
        </w:rPr>
        <w:t xml:space="preserve">) </w:t>
      </w:r>
    </w:p>
    <w:p w14:paraId="2BCE7135"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29D9D3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anchor="38;link='347/2005%20Z.z.'&amp;" w:history="1">
        <w:r>
          <w:rPr>
            <w:rFonts w:ascii="Arial" w:hAnsi="Arial" w:cs="Arial"/>
            <w:color w:val="0000FF"/>
            <w:sz w:val="16"/>
            <w:szCs w:val="16"/>
            <w:u w:val="single"/>
          </w:rPr>
          <w:t>347/2005 Z.z.</w:t>
        </w:r>
      </w:hyperlink>
      <w:r>
        <w:rPr>
          <w:rFonts w:ascii="Arial" w:hAnsi="Arial" w:cs="Arial"/>
          <w:sz w:val="16"/>
          <w:szCs w:val="16"/>
        </w:rPr>
        <w:t xml:space="preserve"> </w:t>
      </w:r>
    </w:p>
    <w:p w14:paraId="24A5C9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anchor="38;link='538/2005%20Z.z.'&amp;" w:history="1">
        <w:r>
          <w:rPr>
            <w:rFonts w:ascii="Arial" w:hAnsi="Arial" w:cs="Arial"/>
            <w:color w:val="0000FF"/>
            <w:sz w:val="16"/>
            <w:szCs w:val="16"/>
            <w:u w:val="single"/>
          </w:rPr>
          <w:t>538/2005 Z.z.</w:t>
        </w:r>
      </w:hyperlink>
      <w:r>
        <w:rPr>
          <w:rFonts w:ascii="Arial" w:hAnsi="Arial" w:cs="Arial"/>
          <w:sz w:val="16"/>
          <w:szCs w:val="16"/>
        </w:rPr>
        <w:t xml:space="preserve">, </w:t>
      </w:r>
      <w:hyperlink r:id="rId15" w:anchor="38;link='660/2005%20Z.z.'&amp;" w:history="1">
        <w:r>
          <w:rPr>
            <w:rFonts w:ascii="Arial" w:hAnsi="Arial" w:cs="Arial"/>
            <w:color w:val="0000FF"/>
            <w:sz w:val="16"/>
            <w:szCs w:val="16"/>
            <w:u w:val="single"/>
          </w:rPr>
          <w:t>660/2005 Z.z.</w:t>
        </w:r>
      </w:hyperlink>
      <w:r>
        <w:rPr>
          <w:rFonts w:ascii="Arial" w:hAnsi="Arial" w:cs="Arial"/>
          <w:sz w:val="16"/>
          <w:szCs w:val="16"/>
        </w:rPr>
        <w:t xml:space="preserve"> </w:t>
      </w:r>
    </w:p>
    <w:p w14:paraId="07302F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6" w:anchor="38;link='342/2006%20Z.z.'&amp;" w:history="1">
        <w:r>
          <w:rPr>
            <w:rFonts w:ascii="Arial" w:hAnsi="Arial" w:cs="Arial"/>
            <w:color w:val="0000FF"/>
            <w:sz w:val="16"/>
            <w:szCs w:val="16"/>
            <w:u w:val="single"/>
          </w:rPr>
          <w:t>342/2006 Z.z.</w:t>
        </w:r>
      </w:hyperlink>
      <w:r>
        <w:rPr>
          <w:rFonts w:ascii="Arial" w:hAnsi="Arial" w:cs="Arial"/>
          <w:sz w:val="16"/>
          <w:szCs w:val="16"/>
        </w:rPr>
        <w:t xml:space="preserve"> </w:t>
      </w:r>
    </w:p>
    <w:p w14:paraId="5EA3F8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anchor="38;link='522/2006%20Z.z.'&amp;" w:history="1">
        <w:r>
          <w:rPr>
            <w:rFonts w:ascii="Arial" w:hAnsi="Arial" w:cs="Arial"/>
            <w:color w:val="0000FF"/>
            <w:sz w:val="16"/>
            <w:szCs w:val="16"/>
            <w:u w:val="single"/>
          </w:rPr>
          <w:t>522/2006 Z.z.</w:t>
        </w:r>
      </w:hyperlink>
      <w:r>
        <w:rPr>
          <w:rFonts w:ascii="Arial" w:hAnsi="Arial" w:cs="Arial"/>
          <w:sz w:val="16"/>
          <w:szCs w:val="16"/>
        </w:rPr>
        <w:t xml:space="preserve"> </w:t>
      </w:r>
    </w:p>
    <w:p w14:paraId="53911C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anchor="38;link='661/2007%20Z.z.'&amp;" w:history="1">
        <w:r>
          <w:rPr>
            <w:rFonts w:ascii="Arial" w:hAnsi="Arial" w:cs="Arial"/>
            <w:color w:val="0000FF"/>
            <w:sz w:val="16"/>
            <w:szCs w:val="16"/>
            <w:u w:val="single"/>
          </w:rPr>
          <w:t>661/2007 Z.z.</w:t>
        </w:r>
      </w:hyperlink>
      <w:r>
        <w:rPr>
          <w:rFonts w:ascii="Arial" w:hAnsi="Arial" w:cs="Arial"/>
          <w:sz w:val="16"/>
          <w:szCs w:val="16"/>
        </w:rPr>
        <w:t xml:space="preserve"> </w:t>
      </w:r>
    </w:p>
    <w:p w14:paraId="011243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anchor="38;link='81/2009%20Z.z.'&amp;" w:history="1">
        <w:r>
          <w:rPr>
            <w:rFonts w:ascii="Arial" w:hAnsi="Arial" w:cs="Arial"/>
            <w:color w:val="0000FF"/>
            <w:sz w:val="16"/>
            <w:szCs w:val="16"/>
            <w:u w:val="single"/>
          </w:rPr>
          <w:t>81/2009 Z.z.</w:t>
        </w:r>
      </w:hyperlink>
      <w:r>
        <w:rPr>
          <w:rFonts w:ascii="Arial" w:hAnsi="Arial" w:cs="Arial"/>
          <w:sz w:val="16"/>
          <w:szCs w:val="16"/>
        </w:rPr>
        <w:t xml:space="preserve"> </w:t>
      </w:r>
    </w:p>
    <w:p w14:paraId="34AF5A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0" w:anchor="38;link='402/2009%20Z.z.'&amp;" w:history="1">
        <w:r>
          <w:rPr>
            <w:rFonts w:ascii="Arial" w:hAnsi="Arial" w:cs="Arial"/>
            <w:color w:val="0000FF"/>
            <w:sz w:val="16"/>
            <w:szCs w:val="16"/>
            <w:u w:val="single"/>
          </w:rPr>
          <w:t>402/2009 Z.z.</w:t>
        </w:r>
      </w:hyperlink>
      <w:r>
        <w:rPr>
          <w:rFonts w:ascii="Arial" w:hAnsi="Arial" w:cs="Arial"/>
          <w:sz w:val="16"/>
          <w:szCs w:val="16"/>
        </w:rPr>
        <w:t xml:space="preserve"> </w:t>
      </w:r>
    </w:p>
    <w:p w14:paraId="462028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1" w:anchor="38;link='34/2011%20Z.z.'&amp;" w:history="1">
        <w:r>
          <w:rPr>
            <w:rFonts w:ascii="Arial" w:hAnsi="Arial" w:cs="Arial"/>
            <w:color w:val="0000FF"/>
            <w:sz w:val="16"/>
            <w:szCs w:val="16"/>
            <w:u w:val="single"/>
          </w:rPr>
          <w:t>34/2011 Z.z.</w:t>
        </w:r>
      </w:hyperlink>
      <w:r>
        <w:rPr>
          <w:rFonts w:ascii="Arial" w:hAnsi="Arial" w:cs="Arial"/>
          <w:sz w:val="16"/>
          <w:szCs w:val="16"/>
        </w:rPr>
        <w:t xml:space="preserve"> </w:t>
      </w:r>
    </w:p>
    <w:p w14:paraId="5AC298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2" w:anchor="38;link='363/2011%20Z.z.'&amp;" w:history="1">
        <w:r>
          <w:rPr>
            <w:rFonts w:ascii="Arial" w:hAnsi="Arial" w:cs="Arial"/>
            <w:color w:val="0000FF"/>
            <w:sz w:val="16"/>
            <w:szCs w:val="16"/>
            <w:u w:val="single"/>
          </w:rPr>
          <w:t>363/2011 Z.z.</w:t>
        </w:r>
      </w:hyperlink>
      <w:r>
        <w:rPr>
          <w:rFonts w:ascii="Arial" w:hAnsi="Arial" w:cs="Arial"/>
          <w:sz w:val="16"/>
          <w:szCs w:val="16"/>
        </w:rPr>
        <w:t xml:space="preserve"> </w:t>
      </w:r>
    </w:p>
    <w:p w14:paraId="765366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3" w:anchor="38;link='41/2013%20Z.z.'&amp;" w:history="1">
        <w:r>
          <w:rPr>
            <w:rFonts w:ascii="Arial" w:hAnsi="Arial" w:cs="Arial"/>
            <w:color w:val="0000FF"/>
            <w:sz w:val="16"/>
            <w:szCs w:val="16"/>
            <w:u w:val="single"/>
          </w:rPr>
          <w:t>41/2013 Z.z.</w:t>
        </w:r>
      </w:hyperlink>
      <w:r>
        <w:rPr>
          <w:rFonts w:ascii="Arial" w:hAnsi="Arial" w:cs="Arial"/>
          <w:sz w:val="16"/>
          <w:szCs w:val="16"/>
        </w:rPr>
        <w:t xml:space="preserve"> </w:t>
      </w:r>
    </w:p>
    <w:p w14:paraId="788D83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anchor="38;link='220/2013%20Z.z.'&amp;" w:history="1">
        <w:r>
          <w:rPr>
            <w:rFonts w:ascii="Arial" w:hAnsi="Arial" w:cs="Arial"/>
            <w:color w:val="0000FF"/>
            <w:sz w:val="16"/>
            <w:szCs w:val="16"/>
            <w:u w:val="single"/>
          </w:rPr>
          <w:t>220/2013 Z.z.</w:t>
        </w:r>
      </w:hyperlink>
      <w:r>
        <w:rPr>
          <w:rFonts w:ascii="Arial" w:hAnsi="Arial" w:cs="Arial"/>
          <w:sz w:val="16"/>
          <w:szCs w:val="16"/>
        </w:rPr>
        <w:t xml:space="preserve"> </w:t>
      </w:r>
    </w:p>
    <w:p w14:paraId="67FA6A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anchor="38;link='220/2013%20Z.z.'&amp;" w:history="1">
        <w:r>
          <w:rPr>
            <w:rFonts w:ascii="Arial" w:hAnsi="Arial" w:cs="Arial"/>
            <w:color w:val="0000FF"/>
            <w:sz w:val="16"/>
            <w:szCs w:val="16"/>
            <w:u w:val="single"/>
          </w:rPr>
          <w:t>220/2013 Z.z.</w:t>
        </w:r>
      </w:hyperlink>
      <w:r>
        <w:rPr>
          <w:rFonts w:ascii="Arial" w:hAnsi="Arial" w:cs="Arial"/>
          <w:sz w:val="16"/>
          <w:szCs w:val="16"/>
        </w:rPr>
        <w:t xml:space="preserve"> </w:t>
      </w:r>
    </w:p>
    <w:p w14:paraId="0CD239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anchor="38;link='365/2013%20Z.z.'&amp;" w:history="1">
        <w:r>
          <w:rPr>
            <w:rFonts w:ascii="Arial" w:hAnsi="Arial" w:cs="Arial"/>
            <w:color w:val="0000FF"/>
            <w:sz w:val="16"/>
            <w:szCs w:val="16"/>
            <w:u w:val="single"/>
          </w:rPr>
          <w:t>365/2013 Z.z.</w:t>
        </w:r>
      </w:hyperlink>
      <w:r>
        <w:rPr>
          <w:rFonts w:ascii="Arial" w:hAnsi="Arial" w:cs="Arial"/>
          <w:sz w:val="16"/>
          <w:szCs w:val="16"/>
        </w:rPr>
        <w:t xml:space="preserve"> </w:t>
      </w:r>
    </w:p>
    <w:p w14:paraId="77FABC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anchor="38;link='185/2014%20Z.z.'&amp;" w:history="1">
        <w:r>
          <w:rPr>
            <w:rFonts w:ascii="Arial" w:hAnsi="Arial" w:cs="Arial"/>
            <w:color w:val="0000FF"/>
            <w:sz w:val="16"/>
            <w:szCs w:val="16"/>
            <w:u w:val="single"/>
          </w:rPr>
          <w:t>185/2014 Z.z.</w:t>
        </w:r>
      </w:hyperlink>
      <w:r>
        <w:rPr>
          <w:rFonts w:ascii="Arial" w:hAnsi="Arial" w:cs="Arial"/>
          <w:sz w:val="16"/>
          <w:szCs w:val="16"/>
        </w:rPr>
        <w:t xml:space="preserve"> </w:t>
      </w:r>
    </w:p>
    <w:p w14:paraId="69148B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anchor="38;link='53/2015%20Z.z.'&amp;" w:history="1">
        <w:r>
          <w:rPr>
            <w:rFonts w:ascii="Arial" w:hAnsi="Arial" w:cs="Arial"/>
            <w:color w:val="0000FF"/>
            <w:sz w:val="16"/>
            <w:szCs w:val="16"/>
            <w:u w:val="single"/>
          </w:rPr>
          <w:t>53/2015 Z.z.</w:t>
        </w:r>
      </w:hyperlink>
      <w:r>
        <w:rPr>
          <w:rFonts w:ascii="Arial" w:hAnsi="Arial" w:cs="Arial"/>
          <w:sz w:val="16"/>
          <w:szCs w:val="16"/>
        </w:rPr>
        <w:t xml:space="preserve"> </w:t>
      </w:r>
    </w:p>
    <w:p w14:paraId="5426C3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anchor="38;link='77/2015%20Z.z.'&amp;" w:history="1">
        <w:r>
          <w:rPr>
            <w:rFonts w:ascii="Arial" w:hAnsi="Arial" w:cs="Arial"/>
            <w:color w:val="0000FF"/>
            <w:sz w:val="16"/>
            <w:szCs w:val="16"/>
            <w:u w:val="single"/>
          </w:rPr>
          <w:t>77/2015 Z.z.</w:t>
        </w:r>
      </w:hyperlink>
      <w:r>
        <w:rPr>
          <w:rFonts w:ascii="Arial" w:hAnsi="Arial" w:cs="Arial"/>
          <w:sz w:val="16"/>
          <w:szCs w:val="16"/>
        </w:rPr>
        <w:t xml:space="preserve"> </w:t>
      </w:r>
    </w:p>
    <w:p w14:paraId="6E268F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0" w:anchor="38;link='428/2015%20Z.z.'&amp;" w:history="1">
        <w:r>
          <w:rPr>
            <w:rFonts w:ascii="Arial" w:hAnsi="Arial" w:cs="Arial"/>
            <w:color w:val="0000FF"/>
            <w:sz w:val="16"/>
            <w:szCs w:val="16"/>
            <w:u w:val="single"/>
          </w:rPr>
          <w:t>428/2015 Z.z.</w:t>
        </w:r>
      </w:hyperlink>
      <w:r>
        <w:rPr>
          <w:rFonts w:ascii="Arial" w:hAnsi="Arial" w:cs="Arial"/>
          <w:sz w:val="16"/>
          <w:szCs w:val="16"/>
        </w:rPr>
        <w:t xml:space="preserve"> </w:t>
      </w:r>
    </w:p>
    <w:p w14:paraId="586907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1" w:anchor="38;link='356/2016%20Z.z.'&amp;" w:history="1">
        <w:r>
          <w:rPr>
            <w:rFonts w:ascii="Arial" w:hAnsi="Arial" w:cs="Arial"/>
            <w:color w:val="0000FF"/>
            <w:sz w:val="16"/>
            <w:szCs w:val="16"/>
            <w:u w:val="single"/>
          </w:rPr>
          <w:t>356/2016 Z.z.</w:t>
        </w:r>
      </w:hyperlink>
      <w:r>
        <w:rPr>
          <w:rFonts w:ascii="Arial" w:hAnsi="Arial" w:cs="Arial"/>
          <w:sz w:val="16"/>
          <w:szCs w:val="16"/>
        </w:rPr>
        <w:t xml:space="preserve"> </w:t>
      </w:r>
    </w:p>
    <w:p w14:paraId="505145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anchor="38;link='257/2017%20Z.z.'&amp;" w:history="1">
        <w:r>
          <w:rPr>
            <w:rFonts w:ascii="Arial" w:hAnsi="Arial" w:cs="Arial"/>
            <w:color w:val="0000FF"/>
            <w:sz w:val="16"/>
            <w:szCs w:val="16"/>
            <w:u w:val="single"/>
          </w:rPr>
          <w:t>257/2017 Z.z.</w:t>
        </w:r>
      </w:hyperlink>
      <w:r>
        <w:rPr>
          <w:rFonts w:ascii="Arial" w:hAnsi="Arial" w:cs="Arial"/>
          <w:sz w:val="16"/>
          <w:szCs w:val="16"/>
        </w:rPr>
        <w:t xml:space="preserve"> </w:t>
      </w:r>
    </w:p>
    <w:p w14:paraId="58DB09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anchor="38;link='351/2017%20Z.z.'&amp;" w:history="1">
        <w:r>
          <w:rPr>
            <w:rFonts w:ascii="Arial" w:hAnsi="Arial" w:cs="Arial"/>
            <w:color w:val="0000FF"/>
            <w:sz w:val="16"/>
            <w:szCs w:val="16"/>
            <w:u w:val="single"/>
          </w:rPr>
          <w:t>351/2017 Z.z.</w:t>
        </w:r>
      </w:hyperlink>
      <w:r>
        <w:rPr>
          <w:rFonts w:ascii="Arial" w:hAnsi="Arial" w:cs="Arial"/>
          <w:sz w:val="16"/>
          <w:szCs w:val="16"/>
        </w:rPr>
        <w:t xml:space="preserve"> </w:t>
      </w:r>
    </w:p>
    <w:p w14:paraId="65F675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4" w:anchor="38;link='87/2018%20Z.z.'&amp;" w:history="1">
        <w:r>
          <w:rPr>
            <w:rFonts w:ascii="Arial" w:hAnsi="Arial" w:cs="Arial"/>
            <w:color w:val="0000FF"/>
            <w:sz w:val="16"/>
            <w:szCs w:val="16"/>
            <w:u w:val="single"/>
          </w:rPr>
          <w:t>87/2018 Z.z.</w:t>
        </w:r>
      </w:hyperlink>
      <w:r>
        <w:rPr>
          <w:rFonts w:ascii="Arial" w:hAnsi="Arial" w:cs="Arial"/>
          <w:sz w:val="16"/>
          <w:szCs w:val="16"/>
        </w:rPr>
        <w:t xml:space="preserve"> </w:t>
      </w:r>
    </w:p>
    <w:p w14:paraId="3AF7A1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5" w:anchor="38;link='351/2017%20Z.z.'&amp;" w:history="1">
        <w:r>
          <w:rPr>
            <w:rFonts w:ascii="Arial" w:hAnsi="Arial" w:cs="Arial"/>
            <w:color w:val="0000FF"/>
            <w:sz w:val="16"/>
            <w:szCs w:val="16"/>
            <w:u w:val="single"/>
          </w:rPr>
          <w:t>351/2017 Z.z.</w:t>
        </w:r>
      </w:hyperlink>
      <w:r>
        <w:rPr>
          <w:rFonts w:ascii="Arial" w:hAnsi="Arial" w:cs="Arial"/>
          <w:sz w:val="16"/>
          <w:szCs w:val="16"/>
        </w:rPr>
        <w:t xml:space="preserve">, </w:t>
      </w:r>
      <w:hyperlink r:id="rId36" w:anchor="38;link='109/2018%20Z.z.'&amp;" w:history="1">
        <w:r>
          <w:rPr>
            <w:rFonts w:ascii="Arial" w:hAnsi="Arial" w:cs="Arial"/>
            <w:color w:val="0000FF"/>
            <w:sz w:val="16"/>
            <w:szCs w:val="16"/>
            <w:u w:val="single"/>
          </w:rPr>
          <w:t>109/2018 Z.z.</w:t>
        </w:r>
      </w:hyperlink>
      <w:r>
        <w:rPr>
          <w:rFonts w:ascii="Arial" w:hAnsi="Arial" w:cs="Arial"/>
          <w:sz w:val="16"/>
          <w:szCs w:val="16"/>
        </w:rPr>
        <w:t xml:space="preserve"> </w:t>
      </w:r>
    </w:p>
    <w:p w14:paraId="48E8FB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anchor="38;link='374/2018%20Z.z.'&amp;" w:history="1">
        <w:r>
          <w:rPr>
            <w:rFonts w:ascii="Arial" w:hAnsi="Arial" w:cs="Arial"/>
            <w:color w:val="0000FF"/>
            <w:sz w:val="16"/>
            <w:szCs w:val="16"/>
            <w:u w:val="single"/>
          </w:rPr>
          <w:t>374/2018 Z.z.</w:t>
        </w:r>
      </w:hyperlink>
      <w:r>
        <w:rPr>
          <w:rFonts w:ascii="Arial" w:hAnsi="Arial" w:cs="Arial"/>
          <w:sz w:val="16"/>
          <w:szCs w:val="16"/>
        </w:rPr>
        <w:t xml:space="preserve"> </w:t>
      </w:r>
    </w:p>
    <w:p w14:paraId="2CFAEC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anchor="38;link='139/2019%20Z.z.'&amp;" w:history="1">
        <w:r>
          <w:rPr>
            <w:rFonts w:ascii="Arial" w:hAnsi="Arial" w:cs="Arial"/>
            <w:color w:val="0000FF"/>
            <w:sz w:val="16"/>
            <w:szCs w:val="16"/>
            <w:u w:val="single"/>
          </w:rPr>
          <w:t>139/2019 Z.z.</w:t>
        </w:r>
      </w:hyperlink>
      <w:r>
        <w:rPr>
          <w:rFonts w:ascii="Arial" w:hAnsi="Arial" w:cs="Arial"/>
          <w:sz w:val="16"/>
          <w:szCs w:val="16"/>
        </w:rPr>
        <w:t xml:space="preserve"> </w:t>
      </w:r>
    </w:p>
    <w:p w14:paraId="313DFA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9" w:anchor="38;link='125/2020%20Z.z.'&amp;" w:history="1">
        <w:r>
          <w:rPr>
            <w:rFonts w:ascii="Arial" w:hAnsi="Arial" w:cs="Arial"/>
            <w:color w:val="0000FF"/>
            <w:sz w:val="16"/>
            <w:szCs w:val="16"/>
            <w:u w:val="single"/>
          </w:rPr>
          <w:t>125/2020 Z.z.</w:t>
        </w:r>
      </w:hyperlink>
      <w:r>
        <w:rPr>
          <w:rFonts w:ascii="Arial" w:hAnsi="Arial" w:cs="Arial"/>
          <w:sz w:val="16"/>
          <w:szCs w:val="16"/>
        </w:rPr>
        <w:t xml:space="preserve"> </w:t>
      </w:r>
    </w:p>
    <w:p w14:paraId="31CB42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anchor="38;link='392/2020%20Z.z.'&amp;" w:history="1">
        <w:r>
          <w:rPr>
            <w:rFonts w:ascii="Arial" w:hAnsi="Arial" w:cs="Arial"/>
            <w:color w:val="0000FF"/>
            <w:sz w:val="16"/>
            <w:szCs w:val="16"/>
            <w:u w:val="single"/>
          </w:rPr>
          <w:t>392/2020 Z.z.</w:t>
        </w:r>
      </w:hyperlink>
      <w:r>
        <w:rPr>
          <w:rFonts w:ascii="Arial" w:hAnsi="Arial" w:cs="Arial"/>
          <w:sz w:val="16"/>
          <w:szCs w:val="16"/>
        </w:rPr>
        <w:t xml:space="preserve">, </w:t>
      </w:r>
      <w:hyperlink r:id="rId41" w:anchor="38;link='393/2020%20Z.z.'&amp;" w:history="1">
        <w:r>
          <w:rPr>
            <w:rFonts w:ascii="Arial" w:hAnsi="Arial" w:cs="Arial"/>
            <w:color w:val="0000FF"/>
            <w:sz w:val="16"/>
            <w:szCs w:val="16"/>
            <w:u w:val="single"/>
          </w:rPr>
          <w:t>393/2020 Z.z.</w:t>
        </w:r>
      </w:hyperlink>
      <w:r>
        <w:rPr>
          <w:rFonts w:ascii="Arial" w:hAnsi="Arial" w:cs="Arial"/>
          <w:sz w:val="16"/>
          <w:szCs w:val="16"/>
        </w:rPr>
        <w:t xml:space="preserve"> </w:t>
      </w:r>
    </w:p>
    <w:p w14:paraId="5DC97C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2" w:anchor="38;link='133/2021%20Z.z.'&amp;" w:history="1">
        <w:r>
          <w:rPr>
            <w:rFonts w:ascii="Arial" w:hAnsi="Arial" w:cs="Arial"/>
            <w:color w:val="0000FF"/>
            <w:sz w:val="16"/>
            <w:szCs w:val="16"/>
            <w:u w:val="single"/>
          </w:rPr>
          <w:t>133/2021 Z.z.</w:t>
        </w:r>
      </w:hyperlink>
      <w:r>
        <w:rPr>
          <w:rFonts w:ascii="Arial" w:hAnsi="Arial" w:cs="Arial"/>
          <w:sz w:val="16"/>
          <w:szCs w:val="16"/>
        </w:rPr>
        <w:t xml:space="preserve"> </w:t>
      </w:r>
    </w:p>
    <w:p w14:paraId="15C5A6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anchor="38;link='374/2018%20Z.z.'&amp;" w:history="1">
        <w:r>
          <w:rPr>
            <w:rFonts w:ascii="Arial" w:hAnsi="Arial" w:cs="Arial"/>
            <w:color w:val="0000FF"/>
            <w:sz w:val="16"/>
            <w:szCs w:val="16"/>
            <w:u w:val="single"/>
          </w:rPr>
          <w:t>374/2018 Z.z.</w:t>
        </w:r>
      </w:hyperlink>
      <w:r>
        <w:rPr>
          <w:rFonts w:ascii="Arial" w:hAnsi="Arial" w:cs="Arial"/>
          <w:sz w:val="16"/>
          <w:szCs w:val="16"/>
        </w:rPr>
        <w:t xml:space="preserve">, </w:t>
      </w:r>
      <w:hyperlink r:id="rId44" w:anchor="38;link='532/2021%20Z.z.'&amp;" w:history="1">
        <w:r>
          <w:rPr>
            <w:rFonts w:ascii="Arial" w:hAnsi="Arial" w:cs="Arial"/>
            <w:color w:val="0000FF"/>
            <w:sz w:val="16"/>
            <w:szCs w:val="16"/>
            <w:u w:val="single"/>
          </w:rPr>
          <w:t>532/2021 Z.z.</w:t>
        </w:r>
      </w:hyperlink>
      <w:r>
        <w:rPr>
          <w:rFonts w:ascii="Arial" w:hAnsi="Arial" w:cs="Arial"/>
          <w:sz w:val="16"/>
          <w:szCs w:val="16"/>
        </w:rPr>
        <w:t xml:space="preserve"> </w:t>
      </w:r>
    </w:p>
    <w:p w14:paraId="5A9C06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anchor="38;link='267/2022%20Z.z.'&amp;" w:history="1">
        <w:r>
          <w:rPr>
            <w:rFonts w:ascii="Arial" w:hAnsi="Arial" w:cs="Arial"/>
            <w:color w:val="0000FF"/>
            <w:sz w:val="16"/>
            <w:szCs w:val="16"/>
            <w:u w:val="single"/>
          </w:rPr>
          <w:t>267/2022 Z.z.</w:t>
        </w:r>
      </w:hyperlink>
      <w:r>
        <w:rPr>
          <w:rFonts w:ascii="Arial" w:hAnsi="Arial" w:cs="Arial"/>
          <w:sz w:val="16"/>
          <w:szCs w:val="16"/>
        </w:rPr>
        <w:t xml:space="preserve"> </w:t>
      </w:r>
    </w:p>
    <w:p w14:paraId="2EA3A7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anchor="38;link='420/2022%20Z.z.'&amp;" w:history="1">
        <w:r>
          <w:rPr>
            <w:rFonts w:ascii="Arial" w:hAnsi="Arial" w:cs="Arial"/>
            <w:color w:val="0000FF"/>
            <w:sz w:val="16"/>
            <w:szCs w:val="16"/>
            <w:u w:val="single"/>
          </w:rPr>
          <w:t>420/2022 Z.z.</w:t>
        </w:r>
      </w:hyperlink>
      <w:r>
        <w:rPr>
          <w:rFonts w:ascii="Arial" w:hAnsi="Arial" w:cs="Arial"/>
          <w:sz w:val="16"/>
          <w:szCs w:val="16"/>
        </w:rPr>
        <w:t xml:space="preserve">, </w:t>
      </w:r>
      <w:hyperlink r:id="rId47" w:anchor="38;link='518/2022%20Z.z.'&amp;" w:history="1">
        <w:r>
          <w:rPr>
            <w:rFonts w:ascii="Arial" w:hAnsi="Arial" w:cs="Arial"/>
            <w:color w:val="0000FF"/>
            <w:sz w:val="16"/>
            <w:szCs w:val="16"/>
            <w:u w:val="single"/>
          </w:rPr>
          <w:t>518/2022 Z.z.</w:t>
        </w:r>
      </w:hyperlink>
      <w:r>
        <w:rPr>
          <w:rFonts w:ascii="Arial" w:hAnsi="Arial" w:cs="Arial"/>
          <w:sz w:val="16"/>
          <w:szCs w:val="16"/>
        </w:rPr>
        <w:t xml:space="preserve"> </w:t>
      </w:r>
    </w:p>
    <w:p w14:paraId="57573A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anchor="38;link='540/2021%20Z.z.'&amp;" w:history="1">
        <w:r>
          <w:rPr>
            <w:rFonts w:ascii="Arial" w:hAnsi="Arial" w:cs="Arial"/>
            <w:color w:val="0000FF"/>
            <w:sz w:val="16"/>
            <w:szCs w:val="16"/>
            <w:u w:val="single"/>
          </w:rPr>
          <w:t>540/2021 Z.z.</w:t>
        </w:r>
      </w:hyperlink>
      <w:r>
        <w:rPr>
          <w:rFonts w:ascii="Arial" w:hAnsi="Arial" w:cs="Arial"/>
          <w:sz w:val="16"/>
          <w:szCs w:val="16"/>
        </w:rPr>
        <w:t xml:space="preserve">, </w:t>
      </w:r>
      <w:hyperlink r:id="rId49" w:anchor="38;link='423/2022%20Z.z.'&amp;" w:history="1">
        <w:r>
          <w:rPr>
            <w:rFonts w:ascii="Arial" w:hAnsi="Arial" w:cs="Arial"/>
            <w:color w:val="0000FF"/>
            <w:sz w:val="16"/>
            <w:szCs w:val="16"/>
            <w:u w:val="single"/>
          </w:rPr>
          <w:t>423/2022 Z.z.</w:t>
        </w:r>
      </w:hyperlink>
      <w:r>
        <w:rPr>
          <w:rFonts w:ascii="Arial" w:hAnsi="Arial" w:cs="Arial"/>
          <w:sz w:val="16"/>
          <w:szCs w:val="16"/>
        </w:rPr>
        <w:t xml:space="preserve">, </w:t>
      </w:r>
      <w:hyperlink r:id="rId50" w:anchor="38;link='285/2023%20Z.z.'&amp;" w:history="1">
        <w:r>
          <w:rPr>
            <w:rFonts w:ascii="Arial" w:hAnsi="Arial" w:cs="Arial"/>
            <w:color w:val="0000FF"/>
            <w:sz w:val="16"/>
            <w:szCs w:val="16"/>
            <w:u w:val="single"/>
          </w:rPr>
          <w:t>285/2023 Z.z.</w:t>
        </w:r>
      </w:hyperlink>
      <w:r>
        <w:rPr>
          <w:rFonts w:ascii="Arial" w:hAnsi="Arial" w:cs="Arial"/>
          <w:sz w:val="16"/>
          <w:szCs w:val="16"/>
        </w:rPr>
        <w:t xml:space="preserve"> </w:t>
      </w:r>
    </w:p>
    <w:p w14:paraId="485BCE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1" w:anchor="38;link='125/2024%20Z.z.'&amp;" w:history="1">
        <w:r>
          <w:rPr>
            <w:rFonts w:ascii="Arial" w:hAnsi="Arial" w:cs="Arial"/>
            <w:color w:val="0000FF"/>
            <w:sz w:val="16"/>
            <w:szCs w:val="16"/>
            <w:u w:val="single"/>
          </w:rPr>
          <w:t>125/2024 Z.z.</w:t>
        </w:r>
      </w:hyperlink>
      <w:r>
        <w:rPr>
          <w:rFonts w:ascii="Arial" w:hAnsi="Arial" w:cs="Arial"/>
          <w:sz w:val="16"/>
          <w:szCs w:val="16"/>
        </w:rPr>
        <w:t xml:space="preserve"> </w:t>
      </w:r>
    </w:p>
    <w:p w14:paraId="0515CD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794F8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14:paraId="38EC2E48" w14:textId="77777777" w:rsidR="00983AE1" w:rsidRDefault="00983AE1">
      <w:pPr>
        <w:widowControl w:val="0"/>
        <w:autoSpaceDE w:val="0"/>
        <w:autoSpaceDN w:val="0"/>
        <w:adjustRightInd w:val="0"/>
        <w:spacing w:after="0" w:line="240" w:lineRule="auto"/>
        <w:rPr>
          <w:rFonts w:ascii="Arial" w:hAnsi="Arial" w:cs="Arial"/>
          <w:sz w:val="16"/>
          <w:szCs w:val="16"/>
        </w:rPr>
      </w:pPr>
    </w:p>
    <w:p w14:paraId="57B843E4"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14:paraId="53116375" w14:textId="77777777" w:rsidR="00983AE1" w:rsidRDefault="00983AE1">
      <w:pPr>
        <w:widowControl w:val="0"/>
        <w:autoSpaceDE w:val="0"/>
        <w:autoSpaceDN w:val="0"/>
        <w:adjustRightInd w:val="0"/>
        <w:spacing w:after="0" w:line="240" w:lineRule="auto"/>
        <w:rPr>
          <w:rFonts w:ascii="Arial" w:hAnsi="Arial" w:cs="Arial"/>
          <w:b/>
          <w:bCs/>
          <w:sz w:val="21"/>
          <w:szCs w:val="21"/>
        </w:rPr>
      </w:pPr>
    </w:p>
    <w:p w14:paraId="5D217357"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14:paraId="6752C9C3" w14:textId="77777777" w:rsidR="00983AE1" w:rsidRDefault="00983AE1">
      <w:pPr>
        <w:widowControl w:val="0"/>
        <w:autoSpaceDE w:val="0"/>
        <w:autoSpaceDN w:val="0"/>
        <w:adjustRightInd w:val="0"/>
        <w:spacing w:after="0" w:line="240" w:lineRule="auto"/>
        <w:rPr>
          <w:rFonts w:ascii="Arial" w:hAnsi="Arial" w:cs="Arial"/>
          <w:b/>
          <w:bCs/>
          <w:sz w:val="21"/>
          <w:szCs w:val="21"/>
        </w:rPr>
      </w:pPr>
    </w:p>
    <w:p w14:paraId="6E133306"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52" w:anchor="38;link='KO577_2004SK%25231'&amp;" w:history="1">
        <w:r>
          <w:rPr>
            <w:rFonts w:ascii="Arial" w:hAnsi="Arial" w:cs="Arial"/>
            <w:color w:val="0000FF"/>
            <w:sz w:val="16"/>
            <w:szCs w:val="16"/>
            <w:u w:val="single"/>
          </w:rPr>
          <w:t>[Komentár WK]</w:t>
        </w:r>
      </w:hyperlink>
      <w:r>
        <w:rPr>
          <w:rFonts w:ascii="Arial" w:hAnsi="Arial" w:cs="Arial"/>
          <w:sz w:val="16"/>
          <w:szCs w:val="16"/>
        </w:rPr>
        <w:t xml:space="preserve"> </w:t>
      </w:r>
    </w:p>
    <w:p w14:paraId="719970AD" w14:textId="77777777" w:rsidR="00983AE1" w:rsidRDefault="00983AE1">
      <w:pPr>
        <w:widowControl w:val="0"/>
        <w:autoSpaceDE w:val="0"/>
        <w:autoSpaceDN w:val="0"/>
        <w:adjustRightInd w:val="0"/>
        <w:spacing w:after="0" w:line="240" w:lineRule="auto"/>
        <w:rPr>
          <w:rFonts w:ascii="Arial" w:hAnsi="Arial" w:cs="Arial"/>
          <w:sz w:val="16"/>
          <w:szCs w:val="16"/>
        </w:rPr>
      </w:pPr>
    </w:p>
    <w:p w14:paraId="268494A9"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Úvodné ustanovenia </w:t>
      </w:r>
    </w:p>
    <w:p w14:paraId="4747DBF4"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2ACE013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Účelom tohto zákona je ustanoviť rozsah zdravotnej starostlivosti</w:t>
      </w:r>
      <w:r>
        <w:rPr>
          <w:rFonts w:ascii="Arial" w:hAnsi="Arial" w:cs="Arial"/>
          <w:sz w:val="16"/>
          <w:szCs w:val="16"/>
          <w:vertAlign w:val="superscript"/>
        </w:rPr>
        <w:t xml:space="preserve"> 1)</w:t>
      </w:r>
      <w:r>
        <w:rPr>
          <w:rFonts w:ascii="Arial" w:hAnsi="Arial" w:cs="Arial"/>
          <w:sz w:val="16"/>
          <w:szCs w:val="16"/>
        </w:rPr>
        <w:t xml:space="preserve"> uhrádzanej na základe verejného zdravotného poistenia</w:t>
      </w:r>
      <w:r>
        <w:rPr>
          <w:rFonts w:ascii="Arial" w:hAnsi="Arial" w:cs="Arial"/>
          <w:sz w:val="16"/>
          <w:szCs w:val="16"/>
          <w:vertAlign w:val="superscript"/>
        </w:rPr>
        <w:t xml:space="preserve"> 2)</w:t>
      </w:r>
      <w:r>
        <w:rPr>
          <w:rFonts w:ascii="Arial" w:hAnsi="Arial" w:cs="Arial"/>
          <w:sz w:val="16"/>
          <w:szCs w:val="16"/>
        </w:rPr>
        <w:t xml:space="preserve"> za podmienok ustanovených osobitnými predpismi</w:t>
      </w:r>
      <w:r>
        <w:rPr>
          <w:rFonts w:ascii="Arial" w:hAnsi="Arial" w:cs="Arial"/>
          <w:sz w:val="16"/>
          <w:szCs w:val="16"/>
          <w:vertAlign w:val="superscript"/>
        </w:rPr>
        <w:t xml:space="preserve"> 3)</w:t>
      </w:r>
      <w:r>
        <w:rPr>
          <w:rFonts w:ascii="Arial" w:hAnsi="Arial" w:cs="Arial"/>
          <w:sz w:val="16"/>
          <w:szCs w:val="16"/>
        </w:rPr>
        <w:t xml:space="preserve"> a úhrady za služby súvisiace s poskytovaním zdravotnej starostlivosti. 4) </w:t>
      </w:r>
    </w:p>
    <w:p w14:paraId="3C10C8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D6D82F"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14:paraId="4F3077E3" w14:textId="77777777" w:rsidR="00983AE1" w:rsidRDefault="00983AE1">
      <w:pPr>
        <w:widowControl w:val="0"/>
        <w:autoSpaceDE w:val="0"/>
        <w:autoSpaceDN w:val="0"/>
        <w:adjustRightInd w:val="0"/>
        <w:spacing w:after="0" w:line="240" w:lineRule="auto"/>
        <w:rPr>
          <w:rFonts w:ascii="Arial" w:hAnsi="Arial" w:cs="Arial"/>
          <w:b/>
          <w:bCs/>
          <w:sz w:val="21"/>
          <w:szCs w:val="21"/>
        </w:rPr>
      </w:pPr>
    </w:p>
    <w:p w14:paraId="11742033"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ROZSAH ZDRAVOTNEJ STAROSTLIVOSTI UHRÁDZANEJ NA ZÁKLADE VEREJNÉHO ZDRAVOTNÉHO POISTENIA </w:t>
      </w:r>
    </w:p>
    <w:p w14:paraId="2F040B1C" w14:textId="77777777" w:rsidR="00983AE1" w:rsidRDefault="00983AE1">
      <w:pPr>
        <w:widowControl w:val="0"/>
        <w:autoSpaceDE w:val="0"/>
        <w:autoSpaceDN w:val="0"/>
        <w:adjustRightInd w:val="0"/>
        <w:spacing w:after="0" w:line="240" w:lineRule="auto"/>
        <w:rPr>
          <w:rFonts w:ascii="Arial" w:hAnsi="Arial" w:cs="Arial"/>
          <w:b/>
          <w:bCs/>
          <w:sz w:val="21"/>
          <w:szCs w:val="21"/>
        </w:rPr>
      </w:pPr>
    </w:p>
    <w:p w14:paraId="492B0F0F"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53" w:anchor="38;link='KO577_2004SK%25232'&amp;" w:history="1">
        <w:r>
          <w:rPr>
            <w:rFonts w:ascii="Arial" w:hAnsi="Arial" w:cs="Arial"/>
            <w:color w:val="0000FF"/>
            <w:sz w:val="16"/>
            <w:szCs w:val="16"/>
            <w:u w:val="single"/>
          </w:rPr>
          <w:t>[Komentár WK]</w:t>
        </w:r>
      </w:hyperlink>
      <w:r>
        <w:rPr>
          <w:rFonts w:ascii="Arial" w:hAnsi="Arial" w:cs="Arial"/>
          <w:sz w:val="16"/>
          <w:szCs w:val="16"/>
        </w:rPr>
        <w:t xml:space="preserve"> </w:t>
      </w:r>
    </w:p>
    <w:p w14:paraId="13ED7CC8" w14:textId="77777777" w:rsidR="00983AE1" w:rsidRDefault="00983AE1">
      <w:pPr>
        <w:widowControl w:val="0"/>
        <w:autoSpaceDE w:val="0"/>
        <w:autoSpaceDN w:val="0"/>
        <w:adjustRightInd w:val="0"/>
        <w:spacing w:after="0" w:line="240" w:lineRule="auto"/>
        <w:rPr>
          <w:rFonts w:ascii="Arial" w:hAnsi="Arial" w:cs="Arial"/>
          <w:sz w:val="16"/>
          <w:szCs w:val="16"/>
        </w:rPr>
      </w:pPr>
    </w:p>
    <w:p w14:paraId="18D8BF54"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Preventívne prehliadky </w:t>
      </w:r>
    </w:p>
    <w:p w14:paraId="4E30B59C"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3DB3EF1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Na základe verejného zdravotného poistenia sa plne uhrádzajú preventívne prehliadky, a to </w:t>
      </w:r>
    </w:p>
    <w:p w14:paraId="3AE777B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CE913E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deväť preventívnych prehliadok poistenca verejného zdravotného poistenia (ďalej len "poistenec") do jedného roku veku u lekára so špecializáciou v špecializačnom odbore pediatria, z toho najmenej tri preventívne prehliadky do troch mesiacov veku, </w:t>
      </w:r>
    </w:p>
    <w:p w14:paraId="74AC7B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0AB26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jedna preventívna prehliadka poistenca vo veku 18 mesiacov u lekára so špecializáciou v špecializačnom odbore pediatria, </w:t>
      </w:r>
    </w:p>
    <w:p w14:paraId="6D6A9E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5E4E4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jedna preventívna prehliadka poistenca od troch rokov veku do 18 rokov veku raz za dva roky u lekára so špecializáciou v špecializačnom odbore pediatria, </w:t>
      </w:r>
    </w:p>
    <w:p w14:paraId="72ED84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0CC79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jedna preventívna prehliadka poistenca od 18 rokov veku raz za dva roky u lekára so špecializáciou v špecializačnom odbore všeobecné lekárstvo alebo u lekára so špecializáciou v špecializačnom odbore všeobecná starostlivosť o deti a dorast, 5) </w:t>
      </w:r>
    </w:p>
    <w:p w14:paraId="0E512C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15587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jedna preventívna prehliadka poistenca do 18 rokov veku dva razy v kalendárnom roku u zubného lekára, </w:t>
      </w:r>
    </w:p>
    <w:p w14:paraId="5CEF3B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D4E867"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jedna preventívna prehliadka poistenca od 18 rokov veku raz za rok u zubného lekára, </w:t>
      </w:r>
    </w:p>
    <w:p w14:paraId="62E4B0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56EC9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dve preventívne prehliadky tehotnej poistenkyne u zubného lekára; jedna preventívna prehliadka na konci prvého trimestra alebo na začiatku druhého trimestra a jedna preventívna prehliadka v treťom trimestri, </w:t>
      </w:r>
    </w:p>
    <w:p w14:paraId="73BF39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2096B9" w14:textId="07274C10"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jedna preventívna prehliadka poistenkyne od 18 rokov veku alebo od prvého tehotenstva raz za rok u lekára so špecializáciou v špecializačnom odbore gynekológia a</w:t>
      </w:r>
      <w:r w:rsidR="00403044">
        <w:rPr>
          <w:rFonts w:ascii="Arial" w:hAnsi="Arial" w:cs="Arial"/>
          <w:sz w:val="16"/>
          <w:szCs w:val="16"/>
        </w:rPr>
        <w:t> </w:t>
      </w:r>
      <w:r>
        <w:rPr>
          <w:rFonts w:ascii="Arial" w:hAnsi="Arial" w:cs="Arial"/>
          <w:sz w:val="16"/>
          <w:szCs w:val="16"/>
        </w:rPr>
        <w:t>pôrodníctvo</w:t>
      </w:r>
      <w:r w:rsidR="00403044">
        <w:rPr>
          <w:rFonts w:ascii="Arial" w:hAnsi="Arial" w:cs="Arial"/>
          <w:sz w:val="16"/>
          <w:szCs w:val="16"/>
        </w:rPr>
        <w:t xml:space="preserve"> </w:t>
      </w:r>
      <w:r w:rsidR="00403044">
        <w:rPr>
          <w:rFonts w:ascii="Arial" w:hAnsi="Arial" w:cs="Arial"/>
          <w:color w:val="00B050"/>
          <w:sz w:val="16"/>
          <w:szCs w:val="16"/>
        </w:rPr>
        <w:t>v primárnej gynekologicko-pôrodníckej ambulancii</w:t>
      </w:r>
      <w:r>
        <w:rPr>
          <w:rFonts w:ascii="Arial" w:hAnsi="Arial" w:cs="Arial"/>
          <w:sz w:val="16"/>
          <w:szCs w:val="16"/>
        </w:rPr>
        <w:t xml:space="preserve">, </w:t>
      </w:r>
    </w:p>
    <w:p w14:paraId="1F42FB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C16FC2" w14:textId="459B066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jedna preventívna prehliadka tehotnej poistenkyne raz za mesiac a jedna preventívna prehliadka šesť týždňov po pôrode u lekára so špecializáciou v špecializačnom odbore gynekológia a</w:t>
      </w:r>
      <w:r w:rsidR="00403044">
        <w:rPr>
          <w:rFonts w:ascii="Arial" w:hAnsi="Arial" w:cs="Arial"/>
          <w:sz w:val="16"/>
          <w:szCs w:val="16"/>
        </w:rPr>
        <w:t> </w:t>
      </w:r>
      <w:r>
        <w:rPr>
          <w:rFonts w:ascii="Arial" w:hAnsi="Arial" w:cs="Arial"/>
          <w:sz w:val="16"/>
          <w:szCs w:val="16"/>
        </w:rPr>
        <w:t>pôrodníctvo</w:t>
      </w:r>
      <w:r w:rsidR="00403044">
        <w:rPr>
          <w:rFonts w:ascii="Arial" w:hAnsi="Arial" w:cs="Arial"/>
          <w:sz w:val="16"/>
          <w:szCs w:val="16"/>
        </w:rPr>
        <w:t xml:space="preserve"> </w:t>
      </w:r>
      <w:r w:rsidR="00403044">
        <w:rPr>
          <w:rFonts w:ascii="Arial" w:hAnsi="Arial" w:cs="Arial"/>
          <w:color w:val="00B050"/>
          <w:sz w:val="16"/>
          <w:szCs w:val="16"/>
        </w:rPr>
        <w:t>v primárnej gynekologicko-pôrodníckej ambulancii</w:t>
      </w:r>
      <w:r>
        <w:rPr>
          <w:rFonts w:ascii="Arial" w:hAnsi="Arial" w:cs="Arial"/>
          <w:sz w:val="16"/>
          <w:szCs w:val="16"/>
        </w:rPr>
        <w:t xml:space="preserve">, </w:t>
      </w:r>
    </w:p>
    <w:p w14:paraId="02E952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08F74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jedna preventívna prehliadka poistenca od 50 rokov veku raz za tri roky alebo poistenca vo veku nad 40 rokov veku s hodnotami PSA &lt;= 1,0 ng/ml s výskytom karcinómu prostaty v prvostupňovom príbuzenstve raz za tri roky alebo poistenca nad 40 rokov veku s hodnotami PSA 1,1 ng/ml - 2,5 ng/ml s výskytom karcinómu prostaty v prvostupňovom príbuzenstve raz za dva roky alebo poistenca vo veku nad 40 rokov veku s hodnotami PSA 2,6 ng/ml - 4,0 ng/ml s výskytom karcinómu prostaty v prvostupňovom príbuzenstve raz za jeden rok u lekára so špecializáciou v špecializačnom odbore urológia, </w:t>
      </w:r>
    </w:p>
    <w:p w14:paraId="0F0220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AD6AB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jedna preventívna prehliadka poistenca, ktorý je evidovaným darcom krvi, darcom orgánov alebo tkanív,</w:t>
      </w:r>
      <w:r>
        <w:rPr>
          <w:rFonts w:ascii="Arial" w:hAnsi="Arial" w:cs="Arial"/>
          <w:sz w:val="16"/>
          <w:szCs w:val="16"/>
          <w:vertAlign w:val="superscript"/>
        </w:rPr>
        <w:t xml:space="preserve"> 6)</w:t>
      </w:r>
      <w:r>
        <w:rPr>
          <w:rFonts w:ascii="Arial" w:hAnsi="Arial" w:cs="Arial"/>
          <w:sz w:val="16"/>
          <w:szCs w:val="16"/>
        </w:rPr>
        <w:t xml:space="preserve"> raz za rok u lekára so špecializáciou v špecializačnom odbore všeobecné lekárstvo alebo u lekára so špecializáciou v špecializačnom odbore všeobecná starostlivosť o deti a dorast, </w:t>
      </w:r>
    </w:p>
    <w:p w14:paraId="1AE2BE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C06DA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preventívne prehliadky a povinné pravidelné očkovanie osôb, ktoré dosiahli určený vek, povinné očkovanie osôb, ktoré sú vystavené zvýšenému nebezpečenstvu vybraných nákaz, a povinné mimoriadne očkovanie v rozsahu určenom alebo nariadenom orgánmi štátnej správy na úseku verejného zdravotníctva</w:t>
      </w:r>
      <w:r>
        <w:rPr>
          <w:rFonts w:ascii="Arial" w:hAnsi="Arial" w:cs="Arial"/>
          <w:sz w:val="16"/>
          <w:szCs w:val="16"/>
          <w:vertAlign w:val="superscript"/>
        </w:rPr>
        <w:t xml:space="preserve"> 6a)</w:t>
      </w:r>
      <w:r>
        <w:rPr>
          <w:rFonts w:ascii="Arial" w:hAnsi="Arial" w:cs="Arial"/>
          <w:sz w:val="16"/>
          <w:szCs w:val="16"/>
        </w:rPr>
        <w:t xml:space="preserve"> na ochranu zdravia na predchádzanie prenosným ochoreniam, 7) </w:t>
      </w:r>
    </w:p>
    <w:p w14:paraId="7C3BDC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8C36C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jedna preventívna prehliadka konečníka a hrubého čreva kolonoskopom poistenca nad 50 rokov raz za desať rokov alebo poistenca so zvýšeným rizikom ochorenia na rakovinu hrubého čreva a konečníka bez vekového obmedzenia raz za päť rokov u lekára so špecializáciou v špecializačnom odbore gastroenterológia alebo u lekára s certifikátom v certifikačnej pracovnej činnosti - diagnostická a intervenčná kolonoskopia. </w:t>
      </w:r>
    </w:p>
    <w:p w14:paraId="611F2B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CF874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základe verejného zdravotného poistenia sa čiastočne uhrádza jedna preventívna prehliadka poistenca aktívneho v organizovanom športe do 18 rokov veku raz za rok v špecializačnom odbore telovýchovné lekárstvo. </w:t>
      </w:r>
    </w:p>
    <w:p w14:paraId="4B853E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CAFFC7"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Poistenec uhradí poskytovateľovi zdravotnej starostlivosti (ďalej len "poskytovateľ"), u ktorého absolvoval preventívnu prehliadku podľa </w:t>
      </w:r>
      <w:hyperlink r:id="rId54" w:anchor="38;link='577/2004%20Z.z.%25232'&amp;" w:history="1">
        <w:r>
          <w:rPr>
            <w:rFonts w:ascii="Arial" w:hAnsi="Arial" w:cs="Arial"/>
            <w:color w:val="0000FF"/>
            <w:sz w:val="16"/>
            <w:szCs w:val="16"/>
            <w:u w:val="single"/>
          </w:rPr>
          <w:t>odseku 2</w:t>
        </w:r>
      </w:hyperlink>
      <w:r>
        <w:rPr>
          <w:rFonts w:ascii="Arial" w:hAnsi="Arial" w:cs="Arial"/>
          <w:sz w:val="16"/>
          <w:szCs w:val="16"/>
        </w:rPr>
        <w:t xml:space="preserve">, plnú úhradu za poskytnuté zdravotné výkony. Na základe potvrdenia o úhrade mu zdravotná poisťovňa následne preplatí zodpovedajúcu výšku úhrady na základe verejného zdravotného poistenia. </w:t>
      </w:r>
    </w:p>
    <w:p w14:paraId="73C369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B92F3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Rozsah zdravotných výkonov, ktoré sú súčasťou preventívnych prehliadok podľa </w:t>
      </w:r>
      <w:hyperlink r:id="rId55" w:anchor="38;link='577/2004%20Z.z.%25232'&amp;" w:history="1">
        <w:r>
          <w:rPr>
            <w:rFonts w:ascii="Arial" w:hAnsi="Arial" w:cs="Arial"/>
            <w:color w:val="0000FF"/>
            <w:sz w:val="16"/>
            <w:szCs w:val="16"/>
            <w:u w:val="single"/>
          </w:rPr>
          <w:t>odsekov 1</w:t>
        </w:r>
      </w:hyperlink>
      <w:r>
        <w:rPr>
          <w:rFonts w:ascii="Arial" w:hAnsi="Arial" w:cs="Arial"/>
          <w:sz w:val="16"/>
          <w:szCs w:val="16"/>
        </w:rPr>
        <w:t xml:space="preserve"> a </w:t>
      </w:r>
      <w:hyperlink r:id="rId56" w:anchor="38;link='577/2004%20Z.z.%25232'&amp;" w:history="1">
        <w:r>
          <w:rPr>
            <w:rFonts w:ascii="Arial" w:hAnsi="Arial" w:cs="Arial"/>
            <w:color w:val="0000FF"/>
            <w:sz w:val="16"/>
            <w:szCs w:val="16"/>
            <w:u w:val="single"/>
          </w:rPr>
          <w:t>2</w:t>
        </w:r>
      </w:hyperlink>
      <w:r>
        <w:rPr>
          <w:rFonts w:ascii="Arial" w:hAnsi="Arial" w:cs="Arial"/>
          <w:sz w:val="16"/>
          <w:szCs w:val="16"/>
        </w:rPr>
        <w:t xml:space="preserve">, je uvedený v </w:t>
      </w:r>
      <w:hyperlink r:id="rId57" w:anchor="38;link='577/2004%20Z.z.'&amp;" w:history="1">
        <w:r>
          <w:rPr>
            <w:rFonts w:ascii="Arial" w:hAnsi="Arial" w:cs="Arial"/>
            <w:color w:val="0000FF"/>
            <w:sz w:val="16"/>
            <w:szCs w:val="16"/>
            <w:u w:val="single"/>
          </w:rPr>
          <w:t>prílohe č. 2</w:t>
        </w:r>
      </w:hyperlink>
      <w:r>
        <w:rPr>
          <w:rFonts w:ascii="Arial" w:hAnsi="Arial" w:cs="Arial"/>
          <w:sz w:val="16"/>
          <w:szCs w:val="16"/>
        </w:rPr>
        <w:t xml:space="preserve">. </w:t>
      </w:r>
    </w:p>
    <w:p w14:paraId="1D5635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5D3F0C"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2a </w:t>
      </w:r>
    </w:p>
    <w:p w14:paraId="07486815" w14:textId="77777777" w:rsidR="00983AE1" w:rsidRDefault="00983AE1">
      <w:pPr>
        <w:widowControl w:val="0"/>
        <w:autoSpaceDE w:val="0"/>
        <w:autoSpaceDN w:val="0"/>
        <w:adjustRightInd w:val="0"/>
        <w:spacing w:after="0" w:line="240" w:lineRule="auto"/>
        <w:rPr>
          <w:rFonts w:ascii="Arial" w:hAnsi="Arial" w:cs="Arial"/>
          <w:sz w:val="16"/>
          <w:szCs w:val="16"/>
        </w:rPr>
      </w:pPr>
    </w:p>
    <w:p w14:paraId="7FCDB45C"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Novorodenecký skríning </w:t>
      </w:r>
    </w:p>
    <w:p w14:paraId="118D193F"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6D0E480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verejného zdravotného poistenia sa plne uhrádza celoplošný novorodenecký skríning. </w:t>
      </w:r>
    </w:p>
    <w:p w14:paraId="57EEDD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A5527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Rozsah zdravotných výkonov, ktoré sú súčasťou novorodeneckého skríningu, je uvedený v prílohe č. 1a. </w:t>
      </w:r>
    </w:p>
    <w:p w14:paraId="3E596A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3BA06C" w14:textId="470D8FBB" w:rsidR="00403044" w:rsidRPr="00403044" w:rsidRDefault="00403044" w:rsidP="00403044">
      <w:pPr>
        <w:widowControl w:val="0"/>
        <w:autoSpaceDE w:val="0"/>
        <w:autoSpaceDN w:val="0"/>
        <w:adjustRightInd w:val="0"/>
        <w:spacing w:after="0" w:line="240" w:lineRule="auto"/>
        <w:jc w:val="center"/>
        <w:rPr>
          <w:rFonts w:ascii="Arial" w:hAnsi="Arial" w:cs="Arial"/>
          <w:color w:val="00B050"/>
          <w:sz w:val="16"/>
          <w:szCs w:val="16"/>
        </w:rPr>
      </w:pPr>
      <w:r w:rsidRPr="00403044">
        <w:rPr>
          <w:rFonts w:ascii="Arial" w:hAnsi="Arial" w:cs="Arial"/>
          <w:color w:val="00B050"/>
          <w:sz w:val="16"/>
          <w:szCs w:val="16"/>
        </w:rPr>
        <w:t>§ 2b</w:t>
      </w:r>
    </w:p>
    <w:p w14:paraId="569DFA87" w14:textId="77777777" w:rsidR="00403044" w:rsidRPr="00403044" w:rsidRDefault="00403044" w:rsidP="00403044">
      <w:pPr>
        <w:widowControl w:val="0"/>
        <w:autoSpaceDE w:val="0"/>
        <w:autoSpaceDN w:val="0"/>
        <w:adjustRightInd w:val="0"/>
        <w:spacing w:after="0" w:line="240" w:lineRule="auto"/>
        <w:jc w:val="center"/>
        <w:rPr>
          <w:rFonts w:ascii="Arial" w:hAnsi="Arial" w:cs="Arial"/>
          <w:color w:val="00B050"/>
          <w:sz w:val="16"/>
          <w:szCs w:val="16"/>
        </w:rPr>
      </w:pPr>
    </w:p>
    <w:p w14:paraId="69864744" w14:textId="77777777" w:rsidR="00403044" w:rsidRPr="00403044" w:rsidRDefault="00403044" w:rsidP="00403044">
      <w:pPr>
        <w:widowControl w:val="0"/>
        <w:autoSpaceDE w:val="0"/>
        <w:autoSpaceDN w:val="0"/>
        <w:adjustRightInd w:val="0"/>
        <w:spacing w:after="0" w:line="240" w:lineRule="auto"/>
        <w:jc w:val="center"/>
        <w:rPr>
          <w:rFonts w:ascii="Arial" w:hAnsi="Arial" w:cs="Arial"/>
          <w:b/>
          <w:color w:val="00B050"/>
          <w:sz w:val="16"/>
          <w:szCs w:val="16"/>
        </w:rPr>
      </w:pPr>
      <w:r w:rsidRPr="00403044">
        <w:rPr>
          <w:rFonts w:ascii="Arial" w:hAnsi="Arial" w:cs="Arial"/>
          <w:b/>
          <w:color w:val="00B050"/>
          <w:sz w:val="16"/>
          <w:szCs w:val="16"/>
        </w:rPr>
        <w:t>Skríning onkologických chorôb</w:t>
      </w:r>
    </w:p>
    <w:p w14:paraId="5F68FB74" w14:textId="77777777" w:rsidR="00403044" w:rsidRPr="00403044" w:rsidRDefault="00403044" w:rsidP="00403044">
      <w:pPr>
        <w:widowControl w:val="0"/>
        <w:autoSpaceDE w:val="0"/>
        <w:autoSpaceDN w:val="0"/>
        <w:adjustRightInd w:val="0"/>
        <w:spacing w:after="0" w:line="240" w:lineRule="auto"/>
        <w:jc w:val="center"/>
        <w:rPr>
          <w:rFonts w:ascii="Arial" w:hAnsi="Arial" w:cs="Arial"/>
          <w:b/>
          <w:color w:val="00B050"/>
          <w:sz w:val="16"/>
          <w:szCs w:val="16"/>
        </w:rPr>
      </w:pPr>
    </w:p>
    <w:p w14:paraId="598385BA" w14:textId="77777777" w:rsidR="00403044" w:rsidRPr="00403044" w:rsidRDefault="00403044" w:rsidP="00403044">
      <w:pPr>
        <w:widowControl w:val="0"/>
        <w:autoSpaceDE w:val="0"/>
        <w:autoSpaceDN w:val="0"/>
        <w:adjustRightInd w:val="0"/>
        <w:spacing w:after="0" w:line="240" w:lineRule="auto"/>
        <w:ind w:firstLine="720"/>
        <w:jc w:val="both"/>
        <w:rPr>
          <w:rFonts w:ascii="Arial" w:hAnsi="Arial" w:cs="Arial"/>
          <w:color w:val="00B050"/>
          <w:sz w:val="16"/>
          <w:szCs w:val="16"/>
        </w:rPr>
      </w:pPr>
      <w:r w:rsidRPr="00403044">
        <w:rPr>
          <w:rFonts w:ascii="Arial" w:hAnsi="Arial" w:cs="Arial"/>
          <w:color w:val="00B050"/>
          <w:sz w:val="16"/>
          <w:szCs w:val="16"/>
        </w:rPr>
        <w:t xml:space="preserve"> (1) Na základe verejného zdravotného poistenia sa plne uhrádza skríning rakoviny</w:t>
      </w:r>
    </w:p>
    <w:p w14:paraId="25AE22B0" w14:textId="77777777" w:rsidR="00403044" w:rsidRPr="00403044" w:rsidRDefault="00403044" w:rsidP="00A67CC2">
      <w:pPr>
        <w:widowControl w:val="0"/>
        <w:numPr>
          <w:ilvl w:val="0"/>
          <w:numId w:val="4"/>
        </w:numPr>
        <w:autoSpaceDE w:val="0"/>
        <w:autoSpaceDN w:val="0"/>
        <w:adjustRightInd w:val="0"/>
        <w:spacing w:after="0" w:line="240" w:lineRule="auto"/>
        <w:jc w:val="both"/>
        <w:rPr>
          <w:rFonts w:ascii="Arial" w:hAnsi="Arial" w:cs="Arial"/>
          <w:color w:val="00B050"/>
          <w:sz w:val="16"/>
          <w:szCs w:val="16"/>
        </w:rPr>
      </w:pPr>
      <w:r w:rsidRPr="00403044">
        <w:rPr>
          <w:rFonts w:ascii="Arial" w:hAnsi="Arial" w:cs="Arial"/>
          <w:color w:val="00B050"/>
          <w:sz w:val="16"/>
          <w:szCs w:val="16"/>
        </w:rPr>
        <w:t>hrubého čreva a konečníka,</w:t>
      </w:r>
    </w:p>
    <w:p w14:paraId="247585EB" w14:textId="77777777" w:rsidR="00403044" w:rsidRPr="00403044" w:rsidRDefault="00403044" w:rsidP="00A67CC2">
      <w:pPr>
        <w:widowControl w:val="0"/>
        <w:numPr>
          <w:ilvl w:val="0"/>
          <w:numId w:val="4"/>
        </w:numPr>
        <w:autoSpaceDE w:val="0"/>
        <w:autoSpaceDN w:val="0"/>
        <w:adjustRightInd w:val="0"/>
        <w:spacing w:after="0" w:line="240" w:lineRule="auto"/>
        <w:jc w:val="both"/>
        <w:rPr>
          <w:rFonts w:ascii="Arial" w:hAnsi="Arial" w:cs="Arial"/>
          <w:color w:val="00B050"/>
          <w:sz w:val="16"/>
          <w:szCs w:val="16"/>
        </w:rPr>
      </w:pPr>
      <w:r w:rsidRPr="00403044">
        <w:rPr>
          <w:rFonts w:ascii="Arial" w:hAnsi="Arial" w:cs="Arial"/>
          <w:color w:val="00B050"/>
          <w:sz w:val="16"/>
          <w:szCs w:val="16"/>
        </w:rPr>
        <w:t>krčka maternice,</w:t>
      </w:r>
    </w:p>
    <w:p w14:paraId="4B9F42E4" w14:textId="77777777" w:rsidR="00403044" w:rsidRPr="00403044" w:rsidRDefault="00403044" w:rsidP="00A67CC2">
      <w:pPr>
        <w:widowControl w:val="0"/>
        <w:numPr>
          <w:ilvl w:val="0"/>
          <w:numId w:val="4"/>
        </w:numPr>
        <w:autoSpaceDE w:val="0"/>
        <w:autoSpaceDN w:val="0"/>
        <w:adjustRightInd w:val="0"/>
        <w:spacing w:after="0" w:line="240" w:lineRule="auto"/>
        <w:jc w:val="both"/>
        <w:rPr>
          <w:rFonts w:ascii="Arial" w:hAnsi="Arial" w:cs="Arial"/>
          <w:color w:val="00B050"/>
          <w:sz w:val="16"/>
          <w:szCs w:val="16"/>
        </w:rPr>
      </w:pPr>
      <w:r w:rsidRPr="00403044">
        <w:rPr>
          <w:rFonts w:ascii="Arial" w:hAnsi="Arial" w:cs="Arial"/>
          <w:color w:val="00B050"/>
          <w:sz w:val="16"/>
          <w:szCs w:val="16"/>
        </w:rPr>
        <w:t>pľúc,</w:t>
      </w:r>
    </w:p>
    <w:p w14:paraId="37D5F959" w14:textId="77777777" w:rsidR="00403044" w:rsidRPr="00403044" w:rsidRDefault="00403044" w:rsidP="00A67CC2">
      <w:pPr>
        <w:widowControl w:val="0"/>
        <w:numPr>
          <w:ilvl w:val="0"/>
          <w:numId w:val="4"/>
        </w:numPr>
        <w:autoSpaceDE w:val="0"/>
        <w:autoSpaceDN w:val="0"/>
        <w:adjustRightInd w:val="0"/>
        <w:spacing w:after="0" w:line="240" w:lineRule="auto"/>
        <w:jc w:val="both"/>
        <w:rPr>
          <w:rFonts w:ascii="Arial" w:hAnsi="Arial" w:cs="Arial"/>
          <w:color w:val="00B050"/>
          <w:sz w:val="16"/>
          <w:szCs w:val="16"/>
        </w:rPr>
      </w:pPr>
      <w:r w:rsidRPr="00403044">
        <w:rPr>
          <w:rFonts w:ascii="Arial" w:hAnsi="Arial" w:cs="Arial"/>
          <w:color w:val="00B050"/>
          <w:sz w:val="16"/>
          <w:szCs w:val="16"/>
        </w:rPr>
        <w:t>prostaty,</w:t>
      </w:r>
    </w:p>
    <w:p w14:paraId="26CBA0FA" w14:textId="77777777" w:rsidR="00403044" w:rsidRPr="00403044" w:rsidRDefault="00403044" w:rsidP="00A67CC2">
      <w:pPr>
        <w:widowControl w:val="0"/>
        <w:numPr>
          <w:ilvl w:val="0"/>
          <w:numId w:val="4"/>
        </w:numPr>
        <w:autoSpaceDE w:val="0"/>
        <w:autoSpaceDN w:val="0"/>
        <w:adjustRightInd w:val="0"/>
        <w:spacing w:after="0" w:line="240" w:lineRule="auto"/>
        <w:jc w:val="both"/>
        <w:rPr>
          <w:rFonts w:ascii="Arial" w:hAnsi="Arial" w:cs="Arial"/>
          <w:color w:val="00B050"/>
          <w:sz w:val="16"/>
          <w:szCs w:val="16"/>
        </w:rPr>
      </w:pPr>
      <w:r w:rsidRPr="00403044">
        <w:rPr>
          <w:rFonts w:ascii="Arial" w:hAnsi="Arial" w:cs="Arial"/>
          <w:color w:val="00B050"/>
          <w:sz w:val="16"/>
          <w:szCs w:val="16"/>
        </w:rPr>
        <w:t>prsníka.</w:t>
      </w:r>
    </w:p>
    <w:p w14:paraId="6CEB61E5" w14:textId="77777777" w:rsidR="00403044" w:rsidRPr="00403044" w:rsidRDefault="00403044" w:rsidP="00403044">
      <w:pPr>
        <w:widowControl w:val="0"/>
        <w:autoSpaceDE w:val="0"/>
        <w:autoSpaceDN w:val="0"/>
        <w:adjustRightInd w:val="0"/>
        <w:spacing w:after="0" w:line="240" w:lineRule="auto"/>
        <w:jc w:val="both"/>
        <w:rPr>
          <w:rFonts w:ascii="Arial" w:hAnsi="Arial" w:cs="Arial"/>
          <w:color w:val="00B050"/>
          <w:sz w:val="16"/>
          <w:szCs w:val="16"/>
        </w:rPr>
      </w:pPr>
    </w:p>
    <w:p w14:paraId="1D178E8C" w14:textId="77777777" w:rsidR="00403044" w:rsidRPr="00403044" w:rsidRDefault="00403044" w:rsidP="00C92D5B">
      <w:pPr>
        <w:widowControl w:val="0"/>
        <w:autoSpaceDE w:val="0"/>
        <w:autoSpaceDN w:val="0"/>
        <w:adjustRightInd w:val="0"/>
        <w:spacing w:after="0" w:line="240" w:lineRule="auto"/>
        <w:ind w:left="720"/>
        <w:jc w:val="both"/>
        <w:rPr>
          <w:rFonts w:ascii="Arial" w:hAnsi="Arial" w:cs="Arial"/>
          <w:color w:val="00B050"/>
          <w:sz w:val="16"/>
          <w:szCs w:val="16"/>
        </w:rPr>
      </w:pPr>
      <w:r w:rsidRPr="00403044">
        <w:rPr>
          <w:rFonts w:ascii="Arial" w:hAnsi="Arial" w:cs="Arial"/>
          <w:color w:val="00B050"/>
          <w:sz w:val="16"/>
          <w:szCs w:val="16"/>
        </w:rPr>
        <w:t xml:space="preserve">(2) Ministerstvo zdravotníctva Slovenskej republiky vydá všeobecne záväzný právny predpis, ktorý ustanoví podrobnosti o </w:t>
      </w:r>
    </w:p>
    <w:p w14:paraId="33660F51" w14:textId="65AC3BAA" w:rsidR="00403044" w:rsidRPr="00403044" w:rsidRDefault="00403044" w:rsidP="00403044">
      <w:pPr>
        <w:widowControl w:val="0"/>
        <w:autoSpaceDE w:val="0"/>
        <w:autoSpaceDN w:val="0"/>
        <w:adjustRightInd w:val="0"/>
        <w:spacing w:after="0" w:line="240" w:lineRule="auto"/>
        <w:ind w:left="720"/>
        <w:jc w:val="both"/>
        <w:rPr>
          <w:rFonts w:ascii="Arial" w:hAnsi="Arial" w:cs="Arial"/>
          <w:color w:val="00B050"/>
          <w:sz w:val="16"/>
          <w:szCs w:val="16"/>
        </w:rPr>
      </w:pPr>
      <w:r w:rsidRPr="00403044">
        <w:rPr>
          <w:rFonts w:ascii="Arial" w:hAnsi="Arial" w:cs="Arial"/>
          <w:color w:val="00B050"/>
          <w:sz w:val="16"/>
          <w:szCs w:val="16"/>
        </w:rPr>
        <w:lastRenderedPageBreak/>
        <w:t xml:space="preserve">a) organizácii, </w:t>
      </w:r>
      <w:r w:rsidR="00C92D5B" w:rsidRPr="00C92D5B">
        <w:rPr>
          <w:rFonts w:ascii="Arial" w:hAnsi="Arial" w:cs="Arial"/>
          <w:color w:val="00B050"/>
          <w:sz w:val="16"/>
          <w:szCs w:val="16"/>
        </w:rPr>
        <w:t>obsahu, rozsahu, kritériách na výber cieľovej populácie oprávnenej na skríning, metodike pozývania na skríning, kritériách na druhy skríningových testov, intervale vykonávania skríningu, vykazovaní zdravotných výkonov a kódov diagnóz pre zdravotníckych pracovníkov, vykazovaní zdravotných výkonov a kódov diagnóz pre zariadenia ambulantnej starostlivosti a laboratóriá, ktoré vykonávajú skríning, vykazovaní zdravotných výkonov a kódov diagnóz na účel výpočtu výkonnostných indikátorov skríningových programov, manažmente pozitívnych prípadov zo skríningu a vyhodnocovaní skríningu onkologických chorôb podľa odseku 1</w:t>
      </w:r>
      <w:r w:rsidRPr="00403044">
        <w:rPr>
          <w:rFonts w:ascii="Arial" w:hAnsi="Arial" w:cs="Arial"/>
          <w:color w:val="00B050"/>
          <w:sz w:val="16"/>
          <w:szCs w:val="16"/>
        </w:rPr>
        <w:t>,</w:t>
      </w:r>
    </w:p>
    <w:p w14:paraId="0EDC47A5" w14:textId="77777777" w:rsidR="00403044" w:rsidRPr="00403044" w:rsidRDefault="00403044" w:rsidP="00403044">
      <w:pPr>
        <w:widowControl w:val="0"/>
        <w:autoSpaceDE w:val="0"/>
        <w:autoSpaceDN w:val="0"/>
        <w:adjustRightInd w:val="0"/>
        <w:spacing w:after="0" w:line="240" w:lineRule="auto"/>
        <w:ind w:left="720"/>
        <w:jc w:val="both"/>
        <w:rPr>
          <w:rFonts w:ascii="Arial" w:hAnsi="Arial" w:cs="Arial"/>
          <w:color w:val="00B050"/>
          <w:sz w:val="16"/>
          <w:szCs w:val="16"/>
        </w:rPr>
      </w:pPr>
    </w:p>
    <w:p w14:paraId="245E9ED4" w14:textId="79D668E4" w:rsidR="00403044" w:rsidRPr="00403044" w:rsidRDefault="00403044" w:rsidP="00403044">
      <w:pPr>
        <w:widowControl w:val="0"/>
        <w:autoSpaceDE w:val="0"/>
        <w:autoSpaceDN w:val="0"/>
        <w:adjustRightInd w:val="0"/>
        <w:spacing w:after="0" w:line="240" w:lineRule="auto"/>
        <w:ind w:left="720"/>
        <w:jc w:val="both"/>
        <w:rPr>
          <w:rFonts w:ascii="Arial" w:hAnsi="Arial" w:cs="Arial"/>
          <w:color w:val="00B050"/>
          <w:sz w:val="16"/>
          <w:szCs w:val="16"/>
        </w:rPr>
      </w:pPr>
      <w:r w:rsidRPr="00403044">
        <w:rPr>
          <w:rFonts w:ascii="Arial" w:hAnsi="Arial" w:cs="Arial"/>
          <w:color w:val="00B050"/>
          <w:sz w:val="16"/>
          <w:szCs w:val="16"/>
        </w:rPr>
        <w:t xml:space="preserve">b) požiadavkách </w:t>
      </w:r>
      <w:r w:rsidR="00C92D5B" w:rsidRPr="00C92D5B">
        <w:rPr>
          <w:rFonts w:ascii="Arial" w:hAnsi="Arial" w:cs="Arial"/>
          <w:color w:val="00B050"/>
          <w:sz w:val="16"/>
          <w:szCs w:val="16"/>
        </w:rPr>
        <w:t>a kritériách kvality na pracoviská, na ktorých sa vykonávajú skríning onkologických chorôb, na pracovníkov, ktorí vykonávajú výkony v súvislosti so skríningom onkologických chorôb, a na laboratóriá, ktoré diagnostikujú vzorky zo skríningu onkologických chorôb</w:t>
      </w:r>
      <w:r w:rsidRPr="00403044">
        <w:rPr>
          <w:rFonts w:ascii="Arial" w:hAnsi="Arial" w:cs="Arial"/>
          <w:color w:val="00B050"/>
          <w:sz w:val="16"/>
          <w:szCs w:val="16"/>
        </w:rPr>
        <w:t>.</w:t>
      </w:r>
    </w:p>
    <w:p w14:paraId="3B3C31F1" w14:textId="77777777" w:rsidR="00403044" w:rsidRDefault="00403044" w:rsidP="005D5A84">
      <w:pPr>
        <w:widowControl w:val="0"/>
        <w:autoSpaceDE w:val="0"/>
        <w:autoSpaceDN w:val="0"/>
        <w:adjustRightInd w:val="0"/>
        <w:spacing w:after="0" w:line="240" w:lineRule="auto"/>
        <w:jc w:val="center"/>
        <w:rPr>
          <w:rFonts w:ascii="Arial" w:hAnsi="Arial" w:cs="Arial"/>
          <w:sz w:val="16"/>
          <w:szCs w:val="16"/>
        </w:rPr>
      </w:pPr>
    </w:p>
    <w:p w14:paraId="425AFDDD" w14:textId="77777777" w:rsidR="00403044" w:rsidRDefault="00403044" w:rsidP="005D5A84">
      <w:pPr>
        <w:widowControl w:val="0"/>
        <w:autoSpaceDE w:val="0"/>
        <w:autoSpaceDN w:val="0"/>
        <w:adjustRightInd w:val="0"/>
        <w:spacing w:after="0" w:line="240" w:lineRule="auto"/>
        <w:jc w:val="center"/>
        <w:rPr>
          <w:rFonts w:ascii="Arial" w:hAnsi="Arial" w:cs="Arial"/>
          <w:sz w:val="16"/>
          <w:szCs w:val="16"/>
        </w:rPr>
      </w:pPr>
    </w:p>
    <w:p w14:paraId="3F798918" w14:textId="0F54C6CA" w:rsidR="00983AE1" w:rsidRDefault="00451FC0" w:rsidP="005D5A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58" w:anchor="38;link='KO577_2004SK%25233'&amp;" w:history="1">
        <w:r>
          <w:rPr>
            <w:rFonts w:ascii="Arial" w:hAnsi="Arial" w:cs="Arial"/>
            <w:color w:val="0000FF"/>
            <w:sz w:val="16"/>
            <w:szCs w:val="16"/>
            <w:u w:val="single"/>
          </w:rPr>
          <w:t>[Komentár WK]</w:t>
        </w:r>
      </w:hyperlink>
      <w:r>
        <w:rPr>
          <w:rFonts w:ascii="Arial" w:hAnsi="Arial" w:cs="Arial"/>
          <w:sz w:val="16"/>
          <w:szCs w:val="16"/>
        </w:rPr>
        <w:t xml:space="preserve"> </w:t>
      </w:r>
    </w:p>
    <w:p w14:paraId="348D3011" w14:textId="77777777" w:rsidR="00983AE1" w:rsidRDefault="00983AE1">
      <w:pPr>
        <w:widowControl w:val="0"/>
        <w:autoSpaceDE w:val="0"/>
        <w:autoSpaceDN w:val="0"/>
        <w:adjustRightInd w:val="0"/>
        <w:spacing w:after="0" w:line="240" w:lineRule="auto"/>
        <w:rPr>
          <w:rFonts w:ascii="Arial" w:hAnsi="Arial" w:cs="Arial"/>
          <w:sz w:val="16"/>
          <w:szCs w:val="16"/>
        </w:rPr>
      </w:pPr>
    </w:p>
    <w:p w14:paraId="2779C78E"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Neodkladná zdravotná starostlivosť a zdravotné výkony </w:t>
      </w:r>
    </w:p>
    <w:p w14:paraId="05E96217"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6564B51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základe verejného zdravotného poistenia sa plne uhrádza neodkladná zdravotná starostlivosť. 8) </w:t>
      </w:r>
    </w:p>
    <w:p w14:paraId="638512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2545C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 tento zákon alebo osobitný predpis</w:t>
      </w:r>
      <w:r>
        <w:rPr>
          <w:rFonts w:ascii="Arial" w:hAnsi="Arial" w:cs="Arial"/>
          <w:sz w:val="16"/>
          <w:szCs w:val="16"/>
          <w:vertAlign w:val="superscript"/>
        </w:rPr>
        <w:t xml:space="preserve"> 8a)</w:t>
      </w:r>
      <w:r>
        <w:rPr>
          <w:rFonts w:ascii="Arial" w:hAnsi="Arial" w:cs="Arial"/>
          <w:sz w:val="16"/>
          <w:szCs w:val="16"/>
        </w:rPr>
        <w:t xml:space="preserve"> neustanovuje inak, na základe verejného zdravotného poistenia sa plne uhrádzajú aj zdravotné výkony </w:t>
      </w:r>
    </w:p>
    <w:p w14:paraId="47F195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0B50D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vedúce k zisteniu choroby, </w:t>
      </w:r>
    </w:p>
    <w:p w14:paraId="3F28B0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0AF64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poskytnuté pri liečbe choroby uvedenej v Zozname prioritných chorôb, ktorý je v </w:t>
      </w:r>
      <w:hyperlink r:id="rId59" w:anchor="38;link='577/2004%20Z.z.'&amp;" w:history="1">
        <w:r>
          <w:rPr>
            <w:rFonts w:ascii="Arial" w:hAnsi="Arial" w:cs="Arial"/>
            <w:color w:val="0000FF"/>
            <w:sz w:val="16"/>
            <w:szCs w:val="16"/>
            <w:u w:val="single"/>
          </w:rPr>
          <w:t>prílohe č. 3</w:t>
        </w:r>
      </w:hyperlink>
      <w:r>
        <w:rPr>
          <w:rFonts w:ascii="Arial" w:hAnsi="Arial" w:cs="Arial"/>
          <w:sz w:val="16"/>
          <w:szCs w:val="16"/>
        </w:rPr>
        <w:t xml:space="preserve">. </w:t>
      </w:r>
    </w:p>
    <w:p w14:paraId="1A9609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EFF28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Zdravotnými výkonmi podľa </w:t>
      </w:r>
      <w:hyperlink r:id="rId60" w:anchor="38;link='577/2004%20Z.z.%25233'&amp;" w:history="1">
        <w:r>
          <w:rPr>
            <w:rFonts w:ascii="Arial" w:hAnsi="Arial" w:cs="Arial"/>
            <w:color w:val="0000FF"/>
            <w:sz w:val="16"/>
            <w:szCs w:val="16"/>
            <w:u w:val="single"/>
          </w:rPr>
          <w:t>odseku 2 písm. b)</w:t>
        </w:r>
      </w:hyperlink>
      <w:r>
        <w:rPr>
          <w:rFonts w:ascii="Arial" w:hAnsi="Arial" w:cs="Arial"/>
          <w:sz w:val="16"/>
          <w:szCs w:val="16"/>
        </w:rPr>
        <w:t xml:space="preserve"> sú zdravotné výkony, ktoré vedú k </w:t>
      </w:r>
    </w:p>
    <w:p w14:paraId="783885F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B78AC9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záchrane života, </w:t>
      </w:r>
    </w:p>
    <w:p w14:paraId="4F824F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27837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vyliečeniu choroby, </w:t>
      </w:r>
    </w:p>
    <w:p w14:paraId="67EB93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826CB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zabráneniu vzniku závažných zdravotných komplikácií, </w:t>
      </w:r>
    </w:p>
    <w:p w14:paraId="4D92BA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FCFB3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zabráneniu zhoršenia závažnosti choroby alebo jej prechodu do chronického štádia, </w:t>
      </w:r>
    </w:p>
    <w:p w14:paraId="543DF6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1AC31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zmierneniu prejavov choroby, </w:t>
      </w:r>
    </w:p>
    <w:p w14:paraId="65BC1F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0D938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účinnej prevencii vrátane podania očkovacej látky pri povinnom očkovaní. </w:t>
      </w:r>
    </w:p>
    <w:p w14:paraId="0CE165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F0862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Súčasťou zdravotného výkonu je aj </w:t>
      </w:r>
    </w:p>
    <w:p w14:paraId="4F57CC6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64A634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objednanie poistenca na vyšetrenie vrátane objednania na konkrétny čas, </w:t>
      </w:r>
    </w:p>
    <w:p w14:paraId="1ECEF0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E3010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vypísanie lekárskeho predpisu alebo vypísanie lekárskeho poukazu, </w:t>
      </w:r>
    </w:p>
    <w:p w14:paraId="36ABD5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217C7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vypísanie odporúčania na poskytnutie špecializovanej ambulantnej starostlivosti alebo vypísanie odporúčania na poskytnutie ústavnej starostlivosti, </w:t>
      </w:r>
    </w:p>
    <w:p w14:paraId="14B127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56174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vypísanie návrhu na kúpeľnú liečbu, </w:t>
      </w:r>
    </w:p>
    <w:p w14:paraId="60C8BB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C0299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potvrdenie o návšteve lekára alebo potvrdenie o návšteve iného zdravotníckeho pracovníka. </w:t>
      </w:r>
    </w:p>
    <w:p w14:paraId="5A07A9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001BB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Zdravotné výkony v základnom prevedení poskytnuté v súvislosti so zubným kazom sa plne uhrádzajú na základe verejného zdravotného poistenia len vtedy, ak poistenec absolvoval v predchádzajúcom kalendárnom roku preventívnu prehliadku u zubného lekára podľa </w:t>
      </w:r>
      <w:hyperlink r:id="rId61" w:anchor="38;link='577/2004%20Z.z.'&amp;" w:history="1">
        <w:r>
          <w:rPr>
            <w:rFonts w:ascii="Arial" w:hAnsi="Arial" w:cs="Arial"/>
            <w:color w:val="0000FF"/>
            <w:sz w:val="16"/>
            <w:szCs w:val="16"/>
            <w:u w:val="single"/>
          </w:rPr>
          <w:t>prílohy č. 2</w:t>
        </w:r>
      </w:hyperlink>
      <w:r>
        <w:rPr>
          <w:rFonts w:ascii="Arial" w:hAnsi="Arial" w:cs="Arial"/>
          <w:sz w:val="16"/>
          <w:szCs w:val="16"/>
        </w:rPr>
        <w:t xml:space="preserve">. </w:t>
      </w:r>
    </w:p>
    <w:p w14:paraId="66348D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228D2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poistenec vopred súhlasí s poskytnutím zubno-lekárských výkonov alebo zubno-lekárských výrobkov, ktoré sa neuhrádzajú na základe verejného zdravotného poistenia, zdravotná poisťovňa poskytnuté zubno-lekárské výkony alebo zubno-lekárské výrobky uhradí len v rozsahu zubno-lekárských výkonov a zubno-lekárských výrobkov uhrádzaných na základe verejného zdravotného poistenia a rozdiel úhrady uhradí poistenec. </w:t>
      </w:r>
    </w:p>
    <w:p w14:paraId="0D8DE2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49EB3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Rozsah poskytnutých zdravotných výkonov podľa </w:t>
      </w:r>
      <w:hyperlink r:id="rId62" w:anchor="38;link='577/2004%20Z.z.%25233'&amp;" w:history="1">
        <w:r>
          <w:rPr>
            <w:rFonts w:ascii="Arial" w:hAnsi="Arial" w:cs="Arial"/>
            <w:color w:val="0000FF"/>
            <w:sz w:val="16"/>
            <w:szCs w:val="16"/>
            <w:u w:val="single"/>
          </w:rPr>
          <w:t>odseku 5</w:t>
        </w:r>
      </w:hyperlink>
      <w:r>
        <w:rPr>
          <w:rFonts w:ascii="Arial" w:hAnsi="Arial" w:cs="Arial"/>
          <w:sz w:val="16"/>
          <w:szCs w:val="16"/>
        </w:rPr>
        <w:t xml:space="preserve">, ich cenu a výšku spoluúčasti poistenca na úhrade zdravotnej starostlivosti (ďalej len "spoluúčasť poistenca") je poistenec alebo jeho zákonný zástupca povinný potvrdiť svojím podpisom ošetrujúcemu lekárovi bezprostredne po ich poskytnutí. </w:t>
      </w:r>
    </w:p>
    <w:p w14:paraId="09D249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4CDCF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Na základe verejného zdravotného poistenia sa plne uhrádza povinné pravidelné očkovanie osôb, ktoré dosiahli určený vek, povinné očkovanie osôb, ktoré sú vystavené zvýšenému nebezpečenstvu vybraných nákaz, a povinné mimoriadne očkovanie v rozsahu určenom osobitným predpisom</w:t>
      </w:r>
      <w:r>
        <w:rPr>
          <w:rFonts w:ascii="Arial" w:hAnsi="Arial" w:cs="Arial"/>
          <w:sz w:val="16"/>
          <w:szCs w:val="16"/>
          <w:vertAlign w:val="superscript"/>
        </w:rPr>
        <w:t xml:space="preserve"> 7)</w:t>
      </w:r>
      <w:r>
        <w:rPr>
          <w:rFonts w:ascii="Arial" w:hAnsi="Arial" w:cs="Arial"/>
          <w:sz w:val="16"/>
          <w:szCs w:val="16"/>
        </w:rPr>
        <w:t xml:space="preserve"> a potrebná kontrola zdravotného stavu poistenca pred podaním očkovacej látky. </w:t>
      </w:r>
    </w:p>
    <w:p w14:paraId="16C4F4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F206D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Na základe verejného zdravotného poistenia sa plne alebo čiastočne uhrádzajú alebo sa neuhrádzajú zdravotné výkony poskytnuté pri liečbe inej ako prioritnej choroby uvedenej v Zozname chorôb, pri ktorých sa zdravotné výkony plne alebo čiastočne uhrádzajú alebo sa neuhrádzajú na základe verejného zdravotného poistenia (ďalej len "zoznam chorôb"). Iné ako prioritné choroby sú choroby uvedené v osobitnom predpise</w:t>
      </w:r>
      <w:r>
        <w:rPr>
          <w:rFonts w:ascii="Arial" w:hAnsi="Arial" w:cs="Arial"/>
          <w:sz w:val="16"/>
          <w:szCs w:val="16"/>
          <w:vertAlign w:val="superscript"/>
        </w:rPr>
        <w:t xml:space="preserve"> 11)</w:t>
      </w:r>
      <w:r>
        <w:rPr>
          <w:rFonts w:ascii="Arial" w:hAnsi="Arial" w:cs="Arial"/>
          <w:sz w:val="16"/>
          <w:szCs w:val="16"/>
        </w:rPr>
        <w:t xml:space="preserve"> okrem prioritných chorôb (</w:t>
      </w:r>
      <w:hyperlink r:id="rId63" w:anchor="38;link='577/2004%20Z.z.'&amp;" w:history="1">
        <w:r>
          <w:rPr>
            <w:rFonts w:ascii="Arial" w:hAnsi="Arial" w:cs="Arial"/>
            <w:color w:val="0000FF"/>
            <w:sz w:val="16"/>
            <w:szCs w:val="16"/>
            <w:u w:val="single"/>
          </w:rPr>
          <w:t>príloha č. 3</w:t>
        </w:r>
      </w:hyperlink>
      <w:r>
        <w:rPr>
          <w:rFonts w:ascii="Arial" w:hAnsi="Arial" w:cs="Arial"/>
          <w:sz w:val="16"/>
          <w:szCs w:val="16"/>
        </w:rPr>
        <w:t xml:space="preserve">). Najmenej v jednej tretine chorôb uvedených v zozname chorôb sa zdravotné výkony plne uhrádzajú na základe verejného zdravotného poistenia, najviac v jednej šestine chorôb uvedených v zozname chorôb sa zdravotné výkony neuhrádzajú na základe verejného zdravotného </w:t>
      </w:r>
      <w:r>
        <w:rPr>
          <w:rFonts w:ascii="Arial" w:hAnsi="Arial" w:cs="Arial"/>
          <w:sz w:val="16"/>
          <w:szCs w:val="16"/>
        </w:rPr>
        <w:lastRenderedPageBreak/>
        <w:t xml:space="preserve">poistenia a v ostatných chorobách uvedených v zozname chorôb sa zdravotné výkony čiastočne uhrádzajú na základe verejného zdravotného poistenia. </w:t>
      </w:r>
    </w:p>
    <w:p w14:paraId="0BFE4A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8CCBC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Zoznam chorôb vydáva vláda Slovenskej republiky nariadením. </w:t>
      </w:r>
    </w:p>
    <w:p w14:paraId="757334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AACDC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Na základe verejného zdravotného poistenia sa plne uhrádza zdravotná starostlivosť v súvislosti s utajeným pôrodom.</w:t>
      </w:r>
      <w:r>
        <w:rPr>
          <w:rFonts w:ascii="Arial" w:hAnsi="Arial" w:cs="Arial"/>
          <w:sz w:val="16"/>
          <w:szCs w:val="16"/>
          <w:vertAlign w:val="superscript"/>
        </w:rPr>
        <w:t xml:space="preserve"> 11a)</w:t>
      </w:r>
      <w:r>
        <w:rPr>
          <w:rFonts w:ascii="Arial" w:hAnsi="Arial" w:cs="Arial"/>
          <w:sz w:val="16"/>
          <w:szCs w:val="16"/>
        </w:rPr>
        <w:t xml:space="preserve"> Vykonanie úhrady zdravotnou poisťovňou sa uskutoční na základe vyhlásenia poskytovateľa zdravotnej starostlivosti, že žena, ktorá písomne požiadala o utajenie svojej osoby v súvislosti s pôrodom, je jej poistenkyňou. </w:t>
      </w:r>
    </w:p>
    <w:p w14:paraId="36A561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89F39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Na základe verejného zdravotného poistenia sa plne uhrádza aj zdravotná starostlivosť v rozsahu praxe pôrodnej asistencie podľa osobitného predpisu</w:t>
      </w:r>
      <w:r>
        <w:rPr>
          <w:rFonts w:ascii="Arial" w:hAnsi="Arial" w:cs="Arial"/>
          <w:sz w:val="16"/>
          <w:szCs w:val="16"/>
          <w:vertAlign w:val="superscript"/>
        </w:rPr>
        <w:t>11aa)</w:t>
      </w:r>
      <w:r>
        <w:rPr>
          <w:rFonts w:ascii="Arial" w:hAnsi="Arial" w:cs="Arial"/>
          <w:sz w:val="16"/>
          <w:szCs w:val="16"/>
        </w:rPr>
        <w:t xml:space="preserve"> v domácom prostredí v súvislosti s psychofyzickou prípravou na pôrod v rozsahu dvoch návštev počas tehotenstva v čase od 20. týždňa tehotenstva, ako aj popôrodná zdravotná starostlivosť o ženu a novorodenca v domácom prostredí v počte dvoch návštev počas šiestich týždňov po pôrode, z čoho prvá návšteva sa má vykonať do 24 hodín po prepustení poistenkyne z ústavnej starostlivosti po pôrode do domáceho prostredia. Zdravotnú starostlivosť v domácom prostredí podľa prvej vety poskytuje pôrodná asistentka, ktorá poskytuje zdravotnú starostlivosť na základe licencie na výkon samostatnej zdravotníckej praxe a má uzatvorenú zmluvu o poskytovaní zdravotnej starostlivosti</w:t>
      </w:r>
      <w:r>
        <w:rPr>
          <w:rFonts w:ascii="Arial" w:hAnsi="Arial" w:cs="Arial"/>
          <w:sz w:val="16"/>
          <w:szCs w:val="16"/>
          <w:vertAlign w:val="superscript"/>
        </w:rPr>
        <w:t>30)</w:t>
      </w:r>
      <w:r>
        <w:rPr>
          <w:rFonts w:ascii="Arial" w:hAnsi="Arial" w:cs="Arial"/>
          <w:sz w:val="16"/>
          <w:szCs w:val="16"/>
        </w:rPr>
        <w:t xml:space="preserve"> so zdravotnou poisťovňou, v ktorej je poistenkyňa verejne zdravotne poistená podľa osobitného predpisu.16a) </w:t>
      </w:r>
    </w:p>
    <w:p w14:paraId="2451B7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EA277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Na základe verejného zdravotného poistenia sa uhrádza neodkladná zdravotná starostlivosť, ktorá patrí do rozsahu zdravotnej starostlivosti uhrádzanej na základe verejného zdravotného poistenia v Slovenskej republike,</w:t>
      </w:r>
      <w:r>
        <w:rPr>
          <w:rFonts w:ascii="Arial" w:hAnsi="Arial" w:cs="Arial"/>
          <w:sz w:val="16"/>
          <w:szCs w:val="16"/>
          <w:vertAlign w:val="superscript"/>
        </w:rPr>
        <w:t xml:space="preserve"> 2)</w:t>
      </w:r>
      <w:r>
        <w:rPr>
          <w:rFonts w:ascii="Arial" w:hAnsi="Arial" w:cs="Arial"/>
          <w:sz w:val="16"/>
          <w:szCs w:val="16"/>
        </w:rPr>
        <w:t xml:space="preserve"> poskytnutá pri náhlom ochorení alebo stave ohrozujúcom život, ku ktorému dôjde v cudzine okrem členských štátov Európskej únie alebo v zmluvnom štáte Dohody o Európskom hospodárskom priestore a vo Švajčiarskej konfederácii (ďalej len "členský štát"), v rozsahu podľa osobitného predpisu. 11b) </w:t>
      </w:r>
    </w:p>
    <w:p w14:paraId="4AF960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EA9EB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Na základe verejného zdravotného poistenia sa uhrádza zdravotná starostlivosť poskytnutá v inom členskom štáte v rozsahu podľa osobitných predpisov</w:t>
      </w:r>
      <w:r>
        <w:rPr>
          <w:rFonts w:ascii="Arial" w:hAnsi="Arial" w:cs="Arial"/>
          <w:sz w:val="16"/>
          <w:szCs w:val="16"/>
          <w:vertAlign w:val="superscript"/>
        </w:rPr>
        <w:t xml:space="preserve"> 11c)</w:t>
      </w:r>
      <w:r>
        <w:rPr>
          <w:rFonts w:ascii="Arial" w:hAnsi="Arial" w:cs="Arial"/>
          <w:sz w:val="16"/>
          <w:szCs w:val="16"/>
        </w:rPr>
        <w:t xml:space="preserve"> za podmienok ustanovených osobitným predpisom. 11d) </w:t>
      </w:r>
    </w:p>
    <w:p w14:paraId="52D8D2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0CFBD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Na základe verejného zdravotného poistenia sa prepláca cezhraničná zdravotná starostlivosť,</w:t>
      </w:r>
      <w:r>
        <w:rPr>
          <w:rFonts w:ascii="Arial" w:hAnsi="Arial" w:cs="Arial"/>
          <w:sz w:val="16"/>
          <w:szCs w:val="16"/>
          <w:vertAlign w:val="superscript"/>
        </w:rPr>
        <w:t xml:space="preserve"> 11e)</w:t>
      </w:r>
      <w:r>
        <w:rPr>
          <w:rFonts w:ascii="Arial" w:hAnsi="Arial" w:cs="Arial"/>
          <w:sz w:val="16"/>
          <w:szCs w:val="16"/>
        </w:rPr>
        <w:t xml:space="preserve"> ktorá patrí do rozsahu zdravotnej starostlivosti uhrádzanej na základe verejného zdravotného poistenia v Slovenskej republike,</w:t>
      </w:r>
      <w:r>
        <w:rPr>
          <w:rFonts w:ascii="Arial" w:hAnsi="Arial" w:cs="Arial"/>
          <w:sz w:val="16"/>
          <w:szCs w:val="16"/>
          <w:vertAlign w:val="superscript"/>
        </w:rPr>
        <w:t xml:space="preserve"> 2)</w:t>
      </w:r>
      <w:r>
        <w:rPr>
          <w:rFonts w:ascii="Arial" w:hAnsi="Arial" w:cs="Arial"/>
          <w:sz w:val="16"/>
          <w:szCs w:val="16"/>
        </w:rPr>
        <w:t xml:space="preserve"> poskytnutá v inom členskom štáte Európskej únie v rozsahu a za podmienok ustanovených osobitným predpisom. 11f) </w:t>
      </w:r>
    </w:p>
    <w:p w14:paraId="0426E8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A3550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Na základe verejného zdravotného poistenia sa uhrádza ošetrovateľská starostlivosť v zariadení sociálnych služieb</w:t>
      </w:r>
      <w:r>
        <w:rPr>
          <w:rFonts w:ascii="Arial" w:hAnsi="Arial" w:cs="Arial"/>
          <w:sz w:val="16"/>
          <w:szCs w:val="16"/>
          <w:vertAlign w:val="superscript"/>
        </w:rPr>
        <w:t>11g)</w:t>
      </w:r>
      <w:r>
        <w:rPr>
          <w:rFonts w:ascii="Arial" w:hAnsi="Arial" w:cs="Arial"/>
          <w:sz w:val="16"/>
          <w:szCs w:val="16"/>
        </w:rPr>
        <w:t xml:space="preserve"> a v zariadení sociálnoprávnej ochrany detí a sociálnej kurately,</w:t>
      </w:r>
      <w:r>
        <w:rPr>
          <w:rFonts w:ascii="Arial" w:hAnsi="Arial" w:cs="Arial"/>
          <w:sz w:val="16"/>
          <w:szCs w:val="16"/>
          <w:vertAlign w:val="superscript"/>
        </w:rPr>
        <w:t>11h)</w:t>
      </w:r>
      <w:r>
        <w:rPr>
          <w:rFonts w:ascii="Arial" w:hAnsi="Arial" w:cs="Arial"/>
          <w:sz w:val="16"/>
          <w:szCs w:val="16"/>
        </w:rPr>
        <w:t xml:space="preserve"> ak majú so zdravotnou poisťovňou uzatvorenú zmluvu podľa osobitného predpisu;</w:t>
      </w:r>
      <w:r>
        <w:rPr>
          <w:rFonts w:ascii="Arial" w:hAnsi="Arial" w:cs="Arial"/>
          <w:sz w:val="16"/>
          <w:szCs w:val="16"/>
          <w:vertAlign w:val="superscript"/>
        </w:rPr>
        <w:t>11i)</w:t>
      </w:r>
      <w:r>
        <w:rPr>
          <w:rFonts w:ascii="Arial" w:hAnsi="Arial" w:cs="Arial"/>
          <w:sz w:val="16"/>
          <w:szCs w:val="16"/>
        </w:rPr>
        <w:t xml:space="preserve"> výšku paušálnej úhrady ustanovuje osobitný predpis.11j) </w:t>
      </w:r>
    </w:p>
    <w:p w14:paraId="0C0306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2E84B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Ak zdravotné výkony boli poskytnuté počas doplnkových ordinačných hodín</w:t>
      </w:r>
      <w:r>
        <w:rPr>
          <w:rFonts w:ascii="Arial" w:hAnsi="Arial" w:cs="Arial"/>
          <w:sz w:val="16"/>
          <w:szCs w:val="16"/>
          <w:vertAlign w:val="superscript"/>
        </w:rPr>
        <w:t>11k)</w:t>
      </w:r>
      <w:r>
        <w:rPr>
          <w:rFonts w:ascii="Arial" w:hAnsi="Arial" w:cs="Arial"/>
          <w:sz w:val="16"/>
          <w:szCs w:val="16"/>
        </w:rPr>
        <w:t xml:space="preserve"> alebo pri domácej starostlivosti na žiadosť osoby</w:t>
      </w:r>
      <w:r>
        <w:rPr>
          <w:rFonts w:ascii="Arial" w:hAnsi="Arial" w:cs="Arial"/>
          <w:sz w:val="16"/>
          <w:szCs w:val="16"/>
          <w:vertAlign w:val="superscript"/>
        </w:rPr>
        <w:t>11l)</w:t>
      </w:r>
      <w:r>
        <w:rPr>
          <w:rFonts w:ascii="Arial" w:hAnsi="Arial" w:cs="Arial"/>
          <w:sz w:val="16"/>
          <w:szCs w:val="16"/>
        </w:rPr>
        <w:t xml:space="preserve"> neuhrádzajú sa na základe verejného zdravotného poistenia; to sa nevzťahuje na zdravotné výkony neodkladnej zdravotnej starostlivosti. </w:t>
      </w:r>
    </w:p>
    <w:p w14:paraId="72A59A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24E15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(18) Na základe verejného zdravotného poistenia sa zdravotné výkony uhrádzajú podľa odsekov 2 až 4, 9, 11 a 16 a § 7, ak ich indikoval počas doplnkových ordinačných hodín lekár poskytovateľa, ktorý má uzatvorenú zmluvu so zdravotnou poisťovňou podľa osobitného predpisu</w:t>
      </w:r>
      <w:r>
        <w:rPr>
          <w:rFonts w:ascii="Arial" w:hAnsi="Arial" w:cs="Arial"/>
          <w:sz w:val="16"/>
          <w:szCs w:val="16"/>
          <w:vertAlign w:val="superscript"/>
        </w:rPr>
        <w:t>30)</w:t>
      </w:r>
      <w:r>
        <w:rPr>
          <w:rFonts w:ascii="Arial" w:hAnsi="Arial" w:cs="Arial"/>
          <w:sz w:val="16"/>
          <w:szCs w:val="16"/>
        </w:rPr>
        <w:t xml:space="preserve"> (ďalej len "zmluvný poskytovateľ"), a majú sa vykonať u iného zmluvného poskytovateľa mimo doplnkových ordinačných hodín. </w:t>
      </w:r>
    </w:p>
    <w:p w14:paraId="5FE498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BD0E9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 Na základe verejného zdravotného poistenia sa uhrádza preprava poistenca podľa osobitného predpisu</w:t>
      </w:r>
      <w:r>
        <w:rPr>
          <w:rFonts w:ascii="Arial" w:hAnsi="Arial" w:cs="Arial"/>
          <w:sz w:val="16"/>
          <w:szCs w:val="16"/>
          <w:vertAlign w:val="superscript"/>
        </w:rPr>
        <w:t>11m)</w:t>
      </w:r>
      <w:r>
        <w:rPr>
          <w:rFonts w:ascii="Arial" w:hAnsi="Arial" w:cs="Arial"/>
          <w:sz w:val="16"/>
          <w:szCs w:val="16"/>
        </w:rPr>
        <w:t xml:space="preserve"> okrem úhrady spoluúčasti poistenca a jeho sprievodcu podľa osobitného predpisu</w:t>
      </w:r>
      <w:r>
        <w:rPr>
          <w:rFonts w:ascii="Arial" w:hAnsi="Arial" w:cs="Arial"/>
          <w:sz w:val="16"/>
          <w:szCs w:val="16"/>
          <w:vertAlign w:val="superscript"/>
        </w:rPr>
        <w:t>11n)</w:t>
      </w:r>
      <w:r>
        <w:rPr>
          <w:rFonts w:ascii="Arial" w:hAnsi="Arial" w:cs="Arial"/>
          <w:sz w:val="16"/>
          <w:szCs w:val="16"/>
        </w:rPr>
        <w:t xml:space="preserve"> za jeden kilometer jazdy. Ak poistenec nie je oslobodený od úhrady spoluúčasti za jeden kilometer jazdy ambulanciou dopravnej zdravotnej služby, výška úhrady spoluúčasti poistenca a jeho sprievodcu je 0,10 eura za jeden kilometer jazdy ambulanciou dopravnej zdravotnej služby za jednu osobu. Sprievodca poistenca, ktorý je zdravotníckym pracovníkom poskytovateľa zdravotnej starostlivosti, ktorý žiadal poskytovateľa ambulancie dopravnej zdravotnej služby o prepravu poistenca, je oslobodený od úhrady spoluúčasti za jeden kilometer jazdy. Oslobodený od úhrady spoluúčasti podľa druhej vety je poistenec, </w:t>
      </w:r>
    </w:p>
    <w:p w14:paraId="72E4DD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1103A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ktorý je zaradený do chronického dialyzačného programu, do odberového programu alebo do transplantačného programu, </w:t>
      </w:r>
    </w:p>
    <w:p w14:paraId="14C728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5CBA0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ktorému sa poskytuje onkologická liečba alebo kardiochirurgická liečba, </w:t>
      </w:r>
    </w:p>
    <w:p w14:paraId="7B5AB3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A0799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ťažkým zdravotným postihnutím, ktorý je odkázaný na individuálnu prepravu osobným motorovým vozidlom, </w:t>
      </w:r>
    </w:p>
    <w:p w14:paraId="646558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F439F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ktorému sa poskytuje pri ústavnej starostlivosti preprava medzi zdravotníckymi zariadeniami ústavnej starostlivosti objednaná poskytovateľom, </w:t>
      </w:r>
    </w:p>
    <w:p w14:paraId="1A5FC7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871A6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ktorý je nositeľom ocenenia najmenej zlatej Janského plakety, </w:t>
      </w:r>
    </w:p>
    <w:p w14:paraId="450CF3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D9042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ktorý je dieťaťom, pre ktoré sa vykonávajú opatrenia pobytovou formou na základe rozhodnutia súdu, alebo ktorý je dieťaťom, o ktoré sa osobne stará iná fyzická osoba na základe rozhodnutia súdu,11o) </w:t>
      </w:r>
    </w:p>
    <w:p w14:paraId="4C81E0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802B2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ktorému sa poskytuje sociálna služba v zariadení pre seniorov, zariadení opatrovateľskej služby, domove sociálnych služieb alebo špecializovanom zariadení,11p) </w:t>
      </w:r>
    </w:p>
    <w:p w14:paraId="290456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84C15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ktorému sa poskytuje sociálna služba krízovej intervencie.11q) </w:t>
      </w:r>
    </w:p>
    <w:p w14:paraId="4DF8E4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72D07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Zdravotnícky pracovník, ktorého preváža ambulancia dopravnej zdravotnej služby na pokyn operačného strediska tiesňového volania záchrannej zdravotnej služby za účelom odberu biologického materiálu osobe na zistenie ochorenia COVID-19 spôsobeným koronavírusom SARS-CoV-2 počas výnimočného stavu, núdzového stavu alebo mimoriadnej situácie vyhlásenej v súvislosti s ohrozením verejného zdravia II. stupňa z dôvodu ochorenia COVID-19 spôsobeným koronavírusom SARS-CoV-2 na území Slovenskej republiky (ďalej len "krízová situácia"), je oslobodený od úhrady spoluúčasti za jeden kilometer jazdy. </w:t>
      </w:r>
    </w:p>
    <w:p w14:paraId="2FB3DE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25CCE9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Zdravotnícky pracovník vykonávajúci činnosti súvisiace s odberom ľudského orgánu určeného na transplantáciu, ktorého preváža ambulancia dopravnej zdravotnej služby, je oslobodený od úhrady spoluúčasti za jeden kilometer jazdy. </w:t>
      </w:r>
    </w:p>
    <w:p w14:paraId="5D6D1D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A38B6F" w14:textId="6F132E32" w:rsidR="005D5A84" w:rsidRDefault="00451FC0" w:rsidP="005D5A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Na základe verejného zdravotného poistenia sa plne uhrádza očkovanie poistenca vakcínou proti ochoreniu COVID-19, kontrola zdravotného stavu poistenca pred podaním očkovacej látky a kontrola zdravotného stavu poistenca po podaní očkovacej látky. </w:t>
      </w:r>
    </w:p>
    <w:p w14:paraId="2F11E487" w14:textId="77777777" w:rsidR="00403044" w:rsidRDefault="00403044" w:rsidP="005D5A84">
      <w:pPr>
        <w:widowControl w:val="0"/>
        <w:autoSpaceDE w:val="0"/>
        <w:autoSpaceDN w:val="0"/>
        <w:adjustRightInd w:val="0"/>
        <w:spacing w:after="0" w:line="240" w:lineRule="auto"/>
        <w:jc w:val="both"/>
        <w:rPr>
          <w:rFonts w:ascii="Arial" w:hAnsi="Arial" w:cs="Arial"/>
          <w:sz w:val="16"/>
          <w:szCs w:val="16"/>
        </w:rPr>
      </w:pPr>
    </w:p>
    <w:p w14:paraId="014904B2" w14:textId="7B2279C3" w:rsidR="00403044" w:rsidRPr="00403044" w:rsidRDefault="00403044" w:rsidP="00403044">
      <w:pPr>
        <w:widowControl w:val="0"/>
        <w:autoSpaceDE w:val="0"/>
        <w:autoSpaceDN w:val="0"/>
        <w:adjustRightInd w:val="0"/>
        <w:spacing w:after="0" w:line="240" w:lineRule="auto"/>
        <w:ind w:firstLine="720"/>
        <w:jc w:val="both"/>
        <w:rPr>
          <w:rFonts w:ascii="Arial" w:hAnsi="Arial" w:cs="Arial"/>
          <w:color w:val="00B050"/>
          <w:sz w:val="16"/>
          <w:szCs w:val="16"/>
        </w:rPr>
      </w:pPr>
      <w:r w:rsidRPr="00403044">
        <w:rPr>
          <w:rFonts w:ascii="Arial" w:hAnsi="Arial" w:cs="Arial"/>
          <w:color w:val="00B050"/>
          <w:sz w:val="16"/>
          <w:szCs w:val="16"/>
        </w:rPr>
        <w:t xml:space="preserve">(23) Na základe </w:t>
      </w:r>
      <w:r w:rsidR="00C92D5B" w:rsidRPr="00C92D5B">
        <w:rPr>
          <w:rFonts w:ascii="Arial" w:hAnsi="Arial" w:cs="Arial"/>
          <w:color w:val="00B050"/>
          <w:sz w:val="16"/>
          <w:szCs w:val="16"/>
        </w:rPr>
        <w:t>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alebo sestrou s pokročilou praxou11qa) na neonatologickom pracovisku alebo pediatrickom oddelení ústavnej zdravotnej starostlivosti alebo v špecializačnom odbore ošetrovateľská starostlivosť v komunite, v domácom prostredí alebo v inom prirodzenom prostredí v súvislosti so zdravotnou starostlivosťou v rozsahu  štyri návštevy dieťaťa s potrebou poskytovania ošetrovateľskej starostlivosti počas šiestich týždňov po prepustení z ústavnej zdravotnej starostlivosti. Zdravotnú starostlivosť v domácom prostredí alebo v inom prirodzenom prostredí dieťaťa podľa prvej vety poskytuje poskytovateľ zdravotnej starostlivosti s povolením na prevádzkovanie zdravotníckeho zariadenia agentúra domácej ošetrovateľskej starostlivosti, ktorý má uzatvorenú zmluvu o poskytovaní zdravotnej starostl</w:t>
      </w:r>
      <w:r w:rsidR="00C92D5B">
        <w:rPr>
          <w:rFonts w:ascii="Arial" w:hAnsi="Arial" w:cs="Arial"/>
          <w:color w:val="00B050"/>
          <w:sz w:val="16"/>
          <w:szCs w:val="16"/>
        </w:rPr>
        <w:t>ivosti so zdravotnou poisťovňou</w:t>
      </w:r>
      <w:r w:rsidRPr="00403044">
        <w:rPr>
          <w:rFonts w:ascii="Arial" w:hAnsi="Arial" w:cs="Arial"/>
          <w:color w:val="00B050"/>
          <w:sz w:val="16"/>
          <w:szCs w:val="16"/>
        </w:rPr>
        <w:t>.</w:t>
      </w:r>
      <w:r w:rsidRPr="00403044">
        <w:rPr>
          <w:rFonts w:ascii="Arial" w:hAnsi="Arial" w:cs="Arial"/>
          <w:color w:val="00B050"/>
          <w:sz w:val="16"/>
          <w:szCs w:val="16"/>
          <w:vertAlign w:val="superscript"/>
        </w:rPr>
        <w:t>11qb</w:t>
      </w:r>
      <w:r w:rsidRPr="00403044">
        <w:rPr>
          <w:rFonts w:ascii="Arial" w:hAnsi="Arial" w:cs="Arial"/>
          <w:color w:val="00B050"/>
          <w:sz w:val="16"/>
          <w:szCs w:val="16"/>
        </w:rPr>
        <w:t>)</w:t>
      </w:r>
    </w:p>
    <w:p w14:paraId="6945D2A4" w14:textId="77777777" w:rsidR="00403044" w:rsidRPr="00403044" w:rsidRDefault="00403044" w:rsidP="00403044">
      <w:pPr>
        <w:widowControl w:val="0"/>
        <w:autoSpaceDE w:val="0"/>
        <w:autoSpaceDN w:val="0"/>
        <w:adjustRightInd w:val="0"/>
        <w:spacing w:after="0" w:line="240" w:lineRule="auto"/>
        <w:jc w:val="both"/>
        <w:rPr>
          <w:rFonts w:ascii="Arial" w:hAnsi="Arial" w:cs="Arial"/>
          <w:color w:val="00B050"/>
          <w:sz w:val="16"/>
          <w:szCs w:val="16"/>
        </w:rPr>
      </w:pPr>
    </w:p>
    <w:p w14:paraId="36AEBD57" w14:textId="77777777" w:rsidR="00403044" w:rsidRPr="00403044" w:rsidRDefault="00403044" w:rsidP="00403044">
      <w:pPr>
        <w:widowControl w:val="0"/>
        <w:autoSpaceDE w:val="0"/>
        <w:autoSpaceDN w:val="0"/>
        <w:adjustRightInd w:val="0"/>
        <w:spacing w:after="0" w:line="240" w:lineRule="auto"/>
        <w:ind w:firstLine="720"/>
        <w:jc w:val="both"/>
        <w:rPr>
          <w:rFonts w:ascii="Arial" w:hAnsi="Arial" w:cs="Arial"/>
          <w:color w:val="00B050"/>
          <w:sz w:val="16"/>
          <w:szCs w:val="16"/>
        </w:rPr>
      </w:pPr>
      <w:r w:rsidRPr="00403044">
        <w:rPr>
          <w:rFonts w:ascii="Arial" w:hAnsi="Arial" w:cs="Arial"/>
          <w:color w:val="00B050"/>
          <w:sz w:val="16"/>
          <w:szCs w:val="16"/>
        </w:rPr>
        <w:t>(24) Na základe verejného zdravotného poistenia sa uhrádzajú zdravotné výkony poskytované formou telemedicíny v rozsahu ustanovenom osobitným predpisom.</w:t>
      </w:r>
      <w:r w:rsidRPr="00403044">
        <w:rPr>
          <w:rFonts w:ascii="Arial" w:hAnsi="Arial" w:cs="Arial"/>
          <w:color w:val="00B050"/>
          <w:sz w:val="16"/>
          <w:szCs w:val="16"/>
          <w:vertAlign w:val="superscript"/>
        </w:rPr>
        <w:t>11s</w:t>
      </w:r>
      <w:r w:rsidRPr="00403044">
        <w:rPr>
          <w:rFonts w:ascii="Arial" w:hAnsi="Arial" w:cs="Arial"/>
          <w:color w:val="00B050"/>
          <w:sz w:val="16"/>
          <w:szCs w:val="16"/>
        </w:rPr>
        <w:t>)</w:t>
      </w:r>
    </w:p>
    <w:p w14:paraId="68A276CA" w14:textId="77777777" w:rsidR="00403044" w:rsidRPr="00403044" w:rsidRDefault="00403044" w:rsidP="00403044">
      <w:pPr>
        <w:widowControl w:val="0"/>
        <w:autoSpaceDE w:val="0"/>
        <w:autoSpaceDN w:val="0"/>
        <w:adjustRightInd w:val="0"/>
        <w:spacing w:after="0" w:line="240" w:lineRule="auto"/>
        <w:jc w:val="both"/>
        <w:rPr>
          <w:rFonts w:ascii="Arial" w:hAnsi="Arial" w:cs="Arial"/>
          <w:color w:val="00B050"/>
          <w:sz w:val="16"/>
          <w:szCs w:val="16"/>
        </w:rPr>
      </w:pPr>
    </w:p>
    <w:p w14:paraId="3BB40876" w14:textId="2C56138F" w:rsidR="00403044" w:rsidRPr="00403044" w:rsidRDefault="00403044" w:rsidP="00403044">
      <w:pPr>
        <w:widowControl w:val="0"/>
        <w:autoSpaceDE w:val="0"/>
        <w:autoSpaceDN w:val="0"/>
        <w:adjustRightInd w:val="0"/>
        <w:spacing w:after="0" w:line="240" w:lineRule="auto"/>
        <w:ind w:firstLine="720"/>
        <w:jc w:val="both"/>
        <w:rPr>
          <w:rFonts w:ascii="Arial" w:hAnsi="Arial" w:cs="Arial"/>
          <w:color w:val="00B050"/>
          <w:sz w:val="16"/>
          <w:szCs w:val="16"/>
        </w:rPr>
      </w:pPr>
      <w:r w:rsidRPr="00403044">
        <w:rPr>
          <w:rFonts w:ascii="Arial" w:hAnsi="Arial" w:cs="Arial"/>
          <w:color w:val="00B050"/>
          <w:sz w:val="16"/>
          <w:szCs w:val="16"/>
        </w:rPr>
        <w:t>(25) Na základe verejného zdravotného poistenia sa uhrádzajú zdravotné výkony  spojené  s integráciou prierezovej starostlivosti do liečebného plánu.</w:t>
      </w:r>
    </w:p>
    <w:p w14:paraId="04B571FC" w14:textId="77777777" w:rsidR="00403044" w:rsidRPr="00403044" w:rsidRDefault="00403044" w:rsidP="00403044">
      <w:pPr>
        <w:widowControl w:val="0"/>
        <w:autoSpaceDE w:val="0"/>
        <w:autoSpaceDN w:val="0"/>
        <w:adjustRightInd w:val="0"/>
        <w:spacing w:after="0" w:line="240" w:lineRule="auto"/>
        <w:jc w:val="both"/>
        <w:rPr>
          <w:rFonts w:ascii="Arial" w:hAnsi="Arial" w:cs="Arial"/>
          <w:sz w:val="16"/>
          <w:szCs w:val="16"/>
        </w:rPr>
      </w:pPr>
    </w:p>
    <w:p w14:paraId="072912C5" w14:textId="5C8BF2E6" w:rsidR="00983AE1" w:rsidRDefault="00983AE1">
      <w:pPr>
        <w:widowControl w:val="0"/>
        <w:autoSpaceDE w:val="0"/>
        <w:autoSpaceDN w:val="0"/>
        <w:adjustRightInd w:val="0"/>
        <w:spacing w:after="0" w:line="240" w:lineRule="auto"/>
        <w:rPr>
          <w:rFonts w:ascii="Arial" w:hAnsi="Arial" w:cs="Arial"/>
          <w:sz w:val="16"/>
          <w:szCs w:val="16"/>
        </w:rPr>
      </w:pPr>
    </w:p>
    <w:p w14:paraId="4DC1C331"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14:paraId="1D6A0E69" w14:textId="77777777" w:rsidR="00983AE1" w:rsidRDefault="00983AE1">
      <w:pPr>
        <w:widowControl w:val="0"/>
        <w:autoSpaceDE w:val="0"/>
        <w:autoSpaceDN w:val="0"/>
        <w:adjustRightInd w:val="0"/>
        <w:spacing w:after="0" w:line="240" w:lineRule="auto"/>
        <w:rPr>
          <w:rFonts w:ascii="Arial" w:hAnsi="Arial" w:cs="Arial"/>
          <w:sz w:val="16"/>
          <w:szCs w:val="16"/>
        </w:rPr>
      </w:pPr>
    </w:p>
    <w:p w14:paraId="08B7A34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verejného zdravotného poistenia sa uhrádza ústavná zdravotná starostlivosť poskytovaná v nemocnici zaradenej do siete kategorizovaných nemocníc alebo v nemocnici, ktorá nie je zaradená do siete kategorizovaných nemocníc a má uzatvorenú zmluvu o poskytovaní zdravotnej starostlivosti so zdravotnou poisťovňou, v rozsahu ustanovenom kategorizáciou ústavnej zdravotnej starostlivosti podľa osobitného zákona.11r) </w:t>
      </w:r>
    </w:p>
    <w:p w14:paraId="080043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1FA66B" w14:textId="77777777" w:rsidR="00983AE1" w:rsidRPr="00403044" w:rsidRDefault="00451FC0">
      <w:pPr>
        <w:widowControl w:val="0"/>
        <w:autoSpaceDE w:val="0"/>
        <w:autoSpaceDN w:val="0"/>
        <w:adjustRightInd w:val="0"/>
        <w:spacing w:after="0" w:line="240" w:lineRule="auto"/>
        <w:jc w:val="center"/>
        <w:rPr>
          <w:rFonts w:ascii="Arial" w:hAnsi="Arial" w:cs="Arial"/>
          <w:strike/>
          <w:color w:val="FF0000"/>
          <w:sz w:val="16"/>
          <w:szCs w:val="16"/>
        </w:rPr>
      </w:pPr>
      <w:r w:rsidRPr="00403044">
        <w:rPr>
          <w:rFonts w:ascii="Arial" w:hAnsi="Arial" w:cs="Arial"/>
          <w:strike/>
          <w:color w:val="FF0000"/>
          <w:sz w:val="16"/>
          <w:szCs w:val="16"/>
        </w:rPr>
        <w:t xml:space="preserve">§ 5 </w:t>
      </w:r>
    </w:p>
    <w:p w14:paraId="12402001"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72E6D5D" w14:textId="77777777" w:rsidR="00983AE1" w:rsidRDefault="00451FC0">
      <w:pPr>
        <w:widowControl w:val="0"/>
        <w:autoSpaceDE w:val="0"/>
        <w:autoSpaceDN w:val="0"/>
        <w:adjustRightInd w:val="0"/>
        <w:spacing w:after="0" w:line="240" w:lineRule="auto"/>
        <w:jc w:val="center"/>
        <w:rPr>
          <w:rFonts w:ascii="Arial" w:hAnsi="Arial" w:cs="Arial"/>
          <w:b/>
          <w:bCs/>
          <w:strike/>
          <w:color w:val="FF0000"/>
          <w:sz w:val="16"/>
          <w:szCs w:val="16"/>
        </w:rPr>
      </w:pPr>
      <w:r w:rsidRPr="00403044">
        <w:rPr>
          <w:rFonts w:ascii="Arial" w:hAnsi="Arial" w:cs="Arial"/>
          <w:b/>
          <w:bCs/>
          <w:strike/>
          <w:color w:val="FF0000"/>
          <w:sz w:val="16"/>
          <w:szCs w:val="16"/>
        </w:rPr>
        <w:t xml:space="preserve">Zrušený od 1.12.2011 </w:t>
      </w:r>
    </w:p>
    <w:p w14:paraId="0A69FB5B" w14:textId="77777777" w:rsidR="00403044" w:rsidRDefault="00403044">
      <w:pPr>
        <w:widowControl w:val="0"/>
        <w:autoSpaceDE w:val="0"/>
        <w:autoSpaceDN w:val="0"/>
        <w:adjustRightInd w:val="0"/>
        <w:spacing w:after="0" w:line="240" w:lineRule="auto"/>
        <w:jc w:val="center"/>
        <w:rPr>
          <w:rFonts w:ascii="Arial" w:hAnsi="Arial" w:cs="Arial"/>
          <w:b/>
          <w:bCs/>
          <w:strike/>
          <w:color w:val="FF0000"/>
          <w:sz w:val="16"/>
          <w:szCs w:val="16"/>
        </w:rPr>
      </w:pPr>
    </w:p>
    <w:p w14:paraId="755CEF67" w14:textId="77777777" w:rsidR="00403044" w:rsidRDefault="00403044" w:rsidP="00403044">
      <w:pPr>
        <w:widowControl w:val="0"/>
        <w:autoSpaceDE w:val="0"/>
        <w:autoSpaceDN w:val="0"/>
        <w:adjustRightInd w:val="0"/>
        <w:spacing w:after="0" w:line="240" w:lineRule="auto"/>
        <w:jc w:val="center"/>
        <w:rPr>
          <w:rFonts w:ascii="Arial" w:hAnsi="Arial" w:cs="Arial"/>
          <w:b/>
          <w:bCs/>
          <w:color w:val="00B050"/>
          <w:sz w:val="16"/>
          <w:szCs w:val="16"/>
        </w:rPr>
      </w:pPr>
      <w:r w:rsidRPr="00403044">
        <w:rPr>
          <w:rFonts w:ascii="Arial" w:hAnsi="Arial" w:cs="Arial"/>
          <w:b/>
          <w:bCs/>
          <w:color w:val="00B050"/>
          <w:sz w:val="16"/>
          <w:szCs w:val="16"/>
        </w:rPr>
        <w:t>„§ 5</w:t>
      </w:r>
    </w:p>
    <w:p w14:paraId="6B6BEF7E" w14:textId="77777777" w:rsidR="00403044" w:rsidRPr="00403044" w:rsidRDefault="00403044" w:rsidP="00403044">
      <w:pPr>
        <w:widowControl w:val="0"/>
        <w:autoSpaceDE w:val="0"/>
        <w:autoSpaceDN w:val="0"/>
        <w:adjustRightInd w:val="0"/>
        <w:spacing w:after="0" w:line="240" w:lineRule="auto"/>
        <w:jc w:val="center"/>
        <w:rPr>
          <w:rFonts w:ascii="Arial" w:hAnsi="Arial" w:cs="Arial"/>
          <w:b/>
          <w:bCs/>
          <w:color w:val="00B050"/>
          <w:sz w:val="16"/>
          <w:szCs w:val="16"/>
        </w:rPr>
      </w:pPr>
    </w:p>
    <w:p w14:paraId="09593343" w14:textId="77777777" w:rsidR="00403044" w:rsidRPr="00403044" w:rsidRDefault="00403044" w:rsidP="00403044">
      <w:pPr>
        <w:widowControl w:val="0"/>
        <w:autoSpaceDE w:val="0"/>
        <w:autoSpaceDN w:val="0"/>
        <w:adjustRightInd w:val="0"/>
        <w:spacing w:after="0" w:line="240" w:lineRule="auto"/>
        <w:jc w:val="center"/>
        <w:rPr>
          <w:rFonts w:ascii="Arial" w:hAnsi="Arial" w:cs="Arial"/>
          <w:b/>
          <w:bCs/>
          <w:color w:val="00B050"/>
          <w:sz w:val="16"/>
          <w:szCs w:val="16"/>
        </w:rPr>
      </w:pPr>
      <w:r w:rsidRPr="00403044">
        <w:rPr>
          <w:rFonts w:ascii="Arial" w:hAnsi="Arial" w:cs="Arial"/>
          <w:b/>
          <w:bCs/>
          <w:color w:val="00B050"/>
          <w:sz w:val="16"/>
          <w:szCs w:val="16"/>
        </w:rPr>
        <w:t>Zubno-lekárska starostlivosť v celkovej anestézii</w:t>
      </w:r>
    </w:p>
    <w:p w14:paraId="3E1059F2" w14:textId="77777777" w:rsidR="00403044" w:rsidRPr="00403044" w:rsidRDefault="00403044" w:rsidP="00403044">
      <w:pPr>
        <w:widowControl w:val="0"/>
        <w:autoSpaceDE w:val="0"/>
        <w:autoSpaceDN w:val="0"/>
        <w:adjustRightInd w:val="0"/>
        <w:spacing w:after="0" w:line="240" w:lineRule="auto"/>
        <w:jc w:val="center"/>
        <w:rPr>
          <w:rFonts w:ascii="Arial" w:hAnsi="Arial" w:cs="Arial"/>
          <w:b/>
          <w:bCs/>
          <w:color w:val="00B050"/>
          <w:sz w:val="16"/>
          <w:szCs w:val="16"/>
        </w:rPr>
      </w:pPr>
    </w:p>
    <w:p w14:paraId="14577321" w14:textId="2FF2487E" w:rsidR="00403044" w:rsidRPr="00403044" w:rsidRDefault="00403044" w:rsidP="00403044">
      <w:pPr>
        <w:widowControl w:val="0"/>
        <w:autoSpaceDE w:val="0"/>
        <w:autoSpaceDN w:val="0"/>
        <w:adjustRightInd w:val="0"/>
        <w:spacing w:after="0" w:line="240" w:lineRule="auto"/>
        <w:jc w:val="both"/>
        <w:rPr>
          <w:rFonts w:ascii="Arial" w:hAnsi="Arial" w:cs="Arial"/>
          <w:color w:val="00B050"/>
          <w:sz w:val="16"/>
          <w:szCs w:val="16"/>
        </w:rPr>
      </w:pPr>
      <w:r w:rsidRPr="00403044">
        <w:rPr>
          <w:rFonts w:ascii="Arial" w:hAnsi="Arial" w:cs="Arial"/>
          <w:color w:val="00B050"/>
          <w:sz w:val="16"/>
          <w:szCs w:val="16"/>
        </w:rPr>
        <w:t xml:space="preserve"> Na základe </w:t>
      </w:r>
      <w:r w:rsidR="00C92D5B" w:rsidRPr="00C92D5B">
        <w:rPr>
          <w:rFonts w:ascii="Arial" w:hAnsi="Arial" w:cs="Arial"/>
          <w:color w:val="00B050"/>
          <w:sz w:val="16"/>
          <w:szCs w:val="16"/>
        </w:rPr>
        <w:t>verejného zdravotného poistenia sa plne uhrádza celková anestézia alebo sedácia pri vedomí a zubno-lekársky výkon sa uhrádza plne alebo čiastočne, ak ho vzhľadom na prejavy ochorenia poistenca nie je možné vykonať inak ako v celkovej anestézii alebo sedácii pri vedomí. Výkon podľa predchádzajúcej vety sa realizuje na základe odporúčania na zubno-lekárske ošetrenie v celkovej anestézii alebo sedácii pri vedomí, ktoré vydá ošetrujúci lekár, aj vtedy, ak poistenec neabsolvoval v predchádzajúcom kalendárnom roku preventívnu prehliadku u zubného lekára podľa prílohy č. 2</w:t>
      </w:r>
      <w:r w:rsidRPr="00403044">
        <w:rPr>
          <w:rFonts w:ascii="Arial" w:hAnsi="Arial" w:cs="Arial"/>
          <w:color w:val="00B050"/>
          <w:sz w:val="16"/>
          <w:szCs w:val="16"/>
        </w:rPr>
        <w:t>.</w:t>
      </w:r>
    </w:p>
    <w:p w14:paraId="3B264793"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4694B47C"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14:paraId="51DCC9F8" w14:textId="77777777" w:rsidR="00983AE1" w:rsidRDefault="00983AE1">
      <w:pPr>
        <w:widowControl w:val="0"/>
        <w:autoSpaceDE w:val="0"/>
        <w:autoSpaceDN w:val="0"/>
        <w:adjustRightInd w:val="0"/>
        <w:spacing w:after="0" w:line="240" w:lineRule="auto"/>
        <w:rPr>
          <w:rFonts w:ascii="Arial" w:hAnsi="Arial" w:cs="Arial"/>
          <w:sz w:val="16"/>
          <w:szCs w:val="16"/>
        </w:rPr>
      </w:pPr>
    </w:p>
    <w:p w14:paraId="1E3D0F87"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27897F1E"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60DE69E7"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64" w:anchor="38;link='KO577_2004SK%25237'&amp;" w:history="1">
        <w:r>
          <w:rPr>
            <w:rFonts w:ascii="Arial" w:hAnsi="Arial" w:cs="Arial"/>
            <w:color w:val="0000FF"/>
            <w:sz w:val="16"/>
            <w:szCs w:val="16"/>
            <w:u w:val="single"/>
          </w:rPr>
          <w:t>[Komentár WK]</w:t>
        </w:r>
      </w:hyperlink>
      <w:r>
        <w:rPr>
          <w:rFonts w:ascii="Arial" w:hAnsi="Arial" w:cs="Arial"/>
          <w:sz w:val="16"/>
          <w:szCs w:val="16"/>
        </w:rPr>
        <w:t xml:space="preserve"> </w:t>
      </w:r>
    </w:p>
    <w:p w14:paraId="4F91B21C" w14:textId="77777777" w:rsidR="00983AE1" w:rsidRDefault="00983AE1">
      <w:pPr>
        <w:widowControl w:val="0"/>
        <w:autoSpaceDE w:val="0"/>
        <w:autoSpaceDN w:val="0"/>
        <w:adjustRightInd w:val="0"/>
        <w:spacing w:after="0" w:line="240" w:lineRule="auto"/>
        <w:rPr>
          <w:rFonts w:ascii="Arial" w:hAnsi="Arial" w:cs="Arial"/>
          <w:sz w:val="16"/>
          <w:szCs w:val="16"/>
        </w:rPr>
      </w:pPr>
    </w:p>
    <w:p w14:paraId="236ACB4B"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Kúpeľná starostlivosť </w:t>
      </w:r>
    </w:p>
    <w:p w14:paraId="5305BE08"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1E58252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základe verejného zdravotného poistenia sa plne alebo čiastočne uhrádza kúpeľná starostlivosť, ak nadväzuje na predchádzajúcu ambulantnú zdravotnú starostlivosť</w:t>
      </w:r>
      <w:r>
        <w:rPr>
          <w:rFonts w:ascii="Arial" w:hAnsi="Arial" w:cs="Arial"/>
          <w:sz w:val="16"/>
          <w:szCs w:val="16"/>
          <w:vertAlign w:val="superscript"/>
        </w:rPr>
        <w:t xml:space="preserve"> 13)</w:t>
      </w:r>
      <w:r>
        <w:rPr>
          <w:rFonts w:ascii="Arial" w:hAnsi="Arial" w:cs="Arial"/>
          <w:sz w:val="16"/>
          <w:szCs w:val="16"/>
        </w:rPr>
        <w:t xml:space="preserve"> (ďalej len "ambulantná starostlivosť") alebo ústavnú zdravotnú starostlivosť</w:t>
      </w:r>
      <w:r>
        <w:rPr>
          <w:rFonts w:ascii="Arial" w:hAnsi="Arial" w:cs="Arial"/>
          <w:sz w:val="16"/>
          <w:szCs w:val="16"/>
          <w:vertAlign w:val="superscript"/>
        </w:rPr>
        <w:t xml:space="preserve"> 12)</w:t>
      </w:r>
      <w:r>
        <w:rPr>
          <w:rFonts w:ascii="Arial" w:hAnsi="Arial" w:cs="Arial"/>
          <w:sz w:val="16"/>
          <w:szCs w:val="16"/>
        </w:rPr>
        <w:t xml:space="preserve"> (ďalej len "ústavná starostlivosť"). </w:t>
      </w:r>
    </w:p>
    <w:p w14:paraId="36971B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FD08F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Kúpeľná starostlivosť na účely tohto zákona je zdravotná starostlivosť poskytovaná v prírodných liečebných kúpeľoch a v kúpeľných liečebniach. 16) </w:t>
      </w:r>
    </w:p>
    <w:p w14:paraId="4F4CE3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B56A67"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Choroby, pri ktorých sa kúpeľná starostlivosť plne alebo čiastočne uhrádza na základe verejného zdravotného poistenia, indikačné podmienky a dĺžka liečebného pobytu sú uvedené v Indikačnom zozname pre kúpeľnú starostlivosť, ktorý tvorí </w:t>
      </w:r>
      <w:hyperlink r:id="rId65" w:anchor="38;link='577/2004%20Z.z.'&amp;" w:history="1">
        <w:r>
          <w:rPr>
            <w:rFonts w:ascii="Arial" w:hAnsi="Arial" w:cs="Arial"/>
            <w:color w:val="0000FF"/>
            <w:sz w:val="16"/>
            <w:szCs w:val="16"/>
            <w:u w:val="single"/>
          </w:rPr>
          <w:t>prílohu č. 6</w:t>
        </w:r>
      </w:hyperlink>
      <w:r>
        <w:rPr>
          <w:rFonts w:ascii="Arial" w:hAnsi="Arial" w:cs="Arial"/>
          <w:sz w:val="16"/>
          <w:szCs w:val="16"/>
        </w:rPr>
        <w:t xml:space="preserve">. </w:t>
      </w:r>
    </w:p>
    <w:p w14:paraId="71BFDE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D3B2E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Poskytnutie kúpeľnej starostlivosti schvaľuje príslušná zdravotná poisťovňa na návrh lekára uvedeného pri jednotlivých indikáciách zoznamu podľa </w:t>
      </w:r>
      <w:hyperlink r:id="rId66" w:anchor="38;link='577/2004%20Z.z.%25237'&amp;" w:history="1">
        <w:r>
          <w:rPr>
            <w:rFonts w:ascii="Arial" w:hAnsi="Arial" w:cs="Arial"/>
            <w:color w:val="0000FF"/>
            <w:sz w:val="16"/>
            <w:szCs w:val="16"/>
            <w:u w:val="single"/>
          </w:rPr>
          <w:t>odseku 3</w:t>
        </w:r>
      </w:hyperlink>
      <w:r>
        <w:rPr>
          <w:rFonts w:ascii="Arial" w:hAnsi="Arial" w:cs="Arial"/>
          <w:sz w:val="16"/>
          <w:szCs w:val="16"/>
        </w:rPr>
        <w:t xml:space="preserve">. </w:t>
      </w:r>
    </w:p>
    <w:p w14:paraId="1C82D3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EE68A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nebola poskytnutá kúpeľná starostlivosť počas krízovej situácie osobe, ktorej bol vystavený návrh na kúpeľnú starostlivosť, a lekár oprávnený podať návrh na kúpeľnú starostlivosť potvrdí na žiadosť tejto osoby do dvoch mesiacov od odvolania krízovej situácie potrebu kúpeľnej starostlivosti, na časové obmedzenie kúpeľnej starostlivosti uvedené v indikácii v prílohe č. 6 sa neprihliada. </w:t>
      </w:r>
    </w:p>
    <w:p w14:paraId="1232CA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9A1FE4"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67" w:anchor="38;link='KO577_2004SK%25238'&amp;" w:history="1">
        <w:r>
          <w:rPr>
            <w:rFonts w:ascii="Arial" w:hAnsi="Arial" w:cs="Arial"/>
            <w:color w:val="0000FF"/>
            <w:sz w:val="16"/>
            <w:szCs w:val="16"/>
            <w:u w:val="single"/>
          </w:rPr>
          <w:t>[Komentár WK]</w:t>
        </w:r>
      </w:hyperlink>
      <w:r>
        <w:rPr>
          <w:rFonts w:ascii="Arial" w:hAnsi="Arial" w:cs="Arial"/>
          <w:sz w:val="16"/>
          <w:szCs w:val="16"/>
        </w:rPr>
        <w:t xml:space="preserve"> </w:t>
      </w:r>
    </w:p>
    <w:p w14:paraId="50C6415F" w14:textId="77777777" w:rsidR="00983AE1" w:rsidRDefault="00983AE1">
      <w:pPr>
        <w:widowControl w:val="0"/>
        <w:autoSpaceDE w:val="0"/>
        <w:autoSpaceDN w:val="0"/>
        <w:adjustRightInd w:val="0"/>
        <w:spacing w:after="0" w:line="240" w:lineRule="auto"/>
        <w:rPr>
          <w:rFonts w:ascii="Arial" w:hAnsi="Arial" w:cs="Arial"/>
          <w:sz w:val="16"/>
          <w:szCs w:val="16"/>
        </w:rPr>
      </w:pPr>
    </w:p>
    <w:p w14:paraId="60C6C7A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Na základe verejného zdravotného poistenia sa </w:t>
      </w:r>
    </w:p>
    <w:p w14:paraId="44E652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F0E8E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neuhrádza zdravotná starostlivosť, ktorá nie indikovaná zo zdravotných dôvodov, </w:t>
      </w:r>
    </w:p>
    <w:p w14:paraId="7F23F3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39EE2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neuhrádzajú náklady spojené s klinickým skúšaním, </w:t>
      </w:r>
    </w:p>
    <w:p w14:paraId="4672EA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AD15E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neuhrádza zdravotná starostlivosť spojená s liečbou komplikácií alebo následkov vzniknutých v dôsledku klinického skúšania, </w:t>
      </w:r>
    </w:p>
    <w:p w14:paraId="282DB7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F6C33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neuhrádza zdravotná starostlivosť poskytovaná poradenským psychológom a pracovným psychológom, </w:t>
      </w:r>
    </w:p>
    <w:p w14:paraId="21ACCC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2C817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neuhrádza zdravotná starostlivosť v certifikovanej pracovnej činnosti dopravná psychológia poskytovaná klinickým psychológom s certifikátom v certifikovanej pracovnej činnosti dopravná psychológia, poradenským psychológom s certifikátom v certifikovanej pracovnej činnosti dopravná psychológia a pracovným psychológom s certifikátom v certifikovanej pracovnej činnosti dopravná psychológia, </w:t>
      </w:r>
    </w:p>
    <w:p w14:paraId="2F7082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40176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neuhrádzajú náklady na vydanie písomného vyjadrenia, či osoba, ktorá je zjavne pod vplyvom alkoholických nápojov, omamných látok, psychotropných látok alebo liekov, zranená alebo ktorá upozorní na svoju závažnú chorobu alebo zranenie, môže byť umiestnená v cele policajného zaistenia, vrátane zdravotných výkonov potrebných na vydanie takéhoto písomného vyjadrenia, s výnimkou zdravotných výkonov neodkladnej zdravotnej starostlivosti; náklady na vydanie takéhoto písomného vyjadrenia vrátane zdravotných výkonov, ktoré nie sú zdravotnými výkonmi neodkladnej zdravotnej starostlivosti, hradí štát prostredníctvom Ministerstva vnútra Slovenskej republiky, </w:t>
      </w:r>
    </w:p>
    <w:p w14:paraId="57CD9B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E0320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neuhrádza zdravotná starostlivosť cudzincovi s poskytnutou doplnkovou ochranou, ktorá nie je verejne zdravotne poistená podľa osobitného predpisu</w:t>
      </w:r>
      <w:r>
        <w:rPr>
          <w:rFonts w:ascii="Arial" w:hAnsi="Arial" w:cs="Arial"/>
          <w:sz w:val="16"/>
          <w:szCs w:val="16"/>
          <w:vertAlign w:val="superscript"/>
        </w:rPr>
        <w:t>16a)</w:t>
      </w:r>
      <w:r>
        <w:rPr>
          <w:rFonts w:ascii="Arial" w:hAnsi="Arial" w:cs="Arial"/>
          <w:sz w:val="16"/>
          <w:szCs w:val="16"/>
        </w:rPr>
        <w:t xml:space="preserve"> a ktorá sa preukáže preukazom cudzinca s poskytnutou doplnkovou ochranou o nároku na úhradu zdravotnej starostlivosti;</w:t>
      </w:r>
      <w:r>
        <w:rPr>
          <w:rFonts w:ascii="Arial" w:hAnsi="Arial" w:cs="Arial"/>
          <w:sz w:val="16"/>
          <w:szCs w:val="16"/>
          <w:vertAlign w:val="superscript"/>
        </w:rPr>
        <w:t>16b)</w:t>
      </w:r>
      <w:r>
        <w:rPr>
          <w:rFonts w:ascii="Arial" w:hAnsi="Arial" w:cs="Arial"/>
          <w:sz w:val="16"/>
          <w:szCs w:val="16"/>
        </w:rPr>
        <w:t xml:space="preserve"> poskytnutú zdravotnú starostlivosť v rozsahu, v akom sa uhrádza na základe verejného zdravotného poistenia, hradí štát prostredníctvom zdravotnej poisťovne s najväčším počtom poistencov, </w:t>
      </w:r>
    </w:p>
    <w:p w14:paraId="04EC86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F2655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neuhrádza preprava a neodkladná preprava zabezpečovaná vojenským zdravotníctvom.16c) </w:t>
      </w:r>
    </w:p>
    <w:p w14:paraId="6E2611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762D47"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14:paraId="61B3DD13" w14:textId="77777777" w:rsidR="00983AE1" w:rsidRDefault="00983AE1">
      <w:pPr>
        <w:widowControl w:val="0"/>
        <w:autoSpaceDE w:val="0"/>
        <w:autoSpaceDN w:val="0"/>
        <w:adjustRightInd w:val="0"/>
        <w:spacing w:after="0" w:line="240" w:lineRule="auto"/>
        <w:rPr>
          <w:rFonts w:ascii="Arial" w:hAnsi="Arial" w:cs="Arial"/>
          <w:b/>
          <w:bCs/>
          <w:sz w:val="21"/>
          <w:szCs w:val="21"/>
        </w:rPr>
      </w:pPr>
    </w:p>
    <w:p w14:paraId="4C350B67"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KATEGORIZÁCIA CHORÔB </w:t>
      </w:r>
    </w:p>
    <w:p w14:paraId="2A033EAB" w14:textId="77777777" w:rsidR="00983AE1" w:rsidRDefault="00983AE1">
      <w:pPr>
        <w:widowControl w:val="0"/>
        <w:autoSpaceDE w:val="0"/>
        <w:autoSpaceDN w:val="0"/>
        <w:adjustRightInd w:val="0"/>
        <w:spacing w:after="0" w:line="240" w:lineRule="auto"/>
        <w:rPr>
          <w:rFonts w:ascii="Arial" w:hAnsi="Arial" w:cs="Arial"/>
          <w:b/>
          <w:bCs/>
          <w:sz w:val="21"/>
          <w:szCs w:val="21"/>
        </w:rPr>
      </w:pPr>
    </w:p>
    <w:p w14:paraId="5987EE33" w14:textId="77777777"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zrušený od 1.12.2011 </w:t>
      </w:r>
    </w:p>
    <w:p w14:paraId="4ECA10B0" w14:textId="77777777" w:rsidR="00983AE1" w:rsidRDefault="00983AE1">
      <w:pPr>
        <w:widowControl w:val="0"/>
        <w:autoSpaceDE w:val="0"/>
        <w:autoSpaceDN w:val="0"/>
        <w:adjustRightInd w:val="0"/>
        <w:spacing w:after="0" w:line="240" w:lineRule="auto"/>
        <w:rPr>
          <w:rFonts w:ascii="Arial" w:hAnsi="Arial" w:cs="Arial"/>
          <w:sz w:val="18"/>
          <w:szCs w:val="18"/>
        </w:rPr>
      </w:pPr>
    </w:p>
    <w:p w14:paraId="38EF1AF0"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68" w:anchor="38;link='KO577_2004SK%25239'&amp;" w:history="1">
        <w:r>
          <w:rPr>
            <w:rFonts w:ascii="Arial" w:hAnsi="Arial" w:cs="Arial"/>
            <w:color w:val="0000FF"/>
            <w:sz w:val="16"/>
            <w:szCs w:val="16"/>
            <w:u w:val="single"/>
          </w:rPr>
          <w:t>[Komentár WK]</w:t>
        </w:r>
      </w:hyperlink>
      <w:r>
        <w:rPr>
          <w:rFonts w:ascii="Arial" w:hAnsi="Arial" w:cs="Arial"/>
          <w:sz w:val="16"/>
          <w:szCs w:val="16"/>
        </w:rPr>
        <w:t xml:space="preserve"> </w:t>
      </w:r>
    </w:p>
    <w:p w14:paraId="47E92B59" w14:textId="77777777" w:rsidR="00983AE1" w:rsidRDefault="00983AE1">
      <w:pPr>
        <w:widowControl w:val="0"/>
        <w:autoSpaceDE w:val="0"/>
        <w:autoSpaceDN w:val="0"/>
        <w:adjustRightInd w:val="0"/>
        <w:spacing w:after="0" w:line="240" w:lineRule="auto"/>
        <w:rPr>
          <w:rFonts w:ascii="Arial" w:hAnsi="Arial" w:cs="Arial"/>
          <w:sz w:val="16"/>
          <w:szCs w:val="16"/>
        </w:rPr>
      </w:pPr>
    </w:p>
    <w:p w14:paraId="5730DE1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Zaradenie choroby do zoznamu chorôb, zmenu zaradenia choroby v zozname chorôb a vyradenie choroby zo zoznamu chorôb určuje vláda Slovenskej republiky na návrh Ministerstva zdravotníctva Slovenskej republiky (ďalej len "ministerstvo") kategorizáciou chorôb. </w:t>
      </w:r>
    </w:p>
    <w:p w14:paraId="08C4A2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AB02A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Súčasťou kategorizácie choroby pri jej zaradení do zoznamu chorôb alebo pri zmene jej zaradenia v zozname chorôb je určenie spoluúčasti poistenca. Spoluúčasť poistenca sa určuje v zozname chorôb pri každej chorobe </w:t>
      </w:r>
    </w:p>
    <w:p w14:paraId="0D91FFD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50F902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ako doplatok k ustanovenej výške úhrady zdravotnej poisťovne, </w:t>
      </w:r>
    </w:p>
    <w:p w14:paraId="3118F2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2ECC2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percentuálnym podielom výšky úhrady poistenca k celkovej výške úhrady za zdravotnú starostlivosť alebo </w:t>
      </w:r>
    </w:p>
    <w:p w14:paraId="0F5B7B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ADA83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ustanovením výšky úhrady poistenca pevnou sumou. </w:t>
      </w:r>
    </w:p>
    <w:p w14:paraId="781BD2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6DF84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Spoluúčasť poistenca uhrádza poistenec poskytovateľovi, ktorý mu poskytol zdravotnú starostlivosť, v hotovosti; ak ide o zdravotnú starostlivosť poskytnutú v rámci ústavnej starostlivosti, pri prepustení z ústavnej starostlivosti alebo do desiatich dní po prepustení z ústavnej starostlivosti na účet poskytovateľa. </w:t>
      </w:r>
    </w:p>
    <w:p w14:paraId="3BD9EB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399E9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kategorizáciu chorôb zriaďuje ministerstvo Kategorizačnú komisiu pre choroby ako svoj poradný orgán. </w:t>
      </w:r>
    </w:p>
    <w:p w14:paraId="678556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60CC4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Kategorizačná komisia pre choroby má jedenásť členov, ktorých vymenúva a odvoláva minister zdravotníctva Slovenskej republiky; troch členov na návrh ministerstva, päť členov na návrh zdravotných poisťovní a troch členov na návrh Slovenskej lekárskej komory, Slovenskej lekárskej spoločnosti alebo odborných spoločností. </w:t>
      </w:r>
    </w:p>
    <w:p w14:paraId="798A4B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8B39F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Činnosť Kategorizačnej komisie pre choroby upraví štatút, ktorý schvaľuje minister zdravotníctva Slovenskej republiky. </w:t>
      </w:r>
    </w:p>
    <w:p w14:paraId="7D3C72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057A08"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69" w:anchor="38;link='KO577_2004SK%252310'&amp;" w:history="1">
        <w:r>
          <w:rPr>
            <w:rFonts w:ascii="Arial" w:hAnsi="Arial" w:cs="Arial"/>
            <w:color w:val="0000FF"/>
            <w:sz w:val="16"/>
            <w:szCs w:val="16"/>
            <w:u w:val="single"/>
          </w:rPr>
          <w:t>[Komentár WK]</w:t>
        </w:r>
      </w:hyperlink>
      <w:r>
        <w:rPr>
          <w:rFonts w:ascii="Arial" w:hAnsi="Arial" w:cs="Arial"/>
          <w:sz w:val="16"/>
          <w:szCs w:val="16"/>
        </w:rPr>
        <w:t xml:space="preserve"> </w:t>
      </w:r>
    </w:p>
    <w:p w14:paraId="54273097" w14:textId="77777777" w:rsidR="00983AE1" w:rsidRDefault="00983AE1">
      <w:pPr>
        <w:widowControl w:val="0"/>
        <w:autoSpaceDE w:val="0"/>
        <w:autoSpaceDN w:val="0"/>
        <w:adjustRightInd w:val="0"/>
        <w:spacing w:after="0" w:line="240" w:lineRule="auto"/>
        <w:rPr>
          <w:rFonts w:ascii="Arial" w:hAnsi="Arial" w:cs="Arial"/>
          <w:sz w:val="16"/>
          <w:szCs w:val="16"/>
        </w:rPr>
      </w:pPr>
    </w:p>
    <w:p w14:paraId="7E7FE6B8"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Kritériá kategorizácie choroby </w:t>
      </w:r>
    </w:p>
    <w:p w14:paraId="0BC32732"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58C3508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Pri kategorizácii chorôb (</w:t>
      </w:r>
      <w:hyperlink r:id="rId70" w:anchor="38;link='577/2004%20Z.z.%25239'&amp;" w:history="1">
        <w:r>
          <w:rPr>
            <w:rFonts w:ascii="Arial" w:hAnsi="Arial" w:cs="Arial"/>
            <w:color w:val="0000FF"/>
            <w:sz w:val="16"/>
            <w:szCs w:val="16"/>
            <w:u w:val="single"/>
          </w:rPr>
          <w:t>§ 9</w:t>
        </w:r>
      </w:hyperlink>
      <w:r>
        <w:rPr>
          <w:rFonts w:ascii="Arial" w:hAnsi="Arial" w:cs="Arial"/>
          <w:sz w:val="16"/>
          <w:szCs w:val="16"/>
        </w:rPr>
        <w:t xml:space="preserve">) sa prihliada na </w:t>
      </w:r>
    </w:p>
    <w:p w14:paraId="57F4263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C6A5B5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závažnosť choroby, </w:t>
      </w:r>
    </w:p>
    <w:p w14:paraId="273F69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D0A2D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vek poistenca. </w:t>
      </w:r>
    </w:p>
    <w:p w14:paraId="4D02D1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3EBB3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Spoluúčasť poistenca možno určiť v rôznej výške v závislosti od indikačných obmedzení. </w:t>
      </w:r>
    </w:p>
    <w:p w14:paraId="01A1F5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3D4CFC5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Výška spoluúčasti poistenca sa určí pre každú chorobu ako maximálna výška úhrady poistenca za všetky zdravotné výkony poskytnuté pri liečbe choroby. </w:t>
      </w:r>
    </w:p>
    <w:p w14:paraId="4D789A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BD0BC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Maximálna výška úhrady poistenca podľa </w:t>
      </w:r>
      <w:hyperlink r:id="rId71" w:anchor="38;link='577/2004%20Z.z.%252310'&amp;" w:history="1">
        <w:r>
          <w:rPr>
            <w:rFonts w:ascii="Arial" w:hAnsi="Arial" w:cs="Arial"/>
            <w:color w:val="0000FF"/>
            <w:sz w:val="16"/>
            <w:szCs w:val="16"/>
            <w:u w:val="single"/>
          </w:rPr>
          <w:t>odseku 3</w:t>
        </w:r>
      </w:hyperlink>
      <w:r>
        <w:rPr>
          <w:rFonts w:ascii="Arial" w:hAnsi="Arial" w:cs="Arial"/>
          <w:sz w:val="16"/>
          <w:szCs w:val="16"/>
        </w:rPr>
        <w:t xml:space="preserve"> sa určí tak, aby </w:t>
      </w:r>
    </w:p>
    <w:p w14:paraId="3D7A72F7"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D99501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najmenej v jednej tretine chorôb uvedených v zozname chorôb sa zdravotné výkony plne uhrádzali na základe verejného zdravotného poistenia, </w:t>
      </w:r>
    </w:p>
    <w:p w14:paraId="1DA32E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4DB00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najviac v jednej šestine chorôb uvedených v zozname chorôb sa zdravotné výkony neuhrádzali na základe verejného zdravotného poistenia, </w:t>
      </w:r>
    </w:p>
    <w:p w14:paraId="776768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2362F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 ostatných chorobách uvedených v zozname chorôb výška úhrady z verejného zdravotného poistenia bola najmenej 80% súčtu úhrad za všetky zdravotné výkony poskytnuté pri liečbe choroby. </w:t>
      </w:r>
    </w:p>
    <w:p w14:paraId="49983A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0C16FB"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10a </w:t>
      </w:r>
      <w:hyperlink r:id="rId72" w:anchor="38;link='KO577_2004SK%252310a'&amp;" w:history="1">
        <w:r>
          <w:rPr>
            <w:rFonts w:ascii="Arial" w:hAnsi="Arial" w:cs="Arial"/>
            <w:color w:val="0000FF"/>
            <w:sz w:val="16"/>
            <w:szCs w:val="16"/>
            <w:u w:val="single"/>
          </w:rPr>
          <w:t>[Komentár WK]</w:t>
        </w:r>
      </w:hyperlink>
      <w:r>
        <w:rPr>
          <w:rFonts w:ascii="Arial" w:hAnsi="Arial" w:cs="Arial"/>
          <w:sz w:val="16"/>
          <w:szCs w:val="16"/>
        </w:rPr>
        <w:t xml:space="preserve"> </w:t>
      </w:r>
    </w:p>
    <w:p w14:paraId="1ADA8582" w14:textId="77777777" w:rsidR="00983AE1" w:rsidRDefault="00983AE1">
      <w:pPr>
        <w:widowControl w:val="0"/>
        <w:autoSpaceDE w:val="0"/>
        <w:autoSpaceDN w:val="0"/>
        <w:adjustRightInd w:val="0"/>
        <w:spacing w:after="0" w:line="240" w:lineRule="auto"/>
        <w:rPr>
          <w:rFonts w:ascii="Arial" w:hAnsi="Arial" w:cs="Arial"/>
          <w:sz w:val="16"/>
          <w:szCs w:val="16"/>
        </w:rPr>
      </w:pPr>
    </w:p>
    <w:p w14:paraId="4C409C79"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Zoznam chorôb </w:t>
      </w:r>
    </w:p>
    <w:p w14:paraId="65BFBC66"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07AB8B3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Vláda Slovenskej republiky v zozname chorôb podľa </w:t>
      </w:r>
      <w:hyperlink r:id="rId73" w:anchor="38;link='577/2004%20Z.z.%25233'&amp;" w:history="1">
        <w:r>
          <w:rPr>
            <w:rFonts w:ascii="Arial" w:hAnsi="Arial" w:cs="Arial"/>
            <w:color w:val="0000FF"/>
            <w:sz w:val="16"/>
            <w:szCs w:val="16"/>
            <w:u w:val="single"/>
          </w:rPr>
          <w:t>§ 3 ods. 10</w:t>
        </w:r>
      </w:hyperlink>
      <w:r>
        <w:rPr>
          <w:rFonts w:ascii="Arial" w:hAnsi="Arial" w:cs="Arial"/>
          <w:sz w:val="16"/>
          <w:szCs w:val="16"/>
        </w:rPr>
        <w:t xml:space="preserve"> ustanoví pre každú chorobu </w:t>
      </w:r>
    </w:p>
    <w:p w14:paraId="5B08A7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210A5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spoluúčasť poistenca (</w:t>
      </w:r>
      <w:hyperlink r:id="rId74" w:anchor="38;link='577/2004%20Z.z.%25239'&amp;" w:history="1">
        <w:r>
          <w:rPr>
            <w:rFonts w:ascii="Arial" w:hAnsi="Arial" w:cs="Arial"/>
            <w:color w:val="0000FF"/>
            <w:sz w:val="16"/>
            <w:szCs w:val="16"/>
            <w:u w:val="single"/>
          </w:rPr>
          <w:t>§ 9 ods. 2</w:t>
        </w:r>
      </w:hyperlink>
      <w:r>
        <w:rPr>
          <w:rFonts w:ascii="Arial" w:hAnsi="Arial" w:cs="Arial"/>
          <w:sz w:val="16"/>
          <w:szCs w:val="16"/>
        </w:rPr>
        <w:t xml:space="preserve">, </w:t>
      </w:r>
      <w:hyperlink r:id="rId75" w:anchor="38;link='577/2004%20Z.z.%252310'&amp;" w:history="1">
        <w:r>
          <w:rPr>
            <w:rFonts w:ascii="Arial" w:hAnsi="Arial" w:cs="Arial"/>
            <w:color w:val="0000FF"/>
            <w:sz w:val="16"/>
            <w:szCs w:val="16"/>
            <w:u w:val="single"/>
          </w:rPr>
          <w:t>§ 10 ods. 2 až 4</w:t>
        </w:r>
      </w:hyperlink>
      <w:r>
        <w:rPr>
          <w:rFonts w:ascii="Arial" w:hAnsi="Arial" w:cs="Arial"/>
          <w:sz w:val="16"/>
          <w:szCs w:val="16"/>
        </w:rPr>
        <w:t xml:space="preserve">), </w:t>
      </w:r>
    </w:p>
    <w:p w14:paraId="6C96BA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85FC2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indikačné obmedzenia, ak sa určili kategorizáciou choroby (</w:t>
      </w:r>
      <w:hyperlink r:id="rId76" w:anchor="38;link='577/2004%20Z.z.%252310'&amp;" w:history="1">
        <w:r>
          <w:rPr>
            <w:rFonts w:ascii="Arial" w:hAnsi="Arial" w:cs="Arial"/>
            <w:color w:val="0000FF"/>
            <w:sz w:val="16"/>
            <w:szCs w:val="16"/>
            <w:u w:val="single"/>
          </w:rPr>
          <w:t>§ 10 ods. 2</w:t>
        </w:r>
      </w:hyperlink>
      <w:r>
        <w:rPr>
          <w:rFonts w:ascii="Arial" w:hAnsi="Arial" w:cs="Arial"/>
          <w:sz w:val="16"/>
          <w:szCs w:val="16"/>
        </w:rPr>
        <w:t xml:space="preserve">). </w:t>
      </w:r>
    </w:p>
    <w:p w14:paraId="482695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4A86F1" w14:textId="77777777"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zrušený od 1.12.2011 </w:t>
      </w:r>
    </w:p>
    <w:p w14:paraId="45278FE3" w14:textId="77777777" w:rsidR="00983AE1" w:rsidRDefault="00983AE1">
      <w:pPr>
        <w:widowControl w:val="0"/>
        <w:autoSpaceDE w:val="0"/>
        <w:autoSpaceDN w:val="0"/>
        <w:adjustRightInd w:val="0"/>
        <w:spacing w:after="0" w:line="240" w:lineRule="auto"/>
        <w:rPr>
          <w:rFonts w:ascii="Arial" w:hAnsi="Arial" w:cs="Arial"/>
          <w:sz w:val="18"/>
          <w:szCs w:val="18"/>
        </w:rPr>
      </w:pPr>
    </w:p>
    <w:p w14:paraId="19C7C41F"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14:paraId="1FBB85C5" w14:textId="77777777" w:rsidR="00983AE1" w:rsidRDefault="00983AE1">
      <w:pPr>
        <w:widowControl w:val="0"/>
        <w:autoSpaceDE w:val="0"/>
        <w:autoSpaceDN w:val="0"/>
        <w:adjustRightInd w:val="0"/>
        <w:spacing w:after="0" w:line="240" w:lineRule="auto"/>
        <w:rPr>
          <w:rFonts w:ascii="Arial" w:hAnsi="Arial" w:cs="Arial"/>
          <w:sz w:val="16"/>
          <w:szCs w:val="16"/>
        </w:rPr>
      </w:pPr>
    </w:p>
    <w:p w14:paraId="7807AC5B"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596C1E6F"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23D88070"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14:paraId="43C402AF" w14:textId="77777777" w:rsidR="00983AE1" w:rsidRDefault="00983AE1">
      <w:pPr>
        <w:widowControl w:val="0"/>
        <w:autoSpaceDE w:val="0"/>
        <w:autoSpaceDN w:val="0"/>
        <w:adjustRightInd w:val="0"/>
        <w:spacing w:after="0" w:line="240" w:lineRule="auto"/>
        <w:rPr>
          <w:rFonts w:ascii="Arial" w:hAnsi="Arial" w:cs="Arial"/>
          <w:sz w:val="16"/>
          <w:szCs w:val="16"/>
        </w:rPr>
      </w:pPr>
    </w:p>
    <w:p w14:paraId="51A7BDAD"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2B248857"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338F3A10"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14:paraId="18B34418" w14:textId="77777777" w:rsidR="00983AE1" w:rsidRDefault="00983AE1">
      <w:pPr>
        <w:widowControl w:val="0"/>
        <w:autoSpaceDE w:val="0"/>
        <w:autoSpaceDN w:val="0"/>
        <w:adjustRightInd w:val="0"/>
        <w:spacing w:after="0" w:line="240" w:lineRule="auto"/>
        <w:rPr>
          <w:rFonts w:ascii="Arial" w:hAnsi="Arial" w:cs="Arial"/>
          <w:sz w:val="16"/>
          <w:szCs w:val="16"/>
        </w:rPr>
      </w:pPr>
    </w:p>
    <w:p w14:paraId="3047FCC0"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54B815C9"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3528972A"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14:paraId="713BE33F" w14:textId="77777777" w:rsidR="00983AE1" w:rsidRDefault="00983AE1">
      <w:pPr>
        <w:widowControl w:val="0"/>
        <w:autoSpaceDE w:val="0"/>
        <w:autoSpaceDN w:val="0"/>
        <w:adjustRightInd w:val="0"/>
        <w:spacing w:after="0" w:line="240" w:lineRule="auto"/>
        <w:rPr>
          <w:rFonts w:ascii="Arial" w:hAnsi="Arial" w:cs="Arial"/>
          <w:sz w:val="16"/>
          <w:szCs w:val="16"/>
        </w:rPr>
      </w:pPr>
    </w:p>
    <w:p w14:paraId="2189E28C"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41C4D5AC"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374605E5"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14:paraId="145CF6F0" w14:textId="77777777" w:rsidR="00983AE1" w:rsidRDefault="00983AE1">
      <w:pPr>
        <w:widowControl w:val="0"/>
        <w:autoSpaceDE w:val="0"/>
        <w:autoSpaceDN w:val="0"/>
        <w:adjustRightInd w:val="0"/>
        <w:spacing w:after="0" w:line="240" w:lineRule="auto"/>
        <w:rPr>
          <w:rFonts w:ascii="Arial" w:hAnsi="Arial" w:cs="Arial"/>
          <w:sz w:val="16"/>
          <w:szCs w:val="16"/>
        </w:rPr>
      </w:pPr>
    </w:p>
    <w:p w14:paraId="4D7A195F"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602C3697"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1B3719F9"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14:paraId="2BEC1424" w14:textId="77777777" w:rsidR="00983AE1" w:rsidRDefault="00983AE1">
      <w:pPr>
        <w:widowControl w:val="0"/>
        <w:autoSpaceDE w:val="0"/>
        <w:autoSpaceDN w:val="0"/>
        <w:adjustRightInd w:val="0"/>
        <w:spacing w:after="0" w:line="240" w:lineRule="auto"/>
        <w:rPr>
          <w:rFonts w:ascii="Arial" w:hAnsi="Arial" w:cs="Arial"/>
          <w:sz w:val="16"/>
          <w:szCs w:val="16"/>
        </w:rPr>
      </w:pPr>
    </w:p>
    <w:p w14:paraId="1ACD62C7"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54531A86"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132D634B"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14:paraId="4F46FB34" w14:textId="77777777" w:rsidR="00983AE1" w:rsidRDefault="00983AE1">
      <w:pPr>
        <w:widowControl w:val="0"/>
        <w:autoSpaceDE w:val="0"/>
        <w:autoSpaceDN w:val="0"/>
        <w:adjustRightInd w:val="0"/>
        <w:spacing w:after="0" w:line="240" w:lineRule="auto"/>
        <w:rPr>
          <w:rFonts w:ascii="Arial" w:hAnsi="Arial" w:cs="Arial"/>
          <w:sz w:val="16"/>
          <w:szCs w:val="16"/>
        </w:rPr>
      </w:pPr>
    </w:p>
    <w:p w14:paraId="711FD440"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6D1E9DB3"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4A94BF02"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14:paraId="4770879E" w14:textId="77777777" w:rsidR="00983AE1" w:rsidRDefault="00983AE1">
      <w:pPr>
        <w:widowControl w:val="0"/>
        <w:autoSpaceDE w:val="0"/>
        <w:autoSpaceDN w:val="0"/>
        <w:adjustRightInd w:val="0"/>
        <w:spacing w:after="0" w:line="240" w:lineRule="auto"/>
        <w:rPr>
          <w:rFonts w:ascii="Arial" w:hAnsi="Arial" w:cs="Arial"/>
          <w:sz w:val="16"/>
          <w:szCs w:val="16"/>
        </w:rPr>
      </w:pPr>
    </w:p>
    <w:p w14:paraId="430F94B6"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47C8DB90"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7F9C0E28"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14:paraId="20D8157C" w14:textId="77777777" w:rsidR="00983AE1" w:rsidRDefault="00983AE1">
      <w:pPr>
        <w:widowControl w:val="0"/>
        <w:autoSpaceDE w:val="0"/>
        <w:autoSpaceDN w:val="0"/>
        <w:adjustRightInd w:val="0"/>
        <w:spacing w:after="0" w:line="240" w:lineRule="auto"/>
        <w:rPr>
          <w:rFonts w:ascii="Arial" w:hAnsi="Arial" w:cs="Arial"/>
          <w:sz w:val="16"/>
          <w:szCs w:val="16"/>
        </w:rPr>
      </w:pPr>
    </w:p>
    <w:p w14:paraId="1CBD00C1"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19D2A343"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40CE0F31" w14:textId="77777777"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zrušený od 1.12.2011 </w:t>
      </w:r>
    </w:p>
    <w:p w14:paraId="3C299A13" w14:textId="77777777" w:rsidR="00983AE1" w:rsidRDefault="00983AE1">
      <w:pPr>
        <w:widowControl w:val="0"/>
        <w:autoSpaceDE w:val="0"/>
        <w:autoSpaceDN w:val="0"/>
        <w:adjustRightInd w:val="0"/>
        <w:spacing w:after="0" w:line="240" w:lineRule="auto"/>
        <w:rPr>
          <w:rFonts w:ascii="Arial" w:hAnsi="Arial" w:cs="Arial"/>
          <w:sz w:val="18"/>
          <w:szCs w:val="18"/>
        </w:rPr>
      </w:pPr>
    </w:p>
    <w:p w14:paraId="2308AB7D"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14:paraId="1EA7930F" w14:textId="77777777" w:rsidR="00983AE1" w:rsidRDefault="00983AE1">
      <w:pPr>
        <w:widowControl w:val="0"/>
        <w:autoSpaceDE w:val="0"/>
        <w:autoSpaceDN w:val="0"/>
        <w:adjustRightInd w:val="0"/>
        <w:spacing w:after="0" w:line="240" w:lineRule="auto"/>
        <w:rPr>
          <w:rFonts w:ascii="Arial" w:hAnsi="Arial" w:cs="Arial"/>
          <w:sz w:val="16"/>
          <w:szCs w:val="16"/>
        </w:rPr>
      </w:pPr>
    </w:p>
    <w:p w14:paraId="1DC16637"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1F7B1590"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4FF6F706"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14:paraId="506F867B" w14:textId="77777777" w:rsidR="00983AE1" w:rsidRDefault="00983AE1">
      <w:pPr>
        <w:widowControl w:val="0"/>
        <w:autoSpaceDE w:val="0"/>
        <w:autoSpaceDN w:val="0"/>
        <w:adjustRightInd w:val="0"/>
        <w:spacing w:after="0" w:line="240" w:lineRule="auto"/>
        <w:rPr>
          <w:rFonts w:ascii="Arial" w:hAnsi="Arial" w:cs="Arial"/>
          <w:sz w:val="16"/>
          <w:szCs w:val="16"/>
        </w:rPr>
      </w:pPr>
    </w:p>
    <w:p w14:paraId="61870CB3"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14FF1E13"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1A3179B9"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14:paraId="7717783C" w14:textId="77777777" w:rsidR="00983AE1" w:rsidRDefault="00983AE1">
      <w:pPr>
        <w:widowControl w:val="0"/>
        <w:autoSpaceDE w:val="0"/>
        <w:autoSpaceDN w:val="0"/>
        <w:adjustRightInd w:val="0"/>
        <w:spacing w:after="0" w:line="240" w:lineRule="auto"/>
        <w:rPr>
          <w:rFonts w:ascii="Arial" w:hAnsi="Arial" w:cs="Arial"/>
          <w:sz w:val="16"/>
          <w:szCs w:val="16"/>
        </w:rPr>
      </w:pPr>
    </w:p>
    <w:p w14:paraId="5A6C8151"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Zrušený od 1.12.2011 </w:t>
      </w:r>
    </w:p>
    <w:p w14:paraId="0FA9F372"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05ED08ED"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14:paraId="717C1B86" w14:textId="77777777" w:rsidR="00983AE1" w:rsidRDefault="00983AE1">
      <w:pPr>
        <w:widowControl w:val="0"/>
        <w:autoSpaceDE w:val="0"/>
        <w:autoSpaceDN w:val="0"/>
        <w:adjustRightInd w:val="0"/>
        <w:spacing w:after="0" w:line="240" w:lineRule="auto"/>
        <w:rPr>
          <w:rFonts w:ascii="Arial" w:hAnsi="Arial" w:cs="Arial"/>
          <w:sz w:val="16"/>
          <w:szCs w:val="16"/>
        </w:rPr>
      </w:pPr>
    </w:p>
    <w:p w14:paraId="4138E30F"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3E6B8832"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3E54C686"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14:paraId="5550CCC8" w14:textId="77777777" w:rsidR="00983AE1" w:rsidRDefault="00983AE1">
      <w:pPr>
        <w:widowControl w:val="0"/>
        <w:autoSpaceDE w:val="0"/>
        <w:autoSpaceDN w:val="0"/>
        <w:adjustRightInd w:val="0"/>
        <w:spacing w:after="0" w:line="240" w:lineRule="auto"/>
        <w:rPr>
          <w:rFonts w:ascii="Arial" w:hAnsi="Arial" w:cs="Arial"/>
          <w:sz w:val="16"/>
          <w:szCs w:val="16"/>
        </w:rPr>
      </w:pPr>
    </w:p>
    <w:p w14:paraId="17CD0726"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2F980543"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760EA79D"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14:paraId="2B412ECB" w14:textId="77777777" w:rsidR="00983AE1" w:rsidRDefault="00983AE1">
      <w:pPr>
        <w:widowControl w:val="0"/>
        <w:autoSpaceDE w:val="0"/>
        <w:autoSpaceDN w:val="0"/>
        <w:adjustRightInd w:val="0"/>
        <w:spacing w:after="0" w:line="240" w:lineRule="auto"/>
        <w:rPr>
          <w:rFonts w:ascii="Arial" w:hAnsi="Arial" w:cs="Arial"/>
          <w:sz w:val="16"/>
          <w:szCs w:val="16"/>
        </w:rPr>
      </w:pPr>
    </w:p>
    <w:p w14:paraId="7EACE5DA"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49FAE0AB"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3889DF5B"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14:paraId="1C4A7ABB" w14:textId="77777777" w:rsidR="00983AE1" w:rsidRDefault="00983AE1">
      <w:pPr>
        <w:widowControl w:val="0"/>
        <w:autoSpaceDE w:val="0"/>
        <w:autoSpaceDN w:val="0"/>
        <w:adjustRightInd w:val="0"/>
        <w:spacing w:after="0" w:line="240" w:lineRule="auto"/>
        <w:rPr>
          <w:rFonts w:ascii="Arial" w:hAnsi="Arial" w:cs="Arial"/>
          <w:sz w:val="16"/>
          <w:szCs w:val="16"/>
        </w:rPr>
      </w:pPr>
    </w:p>
    <w:p w14:paraId="70531526"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3E5F3C01"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668DCD19"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14:paraId="69023702" w14:textId="77777777" w:rsidR="00983AE1" w:rsidRDefault="00983AE1">
      <w:pPr>
        <w:widowControl w:val="0"/>
        <w:autoSpaceDE w:val="0"/>
        <w:autoSpaceDN w:val="0"/>
        <w:adjustRightInd w:val="0"/>
        <w:spacing w:after="0" w:line="240" w:lineRule="auto"/>
        <w:rPr>
          <w:rFonts w:ascii="Arial" w:hAnsi="Arial" w:cs="Arial"/>
          <w:sz w:val="16"/>
          <w:szCs w:val="16"/>
        </w:rPr>
      </w:pPr>
    </w:p>
    <w:p w14:paraId="15053C65"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04EA9B0E"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374B0994"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14:paraId="54BB5406" w14:textId="77777777" w:rsidR="00983AE1" w:rsidRDefault="00983AE1">
      <w:pPr>
        <w:widowControl w:val="0"/>
        <w:autoSpaceDE w:val="0"/>
        <w:autoSpaceDN w:val="0"/>
        <w:adjustRightInd w:val="0"/>
        <w:spacing w:after="0" w:line="240" w:lineRule="auto"/>
        <w:rPr>
          <w:rFonts w:ascii="Arial" w:hAnsi="Arial" w:cs="Arial"/>
          <w:sz w:val="16"/>
          <w:szCs w:val="16"/>
        </w:rPr>
      </w:pPr>
    </w:p>
    <w:p w14:paraId="31933B2E"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785214BF"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7FF2D6B3" w14:textId="77777777"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zrušený od 1.12.2011 </w:t>
      </w:r>
    </w:p>
    <w:p w14:paraId="22237FD9" w14:textId="77777777" w:rsidR="00983AE1" w:rsidRDefault="00983AE1">
      <w:pPr>
        <w:widowControl w:val="0"/>
        <w:autoSpaceDE w:val="0"/>
        <w:autoSpaceDN w:val="0"/>
        <w:adjustRightInd w:val="0"/>
        <w:spacing w:after="0" w:line="240" w:lineRule="auto"/>
        <w:rPr>
          <w:rFonts w:ascii="Arial" w:hAnsi="Arial" w:cs="Arial"/>
          <w:sz w:val="18"/>
          <w:szCs w:val="18"/>
        </w:rPr>
      </w:pPr>
    </w:p>
    <w:p w14:paraId="46EC742F"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14:paraId="78320C6F" w14:textId="77777777" w:rsidR="00983AE1" w:rsidRDefault="00983AE1">
      <w:pPr>
        <w:widowControl w:val="0"/>
        <w:autoSpaceDE w:val="0"/>
        <w:autoSpaceDN w:val="0"/>
        <w:adjustRightInd w:val="0"/>
        <w:spacing w:after="0" w:line="240" w:lineRule="auto"/>
        <w:rPr>
          <w:rFonts w:ascii="Arial" w:hAnsi="Arial" w:cs="Arial"/>
          <w:sz w:val="16"/>
          <w:szCs w:val="16"/>
        </w:rPr>
      </w:pPr>
    </w:p>
    <w:p w14:paraId="3313E49A"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1D35BF8A"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3201D193"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14:paraId="0AD1AFF9" w14:textId="77777777" w:rsidR="00983AE1" w:rsidRDefault="00983AE1">
      <w:pPr>
        <w:widowControl w:val="0"/>
        <w:autoSpaceDE w:val="0"/>
        <w:autoSpaceDN w:val="0"/>
        <w:adjustRightInd w:val="0"/>
        <w:spacing w:after="0" w:line="240" w:lineRule="auto"/>
        <w:rPr>
          <w:rFonts w:ascii="Arial" w:hAnsi="Arial" w:cs="Arial"/>
          <w:sz w:val="16"/>
          <w:szCs w:val="16"/>
        </w:rPr>
      </w:pPr>
    </w:p>
    <w:p w14:paraId="2958A672"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48F625BA"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261220E5"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14:paraId="2084C03E" w14:textId="77777777" w:rsidR="00983AE1" w:rsidRDefault="00983AE1">
      <w:pPr>
        <w:widowControl w:val="0"/>
        <w:autoSpaceDE w:val="0"/>
        <w:autoSpaceDN w:val="0"/>
        <w:adjustRightInd w:val="0"/>
        <w:spacing w:after="0" w:line="240" w:lineRule="auto"/>
        <w:rPr>
          <w:rFonts w:ascii="Arial" w:hAnsi="Arial" w:cs="Arial"/>
          <w:sz w:val="16"/>
          <w:szCs w:val="16"/>
        </w:rPr>
      </w:pPr>
    </w:p>
    <w:p w14:paraId="1FCFD634"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03594DE7"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140E5590"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14:paraId="04F52319" w14:textId="77777777" w:rsidR="00983AE1" w:rsidRDefault="00983AE1">
      <w:pPr>
        <w:widowControl w:val="0"/>
        <w:autoSpaceDE w:val="0"/>
        <w:autoSpaceDN w:val="0"/>
        <w:adjustRightInd w:val="0"/>
        <w:spacing w:after="0" w:line="240" w:lineRule="auto"/>
        <w:rPr>
          <w:rFonts w:ascii="Arial" w:hAnsi="Arial" w:cs="Arial"/>
          <w:sz w:val="16"/>
          <w:szCs w:val="16"/>
        </w:rPr>
      </w:pPr>
    </w:p>
    <w:p w14:paraId="4B5028E2"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5D3D45C9"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12AB0823"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14:paraId="4663F191" w14:textId="77777777" w:rsidR="00983AE1" w:rsidRDefault="00983AE1">
      <w:pPr>
        <w:widowControl w:val="0"/>
        <w:autoSpaceDE w:val="0"/>
        <w:autoSpaceDN w:val="0"/>
        <w:adjustRightInd w:val="0"/>
        <w:spacing w:after="0" w:line="240" w:lineRule="auto"/>
        <w:rPr>
          <w:rFonts w:ascii="Arial" w:hAnsi="Arial" w:cs="Arial"/>
          <w:sz w:val="16"/>
          <w:szCs w:val="16"/>
        </w:rPr>
      </w:pPr>
    </w:p>
    <w:p w14:paraId="03373321"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77B1183B"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5FFB85D2"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14:paraId="4F49B9C1" w14:textId="77777777" w:rsidR="00983AE1" w:rsidRDefault="00983AE1">
      <w:pPr>
        <w:widowControl w:val="0"/>
        <w:autoSpaceDE w:val="0"/>
        <w:autoSpaceDN w:val="0"/>
        <w:adjustRightInd w:val="0"/>
        <w:spacing w:after="0" w:line="240" w:lineRule="auto"/>
        <w:rPr>
          <w:rFonts w:ascii="Arial" w:hAnsi="Arial" w:cs="Arial"/>
          <w:sz w:val="16"/>
          <w:szCs w:val="16"/>
        </w:rPr>
      </w:pPr>
    </w:p>
    <w:p w14:paraId="5A68139A"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65C4E9C3"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4E48D07B"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14:paraId="5A72D513" w14:textId="77777777" w:rsidR="00983AE1" w:rsidRDefault="00983AE1">
      <w:pPr>
        <w:widowControl w:val="0"/>
        <w:autoSpaceDE w:val="0"/>
        <w:autoSpaceDN w:val="0"/>
        <w:adjustRightInd w:val="0"/>
        <w:spacing w:after="0" w:line="240" w:lineRule="auto"/>
        <w:rPr>
          <w:rFonts w:ascii="Arial" w:hAnsi="Arial" w:cs="Arial"/>
          <w:sz w:val="16"/>
          <w:szCs w:val="16"/>
        </w:rPr>
      </w:pPr>
    </w:p>
    <w:p w14:paraId="0265244E"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7D2E751C"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7A4FBCE4"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14:paraId="600E620D" w14:textId="77777777" w:rsidR="00983AE1" w:rsidRDefault="00983AE1">
      <w:pPr>
        <w:widowControl w:val="0"/>
        <w:autoSpaceDE w:val="0"/>
        <w:autoSpaceDN w:val="0"/>
        <w:adjustRightInd w:val="0"/>
        <w:spacing w:after="0" w:line="240" w:lineRule="auto"/>
        <w:rPr>
          <w:rFonts w:ascii="Arial" w:hAnsi="Arial" w:cs="Arial"/>
          <w:sz w:val="16"/>
          <w:szCs w:val="16"/>
        </w:rPr>
      </w:pPr>
    </w:p>
    <w:p w14:paraId="22D463DE"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4907F8A4"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51DA7FDF"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14:paraId="4668751D" w14:textId="77777777" w:rsidR="00983AE1" w:rsidRDefault="00983AE1">
      <w:pPr>
        <w:widowControl w:val="0"/>
        <w:autoSpaceDE w:val="0"/>
        <w:autoSpaceDN w:val="0"/>
        <w:adjustRightInd w:val="0"/>
        <w:spacing w:after="0" w:line="240" w:lineRule="auto"/>
        <w:rPr>
          <w:rFonts w:ascii="Arial" w:hAnsi="Arial" w:cs="Arial"/>
          <w:sz w:val="16"/>
          <w:szCs w:val="16"/>
        </w:rPr>
      </w:pPr>
    </w:p>
    <w:p w14:paraId="3061B0FA"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2ECF3FB0"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5FCB06BF"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14:paraId="0ACEB5FD" w14:textId="77777777" w:rsidR="00983AE1" w:rsidRDefault="00983AE1">
      <w:pPr>
        <w:widowControl w:val="0"/>
        <w:autoSpaceDE w:val="0"/>
        <w:autoSpaceDN w:val="0"/>
        <w:adjustRightInd w:val="0"/>
        <w:spacing w:after="0" w:line="240" w:lineRule="auto"/>
        <w:rPr>
          <w:rFonts w:ascii="Arial" w:hAnsi="Arial" w:cs="Arial"/>
          <w:b/>
          <w:bCs/>
          <w:sz w:val="21"/>
          <w:szCs w:val="21"/>
        </w:rPr>
      </w:pPr>
    </w:p>
    <w:p w14:paraId="37287444"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ÚHRADA ZA SLUŽBY SÚVISIACE S POSKYTOVANÍM ZDRAVOTNEJ STAROSTLIVOSTI </w:t>
      </w:r>
    </w:p>
    <w:p w14:paraId="260127E0" w14:textId="77777777" w:rsidR="00983AE1" w:rsidRDefault="00983AE1">
      <w:pPr>
        <w:widowControl w:val="0"/>
        <w:autoSpaceDE w:val="0"/>
        <w:autoSpaceDN w:val="0"/>
        <w:adjustRightInd w:val="0"/>
        <w:spacing w:after="0" w:line="240" w:lineRule="auto"/>
        <w:rPr>
          <w:rFonts w:ascii="Arial" w:hAnsi="Arial" w:cs="Arial"/>
          <w:b/>
          <w:bCs/>
          <w:sz w:val="21"/>
          <w:szCs w:val="21"/>
        </w:rPr>
      </w:pPr>
    </w:p>
    <w:p w14:paraId="156387AE"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77" w:anchor="38;link='KO577_2004SK%252338'&amp;" w:history="1">
        <w:r>
          <w:rPr>
            <w:rFonts w:ascii="Arial" w:hAnsi="Arial" w:cs="Arial"/>
            <w:color w:val="0000FF"/>
            <w:sz w:val="16"/>
            <w:szCs w:val="16"/>
            <w:u w:val="single"/>
          </w:rPr>
          <w:t>[Komentár WK]</w:t>
        </w:r>
      </w:hyperlink>
      <w:r>
        <w:rPr>
          <w:rFonts w:ascii="Arial" w:hAnsi="Arial" w:cs="Arial"/>
          <w:sz w:val="16"/>
          <w:szCs w:val="16"/>
        </w:rPr>
        <w:t xml:space="preserve"> </w:t>
      </w:r>
    </w:p>
    <w:p w14:paraId="2658E6BE" w14:textId="77777777" w:rsidR="00983AE1" w:rsidRDefault="00983AE1">
      <w:pPr>
        <w:widowControl w:val="0"/>
        <w:autoSpaceDE w:val="0"/>
        <w:autoSpaceDN w:val="0"/>
        <w:adjustRightInd w:val="0"/>
        <w:spacing w:after="0" w:line="240" w:lineRule="auto"/>
        <w:rPr>
          <w:rFonts w:ascii="Arial" w:hAnsi="Arial" w:cs="Arial"/>
          <w:sz w:val="16"/>
          <w:szCs w:val="16"/>
        </w:rPr>
      </w:pPr>
    </w:p>
    <w:p w14:paraId="3B98DA45"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úhrady </w:t>
      </w:r>
    </w:p>
    <w:p w14:paraId="71FA5B56"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2C8EDD0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základe verejného zdravotného poistenia sa plne alebo čiastočne uhrádzajú služby súvisiace s poskytovaním zdravotnej starostlivosti</w:t>
      </w:r>
      <w:r>
        <w:rPr>
          <w:rFonts w:ascii="Arial" w:hAnsi="Arial" w:cs="Arial"/>
          <w:sz w:val="16"/>
          <w:szCs w:val="16"/>
          <w:vertAlign w:val="superscript"/>
        </w:rPr>
        <w:t xml:space="preserve"> 4)</w:t>
      </w:r>
      <w:r>
        <w:rPr>
          <w:rFonts w:ascii="Arial" w:hAnsi="Arial" w:cs="Arial"/>
          <w:sz w:val="16"/>
          <w:szCs w:val="16"/>
        </w:rPr>
        <w:t xml:space="preserve"> v rozsahu ustanovenom týmto zákonom. </w:t>
      </w:r>
    </w:p>
    <w:p w14:paraId="7FC1B6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4575A58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Služby podľa </w:t>
      </w:r>
      <w:hyperlink r:id="rId78" w:anchor="38;link='577/2004%20Z.z.%252338'&amp;" w:history="1">
        <w:r>
          <w:rPr>
            <w:rFonts w:ascii="Arial" w:hAnsi="Arial" w:cs="Arial"/>
            <w:color w:val="0000FF"/>
            <w:sz w:val="16"/>
            <w:szCs w:val="16"/>
            <w:u w:val="single"/>
          </w:rPr>
          <w:t>odseku 1</w:t>
        </w:r>
      </w:hyperlink>
      <w:r>
        <w:rPr>
          <w:rFonts w:ascii="Arial" w:hAnsi="Arial" w:cs="Arial"/>
          <w:sz w:val="16"/>
          <w:szCs w:val="16"/>
        </w:rPr>
        <w:t xml:space="preserve"> sa plne alebo čiastočne uhrádzajú z verejného zdravotného poistenia, len ak súvisia so zdravotnou starostlivosťou plne alebo čiastočne uhrádzanou na základe verejného zdravotného poistenia. </w:t>
      </w:r>
    </w:p>
    <w:p w14:paraId="4D5BD7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6FD07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poistencovi poskytuje zdravotná starostlivosť plne uhrádzaná alebo čiastočne uhrádzaná na základe verejného zdravotného poistenia, poistenec uhrádza, ak nie je oslobodený od úhrady podľa </w:t>
      </w:r>
      <w:hyperlink r:id="rId79" w:anchor="38;link='577/2004%20Z.z.%252338'&amp;" w:history="1">
        <w:r>
          <w:rPr>
            <w:rFonts w:ascii="Arial" w:hAnsi="Arial" w:cs="Arial"/>
            <w:color w:val="0000FF"/>
            <w:sz w:val="16"/>
            <w:szCs w:val="16"/>
            <w:u w:val="single"/>
          </w:rPr>
          <w:t>odseku 8</w:t>
        </w:r>
      </w:hyperlink>
      <w:r>
        <w:rPr>
          <w:rFonts w:ascii="Arial" w:hAnsi="Arial" w:cs="Arial"/>
          <w:sz w:val="16"/>
          <w:szCs w:val="16"/>
        </w:rPr>
        <w:t xml:space="preserve">, </w:t>
      </w:r>
    </w:p>
    <w:p w14:paraId="779C38A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F36EC1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stravovanie a pobyt na lôžku počas poskytovania ústavnej starostlivosti za každý deň </w:t>
      </w:r>
    </w:p>
    <w:p w14:paraId="390CCEE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ústavnej starostlivosti, najviac však za 21 dní tej istej ústavnej starostlivosti u jedného poskytovateľa, ak v druhom bode nie je ustanovené inak, </w:t>
      </w:r>
    </w:p>
    <w:p w14:paraId="3B6A60D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ústavnej starostlivosti v liečebni</w:t>
      </w:r>
      <w:r>
        <w:rPr>
          <w:rFonts w:ascii="Arial" w:hAnsi="Arial" w:cs="Arial"/>
          <w:sz w:val="16"/>
          <w:szCs w:val="16"/>
          <w:vertAlign w:val="superscript"/>
        </w:rPr>
        <w:t xml:space="preserve"> 22)</w:t>
      </w:r>
      <w:r>
        <w:rPr>
          <w:rFonts w:ascii="Arial" w:hAnsi="Arial" w:cs="Arial"/>
          <w:sz w:val="16"/>
          <w:szCs w:val="16"/>
        </w:rPr>
        <w:t xml:space="preserve"> a v prírodných liečebných kúpeľoch a v kúpeľných liečebniach</w:t>
      </w:r>
      <w:r>
        <w:rPr>
          <w:rFonts w:ascii="Arial" w:hAnsi="Arial" w:cs="Arial"/>
          <w:sz w:val="16"/>
          <w:szCs w:val="16"/>
          <w:vertAlign w:val="superscript"/>
        </w:rPr>
        <w:t xml:space="preserve"> 16)</w:t>
      </w:r>
      <w:r>
        <w:rPr>
          <w:rFonts w:ascii="Arial" w:hAnsi="Arial" w:cs="Arial"/>
          <w:sz w:val="16"/>
          <w:szCs w:val="16"/>
        </w:rPr>
        <w:t xml:space="preserve"> bez ohľadu na dĺžku ústavnej starostlivosti, </w:t>
      </w:r>
    </w:p>
    <w:p w14:paraId="7B12DC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954E5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spracúvanie údajov zistených pri poskytovaní ambulantnej starostlivosti v elektronickej forme pri každej návšteve, </w:t>
      </w:r>
    </w:p>
    <w:p w14:paraId="03EA34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DD5F2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spracúvanie údajov zistených pri poskytovaní ambulantnej starostlivosti v rámci zubno-lekárskej pohotovostnej služby, ambulantnej pohotovostnej služby a ústavnej pohotovostnej služby, </w:t>
      </w:r>
    </w:p>
    <w:p w14:paraId="29990E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D7A79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pobyt sprievodcu v ústavnej starostlivosti. </w:t>
      </w:r>
    </w:p>
    <w:p w14:paraId="3F44AB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7C41F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určenia úhrady za služby podľa </w:t>
      </w:r>
      <w:hyperlink r:id="rId80" w:anchor="38;link='577/2004%20Z.z.%252338'&amp;" w:history="1">
        <w:r>
          <w:rPr>
            <w:rFonts w:ascii="Arial" w:hAnsi="Arial" w:cs="Arial"/>
            <w:color w:val="0000FF"/>
            <w:sz w:val="16"/>
            <w:szCs w:val="16"/>
            <w:u w:val="single"/>
          </w:rPr>
          <w:t>odseku 3 písm. a)</w:t>
        </w:r>
      </w:hyperlink>
      <w:r>
        <w:rPr>
          <w:rFonts w:ascii="Arial" w:hAnsi="Arial" w:cs="Arial"/>
          <w:sz w:val="16"/>
          <w:szCs w:val="16"/>
        </w:rPr>
        <w:t xml:space="preserve"> sa prvý deň a posledný deň ústavnej starostlivosti považujú len za jeden deň ústavnej starostlivosti. </w:t>
      </w:r>
    </w:p>
    <w:p w14:paraId="61FB09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A867D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Služby podľa </w:t>
      </w:r>
      <w:hyperlink r:id="rId81" w:anchor="38;link='577/2004%20Z.z.%252338'&amp;" w:history="1">
        <w:r>
          <w:rPr>
            <w:rFonts w:ascii="Arial" w:hAnsi="Arial" w:cs="Arial"/>
            <w:color w:val="0000FF"/>
            <w:sz w:val="16"/>
            <w:szCs w:val="16"/>
            <w:u w:val="single"/>
          </w:rPr>
          <w:t>odseku 3</w:t>
        </w:r>
      </w:hyperlink>
      <w:r>
        <w:rPr>
          <w:rFonts w:ascii="Arial" w:hAnsi="Arial" w:cs="Arial"/>
          <w:sz w:val="16"/>
          <w:szCs w:val="16"/>
        </w:rPr>
        <w:t xml:space="preserve"> sa uhrádzajú poskytovateľovi po ich poskytnutí v hotovosti; ak ide o služby súvisiace s poskytovaním ústavnej starostlivosti, pri prepustení z ústavnej starostlivosti alebo do desiatich dní po prepustení z ústavnej starostlivosti na účet poskytovateľa. </w:t>
      </w:r>
    </w:p>
    <w:p w14:paraId="35A566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59EE7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sa ústavná starostlivosť predĺži pre organizačné alebo technické nedostatky na strane poskytovateľa, poistenec za takýto čas predĺženia neuhrádza služby podľa </w:t>
      </w:r>
      <w:hyperlink r:id="rId82" w:anchor="38;link='577/2004%20Z.z.%252338'&amp;" w:history="1">
        <w:r>
          <w:rPr>
            <w:rFonts w:ascii="Arial" w:hAnsi="Arial" w:cs="Arial"/>
            <w:color w:val="0000FF"/>
            <w:sz w:val="16"/>
            <w:szCs w:val="16"/>
            <w:u w:val="single"/>
          </w:rPr>
          <w:t>odseku 3 písm. a)</w:t>
        </w:r>
      </w:hyperlink>
      <w:r>
        <w:rPr>
          <w:rFonts w:ascii="Arial" w:hAnsi="Arial" w:cs="Arial"/>
          <w:sz w:val="16"/>
          <w:szCs w:val="16"/>
        </w:rPr>
        <w:t xml:space="preserve"> a </w:t>
      </w:r>
      <w:hyperlink r:id="rId83" w:anchor="38;link='577/2004%20Z.z.%252338'&amp;" w:history="1">
        <w:r>
          <w:rPr>
            <w:rFonts w:ascii="Arial" w:hAnsi="Arial" w:cs="Arial"/>
            <w:color w:val="0000FF"/>
            <w:sz w:val="16"/>
            <w:szCs w:val="16"/>
            <w:u w:val="single"/>
          </w:rPr>
          <w:t>d)</w:t>
        </w:r>
      </w:hyperlink>
      <w:r>
        <w:rPr>
          <w:rFonts w:ascii="Arial" w:hAnsi="Arial" w:cs="Arial"/>
          <w:sz w:val="16"/>
          <w:szCs w:val="16"/>
        </w:rPr>
        <w:t xml:space="preserve">. </w:t>
      </w:r>
    </w:p>
    <w:p w14:paraId="061E9E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A3445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poskytovanie ambulantnej starostlivosti podľa </w:t>
      </w:r>
      <w:hyperlink r:id="rId84" w:anchor="38;link='577/2004%20Z.z.%252338'&amp;" w:history="1">
        <w:r>
          <w:rPr>
            <w:rFonts w:ascii="Arial" w:hAnsi="Arial" w:cs="Arial"/>
            <w:color w:val="0000FF"/>
            <w:sz w:val="16"/>
            <w:szCs w:val="16"/>
            <w:u w:val="single"/>
          </w:rPr>
          <w:t>odseku 3 písm. c)</w:t>
        </w:r>
      </w:hyperlink>
      <w:r>
        <w:rPr>
          <w:rFonts w:ascii="Arial" w:hAnsi="Arial" w:cs="Arial"/>
          <w:sz w:val="16"/>
          <w:szCs w:val="16"/>
        </w:rPr>
        <w:t xml:space="preserve"> sa na účely tohto zákona nepovažuje zdravotná starostlivosť, ktorú poskytuje člen konzília</w:t>
      </w:r>
      <w:r>
        <w:rPr>
          <w:rFonts w:ascii="Arial" w:hAnsi="Arial" w:cs="Arial"/>
          <w:sz w:val="16"/>
          <w:szCs w:val="16"/>
          <w:vertAlign w:val="superscript"/>
        </w:rPr>
        <w:t xml:space="preserve"> 23)</w:t>
      </w:r>
      <w:r>
        <w:rPr>
          <w:rFonts w:ascii="Arial" w:hAnsi="Arial" w:cs="Arial"/>
          <w:sz w:val="16"/>
          <w:szCs w:val="16"/>
        </w:rPr>
        <w:t xml:space="preserve"> počas ústavnej starostlivosti. </w:t>
      </w:r>
    </w:p>
    <w:p w14:paraId="1581F7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FDFC6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 povinnosti úhrady </w:t>
      </w:r>
    </w:p>
    <w:p w14:paraId="6BC97D5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BD9949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podľa </w:t>
      </w:r>
      <w:hyperlink r:id="rId85" w:anchor="38;link='577/2004%20Z.z.%252338'&amp;" w:history="1">
        <w:r>
          <w:rPr>
            <w:rFonts w:ascii="Arial" w:hAnsi="Arial" w:cs="Arial"/>
            <w:color w:val="0000FF"/>
            <w:sz w:val="16"/>
            <w:szCs w:val="16"/>
            <w:u w:val="single"/>
          </w:rPr>
          <w:t>odseku 3 písm. a)</w:t>
        </w:r>
      </w:hyperlink>
      <w:r>
        <w:rPr>
          <w:rFonts w:ascii="Arial" w:hAnsi="Arial" w:cs="Arial"/>
          <w:sz w:val="16"/>
          <w:szCs w:val="16"/>
        </w:rPr>
        <w:t xml:space="preserve"> je oslobodený poistenec </w:t>
      </w:r>
    </w:p>
    <w:p w14:paraId="55258087"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prípade zdravotného stavu, pri ktorom možno uložiť povinné liečenie, </w:t>
      </w:r>
    </w:p>
    <w:p w14:paraId="1AC08C9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 duševnou poruchou, ktorej povaha predstavuje riziko ohrozenia života a zdravia tohto poistenca alebo jeho okolia, </w:t>
      </w:r>
    </w:p>
    <w:p w14:paraId="67DD622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tehotná žena prijatá do ústavnej starostlivosti v súvislosti s rizikovým tehotenstvom alebo pôrodom, </w:t>
      </w:r>
    </w:p>
    <w:p w14:paraId="330A627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do dovŕšenia troch rokov veku, </w:t>
      </w:r>
    </w:p>
    <w:p w14:paraId="306FED8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dojčiaca matka, ak je prijatá do ústavnej starostlivosti s dojčaťom, </w:t>
      </w:r>
    </w:p>
    <w:p w14:paraId="50F7673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nachádzajúci sa v stave vylučujúcom možnosť vyžiadať si jeho súhlas s poskytovaním ústavnej starostlivosti, </w:t>
      </w:r>
    </w:p>
    <w:p w14:paraId="3E40BF9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v hmotnej núdzi, ktorý sa preukáže rozhodnutím úradu práce, sociálnych vecí a rodiny o dávke v hmotnej núdzi a príspevkoch k dávke v hmotnej núdzi podľa osobitného predpisu,</w:t>
      </w:r>
      <w:r>
        <w:rPr>
          <w:rFonts w:ascii="Arial" w:hAnsi="Arial" w:cs="Arial"/>
          <w:sz w:val="16"/>
          <w:szCs w:val="16"/>
          <w:vertAlign w:val="superscript"/>
        </w:rPr>
        <w:t xml:space="preserve"> 24)</w:t>
      </w:r>
      <w:r>
        <w:rPr>
          <w:rFonts w:ascii="Arial" w:hAnsi="Arial" w:cs="Arial"/>
          <w:sz w:val="16"/>
          <w:szCs w:val="16"/>
        </w:rPr>
        <w:t xml:space="preserve"> a to od štvrtého dňa poskytovania tej istej ústavnej starostlivosti, </w:t>
      </w:r>
    </w:p>
    <w:p w14:paraId="5503E12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nositeľ ocenenia najmenej striebornej Janského plakety, </w:t>
      </w:r>
    </w:p>
    <w:p w14:paraId="10E2277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darca orgánov prijatý do ústavnej starostlivosti v súvislosti s darovaním orgánov, </w:t>
      </w:r>
    </w:p>
    <w:p w14:paraId="4F1172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758E4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podľa </w:t>
      </w:r>
      <w:hyperlink r:id="rId86" w:anchor="38;link='577/2004%20Z.z.%252338'&amp;" w:history="1">
        <w:r>
          <w:rPr>
            <w:rFonts w:ascii="Arial" w:hAnsi="Arial" w:cs="Arial"/>
            <w:color w:val="0000FF"/>
            <w:sz w:val="16"/>
            <w:szCs w:val="16"/>
            <w:u w:val="single"/>
          </w:rPr>
          <w:t>odseku 3 písm. b)</w:t>
        </w:r>
      </w:hyperlink>
      <w:r>
        <w:rPr>
          <w:rFonts w:ascii="Arial" w:hAnsi="Arial" w:cs="Arial"/>
          <w:sz w:val="16"/>
          <w:szCs w:val="16"/>
        </w:rPr>
        <w:t xml:space="preserve"> je oslobodený poistenec </w:t>
      </w:r>
    </w:p>
    <w:p w14:paraId="17DF49D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 preventívnej prehliadke, </w:t>
      </w:r>
    </w:p>
    <w:p w14:paraId="6C20FBC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pri opakovanej návšteve toho istého lekára uskutočnenej do siedmich dní odo dňa návštevy, pri ktorej takéto služby u tohto lekára uhradil, </w:t>
      </w:r>
    </w:p>
    <w:p w14:paraId="4868A58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 dovŕšenia jedného roku veku, </w:t>
      </w:r>
    </w:p>
    <w:p w14:paraId="71A27BB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 duševnou poruchou, ktorej povaha predstavuje riziko ohrozenia života a zdravia tohto poistenca alebo jeho okolia, </w:t>
      </w:r>
    </w:p>
    <w:p w14:paraId="0170EF4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nositeľ ocenenia najmenej striebornej Janského plakety, </w:t>
      </w:r>
    </w:p>
    <w:p w14:paraId="649746E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pri vykonávaní vyšetrení predchádzajúcich bezpríspevkovému darovaniu krvi, </w:t>
      </w:r>
    </w:p>
    <w:p w14:paraId="1A89331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zaradený na dispenzarizáciu,</w:t>
      </w:r>
      <w:r>
        <w:rPr>
          <w:rFonts w:ascii="Arial" w:hAnsi="Arial" w:cs="Arial"/>
          <w:sz w:val="16"/>
          <w:szCs w:val="16"/>
          <w:vertAlign w:val="superscript"/>
        </w:rPr>
        <w:t xml:space="preserve"> 10)</w:t>
      </w:r>
      <w:r>
        <w:rPr>
          <w:rFonts w:ascii="Arial" w:hAnsi="Arial" w:cs="Arial"/>
          <w:sz w:val="16"/>
          <w:szCs w:val="16"/>
        </w:rPr>
        <w:t xml:space="preserve"> a to pri návštevách v súvislosti s dispenzarizáciou, </w:t>
      </w:r>
    </w:p>
    <w:p w14:paraId="1C7AC13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pri návšteve v súvislosti s očkovaním, </w:t>
      </w:r>
    </w:p>
    <w:p w14:paraId="2C543BF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pri návšteve v súvislosti s očkovaním, </w:t>
      </w:r>
    </w:p>
    <w:p w14:paraId="368D67C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pri návšteve len v súvislosti s vydaním lekárskeho predpisu alebo lekárskeho poukazu, </w:t>
      </w:r>
    </w:p>
    <w:p w14:paraId="69D2BFC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darca orgánov pri vykonávaní vyšetrení predchádzajúcich darovaniu orgánov, </w:t>
      </w:r>
    </w:p>
    <w:p w14:paraId="55139B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4D840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podľa odseku 3 písm. c) je oslobodený poistenec, ak mu bola poskytnutá zdravotná starostlivosť v rámci </w:t>
      </w:r>
    </w:p>
    <w:p w14:paraId="74CFF2D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ambulantnej pohotovostnej služby v súvislosti s úrazom bezprostredne po jeho vzniku; to neplatí, ak úraz vznikol preukázateľne v dôsledku užitia alkoholu, inej návykovej látky alebo lieku užitého iným spôsobom, ako bolo odporučené lekárom, </w:t>
      </w:r>
    </w:p>
    <w:p w14:paraId="68A3EF3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ústavnej pohotovostnej služby v súvislosti s úrazom bezprostredne po jeho vzniku; to neplatí, ak úraz vznikol preukázateľne v dôsledku užitia alkoholu, inej návykovej látky alebo lieku užitého iným spôsobom, ako bolo odporučené lekárom, </w:t>
      </w:r>
    </w:p>
    <w:p w14:paraId="741C9AA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ústavnej pohotovostnej služby a poskytovanie zdravotnej starostlivosti trvalo viac ako dve hodiny, </w:t>
      </w:r>
    </w:p>
    <w:p w14:paraId="0865965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ambulantnej pohotovostnej služby a následne bol poistenec prijatý do ústavnej starostlivosti, </w:t>
      </w:r>
    </w:p>
    <w:p w14:paraId="3C455EB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ústavnej pohotovostnej služby a následne bol poistenec prijatý do ústavnej starostlivosti, </w:t>
      </w:r>
    </w:p>
    <w:p w14:paraId="4C50A8B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ambulantnej pohotovostnej služby alebo ústavnej pohotovostnej služby, ak je poistenec maloletým dieťaťom a o poskytnutie zdravotnej starostlivosti žiada zariadenie, v ktorom je maloleté dieťa umiestnené na základe rozhodnutia súdu alebo orgánu sociálnoprávnej ochrany detí a sociálnej kurately,23a) </w:t>
      </w:r>
    </w:p>
    <w:p w14:paraId="4D66555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ústavnej pohotovostnej služby, ak ide o nositeľa ocenenia najmenej zlatej Janského plakety, </w:t>
      </w:r>
    </w:p>
    <w:p w14:paraId="69E3EB8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ústavnej pohotovostnej služby, ak ide o poskytovanie zdravotnej starostlivosti v súvislosti s tehotenstvom, </w:t>
      </w:r>
    </w:p>
    <w:p w14:paraId="67CF71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417AE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podľa </w:t>
      </w:r>
      <w:hyperlink r:id="rId87" w:anchor="38;link='577/2004%20Z.z.%252338'&amp;" w:history="1">
        <w:r>
          <w:rPr>
            <w:rFonts w:ascii="Arial" w:hAnsi="Arial" w:cs="Arial"/>
            <w:color w:val="0000FF"/>
            <w:sz w:val="16"/>
            <w:szCs w:val="16"/>
            <w:u w:val="single"/>
          </w:rPr>
          <w:t>odseku 3 písm. d)</w:t>
        </w:r>
      </w:hyperlink>
      <w:r>
        <w:rPr>
          <w:rFonts w:ascii="Arial" w:hAnsi="Arial" w:cs="Arial"/>
          <w:sz w:val="16"/>
          <w:szCs w:val="16"/>
        </w:rPr>
        <w:t xml:space="preserve"> je oslobodený poistenec </w:t>
      </w:r>
    </w:p>
    <w:p w14:paraId="171526D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do troch rokov veku prijatý do ústavnej starostlivosti, ak jeho sprievodcom je jeho zákonný zástupca, opatrovník, poručník, iná fyzická osoba ako rodič, ktorá má maloleté dieťa zverené do osobnej starostlivosti, osoba, ktorá má dieťa v náhradnej osobnej starostlivosti, osoba, ktorá má dieťa v pestúnskej starostlivosti, alebo osoba, ktorá má záujem stať sa pestúnom a má dieťa dočasne zverené do starostlivosti, 28) </w:t>
      </w:r>
    </w:p>
    <w:p w14:paraId="217F0887"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 18 rokov veku prijatý do ústavnej starostlivosti na onkologickú liečbu, ak jeho sprievodcom je jeho zákonný zástupca, opatrovník, poručník, iná fyzická osoba ako rodič, ktorá má maloleté dieťa zverené do osobnej starostlivosti, osoba, ktorá má dieťa v náhradnej osobnej starostlivosti, osoba, ktorá má dieťa v pestúnskej starostlivosti, alebo osoba, ktorá má záujem stať sa pestúnom a má dieťa dočasne zverené do starostlivosti, 28) </w:t>
      </w:r>
    </w:p>
    <w:p w14:paraId="2176EC6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dojčiaca matka prijatá do ústavnej starostlivosti, ak jej sprievodcom je dojča, </w:t>
      </w:r>
    </w:p>
    <w:p w14:paraId="6A57D83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dojča prijaté do ústavnej starostlivosti, ak jeho sprievodcom je dojčiaca matka. </w:t>
      </w:r>
    </w:p>
    <w:p w14:paraId="470EF4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C1CF6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Oslobodenie od úhrady podľa </w:t>
      </w:r>
      <w:hyperlink r:id="rId88" w:anchor="38;link='577/2004%20Z.z.%252338'&amp;" w:history="1">
        <w:r>
          <w:rPr>
            <w:rFonts w:ascii="Arial" w:hAnsi="Arial" w:cs="Arial"/>
            <w:color w:val="0000FF"/>
            <w:sz w:val="16"/>
            <w:szCs w:val="16"/>
            <w:u w:val="single"/>
          </w:rPr>
          <w:t>odseku 8 písm. a)</w:t>
        </w:r>
      </w:hyperlink>
      <w:r>
        <w:rPr>
          <w:rFonts w:ascii="Arial" w:hAnsi="Arial" w:cs="Arial"/>
          <w:sz w:val="16"/>
          <w:szCs w:val="16"/>
        </w:rPr>
        <w:t xml:space="preserve"> sa nevzťahuje na poistencov, ktorým sa poskytuje zdravotná starostlivosť v prírodných liečebných kúpeľoch s indikáciami B uvedenými v </w:t>
      </w:r>
      <w:hyperlink r:id="rId89" w:anchor="38;link='577/2004%20Z.z.'&amp;" w:history="1">
        <w:r>
          <w:rPr>
            <w:rFonts w:ascii="Arial" w:hAnsi="Arial" w:cs="Arial"/>
            <w:color w:val="0000FF"/>
            <w:sz w:val="16"/>
            <w:szCs w:val="16"/>
            <w:u w:val="single"/>
          </w:rPr>
          <w:t>prílohe č. 6</w:t>
        </w:r>
      </w:hyperlink>
      <w:r>
        <w:rPr>
          <w:rFonts w:ascii="Arial" w:hAnsi="Arial" w:cs="Arial"/>
          <w:sz w:val="16"/>
          <w:szCs w:val="16"/>
        </w:rPr>
        <w:t xml:space="preserve">. </w:t>
      </w:r>
    </w:p>
    <w:p w14:paraId="5D3E9C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F48AD0" w14:textId="768F9604"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Vypracovanie lekárskeho posudku</w:t>
      </w:r>
      <w:r w:rsidR="00403044" w:rsidRPr="00403044">
        <w:rPr>
          <w:rFonts w:ascii="Arial" w:hAnsi="Arial" w:cs="Arial"/>
          <w:color w:val="00B050"/>
          <w:sz w:val="16"/>
          <w:szCs w:val="16"/>
        </w:rPr>
        <w:t>, vypracovanie psychologického posudku</w:t>
      </w:r>
      <w:r w:rsidR="00403044">
        <w:rPr>
          <w:rFonts w:ascii="Arial" w:hAnsi="Arial" w:cs="Arial"/>
          <w:sz w:val="16"/>
          <w:szCs w:val="16"/>
        </w:rPr>
        <w:t xml:space="preserve"> </w:t>
      </w:r>
      <w:r>
        <w:rPr>
          <w:rFonts w:ascii="Arial" w:hAnsi="Arial" w:cs="Arial"/>
          <w:sz w:val="16"/>
          <w:szCs w:val="16"/>
        </w:rPr>
        <w:t xml:space="preserve">a poskytnutie výpisu zo zdravotnej dokumentácie uhrádza fyzická osoba alebo právnická osoba, na ktorej vyžiadanie sa lekársky posudok vypracoval alebo výpis zo zdravotnej dokumentácie poskytol. </w:t>
      </w:r>
    </w:p>
    <w:p w14:paraId="517E38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440EDC"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38a </w:t>
      </w:r>
      <w:hyperlink r:id="rId90" w:anchor="38;link='KO577_2004SK%252338a'&amp;" w:history="1">
        <w:r>
          <w:rPr>
            <w:rFonts w:ascii="Arial" w:hAnsi="Arial" w:cs="Arial"/>
            <w:color w:val="0000FF"/>
            <w:sz w:val="16"/>
            <w:szCs w:val="16"/>
            <w:u w:val="single"/>
          </w:rPr>
          <w:t>[Komentár WK]</w:t>
        </w:r>
      </w:hyperlink>
      <w:r>
        <w:rPr>
          <w:rFonts w:ascii="Arial" w:hAnsi="Arial" w:cs="Arial"/>
          <w:sz w:val="16"/>
          <w:szCs w:val="16"/>
        </w:rPr>
        <w:t xml:space="preserve"> </w:t>
      </w:r>
    </w:p>
    <w:p w14:paraId="37FB0309" w14:textId="77777777" w:rsidR="00983AE1" w:rsidRDefault="00983AE1">
      <w:pPr>
        <w:widowControl w:val="0"/>
        <w:autoSpaceDE w:val="0"/>
        <w:autoSpaceDN w:val="0"/>
        <w:adjustRightInd w:val="0"/>
        <w:spacing w:after="0" w:line="240" w:lineRule="auto"/>
        <w:rPr>
          <w:rFonts w:ascii="Arial" w:hAnsi="Arial" w:cs="Arial"/>
          <w:sz w:val="16"/>
          <w:szCs w:val="16"/>
        </w:rPr>
      </w:pPr>
    </w:p>
    <w:p w14:paraId="33B04683"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Výška úhrady </w:t>
      </w:r>
    </w:p>
    <w:p w14:paraId="0C8DEC0E"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3BA58E1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poskytovaní ústavnej zdravotnej starostlivosti plne uhrádzanej alebo čiastočne uhrádzanej na základe verejného zdravotného poistenia je výška úhrady poistenca za služby podľa § 38 ods. 3 písm. a) za každý deň, ak poistenec nie je oslobodený od povinnosti úhrady podľa § 38 ods. 8 písm. a) </w:t>
      </w:r>
    </w:p>
    <w:p w14:paraId="5949846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469B1D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0 eur za stravovanie a pobyt na lôžku počas poskytovania ústavnej zdravotnej starostlivosti vrátane poskytovania ústavnej zdravotnej starostlivosti v liečebni pre dlhodobo chorých, ak v písmenách b) až d) nie je ustanovené inak, </w:t>
      </w:r>
    </w:p>
    <w:p w14:paraId="15D895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E8FD9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1,70 eura za stravovanie a pobyt na lôžku počas poskytovania ústavnej zdravotnej starostlivosti v prírodných liečebných kúpeľoch pri indikáciách zaradených v skupine A podľa § 7 ods. 3 bez ohľadu na dĺžku ústavnej zdravotnej starostlivosti, </w:t>
      </w:r>
    </w:p>
    <w:p w14:paraId="755479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C1E9B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5 eur za stravovanie a štandardný pobyt na lôžku počas poskytovania ústavnej zdravotnej starostlivosti v prírodných liečebných kúpeľoch pri indikáciách zaradených v skupine B podľa § 7 ods. 3 v I. a IV. štvrťroku bez ohľadu na dĺžku ústavnej zdravotnej starostlivosti, </w:t>
      </w:r>
    </w:p>
    <w:p w14:paraId="5E30CD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4C73E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7,30 eura za stravovanie a štandardný pobyt na lôžku počas poskytovania ústavnej zdravotnej starostlivosti v prírodných liečebných kúpeľoch pri indikáciách zaradených v skupine B podľa § 7 ods. 3 v II. a III. štvrťroku bez ohľadu na dĺžku ústavnej zdravotnej starostlivosti. </w:t>
      </w:r>
    </w:p>
    <w:p w14:paraId="3D0708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CD088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štandardný pobyt na lôžku sa považuje ubytovanie v jednej ubytovacej jednotke s najmenej dvoma posteľami s umiestnením spoločného sociálneho zariadenia mimo tejto ubytovacej jednotky. </w:t>
      </w:r>
    </w:p>
    <w:p w14:paraId="41CE19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A2515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poskytovaní ambulantnej zdravotnej starostlivosti je výška úhrady poistenca za služby podľa § 38 ods. 3 písm. b) 0 eur pri každej návšteve poskytovateľa zdravotnej starostlivosti. </w:t>
      </w:r>
    </w:p>
    <w:p w14:paraId="601875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68BCE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poskytovaní zdravotnej starostlivosti v rámci ambulantnej pohotovostnej služby a zubno-lekárskej pohotovostnej služby je výška úhrady poistenca za služby podľa § 38 ods. 3 písm. c), ak poistenec nie je oslobodený od povinnosti úhrady podľa § 38 ods. 8 písm. c) 2 eurá. Ak bol poistenec následne odoslaný k poskytovateľovi ústavnej pohotovostnej služby je výška úhrady za služby podľa § 38 ods. 3 písm. c) 0 eur. </w:t>
      </w:r>
    </w:p>
    <w:p w14:paraId="3E23D8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33177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Pri poskytovaní zdravotnej starostlivosti v rámci pevnej ambulantnej pohotovostnej služby</w:t>
      </w:r>
      <w:r>
        <w:rPr>
          <w:rFonts w:ascii="Arial" w:hAnsi="Arial" w:cs="Arial"/>
          <w:sz w:val="16"/>
          <w:szCs w:val="16"/>
          <w:vertAlign w:val="superscript"/>
        </w:rPr>
        <w:t>28aa)</w:t>
      </w:r>
      <w:r>
        <w:rPr>
          <w:rFonts w:ascii="Arial" w:hAnsi="Arial" w:cs="Arial"/>
          <w:sz w:val="16"/>
          <w:szCs w:val="16"/>
        </w:rPr>
        <w:t xml:space="preserve"> formou návštevnej služby v domácom prostredí alebo v inom prirodzenom prostredí osoby, ktorej sa pevná ambulantná pohotovostná služba poskytuje je výška úhrady za služby podľa 38 ods. 3 písm. c), ak poistenec nie je oslobodený od povinnosti úhrady podľa § 38 ods. 8 písm. c) 10 eur. </w:t>
      </w:r>
    </w:p>
    <w:p w14:paraId="4317A4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FC165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poskytovaní zdravotnej starostlivosti v rámci ústavnej pohotovostnej služby je výška úhrady poistenca za služby podľa § 38 ods. 3 písm. c), ak poistenec nie je oslobodený od povinnosti úhrady podľa § 38 ods. 8 písm. c) </w:t>
      </w:r>
    </w:p>
    <w:p w14:paraId="6DF26E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7EB10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10 eur, ak v písmene b) alebo písmene c) nie je uvedené inak, </w:t>
      </w:r>
    </w:p>
    <w:p w14:paraId="7F5A3B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B3F9C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2 eurá, ak poistenec navštívi poskytovateľa ústavnej pohotovostnej služby v čase medzi 16. a 22. hodinou v pracovných dňoch a v čase medzi 7. a 22. hodinou v dňoch pracovného pokoja v okrese, v územnom obvode ktorého sa neposkytuje ambulantná pohotovostná služba</w:t>
      </w:r>
      <w:r>
        <w:rPr>
          <w:rFonts w:ascii="Arial" w:hAnsi="Arial" w:cs="Arial"/>
          <w:sz w:val="16"/>
          <w:szCs w:val="16"/>
          <w:vertAlign w:val="superscript"/>
        </w:rPr>
        <w:t>28a)</w:t>
      </w:r>
      <w:r>
        <w:rPr>
          <w:rFonts w:ascii="Arial" w:hAnsi="Arial" w:cs="Arial"/>
          <w:sz w:val="16"/>
          <w:szCs w:val="16"/>
        </w:rPr>
        <w:t xml:space="preserve"> pre dospelých alebo v čase medzi 16. a 20. hodinou v pracovných dňoch a v čase medzi 8. a 20. hodinou v dňoch pracovného pokoja v okrese, v územnom obvode ktorého sa neposkytuje ambulantná pohotovostná služba pre deti a dorast alebo </w:t>
      </w:r>
    </w:p>
    <w:p w14:paraId="6A8292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3DE33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 eurá, ak bol poistenec k poskytovateľovi ústavnej pohotovostnej služby odoslaný bezprostredne po poskytnutí ambulantnej pohotovostnej služby. </w:t>
      </w:r>
    </w:p>
    <w:p w14:paraId="1742E9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F2C44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poskytovaní ústavnej zdravotnej starostlivosti je výška úhrady poistenca za jeden deň pobytu sprievodcu za služby uvedené v § 38 ods. 3 písm. d) 3,30 eura, ak poistenec nie je oslobodený od povinnosti úhrady podľa § 38 ods. 8 písm. d). </w:t>
      </w:r>
    </w:p>
    <w:p w14:paraId="085FBE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0D49E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 poskytnutí výpisu zo zdravotnej dokumentácie na účely súvisiace s poskytovaním zdravotnej starostlivosti je výška úhrady poistenca najviac 2 eurá. </w:t>
      </w:r>
    </w:p>
    <w:p w14:paraId="04D92E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1AD17AAB"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38b </w:t>
      </w:r>
      <w:hyperlink r:id="rId91" w:anchor="38;link='KO577_2004SK%252338b'&amp;" w:history="1">
        <w:r>
          <w:rPr>
            <w:rFonts w:ascii="Arial" w:hAnsi="Arial" w:cs="Arial"/>
            <w:color w:val="0000FF"/>
            <w:sz w:val="16"/>
            <w:szCs w:val="16"/>
            <w:u w:val="single"/>
          </w:rPr>
          <w:t>[Komentár WK]</w:t>
        </w:r>
      </w:hyperlink>
      <w:r>
        <w:rPr>
          <w:rFonts w:ascii="Arial" w:hAnsi="Arial" w:cs="Arial"/>
          <w:sz w:val="16"/>
          <w:szCs w:val="16"/>
        </w:rPr>
        <w:t xml:space="preserve"> </w:t>
      </w:r>
    </w:p>
    <w:p w14:paraId="715BA4EB" w14:textId="77777777" w:rsidR="00983AE1" w:rsidRDefault="00983AE1">
      <w:pPr>
        <w:widowControl w:val="0"/>
        <w:autoSpaceDE w:val="0"/>
        <w:autoSpaceDN w:val="0"/>
        <w:adjustRightInd w:val="0"/>
        <w:spacing w:after="0" w:line="240" w:lineRule="auto"/>
        <w:rPr>
          <w:rFonts w:ascii="Arial" w:hAnsi="Arial" w:cs="Arial"/>
          <w:sz w:val="16"/>
          <w:szCs w:val="16"/>
        </w:rPr>
      </w:pPr>
    </w:p>
    <w:p w14:paraId="63D2D16A"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Žiadosť o preplatenie úhrady pri poskytovaní zdravotnej starostlivosti v rámci ústavnej pohotovostnej služby </w:t>
      </w:r>
    </w:p>
    <w:p w14:paraId="29B8CE10"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31C60DA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Poistenec môže požiadať príslušnú zdravotnú poisťovňu o preplatenie úhrady podľa § 38a ods. 6 písm. a) za služby podľa § 38 ods. 3 písm. c) pri poskytovaní zdravotnej starostlivosti v rámci ústavnej pohotovostnej služby najneskôr však do 15 dní odo dňa uhradenia tejto úhrady poistencom. </w:t>
      </w:r>
    </w:p>
    <w:p w14:paraId="1605E7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8295B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Žiadosť o preplatenie úhrady pri poskytovaní zdravotnej starostlivosti v rámci ústavnej pohotovostnej služby (ďalej len "žiadosť o preplatenie úhrady") obsahuje najmä: </w:t>
      </w:r>
    </w:p>
    <w:p w14:paraId="5BB59A2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0E828A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poistenca, </w:t>
      </w:r>
    </w:p>
    <w:p w14:paraId="456B8D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1FEEE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adresa poistenca, </w:t>
      </w:r>
    </w:p>
    <w:p w14:paraId="461D86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BF157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rodné číslo, ak ho má poistenec pridelené, alebo bezvýznamové identifikačné číslo, </w:t>
      </w:r>
    </w:p>
    <w:p w14:paraId="3EA6DB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363DD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narodenia poistenca, </w:t>
      </w:r>
    </w:p>
    <w:p w14:paraId="15EED9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196FD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obchodné meno zdravotnej poisťovne, </w:t>
      </w:r>
    </w:p>
    <w:p w14:paraId="75E45B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88DA87"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kód zdravotnej poisťovne, </w:t>
      </w:r>
    </w:p>
    <w:p w14:paraId="213449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EC19A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identifikačné číslo poistenca, </w:t>
      </w:r>
    </w:p>
    <w:p w14:paraId="15A04A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63349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označenie poskytovateľa, ktorému poistenec uhradil úhradu podľa odseku 1. </w:t>
      </w:r>
    </w:p>
    <w:p w14:paraId="15E4E6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7A532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Súčasťou žiadosti o preplatenie úhrady musí byť </w:t>
      </w:r>
    </w:p>
    <w:p w14:paraId="34D3E97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0B030D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 o uhradení úhrady, ktorým je doklad z registračnej pokladne, príjmový pokladničný doklad alebo doklad, v ktorého texte je potvrdené prijatie sumy, ak ide o hotovostnú platbu, </w:t>
      </w:r>
    </w:p>
    <w:p w14:paraId="424F04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7F706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správu o poskytnutej urgentnej zdravotnej starostlivosti. </w:t>
      </w:r>
    </w:p>
    <w:p w14:paraId="7007B0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10C7F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Poistenec má nárok na preplatenie úhrady podľa odseku 1, ak jemu poskytnutá zdravotná starostlivosť bola urgentnou zdravotnou starostlivosťou alebo zdravotnou starostlivosťou, bez poskytnutia ktorej by mohlo byť vážne ohrozené jeho zdravie; zdravotná poisťovňa preplatí úhradu podľa odseku 1 v lehote podľa osobitného predpisu.29) </w:t>
      </w:r>
    </w:p>
    <w:p w14:paraId="08D42B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9DF55B"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14:paraId="1CDA70CA" w14:textId="77777777" w:rsidR="00983AE1" w:rsidRDefault="00983AE1">
      <w:pPr>
        <w:widowControl w:val="0"/>
        <w:autoSpaceDE w:val="0"/>
        <w:autoSpaceDN w:val="0"/>
        <w:adjustRightInd w:val="0"/>
        <w:spacing w:after="0" w:line="240" w:lineRule="auto"/>
        <w:rPr>
          <w:rFonts w:ascii="Arial" w:hAnsi="Arial" w:cs="Arial"/>
          <w:b/>
          <w:bCs/>
          <w:sz w:val="21"/>
          <w:szCs w:val="21"/>
        </w:rPr>
      </w:pPr>
    </w:p>
    <w:p w14:paraId="0325A8DD" w14:textId="77777777" w:rsidR="00983AE1" w:rsidRDefault="00451F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14:paraId="56CBD198" w14:textId="77777777" w:rsidR="00983AE1" w:rsidRDefault="00983AE1">
      <w:pPr>
        <w:widowControl w:val="0"/>
        <w:autoSpaceDE w:val="0"/>
        <w:autoSpaceDN w:val="0"/>
        <w:adjustRightInd w:val="0"/>
        <w:spacing w:after="0" w:line="240" w:lineRule="auto"/>
        <w:rPr>
          <w:rFonts w:ascii="Arial" w:hAnsi="Arial" w:cs="Arial"/>
          <w:b/>
          <w:bCs/>
          <w:sz w:val="21"/>
          <w:szCs w:val="21"/>
        </w:rPr>
      </w:pPr>
    </w:p>
    <w:p w14:paraId="64348D9C"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14:paraId="4F297EE6" w14:textId="77777777" w:rsidR="00983AE1" w:rsidRDefault="00983AE1">
      <w:pPr>
        <w:widowControl w:val="0"/>
        <w:autoSpaceDE w:val="0"/>
        <w:autoSpaceDN w:val="0"/>
        <w:adjustRightInd w:val="0"/>
        <w:spacing w:after="0" w:line="240" w:lineRule="auto"/>
        <w:rPr>
          <w:rFonts w:ascii="Arial" w:hAnsi="Arial" w:cs="Arial"/>
          <w:sz w:val="16"/>
          <w:szCs w:val="16"/>
        </w:rPr>
      </w:pPr>
    </w:p>
    <w:p w14:paraId="05F6269C"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4F33D51C"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128373FB"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14:paraId="580531BC" w14:textId="77777777" w:rsidR="00983AE1" w:rsidRDefault="00983AE1">
      <w:pPr>
        <w:widowControl w:val="0"/>
        <w:autoSpaceDE w:val="0"/>
        <w:autoSpaceDN w:val="0"/>
        <w:adjustRightInd w:val="0"/>
        <w:spacing w:after="0" w:line="240" w:lineRule="auto"/>
        <w:rPr>
          <w:rFonts w:ascii="Arial" w:hAnsi="Arial" w:cs="Arial"/>
          <w:sz w:val="16"/>
          <w:szCs w:val="16"/>
        </w:rPr>
      </w:pPr>
    </w:p>
    <w:p w14:paraId="5A51D30F"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101AD785"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70CAC076"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 </w:t>
      </w:r>
    </w:p>
    <w:p w14:paraId="2D466315" w14:textId="77777777" w:rsidR="00983AE1" w:rsidRDefault="00983AE1">
      <w:pPr>
        <w:widowControl w:val="0"/>
        <w:autoSpaceDE w:val="0"/>
        <w:autoSpaceDN w:val="0"/>
        <w:adjustRightInd w:val="0"/>
        <w:spacing w:after="0" w:line="240" w:lineRule="auto"/>
        <w:rPr>
          <w:rFonts w:ascii="Arial" w:hAnsi="Arial" w:cs="Arial"/>
          <w:sz w:val="16"/>
          <w:szCs w:val="16"/>
        </w:rPr>
      </w:pPr>
    </w:p>
    <w:p w14:paraId="0053EBFB"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2E90BD5F"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01BDC068"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92" w:anchor="38;link='KO577_2004SK%252341'&amp;" w:history="1">
        <w:r>
          <w:rPr>
            <w:rFonts w:ascii="Arial" w:hAnsi="Arial" w:cs="Arial"/>
            <w:color w:val="0000FF"/>
            <w:sz w:val="16"/>
            <w:szCs w:val="16"/>
            <w:u w:val="single"/>
          </w:rPr>
          <w:t>[Komentár WK]</w:t>
        </w:r>
      </w:hyperlink>
      <w:r>
        <w:rPr>
          <w:rFonts w:ascii="Arial" w:hAnsi="Arial" w:cs="Arial"/>
          <w:sz w:val="16"/>
          <w:szCs w:val="16"/>
        </w:rPr>
        <w:t xml:space="preserve"> </w:t>
      </w:r>
    </w:p>
    <w:p w14:paraId="678AFDF1" w14:textId="77777777" w:rsidR="00983AE1" w:rsidRDefault="00983AE1">
      <w:pPr>
        <w:widowControl w:val="0"/>
        <w:autoSpaceDE w:val="0"/>
        <w:autoSpaceDN w:val="0"/>
        <w:adjustRightInd w:val="0"/>
        <w:spacing w:after="0" w:line="240" w:lineRule="auto"/>
        <w:rPr>
          <w:rFonts w:ascii="Arial" w:hAnsi="Arial" w:cs="Arial"/>
          <w:sz w:val="16"/>
          <w:szCs w:val="16"/>
        </w:rPr>
      </w:pPr>
    </w:p>
    <w:p w14:paraId="5A3CEE2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v rámci svojej pôsobnosti riadi a odborne usmerňuje činnosti spojené s kategorizáciou chorôb. </w:t>
      </w:r>
    </w:p>
    <w:p w14:paraId="6E8A2D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F52392"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93" w:anchor="38;link='KO577_2004SK%252342'&amp;" w:history="1">
        <w:r>
          <w:rPr>
            <w:rFonts w:ascii="Arial" w:hAnsi="Arial" w:cs="Arial"/>
            <w:color w:val="0000FF"/>
            <w:sz w:val="16"/>
            <w:szCs w:val="16"/>
            <w:u w:val="single"/>
          </w:rPr>
          <w:t>[Komentár WK]</w:t>
        </w:r>
      </w:hyperlink>
      <w:r>
        <w:rPr>
          <w:rFonts w:ascii="Arial" w:hAnsi="Arial" w:cs="Arial"/>
          <w:sz w:val="16"/>
          <w:szCs w:val="16"/>
        </w:rPr>
        <w:t xml:space="preserve"> </w:t>
      </w:r>
    </w:p>
    <w:p w14:paraId="68625F4B" w14:textId="77777777" w:rsidR="00983AE1" w:rsidRDefault="00983AE1">
      <w:pPr>
        <w:widowControl w:val="0"/>
        <w:autoSpaceDE w:val="0"/>
        <w:autoSpaceDN w:val="0"/>
        <w:adjustRightInd w:val="0"/>
        <w:spacing w:after="0" w:line="240" w:lineRule="auto"/>
        <w:rPr>
          <w:rFonts w:ascii="Arial" w:hAnsi="Arial" w:cs="Arial"/>
          <w:sz w:val="16"/>
          <w:szCs w:val="16"/>
        </w:rPr>
      </w:pPr>
    </w:p>
    <w:p w14:paraId="20EEB67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Zdravotná poisťovňa je povinná poskytnúť poistencovi na základe jeho žiadosti príspevok na úhradu zdravotnej starostlivosti poskytnutej nezmluvným poskytovateľom, ak žiadosť spĺňa kritériá na poskytnutie príspevku, ktoré určuje a zverejňuje zdravotná poisťovňa, a s poskytnutím príspevku zdravotná poisťovňa súhlasila pred poskytnutím zdravotnej starostlivosti. </w:t>
      </w:r>
    </w:p>
    <w:p w14:paraId="00DB7E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968AB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Nezmluvným poskytovateľom podľa </w:t>
      </w:r>
      <w:hyperlink r:id="rId94" w:anchor="38;link='577/2004%20Z.z.%252342'&amp;" w:history="1">
        <w:r>
          <w:rPr>
            <w:rFonts w:ascii="Arial" w:hAnsi="Arial" w:cs="Arial"/>
            <w:color w:val="0000FF"/>
            <w:sz w:val="16"/>
            <w:szCs w:val="16"/>
            <w:u w:val="single"/>
          </w:rPr>
          <w:t>odseku 1</w:t>
        </w:r>
      </w:hyperlink>
      <w:r>
        <w:rPr>
          <w:rFonts w:ascii="Arial" w:hAnsi="Arial" w:cs="Arial"/>
          <w:sz w:val="16"/>
          <w:szCs w:val="16"/>
        </w:rPr>
        <w:t xml:space="preserve"> je poskytovateľ, s ktorým nemá zdravotná poisťovňa uzatvorenú zmluvu podľa osobitného predpisu. 30) </w:t>
      </w:r>
    </w:p>
    <w:p w14:paraId="4D542A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FDD8F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Zdravotná poisťovňa uhradí poistencovi príspevok podľa </w:t>
      </w:r>
      <w:hyperlink r:id="rId95" w:anchor="38;link='577/2004%20Z.z.%252342'&amp;" w:history="1">
        <w:r>
          <w:rPr>
            <w:rFonts w:ascii="Arial" w:hAnsi="Arial" w:cs="Arial"/>
            <w:color w:val="0000FF"/>
            <w:sz w:val="16"/>
            <w:szCs w:val="16"/>
            <w:u w:val="single"/>
          </w:rPr>
          <w:t>odseku 1</w:t>
        </w:r>
      </w:hyperlink>
      <w:r>
        <w:rPr>
          <w:rFonts w:ascii="Arial" w:hAnsi="Arial" w:cs="Arial"/>
          <w:sz w:val="16"/>
          <w:szCs w:val="16"/>
        </w:rPr>
        <w:t xml:space="preserve"> na základe predložených dokladov o úhrade. Výška príspevku nesmie prekročiť priemernú úhradu za jednotlivý zdravotný výkon v čase poskytnutia zdravotnej starostlivosti dohodnutú so zmluvnými poskytovateľmi, ktorí poskytujú rovnakú zdravotnú starostlivosť, aká bola poistencovi poskytnutá, ak osobitný zákon neustanovuje inak.31) </w:t>
      </w:r>
    </w:p>
    <w:p w14:paraId="15799D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8DB83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Zdravotná poisťovňa má právo uhradiť poistencovi časť úhrady, ktorá zodpovedá jeho spoluúčasti, ak sa poistenec pravidelne podrobuje preventívnym prehliadkam, preventívnemu očkovaniu a vedie zdravý spôsob života,</w:t>
      </w:r>
      <w:r>
        <w:rPr>
          <w:rFonts w:ascii="Arial" w:hAnsi="Arial" w:cs="Arial"/>
          <w:sz w:val="16"/>
          <w:szCs w:val="16"/>
          <w:vertAlign w:val="superscript"/>
        </w:rPr>
        <w:t>32)</w:t>
      </w:r>
      <w:r>
        <w:rPr>
          <w:rFonts w:ascii="Arial" w:hAnsi="Arial" w:cs="Arial"/>
          <w:sz w:val="16"/>
          <w:szCs w:val="16"/>
        </w:rPr>
        <w:t xml:space="preserve"> a to vo všetkých prípadoch, ktoré spĺňajú kritériá určené a uverejnené zdravotnou poisťovňou. </w:t>
      </w:r>
    </w:p>
    <w:p w14:paraId="58E08C17"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Pr>
          <w:rFonts w:ascii="Arial" w:hAnsi="Arial" w:cs="Arial"/>
          <w:sz w:val="16"/>
          <w:szCs w:val="16"/>
        </w:rPr>
        <w:t xml:space="preserve"> </w:t>
      </w:r>
    </w:p>
    <w:p w14:paraId="396B2918" w14:textId="360CCE12" w:rsidR="00983AE1"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403044">
        <w:rPr>
          <w:rFonts w:ascii="Arial" w:hAnsi="Arial" w:cs="Arial"/>
          <w:strike/>
          <w:color w:val="FF0000"/>
          <w:sz w:val="16"/>
          <w:szCs w:val="16"/>
        </w:rPr>
        <w:tab/>
        <w:t xml:space="preserve">(5) Zdravotný výkon, ktorý nie je uvedený v Zozname zdravotných výkonov indikovaných pri jednotlivých chorobách, možno plne alebo čiastočne uhradiť poistencovi len s predchádzajúcim súhlasom revízneho lekára zdravotnej poisťovne. 34) </w:t>
      </w:r>
    </w:p>
    <w:p w14:paraId="6EE9E6B3" w14:textId="77777777" w:rsidR="00403044" w:rsidRDefault="00403044">
      <w:pPr>
        <w:widowControl w:val="0"/>
        <w:autoSpaceDE w:val="0"/>
        <w:autoSpaceDN w:val="0"/>
        <w:adjustRightInd w:val="0"/>
        <w:spacing w:after="0" w:line="240" w:lineRule="auto"/>
        <w:jc w:val="both"/>
        <w:rPr>
          <w:rFonts w:ascii="Arial" w:hAnsi="Arial" w:cs="Arial"/>
          <w:strike/>
          <w:color w:val="FF0000"/>
          <w:sz w:val="16"/>
          <w:szCs w:val="16"/>
        </w:rPr>
      </w:pPr>
    </w:p>
    <w:p w14:paraId="45AB7C75" w14:textId="2CA74D4F" w:rsidR="00403044" w:rsidRPr="00403044" w:rsidRDefault="00403044" w:rsidP="00403044">
      <w:pPr>
        <w:widowControl w:val="0"/>
        <w:autoSpaceDE w:val="0"/>
        <w:autoSpaceDN w:val="0"/>
        <w:adjustRightInd w:val="0"/>
        <w:spacing w:after="0" w:line="240" w:lineRule="auto"/>
        <w:ind w:firstLine="720"/>
        <w:jc w:val="both"/>
        <w:rPr>
          <w:rFonts w:ascii="Arial" w:hAnsi="Arial" w:cs="Arial"/>
          <w:color w:val="00B050"/>
          <w:sz w:val="16"/>
          <w:szCs w:val="16"/>
        </w:rPr>
      </w:pPr>
      <w:r w:rsidRPr="00403044">
        <w:rPr>
          <w:rFonts w:ascii="Arial" w:hAnsi="Arial" w:cs="Arial"/>
          <w:color w:val="00B050"/>
          <w:sz w:val="16"/>
          <w:szCs w:val="16"/>
        </w:rPr>
        <w:t xml:space="preserve">(5) </w:t>
      </w:r>
      <w:r w:rsidR="00C92D5B" w:rsidRPr="00C92D5B">
        <w:rPr>
          <w:rFonts w:ascii="Arial" w:hAnsi="Arial" w:cs="Arial"/>
          <w:color w:val="00B050"/>
          <w:sz w:val="16"/>
          <w:szCs w:val="16"/>
        </w:rPr>
        <w:t>Ak zdravotný výkon nie je vydaný v zozname zdravotn</w:t>
      </w:r>
      <w:r w:rsidR="00C92D5B">
        <w:rPr>
          <w:rFonts w:ascii="Arial" w:hAnsi="Arial" w:cs="Arial"/>
          <w:color w:val="00B050"/>
          <w:sz w:val="16"/>
          <w:szCs w:val="16"/>
        </w:rPr>
        <w:t xml:space="preserve">ých výkonov </w:t>
      </w:r>
      <w:r w:rsidR="00C92D5B" w:rsidRPr="00C92D5B">
        <w:rPr>
          <w:rFonts w:ascii="Arial" w:hAnsi="Arial" w:cs="Arial"/>
          <w:color w:val="00B050"/>
          <w:sz w:val="16"/>
          <w:szCs w:val="16"/>
        </w:rPr>
        <w:t>podľa osobitného zákona,</w:t>
      </w:r>
      <w:r w:rsidR="00C92D5B" w:rsidRPr="00C92D5B">
        <w:rPr>
          <w:rFonts w:ascii="Arial" w:hAnsi="Arial" w:cs="Arial"/>
          <w:color w:val="00B050"/>
          <w:sz w:val="16"/>
          <w:szCs w:val="16"/>
          <w:vertAlign w:val="superscript"/>
        </w:rPr>
        <w:t>33)</w:t>
      </w:r>
      <w:r w:rsidR="00C92D5B" w:rsidRPr="00C92D5B">
        <w:rPr>
          <w:rFonts w:ascii="Arial" w:hAnsi="Arial" w:cs="Arial"/>
          <w:color w:val="00B050"/>
          <w:sz w:val="16"/>
          <w:szCs w:val="16"/>
        </w:rPr>
        <w:t xml:space="preserve"> možno ho plne alebo čiastočne uhradiť poistencovi až potom, čo bol odborne posúdený Komisiou pre zdravotné výkony</w:t>
      </w:r>
      <w:r w:rsidR="00C92D5B" w:rsidRPr="00C92D5B">
        <w:rPr>
          <w:rFonts w:ascii="Arial" w:hAnsi="Arial" w:cs="Arial"/>
          <w:color w:val="00B050"/>
          <w:sz w:val="16"/>
          <w:szCs w:val="16"/>
          <w:vertAlign w:val="superscript"/>
        </w:rPr>
        <w:t>33a)</w:t>
      </w:r>
      <w:r w:rsidR="00C92D5B" w:rsidRPr="00C92D5B">
        <w:rPr>
          <w:rFonts w:ascii="Arial" w:hAnsi="Arial" w:cs="Arial"/>
          <w:color w:val="00B050"/>
          <w:sz w:val="16"/>
          <w:szCs w:val="16"/>
        </w:rPr>
        <w:t xml:space="preserve"> a zverejnený v číselníku zdravotných výkonov spôsobom podľa osobitného predpisu</w:t>
      </w:r>
      <w:r w:rsidR="00C92D5B" w:rsidRPr="00C92D5B">
        <w:rPr>
          <w:rFonts w:ascii="Arial" w:hAnsi="Arial" w:cs="Arial"/>
          <w:color w:val="00B050"/>
          <w:sz w:val="16"/>
          <w:szCs w:val="16"/>
          <w:vertAlign w:val="superscript"/>
        </w:rPr>
        <w:t>33b)</w:t>
      </w:r>
      <w:r w:rsidR="00C92D5B" w:rsidRPr="00C92D5B">
        <w:rPr>
          <w:rFonts w:ascii="Arial" w:hAnsi="Arial" w:cs="Arial"/>
          <w:color w:val="00B050"/>
          <w:sz w:val="16"/>
          <w:szCs w:val="16"/>
        </w:rPr>
        <w:t xml:space="preserve"> a po predchádzajúcom súhlase revízneho lekára zdravotnej poisťovne</w:t>
      </w:r>
      <w:r w:rsidRPr="00403044">
        <w:rPr>
          <w:rFonts w:ascii="Arial" w:hAnsi="Arial" w:cs="Arial"/>
          <w:color w:val="00B050"/>
          <w:sz w:val="16"/>
          <w:szCs w:val="16"/>
          <w:vertAlign w:val="superscript"/>
        </w:rPr>
        <w:t>34</w:t>
      </w:r>
      <w:r w:rsidRPr="00403044">
        <w:rPr>
          <w:rFonts w:ascii="Arial" w:hAnsi="Arial" w:cs="Arial"/>
          <w:color w:val="00B050"/>
          <w:sz w:val="16"/>
          <w:szCs w:val="16"/>
        </w:rPr>
        <w:t>)</w:t>
      </w:r>
      <w:r>
        <w:rPr>
          <w:rFonts w:ascii="Arial" w:hAnsi="Arial" w:cs="Arial"/>
          <w:color w:val="00B050"/>
          <w:sz w:val="16"/>
          <w:szCs w:val="16"/>
        </w:rPr>
        <w:t>.</w:t>
      </w:r>
    </w:p>
    <w:p w14:paraId="58737B3B" w14:textId="77777777" w:rsidR="00403044" w:rsidRPr="00403044" w:rsidRDefault="00403044">
      <w:pPr>
        <w:widowControl w:val="0"/>
        <w:autoSpaceDE w:val="0"/>
        <w:autoSpaceDN w:val="0"/>
        <w:adjustRightInd w:val="0"/>
        <w:spacing w:after="0" w:line="240" w:lineRule="auto"/>
        <w:jc w:val="both"/>
        <w:rPr>
          <w:rFonts w:ascii="Arial" w:hAnsi="Arial" w:cs="Arial"/>
          <w:color w:val="00B050"/>
          <w:sz w:val="16"/>
          <w:szCs w:val="16"/>
        </w:rPr>
      </w:pPr>
    </w:p>
    <w:p w14:paraId="1FDC062C" w14:textId="2090E5C9" w:rsidR="005D5A84" w:rsidRPr="00403044" w:rsidRDefault="005D5A84" w:rsidP="005D5A84">
      <w:pPr>
        <w:widowControl w:val="0"/>
        <w:autoSpaceDE w:val="0"/>
        <w:autoSpaceDN w:val="0"/>
        <w:adjustRightInd w:val="0"/>
        <w:spacing w:after="0" w:line="240" w:lineRule="auto"/>
        <w:rPr>
          <w:rFonts w:ascii="Arial" w:hAnsi="Arial" w:cs="Arial"/>
          <w:strike/>
          <w:color w:val="FF0000"/>
          <w:sz w:val="16"/>
          <w:szCs w:val="16"/>
        </w:rPr>
      </w:pPr>
    </w:p>
    <w:p w14:paraId="56E596F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Zdravotnú starostlivosť podľa </w:t>
      </w:r>
      <w:hyperlink r:id="rId96" w:anchor="38;link='577/2004%20Z.z.%252342'&amp;" w:history="1">
        <w:r>
          <w:rPr>
            <w:rFonts w:ascii="Arial" w:hAnsi="Arial" w:cs="Arial"/>
            <w:color w:val="0000FF"/>
            <w:sz w:val="16"/>
            <w:szCs w:val="16"/>
            <w:u w:val="single"/>
          </w:rPr>
          <w:t>odseku 5</w:t>
        </w:r>
      </w:hyperlink>
      <w:r>
        <w:rPr>
          <w:rFonts w:ascii="Arial" w:hAnsi="Arial" w:cs="Arial"/>
          <w:sz w:val="16"/>
          <w:szCs w:val="16"/>
        </w:rPr>
        <w:t>, na ktorú dal predchádzajúci súhlas revízny lekár zdravotnej poisťovne,</w:t>
      </w:r>
      <w:r>
        <w:rPr>
          <w:rFonts w:ascii="Arial" w:hAnsi="Arial" w:cs="Arial"/>
          <w:sz w:val="16"/>
          <w:szCs w:val="16"/>
          <w:vertAlign w:val="superscript"/>
        </w:rPr>
        <w:t xml:space="preserve"> 34)</w:t>
      </w:r>
      <w:r>
        <w:rPr>
          <w:rFonts w:ascii="Arial" w:hAnsi="Arial" w:cs="Arial"/>
          <w:sz w:val="16"/>
          <w:szCs w:val="16"/>
        </w:rPr>
        <w:t xml:space="preserve"> uhrádza zdravotná poisťovňa. </w:t>
      </w:r>
    </w:p>
    <w:p w14:paraId="40DE02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160172"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42a </w:t>
      </w:r>
    </w:p>
    <w:p w14:paraId="07423ACC" w14:textId="77777777" w:rsidR="00983AE1" w:rsidRDefault="00983AE1">
      <w:pPr>
        <w:widowControl w:val="0"/>
        <w:autoSpaceDE w:val="0"/>
        <w:autoSpaceDN w:val="0"/>
        <w:adjustRightInd w:val="0"/>
        <w:spacing w:after="0" w:line="240" w:lineRule="auto"/>
        <w:rPr>
          <w:rFonts w:ascii="Arial" w:hAnsi="Arial" w:cs="Arial"/>
          <w:sz w:val="16"/>
          <w:szCs w:val="16"/>
        </w:rPr>
      </w:pPr>
    </w:p>
    <w:p w14:paraId="12D6696C"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1.12.2011 </w:t>
      </w:r>
    </w:p>
    <w:p w14:paraId="46970862"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2B2981A0"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97" w:anchor="38;link='KO577_2004SK%252343'&amp;" w:history="1">
        <w:r>
          <w:rPr>
            <w:rFonts w:ascii="Arial" w:hAnsi="Arial" w:cs="Arial"/>
            <w:color w:val="0000FF"/>
            <w:sz w:val="16"/>
            <w:szCs w:val="16"/>
            <w:u w:val="single"/>
          </w:rPr>
          <w:t>[Komentár WK]</w:t>
        </w:r>
      </w:hyperlink>
      <w:r>
        <w:rPr>
          <w:rFonts w:ascii="Arial" w:hAnsi="Arial" w:cs="Arial"/>
          <w:sz w:val="16"/>
          <w:szCs w:val="16"/>
        </w:rPr>
        <w:t xml:space="preserve"> </w:t>
      </w:r>
    </w:p>
    <w:p w14:paraId="725EB1C9" w14:textId="77777777" w:rsidR="00983AE1" w:rsidRDefault="00983AE1">
      <w:pPr>
        <w:widowControl w:val="0"/>
        <w:autoSpaceDE w:val="0"/>
        <w:autoSpaceDN w:val="0"/>
        <w:adjustRightInd w:val="0"/>
        <w:spacing w:after="0" w:line="240" w:lineRule="auto"/>
        <w:rPr>
          <w:rFonts w:ascii="Arial" w:hAnsi="Arial" w:cs="Arial"/>
          <w:sz w:val="16"/>
          <w:szCs w:val="16"/>
        </w:rPr>
      </w:pPr>
    </w:p>
    <w:p w14:paraId="35D763F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roku 2005 sa na základe verejného zdravotného poistenia plne uhrádzajú zdravotné výkony v základnom prevedení poskytnuté pri liečbe zubného kazu aj v prípade, ak poistenec neabsolvoval v predchádzajúcom kalendárnom roku preventívnu zubno-lekárskú prehliadku podľa doterajších predpisov. </w:t>
      </w:r>
    </w:p>
    <w:p w14:paraId="232366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26FA87"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43a </w:t>
      </w:r>
      <w:hyperlink r:id="rId98" w:anchor="38;link='KO577_2004SK%252343a'&amp;" w:history="1">
        <w:r>
          <w:rPr>
            <w:rFonts w:ascii="Arial" w:hAnsi="Arial" w:cs="Arial"/>
            <w:color w:val="0000FF"/>
            <w:sz w:val="16"/>
            <w:szCs w:val="16"/>
            <w:u w:val="single"/>
          </w:rPr>
          <w:t>[Komentár WK]</w:t>
        </w:r>
      </w:hyperlink>
      <w:r>
        <w:rPr>
          <w:rFonts w:ascii="Arial" w:hAnsi="Arial" w:cs="Arial"/>
          <w:sz w:val="16"/>
          <w:szCs w:val="16"/>
        </w:rPr>
        <w:t xml:space="preserve"> </w:t>
      </w:r>
    </w:p>
    <w:p w14:paraId="1265D44E" w14:textId="77777777" w:rsidR="00983AE1" w:rsidRDefault="00983AE1">
      <w:pPr>
        <w:widowControl w:val="0"/>
        <w:autoSpaceDE w:val="0"/>
        <w:autoSpaceDN w:val="0"/>
        <w:adjustRightInd w:val="0"/>
        <w:spacing w:after="0" w:line="240" w:lineRule="auto"/>
        <w:rPr>
          <w:rFonts w:ascii="Arial" w:hAnsi="Arial" w:cs="Arial"/>
          <w:sz w:val="16"/>
          <w:szCs w:val="16"/>
        </w:rPr>
      </w:pPr>
    </w:p>
    <w:p w14:paraId="678E5DD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roku 2021 sa na základe verejného zdravotného poistenia plne uhrádzajú zdravotné výkony v základnom prevedení poskytnuté pri liečbe zubného kazu aj v prípade, ak poistenec neabsolvoval v roku 2020 preventívnu zubno-lekársku prehliadku. </w:t>
      </w:r>
    </w:p>
    <w:p w14:paraId="5BB319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E39BBB"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43b </w:t>
      </w:r>
      <w:hyperlink r:id="rId99" w:anchor="38;link='KO577_2004SK%252343b'&amp;" w:history="1">
        <w:r>
          <w:rPr>
            <w:rFonts w:ascii="Arial" w:hAnsi="Arial" w:cs="Arial"/>
            <w:color w:val="0000FF"/>
            <w:sz w:val="16"/>
            <w:szCs w:val="16"/>
            <w:u w:val="single"/>
          </w:rPr>
          <w:t>[Komentár WK]</w:t>
        </w:r>
      </w:hyperlink>
      <w:r>
        <w:rPr>
          <w:rFonts w:ascii="Arial" w:hAnsi="Arial" w:cs="Arial"/>
          <w:sz w:val="16"/>
          <w:szCs w:val="16"/>
        </w:rPr>
        <w:t xml:space="preserve"> </w:t>
      </w:r>
    </w:p>
    <w:p w14:paraId="36DA17B2" w14:textId="77777777" w:rsidR="00983AE1" w:rsidRDefault="00983AE1">
      <w:pPr>
        <w:widowControl w:val="0"/>
        <w:autoSpaceDE w:val="0"/>
        <w:autoSpaceDN w:val="0"/>
        <w:adjustRightInd w:val="0"/>
        <w:spacing w:after="0" w:line="240" w:lineRule="auto"/>
        <w:rPr>
          <w:rFonts w:ascii="Arial" w:hAnsi="Arial" w:cs="Arial"/>
          <w:sz w:val="16"/>
          <w:szCs w:val="16"/>
        </w:rPr>
      </w:pPr>
    </w:p>
    <w:p w14:paraId="67CBDB6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roku 2022 sa na základe verejného zdravotného poistenia plne uhrádzajú zdravotné výkony v základnom prevedení poskytnuté pri liečbe zubného kazu aj v prípade, ak poistenec neabsolvoval v roku 2021 preventívnu zubno-lekársku prehliadku. </w:t>
      </w:r>
    </w:p>
    <w:p w14:paraId="12AE19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14233B"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100" w:anchor="38;link='KO577_2004SK%252344'&amp;" w:history="1">
        <w:r>
          <w:rPr>
            <w:rFonts w:ascii="Arial" w:hAnsi="Arial" w:cs="Arial"/>
            <w:color w:val="0000FF"/>
            <w:sz w:val="16"/>
            <w:szCs w:val="16"/>
            <w:u w:val="single"/>
          </w:rPr>
          <w:t>[Komentár WK]</w:t>
        </w:r>
      </w:hyperlink>
      <w:r>
        <w:rPr>
          <w:rFonts w:ascii="Arial" w:hAnsi="Arial" w:cs="Arial"/>
          <w:sz w:val="16"/>
          <w:szCs w:val="16"/>
        </w:rPr>
        <w:t xml:space="preserve"> </w:t>
      </w:r>
    </w:p>
    <w:p w14:paraId="6B9853F7" w14:textId="77777777" w:rsidR="00983AE1" w:rsidRDefault="00983AE1">
      <w:pPr>
        <w:widowControl w:val="0"/>
        <w:autoSpaceDE w:val="0"/>
        <w:autoSpaceDN w:val="0"/>
        <w:adjustRightInd w:val="0"/>
        <w:spacing w:after="0" w:line="240" w:lineRule="auto"/>
        <w:rPr>
          <w:rFonts w:ascii="Arial" w:hAnsi="Arial" w:cs="Arial"/>
          <w:sz w:val="16"/>
          <w:szCs w:val="16"/>
        </w:rPr>
      </w:pPr>
    </w:p>
    <w:p w14:paraId="4DDA1A2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Poskytovateľ, s ktorým má zdravotná poisťovňa poistenca uzatvorenú zmluvu podľa osobitného predpisu,</w:t>
      </w:r>
      <w:r>
        <w:rPr>
          <w:rFonts w:ascii="Arial" w:hAnsi="Arial" w:cs="Arial"/>
          <w:sz w:val="16"/>
          <w:szCs w:val="16"/>
          <w:vertAlign w:val="superscript"/>
        </w:rPr>
        <w:t>30)</w:t>
      </w:r>
      <w:r>
        <w:rPr>
          <w:rFonts w:ascii="Arial" w:hAnsi="Arial" w:cs="Arial"/>
          <w:sz w:val="16"/>
          <w:szCs w:val="16"/>
        </w:rPr>
        <w:t xml:space="preserve"> nesmie požadovať od poistenca úhradu za zdravotnú starostlivosť, ktorá sa plne uhrádza na základe verejného zdravotného poistenia podľa tohto zákona, ak tento zákon neustanovuje inak. </w:t>
      </w:r>
    </w:p>
    <w:p w14:paraId="432A01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89EDE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Poskytovateľ nesmie podmieňovať poskytnutie zdravotnej starostlivosti úhradou nad určenú spoluúčasť poistenca podľa tohto zákona a predpisov vydaných na jeho vykonanie, ani iným plnením.35) </w:t>
      </w:r>
    </w:p>
    <w:p w14:paraId="6F7806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A7625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Poskytovateľ, s ktorým má zdravotná poisťovňa poistenca uzatvorenú zmluvu podľa osobitného predpisu,</w:t>
      </w:r>
      <w:r>
        <w:rPr>
          <w:rFonts w:ascii="Arial" w:hAnsi="Arial" w:cs="Arial"/>
          <w:sz w:val="16"/>
          <w:szCs w:val="16"/>
          <w:vertAlign w:val="superscript"/>
        </w:rPr>
        <w:t>30)</w:t>
      </w:r>
      <w:r>
        <w:rPr>
          <w:rFonts w:ascii="Arial" w:hAnsi="Arial" w:cs="Arial"/>
          <w:sz w:val="16"/>
          <w:szCs w:val="16"/>
        </w:rPr>
        <w:t xml:space="preserve"> môže požadovať od poistenca úhradu za zdravotnú starostlivosť poskytnutú pri chorobe uvedenej v zozname chorôb najviac vo výške spoluúčasti poistenca podľa tohto zákona a predpisov vydaných na jeho vykonanie. Poskytovateľ môže požadovať od poistenca úhradu za služby súvisiace s poskytovaním zdravotnej starostlivosti</w:t>
      </w:r>
      <w:r>
        <w:rPr>
          <w:rFonts w:ascii="Arial" w:hAnsi="Arial" w:cs="Arial"/>
          <w:sz w:val="16"/>
          <w:szCs w:val="16"/>
          <w:vertAlign w:val="superscript"/>
        </w:rPr>
        <w:t>36)</w:t>
      </w:r>
      <w:r>
        <w:rPr>
          <w:rFonts w:ascii="Arial" w:hAnsi="Arial" w:cs="Arial"/>
          <w:sz w:val="16"/>
          <w:szCs w:val="16"/>
        </w:rPr>
        <w:t xml:space="preserve"> najviac vo výške spoluúčasti poistenca podľa tohto zákona a predpisov vydaných na jeho vykonanie. Zdravotné výkony poskytované pri chorobe uvedenej v zozname chorôb a služby súvisiace s poskytovaním zdravotnej starostlivosti,</w:t>
      </w:r>
      <w:r>
        <w:rPr>
          <w:rFonts w:ascii="Arial" w:hAnsi="Arial" w:cs="Arial"/>
          <w:sz w:val="16"/>
          <w:szCs w:val="16"/>
          <w:vertAlign w:val="superscript"/>
        </w:rPr>
        <w:t>36)</w:t>
      </w:r>
      <w:r>
        <w:rPr>
          <w:rFonts w:ascii="Arial" w:hAnsi="Arial" w:cs="Arial"/>
          <w:sz w:val="16"/>
          <w:szCs w:val="16"/>
        </w:rPr>
        <w:t xml:space="preserve"> ktoré poskytovateľ poskytuje a pri ktorých môže požadovať úhradu, kontroluje vyšší územný celok príslušný podľa miesta prevádzkovania zdravotníckeho zariadenia výkonom dozoru podľa osobitného predpisu.37) </w:t>
      </w:r>
    </w:p>
    <w:p w14:paraId="327584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6C89E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Poskytovateľ, s ktorým má zdravotná poisťovňa poistenca uzatvorenú zmluvu podľa osobitného predpisu,</w:t>
      </w:r>
      <w:r>
        <w:rPr>
          <w:rFonts w:ascii="Arial" w:hAnsi="Arial" w:cs="Arial"/>
          <w:sz w:val="16"/>
          <w:szCs w:val="16"/>
          <w:vertAlign w:val="superscript"/>
        </w:rPr>
        <w:t>30)</w:t>
      </w:r>
      <w:r>
        <w:rPr>
          <w:rFonts w:ascii="Arial" w:hAnsi="Arial" w:cs="Arial"/>
          <w:sz w:val="16"/>
          <w:szCs w:val="16"/>
        </w:rPr>
        <w:t xml:space="preserve"> môže požadovať od poistenca úhradu za nadštandardný pobyt v zdravotníckom zariadení ústavnej starostlivosti, ak poistenec o nadštandardný pobyt písomne požiada. </w:t>
      </w:r>
    </w:p>
    <w:p w14:paraId="1BF2E5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5706F1"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101" w:anchor="38;link='KO577_2004SK%252345'&amp;" w:history="1">
        <w:r>
          <w:rPr>
            <w:rFonts w:ascii="Arial" w:hAnsi="Arial" w:cs="Arial"/>
            <w:color w:val="0000FF"/>
            <w:sz w:val="16"/>
            <w:szCs w:val="16"/>
            <w:u w:val="single"/>
          </w:rPr>
          <w:t>[Komentár WK]</w:t>
        </w:r>
      </w:hyperlink>
      <w:r>
        <w:rPr>
          <w:rFonts w:ascii="Arial" w:hAnsi="Arial" w:cs="Arial"/>
          <w:sz w:val="16"/>
          <w:szCs w:val="16"/>
        </w:rPr>
        <w:t xml:space="preserve"> </w:t>
      </w:r>
    </w:p>
    <w:p w14:paraId="35B22EAF" w14:textId="77777777" w:rsidR="00983AE1" w:rsidRDefault="00983AE1">
      <w:pPr>
        <w:widowControl w:val="0"/>
        <w:autoSpaceDE w:val="0"/>
        <w:autoSpaceDN w:val="0"/>
        <w:adjustRightInd w:val="0"/>
        <w:spacing w:after="0" w:line="240" w:lineRule="auto"/>
        <w:rPr>
          <w:rFonts w:ascii="Arial" w:hAnsi="Arial" w:cs="Arial"/>
          <w:sz w:val="16"/>
          <w:szCs w:val="16"/>
        </w:rPr>
      </w:pPr>
    </w:p>
    <w:p w14:paraId="0FB5AEF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č. 1. </w:t>
      </w:r>
    </w:p>
    <w:p w14:paraId="480606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40EFB3"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102" w:anchor="38;link='KO577_2004SK%252346'&amp;" w:history="1">
        <w:r>
          <w:rPr>
            <w:rFonts w:ascii="Arial" w:hAnsi="Arial" w:cs="Arial"/>
            <w:color w:val="0000FF"/>
            <w:sz w:val="16"/>
            <w:szCs w:val="16"/>
            <w:u w:val="single"/>
          </w:rPr>
          <w:t>[Komentár WK]</w:t>
        </w:r>
      </w:hyperlink>
      <w:r>
        <w:rPr>
          <w:rFonts w:ascii="Arial" w:hAnsi="Arial" w:cs="Arial"/>
          <w:sz w:val="16"/>
          <w:szCs w:val="16"/>
        </w:rPr>
        <w:t xml:space="preserve"> </w:t>
      </w:r>
    </w:p>
    <w:p w14:paraId="18386319" w14:textId="77777777" w:rsidR="00983AE1" w:rsidRDefault="00983AE1">
      <w:pPr>
        <w:widowControl w:val="0"/>
        <w:autoSpaceDE w:val="0"/>
        <w:autoSpaceDN w:val="0"/>
        <w:adjustRightInd w:val="0"/>
        <w:spacing w:after="0" w:line="240" w:lineRule="auto"/>
        <w:rPr>
          <w:rFonts w:ascii="Arial" w:hAnsi="Arial" w:cs="Arial"/>
          <w:sz w:val="16"/>
          <w:szCs w:val="16"/>
        </w:rPr>
      </w:pPr>
    </w:p>
    <w:p w14:paraId="463E6AFB"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Prvý zoznam chorôb podľa tohto zákona vydá vláda Slovenskej republiky bez predchádzajúcej kategorizácie chorôb. </w:t>
      </w:r>
    </w:p>
    <w:p w14:paraId="639B02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AEDD1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prvý zoznam liekov podľa tohto zákona sa považuje zoznam liečiv a liekov uhrádzaných alebo čiastočne uhrádzaných na základe zdravotného poistenia vydaný podľa doterajších predpisov. </w:t>
      </w:r>
    </w:p>
    <w:p w14:paraId="6B63F7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11017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prvý zoznam zdravotníckych pomôcok podľa tohto zákona sa považuje zoznam zdravotníckych pomôcok uhrádzaných alebo čiastočne uhrádzaných na základe zdravotného poistenia vydaný podľa doterajších predpisov. </w:t>
      </w:r>
    </w:p>
    <w:p w14:paraId="2871A9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84CA3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prvý zoznam dietetických potravín podľa tohto zákona sa považuje zoznam dietetických potravín uhrádzaných alebo čiastočne uhrádzaných na základe zdravotného poistenia vydaný podľa doterajších predpisov. </w:t>
      </w:r>
    </w:p>
    <w:p w14:paraId="204EAC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3E4769"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103" w:anchor="38;link='KO577_2004SK%252347'&amp;" w:history="1">
        <w:r>
          <w:rPr>
            <w:rFonts w:ascii="Arial" w:hAnsi="Arial" w:cs="Arial"/>
            <w:color w:val="0000FF"/>
            <w:sz w:val="16"/>
            <w:szCs w:val="16"/>
            <w:u w:val="single"/>
          </w:rPr>
          <w:t>[Komentár WK]</w:t>
        </w:r>
      </w:hyperlink>
      <w:r>
        <w:rPr>
          <w:rFonts w:ascii="Arial" w:hAnsi="Arial" w:cs="Arial"/>
          <w:sz w:val="16"/>
          <w:szCs w:val="16"/>
        </w:rPr>
        <w:t xml:space="preserve"> </w:t>
      </w:r>
    </w:p>
    <w:p w14:paraId="414644BC" w14:textId="77777777" w:rsidR="00983AE1" w:rsidRDefault="00983AE1">
      <w:pPr>
        <w:widowControl w:val="0"/>
        <w:autoSpaceDE w:val="0"/>
        <w:autoSpaceDN w:val="0"/>
        <w:adjustRightInd w:val="0"/>
        <w:spacing w:after="0" w:line="240" w:lineRule="auto"/>
        <w:rPr>
          <w:rFonts w:ascii="Arial" w:hAnsi="Arial" w:cs="Arial"/>
          <w:sz w:val="16"/>
          <w:szCs w:val="16"/>
        </w:rPr>
      </w:pPr>
    </w:p>
    <w:p w14:paraId="3FC7C5F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Konania o žiadostiach o zaradenie lieku do zoznamu liekov alebo o zmenu zaradenia lieku v zozname liekov, konania o žiadostiach o zaradenie zdravotníckej pomôcky do zoznamu zdravotníckych pomôcok alebo o zmenu zaradenia zdravotníckej pomôcky v zozname zdravotníckych pomôcok a konania o žiadostiach o zaradenie dietetickej potraviny do zoznamu dietetických potravín, alebo o zmenu zaradenia dietetickej potraviny v zozname dietetických potravín začaté pred nadobudnutím účinnosti tohto zákona sa dokončia podľa doterajších predpisov. </w:t>
      </w:r>
    </w:p>
    <w:p w14:paraId="6E02CD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A3E413"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47a </w:t>
      </w:r>
      <w:hyperlink r:id="rId104" w:anchor="38;link='KO577_2004SK%252347a'&amp;" w:history="1">
        <w:r>
          <w:rPr>
            <w:rFonts w:ascii="Arial" w:hAnsi="Arial" w:cs="Arial"/>
            <w:color w:val="0000FF"/>
            <w:sz w:val="16"/>
            <w:szCs w:val="16"/>
            <w:u w:val="single"/>
          </w:rPr>
          <w:t>[Komentár WK]</w:t>
        </w:r>
      </w:hyperlink>
      <w:r>
        <w:rPr>
          <w:rFonts w:ascii="Arial" w:hAnsi="Arial" w:cs="Arial"/>
          <w:sz w:val="16"/>
          <w:szCs w:val="16"/>
        </w:rPr>
        <w:t xml:space="preserve"> </w:t>
      </w:r>
    </w:p>
    <w:p w14:paraId="3671B666" w14:textId="77777777" w:rsidR="00983AE1" w:rsidRDefault="00983AE1">
      <w:pPr>
        <w:widowControl w:val="0"/>
        <w:autoSpaceDE w:val="0"/>
        <w:autoSpaceDN w:val="0"/>
        <w:adjustRightInd w:val="0"/>
        <w:spacing w:after="0" w:line="240" w:lineRule="auto"/>
        <w:rPr>
          <w:rFonts w:ascii="Arial" w:hAnsi="Arial" w:cs="Arial"/>
          <w:sz w:val="16"/>
          <w:szCs w:val="16"/>
        </w:rPr>
      </w:pPr>
    </w:p>
    <w:p w14:paraId="436F268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Kúpeľná starostlivosť, ktorej úhradu schválila príslušná zdravotná poisťovňa pred 1. januárom 2008, sa uhradí podľa doterajších predpisov. </w:t>
      </w:r>
    </w:p>
    <w:p w14:paraId="1A2590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20F82A"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47b </w:t>
      </w:r>
      <w:hyperlink r:id="rId105" w:anchor="38;link='KO577_2004SK%252347b'&amp;" w:history="1">
        <w:r>
          <w:rPr>
            <w:rFonts w:ascii="Arial" w:hAnsi="Arial" w:cs="Arial"/>
            <w:color w:val="0000FF"/>
            <w:sz w:val="16"/>
            <w:szCs w:val="16"/>
            <w:u w:val="single"/>
          </w:rPr>
          <w:t>[Komentár WK]</w:t>
        </w:r>
      </w:hyperlink>
      <w:r>
        <w:rPr>
          <w:rFonts w:ascii="Arial" w:hAnsi="Arial" w:cs="Arial"/>
          <w:sz w:val="16"/>
          <w:szCs w:val="16"/>
        </w:rPr>
        <w:t xml:space="preserve"> </w:t>
      </w:r>
    </w:p>
    <w:p w14:paraId="41DD20B3" w14:textId="77777777" w:rsidR="00983AE1" w:rsidRDefault="00983AE1">
      <w:pPr>
        <w:widowControl w:val="0"/>
        <w:autoSpaceDE w:val="0"/>
        <w:autoSpaceDN w:val="0"/>
        <w:adjustRightInd w:val="0"/>
        <w:spacing w:after="0" w:line="240" w:lineRule="auto"/>
        <w:rPr>
          <w:rFonts w:ascii="Arial" w:hAnsi="Arial" w:cs="Arial"/>
          <w:sz w:val="16"/>
          <w:szCs w:val="16"/>
        </w:rPr>
      </w:pPr>
    </w:p>
    <w:p w14:paraId="5B3C4AC4"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mája 2018 </w:t>
      </w:r>
    </w:p>
    <w:p w14:paraId="330D35F1"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1CDB383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Ustanovenia § 3 ods. 16 a 17 sa do 1. januára 2019 neuplatňujú. </w:t>
      </w:r>
    </w:p>
    <w:p w14:paraId="210966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A4D39D"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106" w:anchor="38;link='KO577_2004SK%252348'&amp;" w:history="1">
        <w:r>
          <w:rPr>
            <w:rFonts w:ascii="Arial" w:hAnsi="Arial" w:cs="Arial"/>
            <w:color w:val="0000FF"/>
            <w:sz w:val="16"/>
            <w:szCs w:val="16"/>
            <w:u w:val="single"/>
          </w:rPr>
          <w:t>[Komentár WK]</w:t>
        </w:r>
      </w:hyperlink>
      <w:r>
        <w:rPr>
          <w:rFonts w:ascii="Arial" w:hAnsi="Arial" w:cs="Arial"/>
          <w:sz w:val="16"/>
          <w:szCs w:val="16"/>
        </w:rPr>
        <w:t xml:space="preserve"> </w:t>
      </w:r>
    </w:p>
    <w:p w14:paraId="4E56D526" w14:textId="77777777" w:rsidR="00983AE1" w:rsidRDefault="00983AE1">
      <w:pPr>
        <w:widowControl w:val="0"/>
        <w:autoSpaceDE w:val="0"/>
        <w:autoSpaceDN w:val="0"/>
        <w:adjustRightInd w:val="0"/>
        <w:spacing w:after="0" w:line="240" w:lineRule="auto"/>
        <w:rPr>
          <w:rFonts w:ascii="Arial" w:hAnsi="Arial" w:cs="Arial"/>
          <w:sz w:val="16"/>
          <w:szCs w:val="16"/>
        </w:rPr>
      </w:pPr>
    </w:p>
    <w:p w14:paraId="743BE59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14:paraId="38E41F3C" w14:textId="77777777" w:rsidR="00983AE1" w:rsidRDefault="00983AE1">
      <w:pPr>
        <w:widowControl w:val="0"/>
        <w:autoSpaceDE w:val="0"/>
        <w:autoSpaceDN w:val="0"/>
        <w:adjustRightInd w:val="0"/>
        <w:spacing w:after="0" w:line="240" w:lineRule="auto"/>
        <w:rPr>
          <w:rFonts w:ascii="Arial" w:hAnsi="Arial" w:cs="Arial"/>
          <w:sz w:val="16"/>
          <w:szCs w:val="16"/>
        </w:rPr>
      </w:pPr>
    </w:p>
    <w:p w14:paraId="228F15F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Národnej rady Slovenskej republiky č. </w:t>
      </w:r>
      <w:hyperlink r:id="rId107" w:anchor="38;link='98/1995%20Z.z.'&amp;" w:history="1">
        <w:r>
          <w:rPr>
            <w:rFonts w:ascii="Arial" w:hAnsi="Arial" w:cs="Arial"/>
            <w:color w:val="0000FF"/>
            <w:sz w:val="16"/>
            <w:szCs w:val="16"/>
            <w:u w:val="single"/>
          </w:rPr>
          <w:t>98/1995 Z.z.</w:t>
        </w:r>
      </w:hyperlink>
      <w:r>
        <w:rPr>
          <w:rFonts w:ascii="Arial" w:hAnsi="Arial" w:cs="Arial"/>
          <w:sz w:val="16"/>
          <w:szCs w:val="16"/>
        </w:rPr>
        <w:t xml:space="preserve"> o Liečebnom poriadku v znení zákona Národnej rady Slovenskej republiky č. </w:t>
      </w:r>
      <w:hyperlink r:id="rId108" w:anchor="38;link='222/1996%20Z.z.'&amp;" w:history="1">
        <w:r>
          <w:rPr>
            <w:rFonts w:ascii="Arial" w:hAnsi="Arial" w:cs="Arial"/>
            <w:color w:val="0000FF"/>
            <w:sz w:val="16"/>
            <w:szCs w:val="16"/>
            <w:u w:val="single"/>
          </w:rPr>
          <w:t>222/1996 Z.z.</w:t>
        </w:r>
      </w:hyperlink>
      <w:r>
        <w:rPr>
          <w:rFonts w:ascii="Arial" w:hAnsi="Arial" w:cs="Arial"/>
          <w:sz w:val="16"/>
          <w:szCs w:val="16"/>
        </w:rPr>
        <w:t xml:space="preserve">, zákona č. </w:t>
      </w:r>
      <w:hyperlink r:id="rId109" w:anchor="38;link='251/1997%20Z.z.'&amp;" w:history="1">
        <w:r>
          <w:rPr>
            <w:rFonts w:ascii="Arial" w:hAnsi="Arial" w:cs="Arial"/>
            <w:color w:val="0000FF"/>
            <w:sz w:val="16"/>
            <w:szCs w:val="16"/>
            <w:u w:val="single"/>
          </w:rPr>
          <w:t>251/1997 Z.z.</w:t>
        </w:r>
      </w:hyperlink>
      <w:r>
        <w:rPr>
          <w:rFonts w:ascii="Arial" w:hAnsi="Arial" w:cs="Arial"/>
          <w:sz w:val="16"/>
          <w:szCs w:val="16"/>
        </w:rPr>
        <w:t xml:space="preserve">, zákona č. </w:t>
      </w:r>
      <w:hyperlink r:id="rId110" w:anchor="38;link='332/1997%20Z.z.'&amp;" w:history="1">
        <w:r>
          <w:rPr>
            <w:rFonts w:ascii="Arial" w:hAnsi="Arial" w:cs="Arial"/>
            <w:color w:val="0000FF"/>
            <w:sz w:val="16"/>
            <w:szCs w:val="16"/>
            <w:u w:val="single"/>
          </w:rPr>
          <w:t>332/1997 Z.z.</w:t>
        </w:r>
      </w:hyperlink>
      <w:r>
        <w:rPr>
          <w:rFonts w:ascii="Arial" w:hAnsi="Arial" w:cs="Arial"/>
          <w:sz w:val="16"/>
          <w:szCs w:val="16"/>
        </w:rPr>
        <w:t xml:space="preserve">, zákona č. </w:t>
      </w:r>
      <w:hyperlink r:id="rId111" w:anchor="38;link='140/1998%20Z.z.'&amp;" w:history="1">
        <w:r>
          <w:rPr>
            <w:rFonts w:ascii="Arial" w:hAnsi="Arial" w:cs="Arial"/>
            <w:color w:val="0000FF"/>
            <w:sz w:val="16"/>
            <w:szCs w:val="16"/>
            <w:u w:val="single"/>
          </w:rPr>
          <w:t>140/1998 Z.z.</w:t>
        </w:r>
      </w:hyperlink>
      <w:r>
        <w:rPr>
          <w:rFonts w:ascii="Arial" w:hAnsi="Arial" w:cs="Arial"/>
          <w:sz w:val="16"/>
          <w:szCs w:val="16"/>
        </w:rPr>
        <w:t xml:space="preserve">, zákona č. </w:t>
      </w:r>
      <w:hyperlink r:id="rId112" w:anchor="38;link='17/1999%20Z.z.'&amp;" w:history="1">
        <w:r>
          <w:rPr>
            <w:rFonts w:ascii="Arial" w:hAnsi="Arial" w:cs="Arial"/>
            <w:color w:val="0000FF"/>
            <w:sz w:val="16"/>
            <w:szCs w:val="16"/>
            <w:u w:val="single"/>
          </w:rPr>
          <w:t>17/1999 Z.z.</w:t>
        </w:r>
      </w:hyperlink>
      <w:r>
        <w:rPr>
          <w:rFonts w:ascii="Arial" w:hAnsi="Arial" w:cs="Arial"/>
          <w:sz w:val="16"/>
          <w:szCs w:val="16"/>
        </w:rPr>
        <w:t xml:space="preserve">, zákona č. </w:t>
      </w:r>
      <w:hyperlink r:id="rId113" w:anchor="38;link='3/2000%20Z.z.'&amp;" w:history="1">
        <w:r>
          <w:rPr>
            <w:rFonts w:ascii="Arial" w:hAnsi="Arial" w:cs="Arial"/>
            <w:color w:val="0000FF"/>
            <w:sz w:val="16"/>
            <w:szCs w:val="16"/>
            <w:u w:val="single"/>
          </w:rPr>
          <w:t>3/2000 Z.z.</w:t>
        </w:r>
      </w:hyperlink>
      <w:r>
        <w:rPr>
          <w:rFonts w:ascii="Arial" w:hAnsi="Arial" w:cs="Arial"/>
          <w:sz w:val="16"/>
          <w:szCs w:val="16"/>
        </w:rPr>
        <w:t xml:space="preserve">, zákona č. </w:t>
      </w:r>
      <w:hyperlink r:id="rId114" w:anchor="38;link='118/2002%20Z.z.'&amp;" w:history="1">
        <w:r>
          <w:rPr>
            <w:rFonts w:ascii="Arial" w:hAnsi="Arial" w:cs="Arial"/>
            <w:color w:val="0000FF"/>
            <w:sz w:val="16"/>
            <w:szCs w:val="16"/>
            <w:u w:val="single"/>
          </w:rPr>
          <w:t>118/2002 Z.z.</w:t>
        </w:r>
      </w:hyperlink>
      <w:r>
        <w:rPr>
          <w:rFonts w:ascii="Arial" w:hAnsi="Arial" w:cs="Arial"/>
          <w:sz w:val="16"/>
          <w:szCs w:val="16"/>
        </w:rPr>
        <w:t xml:space="preserve">, zákona č. </w:t>
      </w:r>
      <w:hyperlink r:id="rId115" w:anchor="38;link='534/2002%20Z.z.'&amp;" w:history="1">
        <w:r>
          <w:rPr>
            <w:rFonts w:ascii="Arial" w:hAnsi="Arial" w:cs="Arial"/>
            <w:color w:val="0000FF"/>
            <w:sz w:val="16"/>
            <w:szCs w:val="16"/>
            <w:u w:val="single"/>
          </w:rPr>
          <w:t>534/2002 Z.z.</w:t>
        </w:r>
      </w:hyperlink>
      <w:r>
        <w:rPr>
          <w:rFonts w:ascii="Arial" w:hAnsi="Arial" w:cs="Arial"/>
          <w:sz w:val="16"/>
          <w:szCs w:val="16"/>
        </w:rPr>
        <w:t xml:space="preserve">, zákona č. </w:t>
      </w:r>
      <w:hyperlink r:id="rId116" w:anchor="38;link='138/2003%20Z.z.'&amp;" w:history="1">
        <w:r>
          <w:rPr>
            <w:rFonts w:ascii="Arial" w:hAnsi="Arial" w:cs="Arial"/>
            <w:color w:val="0000FF"/>
            <w:sz w:val="16"/>
            <w:szCs w:val="16"/>
            <w:u w:val="single"/>
          </w:rPr>
          <w:t>138/2003 Z.z.</w:t>
        </w:r>
      </w:hyperlink>
      <w:r>
        <w:rPr>
          <w:rFonts w:ascii="Arial" w:hAnsi="Arial" w:cs="Arial"/>
          <w:sz w:val="16"/>
          <w:szCs w:val="16"/>
        </w:rPr>
        <w:t xml:space="preserve">, zákona č. </w:t>
      </w:r>
      <w:hyperlink r:id="rId117" w:anchor="38;link='256/2003%20Z.z.'&amp;" w:history="1">
        <w:r>
          <w:rPr>
            <w:rFonts w:ascii="Arial" w:hAnsi="Arial" w:cs="Arial"/>
            <w:color w:val="0000FF"/>
            <w:sz w:val="16"/>
            <w:szCs w:val="16"/>
            <w:u w:val="single"/>
          </w:rPr>
          <w:t>256/2003 Z.z.</w:t>
        </w:r>
      </w:hyperlink>
      <w:r>
        <w:rPr>
          <w:rFonts w:ascii="Arial" w:hAnsi="Arial" w:cs="Arial"/>
          <w:sz w:val="16"/>
          <w:szCs w:val="16"/>
        </w:rPr>
        <w:t xml:space="preserve">, zákona č. </w:t>
      </w:r>
      <w:hyperlink r:id="rId118" w:anchor="38;link='579/2003%20Z.z.'&amp;" w:history="1">
        <w:r>
          <w:rPr>
            <w:rFonts w:ascii="Arial" w:hAnsi="Arial" w:cs="Arial"/>
            <w:color w:val="0000FF"/>
            <w:sz w:val="16"/>
            <w:szCs w:val="16"/>
            <w:u w:val="single"/>
          </w:rPr>
          <w:t>579/2003 Z.z.</w:t>
        </w:r>
      </w:hyperlink>
      <w:r>
        <w:rPr>
          <w:rFonts w:ascii="Arial" w:hAnsi="Arial" w:cs="Arial"/>
          <w:sz w:val="16"/>
          <w:szCs w:val="16"/>
        </w:rPr>
        <w:t xml:space="preserve"> a zákona č. </w:t>
      </w:r>
      <w:hyperlink r:id="rId119" w:anchor="38;link='599/2003%20Z.z.'&amp;" w:history="1">
        <w:r>
          <w:rPr>
            <w:rFonts w:ascii="Arial" w:hAnsi="Arial" w:cs="Arial"/>
            <w:color w:val="0000FF"/>
            <w:sz w:val="16"/>
            <w:szCs w:val="16"/>
            <w:u w:val="single"/>
          </w:rPr>
          <w:t>599/2003 Z.z.</w:t>
        </w:r>
      </w:hyperlink>
      <w:r>
        <w:rPr>
          <w:rFonts w:ascii="Arial" w:hAnsi="Arial" w:cs="Arial"/>
          <w:sz w:val="16"/>
          <w:szCs w:val="16"/>
        </w:rPr>
        <w:t xml:space="preserve">, </w:t>
      </w:r>
    </w:p>
    <w:p w14:paraId="664B78E7" w14:textId="77777777" w:rsidR="00983AE1" w:rsidRDefault="00983AE1">
      <w:pPr>
        <w:widowControl w:val="0"/>
        <w:autoSpaceDE w:val="0"/>
        <w:autoSpaceDN w:val="0"/>
        <w:adjustRightInd w:val="0"/>
        <w:spacing w:after="0" w:line="240" w:lineRule="auto"/>
        <w:rPr>
          <w:rFonts w:ascii="Arial" w:hAnsi="Arial" w:cs="Arial"/>
          <w:sz w:val="16"/>
          <w:szCs w:val="16"/>
        </w:rPr>
      </w:pPr>
    </w:p>
    <w:p w14:paraId="786A28A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nariadenie vlády Slovenskej republiky č. </w:t>
      </w:r>
      <w:hyperlink r:id="rId120" w:anchor="38;link='7/2000%20Z.z.'&amp;" w:history="1">
        <w:r>
          <w:rPr>
            <w:rFonts w:ascii="Arial" w:hAnsi="Arial" w:cs="Arial"/>
            <w:color w:val="0000FF"/>
            <w:sz w:val="16"/>
            <w:szCs w:val="16"/>
            <w:u w:val="single"/>
          </w:rPr>
          <w:t>7/2000 Z.z.</w:t>
        </w:r>
      </w:hyperlink>
      <w:r>
        <w:rPr>
          <w:rFonts w:ascii="Arial" w:hAnsi="Arial" w:cs="Arial"/>
          <w:sz w:val="16"/>
          <w:szCs w:val="16"/>
        </w:rPr>
        <w:t xml:space="preserve">, ktorým sa vydáva Zoznam liečiv a liekov uhrádzaných alebo čiastočne uhrádzaných na základe zdravotného poistenia v znení nariadenia vlády Slovenskej republiky č. </w:t>
      </w:r>
      <w:hyperlink r:id="rId121" w:anchor="38;link='29/2000%20Z.z.'&amp;" w:history="1">
        <w:r>
          <w:rPr>
            <w:rFonts w:ascii="Arial" w:hAnsi="Arial" w:cs="Arial"/>
            <w:color w:val="0000FF"/>
            <w:sz w:val="16"/>
            <w:szCs w:val="16"/>
            <w:u w:val="single"/>
          </w:rPr>
          <w:t>29/2000 Z.z.</w:t>
        </w:r>
      </w:hyperlink>
      <w:r>
        <w:rPr>
          <w:rFonts w:ascii="Arial" w:hAnsi="Arial" w:cs="Arial"/>
          <w:sz w:val="16"/>
          <w:szCs w:val="16"/>
        </w:rPr>
        <w:t xml:space="preserve">, nariadenia vlády Slovenskej republiky č. </w:t>
      </w:r>
      <w:hyperlink r:id="rId122" w:anchor="38;link='50/2000%20Z.z.'&amp;" w:history="1">
        <w:r>
          <w:rPr>
            <w:rFonts w:ascii="Arial" w:hAnsi="Arial" w:cs="Arial"/>
            <w:color w:val="0000FF"/>
            <w:sz w:val="16"/>
            <w:szCs w:val="16"/>
            <w:u w:val="single"/>
          </w:rPr>
          <w:t>50/2000 Z.z.</w:t>
        </w:r>
      </w:hyperlink>
      <w:r>
        <w:rPr>
          <w:rFonts w:ascii="Arial" w:hAnsi="Arial" w:cs="Arial"/>
          <w:sz w:val="16"/>
          <w:szCs w:val="16"/>
        </w:rPr>
        <w:t xml:space="preserve">, nariadenia vlády Slovenskej republiky č. </w:t>
      </w:r>
      <w:hyperlink r:id="rId123" w:anchor="38;link='126/2000%20Z.z.'&amp;" w:history="1">
        <w:r>
          <w:rPr>
            <w:rFonts w:ascii="Arial" w:hAnsi="Arial" w:cs="Arial"/>
            <w:color w:val="0000FF"/>
            <w:sz w:val="16"/>
            <w:szCs w:val="16"/>
            <w:u w:val="single"/>
          </w:rPr>
          <w:t>126/2000 Z.z.</w:t>
        </w:r>
      </w:hyperlink>
      <w:r>
        <w:rPr>
          <w:rFonts w:ascii="Arial" w:hAnsi="Arial" w:cs="Arial"/>
          <w:sz w:val="16"/>
          <w:szCs w:val="16"/>
        </w:rPr>
        <w:t xml:space="preserve">, nariadenia vlády Slovenskej republiky č. </w:t>
      </w:r>
      <w:hyperlink r:id="rId124" w:anchor="38;link='489/2000%20Z.z.'&amp;" w:history="1">
        <w:r>
          <w:rPr>
            <w:rFonts w:ascii="Arial" w:hAnsi="Arial" w:cs="Arial"/>
            <w:color w:val="0000FF"/>
            <w:sz w:val="16"/>
            <w:szCs w:val="16"/>
            <w:u w:val="single"/>
          </w:rPr>
          <w:t>489/2000 Z.z.</w:t>
        </w:r>
      </w:hyperlink>
      <w:r>
        <w:rPr>
          <w:rFonts w:ascii="Arial" w:hAnsi="Arial" w:cs="Arial"/>
          <w:sz w:val="16"/>
          <w:szCs w:val="16"/>
        </w:rPr>
        <w:t xml:space="preserve"> a nariadenia vlády Slovenskej republiky č. </w:t>
      </w:r>
      <w:hyperlink r:id="rId125" w:anchor="38;link='399/2001%20Z.z.'&amp;" w:history="1">
        <w:r>
          <w:rPr>
            <w:rFonts w:ascii="Arial" w:hAnsi="Arial" w:cs="Arial"/>
            <w:color w:val="0000FF"/>
            <w:sz w:val="16"/>
            <w:szCs w:val="16"/>
            <w:u w:val="single"/>
          </w:rPr>
          <w:t>399/2001 Z.z.</w:t>
        </w:r>
      </w:hyperlink>
      <w:r>
        <w:rPr>
          <w:rFonts w:ascii="Arial" w:hAnsi="Arial" w:cs="Arial"/>
          <w:sz w:val="16"/>
          <w:szCs w:val="16"/>
        </w:rPr>
        <w:t xml:space="preserve">, </w:t>
      </w:r>
    </w:p>
    <w:p w14:paraId="1BA5AC37" w14:textId="77777777" w:rsidR="00983AE1" w:rsidRDefault="00983AE1">
      <w:pPr>
        <w:widowControl w:val="0"/>
        <w:autoSpaceDE w:val="0"/>
        <w:autoSpaceDN w:val="0"/>
        <w:adjustRightInd w:val="0"/>
        <w:spacing w:after="0" w:line="240" w:lineRule="auto"/>
        <w:rPr>
          <w:rFonts w:ascii="Arial" w:hAnsi="Arial" w:cs="Arial"/>
          <w:sz w:val="16"/>
          <w:szCs w:val="16"/>
        </w:rPr>
      </w:pPr>
    </w:p>
    <w:p w14:paraId="3DCC79E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nariadenie vlády Slovenskej republiky č. </w:t>
      </w:r>
      <w:hyperlink r:id="rId126" w:anchor="38;link='8/2000%20Z.z.'&amp;" w:history="1">
        <w:r>
          <w:rPr>
            <w:rFonts w:ascii="Arial" w:hAnsi="Arial" w:cs="Arial"/>
            <w:color w:val="0000FF"/>
            <w:sz w:val="16"/>
            <w:szCs w:val="16"/>
            <w:u w:val="single"/>
          </w:rPr>
          <w:t>8/2000 Z.z.</w:t>
        </w:r>
      </w:hyperlink>
      <w:r>
        <w:rPr>
          <w:rFonts w:ascii="Arial" w:hAnsi="Arial" w:cs="Arial"/>
          <w:sz w:val="16"/>
          <w:szCs w:val="16"/>
        </w:rPr>
        <w:t xml:space="preserve">, ktorým sa vydáva Zoznam zdravotníckych pomôcok uhrádzaných alebo čiastočne uhrádzaných na základe zdravotného poistenia v znení nariadenia vlády Slovenskej republiky č. </w:t>
      </w:r>
      <w:hyperlink r:id="rId127" w:anchor="38;link='488/2000%20Z.z.'&amp;" w:history="1">
        <w:r>
          <w:rPr>
            <w:rFonts w:ascii="Arial" w:hAnsi="Arial" w:cs="Arial"/>
            <w:color w:val="0000FF"/>
            <w:sz w:val="16"/>
            <w:szCs w:val="16"/>
            <w:u w:val="single"/>
          </w:rPr>
          <w:t>488/2000 Z.z.</w:t>
        </w:r>
      </w:hyperlink>
      <w:r>
        <w:rPr>
          <w:rFonts w:ascii="Arial" w:hAnsi="Arial" w:cs="Arial"/>
          <w:sz w:val="16"/>
          <w:szCs w:val="16"/>
        </w:rPr>
        <w:t xml:space="preserve"> a nariadenia vlády Slovenskej republiky č. </w:t>
      </w:r>
      <w:hyperlink r:id="rId128" w:anchor="38;link='400/2001%20Z.z.'&amp;" w:history="1">
        <w:r>
          <w:rPr>
            <w:rFonts w:ascii="Arial" w:hAnsi="Arial" w:cs="Arial"/>
            <w:color w:val="0000FF"/>
            <w:sz w:val="16"/>
            <w:szCs w:val="16"/>
            <w:u w:val="single"/>
          </w:rPr>
          <w:t>400/2001 Z.z.</w:t>
        </w:r>
      </w:hyperlink>
      <w:r>
        <w:rPr>
          <w:rFonts w:ascii="Arial" w:hAnsi="Arial" w:cs="Arial"/>
          <w:sz w:val="16"/>
          <w:szCs w:val="16"/>
        </w:rPr>
        <w:t xml:space="preserve">, </w:t>
      </w:r>
    </w:p>
    <w:p w14:paraId="686D1DB5" w14:textId="77777777" w:rsidR="00983AE1" w:rsidRDefault="00983AE1">
      <w:pPr>
        <w:widowControl w:val="0"/>
        <w:autoSpaceDE w:val="0"/>
        <w:autoSpaceDN w:val="0"/>
        <w:adjustRightInd w:val="0"/>
        <w:spacing w:after="0" w:line="240" w:lineRule="auto"/>
        <w:rPr>
          <w:rFonts w:ascii="Arial" w:hAnsi="Arial" w:cs="Arial"/>
          <w:sz w:val="16"/>
          <w:szCs w:val="16"/>
        </w:rPr>
      </w:pPr>
    </w:p>
    <w:p w14:paraId="3D19889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vyhláška Ministerstva zdravotníctva Slovenskej republiky č. </w:t>
      </w:r>
      <w:hyperlink r:id="rId129" w:anchor="38;link='169/2003%20Z.z.'&amp;" w:history="1">
        <w:r>
          <w:rPr>
            <w:rFonts w:ascii="Arial" w:hAnsi="Arial" w:cs="Arial"/>
            <w:color w:val="0000FF"/>
            <w:sz w:val="16"/>
            <w:szCs w:val="16"/>
            <w:u w:val="single"/>
          </w:rPr>
          <w:t>169/2003 Z.z.</w:t>
        </w:r>
      </w:hyperlink>
      <w:r>
        <w:rPr>
          <w:rFonts w:ascii="Arial" w:hAnsi="Arial" w:cs="Arial"/>
          <w:sz w:val="16"/>
          <w:szCs w:val="16"/>
        </w:rPr>
        <w:t xml:space="preserve">, ktorou sa ustanovujú podrobnosti o platbách za služby súvisiace s poskytovaním zdravotnej starostlivosti. </w:t>
      </w:r>
    </w:p>
    <w:p w14:paraId="1799C88C" w14:textId="77777777" w:rsidR="00983AE1" w:rsidRDefault="00983AE1">
      <w:pPr>
        <w:widowControl w:val="0"/>
        <w:autoSpaceDE w:val="0"/>
        <w:autoSpaceDN w:val="0"/>
        <w:adjustRightInd w:val="0"/>
        <w:spacing w:after="0" w:line="240" w:lineRule="auto"/>
        <w:rPr>
          <w:rFonts w:ascii="Arial" w:hAnsi="Arial" w:cs="Arial"/>
          <w:sz w:val="16"/>
          <w:szCs w:val="16"/>
        </w:rPr>
      </w:pPr>
    </w:p>
    <w:p w14:paraId="01AF657A"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48a </w:t>
      </w:r>
      <w:hyperlink r:id="rId130" w:anchor="38;link='KO577_2004SK%252348a'&amp;" w:history="1">
        <w:r>
          <w:rPr>
            <w:rFonts w:ascii="Arial" w:hAnsi="Arial" w:cs="Arial"/>
            <w:color w:val="0000FF"/>
            <w:sz w:val="16"/>
            <w:szCs w:val="16"/>
            <w:u w:val="single"/>
          </w:rPr>
          <w:t>[Komentár WK]</w:t>
        </w:r>
      </w:hyperlink>
      <w:r>
        <w:rPr>
          <w:rFonts w:ascii="Arial" w:hAnsi="Arial" w:cs="Arial"/>
          <w:sz w:val="16"/>
          <w:szCs w:val="16"/>
        </w:rPr>
        <w:t xml:space="preserve"> </w:t>
      </w:r>
    </w:p>
    <w:p w14:paraId="40D498CA" w14:textId="77777777" w:rsidR="00983AE1" w:rsidRDefault="00983AE1">
      <w:pPr>
        <w:widowControl w:val="0"/>
        <w:autoSpaceDE w:val="0"/>
        <w:autoSpaceDN w:val="0"/>
        <w:adjustRightInd w:val="0"/>
        <w:spacing w:after="0" w:line="240" w:lineRule="auto"/>
        <w:rPr>
          <w:rFonts w:ascii="Arial" w:hAnsi="Arial" w:cs="Arial"/>
          <w:sz w:val="16"/>
          <w:szCs w:val="16"/>
        </w:rPr>
      </w:pPr>
    </w:p>
    <w:p w14:paraId="36F6625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14:paraId="25267B3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052CDB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vyhláška Ministerstva zdravotníctva Slovenskej republiky č. </w:t>
      </w:r>
      <w:hyperlink r:id="rId131" w:anchor="38;link='109/2009%20Z.z.'&amp;" w:history="1">
        <w:r>
          <w:rPr>
            <w:rFonts w:ascii="Arial" w:hAnsi="Arial" w:cs="Arial"/>
            <w:color w:val="0000FF"/>
            <w:sz w:val="16"/>
            <w:szCs w:val="16"/>
            <w:u w:val="single"/>
          </w:rPr>
          <w:t>109/2009 Z.z.</w:t>
        </w:r>
      </w:hyperlink>
      <w:r>
        <w:rPr>
          <w:rFonts w:ascii="Arial" w:hAnsi="Arial" w:cs="Arial"/>
          <w:sz w:val="16"/>
          <w:szCs w:val="16"/>
        </w:rPr>
        <w:t xml:space="preserve">, ktorou sa ustanovuje výber zdravotných výkonov z katalógu zdravotných výkonov, ktoré v zariadeniach sociálnych služieb vykonávajú zamestnanci zariadenia sociálnych služieb v znení vyhlášky Ministerstva zdravotníctva Slovenskej republiky č. </w:t>
      </w:r>
      <w:hyperlink r:id="rId132" w:anchor="38;link='244/2011%20Z.z.'&amp;" w:history="1">
        <w:r>
          <w:rPr>
            <w:rFonts w:ascii="Arial" w:hAnsi="Arial" w:cs="Arial"/>
            <w:color w:val="0000FF"/>
            <w:sz w:val="16"/>
            <w:szCs w:val="16"/>
            <w:u w:val="single"/>
          </w:rPr>
          <w:t>244/2011 Z.z.</w:t>
        </w:r>
      </w:hyperlink>
      <w:r>
        <w:rPr>
          <w:rFonts w:ascii="Arial" w:hAnsi="Arial" w:cs="Arial"/>
          <w:sz w:val="16"/>
          <w:szCs w:val="16"/>
        </w:rPr>
        <w:t xml:space="preserve"> </w:t>
      </w:r>
    </w:p>
    <w:p w14:paraId="13ABD2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AA241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vyhláška Ministerstva zdravotníctva Slovenskej republiky č. </w:t>
      </w:r>
      <w:hyperlink r:id="rId133" w:anchor="38;link='159/2011%20Z.z.'&amp;" w:history="1">
        <w:r>
          <w:rPr>
            <w:rFonts w:ascii="Arial" w:hAnsi="Arial" w:cs="Arial"/>
            <w:color w:val="0000FF"/>
            <w:sz w:val="16"/>
            <w:szCs w:val="16"/>
            <w:u w:val="single"/>
          </w:rPr>
          <w:t>159/2011 Z.z.</w:t>
        </w:r>
      </w:hyperlink>
      <w:r>
        <w:rPr>
          <w:rFonts w:ascii="Arial" w:hAnsi="Arial" w:cs="Arial"/>
          <w:sz w:val="16"/>
          <w:szCs w:val="16"/>
        </w:rPr>
        <w:t xml:space="preserve">, ktorou sa ustanovujú zdravotné výkony z katalógu zdravotných výkonov, ktoré v zariadeniach sociálnoprávnej ochrany detí a sociálnej kurately vykonávajú zamestnanci zariadenia sociálnoprávnej ochrany detí a sociálnej kurately. </w:t>
      </w:r>
    </w:p>
    <w:p w14:paraId="373785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FE2FF2"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48b </w:t>
      </w:r>
      <w:hyperlink r:id="rId134" w:anchor="38;link='KO577_2004SK%252348b'&amp;" w:history="1">
        <w:r>
          <w:rPr>
            <w:rFonts w:ascii="Arial" w:hAnsi="Arial" w:cs="Arial"/>
            <w:color w:val="0000FF"/>
            <w:sz w:val="16"/>
            <w:szCs w:val="16"/>
            <w:u w:val="single"/>
          </w:rPr>
          <w:t>[Komentár WK]</w:t>
        </w:r>
      </w:hyperlink>
      <w:r>
        <w:rPr>
          <w:rFonts w:ascii="Arial" w:hAnsi="Arial" w:cs="Arial"/>
          <w:sz w:val="16"/>
          <w:szCs w:val="16"/>
        </w:rPr>
        <w:t xml:space="preserve"> </w:t>
      </w:r>
    </w:p>
    <w:p w14:paraId="1D82541F" w14:textId="77777777" w:rsidR="00983AE1" w:rsidRDefault="00983AE1">
      <w:pPr>
        <w:widowControl w:val="0"/>
        <w:autoSpaceDE w:val="0"/>
        <w:autoSpaceDN w:val="0"/>
        <w:adjustRightInd w:val="0"/>
        <w:spacing w:after="0" w:line="240" w:lineRule="auto"/>
        <w:rPr>
          <w:rFonts w:ascii="Arial" w:hAnsi="Arial" w:cs="Arial"/>
          <w:sz w:val="16"/>
          <w:szCs w:val="16"/>
        </w:rPr>
      </w:pPr>
    </w:p>
    <w:p w14:paraId="2BE1F0B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sa nariadenie vlády Slovenskej republiky č. </w:t>
      </w:r>
      <w:hyperlink r:id="rId135" w:anchor="38;link='722/2004%20Z.z.'&amp;" w:history="1">
        <w:r>
          <w:rPr>
            <w:rFonts w:ascii="Arial" w:hAnsi="Arial" w:cs="Arial"/>
            <w:color w:val="0000FF"/>
            <w:sz w:val="16"/>
            <w:szCs w:val="16"/>
            <w:u w:val="single"/>
          </w:rPr>
          <w:t>722/2004 Z.z.</w:t>
        </w:r>
      </w:hyperlink>
      <w:r>
        <w:rPr>
          <w:rFonts w:ascii="Arial" w:hAnsi="Arial" w:cs="Arial"/>
          <w:sz w:val="16"/>
          <w:szCs w:val="16"/>
        </w:rPr>
        <w:t xml:space="preserve"> o výške úhrady poistenca za služby súvisiace s poskytovaním zdravotnej starostlivosti v znení nariadenia vlády č. </w:t>
      </w:r>
      <w:hyperlink r:id="rId136" w:anchor="38;link='65/2005%20Z.z.'&amp;" w:history="1">
        <w:r>
          <w:rPr>
            <w:rFonts w:ascii="Arial" w:hAnsi="Arial" w:cs="Arial"/>
            <w:color w:val="0000FF"/>
            <w:sz w:val="16"/>
            <w:szCs w:val="16"/>
            <w:u w:val="single"/>
          </w:rPr>
          <w:t>65/2005 Z.z.</w:t>
        </w:r>
      </w:hyperlink>
      <w:r>
        <w:rPr>
          <w:rFonts w:ascii="Arial" w:hAnsi="Arial" w:cs="Arial"/>
          <w:sz w:val="16"/>
          <w:szCs w:val="16"/>
        </w:rPr>
        <w:t xml:space="preserve">, nariadenia vlády č. </w:t>
      </w:r>
      <w:hyperlink r:id="rId137" w:anchor="38;link='485/2006%20Z.z.'&amp;" w:history="1">
        <w:r>
          <w:rPr>
            <w:rFonts w:ascii="Arial" w:hAnsi="Arial" w:cs="Arial"/>
            <w:color w:val="0000FF"/>
            <w:sz w:val="16"/>
            <w:szCs w:val="16"/>
            <w:u w:val="single"/>
          </w:rPr>
          <w:t>485/2006 Z.z.</w:t>
        </w:r>
      </w:hyperlink>
      <w:r>
        <w:rPr>
          <w:rFonts w:ascii="Arial" w:hAnsi="Arial" w:cs="Arial"/>
          <w:sz w:val="16"/>
          <w:szCs w:val="16"/>
        </w:rPr>
        <w:t xml:space="preserve">, nariadenia vlády č. </w:t>
      </w:r>
      <w:hyperlink r:id="rId138" w:anchor="38;link='539/2006%20Z.z.'&amp;" w:history="1">
        <w:r>
          <w:rPr>
            <w:rFonts w:ascii="Arial" w:hAnsi="Arial" w:cs="Arial"/>
            <w:color w:val="0000FF"/>
            <w:sz w:val="16"/>
            <w:szCs w:val="16"/>
            <w:u w:val="single"/>
          </w:rPr>
          <w:t>539/2006 Z.z.</w:t>
        </w:r>
      </w:hyperlink>
      <w:r>
        <w:rPr>
          <w:rFonts w:ascii="Arial" w:hAnsi="Arial" w:cs="Arial"/>
          <w:sz w:val="16"/>
          <w:szCs w:val="16"/>
        </w:rPr>
        <w:t xml:space="preserve"> a nariadenia vlády č. </w:t>
      </w:r>
      <w:hyperlink r:id="rId139" w:anchor="38;link='403/2008%20Z.z.'&amp;" w:history="1">
        <w:r>
          <w:rPr>
            <w:rFonts w:ascii="Arial" w:hAnsi="Arial" w:cs="Arial"/>
            <w:color w:val="0000FF"/>
            <w:sz w:val="16"/>
            <w:szCs w:val="16"/>
            <w:u w:val="single"/>
          </w:rPr>
          <w:t>403/2008 Z.z.</w:t>
        </w:r>
      </w:hyperlink>
      <w:r>
        <w:rPr>
          <w:rFonts w:ascii="Arial" w:hAnsi="Arial" w:cs="Arial"/>
          <w:sz w:val="16"/>
          <w:szCs w:val="16"/>
        </w:rPr>
        <w:t xml:space="preserve"> </w:t>
      </w:r>
    </w:p>
    <w:p w14:paraId="15DD8D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95D713" w14:textId="77777777" w:rsidR="00983AE1" w:rsidRDefault="00451F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p>
    <w:p w14:paraId="6268D96E" w14:textId="77777777" w:rsidR="00983AE1" w:rsidRDefault="00983AE1">
      <w:pPr>
        <w:widowControl w:val="0"/>
        <w:autoSpaceDE w:val="0"/>
        <w:autoSpaceDN w:val="0"/>
        <w:adjustRightInd w:val="0"/>
        <w:spacing w:after="0" w:line="240" w:lineRule="auto"/>
        <w:rPr>
          <w:rFonts w:ascii="Arial" w:hAnsi="Arial" w:cs="Arial"/>
          <w:sz w:val="16"/>
          <w:szCs w:val="16"/>
        </w:rPr>
      </w:pPr>
    </w:p>
    <w:p w14:paraId="6B6A2F98"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januára 2005. </w:t>
      </w:r>
    </w:p>
    <w:p w14:paraId="63B0C3DE" w14:textId="77777777" w:rsidR="00983AE1" w:rsidRDefault="00983AE1">
      <w:pPr>
        <w:widowControl w:val="0"/>
        <w:autoSpaceDE w:val="0"/>
        <w:autoSpaceDN w:val="0"/>
        <w:adjustRightInd w:val="0"/>
        <w:spacing w:after="0" w:line="240" w:lineRule="auto"/>
        <w:rPr>
          <w:rFonts w:ascii="Arial" w:hAnsi="Arial" w:cs="Arial"/>
          <w:sz w:val="16"/>
          <w:szCs w:val="16"/>
        </w:rPr>
      </w:pPr>
    </w:p>
    <w:p w14:paraId="0F56F9D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0" w:anchor="38;link='720/2004%20Z.z.'&amp;" w:history="1">
        <w:r>
          <w:rPr>
            <w:rFonts w:ascii="Arial" w:hAnsi="Arial" w:cs="Arial"/>
            <w:color w:val="0000FF"/>
            <w:sz w:val="16"/>
            <w:szCs w:val="16"/>
            <w:u w:val="single"/>
          </w:rPr>
          <w:t>720/2004 Z.z.</w:t>
        </w:r>
      </w:hyperlink>
      <w:r>
        <w:rPr>
          <w:rFonts w:ascii="Arial" w:hAnsi="Arial" w:cs="Arial"/>
          <w:sz w:val="16"/>
          <w:szCs w:val="16"/>
        </w:rPr>
        <w:t xml:space="preserve"> nadobudol účinnosť 1. januárom 2005. </w:t>
      </w:r>
    </w:p>
    <w:p w14:paraId="16BB4695" w14:textId="77777777" w:rsidR="00983AE1" w:rsidRDefault="00983AE1">
      <w:pPr>
        <w:widowControl w:val="0"/>
        <w:autoSpaceDE w:val="0"/>
        <w:autoSpaceDN w:val="0"/>
        <w:adjustRightInd w:val="0"/>
        <w:spacing w:after="0" w:line="240" w:lineRule="auto"/>
        <w:rPr>
          <w:rFonts w:ascii="Arial" w:hAnsi="Arial" w:cs="Arial"/>
          <w:sz w:val="16"/>
          <w:szCs w:val="16"/>
        </w:rPr>
      </w:pPr>
    </w:p>
    <w:p w14:paraId="298F92A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1" w:anchor="38;link='347/2005%20Z.z.'&amp;" w:history="1">
        <w:r>
          <w:rPr>
            <w:rFonts w:ascii="Arial" w:hAnsi="Arial" w:cs="Arial"/>
            <w:color w:val="0000FF"/>
            <w:sz w:val="16"/>
            <w:szCs w:val="16"/>
            <w:u w:val="single"/>
          </w:rPr>
          <w:t>347/2005 Z.z.</w:t>
        </w:r>
      </w:hyperlink>
      <w:r>
        <w:rPr>
          <w:rFonts w:ascii="Arial" w:hAnsi="Arial" w:cs="Arial"/>
          <w:sz w:val="16"/>
          <w:szCs w:val="16"/>
        </w:rPr>
        <w:t xml:space="preserve"> nadobudol účinnosť 1. septembrom 2005. </w:t>
      </w:r>
    </w:p>
    <w:p w14:paraId="03FADACE" w14:textId="77777777" w:rsidR="00983AE1" w:rsidRDefault="00983AE1">
      <w:pPr>
        <w:widowControl w:val="0"/>
        <w:autoSpaceDE w:val="0"/>
        <w:autoSpaceDN w:val="0"/>
        <w:adjustRightInd w:val="0"/>
        <w:spacing w:after="0" w:line="240" w:lineRule="auto"/>
        <w:rPr>
          <w:rFonts w:ascii="Arial" w:hAnsi="Arial" w:cs="Arial"/>
          <w:sz w:val="16"/>
          <w:szCs w:val="16"/>
        </w:rPr>
      </w:pPr>
    </w:p>
    <w:p w14:paraId="49A8D02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42" w:anchor="38;link='538/2005%20Z.z.'&amp;" w:history="1">
        <w:r>
          <w:rPr>
            <w:rFonts w:ascii="Arial" w:hAnsi="Arial" w:cs="Arial"/>
            <w:color w:val="0000FF"/>
            <w:sz w:val="16"/>
            <w:szCs w:val="16"/>
            <w:u w:val="single"/>
          </w:rPr>
          <w:t>538/2005 Z.z.</w:t>
        </w:r>
      </w:hyperlink>
      <w:r>
        <w:rPr>
          <w:rFonts w:ascii="Arial" w:hAnsi="Arial" w:cs="Arial"/>
          <w:sz w:val="16"/>
          <w:szCs w:val="16"/>
        </w:rPr>
        <w:t xml:space="preserve"> a č. </w:t>
      </w:r>
      <w:hyperlink r:id="rId143" w:anchor="38;link='660/2005%20Z.z.'&amp;" w:history="1">
        <w:r>
          <w:rPr>
            <w:rFonts w:ascii="Arial" w:hAnsi="Arial" w:cs="Arial"/>
            <w:color w:val="0000FF"/>
            <w:sz w:val="16"/>
            <w:szCs w:val="16"/>
            <w:u w:val="single"/>
          </w:rPr>
          <w:t>660/2005 Z.z.</w:t>
        </w:r>
      </w:hyperlink>
      <w:r>
        <w:rPr>
          <w:rFonts w:ascii="Arial" w:hAnsi="Arial" w:cs="Arial"/>
          <w:sz w:val="16"/>
          <w:szCs w:val="16"/>
        </w:rPr>
        <w:t xml:space="preserve"> nadobudli účinnosť 1. januárom 2006. </w:t>
      </w:r>
    </w:p>
    <w:p w14:paraId="6C462E4C" w14:textId="77777777" w:rsidR="00983AE1" w:rsidRDefault="00983AE1">
      <w:pPr>
        <w:widowControl w:val="0"/>
        <w:autoSpaceDE w:val="0"/>
        <w:autoSpaceDN w:val="0"/>
        <w:adjustRightInd w:val="0"/>
        <w:spacing w:after="0" w:line="240" w:lineRule="auto"/>
        <w:rPr>
          <w:rFonts w:ascii="Arial" w:hAnsi="Arial" w:cs="Arial"/>
          <w:sz w:val="16"/>
          <w:szCs w:val="16"/>
        </w:rPr>
      </w:pPr>
    </w:p>
    <w:p w14:paraId="5B6B1A6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4" w:anchor="38;link='342/2006%20Z.z.'&amp;" w:history="1">
        <w:r>
          <w:rPr>
            <w:rFonts w:ascii="Arial" w:hAnsi="Arial" w:cs="Arial"/>
            <w:color w:val="0000FF"/>
            <w:sz w:val="16"/>
            <w:szCs w:val="16"/>
            <w:u w:val="single"/>
          </w:rPr>
          <w:t>342/2006 Z.z.</w:t>
        </w:r>
      </w:hyperlink>
      <w:r>
        <w:rPr>
          <w:rFonts w:ascii="Arial" w:hAnsi="Arial" w:cs="Arial"/>
          <w:sz w:val="16"/>
          <w:szCs w:val="16"/>
        </w:rPr>
        <w:t xml:space="preserve"> nadobudol účinnosť 1. júnom 2006. </w:t>
      </w:r>
    </w:p>
    <w:p w14:paraId="36E11147" w14:textId="77777777" w:rsidR="00983AE1" w:rsidRDefault="00983AE1">
      <w:pPr>
        <w:widowControl w:val="0"/>
        <w:autoSpaceDE w:val="0"/>
        <w:autoSpaceDN w:val="0"/>
        <w:adjustRightInd w:val="0"/>
        <w:spacing w:after="0" w:line="240" w:lineRule="auto"/>
        <w:rPr>
          <w:rFonts w:ascii="Arial" w:hAnsi="Arial" w:cs="Arial"/>
          <w:sz w:val="16"/>
          <w:szCs w:val="16"/>
        </w:rPr>
      </w:pPr>
    </w:p>
    <w:p w14:paraId="7360902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5" w:anchor="38;link='522/2006%20Z.z.'&amp;" w:history="1">
        <w:r>
          <w:rPr>
            <w:rFonts w:ascii="Arial" w:hAnsi="Arial" w:cs="Arial"/>
            <w:color w:val="0000FF"/>
            <w:sz w:val="16"/>
            <w:szCs w:val="16"/>
            <w:u w:val="single"/>
          </w:rPr>
          <w:t>522/2006 Z.z.</w:t>
        </w:r>
      </w:hyperlink>
      <w:r>
        <w:rPr>
          <w:rFonts w:ascii="Arial" w:hAnsi="Arial" w:cs="Arial"/>
          <w:sz w:val="16"/>
          <w:szCs w:val="16"/>
        </w:rPr>
        <w:t xml:space="preserve"> nadobudol účinnosť 1. októbrom 2006. </w:t>
      </w:r>
    </w:p>
    <w:p w14:paraId="5A88282D" w14:textId="77777777" w:rsidR="00983AE1" w:rsidRDefault="00983AE1">
      <w:pPr>
        <w:widowControl w:val="0"/>
        <w:autoSpaceDE w:val="0"/>
        <w:autoSpaceDN w:val="0"/>
        <w:adjustRightInd w:val="0"/>
        <w:spacing w:after="0" w:line="240" w:lineRule="auto"/>
        <w:rPr>
          <w:rFonts w:ascii="Arial" w:hAnsi="Arial" w:cs="Arial"/>
          <w:sz w:val="16"/>
          <w:szCs w:val="16"/>
        </w:rPr>
      </w:pPr>
    </w:p>
    <w:p w14:paraId="347A1CB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6" w:anchor="38;link='661/2007%20Z.z.'&amp;" w:history="1">
        <w:r>
          <w:rPr>
            <w:rFonts w:ascii="Arial" w:hAnsi="Arial" w:cs="Arial"/>
            <w:color w:val="0000FF"/>
            <w:sz w:val="16"/>
            <w:szCs w:val="16"/>
            <w:u w:val="single"/>
          </w:rPr>
          <w:t>661/2007 Z.z.</w:t>
        </w:r>
      </w:hyperlink>
      <w:r>
        <w:rPr>
          <w:rFonts w:ascii="Arial" w:hAnsi="Arial" w:cs="Arial"/>
          <w:sz w:val="16"/>
          <w:szCs w:val="16"/>
        </w:rPr>
        <w:t xml:space="preserve"> nadobudol účinnosť 1. januárom 2008. </w:t>
      </w:r>
    </w:p>
    <w:p w14:paraId="4BAD690F" w14:textId="77777777" w:rsidR="00983AE1" w:rsidRDefault="00983AE1">
      <w:pPr>
        <w:widowControl w:val="0"/>
        <w:autoSpaceDE w:val="0"/>
        <w:autoSpaceDN w:val="0"/>
        <w:adjustRightInd w:val="0"/>
        <w:spacing w:after="0" w:line="240" w:lineRule="auto"/>
        <w:rPr>
          <w:rFonts w:ascii="Arial" w:hAnsi="Arial" w:cs="Arial"/>
          <w:sz w:val="16"/>
          <w:szCs w:val="16"/>
        </w:rPr>
      </w:pPr>
    </w:p>
    <w:p w14:paraId="56A43B97"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7" w:anchor="38;link='81/2009%20Z.z.'&amp;" w:history="1">
        <w:r>
          <w:rPr>
            <w:rFonts w:ascii="Arial" w:hAnsi="Arial" w:cs="Arial"/>
            <w:color w:val="0000FF"/>
            <w:sz w:val="16"/>
            <w:szCs w:val="16"/>
            <w:u w:val="single"/>
          </w:rPr>
          <w:t>81/2009 Z.z.</w:t>
        </w:r>
      </w:hyperlink>
      <w:r>
        <w:rPr>
          <w:rFonts w:ascii="Arial" w:hAnsi="Arial" w:cs="Arial"/>
          <w:sz w:val="16"/>
          <w:szCs w:val="16"/>
        </w:rPr>
        <w:t xml:space="preserve"> nadobudol účinnosť 1. aprílom 2009. </w:t>
      </w:r>
    </w:p>
    <w:p w14:paraId="758EF335" w14:textId="77777777" w:rsidR="00983AE1" w:rsidRDefault="00983AE1">
      <w:pPr>
        <w:widowControl w:val="0"/>
        <w:autoSpaceDE w:val="0"/>
        <w:autoSpaceDN w:val="0"/>
        <w:adjustRightInd w:val="0"/>
        <w:spacing w:after="0" w:line="240" w:lineRule="auto"/>
        <w:rPr>
          <w:rFonts w:ascii="Arial" w:hAnsi="Arial" w:cs="Arial"/>
          <w:sz w:val="16"/>
          <w:szCs w:val="16"/>
        </w:rPr>
      </w:pPr>
    </w:p>
    <w:p w14:paraId="081532EA"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8" w:anchor="38;link='402/2009%20Z.z.'&amp;" w:history="1">
        <w:r>
          <w:rPr>
            <w:rFonts w:ascii="Arial" w:hAnsi="Arial" w:cs="Arial"/>
            <w:color w:val="0000FF"/>
            <w:sz w:val="16"/>
            <w:szCs w:val="16"/>
            <w:u w:val="single"/>
          </w:rPr>
          <w:t>402/2009 Z.z.</w:t>
        </w:r>
      </w:hyperlink>
      <w:r>
        <w:rPr>
          <w:rFonts w:ascii="Arial" w:hAnsi="Arial" w:cs="Arial"/>
          <w:sz w:val="16"/>
          <w:szCs w:val="16"/>
        </w:rPr>
        <w:t xml:space="preserve"> nadobudol účinnosť 1. decembrom 2009. </w:t>
      </w:r>
    </w:p>
    <w:p w14:paraId="304EFBD2" w14:textId="77777777" w:rsidR="00983AE1" w:rsidRDefault="00983AE1">
      <w:pPr>
        <w:widowControl w:val="0"/>
        <w:autoSpaceDE w:val="0"/>
        <w:autoSpaceDN w:val="0"/>
        <w:adjustRightInd w:val="0"/>
        <w:spacing w:after="0" w:line="240" w:lineRule="auto"/>
        <w:rPr>
          <w:rFonts w:ascii="Arial" w:hAnsi="Arial" w:cs="Arial"/>
          <w:sz w:val="16"/>
          <w:szCs w:val="16"/>
        </w:rPr>
      </w:pPr>
    </w:p>
    <w:p w14:paraId="611F85B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49" w:anchor="38;link='34/2011%20Z.z.'&amp;" w:history="1">
        <w:r>
          <w:rPr>
            <w:rFonts w:ascii="Arial" w:hAnsi="Arial" w:cs="Arial"/>
            <w:color w:val="0000FF"/>
            <w:sz w:val="16"/>
            <w:szCs w:val="16"/>
            <w:u w:val="single"/>
          </w:rPr>
          <w:t>34/2011 Z.z.</w:t>
        </w:r>
      </w:hyperlink>
      <w:r>
        <w:rPr>
          <w:rFonts w:ascii="Arial" w:hAnsi="Arial" w:cs="Arial"/>
          <w:sz w:val="16"/>
          <w:szCs w:val="16"/>
        </w:rPr>
        <w:t xml:space="preserve"> nadobudol účinnosť 1. aprílom 2011. </w:t>
      </w:r>
    </w:p>
    <w:p w14:paraId="1158F8C6" w14:textId="77777777" w:rsidR="00983AE1" w:rsidRDefault="00983AE1">
      <w:pPr>
        <w:widowControl w:val="0"/>
        <w:autoSpaceDE w:val="0"/>
        <w:autoSpaceDN w:val="0"/>
        <w:adjustRightInd w:val="0"/>
        <w:spacing w:after="0" w:line="240" w:lineRule="auto"/>
        <w:rPr>
          <w:rFonts w:ascii="Arial" w:hAnsi="Arial" w:cs="Arial"/>
          <w:sz w:val="16"/>
          <w:szCs w:val="16"/>
        </w:rPr>
      </w:pPr>
    </w:p>
    <w:p w14:paraId="1D4C881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0" w:anchor="38;link='363/2011%20Z.z.'&amp;" w:history="1">
        <w:r>
          <w:rPr>
            <w:rFonts w:ascii="Arial" w:hAnsi="Arial" w:cs="Arial"/>
            <w:color w:val="0000FF"/>
            <w:sz w:val="16"/>
            <w:szCs w:val="16"/>
            <w:u w:val="single"/>
          </w:rPr>
          <w:t>363/2011 Z.z.</w:t>
        </w:r>
      </w:hyperlink>
      <w:r>
        <w:rPr>
          <w:rFonts w:ascii="Arial" w:hAnsi="Arial" w:cs="Arial"/>
          <w:sz w:val="16"/>
          <w:szCs w:val="16"/>
        </w:rPr>
        <w:t xml:space="preserve"> nadobudol účinnosť 1. decembrom 2011. </w:t>
      </w:r>
    </w:p>
    <w:p w14:paraId="1C0EA59E" w14:textId="77777777" w:rsidR="00983AE1" w:rsidRDefault="00983AE1">
      <w:pPr>
        <w:widowControl w:val="0"/>
        <w:autoSpaceDE w:val="0"/>
        <w:autoSpaceDN w:val="0"/>
        <w:adjustRightInd w:val="0"/>
        <w:spacing w:after="0" w:line="240" w:lineRule="auto"/>
        <w:rPr>
          <w:rFonts w:ascii="Arial" w:hAnsi="Arial" w:cs="Arial"/>
          <w:sz w:val="16"/>
          <w:szCs w:val="16"/>
        </w:rPr>
      </w:pPr>
    </w:p>
    <w:p w14:paraId="78F4532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1" w:anchor="38;link='41/2013%20Z.z.'&amp;" w:history="1">
        <w:r>
          <w:rPr>
            <w:rFonts w:ascii="Arial" w:hAnsi="Arial" w:cs="Arial"/>
            <w:color w:val="0000FF"/>
            <w:sz w:val="16"/>
            <w:szCs w:val="16"/>
            <w:u w:val="single"/>
          </w:rPr>
          <w:t>41/2013 Z.z.</w:t>
        </w:r>
      </w:hyperlink>
      <w:r>
        <w:rPr>
          <w:rFonts w:ascii="Arial" w:hAnsi="Arial" w:cs="Arial"/>
          <w:sz w:val="16"/>
          <w:szCs w:val="16"/>
        </w:rPr>
        <w:t xml:space="preserve"> nadobudol účinnosť 1. aprílom 2013. </w:t>
      </w:r>
    </w:p>
    <w:p w14:paraId="5026ADD9" w14:textId="77777777" w:rsidR="00983AE1" w:rsidRDefault="00983AE1">
      <w:pPr>
        <w:widowControl w:val="0"/>
        <w:autoSpaceDE w:val="0"/>
        <w:autoSpaceDN w:val="0"/>
        <w:adjustRightInd w:val="0"/>
        <w:spacing w:after="0" w:line="240" w:lineRule="auto"/>
        <w:rPr>
          <w:rFonts w:ascii="Arial" w:hAnsi="Arial" w:cs="Arial"/>
          <w:sz w:val="16"/>
          <w:szCs w:val="16"/>
        </w:rPr>
      </w:pPr>
    </w:p>
    <w:p w14:paraId="76E83DF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2" w:anchor="38;link='220/2013%20Z.z.'&amp;" w:history="1">
        <w:r>
          <w:rPr>
            <w:rFonts w:ascii="Arial" w:hAnsi="Arial" w:cs="Arial"/>
            <w:color w:val="0000FF"/>
            <w:sz w:val="16"/>
            <w:szCs w:val="16"/>
            <w:u w:val="single"/>
          </w:rPr>
          <w:t>220/2013 Z.z.</w:t>
        </w:r>
      </w:hyperlink>
      <w:r>
        <w:rPr>
          <w:rFonts w:ascii="Arial" w:hAnsi="Arial" w:cs="Arial"/>
          <w:sz w:val="16"/>
          <w:szCs w:val="16"/>
        </w:rPr>
        <w:t xml:space="preserve"> nadobudol účinnosť 1. októbrom 2013 okrem čl. III štvrtého bodu, ktorý nadobudol účinnosť 1. septembrom 2013. </w:t>
      </w:r>
    </w:p>
    <w:p w14:paraId="469E084B" w14:textId="77777777" w:rsidR="00983AE1" w:rsidRDefault="00983AE1">
      <w:pPr>
        <w:widowControl w:val="0"/>
        <w:autoSpaceDE w:val="0"/>
        <w:autoSpaceDN w:val="0"/>
        <w:adjustRightInd w:val="0"/>
        <w:spacing w:after="0" w:line="240" w:lineRule="auto"/>
        <w:rPr>
          <w:rFonts w:ascii="Arial" w:hAnsi="Arial" w:cs="Arial"/>
          <w:sz w:val="16"/>
          <w:szCs w:val="16"/>
        </w:rPr>
      </w:pPr>
    </w:p>
    <w:p w14:paraId="37B0FDB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3" w:anchor="38;link='365/2013%20Z.z.'&amp;" w:history="1">
        <w:r>
          <w:rPr>
            <w:rFonts w:ascii="Arial" w:hAnsi="Arial" w:cs="Arial"/>
            <w:color w:val="0000FF"/>
            <w:sz w:val="16"/>
            <w:szCs w:val="16"/>
            <w:u w:val="single"/>
          </w:rPr>
          <w:t>365/2013 Z.z.</w:t>
        </w:r>
      </w:hyperlink>
      <w:r>
        <w:rPr>
          <w:rFonts w:ascii="Arial" w:hAnsi="Arial" w:cs="Arial"/>
          <w:sz w:val="16"/>
          <w:szCs w:val="16"/>
        </w:rPr>
        <w:t xml:space="preserve"> nadobudol účinnosť 1. decembrom 2013. </w:t>
      </w:r>
    </w:p>
    <w:p w14:paraId="1C0302FF" w14:textId="77777777" w:rsidR="00983AE1" w:rsidRDefault="00983AE1">
      <w:pPr>
        <w:widowControl w:val="0"/>
        <w:autoSpaceDE w:val="0"/>
        <w:autoSpaceDN w:val="0"/>
        <w:adjustRightInd w:val="0"/>
        <w:spacing w:after="0" w:line="240" w:lineRule="auto"/>
        <w:rPr>
          <w:rFonts w:ascii="Arial" w:hAnsi="Arial" w:cs="Arial"/>
          <w:sz w:val="16"/>
          <w:szCs w:val="16"/>
        </w:rPr>
      </w:pPr>
    </w:p>
    <w:p w14:paraId="3A96A11E"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4" w:anchor="38;link='185/2014%20Z.z.'&amp;" w:history="1">
        <w:r>
          <w:rPr>
            <w:rFonts w:ascii="Arial" w:hAnsi="Arial" w:cs="Arial"/>
            <w:color w:val="0000FF"/>
            <w:sz w:val="16"/>
            <w:szCs w:val="16"/>
            <w:u w:val="single"/>
          </w:rPr>
          <w:t>185/2014 Z.z.</w:t>
        </w:r>
      </w:hyperlink>
      <w:r>
        <w:rPr>
          <w:rFonts w:ascii="Arial" w:hAnsi="Arial" w:cs="Arial"/>
          <w:sz w:val="16"/>
          <w:szCs w:val="16"/>
        </w:rPr>
        <w:t xml:space="preserve"> nadobudol účinnosť 1. júlom 2014. </w:t>
      </w:r>
    </w:p>
    <w:p w14:paraId="3FAFC361" w14:textId="77777777" w:rsidR="00983AE1" w:rsidRDefault="00983AE1">
      <w:pPr>
        <w:widowControl w:val="0"/>
        <w:autoSpaceDE w:val="0"/>
        <w:autoSpaceDN w:val="0"/>
        <w:adjustRightInd w:val="0"/>
        <w:spacing w:after="0" w:line="240" w:lineRule="auto"/>
        <w:rPr>
          <w:rFonts w:ascii="Arial" w:hAnsi="Arial" w:cs="Arial"/>
          <w:sz w:val="16"/>
          <w:szCs w:val="16"/>
        </w:rPr>
      </w:pPr>
    </w:p>
    <w:p w14:paraId="54E74504"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5" w:anchor="38;link='53/2015%20Z.z.'&amp;" w:history="1">
        <w:r>
          <w:rPr>
            <w:rFonts w:ascii="Arial" w:hAnsi="Arial" w:cs="Arial"/>
            <w:color w:val="0000FF"/>
            <w:sz w:val="16"/>
            <w:szCs w:val="16"/>
            <w:u w:val="single"/>
          </w:rPr>
          <w:t>53/2015 Z.z.</w:t>
        </w:r>
      </w:hyperlink>
      <w:r>
        <w:rPr>
          <w:rFonts w:ascii="Arial" w:hAnsi="Arial" w:cs="Arial"/>
          <w:sz w:val="16"/>
          <w:szCs w:val="16"/>
        </w:rPr>
        <w:t xml:space="preserve"> nadobudol účinnosť 1. aprílom 2015. </w:t>
      </w:r>
    </w:p>
    <w:p w14:paraId="474F900E" w14:textId="77777777" w:rsidR="00983AE1" w:rsidRDefault="00983AE1">
      <w:pPr>
        <w:widowControl w:val="0"/>
        <w:autoSpaceDE w:val="0"/>
        <w:autoSpaceDN w:val="0"/>
        <w:adjustRightInd w:val="0"/>
        <w:spacing w:after="0" w:line="240" w:lineRule="auto"/>
        <w:rPr>
          <w:rFonts w:ascii="Arial" w:hAnsi="Arial" w:cs="Arial"/>
          <w:sz w:val="16"/>
          <w:szCs w:val="16"/>
        </w:rPr>
      </w:pPr>
    </w:p>
    <w:p w14:paraId="52564E9D"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6" w:anchor="38;link='77/2015%20Z.z.'&amp;" w:history="1">
        <w:r>
          <w:rPr>
            <w:rFonts w:ascii="Arial" w:hAnsi="Arial" w:cs="Arial"/>
            <w:color w:val="0000FF"/>
            <w:sz w:val="16"/>
            <w:szCs w:val="16"/>
            <w:u w:val="single"/>
          </w:rPr>
          <w:t>77/2015 Z.z.</w:t>
        </w:r>
      </w:hyperlink>
      <w:r>
        <w:rPr>
          <w:rFonts w:ascii="Arial" w:hAnsi="Arial" w:cs="Arial"/>
          <w:sz w:val="16"/>
          <w:szCs w:val="16"/>
        </w:rPr>
        <w:t xml:space="preserve"> nadobudol účinnosť 1. májom 2015. </w:t>
      </w:r>
    </w:p>
    <w:p w14:paraId="5412BB98" w14:textId="77777777" w:rsidR="00983AE1" w:rsidRDefault="00983AE1">
      <w:pPr>
        <w:widowControl w:val="0"/>
        <w:autoSpaceDE w:val="0"/>
        <w:autoSpaceDN w:val="0"/>
        <w:adjustRightInd w:val="0"/>
        <w:spacing w:after="0" w:line="240" w:lineRule="auto"/>
        <w:rPr>
          <w:rFonts w:ascii="Arial" w:hAnsi="Arial" w:cs="Arial"/>
          <w:sz w:val="16"/>
          <w:szCs w:val="16"/>
        </w:rPr>
      </w:pPr>
    </w:p>
    <w:p w14:paraId="6DB398E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7" w:anchor="38;link='428/2015%20Z.z.'&amp;" w:history="1">
        <w:r>
          <w:rPr>
            <w:rFonts w:ascii="Arial" w:hAnsi="Arial" w:cs="Arial"/>
            <w:color w:val="0000FF"/>
            <w:sz w:val="16"/>
            <w:szCs w:val="16"/>
            <w:u w:val="single"/>
          </w:rPr>
          <w:t>428/2015 Z.z.</w:t>
        </w:r>
      </w:hyperlink>
      <w:r>
        <w:rPr>
          <w:rFonts w:ascii="Arial" w:hAnsi="Arial" w:cs="Arial"/>
          <w:sz w:val="16"/>
          <w:szCs w:val="16"/>
        </w:rPr>
        <w:t xml:space="preserve"> nadobudol účinnosť 1. januárom 2016. </w:t>
      </w:r>
    </w:p>
    <w:p w14:paraId="1DFD91DD" w14:textId="77777777" w:rsidR="00983AE1" w:rsidRDefault="00983AE1">
      <w:pPr>
        <w:widowControl w:val="0"/>
        <w:autoSpaceDE w:val="0"/>
        <w:autoSpaceDN w:val="0"/>
        <w:adjustRightInd w:val="0"/>
        <w:spacing w:after="0" w:line="240" w:lineRule="auto"/>
        <w:rPr>
          <w:rFonts w:ascii="Arial" w:hAnsi="Arial" w:cs="Arial"/>
          <w:sz w:val="16"/>
          <w:szCs w:val="16"/>
        </w:rPr>
      </w:pPr>
    </w:p>
    <w:p w14:paraId="23D18AC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8" w:anchor="38;link='356/2016%20Z.z.'&amp;" w:history="1">
        <w:r>
          <w:rPr>
            <w:rFonts w:ascii="Arial" w:hAnsi="Arial" w:cs="Arial"/>
            <w:color w:val="0000FF"/>
            <w:sz w:val="16"/>
            <w:szCs w:val="16"/>
            <w:u w:val="single"/>
          </w:rPr>
          <w:t>356/2016 Z.z.</w:t>
        </w:r>
      </w:hyperlink>
      <w:r>
        <w:rPr>
          <w:rFonts w:ascii="Arial" w:hAnsi="Arial" w:cs="Arial"/>
          <w:sz w:val="16"/>
          <w:szCs w:val="16"/>
        </w:rPr>
        <w:t xml:space="preserve"> nadobudol účinnosť 1. januárom 2017. </w:t>
      </w:r>
    </w:p>
    <w:p w14:paraId="38C4BBD2" w14:textId="77777777" w:rsidR="00983AE1" w:rsidRDefault="00983AE1">
      <w:pPr>
        <w:widowControl w:val="0"/>
        <w:autoSpaceDE w:val="0"/>
        <w:autoSpaceDN w:val="0"/>
        <w:adjustRightInd w:val="0"/>
        <w:spacing w:after="0" w:line="240" w:lineRule="auto"/>
        <w:rPr>
          <w:rFonts w:ascii="Arial" w:hAnsi="Arial" w:cs="Arial"/>
          <w:sz w:val="16"/>
          <w:szCs w:val="16"/>
        </w:rPr>
      </w:pPr>
    </w:p>
    <w:p w14:paraId="6E66397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59" w:anchor="38;link='257/2017%20Z.z.'&amp;" w:history="1">
        <w:r>
          <w:rPr>
            <w:rFonts w:ascii="Arial" w:hAnsi="Arial" w:cs="Arial"/>
            <w:color w:val="0000FF"/>
            <w:sz w:val="16"/>
            <w:szCs w:val="16"/>
            <w:u w:val="single"/>
          </w:rPr>
          <w:t>257/2017 Z.z.</w:t>
        </w:r>
      </w:hyperlink>
      <w:r>
        <w:rPr>
          <w:rFonts w:ascii="Arial" w:hAnsi="Arial" w:cs="Arial"/>
          <w:sz w:val="16"/>
          <w:szCs w:val="16"/>
        </w:rPr>
        <w:t xml:space="preserve"> nadobudol účinnosť 1. novembrom 2017. </w:t>
      </w:r>
    </w:p>
    <w:p w14:paraId="62B82DD9" w14:textId="77777777" w:rsidR="00983AE1" w:rsidRDefault="00983AE1">
      <w:pPr>
        <w:widowControl w:val="0"/>
        <w:autoSpaceDE w:val="0"/>
        <w:autoSpaceDN w:val="0"/>
        <w:adjustRightInd w:val="0"/>
        <w:spacing w:after="0" w:line="240" w:lineRule="auto"/>
        <w:rPr>
          <w:rFonts w:ascii="Arial" w:hAnsi="Arial" w:cs="Arial"/>
          <w:sz w:val="16"/>
          <w:szCs w:val="16"/>
        </w:rPr>
      </w:pPr>
    </w:p>
    <w:p w14:paraId="4EC3DBF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0" w:anchor="38;link='351/2017%20Z.z.'&amp;" w:history="1">
        <w:r>
          <w:rPr>
            <w:rFonts w:ascii="Arial" w:hAnsi="Arial" w:cs="Arial"/>
            <w:color w:val="0000FF"/>
            <w:sz w:val="16"/>
            <w:szCs w:val="16"/>
            <w:u w:val="single"/>
          </w:rPr>
          <w:t>351/2017 Z.z.</w:t>
        </w:r>
      </w:hyperlink>
      <w:r>
        <w:rPr>
          <w:rFonts w:ascii="Arial" w:hAnsi="Arial" w:cs="Arial"/>
          <w:sz w:val="16"/>
          <w:szCs w:val="16"/>
        </w:rPr>
        <w:t xml:space="preserve"> nadobudol účinnosť 1. januárom 2018 okrem čl. II bodu 1, 3 a 9, ktoré nadobudli účinnosť 1. májom 2018. </w:t>
      </w:r>
    </w:p>
    <w:p w14:paraId="4AD95490" w14:textId="77777777" w:rsidR="00983AE1" w:rsidRDefault="00983AE1">
      <w:pPr>
        <w:widowControl w:val="0"/>
        <w:autoSpaceDE w:val="0"/>
        <w:autoSpaceDN w:val="0"/>
        <w:adjustRightInd w:val="0"/>
        <w:spacing w:after="0" w:line="240" w:lineRule="auto"/>
        <w:rPr>
          <w:rFonts w:ascii="Arial" w:hAnsi="Arial" w:cs="Arial"/>
          <w:sz w:val="16"/>
          <w:szCs w:val="16"/>
        </w:rPr>
      </w:pPr>
    </w:p>
    <w:p w14:paraId="0E8DF201"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1" w:anchor="38;link='87/2018%20Z.z.'&amp;" w:history="1">
        <w:r>
          <w:rPr>
            <w:rFonts w:ascii="Arial" w:hAnsi="Arial" w:cs="Arial"/>
            <w:color w:val="0000FF"/>
            <w:sz w:val="16"/>
            <w:szCs w:val="16"/>
            <w:u w:val="single"/>
          </w:rPr>
          <w:t>87/2018 Z.z.</w:t>
        </w:r>
      </w:hyperlink>
      <w:r>
        <w:rPr>
          <w:rFonts w:ascii="Arial" w:hAnsi="Arial" w:cs="Arial"/>
          <w:sz w:val="16"/>
          <w:szCs w:val="16"/>
        </w:rPr>
        <w:t xml:space="preserve"> nadobudol účinnosť 1. aprílom 2018. </w:t>
      </w:r>
    </w:p>
    <w:p w14:paraId="7689D418" w14:textId="77777777" w:rsidR="00983AE1" w:rsidRDefault="00983AE1">
      <w:pPr>
        <w:widowControl w:val="0"/>
        <w:autoSpaceDE w:val="0"/>
        <w:autoSpaceDN w:val="0"/>
        <w:adjustRightInd w:val="0"/>
        <w:spacing w:after="0" w:line="240" w:lineRule="auto"/>
        <w:rPr>
          <w:rFonts w:ascii="Arial" w:hAnsi="Arial" w:cs="Arial"/>
          <w:sz w:val="16"/>
          <w:szCs w:val="16"/>
        </w:rPr>
      </w:pPr>
    </w:p>
    <w:p w14:paraId="209AA4B7"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2" w:anchor="38;link='109/2018%20Z.z.'&amp;" w:history="1">
        <w:r>
          <w:rPr>
            <w:rFonts w:ascii="Arial" w:hAnsi="Arial" w:cs="Arial"/>
            <w:color w:val="0000FF"/>
            <w:sz w:val="16"/>
            <w:szCs w:val="16"/>
            <w:u w:val="single"/>
          </w:rPr>
          <w:t>109/2018 Z.z.</w:t>
        </w:r>
      </w:hyperlink>
      <w:r>
        <w:rPr>
          <w:rFonts w:ascii="Arial" w:hAnsi="Arial" w:cs="Arial"/>
          <w:sz w:val="16"/>
          <w:szCs w:val="16"/>
        </w:rPr>
        <w:t xml:space="preserve"> nadobudol účinnosť 1. májom 2018. </w:t>
      </w:r>
    </w:p>
    <w:p w14:paraId="67ADCE07" w14:textId="77777777" w:rsidR="00983AE1" w:rsidRDefault="00983AE1">
      <w:pPr>
        <w:widowControl w:val="0"/>
        <w:autoSpaceDE w:val="0"/>
        <w:autoSpaceDN w:val="0"/>
        <w:adjustRightInd w:val="0"/>
        <w:spacing w:after="0" w:line="240" w:lineRule="auto"/>
        <w:rPr>
          <w:rFonts w:ascii="Arial" w:hAnsi="Arial" w:cs="Arial"/>
          <w:sz w:val="16"/>
          <w:szCs w:val="16"/>
        </w:rPr>
      </w:pPr>
    </w:p>
    <w:p w14:paraId="11C5E2AC"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3" w:anchor="38;link='374/2018%20Z.z.'&amp;" w:history="1">
        <w:r>
          <w:rPr>
            <w:rFonts w:ascii="Arial" w:hAnsi="Arial" w:cs="Arial"/>
            <w:color w:val="0000FF"/>
            <w:sz w:val="16"/>
            <w:szCs w:val="16"/>
            <w:u w:val="single"/>
          </w:rPr>
          <w:t>374/2018 Z.z.</w:t>
        </w:r>
      </w:hyperlink>
      <w:r>
        <w:rPr>
          <w:rFonts w:ascii="Arial" w:hAnsi="Arial" w:cs="Arial"/>
          <w:sz w:val="16"/>
          <w:szCs w:val="16"/>
        </w:rPr>
        <w:t xml:space="preserve"> nadobudol účinnosť 1. januárom 2019 okrem čl. III bodov 1, 2, 4 až 9, ktoré nadobudli účinnosť 1. januárom 2022. </w:t>
      </w:r>
    </w:p>
    <w:p w14:paraId="6F95AB2F" w14:textId="77777777" w:rsidR="00983AE1" w:rsidRDefault="00983AE1">
      <w:pPr>
        <w:widowControl w:val="0"/>
        <w:autoSpaceDE w:val="0"/>
        <w:autoSpaceDN w:val="0"/>
        <w:adjustRightInd w:val="0"/>
        <w:spacing w:after="0" w:line="240" w:lineRule="auto"/>
        <w:rPr>
          <w:rFonts w:ascii="Arial" w:hAnsi="Arial" w:cs="Arial"/>
          <w:sz w:val="16"/>
          <w:szCs w:val="16"/>
        </w:rPr>
      </w:pPr>
    </w:p>
    <w:p w14:paraId="5BD52DF2"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4" w:anchor="38;link='139/2019%20Z.z.'&amp;" w:history="1">
        <w:r>
          <w:rPr>
            <w:rFonts w:ascii="Arial" w:hAnsi="Arial" w:cs="Arial"/>
            <w:color w:val="0000FF"/>
            <w:sz w:val="16"/>
            <w:szCs w:val="16"/>
            <w:u w:val="single"/>
          </w:rPr>
          <w:t>139/2019 Z.z.</w:t>
        </w:r>
      </w:hyperlink>
      <w:r>
        <w:rPr>
          <w:rFonts w:ascii="Arial" w:hAnsi="Arial" w:cs="Arial"/>
          <w:sz w:val="16"/>
          <w:szCs w:val="16"/>
        </w:rPr>
        <w:t xml:space="preserve"> nadobudol účinnosť 1. júnom 2019. </w:t>
      </w:r>
    </w:p>
    <w:p w14:paraId="1C509121" w14:textId="77777777" w:rsidR="00983AE1" w:rsidRDefault="00983AE1">
      <w:pPr>
        <w:widowControl w:val="0"/>
        <w:autoSpaceDE w:val="0"/>
        <w:autoSpaceDN w:val="0"/>
        <w:adjustRightInd w:val="0"/>
        <w:spacing w:after="0" w:line="240" w:lineRule="auto"/>
        <w:rPr>
          <w:rFonts w:ascii="Arial" w:hAnsi="Arial" w:cs="Arial"/>
          <w:sz w:val="16"/>
          <w:szCs w:val="16"/>
        </w:rPr>
      </w:pPr>
    </w:p>
    <w:p w14:paraId="59DC6E43"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5" w:anchor="38;link='125/2020%20Z.z.'&amp;" w:history="1">
        <w:r>
          <w:rPr>
            <w:rFonts w:ascii="Arial" w:hAnsi="Arial" w:cs="Arial"/>
            <w:color w:val="0000FF"/>
            <w:sz w:val="16"/>
            <w:szCs w:val="16"/>
            <w:u w:val="single"/>
          </w:rPr>
          <w:t>125/2020 Z.z.</w:t>
        </w:r>
      </w:hyperlink>
      <w:r>
        <w:rPr>
          <w:rFonts w:ascii="Arial" w:hAnsi="Arial" w:cs="Arial"/>
          <w:sz w:val="16"/>
          <w:szCs w:val="16"/>
        </w:rPr>
        <w:t xml:space="preserve"> nadobudol účinnosť 21. májom 2020. </w:t>
      </w:r>
    </w:p>
    <w:p w14:paraId="787EE0EB" w14:textId="77777777" w:rsidR="00983AE1" w:rsidRDefault="00983AE1">
      <w:pPr>
        <w:widowControl w:val="0"/>
        <w:autoSpaceDE w:val="0"/>
        <w:autoSpaceDN w:val="0"/>
        <w:adjustRightInd w:val="0"/>
        <w:spacing w:after="0" w:line="240" w:lineRule="auto"/>
        <w:rPr>
          <w:rFonts w:ascii="Arial" w:hAnsi="Arial" w:cs="Arial"/>
          <w:sz w:val="16"/>
          <w:szCs w:val="16"/>
        </w:rPr>
      </w:pPr>
    </w:p>
    <w:p w14:paraId="36879CB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66" w:anchor="38;link='392/2020%20Z.z.'&amp;" w:history="1">
        <w:r>
          <w:rPr>
            <w:rFonts w:ascii="Arial" w:hAnsi="Arial" w:cs="Arial"/>
            <w:color w:val="0000FF"/>
            <w:sz w:val="16"/>
            <w:szCs w:val="16"/>
            <w:u w:val="single"/>
          </w:rPr>
          <w:t>392/2020 Z.z.</w:t>
        </w:r>
      </w:hyperlink>
      <w:r>
        <w:rPr>
          <w:rFonts w:ascii="Arial" w:hAnsi="Arial" w:cs="Arial"/>
          <w:sz w:val="16"/>
          <w:szCs w:val="16"/>
        </w:rPr>
        <w:t xml:space="preserve"> a č. </w:t>
      </w:r>
      <w:hyperlink r:id="rId167" w:anchor="38;link='393/2020%20Z.z.'&amp;" w:history="1">
        <w:r>
          <w:rPr>
            <w:rFonts w:ascii="Arial" w:hAnsi="Arial" w:cs="Arial"/>
            <w:color w:val="0000FF"/>
            <w:sz w:val="16"/>
            <w:szCs w:val="16"/>
            <w:u w:val="single"/>
          </w:rPr>
          <w:t>393/2020 Z.z.</w:t>
        </w:r>
      </w:hyperlink>
      <w:r>
        <w:rPr>
          <w:rFonts w:ascii="Arial" w:hAnsi="Arial" w:cs="Arial"/>
          <w:sz w:val="16"/>
          <w:szCs w:val="16"/>
        </w:rPr>
        <w:t xml:space="preserve"> nadobudli účinnosť 1. januárom 2021. </w:t>
      </w:r>
    </w:p>
    <w:p w14:paraId="0B950B27" w14:textId="77777777" w:rsidR="00983AE1" w:rsidRDefault="00983AE1">
      <w:pPr>
        <w:widowControl w:val="0"/>
        <w:autoSpaceDE w:val="0"/>
        <w:autoSpaceDN w:val="0"/>
        <w:adjustRightInd w:val="0"/>
        <w:spacing w:after="0" w:line="240" w:lineRule="auto"/>
        <w:rPr>
          <w:rFonts w:ascii="Arial" w:hAnsi="Arial" w:cs="Arial"/>
          <w:sz w:val="16"/>
          <w:szCs w:val="16"/>
        </w:rPr>
      </w:pPr>
    </w:p>
    <w:p w14:paraId="6FD9A0BF"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8" w:anchor="38;link='133/2021%20Z.z.'&amp;" w:history="1">
        <w:r>
          <w:rPr>
            <w:rFonts w:ascii="Arial" w:hAnsi="Arial" w:cs="Arial"/>
            <w:color w:val="0000FF"/>
            <w:sz w:val="16"/>
            <w:szCs w:val="16"/>
            <w:u w:val="single"/>
          </w:rPr>
          <w:t>133/2021 Z.z.</w:t>
        </w:r>
      </w:hyperlink>
      <w:r>
        <w:rPr>
          <w:rFonts w:ascii="Arial" w:hAnsi="Arial" w:cs="Arial"/>
          <w:sz w:val="16"/>
          <w:szCs w:val="16"/>
        </w:rPr>
        <w:t xml:space="preserve"> nadobudol účinnosť 13. aprílom 2021. </w:t>
      </w:r>
    </w:p>
    <w:p w14:paraId="0AF8A777" w14:textId="77777777" w:rsidR="00983AE1" w:rsidRDefault="00983AE1">
      <w:pPr>
        <w:widowControl w:val="0"/>
        <w:autoSpaceDE w:val="0"/>
        <w:autoSpaceDN w:val="0"/>
        <w:adjustRightInd w:val="0"/>
        <w:spacing w:after="0" w:line="240" w:lineRule="auto"/>
        <w:rPr>
          <w:rFonts w:ascii="Arial" w:hAnsi="Arial" w:cs="Arial"/>
          <w:sz w:val="16"/>
          <w:szCs w:val="16"/>
        </w:rPr>
      </w:pPr>
    </w:p>
    <w:p w14:paraId="003D3F4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9" w:anchor="38;link='532/2021%20Z.z.'&amp;" w:history="1">
        <w:r>
          <w:rPr>
            <w:rFonts w:ascii="Arial" w:hAnsi="Arial" w:cs="Arial"/>
            <w:color w:val="0000FF"/>
            <w:sz w:val="16"/>
            <w:szCs w:val="16"/>
            <w:u w:val="single"/>
          </w:rPr>
          <w:t>532/2021 Z.z.</w:t>
        </w:r>
      </w:hyperlink>
      <w:r>
        <w:rPr>
          <w:rFonts w:ascii="Arial" w:hAnsi="Arial" w:cs="Arial"/>
          <w:sz w:val="16"/>
          <w:szCs w:val="16"/>
        </w:rPr>
        <w:t xml:space="preserve"> nadobudol účinnosť 1. januárom 2022. </w:t>
      </w:r>
    </w:p>
    <w:p w14:paraId="48B02482" w14:textId="77777777" w:rsidR="00983AE1" w:rsidRDefault="00983AE1">
      <w:pPr>
        <w:widowControl w:val="0"/>
        <w:autoSpaceDE w:val="0"/>
        <w:autoSpaceDN w:val="0"/>
        <w:adjustRightInd w:val="0"/>
        <w:spacing w:after="0" w:line="240" w:lineRule="auto"/>
        <w:rPr>
          <w:rFonts w:ascii="Arial" w:hAnsi="Arial" w:cs="Arial"/>
          <w:sz w:val="16"/>
          <w:szCs w:val="16"/>
        </w:rPr>
      </w:pPr>
    </w:p>
    <w:p w14:paraId="28757A27"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0" w:anchor="38;link='267/2022%20Z.z.'&amp;" w:history="1">
        <w:r>
          <w:rPr>
            <w:rFonts w:ascii="Arial" w:hAnsi="Arial" w:cs="Arial"/>
            <w:color w:val="0000FF"/>
            <w:sz w:val="16"/>
            <w:szCs w:val="16"/>
            <w:u w:val="single"/>
          </w:rPr>
          <w:t>267/2022 Z.z.</w:t>
        </w:r>
      </w:hyperlink>
      <w:r>
        <w:rPr>
          <w:rFonts w:ascii="Arial" w:hAnsi="Arial" w:cs="Arial"/>
          <w:sz w:val="16"/>
          <w:szCs w:val="16"/>
        </w:rPr>
        <w:t xml:space="preserve"> nadobudol účinnosť 1. augustom 2022. </w:t>
      </w:r>
    </w:p>
    <w:p w14:paraId="3DDBF3BF" w14:textId="77777777" w:rsidR="00983AE1" w:rsidRDefault="00983AE1">
      <w:pPr>
        <w:widowControl w:val="0"/>
        <w:autoSpaceDE w:val="0"/>
        <w:autoSpaceDN w:val="0"/>
        <w:adjustRightInd w:val="0"/>
        <w:spacing w:after="0" w:line="240" w:lineRule="auto"/>
        <w:rPr>
          <w:rFonts w:ascii="Arial" w:hAnsi="Arial" w:cs="Arial"/>
          <w:sz w:val="16"/>
          <w:szCs w:val="16"/>
        </w:rPr>
      </w:pPr>
    </w:p>
    <w:p w14:paraId="3A22CE76"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71" w:anchor="38;link='420/2022%20Z.z.'&amp;" w:history="1">
        <w:r>
          <w:rPr>
            <w:rFonts w:ascii="Arial" w:hAnsi="Arial" w:cs="Arial"/>
            <w:color w:val="0000FF"/>
            <w:sz w:val="16"/>
            <w:szCs w:val="16"/>
            <w:u w:val="single"/>
          </w:rPr>
          <w:t>420/2022 Z.z.</w:t>
        </w:r>
      </w:hyperlink>
      <w:r>
        <w:rPr>
          <w:rFonts w:ascii="Arial" w:hAnsi="Arial" w:cs="Arial"/>
          <w:sz w:val="16"/>
          <w:szCs w:val="16"/>
        </w:rPr>
        <w:t xml:space="preserve"> a č. </w:t>
      </w:r>
      <w:hyperlink r:id="rId172" w:anchor="38;link='518/2022%20Z.z.'&amp;" w:history="1">
        <w:r>
          <w:rPr>
            <w:rFonts w:ascii="Arial" w:hAnsi="Arial" w:cs="Arial"/>
            <w:color w:val="0000FF"/>
            <w:sz w:val="16"/>
            <w:szCs w:val="16"/>
            <w:u w:val="single"/>
          </w:rPr>
          <w:t>518/2022 Z.z.</w:t>
        </w:r>
      </w:hyperlink>
      <w:r>
        <w:rPr>
          <w:rFonts w:ascii="Arial" w:hAnsi="Arial" w:cs="Arial"/>
          <w:sz w:val="16"/>
          <w:szCs w:val="16"/>
        </w:rPr>
        <w:t xml:space="preserve"> nadobudli účinnosť 1. januárom 2023. </w:t>
      </w:r>
    </w:p>
    <w:p w14:paraId="64576A2B" w14:textId="77777777" w:rsidR="00983AE1" w:rsidRDefault="00983AE1">
      <w:pPr>
        <w:widowControl w:val="0"/>
        <w:autoSpaceDE w:val="0"/>
        <w:autoSpaceDN w:val="0"/>
        <w:adjustRightInd w:val="0"/>
        <w:spacing w:after="0" w:line="240" w:lineRule="auto"/>
        <w:rPr>
          <w:rFonts w:ascii="Arial" w:hAnsi="Arial" w:cs="Arial"/>
          <w:sz w:val="16"/>
          <w:szCs w:val="16"/>
        </w:rPr>
      </w:pPr>
    </w:p>
    <w:p w14:paraId="0890E3A5"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173" w:anchor="38;link='540/2021%20Z.z.'&amp;" w:history="1">
        <w:r>
          <w:rPr>
            <w:rFonts w:ascii="Arial" w:hAnsi="Arial" w:cs="Arial"/>
            <w:color w:val="0000FF"/>
            <w:sz w:val="16"/>
            <w:szCs w:val="16"/>
            <w:u w:val="single"/>
          </w:rPr>
          <w:t>540/2021 Z.z.</w:t>
        </w:r>
      </w:hyperlink>
      <w:r>
        <w:rPr>
          <w:rFonts w:ascii="Arial" w:hAnsi="Arial" w:cs="Arial"/>
          <w:sz w:val="16"/>
          <w:szCs w:val="16"/>
        </w:rPr>
        <w:t xml:space="preserve">, č. </w:t>
      </w:r>
      <w:hyperlink r:id="rId174" w:anchor="38;link='423/2022%20Z.z.'&amp;" w:history="1">
        <w:r>
          <w:rPr>
            <w:rFonts w:ascii="Arial" w:hAnsi="Arial" w:cs="Arial"/>
            <w:color w:val="0000FF"/>
            <w:sz w:val="16"/>
            <w:szCs w:val="16"/>
            <w:u w:val="single"/>
          </w:rPr>
          <w:t>423/2022 Z.z.</w:t>
        </w:r>
      </w:hyperlink>
      <w:r>
        <w:rPr>
          <w:rFonts w:ascii="Arial" w:hAnsi="Arial" w:cs="Arial"/>
          <w:sz w:val="16"/>
          <w:szCs w:val="16"/>
        </w:rPr>
        <w:t xml:space="preserve"> a č. </w:t>
      </w:r>
      <w:hyperlink r:id="rId175" w:anchor="38;link='285/2023%20Z.z.'&amp;" w:history="1">
        <w:r>
          <w:rPr>
            <w:rFonts w:ascii="Arial" w:hAnsi="Arial" w:cs="Arial"/>
            <w:color w:val="0000FF"/>
            <w:sz w:val="16"/>
            <w:szCs w:val="16"/>
            <w:u w:val="single"/>
          </w:rPr>
          <w:t>285/2023 Z.z.</w:t>
        </w:r>
      </w:hyperlink>
      <w:r>
        <w:rPr>
          <w:rFonts w:ascii="Arial" w:hAnsi="Arial" w:cs="Arial"/>
          <w:sz w:val="16"/>
          <w:szCs w:val="16"/>
        </w:rPr>
        <w:t xml:space="preserve"> nadobudli účinnosť 1. januárom 2024. </w:t>
      </w:r>
    </w:p>
    <w:p w14:paraId="3979D342" w14:textId="77777777" w:rsidR="00983AE1" w:rsidRDefault="00983AE1">
      <w:pPr>
        <w:widowControl w:val="0"/>
        <w:autoSpaceDE w:val="0"/>
        <w:autoSpaceDN w:val="0"/>
        <w:adjustRightInd w:val="0"/>
        <w:spacing w:after="0" w:line="240" w:lineRule="auto"/>
        <w:rPr>
          <w:rFonts w:ascii="Arial" w:hAnsi="Arial" w:cs="Arial"/>
          <w:sz w:val="16"/>
          <w:szCs w:val="16"/>
        </w:rPr>
      </w:pPr>
    </w:p>
    <w:p w14:paraId="11AA6C29"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76" w:anchor="38;link='125/2024%20Z.z.'&amp;" w:history="1">
        <w:r>
          <w:rPr>
            <w:rFonts w:ascii="Arial" w:hAnsi="Arial" w:cs="Arial"/>
            <w:color w:val="0000FF"/>
            <w:sz w:val="16"/>
            <w:szCs w:val="16"/>
            <w:u w:val="single"/>
          </w:rPr>
          <w:t>125/2024 Z.z.</w:t>
        </w:r>
      </w:hyperlink>
      <w:r>
        <w:rPr>
          <w:rFonts w:ascii="Arial" w:hAnsi="Arial" w:cs="Arial"/>
          <w:sz w:val="16"/>
          <w:szCs w:val="16"/>
        </w:rPr>
        <w:t xml:space="preserve"> nadobudol účinnosť 1. júlom 2024. </w:t>
      </w:r>
    </w:p>
    <w:p w14:paraId="52042AEC" w14:textId="77777777" w:rsidR="00983AE1" w:rsidRDefault="00983AE1">
      <w:pPr>
        <w:widowControl w:val="0"/>
        <w:autoSpaceDE w:val="0"/>
        <w:autoSpaceDN w:val="0"/>
        <w:adjustRightInd w:val="0"/>
        <w:spacing w:after="0" w:line="240" w:lineRule="auto"/>
        <w:rPr>
          <w:rFonts w:ascii="Arial" w:hAnsi="Arial" w:cs="Arial"/>
          <w:sz w:val="16"/>
          <w:szCs w:val="16"/>
        </w:rPr>
      </w:pPr>
    </w:p>
    <w:p w14:paraId="04EF8B43"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Hrušovský v.r. </w:t>
      </w:r>
    </w:p>
    <w:p w14:paraId="74BE2F8D"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3F33267D" w14:textId="77777777" w:rsidR="00983AE1" w:rsidRDefault="00451F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v.r. </w:t>
      </w:r>
    </w:p>
    <w:p w14:paraId="28586367" w14:textId="77777777" w:rsidR="00983AE1" w:rsidRDefault="00983AE1">
      <w:pPr>
        <w:widowControl w:val="0"/>
        <w:autoSpaceDE w:val="0"/>
        <w:autoSpaceDN w:val="0"/>
        <w:adjustRightInd w:val="0"/>
        <w:spacing w:after="0" w:line="240" w:lineRule="auto"/>
        <w:rPr>
          <w:rFonts w:ascii="Arial" w:hAnsi="Arial" w:cs="Arial"/>
          <w:b/>
          <w:bCs/>
          <w:sz w:val="16"/>
          <w:szCs w:val="16"/>
        </w:rPr>
      </w:pPr>
    </w:p>
    <w:p w14:paraId="61EA1FA9" w14:textId="77777777"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w:t>
      </w:r>
    </w:p>
    <w:p w14:paraId="6DCD8DE7" w14:textId="77777777" w:rsidR="00983AE1" w:rsidRDefault="00451FC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14:paraId="01C9CC43" w14:textId="77777777" w:rsidR="00983AE1" w:rsidRDefault="00983AE1">
      <w:pPr>
        <w:widowControl w:val="0"/>
        <w:autoSpaceDE w:val="0"/>
        <w:autoSpaceDN w:val="0"/>
        <w:adjustRightInd w:val="0"/>
        <w:spacing w:after="0" w:line="240" w:lineRule="auto"/>
        <w:rPr>
          <w:rFonts w:ascii="Arial" w:hAnsi="Arial" w:cs="Arial"/>
          <w:b/>
          <w:bCs/>
          <w:sz w:val="18"/>
          <w:szCs w:val="18"/>
        </w:rPr>
      </w:pPr>
    </w:p>
    <w:p w14:paraId="35ADC4B0" w14:textId="77777777" w:rsidR="00983AE1" w:rsidRDefault="00451F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Smernica Európskeho parlamentu a Rady 2011/24/EÚ z 9. marca 2011 o uplatňovaní práv pacientov pri cezhraničnej zdravotnej starostlivosti (Ú.v. EÚ L 88, 4.4.2011). </w:t>
      </w:r>
    </w:p>
    <w:p w14:paraId="665F5D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8250CE" w14:textId="77777777"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PRÍL.1a</w:t>
      </w:r>
    </w:p>
    <w:p w14:paraId="6962E3CC" w14:textId="77777777" w:rsidR="00983AE1" w:rsidRDefault="00451FC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NOVORODENECKÝ SKRÍNING </w:t>
      </w:r>
    </w:p>
    <w:p w14:paraId="11C9F7C8" w14:textId="77777777" w:rsidR="00983AE1" w:rsidRDefault="00983AE1">
      <w:pPr>
        <w:widowControl w:val="0"/>
        <w:autoSpaceDE w:val="0"/>
        <w:autoSpaceDN w:val="0"/>
        <w:adjustRightInd w:val="0"/>
        <w:spacing w:after="0" w:line="240" w:lineRule="auto"/>
        <w:rPr>
          <w:rFonts w:ascii="Arial" w:hAnsi="Arial" w:cs="Arial"/>
          <w:b/>
          <w:bCs/>
          <w:sz w:val="18"/>
          <w:szCs w:val="18"/>
        </w:rPr>
      </w:pPr>
    </w:p>
    <w:p w14:paraId="0C3372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A922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949A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Obsah:       I Novorodenecký skríning obsahuje odber vzorky suchej kvapky  I</w:t>
      </w:r>
    </w:p>
    <w:p w14:paraId="33003C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krvi na zistenie týchto ochorení:                           I</w:t>
      </w:r>
    </w:p>
    <w:p w14:paraId="2B242C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kongenitálnu hypotyreózu,                                I</w:t>
      </w:r>
    </w:p>
    <w:p w14:paraId="25BA2C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 kongenitálnu adrenálnu hyperpláziu,                      I</w:t>
      </w:r>
    </w:p>
    <w:p w14:paraId="7254FA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 cystickú fibrózu,                                        I</w:t>
      </w:r>
    </w:p>
    <w:p w14:paraId="412863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 dedičné metabolické poruchy                              I</w:t>
      </w:r>
    </w:p>
    <w:p w14:paraId="457450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 fenylketonúria,                                      I</w:t>
      </w:r>
    </w:p>
    <w:p w14:paraId="1A4EF4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2. hyperfenylalaninémia,                                I</w:t>
      </w:r>
    </w:p>
    <w:p w14:paraId="61F807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3. leucinóza,                                           I</w:t>
      </w:r>
    </w:p>
    <w:p w14:paraId="03511D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4. deficit acyl-CoA dehydrogenázy mastných kyselín so   I</w:t>
      </w:r>
    </w:p>
    <w:p w14:paraId="59D9BE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stredne dlhým reťazcom,                              I</w:t>
      </w:r>
    </w:p>
    <w:p w14:paraId="115E31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5. deficit 3-hydroxyacyl-CoA dehydrogenázy mastných     I</w:t>
      </w:r>
    </w:p>
    <w:p w14:paraId="659649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kyselín s dlhým reťazcom,                            I</w:t>
      </w:r>
    </w:p>
    <w:p w14:paraId="5192E2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6. deficit acyl-CoA dehydrogenázy mastných kyselín s    I</w:t>
      </w:r>
    </w:p>
    <w:p w14:paraId="0B055A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veľmi dlhým reťazcom,                                I</w:t>
      </w:r>
    </w:p>
    <w:p w14:paraId="675A62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7. deficit karnitínpalmitoyltranferázy I,               I</w:t>
      </w:r>
    </w:p>
    <w:p w14:paraId="118C4F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8. deficit karnitínpalmitoyltransferázy II,             I</w:t>
      </w:r>
    </w:p>
    <w:p w14:paraId="4ED867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9. deficit karnitínacylkarnitíntranslokázy,             I</w:t>
      </w:r>
    </w:p>
    <w:p w14:paraId="5F0B3F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glutárová acidúria typ I,                            I</w:t>
      </w:r>
    </w:p>
    <w:p w14:paraId="4D96F4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11. izovalérová acidémia (ďalej len "IVA"),              I</w:t>
      </w:r>
    </w:p>
    <w:p w14:paraId="331C16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 spinálnu muskulárnu atrofiu                              I</w:t>
      </w:r>
    </w:p>
    <w:p w14:paraId="57910B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 ťažkú primárnu imunodeficienciu.                         I</w:t>
      </w:r>
    </w:p>
    <w:p w14:paraId="7276D5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w:t>
      </w:r>
    </w:p>
    <w:p w14:paraId="53DD35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Zdravotnícke zariadenie zabezpečí doručenie vzorky do       I</w:t>
      </w:r>
    </w:p>
    <w:p w14:paraId="685790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Skríningového centra novorodencov SR v Detskej fakultnej    I</w:t>
      </w:r>
    </w:p>
    <w:p w14:paraId="024413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nemocnici s poliklinikou Banská Bystrica.                   I</w:t>
      </w:r>
    </w:p>
    <w:p w14:paraId="08ADE6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6EC3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Vykonáva:    I Lekár so špecializáciou v špecializačnom odbore             I</w:t>
      </w:r>
    </w:p>
    <w:p w14:paraId="3E58F5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neonatológia alebo pediatria                                I</w:t>
      </w:r>
    </w:p>
    <w:p w14:paraId="75D239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EECF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Okruh:       I novorodenec                                                 I</w:t>
      </w:r>
    </w:p>
    <w:p w14:paraId="10AA3F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515F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Periodicita: I raz za život v dobe od 72. hodiny do 96. hodiny života po   I</w:t>
      </w:r>
    </w:p>
    <w:p w14:paraId="42C385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narodení bez ohľadu na zrelosť novorodenca, príjem potravy  I</w:t>
      </w:r>
    </w:p>
    <w:p w14:paraId="61EF7F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zdravotný stav okrem prípadov, ak novorodenecký skríning  I</w:t>
      </w:r>
    </w:p>
    <w:p w14:paraId="3BEBEC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nebol vykonaný pred prepustením z ústavnej zdravotnej    I</w:t>
      </w:r>
    </w:p>
    <w:p w14:paraId="64DEAA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starostlivosti, vykoná sa tento odber poskytovateľom pri I</w:t>
      </w:r>
    </w:p>
    <w:p w14:paraId="4D3EC8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prvej návšteve novorodenca vo všeobecnej ambulancii pre  I</w:t>
      </w:r>
    </w:p>
    <w:p w14:paraId="7C939A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deti a dorast,                                           I</w:t>
      </w:r>
    </w:p>
    <w:p w14:paraId="45A6AC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 nebol vykonaný občanovi Slovenskej republiky, ktorý sa   I</w:t>
      </w:r>
    </w:p>
    <w:p w14:paraId="2641DC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narodil v zahraničí, vykoná sa tento odber               I</w:t>
      </w:r>
    </w:p>
    <w:p w14:paraId="47BF46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poskytovateľom pri prvej návšteve novorodenca vo         I</w:t>
      </w:r>
    </w:p>
    <w:p w14:paraId="1001CE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všeobecnej ambulancii pre deti a dorast,                 I</w:t>
      </w:r>
    </w:p>
    <w:p w14:paraId="3069A6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 nebol vykonaný pred prepustením z ústavnej zdravotnej    I</w:t>
      </w:r>
    </w:p>
    <w:p w14:paraId="602A97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starostlivosti a novorodenec bol preložený do inej       I</w:t>
      </w:r>
    </w:p>
    <w:p w14:paraId="5D0107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ústavnej zdravotnej starostlivosti, odber suchej kvapky  I</w:t>
      </w:r>
    </w:p>
    <w:p w14:paraId="0B8E27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krvi sa vykoná poskytovateľom pod jeho vlastným kódovým  I</w:t>
      </w:r>
    </w:p>
    <w:p w14:paraId="67891B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označením.                                               I</w:t>
      </w:r>
    </w:p>
    <w:p w14:paraId="11EB8C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8A97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Zoznam výkonov                                                             I</w:t>
      </w:r>
    </w:p>
    <w:p w14:paraId="23F4FB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6357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Názov výkonu             I       Indikačné obmedzenie         I</w:t>
      </w:r>
    </w:p>
    <w:p w14:paraId="66110B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FCFB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Kompletný novorodenecký skríning      I                                    I</w:t>
      </w:r>
    </w:p>
    <w:p w14:paraId="2251D7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CFB2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Reskríning                            I                                    I</w:t>
      </w:r>
    </w:p>
    <w:p w14:paraId="1300B8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B640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73DA87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8D34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366836" w14:textId="77777777"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PRÍL.2</w:t>
      </w:r>
    </w:p>
    <w:p w14:paraId="5F48B017" w14:textId="77777777" w:rsidR="00983AE1" w:rsidRDefault="00451FC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Náplň preventívnych prehliadok </w:t>
      </w:r>
    </w:p>
    <w:p w14:paraId="02983F58" w14:textId="77777777" w:rsidR="00983AE1" w:rsidRDefault="00983AE1">
      <w:pPr>
        <w:widowControl w:val="0"/>
        <w:autoSpaceDE w:val="0"/>
        <w:autoSpaceDN w:val="0"/>
        <w:adjustRightInd w:val="0"/>
        <w:spacing w:after="0" w:line="240" w:lineRule="auto"/>
        <w:rPr>
          <w:rFonts w:ascii="Arial" w:hAnsi="Arial" w:cs="Arial"/>
          <w:b/>
          <w:bCs/>
          <w:sz w:val="18"/>
          <w:szCs w:val="18"/>
        </w:rPr>
      </w:pPr>
    </w:p>
    <w:p w14:paraId="25C2D6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EA819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E8B8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Preventívna starostlivosť o deti a dorast                                  </w:t>
      </w:r>
    </w:p>
    <w:p w14:paraId="67EB5F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BB45D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Obsah:              Komplexné pediatrické vyšetrenie zahŕňajúce            </w:t>
      </w:r>
    </w:p>
    <w:p w14:paraId="617F3D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poradenstvo rodičom. Pravidelné povinné a odporúčané   </w:t>
      </w:r>
    </w:p>
    <w:p w14:paraId="697530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očkovanie je možné vykonať počas alebo mimo            </w:t>
      </w:r>
    </w:p>
    <w:p w14:paraId="4FD4BF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preventívnej prehliadky. Lekár zabezpečí výkony SVLZ   </w:t>
      </w:r>
    </w:p>
    <w:p w14:paraId="2FC964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príslušnom odbornom pracovisku.                     </w:t>
      </w:r>
    </w:p>
    <w:p w14:paraId="5C206A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2B587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Vykonáva:           lekár so špecializáciou v špecializačnom odbore        </w:t>
      </w:r>
    </w:p>
    <w:p w14:paraId="6928F6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pediatria                                              </w:t>
      </w:r>
    </w:p>
    <w:p w14:paraId="637FE4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C61EB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Okruh poistencov:   poistenci do dovŕšenia 18 rokov veku a 364 dní         </w:t>
      </w:r>
    </w:p>
    <w:p w14:paraId="138883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77390B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Periodicita:        1) deväť preventívnych prehliadok poistenca do jedného </w:t>
      </w:r>
    </w:p>
    <w:p w14:paraId="6270E0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roku veku, z toho najmenej tri do troch mesiacov veku  </w:t>
      </w:r>
    </w:p>
    <w:p w14:paraId="1F56EC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4B83B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jedna preventívna prehliadka poistenca vo veku 15.  </w:t>
      </w:r>
    </w:p>
    <w:p w14:paraId="0AD848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až 18. mesiacov                                        </w:t>
      </w:r>
    </w:p>
    <w:p w14:paraId="26671E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CFEA9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3) preventívne prehliadky poistenca od troch rokov do  </w:t>
      </w:r>
    </w:p>
    <w:p w14:paraId="30B1C4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18 rokov veku a 364 dní podľa uvedeného vekového       </w:t>
      </w:r>
    </w:p>
    <w:p w14:paraId="2ED94C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rozhrania                                              </w:t>
      </w:r>
    </w:p>
    <w:p w14:paraId="6148DB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32C0C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Zoznam výkonov                                                             </w:t>
      </w:r>
    </w:p>
    <w:p w14:paraId="0BF859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519FC3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Názov výkonu                            Indikačné    </w:t>
      </w:r>
    </w:p>
    <w:p w14:paraId="791CDC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obmedzenie    </w:t>
      </w:r>
    </w:p>
    <w:p w14:paraId="633F09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045DFC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 preventívna prehliadka - bazálne vyšetrenie             vykonáva sa do  </w:t>
      </w:r>
    </w:p>
    <w:p w14:paraId="249A6C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novorodenca                                             troch           </w:t>
      </w:r>
    </w:p>
    <w:p w14:paraId="535114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pracovných dní  </w:t>
      </w:r>
    </w:p>
    <w:p w14:paraId="689483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Komplexné pediatrické vyšetrenie vrátane kompletnej        od doručenia    </w:t>
      </w:r>
    </w:p>
    <w:p w14:paraId="249128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anamnézy, zhodnotenia správy od neonatológa, založenia     prepúšťacej     </w:t>
      </w:r>
    </w:p>
    <w:p w14:paraId="6FD3B4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zdravotnej dokumentácie. Pri vyšetrení sa posudzuje        správy dieťaťa, </w:t>
      </w:r>
    </w:p>
    <w:p w14:paraId="27CABD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celkový stav dieťaťa, koža a svalový tonus. Hodnotí sa:    ktoré je po     </w:t>
      </w:r>
    </w:p>
    <w:p w14:paraId="27D708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tvar a veľkosť veľkej fontanely (VF), švy, obvod hlavy,    narodení        </w:t>
      </w:r>
    </w:p>
    <w:p w14:paraId="7F725D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oči, nos, ústna dutina a tvar podnebia; auskultačný        prepustené z    </w:t>
      </w:r>
    </w:p>
    <w:p w14:paraId="618A46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nález na srdci a pľúcach, nález pri palpačnom vyšetrení    ústavnej        </w:t>
      </w:r>
    </w:p>
    <w:p w14:paraId="10C760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brucha, stav pupka, slabiny, pulzácie tepien, vyšetrenie   starostlivosti  </w:t>
      </w:r>
    </w:p>
    <w:p w14:paraId="4BBE90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genitálu, symetria dolných končatín, pohyblivosť           do domáceho     </w:t>
      </w:r>
    </w:p>
    <w:p w14:paraId="68C6BE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bedrových kĺbov. Vyšetria sa novorodenecké reflexy.        prostredia.     </w:t>
      </w:r>
    </w:p>
    <w:p w14:paraId="2B79AD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Poskytne sa poradenstvo rodičom, podporí sa laktačný                       </w:t>
      </w:r>
    </w:p>
    <w:p w14:paraId="75F9E8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program. Kontrola vykonania skríningových vyšetrení v                      </w:t>
      </w:r>
    </w:p>
    <w:p w14:paraId="0F685A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novorodeneckom veku. Zhodnotenie sociálnej situácie.                       </w:t>
      </w:r>
    </w:p>
    <w:p w14:paraId="315496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52408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USG vyšetrenie bedrových kĺbov u dojčiat                   vykonáva sa do  </w:t>
      </w:r>
    </w:p>
    <w:p w14:paraId="226967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týždňa       </w:t>
      </w:r>
    </w:p>
    <w:p w14:paraId="40AA4A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5FF34B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13A6D0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preventívna prehliadka                                  vykonáva sa do  </w:t>
      </w:r>
    </w:p>
    <w:p w14:paraId="019D25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týždňa       </w:t>
      </w:r>
    </w:p>
    <w:p w14:paraId="04BAF1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anamnézu, vyšetrenie celkového stavu,        života          </w:t>
      </w:r>
    </w:p>
    <w:p w14:paraId="12DA45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antropometrické merania, vyšetrenie kože a svalového                       </w:t>
      </w:r>
    </w:p>
    <w:p w14:paraId="5AA055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tonusu, vyšetrenie lymfatických uzlín. Hodnotí sa: tvar                    </w:t>
      </w:r>
    </w:p>
    <w:p w14:paraId="53FFC1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veľkosť VF, záhlavie, obvod hlavy, oči, nos, ústna                       </w:t>
      </w:r>
    </w:p>
    <w:p w14:paraId="159C28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dutina a tvar podnebia; tvar a pohyblivosť krku,                           </w:t>
      </w:r>
    </w:p>
    <w:p w14:paraId="22C572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lymfatické uzliny; fyzikálny nález na srdci a pľúcach,                     </w:t>
      </w:r>
    </w:p>
    <w:p w14:paraId="0BBE80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nález pri palpačnom vyšetrení brucha a stav pupka;                         </w:t>
      </w:r>
    </w:p>
    <w:p w14:paraId="26511B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slabiny, pulzácie tepien, vyšetrenie genitálu; symetria                    </w:t>
      </w:r>
    </w:p>
    <w:p w14:paraId="10A56C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dolných končatín, pohyblivosť bedrových kĺbov. Vyšetrí                     </w:t>
      </w:r>
    </w:p>
    <w:p w14:paraId="35321F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 psychomotorický vývin. Poskytne sa poradenstvo                          </w:t>
      </w:r>
    </w:p>
    <w:p w14:paraId="5EE3F9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rodičom, podporí sa laktačný program. Zhodnotenie                          </w:t>
      </w:r>
    </w:p>
    <w:p w14:paraId="6AE144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sociálnej situácie.                                                        </w:t>
      </w:r>
    </w:p>
    <w:p w14:paraId="5F02C2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07D979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preventívna prehliadka                                  vykonáva sa v   </w:t>
      </w:r>
    </w:p>
    <w:p w14:paraId="3D266F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až 8. týždni </w:t>
      </w:r>
    </w:p>
    <w:p w14:paraId="06803C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anamnézu, vyšetrenie celkového stavu,        života          </w:t>
      </w:r>
    </w:p>
    <w:p w14:paraId="008FFD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antropometrické merania, vyšetrenie kože a svalového                       </w:t>
      </w:r>
    </w:p>
    <w:p w14:paraId="2F08A1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tonusu, vyšetrenie lymfatických uzlín. Hodnotí sa: tvar                    </w:t>
      </w:r>
    </w:p>
    <w:p w14:paraId="792F3B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veľkosť VF, záhlavie, obvod hlavy, oči, nos, ústna                       </w:t>
      </w:r>
    </w:p>
    <w:p w14:paraId="240B42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dutina a tvar podnebia; tvar a pohyblivosť krku,                           </w:t>
      </w:r>
    </w:p>
    <w:p w14:paraId="5EF7C8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lymfatické uzliny; fyzikálny nález na srdci a pľúcach;                     </w:t>
      </w:r>
    </w:p>
    <w:p w14:paraId="62C3F6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nález pri palpačnom vyšetrení brucha a stav pupka;                         </w:t>
      </w:r>
    </w:p>
    <w:p w14:paraId="12C990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slabiny, pulzácie tepien, vyšetrenie genitálu, symetria                    </w:t>
      </w:r>
    </w:p>
    <w:p w14:paraId="59B35D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dolných končatín, pohyblivosť bedrových kĺbov. Vyšetrí                     </w:t>
      </w:r>
    </w:p>
    <w:p w14:paraId="510A86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 psychomotorický vývin. Poskytne sa poradenstvo                          </w:t>
      </w:r>
    </w:p>
    <w:p w14:paraId="1BC580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rodičom, podporí sa laktačný program. Zhodnotenie                          </w:t>
      </w:r>
    </w:p>
    <w:p w14:paraId="02DECD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sociálnej situácie.                                                        </w:t>
      </w:r>
    </w:p>
    <w:p w14:paraId="3888C5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7205E0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 preventívna prehliadka                                  vykonáva sa v   </w:t>
      </w:r>
    </w:p>
    <w:p w14:paraId="667FDB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až 11.       </w:t>
      </w:r>
    </w:p>
    <w:p w14:paraId="52114A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anamnézu, vyšetrenie celkového stavu,        týždni života   </w:t>
      </w:r>
    </w:p>
    <w:p w14:paraId="7C5C28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antropometrické merania, vyšetrenie kože a svalového                       </w:t>
      </w:r>
    </w:p>
    <w:p w14:paraId="7696A0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tonusu, vyšetrenie lymfatických uzlín. Hodnotí sa: tvar                    </w:t>
      </w:r>
    </w:p>
    <w:p w14:paraId="0B8FD9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veľkosť VF, záhlavie, obvod hlavy, oči, nos, ústna                       </w:t>
      </w:r>
    </w:p>
    <w:p w14:paraId="289ABA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dutina; tvar a pohyblivosť krku, lymfatické uzliny;                        </w:t>
      </w:r>
    </w:p>
    <w:p w14:paraId="52E3B3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fyzikálny nález na srdci a pľúcach; nález pri palpačnom                    </w:t>
      </w:r>
    </w:p>
    <w:p w14:paraId="0468EB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vyšetrení brucha a stav pupka; slabiny, pulzácie tepien,                   </w:t>
      </w:r>
    </w:p>
    <w:p w14:paraId="482D85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genitálu, symetria dolných končatín,                            </w:t>
      </w:r>
    </w:p>
    <w:p w14:paraId="1561C8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pohyblivosť bedrových kĺbov. Vyšetrí sa psychomotorický                    </w:t>
      </w:r>
    </w:p>
    <w:p w14:paraId="6355CB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vývin, skontroluje sa vykonanie ortopedického skríningu.                   </w:t>
      </w:r>
    </w:p>
    <w:p w14:paraId="6D6E3C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Poskytne sa poradenstvo rodičom, podporí sa laktačný                       </w:t>
      </w:r>
    </w:p>
    <w:p w14:paraId="390D62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program. Zhodnotenie sociálnej situácie.                                   </w:t>
      </w:r>
    </w:p>
    <w:p w14:paraId="51885E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77ADA9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preventívna prehliadka                                  vykonáva sa v   </w:t>
      </w:r>
    </w:p>
    <w:p w14:paraId="5C52F8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až 5.        </w:t>
      </w:r>
    </w:p>
    <w:p w14:paraId="761768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Výkon zahŕňa: anamnézu, vyšetrenie celkového stavu,        mesiaci života  </w:t>
      </w:r>
    </w:p>
    <w:p w14:paraId="7B1F90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antropometrické merania, vyšetrenie kože a svalového                       </w:t>
      </w:r>
    </w:p>
    <w:p w14:paraId="04F755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tonusu, vyšetrenie lymfatických uzlín. Hodnotí sa: tvar                    </w:t>
      </w:r>
    </w:p>
    <w:p w14:paraId="1F9D58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veľkosť VF, záhlavie, obvod hlavy, oči, nos, ústna                       </w:t>
      </w:r>
    </w:p>
    <w:p w14:paraId="72461F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dutina; tvar a pohyblivosť krku, lymfatické uzliny;                        </w:t>
      </w:r>
    </w:p>
    <w:p w14:paraId="07460F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fyzikálny nález na srdci a pľúcach; nález pri palpačnom                    </w:t>
      </w:r>
    </w:p>
    <w:p w14:paraId="25DC75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vyšetrení brucha a stav pupka; slabiny, pulzácie tepien;                   </w:t>
      </w:r>
    </w:p>
    <w:p w14:paraId="159CF0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genitálu, symetria dolných končatín,                            </w:t>
      </w:r>
    </w:p>
    <w:p w14:paraId="40B5FF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pohyblivosť bedrových kĺbov. Vyšetrí sa psychomotorický                    </w:t>
      </w:r>
    </w:p>
    <w:p w14:paraId="212A04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vývin. Poskytne sa poradenstvo rodičom, podporí sa                         </w:t>
      </w:r>
    </w:p>
    <w:p w14:paraId="6401EE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laktačný program. Zhodnotenie sociálnej situácie.                          </w:t>
      </w:r>
    </w:p>
    <w:p w14:paraId="392F86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F5123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preventívna prehliadka                                  vykonáva sa v   </w:t>
      </w:r>
    </w:p>
    <w:p w14:paraId="16DC33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až 7.        </w:t>
      </w:r>
    </w:p>
    <w:p w14:paraId="18ADF8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anamnézu, vyšetrenie celkového stavu,        mesiaci života  </w:t>
      </w:r>
    </w:p>
    <w:p w14:paraId="651886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antropometrické merania, vyšetrenie kože a svalového                       </w:t>
      </w:r>
    </w:p>
    <w:p w14:paraId="78F8A6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tonusu, vyšetrenie lymfatických uzlín. Hodnotí sa: tvar                    </w:t>
      </w:r>
    </w:p>
    <w:p w14:paraId="76245D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veľkosť VF, záhlavie, obvod hlavy, oči, nos, ústna                       </w:t>
      </w:r>
    </w:p>
    <w:p w14:paraId="6C2FF6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dutina; tvar a pohyblivosť krku, lymfatické uzliny;                        </w:t>
      </w:r>
    </w:p>
    <w:p w14:paraId="070192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fyzikálny nález na srdci a pľúcach; nález pri palpačnom                    </w:t>
      </w:r>
    </w:p>
    <w:p w14:paraId="6262C0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vyšetrení brucha a stav pupka; slabiny, pulzácie tepien;                   </w:t>
      </w:r>
    </w:p>
    <w:p w14:paraId="018910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genitálu, symetria dolných končatín,                            </w:t>
      </w:r>
    </w:p>
    <w:p w14:paraId="0257DD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pohyblivosť. Vyšetrí sa psychomotorický vývin.                             </w:t>
      </w:r>
    </w:p>
    <w:p w14:paraId="7FD75A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Orientačne sa vyšetrí sluch, reakcie očí a moč. Poskytne                   </w:t>
      </w:r>
    </w:p>
    <w:p w14:paraId="03B1D7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sa poradenstvo rodičom, podporí sa laktačný program.                       </w:t>
      </w:r>
    </w:p>
    <w:p w14:paraId="58B60E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Zhodnotenie sociálnej situácie.                                            </w:t>
      </w:r>
    </w:p>
    <w:p w14:paraId="5B511E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21E7B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Chemické vyšetrenie moču. Pri inom ako negatívnom náleze   vykonáva sa v   </w:t>
      </w:r>
    </w:p>
    <w:p w14:paraId="766CCC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močový sediment (semikvantitatívne).                       5. až 7.        </w:t>
      </w:r>
    </w:p>
    <w:p w14:paraId="46F220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mesiaci života  </w:t>
      </w:r>
    </w:p>
    <w:p w14:paraId="51D24E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C226B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preventívna prehliadka                                  vykonáva sa v   </w:t>
      </w:r>
    </w:p>
    <w:p w14:paraId="1F847B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7. až 9.        </w:t>
      </w:r>
    </w:p>
    <w:p w14:paraId="38888C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anamnézu, vyšetrenie celkového stavu,        mesiaci života  </w:t>
      </w:r>
    </w:p>
    <w:p w14:paraId="698065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antropometrické merania, vyšetrenie kože a svalového                       </w:t>
      </w:r>
    </w:p>
    <w:p w14:paraId="7DB73E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tonusu, vyšetrenie lymfatických uzlín. Hodnotí sa: tvar                    </w:t>
      </w:r>
    </w:p>
    <w:p w14:paraId="79E2C0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veľkosť VF, záhlavie, obvod hlavy, oči, nos, ústna                       </w:t>
      </w:r>
    </w:p>
    <w:p w14:paraId="0B0C47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dutina, stav dentície; tvar a pohyblivosť krku,                            </w:t>
      </w:r>
    </w:p>
    <w:p w14:paraId="712A71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lymfatické uzliny; fyzikálny nález na srdci a pľúcach;                     </w:t>
      </w:r>
    </w:p>
    <w:p w14:paraId="04432F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nález pri palpačnom vyšetrení brucha a stav pupka;                         </w:t>
      </w:r>
    </w:p>
    <w:p w14:paraId="207D19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slabiny, pulzácie tepien; vyšetrenie genitálu, symetria                    </w:t>
      </w:r>
    </w:p>
    <w:p w14:paraId="7A410F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dolných končatín, pohyblivosť. Vyšetrí sa                                  </w:t>
      </w:r>
    </w:p>
    <w:p w14:paraId="2CEAF1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psychomotorický vývin. Orientačne sa vyšetrí sluch a                       </w:t>
      </w:r>
    </w:p>
    <w:p w14:paraId="4C504F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zrak. Poskytne sa poradenstvo rodičom vrátane informácie                   </w:t>
      </w:r>
    </w:p>
    <w:p w14:paraId="3FF51E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starostlivosti o hygienu dutiny ústnej, podporí sa                       </w:t>
      </w:r>
    </w:p>
    <w:p w14:paraId="398FD1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laktačný program. Zhodnotenie sociálnej situácie.                          </w:t>
      </w:r>
    </w:p>
    <w:p w14:paraId="5D5AE1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27DA1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8. preventívna prehliadka                                  vykonáva sa v   </w:t>
      </w:r>
    </w:p>
    <w:p w14:paraId="28ADE0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až 11.       </w:t>
      </w:r>
    </w:p>
    <w:p w14:paraId="317EC8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anamnézu, vyšetrenie celkového stavu,        mesiaci života  </w:t>
      </w:r>
    </w:p>
    <w:p w14:paraId="67CD0B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antropometrické merania, vyšetrenie kože a svalového                       </w:t>
      </w:r>
    </w:p>
    <w:p w14:paraId="4039BF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tonusu, vyšetrenie lymfatických uzlín. Hodnotí sa: tvar                    </w:t>
      </w:r>
    </w:p>
    <w:p w14:paraId="0276A3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veľkosť VF, záhlavie, obvod hlavy, oči, nos, ústna                       </w:t>
      </w:r>
    </w:p>
    <w:p w14:paraId="1C6925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dutina, stav dentície; tvar a pohyblivosť krku,                            </w:t>
      </w:r>
    </w:p>
    <w:p w14:paraId="08D93E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lymfatické uzliny; fyzikálny nález na srdci a pľúcach;                     </w:t>
      </w:r>
    </w:p>
    <w:p w14:paraId="1133C4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nález pri palpačnom vyšetrení brucha a stav pupka;                         </w:t>
      </w:r>
    </w:p>
    <w:p w14:paraId="0A0D09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slabiny, pulzácie tepien; vyšetrenie genitálu, symetria                    </w:t>
      </w:r>
    </w:p>
    <w:p w14:paraId="313BC9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dolných končatín, pohyblivosť. Vyšetrí sa                                  </w:t>
      </w:r>
    </w:p>
    <w:p w14:paraId="5DB275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psychomotorický vývin. Orientačne sa vyšetrí sluch a                       </w:t>
      </w:r>
    </w:p>
    <w:p w14:paraId="224299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zrak. Poskytne sa poradenstvo rodičom vrátane informácie                   </w:t>
      </w:r>
    </w:p>
    <w:p w14:paraId="7012E1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 starostlivosti o hygienu dutiny ústnej, podporí sa                       </w:t>
      </w:r>
    </w:p>
    <w:p w14:paraId="1F63D2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laktačný program. Zhodnotenie sociálnej situácie.                          </w:t>
      </w:r>
    </w:p>
    <w:p w14:paraId="538162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25AEB3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preventívna prehliadka                                  vykonáva sa v   </w:t>
      </w:r>
    </w:p>
    <w:p w14:paraId="3A1FC4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až 13.      </w:t>
      </w:r>
    </w:p>
    <w:p w14:paraId="6FBD18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anamnézu, vyšetrenie celkového stavu,        mesiaci života  </w:t>
      </w:r>
    </w:p>
    <w:p w14:paraId="445CE6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antropometrické merania, vyšetrenie kože a svalového                       </w:t>
      </w:r>
    </w:p>
    <w:p w14:paraId="3B087A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tonusu, vyšetrenie lymfatických uzlín. Hodnotí sa: tvar                    </w:t>
      </w:r>
    </w:p>
    <w:p w14:paraId="4F51E7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veľkosť VF, záhlavie, obvod hlavy, oči, nos, ústna                       </w:t>
      </w:r>
    </w:p>
    <w:p w14:paraId="143D7E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dutina, stav dentície; tvar a pohyblivosť krku,                            </w:t>
      </w:r>
    </w:p>
    <w:p w14:paraId="163BDF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lymfatické uzliny; fyzikálny nález na srdci a pľúcach;                     </w:t>
      </w:r>
    </w:p>
    <w:p w14:paraId="120A9B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nález pri palpačnom vyšetrení brucha a stav pupka;                         </w:t>
      </w:r>
    </w:p>
    <w:p w14:paraId="3BF7C3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slabiny, pulzácie tepien; vyšetrenie genitálu, symetria                    </w:t>
      </w:r>
    </w:p>
    <w:p w14:paraId="2B267C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dolných končatín, pohyblivosť. Vyšetrí sa                                  </w:t>
      </w:r>
    </w:p>
    <w:p w14:paraId="7E70FE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psychomotorický vývin. Orientačne sa vyšetrí sluch a                       </w:t>
      </w:r>
    </w:p>
    <w:p w14:paraId="4FDE36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zrak. Podporí sa laktačný program. Poskytne sa rodičom                     </w:t>
      </w:r>
    </w:p>
    <w:p w14:paraId="1ADBCE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poradenstvo o potrebe prvej preventívnej prehliadky                        </w:t>
      </w:r>
    </w:p>
    <w:p w14:paraId="7D85D8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ústnej dutiny dieťaťa u zubného lekára. Zhodnotenie                        </w:t>
      </w:r>
    </w:p>
    <w:p w14:paraId="12BD7B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sociálnej situácie.                                                        </w:t>
      </w:r>
    </w:p>
    <w:p w14:paraId="0A24B5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D64E3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10. preventívna prehliadka                                 vykonáva sa v   </w:t>
      </w:r>
    </w:p>
    <w:p w14:paraId="6288BA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 až 18.      </w:t>
      </w:r>
    </w:p>
    <w:p w14:paraId="327579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anamnézu, vyšetrenie celkového stavu,        mesiaci života  </w:t>
      </w:r>
    </w:p>
    <w:p w14:paraId="5FD0FB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antropometrické merania, vyšetrenie kože a svalového                       </w:t>
      </w:r>
    </w:p>
    <w:p w14:paraId="6F47DD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tonusu, vyšetrenie lymfatických uzlín. Hodnotí sa: tvar                    </w:t>
      </w:r>
    </w:p>
    <w:p w14:paraId="3311F2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veľkosť VF, záhlavie, obvod hlavy, oči, nos, ústna                       </w:t>
      </w:r>
    </w:p>
    <w:p w14:paraId="528663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dutina, stav dentície; tvar a pohyblivosť krku,                            </w:t>
      </w:r>
    </w:p>
    <w:p w14:paraId="08B07D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lymfatické uzliny; fyzikálny nález na srdci a pľúcach;                     </w:t>
      </w:r>
    </w:p>
    <w:p w14:paraId="75D70D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nález pri palpačnom vyšetrení brucha a stav pupka;                         </w:t>
      </w:r>
    </w:p>
    <w:p w14:paraId="56371D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slabiny, pulzácie tepien, vyšetrenie genitálu, symetria                    </w:t>
      </w:r>
    </w:p>
    <w:p w14:paraId="1B83AF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dolných končatín, pohyblivosť. Vyšetrí sa                                  </w:t>
      </w:r>
    </w:p>
    <w:p w14:paraId="25FBB6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psychomotorický vývin. Orientačne sa vyšetrí sluch a                       </w:t>
      </w:r>
    </w:p>
    <w:p w14:paraId="44839F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zrak. Podporí sa laktačný program. Vyžiada sa informácia                   </w:t>
      </w:r>
    </w:p>
    <w:p w14:paraId="0895A9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 rodiča o absolvovaní preventívnej prehliadky ústnej                     </w:t>
      </w:r>
    </w:p>
    <w:p w14:paraId="708339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dutiny dieťaťa u zubného lekára. Zhodnotenie sociálnej                     </w:t>
      </w:r>
    </w:p>
    <w:p w14:paraId="7530A6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situácie.                                                                  </w:t>
      </w:r>
    </w:p>
    <w:p w14:paraId="665F24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AF507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preventívna prehliadka                                 vykonáva sa v   </w:t>
      </w:r>
    </w:p>
    <w:p w14:paraId="5537B6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až 4. roku   </w:t>
      </w:r>
    </w:p>
    <w:p w14:paraId="554F23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anamnézu od rodičov so zameraním na nové     života          </w:t>
      </w:r>
    </w:p>
    <w:p w14:paraId="581F3E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anamnestické údaje. Vyšetrenie celkového stavu,                            </w:t>
      </w:r>
    </w:p>
    <w:p w14:paraId="41BF11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antropometrické merania. Kompletné pediatrické                             </w:t>
      </w:r>
    </w:p>
    <w:p w14:paraId="5A1E76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Overenie laterality, znalosť farby,                            </w:t>
      </w:r>
    </w:p>
    <w:p w14:paraId="5DBBA7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tlaku krvi, vyšetrenie moču, vyšetrenie reči,                   </w:t>
      </w:r>
    </w:p>
    <w:p w14:paraId="031CC0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slovnej zásoby, orientačné vyšetrenie sluchu a zraku,                      </w:t>
      </w:r>
    </w:p>
    <w:p w14:paraId="010F56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kontrola chrbtice, genitálu. Vyšetrí sa psychomotorický                    </w:t>
      </w:r>
    </w:p>
    <w:p w14:paraId="447D7B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vývin. Zhodnotenie sociálnej situácie. Poskytne sa                         </w:t>
      </w:r>
    </w:p>
    <w:p w14:paraId="1CEA50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poradenstvo rodičom vrátane výživy.                                        </w:t>
      </w:r>
    </w:p>
    <w:p w14:paraId="64115F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097763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Chemické vyšetrenie moču. Pri inom ako negatívnom náleze   vykonáva sa v   </w:t>
      </w:r>
    </w:p>
    <w:p w14:paraId="4426F0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močový sediment (semikvantitatívne).                       3. až 4. roku   </w:t>
      </w:r>
    </w:p>
    <w:p w14:paraId="24F3B9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352B29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53F2C9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 preventívna prehliadka                                 vykonáva sa v   </w:t>
      </w:r>
    </w:p>
    <w:p w14:paraId="24270E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 až 6. roku   </w:t>
      </w:r>
    </w:p>
    <w:p w14:paraId="096066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rozhovor s rodičmi zameraný na nové          života          </w:t>
      </w:r>
    </w:p>
    <w:p w14:paraId="523BAC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anamnestické údaje. Antropometrické merania. Vyšetrenie                    </w:t>
      </w:r>
    </w:p>
    <w:p w14:paraId="565F1F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spočívajúce z posúdenia celkového stavu dieťaťa.                           </w:t>
      </w:r>
    </w:p>
    <w:p w14:paraId="1A4D7A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Kompletné pediatrické fyzikálne vyšetrenie. Hodnotenie                     </w:t>
      </w:r>
    </w:p>
    <w:p w14:paraId="296307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psychomotorického vývoja. Vyšetrenie zrakovej ostrosti,                    </w:t>
      </w:r>
    </w:p>
    <w:p w14:paraId="5724A8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orientačné vyšetrenie sluchu. Vyšetrenie tlaku krvi,                       </w:t>
      </w:r>
    </w:p>
    <w:p w14:paraId="346103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moču. Vyšetrenie znalosti farieb, ich slovné označenie.                    </w:t>
      </w:r>
    </w:p>
    <w:p w14:paraId="08DF80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Udržiavanie telesnej čistoty. Posúdenie zaradenia                          </w:t>
      </w:r>
    </w:p>
    <w:p w14:paraId="015AF2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dieťaťa do kolektívu v predškolskom období. Zhodnotenie                    </w:t>
      </w:r>
    </w:p>
    <w:p w14:paraId="190F83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sociálnej situácie. Pravidelné poradenstvo rodičom                         </w:t>
      </w:r>
    </w:p>
    <w:p w14:paraId="0339FF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vrátane výživy.                                                            </w:t>
      </w:r>
    </w:p>
    <w:p w14:paraId="630AA2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A0BF3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Chemické vyšetrenie moču. Pri inom ako negatívnom náleze   vykonáva sa v   </w:t>
      </w:r>
    </w:p>
    <w:p w14:paraId="277FD1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močový sediment (semikvantitatívne).                       5. až 6. roku   </w:t>
      </w:r>
    </w:p>
    <w:p w14:paraId="6D9490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776C4A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108100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13. preventívna prehliadka                                 vykonáva sa v   </w:t>
      </w:r>
    </w:p>
    <w:p w14:paraId="40080C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až 8. roku   </w:t>
      </w:r>
    </w:p>
    <w:p w14:paraId="0FD9BF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rozhovor s rodičmi zameraný na nové          života          </w:t>
      </w:r>
    </w:p>
    <w:p w14:paraId="2F9290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anamnestické údaje. Antropometrické merania. Vyšetrenie                    </w:t>
      </w:r>
    </w:p>
    <w:p w14:paraId="24C7AD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spočívajúce z posúdenia celkového stavu dieťaťa.                           </w:t>
      </w:r>
    </w:p>
    <w:p w14:paraId="1B5517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Kompletné pediatrické fyzikálne vyšetrenie. Hodnotenie                     </w:t>
      </w:r>
    </w:p>
    <w:p w14:paraId="2A7BE7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psychomotorického vývoja. Vyšetrenie tlaku krvi, moču.                     </w:t>
      </w:r>
    </w:p>
    <w:p w14:paraId="6E7F3E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znalosti farieb, ich slovné označenie.                          </w:t>
      </w:r>
    </w:p>
    <w:p w14:paraId="228DCF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zrakovej ostrosti, orientačné vyšetrenie                        </w:t>
      </w:r>
    </w:p>
    <w:p w14:paraId="3550E1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sluchu. Posúdenie školskej zrelosti. Posúdenie                             </w:t>
      </w:r>
    </w:p>
    <w:p w14:paraId="7AE455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zdravotnej schopnosti vo vzťahu k povinnej školskej                        </w:t>
      </w:r>
    </w:p>
    <w:p w14:paraId="24B4FA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telesnej výchove. Zhodnotenie sociálnej situácie.                          </w:t>
      </w:r>
    </w:p>
    <w:p w14:paraId="4E023A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Pravidelné poradenstvo rodičom.                                            </w:t>
      </w:r>
    </w:p>
    <w:p w14:paraId="469D91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5E34E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Chemické vyšetrenie moču. Pri inom ako negatívnom náleze   vykonáva sa v   </w:t>
      </w:r>
    </w:p>
    <w:p w14:paraId="1C3D4E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močový sediment (semikvantitatívne).                       6.až 8. roku    </w:t>
      </w:r>
    </w:p>
    <w:p w14:paraId="76EEFF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49D1A7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B0BBF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14. preventívna prehliadka                                 vykonáva sa v   </w:t>
      </w:r>
    </w:p>
    <w:p w14:paraId="5CD11B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až 10. roku  </w:t>
      </w:r>
    </w:p>
    <w:p w14:paraId="5D1099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antropometrické merania. Vyšetrenie          života          </w:t>
      </w:r>
    </w:p>
    <w:p w14:paraId="60D270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spočívajúce z posúdenia celkového stavu dieťaťa.                           </w:t>
      </w:r>
    </w:p>
    <w:p w14:paraId="042D0E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Kompletné pediatrické fyzikálne vyšetrenie. Vyšetrenie                     </w:t>
      </w:r>
    </w:p>
    <w:p w14:paraId="4F8B79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zrakovej ostrosti, orientačné vyšetrenie sluchu.                           </w:t>
      </w:r>
    </w:p>
    <w:p w14:paraId="34D3D8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tlaku krvi, moču. Sledovanie prospievania v                     </w:t>
      </w:r>
    </w:p>
    <w:p w14:paraId="3E14F9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škole. Zhodnotenie sociálnej situácie. Pravidelné                          </w:t>
      </w:r>
    </w:p>
    <w:p w14:paraId="45AF41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poradenstvo rodičom.                                                       </w:t>
      </w:r>
    </w:p>
    <w:p w14:paraId="6F80CC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B230B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Chemické vyšetrenie moču. Pri inom ako negatívnom náleze   vykonáva sa v   </w:t>
      </w:r>
    </w:p>
    <w:p w14:paraId="4A843D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močový sediment (semikvantitatívne).                       9. až 10. roku  </w:t>
      </w:r>
    </w:p>
    <w:p w14:paraId="4E40B3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233058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10CF7C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 preventívna prehliadka                                 vykonáva sa v   </w:t>
      </w:r>
    </w:p>
    <w:p w14:paraId="02F640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až 12. roku </w:t>
      </w:r>
    </w:p>
    <w:p w14:paraId="3C15E9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antropometrické merania. Vyšetrenie          života          </w:t>
      </w:r>
    </w:p>
    <w:p w14:paraId="2F9ACD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spočívajúce z posúdenia celkového stavu dieťaťa.                           </w:t>
      </w:r>
    </w:p>
    <w:p w14:paraId="60D8EA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Kompletné pediatrické fyzikálne vyšetrenie. Vyšetrenie                     </w:t>
      </w:r>
    </w:p>
    <w:p w14:paraId="7CAF18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zamerané na deformity chrbtice, deformity nôh, posúdenie                   </w:t>
      </w:r>
    </w:p>
    <w:p w14:paraId="644CE9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pohlavného vývoja. Vyšetrenie zrakovej ostrosti,                           </w:t>
      </w:r>
    </w:p>
    <w:p w14:paraId="75AC9A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orientačné vyšetrenie sluchu. Vyšetrenie tlaku krvi,                       </w:t>
      </w:r>
    </w:p>
    <w:p w14:paraId="79A3FA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moču. Posúdenie zdravotnej schopnosti vo vzťahu k                          </w:t>
      </w:r>
    </w:p>
    <w:p w14:paraId="22C283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povinnej školskej telesnej výchove. Poruchy správania.                     </w:t>
      </w:r>
    </w:p>
    <w:p w14:paraId="1B45DF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Zhodnotenie sociálnej situácie. Vyšetrenie hladiny                         </w:t>
      </w:r>
    </w:p>
    <w:p w14:paraId="628FAD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celkového cholesterolu. Pravidelné poradenstvo rodičom.                    </w:t>
      </w:r>
    </w:p>
    <w:p w14:paraId="3D0192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005B2C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Chemické vyšetrenie moču. Pri inom ako negatívnom náleze   vykonáva sa v   </w:t>
      </w:r>
    </w:p>
    <w:p w14:paraId="44D185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močový sediment (semikvantitatívne).                       11. až 12. roku </w:t>
      </w:r>
    </w:p>
    <w:p w14:paraId="34F06E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06C3F6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6E3FC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venóznej krvi (otvorený odberový systém)             vykonáva sa v   </w:t>
      </w:r>
    </w:p>
    <w:p w14:paraId="136BA1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až 12. roku </w:t>
      </w:r>
    </w:p>
    <w:p w14:paraId="231FF1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1B6DD2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F2EDE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venóznej krvi (uzatvorený odberový systém)           vykonáva sa v   </w:t>
      </w:r>
    </w:p>
    <w:p w14:paraId="240A01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až 12. roku </w:t>
      </w:r>
    </w:p>
    <w:p w14:paraId="2EEF18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259DDB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3EB5B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kapilárnej krvi                                      vykonáva sa v   </w:t>
      </w:r>
    </w:p>
    <w:p w14:paraId="6729A1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až 12. roku </w:t>
      </w:r>
    </w:p>
    <w:p w14:paraId="4313F3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6F75DF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8052E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Cholesterol celkový                                        vykonáva sa v   </w:t>
      </w:r>
    </w:p>
    <w:p w14:paraId="19CFD2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až 12. roku </w:t>
      </w:r>
    </w:p>
    <w:p w14:paraId="54D859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0ADC09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66A46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Cholesterol celkový v kapilárnej krvi (REP)                vykonáva sa v   </w:t>
      </w:r>
    </w:p>
    <w:p w14:paraId="2611DF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až 12. roku </w:t>
      </w:r>
    </w:p>
    <w:p w14:paraId="16B4ED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36169A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C395C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Sedimentácia erytrocytov - FW                              vykonáva sa v   </w:t>
      </w:r>
    </w:p>
    <w:p w14:paraId="5FAC0E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11. až 12. roku </w:t>
      </w:r>
    </w:p>
    <w:p w14:paraId="66ABC5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66C4C3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258527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 preventívna prehliadka                                 vykonáva sa v   </w:t>
      </w:r>
    </w:p>
    <w:p w14:paraId="0056CF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13. až 14. roku </w:t>
      </w:r>
    </w:p>
    <w:p w14:paraId="1D74A3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antropometrické merania. Vyšetrenie          života          </w:t>
      </w:r>
    </w:p>
    <w:p w14:paraId="1EBE9E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spočívajúce z posúdenia celkového stavu dieťaťa.                           </w:t>
      </w:r>
    </w:p>
    <w:p w14:paraId="11CE38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Kompletné pediatrické fyzikálne vyšetrenie. Vyšetrenie                     </w:t>
      </w:r>
    </w:p>
    <w:p w14:paraId="2F5BEF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zamerané na deformity chrbtice, deformity nôh, posúdenie                   </w:t>
      </w:r>
    </w:p>
    <w:p w14:paraId="74FC4A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pohlavného vývoja. Vyšetrenie zrakovej ostrosti,                           </w:t>
      </w:r>
    </w:p>
    <w:p w14:paraId="0DC271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orientačné vyšetrenie sluchu. Vyšetrenie tlaku krvi,                       </w:t>
      </w:r>
    </w:p>
    <w:p w14:paraId="7796AD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moču. Posúdenie zdravotnej schopnosti vo vzťahu k                          </w:t>
      </w:r>
    </w:p>
    <w:p w14:paraId="6A8385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povinnej školskej telesnej výchove. Pohovor s rodičmi o                    </w:t>
      </w:r>
    </w:p>
    <w:p w14:paraId="52B36B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otázke vhodnej voľby povolania a posúdenie prípadnej                       </w:t>
      </w:r>
    </w:p>
    <w:p w14:paraId="482227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zmeny pracovnej schopnosti. Zhodnotenie sociálnej                          </w:t>
      </w:r>
    </w:p>
    <w:p w14:paraId="615561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situácie. Pravidelné poradenstvo rodičom.                                  </w:t>
      </w:r>
    </w:p>
    <w:p w14:paraId="2384E5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C5CD3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Chemické vyšetrenie moču. Pri inom ako negatívnom náleze   vykonáva sa v   </w:t>
      </w:r>
    </w:p>
    <w:p w14:paraId="5024CF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močový sediment (semikvantitatívne).                       13. až 14. roku </w:t>
      </w:r>
    </w:p>
    <w:p w14:paraId="2F2BF2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4402B8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75E49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preventívna prehliadka                                 vykonáva sa v   </w:t>
      </w:r>
    </w:p>
    <w:p w14:paraId="3740A9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15. až 16. roku </w:t>
      </w:r>
    </w:p>
    <w:p w14:paraId="46A581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antropometrické merania. Zhodnotenie         života          </w:t>
      </w:r>
    </w:p>
    <w:p w14:paraId="566F7B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celkového zdravotného stavu. Kompletné pediatrické                         </w:t>
      </w:r>
    </w:p>
    <w:p w14:paraId="0DCF21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fyzikálne vyšetrenie so záverom. Posúdenie pohlavného                      </w:t>
      </w:r>
    </w:p>
    <w:p w14:paraId="5E3B2A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vývoja, vyšetrenie zrakovej ostrosti, orientačné                           </w:t>
      </w:r>
    </w:p>
    <w:p w14:paraId="1EE30E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sluchu. Vyšetrenie tlaku krvi a moču.                           </w:t>
      </w:r>
    </w:p>
    <w:p w14:paraId="07A81C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Pravidelné poradenstvo. Zhodnotenie sociálnej situácie.                    </w:t>
      </w:r>
    </w:p>
    <w:p w14:paraId="574FB3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7B01F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Chemické vyšetrenie moču. Pri inom ako negatívnom náleze   vykonáva sa v   </w:t>
      </w:r>
    </w:p>
    <w:p w14:paraId="2ABECF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močový sediment (semikvantitatívne).                       15 až 16. roku  </w:t>
      </w:r>
    </w:p>
    <w:p w14:paraId="7527AD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w:t>
      </w:r>
    </w:p>
    <w:p w14:paraId="0E3D0C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57126C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18. preventívna prehliadka                                 vykonáva sa v   </w:t>
      </w:r>
    </w:p>
    <w:p w14:paraId="78E18E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roku života </w:t>
      </w:r>
    </w:p>
    <w:p w14:paraId="002020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zahŕňa: antropometrické merania. Zhodnotenie                         </w:t>
      </w:r>
    </w:p>
    <w:p w14:paraId="6B9101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celkového zdravotného stavu. Kompletné fyzikálne                           </w:t>
      </w:r>
    </w:p>
    <w:p w14:paraId="34FC27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Vyšetrenie zrakovej ostrosti, orientačné                       </w:t>
      </w:r>
    </w:p>
    <w:p w14:paraId="488C9C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sluchu. Vyšetrenie tlaku krvi a moču.                           </w:t>
      </w:r>
    </w:p>
    <w:p w14:paraId="55561E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Kontrolu stavu očkovania (napr. tetanus, záškrt, osýpky,                   </w:t>
      </w:r>
    </w:p>
    <w:p w14:paraId="63D27D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mumps, rubeola), vrátane rád a dokumentácie. Laboratórne                   </w:t>
      </w:r>
    </w:p>
    <w:p w14:paraId="1D2556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vyšetrenia: moč chemicky, cholesterol, triglyceridy.                       </w:t>
      </w:r>
    </w:p>
    <w:p w14:paraId="3C77B6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79F1A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venóznej krvi (otvorený odberový systém)             vykonáva sa v   </w:t>
      </w:r>
    </w:p>
    <w:p w14:paraId="0DBD91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roku života </w:t>
      </w:r>
    </w:p>
    <w:p w14:paraId="3C9380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C878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venóznej krvi (uzatvorený odberový systém)           vykonáva sa v   </w:t>
      </w:r>
    </w:p>
    <w:p w14:paraId="02D4D2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roku života </w:t>
      </w:r>
    </w:p>
    <w:p w14:paraId="39A02C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EB15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Cholesterol celkový                                        vykonáva sa v   </w:t>
      </w:r>
    </w:p>
    <w:p w14:paraId="659D78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roku života </w:t>
      </w:r>
    </w:p>
    <w:p w14:paraId="652D49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5CC9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Triacylglyceroly                                           vykonáva sa v   </w:t>
      </w:r>
    </w:p>
    <w:p w14:paraId="23997D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roku života </w:t>
      </w:r>
    </w:p>
    <w:p w14:paraId="526A64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9879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Chemické vyšetrenie moču                                   vykonáva sa v   </w:t>
      </w:r>
    </w:p>
    <w:p w14:paraId="3286AF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roku života </w:t>
      </w:r>
    </w:p>
    <w:p w14:paraId="7407BA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8AF4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58D1D1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46690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6DC81B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Očkovanie proti HPV                                        vykonáva sa v   </w:t>
      </w:r>
    </w:p>
    <w:p w14:paraId="30C961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9. až 15. roku  </w:t>
      </w:r>
    </w:p>
    <w:p w14:paraId="38B323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a môže   </w:t>
      </w:r>
    </w:p>
    <w:p w14:paraId="4B78C4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byť vykonané aj </w:t>
      </w:r>
    </w:p>
    <w:p w14:paraId="73194A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mimo preventívnej           </w:t>
      </w:r>
    </w:p>
    <w:p w14:paraId="2C3A1B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prehliadky      </w:t>
      </w:r>
    </w:p>
    <w:p w14:paraId="4C4E39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FF06F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Očkovanie proti rotavírusom                                Vykonáva sa od  </w:t>
      </w:r>
    </w:p>
    <w:p w14:paraId="760207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 týždňa života       </w:t>
      </w:r>
    </w:p>
    <w:p w14:paraId="46EA5D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 24 eventuálne   </w:t>
      </w:r>
    </w:p>
    <w:p w14:paraId="2806B8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32. týždňa života </w:t>
      </w:r>
    </w:p>
    <w:p w14:paraId="24DB6F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môže byť        </w:t>
      </w:r>
    </w:p>
    <w:p w14:paraId="115CBE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vykonané aj mimo    </w:t>
      </w:r>
    </w:p>
    <w:p w14:paraId="2E1082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preventívnej           </w:t>
      </w:r>
    </w:p>
    <w:p w14:paraId="4A600C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prehliadky      </w:t>
      </w:r>
    </w:p>
    <w:p w14:paraId="61DB2D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07E49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Ak sa nemohlo očkovanie vykonať pre zdravotný stav dieťaťa,                </w:t>
      </w:r>
    </w:p>
    <w:p w14:paraId="77D0AA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kontraindikácie očkovania alebo iné závažné príčiny, vykoná sa po          </w:t>
      </w:r>
    </w:p>
    <w:p w14:paraId="1B1C9D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odstránení všetkých príčin, ktoré očkovanie znemožnili.                    </w:t>
      </w:r>
    </w:p>
    <w:p w14:paraId="33D97A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93FF7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Preventívne vyšetrenie je z objektívnych príčin (napr. predčasne narodené  </w:t>
      </w:r>
    </w:p>
    <w:p w14:paraId="6607AA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deti, ochorenie) možné urobiť aj s oneskorením.                            </w:t>
      </w:r>
    </w:p>
    <w:p w14:paraId="4F1BE3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7BFAFA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665D95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2F32A0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Preventívna starostlivosť o dorast a dospelých                             </w:t>
      </w:r>
    </w:p>
    <w:p w14:paraId="44562E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93727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13FDE1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Obsah:         Základná preventívna prehliadka obsahuje komplexné          </w:t>
      </w:r>
    </w:p>
    <w:p w14:paraId="0DC293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všetkých orgánových systémov, kontrolu stavu     </w:t>
      </w:r>
    </w:p>
    <w:p w14:paraId="7C900F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očkovania (napr. tetanus, záškrt), vyšetrenie pulzu a tlaku </w:t>
      </w:r>
    </w:p>
    <w:p w14:paraId="3DAA8B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krvi, kontrolu hmotnosti a výšky vrátane rád a              </w:t>
      </w:r>
    </w:p>
    <w:p w14:paraId="52B48F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dokumentácie. Laboratórne vyšetrenia: moč chemicky, močový  </w:t>
      </w:r>
    </w:p>
    <w:p w14:paraId="73FE4B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sediment, glykémia, kreatinín, ALT, GMT, krvný obraz        </w:t>
      </w:r>
    </w:p>
    <w:p w14:paraId="7D9D69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vrátane trombocytov. Lekár zabezpečí výkony SVLZ na         </w:t>
      </w:r>
    </w:p>
    <w:p w14:paraId="1AF585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príslušnom odbornom pracovisku. Ak sa v kalendárnom roku    </w:t>
      </w:r>
    </w:p>
    <w:p w14:paraId="581A3E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majú vykonať dve preventívne prehliadky (preventívna        </w:t>
      </w:r>
    </w:p>
    <w:p w14:paraId="01CA23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starostlivosť o dorast a dospelých, preventívna             </w:t>
      </w:r>
    </w:p>
    <w:p w14:paraId="42AE9B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gynekologická prehliadka, preventívna urologická            </w:t>
      </w:r>
    </w:p>
    <w:p w14:paraId="3F9F0C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prehliadka), laboratórne vyšetrenia sa vykonávajú len raz.  </w:t>
      </w:r>
    </w:p>
    <w:p w14:paraId="53BD4A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Lekár, ktorý vykonal preventívnu prehliadku ako prvý, má    </w:t>
      </w:r>
    </w:p>
    <w:p w14:paraId="1FCD12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povinnosť poskytnúť výsledky laboratórnych vyšetrení        </w:t>
      </w:r>
    </w:p>
    <w:p w14:paraId="195562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ďalšiemu lekárovi.                                          </w:t>
      </w:r>
    </w:p>
    <w:p w14:paraId="7BBA94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3FED4A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Vykonáva:      V prípade poistencov do 18 rokov a 364 dní aj lekár so      </w:t>
      </w:r>
    </w:p>
    <w:p w14:paraId="0D3D0E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špecializáciou v špecializačnom odbore pediatria, v prípade </w:t>
      </w:r>
    </w:p>
    <w:p w14:paraId="7A58EA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poistencov od 18 rokov lekár so špecializáciou v            </w:t>
      </w:r>
    </w:p>
    <w:p w14:paraId="4029C3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špecializačnom odbore všeobecné lekárstvo, v prípade        </w:t>
      </w:r>
    </w:p>
    <w:p w14:paraId="1D3A7D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poistencov do 25 rokov a 364 dní aj lekár s certifikátom v  </w:t>
      </w:r>
    </w:p>
    <w:p w14:paraId="67FD73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certifikovanej pracovnej činnosti dorastové lekárstvo       </w:t>
      </w:r>
    </w:p>
    <w:p w14:paraId="0157A6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A890A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Okruh:         poistenci starší ako 18 rokov                               </w:t>
      </w:r>
    </w:p>
    <w:p w14:paraId="165ECD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E0B06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Periodicita:   raz za dva roky, v prípade darcov krvi a pacientov po       </w:t>
      </w:r>
    </w:p>
    <w:p w14:paraId="180B4B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absolvovanej onkologickej liečbe, odporúčaných na ďalšie    </w:t>
      </w:r>
    </w:p>
    <w:p w14:paraId="046C08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sledovanie u lekára so špecializáciou v špecializačnom      </w:t>
      </w:r>
    </w:p>
    <w:p w14:paraId="3FA054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odbore všeobecné lekárstvo raz za rok                       </w:t>
      </w:r>
    </w:p>
    <w:p w14:paraId="04CE07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EF90B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Zoznam výkonov                                                             </w:t>
      </w:r>
    </w:p>
    <w:p w14:paraId="634774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75B52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Názov výkonu                      Indikačné obmedzenie       </w:t>
      </w:r>
    </w:p>
    <w:p w14:paraId="158AEA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D5809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venóznej krvi (otvorený odberový                                     </w:t>
      </w:r>
    </w:p>
    <w:p w14:paraId="05831C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systém)                                                                    </w:t>
      </w:r>
    </w:p>
    <w:p w14:paraId="11EEF6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1783CE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venóznej krvi (uzatvorený odberový                                   </w:t>
      </w:r>
    </w:p>
    <w:p w14:paraId="368838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systém)                                                                    </w:t>
      </w:r>
    </w:p>
    <w:p w14:paraId="22E9CF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7ED388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Kreatinín                                                                  </w:t>
      </w:r>
    </w:p>
    <w:p w14:paraId="142ABC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686B4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Alanínaminotransferáza ALT,                                                </w:t>
      </w:r>
    </w:p>
    <w:p w14:paraId="38C5C8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Gamaglutamyltransferáza GMT                                                </w:t>
      </w:r>
    </w:p>
    <w:p w14:paraId="169ECC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51497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Močový sediment (semikvantitatívne)                                        </w:t>
      </w:r>
    </w:p>
    <w:p w14:paraId="61FAB0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94DAC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 chemicky                                                               </w:t>
      </w:r>
    </w:p>
    <w:p w14:paraId="63E9BD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1909AA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Okultné krvácanie do stolice               u poistencov vo veku od 50      </w:t>
      </w:r>
    </w:p>
    <w:p w14:paraId="22E67D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rokov do 75 rokov života a u    </w:t>
      </w:r>
    </w:p>
    <w:p w14:paraId="7F7132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poistencov s pozitívnou         </w:t>
      </w:r>
    </w:p>
    <w:p w14:paraId="34B365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rodinnou anamnézou karcinómu    </w:t>
      </w:r>
    </w:p>
    <w:p w14:paraId="18FD7BB7" w14:textId="77777777" w:rsidR="008B6C6A" w:rsidRPr="008B6C6A" w:rsidRDefault="00451FC0">
      <w:pPr>
        <w:widowControl w:val="0"/>
        <w:autoSpaceDE w:val="0"/>
        <w:autoSpaceDN w:val="0"/>
        <w:adjustRightInd w:val="0"/>
        <w:spacing w:after="0" w:line="240" w:lineRule="auto"/>
        <w:rPr>
          <w:rFonts w:ascii="Courier" w:hAnsi="Courier" w:cs="Courier"/>
          <w:color w:val="00B050"/>
          <w:sz w:val="16"/>
          <w:szCs w:val="16"/>
        </w:rPr>
      </w:pPr>
      <w:r>
        <w:rPr>
          <w:rFonts w:ascii="Courier" w:hAnsi="Courier" w:cs="Courier"/>
          <w:sz w:val="16"/>
          <w:szCs w:val="16"/>
        </w:rPr>
        <w:t xml:space="preserve">                                            hrubého čreva a</w:t>
      </w:r>
      <w:r w:rsidR="008B6C6A">
        <w:rPr>
          <w:rFonts w:ascii="Courier" w:hAnsi="Courier" w:cs="Courier"/>
          <w:sz w:val="16"/>
          <w:szCs w:val="16"/>
        </w:rPr>
        <w:t> </w:t>
      </w:r>
      <w:r>
        <w:rPr>
          <w:rFonts w:ascii="Courier" w:hAnsi="Courier" w:cs="Courier"/>
          <w:sz w:val="16"/>
          <w:szCs w:val="16"/>
        </w:rPr>
        <w:t>konečníka</w:t>
      </w:r>
      <w:r w:rsidR="008B6C6A">
        <w:rPr>
          <w:rFonts w:ascii="Courier" w:hAnsi="Courier" w:cs="Courier"/>
          <w:sz w:val="16"/>
          <w:szCs w:val="16"/>
        </w:rPr>
        <w:t xml:space="preserve"> </w:t>
      </w:r>
      <w:r w:rsidR="008B6C6A" w:rsidRPr="008B6C6A">
        <w:rPr>
          <w:rFonts w:ascii="Courier" w:hAnsi="Courier" w:cs="Courier"/>
          <w:color w:val="00B050"/>
          <w:sz w:val="16"/>
          <w:szCs w:val="16"/>
        </w:rPr>
        <w:t xml:space="preserve">bez </w:t>
      </w:r>
    </w:p>
    <w:p w14:paraId="614ADE28" w14:textId="66A9167E" w:rsidR="00983AE1" w:rsidRPr="008B6C6A" w:rsidRDefault="008B6C6A" w:rsidP="008B6C6A">
      <w:pPr>
        <w:widowControl w:val="0"/>
        <w:autoSpaceDE w:val="0"/>
        <w:autoSpaceDN w:val="0"/>
        <w:adjustRightInd w:val="0"/>
        <w:spacing w:after="0" w:line="240" w:lineRule="auto"/>
        <w:ind w:left="3600"/>
        <w:rPr>
          <w:rFonts w:ascii="Arial" w:hAnsi="Arial" w:cs="Arial"/>
          <w:color w:val="00B050"/>
          <w:sz w:val="16"/>
          <w:szCs w:val="16"/>
        </w:rPr>
      </w:pPr>
      <w:r w:rsidRPr="008B6C6A">
        <w:rPr>
          <w:rFonts w:ascii="Courier" w:hAnsi="Courier" w:cs="Courier"/>
          <w:color w:val="00B050"/>
          <w:sz w:val="16"/>
          <w:szCs w:val="16"/>
        </w:rPr>
        <w:t xml:space="preserve">      vekového obmedzenia</w:t>
      </w:r>
      <w:r w:rsidR="00451FC0" w:rsidRPr="008B6C6A">
        <w:rPr>
          <w:rFonts w:ascii="Courier" w:hAnsi="Courier" w:cs="Courier"/>
          <w:color w:val="00B050"/>
          <w:sz w:val="16"/>
          <w:szCs w:val="16"/>
        </w:rPr>
        <w:t xml:space="preserve">.      </w:t>
      </w:r>
    </w:p>
    <w:p w14:paraId="103996E0" w14:textId="3C960BA9"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Nevykonáva sa v</w:t>
      </w:r>
      <w:r w:rsidR="00C92D5B">
        <w:rPr>
          <w:rFonts w:ascii="Courier" w:hAnsi="Courier" w:cs="Courier"/>
          <w:sz w:val="16"/>
          <w:szCs w:val="16"/>
        </w:rPr>
        <w:t> </w:t>
      </w:r>
      <w:r>
        <w:rPr>
          <w:rFonts w:ascii="Courier" w:hAnsi="Courier" w:cs="Courier"/>
          <w:sz w:val="16"/>
          <w:szCs w:val="16"/>
        </w:rPr>
        <w:t>prípade</w:t>
      </w:r>
      <w:r w:rsidR="00C92D5B">
        <w:rPr>
          <w:rFonts w:ascii="Courier" w:hAnsi="Courier" w:cs="Courier"/>
          <w:sz w:val="16"/>
          <w:szCs w:val="16"/>
        </w:rPr>
        <w:t>,</w:t>
      </w:r>
      <w:r>
        <w:rPr>
          <w:rFonts w:ascii="Courier" w:hAnsi="Courier" w:cs="Courier"/>
          <w:sz w:val="16"/>
          <w:szCs w:val="16"/>
        </w:rPr>
        <w:t xml:space="preserve"> ak bolo </w:t>
      </w:r>
    </w:p>
    <w:p w14:paraId="0C5DC9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vykonané kompletné              </w:t>
      </w:r>
    </w:p>
    <w:p w14:paraId="05172A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kolonoskopické vyšetrenie v     </w:t>
      </w:r>
    </w:p>
    <w:p w14:paraId="64CE5D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posledných 10 rokoch s          </w:t>
      </w:r>
    </w:p>
    <w:p w14:paraId="5BEFCC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negatívnym nálezom.             </w:t>
      </w:r>
    </w:p>
    <w:p w14:paraId="19952D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AFA02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Glukóza                                                                    </w:t>
      </w:r>
    </w:p>
    <w:p w14:paraId="342CBE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383EE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Cholesterol celkový, HDL cholesterol, a    u poistencov, ktorí v danom     </w:t>
      </w:r>
    </w:p>
    <w:p w14:paraId="6750A0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non-HDL cholesterol, LDL cholesterol       kalendárnom roku nadobudli vek  </w:t>
      </w:r>
    </w:p>
    <w:p w14:paraId="1B2AFD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alebo 18, u poistencov       </w:t>
      </w:r>
    </w:p>
    <w:p w14:paraId="5B57D2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starších ako 40 rokov           </w:t>
      </w:r>
    </w:p>
    <w:p w14:paraId="533FE6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55818E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Triacylglyceroly                           u poistencov, ktorí v danom     </w:t>
      </w:r>
    </w:p>
    <w:p w14:paraId="665710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kalendárnom roku nadobudli vek  </w:t>
      </w:r>
    </w:p>
    <w:p w14:paraId="3533CA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17 alebo 18, u poistencov       </w:t>
      </w:r>
    </w:p>
    <w:p w14:paraId="1ED920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starších ako 40 rokov           </w:t>
      </w:r>
    </w:p>
    <w:p w14:paraId="0ACBC7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6AFF1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Erytrocyty - počet                                                         </w:t>
      </w:r>
    </w:p>
    <w:p w14:paraId="66C345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C51F6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Hemoglobín                                                                 </w:t>
      </w:r>
    </w:p>
    <w:p w14:paraId="1F57E5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A1898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Hemogram 5 parametrový                                                     </w:t>
      </w:r>
    </w:p>
    <w:p w14:paraId="6CA175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92C2B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Leukocyty - počet                                                          </w:t>
      </w:r>
    </w:p>
    <w:p w14:paraId="7E8E2D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2F6D1F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Trombocyty - počet                                                         </w:t>
      </w:r>
    </w:p>
    <w:p w14:paraId="084CBF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362A2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Elektrokardiogram - štandardný             u poistencov, ktorí dovŕšili 40 </w:t>
      </w:r>
    </w:p>
    <w:p w14:paraId="7A0E25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12-zvodový s popisom                       rokov veku; v prípade, že       </w:t>
      </w:r>
    </w:p>
    <w:p w14:paraId="0BC111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ambulancia nie je vybavená EKG  </w:t>
      </w:r>
    </w:p>
    <w:p w14:paraId="08C023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prístrojom, výkon vykoná lekár  </w:t>
      </w:r>
    </w:p>
    <w:p w14:paraId="4E2E83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96668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príslušnou špecializáciou     </w:t>
      </w:r>
    </w:p>
    <w:p w14:paraId="18C9D4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11DE29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Stratifikácia kardiovaskulárneho rizika    od 40 roku života               </w:t>
      </w:r>
    </w:p>
    <w:p w14:paraId="12EAFB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5BB3BC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194DA6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530ACB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39B6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2DEC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Preventívna prehliadka ústnej dutiny</w:t>
      </w:r>
    </w:p>
    <w:p w14:paraId="79CCC250" w14:textId="77777777" w:rsidR="00983AE1" w:rsidRDefault="00983AE1">
      <w:pPr>
        <w:widowControl w:val="0"/>
        <w:autoSpaceDE w:val="0"/>
        <w:autoSpaceDN w:val="0"/>
        <w:adjustRightInd w:val="0"/>
        <w:spacing w:after="0" w:line="240" w:lineRule="auto"/>
        <w:rPr>
          <w:rFonts w:ascii="Arial" w:hAnsi="Arial" w:cs="Arial"/>
          <w:sz w:val="16"/>
          <w:szCs w:val="16"/>
        </w:rPr>
      </w:pPr>
    </w:p>
    <w:p w14:paraId="3F4775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36C80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9683FA" w14:textId="77777777" w:rsidR="00983AE1" w:rsidRDefault="00983AE1">
      <w:pPr>
        <w:widowControl w:val="0"/>
        <w:autoSpaceDE w:val="0"/>
        <w:autoSpaceDN w:val="0"/>
        <w:adjustRightInd w:val="0"/>
        <w:spacing w:after="0" w:line="240" w:lineRule="auto"/>
        <w:rPr>
          <w:rFonts w:ascii="Arial" w:hAnsi="Arial" w:cs="Arial"/>
          <w:sz w:val="16"/>
          <w:szCs w:val="16"/>
        </w:rPr>
      </w:pPr>
    </w:p>
    <w:p w14:paraId="7D51F4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Obsah:       Podrobná  prehliadka chrupu,  parodontu, mäkkých  tkanív ústnej</w:t>
      </w:r>
    </w:p>
    <w:p w14:paraId="4C1F79D2" w14:textId="77777777" w:rsidR="00983AE1" w:rsidRDefault="00983AE1">
      <w:pPr>
        <w:widowControl w:val="0"/>
        <w:autoSpaceDE w:val="0"/>
        <w:autoSpaceDN w:val="0"/>
        <w:adjustRightInd w:val="0"/>
        <w:spacing w:after="0" w:line="240" w:lineRule="auto"/>
        <w:rPr>
          <w:rFonts w:ascii="Arial" w:hAnsi="Arial" w:cs="Arial"/>
          <w:sz w:val="16"/>
          <w:szCs w:val="16"/>
        </w:rPr>
      </w:pPr>
    </w:p>
    <w:p w14:paraId="6E915A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dutiny,   kontrola   medzičeľustných   vzťahov   a   vzájomného</w:t>
      </w:r>
    </w:p>
    <w:p w14:paraId="5953ACC7" w14:textId="77777777" w:rsidR="00983AE1" w:rsidRDefault="00983AE1">
      <w:pPr>
        <w:widowControl w:val="0"/>
        <w:autoSpaceDE w:val="0"/>
        <w:autoSpaceDN w:val="0"/>
        <w:adjustRightInd w:val="0"/>
        <w:spacing w:after="0" w:line="240" w:lineRule="auto"/>
        <w:rPr>
          <w:rFonts w:ascii="Arial" w:hAnsi="Arial" w:cs="Arial"/>
          <w:sz w:val="16"/>
          <w:szCs w:val="16"/>
        </w:rPr>
      </w:pPr>
    </w:p>
    <w:p w14:paraId="7A1822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postavenia    zubov,   zubných    náhrad,   dentálnej   hygieny</w:t>
      </w:r>
    </w:p>
    <w:p w14:paraId="0AE27C5F" w14:textId="77777777" w:rsidR="00983AE1" w:rsidRDefault="00983AE1">
      <w:pPr>
        <w:widowControl w:val="0"/>
        <w:autoSpaceDE w:val="0"/>
        <w:autoSpaceDN w:val="0"/>
        <w:adjustRightInd w:val="0"/>
        <w:spacing w:after="0" w:line="240" w:lineRule="auto"/>
        <w:rPr>
          <w:rFonts w:ascii="Arial" w:hAnsi="Arial" w:cs="Arial"/>
          <w:sz w:val="16"/>
          <w:szCs w:val="16"/>
        </w:rPr>
      </w:pPr>
    </w:p>
    <w:p w14:paraId="2DCA12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hygienických návykov, určenie indexov KPE a CPITN, palpácia </w:t>
      </w:r>
    </w:p>
    <w:p w14:paraId="3C2D84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2F72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regionálnych lymfatických uzlín.</w:t>
      </w:r>
    </w:p>
    <w:p w14:paraId="6C592B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Vykonáva:    zubný lekár</w:t>
      </w:r>
    </w:p>
    <w:p w14:paraId="33F88736" w14:textId="77777777" w:rsidR="00983AE1" w:rsidRDefault="00983AE1">
      <w:pPr>
        <w:widowControl w:val="0"/>
        <w:autoSpaceDE w:val="0"/>
        <w:autoSpaceDN w:val="0"/>
        <w:adjustRightInd w:val="0"/>
        <w:spacing w:after="0" w:line="240" w:lineRule="auto"/>
        <w:rPr>
          <w:rFonts w:ascii="Arial" w:hAnsi="Arial" w:cs="Arial"/>
          <w:sz w:val="16"/>
          <w:szCs w:val="16"/>
        </w:rPr>
      </w:pPr>
    </w:p>
    <w:p w14:paraId="6067EC6B" w14:textId="77777777" w:rsidR="00983AE1" w:rsidRDefault="00983AE1">
      <w:pPr>
        <w:widowControl w:val="0"/>
        <w:autoSpaceDE w:val="0"/>
        <w:autoSpaceDN w:val="0"/>
        <w:adjustRightInd w:val="0"/>
        <w:spacing w:after="0" w:line="240" w:lineRule="auto"/>
        <w:rPr>
          <w:rFonts w:ascii="Arial" w:hAnsi="Arial" w:cs="Arial"/>
          <w:sz w:val="16"/>
          <w:szCs w:val="16"/>
        </w:rPr>
      </w:pPr>
    </w:p>
    <w:p w14:paraId="0DE5C1DB" w14:textId="77777777" w:rsidR="00983AE1" w:rsidRDefault="00983AE1">
      <w:pPr>
        <w:widowControl w:val="0"/>
        <w:autoSpaceDE w:val="0"/>
        <w:autoSpaceDN w:val="0"/>
        <w:adjustRightInd w:val="0"/>
        <w:spacing w:after="0" w:line="240" w:lineRule="auto"/>
        <w:rPr>
          <w:rFonts w:ascii="Arial" w:hAnsi="Arial" w:cs="Arial"/>
          <w:sz w:val="16"/>
          <w:szCs w:val="16"/>
        </w:rPr>
      </w:pPr>
    </w:p>
    <w:p w14:paraId="424AA1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Okruh</w:t>
      </w:r>
    </w:p>
    <w:p w14:paraId="441486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787440" w14:textId="77777777" w:rsidR="00983AE1" w:rsidRDefault="00983AE1">
      <w:pPr>
        <w:widowControl w:val="0"/>
        <w:autoSpaceDE w:val="0"/>
        <w:autoSpaceDN w:val="0"/>
        <w:adjustRightInd w:val="0"/>
        <w:spacing w:after="0" w:line="240" w:lineRule="auto"/>
        <w:rPr>
          <w:rFonts w:ascii="Arial" w:hAnsi="Arial" w:cs="Arial"/>
          <w:sz w:val="16"/>
          <w:szCs w:val="16"/>
        </w:rPr>
      </w:pPr>
    </w:p>
    <w:p w14:paraId="4210AB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poistencov:  všetci</w:t>
      </w:r>
    </w:p>
    <w:p w14:paraId="148A1E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Periodicita: 1) U poistencov, ktorí  ešte nedosiahli 18  rokov veku, dvakrát v </w:t>
      </w:r>
    </w:p>
    <w:p w14:paraId="11C570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7829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kalendárnom roku.</w:t>
      </w:r>
    </w:p>
    <w:p w14:paraId="42D42411" w14:textId="77777777" w:rsidR="00983AE1" w:rsidRDefault="00983AE1">
      <w:pPr>
        <w:widowControl w:val="0"/>
        <w:autoSpaceDE w:val="0"/>
        <w:autoSpaceDN w:val="0"/>
        <w:adjustRightInd w:val="0"/>
        <w:spacing w:after="0" w:line="240" w:lineRule="auto"/>
        <w:rPr>
          <w:rFonts w:ascii="Arial" w:hAnsi="Arial" w:cs="Arial"/>
          <w:sz w:val="16"/>
          <w:szCs w:val="16"/>
        </w:rPr>
      </w:pPr>
    </w:p>
    <w:p w14:paraId="5F787E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 U poistencov,  ktorí dosiahli  18  rokov  veku, jedenkrát v </w:t>
      </w:r>
    </w:p>
    <w:p w14:paraId="2C9A35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FE1F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kalendárnom roku.</w:t>
      </w:r>
    </w:p>
    <w:p w14:paraId="5A0989D8" w14:textId="77777777" w:rsidR="00983AE1" w:rsidRDefault="00983AE1">
      <w:pPr>
        <w:widowControl w:val="0"/>
        <w:autoSpaceDE w:val="0"/>
        <w:autoSpaceDN w:val="0"/>
        <w:adjustRightInd w:val="0"/>
        <w:spacing w:after="0" w:line="240" w:lineRule="auto"/>
        <w:rPr>
          <w:rFonts w:ascii="Arial" w:hAnsi="Arial" w:cs="Arial"/>
          <w:sz w:val="16"/>
          <w:szCs w:val="16"/>
        </w:rPr>
      </w:pPr>
    </w:p>
    <w:p w14:paraId="3AFA02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 U tehotných   poistenkýň   dva   razy   počas   toho  istého</w:t>
      </w:r>
    </w:p>
    <w:p w14:paraId="242F8919" w14:textId="77777777" w:rsidR="00983AE1" w:rsidRDefault="00983AE1">
      <w:pPr>
        <w:widowControl w:val="0"/>
        <w:autoSpaceDE w:val="0"/>
        <w:autoSpaceDN w:val="0"/>
        <w:adjustRightInd w:val="0"/>
        <w:spacing w:after="0" w:line="240" w:lineRule="auto"/>
        <w:rPr>
          <w:rFonts w:ascii="Arial" w:hAnsi="Arial" w:cs="Arial"/>
          <w:sz w:val="16"/>
          <w:szCs w:val="16"/>
        </w:rPr>
      </w:pPr>
    </w:p>
    <w:p w14:paraId="4EAB3B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tehotenstva, a to na začiatku  prvého a na začiatku tretieho</w:t>
      </w:r>
    </w:p>
    <w:p w14:paraId="1A25F31F" w14:textId="77777777" w:rsidR="00983AE1" w:rsidRDefault="00983AE1">
      <w:pPr>
        <w:widowControl w:val="0"/>
        <w:autoSpaceDE w:val="0"/>
        <w:autoSpaceDN w:val="0"/>
        <w:adjustRightInd w:val="0"/>
        <w:spacing w:after="0" w:line="240" w:lineRule="auto"/>
        <w:rPr>
          <w:rFonts w:ascii="Arial" w:hAnsi="Arial" w:cs="Arial"/>
          <w:sz w:val="16"/>
          <w:szCs w:val="16"/>
        </w:rPr>
      </w:pPr>
    </w:p>
    <w:p w14:paraId="3CECBC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trimestra.</w:t>
      </w:r>
    </w:p>
    <w:p w14:paraId="611435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5F47FE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0890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AE2E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Zoznam výkonov</w:t>
      </w:r>
    </w:p>
    <w:p w14:paraId="542E0AAD" w14:textId="77777777" w:rsidR="00983AE1" w:rsidRDefault="00983AE1">
      <w:pPr>
        <w:widowControl w:val="0"/>
        <w:autoSpaceDE w:val="0"/>
        <w:autoSpaceDN w:val="0"/>
        <w:adjustRightInd w:val="0"/>
        <w:spacing w:after="0" w:line="240" w:lineRule="auto"/>
        <w:rPr>
          <w:rFonts w:ascii="Arial" w:hAnsi="Arial" w:cs="Arial"/>
          <w:sz w:val="16"/>
          <w:szCs w:val="16"/>
        </w:rPr>
      </w:pPr>
    </w:p>
    <w:p w14:paraId="055C6D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5E6B1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23FBD8" w14:textId="77777777" w:rsidR="00983AE1" w:rsidRDefault="00983AE1">
      <w:pPr>
        <w:widowControl w:val="0"/>
        <w:autoSpaceDE w:val="0"/>
        <w:autoSpaceDN w:val="0"/>
        <w:adjustRightInd w:val="0"/>
        <w:spacing w:after="0" w:line="240" w:lineRule="auto"/>
        <w:rPr>
          <w:rFonts w:ascii="Arial" w:hAnsi="Arial" w:cs="Arial"/>
          <w:sz w:val="16"/>
          <w:szCs w:val="16"/>
        </w:rPr>
      </w:pPr>
    </w:p>
    <w:p w14:paraId="058174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Názov výkonu                             Indikačné obmedzenie</w:t>
      </w:r>
    </w:p>
    <w:p w14:paraId="525C1CBD" w14:textId="77777777" w:rsidR="00983AE1" w:rsidRDefault="00983AE1">
      <w:pPr>
        <w:widowControl w:val="0"/>
        <w:autoSpaceDE w:val="0"/>
        <w:autoSpaceDN w:val="0"/>
        <w:adjustRightInd w:val="0"/>
        <w:spacing w:after="0" w:line="240" w:lineRule="auto"/>
        <w:rPr>
          <w:rFonts w:ascii="Arial" w:hAnsi="Arial" w:cs="Arial"/>
          <w:sz w:val="16"/>
          <w:szCs w:val="16"/>
        </w:rPr>
      </w:pPr>
    </w:p>
    <w:p w14:paraId="32C75F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25B1CB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DDA8C5" w14:textId="77777777" w:rsidR="00983AE1" w:rsidRDefault="00983AE1">
      <w:pPr>
        <w:widowControl w:val="0"/>
        <w:autoSpaceDE w:val="0"/>
        <w:autoSpaceDN w:val="0"/>
        <w:adjustRightInd w:val="0"/>
        <w:spacing w:after="0" w:line="240" w:lineRule="auto"/>
        <w:rPr>
          <w:rFonts w:ascii="Arial" w:hAnsi="Arial" w:cs="Arial"/>
          <w:sz w:val="16"/>
          <w:szCs w:val="16"/>
        </w:rPr>
      </w:pPr>
    </w:p>
    <w:p w14:paraId="42A059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Preventívna prehliadka ústnej dutiny     u poistencov   od   18</w:t>
      </w:r>
    </w:p>
    <w:p w14:paraId="1CA0A9FE" w14:textId="77777777" w:rsidR="00983AE1" w:rsidRDefault="00983AE1">
      <w:pPr>
        <w:widowControl w:val="0"/>
        <w:autoSpaceDE w:val="0"/>
        <w:autoSpaceDN w:val="0"/>
        <w:adjustRightInd w:val="0"/>
        <w:spacing w:after="0" w:line="240" w:lineRule="auto"/>
        <w:rPr>
          <w:rFonts w:ascii="Arial" w:hAnsi="Arial" w:cs="Arial"/>
          <w:sz w:val="16"/>
          <w:szCs w:val="16"/>
        </w:rPr>
      </w:pPr>
    </w:p>
    <w:p w14:paraId="5AA63D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rokov     veku;     ak</w:t>
      </w:r>
    </w:p>
    <w:p w14:paraId="368F7BBB" w14:textId="77777777" w:rsidR="00983AE1" w:rsidRDefault="00983AE1">
      <w:pPr>
        <w:widowControl w:val="0"/>
        <w:autoSpaceDE w:val="0"/>
        <w:autoSpaceDN w:val="0"/>
        <w:adjustRightInd w:val="0"/>
        <w:spacing w:after="0" w:line="240" w:lineRule="auto"/>
        <w:rPr>
          <w:rFonts w:ascii="Arial" w:hAnsi="Arial" w:cs="Arial"/>
          <w:sz w:val="16"/>
          <w:szCs w:val="16"/>
        </w:rPr>
      </w:pPr>
    </w:p>
    <w:p w14:paraId="398A75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výsledku  prehliadky</w:t>
      </w:r>
    </w:p>
    <w:p w14:paraId="0FC87F51" w14:textId="77777777" w:rsidR="00983AE1" w:rsidRDefault="00983AE1">
      <w:pPr>
        <w:widowControl w:val="0"/>
        <w:autoSpaceDE w:val="0"/>
        <w:autoSpaceDN w:val="0"/>
        <w:adjustRightInd w:val="0"/>
        <w:spacing w:after="0" w:line="240" w:lineRule="auto"/>
        <w:rPr>
          <w:rFonts w:ascii="Arial" w:hAnsi="Arial" w:cs="Arial"/>
          <w:sz w:val="16"/>
          <w:szCs w:val="16"/>
        </w:rPr>
      </w:pPr>
    </w:p>
    <w:p w14:paraId="19C905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vyplýva        potreba</w:t>
      </w:r>
    </w:p>
    <w:p w14:paraId="4FDCD0EE" w14:textId="77777777" w:rsidR="00983AE1" w:rsidRDefault="00983AE1">
      <w:pPr>
        <w:widowControl w:val="0"/>
        <w:autoSpaceDE w:val="0"/>
        <w:autoSpaceDN w:val="0"/>
        <w:adjustRightInd w:val="0"/>
        <w:spacing w:after="0" w:line="240" w:lineRule="auto"/>
        <w:rPr>
          <w:rFonts w:ascii="Arial" w:hAnsi="Arial" w:cs="Arial"/>
          <w:sz w:val="16"/>
          <w:szCs w:val="16"/>
        </w:rPr>
      </w:pPr>
    </w:p>
    <w:p w14:paraId="65482D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ďalšieho     ošetrenia</w:t>
      </w:r>
    </w:p>
    <w:p w14:paraId="1D0B33EF" w14:textId="77777777" w:rsidR="00983AE1" w:rsidRDefault="00983AE1">
      <w:pPr>
        <w:widowControl w:val="0"/>
        <w:autoSpaceDE w:val="0"/>
        <w:autoSpaceDN w:val="0"/>
        <w:adjustRightInd w:val="0"/>
        <w:spacing w:after="0" w:line="240" w:lineRule="auto"/>
        <w:rPr>
          <w:rFonts w:ascii="Arial" w:hAnsi="Arial" w:cs="Arial"/>
          <w:sz w:val="16"/>
          <w:szCs w:val="16"/>
        </w:rPr>
      </w:pPr>
    </w:p>
    <w:p w14:paraId="51D425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preventívneho</w:t>
      </w:r>
    </w:p>
    <w:p w14:paraId="52AAADA3" w14:textId="77777777" w:rsidR="00983AE1" w:rsidRDefault="00983AE1">
      <w:pPr>
        <w:widowControl w:val="0"/>
        <w:autoSpaceDE w:val="0"/>
        <w:autoSpaceDN w:val="0"/>
        <w:adjustRightInd w:val="0"/>
        <w:spacing w:after="0" w:line="240" w:lineRule="auto"/>
        <w:rPr>
          <w:rFonts w:ascii="Arial" w:hAnsi="Arial" w:cs="Arial"/>
          <w:sz w:val="16"/>
          <w:szCs w:val="16"/>
        </w:rPr>
      </w:pPr>
    </w:p>
    <w:p w14:paraId="78D437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charakteru</w:t>
      </w:r>
    </w:p>
    <w:p w14:paraId="0059A2AC" w14:textId="77777777" w:rsidR="00983AE1" w:rsidRDefault="00983AE1">
      <w:pPr>
        <w:widowControl w:val="0"/>
        <w:autoSpaceDE w:val="0"/>
        <w:autoSpaceDN w:val="0"/>
        <w:adjustRightInd w:val="0"/>
        <w:spacing w:after="0" w:line="240" w:lineRule="auto"/>
        <w:rPr>
          <w:rFonts w:ascii="Arial" w:hAnsi="Arial" w:cs="Arial"/>
          <w:sz w:val="16"/>
          <w:szCs w:val="16"/>
        </w:rPr>
      </w:pPr>
    </w:p>
    <w:p w14:paraId="09C247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(odstránenie povlakov,</w:t>
      </w:r>
    </w:p>
    <w:p w14:paraId="7D4FEABB" w14:textId="77777777" w:rsidR="00983AE1" w:rsidRDefault="00983AE1">
      <w:pPr>
        <w:widowControl w:val="0"/>
        <w:autoSpaceDE w:val="0"/>
        <w:autoSpaceDN w:val="0"/>
        <w:adjustRightInd w:val="0"/>
        <w:spacing w:after="0" w:line="240" w:lineRule="auto"/>
        <w:rPr>
          <w:rFonts w:ascii="Arial" w:hAnsi="Arial" w:cs="Arial"/>
          <w:sz w:val="16"/>
          <w:szCs w:val="16"/>
        </w:rPr>
      </w:pPr>
    </w:p>
    <w:p w14:paraId="7DECF6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zubného   kameňa),  je</w:t>
      </w:r>
    </w:p>
    <w:p w14:paraId="06C87A33" w14:textId="77777777" w:rsidR="00983AE1" w:rsidRDefault="00983AE1">
      <w:pPr>
        <w:widowControl w:val="0"/>
        <w:autoSpaceDE w:val="0"/>
        <w:autoSpaceDN w:val="0"/>
        <w:adjustRightInd w:val="0"/>
        <w:spacing w:after="0" w:line="240" w:lineRule="auto"/>
        <w:rPr>
          <w:rFonts w:ascii="Arial" w:hAnsi="Arial" w:cs="Arial"/>
          <w:sz w:val="16"/>
          <w:szCs w:val="16"/>
        </w:rPr>
      </w:pPr>
    </w:p>
    <w:p w14:paraId="5404A3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takto poskytnutý výkon</w:t>
      </w:r>
    </w:p>
    <w:p w14:paraId="50F805AC" w14:textId="77777777" w:rsidR="00983AE1" w:rsidRDefault="00983AE1">
      <w:pPr>
        <w:widowControl w:val="0"/>
        <w:autoSpaceDE w:val="0"/>
        <w:autoSpaceDN w:val="0"/>
        <w:adjustRightInd w:val="0"/>
        <w:spacing w:after="0" w:line="240" w:lineRule="auto"/>
        <w:rPr>
          <w:rFonts w:ascii="Arial" w:hAnsi="Arial" w:cs="Arial"/>
          <w:sz w:val="16"/>
          <w:szCs w:val="16"/>
        </w:rPr>
      </w:pPr>
    </w:p>
    <w:p w14:paraId="55FE8A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pripočítateľnou</w:t>
      </w:r>
    </w:p>
    <w:p w14:paraId="2114235F" w14:textId="77777777" w:rsidR="00983AE1" w:rsidRDefault="00983AE1">
      <w:pPr>
        <w:widowControl w:val="0"/>
        <w:autoSpaceDE w:val="0"/>
        <w:autoSpaceDN w:val="0"/>
        <w:adjustRightInd w:val="0"/>
        <w:spacing w:after="0" w:line="240" w:lineRule="auto"/>
        <w:rPr>
          <w:rFonts w:ascii="Arial" w:hAnsi="Arial" w:cs="Arial"/>
          <w:sz w:val="16"/>
          <w:szCs w:val="16"/>
        </w:rPr>
      </w:pPr>
    </w:p>
    <w:p w14:paraId="1C9DC9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položkou</w:t>
      </w:r>
    </w:p>
    <w:p w14:paraId="6C408E59" w14:textId="77777777" w:rsidR="00983AE1" w:rsidRDefault="00983AE1">
      <w:pPr>
        <w:widowControl w:val="0"/>
        <w:autoSpaceDE w:val="0"/>
        <w:autoSpaceDN w:val="0"/>
        <w:adjustRightInd w:val="0"/>
        <w:spacing w:after="0" w:line="240" w:lineRule="auto"/>
        <w:rPr>
          <w:rFonts w:ascii="Arial" w:hAnsi="Arial" w:cs="Arial"/>
          <w:sz w:val="16"/>
          <w:szCs w:val="16"/>
        </w:rPr>
      </w:pPr>
    </w:p>
    <w:p w14:paraId="03A1E4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 preventívnej</w:t>
      </w:r>
    </w:p>
    <w:p w14:paraId="74C5A37B" w14:textId="77777777" w:rsidR="00983AE1" w:rsidRDefault="00983AE1">
      <w:pPr>
        <w:widowControl w:val="0"/>
        <w:autoSpaceDE w:val="0"/>
        <w:autoSpaceDN w:val="0"/>
        <w:adjustRightInd w:val="0"/>
        <w:spacing w:after="0" w:line="240" w:lineRule="auto"/>
        <w:rPr>
          <w:rFonts w:ascii="Arial" w:hAnsi="Arial" w:cs="Arial"/>
          <w:sz w:val="16"/>
          <w:szCs w:val="16"/>
        </w:rPr>
      </w:pPr>
    </w:p>
    <w:p w14:paraId="5D1D9D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prehliadke</w:t>
      </w:r>
    </w:p>
    <w:p w14:paraId="54217644" w14:textId="77777777" w:rsidR="00983AE1" w:rsidRDefault="00983AE1">
      <w:pPr>
        <w:widowControl w:val="0"/>
        <w:autoSpaceDE w:val="0"/>
        <w:autoSpaceDN w:val="0"/>
        <w:adjustRightInd w:val="0"/>
        <w:spacing w:after="0" w:line="240" w:lineRule="auto"/>
        <w:rPr>
          <w:rFonts w:ascii="Arial" w:hAnsi="Arial" w:cs="Arial"/>
          <w:sz w:val="16"/>
          <w:szCs w:val="16"/>
        </w:rPr>
      </w:pPr>
    </w:p>
    <w:p w14:paraId="22C2FDE6" w14:textId="77777777" w:rsidR="00983AE1" w:rsidRDefault="00983AE1">
      <w:pPr>
        <w:widowControl w:val="0"/>
        <w:autoSpaceDE w:val="0"/>
        <w:autoSpaceDN w:val="0"/>
        <w:adjustRightInd w:val="0"/>
        <w:spacing w:after="0" w:line="240" w:lineRule="auto"/>
        <w:rPr>
          <w:rFonts w:ascii="Arial" w:hAnsi="Arial" w:cs="Arial"/>
          <w:sz w:val="16"/>
          <w:szCs w:val="16"/>
        </w:rPr>
      </w:pPr>
    </w:p>
    <w:p w14:paraId="2D932950" w14:textId="77777777" w:rsidR="00983AE1" w:rsidRDefault="00983AE1">
      <w:pPr>
        <w:widowControl w:val="0"/>
        <w:autoSpaceDE w:val="0"/>
        <w:autoSpaceDN w:val="0"/>
        <w:adjustRightInd w:val="0"/>
        <w:spacing w:after="0" w:line="240" w:lineRule="auto"/>
        <w:rPr>
          <w:rFonts w:ascii="Arial" w:hAnsi="Arial" w:cs="Arial"/>
          <w:sz w:val="16"/>
          <w:szCs w:val="16"/>
        </w:rPr>
      </w:pPr>
    </w:p>
    <w:p w14:paraId="01A4A3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Preventívna prehliadka ústnej dutiny     u poistencov   do   18</w:t>
      </w:r>
    </w:p>
    <w:p w14:paraId="242EA81B" w14:textId="77777777" w:rsidR="00983AE1" w:rsidRDefault="00983AE1">
      <w:pPr>
        <w:widowControl w:val="0"/>
        <w:autoSpaceDE w:val="0"/>
        <w:autoSpaceDN w:val="0"/>
        <w:adjustRightInd w:val="0"/>
        <w:spacing w:after="0" w:line="240" w:lineRule="auto"/>
        <w:rPr>
          <w:rFonts w:ascii="Arial" w:hAnsi="Arial" w:cs="Arial"/>
          <w:sz w:val="16"/>
          <w:szCs w:val="16"/>
        </w:rPr>
      </w:pPr>
    </w:p>
    <w:p w14:paraId="2CF3D9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 detí a dorastu                         rokov     veku;     ak</w:t>
      </w:r>
    </w:p>
    <w:p w14:paraId="21E5D987" w14:textId="77777777" w:rsidR="00983AE1" w:rsidRDefault="00983AE1">
      <w:pPr>
        <w:widowControl w:val="0"/>
        <w:autoSpaceDE w:val="0"/>
        <w:autoSpaceDN w:val="0"/>
        <w:adjustRightInd w:val="0"/>
        <w:spacing w:after="0" w:line="240" w:lineRule="auto"/>
        <w:rPr>
          <w:rFonts w:ascii="Arial" w:hAnsi="Arial" w:cs="Arial"/>
          <w:sz w:val="16"/>
          <w:szCs w:val="16"/>
        </w:rPr>
      </w:pPr>
    </w:p>
    <w:p w14:paraId="09D6D5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 výsledku  prehliadky</w:t>
      </w:r>
    </w:p>
    <w:p w14:paraId="11DC271D" w14:textId="77777777" w:rsidR="00983AE1" w:rsidRDefault="00983AE1">
      <w:pPr>
        <w:widowControl w:val="0"/>
        <w:autoSpaceDE w:val="0"/>
        <w:autoSpaceDN w:val="0"/>
        <w:adjustRightInd w:val="0"/>
        <w:spacing w:after="0" w:line="240" w:lineRule="auto"/>
        <w:rPr>
          <w:rFonts w:ascii="Arial" w:hAnsi="Arial" w:cs="Arial"/>
          <w:sz w:val="16"/>
          <w:szCs w:val="16"/>
        </w:rPr>
      </w:pPr>
    </w:p>
    <w:p w14:paraId="45D537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vyplýva        potreba</w:t>
      </w:r>
    </w:p>
    <w:p w14:paraId="1FB92F2F" w14:textId="77777777" w:rsidR="00983AE1" w:rsidRDefault="00983AE1">
      <w:pPr>
        <w:widowControl w:val="0"/>
        <w:autoSpaceDE w:val="0"/>
        <w:autoSpaceDN w:val="0"/>
        <w:adjustRightInd w:val="0"/>
        <w:spacing w:after="0" w:line="240" w:lineRule="auto"/>
        <w:rPr>
          <w:rFonts w:ascii="Arial" w:hAnsi="Arial" w:cs="Arial"/>
          <w:sz w:val="16"/>
          <w:szCs w:val="16"/>
        </w:rPr>
      </w:pPr>
    </w:p>
    <w:p w14:paraId="1E53D1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ďalšieho     ošetrenia</w:t>
      </w:r>
    </w:p>
    <w:p w14:paraId="10A37F82" w14:textId="77777777" w:rsidR="00983AE1" w:rsidRDefault="00983AE1">
      <w:pPr>
        <w:widowControl w:val="0"/>
        <w:autoSpaceDE w:val="0"/>
        <w:autoSpaceDN w:val="0"/>
        <w:adjustRightInd w:val="0"/>
        <w:spacing w:after="0" w:line="240" w:lineRule="auto"/>
        <w:rPr>
          <w:rFonts w:ascii="Arial" w:hAnsi="Arial" w:cs="Arial"/>
          <w:sz w:val="16"/>
          <w:szCs w:val="16"/>
        </w:rPr>
      </w:pPr>
    </w:p>
    <w:p w14:paraId="6B5F6B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preventívneho    alebo</w:t>
      </w:r>
    </w:p>
    <w:p w14:paraId="46A26BF6" w14:textId="77777777" w:rsidR="00983AE1" w:rsidRDefault="00983AE1">
      <w:pPr>
        <w:widowControl w:val="0"/>
        <w:autoSpaceDE w:val="0"/>
        <w:autoSpaceDN w:val="0"/>
        <w:adjustRightInd w:val="0"/>
        <w:spacing w:after="0" w:line="240" w:lineRule="auto"/>
        <w:rPr>
          <w:rFonts w:ascii="Arial" w:hAnsi="Arial" w:cs="Arial"/>
          <w:sz w:val="16"/>
          <w:szCs w:val="16"/>
        </w:rPr>
      </w:pPr>
    </w:p>
    <w:p w14:paraId="6014A3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invazívneho charakteru</w:t>
      </w:r>
    </w:p>
    <w:p w14:paraId="12E42922" w14:textId="77777777" w:rsidR="00983AE1" w:rsidRDefault="00983AE1">
      <w:pPr>
        <w:widowControl w:val="0"/>
        <w:autoSpaceDE w:val="0"/>
        <w:autoSpaceDN w:val="0"/>
        <w:adjustRightInd w:val="0"/>
        <w:spacing w:after="0" w:line="240" w:lineRule="auto"/>
        <w:rPr>
          <w:rFonts w:ascii="Arial" w:hAnsi="Arial" w:cs="Arial"/>
          <w:sz w:val="16"/>
          <w:szCs w:val="16"/>
        </w:rPr>
      </w:pPr>
    </w:p>
    <w:p w14:paraId="560AB9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(remineralizácia </w:t>
      </w:r>
    </w:p>
    <w:p w14:paraId="747637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4D0E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skloviny, odstránenie </w:t>
      </w:r>
    </w:p>
    <w:p w14:paraId="054006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56BF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povlakov, zubného  </w:t>
      </w:r>
    </w:p>
    <w:p w14:paraId="0F086E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7ED8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kameňa, výplň alebo </w:t>
      </w:r>
    </w:p>
    <w:p w14:paraId="0A4A43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1048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extrakcia atď.),</w:t>
      </w:r>
    </w:p>
    <w:p w14:paraId="31CC9D73" w14:textId="77777777" w:rsidR="00983AE1" w:rsidRDefault="00983AE1">
      <w:pPr>
        <w:widowControl w:val="0"/>
        <w:autoSpaceDE w:val="0"/>
        <w:autoSpaceDN w:val="0"/>
        <w:adjustRightInd w:val="0"/>
        <w:spacing w:after="0" w:line="240" w:lineRule="auto"/>
        <w:rPr>
          <w:rFonts w:ascii="Arial" w:hAnsi="Arial" w:cs="Arial"/>
          <w:sz w:val="16"/>
          <w:szCs w:val="16"/>
        </w:rPr>
      </w:pPr>
    </w:p>
    <w:p w14:paraId="11C11D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je   takto  poskytnutý</w:t>
      </w:r>
    </w:p>
    <w:p w14:paraId="389826E2" w14:textId="77777777" w:rsidR="00983AE1" w:rsidRDefault="00983AE1">
      <w:pPr>
        <w:widowControl w:val="0"/>
        <w:autoSpaceDE w:val="0"/>
        <w:autoSpaceDN w:val="0"/>
        <w:adjustRightInd w:val="0"/>
        <w:spacing w:after="0" w:line="240" w:lineRule="auto"/>
        <w:rPr>
          <w:rFonts w:ascii="Arial" w:hAnsi="Arial" w:cs="Arial"/>
          <w:sz w:val="16"/>
          <w:szCs w:val="16"/>
        </w:rPr>
      </w:pPr>
    </w:p>
    <w:p w14:paraId="401872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výkon  pripočítateľnou</w:t>
      </w:r>
    </w:p>
    <w:p w14:paraId="04EBE1DA" w14:textId="77777777" w:rsidR="00983AE1" w:rsidRDefault="00983AE1">
      <w:pPr>
        <w:widowControl w:val="0"/>
        <w:autoSpaceDE w:val="0"/>
        <w:autoSpaceDN w:val="0"/>
        <w:adjustRightInd w:val="0"/>
        <w:spacing w:after="0" w:line="240" w:lineRule="auto"/>
        <w:rPr>
          <w:rFonts w:ascii="Arial" w:hAnsi="Arial" w:cs="Arial"/>
          <w:sz w:val="16"/>
          <w:szCs w:val="16"/>
        </w:rPr>
      </w:pPr>
    </w:p>
    <w:p w14:paraId="684418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položkou</w:t>
      </w:r>
    </w:p>
    <w:p w14:paraId="176DAC97" w14:textId="77777777" w:rsidR="00983AE1" w:rsidRDefault="00983AE1">
      <w:pPr>
        <w:widowControl w:val="0"/>
        <w:autoSpaceDE w:val="0"/>
        <w:autoSpaceDN w:val="0"/>
        <w:adjustRightInd w:val="0"/>
        <w:spacing w:after="0" w:line="240" w:lineRule="auto"/>
        <w:rPr>
          <w:rFonts w:ascii="Arial" w:hAnsi="Arial" w:cs="Arial"/>
          <w:sz w:val="16"/>
          <w:szCs w:val="16"/>
        </w:rPr>
      </w:pPr>
    </w:p>
    <w:p w14:paraId="6582E3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 preventívnej</w:t>
      </w:r>
    </w:p>
    <w:p w14:paraId="695EFD71" w14:textId="77777777" w:rsidR="00983AE1" w:rsidRDefault="00983AE1">
      <w:pPr>
        <w:widowControl w:val="0"/>
        <w:autoSpaceDE w:val="0"/>
        <w:autoSpaceDN w:val="0"/>
        <w:adjustRightInd w:val="0"/>
        <w:spacing w:after="0" w:line="240" w:lineRule="auto"/>
        <w:rPr>
          <w:rFonts w:ascii="Arial" w:hAnsi="Arial" w:cs="Arial"/>
          <w:sz w:val="16"/>
          <w:szCs w:val="16"/>
        </w:rPr>
      </w:pPr>
    </w:p>
    <w:p w14:paraId="7C2DC4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prehliadke</w:t>
      </w:r>
    </w:p>
    <w:p w14:paraId="02DCE92C" w14:textId="77777777" w:rsidR="00983AE1" w:rsidRDefault="00983AE1">
      <w:pPr>
        <w:widowControl w:val="0"/>
        <w:autoSpaceDE w:val="0"/>
        <w:autoSpaceDN w:val="0"/>
        <w:adjustRightInd w:val="0"/>
        <w:spacing w:after="0" w:line="240" w:lineRule="auto"/>
        <w:rPr>
          <w:rFonts w:ascii="Arial" w:hAnsi="Arial" w:cs="Arial"/>
          <w:sz w:val="16"/>
          <w:szCs w:val="16"/>
        </w:rPr>
      </w:pPr>
    </w:p>
    <w:p w14:paraId="6FE9F5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7D7E27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BC7AF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69204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B7C0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6527B1" w14:textId="77777777" w:rsidR="00983AE1" w:rsidRPr="00403044" w:rsidRDefault="00451FC0" w:rsidP="005D5A84">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Preventívna gynekologická prehliadka</w:t>
      </w:r>
    </w:p>
    <w:p w14:paraId="31B09748" w14:textId="77777777" w:rsidR="00983AE1" w:rsidRPr="00403044" w:rsidRDefault="00983AE1" w:rsidP="005D5A84">
      <w:pPr>
        <w:widowControl w:val="0"/>
        <w:autoSpaceDE w:val="0"/>
        <w:autoSpaceDN w:val="0"/>
        <w:adjustRightInd w:val="0"/>
        <w:spacing w:after="0" w:line="240" w:lineRule="auto"/>
        <w:rPr>
          <w:rFonts w:ascii="Arial" w:hAnsi="Arial" w:cs="Arial"/>
          <w:strike/>
          <w:color w:val="FF0000"/>
          <w:sz w:val="16"/>
          <w:szCs w:val="16"/>
        </w:rPr>
      </w:pPr>
    </w:p>
    <w:p w14:paraId="5EA860CC" w14:textId="77777777" w:rsidR="00983AE1" w:rsidRPr="00403044" w:rsidRDefault="00451FC0" w:rsidP="005D5A84">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7C96626C"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04AD427"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1B9ACDE"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Obsah         Preventívna gynekologická prehliadka je komplexné</w:t>
      </w:r>
    </w:p>
    <w:p w14:paraId="0B298C2E"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3F377C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gynekologické vyšetrenie zamerané na vyhľadávanie a včasnú</w:t>
      </w:r>
    </w:p>
    <w:p w14:paraId="3E4720E7"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9C61150"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diagnostiku organických a funkčných porúch ženských</w:t>
      </w:r>
    </w:p>
    <w:p w14:paraId="4E930A45"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9FDDB9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pohlavných orgánov. Súčasťou prehliadky je dôkladná</w:t>
      </w:r>
    </w:p>
    <w:p w14:paraId="1ADE50F4"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DD4685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anamnéza a odborné poradenstvo v otázkach antikoncepcie,</w:t>
      </w:r>
    </w:p>
    <w:p w14:paraId="38B3F1A7"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A4A6CE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hormonálnej substitučnej liečby, prevencie sexuálne</w:t>
      </w:r>
    </w:p>
    <w:p w14:paraId="4440E6EF"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08E832D3"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prenosných ochorení a poučenie o zvýšenom riziku</w:t>
      </w:r>
    </w:p>
    <w:p w14:paraId="4EF26D84"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56048E1"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gynekologických malignít v súvislosti s pozitívnou</w:t>
      </w:r>
    </w:p>
    <w:p w14:paraId="19D8B71B"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9F558B5"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rodinnou anamnézou a prítomnosťou ďalších rizikových</w:t>
      </w:r>
    </w:p>
    <w:p w14:paraId="4458DFAF"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08A24C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faktorov u ženy. Doklad o absolvovaní preventívnej</w:t>
      </w:r>
    </w:p>
    <w:p w14:paraId="6EB29959"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4B1D31B"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gynekologickej prehliadky je podmienkou kompletizácie</w:t>
      </w:r>
    </w:p>
    <w:p w14:paraId="44FCA2AD"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AF9A7F5"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preventívnej prehliadky u praktického lekára.</w:t>
      </w:r>
    </w:p>
    <w:p w14:paraId="46AD2511"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B73C674"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239142B5"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16B8E941"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ED931B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Vykonáva      lekár so špecializáciou v špecializačnom odbore</w:t>
      </w:r>
    </w:p>
    <w:p w14:paraId="7D55F24D"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53D819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gynekológia a pôrodníctvo</w:t>
      </w:r>
    </w:p>
    <w:p w14:paraId="03A13CE0"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BA907A2"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7E96BCC5"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77D4D97C"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BA856EB"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Okruh         ženy vo veku od 18 rokov alebo prvého tehotenstva</w:t>
      </w:r>
    </w:p>
    <w:p w14:paraId="441B4C5D"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64D6134"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poistencov</w:t>
      </w:r>
    </w:p>
    <w:p w14:paraId="4196E46D"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54C60FF3"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D5EBBC3"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w:t>
      </w:r>
    </w:p>
    <w:p w14:paraId="4656038D"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6CD31EA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Periodicita   raz za rok</w:t>
      </w:r>
    </w:p>
    <w:p w14:paraId="7A4BABC1"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4090911"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29ADB80E"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87AB3A0"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649BFF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Zoznam výkonov</w:t>
      </w:r>
    </w:p>
    <w:p w14:paraId="365735F6"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ABDEB2B"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72F3B16D"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9EA9684"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079CF96F"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Názov výkonu                   Indikačné obmedzenie</w:t>
      </w:r>
    </w:p>
    <w:p w14:paraId="2C19C2A2"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34C9A3D"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5CC60ABF"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4973381"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79FA7D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Podrobná anamnéza a jej        </w:t>
      </w:r>
    </w:p>
    <w:p w14:paraId="32F6C3FD"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FC9956E"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priebežná aktualizácia</w:t>
      </w:r>
    </w:p>
    <w:p w14:paraId="3376729B"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2176F63"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381902F4"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2932A40"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2C8AA6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Odborné poradenstvo a          </w:t>
      </w:r>
    </w:p>
    <w:p w14:paraId="773DDA07"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1AE2299E"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poučenie</w:t>
      </w:r>
    </w:p>
    <w:p w14:paraId="71635B9A"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0BBE0E8C"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1540BE0B"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6FC773C6"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1B17395"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Komplexné gynekologické        </w:t>
      </w:r>
    </w:p>
    <w:p w14:paraId="1FABF053"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222F67C9"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vyšetrenie vrátane</w:t>
      </w:r>
    </w:p>
    <w:p w14:paraId="0FAD5660"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07D757E0"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palpačného vyšetrenia</w:t>
      </w:r>
    </w:p>
    <w:p w14:paraId="6B52EC49"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73FAA6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prsníkov</w:t>
      </w:r>
    </w:p>
    <w:p w14:paraId="1078EAE4"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09D7EC85"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3B996CEE"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7F4AC4C"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0829E2C"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Ultrasonografia                </w:t>
      </w:r>
    </w:p>
    <w:p w14:paraId="3DFAF186"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5F107EF7"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transvaginálna, abdominálna</w:t>
      </w:r>
    </w:p>
    <w:p w14:paraId="16E3A90B"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6D8C045"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3454F687"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A825C41"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61A00D5"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Ultrasonografia prsníkov       raz za 2 roky</w:t>
      </w:r>
    </w:p>
    <w:p w14:paraId="1E9EAF57"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8B96CC7"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0C8EF5C6"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63775A7C"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4D731AB"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Tumor marker Ca 125            u žien s dokázanou mutáciou</w:t>
      </w:r>
    </w:p>
    <w:p w14:paraId="7E99592A"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BFE9D9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BRCA 1 génu raz za 6</w:t>
      </w:r>
    </w:p>
    <w:p w14:paraId="51F16587"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4D0CF8C"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mesiacov od veku 30 rokov</w:t>
      </w:r>
    </w:p>
    <w:p w14:paraId="49B71017"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0EF1213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u žien s pozitívnou rodinnou</w:t>
      </w:r>
    </w:p>
    <w:p w14:paraId="5394132C"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2B050CE"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anamnézou karcinómu ovária</w:t>
      </w:r>
    </w:p>
    <w:p w14:paraId="7118D629"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0DCCF50"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raz za rok vo veku od 35</w:t>
      </w:r>
    </w:p>
    <w:p w14:paraId="120A29F9"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AF8FD3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rokov</w:t>
      </w:r>
    </w:p>
    <w:p w14:paraId="2D17E773"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0916FBE6"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51CA6738"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5CE69FD1"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168DF1EA"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Cytológia z krčka maternice    v intervaloch a vekovom</w:t>
      </w:r>
    </w:p>
    <w:p w14:paraId="5E866171"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455182C"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rozmedzí stanovených v</w:t>
      </w:r>
    </w:p>
    <w:p w14:paraId="2F8D2DF2"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6286E3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skríningu</w:t>
      </w:r>
    </w:p>
    <w:p w14:paraId="6818EA87"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1EEA1FE0"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16D59E42"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1C250134"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2ABD65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RTG mamografia                 v intervaloch a vekovom</w:t>
      </w:r>
    </w:p>
    <w:p w14:paraId="254ADF7D"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46C7901"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rozmedzí stanovených v</w:t>
      </w:r>
    </w:p>
    <w:p w14:paraId="106AF6DB"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28CDAB7" w14:textId="77777777" w:rsidR="00983AE1"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 xml:space="preserve">                                             skríningu</w:t>
      </w:r>
    </w:p>
    <w:p w14:paraId="7788297C" w14:textId="77777777" w:rsidR="00403044" w:rsidRDefault="00403044">
      <w:pPr>
        <w:widowControl w:val="0"/>
        <w:autoSpaceDE w:val="0"/>
        <w:autoSpaceDN w:val="0"/>
        <w:adjustRightInd w:val="0"/>
        <w:spacing w:after="0" w:line="240" w:lineRule="auto"/>
        <w:rPr>
          <w:rFonts w:ascii="Courier" w:hAnsi="Courier" w:cs="Courier"/>
          <w:strike/>
          <w:color w:val="FF0000"/>
          <w:sz w:val="16"/>
          <w:szCs w:val="16"/>
        </w:rPr>
      </w:pPr>
    </w:p>
    <w:tbl>
      <w:tblPr>
        <w:tblStyle w:val="Mriekatabuky"/>
        <w:tblW w:w="0" w:type="auto"/>
        <w:tblInd w:w="-5" w:type="dxa"/>
        <w:tblLook w:val="04A0" w:firstRow="1" w:lastRow="0" w:firstColumn="1" w:lastColumn="0" w:noHBand="0" w:noVBand="1"/>
      </w:tblPr>
      <w:tblGrid>
        <w:gridCol w:w="2126"/>
        <w:gridCol w:w="3969"/>
        <w:gridCol w:w="2971"/>
      </w:tblGrid>
      <w:tr w:rsidR="00403044" w:rsidRPr="00EA151A" w14:paraId="4B7FA756" w14:textId="77777777" w:rsidTr="00C92D5B">
        <w:tc>
          <w:tcPr>
            <w:tcW w:w="9067" w:type="dxa"/>
            <w:gridSpan w:val="3"/>
          </w:tcPr>
          <w:p w14:paraId="59090E8A" w14:textId="06F7FA43" w:rsidR="00403044" w:rsidRPr="00403044" w:rsidRDefault="00403044" w:rsidP="00C92D5B">
            <w:pPr>
              <w:jc w:val="both"/>
              <w:rPr>
                <w:rFonts w:ascii="Times New Roman" w:hAnsi="Times New Roman"/>
                <w:b/>
                <w:color w:val="00B050"/>
              </w:rPr>
            </w:pPr>
            <w:r w:rsidRPr="00403044">
              <w:rPr>
                <w:rFonts w:ascii="Times New Roman" w:hAnsi="Times New Roman"/>
                <w:b/>
                <w:color w:val="00B050"/>
              </w:rPr>
              <w:t>Preventívna gynekologická prehliadka</w:t>
            </w:r>
          </w:p>
        </w:tc>
      </w:tr>
      <w:tr w:rsidR="00403044" w:rsidRPr="00EA151A" w14:paraId="7F9402CE" w14:textId="77777777" w:rsidTr="00C92D5B">
        <w:tc>
          <w:tcPr>
            <w:tcW w:w="2127" w:type="dxa"/>
          </w:tcPr>
          <w:p w14:paraId="7B437AF6" w14:textId="77777777" w:rsidR="00403044" w:rsidRPr="00403044" w:rsidRDefault="00403044" w:rsidP="00C92D5B">
            <w:pPr>
              <w:jc w:val="both"/>
              <w:rPr>
                <w:rFonts w:ascii="Times New Roman" w:hAnsi="Times New Roman"/>
                <w:b/>
                <w:color w:val="00B050"/>
              </w:rPr>
            </w:pPr>
            <w:r w:rsidRPr="00403044">
              <w:rPr>
                <w:rFonts w:ascii="Times New Roman" w:hAnsi="Times New Roman"/>
                <w:b/>
                <w:color w:val="00B050"/>
              </w:rPr>
              <w:t>Obsah</w:t>
            </w:r>
          </w:p>
        </w:tc>
        <w:tc>
          <w:tcPr>
            <w:tcW w:w="6940" w:type="dxa"/>
            <w:gridSpan w:val="2"/>
          </w:tcPr>
          <w:p w14:paraId="66D11EB5"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rPr>
              <w:t>Preventívna gynekologická prehliadka je komplexné gynekologické vyšetrenie zamerané na vyhľadávanie a včasnú diagnostiku organických a funkčných chorôb ženských pohlavných orgánov, prevenciu rakoviny krčka maternice. Súčasťou prehliadky je gynekologická anamnéza a odborné poradenstvo v otázkach antikoncepcie, hormonálnej substitučnej liečby, prevencie sexuálne prenosných ochorení a poučenie o zvýšenom riziku gynekologických zhubných nádorov v súvislosti s rodinnou anamnézou a prítomnosťou ďalších rizikových faktorov u ženy.</w:t>
            </w:r>
          </w:p>
        </w:tc>
      </w:tr>
      <w:tr w:rsidR="00403044" w:rsidRPr="00EA151A" w14:paraId="532298F1" w14:textId="77777777" w:rsidTr="00C92D5B">
        <w:tc>
          <w:tcPr>
            <w:tcW w:w="2127" w:type="dxa"/>
          </w:tcPr>
          <w:p w14:paraId="6C3C9F1B" w14:textId="77777777" w:rsidR="00403044" w:rsidRPr="00403044" w:rsidRDefault="00403044" w:rsidP="00C92D5B">
            <w:pPr>
              <w:jc w:val="both"/>
              <w:rPr>
                <w:rFonts w:ascii="Times New Roman" w:hAnsi="Times New Roman"/>
                <w:b/>
                <w:color w:val="00B050"/>
              </w:rPr>
            </w:pPr>
            <w:r w:rsidRPr="00403044">
              <w:rPr>
                <w:rFonts w:ascii="Times New Roman" w:hAnsi="Times New Roman"/>
                <w:b/>
                <w:color w:val="00B050"/>
              </w:rPr>
              <w:t>Vykonáva</w:t>
            </w:r>
          </w:p>
        </w:tc>
        <w:tc>
          <w:tcPr>
            <w:tcW w:w="6940" w:type="dxa"/>
            <w:gridSpan w:val="2"/>
          </w:tcPr>
          <w:p w14:paraId="6CB0BBD4"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rPr>
              <w:t>lekár so špecializáciou v špecializačnom odbore gynekológia a pôrodníctvo v primárnej  gynekologicko - pôrodníckej ambulancii</w:t>
            </w:r>
          </w:p>
        </w:tc>
      </w:tr>
      <w:tr w:rsidR="00403044" w:rsidRPr="00EA151A" w14:paraId="7A92E0C6" w14:textId="77777777" w:rsidTr="00C92D5B">
        <w:tc>
          <w:tcPr>
            <w:tcW w:w="2127" w:type="dxa"/>
          </w:tcPr>
          <w:p w14:paraId="7152492A" w14:textId="77777777" w:rsidR="00403044" w:rsidRPr="00403044" w:rsidRDefault="00403044" w:rsidP="00C92D5B">
            <w:pPr>
              <w:jc w:val="both"/>
              <w:rPr>
                <w:rFonts w:ascii="Times New Roman" w:hAnsi="Times New Roman"/>
                <w:b/>
                <w:color w:val="00B050"/>
              </w:rPr>
            </w:pPr>
            <w:r w:rsidRPr="00403044">
              <w:rPr>
                <w:rFonts w:ascii="Times New Roman" w:hAnsi="Times New Roman"/>
                <w:b/>
                <w:color w:val="00B050"/>
              </w:rPr>
              <w:t>Okruh poistencov</w:t>
            </w:r>
          </w:p>
        </w:tc>
        <w:tc>
          <w:tcPr>
            <w:tcW w:w="6940" w:type="dxa"/>
            <w:gridSpan w:val="2"/>
          </w:tcPr>
          <w:p w14:paraId="7CCDB482"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rPr>
              <w:t>ženy vo veku od 18 rokov alebo prvého tehotenstva</w:t>
            </w:r>
          </w:p>
        </w:tc>
      </w:tr>
      <w:tr w:rsidR="00403044" w:rsidRPr="00EA151A" w14:paraId="72EA763B" w14:textId="77777777" w:rsidTr="00C92D5B">
        <w:tc>
          <w:tcPr>
            <w:tcW w:w="2127" w:type="dxa"/>
          </w:tcPr>
          <w:p w14:paraId="6FC60E61" w14:textId="77777777" w:rsidR="00403044" w:rsidRPr="00403044" w:rsidRDefault="00403044" w:rsidP="00C92D5B">
            <w:pPr>
              <w:jc w:val="both"/>
              <w:rPr>
                <w:rFonts w:ascii="Times New Roman" w:hAnsi="Times New Roman"/>
                <w:b/>
                <w:color w:val="00B050"/>
              </w:rPr>
            </w:pPr>
            <w:r w:rsidRPr="00403044">
              <w:rPr>
                <w:rFonts w:ascii="Times New Roman" w:hAnsi="Times New Roman"/>
                <w:b/>
                <w:color w:val="00B050"/>
              </w:rPr>
              <w:t>Periodicita</w:t>
            </w:r>
          </w:p>
        </w:tc>
        <w:tc>
          <w:tcPr>
            <w:tcW w:w="6940" w:type="dxa"/>
            <w:gridSpan w:val="2"/>
          </w:tcPr>
          <w:p w14:paraId="1C228239"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rPr>
              <w:t>raz za rok</w:t>
            </w:r>
          </w:p>
        </w:tc>
      </w:tr>
      <w:tr w:rsidR="00403044" w:rsidRPr="00EA151A" w14:paraId="0D91DB9F" w14:textId="77777777" w:rsidTr="00C92D5B">
        <w:tc>
          <w:tcPr>
            <w:tcW w:w="9067" w:type="dxa"/>
            <w:gridSpan w:val="3"/>
          </w:tcPr>
          <w:p w14:paraId="27C6B81C" w14:textId="77777777" w:rsidR="00403044" w:rsidRPr="00403044" w:rsidRDefault="00403044" w:rsidP="00C92D5B">
            <w:pPr>
              <w:jc w:val="both"/>
              <w:rPr>
                <w:rFonts w:ascii="Times New Roman" w:hAnsi="Times New Roman"/>
                <w:b/>
                <w:color w:val="00B050"/>
              </w:rPr>
            </w:pPr>
            <w:r w:rsidRPr="00403044">
              <w:rPr>
                <w:rFonts w:ascii="Times New Roman" w:hAnsi="Times New Roman"/>
                <w:b/>
                <w:color w:val="00B050"/>
              </w:rPr>
              <w:t>Zoznam výkonov</w:t>
            </w:r>
          </w:p>
        </w:tc>
      </w:tr>
      <w:tr w:rsidR="00403044" w:rsidRPr="00EA151A" w14:paraId="4AAE70D2" w14:textId="77777777" w:rsidTr="00C92D5B">
        <w:tc>
          <w:tcPr>
            <w:tcW w:w="2127" w:type="dxa"/>
          </w:tcPr>
          <w:p w14:paraId="2FA3273F" w14:textId="77777777" w:rsidR="00403044" w:rsidRPr="00403044" w:rsidRDefault="00403044" w:rsidP="00C92D5B">
            <w:pPr>
              <w:jc w:val="both"/>
              <w:rPr>
                <w:rFonts w:ascii="Times New Roman" w:hAnsi="Times New Roman"/>
                <w:color w:val="00B050"/>
              </w:rPr>
            </w:pPr>
          </w:p>
        </w:tc>
        <w:tc>
          <w:tcPr>
            <w:tcW w:w="3969" w:type="dxa"/>
          </w:tcPr>
          <w:p w14:paraId="2125767A"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rPr>
              <w:t>Názov výkonu</w:t>
            </w:r>
          </w:p>
        </w:tc>
        <w:tc>
          <w:tcPr>
            <w:tcW w:w="2971" w:type="dxa"/>
          </w:tcPr>
          <w:p w14:paraId="353EF0F3"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rPr>
              <w:t>Indikačné obmedzenie</w:t>
            </w:r>
          </w:p>
        </w:tc>
      </w:tr>
      <w:tr w:rsidR="00403044" w:rsidRPr="00EA151A" w14:paraId="089428F5" w14:textId="77777777" w:rsidTr="00C92D5B">
        <w:tc>
          <w:tcPr>
            <w:tcW w:w="2127" w:type="dxa"/>
          </w:tcPr>
          <w:p w14:paraId="212AFA43" w14:textId="77777777" w:rsidR="00403044" w:rsidRPr="00403044" w:rsidRDefault="00403044" w:rsidP="00C92D5B">
            <w:pPr>
              <w:jc w:val="both"/>
              <w:rPr>
                <w:rFonts w:ascii="Times New Roman" w:hAnsi="Times New Roman"/>
                <w:color w:val="00B050"/>
              </w:rPr>
            </w:pPr>
          </w:p>
        </w:tc>
        <w:tc>
          <w:tcPr>
            <w:tcW w:w="3969" w:type="dxa"/>
          </w:tcPr>
          <w:p w14:paraId="08CFAB3E"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lang w:val="x-none"/>
              </w:rPr>
              <w:t>Anamnéza a jej priebežná aktualizácia</w:t>
            </w:r>
          </w:p>
        </w:tc>
        <w:tc>
          <w:tcPr>
            <w:tcW w:w="2971" w:type="dxa"/>
          </w:tcPr>
          <w:p w14:paraId="21E92744" w14:textId="77777777" w:rsidR="00403044" w:rsidRPr="00403044" w:rsidRDefault="00403044" w:rsidP="00C92D5B">
            <w:pPr>
              <w:jc w:val="both"/>
              <w:rPr>
                <w:rFonts w:ascii="Times New Roman" w:hAnsi="Times New Roman"/>
                <w:color w:val="00B050"/>
              </w:rPr>
            </w:pPr>
          </w:p>
        </w:tc>
      </w:tr>
      <w:tr w:rsidR="00403044" w:rsidRPr="00EA151A" w14:paraId="68319C2F" w14:textId="77777777" w:rsidTr="00C92D5B">
        <w:tc>
          <w:tcPr>
            <w:tcW w:w="2127" w:type="dxa"/>
          </w:tcPr>
          <w:p w14:paraId="36F3FCE5" w14:textId="77777777" w:rsidR="00403044" w:rsidRPr="00403044" w:rsidRDefault="00403044" w:rsidP="00C92D5B">
            <w:pPr>
              <w:jc w:val="both"/>
              <w:rPr>
                <w:rFonts w:ascii="Times New Roman" w:hAnsi="Times New Roman"/>
                <w:color w:val="00B050"/>
              </w:rPr>
            </w:pPr>
          </w:p>
        </w:tc>
        <w:tc>
          <w:tcPr>
            <w:tcW w:w="3969" w:type="dxa"/>
          </w:tcPr>
          <w:p w14:paraId="4939B861"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lang w:val="x-none"/>
              </w:rPr>
              <w:t>Odborné poradenstvo v rozsahu obsahu gynekologickej preventívnej prehliadky</w:t>
            </w:r>
          </w:p>
        </w:tc>
        <w:tc>
          <w:tcPr>
            <w:tcW w:w="2971" w:type="dxa"/>
          </w:tcPr>
          <w:p w14:paraId="46633D40" w14:textId="77777777" w:rsidR="00403044" w:rsidRPr="00403044" w:rsidRDefault="00403044" w:rsidP="00C92D5B">
            <w:pPr>
              <w:jc w:val="both"/>
              <w:rPr>
                <w:rFonts w:ascii="Times New Roman" w:hAnsi="Times New Roman"/>
                <w:color w:val="00B050"/>
              </w:rPr>
            </w:pPr>
          </w:p>
        </w:tc>
      </w:tr>
      <w:tr w:rsidR="00403044" w:rsidRPr="00EA151A" w14:paraId="55C9EACE" w14:textId="77777777" w:rsidTr="00C92D5B">
        <w:tc>
          <w:tcPr>
            <w:tcW w:w="2127" w:type="dxa"/>
          </w:tcPr>
          <w:p w14:paraId="5241B268" w14:textId="77777777" w:rsidR="00403044" w:rsidRPr="00403044" w:rsidRDefault="00403044" w:rsidP="00C92D5B">
            <w:pPr>
              <w:jc w:val="both"/>
              <w:rPr>
                <w:rFonts w:ascii="Times New Roman" w:hAnsi="Times New Roman"/>
                <w:color w:val="00B050"/>
              </w:rPr>
            </w:pPr>
          </w:p>
        </w:tc>
        <w:tc>
          <w:tcPr>
            <w:tcW w:w="3969" w:type="dxa"/>
          </w:tcPr>
          <w:p w14:paraId="3D6618DF"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rPr>
              <w:t>Komplexné gynekologické vyšetrenie vrátane palpačného vyšetrenia prsníkov</w:t>
            </w:r>
          </w:p>
        </w:tc>
        <w:tc>
          <w:tcPr>
            <w:tcW w:w="2971" w:type="dxa"/>
          </w:tcPr>
          <w:p w14:paraId="10D4FBBB" w14:textId="77777777" w:rsidR="00403044" w:rsidRPr="00403044" w:rsidRDefault="00403044" w:rsidP="00C92D5B">
            <w:pPr>
              <w:jc w:val="both"/>
              <w:rPr>
                <w:rFonts w:ascii="Times New Roman" w:hAnsi="Times New Roman"/>
                <w:color w:val="00B050"/>
              </w:rPr>
            </w:pPr>
          </w:p>
        </w:tc>
      </w:tr>
      <w:tr w:rsidR="00403044" w:rsidRPr="00EA151A" w14:paraId="5468373A" w14:textId="77777777" w:rsidTr="00C92D5B">
        <w:tc>
          <w:tcPr>
            <w:tcW w:w="2127" w:type="dxa"/>
          </w:tcPr>
          <w:p w14:paraId="3E41D1AE" w14:textId="77777777" w:rsidR="00403044" w:rsidRPr="00403044" w:rsidRDefault="00403044" w:rsidP="00C92D5B">
            <w:pPr>
              <w:jc w:val="both"/>
              <w:rPr>
                <w:rFonts w:ascii="Times New Roman" w:hAnsi="Times New Roman"/>
                <w:color w:val="00B050"/>
              </w:rPr>
            </w:pPr>
          </w:p>
        </w:tc>
        <w:tc>
          <w:tcPr>
            <w:tcW w:w="3969" w:type="dxa"/>
          </w:tcPr>
          <w:p w14:paraId="7E15C8D0"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lang w:val="x-none"/>
              </w:rPr>
              <w:t>Ultrasonografické vyšetrenie malej panvy (transvaginálne, transabdominálne alebo transrektálne)</w:t>
            </w:r>
          </w:p>
        </w:tc>
        <w:tc>
          <w:tcPr>
            <w:tcW w:w="2971" w:type="dxa"/>
          </w:tcPr>
          <w:p w14:paraId="24C5D424" w14:textId="77777777" w:rsidR="00403044" w:rsidRPr="00403044" w:rsidRDefault="00403044" w:rsidP="00C92D5B">
            <w:pPr>
              <w:jc w:val="both"/>
              <w:rPr>
                <w:rFonts w:ascii="Times New Roman" w:hAnsi="Times New Roman"/>
                <w:color w:val="00B050"/>
              </w:rPr>
            </w:pPr>
          </w:p>
        </w:tc>
      </w:tr>
      <w:tr w:rsidR="00403044" w:rsidRPr="00EA151A" w14:paraId="4D3C3FFD" w14:textId="77777777" w:rsidTr="00C92D5B">
        <w:tc>
          <w:tcPr>
            <w:tcW w:w="2127" w:type="dxa"/>
          </w:tcPr>
          <w:p w14:paraId="3D1B9738" w14:textId="77777777" w:rsidR="00403044" w:rsidRPr="00403044" w:rsidRDefault="00403044" w:rsidP="00C92D5B">
            <w:pPr>
              <w:jc w:val="both"/>
              <w:rPr>
                <w:rFonts w:ascii="Times New Roman" w:hAnsi="Times New Roman"/>
                <w:color w:val="00B050"/>
              </w:rPr>
            </w:pPr>
          </w:p>
        </w:tc>
        <w:tc>
          <w:tcPr>
            <w:tcW w:w="3969" w:type="dxa"/>
          </w:tcPr>
          <w:p w14:paraId="66850F71"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rPr>
              <w:t>Cytológia z krčka maternice</w:t>
            </w:r>
          </w:p>
        </w:tc>
        <w:tc>
          <w:tcPr>
            <w:tcW w:w="2971" w:type="dxa"/>
          </w:tcPr>
          <w:p w14:paraId="19AE4290"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rPr>
              <w:t xml:space="preserve">Pre špecifikáciu u novozistenej lézie krčka maternice medzi intervalmi skríningu pri podozrení na prekancerózu alebo karcinóm krčka maternice. </w:t>
            </w:r>
          </w:p>
        </w:tc>
      </w:tr>
      <w:tr w:rsidR="00403044" w:rsidRPr="00EA151A" w14:paraId="5C2A19C1" w14:textId="77777777" w:rsidTr="00C92D5B">
        <w:tc>
          <w:tcPr>
            <w:tcW w:w="2127" w:type="dxa"/>
          </w:tcPr>
          <w:p w14:paraId="1B6FB729" w14:textId="77777777" w:rsidR="00403044" w:rsidRPr="00403044" w:rsidRDefault="00403044" w:rsidP="00C92D5B">
            <w:pPr>
              <w:jc w:val="both"/>
              <w:rPr>
                <w:rFonts w:ascii="Times New Roman" w:hAnsi="Times New Roman"/>
                <w:color w:val="00B050"/>
              </w:rPr>
            </w:pPr>
          </w:p>
        </w:tc>
        <w:tc>
          <w:tcPr>
            <w:tcW w:w="3969" w:type="dxa"/>
          </w:tcPr>
          <w:p w14:paraId="27D2691A"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lang w:val="x-none"/>
              </w:rPr>
              <w:t>Nádorový marker CA 125 a transvaginálne ultrasonografické vyšetrenie</w:t>
            </w:r>
          </w:p>
        </w:tc>
        <w:tc>
          <w:tcPr>
            <w:tcW w:w="2971" w:type="dxa"/>
          </w:tcPr>
          <w:p w14:paraId="4E16CFAE" w14:textId="77777777" w:rsidR="00403044" w:rsidRPr="00403044" w:rsidRDefault="00403044" w:rsidP="00C92D5B">
            <w:pPr>
              <w:jc w:val="both"/>
              <w:rPr>
                <w:rFonts w:ascii="Times New Roman" w:hAnsi="Times New Roman"/>
                <w:color w:val="00B050"/>
              </w:rPr>
            </w:pPr>
            <w:r w:rsidRPr="00403044">
              <w:rPr>
                <w:rFonts w:ascii="Times New Roman" w:hAnsi="Times New Roman"/>
                <w:color w:val="00B050"/>
                <w:lang w:val="x-none"/>
              </w:rPr>
              <w:t>V</w:t>
            </w:r>
            <w:r w:rsidRPr="00403044">
              <w:rPr>
                <w:rFonts w:ascii="Times New Roman" w:hAnsi="Times New Roman"/>
                <w:color w:val="00B050"/>
              </w:rPr>
              <w:t xml:space="preserve"> p</w:t>
            </w:r>
            <w:r w:rsidRPr="00403044">
              <w:rPr>
                <w:rFonts w:ascii="Times New Roman" w:hAnsi="Times New Roman"/>
                <w:color w:val="00B050"/>
                <w:lang w:val="x-none"/>
              </w:rPr>
              <w:t xml:space="preserve">eriodicite </w:t>
            </w:r>
            <w:r w:rsidRPr="00403044">
              <w:rPr>
                <w:rFonts w:ascii="Times New Roman" w:hAnsi="Times New Roman"/>
                <w:color w:val="00B050"/>
              </w:rPr>
              <w:t>jedenkrát</w:t>
            </w:r>
            <w:r w:rsidRPr="00403044">
              <w:rPr>
                <w:rFonts w:ascii="Times New Roman" w:hAnsi="Times New Roman"/>
                <w:color w:val="00B050"/>
                <w:lang w:val="x-none"/>
              </w:rPr>
              <w:t xml:space="preserve"> za 6 mesiacov</w:t>
            </w:r>
            <w:r w:rsidRPr="00403044">
              <w:rPr>
                <w:rFonts w:ascii="Times New Roman" w:hAnsi="Times New Roman"/>
                <w:color w:val="00B050"/>
              </w:rPr>
              <w:t xml:space="preserve"> u</w:t>
            </w:r>
            <w:r w:rsidRPr="00403044">
              <w:rPr>
                <w:rFonts w:ascii="Times New Roman" w:hAnsi="Times New Roman"/>
                <w:color w:val="00B050"/>
                <w:lang w:val="x-none"/>
              </w:rPr>
              <w:t xml:space="preserve"> žien so zvýšeným rizikom rakoviny vaječníkov a vajíčkovodov s dokázanými zárodočnými patogénnymi variantami v génoch BRCA 1 alebo BRCA 2, u žien od  35 rokov v prípade BRCA 1 a u žien od 40 rokov v prípade BRCA 2, ak neabsolvovali profylaktický chirurgický zákrok na zníženie rizika</w:t>
            </w:r>
            <w:r w:rsidRPr="00403044">
              <w:rPr>
                <w:rFonts w:ascii="Times New Roman" w:hAnsi="Times New Roman"/>
                <w:color w:val="00B050"/>
              </w:rPr>
              <w:t>.</w:t>
            </w:r>
            <w:r w:rsidRPr="00403044">
              <w:rPr>
                <w:rFonts w:ascii="Times New Roman" w:hAnsi="Times New Roman"/>
                <w:color w:val="00B050"/>
                <w:lang w:val="x-none"/>
              </w:rPr>
              <w:t xml:space="preserve"> </w:t>
            </w:r>
          </w:p>
        </w:tc>
      </w:tr>
    </w:tbl>
    <w:p w14:paraId="3951C87D" w14:textId="77777777" w:rsidR="00403044" w:rsidRPr="00403044" w:rsidRDefault="00403044">
      <w:pPr>
        <w:widowControl w:val="0"/>
        <w:autoSpaceDE w:val="0"/>
        <w:autoSpaceDN w:val="0"/>
        <w:adjustRightInd w:val="0"/>
        <w:spacing w:after="0" w:line="240" w:lineRule="auto"/>
        <w:rPr>
          <w:rFonts w:ascii="Arial" w:hAnsi="Arial" w:cs="Arial"/>
          <w:strike/>
          <w:color w:val="FF0000"/>
          <w:sz w:val="16"/>
          <w:szCs w:val="16"/>
        </w:rPr>
      </w:pPr>
    </w:p>
    <w:p w14:paraId="20AF904C" w14:textId="77777777" w:rsidR="00983AE1" w:rsidRDefault="00983AE1">
      <w:pPr>
        <w:widowControl w:val="0"/>
        <w:autoSpaceDE w:val="0"/>
        <w:autoSpaceDN w:val="0"/>
        <w:adjustRightInd w:val="0"/>
        <w:spacing w:after="0" w:line="240" w:lineRule="auto"/>
        <w:rPr>
          <w:rFonts w:ascii="Arial" w:hAnsi="Arial" w:cs="Arial"/>
          <w:sz w:val="16"/>
          <w:szCs w:val="16"/>
        </w:rPr>
      </w:pPr>
    </w:p>
    <w:p w14:paraId="0A3F8A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7F345E9" w14:textId="77777777" w:rsidR="005D5A84" w:rsidRDefault="005D5A84">
      <w:pPr>
        <w:widowControl w:val="0"/>
        <w:autoSpaceDE w:val="0"/>
        <w:autoSpaceDN w:val="0"/>
        <w:adjustRightInd w:val="0"/>
        <w:spacing w:after="0" w:line="240" w:lineRule="auto"/>
        <w:rPr>
          <w:rFonts w:ascii="Courier" w:hAnsi="Courier" w:cs="Courier"/>
          <w:sz w:val="16"/>
          <w:szCs w:val="16"/>
        </w:rPr>
      </w:pPr>
    </w:p>
    <w:p w14:paraId="1ACDAE39" w14:textId="77777777" w:rsidR="00983AE1" w:rsidRDefault="00983AE1">
      <w:pPr>
        <w:widowControl w:val="0"/>
        <w:autoSpaceDE w:val="0"/>
        <w:autoSpaceDN w:val="0"/>
        <w:adjustRightInd w:val="0"/>
        <w:spacing w:after="0" w:line="240" w:lineRule="auto"/>
        <w:rPr>
          <w:rFonts w:ascii="Arial" w:hAnsi="Arial" w:cs="Arial"/>
          <w:sz w:val="16"/>
          <w:szCs w:val="16"/>
        </w:rPr>
      </w:pPr>
    </w:p>
    <w:p w14:paraId="5FA18B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Oportúnny skríning rakoviny krčka maternice a prsníka                      </w:t>
      </w:r>
    </w:p>
    <w:p w14:paraId="5370F8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FB1C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F8BA7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3BA8B5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5450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Obsah         Oportúnny skríning rakoviny krčka maternice a prsníka je        </w:t>
      </w:r>
    </w:p>
    <w:p w14:paraId="079E00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9449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zameraný na aktívne vyhľadávanie rakoviny krčka maternice a     </w:t>
      </w:r>
    </w:p>
    <w:p w14:paraId="7ACEA9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3A5F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prsníka.                                                        </w:t>
      </w:r>
    </w:p>
    <w:p w14:paraId="0B6DB0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0994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2C99E3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26AA3B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A678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Vykonáva      lekár so špecializáciou v špecializačnom odbore gynekológia a   </w:t>
      </w:r>
    </w:p>
    <w:p w14:paraId="6C5820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DC0F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pôrodníctvo;                                                    </w:t>
      </w:r>
    </w:p>
    <w:p w14:paraId="1456FF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9929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cytologické stery z krčka maternice vyhodnocujú certifikované   </w:t>
      </w:r>
    </w:p>
    <w:p w14:paraId="56DC58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4F06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cytologické laboratóriá.                                        </w:t>
      </w:r>
    </w:p>
    <w:p w14:paraId="18C2E4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D6C3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550A81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0F0FF6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7C63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Okruh         oportúnny skríning rakoviny krčka maternice: ženy vo veku 23 -  </w:t>
      </w:r>
    </w:p>
    <w:p w14:paraId="28F2B8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A0FC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poistencov    64 rokov,                                                       </w:t>
      </w:r>
    </w:p>
    <w:p w14:paraId="74F763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BC89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oportúnny skríning rakoviny prsníka: ženy vo veku 40 - 69 rokov </w:t>
      </w:r>
    </w:p>
    <w:p w14:paraId="48ECAA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5EE4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58366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7D03C7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001A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Periodicita   Oportúnny skríning rakoviny krčka maternice: prvé dva odbery    </w:t>
      </w:r>
    </w:p>
    <w:p w14:paraId="3FFFAD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AC70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cytológie v ročnom intervale. V prípade negativity týchto dvoch </w:t>
      </w:r>
    </w:p>
    <w:p w14:paraId="485B69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D8C4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cytologických výsledkov pokračovať v 3-ročnom intervale do veku </w:t>
      </w:r>
    </w:p>
    <w:p w14:paraId="180599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F09B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64 rokov. Uvedená periodicita platí aj pre poistenkyňu, u       </w:t>
      </w:r>
    </w:p>
    <w:p w14:paraId="0E9515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69CB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ktorej sa začal oportúnny skríning aj neskôr ako v 23. roku     </w:t>
      </w:r>
    </w:p>
    <w:p w14:paraId="5DABD7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894A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života. Oportúnny skríning sa vo veku 64 rokov ukončí, ak budú  </w:t>
      </w:r>
    </w:p>
    <w:p w14:paraId="4208FC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D3AD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posledné tri cytologické nálezy negatívne.                      </w:t>
      </w:r>
    </w:p>
    <w:p w14:paraId="6CB225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45B7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Oportúnny skríning rakoviny prsníka: raz za 2 roky.             </w:t>
      </w:r>
    </w:p>
    <w:p w14:paraId="528C43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06F7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2863B6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146A36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B83D5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Populačný skríning rakoviny krčka maternice a rakoviny prsníka</w:t>
      </w:r>
    </w:p>
    <w:p w14:paraId="3C15D85F"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D1A7CF8"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6C39025E"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621CCCE7"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05EDA465"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Obsah         Populačný skríning rakoviny krčka maternice a rakoviny prsníka  </w:t>
      </w:r>
    </w:p>
    <w:p w14:paraId="08C86E71"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C419DE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je zameraný na aktívne a organizované vyhľadávanie rakoviny     </w:t>
      </w:r>
    </w:p>
    <w:p w14:paraId="4C543B67"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5677C1FF"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krčka maternice a prsníka. Indikovaných poistencov na populačný </w:t>
      </w:r>
    </w:p>
    <w:p w14:paraId="4B5A3CD6"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5FDCB87B"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skríning pozýva zdravotná poisťovňa.                            </w:t>
      </w:r>
    </w:p>
    <w:p w14:paraId="319E1F40"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1A21A88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Skríning vyhodnocuje Národné centrum zdravotníckych informácií a</w:t>
      </w:r>
    </w:p>
    <w:p w14:paraId="184BFBF2"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60D3AC5"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Národný onkologický inštitút na Národnom onkologickom ústave.                                            </w:t>
      </w:r>
    </w:p>
    <w:p w14:paraId="349478D3"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EEC07A6"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7FEE52B4"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w:t>
      </w:r>
    </w:p>
    <w:p w14:paraId="74E7B6B4"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78590635"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Vykonáva      Populačný skríning rakoviny krčka maternice vykonáva lekár so   </w:t>
      </w:r>
    </w:p>
    <w:p w14:paraId="0A5011F9"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CCE348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špecializáciou v špecializačnom odbore gynekológia a            </w:t>
      </w:r>
    </w:p>
    <w:p w14:paraId="4DC20C4A"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285E464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lastRenderedPageBreak/>
        <w:t xml:space="preserve">              pôrodníctvo. Cytologické stery z krčka maternice vyhodnocujú    </w:t>
      </w:r>
    </w:p>
    <w:p w14:paraId="43BAF200"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75E2CC87"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certifikované cytologické laboratóriá, ktoré patria do siete    </w:t>
      </w:r>
    </w:p>
    <w:p w14:paraId="18CD51C7"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17C70701"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pre populačný skríning.                                         </w:t>
      </w:r>
    </w:p>
    <w:p w14:paraId="49645E52"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2A83490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Populačný skríning rakoviny prsníka sa vykonáva komplexne na    </w:t>
      </w:r>
    </w:p>
    <w:p w14:paraId="09957833"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4630EA29"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skríningovom mamografickom pracovisku, ktoré je určené pre      </w:t>
      </w:r>
    </w:p>
    <w:p w14:paraId="5D93F21F"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FBC7731"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výkon populačného skríningu.                                    </w:t>
      </w:r>
    </w:p>
    <w:p w14:paraId="4C3543CE"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27707BC"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1B707F3B"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w:t>
      </w:r>
    </w:p>
    <w:p w14:paraId="45CDBC4C"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0BD7C7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Okruh         populačný skríning rakoviny krčka maternice: ženy vo veku 23 -  </w:t>
      </w:r>
    </w:p>
    <w:p w14:paraId="005D88D4"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1F56D01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poistencov    64 rokov,                                                       </w:t>
      </w:r>
    </w:p>
    <w:p w14:paraId="60799B44"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44667C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populačný skríning rakoviny prsníka: ženy vo veku 50 - 69 rokov </w:t>
      </w:r>
    </w:p>
    <w:p w14:paraId="0C082299"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2F24113D"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15B619D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w:t>
      </w:r>
    </w:p>
    <w:p w14:paraId="060A2E4B"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4F9E96E9"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Periodicita   Populačný skríning rakoviny krčka maternice: prvé dva odbery    </w:t>
      </w:r>
    </w:p>
    <w:p w14:paraId="1210542B"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1779C233"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cytológie v ročnom intervale. V prípade negativity týchto dvoch </w:t>
      </w:r>
    </w:p>
    <w:p w14:paraId="351BEA6E"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AFD57E1"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cytologických výsledkov pokračovať v 3-ročnom intervale do veku </w:t>
      </w:r>
    </w:p>
    <w:p w14:paraId="34210504"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71CA3FB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64 rokov. Uvedená periodicita platí aj pre poistenkyňu, u       </w:t>
      </w:r>
    </w:p>
    <w:p w14:paraId="76FB6ACE"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263D4F82"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ktorej sa začal populačný skríning aj neskôr ako v 23. roku     </w:t>
      </w:r>
    </w:p>
    <w:p w14:paraId="191FECA5"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78C6352E"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života. Skríning sa vo veku 64 rokov ukončí, ak budú posledné   </w:t>
      </w:r>
    </w:p>
    <w:p w14:paraId="66F30B3D"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150301CC"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tri cytologické nálezy negatívne.                               </w:t>
      </w:r>
    </w:p>
    <w:p w14:paraId="2F68B265"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5E90AAE0"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Populačný skríning rakoviny prsníka: raz za 2 roky.          </w:t>
      </w:r>
    </w:p>
    <w:p w14:paraId="6EF83993" w14:textId="77777777" w:rsidR="00983AE1" w:rsidRPr="00403044" w:rsidRDefault="00983AE1">
      <w:pPr>
        <w:widowControl w:val="0"/>
        <w:autoSpaceDE w:val="0"/>
        <w:autoSpaceDN w:val="0"/>
        <w:adjustRightInd w:val="0"/>
        <w:spacing w:after="0" w:line="240" w:lineRule="auto"/>
        <w:rPr>
          <w:rFonts w:ascii="Courier" w:hAnsi="Courier" w:cs="Courier"/>
          <w:color w:val="FF0000"/>
          <w:sz w:val="16"/>
          <w:szCs w:val="16"/>
        </w:rPr>
      </w:pPr>
    </w:p>
    <w:p w14:paraId="43C5B3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127CE8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5CE0A7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17393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E9A4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5FD3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Preventívna starostlivosť v materstve</w:t>
      </w:r>
    </w:p>
    <w:p w14:paraId="1E409323" w14:textId="77777777" w:rsidR="00983AE1" w:rsidRDefault="00983AE1">
      <w:pPr>
        <w:widowControl w:val="0"/>
        <w:autoSpaceDE w:val="0"/>
        <w:autoSpaceDN w:val="0"/>
        <w:adjustRightInd w:val="0"/>
        <w:spacing w:after="0" w:line="240" w:lineRule="auto"/>
        <w:rPr>
          <w:rFonts w:ascii="Arial" w:hAnsi="Arial" w:cs="Arial"/>
          <w:sz w:val="16"/>
          <w:szCs w:val="16"/>
        </w:rPr>
      </w:pPr>
    </w:p>
    <w:p w14:paraId="2E5978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97C87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764F34" w14:textId="77777777" w:rsidR="00983AE1" w:rsidRDefault="00983AE1">
      <w:pPr>
        <w:widowControl w:val="0"/>
        <w:autoSpaceDE w:val="0"/>
        <w:autoSpaceDN w:val="0"/>
        <w:adjustRightInd w:val="0"/>
        <w:spacing w:after="0" w:line="240" w:lineRule="auto"/>
        <w:rPr>
          <w:rFonts w:ascii="Arial" w:hAnsi="Arial" w:cs="Arial"/>
          <w:sz w:val="16"/>
          <w:szCs w:val="16"/>
        </w:rPr>
      </w:pPr>
    </w:p>
    <w:p w14:paraId="4AC977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Obsah:       Anamnéza: termín ostatnej  menštruácie, možný termín koncepcie,</w:t>
      </w:r>
    </w:p>
    <w:p w14:paraId="2DEBDC6B" w14:textId="77777777" w:rsidR="00983AE1" w:rsidRDefault="00983AE1">
      <w:pPr>
        <w:widowControl w:val="0"/>
        <w:autoSpaceDE w:val="0"/>
        <w:autoSpaceDN w:val="0"/>
        <w:adjustRightInd w:val="0"/>
        <w:spacing w:after="0" w:line="240" w:lineRule="auto"/>
        <w:rPr>
          <w:rFonts w:ascii="Arial" w:hAnsi="Arial" w:cs="Arial"/>
          <w:sz w:val="16"/>
          <w:szCs w:val="16"/>
        </w:rPr>
      </w:pPr>
    </w:p>
    <w:p w14:paraId="4C73CD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anamnéza    predchádzajúcich    chorôb,    počet    a   priebeh</w:t>
      </w:r>
    </w:p>
    <w:p w14:paraId="11AE4F37" w14:textId="77777777" w:rsidR="00983AE1" w:rsidRDefault="00983AE1">
      <w:pPr>
        <w:widowControl w:val="0"/>
        <w:autoSpaceDE w:val="0"/>
        <w:autoSpaceDN w:val="0"/>
        <w:adjustRightInd w:val="0"/>
        <w:spacing w:after="0" w:line="240" w:lineRule="auto"/>
        <w:rPr>
          <w:rFonts w:ascii="Arial" w:hAnsi="Arial" w:cs="Arial"/>
          <w:sz w:val="16"/>
          <w:szCs w:val="16"/>
        </w:rPr>
      </w:pPr>
    </w:p>
    <w:p w14:paraId="6721AA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predchádzajúcich   tehotenstiev.  Užívanie   liekov,  fajčenie,</w:t>
      </w:r>
    </w:p>
    <w:p w14:paraId="11A902ED" w14:textId="77777777" w:rsidR="00983AE1" w:rsidRDefault="00983AE1">
      <w:pPr>
        <w:widowControl w:val="0"/>
        <w:autoSpaceDE w:val="0"/>
        <w:autoSpaceDN w:val="0"/>
        <w:adjustRightInd w:val="0"/>
        <w:spacing w:after="0" w:line="240" w:lineRule="auto"/>
        <w:rPr>
          <w:rFonts w:ascii="Arial" w:hAnsi="Arial" w:cs="Arial"/>
          <w:sz w:val="16"/>
          <w:szCs w:val="16"/>
        </w:rPr>
      </w:pPr>
    </w:p>
    <w:p w14:paraId="1BE20A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požívanie alkoholu.</w:t>
      </w:r>
    </w:p>
    <w:p w14:paraId="49AF1B87" w14:textId="77777777" w:rsidR="00983AE1" w:rsidRDefault="00983AE1">
      <w:pPr>
        <w:widowControl w:val="0"/>
        <w:autoSpaceDE w:val="0"/>
        <w:autoSpaceDN w:val="0"/>
        <w:adjustRightInd w:val="0"/>
        <w:spacing w:after="0" w:line="240" w:lineRule="auto"/>
        <w:rPr>
          <w:rFonts w:ascii="Arial" w:hAnsi="Arial" w:cs="Arial"/>
          <w:sz w:val="16"/>
          <w:szCs w:val="16"/>
        </w:rPr>
      </w:pPr>
    </w:p>
    <w:p w14:paraId="5DBFD6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Fyzikálne  vyšetrenie:  výška,  hmotnosť,  krvný  tlak, celkové</w:t>
      </w:r>
    </w:p>
    <w:p w14:paraId="238DDE2F" w14:textId="77777777" w:rsidR="00983AE1" w:rsidRDefault="00983AE1">
      <w:pPr>
        <w:widowControl w:val="0"/>
        <w:autoSpaceDE w:val="0"/>
        <w:autoSpaceDN w:val="0"/>
        <w:adjustRightInd w:val="0"/>
        <w:spacing w:after="0" w:line="240" w:lineRule="auto"/>
        <w:rPr>
          <w:rFonts w:ascii="Arial" w:hAnsi="Arial" w:cs="Arial"/>
          <w:sz w:val="16"/>
          <w:szCs w:val="16"/>
        </w:rPr>
      </w:pPr>
    </w:p>
    <w:p w14:paraId="149175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fyzikálne  vyšetrenie.  Vyšetrenie  brucha  a panvy: stanovenie</w:t>
      </w:r>
    </w:p>
    <w:p w14:paraId="2B468A51" w14:textId="77777777" w:rsidR="00983AE1" w:rsidRDefault="00983AE1">
      <w:pPr>
        <w:widowControl w:val="0"/>
        <w:autoSpaceDE w:val="0"/>
        <w:autoSpaceDN w:val="0"/>
        <w:adjustRightInd w:val="0"/>
        <w:spacing w:after="0" w:line="240" w:lineRule="auto"/>
        <w:rPr>
          <w:rFonts w:ascii="Arial" w:hAnsi="Arial" w:cs="Arial"/>
          <w:sz w:val="16"/>
          <w:szCs w:val="16"/>
        </w:rPr>
      </w:pPr>
    </w:p>
    <w:p w14:paraId="4C3502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veľkosti  maternice,  vyšetrenie  kostenej  panvy  na  symetriu</w:t>
      </w:r>
    </w:p>
    <w:p w14:paraId="28AA972B" w14:textId="77777777" w:rsidR="00983AE1" w:rsidRDefault="00983AE1">
      <w:pPr>
        <w:widowControl w:val="0"/>
        <w:autoSpaceDE w:val="0"/>
        <w:autoSpaceDN w:val="0"/>
        <w:adjustRightInd w:val="0"/>
        <w:spacing w:after="0" w:line="240" w:lineRule="auto"/>
        <w:rPr>
          <w:rFonts w:ascii="Arial" w:hAnsi="Arial" w:cs="Arial"/>
          <w:sz w:val="16"/>
          <w:szCs w:val="16"/>
        </w:rPr>
      </w:pPr>
    </w:p>
    <w:p w14:paraId="33760D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primeranosť,  vyšetrenie  krčka  maternice  a  od  6.  týždňa</w:t>
      </w:r>
    </w:p>
    <w:p w14:paraId="52EB59DD" w14:textId="77777777" w:rsidR="00983AE1" w:rsidRDefault="00983AE1">
      <w:pPr>
        <w:widowControl w:val="0"/>
        <w:autoSpaceDE w:val="0"/>
        <w:autoSpaceDN w:val="0"/>
        <w:adjustRightInd w:val="0"/>
        <w:spacing w:after="0" w:line="240" w:lineRule="auto"/>
        <w:rPr>
          <w:rFonts w:ascii="Arial" w:hAnsi="Arial" w:cs="Arial"/>
          <w:sz w:val="16"/>
          <w:szCs w:val="16"/>
        </w:rPr>
      </w:pPr>
    </w:p>
    <w:p w14:paraId="29E34C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oziev plodu.</w:t>
      </w:r>
    </w:p>
    <w:p w14:paraId="0FED37FB" w14:textId="77777777" w:rsidR="00983AE1" w:rsidRDefault="00983AE1">
      <w:pPr>
        <w:widowControl w:val="0"/>
        <w:autoSpaceDE w:val="0"/>
        <w:autoSpaceDN w:val="0"/>
        <w:adjustRightInd w:val="0"/>
        <w:spacing w:after="0" w:line="240" w:lineRule="auto"/>
        <w:rPr>
          <w:rFonts w:ascii="Arial" w:hAnsi="Arial" w:cs="Arial"/>
          <w:sz w:val="16"/>
          <w:szCs w:val="16"/>
        </w:rPr>
      </w:pPr>
    </w:p>
    <w:p w14:paraId="1A895A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Špeciálne vyšetrenia: stanovenie HCG  v moči, vyšetrenie krvnej</w:t>
      </w:r>
    </w:p>
    <w:p w14:paraId="225EAA97" w14:textId="77777777" w:rsidR="00983AE1" w:rsidRDefault="00983AE1">
      <w:pPr>
        <w:widowControl w:val="0"/>
        <w:autoSpaceDE w:val="0"/>
        <w:autoSpaceDN w:val="0"/>
        <w:adjustRightInd w:val="0"/>
        <w:spacing w:after="0" w:line="240" w:lineRule="auto"/>
        <w:rPr>
          <w:rFonts w:ascii="Arial" w:hAnsi="Arial" w:cs="Arial"/>
          <w:sz w:val="16"/>
          <w:szCs w:val="16"/>
        </w:rPr>
      </w:pPr>
    </w:p>
    <w:p w14:paraId="24C336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skupiny a Rh-faktora,  kompletného krvného obrazu, trombocytov,</w:t>
      </w:r>
    </w:p>
    <w:p w14:paraId="6FFC75D8" w14:textId="77777777" w:rsidR="00983AE1" w:rsidRDefault="00983AE1">
      <w:pPr>
        <w:widowControl w:val="0"/>
        <w:autoSpaceDE w:val="0"/>
        <w:autoSpaceDN w:val="0"/>
        <w:adjustRightInd w:val="0"/>
        <w:spacing w:after="0" w:line="240" w:lineRule="auto"/>
        <w:rPr>
          <w:rFonts w:ascii="Arial" w:hAnsi="Arial" w:cs="Arial"/>
          <w:sz w:val="16"/>
          <w:szCs w:val="16"/>
        </w:rPr>
      </w:pPr>
    </w:p>
    <w:p w14:paraId="4341CE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doby  zrážania  a  doby   krvácania,  moču  chemicky,  močového</w:t>
      </w:r>
    </w:p>
    <w:p w14:paraId="4E969908" w14:textId="77777777" w:rsidR="00983AE1" w:rsidRDefault="00983AE1">
      <w:pPr>
        <w:widowControl w:val="0"/>
        <w:autoSpaceDE w:val="0"/>
        <w:autoSpaceDN w:val="0"/>
        <w:adjustRightInd w:val="0"/>
        <w:spacing w:after="0" w:line="240" w:lineRule="auto"/>
        <w:rPr>
          <w:rFonts w:ascii="Arial" w:hAnsi="Arial" w:cs="Arial"/>
          <w:sz w:val="16"/>
          <w:szCs w:val="16"/>
        </w:rPr>
      </w:pPr>
    </w:p>
    <w:p w14:paraId="02799A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sedimentu,   BWR,   HBsAg,   HIV,   glykémie,   protilátok  pri</w:t>
      </w:r>
    </w:p>
    <w:p w14:paraId="0E1C9B20" w14:textId="77777777" w:rsidR="00983AE1" w:rsidRDefault="00983AE1">
      <w:pPr>
        <w:widowControl w:val="0"/>
        <w:autoSpaceDE w:val="0"/>
        <w:autoSpaceDN w:val="0"/>
        <w:adjustRightInd w:val="0"/>
        <w:spacing w:after="0" w:line="240" w:lineRule="auto"/>
        <w:rPr>
          <w:rFonts w:ascii="Arial" w:hAnsi="Arial" w:cs="Arial"/>
          <w:sz w:val="16"/>
          <w:szCs w:val="16"/>
        </w:rPr>
      </w:pPr>
    </w:p>
    <w:p w14:paraId="7A77C7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toxoplazmóze   a   rubeole,   prípadne   ďalších  biochemických</w:t>
      </w:r>
    </w:p>
    <w:p w14:paraId="603C0EDA" w14:textId="77777777" w:rsidR="00983AE1" w:rsidRDefault="00983AE1">
      <w:pPr>
        <w:widowControl w:val="0"/>
        <w:autoSpaceDE w:val="0"/>
        <w:autoSpaceDN w:val="0"/>
        <w:adjustRightInd w:val="0"/>
        <w:spacing w:after="0" w:line="240" w:lineRule="auto"/>
        <w:rPr>
          <w:rFonts w:ascii="Arial" w:hAnsi="Arial" w:cs="Arial"/>
          <w:sz w:val="16"/>
          <w:szCs w:val="16"/>
        </w:rPr>
      </w:pPr>
    </w:p>
    <w:p w14:paraId="7B12B4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parametrov  v závislosti  od klinického  obrazu a subjektívnych</w:t>
      </w:r>
    </w:p>
    <w:p w14:paraId="17A98DB7" w14:textId="77777777" w:rsidR="00983AE1" w:rsidRDefault="00983AE1">
      <w:pPr>
        <w:widowControl w:val="0"/>
        <w:autoSpaceDE w:val="0"/>
        <w:autoSpaceDN w:val="0"/>
        <w:adjustRightInd w:val="0"/>
        <w:spacing w:after="0" w:line="240" w:lineRule="auto"/>
        <w:rPr>
          <w:rFonts w:ascii="Arial" w:hAnsi="Arial" w:cs="Arial"/>
          <w:sz w:val="16"/>
          <w:szCs w:val="16"/>
        </w:rPr>
      </w:pPr>
    </w:p>
    <w:p w14:paraId="5EAE62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ťažkostí.  Stanovenie  alfa-fetoproteínu  v  sére  matky. Lekár</w:t>
      </w:r>
    </w:p>
    <w:p w14:paraId="6307701F" w14:textId="77777777" w:rsidR="00983AE1" w:rsidRDefault="00983AE1">
      <w:pPr>
        <w:widowControl w:val="0"/>
        <w:autoSpaceDE w:val="0"/>
        <w:autoSpaceDN w:val="0"/>
        <w:adjustRightInd w:val="0"/>
        <w:spacing w:after="0" w:line="240" w:lineRule="auto"/>
        <w:rPr>
          <w:rFonts w:ascii="Arial" w:hAnsi="Arial" w:cs="Arial"/>
          <w:sz w:val="16"/>
          <w:szCs w:val="16"/>
        </w:rPr>
      </w:pPr>
    </w:p>
    <w:p w14:paraId="2F6538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zabezpečí výkony SVLZ na príslušnom odbornom pracovisku.</w:t>
      </w:r>
    </w:p>
    <w:p w14:paraId="592B7A57" w14:textId="77777777" w:rsidR="00983AE1" w:rsidRDefault="00983AE1">
      <w:pPr>
        <w:widowControl w:val="0"/>
        <w:autoSpaceDE w:val="0"/>
        <w:autoSpaceDN w:val="0"/>
        <w:adjustRightInd w:val="0"/>
        <w:spacing w:after="0" w:line="240" w:lineRule="auto"/>
        <w:rPr>
          <w:rFonts w:ascii="Arial" w:hAnsi="Arial" w:cs="Arial"/>
          <w:sz w:val="16"/>
          <w:szCs w:val="16"/>
        </w:rPr>
      </w:pPr>
    </w:p>
    <w:p w14:paraId="740130F2" w14:textId="77777777" w:rsidR="00983AE1" w:rsidRDefault="00983AE1">
      <w:pPr>
        <w:widowControl w:val="0"/>
        <w:autoSpaceDE w:val="0"/>
        <w:autoSpaceDN w:val="0"/>
        <w:adjustRightInd w:val="0"/>
        <w:spacing w:after="0" w:line="240" w:lineRule="auto"/>
        <w:rPr>
          <w:rFonts w:ascii="Arial" w:hAnsi="Arial" w:cs="Arial"/>
          <w:sz w:val="16"/>
          <w:szCs w:val="16"/>
        </w:rPr>
      </w:pPr>
    </w:p>
    <w:p w14:paraId="6CBFAFD8" w14:textId="77777777" w:rsidR="00983AE1" w:rsidRDefault="00983AE1">
      <w:pPr>
        <w:widowControl w:val="0"/>
        <w:autoSpaceDE w:val="0"/>
        <w:autoSpaceDN w:val="0"/>
        <w:adjustRightInd w:val="0"/>
        <w:spacing w:after="0" w:line="240" w:lineRule="auto"/>
        <w:rPr>
          <w:rFonts w:ascii="Arial" w:hAnsi="Arial" w:cs="Arial"/>
          <w:sz w:val="16"/>
          <w:szCs w:val="16"/>
        </w:rPr>
      </w:pPr>
    </w:p>
    <w:p w14:paraId="10C9DB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Vykonáva:    lekár  so  špecializáciou  v  špecializačnom odbore gynekológia</w:t>
      </w:r>
    </w:p>
    <w:p w14:paraId="2B078ABD" w14:textId="77777777" w:rsidR="00983AE1" w:rsidRDefault="00983AE1">
      <w:pPr>
        <w:widowControl w:val="0"/>
        <w:autoSpaceDE w:val="0"/>
        <w:autoSpaceDN w:val="0"/>
        <w:adjustRightInd w:val="0"/>
        <w:spacing w:after="0" w:line="240" w:lineRule="auto"/>
        <w:rPr>
          <w:rFonts w:ascii="Arial" w:hAnsi="Arial" w:cs="Arial"/>
          <w:sz w:val="16"/>
          <w:szCs w:val="16"/>
        </w:rPr>
      </w:pPr>
    </w:p>
    <w:p w14:paraId="5B62347F" w14:textId="0759C5FF" w:rsidR="00983AE1" w:rsidRPr="00403044" w:rsidRDefault="00451FC0">
      <w:pPr>
        <w:widowControl w:val="0"/>
        <w:autoSpaceDE w:val="0"/>
        <w:autoSpaceDN w:val="0"/>
        <w:adjustRightInd w:val="0"/>
        <w:spacing w:after="0" w:line="240" w:lineRule="auto"/>
        <w:rPr>
          <w:rFonts w:ascii="Arial" w:hAnsi="Arial" w:cs="Arial"/>
          <w:color w:val="00B050"/>
          <w:sz w:val="16"/>
          <w:szCs w:val="16"/>
        </w:rPr>
      </w:pPr>
      <w:r>
        <w:rPr>
          <w:rFonts w:ascii="Courier" w:hAnsi="Courier" w:cs="Courier"/>
          <w:sz w:val="16"/>
          <w:szCs w:val="16"/>
        </w:rPr>
        <w:t xml:space="preserve">             a</w:t>
      </w:r>
      <w:r w:rsidR="00403044">
        <w:rPr>
          <w:rFonts w:ascii="Courier" w:hAnsi="Courier" w:cs="Courier"/>
          <w:sz w:val="16"/>
          <w:szCs w:val="16"/>
        </w:rPr>
        <w:t> </w:t>
      </w:r>
      <w:r>
        <w:rPr>
          <w:rFonts w:ascii="Courier" w:hAnsi="Courier" w:cs="Courier"/>
          <w:sz w:val="16"/>
          <w:szCs w:val="16"/>
        </w:rPr>
        <w:t>pôrodníctvo</w:t>
      </w:r>
      <w:r w:rsidR="00403044">
        <w:rPr>
          <w:rFonts w:ascii="Courier" w:hAnsi="Courier" w:cs="Courier"/>
          <w:sz w:val="16"/>
          <w:szCs w:val="16"/>
        </w:rPr>
        <w:t xml:space="preserve"> </w:t>
      </w:r>
      <w:r w:rsidR="00403044">
        <w:rPr>
          <w:rFonts w:ascii="Courier" w:hAnsi="Courier" w:cs="Courier"/>
          <w:color w:val="00B050"/>
          <w:sz w:val="16"/>
          <w:szCs w:val="16"/>
        </w:rPr>
        <w:t>v primár</w:t>
      </w:r>
      <w:r w:rsidR="00C92D5B">
        <w:rPr>
          <w:rFonts w:ascii="Courier" w:hAnsi="Courier" w:cs="Courier"/>
          <w:color w:val="00B050"/>
          <w:sz w:val="16"/>
          <w:szCs w:val="16"/>
        </w:rPr>
        <w:t>nej gynekologicko-pôrodníckej am</w:t>
      </w:r>
      <w:r w:rsidR="00403044">
        <w:rPr>
          <w:rFonts w:ascii="Courier" w:hAnsi="Courier" w:cs="Courier"/>
          <w:color w:val="00B050"/>
          <w:sz w:val="16"/>
          <w:szCs w:val="16"/>
        </w:rPr>
        <w:t>bulancii</w:t>
      </w:r>
    </w:p>
    <w:p w14:paraId="6184E30C" w14:textId="77777777" w:rsidR="00983AE1" w:rsidRDefault="00983AE1">
      <w:pPr>
        <w:widowControl w:val="0"/>
        <w:autoSpaceDE w:val="0"/>
        <w:autoSpaceDN w:val="0"/>
        <w:adjustRightInd w:val="0"/>
        <w:spacing w:after="0" w:line="240" w:lineRule="auto"/>
        <w:rPr>
          <w:rFonts w:ascii="Arial" w:hAnsi="Arial" w:cs="Arial"/>
          <w:sz w:val="16"/>
          <w:szCs w:val="16"/>
        </w:rPr>
      </w:pPr>
    </w:p>
    <w:p w14:paraId="42072750" w14:textId="77777777" w:rsidR="00983AE1" w:rsidRDefault="00983AE1">
      <w:pPr>
        <w:widowControl w:val="0"/>
        <w:autoSpaceDE w:val="0"/>
        <w:autoSpaceDN w:val="0"/>
        <w:adjustRightInd w:val="0"/>
        <w:spacing w:after="0" w:line="240" w:lineRule="auto"/>
        <w:rPr>
          <w:rFonts w:ascii="Arial" w:hAnsi="Arial" w:cs="Arial"/>
          <w:sz w:val="16"/>
          <w:szCs w:val="16"/>
        </w:rPr>
      </w:pPr>
    </w:p>
    <w:p w14:paraId="277C0DBE" w14:textId="77777777" w:rsidR="00983AE1" w:rsidRDefault="00983AE1">
      <w:pPr>
        <w:widowControl w:val="0"/>
        <w:autoSpaceDE w:val="0"/>
        <w:autoSpaceDN w:val="0"/>
        <w:adjustRightInd w:val="0"/>
        <w:spacing w:after="0" w:line="240" w:lineRule="auto"/>
        <w:rPr>
          <w:rFonts w:ascii="Arial" w:hAnsi="Arial" w:cs="Arial"/>
          <w:sz w:val="16"/>
          <w:szCs w:val="16"/>
        </w:rPr>
      </w:pPr>
    </w:p>
    <w:p w14:paraId="5D27F8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Okruh        tehotné  ženy</w:t>
      </w:r>
    </w:p>
    <w:p w14:paraId="6167F0F8" w14:textId="77777777" w:rsidR="00983AE1" w:rsidRDefault="00983AE1">
      <w:pPr>
        <w:widowControl w:val="0"/>
        <w:autoSpaceDE w:val="0"/>
        <w:autoSpaceDN w:val="0"/>
        <w:adjustRightInd w:val="0"/>
        <w:spacing w:after="0" w:line="240" w:lineRule="auto"/>
        <w:rPr>
          <w:rFonts w:ascii="Arial" w:hAnsi="Arial" w:cs="Arial"/>
          <w:sz w:val="16"/>
          <w:szCs w:val="16"/>
        </w:rPr>
      </w:pPr>
    </w:p>
    <w:p w14:paraId="6B943D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poistencov:</w:t>
      </w:r>
    </w:p>
    <w:p w14:paraId="30FAB9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AEA728" w14:textId="77777777" w:rsidR="00983AE1" w:rsidRDefault="00983AE1">
      <w:pPr>
        <w:widowControl w:val="0"/>
        <w:autoSpaceDE w:val="0"/>
        <w:autoSpaceDN w:val="0"/>
        <w:adjustRightInd w:val="0"/>
        <w:spacing w:after="0" w:line="240" w:lineRule="auto"/>
        <w:rPr>
          <w:rFonts w:ascii="Arial" w:hAnsi="Arial" w:cs="Arial"/>
          <w:sz w:val="16"/>
          <w:szCs w:val="16"/>
        </w:rPr>
      </w:pPr>
    </w:p>
    <w:p w14:paraId="504F6014" w14:textId="77777777" w:rsidR="00983AE1" w:rsidRDefault="00983AE1">
      <w:pPr>
        <w:widowControl w:val="0"/>
        <w:autoSpaceDE w:val="0"/>
        <w:autoSpaceDN w:val="0"/>
        <w:adjustRightInd w:val="0"/>
        <w:spacing w:after="0" w:line="240" w:lineRule="auto"/>
        <w:rPr>
          <w:rFonts w:ascii="Arial" w:hAnsi="Arial" w:cs="Arial"/>
          <w:sz w:val="16"/>
          <w:szCs w:val="16"/>
        </w:rPr>
      </w:pPr>
    </w:p>
    <w:p w14:paraId="1025C219" w14:textId="77777777" w:rsidR="00983AE1" w:rsidRDefault="00983AE1">
      <w:pPr>
        <w:widowControl w:val="0"/>
        <w:autoSpaceDE w:val="0"/>
        <w:autoSpaceDN w:val="0"/>
        <w:adjustRightInd w:val="0"/>
        <w:spacing w:after="0" w:line="240" w:lineRule="auto"/>
        <w:rPr>
          <w:rFonts w:ascii="Arial" w:hAnsi="Arial" w:cs="Arial"/>
          <w:sz w:val="16"/>
          <w:szCs w:val="16"/>
        </w:rPr>
      </w:pPr>
    </w:p>
    <w:p w14:paraId="139402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Periodicita: raz mesačne počas tehotenstva a raz 6 týždňov po pôrode</w:t>
      </w:r>
    </w:p>
    <w:p w14:paraId="304274F4" w14:textId="77777777" w:rsidR="00983AE1" w:rsidRDefault="00983AE1">
      <w:pPr>
        <w:widowControl w:val="0"/>
        <w:autoSpaceDE w:val="0"/>
        <w:autoSpaceDN w:val="0"/>
        <w:adjustRightInd w:val="0"/>
        <w:spacing w:after="0" w:line="240" w:lineRule="auto"/>
        <w:rPr>
          <w:rFonts w:ascii="Arial" w:hAnsi="Arial" w:cs="Arial"/>
          <w:sz w:val="16"/>
          <w:szCs w:val="16"/>
        </w:rPr>
      </w:pPr>
    </w:p>
    <w:p w14:paraId="008D8977" w14:textId="77777777" w:rsidR="00983AE1" w:rsidRDefault="00983AE1">
      <w:pPr>
        <w:widowControl w:val="0"/>
        <w:autoSpaceDE w:val="0"/>
        <w:autoSpaceDN w:val="0"/>
        <w:adjustRightInd w:val="0"/>
        <w:spacing w:after="0" w:line="240" w:lineRule="auto"/>
        <w:rPr>
          <w:rFonts w:ascii="Arial" w:hAnsi="Arial" w:cs="Arial"/>
          <w:sz w:val="16"/>
          <w:szCs w:val="16"/>
        </w:rPr>
      </w:pPr>
    </w:p>
    <w:p w14:paraId="50DF3F05" w14:textId="77777777" w:rsidR="00983AE1" w:rsidRDefault="00983AE1">
      <w:pPr>
        <w:widowControl w:val="0"/>
        <w:autoSpaceDE w:val="0"/>
        <w:autoSpaceDN w:val="0"/>
        <w:adjustRightInd w:val="0"/>
        <w:spacing w:after="0" w:line="240" w:lineRule="auto"/>
        <w:rPr>
          <w:rFonts w:ascii="Arial" w:hAnsi="Arial" w:cs="Arial"/>
          <w:sz w:val="16"/>
          <w:szCs w:val="16"/>
        </w:rPr>
      </w:pPr>
    </w:p>
    <w:p w14:paraId="1F8183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6A929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B88C9B" w14:textId="77777777" w:rsidR="00983AE1" w:rsidRDefault="00983AE1">
      <w:pPr>
        <w:widowControl w:val="0"/>
        <w:autoSpaceDE w:val="0"/>
        <w:autoSpaceDN w:val="0"/>
        <w:adjustRightInd w:val="0"/>
        <w:spacing w:after="0" w:line="240" w:lineRule="auto"/>
        <w:rPr>
          <w:rFonts w:ascii="Arial" w:hAnsi="Arial" w:cs="Arial"/>
          <w:sz w:val="16"/>
          <w:szCs w:val="16"/>
        </w:rPr>
      </w:pPr>
    </w:p>
    <w:p w14:paraId="5CF6F7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Zoznam výkonov</w:t>
      </w:r>
    </w:p>
    <w:p w14:paraId="097E86F0" w14:textId="77777777" w:rsidR="00983AE1" w:rsidRDefault="00983AE1">
      <w:pPr>
        <w:widowControl w:val="0"/>
        <w:autoSpaceDE w:val="0"/>
        <w:autoSpaceDN w:val="0"/>
        <w:adjustRightInd w:val="0"/>
        <w:spacing w:after="0" w:line="240" w:lineRule="auto"/>
        <w:rPr>
          <w:rFonts w:ascii="Arial" w:hAnsi="Arial" w:cs="Arial"/>
          <w:sz w:val="16"/>
          <w:szCs w:val="16"/>
        </w:rPr>
      </w:pPr>
    </w:p>
    <w:p w14:paraId="560B48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9DA00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3F4284" w14:textId="77777777" w:rsidR="00983AE1" w:rsidRDefault="00983AE1">
      <w:pPr>
        <w:widowControl w:val="0"/>
        <w:autoSpaceDE w:val="0"/>
        <w:autoSpaceDN w:val="0"/>
        <w:adjustRightInd w:val="0"/>
        <w:spacing w:after="0" w:line="240" w:lineRule="auto"/>
        <w:rPr>
          <w:rFonts w:ascii="Arial" w:hAnsi="Arial" w:cs="Arial"/>
          <w:sz w:val="16"/>
          <w:szCs w:val="16"/>
        </w:rPr>
      </w:pPr>
    </w:p>
    <w:p w14:paraId="14E78A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Názov výkonu                             Indikačné obmedzenie</w:t>
      </w:r>
    </w:p>
    <w:p w14:paraId="11AA2AF1" w14:textId="77777777" w:rsidR="00983AE1" w:rsidRDefault="00983AE1">
      <w:pPr>
        <w:widowControl w:val="0"/>
        <w:autoSpaceDE w:val="0"/>
        <w:autoSpaceDN w:val="0"/>
        <w:adjustRightInd w:val="0"/>
        <w:spacing w:after="0" w:line="240" w:lineRule="auto"/>
        <w:rPr>
          <w:rFonts w:ascii="Arial" w:hAnsi="Arial" w:cs="Arial"/>
          <w:sz w:val="16"/>
          <w:szCs w:val="16"/>
        </w:rPr>
      </w:pPr>
    </w:p>
    <w:p w14:paraId="483E20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1260EE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B2A159" w14:textId="77777777" w:rsidR="00983AE1" w:rsidRDefault="00983AE1">
      <w:pPr>
        <w:widowControl w:val="0"/>
        <w:autoSpaceDE w:val="0"/>
        <w:autoSpaceDN w:val="0"/>
        <w:adjustRightInd w:val="0"/>
        <w:spacing w:after="0" w:line="240" w:lineRule="auto"/>
        <w:rPr>
          <w:rFonts w:ascii="Arial" w:hAnsi="Arial" w:cs="Arial"/>
          <w:sz w:val="16"/>
          <w:szCs w:val="16"/>
        </w:rPr>
      </w:pPr>
    </w:p>
    <w:p w14:paraId="7EE496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Prvé vyšetrenie v rámci predpôrodnej</w:t>
      </w:r>
    </w:p>
    <w:p w14:paraId="225C0A9F" w14:textId="77777777" w:rsidR="00983AE1" w:rsidRDefault="00983AE1">
      <w:pPr>
        <w:widowControl w:val="0"/>
        <w:autoSpaceDE w:val="0"/>
        <w:autoSpaceDN w:val="0"/>
        <w:adjustRightInd w:val="0"/>
        <w:spacing w:after="0" w:line="240" w:lineRule="auto"/>
        <w:rPr>
          <w:rFonts w:ascii="Arial" w:hAnsi="Arial" w:cs="Arial"/>
          <w:sz w:val="16"/>
          <w:szCs w:val="16"/>
        </w:rPr>
      </w:pPr>
    </w:p>
    <w:p w14:paraId="401030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starostlivosti o tehotné s určením</w:t>
      </w:r>
    </w:p>
    <w:p w14:paraId="48190EAD" w14:textId="77777777" w:rsidR="00983AE1" w:rsidRDefault="00983AE1">
      <w:pPr>
        <w:widowControl w:val="0"/>
        <w:autoSpaceDE w:val="0"/>
        <w:autoSpaceDN w:val="0"/>
        <w:adjustRightInd w:val="0"/>
        <w:spacing w:after="0" w:line="240" w:lineRule="auto"/>
        <w:rPr>
          <w:rFonts w:ascii="Arial" w:hAnsi="Arial" w:cs="Arial"/>
          <w:sz w:val="16"/>
          <w:szCs w:val="16"/>
        </w:rPr>
      </w:pPr>
    </w:p>
    <w:p w14:paraId="0454D8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termínu pôrodu vrátane zisťovania</w:t>
      </w:r>
    </w:p>
    <w:p w14:paraId="460224DA" w14:textId="77777777" w:rsidR="00983AE1" w:rsidRDefault="00983AE1">
      <w:pPr>
        <w:widowControl w:val="0"/>
        <w:autoSpaceDE w:val="0"/>
        <w:autoSpaceDN w:val="0"/>
        <w:adjustRightInd w:val="0"/>
        <w:spacing w:after="0" w:line="240" w:lineRule="auto"/>
        <w:rPr>
          <w:rFonts w:ascii="Arial" w:hAnsi="Arial" w:cs="Arial"/>
          <w:sz w:val="16"/>
          <w:szCs w:val="16"/>
        </w:rPr>
      </w:pPr>
    </w:p>
    <w:p w14:paraId="5B4C99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anamnézy a vystavenia materského</w:t>
      </w:r>
    </w:p>
    <w:p w14:paraId="249D7FAF" w14:textId="77777777" w:rsidR="00983AE1" w:rsidRDefault="00983AE1">
      <w:pPr>
        <w:widowControl w:val="0"/>
        <w:autoSpaceDE w:val="0"/>
        <w:autoSpaceDN w:val="0"/>
        <w:adjustRightInd w:val="0"/>
        <w:spacing w:after="0" w:line="240" w:lineRule="auto"/>
        <w:rPr>
          <w:rFonts w:ascii="Arial" w:hAnsi="Arial" w:cs="Arial"/>
          <w:sz w:val="16"/>
          <w:szCs w:val="16"/>
        </w:rPr>
      </w:pPr>
    </w:p>
    <w:p w14:paraId="49382D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preukazu, ako aj rady tehotnej o</w:t>
      </w:r>
    </w:p>
    <w:p w14:paraId="0B3EE12F" w14:textId="77777777" w:rsidR="00983AE1" w:rsidRDefault="00983AE1">
      <w:pPr>
        <w:widowControl w:val="0"/>
        <w:autoSpaceDE w:val="0"/>
        <w:autoSpaceDN w:val="0"/>
        <w:adjustRightInd w:val="0"/>
        <w:spacing w:after="0" w:line="240" w:lineRule="auto"/>
        <w:rPr>
          <w:rFonts w:ascii="Arial" w:hAnsi="Arial" w:cs="Arial"/>
          <w:sz w:val="16"/>
          <w:szCs w:val="16"/>
        </w:rPr>
      </w:pPr>
    </w:p>
    <w:p w14:paraId="06518C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starostlivosť v tehotenstve vrátane</w:t>
      </w:r>
    </w:p>
    <w:p w14:paraId="0192C427" w14:textId="77777777" w:rsidR="00983AE1" w:rsidRDefault="00983AE1">
      <w:pPr>
        <w:widowControl w:val="0"/>
        <w:autoSpaceDE w:val="0"/>
        <w:autoSpaceDN w:val="0"/>
        <w:adjustRightInd w:val="0"/>
        <w:spacing w:after="0" w:line="240" w:lineRule="auto"/>
        <w:rPr>
          <w:rFonts w:ascii="Arial" w:hAnsi="Arial" w:cs="Arial"/>
          <w:sz w:val="16"/>
          <w:szCs w:val="16"/>
        </w:rPr>
      </w:pPr>
    </w:p>
    <w:p w14:paraId="767BCA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vyšetrenia TK, pulzu, hmotnosti</w:t>
      </w:r>
    </w:p>
    <w:p w14:paraId="0611DBFF" w14:textId="77777777" w:rsidR="00983AE1" w:rsidRDefault="00983AE1">
      <w:pPr>
        <w:widowControl w:val="0"/>
        <w:autoSpaceDE w:val="0"/>
        <w:autoSpaceDN w:val="0"/>
        <w:adjustRightInd w:val="0"/>
        <w:spacing w:after="0" w:line="240" w:lineRule="auto"/>
        <w:rPr>
          <w:rFonts w:ascii="Arial" w:hAnsi="Arial" w:cs="Arial"/>
          <w:sz w:val="16"/>
          <w:szCs w:val="16"/>
        </w:rPr>
      </w:pPr>
    </w:p>
    <w:p w14:paraId="76317237" w14:textId="77777777" w:rsidR="00983AE1" w:rsidRDefault="00983AE1">
      <w:pPr>
        <w:widowControl w:val="0"/>
        <w:autoSpaceDE w:val="0"/>
        <w:autoSpaceDN w:val="0"/>
        <w:adjustRightInd w:val="0"/>
        <w:spacing w:after="0" w:line="240" w:lineRule="auto"/>
        <w:rPr>
          <w:rFonts w:ascii="Arial" w:hAnsi="Arial" w:cs="Arial"/>
          <w:sz w:val="16"/>
          <w:szCs w:val="16"/>
        </w:rPr>
      </w:pPr>
    </w:p>
    <w:p w14:paraId="61F7AB1A" w14:textId="77777777" w:rsidR="00983AE1" w:rsidRDefault="00983AE1">
      <w:pPr>
        <w:widowControl w:val="0"/>
        <w:autoSpaceDE w:val="0"/>
        <w:autoSpaceDN w:val="0"/>
        <w:adjustRightInd w:val="0"/>
        <w:spacing w:after="0" w:line="240" w:lineRule="auto"/>
        <w:rPr>
          <w:rFonts w:ascii="Arial" w:hAnsi="Arial" w:cs="Arial"/>
          <w:sz w:val="16"/>
          <w:szCs w:val="16"/>
        </w:rPr>
      </w:pPr>
    </w:p>
    <w:p w14:paraId="756BFF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a rady v priebehu tehotenstva</w:t>
      </w:r>
    </w:p>
    <w:p w14:paraId="4B3D6E83" w14:textId="77777777" w:rsidR="00983AE1" w:rsidRDefault="00983AE1">
      <w:pPr>
        <w:widowControl w:val="0"/>
        <w:autoSpaceDE w:val="0"/>
        <w:autoSpaceDN w:val="0"/>
        <w:adjustRightInd w:val="0"/>
        <w:spacing w:after="0" w:line="240" w:lineRule="auto"/>
        <w:rPr>
          <w:rFonts w:ascii="Arial" w:hAnsi="Arial" w:cs="Arial"/>
          <w:sz w:val="16"/>
          <w:szCs w:val="16"/>
        </w:rPr>
      </w:pPr>
    </w:p>
    <w:p w14:paraId="0EC574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vyhodnotením nálezov so zreteľom</w:t>
      </w:r>
    </w:p>
    <w:p w14:paraId="48105576" w14:textId="77777777" w:rsidR="00983AE1" w:rsidRDefault="00983AE1">
      <w:pPr>
        <w:widowControl w:val="0"/>
        <w:autoSpaceDE w:val="0"/>
        <w:autoSpaceDN w:val="0"/>
        <w:adjustRightInd w:val="0"/>
        <w:spacing w:after="0" w:line="240" w:lineRule="auto"/>
        <w:rPr>
          <w:rFonts w:ascii="Arial" w:hAnsi="Arial" w:cs="Arial"/>
          <w:sz w:val="16"/>
          <w:szCs w:val="16"/>
        </w:rPr>
      </w:pPr>
    </w:p>
    <w:p w14:paraId="35AB5D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riziká gravidity</w:t>
      </w:r>
    </w:p>
    <w:p w14:paraId="0A3CEADD" w14:textId="77777777" w:rsidR="00983AE1" w:rsidRDefault="00983AE1">
      <w:pPr>
        <w:widowControl w:val="0"/>
        <w:autoSpaceDE w:val="0"/>
        <w:autoSpaceDN w:val="0"/>
        <w:adjustRightInd w:val="0"/>
        <w:spacing w:after="0" w:line="240" w:lineRule="auto"/>
        <w:rPr>
          <w:rFonts w:ascii="Arial" w:hAnsi="Arial" w:cs="Arial"/>
          <w:sz w:val="16"/>
          <w:szCs w:val="16"/>
        </w:rPr>
      </w:pPr>
    </w:p>
    <w:p w14:paraId="5E0AD243" w14:textId="77777777" w:rsidR="00983AE1" w:rsidRDefault="00983AE1">
      <w:pPr>
        <w:widowControl w:val="0"/>
        <w:autoSpaceDE w:val="0"/>
        <w:autoSpaceDN w:val="0"/>
        <w:adjustRightInd w:val="0"/>
        <w:spacing w:after="0" w:line="240" w:lineRule="auto"/>
        <w:rPr>
          <w:rFonts w:ascii="Arial" w:hAnsi="Arial" w:cs="Arial"/>
          <w:sz w:val="16"/>
          <w:szCs w:val="16"/>
        </w:rPr>
      </w:pPr>
    </w:p>
    <w:p w14:paraId="60313419" w14:textId="77777777" w:rsidR="00983AE1" w:rsidRDefault="00983AE1">
      <w:pPr>
        <w:widowControl w:val="0"/>
        <w:autoSpaceDE w:val="0"/>
        <w:autoSpaceDN w:val="0"/>
        <w:adjustRightInd w:val="0"/>
        <w:spacing w:after="0" w:line="240" w:lineRule="auto"/>
        <w:rPr>
          <w:rFonts w:ascii="Arial" w:hAnsi="Arial" w:cs="Arial"/>
          <w:sz w:val="16"/>
          <w:szCs w:val="16"/>
        </w:rPr>
      </w:pPr>
    </w:p>
    <w:p w14:paraId="5AA882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Ultrazvukové sledovanie tehotenstva      najviac 3 razy počas</w:t>
      </w:r>
    </w:p>
    <w:p w14:paraId="0D96725B" w14:textId="77777777" w:rsidR="00983AE1" w:rsidRDefault="00983AE1">
      <w:pPr>
        <w:widowControl w:val="0"/>
        <w:autoSpaceDE w:val="0"/>
        <w:autoSpaceDN w:val="0"/>
        <w:adjustRightInd w:val="0"/>
        <w:spacing w:after="0" w:line="240" w:lineRule="auto"/>
        <w:rPr>
          <w:rFonts w:ascii="Arial" w:hAnsi="Arial" w:cs="Arial"/>
          <w:sz w:val="16"/>
          <w:szCs w:val="16"/>
        </w:rPr>
      </w:pPr>
    </w:p>
    <w:p w14:paraId="5FADD2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vrátane biometrie a posúdenie vývoja     fyziologického</w:t>
      </w:r>
    </w:p>
    <w:p w14:paraId="2A71FA68" w14:textId="77777777" w:rsidR="00983AE1" w:rsidRDefault="00983AE1">
      <w:pPr>
        <w:widowControl w:val="0"/>
        <w:autoSpaceDE w:val="0"/>
        <w:autoSpaceDN w:val="0"/>
        <w:adjustRightInd w:val="0"/>
        <w:spacing w:after="0" w:line="240" w:lineRule="auto"/>
        <w:rPr>
          <w:rFonts w:ascii="Arial" w:hAnsi="Arial" w:cs="Arial"/>
          <w:sz w:val="16"/>
          <w:szCs w:val="16"/>
        </w:rPr>
      </w:pPr>
    </w:p>
    <w:p w14:paraId="71A023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orgánov vrátane obrazovej dokumentácie   tehotenstva</w:t>
      </w:r>
    </w:p>
    <w:p w14:paraId="277336F1" w14:textId="77777777" w:rsidR="00983AE1" w:rsidRDefault="00983AE1">
      <w:pPr>
        <w:widowControl w:val="0"/>
        <w:autoSpaceDE w:val="0"/>
        <w:autoSpaceDN w:val="0"/>
        <w:adjustRightInd w:val="0"/>
        <w:spacing w:after="0" w:line="240" w:lineRule="auto"/>
        <w:rPr>
          <w:rFonts w:ascii="Arial" w:hAnsi="Arial" w:cs="Arial"/>
          <w:sz w:val="16"/>
          <w:szCs w:val="16"/>
        </w:rPr>
      </w:pPr>
    </w:p>
    <w:p w14:paraId="0A0F861C" w14:textId="77777777" w:rsidR="00983AE1" w:rsidRDefault="00983AE1">
      <w:pPr>
        <w:widowControl w:val="0"/>
        <w:autoSpaceDE w:val="0"/>
        <w:autoSpaceDN w:val="0"/>
        <w:adjustRightInd w:val="0"/>
        <w:spacing w:after="0" w:line="240" w:lineRule="auto"/>
        <w:rPr>
          <w:rFonts w:ascii="Arial" w:hAnsi="Arial" w:cs="Arial"/>
          <w:sz w:val="16"/>
          <w:szCs w:val="16"/>
        </w:rPr>
      </w:pPr>
    </w:p>
    <w:p w14:paraId="10988963" w14:textId="77777777" w:rsidR="00983AE1" w:rsidRDefault="00983AE1">
      <w:pPr>
        <w:widowControl w:val="0"/>
        <w:autoSpaceDE w:val="0"/>
        <w:autoSpaceDN w:val="0"/>
        <w:adjustRightInd w:val="0"/>
        <w:spacing w:after="0" w:line="240" w:lineRule="auto"/>
        <w:rPr>
          <w:rFonts w:ascii="Arial" w:hAnsi="Arial" w:cs="Arial"/>
          <w:sz w:val="16"/>
          <w:szCs w:val="16"/>
        </w:rPr>
      </w:pPr>
    </w:p>
    <w:p w14:paraId="46DB4A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Externé kardiotokografické vyšetrenie</w:t>
      </w:r>
    </w:p>
    <w:p w14:paraId="65CD5D30" w14:textId="77777777" w:rsidR="00983AE1" w:rsidRDefault="00983AE1">
      <w:pPr>
        <w:widowControl w:val="0"/>
        <w:autoSpaceDE w:val="0"/>
        <w:autoSpaceDN w:val="0"/>
        <w:adjustRightInd w:val="0"/>
        <w:spacing w:after="0" w:line="240" w:lineRule="auto"/>
        <w:rPr>
          <w:rFonts w:ascii="Arial" w:hAnsi="Arial" w:cs="Arial"/>
          <w:sz w:val="16"/>
          <w:szCs w:val="16"/>
        </w:rPr>
      </w:pPr>
    </w:p>
    <w:p w14:paraId="127CE2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US vyšetrenie plodu</w:t>
      </w:r>
    </w:p>
    <w:p w14:paraId="5BF961AB" w14:textId="77777777" w:rsidR="00983AE1" w:rsidRDefault="00983AE1">
      <w:pPr>
        <w:widowControl w:val="0"/>
        <w:autoSpaceDE w:val="0"/>
        <w:autoSpaceDN w:val="0"/>
        <w:adjustRightInd w:val="0"/>
        <w:spacing w:after="0" w:line="240" w:lineRule="auto"/>
        <w:rPr>
          <w:rFonts w:ascii="Arial" w:hAnsi="Arial" w:cs="Arial"/>
          <w:sz w:val="16"/>
          <w:szCs w:val="16"/>
        </w:rPr>
      </w:pPr>
    </w:p>
    <w:p w14:paraId="0924BF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Amnioskopia</w:t>
      </w:r>
    </w:p>
    <w:p w14:paraId="61D37E4B" w14:textId="77777777" w:rsidR="00983AE1" w:rsidRDefault="00983AE1">
      <w:pPr>
        <w:widowControl w:val="0"/>
        <w:autoSpaceDE w:val="0"/>
        <w:autoSpaceDN w:val="0"/>
        <w:adjustRightInd w:val="0"/>
        <w:spacing w:after="0" w:line="240" w:lineRule="auto"/>
        <w:rPr>
          <w:rFonts w:ascii="Arial" w:hAnsi="Arial" w:cs="Arial"/>
          <w:sz w:val="16"/>
          <w:szCs w:val="16"/>
        </w:rPr>
      </w:pPr>
    </w:p>
    <w:p w14:paraId="09A0F9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venóznej krvi (otvorený</w:t>
      </w:r>
    </w:p>
    <w:p w14:paraId="7F92B584" w14:textId="77777777" w:rsidR="00983AE1" w:rsidRDefault="00983AE1">
      <w:pPr>
        <w:widowControl w:val="0"/>
        <w:autoSpaceDE w:val="0"/>
        <w:autoSpaceDN w:val="0"/>
        <w:adjustRightInd w:val="0"/>
        <w:spacing w:after="0" w:line="240" w:lineRule="auto"/>
        <w:rPr>
          <w:rFonts w:ascii="Arial" w:hAnsi="Arial" w:cs="Arial"/>
          <w:sz w:val="16"/>
          <w:szCs w:val="16"/>
        </w:rPr>
      </w:pPr>
    </w:p>
    <w:p w14:paraId="3A4A8F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odberový systém)</w:t>
      </w:r>
    </w:p>
    <w:p w14:paraId="5973CA28" w14:textId="77777777" w:rsidR="00983AE1" w:rsidRDefault="00983AE1">
      <w:pPr>
        <w:widowControl w:val="0"/>
        <w:autoSpaceDE w:val="0"/>
        <w:autoSpaceDN w:val="0"/>
        <w:adjustRightInd w:val="0"/>
        <w:spacing w:after="0" w:line="240" w:lineRule="auto"/>
        <w:rPr>
          <w:rFonts w:ascii="Arial" w:hAnsi="Arial" w:cs="Arial"/>
          <w:sz w:val="16"/>
          <w:szCs w:val="16"/>
        </w:rPr>
      </w:pPr>
    </w:p>
    <w:p w14:paraId="4A1F37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venóznej krvi (uzatvorený</w:t>
      </w:r>
    </w:p>
    <w:p w14:paraId="2AAA84B6" w14:textId="77777777" w:rsidR="00983AE1" w:rsidRDefault="00983AE1">
      <w:pPr>
        <w:widowControl w:val="0"/>
        <w:autoSpaceDE w:val="0"/>
        <w:autoSpaceDN w:val="0"/>
        <w:adjustRightInd w:val="0"/>
        <w:spacing w:after="0" w:line="240" w:lineRule="auto"/>
        <w:rPr>
          <w:rFonts w:ascii="Arial" w:hAnsi="Arial" w:cs="Arial"/>
          <w:sz w:val="16"/>
          <w:szCs w:val="16"/>
        </w:rPr>
      </w:pPr>
    </w:p>
    <w:p w14:paraId="6AB20A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odberový systém)</w:t>
      </w:r>
    </w:p>
    <w:p w14:paraId="4B41A05C" w14:textId="77777777" w:rsidR="00983AE1" w:rsidRDefault="00983AE1">
      <w:pPr>
        <w:widowControl w:val="0"/>
        <w:autoSpaceDE w:val="0"/>
        <w:autoSpaceDN w:val="0"/>
        <w:adjustRightInd w:val="0"/>
        <w:spacing w:after="0" w:line="240" w:lineRule="auto"/>
        <w:rPr>
          <w:rFonts w:ascii="Arial" w:hAnsi="Arial" w:cs="Arial"/>
          <w:sz w:val="16"/>
          <w:szCs w:val="16"/>
        </w:rPr>
      </w:pPr>
    </w:p>
    <w:p w14:paraId="2FB1BD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Močový sediment (semikvantitatívne)</w:t>
      </w:r>
    </w:p>
    <w:p w14:paraId="50B99D3A" w14:textId="77777777" w:rsidR="00983AE1" w:rsidRDefault="00983AE1">
      <w:pPr>
        <w:widowControl w:val="0"/>
        <w:autoSpaceDE w:val="0"/>
        <w:autoSpaceDN w:val="0"/>
        <w:adjustRightInd w:val="0"/>
        <w:spacing w:after="0" w:line="240" w:lineRule="auto"/>
        <w:rPr>
          <w:rFonts w:ascii="Arial" w:hAnsi="Arial" w:cs="Arial"/>
          <w:sz w:val="16"/>
          <w:szCs w:val="16"/>
        </w:rPr>
      </w:pPr>
    </w:p>
    <w:p w14:paraId="7BD1A6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Základné patologické súčasti moču</w:t>
      </w:r>
    </w:p>
    <w:p w14:paraId="34DEA3E4" w14:textId="77777777" w:rsidR="00983AE1" w:rsidRDefault="00983AE1">
      <w:pPr>
        <w:widowControl w:val="0"/>
        <w:autoSpaceDE w:val="0"/>
        <w:autoSpaceDN w:val="0"/>
        <w:adjustRightInd w:val="0"/>
        <w:spacing w:after="0" w:line="240" w:lineRule="auto"/>
        <w:rPr>
          <w:rFonts w:ascii="Arial" w:hAnsi="Arial" w:cs="Arial"/>
          <w:sz w:val="16"/>
          <w:szCs w:val="16"/>
        </w:rPr>
      </w:pPr>
    </w:p>
    <w:p w14:paraId="5C4237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(kompletný dôkaz)</w:t>
      </w:r>
    </w:p>
    <w:p w14:paraId="7351284B" w14:textId="77777777" w:rsidR="00983AE1" w:rsidRDefault="00983AE1">
      <w:pPr>
        <w:widowControl w:val="0"/>
        <w:autoSpaceDE w:val="0"/>
        <w:autoSpaceDN w:val="0"/>
        <w:adjustRightInd w:val="0"/>
        <w:spacing w:after="0" w:line="240" w:lineRule="auto"/>
        <w:rPr>
          <w:rFonts w:ascii="Arial" w:hAnsi="Arial" w:cs="Arial"/>
          <w:sz w:val="16"/>
          <w:szCs w:val="16"/>
        </w:rPr>
      </w:pPr>
    </w:p>
    <w:p w14:paraId="0B83A7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Rubeola, protilátky triedy IgG (IMA)</w:t>
      </w:r>
    </w:p>
    <w:p w14:paraId="54BCD241" w14:textId="77777777" w:rsidR="00983AE1" w:rsidRDefault="00983AE1">
      <w:pPr>
        <w:widowControl w:val="0"/>
        <w:autoSpaceDE w:val="0"/>
        <w:autoSpaceDN w:val="0"/>
        <w:adjustRightInd w:val="0"/>
        <w:spacing w:after="0" w:line="240" w:lineRule="auto"/>
        <w:rPr>
          <w:rFonts w:ascii="Arial" w:hAnsi="Arial" w:cs="Arial"/>
          <w:sz w:val="16"/>
          <w:szCs w:val="16"/>
        </w:rPr>
      </w:pPr>
    </w:p>
    <w:p w14:paraId="6ADAE6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Rubeola, protilátky triedy IgM (IMA)</w:t>
      </w:r>
    </w:p>
    <w:p w14:paraId="6AD407A1" w14:textId="77777777" w:rsidR="00983AE1" w:rsidRDefault="00983AE1">
      <w:pPr>
        <w:widowControl w:val="0"/>
        <w:autoSpaceDE w:val="0"/>
        <w:autoSpaceDN w:val="0"/>
        <w:adjustRightInd w:val="0"/>
        <w:spacing w:after="0" w:line="240" w:lineRule="auto"/>
        <w:rPr>
          <w:rFonts w:ascii="Arial" w:hAnsi="Arial" w:cs="Arial"/>
          <w:sz w:val="16"/>
          <w:szCs w:val="16"/>
        </w:rPr>
      </w:pPr>
    </w:p>
    <w:p w14:paraId="633593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Glukóza (ENZ)</w:t>
      </w:r>
    </w:p>
    <w:p w14:paraId="195F6136" w14:textId="77777777" w:rsidR="00983AE1" w:rsidRDefault="00983AE1">
      <w:pPr>
        <w:widowControl w:val="0"/>
        <w:autoSpaceDE w:val="0"/>
        <w:autoSpaceDN w:val="0"/>
        <w:adjustRightInd w:val="0"/>
        <w:spacing w:after="0" w:line="240" w:lineRule="auto"/>
        <w:rPr>
          <w:rFonts w:ascii="Arial" w:hAnsi="Arial" w:cs="Arial"/>
          <w:sz w:val="16"/>
          <w:szCs w:val="16"/>
        </w:rPr>
      </w:pPr>
    </w:p>
    <w:p w14:paraId="7B210F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Glukóza (ECH)</w:t>
      </w:r>
    </w:p>
    <w:p w14:paraId="3E5725D9" w14:textId="77777777" w:rsidR="00983AE1" w:rsidRDefault="00983AE1">
      <w:pPr>
        <w:widowControl w:val="0"/>
        <w:autoSpaceDE w:val="0"/>
        <w:autoSpaceDN w:val="0"/>
        <w:adjustRightInd w:val="0"/>
        <w:spacing w:after="0" w:line="240" w:lineRule="auto"/>
        <w:rPr>
          <w:rFonts w:ascii="Arial" w:hAnsi="Arial" w:cs="Arial"/>
          <w:sz w:val="16"/>
          <w:szCs w:val="16"/>
        </w:rPr>
      </w:pPr>
    </w:p>
    <w:p w14:paraId="3053BF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Glukóza v kapilárnej krvi (REP)</w:t>
      </w:r>
    </w:p>
    <w:p w14:paraId="17DA679C" w14:textId="77777777" w:rsidR="00983AE1" w:rsidRDefault="00983AE1">
      <w:pPr>
        <w:widowControl w:val="0"/>
        <w:autoSpaceDE w:val="0"/>
        <w:autoSpaceDN w:val="0"/>
        <w:adjustRightInd w:val="0"/>
        <w:spacing w:after="0" w:line="240" w:lineRule="auto"/>
        <w:rPr>
          <w:rFonts w:ascii="Arial" w:hAnsi="Arial" w:cs="Arial"/>
          <w:sz w:val="16"/>
          <w:szCs w:val="16"/>
        </w:rPr>
      </w:pPr>
    </w:p>
    <w:p w14:paraId="30C596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Alfa-fetoproteín v sére</w:t>
      </w:r>
    </w:p>
    <w:p w14:paraId="273DBD5A" w14:textId="77777777" w:rsidR="00983AE1" w:rsidRDefault="00983AE1">
      <w:pPr>
        <w:widowControl w:val="0"/>
        <w:autoSpaceDE w:val="0"/>
        <w:autoSpaceDN w:val="0"/>
        <w:adjustRightInd w:val="0"/>
        <w:spacing w:after="0" w:line="240" w:lineRule="auto"/>
        <w:rPr>
          <w:rFonts w:ascii="Arial" w:hAnsi="Arial" w:cs="Arial"/>
          <w:sz w:val="16"/>
          <w:szCs w:val="16"/>
        </w:rPr>
      </w:pPr>
    </w:p>
    <w:p w14:paraId="0695F8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Alfa-fetoproteín v sére</w:t>
      </w:r>
    </w:p>
    <w:p w14:paraId="427C07D2" w14:textId="77777777" w:rsidR="00983AE1" w:rsidRDefault="00983AE1">
      <w:pPr>
        <w:widowControl w:val="0"/>
        <w:autoSpaceDE w:val="0"/>
        <w:autoSpaceDN w:val="0"/>
        <w:adjustRightInd w:val="0"/>
        <w:spacing w:after="0" w:line="240" w:lineRule="auto"/>
        <w:rPr>
          <w:rFonts w:ascii="Arial" w:hAnsi="Arial" w:cs="Arial"/>
          <w:sz w:val="16"/>
          <w:szCs w:val="16"/>
        </w:rPr>
      </w:pPr>
    </w:p>
    <w:p w14:paraId="2B44EE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Alfa-fetoproteín v plodovej vode</w:t>
      </w:r>
    </w:p>
    <w:p w14:paraId="0E6DAF70" w14:textId="77777777" w:rsidR="00983AE1" w:rsidRDefault="00983AE1">
      <w:pPr>
        <w:widowControl w:val="0"/>
        <w:autoSpaceDE w:val="0"/>
        <w:autoSpaceDN w:val="0"/>
        <w:adjustRightInd w:val="0"/>
        <w:spacing w:after="0" w:line="240" w:lineRule="auto"/>
        <w:rPr>
          <w:rFonts w:ascii="Arial" w:hAnsi="Arial" w:cs="Arial"/>
          <w:sz w:val="16"/>
          <w:szCs w:val="16"/>
        </w:rPr>
      </w:pPr>
    </w:p>
    <w:p w14:paraId="20F004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Bilirubinoidy v plodovej vode (SPH)</w:t>
      </w:r>
    </w:p>
    <w:p w14:paraId="32D92312" w14:textId="77777777" w:rsidR="00983AE1" w:rsidRDefault="00983AE1">
      <w:pPr>
        <w:widowControl w:val="0"/>
        <w:autoSpaceDE w:val="0"/>
        <w:autoSpaceDN w:val="0"/>
        <w:adjustRightInd w:val="0"/>
        <w:spacing w:after="0" w:line="240" w:lineRule="auto"/>
        <w:rPr>
          <w:rFonts w:ascii="Arial" w:hAnsi="Arial" w:cs="Arial"/>
          <w:sz w:val="16"/>
          <w:szCs w:val="16"/>
        </w:rPr>
      </w:pPr>
    </w:p>
    <w:p w14:paraId="4F233F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Choriogonadotropný hormón</w:t>
      </w:r>
    </w:p>
    <w:p w14:paraId="1635F96A" w14:textId="77777777" w:rsidR="00983AE1" w:rsidRDefault="00983AE1">
      <w:pPr>
        <w:widowControl w:val="0"/>
        <w:autoSpaceDE w:val="0"/>
        <w:autoSpaceDN w:val="0"/>
        <w:adjustRightInd w:val="0"/>
        <w:spacing w:after="0" w:line="240" w:lineRule="auto"/>
        <w:rPr>
          <w:rFonts w:ascii="Arial" w:hAnsi="Arial" w:cs="Arial"/>
          <w:sz w:val="16"/>
          <w:szCs w:val="16"/>
        </w:rPr>
      </w:pPr>
    </w:p>
    <w:p w14:paraId="2FAE13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L/S pomer v plodovej vode</w:t>
      </w:r>
    </w:p>
    <w:p w14:paraId="442A28BC" w14:textId="77777777" w:rsidR="00983AE1" w:rsidRDefault="00983AE1">
      <w:pPr>
        <w:widowControl w:val="0"/>
        <w:autoSpaceDE w:val="0"/>
        <w:autoSpaceDN w:val="0"/>
        <w:adjustRightInd w:val="0"/>
        <w:spacing w:after="0" w:line="240" w:lineRule="auto"/>
        <w:rPr>
          <w:rFonts w:ascii="Arial" w:hAnsi="Arial" w:cs="Arial"/>
          <w:sz w:val="16"/>
          <w:szCs w:val="16"/>
        </w:rPr>
      </w:pPr>
    </w:p>
    <w:p w14:paraId="20698C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Zrelosť pľúc plodu z plodovej vody</w:t>
      </w:r>
    </w:p>
    <w:p w14:paraId="0C3F693C" w14:textId="77777777" w:rsidR="00983AE1" w:rsidRDefault="00983AE1">
      <w:pPr>
        <w:widowControl w:val="0"/>
        <w:autoSpaceDE w:val="0"/>
        <w:autoSpaceDN w:val="0"/>
        <w:adjustRightInd w:val="0"/>
        <w:spacing w:after="0" w:line="240" w:lineRule="auto"/>
        <w:rPr>
          <w:rFonts w:ascii="Arial" w:hAnsi="Arial" w:cs="Arial"/>
          <w:sz w:val="16"/>
          <w:szCs w:val="16"/>
        </w:rPr>
      </w:pPr>
    </w:p>
    <w:p w14:paraId="77B4E3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Hemogram 5 parametrový</w:t>
      </w:r>
    </w:p>
    <w:p w14:paraId="719275D2" w14:textId="77777777" w:rsidR="00983AE1" w:rsidRDefault="00983AE1">
      <w:pPr>
        <w:widowControl w:val="0"/>
        <w:autoSpaceDE w:val="0"/>
        <w:autoSpaceDN w:val="0"/>
        <w:adjustRightInd w:val="0"/>
        <w:spacing w:after="0" w:line="240" w:lineRule="auto"/>
        <w:rPr>
          <w:rFonts w:ascii="Arial" w:hAnsi="Arial" w:cs="Arial"/>
          <w:sz w:val="16"/>
          <w:szCs w:val="16"/>
        </w:rPr>
      </w:pPr>
    </w:p>
    <w:p w14:paraId="1ABEEC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Hemogram 8 parametrový</w:t>
      </w:r>
    </w:p>
    <w:p w14:paraId="29767F8B" w14:textId="77777777" w:rsidR="00983AE1" w:rsidRDefault="00983AE1">
      <w:pPr>
        <w:widowControl w:val="0"/>
        <w:autoSpaceDE w:val="0"/>
        <w:autoSpaceDN w:val="0"/>
        <w:adjustRightInd w:val="0"/>
        <w:spacing w:after="0" w:line="240" w:lineRule="auto"/>
        <w:rPr>
          <w:rFonts w:ascii="Arial" w:hAnsi="Arial" w:cs="Arial"/>
          <w:sz w:val="16"/>
          <w:szCs w:val="16"/>
        </w:rPr>
      </w:pPr>
    </w:p>
    <w:p w14:paraId="4207B6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Sedimentácia erytrocytov - FW</w:t>
      </w:r>
    </w:p>
    <w:p w14:paraId="3CE330DC" w14:textId="77777777" w:rsidR="00983AE1" w:rsidRDefault="00983AE1">
      <w:pPr>
        <w:widowControl w:val="0"/>
        <w:autoSpaceDE w:val="0"/>
        <w:autoSpaceDN w:val="0"/>
        <w:adjustRightInd w:val="0"/>
        <w:spacing w:after="0" w:line="240" w:lineRule="auto"/>
        <w:rPr>
          <w:rFonts w:ascii="Arial" w:hAnsi="Arial" w:cs="Arial"/>
          <w:sz w:val="16"/>
          <w:szCs w:val="16"/>
        </w:rPr>
      </w:pPr>
    </w:p>
    <w:p w14:paraId="72D641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AB0 antigény krvných skupín</w:t>
      </w:r>
    </w:p>
    <w:p w14:paraId="208BC8AE" w14:textId="77777777" w:rsidR="00983AE1" w:rsidRDefault="00983AE1">
      <w:pPr>
        <w:widowControl w:val="0"/>
        <w:autoSpaceDE w:val="0"/>
        <w:autoSpaceDN w:val="0"/>
        <w:adjustRightInd w:val="0"/>
        <w:spacing w:after="0" w:line="240" w:lineRule="auto"/>
        <w:rPr>
          <w:rFonts w:ascii="Arial" w:hAnsi="Arial" w:cs="Arial"/>
          <w:sz w:val="16"/>
          <w:szCs w:val="16"/>
        </w:rPr>
      </w:pPr>
    </w:p>
    <w:p w14:paraId="2D9E6D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kvantitatívne (MICC)</w:t>
      </w:r>
    </w:p>
    <w:p w14:paraId="31C9EA75" w14:textId="77777777" w:rsidR="00983AE1" w:rsidRDefault="00983AE1">
      <w:pPr>
        <w:widowControl w:val="0"/>
        <w:autoSpaceDE w:val="0"/>
        <w:autoSpaceDN w:val="0"/>
        <w:adjustRightInd w:val="0"/>
        <w:spacing w:after="0" w:line="240" w:lineRule="auto"/>
        <w:rPr>
          <w:rFonts w:ascii="Arial" w:hAnsi="Arial" w:cs="Arial"/>
          <w:sz w:val="16"/>
          <w:szCs w:val="16"/>
        </w:rPr>
      </w:pPr>
    </w:p>
    <w:p w14:paraId="2A344B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Rh-antigény (AGL)</w:t>
      </w:r>
    </w:p>
    <w:p w14:paraId="33400094" w14:textId="77777777" w:rsidR="00983AE1" w:rsidRDefault="00983AE1">
      <w:pPr>
        <w:widowControl w:val="0"/>
        <w:autoSpaceDE w:val="0"/>
        <w:autoSpaceDN w:val="0"/>
        <w:adjustRightInd w:val="0"/>
        <w:spacing w:after="0" w:line="240" w:lineRule="auto"/>
        <w:rPr>
          <w:rFonts w:ascii="Arial" w:hAnsi="Arial" w:cs="Arial"/>
          <w:sz w:val="16"/>
          <w:szCs w:val="16"/>
        </w:rPr>
      </w:pPr>
    </w:p>
    <w:p w14:paraId="3962FA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HBsAg antigén (EIA)</w:t>
      </w:r>
    </w:p>
    <w:p w14:paraId="2527EE01" w14:textId="77777777" w:rsidR="00983AE1" w:rsidRDefault="00983AE1">
      <w:pPr>
        <w:widowControl w:val="0"/>
        <w:autoSpaceDE w:val="0"/>
        <w:autoSpaceDN w:val="0"/>
        <w:adjustRightInd w:val="0"/>
        <w:spacing w:after="0" w:line="240" w:lineRule="auto"/>
        <w:rPr>
          <w:rFonts w:ascii="Arial" w:hAnsi="Arial" w:cs="Arial"/>
          <w:sz w:val="16"/>
          <w:szCs w:val="16"/>
        </w:rPr>
      </w:pPr>
    </w:p>
    <w:p w14:paraId="07E254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Protilátky proti HIV 1+2 (EIA)</w:t>
      </w:r>
    </w:p>
    <w:p w14:paraId="10BEB58A" w14:textId="77777777" w:rsidR="00983AE1" w:rsidRDefault="00983AE1">
      <w:pPr>
        <w:widowControl w:val="0"/>
        <w:autoSpaceDE w:val="0"/>
        <w:autoSpaceDN w:val="0"/>
        <w:adjustRightInd w:val="0"/>
        <w:spacing w:after="0" w:line="240" w:lineRule="auto"/>
        <w:rPr>
          <w:rFonts w:ascii="Arial" w:hAnsi="Arial" w:cs="Arial"/>
          <w:sz w:val="16"/>
          <w:szCs w:val="16"/>
        </w:rPr>
      </w:pPr>
    </w:p>
    <w:p w14:paraId="7F4721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Protilátky proti Treponema pallidum (HA)</w:t>
      </w:r>
    </w:p>
    <w:p w14:paraId="66DF4E27" w14:textId="77777777" w:rsidR="00983AE1" w:rsidRDefault="00983AE1">
      <w:pPr>
        <w:widowControl w:val="0"/>
        <w:autoSpaceDE w:val="0"/>
        <w:autoSpaceDN w:val="0"/>
        <w:adjustRightInd w:val="0"/>
        <w:spacing w:after="0" w:line="240" w:lineRule="auto"/>
        <w:rPr>
          <w:rFonts w:ascii="Arial" w:hAnsi="Arial" w:cs="Arial"/>
          <w:sz w:val="16"/>
          <w:szCs w:val="16"/>
        </w:rPr>
      </w:pPr>
    </w:p>
    <w:p w14:paraId="1FC61A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Kultivačné vyšetrenie moču</w:t>
      </w:r>
    </w:p>
    <w:p w14:paraId="0E0265D0" w14:textId="77777777" w:rsidR="00983AE1" w:rsidRDefault="00983AE1">
      <w:pPr>
        <w:widowControl w:val="0"/>
        <w:autoSpaceDE w:val="0"/>
        <w:autoSpaceDN w:val="0"/>
        <w:adjustRightInd w:val="0"/>
        <w:spacing w:after="0" w:line="240" w:lineRule="auto"/>
        <w:rPr>
          <w:rFonts w:ascii="Arial" w:hAnsi="Arial" w:cs="Arial"/>
          <w:sz w:val="16"/>
          <w:szCs w:val="16"/>
        </w:rPr>
      </w:pPr>
    </w:p>
    <w:p w14:paraId="0D088C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kvantitatívne (CULT)</w:t>
      </w:r>
    </w:p>
    <w:p w14:paraId="1C11E6BD" w14:textId="77777777" w:rsidR="00983AE1" w:rsidRDefault="00983AE1">
      <w:pPr>
        <w:widowControl w:val="0"/>
        <w:autoSpaceDE w:val="0"/>
        <w:autoSpaceDN w:val="0"/>
        <w:adjustRightInd w:val="0"/>
        <w:spacing w:after="0" w:line="240" w:lineRule="auto"/>
        <w:rPr>
          <w:rFonts w:ascii="Arial" w:hAnsi="Arial" w:cs="Arial"/>
          <w:sz w:val="16"/>
          <w:szCs w:val="16"/>
        </w:rPr>
      </w:pPr>
    </w:p>
    <w:p w14:paraId="75CDA7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HBsAb - jednotlivo (EIA)</w:t>
      </w:r>
    </w:p>
    <w:p w14:paraId="6D98B347" w14:textId="77777777" w:rsidR="00983AE1" w:rsidRDefault="00983AE1">
      <w:pPr>
        <w:widowControl w:val="0"/>
        <w:autoSpaceDE w:val="0"/>
        <w:autoSpaceDN w:val="0"/>
        <w:adjustRightInd w:val="0"/>
        <w:spacing w:after="0" w:line="240" w:lineRule="auto"/>
        <w:rPr>
          <w:rFonts w:ascii="Arial" w:hAnsi="Arial" w:cs="Arial"/>
          <w:sz w:val="16"/>
          <w:szCs w:val="16"/>
        </w:rPr>
      </w:pPr>
    </w:p>
    <w:p w14:paraId="162297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HBsAb - skupinovo (EIA)</w:t>
      </w:r>
    </w:p>
    <w:p w14:paraId="4815AC44" w14:textId="77777777" w:rsidR="00983AE1" w:rsidRDefault="00983AE1">
      <w:pPr>
        <w:widowControl w:val="0"/>
        <w:autoSpaceDE w:val="0"/>
        <w:autoSpaceDN w:val="0"/>
        <w:adjustRightInd w:val="0"/>
        <w:spacing w:after="0" w:line="240" w:lineRule="auto"/>
        <w:rPr>
          <w:rFonts w:ascii="Arial" w:hAnsi="Arial" w:cs="Arial"/>
          <w:sz w:val="16"/>
          <w:szCs w:val="16"/>
        </w:rPr>
      </w:pPr>
    </w:p>
    <w:p w14:paraId="027E92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HBsAg - kvalitatívny rýchlotest (EIA)</w:t>
      </w:r>
    </w:p>
    <w:p w14:paraId="4CCB1F59" w14:textId="77777777" w:rsidR="00983AE1" w:rsidRDefault="00983AE1">
      <w:pPr>
        <w:widowControl w:val="0"/>
        <w:autoSpaceDE w:val="0"/>
        <w:autoSpaceDN w:val="0"/>
        <w:adjustRightInd w:val="0"/>
        <w:spacing w:after="0" w:line="240" w:lineRule="auto"/>
        <w:rPr>
          <w:rFonts w:ascii="Arial" w:hAnsi="Arial" w:cs="Arial"/>
          <w:sz w:val="16"/>
          <w:szCs w:val="16"/>
        </w:rPr>
      </w:pPr>
    </w:p>
    <w:p w14:paraId="277E67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HBsAg skríning - skupinovo (EIA)</w:t>
      </w:r>
    </w:p>
    <w:p w14:paraId="3751FBF7" w14:textId="77777777" w:rsidR="00983AE1" w:rsidRDefault="00983AE1">
      <w:pPr>
        <w:widowControl w:val="0"/>
        <w:autoSpaceDE w:val="0"/>
        <w:autoSpaceDN w:val="0"/>
        <w:adjustRightInd w:val="0"/>
        <w:spacing w:after="0" w:line="240" w:lineRule="auto"/>
        <w:rPr>
          <w:rFonts w:ascii="Arial" w:hAnsi="Arial" w:cs="Arial"/>
          <w:sz w:val="16"/>
          <w:szCs w:val="16"/>
        </w:rPr>
      </w:pPr>
    </w:p>
    <w:p w14:paraId="5F3BFD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HIV protilátky - kvalitatívne (EIA)</w:t>
      </w:r>
    </w:p>
    <w:p w14:paraId="1B87A810" w14:textId="77777777" w:rsidR="00983AE1" w:rsidRDefault="00983AE1">
      <w:pPr>
        <w:widowControl w:val="0"/>
        <w:autoSpaceDE w:val="0"/>
        <w:autoSpaceDN w:val="0"/>
        <w:adjustRightInd w:val="0"/>
        <w:spacing w:after="0" w:line="240" w:lineRule="auto"/>
        <w:rPr>
          <w:rFonts w:ascii="Arial" w:hAnsi="Arial" w:cs="Arial"/>
          <w:sz w:val="16"/>
          <w:szCs w:val="16"/>
        </w:rPr>
      </w:pPr>
    </w:p>
    <w:p w14:paraId="3E4722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HIV protilátky - kvalitatívne (WB)</w:t>
      </w:r>
    </w:p>
    <w:p w14:paraId="4A1422B6" w14:textId="77777777" w:rsidR="00983AE1" w:rsidRDefault="00983AE1">
      <w:pPr>
        <w:widowControl w:val="0"/>
        <w:autoSpaceDE w:val="0"/>
        <w:autoSpaceDN w:val="0"/>
        <w:adjustRightInd w:val="0"/>
        <w:spacing w:after="0" w:line="240" w:lineRule="auto"/>
        <w:rPr>
          <w:rFonts w:ascii="Arial" w:hAnsi="Arial" w:cs="Arial"/>
          <w:sz w:val="16"/>
          <w:szCs w:val="16"/>
        </w:rPr>
      </w:pPr>
    </w:p>
    <w:p w14:paraId="01846B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HIV protilátky - kvalitatívny</w:t>
      </w:r>
    </w:p>
    <w:p w14:paraId="501F9681" w14:textId="77777777" w:rsidR="00983AE1" w:rsidRDefault="00983AE1">
      <w:pPr>
        <w:widowControl w:val="0"/>
        <w:autoSpaceDE w:val="0"/>
        <w:autoSpaceDN w:val="0"/>
        <w:adjustRightInd w:val="0"/>
        <w:spacing w:after="0" w:line="240" w:lineRule="auto"/>
        <w:rPr>
          <w:rFonts w:ascii="Arial" w:hAnsi="Arial" w:cs="Arial"/>
          <w:sz w:val="16"/>
          <w:szCs w:val="16"/>
        </w:rPr>
      </w:pPr>
    </w:p>
    <w:p w14:paraId="66DDC4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rýchlotest (EIA)</w:t>
      </w:r>
    </w:p>
    <w:p w14:paraId="64BDE9EB" w14:textId="77777777" w:rsidR="00983AE1" w:rsidRDefault="00983AE1">
      <w:pPr>
        <w:widowControl w:val="0"/>
        <w:autoSpaceDE w:val="0"/>
        <w:autoSpaceDN w:val="0"/>
        <w:adjustRightInd w:val="0"/>
        <w:spacing w:after="0" w:line="240" w:lineRule="auto"/>
        <w:rPr>
          <w:rFonts w:ascii="Arial" w:hAnsi="Arial" w:cs="Arial"/>
          <w:sz w:val="16"/>
          <w:szCs w:val="16"/>
        </w:rPr>
      </w:pPr>
    </w:p>
    <w:p w14:paraId="64C3B8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HIV protilátky - kvantitatívne (WB)</w:t>
      </w:r>
    </w:p>
    <w:p w14:paraId="4379E40E" w14:textId="77777777" w:rsidR="00983AE1" w:rsidRDefault="00983AE1">
      <w:pPr>
        <w:widowControl w:val="0"/>
        <w:autoSpaceDE w:val="0"/>
        <w:autoSpaceDN w:val="0"/>
        <w:adjustRightInd w:val="0"/>
        <w:spacing w:after="0" w:line="240" w:lineRule="auto"/>
        <w:rPr>
          <w:rFonts w:ascii="Arial" w:hAnsi="Arial" w:cs="Arial"/>
          <w:sz w:val="16"/>
          <w:szCs w:val="16"/>
        </w:rPr>
      </w:pPr>
    </w:p>
    <w:p w14:paraId="362ED2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Toxoplasma gondii IgG avidita (EIA)</w:t>
      </w:r>
    </w:p>
    <w:p w14:paraId="3D4FCFB9" w14:textId="77777777" w:rsidR="00983AE1" w:rsidRDefault="00983AE1">
      <w:pPr>
        <w:widowControl w:val="0"/>
        <w:autoSpaceDE w:val="0"/>
        <w:autoSpaceDN w:val="0"/>
        <w:adjustRightInd w:val="0"/>
        <w:spacing w:after="0" w:line="240" w:lineRule="auto"/>
        <w:rPr>
          <w:rFonts w:ascii="Arial" w:hAnsi="Arial" w:cs="Arial"/>
          <w:sz w:val="16"/>
          <w:szCs w:val="16"/>
        </w:rPr>
      </w:pPr>
    </w:p>
    <w:p w14:paraId="39E0D3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Toxoplasma gondii - protilátky (CFR)</w:t>
      </w:r>
    </w:p>
    <w:p w14:paraId="010BD5A9" w14:textId="77777777" w:rsidR="00983AE1" w:rsidRDefault="00983AE1">
      <w:pPr>
        <w:widowControl w:val="0"/>
        <w:autoSpaceDE w:val="0"/>
        <w:autoSpaceDN w:val="0"/>
        <w:adjustRightInd w:val="0"/>
        <w:spacing w:after="0" w:line="240" w:lineRule="auto"/>
        <w:rPr>
          <w:rFonts w:ascii="Arial" w:hAnsi="Arial" w:cs="Arial"/>
          <w:sz w:val="16"/>
          <w:szCs w:val="16"/>
        </w:rPr>
      </w:pPr>
    </w:p>
    <w:p w14:paraId="3E1077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Toxoplasma gondii - protilátky (IF)</w:t>
      </w:r>
    </w:p>
    <w:p w14:paraId="18C0ACEB" w14:textId="77777777" w:rsidR="00983AE1" w:rsidRDefault="00983AE1">
      <w:pPr>
        <w:widowControl w:val="0"/>
        <w:autoSpaceDE w:val="0"/>
        <w:autoSpaceDN w:val="0"/>
        <w:adjustRightInd w:val="0"/>
        <w:spacing w:after="0" w:line="240" w:lineRule="auto"/>
        <w:rPr>
          <w:rFonts w:ascii="Arial" w:hAnsi="Arial" w:cs="Arial"/>
          <w:sz w:val="16"/>
          <w:szCs w:val="16"/>
        </w:rPr>
      </w:pPr>
    </w:p>
    <w:p w14:paraId="32B668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Toxoplasma gondii - protilátky</w:t>
      </w:r>
    </w:p>
    <w:p w14:paraId="1ADF2125" w14:textId="77777777" w:rsidR="00983AE1" w:rsidRDefault="00983AE1">
      <w:pPr>
        <w:widowControl w:val="0"/>
        <w:autoSpaceDE w:val="0"/>
        <w:autoSpaceDN w:val="0"/>
        <w:adjustRightInd w:val="0"/>
        <w:spacing w:after="0" w:line="240" w:lineRule="auto"/>
        <w:rPr>
          <w:rFonts w:ascii="Arial" w:hAnsi="Arial" w:cs="Arial"/>
          <w:sz w:val="16"/>
          <w:szCs w:val="16"/>
        </w:rPr>
      </w:pPr>
    </w:p>
    <w:p w14:paraId="7D0743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kvalitatívne (LTX)</w:t>
      </w:r>
    </w:p>
    <w:p w14:paraId="1AB1EB1D" w14:textId="77777777" w:rsidR="00983AE1" w:rsidRDefault="00983AE1">
      <w:pPr>
        <w:widowControl w:val="0"/>
        <w:autoSpaceDE w:val="0"/>
        <w:autoSpaceDN w:val="0"/>
        <w:adjustRightInd w:val="0"/>
        <w:spacing w:after="0" w:line="240" w:lineRule="auto"/>
        <w:rPr>
          <w:rFonts w:ascii="Arial" w:hAnsi="Arial" w:cs="Arial"/>
          <w:sz w:val="16"/>
          <w:szCs w:val="16"/>
        </w:rPr>
      </w:pPr>
    </w:p>
    <w:p w14:paraId="369574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Toxoplasma gondii - protilátky</w:t>
      </w:r>
    </w:p>
    <w:p w14:paraId="1EA15378" w14:textId="77777777" w:rsidR="00983AE1" w:rsidRDefault="00983AE1">
      <w:pPr>
        <w:widowControl w:val="0"/>
        <w:autoSpaceDE w:val="0"/>
        <w:autoSpaceDN w:val="0"/>
        <w:adjustRightInd w:val="0"/>
        <w:spacing w:after="0" w:line="240" w:lineRule="auto"/>
        <w:rPr>
          <w:rFonts w:ascii="Arial" w:hAnsi="Arial" w:cs="Arial"/>
          <w:sz w:val="16"/>
          <w:szCs w:val="16"/>
        </w:rPr>
      </w:pPr>
    </w:p>
    <w:p w14:paraId="2E0BE7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semikvantitatívne (LTX)</w:t>
      </w:r>
    </w:p>
    <w:p w14:paraId="19BB2436" w14:textId="77777777" w:rsidR="00983AE1" w:rsidRDefault="00983AE1">
      <w:pPr>
        <w:widowControl w:val="0"/>
        <w:autoSpaceDE w:val="0"/>
        <w:autoSpaceDN w:val="0"/>
        <w:adjustRightInd w:val="0"/>
        <w:spacing w:after="0" w:line="240" w:lineRule="auto"/>
        <w:rPr>
          <w:rFonts w:ascii="Arial" w:hAnsi="Arial" w:cs="Arial"/>
          <w:sz w:val="16"/>
          <w:szCs w:val="16"/>
        </w:rPr>
      </w:pPr>
    </w:p>
    <w:p w14:paraId="3B68E1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Toxoplasma gondii IgA (EIA)</w:t>
      </w:r>
    </w:p>
    <w:p w14:paraId="41A528FE" w14:textId="77777777" w:rsidR="00983AE1" w:rsidRDefault="00983AE1">
      <w:pPr>
        <w:widowControl w:val="0"/>
        <w:autoSpaceDE w:val="0"/>
        <w:autoSpaceDN w:val="0"/>
        <w:adjustRightInd w:val="0"/>
        <w:spacing w:after="0" w:line="240" w:lineRule="auto"/>
        <w:rPr>
          <w:rFonts w:ascii="Arial" w:hAnsi="Arial" w:cs="Arial"/>
          <w:sz w:val="16"/>
          <w:szCs w:val="16"/>
        </w:rPr>
      </w:pPr>
    </w:p>
    <w:p w14:paraId="78227E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Toxoplasma gondii IgG (EIA)</w:t>
      </w:r>
    </w:p>
    <w:p w14:paraId="5E6EFDF6" w14:textId="77777777" w:rsidR="00983AE1" w:rsidRDefault="00983AE1">
      <w:pPr>
        <w:widowControl w:val="0"/>
        <w:autoSpaceDE w:val="0"/>
        <w:autoSpaceDN w:val="0"/>
        <w:adjustRightInd w:val="0"/>
        <w:spacing w:after="0" w:line="240" w:lineRule="auto"/>
        <w:rPr>
          <w:rFonts w:ascii="Arial" w:hAnsi="Arial" w:cs="Arial"/>
          <w:sz w:val="16"/>
          <w:szCs w:val="16"/>
        </w:rPr>
      </w:pPr>
    </w:p>
    <w:p w14:paraId="6311B3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Toxoplazma gondii IgM (EIA)</w:t>
      </w:r>
    </w:p>
    <w:p w14:paraId="392D010B" w14:textId="77777777" w:rsidR="00983AE1" w:rsidRDefault="00983AE1">
      <w:pPr>
        <w:widowControl w:val="0"/>
        <w:autoSpaceDE w:val="0"/>
        <w:autoSpaceDN w:val="0"/>
        <w:adjustRightInd w:val="0"/>
        <w:spacing w:after="0" w:line="240" w:lineRule="auto"/>
        <w:rPr>
          <w:rFonts w:ascii="Arial" w:hAnsi="Arial" w:cs="Arial"/>
          <w:sz w:val="16"/>
          <w:szCs w:val="16"/>
        </w:rPr>
      </w:pPr>
    </w:p>
    <w:p w14:paraId="0E8DD6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Chromozómy plodu konvenčnou metódou</w:t>
      </w:r>
    </w:p>
    <w:p w14:paraId="7277D9C2" w14:textId="77777777" w:rsidR="00983AE1" w:rsidRDefault="00983AE1">
      <w:pPr>
        <w:widowControl w:val="0"/>
        <w:autoSpaceDE w:val="0"/>
        <w:autoSpaceDN w:val="0"/>
        <w:adjustRightInd w:val="0"/>
        <w:spacing w:after="0" w:line="240" w:lineRule="auto"/>
        <w:rPr>
          <w:rFonts w:ascii="Arial" w:hAnsi="Arial" w:cs="Arial"/>
          <w:sz w:val="16"/>
          <w:szCs w:val="16"/>
        </w:rPr>
      </w:pPr>
    </w:p>
    <w:p w14:paraId="7AE9D7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Kultivácia buniek plodu</w:t>
      </w:r>
    </w:p>
    <w:p w14:paraId="7802ABA1" w14:textId="77777777" w:rsidR="00983AE1" w:rsidRDefault="00983AE1">
      <w:pPr>
        <w:widowControl w:val="0"/>
        <w:autoSpaceDE w:val="0"/>
        <w:autoSpaceDN w:val="0"/>
        <w:adjustRightInd w:val="0"/>
        <w:spacing w:after="0" w:line="240" w:lineRule="auto"/>
        <w:rPr>
          <w:rFonts w:ascii="Arial" w:hAnsi="Arial" w:cs="Arial"/>
          <w:sz w:val="16"/>
          <w:szCs w:val="16"/>
        </w:rPr>
      </w:pPr>
    </w:p>
    <w:p w14:paraId="197F45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US vyšetrenie gravidity</w:t>
      </w:r>
    </w:p>
    <w:p w14:paraId="42A6F071" w14:textId="77777777" w:rsidR="00983AE1" w:rsidRDefault="00983AE1">
      <w:pPr>
        <w:widowControl w:val="0"/>
        <w:autoSpaceDE w:val="0"/>
        <w:autoSpaceDN w:val="0"/>
        <w:adjustRightInd w:val="0"/>
        <w:spacing w:after="0" w:line="240" w:lineRule="auto"/>
        <w:rPr>
          <w:rFonts w:ascii="Arial" w:hAnsi="Arial" w:cs="Arial"/>
          <w:sz w:val="16"/>
          <w:szCs w:val="16"/>
        </w:rPr>
      </w:pPr>
    </w:p>
    <w:p w14:paraId="196306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Amniocentéza</w:t>
      </w:r>
    </w:p>
    <w:p w14:paraId="0706DC94" w14:textId="77777777" w:rsidR="00983AE1" w:rsidRDefault="00983AE1">
      <w:pPr>
        <w:widowControl w:val="0"/>
        <w:autoSpaceDE w:val="0"/>
        <w:autoSpaceDN w:val="0"/>
        <w:adjustRightInd w:val="0"/>
        <w:spacing w:after="0" w:line="240" w:lineRule="auto"/>
        <w:rPr>
          <w:rFonts w:ascii="Arial" w:hAnsi="Arial" w:cs="Arial"/>
          <w:sz w:val="16"/>
          <w:szCs w:val="16"/>
        </w:rPr>
      </w:pPr>
    </w:p>
    <w:p w14:paraId="2D48D1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5DA02D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500E0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DA229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2973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30EA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Preventívna urologická prehliadka</w:t>
      </w:r>
    </w:p>
    <w:p w14:paraId="25AFBC6B" w14:textId="77777777" w:rsidR="00983AE1" w:rsidRDefault="00983AE1">
      <w:pPr>
        <w:widowControl w:val="0"/>
        <w:autoSpaceDE w:val="0"/>
        <w:autoSpaceDN w:val="0"/>
        <w:adjustRightInd w:val="0"/>
        <w:spacing w:after="0" w:line="240" w:lineRule="auto"/>
        <w:rPr>
          <w:rFonts w:ascii="Arial" w:hAnsi="Arial" w:cs="Arial"/>
          <w:sz w:val="16"/>
          <w:szCs w:val="16"/>
        </w:rPr>
      </w:pPr>
    </w:p>
    <w:p w14:paraId="61DC0B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51B05A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91FA40" w14:textId="77777777" w:rsidR="00983AE1" w:rsidRDefault="00983AE1">
      <w:pPr>
        <w:widowControl w:val="0"/>
        <w:autoSpaceDE w:val="0"/>
        <w:autoSpaceDN w:val="0"/>
        <w:adjustRightInd w:val="0"/>
        <w:spacing w:after="0" w:line="240" w:lineRule="auto"/>
        <w:rPr>
          <w:rFonts w:ascii="Arial" w:hAnsi="Arial" w:cs="Arial"/>
          <w:sz w:val="16"/>
          <w:szCs w:val="16"/>
        </w:rPr>
      </w:pPr>
    </w:p>
    <w:p w14:paraId="7C3A5D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Obsah:       Kompletná  preventívna urologická  prehliadka zahŕňa: fyzikálne</w:t>
      </w:r>
    </w:p>
    <w:p w14:paraId="66290D1D" w14:textId="77777777" w:rsidR="00983AE1" w:rsidRDefault="00983AE1">
      <w:pPr>
        <w:widowControl w:val="0"/>
        <w:autoSpaceDE w:val="0"/>
        <w:autoSpaceDN w:val="0"/>
        <w:adjustRightInd w:val="0"/>
        <w:spacing w:after="0" w:line="240" w:lineRule="auto"/>
        <w:rPr>
          <w:rFonts w:ascii="Arial" w:hAnsi="Arial" w:cs="Arial"/>
          <w:sz w:val="16"/>
          <w:szCs w:val="16"/>
        </w:rPr>
      </w:pPr>
    </w:p>
    <w:p w14:paraId="4FE90C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palpačné  vyšetrenie prostaty per  rektum, palpačné</w:t>
      </w:r>
    </w:p>
    <w:p w14:paraId="3A859AE7" w14:textId="77777777" w:rsidR="00983AE1" w:rsidRDefault="00983AE1">
      <w:pPr>
        <w:widowControl w:val="0"/>
        <w:autoSpaceDE w:val="0"/>
        <w:autoSpaceDN w:val="0"/>
        <w:adjustRightInd w:val="0"/>
        <w:spacing w:after="0" w:line="240" w:lineRule="auto"/>
        <w:rPr>
          <w:rFonts w:ascii="Arial" w:hAnsi="Arial" w:cs="Arial"/>
          <w:sz w:val="16"/>
          <w:szCs w:val="16"/>
        </w:rPr>
      </w:pPr>
    </w:p>
    <w:p w14:paraId="329467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vyšetrenie   semenníkov, ultrazvukové vyšetrenie močových ciest </w:t>
      </w:r>
    </w:p>
    <w:p w14:paraId="024E0D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6093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obličiek.</w:t>
      </w:r>
    </w:p>
    <w:p w14:paraId="1F0ED5E8" w14:textId="77777777" w:rsidR="00983AE1" w:rsidRDefault="00983AE1">
      <w:pPr>
        <w:widowControl w:val="0"/>
        <w:autoSpaceDE w:val="0"/>
        <w:autoSpaceDN w:val="0"/>
        <w:adjustRightInd w:val="0"/>
        <w:spacing w:after="0" w:line="240" w:lineRule="auto"/>
        <w:rPr>
          <w:rFonts w:ascii="Arial" w:hAnsi="Arial" w:cs="Arial"/>
          <w:sz w:val="16"/>
          <w:szCs w:val="16"/>
        </w:rPr>
      </w:pPr>
    </w:p>
    <w:p w14:paraId="1730DF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Laboratórne   vyšetrenia:   moč   chemicky,   močový  sediment,</w:t>
      </w:r>
    </w:p>
    <w:p w14:paraId="48F214EC" w14:textId="77777777" w:rsidR="00983AE1" w:rsidRDefault="00983AE1">
      <w:pPr>
        <w:widowControl w:val="0"/>
        <w:autoSpaceDE w:val="0"/>
        <w:autoSpaceDN w:val="0"/>
        <w:adjustRightInd w:val="0"/>
        <w:spacing w:after="0" w:line="240" w:lineRule="auto"/>
        <w:rPr>
          <w:rFonts w:ascii="Arial" w:hAnsi="Arial" w:cs="Arial"/>
          <w:sz w:val="16"/>
          <w:szCs w:val="16"/>
        </w:rPr>
      </w:pPr>
    </w:p>
    <w:p w14:paraId="0A1982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kreatinín,  PSA.  Lekár  zabezpečí  výkony  SVLZ  na príslušnom</w:t>
      </w:r>
    </w:p>
    <w:p w14:paraId="0FAD8C48" w14:textId="77777777" w:rsidR="00983AE1" w:rsidRDefault="00983AE1">
      <w:pPr>
        <w:widowControl w:val="0"/>
        <w:autoSpaceDE w:val="0"/>
        <w:autoSpaceDN w:val="0"/>
        <w:adjustRightInd w:val="0"/>
        <w:spacing w:after="0" w:line="240" w:lineRule="auto"/>
        <w:rPr>
          <w:rFonts w:ascii="Arial" w:hAnsi="Arial" w:cs="Arial"/>
          <w:sz w:val="16"/>
          <w:szCs w:val="16"/>
        </w:rPr>
      </w:pPr>
    </w:p>
    <w:p w14:paraId="0FEB63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odbornom pracovisku. Ak sa v kalendárnom roku majú vykonať dve </w:t>
      </w:r>
    </w:p>
    <w:p w14:paraId="544A5C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DD79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preventívne prehliadky (preventívna starostlivosť o dorast a </w:t>
      </w:r>
    </w:p>
    <w:p w14:paraId="227AA5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3459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dospelých, preventívna gynekologická prehliadka, preventívna </w:t>
      </w:r>
    </w:p>
    <w:p w14:paraId="314E5C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2C7C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urologická prehliadka), laboratórne vyšetrenia sa vykonávajú len </w:t>
      </w:r>
    </w:p>
    <w:p w14:paraId="13BDFB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73B9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raz. Lekár, ktorý vykonal preventívnu prehliadku ako prvý, má </w:t>
      </w:r>
    </w:p>
    <w:p w14:paraId="449D85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1C55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povinnosť poskytnúť výsledky laboratórnych vyšetrení ďalšiemu </w:t>
      </w:r>
    </w:p>
    <w:p w14:paraId="5BF856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167B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lekárovi.</w:t>
      </w:r>
    </w:p>
    <w:p w14:paraId="36910E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Vykonáva:    lekár so špecializáciou v špecializačnom odbore urológia</w:t>
      </w:r>
    </w:p>
    <w:p w14:paraId="75E9F83E" w14:textId="77777777" w:rsidR="00983AE1" w:rsidRDefault="00983AE1">
      <w:pPr>
        <w:widowControl w:val="0"/>
        <w:autoSpaceDE w:val="0"/>
        <w:autoSpaceDN w:val="0"/>
        <w:adjustRightInd w:val="0"/>
        <w:spacing w:after="0" w:line="240" w:lineRule="auto"/>
        <w:rPr>
          <w:rFonts w:ascii="Arial" w:hAnsi="Arial" w:cs="Arial"/>
          <w:sz w:val="16"/>
          <w:szCs w:val="16"/>
        </w:rPr>
      </w:pPr>
    </w:p>
    <w:p w14:paraId="2BE55B9C" w14:textId="77777777" w:rsidR="00983AE1" w:rsidRDefault="00983AE1">
      <w:pPr>
        <w:widowControl w:val="0"/>
        <w:autoSpaceDE w:val="0"/>
        <w:autoSpaceDN w:val="0"/>
        <w:adjustRightInd w:val="0"/>
        <w:spacing w:after="0" w:line="240" w:lineRule="auto"/>
        <w:rPr>
          <w:rFonts w:ascii="Arial" w:hAnsi="Arial" w:cs="Arial"/>
          <w:sz w:val="16"/>
          <w:szCs w:val="16"/>
        </w:rPr>
      </w:pPr>
    </w:p>
    <w:p w14:paraId="18F83788" w14:textId="77777777" w:rsidR="00983AE1" w:rsidRDefault="00983AE1">
      <w:pPr>
        <w:widowControl w:val="0"/>
        <w:autoSpaceDE w:val="0"/>
        <w:autoSpaceDN w:val="0"/>
        <w:adjustRightInd w:val="0"/>
        <w:spacing w:after="0" w:line="240" w:lineRule="auto"/>
        <w:rPr>
          <w:rFonts w:ascii="Arial" w:hAnsi="Arial" w:cs="Arial"/>
          <w:sz w:val="16"/>
          <w:szCs w:val="16"/>
        </w:rPr>
      </w:pPr>
    </w:p>
    <w:p w14:paraId="057717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Okruh        muži od 50. roku veku; muži od 40. roku veku s výskytom karcinómu </w:t>
      </w:r>
    </w:p>
    <w:p w14:paraId="44C5B5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E2D2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poistencov:  prostaty v prvostupňovom príbuzenstve</w:t>
      </w:r>
    </w:p>
    <w:p w14:paraId="6BB21F16" w14:textId="77777777" w:rsidR="00983AE1" w:rsidRDefault="00983AE1">
      <w:pPr>
        <w:widowControl w:val="0"/>
        <w:autoSpaceDE w:val="0"/>
        <w:autoSpaceDN w:val="0"/>
        <w:adjustRightInd w:val="0"/>
        <w:spacing w:after="0" w:line="240" w:lineRule="auto"/>
        <w:rPr>
          <w:rFonts w:ascii="Arial" w:hAnsi="Arial" w:cs="Arial"/>
          <w:sz w:val="16"/>
          <w:szCs w:val="16"/>
        </w:rPr>
      </w:pPr>
    </w:p>
    <w:p w14:paraId="2B5F7DD0" w14:textId="77777777" w:rsidR="00983AE1" w:rsidRDefault="00983AE1">
      <w:pPr>
        <w:widowControl w:val="0"/>
        <w:autoSpaceDE w:val="0"/>
        <w:autoSpaceDN w:val="0"/>
        <w:adjustRightInd w:val="0"/>
        <w:spacing w:after="0" w:line="240" w:lineRule="auto"/>
        <w:rPr>
          <w:rFonts w:ascii="Arial" w:hAnsi="Arial" w:cs="Arial"/>
          <w:sz w:val="16"/>
          <w:szCs w:val="16"/>
        </w:rPr>
      </w:pPr>
    </w:p>
    <w:p w14:paraId="096A60EB" w14:textId="77777777" w:rsidR="00983AE1" w:rsidRDefault="00983AE1">
      <w:pPr>
        <w:widowControl w:val="0"/>
        <w:autoSpaceDE w:val="0"/>
        <w:autoSpaceDN w:val="0"/>
        <w:adjustRightInd w:val="0"/>
        <w:spacing w:after="0" w:line="240" w:lineRule="auto"/>
        <w:rPr>
          <w:rFonts w:ascii="Arial" w:hAnsi="Arial" w:cs="Arial"/>
          <w:sz w:val="16"/>
          <w:szCs w:val="16"/>
        </w:rPr>
      </w:pPr>
    </w:p>
    <w:p w14:paraId="5114CE5E" w14:textId="77777777" w:rsidR="00983AE1" w:rsidRDefault="00983AE1">
      <w:pPr>
        <w:widowControl w:val="0"/>
        <w:autoSpaceDE w:val="0"/>
        <w:autoSpaceDN w:val="0"/>
        <w:adjustRightInd w:val="0"/>
        <w:spacing w:after="0" w:line="240" w:lineRule="auto"/>
        <w:rPr>
          <w:rFonts w:ascii="Arial" w:hAnsi="Arial" w:cs="Arial"/>
          <w:sz w:val="16"/>
          <w:szCs w:val="16"/>
        </w:rPr>
      </w:pPr>
    </w:p>
    <w:p w14:paraId="263DD26D" w14:textId="77777777" w:rsidR="00983AE1" w:rsidRDefault="00983AE1">
      <w:pPr>
        <w:widowControl w:val="0"/>
        <w:autoSpaceDE w:val="0"/>
        <w:autoSpaceDN w:val="0"/>
        <w:adjustRightInd w:val="0"/>
        <w:spacing w:after="0" w:line="240" w:lineRule="auto"/>
        <w:rPr>
          <w:rFonts w:ascii="Arial" w:hAnsi="Arial" w:cs="Arial"/>
          <w:sz w:val="16"/>
          <w:szCs w:val="16"/>
        </w:rPr>
      </w:pPr>
    </w:p>
    <w:p w14:paraId="2CBE77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Periodicita: raz za tri roky; raz za tri roky nad 40 rokov veku s hodnotami </w:t>
      </w:r>
    </w:p>
    <w:p w14:paraId="21EC73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12C3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PSA &lt;= 1,0 ng/ml v prípade výskytu karcinómu prostaty v prvostupňovom</w:t>
      </w:r>
    </w:p>
    <w:p w14:paraId="75D76480" w14:textId="77777777" w:rsidR="00983AE1" w:rsidRDefault="00983AE1">
      <w:pPr>
        <w:widowControl w:val="0"/>
        <w:autoSpaceDE w:val="0"/>
        <w:autoSpaceDN w:val="0"/>
        <w:adjustRightInd w:val="0"/>
        <w:spacing w:after="0" w:line="240" w:lineRule="auto"/>
        <w:rPr>
          <w:rFonts w:ascii="Arial" w:hAnsi="Arial" w:cs="Arial"/>
          <w:sz w:val="16"/>
          <w:szCs w:val="16"/>
        </w:rPr>
      </w:pPr>
    </w:p>
    <w:p w14:paraId="63376E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príbuzenstve alebo raz za dva roky nad 40 rokov veku s hodnotami </w:t>
      </w:r>
    </w:p>
    <w:p w14:paraId="609E87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C49F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PSA 1,1 ng/ml - 2,5 ng/ml v prípade výskytu karcinómu prostaty v </w:t>
      </w:r>
    </w:p>
    <w:p w14:paraId="5E23C2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FBD0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prvostupňovom príbuzenstve alebo raz za jeden rok vo veku nad 40 rokov </w:t>
      </w:r>
    </w:p>
    <w:p w14:paraId="036C5D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50A2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veku s hodnotami PSA 2,6 ng/ml - 4,0 ng/ml s výskytom karcinómu prostaty </w:t>
      </w:r>
    </w:p>
    <w:p w14:paraId="037A17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EC2B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prvostupňovom príbuzenstve</w:t>
      </w:r>
    </w:p>
    <w:p w14:paraId="6854A380" w14:textId="77777777" w:rsidR="00983AE1" w:rsidRDefault="00983AE1">
      <w:pPr>
        <w:widowControl w:val="0"/>
        <w:autoSpaceDE w:val="0"/>
        <w:autoSpaceDN w:val="0"/>
        <w:adjustRightInd w:val="0"/>
        <w:spacing w:after="0" w:line="240" w:lineRule="auto"/>
        <w:rPr>
          <w:rFonts w:ascii="Arial" w:hAnsi="Arial" w:cs="Arial"/>
          <w:sz w:val="16"/>
          <w:szCs w:val="16"/>
        </w:rPr>
      </w:pPr>
    </w:p>
    <w:p w14:paraId="121157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E6693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432F53" w14:textId="77777777" w:rsidR="00983AE1" w:rsidRDefault="00983AE1">
      <w:pPr>
        <w:widowControl w:val="0"/>
        <w:autoSpaceDE w:val="0"/>
        <w:autoSpaceDN w:val="0"/>
        <w:adjustRightInd w:val="0"/>
        <w:spacing w:after="0" w:line="240" w:lineRule="auto"/>
        <w:rPr>
          <w:rFonts w:ascii="Arial" w:hAnsi="Arial" w:cs="Arial"/>
          <w:sz w:val="16"/>
          <w:szCs w:val="16"/>
        </w:rPr>
      </w:pPr>
    </w:p>
    <w:p w14:paraId="2C7B32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Zoznam výkonov</w:t>
      </w:r>
    </w:p>
    <w:p w14:paraId="0D58F6C3" w14:textId="77777777" w:rsidR="00983AE1" w:rsidRDefault="00983AE1">
      <w:pPr>
        <w:widowControl w:val="0"/>
        <w:autoSpaceDE w:val="0"/>
        <w:autoSpaceDN w:val="0"/>
        <w:adjustRightInd w:val="0"/>
        <w:spacing w:after="0" w:line="240" w:lineRule="auto"/>
        <w:rPr>
          <w:rFonts w:ascii="Arial" w:hAnsi="Arial" w:cs="Arial"/>
          <w:sz w:val="16"/>
          <w:szCs w:val="16"/>
        </w:rPr>
      </w:pPr>
    </w:p>
    <w:p w14:paraId="28FF44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3EA01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4B3254" w14:textId="77777777" w:rsidR="00983AE1" w:rsidRDefault="00983AE1">
      <w:pPr>
        <w:widowControl w:val="0"/>
        <w:autoSpaceDE w:val="0"/>
        <w:autoSpaceDN w:val="0"/>
        <w:adjustRightInd w:val="0"/>
        <w:spacing w:after="0" w:line="240" w:lineRule="auto"/>
        <w:rPr>
          <w:rFonts w:ascii="Arial" w:hAnsi="Arial" w:cs="Arial"/>
          <w:sz w:val="16"/>
          <w:szCs w:val="16"/>
        </w:rPr>
      </w:pPr>
    </w:p>
    <w:p w14:paraId="16D696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Názov výkonu                             Indikačné obmedzenie</w:t>
      </w:r>
    </w:p>
    <w:p w14:paraId="41626CF0" w14:textId="77777777" w:rsidR="00983AE1" w:rsidRDefault="00983AE1">
      <w:pPr>
        <w:widowControl w:val="0"/>
        <w:autoSpaceDE w:val="0"/>
        <w:autoSpaceDN w:val="0"/>
        <w:adjustRightInd w:val="0"/>
        <w:spacing w:after="0" w:line="240" w:lineRule="auto"/>
        <w:rPr>
          <w:rFonts w:ascii="Arial" w:hAnsi="Arial" w:cs="Arial"/>
          <w:sz w:val="16"/>
          <w:szCs w:val="16"/>
        </w:rPr>
      </w:pPr>
    </w:p>
    <w:p w14:paraId="77FA12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FA74D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5A8E47" w14:textId="77777777" w:rsidR="00983AE1" w:rsidRDefault="00983AE1">
      <w:pPr>
        <w:widowControl w:val="0"/>
        <w:autoSpaceDE w:val="0"/>
        <w:autoSpaceDN w:val="0"/>
        <w:adjustRightInd w:val="0"/>
        <w:spacing w:after="0" w:line="240" w:lineRule="auto"/>
        <w:rPr>
          <w:rFonts w:ascii="Arial" w:hAnsi="Arial" w:cs="Arial"/>
          <w:sz w:val="16"/>
          <w:szCs w:val="16"/>
        </w:rPr>
      </w:pPr>
    </w:p>
    <w:p w14:paraId="0D1123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venóznej krvi (otvorený</w:t>
      </w:r>
    </w:p>
    <w:p w14:paraId="659503B7" w14:textId="77777777" w:rsidR="00983AE1" w:rsidRDefault="00983AE1">
      <w:pPr>
        <w:widowControl w:val="0"/>
        <w:autoSpaceDE w:val="0"/>
        <w:autoSpaceDN w:val="0"/>
        <w:adjustRightInd w:val="0"/>
        <w:spacing w:after="0" w:line="240" w:lineRule="auto"/>
        <w:rPr>
          <w:rFonts w:ascii="Arial" w:hAnsi="Arial" w:cs="Arial"/>
          <w:sz w:val="16"/>
          <w:szCs w:val="16"/>
        </w:rPr>
      </w:pPr>
    </w:p>
    <w:p w14:paraId="20BC7F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odberový systém</w:t>
      </w:r>
    </w:p>
    <w:p w14:paraId="7A76895B" w14:textId="77777777" w:rsidR="00983AE1" w:rsidRDefault="00983AE1">
      <w:pPr>
        <w:widowControl w:val="0"/>
        <w:autoSpaceDE w:val="0"/>
        <w:autoSpaceDN w:val="0"/>
        <w:adjustRightInd w:val="0"/>
        <w:spacing w:after="0" w:line="240" w:lineRule="auto"/>
        <w:rPr>
          <w:rFonts w:ascii="Arial" w:hAnsi="Arial" w:cs="Arial"/>
          <w:sz w:val="16"/>
          <w:szCs w:val="16"/>
        </w:rPr>
      </w:pPr>
    </w:p>
    <w:p w14:paraId="308064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venóznej krvi (uzatvorený</w:t>
      </w:r>
    </w:p>
    <w:p w14:paraId="48944ADE" w14:textId="77777777" w:rsidR="00983AE1" w:rsidRDefault="00983AE1">
      <w:pPr>
        <w:widowControl w:val="0"/>
        <w:autoSpaceDE w:val="0"/>
        <w:autoSpaceDN w:val="0"/>
        <w:adjustRightInd w:val="0"/>
        <w:spacing w:after="0" w:line="240" w:lineRule="auto"/>
        <w:rPr>
          <w:rFonts w:ascii="Arial" w:hAnsi="Arial" w:cs="Arial"/>
          <w:sz w:val="16"/>
          <w:szCs w:val="16"/>
        </w:rPr>
      </w:pPr>
    </w:p>
    <w:p w14:paraId="7C08F4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odberový systém</w:t>
      </w:r>
    </w:p>
    <w:p w14:paraId="7E900229" w14:textId="77777777" w:rsidR="00983AE1" w:rsidRDefault="00983AE1">
      <w:pPr>
        <w:widowControl w:val="0"/>
        <w:autoSpaceDE w:val="0"/>
        <w:autoSpaceDN w:val="0"/>
        <w:adjustRightInd w:val="0"/>
        <w:spacing w:after="0" w:line="240" w:lineRule="auto"/>
        <w:rPr>
          <w:rFonts w:ascii="Arial" w:hAnsi="Arial" w:cs="Arial"/>
          <w:sz w:val="16"/>
          <w:szCs w:val="16"/>
        </w:rPr>
      </w:pPr>
    </w:p>
    <w:p w14:paraId="75AFCB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Odber kapilárnej krvi</w:t>
      </w:r>
    </w:p>
    <w:p w14:paraId="742EB4EF" w14:textId="77777777" w:rsidR="00983AE1" w:rsidRDefault="00983AE1">
      <w:pPr>
        <w:widowControl w:val="0"/>
        <w:autoSpaceDE w:val="0"/>
        <w:autoSpaceDN w:val="0"/>
        <w:adjustRightInd w:val="0"/>
        <w:spacing w:after="0" w:line="240" w:lineRule="auto"/>
        <w:rPr>
          <w:rFonts w:ascii="Arial" w:hAnsi="Arial" w:cs="Arial"/>
          <w:sz w:val="16"/>
          <w:szCs w:val="16"/>
        </w:rPr>
      </w:pPr>
    </w:p>
    <w:p w14:paraId="3EE028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Kreatinín (PHOT)</w:t>
      </w:r>
    </w:p>
    <w:p w14:paraId="387C3504" w14:textId="77777777" w:rsidR="00983AE1" w:rsidRDefault="00983AE1">
      <w:pPr>
        <w:widowControl w:val="0"/>
        <w:autoSpaceDE w:val="0"/>
        <w:autoSpaceDN w:val="0"/>
        <w:adjustRightInd w:val="0"/>
        <w:spacing w:after="0" w:line="240" w:lineRule="auto"/>
        <w:rPr>
          <w:rFonts w:ascii="Arial" w:hAnsi="Arial" w:cs="Arial"/>
          <w:sz w:val="16"/>
          <w:szCs w:val="16"/>
        </w:rPr>
      </w:pPr>
    </w:p>
    <w:p w14:paraId="100ABC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Kreatinín (ENZ)</w:t>
      </w:r>
    </w:p>
    <w:p w14:paraId="06F28491" w14:textId="77777777" w:rsidR="00983AE1" w:rsidRDefault="00983AE1">
      <w:pPr>
        <w:widowControl w:val="0"/>
        <w:autoSpaceDE w:val="0"/>
        <w:autoSpaceDN w:val="0"/>
        <w:adjustRightInd w:val="0"/>
        <w:spacing w:after="0" w:line="240" w:lineRule="auto"/>
        <w:rPr>
          <w:rFonts w:ascii="Arial" w:hAnsi="Arial" w:cs="Arial"/>
          <w:sz w:val="16"/>
          <w:szCs w:val="16"/>
        </w:rPr>
      </w:pPr>
    </w:p>
    <w:p w14:paraId="20D464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Kreatinín v kapilárnej krvi (REP)</w:t>
      </w:r>
    </w:p>
    <w:p w14:paraId="0F251F93" w14:textId="77777777" w:rsidR="00983AE1" w:rsidRDefault="00983AE1">
      <w:pPr>
        <w:widowControl w:val="0"/>
        <w:autoSpaceDE w:val="0"/>
        <w:autoSpaceDN w:val="0"/>
        <w:adjustRightInd w:val="0"/>
        <w:spacing w:after="0" w:line="240" w:lineRule="auto"/>
        <w:rPr>
          <w:rFonts w:ascii="Arial" w:hAnsi="Arial" w:cs="Arial"/>
          <w:sz w:val="16"/>
          <w:szCs w:val="16"/>
        </w:rPr>
      </w:pPr>
    </w:p>
    <w:p w14:paraId="1E390E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Základné patologické súčasti moču</w:t>
      </w:r>
    </w:p>
    <w:p w14:paraId="0DFCF50E" w14:textId="77777777" w:rsidR="00983AE1" w:rsidRDefault="00983AE1">
      <w:pPr>
        <w:widowControl w:val="0"/>
        <w:autoSpaceDE w:val="0"/>
        <w:autoSpaceDN w:val="0"/>
        <w:adjustRightInd w:val="0"/>
        <w:spacing w:after="0" w:line="240" w:lineRule="auto"/>
        <w:rPr>
          <w:rFonts w:ascii="Arial" w:hAnsi="Arial" w:cs="Arial"/>
          <w:sz w:val="16"/>
          <w:szCs w:val="16"/>
        </w:rPr>
      </w:pPr>
    </w:p>
    <w:p w14:paraId="3C51E4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(nekompletný dôkaz)</w:t>
      </w:r>
    </w:p>
    <w:p w14:paraId="2CC01706" w14:textId="77777777" w:rsidR="00983AE1" w:rsidRDefault="00983AE1">
      <w:pPr>
        <w:widowControl w:val="0"/>
        <w:autoSpaceDE w:val="0"/>
        <w:autoSpaceDN w:val="0"/>
        <w:adjustRightInd w:val="0"/>
        <w:spacing w:after="0" w:line="240" w:lineRule="auto"/>
        <w:rPr>
          <w:rFonts w:ascii="Arial" w:hAnsi="Arial" w:cs="Arial"/>
          <w:sz w:val="16"/>
          <w:szCs w:val="16"/>
        </w:rPr>
      </w:pPr>
    </w:p>
    <w:p w14:paraId="60401326" w14:textId="77777777" w:rsidR="00983AE1" w:rsidRDefault="00983AE1">
      <w:pPr>
        <w:widowControl w:val="0"/>
        <w:autoSpaceDE w:val="0"/>
        <w:autoSpaceDN w:val="0"/>
        <w:adjustRightInd w:val="0"/>
        <w:spacing w:after="0" w:line="240" w:lineRule="auto"/>
        <w:rPr>
          <w:rFonts w:ascii="Arial" w:hAnsi="Arial" w:cs="Arial"/>
          <w:sz w:val="16"/>
          <w:szCs w:val="16"/>
        </w:rPr>
      </w:pPr>
    </w:p>
    <w:p w14:paraId="152B8E12" w14:textId="77777777" w:rsidR="00983AE1" w:rsidRDefault="00983AE1">
      <w:pPr>
        <w:widowControl w:val="0"/>
        <w:autoSpaceDE w:val="0"/>
        <w:autoSpaceDN w:val="0"/>
        <w:adjustRightInd w:val="0"/>
        <w:spacing w:after="0" w:line="240" w:lineRule="auto"/>
        <w:rPr>
          <w:rFonts w:ascii="Arial" w:hAnsi="Arial" w:cs="Arial"/>
          <w:sz w:val="16"/>
          <w:szCs w:val="16"/>
        </w:rPr>
      </w:pPr>
    </w:p>
    <w:p w14:paraId="42F606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Močový sediment (semikvantitatívne)</w:t>
      </w:r>
    </w:p>
    <w:p w14:paraId="735BC568" w14:textId="77777777" w:rsidR="00983AE1" w:rsidRDefault="00983AE1">
      <w:pPr>
        <w:widowControl w:val="0"/>
        <w:autoSpaceDE w:val="0"/>
        <w:autoSpaceDN w:val="0"/>
        <w:adjustRightInd w:val="0"/>
        <w:spacing w:after="0" w:line="240" w:lineRule="auto"/>
        <w:rPr>
          <w:rFonts w:ascii="Arial" w:hAnsi="Arial" w:cs="Arial"/>
          <w:sz w:val="16"/>
          <w:szCs w:val="16"/>
        </w:rPr>
      </w:pPr>
    </w:p>
    <w:p w14:paraId="22B10B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Prostatický špecifický antigén</w:t>
      </w:r>
    </w:p>
    <w:p w14:paraId="7D013374" w14:textId="77777777" w:rsidR="00983AE1" w:rsidRDefault="00983AE1">
      <w:pPr>
        <w:widowControl w:val="0"/>
        <w:autoSpaceDE w:val="0"/>
        <w:autoSpaceDN w:val="0"/>
        <w:adjustRightInd w:val="0"/>
        <w:spacing w:after="0" w:line="240" w:lineRule="auto"/>
        <w:rPr>
          <w:rFonts w:ascii="Arial" w:hAnsi="Arial" w:cs="Arial"/>
          <w:sz w:val="16"/>
          <w:szCs w:val="16"/>
        </w:rPr>
      </w:pPr>
    </w:p>
    <w:p w14:paraId="321FEB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Prostatický špecifický antigén voľný</w:t>
      </w:r>
    </w:p>
    <w:p w14:paraId="0D9B02E5" w14:textId="77777777" w:rsidR="00983AE1" w:rsidRDefault="00983AE1">
      <w:pPr>
        <w:widowControl w:val="0"/>
        <w:autoSpaceDE w:val="0"/>
        <w:autoSpaceDN w:val="0"/>
        <w:adjustRightInd w:val="0"/>
        <w:spacing w:after="0" w:line="240" w:lineRule="auto"/>
        <w:rPr>
          <w:rFonts w:ascii="Arial" w:hAnsi="Arial" w:cs="Arial"/>
          <w:sz w:val="16"/>
          <w:szCs w:val="16"/>
        </w:rPr>
      </w:pPr>
    </w:p>
    <w:p w14:paraId="0ECAB9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US vyšetrenie močových ciest a </w:t>
      </w:r>
    </w:p>
    <w:p w14:paraId="1246A0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7C9D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obličiek</w:t>
      </w:r>
    </w:p>
    <w:p w14:paraId="59A92FC2" w14:textId="77777777" w:rsidR="00983AE1" w:rsidRDefault="00983AE1">
      <w:pPr>
        <w:widowControl w:val="0"/>
        <w:autoSpaceDE w:val="0"/>
        <w:autoSpaceDN w:val="0"/>
        <w:adjustRightInd w:val="0"/>
        <w:spacing w:after="0" w:line="240" w:lineRule="auto"/>
        <w:rPr>
          <w:rFonts w:ascii="Arial" w:hAnsi="Arial" w:cs="Arial"/>
          <w:sz w:val="16"/>
          <w:szCs w:val="16"/>
        </w:rPr>
      </w:pPr>
    </w:p>
    <w:p w14:paraId="4A9A16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145710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B1CCC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AEDAE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499D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1FEB23"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Pr>
          <w:rFonts w:ascii="Courier" w:hAnsi="Courier" w:cs="Courier"/>
          <w:sz w:val="16"/>
          <w:szCs w:val="16"/>
        </w:rPr>
        <w:t xml:space="preserve">                </w:t>
      </w:r>
      <w:r w:rsidRPr="00403044">
        <w:rPr>
          <w:rFonts w:ascii="Courier" w:hAnsi="Courier" w:cs="Courier"/>
          <w:strike/>
          <w:color w:val="FF0000"/>
          <w:sz w:val="16"/>
          <w:szCs w:val="16"/>
        </w:rPr>
        <w:t>Preventívna gastroenterologická prehliadka</w:t>
      </w:r>
    </w:p>
    <w:p w14:paraId="4D8CA077"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6F4CDB9"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1884F98B"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4065F9FA"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333B34E"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Preventívna prehliadka konečníka a hrubého čreva kolonoskopom</w:t>
      </w:r>
    </w:p>
    <w:p w14:paraId="117275C1"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F1C2C5A"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26DE5E3A"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BD18F58"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174E640"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lastRenderedPageBreak/>
        <w:t>Obsah        preventívna prehliadka konečníka a hrubého čreva</w:t>
      </w:r>
    </w:p>
    <w:p w14:paraId="2CB229CD"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9FA5D63"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kolonoskopom spočíva vo vykonaní</w:t>
      </w:r>
    </w:p>
    <w:p w14:paraId="24DD767C"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F172C84"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kolonoskopického vyšetrenia od análneho otvoru</w:t>
      </w:r>
    </w:p>
    <w:p w14:paraId="1713AA02"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86DD15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po cékum. Vyšetrenie je zamerané na vyhľadávanie</w:t>
      </w:r>
    </w:p>
    <w:p w14:paraId="5804BC70"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8BDF99E"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polypov a včasných štádií rakoviny hrubého čreva</w:t>
      </w:r>
    </w:p>
    <w:p w14:paraId="3B1DEF93"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067CB7B1"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a konečníka. Pri zistení nádoru alebo polypu sa</w:t>
      </w:r>
    </w:p>
    <w:p w14:paraId="799FBA3E"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FB8DE85"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z jeho povrchu odoberá vzorka tkaniva, ktorá sa</w:t>
      </w:r>
    </w:p>
    <w:p w14:paraId="723D9A36"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051FA3C"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odosiela na histologické vyšetrenie. V priebehu</w:t>
      </w:r>
    </w:p>
    <w:p w14:paraId="23F9A9F0"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BF9235F"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toho istého vyšetrenia sa vykonáva odstránenie</w:t>
      </w:r>
    </w:p>
    <w:p w14:paraId="5FCEBC6A"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191F2499"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polypu. Získaný polyp sa odosiela na</w:t>
      </w:r>
    </w:p>
    <w:p w14:paraId="5ACBBF3F"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5574C08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histologické vyšetrenie.</w:t>
      </w:r>
    </w:p>
    <w:p w14:paraId="7B0B09C7"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1831877"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4D4E9320"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5A6F233E"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4A7DB9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Vykonáva     lekár so špecializáciou v špecializačnom odbore</w:t>
      </w:r>
    </w:p>
    <w:p w14:paraId="669FF011"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0C9AFA4"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gastroenterológia alebo lekár s certifikátom</w:t>
      </w:r>
    </w:p>
    <w:p w14:paraId="7463FCE5"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AE9C09F"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v certifikačnej pracovnej činnosti -</w:t>
      </w:r>
    </w:p>
    <w:p w14:paraId="348F6F1A"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DA5FC07"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diagnostická a intervenčná kolonoskopia</w:t>
      </w:r>
    </w:p>
    <w:p w14:paraId="63C29299"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A7EF3BD"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335972AD"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9912899"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0CF2F94"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Okruh        poistenci vo veku nad 50 rokov; u poistencov so</w:t>
      </w:r>
    </w:p>
    <w:p w14:paraId="47610ADF"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0EAD923"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poistencov   zvýšeným rizikom ochorenia na rakovinu hrubého</w:t>
      </w:r>
    </w:p>
    <w:p w14:paraId="7C990288"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15030E20"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čreva a konečníka sa preventívna kolonoskopická</w:t>
      </w:r>
    </w:p>
    <w:p w14:paraId="314198B3"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C8BD1E9"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prehliadka konečníka a hrubého čreva vykonáva</w:t>
      </w:r>
    </w:p>
    <w:p w14:paraId="5B00AB0A"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3AE7ED7"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bez vekového obmedzenia</w:t>
      </w:r>
    </w:p>
    <w:p w14:paraId="1844E0A4"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56AA196"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06C5BF34"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6B44DAD8"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B8C9012"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Periodicita  raz za desať rokov; pri negativite prvej</w:t>
      </w:r>
    </w:p>
    <w:p w14:paraId="6A7FE943"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824B0AA"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preventívnej kolonoskopickej prehliadky</w:t>
      </w:r>
    </w:p>
    <w:p w14:paraId="429A573A"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611345F"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konečníka a hrubého čreva u poistencov so</w:t>
      </w:r>
    </w:p>
    <w:p w14:paraId="4D12F45B"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B352AB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zvýšeným rizikom ochorenia na rakovinu hrubého</w:t>
      </w:r>
    </w:p>
    <w:p w14:paraId="71B47848"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3775F3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čreva a konečníka sa vykonáva ďalšia preventívna</w:t>
      </w:r>
    </w:p>
    <w:p w14:paraId="058C7A9B"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9483391"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kolonoskopická prehliadka konečníka a hrubého</w:t>
      </w:r>
    </w:p>
    <w:p w14:paraId="61EF48C5"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3C79A97"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čreva v periodicite raz za päť rokov</w:t>
      </w:r>
    </w:p>
    <w:p w14:paraId="0B825159"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177898B"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01E4548B"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2F8C1111"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B779857"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Zoznam výkonov</w:t>
      </w:r>
    </w:p>
    <w:p w14:paraId="261BFFF3"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1B36C58D"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1F457583"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46B9DA69"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2FCD45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Názov výkonu                     Indikačné obmedzenie</w:t>
      </w:r>
    </w:p>
    <w:p w14:paraId="186B2AE2"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258DDB1"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kolonoskopické           --------------------------------------</w:t>
      </w:r>
    </w:p>
    <w:p w14:paraId="063DB4FB"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0854C752"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vyšetrenie od análneho</w:t>
      </w:r>
    </w:p>
    <w:p w14:paraId="376F48DD"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34B2957"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otvoru po cékum</w:t>
      </w:r>
    </w:p>
    <w:p w14:paraId="357DCD64"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63D468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odber vzorky tkaniva     </w:t>
      </w:r>
    </w:p>
    <w:p w14:paraId="67C8652A"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DDDE33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pri zistení nádoru</w:t>
      </w:r>
    </w:p>
    <w:p w14:paraId="14625820"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1BDB7E5F"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alebo polypu</w:t>
      </w:r>
    </w:p>
    <w:p w14:paraId="4E8BC592"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632761AE"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endoskopické             </w:t>
      </w:r>
    </w:p>
    <w:p w14:paraId="78DB42C6"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E9D9BB8"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odstránenie polypu</w:t>
      </w:r>
    </w:p>
    <w:p w14:paraId="4F6BAA00"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706598C4"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odoslanie biologického   </w:t>
      </w:r>
    </w:p>
    <w:p w14:paraId="04A27E15"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68CBAE3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materiálu na</w:t>
      </w:r>
    </w:p>
    <w:p w14:paraId="68E8465B"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1DFF5F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histologické</w:t>
      </w:r>
    </w:p>
    <w:p w14:paraId="77ECB815"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4F5F0147"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vyšetrenie</w:t>
      </w:r>
    </w:p>
    <w:p w14:paraId="0AC0E02E"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246500F5"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51E26BFA"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76553FC4" w14:textId="77777777" w:rsidR="00983AE1" w:rsidRPr="00403044" w:rsidRDefault="00983AE1">
      <w:pPr>
        <w:widowControl w:val="0"/>
        <w:autoSpaceDE w:val="0"/>
        <w:autoSpaceDN w:val="0"/>
        <w:adjustRightInd w:val="0"/>
        <w:spacing w:after="0" w:line="240" w:lineRule="auto"/>
        <w:rPr>
          <w:rFonts w:ascii="Arial" w:hAnsi="Arial" w:cs="Arial"/>
          <w:strike/>
          <w:color w:val="FF0000"/>
          <w:sz w:val="16"/>
          <w:szCs w:val="16"/>
        </w:rPr>
      </w:pPr>
    </w:p>
    <w:p w14:paraId="3F7C3C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1C20AC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2C786D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0880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45B1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Oportúnny skríning rakoviny konečníka a hrubého čreva</w:t>
      </w:r>
    </w:p>
    <w:p w14:paraId="44B93854" w14:textId="77777777" w:rsidR="00983AE1" w:rsidRDefault="00983AE1">
      <w:pPr>
        <w:widowControl w:val="0"/>
        <w:autoSpaceDE w:val="0"/>
        <w:autoSpaceDN w:val="0"/>
        <w:adjustRightInd w:val="0"/>
        <w:spacing w:after="0" w:line="240" w:lineRule="auto"/>
        <w:rPr>
          <w:rFonts w:ascii="Arial" w:hAnsi="Arial" w:cs="Arial"/>
          <w:sz w:val="16"/>
          <w:szCs w:val="16"/>
        </w:rPr>
      </w:pPr>
    </w:p>
    <w:p w14:paraId="10B2BA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3AF14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AE5955" w14:textId="77777777" w:rsidR="00983AE1" w:rsidRDefault="00983AE1">
      <w:pPr>
        <w:widowControl w:val="0"/>
        <w:autoSpaceDE w:val="0"/>
        <w:autoSpaceDN w:val="0"/>
        <w:adjustRightInd w:val="0"/>
        <w:spacing w:after="0" w:line="240" w:lineRule="auto"/>
        <w:rPr>
          <w:rFonts w:ascii="Arial" w:hAnsi="Arial" w:cs="Arial"/>
          <w:sz w:val="16"/>
          <w:szCs w:val="16"/>
        </w:rPr>
      </w:pPr>
    </w:p>
    <w:p w14:paraId="61A5E8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Obsah         Oportúnny skríning rakoviny konečníka a hrubého čreva je        </w:t>
      </w:r>
    </w:p>
    <w:p w14:paraId="34CC89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C271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zameraný na vyhľadávanie rakoviny konečníka a hrubého čreva.    </w:t>
      </w:r>
    </w:p>
    <w:p w14:paraId="2F842C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BA14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9C248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7D6A06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7939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Vykonáva      lekár so špecializáciou v špecializovanom odbore všeobecné      </w:t>
      </w:r>
    </w:p>
    <w:p w14:paraId="308DF8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80EF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lekárstvo - štandardizovaný test na okultné krvácanie a lekár   </w:t>
      </w:r>
    </w:p>
    <w:p w14:paraId="5A76A3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58F0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 špecializáciou v špecializačnom odbore gastroenterológia,    </w:t>
      </w:r>
    </w:p>
    <w:p w14:paraId="330978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4D60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chirurgia alebo vnútorné lekárstvo a s certifikátom v           </w:t>
      </w:r>
    </w:p>
    <w:p w14:paraId="6C7D14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8E1C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certifikovanej pracovnej činnosti diagnostická a intervenčná    </w:t>
      </w:r>
    </w:p>
    <w:p w14:paraId="07F90D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9969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kolonoskopia - vykonáva primárnu preventívnu kolonoskopiu,      </w:t>
      </w:r>
    </w:p>
    <w:p w14:paraId="3083DD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DB72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alebo skríningovú kolonoskopiu pri pozitívnom štandardizovanom  </w:t>
      </w:r>
    </w:p>
    <w:p w14:paraId="76C9B3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FED3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teste na okultné krvácanie.                                     </w:t>
      </w:r>
    </w:p>
    <w:p w14:paraId="74FA61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6C77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103E58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42E69C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1DCF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Okruh         muži a ženy vo veku nad 50 rokov                                </w:t>
      </w:r>
    </w:p>
    <w:p w14:paraId="26A9EC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ED19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poistencov                                                                   </w:t>
      </w:r>
    </w:p>
    <w:p w14:paraId="25F0BA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1F44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0D973E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7E56F8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7F62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Periodicita   Štandardizovaný test na okultné krvácanie jedenkrát za dva roky </w:t>
      </w:r>
    </w:p>
    <w:p w14:paraId="570231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219B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vo veku nad 50 rokov, primárna skríningová kolonoskopia pri     </w:t>
      </w:r>
    </w:p>
    <w:p w14:paraId="46479E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9819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pozitívnom štandardizovanom teste na okultné krvácanie.         </w:t>
      </w:r>
    </w:p>
    <w:p w14:paraId="1A0984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261C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232024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232EDA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77B6CB"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Populačný skríning rakoviny konečníka a hrubého čreva                       </w:t>
      </w:r>
    </w:p>
    <w:p w14:paraId="26AC7904"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41AB5E2D"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lastRenderedPageBreak/>
        <w:t>------------------------------------------------------------------------------</w:t>
      </w:r>
    </w:p>
    <w:p w14:paraId="6648C860"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w:t>
      </w:r>
    </w:p>
    <w:p w14:paraId="113BF786"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449391B1"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Obsah         Populačný skríning rakoviny konečníka a hrubého čreva je        </w:t>
      </w:r>
    </w:p>
    <w:p w14:paraId="6C490E1D"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49AF4E12"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zameraný na aktívne a organizované vyhľadávanie rakoviny        </w:t>
      </w:r>
    </w:p>
    <w:p w14:paraId="6552D2CB"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56D8FD0"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konečníka a hrubého čreva. Indikovaných poistencov na populačný </w:t>
      </w:r>
    </w:p>
    <w:p w14:paraId="4732DEC7"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5994553"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skríning pozýva zdravotná poisťovňa.                            </w:t>
      </w:r>
    </w:p>
    <w:p w14:paraId="64052A23"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52E6844"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Populačný skríning vyhodnocuje Národné centrum zdravotníckych </w:t>
      </w:r>
    </w:p>
    <w:p w14:paraId="5062D397"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7A5C2E5B"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informácií a Národný onkologický inštitút na Národnom </w:t>
      </w:r>
    </w:p>
    <w:p w14:paraId="3D6B457B"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5755533A"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onkologickom ústave.                                   </w:t>
      </w:r>
    </w:p>
    <w:p w14:paraId="7F66C636"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24CF0645"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35305A43"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w:t>
      </w:r>
    </w:p>
    <w:p w14:paraId="1B0383F9"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70EAB3CE"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Vykonáva      lekár so špecializáciou v špecializovanom odbore všeobecné      </w:t>
      </w:r>
    </w:p>
    <w:p w14:paraId="7700E98F"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790CF939"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lekárstvo, ktorý vyhodnocuje štandardizovaný test na okultné    </w:t>
      </w:r>
    </w:p>
    <w:p w14:paraId="01C1FDAA"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A2D234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krvácanie a lekár so špecializáciou v špecializačnom odbore     </w:t>
      </w:r>
    </w:p>
    <w:p w14:paraId="00AEF6F9"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53455DF4"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gastroenterológia, chirurgia alebo vnútorné lekárstvo a s       </w:t>
      </w:r>
    </w:p>
    <w:p w14:paraId="27322A5F"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4A90368F"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certifikátom v certifikovanej pracovnej činnosti diagnostická a </w:t>
      </w:r>
    </w:p>
    <w:p w14:paraId="1989E0B2"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597DD0D9"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intervenčná kolonoskopia, ktorý vykonáva skríningovú            </w:t>
      </w:r>
    </w:p>
    <w:p w14:paraId="4AC1F9E9"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E9D3AC3"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kolonoskopiu pri pozitívnom štandardizovanom teste na okultné   </w:t>
      </w:r>
    </w:p>
    <w:p w14:paraId="40E3F985"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04E84361"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krvácanie.                                                      </w:t>
      </w:r>
    </w:p>
    <w:p w14:paraId="5D6D8E78"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4EFF6E34"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3833AE3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w:t>
      </w:r>
    </w:p>
    <w:p w14:paraId="31AF27FB"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279DA446"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Okruh         muži a ženy vo veku nad 50 rokov                                </w:t>
      </w:r>
    </w:p>
    <w:p w14:paraId="65B3CDF8"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DF19A4E"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poistencov                                                                    </w:t>
      </w:r>
    </w:p>
    <w:p w14:paraId="78B97BCC"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7ECF3CAA"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6F5733D3"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w:t>
      </w:r>
    </w:p>
    <w:p w14:paraId="7F6C1F68"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71FDDF6D"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Periodicita   Štandardizovaný test na okultné krvácanie jedenkrát za dva roky </w:t>
      </w:r>
    </w:p>
    <w:p w14:paraId="3371422C"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1B046947"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vo veku nad 50 rokov;                                           </w:t>
      </w:r>
    </w:p>
    <w:p w14:paraId="134793B9"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BFAEC43"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skríningová kolonoskopia pri pozitívnom štandardizovanom teste  </w:t>
      </w:r>
    </w:p>
    <w:p w14:paraId="244687D4"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40D5A06A" w14:textId="77777777" w:rsidR="00983AE1" w:rsidRPr="00403044" w:rsidRDefault="00451FC0">
      <w:pPr>
        <w:widowControl w:val="0"/>
        <w:autoSpaceDE w:val="0"/>
        <w:autoSpaceDN w:val="0"/>
        <w:adjustRightInd w:val="0"/>
        <w:spacing w:after="0" w:line="240" w:lineRule="auto"/>
        <w:rPr>
          <w:rFonts w:ascii="Arial" w:hAnsi="Arial" w:cs="Arial"/>
          <w:strike/>
          <w:color w:val="FF0000"/>
          <w:sz w:val="16"/>
          <w:szCs w:val="16"/>
        </w:rPr>
      </w:pPr>
      <w:r w:rsidRPr="00403044">
        <w:rPr>
          <w:rFonts w:ascii="Courier" w:hAnsi="Courier" w:cs="Courier"/>
          <w:strike/>
          <w:color w:val="FF0000"/>
          <w:sz w:val="16"/>
          <w:szCs w:val="16"/>
        </w:rPr>
        <w:t xml:space="preserve">              na okultné krvácanie.                                         </w:t>
      </w:r>
    </w:p>
    <w:p w14:paraId="5E77D886" w14:textId="77777777" w:rsidR="00983AE1" w:rsidRPr="00403044" w:rsidRDefault="00983AE1">
      <w:pPr>
        <w:widowControl w:val="0"/>
        <w:autoSpaceDE w:val="0"/>
        <w:autoSpaceDN w:val="0"/>
        <w:adjustRightInd w:val="0"/>
        <w:spacing w:after="0" w:line="240" w:lineRule="auto"/>
        <w:rPr>
          <w:rFonts w:ascii="Courier" w:hAnsi="Courier" w:cs="Courier"/>
          <w:strike/>
          <w:color w:val="FF0000"/>
          <w:sz w:val="16"/>
          <w:szCs w:val="16"/>
        </w:rPr>
      </w:pPr>
    </w:p>
    <w:p w14:paraId="36BA7A9A" w14:textId="77777777" w:rsidR="00983AE1" w:rsidRPr="00403044" w:rsidRDefault="00451FC0">
      <w:pPr>
        <w:widowControl w:val="0"/>
        <w:autoSpaceDE w:val="0"/>
        <w:autoSpaceDN w:val="0"/>
        <w:adjustRightInd w:val="0"/>
        <w:spacing w:after="0" w:line="240" w:lineRule="auto"/>
        <w:rPr>
          <w:rFonts w:ascii="Courier" w:hAnsi="Courier" w:cs="Courier"/>
          <w:strike/>
          <w:color w:val="FF0000"/>
          <w:sz w:val="16"/>
          <w:szCs w:val="16"/>
        </w:rPr>
      </w:pPr>
      <w:r w:rsidRPr="00403044">
        <w:rPr>
          <w:rFonts w:ascii="Courier" w:hAnsi="Courier" w:cs="Courier"/>
          <w:strike/>
          <w:color w:val="FF0000"/>
          <w:sz w:val="16"/>
          <w:szCs w:val="16"/>
        </w:rPr>
        <w:t>------------------------------------------------------------------------------</w:t>
      </w:r>
    </w:p>
    <w:p w14:paraId="2AFE2B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73D116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76C1A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42FB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AA95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Preventívna prehliadka nariadená orgánmi na ochranu zdravia</w:t>
      </w:r>
    </w:p>
    <w:p w14:paraId="102544A2" w14:textId="77777777" w:rsidR="00983AE1" w:rsidRDefault="00983AE1">
      <w:pPr>
        <w:widowControl w:val="0"/>
        <w:autoSpaceDE w:val="0"/>
        <w:autoSpaceDN w:val="0"/>
        <w:adjustRightInd w:val="0"/>
        <w:spacing w:after="0" w:line="240" w:lineRule="auto"/>
        <w:rPr>
          <w:rFonts w:ascii="Arial" w:hAnsi="Arial" w:cs="Arial"/>
          <w:sz w:val="16"/>
          <w:szCs w:val="16"/>
        </w:rPr>
      </w:pPr>
    </w:p>
    <w:p w14:paraId="00C6A8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predchádzanie prenosným ochoreniam</w:t>
      </w:r>
    </w:p>
    <w:p w14:paraId="604307E3" w14:textId="77777777" w:rsidR="00983AE1" w:rsidRDefault="00983AE1">
      <w:pPr>
        <w:widowControl w:val="0"/>
        <w:autoSpaceDE w:val="0"/>
        <w:autoSpaceDN w:val="0"/>
        <w:adjustRightInd w:val="0"/>
        <w:spacing w:after="0" w:line="240" w:lineRule="auto"/>
        <w:rPr>
          <w:rFonts w:ascii="Arial" w:hAnsi="Arial" w:cs="Arial"/>
          <w:sz w:val="16"/>
          <w:szCs w:val="16"/>
        </w:rPr>
      </w:pPr>
    </w:p>
    <w:p w14:paraId="06926B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3A20CF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C520D1" w14:textId="77777777" w:rsidR="00983AE1" w:rsidRDefault="00983AE1">
      <w:pPr>
        <w:widowControl w:val="0"/>
        <w:autoSpaceDE w:val="0"/>
        <w:autoSpaceDN w:val="0"/>
        <w:adjustRightInd w:val="0"/>
        <w:spacing w:after="0" w:line="240" w:lineRule="auto"/>
        <w:rPr>
          <w:rFonts w:ascii="Arial" w:hAnsi="Arial" w:cs="Arial"/>
          <w:sz w:val="16"/>
          <w:szCs w:val="16"/>
        </w:rPr>
      </w:pPr>
    </w:p>
    <w:p w14:paraId="0088B8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Obsah:       Kompletná preventívna  prehliadka zahŕňa: anamnézu  s osobitným</w:t>
      </w:r>
    </w:p>
    <w:p w14:paraId="1809F1E4" w14:textId="77777777" w:rsidR="00983AE1" w:rsidRDefault="00983AE1">
      <w:pPr>
        <w:widowControl w:val="0"/>
        <w:autoSpaceDE w:val="0"/>
        <w:autoSpaceDN w:val="0"/>
        <w:adjustRightInd w:val="0"/>
        <w:spacing w:after="0" w:line="240" w:lineRule="auto"/>
        <w:rPr>
          <w:rFonts w:ascii="Arial" w:hAnsi="Arial" w:cs="Arial"/>
          <w:sz w:val="16"/>
          <w:szCs w:val="16"/>
        </w:rPr>
      </w:pPr>
    </w:p>
    <w:p w14:paraId="509174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dôrazom   na   epidemiologickú   anamnézu,   subjektívny   stav</w:t>
      </w:r>
    </w:p>
    <w:p w14:paraId="772FFC99" w14:textId="77777777" w:rsidR="00983AE1" w:rsidRDefault="00983AE1">
      <w:pPr>
        <w:widowControl w:val="0"/>
        <w:autoSpaceDE w:val="0"/>
        <w:autoSpaceDN w:val="0"/>
        <w:adjustRightInd w:val="0"/>
        <w:spacing w:after="0" w:line="240" w:lineRule="auto"/>
        <w:rPr>
          <w:rFonts w:ascii="Arial" w:hAnsi="Arial" w:cs="Arial"/>
          <w:sz w:val="16"/>
          <w:szCs w:val="16"/>
        </w:rPr>
      </w:pPr>
    </w:p>
    <w:p w14:paraId="06FA7F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fyzikálne  vyšetrenie. Laboratórne  vyšetrenia sa zameriavajú</w:t>
      </w:r>
    </w:p>
    <w:p w14:paraId="5307BB37" w14:textId="77777777" w:rsidR="00983AE1" w:rsidRDefault="00983AE1">
      <w:pPr>
        <w:widowControl w:val="0"/>
        <w:autoSpaceDE w:val="0"/>
        <w:autoSpaceDN w:val="0"/>
        <w:adjustRightInd w:val="0"/>
        <w:spacing w:after="0" w:line="240" w:lineRule="auto"/>
        <w:rPr>
          <w:rFonts w:ascii="Arial" w:hAnsi="Arial" w:cs="Arial"/>
          <w:sz w:val="16"/>
          <w:szCs w:val="16"/>
        </w:rPr>
      </w:pPr>
    </w:p>
    <w:p w14:paraId="6AA611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 priamy alebo nepriamy  dôkaz infekčného agensa v biologickom</w:t>
      </w:r>
    </w:p>
    <w:p w14:paraId="000704F4" w14:textId="77777777" w:rsidR="00983AE1" w:rsidRDefault="00983AE1">
      <w:pPr>
        <w:widowControl w:val="0"/>
        <w:autoSpaceDE w:val="0"/>
        <w:autoSpaceDN w:val="0"/>
        <w:adjustRightInd w:val="0"/>
        <w:spacing w:after="0" w:line="240" w:lineRule="auto"/>
        <w:rPr>
          <w:rFonts w:ascii="Arial" w:hAnsi="Arial" w:cs="Arial"/>
          <w:sz w:val="16"/>
          <w:szCs w:val="16"/>
        </w:rPr>
      </w:pPr>
    </w:p>
    <w:p w14:paraId="2855BF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materiáli  vyšetrovanej  osoby  a  (alebo)  zistenie  príznakov</w:t>
      </w:r>
    </w:p>
    <w:p w14:paraId="7CA77B82" w14:textId="77777777" w:rsidR="00983AE1" w:rsidRDefault="00983AE1">
      <w:pPr>
        <w:widowControl w:val="0"/>
        <w:autoSpaceDE w:val="0"/>
        <w:autoSpaceDN w:val="0"/>
        <w:adjustRightInd w:val="0"/>
        <w:spacing w:after="0" w:line="240" w:lineRule="auto"/>
        <w:rPr>
          <w:rFonts w:ascii="Arial" w:hAnsi="Arial" w:cs="Arial"/>
          <w:sz w:val="16"/>
          <w:szCs w:val="16"/>
        </w:rPr>
      </w:pPr>
    </w:p>
    <w:p w14:paraId="403A17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orgánového poškodenia infekčným  agensom. Súčasťou preventívnej</w:t>
      </w:r>
    </w:p>
    <w:p w14:paraId="0F921122" w14:textId="77777777" w:rsidR="00983AE1" w:rsidRDefault="00983AE1">
      <w:pPr>
        <w:widowControl w:val="0"/>
        <w:autoSpaceDE w:val="0"/>
        <w:autoSpaceDN w:val="0"/>
        <w:adjustRightInd w:val="0"/>
        <w:spacing w:after="0" w:line="240" w:lineRule="auto"/>
        <w:rPr>
          <w:rFonts w:ascii="Arial" w:hAnsi="Arial" w:cs="Arial"/>
          <w:sz w:val="16"/>
          <w:szCs w:val="16"/>
        </w:rPr>
      </w:pPr>
    </w:p>
    <w:p w14:paraId="71A7F1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prehliadky je poučenie pacienta o dodržiavaní protiepidemických</w:t>
      </w:r>
    </w:p>
    <w:p w14:paraId="52EADB3B" w14:textId="77777777" w:rsidR="00983AE1" w:rsidRDefault="00983AE1">
      <w:pPr>
        <w:widowControl w:val="0"/>
        <w:autoSpaceDE w:val="0"/>
        <w:autoSpaceDN w:val="0"/>
        <w:adjustRightInd w:val="0"/>
        <w:spacing w:after="0" w:line="240" w:lineRule="auto"/>
        <w:rPr>
          <w:rFonts w:ascii="Arial" w:hAnsi="Arial" w:cs="Arial"/>
          <w:sz w:val="16"/>
          <w:szCs w:val="16"/>
        </w:rPr>
      </w:pPr>
    </w:p>
    <w:p w14:paraId="16E950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opatrení  a   o  postupe  v   prípade  manifestácie  prenosného</w:t>
      </w:r>
    </w:p>
    <w:p w14:paraId="0FAF33F2" w14:textId="77777777" w:rsidR="00983AE1" w:rsidRDefault="00983AE1">
      <w:pPr>
        <w:widowControl w:val="0"/>
        <w:autoSpaceDE w:val="0"/>
        <w:autoSpaceDN w:val="0"/>
        <w:adjustRightInd w:val="0"/>
        <w:spacing w:after="0" w:line="240" w:lineRule="auto"/>
        <w:rPr>
          <w:rFonts w:ascii="Arial" w:hAnsi="Arial" w:cs="Arial"/>
          <w:sz w:val="16"/>
          <w:szCs w:val="16"/>
        </w:rPr>
      </w:pPr>
    </w:p>
    <w:p w14:paraId="4F688E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ochorenia.</w:t>
      </w:r>
    </w:p>
    <w:p w14:paraId="793DF78C" w14:textId="77777777" w:rsidR="00983AE1" w:rsidRDefault="00983AE1">
      <w:pPr>
        <w:widowControl w:val="0"/>
        <w:autoSpaceDE w:val="0"/>
        <w:autoSpaceDN w:val="0"/>
        <w:adjustRightInd w:val="0"/>
        <w:spacing w:after="0" w:line="240" w:lineRule="auto"/>
        <w:rPr>
          <w:rFonts w:ascii="Arial" w:hAnsi="Arial" w:cs="Arial"/>
          <w:sz w:val="16"/>
          <w:szCs w:val="16"/>
        </w:rPr>
      </w:pPr>
    </w:p>
    <w:p w14:paraId="594E9D56" w14:textId="77777777" w:rsidR="00983AE1" w:rsidRDefault="00983AE1">
      <w:pPr>
        <w:widowControl w:val="0"/>
        <w:autoSpaceDE w:val="0"/>
        <w:autoSpaceDN w:val="0"/>
        <w:adjustRightInd w:val="0"/>
        <w:spacing w:after="0" w:line="240" w:lineRule="auto"/>
        <w:rPr>
          <w:rFonts w:ascii="Arial" w:hAnsi="Arial" w:cs="Arial"/>
          <w:sz w:val="16"/>
          <w:szCs w:val="16"/>
        </w:rPr>
      </w:pPr>
    </w:p>
    <w:p w14:paraId="37F6C03D" w14:textId="77777777" w:rsidR="00983AE1" w:rsidRDefault="00983AE1">
      <w:pPr>
        <w:widowControl w:val="0"/>
        <w:autoSpaceDE w:val="0"/>
        <w:autoSpaceDN w:val="0"/>
        <w:adjustRightInd w:val="0"/>
        <w:spacing w:after="0" w:line="240" w:lineRule="auto"/>
        <w:rPr>
          <w:rFonts w:ascii="Arial" w:hAnsi="Arial" w:cs="Arial"/>
          <w:sz w:val="16"/>
          <w:szCs w:val="16"/>
        </w:rPr>
      </w:pPr>
    </w:p>
    <w:p w14:paraId="1039AF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Vykonáva:    lekár  so  špecializáciou  v  špecializačnom  odbore  všeobecné</w:t>
      </w:r>
    </w:p>
    <w:p w14:paraId="100A50E5" w14:textId="77777777" w:rsidR="00983AE1" w:rsidRDefault="00983AE1">
      <w:pPr>
        <w:widowControl w:val="0"/>
        <w:autoSpaceDE w:val="0"/>
        <w:autoSpaceDN w:val="0"/>
        <w:adjustRightInd w:val="0"/>
        <w:spacing w:after="0" w:line="240" w:lineRule="auto"/>
        <w:rPr>
          <w:rFonts w:ascii="Arial" w:hAnsi="Arial" w:cs="Arial"/>
          <w:sz w:val="16"/>
          <w:szCs w:val="16"/>
        </w:rPr>
      </w:pPr>
    </w:p>
    <w:p w14:paraId="76CE12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lekárstvo, pediatria alebo dorastové lekárstvo</w:t>
      </w:r>
    </w:p>
    <w:p w14:paraId="5A9CDA0F" w14:textId="77777777" w:rsidR="00983AE1" w:rsidRDefault="00983AE1">
      <w:pPr>
        <w:widowControl w:val="0"/>
        <w:autoSpaceDE w:val="0"/>
        <w:autoSpaceDN w:val="0"/>
        <w:adjustRightInd w:val="0"/>
        <w:spacing w:after="0" w:line="240" w:lineRule="auto"/>
        <w:rPr>
          <w:rFonts w:ascii="Arial" w:hAnsi="Arial" w:cs="Arial"/>
          <w:sz w:val="16"/>
          <w:szCs w:val="16"/>
        </w:rPr>
      </w:pPr>
    </w:p>
    <w:p w14:paraId="4E665F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4876C4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4EA205" w14:textId="77777777" w:rsidR="00983AE1" w:rsidRDefault="00983AE1">
      <w:pPr>
        <w:widowControl w:val="0"/>
        <w:autoSpaceDE w:val="0"/>
        <w:autoSpaceDN w:val="0"/>
        <w:adjustRightInd w:val="0"/>
        <w:spacing w:after="0" w:line="240" w:lineRule="auto"/>
        <w:rPr>
          <w:rFonts w:ascii="Arial" w:hAnsi="Arial" w:cs="Arial"/>
          <w:sz w:val="16"/>
          <w:szCs w:val="16"/>
        </w:rPr>
      </w:pPr>
    </w:p>
    <w:p w14:paraId="56AA5B9A" w14:textId="77777777" w:rsidR="00983AE1" w:rsidRDefault="00983AE1">
      <w:pPr>
        <w:widowControl w:val="0"/>
        <w:autoSpaceDE w:val="0"/>
        <w:autoSpaceDN w:val="0"/>
        <w:adjustRightInd w:val="0"/>
        <w:spacing w:after="0" w:line="240" w:lineRule="auto"/>
        <w:rPr>
          <w:rFonts w:ascii="Arial" w:hAnsi="Arial" w:cs="Arial"/>
          <w:sz w:val="16"/>
          <w:szCs w:val="16"/>
        </w:rPr>
      </w:pPr>
    </w:p>
    <w:p w14:paraId="60890F37" w14:textId="77777777" w:rsidR="00983AE1" w:rsidRDefault="00983AE1">
      <w:pPr>
        <w:widowControl w:val="0"/>
        <w:autoSpaceDE w:val="0"/>
        <w:autoSpaceDN w:val="0"/>
        <w:adjustRightInd w:val="0"/>
        <w:spacing w:after="0" w:line="240" w:lineRule="auto"/>
        <w:rPr>
          <w:rFonts w:ascii="Arial" w:hAnsi="Arial" w:cs="Arial"/>
          <w:sz w:val="16"/>
          <w:szCs w:val="16"/>
        </w:rPr>
      </w:pPr>
    </w:p>
    <w:p w14:paraId="05199C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42A42C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5745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Preventívna prehliadka organizovaných aktívnych športovcov</w:t>
      </w:r>
    </w:p>
    <w:p w14:paraId="420E8292" w14:textId="77777777" w:rsidR="00983AE1" w:rsidRDefault="00983AE1">
      <w:pPr>
        <w:widowControl w:val="0"/>
        <w:autoSpaceDE w:val="0"/>
        <w:autoSpaceDN w:val="0"/>
        <w:adjustRightInd w:val="0"/>
        <w:spacing w:after="0" w:line="240" w:lineRule="auto"/>
        <w:rPr>
          <w:rFonts w:ascii="Arial" w:hAnsi="Arial" w:cs="Arial"/>
          <w:sz w:val="16"/>
          <w:szCs w:val="16"/>
        </w:rPr>
      </w:pPr>
    </w:p>
    <w:p w14:paraId="41B3E2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2CF4AD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BF1BFA" w14:textId="77777777" w:rsidR="00983AE1" w:rsidRDefault="00983AE1">
      <w:pPr>
        <w:widowControl w:val="0"/>
        <w:autoSpaceDE w:val="0"/>
        <w:autoSpaceDN w:val="0"/>
        <w:adjustRightInd w:val="0"/>
        <w:spacing w:after="0" w:line="240" w:lineRule="auto"/>
        <w:rPr>
          <w:rFonts w:ascii="Arial" w:hAnsi="Arial" w:cs="Arial"/>
          <w:sz w:val="16"/>
          <w:szCs w:val="16"/>
        </w:rPr>
      </w:pPr>
    </w:p>
    <w:p w14:paraId="5BA129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Obsah:       Preventívna prehliadka obsahuje  komplexné fyzikálne vyšetrenie</w:t>
      </w:r>
    </w:p>
    <w:p w14:paraId="50B297C5" w14:textId="77777777" w:rsidR="00983AE1" w:rsidRDefault="00983AE1">
      <w:pPr>
        <w:widowControl w:val="0"/>
        <w:autoSpaceDE w:val="0"/>
        <w:autoSpaceDN w:val="0"/>
        <w:adjustRightInd w:val="0"/>
        <w:spacing w:after="0" w:line="240" w:lineRule="auto"/>
        <w:rPr>
          <w:rFonts w:ascii="Arial" w:hAnsi="Arial" w:cs="Arial"/>
          <w:sz w:val="16"/>
          <w:szCs w:val="16"/>
        </w:rPr>
      </w:pPr>
    </w:p>
    <w:p w14:paraId="6E754B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všetkých  orgánových systémov,  vyšetrenie pulzu  a tlaku krvi,</w:t>
      </w:r>
    </w:p>
    <w:p w14:paraId="24E95B74" w14:textId="77777777" w:rsidR="00983AE1" w:rsidRDefault="00983AE1">
      <w:pPr>
        <w:widowControl w:val="0"/>
        <w:autoSpaceDE w:val="0"/>
        <w:autoSpaceDN w:val="0"/>
        <w:adjustRightInd w:val="0"/>
        <w:spacing w:after="0" w:line="240" w:lineRule="auto"/>
        <w:rPr>
          <w:rFonts w:ascii="Arial" w:hAnsi="Arial" w:cs="Arial"/>
          <w:sz w:val="16"/>
          <w:szCs w:val="16"/>
        </w:rPr>
      </w:pPr>
    </w:p>
    <w:p w14:paraId="276627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základné    antropometrické   vyšetrenia    (výška,   hmotnosť,</w:t>
      </w:r>
    </w:p>
    <w:p w14:paraId="14F94EAD" w14:textId="77777777" w:rsidR="00983AE1" w:rsidRDefault="00983AE1">
      <w:pPr>
        <w:widowControl w:val="0"/>
        <w:autoSpaceDE w:val="0"/>
        <w:autoSpaceDN w:val="0"/>
        <w:adjustRightInd w:val="0"/>
        <w:spacing w:after="0" w:line="240" w:lineRule="auto"/>
        <w:rPr>
          <w:rFonts w:ascii="Arial" w:hAnsi="Arial" w:cs="Arial"/>
          <w:sz w:val="16"/>
          <w:szCs w:val="16"/>
        </w:rPr>
      </w:pPr>
    </w:p>
    <w:p w14:paraId="3B4C03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percentuálny   podiel   tuku)   vrátane   rád   a   zápisu   do</w:t>
      </w:r>
    </w:p>
    <w:p w14:paraId="6E240994" w14:textId="77777777" w:rsidR="00983AE1" w:rsidRDefault="00983AE1">
      <w:pPr>
        <w:widowControl w:val="0"/>
        <w:autoSpaceDE w:val="0"/>
        <w:autoSpaceDN w:val="0"/>
        <w:adjustRightInd w:val="0"/>
        <w:spacing w:after="0" w:line="240" w:lineRule="auto"/>
        <w:rPr>
          <w:rFonts w:ascii="Arial" w:hAnsi="Arial" w:cs="Arial"/>
          <w:sz w:val="16"/>
          <w:szCs w:val="16"/>
        </w:rPr>
      </w:pPr>
    </w:p>
    <w:p w14:paraId="779060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dokumentácie.</w:t>
      </w:r>
    </w:p>
    <w:p w14:paraId="78C8C62B" w14:textId="77777777" w:rsidR="00983AE1" w:rsidRDefault="00983AE1">
      <w:pPr>
        <w:widowControl w:val="0"/>
        <w:autoSpaceDE w:val="0"/>
        <w:autoSpaceDN w:val="0"/>
        <w:adjustRightInd w:val="0"/>
        <w:spacing w:after="0" w:line="240" w:lineRule="auto"/>
        <w:rPr>
          <w:rFonts w:ascii="Arial" w:hAnsi="Arial" w:cs="Arial"/>
          <w:sz w:val="16"/>
          <w:szCs w:val="16"/>
        </w:rPr>
      </w:pPr>
    </w:p>
    <w:p w14:paraId="496760DF" w14:textId="77777777" w:rsidR="00983AE1" w:rsidRDefault="00983AE1">
      <w:pPr>
        <w:widowControl w:val="0"/>
        <w:autoSpaceDE w:val="0"/>
        <w:autoSpaceDN w:val="0"/>
        <w:adjustRightInd w:val="0"/>
        <w:spacing w:after="0" w:line="240" w:lineRule="auto"/>
        <w:rPr>
          <w:rFonts w:ascii="Arial" w:hAnsi="Arial" w:cs="Arial"/>
          <w:sz w:val="16"/>
          <w:szCs w:val="16"/>
        </w:rPr>
      </w:pPr>
    </w:p>
    <w:p w14:paraId="1DFC3197" w14:textId="77777777" w:rsidR="00983AE1" w:rsidRDefault="00983AE1">
      <w:pPr>
        <w:widowControl w:val="0"/>
        <w:autoSpaceDE w:val="0"/>
        <w:autoSpaceDN w:val="0"/>
        <w:adjustRightInd w:val="0"/>
        <w:spacing w:after="0" w:line="240" w:lineRule="auto"/>
        <w:rPr>
          <w:rFonts w:ascii="Arial" w:hAnsi="Arial" w:cs="Arial"/>
          <w:sz w:val="16"/>
          <w:szCs w:val="16"/>
        </w:rPr>
      </w:pPr>
    </w:p>
    <w:p w14:paraId="6F073A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Vykonáva:    lekár  so špecializáciou  v špecializačnom  odbore telovýchovné</w:t>
      </w:r>
    </w:p>
    <w:p w14:paraId="036ABF74" w14:textId="77777777" w:rsidR="00983AE1" w:rsidRDefault="00983AE1">
      <w:pPr>
        <w:widowControl w:val="0"/>
        <w:autoSpaceDE w:val="0"/>
        <w:autoSpaceDN w:val="0"/>
        <w:adjustRightInd w:val="0"/>
        <w:spacing w:after="0" w:line="240" w:lineRule="auto"/>
        <w:rPr>
          <w:rFonts w:ascii="Arial" w:hAnsi="Arial" w:cs="Arial"/>
          <w:sz w:val="16"/>
          <w:szCs w:val="16"/>
        </w:rPr>
      </w:pPr>
    </w:p>
    <w:p w14:paraId="313F86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lekárstvo</w:t>
      </w:r>
    </w:p>
    <w:p w14:paraId="6D13FF46" w14:textId="77777777" w:rsidR="00983AE1" w:rsidRDefault="00983AE1">
      <w:pPr>
        <w:widowControl w:val="0"/>
        <w:autoSpaceDE w:val="0"/>
        <w:autoSpaceDN w:val="0"/>
        <w:adjustRightInd w:val="0"/>
        <w:spacing w:after="0" w:line="240" w:lineRule="auto"/>
        <w:rPr>
          <w:rFonts w:ascii="Arial" w:hAnsi="Arial" w:cs="Arial"/>
          <w:sz w:val="16"/>
          <w:szCs w:val="16"/>
        </w:rPr>
      </w:pPr>
    </w:p>
    <w:p w14:paraId="333502D0" w14:textId="77777777" w:rsidR="00983AE1" w:rsidRDefault="00983AE1">
      <w:pPr>
        <w:widowControl w:val="0"/>
        <w:autoSpaceDE w:val="0"/>
        <w:autoSpaceDN w:val="0"/>
        <w:adjustRightInd w:val="0"/>
        <w:spacing w:after="0" w:line="240" w:lineRule="auto"/>
        <w:rPr>
          <w:rFonts w:ascii="Arial" w:hAnsi="Arial" w:cs="Arial"/>
          <w:sz w:val="16"/>
          <w:szCs w:val="16"/>
        </w:rPr>
      </w:pPr>
    </w:p>
    <w:p w14:paraId="13B9AC13" w14:textId="77777777" w:rsidR="00983AE1" w:rsidRDefault="00983AE1">
      <w:pPr>
        <w:widowControl w:val="0"/>
        <w:autoSpaceDE w:val="0"/>
        <w:autoSpaceDN w:val="0"/>
        <w:adjustRightInd w:val="0"/>
        <w:spacing w:after="0" w:line="240" w:lineRule="auto"/>
        <w:rPr>
          <w:rFonts w:ascii="Arial" w:hAnsi="Arial" w:cs="Arial"/>
          <w:sz w:val="16"/>
          <w:szCs w:val="16"/>
        </w:rPr>
      </w:pPr>
    </w:p>
    <w:p w14:paraId="550B05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Okruh        poistenci aktívni v organizovanom športe do 18. roku veku</w:t>
      </w:r>
    </w:p>
    <w:p w14:paraId="22DD27F5" w14:textId="77777777" w:rsidR="00983AE1" w:rsidRDefault="00983AE1">
      <w:pPr>
        <w:widowControl w:val="0"/>
        <w:autoSpaceDE w:val="0"/>
        <w:autoSpaceDN w:val="0"/>
        <w:adjustRightInd w:val="0"/>
        <w:spacing w:after="0" w:line="240" w:lineRule="auto"/>
        <w:rPr>
          <w:rFonts w:ascii="Arial" w:hAnsi="Arial" w:cs="Arial"/>
          <w:sz w:val="16"/>
          <w:szCs w:val="16"/>
        </w:rPr>
      </w:pPr>
    </w:p>
    <w:p w14:paraId="19529C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poistencov:</w:t>
      </w:r>
    </w:p>
    <w:p w14:paraId="1142F5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D45D7F" w14:textId="77777777" w:rsidR="00983AE1" w:rsidRDefault="00983AE1">
      <w:pPr>
        <w:widowControl w:val="0"/>
        <w:autoSpaceDE w:val="0"/>
        <w:autoSpaceDN w:val="0"/>
        <w:adjustRightInd w:val="0"/>
        <w:spacing w:after="0" w:line="240" w:lineRule="auto"/>
        <w:rPr>
          <w:rFonts w:ascii="Arial" w:hAnsi="Arial" w:cs="Arial"/>
          <w:sz w:val="16"/>
          <w:szCs w:val="16"/>
        </w:rPr>
      </w:pPr>
    </w:p>
    <w:p w14:paraId="7E13C173" w14:textId="77777777" w:rsidR="00983AE1" w:rsidRDefault="00983AE1">
      <w:pPr>
        <w:widowControl w:val="0"/>
        <w:autoSpaceDE w:val="0"/>
        <w:autoSpaceDN w:val="0"/>
        <w:adjustRightInd w:val="0"/>
        <w:spacing w:after="0" w:line="240" w:lineRule="auto"/>
        <w:rPr>
          <w:rFonts w:ascii="Arial" w:hAnsi="Arial" w:cs="Arial"/>
          <w:sz w:val="16"/>
          <w:szCs w:val="16"/>
        </w:rPr>
      </w:pPr>
    </w:p>
    <w:p w14:paraId="56F163B1" w14:textId="77777777" w:rsidR="00983AE1" w:rsidRDefault="00983AE1">
      <w:pPr>
        <w:widowControl w:val="0"/>
        <w:autoSpaceDE w:val="0"/>
        <w:autoSpaceDN w:val="0"/>
        <w:adjustRightInd w:val="0"/>
        <w:spacing w:after="0" w:line="240" w:lineRule="auto"/>
        <w:rPr>
          <w:rFonts w:ascii="Arial" w:hAnsi="Arial" w:cs="Arial"/>
          <w:sz w:val="16"/>
          <w:szCs w:val="16"/>
        </w:rPr>
      </w:pPr>
    </w:p>
    <w:p w14:paraId="058A74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Periodicita: raz za rok</w:t>
      </w:r>
    </w:p>
    <w:p w14:paraId="2B9EDF50" w14:textId="77777777" w:rsidR="00983AE1" w:rsidRDefault="00983AE1">
      <w:pPr>
        <w:widowControl w:val="0"/>
        <w:autoSpaceDE w:val="0"/>
        <w:autoSpaceDN w:val="0"/>
        <w:adjustRightInd w:val="0"/>
        <w:spacing w:after="0" w:line="240" w:lineRule="auto"/>
        <w:rPr>
          <w:rFonts w:ascii="Arial" w:hAnsi="Arial" w:cs="Arial"/>
          <w:sz w:val="16"/>
          <w:szCs w:val="16"/>
        </w:rPr>
      </w:pPr>
    </w:p>
    <w:p w14:paraId="08E9DD80" w14:textId="77777777" w:rsidR="00983AE1" w:rsidRDefault="00983AE1">
      <w:pPr>
        <w:widowControl w:val="0"/>
        <w:autoSpaceDE w:val="0"/>
        <w:autoSpaceDN w:val="0"/>
        <w:adjustRightInd w:val="0"/>
        <w:spacing w:after="0" w:line="240" w:lineRule="auto"/>
        <w:rPr>
          <w:rFonts w:ascii="Arial" w:hAnsi="Arial" w:cs="Arial"/>
          <w:sz w:val="16"/>
          <w:szCs w:val="16"/>
        </w:rPr>
      </w:pPr>
    </w:p>
    <w:p w14:paraId="0EE33E63" w14:textId="77777777" w:rsidR="00983AE1" w:rsidRDefault="00983AE1">
      <w:pPr>
        <w:widowControl w:val="0"/>
        <w:autoSpaceDE w:val="0"/>
        <w:autoSpaceDN w:val="0"/>
        <w:adjustRightInd w:val="0"/>
        <w:spacing w:after="0" w:line="240" w:lineRule="auto"/>
        <w:rPr>
          <w:rFonts w:ascii="Arial" w:hAnsi="Arial" w:cs="Arial"/>
          <w:sz w:val="16"/>
          <w:szCs w:val="16"/>
        </w:rPr>
      </w:pPr>
    </w:p>
    <w:p w14:paraId="3EDD08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Spoluúčasť   50% z ceny</w:t>
      </w:r>
    </w:p>
    <w:p w14:paraId="40AEFED8" w14:textId="77777777" w:rsidR="00983AE1" w:rsidRDefault="00983AE1">
      <w:pPr>
        <w:widowControl w:val="0"/>
        <w:autoSpaceDE w:val="0"/>
        <w:autoSpaceDN w:val="0"/>
        <w:adjustRightInd w:val="0"/>
        <w:spacing w:after="0" w:line="240" w:lineRule="auto"/>
        <w:rPr>
          <w:rFonts w:ascii="Arial" w:hAnsi="Arial" w:cs="Arial"/>
          <w:sz w:val="16"/>
          <w:szCs w:val="16"/>
        </w:rPr>
      </w:pPr>
    </w:p>
    <w:p w14:paraId="147387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poistenca</w:t>
      </w:r>
    </w:p>
    <w:p w14:paraId="2F0EDF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9C0737" w14:textId="77777777" w:rsidR="00983AE1" w:rsidRDefault="00983AE1">
      <w:pPr>
        <w:widowControl w:val="0"/>
        <w:autoSpaceDE w:val="0"/>
        <w:autoSpaceDN w:val="0"/>
        <w:adjustRightInd w:val="0"/>
        <w:spacing w:after="0" w:line="240" w:lineRule="auto"/>
        <w:rPr>
          <w:rFonts w:ascii="Arial" w:hAnsi="Arial" w:cs="Arial"/>
          <w:sz w:val="16"/>
          <w:szCs w:val="16"/>
        </w:rPr>
      </w:pPr>
    </w:p>
    <w:p w14:paraId="44CDC2AA" w14:textId="77777777" w:rsidR="00983AE1" w:rsidRDefault="00983AE1">
      <w:pPr>
        <w:widowControl w:val="0"/>
        <w:autoSpaceDE w:val="0"/>
        <w:autoSpaceDN w:val="0"/>
        <w:adjustRightInd w:val="0"/>
        <w:spacing w:after="0" w:line="240" w:lineRule="auto"/>
        <w:rPr>
          <w:rFonts w:ascii="Arial" w:hAnsi="Arial" w:cs="Arial"/>
          <w:sz w:val="16"/>
          <w:szCs w:val="16"/>
        </w:rPr>
      </w:pPr>
    </w:p>
    <w:p w14:paraId="24B1CD00" w14:textId="77777777" w:rsidR="00983AE1" w:rsidRDefault="00983AE1">
      <w:pPr>
        <w:widowControl w:val="0"/>
        <w:autoSpaceDE w:val="0"/>
        <w:autoSpaceDN w:val="0"/>
        <w:adjustRightInd w:val="0"/>
        <w:spacing w:after="0" w:line="240" w:lineRule="auto"/>
        <w:rPr>
          <w:rFonts w:ascii="Arial" w:hAnsi="Arial" w:cs="Arial"/>
          <w:sz w:val="16"/>
          <w:szCs w:val="16"/>
        </w:rPr>
      </w:pPr>
    </w:p>
    <w:p w14:paraId="541239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14:paraId="5A2C9F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FE45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Zoznam výkonov</w:t>
      </w:r>
    </w:p>
    <w:p w14:paraId="41CEFCA8" w14:textId="77777777" w:rsidR="00983AE1" w:rsidRDefault="00983AE1">
      <w:pPr>
        <w:widowControl w:val="0"/>
        <w:autoSpaceDE w:val="0"/>
        <w:autoSpaceDN w:val="0"/>
        <w:adjustRightInd w:val="0"/>
        <w:spacing w:after="0" w:line="240" w:lineRule="auto"/>
        <w:rPr>
          <w:rFonts w:ascii="Arial" w:hAnsi="Arial" w:cs="Arial"/>
          <w:sz w:val="16"/>
          <w:szCs w:val="16"/>
        </w:rPr>
      </w:pPr>
    </w:p>
    <w:p w14:paraId="3CBF90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1C164A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414477" w14:textId="77777777" w:rsidR="00983AE1" w:rsidRDefault="00983AE1">
      <w:pPr>
        <w:widowControl w:val="0"/>
        <w:autoSpaceDE w:val="0"/>
        <w:autoSpaceDN w:val="0"/>
        <w:adjustRightInd w:val="0"/>
        <w:spacing w:after="0" w:line="240" w:lineRule="auto"/>
        <w:rPr>
          <w:rFonts w:ascii="Arial" w:hAnsi="Arial" w:cs="Arial"/>
          <w:sz w:val="16"/>
          <w:szCs w:val="16"/>
        </w:rPr>
      </w:pPr>
    </w:p>
    <w:p w14:paraId="48EC4B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Názov výkonu                             Indikačné obmedzenie</w:t>
      </w:r>
    </w:p>
    <w:p w14:paraId="2C1803F3" w14:textId="77777777" w:rsidR="00983AE1" w:rsidRDefault="00983AE1">
      <w:pPr>
        <w:widowControl w:val="0"/>
        <w:autoSpaceDE w:val="0"/>
        <w:autoSpaceDN w:val="0"/>
        <w:adjustRightInd w:val="0"/>
        <w:spacing w:after="0" w:line="240" w:lineRule="auto"/>
        <w:rPr>
          <w:rFonts w:ascii="Arial" w:hAnsi="Arial" w:cs="Arial"/>
          <w:sz w:val="16"/>
          <w:szCs w:val="16"/>
        </w:rPr>
      </w:pPr>
    </w:p>
    <w:p w14:paraId="305C54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14:paraId="61208B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846D29" w14:textId="77777777" w:rsidR="00983AE1" w:rsidRDefault="00983AE1">
      <w:pPr>
        <w:widowControl w:val="0"/>
        <w:autoSpaceDE w:val="0"/>
        <w:autoSpaceDN w:val="0"/>
        <w:adjustRightInd w:val="0"/>
        <w:spacing w:after="0" w:line="240" w:lineRule="auto"/>
        <w:rPr>
          <w:rFonts w:ascii="Arial" w:hAnsi="Arial" w:cs="Arial"/>
          <w:sz w:val="16"/>
          <w:szCs w:val="16"/>
        </w:rPr>
      </w:pPr>
    </w:p>
    <w:p w14:paraId="4B5C91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Elektrokardiografické        vyšetrenie</w:t>
      </w:r>
    </w:p>
    <w:p w14:paraId="3938E45A" w14:textId="77777777" w:rsidR="00983AE1" w:rsidRDefault="00983AE1">
      <w:pPr>
        <w:widowControl w:val="0"/>
        <w:autoSpaceDE w:val="0"/>
        <w:autoSpaceDN w:val="0"/>
        <w:adjustRightInd w:val="0"/>
        <w:spacing w:after="0" w:line="240" w:lineRule="auto"/>
        <w:rPr>
          <w:rFonts w:ascii="Arial" w:hAnsi="Arial" w:cs="Arial"/>
          <w:sz w:val="16"/>
          <w:szCs w:val="16"/>
        </w:rPr>
      </w:pPr>
    </w:p>
    <w:p w14:paraId="569D15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 pokoji najmenej  s 12 zvodmi,  ako aj</w:t>
      </w:r>
    </w:p>
    <w:p w14:paraId="633F806D" w14:textId="77777777" w:rsidR="00983AE1" w:rsidRDefault="00983AE1">
      <w:pPr>
        <w:widowControl w:val="0"/>
        <w:autoSpaceDE w:val="0"/>
        <w:autoSpaceDN w:val="0"/>
        <w:adjustRightInd w:val="0"/>
        <w:spacing w:after="0" w:line="240" w:lineRule="auto"/>
        <w:rPr>
          <w:rFonts w:ascii="Arial" w:hAnsi="Arial" w:cs="Arial"/>
          <w:sz w:val="16"/>
          <w:szCs w:val="16"/>
        </w:rPr>
      </w:pPr>
    </w:p>
    <w:p w14:paraId="162ECA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počas   a   po   fyzikálne  definovanej</w:t>
      </w:r>
    </w:p>
    <w:p w14:paraId="1C237E4A" w14:textId="77777777" w:rsidR="00983AE1" w:rsidRDefault="00983AE1">
      <w:pPr>
        <w:widowControl w:val="0"/>
        <w:autoSpaceDE w:val="0"/>
        <w:autoSpaceDN w:val="0"/>
        <w:adjustRightInd w:val="0"/>
        <w:spacing w:after="0" w:line="240" w:lineRule="auto"/>
        <w:rPr>
          <w:rFonts w:ascii="Arial" w:hAnsi="Arial" w:cs="Arial"/>
          <w:sz w:val="16"/>
          <w:szCs w:val="16"/>
        </w:rPr>
      </w:pPr>
    </w:p>
    <w:p w14:paraId="18B08C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reprodukovateľnej   záťaži   najmenej</w:t>
      </w:r>
    </w:p>
    <w:p w14:paraId="47F83298" w14:textId="77777777" w:rsidR="00983AE1" w:rsidRDefault="00983AE1">
      <w:pPr>
        <w:widowControl w:val="0"/>
        <w:autoSpaceDE w:val="0"/>
        <w:autoSpaceDN w:val="0"/>
        <w:adjustRightInd w:val="0"/>
        <w:spacing w:after="0" w:line="240" w:lineRule="auto"/>
        <w:rPr>
          <w:rFonts w:ascii="Arial" w:hAnsi="Arial" w:cs="Arial"/>
          <w:sz w:val="16"/>
          <w:szCs w:val="16"/>
        </w:rPr>
      </w:pPr>
    </w:p>
    <w:p w14:paraId="17B9D3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 3  zvodmi  a  nepretržitou  kontrolou</w:t>
      </w:r>
    </w:p>
    <w:p w14:paraId="4EF1C1A3" w14:textId="77777777" w:rsidR="00983AE1" w:rsidRDefault="00983AE1">
      <w:pPr>
        <w:widowControl w:val="0"/>
        <w:autoSpaceDE w:val="0"/>
        <w:autoSpaceDN w:val="0"/>
        <w:adjustRightInd w:val="0"/>
        <w:spacing w:after="0" w:line="240" w:lineRule="auto"/>
        <w:rPr>
          <w:rFonts w:ascii="Arial" w:hAnsi="Arial" w:cs="Arial"/>
          <w:sz w:val="16"/>
          <w:szCs w:val="16"/>
        </w:rPr>
      </w:pPr>
    </w:p>
    <w:p w14:paraId="2B9E62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priebehu  krivky   vrátane  opakovaného</w:t>
      </w:r>
    </w:p>
    <w:p w14:paraId="7632019A" w14:textId="77777777" w:rsidR="00983AE1" w:rsidRDefault="00983AE1">
      <w:pPr>
        <w:widowControl w:val="0"/>
        <w:autoSpaceDE w:val="0"/>
        <w:autoSpaceDN w:val="0"/>
        <w:adjustRightInd w:val="0"/>
        <w:spacing w:after="0" w:line="240" w:lineRule="auto"/>
        <w:rPr>
          <w:rFonts w:ascii="Arial" w:hAnsi="Arial" w:cs="Arial"/>
          <w:sz w:val="16"/>
          <w:szCs w:val="16"/>
        </w:rPr>
      </w:pPr>
    </w:p>
    <w:p w14:paraId="777458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merania tlaku krvi</w:t>
      </w:r>
    </w:p>
    <w:p w14:paraId="456B3B7D" w14:textId="77777777" w:rsidR="00983AE1" w:rsidRDefault="00983AE1">
      <w:pPr>
        <w:widowControl w:val="0"/>
        <w:autoSpaceDE w:val="0"/>
        <w:autoSpaceDN w:val="0"/>
        <w:adjustRightInd w:val="0"/>
        <w:spacing w:after="0" w:line="240" w:lineRule="auto"/>
        <w:rPr>
          <w:rFonts w:ascii="Arial" w:hAnsi="Arial" w:cs="Arial"/>
          <w:sz w:val="16"/>
          <w:szCs w:val="16"/>
        </w:rPr>
      </w:pPr>
    </w:p>
    <w:p w14:paraId="3DD5FDF5" w14:textId="77777777" w:rsidR="00983AE1" w:rsidRDefault="00983AE1">
      <w:pPr>
        <w:widowControl w:val="0"/>
        <w:autoSpaceDE w:val="0"/>
        <w:autoSpaceDN w:val="0"/>
        <w:adjustRightInd w:val="0"/>
        <w:spacing w:after="0" w:line="240" w:lineRule="auto"/>
        <w:rPr>
          <w:rFonts w:ascii="Arial" w:hAnsi="Arial" w:cs="Arial"/>
          <w:sz w:val="16"/>
          <w:szCs w:val="16"/>
        </w:rPr>
      </w:pPr>
    </w:p>
    <w:p w14:paraId="557C67C9" w14:textId="77777777" w:rsidR="00983AE1" w:rsidRDefault="00983AE1">
      <w:pPr>
        <w:widowControl w:val="0"/>
        <w:autoSpaceDE w:val="0"/>
        <w:autoSpaceDN w:val="0"/>
        <w:adjustRightInd w:val="0"/>
        <w:spacing w:after="0" w:line="240" w:lineRule="auto"/>
        <w:rPr>
          <w:rFonts w:ascii="Arial" w:hAnsi="Arial" w:cs="Arial"/>
          <w:sz w:val="16"/>
          <w:szCs w:val="16"/>
        </w:rPr>
      </w:pPr>
    </w:p>
    <w:p w14:paraId="20A664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Spirografické  vyšetrenie   na  určenie</w:t>
      </w:r>
    </w:p>
    <w:p w14:paraId="2A62FFD2" w14:textId="77777777" w:rsidR="00983AE1" w:rsidRDefault="00983AE1">
      <w:pPr>
        <w:widowControl w:val="0"/>
        <w:autoSpaceDE w:val="0"/>
        <w:autoSpaceDN w:val="0"/>
        <w:adjustRightInd w:val="0"/>
        <w:spacing w:after="0" w:line="240" w:lineRule="auto"/>
        <w:rPr>
          <w:rFonts w:ascii="Arial" w:hAnsi="Arial" w:cs="Arial"/>
          <w:sz w:val="16"/>
          <w:szCs w:val="16"/>
        </w:rPr>
      </w:pPr>
    </w:p>
    <w:p w14:paraId="32FCDB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expiračných     parametrov     (vitálna</w:t>
      </w:r>
    </w:p>
    <w:p w14:paraId="298EF01E" w14:textId="77777777" w:rsidR="00983AE1" w:rsidRDefault="00983AE1">
      <w:pPr>
        <w:widowControl w:val="0"/>
        <w:autoSpaceDE w:val="0"/>
        <w:autoSpaceDN w:val="0"/>
        <w:adjustRightInd w:val="0"/>
        <w:spacing w:after="0" w:line="240" w:lineRule="auto"/>
        <w:rPr>
          <w:rFonts w:ascii="Arial" w:hAnsi="Arial" w:cs="Arial"/>
          <w:sz w:val="16"/>
          <w:szCs w:val="16"/>
        </w:rPr>
      </w:pPr>
    </w:p>
    <w:p w14:paraId="6B9E65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kapacita  úsilného  výdychu,  sekundová</w:t>
      </w:r>
    </w:p>
    <w:p w14:paraId="36A9891E" w14:textId="77777777" w:rsidR="00983AE1" w:rsidRDefault="00983AE1">
      <w:pPr>
        <w:widowControl w:val="0"/>
        <w:autoSpaceDE w:val="0"/>
        <w:autoSpaceDN w:val="0"/>
        <w:adjustRightInd w:val="0"/>
        <w:spacing w:after="0" w:line="240" w:lineRule="auto"/>
        <w:rPr>
          <w:rFonts w:ascii="Arial" w:hAnsi="Arial" w:cs="Arial"/>
          <w:sz w:val="16"/>
          <w:szCs w:val="16"/>
        </w:rPr>
      </w:pPr>
    </w:p>
    <w:p w14:paraId="20FE09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kapacita,   úsilný  výdych   v  oblasti</w:t>
      </w:r>
    </w:p>
    <w:p w14:paraId="4CC54FFE" w14:textId="77777777" w:rsidR="00983AE1" w:rsidRDefault="00983AE1">
      <w:pPr>
        <w:widowControl w:val="0"/>
        <w:autoSpaceDE w:val="0"/>
        <w:autoSpaceDN w:val="0"/>
        <w:adjustRightInd w:val="0"/>
        <w:spacing w:after="0" w:line="240" w:lineRule="auto"/>
        <w:rPr>
          <w:rFonts w:ascii="Arial" w:hAnsi="Arial" w:cs="Arial"/>
          <w:sz w:val="16"/>
          <w:szCs w:val="16"/>
        </w:rPr>
      </w:pPr>
    </w:p>
    <w:p w14:paraId="489A94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rôznych   pľúcnych   objemov)   vrátane</w:t>
      </w:r>
    </w:p>
    <w:p w14:paraId="6D4281F3" w14:textId="77777777" w:rsidR="00983AE1" w:rsidRDefault="00983AE1">
      <w:pPr>
        <w:widowControl w:val="0"/>
        <w:autoSpaceDE w:val="0"/>
        <w:autoSpaceDN w:val="0"/>
        <w:adjustRightInd w:val="0"/>
        <w:spacing w:after="0" w:line="240" w:lineRule="auto"/>
        <w:rPr>
          <w:rFonts w:ascii="Arial" w:hAnsi="Arial" w:cs="Arial"/>
          <w:sz w:val="16"/>
          <w:szCs w:val="16"/>
        </w:rPr>
      </w:pPr>
    </w:p>
    <w:p w14:paraId="2B802A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grafickej  registrácie  a  dokumentácie</w:t>
      </w:r>
    </w:p>
    <w:p w14:paraId="6EDC3E20" w14:textId="77777777" w:rsidR="00983AE1" w:rsidRDefault="00983AE1">
      <w:pPr>
        <w:widowControl w:val="0"/>
        <w:autoSpaceDE w:val="0"/>
        <w:autoSpaceDN w:val="0"/>
        <w:adjustRightInd w:val="0"/>
        <w:spacing w:after="0" w:line="240" w:lineRule="auto"/>
        <w:rPr>
          <w:rFonts w:ascii="Arial" w:hAnsi="Arial" w:cs="Arial"/>
          <w:sz w:val="16"/>
          <w:szCs w:val="16"/>
        </w:rPr>
      </w:pPr>
    </w:p>
    <w:p w14:paraId="124836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(skríning FVP)</w:t>
      </w:r>
    </w:p>
    <w:p w14:paraId="775353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B3AEAC" w14:textId="77777777"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PRÍL.3</w:t>
      </w:r>
    </w:p>
    <w:p w14:paraId="5240D9EB" w14:textId="77777777" w:rsidR="00983AE1" w:rsidRDefault="00451FC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PRIORITNÝCH CHORÔB </w:t>
      </w:r>
    </w:p>
    <w:p w14:paraId="1CF4F99E" w14:textId="77777777" w:rsidR="00983AE1" w:rsidRDefault="00983AE1">
      <w:pPr>
        <w:widowControl w:val="0"/>
        <w:autoSpaceDE w:val="0"/>
        <w:autoSpaceDN w:val="0"/>
        <w:adjustRightInd w:val="0"/>
        <w:spacing w:after="0" w:line="240" w:lineRule="auto"/>
        <w:rPr>
          <w:rFonts w:ascii="Arial" w:hAnsi="Arial" w:cs="Arial"/>
          <w:b/>
          <w:bCs/>
          <w:sz w:val="18"/>
          <w:szCs w:val="18"/>
        </w:rPr>
      </w:pPr>
    </w:p>
    <w:p w14:paraId="7D18F5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9A4C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870F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5DDF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Kód    I Názov prioritnej choroby                                          I</w:t>
      </w:r>
    </w:p>
    <w:p w14:paraId="734E6DC3" w14:textId="77777777" w:rsidR="00983AE1" w:rsidRDefault="00983AE1">
      <w:pPr>
        <w:widowControl w:val="0"/>
        <w:autoSpaceDE w:val="0"/>
        <w:autoSpaceDN w:val="0"/>
        <w:adjustRightInd w:val="0"/>
        <w:spacing w:after="0" w:line="240" w:lineRule="auto"/>
        <w:rPr>
          <w:rFonts w:ascii="Arial" w:hAnsi="Arial" w:cs="Arial"/>
          <w:sz w:val="16"/>
          <w:szCs w:val="16"/>
        </w:rPr>
      </w:pPr>
    </w:p>
    <w:p w14:paraId="22D5CB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F08C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58E3C8" w14:textId="77777777" w:rsidR="00983AE1" w:rsidRDefault="00983AE1">
      <w:pPr>
        <w:widowControl w:val="0"/>
        <w:autoSpaceDE w:val="0"/>
        <w:autoSpaceDN w:val="0"/>
        <w:adjustRightInd w:val="0"/>
        <w:spacing w:after="0" w:line="240" w:lineRule="auto"/>
        <w:rPr>
          <w:rFonts w:ascii="Arial" w:hAnsi="Arial" w:cs="Arial"/>
          <w:sz w:val="16"/>
          <w:szCs w:val="16"/>
        </w:rPr>
      </w:pPr>
    </w:p>
    <w:p w14:paraId="062766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A00.0  I Cholera, zapríčinená vibrio cholerae 01, biovar cholerae          I</w:t>
      </w:r>
    </w:p>
    <w:p w14:paraId="308B2D39" w14:textId="77777777" w:rsidR="00983AE1" w:rsidRDefault="00983AE1">
      <w:pPr>
        <w:widowControl w:val="0"/>
        <w:autoSpaceDE w:val="0"/>
        <w:autoSpaceDN w:val="0"/>
        <w:adjustRightInd w:val="0"/>
        <w:spacing w:after="0" w:line="240" w:lineRule="auto"/>
        <w:rPr>
          <w:rFonts w:ascii="Arial" w:hAnsi="Arial" w:cs="Arial"/>
          <w:sz w:val="16"/>
          <w:szCs w:val="16"/>
        </w:rPr>
      </w:pPr>
    </w:p>
    <w:p w14:paraId="6652BA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C89A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E8C647" w14:textId="77777777" w:rsidR="00983AE1" w:rsidRDefault="00983AE1">
      <w:pPr>
        <w:widowControl w:val="0"/>
        <w:autoSpaceDE w:val="0"/>
        <w:autoSpaceDN w:val="0"/>
        <w:adjustRightInd w:val="0"/>
        <w:spacing w:after="0" w:line="240" w:lineRule="auto"/>
        <w:rPr>
          <w:rFonts w:ascii="Arial" w:hAnsi="Arial" w:cs="Arial"/>
          <w:sz w:val="16"/>
          <w:szCs w:val="16"/>
        </w:rPr>
      </w:pPr>
    </w:p>
    <w:p w14:paraId="3D0B77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A00.1  I Cholera, zapríčinená vibrio cholerae 01, biovar eltor             I</w:t>
      </w:r>
    </w:p>
    <w:p w14:paraId="7BE1E3DD" w14:textId="77777777" w:rsidR="00983AE1" w:rsidRDefault="00983AE1">
      <w:pPr>
        <w:widowControl w:val="0"/>
        <w:autoSpaceDE w:val="0"/>
        <w:autoSpaceDN w:val="0"/>
        <w:adjustRightInd w:val="0"/>
        <w:spacing w:after="0" w:line="240" w:lineRule="auto"/>
        <w:rPr>
          <w:rFonts w:ascii="Arial" w:hAnsi="Arial" w:cs="Arial"/>
          <w:sz w:val="16"/>
          <w:szCs w:val="16"/>
        </w:rPr>
      </w:pPr>
    </w:p>
    <w:p w14:paraId="23EF88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5284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B81BE9" w14:textId="77777777" w:rsidR="00983AE1" w:rsidRDefault="00983AE1">
      <w:pPr>
        <w:widowControl w:val="0"/>
        <w:autoSpaceDE w:val="0"/>
        <w:autoSpaceDN w:val="0"/>
        <w:adjustRightInd w:val="0"/>
        <w:spacing w:after="0" w:line="240" w:lineRule="auto"/>
        <w:rPr>
          <w:rFonts w:ascii="Arial" w:hAnsi="Arial" w:cs="Arial"/>
          <w:sz w:val="16"/>
          <w:szCs w:val="16"/>
        </w:rPr>
      </w:pPr>
    </w:p>
    <w:p w14:paraId="7913B5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A00.9  I Cholera, bližšie neurčená                                         I</w:t>
      </w:r>
    </w:p>
    <w:p w14:paraId="042C92D3" w14:textId="77777777" w:rsidR="00983AE1" w:rsidRDefault="00983AE1">
      <w:pPr>
        <w:widowControl w:val="0"/>
        <w:autoSpaceDE w:val="0"/>
        <w:autoSpaceDN w:val="0"/>
        <w:adjustRightInd w:val="0"/>
        <w:spacing w:after="0" w:line="240" w:lineRule="auto"/>
        <w:rPr>
          <w:rFonts w:ascii="Arial" w:hAnsi="Arial" w:cs="Arial"/>
          <w:sz w:val="16"/>
          <w:szCs w:val="16"/>
        </w:rPr>
      </w:pPr>
    </w:p>
    <w:p w14:paraId="3D0963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3423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38F549" w14:textId="77777777" w:rsidR="00983AE1" w:rsidRDefault="00983AE1">
      <w:pPr>
        <w:widowControl w:val="0"/>
        <w:autoSpaceDE w:val="0"/>
        <w:autoSpaceDN w:val="0"/>
        <w:adjustRightInd w:val="0"/>
        <w:spacing w:after="0" w:line="240" w:lineRule="auto"/>
        <w:rPr>
          <w:rFonts w:ascii="Arial" w:hAnsi="Arial" w:cs="Arial"/>
          <w:sz w:val="16"/>
          <w:szCs w:val="16"/>
        </w:rPr>
      </w:pPr>
    </w:p>
    <w:p w14:paraId="0F26E3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A01.0  I Brušný týfus                                                      I</w:t>
      </w:r>
    </w:p>
    <w:p w14:paraId="61FA9010" w14:textId="77777777" w:rsidR="00983AE1" w:rsidRDefault="00983AE1">
      <w:pPr>
        <w:widowControl w:val="0"/>
        <w:autoSpaceDE w:val="0"/>
        <w:autoSpaceDN w:val="0"/>
        <w:adjustRightInd w:val="0"/>
        <w:spacing w:after="0" w:line="240" w:lineRule="auto"/>
        <w:rPr>
          <w:rFonts w:ascii="Arial" w:hAnsi="Arial" w:cs="Arial"/>
          <w:sz w:val="16"/>
          <w:szCs w:val="16"/>
        </w:rPr>
      </w:pPr>
    </w:p>
    <w:p w14:paraId="647592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84E6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83C3BB" w14:textId="77777777" w:rsidR="00983AE1" w:rsidRDefault="00983AE1">
      <w:pPr>
        <w:widowControl w:val="0"/>
        <w:autoSpaceDE w:val="0"/>
        <w:autoSpaceDN w:val="0"/>
        <w:adjustRightInd w:val="0"/>
        <w:spacing w:after="0" w:line="240" w:lineRule="auto"/>
        <w:rPr>
          <w:rFonts w:ascii="Arial" w:hAnsi="Arial" w:cs="Arial"/>
          <w:sz w:val="16"/>
          <w:szCs w:val="16"/>
        </w:rPr>
      </w:pPr>
    </w:p>
    <w:p w14:paraId="5FF8B9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A01.1  I Paratýfus A                                                       I</w:t>
      </w:r>
    </w:p>
    <w:p w14:paraId="63FB966D" w14:textId="77777777" w:rsidR="00983AE1" w:rsidRDefault="00983AE1">
      <w:pPr>
        <w:widowControl w:val="0"/>
        <w:autoSpaceDE w:val="0"/>
        <w:autoSpaceDN w:val="0"/>
        <w:adjustRightInd w:val="0"/>
        <w:spacing w:after="0" w:line="240" w:lineRule="auto"/>
        <w:rPr>
          <w:rFonts w:ascii="Arial" w:hAnsi="Arial" w:cs="Arial"/>
          <w:sz w:val="16"/>
          <w:szCs w:val="16"/>
        </w:rPr>
      </w:pPr>
    </w:p>
    <w:p w14:paraId="45C6C7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F205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CCD71B" w14:textId="77777777" w:rsidR="00983AE1" w:rsidRDefault="00983AE1">
      <w:pPr>
        <w:widowControl w:val="0"/>
        <w:autoSpaceDE w:val="0"/>
        <w:autoSpaceDN w:val="0"/>
        <w:adjustRightInd w:val="0"/>
        <w:spacing w:after="0" w:line="240" w:lineRule="auto"/>
        <w:rPr>
          <w:rFonts w:ascii="Arial" w:hAnsi="Arial" w:cs="Arial"/>
          <w:sz w:val="16"/>
          <w:szCs w:val="16"/>
        </w:rPr>
      </w:pPr>
    </w:p>
    <w:p w14:paraId="2D6506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A01.2  I Paratýfus B                                                       I</w:t>
      </w:r>
    </w:p>
    <w:p w14:paraId="17BCA7A2" w14:textId="77777777" w:rsidR="00983AE1" w:rsidRDefault="00983AE1">
      <w:pPr>
        <w:widowControl w:val="0"/>
        <w:autoSpaceDE w:val="0"/>
        <w:autoSpaceDN w:val="0"/>
        <w:adjustRightInd w:val="0"/>
        <w:spacing w:after="0" w:line="240" w:lineRule="auto"/>
        <w:rPr>
          <w:rFonts w:ascii="Arial" w:hAnsi="Arial" w:cs="Arial"/>
          <w:sz w:val="16"/>
          <w:szCs w:val="16"/>
        </w:rPr>
      </w:pPr>
    </w:p>
    <w:p w14:paraId="3B77B4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52FF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0FEDBD" w14:textId="77777777" w:rsidR="00983AE1" w:rsidRDefault="00983AE1">
      <w:pPr>
        <w:widowControl w:val="0"/>
        <w:autoSpaceDE w:val="0"/>
        <w:autoSpaceDN w:val="0"/>
        <w:adjustRightInd w:val="0"/>
        <w:spacing w:after="0" w:line="240" w:lineRule="auto"/>
        <w:rPr>
          <w:rFonts w:ascii="Arial" w:hAnsi="Arial" w:cs="Arial"/>
          <w:sz w:val="16"/>
          <w:szCs w:val="16"/>
        </w:rPr>
      </w:pPr>
    </w:p>
    <w:p w14:paraId="47205F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A01.3  I Paratýfus C                                                       I</w:t>
      </w:r>
    </w:p>
    <w:p w14:paraId="3FF3E4AF" w14:textId="77777777" w:rsidR="00983AE1" w:rsidRDefault="00983AE1">
      <w:pPr>
        <w:widowControl w:val="0"/>
        <w:autoSpaceDE w:val="0"/>
        <w:autoSpaceDN w:val="0"/>
        <w:adjustRightInd w:val="0"/>
        <w:spacing w:after="0" w:line="240" w:lineRule="auto"/>
        <w:rPr>
          <w:rFonts w:ascii="Arial" w:hAnsi="Arial" w:cs="Arial"/>
          <w:sz w:val="16"/>
          <w:szCs w:val="16"/>
        </w:rPr>
      </w:pPr>
    </w:p>
    <w:p w14:paraId="0A98E8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265C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C4F323" w14:textId="77777777" w:rsidR="00983AE1" w:rsidRDefault="00983AE1">
      <w:pPr>
        <w:widowControl w:val="0"/>
        <w:autoSpaceDE w:val="0"/>
        <w:autoSpaceDN w:val="0"/>
        <w:adjustRightInd w:val="0"/>
        <w:spacing w:after="0" w:line="240" w:lineRule="auto"/>
        <w:rPr>
          <w:rFonts w:ascii="Arial" w:hAnsi="Arial" w:cs="Arial"/>
          <w:sz w:val="16"/>
          <w:szCs w:val="16"/>
        </w:rPr>
      </w:pPr>
    </w:p>
    <w:p w14:paraId="6FB034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A01.4  I Paratýfus, bližšie neurčený                                       I</w:t>
      </w:r>
    </w:p>
    <w:p w14:paraId="55D406E1" w14:textId="77777777" w:rsidR="00983AE1" w:rsidRDefault="00983AE1">
      <w:pPr>
        <w:widowControl w:val="0"/>
        <w:autoSpaceDE w:val="0"/>
        <w:autoSpaceDN w:val="0"/>
        <w:adjustRightInd w:val="0"/>
        <w:spacing w:after="0" w:line="240" w:lineRule="auto"/>
        <w:rPr>
          <w:rFonts w:ascii="Arial" w:hAnsi="Arial" w:cs="Arial"/>
          <w:sz w:val="16"/>
          <w:szCs w:val="16"/>
        </w:rPr>
      </w:pPr>
    </w:p>
    <w:p w14:paraId="4218BE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5224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45719B" w14:textId="77777777" w:rsidR="00983AE1" w:rsidRDefault="00983AE1">
      <w:pPr>
        <w:widowControl w:val="0"/>
        <w:autoSpaceDE w:val="0"/>
        <w:autoSpaceDN w:val="0"/>
        <w:adjustRightInd w:val="0"/>
        <w:spacing w:after="0" w:line="240" w:lineRule="auto"/>
        <w:rPr>
          <w:rFonts w:ascii="Arial" w:hAnsi="Arial" w:cs="Arial"/>
          <w:sz w:val="16"/>
          <w:szCs w:val="16"/>
        </w:rPr>
      </w:pPr>
    </w:p>
    <w:p w14:paraId="1F2436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A02.1  I Salmonelová sepsa                                                 I</w:t>
      </w:r>
    </w:p>
    <w:p w14:paraId="4B517B5C" w14:textId="77777777" w:rsidR="00983AE1" w:rsidRDefault="00983AE1">
      <w:pPr>
        <w:widowControl w:val="0"/>
        <w:autoSpaceDE w:val="0"/>
        <w:autoSpaceDN w:val="0"/>
        <w:adjustRightInd w:val="0"/>
        <w:spacing w:after="0" w:line="240" w:lineRule="auto"/>
        <w:rPr>
          <w:rFonts w:ascii="Arial" w:hAnsi="Arial" w:cs="Arial"/>
          <w:sz w:val="16"/>
          <w:szCs w:val="16"/>
        </w:rPr>
      </w:pPr>
    </w:p>
    <w:p w14:paraId="0FF658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A77B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3B1B9F" w14:textId="77777777" w:rsidR="00983AE1" w:rsidRDefault="00983AE1">
      <w:pPr>
        <w:widowControl w:val="0"/>
        <w:autoSpaceDE w:val="0"/>
        <w:autoSpaceDN w:val="0"/>
        <w:adjustRightInd w:val="0"/>
        <w:spacing w:after="0" w:line="240" w:lineRule="auto"/>
        <w:rPr>
          <w:rFonts w:ascii="Arial" w:hAnsi="Arial" w:cs="Arial"/>
          <w:sz w:val="16"/>
          <w:szCs w:val="16"/>
        </w:rPr>
      </w:pPr>
    </w:p>
    <w:p w14:paraId="129F8F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A03.0  I Šigelóza, zapríčinená shigella dysenteriae                        I</w:t>
      </w:r>
    </w:p>
    <w:p w14:paraId="0E4A914A" w14:textId="77777777" w:rsidR="00983AE1" w:rsidRDefault="00983AE1">
      <w:pPr>
        <w:widowControl w:val="0"/>
        <w:autoSpaceDE w:val="0"/>
        <w:autoSpaceDN w:val="0"/>
        <w:adjustRightInd w:val="0"/>
        <w:spacing w:after="0" w:line="240" w:lineRule="auto"/>
        <w:rPr>
          <w:rFonts w:ascii="Arial" w:hAnsi="Arial" w:cs="Arial"/>
          <w:sz w:val="16"/>
          <w:szCs w:val="16"/>
        </w:rPr>
      </w:pPr>
    </w:p>
    <w:p w14:paraId="5DB47C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174D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FD50AC" w14:textId="77777777" w:rsidR="00983AE1" w:rsidRDefault="00983AE1">
      <w:pPr>
        <w:widowControl w:val="0"/>
        <w:autoSpaceDE w:val="0"/>
        <w:autoSpaceDN w:val="0"/>
        <w:adjustRightInd w:val="0"/>
        <w:spacing w:after="0" w:line="240" w:lineRule="auto"/>
        <w:rPr>
          <w:rFonts w:ascii="Arial" w:hAnsi="Arial" w:cs="Arial"/>
          <w:sz w:val="16"/>
          <w:szCs w:val="16"/>
        </w:rPr>
      </w:pPr>
    </w:p>
    <w:p w14:paraId="390CBE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A03.1  I Šigelóza, zapríčinená shigella flexneri                           I</w:t>
      </w:r>
    </w:p>
    <w:p w14:paraId="38EBD9C5" w14:textId="77777777" w:rsidR="00983AE1" w:rsidRDefault="00983AE1">
      <w:pPr>
        <w:widowControl w:val="0"/>
        <w:autoSpaceDE w:val="0"/>
        <w:autoSpaceDN w:val="0"/>
        <w:adjustRightInd w:val="0"/>
        <w:spacing w:after="0" w:line="240" w:lineRule="auto"/>
        <w:rPr>
          <w:rFonts w:ascii="Arial" w:hAnsi="Arial" w:cs="Arial"/>
          <w:sz w:val="16"/>
          <w:szCs w:val="16"/>
        </w:rPr>
      </w:pPr>
    </w:p>
    <w:p w14:paraId="4B0E34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08CA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5E2218" w14:textId="77777777" w:rsidR="00983AE1" w:rsidRDefault="00983AE1">
      <w:pPr>
        <w:widowControl w:val="0"/>
        <w:autoSpaceDE w:val="0"/>
        <w:autoSpaceDN w:val="0"/>
        <w:adjustRightInd w:val="0"/>
        <w:spacing w:after="0" w:line="240" w:lineRule="auto"/>
        <w:rPr>
          <w:rFonts w:ascii="Arial" w:hAnsi="Arial" w:cs="Arial"/>
          <w:sz w:val="16"/>
          <w:szCs w:val="16"/>
        </w:rPr>
      </w:pPr>
    </w:p>
    <w:p w14:paraId="054EC2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A03.2  I Šigelóza, zapríčinená shigella boydii                             I</w:t>
      </w:r>
    </w:p>
    <w:p w14:paraId="39892CF4" w14:textId="77777777" w:rsidR="00983AE1" w:rsidRDefault="00983AE1">
      <w:pPr>
        <w:widowControl w:val="0"/>
        <w:autoSpaceDE w:val="0"/>
        <w:autoSpaceDN w:val="0"/>
        <w:adjustRightInd w:val="0"/>
        <w:spacing w:after="0" w:line="240" w:lineRule="auto"/>
        <w:rPr>
          <w:rFonts w:ascii="Arial" w:hAnsi="Arial" w:cs="Arial"/>
          <w:sz w:val="16"/>
          <w:szCs w:val="16"/>
        </w:rPr>
      </w:pPr>
    </w:p>
    <w:p w14:paraId="5E8E4E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71F7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261CFF" w14:textId="77777777" w:rsidR="00983AE1" w:rsidRDefault="00983AE1">
      <w:pPr>
        <w:widowControl w:val="0"/>
        <w:autoSpaceDE w:val="0"/>
        <w:autoSpaceDN w:val="0"/>
        <w:adjustRightInd w:val="0"/>
        <w:spacing w:after="0" w:line="240" w:lineRule="auto"/>
        <w:rPr>
          <w:rFonts w:ascii="Arial" w:hAnsi="Arial" w:cs="Arial"/>
          <w:sz w:val="16"/>
          <w:szCs w:val="16"/>
        </w:rPr>
      </w:pPr>
    </w:p>
    <w:p w14:paraId="183353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A03.3  I Šigelóza, zapríčinená shigella sonnei                             I</w:t>
      </w:r>
    </w:p>
    <w:p w14:paraId="04279D84" w14:textId="77777777" w:rsidR="00983AE1" w:rsidRDefault="00983AE1">
      <w:pPr>
        <w:widowControl w:val="0"/>
        <w:autoSpaceDE w:val="0"/>
        <w:autoSpaceDN w:val="0"/>
        <w:adjustRightInd w:val="0"/>
        <w:spacing w:after="0" w:line="240" w:lineRule="auto"/>
        <w:rPr>
          <w:rFonts w:ascii="Arial" w:hAnsi="Arial" w:cs="Arial"/>
          <w:sz w:val="16"/>
          <w:szCs w:val="16"/>
        </w:rPr>
      </w:pPr>
    </w:p>
    <w:p w14:paraId="7ED292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48C9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6516DE" w14:textId="77777777" w:rsidR="00983AE1" w:rsidRDefault="00983AE1">
      <w:pPr>
        <w:widowControl w:val="0"/>
        <w:autoSpaceDE w:val="0"/>
        <w:autoSpaceDN w:val="0"/>
        <w:adjustRightInd w:val="0"/>
        <w:spacing w:after="0" w:line="240" w:lineRule="auto"/>
        <w:rPr>
          <w:rFonts w:ascii="Arial" w:hAnsi="Arial" w:cs="Arial"/>
          <w:sz w:val="16"/>
          <w:szCs w:val="16"/>
        </w:rPr>
      </w:pPr>
    </w:p>
    <w:p w14:paraId="7F2B37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A03.8  I Iné šigelózy                                                      I</w:t>
      </w:r>
    </w:p>
    <w:p w14:paraId="38014A44" w14:textId="77777777" w:rsidR="00983AE1" w:rsidRDefault="00983AE1">
      <w:pPr>
        <w:widowControl w:val="0"/>
        <w:autoSpaceDE w:val="0"/>
        <w:autoSpaceDN w:val="0"/>
        <w:adjustRightInd w:val="0"/>
        <w:spacing w:after="0" w:line="240" w:lineRule="auto"/>
        <w:rPr>
          <w:rFonts w:ascii="Arial" w:hAnsi="Arial" w:cs="Arial"/>
          <w:sz w:val="16"/>
          <w:szCs w:val="16"/>
        </w:rPr>
      </w:pPr>
    </w:p>
    <w:p w14:paraId="248AF0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36DB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8D6754" w14:textId="77777777" w:rsidR="00983AE1" w:rsidRDefault="00983AE1">
      <w:pPr>
        <w:widowControl w:val="0"/>
        <w:autoSpaceDE w:val="0"/>
        <w:autoSpaceDN w:val="0"/>
        <w:adjustRightInd w:val="0"/>
        <w:spacing w:after="0" w:line="240" w:lineRule="auto"/>
        <w:rPr>
          <w:rFonts w:ascii="Arial" w:hAnsi="Arial" w:cs="Arial"/>
          <w:sz w:val="16"/>
          <w:szCs w:val="16"/>
        </w:rPr>
      </w:pPr>
    </w:p>
    <w:p w14:paraId="3BC1BC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A03.9  I Šigelóza, bližšie neurčená                                        I</w:t>
      </w:r>
    </w:p>
    <w:p w14:paraId="127723DF" w14:textId="77777777" w:rsidR="00983AE1" w:rsidRDefault="00983AE1">
      <w:pPr>
        <w:widowControl w:val="0"/>
        <w:autoSpaceDE w:val="0"/>
        <w:autoSpaceDN w:val="0"/>
        <w:adjustRightInd w:val="0"/>
        <w:spacing w:after="0" w:line="240" w:lineRule="auto"/>
        <w:rPr>
          <w:rFonts w:ascii="Arial" w:hAnsi="Arial" w:cs="Arial"/>
          <w:sz w:val="16"/>
          <w:szCs w:val="16"/>
        </w:rPr>
      </w:pPr>
    </w:p>
    <w:p w14:paraId="7FA7D9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3D08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68E5F4" w14:textId="77777777" w:rsidR="00983AE1" w:rsidRDefault="00983AE1">
      <w:pPr>
        <w:widowControl w:val="0"/>
        <w:autoSpaceDE w:val="0"/>
        <w:autoSpaceDN w:val="0"/>
        <w:adjustRightInd w:val="0"/>
        <w:spacing w:after="0" w:line="240" w:lineRule="auto"/>
        <w:rPr>
          <w:rFonts w:ascii="Arial" w:hAnsi="Arial" w:cs="Arial"/>
          <w:sz w:val="16"/>
          <w:szCs w:val="16"/>
        </w:rPr>
      </w:pPr>
    </w:p>
    <w:p w14:paraId="604AA8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A06.0  I Akútna amébová dyzentéria                                         I</w:t>
      </w:r>
    </w:p>
    <w:p w14:paraId="2B2CD8FC" w14:textId="77777777" w:rsidR="00983AE1" w:rsidRDefault="00983AE1">
      <w:pPr>
        <w:widowControl w:val="0"/>
        <w:autoSpaceDE w:val="0"/>
        <w:autoSpaceDN w:val="0"/>
        <w:adjustRightInd w:val="0"/>
        <w:spacing w:after="0" w:line="240" w:lineRule="auto"/>
        <w:rPr>
          <w:rFonts w:ascii="Arial" w:hAnsi="Arial" w:cs="Arial"/>
          <w:sz w:val="16"/>
          <w:szCs w:val="16"/>
        </w:rPr>
      </w:pPr>
    </w:p>
    <w:p w14:paraId="728CFE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0D90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5D4606" w14:textId="77777777" w:rsidR="00983AE1" w:rsidRDefault="00983AE1">
      <w:pPr>
        <w:widowControl w:val="0"/>
        <w:autoSpaceDE w:val="0"/>
        <w:autoSpaceDN w:val="0"/>
        <w:adjustRightInd w:val="0"/>
        <w:spacing w:after="0" w:line="240" w:lineRule="auto"/>
        <w:rPr>
          <w:rFonts w:ascii="Arial" w:hAnsi="Arial" w:cs="Arial"/>
          <w:sz w:val="16"/>
          <w:szCs w:val="16"/>
        </w:rPr>
      </w:pPr>
    </w:p>
    <w:p w14:paraId="225450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A06.1  I Chronická črevná amebóza                                          I</w:t>
      </w:r>
    </w:p>
    <w:p w14:paraId="17A36BDF" w14:textId="77777777" w:rsidR="00983AE1" w:rsidRDefault="00983AE1">
      <w:pPr>
        <w:widowControl w:val="0"/>
        <w:autoSpaceDE w:val="0"/>
        <w:autoSpaceDN w:val="0"/>
        <w:adjustRightInd w:val="0"/>
        <w:spacing w:after="0" w:line="240" w:lineRule="auto"/>
        <w:rPr>
          <w:rFonts w:ascii="Arial" w:hAnsi="Arial" w:cs="Arial"/>
          <w:sz w:val="16"/>
          <w:szCs w:val="16"/>
        </w:rPr>
      </w:pPr>
    </w:p>
    <w:p w14:paraId="736E0F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5177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55B8F7" w14:textId="77777777" w:rsidR="00983AE1" w:rsidRDefault="00983AE1">
      <w:pPr>
        <w:widowControl w:val="0"/>
        <w:autoSpaceDE w:val="0"/>
        <w:autoSpaceDN w:val="0"/>
        <w:adjustRightInd w:val="0"/>
        <w:spacing w:after="0" w:line="240" w:lineRule="auto"/>
        <w:rPr>
          <w:rFonts w:ascii="Arial" w:hAnsi="Arial" w:cs="Arial"/>
          <w:sz w:val="16"/>
          <w:szCs w:val="16"/>
        </w:rPr>
      </w:pPr>
    </w:p>
    <w:p w14:paraId="63A597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A06.2  I Amébová nedyzenterická kolitída                                   I</w:t>
      </w:r>
    </w:p>
    <w:p w14:paraId="62AD07D4" w14:textId="77777777" w:rsidR="00983AE1" w:rsidRDefault="00983AE1">
      <w:pPr>
        <w:widowControl w:val="0"/>
        <w:autoSpaceDE w:val="0"/>
        <w:autoSpaceDN w:val="0"/>
        <w:adjustRightInd w:val="0"/>
        <w:spacing w:after="0" w:line="240" w:lineRule="auto"/>
        <w:rPr>
          <w:rFonts w:ascii="Arial" w:hAnsi="Arial" w:cs="Arial"/>
          <w:sz w:val="16"/>
          <w:szCs w:val="16"/>
        </w:rPr>
      </w:pPr>
    </w:p>
    <w:p w14:paraId="231234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7795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B83F30" w14:textId="77777777" w:rsidR="00983AE1" w:rsidRDefault="00983AE1">
      <w:pPr>
        <w:widowControl w:val="0"/>
        <w:autoSpaceDE w:val="0"/>
        <w:autoSpaceDN w:val="0"/>
        <w:adjustRightInd w:val="0"/>
        <w:spacing w:after="0" w:line="240" w:lineRule="auto"/>
        <w:rPr>
          <w:rFonts w:ascii="Arial" w:hAnsi="Arial" w:cs="Arial"/>
          <w:sz w:val="16"/>
          <w:szCs w:val="16"/>
        </w:rPr>
      </w:pPr>
    </w:p>
    <w:p w14:paraId="515CF1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A06.3  I Črevný amebóm                                                     I</w:t>
      </w:r>
    </w:p>
    <w:p w14:paraId="75B7E541" w14:textId="77777777" w:rsidR="00983AE1" w:rsidRDefault="00983AE1">
      <w:pPr>
        <w:widowControl w:val="0"/>
        <w:autoSpaceDE w:val="0"/>
        <w:autoSpaceDN w:val="0"/>
        <w:adjustRightInd w:val="0"/>
        <w:spacing w:after="0" w:line="240" w:lineRule="auto"/>
        <w:rPr>
          <w:rFonts w:ascii="Arial" w:hAnsi="Arial" w:cs="Arial"/>
          <w:sz w:val="16"/>
          <w:szCs w:val="16"/>
        </w:rPr>
      </w:pPr>
    </w:p>
    <w:p w14:paraId="2AE2E8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F964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9CA93F" w14:textId="77777777" w:rsidR="00983AE1" w:rsidRDefault="00983AE1">
      <w:pPr>
        <w:widowControl w:val="0"/>
        <w:autoSpaceDE w:val="0"/>
        <w:autoSpaceDN w:val="0"/>
        <w:adjustRightInd w:val="0"/>
        <w:spacing w:after="0" w:line="240" w:lineRule="auto"/>
        <w:rPr>
          <w:rFonts w:ascii="Arial" w:hAnsi="Arial" w:cs="Arial"/>
          <w:sz w:val="16"/>
          <w:szCs w:val="16"/>
        </w:rPr>
      </w:pPr>
    </w:p>
    <w:p w14:paraId="6C15A6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A06.4  I Amébový absces pečene                                             I</w:t>
      </w:r>
    </w:p>
    <w:p w14:paraId="159354CC" w14:textId="77777777" w:rsidR="00983AE1" w:rsidRDefault="00983AE1">
      <w:pPr>
        <w:widowControl w:val="0"/>
        <w:autoSpaceDE w:val="0"/>
        <w:autoSpaceDN w:val="0"/>
        <w:adjustRightInd w:val="0"/>
        <w:spacing w:after="0" w:line="240" w:lineRule="auto"/>
        <w:rPr>
          <w:rFonts w:ascii="Arial" w:hAnsi="Arial" w:cs="Arial"/>
          <w:sz w:val="16"/>
          <w:szCs w:val="16"/>
        </w:rPr>
      </w:pPr>
    </w:p>
    <w:p w14:paraId="5028E5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08E0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90EC52" w14:textId="77777777" w:rsidR="00983AE1" w:rsidRDefault="00983AE1">
      <w:pPr>
        <w:widowControl w:val="0"/>
        <w:autoSpaceDE w:val="0"/>
        <w:autoSpaceDN w:val="0"/>
        <w:adjustRightInd w:val="0"/>
        <w:spacing w:after="0" w:line="240" w:lineRule="auto"/>
        <w:rPr>
          <w:rFonts w:ascii="Arial" w:hAnsi="Arial" w:cs="Arial"/>
          <w:sz w:val="16"/>
          <w:szCs w:val="16"/>
        </w:rPr>
      </w:pPr>
    </w:p>
    <w:p w14:paraId="51C6C8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A06.5  I Amébový absces pľúc (J99.8*)                                      I</w:t>
      </w:r>
    </w:p>
    <w:p w14:paraId="51FA3DA3" w14:textId="77777777" w:rsidR="00983AE1" w:rsidRDefault="00983AE1">
      <w:pPr>
        <w:widowControl w:val="0"/>
        <w:autoSpaceDE w:val="0"/>
        <w:autoSpaceDN w:val="0"/>
        <w:adjustRightInd w:val="0"/>
        <w:spacing w:after="0" w:line="240" w:lineRule="auto"/>
        <w:rPr>
          <w:rFonts w:ascii="Arial" w:hAnsi="Arial" w:cs="Arial"/>
          <w:sz w:val="16"/>
          <w:szCs w:val="16"/>
        </w:rPr>
      </w:pPr>
    </w:p>
    <w:p w14:paraId="081B87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2A52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A355A5" w14:textId="77777777" w:rsidR="00983AE1" w:rsidRDefault="00983AE1">
      <w:pPr>
        <w:widowControl w:val="0"/>
        <w:autoSpaceDE w:val="0"/>
        <w:autoSpaceDN w:val="0"/>
        <w:adjustRightInd w:val="0"/>
        <w:spacing w:after="0" w:line="240" w:lineRule="auto"/>
        <w:rPr>
          <w:rFonts w:ascii="Arial" w:hAnsi="Arial" w:cs="Arial"/>
          <w:sz w:val="16"/>
          <w:szCs w:val="16"/>
        </w:rPr>
      </w:pPr>
    </w:p>
    <w:p w14:paraId="7A196B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A06.6  I Amébový absces mozgu (G07*)                                       I</w:t>
      </w:r>
    </w:p>
    <w:p w14:paraId="3C37BEA0" w14:textId="77777777" w:rsidR="00983AE1" w:rsidRDefault="00983AE1">
      <w:pPr>
        <w:widowControl w:val="0"/>
        <w:autoSpaceDE w:val="0"/>
        <w:autoSpaceDN w:val="0"/>
        <w:adjustRightInd w:val="0"/>
        <w:spacing w:after="0" w:line="240" w:lineRule="auto"/>
        <w:rPr>
          <w:rFonts w:ascii="Arial" w:hAnsi="Arial" w:cs="Arial"/>
          <w:sz w:val="16"/>
          <w:szCs w:val="16"/>
        </w:rPr>
      </w:pPr>
    </w:p>
    <w:p w14:paraId="4198C7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3149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EF1D7D" w14:textId="77777777" w:rsidR="00983AE1" w:rsidRDefault="00983AE1">
      <w:pPr>
        <w:widowControl w:val="0"/>
        <w:autoSpaceDE w:val="0"/>
        <w:autoSpaceDN w:val="0"/>
        <w:adjustRightInd w:val="0"/>
        <w:spacing w:after="0" w:line="240" w:lineRule="auto"/>
        <w:rPr>
          <w:rFonts w:ascii="Arial" w:hAnsi="Arial" w:cs="Arial"/>
          <w:sz w:val="16"/>
          <w:szCs w:val="16"/>
        </w:rPr>
      </w:pPr>
    </w:p>
    <w:p w14:paraId="1E4B03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A06.7  I Kožná amebóza                                                     I</w:t>
      </w:r>
    </w:p>
    <w:p w14:paraId="3EE35C51" w14:textId="77777777" w:rsidR="00983AE1" w:rsidRDefault="00983AE1">
      <w:pPr>
        <w:widowControl w:val="0"/>
        <w:autoSpaceDE w:val="0"/>
        <w:autoSpaceDN w:val="0"/>
        <w:adjustRightInd w:val="0"/>
        <w:spacing w:after="0" w:line="240" w:lineRule="auto"/>
        <w:rPr>
          <w:rFonts w:ascii="Arial" w:hAnsi="Arial" w:cs="Arial"/>
          <w:sz w:val="16"/>
          <w:szCs w:val="16"/>
        </w:rPr>
      </w:pPr>
    </w:p>
    <w:p w14:paraId="33595D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64DB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4C766E" w14:textId="77777777" w:rsidR="00983AE1" w:rsidRDefault="00983AE1">
      <w:pPr>
        <w:widowControl w:val="0"/>
        <w:autoSpaceDE w:val="0"/>
        <w:autoSpaceDN w:val="0"/>
        <w:adjustRightInd w:val="0"/>
        <w:spacing w:after="0" w:line="240" w:lineRule="auto"/>
        <w:rPr>
          <w:rFonts w:ascii="Arial" w:hAnsi="Arial" w:cs="Arial"/>
          <w:sz w:val="16"/>
          <w:szCs w:val="16"/>
        </w:rPr>
      </w:pPr>
    </w:p>
    <w:p w14:paraId="1E683A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A06.8  I Amébová infekcia na iných miestach                                I</w:t>
      </w:r>
    </w:p>
    <w:p w14:paraId="1F898649" w14:textId="77777777" w:rsidR="00983AE1" w:rsidRDefault="00983AE1">
      <w:pPr>
        <w:widowControl w:val="0"/>
        <w:autoSpaceDE w:val="0"/>
        <w:autoSpaceDN w:val="0"/>
        <w:adjustRightInd w:val="0"/>
        <w:spacing w:after="0" w:line="240" w:lineRule="auto"/>
        <w:rPr>
          <w:rFonts w:ascii="Arial" w:hAnsi="Arial" w:cs="Arial"/>
          <w:sz w:val="16"/>
          <w:szCs w:val="16"/>
        </w:rPr>
      </w:pPr>
    </w:p>
    <w:p w14:paraId="79F150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AFB7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24BF0F" w14:textId="77777777" w:rsidR="00983AE1" w:rsidRDefault="00983AE1">
      <w:pPr>
        <w:widowControl w:val="0"/>
        <w:autoSpaceDE w:val="0"/>
        <w:autoSpaceDN w:val="0"/>
        <w:adjustRightInd w:val="0"/>
        <w:spacing w:after="0" w:line="240" w:lineRule="auto"/>
        <w:rPr>
          <w:rFonts w:ascii="Arial" w:hAnsi="Arial" w:cs="Arial"/>
          <w:sz w:val="16"/>
          <w:szCs w:val="16"/>
        </w:rPr>
      </w:pPr>
    </w:p>
    <w:p w14:paraId="0DC269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A06.9  I Bližšie neurčená amebóza                                          I</w:t>
      </w:r>
    </w:p>
    <w:p w14:paraId="7666B43D" w14:textId="77777777" w:rsidR="00983AE1" w:rsidRDefault="00983AE1">
      <w:pPr>
        <w:widowControl w:val="0"/>
        <w:autoSpaceDE w:val="0"/>
        <w:autoSpaceDN w:val="0"/>
        <w:adjustRightInd w:val="0"/>
        <w:spacing w:after="0" w:line="240" w:lineRule="auto"/>
        <w:rPr>
          <w:rFonts w:ascii="Arial" w:hAnsi="Arial" w:cs="Arial"/>
          <w:sz w:val="16"/>
          <w:szCs w:val="16"/>
        </w:rPr>
      </w:pPr>
    </w:p>
    <w:p w14:paraId="5D1D6D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08B7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6F6FB5" w14:textId="77777777" w:rsidR="00983AE1" w:rsidRDefault="00983AE1">
      <w:pPr>
        <w:widowControl w:val="0"/>
        <w:autoSpaceDE w:val="0"/>
        <w:autoSpaceDN w:val="0"/>
        <w:adjustRightInd w:val="0"/>
        <w:spacing w:after="0" w:line="240" w:lineRule="auto"/>
        <w:rPr>
          <w:rFonts w:ascii="Arial" w:hAnsi="Arial" w:cs="Arial"/>
          <w:sz w:val="16"/>
          <w:szCs w:val="16"/>
        </w:rPr>
      </w:pPr>
    </w:p>
    <w:p w14:paraId="681D55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A07.0  I Balantidióza                                                      I</w:t>
      </w:r>
    </w:p>
    <w:p w14:paraId="486365A1" w14:textId="77777777" w:rsidR="00983AE1" w:rsidRDefault="00983AE1">
      <w:pPr>
        <w:widowControl w:val="0"/>
        <w:autoSpaceDE w:val="0"/>
        <w:autoSpaceDN w:val="0"/>
        <w:adjustRightInd w:val="0"/>
        <w:spacing w:after="0" w:line="240" w:lineRule="auto"/>
        <w:rPr>
          <w:rFonts w:ascii="Arial" w:hAnsi="Arial" w:cs="Arial"/>
          <w:sz w:val="16"/>
          <w:szCs w:val="16"/>
        </w:rPr>
      </w:pPr>
    </w:p>
    <w:p w14:paraId="283EB7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0B72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344456" w14:textId="77777777" w:rsidR="00983AE1" w:rsidRDefault="00983AE1">
      <w:pPr>
        <w:widowControl w:val="0"/>
        <w:autoSpaceDE w:val="0"/>
        <w:autoSpaceDN w:val="0"/>
        <w:adjustRightInd w:val="0"/>
        <w:spacing w:after="0" w:line="240" w:lineRule="auto"/>
        <w:rPr>
          <w:rFonts w:ascii="Arial" w:hAnsi="Arial" w:cs="Arial"/>
          <w:sz w:val="16"/>
          <w:szCs w:val="16"/>
        </w:rPr>
      </w:pPr>
    </w:p>
    <w:p w14:paraId="4B2E54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A07.1  I Giardióza (lamblióza)                                             I</w:t>
      </w:r>
    </w:p>
    <w:p w14:paraId="4B739551" w14:textId="77777777" w:rsidR="00983AE1" w:rsidRDefault="00983AE1">
      <w:pPr>
        <w:widowControl w:val="0"/>
        <w:autoSpaceDE w:val="0"/>
        <w:autoSpaceDN w:val="0"/>
        <w:adjustRightInd w:val="0"/>
        <w:spacing w:after="0" w:line="240" w:lineRule="auto"/>
        <w:rPr>
          <w:rFonts w:ascii="Arial" w:hAnsi="Arial" w:cs="Arial"/>
          <w:sz w:val="16"/>
          <w:szCs w:val="16"/>
        </w:rPr>
      </w:pPr>
    </w:p>
    <w:p w14:paraId="2C3412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C21C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BF3AFF" w14:textId="77777777" w:rsidR="00983AE1" w:rsidRDefault="00983AE1">
      <w:pPr>
        <w:widowControl w:val="0"/>
        <w:autoSpaceDE w:val="0"/>
        <w:autoSpaceDN w:val="0"/>
        <w:adjustRightInd w:val="0"/>
        <w:spacing w:after="0" w:line="240" w:lineRule="auto"/>
        <w:rPr>
          <w:rFonts w:ascii="Arial" w:hAnsi="Arial" w:cs="Arial"/>
          <w:sz w:val="16"/>
          <w:szCs w:val="16"/>
        </w:rPr>
      </w:pPr>
    </w:p>
    <w:p w14:paraId="144703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A07.2  I Kryptosporidióza                                                  I</w:t>
      </w:r>
    </w:p>
    <w:p w14:paraId="036DA8C3" w14:textId="77777777" w:rsidR="00983AE1" w:rsidRDefault="00983AE1">
      <w:pPr>
        <w:widowControl w:val="0"/>
        <w:autoSpaceDE w:val="0"/>
        <w:autoSpaceDN w:val="0"/>
        <w:adjustRightInd w:val="0"/>
        <w:spacing w:after="0" w:line="240" w:lineRule="auto"/>
        <w:rPr>
          <w:rFonts w:ascii="Arial" w:hAnsi="Arial" w:cs="Arial"/>
          <w:sz w:val="16"/>
          <w:szCs w:val="16"/>
        </w:rPr>
      </w:pPr>
    </w:p>
    <w:p w14:paraId="20EFED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6E65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2F4BC0" w14:textId="77777777" w:rsidR="00983AE1" w:rsidRDefault="00983AE1">
      <w:pPr>
        <w:widowControl w:val="0"/>
        <w:autoSpaceDE w:val="0"/>
        <w:autoSpaceDN w:val="0"/>
        <w:adjustRightInd w:val="0"/>
        <w:spacing w:after="0" w:line="240" w:lineRule="auto"/>
        <w:rPr>
          <w:rFonts w:ascii="Arial" w:hAnsi="Arial" w:cs="Arial"/>
          <w:sz w:val="16"/>
          <w:szCs w:val="16"/>
        </w:rPr>
      </w:pPr>
    </w:p>
    <w:p w14:paraId="6679D6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A07.3  I Izosporóza                                                        I</w:t>
      </w:r>
    </w:p>
    <w:p w14:paraId="6B184724" w14:textId="77777777" w:rsidR="00983AE1" w:rsidRDefault="00983AE1">
      <w:pPr>
        <w:widowControl w:val="0"/>
        <w:autoSpaceDE w:val="0"/>
        <w:autoSpaceDN w:val="0"/>
        <w:adjustRightInd w:val="0"/>
        <w:spacing w:after="0" w:line="240" w:lineRule="auto"/>
        <w:rPr>
          <w:rFonts w:ascii="Arial" w:hAnsi="Arial" w:cs="Arial"/>
          <w:sz w:val="16"/>
          <w:szCs w:val="16"/>
        </w:rPr>
      </w:pPr>
    </w:p>
    <w:p w14:paraId="1D6E0E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3A25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C2B848" w14:textId="77777777" w:rsidR="00983AE1" w:rsidRDefault="00983AE1">
      <w:pPr>
        <w:widowControl w:val="0"/>
        <w:autoSpaceDE w:val="0"/>
        <w:autoSpaceDN w:val="0"/>
        <w:adjustRightInd w:val="0"/>
        <w:spacing w:after="0" w:line="240" w:lineRule="auto"/>
        <w:rPr>
          <w:rFonts w:ascii="Arial" w:hAnsi="Arial" w:cs="Arial"/>
          <w:sz w:val="16"/>
          <w:szCs w:val="16"/>
        </w:rPr>
      </w:pPr>
    </w:p>
    <w:p w14:paraId="682462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A07.8  I Iná bližšie určená protozoárna črevná choroba                     I</w:t>
      </w:r>
    </w:p>
    <w:p w14:paraId="56DEA389" w14:textId="77777777" w:rsidR="00983AE1" w:rsidRDefault="00983AE1">
      <w:pPr>
        <w:widowControl w:val="0"/>
        <w:autoSpaceDE w:val="0"/>
        <w:autoSpaceDN w:val="0"/>
        <w:adjustRightInd w:val="0"/>
        <w:spacing w:after="0" w:line="240" w:lineRule="auto"/>
        <w:rPr>
          <w:rFonts w:ascii="Arial" w:hAnsi="Arial" w:cs="Arial"/>
          <w:sz w:val="16"/>
          <w:szCs w:val="16"/>
        </w:rPr>
      </w:pPr>
    </w:p>
    <w:p w14:paraId="3634B4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FCBA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816AAF" w14:textId="77777777" w:rsidR="00983AE1" w:rsidRDefault="00983AE1">
      <w:pPr>
        <w:widowControl w:val="0"/>
        <w:autoSpaceDE w:val="0"/>
        <w:autoSpaceDN w:val="0"/>
        <w:adjustRightInd w:val="0"/>
        <w:spacing w:after="0" w:line="240" w:lineRule="auto"/>
        <w:rPr>
          <w:rFonts w:ascii="Arial" w:hAnsi="Arial" w:cs="Arial"/>
          <w:sz w:val="16"/>
          <w:szCs w:val="16"/>
        </w:rPr>
      </w:pPr>
    </w:p>
    <w:p w14:paraId="5FE6A2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A07.9  I Bližšie neurčená protozoárna črevná choroba                       I</w:t>
      </w:r>
    </w:p>
    <w:p w14:paraId="2DE49F53" w14:textId="77777777" w:rsidR="00983AE1" w:rsidRDefault="00983AE1">
      <w:pPr>
        <w:widowControl w:val="0"/>
        <w:autoSpaceDE w:val="0"/>
        <w:autoSpaceDN w:val="0"/>
        <w:adjustRightInd w:val="0"/>
        <w:spacing w:after="0" w:line="240" w:lineRule="auto"/>
        <w:rPr>
          <w:rFonts w:ascii="Arial" w:hAnsi="Arial" w:cs="Arial"/>
          <w:sz w:val="16"/>
          <w:szCs w:val="16"/>
        </w:rPr>
      </w:pPr>
    </w:p>
    <w:p w14:paraId="36C106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27E8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201D98" w14:textId="77777777" w:rsidR="00983AE1" w:rsidRDefault="00983AE1">
      <w:pPr>
        <w:widowControl w:val="0"/>
        <w:autoSpaceDE w:val="0"/>
        <w:autoSpaceDN w:val="0"/>
        <w:adjustRightInd w:val="0"/>
        <w:spacing w:after="0" w:line="240" w:lineRule="auto"/>
        <w:rPr>
          <w:rFonts w:ascii="Arial" w:hAnsi="Arial" w:cs="Arial"/>
          <w:sz w:val="16"/>
          <w:szCs w:val="16"/>
        </w:rPr>
      </w:pPr>
    </w:p>
    <w:p w14:paraId="3F1C4B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A15.0  I Tuberkulóza pľúc, potvrdená mikroskopickým vyšetrením spúta,      I</w:t>
      </w:r>
    </w:p>
    <w:p w14:paraId="3B8299B3" w14:textId="77777777" w:rsidR="00983AE1" w:rsidRDefault="00983AE1">
      <w:pPr>
        <w:widowControl w:val="0"/>
        <w:autoSpaceDE w:val="0"/>
        <w:autoSpaceDN w:val="0"/>
        <w:adjustRightInd w:val="0"/>
        <w:spacing w:after="0" w:line="240" w:lineRule="auto"/>
        <w:rPr>
          <w:rFonts w:ascii="Arial" w:hAnsi="Arial" w:cs="Arial"/>
          <w:sz w:val="16"/>
          <w:szCs w:val="16"/>
        </w:rPr>
      </w:pPr>
    </w:p>
    <w:p w14:paraId="1C4F4D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preukázaná alebo nepreukázaná kultivačne alebo                    I</w:t>
      </w:r>
    </w:p>
    <w:p w14:paraId="294DDFEC" w14:textId="77777777" w:rsidR="00983AE1" w:rsidRDefault="00983AE1">
      <w:pPr>
        <w:widowControl w:val="0"/>
        <w:autoSpaceDE w:val="0"/>
        <w:autoSpaceDN w:val="0"/>
        <w:adjustRightInd w:val="0"/>
        <w:spacing w:after="0" w:line="240" w:lineRule="auto"/>
        <w:rPr>
          <w:rFonts w:ascii="Arial" w:hAnsi="Arial" w:cs="Arial"/>
          <w:sz w:val="16"/>
          <w:szCs w:val="16"/>
        </w:rPr>
      </w:pPr>
    </w:p>
    <w:p w14:paraId="2B9435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molekulovobiologicky                                              I</w:t>
      </w:r>
    </w:p>
    <w:p w14:paraId="6FDFF359" w14:textId="77777777" w:rsidR="00983AE1" w:rsidRDefault="00983AE1">
      <w:pPr>
        <w:widowControl w:val="0"/>
        <w:autoSpaceDE w:val="0"/>
        <w:autoSpaceDN w:val="0"/>
        <w:adjustRightInd w:val="0"/>
        <w:spacing w:after="0" w:line="240" w:lineRule="auto"/>
        <w:rPr>
          <w:rFonts w:ascii="Arial" w:hAnsi="Arial" w:cs="Arial"/>
          <w:sz w:val="16"/>
          <w:szCs w:val="16"/>
        </w:rPr>
      </w:pPr>
    </w:p>
    <w:p w14:paraId="7D8798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EA2B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964E0B" w14:textId="77777777" w:rsidR="00983AE1" w:rsidRDefault="00983AE1">
      <w:pPr>
        <w:widowControl w:val="0"/>
        <w:autoSpaceDE w:val="0"/>
        <w:autoSpaceDN w:val="0"/>
        <w:adjustRightInd w:val="0"/>
        <w:spacing w:after="0" w:line="240" w:lineRule="auto"/>
        <w:rPr>
          <w:rFonts w:ascii="Arial" w:hAnsi="Arial" w:cs="Arial"/>
          <w:sz w:val="16"/>
          <w:szCs w:val="16"/>
        </w:rPr>
      </w:pPr>
    </w:p>
    <w:p w14:paraId="083CB2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A15.1  I Tuberkulóza pľúc, potvrdená len kultivačne                        I</w:t>
      </w:r>
    </w:p>
    <w:p w14:paraId="1BA5E0D0" w14:textId="77777777" w:rsidR="00983AE1" w:rsidRDefault="00983AE1">
      <w:pPr>
        <w:widowControl w:val="0"/>
        <w:autoSpaceDE w:val="0"/>
        <w:autoSpaceDN w:val="0"/>
        <w:adjustRightInd w:val="0"/>
        <w:spacing w:after="0" w:line="240" w:lineRule="auto"/>
        <w:rPr>
          <w:rFonts w:ascii="Arial" w:hAnsi="Arial" w:cs="Arial"/>
          <w:sz w:val="16"/>
          <w:szCs w:val="16"/>
        </w:rPr>
      </w:pPr>
    </w:p>
    <w:p w14:paraId="45AE44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984A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5F1B16" w14:textId="77777777" w:rsidR="00983AE1" w:rsidRDefault="00983AE1">
      <w:pPr>
        <w:widowControl w:val="0"/>
        <w:autoSpaceDE w:val="0"/>
        <w:autoSpaceDN w:val="0"/>
        <w:adjustRightInd w:val="0"/>
        <w:spacing w:after="0" w:line="240" w:lineRule="auto"/>
        <w:rPr>
          <w:rFonts w:ascii="Arial" w:hAnsi="Arial" w:cs="Arial"/>
          <w:sz w:val="16"/>
          <w:szCs w:val="16"/>
        </w:rPr>
      </w:pPr>
    </w:p>
    <w:p w14:paraId="459F06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A15.2  I Tuberkulóza pľúc, potvrdená histologicky                          I</w:t>
      </w:r>
    </w:p>
    <w:p w14:paraId="00D54217" w14:textId="77777777" w:rsidR="00983AE1" w:rsidRDefault="00983AE1">
      <w:pPr>
        <w:widowControl w:val="0"/>
        <w:autoSpaceDE w:val="0"/>
        <w:autoSpaceDN w:val="0"/>
        <w:adjustRightInd w:val="0"/>
        <w:spacing w:after="0" w:line="240" w:lineRule="auto"/>
        <w:rPr>
          <w:rFonts w:ascii="Arial" w:hAnsi="Arial" w:cs="Arial"/>
          <w:sz w:val="16"/>
          <w:szCs w:val="16"/>
        </w:rPr>
      </w:pPr>
    </w:p>
    <w:p w14:paraId="10552E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EF06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D227DC" w14:textId="77777777" w:rsidR="00983AE1" w:rsidRDefault="00983AE1">
      <w:pPr>
        <w:widowControl w:val="0"/>
        <w:autoSpaceDE w:val="0"/>
        <w:autoSpaceDN w:val="0"/>
        <w:adjustRightInd w:val="0"/>
        <w:spacing w:after="0" w:line="240" w:lineRule="auto"/>
        <w:rPr>
          <w:rFonts w:ascii="Arial" w:hAnsi="Arial" w:cs="Arial"/>
          <w:sz w:val="16"/>
          <w:szCs w:val="16"/>
        </w:rPr>
      </w:pPr>
    </w:p>
    <w:p w14:paraId="734FD7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A15.3  I Tuberkulóza pľúc, potvrdená inými a bližšie neurčenými            I</w:t>
      </w:r>
    </w:p>
    <w:p w14:paraId="5901E73D" w14:textId="77777777" w:rsidR="00983AE1" w:rsidRDefault="00983AE1">
      <w:pPr>
        <w:widowControl w:val="0"/>
        <w:autoSpaceDE w:val="0"/>
        <w:autoSpaceDN w:val="0"/>
        <w:adjustRightInd w:val="0"/>
        <w:spacing w:after="0" w:line="240" w:lineRule="auto"/>
        <w:rPr>
          <w:rFonts w:ascii="Arial" w:hAnsi="Arial" w:cs="Arial"/>
          <w:sz w:val="16"/>
          <w:szCs w:val="16"/>
        </w:rPr>
      </w:pPr>
    </w:p>
    <w:p w14:paraId="3910F2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prostriedkami                                                     I</w:t>
      </w:r>
    </w:p>
    <w:p w14:paraId="5A3D25DC" w14:textId="77777777" w:rsidR="00983AE1" w:rsidRDefault="00983AE1">
      <w:pPr>
        <w:widowControl w:val="0"/>
        <w:autoSpaceDE w:val="0"/>
        <w:autoSpaceDN w:val="0"/>
        <w:adjustRightInd w:val="0"/>
        <w:spacing w:after="0" w:line="240" w:lineRule="auto"/>
        <w:rPr>
          <w:rFonts w:ascii="Arial" w:hAnsi="Arial" w:cs="Arial"/>
          <w:sz w:val="16"/>
          <w:szCs w:val="16"/>
        </w:rPr>
      </w:pPr>
    </w:p>
    <w:p w14:paraId="76E243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4A82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8EE5AC" w14:textId="77777777" w:rsidR="00983AE1" w:rsidRDefault="00983AE1">
      <w:pPr>
        <w:widowControl w:val="0"/>
        <w:autoSpaceDE w:val="0"/>
        <w:autoSpaceDN w:val="0"/>
        <w:adjustRightInd w:val="0"/>
        <w:spacing w:after="0" w:line="240" w:lineRule="auto"/>
        <w:rPr>
          <w:rFonts w:ascii="Arial" w:hAnsi="Arial" w:cs="Arial"/>
          <w:sz w:val="16"/>
          <w:szCs w:val="16"/>
        </w:rPr>
      </w:pPr>
    </w:p>
    <w:p w14:paraId="3F0DA3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A15.4  I Tuberkulóza vnútrohrudníkových lymfatických uzlín, potvrdená      I</w:t>
      </w:r>
    </w:p>
    <w:p w14:paraId="09535D55" w14:textId="77777777" w:rsidR="00983AE1" w:rsidRDefault="00983AE1">
      <w:pPr>
        <w:widowControl w:val="0"/>
        <w:autoSpaceDE w:val="0"/>
        <w:autoSpaceDN w:val="0"/>
        <w:adjustRightInd w:val="0"/>
        <w:spacing w:after="0" w:line="240" w:lineRule="auto"/>
        <w:rPr>
          <w:rFonts w:ascii="Arial" w:hAnsi="Arial" w:cs="Arial"/>
          <w:sz w:val="16"/>
          <w:szCs w:val="16"/>
        </w:rPr>
      </w:pPr>
    </w:p>
    <w:p w14:paraId="5E3031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bakteriologicky, molekulovobiologicky alebo histologicky          I</w:t>
      </w:r>
    </w:p>
    <w:p w14:paraId="79E47770" w14:textId="77777777" w:rsidR="00983AE1" w:rsidRDefault="00983AE1">
      <w:pPr>
        <w:widowControl w:val="0"/>
        <w:autoSpaceDE w:val="0"/>
        <w:autoSpaceDN w:val="0"/>
        <w:adjustRightInd w:val="0"/>
        <w:spacing w:after="0" w:line="240" w:lineRule="auto"/>
        <w:rPr>
          <w:rFonts w:ascii="Arial" w:hAnsi="Arial" w:cs="Arial"/>
          <w:sz w:val="16"/>
          <w:szCs w:val="16"/>
        </w:rPr>
      </w:pPr>
    </w:p>
    <w:p w14:paraId="4CC6EB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553C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1071C0" w14:textId="77777777" w:rsidR="00983AE1" w:rsidRDefault="00983AE1">
      <w:pPr>
        <w:widowControl w:val="0"/>
        <w:autoSpaceDE w:val="0"/>
        <w:autoSpaceDN w:val="0"/>
        <w:adjustRightInd w:val="0"/>
        <w:spacing w:after="0" w:line="240" w:lineRule="auto"/>
        <w:rPr>
          <w:rFonts w:ascii="Arial" w:hAnsi="Arial" w:cs="Arial"/>
          <w:sz w:val="16"/>
          <w:szCs w:val="16"/>
        </w:rPr>
      </w:pPr>
    </w:p>
    <w:p w14:paraId="04E898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A15.5  I Tuberkulóza hrtana, priedušnice a priedušiek, potvrdená           I</w:t>
      </w:r>
    </w:p>
    <w:p w14:paraId="6A1E51F6" w14:textId="77777777" w:rsidR="00983AE1" w:rsidRDefault="00983AE1">
      <w:pPr>
        <w:widowControl w:val="0"/>
        <w:autoSpaceDE w:val="0"/>
        <w:autoSpaceDN w:val="0"/>
        <w:adjustRightInd w:val="0"/>
        <w:spacing w:after="0" w:line="240" w:lineRule="auto"/>
        <w:rPr>
          <w:rFonts w:ascii="Arial" w:hAnsi="Arial" w:cs="Arial"/>
          <w:sz w:val="16"/>
          <w:szCs w:val="16"/>
        </w:rPr>
      </w:pPr>
    </w:p>
    <w:p w14:paraId="283B34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bakteriologicky, molekulovobiologicky alebo histologicky          I</w:t>
      </w:r>
    </w:p>
    <w:p w14:paraId="0255BAFF" w14:textId="77777777" w:rsidR="00983AE1" w:rsidRDefault="00983AE1">
      <w:pPr>
        <w:widowControl w:val="0"/>
        <w:autoSpaceDE w:val="0"/>
        <w:autoSpaceDN w:val="0"/>
        <w:adjustRightInd w:val="0"/>
        <w:spacing w:after="0" w:line="240" w:lineRule="auto"/>
        <w:rPr>
          <w:rFonts w:ascii="Arial" w:hAnsi="Arial" w:cs="Arial"/>
          <w:sz w:val="16"/>
          <w:szCs w:val="16"/>
        </w:rPr>
      </w:pPr>
    </w:p>
    <w:p w14:paraId="2DF373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B104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03FFAC" w14:textId="77777777" w:rsidR="00983AE1" w:rsidRDefault="00983AE1">
      <w:pPr>
        <w:widowControl w:val="0"/>
        <w:autoSpaceDE w:val="0"/>
        <w:autoSpaceDN w:val="0"/>
        <w:adjustRightInd w:val="0"/>
        <w:spacing w:after="0" w:line="240" w:lineRule="auto"/>
        <w:rPr>
          <w:rFonts w:ascii="Arial" w:hAnsi="Arial" w:cs="Arial"/>
          <w:sz w:val="16"/>
          <w:szCs w:val="16"/>
        </w:rPr>
      </w:pPr>
    </w:p>
    <w:p w14:paraId="357452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A15.6  I Tuberkulózna pleuritída, potvrdená bakteriologicky,               I</w:t>
      </w:r>
    </w:p>
    <w:p w14:paraId="4A80BF4B" w14:textId="77777777" w:rsidR="00983AE1" w:rsidRDefault="00983AE1">
      <w:pPr>
        <w:widowControl w:val="0"/>
        <w:autoSpaceDE w:val="0"/>
        <w:autoSpaceDN w:val="0"/>
        <w:adjustRightInd w:val="0"/>
        <w:spacing w:after="0" w:line="240" w:lineRule="auto"/>
        <w:rPr>
          <w:rFonts w:ascii="Arial" w:hAnsi="Arial" w:cs="Arial"/>
          <w:sz w:val="16"/>
          <w:szCs w:val="16"/>
        </w:rPr>
      </w:pPr>
    </w:p>
    <w:p w14:paraId="483776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molekulovobiologicky alebo histologicky                           I</w:t>
      </w:r>
    </w:p>
    <w:p w14:paraId="12C0D643" w14:textId="77777777" w:rsidR="00983AE1" w:rsidRDefault="00983AE1">
      <w:pPr>
        <w:widowControl w:val="0"/>
        <w:autoSpaceDE w:val="0"/>
        <w:autoSpaceDN w:val="0"/>
        <w:adjustRightInd w:val="0"/>
        <w:spacing w:after="0" w:line="240" w:lineRule="auto"/>
        <w:rPr>
          <w:rFonts w:ascii="Arial" w:hAnsi="Arial" w:cs="Arial"/>
          <w:sz w:val="16"/>
          <w:szCs w:val="16"/>
        </w:rPr>
      </w:pPr>
    </w:p>
    <w:p w14:paraId="0AE88D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91D3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72ECD6" w14:textId="77777777" w:rsidR="00983AE1" w:rsidRDefault="00983AE1">
      <w:pPr>
        <w:widowControl w:val="0"/>
        <w:autoSpaceDE w:val="0"/>
        <w:autoSpaceDN w:val="0"/>
        <w:adjustRightInd w:val="0"/>
        <w:spacing w:after="0" w:line="240" w:lineRule="auto"/>
        <w:rPr>
          <w:rFonts w:ascii="Arial" w:hAnsi="Arial" w:cs="Arial"/>
          <w:sz w:val="16"/>
          <w:szCs w:val="16"/>
        </w:rPr>
      </w:pPr>
    </w:p>
    <w:p w14:paraId="1AF4CF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A15.7  I Primárna tuberkulóza dýchacieho ústrojenstva, potvrdená           I</w:t>
      </w:r>
    </w:p>
    <w:p w14:paraId="3CBB8C98" w14:textId="77777777" w:rsidR="00983AE1" w:rsidRDefault="00983AE1">
      <w:pPr>
        <w:widowControl w:val="0"/>
        <w:autoSpaceDE w:val="0"/>
        <w:autoSpaceDN w:val="0"/>
        <w:adjustRightInd w:val="0"/>
        <w:spacing w:after="0" w:line="240" w:lineRule="auto"/>
        <w:rPr>
          <w:rFonts w:ascii="Arial" w:hAnsi="Arial" w:cs="Arial"/>
          <w:sz w:val="16"/>
          <w:szCs w:val="16"/>
        </w:rPr>
      </w:pPr>
    </w:p>
    <w:p w14:paraId="020D68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bakteriologicky, molekulovobiologicky alebo histologicky          I</w:t>
      </w:r>
    </w:p>
    <w:p w14:paraId="575BBE76" w14:textId="77777777" w:rsidR="00983AE1" w:rsidRDefault="00983AE1">
      <w:pPr>
        <w:widowControl w:val="0"/>
        <w:autoSpaceDE w:val="0"/>
        <w:autoSpaceDN w:val="0"/>
        <w:adjustRightInd w:val="0"/>
        <w:spacing w:after="0" w:line="240" w:lineRule="auto"/>
        <w:rPr>
          <w:rFonts w:ascii="Arial" w:hAnsi="Arial" w:cs="Arial"/>
          <w:sz w:val="16"/>
          <w:szCs w:val="16"/>
        </w:rPr>
      </w:pPr>
    </w:p>
    <w:p w14:paraId="75A695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BD72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EE828F" w14:textId="77777777" w:rsidR="00983AE1" w:rsidRDefault="00983AE1">
      <w:pPr>
        <w:widowControl w:val="0"/>
        <w:autoSpaceDE w:val="0"/>
        <w:autoSpaceDN w:val="0"/>
        <w:adjustRightInd w:val="0"/>
        <w:spacing w:after="0" w:line="240" w:lineRule="auto"/>
        <w:rPr>
          <w:rFonts w:ascii="Arial" w:hAnsi="Arial" w:cs="Arial"/>
          <w:sz w:val="16"/>
          <w:szCs w:val="16"/>
        </w:rPr>
      </w:pPr>
    </w:p>
    <w:p w14:paraId="41134B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A15.8  I Iná tuberkulóza dýchacieho ústrojenstva, potvrdená                I</w:t>
      </w:r>
    </w:p>
    <w:p w14:paraId="1C48B18F" w14:textId="77777777" w:rsidR="00983AE1" w:rsidRDefault="00983AE1">
      <w:pPr>
        <w:widowControl w:val="0"/>
        <w:autoSpaceDE w:val="0"/>
        <w:autoSpaceDN w:val="0"/>
        <w:adjustRightInd w:val="0"/>
        <w:spacing w:after="0" w:line="240" w:lineRule="auto"/>
        <w:rPr>
          <w:rFonts w:ascii="Arial" w:hAnsi="Arial" w:cs="Arial"/>
          <w:sz w:val="16"/>
          <w:szCs w:val="16"/>
        </w:rPr>
      </w:pPr>
    </w:p>
    <w:p w14:paraId="2BD087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bakteriologicky, molekulovobiologicky alebo histologicky          I</w:t>
      </w:r>
    </w:p>
    <w:p w14:paraId="79EC11F1" w14:textId="77777777" w:rsidR="00983AE1" w:rsidRDefault="00983AE1">
      <w:pPr>
        <w:widowControl w:val="0"/>
        <w:autoSpaceDE w:val="0"/>
        <w:autoSpaceDN w:val="0"/>
        <w:adjustRightInd w:val="0"/>
        <w:spacing w:after="0" w:line="240" w:lineRule="auto"/>
        <w:rPr>
          <w:rFonts w:ascii="Arial" w:hAnsi="Arial" w:cs="Arial"/>
          <w:sz w:val="16"/>
          <w:szCs w:val="16"/>
        </w:rPr>
      </w:pPr>
    </w:p>
    <w:p w14:paraId="70794A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387F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862560" w14:textId="77777777" w:rsidR="00983AE1" w:rsidRDefault="00983AE1">
      <w:pPr>
        <w:widowControl w:val="0"/>
        <w:autoSpaceDE w:val="0"/>
        <w:autoSpaceDN w:val="0"/>
        <w:adjustRightInd w:val="0"/>
        <w:spacing w:after="0" w:line="240" w:lineRule="auto"/>
        <w:rPr>
          <w:rFonts w:ascii="Arial" w:hAnsi="Arial" w:cs="Arial"/>
          <w:sz w:val="16"/>
          <w:szCs w:val="16"/>
        </w:rPr>
      </w:pPr>
    </w:p>
    <w:p w14:paraId="7754A9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A15.9  I Bližšie neurčená tuberkulóza dýchacieho ústrojenstva, potvrdená   I</w:t>
      </w:r>
    </w:p>
    <w:p w14:paraId="05F81E66" w14:textId="77777777" w:rsidR="00983AE1" w:rsidRDefault="00983AE1">
      <w:pPr>
        <w:widowControl w:val="0"/>
        <w:autoSpaceDE w:val="0"/>
        <w:autoSpaceDN w:val="0"/>
        <w:adjustRightInd w:val="0"/>
        <w:spacing w:after="0" w:line="240" w:lineRule="auto"/>
        <w:rPr>
          <w:rFonts w:ascii="Arial" w:hAnsi="Arial" w:cs="Arial"/>
          <w:sz w:val="16"/>
          <w:szCs w:val="16"/>
        </w:rPr>
      </w:pPr>
    </w:p>
    <w:p w14:paraId="1AB2E2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bakteriologicky, molekulovobiologicky alebo histologicky          I</w:t>
      </w:r>
    </w:p>
    <w:p w14:paraId="5BAF0CD1" w14:textId="77777777" w:rsidR="00983AE1" w:rsidRDefault="00983AE1">
      <w:pPr>
        <w:widowControl w:val="0"/>
        <w:autoSpaceDE w:val="0"/>
        <w:autoSpaceDN w:val="0"/>
        <w:adjustRightInd w:val="0"/>
        <w:spacing w:after="0" w:line="240" w:lineRule="auto"/>
        <w:rPr>
          <w:rFonts w:ascii="Arial" w:hAnsi="Arial" w:cs="Arial"/>
          <w:sz w:val="16"/>
          <w:szCs w:val="16"/>
        </w:rPr>
      </w:pPr>
    </w:p>
    <w:p w14:paraId="658BA5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5688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C5A678" w14:textId="77777777" w:rsidR="00983AE1" w:rsidRDefault="00983AE1">
      <w:pPr>
        <w:widowControl w:val="0"/>
        <w:autoSpaceDE w:val="0"/>
        <w:autoSpaceDN w:val="0"/>
        <w:adjustRightInd w:val="0"/>
        <w:spacing w:after="0" w:line="240" w:lineRule="auto"/>
        <w:rPr>
          <w:rFonts w:ascii="Arial" w:hAnsi="Arial" w:cs="Arial"/>
          <w:sz w:val="16"/>
          <w:szCs w:val="16"/>
        </w:rPr>
      </w:pPr>
    </w:p>
    <w:p w14:paraId="049012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A16.0  I Tuberkulóza pľúc, bakteriologicky, molekulovobiologicky a         I</w:t>
      </w:r>
    </w:p>
    <w:p w14:paraId="262B27D6" w14:textId="77777777" w:rsidR="00983AE1" w:rsidRDefault="00983AE1">
      <w:pPr>
        <w:widowControl w:val="0"/>
        <w:autoSpaceDE w:val="0"/>
        <w:autoSpaceDN w:val="0"/>
        <w:adjustRightInd w:val="0"/>
        <w:spacing w:after="0" w:line="240" w:lineRule="auto"/>
        <w:rPr>
          <w:rFonts w:ascii="Arial" w:hAnsi="Arial" w:cs="Arial"/>
          <w:sz w:val="16"/>
          <w:szCs w:val="16"/>
        </w:rPr>
      </w:pPr>
    </w:p>
    <w:p w14:paraId="60A414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histologicky negatívna                                            I</w:t>
      </w:r>
    </w:p>
    <w:p w14:paraId="11AFC78E" w14:textId="77777777" w:rsidR="00983AE1" w:rsidRDefault="00983AE1">
      <w:pPr>
        <w:widowControl w:val="0"/>
        <w:autoSpaceDE w:val="0"/>
        <w:autoSpaceDN w:val="0"/>
        <w:adjustRightInd w:val="0"/>
        <w:spacing w:after="0" w:line="240" w:lineRule="auto"/>
        <w:rPr>
          <w:rFonts w:ascii="Arial" w:hAnsi="Arial" w:cs="Arial"/>
          <w:sz w:val="16"/>
          <w:szCs w:val="16"/>
        </w:rPr>
      </w:pPr>
    </w:p>
    <w:p w14:paraId="1F874A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2FFE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484BA4" w14:textId="77777777" w:rsidR="00983AE1" w:rsidRDefault="00983AE1">
      <w:pPr>
        <w:widowControl w:val="0"/>
        <w:autoSpaceDE w:val="0"/>
        <w:autoSpaceDN w:val="0"/>
        <w:adjustRightInd w:val="0"/>
        <w:spacing w:after="0" w:line="240" w:lineRule="auto"/>
        <w:rPr>
          <w:rFonts w:ascii="Arial" w:hAnsi="Arial" w:cs="Arial"/>
          <w:sz w:val="16"/>
          <w:szCs w:val="16"/>
        </w:rPr>
      </w:pPr>
    </w:p>
    <w:p w14:paraId="508AB4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A16.1  I Tuberkulóza pľúc, bez vykonania bakteriologického,                I</w:t>
      </w:r>
    </w:p>
    <w:p w14:paraId="74418850" w14:textId="77777777" w:rsidR="00983AE1" w:rsidRDefault="00983AE1">
      <w:pPr>
        <w:widowControl w:val="0"/>
        <w:autoSpaceDE w:val="0"/>
        <w:autoSpaceDN w:val="0"/>
        <w:adjustRightInd w:val="0"/>
        <w:spacing w:after="0" w:line="240" w:lineRule="auto"/>
        <w:rPr>
          <w:rFonts w:ascii="Arial" w:hAnsi="Arial" w:cs="Arial"/>
          <w:sz w:val="16"/>
          <w:szCs w:val="16"/>
        </w:rPr>
      </w:pPr>
    </w:p>
    <w:p w14:paraId="11176B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molekulovobiologického a histologického vyšetrenia                I</w:t>
      </w:r>
    </w:p>
    <w:p w14:paraId="4A91A812" w14:textId="77777777" w:rsidR="00983AE1" w:rsidRDefault="00983AE1">
      <w:pPr>
        <w:widowControl w:val="0"/>
        <w:autoSpaceDE w:val="0"/>
        <w:autoSpaceDN w:val="0"/>
        <w:adjustRightInd w:val="0"/>
        <w:spacing w:after="0" w:line="240" w:lineRule="auto"/>
        <w:rPr>
          <w:rFonts w:ascii="Arial" w:hAnsi="Arial" w:cs="Arial"/>
          <w:sz w:val="16"/>
          <w:szCs w:val="16"/>
        </w:rPr>
      </w:pPr>
    </w:p>
    <w:p w14:paraId="50E989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4D51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42AFE3" w14:textId="77777777" w:rsidR="00983AE1" w:rsidRDefault="00983AE1">
      <w:pPr>
        <w:widowControl w:val="0"/>
        <w:autoSpaceDE w:val="0"/>
        <w:autoSpaceDN w:val="0"/>
        <w:adjustRightInd w:val="0"/>
        <w:spacing w:after="0" w:line="240" w:lineRule="auto"/>
        <w:rPr>
          <w:rFonts w:ascii="Arial" w:hAnsi="Arial" w:cs="Arial"/>
          <w:sz w:val="16"/>
          <w:szCs w:val="16"/>
        </w:rPr>
      </w:pPr>
    </w:p>
    <w:p w14:paraId="60627C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A16.2  I Tuberkulóza pľúc, bez údaja o bakteriologickom,                   I</w:t>
      </w:r>
    </w:p>
    <w:p w14:paraId="3D3F7C76" w14:textId="77777777" w:rsidR="00983AE1" w:rsidRDefault="00983AE1">
      <w:pPr>
        <w:widowControl w:val="0"/>
        <w:autoSpaceDE w:val="0"/>
        <w:autoSpaceDN w:val="0"/>
        <w:adjustRightInd w:val="0"/>
        <w:spacing w:after="0" w:line="240" w:lineRule="auto"/>
        <w:rPr>
          <w:rFonts w:ascii="Arial" w:hAnsi="Arial" w:cs="Arial"/>
          <w:sz w:val="16"/>
          <w:szCs w:val="16"/>
        </w:rPr>
      </w:pPr>
    </w:p>
    <w:p w14:paraId="479689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molekulovobiologickom alebo histologickom potvrdení               I</w:t>
      </w:r>
    </w:p>
    <w:p w14:paraId="751BE936" w14:textId="77777777" w:rsidR="00983AE1" w:rsidRDefault="00983AE1">
      <w:pPr>
        <w:widowControl w:val="0"/>
        <w:autoSpaceDE w:val="0"/>
        <w:autoSpaceDN w:val="0"/>
        <w:adjustRightInd w:val="0"/>
        <w:spacing w:after="0" w:line="240" w:lineRule="auto"/>
        <w:rPr>
          <w:rFonts w:ascii="Arial" w:hAnsi="Arial" w:cs="Arial"/>
          <w:sz w:val="16"/>
          <w:szCs w:val="16"/>
        </w:rPr>
      </w:pPr>
    </w:p>
    <w:p w14:paraId="4ACEA6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DE9C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17D203" w14:textId="77777777" w:rsidR="00983AE1" w:rsidRDefault="00983AE1">
      <w:pPr>
        <w:widowControl w:val="0"/>
        <w:autoSpaceDE w:val="0"/>
        <w:autoSpaceDN w:val="0"/>
        <w:adjustRightInd w:val="0"/>
        <w:spacing w:after="0" w:line="240" w:lineRule="auto"/>
        <w:rPr>
          <w:rFonts w:ascii="Arial" w:hAnsi="Arial" w:cs="Arial"/>
          <w:sz w:val="16"/>
          <w:szCs w:val="16"/>
        </w:rPr>
      </w:pPr>
    </w:p>
    <w:p w14:paraId="7BE08F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A16.3  I Tuberkulóza vnútrohrudníkových lymfatických uzlín, bez údaja o    I</w:t>
      </w:r>
    </w:p>
    <w:p w14:paraId="70FCC649" w14:textId="77777777" w:rsidR="00983AE1" w:rsidRDefault="00983AE1">
      <w:pPr>
        <w:widowControl w:val="0"/>
        <w:autoSpaceDE w:val="0"/>
        <w:autoSpaceDN w:val="0"/>
        <w:adjustRightInd w:val="0"/>
        <w:spacing w:after="0" w:line="240" w:lineRule="auto"/>
        <w:rPr>
          <w:rFonts w:ascii="Arial" w:hAnsi="Arial" w:cs="Arial"/>
          <w:sz w:val="16"/>
          <w:szCs w:val="16"/>
        </w:rPr>
      </w:pPr>
    </w:p>
    <w:p w14:paraId="2C4FE2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potvrdení bakteriologickým, molekulovobiologickým alebo           I</w:t>
      </w:r>
    </w:p>
    <w:p w14:paraId="0F9EAB44" w14:textId="77777777" w:rsidR="00983AE1" w:rsidRDefault="00983AE1">
      <w:pPr>
        <w:widowControl w:val="0"/>
        <w:autoSpaceDE w:val="0"/>
        <w:autoSpaceDN w:val="0"/>
        <w:adjustRightInd w:val="0"/>
        <w:spacing w:after="0" w:line="240" w:lineRule="auto"/>
        <w:rPr>
          <w:rFonts w:ascii="Arial" w:hAnsi="Arial" w:cs="Arial"/>
          <w:sz w:val="16"/>
          <w:szCs w:val="16"/>
        </w:rPr>
      </w:pPr>
    </w:p>
    <w:p w14:paraId="551D14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histologickým vyšetrením                                          I</w:t>
      </w:r>
    </w:p>
    <w:p w14:paraId="579C5006" w14:textId="77777777" w:rsidR="00983AE1" w:rsidRDefault="00983AE1">
      <w:pPr>
        <w:widowControl w:val="0"/>
        <w:autoSpaceDE w:val="0"/>
        <w:autoSpaceDN w:val="0"/>
        <w:adjustRightInd w:val="0"/>
        <w:spacing w:after="0" w:line="240" w:lineRule="auto"/>
        <w:rPr>
          <w:rFonts w:ascii="Arial" w:hAnsi="Arial" w:cs="Arial"/>
          <w:sz w:val="16"/>
          <w:szCs w:val="16"/>
        </w:rPr>
      </w:pPr>
    </w:p>
    <w:p w14:paraId="22B6E7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CF59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AA6203" w14:textId="77777777" w:rsidR="00983AE1" w:rsidRDefault="00983AE1">
      <w:pPr>
        <w:widowControl w:val="0"/>
        <w:autoSpaceDE w:val="0"/>
        <w:autoSpaceDN w:val="0"/>
        <w:adjustRightInd w:val="0"/>
        <w:spacing w:after="0" w:line="240" w:lineRule="auto"/>
        <w:rPr>
          <w:rFonts w:ascii="Arial" w:hAnsi="Arial" w:cs="Arial"/>
          <w:sz w:val="16"/>
          <w:szCs w:val="16"/>
        </w:rPr>
      </w:pPr>
    </w:p>
    <w:p w14:paraId="017F02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A16.4  I Tuberkulóza hrtana, priedušnice a priedušiek bez údaja o          I</w:t>
      </w:r>
    </w:p>
    <w:p w14:paraId="008A1AE1" w14:textId="77777777" w:rsidR="00983AE1" w:rsidRDefault="00983AE1">
      <w:pPr>
        <w:widowControl w:val="0"/>
        <w:autoSpaceDE w:val="0"/>
        <w:autoSpaceDN w:val="0"/>
        <w:adjustRightInd w:val="0"/>
        <w:spacing w:after="0" w:line="240" w:lineRule="auto"/>
        <w:rPr>
          <w:rFonts w:ascii="Arial" w:hAnsi="Arial" w:cs="Arial"/>
          <w:sz w:val="16"/>
          <w:szCs w:val="16"/>
        </w:rPr>
      </w:pPr>
    </w:p>
    <w:p w14:paraId="4D35D7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potvrdení bakteriologickým, molekulovobiologickým alebo           I</w:t>
      </w:r>
    </w:p>
    <w:p w14:paraId="259CCDDA" w14:textId="77777777" w:rsidR="00983AE1" w:rsidRDefault="00983AE1">
      <w:pPr>
        <w:widowControl w:val="0"/>
        <w:autoSpaceDE w:val="0"/>
        <w:autoSpaceDN w:val="0"/>
        <w:adjustRightInd w:val="0"/>
        <w:spacing w:after="0" w:line="240" w:lineRule="auto"/>
        <w:rPr>
          <w:rFonts w:ascii="Arial" w:hAnsi="Arial" w:cs="Arial"/>
          <w:sz w:val="16"/>
          <w:szCs w:val="16"/>
        </w:rPr>
      </w:pPr>
    </w:p>
    <w:p w14:paraId="0B91F7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histologickým vyšetrením                                          I</w:t>
      </w:r>
    </w:p>
    <w:p w14:paraId="79CE7C52" w14:textId="77777777" w:rsidR="00983AE1" w:rsidRDefault="00983AE1">
      <w:pPr>
        <w:widowControl w:val="0"/>
        <w:autoSpaceDE w:val="0"/>
        <w:autoSpaceDN w:val="0"/>
        <w:adjustRightInd w:val="0"/>
        <w:spacing w:after="0" w:line="240" w:lineRule="auto"/>
        <w:rPr>
          <w:rFonts w:ascii="Arial" w:hAnsi="Arial" w:cs="Arial"/>
          <w:sz w:val="16"/>
          <w:szCs w:val="16"/>
        </w:rPr>
      </w:pPr>
    </w:p>
    <w:p w14:paraId="018440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ADA8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132A73" w14:textId="77777777" w:rsidR="00983AE1" w:rsidRDefault="00983AE1">
      <w:pPr>
        <w:widowControl w:val="0"/>
        <w:autoSpaceDE w:val="0"/>
        <w:autoSpaceDN w:val="0"/>
        <w:adjustRightInd w:val="0"/>
        <w:spacing w:after="0" w:line="240" w:lineRule="auto"/>
        <w:rPr>
          <w:rFonts w:ascii="Arial" w:hAnsi="Arial" w:cs="Arial"/>
          <w:sz w:val="16"/>
          <w:szCs w:val="16"/>
        </w:rPr>
      </w:pPr>
    </w:p>
    <w:p w14:paraId="485034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A16.5  I Tuberkulózna pleuritída, bez údaja o bakteriologickom,            I</w:t>
      </w:r>
    </w:p>
    <w:p w14:paraId="480B35F3" w14:textId="77777777" w:rsidR="00983AE1" w:rsidRDefault="00983AE1">
      <w:pPr>
        <w:widowControl w:val="0"/>
        <w:autoSpaceDE w:val="0"/>
        <w:autoSpaceDN w:val="0"/>
        <w:adjustRightInd w:val="0"/>
        <w:spacing w:after="0" w:line="240" w:lineRule="auto"/>
        <w:rPr>
          <w:rFonts w:ascii="Arial" w:hAnsi="Arial" w:cs="Arial"/>
          <w:sz w:val="16"/>
          <w:szCs w:val="16"/>
        </w:rPr>
      </w:pPr>
    </w:p>
    <w:p w14:paraId="71217A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molekulovobiologickom alebo histologickom potvrdení               I</w:t>
      </w:r>
    </w:p>
    <w:p w14:paraId="2C6753CF" w14:textId="77777777" w:rsidR="00983AE1" w:rsidRDefault="00983AE1">
      <w:pPr>
        <w:widowControl w:val="0"/>
        <w:autoSpaceDE w:val="0"/>
        <w:autoSpaceDN w:val="0"/>
        <w:adjustRightInd w:val="0"/>
        <w:spacing w:after="0" w:line="240" w:lineRule="auto"/>
        <w:rPr>
          <w:rFonts w:ascii="Arial" w:hAnsi="Arial" w:cs="Arial"/>
          <w:sz w:val="16"/>
          <w:szCs w:val="16"/>
        </w:rPr>
      </w:pPr>
    </w:p>
    <w:p w14:paraId="1306E4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A88F8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B0D90D" w14:textId="77777777" w:rsidR="00983AE1" w:rsidRDefault="00983AE1">
      <w:pPr>
        <w:widowControl w:val="0"/>
        <w:autoSpaceDE w:val="0"/>
        <w:autoSpaceDN w:val="0"/>
        <w:adjustRightInd w:val="0"/>
        <w:spacing w:after="0" w:line="240" w:lineRule="auto"/>
        <w:rPr>
          <w:rFonts w:ascii="Arial" w:hAnsi="Arial" w:cs="Arial"/>
          <w:sz w:val="16"/>
          <w:szCs w:val="16"/>
        </w:rPr>
      </w:pPr>
    </w:p>
    <w:p w14:paraId="7283B0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A16.7  I Primárna tuberkulóza dýchacieho ústrojenstva, bez údaja o         I</w:t>
      </w:r>
    </w:p>
    <w:p w14:paraId="410A69C4" w14:textId="77777777" w:rsidR="00983AE1" w:rsidRDefault="00983AE1">
      <w:pPr>
        <w:widowControl w:val="0"/>
        <w:autoSpaceDE w:val="0"/>
        <w:autoSpaceDN w:val="0"/>
        <w:adjustRightInd w:val="0"/>
        <w:spacing w:after="0" w:line="240" w:lineRule="auto"/>
        <w:rPr>
          <w:rFonts w:ascii="Arial" w:hAnsi="Arial" w:cs="Arial"/>
          <w:sz w:val="16"/>
          <w:szCs w:val="16"/>
        </w:rPr>
      </w:pPr>
    </w:p>
    <w:p w14:paraId="47885F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bakteriologickom, molekulovobiologickom alebo histologickom       I</w:t>
      </w:r>
    </w:p>
    <w:p w14:paraId="55CBDAD2" w14:textId="77777777" w:rsidR="00983AE1" w:rsidRDefault="00983AE1">
      <w:pPr>
        <w:widowControl w:val="0"/>
        <w:autoSpaceDE w:val="0"/>
        <w:autoSpaceDN w:val="0"/>
        <w:adjustRightInd w:val="0"/>
        <w:spacing w:after="0" w:line="240" w:lineRule="auto"/>
        <w:rPr>
          <w:rFonts w:ascii="Arial" w:hAnsi="Arial" w:cs="Arial"/>
          <w:sz w:val="16"/>
          <w:szCs w:val="16"/>
        </w:rPr>
      </w:pPr>
    </w:p>
    <w:p w14:paraId="08969C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potvrdení                                                         I</w:t>
      </w:r>
    </w:p>
    <w:p w14:paraId="14EF8E47" w14:textId="77777777" w:rsidR="00983AE1" w:rsidRDefault="00983AE1">
      <w:pPr>
        <w:widowControl w:val="0"/>
        <w:autoSpaceDE w:val="0"/>
        <w:autoSpaceDN w:val="0"/>
        <w:adjustRightInd w:val="0"/>
        <w:spacing w:after="0" w:line="240" w:lineRule="auto"/>
        <w:rPr>
          <w:rFonts w:ascii="Arial" w:hAnsi="Arial" w:cs="Arial"/>
          <w:sz w:val="16"/>
          <w:szCs w:val="16"/>
        </w:rPr>
      </w:pPr>
    </w:p>
    <w:p w14:paraId="453204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EED9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0CAAB8" w14:textId="77777777" w:rsidR="00983AE1" w:rsidRDefault="00983AE1">
      <w:pPr>
        <w:widowControl w:val="0"/>
        <w:autoSpaceDE w:val="0"/>
        <w:autoSpaceDN w:val="0"/>
        <w:adjustRightInd w:val="0"/>
        <w:spacing w:after="0" w:line="240" w:lineRule="auto"/>
        <w:rPr>
          <w:rFonts w:ascii="Arial" w:hAnsi="Arial" w:cs="Arial"/>
          <w:sz w:val="16"/>
          <w:szCs w:val="16"/>
        </w:rPr>
      </w:pPr>
    </w:p>
    <w:p w14:paraId="08FE25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A16.8  I Iná tuberkulóza dýchacieho ústrojenstva, bez údaja o              I</w:t>
      </w:r>
    </w:p>
    <w:p w14:paraId="18F5F0E6" w14:textId="77777777" w:rsidR="00983AE1" w:rsidRDefault="00983AE1">
      <w:pPr>
        <w:widowControl w:val="0"/>
        <w:autoSpaceDE w:val="0"/>
        <w:autoSpaceDN w:val="0"/>
        <w:adjustRightInd w:val="0"/>
        <w:spacing w:after="0" w:line="240" w:lineRule="auto"/>
        <w:rPr>
          <w:rFonts w:ascii="Arial" w:hAnsi="Arial" w:cs="Arial"/>
          <w:sz w:val="16"/>
          <w:szCs w:val="16"/>
        </w:rPr>
      </w:pPr>
    </w:p>
    <w:p w14:paraId="2E275A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bakteriologickom, molekulovobiologickom alebo histologickom       I</w:t>
      </w:r>
    </w:p>
    <w:p w14:paraId="36C7F47C" w14:textId="77777777" w:rsidR="00983AE1" w:rsidRDefault="00983AE1">
      <w:pPr>
        <w:widowControl w:val="0"/>
        <w:autoSpaceDE w:val="0"/>
        <w:autoSpaceDN w:val="0"/>
        <w:adjustRightInd w:val="0"/>
        <w:spacing w:after="0" w:line="240" w:lineRule="auto"/>
        <w:rPr>
          <w:rFonts w:ascii="Arial" w:hAnsi="Arial" w:cs="Arial"/>
          <w:sz w:val="16"/>
          <w:szCs w:val="16"/>
        </w:rPr>
      </w:pPr>
    </w:p>
    <w:p w14:paraId="2FFB08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potvrdení                                                         I</w:t>
      </w:r>
    </w:p>
    <w:p w14:paraId="4C921156" w14:textId="77777777" w:rsidR="00983AE1" w:rsidRDefault="00983AE1">
      <w:pPr>
        <w:widowControl w:val="0"/>
        <w:autoSpaceDE w:val="0"/>
        <w:autoSpaceDN w:val="0"/>
        <w:adjustRightInd w:val="0"/>
        <w:spacing w:after="0" w:line="240" w:lineRule="auto"/>
        <w:rPr>
          <w:rFonts w:ascii="Arial" w:hAnsi="Arial" w:cs="Arial"/>
          <w:sz w:val="16"/>
          <w:szCs w:val="16"/>
        </w:rPr>
      </w:pPr>
    </w:p>
    <w:p w14:paraId="1AAFF4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4947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382AF1" w14:textId="77777777" w:rsidR="00983AE1" w:rsidRDefault="00983AE1">
      <w:pPr>
        <w:widowControl w:val="0"/>
        <w:autoSpaceDE w:val="0"/>
        <w:autoSpaceDN w:val="0"/>
        <w:adjustRightInd w:val="0"/>
        <w:spacing w:after="0" w:line="240" w:lineRule="auto"/>
        <w:rPr>
          <w:rFonts w:ascii="Arial" w:hAnsi="Arial" w:cs="Arial"/>
          <w:sz w:val="16"/>
          <w:szCs w:val="16"/>
        </w:rPr>
      </w:pPr>
    </w:p>
    <w:p w14:paraId="06D462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A16.9  I Tuberkulóza dýchacieho ústrojenstva, bližšie neurčená, bez údaja  I</w:t>
      </w:r>
    </w:p>
    <w:p w14:paraId="1CD77BF3" w14:textId="77777777" w:rsidR="00983AE1" w:rsidRDefault="00983AE1">
      <w:pPr>
        <w:widowControl w:val="0"/>
        <w:autoSpaceDE w:val="0"/>
        <w:autoSpaceDN w:val="0"/>
        <w:adjustRightInd w:val="0"/>
        <w:spacing w:after="0" w:line="240" w:lineRule="auto"/>
        <w:rPr>
          <w:rFonts w:ascii="Arial" w:hAnsi="Arial" w:cs="Arial"/>
          <w:sz w:val="16"/>
          <w:szCs w:val="16"/>
        </w:rPr>
      </w:pPr>
    </w:p>
    <w:p w14:paraId="11BAD0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 bakteriologickom, molekulovobiologickom alebo histologickom     I</w:t>
      </w:r>
    </w:p>
    <w:p w14:paraId="46CF33F7" w14:textId="77777777" w:rsidR="00983AE1" w:rsidRDefault="00983AE1">
      <w:pPr>
        <w:widowControl w:val="0"/>
        <w:autoSpaceDE w:val="0"/>
        <w:autoSpaceDN w:val="0"/>
        <w:adjustRightInd w:val="0"/>
        <w:spacing w:after="0" w:line="240" w:lineRule="auto"/>
        <w:rPr>
          <w:rFonts w:ascii="Arial" w:hAnsi="Arial" w:cs="Arial"/>
          <w:sz w:val="16"/>
          <w:szCs w:val="16"/>
        </w:rPr>
      </w:pPr>
    </w:p>
    <w:p w14:paraId="16096A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potvrdení                                                         I</w:t>
      </w:r>
    </w:p>
    <w:p w14:paraId="02471C80" w14:textId="77777777" w:rsidR="00983AE1" w:rsidRDefault="00983AE1">
      <w:pPr>
        <w:widowControl w:val="0"/>
        <w:autoSpaceDE w:val="0"/>
        <w:autoSpaceDN w:val="0"/>
        <w:adjustRightInd w:val="0"/>
        <w:spacing w:after="0" w:line="240" w:lineRule="auto"/>
        <w:rPr>
          <w:rFonts w:ascii="Arial" w:hAnsi="Arial" w:cs="Arial"/>
          <w:sz w:val="16"/>
          <w:szCs w:val="16"/>
        </w:rPr>
      </w:pPr>
    </w:p>
    <w:p w14:paraId="7D1CFA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D102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58B50B" w14:textId="77777777" w:rsidR="00983AE1" w:rsidRDefault="00983AE1">
      <w:pPr>
        <w:widowControl w:val="0"/>
        <w:autoSpaceDE w:val="0"/>
        <w:autoSpaceDN w:val="0"/>
        <w:adjustRightInd w:val="0"/>
        <w:spacing w:after="0" w:line="240" w:lineRule="auto"/>
        <w:rPr>
          <w:rFonts w:ascii="Arial" w:hAnsi="Arial" w:cs="Arial"/>
          <w:sz w:val="16"/>
          <w:szCs w:val="16"/>
        </w:rPr>
      </w:pPr>
    </w:p>
    <w:p w14:paraId="722666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A17.0  I Tuberkulózna meningitída (G01*)                                   I</w:t>
      </w:r>
    </w:p>
    <w:p w14:paraId="4626C324" w14:textId="77777777" w:rsidR="00983AE1" w:rsidRDefault="00983AE1">
      <w:pPr>
        <w:widowControl w:val="0"/>
        <w:autoSpaceDE w:val="0"/>
        <w:autoSpaceDN w:val="0"/>
        <w:adjustRightInd w:val="0"/>
        <w:spacing w:after="0" w:line="240" w:lineRule="auto"/>
        <w:rPr>
          <w:rFonts w:ascii="Arial" w:hAnsi="Arial" w:cs="Arial"/>
          <w:sz w:val="16"/>
          <w:szCs w:val="16"/>
        </w:rPr>
      </w:pPr>
    </w:p>
    <w:p w14:paraId="581906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2044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EDDFB1" w14:textId="77777777" w:rsidR="00983AE1" w:rsidRDefault="00983AE1">
      <w:pPr>
        <w:widowControl w:val="0"/>
        <w:autoSpaceDE w:val="0"/>
        <w:autoSpaceDN w:val="0"/>
        <w:adjustRightInd w:val="0"/>
        <w:spacing w:after="0" w:line="240" w:lineRule="auto"/>
        <w:rPr>
          <w:rFonts w:ascii="Arial" w:hAnsi="Arial" w:cs="Arial"/>
          <w:sz w:val="16"/>
          <w:szCs w:val="16"/>
        </w:rPr>
      </w:pPr>
    </w:p>
    <w:p w14:paraId="1BAB57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A17.1  I Meningový tuberkulóm (G07*)                                       I</w:t>
      </w:r>
    </w:p>
    <w:p w14:paraId="17552148" w14:textId="77777777" w:rsidR="00983AE1" w:rsidRDefault="00983AE1">
      <w:pPr>
        <w:widowControl w:val="0"/>
        <w:autoSpaceDE w:val="0"/>
        <w:autoSpaceDN w:val="0"/>
        <w:adjustRightInd w:val="0"/>
        <w:spacing w:after="0" w:line="240" w:lineRule="auto"/>
        <w:rPr>
          <w:rFonts w:ascii="Arial" w:hAnsi="Arial" w:cs="Arial"/>
          <w:sz w:val="16"/>
          <w:szCs w:val="16"/>
        </w:rPr>
      </w:pPr>
    </w:p>
    <w:p w14:paraId="37EA82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A2FC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C4B25F" w14:textId="77777777" w:rsidR="00983AE1" w:rsidRDefault="00983AE1">
      <w:pPr>
        <w:widowControl w:val="0"/>
        <w:autoSpaceDE w:val="0"/>
        <w:autoSpaceDN w:val="0"/>
        <w:adjustRightInd w:val="0"/>
        <w:spacing w:after="0" w:line="240" w:lineRule="auto"/>
        <w:rPr>
          <w:rFonts w:ascii="Arial" w:hAnsi="Arial" w:cs="Arial"/>
          <w:sz w:val="16"/>
          <w:szCs w:val="16"/>
        </w:rPr>
      </w:pPr>
    </w:p>
    <w:p w14:paraId="29FBB6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A17.8  I Iná tuberkulóza nervovej sústavy                                  I</w:t>
      </w:r>
    </w:p>
    <w:p w14:paraId="38939F70" w14:textId="77777777" w:rsidR="00983AE1" w:rsidRDefault="00983AE1">
      <w:pPr>
        <w:widowControl w:val="0"/>
        <w:autoSpaceDE w:val="0"/>
        <w:autoSpaceDN w:val="0"/>
        <w:adjustRightInd w:val="0"/>
        <w:spacing w:after="0" w:line="240" w:lineRule="auto"/>
        <w:rPr>
          <w:rFonts w:ascii="Arial" w:hAnsi="Arial" w:cs="Arial"/>
          <w:sz w:val="16"/>
          <w:szCs w:val="16"/>
        </w:rPr>
      </w:pPr>
    </w:p>
    <w:p w14:paraId="12586B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32F2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918177" w14:textId="77777777" w:rsidR="00983AE1" w:rsidRDefault="00983AE1">
      <w:pPr>
        <w:widowControl w:val="0"/>
        <w:autoSpaceDE w:val="0"/>
        <w:autoSpaceDN w:val="0"/>
        <w:adjustRightInd w:val="0"/>
        <w:spacing w:after="0" w:line="240" w:lineRule="auto"/>
        <w:rPr>
          <w:rFonts w:ascii="Arial" w:hAnsi="Arial" w:cs="Arial"/>
          <w:sz w:val="16"/>
          <w:szCs w:val="16"/>
        </w:rPr>
      </w:pPr>
    </w:p>
    <w:p w14:paraId="5F20A0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A17.9  I Bližšie neurčená tuberkulóza nervovej sústavy                     I</w:t>
      </w:r>
    </w:p>
    <w:p w14:paraId="01C0DCA7" w14:textId="77777777" w:rsidR="00983AE1" w:rsidRDefault="00983AE1">
      <w:pPr>
        <w:widowControl w:val="0"/>
        <w:autoSpaceDE w:val="0"/>
        <w:autoSpaceDN w:val="0"/>
        <w:adjustRightInd w:val="0"/>
        <w:spacing w:after="0" w:line="240" w:lineRule="auto"/>
        <w:rPr>
          <w:rFonts w:ascii="Arial" w:hAnsi="Arial" w:cs="Arial"/>
          <w:sz w:val="16"/>
          <w:szCs w:val="16"/>
        </w:rPr>
      </w:pPr>
    </w:p>
    <w:p w14:paraId="5EDD90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0E2F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4958DF" w14:textId="77777777" w:rsidR="00983AE1" w:rsidRDefault="00983AE1">
      <w:pPr>
        <w:widowControl w:val="0"/>
        <w:autoSpaceDE w:val="0"/>
        <w:autoSpaceDN w:val="0"/>
        <w:adjustRightInd w:val="0"/>
        <w:spacing w:after="0" w:line="240" w:lineRule="auto"/>
        <w:rPr>
          <w:rFonts w:ascii="Arial" w:hAnsi="Arial" w:cs="Arial"/>
          <w:sz w:val="16"/>
          <w:szCs w:val="16"/>
        </w:rPr>
      </w:pPr>
    </w:p>
    <w:p w14:paraId="64E331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A18.0  I Tuberkulóza kostí a kĺbov                                         I</w:t>
      </w:r>
    </w:p>
    <w:p w14:paraId="7AE79CC8" w14:textId="77777777" w:rsidR="00983AE1" w:rsidRDefault="00983AE1">
      <w:pPr>
        <w:widowControl w:val="0"/>
        <w:autoSpaceDE w:val="0"/>
        <w:autoSpaceDN w:val="0"/>
        <w:adjustRightInd w:val="0"/>
        <w:spacing w:after="0" w:line="240" w:lineRule="auto"/>
        <w:rPr>
          <w:rFonts w:ascii="Arial" w:hAnsi="Arial" w:cs="Arial"/>
          <w:sz w:val="16"/>
          <w:szCs w:val="16"/>
        </w:rPr>
      </w:pPr>
    </w:p>
    <w:p w14:paraId="227692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ED7C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D603B8" w14:textId="77777777" w:rsidR="00983AE1" w:rsidRDefault="00983AE1">
      <w:pPr>
        <w:widowControl w:val="0"/>
        <w:autoSpaceDE w:val="0"/>
        <w:autoSpaceDN w:val="0"/>
        <w:adjustRightInd w:val="0"/>
        <w:spacing w:after="0" w:line="240" w:lineRule="auto"/>
        <w:rPr>
          <w:rFonts w:ascii="Arial" w:hAnsi="Arial" w:cs="Arial"/>
          <w:sz w:val="16"/>
          <w:szCs w:val="16"/>
        </w:rPr>
      </w:pPr>
    </w:p>
    <w:p w14:paraId="3B598D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A18.1  I Tuberkulóza močovopohlavnej sústavy                               I</w:t>
      </w:r>
    </w:p>
    <w:p w14:paraId="7587D1F3" w14:textId="77777777" w:rsidR="00983AE1" w:rsidRDefault="00983AE1">
      <w:pPr>
        <w:widowControl w:val="0"/>
        <w:autoSpaceDE w:val="0"/>
        <w:autoSpaceDN w:val="0"/>
        <w:adjustRightInd w:val="0"/>
        <w:spacing w:after="0" w:line="240" w:lineRule="auto"/>
        <w:rPr>
          <w:rFonts w:ascii="Arial" w:hAnsi="Arial" w:cs="Arial"/>
          <w:sz w:val="16"/>
          <w:szCs w:val="16"/>
        </w:rPr>
      </w:pPr>
    </w:p>
    <w:p w14:paraId="768E42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99FF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F11A03" w14:textId="77777777" w:rsidR="00983AE1" w:rsidRDefault="00983AE1">
      <w:pPr>
        <w:widowControl w:val="0"/>
        <w:autoSpaceDE w:val="0"/>
        <w:autoSpaceDN w:val="0"/>
        <w:adjustRightInd w:val="0"/>
        <w:spacing w:after="0" w:line="240" w:lineRule="auto"/>
        <w:rPr>
          <w:rFonts w:ascii="Arial" w:hAnsi="Arial" w:cs="Arial"/>
          <w:sz w:val="16"/>
          <w:szCs w:val="16"/>
        </w:rPr>
      </w:pPr>
    </w:p>
    <w:p w14:paraId="0C7F99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A18.2  I Tuberkulózna periférna lymfadenopatia                             I</w:t>
      </w:r>
    </w:p>
    <w:p w14:paraId="164361E5" w14:textId="77777777" w:rsidR="00983AE1" w:rsidRDefault="00983AE1">
      <w:pPr>
        <w:widowControl w:val="0"/>
        <w:autoSpaceDE w:val="0"/>
        <w:autoSpaceDN w:val="0"/>
        <w:adjustRightInd w:val="0"/>
        <w:spacing w:after="0" w:line="240" w:lineRule="auto"/>
        <w:rPr>
          <w:rFonts w:ascii="Arial" w:hAnsi="Arial" w:cs="Arial"/>
          <w:sz w:val="16"/>
          <w:szCs w:val="16"/>
        </w:rPr>
      </w:pPr>
    </w:p>
    <w:p w14:paraId="320F3F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0972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723017" w14:textId="77777777" w:rsidR="00983AE1" w:rsidRDefault="00983AE1">
      <w:pPr>
        <w:widowControl w:val="0"/>
        <w:autoSpaceDE w:val="0"/>
        <w:autoSpaceDN w:val="0"/>
        <w:adjustRightInd w:val="0"/>
        <w:spacing w:after="0" w:line="240" w:lineRule="auto"/>
        <w:rPr>
          <w:rFonts w:ascii="Arial" w:hAnsi="Arial" w:cs="Arial"/>
          <w:sz w:val="16"/>
          <w:szCs w:val="16"/>
        </w:rPr>
      </w:pPr>
    </w:p>
    <w:p w14:paraId="06ABA6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A18.3  I Tuberkulóza čriev, peritonea a mezentériových lymfatických uzlín  I</w:t>
      </w:r>
    </w:p>
    <w:p w14:paraId="021E0158" w14:textId="77777777" w:rsidR="00983AE1" w:rsidRDefault="00983AE1">
      <w:pPr>
        <w:widowControl w:val="0"/>
        <w:autoSpaceDE w:val="0"/>
        <w:autoSpaceDN w:val="0"/>
        <w:adjustRightInd w:val="0"/>
        <w:spacing w:after="0" w:line="240" w:lineRule="auto"/>
        <w:rPr>
          <w:rFonts w:ascii="Arial" w:hAnsi="Arial" w:cs="Arial"/>
          <w:sz w:val="16"/>
          <w:szCs w:val="16"/>
        </w:rPr>
      </w:pPr>
    </w:p>
    <w:p w14:paraId="542645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521D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4D2F82" w14:textId="77777777" w:rsidR="00983AE1" w:rsidRDefault="00983AE1">
      <w:pPr>
        <w:widowControl w:val="0"/>
        <w:autoSpaceDE w:val="0"/>
        <w:autoSpaceDN w:val="0"/>
        <w:adjustRightInd w:val="0"/>
        <w:spacing w:after="0" w:line="240" w:lineRule="auto"/>
        <w:rPr>
          <w:rFonts w:ascii="Arial" w:hAnsi="Arial" w:cs="Arial"/>
          <w:sz w:val="16"/>
          <w:szCs w:val="16"/>
        </w:rPr>
      </w:pPr>
    </w:p>
    <w:p w14:paraId="442494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A18.4  I Tuberkulóza kože a podkožného tkaniva                             I</w:t>
      </w:r>
    </w:p>
    <w:p w14:paraId="4A6A58D8" w14:textId="77777777" w:rsidR="00983AE1" w:rsidRDefault="00983AE1">
      <w:pPr>
        <w:widowControl w:val="0"/>
        <w:autoSpaceDE w:val="0"/>
        <w:autoSpaceDN w:val="0"/>
        <w:adjustRightInd w:val="0"/>
        <w:spacing w:after="0" w:line="240" w:lineRule="auto"/>
        <w:rPr>
          <w:rFonts w:ascii="Arial" w:hAnsi="Arial" w:cs="Arial"/>
          <w:sz w:val="16"/>
          <w:szCs w:val="16"/>
        </w:rPr>
      </w:pPr>
    </w:p>
    <w:p w14:paraId="6CDF35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24AE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4DD3C6" w14:textId="77777777" w:rsidR="00983AE1" w:rsidRDefault="00983AE1">
      <w:pPr>
        <w:widowControl w:val="0"/>
        <w:autoSpaceDE w:val="0"/>
        <w:autoSpaceDN w:val="0"/>
        <w:adjustRightInd w:val="0"/>
        <w:spacing w:after="0" w:line="240" w:lineRule="auto"/>
        <w:rPr>
          <w:rFonts w:ascii="Arial" w:hAnsi="Arial" w:cs="Arial"/>
          <w:sz w:val="16"/>
          <w:szCs w:val="16"/>
        </w:rPr>
      </w:pPr>
    </w:p>
    <w:p w14:paraId="50C244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A18.5  I Tuberkulóza oka                                                   I</w:t>
      </w:r>
    </w:p>
    <w:p w14:paraId="47C00AC2" w14:textId="77777777" w:rsidR="00983AE1" w:rsidRDefault="00983AE1">
      <w:pPr>
        <w:widowControl w:val="0"/>
        <w:autoSpaceDE w:val="0"/>
        <w:autoSpaceDN w:val="0"/>
        <w:adjustRightInd w:val="0"/>
        <w:spacing w:after="0" w:line="240" w:lineRule="auto"/>
        <w:rPr>
          <w:rFonts w:ascii="Arial" w:hAnsi="Arial" w:cs="Arial"/>
          <w:sz w:val="16"/>
          <w:szCs w:val="16"/>
        </w:rPr>
      </w:pPr>
    </w:p>
    <w:p w14:paraId="2D699C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9F12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A57107" w14:textId="77777777" w:rsidR="00983AE1" w:rsidRDefault="00983AE1">
      <w:pPr>
        <w:widowControl w:val="0"/>
        <w:autoSpaceDE w:val="0"/>
        <w:autoSpaceDN w:val="0"/>
        <w:adjustRightInd w:val="0"/>
        <w:spacing w:after="0" w:line="240" w:lineRule="auto"/>
        <w:rPr>
          <w:rFonts w:ascii="Arial" w:hAnsi="Arial" w:cs="Arial"/>
          <w:sz w:val="16"/>
          <w:szCs w:val="16"/>
        </w:rPr>
      </w:pPr>
    </w:p>
    <w:p w14:paraId="31EDE1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A18.6  I Tuberkulóza ucha                                                  I</w:t>
      </w:r>
    </w:p>
    <w:p w14:paraId="0DE167D5" w14:textId="77777777" w:rsidR="00983AE1" w:rsidRDefault="00983AE1">
      <w:pPr>
        <w:widowControl w:val="0"/>
        <w:autoSpaceDE w:val="0"/>
        <w:autoSpaceDN w:val="0"/>
        <w:adjustRightInd w:val="0"/>
        <w:spacing w:after="0" w:line="240" w:lineRule="auto"/>
        <w:rPr>
          <w:rFonts w:ascii="Arial" w:hAnsi="Arial" w:cs="Arial"/>
          <w:sz w:val="16"/>
          <w:szCs w:val="16"/>
        </w:rPr>
      </w:pPr>
    </w:p>
    <w:p w14:paraId="1B5911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011B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7729AC" w14:textId="77777777" w:rsidR="00983AE1" w:rsidRDefault="00983AE1">
      <w:pPr>
        <w:widowControl w:val="0"/>
        <w:autoSpaceDE w:val="0"/>
        <w:autoSpaceDN w:val="0"/>
        <w:adjustRightInd w:val="0"/>
        <w:spacing w:after="0" w:line="240" w:lineRule="auto"/>
        <w:rPr>
          <w:rFonts w:ascii="Arial" w:hAnsi="Arial" w:cs="Arial"/>
          <w:sz w:val="16"/>
          <w:szCs w:val="16"/>
        </w:rPr>
      </w:pPr>
    </w:p>
    <w:p w14:paraId="228679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A18.7  I Tuberkulóza nadobličiek (E35.1*)                                  I</w:t>
      </w:r>
    </w:p>
    <w:p w14:paraId="1BF24722" w14:textId="77777777" w:rsidR="00983AE1" w:rsidRDefault="00983AE1">
      <w:pPr>
        <w:widowControl w:val="0"/>
        <w:autoSpaceDE w:val="0"/>
        <w:autoSpaceDN w:val="0"/>
        <w:adjustRightInd w:val="0"/>
        <w:spacing w:after="0" w:line="240" w:lineRule="auto"/>
        <w:rPr>
          <w:rFonts w:ascii="Arial" w:hAnsi="Arial" w:cs="Arial"/>
          <w:sz w:val="16"/>
          <w:szCs w:val="16"/>
        </w:rPr>
      </w:pPr>
    </w:p>
    <w:p w14:paraId="389F91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927E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077786" w14:textId="77777777" w:rsidR="00983AE1" w:rsidRDefault="00983AE1">
      <w:pPr>
        <w:widowControl w:val="0"/>
        <w:autoSpaceDE w:val="0"/>
        <w:autoSpaceDN w:val="0"/>
        <w:adjustRightInd w:val="0"/>
        <w:spacing w:after="0" w:line="240" w:lineRule="auto"/>
        <w:rPr>
          <w:rFonts w:ascii="Arial" w:hAnsi="Arial" w:cs="Arial"/>
          <w:sz w:val="16"/>
          <w:szCs w:val="16"/>
        </w:rPr>
      </w:pPr>
    </w:p>
    <w:p w14:paraId="68814E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A18.8  I Tuberkulóza iných bližšie určených orgánov                        I</w:t>
      </w:r>
    </w:p>
    <w:p w14:paraId="43AEA52D" w14:textId="77777777" w:rsidR="00983AE1" w:rsidRDefault="00983AE1">
      <w:pPr>
        <w:widowControl w:val="0"/>
        <w:autoSpaceDE w:val="0"/>
        <w:autoSpaceDN w:val="0"/>
        <w:adjustRightInd w:val="0"/>
        <w:spacing w:after="0" w:line="240" w:lineRule="auto"/>
        <w:rPr>
          <w:rFonts w:ascii="Arial" w:hAnsi="Arial" w:cs="Arial"/>
          <w:sz w:val="16"/>
          <w:szCs w:val="16"/>
        </w:rPr>
      </w:pPr>
    </w:p>
    <w:p w14:paraId="1E038D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4B21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479FC5" w14:textId="77777777" w:rsidR="00983AE1" w:rsidRDefault="00983AE1">
      <w:pPr>
        <w:widowControl w:val="0"/>
        <w:autoSpaceDE w:val="0"/>
        <w:autoSpaceDN w:val="0"/>
        <w:adjustRightInd w:val="0"/>
        <w:spacing w:after="0" w:line="240" w:lineRule="auto"/>
        <w:rPr>
          <w:rFonts w:ascii="Arial" w:hAnsi="Arial" w:cs="Arial"/>
          <w:sz w:val="16"/>
          <w:szCs w:val="16"/>
        </w:rPr>
      </w:pPr>
    </w:p>
    <w:p w14:paraId="30C904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A19.0  I Akútna miliárna tuberkulóza na jedinom bližšie určenom mieste     I</w:t>
      </w:r>
    </w:p>
    <w:p w14:paraId="2AB63572" w14:textId="77777777" w:rsidR="00983AE1" w:rsidRDefault="00983AE1">
      <w:pPr>
        <w:widowControl w:val="0"/>
        <w:autoSpaceDE w:val="0"/>
        <w:autoSpaceDN w:val="0"/>
        <w:adjustRightInd w:val="0"/>
        <w:spacing w:after="0" w:line="240" w:lineRule="auto"/>
        <w:rPr>
          <w:rFonts w:ascii="Arial" w:hAnsi="Arial" w:cs="Arial"/>
          <w:sz w:val="16"/>
          <w:szCs w:val="16"/>
        </w:rPr>
      </w:pPr>
    </w:p>
    <w:p w14:paraId="2B2D10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DE36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CF0B45" w14:textId="77777777" w:rsidR="00983AE1" w:rsidRDefault="00983AE1">
      <w:pPr>
        <w:widowControl w:val="0"/>
        <w:autoSpaceDE w:val="0"/>
        <w:autoSpaceDN w:val="0"/>
        <w:adjustRightInd w:val="0"/>
        <w:spacing w:after="0" w:line="240" w:lineRule="auto"/>
        <w:rPr>
          <w:rFonts w:ascii="Arial" w:hAnsi="Arial" w:cs="Arial"/>
          <w:sz w:val="16"/>
          <w:szCs w:val="16"/>
        </w:rPr>
      </w:pPr>
    </w:p>
    <w:p w14:paraId="56F01E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A19.1  I Akútna miliárna tuberkulóza na viacerých miestach                 I</w:t>
      </w:r>
    </w:p>
    <w:p w14:paraId="54E1062E" w14:textId="77777777" w:rsidR="00983AE1" w:rsidRDefault="00983AE1">
      <w:pPr>
        <w:widowControl w:val="0"/>
        <w:autoSpaceDE w:val="0"/>
        <w:autoSpaceDN w:val="0"/>
        <w:adjustRightInd w:val="0"/>
        <w:spacing w:after="0" w:line="240" w:lineRule="auto"/>
        <w:rPr>
          <w:rFonts w:ascii="Arial" w:hAnsi="Arial" w:cs="Arial"/>
          <w:sz w:val="16"/>
          <w:szCs w:val="16"/>
        </w:rPr>
      </w:pPr>
    </w:p>
    <w:p w14:paraId="57B6F6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249D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B3A1B7" w14:textId="77777777" w:rsidR="00983AE1" w:rsidRDefault="00983AE1">
      <w:pPr>
        <w:widowControl w:val="0"/>
        <w:autoSpaceDE w:val="0"/>
        <w:autoSpaceDN w:val="0"/>
        <w:adjustRightInd w:val="0"/>
        <w:spacing w:after="0" w:line="240" w:lineRule="auto"/>
        <w:rPr>
          <w:rFonts w:ascii="Arial" w:hAnsi="Arial" w:cs="Arial"/>
          <w:sz w:val="16"/>
          <w:szCs w:val="16"/>
        </w:rPr>
      </w:pPr>
    </w:p>
    <w:p w14:paraId="4A4F9D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A19.2  I Bližšie neurčená akútna miliárna tuberkulóza                      I</w:t>
      </w:r>
    </w:p>
    <w:p w14:paraId="6B6A92FE" w14:textId="77777777" w:rsidR="00983AE1" w:rsidRDefault="00983AE1">
      <w:pPr>
        <w:widowControl w:val="0"/>
        <w:autoSpaceDE w:val="0"/>
        <w:autoSpaceDN w:val="0"/>
        <w:adjustRightInd w:val="0"/>
        <w:spacing w:after="0" w:line="240" w:lineRule="auto"/>
        <w:rPr>
          <w:rFonts w:ascii="Arial" w:hAnsi="Arial" w:cs="Arial"/>
          <w:sz w:val="16"/>
          <w:szCs w:val="16"/>
        </w:rPr>
      </w:pPr>
    </w:p>
    <w:p w14:paraId="72960A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29C7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C4F597" w14:textId="77777777" w:rsidR="00983AE1" w:rsidRDefault="00983AE1">
      <w:pPr>
        <w:widowControl w:val="0"/>
        <w:autoSpaceDE w:val="0"/>
        <w:autoSpaceDN w:val="0"/>
        <w:adjustRightInd w:val="0"/>
        <w:spacing w:after="0" w:line="240" w:lineRule="auto"/>
        <w:rPr>
          <w:rFonts w:ascii="Arial" w:hAnsi="Arial" w:cs="Arial"/>
          <w:sz w:val="16"/>
          <w:szCs w:val="16"/>
        </w:rPr>
      </w:pPr>
    </w:p>
    <w:p w14:paraId="310E75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A19.8  I Iná miliárna tuberkulóza                                          I</w:t>
      </w:r>
    </w:p>
    <w:p w14:paraId="12BDA389" w14:textId="77777777" w:rsidR="00983AE1" w:rsidRDefault="00983AE1">
      <w:pPr>
        <w:widowControl w:val="0"/>
        <w:autoSpaceDE w:val="0"/>
        <w:autoSpaceDN w:val="0"/>
        <w:adjustRightInd w:val="0"/>
        <w:spacing w:after="0" w:line="240" w:lineRule="auto"/>
        <w:rPr>
          <w:rFonts w:ascii="Arial" w:hAnsi="Arial" w:cs="Arial"/>
          <w:sz w:val="16"/>
          <w:szCs w:val="16"/>
        </w:rPr>
      </w:pPr>
    </w:p>
    <w:p w14:paraId="10378C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25FE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A2046A" w14:textId="77777777" w:rsidR="00983AE1" w:rsidRDefault="00983AE1">
      <w:pPr>
        <w:widowControl w:val="0"/>
        <w:autoSpaceDE w:val="0"/>
        <w:autoSpaceDN w:val="0"/>
        <w:adjustRightInd w:val="0"/>
        <w:spacing w:after="0" w:line="240" w:lineRule="auto"/>
        <w:rPr>
          <w:rFonts w:ascii="Arial" w:hAnsi="Arial" w:cs="Arial"/>
          <w:sz w:val="16"/>
          <w:szCs w:val="16"/>
        </w:rPr>
      </w:pPr>
    </w:p>
    <w:p w14:paraId="2C9037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A19.9  I Bližšie neurčená miliárna tuberkulóza                             I</w:t>
      </w:r>
    </w:p>
    <w:p w14:paraId="339B6C7F" w14:textId="77777777" w:rsidR="00983AE1" w:rsidRDefault="00983AE1">
      <w:pPr>
        <w:widowControl w:val="0"/>
        <w:autoSpaceDE w:val="0"/>
        <w:autoSpaceDN w:val="0"/>
        <w:adjustRightInd w:val="0"/>
        <w:spacing w:after="0" w:line="240" w:lineRule="auto"/>
        <w:rPr>
          <w:rFonts w:ascii="Arial" w:hAnsi="Arial" w:cs="Arial"/>
          <w:sz w:val="16"/>
          <w:szCs w:val="16"/>
        </w:rPr>
      </w:pPr>
    </w:p>
    <w:p w14:paraId="6C9E08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A697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0A7646" w14:textId="77777777" w:rsidR="00983AE1" w:rsidRDefault="00983AE1">
      <w:pPr>
        <w:widowControl w:val="0"/>
        <w:autoSpaceDE w:val="0"/>
        <w:autoSpaceDN w:val="0"/>
        <w:adjustRightInd w:val="0"/>
        <w:spacing w:after="0" w:line="240" w:lineRule="auto"/>
        <w:rPr>
          <w:rFonts w:ascii="Arial" w:hAnsi="Arial" w:cs="Arial"/>
          <w:sz w:val="16"/>
          <w:szCs w:val="16"/>
        </w:rPr>
      </w:pPr>
    </w:p>
    <w:p w14:paraId="236835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A20.0  I Bubonický mor                                                     I</w:t>
      </w:r>
    </w:p>
    <w:p w14:paraId="6FEA4892" w14:textId="77777777" w:rsidR="00983AE1" w:rsidRDefault="00983AE1">
      <w:pPr>
        <w:widowControl w:val="0"/>
        <w:autoSpaceDE w:val="0"/>
        <w:autoSpaceDN w:val="0"/>
        <w:adjustRightInd w:val="0"/>
        <w:spacing w:after="0" w:line="240" w:lineRule="auto"/>
        <w:rPr>
          <w:rFonts w:ascii="Arial" w:hAnsi="Arial" w:cs="Arial"/>
          <w:sz w:val="16"/>
          <w:szCs w:val="16"/>
        </w:rPr>
      </w:pPr>
    </w:p>
    <w:p w14:paraId="09EF0A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61FF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9E2159" w14:textId="77777777" w:rsidR="00983AE1" w:rsidRDefault="00983AE1">
      <w:pPr>
        <w:widowControl w:val="0"/>
        <w:autoSpaceDE w:val="0"/>
        <w:autoSpaceDN w:val="0"/>
        <w:adjustRightInd w:val="0"/>
        <w:spacing w:after="0" w:line="240" w:lineRule="auto"/>
        <w:rPr>
          <w:rFonts w:ascii="Arial" w:hAnsi="Arial" w:cs="Arial"/>
          <w:sz w:val="16"/>
          <w:szCs w:val="16"/>
        </w:rPr>
      </w:pPr>
    </w:p>
    <w:p w14:paraId="71724C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A20.1  I Kožná forma moru                                                  I</w:t>
      </w:r>
    </w:p>
    <w:p w14:paraId="48DC0D73" w14:textId="77777777" w:rsidR="00983AE1" w:rsidRDefault="00983AE1">
      <w:pPr>
        <w:widowControl w:val="0"/>
        <w:autoSpaceDE w:val="0"/>
        <w:autoSpaceDN w:val="0"/>
        <w:adjustRightInd w:val="0"/>
        <w:spacing w:after="0" w:line="240" w:lineRule="auto"/>
        <w:rPr>
          <w:rFonts w:ascii="Arial" w:hAnsi="Arial" w:cs="Arial"/>
          <w:sz w:val="16"/>
          <w:szCs w:val="16"/>
        </w:rPr>
      </w:pPr>
    </w:p>
    <w:p w14:paraId="3CFCCB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10DA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A539BE" w14:textId="77777777" w:rsidR="00983AE1" w:rsidRDefault="00983AE1">
      <w:pPr>
        <w:widowControl w:val="0"/>
        <w:autoSpaceDE w:val="0"/>
        <w:autoSpaceDN w:val="0"/>
        <w:adjustRightInd w:val="0"/>
        <w:spacing w:after="0" w:line="240" w:lineRule="auto"/>
        <w:rPr>
          <w:rFonts w:ascii="Arial" w:hAnsi="Arial" w:cs="Arial"/>
          <w:sz w:val="16"/>
          <w:szCs w:val="16"/>
        </w:rPr>
      </w:pPr>
    </w:p>
    <w:p w14:paraId="2BA4EB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A20.2  I Pľúcna forma moru                                                 I</w:t>
      </w:r>
    </w:p>
    <w:p w14:paraId="70F58B74" w14:textId="77777777" w:rsidR="00983AE1" w:rsidRDefault="00983AE1">
      <w:pPr>
        <w:widowControl w:val="0"/>
        <w:autoSpaceDE w:val="0"/>
        <w:autoSpaceDN w:val="0"/>
        <w:adjustRightInd w:val="0"/>
        <w:spacing w:after="0" w:line="240" w:lineRule="auto"/>
        <w:rPr>
          <w:rFonts w:ascii="Arial" w:hAnsi="Arial" w:cs="Arial"/>
          <w:sz w:val="16"/>
          <w:szCs w:val="16"/>
        </w:rPr>
      </w:pPr>
    </w:p>
    <w:p w14:paraId="16F3C5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E88E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BE29C1" w14:textId="77777777" w:rsidR="00983AE1" w:rsidRDefault="00983AE1">
      <w:pPr>
        <w:widowControl w:val="0"/>
        <w:autoSpaceDE w:val="0"/>
        <w:autoSpaceDN w:val="0"/>
        <w:adjustRightInd w:val="0"/>
        <w:spacing w:after="0" w:line="240" w:lineRule="auto"/>
        <w:rPr>
          <w:rFonts w:ascii="Arial" w:hAnsi="Arial" w:cs="Arial"/>
          <w:sz w:val="16"/>
          <w:szCs w:val="16"/>
        </w:rPr>
      </w:pPr>
    </w:p>
    <w:p w14:paraId="5E5486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A20.3  I Morová meningitída                                                I</w:t>
      </w:r>
    </w:p>
    <w:p w14:paraId="6BBFE2E7" w14:textId="77777777" w:rsidR="00983AE1" w:rsidRDefault="00983AE1">
      <w:pPr>
        <w:widowControl w:val="0"/>
        <w:autoSpaceDE w:val="0"/>
        <w:autoSpaceDN w:val="0"/>
        <w:adjustRightInd w:val="0"/>
        <w:spacing w:after="0" w:line="240" w:lineRule="auto"/>
        <w:rPr>
          <w:rFonts w:ascii="Arial" w:hAnsi="Arial" w:cs="Arial"/>
          <w:sz w:val="16"/>
          <w:szCs w:val="16"/>
        </w:rPr>
      </w:pPr>
    </w:p>
    <w:p w14:paraId="3B70B7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3790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A7BD2D" w14:textId="77777777" w:rsidR="00983AE1" w:rsidRDefault="00983AE1">
      <w:pPr>
        <w:widowControl w:val="0"/>
        <w:autoSpaceDE w:val="0"/>
        <w:autoSpaceDN w:val="0"/>
        <w:adjustRightInd w:val="0"/>
        <w:spacing w:after="0" w:line="240" w:lineRule="auto"/>
        <w:rPr>
          <w:rFonts w:ascii="Arial" w:hAnsi="Arial" w:cs="Arial"/>
          <w:sz w:val="16"/>
          <w:szCs w:val="16"/>
        </w:rPr>
      </w:pPr>
    </w:p>
    <w:p w14:paraId="121154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A20.7  I Septikemická forma moru                                           I</w:t>
      </w:r>
    </w:p>
    <w:p w14:paraId="3DD2FF85" w14:textId="77777777" w:rsidR="00983AE1" w:rsidRDefault="00983AE1">
      <w:pPr>
        <w:widowControl w:val="0"/>
        <w:autoSpaceDE w:val="0"/>
        <w:autoSpaceDN w:val="0"/>
        <w:adjustRightInd w:val="0"/>
        <w:spacing w:after="0" w:line="240" w:lineRule="auto"/>
        <w:rPr>
          <w:rFonts w:ascii="Arial" w:hAnsi="Arial" w:cs="Arial"/>
          <w:sz w:val="16"/>
          <w:szCs w:val="16"/>
        </w:rPr>
      </w:pPr>
    </w:p>
    <w:p w14:paraId="62A168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1FF4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F8D7E0" w14:textId="77777777" w:rsidR="00983AE1" w:rsidRDefault="00983AE1">
      <w:pPr>
        <w:widowControl w:val="0"/>
        <w:autoSpaceDE w:val="0"/>
        <w:autoSpaceDN w:val="0"/>
        <w:adjustRightInd w:val="0"/>
        <w:spacing w:after="0" w:line="240" w:lineRule="auto"/>
        <w:rPr>
          <w:rFonts w:ascii="Arial" w:hAnsi="Arial" w:cs="Arial"/>
          <w:sz w:val="16"/>
          <w:szCs w:val="16"/>
        </w:rPr>
      </w:pPr>
    </w:p>
    <w:p w14:paraId="067E6A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A20.8  I Iná forma moru                                                    I</w:t>
      </w:r>
    </w:p>
    <w:p w14:paraId="3AD68CDB" w14:textId="77777777" w:rsidR="00983AE1" w:rsidRDefault="00983AE1">
      <w:pPr>
        <w:widowControl w:val="0"/>
        <w:autoSpaceDE w:val="0"/>
        <w:autoSpaceDN w:val="0"/>
        <w:adjustRightInd w:val="0"/>
        <w:spacing w:after="0" w:line="240" w:lineRule="auto"/>
        <w:rPr>
          <w:rFonts w:ascii="Arial" w:hAnsi="Arial" w:cs="Arial"/>
          <w:sz w:val="16"/>
          <w:szCs w:val="16"/>
        </w:rPr>
      </w:pPr>
    </w:p>
    <w:p w14:paraId="53E68E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0778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ACF0EA" w14:textId="77777777" w:rsidR="00983AE1" w:rsidRDefault="00983AE1">
      <w:pPr>
        <w:widowControl w:val="0"/>
        <w:autoSpaceDE w:val="0"/>
        <w:autoSpaceDN w:val="0"/>
        <w:adjustRightInd w:val="0"/>
        <w:spacing w:after="0" w:line="240" w:lineRule="auto"/>
        <w:rPr>
          <w:rFonts w:ascii="Arial" w:hAnsi="Arial" w:cs="Arial"/>
          <w:sz w:val="16"/>
          <w:szCs w:val="16"/>
        </w:rPr>
      </w:pPr>
    </w:p>
    <w:p w14:paraId="41A335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A20.9  I Bližšie neurčený mor                                              I</w:t>
      </w:r>
    </w:p>
    <w:p w14:paraId="2D37DB51" w14:textId="77777777" w:rsidR="00983AE1" w:rsidRDefault="00983AE1">
      <w:pPr>
        <w:widowControl w:val="0"/>
        <w:autoSpaceDE w:val="0"/>
        <w:autoSpaceDN w:val="0"/>
        <w:adjustRightInd w:val="0"/>
        <w:spacing w:after="0" w:line="240" w:lineRule="auto"/>
        <w:rPr>
          <w:rFonts w:ascii="Arial" w:hAnsi="Arial" w:cs="Arial"/>
          <w:sz w:val="16"/>
          <w:szCs w:val="16"/>
        </w:rPr>
      </w:pPr>
    </w:p>
    <w:p w14:paraId="52E57B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8CD5A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1D4C37" w14:textId="77777777" w:rsidR="00983AE1" w:rsidRDefault="00983AE1">
      <w:pPr>
        <w:widowControl w:val="0"/>
        <w:autoSpaceDE w:val="0"/>
        <w:autoSpaceDN w:val="0"/>
        <w:adjustRightInd w:val="0"/>
        <w:spacing w:after="0" w:line="240" w:lineRule="auto"/>
        <w:rPr>
          <w:rFonts w:ascii="Arial" w:hAnsi="Arial" w:cs="Arial"/>
          <w:sz w:val="16"/>
          <w:szCs w:val="16"/>
        </w:rPr>
      </w:pPr>
    </w:p>
    <w:p w14:paraId="44017C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A21.0  I Ulceroglandulárna tularémia                                       I</w:t>
      </w:r>
    </w:p>
    <w:p w14:paraId="0812F068" w14:textId="77777777" w:rsidR="00983AE1" w:rsidRDefault="00983AE1">
      <w:pPr>
        <w:widowControl w:val="0"/>
        <w:autoSpaceDE w:val="0"/>
        <w:autoSpaceDN w:val="0"/>
        <w:adjustRightInd w:val="0"/>
        <w:spacing w:after="0" w:line="240" w:lineRule="auto"/>
        <w:rPr>
          <w:rFonts w:ascii="Arial" w:hAnsi="Arial" w:cs="Arial"/>
          <w:sz w:val="16"/>
          <w:szCs w:val="16"/>
        </w:rPr>
      </w:pPr>
    </w:p>
    <w:p w14:paraId="599D83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C899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A4BCD3" w14:textId="77777777" w:rsidR="00983AE1" w:rsidRDefault="00983AE1">
      <w:pPr>
        <w:widowControl w:val="0"/>
        <w:autoSpaceDE w:val="0"/>
        <w:autoSpaceDN w:val="0"/>
        <w:adjustRightInd w:val="0"/>
        <w:spacing w:after="0" w:line="240" w:lineRule="auto"/>
        <w:rPr>
          <w:rFonts w:ascii="Arial" w:hAnsi="Arial" w:cs="Arial"/>
          <w:sz w:val="16"/>
          <w:szCs w:val="16"/>
        </w:rPr>
      </w:pPr>
    </w:p>
    <w:p w14:paraId="66ECC5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A21.1  I Okuloglandulárna tularémia                                        I</w:t>
      </w:r>
    </w:p>
    <w:p w14:paraId="246045C4" w14:textId="77777777" w:rsidR="00983AE1" w:rsidRDefault="00983AE1">
      <w:pPr>
        <w:widowControl w:val="0"/>
        <w:autoSpaceDE w:val="0"/>
        <w:autoSpaceDN w:val="0"/>
        <w:adjustRightInd w:val="0"/>
        <w:spacing w:after="0" w:line="240" w:lineRule="auto"/>
        <w:rPr>
          <w:rFonts w:ascii="Arial" w:hAnsi="Arial" w:cs="Arial"/>
          <w:sz w:val="16"/>
          <w:szCs w:val="16"/>
        </w:rPr>
      </w:pPr>
    </w:p>
    <w:p w14:paraId="1C613A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0994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9A5B5C" w14:textId="77777777" w:rsidR="00983AE1" w:rsidRDefault="00983AE1">
      <w:pPr>
        <w:widowControl w:val="0"/>
        <w:autoSpaceDE w:val="0"/>
        <w:autoSpaceDN w:val="0"/>
        <w:adjustRightInd w:val="0"/>
        <w:spacing w:after="0" w:line="240" w:lineRule="auto"/>
        <w:rPr>
          <w:rFonts w:ascii="Arial" w:hAnsi="Arial" w:cs="Arial"/>
          <w:sz w:val="16"/>
          <w:szCs w:val="16"/>
        </w:rPr>
      </w:pPr>
    </w:p>
    <w:p w14:paraId="3FAFCB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A21.2  I Pľúcna tularémia                                                  I</w:t>
      </w:r>
    </w:p>
    <w:p w14:paraId="561C5A8F" w14:textId="77777777" w:rsidR="00983AE1" w:rsidRDefault="00983AE1">
      <w:pPr>
        <w:widowControl w:val="0"/>
        <w:autoSpaceDE w:val="0"/>
        <w:autoSpaceDN w:val="0"/>
        <w:adjustRightInd w:val="0"/>
        <w:spacing w:after="0" w:line="240" w:lineRule="auto"/>
        <w:rPr>
          <w:rFonts w:ascii="Arial" w:hAnsi="Arial" w:cs="Arial"/>
          <w:sz w:val="16"/>
          <w:szCs w:val="16"/>
        </w:rPr>
      </w:pPr>
    </w:p>
    <w:p w14:paraId="18CAF5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4253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787861" w14:textId="77777777" w:rsidR="00983AE1" w:rsidRDefault="00983AE1">
      <w:pPr>
        <w:widowControl w:val="0"/>
        <w:autoSpaceDE w:val="0"/>
        <w:autoSpaceDN w:val="0"/>
        <w:adjustRightInd w:val="0"/>
        <w:spacing w:after="0" w:line="240" w:lineRule="auto"/>
        <w:rPr>
          <w:rFonts w:ascii="Arial" w:hAnsi="Arial" w:cs="Arial"/>
          <w:sz w:val="16"/>
          <w:szCs w:val="16"/>
        </w:rPr>
      </w:pPr>
    </w:p>
    <w:p w14:paraId="0CAF01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A21.3  I Gastrointestinálna tularémia                                      I</w:t>
      </w:r>
    </w:p>
    <w:p w14:paraId="30DD14B0" w14:textId="77777777" w:rsidR="00983AE1" w:rsidRDefault="00983AE1">
      <w:pPr>
        <w:widowControl w:val="0"/>
        <w:autoSpaceDE w:val="0"/>
        <w:autoSpaceDN w:val="0"/>
        <w:adjustRightInd w:val="0"/>
        <w:spacing w:after="0" w:line="240" w:lineRule="auto"/>
        <w:rPr>
          <w:rFonts w:ascii="Arial" w:hAnsi="Arial" w:cs="Arial"/>
          <w:sz w:val="16"/>
          <w:szCs w:val="16"/>
        </w:rPr>
      </w:pPr>
    </w:p>
    <w:p w14:paraId="2C6F70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2B04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5D8720" w14:textId="77777777" w:rsidR="00983AE1" w:rsidRDefault="00983AE1">
      <w:pPr>
        <w:widowControl w:val="0"/>
        <w:autoSpaceDE w:val="0"/>
        <w:autoSpaceDN w:val="0"/>
        <w:adjustRightInd w:val="0"/>
        <w:spacing w:after="0" w:line="240" w:lineRule="auto"/>
        <w:rPr>
          <w:rFonts w:ascii="Arial" w:hAnsi="Arial" w:cs="Arial"/>
          <w:sz w:val="16"/>
          <w:szCs w:val="16"/>
        </w:rPr>
      </w:pPr>
    </w:p>
    <w:p w14:paraId="7215D3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A21.7  I Generalizovaná tularémia                                          I</w:t>
      </w:r>
    </w:p>
    <w:p w14:paraId="4A5B1AB6" w14:textId="77777777" w:rsidR="00983AE1" w:rsidRDefault="00983AE1">
      <w:pPr>
        <w:widowControl w:val="0"/>
        <w:autoSpaceDE w:val="0"/>
        <w:autoSpaceDN w:val="0"/>
        <w:adjustRightInd w:val="0"/>
        <w:spacing w:after="0" w:line="240" w:lineRule="auto"/>
        <w:rPr>
          <w:rFonts w:ascii="Arial" w:hAnsi="Arial" w:cs="Arial"/>
          <w:sz w:val="16"/>
          <w:szCs w:val="16"/>
        </w:rPr>
      </w:pPr>
    </w:p>
    <w:p w14:paraId="241C96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BEEE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C404E5" w14:textId="77777777" w:rsidR="00983AE1" w:rsidRDefault="00983AE1">
      <w:pPr>
        <w:widowControl w:val="0"/>
        <w:autoSpaceDE w:val="0"/>
        <w:autoSpaceDN w:val="0"/>
        <w:adjustRightInd w:val="0"/>
        <w:spacing w:after="0" w:line="240" w:lineRule="auto"/>
        <w:rPr>
          <w:rFonts w:ascii="Arial" w:hAnsi="Arial" w:cs="Arial"/>
          <w:sz w:val="16"/>
          <w:szCs w:val="16"/>
        </w:rPr>
      </w:pPr>
    </w:p>
    <w:p w14:paraId="64FCA9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A21.8  I Iná forma tularémie                                               I</w:t>
      </w:r>
    </w:p>
    <w:p w14:paraId="4BF4B610" w14:textId="77777777" w:rsidR="00983AE1" w:rsidRDefault="00983AE1">
      <w:pPr>
        <w:widowControl w:val="0"/>
        <w:autoSpaceDE w:val="0"/>
        <w:autoSpaceDN w:val="0"/>
        <w:adjustRightInd w:val="0"/>
        <w:spacing w:after="0" w:line="240" w:lineRule="auto"/>
        <w:rPr>
          <w:rFonts w:ascii="Arial" w:hAnsi="Arial" w:cs="Arial"/>
          <w:sz w:val="16"/>
          <w:szCs w:val="16"/>
        </w:rPr>
      </w:pPr>
    </w:p>
    <w:p w14:paraId="05F973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C39C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4D169D" w14:textId="77777777" w:rsidR="00983AE1" w:rsidRDefault="00983AE1">
      <w:pPr>
        <w:widowControl w:val="0"/>
        <w:autoSpaceDE w:val="0"/>
        <w:autoSpaceDN w:val="0"/>
        <w:adjustRightInd w:val="0"/>
        <w:spacing w:after="0" w:line="240" w:lineRule="auto"/>
        <w:rPr>
          <w:rFonts w:ascii="Arial" w:hAnsi="Arial" w:cs="Arial"/>
          <w:sz w:val="16"/>
          <w:szCs w:val="16"/>
        </w:rPr>
      </w:pPr>
    </w:p>
    <w:p w14:paraId="7C6972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A21.9  I Bližšie neurčená tularémia                                        I</w:t>
      </w:r>
    </w:p>
    <w:p w14:paraId="744967F0" w14:textId="77777777" w:rsidR="00983AE1" w:rsidRDefault="00983AE1">
      <w:pPr>
        <w:widowControl w:val="0"/>
        <w:autoSpaceDE w:val="0"/>
        <w:autoSpaceDN w:val="0"/>
        <w:adjustRightInd w:val="0"/>
        <w:spacing w:after="0" w:line="240" w:lineRule="auto"/>
        <w:rPr>
          <w:rFonts w:ascii="Arial" w:hAnsi="Arial" w:cs="Arial"/>
          <w:sz w:val="16"/>
          <w:szCs w:val="16"/>
        </w:rPr>
      </w:pPr>
    </w:p>
    <w:p w14:paraId="3F254E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4B49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6121E9" w14:textId="77777777" w:rsidR="00983AE1" w:rsidRDefault="00983AE1">
      <w:pPr>
        <w:widowControl w:val="0"/>
        <w:autoSpaceDE w:val="0"/>
        <w:autoSpaceDN w:val="0"/>
        <w:adjustRightInd w:val="0"/>
        <w:spacing w:after="0" w:line="240" w:lineRule="auto"/>
        <w:rPr>
          <w:rFonts w:ascii="Arial" w:hAnsi="Arial" w:cs="Arial"/>
          <w:sz w:val="16"/>
          <w:szCs w:val="16"/>
        </w:rPr>
      </w:pPr>
    </w:p>
    <w:p w14:paraId="1D5E9C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A22.0  I Kožný antrax                                                      I</w:t>
      </w:r>
    </w:p>
    <w:p w14:paraId="519FC3DD" w14:textId="77777777" w:rsidR="00983AE1" w:rsidRDefault="00983AE1">
      <w:pPr>
        <w:widowControl w:val="0"/>
        <w:autoSpaceDE w:val="0"/>
        <w:autoSpaceDN w:val="0"/>
        <w:adjustRightInd w:val="0"/>
        <w:spacing w:after="0" w:line="240" w:lineRule="auto"/>
        <w:rPr>
          <w:rFonts w:ascii="Arial" w:hAnsi="Arial" w:cs="Arial"/>
          <w:sz w:val="16"/>
          <w:szCs w:val="16"/>
        </w:rPr>
      </w:pPr>
    </w:p>
    <w:p w14:paraId="7929D9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887E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67E1E8" w14:textId="77777777" w:rsidR="00983AE1" w:rsidRDefault="00983AE1">
      <w:pPr>
        <w:widowControl w:val="0"/>
        <w:autoSpaceDE w:val="0"/>
        <w:autoSpaceDN w:val="0"/>
        <w:adjustRightInd w:val="0"/>
        <w:spacing w:after="0" w:line="240" w:lineRule="auto"/>
        <w:rPr>
          <w:rFonts w:ascii="Arial" w:hAnsi="Arial" w:cs="Arial"/>
          <w:sz w:val="16"/>
          <w:szCs w:val="16"/>
        </w:rPr>
      </w:pPr>
    </w:p>
    <w:p w14:paraId="5C5283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A22.1  I Pľúcny antrax                                                     I</w:t>
      </w:r>
    </w:p>
    <w:p w14:paraId="648060BE" w14:textId="77777777" w:rsidR="00983AE1" w:rsidRDefault="00983AE1">
      <w:pPr>
        <w:widowControl w:val="0"/>
        <w:autoSpaceDE w:val="0"/>
        <w:autoSpaceDN w:val="0"/>
        <w:adjustRightInd w:val="0"/>
        <w:spacing w:after="0" w:line="240" w:lineRule="auto"/>
        <w:rPr>
          <w:rFonts w:ascii="Arial" w:hAnsi="Arial" w:cs="Arial"/>
          <w:sz w:val="16"/>
          <w:szCs w:val="16"/>
        </w:rPr>
      </w:pPr>
    </w:p>
    <w:p w14:paraId="2C0C46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01D7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BC426B" w14:textId="77777777" w:rsidR="00983AE1" w:rsidRDefault="00983AE1">
      <w:pPr>
        <w:widowControl w:val="0"/>
        <w:autoSpaceDE w:val="0"/>
        <w:autoSpaceDN w:val="0"/>
        <w:adjustRightInd w:val="0"/>
        <w:spacing w:after="0" w:line="240" w:lineRule="auto"/>
        <w:rPr>
          <w:rFonts w:ascii="Arial" w:hAnsi="Arial" w:cs="Arial"/>
          <w:sz w:val="16"/>
          <w:szCs w:val="16"/>
        </w:rPr>
      </w:pPr>
    </w:p>
    <w:p w14:paraId="6C4CE7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A22.2  I Gastrointestinálny antrax                                         I</w:t>
      </w:r>
    </w:p>
    <w:p w14:paraId="5D5FB0E8" w14:textId="77777777" w:rsidR="00983AE1" w:rsidRDefault="00983AE1">
      <w:pPr>
        <w:widowControl w:val="0"/>
        <w:autoSpaceDE w:val="0"/>
        <w:autoSpaceDN w:val="0"/>
        <w:adjustRightInd w:val="0"/>
        <w:spacing w:after="0" w:line="240" w:lineRule="auto"/>
        <w:rPr>
          <w:rFonts w:ascii="Arial" w:hAnsi="Arial" w:cs="Arial"/>
          <w:sz w:val="16"/>
          <w:szCs w:val="16"/>
        </w:rPr>
      </w:pPr>
    </w:p>
    <w:p w14:paraId="3B1299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A378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5C8D28" w14:textId="77777777" w:rsidR="00983AE1" w:rsidRDefault="00983AE1">
      <w:pPr>
        <w:widowControl w:val="0"/>
        <w:autoSpaceDE w:val="0"/>
        <w:autoSpaceDN w:val="0"/>
        <w:adjustRightInd w:val="0"/>
        <w:spacing w:after="0" w:line="240" w:lineRule="auto"/>
        <w:rPr>
          <w:rFonts w:ascii="Arial" w:hAnsi="Arial" w:cs="Arial"/>
          <w:sz w:val="16"/>
          <w:szCs w:val="16"/>
        </w:rPr>
      </w:pPr>
    </w:p>
    <w:p w14:paraId="16A019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A22.7  I Antraxová sepsa                                                   I</w:t>
      </w:r>
    </w:p>
    <w:p w14:paraId="170C0C93" w14:textId="77777777" w:rsidR="00983AE1" w:rsidRDefault="00983AE1">
      <w:pPr>
        <w:widowControl w:val="0"/>
        <w:autoSpaceDE w:val="0"/>
        <w:autoSpaceDN w:val="0"/>
        <w:adjustRightInd w:val="0"/>
        <w:spacing w:after="0" w:line="240" w:lineRule="auto"/>
        <w:rPr>
          <w:rFonts w:ascii="Arial" w:hAnsi="Arial" w:cs="Arial"/>
          <w:sz w:val="16"/>
          <w:szCs w:val="16"/>
        </w:rPr>
      </w:pPr>
    </w:p>
    <w:p w14:paraId="444B11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DC31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5EC6F4" w14:textId="77777777" w:rsidR="00983AE1" w:rsidRDefault="00983AE1">
      <w:pPr>
        <w:widowControl w:val="0"/>
        <w:autoSpaceDE w:val="0"/>
        <w:autoSpaceDN w:val="0"/>
        <w:adjustRightInd w:val="0"/>
        <w:spacing w:after="0" w:line="240" w:lineRule="auto"/>
        <w:rPr>
          <w:rFonts w:ascii="Arial" w:hAnsi="Arial" w:cs="Arial"/>
          <w:sz w:val="16"/>
          <w:szCs w:val="16"/>
        </w:rPr>
      </w:pPr>
    </w:p>
    <w:p w14:paraId="3F0356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A22.8  I Iná forma antraxu                                                 I</w:t>
      </w:r>
    </w:p>
    <w:p w14:paraId="7E15BBF9" w14:textId="77777777" w:rsidR="00983AE1" w:rsidRDefault="00983AE1">
      <w:pPr>
        <w:widowControl w:val="0"/>
        <w:autoSpaceDE w:val="0"/>
        <w:autoSpaceDN w:val="0"/>
        <w:adjustRightInd w:val="0"/>
        <w:spacing w:after="0" w:line="240" w:lineRule="auto"/>
        <w:rPr>
          <w:rFonts w:ascii="Arial" w:hAnsi="Arial" w:cs="Arial"/>
          <w:sz w:val="16"/>
          <w:szCs w:val="16"/>
        </w:rPr>
      </w:pPr>
    </w:p>
    <w:p w14:paraId="22D93F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6648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F459A9" w14:textId="77777777" w:rsidR="00983AE1" w:rsidRDefault="00983AE1">
      <w:pPr>
        <w:widowControl w:val="0"/>
        <w:autoSpaceDE w:val="0"/>
        <w:autoSpaceDN w:val="0"/>
        <w:adjustRightInd w:val="0"/>
        <w:spacing w:after="0" w:line="240" w:lineRule="auto"/>
        <w:rPr>
          <w:rFonts w:ascii="Arial" w:hAnsi="Arial" w:cs="Arial"/>
          <w:sz w:val="16"/>
          <w:szCs w:val="16"/>
        </w:rPr>
      </w:pPr>
    </w:p>
    <w:p w14:paraId="0A204B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A22.9  I Bližšie neurčený antrax                                           I</w:t>
      </w:r>
    </w:p>
    <w:p w14:paraId="13F8E823" w14:textId="77777777" w:rsidR="00983AE1" w:rsidRDefault="00983AE1">
      <w:pPr>
        <w:widowControl w:val="0"/>
        <w:autoSpaceDE w:val="0"/>
        <w:autoSpaceDN w:val="0"/>
        <w:adjustRightInd w:val="0"/>
        <w:spacing w:after="0" w:line="240" w:lineRule="auto"/>
        <w:rPr>
          <w:rFonts w:ascii="Arial" w:hAnsi="Arial" w:cs="Arial"/>
          <w:sz w:val="16"/>
          <w:szCs w:val="16"/>
        </w:rPr>
      </w:pPr>
    </w:p>
    <w:p w14:paraId="4EEE52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CD52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DCF395" w14:textId="77777777" w:rsidR="00983AE1" w:rsidRDefault="00983AE1">
      <w:pPr>
        <w:widowControl w:val="0"/>
        <w:autoSpaceDE w:val="0"/>
        <w:autoSpaceDN w:val="0"/>
        <w:adjustRightInd w:val="0"/>
        <w:spacing w:after="0" w:line="240" w:lineRule="auto"/>
        <w:rPr>
          <w:rFonts w:ascii="Arial" w:hAnsi="Arial" w:cs="Arial"/>
          <w:sz w:val="16"/>
          <w:szCs w:val="16"/>
        </w:rPr>
      </w:pPr>
    </w:p>
    <w:p w14:paraId="597947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A23.0  I Brucelóza, zapríčinená brucella melitensis                        I</w:t>
      </w:r>
    </w:p>
    <w:p w14:paraId="1CA70F0B" w14:textId="77777777" w:rsidR="00983AE1" w:rsidRDefault="00983AE1">
      <w:pPr>
        <w:widowControl w:val="0"/>
        <w:autoSpaceDE w:val="0"/>
        <w:autoSpaceDN w:val="0"/>
        <w:adjustRightInd w:val="0"/>
        <w:spacing w:after="0" w:line="240" w:lineRule="auto"/>
        <w:rPr>
          <w:rFonts w:ascii="Arial" w:hAnsi="Arial" w:cs="Arial"/>
          <w:sz w:val="16"/>
          <w:szCs w:val="16"/>
        </w:rPr>
      </w:pPr>
    </w:p>
    <w:p w14:paraId="4FF8EC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9A38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68DFFA" w14:textId="77777777" w:rsidR="00983AE1" w:rsidRDefault="00983AE1">
      <w:pPr>
        <w:widowControl w:val="0"/>
        <w:autoSpaceDE w:val="0"/>
        <w:autoSpaceDN w:val="0"/>
        <w:adjustRightInd w:val="0"/>
        <w:spacing w:after="0" w:line="240" w:lineRule="auto"/>
        <w:rPr>
          <w:rFonts w:ascii="Arial" w:hAnsi="Arial" w:cs="Arial"/>
          <w:sz w:val="16"/>
          <w:szCs w:val="16"/>
        </w:rPr>
      </w:pPr>
    </w:p>
    <w:p w14:paraId="006528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A23.1  I Brucelóza, zapríčinená brucella abortus                           I</w:t>
      </w:r>
    </w:p>
    <w:p w14:paraId="43E0D5C8" w14:textId="77777777" w:rsidR="00983AE1" w:rsidRDefault="00983AE1">
      <w:pPr>
        <w:widowControl w:val="0"/>
        <w:autoSpaceDE w:val="0"/>
        <w:autoSpaceDN w:val="0"/>
        <w:adjustRightInd w:val="0"/>
        <w:spacing w:after="0" w:line="240" w:lineRule="auto"/>
        <w:rPr>
          <w:rFonts w:ascii="Arial" w:hAnsi="Arial" w:cs="Arial"/>
          <w:sz w:val="16"/>
          <w:szCs w:val="16"/>
        </w:rPr>
      </w:pPr>
    </w:p>
    <w:p w14:paraId="23763B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E460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5EF984" w14:textId="77777777" w:rsidR="00983AE1" w:rsidRDefault="00983AE1">
      <w:pPr>
        <w:widowControl w:val="0"/>
        <w:autoSpaceDE w:val="0"/>
        <w:autoSpaceDN w:val="0"/>
        <w:adjustRightInd w:val="0"/>
        <w:spacing w:after="0" w:line="240" w:lineRule="auto"/>
        <w:rPr>
          <w:rFonts w:ascii="Arial" w:hAnsi="Arial" w:cs="Arial"/>
          <w:sz w:val="16"/>
          <w:szCs w:val="16"/>
        </w:rPr>
      </w:pPr>
    </w:p>
    <w:p w14:paraId="6B96F6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A23.2  I Brucelóza, zapríčinená brucella suis                              I</w:t>
      </w:r>
    </w:p>
    <w:p w14:paraId="1986D2A5" w14:textId="77777777" w:rsidR="00983AE1" w:rsidRDefault="00983AE1">
      <w:pPr>
        <w:widowControl w:val="0"/>
        <w:autoSpaceDE w:val="0"/>
        <w:autoSpaceDN w:val="0"/>
        <w:adjustRightInd w:val="0"/>
        <w:spacing w:after="0" w:line="240" w:lineRule="auto"/>
        <w:rPr>
          <w:rFonts w:ascii="Arial" w:hAnsi="Arial" w:cs="Arial"/>
          <w:sz w:val="16"/>
          <w:szCs w:val="16"/>
        </w:rPr>
      </w:pPr>
    </w:p>
    <w:p w14:paraId="644BB2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F95E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B8C6C1" w14:textId="77777777" w:rsidR="00983AE1" w:rsidRDefault="00983AE1">
      <w:pPr>
        <w:widowControl w:val="0"/>
        <w:autoSpaceDE w:val="0"/>
        <w:autoSpaceDN w:val="0"/>
        <w:adjustRightInd w:val="0"/>
        <w:spacing w:after="0" w:line="240" w:lineRule="auto"/>
        <w:rPr>
          <w:rFonts w:ascii="Arial" w:hAnsi="Arial" w:cs="Arial"/>
          <w:sz w:val="16"/>
          <w:szCs w:val="16"/>
        </w:rPr>
      </w:pPr>
    </w:p>
    <w:p w14:paraId="36ADDA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A23.3  I Brucelóza, zapríčinená brucella canis                             I</w:t>
      </w:r>
    </w:p>
    <w:p w14:paraId="4694877C" w14:textId="77777777" w:rsidR="00983AE1" w:rsidRDefault="00983AE1">
      <w:pPr>
        <w:widowControl w:val="0"/>
        <w:autoSpaceDE w:val="0"/>
        <w:autoSpaceDN w:val="0"/>
        <w:adjustRightInd w:val="0"/>
        <w:spacing w:after="0" w:line="240" w:lineRule="auto"/>
        <w:rPr>
          <w:rFonts w:ascii="Arial" w:hAnsi="Arial" w:cs="Arial"/>
          <w:sz w:val="16"/>
          <w:szCs w:val="16"/>
        </w:rPr>
      </w:pPr>
    </w:p>
    <w:p w14:paraId="4B1E85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FFD6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D79BB9" w14:textId="77777777" w:rsidR="00983AE1" w:rsidRDefault="00983AE1">
      <w:pPr>
        <w:widowControl w:val="0"/>
        <w:autoSpaceDE w:val="0"/>
        <w:autoSpaceDN w:val="0"/>
        <w:adjustRightInd w:val="0"/>
        <w:spacing w:after="0" w:line="240" w:lineRule="auto"/>
        <w:rPr>
          <w:rFonts w:ascii="Arial" w:hAnsi="Arial" w:cs="Arial"/>
          <w:sz w:val="16"/>
          <w:szCs w:val="16"/>
        </w:rPr>
      </w:pPr>
    </w:p>
    <w:p w14:paraId="437DC5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A23.8  I Iná brucelóza                                                     I</w:t>
      </w:r>
    </w:p>
    <w:p w14:paraId="4B05E9B1" w14:textId="77777777" w:rsidR="00983AE1" w:rsidRDefault="00983AE1">
      <w:pPr>
        <w:widowControl w:val="0"/>
        <w:autoSpaceDE w:val="0"/>
        <w:autoSpaceDN w:val="0"/>
        <w:adjustRightInd w:val="0"/>
        <w:spacing w:after="0" w:line="240" w:lineRule="auto"/>
        <w:rPr>
          <w:rFonts w:ascii="Arial" w:hAnsi="Arial" w:cs="Arial"/>
          <w:sz w:val="16"/>
          <w:szCs w:val="16"/>
        </w:rPr>
      </w:pPr>
    </w:p>
    <w:p w14:paraId="3CE30E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A7B7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49A0CD" w14:textId="77777777" w:rsidR="00983AE1" w:rsidRDefault="00983AE1">
      <w:pPr>
        <w:widowControl w:val="0"/>
        <w:autoSpaceDE w:val="0"/>
        <w:autoSpaceDN w:val="0"/>
        <w:adjustRightInd w:val="0"/>
        <w:spacing w:after="0" w:line="240" w:lineRule="auto"/>
        <w:rPr>
          <w:rFonts w:ascii="Arial" w:hAnsi="Arial" w:cs="Arial"/>
          <w:sz w:val="16"/>
          <w:szCs w:val="16"/>
        </w:rPr>
      </w:pPr>
    </w:p>
    <w:p w14:paraId="61AAAE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A23.9  I Bližšie neurčená brucelóza                                        I</w:t>
      </w:r>
    </w:p>
    <w:p w14:paraId="6BE67FF9" w14:textId="77777777" w:rsidR="00983AE1" w:rsidRDefault="00983AE1">
      <w:pPr>
        <w:widowControl w:val="0"/>
        <w:autoSpaceDE w:val="0"/>
        <w:autoSpaceDN w:val="0"/>
        <w:adjustRightInd w:val="0"/>
        <w:spacing w:after="0" w:line="240" w:lineRule="auto"/>
        <w:rPr>
          <w:rFonts w:ascii="Arial" w:hAnsi="Arial" w:cs="Arial"/>
          <w:sz w:val="16"/>
          <w:szCs w:val="16"/>
        </w:rPr>
      </w:pPr>
    </w:p>
    <w:p w14:paraId="04C873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0FAB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41D539" w14:textId="77777777" w:rsidR="00983AE1" w:rsidRDefault="00983AE1">
      <w:pPr>
        <w:widowControl w:val="0"/>
        <w:autoSpaceDE w:val="0"/>
        <w:autoSpaceDN w:val="0"/>
        <w:adjustRightInd w:val="0"/>
        <w:spacing w:after="0" w:line="240" w:lineRule="auto"/>
        <w:rPr>
          <w:rFonts w:ascii="Arial" w:hAnsi="Arial" w:cs="Arial"/>
          <w:sz w:val="16"/>
          <w:szCs w:val="16"/>
        </w:rPr>
      </w:pPr>
    </w:p>
    <w:p w14:paraId="3D9D90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A24.0  I Sopľavka (malleus)                                                I</w:t>
      </w:r>
    </w:p>
    <w:p w14:paraId="60B1B99C" w14:textId="77777777" w:rsidR="00983AE1" w:rsidRDefault="00983AE1">
      <w:pPr>
        <w:widowControl w:val="0"/>
        <w:autoSpaceDE w:val="0"/>
        <w:autoSpaceDN w:val="0"/>
        <w:adjustRightInd w:val="0"/>
        <w:spacing w:after="0" w:line="240" w:lineRule="auto"/>
        <w:rPr>
          <w:rFonts w:ascii="Arial" w:hAnsi="Arial" w:cs="Arial"/>
          <w:sz w:val="16"/>
          <w:szCs w:val="16"/>
        </w:rPr>
      </w:pPr>
    </w:p>
    <w:p w14:paraId="1D2A81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BC66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C6EB46" w14:textId="77777777" w:rsidR="00983AE1" w:rsidRDefault="00983AE1">
      <w:pPr>
        <w:widowControl w:val="0"/>
        <w:autoSpaceDE w:val="0"/>
        <w:autoSpaceDN w:val="0"/>
        <w:adjustRightInd w:val="0"/>
        <w:spacing w:after="0" w:line="240" w:lineRule="auto"/>
        <w:rPr>
          <w:rFonts w:ascii="Arial" w:hAnsi="Arial" w:cs="Arial"/>
          <w:sz w:val="16"/>
          <w:szCs w:val="16"/>
        </w:rPr>
      </w:pPr>
    </w:p>
    <w:p w14:paraId="3A3C92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A24.1  I Akútna alebo fulminantná melioidóza                               I</w:t>
      </w:r>
    </w:p>
    <w:p w14:paraId="40C2BBF2" w14:textId="77777777" w:rsidR="00983AE1" w:rsidRDefault="00983AE1">
      <w:pPr>
        <w:widowControl w:val="0"/>
        <w:autoSpaceDE w:val="0"/>
        <w:autoSpaceDN w:val="0"/>
        <w:adjustRightInd w:val="0"/>
        <w:spacing w:after="0" w:line="240" w:lineRule="auto"/>
        <w:rPr>
          <w:rFonts w:ascii="Arial" w:hAnsi="Arial" w:cs="Arial"/>
          <w:sz w:val="16"/>
          <w:szCs w:val="16"/>
        </w:rPr>
      </w:pPr>
    </w:p>
    <w:p w14:paraId="09B11C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AFFD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AA65CA" w14:textId="77777777" w:rsidR="00983AE1" w:rsidRDefault="00983AE1">
      <w:pPr>
        <w:widowControl w:val="0"/>
        <w:autoSpaceDE w:val="0"/>
        <w:autoSpaceDN w:val="0"/>
        <w:adjustRightInd w:val="0"/>
        <w:spacing w:after="0" w:line="240" w:lineRule="auto"/>
        <w:rPr>
          <w:rFonts w:ascii="Arial" w:hAnsi="Arial" w:cs="Arial"/>
          <w:sz w:val="16"/>
          <w:szCs w:val="16"/>
        </w:rPr>
      </w:pPr>
    </w:p>
    <w:p w14:paraId="300FEF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A24.2  I Subakútna a chronická melioidóza                                  I</w:t>
      </w:r>
    </w:p>
    <w:p w14:paraId="6E5716F7" w14:textId="77777777" w:rsidR="00983AE1" w:rsidRDefault="00983AE1">
      <w:pPr>
        <w:widowControl w:val="0"/>
        <w:autoSpaceDE w:val="0"/>
        <w:autoSpaceDN w:val="0"/>
        <w:adjustRightInd w:val="0"/>
        <w:spacing w:after="0" w:line="240" w:lineRule="auto"/>
        <w:rPr>
          <w:rFonts w:ascii="Arial" w:hAnsi="Arial" w:cs="Arial"/>
          <w:sz w:val="16"/>
          <w:szCs w:val="16"/>
        </w:rPr>
      </w:pPr>
    </w:p>
    <w:p w14:paraId="1E18F3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4138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1FAFA0" w14:textId="77777777" w:rsidR="00983AE1" w:rsidRDefault="00983AE1">
      <w:pPr>
        <w:widowControl w:val="0"/>
        <w:autoSpaceDE w:val="0"/>
        <w:autoSpaceDN w:val="0"/>
        <w:adjustRightInd w:val="0"/>
        <w:spacing w:after="0" w:line="240" w:lineRule="auto"/>
        <w:rPr>
          <w:rFonts w:ascii="Arial" w:hAnsi="Arial" w:cs="Arial"/>
          <w:sz w:val="16"/>
          <w:szCs w:val="16"/>
        </w:rPr>
      </w:pPr>
    </w:p>
    <w:p w14:paraId="45A186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A24.3  I Iná melioidóza                                                    I</w:t>
      </w:r>
    </w:p>
    <w:p w14:paraId="60A3AD9A" w14:textId="77777777" w:rsidR="00983AE1" w:rsidRDefault="00983AE1">
      <w:pPr>
        <w:widowControl w:val="0"/>
        <w:autoSpaceDE w:val="0"/>
        <w:autoSpaceDN w:val="0"/>
        <w:adjustRightInd w:val="0"/>
        <w:spacing w:after="0" w:line="240" w:lineRule="auto"/>
        <w:rPr>
          <w:rFonts w:ascii="Arial" w:hAnsi="Arial" w:cs="Arial"/>
          <w:sz w:val="16"/>
          <w:szCs w:val="16"/>
        </w:rPr>
      </w:pPr>
    </w:p>
    <w:p w14:paraId="0247D2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5C8A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44B8DB" w14:textId="77777777" w:rsidR="00983AE1" w:rsidRDefault="00983AE1">
      <w:pPr>
        <w:widowControl w:val="0"/>
        <w:autoSpaceDE w:val="0"/>
        <w:autoSpaceDN w:val="0"/>
        <w:adjustRightInd w:val="0"/>
        <w:spacing w:after="0" w:line="240" w:lineRule="auto"/>
        <w:rPr>
          <w:rFonts w:ascii="Arial" w:hAnsi="Arial" w:cs="Arial"/>
          <w:sz w:val="16"/>
          <w:szCs w:val="16"/>
        </w:rPr>
      </w:pPr>
    </w:p>
    <w:p w14:paraId="34747B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A24.4  I Melioidóza, bližšie neurčená                                      I</w:t>
      </w:r>
    </w:p>
    <w:p w14:paraId="73BC7EEA" w14:textId="77777777" w:rsidR="00983AE1" w:rsidRDefault="00983AE1">
      <w:pPr>
        <w:widowControl w:val="0"/>
        <w:autoSpaceDE w:val="0"/>
        <w:autoSpaceDN w:val="0"/>
        <w:adjustRightInd w:val="0"/>
        <w:spacing w:after="0" w:line="240" w:lineRule="auto"/>
        <w:rPr>
          <w:rFonts w:ascii="Arial" w:hAnsi="Arial" w:cs="Arial"/>
          <w:sz w:val="16"/>
          <w:szCs w:val="16"/>
        </w:rPr>
      </w:pPr>
    </w:p>
    <w:p w14:paraId="215DD5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C587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FEAF34" w14:textId="77777777" w:rsidR="00983AE1" w:rsidRDefault="00983AE1">
      <w:pPr>
        <w:widowControl w:val="0"/>
        <w:autoSpaceDE w:val="0"/>
        <w:autoSpaceDN w:val="0"/>
        <w:adjustRightInd w:val="0"/>
        <w:spacing w:after="0" w:line="240" w:lineRule="auto"/>
        <w:rPr>
          <w:rFonts w:ascii="Arial" w:hAnsi="Arial" w:cs="Arial"/>
          <w:sz w:val="16"/>
          <w:szCs w:val="16"/>
        </w:rPr>
      </w:pPr>
    </w:p>
    <w:p w14:paraId="489443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A25.0  I Spirilóza                                                         I</w:t>
      </w:r>
    </w:p>
    <w:p w14:paraId="7AFC7DA7" w14:textId="77777777" w:rsidR="00983AE1" w:rsidRDefault="00983AE1">
      <w:pPr>
        <w:widowControl w:val="0"/>
        <w:autoSpaceDE w:val="0"/>
        <w:autoSpaceDN w:val="0"/>
        <w:adjustRightInd w:val="0"/>
        <w:spacing w:after="0" w:line="240" w:lineRule="auto"/>
        <w:rPr>
          <w:rFonts w:ascii="Arial" w:hAnsi="Arial" w:cs="Arial"/>
          <w:sz w:val="16"/>
          <w:szCs w:val="16"/>
        </w:rPr>
      </w:pPr>
    </w:p>
    <w:p w14:paraId="436D5F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082B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6D3504" w14:textId="77777777" w:rsidR="00983AE1" w:rsidRDefault="00983AE1">
      <w:pPr>
        <w:widowControl w:val="0"/>
        <w:autoSpaceDE w:val="0"/>
        <w:autoSpaceDN w:val="0"/>
        <w:adjustRightInd w:val="0"/>
        <w:spacing w:after="0" w:line="240" w:lineRule="auto"/>
        <w:rPr>
          <w:rFonts w:ascii="Arial" w:hAnsi="Arial" w:cs="Arial"/>
          <w:sz w:val="16"/>
          <w:szCs w:val="16"/>
        </w:rPr>
      </w:pPr>
    </w:p>
    <w:p w14:paraId="0297A1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A25.1  I Streptobacilóza                                                   I</w:t>
      </w:r>
    </w:p>
    <w:p w14:paraId="0E2952BC" w14:textId="77777777" w:rsidR="00983AE1" w:rsidRDefault="00983AE1">
      <w:pPr>
        <w:widowControl w:val="0"/>
        <w:autoSpaceDE w:val="0"/>
        <w:autoSpaceDN w:val="0"/>
        <w:adjustRightInd w:val="0"/>
        <w:spacing w:after="0" w:line="240" w:lineRule="auto"/>
        <w:rPr>
          <w:rFonts w:ascii="Arial" w:hAnsi="Arial" w:cs="Arial"/>
          <w:sz w:val="16"/>
          <w:szCs w:val="16"/>
        </w:rPr>
      </w:pPr>
    </w:p>
    <w:p w14:paraId="6257B9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7A5E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7C3074" w14:textId="77777777" w:rsidR="00983AE1" w:rsidRDefault="00983AE1">
      <w:pPr>
        <w:widowControl w:val="0"/>
        <w:autoSpaceDE w:val="0"/>
        <w:autoSpaceDN w:val="0"/>
        <w:adjustRightInd w:val="0"/>
        <w:spacing w:after="0" w:line="240" w:lineRule="auto"/>
        <w:rPr>
          <w:rFonts w:ascii="Arial" w:hAnsi="Arial" w:cs="Arial"/>
          <w:sz w:val="16"/>
          <w:szCs w:val="16"/>
        </w:rPr>
      </w:pPr>
    </w:p>
    <w:p w14:paraId="6E5BA3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A25.9  I Bližšie neurčená horúčka po uhryznutí potkanom                    I</w:t>
      </w:r>
    </w:p>
    <w:p w14:paraId="4CAB1BD2" w14:textId="77777777" w:rsidR="00983AE1" w:rsidRDefault="00983AE1">
      <w:pPr>
        <w:widowControl w:val="0"/>
        <w:autoSpaceDE w:val="0"/>
        <w:autoSpaceDN w:val="0"/>
        <w:adjustRightInd w:val="0"/>
        <w:spacing w:after="0" w:line="240" w:lineRule="auto"/>
        <w:rPr>
          <w:rFonts w:ascii="Arial" w:hAnsi="Arial" w:cs="Arial"/>
          <w:sz w:val="16"/>
          <w:szCs w:val="16"/>
        </w:rPr>
      </w:pPr>
    </w:p>
    <w:p w14:paraId="5B5737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02D9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62D7C3" w14:textId="77777777" w:rsidR="00983AE1" w:rsidRDefault="00983AE1">
      <w:pPr>
        <w:widowControl w:val="0"/>
        <w:autoSpaceDE w:val="0"/>
        <w:autoSpaceDN w:val="0"/>
        <w:adjustRightInd w:val="0"/>
        <w:spacing w:after="0" w:line="240" w:lineRule="auto"/>
        <w:rPr>
          <w:rFonts w:ascii="Arial" w:hAnsi="Arial" w:cs="Arial"/>
          <w:sz w:val="16"/>
          <w:szCs w:val="16"/>
        </w:rPr>
      </w:pPr>
    </w:p>
    <w:p w14:paraId="6EFC46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A26.0  I Kožný eryzipeloid                                                 I</w:t>
      </w:r>
    </w:p>
    <w:p w14:paraId="5F28B313" w14:textId="77777777" w:rsidR="00983AE1" w:rsidRDefault="00983AE1">
      <w:pPr>
        <w:widowControl w:val="0"/>
        <w:autoSpaceDE w:val="0"/>
        <w:autoSpaceDN w:val="0"/>
        <w:adjustRightInd w:val="0"/>
        <w:spacing w:after="0" w:line="240" w:lineRule="auto"/>
        <w:rPr>
          <w:rFonts w:ascii="Arial" w:hAnsi="Arial" w:cs="Arial"/>
          <w:sz w:val="16"/>
          <w:szCs w:val="16"/>
        </w:rPr>
      </w:pPr>
    </w:p>
    <w:p w14:paraId="376ACA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E2A2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937CC9" w14:textId="77777777" w:rsidR="00983AE1" w:rsidRDefault="00983AE1">
      <w:pPr>
        <w:widowControl w:val="0"/>
        <w:autoSpaceDE w:val="0"/>
        <w:autoSpaceDN w:val="0"/>
        <w:adjustRightInd w:val="0"/>
        <w:spacing w:after="0" w:line="240" w:lineRule="auto"/>
        <w:rPr>
          <w:rFonts w:ascii="Arial" w:hAnsi="Arial" w:cs="Arial"/>
          <w:sz w:val="16"/>
          <w:szCs w:val="16"/>
        </w:rPr>
      </w:pPr>
    </w:p>
    <w:p w14:paraId="2826D9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A26.7  I Eryzipelotrixová sepsa                                            I</w:t>
      </w:r>
    </w:p>
    <w:p w14:paraId="756C28BB" w14:textId="77777777" w:rsidR="00983AE1" w:rsidRDefault="00983AE1">
      <w:pPr>
        <w:widowControl w:val="0"/>
        <w:autoSpaceDE w:val="0"/>
        <w:autoSpaceDN w:val="0"/>
        <w:adjustRightInd w:val="0"/>
        <w:spacing w:after="0" w:line="240" w:lineRule="auto"/>
        <w:rPr>
          <w:rFonts w:ascii="Arial" w:hAnsi="Arial" w:cs="Arial"/>
          <w:sz w:val="16"/>
          <w:szCs w:val="16"/>
        </w:rPr>
      </w:pPr>
    </w:p>
    <w:p w14:paraId="516377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DE2E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9B00EC" w14:textId="77777777" w:rsidR="00983AE1" w:rsidRDefault="00983AE1">
      <w:pPr>
        <w:widowControl w:val="0"/>
        <w:autoSpaceDE w:val="0"/>
        <w:autoSpaceDN w:val="0"/>
        <w:adjustRightInd w:val="0"/>
        <w:spacing w:after="0" w:line="240" w:lineRule="auto"/>
        <w:rPr>
          <w:rFonts w:ascii="Arial" w:hAnsi="Arial" w:cs="Arial"/>
          <w:sz w:val="16"/>
          <w:szCs w:val="16"/>
        </w:rPr>
      </w:pPr>
    </w:p>
    <w:p w14:paraId="0A7F2C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A26.8  I Iná forma eryzipeloidu                                            I</w:t>
      </w:r>
    </w:p>
    <w:p w14:paraId="4BC927FD" w14:textId="77777777" w:rsidR="00983AE1" w:rsidRDefault="00983AE1">
      <w:pPr>
        <w:widowControl w:val="0"/>
        <w:autoSpaceDE w:val="0"/>
        <w:autoSpaceDN w:val="0"/>
        <w:adjustRightInd w:val="0"/>
        <w:spacing w:after="0" w:line="240" w:lineRule="auto"/>
        <w:rPr>
          <w:rFonts w:ascii="Arial" w:hAnsi="Arial" w:cs="Arial"/>
          <w:sz w:val="16"/>
          <w:szCs w:val="16"/>
        </w:rPr>
      </w:pPr>
    </w:p>
    <w:p w14:paraId="7F1003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54EA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AB43E2" w14:textId="77777777" w:rsidR="00983AE1" w:rsidRDefault="00983AE1">
      <w:pPr>
        <w:widowControl w:val="0"/>
        <w:autoSpaceDE w:val="0"/>
        <w:autoSpaceDN w:val="0"/>
        <w:adjustRightInd w:val="0"/>
        <w:spacing w:after="0" w:line="240" w:lineRule="auto"/>
        <w:rPr>
          <w:rFonts w:ascii="Arial" w:hAnsi="Arial" w:cs="Arial"/>
          <w:sz w:val="16"/>
          <w:szCs w:val="16"/>
        </w:rPr>
      </w:pPr>
    </w:p>
    <w:p w14:paraId="0D581C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A26.9  I Bližšie neurčený eryzipeloid                                      I</w:t>
      </w:r>
    </w:p>
    <w:p w14:paraId="084A4DD2" w14:textId="77777777" w:rsidR="00983AE1" w:rsidRDefault="00983AE1">
      <w:pPr>
        <w:widowControl w:val="0"/>
        <w:autoSpaceDE w:val="0"/>
        <w:autoSpaceDN w:val="0"/>
        <w:adjustRightInd w:val="0"/>
        <w:spacing w:after="0" w:line="240" w:lineRule="auto"/>
        <w:rPr>
          <w:rFonts w:ascii="Arial" w:hAnsi="Arial" w:cs="Arial"/>
          <w:sz w:val="16"/>
          <w:szCs w:val="16"/>
        </w:rPr>
      </w:pPr>
    </w:p>
    <w:p w14:paraId="259813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2983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93BE3E" w14:textId="77777777" w:rsidR="00983AE1" w:rsidRDefault="00983AE1">
      <w:pPr>
        <w:widowControl w:val="0"/>
        <w:autoSpaceDE w:val="0"/>
        <w:autoSpaceDN w:val="0"/>
        <w:adjustRightInd w:val="0"/>
        <w:spacing w:after="0" w:line="240" w:lineRule="auto"/>
        <w:rPr>
          <w:rFonts w:ascii="Arial" w:hAnsi="Arial" w:cs="Arial"/>
          <w:sz w:val="16"/>
          <w:szCs w:val="16"/>
        </w:rPr>
      </w:pPr>
    </w:p>
    <w:p w14:paraId="6BF614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A27.0  I Leptospiróza, zapríčinená leptospira icterohaemorrhagiae (Weilova I</w:t>
      </w:r>
    </w:p>
    <w:p w14:paraId="5A7129BC" w14:textId="77777777" w:rsidR="00983AE1" w:rsidRDefault="00983AE1">
      <w:pPr>
        <w:widowControl w:val="0"/>
        <w:autoSpaceDE w:val="0"/>
        <w:autoSpaceDN w:val="0"/>
        <w:adjustRightInd w:val="0"/>
        <w:spacing w:after="0" w:line="240" w:lineRule="auto"/>
        <w:rPr>
          <w:rFonts w:ascii="Arial" w:hAnsi="Arial" w:cs="Arial"/>
          <w:sz w:val="16"/>
          <w:szCs w:val="16"/>
        </w:rPr>
      </w:pPr>
    </w:p>
    <w:p w14:paraId="425B09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I</w:t>
      </w:r>
    </w:p>
    <w:p w14:paraId="397EFB66" w14:textId="77777777" w:rsidR="00983AE1" w:rsidRDefault="00983AE1">
      <w:pPr>
        <w:widowControl w:val="0"/>
        <w:autoSpaceDE w:val="0"/>
        <w:autoSpaceDN w:val="0"/>
        <w:adjustRightInd w:val="0"/>
        <w:spacing w:after="0" w:line="240" w:lineRule="auto"/>
        <w:rPr>
          <w:rFonts w:ascii="Arial" w:hAnsi="Arial" w:cs="Arial"/>
          <w:sz w:val="16"/>
          <w:szCs w:val="16"/>
        </w:rPr>
      </w:pPr>
    </w:p>
    <w:p w14:paraId="577F4A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561C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9B8D9D" w14:textId="77777777" w:rsidR="00983AE1" w:rsidRDefault="00983AE1">
      <w:pPr>
        <w:widowControl w:val="0"/>
        <w:autoSpaceDE w:val="0"/>
        <w:autoSpaceDN w:val="0"/>
        <w:adjustRightInd w:val="0"/>
        <w:spacing w:after="0" w:line="240" w:lineRule="auto"/>
        <w:rPr>
          <w:rFonts w:ascii="Arial" w:hAnsi="Arial" w:cs="Arial"/>
          <w:sz w:val="16"/>
          <w:szCs w:val="16"/>
        </w:rPr>
      </w:pPr>
    </w:p>
    <w:p w14:paraId="759468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A27.8  I Iná forma leptospirózy                                            I</w:t>
      </w:r>
    </w:p>
    <w:p w14:paraId="59852CC1" w14:textId="77777777" w:rsidR="00983AE1" w:rsidRDefault="00983AE1">
      <w:pPr>
        <w:widowControl w:val="0"/>
        <w:autoSpaceDE w:val="0"/>
        <w:autoSpaceDN w:val="0"/>
        <w:adjustRightInd w:val="0"/>
        <w:spacing w:after="0" w:line="240" w:lineRule="auto"/>
        <w:rPr>
          <w:rFonts w:ascii="Arial" w:hAnsi="Arial" w:cs="Arial"/>
          <w:sz w:val="16"/>
          <w:szCs w:val="16"/>
        </w:rPr>
      </w:pPr>
    </w:p>
    <w:p w14:paraId="6512CF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ACE8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4E6DC6" w14:textId="77777777" w:rsidR="00983AE1" w:rsidRDefault="00983AE1">
      <w:pPr>
        <w:widowControl w:val="0"/>
        <w:autoSpaceDE w:val="0"/>
        <w:autoSpaceDN w:val="0"/>
        <w:adjustRightInd w:val="0"/>
        <w:spacing w:after="0" w:line="240" w:lineRule="auto"/>
        <w:rPr>
          <w:rFonts w:ascii="Arial" w:hAnsi="Arial" w:cs="Arial"/>
          <w:sz w:val="16"/>
          <w:szCs w:val="16"/>
        </w:rPr>
      </w:pPr>
    </w:p>
    <w:p w14:paraId="14D609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A27.9  I Bližšie neurčená leptospiróza                                     I</w:t>
      </w:r>
    </w:p>
    <w:p w14:paraId="72454151" w14:textId="77777777" w:rsidR="00983AE1" w:rsidRDefault="00983AE1">
      <w:pPr>
        <w:widowControl w:val="0"/>
        <w:autoSpaceDE w:val="0"/>
        <w:autoSpaceDN w:val="0"/>
        <w:adjustRightInd w:val="0"/>
        <w:spacing w:after="0" w:line="240" w:lineRule="auto"/>
        <w:rPr>
          <w:rFonts w:ascii="Arial" w:hAnsi="Arial" w:cs="Arial"/>
          <w:sz w:val="16"/>
          <w:szCs w:val="16"/>
        </w:rPr>
      </w:pPr>
    </w:p>
    <w:p w14:paraId="65E7BF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9954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59F895" w14:textId="77777777" w:rsidR="00983AE1" w:rsidRDefault="00983AE1">
      <w:pPr>
        <w:widowControl w:val="0"/>
        <w:autoSpaceDE w:val="0"/>
        <w:autoSpaceDN w:val="0"/>
        <w:adjustRightInd w:val="0"/>
        <w:spacing w:after="0" w:line="240" w:lineRule="auto"/>
        <w:rPr>
          <w:rFonts w:ascii="Arial" w:hAnsi="Arial" w:cs="Arial"/>
          <w:sz w:val="16"/>
          <w:szCs w:val="16"/>
        </w:rPr>
      </w:pPr>
    </w:p>
    <w:p w14:paraId="6DA232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A28.0  I Pasteurelóza                                                      I</w:t>
      </w:r>
    </w:p>
    <w:p w14:paraId="0277AE65" w14:textId="77777777" w:rsidR="00983AE1" w:rsidRDefault="00983AE1">
      <w:pPr>
        <w:widowControl w:val="0"/>
        <w:autoSpaceDE w:val="0"/>
        <w:autoSpaceDN w:val="0"/>
        <w:adjustRightInd w:val="0"/>
        <w:spacing w:after="0" w:line="240" w:lineRule="auto"/>
        <w:rPr>
          <w:rFonts w:ascii="Arial" w:hAnsi="Arial" w:cs="Arial"/>
          <w:sz w:val="16"/>
          <w:szCs w:val="16"/>
        </w:rPr>
      </w:pPr>
    </w:p>
    <w:p w14:paraId="446A09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E8E4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9B913B" w14:textId="77777777" w:rsidR="00983AE1" w:rsidRDefault="00983AE1">
      <w:pPr>
        <w:widowControl w:val="0"/>
        <w:autoSpaceDE w:val="0"/>
        <w:autoSpaceDN w:val="0"/>
        <w:adjustRightInd w:val="0"/>
        <w:spacing w:after="0" w:line="240" w:lineRule="auto"/>
        <w:rPr>
          <w:rFonts w:ascii="Arial" w:hAnsi="Arial" w:cs="Arial"/>
          <w:sz w:val="16"/>
          <w:szCs w:val="16"/>
        </w:rPr>
      </w:pPr>
    </w:p>
    <w:p w14:paraId="0A1F60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A28.1  I Choroba z mačacieho škrabnutia                                    I</w:t>
      </w:r>
    </w:p>
    <w:p w14:paraId="70BB31BD" w14:textId="77777777" w:rsidR="00983AE1" w:rsidRDefault="00983AE1">
      <w:pPr>
        <w:widowControl w:val="0"/>
        <w:autoSpaceDE w:val="0"/>
        <w:autoSpaceDN w:val="0"/>
        <w:adjustRightInd w:val="0"/>
        <w:spacing w:after="0" w:line="240" w:lineRule="auto"/>
        <w:rPr>
          <w:rFonts w:ascii="Arial" w:hAnsi="Arial" w:cs="Arial"/>
          <w:sz w:val="16"/>
          <w:szCs w:val="16"/>
        </w:rPr>
      </w:pPr>
    </w:p>
    <w:p w14:paraId="587000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E2E8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F72F50" w14:textId="77777777" w:rsidR="00983AE1" w:rsidRDefault="00983AE1">
      <w:pPr>
        <w:widowControl w:val="0"/>
        <w:autoSpaceDE w:val="0"/>
        <w:autoSpaceDN w:val="0"/>
        <w:adjustRightInd w:val="0"/>
        <w:spacing w:after="0" w:line="240" w:lineRule="auto"/>
        <w:rPr>
          <w:rFonts w:ascii="Arial" w:hAnsi="Arial" w:cs="Arial"/>
          <w:sz w:val="16"/>
          <w:szCs w:val="16"/>
        </w:rPr>
      </w:pPr>
    </w:p>
    <w:p w14:paraId="67DED9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A28.2  I Extraintestinálna yersinióza                                      I</w:t>
      </w:r>
    </w:p>
    <w:p w14:paraId="6B41F14C" w14:textId="77777777" w:rsidR="00983AE1" w:rsidRDefault="00983AE1">
      <w:pPr>
        <w:widowControl w:val="0"/>
        <w:autoSpaceDE w:val="0"/>
        <w:autoSpaceDN w:val="0"/>
        <w:adjustRightInd w:val="0"/>
        <w:spacing w:after="0" w:line="240" w:lineRule="auto"/>
        <w:rPr>
          <w:rFonts w:ascii="Arial" w:hAnsi="Arial" w:cs="Arial"/>
          <w:sz w:val="16"/>
          <w:szCs w:val="16"/>
        </w:rPr>
      </w:pPr>
    </w:p>
    <w:p w14:paraId="5BD2EA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7BB8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55513E" w14:textId="77777777" w:rsidR="00983AE1" w:rsidRDefault="00983AE1">
      <w:pPr>
        <w:widowControl w:val="0"/>
        <w:autoSpaceDE w:val="0"/>
        <w:autoSpaceDN w:val="0"/>
        <w:adjustRightInd w:val="0"/>
        <w:spacing w:after="0" w:line="240" w:lineRule="auto"/>
        <w:rPr>
          <w:rFonts w:ascii="Arial" w:hAnsi="Arial" w:cs="Arial"/>
          <w:sz w:val="16"/>
          <w:szCs w:val="16"/>
        </w:rPr>
      </w:pPr>
    </w:p>
    <w:p w14:paraId="021A88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A28.8  I Iná bližie neurčená baktériová zoonóza, nezatriedená inde         I</w:t>
      </w:r>
    </w:p>
    <w:p w14:paraId="4EF43DB8" w14:textId="77777777" w:rsidR="00983AE1" w:rsidRDefault="00983AE1">
      <w:pPr>
        <w:widowControl w:val="0"/>
        <w:autoSpaceDE w:val="0"/>
        <w:autoSpaceDN w:val="0"/>
        <w:adjustRightInd w:val="0"/>
        <w:spacing w:after="0" w:line="240" w:lineRule="auto"/>
        <w:rPr>
          <w:rFonts w:ascii="Arial" w:hAnsi="Arial" w:cs="Arial"/>
          <w:sz w:val="16"/>
          <w:szCs w:val="16"/>
        </w:rPr>
      </w:pPr>
    </w:p>
    <w:p w14:paraId="0AF088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BCD9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F09962" w14:textId="77777777" w:rsidR="00983AE1" w:rsidRDefault="00983AE1">
      <w:pPr>
        <w:widowControl w:val="0"/>
        <w:autoSpaceDE w:val="0"/>
        <w:autoSpaceDN w:val="0"/>
        <w:adjustRightInd w:val="0"/>
        <w:spacing w:after="0" w:line="240" w:lineRule="auto"/>
        <w:rPr>
          <w:rFonts w:ascii="Arial" w:hAnsi="Arial" w:cs="Arial"/>
          <w:sz w:val="16"/>
          <w:szCs w:val="16"/>
        </w:rPr>
      </w:pPr>
    </w:p>
    <w:p w14:paraId="1C38F9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A28.9  I Bližšie neurčená baktériová zoonóza                               I</w:t>
      </w:r>
    </w:p>
    <w:p w14:paraId="50CB665A" w14:textId="77777777" w:rsidR="00983AE1" w:rsidRDefault="00983AE1">
      <w:pPr>
        <w:widowControl w:val="0"/>
        <w:autoSpaceDE w:val="0"/>
        <w:autoSpaceDN w:val="0"/>
        <w:adjustRightInd w:val="0"/>
        <w:spacing w:after="0" w:line="240" w:lineRule="auto"/>
        <w:rPr>
          <w:rFonts w:ascii="Arial" w:hAnsi="Arial" w:cs="Arial"/>
          <w:sz w:val="16"/>
          <w:szCs w:val="16"/>
        </w:rPr>
      </w:pPr>
    </w:p>
    <w:p w14:paraId="26225E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8BF8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B7B669" w14:textId="77777777" w:rsidR="00983AE1" w:rsidRDefault="00983AE1">
      <w:pPr>
        <w:widowControl w:val="0"/>
        <w:autoSpaceDE w:val="0"/>
        <w:autoSpaceDN w:val="0"/>
        <w:adjustRightInd w:val="0"/>
        <w:spacing w:after="0" w:line="240" w:lineRule="auto"/>
        <w:rPr>
          <w:rFonts w:ascii="Arial" w:hAnsi="Arial" w:cs="Arial"/>
          <w:sz w:val="16"/>
          <w:szCs w:val="16"/>
        </w:rPr>
      </w:pPr>
    </w:p>
    <w:p w14:paraId="2DDD89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A30.0  I Neurčená (indeterminate) lepra                                    I</w:t>
      </w:r>
    </w:p>
    <w:p w14:paraId="26F6854A" w14:textId="77777777" w:rsidR="00983AE1" w:rsidRDefault="00983AE1">
      <w:pPr>
        <w:widowControl w:val="0"/>
        <w:autoSpaceDE w:val="0"/>
        <w:autoSpaceDN w:val="0"/>
        <w:adjustRightInd w:val="0"/>
        <w:spacing w:after="0" w:line="240" w:lineRule="auto"/>
        <w:rPr>
          <w:rFonts w:ascii="Arial" w:hAnsi="Arial" w:cs="Arial"/>
          <w:sz w:val="16"/>
          <w:szCs w:val="16"/>
        </w:rPr>
      </w:pPr>
    </w:p>
    <w:p w14:paraId="5A6435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659C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434FF3" w14:textId="77777777" w:rsidR="00983AE1" w:rsidRDefault="00983AE1">
      <w:pPr>
        <w:widowControl w:val="0"/>
        <w:autoSpaceDE w:val="0"/>
        <w:autoSpaceDN w:val="0"/>
        <w:adjustRightInd w:val="0"/>
        <w:spacing w:after="0" w:line="240" w:lineRule="auto"/>
        <w:rPr>
          <w:rFonts w:ascii="Arial" w:hAnsi="Arial" w:cs="Arial"/>
          <w:sz w:val="16"/>
          <w:szCs w:val="16"/>
        </w:rPr>
      </w:pPr>
    </w:p>
    <w:p w14:paraId="2B5EFB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A30.1  I Tuberkuloidná lepra                                               I</w:t>
      </w:r>
    </w:p>
    <w:p w14:paraId="75D64495" w14:textId="77777777" w:rsidR="00983AE1" w:rsidRDefault="00983AE1">
      <w:pPr>
        <w:widowControl w:val="0"/>
        <w:autoSpaceDE w:val="0"/>
        <w:autoSpaceDN w:val="0"/>
        <w:adjustRightInd w:val="0"/>
        <w:spacing w:after="0" w:line="240" w:lineRule="auto"/>
        <w:rPr>
          <w:rFonts w:ascii="Arial" w:hAnsi="Arial" w:cs="Arial"/>
          <w:sz w:val="16"/>
          <w:szCs w:val="16"/>
        </w:rPr>
      </w:pPr>
    </w:p>
    <w:p w14:paraId="38120F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EA6A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F96DFC" w14:textId="77777777" w:rsidR="00983AE1" w:rsidRDefault="00983AE1">
      <w:pPr>
        <w:widowControl w:val="0"/>
        <w:autoSpaceDE w:val="0"/>
        <w:autoSpaceDN w:val="0"/>
        <w:adjustRightInd w:val="0"/>
        <w:spacing w:after="0" w:line="240" w:lineRule="auto"/>
        <w:rPr>
          <w:rFonts w:ascii="Arial" w:hAnsi="Arial" w:cs="Arial"/>
          <w:sz w:val="16"/>
          <w:szCs w:val="16"/>
        </w:rPr>
      </w:pPr>
    </w:p>
    <w:p w14:paraId="09FD4A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A30.2  I Hraničná (borderline) tuberkuloidná lepra                         I</w:t>
      </w:r>
    </w:p>
    <w:p w14:paraId="552462B8" w14:textId="77777777" w:rsidR="00983AE1" w:rsidRDefault="00983AE1">
      <w:pPr>
        <w:widowControl w:val="0"/>
        <w:autoSpaceDE w:val="0"/>
        <w:autoSpaceDN w:val="0"/>
        <w:adjustRightInd w:val="0"/>
        <w:spacing w:after="0" w:line="240" w:lineRule="auto"/>
        <w:rPr>
          <w:rFonts w:ascii="Arial" w:hAnsi="Arial" w:cs="Arial"/>
          <w:sz w:val="16"/>
          <w:szCs w:val="16"/>
        </w:rPr>
      </w:pPr>
    </w:p>
    <w:p w14:paraId="6FEC06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B23A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72B026" w14:textId="77777777" w:rsidR="00983AE1" w:rsidRDefault="00983AE1">
      <w:pPr>
        <w:widowControl w:val="0"/>
        <w:autoSpaceDE w:val="0"/>
        <w:autoSpaceDN w:val="0"/>
        <w:adjustRightInd w:val="0"/>
        <w:spacing w:after="0" w:line="240" w:lineRule="auto"/>
        <w:rPr>
          <w:rFonts w:ascii="Arial" w:hAnsi="Arial" w:cs="Arial"/>
          <w:sz w:val="16"/>
          <w:szCs w:val="16"/>
        </w:rPr>
      </w:pPr>
    </w:p>
    <w:p w14:paraId="06DC93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A30.3  I Hraničná (borderline) lepra                                       I</w:t>
      </w:r>
    </w:p>
    <w:p w14:paraId="570F719E" w14:textId="77777777" w:rsidR="00983AE1" w:rsidRDefault="00983AE1">
      <w:pPr>
        <w:widowControl w:val="0"/>
        <w:autoSpaceDE w:val="0"/>
        <w:autoSpaceDN w:val="0"/>
        <w:adjustRightInd w:val="0"/>
        <w:spacing w:after="0" w:line="240" w:lineRule="auto"/>
        <w:rPr>
          <w:rFonts w:ascii="Arial" w:hAnsi="Arial" w:cs="Arial"/>
          <w:sz w:val="16"/>
          <w:szCs w:val="16"/>
        </w:rPr>
      </w:pPr>
    </w:p>
    <w:p w14:paraId="068691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92DE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5F5360" w14:textId="77777777" w:rsidR="00983AE1" w:rsidRDefault="00983AE1">
      <w:pPr>
        <w:widowControl w:val="0"/>
        <w:autoSpaceDE w:val="0"/>
        <w:autoSpaceDN w:val="0"/>
        <w:adjustRightInd w:val="0"/>
        <w:spacing w:after="0" w:line="240" w:lineRule="auto"/>
        <w:rPr>
          <w:rFonts w:ascii="Arial" w:hAnsi="Arial" w:cs="Arial"/>
          <w:sz w:val="16"/>
          <w:szCs w:val="16"/>
        </w:rPr>
      </w:pPr>
    </w:p>
    <w:p w14:paraId="380E72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A30.4  I Hraničná (borderline) lepromatózna lepra                          I</w:t>
      </w:r>
    </w:p>
    <w:p w14:paraId="1D3C1C53" w14:textId="77777777" w:rsidR="00983AE1" w:rsidRDefault="00983AE1">
      <w:pPr>
        <w:widowControl w:val="0"/>
        <w:autoSpaceDE w:val="0"/>
        <w:autoSpaceDN w:val="0"/>
        <w:adjustRightInd w:val="0"/>
        <w:spacing w:after="0" w:line="240" w:lineRule="auto"/>
        <w:rPr>
          <w:rFonts w:ascii="Arial" w:hAnsi="Arial" w:cs="Arial"/>
          <w:sz w:val="16"/>
          <w:szCs w:val="16"/>
        </w:rPr>
      </w:pPr>
    </w:p>
    <w:p w14:paraId="26175D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6D4D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33DEF3" w14:textId="77777777" w:rsidR="00983AE1" w:rsidRDefault="00983AE1">
      <w:pPr>
        <w:widowControl w:val="0"/>
        <w:autoSpaceDE w:val="0"/>
        <w:autoSpaceDN w:val="0"/>
        <w:adjustRightInd w:val="0"/>
        <w:spacing w:after="0" w:line="240" w:lineRule="auto"/>
        <w:rPr>
          <w:rFonts w:ascii="Arial" w:hAnsi="Arial" w:cs="Arial"/>
          <w:sz w:val="16"/>
          <w:szCs w:val="16"/>
        </w:rPr>
      </w:pPr>
    </w:p>
    <w:p w14:paraId="5DFCD7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A30.5  I Lepromatózna lepra                                                I</w:t>
      </w:r>
    </w:p>
    <w:p w14:paraId="47E292C6" w14:textId="77777777" w:rsidR="00983AE1" w:rsidRDefault="00983AE1">
      <w:pPr>
        <w:widowControl w:val="0"/>
        <w:autoSpaceDE w:val="0"/>
        <w:autoSpaceDN w:val="0"/>
        <w:adjustRightInd w:val="0"/>
        <w:spacing w:after="0" w:line="240" w:lineRule="auto"/>
        <w:rPr>
          <w:rFonts w:ascii="Arial" w:hAnsi="Arial" w:cs="Arial"/>
          <w:sz w:val="16"/>
          <w:szCs w:val="16"/>
        </w:rPr>
      </w:pPr>
    </w:p>
    <w:p w14:paraId="5A2585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853B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50084F" w14:textId="77777777" w:rsidR="00983AE1" w:rsidRDefault="00983AE1">
      <w:pPr>
        <w:widowControl w:val="0"/>
        <w:autoSpaceDE w:val="0"/>
        <w:autoSpaceDN w:val="0"/>
        <w:adjustRightInd w:val="0"/>
        <w:spacing w:after="0" w:line="240" w:lineRule="auto"/>
        <w:rPr>
          <w:rFonts w:ascii="Arial" w:hAnsi="Arial" w:cs="Arial"/>
          <w:sz w:val="16"/>
          <w:szCs w:val="16"/>
        </w:rPr>
      </w:pPr>
    </w:p>
    <w:p w14:paraId="6F5BA7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A30.8  I Iná forma lepry                                                   I</w:t>
      </w:r>
    </w:p>
    <w:p w14:paraId="2A255EB8" w14:textId="77777777" w:rsidR="00983AE1" w:rsidRDefault="00983AE1">
      <w:pPr>
        <w:widowControl w:val="0"/>
        <w:autoSpaceDE w:val="0"/>
        <w:autoSpaceDN w:val="0"/>
        <w:adjustRightInd w:val="0"/>
        <w:spacing w:after="0" w:line="240" w:lineRule="auto"/>
        <w:rPr>
          <w:rFonts w:ascii="Arial" w:hAnsi="Arial" w:cs="Arial"/>
          <w:sz w:val="16"/>
          <w:szCs w:val="16"/>
        </w:rPr>
      </w:pPr>
    </w:p>
    <w:p w14:paraId="76AF72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B5CD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9E92F3" w14:textId="77777777" w:rsidR="00983AE1" w:rsidRDefault="00983AE1">
      <w:pPr>
        <w:widowControl w:val="0"/>
        <w:autoSpaceDE w:val="0"/>
        <w:autoSpaceDN w:val="0"/>
        <w:adjustRightInd w:val="0"/>
        <w:spacing w:after="0" w:line="240" w:lineRule="auto"/>
        <w:rPr>
          <w:rFonts w:ascii="Arial" w:hAnsi="Arial" w:cs="Arial"/>
          <w:sz w:val="16"/>
          <w:szCs w:val="16"/>
        </w:rPr>
      </w:pPr>
    </w:p>
    <w:p w14:paraId="4E7838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A30.9  I Bližšie neurčená lepra                                            I</w:t>
      </w:r>
    </w:p>
    <w:p w14:paraId="7520ABAF" w14:textId="77777777" w:rsidR="00983AE1" w:rsidRDefault="00983AE1">
      <w:pPr>
        <w:widowControl w:val="0"/>
        <w:autoSpaceDE w:val="0"/>
        <w:autoSpaceDN w:val="0"/>
        <w:adjustRightInd w:val="0"/>
        <w:spacing w:after="0" w:line="240" w:lineRule="auto"/>
        <w:rPr>
          <w:rFonts w:ascii="Arial" w:hAnsi="Arial" w:cs="Arial"/>
          <w:sz w:val="16"/>
          <w:szCs w:val="16"/>
        </w:rPr>
      </w:pPr>
    </w:p>
    <w:p w14:paraId="016751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BA47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68B44A" w14:textId="77777777" w:rsidR="00983AE1" w:rsidRDefault="00983AE1">
      <w:pPr>
        <w:widowControl w:val="0"/>
        <w:autoSpaceDE w:val="0"/>
        <w:autoSpaceDN w:val="0"/>
        <w:adjustRightInd w:val="0"/>
        <w:spacing w:after="0" w:line="240" w:lineRule="auto"/>
        <w:rPr>
          <w:rFonts w:ascii="Arial" w:hAnsi="Arial" w:cs="Arial"/>
          <w:sz w:val="16"/>
          <w:szCs w:val="16"/>
        </w:rPr>
      </w:pPr>
    </w:p>
    <w:p w14:paraId="67D958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A31.0  I Pľúcna mykobakterióza                                             I</w:t>
      </w:r>
    </w:p>
    <w:p w14:paraId="181848EF" w14:textId="77777777" w:rsidR="00983AE1" w:rsidRDefault="00983AE1">
      <w:pPr>
        <w:widowControl w:val="0"/>
        <w:autoSpaceDE w:val="0"/>
        <w:autoSpaceDN w:val="0"/>
        <w:adjustRightInd w:val="0"/>
        <w:spacing w:after="0" w:line="240" w:lineRule="auto"/>
        <w:rPr>
          <w:rFonts w:ascii="Arial" w:hAnsi="Arial" w:cs="Arial"/>
          <w:sz w:val="16"/>
          <w:szCs w:val="16"/>
        </w:rPr>
      </w:pPr>
    </w:p>
    <w:p w14:paraId="76B2AE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CDD4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5F9BB5" w14:textId="77777777" w:rsidR="00983AE1" w:rsidRDefault="00983AE1">
      <w:pPr>
        <w:widowControl w:val="0"/>
        <w:autoSpaceDE w:val="0"/>
        <w:autoSpaceDN w:val="0"/>
        <w:adjustRightInd w:val="0"/>
        <w:spacing w:after="0" w:line="240" w:lineRule="auto"/>
        <w:rPr>
          <w:rFonts w:ascii="Arial" w:hAnsi="Arial" w:cs="Arial"/>
          <w:sz w:val="16"/>
          <w:szCs w:val="16"/>
        </w:rPr>
      </w:pPr>
    </w:p>
    <w:p w14:paraId="2CE545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A31.1  I Kožná mykobakterióza                                              I</w:t>
      </w:r>
    </w:p>
    <w:p w14:paraId="72BA256A" w14:textId="77777777" w:rsidR="00983AE1" w:rsidRDefault="00983AE1">
      <w:pPr>
        <w:widowControl w:val="0"/>
        <w:autoSpaceDE w:val="0"/>
        <w:autoSpaceDN w:val="0"/>
        <w:adjustRightInd w:val="0"/>
        <w:spacing w:after="0" w:line="240" w:lineRule="auto"/>
        <w:rPr>
          <w:rFonts w:ascii="Arial" w:hAnsi="Arial" w:cs="Arial"/>
          <w:sz w:val="16"/>
          <w:szCs w:val="16"/>
        </w:rPr>
      </w:pPr>
    </w:p>
    <w:p w14:paraId="6A3A4A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376F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BC48E1" w14:textId="77777777" w:rsidR="00983AE1" w:rsidRDefault="00983AE1">
      <w:pPr>
        <w:widowControl w:val="0"/>
        <w:autoSpaceDE w:val="0"/>
        <w:autoSpaceDN w:val="0"/>
        <w:adjustRightInd w:val="0"/>
        <w:spacing w:after="0" w:line="240" w:lineRule="auto"/>
        <w:rPr>
          <w:rFonts w:ascii="Arial" w:hAnsi="Arial" w:cs="Arial"/>
          <w:sz w:val="16"/>
          <w:szCs w:val="16"/>
        </w:rPr>
      </w:pPr>
    </w:p>
    <w:p w14:paraId="5844A3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A31.80 I Diseminovaná atypická mykobakterióza                              I</w:t>
      </w:r>
    </w:p>
    <w:p w14:paraId="5C5459AF" w14:textId="77777777" w:rsidR="00983AE1" w:rsidRDefault="00983AE1">
      <w:pPr>
        <w:widowControl w:val="0"/>
        <w:autoSpaceDE w:val="0"/>
        <w:autoSpaceDN w:val="0"/>
        <w:adjustRightInd w:val="0"/>
        <w:spacing w:after="0" w:line="240" w:lineRule="auto"/>
        <w:rPr>
          <w:rFonts w:ascii="Arial" w:hAnsi="Arial" w:cs="Arial"/>
          <w:sz w:val="16"/>
          <w:szCs w:val="16"/>
        </w:rPr>
      </w:pPr>
    </w:p>
    <w:p w14:paraId="2B0165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A241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A81241" w14:textId="77777777" w:rsidR="00983AE1" w:rsidRDefault="00983AE1">
      <w:pPr>
        <w:widowControl w:val="0"/>
        <w:autoSpaceDE w:val="0"/>
        <w:autoSpaceDN w:val="0"/>
        <w:adjustRightInd w:val="0"/>
        <w:spacing w:after="0" w:line="240" w:lineRule="auto"/>
        <w:rPr>
          <w:rFonts w:ascii="Arial" w:hAnsi="Arial" w:cs="Arial"/>
          <w:sz w:val="16"/>
          <w:szCs w:val="16"/>
        </w:rPr>
      </w:pPr>
    </w:p>
    <w:p w14:paraId="50D12E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A31.88 I Iná infekcia, spôsobená mykobaktériou                             I</w:t>
      </w:r>
    </w:p>
    <w:p w14:paraId="03E01B17" w14:textId="77777777" w:rsidR="00983AE1" w:rsidRDefault="00983AE1">
      <w:pPr>
        <w:widowControl w:val="0"/>
        <w:autoSpaceDE w:val="0"/>
        <w:autoSpaceDN w:val="0"/>
        <w:adjustRightInd w:val="0"/>
        <w:spacing w:after="0" w:line="240" w:lineRule="auto"/>
        <w:rPr>
          <w:rFonts w:ascii="Arial" w:hAnsi="Arial" w:cs="Arial"/>
          <w:sz w:val="16"/>
          <w:szCs w:val="16"/>
        </w:rPr>
      </w:pPr>
    </w:p>
    <w:p w14:paraId="477BF2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1624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93A064" w14:textId="77777777" w:rsidR="00983AE1" w:rsidRDefault="00983AE1">
      <w:pPr>
        <w:widowControl w:val="0"/>
        <w:autoSpaceDE w:val="0"/>
        <w:autoSpaceDN w:val="0"/>
        <w:adjustRightInd w:val="0"/>
        <w:spacing w:after="0" w:line="240" w:lineRule="auto"/>
        <w:rPr>
          <w:rFonts w:ascii="Arial" w:hAnsi="Arial" w:cs="Arial"/>
          <w:sz w:val="16"/>
          <w:szCs w:val="16"/>
        </w:rPr>
      </w:pPr>
    </w:p>
    <w:p w14:paraId="777D05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A31.9  I Bližšie neurčená mykobakterióza                                   I</w:t>
      </w:r>
    </w:p>
    <w:p w14:paraId="12528665" w14:textId="77777777" w:rsidR="00983AE1" w:rsidRDefault="00983AE1">
      <w:pPr>
        <w:widowControl w:val="0"/>
        <w:autoSpaceDE w:val="0"/>
        <w:autoSpaceDN w:val="0"/>
        <w:adjustRightInd w:val="0"/>
        <w:spacing w:after="0" w:line="240" w:lineRule="auto"/>
        <w:rPr>
          <w:rFonts w:ascii="Arial" w:hAnsi="Arial" w:cs="Arial"/>
          <w:sz w:val="16"/>
          <w:szCs w:val="16"/>
        </w:rPr>
      </w:pPr>
    </w:p>
    <w:p w14:paraId="02FA9C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61CC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F3918F" w14:textId="77777777" w:rsidR="00983AE1" w:rsidRDefault="00983AE1">
      <w:pPr>
        <w:widowControl w:val="0"/>
        <w:autoSpaceDE w:val="0"/>
        <w:autoSpaceDN w:val="0"/>
        <w:adjustRightInd w:val="0"/>
        <w:spacing w:after="0" w:line="240" w:lineRule="auto"/>
        <w:rPr>
          <w:rFonts w:ascii="Arial" w:hAnsi="Arial" w:cs="Arial"/>
          <w:sz w:val="16"/>
          <w:szCs w:val="16"/>
        </w:rPr>
      </w:pPr>
    </w:p>
    <w:p w14:paraId="5023E2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A32.0  I Kožná listerióza                                                  I</w:t>
      </w:r>
    </w:p>
    <w:p w14:paraId="0BAF9ADF" w14:textId="77777777" w:rsidR="00983AE1" w:rsidRDefault="00983AE1">
      <w:pPr>
        <w:widowControl w:val="0"/>
        <w:autoSpaceDE w:val="0"/>
        <w:autoSpaceDN w:val="0"/>
        <w:adjustRightInd w:val="0"/>
        <w:spacing w:after="0" w:line="240" w:lineRule="auto"/>
        <w:rPr>
          <w:rFonts w:ascii="Arial" w:hAnsi="Arial" w:cs="Arial"/>
          <w:sz w:val="16"/>
          <w:szCs w:val="16"/>
        </w:rPr>
      </w:pPr>
    </w:p>
    <w:p w14:paraId="6AD520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47C1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DD78D8" w14:textId="77777777" w:rsidR="00983AE1" w:rsidRDefault="00983AE1">
      <w:pPr>
        <w:widowControl w:val="0"/>
        <w:autoSpaceDE w:val="0"/>
        <w:autoSpaceDN w:val="0"/>
        <w:adjustRightInd w:val="0"/>
        <w:spacing w:after="0" w:line="240" w:lineRule="auto"/>
        <w:rPr>
          <w:rFonts w:ascii="Arial" w:hAnsi="Arial" w:cs="Arial"/>
          <w:sz w:val="16"/>
          <w:szCs w:val="16"/>
        </w:rPr>
      </w:pPr>
    </w:p>
    <w:p w14:paraId="0F71A1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A32.1  I Listériová meningitída a meningoencefalitída                      I</w:t>
      </w:r>
    </w:p>
    <w:p w14:paraId="153B69FB" w14:textId="77777777" w:rsidR="00983AE1" w:rsidRDefault="00983AE1">
      <w:pPr>
        <w:widowControl w:val="0"/>
        <w:autoSpaceDE w:val="0"/>
        <w:autoSpaceDN w:val="0"/>
        <w:adjustRightInd w:val="0"/>
        <w:spacing w:after="0" w:line="240" w:lineRule="auto"/>
        <w:rPr>
          <w:rFonts w:ascii="Arial" w:hAnsi="Arial" w:cs="Arial"/>
          <w:sz w:val="16"/>
          <w:szCs w:val="16"/>
        </w:rPr>
      </w:pPr>
    </w:p>
    <w:p w14:paraId="235D6C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2755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FC4E5B" w14:textId="77777777" w:rsidR="00983AE1" w:rsidRDefault="00983AE1">
      <w:pPr>
        <w:widowControl w:val="0"/>
        <w:autoSpaceDE w:val="0"/>
        <w:autoSpaceDN w:val="0"/>
        <w:adjustRightInd w:val="0"/>
        <w:spacing w:after="0" w:line="240" w:lineRule="auto"/>
        <w:rPr>
          <w:rFonts w:ascii="Arial" w:hAnsi="Arial" w:cs="Arial"/>
          <w:sz w:val="16"/>
          <w:szCs w:val="16"/>
        </w:rPr>
      </w:pPr>
    </w:p>
    <w:p w14:paraId="6F56E8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A32.7  I Listériová sepsa                                                  I</w:t>
      </w:r>
    </w:p>
    <w:p w14:paraId="7415EE7F" w14:textId="77777777" w:rsidR="00983AE1" w:rsidRDefault="00983AE1">
      <w:pPr>
        <w:widowControl w:val="0"/>
        <w:autoSpaceDE w:val="0"/>
        <w:autoSpaceDN w:val="0"/>
        <w:adjustRightInd w:val="0"/>
        <w:spacing w:after="0" w:line="240" w:lineRule="auto"/>
        <w:rPr>
          <w:rFonts w:ascii="Arial" w:hAnsi="Arial" w:cs="Arial"/>
          <w:sz w:val="16"/>
          <w:szCs w:val="16"/>
        </w:rPr>
      </w:pPr>
    </w:p>
    <w:p w14:paraId="086B6A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DE03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42D323" w14:textId="77777777" w:rsidR="00983AE1" w:rsidRDefault="00983AE1">
      <w:pPr>
        <w:widowControl w:val="0"/>
        <w:autoSpaceDE w:val="0"/>
        <w:autoSpaceDN w:val="0"/>
        <w:adjustRightInd w:val="0"/>
        <w:spacing w:after="0" w:line="240" w:lineRule="auto"/>
        <w:rPr>
          <w:rFonts w:ascii="Arial" w:hAnsi="Arial" w:cs="Arial"/>
          <w:sz w:val="16"/>
          <w:szCs w:val="16"/>
        </w:rPr>
      </w:pPr>
    </w:p>
    <w:p w14:paraId="31AABF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A32.8  I Iná forma listeriózy                                              I</w:t>
      </w:r>
    </w:p>
    <w:p w14:paraId="7E77FCC6" w14:textId="77777777" w:rsidR="00983AE1" w:rsidRDefault="00983AE1">
      <w:pPr>
        <w:widowControl w:val="0"/>
        <w:autoSpaceDE w:val="0"/>
        <w:autoSpaceDN w:val="0"/>
        <w:adjustRightInd w:val="0"/>
        <w:spacing w:after="0" w:line="240" w:lineRule="auto"/>
        <w:rPr>
          <w:rFonts w:ascii="Arial" w:hAnsi="Arial" w:cs="Arial"/>
          <w:sz w:val="16"/>
          <w:szCs w:val="16"/>
        </w:rPr>
      </w:pPr>
    </w:p>
    <w:p w14:paraId="5C2921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02A8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0C5606" w14:textId="77777777" w:rsidR="00983AE1" w:rsidRDefault="00983AE1">
      <w:pPr>
        <w:widowControl w:val="0"/>
        <w:autoSpaceDE w:val="0"/>
        <w:autoSpaceDN w:val="0"/>
        <w:adjustRightInd w:val="0"/>
        <w:spacing w:after="0" w:line="240" w:lineRule="auto"/>
        <w:rPr>
          <w:rFonts w:ascii="Arial" w:hAnsi="Arial" w:cs="Arial"/>
          <w:sz w:val="16"/>
          <w:szCs w:val="16"/>
        </w:rPr>
      </w:pPr>
    </w:p>
    <w:p w14:paraId="4A4CF1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A32.9  I Bližšie neurčená listerióza                                       I</w:t>
      </w:r>
    </w:p>
    <w:p w14:paraId="04E26CB4" w14:textId="77777777" w:rsidR="00983AE1" w:rsidRDefault="00983AE1">
      <w:pPr>
        <w:widowControl w:val="0"/>
        <w:autoSpaceDE w:val="0"/>
        <w:autoSpaceDN w:val="0"/>
        <w:adjustRightInd w:val="0"/>
        <w:spacing w:after="0" w:line="240" w:lineRule="auto"/>
        <w:rPr>
          <w:rFonts w:ascii="Arial" w:hAnsi="Arial" w:cs="Arial"/>
          <w:sz w:val="16"/>
          <w:szCs w:val="16"/>
        </w:rPr>
      </w:pPr>
    </w:p>
    <w:p w14:paraId="7D70D9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5DB8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79BB44" w14:textId="77777777" w:rsidR="00983AE1" w:rsidRDefault="00983AE1">
      <w:pPr>
        <w:widowControl w:val="0"/>
        <w:autoSpaceDE w:val="0"/>
        <w:autoSpaceDN w:val="0"/>
        <w:adjustRightInd w:val="0"/>
        <w:spacing w:after="0" w:line="240" w:lineRule="auto"/>
        <w:rPr>
          <w:rFonts w:ascii="Arial" w:hAnsi="Arial" w:cs="Arial"/>
          <w:sz w:val="16"/>
          <w:szCs w:val="16"/>
        </w:rPr>
      </w:pPr>
    </w:p>
    <w:p w14:paraId="3C11EF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A33    I Tetanus novorodencov                                              I</w:t>
      </w:r>
    </w:p>
    <w:p w14:paraId="170CAD47" w14:textId="77777777" w:rsidR="00983AE1" w:rsidRDefault="00983AE1">
      <w:pPr>
        <w:widowControl w:val="0"/>
        <w:autoSpaceDE w:val="0"/>
        <w:autoSpaceDN w:val="0"/>
        <w:adjustRightInd w:val="0"/>
        <w:spacing w:after="0" w:line="240" w:lineRule="auto"/>
        <w:rPr>
          <w:rFonts w:ascii="Arial" w:hAnsi="Arial" w:cs="Arial"/>
          <w:sz w:val="16"/>
          <w:szCs w:val="16"/>
        </w:rPr>
      </w:pPr>
    </w:p>
    <w:p w14:paraId="5C6031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50D6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522E85" w14:textId="77777777" w:rsidR="00983AE1" w:rsidRDefault="00983AE1">
      <w:pPr>
        <w:widowControl w:val="0"/>
        <w:autoSpaceDE w:val="0"/>
        <w:autoSpaceDN w:val="0"/>
        <w:adjustRightInd w:val="0"/>
        <w:spacing w:after="0" w:line="240" w:lineRule="auto"/>
        <w:rPr>
          <w:rFonts w:ascii="Arial" w:hAnsi="Arial" w:cs="Arial"/>
          <w:sz w:val="16"/>
          <w:szCs w:val="16"/>
        </w:rPr>
      </w:pPr>
    </w:p>
    <w:p w14:paraId="7CCF77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A34    I Tetanus počas gravidity, pôrodu a v šestonedelí                   I</w:t>
      </w:r>
    </w:p>
    <w:p w14:paraId="3E362111" w14:textId="77777777" w:rsidR="00983AE1" w:rsidRDefault="00983AE1">
      <w:pPr>
        <w:widowControl w:val="0"/>
        <w:autoSpaceDE w:val="0"/>
        <w:autoSpaceDN w:val="0"/>
        <w:adjustRightInd w:val="0"/>
        <w:spacing w:after="0" w:line="240" w:lineRule="auto"/>
        <w:rPr>
          <w:rFonts w:ascii="Arial" w:hAnsi="Arial" w:cs="Arial"/>
          <w:sz w:val="16"/>
          <w:szCs w:val="16"/>
        </w:rPr>
      </w:pPr>
    </w:p>
    <w:p w14:paraId="3D9F63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B7A1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B5BA5B" w14:textId="77777777" w:rsidR="00983AE1" w:rsidRDefault="00983AE1">
      <w:pPr>
        <w:widowControl w:val="0"/>
        <w:autoSpaceDE w:val="0"/>
        <w:autoSpaceDN w:val="0"/>
        <w:adjustRightInd w:val="0"/>
        <w:spacing w:after="0" w:line="240" w:lineRule="auto"/>
        <w:rPr>
          <w:rFonts w:ascii="Arial" w:hAnsi="Arial" w:cs="Arial"/>
          <w:sz w:val="16"/>
          <w:szCs w:val="16"/>
        </w:rPr>
      </w:pPr>
    </w:p>
    <w:p w14:paraId="6FBB2B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A35    I Iný tetanus                                                       I</w:t>
      </w:r>
    </w:p>
    <w:p w14:paraId="7A8FCD2D" w14:textId="77777777" w:rsidR="00983AE1" w:rsidRDefault="00983AE1">
      <w:pPr>
        <w:widowControl w:val="0"/>
        <w:autoSpaceDE w:val="0"/>
        <w:autoSpaceDN w:val="0"/>
        <w:adjustRightInd w:val="0"/>
        <w:spacing w:after="0" w:line="240" w:lineRule="auto"/>
        <w:rPr>
          <w:rFonts w:ascii="Arial" w:hAnsi="Arial" w:cs="Arial"/>
          <w:sz w:val="16"/>
          <w:szCs w:val="16"/>
        </w:rPr>
      </w:pPr>
    </w:p>
    <w:p w14:paraId="79BF21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6A54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38E01B" w14:textId="77777777" w:rsidR="00983AE1" w:rsidRDefault="00983AE1">
      <w:pPr>
        <w:widowControl w:val="0"/>
        <w:autoSpaceDE w:val="0"/>
        <w:autoSpaceDN w:val="0"/>
        <w:adjustRightInd w:val="0"/>
        <w:spacing w:after="0" w:line="240" w:lineRule="auto"/>
        <w:rPr>
          <w:rFonts w:ascii="Arial" w:hAnsi="Arial" w:cs="Arial"/>
          <w:sz w:val="16"/>
          <w:szCs w:val="16"/>
        </w:rPr>
      </w:pPr>
    </w:p>
    <w:p w14:paraId="16FA66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A36.0  I Hltanová diftéria                                                 I</w:t>
      </w:r>
    </w:p>
    <w:p w14:paraId="1F4269F2" w14:textId="77777777" w:rsidR="00983AE1" w:rsidRDefault="00983AE1">
      <w:pPr>
        <w:widowControl w:val="0"/>
        <w:autoSpaceDE w:val="0"/>
        <w:autoSpaceDN w:val="0"/>
        <w:adjustRightInd w:val="0"/>
        <w:spacing w:after="0" w:line="240" w:lineRule="auto"/>
        <w:rPr>
          <w:rFonts w:ascii="Arial" w:hAnsi="Arial" w:cs="Arial"/>
          <w:sz w:val="16"/>
          <w:szCs w:val="16"/>
        </w:rPr>
      </w:pPr>
    </w:p>
    <w:p w14:paraId="51E733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C271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7FF6F3" w14:textId="77777777" w:rsidR="00983AE1" w:rsidRDefault="00983AE1">
      <w:pPr>
        <w:widowControl w:val="0"/>
        <w:autoSpaceDE w:val="0"/>
        <w:autoSpaceDN w:val="0"/>
        <w:adjustRightInd w:val="0"/>
        <w:spacing w:after="0" w:line="240" w:lineRule="auto"/>
        <w:rPr>
          <w:rFonts w:ascii="Arial" w:hAnsi="Arial" w:cs="Arial"/>
          <w:sz w:val="16"/>
          <w:szCs w:val="16"/>
        </w:rPr>
      </w:pPr>
    </w:p>
    <w:p w14:paraId="233199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A36.1  I Nosohltanová diftéria                                             I</w:t>
      </w:r>
    </w:p>
    <w:p w14:paraId="40D7B993" w14:textId="77777777" w:rsidR="00983AE1" w:rsidRDefault="00983AE1">
      <w:pPr>
        <w:widowControl w:val="0"/>
        <w:autoSpaceDE w:val="0"/>
        <w:autoSpaceDN w:val="0"/>
        <w:adjustRightInd w:val="0"/>
        <w:spacing w:after="0" w:line="240" w:lineRule="auto"/>
        <w:rPr>
          <w:rFonts w:ascii="Arial" w:hAnsi="Arial" w:cs="Arial"/>
          <w:sz w:val="16"/>
          <w:szCs w:val="16"/>
        </w:rPr>
      </w:pPr>
    </w:p>
    <w:p w14:paraId="2EF701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F27E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F22462" w14:textId="77777777" w:rsidR="00983AE1" w:rsidRDefault="00983AE1">
      <w:pPr>
        <w:widowControl w:val="0"/>
        <w:autoSpaceDE w:val="0"/>
        <w:autoSpaceDN w:val="0"/>
        <w:adjustRightInd w:val="0"/>
        <w:spacing w:after="0" w:line="240" w:lineRule="auto"/>
        <w:rPr>
          <w:rFonts w:ascii="Arial" w:hAnsi="Arial" w:cs="Arial"/>
          <w:sz w:val="16"/>
          <w:szCs w:val="16"/>
        </w:rPr>
      </w:pPr>
    </w:p>
    <w:p w14:paraId="656AC1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A36.2  I Hrtanová diftéria (záškrt)                                        I</w:t>
      </w:r>
    </w:p>
    <w:p w14:paraId="4B932B42" w14:textId="77777777" w:rsidR="00983AE1" w:rsidRDefault="00983AE1">
      <w:pPr>
        <w:widowControl w:val="0"/>
        <w:autoSpaceDE w:val="0"/>
        <w:autoSpaceDN w:val="0"/>
        <w:adjustRightInd w:val="0"/>
        <w:spacing w:after="0" w:line="240" w:lineRule="auto"/>
        <w:rPr>
          <w:rFonts w:ascii="Arial" w:hAnsi="Arial" w:cs="Arial"/>
          <w:sz w:val="16"/>
          <w:szCs w:val="16"/>
        </w:rPr>
      </w:pPr>
    </w:p>
    <w:p w14:paraId="67EF60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60E8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CDA62D" w14:textId="77777777" w:rsidR="00983AE1" w:rsidRDefault="00983AE1">
      <w:pPr>
        <w:widowControl w:val="0"/>
        <w:autoSpaceDE w:val="0"/>
        <w:autoSpaceDN w:val="0"/>
        <w:adjustRightInd w:val="0"/>
        <w:spacing w:after="0" w:line="240" w:lineRule="auto"/>
        <w:rPr>
          <w:rFonts w:ascii="Arial" w:hAnsi="Arial" w:cs="Arial"/>
          <w:sz w:val="16"/>
          <w:szCs w:val="16"/>
        </w:rPr>
      </w:pPr>
    </w:p>
    <w:p w14:paraId="596CEE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A36.3  I Kožná diftéria                                                    I</w:t>
      </w:r>
    </w:p>
    <w:p w14:paraId="4303C2E2" w14:textId="77777777" w:rsidR="00983AE1" w:rsidRDefault="00983AE1">
      <w:pPr>
        <w:widowControl w:val="0"/>
        <w:autoSpaceDE w:val="0"/>
        <w:autoSpaceDN w:val="0"/>
        <w:adjustRightInd w:val="0"/>
        <w:spacing w:after="0" w:line="240" w:lineRule="auto"/>
        <w:rPr>
          <w:rFonts w:ascii="Arial" w:hAnsi="Arial" w:cs="Arial"/>
          <w:sz w:val="16"/>
          <w:szCs w:val="16"/>
        </w:rPr>
      </w:pPr>
    </w:p>
    <w:p w14:paraId="025838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7DB0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F6167B" w14:textId="77777777" w:rsidR="00983AE1" w:rsidRDefault="00983AE1">
      <w:pPr>
        <w:widowControl w:val="0"/>
        <w:autoSpaceDE w:val="0"/>
        <w:autoSpaceDN w:val="0"/>
        <w:adjustRightInd w:val="0"/>
        <w:spacing w:after="0" w:line="240" w:lineRule="auto"/>
        <w:rPr>
          <w:rFonts w:ascii="Arial" w:hAnsi="Arial" w:cs="Arial"/>
          <w:sz w:val="16"/>
          <w:szCs w:val="16"/>
        </w:rPr>
      </w:pPr>
    </w:p>
    <w:p w14:paraId="60C926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A36.8  I Iná diftéria                                                      I</w:t>
      </w:r>
    </w:p>
    <w:p w14:paraId="1FC98C39" w14:textId="77777777" w:rsidR="00983AE1" w:rsidRDefault="00983AE1">
      <w:pPr>
        <w:widowControl w:val="0"/>
        <w:autoSpaceDE w:val="0"/>
        <w:autoSpaceDN w:val="0"/>
        <w:adjustRightInd w:val="0"/>
        <w:spacing w:after="0" w:line="240" w:lineRule="auto"/>
        <w:rPr>
          <w:rFonts w:ascii="Arial" w:hAnsi="Arial" w:cs="Arial"/>
          <w:sz w:val="16"/>
          <w:szCs w:val="16"/>
        </w:rPr>
      </w:pPr>
    </w:p>
    <w:p w14:paraId="121529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DEF4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5B5CB1" w14:textId="77777777" w:rsidR="00983AE1" w:rsidRDefault="00983AE1">
      <w:pPr>
        <w:widowControl w:val="0"/>
        <w:autoSpaceDE w:val="0"/>
        <w:autoSpaceDN w:val="0"/>
        <w:adjustRightInd w:val="0"/>
        <w:spacing w:after="0" w:line="240" w:lineRule="auto"/>
        <w:rPr>
          <w:rFonts w:ascii="Arial" w:hAnsi="Arial" w:cs="Arial"/>
          <w:sz w:val="16"/>
          <w:szCs w:val="16"/>
        </w:rPr>
      </w:pPr>
    </w:p>
    <w:p w14:paraId="0FFFBF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A36.9  I Bližšie neurčená diftéria                                         I</w:t>
      </w:r>
    </w:p>
    <w:p w14:paraId="6161889B" w14:textId="77777777" w:rsidR="00983AE1" w:rsidRDefault="00983AE1">
      <w:pPr>
        <w:widowControl w:val="0"/>
        <w:autoSpaceDE w:val="0"/>
        <w:autoSpaceDN w:val="0"/>
        <w:adjustRightInd w:val="0"/>
        <w:spacing w:after="0" w:line="240" w:lineRule="auto"/>
        <w:rPr>
          <w:rFonts w:ascii="Arial" w:hAnsi="Arial" w:cs="Arial"/>
          <w:sz w:val="16"/>
          <w:szCs w:val="16"/>
        </w:rPr>
      </w:pPr>
    </w:p>
    <w:p w14:paraId="75C281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F366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9E46CE" w14:textId="77777777" w:rsidR="00983AE1" w:rsidRDefault="00983AE1">
      <w:pPr>
        <w:widowControl w:val="0"/>
        <w:autoSpaceDE w:val="0"/>
        <w:autoSpaceDN w:val="0"/>
        <w:adjustRightInd w:val="0"/>
        <w:spacing w:after="0" w:line="240" w:lineRule="auto"/>
        <w:rPr>
          <w:rFonts w:ascii="Arial" w:hAnsi="Arial" w:cs="Arial"/>
          <w:sz w:val="16"/>
          <w:szCs w:val="16"/>
        </w:rPr>
      </w:pPr>
    </w:p>
    <w:p w14:paraId="200F17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A37.0  I Pertussis, zapríčinený bordetella pertussis                       I</w:t>
      </w:r>
    </w:p>
    <w:p w14:paraId="7DF2C78C" w14:textId="77777777" w:rsidR="00983AE1" w:rsidRDefault="00983AE1">
      <w:pPr>
        <w:widowControl w:val="0"/>
        <w:autoSpaceDE w:val="0"/>
        <w:autoSpaceDN w:val="0"/>
        <w:adjustRightInd w:val="0"/>
        <w:spacing w:after="0" w:line="240" w:lineRule="auto"/>
        <w:rPr>
          <w:rFonts w:ascii="Arial" w:hAnsi="Arial" w:cs="Arial"/>
          <w:sz w:val="16"/>
          <w:szCs w:val="16"/>
        </w:rPr>
      </w:pPr>
    </w:p>
    <w:p w14:paraId="65DE30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F9AA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12A8D0" w14:textId="77777777" w:rsidR="00983AE1" w:rsidRDefault="00983AE1">
      <w:pPr>
        <w:widowControl w:val="0"/>
        <w:autoSpaceDE w:val="0"/>
        <w:autoSpaceDN w:val="0"/>
        <w:adjustRightInd w:val="0"/>
        <w:spacing w:after="0" w:line="240" w:lineRule="auto"/>
        <w:rPr>
          <w:rFonts w:ascii="Arial" w:hAnsi="Arial" w:cs="Arial"/>
          <w:sz w:val="16"/>
          <w:szCs w:val="16"/>
        </w:rPr>
      </w:pPr>
    </w:p>
    <w:p w14:paraId="46E32F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A37.1  I Pertussis, zapríčinený bordetella parapertussis                   I</w:t>
      </w:r>
    </w:p>
    <w:p w14:paraId="14AA7EDD" w14:textId="77777777" w:rsidR="00983AE1" w:rsidRDefault="00983AE1">
      <w:pPr>
        <w:widowControl w:val="0"/>
        <w:autoSpaceDE w:val="0"/>
        <w:autoSpaceDN w:val="0"/>
        <w:adjustRightInd w:val="0"/>
        <w:spacing w:after="0" w:line="240" w:lineRule="auto"/>
        <w:rPr>
          <w:rFonts w:ascii="Arial" w:hAnsi="Arial" w:cs="Arial"/>
          <w:sz w:val="16"/>
          <w:szCs w:val="16"/>
        </w:rPr>
      </w:pPr>
    </w:p>
    <w:p w14:paraId="6BD18F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8173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37FFCA" w14:textId="77777777" w:rsidR="00983AE1" w:rsidRDefault="00983AE1">
      <w:pPr>
        <w:widowControl w:val="0"/>
        <w:autoSpaceDE w:val="0"/>
        <w:autoSpaceDN w:val="0"/>
        <w:adjustRightInd w:val="0"/>
        <w:spacing w:after="0" w:line="240" w:lineRule="auto"/>
        <w:rPr>
          <w:rFonts w:ascii="Arial" w:hAnsi="Arial" w:cs="Arial"/>
          <w:sz w:val="16"/>
          <w:szCs w:val="16"/>
        </w:rPr>
      </w:pPr>
    </w:p>
    <w:p w14:paraId="055CB4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A37.8  I Pertussis, zapríčinený iným druhom bordetely                      I</w:t>
      </w:r>
    </w:p>
    <w:p w14:paraId="5085CE0B" w14:textId="77777777" w:rsidR="00983AE1" w:rsidRDefault="00983AE1">
      <w:pPr>
        <w:widowControl w:val="0"/>
        <w:autoSpaceDE w:val="0"/>
        <w:autoSpaceDN w:val="0"/>
        <w:adjustRightInd w:val="0"/>
        <w:spacing w:after="0" w:line="240" w:lineRule="auto"/>
        <w:rPr>
          <w:rFonts w:ascii="Arial" w:hAnsi="Arial" w:cs="Arial"/>
          <w:sz w:val="16"/>
          <w:szCs w:val="16"/>
        </w:rPr>
      </w:pPr>
    </w:p>
    <w:p w14:paraId="383E6E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2739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D9D9B5" w14:textId="77777777" w:rsidR="00983AE1" w:rsidRDefault="00983AE1">
      <w:pPr>
        <w:widowControl w:val="0"/>
        <w:autoSpaceDE w:val="0"/>
        <w:autoSpaceDN w:val="0"/>
        <w:adjustRightInd w:val="0"/>
        <w:spacing w:after="0" w:line="240" w:lineRule="auto"/>
        <w:rPr>
          <w:rFonts w:ascii="Arial" w:hAnsi="Arial" w:cs="Arial"/>
          <w:sz w:val="16"/>
          <w:szCs w:val="16"/>
        </w:rPr>
      </w:pPr>
    </w:p>
    <w:p w14:paraId="2D81CB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A37.9  I Bližšie neurčený pertussis                                        I</w:t>
      </w:r>
    </w:p>
    <w:p w14:paraId="6777F38B" w14:textId="77777777" w:rsidR="00983AE1" w:rsidRDefault="00983AE1">
      <w:pPr>
        <w:widowControl w:val="0"/>
        <w:autoSpaceDE w:val="0"/>
        <w:autoSpaceDN w:val="0"/>
        <w:adjustRightInd w:val="0"/>
        <w:spacing w:after="0" w:line="240" w:lineRule="auto"/>
        <w:rPr>
          <w:rFonts w:ascii="Arial" w:hAnsi="Arial" w:cs="Arial"/>
          <w:sz w:val="16"/>
          <w:szCs w:val="16"/>
        </w:rPr>
      </w:pPr>
    </w:p>
    <w:p w14:paraId="7FC716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A9BD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CED781" w14:textId="77777777" w:rsidR="00983AE1" w:rsidRDefault="00983AE1">
      <w:pPr>
        <w:widowControl w:val="0"/>
        <w:autoSpaceDE w:val="0"/>
        <w:autoSpaceDN w:val="0"/>
        <w:adjustRightInd w:val="0"/>
        <w:spacing w:after="0" w:line="240" w:lineRule="auto"/>
        <w:rPr>
          <w:rFonts w:ascii="Arial" w:hAnsi="Arial" w:cs="Arial"/>
          <w:sz w:val="16"/>
          <w:szCs w:val="16"/>
        </w:rPr>
      </w:pPr>
    </w:p>
    <w:p w14:paraId="272E6F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A38    I Šarlach (scarlatina)                                              I</w:t>
      </w:r>
    </w:p>
    <w:p w14:paraId="3B68AF88" w14:textId="77777777" w:rsidR="00983AE1" w:rsidRDefault="00983AE1">
      <w:pPr>
        <w:widowControl w:val="0"/>
        <w:autoSpaceDE w:val="0"/>
        <w:autoSpaceDN w:val="0"/>
        <w:adjustRightInd w:val="0"/>
        <w:spacing w:after="0" w:line="240" w:lineRule="auto"/>
        <w:rPr>
          <w:rFonts w:ascii="Arial" w:hAnsi="Arial" w:cs="Arial"/>
          <w:sz w:val="16"/>
          <w:szCs w:val="16"/>
        </w:rPr>
      </w:pPr>
    </w:p>
    <w:p w14:paraId="3A22B6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C5A1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C9B3C8" w14:textId="77777777" w:rsidR="00983AE1" w:rsidRDefault="00983AE1">
      <w:pPr>
        <w:widowControl w:val="0"/>
        <w:autoSpaceDE w:val="0"/>
        <w:autoSpaceDN w:val="0"/>
        <w:adjustRightInd w:val="0"/>
        <w:spacing w:after="0" w:line="240" w:lineRule="auto"/>
        <w:rPr>
          <w:rFonts w:ascii="Arial" w:hAnsi="Arial" w:cs="Arial"/>
          <w:sz w:val="16"/>
          <w:szCs w:val="16"/>
        </w:rPr>
      </w:pPr>
    </w:p>
    <w:p w14:paraId="0D02CA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A39.0  I Meningokoková meningitída (G01*)                                  I</w:t>
      </w:r>
    </w:p>
    <w:p w14:paraId="3F3107E6" w14:textId="77777777" w:rsidR="00983AE1" w:rsidRDefault="00983AE1">
      <w:pPr>
        <w:widowControl w:val="0"/>
        <w:autoSpaceDE w:val="0"/>
        <w:autoSpaceDN w:val="0"/>
        <w:adjustRightInd w:val="0"/>
        <w:spacing w:after="0" w:line="240" w:lineRule="auto"/>
        <w:rPr>
          <w:rFonts w:ascii="Arial" w:hAnsi="Arial" w:cs="Arial"/>
          <w:sz w:val="16"/>
          <w:szCs w:val="16"/>
        </w:rPr>
      </w:pPr>
    </w:p>
    <w:p w14:paraId="5708D5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FEEB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A6C2CC" w14:textId="77777777" w:rsidR="00983AE1" w:rsidRDefault="00983AE1">
      <w:pPr>
        <w:widowControl w:val="0"/>
        <w:autoSpaceDE w:val="0"/>
        <w:autoSpaceDN w:val="0"/>
        <w:adjustRightInd w:val="0"/>
        <w:spacing w:after="0" w:line="240" w:lineRule="auto"/>
        <w:rPr>
          <w:rFonts w:ascii="Arial" w:hAnsi="Arial" w:cs="Arial"/>
          <w:sz w:val="16"/>
          <w:szCs w:val="16"/>
        </w:rPr>
      </w:pPr>
    </w:p>
    <w:p w14:paraId="368BDF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A39.1  I Waterhouseov-Friderichsenov syndróm (E35.1*)                      I</w:t>
      </w:r>
    </w:p>
    <w:p w14:paraId="2F12D7AF" w14:textId="77777777" w:rsidR="00983AE1" w:rsidRDefault="00983AE1">
      <w:pPr>
        <w:widowControl w:val="0"/>
        <w:autoSpaceDE w:val="0"/>
        <w:autoSpaceDN w:val="0"/>
        <w:adjustRightInd w:val="0"/>
        <w:spacing w:after="0" w:line="240" w:lineRule="auto"/>
        <w:rPr>
          <w:rFonts w:ascii="Arial" w:hAnsi="Arial" w:cs="Arial"/>
          <w:sz w:val="16"/>
          <w:szCs w:val="16"/>
        </w:rPr>
      </w:pPr>
    </w:p>
    <w:p w14:paraId="00E92A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1990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C9FB75" w14:textId="77777777" w:rsidR="00983AE1" w:rsidRDefault="00983AE1">
      <w:pPr>
        <w:widowControl w:val="0"/>
        <w:autoSpaceDE w:val="0"/>
        <w:autoSpaceDN w:val="0"/>
        <w:adjustRightInd w:val="0"/>
        <w:spacing w:after="0" w:line="240" w:lineRule="auto"/>
        <w:rPr>
          <w:rFonts w:ascii="Arial" w:hAnsi="Arial" w:cs="Arial"/>
          <w:sz w:val="16"/>
          <w:szCs w:val="16"/>
        </w:rPr>
      </w:pPr>
    </w:p>
    <w:p w14:paraId="1EC0A5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A39.2  I Akútna meningokoková sepsa                                        I</w:t>
      </w:r>
    </w:p>
    <w:p w14:paraId="5F8FDC57" w14:textId="77777777" w:rsidR="00983AE1" w:rsidRDefault="00983AE1">
      <w:pPr>
        <w:widowControl w:val="0"/>
        <w:autoSpaceDE w:val="0"/>
        <w:autoSpaceDN w:val="0"/>
        <w:adjustRightInd w:val="0"/>
        <w:spacing w:after="0" w:line="240" w:lineRule="auto"/>
        <w:rPr>
          <w:rFonts w:ascii="Arial" w:hAnsi="Arial" w:cs="Arial"/>
          <w:sz w:val="16"/>
          <w:szCs w:val="16"/>
        </w:rPr>
      </w:pPr>
    </w:p>
    <w:p w14:paraId="2D04E4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CD35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7AE41C" w14:textId="77777777" w:rsidR="00983AE1" w:rsidRDefault="00983AE1">
      <w:pPr>
        <w:widowControl w:val="0"/>
        <w:autoSpaceDE w:val="0"/>
        <w:autoSpaceDN w:val="0"/>
        <w:adjustRightInd w:val="0"/>
        <w:spacing w:after="0" w:line="240" w:lineRule="auto"/>
        <w:rPr>
          <w:rFonts w:ascii="Arial" w:hAnsi="Arial" w:cs="Arial"/>
          <w:sz w:val="16"/>
          <w:szCs w:val="16"/>
        </w:rPr>
      </w:pPr>
    </w:p>
    <w:p w14:paraId="7B8DF2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A39.3  I Chronická meningokoková sepsa                                     I</w:t>
      </w:r>
    </w:p>
    <w:p w14:paraId="0FA9244E" w14:textId="77777777" w:rsidR="00983AE1" w:rsidRDefault="00983AE1">
      <w:pPr>
        <w:widowControl w:val="0"/>
        <w:autoSpaceDE w:val="0"/>
        <w:autoSpaceDN w:val="0"/>
        <w:adjustRightInd w:val="0"/>
        <w:spacing w:after="0" w:line="240" w:lineRule="auto"/>
        <w:rPr>
          <w:rFonts w:ascii="Arial" w:hAnsi="Arial" w:cs="Arial"/>
          <w:sz w:val="16"/>
          <w:szCs w:val="16"/>
        </w:rPr>
      </w:pPr>
    </w:p>
    <w:p w14:paraId="66E278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4376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22F9A8" w14:textId="77777777" w:rsidR="00983AE1" w:rsidRDefault="00983AE1">
      <w:pPr>
        <w:widowControl w:val="0"/>
        <w:autoSpaceDE w:val="0"/>
        <w:autoSpaceDN w:val="0"/>
        <w:adjustRightInd w:val="0"/>
        <w:spacing w:after="0" w:line="240" w:lineRule="auto"/>
        <w:rPr>
          <w:rFonts w:ascii="Arial" w:hAnsi="Arial" w:cs="Arial"/>
          <w:sz w:val="16"/>
          <w:szCs w:val="16"/>
        </w:rPr>
      </w:pPr>
    </w:p>
    <w:p w14:paraId="74D075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A39.4  I Bližšie neurčená meningokoková sepsa                              I</w:t>
      </w:r>
    </w:p>
    <w:p w14:paraId="7C3896AC" w14:textId="77777777" w:rsidR="00983AE1" w:rsidRDefault="00983AE1">
      <w:pPr>
        <w:widowControl w:val="0"/>
        <w:autoSpaceDE w:val="0"/>
        <w:autoSpaceDN w:val="0"/>
        <w:adjustRightInd w:val="0"/>
        <w:spacing w:after="0" w:line="240" w:lineRule="auto"/>
        <w:rPr>
          <w:rFonts w:ascii="Arial" w:hAnsi="Arial" w:cs="Arial"/>
          <w:sz w:val="16"/>
          <w:szCs w:val="16"/>
        </w:rPr>
      </w:pPr>
    </w:p>
    <w:p w14:paraId="21F949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7F1D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A1F027" w14:textId="77777777" w:rsidR="00983AE1" w:rsidRDefault="00983AE1">
      <w:pPr>
        <w:widowControl w:val="0"/>
        <w:autoSpaceDE w:val="0"/>
        <w:autoSpaceDN w:val="0"/>
        <w:adjustRightInd w:val="0"/>
        <w:spacing w:after="0" w:line="240" w:lineRule="auto"/>
        <w:rPr>
          <w:rFonts w:ascii="Arial" w:hAnsi="Arial" w:cs="Arial"/>
          <w:sz w:val="16"/>
          <w:szCs w:val="16"/>
        </w:rPr>
      </w:pPr>
    </w:p>
    <w:p w14:paraId="5586E9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A39.5  I Meningokoková choroba srdca                                       I</w:t>
      </w:r>
    </w:p>
    <w:p w14:paraId="33B8AB8B" w14:textId="77777777" w:rsidR="00983AE1" w:rsidRDefault="00983AE1">
      <w:pPr>
        <w:widowControl w:val="0"/>
        <w:autoSpaceDE w:val="0"/>
        <w:autoSpaceDN w:val="0"/>
        <w:adjustRightInd w:val="0"/>
        <w:spacing w:after="0" w:line="240" w:lineRule="auto"/>
        <w:rPr>
          <w:rFonts w:ascii="Arial" w:hAnsi="Arial" w:cs="Arial"/>
          <w:sz w:val="16"/>
          <w:szCs w:val="16"/>
        </w:rPr>
      </w:pPr>
    </w:p>
    <w:p w14:paraId="4E99B7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1CF3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C2116F" w14:textId="77777777" w:rsidR="00983AE1" w:rsidRDefault="00983AE1">
      <w:pPr>
        <w:widowControl w:val="0"/>
        <w:autoSpaceDE w:val="0"/>
        <w:autoSpaceDN w:val="0"/>
        <w:adjustRightInd w:val="0"/>
        <w:spacing w:after="0" w:line="240" w:lineRule="auto"/>
        <w:rPr>
          <w:rFonts w:ascii="Arial" w:hAnsi="Arial" w:cs="Arial"/>
          <w:sz w:val="16"/>
          <w:szCs w:val="16"/>
        </w:rPr>
      </w:pPr>
    </w:p>
    <w:p w14:paraId="0723A2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A39.8  I Iná meningokoková infekcia                                        I</w:t>
      </w:r>
    </w:p>
    <w:p w14:paraId="7D2C0CCA" w14:textId="77777777" w:rsidR="00983AE1" w:rsidRDefault="00983AE1">
      <w:pPr>
        <w:widowControl w:val="0"/>
        <w:autoSpaceDE w:val="0"/>
        <w:autoSpaceDN w:val="0"/>
        <w:adjustRightInd w:val="0"/>
        <w:spacing w:after="0" w:line="240" w:lineRule="auto"/>
        <w:rPr>
          <w:rFonts w:ascii="Arial" w:hAnsi="Arial" w:cs="Arial"/>
          <w:sz w:val="16"/>
          <w:szCs w:val="16"/>
        </w:rPr>
      </w:pPr>
    </w:p>
    <w:p w14:paraId="1DF3A2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9C08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FD84DD" w14:textId="77777777" w:rsidR="00983AE1" w:rsidRDefault="00983AE1">
      <w:pPr>
        <w:widowControl w:val="0"/>
        <w:autoSpaceDE w:val="0"/>
        <w:autoSpaceDN w:val="0"/>
        <w:adjustRightInd w:val="0"/>
        <w:spacing w:after="0" w:line="240" w:lineRule="auto"/>
        <w:rPr>
          <w:rFonts w:ascii="Arial" w:hAnsi="Arial" w:cs="Arial"/>
          <w:sz w:val="16"/>
          <w:szCs w:val="16"/>
        </w:rPr>
      </w:pPr>
    </w:p>
    <w:p w14:paraId="7ADEDE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A39.9  I Meningokoková infekcia, bližšie neurčená                          I</w:t>
      </w:r>
    </w:p>
    <w:p w14:paraId="530FF093" w14:textId="77777777" w:rsidR="00983AE1" w:rsidRDefault="00983AE1">
      <w:pPr>
        <w:widowControl w:val="0"/>
        <w:autoSpaceDE w:val="0"/>
        <w:autoSpaceDN w:val="0"/>
        <w:adjustRightInd w:val="0"/>
        <w:spacing w:after="0" w:line="240" w:lineRule="auto"/>
        <w:rPr>
          <w:rFonts w:ascii="Arial" w:hAnsi="Arial" w:cs="Arial"/>
          <w:sz w:val="16"/>
          <w:szCs w:val="16"/>
        </w:rPr>
      </w:pPr>
    </w:p>
    <w:p w14:paraId="258D1D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B873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3C8668" w14:textId="77777777" w:rsidR="00983AE1" w:rsidRDefault="00983AE1">
      <w:pPr>
        <w:widowControl w:val="0"/>
        <w:autoSpaceDE w:val="0"/>
        <w:autoSpaceDN w:val="0"/>
        <w:adjustRightInd w:val="0"/>
        <w:spacing w:after="0" w:line="240" w:lineRule="auto"/>
        <w:rPr>
          <w:rFonts w:ascii="Arial" w:hAnsi="Arial" w:cs="Arial"/>
          <w:sz w:val="16"/>
          <w:szCs w:val="16"/>
        </w:rPr>
      </w:pPr>
    </w:p>
    <w:p w14:paraId="08FD03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A40.0  I Sepsa, zapríčinená streptokokom zo skupiny A                      I</w:t>
      </w:r>
    </w:p>
    <w:p w14:paraId="6D7AFB91" w14:textId="77777777" w:rsidR="00983AE1" w:rsidRDefault="00983AE1">
      <w:pPr>
        <w:widowControl w:val="0"/>
        <w:autoSpaceDE w:val="0"/>
        <w:autoSpaceDN w:val="0"/>
        <w:adjustRightInd w:val="0"/>
        <w:spacing w:after="0" w:line="240" w:lineRule="auto"/>
        <w:rPr>
          <w:rFonts w:ascii="Arial" w:hAnsi="Arial" w:cs="Arial"/>
          <w:sz w:val="16"/>
          <w:szCs w:val="16"/>
        </w:rPr>
      </w:pPr>
    </w:p>
    <w:p w14:paraId="2211D5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46B0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FEDABA" w14:textId="77777777" w:rsidR="00983AE1" w:rsidRDefault="00983AE1">
      <w:pPr>
        <w:widowControl w:val="0"/>
        <w:autoSpaceDE w:val="0"/>
        <w:autoSpaceDN w:val="0"/>
        <w:adjustRightInd w:val="0"/>
        <w:spacing w:after="0" w:line="240" w:lineRule="auto"/>
        <w:rPr>
          <w:rFonts w:ascii="Arial" w:hAnsi="Arial" w:cs="Arial"/>
          <w:sz w:val="16"/>
          <w:szCs w:val="16"/>
        </w:rPr>
      </w:pPr>
    </w:p>
    <w:p w14:paraId="5F19EE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A40.1  I Sepsa, zapríčinená streptokokom zo skupiny B                      I</w:t>
      </w:r>
    </w:p>
    <w:p w14:paraId="00ED26DF" w14:textId="77777777" w:rsidR="00983AE1" w:rsidRDefault="00983AE1">
      <w:pPr>
        <w:widowControl w:val="0"/>
        <w:autoSpaceDE w:val="0"/>
        <w:autoSpaceDN w:val="0"/>
        <w:adjustRightInd w:val="0"/>
        <w:spacing w:after="0" w:line="240" w:lineRule="auto"/>
        <w:rPr>
          <w:rFonts w:ascii="Arial" w:hAnsi="Arial" w:cs="Arial"/>
          <w:sz w:val="16"/>
          <w:szCs w:val="16"/>
        </w:rPr>
      </w:pPr>
    </w:p>
    <w:p w14:paraId="24F8EE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DA45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BB7CE5" w14:textId="77777777" w:rsidR="00983AE1" w:rsidRDefault="00983AE1">
      <w:pPr>
        <w:widowControl w:val="0"/>
        <w:autoSpaceDE w:val="0"/>
        <w:autoSpaceDN w:val="0"/>
        <w:adjustRightInd w:val="0"/>
        <w:spacing w:after="0" w:line="240" w:lineRule="auto"/>
        <w:rPr>
          <w:rFonts w:ascii="Arial" w:hAnsi="Arial" w:cs="Arial"/>
          <w:sz w:val="16"/>
          <w:szCs w:val="16"/>
        </w:rPr>
      </w:pPr>
    </w:p>
    <w:p w14:paraId="1FB343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A40.2  I Sepsa, zapríčinená streptokokom zo skupiny D                      I</w:t>
      </w:r>
    </w:p>
    <w:p w14:paraId="3B1EEAE3" w14:textId="77777777" w:rsidR="00983AE1" w:rsidRDefault="00983AE1">
      <w:pPr>
        <w:widowControl w:val="0"/>
        <w:autoSpaceDE w:val="0"/>
        <w:autoSpaceDN w:val="0"/>
        <w:adjustRightInd w:val="0"/>
        <w:spacing w:after="0" w:line="240" w:lineRule="auto"/>
        <w:rPr>
          <w:rFonts w:ascii="Arial" w:hAnsi="Arial" w:cs="Arial"/>
          <w:sz w:val="16"/>
          <w:szCs w:val="16"/>
        </w:rPr>
      </w:pPr>
    </w:p>
    <w:p w14:paraId="2C25D8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F5AF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4F0F44" w14:textId="77777777" w:rsidR="00983AE1" w:rsidRDefault="00983AE1">
      <w:pPr>
        <w:widowControl w:val="0"/>
        <w:autoSpaceDE w:val="0"/>
        <w:autoSpaceDN w:val="0"/>
        <w:adjustRightInd w:val="0"/>
        <w:spacing w:after="0" w:line="240" w:lineRule="auto"/>
        <w:rPr>
          <w:rFonts w:ascii="Arial" w:hAnsi="Arial" w:cs="Arial"/>
          <w:sz w:val="16"/>
          <w:szCs w:val="16"/>
        </w:rPr>
      </w:pPr>
    </w:p>
    <w:p w14:paraId="020998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A40.3  I Sepsa, zapríčinená streptococcus pneumoniae                       I</w:t>
      </w:r>
    </w:p>
    <w:p w14:paraId="452A00BD" w14:textId="77777777" w:rsidR="00983AE1" w:rsidRDefault="00983AE1">
      <w:pPr>
        <w:widowControl w:val="0"/>
        <w:autoSpaceDE w:val="0"/>
        <w:autoSpaceDN w:val="0"/>
        <w:adjustRightInd w:val="0"/>
        <w:spacing w:after="0" w:line="240" w:lineRule="auto"/>
        <w:rPr>
          <w:rFonts w:ascii="Arial" w:hAnsi="Arial" w:cs="Arial"/>
          <w:sz w:val="16"/>
          <w:szCs w:val="16"/>
        </w:rPr>
      </w:pPr>
    </w:p>
    <w:p w14:paraId="776B3C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06D7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7737F1" w14:textId="77777777" w:rsidR="00983AE1" w:rsidRDefault="00983AE1">
      <w:pPr>
        <w:widowControl w:val="0"/>
        <w:autoSpaceDE w:val="0"/>
        <w:autoSpaceDN w:val="0"/>
        <w:adjustRightInd w:val="0"/>
        <w:spacing w:after="0" w:line="240" w:lineRule="auto"/>
        <w:rPr>
          <w:rFonts w:ascii="Arial" w:hAnsi="Arial" w:cs="Arial"/>
          <w:sz w:val="16"/>
          <w:szCs w:val="16"/>
        </w:rPr>
      </w:pPr>
    </w:p>
    <w:p w14:paraId="1DAA12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A40.8  I Iná streptokoková sepsa                                           I</w:t>
      </w:r>
    </w:p>
    <w:p w14:paraId="2095E085" w14:textId="77777777" w:rsidR="00983AE1" w:rsidRDefault="00983AE1">
      <w:pPr>
        <w:widowControl w:val="0"/>
        <w:autoSpaceDE w:val="0"/>
        <w:autoSpaceDN w:val="0"/>
        <w:adjustRightInd w:val="0"/>
        <w:spacing w:after="0" w:line="240" w:lineRule="auto"/>
        <w:rPr>
          <w:rFonts w:ascii="Arial" w:hAnsi="Arial" w:cs="Arial"/>
          <w:sz w:val="16"/>
          <w:szCs w:val="16"/>
        </w:rPr>
      </w:pPr>
    </w:p>
    <w:p w14:paraId="30D324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2B7E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A257A4" w14:textId="77777777" w:rsidR="00983AE1" w:rsidRDefault="00983AE1">
      <w:pPr>
        <w:widowControl w:val="0"/>
        <w:autoSpaceDE w:val="0"/>
        <w:autoSpaceDN w:val="0"/>
        <w:adjustRightInd w:val="0"/>
        <w:spacing w:after="0" w:line="240" w:lineRule="auto"/>
        <w:rPr>
          <w:rFonts w:ascii="Arial" w:hAnsi="Arial" w:cs="Arial"/>
          <w:sz w:val="16"/>
          <w:szCs w:val="16"/>
        </w:rPr>
      </w:pPr>
    </w:p>
    <w:p w14:paraId="1908EA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A40.9  I Bližšie neurčená streptokoková sepsa                              I</w:t>
      </w:r>
    </w:p>
    <w:p w14:paraId="0616F647" w14:textId="77777777" w:rsidR="00983AE1" w:rsidRDefault="00983AE1">
      <w:pPr>
        <w:widowControl w:val="0"/>
        <w:autoSpaceDE w:val="0"/>
        <w:autoSpaceDN w:val="0"/>
        <w:adjustRightInd w:val="0"/>
        <w:spacing w:after="0" w:line="240" w:lineRule="auto"/>
        <w:rPr>
          <w:rFonts w:ascii="Arial" w:hAnsi="Arial" w:cs="Arial"/>
          <w:sz w:val="16"/>
          <w:szCs w:val="16"/>
        </w:rPr>
      </w:pPr>
    </w:p>
    <w:p w14:paraId="39F2B3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E1AC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A6B775" w14:textId="77777777" w:rsidR="00983AE1" w:rsidRDefault="00983AE1">
      <w:pPr>
        <w:widowControl w:val="0"/>
        <w:autoSpaceDE w:val="0"/>
        <w:autoSpaceDN w:val="0"/>
        <w:adjustRightInd w:val="0"/>
        <w:spacing w:after="0" w:line="240" w:lineRule="auto"/>
        <w:rPr>
          <w:rFonts w:ascii="Arial" w:hAnsi="Arial" w:cs="Arial"/>
          <w:sz w:val="16"/>
          <w:szCs w:val="16"/>
        </w:rPr>
      </w:pPr>
    </w:p>
    <w:p w14:paraId="70D8C9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A41.0  I Sepsa, zapríčinená staphylococcus aureus                          I</w:t>
      </w:r>
    </w:p>
    <w:p w14:paraId="47B68CE9" w14:textId="77777777" w:rsidR="00983AE1" w:rsidRDefault="00983AE1">
      <w:pPr>
        <w:widowControl w:val="0"/>
        <w:autoSpaceDE w:val="0"/>
        <w:autoSpaceDN w:val="0"/>
        <w:adjustRightInd w:val="0"/>
        <w:spacing w:after="0" w:line="240" w:lineRule="auto"/>
        <w:rPr>
          <w:rFonts w:ascii="Arial" w:hAnsi="Arial" w:cs="Arial"/>
          <w:sz w:val="16"/>
          <w:szCs w:val="16"/>
        </w:rPr>
      </w:pPr>
    </w:p>
    <w:p w14:paraId="4148B2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E228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36E4A6" w14:textId="77777777" w:rsidR="00983AE1" w:rsidRDefault="00983AE1">
      <w:pPr>
        <w:widowControl w:val="0"/>
        <w:autoSpaceDE w:val="0"/>
        <w:autoSpaceDN w:val="0"/>
        <w:adjustRightInd w:val="0"/>
        <w:spacing w:after="0" w:line="240" w:lineRule="auto"/>
        <w:rPr>
          <w:rFonts w:ascii="Arial" w:hAnsi="Arial" w:cs="Arial"/>
          <w:sz w:val="16"/>
          <w:szCs w:val="16"/>
        </w:rPr>
      </w:pPr>
    </w:p>
    <w:p w14:paraId="73EE8D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A41.1  I Sepsa, zapríčinená iným bližšie určeným stafylokokom              I</w:t>
      </w:r>
    </w:p>
    <w:p w14:paraId="21B61448" w14:textId="77777777" w:rsidR="00983AE1" w:rsidRDefault="00983AE1">
      <w:pPr>
        <w:widowControl w:val="0"/>
        <w:autoSpaceDE w:val="0"/>
        <w:autoSpaceDN w:val="0"/>
        <w:adjustRightInd w:val="0"/>
        <w:spacing w:after="0" w:line="240" w:lineRule="auto"/>
        <w:rPr>
          <w:rFonts w:ascii="Arial" w:hAnsi="Arial" w:cs="Arial"/>
          <w:sz w:val="16"/>
          <w:szCs w:val="16"/>
        </w:rPr>
      </w:pPr>
    </w:p>
    <w:p w14:paraId="6134BF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B5F8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06157A" w14:textId="77777777" w:rsidR="00983AE1" w:rsidRDefault="00983AE1">
      <w:pPr>
        <w:widowControl w:val="0"/>
        <w:autoSpaceDE w:val="0"/>
        <w:autoSpaceDN w:val="0"/>
        <w:adjustRightInd w:val="0"/>
        <w:spacing w:after="0" w:line="240" w:lineRule="auto"/>
        <w:rPr>
          <w:rFonts w:ascii="Arial" w:hAnsi="Arial" w:cs="Arial"/>
          <w:sz w:val="16"/>
          <w:szCs w:val="16"/>
        </w:rPr>
      </w:pPr>
    </w:p>
    <w:p w14:paraId="5B72AF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A41.2  I Sepsa, zapríčinená bližšie neurčeným stafylokokom                 I</w:t>
      </w:r>
    </w:p>
    <w:p w14:paraId="59BC0FD6" w14:textId="77777777" w:rsidR="00983AE1" w:rsidRDefault="00983AE1">
      <w:pPr>
        <w:widowControl w:val="0"/>
        <w:autoSpaceDE w:val="0"/>
        <w:autoSpaceDN w:val="0"/>
        <w:adjustRightInd w:val="0"/>
        <w:spacing w:after="0" w:line="240" w:lineRule="auto"/>
        <w:rPr>
          <w:rFonts w:ascii="Arial" w:hAnsi="Arial" w:cs="Arial"/>
          <w:sz w:val="16"/>
          <w:szCs w:val="16"/>
        </w:rPr>
      </w:pPr>
    </w:p>
    <w:p w14:paraId="1EB870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AF0D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AC3162" w14:textId="77777777" w:rsidR="00983AE1" w:rsidRDefault="00983AE1">
      <w:pPr>
        <w:widowControl w:val="0"/>
        <w:autoSpaceDE w:val="0"/>
        <w:autoSpaceDN w:val="0"/>
        <w:adjustRightInd w:val="0"/>
        <w:spacing w:after="0" w:line="240" w:lineRule="auto"/>
        <w:rPr>
          <w:rFonts w:ascii="Arial" w:hAnsi="Arial" w:cs="Arial"/>
          <w:sz w:val="16"/>
          <w:szCs w:val="16"/>
        </w:rPr>
      </w:pPr>
    </w:p>
    <w:p w14:paraId="6AEF7B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A41.3  I Sepsa, zapríčinená haemophilus influenzae                         I</w:t>
      </w:r>
    </w:p>
    <w:p w14:paraId="006B7E53" w14:textId="77777777" w:rsidR="00983AE1" w:rsidRDefault="00983AE1">
      <w:pPr>
        <w:widowControl w:val="0"/>
        <w:autoSpaceDE w:val="0"/>
        <w:autoSpaceDN w:val="0"/>
        <w:adjustRightInd w:val="0"/>
        <w:spacing w:after="0" w:line="240" w:lineRule="auto"/>
        <w:rPr>
          <w:rFonts w:ascii="Arial" w:hAnsi="Arial" w:cs="Arial"/>
          <w:sz w:val="16"/>
          <w:szCs w:val="16"/>
        </w:rPr>
      </w:pPr>
    </w:p>
    <w:p w14:paraId="36D9D6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F938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04592D" w14:textId="77777777" w:rsidR="00983AE1" w:rsidRDefault="00983AE1">
      <w:pPr>
        <w:widowControl w:val="0"/>
        <w:autoSpaceDE w:val="0"/>
        <w:autoSpaceDN w:val="0"/>
        <w:adjustRightInd w:val="0"/>
        <w:spacing w:after="0" w:line="240" w:lineRule="auto"/>
        <w:rPr>
          <w:rFonts w:ascii="Arial" w:hAnsi="Arial" w:cs="Arial"/>
          <w:sz w:val="16"/>
          <w:szCs w:val="16"/>
        </w:rPr>
      </w:pPr>
    </w:p>
    <w:p w14:paraId="6ADDEB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A41.4  I Sepsa, zapríčinená anaeróbnou baktériou                           I</w:t>
      </w:r>
    </w:p>
    <w:p w14:paraId="5E965F78" w14:textId="77777777" w:rsidR="00983AE1" w:rsidRDefault="00983AE1">
      <w:pPr>
        <w:widowControl w:val="0"/>
        <w:autoSpaceDE w:val="0"/>
        <w:autoSpaceDN w:val="0"/>
        <w:adjustRightInd w:val="0"/>
        <w:spacing w:after="0" w:line="240" w:lineRule="auto"/>
        <w:rPr>
          <w:rFonts w:ascii="Arial" w:hAnsi="Arial" w:cs="Arial"/>
          <w:sz w:val="16"/>
          <w:szCs w:val="16"/>
        </w:rPr>
      </w:pPr>
    </w:p>
    <w:p w14:paraId="49D976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A038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9B634B" w14:textId="77777777" w:rsidR="00983AE1" w:rsidRDefault="00983AE1">
      <w:pPr>
        <w:widowControl w:val="0"/>
        <w:autoSpaceDE w:val="0"/>
        <w:autoSpaceDN w:val="0"/>
        <w:adjustRightInd w:val="0"/>
        <w:spacing w:after="0" w:line="240" w:lineRule="auto"/>
        <w:rPr>
          <w:rFonts w:ascii="Arial" w:hAnsi="Arial" w:cs="Arial"/>
          <w:sz w:val="16"/>
          <w:szCs w:val="16"/>
        </w:rPr>
      </w:pPr>
    </w:p>
    <w:p w14:paraId="533CFE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A41.51 I Sepsa, zapríčinená escherichia coli                               I</w:t>
      </w:r>
    </w:p>
    <w:p w14:paraId="660AADEA" w14:textId="77777777" w:rsidR="00983AE1" w:rsidRDefault="00983AE1">
      <w:pPr>
        <w:widowControl w:val="0"/>
        <w:autoSpaceDE w:val="0"/>
        <w:autoSpaceDN w:val="0"/>
        <w:adjustRightInd w:val="0"/>
        <w:spacing w:after="0" w:line="240" w:lineRule="auto"/>
        <w:rPr>
          <w:rFonts w:ascii="Arial" w:hAnsi="Arial" w:cs="Arial"/>
          <w:sz w:val="16"/>
          <w:szCs w:val="16"/>
        </w:rPr>
      </w:pPr>
    </w:p>
    <w:p w14:paraId="42BEE2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FE18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0CE0C1" w14:textId="77777777" w:rsidR="00983AE1" w:rsidRDefault="00983AE1">
      <w:pPr>
        <w:widowControl w:val="0"/>
        <w:autoSpaceDE w:val="0"/>
        <w:autoSpaceDN w:val="0"/>
        <w:adjustRightInd w:val="0"/>
        <w:spacing w:after="0" w:line="240" w:lineRule="auto"/>
        <w:rPr>
          <w:rFonts w:ascii="Arial" w:hAnsi="Arial" w:cs="Arial"/>
          <w:sz w:val="16"/>
          <w:szCs w:val="16"/>
        </w:rPr>
      </w:pPr>
    </w:p>
    <w:p w14:paraId="031719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A41.52 I Sepsa, zapríčinená pseudomonádou                                  I</w:t>
      </w:r>
    </w:p>
    <w:p w14:paraId="2834E90A" w14:textId="77777777" w:rsidR="00983AE1" w:rsidRDefault="00983AE1">
      <w:pPr>
        <w:widowControl w:val="0"/>
        <w:autoSpaceDE w:val="0"/>
        <w:autoSpaceDN w:val="0"/>
        <w:adjustRightInd w:val="0"/>
        <w:spacing w:after="0" w:line="240" w:lineRule="auto"/>
        <w:rPr>
          <w:rFonts w:ascii="Arial" w:hAnsi="Arial" w:cs="Arial"/>
          <w:sz w:val="16"/>
          <w:szCs w:val="16"/>
        </w:rPr>
      </w:pPr>
    </w:p>
    <w:p w14:paraId="10DCFF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4F0E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E49935" w14:textId="77777777" w:rsidR="00983AE1" w:rsidRDefault="00983AE1">
      <w:pPr>
        <w:widowControl w:val="0"/>
        <w:autoSpaceDE w:val="0"/>
        <w:autoSpaceDN w:val="0"/>
        <w:adjustRightInd w:val="0"/>
        <w:spacing w:after="0" w:line="240" w:lineRule="auto"/>
        <w:rPr>
          <w:rFonts w:ascii="Arial" w:hAnsi="Arial" w:cs="Arial"/>
          <w:sz w:val="16"/>
          <w:szCs w:val="16"/>
        </w:rPr>
      </w:pPr>
    </w:p>
    <w:p w14:paraId="34D65C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A41.58 I Sepsa, zapríčinená inou gramnegatívnou baktériou                  I</w:t>
      </w:r>
    </w:p>
    <w:p w14:paraId="1E961160" w14:textId="77777777" w:rsidR="00983AE1" w:rsidRDefault="00983AE1">
      <w:pPr>
        <w:widowControl w:val="0"/>
        <w:autoSpaceDE w:val="0"/>
        <w:autoSpaceDN w:val="0"/>
        <w:adjustRightInd w:val="0"/>
        <w:spacing w:after="0" w:line="240" w:lineRule="auto"/>
        <w:rPr>
          <w:rFonts w:ascii="Arial" w:hAnsi="Arial" w:cs="Arial"/>
          <w:sz w:val="16"/>
          <w:szCs w:val="16"/>
        </w:rPr>
      </w:pPr>
    </w:p>
    <w:p w14:paraId="7E2561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1EF1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14FC5D" w14:textId="77777777" w:rsidR="00983AE1" w:rsidRDefault="00983AE1">
      <w:pPr>
        <w:widowControl w:val="0"/>
        <w:autoSpaceDE w:val="0"/>
        <w:autoSpaceDN w:val="0"/>
        <w:adjustRightInd w:val="0"/>
        <w:spacing w:after="0" w:line="240" w:lineRule="auto"/>
        <w:rPr>
          <w:rFonts w:ascii="Arial" w:hAnsi="Arial" w:cs="Arial"/>
          <w:sz w:val="16"/>
          <w:szCs w:val="16"/>
        </w:rPr>
      </w:pPr>
    </w:p>
    <w:p w14:paraId="59226E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A41.8  I Iná sepsa, bližšie určená                                         I</w:t>
      </w:r>
    </w:p>
    <w:p w14:paraId="18F04232" w14:textId="77777777" w:rsidR="00983AE1" w:rsidRDefault="00983AE1">
      <w:pPr>
        <w:widowControl w:val="0"/>
        <w:autoSpaceDE w:val="0"/>
        <w:autoSpaceDN w:val="0"/>
        <w:adjustRightInd w:val="0"/>
        <w:spacing w:after="0" w:line="240" w:lineRule="auto"/>
        <w:rPr>
          <w:rFonts w:ascii="Arial" w:hAnsi="Arial" w:cs="Arial"/>
          <w:sz w:val="16"/>
          <w:szCs w:val="16"/>
        </w:rPr>
      </w:pPr>
    </w:p>
    <w:p w14:paraId="542847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43B4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71864B" w14:textId="77777777" w:rsidR="00983AE1" w:rsidRDefault="00983AE1">
      <w:pPr>
        <w:widowControl w:val="0"/>
        <w:autoSpaceDE w:val="0"/>
        <w:autoSpaceDN w:val="0"/>
        <w:adjustRightInd w:val="0"/>
        <w:spacing w:after="0" w:line="240" w:lineRule="auto"/>
        <w:rPr>
          <w:rFonts w:ascii="Arial" w:hAnsi="Arial" w:cs="Arial"/>
          <w:sz w:val="16"/>
          <w:szCs w:val="16"/>
        </w:rPr>
      </w:pPr>
    </w:p>
    <w:p w14:paraId="4639D0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A41.9  I Sepsa, bližšie neurčená                                           I</w:t>
      </w:r>
    </w:p>
    <w:p w14:paraId="33055AC0" w14:textId="77777777" w:rsidR="00983AE1" w:rsidRDefault="00983AE1">
      <w:pPr>
        <w:widowControl w:val="0"/>
        <w:autoSpaceDE w:val="0"/>
        <w:autoSpaceDN w:val="0"/>
        <w:adjustRightInd w:val="0"/>
        <w:spacing w:after="0" w:line="240" w:lineRule="auto"/>
        <w:rPr>
          <w:rFonts w:ascii="Arial" w:hAnsi="Arial" w:cs="Arial"/>
          <w:sz w:val="16"/>
          <w:szCs w:val="16"/>
        </w:rPr>
      </w:pPr>
    </w:p>
    <w:p w14:paraId="6F773C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5184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4B9E7B" w14:textId="77777777" w:rsidR="00983AE1" w:rsidRDefault="00983AE1">
      <w:pPr>
        <w:widowControl w:val="0"/>
        <w:autoSpaceDE w:val="0"/>
        <w:autoSpaceDN w:val="0"/>
        <w:adjustRightInd w:val="0"/>
        <w:spacing w:after="0" w:line="240" w:lineRule="auto"/>
        <w:rPr>
          <w:rFonts w:ascii="Arial" w:hAnsi="Arial" w:cs="Arial"/>
          <w:sz w:val="16"/>
          <w:szCs w:val="16"/>
        </w:rPr>
      </w:pPr>
    </w:p>
    <w:p w14:paraId="660BD1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A42.0  I Pľúcna aktinomykóza                                               I</w:t>
      </w:r>
    </w:p>
    <w:p w14:paraId="6E82BF2E" w14:textId="77777777" w:rsidR="00983AE1" w:rsidRDefault="00983AE1">
      <w:pPr>
        <w:widowControl w:val="0"/>
        <w:autoSpaceDE w:val="0"/>
        <w:autoSpaceDN w:val="0"/>
        <w:adjustRightInd w:val="0"/>
        <w:spacing w:after="0" w:line="240" w:lineRule="auto"/>
        <w:rPr>
          <w:rFonts w:ascii="Arial" w:hAnsi="Arial" w:cs="Arial"/>
          <w:sz w:val="16"/>
          <w:szCs w:val="16"/>
        </w:rPr>
      </w:pPr>
    </w:p>
    <w:p w14:paraId="28ED28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3284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03A1A3" w14:textId="77777777" w:rsidR="00983AE1" w:rsidRDefault="00983AE1">
      <w:pPr>
        <w:widowControl w:val="0"/>
        <w:autoSpaceDE w:val="0"/>
        <w:autoSpaceDN w:val="0"/>
        <w:adjustRightInd w:val="0"/>
        <w:spacing w:after="0" w:line="240" w:lineRule="auto"/>
        <w:rPr>
          <w:rFonts w:ascii="Arial" w:hAnsi="Arial" w:cs="Arial"/>
          <w:sz w:val="16"/>
          <w:szCs w:val="16"/>
        </w:rPr>
      </w:pPr>
    </w:p>
    <w:p w14:paraId="545C8D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A42.1  I Brušná aktinomykóza                                               I</w:t>
      </w:r>
    </w:p>
    <w:p w14:paraId="7DB8FC63" w14:textId="77777777" w:rsidR="00983AE1" w:rsidRDefault="00983AE1">
      <w:pPr>
        <w:widowControl w:val="0"/>
        <w:autoSpaceDE w:val="0"/>
        <w:autoSpaceDN w:val="0"/>
        <w:adjustRightInd w:val="0"/>
        <w:spacing w:after="0" w:line="240" w:lineRule="auto"/>
        <w:rPr>
          <w:rFonts w:ascii="Arial" w:hAnsi="Arial" w:cs="Arial"/>
          <w:sz w:val="16"/>
          <w:szCs w:val="16"/>
        </w:rPr>
      </w:pPr>
    </w:p>
    <w:p w14:paraId="3CB759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DF2D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D3C8D8" w14:textId="77777777" w:rsidR="00983AE1" w:rsidRDefault="00983AE1">
      <w:pPr>
        <w:widowControl w:val="0"/>
        <w:autoSpaceDE w:val="0"/>
        <w:autoSpaceDN w:val="0"/>
        <w:adjustRightInd w:val="0"/>
        <w:spacing w:after="0" w:line="240" w:lineRule="auto"/>
        <w:rPr>
          <w:rFonts w:ascii="Arial" w:hAnsi="Arial" w:cs="Arial"/>
          <w:sz w:val="16"/>
          <w:szCs w:val="16"/>
        </w:rPr>
      </w:pPr>
    </w:p>
    <w:p w14:paraId="13CCEF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A42.2  I Cervikofaciálna aktinomykóza                                      I</w:t>
      </w:r>
    </w:p>
    <w:p w14:paraId="38106E10" w14:textId="77777777" w:rsidR="00983AE1" w:rsidRDefault="00983AE1">
      <w:pPr>
        <w:widowControl w:val="0"/>
        <w:autoSpaceDE w:val="0"/>
        <w:autoSpaceDN w:val="0"/>
        <w:adjustRightInd w:val="0"/>
        <w:spacing w:after="0" w:line="240" w:lineRule="auto"/>
        <w:rPr>
          <w:rFonts w:ascii="Arial" w:hAnsi="Arial" w:cs="Arial"/>
          <w:sz w:val="16"/>
          <w:szCs w:val="16"/>
        </w:rPr>
      </w:pPr>
    </w:p>
    <w:p w14:paraId="695B3F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9EA8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AF27AD" w14:textId="77777777" w:rsidR="00983AE1" w:rsidRDefault="00983AE1">
      <w:pPr>
        <w:widowControl w:val="0"/>
        <w:autoSpaceDE w:val="0"/>
        <w:autoSpaceDN w:val="0"/>
        <w:adjustRightInd w:val="0"/>
        <w:spacing w:after="0" w:line="240" w:lineRule="auto"/>
        <w:rPr>
          <w:rFonts w:ascii="Arial" w:hAnsi="Arial" w:cs="Arial"/>
          <w:sz w:val="16"/>
          <w:szCs w:val="16"/>
        </w:rPr>
      </w:pPr>
    </w:p>
    <w:p w14:paraId="6391CA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A42.7  I Aktinomykotická sepsa                                             I</w:t>
      </w:r>
    </w:p>
    <w:p w14:paraId="6B0F8260" w14:textId="77777777" w:rsidR="00983AE1" w:rsidRDefault="00983AE1">
      <w:pPr>
        <w:widowControl w:val="0"/>
        <w:autoSpaceDE w:val="0"/>
        <w:autoSpaceDN w:val="0"/>
        <w:adjustRightInd w:val="0"/>
        <w:spacing w:after="0" w:line="240" w:lineRule="auto"/>
        <w:rPr>
          <w:rFonts w:ascii="Arial" w:hAnsi="Arial" w:cs="Arial"/>
          <w:sz w:val="16"/>
          <w:szCs w:val="16"/>
        </w:rPr>
      </w:pPr>
    </w:p>
    <w:p w14:paraId="4D0981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B449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8279E8" w14:textId="77777777" w:rsidR="00983AE1" w:rsidRDefault="00983AE1">
      <w:pPr>
        <w:widowControl w:val="0"/>
        <w:autoSpaceDE w:val="0"/>
        <w:autoSpaceDN w:val="0"/>
        <w:adjustRightInd w:val="0"/>
        <w:spacing w:after="0" w:line="240" w:lineRule="auto"/>
        <w:rPr>
          <w:rFonts w:ascii="Arial" w:hAnsi="Arial" w:cs="Arial"/>
          <w:sz w:val="16"/>
          <w:szCs w:val="16"/>
        </w:rPr>
      </w:pPr>
    </w:p>
    <w:p w14:paraId="6B8B6B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A42.8  I Iná forma aktinomykózy                                            I</w:t>
      </w:r>
    </w:p>
    <w:p w14:paraId="5EB5AD33" w14:textId="77777777" w:rsidR="00983AE1" w:rsidRDefault="00983AE1">
      <w:pPr>
        <w:widowControl w:val="0"/>
        <w:autoSpaceDE w:val="0"/>
        <w:autoSpaceDN w:val="0"/>
        <w:adjustRightInd w:val="0"/>
        <w:spacing w:after="0" w:line="240" w:lineRule="auto"/>
        <w:rPr>
          <w:rFonts w:ascii="Arial" w:hAnsi="Arial" w:cs="Arial"/>
          <w:sz w:val="16"/>
          <w:szCs w:val="16"/>
        </w:rPr>
      </w:pPr>
    </w:p>
    <w:p w14:paraId="7AC270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6A17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055AB9" w14:textId="77777777" w:rsidR="00983AE1" w:rsidRDefault="00983AE1">
      <w:pPr>
        <w:widowControl w:val="0"/>
        <w:autoSpaceDE w:val="0"/>
        <w:autoSpaceDN w:val="0"/>
        <w:adjustRightInd w:val="0"/>
        <w:spacing w:after="0" w:line="240" w:lineRule="auto"/>
        <w:rPr>
          <w:rFonts w:ascii="Arial" w:hAnsi="Arial" w:cs="Arial"/>
          <w:sz w:val="16"/>
          <w:szCs w:val="16"/>
        </w:rPr>
      </w:pPr>
    </w:p>
    <w:p w14:paraId="557644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A42.9  I Bližšie neurčená aktinomykóza                                     I</w:t>
      </w:r>
    </w:p>
    <w:p w14:paraId="3540CF29" w14:textId="77777777" w:rsidR="00983AE1" w:rsidRDefault="00983AE1">
      <w:pPr>
        <w:widowControl w:val="0"/>
        <w:autoSpaceDE w:val="0"/>
        <w:autoSpaceDN w:val="0"/>
        <w:adjustRightInd w:val="0"/>
        <w:spacing w:after="0" w:line="240" w:lineRule="auto"/>
        <w:rPr>
          <w:rFonts w:ascii="Arial" w:hAnsi="Arial" w:cs="Arial"/>
          <w:sz w:val="16"/>
          <w:szCs w:val="16"/>
        </w:rPr>
      </w:pPr>
    </w:p>
    <w:p w14:paraId="125835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05A4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89AA20" w14:textId="77777777" w:rsidR="00983AE1" w:rsidRDefault="00983AE1">
      <w:pPr>
        <w:widowControl w:val="0"/>
        <w:autoSpaceDE w:val="0"/>
        <w:autoSpaceDN w:val="0"/>
        <w:adjustRightInd w:val="0"/>
        <w:spacing w:after="0" w:line="240" w:lineRule="auto"/>
        <w:rPr>
          <w:rFonts w:ascii="Arial" w:hAnsi="Arial" w:cs="Arial"/>
          <w:sz w:val="16"/>
          <w:szCs w:val="16"/>
        </w:rPr>
      </w:pPr>
    </w:p>
    <w:p w14:paraId="08506E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A43.0  I Pľúcna nokardióza                                                 I</w:t>
      </w:r>
    </w:p>
    <w:p w14:paraId="10A0C644" w14:textId="77777777" w:rsidR="00983AE1" w:rsidRDefault="00983AE1">
      <w:pPr>
        <w:widowControl w:val="0"/>
        <w:autoSpaceDE w:val="0"/>
        <w:autoSpaceDN w:val="0"/>
        <w:adjustRightInd w:val="0"/>
        <w:spacing w:after="0" w:line="240" w:lineRule="auto"/>
        <w:rPr>
          <w:rFonts w:ascii="Arial" w:hAnsi="Arial" w:cs="Arial"/>
          <w:sz w:val="16"/>
          <w:szCs w:val="16"/>
        </w:rPr>
      </w:pPr>
    </w:p>
    <w:p w14:paraId="02E2DE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7D6B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855F0F" w14:textId="77777777" w:rsidR="00983AE1" w:rsidRDefault="00983AE1">
      <w:pPr>
        <w:widowControl w:val="0"/>
        <w:autoSpaceDE w:val="0"/>
        <w:autoSpaceDN w:val="0"/>
        <w:adjustRightInd w:val="0"/>
        <w:spacing w:after="0" w:line="240" w:lineRule="auto"/>
        <w:rPr>
          <w:rFonts w:ascii="Arial" w:hAnsi="Arial" w:cs="Arial"/>
          <w:sz w:val="16"/>
          <w:szCs w:val="16"/>
        </w:rPr>
      </w:pPr>
    </w:p>
    <w:p w14:paraId="199CBE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A43.1  I Kožná nokardióza                                                  I</w:t>
      </w:r>
    </w:p>
    <w:p w14:paraId="2D4ED911" w14:textId="77777777" w:rsidR="00983AE1" w:rsidRDefault="00983AE1">
      <w:pPr>
        <w:widowControl w:val="0"/>
        <w:autoSpaceDE w:val="0"/>
        <w:autoSpaceDN w:val="0"/>
        <w:adjustRightInd w:val="0"/>
        <w:spacing w:after="0" w:line="240" w:lineRule="auto"/>
        <w:rPr>
          <w:rFonts w:ascii="Arial" w:hAnsi="Arial" w:cs="Arial"/>
          <w:sz w:val="16"/>
          <w:szCs w:val="16"/>
        </w:rPr>
      </w:pPr>
    </w:p>
    <w:p w14:paraId="44EA2A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7436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54AADA" w14:textId="77777777" w:rsidR="00983AE1" w:rsidRDefault="00983AE1">
      <w:pPr>
        <w:widowControl w:val="0"/>
        <w:autoSpaceDE w:val="0"/>
        <w:autoSpaceDN w:val="0"/>
        <w:adjustRightInd w:val="0"/>
        <w:spacing w:after="0" w:line="240" w:lineRule="auto"/>
        <w:rPr>
          <w:rFonts w:ascii="Arial" w:hAnsi="Arial" w:cs="Arial"/>
          <w:sz w:val="16"/>
          <w:szCs w:val="16"/>
        </w:rPr>
      </w:pPr>
    </w:p>
    <w:p w14:paraId="322B36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A43.8  I Iná forma nokardiózy                                              I</w:t>
      </w:r>
    </w:p>
    <w:p w14:paraId="3ED5B286" w14:textId="77777777" w:rsidR="00983AE1" w:rsidRDefault="00983AE1">
      <w:pPr>
        <w:widowControl w:val="0"/>
        <w:autoSpaceDE w:val="0"/>
        <w:autoSpaceDN w:val="0"/>
        <w:adjustRightInd w:val="0"/>
        <w:spacing w:after="0" w:line="240" w:lineRule="auto"/>
        <w:rPr>
          <w:rFonts w:ascii="Arial" w:hAnsi="Arial" w:cs="Arial"/>
          <w:sz w:val="16"/>
          <w:szCs w:val="16"/>
        </w:rPr>
      </w:pPr>
    </w:p>
    <w:p w14:paraId="272E8E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0E69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03FF80" w14:textId="77777777" w:rsidR="00983AE1" w:rsidRDefault="00983AE1">
      <w:pPr>
        <w:widowControl w:val="0"/>
        <w:autoSpaceDE w:val="0"/>
        <w:autoSpaceDN w:val="0"/>
        <w:adjustRightInd w:val="0"/>
        <w:spacing w:after="0" w:line="240" w:lineRule="auto"/>
        <w:rPr>
          <w:rFonts w:ascii="Arial" w:hAnsi="Arial" w:cs="Arial"/>
          <w:sz w:val="16"/>
          <w:szCs w:val="16"/>
        </w:rPr>
      </w:pPr>
    </w:p>
    <w:p w14:paraId="286D92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A43.9  I Bližšie neurčená nokardióza                                       I</w:t>
      </w:r>
    </w:p>
    <w:p w14:paraId="0E8765FE" w14:textId="77777777" w:rsidR="00983AE1" w:rsidRDefault="00983AE1">
      <w:pPr>
        <w:widowControl w:val="0"/>
        <w:autoSpaceDE w:val="0"/>
        <w:autoSpaceDN w:val="0"/>
        <w:adjustRightInd w:val="0"/>
        <w:spacing w:after="0" w:line="240" w:lineRule="auto"/>
        <w:rPr>
          <w:rFonts w:ascii="Arial" w:hAnsi="Arial" w:cs="Arial"/>
          <w:sz w:val="16"/>
          <w:szCs w:val="16"/>
        </w:rPr>
      </w:pPr>
    </w:p>
    <w:p w14:paraId="7B6080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20A7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D0D701" w14:textId="77777777" w:rsidR="00983AE1" w:rsidRDefault="00983AE1">
      <w:pPr>
        <w:widowControl w:val="0"/>
        <w:autoSpaceDE w:val="0"/>
        <w:autoSpaceDN w:val="0"/>
        <w:adjustRightInd w:val="0"/>
        <w:spacing w:after="0" w:line="240" w:lineRule="auto"/>
        <w:rPr>
          <w:rFonts w:ascii="Arial" w:hAnsi="Arial" w:cs="Arial"/>
          <w:sz w:val="16"/>
          <w:szCs w:val="16"/>
        </w:rPr>
      </w:pPr>
    </w:p>
    <w:p w14:paraId="49D522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A46    I Eryzipel (erysipelas, ruža)                                       I</w:t>
      </w:r>
    </w:p>
    <w:p w14:paraId="108CBF8A" w14:textId="77777777" w:rsidR="00983AE1" w:rsidRDefault="00983AE1">
      <w:pPr>
        <w:widowControl w:val="0"/>
        <w:autoSpaceDE w:val="0"/>
        <w:autoSpaceDN w:val="0"/>
        <w:adjustRightInd w:val="0"/>
        <w:spacing w:after="0" w:line="240" w:lineRule="auto"/>
        <w:rPr>
          <w:rFonts w:ascii="Arial" w:hAnsi="Arial" w:cs="Arial"/>
          <w:sz w:val="16"/>
          <w:szCs w:val="16"/>
        </w:rPr>
      </w:pPr>
    </w:p>
    <w:p w14:paraId="029CC4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32C86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2FAD78" w14:textId="77777777" w:rsidR="00983AE1" w:rsidRDefault="00983AE1">
      <w:pPr>
        <w:widowControl w:val="0"/>
        <w:autoSpaceDE w:val="0"/>
        <w:autoSpaceDN w:val="0"/>
        <w:adjustRightInd w:val="0"/>
        <w:spacing w:after="0" w:line="240" w:lineRule="auto"/>
        <w:rPr>
          <w:rFonts w:ascii="Arial" w:hAnsi="Arial" w:cs="Arial"/>
          <w:sz w:val="16"/>
          <w:szCs w:val="16"/>
        </w:rPr>
      </w:pPr>
    </w:p>
    <w:p w14:paraId="361EB9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A48.0  I Plynová gangréna                                                  I</w:t>
      </w:r>
    </w:p>
    <w:p w14:paraId="53BD36FC" w14:textId="77777777" w:rsidR="00983AE1" w:rsidRDefault="00983AE1">
      <w:pPr>
        <w:widowControl w:val="0"/>
        <w:autoSpaceDE w:val="0"/>
        <w:autoSpaceDN w:val="0"/>
        <w:adjustRightInd w:val="0"/>
        <w:spacing w:after="0" w:line="240" w:lineRule="auto"/>
        <w:rPr>
          <w:rFonts w:ascii="Arial" w:hAnsi="Arial" w:cs="Arial"/>
          <w:sz w:val="16"/>
          <w:szCs w:val="16"/>
        </w:rPr>
      </w:pPr>
    </w:p>
    <w:p w14:paraId="1CF342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5C69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4B0B8F" w14:textId="77777777" w:rsidR="00983AE1" w:rsidRDefault="00983AE1">
      <w:pPr>
        <w:widowControl w:val="0"/>
        <w:autoSpaceDE w:val="0"/>
        <w:autoSpaceDN w:val="0"/>
        <w:adjustRightInd w:val="0"/>
        <w:spacing w:after="0" w:line="240" w:lineRule="auto"/>
        <w:rPr>
          <w:rFonts w:ascii="Arial" w:hAnsi="Arial" w:cs="Arial"/>
          <w:sz w:val="16"/>
          <w:szCs w:val="16"/>
        </w:rPr>
      </w:pPr>
    </w:p>
    <w:p w14:paraId="510761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A48.1  I Legionelóza s pneumóniou                                          I</w:t>
      </w:r>
    </w:p>
    <w:p w14:paraId="232197CB" w14:textId="77777777" w:rsidR="00983AE1" w:rsidRDefault="00983AE1">
      <w:pPr>
        <w:widowControl w:val="0"/>
        <w:autoSpaceDE w:val="0"/>
        <w:autoSpaceDN w:val="0"/>
        <w:adjustRightInd w:val="0"/>
        <w:spacing w:after="0" w:line="240" w:lineRule="auto"/>
        <w:rPr>
          <w:rFonts w:ascii="Arial" w:hAnsi="Arial" w:cs="Arial"/>
          <w:sz w:val="16"/>
          <w:szCs w:val="16"/>
        </w:rPr>
      </w:pPr>
    </w:p>
    <w:p w14:paraId="5AC909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7314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E6D2C2" w14:textId="77777777" w:rsidR="00983AE1" w:rsidRDefault="00983AE1">
      <w:pPr>
        <w:widowControl w:val="0"/>
        <w:autoSpaceDE w:val="0"/>
        <w:autoSpaceDN w:val="0"/>
        <w:adjustRightInd w:val="0"/>
        <w:spacing w:after="0" w:line="240" w:lineRule="auto"/>
        <w:rPr>
          <w:rFonts w:ascii="Arial" w:hAnsi="Arial" w:cs="Arial"/>
          <w:sz w:val="16"/>
          <w:szCs w:val="16"/>
        </w:rPr>
      </w:pPr>
    </w:p>
    <w:p w14:paraId="1C304F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A48.2  I Legionelóza bez pneumónie (Pontiacka horúčka)                     I</w:t>
      </w:r>
    </w:p>
    <w:p w14:paraId="0460A7FB" w14:textId="77777777" w:rsidR="00983AE1" w:rsidRDefault="00983AE1">
      <w:pPr>
        <w:widowControl w:val="0"/>
        <w:autoSpaceDE w:val="0"/>
        <w:autoSpaceDN w:val="0"/>
        <w:adjustRightInd w:val="0"/>
        <w:spacing w:after="0" w:line="240" w:lineRule="auto"/>
        <w:rPr>
          <w:rFonts w:ascii="Arial" w:hAnsi="Arial" w:cs="Arial"/>
          <w:sz w:val="16"/>
          <w:szCs w:val="16"/>
        </w:rPr>
      </w:pPr>
    </w:p>
    <w:p w14:paraId="0B1906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27A0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508B46" w14:textId="77777777" w:rsidR="00983AE1" w:rsidRDefault="00983AE1">
      <w:pPr>
        <w:widowControl w:val="0"/>
        <w:autoSpaceDE w:val="0"/>
        <w:autoSpaceDN w:val="0"/>
        <w:adjustRightInd w:val="0"/>
        <w:spacing w:after="0" w:line="240" w:lineRule="auto"/>
        <w:rPr>
          <w:rFonts w:ascii="Arial" w:hAnsi="Arial" w:cs="Arial"/>
          <w:sz w:val="16"/>
          <w:szCs w:val="16"/>
        </w:rPr>
      </w:pPr>
    </w:p>
    <w:p w14:paraId="55FBDC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A48.3  I Syndróm toxického šoku                                            I</w:t>
      </w:r>
    </w:p>
    <w:p w14:paraId="3A381CA7" w14:textId="77777777" w:rsidR="00983AE1" w:rsidRDefault="00983AE1">
      <w:pPr>
        <w:widowControl w:val="0"/>
        <w:autoSpaceDE w:val="0"/>
        <w:autoSpaceDN w:val="0"/>
        <w:adjustRightInd w:val="0"/>
        <w:spacing w:after="0" w:line="240" w:lineRule="auto"/>
        <w:rPr>
          <w:rFonts w:ascii="Arial" w:hAnsi="Arial" w:cs="Arial"/>
          <w:sz w:val="16"/>
          <w:szCs w:val="16"/>
        </w:rPr>
      </w:pPr>
    </w:p>
    <w:p w14:paraId="15AFFD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9DC2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459ED1" w14:textId="77777777" w:rsidR="00983AE1" w:rsidRDefault="00983AE1">
      <w:pPr>
        <w:widowControl w:val="0"/>
        <w:autoSpaceDE w:val="0"/>
        <w:autoSpaceDN w:val="0"/>
        <w:adjustRightInd w:val="0"/>
        <w:spacing w:after="0" w:line="240" w:lineRule="auto"/>
        <w:rPr>
          <w:rFonts w:ascii="Arial" w:hAnsi="Arial" w:cs="Arial"/>
          <w:sz w:val="16"/>
          <w:szCs w:val="16"/>
        </w:rPr>
      </w:pPr>
    </w:p>
    <w:p w14:paraId="1FEA61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A48.4  I Brazílska purpurová horúčka                                       I</w:t>
      </w:r>
    </w:p>
    <w:p w14:paraId="7DAE9107" w14:textId="77777777" w:rsidR="00983AE1" w:rsidRDefault="00983AE1">
      <w:pPr>
        <w:widowControl w:val="0"/>
        <w:autoSpaceDE w:val="0"/>
        <w:autoSpaceDN w:val="0"/>
        <w:adjustRightInd w:val="0"/>
        <w:spacing w:after="0" w:line="240" w:lineRule="auto"/>
        <w:rPr>
          <w:rFonts w:ascii="Arial" w:hAnsi="Arial" w:cs="Arial"/>
          <w:sz w:val="16"/>
          <w:szCs w:val="16"/>
        </w:rPr>
      </w:pPr>
    </w:p>
    <w:p w14:paraId="2CFEBC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81C2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FE3973" w14:textId="77777777" w:rsidR="00983AE1" w:rsidRDefault="00983AE1">
      <w:pPr>
        <w:widowControl w:val="0"/>
        <w:autoSpaceDE w:val="0"/>
        <w:autoSpaceDN w:val="0"/>
        <w:adjustRightInd w:val="0"/>
        <w:spacing w:after="0" w:line="240" w:lineRule="auto"/>
        <w:rPr>
          <w:rFonts w:ascii="Arial" w:hAnsi="Arial" w:cs="Arial"/>
          <w:sz w:val="16"/>
          <w:szCs w:val="16"/>
        </w:rPr>
      </w:pPr>
    </w:p>
    <w:p w14:paraId="2AEECA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A48.8  I Iná bližšie určená baktériová choroba                             I</w:t>
      </w:r>
    </w:p>
    <w:p w14:paraId="25DFE112" w14:textId="77777777" w:rsidR="00983AE1" w:rsidRDefault="00983AE1">
      <w:pPr>
        <w:widowControl w:val="0"/>
        <w:autoSpaceDE w:val="0"/>
        <w:autoSpaceDN w:val="0"/>
        <w:adjustRightInd w:val="0"/>
        <w:spacing w:after="0" w:line="240" w:lineRule="auto"/>
        <w:rPr>
          <w:rFonts w:ascii="Arial" w:hAnsi="Arial" w:cs="Arial"/>
          <w:sz w:val="16"/>
          <w:szCs w:val="16"/>
        </w:rPr>
      </w:pPr>
    </w:p>
    <w:p w14:paraId="18CA48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5CA0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8D4BB1" w14:textId="77777777" w:rsidR="00983AE1" w:rsidRDefault="00983AE1">
      <w:pPr>
        <w:widowControl w:val="0"/>
        <w:autoSpaceDE w:val="0"/>
        <w:autoSpaceDN w:val="0"/>
        <w:adjustRightInd w:val="0"/>
        <w:spacing w:after="0" w:line="240" w:lineRule="auto"/>
        <w:rPr>
          <w:rFonts w:ascii="Arial" w:hAnsi="Arial" w:cs="Arial"/>
          <w:sz w:val="16"/>
          <w:szCs w:val="16"/>
        </w:rPr>
      </w:pPr>
    </w:p>
    <w:p w14:paraId="4E9D91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A49.0  I Stafylokoková infekcia na bližšie neurčenom mieste                I</w:t>
      </w:r>
    </w:p>
    <w:p w14:paraId="0DDB31AE" w14:textId="77777777" w:rsidR="00983AE1" w:rsidRDefault="00983AE1">
      <w:pPr>
        <w:widowControl w:val="0"/>
        <w:autoSpaceDE w:val="0"/>
        <w:autoSpaceDN w:val="0"/>
        <w:adjustRightInd w:val="0"/>
        <w:spacing w:after="0" w:line="240" w:lineRule="auto"/>
        <w:rPr>
          <w:rFonts w:ascii="Arial" w:hAnsi="Arial" w:cs="Arial"/>
          <w:sz w:val="16"/>
          <w:szCs w:val="16"/>
        </w:rPr>
      </w:pPr>
    </w:p>
    <w:p w14:paraId="2D0D8E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1B81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4F13D3" w14:textId="77777777" w:rsidR="00983AE1" w:rsidRDefault="00983AE1">
      <w:pPr>
        <w:widowControl w:val="0"/>
        <w:autoSpaceDE w:val="0"/>
        <w:autoSpaceDN w:val="0"/>
        <w:adjustRightInd w:val="0"/>
        <w:spacing w:after="0" w:line="240" w:lineRule="auto"/>
        <w:rPr>
          <w:rFonts w:ascii="Arial" w:hAnsi="Arial" w:cs="Arial"/>
          <w:sz w:val="16"/>
          <w:szCs w:val="16"/>
        </w:rPr>
      </w:pPr>
    </w:p>
    <w:p w14:paraId="62B85F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A49.1  I Streptokoková infekcia na bližšie neurčenom mieste                I</w:t>
      </w:r>
    </w:p>
    <w:p w14:paraId="5639F630" w14:textId="77777777" w:rsidR="00983AE1" w:rsidRDefault="00983AE1">
      <w:pPr>
        <w:widowControl w:val="0"/>
        <w:autoSpaceDE w:val="0"/>
        <w:autoSpaceDN w:val="0"/>
        <w:adjustRightInd w:val="0"/>
        <w:spacing w:after="0" w:line="240" w:lineRule="auto"/>
        <w:rPr>
          <w:rFonts w:ascii="Arial" w:hAnsi="Arial" w:cs="Arial"/>
          <w:sz w:val="16"/>
          <w:szCs w:val="16"/>
        </w:rPr>
      </w:pPr>
    </w:p>
    <w:p w14:paraId="08A660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D429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47A54D" w14:textId="77777777" w:rsidR="00983AE1" w:rsidRDefault="00983AE1">
      <w:pPr>
        <w:widowControl w:val="0"/>
        <w:autoSpaceDE w:val="0"/>
        <w:autoSpaceDN w:val="0"/>
        <w:adjustRightInd w:val="0"/>
        <w:spacing w:after="0" w:line="240" w:lineRule="auto"/>
        <w:rPr>
          <w:rFonts w:ascii="Arial" w:hAnsi="Arial" w:cs="Arial"/>
          <w:sz w:val="16"/>
          <w:szCs w:val="16"/>
        </w:rPr>
      </w:pPr>
    </w:p>
    <w:p w14:paraId="1E9D6A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A49.2  I Infekcia haemophilus influenzae na bližšie neurčenom mieste       I</w:t>
      </w:r>
    </w:p>
    <w:p w14:paraId="180D1BCF" w14:textId="77777777" w:rsidR="00983AE1" w:rsidRDefault="00983AE1">
      <w:pPr>
        <w:widowControl w:val="0"/>
        <w:autoSpaceDE w:val="0"/>
        <w:autoSpaceDN w:val="0"/>
        <w:adjustRightInd w:val="0"/>
        <w:spacing w:after="0" w:line="240" w:lineRule="auto"/>
        <w:rPr>
          <w:rFonts w:ascii="Arial" w:hAnsi="Arial" w:cs="Arial"/>
          <w:sz w:val="16"/>
          <w:szCs w:val="16"/>
        </w:rPr>
      </w:pPr>
    </w:p>
    <w:p w14:paraId="49F088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ABA8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6685B8" w14:textId="77777777" w:rsidR="00983AE1" w:rsidRDefault="00983AE1">
      <w:pPr>
        <w:widowControl w:val="0"/>
        <w:autoSpaceDE w:val="0"/>
        <w:autoSpaceDN w:val="0"/>
        <w:adjustRightInd w:val="0"/>
        <w:spacing w:after="0" w:line="240" w:lineRule="auto"/>
        <w:rPr>
          <w:rFonts w:ascii="Arial" w:hAnsi="Arial" w:cs="Arial"/>
          <w:sz w:val="16"/>
          <w:szCs w:val="16"/>
        </w:rPr>
      </w:pPr>
    </w:p>
    <w:p w14:paraId="3F24DB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A49.3  I Mykoplazmová infekcia na bližšie neurčenom mieste                 I</w:t>
      </w:r>
    </w:p>
    <w:p w14:paraId="04114056" w14:textId="77777777" w:rsidR="00983AE1" w:rsidRDefault="00983AE1">
      <w:pPr>
        <w:widowControl w:val="0"/>
        <w:autoSpaceDE w:val="0"/>
        <w:autoSpaceDN w:val="0"/>
        <w:adjustRightInd w:val="0"/>
        <w:spacing w:after="0" w:line="240" w:lineRule="auto"/>
        <w:rPr>
          <w:rFonts w:ascii="Arial" w:hAnsi="Arial" w:cs="Arial"/>
          <w:sz w:val="16"/>
          <w:szCs w:val="16"/>
        </w:rPr>
      </w:pPr>
    </w:p>
    <w:p w14:paraId="24DDD6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6F03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E3161B" w14:textId="77777777" w:rsidR="00983AE1" w:rsidRDefault="00983AE1">
      <w:pPr>
        <w:widowControl w:val="0"/>
        <w:autoSpaceDE w:val="0"/>
        <w:autoSpaceDN w:val="0"/>
        <w:adjustRightInd w:val="0"/>
        <w:spacing w:after="0" w:line="240" w:lineRule="auto"/>
        <w:rPr>
          <w:rFonts w:ascii="Arial" w:hAnsi="Arial" w:cs="Arial"/>
          <w:sz w:val="16"/>
          <w:szCs w:val="16"/>
        </w:rPr>
      </w:pPr>
    </w:p>
    <w:p w14:paraId="60D3FB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A49.8  I Iná baktériová infekcia na bližšie neurčenom mieste               I</w:t>
      </w:r>
    </w:p>
    <w:p w14:paraId="3F6EBF55" w14:textId="77777777" w:rsidR="00983AE1" w:rsidRDefault="00983AE1">
      <w:pPr>
        <w:widowControl w:val="0"/>
        <w:autoSpaceDE w:val="0"/>
        <w:autoSpaceDN w:val="0"/>
        <w:adjustRightInd w:val="0"/>
        <w:spacing w:after="0" w:line="240" w:lineRule="auto"/>
        <w:rPr>
          <w:rFonts w:ascii="Arial" w:hAnsi="Arial" w:cs="Arial"/>
          <w:sz w:val="16"/>
          <w:szCs w:val="16"/>
        </w:rPr>
      </w:pPr>
    </w:p>
    <w:p w14:paraId="16AF09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F93F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F7D80A" w14:textId="77777777" w:rsidR="00983AE1" w:rsidRDefault="00983AE1">
      <w:pPr>
        <w:widowControl w:val="0"/>
        <w:autoSpaceDE w:val="0"/>
        <w:autoSpaceDN w:val="0"/>
        <w:adjustRightInd w:val="0"/>
        <w:spacing w:after="0" w:line="240" w:lineRule="auto"/>
        <w:rPr>
          <w:rFonts w:ascii="Arial" w:hAnsi="Arial" w:cs="Arial"/>
          <w:sz w:val="16"/>
          <w:szCs w:val="16"/>
        </w:rPr>
      </w:pPr>
    </w:p>
    <w:p w14:paraId="0E27C5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A49.9  I Baktériová infekcia, bližšie neurčená                             I</w:t>
      </w:r>
    </w:p>
    <w:p w14:paraId="26D2D532" w14:textId="77777777" w:rsidR="00983AE1" w:rsidRDefault="00983AE1">
      <w:pPr>
        <w:widowControl w:val="0"/>
        <w:autoSpaceDE w:val="0"/>
        <w:autoSpaceDN w:val="0"/>
        <w:adjustRightInd w:val="0"/>
        <w:spacing w:after="0" w:line="240" w:lineRule="auto"/>
        <w:rPr>
          <w:rFonts w:ascii="Arial" w:hAnsi="Arial" w:cs="Arial"/>
          <w:sz w:val="16"/>
          <w:szCs w:val="16"/>
        </w:rPr>
      </w:pPr>
    </w:p>
    <w:p w14:paraId="014995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F00A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D83DD0" w14:textId="77777777" w:rsidR="00983AE1" w:rsidRDefault="00983AE1">
      <w:pPr>
        <w:widowControl w:val="0"/>
        <w:autoSpaceDE w:val="0"/>
        <w:autoSpaceDN w:val="0"/>
        <w:adjustRightInd w:val="0"/>
        <w:spacing w:after="0" w:line="240" w:lineRule="auto"/>
        <w:rPr>
          <w:rFonts w:ascii="Arial" w:hAnsi="Arial" w:cs="Arial"/>
          <w:sz w:val="16"/>
          <w:szCs w:val="16"/>
        </w:rPr>
      </w:pPr>
    </w:p>
    <w:p w14:paraId="57C83B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A50.0  I Včasný vrodený syfilis s príznakmi                                I</w:t>
      </w:r>
    </w:p>
    <w:p w14:paraId="379D2097" w14:textId="77777777" w:rsidR="00983AE1" w:rsidRDefault="00983AE1">
      <w:pPr>
        <w:widowControl w:val="0"/>
        <w:autoSpaceDE w:val="0"/>
        <w:autoSpaceDN w:val="0"/>
        <w:adjustRightInd w:val="0"/>
        <w:spacing w:after="0" w:line="240" w:lineRule="auto"/>
        <w:rPr>
          <w:rFonts w:ascii="Arial" w:hAnsi="Arial" w:cs="Arial"/>
          <w:sz w:val="16"/>
          <w:szCs w:val="16"/>
        </w:rPr>
      </w:pPr>
    </w:p>
    <w:p w14:paraId="21F7FF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1A1E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2003FD" w14:textId="77777777" w:rsidR="00983AE1" w:rsidRDefault="00983AE1">
      <w:pPr>
        <w:widowControl w:val="0"/>
        <w:autoSpaceDE w:val="0"/>
        <w:autoSpaceDN w:val="0"/>
        <w:adjustRightInd w:val="0"/>
        <w:spacing w:after="0" w:line="240" w:lineRule="auto"/>
        <w:rPr>
          <w:rFonts w:ascii="Arial" w:hAnsi="Arial" w:cs="Arial"/>
          <w:sz w:val="16"/>
          <w:szCs w:val="16"/>
        </w:rPr>
      </w:pPr>
    </w:p>
    <w:p w14:paraId="0A4608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A50.1  I Včasný vrodený syfilis, latentný                                  I</w:t>
      </w:r>
    </w:p>
    <w:p w14:paraId="3BB0DB2E" w14:textId="77777777" w:rsidR="00983AE1" w:rsidRDefault="00983AE1">
      <w:pPr>
        <w:widowControl w:val="0"/>
        <w:autoSpaceDE w:val="0"/>
        <w:autoSpaceDN w:val="0"/>
        <w:adjustRightInd w:val="0"/>
        <w:spacing w:after="0" w:line="240" w:lineRule="auto"/>
        <w:rPr>
          <w:rFonts w:ascii="Arial" w:hAnsi="Arial" w:cs="Arial"/>
          <w:sz w:val="16"/>
          <w:szCs w:val="16"/>
        </w:rPr>
      </w:pPr>
    </w:p>
    <w:p w14:paraId="0AD54D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0A0C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7C1FB2" w14:textId="77777777" w:rsidR="00983AE1" w:rsidRDefault="00983AE1">
      <w:pPr>
        <w:widowControl w:val="0"/>
        <w:autoSpaceDE w:val="0"/>
        <w:autoSpaceDN w:val="0"/>
        <w:adjustRightInd w:val="0"/>
        <w:spacing w:after="0" w:line="240" w:lineRule="auto"/>
        <w:rPr>
          <w:rFonts w:ascii="Arial" w:hAnsi="Arial" w:cs="Arial"/>
          <w:sz w:val="16"/>
          <w:szCs w:val="16"/>
        </w:rPr>
      </w:pPr>
    </w:p>
    <w:p w14:paraId="34D897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A50.2  I Bližšie neurčený včasný vrodený syfilis                           I</w:t>
      </w:r>
    </w:p>
    <w:p w14:paraId="742B8271" w14:textId="77777777" w:rsidR="00983AE1" w:rsidRDefault="00983AE1">
      <w:pPr>
        <w:widowControl w:val="0"/>
        <w:autoSpaceDE w:val="0"/>
        <w:autoSpaceDN w:val="0"/>
        <w:adjustRightInd w:val="0"/>
        <w:spacing w:after="0" w:line="240" w:lineRule="auto"/>
        <w:rPr>
          <w:rFonts w:ascii="Arial" w:hAnsi="Arial" w:cs="Arial"/>
          <w:sz w:val="16"/>
          <w:szCs w:val="16"/>
        </w:rPr>
      </w:pPr>
    </w:p>
    <w:p w14:paraId="443815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8FA6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056E55" w14:textId="77777777" w:rsidR="00983AE1" w:rsidRDefault="00983AE1">
      <w:pPr>
        <w:widowControl w:val="0"/>
        <w:autoSpaceDE w:val="0"/>
        <w:autoSpaceDN w:val="0"/>
        <w:adjustRightInd w:val="0"/>
        <w:spacing w:after="0" w:line="240" w:lineRule="auto"/>
        <w:rPr>
          <w:rFonts w:ascii="Arial" w:hAnsi="Arial" w:cs="Arial"/>
          <w:sz w:val="16"/>
          <w:szCs w:val="16"/>
        </w:rPr>
      </w:pPr>
    </w:p>
    <w:p w14:paraId="2B667E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A50.3  I Neskorá vrodená syfilitická okulopatia                            I</w:t>
      </w:r>
    </w:p>
    <w:p w14:paraId="160F1917" w14:textId="77777777" w:rsidR="00983AE1" w:rsidRDefault="00983AE1">
      <w:pPr>
        <w:widowControl w:val="0"/>
        <w:autoSpaceDE w:val="0"/>
        <w:autoSpaceDN w:val="0"/>
        <w:adjustRightInd w:val="0"/>
        <w:spacing w:after="0" w:line="240" w:lineRule="auto"/>
        <w:rPr>
          <w:rFonts w:ascii="Arial" w:hAnsi="Arial" w:cs="Arial"/>
          <w:sz w:val="16"/>
          <w:szCs w:val="16"/>
        </w:rPr>
      </w:pPr>
    </w:p>
    <w:p w14:paraId="5C424A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2234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4B60CF" w14:textId="77777777" w:rsidR="00983AE1" w:rsidRDefault="00983AE1">
      <w:pPr>
        <w:widowControl w:val="0"/>
        <w:autoSpaceDE w:val="0"/>
        <w:autoSpaceDN w:val="0"/>
        <w:adjustRightInd w:val="0"/>
        <w:spacing w:after="0" w:line="240" w:lineRule="auto"/>
        <w:rPr>
          <w:rFonts w:ascii="Arial" w:hAnsi="Arial" w:cs="Arial"/>
          <w:sz w:val="16"/>
          <w:szCs w:val="16"/>
        </w:rPr>
      </w:pPr>
    </w:p>
    <w:p w14:paraId="7BCDB3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A50.4  I Neskorý vrodený neurosyfilis (juvenilný neurosyfilis)             I</w:t>
      </w:r>
    </w:p>
    <w:p w14:paraId="1D6088BE" w14:textId="77777777" w:rsidR="00983AE1" w:rsidRDefault="00983AE1">
      <w:pPr>
        <w:widowControl w:val="0"/>
        <w:autoSpaceDE w:val="0"/>
        <w:autoSpaceDN w:val="0"/>
        <w:adjustRightInd w:val="0"/>
        <w:spacing w:after="0" w:line="240" w:lineRule="auto"/>
        <w:rPr>
          <w:rFonts w:ascii="Arial" w:hAnsi="Arial" w:cs="Arial"/>
          <w:sz w:val="16"/>
          <w:szCs w:val="16"/>
        </w:rPr>
      </w:pPr>
    </w:p>
    <w:p w14:paraId="1B6A93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9646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255F90" w14:textId="77777777" w:rsidR="00983AE1" w:rsidRDefault="00983AE1">
      <w:pPr>
        <w:widowControl w:val="0"/>
        <w:autoSpaceDE w:val="0"/>
        <w:autoSpaceDN w:val="0"/>
        <w:adjustRightInd w:val="0"/>
        <w:spacing w:after="0" w:line="240" w:lineRule="auto"/>
        <w:rPr>
          <w:rFonts w:ascii="Arial" w:hAnsi="Arial" w:cs="Arial"/>
          <w:sz w:val="16"/>
          <w:szCs w:val="16"/>
        </w:rPr>
      </w:pPr>
    </w:p>
    <w:p w14:paraId="46CFDE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A50.5  I Iný neskorý vrodený syfilis s príznakmi                           I</w:t>
      </w:r>
    </w:p>
    <w:p w14:paraId="2F8637D2" w14:textId="77777777" w:rsidR="00983AE1" w:rsidRDefault="00983AE1">
      <w:pPr>
        <w:widowControl w:val="0"/>
        <w:autoSpaceDE w:val="0"/>
        <w:autoSpaceDN w:val="0"/>
        <w:adjustRightInd w:val="0"/>
        <w:spacing w:after="0" w:line="240" w:lineRule="auto"/>
        <w:rPr>
          <w:rFonts w:ascii="Arial" w:hAnsi="Arial" w:cs="Arial"/>
          <w:sz w:val="16"/>
          <w:szCs w:val="16"/>
        </w:rPr>
      </w:pPr>
    </w:p>
    <w:p w14:paraId="4B1835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C485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485971" w14:textId="77777777" w:rsidR="00983AE1" w:rsidRDefault="00983AE1">
      <w:pPr>
        <w:widowControl w:val="0"/>
        <w:autoSpaceDE w:val="0"/>
        <w:autoSpaceDN w:val="0"/>
        <w:adjustRightInd w:val="0"/>
        <w:spacing w:after="0" w:line="240" w:lineRule="auto"/>
        <w:rPr>
          <w:rFonts w:ascii="Arial" w:hAnsi="Arial" w:cs="Arial"/>
          <w:sz w:val="16"/>
          <w:szCs w:val="16"/>
        </w:rPr>
      </w:pPr>
    </w:p>
    <w:p w14:paraId="529C34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A50.6  I Neskorý vrodený syfilis, latentný                                 I</w:t>
      </w:r>
    </w:p>
    <w:p w14:paraId="4DA8DDAB" w14:textId="77777777" w:rsidR="00983AE1" w:rsidRDefault="00983AE1">
      <w:pPr>
        <w:widowControl w:val="0"/>
        <w:autoSpaceDE w:val="0"/>
        <w:autoSpaceDN w:val="0"/>
        <w:adjustRightInd w:val="0"/>
        <w:spacing w:after="0" w:line="240" w:lineRule="auto"/>
        <w:rPr>
          <w:rFonts w:ascii="Arial" w:hAnsi="Arial" w:cs="Arial"/>
          <w:sz w:val="16"/>
          <w:szCs w:val="16"/>
        </w:rPr>
      </w:pPr>
    </w:p>
    <w:p w14:paraId="624CBF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506F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D28F7D" w14:textId="77777777" w:rsidR="00983AE1" w:rsidRDefault="00983AE1">
      <w:pPr>
        <w:widowControl w:val="0"/>
        <w:autoSpaceDE w:val="0"/>
        <w:autoSpaceDN w:val="0"/>
        <w:adjustRightInd w:val="0"/>
        <w:spacing w:after="0" w:line="240" w:lineRule="auto"/>
        <w:rPr>
          <w:rFonts w:ascii="Arial" w:hAnsi="Arial" w:cs="Arial"/>
          <w:sz w:val="16"/>
          <w:szCs w:val="16"/>
        </w:rPr>
      </w:pPr>
    </w:p>
    <w:p w14:paraId="4DD790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A50.7  I Neskorý vrodený syfilis, bližšie neurčený                         I</w:t>
      </w:r>
    </w:p>
    <w:p w14:paraId="61C66315" w14:textId="77777777" w:rsidR="00983AE1" w:rsidRDefault="00983AE1">
      <w:pPr>
        <w:widowControl w:val="0"/>
        <w:autoSpaceDE w:val="0"/>
        <w:autoSpaceDN w:val="0"/>
        <w:adjustRightInd w:val="0"/>
        <w:spacing w:after="0" w:line="240" w:lineRule="auto"/>
        <w:rPr>
          <w:rFonts w:ascii="Arial" w:hAnsi="Arial" w:cs="Arial"/>
          <w:sz w:val="16"/>
          <w:szCs w:val="16"/>
        </w:rPr>
      </w:pPr>
    </w:p>
    <w:p w14:paraId="12D409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7A6A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564F6E" w14:textId="77777777" w:rsidR="00983AE1" w:rsidRDefault="00983AE1">
      <w:pPr>
        <w:widowControl w:val="0"/>
        <w:autoSpaceDE w:val="0"/>
        <w:autoSpaceDN w:val="0"/>
        <w:adjustRightInd w:val="0"/>
        <w:spacing w:after="0" w:line="240" w:lineRule="auto"/>
        <w:rPr>
          <w:rFonts w:ascii="Arial" w:hAnsi="Arial" w:cs="Arial"/>
          <w:sz w:val="16"/>
          <w:szCs w:val="16"/>
        </w:rPr>
      </w:pPr>
    </w:p>
    <w:p w14:paraId="54320F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A50.9  I Bližšie neurčený vrodený syfilis                                  I</w:t>
      </w:r>
    </w:p>
    <w:p w14:paraId="1F7FA706" w14:textId="77777777" w:rsidR="00983AE1" w:rsidRDefault="00983AE1">
      <w:pPr>
        <w:widowControl w:val="0"/>
        <w:autoSpaceDE w:val="0"/>
        <w:autoSpaceDN w:val="0"/>
        <w:adjustRightInd w:val="0"/>
        <w:spacing w:after="0" w:line="240" w:lineRule="auto"/>
        <w:rPr>
          <w:rFonts w:ascii="Arial" w:hAnsi="Arial" w:cs="Arial"/>
          <w:sz w:val="16"/>
          <w:szCs w:val="16"/>
        </w:rPr>
      </w:pPr>
    </w:p>
    <w:p w14:paraId="7F3761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A181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E052CB" w14:textId="77777777" w:rsidR="00983AE1" w:rsidRDefault="00983AE1">
      <w:pPr>
        <w:widowControl w:val="0"/>
        <w:autoSpaceDE w:val="0"/>
        <w:autoSpaceDN w:val="0"/>
        <w:adjustRightInd w:val="0"/>
        <w:spacing w:after="0" w:line="240" w:lineRule="auto"/>
        <w:rPr>
          <w:rFonts w:ascii="Arial" w:hAnsi="Arial" w:cs="Arial"/>
          <w:sz w:val="16"/>
          <w:szCs w:val="16"/>
        </w:rPr>
      </w:pPr>
    </w:p>
    <w:p w14:paraId="68D520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A51.0  I Primárny genitálny syfilis                                        I</w:t>
      </w:r>
    </w:p>
    <w:p w14:paraId="5356018C" w14:textId="77777777" w:rsidR="00983AE1" w:rsidRDefault="00983AE1">
      <w:pPr>
        <w:widowControl w:val="0"/>
        <w:autoSpaceDE w:val="0"/>
        <w:autoSpaceDN w:val="0"/>
        <w:adjustRightInd w:val="0"/>
        <w:spacing w:after="0" w:line="240" w:lineRule="auto"/>
        <w:rPr>
          <w:rFonts w:ascii="Arial" w:hAnsi="Arial" w:cs="Arial"/>
          <w:sz w:val="16"/>
          <w:szCs w:val="16"/>
        </w:rPr>
      </w:pPr>
    </w:p>
    <w:p w14:paraId="258640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6977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2C09A9" w14:textId="77777777" w:rsidR="00983AE1" w:rsidRDefault="00983AE1">
      <w:pPr>
        <w:widowControl w:val="0"/>
        <w:autoSpaceDE w:val="0"/>
        <w:autoSpaceDN w:val="0"/>
        <w:adjustRightInd w:val="0"/>
        <w:spacing w:after="0" w:line="240" w:lineRule="auto"/>
        <w:rPr>
          <w:rFonts w:ascii="Arial" w:hAnsi="Arial" w:cs="Arial"/>
          <w:sz w:val="16"/>
          <w:szCs w:val="16"/>
        </w:rPr>
      </w:pPr>
    </w:p>
    <w:p w14:paraId="537B64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A51.1  I Primárny análny syfilis                                           I</w:t>
      </w:r>
    </w:p>
    <w:p w14:paraId="3FC95144" w14:textId="77777777" w:rsidR="00983AE1" w:rsidRDefault="00983AE1">
      <w:pPr>
        <w:widowControl w:val="0"/>
        <w:autoSpaceDE w:val="0"/>
        <w:autoSpaceDN w:val="0"/>
        <w:adjustRightInd w:val="0"/>
        <w:spacing w:after="0" w:line="240" w:lineRule="auto"/>
        <w:rPr>
          <w:rFonts w:ascii="Arial" w:hAnsi="Arial" w:cs="Arial"/>
          <w:sz w:val="16"/>
          <w:szCs w:val="16"/>
        </w:rPr>
      </w:pPr>
    </w:p>
    <w:p w14:paraId="293F6E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6FB1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F7E9CA" w14:textId="77777777" w:rsidR="00983AE1" w:rsidRDefault="00983AE1">
      <w:pPr>
        <w:widowControl w:val="0"/>
        <w:autoSpaceDE w:val="0"/>
        <w:autoSpaceDN w:val="0"/>
        <w:adjustRightInd w:val="0"/>
        <w:spacing w:after="0" w:line="240" w:lineRule="auto"/>
        <w:rPr>
          <w:rFonts w:ascii="Arial" w:hAnsi="Arial" w:cs="Arial"/>
          <w:sz w:val="16"/>
          <w:szCs w:val="16"/>
        </w:rPr>
      </w:pPr>
    </w:p>
    <w:p w14:paraId="25D0AF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A51.2  I Primárny syfilis na inom mieste                                   I</w:t>
      </w:r>
    </w:p>
    <w:p w14:paraId="51F3DF30" w14:textId="77777777" w:rsidR="00983AE1" w:rsidRDefault="00983AE1">
      <w:pPr>
        <w:widowControl w:val="0"/>
        <w:autoSpaceDE w:val="0"/>
        <w:autoSpaceDN w:val="0"/>
        <w:adjustRightInd w:val="0"/>
        <w:spacing w:after="0" w:line="240" w:lineRule="auto"/>
        <w:rPr>
          <w:rFonts w:ascii="Arial" w:hAnsi="Arial" w:cs="Arial"/>
          <w:sz w:val="16"/>
          <w:szCs w:val="16"/>
        </w:rPr>
      </w:pPr>
    </w:p>
    <w:p w14:paraId="13C602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5F8F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54B8F" w14:textId="77777777" w:rsidR="00983AE1" w:rsidRDefault="00983AE1">
      <w:pPr>
        <w:widowControl w:val="0"/>
        <w:autoSpaceDE w:val="0"/>
        <w:autoSpaceDN w:val="0"/>
        <w:adjustRightInd w:val="0"/>
        <w:spacing w:after="0" w:line="240" w:lineRule="auto"/>
        <w:rPr>
          <w:rFonts w:ascii="Arial" w:hAnsi="Arial" w:cs="Arial"/>
          <w:sz w:val="16"/>
          <w:szCs w:val="16"/>
        </w:rPr>
      </w:pPr>
    </w:p>
    <w:p w14:paraId="030078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A51.3  I Sekundárny syfilis kože a slizníc                                 I</w:t>
      </w:r>
    </w:p>
    <w:p w14:paraId="4417DDE3" w14:textId="77777777" w:rsidR="00983AE1" w:rsidRDefault="00983AE1">
      <w:pPr>
        <w:widowControl w:val="0"/>
        <w:autoSpaceDE w:val="0"/>
        <w:autoSpaceDN w:val="0"/>
        <w:adjustRightInd w:val="0"/>
        <w:spacing w:after="0" w:line="240" w:lineRule="auto"/>
        <w:rPr>
          <w:rFonts w:ascii="Arial" w:hAnsi="Arial" w:cs="Arial"/>
          <w:sz w:val="16"/>
          <w:szCs w:val="16"/>
        </w:rPr>
      </w:pPr>
    </w:p>
    <w:p w14:paraId="62A818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BF9D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0E9111" w14:textId="77777777" w:rsidR="00983AE1" w:rsidRDefault="00983AE1">
      <w:pPr>
        <w:widowControl w:val="0"/>
        <w:autoSpaceDE w:val="0"/>
        <w:autoSpaceDN w:val="0"/>
        <w:adjustRightInd w:val="0"/>
        <w:spacing w:after="0" w:line="240" w:lineRule="auto"/>
        <w:rPr>
          <w:rFonts w:ascii="Arial" w:hAnsi="Arial" w:cs="Arial"/>
          <w:sz w:val="16"/>
          <w:szCs w:val="16"/>
        </w:rPr>
      </w:pPr>
    </w:p>
    <w:p w14:paraId="60DFE4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A51.4  I Iná forma sekundárneho syfilisu                                   I</w:t>
      </w:r>
    </w:p>
    <w:p w14:paraId="084A6292" w14:textId="77777777" w:rsidR="00983AE1" w:rsidRDefault="00983AE1">
      <w:pPr>
        <w:widowControl w:val="0"/>
        <w:autoSpaceDE w:val="0"/>
        <w:autoSpaceDN w:val="0"/>
        <w:adjustRightInd w:val="0"/>
        <w:spacing w:after="0" w:line="240" w:lineRule="auto"/>
        <w:rPr>
          <w:rFonts w:ascii="Arial" w:hAnsi="Arial" w:cs="Arial"/>
          <w:sz w:val="16"/>
          <w:szCs w:val="16"/>
        </w:rPr>
      </w:pPr>
    </w:p>
    <w:p w14:paraId="28B43E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BC54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1025E2" w14:textId="77777777" w:rsidR="00983AE1" w:rsidRDefault="00983AE1">
      <w:pPr>
        <w:widowControl w:val="0"/>
        <w:autoSpaceDE w:val="0"/>
        <w:autoSpaceDN w:val="0"/>
        <w:adjustRightInd w:val="0"/>
        <w:spacing w:after="0" w:line="240" w:lineRule="auto"/>
        <w:rPr>
          <w:rFonts w:ascii="Arial" w:hAnsi="Arial" w:cs="Arial"/>
          <w:sz w:val="16"/>
          <w:szCs w:val="16"/>
        </w:rPr>
      </w:pPr>
    </w:p>
    <w:p w14:paraId="178A1E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A51.5  I Latentný včasný syfilis                                           I</w:t>
      </w:r>
    </w:p>
    <w:p w14:paraId="28B389D9" w14:textId="77777777" w:rsidR="00983AE1" w:rsidRDefault="00983AE1">
      <w:pPr>
        <w:widowControl w:val="0"/>
        <w:autoSpaceDE w:val="0"/>
        <w:autoSpaceDN w:val="0"/>
        <w:adjustRightInd w:val="0"/>
        <w:spacing w:after="0" w:line="240" w:lineRule="auto"/>
        <w:rPr>
          <w:rFonts w:ascii="Arial" w:hAnsi="Arial" w:cs="Arial"/>
          <w:sz w:val="16"/>
          <w:szCs w:val="16"/>
        </w:rPr>
      </w:pPr>
    </w:p>
    <w:p w14:paraId="0ABC0E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9233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BF8D51" w14:textId="77777777" w:rsidR="00983AE1" w:rsidRDefault="00983AE1">
      <w:pPr>
        <w:widowControl w:val="0"/>
        <w:autoSpaceDE w:val="0"/>
        <w:autoSpaceDN w:val="0"/>
        <w:adjustRightInd w:val="0"/>
        <w:spacing w:after="0" w:line="240" w:lineRule="auto"/>
        <w:rPr>
          <w:rFonts w:ascii="Arial" w:hAnsi="Arial" w:cs="Arial"/>
          <w:sz w:val="16"/>
          <w:szCs w:val="16"/>
        </w:rPr>
      </w:pPr>
    </w:p>
    <w:p w14:paraId="699D35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A51.9  I Bližšie neurčený včasný syfilis                                   I</w:t>
      </w:r>
    </w:p>
    <w:p w14:paraId="4F20A169" w14:textId="77777777" w:rsidR="00983AE1" w:rsidRDefault="00983AE1">
      <w:pPr>
        <w:widowControl w:val="0"/>
        <w:autoSpaceDE w:val="0"/>
        <w:autoSpaceDN w:val="0"/>
        <w:adjustRightInd w:val="0"/>
        <w:spacing w:after="0" w:line="240" w:lineRule="auto"/>
        <w:rPr>
          <w:rFonts w:ascii="Arial" w:hAnsi="Arial" w:cs="Arial"/>
          <w:sz w:val="16"/>
          <w:szCs w:val="16"/>
        </w:rPr>
      </w:pPr>
    </w:p>
    <w:p w14:paraId="31DD0D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4DE9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FC3D43" w14:textId="77777777" w:rsidR="00983AE1" w:rsidRDefault="00983AE1">
      <w:pPr>
        <w:widowControl w:val="0"/>
        <w:autoSpaceDE w:val="0"/>
        <w:autoSpaceDN w:val="0"/>
        <w:adjustRightInd w:val="0"/>
        <w:spacing w:after="0" w:line="240" w:lineRule="auto"/>
        <w:rPr>
          <w:rFonts w:ascii="Arial" w:hAnsi="Arial" w:cs="Arial"/>
          <w:sz w:val="16"/>
          <w:szCs w:val="16"/>
        </w:rPr>
      </w:pPr>
    </w:p>
    <w:p w14:paraId="7AC70A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A52.0  I Kardiovaskulárny syfilis                                          I</w:t>
      </w:r>
    </w:p>
    <w:p w14:paraId="40F293A7" w14:textId="77777777" w:rsidR="00983AE1" w:rsidRDefault="00983AE1">
      <w:pPr>
        <w:widowControl w:val="0"/>
        <w:autoSpaceDE w:val="0"/>
        <w:autoSpaceDN w:val="0"/>
        <w:adjustRightInd w:val="0"/>
        <w:spacing w:after="0" w:line="240" w:lineRule="auto"/>
        <w:rPr>
          <w:rFonts w:ascii="Arial" w:hAnsi="Arial" w:cs="Arial"/>
          <w:sz w:val="16"/>
          <w:szCs w:val="16"/>
        </w:rPr>
      </w:pPr>
    </w:p>
    <w:p w14:paraId="351735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72F6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6E39F8" w14:textId="77777777" w:rsidR="00983AE1" w:rsidRDefault="00983AE1">
      <w:pPr>
        <w:widowControl w:val="0"/>
        <w:autoSpaceDE w:val="0"/>
        <w:autoSpaceDN w:val="0"/>
        <w:adjustRightInd w:val="0"/>
        <w:spacing w:after="0" w:line="240" w:lineRule="auto"/>
        <w:rPr>
          <w:rFonts w:ascii="Arial" w:hAnsi="Arial" w:cs="Arial"/>
          <w:sz w:val="16"/>
          <w:szCs w:val="16"/>
        </w:rPr>
      </w:pPr>
    </w:p>
    <w:p w14:paraId="06B2A0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A52.1  I Symptomatický neurosyfilis                                        I</w:t>
      </w:r>
    </w:p>
    <w:p w14:paraId="0DD2C403" w14:textId="77777777" w:rsidR="00983AE1" w:rsidRDefault="00983AE1">
      <w:pPr>
        <w:widowControl w:val="0"/>
        <w:autoSpaceDE w:val="0"/>
        <w:autoSpaceDN w:val="0"/>
        <w:adjustRightInd w:val="0"/>
        <w:spacing w:after="0" w:line="240" w:lineRule="auto"/>
        <w:rPr>
          <w:rFonts w:ascii="Arial" w:hAnsi="Arial" w:cs="Arial"/>
          <w:sz w:val="16"/>
          <w:szCs w:val="16"/>
        </w:rPr>
      </w:pPr>
    </w:p>
    <w:p w14:paraId="69B66C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71FF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57655F" w14:textId="77777777" w:rsidR="00983AE1" w:rsidRDefault="00983AE1">
      <w:pPr>
        <w:widowControl w:val="0"/>
        <w:autoSpaceDE w:val="0"/>
        <w:autoSpaceDN w:val="0"/>
        <w:adjustRightInd w:val="0"/>
        <w:spacing w:after="0" w:line="240" w:lineRule="auto"/>
        <w:rPr>
          <w:rFonts w:ascii="Arial" w:hAnsi="Arial" w:cs="Arial"/>
          <w:sz w:val="16"/>
          <w:szCs w:val="16"/>
        </w:rPr>
      </w:pPr>
    </w:p>
    <w:p w14:paraId="69D8C9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A52.2  I Neurosyfilis bez príznakov                                        I</w:t>
      </w:r>
    </w:p>
    <w:p w14:paraId="3CAF5601" w14:textId="77777777" w:rsidR="00983AE1" w:rsidRDefault="00983AE1">
      <w:pPr>
        <w:widowControl w:val="0"/>
        <w:autoSpaceDE w:val="0"/>
        <w:autoSpaceDN w:val="0"/>
        <w:adjustRightInd w:val="0"/>
        <w:spacing w:after="0" w:line="240" w:lineRule="auto"/>
        <w:rPr>
          <w:rFonts w:ascii="Arial" w:hAnsi="Arial" w:cs="Arial"/>
          <w:sz w:val="16"/>
          <w:szCs w:val="16"/>
        </w:rPr>
      </w:pPr>
    </w:p>
    <w:p w14:paraId="2D8345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1595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1A24C4" w14:textId="77777777" w:rsidR="00983AE1" w:rsidRDefault="00983AE1">
      <w:pPr>
        <w:widowControl w:val="0"/>
        <w:autoSpaceDE w:val="0"/>
        <w:autoSpaceDN w:val="0"/>
        <w:adjustRightInd w:val="0"/>
        <w:spacing w:after="0" w:line="240" w:lineRule="auto"/>
        <w:rPr>
          <w:rFonts w:ascii="Arial" w:hAnsi="Arial" w:cs="Arial"/>
          <w:sz w:val="16"/>
          <w:szCs w:val="16"/>
        </w:rPr>
      </w:pPr>
    </w:p>
    <w:p w14:paraId="410166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A52.3  I Bližšie neurčený neurosyfilis                                     I</w:t>
      </w:r>
    </w:p>
    <w:p w14:paraId="6DD5240C" w14:textId="77777777" w:rsidR="00983AE1" w:rsidRDefault="00983AE1">
      <w:pPr>
        <w:widowControl w:val="0"/>
        <w:autoSpaceDE w:val="0"/>
        <w:autoSpaceDN w:val="0"/>
        <w:adjustRightInd w:val="0"/>
        <w:spacing w:after="0" w:line="240" w:lineRule="auto"/>
        <w:rPr>
          <w:rFonts w:ascii="Arial" w:hAnsi="Arial" w:cs="Arial"/>
          <w:sz w:val="16"/>
          <w:szCs w:val="16"/>
        </w:rPr>
      </w:pPr>
    </w:p>
    <w:p w14:paraId="24D4DD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4D6A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05DFFB" w14:textId="77777777" w:rsidR="00983AE1" w:rsidRDefault="00983AE1">
      <w:pPr>
        <w:widowControl w:val="0"/>
        <w:autoSpaceDE w:val="0"/>
        <w:autoSpaceDN w:val="0"/>
        <w:adjustRightInd w:val="0"/>
        <w:spacing w:after="0" w:line="240" w:lineRule="auto"/>
        <w:rPr>
          <w:rFonts w:ascii="Arial" w:hAnsi="Arial" w:cs="Arial"/>
          <w:sz w:val="16"/>
          <w:szCs w:val="16"/>
        </w:rPr>
      </w:pPr>
    </w:p>
    <w:p w14:paraId="3A6E86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A52.7  I Iná forma neskorého syfilisu s príznakmi                          I</w:t>
      </w:r>
    </w:p>
    <w:p w14:paraId="3D3A739C" w14:textId="77777777" w:rsidR="00983AE1" w:rsidRDefault="00983AE1">
      <w:pPr>
        <w:widowControl w:val="0"/>
        <w:autoSpaceDE w:val="0"/>
        <w:autoSpaceDN w:val="0"/>
        <w:adjustRightInd w:val="0"/>
        <w:spacing w:after="0" w:line="240" w:lineRule="auto"/>
        <w:rPr>
          <w:rFonts w:ascii="Arial" w:hAnsi="Arial" w:cs="Arial"/>
          <w:sz w:val="16"/>
          <w:szCs w:val="16"/>
        </w:rPr>
      </w:pPr>
    </w:p>
    <w:p w14:paraId="0671EE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E230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6F0B11" w14:textId="77777777" w:rsidR="00983AE1" w:rsidRDefault="00983AE1">
      <w:pPr>
        <w:widowControl w:val="0"/>
        <w:autoSpaceDE w:val="0"/>
        <w:autoSpaceDN w:val="0"/>
        <w:adjustRightInd w:val="0"/>
        <w:spacing w:after="0" w:line="240" w:lineRule="auto"/>
        <w:rPr>
          <w:rFonts w:ascii="Arial" w:hAnsi="Arial" w:cs="Arial"/>
          <w:sz w:val="16"/>
          <w:szCs w:val="16"/>
        </w:rPr>
      </w:pPr>
    </w:p>
    <w:p w14:paraId="320848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A52.8  I Latentný neskorý syfilis                                          I</w:t>
      </w:r>
    </w:p>
    <w:p w14:paraId="02D0ED67" w14:textId="77777777" w:rsidR="00983AE1" w:rsidRDefault="00983AE1">
      <w:pPr>
        <w:widowControl w:val="0"/>
        <w:autoSpaceDE w:val="0"/>
        <w:autoSpaceDN w:val="0"/>
        <w:adjustRightInd w:val="0"/>
        <w:spacing w:after="0" w:line="240" w:lineRule="auto"/>
        <w:rPr>
          <w:rFonts w:ascii="Arial" w:hAnsi="Arial" w:cs="Arial"/>
          <w:sz w:val="16"/>
          <w:szCs w:val="16"/>
        </w:rPr>
      </w:pPr>
    </w:p>
    <w:p w14:paraId="243038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FAF7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F2F260" w14:textId="77777777" w:rsidR="00983AE1" w:rsidRDefault="00983AE1">
      <w:pPr>
        <w:widowControl w:val="0"/>
        <w:autoSpaceDE w:val="0"/>
        <w:autoSpaceDN w:val="0"/>
        <w:adjustRightInd w:val="0"/>
        <w:spacing w:after="0" w:line="240" w:lineRule="auto"/>
        <w:rPr>
          <w:rFonts w:ascii="Arial" w:hAnsi="Arial" w:cs="Arial"/>
          <w:sz w:val="16"/>
          <w:szCs w:val="16"/>
        </w:rPr>
      </w:pPr>
    </w:p>
    <w:p w14:paraId="49494E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A52.9  I Bližšie neurčený neskorý syfilis                                  I</w:t>
      </w:r>
    </w:p>
    <w:p w14:paraId="1C5B2739" w14:textId="77777777" w:rsidR="00983AE1" w:rsidRDefault="00983AE1">
      <w:pPr>
        <w:widowControl w:val="0"/>
        <w:autoSpaceDE w:val="0"/>
        <w:autoSpaceDN w:val="0"/>
        <w:adjustRightInd w:val="0"/>
        <w:spacing w:after="0" w:line="240" w:lineRule="auto"/>
        <w:rPr>
          <w:rFonts w:ascii="Arial" w:hAnsi="Arial" w:cs="Arial"/>
          <w:sz w:val="16"/>
          <w:szCs w:val="16"/>
        </w:rPr>
      </w:pPr>
    </w:p>
    <w:p w14:paraId="6FFC85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91F1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E0F2DA" w14:textId="77777777" w:rsidR="00983AE1" w:rsidRDefault="00983AE1">
      <w:pPr>
        <w:widowControl w:val="0"/>
        <w:autoSpaceDE w:val="0"/>
        <w:autoSpaceDN w:val="0"/>
        <w:adjustRightInd w:val="0"/>
        <w:spacing w:after="0" w:line="240" w:lineRule="auto"/>
        <w:rPr>
          <w:rFonts w:ascii="Arial" w:hAnsi="Arial" w:cs="Arial"/>
          <w:sz w:val="16"/>
          <w:szCs w:val="16"/>
        </w:rPr>
      </w:pPr>
    </w:p>
    <w:p w14:paraId="72D15D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A53.0  I Latentný syfilis, bližšie neurčený ako včasný alebo neskorý       I</w:t>
      </w:r>
    </w:p>
    <w:p w14:paraId="64F9FC55" w14:textId="77777777" w:rsidR="00983AE1" w:rsidRDefault="00983AE1">
      <w:pPr>
        <w:widowControl w:val="0"/>
        <w:autoSpaceDE w:val="0"/>
        <w:autoSpaceDN w:val="0"/>
        <w:adjustRightInd w:val="0"/>
        <w:spacing w:after="0" w:line="240" w:lineRule="auto"/>
        <w:rPr>
          <w:rFonts w:ascii="Arial" w:hAnsi="Arial" w:cs="Arial"/>
          <w:sz w:val="16"/>
          <w:szCs w:val="16"/>
        </w:rPr>
      </w:pPr>
    </w:p>
    <w:p w14:paraId="65522B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63AF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3D4A39" w14:textId="77777777" w:rsidR="00983AE1" w:rsidRDefault="00983AE1">
      <w:pPr>
        <w:widowControl w:val="0"/>
        <w:autoSpaceDE w:val="0"/>
        <w:autoSpaceDN w:val="0"/>
        <w:adjustRightInd w:val="0"/>
        <w:spacing w:after="0" w:line="240" w:lineRule="auto"/>
        <w:rPr>
          <w:rFonts w:ascii="Arial" w:hAnsi="Arial" w:cs="Arial"/>
          <w:sz w:val="16"/>
          <w:szCs w:val="16"/>
        </w:rPr>
      </w:pPr>
    </w:p>
    <w:p w14:paraId="455541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A53.9  I Syfilis, bližšie neurčený                                         I</w:t>
      </w:r>
    </w:p>
    <w:p w14:paraId="72BFA331" w14:textId="77777777" w:rsidR="00983AE1" w:rsidRDefault="00983AE1">
      <w:pPr>
        <w:widowControl w:val="0"/>
        <w:autoSpaceDE w:val="0"/>
        <w:autoSpaceDN w:val="0"/>
        <w:adjustRightInd w:val="0"/>
        <w:spacing w:after="0" w:line="240" w:lineRule="auto"/>
        <w:rPr>
          <w:rFonts w:ascii="Arial" w:hAnsi="Arial" w:cs="Arial"/>
          <w:sz w:val="16"/>
          <w:szCs w:val="16"/>
        </w:rPr>
      </w:pPr>
    </w:p>
    <w:p w14:paraId="3CE496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5FFE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BCDD47" w14:textId="77777777" w:rsidR="00983AE1" w:rsidRDefault="00983AE1">
      <w:pPr>
        <w:widowControl w:val="0"/>
        <w:autoSpaceDE w:val="0"/>
        <w:autoSpaceDN w:val="0"/>
        <w:adjustRightInd w:val="0"/>
        <w:spacing w:after="0" w:line="240" w:lineRule="auto"/>
        <w:rPr>
          <w:rFonts w:ascii="Arial" w:hAnsi="Arial" w:cs="Arial"/>
          <w:sz w:val="16"/>
          <w:szCs w:val="16"/>
        </w:rPr>
      </w:pPr>
    </w:p>
    <w:p w14:paraId="398191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A54.0  I Gonokoková infekcia dolných častí močovopohlavnej sústavy bez     I</w:t>
      </w:r>
    </w:p>
    <w:p w14:paraId="3AC66192" w14:textId="77777777" w:rsidR="00983AE1" w:rsidRDefault="00983AE1">
      <w:pPr>
        <w:widowControl w:val="0"/>
        <w:autoSpaceDE w:val="0"/>
        <w:autoSpaceDN w:val="0"/>
        <w:adjustRightInd w:val="0"/>
        <w:spacing w:after="0" w:line="240" w:lineRule="auto"/>
        <w:rPr>
          <w:rFonts w:ascii="Arial" w:hAnsi="Arial" w:cs="Arial"/>
          <w:sz w:val="16"/>
          <w:szCs w:val="16"/>
        </w:rPr>
      </w:pPr>
    </w:p>
    <w:p w14:paraId="6799E9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abscesu uretrových alebo predsieňových žliaz                      I</w:t>
      </w:r>
    </w:p>
    <w:p w14:paraId="168E1E05" w14:textId="77777777" w:rsidR="00983AE1" w:rsidRDefault="00983AE1">
      <w:pPr>
        <w:widowControl w:val="0"/>
        <w:autoSpaceDE w:val="0"/>
        <w:autoSpaceDN w:val="0"/>
        <w:adjustRightInd w:val="0"/>
        <w:spacing w:after="0" w:line="240" w:lineRule="auto"/>
        <w:rPr>
          <w:rFonts w:ascii="Arial" w:hAnsi="Arial" w:cs="Arial"/>
          <w:sz w:val="16"/>
          <w:szCs w:val="16"/>
        </w:rPr>
      </w:pPr>
    </w:p>
    <w:p w14:paraId="652263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43D2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FCA155" w14:textId="77777777" w:rsidR="00983AE1" w:rsidRDefault="00983AE1">
      <w:pPr>
        <w:widowControl w:val="0"/>
        <w:autoSpaceDE w:val="0"/>
        <w:autoSpaceDN w:val="0"/>
        <w:adjustRightInd w:val="0"/>
        <w:spacing w:after="0" w:line="240" w:lineRule="auto"/>
        <w:rPr>
          <w:rFonts w:ascii="Arial" w:hAnsi="Arial" w:cs="Arial"/>
          <w:sz w:val="16"/>
          <w:szCs w:val="16"/>
        </w:rPr>
      </w:pPr>
    </w:p>
    <w:p w14:paraId="75C5EC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A54.1  I Gonokoková infekcia dolných častí močovopohlavnej sústavy s       I</w:t>
      </w:r>
    </w:p>
    <w:p w14:paraId="451E4E82" w14:textId="77777777" w:rsidR="00983AE1" w:rsidRDefault="00983AE1">
      <w:pPr>
        <w:widowControl w:val="0"/>
        <w:autoSpaceDE w:val="0"/>
        <w:autoSpaceDN w:val="0"/>
        <w:adjustRightInd w:val="0"/>
        <w:spacing w:after="0" w:line="240" w:lineRule="auto"/>
        <w:rPr>
          <w:rFonts w:ascii="Arial" w:hAnsi="Arial" w:cs="Arial"/>
          <w:sz w:val="16"/>
          <w:szCs w:val="16"/>
        </w:rPr>
      </w:pPr>
    </w:p>
    <w:p w14:paraId="36B69C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abscesom uretrových a predsieňových žliaz                         I</w:t>
      </w:r>
    </w:p>
    <w:p w14:paraId="16B1152A" w14:textId="77777777" w:rsidR="00983AE1" w:rsidRDefault="00983AE1">
      <w:pPr>
        <w:widowControl w:val="0"/>
        <w:autoSpaceDE w:val="0"/>
        <w:autoSpaceDN w:val="0"/>
        <w:adjustRightInd w:val="0"/>
        <w:spacing w:after="0" w:line="240" w:lineRule="auto"/>
        <w:rPr>
          <w:rFonts w:ascii="Arial" w:hAnsi="Arial" w:cs="Arial"/>
          <w:sz w:val="16"/>
          <w:szCs w:val="16"/>
        </w:rPr>
      </w:pPr>
    </w:p>
    <w:p w14:paraId="2285A6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5BF4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CBA534" w14:textId="77777777" w:rsidR="00983AE1" w:rsidRDefault="00983AE1">
      <w:pPr>
        <w:widowControl w:val="0"/>
        <w:autoSpaceDE w:val="0"/>
        <w:autoSpaceDN w:val="0"/>
        <w:adjustRightInd w:val="0"/>
        <w:spacing w:after="0" w:line="240" w:lineRule="auto"/>
        <w:rPr>
          <w:rFonts w:ascii="Arial" w:hAnsi="Arial" w:cs="Arial"/>
          <w:sz w:val="16"/>
          <w:szCs w:val="16"/>
        </w:rPr>
      </w:pPr>
    </w:p>
    <w:p w14:paraId="158DAD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A54.2  I Gonokoková pelveoperitonitída a iná gonokoková močovopohlavná     I</w:t>
      </w:r>
    </w:p>
    <w:p w14:paraId="77424FCF" w14:textId="77777777" w:rsidR="00983AE1" w:rsidRDefault="00983AE1">
      <w:pPr>
        <w:widowControl w:val="0"/>
        <w:autoSpaceDE w:val="0"/>
        <w:autoSpaceDN w:val="0"/>
        <w:adjustRightInd w:val="0"/>
        <w:spacing w:after="0" w:line="240" w:lineRule="auto"/>
        <w:rPr>
          <w:rFonts w:ascii="Arial" w:hAnsi="Arial" w:cs="Arial"/>
          <w:sz w:val="16"/>
          <w:szCs w:val="16"/>
        </w:rPr>
      </w:pPr>
    </w:p>
    <w:p w14:paraId="45FCC1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infekcia                                                          I</w:t>
      </w:r>
    </w:p>
    <w:p w14:paraId="0C85AA39" w14:textId="77777777" w:rsidR="00983AE1" w:rsidRDefault="00983AE1">
      <w:pPr>
        <w:widowControl w:val="0"/>
        <w:autoSpaceDE w:val="0"/>
        <w:autoSpaceDN w:val="0"/>
        <w:adjustRightInd w:val="0"/>
        <w:spacing w:after="0" w:line="240" w:lineRule="auto"/>
        <w:rPr>
          <w:rFonts w:ascii="Arial" w:hAnsi="Arial" w:cs="Arial"/>
          <w:sz w:val="16"/>
          <w:szCs w:val="16"/>
        </w:rPr>
      </w:pPr>
    </w:p>
    <w:p w14:paraId="7EDFF2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5A54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790B4C" w14:textId="77777777" w:rsidR="00983AE1" w:rsidRDefault="00983AE1">
      <w:pPr>
        <w:widowControl w:val="0"/>
        <w:autoSpaceDE w:val="0"/>
        <w:autoSpaceDN w:val="0"/>
        <w:adjustRightInd w:val="0"/>
        <w:spacing w:after="0" w:line="240" w:lineRule="auto"/>
        <w:rPr>
          <w:rFonts w:ascii="Arial" w:hAnsi="Arial" w:cs="Arial"/>
          <w:sz w:val="16"/>
          <w:szCs w:val="16"/>
        </w:rPr>
      </w:pPr>
    </w:p>
    <w:p w14:paraId="42B33E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A54.3  I Gonokoková infekcia oka                                           I</w:t>
      </w:r>
    </w:p>
    <w:p w14:paraId="717355D3" w14:textId="77777777" w:rsidR="00983AE1" w:rsidRDefault="00983AE1">
      <w:pPr>
        <w:widowControl w:val="0"/>
        <w:autoSpaceDE w:val="0"/>
        <w:autoSpaceDN w:val="0"/>
        <w:adjustRightInd w:val="0"/>
        <w:spacing w:after="0" w:line="240" w:lineRule="auto"/>
        <w:rPr>
          <w:rFonts w:ascii="Arial" w:hAnsi="Arial" w:cs="Arial"/>
          <w:sz w:val="16"/>
          <w:szCs w:val="16"/>
        </w:rPr>
      </w:pPr>
    </w:p>
    <w:p w14:paraId="70B07F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0907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755BDC" w14:textId="77777777" w:rsidR="00983AE1" w:rsidRDefault="00983AE1">
      <w:pPr>
        <w:widowControl w:val="0"/>
        <w:autoSpaceDE w:val="0"/>
        <w:autoSpaceDN w:val="0"/>
        <w:adjustRightInd w:val="0"/>
        <w:spacing w:after="0" w:line="240" w:lineRule="auto"/>
        <w:rPr>
          <w:rFonts w:ascii="Arial" w:hAnsi="Arial" w:cs="Arial"/>
          <w:sz w:val="16"/>
          <w:szCs w:val="16"/>
        </w:rPr>
      </w:pPr>
    </w:p>
    <w:p w14:paraId="6051FA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A54.4  I Gonokoková infekcia svalovo-kostrovej sústavy                     I</w:t>
      </w:r>
    </w:p>
    <w:p w14:paraId="44081DE5" w14:textId="77777777" w:rsidR="00983AE1" w:rsidRDefault="00983AE1">
      <w:pPr>
        <w:widowControl w:val="0"/>
        <w:autoSpaceDE w:val="0"/>
        <w:autoSpaceDN w:val="0"/>
        <w:adjustRightInd w:val="0"/>
        <w:spacing w:after="0" w:line="240" w:lineRule="auto"/>
        <w:rPr>
          <w:rFonts w:ascii="Arial" w:hAnsi="Arial" w:cs="Arial"/>
          <w:sz w:val="16"/>
          <w:szCs w:val="16"/>
        </w:rPr>
      </w:pPr>
    </w:p>
    <w:p w14:paraId="066FB1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F00D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3D8133" w14:textId="77777777" w:rsidR="00983AE1" w:rsidRDefault="00983AE1">
      <w:pPr>
        <w:widowControl w:val="0"/>
        <w:autoSpaceDE w:val="0"/>
        <w:autoSpaceDN w:val="0"/>
        <w:adjustRightInd w:val="0"/>
        <w:spacing w:after="0" w:line="240" w:lineRule="auto"/>
        <w:rPr>
          <w:rFonts w:ascii="Arial" w:hAnsi="Arial" w:cs="Arial"/>
          <w:sz w:val="16"/>
          <w:szCs w:val="16"/>
        </w:rPr>
      </w:pPr>
    </w:p>
    <w:p w14:paraId="039268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A54.5  I Gonokoková faryngitída                                            I</w:t>
      </w:r>
    </w:p>
    <w:p w14:paraId="22B66094" w14:textId="77777777" w:rsidR="00983AE1" w:rsidRDefault="00983AE1">
      <w:pPr>
        <w:widowControl w:val="0"/>
        <w:autoSpaceDE w:val="0"/>
        <w:autoSpaceDN w:val="0"/>
        <w:adjustRightInd w:val="0"/>
        <w:spacing w:after="0" w:line="240" w:lineRule="auto"/>
        <w:rPr>
          <w:rFonts w:ascii="Arial" w:hAnsi="Arial" w:cs="Arial"/>
          <w:sz w:val="16"/>
          <w:szCs w:val="16"/>
        </w:rPr>
      </w:pPr>
    </w:p>
    <w:p w14:paraId="49A3D4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2A57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646BE8" w14:textId="77777777" w:rsidR="00983AE1" w:rsidRDefault="00983AE1">
      <w:pPr>
        <w:widowControl w:val="0"/>
        <w:autoSpaceDE w:val="0"/>
        <w:autoSpaceDN w:val="0"/>
        <w:adjustRightInd w:val="0"/>
        <w:spacing w:after="0" w:line="240" w:lineRule="auto"/>
        <w:rPr>
          <w:rFonts w:ascii="Arial" w:hAnsi="Arial" w:cs="Arial"/>
          <w:sz w:val="16"/>
          <w:szCs w:val="16"/>
        </w:rPr>
      </w:pPr>
    </w:p>
    <w:p w14:paraId="438C86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A54.6  I Gonokoková infekcia anusu a rekta                                 I</w:t>
      </w:r>
    </w:p>
    <w:p w14:paraId="01216EFF" w14:textId="77777777" w:rsidR="00983AE1" w:rsidRDefault="00983AE1">
      <w:pPr>
        <w:widowControl w:val="0"/>
        <w:autoSpaceDE w:val="0"/>
        <w:autoSpaceDN w:val="0"/>
        <w:adjustRightInd w:val="0"/>
        <w:spacing w:after="0" w:line="240" w:lineRule="auto"/>
        <w:rPr>
          <w:rFonts w:ascii="Arial" w:hAnsi="Arial" w:cs="Arial"/>
          <w:sz w:val="16"/>
          <w:szCs w:val="16"/>
        </w:rPr>
      </w:pPr>
    </w:p>
    <w:p w14:paraId="7AABDC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45EF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0C2ECF" w14:textId="77777777" w:rsidR="00983AE1" w:rsidRDefault="00983AE1">
      <w:pPr>
        <w:widowControl w:val="0"/>
        <w:autoSpaceDE w:val="0"/>
        <w:autoSpaceDN w:val="0"/>
        <w:adjustRightInd w:val="0"/>
        <w:spacing w:after="0" w:line="240" w:lineRule="auto"/>
        <w:rPr>
          <w:rFonts w:ascii="Arial" w:hAnsi="Arial" w:cs="Arial"/>
          <w:sz w:val="16"/>
          <w:szCs w:val="16"/>
        </w:rPr>
      </w:pPr>
    </w:p>
    <w:p w14:paraId="0A6C97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A54.8  I Iná gonokoková infekcia                                           I</w:t>
      </w:r>
    </w:p>
    <w:p w14:paraId="03030DC8" w14:textId="77777777" w:rsidR="00983AE1" w:rsidRDefault="00983AE1">
      <w:pPr>
        <w:widowControl w:val="0"/>
        <w:autoSpaceDE w:val="0"/>
        <w:autoSpaceDN w:val="0"/>
        <w:adjustRightInd w:val="0"/>
        <w:spacing w:after="0" w:line="240" w:lineRule="auto"/>
        <w:rPr>
          <w:rFonts w:ascii="Arial" w:hAnsi="Arial" w:cs="Arial"/>
          <w:sz w:val="16"/>
          <w:szCs w:val="16"/>
        </w:rPr>
      </w:pPr>
    </w:p>
    <w:p w14:paraId="27346D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68EB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2E8AC7" w14:textId="77777777" w:rsidR="00983AE1" w:rsidRDefault="00983AE1">
      <w:pPr>
        <w:widowControl w:val="0"/>
        <w:autoSpaceDE w:val="0"/>
        <w:autoSpaceDN w:val="0"/>
        <w:adjustRightInd w:val="0"/>
        <w:spacing w:after="0" w:line="240" w:lineRule="auto"/>
        <w:rPr>
          <w:rFonts w:ascii="Arial" w:hAnsi="Arial" w:cs="Arial"/>
          <w:sz w:val="16"/>
          <w:szCs w:val="16"/>
        </w:rPr>
      </w:pPr>
    </w:p>
    <w:p w14:paraId="018EE5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A54.9  I Bližšie neurčená gonokoková infekcia                              I</w:t>
      </w:r>
    </w:p>
    <w:p w14:paraId="61FEF80F" w14:textId="77777777" w:rsidR="00983AE1" w:rsidRDefault="00983AE1">
      <w:pPr>
        <w:widowControl w:val="0"/>
        <w:autoSpaceDE w:val="0"/>
        <w:autoSpaceDN w:val="0"/>
        <w:adjustRightInd w:val="0"/>
        <w:spacing w:after="0" w:line="240" w:lineRule="auto"/>
        <w:rPr>
          <w:rFonts w:ascii="Arial" w:hAnsi="Arial" w:cs="Arial"/>
          <w:sz w:val="16"/>
          <w:szCs w:val="16"/>
        </w:rPr>
      </w:pPr>
    </w:p>
    <w:p w14:paraId="0D7F4F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24AC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F607B0" w14:textId="77777777" w:rsidR="00983AE1" w:rsidRDefault="00983AE1">
      <w:pPr>
        <w:widowControl w:val="0"/>
        <w:autoSpaceDE w:val="0"/>
        <w:autoSpaceDN w:val="0"/>
        <w:adjustRightInd w:val="0"/>
        <w:spacing w:after="0" w:line="240" w:lineRule="auto"/>
        <w:rPr>
          <w:rFonts w:ascii="Arial" w:hAnsi="Arial" w:cs="Arial"/>
          <w:sz w:val="16"/>
          <w:szCs w:val="16"/>
        </w:rPr>
      </w:pPr>
    </w:p>
    <w:p w14:paraId="3691CD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A55    I Lymphogranuloma inguinale (lymphogranuloma venereum), zapríčinený I</w:t>
      </w:r>
    </w:p>
    <w:p w14:paraId="1292A852" w14:textId="77777777" w:rsidR="00983AE1" w:rsidRDefault="00983AE1">
      <w:pPr>
        <w:widowControl w:val="0"/>
        <w:autoSpaceDE w:val="0"/>
        <w:autoSpaceDN w:val="0"/>
        <w:adjustRightInd w:val="0"/>
        <w:spacing w:after="0" w:line="240" w:lineRule="auto"/>
        <w:rPr>
          <w:rFonts w:ascii="Arial" w:hAnsi="Arial" w:cs="Arial"/>
          <w:sz w:val="16"/>
          <w:szCs w:val="16"/>
        </w:rPr>
      </w:pPr>
    </w:p>
    <w:p w14:paraId="1F5004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chlamýdiou                                                        I</w:t>
      </w:r>
    </w:p>
    <w:p w14:paraId="5BD87405" w14:textId="77777777" w:rsidR="00983AE1" w:rsidRDefault="00983AE1">
      <w:pPr>
        <w:widowControl w:val="0"/>
        <w:autoSpaceDE w:val="0"/>
        <w:autoSpaceDN w:val="0"/>
        <w:adjustRightInd w:val="0"/>
        <w:spacing w:after="0" w:line="240" w:lineRule="auto"/>
        <w:rPr>
          <w:rFonts w:ascii="Arial" w:hAnsi="Arial" w:cs="Arial"/>
          <w:sz w:val="16"/>
          <w:szCs w:val="16"/>
        </w:rPr>
      </w:pPr>
    </w:p>
    <w:p w14:paraId="19E7D1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68E4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22C25E" w14:textId="77777777" w:rsidR="00983AE1" w:rsidRDefault="00983AE1">
      <w:pPr>
        <w:widowControl w:val="0"/>
        <w:autoSpaceDE w:val="0"/>
        <w:autoSpaceDN w:val="0"/>
        <w:adjustRightInd w:val="0"/>
        <w:spacing w:after="0" w:line="240" w:lineRule="auto"/>
        <w:rPr>
          <w:rFonts w:ascii="Arial" w:hAnsi="Arial" w:cs="Arial"/>
          <w:sz w:val="16"/>
          <w:szCs w:val="16"/>
        </w:rPr>
      </w:pPr>
    </w:p>
    <w:p w14:paraId="0C8776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A56.0  I Chlamýdiová infekcia dolných častí močovopohlavnej sústavy        I</w:t>
      </w:r>
    </w:p>
    <w:p w14:paraId="43D70B30" w14:textId="77777777" w:rsidR="00983AE1" w:rsidRDefault="00983AE1">
      <w:pPr>
        <w:widowControl w:val="0"/>
        <w:autoSpaceDE w:val="0"/>
        <w:autoSpaceDN w:val="0"/>
        <w:adjustRightInd w:val="0"/>
        <w:spacing w:after="0" w:line="240" w:lineRule="auto"/>
        <w:rPr>
          <w:rFonts w:ascii="Arial" w:hAnsi="Arial" w:cs="Arial"/>
          <w:sz w:val="16"/>
          <w:szCs w:val="16"/>
        </w:rPr>
      </w:pPr>
    </w:p>
    <w:p w14:paraId="2BD517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E961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3E98B5" w14:textId="77777777" w:rsidR="00983AE1" w:rsidRDefault="00983AE1">
      <w:pPr>
        <w:widowControl w:val="0"/>
        <w:autoSpaceDE w:val="0"/>
        <w:autoSpaceDN w:val="0"/>
        <w:adjustRightInd w:val="0"/>
        <w:spacing w:after="0" w:line="240" w:lineRule="auto"/>
        <w:rPr>
          <w:rFonts w:ascii="Arial" w:hAnsi="Arial" w:cs="Arial"/>
          <w:sz w:val="16"/>
          <w:szCs w:val="16"/>
        </w:rPr>
      </w:pPr>
    </w:p>
    <w:p w14:paraId="28751A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A56.1  I Chlamýdiová infekcia panvovej pobrušnice a močovopohlavných       I</w:t>
      </w:r>
    </w:p>
    <w:p w14:paraId="2F75CE80" w14:textId="77777777" w:rsidR="00983AE1" w:rsidRDefault="00983AE1">
      <w:pPr>
        <w:widowControl w:val="0"/>
        <w:autoSpaceDE w:val="0"/>
        <w:autoSpaceDN w:val="0"/>
        <w:adjustRightInd w:val="0"/>
        <w:spacing w:after="0" w:line="240" w:lineRule="auto"/>
        <w:rPr>
          <w:rFonts w:ascii="Arial" w:hAnsi="Arial" w:cs="Arial"/>
          <w:sz w:val="16"/>
          <w:szCs w:val="16"/>
        </w:rPr>
      </w:pPr>
    </w:p>
    <w:p w14:paraId="557FD3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ústrojov                                                          I</w:t>
      </w:r>
    </w:p>
    <w:p w14:paraId="23E393E7" w14:textId="77777777" w:rsidR="00983AE1" w:rsidRDefault="00983AE1">
      <w:pPr>
        <w:widowControl w:val="0"/>
        <w:autoSpaceDE w:val="0"/>
        <w:autoSpaceDN w:val="0"/>
        <w:adjustRightInd w:val="0"/>
        <w:spacing w:after="0" w:line="240" w:lineRule="auto"/>
        <w:rPr>
          <w:rFonts w:ascii="Arial" w:hAnsi="Arial" w:cs="Arial"/>
          <w:sz w:val="16"/>
          <w:szCs w:val="16"/>
        </w:rPr>
      </w:pPr>
    </w:p>
    <w:p w14:paraId="6CADC9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286E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14AF97" w14:textId="77777777" w:rsidR="00983AE1" w:rsidRDefault="00983AE1">
      <w:pPr>
        <w:widowControl w:val="0"/>
        <w:autoSpaceDE w:val="0"/>
        <w:autoSpaceDN w:val="0"/>
        <w:adjustRightInd w:val="0"/>
        <w:spacing w:after="0" w:line="240" w:lineRule="auto"/>
        <w:rPr>
          <w:rFonts w:ascii="Arial" w:hAnsi="Arial" w:cs="Arial"/>
          <w:sz w:val="16"/>
          <w:szCs w:val="16"/>
        </w:rPr>
      </w:pPr>
    </w:p>
    <w:p w14:paraId="68A10D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A56.2  I Bližšie neurčená chlamýdiová infekcia močovopohlavnej sústavy     I</w:t>
      </w:r>
    </w:p>
    <w:p w14:paraId="057D5881" w14:textId="77777777" w:rsidR="00983AE1" w:rsidRDefault="00983AE1">
      <w:pPr>
        <w:widowControl w:val="0"/>
        <w:autoSpaceDE w:val="0"/>
        <w:autoSpaceDN w:val="0"/>
        <w:adjustRightInd w:val="0"/>
        <w:spacing w:after="0" w:line="240" w:lineRule="auto"/>
        <w:rPr>
          <w:rFonts w:ascii="Arial" w:hAnsi="Arial" w:cs="Arial"/>
          <w:sz w:val="16"/>
          <w:szCs w:val="16"/>
        </w:rPr>
      </w:pPr>
    </w:p>
    <w:p w14:paraId="34B8FE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0CBE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EB88B2" w14:textId="77777777" w:rsidR="00983AE1" w:rsidRDefault="00983AE1">
      <w:pPr>
        <w:widowControl w:val="0"/>
        <w:autoSpaceDE w:val="0"/>
        <w:autoSpaceDN w:val="0"/>
        <w:adjustRightInd w:val="0"/>
        <w:spacing w:after="0" w:line="240" w:lineRule="auto"/>
        <w:rPr>
          <w:rFonts w:ascii="Arial" w:hAnsi="Arial" w:cs="Arial"/>
          <w:sz w:val="16"/>
          <w:szCs w:val="16"/>
        </w:rPr>
      </w:pPr>
    </w:p>
    <w:p w14:paraId="75E800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A56.3  I Chlamýdiová infekcia anusu a rekta                                I</w:t>
      </w:r>
    </w:p>
    <w:p w14:paraId="606D3D3D" w14:textId="77777777" w:rsidR="00983AE1" w:rsidRDefault="00983AE1">
      <w:pPr>
        <w:widowControl w:val="0"/>
        <w:autoSpaceDE w:val="0"/>
        <w:autoSpaceDN w:val="0"/>
        <w:adjustRightInd w:val="0"/>
        <w:spacing w:after="0" w:line="240" w:lineRule="auto"/>
        <w:rPr>
          <w:rFonts w:ascii="Arial" w:hAnsi="Arial" w:cs="Arial"/>
          <w:sz w:val="16"/>
          <w:szCs w:val="16"/>
        </w:rPr>
      </w:pPr>
    </w:p>
    <w:p w14:paraId="59D326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807D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4F8450" w14:textId="77777777" w:rsidR="00983AE1" w:rsidRDefault="00983AE1">
      <w:pPr>
        <w:widowControl w:val="0"/>
        <w:autoSpaceDE w:val="0"/>
        <w:autoSpaceDN w:val="0"/>
        <w:adjustRightInd w:val="0"/>
        <w:spacing w:after="0" w:line="240" w:lineRule="auto"/>
        <w:rPr>
          <w:rFonts w:ascii="Arial" w:hAnsi="Arial" w:cs="Arial"/>
          <w:sz w:val="16"/>
          <w:szCs w:val="16"/>
        </w:rPr>
      </w:pPr>
    </w:p>
    <w:p w14:paraId="2593BD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A56.4  I Chlamýdiová infekcia faryngu                                      I</w:t>
      </w:r>
    </w:p>
    <w:p w14:paraId="2FE4C839" w14:textId="77777777" w:rsidR="00983AE1" w:rsidRDefault="00983AE1">
      <w:pPr>
        <w:widowControl w:val="0"/>
        <w:autoSpaceDE w:val="0"/>
        <w:autoSpaceDN w:val="0"/>
        <w:adjustRightInd w:val="0"/>
        <w:spacing w:after="0" w:line="240" w:lineRule="auto"/>
        <w:rPr>
          <w:rFonts w:ascii="Arial" w:hAnsi="Arial" w:cs="Arial"/>
          <w:sz w:val="16"/>
          <w:szCs w:val="16"/>
        </w:rPr>
      </w:pPr>
    </w:p>
    <w:p w14:paraId="76E204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CED6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0CACCA" w14:textId="77777777" w:rsidR="00983AE1" w:rsidRDefault="00983AE1">
      <w:pPr>
        <w:widowControl w:val="0"/>
        <w:autoSpaceDE w:val="0"/>
        <w:autoSpaceDN w:val="0"/>
        <w:adjustRightInd w:val="0"/>
        <w:spacing w:after="0" w:line="240" w:lineRule="auto"/>
        <w:rPr>
          <w:rFonts w:ascii="Arial" w:hAnsi="Arial" w:cs="Arial"/>
          <w:sz w:val="16"/>
          <w:szCs w:val="16"/>
        </w:rPr>
      </w:pPr>
    </w:p>
    <w:p w14:paraId="424D94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A56.8  I Pohlavne prenosná chlamýdiová infekcia na iných miestach          I</w:t>
      </w:r>
    </w:p>
    <w:p w14:paraId="353797AA" w14:textId="77777777" w:rsidR="00983AE1" w:rsidRDefault="00983AE1">
      <w:pPr>
        <w:widowControl w:val="0"/>
        <w:autoSpaceDE w:val="0"/>
        <w:autoSpaceDN w:val="0"/>
        <w:adjustRightInd w:val="0"/>
        <w:spacing w:after="0" w:line="240" w:lineRule="auto"/>
        <w:rPr>
          <w:rFonts w:ascii="Arial" w:hAnsi="Arial" w:cs="Arial"/>
          <w:sz w:val="16"/>
          <w:szCs w:val="16"/>
        </w:rPr>
      </w:pPr>
    </w:p>
    <w:p w14:paraId="30C236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9F08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140B2D" w14:textId="77777777" w:rsidR="00983AE1" w:rsidRDefault="00983AE1">
      <w:pPr>
        <w:widowControl w:val="0"/>
        <w:autoSpaceDE w:val="0"/>
        <w:autoSpaceDN w:val="0"/>
        <w:adjustRightInd w:val="0"/>
        <w:spacing w:after="0" w:line="240" w:lineRule="auto"/>
        <w:rPr>
          <w:rFonts w:ascii="Arial" w:hAnsi="Arial" w:cs="Arial"/>
          <w:sz w:val="16"/>
          <w:szCs w:val="16"/>
        </w:rPr>
      </w:pPr>
    </w:p>
    <w:p w14:paraId="58FDB0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A57    I Mäkký vred (ulcus molle)                                          I</w:t>
      </w:r>
    </w:p>
    <w:p w14:paraId="176F3224" w14:textId="77777777" w:rsidR="00983AE1" w:rsidRDefault="00983AE1">
      <w:pPr>
        <w:widowControl w:val="0"/>
        <w:autoSpaceDE w:val="0"/>
        <w:autoSpaceDN w:val="0"/>
        <w:adjustRightInd w:val="0"/>
        <w:spacing w:after="0" w:line="240" w:lineRule="auto"/>
        <w:rPr>
          <w:rFonts w:ascii="Arial" w:hAnsi="Arial" w:cs="Arial"/>
          <w:sz w:val="16"/>
          <w:szCs w:val="16"/>
        </w:rPr>
      </w:pPr>
    </w:p>
    <w:p w14:paraId="1FE354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2934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CF1659" w14:textId="77777777" w:rsidR="00983AE1" w:rsidRDefault="00983AE1">
      <w:pPr>
        <w:widowControl w:val="0"/>
        <w:autoSpaceDE w:val="0"/>
        <w:autoSpaceDN w:val="0"/>
        <w:adjustRightInd w:val="0"/>
        <w:spacing w:after="0" w:line="240" w:lineRule="auto"/>
        <w:rPr>
          <w:rFonts w:ascii="Arial" w:hAnsi="Arial" w:cs="Arial"/>
          <w:sz w:val="16"/>
          <w:szCs w:val="16"/>
        </w:rPr>
      </w:pPr>
    </w:p>
    <w:p w14:paraId="159908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A58    I Granuloma venereum (inguinale)                                    I</w:t>
      </w:r>
    </w:p>
    <w:p w14:paraId="2AEFE052" w14:textId="77777777" w:rsidR="00983AE1" w:rsidRDefault="00983AE1">
      <w:pPr>
        <w:widowControl w:val="0"/>
        <w:autoSpaceDE w:val="0"/>
        <w:autoSpaceDN w:val="0"/>
        <w:adjustRightInd w:val="0"/>
        <w:spacing w:after="0" w:line="240" w:lineRule="auto"/>
        <w:rPr>
          <w:rFonts w:ascii="Arial" w:hAnsi="Arial" w:cs="Arial"/>
          <w:sz w:val="16"/>
          <w:szCs w:val="16"/>
        </w:rPr>
      </w:pPr>
    </w:p>
    <w:p w14:paraId="4F7D78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74DD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52101F" w14:textId="77777777" w:rsidR="00983AE1" w:rsidRDefault="00983AE1">
      <w:pPr>
        <w:widowControl w:val="0"/>
        <w:autoSpaceDE w:val="0"/>
        <w:autoSpaceDN w:val="0"/>
        <w:adjustRightInd w:val="0"/>
        <w:spacing w:after="0" w:line="240" w:lineRule="auto"/>
        <w:rPr>
          <w:rFonts w:ascii="Arial" w:hAnsi="Arial" w:cs="Arial"/>
          <w:sz w:val="16"/>
          <w:szCs w:val="16"/>
        </w:rPr>
      </w:pPr>
    </w:p>
    <w:p w14:paraId="004156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A59.0  I Urogenitálna trichomonadóza                                       I</w:t>
      </w:r>
    </w:p>
    <w:p w14:paraId="65A0FD50" w14:textId="77777777" w:rsidR="00983AE1" w:rsidRDefault="00983AE1">
      <w:pPr>
        <w:widowControl w:val="0"/>
        <w:autoSpaceDE w:val="0"/>
        <w:autoSpaceDN w:val="0"/>
        <w:adjustRightInd w:val="0"/>
        <w:spacing w:after="0" w:line="240" w:lineRule="auto"/>
        <w:rPr>
          <w:rFonts w:ascii="Arial" w:hAnsi="Arial" w:cs="Arial"/>
          <w:sz w:val="16"/>
          <w:szCs w:val="16"/>
        </w:rPr>
      </w:pPr>
    </w:p>
    <w:p w14:paraId="6C22CD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3129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1489B4" w14:textId="77777777" w:rsidR="00983AE1" w:rsidRDefault="00983AE1">
      <w:pPr>
        <w:widowControl w:val="0"/>
        <w:autoSpaceDE w:val="0"/>
        <w:autoSpaceDN w:val="0"/>
        <w:adjustRightInd w:val="0"/>
        <w:spacing w:after="0" w:line="240" w:lineRule="auto"/>
        <w:rPr>
          <w:rFonts w:ascii="Arial" w:hAnsi="Arial" w:cs="Arial"/>
          <w:sz w:val="16"/>
          <w:szCs w:val="16"/>
        </w:rPr>
      </w:pPr>
    </w:p>
    <w:p w14:paraId="21F372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A59.8  I Trichomonadóza na iných miestach                                  I</w:t>
      </w:r>
    </w:p>
    <w:p w14:paraId="1383C1E7" w14:textId="77777777" w:rsidR="00983AE1" w:rsidRDefault="00983AE1">
      <w:pPr>
        <w:widowControl w:val="0"/>
        <w:autoSpaceDE w:val="0"/>
        <w:autoSpaceDN w:val="0"/>
        <w:adjustRightInd w:val="0"/>
        <w:spacing w:after="0" w:line="240" w:lineRule="auto"/>
        <w:rPr>
          <w:rFonts w:ascii="Arial" w:hAnsi="Arial" w:cs="Arial"/>
          <w:sz w:val="16"/>
          <w:szCs w:val="16"/>
        </w:rPr>
      </w:pPr>
    </w:p>
    <w:p w14:paraId="40B266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2557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8DD801" w14:textId="77777777" w:rsidR="00983AE1" w:rsidRDefault="00983AE1">
      <w:pPr>
        <w:widowControl w:val="0"/>
        <w:autoSpaceDE w:val="0"/>
        <w:autoSpaceDN w:val="0"/>
        <w:adjustRightInd w:val="0"/>
        <w:spacing w:after="0" w:line="240" w:lineRule="auto"/>
        <w:rPr>
          <w:rFonts w:ascii="Arial" w:hAnsi="Arial" w:cs="Arial"/>
          <w:sz w:val="16"/>
          <w:szCs w:val="16"/>
        </w:rPr>
      </w:pPr>
    </w:p>
    <w:p w14:paraId="72A447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A59.9  I Bližšie neurčená trichomonadóza                                   I</w:t>
      </w:r>
    </w:p>
    <w:p w14:paraId="2357C8A0" w14:textId="77777777" w:rsidR="00983AE1" w:rsidRDefault="00983AE1">
      <w:pPr>
        <w:widowControl w:val="0"/>
        <w:autoSpaceDE w:val="0"/>
        <w:autoSpaceDN w:val="0"/>
        <w:adjustRightInd w:val="0"/>
        <w:spacing w:after="0" w:line="240" w:lineRule="auto"/>
        <w:rPr>
          <w:rFonts w:ascii="Arial" w:hAnsi="Arial" w:cs="Arial"/>
          <w:sz w:val="16"/>
          <w:szCs w:val="16"/>
        </w:rPr>
      </w:pPr>
    </w:p>
    <w:p w14:paraId="79B874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6490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14874F" w14:textId="77777777" w:rsidR="00983AE1" w:rsidRDefault="00983AE1">
      <w:pPr>
        <w:widowControl w:val="0"/>
        <w:autoSpaceDE w:val="0"/>
        <w:autoSpaceDN w:val="0"/>
        <w:adjustRightInd w:val="0"/>
        <w:spacing w:after="0" w:line="240" w:lineRule="auto"/>
        <w:rPr>
          <w:rFonts w:ascii="Arial" w:hAnsi="Arial" w:cs="Arial"/>
          <w:sz w:val="16"/>
          <w:szCs w:val="16"/>
        </w:rPr>
      </w:pPr>
    </w:p>
    <w:p w14:paraId="5B978B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A65    I Nevenerický syfilis                                               I</w:t>
      </w:r>
    </w:p>
    <w:p w14:paraId="5FE120ED" w14:textId="77777777" w:rsidR="00983AE1" w:rsidRDefault="00983AE1">
      <w:pPr>
        <w:widowControl w:val="0"/>
        <w:autoSpaceDE w:val="0"/>
        <w:autoSpaceDN w:val="0"/>
        <w:adjustRightInd w:val="0"/>
        <w:spacing w:after="0" w:line="240" w:lineRule="auto"/>
        <w:rPr>
          <w:rFonts w:ascii="Arial" w:hAnsi="Arial" w:cs="Arial"/>
          <w:sz w:val="16"/>
          <w:szCs w:val="16"/>
        </w:rPr>
      </w:pPr>
    </w:p>
    <w:p w14:paraId="5AB905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1AC4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F2B90D" w14:textId="77777777" w:rsidR="00983AE1" w:rsidRDefault="00983AE1">
      <w:pPr>
        <w:widowControl w:val="0"/>
        <w:autoSpaceDE w:val="0"/>
        <w:autoSpaceDN w:val="0"/>
        <w:adjustRightInd w:val="0"/>
        <w:spacing w:after="0" w:line="240" w:lineRule="auto"/>
        <w:rPr>
          <w:rFonts w:ascii="Arial" w:hAnsi="Arial" w:cs="Arial"/>
          <w:sz w:val="16"/>
          <w:szCs w:val="16"/>
        </w:rPr>
      </w:pPr>
    </w:p>
    <w:p w14:paraId="02B1F6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A66.0  I Primárna lézia pri frambézii                                      I</w:t>
      </w:r>
    </w:p>
    <w:p w14:paraId="003DD6A5" w14:textId="77777777" w:rsidR="00983AE1" w:rsidRDefault="00983AE1">
      <w:pPr>
        <w:widowControl w:val="0"/>
        <w:autoSpaceDE w:val="0"/>
        <w:autoSpaceDN w:val="0"/>
        <w:adjustRightInd w:val="0"/>
        <w:spacing w:after="0" w:line="240" w:lineRule="auto"/>
        <w:rPr>
          <w:rFonts w:ascii="Arial" w:hAnsi="Arial" w:cs="Arial"/>
          <w:sz w:val="16"/>
          <w:szCs w:val="16"/>
        </w:rPr>
      </w:pPr>
    </w:p>
    <w:p w14:paraId="5F6037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403B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3AE6DA" w14:textId="77777777" w:rsidR="00983AE1" w:rsidRDefault="00983AE1">
      <w:pPr>
        <w:widowControl w:val="0"/>
        <w:autoSpaceDE w:val="0"/>
        <w:autoSpaceDN w:val="0"/>
        <w:adjustRightInd w:val="0"/>
        <w:spacing w:after="0" w:line="240" w:lineRule="auto"/>
        <w:rPr>
          <w:rFonts w:ascii="Arial" w:hAnsi="Arial" w:cs="Arial"/>
          <w:sz w:val="16"/>
          <w:szCs w:val="16"/>
        </w:rPr>
      </w:pPr>
    </w:p>
    <w:p w14:paraId="6EB6E8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A66.1  I Mnohopočetné papilómy a vlhká plazivá frambézia                   I</w:t>
      </w:r>
    </w:p>
    <w:p w14:paraId="79F8BBC9" w14:textId="77777777" w:rsidR="00983AE1" w:rsidRDefault="00983AE1">
      <w:pPr>
        <w:widowControl w:val="0"/>
        <w:autoSpaceDE w:val="0"/>
        <w:autoSpaceDN w:val="0"/>
        <w:adjustRightInd w:val="0"/>
        <w:spacing w:after="0" w:line="240" w:lineRule="auto"/>
        <w:rPr>
          <w:rFonts w:ascii="Arial" w:hAnsi="Arial" w:cs="Arial"/>
          <w:sz w:val="16"/>
          <w:szCs w:val="16"/>
        </w:rPr>
      </w:pPr>
    </w:p>
    <w:p w14:paraId="564902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F8C6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DEF956" w14:textId="77777777" w:rsidR="00983AE1" w:rsidRDefault="00983AE1">
      <w:pPr>
        <w:widowControl w:val="0"/>
        <w:autoSpaceDE w:val="0"/>
        <w:autoSpaceDN w:val="0"/>
        <w:adjustRightInd w:val="0"/>
        <w:spacing w:after="0" w:line="240" w:lineRule="auto"/>
        <w:rPr>
          <w:rFonts w:ascii="Arial" w:hAnsi="Arial" w:cs="Arial"/>
          <w:sz w:val="16"/>
          <w:szCs w:val="16"/>
        </w:rPr>
      </w:pPr>
    </w:p>
    <w:p w14:paraId="701035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A66.2  I Iné počiatočné lézie kože pri frambézii                           I</w:t>
      </w:r>
    </w:p>
    <w:p w14:paraId="38DC9B9C" w14:textId="77777777" w:rsidR="00983AE1" w:rsidRDefault="00983AE1">
      <w:pPr>
        <w:widowControl w:val="0"/>
        <w:autoSpaceDE w:val="0"/>
        <w:autoSpaceDN w:val="0"/>
        <w:adjustRightInd w:val="0"/>
        <w:spacing w:after="0" w:line="240" w:lineRule="auto"/>
        <w:rPr>
          <w:rFonts w:ascii="Arial" w:hAnsi="Arial" w:cs="Arial"/>
          <w:sz w:val="16"/>
          <w:szCs w:val="16"/>
        </w:rPr>
      </w:pPr>
    </w:p>
    <w:p w14:paraId="024A93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0B66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78A916" w14:textId="77777777" w:rsidR="00983AE1" w:rsidRDefault="00983AE1">
      <w:pPr>
        <w:widowControl w:val="0"/>
        <w:autoSpaceDE w:val="0"/>
        <w:autoSpaceDN w:val="0"/>
        <w:adjustRightInd w:val="0"/>
        <w:spacing w:after="0" w:line="240" w:lineRule="auto"/>
        <w:rPr>
          <w:rFonts w:ascii="Arial" w:hAnsi="Arial" w:cs="Arial"/>
          <w:sz w:val="16"/>
          <w:szCs w:val="16"/>
        </w:rPr>
      </w:pPr>
    </w:p>
    <w:p w14:paraId="51FB55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A66.3  I Hyperkeratóza pri frambézii                                       I</w:t>
      </w:r>
    </w:p>
    <w:p w14:paraId="32054D67" w14:textId="77777777" w:rsidR="00983AE1" w:rsidRDefault="00983AE1">
      <w:pPr>
        <w:widowControl w:val="0"/>
        <w:autoSpaceDE w:val="0"/>
        <w:autoSpaceDN w:val="0"/>
        <w:adjustRightInd w:val="0"/>
        <w:spacing w:after="0" w:line="240" w:lineRule="auto"/>
        <w:rPr>
          <w:rFonts w:ascii="Arial" w:hAnsi="Arial" w:cs="Arial"/>
          <w:sz w:val="16"/>
          <w:szCs w:val="16"/>
        </w:rPr>
      </w:pPr>
    </w:p>
    <w:p w14:paraId="107740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F392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4CC936" w14:textId="77777777" w:rsidR="00983AE1" w:rsidRDefault="00983AE1">
      <w:pPr>
        <w:widowControl w:val="0"/>
        <w:autoSpaceDE w:val="0"/>
        <w:autoSpaceDN w:val="0"/>
        <w:adjustRightInd w:val="0"/>
        <w:spacing w:after="0" w:line="240" w:lineRule="auto"/>
        <w:rPr>
          <w:rFonts w:ascii="Arial" w:hAnsi="Arial" w:cs="Arial"/>
          <w:sz w:val="16"/>
          <w:szCs w:val="16"/>
        </w:rPr>
      </w:pPr>
    </w:p>
    <w:p w14:paraId="3CCFE2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A66.4  I Gumy a vredy pri frambézii                                        I</w:t>
      </w:r>
    </w:p>
    <w:p w14:paraId="0E269B19" w14:textId="77777777" w:rsidR="00983AE1" w:rsidRDefault="00983AE1">
      <w:pPr>
        <w:widowControl w:val="0"/>
        <w:autoSpaceDE w:val="0"/>
        <w:autoSpaceDN w:val="0"/>
        <w:adjustRightInd w:val="0"/>
        <w:spacing w:after="0" w:line="240" w:lineRule="auto"/>
        <w:rPr>
          <w:rFonts w:ascii="Arial" w:hAnsi="Arial" w:cs="Arial"/>
          <w:sz w:val="16"/>
          <w:szCs w:val="16"/>
        </w:rPr>
      </w:pPr>
    </w:p>
    <w:p w14:paraId="7A18C1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BADD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C27196" w14:textId="77777777" w:rsidR="00983AE1" w:rsidRDefault="00983AE1">
      <w:pPr>
        <w:widowControl w:val="0"/>
        <w:autoSpaceDE w:val="0"/>
        <w:autoSpaceDN w:val="0"/>
        <w:adjustRightInd w:val="0"/>
        <w:spacing w:after="0" w:line="240" w:lineRule="auto"/>
        <w:rPr>
          <w:rFonts w:ascii="Arial" w:hAnsi="Arial" w:cs="Arial"/>
          <w:sz w:val="16"/>
          <w:szCs w:val="16"/>
        </w:rPr>
      </w:pPr>
    </w:p>
    <w:p w14:paraId="3F8C7A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A66.5  I Gangóza                                                           I</w:t>
      </w:r>
    </w:p>
    <w:p w14:paraId="0B477FF9" w14:textId="77777777" w:rsidR="00983AE1" w:rsidRDefault="00983AE1">
      <w:pPr>
        <w:widowControl w:val="0"/>
        <w:autoSpaceDE w:val="0"/>
        <w:autoSpaceDN w:val="0"/>
        <w:adjustRightInd w:val="0"/>
        <w:spacing w:after="0" w:line="240" w:lineRule="auto"/>
        <w:rPr>
          <w:rFonts w:ascii="Arial" w:hAnsi="Arial" w:cs="Arial"/>
          <w:sz w:val="16"/>
          <w:szCs w:val="16"/>
        </w:rPr>
      </w:pPr>
    </w:p>
    <w:p w14:paraId="51051E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7A1E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F47B73" w14:textId="77777777" w:rsidR="00983AE1" w:rsidRDefault="00983AE1">
      <w:pPr>
        <w:widowControl w:val="0"/>
        <w:autoSpaceDE w:val="0"/>
        <w:autoSpaceDN w:val="0"/>
        <w:adjustRightInd w:val="0"/>
        <w:spacing w:after="0" w:line="240" w:lineRule="auto"/>
        <w:rPr>
          <w:rFonts w:ascii="Arial" w:hAnsi="Arial" w:cs="Arial"/>
          <w:sz w:val="16"/>
          <w:szCs w:val="16"/>
        </w:rPr>
      </w:pPr>
    </w:p>
    <w:p w14:paraId="553090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A66.6  I Kostné a kĺbové lézie pri frambézii                               I</w:t>
      </w:r>
    </w:p>
    <w:p w14:paraId="43178D99" w14:textId="77777777" w:rsidR="00983AE1" w:rsidRDefault="00983AE1">
      <w:pPr>
        <w:widowControl w:val="0"/>
        <w:autoSpaceDE w:val="0"/>
        <w:autoSpaceDN w:val="0"/>
        <w:adjustRightInd w:val="0"/>
        <w:spacing w:after="0" w:line="240" w:lineRule="auto"/>
        <w:rPr>
          <w:rFonts w:ascii="Arial" w:hAnsi="Arial" w:cs="Arial"/>
          <w:sz w:val="16"/>
          <w:szCs w:val="16"/>
        </w:rPr>
      </w:pPr>
    </w:p>
    <w:p w14:paraId="79A007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4B34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337F64" w14:textId="77777777" w:rsidR="00983AE1" w:rsidRDefault="00983AE1">
      <w:pPr>
        <w:widowControl w:val="0"/>
        <w:autoSpaceDE w:val="0"/>
        <w:autoSpaceDN w:val="0"/>
        <w:adjustRightInd w:val="0"/>
        <w:spacing w:after="0" w:line="240" w:lineRule="auto"/>
        <w:rPr>
          <w:rFonts w:ascii="Arial" w:hAnsi="Arial" w:cs="Arial"/>
          <w:sz w:val="16"/>
          <w:szCs w:val="16"/>
        </w:rPr>
      </w:pPr>
    </w:p>
    <w:p w14:paraId="55AB10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A66.7  I Iné prejavy frambézie                                             I</w:t>
      </w:r>
    </w:p>
    <w:p w14:paraId="1EAF2F8F" w14:textId="77777777" w:rsidR="00983AE1" w:rsidRDefault="00983AE1">
      <w:pPr>
        <w:widowControl w:val="0"/>
        <w:autoSpaceDE w:val="0"/>
        <w:autoSpaceDN w:val="0"/>
        <w:adjustRightInd w:val="0"/>
        <w:spacing w:after="0" w:line="240" w:lineRule="auto"/>
        <w:rPr>
          <w:rFonts w:ascii="Arial" w:hAnsi="Arial" w:cs="Arial"/>
          <w:sz w:val="16"/>
          <w:szCs w:val="16"/>
        </w:rPr>
      </w:pPr>
    </w:p>
    <w:p w14:paraId="41C03A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8561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F30909" w14:textId="77777777" w:rsidR="00983AE1" w:rsidRDefault="00983AE1">
      <w:pPr>
        <w:widowControl w:val="0"/>
        <w:autoSpaceDE w:val="0"/>
        <w:autoSpaceDN w:val="0"/>
        <w:adjustRightInd w:val="0"/>
        <w:spacing w:after="0" w:line="240" w:lineRule="auto"/>
        <w:rPr>
          <w:rFonts w:ascii="Arial" w:hAnsi="Arial" w:cs="Arial"/>
          <w:sz w:val="16"/>
          <w:szCs w:val="16"/>
        </w:rPr>
      </w:pPr>
    </w:p>
    <w:p w14:paraId="17AE89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A66.8  I Latentná frambézia                                                I</w:t>
      </w:r>
    </w:p>
    <w:p w14:paraId="1DD7BE1A" w14:textId="77777777" w:rsidR="00983AE1" w:rsidRDefault="00983AE1">
      <w:pPr>
        <w:widowControl w:val="0"/>
        <w:autoSpaceDE w:val="0"/>
        <w:autoSpaceDN w:val="0"/>
        <w:adjustRightInd w:val="0"/>
        <w:spacing w:after="0" w:line="240" w:lineRule="auto"/>
        <w:rPr>
          <w:rFonts w:ascii="Arial" w:hAnsi="Arial" w:cs="Arial"/>
          <w:sz w:val="16"/>
          <w:szCs w:val="16"/>
        </w:rPr>
      </w:pPr>
    </w:p>
    <w:p w14:paraId="78A4A9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0F82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19206D" w14:textId="77777777" w:rsidR="00983AE1" w:rsidRDefault="00983AE1">
      <w:pPr>
        <w:widowControl w:val="0"/>
        <w:autoSpaceDE w:val="0"/>
        <w:autoSpaceDN w:val="0"/>
        <w:adjustRightInd w:val="0"/>
        <w:spacing w:after="0" w:line="240" w:lineRule="auto"/>
        <w:rPr>
          <w:rFonts w:ascii="Arial" w:hAnsi="Arial" w:cs="Arial"/>
          <w:sz w:val="16"/>
          <w:szCs w:val="16"/>
        </w:rPr>
      </w:pPr>
    </w:p>
    <w:p w14:paraId="34FDD3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A66.9  I Bližšie neurčená frambézia                                        I</w:t>
      </w:r>
    </w:p>
    <w:p w14:paraId="08A42682" w14:textId="77777777" w:rsidR="00983AE1" w:rsidRDefault="00983AE1">
      <w:pPr>
        <w:widowControl w:val="0"/>
        <w:autoSpaceDE w:val="0"/>
        <w:autoSpaceDN w:val="0"/>
        <w:adjustRightInd w:val="0"/>
        <w:spacing w:after="0" w:line="240" w:lineRule="auto"/>
        <w:rPr>
          <w:rFonts w:ascii="Arial" w:hAnsi="Arial" w:cs="Arial"/>
          <w:sz w:val="16"/>
          <w:szCs w:val="16"/>
        </w:rPr>
      </w:pPr>
    </w:p>
    <w:p w14:paraId="1C6608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4E63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4D4FB2" w14:textId="77777777" w:rsidR="00983AE1" w:rsidRDefault="00983AE1">
      <w:pPr>
        <w:widowControl w:val="0"/>
        <w:autoSpaceDE w:val="0"/>
        <w:autoSpaceDN w:val="0"/>
        <w:adjustRightInd w:val="0"/>
        <w:spacing w:after="0" w:line="240" w:lineRule="auto"/>
        <w:rPr>
          <w:rFonts w:ascii="Arial" w:hAnsi="Arial" w:cs="Arial"/>
          <w:sz w:val="16"/>
          <w:szCs w:val="16"/>
        </w:rPr>
      </w:pPr>
    </w:p>
    <w:p w14:paraId="3BF719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A67.0  I Pinta, primárne lézie                                             I</w:t>
      </w:r>
    </w:p>
    <w:p w14:paraId="11A3125F" w14:textId="77777777" w:rsidR="00983AE1" w:rsidRDefault="00983AE1">
      <w:pPr>
        <w:widowControl w:val="0"/>
        <w:autoSpaceDE w:val="0"/>
        <w:autoSpaceDN w:val="0"/>
        <w:adjustRightInd w:val="0"/>
        <w:spacing w:after="0" w:line="240" w:lineRule="auto"/>
        <w:rPr>
          <w:rFonts w:ascii="Arial" w:hAnsi="Arial" w:cs="Arial"/>
          <w:sz w:val="16"/>
          <w:szCs w:val="16"/>
        </w:rPr>
      </w:pPr>
    </w:p>
    <w:p w14:paraId="38048E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DC4D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887390" w14:textId="77777777" w:rsidR="00983AE1" w:rsidRDefault="00983AE1">
      <w:pPr>
        <w:widowControl w:val="0"/>
        <w:autoSpaceDE w:val="0"/>
        <w:autoSpaceDN w:val="0"/>
        <w:adjustRightInd w:val="0"/>
        <w:spacing w:after="0" w:line="240" w:lineRule="auto"/>
        <w:rPr>
          <w:rFonts w:ascii="Arial" w:hAnsi="Arial" w:cs="Arial"/>
          <w:sz w:val="16"/>
          <w:szCs w:val="16"/>
        </w:rPr>
      </w:pPr>
    </w:p>
    <w:p w14:paraId="5CC61D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A67.1  I Pinta, stredne pokročilé lézie                                    I</w:t>
      </w:r>
    </w:p>
    <w:p w14:paraId="3757345B" w14:textId="77777777" w:rsidR="00983AE1" w:rsidRDefault="00983AE1">
      <w:pPr>
        <w:widowControl w:val="0"/>
        <w:autoSpaceDE w:val="0"/>
        <w:autoSpaceDN w:val="0"/>
        <w:adjustRightInd w:val="0"/>
        <w:spacing w:after="0" w:line="240" w:lineRule="auto"/>
        <w:rPr>
          <w:rFonts w:ascii="Arial" w:hAnsi="Arial" w:cs="Arial"/>
          <w:sz w:val="16"/>
          <w:szCs w:val="16"/>
        </w:rPr>
      </w:pPr>
    </w:p>
    <w:p w14:paraId="27804C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072C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3A5717" w14:textId="77777777" w:rsidR="00983AE1" w:rsidRDefault="00983AE1">
      <w:pPr>
        <w:widowControl w:val="0"/>
        <w:autoSpaceDE w:val="0"/>
        <w:autoSpaceDN w:val="0"/>
        <w:adjustRightInd w:val="0"/>
        <w:spacing w:after="0" w:line="240" w:lineRule="auto"/>
        <w:rPr>
          <w:rFonts w:ascii="Arial" w:hAnsi="Arial" w:cs="Arial"/>
          <w:sz w:val="16"/>
          <w:szCs w:val="16"/>
        </w:rPr>
      </w:pPr>
    </w:p>
    <w:p w14:paraId="0F2BE9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A67.2  I Pinta, neskoré lézie                                              I</w:t>
      </w:r>
    </w:p>
    <w:p w14:paraId="229C051D" w14:textId="77777777" w:rsidR="00983AE1" w:rsidRDefault="00983AE1">
      <w:pPr>
        <w:widowControl w:val="0"/>
        <w:autoSpaceDE w:val="0"/>
        <w:autoSpaceDN w:val="0"/>
        <w:adjustRightInd w:val="0"/>
        <w:spacing w:after="0" w:line="240" w:lineRule="auto"/>
        <w:rPr>
          <w:rFonts w:ascii="Arial" w:hAnsi="Arial" w:cs="Arial"/>
          <w:sz w:val="16"/>
          <w:szCs w:val="16"/>
        </w:rPr>
      </w:pPr>
    </w:p>
    <w:p w14:paraId="567CE6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AD3C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081104" w14:textId="77777777" w:rsidR="00983AE1" w:rsidRDefault="00983AE1">
      <w:pPr>
        <w:widowControl w:val="0"/>
        <w:autoSpaceDE w:val="0"/>
        <w:autoSpaceDN w:val="0"/>
        <w:adjustRightInd w:val="0"/>
        <w:spacing w:after="0" w:line="240" w:lineRule="auto"/>
        <w:rPr>
          <w:rFonts w:ascii="Arial" w:hAnsi="Arial" w:cs="Arial"/>
          <w:sz w:val="16"/>
          <w:szCs w:val="16"/>
        </w:rPr>
      </w:pPr>
    </w:p>
    <w:p w14:paraId="0D819F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A67.3  I Pinta, zmiešané lézie                                             I</w:t>
      </w:r>
    </w:p>
    <w:p w14:paraId="40BE511E" w14:textId="77777777" w:rsidR="00983AE1" w:rsidRDefault="00983AE1">
      <w:pPr>
        <w:widowControl w:val="0"/>
        <w:autoSpaceDE w:val="0"/>
        <w:autoSpaceDN w:val="0"/>
        <w:adjustRightInd w:val="0"/>
        <w:spacing w:after="0" w:line="240" w:lineRule="auto"/>
        <w:rPr>
          <w:rFonts w:ascii="Arial" w:hAnsi="Arial" w:cs="Arial"/>
          <w:sz w:val="16"/>
          <w:szCs w:val="16"/>
        </w:rPr>
      </w:pPr>
    </w:p>
    <w:p w14:paraId="603ABE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AFA1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D80BA9" w14:textId="77777777" w:rsidR="00983AE1" w:rsidRDefault="00983AE1">
      <w:pPr>
        <w:widowControl w:val="0"/>
        <w:autoSpaceDE w:val="0"/>
        <w:autoSpaceDN w:val="0"/>
        <w:adjustRightInd w:val="0"/>
        <w:spacing w:after="0" w:line="240" w:lineRule="auto"/>
        <w:rPr>
          <w:rFonts w:ascii="Arial" w:hAnsi="Arial" w:cs="Arial"/>
          <w:sz w:val="16"/>
          <w:szCs w:val="16"/>
        </w:rPr>
      </w:pPr>
    </w:p>
    <w:p w14:paraId="3F43FD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A67.9  I Bližšie neurčená pinta                                            I</w:t>
      </w:r>
    </w:p>
    <w:p w14:paraId="2E4EDCF2" w14:textId="77777777" w:rsidR="00983AE1" w:rsidRDefault="00983AE1">
      <w:pPr>
        <w:widowControl w:val="0"/>
        <w:autoSpaceDE w:val="0"/>
        <w:autoSpaceDN w:val="0"/>
        <w:adjustRightInd w:val="0"/>
        <w:spacing w:after="0" w:line="240" w:lineRule="auto"/>
        <w:rPr>
          <w:rFonts w:ascii="Arial" w:hAnsi="Arial" w:cs="Arial"/>
          <w:sz w:val="16"/>
          <w:szCs w:val="16"/>
        </w:rPr>
      </w:pPr>
    </w:p>
    <w:p w14:paraId="227EFC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CB799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768D37" w14:textId="77777777" w:rsidR="00983AE1" w:rsidRDefault="00983AE1">
      <w:pPr>
        <w:widowControl w:val="0"/>
        <w:autoSpaceDE w:val="0"/>
        <w:autoSpaceDN w:val="0"/>
        <w:adjustRightInd w:val="0"/>
        <w:spacing w:after="0" w:line="240" w:lineRule="auto"/>
        <w:rPr>
          <w:rFonts w:ascii="Arial" w:hAnsi="Arial" w:cs="Arial"/>
          <w:sz w:val="16"/>
          <w:szCs w:val="16"/>
        </w:rPr>
      </w:pPr>
    </w:p>
    <w:p w14:paraId="211451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A68.0  I Návratná horúčka, prenášaná všami                                 I</w:t>
      </w:r>
    </w:p>
    <w:p w14:paraId="238A18AB" w14:textId="77777777" w:rsidR="00983AE1" w:rsidRDefault="00983AE1">
      <w:pPr>
        <w:widowControl w:val="0"/>
        <w:autoSpaceDE w:val="0"/>
        <w:autoSpaceDN w:val="0"/>
        <w:adjustRightInd w:val="0"/>
        <w:spacing w:after="0" w:line="240" w:lineRule="auto"/>
        <w:rPr>
          <w:rFonts w:ascii="Arial" w:hAnsi="Arial" w:cs="Arial"/>
          <w:sz w:val="16"/>
          <w:szCs w:val="16"/>
        </w:rPr>
      </w:pPr>
    </w:p>
    <w:p w14:paraId="03E12E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C801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F731D5" w14:textId="77777777" w:rsidR="00983AE1" w:rsidRDefault="00983AE1">
      <w:pPr>
        <w:widowControl w:val="0"/>
        <w:autoSpaceDE w:val="0"/>
        <w:autoSpaceDN w:val="0"/>
        <w:adjustRightInd w:val="0"/>
        <w:spacing w:after="0" w:line="240" w:lineRule="auto"/>
        <w:rPr>
          <w:rFonts w:ascii="Arial" w:hAnsi="Arial" w:cs="Arial"/>
          <w:sz w:val="16"/>
          <w:szCs w:val="16"/>
        </w:rPr>
      </w:pPr>
    </w:p>
    <w:p w14:paraId="7D3F9C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A68.1  I Návratná horúčka, prenášaná kliešťami                             I</w:t>
      </w:r>
    </w:p>
    <w:p w14:paraId="0C65EE2C" w14:textId="77777777" w:rsidR="00983AE1" w:rsidRDefault="00983AE1">
      <w:pPr>
        <w:widowControl w:val="0"/>
        <w:autoSpaceDE w:val="0"/>
        <w:autoSpaceDN w:val="0"/>
        <w:adjustRightInd w:val="0"/>
        <w:spacing w:after="0" w:line="240" w:lineRule="auto"/>
        <w:rPr>
          <w:rFonts w:ascii="Arial" w:hAnsi="Arial" w:cs="Arial"/>
          <w:sz w:val="16"/>
          <w:szCs w:val="16"/>
        </w:rPr>
      </w:pPr>
    </w:p>
    <w:p w14:paraId="3D6EC7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F212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C34F57" w14:textId="77777777" w:rsidR="00983AE1" w:rsidRDefault="00983AE1">
      <w:pPr>
        <w:widowControl w:val="0"/>
        <w:autoSpaceDE w:val="0"/>
        <w:autoSpaceDN w:val="0"/>
        <w:adjustRightInd w:val="0"/>
        <w:spacing w:after="0" w:line="240" w:lineRule="auto"/>
        <w:rPr>
          <w:rFonts w:ascii="Arial" w:hAnsi="Arial" w:cs="Arial"/>
          <w:sz w:val="16"/>
          <w:szCs w:val="16"/>
        </w:rPr>
      </w:pPr>
    </w:p>
    <w:p w14:paraId="21C783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A68.9  I Bližšie neurčená návratná horúčka                                 I</w:t>
      </w:r>
    </w:p>
    <w:p w14:paraId="7E1D6507" w14:textId="77777777" w:rsidR="00983AE1" w:rsidRDefault="00983AE1">
      <w:pPr>
        <w:widowControl w:val="0"/>
        <w:autoSpaceDE w:val="0"/>
        <w:autoSpaceDN w:val="0"/>
        <w:adjustRightInd w:val="0"/>
        <w:spacing w:after="0" w:line="240" w:lineRule="auto"/>
        <w:rPr>
          <w:rFonts w:ascii="Arial" w:hAnsi="Arial" w:cs="Arial"/>
          <w:sz w:val="16"/>
          <w:szCs w:val="16"/>
        </w:rPr>
      </w:pPr>
    </w:p>
    <w:p w14:paraId="48B9AB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F0D9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DE33A0" w14:textId="77777777" w:rsidR="00983AE1" w:rsidRDefault="00983AE1">
      <w:pPr>
        <w:widowControl w:val="0"/>
        <w:autoSpaceDE w:val="0"/>
        <w:autoSpaceDN w:val="0"/>
        <w:adjustRightInd w:val="0"/>
        <w:spacing w:after="0" w:line="240" w:lineRule="auto"/>
        <w:rPr>
          <w:rFonts w:ascii="Arial" w:hAnsi="Arial" w:cs="Arial"/>
          <w:sz w:val="16"/>
          <w:szCs w:val="16"/>
        </w:rPr>
      </w:pPr>
    </w:p>
    <w:p w14:paraId="0E6F66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A69.0  I Nekrotizujúca ulcerózna stomatitída                               I</w:t>
      </w:r>
    </w:p>
    <w:p w14:paraId="62C1F33A" w14:textId="77777777" w:rsidR="00983AE1" w:rsidRDefault="00983AE1">
      <w:pPr>
        <w:widowControl w:val="0"/>
        <w:autoSpaceDE w:val="0"/>
        <w:autoSpaceDN w:val="0"/>
        <w:adjustRightInd w:val="0"/>
        <w:spacing w:after="0" w:line="240" w:lineRule="auto"/>
        <w:rPr>
          <w:rFonts w:ascii="Arial" w:hAnsi="Arial" w:cs="Arial"/>
          <w:sz w:val="16"/>
          <w:szCs w:val="16"/>
        </w:rPr>
      </w:pPr>
    </w:p>
    <w:p w14:paraId="459CDA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80DA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3A30EA" w14:textId="77777777" w:rsidR="00983AE1" w:rsidRDefault="00983AE1">
      <w:pPr>
        <w:widowControl w:val="0"/>
        <w:autoSpaceDE w:val="0"/>
        <w:autoSpaceDN w:val="0"/>
        <w:adjustRightInd w:val="0"/>
        <w:spacing w:after="0" w:line="240" w:lineRule="auto"/>
        <w:rPr>
          <w:rFonts w:ascii="Arial" w:hAnsi="Arial" w:cs="Arial"/>
          <w:sz w:val="16"/>
          <w:szCs w:val="16"/>
        </w:rPr>
      </w:pPr>
    </w:p>
    <w:p w14:paraId="2A7355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A69.1  I Iná fusospirochetóza                                              I</w:t>
      </w:r>
    </w:p>
    <w:p w14:paraId="2593B277" w14:textId="77777777" w:rsidR="00983AE1" w:rsidRDefault="00983AE1">
      <w:pPr>
        <w:widowControl w:val="0"/>
        <w:autoSpaceDE w:val="0"/>
        <w:autoSpaceDN w:val="0"/>
        <w:adjustRightInd w:val="0"/>
        <w:spacing w:after="0" w:line="240" w:lineRule="auto"/>
        <w:rPr>
          <w:rFonts w:ascii="Arial" w:hAnsi="Arial" w:cs="Arial"/>
          <w:sz w:val="16"/>
          <w:szCs w:val="16"/>
        </w:rPr>
      </w:pPr>
    </w:p>
    <w:p w14:paraId="2E323C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4E6A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4E0172" w14:textId="77777777" w:rsidR="00983AE1" w:rsidRDefault="00983AE1">
      <w:pPr>
        <w:widowControl w:val="0"/>
        <w:autoSpaceDE w:val="0"/>
        <w:autoSpaceDN w:val="0"/>
        <w:adjustRightInd w:val="0"/>
        <w:spacing w:after="0" w:line="240" w:lineRule="auto"/>
        <w:rPr>
          <w:rFonts w:ascii="Arial" w:hAnsi="Arial" w:cs="Arial"/>
          <w:sz w:val="16"/>
          <w:szCs w:val="16"/>
        </w:rPr>
      </w:pPr>
    </w:p>
    <w:p w14:paraId="729A4C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A69.2  I Lymská choroba                                                    I</w:t>
      </w:r>
    </w:p>
    <w:p w14:paraId="24666B8C" w14:textId="77777777" w:rsidR="00983AE1" w:rsidRDefault="00983AE1">
      <w:pPr>
        <w:widowControl w:val="0"/>
        <w:autoSpaceDE w:val="0"/>
        <w:autoSpaceDN w:val="0"/>
        <w:adjustRightInd w:val="0"/>
        <w:spacing w:after="0" w:line="240" w:lineRule="auto"/>
        <w:rPr>
          <w:rFonts w:ascii="Arial" w:hAnsi="Arial" w:cs="Arial"/>
          <w:sz w:val="16"/>
          <w:szCs w:val="16"/>
        </w:rPr>
      </w:pPr>
    </w:p>
    <w:p w14:paraId="083895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BDE0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590806" w14:textId="77777777" w:rsidR="00983AE1" w:rsidRDefault="00983AE1">
      <w:pPr>
        <w:widowControl w:val="0"/>
        <w:autoSpaceDE w:val="0"/>
        <w:autoSpaceDN w:val="0"/>
        <w:adjustRightInd w:val="0"/>
        <w:spacing w:after="0" w:line="240" w:lineRule="auto"/>
        <w:rPr>
          <w:rFonts w:ascii="Arial" w:hAnsi="Arial" w:cs="Arial"/>
          <w:sz w:val="16"/>
          <w:szCs w:val="16"/>
        </w:rPr>
      </w:pPr>
    </w:p>
    <w:p w14:paraId="0A95C3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A69.8  I Iná, bližšie neurčená infekcia, zapríčinená spirochétami          I</w:t>
      </w:r>
    </w:p>
    <w:p w14:paraId="2E77AA3B" w14:textId="77777777" w:rsidR="00983AE1" w:rsidRDefault="00983AE1">
      <w:pPr>
        <w:widowControl w:val="0"/>
        <w:autoSpaceDE w:val="0"/>
        <w:autoSpaceDN w:val="0"/>
        <w:adjustRightInd w:val="0"/>
        <w:spacing w:after="0" w:line="240" w:lineRule="auto"/>
        <w:rPr>
          <w:rFonts w:ascii="Arial" w:hAnsi="Arial" w:cs="Arial"/>
          <w:sz w:val="16"/>
          <w:szCs w:val="16"/>
        </w:rPr>
      </w:pPr>
    </w:p>
    <w:p w14:paraId="3FCA6D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DD7F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7CB708" w14:textId="77777777" w:rsidR="00983AE1" w:rsidRDefault="00983AE1">
      <w:pPr>
        <w:widowControl w:val="0"/>
        <w:autoSpaceDE w:val="0"/>
        <w:autoSpaceDN w:val="0"/>
        <w:adjustRightInd w:val="0"/>
        <w:spacing w:after="0" w:line="240" w:lineRule="auto"/>
        <w:rPr>
          <w:rFonts w:ascii="Arial" w:hAnsi="Arial" w:cs="Arial"/>
          <w:sz w:val="16"/>
          <w:szCs w:val="16"/>
        </w:rPr>
      </w:pPr>
    </w:p>
    <w:p w14:paraId="1286AC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A69.9  I Bližšie neurčená infekcia, zapríčinená spirochétami               I</w:t>
      </w:r>
    </w:p>
    <w:p w14:paraId="539E7C3F" w14:textId="77777777" w:rsidR="00983AE1" w:rsidRDefault="00983AE1">
      <w:pPr>
        <w:widowControl w:val="0"/>
        <w:autoSpaceDE w:val="0"/>
        <w:autoSpaceDN w:val="0"/>
        <w:adjustRightInd w:val="0"/>
        <w:spacing w:after="0" w:line="240" w:lineRule="auto"/>
        <w:rPr>
          <w:rFonts w:ascii="Arial" w:hAnsi="Arial" w:cs="Arial"/>
          <w:sz w:val="16"/>
          <w:szCs w:val="16"/>
        </w:rPr>
      </w:pPr>
    </w:p>
    <w:p w14:paraId="02115A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D148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D2E31E" w14:textId="77777777" w:rsidR="00983AE1" w:rsidRDefault="00983AE1">
      <w:pPr>
        <w:widowControl w:val="0"/>
        <w:autoSpaceDE w:val="0"/>
        <w:autoSpaceDN w:val="0"/>
        <w:adjustRightInd w:val="0"/>
        <w:spacing w:after="0" w:line="240" w:lineRule="auto"/>
        <w:rPr>
          <w:rFonts w:ascii="Arial" w:hAnsi="Arial" w:cs="Arial"/>
          <w:sz w:val="16"/>
          <w:szCs w:val="16"/>
        </w:rPr>
      </w:pPr>
    </w:p>
    <w:p w14:paraId="4E5FEE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A70    I Infekcia, zapríčinená chlamydia psittaci                          I</w:t>
      </w:r>
    </w:p>
    <w:p w14:paraId="515D219B" w14:textId="77777777" w:rsidR="00983AE1" w:rsidRDefault="00983AE1">
      <w:pPr>
        <w:widowControl w:val="0"/>
        <w:autoSpaceDE w:val="0"/>
        <w:autoSpaceDN w:val="0"/>
        <w:adjustRightInd w:val="0"/>
        <w:spacing w:after="0" w:line="240" w:lineRule="auto"/>
        <w:rPr>
          <w:rFonts w:ascii="Arial" w:hAnsi="Arial" w:cs="Arial"/>
          <w:sz w:val="16"/>
          <w:szCs w:val="16"/>
        </w:rPr>
      </w:pPr>
    </w:p>
    <w:p w14:paraId="7CDF23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67B0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EC3CC6" w14:textId="77777777" w:rsidR="00983AE1" w:rsidRDefault="00983AE1">
      <w:pPr>
        <w:widowControl w:val="0"/>
        <w:autoSpaceDE w:val="0"/>
        <w:autoSpaceDN w:val="0"/>
        <w:adjustRightInd w:val="0"/>
        <w:spacing w:after="0" w:line="240" w:lineRule="auto"/>
        <w:rPr>
          <w:rFonts w:ascii="Arial" w:hAnsi="Arial" w:cs="Arial"/>
          <w:sz w:val="16"/>
          <w:szCs w:val="16"/>
        </w:rPr>
      </w:pPr>
    </w:p>
    <w:p w14:paraId="24E483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A71.0  I Trachóm, začiatočné štádium                                       I</w:t>
      </w:r>
    </w:p>
    <w:p w14:paraId="6D8DCEC0" w14:textId="77777777" w:rsidR="00983AE1" w:rsidRDefault="00983AE1">
      <w:pPr>
        <w:widowControl w:val="0"/>
        <w:autoSpaceDE w:val="0"/>
        <w:autoSpaceDN w:val="0"/>
        <w:adjustRightInd w:val="0"/>
        <w:spacing w:after="0" w:line="240" w:lineRule="auto"/>
        <w:rPr>
          <w:rFonts w:ascii="Arial" w:hAnsi="Arial" w:cs="Arial"/>
          <w:sz w:val="16"/>
          <w:szCs w:val="16"/>
        </w:rPr>
      </w:pPr>
    </w:p>
    <w:p w14:paraId="74419B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EED2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0D6A83" w14:textId="77777777" w:rsidR="00983AE1" w:rsidRDefault="00983AE1">
      <w:pPr>
        <w:widowControl w:val="0"/>
        <w:autoSpaceDE w:val="0"/>
        <w:autoSpaceDN w:val="0"/>
        <w:adjustRightInd w:val="0"/>
        <w:spacing w:after="0" w:line="240" w:lineRule="auto"/>
        <w:rPr>
          <w:rFonts w:ascii="Arial" w:hAnsi="Arial" w:cs="Arial"/>
          <w:sz w:val="16"/>
          <w:szCs w:val="16"/>
        </w:rPr>
      </w:pPr>
    </w:p>
    <w:p w14:paraId="39BBF5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A71.1  I Trachóm, aktívne štádium                                          I</w:t>
      </w:r>
    </w:p>
    <w:p w14:paraId="7AC2A478" w14:textId="77777777" w:rsidR="00983AE1" w:rsidRDefault="00983AE1">
      <w:pPr>
        <w:widowControl w:val="0"/>
        <w:autoSpaceDE w:val="0"/>
        <w:autoSpaceDN w:val="0"/>
        <w:adjustRightInd w:val="0"/>
        <w:spacing w:after="0" w:line="240" w:lineRule="auto"/>
        <w:rPr>
          <w:rFonts w:ascii="Arial" w:hAnsi="Arial" w:cs="Arial"/>
          <w:sz w:val="16"/>
          <w:szCs w:val="16"/>
        </w:rPr>
      </w:pPr>
    </w:p>
    <w:p w14:paraId="182C7B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9B99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4B7305" w14:textId="77777777" w:rsidR="00983AE1" w:rsidRDefault="00983AE1">
      <w:pPr>
        <w:widowControl w:val="0"/>
        <w:autoSpaceDE w:val="0"/>
        <w:autoSpaceDN w:val="0"/>
        <w:adjustRightInd w:val="0"/>
        <w:spacing w:after="0" w:line="240" w:lineRule="auto"/>
        <w:rPr>
          <w:rFonts w:ascii="Arial" w:hAnsi="Arial" w:cs="Arial"/>
          <w:sz w:val="16"/>
          <w:szCs w:val="16"/>
        </w:rPr>
      </w:pPr>
    </w:p>
    <w:p w14:paraId="4A8864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A71.9  I Bližšie neurčený trachóm                                          I</w:t>
      </w:r>
    </w:p>
    <w:p w14:paraId="6D91D775" w14:textId="77777777" w:rsidR="00983AE1" w:rsidRDefault="00983AE1">
      <w:pPr>
        <w:widowControl w:val="0"/>
        <w:autoSpaceDE w:val="0"/>
        <w:autoSpaceDN w:val="0"/>
        <w:adjustRightInd w:val="0"/>
        <w:spacing w:after="0" w:line="240" w:lineRule="auto"/>
        <w:rPr>
          <w:rFonts w:ascii="Arial" w:hAnsi="Arial" w:cs="Arial"/>
          <w:sz w:val="16"/>
          <w:szCs w:val="16"/>
        </w:rPr>
      </w:pPr>
    </w:p>
    <w:p w14:paraId="0F03A2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83EA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C0CC63" w14:textId="77777777" w:rsidR="00983AE1" w:rsidRDefault="00983AE1">
      <w:pPr>
        <w:widowControl w:val="0"/>
        <w:autoSpaceDE w:val="0"/>
        <w:autoSpaceDN w:val="0"/>
        <w:adjustRightInd w:val="0"/>
        <w:spacing w:after="0" w:line="240" w:lineRule="auto"/>
        <w:rPr>
          <w:rFonts w:ascii="Arial" w:hAnsi="Arial" w:cs="Arial"/>
          <w:sz w:val="16"/>
          <w:szCs w:val="16"/>
        </w:rPr>
      </w:pPr>
    </w:p>
    <w:p w14:paraId="236DDD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A75.0  I Škvrnitý týfus, prenášaný všami, zapríčinený rickettsia prowazeki I</w:t>
      </w:r>
    </w:p>
    <w:p w14:paraId="48CB5194" w14:textId="77777777" w:rsidR="00983AE1" w:rsidRDefault="00983AE1">
      <w:pPr>
        <w:widowControl w:val="0"/>
        <w:autoSpaceDE w:val="0"/>
        <w:autoSpaceDN w:val="0"/>
        <w:adjustRightInd w:val="0"/>
        <w:spacing w:after="0" w:line="240" w:lineRule="auto"/>
        <w:rPr>
          <w:rFonts w:ascii="Arial" w:hAnsi="Arial" w:cs="Arial"/>
          <w:sz w:val="16"/>
          <w:szCs w:val="16"/>
        </w:rPr>
      </w:pPr>
    </w:p>
    <w:p w14:paraId="3B057E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C43F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C711AF" w14:textId="77777777" w:rsidR="00983AE1" w:rsidRDefault="00983AE1">
      <w:pPr>
        <w:widowControl w:val="0"/>
        <w:autoSpaceDE w:val="0"/>
        <w:autoSpaceDN w:val="0"/>
        <w:adjustRightInd w:val="0"/>
        <w:spacing w:after="0" w:line="240" w:lineRule="auto"/>
        <w:rPr>
          <w:rFonts w:ascii="Arial" w:hAnsi="Arial" w:cs="Arial"/>
          <w:sz w:val="16"/>
          <w:szCs w:val="16"/>
        </w:rPr>
      </w:pPr>
    </w:p>
    <w:p w14:paraId="42FE64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A75.1  I Návratný škvrnitý týfus (Brillova choroba)                        I</w:t>
      </w:r>
    </w:p>
    <w:p w14:paraId="345DB62E" w14:textId="77777777" w:rsidR="00983AE1" w:rsidRDefault="00983AE1">
      <w:pPr>
        <w:widowControl w:val="0"/>
        <w:autoSpaceDE w:val="0"/>
        <w:autoSpaceDN w:val="0"/>
        <w:adjustRightInd w:val="0"/>
        <w:spacing w:after="0" w:line="240" w:lineRule="auto"/>
        <w:rPr>
          <w:rFonts w:ascii="Arial" w:hAnsi="Arial" w:cs="Arial"/>
          <w:sz w:val="16"/>
          <w:szCs w:val="16"/>
        </w:rPr>
      </w:pPr>
    </w:p>
    <w:p w14:paraId="0A22CD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3218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F1AC8F" w14:textId="77777777" w:rsidR="00983AE1" w:rsidRDefault="00983AE1">
      <w:pPr>
        <w:widowControl w:val="0"/>
        <w:autoSpaceDE w:val="0"/>
        <w:autoSpaceDN w:val="0"/>
        <w:adjustRightInd w:val="0"/>
        <w:spacing w:after="0" w:line="240" w:lineRule="auto"/>
        <w:rPr>
          <w:rFonts w:ascii="Arial" w:hAnsi="Arial" w:cs="Arial"/>
          <w:sz w:val="16"/>
          <w:szCs w:val="16"/>
        </w:rPr>
      </w:pPr>
    </w:p>
    <w:p w14:paraId="1275B9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A75.2  I Škvrnitý týfus, zapríčinený rickettsia typhi                      I</w:t>
      </w:r>
    </w:p>
    <w:p w14:paraId="495DFFA5" w14:textId="77777777" w:rsidR="00983AE1" w:rsidRDefault="00983AE1">
      <w:pPr>
        <w:widowControl w:val="0"/>
        <w:autoSpaceDE w:val="0"/>
        <w:autoSpaceDN w:val="0"/>
        <w:adjustRightInd w:val="0"/>
        <w:spacing w:after="0" w:line="240" w:lineRule="auto"/>
        <w:rPr>
          <w:rFonts w:ascii="Arial" w:hAnsi="Arial" w:cs="Arial"/>
          <w:sz w:val="16"/>
          <w:szCs w:val="16"/>
        </w:rPr>
      </w:pPr>
    </w:p>
    <w:p w14:paraId="362527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6342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0D026D" w14:textId="77777777" w:rsidR="00983AE1" w:rsidRDefault="00983AE1">
      <w:pPr>
        <w:widowControl w:val="0"/>
        <w:autoSpaceDE w:val="0"/>
        <w:autoSpaceDN w:val="0"/>
        <w:adjustRightInd w:val="0"/>
        <w:spacing w:after="0" w:line="240" w:lineRule="auto"/>
        <w:rPr>
          <w:rFonts w:ascii="Arial" w:hAnsi="Arial" w:cs="Arial"/>
          <w:sz w:val="16"/>
          <w:szCs w:val="16"/>
        </w:rPr>
      </w:pPr>
    </w:p>
    <w:p w14:paraId="572303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A75.3  I Škvrnitý týfus, zapríčinený rickettsia tsutsugamushi (rickettsia  I</w:t>
      </w:r>
    </w:p>
    <w:p w14:paraId="755331F7" w14:textId="77777777" w:rsidR="00983AE1" w:rsidRDefault="00983AE1">
      <w:pPr>
        <w:widowControl w:val="0"/>
        <w:autoSpaceDE w:val="0"/>
        <w:autoSpaceDN w:val="0"/>
        <w:adjustRightInd w:val="0"/>
        <w:spacing w:after="0" w:line="240" w:lineRule="auto"/>
        <w:rPr>
          <w:rFonts w:ascii="Arial" w:hAnsi="Arial" w:cs="Arial"/>
          <w:sz w:val="16"/>
          <w:szCs w:val="16"/>
        </w:rPr>
      </w:pPr>
    </w:p>
    <w:p w14:paraId="13B0B5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orientalis)                                                       I</w:t>
      </w:r>
    </w:p>
    <w:p w14:paraId="7D2D41F5" w14:textId="77777777" w:rsidR="00983AE1" w:rsidRDefault="00983AE1">
      <w:pPr>
        <w:widowControl w:val="0"/>
        <w:autoSpaceDE w:val="0"/>
        <w:autoSpaceDN w:val="0"/>
        <w:adjustRightInd w:val="0"/>
        <w:spacing w:after="0" w:line="240" w:lineRule="auto"/>
        <w:rPr>
          <w:rFonts w:ascii="Arial" w:hAnsi="Arial" w:cs="Arial"/>
          <w:sz w:val="16"/>
          <w:szCs w:val="16"/>
        </w:rPr>
      </w:pPr>
    </w:p>
    <w:p w14:paraId="4C483D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720D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8A4A66" w14:textId="77777777" w:rsidR="00983AE1" w:rsidRDefault="00983AE1">
      <w:pPr>
        <w:widowControl w:val="0"/>
        <w:autoSpaceDE w:val="0"/>
        <w:autoSpaceDN w:val="0"/>
        <w:adjustRightInd w:val="0"/>
        <w:spacing w:after="0" w:line="240" w:lineRule="auto"/>
        <w:rPr>
          <w:rFonts w:ascii="Arial" w:hAnsi="Arial" w:cs="Arial"/>
          <w:sz w:val="16"/>
          <w:szCs w:val="16"/>
        </w:rPr>
      </w:pPr>
    </w:p>
    <w:p w14:paraId="5854FB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A75.9  I Bližšie neurčený škvrnitý týfus                                   I</w:t>
      </w:r>
    </w:p>
    <w:p w14:paraId="4F4526E6" w14:textId="77777777" w:rsidR="00983AE1" w:rsidRDefault="00983AE1">
      <w:pPr>
        <w:widowControl w:val="0"/>
        <w:autoSpaceDE w:val="0"/>
        <w:autoSpaceDN w:val="0"/>
        <w:adjustRightInd w:val="0"/>
        <w:spacing w:after="0" w:line="240" w:lineRule="auto"/>
        <w:rPr>
          <w:rFonts w:ascii="Arial" w:hAnsi="Arial" w:cs="Arial"/>
          <w:sz w:val="16"/>
          <w:szCs w:val="16"/>
        </w:rPr>
      </w:pPr>
    </w:p>
    <w:p w14:paraId="2AF22B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7162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ED1EE6" w14:textId="77777777" w:rsidR="00983AE1" w:rsidRDefault="00983AE1">
      <w:pPr>
        <w:widowControl w:val="0"/>
        <w:autoSpaceDE w:val="0"/>
        <w:autoSpaceDN w:val="0"/>
        <w:adjustRightInd w:val="0"/>
        <w:spacing w:after="0" w:line="240" w:lineRule="auto"/>
        <w:rPr>
          <w:rFonts w:ascii="Arial" w:hAnsi="Arial" w:cs="Arial"/>
          <w:sz w:val="16"/>
          <w:szCs w:val="16"/>
        </w:rPr>
      </w:pPr>
    </w:p>
    <w:p w14:paraId="7AC740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A77.0  I Škvrnitá horúčka, zapríčinená rickettsia rickettsii               I</w:t>
      </w:r>
    </w:p>
    <w:p w14:paraId="49067F75" w14:textId="77777777" w:rsidR="00983AE1" w:rsidRDefault="00983AE1">
      <w:pPr>
        <w:widowControl w:val="0"/>
        <w:autoSpaceDE w:val="0"/>
        <w:autoSpaceDN w:val="0"/>
        <w:adjustRightInd w:val="0"/>
        <w:spacing w:after="0" w:line="240" w:lineRule="auto"/>
        <w:rPr>
          <w:rFonts w:ascii="Arial" w:hAnsi="Arial" w:cs="Arial"/>
          <w:sz w:val="16"/>
          <w:szCs w:val="16"/>
        </w:rPr>
      </w:pPr>
    </w:p>
    <w:p w14:paraId="19547C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44A1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F00F6F" w14:textId="77777777" w:rsidR="00983AE1" w:rsidRDefault="00983AE1">
      <w:pPr>
        <w:widowControl w:val="0"/>
        <w:autoSpaceDE w:val="0"/>
        <w:autoSpaceDN w:val="0"/>
        <w:adjustRightInd w:val="0"/>
        <w:spacing w:after="0" w:line="240" w:lineRule="auto"/>
        <w:rPr>
          <w:rFonts w:ascii="Arial" w:hAnsi="Arial" w:cs="Arial"/>
          <w:sz w:val="16"/>
          <w:szCs w:val="16"/>
        </w:rPr>
      </w:pPr>
    </w:p>
    <w:p w14:paraId="6C8CDF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A77.1  I Škvrnitá horúčka, zapríčinená rickettsia conorii                  I</w:t>
      </w:r>
    </w:p>
    <w:p w14:paraId="735BAB79" w14:textId="77777777" w:rsidR="00983AE1" w:rsidRDefault="00983AE1">
      <w:pPr>
        <w:widowControl w:val="0"/>
        <w:autoSpaceDE w:val="0"/>
        <w:autoSpaceDN w:val="0"/>
        <w:adjustRightInd w:val="0"/>
        <w:spacing w:after="0" w:line="240" w:lineRule="auto"/>
        <w:rPr>
          <w:rFonts w:ascii="Arial" w:hAnsi="Arial" w:cs="Arial"/>
          <w:sz w:val="16"/>
          <w:szCs w:val="16"/>
        </w:rPr>
      </w:pPr>
    </w:p>
    <w:p w14:paraId="1ECE3C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E8DC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538E27" w14:textId="77777777" w:rsidR="00983AE1" w:rsidRDefault="00983AE1">
      <w:pPr>
        <w:widowControl w:val="0"/>
        <w:autoSpaceDE w:val="0"/>
        <w:autoSpaceDN w:val="0"/>
        <w:adjustRightInd w:val="0"/>
        <w:spacing w:after="0" w:line="240" w:lineRule="auto"/>
        <w:rPr>
          <w:rFonts w:ascii="Arial" w:hAnsi="Arial" w:cs="Arial"/>
          <w:sz w:val="16"/>
          <w:szCs w:val="16"/>
        </w:rPr>
      </w:pPr>
    </w:p>
    <w:p w14:paraId="488145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A77.2  I Škvrnitá horúčka, zapríčinená rickettsia siberica                 I</w:t>
      </w:r>
    </w:p>
    <w:p w14:paraId="2263CA06" w14:textId="77777777" w:rsidR="00983AE1" w:rsidRDefault="00983AE1">
      <w:pPr>
        <w:widowControl w:val="0"/>
        <w:autoSpaceDE w:val="0"/>
        <w:autoSpaceDN w:val="0"/>
        <w:adjustRightInd w:val="0"/>
        <w:spacing w:after="0" w:line="240" w:lineRule="auto"/>
        <w:rPr>
          <w:rFonts w:ascii="Arial" w:hAnsi="Arial" w:cs="Arial"/>
          <w:sz w:val="16"/>
          <w:szCs w:val="16"/>
        </w:rPr>
      </w:pPr>
    </w:p>
    <w:p w14:paraId="6949FB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426D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815800" w14:textId="77777777" w:rsidR="00983AE1" w:rsidRDefault="00983AE1">
      <w:pPr>
        <w:widowControl w:val="0"/>
        <w:autoSpaceDE w:val="0"/>
        <w:autoSpaceDN w:val="0"/>
        <w:adjustRightInd w:val="0"/>
        <w:spacing w:after="0" w:line="240" w:lineRule="auto"/>
        <w:rPr>
          <w:rFonts w:ascii="Arial" w:hAnsi="Arial" w:cs="Arial"/>
          <w:sz w:val="16"/>
          <w:szCs w:val="16"/>
        </w:rPr>
      </w:pPr>
    </w:p>
    <w:p w14:paraId="7619C5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A77.3  I Škvrnitá horúčka, zapríčinená rickettsia australis                I</w:t>
      </w:r>
    </w:p>
    <w:p w14:paraId="55B9AC1D" w14:textId="77777777" w:rsidR="00983AE1" w:rsidRDefault="00983AE1">
      <w:pPr>
        <w:widowControl w:val="0"/>
        <w:autoSpaceDE w:val="0"/>
        <w:autoSpaceDN w:val="0"/>
        <w:adjustRightInd w:val="0"/>
        <w:spacing w:after="0" w:line="240" w:lineRule="auto"/>
        <w:rPr>
          <w:rFonts w:ascii="Arial" w:hAnsi="Arial" w:cs="Arial"/>
          <w:sz w:val="16"/>
          <w:szCs w:val="16"/>
        </w:rPr>
      </w:pPr>
    </w:p>
    <w:p w14:paraId="4F0CC9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A67B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D1BA3B" w14:textId="77777777" w:rsidR="00983AE1" w:rsidRDefault="00983AE1">
      <w:pPr>
        <w:widowControl w:val="0"/>
        <w:autoSpaceDE w:val="0"/>
        <w:autoSpaceDN w:val="0"/>
        <w:adjustRightInd w:val="0"/>
        <w:spacing w:after="0" w:line="240" w:lineRule="auto"/>
        <w:rPr>
          <w:rFonts w:ascii="Arial" w:hAnsi="Arial" w:cs="Arial"/>
          <w:sz w:val="16"/>
          <w:szCs w:val="16"/>
        </w:rPr>
      </w:pPr>
    </w:p>
    <w:p w14:paraId="39E24D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A77.8  I Iná škvrnitá horúčka                                              I</w:t>
      </w:r>
    </w:p>
    <w:p w14:paraId="39CB3420" w14:textId="77777777" w:rsidR="00983AE1" w:rsidRDefault="00983AE1">
      <w:pPr>
        <w:widowControl w:val="0"/>
        <w:autoSpaceDE w:val="0"/>
        <w:autoSpaceDN w:val="0"/>
        <w:adjustRightInd w:val="0"/>
        <w:spacing w:after="0" w:line="240" w:lineRule="auto"/>
        <w:rPr>
          <w:rFonts w:ascii="Arial" w:hAnsi="Arial" w:cs="Arial"/>
          <w:sz w:val="16"/>
          <w:szCs w:val="16"/>
        </w:rPr>
      </w:pPr>
    </w:p>
    <w:p w14:paraId="439B8B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48C8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335524" w14:textId="77777777" w:rsidR="00983AE1" w:rsidRDefault="00983AE1">
      <w:pPr>
        <w:widowControl w:val="0"/>
        <w:autoSpaceDE w:val="0"/>
        <w:autoSpaceDN w:val="0"/>
        <w:adjustRightInd w:val="0"/>
        <w:spacing w:after="0" w:line="240" w:lineRule="auto"/>
        <w:rPr>
          <w:rFonts w:ascii="Arial" w:hAnsi="Arial" w:cs="Arial"/>
          <w:sz w:val="16"/>
          <w:szCs w:val="16"/>
        </w:rPr>
      </w:pPr>
    </w:p>
    <w:p w14:paraId="6C55F8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A77.9  I Bližšie neurčená škvrnitá horúčka                                 I</w:t>
      </w:r>
    </w:p>
    <w:p w14:paraId="3936CF8D" w14:textId="77777777" w:rsidR="00983AE1" w:rsidRDefault="00983AE1">
      <w:pPr>
        <w:widowControl w:val="0"/>
        <w:autoSpaceDE w:val="0"/>
        <w:autoSpaceDN w:val="0"/>
        <w:adjustRightInd w:val="0"/>
        <w:spacing w:after="0" w:line="240" w:lineRule="auto"/>
        <w:rPr>
          <w:rFonts w:ascii="Arial" w:hAnsi="Arial" w:cs="Arial"/>
          <w:sz w:val="16"/>
          <w:szCs w:val="16"/>
        </w:rPr>
      </w:pPr>
    </w:p>
    <w:p w14:paraId="06C530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E0E9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64C3F0" w14:textId="77777777" w:rsidR="00983AE1" w:rsidRDefault="00983AE1">
      <w:pPr>
        <w:widowControl w:val="0"/>
        <w:autoSpaceDE w:val="0"/>
        <w:autoSpaceDN w:val="0"/>
        <w:adjustRightInd w:val="0"/>
        <w:spacing w:after="0" w:line="240" w:lineRule="auto"/>
        <w:rPr>
          <w:rFonts w:ascii="Arial" w:hAnsi="Arial" w:cs="Arial"/>
          <w:sz w:val="16"/>
          <w:szCs w:val="16"/>
        </w:rPr>
      </w:pPr>
    </w:p>
    <w:p w14:paraId="24BDA8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A78    I Q-horúčka                                                         I</w:t>
      </w:r>
    </w:p>
    <w:p w14:paraId="1AF24592" w14:textId="77777777" w:rsidR="00983AE1" w:rsidRDefault="00983AE1">
      <w:pPr>
        <w:widowControl w:val="0"/>
        <w:autoSpaceDE w:val="0"/>
        <w:autoSpaceDN w:val="0"/>
        <w:adjustRightInd w:val="0"/>
        <w:spacing w:after="0" w:line="240" w:lineRule="auto"/>
        <w:rPr>
          <w:rFonts w:ascii="Arial" w:hAnsi="Arial" w:cs="Arial"/>
          <w:sz w:val="16"/>
          <w:szCs w:val="16"/>
        </w:rPr>
      </w:pPr>
    </w:p>
    <w:p w14:paraId="5B63B6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698C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498242" w14:textId="77777777" w:rsidR="00983AE1" w:rsidRDefault="00983AE1">
      <w:pPr>
        <w:widowControl w:val="0"/>
        <w:autoSpaceDE w:val="0"/>
        <w:autoSpaceDN w:val="0"/>
        <w:adjustRightInd w:val="0"/>
        <w:spacing w:after="0" w:line="240" w:lineRule="auto"/>
        <w:rPr>
          <w:rFonts w:ascii="Arial" w:hAnsi="Arial" w:cs="Arial"/>
          <w:sz w:val="16"/>
          <w:szCs w:val="16"/>
        </w:rPr>
      </w:pPr>
    </w:p>
    <w:p w14:paraId="0E16F6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A79.0  I Volynská (zákopová) horúčka                                       I</w:t>
      </w:r>
    </w:p>
    <w:p w14:paraId="21E8E1B4" w14:textId="77777777" w:rsidR="00983AE1" w:rsidRDefault="00983AE1">
      <w:pPr>
        <w:widowControl w:val="0"/>
        <w:autoSpaceDE w:val="0"/>
        <w:autoSpaceDN w:val="0"/>
        <w:adjustRightInd w:val="0"/>
        <w:spacing w:after="0" w:line="240" w:lineRule="auto"/>
        <w:rPr>
          <w:rFonts w:ascii="Arial" w:hAnsi="Arial" w:cs="Arial"/>
          <w:sz w:val="16"/>
          <w:szCs w:val="16"/>
        </w:rPr>
      </w:pPr>
    </w:p>
    <w:p w14:paraId="7E277F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56D5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558679" w14:textId="77777777" w:rsidR="00983AE1" w:rsidRDefault="00983AE1">
      <w:pPr>
        <w:widowControl w:val="0"/>
        <w:autoSpaceDE w:val="0"/>
        <w:autoSpaceDN w:val="0"/>
        <w:adjustRightInd w:val="0"/>
        <w:spacing w:after="0" w:line="240" w:lineRule="auto"/>
        <w:rPr>
          <w:rFonts w:ascii="Arial" w:hAnsi="Arial" w:cs="Arial"/>
          <w:sz w:val="16"/>
          <w:szCs w:val="16"/>
        </w:rPr>
      </w:pPr>
    </w:p>
    <w:p w14:paraId="7E1497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A79.1  I Riketsiové kiahne, zapríčinené rickettsia akari                   I</w:t>
      </w:r>
    </w:p>
    <w:p w14:paraId="770E07F2" w14:textId="77777777" w:rsidR="00983AE1" w:rsidRDefault="00983AE1">
      <w:pPr>
        <w:widowControl w:val="0"/>
        <w:autoSpaceDE w:val="0"/>
        <w:autoSpaceDN w:val="0"/>
        <w:adjustRightInd w:val="0"/>
        <w:spacing w:after="0" w:line="240" w:lineRule="auto"/>
        <w:rPr>
          <w:rFonts w:ascii="Arial" w:hAnsi="Arial" w:cs="Arial"/>
          <w:sz w:val="16"/>
          <w:szCs w:val="16"/>
        </w:rPr>
      </w:pPr>
    </w:p>
    <w:p w14:paraId="7053CA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8B4B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E28C27" w14:textId="77777777" w:rsidR="00983AE1" w:rsidRDefault="00983AE1">
      <w:pPr>
        <w:widowControl w:val="0"/>
        <w:autoSpaceDE w:val="0"/>
        <w:autoSpaceDN w:val="0"/>
        <w:adjustRightInd w:val="0"/>
        <w:spacing w:after="0" w:line="240" w:lineRule="auto"/>
        <w:rPr>
          <w:rFonts w:ascii="Arial" w:hAnsi="Arial" w:cs="Arial"/>
          <w:sz w:val="16"/>
          <w:szCs w:val="16"/>
        </w:rPr>
      </w:pPr>
    </w:p>
    <w:p w14:paraId="412794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A79.8  I Iná riketsióza, bližšie neurčená                                  I</w:t>
      </w:r>
    </w:p>
    <w:p w14:paraId="26740968" w14:textId="77777777" w:rsidR="00983AE1" w:rsidRDefault="00983AE1">
      <w:pPr>
        <w:widowControl w:val="0"/>
        <w:autoSpaceDE w:val="0"/>
        <w:autoSpaceDN w:val="0"/>
        <w:adjustRightInd w:val="0"/>
        <w:spacing w:after="0" w:line="240" w:lineRule="auto"/>
        <w:rPr>
          <w:rFonts w:ascii="Arial" w:hAnsi="Arial" w:cs="Arial"/>
          <w:sz w:val="16"/>
          <w:szCs w:val="16"/>
        </w:rPr>
      </w:pPr>
    </w:p>
    <w:p w14:paraId="4C99AF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E132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698EB2" w14:textId="77777777" w:rsidR="00983AE1" w:rsidRDefault="00983AE1">
      <w:pPr>
        <w:widowControl w:val="0"/>
        <w:autoSpaceDE w:val="0"/>
        <w:autoSpaceDN w:val="0"/>
        <w:adjustRightInd w:val="0"/>
        <w:spacing w:after="0" w:line="240" w:lineRule="auto"/>
        <w:rPr>
          <w:rFonts w:ascii="Arial" w:hAnsi="Arial" w:cs="Arial"/>
          <w:sz w:val="16"/>
          <w:szCs w:val="16"/>
        </w:rPr>
      </w:pPr>
    </w:p>
    <w:p w14:paraId="4C941B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A79.9  I Riketsióza, bližšie neurčená                                      I</w:t>
      </w:r>
    </w:p>
    <w:p w14:paraId="68FF5391" w14:textId="77777777" w:rsidR="00983AE1" w:rsidRDefault="00983AE1">
      <w:pPr>
        <w:widowControl w:val="0"/>
        <w:autoSpaceDE w:val="0"/>
        <w:autoSpaceDN w:val="0"/>
        <w:adjustRightInd w:val="0"/>
        <w:spacing w:after="0" w:line="240" w:lineRule="auto"/>
        <w:rPr>
          <w:rFonts w:ascii="Arial" w:hAnsi="Arial" w:cs="Arial"/>
          <w:sz w:val="16"/>
          <w:szCs w:val="16"/>
        </w:rPr>
      </w:pPr>
    </w:p>
    <w:p w14:paraId="2635DC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4710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50C00F" w14:textId="77777777" w:rsidR="00983AE1" w:rsidRDefault="00983AE1">
      <w:pPr>
        <w:widowControl w:val="0"/>
        <w:autoSpaceDE w:val="0"/>
        <w:autoSpaceDN w:val="0"/>
        <w:adjustRightInd w:val="0"/>
        <w:spacing w:after="0" w:line="240" w:lineRule="auto"/>
        <w:rPr>
          <w:rFonts w:ascii="Arial" w:hAnsi="Arial" w:cs="Arial"/>
          <w:sz w:val="16"/>
          <w:szCs w:val="16"/>
        </w:rPr>
      </w:pPr>
    </w:p>
    <w:p w14:paraId="64E4FD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A80.0  I Akútna paralytická poliomyelitída spojená s očkovaním             I</w:t>
      </w:r>
    </w:p>
    <w:p w14:paraId="3FD47F8E" w14:textId="77777777" w:rsidR="00983AE1" w:rsidRDefault="00983AE1">
      <w:pPr>
        <w:widowControl w:val="0"/>
        <w:autoSpaceDE w:val="0"/>
        <w:autoSpaceDN w:val="0"/>
        <w:adjustRightInd w:val="0"/>
        <w:spacing w:after="0" w:line="240" w:lineRule="auto"/>
        <w:rPr>
          <w:rFonts w:ascii="Arial" w:hAnsi="Arial" w:cs="Arial"/>
          <w:sz w:val="16"/>
          <w:szCs w:val="16"/>
        </w:rPr>
      </w:pPr>
    </w:p>
    <w:p w14:paraId="562E35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C215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B69B6F" w14:textId="77777777" w:rsidR="00983AE1" w:rsidRDefault="00983AE1">
      <w:pPr>
        <w:widowControl w:val="0"/>
        <w:autoSpaceDE w:val="0"/>
        <w:autoSpaceDN w:val="0"/>
        <w:adjustRightInd w:val="0"/>
        <w:spacing w:after="0" w:line="240" w:lineRule="auto"/>
        <w:rPr>
          <w:rFonts w:ascii="Arial" w:hAnsi="Arial" w:cs="Arial"/>
          <w:sz w:val="16"/>
          <w:szCs w:val="16"/>
        </w:rPr>
      </w:pPr>
    </w:p>
    <w:p w14:paraId="1575C0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A80.1  I Akútna paralytická poliomyelitída, zapríčinená importovaným divým I</w:t>
      </w:r>
    </w:p>
    <w:p w14:paraId="6178ED84" w14:textId="77777777" w:rsidR="00983AE1" w:rsidRDefault="00983AE1">
      <w:pPr>
        <w:widowControl w:val="0"/>
        <w:autoSpaceDE w:val="0"/>
        <w:autoSpaceDN w:val="0"/>
        <w:adjustRightInd w:val="0"/>
        <w:spacing w:after="0" w:line="240" w:lineRule="auto"/>
        <w:rPr>
          <w:rFonts w:ascii="Arial" w:hAnsi="Arial" w:cs="Arial"/>
          <w:sz w:val="16"/>
          <w:szCs w:val="16"/>
        </w:rPr>
      </w:pPr>
    </w:p>
    <w:p w14:paraId="773CD1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vírusom                                                           I</w:t>
      </w:r>
    </w:p>
    <w:p w14:paraId="734667D7" w14:textId="77777777" w:rsidR="00983AE1" w:rsidRDefault="00983AE1">
      <w:pPr>
        <w:widowControl w:val="0"/>
        <w:autoSpaceDE w:val="0"/>
        <w:autoSpaceDN w:val="0"/>
        <w:adjustRightInd w:val="0"/>
        <w:spacing w:after="0" w:line="240" w:lineRule="auto"/>
        <w:rPr>
          <w:rFonts w:ascii="Arial" w:hAnsi="Arial" w:cs="Arial"/>
          <w:sz w:val="16"/>
          <w:szCs w:val="16"/>
        </w:rPr>
      </w:pPr>
    </w:p>
    <w:p w14:paraId="6F0AA7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D457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34CA4A" w14:textId="77777777" w:rsidR="00983AE1" w:rsidRDefault="00983AE1">
      <w:pPr>
        <w:widowControl w:val="0"/>
        <w:autoSpaceDE w:val="0"/>
        <w:autoSpaceDN w:val="0"/>
        <w:adjustRightInd w:val="0"/>
        <w:spacing w:after="0" w:line="240" w:lineRule="auto"/>
        <w:rPr>
          <w:rFonts w:ascii="Arial" w:hAnsi="Arial" w:cs="Arial"/>
          <w:sz w:val="16"/>
          <w:szCs w:val="16"/>
        </w:rPr>
      </w:pPr>
    </w:p>
    <w:p w14:paraId="53413A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A80.2  I Akútna paralytická poliomyelitída, zapríčinená domácim divým      I</w:t>
      </w:r>
    </w:p>
    <w:p w14:paraId="085D9F6E" w14:textId="77777777" w:rsidR="00983AE1" w:rsidRDefault="00983AE1">
      <w:pPr>
        <w:widowControl w:val="0"/>
        <w:autoSpaceDE w:val="0"/>
        <w:autoSpaceDN w:val="0"/>
        <w:adjustRightInd w:val="0"/>
        <w:spacing w:after="0" w:line="240" w:lineRule="auto"/>
        <w:rPr>
          <w:rFonts w:ascii="Arial" w:hAnsi="Arial" w:cs="Arial"/>
          <w:sz w:val="16"/>
          <w:szCs w:val="16"/>
        </w:rPr>
      </w:pPr>
    </w:p>
    <w:p w14:paraId="0AB9FF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vírusom                                                           I</w:t>
      </w:r>
    </w:p>
    <w:p w14:paraId="1C7C4E81" w14:textId="77777777" w:rsidR="00983AE1" w:rsidRDefault="00983AE1">
      <w:pPr>
        <w:widowControl w:val="0"/>
        <w:autoSpaceDE w:val="0"/>
        <w:autoSpaceDN w:val="0"/>
        <w:adjustRightInd w:val="0"/>
        <w:spacing w:after="0" w:line="240" w:lineRule="auto"/>
        <w:rPr>
          <w:rFonts w:ascii="Arial" w:hAnsi="Arial" w:cs="Arial"/>
          <w:sz w:val="16"/>
          <w:szCs w:val="16"/>
        </w:rPr>
      </w:pPr>
    </w:p>
    <w:p w14:paraId="67DC7E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E76A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DC7980" w14:textId="77777777" w:rsidR="00983AE1" w:rsidRDefault="00983AE1">
      <w:pPr>
        <w:widowControl w:val="0"/>
        <w:autoSpaceDE w:val="0"/>
        <w:autoSpaceDN w:val="0"/>
        <w:adjustRightInd w:val="0"/>
        <w:spacing w:after="0" w:line="240" w:lineRule="auto"/>
        <w:rPr>
          <w:rFonts w:ascii="Arial" w:hAnsi="Arial" w:cs="Arial"/>
          <w:sz w:val="16"/>
          <w:szCs w:val="16"/>
        </w:rPr>
      </w:pPr>
    </w:p>
    <w:p w14:paraId="5D2DD1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A80.3  I Iná a bližšie neurčená akútna paralytická poliomyelitída          I</w:t>
      </w:r>
    </w:p>
    <w:p w14:paraId="41D98F49" w14:textId="77777777" w:rsidR="00983AE1" w:rsidRDefault="00983AE1">
      <w:pPr>
        <w:widowControl w:val="0"/>
        <w:autoSpaceDE w:val="0"/>
        <w:autoSpaceDN w:val="0"/>
        <w:adjustRightInd w:val="0"/>
        <w:spacing w:after="0" w:line="240" w:lineRule="auto"/>
        <w:rPr>
          <w:rFonts w:ascii="Arial" w:hAnsi="Arial" w:cs="Arial"/>
          <w:sz w:val="16"/>
          <w:szCs w:val="16"/>
        </w:rPr>
      </w:pPr>
    </w:p>
    <w:p w14:paraId="525AC8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CE70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C631B6" w14:textId="77777777" w:rsidR="00983AE1" w:rsidRDefault="00983AE1">
      <w:pPr>
        <w:widowControl w:val="0"/>
        <w:autoSpaceDE w:val="0"/>
        <w:autoSpaceDN w:val="0"/>
        <w:adjustRightInd w:val="0"/>
        <w:spacing w:after="0" w:line="240" w:lineRule="auto"/>
        <w:rPr>
          <w:rFonts w:ascii="Arial" w:hAnsi="Arial" w:cs="Arial"/>
          <w:sz w:val="16"/>
          <w:szCs w:val="16"/>
        </w:rPr>
      </w:pPr>
    </w:p>
    <w:p w14:paraId="276DCC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A80.4  I Akútna neparalytická poliomyelitída                               I</w:t>
      </w:r>
    </w:p>
    <w:p w14:paraId="3A59FC07" w14:textId="77777777" w:rsidR="00983AE1" w:rsidRDefault="00983AE1">
      <w:pPr>
        <w:widowControl w:val="0"/>
        <w:autoSpaceDE w:val="0"/>
        <w:autoSpaceDN w:val="0"/>
        <w:adjustRightInd w:val="0"/>
        <w:spacing w:after="0" w:line="240" w:lineRule="auto"/>
        <w:rPr>
          <w:rFonts w:ascii="Arial" w:hAnsi="Arial" w:cs="Arial"/>
          <w:sz w:val="16"/>
          <w:szCs w:val="16"/>
        </w:rPr>
      </w:pPr>
    </w:p>
    <w:p w14:paraId="292671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CB2D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A143CA" w14:textId="77777777" w:rsidR="00983AE1" w:rsidRDefault="00983AE1">
      <w:pPr>
        <w:widowControl w:val="0"/>
        <w:autoSpaceDE w:val="0"/>
        <w:autoSpaceDN w:val="0"/>
        <w:adjustRightInd w:val="0"/>
        <w:spacing w:after="0" w:line="240" w:lineRule="auto"/>
        <w:rPr>
          <w:rFonts w:ascii="Arial" w:hAnsi="Arial" w:cs="Arial"/>
          <w:sz w:val="16"/>
          <w:szCs w:val="16"/>
        </w:rPr>
      </w:pPr>
    </w:p>
    <w:p w14:paraId="50B263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A80.9  I Bližšie neurčená akútna poliomyelitída                            I</w:t>
      </w:r>
    </w:p>
    <w:p w14:paraId="66ADFA10" w14:textId="77777777" w:rsidR="00983AE1" w:rsidRDefault="00983AE1">
      <w:pPr>
        <w:widowControl w:val="0"/>
        <w:autoSpaceDE w:val="0"/>
        <w:autoSpaceDN w:val="0"/>
        <w:adjustRightInd w:val="0"/>
        <w:spacing w:after="0" w:line="240" w:lineRule="auto"/>
        <w:rPr>
          <w:rFonts w:ascii="Arial" w:hAnsi="Arial" w:cs="Arial"/>
          <w:sz w:val="16"/>
          <w:szCs w:val="16"/>
        </w:rPr>
      </w:pPr>
    </w:p>
    <w:p w14:paraId="3B5F1D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F851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49A4D5" w14:textId="77777777" w:rsidR="00983AE1" w:rsidRDefault="00983AE1">
      <w:pPr>
        <w:widowControl w:val="0"/>
        <w:autoSpaceDE w:val="0"/>
        <w:autoSpaceDN w:val="0"/>
        <w:adjustRightInd w:val="0"/>
        <w:spacing w:after="0" w:line="240" w:lineRule="auto"/>
        <w:rPr>
          <w:rFonts w:ascii="Arial" w:hAnsi="Arial" w:cs="Arial"/>
          <w:sz w:val="16"/>
          <w:szCs w:val="16"/>
        </w:rPr>
      </w:pPr>
    </w:p>
    <w:p w14:paraId="2B453B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A81.0  I Creutzfeldtova-Jakobova choroba                                   I</w:t>
      </w:r>
    </w:p>
    <w:p w14:paraId="1A0FFDF9" w14:textId="77777777" w:rsidR="00983AE1" w:rsidRDefault="00983AE1">
      <w:pPr>
        <w:widowControl w:val="0"/>
        <w:autoSpaceDE w:val="0"/>
        <w:autoSpaceDN w:val="0"/>
        <w:adjustRightInd w:val="0"/>
        <w:spacing w:after="0" w:line="240" w:lineRule="auto"/>
        <w:rPr>
          <w:rFonts w:ascii="Arial" w:hAnsi="Arial" w:cs="Arial"/>
          <w:sz w:val="16"/>
          <w:szCs w:val="16"/>
        </w:rPr>
      </w:pPr>
    </w:p>
    <w:p w14:paraId="728EF8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F049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4C3609" w14:textId="77777777" w:rsidR="00983AE1" w:rsidRDefault="00983AE1">
      <w:pPr>
        <w:widowControl w:val="0"/>
        <w:autoSpaceDE w:val="0"/>
        <w:autoSpaceDN w:val="0"/>
        <w:adjustRightInd w:val="0"/>
        <w:spacing w:after="0" w:line="240" w:lineRule="auto"/>
        <w:rPr>
          <w:rFonts w:ascii="Arial" w:hAnsi="Arial" w:cs="Arial"/>
          <w:sz w:val="16"/>
          <w:szCs w:val="16"/>
        </w:rPr>
      </w:pPr>
    </w:p>
    <w:p w14:paraId="48C1B4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A81.1  I Subakútna sklerotizujúca panencefalitída                          I</w:t>
      </w:r>
    </w:p>
    <w:p w14:paraId="4A4161BB" w14:textId="77777777" w:rsidR="00983AE1" w:rsidRDefault="00983AE1">
      <w:pPr>
        <w:widowControl w:val="0"/>
        <w:autoSpaceDE w:val="0"/>
        <w:autoSpaceDN w:val="0"/>
        <w:adjustRightInd w:val="0"/>
        <w:spacing w:after="0" w:line="240" w:lineRule="auto"/>
        <w:rPr>
          <w:rFonts w:ascii="Arial" w:hAnsi="Arial" w:cs="Arial"/>
          <w:sz w:val="16"/>
          <w:szCs w:val="16"/>
        </w:rPr>
      </w:pPr>
    </w:p>
    <w:p w14:paraId="494F0D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B9C4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B44915" w14:textId="77777777" w:rsidR="00983AE1" w:rsidRDefault="00983AE1">
      <w:pPr>
        <w:widowControl w:val="0"/>
        <w:autoSpaceDE w:val="0"/>
        <w:autoSpaceDN w:val="0"/>
        <w:adjustRightInd w:val="0"/>
        <w:spacing w:after="0" w:line="240" w:lineRule="auto"/>
        <w:rPr>
          <w:rFonts w:ascii="Arial" w:hAnsi="Arial" w:cs="Arial"/>
          <w:sz w:val="16"/>
          <w:szCs w:val="16"/>
        </w:rPr>
      </w:pPr>
    </w:p>
    <w:p w14:paraId="646451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A81.2  I Progresívna multifokálna leukoencefalopatia                       I</w:t>
      </w:r>
    </w:p>
    <w:p w14:paraId="77925976" w14:textId="77777777" w:rsidR="00983AE1" w:rsidRDefault="00983AE1">
      <w:pPr>
        <w:widowControl w:val="0"/>
        <w:autoSpaceDE w:val="0"/>
        <w:autoSpaceDN w:val="0"/>
        <w:adjustRightInd w:val="0"/>
        <w:spacing w:after="0" w:line="240" w:lineRule="auto"/>
        <w:rPr>
          <w:rFonts w:ascii="Arial" w:hAnsi="Arial" w:cs="Arial"/>
          <w:sz w:val="16"/>
          <w:szCs w:val="16"/>
        </w:rPr>
      </w:pPr>
    </w:p>
    <w:p w14:paraId="447F0D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3BE7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35DAE1" w14:textId="77777777" w:rsidR="00983AE1" w:rsidRDefault="00983AE1">
      <w:pPr>
        <w:widowControl w:val="0"/>
        <w:autoSpaceDE w:val="0"/>
        <w:autoSpaceDN w:val="0"/>
        <w:adjustRightInd w:val="0"/>
        <w:spacing w:after="0" w:line="240" w:lineRule="auto"/>
        <w:rPr>
          <w:rFonts w:ascii="Arial" w:hAnsi="Arial" w:cs="Arial"/>
          <w:sz w:val="16"/>
          <w:szCs w:val="16"/>
        </w:rPr>
      </w:pPr>
    </w:p>
    <w:p w14:paraId="2F1AE3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A81.8  I Iná pomalá vírusová infekcia centrálnej nervovej sústavy          I</w:t>
      </w:r>
    </w:p>
    <w:p w14:paraId="35A1DED4" w14:textId="77777777" w:rsidR="00983AE1" w:rsidRDefault="00983AE1">
      <w:pPr>
        <w:widowControl w:val="0"/>
        <w:autoSpaceDE w:val="0"/>
        <w:autoSpaceDN w:val="0"/>
        <w:adjustRightInd w:val="0"/>
        <w:spacing w:after="0" w:line="240" w:lineRule="auto"/>
        <w:rPr>
          <w:rFonts w:ascii="Arial" w:hAnsi="Arial" w:cs="Arial"/>
          <w:sz w:val="16"/>
          <w:szCs w:val="16"/>
        </w:rPr>
      </w:pPr>
    </w:p>
    <w:p w14:paraId="1DEE3D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A964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884732" w14:textId="77777777" w:rsidR="00983AE1" w:rsidRDefault="00983AE1">
      <w:pPr>
        <w:widowControl w:val="0"/>
        <w:autoSpaceDE w:val="0"/>
        <w:autoSpaceDN w:val="0"/>
        <w:adjustRightInd w:val="0"/>
        <w:spacing w:after="0" w:line="240" w:lineRule="auto"/>
        <w:rPr>
          <w:rFonts w:ascii="Arial" w:hAnsi="Arial" w:cs="Arial"/>
          <w:sz w:val="16"/>
          <w:szCs w:val="16"/>
        </w:rPr>
      </w:pPr>
    </w:p>
    <w:p w14:paraId="3F2016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A81.9  I Bližšie neurčená pomalá vírusová infekcia centrálnej nervovej     I</w:t>
      </w:r>
    </w:p>
    <w:p w14:paraId="4D17241D" w14:textId="77777777" w:rsidR="00983AE1" w:rsidRDefault="00983AE1">
      <w:pPr>
        <w:widowControl w:val="0"/>
        <w:autoSpaceDE w:val="0"/>
        <w:autoSpaceDN w:val="0"/>
        <w:adjustRightInd w:val="0"/>
        <w:spacing w:after="0" w:line="240" w:lineRule="auto"/>
        <w:rPr>
          <w:rFonts w:ascii="Arial" w:hAnsi="Arial" w:cs="Arial"/>
          <w:sz w:val="16"/>
          <w:szCs w:val="16"/>
        </w:rPr>
      </w:pPr>
    </w:p>
    <w:p w14:paraId="0BD159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sústavy                                                           I</w:t>
      </w:r>
    </w:p>
    <w:p w14:paraId="7962A191" w14:textId="77777777" w:rsidR="00983AE1" w:rsidRDefault="00983AE1">
      <w:pPr>
        <w:widowControl w:val="0"/>
        <w:autoSpaceDE w:val="0"/>
        <w:autoSpaceDN w:val="0"/>
        <w:adjustRightInd w:val="0"/>
        <w:spacing w:after="0" w:line="240" w:lineRule="auto"/>
        <w:rPr>
          <w:rFonts w:ascii="Arial" w:hAnsi="Arial" w:cs="Arial"/>
          <w:sz w:val="16"/>
          <w:szCs w:val="16"/>
        </w:rPr>
      </w:pPr>
    </w:p>
    <w:p w14:paraId="57DD28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627F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B5EA2C" w14:textId="77777777" w:rsidR="00983AE1" w:rsidRDefault="00983AE1">
      <w:pPr>
        <w:widowControl w:val="0"/>
        <w:autoSpaceDE w:val="0"/>
        <w:autoSpaceDN w:val="0"/>
        <w:adjustRightInd w:val="0"/>
        <w:spacing w:after="0" w:line="240" w:lineRule="auto"/>
        <w:rPr>
          <w:rFonts w:ascii="Arial" w:hAnsi="Arial" w:cs="Arial"/>
          <w:sz w:val="16"/>
          <w:szCs w:val="16"/>
        </w:rPr>
      </w:pPr>
    </w:p>
    <w:p w14:paraId="50E541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A82.0  I Lesná besnota                                                     I</w:t>
      </w:r>
    </w:p>
    <w:p w14:paraId="05FC4F03" w14:textId="77777777" w:rsidR="00983AE1" w:rsidRDefault="00983AE1">
      <w:pPr>
        <w:widowControl w:val="0"/>
        <w:autoSpaceDE w:val="0"/>
        <w:autoSpaceDN w:val="0"/>
        <w:adjustRightInd w:val="0"/>
        <w:spacing w:after="0" w:line="240" w:lineRule="auto"/>
        <w:rPr>
          <w:rFonts w:ascii="Arial" w:hAnsi="Arial" w:cs="Arial"/>
          <w:sz w:val="16"/>
          <w:szCs w:val="16"/>
        </w:rPr>
      </w:pPr>
    </w:p>
    <w:p w14:paraId="3B6FD2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F1ED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275EC8" w14:textId="77777777" w:rsidR="00983AE1" w:rsidRDefault="00983AE1">
      <w:pPr>
        <w:widowControl w:val="0"/>
        <w:autoSpaceDE w:val="0"/>
        <w:autoSpaceDN w:val="0"/>
        <w:adjustRightInd w:val="0"/>
        <w:spacing w:after="0" w:line="240" w:lineRule="auto"/>
        <w:rPr>
          <w:rFonts w:ascii="Arial" w:hAnsi="Arial" w:cs="Arial"/>
          <w:sz w:val="16"/>
          <w:szCs w:val="16"/>
        </w:rPr>
      </w:pPr>
    </w:p>
    <w:p w14:paraId="506BF0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A82.1  I Besnota, mestská forma                                            I</w:t>
      </w:r>
    </w:p>
    <w:p w14:paraId="5800DF21" w14:textId="77777777" w:rsidR="00983AE1" w:rsidRDefault="00983AE1">
      <w:pPr>
        <w:widowControl w:val="0"/>
        <w:autoSpaceDE w:val="0"/>
        <w:autoSpaceDN w:val="0"/>
        <w:adjustRightInd w:val="0"/>
        <w:spacing w:after="0" w:line="240" w:lineRule="auto"/>
        <w:rPr>
          <w:rFonts w:ascii="Arial" w:hAnsi="Arial" w:cs="Arial"/>
          <w:sz w:val="16"/>
          <w:szCs w:val="16"/>
        </w:rPr>
      </w:pPr>
    </w:p>
    <w:p w14:paraId="347CD0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6509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1EA060" w14:textId="77777777" w:rsidR="00983AE1" w:rsidRDefault="00983AE1">
      <w:pPr>
        <w:widowControl w:val="0"/>
        <w:autoSpaceDE w:val="0"/>
        <w:autoSpaceDN w:val="0"/>
        <w:adjustRightInd w:val="0"/>
        <w:spacing w:after="0" w:line="240" w:lineRule="auto"/>
        <w:rPr>
          <w:rFonts w:ascii="Arial" w:hAnsi="Arial" w:cs="Arial"/>
          <w:sz w:val="16"/>
          <w:szCs w:val="16"/>
        </w:rPr>
      </w:pPr>
    </w:p>
    <w:p w14:paraId="1FFB5B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A82.9  I Bližšie neurčená besnota                                          I</w:t>
      </w:r>
    </w:p>
    <w:p w14:paraId="08E72CBE" w14:textId="77777777" w:rsidR="00983AE1" w:rsidRDefault="00983AE1">
      <w:pPr>
        <w:widowControl w:val="0"/>
        <w:autoSpaceDE w:val="0"/>
        <w:autoSpaceDN w:val="0"/>
        <w:adjustRightInd w:val="0"/>
        <w:spacing w:after="0" w:line="240" w:lineRule="auto"/>
        <w:rPr>
          <w:rFonts w:ascii="Arial" w:hAnsi="Arial" w:cs="Arial"/>
          <w:sz w:val="16"/>
          <w:szCs w:val="16"/>
        </w:rPr>
      </w:pPr>
    </w:p>
    <w:p w14:paraId="27AC2D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63BF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A7CDB8" w14:textId="77777777" w:rsidR="00983AE1" w:rsidRDefault="00983AE1">
      <w:pPr>
        <w:widowControl w:val="0"/>
        <w:autoSpaceDE w:val="0"/>
        <w:autoSpaceDN w:val="0"/>
        <w:adjustRightInd w:val="0"/>
        <w:spacing w:after="0" w:line="240" w:lineRule="auto"/>
        <w:rPr>
          <w:rFonts w:ascii="Arial" w:hAnsi="Arial" w:cs="Arial"/>
          <w:sz w:val="16"/>
          <w:szCs w:val="16"/>
        </w:rPr>
      </w:pPr>
    </w:p>
    <w:p w14:paraId="648BF4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A83.0  I Japonská encefalitída                                             I</w:t>
      </w:r>
    </w:p>
    <w:p w14:paraId="6827C306" w14:textId="77777777" w:rsidR="00983AE1" w:rsidRDefault="00983AE1">
      <w:pPr>
        <w:widowControl w:val="0"/>
        <w:autoSpaceDE w:val="0"/>
        <w:autoSpaceDN w:val="0"/>
        <w:adjustRightInd w:val="0"/>
        <w:spacing w:after="0" w:line="240" w:lineRule="auto"/>
        <w:rPr>
          <w:rFonts w:ascii="Arial" w:hAnsi="Arial" w:cs="Arial"/>
          <w:sz w:val="16"/>
          <w:szCs w:val="16"/>
        </w:rPr>
      </w:pPr>
    </w:p>
    <w:p w14:paraId="5871BE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B787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D84887" w14:textId="77777777" w:rsidR="00983AE1" w:rsidRDefault="00983AE1">
      <w:pPr>
        <w:widowControl w:val="0"/>
        <w:autoSpaceDE w:val="0"/>
        <w:autoSpaceDN w:val="0"/>
        <w:adjustRightInd w:val="0"/>
        <w:spacing w:after="0" w:line="240" w:lineRule="auto"/>
        <w:rPr>
          <w:rFonts w:ascii="Arial" w:hAnsi="Arial" w:cs="Arial"/>
          <w:sz w:val="16"/>
          <w:szCs w:val="16"/>
        </w:rPr>
      </w:pPr>
    </w:p>
    <w:p w14:paraId="616312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A83.1  I Západná encefalitída koní                                         I</w:t>
      </w:r>
    </w:p>
    <w:p w14:paraId="30D40475" w14:textId="77777777" w:rsidR="00983AE1" w:rsidRDefault="00983AE1">
      <w:pPr>
        <w:widowControl w:val="0"/>
        <w:autoSpaceDE w:val="0"/>
        <w:autoSpaceDN w:val="0"/>
        <w:adjustRightInd w:val="0"/>
        <w:spacing w:after="0" w:line="240" w:lineRule="auto"/>
        <w:rPr>
          <w:rFonts w:ascii="Arial" w:hAnsi="Arial" w:cs="Arial"/>
          <w:sz w:val="16"/>
          <w:szCs w:val="16"/>
        </w:rPr>
      </w:pPr>
    </w:p>
    <w:p w14:paraId="50BBD4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0DE62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702043" w14:textId="77777777" w:rsidR="00983AE1" w:rsidRDefault="00983AE1">
      <w:pPr>
        <w:widowControl w:val="0"/>
        <w:autoSpaceDE w:val="0"/>
        <w:autoSpaceDN w:val="0"/>
        <w:adjustRightInd w:val="0"/>
        <w:spacing w:after="0" w:line="240" w:lineRule="auto"/>
        <w:rPr>
          <w:rFonts w:ascii="Arial" w:hAnsi="Arial" w:cs="Arial"/>
          <w:sz w:val="16"/>
          <w:szCs w:val="16"/>
        </w:rPr>
      </w:pPr>
    </w:p>
    <w:p w14:paraId="2E9297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A83.2  I Východná encefalitída koní                                        I</w:t>
      </w:r>
    </w:p>
    <w:p w14:paraId="48BA09DE" w14:textId="77777777" w:rsidR="00983AE1" w:rsidRDefault="00983AE1">
      <w:pPr>
        <w:widowControl w:val="0"/>
        <w:autoSpaceDE w:val="0"/>
        <w:autoSpaceDN w:val="0"/>
        <w:adjustRightInd w:val="0"/>
        <w:spacing w:after="0" w:line="240" w:lineRule="auto"/>
        <w:rPr>
          <w:rFonts w:ascii="Arial" w:hAnsi="Arial" w:cs="Arial"/>
          <w:sz w:val="16"/>
          <w:szCs w:val="16"/>
        </w:rPr>
      </w:pPr>
    </w:p>
    <w:p w14:paraId="241967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9D1D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810B72" w14:textId="77777777" w:rsidR="00983AE1" w:rsidRDefault="00983AE1">
      <w:pPr>
        <w:widowControl w:val="0"/>
        <w:autoSpaceDE w:val="0"/>
        <w:autoSpaceDN w:val="0"/>
        <w:adjustRightInd w:val="0"/>
        <w:spacing w:after="0" w:line="240" w:lineRule="auto"/>
        <w:rPr>
          <w:rFonts w:ascii="Arial" w:hAnsi="Arial" w:cs="Arial"/>
          <w:sz w:val="16"/>
          <w:szCs w:val="16"/>
        </w:rPr>
      </w:pPr>
    </w:p>
    <w:p w14:paraId="64A0CF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A83.3  I Saintlouiská encefalitída                                         I</w:t>
      </w:r>
    </w:p>
    <w:p w14:paraId="0840BA92" w14:textId="77777777" w:rsidR="00983AE1" w:rsidRDefault="00983AE1">
      <w:pPr>
        <w:widowControl w:val="0"/>
        <w:autoSpaceDE w:val="0"/>
        <w:autoSpaceDN w:val="0"/>
        <w:adjustRightInd w:val="0"/>
        <w:spacing w:after="0" w:line="240" w:lineRule="auto"/>
        <w:rPr>
          <w:rFonts w:ascii="Arial" w:hAnsi="Arial" w:cs="Arial"/>
          <w:sz w:val="16"/>
          <w:szCs w:val="16"/>
        </w:rPr>
      </w:pPr>
    </w:p>
    <w:p w14:paraId="36422F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3697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585CBD" w14:textId="77777777" w:rsidR="00983AE1" w:rsidRDefault="00983AE1">
      <w:pPr>
        <w:widowControl w:val="0"/>
        <w:autoSpaceDE w:val="0"/>
        <w:autoSpaceDN w:val="0"/>
        <w:adjustRightInd w:val="0"/>
        <w:spacing w:after="0" w:line="240" w:lineRule="auto"/>
        <w:rPr>
          <w:rFonts w:ascii="Arial" w:hAnsi="Arial" w:cs="Arial"/>
          <w:sz w:val="16"/>
          <w:szCs w:val="16"/>
        </w:rPr>
      </w:pPr>
    </w:p>
    <w:p w14:paraId="21EA95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A83.4  I Austrálska encefalitída                                           I</w:t>
      </w:r>
    </w:p>
    <w:p w14:paraId="3F7EDCF5" w14:textId="77777777" w:rsidR="00983AE1" w:rsidRDefault="00983AE1">
      <w:pPr>
        <w:widowControl w:val="0"/>
        <w:autoSpaceDE w:val="0"/>
        <w:autoSpaceDN w:val="0"/>
        <w:adjustRightInd w:val="0"/>
        <w:spacing w:after="0" w:line="240" w:lineRule="auto"/>
        <w:rPr>
          <w:rFonts w:ascii="Arial" w:hAnsi="Arial" w:cs="Arial"/>
          <w:sz w:val="16"/>
          <w:szCs w:val="16"/>
        </w:rPr>
      </w:pPr>
    </w:p>
    <w:p w14:paraId="00EF7B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5E9E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F72E8D" w14:textId="77777777" w:rsidR="00983AE1" w:rsidRDefault="00983AE1">
      <w:pPr>
        <w:widowControl w:val="0"/>
        <w:autoSpaceDE w:val="0"/>
        <w:autoSpaceDN w:val="0"/>
        <w:adjustRightInd w:val="0"/>
        <w:spacing w:after="0" w:line="240" w:lineRule="auto"/>
        <w:rPr>
          <w:rFonts w:ascii="Arial" w:hAnsi="Arial" w:cs="Arial"/>
          <w:sz w:val="16"/>
          <w:szCs w:val="16"/>
        </w:rPr>
      </w:pPr>
    </w:p>
    <w:p w14:paraId="3BC183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A83.5  I Kalifornská encefalitída                                          I</w:t>
      </w:r>
    </w:p>
    <w:p w14:paraId="09DED31E" w14:textId="77777777" w:rsidR="00983AE1" w:rsidRDefault="00983AE1">
      <w:pPr>
        <w:widowControl w:val="0"/>
        <w:autoSpaceDE w:val="0"/>
        <w:autoSpaceDN w:val="0"/>
        <w:adjustRightInd w:val="0"/>
        <w:spacing w:after="0" w:line="240" w:lineRule="auto"/>
        <w:rPr>
          <w:rFonts w:ascii="Arial" w:hAnsi="Arial" w:cs="Arial"/>
          <w:sz w:val="16"/>
          <w:szCs w:val="16"/>
        </w:rPr>
      </w:pPr>
    </w:p>
    <w:p w14:paraId="4455E4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3BB5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B3CC69" w14:textId="77777777" w:rsidR="00983AE1" w:rsidRDefault="00983AE1">
      <w:pPr>
        <w:widowControl w:val="0"/>
        <w:autoSpaceDE w:val="0"/>
        <w:autoSpaceDN w:val="0"/>
        <w:adjustRightInd w:val="0"/>
        <w:spacing w:after="0" w:line="240" w:lineRule="auto"/>
        <w:rPr>
          <w:rFonts w:ascii="Arial" w:hAnsi="Arial" w:cs="Arial"/>
          <w:sz w:val="16"/>
          <w:szCs w:val="16"/>
        </w:rPr>
      </w:pPr>
    </w:p>
    <w:p w14:paraId="63B5B9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A83.6  I Encefalitída, zapríčinená vírusom rocio                           I</w:t>
      </w:r>
    </w:p>
    <w:p w14:paraId="4DA1F4E6" w14:textId="77777777" w:rsidR="00983AE1" w:rsidRDefault="00983AE1">
      <w:pPr>
        <w:widowControl w:val="0"/>
        <w:autoSpaceDE w:val="0"/>
        <w:autoSpaceDN w:val="0"/>
        <w:adjustRightInd w:val="0"/>
        <w:spacing w:after="0" w:line="240" w:lineRule="auto"/>
        <w:rPr>
          <w:rFonts w:ascii="Arial" w:hAnsi="Arial" w:cs="Arial"/>
          <w:sz w:val="16"/>
          <w:szCs w:val="16"/>
        </w:rPr>
      </w:pPr>
    </w:p>
    <w:p w14:paraId="593CF2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2EDA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7DA871" w14:textId="77777777" w:rsidR="00983AE1" w:rsidRDefault="00983AE1">
      <w:pPr>
        <w:widowControl w:val="0"/>
        <w:autoSpaceDE w:val="0"/>
        <w:autoSpaceDN w:val="0"/>
        <w:adjustRightInd w:val="0"/>
        <w:spacing w:after="0" w:line="240" w:lineRule="auto"/>
        <w:rPr>
          <w:rFonts w:ascii="Arial" w:hAnsi="Arial" w:cs="Arial"/>
          <w:sz w:val="16"/>
          <w:szCs w:val="16"/>
        </w:rPr>
      </w:pPr>
    </w:p>
    <w:p w14:paraId="31B3B6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A83.8  I Iná vírusová encefalitída, prenášaná komármi                      I</w:t>
      </w:r>
    </w:p>
    <w:p w14:paraId="567379C3" w14:textId="77777777" w:rsidR="00983AE1" w:rsidRDefault="00983AE1">
      <w:pPr>
        <w:widowControl w:val="0"/>
        <w:autoSpaceDE w:val="0"/>
        <w:autoSpaceDN w:val="0"/>
        <w:adjustRightInd w:val="0"/>
        <w:spacing w:after="0" w:line="240" w:lineRule="auto"/>
        <w:rPr>
          <w:rFonts w:ascii="Arial" w:hAnsi="Arial" w:cs="Arial"/>
          <w:sz w:val="16"/>
          <w:szCs w:val="16"/>
        </w:rPr>
      </w:pPr>
    </w:p>
    <w:p w14:paraId="27131E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78C9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C721B0" w14:textId="77777777" w:rsidR="00983AE1" w:rsidRDefault="00983AE1">
      <w:pPr>
        <w:widowControl w:val="0"/>
        <w:autoSpaceDE w:val="0"/>
        <w:autoSpaceDN w:val="0"/>
        <w:adjustRightInd w:val="0"/>
        <w:spacing w:after="0" w:line="240" w:lineRule="auto"/>
        <w:rPr>
          <w:rFonts w:ascii="Arial" w:hAnsi="Arial" w:cs="Arial"/>
          <w:sz w:val="16"/>
          <w:szCs w:val="16"/>
        </w:rPr>
      </w:pPr>
    </w:p>
    <w:p w14:paraId="51644E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A83.9  I Bližšie neurčená vírusová encefalitída, prenášaná komármi         I</w:t>
      </w:r>
    </w:p>
    <w:p w14:paraId="1030F874" w14:textId="77777777" w:rsidR="00983AE1" w:rsidRDefault="00983AE1">
      <w:pPr>
        <w:widowControl w:val="0"/>
        <w:autoSpaceDE w:val="0"/>
        <w:autoSpaceDN w:val="0"/>
        <w:adjustRightInd w:val="0"/>
        <w:spacing w:after="0" w:line="240" w:lineRule="auto"/>
        <w:rPr>
          <w:rFonts w:ascii="Arial" w:hAnsi="Arial" w:cs="Arial"/>
          <w:sz w:val="16"/>
          <w:szCs w:val="16"/>
        </w:rPr>
      </w:pPr>
    </w:p>
    <w:p w14:paraId="41B841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A356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3D259D" w14:textId="77777777" w:rsidR="00983AE1" w:rsidRDefault="00983AE1">
      <w:pPr>
        <w:widowControl w:val="0"/>
        <w:autoSpaceDE w:val="0"/>
        <w:autoSpaceDN w:val="0"/>
        <w:adjustRightInd w:val="0"/>
        <w:spacing w:after="0" w:line="240" w:lineRule="auto"/>
        <w:rPr>
          <w:rFonts w:ascii="Arial" w:hAnsi="Arial" w:cs="Arial"/>
          <w:sz w:val="16"/>
          <w:szCs w:val="16"/>
        </w:rPr>
      </w:pPr>
    </w:p>
    <w:p w14:paraId="59D8B4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A84.0  I Kliešťová encefalitída Ďalekého východu (ruská jarno-letná        I</w:t>
      </w:r>
    </w:p>
    <w:p w14:paraId="69860342" w14:textId="77777777" w:rsidR="00983AE1" w:rsidRDefault="00983AE1">
      <w:pPr>
        <w:widowControl w:val="0"/>
        <w:autoSpaceDE w:val="0"/>
        <w:autoSpaceDN w:val="0"/>
        <w:adjustRightInd w:val="0"/>
        <w:spacing w:after="0" w:line="240" w:lineRule="auto"/>
        <w:rPr>
          <w:rFonts w:ascii="Arial" w:hAnsi="Arial" w:cs="Arial"/>
          <w:sz w:val="16"/>
          <w:szCs w:val="16"/>
        </w:rPr>
      </w:pPr>
    </w:p>
    <w:p w14:paraId="5537E9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encefalitída)                                                     I</w:t>
      </w:r>
    </w:p>
    <w:p w14:paraId="5CF444AE" w14:textId="77777777" w:rsidR="00983AE1" w:rsidRDefault="00983AE1">
      <w:pPr>
        <w:widowControl w:val="0"/>
        <w:autoSpaceDE w:val="0"/>
        <w:autoSpaceDN w:val="0"/>
        <w:adjustRightInd w:val="0"/>
        <w:spacing w:after="0" w:line="240" w:lineRule="auto"/>
        <w:rPr>
          <w:rFonts w:ascii="Arial" w:hAnsi="Arial" w:cs="Arial"/>
          <w:sz w:val="16"/>
          <w:szCs w:val="16"/>
        </w:rPr>
      </w:pPr>
    </w:p>
    <w:p w14:paraId="21FBA0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4742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CC49F5" w14:textId="77777777" w:rsidR="00983AE1" w:rsidRDefault="00983AE1">
      <w:pPr>
        <w:widowControl w:val="0"/>
        <w:autoSpaceDE w:val="0"/>
        <w:autoSpaceDN w:val="0"/>
        <w:adjustRightInd w:val="0"/>
        <w:spacing w:after="0" w:line="240" w:lineRule="auto"/>
        <w:rPr>
          <w:rFonts w:ascii="Arial" w:hAnsi="Arial" w:cs="Arial"/>
          <w:sz w:val="16"/>
          <w:szCs w:val="16"/>
        </w:rPr>
      </w:pPr>
    </w:p>
    <w:p w14:paraId="553E07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A84.1  I Stredoeurópska kliešťová encefalitída                             I</w:t>
      </w:r>
    </w:p>
    <w:p w14:paraId="47A84A5C" w14:textId="77777777" w:rsidR="00983AE1" w:rsidRDefault="00983AE1">
      <w:pPr>
        <w:widowControl w:val="0"/>
        <w:autoSpaceDE w:val="0"/>
        <w:autoSpaceDN w:val="0"/>
        <w:adjustRightInd w:val="0"/>
        <w:spacing w:after="0" w:line="240" w:lineRule="auto"/>
        <w:rPr>
          <w:rFonts w:ascii="Arial" w:hAnsi="Arial" w:cs="Arial"/>
          <w:sz w:val="16"/>
          <w:szCs w:val="16"/>
        </w:rPr>
      </w:pPr>
    </w:p>
    <w:p w14:paraId="1E3982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5B51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49FF17" w14:textId="77777777" w:rsidR="00983AE1" w:rsidRDefault="00983AE1">
      <w:pPr>
        <w:widowControl w:val="0"/>
        <w:autoSpaceDE w:val="0"/>
        <w:autoSpaceDN w:val="0"/>
        <w:adjustRightInd w:val="0"/>
        <w:spacing w:after="0" w:line="240" w:lineRule="auto"/>
        <w:rPr>
          <w:rFonts w:ascii="Arial" w:hAnsi="Arial" w:cs="Arial"/>
          <w:sz w:val="16"/>
          <w:szCs w:val="16"/>
        </w:rPr>
      </w:pPr>
    </w:p>
    <w:p w14:paraId="6ACBD7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A84.8  I Iná vírusová encefalitída, prenášaná kliešťami                    I</w:t>
      </w:r>
    </w:p>
    <w:p w14:paraId="290C4C39" w14:textId="77777777" w:rsidR="00983AE1" w:rsidRDefault="00983AE1">
      <w:pPr>
        <w:widowControl w:val="0"/>
        <w:autoSpaceDE w:val="0"/>
        <w:autoSpaceDN w:val="0"/>
        <w:adjustRightInd w:val="0"/>
        <w:spacing w:after="0" w:line="240" w:lineRule="auto"/>
        <w:rPr>
          <w:rFonts w:ascii="Arial" w:hAnsi="Arial" w:cs="Arial"/>
          <w:sz w:val="16"/>
          <w:szCs w:val="16"/>
        </w:rPr>
      </w:pPr>
    </w:p>
    <w:p w14:paraId="57D4E8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D9B6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427E71" w14:textId="77777777" w:rsidR="00983AE1" w:rsidRDefault="00983AE1">
      <w:pPr>
        <w:widowControl w:val="0"/>
        <w:autoSpaceDE w:val="0"/>
        <w:autoSpaceDN w:val="0"/>
        <w:adjustRightInd w:val="0"/>
        <w:spacing w:after="0" w:line="240" w:lineRule="auto"/>
        <w:rPr>
          <w:rFonts w:ascii="Arial" w:hAnsi="Arial" w:cs="Arial"/>
          <w:sz w:val="16"/>
          <w:szCs w:val="16"/>
        </w:rPr>
      </w:pPr>
    </w:p>
    <w:p w14:paraId="45F97C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A84.9  I Bližšie neurčená vírusová encefalitída, prenášaná kliešťami       I</w:t>
      </w:r>
    </w:p>
    <w:p w14:paraId="0F1FD2B5" w14:textId="77777777" w:rsidR="00983AE1" w:rsidRDefault="00983AE1">
      <w:pPr>
        <w:widowControl w:val="0"/>
        <w:autoSpaceDE w:val="0"/>
        <w:autoSpaceDN w:val="0"/>
        <w:adjustRightInd w:val="0"/>
        <w:spacing w:after="0" w:line="240" w:lineRule="auto"/>
        <w:rPr>
          <w:rFonts w:ascii="Arial" w:hAnsi="Arial" w:cs="Arial"/>
          <w:sz w:val="16"/>
          <w:szCs w:val="16"/>
        </w:rPr>
      </w:pPr>
    </w:p>
    <w:p w14:paraId="52E313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6123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9E37F5" w14:textId="77777777" w:rsidR="00983AE1" w:rsidRDefault="00983AE1">
      <w:pPr>
        <w:widowControl w:val="0"/>
        <w:autoSpaceDE w:val="0"/>
        <w:autoSpaceDN w:val="0"/>
        <w:adjustRightInd w:val="0"/>
        <w:spacing w:after="0" w:line="240" w:lineRule="auto"/>
        <w:rPr>
          <w:rFonts w:ascii="Arial" w:hAnsi="Arial" w:cs="Arial"/>
          <w:sz w:val="16"/>
          <w:szCs w:val="16"/>
        </w:rPr>
      </w:pPr>
    </w:p>
    <w:p w14:paraId="01D59A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A85.0  I Enterovírusová encefalitída (G05.1*)                              I</w:t>
      </w:r>
    </w:p>
    <w:p w14:paraId="7A90560C" w14:textId="77777777" w:rsidR="00983AE1" w:rsidRDefault="00983AE1">
      <w:pPr>
        <w:widowControl w:val="0"/>
        <w:autoSpaceDE w:val="0"/>
        <w:autoSpaceDN w:val="0"/>
        <w:adjustRightInd w:val="0"/>
        <w:spacing w:after="0" w:line="240" w:lineRule="auto"/>
        <w:rPr>
          <w:rFonts w:ascii="Arial" w:hAnsi="Arial" w:cs="Arial"/>
          <w:sz w:val="16"/>
          <w:szCs w:val="16"/>
        </w:rPr>
      </w:pPr>
    </w:p>
    <w:p w14:paraId="0E4210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7695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450FED" w14:textId="77777777" w:rsidR="00983AE1" w:rsidRDefault="00983AE1">
      <w:pPr>
        <w:widowControl w:val="0"/>
        <w:autoSpaceDE w:val="0"/>
        <w:autoSpaceDN w:val="0"/>
        <w:adjustRightInd w:val="0"/>
        <w:spacing w:after="0" w:line="240" w:lineRule="auto"/>
        <w:rPr>
          <w:rFonts w:ascii="Arial" w:hAnsi="Arial" w:cs="Arial"/>
          <w:sz w:val="16"/>
          <w:szCs w:val="16"/>
        </w:rPr>
      </w:pPr>
    </w:p>
    <w:p w14:paraId="6380BC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A85.1  I Adenovírusová encefalitída (G05.1*)                               I</w:t>
      </w:r>
    </w:p>
    <w:p w14:paraId="5CC2FC8D" w14:textId="77777777" w:rsidR="00983AE1" w:rsidRDefault="00983AE1">
      <w:pPr>
        <w:widowControl w:val="0"/>
        <w:autoSpaceDE w:val="0"/>
        <w:autoSpaceDN w:val="0"/>
        <w:adjustRightInd w:val="0"/>
        <w:spacing w:after="0" w:line="240" w:lineRule="auto"/>
        <w:rPr>
          <w:rFonts w:ascii="Arial" w:hAnsi="Arial" w:cs="Arial"/>
          <w:sz w:val="16"/>
          <w:szCs w:val="16"/>
        </w:rPr>
      </w:pPr>
    </w:p>
    <w:p w14:paraId="3F5F9F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7658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2740CB" w14:textId="77777777" w:rsidR="00983AE1" w:rsidRDefault="00983AE1">
      <w:pPr>
        <w:widowControl w:val="0"/>
        <w:autoSpaceDE w:val="0"/>
        <w:autoSpaceDN w:val="0"/>
        <w:adjustRightInd w:val="0"/>
        <w:spacing w:after="0" w:line="240" w:lineRule="auto"/>
        <w:rPr>
          <w:rFonts w:ascii="Arial" w:hAnsi="Arial" w:cs="Arial"/>
          <w:sz w:val="16"/>
          <w:szCs w:val="16"/>
        </w:rPr>
      </w:pPr>
    </w:p>
    <w:p w14:paraId="79ED81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A85.2  I Bližšie neurčená vírusová encefalitída, prenášaná článkonožcami   I</w:t>
      </w:r>
    </w:p>
    <w:p w14:paraId="277B450E" w14:textId="77777777" w:rsidR="00983AE1" w:rsidRDefault="00983AE1">
      <w:pPr>
        <w:widowControl w:val="0"/>
        <w:autoSpaceDE w:val="0"/>
        <w:autoSpaceDN w:val="0"/>
        <w:adjustRightInd w:val="0"/>
        <w:spacing w:after="0" w:line="240" w:lineRule="auto"/>
        <w:rPr>
          <w:rFonts w:ascii="Arial" w:hAnsi="Arial" w:cs="Arial"/>
          <w:sz w:val="16"/>
          <w:szCs w:val="16"/>
        </w:rPr>
      </w:pPr>
    </w:p>
    <w:p w14:paraId="3F14F2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A3CB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B0D08B" w14:textId="77777777" w:rsidR="00983AE1" w:rsidRDefault="00983AE1">
      <w:pPr>
        <w:widowControl w:val="0"/>
        <w:autoSpaceDE w:val="0"/>
        <w:autoSpaceDN w:val="0"/>
        <w:adjustRightInd w:val="0"/>
        <w:spacing w:after="0" w:line="240" w:lineRule="auto"/>
        <w:rPr>
          <w:rFonts w:ascii="Arial" w:hAnsi="Arial" w:cs="Arial"/>
          <w:sz w:val="16"/>
          <w:szCs w:val="16"/>
        </w:rPr>
      </w:pPr>
    </w:p>
    <w:p w14:paraId="513D27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A85.8  I Iná, bližšie určená vírusová encefalitída                         I</w:t>
      </w:r>
    </w:p>
    <w:p w14:paraId="322C01D8" w14:textId="77777777" w:rsidR="00983AE1" w:rsidRDefault="00983AE1">
      <w:pPr>
        <w:widowControl w:val="0"/>
        <w:autoSpaceDE w:val="0"/>
        <w:autoSpaceDN w:val="0"/>
        <w:adjustRightInd w:val="0"/>
        <w:spacing w:after="0" w:line="240" w:lineRule="auto"/>
        <w:rPr>
          <w:rFonts w:ascii="Arial" w:hAnsi="Arial" w:cs="Arial"/>
          <w:sz w:val="16"/>
          <w:szCs w:val="16"/>
        </w:rPr>
      </w:pPr>
    </w:p>
    <w:p w14:paraId="5D4F7B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3A56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0B92D7" w14:textId="77777777" w:rsidR="00983AE1" w:rsidRDefault="00983AE1">
      <w:pPr>
        <w:widowControl w:val="0"/>
        <w:autoSpaceDE w:val="0"/>
        <w:autoSpaceDN w:val="0"/>
        <w:adjustRightInd w:val="0"/>
        <w:spacing w:after="0" w:line="240" w:lineRule="auto"/>
        <w:rPr>
          <w:rFonts w:ascii="Arial" w:hAnsi="Arial" w:cs="Arial"/>
          <w:sz w:val="16"/>
          <w:szCs w:val="16"/>
        </w:rPr>
      </w:pPr>
    </w:p>
    <w:p w14:paraId="210D27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A86    I Bližšie neurčená vírusová encefalitída                            I</w:t>
      </w:r>
    </w:p>
    <w:p w14:paraId="10BC1028" w14:textId="77777777" w:rsidR="00983AE1" w:rsidRDefault="00983AE1">
      <w:pPr>
        <w:widowControl w:val="0"/>
        <w:autoSpaceDE w:val="0"/>
        <w:autoSpaceDN w:val="0"/>
        <w:adjustRightInd w:val="0"/>
        <w:spacing w:after="0" w:line="240" w:lineRule="auto"/>
        <w:rPr>
          <w:rFonts w:ascii="Arial" w:hAnsi="Arial" w:cs="Arial"/>
          <w:sz w:val="16"/>
          <w:szCs w:val="16"/>
        </w:rPr>
      </w:pPr>
    </w:p>
    <w:p w14:paraId="19C482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D357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CB6992" w14:textId="77777777" w:rsidR="00983AE1" w:rsidRDefault="00983AE1">
      <w:pPr>
        <w:widowControl w:val="0"/>
        <w:autoSpaceDE w:val="0"/>
        <w:autoSpaceDN w:val="0"/>
        <w:adjustRightInd w:val="0"/>
        <w:spacing w:after="0" w:line="240" w:lineRule="auto"/>
        <w:rPr>
          <w:rFonts w:ascii="Arial" w:hAnsi="Arial" w:cs="Arial"/>
          <w:sz w:val="16"/>
          <w:szCs w:val="16"/>
        </w:rPr>
      </w:pPr>
    </w:p>
    <w:p w14:paraId="369DD7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A87.0  I Enterovírusová meningitída (G02.0*)                               I</w:t>
      </w:r>
    </w:p>
    <w:p w14:paraId="6057FB48" w14:textId="77777777" w:rsidR="00983AE1" w:rsidRDefault="00983AE1">
      <w:pPr>
        <w:widowControl w:val="0"/>
        <w:autoSpaceDE w:val="0"/>
        <w:autoSpaceDN w:val="0"/>
        <w:adjustRightInd w:val="0"/>
        <w:spacing w:after="0" w:line="240" w:lineRule="auto"/>
        <w:rPr>
          <w:rFonts w:ascii="Arial" w:hAnsi="Arial" w:cs="Arial"/>
          <w:sz w:val="16"/>
          <w:szCs w:val="16"/>
        </w:rPr>
      </w:pPr>
    </w:p>
    <w:p w14:paraId="2A4FE0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555B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AADCF4" w14:textId="77777777" w:rsidR="00983AE1" w:rsidRDefault="00983AE1">
      <w:pPr>
        <w:widowControl w:val="0"/>
        <w:autoSpaceDE w:val="0"/>
        <w:autoSpaceDN w:val="0"/>
        <w:adjustRightInd w:val="0"/>
        <w:spacing w:after="0" w:line="240" w:lineRule="auto"/>
        <w:rPr>
          <w:rFonts w:ascii="Arial" w:hAnsi="Arial" w:cs="Arial"/>
          <w:sz w:val="16"/>
          <w:szCs w:val="16"/>
        </w:rPr>
      </w:pPr>
    </w:p>
    <w:p w14:paraId="23EB66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A87.1  I Adenovírusová meningitída (G02.0*)                                I</w:t>
      </w:r>
    </w:p>
    <w:p w14:paraId="18B76375" w14:textId="77777777" w:rsidR="00983AE1" w:rsidRDefault="00983AE1">
      <w:pPr>
        <w:widowControl w:val="0"/>
        <w:autoSpaceDE w:val="0"/>
        <w:autoSpaceDN w:val="0"/>
        <w:adjustRightInd w:val="0"/>
        <w:spacing w:after="0" w:line="240" w:lineRule="auto"/>
        <w:rPr>
          <w:rFonts w:ascii="Arial" w:hAnsi="Arial" w:cs="Arial"/>
          <w:sz w:val="16"/>
          <w:szCs w:val="16"/>
        </w:rPr>
      </w:pPr>
    </w:p>
    <w:p w14:paraId="4E6F4B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B82E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D062DF" w14:textId="77777777" w:rsidR="00983AE1" w:rsidRDefault="00983AE1">
      <w:pPr>
        <w:widowControl w:val="0"/>
        <w:autoSpaceDE w:val="0"/>
        <w:autoSpaceDN w:val="0"/>
        <w:adjustRightInd w:val="0"/>
        <w:spacing w:after="0" w:line="240" w:lineRule="auto"/>
        <w:rPr>
          <w:rFonts w:ascii="Arial" w:hAnsi="Arial" w:cs="Arial"/>
          <w:sz w:val="16"/>
          <w:szCs w:val="16"/>
        </w:rPr>
      </w:pPr>
    </w:p>
    <w:p w14:paraId="476DB5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A87.2  I Lymfocytová choriomeningitída                                     I</w:t>
      </w:r>
    </w:p>
    <w:p w14:paraId="56D58A62" w14:textId="77777777" w:rsidR="00983AE1" w:rsidRDefault="00983AE1">
      <w:pPr>
        <w:widowControl w:val="0"/>
        <w:autoSpaceDE w:val="0"/>
        <w:autoSpaceDN w:val="0"/>
        <w:adjustRightInd w:val="0"/>
        <w:spacing w:after="0" w:line="240" w:lineRule="auto"/>
        <w:rPr>
          <w:rFonts w:ascii="Arial" w:hAnsi="Arial" w:cs="Arial"/>
          <w:sz w:val="16"/>
          <w:szCs w:val="16"/>
        </w:rPr>
      </w:pPr>
    </w:p>
    <w:p w14:paraId="592ABA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41A5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7FB9A0" w14:textId="77777777" w:rsidR="00983AE1" w:rsidRDefault="00983AE1">
      <w:pPr>
        <w:widowControl w:val="0"/>
        <w:autoSpaceDE w:val="0"/>
        <w:autoSpaceDN w:val="0"/>
        <w:adjustRightInd w:val="0"/>
        <w:spacing w:after="0" w:line="240" w:lineRule="auto"/>
        <w:rPr>
          <w:rFonts w:ascii="Arial" w:hAnsi="Arial" w:cs="Arial"/>
          <w:sz w:val="16"/>
          <w:szCs w:val="16"/>
        </w:rPr>
      </w:pPr>
    </w:p>
    <w:p w14:paraId="1B00D5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A87.8  I Iná vírusová meningitída                                          I</w:t>
      </w:r>
    </w:p>
    <w:p w14:paraId="0A0DD620" w14:textId="77777777" w:rsidR="00983AE1" w:rsidRDefault="00983AE1">
      <w:pPr>
        <w:widowControl w:val="0"/>
        <w:autoSpaceDE w:val="0"/>
        <w:autoSpaceDN w:val="0"/>
        <w:adjustRightInd w:val="0"/>
        <w:spacing w:after="0" w:line="240" w:lineRule="auto"/>
        <w:rPr>
          <w:rFonts w:ascii="Arial" w:hAnsi="Arial" w:cs="Arial"/>
          <w:sz w:val="16"/>
          <w:szCs w:val="16"/>
        </w:rPr>
      </w:pPr>
    </w:p>
    <w:p w14:paraId="4FDC30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4975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26E239" w14:textId="77777777" w:rsidR="00983AE1" w:rsidRDefault="00983AE1">
      <w:pPr>
        <w:widowControl w:val="0"/>
        <w:autoSpaceDE w:val="0"/>
        <w:autoSpaceDN w:val="0"/>
        <w:adjustRightInd w:val="0"/>
        <w:spacing w:after="0" w:line="240" w:lineRule="auto"/>
        <w:rPr>
          <w:rFonts w:ascii="Arial" w:hAnsi="Arial" w:cs="Arial"/>
          <w:sz w:val="16"/>
          <w:szCs w:val="16"/>
        </w:rPr>
      </w:pPr>
    </w:p>
    <w:p w14:paraId="6CC15B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A87.9  I Bližšie neurčená vírusová meningitída                             I</w:t>
      </w:r>
    </w:p>
    <w:p w14:paraId="50EDAE69" w14:textId="77777777" w:rsidR="00983AE1" w:rsidRDefault="00983AE1">
      <w:pPr>
        <w:widowControl w:val="0"/>
        <w:autoSpaceDE w:val="0"/>
        <w:autoSpaceDN w:val="0"/>
        <w:adjustRightInd w:val="0"/>
        <w:spacing w:after="0" w:line="240" w:lineRule="auto"/>
        <w:rPr>
          <w:rFonts w:ascii="Arial" w:hAnsi="Arial" w:cs="Arial"/>
          <w:sz w:val="16"/>
          <w:szCs w:val="16"/>
        </w:rPr>
      </w:pPr>
    </w:p>
    <w:p w14:paraId="4948C1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33E6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17D90A" w14:textId="77777777" w:rsidR="00983AE1" w:rsidRDefault="00983AE1">
      <w:pPr>
        <w:widowControl w:val="0"/>
        <w:autoSpaceDE w:val="0"/>
        <w:autoSpaceDN w:val="0"/>
        <w:adjustRightInd w:val="0"/>
        <w:spacing w:after="0" w:line="240" w:lineRule="auto"/>
        <w:rPr>
          <w:rFonts w:ascii="Arial" w:hAnsi="Arial" w:cs="Arial"/>
          <w:sz w:val="16"/>
          <w:szCs w:val="16"/>
        </w:rPr>
      </w:pPr>
    </w:p>
    <w:p w14:paraId="46EE3B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A88.0  I Enterovírusová exantémová horúčka (Bostonský exantém)             I</w:t>
      </w:r>
    </w:p>
    <w:p w14:paraId="3C5F73C6" w14:textId="77777777" w:rsidR="00983AE1" w:rsidRDefault="00983AE1">
      <w:pPr>
        <w:widowControl w:val="0"/>
        <w:autoSpaceDE w:val="0"/>
        <w:autoSpaceDN w:val="0"/>
        <w:adjustRightInd w:val="0"/>
        <w:spacing w:after="0" w:line="240" w:lineRule="auto"/>
        <w:rPr>
          <w:rFonts w:ascii="Arial" w:hAnsi="Arial" w:cs="Arial"/>
          <w:sz w:val="16"/>
          <w:szCs w:val="16"/>
        </w:rPr>
      </w:pPr>
    </w:p>
    <w:p w14:paraId="34E946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3E9E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491BD8" w14:textId="77777777" w:rsidR="00983AE1" w:rsidRDefault="00983AE1">
      <w:pPr>
        <w:widowControl w:val="0"/>
        <w:autoSpaceDE w:val="0"/>
        <w:autoSpaceDN w:val="0"/>
        <w:adjustRightInd w:val="0"/>
        <w:spacing w:after="0" w:line="240" w:lineRule="auto"/>
        <w:rPr>
          <w:rFonts w:ascii="Arial" w:hAnsi="Arial" w:cs="Arial"/>
          <w:sz w:val="16"/>
          <w:szCs w:val="16"/>
        </w:rPr>
      </w:pPr>
    </w:p>
    <w:p w14:paraId="0CBE02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A88.1  I Epidemické vertigo (ošiaľ)                                        I</w:t>
      </w:r>
    </w:p>
    <w:p w14:paraId="7067BC2A" w14:textId="77777777" w:rsidR="00983AE1" w:rsidRDefault="00983AE1">
      <w:pPr>
        <w:widowControl w:val="0"/>
        <w:autoSpaceDE w:val="0"/>
        <w:autoSpaceDN w:val="0"/>
        <w:adjustRightInd w:val="0"/>
        <w:spacing w:after="0" w:line="240" w:lineRule="auto"/>
        <w:rPr>
          <w:rFonts w:ascii="Arial" w:hAnsi="Arial" w:cs="Arial"/>
          <w:sz w:val="16"/>
          <w:szCs w:val="16"/>
        </w:rPr>
      </w:pPr>
    </w:p>
    <w:p w14:paraId="56AA7C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70CA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12B9F9" w14:textId="77777777" w:rsidR="00983AE1" w:rsidRDefault="00983AE1">
      <w:pPr>
        <w:widowControl w:val="0"/>
        <w:autoSpaceDE w:val="0"/>
        <w:autoSpaceDN w:val="0"/>
        <w:adjustRightInd w:val="0"/>
        <w:spacing w:after="0" w:line="240" w:lineRule="auto"/>
        <w:rPr>
          <w:rFonts w:ascii="Arial" w:hAnsi="Arial" w:cs="Arial"/>
          <w:sz w:val="16"/>
          <w:szCs w:val="16"/>
        </w:rPr>
      </w:pPr>
    </w:p>
    <w:p w14:paraId="707561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A88.8  I Iná, bližšie určená vírusová infekcia centrálnej nervovej sústavy I</w:t>
      </w:r>
    </w:p>
    <w:p w14:paraId="622634A9" w14:textId="77777777" w:rsidR="00983AE1" w:rsidRDefault="00983AE1">
      <w:pPr>
        <w:widowControl w:val="0"/>
        <w:autoSpaceDE w:val="0"/>
        <w:autoSpaceDN w:val="0"/>
        <w:adjustRightInd w:val="0"/>
        <w:spacing w:after="0" w:line="240" w:lineRule="auto"/>
        <w:rPr>
          <w:rFonts w:ascii="Arial" w:hAnsi="Arial" w:cs="Arial"/>
          <w:sz w:val="16"/>
          <w:szCs w:val="16"/>
        </w:rPr>
      </w:pPr>
    </w:p>
    <w:p w14:paraId="6EBF10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E83D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963E14" w14:textId="77777777" w:rsidR="00983AE1" w:rsidRDefault="00983AE1">
      <w:pPr>
        <w:widowControl w:val="0"/>
        <w:autoSpaceDE w:val="0"/>
        <w:autoSpaceDN w:val="0"/>
        <w:adjustRightInd w:val="0"/>
        <w:spacing w:after="0" w:line="240" w:lineRule="auto"/>
        <w:rPr>
          <w:rFonts w:ascii="Arial" w:hAnsi="Arial" w:cs="Arial"/>
          <w:sz w:val="16"/>
          <w:szCs w:val="16"/>
        </w:rPr>
      </w:pPr>
    </w:p>
    <w:p w14:paraId="28D84F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A89    I Bližšie neurčená vírusová infekcia centrálnej nervovej sústavy    I</w:t>
      </w:r>
    </w:p>
    <w:p w14:paraId="0D781AFF" w14:textId="77777777" w:rsidR="00983AE1" w:rsidRDefault="00983AE1">
      <w:pPr>
        <w:widowControl w:val="0"/>
        <w:autoSpaceDE w:val="0"/>
        <w:autoSpaceDN w:val="0"/>
        <w:adjustRightInd w:val="0"/>
        <w:spacing w:after="0" w:line="240" w:lineRule="auto"/>
        <w:rPr>
          <w:rFonts w:ascii="Arial" w:hAnsi="Arial" w:cs="Arial"/>
          <w:sz w:val="16"/>
          <w:szCs w:val="16"/>
        </w:rPr>
      </w:pPr>
    </w:p>
    <w:p w14:paraId="53B05C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D8F5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515A19" w14:textId="77777777" w:rsidR="00983AE1" w:rsidRDefault="00983AE1">
      <w:pPr>
        <w:widowControl w:val="0"/>
        <w:autoSpaceDE w:val="0"/>
        <w:autoSpaceDN w:val="0"/>
        <w:adjustRightInd w:val="0"/>
        <w:spacing w:after="0" w:line="240" w:lineRule="auto"/>
        <w:rPr>
          <w:rFonts w:ascii="Arial" w:hAnsi="Arial" w:cs="Arial"/>
          <w:sz w:val="16"/>
          <w:szCs w:val="16"/>
        </w:rPr>
      </w:pPr>
    </w:p>
    <w:p w14:paraId="18FA41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A90    I Horúčka dengue (klasická dengue)                                  I</w:t>
      </w:r>
    </w:p>
    <w:p w14:paraId="53A36238" w14:textId="77777777" w:rsidR="00983AE1" w:rsidRDefault="00983AE1">
      <w:pPr>
        <w:widowControl w:val="0"/>
        <w:autoSpaceDE w:val="0"/>
        <w:autoSpaceDN w:val="0"/>
        <w:adjustRightInd w:val="0"/>
        <w:spacing w:after="0" w:line="240" w:lineRule="auto"/>
        <w:rPr>
          <w:rFonts w:ascii="Arial" w:hAnsi="Arial" w:cs="Arial"/>
          <w:sz w:val="16"/>
          <w:szCs w:val="16"/>
        </w:rPr>
      </w:pPr>
    </w:p>
    <w:p w14:paraId="3DFBD6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5C57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A30F66" w14:textId="77777777" w:rsidR="00983AE1" w:rsidRDefault="00983AE1">
      <w:pPr>
        <w:widowControl w:val="0"/>
        <w:autoSpaceDE w:val="0"/>
        <w:autoSpaceDN w:val="0"/>
        <w:adjustRightInd w:val="0"/>
        <w:spacing w:after="0" w:line="240" w:lineRule="auto"/>
        <w:rPr>
          <w:rFonts w:ascii="Arial" w:hAnsi="Arial" w:cs="Arial"/>
          <w:sz w:val="16"/>
          <w:szCs w:val="16"/>
        </w:rPr>
      </w:pPr>
    </w:p>
    <w:p w14:paraId="6092A7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A91    I Hemoragická horúčka dengue                                        I</w:t>
      </w:r>
    </w:p>
    <w:p w14:paraId="753690AD" w14:textId="77777777" w:rsidR="00983AE1" w:rsidRDefault="00983AE1">
      <w:pPr>
        <w:widowControl w:val="0"/>
        <w:autoSpaceDE w:val="0"/>
        <w:autoSpaceDN w:val="0"/>
        <w:adjustRightInd w:val="0"/>
        <w:spacing w:after="0" w:line="240" w:lineRule="auto"/>
        <w:rPr>
          <w:rFonts w:ascii="Arial" w:hAnsi="Arial" w:cs="Arial"/>
          <w:sz w:val="16"/>
          <w:szCs w:val="16"/>
        </w:rPr>
      </w:pPr>
    </w:p>
    <w:p w14:paraId="495922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9F9A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F60300" w14:textId="77777777" w:rsidR="00983AE1" w:rsidRDefault="00983AE1">
      <w:pPr>
        <w:widowControl w:val="0"/>
        <w:autoSpaceDE w:val="0"/>
        <w:autoSpaceDN w:val="0"/>
        <w:adjustRightInd w:val="0"/>
        <w:spacing w:after="0" w:line="240" w:lineRule="auto"/>
        <w:rPr>
          <w:rFonts w:ascii="Arial" w:hAnsi="Arial" w:cs="Arial"/>
          <w:sz w:val="16"/>
          <w:szCs w:val="16"/>
        </w:rPr>
      </w:pPr>
    </w:p>
    <w:p w14:paraId="5CDDF8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A95.0  I Lesná žltá zimnica                                                I</w:t>
      </w:r>
    </w:p>
    <w:p w14:paraId="4A86ED1A" w14:textId="77777777" w:rsidR="00983AE1" w:rsidRDefault="00983AE1">
      <w:pPr>
        <w:widowControl w:val="0"/>
        <w:autoSpaceDE w:val="0"/>
        <w:autoSpaceDN w:val="0"/>
        <w:adjustRightInd w:val="0"/>
        <w:spacing w:after="0" w:line="240" w:lineRule="auto"/>
        <w:rPr>
          <w:rFonts w:ascii="Arial" w:hAnsi="Arial" w:cs="Arial"/>
          <w:sz w:val="16"/>
          <w:szCs w:val="16"/>
        </w:rPr>
      </w:pPr>
    </w:p>
    <w:p w14:paraId="3542E9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169B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5EE162" w14:textId="77777777" w:rsidR="00983AE1" w:rsidRDefault="00983AE1">
      <w:pPr>
        <w:widowControl w:val="0"/>
        <w:autoSpaceDE w:val="0"/>
        <w:autoSpaceDN w:val="0"/>
        <w:adjustRightInd w:val="0"/>
        <w:spacing w:after="0" w:line="240" w:lineRule="auto"/>
        <w:rPr>
          <w:rFonts w:ascii="Arial" w:hAnsi="Arial" w:cs="Arial"/>
          <w:sz w:val="16"/>
          <w:szCs w:val="16"/>
        </w:rPr>
      </w:pPr>
    </w:p>
    <w:p w14:paraId="53F96C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A95.1  I Mestská žltá zimnica                                              I</w:t>
      </w:r>
    </w:p>
    <w:p w14:paraId="22D2CC61" w14:textId="77777777" w:rsidR="00983AE1" w:rsidRDefault="00983AE1">
      <w:pPr>
        <w:widowControl w:val="0"/>
        <w:autoSpaceDE w:val="0"/>
        <w:autoSpaceDN w:val="0"/>
        <w:adjustRightInd w:val="0"/>
        <w:spacing w:after="0" w:line="240" w:lineRule="auto"/>
        <w:rPr>
          <w:rFonts w:ascii="Arial" w:hAnsi="Arial" w:cs="Arial"/>
          <w:sz w:val="16"/>
          <w:szCs w:val="16"/>
        </w:rPr>
      </w:pPr>
    </w:p>
    <w:p w14:paraId="0BF77A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239B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1DDC3F" w14:textId="77777777" w:rsidR="00983AE1" w:rsidRDefault="00983AE1">
      <w:pPr>
        <w:widowControl w:val="0"/>
        <w:autoSpaceDE w:val="0"/>
        <w:autoSpaceDN w:val="0"/>
        <w:adjustRightInd w:val="0"/>
        <w:spacing w:after="0" w:line="240" w:lineRule="auto"/>
        <w:rPr>
          <w:rFonts w:ascii="Arial" w:hAnsi="Arial" w:cs="Arial"/>
          <w:sz w:val="16"/>
          <w:szCs w:val="16"/>
        </w:rPr>
      </w:pPr>
    </w:p>
    <w:p w14:paraId="51973A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A95.9  I Bližšie neurčená žltá zimnica                                     I</w:t>
      </w:r>
    </w:p>
    <w:p w14:paraId="31B0C885" w14:textId="77777777" w:rsidR="00983AE1" w:rsidRDefault="00983AE1">
      <w:pPr>
        <w:widowControl w:val="0"/>
        <w:autoSpaceDE w:val="0"/>
        <w:autoSpaceDN w:val="0"/>
        <w:adjustRightInd w:val="0"/>
        <w:spacing w:after="0" w:line="240" w:lineRule="auto"/>
        <w:rPr>
          <w:rFonts w:ascii="Arial" w:hAnsi="Arial" w:cs="Arial"/>
          <w:sz w:val="16"/>
          <w:szCs w:val="16"/>
        </w:rPr>
      </w:pPr>
    </w:p>
    <w:p w14:paraId="660959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FB0E7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B891BE" w14:textId="77777777" w:rsidR="00983AE1" w:rsidRDefault="00983AE1">
      <w:pPr>
        <w:widowControl w:val="0"/>
        <w:autoSpaceDE w:val="0"/>
        <w:autoSpaceDN w:val="0"/>
        <w:adjustRightInd w:val="0"/>
        <w:spacing w:after="0" w:line="240" w:lineRule="auto"/>
        <w:rPr>
          <w:rFonts w:ascii="Arial" w:hAnsi="Arial" w:cs="Arial"/>
          <w:sz w:val="16"/>
          <w:szCs w:val="16"/>
        </w:rPr>
      </w:pPr>
    </w:p>
    <w:p w14:paraId="13BBCE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A96.0  I Juninská hemoragická horúčka                                      I</w:t>
      </w:r>
    </w:p>
    <w:p w14:paraId="26E78871" w14:textId="77777777" w:rsidR="00983AE1" w:rsidRDefault="00983AE1">
      <w:pPr>
        <w:widowControl w:val="0"/>
        <w:autoSpaceDE w:val="0"/>
        <w:autoSpaceDN w:val="0"/>
        <w:adjustRightInd w:val="0"/>
        <w:spacing w:after="0" w:line="240" w:lineRule="auto"/>
        <w:rPr>
          <w:rFonts w:ascii="Arial" w:hAnsi="Arial" w:cs="Arial"/>
          <w:sz w:val="16"/>
          <w:szCs w:val="16"/>
        </w:rPr>
      </w:pPr>
    </w:p>
    <w:p w14:paraId="1B6A30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D9CC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960637" w14:textId="77777777" w:rsidR="00983AE1" w:rsidRDefault="00983AE1">
      <w:pPr>
        <w:widowControl w:val="0"/>
        <w:autoSpaceDE w:val="0"/>
        <w:autoSpaceDN w:val="0"/>
        <w:adjustRightInd w:val="0"/>
        <w:spacing w:after="0" w:line="240" w:lineRule="auto"/>
        <w:rPr>
          <w:rFonts w:ascii="Arial" w:hAnsi="Arial" w:cs="Arial"/>
          <w:sz w:val="16"/>
          <w:szCs w:val="16"/>
        </w:rPr>
      </w:pPr>
    </w:p>
    <w:p w14:paraId="47795F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A96.1  I Hemoragická horúčka, zapríčinená vírusom machupo                  I</w:t>
      </w:r>
    </w:p>
    <w:p w14:paraId="164F6EBC" w14:textId="77777777" w:rsidR="00983AE1" w:rsidRDefault="00983AE1">
      <w:pPr>
        <w:widowControl w:val="0"/>
        <w:autoSpaceDE w:val="0"/>
        <w:autoSpaceDN w:val="0"/>
        <w:adjustRightInd w:val="0"/>
        <w:spacing w:after="0" w:line="240" w:lineRule="auto"/>
        <w:rPr>
          <w:rFonts w:ascii="Arial" w:hAnsi="Arial" w:cs="Arial"/>
          <w:sz w:val="16"/>
          <w:szCs w:val="16"/>
        </w:rPr>
      </w:pPr>
    </w:p>
    <w:p w14:paraId="0057DF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20CE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8D8557" w14:textId="77777777" w:rsidR="00983AE1" w:rsidRDefault="00983AE1">
      <w:pPr>
        <w:widowControl w:val="0"/>
        <w:autoSpaceDE w:val="0"/>
        <w:autoSpaceDN w:val="0"/>
        <w:adjustRightInd w:val="0"/>
        <w:spacing w:after="0" w:line="240" w:lineRule="auto"/>
        <w:rPr>
          <w:rFonts w:ascii="Arial" w:hAnsi="Arial" w:cs="Arial"/>
          <w:sz w:val="16"/>
          <w:szCs w:val="16"/>
        </w:rPr>
      </w:pPr>
    </w:p>
    <w:p w14:paraId="174140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A96.2  I Horúčka Lassa                                                     I</w:t>
      </w:r>
    </w:p>
    <w:p w14:paraId="3D6015BF" w14:textId="77777777" w:rsidR="00983AE1" w:rsidRDefault="00983AE1">
      <w:pPr>
        <w:widowControl w:val="0"/>
        <w:autoSpaceDE w:val="0"/>
        <w:autoSpaceDN w:val="0"/>
        <w:adjustRightInd w:val="0"/>
        <w:spacing w:after="0" w:line="240" w:lineRule="auto"/>
        <w:rPr>
          <w:rFonts w:ascii="Arial" w:hAnsi="Arial" w:cs="Arial"/>
          <w:sz w:val="16"/>
          <w:szCs w:val="16"/>
        </w:rPr>
      </w:pPr>
    </w:p>
    <w:p w14:paraId="2A2F24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9203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94CDA8" w14:textId="77777777" w:rsidR="00983AE1" w:rsidRDefault="00983AE1">
      <w:pPr>
        <w:widowControl w:val="0"/>
        <w:autoSpaceDE w:val="0"/>
        <w:autoSpaceDN w:val="0"/>
        <w:adjustRightInd w:val="0"/>
        <w:spacing w:after="0" w:line="240" w:lineRule="auto"/>
        <w:rPr>
          <w:rFonts w:ascii="Arial" w:hAnsi="Arial" w:cs="Arial"/>
          <w:sz w:val="16"/>
          <w:szCs w:val="16"/>
        </w:rPr>
      </w:pPr>
    </w:p>
    <w:p w14:paraId="08A25A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A96.8  I Iná arenavírusová hemoragická horúčka                             I</w:t>
      </w:r>
    </w:p>
    <w:p w14:paraId="5767A0DD" w14:textId="77777777" w:rsidR="00983AE1" w:rsidRDefault="00983AE1">
      <w:pPr>
        <w:widowControl w:val="0"/>
        <w:autoSpaceDE w:val="0"/>
        <w:autoSpaceDN w:val="0"/>
        <w:adjustRightInd w:val="0"/>
        <w:spacing w:after="0" w:line="240" w:lineRule="auto"/>
        <w:rPr>
          <w:rFonts w:ascii="Arial" w:hAnsi="Arial" w:cs="Arial"/>
          <w:sz w:val="16"/>
          <w:szCs w:val="16"/>
        </w:rPr>
      </w:pPr>
    </w:p>
    <w:p w14:paraId="3D931D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CF0C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296AC8" w14:textId="77777777" w:rsidR="00983AE1" w:rsidRDefault="00983AE1">
      <w:pPr>
        <w:widowControl w:val="0"/>
        <w:autoSpaceDE w:val="0"/>
        <w:autoSpaceDN w:val="0"/>
        <w:adjustRightInd w:val="0"/>
        <w:spacing w:after="0" w:line="240" w:lineRule="auto"/>
        <w:rPr>
          <w:rFonts w:ascii="Arial" w:hAnsi="Arial" w:cs="Arial"/>
          <w:sz w:val="16"/>
          <w:szCs w:val="16"/>
        </w:rPr>
      </w:pPr>
    </w:p>
    <w:p w14:paraId="30F261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A96.9  I Bližšie neurčená arenavírusová hemoragická horúčka                I</w:t>
      </w:r>
    </w:p>
    <w:p w14:paraId="5D97672D" w14:textId="77777777" w:rsidR="00983AE1" w:rsidRDefault="00983AE1">
      <w:pPr>
        <w:widowControl w:val="0"/>
        <w:autoSpaceDE w:val="0"/>
        <w:autoSpaceDN w:val="0"/>
        <w:adjustRightInd w:val="0"/>
        <w:spacing w:after="0" w:line="240" w:lineRule="auto"/>
        <w:rPr>
          <w:rFonts w:ascii="Arial" w:hAnsi="Arial" w:cs="Arial"/>
          <w:sz w:val="16"/>
          <w:szCs w:val="16"/>
        </w:rPr>
      </w:pPr>
    </w:p>
    <w:p w14:paraId="145E0A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C3ED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7D9CF4" w14:textId="77777777" w:rsidR="00983AE1" w:rsidRDefault="00983AE1">
      <w:pPr>
        <w:widowControl w:val="0"/>
        <w:autoSpaceDE w:val="0"/>
        <w:autoSpaceDN w:val="0"/>
        <w:adjustRightInd w:val="0"/>
        <w:spacing w:after="0" w:line="240" w:lineRule="auto"/>
        <w:rPr>
          <w:rFonts w:ascii="Arial" w:hAnsi="Arial" w:cs="Arial"/>
          <w:sz w:val="16"/>
          <w:szCs w:val="16"/>
        </w:rPr>
      </w:pPr>
    </w:p>
    <w:p w14:paraId="4EFB2F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A98.0  I Krymsko-konžská hemoragická horúčka                               I</w:t>
      </w:r>
    </w:p>
    <w:p w14:paraId="154ED3AE" w14:textId="77777777" w:rsidR="00983AE1" w:rsidRDefault="00983AE1">
      <w:pPr>
        <w:widowControl w:val="0"/>
        <w:autoSpaceDE w:val="0"/>
        <w:autoSpaceDN w:val="0"/>
        <w:adjustRightInd w:val="0"/>
        <w:spacing w:after="0" w:line="240" w:lineRule="auto"/>
        <w:rPr>
          <w:rFonts w:ascii="Arial" w:hAnsi="Arial" w:cs="Arial"/>
          <w:sz w:val="16"/>
          <w:szCs w:val="16"/>
        </w:rPr>
      </w:pPr>
    </w:p>
    <w:p w14:paraId="0C1B82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6526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92C5E2" w14:textId="77777777" w:rsidR="00983AE1" w:rsidRDefault="00983AE1">
      <w:pPr>
        <w:widowControl w:val="0"/>
        <w:autoSpaceDE w:val="0"/>
        <w:autoSpaceDN w:val="0"/>
        <w:adjustRightInd w:val="0"/>
        <w:spacing w:after="0" w:line="240" w:lineRule="auto"/>
        <w:rPr>
          <w:rFonts w:ascii="Arial" w:hAnsi="Arial" w:cs="Arial"/>
          <w:sz w:val="16"/>
          <w:szCs w:val="16"/>
        </w:rPr>
      </w:pPr>
    </w:p>
    <w:p w14:paraId="36BE58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A98.1  I Omská hemoragická horúčka                                         I</w:t>
      </w:r>
    </w:p>
    <w:p w14:paraId="3F42DD3A" w14:textId="77777777" w:rsidR="00983AE1" w:rsidRDefault="00983AE1">
      <w:pPr>
        <w:widowControl w:val="0"/>
        <w:autoSpaceDE w:val="0"/>
        <w:autoSpaceDN w:val="0"/>
        <w:adjustRightInd w:val="0"/>
        <w:spacing w:after="0" w:line="240" w:lineRule="auto"/>
        <w:rPr>
          <w:rFonts w:ascii="Arial" w:hAnsi="Arial" w:cs="Arial"/>
          <w:sz w:val="16"/>
          <w:szCs w:val="16"/>
        </w:rPr>
      </w:pPr>
    </w:p>
    <w:p w14:paraId="032DE3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6EE9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EFEB9F" w14:textId="77777777" w:rsidR="00983AE1" w:rsidRDefault="00983AE1">
      <w:pPr>
        <w:widowControl w:val="0"/>
        <w:autoSpaceDE w:val="0"/>
        <w:autoSpaceDN w:val="0"/>
        <w:adjustRightInd w:val="0"/>
        <w:spacing w:after="0" w:line="240" w:lineRule="auto"/>
        <w:rPr>
          <w:rFonts w:ascii="Arial" w:hAnsi="Arial" w:cs="Arial"/>
          <w:sz w:val="16"/>
          <w:szCs w:val="16"/>
        </w:rPr>
      </w:pPr>
    </w:p>
    <w:p w14:paraId="662F17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A98.2  I Horúčka Kyasanurského lesa                                        I</w:t>
      </w:r>
    </w:p>
    <w:p w14:paraId="379E4F20" w14:textId="77777777" w:rsidR="00983AE1" w:rsidRDefault="00983AE1">
      <w:pPr>
        <w:widowControl w:val="0"/>
        <w:autoSpaceDE w:val="0"/>
        <w:autoSpaceDN w:val="0"/>
        <w:adjustRightInd w:val="0"/>
        <w:spacing w:after="0" w:line="240" w:lineRule="auto"/>
        <w:rPr>
          <w:rFonts w:ascii="Arial" w:hAnsi="Arial" w:cs="Arial"/>
          <w:sz w:val="16"/>
          <w:szCs w:val="16"/>
        </w:rPr>
      </w:pPr>
    </w:p>
    <w:p w14:paraId="4F4E4A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7F97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E7DC30" w14:textId="77777777" w:rsidR="00983AE1" w:rsidRDefault="00983AE1">
      <w:pPr>
        <w:widowControl w:val="0"/>
        <w:autoSpaceDE w:val="0"/>
        <w:autoSpaceDN w:val="0"/>
        <w:adjustRightInd w:val="0"/>
        <w:spacing w:after="0" w:line="240" w:lineRule="auto"/>
        <w:rPr>
          <w:rFonts w:ascii="Arial" w:hAnsi="Arial" w:cs="Arial"/>
          <w:sz w:val="16"/>
          <w:szCs w:val="16"/>
        </w:rPr>
      </w:pPr>
    </w:p>
    <w:p w14:paraId="1FF717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A98.3  I Choroba, zapríčinená marburským vírusom                           I</w:t>
      </w:r>
    </w:p>
    <w:p w14:paraId="6541B972" w14:textId="77777777" w:rsidR="00983AE1" w:rsidRDefault="00983AE1">
      <w:pPr>
        <w:widowControl w:val="0"/>
        <w:autoSpaceDE w:val="0"/>
        <w:autoSpaceDN w:val="0"/>
        <w:adjustRightInd w:val="0"/>
        <w:spacing w:after="0" w:line="240" w:lineRule="auto"/>
        <w:rPr>
          <w:rFonts w:ascii="Arial" w:hAnsi="Arial" w:cs="Arial"/>
          <w:sz w:val="16"/>
          <w:szCs w:val="16"/>
        </w:rPr>
      </w:pPr>
    </w:p>
    <w:p w14:paraId="257433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F868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C4740E" w14:textId="77777777" w:rsidR="00983AE1" w:rsidRDefault="00983AE1">
      <w:pPr>
        <w:widowControl w:val="0"/>
        <w:autoSpaceDE w:val="0"/>
        <w:autoSpaceDN w:val="0"/>
        <w:adjustRightInd w:val="0"/>
        <w:spacing w:after="0" w:line="240" w:lineRule="auto"/>
        <w:rPr>
          <w:rFonts w:ascii="Arial" w:hAnsi="Arial" w:cs="Arial"/>
          <w:sz w:val="16"/>
          <w:szCs w:val="16"/>
        </w:rPr>
      </w:pPr>
    </w:p>
    <w:p w14:paraId="6CA533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A98.4  I Choroba, zapríčinená vírusom ebola                                I</w:t>
      </w:r>
    </w:p>
    <w:p w14:paraId="18ABE2E3" w14:textId="77777777" w:rsidR="00983AE1" w:rsidRDefault="00983AE1">
      <w:pPr>
        <w:widowControl w:val="0"/>
        <w:autoSpaceDE w:val="0"/>
        <w:autoSpaceDN w:val="0"/>
        <w:adjustRightInd w:val="0"/>
        <w:spacing w:after="0" w:line="240" w:lineRule="auto"/>
        <w:rPr>
          <w:rFonts w:ascii="Arial" w:hAnsi="Arial" w:cs="Arial"/>
          <w:sz w:val="16"/>
          <w:szCs w:val="16"/>
        </w:rPr>
      </w:pPr>
    </w:p>
    <w:p w14:paraId="152BE0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5542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F362AB" w14:textId="77777777" w:rsidR="00983AE1" w:rsidRDefault="00983AE1">
      <w:pPr>
        <w:widowControl w:val="0"/>
        <w:autoSpaceDE w:val="0"/>
        <w:autoSpaceDN w:val="0"/>
        <w:adjustRightInd w:val="0"/>
        <w:spacing w:after="0" w:line="240" w:lineRule="auto"/>
        <w:rPr>
          <w:rFonts w:ascii="Arial" w:hAnsi="Arial" w:cs="Arial"/>
          <w:sz w:val="16"/>
          <w:szCs w:val="16"/>
        </w:rPr>
      </w:pPr>
    </w:p>
    <w:p w14:paraId="581D05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A98.5  I Hemoragická horúčka s renálnym syndrómom                          I</w:t>
      </w:r>
    </w:p>
    <w:p w14:paraId="6C578FC6" w14:textId="77777777" w:rsidR="00983AE1" w:rsidRDefault="00983AE1">
      <w:pPr>
        <w:widowControl w:val="0"/>
        <w:autoSpaceDE w:val="0"/>
        <w:autoSpaceDN w:val="0"/>
        <w:adjustRightInd w:val="0"/>
        <w:spacing w:after="0" w:line="240" w:lineRule="auto"/>
        <w:rPr>
          <w:rFonts w:ascii="Arial" w:hAnsi="Arial" w:cs="Arial"/>
          <w:sz w:val="16"/>
          <w:szCs w:val="16"/>
        </w:rPr>
      </w:pPr>
    </w:p>
    <w:p w14:paraId="763386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C677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D22A2E" w14:textId="77777777" w:rsidR="00983AE1" w:rsidRDefault="00983AE1">
      <w:pPr>
        <w:widowControl w:val="0"/>
        <w:autoSpaceDE w:val="0"/>
        <w:autoSpaceDN w:val="0"/>
        <w:adjustRightInd w:val="0"/>
        <w:spacing w:after="0" w:line="240" w:lineRule="auto"/>
        <w:rPr>
          <w:rFonts w:ascii="Arial" w:hAnsi="Arial" w:cs="Arial"/>
          <w:sz w:val="16"/>
          <w:szCs w:val="16"/>
        </w:rPr>
      </w:pPr>
    </w:p>
    <w:p w14:paraId="0AA8F5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A98.8  I Iná, bližšie určená vírusová hemoragická horúčka                  I</w:t>
      </w:r>
    </w:p>
    <w:p w14:paraId="0ED4E66D" w14:textId="77777777" w:rsidR="00983AE1" w:rsidRDefault="00983AE1">
      <w:pPr>
        <w:widowControl w:val="0"/>
        <w:autoSpaceDE w:val="0"/>
        <w:autoSpaceDN w:val="0"/>
        <w:adjustRightInd w:val="0"/>
        <w:spacing w:after="0" w:line="240" w:lineRule="auto"/>
        <w:rPr>
          <w:rFonts w:ascii="Arial" w:hAnsi="Arial" w:cs="Arial"/>
          <w:sz w:val="16"/>
          <w:szCs w:val="16"/>
        </w:rPr>
      </w:pPr>
    </w:p>
    <w:p w14:paraId="18989F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1C17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C77417" w14:textId="77777777" w:rsidR="00983AE1" w:rsidRDefault="00983AE1">
      <w:pPr>
        <w:widowControl w:val="0"/>
        <w:autoSpaceDE w:val="0"/>
        <w:autoSpaceDN w:val="0"/>
        <w:adjustRightInd w:val="0"/>
        <w:spacing w:after="0" w:line="240" w:lineRule="auto"/>
        <w:rPr>
          <w:rFonts w:ascii="Arial" w:hAnsi="Arial" w:cs="Arial"/>
          <w:sz w:val="16"/>
          <w:szCs w:val="16"/>
        </w:rPr>
      </w:pPr>
    </w:p>
    <w:p w14:paraId="50BD8C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A99    I Bližšie neurčená vírusová hemoragická horúčka                     I</w:t>
      </w:r>
    </w:p>
    <w:p w14:paraId="12CA4EC5" w14:textId="77777777" w:rsidR="00983AE1" w:rsidRDefault="00983AE1">
      <w:pPr>
        <w:widowControl w:val="0"/>
        <w:autoSpaceDE w:val="0"/>
        <w:autoSpaceDN w:val="0"/>
        <w:adjustRightInd w:val="0"/>
        <w:spacing w:after="0" w:line="240" w:lineRule="auto"/>
        <w:rPr>
          <w:rFonts w:ascii="Arial" w:hAnsi="Arial" w:cs="Arial"/>
          <w:sz w:val="16"/>
          <w:szCs w:val="16"/>
        </w:rPr>
      </w:pPr>
    </w:p>
    <w:p w14:paraId="763C9C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4AF3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6D0603" w14:textId="77777777" w:rsidR="00983AE1" w:rsidRDefault="00983AE1">
      <w:pPr>
        <w:widowControl w:val="0"/>
        <w:autoSpaceDE w:val="0"/>
        <w:autoSpaceDN w:val="0"/>
        <w:adjustRightInd w:val="0"/>
        <w:spacing w:after="0" w:line="240" w:lineRule="auto"/>
        <w:rPr>
          <w:rFonts w:ascii="Arial" w:hAnsi="Arial" w:cs="Arial"/>
          <w:sz w:val="16"/>
          <w:szCs w:val="16"/>
        </w:rPr>
      </w:pPr>
    </w:p>
    <w:p w14:paraId="2D8C92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B00.0  I Herpetický ekzém (Kaposiho)                                       I</w:t>
      </w:r>
    </w:p>
    <w:p w14:paraId="04EF84A0" w14:textId="77777777" w:rsidR="00983AE1" w:rsidRDefault="00983AE1">
      <w:pPr>
        <w:widowControl w:val="0"/>
        <w:autoSpaceDE w:val="0"/>
        <w:autoSpaceDN w:val="0"/>
        <w:adjustRightInd w:val="0"/>
        <w:spacing w:after="0" w:line="240" w:lineRule="auto"/>
        <w:rPr>
          <w:rFonts w:ascii="Arial" w:hAnsi="Arial" w:cs="Arial"/>
          <w:sz w:val="16"/>
          <w:szCs w:val="16"/>
        </w:rPr>
      </w:pPr>
    </w:p>
    <w:p w14:paraId="73BF8E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D023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E87A86" w14:textId="77777777" w:rsidR="00983AE1" w:rsidRDefault="00983AE1">
      <w:pPr>
        <w:widowControl w:val="0"/>
        <w:autoSpaceDE w:val="0"/>
        <w:autoSpaceDN w:val="0"/>
        <w:adjustRightInd w:val="0"/>
        <w:spacing w:after="0" w:line="240" w:lineRule="auto"/>
        <w:rPr>
          <w:rFonts w:ascii="Arial" w:hAnsi="Arial" w:cs="Arial"/>
          <w:sz w:val="16"/>
          <w:szCs w:val="16"/>
        </w:rPr>
      </w:pPr>
    </w:p>
    <w:p w14:paraId="76B150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B00.1  I Herpetická vezikulárna dermatitída                                I</w:t>
      </w:r>
    </w:p>
    <w:p w14:paraId="0B5DC4F6" w14:textId="77777777" w:rsidR="00983AE1" w:rsidRDefault="00983AE1">
      <w:pPr>
        <w:widowControl w:val="0"/>
        <w:autoSpaceDE w:val="0"/>
        <w:autoSpaceDN w:val="0"/>
        <w:adjustRightInd w:val="0"/>
        <w:spacing w:after="0" w:line="240" w:lineRule="auto"/>
        <w:rPr>
          <w:rFonts w:ascii="Arial" w:hAnsi="Arial" w:cs="Arial"/>
          <w:sz w:val="16"/>
          <w:szCs w:val="16"/>
        </w:rPr>
      </w:pPr>
    </w:p>
    <w:p w14:paraId="2759D9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FAC0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B5BC4A" w14:textId="77777777" w:rsidR="00983AE1" w:rsidRDefault="00983AE1">
      <w:pPr>
        <w:widowControl w:val="0"/>
        <w:autoSpaceDE w:val="0"/>
        <w:autoSpaceDN w:val="0"/>
        <w:adjustRightInd w:val="0"/>
        <w:spacing w:after="0" w:line="240" w:lineRule="auto"/>
        <w:rPr>
          <w:rFonts w:ascii="Arial" w:hAnsi="Arial" w:cs="Arial"/>
          <w:sz w:val="16"/>
          <w:szCs w:val="16"/>
        </w:rPr>
      </w:pPr>
    </w:p>
    <w:p w14:paraId="29054B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B00.2  I Herpetická gingivostomatitída a tonzilofaryngitída                I</w:t>
      </w:r>
    </w:p>
    <w:p w14:paraId="4B391CE2" w14:textId="77777777" w:rsidR="00983AE1" w:rsidRDefault="00983AE1">
      <w:pPr>
        <w:widowControl w:val="0"/>
        <w:autoSpaceDE w:val="0"/>
        <w:autoSpaceDN w:val="0"/>
        <w:adjustRightInd w:val="0"/>
        <w:spacing w:after="0" w:line="240" w:lineRule="auto"/>
        <w:rPr>
          <w:rFonts w:ascii="Arial" w:hAnsi="Arial" w:cs="Arial"/>
          <w:sz w:val="16"/>
          <w:szCs w:val="16"/>
        </w:rPr>
      </w:pPr>
    </w:p>
    <w:p w14:paraId="6915F3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1DEB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F269E7" w14:textId="77777777" w:rsidR="00983AE1" w:rsidRDefault="00983AE1">
      <w:pPr>
        <w:widowControl w:val="0"/>
        <w:autoSpaceDE w:val="0"/>
        <w:autoSpaceDN w:val="0"/>
        <w:adjustRightInd w:val="0"/>
        <w:spacing w:after="0" w:line="240" w:lineRule="auto"/>
        <w:rPr>
          <w:rFonts w:ascii="Arial" w:hAnsi="Arial" w:cs="Arial"/>
          <w:sz w:val="16"/>
          <w:szCs w:val="16"/>
        </w:rPr>
      </w:pPr>
    </w:p>
    <w:p w14:paraId="46D590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B00.3  I Herpetická meningitída (G02.0*)                                   I</w:t>
      </w:r>
    </w:p>
    <w:p w14:paraId="0A14255D" w14:textId="77777777" w:rsidR="00983AE1" w:rsidRDefault="00983AE1">
      <w:pPr>
        <w:widowControl w:val="0"/>
        <w:autoSpaceDE w:val="0"/>
        <w:autoSpaceDN w:val="0"/>
        <w:adjustRightInd w:val="0"/>
        <w:spacing w:after="0" w:line="240" w:lineRule="auto"/>
        <w:rPr>
          <w:rFonts w:ascii="Arial" w:hAnsi="Arial" w:cs="Arial"/>
          <w:sz w:val="16"/>
          <w:szCs w:val="16"/>
        </w:rPr>
      </w:pPr>
    </w:p>
    <w:p w14:paraId="41EA05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D37A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015E91" w14:textId="77777777" w:rsidR="00983AE1" w:rsidRDefault="00983AE1">
      <w:pPr>
        <w:widowControl w:val="0"/>
        <w:autoSpaceDE w:val="0"/>
        <w:autoSpaceDN w:val="0"/>
        <w:adjustRightInd w:val="0"/>
        <w:spacing w:after="0" w:line="240" w:lineRule="auto"/>
        <w:rPr>
          <w:rFonts w:ascii="Arial" w:hAnsi="Arial" w:cs="Arial"/>
          <w:sz w:val="16"/>
          <w:szCs w:val="16"/>
        </w:rPr>
      </w:pPr>
    </w:p>
    <w:p w14:paraId="3C95AF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B00.4  I Herpetická encefalitída (G05.1*)                                  I</w:t>
      </w:r>
    </w:p>
    <w:p w14:paraId="558BDDDC" w14:textId="77777777" w:rsidR="00983AE1" w:rsidRDefault="00983AE1">
      <w:pPr>
        <w:widowControl w:val="0"/>
        <w:autoSpaceDE w:val="0"/>
        <w:autoSpaceDN w:val="0"/>
        <w:adjustRightInd w:val="0"/>
        <w:spacing w:after="0" w:line="240" w:lineRule="auto"/>
        <w:rPr>
          <w:rFonts w:ascii="Arial" w:hAnsi="Arial" w:cs="Arial"/>
          <w:sz w:val="16"/>
          <w:szCs w:val="16"/>
        </w:rPr>
      </w:pPr>
    </w:p>
    <w:p w14:paraId="71CB1F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94D3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861183" w14:textId="77777777" w:rsidR="00983AE1" w:rsidRDefault="00983AE1">
      <w:pPr>
        <w:widowControl w:val="0"/>
        <w:autoSpaceDE w:val="0"/>
        <w:autoSpaceDN w:val="0"/>
        <w:adjustRightInd w:val="0"/>
        <w:spacing w:after="0" w:line="240" w:lineRule="auto"/>
        <w:rPr>
          <w:rFonts w:ascii="Arial" w:hAnsi="Arial" w:cs="Arial"/>
          <w:sz w:val="16"/>
          <w:szCs w:val="16"/>
        </w:rPr>
      </w:pPr>
    </w:p>
    <w:p w14:paraId="525A97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B00.5  I Očná infekcia, zapríčinená herpetickým vírusom                    I</w:t>
      </w:r>
    </w:p>
    <w:p w14:paraId="786A133F" w14:textId="77777777" w:rsidR="00983AE1" w:rsidRDefault="00983AE1">
      <w:pPr>
        <w:widowControl w:val="0"/>
        <w:autoSpaceDE w:val="0"/>
        <w:autoSpaceDN w:val="0"/>
        <w:adjustRightInd w:val="0"/>
        <w:spacing w:after="0" w:line="240" w:lineRule="auto"/>
        <w:rPr>
          <w:rFonts w:ascii="Arial" w:hAnsi="Arial" w:cs="Arial"/>
          <w:sz w:val="16"/>
          <w:szCs w:val="16"/>
        </w:rPr>
      </w:pPr>
    </w:p>
    <w:p w14:paraId="187148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EEB7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FB6B00" w14:textId="77777777" w:rsidR="00983AE1" w:rsidRDefault="00983AE1">
      <w:pPr>
        <w:widowControl w:val="0"/>
        <w:autoSpaceDE w:val="0"/>
        <w:autoSpaceDN w:val="0"/>
        <w:adjustRightInd w:val="0"/>
        <w:spacing w:after="0" w:line="240" w:lineRule="auto"/>
        <w:rPr>
          <w:rFonts w:ascii="Arial" w:hAnsi="Arial" w:cs="Arial"/>
          <w:sz w:val="16"/>
          <w:szCs w:val="16"/>
        </w:rPr>
      </w:pPr>
    </w:p>
    <w:p w14:paraId="5444D1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B00.7  I Diseminovaná herpetická choroba                                   I</w:t>
      </w:r>
    </w:p>
    <w:p w14:paraId="6F1CF7B1" w14:textId="77777777" w:rsidR="00983AE1" w:rsidRDefault="00983AE1">
      <w:pPr>
        <w:widowControl w:val="0"/>
        <w:autoSpaceDE w:val="0"/>
        <w:autoSpaceDN w:val="0"/>
        <w:adjustRightInd w:val="0"/>
        <w:spacing w:after="0" w:line="240" w:lineRule="auto"/>
        <w:rPr>
          <w:rFonts w:ascii="Arial" w:hAnsi="Arial" w:cs="Arial"/>
          <w:sz w:val="16"/>
          <w:szCs w:val="16"/>
        </w:rPr>
      </w:pPr>
    </w:p>
    <w:p w14:paraId="455720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965B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4C49B9" w14:textId="77777777" w:rsidR="00983AE1" w:rsidRDefault="00983AE1">
      <w:pPr>
        <w:widowControl w:val="0"/>
        <w:autoSpaceDE w:val="0"/>
        <w:autoSpaceDN w:val="0"/>
        <w:adjustRightInd w:val="0"/>
        <w:spacing w:after="0" w:line="240" w:lineRule="auto"/>
        <w:rPr>
          <w:rFonts w:ascii="Arial" w:hAnsi="Arial" w:cs="Arial"/>
          <w:sz w:val="16"/>
          <w:szCs w:val="16"/>
        </w:rPr>
      </w:pPr>
    </w:p>
    <w:p w14:paraId="4AB502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B00.8  I Iná forma herpetickej infekcie                                    I</w:t>
      </w:r>
    </w:p>
    <w:p w14:paraId="1D3DBA81" w14:textId="77777777" w:rsidR="00983AE1" w:rsidRDefault="00983AE1">
      <w:pPr>
        <w:widowControl w:val="0"/>
        <w:autoSpaceDE w:val="0"/>
        <w:autoSpaceDN w:val="0"/>
        <w:adjustRightInd w:val="0"/>
        <w:spacing w:after="0" w:line="240" w:lineRule="auto"/>
        <w:rPr>
          <w:rFonts w:ascii="Arial" w:hAnsi="Arial" w:cs="Arial"/>
          <w:sz w:val="16"/>
          <w:szCs w:val="16"/>
        </w:rPr>
      </w:pPr>
    </w:p>
    <w:p w14:paraId="6428A5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53BA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2C8670" w14:textId="77777777" w:rsidR="00983AE1" w:rsidRDefault="00983AE1">
      <w:pPr>
        <w:widowControl w:val="0"/>
        <w:autoSpaceDE w:val="0"/>
        <w:autoSpaceDN w:val="0"/>
        <w:adjustRightInd w:val="0"/>
        <w:spacing w:after="0" w:line="240" w:lineRule="auto"/>
        <w:rPr>
          <w:rFonts w:ascii="Arial" w:hAnsi="Arial" w:cs="Arial"/>
          <w:sz w:val="16"/>
          <w:szCs w:val="16"/>
        </w:rPr>
      </w:pPr>
    </w:p>
    <w:p w14:paraId="282E54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B00.9  I Herpetická infekcia, bližšie neurčená                             I</w:t>
      </w:r>
    </w:p>
    <w:p w14:paraId="146C75DD" w14:textId="77777777" w:rsidR="00983AE1" w:rsidRDefault="00983AE1">
      <w:pPr>
        <w:widowControl w:val="0"/>
        <w:autoSpaceDE w:val="0"/>
        <w:autoSpaceDN w:val="0"/>
        <w:adjustRightInd w:val="0"/>
        <w:spacing w:after="0" w:line="240" w:lineRule="auto"/>
        <w:rPr>
          <w:rFonts w:ascii="Arial" w:hAnsi="Arial" w:cs="Arial"/>
          <w:sz w:val="16"/>
          <w:szCs w:val="16"/>
        </w:rPr>
      </w:pPr>
    </w:p>
    <w:p w14:paraId="1FF25E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0FE0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36F478" w14:textId="77777777" w:rsidR="00983AE1" w:rsidRDefault="00983AE1">
      <w:pPr>
        <w:widowControl w:val="0"/>
        <w:autoSpaceDE w:val="0"/>
        <w:autoSpaceDN w:val="0"/>
        <w:adjustRightInd w:val="0"/>
        <w:spacing w:after="0" w:line="240" w:lineRule="auto"/>
        <w:rPr>
          <w:rFonts w:ascii="Arial" w:hAnsi="Arial" w:cs="Arial"/>
          <w:sz w:val="16"/>
          <w:szCs w:val="16"/>
        </w:rPr>
      </w:pPr>
    </w:p>
    <w:p w14:paraId="134D80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B01.0  I Varicelová meningitída (G02.0*)                                   I</w:t>
      </w:r>
    </w:p>
    <w:p w14:paraId="1F355DB1" w14:textId="77777777" w:rsidR="00983AE1" w:rsidRDefault="00983AE1">
      <w:pPr>
        <w:widowControl w:val="0"/>
        <w:autoSpaceDE w:val="0"/>
        <w:autoSpaceDN w:val="0"/>
        <w:adjustRightInd w:val="0"/>
        <w:spacing w:after="0" w:line="240" w:lineRule="auto"/>
        <w:rPr>
          <w:rFonts w:ascii="Arial" w:hAnsi="Arial" w:cs="Arial"/>
          <w:sz w:val="16"/>
          <w:szCs w:val="16"/>
        </w:rPr>
      </w:pPr>
    </w:p>
    <w:p w14:paraId="5D581E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8E4E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6673FF" w14:textId="77777777" w:rsidR="00983AE1" w:rsidRDefault="00983AE1">
      <w:pPr>
        <w:widowControl w:val="0"/>
        <w:autoSpaceDE w:val="0"/>
        <w:autoSpaceDN w:val="0"/>
        <w:adjustRightInd w:val="0"/>
        <w:spacing w:after="0" w:line="240" w:lineRule="auto"/>
        <w:rPr>
          <w:rFonts w:ascii="Arial" w:hAnsi="Arial" w:cs="Arial"/>
          <w:sz w:val="16"/>
          <w:szCs w:val="16"/>
        </w:rPr>
      </w:pPr>
    </w:p>
    <w:p w14:paraId="437CBB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B01.1  I Varicelová encefalitída (G05.1*)                                  I</w:t>
      </w:r>
    </w:p>
    <w:p w14:paraId="23416496" w14:textId="77777777" w:rsidR="00983AE1" w:rsidRDefault="00983AE1">
      <w:pPr>
        <w:widowControl w:val="0"/>
        <w:autoSpaceDE w:val="0"/>
        <w:autoSpaceDN w:val="0"/>
        <w:adjustRightInd w:val="0"/>
        <w:spacing w:after="0" w:line="240" w:lineRule="auto"/>
        <w:rPr>
          <w:rFonts w:ascii="Arial" w:hAnsi="Arial" w:cs="Arial"/>
          <w:sz w:val="16"/>
          <w:szCs w:val="16"/>
        </w:rPr>
      </w:pPr>
    </w:p>
    <w:p w14:paraId="1EBC95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CF76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FCB783" w14:textId="77777777" w:rsidR="00983AE1" w:rsidRDefault="00983AE1">
      <w:pPr>
        <w:widowControl w:val="0"/>
        <w:autoSpaceDE w:val="0"/>
        <w:autoSpaceDN w:val="0"/>
        <w:adjustRightInd w:val="0"/>
        <w:spacing w:after="0" w:line="240" w:lineRule="auto"/>
        <w:rPr>
          <w:rFonts w:ascii="Arial" w:hAnsi="Arial" w:cs="Arial"/>
          <w:sz w:val="16"/>
          <w:szCs w:val="16"/>
        </w:rPr>
      </w:pPr>
    </w:p>
    <w:p w14:paraId="6218DB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B01.2  I Varicelový zápal pľúc (J17.1*)                                    I</w:t>
      </w:r>
    </w:p>
    <w:p w14:paraId="6EA4FA51" w14:textId="77777777" w:rsidR="00983AE1" w:rsidRDefault="00983AE1">
      <w:pPr>
        <w:widowControl w:val="0"/>
        <w:autoSpaceDE w:val="0"/>
        <w:autoSpaceDN w:val="0"/>
        <w:adjustRightInd w:val="0"/>
        <w:spacing w:after="0" w:line="240" w:lineRule="auto"/>
        <w:rPr>
          <w:rFonts w:ascii="Arial" w:hAnsi="Arial" w:cs="Arial"/>
          <w:sz w:val="16"/>
          <w:szCs w:val="16"/>
        </w:rPr>
      </w:pPr>
    </w:p>
    <w:p w14:paraId="4A23EC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3CE2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CC0C4C" w14:textId="77777777" w:rsidR="00983AE1" w:rsidRDefault="00983AE1">
      <w:pPr>
        <w:widowControl w:val="0"/>
        <w:autoSpaceDE w:val="0"/>
        <w:autoSpaceDN w:val="0"/>
        <w:adjustRightInd w:val="0"/>
        <w:spacing w:after="0" w:line="240" w:lineRule="auto"/>
        <w:rPr>
          <w:rFonts w:ascii="Arial" w:hAnsi="Arial" w:cs="Arial"/>
          <w:sz w:val="16"/>
          <w:szCs w:val="16"/>
        </w:rPr>
      </w:pPr>
    </w:p>
    <w:p w14:paraId="580087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B01.8  I Varicela s inými komplikáciami                                    I</w:t>
      </w:r>
    </w:p>
    <w:p w14:paraId="275F813B" w14:textId="77777777" w:rsidR="00983AE1" w:rsidRDefault="00983AE1">
      <w:pPr>
        <w:widowControl w:val="0"/>
        <w:autoSpaceDE w:val="0"/>
        <w:autoSpaceDN w:val="0"/>
        <w:adjustRightInd w:val="0"/>
        <w:spacing w:after="0" w:line="240" w:lineRule="auto"/>
        <w:rPr>
          <w:rFonts w:ascii="Arial" w:hAnsi="Arial" w:cs="Arial"/>
          <w:sz w:val="16"/>
          <w:szCs w:val="16"/>
        </w:rPr>
      </w:pPr>
    </w:p>
    <w:p w14:paraId="15ED7D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E882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E6A0C4" w14:textId="77777777" w:rsidR="00983AE1" w:rsidRDefault="00983AE1">
      <w:pPr>
        <w:widowControl w:val="0"/>
        <w:autoSpaceDE w:val="0"/>
        <w:autoSpaceDN w:val="0"/>
        <w:adjustRightInd w:val="0"/>
        <w:spacing w:after="0" w:line="240" w:lineRule="auto"/>
        <w:rPr>
          <w:rFonts w:ascii="Arial" w:hAnsi="Arial" w:cs="Arial"/>
          <w:sz w:val="16"/>
          <w:szCs w:val="16"/>
        </w:rPr>
      </w:pPr>
    </w:p>
    <w:p w14:paraId="76B244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B01.9  I Varicela bez komplikácií                                          I</w:t>
      </w:r>
    </w:p>
    <w:p w14:paraId="3003CFB7" w14:textId="77777777" w:rsidR="00983AE1" w:rsidRDefault="00983AE1">
      <w:pPr>
        <w:widowControl w:val="0"/>
        <w:autoSpaceDE w:val="0"/>
        <w:autoSpaceDN w:val="0"/>
        <w:adjustRightInd w:val="0"/>
        <w:spacing w:after="0" w:line="240" w:lineRule="auto"/>
        <w:rPr>
          <w:rFonts w:ascii="Arial" w:hAnsi="Arial" w:cs="Arial"/>
          <w:sz w:val="16"/>
          <w:szCs w:val="16"/>
        </w:rPr>
      </w:pPr>
    </w:p>
    <w:p w14:paraId="1D447D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8489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A4DA92" w14:textId="77777777" w:rsidR="00983AE1" w:rsidRDefault="00983AE1">
      <w:pPr>
        <w:widowControl w:val="0"/>
        <w:autoSpaceDE w:val="0"/>
        <w:autoSpaceDN w:val="0"/>
        <w:adjustRightInd w:val="0"/>
        <w:spacing w:after="0" w:line="240" w:lineRule="auto"/>
        <w:rPr>
          <w:rFonts w:ascii="Arial" w:hAnsi="Arial" w:cs="Arial"/>
          <w:sz w:val="16"/>
          <w:szCs w:val="16"/>
        </w:rPr>
      </w:pPr>
    </w:p>
    <w:p w14:paraId="6961F4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B02.0  I Zosterová encefalitída (G05.1*)                                   I</w:t>
      </w:r>
    </w:p>
    <w:p w14:paraId="6DF717D4" w14:textId="77777777" w:rsidR="00983AE1" w:rsidRDefault="00983AE1">
      <w:pPr>
        <w:widowControl w:val="0"/>
        <w:autoSpaceDE w:val="0"/>
        <w:autoSpaceDN w:val="0"/>
        <w:adjustRightInd w:val="0"/>
        <w:spacing w:after="0" w:line="240" w:lineRule="auto"/>
        <w:rPr>
          <w:rFonts w:ascii="Arial" w:hAnsi="Arial" w:cs="Arial"/>
          <w:sz w:val="16"/>
          <w:szCs w:val="16"/>
        </w:rPr>
      </w:pPr>
    </w:p>
    <w:p w14:paraId="3B5A15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E689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2D8F22" w14:textId="77777777" w:rsidR="00983AE1" w:rsidRDefault="00983AE1">
      <w:pPr>
        <w:widowControl w:val="0"/>
        <w:autoSpaceDE w:val="0"/>
        <w:autoSpaceDN w:val="0"/>
        <w:adjustRightInd w:val="0"/>
        <w:spacing w:after="0" w:line="240" w:lineRule="auto"/>
        <w:rPr>
          <w:rFonts w:ascii="Arial" w:hAnsi="Arial" w:cs="Arial"/>
          <w:sz w:val="16"/>
          <w:szCs w:val="16"/>
        </w:rPr>
      </w:pPr>
    </w:p>
    <w:p w14:paraId="2AD8EE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B02.1  I Zosterová meningitída (G02.0*)                                    I</w:t>
      </w:r>
    </w:p>
    <w:p w14:paraId="5F41CA82" w14:textId="77777777" w:rsidR="00983AE1" w:rsidRDefault="00983AE1">
      <w:pPr>
        <w:widowControl w:val="0"/>
        <w:autoSpaceDE w:val="0"/>
        <w:autoSpaceDN w:val="0"/>
        <w:adjustRightInd w:val="0"/>
        <w:spacing w:after="0" w:line="240" w:lineRule="auto"/>
        <w:rPr>
          <w:rFonts w:ascii="Arial" w:hAnsi="Arial" w:cs="Arial"/>
          <w:sz w:val="16"/>
          <w:szCs w:val="16"/>
        </w:rPr>
      </w:pPr>
    </w:p>
    <w:p w14:paraId="7A02D7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1840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72C4BB" w14:textId="77777777" w:rsidR="00983AE1" w:rsidRDefault="00983AE1">
      <w:pPr>
        <w:widowControl w:val="0"/>
        <w:autoSpaceDE w:val="0"/>
        <w:autoSpaceDN w:val="0"/>
        <w:adjustRightInd w:val="0"/>
        <w:spacing w:after="0" w:line="240" w:lineRule="auto"/>
        <w:rPr>
          <w:rFonts w:ascii="Arial" w:hAnsi="Arial" w:cs="Arial"/>
          <w:sz w:val="16"/>
          <w:szCs w:val="16"/>
        </w:rPr>
      </w:pPr>
    </w:p>
    <w:p w14:paraId="20F23F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B02.2  I Zoster s iným postihnutím nervovej sústavy                        I</w:t>
      </w:r>
    </w:p>
    <w:p w14:paraId="0867F9FC" w14:textId="77777777" w:rsidR="00983AE1" w:rsidRDefault="00983AE1">
      <w:pPr>
        <w:widowControl w:val="0"/>
        <w:autoSpaceDE w:val="0"/>
        <w:autoSpaceDN w:val="0"/>
        <w:adjustRightInd w:val="0"/>
        <w:spacing w:after="0" w:line="240" w:lineRule="auto"/>
        <w:rPr>
          <w:rFonts w:ascii="Arial" w:hAnsi="Arial" w:cs="Arial"/>
          <w:sz w:val="16"/>
          <w:szCs w:val="16"/>
        </w:rPr>
      </w:pPr>
    </w:p>
    <w:p w14:paraId="17EDEC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8D13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308942" w14:textId="77777777" w:rsidR="00983AE1" w:rsidRDefault="00983AE1">
      <w:pPr>
        <w:widowControl w:val="0"/>
        <w:autoSpaceDE w:val="0"/>
        <w:autoSpaceDN w:val="0"/>
        <w:adjustRightInd w:val="0"/>
        <w:spacing w:after="0" w:line="240" w:lineRule="auto"/>
        <w:rPr>
          <w:rFonts w:ascii="Arial" w:hAnsi="Arial" w:cs="Arial"/>
          <w:sz w:val="16"/>
          <w:szCs w:val="16"/>
        </w:rPr>
      </w:pPr>
    </w:p>
    <w:p w14:paraId="090E78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B02.3  I Zosterová choroba oka                                             I</w:t>
      </w:r>
    </w:p>
    <w:p w14:paraId="0B2AEFB5" w14:textId="77777777" w:rsidR="00983AE1" w:rsidRDefault="00983AE1">
      <w:pPr>
        <w:widowControl w:val="0"/>
        <w:autoSpaceDE w:val="0"/>
        <w:autoSpaceDN w:val="0"/>
        <w:adjustRightInd w:val="0"/>
        <w:spacing w:after="0" w:line="240" w:lineRule="auto"/>
        <w:rPr>
          <w:rFonts w:ascii="Arial" w:hAnsi="Arial" w:cs="Arial"/>
          <w:sz w:val="16"/>
          <w:szCs w:val="16"/>
        </w:rPr>
      </w:pPr>
    </w:p>
    <w:p w14:paraId="093AA7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3035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796AAC" w14:textId="77777777" w:rsidR="00983AE1" w:rsidRDefault="00983AE1">
      <w:pPr>
        <w:widowControl w:val="0"/>
        <w:autoSpaceDE w:val="0"/>
        <w:autoSpaceDN w:val="0"/>
        <w:adjustRightInd w:val="0"/>
        <w:spacing w:after="0" w:line="240" w:lineRule="auto"/>
        <w:rPr>
          <w:rFonts w:ascii="Arial" w:hAnsi="Arial" w:cs="Arial"/>
          <w:sz w:val="16"/>
          <w:szCs w:val="16"/>
        </w:rPr>
      </w:pPr>
    </w:p>
    <w:p w14:paraId="4AFDF5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B02.7  I Diseminovaný zoster                                               I</w:t>
      </w:r>
    </w:p>
    <w:p w14:paraId="0BC38909" w14:textId="77777777" w:rsidR="00983AE1" w:rsidRDefault="00983AE1">
      <w:pPr>
        <w:widowControl w:val="0"/>
        <w:autoSpaceDE w:val="0"/>
        <w:autoSpaceDN w:val="0"/>
        <w:adjustRightInd w:val="0"/>
        <w:spacing w:after="0" w:line="240" w:lineRule="auto"/>
        <w:rPr>
          <w:rFonts w:ascii="Arial" w:hAnsi="Arial" w:cs="Arial"/>
          <w:sz w:val="16"/>
          <w:szCs w:val="16"/>
        </w:rPr>
      </w:pPr>
    </w:p>
    <w:p w14:paraId="676CD6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66B6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677A2B" w14:textId="77777777" w:rsidR="00983AE1" w:rsidRDefault="00983AE1">
      <w:pPr>
        <w:widowControl w:val="0"/>
        <w:autoSpaceDE w:val="0"/>
        <w:autoSpaceDN w:val="0"/>
        <w:adjustRightInd w:val="0"/>
        <w:spacing w:after="0" w:line="240" w:lineRule="auto"/>
        <w:rPr>
          <w:rFonts w:ascii="Arial" w:hAnsi="Arial" w:cs="Arial"/>
          <w:sz w:val="16"/>
          <w:szCs w:val="16"/>
        </w:rPr>
      </w:pPr>
    </w:p>
    <w:p w14:paraId="7CC6A8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B02.8  I Zoster s inými komplikáciami                                      I</w:t>
      </w:r>
    </w:p>
    <w:p w14:paraId="6C42B623" w14:textId="77777777" w:rsidR="00983AE1" w:rsidRDefault="00983AE1">
      <w:pPr>
        <w:widowControl w:val="0"/>
        <w:autoSpaceDE w:val="0"/>
        <w:autoSpaceDN w:val="0"/>
        <w:adjustRightInd w:val="0"/>
        <w:spacing w:after="0" w:line="240" w:lineRule="auto"/>
        <w:rPr>
          <w:rFonts w:ascii="Arial" w:hAnsi="Arial" w:cs="Arial"/>
          <w:sz w:val="16"/>
          <w:szCs w:val="16"/>
        </w:rPr>
      </w:pPr>
    </w:p>
    <w:p w14:paraId="565258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0B7D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D66741" w14:textId="77777777" w:rsidR="00983AE1" w:rsidRDefault="00983AE1">
      <w:pPr>
        <w:widowControl w:val="0"/>
        <w:autoSpaceDE w:val="0"/>
        <w:autoSpaceDN w:val="0"/>
        <w:adjustRightInd w:val="0"/>
        <w:spacing w:after="0" w:line="240" w:lineRule="auto"/>
        <w:rPr>
          <w:rFonts w:ascii="Arial" w:hAnsi="Arial" w:cs="Arial"/>
          <w:sz w:val="16"/>
          <w:szCs w:val="16"/>
        </w:rPr>
      </w:pPr>
    </w:p>
    <w:p w14:paraId="134401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B02.9  I Zoster bez komplikácií                                            I</w:t>
      </w:r>
    </w:p>
    <w:p w14:paraId="32EB3024" w14:textId="77777777" w:rsidR="00983AE1" w:rsidRDefault="00983AE1">
      <w:pPr>
        <w:widowControl w:val="0"/>
        <w:autoSpaceDE w:val="0"/>
        <w:autoSpaceDN w:val="0"/>
        <w:adjustRightInd w:val="0"/>
        <w:spacing w:after="0" w:line="240" w:lineRule="auto"/>
        <w:rPr>
          <w:rFonts w:ascii="Arial" w:hAnsi="Arial" w:cs="Arial"/>
          <w:sz w:val="16"/>
          <w:szCs w:val="16"/>
        </w:rPr>
      </w:pPr>
    </w:p>
    <w:p w14:paraId="03A2AB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AA44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07D6C3" w14:textId="77777777" w:rsidR="00983AE1" w:rsidRDefault="00983AE1">
      <w:pPr>
        <w:widowControl w:val="0"/>
        <w:autoSpaceDE w:val="0"/>
        <w:autoSpaceDN w:val="0"/>
        <w:adjustRightInd w:val="0"/>
        <w:spacing w:after="0" w:line="240" w:lineRule="auto"/>
        <w:rPr>
          <w:rFonts w:ascii="Arial" w:hAnsi="Arial" w:cs="Arial"/>
          <w:sz w:val="16"/>
          <w:szCs w:val="16"/>
        </w:rPr>
      </w:pPr>
    </w:p>
    <w:p w14:paraId="2CC6B6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B03    I Kiahne (variola)                                                  I</w:t>
      </w:r>
    </w:p>
    <w:p w14:paraId="5E4402CB" w14:textId="77777777" w:rsidR="00983AE1" w:rsidRDefault="00983AE1">
      <w:pPr>
        <w:widowControl w:val="0"/>
        <w:autoSpaceDE w:val="0"/>
        <w:autoSpaceDN w:val="0"/>
        <w:adjustRightInd w:val="0"/>
        <w:spacing w:after="0" w:line="240" w:lineRule="auto"/>
        <w:rPr>
          <w:rFonts w:ascii="Arial" w:hAnsi="Arial" w:cs="Arial"/>
          <w:sz w:val="16"/>
          <w:szCs w:val="16"/>
        </w:rPr>
      </w:pPr>
    </w:p>
    <w:p w14:paraId="722C04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AE07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5006D6" w14:textId="77777777" w:rsidR="00983AE1" w:rsidRDefault="00983AE1">
      <w:pPr>
        <w:widowControl w:val="0"/>
        <w:autoSpaceDE w:val="0"/>
        <w:autoSpaceDN w:val="0"/>
        <w:adjustRightInd w:val="0"/>
        <w:spacing w:after="0" w:line="240" w:lineRule="auto"/>
        <w:rPr>
          <w:rFonts w:ascii="Arial" w:hAnsi="Arial" w:cs="Arial"/>
          <w:sz w:val="16"/>
          <w:szCs w:val="16"/>
        </w:rPr>
      </w:pPr>
    </w:p>
    <w:p w14:paraId="712306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B04    I Opičie kiahne                                                     I</w:t>
      </w:r>
    </w:p>
    <w:p w14:paraId="67B0BC4B" w14:textId="77777777" w:rsidR="00983AE1" w:rsidRDefault="00983AE1">
      <w:pPr>
        <w:widowControl w:val="0"/>
        <w:autoSpaceDE w:val="0"/>
        <w:autoSpaceDN w:val="0"/>
        <w:adjustRightInd w:val="0"/>
        <w:spacing w:after="0" w:line="240" w:lineRule="auto"/>
        <w:rPr>
          <w:rFonts w:ascii="Arial" w:hAnsi="Arial" w:cs="Arial"/>
          <w:sz w:val="16"/>
          <w:szCs w:val="16"/>
        </w:rPr>
      </w:pPr>
    </w:p>
    <w:p w14:paraId="023482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75DE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F3A9AA" w14:textId="77777777" w:rsidR="00983AE1" w:rsidRDefault="00983AE1">
      <w:pPr>
        <w:widowControl w:val="0"/>
        <w:autoSpaceDE w:val="0"/>
        <w:autoSpaceDN w:val="0"/>
        <w:adjustRightInd w:val="0"/>
        <w:spacing w:after="0" w:line="240" w:lineRule="auto"/>
        <w:rPr>
          <w:rFonts w:ascii="Arial" w:hAnsi="Arial" w:cs="Arial"/>
          <w:sz w:val="16"/>
          <w:szCs w:val="16"/>
        </w:rPr>
      </w:pPr>
    </w:p>
    <w:p w14:paraId="5DC0C6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B05.0  I Osýpky, komplikované encefalitídou (G05.1*)                       I</w:t>
      </w:r>
    </w:p>
    <w:p w14:paraId="47877F75" w14:textId="77777777" w:rsidR="00983AE1" w:rsidRDefault="00983AE1">
      <w:pPr>
        <w:widowControl w:val="0"/>
        <w:autoSpaceDE w:val="0"/>
        <w:autoSpaceDN w:val="0"/>
        <w:adjustRightInd w:val="0"/>
        <w:spacing w:after="0" w:line="240" w:lineRule="auto"/>
        <w:rPr>
          <w:rFonts w:ascii="Arial" w:hAnsi="Arial" w:cs="Arial"/>
          <w:sz w:val="16"/>
          <w:szCs w:val="16"/>
        </w:rPr>
      </w:pPr>
    </w:p>
    <w:p w14:paraId="34318D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1D03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2B5E81" w14:textId="77777777" w:rsidR="00983AE1" w:rsidRDefault="00983AE1">
      <w:pPr>
        <w:widowControl w:val="0"/>
        <w:autoSpaceDE w:val="0"/>
        <w:autoSpaceDN w:val="0"/>
        <w:adjustRightInd w:val="0"/>
        <w:spacing w:after="0" w:line="240" w:lineRule="auto"/>
        <w:rPr>
          <w:rFonts w:ascii="Arial" w:hAnsi="Arial" w:cs="Arial"/>
          <w:sz w:val="16"/>
          <w:szCs w:val="16"/>
        </w:rPr>
      </w:pPr>
    </w:p>
    <w:p w14:paraId="0AD54D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B05.1  I Osýpky, komplikované meningitídou (G05.1*)                        I</w:t>
      </w:r>
    </w:p>
    <w:p w14:paraId="340B5B7B" w14:textId="77777777" w:rsidR="00983AE1" w:rsidRDefault="00983AE1">
      <w:pPr>
        <w:widowControl w:val="0"/>
        <w:autoSpaceDE w:val="0"/>
        <w:autoSpaceDN w:val="0"/>
        <w:adjustRightInd w:val="0"/>
        <w:spacing w:after="0" w:line="240" w:lineRule="auto"/>
        <w:rPr>
          <w:rFonts w:ascii="Arial" w:hAnsi="Arial" w:cs="Arial"/>
          <w:sz w:val="16"/>
          <w:szCs w:val="16"/>
        </w:rPr>
      </w:pPr>
    </w:p>
    <w:p w14:paraId="32C13C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426F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C21E3B" w14:textId="77777777" w:rsidR="00983AE1" w:rsidRDefault="00983AE1">
      <w:pPr>
        <w:widowControl w:val="0"/>
        <w:autoSpaceDE w:val="0"/>
        <w:autoSpaceDN w:val="0"/>
        <w:adjustRightInd w:val="0"/>
        <w:spacing w:after="0" w:line="240" w:lineRule="auto"/>
        <w:rPr>
          <w:rFonts w:ascii="Arial" w:hAnsi="Arial" w:cs="Arial"/>
          <w:sz w:val="16"/>
          <w:szCs w:val="16"/>
        </w:rPr>
      </w:pPr>
    </w:p>
    <w:p w14:paraId="2F0E78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B05.2  I Osýpky, komplikované pneumóniou (J17.1*)                          I</w:t>
      </w:r>
    </w:p>
    <w:p w14:paraId="59367EFF" w14:textId="77777777" w:rsidR="00983AE1" w:rsidRDefault="00983AE1">
      <w:pPr>
        <w:widowControl w:val="0"/>
        <w:autoSpaceDE w:val="0"/>
        <w:autoSpaceDN w:val="0"/>
        <w:adjustRightInd w:val="0"/>
        <w:spacing w:after="0" w:line="240" w:lineRule="auto"/>
        <w:rPr>
          <w:rFonts w:ascii="Arial" w:hAnsi="Arial" w:cs="Arial"/>
          <w:sz w:val="16"/>
          <w:szCs w:val="16"/>
        </w:rPr>
      </w:pPr>
    </w:p>
    <w:p w14:paraId="1AB2D3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6ABD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E2E2ED" w14:textId="77777777" w:rsidR="00983AE1" w:rsidRDefault="00983AE1">
      <w:pPr>
        <w:widowControl w:val="0"/>
        <w:autoSpaceDE w:val="0"/>
        <w:autoSpaceDN w:val="0"/>
        <w:adjustRightInd w:val="0"/>
        <w:spacing w:after="0" w:line="240" w:lineRule="auto"/>
        <w:rPr>
          <w:rFonts w:ascii="Arial" w:hAnsi="Arial" w:cs="Arial"/>
          <w:sz w:val="16"/>
          <w:szCs w:val="16"/>
        </w:rPr>
      </w:pPr>
    </w:p>
    <w:p w14:paraId="112884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B05.3  I Osýpky, komplikované zápalom stredného ucha (H67.1*)              I</w:t>
      </w:r>
    </w:p>
    <w:p w14:paraId="5A5FAEFB" w14:textId="77777777" w:rsidR="00983AE1" w:rsidRDefault="00983AE1">
      <w:pPr>
        <w:widowControl w:val="0"/>
        <w:autoSpaceDE w:val="0"/>
        <w:autoSpaceDN w:val="0"/>
        <w:adjustRightInd w:val="0"/>
        <w:spacing w:after="0" w:line="240" w:lineRule="auto"/>
        <w:rPr>
          <w:rFonts w:ascii="Arial" w:hAnsi="Arial" w:cs="Arial"/>
          <w:sz w:val="16"/>
          <w:szCs w:val="16"/>
        </w:rPr>
      </w:pPr>
    </w:p>
    <w:p w14:paraId="23C8CA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0C3E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B4639E" w14:textId="77777777" w:rsidR="00983AE1" w:rsidRDefault="00983AE1">
      <w:pPr>
        <w:widowControl w:val="0"/>
        <w:autoSpaceDE w:val="0"/>
        <w:autoSpaceDN w:val="0"/>
        <w:adjustRightInd w:val="0"/>
        <w:spacing w:after="0" w:line="240" w:lineRule="auto"/>
        <w:rPr>
          <w:rFonts w:ascii="Arial" w:hAnsi="Arial" w:cs="Arial"/>
          <w:sz w:val="16"/>
          <w:szCs w:val="16"/>
        </w:rPr>
      </w:pPr>
    </w:p>
    <w:p w14:paraId="445E6C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B05.4  I Osýpky s črevnými komplikáciami                                   I</w:t>
      </w:r>
    </w:p>
    <w:p w14:paraId="75719A9C" w14:textId="77777777" w:rsidR="00983AE1" w:rsidRDefault="00983AE1">
      <w:pPr>
        <w:widowControl w:val="0"/>
        <w:autoSpaceDE w:val="0"/>
        <w:autoSpaceDN w:val="0"/>
        <w:adjustRightInd w:val="0"/>
        <w:spacing w:after="0" w:line="240" w:lineRule="auto"/>
        <w:rPr>
          <w:rFonts w:ascii="Arial" w:hAnsi="Arial" w:cs="Arial"/>
          <w:sz w:val="16"/>
          <w:szCs w:val="16"/>
        </w:rPr>
      </w:pPr>
    </w:p>
    <w:p w14:paraId="224541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F9CA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DE8F8C" w14:textId="77777777" w:rsidR="00983AE1" w:rsidRDefault="00983AE1">
      <w:pPr>
        <w:widowControl w:val="0"/>
        <w:autoSpaceDE w:val="0"/>
        <w:autoSpaceDN w:val="0"/>
        <w:adjustRightInd w:val="0"/>
        <w:spacing w:after="0" w:line="240" w:lineRule="auto"/>
        <w:rPr>
          <w:rFonts w:ascii="Arial" w:hAnsi="Arial" w:cs="Arial"/>
          <w:sz w:val="16"/>
          <w:szCs w:val="16"/>
        </w:rPr>
      </w:pPr>
    </w:p>
    <w:p w14:paraId="7735D5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B05.8  I Osýpky s inými komplikáciami                                      I</w:t>
      </w:r>
    </w:p>
    <w:p w14:paraId="675197B8" w14:textId="77777777" w:rsidR="00983AE1" w:rsidRDefault="00983AE1">
      <w:pPr>
        <w:widowControl w:val="0"/>
        <w:autoSpaceDE w:val="0"/>
        <w:autoSpaceDN w:val="0"/>
        <w:adjustRightInd w:val="0"/>
        <w:spacing w:after="0" w:line="240" w:lineRule="auto"/>
        <w:rPr>
          <w:rFonts w:ascii="Arial" w:hAnsi="Arial" w:cs="Arial"/>
          <w:sz w:val="16"/>
          <w:szCs w:val="16"/>
        </w:rPr>
      </w:pPr>
    </w:p>
    <w:p w14:paraId="40364F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8289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E4918F" w14:textId="77777777" w:rsidR="00983AE1" w:rsidRDefault="00983AE1">
      <w:pPr>
        <w:widowControl w:val="0"/>
        <w:autoSpaceDE w:val="0"/>
        <w:autoSpaceDN w:val="0"/>
        <w:adjustRightInd w:val="0"/>
        <w:spacing w:after="0" w:line="240" w:lineRule="auto"/>
        <w:rPr>
          <w:rFonts w:ascii="Arial" w:hAnsi="Arial" w:cs="Arial"/>
          <w:sz w:val="16"/>
          <w:szCs w:val="16"/>
        </w:rPr>
      </w:pPr>
    </w:p>
    <w:p w14:paraId="0BB10D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B05.9  I Osýpky bez komplikácií                                            I</w:t>
      </w:r>
    </w:p>
    <w:p w14:paraId="22718FAE" w14:textId="77777777" w:rsidR="00983AE1" w:rsidRDefault="00983AE1">
      <w:pPr>
        <w:widowControl w:val="0"/>
        <w:autoSpaceDE w:val="0"/>
        <w:autoSpaceDN w:val="0"/>
        <w:adjustRightInd w:val="0"/>
        <w:spacing w:after="0" w:line="240" w:lineRule="auto"/>
        <w:rPr>
          <w:rFonts w:ascii="Arial" w:hAnsi="Arial" w:cs="Arial"/>
          <w:sz w:val="16"/>
          <w:szCs w:val="16"/>
        </w:rPr>
      </w:pPr>
    </w:p>
    <w:p w14:paraId="79A1BC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CD81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F069E0" w14:textId="77777777" w:rsidR="00983AE1" w:rsidRDefault="00983AE1">
      <w:pPr>
        <w:widowControl w:val="0"/>
        <w:autoSpaceDE w:val="0"/>
        <w:autoSpaceDN w:val="0"/>
        <w:adjustRightInd w:val="0"/>
        <w:spacing w:after="0" w:line="240" w:lineRule="auto"/>
        <w:rPr>
          <w:rFonts w:ascii="Arial" w:hAnsi="Arial" w:cs="Arial"/>
          <w:sz w:val="16"/>
          <w:szCs w:val="16"/>
        </w:rPr>
      </w:pPr>
    </w:p>
    <w:p w14:paraId="5C1A73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B17.0  I Akútna superinfekcia vírusom hepatitídy D nosiča vírusu           I</w:t>
      </w:r>
    </w:p>
    <w:p w14:paraId="7DD9F0AA" w14:textId="77777777" w:rsidR="00983AE1" w:rsidRDefault="00983AE1">
      <w:pPr>
        <w:widowControl w:val="0"/>
        <w:autoSpaceDE w:val="0"/>
        <w:autoSpaceDN w:val="0"/>
        <w:adjustRightInd w:val="0"/>
        <w:spacing w:after="0" w:line="240" w:lineRule="auto"/>
        <w:rPr>
          <w:rFonts w:ascii="Arial" w:hAnsi="Arial" w:cs="Arial"/>
          <w:sz w:val="16"/>
          <w:szCs w:val="16"/>
        </w:rPr>
      </w:pPr>
    </w:p>
    <w:p w14:paraId="2CF2B5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hepatitídy B                                                      I</w:t>
      </w:r>
    </w:p>
    <w:p w14:paraId="7629C032" w14:textId="77777777" w:rsidR="00983AE1" w:rsidRDefault="00983AE1">
      <w:pPr>
        <w:widowControl w:val="0"/>
        <w:autoSpaceDE w:val="0"/>
        <w:autoSpaceDN w:val="0"/>
        <w:adjustRightInd w:val="0"/>
        <w:spacing w:after="0" w:line="240" w:lineRule="auto"/>
        <w:rPr>
          <w:rFonts w:ascii="Arial" w:hAnsi="Arial" w:cs="Arial"/>
          <w:sz w:val="16"/>
          <w:szCs w:val="16"/>
        </w:rPr>
      </w:pPr>
    </w:p>
    <w:p w14:paraId="3ABF30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A366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A0E990" w14:textId="77777777" w:rsidR="00983AE1" w:rsidRDefault="00983AE1">
      <w:pPr>
        <w:widowControl w:val="0"/>
        <w:autoSpaceDE w:val="0"/>
        <w:autoSpaceDN w:val="0"/>
        <w:adjustRightInd w:val="0"/>
        <w:spacing w:after="0" w:line="240" w:lineRule="auto"/>
        <w:rPr>
          <w:rFonts w:ascii="Arial" w:hAnsi="Arial" w:cs="Arial"/>
          <w:sz w:val="16"/>
          <w:szCs w:val="16"/>
        </w:rPr>
      </w:pPr>
    </w:p>
    <w:p w14:paraId="3E2D0C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B17.1  I Akútna hepatitída C                                               I</w:t>
      </w:r>
    </w:p>
    <w:p w14:paraId="614D5BF6" w14:textId="77777777" w:rsidR="00983AE1" w:rsidRDefault="00983AE1">
      <w:pPr>
        <w:widowControl w:val="0"/>
        <w:autoSpaceDE w:val="0"/>
        <w:autoSpaceDN w:val="0"/>
        <w:adjustRightInd w:val="0"/>
        <w:spacing w:after="0" w:line="240" w:lineRule="auto"/>
        <w:rPr>
          <w:rFonts w:ascii="Arial" w:hAnsi="Arial" w:cs="Arial"/>
          <w:sz w:val="16"/>
          <w:szCs w:val="16"/>
        </w:rPr>
      </w:pPr>
    </w:p>
    <w:p w14:paraId="6FCDCE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8721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2D48CD" w14:textId="77777777" w:rsidR="00983AE1" w:rsidRDefault="00983AE1">
      <w:pPr>
        <w:widowControl w:val="0"/>
        <w:autoSpaceDE w:val="0"/>
        <w:autoSpaceDN w:val="0"/>
        <w:adjustRightInd w:val="0"/>
        <w:spacing w:after="0" w:line="240" w:lineRule="auto"/>
        <w:rPr>
          <w:rFonts w:ascii="Arial" w:hAnsi="Arial" w:cs="Arial"/>
          <w:sz w:val="16"/>
          <w:szCs w:val="16"/>
        </w:rPr>
      </w:pPr>
    </w:p>
    <w:p w14:paraId="204EDA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B17.2  I Akútna hepatitída E                                               I</w:t>
      </w:r>
    </w:p>
    <w:p w14:paraId="0C1409C6" w14:textId="77777777" w:rsidR="00983AE1" w:rsidRDefault="00983AE1">
      <w:pPr>
        <w:widowControl w:val="0"/>
        <w:autoSpaceDE w:val="0"/>
        <w:autoSpaceDN w:val="0"/>
        <w:adjustRightInd w:val="0"/>
        <w:spacing w:after="0" w:line="240" w:lineRule="auto"/>
        <w:rPr>
          <w:rFonts w:ascii="Arial" w:hAnsi="Arial" w:cs="Arial"/>
          <w:sz w:val="16"/>
          <w:szCs w:val="16"/>
        </w:rPr>
      </w:pPr>
    </w:p>
    <w:p w14:paraId="77C7B1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E685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9625E9" w14:textId="77777777" w:rsidR="00983AE1" w:rsidRDefault="00983AE1">
      <w:pPr>
        <w:widowControl w:val="0"/>
        <w:autoSpaceDE w:val="0"/>
        <w:autoSpaceDN w:val="0"/>
        <w:adjustRightInd w:val="0"/>
        <w:spacing w:after="0" w:line="240" w:lineRule="auto"/>
        <w:rPr>
          <w:rFonts w:ascii="Arial" w:hAnsi="Arial" w:cs="Arial"/>
          <w:sz w:val="16"/>
          <w:szCs w:val="16"/>
        </w:rPr>
      </w:pPr>
    </w:p>
    <w:p w14:paraId="3B3924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B17.8  I Iná akútna vírusová hepatitída, bližšie určená                    I</w:t>
      </w:r>
    </w:p>
    <w:p w14:paraId="1A2DA598" w14:textId="77777777" w:rsidR="00983AE1" w:rsidRDefault="00983AE1">
      <w:pPr>
        <w:widowControl w:val="0"/>
        <w:autoSpaceDE w:val="0"/>
        <w:autoSpaceDN w:val="0"/>
        <w:adjustRightInd w:val="0"/>
        <w:spacing w:after="0" w:line="240" w:lineRule="auto"/>
        <w:rPr>
          <w:rFonts w:ascii="Arial" w:hAnsi="Arial" w:cs="Arial"/>
          <w:sz w:val="16"/>
          <w:szCs w:val="16"/>
        </w:rPr>
      </w:pPr>
    </w:p>
    <w:p w14:paraId="64368A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6BC8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EB86B3" w14:textId="77777777" w:rsidR="00983AE1" w:rsidRDefault="00983AE1">
      <w:pPr>
        <w:widowControl w:val="0"/>
        <w:autoSpaceDE w:val="0"/>
        <w:autoSpaceDN w:val="0"/>
        <w:adjustRightInd w:val="0"/>
        <w:spacing w:after="0" w:line="240" w:lineRule="auto"/>
        <w:rPr>
          <w:rFonts w:ascii="Arial" w:hAnsi="Arial" w:cs="Arial"/>
          <w:sz w:val="16"/>
          <w:szCs w:val="16"/>
        </w:rPr>
      </w:pPr>
    </w:p>
    <w:p w14:paraId="369B29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B17.9  I Akútna vírusová hepatitída, bližšie neurčená                      I</w:t>
      </w:r>
    </w:p>
    <w:p w14:paraId="79909DAC" w14:textId="77777777" w:rsidR="00983AE1" w:rsidRDefault="00983AE1">
      <w:pPr>
        <w:widowControl w:val="0"/>
        <w:autoSpaceDE w:val="0"/>
        <w:autoSpaceDN w:val="0"/>
        <w:adjustRightInd w:val="0"/>
        <w:spacing w:after="0" w:line="240" w:lineRule="auto"/>
        <w:rPr>
          <w:rFonts w:ascii="Arial" w:hAnsi="Arial" w:cs="Arial"/>
          <w:sz w:val="16"/>
          <w:szCs w:val="16"/>
        </w:rPr>
      </w:pPr>
    </w:p>
    <w:p w14:paraId="3BFDCB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6EAC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D07046" w14:textId="77777777" w:rsidR="00983AE1" w:rsidRDefault="00983AE1">
      <w:pPr>
        <w:widowControl w:val="0"/>
        <w:autoSpaceDE w:val="0"/>
        <w:autoSpaceDN w:val="0"/>
        <w:adjustRightInd w:val="0"/>
        <w:spacing w:after="0" w:line="240" w:lineRule="auto"/>
        <w:rPr>
          <w:rFonts w:ascii="Arial" w:hAnsi="Arial" w:cs="Arial"/>
          <w:sz w:val="16"/>
          <w:szCs w:val="16"/>
        </w:rPr>
      </w:pPr>
    </w:p>
    <w:p w14:paraId="697008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B18.0  I Chronická hepatitída B s vírusom hepatitídy D                     I</w:t>
      </w:r>
    </w:p>
    <w:p w14:paraId="09F63231" w14:textId="77777777" w:rsidR="00983AE1" w:rsidRDefault="00983AE1">
      <w:pPr>
        <w:widowControl w:val="0"/>
        <w:autoSpaceDE w:val="0"/>
        <w:autoSpaceDN w:val="0"/>
        <w:adjustRightInd w:val="0"/>
        <w:spacing w:after="0" w:line="240" w:lineRule="auto"/>
        <w:rPr>
          <w:rFonts w:ascii="Arial" w:hAnsi="Arial" w:cs="Arial"/>
          <w:sz w:val="16"/>
          <w:szCs w:val="16"/>
        </w:rPr>
      </w:pPr>
    </w:p>
    <w:p w14:paraId="44F029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7E0A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611976" w14:textId="77777777" w:rsidR="00983AE1" w:rsidRDefault="00983AE1">
      <w:pPr>
        <w:widowControl w:val="0"/>
        <w:autoSpaceDE w:val="0"/>
        <w:autoSpaceDN w:val="0"/>
        <w:adjustRightInd w:val="0"/>
        <w:spacing w:after="0" w:line="240" w:lineRule="auto"/>
        <w:rPr>
          <w:rFonts w:ascii="Arial" w:hAnsi="Arial" w:cs="Arial"/>
          <w:sz w:val="16"/>
          <w:szCs w:val="16"/>
        </w:rPr>
      </w:pPr>
    </w:p>
    <w:p w14:paraId="1A1A7E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B18.1  I Chronická hepatitída B bez vírusu hepatitídy D                    I</w:t>
      </w:r>
    </w:p>
    <w:p w14:paraId="057DCFD7" w14:textId="77777777" w:rsidR="00983AE1" w:rsidRDefault="00983AE1">
      <w:pPr>
        <w:widowControl w:val="0"/>
        <w:autoSpaceDE w:val="0"/>
        <w:autoSpaceDN w:val="0"/>
        <w:adjustRightInd w:val="0"/>
        <w:spacing w:after="0" w:line="240" w:lineRule="auto"/>
        <w:rPr>
          <w:rFonts w:ascii="Arial" w:hAnsi="Arial" w:cs="Arial"/>
          <w:sz w:val="16"/>
          <w:szCs w:val="16"/>
        </w:rPr>
      </w:pPr>
    </w:p>
    <w:p w14:paraId="469B2C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F954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276F12" w14:textId="77777777" w:rsidR="00983AE1" w:rsidRDefault="00983AE1">
      <w:pPr>
        <w:widowControl w:val="0"/>
        <w:autoSpaceDE w:val="0"/>
        <w:autoSpaceDN w:val="0"/>
        <w:adjustRightInd w:val="0"/>
        <w:spacing w:after="0" w:line="240" w:lineRule="auto"/>
        <w:rPr>
          <w:rFonts w:ascii="Arial" w:hAnsi="Arial" w:cs="Arial"/>
          <w:sz w:val="16"/>
          <w:szCs w:val="16"/>
        </w:rPr>
      </w:pPr>
    </w:p>
    <w:p w14:paraId="6CDCF1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B18.2  I Chronická hepatitída C                                            I</w:t>
      </w:r>
    </w:p>
    <w:p w14:paraId="731E7F34" w14:textId="77777777" w:rsidR="00983AE1" w:rsidRDefault="00983AE1">
      <w:pPr>
        <w:widowControl w:val="0"/>
        <w:autoSpaceDE w:val="0"/>
        <w:autoSpaceDN w:val="0"/>
        <w:adjustRightInd w:val="0"/>
        <w:spacing w:after="0" w:line="240" w:lineRule="auto"/>
        <w:rPr>
          <w:rFonts w:ascii="Arial" w:hAnsi="Arial" w:cs="Arial"/>
          <w:sz w:val="16"/>
          <w:szCs w:val="16"/>
        </w:rPr>
      </w:pPr>
    </w:p>
    <w:p w14:paraId="7402DE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303A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4487C0" w14:textId="77777777" w:rsidR="00983AE1" w:rsidRDefault="00983AE1">
      <w:pPr>
        <w:widowControl w:val="0"/>
        <w:autoSpaceDE w:val="0"/>
        <w:autoSpaceDN w:val="0"/>
        <w:adjustRightInd w:val="0"/>
        <w:spacing w:after="0" w:line="240" w:lineRule="auto"/>
        <w:rPr>
          <w:rFonts w:ascii="Arial" w:hAnsi="Arial" w:cs="Arial"/>
          <w:sz w:val="16"/>
          <w:szCs w:val="16"/>
        </w:rPr>
      </w:pPr>
    </w:p>
    <w:p w14:paraId="1618A2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B18.8  I Iná chronická vírusová hepatitída                                 I</w:t>
      </w:r>
    </w:p>
    <w:p w14:paraId="4A2D21D9" w14:textId="77777777" w:rsidR="00983AE1" w:rsidRDefault="00983AE1">
      <w:pPr>
        <w:widowControl w:val="0"/>
        <w:autoSpaceDE w:val="0"/>
        <w:autoSpaceDN w:val="0"/>
        <w:adjustRightInd w:val="0"/>
        <w:spacing w:after="0" w:line="240" w:lineRule="auto"/>
        <w:rPr>
          <w:rFonts w:ascii="Arial" w:hAnsi="Arial" w:cs="Arial"/>
          <w:sz w:val="16"/>
          <w:szCs w:val="16"/>
        </w:rPr>
      </w:pPr>
    </w:p>
    <w:p w14:paraId="40785D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AF43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C3ADF8" w14:textId="77777777" w:rsidR="00983AE1" w:rsidRDefault="00983AE1">
      <w:pPr>
        <w:widowControl w:val="0"/>
        <w:autoSpaceDE w:val="0"/>
        <w:autoSpaceDN w:val="0"/>
        <w:adjustRightInd w:val="0"/>
        <w:spacing w:after="0" w:line="240" w:lineRule="auto"/>
        <w:rPr>
          <w:rFonts w:ascii="Arial" w:hAnsi="Arial" w:cs="Arial"/>
          <w:sz w:val="16"/>
          <w:szCs w:val="16"/>
        </w:rPr>
      </w:pPr>
    </w:p>
    <w:p w14:paraId="17F5DB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B18.9  I Chronická vírusová hepatitída, bližšie neurčená                   I</w:t>
      </w:r>
    </w:p>
    <w:p w14:paraId="4DF01115" w14:textId="77777777" w:rsidR="00983AE1" w:rsidRDefault="00983AE1">
      <w:pPr>
        <w:widowControl w:val="0"/>
        <w:autoSpaceDE w:val="0"/>
        <w:autoSpaceDN w:val="0"/>
        <w:adjustRightInd w:val="0"/>
        <w:spacing w:after="0" w:line="240" w:lineRule="auto"/>
        <w:rPr>
          <w:rFonts w:ascii="Arial" w:hAnsi="Arial" w:cs="Arial"/>
          <w:sz w:val="16"/>
          <w:szCs w:val="16"/>
        </w:rPr>
      </w:pPr>
    </w:p>
    <w:p w14:paraId="0DCC31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9C00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C10371" w14:textId="77777777" w:rsidR="00983AE1" w:rsidRDefault="00983AE1">
      <w:pPr>
        <w:widowControl w:val="0"/>
        <w:autoSpaceDE w:val="0"/>
        <w:autoSpaceDN w:val="0"/>
        <w:adjustRightInd w:val="0"/>
        <w:spacing w:after="0" w:line="240" w:lineRule="auto"/>
        <w:rPr>
          <w:rFonts w:ascii="Arial" w:hAnsi="Arial" w:cs="Arial"/>
          <w:sz w:val="16"/>
          <w:szCs w:val="16"/>
        </w:rPr>
      </w:pPr>
    </w:p>
    <w:p w14:paraId="4BADC8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B19.0  I Vírusová hepatitída s pečeňovou kómou, bližšie neurčená           I</w:t>
      </w:r>
    </w:p>
    <w:p w14:paraId="64E6A85D" w14:textId="77777777" w:rsidR="00983AE1" w:rsidRDefault="00983AE1">
      <w:pPr>
        <w:widowControl w:val="0"/>
        <w:autoSpaceDE w:val="0"/>
        <w:autoSpaceDN w:val="0"/>
        <w:adjustRightInd w:val="0"/>
        <w:spacing w:after="0" w:line="240" w:lineRule="auto"/>
        <w:rPr>
          <w:rFonts w:ascii="Arial" w:hAnsi="Arial" w:cs="Arial"/>
          <w:sz w:val="16"/>
          <w:szCs w:val="16"/>
        </w:rPr>
      </w:pPr>
    </w:p>
    <w:p w14:paraId="7FD5F5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35BA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52FB3B" w14:textId="77777777" w:rsidR="00983AE1" w:rsidRDefault="00983AE1">
      <w:pPr>
        <w:widowControl w:val="0"/>
        <w:autoSpaceDE w:val="0"/>
        <w:autoSpaceDN w:val="0"/>
        <w:adjustRightInd w:val="0"/>
        <w:spacing w:after="0" w:line="240" w:lineRule="auto"/>
        <w:rPr>
          <w:rFonts w:ascii="Arial" w:hAnsi="Arial" w:cs="Arial"/>
          <w:sz w:val="16"/>
          <w:szCs w:val="16"/>
        </w:rPr>
      </w:pPr>
    </w:p>
    <w:p w14:paraId="507D14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B19.9  I Vírusová hepatitída bez pečeňovej kómy, bližšie neurčená          I</w:t>
      </w:r>
    </w:p>
    <w:p w14:paraId="698DF4B3" w14:textId="77777777" w:rsidR="00983AE1" w:rsidRDefault="00983AE1">
      <w:pPr>
        <w:widowControl w:val="0"/>
        <w:autoSpaceDE w:val="0"/>
        <w:autoSpaceDN w:val="0"/>
        <w:adjustRightInd w:val="0"/>
        <w:spacing w:after="0" w:line="240" w:lineRule="auto"/>
        <w:rPr>
          <w:rFonts w:ascii="Arial" w:hAnsi="Arial" w:cs="Arial"/>
          <w:sz w:val="16"/>
          <w:szCs w:val="16"/>
        </w:rPr>
      </w:pPr>
    </w:p>
    <w:p w14:paraId="05F173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E54A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6FA0C6" w14:textId="77777777" w:rsidR="00983AE1" w:rsidRDefault="00983AE1">
      <w:pPr>
        <w:widowControl w:val="0"/>
        <w:autoSpaceDE w:val="0"/>
        <w:autoSpaceDN w:val="0"/>
        <w:adjustRightInd w:val="0"/>
        <w:spacing w:after="0" w:line="240" w:lineRule="auto"/>
        <w:rPr>
          <w:rFonts w:ascii="Arial" w:hAnsi="Arial" w:cs="Arial"/>
          <w:sz w:val="16"/>
          <w:szCs w:val="16"/>
        </w:rPr>
      </w:pPr>
    </w:p>
    <w:p w14:paraId="7A77AD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B20.0  I Choroba HIV vyúsťujúca do mykobakteriálnej infekcie               I</w:t>
      </w:r>
    </w:p>
    <w:p w14:paraId="5C447B0C" w14:textId="77777777" w:rsidR="00983AE1" w:rsidRDefault="00983AE1">
      <w:pPr>
        <w:widowControl w:val="0"/>
        <w:autoSpaceDE w:val="0"/>
        <w:autoSpaceDN w:val="0"/>
        <w:adjustRightInd w:val="0"/>
        <w:spacing w:after="0" w:line="240" w:lineRule="auto"/>
        <w:rPr>
          <w:rFonts w:ascii="Arial" w:hAnsi="Arial" w:cs="Arial"/>
          <w:sz w:val="16"/>
          <w:szCs w:val="16"/>
        </w:rPr>
      </w:pPr>
    </w:p>
    <w:p w14:paraId="4A3156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CC55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EAB72A" w14:textId="77777777" w:rsidR="00983AE1" w:rsidRDefault="00983AE1">
      <w:pPr>
        <w:widowControl w:val="0"/>
        <w:autoSpaceDE w:val="0"/>
        <w:autoSpaceDN w:val="0"/>
        <w:adjustRightInd w:val="0"/>
        <w:spacing w:after="0" w:line="240" w:lineRule="auto"/>
        <w:rPr>
          <w:rFonts w:ascii="Arial" w:hAnsi="Arial" w:cs="Arial"/>
          <w:sz w:val="16"/>
          <w:szCs w:val="16"/>
        </w:rPr>
      </w:pPr>
    </w:p>
    <w:p w14:paraId="2581C0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B20.1  I Choroba HIV vyúsťujúca do iných bakteriálnych infekcií            I</w:t>
      </w:r>
    </w:p>
    <w:p w14:paraId="7DCFD83C" w14:textId="77777777" w:rsidR="00983AE1" w:rsidRDefault="00983AE1">
      <w:pPr>
        <w:widowControl w:val="0"/>
        <w:autoSpaceDE w:val="0"/>
        <w:autoSpaceDN w:val="0"/>
        <w:adjustRightInd w:val="0"/>
        <w:spacing w:after="0" w:line="240" w:lineRule="auto"/>
        <w:rPr>
          <w:rFonts w:ascii="Arial" w:hAnsi="Arial" w:cs="Arial"/>
          <w:sz w:val="16"/>
          <w:szCs w:val="16"/>
        </w:rPr>
      </w:pPr>
    </w:p>
    <w:p w14:paraId="29A777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A8CC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C1B65D" w14:textId="77777777" w:rsidR="00983AE1" w:rsidRDefault="00983AE1">
      <w:pPr>
        <w:widowControl w:val="0"/>
        <w:autoSpaceDE w:val="0"/>
        <w:autoSpaceDN w:val="0"/>
        <w:adjustRightInd w:val="0"/>
        <w:spacing w:after="0" w:line="240" w:lineRule="auto"/>
        <w:rPr>
          <w:rFonts w:ascii="Arial" w:hAnsi="Arial" w:cs="Arial"/>
          <w:sz w:val="16"/>
          <w:szCs w:val="16"/>
        </w:rPr>
      </w:pPr>
    </w:p>
    <w:p w14:paraId="087DBE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B20.2  I Choroba HIV vyúsťujúca do cytomegalovírusovej choroby             I</w:t>
      </w:r>
    </w:p>
    <w:p w14:paraId="5AF8FE2F" w14:textId="77777777" w:rsidR="00983AE1" w:rsidRDefault="00983AE1">
      <w:pPr>
        <w:widowControl w:val="0"/>
        <w:autoSpaceDE w:val="0"/>
        <w:autoSpaceDN w:val="0"/>
        <w:adjustRightInd w:val="0"/>
        <w:spacing w:after="0" w:line="240" w:lineRule="auto"/>
        <w:rPr>
          <w:rFonts w:ascii="Arial" w:hAnsi="Arial" w:cs="Arial"/>
          <w:sz w:val="16"/>
          <w:szCs w:val="16"/>
        </w:rPr>
      </w:pPr>
    </w:p>
    <w:p w14:paraId="1D3C35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EAD1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7F64A3" w14:textId="77777777" w:rsidR="00983AE1" w:rsidRDefault="00983AE1">
      <w:pPr>
        <w:widowControl w:val="0"/>
        <w:autoSpaceDE w:val="0"/>
        <w:autoSpaceDN w:val="0"/>
        <w:adjustRightInd w:val="0"/>
        <w:spacing w:after="0" w:line="240" w:lineRule="auto"/>
        <w:rPr>
          <w:rFonts w:ascii="Arial" w:hAnsi="Arial" w:cs="Arial"/>
          <w:sz w:val="16"/>
          <w:szCs w:val="16"/>
        </w:rPr>
      </w:pPr>
    </w:p>
    <w:p w14:paraId="22449F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B20.3  I Choroba HIV vyúsťujúca do iných vírusových infekcií               I</w:t>
      </w:r>
    </w:p>
    <w:p w14:paraId="3DB2519C" w14:textId="77777777" w:rsidR="00983AE1" w:rsidRDefault="00983AE1">
      <w:pPr>
        <w:widowControl w:val="0"/>
        <w:autoSpaceDE w:val="0"/>
        <w:autoSpaceDN w:val="0"/>
        <w:adjustRightInd w:val="0"/>
        <w:spacing w:after="0" w:line="240" w:lineRule="auto"/>
        <w:rPr>
          <w:rFonts w:ascii="Arial" w:hAnsi="Arial" w:cs="Arial"/>
          <w:sz w:val="16"/>
          <w:szCs w:val="16"/>
        </w:rPr>
      </w:pPr>
    </w:p>
    <w:p w14:paraId="7CF1AF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F8EF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0E8774" w14:textId="77777777" w:rsidR="00983AE1" w:rsidRDefault="00983AE1">
      <w:pPr>
        <w:widowControl w:val="0"/>
        <w:autoSpaceDE w:val="0"/>
        <w:autoSpaceDN w:val="0"/>
        <w:adjustRightInd w:val="0"/>
        <w:spacing w:after="0" w:line="240" w:lineRule="auto"/>
        <w:rPr>
          <w:rFonts w:ascii="Arial" w:hAnsi="Arial" w:cs="Arial"/>
          <w:sz w:val="16"/>
          <w:szCs w:val="16"/>
        </w:rPr>
      </w:pPr>
    </w:p>
    <w:p w14:paraId="3B6F1F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B20.4  I Choroba HIV vyúsťujúca do kandidózy                               I</w:t>
      </w:r>
    </w:p>
    <w:p w14:paraId="3129403C" w14:textId="77777777" w:rsidR="00983AE1" w:rsidRDefault="00983AE1">
      <w:pPr>
        <w:widowControl w:val="0"/>
        <w:autoSpaceDE w:val="0"/>
        <w:autoSpaceDN w:val="0"/>
        <w:adjustRightInd w:val="0"/>
        <w:spacing w:after="0" w:line="240" w:lineRule="auto"/>
        <w:rPr>
          <w:rFonts w:ascii="Arial" w:hAnsi="Arial" w:cs="Arial"/>
          <w:sz w:val="16"/>
          <w:szCs w:val="16"/>
        </w:rPr>
      </w:pPr>
    </w:p>
    <w:p w14:paraId="169215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5F7C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45EF5E" w14:textId="77777777" w:rsidR="00983AE1" w:rsidRDefault="00983AE1">
      <w:pPr>
        <w:widowControl w:val="0"/>
        <w:autoSpaceDE w:val="0"/>
        <w:autoSpaceDN w:val="0"/>
        <w:adjustRightInd w:val="0"/>
        <w:spacing w:after="0" w:line="240" w:lineRule="auto"/>
        <w:rPr>
          <w:rFonts w:ascii="Arial" w:hAnsi="Arial" w:cs="Arial"/>
          <w:sz w:val="16"/>
          <w:szCs w:val="16"/>
        </w:rPr>
      </w:pPr>
    </w:p>
    <w:p w14:paraId="3CFCD5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B20.5  I Choroba HIV vyúsťujúca do iných mykóz                             I</w:t>
      </w:r>
    </w:p>
    <w:p w14:paraId="4A88D649" w14:textId="77777777" w:rsidR="00983AE1" w:rsidRDefault="00983AE1">
      <w:pPr>
        <w:widowControl w:val="0"/>
        <w:autoSpaceDE w:val="0"/>
        <w:autoSpaceDN w:val="0"/>
        <w:adjustRightInd w:val="0"/>
        <w:spacing w:after="0" w:line="240" w:lineRule="auto"/>
        <w:rPr>
          <w:rFonts w:ascii="Arial" w:hAnsi="Arial" w:cs="Arial"/>
          <w:sz w:val="16"/>
          <w:szCs w:val="16"/>
        </w:rPr>
      </w:pPr>
    </w:p>
    <w:p w14:paraId="7E9188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1D83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4EE18B" w14:textId="77777777" w:rsidR="00983AE1" w:rsidRDefault="00983AE1">
      <w:pPr>
        <w:widowControl w:val="0"/>
        <w:autoSpaceDE w:val="0"/>
        <w:autoSpaceDN w:val="0"/>
        <w:adjustRightInd w:val="0"/>
        <w:spacing w:after="0" w:line="240" w:lineRule="auto"/>
        <w:rPr>
          <w:rFonts w:ascii="Arial" w:hAnsi="Arial" w:cs="Arial"/>
          <w:sz w:val="16"/>
          <w:szCs w:val="16"/>
        </w:rPr>
      </w:pPr>
    </w:p>
    <w:p w14:paraId="282F84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B20.6  I Choroba HIV vyúsťujúca do pneumocystovej pneumónie                I</w:t>
      </w:r>
    </w:p>
    <w:p w14:paraId="41FE4855" w14:textId="77777777" w:rsidR="00983AE1" w:rsidRDefault="00983AE1">
      <w:pPr>
        <w:widowControl w:val="0"/>
        <w:autoSpaceDE w:val="0"/>
        <w:autoSpaceDN w:val="0"/>
        <w:adjustRightInd w:val="0"/>
        <w:spacing w:after="0" w:line="240" w:lineRule="auto"/>
        <w:rPr>
          <w:rFonts w:ascii="Arial" w:hAnsi="Arial" w:cs="Arial"/>
          <w:sz w:val="16"/>
          <w:szCs w:val="16"/>
        </w:rPr>
      </w:pPr>
    </w:p>
    <w:p w14:paraId="5329B6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4D18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B60D42" w14:textId="77777777" w:rsidR="00983AE1" w:rsidRDefault="00983AE1">
      <w:pPr>
        <w:widowControl w:val="0"/>
        <w:autoSpaceDE w:val="0"/>
        <w:autoSpaceDN w:val="0"/>
        <w:adjustRightInd w:val="0"/>
        <w:spacing w:after="0" w:line="240" w:lineRule="auto"/>
        <w:rPr>
          <w:rFonts w:ascii="Arial" w:hAnsi="Arial" w:cs="Arial"/>
          <w:sz w:val="16"/>
          <w:szCs w:val="16"/>
        </w:rPr>
      </w:pPr>
    </w:p>
    <w:p w14:paraId="7D278F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B20.7  I Choroba HIV vyúsťujúca do viacpočetných infekcií                  I</w:t>
      </w:r>
    </w:p>
    <w:p w14:paraId="71A96EB2" w14:textId="77777777" w:rsidR="00983AE1" w:rsidRDefault="00983AE1">
      <w:pPr>
        <w:widowControl w:val="0"/>
        <w:autoSpaceDE w:val="0"/>
        <w:autoSpaceDN w:val="0"/>
        <w:adjustRightInd w:val="0"/>
        <w:spacing w:after="0" w:line="240" w:lineRule="auto"/>
        <w:rPr>
          <w:rFonts w:ascii="Arial" w:hAnsi="Arial" w:cs="Arial"/>
          <w:sz w:val="16"/>
          <w:szCs w:val="16"/>
        </w:rPr>
      </w:pPr>
    </w:p>
    <w:p w14:paraId="0C08A0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1233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5871E4" w14:textId="77777777" w:rsidR="00983AE1" w:rsidRDefault="00983AE1">
      <w:pPr>
        <w:widowControl w:val="0"/>
        <w:autoSpaceDE w:val="0"/>
        <w:autoSpaceDN w:val="0"/>
        <w:adjustRightInd w:val="0"/>
        <w:spacing w:after="0" w:line="240" w:lineRule="auto"/>
        <w:rPr>
          <w:rFonts w:ascii="Arial" w:hAnsi="Arial" w:cs="Arial"/>
          <w:sz w:val="16"/>
          <w:szCs w:val="16"/>
        </w:rPr>
      </w:pPr>
    </w:p>
    <w:p w14:paraId="0F161E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B20.8  I Choroba HIV vyúsťujúca do iných infekčných a parazitárnych chorôb I</w:t>
      </w:r>
    </w:p>
    <w:p w14:paraId="5E9F088C" w14:textId="77777777" w:rsidR="00983AE1" w:rsidRDefault="00983AE1">
      <w:pPr>
        <w:widowControl w:val="0"/>
        <w:autoSpaceDE w:val="0"/>
        <w:autoSpaceDN w:val="0"/>
        <w:adjustRightInd w:val="0"/>
        <w:spacing w:after="0" w:line="240" w:lineRule="auto"/>
        <w:rPr>
          <w:rFonts w:ascii="Arial" w:hAnsi="Arial" w:cs="Arial"/>
          <w:sz w:val="16"/>
          <w:szCs w:val="16"/>
        </w:rPr>
      </w:pPr>
    </w:p>
    <w:p w14:paraId="1617D0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A00E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653BC5" w14:textId="77777777" w:rsidR="00983AE1" w:rsidRDefault="00983AE1">
      <w:pPr>
        <w:widowControl w:val="0"/>
        <w:autoSpaceDE w:val="0"/>
        <w:autoSpaceDN w:val="0"/>
        <w:adjustRightInd w:val="0"/>
        <w:spacing w:after="0" w:line="240" w:lineRule="auto"/>
        <w:rPr>
          <w:rFonts w:ascii="Arial" w:hAnsi="Arial" w:cs="Arial"/>
          <w:sz w:val="16"/>
          <w:szCs w:val="16"/>
        </w:rPr>
      </w:pPr>
    </w:p>
    <w:p w14:paraId="1BB2D8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B20.9  I Choroba HIV vyúsťujúca do infekčných alebo parazitárnych chorôb   I</w:t>
      </w:r>
    </w:p>
    <w:p w14:paraId="371DCC83" w14:textId="77777777" w:rsidR="00983AE1" w:rsidRDefault="00983AE1">
      <w:pPr>
        <w:widowControl w:val="0"/>
        <w:autoSpaceDE w:val="0"/>
        <w:autoSpaceDN w:val="0"/>
        <w:adjustRightInd w:val="0"/>
        <w:spacing w:after="0" w:line="240" w:lineRule="auto"/>
        <w:rPr>
          <w:rFonts w:ascii="Arial" w:hAnsi="Arial" w:cs="Arial"/>
          <w:sz w:val="16"/>
          <w:szCs w:val="16"/>
        </w:rPr>
      </w:pPr>
    </w:p>
    <w:p w14:paraId="0D3B94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neurčených                                                I</w:t>
      </w:r>
    </w:p>
    <w:p w14:paraId="41B18E32" w14:textId="77777777" w:rsidR="00983AE1" w:rsidRDefault="00983AE1">
      <w:pPr>
        <w:widowControl w:val="0"/>
        <w:autoSpaceDE w:val="0"/>
        <w:autoSpaceDN w:val="0"/>
        <w:adjustRightInd w:val="0"/>
        <w:spacing w:after="0" w:line="240" w:lineRule="auto"/>
        <w:rPr>
          <w:rFonts w:ascii="Arial" w:hAnsi="Arial" w:cs="Arial"/>
          <w:sz w:val="16"/>
          <w:szCs w:val="16"/>
        </w:rPr>
      </w:pPr>
    </w:p>
    <w:p w14:paraId="53A8DE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7DA8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A404A3" w14:textId="77777777" w:rsidR="00983AE1" w:rsidRDefault="00983AE1">
      <w:pPr>
        <w:widowControl w:val="0"/>
        <w:autoSpaceDE w:val="0"/>
        <w:autoSpaceDN w:val="0"/>
        <w:adjustRightInd w:val="0"/>
        <w:spacing w:after="0" w:line="240" w:lineRule="auto"/>
        <w:rPr>
          <w:rFonts w:ascii="Arial" w:hAnsi="Arial" w:cs="Arial"/>
          <w:sz w:val="16"/>
          <w:szCs w:val="16"/>
        </w:rPr>
      </w:pPr>
    </w:p>
    <w:p w14:paraId="1252B0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B21.0  I Choroba HIV vyúsťujúca do Kaposiho sarkómu                        I</w:t>
      </w:r>
    </w:p>
    <w:p w14:paraId="0957EB5A" w14:textId="77777777" w:rsidR="00983AE1" w:rsidRDefault="00983AE1">
      <w:pPr>
        <w:widowControl w:val="0"/>
        <w:autoSpaceDE w:val="0"/>
        <w:autoSpaceDN w:val="0"/>
        <w:adjustRightInd w:val="0"/>
        <w:spacing w:after="0" w:line="240" w:lineRule="auto"/>
        <w:rPr>
          <w:rFonts w:ascii="Arial" w:hAnsi="Arial" w:cs="Arial"/>
          <w:sz w:val="16"/>
          <w:szCs w:val="16"/>
        </w:rPr>
      </w:pPr>
    </w:p>
    <w:p w14:paraId="0CEC7F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ED37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6F3CF2" w14:textId="77777777" w:rsidR="00983AE1" w:rsidRDefault="00983AE1">
      <w:pPr>
        <w:widowControl w:val="0"/>
        <w:autoSpaceDE w:val="0"/>
        <w:autoSpaceDN w:val="0"/>
        <w:adjustRightInd w:val="0"/>
        <w:spacing w:after="0" w:line="240" w:lineRule="auto"/>
        <w:rPr>
          <w:rFonts w:ascii="Arial" w:hAnsi="Arial" w:cs="Arial"/>
          <w:sz w:val="16"/>
          <w:szCs w:val="16"/>
        </w:rPr>
      </w:pPr>
    </w:p>
    <w:p w14:paraId="5081DD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B21.1  I Choroba HIV vyúsťujúca do Burkittovho lymfómu                     I</w:t>
      </w:r>
    </w:p>
    <w:p w14:paraId="2122979C" w14:textId="77777777" w:rsidR="00983AE1" w:rsidRDefault="00983AE1">
      <w:pPr>
        <w:widowControl w:val="0"/>
        <w:autoSpaceDE w:val="0"/>
        <w:autoSpaceDN w:val="0"/>
        <w:adjustRightInd w:val="0"/>
        <w:spacing w:after="0" w:line="240" w:lineRule="auto"/>
        <w:rPr>
          <w:rFonts w:ascii="Arial" w:hAnsi="Arial" w:cs="Arial"/>
          <w:sz w:val="16"/>
          <w:szCs w:val="16"/>
        </w:rPr>
      </w:pPr>
    </w:p>
    <w:p w14:paraId="471EFA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6A23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E959DC" w14:textId="77777777" w:rsidR="00983AE1" w:rsidRDefault="00983AE1">
      <w:pPr>
        <w:widowControl w:val="0"/>
        <w:autoSpaceDE w:val="0"/>
        <w:autoSpaceDN w:val="0"/>
        <w:adjustRightInd w:val="0"/>
        <w:spacing w:after="0" w:line="240" w:lineRule="auto"/>
        <w:rPr>
          <w:rFonts w:ascii="Arial" w:hAnsi="Arial" w:cs="Arial"/>
          <w:sz w:val="16"/>
          <w:szCs w:val="16"/>
        </w:rPr>
      </w:pPr>
    </w:p>
    <w:p w14:paraId="272904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B21.2  I Choroba HIV vyúsťujúca do iných typov nehodgkinovho lymfómu       I</w:t>
      </w:r>
    </w:p>
    <w:p w14:paraId="6BA7D339" w14:textId="77777777" w:rsidR="00983AE1" w:rsidRDefault="00983AE1">
      <w:pPr>
        <w:widowControl w:val="0"/>
        <w:autoSpaceDE w:val="0"/>
        <w:autoSpaceDN w:val="0"/>
        <w:adjustRightInd w:val="0"/>
        <w:spacing w:after="0" w:line="240" w:lineRule="auto"/>
        <w:rPr>
          <w:rFonts w:ascii="Arial" w:hAnsi="Arial" w:cs="Arial"/>
          <w:sz w:val="16"/>
          <w:szCs w:val="16"/>
        </w:rPr>
      </w:pPr>
    </w:p>
    <w:p w14:paraId="205F28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A619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2A573E" w14:textId="77777777" w:rsidR="00983AE1" w:rsidRDefault="00983AE1">
      <w:pPr>
        <w:widowControl w:val="0"/>
        <w:autoSpaceDE w:val="0"/>
        <w:autoSpaceDN w:val="0"/>
        <w:adjustRightInd w:val="0"/>
        <w:spacing w:after="0" w:line="240" w:lineRule="auto"/>
        <w:rPr>
          <w:rFonts w:ascii="Arial" w:hAnsi="Arial" w:cs="Arial"/>
          <w:sz w:val="16"/>
          <w:szCs w:val="16"/>
        </w:rPr>
      </w:pPr>
    </w:p>
    <w:p w14:paraId="3B61CD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B21.3  I Choroba HIV vyúsťujúca do iných zhubných nádorov lymfatického     I</w:t>
      </w:r>
    </w:p>
    <w:p w14:paraId="3224CB5E" w14:textId="77777777" w:rsidR="00983AE1" w:rsidRDefault="00983AE1">
      <w:pPr>
        <w:widowControl w:val="0"/>
        <w:autoSpaceDE w:val="0"/>
        <w:autoSpaceDN w:val="0"/>
        <w:adjustRightInd w:val="0"/>
        <w:spacing w:after="0" w:line="240" w:lineRule="auto"/>
        <w:rPr>
          <w:rFonts w:ascii="Arial" w:hAnsi="Arial" w:cs="Arial"/>
          <w:sz w:val="16"/>
          <w:szCs w:val="16"/>
        </w:rPr>
      </w:pPr>
    </w:p>
    <w:p w14:paraId="489AB4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krvotvorného a príbuzného tkaniva                                 I</w:t>
      </w:r>
    </w:p>
    <w:p w14:paraId="721267C0" w14:textId="77777777" w:rsidR="00983AE1" w:rsidRDefault="00983AE1">
      <w:pPr>
        <w:widowControl w:val="0"/>
        <w:autoSpaceDE w:val="0"/>
        <w:autoSpaceDN w:val="0"/>
        <w:adjustRightInd w:val="0"/>
        <w:spacing w:after="0" w:line="240" w:lineRule="auto"/>
        <w:rPr>
          <w:rFonts w:ascii="Arial" w:hAnsi="Arial" w:cs="Arial"/>
          <w:sz w:val="16"/>
          <w:szCs w:val="16"/>
        </w:rPr>
      </w:pPr>
    </w:p>
    <w:p w14:paraId="47232A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171E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E7C62A" w14:textId="77777777" w:rsidR="00983AE1" w:rsidRDefault="00983AE1">
      <w:pPr>
        <w:widowControl w:val="0"/>
        <w:autoSpaceDE w:val="0"/>
        <w:autoSpaceDN w:val="0"/>
        <w:adjustRightInd w:val="0"/>
        <w:spacing w:after="0" w:line="240" w:lineRule="auto"/>
        <w:rPr>
          <w:rFonts w:ascii="Arial" w:hAnsi="Arial" w:cs="Arial"/>
          <w:sz w:val="16"/>
          <w:szCs w:val="16"/>
        </w:rPr>
      </w:pPr>
    </w:p>
    <w:p w14:paraId="46AA08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B21.7  I Choroba HIV vyúsťujúca do viacpočetných zhubných nádorov          I</w:t>
      </w:r>
    </w:p>
    <w:p w14:paraId="04020AE6" w14:textId="77777777" w:rsidR="00983AE1" w:rsidRDefault="00983AE1">
      <w:pPr>
        <w:widowControl w:val="0"/>
        <w:autoSpaceDE w:val="0"/>
        <w:autoSpaceDN w:val="0"/>
        <w:adjustRightInd w:val="0"/>
        <w:spacing w:after="0" w:line="240" w:lineRule="auto"/>
        <w:rPr>
          <w:rFonts w:ascii="Arial" w:hAnsi="Arial" w:cs="Arial"/>
          <w:sz w:val="16"/>
          <w:szCs w:val="16"/>
        </w:rPr>
      </w:pPr>
    </w:p>
    <w:p w14:paraId="5D68C8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E7C5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80727F" w14:textId="77777777" w:rsidR="00983AE1" w:rsidRDefault="00983AE1">
      <w:pPr>
        <w:widowControl w:val="0"/>
        <w:autoSpaceDE w:val="0"/>
        <w:autoSpaceDN w:val="0"/>
        <w:adjustRightInd w:val="0"/>
        <w:spacing w:after="0" w:line="240" w:lineRule="auto"/>
        <w:rPr>
          <w:rFonts w:ascii="Arial" w:hAnsi="Arial" w:cs="Arial"/>
          <w:sz w:val="16"/>
          <w:szCs w:val="16"/>
        </w:rPr>
      </w:pPr>
    </w:p>
    <w:p w14:paraId="27B550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B21.8  I Choroba HIV vyúsťujúca do iných zhubných nádorov                  I</w:t>
      </w:r>
    </w:p>
    <w:p w14:paraId="71F11ED3" w14:textId="77777777" w:rsidR="00983AE1" w:rsidRDefault="00983AE1">
      <w:pPr>
        <w:widowControl w:val="0"/>
        <w:autoSpaceDE w:val="0"/>
        <w:autoSpaceDN w:val="0"/>
        <w:adjustRightInd w:val="0"/>
        <w:spacing w:after="0" w:line="240" w:lineRule="auto"/>
        <w:rPr>
          <w:rFonts w:ascii="Arial" w:hAnsi="Arial" w:cs="Arial"/>
          <w:sz w:val="16"/>
          <w:szCs w:val="16"/>
        </w:rPr>
      </w:pPr>
    </w:p>
    <w:p w14:paraId="4A387C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1A05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414986" w14:textId="77777777" w:rsidR="00983AE1" w:rsidRDefault="00983AE1">
      <w:pPr>
        <w:widowControl w:val="0"/>
        <w:autoSpaceDE w:val="0"/>
        <w:autoSpaceDN w:val="0"/>
        <w:adjustRightInd w:val="0"/>
        <w:spacing w:after="0" w:line="240" w:lineRule="auto"/>
        <w:rPr>
          <w:rFonts w:ascii="Arial" w:hAnsi="Arial" w:cs="Arial"/>
          <w:sz w:val="16"/>
          <w:szCs w:val="16"/>
        </w:rPr>
      </w:pPr>
    </w:p>
    <w:p w14:paraId="54AE66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B21.9  I Choroba HIV vyúsťujúca do zhubných nádorov bližšie neurčených     I</w:t>
      </w:r>
    </w:p>
    <w:p w14:paraId="4192DE02" w14:textId="77777777" w:rsidR="00983AE1" w:rsidRDefault="00983AE1">
      <w:pPr>
        <w:widowControl w:val="0"/>
        <w:autoSpaceDE w:val="0"/>
        <w:autoSpaceDN w:val="0"/>
        <w:adjustRightInd w:val="0"/>
        <w:spacing w:after="0" w:line="240" w:lineRule="auto"/>
        <w:rPr>
          <w:rFonts w:ascii="Arial" w:hAnsi="Arial" w:cs="Arial"/>
          <w:sz w:val="16"/>
          <w:szCs w:val="16"/>
        </w:rPr>
      </w:pPr>
    </w:p>
    <w:p w14:paraId="3A5BD0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64A1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85619A" w14:textId="77777777" w:rsidR="00983AE1" w:rsidRDefault="00983AE1">
      <w:pPr>
        <w:widowControl w:val="0"/>
        <w:autoSpaceDE w:val="0"/>
        <w:autoSpaceDN w:val="0"/>
        <w:adjustRightInd w:val="0"/>
        <w:spacing w:after="0" w:line="240" w:lineRule="auto"/>
        <w:rPr>
          <w:rFonts w:ascii="Arial" w:hAnsi="Arial" w:cs="Arial"/>
          <w:sz w:val="16"/>
          <w:szCs w:val="16"/>
        </w:rPr>
      </w:pPr>
    </w:p>
    <w:p w14:paraId="51FE0D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B22.0  I Choroba HIV vyúsťujúca do encefalopatie                           I</w:t>
      </w:r>
    </w:p>
    <w:p w14:paraId="1A66A49E" w14:textId="77777777" w:rsidR="00983AE1" w:rsidRDefault="00983AE1">
      <w:pPr>
        <w:widowControl w:val="0"/>
        <w:autoSpaceDE w:val="0"/>
        <w:autoSpaceDN w:val="0"/>
        <w:adjustRightInd w:val="0"/>
        <w:spacing w:after="0" w:line="240" w:lineRule="auto"/>
        <w:rPr>
          <w:rFonts w:ascii="Arial" w:hAnsi="Arial" w:cs="Arial"/>
          <w:sz w:val="16"/>
          <w:szCs w:val="16"/>
        </w:rPr>
      </w:pPr>
    </w:p>
    <w:p w14:paraId="6EC5F6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9DA3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985BE0" w14:textId="77777777" w:rsidR="00983AE1" w:rsidRDefault="00983AE1">
      <w:pPr>
        <w:widowControl w:val="0"/>
        <w:autoSpaceDE w:val="0"/>
        <w:autoSpaceDN w:val="0"/>
        <w:adjustRightInd w:val="0"/>
        <w:spacing w:after="0" w:line="240" w:lineRule="auto"/>
        <w:rPr>
          <w:rFonts w:ascii="Arial" w:hAnsi="Arial" w:cs="Arial"/>
          <w:sz w:val="16"/>
          <w:szCs w:val="16"/>
        </w:rPr>
      </w:pPr>
    </w:p>
    <w:p w14:paraId="550959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B22.1  I Choroba HIV vyúsťujúca do lymfoidnej intersticiálnej pneumonitídy I</w:t>
      </w:r>
    </w:p>
    <w:p w14:paraId="62B47A6D" w14:textId="77777777" w:rsidR="00983AE1" w:rsidRDefault="00983AE1">
      <w:pPr>
        <w:widowControl w:val="0"/>
        <w:autoSpaceDE w:val="0"/>
        <w:autoSpaceDN w:val="0"/>
        <w:adjustRightInd w:val="0"/>
        <w:spacing w:after="0" w:line="240" w:lineRule="auto"/>
        <w:rPr>
          <w:rFonts w:ascii="Arial" w:hAnsi="Arial" w:cs="Arial"/>
          <w:sz w:val="16"/>
          <w:szCs w:val="16"/>
        </w:rPr>
      </w:pPr>
    </w:p>
    <w:p w14:paraId="40C987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4F0D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CBE39D" w14:textId="77777777" w:rsidR="00983AE1" w:rsidRDefault="00983AE1">
      <w:pPr>
        <w:widowControl w:val="0"/>
        <w:autoSpaceDE w:val="0"/>
        <w:autoSpaceDN w:val="0"/>
        <w:adjustRightInd w:val="0"/>
        <w:spacing w:after="0" w:line="240" w:lineRule="auto"/>
        <w:rPr>
          <w:rFonts w:ascii="Arial" w:hAnsi="Arial" w:cs="Arial"/>
          <w:sz w:val="16"/>
          <w:szCs w:val="16"/>
        </w:rPr>
      </w:pPr>
    </w:p>
    <w:p w14:paraId="6DE7C1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B22.2  I Choroba HIV vyúsťujúca do syndrómu celkového upadania             I</w:t>
      </w:r>
    </w:p>
    <w:p w14:paraId="6F0A23CF" w14:textId="77777777" w:rsidR="00983AE1" w:rsidRDefault="00983AE1">
      <w:pPr>
        <w:widowControl w:val="0"/>
        <w:autoSpaceDE w:val="0"/>
        <w:autoSpaceDN w:val="0"/>
        <w:adjustRightInd w:val="0"/>
        <w:spacing w:after="0" w:line="240" w:lineRule="auto"/>
        <w:rPr>
          <w:rFonts w:ascii="Arial" w:hAnsi="Arial" w:cs="Arial"/>
          <w:sz w:val="16"/>
          <w:szCs w:val="16"/>
        </w:rPr>
      </w:pPr>
    </w:p>
    <w:p w14:paraId="730CA3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EFF7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03E4C5" w14:textId="77777777" w:rsidR="00983AE1" w:rsidRDefault="00983AE1">
      <w:pPr>
        <w:widowControl w:val="0"/>
        <w:autoSpaceDE w:val="0"/>
        <w:autoSpaceDN w:val="0"/>
        <w:adjustRightInd w:val="0"/>
        <w:spacing w:after="0" w:line="240" w:lineRule="auto"/>
        <w:rPr>
          <w:rFonts w:ascii="Arial" w:hAnsi="Arial" w:cs="Arial"/>
          <w:sz w:val="16"/>
          <w:szCs w:val="16"/>
        </w:rPr>
      </w:pPr>
    </w:p>
    <w:p w14:paraId="536C48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B22.7  I Choroba HIV vyúsťujúca do rozličných chorôb zatriedených inde     I</w:t>
      </w:r>
    </w:p>
    <w:p w14:paraId="7C24AA1C" w14:textId="77777777" w:rsidR="00983AE1" w:rsidRDefault="00983AE1">
      <w:pPr>
        <w:widowControl w:val="0"/>
        <w:autoSpaceDE w:val="0"/>
        <w:autoSpaceDN w:val="0"/>
        <w:adjustRightInd w:val="0"/>
        <w:spacing w:after="0" w:line="240" w:lineRule="auto"/>
        <w:rPr>
          <w:rFonts w:ascii="Arial" w:hAnsi="Arial" w:cs="Arial"/>
          <w:sz w:val="16"/>
          <w:szCs w:val="16"/>
        </w:rPr>
      </w:pPr>
    </w:p>
    <w:p w14:paraId="259EEC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EF85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E5854A" w14:textId="77777777" w:rsidR="00983AE1" w:rsidRDefault="00983AE1">
      <w:pPr>
        <w:widowControl w:val="0"/>
        <w:autoSpaceDE w:val="0"/>
        <w:autoSpaceDN w:val="0"/>
        <w:adjustRightInd w:val="0"/>
        <w:spacing w:after="0" w:line="240" w:lineRule="auto"/>
        <w:rPr>
          <w:rFonts w:ascii="Arial" w:hAnsi="Arial" w:cs="Arial"/>
          <w:sz w:val="16"/>
          <w:szCs w:val="16"/>
        </w:rPr>
      </w:pPr>
    </w:p>
    <w:p w14:paraId="5F375C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B23.0  I Syndróm akútnej infekcie HIV                                      I</w:t>
      </w:r>
    </w:p>
    <w:p w14:paraId="69F778E0" w14:textId="77777777" w:rsidR="00983AE1" w:rsidRDefault="00983AE1">
      <w:pPr>
        <w:widowControl w:val="0"/>
        <w:autoSpaceDE w:val="0"/>
        <w:autoSpaceDN w:val="0"/>
        <w:adjustRightInd w:val="0"/>
        <w:spacing w:after="0" w:line="240" w:lineRule="auto"/>
        <w:rPr>
          <w:rFonts w:ascii="Arial" w:hAnsi="Arial" w:cs="Arial"/>
          <w:sz w:val="16"/>
          <w:szCs w:val="16"/>
        </w:rPr>
      </w:pPr>
    </w:p>
    <w:p w14:paraId="55E52C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DD7F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80F03F" w14:textId="77777777" w:rsidR="00983AE1" w:rsidRDefault="00983AE1">
      <w:pPr>
        <w:widowControl w:val="0"/>
        <w:autoSpaceDE w:val="0"/>
        <w:autoSpaceDN w:val="0"/>
        <w:adjustRightInd w:val="0"/>
        <w:spacing w:after="0" w:line="240" w:lineRule="auto"/>
        <w:rPr>
          <w:rFonts w:ascii="Arial" w:hAnsi="Arial" w:cs="Arial"/>
          <w:sz w:val="16"/>
          <w:szCs w:val="16"/>
        </w:rPr>
      </w:pPr>
    </w:p>
    <w:p w14:paraId="348DA2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B23.1  I Choroba HIV vyúsťujúca do (pretrvávajúcej) generalizovanej        I</w:t>
      </w:r>
    </w:p>
    <w:p w14:paraId="38A33E84" w14:textId="77777777" w:rsidR="00983AE1" w:rsidRDefault="00983AE1">
      <w:pPr>
        <w:widowControl w:val="0"/>
        <w:autoSpaceDE w:val="0"/>
        <w:autoSpaceDN w:val="0"/>
        <w:adjustRightInd w:val="0"/>
        <w:spacing w:after="0" w:line="240" w:lineRule="auto"/>
        <w:rPr>
          <w:rFonts w:ascii="Arial" w:hAnsi="Arial" w:cs="Arial"/>
          <w:sz w:val="16"/>
          <w:szCs w:val="16"/>
        </w:rPr>
      </w:pPr>
    </w:p>
    <w:p w14:paraId="69A228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lymfadenopatie                                                    I</w:t>
      </w:r>
    </w:p>
    <w:p w14:paraId="0CFD0700" w14:textId="77777777" w:rsidR="00983AE1" w:rsidRDefault="00983AE1">
      <w:pPr>
        <w:widowControl w:val="0"/>
        <w:autoSpaceDE w:val="0"/>
        <w:autoSpaceDN w:val="0"/>
        <w:adjustRightInd w:val="0"/>
        <w:spacing w:after="0" w:line="240" w:lineRule="auto"/>
        <w:rPr>
          <w:rFonts w:ascii="Arial" w:hAnsi="Arial" w:cs="Arial"/>
          <w:sz w:val="16"/>
          <w:szCs w:val="16"/>
        </w:rPr>
      </w:pPr>
    </w:p>
    <w:p w14:paraId="620237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070C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82B97D" w14:textId="77777777" w:rsidR="00983AE1" w:rsidRDefault="00983AE1">
      <w:pPr>
        <w:widowControl w:val="0"/>
        <w:autoSpaceDE w:val="0"/>
        <w:autoSpaceDN w:val="0"/>
        <w:adjustRightInd w:val="0"/>
        <w:spacing w:after="0" w:line="240" w:lineRule="auto"/>
        <w:rPr>
          <w:rFonts w:ascii="Arial" w:hAnsi="Arial" w:cs="Arial"/>
          <w:sz w:val="16"/>
          <w:szCs w:val="16"/>
        </w:rPr>
      </w:pPr>
    </w:p>
    <w:p w14:paraId="7112BF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B23.2  I Choroba HIV vyúsťujúca do hematologických a imunologických        I</w:t>
      </w:r>
    </w:p>
    <w:p w14:paraId="77591CC4" w14:textId="77777777" w:rsidR="00983AE1" w:rsidRDefault="00983AE1">
      <w:pPr>
        <w:widowControl w:val="0"/>
        <w:autoSpaceDE w:val="0"/>
        <w:autoSpaceDN w:val="0"/>
        <w:adjustRightInd w:val="0"/>
        <w:spacing w:after="0" w:line="240" w:lineRule="auto"/>
        <w:rPr>
          <w:rFonts w:ascii="Arial" w:hAnsi="Arial" w:cs="Arial"/>
          <w:sz w:val="16"/>
          <w:szCs w:val="16"/>
        </w:rPr>
      </w:pPr>
    </w:p>
    <w:p w14:paraId="30B184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abnormalít nezatriedených inde                                    I</w:t>
      </w:r>
    </w:p>
    <w:p w14:paraId="2529F2F2" w14:textId="77777777" w:rsidR="00983AE1" w:rsidRDefault="00983AE1">
      <w:pPr>
        <w:widowControl w:val="0"/>
        <w:autoSpaceDE w:val="0"/>
        <w:autoSpaceDN w:val="0"/>
        <w:adjustRightInd w:val="0"/>
        <w:spacing w:after="0" w:line="240" w:lineRule="auto"/>
        <w:rPr>
          <w:rFonts w:ascii="Arial" w:hAnsi="Arial" w:cs="Arial"/>
          <w:sz w:val="16"/>
          <w:szCs w:val="16"/>
        </w:rPr>
      </w:pPr>
    </w:p>
    <w:p w14:paraId="5559F3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EE8B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598362" w14:textId="77777777" w:rsidR="00983AE1" w:rsidRDefault="00983AE1">
      <w:pPr>
        <w:widowControl w:val="0"/>
        <w:autoSpaceDE w:val="0"/>
        <w:autoSpaceDN w:val="0"/>
        <w:adjustRightInd w:val="0"/>
        <w:spacing w:after="0" w:line="240" w:lineRule="auto"/>
        <w:rPr>
          <w:rFonts w:ascii="Arial" w:hAnsi="Arial" w:cs="Arial"/>
          <w:sz w:val="16"/>
          <w:szCs w:val="16"/>
        </w:rPr>
      </w:pPr>
    </w:p>
    <w:p w14:paraId="5D1224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B23.8  I Choroba HIV vedúca k iným bližšie určeným stavom                  I</w:t>
      </w:r>
    </w:p>
    <w:p w14:paraId="1C14597C" w14:textId="77777777" w:rsidR="00983AE1" w:rsidRDefault="00983AE1">
      <w:pPr>
        <w:widowControl w:val="0"/>
        <w:autoSpaceDE w:val="0"/>
        <w:autoSpaceDN w:val="0"/>
        <w:adjustRightInd w:val="0"/>
        <w:spacing w:after="0" w:line="240" w:lineRule="auto"/>
        <w:rPr>
          <w:rFonts w:ascii="Arial" w:hAnsi="Arial" w:cs="Arial"/>
          <w:sz w:val="16"/>
          <w:szCs w:val="16"/>
        </w:rPr>
      </w:pPr>
    </w:p>
    <w:p w14:paraId="53B99C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B4B1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FD5E9E" w14:textId="77777777" w:rsidR="00983AE1" w:rsidRDefault="00983AE1">
      <w:pPr>
        <w:widowControl w:val="0"/>
        <w:autoSpaceDE w:val="0"/>
        <w:autoSpaceDN w:val="0"/>
        <w:adjustRightInd w:val="0"/>
        <w:spacing w:after="0" w:line="240" w:lineRule="auto"/>
        <w:rPr>
          <w:rFonts w:ascii="Arial" w:hAnsi="Arial" w:cs="Arial"/>
          <w:sz w:val="16"/>
          <w:szCs w:val="16"/>
        </w:rPr>
      </w:pPr>
    </w:p>
    <w:p w14:paraId="6B239C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B24    I Choroba HIV, bližšie neurčená                                     I</w:t>
      </w:r>
    </w:p>
    <w:p w14:paraId="50330BEE" w14:textId="77777777" w:rsidR="00983AE1" w:rsidRDefault="00983AE1">
      <w:pPr>
        <w:widowControl w:val="0"/>
        <w:autoSpaceDE w:val="0"/>
        <w:autoSpaceDN w:val="0"/>
        <w:adjustRightInd w:val="0"/>
        <w:spacing w:after="0" w:line="240" w:lineRule="auto"/>
        <w:rPr>
          <w:rFonts w:ascii="Arial" w:hAnsi="Arial" w:cs="Arial"/>
          <w:sz w:val="16"/>
          <w:szCs w:val="16"/>
        </w:rPr>
      </w:pPr>
    </w:p>
    <w:p w14:paraId="515D89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6EA8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31685E" w14:textId="77777777" w:rsidR="00983AE1" w:rsidRDefault="00983AE1">
      <w:pPr>
        <w:widowControl w:val="0"/>
        <w:autoSpaceDE w:val="0"/>
        <w:autoSpaceDN w:val="0"/>
        <w:adjustRightInd w:val="0"/>
        <w:spacing w:after="0" w:line="240" w:lineRule="auto"/>
        <w:rPr>
          <w:rFonts w:ascii="Arial" w:hAnsi="Arial" w:cs="Arial"/>
          <w:sz w:val="16"/>
          <w:szCs w:val="16"/>
        </w:rPr>
      </w:pPr>
    </w:p>
    <w:p w14:paraId="5E7DA4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B25.0  I Cytomegalovírusová pneumonitída (pneumónia) (J17.1*)              I</w:t>
      </w:r>
    </w:p>
    <w:p w14:paraId="152577D2" w14:textId="77777777" w:rsidR="00983AE1" w:rsidRDefault="00983AE1">
      <w:pPr>
        <w:widowControl w:val="0"/>
        <w:autoSpaceDE w:val="0"/>
        <w:autoSpaceDN w:val="0"/>
        <w:adjustRightInd w:val="0"/>
        <w:spacing w:after="0" w:line="240" w:lineRule="auto"/>
        <w:rPr>
          <w:rFonts w:ascii="Arial" w:hAnsi="Arial" w:cs="Arial"/>
          <w:sz w:val="16"/>
          <w:szCs w:val="16"/>
        </w:rPr>
      </w:pPr>
    </w:p>
    <w:p w14:paraId="59727D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49F7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A6196A" w14:textId="77777777" w:rsidR="00983AE1" w:rsidRDefault="00983AE1">
      <w:pPr>
        <w:widowControl w:val="0"/>
        <w:autoSpaceDE w:val="0"/>
        <w:autoSpaceDN w:val="0"/>
        <w:adjustRightInd w:val="0"/>
        <w:spacing w:after="0" w:line="240" w:lineRule="auto"/>
        <w:rPr>
          <w:rFonts w:ascii="Arial" w:hAnsi="Arial" w:cs="Arial"/>
          <w:sz w:val="16"/>
          <w:szCs w:val="16"/>
        </w:rPr>
      </w:pPr>
    </w:p>
    <w:p w14:paraId="4729EB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B25.1  I Cytomegalovírusová hepatitída (K77.0*)                            I</w:t>
      </w:r>
    </w:p>
    <w:p w14:paraId="2E33A842" w14:textId="77777777" w:rsidR="00983AE1" w:rsidRDefault="00983AE1">
      <w:pPr>
        <w:widowControl w:val="0"/>
        <w:autoSpaceDE w:val="0"/>
        <w:autoSpaceDN w:val="0"/>
        <w:adjustRightInd w:val="0"/>
        <w:spacing w:after="0" w:line="240" w:lineRule="auto"/>
        <w:rPr>
          <w:rFonts w:ascii="Arial" w:hAnsi="Arial" w:cs="Arial"/>
          <w:sz w:val="16"/>
          <w:szCs w:val="16"/>
        </w:rPr>
      </w:pPr>
    </w:p>
    <w:p w14:paraId="0ECABE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0B40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B61D08" w14:textId="77777777" w:rsidR="00983AE1" w:rsidRDefault="00983AE1">
      <w:pPr>
        <w:widowControl w:val="0"/>
        <w:autoSpaceDE w:val="0"/>
        <w:autoSpaceDN w:val="0"/>
        <w:adjustRightInd w:val="0"/>
        <w:spacing w:after="0" w:line="240" w:lineRule="auto"/>
        <w:rPr>
          <w:rFonts w:ascii="Arial" w:hAnsi="Arial" w:cs="Arial"/>
          <w:sz w:val="16"/>
          <w:szCs w:val="16"/>
        </w:rPr>
      </w:pPr>
    </w:p>
    <w:p w14:paraId="32848E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B25.2  I Cytomegalovírusová pankreatitída K87.1*)                          I</w:t>
      </w:r>
    </w:p>
    <w:p w14:paraId="22497F62" w14:textId="77777777" w:rsidR="00983AE1" w:rsidRDefault="00983AE1">
      <w:pPr>
        <w:widowControl w:val="0"/>
        <w:autoSpaceDE w:val="0"/>
        <w:autoSpaceDN w:val="0"/>
        <w:adjustRightInd w:val="0"/>
        <w:spacing w:after="0" w:line="240" w:lineRule="auto"/>
        <w:rPr>
          <w:rFonts w:ascii="Arial" w:hAnsi="Arial" w:cs="Arial"/>
          <w:sz w:val="16"/>
          <w:szCs w:val="16"/>
        </w:rPr>
      </w:pPr>
    </w:p>
    <w:p w14:paraId="78A888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7A1B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7BC1B4" w14:textId="77777777" w:rsidR="00983AE1" w:rsidRDefault="00983AE1">
      <w:pPr>
        <w:widowControl w:val="0"/>
        <w:autoSpaceDE w:val="0"/>
        <w:autoSpaceDN w:val="0"/>
        <w:adjustRightInd w:val="0"/>
        <w:spacing w:after="0" w:line="240" w:lineRule="auto"/>
        <w:rPr>
          <w:rFonts w:ascii="Arial" w:hAnsi="Arial" w:cs="Arial"/>
          <w:sz w:val="16"/>
          <w:szCs w:val="16"/>
        </w:rPr>
      </w:pPr>
    </w:p>
    <w:p w14:paraId="25C2CF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B25.80 I Cytomegalovírusová infekcia tráviacej trubice                     I</w:t>
      </w:r>
    </w:p>
    <w:p w14:paraId="3D9BD1C0" w14:textId="77777777" w:rsidR="00983AE1" w:rsidRDefault="00983AE1">
      <w:pPr>
        <w:widowControl w:val="0"/>
        <w:autoSpaceDE w:val="0"/>
        <w:autoSpaceDN w:val="0"/>
        <w:adjustRightInd w:val="0"/>
        <w:spacing w:after="0" w:line="240" w:lineRule="auto"/>
        <w:rPr>
          <w:rFonts w:ascii="Arial" w:hAnsi="Arial" w:cs="Arial"/>
          <w:sz w:val="16"/>
          <w:szCs w:val="16"/>
        </w:rPr>
      </w:pPr>
    </w:p>
    <w:p w14:paraId="1DCA8E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B9CB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D1B03F" w14:textId="77777777" w:rsidR="00983AE1" w:rsidRDefault="00983AE1">
      <w:pPr>
        <w:widowControl w:val="0"/>
        <w:autoSpaceDE w:val="0"/>
        <w:autoSpaceDN w:val="0"/>
        <w:adjustRightInd w:val="0"/>
        <w:spacing w:after="0" w:line="240" w:lineRule="auto"/>
        <w:rPr>
          <w:rFonts w:ascii="Arial" w:hAnsi="Arial" w:cs="Arial"/>
          <w:sz w:val="16"/>
          <w:szCs w:val="16"/>
        </w:rPr>
      </w:pPr>
    </w:p>
    <w:p w14:paraId="5F6336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B25.88 I Iná cytomegalovírusová choroba                                    I</w:t>
      </w:r>
    </w:p>
    <w:p w14:paraId="7C358A39" w14:textId="77777777" w:rsidR="00983AE1" w:rsidRDefault="00983AE1">
      <w:pPr>
        <w:widowControl w:val="0"/>
        <w:autoSpaceDE w:val="0"/>
        <w:autoSpaceDN w:val="0"/>
        <w:adjustRightInd w:val="0"/>
        <w:spacing w:after="0" w:line="240" w:lineRule="auto"/>
        <w:rPr>
          <w:rFonts w:ascii="Arial" w:hAnsi="Arial" w:cs="Arial"/>
          <w:sz w:val="16"/>
          <w:szCs w:val="16"/>
        </w:rPr>
      </w:pPr>
    </w:p>
    <w:p w14:paraId="2D04A4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33C6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4D887F" w14:textId="77777777" w:rsidR="00983AE1" w:rsidRDefault="00983AE1">
      <w:pPr>
        <w:widowControl w:val="0"/>
        <w:autoSpaceDE w:val="0"/>
        <w:autoSpaceDN w:val="0"/>
        <w:adjustRightInd w:val="0"/>
        <w:spacing w:after="0" w:line="240" w:lineRule="auto"/>
        <w:rPr>
          <w:rFonts w:ascii="Arial" w:hAnsi="Arial" w:cs="Arial"/>
          <w:sz w:val="16"/>
          <w:szCs w:val="16"/>
        </w:rPr>
      </w:pPr>
    </w:p>
    <w:p w14:paraId="587A38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B25.9  I Cytomegalovírusová choroba, bližšie neurčená                      I</w:t>
      </w:r>
    </w:p>
    <w:p w14:paraId="63C8AC45" w14:textId="77777777" w:rsidR="00983AE1" w:rsidRDefault="00983AE1">
      <w:pPr>
        <w:widowControl w:val="0"/>
        <w:autoSpaceDE w:val="0"/>
        <w:autoSpaceDN w:val="0"/>
        <w:adjustRightInd w:val="0"/>
        <w:spacing w:after="0" w:line="240" w:lineRule="auto"/>
        <w:rPr>
          <w:rFonts w:ascii="Arial" w:hAnsi="Arial" w:cs="Arial"/>
          <w:sz w:val="16"/>
          <w:szCs w:val="16"/>
        </w:rPr>
      </w:pPr>
    </w:p>
    <w:p w14:paraId="2485C2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776D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A60FFB" w14:textId="77777777" w:rsidR="00983AE1" w:rsidRDefault="00983AE1">
      <w:pPr>
        <w:widowControl w:val="0"/>
        <w:autoSpaceDE w:val="0"/>
        <w:autoSpaceDN w:val="0"/>
        <w:adjustRightInd w:val="0"/>
        <w:spacing w:after="0" w:line="240" w:lineRule="auto"/>
        <w:rPr>
          <w:rFonts w:ascii="Arial" w:hAnsi="Arial" w:cs="Arial"/>
          <w:sz w:val="16"/>
          <w:szCs w:val="16"/>
        </w:rPr>
      </w:pPr>
    </w:p>
    <w:p w14:paraId="07BFD5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B26.0  I Parotitická orchitída (N51.1*)                                    I</w:t>
      </w:r>
    </w:p>
    <w:p w14:paraId="6576BCE6" w14:textId="77777777" w:rsidR="00983AE1" w:rsidRDefault="00983AE1">
      <w:pPr>
        <w:widowControl w:val="0"/>
        <w:autoSpaceDE w:val="0"/>
        <w:autoSpaceDN w:val="0"/>
        <w:adjustRightInd w:val="0"/>
        <w:spacing w:after="0" w:line="240" w:lineRule="auto"/>
        <w:rPr>
          <w:rFonts w:ascii="Arial" w:hAnsi="Arial" w:cs="Arial"/>
          <w:sz w:val="16"/>
          <w:szCs w:val="16"/>
        </w:rPr>
      </w:pPr>
    </w:p>
    <w:p w14:paraId="1739A1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EA96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A6CA98" w14:textId="77777777" w:rsidR="00983AE1" w:rsidRDefault="00983AE1">
      <w:pPr>
        <w:widowControl w:val="0"/>
        <w:autoSpaceDE w:val="0"/>
        <w:autoSpaceDN w:val="0"/>
        <w:adjustRightInd w:val="0"/>
        <w:spacing w:after="0" w:line="240" w:lineRule="auto"/>
        <w:rPr>
          <w:rFonts w:ascii="Arial" w:hAnsi="Arial" w:cs="Arial"/>
          <w:sz w:val="16"/>
          <w:szCs w:val="16"/>
        </w:rPr>
      </w:pPr>
    </w:p>
    <w:p w14:paraId="6BB730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B26.1  I Parotitická meningitída (G02.0*)                                  I</w:t>
      </w:r>
    </w:p>
    <w:p w14:paraId="6DDC590C" w14:textId="77777777" w:rsidR="00983AE1" w:rsidRDefault="00983AE1">
      <w:pPr>
        <w:widowControl w:val="0"/>
        <w:autoSpaceDE w:val="0"/>
        <w:autoSpaceDN w:val="0"/>
        <w:adjustRightInd w:val="0"/>
        <w:spacing w:after="0" w:line="240" w:lineRule="auto"/>
        <w:rPr>
          <w:rFonts w:ascii="Arial" w:hAnsi="Arial" w:cs="Arial"/>
          <w:sz w:val="16"/>
          <w:szCs w:val="16"/>
        </w:rPr>
      </w:pPr>
    </w:p>
    <w:p w14:paraId="39510B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3A08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714EBC" w14:textId="77777777" w:rsidR="00983AE1" w:rsidRDefault="00983AE1">
      <w:pPr>
        <w:widowControl w:val="0"/>
        <w:autoSpaceDE w:val="0"/>
        <w:autoSpaceDN w:val="0"/>
        <w:adjustRightInd w:val="0"/>
        <w:spacing w:after="0" w:line="240" w:lineRule="auto"/>
        <w:rPr>
          <w:rFonts w:ascii="Arial" w:hAnsi="Arial" w:cs="Arial"/>
          <w:sz w:val="16"/>
          <w:szCs w:val="16"/>
        </w:rPr>
      </w:pPr>
    </w:p>
    <w:p w14:paraId="6BE652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B26.2  I Parotitická encefalitída (G05.1*)                                 I</w:t>
      </w:r>
    </w:p>
    <w:p w14:paraId="7DE84DB7" w14:textId="77777777" w:rsidR="00983AE1" w:rsidRDefault="00983AE1">
      <w:pPr>
        <w:widowControl w:val="0"/>
        <w:autoSpaceDE w:val="0"/>
        <w:autoSpaceDN w:val="0"/>
        <w:adjustRightInd w:val="0"/>
        <w:spacing w:after="0" w:line="240" w:lineRule="auto"/>
        <w:rPr>
          <w:rFonts w:ascii="Arial" w:hAnsi="Arial" w:cs="Arial"/>
          <w:sz w:val="16"/>
          <w:szCs w:val="16"/>
        </w:rPr>
      </w:pPr>
    </w:p>
    <w:p w14:paraId="53FA4E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8F65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29C0B2" w14:textId="77777777" w:rsidR="00983AE1" w:rsidRDefault="00983AE1">
      <w:pPr>
        <w:widowControl w:val="0"/>
        <w:autoSpaceDE w:val="0"/>
        <w:autoSpaceDN w:val="0"/>
        <w:adjustRightInd w:val="0"/>
        <w:spacing w:after="0" w:line="240" w:lineRule="auto"/>
        <w:rPr>
          <w:rFonts w:ascii="Arial" w:hAnsi="Arial" w:cs="Arial"/>
          <w:sz w:val="16"/>
          <w:szCs w:val="16"/>
        </w:rPr>
      </w:pPr>
    </w:p>
    <w:p w14:paraId="78D259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B26.3  I Parotitická pankreatitída (K87.1*)                                I</w:t>
      </w:r>
    </w:p>
    <w:p w14:paraId="38CD332B" w14:textId="77777777" w:rsidR="00983AE1" w:rsidRDefault="00983AE1">
      <w:pPr>
        <w:widowControl w:val="0"/>
        <w:autoSpaceDE w:val="0"/>
        <w:autoSpaceDN w:val="0"/>
        <w:adjustRightInd w:val="0"/>
        <w:spacing w:after="0" w:line="240" w:lineRule="auto"/>
        <w:rPr>
          <w:rFonts w:ascii="Arial" w:hAnsi="Arial" w:cs="Arial"/>
          <w:sz w:val="16"/>
          <w:szCs w:val="16"/>
        </w:rPr>
      </w:pPr>
    </w:p>
    <w:p w14:paraId="3330DC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9938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16D237" w14:textId="77777777" w:rsidR="00983AE1" w:rsidRDefault="00983AE1">
      <w:pPr>
        <w:widowControl w:val="0"/>
        <w:autoSpaceDE w:val="0"/>
        <w:autoSpaceDN w:val="0"/>
        <w:adjustRightInd w:val="0"/>
        <w:spacing w:after="0" w:line="240" w:lineRule="auto"/>
        <w:rPr>
          <w:rFonts w:ascii="Arial" w:hAnsi="Arial" w:cs="Arial"/>
          <w:sz w:val="16"/>
          <w:szCs w:val="16"/>
        </w:rPr>
      </w:pPr>
    </w:p>
    <w:p w14:paraId="478B64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B26.8  I Parotitída s inými komplikáciami                                  I</w:t>
      </w:r>
    </w:p>
    <w:p w14:paraId="49964290" w14:textId="77777777" w:rsidR="00983AE1" w:rsidRDefault="00983AE1">
      <w:pPr>
        <w:widowControl w:val="0"/>
        <w:autoSpaceDE w:val="0"/>
        <w:autoSpaceDN w:val="0"/>
        <w:adjustRightInd w:val="0"/>
        <w:spacing w:after="0" w:line="240" w:lineRule="auto"/>
        <w:rPr>
          <w:rFonts w:ascii="Arial" w:hAnsi="Arial" w:cs="Arial"/>
          <w:sz w:val="16"/>
          <w:szCs w:val="16"/>
        </w:rPr>
      </w:pPr>
    </w:p>
    <w:p w14:paraId="248475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8ADB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1743B0" w14:textId="77777777" w:rsidR="00983AE1" w:rsidRDefault="00983AE1">
      <w:pPr>
        <w:widowControl w:val="0"/>
        <w:autoSpaceDE w:val="0"/>
        <w:autoSpaceDN w:val="0"/>
        <w:adjustRightInd w:val="0"/>
        <w:spacing w:after="0" w:line="240" w:lineRule="auto"/>
        <w:rPr>
          <w:rFonts w:ascii="Arial" w:hAnsi="Arial" w:cs="Arial"/>
          <w:sz w:val="16"/>
          <w:szCs w:val="16"/>
        </w:rPr>
      </w:pPr>
    </w:p>
    <w:p w14:paraId="618C9F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B26.9  I Parotitída bez komplikácií                                        I</w:t>
      </w:r>
    </w:p>
    <w:p w14:paraId="6AC5BB01" w14:textId="77777777" w:rsidR="00983AE1" w:rsidRDefault="00983AE1">
      <w:pPr>
        <w:widowControl w:val="0"/>
        <w:autoSpaceDE w:val="0"/>
        <w:autoSpaceDN w:val="0"/>
        <w:adjustRightInd w:val="0"/>
        <w:spacing w:after="0" w:line="240" w:lineRule="auto"/>
        <w:rPr>
          <w:rFonts w:ascii="Arial" w:hAnsi="Arial" w:cs="Arial"/>
          <w:sz w:val="16"/>
          <w:szCs w:val="16"/>
        </w:rPr>
      </w:pPr>
    </w:p>
    <w:p w14:paraId="3EA3F9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94FE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F8F060" w14:textId="77777777" w:rsidR="00983AE1" w:rsidRDefault="00983AE1">
      <w:pPr>
        <w:widowControl w:val="0"/>
        <w:autoSpaceDE w:val="0"/>
        <w:autoSpaceDN w:val="0"/>
        <w:adjustRightInd w:val="0"/>
        <w:spacing w:after="0" w:line="240" w:lineRule="auto"/>
        <w:rPr>
          <w:rFonts w:ascii="Arial" w:hAnsi="Arial" w:cs="Arial"/>
          <w:sz w:val="16"/>
          <w:szCs w:val="16"/>
        </w:rPr>
      </w:pPr>
    </w:p>
    <w:p w14:paraId="6A2A92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B27.0  I Mononukleóza, zapríčinená gama-vírusom herpes simplex             I</w:t>
      </w:r>
    </w:p>
    <w:p w14:paraId="7E36B990" w14:textId="77777777" w:rsidR="00983AE1" w:rsidRDefault="00983AE1">
      <w:pPr>
        <w:widowControl w:val="0"/>
        <w:autoSpaceDE w:val="0"/>
        <w:autoSpaceDN w:val="0"/>
        <w:adjustRightInd w:val="0"/>
        <w:spacing w:after="0" w:line="240" w:lineRule="auto"/>
        <w:rPr>
          <w:rFonts w:ascii="Arial" w:hAnsi="Arial" w:cs="Arial"/>
          <w:sz w:val="16"/>
          <w:szCs w:val="16"/>
        </w:rPr>
      </w:pPr>
    </w:p>
    <w:p w14:paraId="1479B4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1862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85A5CC" w14:textId="77777777" w:rsidR="00983AE1" w:rsidRDefault="00983AE1">
      <w:pPr>
        <w:widowControl w:val="0"/>
        <w:autoSpaceDE w:val="0"/>
        <w:autoSpaceDN w:val="0"/>
        <w:adjustRightInd w:val="0"/>
        <w:spacing w:after="0" w:line="240" w:lineRule="auto"/>
        <w:rPr>
          <w:rFonts w:ascii="Arial" w:hAnsi="Arial" w:cs="Arial"/>
          <w:sz w:val="16"/>
          <w:szCs w:val="16"/>
        </w:rPr>
      </w:pPr>
    </w:p>
    <w:p w14:paraId="183683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B27.1  I Cytomegalovírusová mononukleóza                                   I</w:t>
      </w:r>
    </w:p>
    <w:p w14:paraId="7E4CE653" w14:textId="77777777" w:rsidR="00983AE1" w:rsidRDefault="00983AE1">
      <w:pPr>
        <w:widowControl w:val="0"/>
        <w:autoSpaceDE w:val="0"/>
        <w:autoSpaceDN w:val="0"/>
        <w:adjustRightInd w:val="0"/>
        <w:spacing w:after="0" w:line="240" w:lineRule="auto"/>
        <w:rPr>
          <w:rFonts w:ascii="Arial" w:hAnsi="Arial" w:cs="Arial"/>
          <w:sz w:val="16"/>
          <w:szCs w:val="16"/>
        </w:rPr>
      </w:pPr>
    </w:p>
    <w:p w14:paraId="672CEE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D975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73A5BD" w14:textId="77777777" w:rsidR="00983AE1" w:rsidRDefault="00983AE1">
      <w:pPr>
        <w:widowControl w:val="0"/>
        <w:autoSpaceDE w:val="0"/>
        <w:autoSpaceDN w:val="0"/>
        <w:adjustRightInd w:val="0"/>
        <w:spacing w:after="0" w:line="240" w:lineRule="auto"/>
        <w:rPr>
          <w:rFonts w:ascii="Arial" w:hAnsi="Arial" w:cs="Arial"/>
          <w:sz w:val="16"/>
          <w:szCs w:val="16"/>
        </w:rPr>
      </w:pPr>
    </w:p>
    <w:p w14:paraId="45AA11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B27.8  I Iná infekčná mononukleóza                                         I</w:t>
      </w:r>
    </w:p>
    <w:p w14:paraId="287A1D59" w14:textId="77777777" w:rsidR="00983AE1" w:rsidRDefault="00983AE1">
      <w:pPr>
        <w:widowControl w:val="0"/>
        <w:autoSpaceDE w:val="0"/>
        <w:autoSpaceDN w:val="0"/>
        <w:adjustRightInd w:val="0"/>
        <w:spacing w:after="0" w:line="240" w:lineRule="auto"/>
        <w:rPr>
          <w:rFonts w:ascii="Arial" w:hAnsi="Arial" w:cs="Arial"/>
          <w:sz w:val="16"/>
          <w:szCs w:val="16"/>
        </w:rPr>
      </w:pPr>
    </w:p>
    <w:p w14:paraId="6FC4AF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8AEF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11A6A2" w14:textId="77777777" w:rsidR="00983AE1" w:rsidRDefault="00983AE1">
      <w:pPr>
        <w:widowControl w:val="0"/>
        <w:autoSpaceDE w:val="0"/>
        <w:autoSpaceDN w:val="0"/>
        <w:adjustRightInd w:val="0"/>
        <w:spacing w:after="0" w:line="240" w:lineRule="auto"/>
        <w:rPr>
          <w:rFonts w:ascii="Arial" w:hAnsi="Arial" w:cs="Arial"/>
          <w:sz w:val="16"/>
          <w:szCs w:val="16"/>
        </w:rPr>
      </w:pPr>
    </w:p>
    <w:p w14:paraId="38327F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B27.9  I Infekčná mononukleóza, bližšie neurčená                           I</w:t>
      </w:r>
    </w:p>
    <w:p w14:paraId="0442D1A7" w14:textId="77777777" w:rsidR="00983AE1" w:rsidRDefault="00983AE1">
      <w:pPr>
        <w:widowControl w:val="0"/>
        <w:autoSpaceDE w:val="0"/>
        <w:autoSpaceDN w:val="0"/>
        <w:adjustRightInd w:val="0"/>
        <w:spacing w:after="0" w:line="240" w:lineRule="auto"/>
        <w:rPr>
          <w:rFonts w:ascii="Arial" w:hAnsi="Arial" w:cs="Arial"/>
          <w:sz w:val="16"/>
          <w:szCs w:val="16"/>
        </w:rPr>
      </w:pPr>
    </w:p>
    <w:p w14:paraId="1271B8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CF49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422203" w14:textId="77777777" w:rsidR="00983AE1" w:rsidRDefault="00983AE1">
      <w:pPr>
        <w:widowControl w:val="0"/>
        <w:autoSpaceDE w:val="0"/>
        <w:autoSpaceDN w:val="0"/>
        <w:adjustRightInd w:val="0"/>
        <w:spacing w:after="0" w:line="240" w:lineRule="auto"/>
        <w:rPr>
          <w:rFonts w:ascii="Arial" w:hAnsi="Arial" w:cs="Arial"/>
          <w:sz w:val="16"/>
          <w:szCs w:val="16"/>
        </w:rPr>
      </w:pPr>
    </w:p>
    <w:p w14:paraId="0A1FA7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B37.1  I Pľúcna kandidóza                                                  I</w:t>
      </w:r>
    </w:p>
    <w:p w14:paraId="7B65095B" w14:textId="77777777" w:rsidR="00983AE1" w:rsidRDefault="00983AE1">
      <w:pPr>
        <w:widowControl w:val="0"/>
        <w:autoSpaceDE w:val="0"/>
        <w:autoSpaceDN w:val="0"/>
        <w:adjustRightInd w:val="0"/>
        <w:spacing w:after="0" w:line="240" w:lineRule="auto"/>
        <w:rPr>
          <w:rFonts w:ascii="Arial" w:hAnsi="Arial" w:cs="Arial"/>
          <w:sz w:val="16"/>
          <w:szCs w:val="16"/>
        </w:rPr>
      </w:pPr>
    </w:p>
    <w:p w14:paraId="6E24CF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294F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DD4529" w14:textId="77777777" w:rsidR="00983AE1" w:rsidRDefault="00983AE1">
      <w:pPr>
        <w:widowControl w:val="0"/>
        <w:autoSpaceDE w:val="0"/>
        <w:autoSpaceDN w:val="0"/>
        <w:adjustRightInd w:val="0"/>
        <w:spacing w:after="0" w:line="240" w:lineRule="auto"/>
        <w:rPr>
          <w:rFonts w:ascii="Arial" w:hAnsi="Arial" w:cs="Arial"/>
          <w:sz w:val="16"/>
          <w:szCs w:val="16"/>
        </w:rPr>
      </w:pPr>
    </w:p>
    <w:p w14:paraId="7FB322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B37.5  I Kandidová meningitída (G02.1*)                                    I</w:t>
      </w:r>
    </w:p>
    <w:p w14:paraId="1640F083" w14:textId="77777777" w:rsidR="00983AE1" w:rsidRDefault="00983AE1">
      <w:pPr>
        <w:widowControl w:val="0"/>
        <w:autoSpaceDE w:val="0"/>
        <w:autoSpaceDN w:val="0"/>
        <w:adjustRightInd w:val="0"/>
        <w:spacing w:after="0" w:line="240" w:lineRule="auto"/>
        <w:rPr>
          <w:rFonts w:ascii="Arial" w:hAnsi="Arial" w:cs="Arial"/>
          <w:sz w:val="16"/>
          <w:szCs w:val="16"/>
        </w:rPr>
      </w:pPr>
    </w:p>
    <w:p w14:paraId="545786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C0ED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525EB1" w14:textId="77777777" w:rsidR="00983AE1" w:rsidRDefault="00983AE1">
      <w:pPr>
        <w:widowControl w:val="0"/>
        <w:autoSpaceDE w:val="0"/>
        <w:autoSpaceDN w:val="0"/>
        <w:adjustRightInd w:val="0"/>
        <w:spacing w:after="0" w:line="240" w:lineRule="auto"/>
        <w:rPr>
          <w:rFonts w:ascii="Arial" w:hAnsi="Arial" w:cs="Arial"/>
          <w:sz w:val="16"/>
          <w:szCs w:val="16"/>
        </w:rPr>
      </w:pPr>
    </w:p>
    <w:p w14:paraId="03077F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B37.6  I Kandidová endokarditída (I39.8*)                                  I</w:t>
      </w:r>
    </w:p>
    <w:p w14:paraId="51BD8FBE" w14:textId="77777777" w:rsidR="00983AE1" w:rsidRDefault="00983AE1">
      <w:pPr>
        <w:widowControl w:val="0"/>
        <w:autoSpaceDE w:val="0"/>
        <w:autoSpaceDN w:val="0"/>
        <w:adjustRightInd w:val="0"/>
        <w:spacing w:after="0" w:line="240" w:lineRule="auto"/>
        <w:rPr>
          <w:rFonts w:ascii="Arial" w:hAnsi="Arial" w:cs="Arial"/>
          <w:sz w:val="16"/>
          <w:szCs w:val="16"/>
        </w:rPr>
      </w:pPr>
    </w:p>
    <w:p w14:paraId="70404A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7470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FC4406" w14:textId="77777777" w:rsidR="00983AE1" w:rsidRDefault="00983AE1">
      <w:pPr>
        <w:widowControl w:val="0"/>
        <w:autoSpaceDE w:val="0"/>
        <w:autoSpaceDN w:val="0"/>
        <w:adjustRightInd w:val="0"/>
        <w:spacing w:after="0" w:line="240" w:lineRule="auto"/>
        <w:rPr>
          <w:rFonts w:ascii="Arial" w:hAnsi="Arial" w:cs="Arial"/>
          <w:sz w:val="16"/>
          <w:szCs w:val="16"/>
        </w:rPr>
      </w:pPr>
    </w:p>
    <w:p w14:paraId="36CA59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B37.7  I Kandidová sepsa                                                   I</w:t>
      </w:r>
    </w:p>
    <w:p w14:paraId="0BE3A2C1" w14:textId="77777777" w:rsidR="00983AE1" w:rsidRDefault="00983AE1">
      <w:pPr>
        <w:widowControl w:val="0"/>
        <w:autoSpaceDE w:val="0"/>
        <w:autoSpaceDN w:val="0"/>
        <w:adjustRightInd w:val="0"/>
        <w:spacing w:after="0" w:line="240" w:lineRule="auto"/>
        <w:rPr>
          <w:rFonts w:ascii="Arial" w:hAnsi="Arial" w:cs="Arial"/>
          <w:sz w:val="16"/>
          <w:szCs w:val="16"/>
        </w:rPr>
      </w:pPr>
    </w:p>
    <w:p w14:paraId="36E790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8EC0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8496A2" w14:textId="77777777" w:rsidR="00983AE1" w:rsidRDefault="00983AE1">
      <w:pPr>
        <w:widowControl w:val="0"/>
        <w:autoSpaceDE w:val="0"/>
        <w:autoSpaceDN w:val="0"/>
        <w:adjustRightInd w:val="0"/>
        <w:spacing w:after="0" w:line="240" w:lineRule="auto"/>
        <w:rPr>
          <w:rFonts w:ascii="Arial" w:hAnsi="Arial" w:cs="Arial"/>
          <w:sz w:val="16"/>
          <w:szCs w:val="16"/>
        </w:rPr>
      </w:pPr>
    </w:p>
    <w:p w14:paraId="689390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B37.81 I Kandidová ezofagitída                                             I</w:t>
      </w:r>
    </w:p>
    <w:p w14:paraId="0019968C" w14:textId="77777777" w:rsidR="00983AE1" w:rsidRDefault="00983AE1">
      <w:pPr>
        <w:widowControl w:val="0"/>
        <w:autoSpaceDE w:val="0"/>
        <w:autoSpaceDN w:val="0"/>
        <w:adjustRightInd w:val="0"/>
        <w:spacing w:after="0" w:line="240" w:lineRule="auto"/>
        <w:rPr>
          <w:rFonts w:ascii="Arial" w:hAnsi="Arial" w:cs="Arial"/>
          <w:sz w:val="16"/>
          <w:szCs w:val="16"/>
        </w:rPr>
      </w:pPr>
    </w:p>
    <w:p w14:paraId="70B13B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4916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F249BB" w14:textId="77777777" w:rsidR="00983AE1" w:rsidRDefault="00983AE1">
      <w:pPr>
        <w:widowControl w:val="0"/>
        <w:autoSpaceDE w:val="0"/>
        <w:autoSpaceDN w:val="0"/>
        <w:adjustRightInd w:val="0"/>
        <w:spacing w:after="0" w:line="240" w:lineRule="auto"/>
        <w:rPr>
          <w:rFonts w:ascii="Arial" w:hAnsi="Arial" w:cs="Arial"/>
          <w:sz w:val="16"/>
          <w:szCs w:val="16"/>
        </w:rPr>
      </w:pPr>
    </w:p>
    <w:p w14:paraId="2A035B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B37.88 I Kandidóza na iných miestach                                       I</w:t>
      </w:r>
    </w:p>
    <w:p w14:paraId="5DCB0248" w14:textId="77777777" w:rsidR="00983AE1" w:rsidRDefault="00983AE1">
      <w:pPr>
        <w:widowControl w:val="0"/>
        <w:autoSpaceDE w:val="0"/>
        <w:autoSpaceDN w:val="0"/>
        <w:adjustRightInd w:val="0"/>
        <w:spacing w:after="0" w:line="240" w:lineRule="auto"/>
        <w:rPr>
          <w:rFonts w:ascii="Arial" w:hAnsi="Arial" w:cs="Arial"/>
          <w:sz w:val="16"/>
          <w:szCs w:val="16"/>
        </w:rPr>
      </w:pPr>
    </w:p>
    <w:p w14:paraId="50237E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B679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58B7BE" w14:textId="77777777" w:rsidR="00983AE1" w:rsidRDefault="00983AE1">
      <w:pPr>
        <w:widowControl w:val="0"/>
        <w:autoSpaceDE w:val="0"/>
        <w:autoSpaceDN w:val="0"/>
        <w:adjustRightInd w:val="0"/>
        <w:spacing w:after="0" w:line="240" w:lineRule="auto"/>
        <w:rPr>
          <w:rFonts w:ascii="Arial" w:hAnsi="Arial" w:cs="Arial"/>
          <w:sz w:val="16"/>
          <w:szCs w:val="16"/>
        </w:rPr>
      </w:pPr>
    </w:p>
    <w:p w14:paraId="098DF1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B38.0  I Akútna kokcidioidomykóza pľúc                                     I</w:t>
      </w:r>
    </w:p>
    <w:p w14:paraId="2571EBBC" w14:textId="77777777" w:rsidR="00983AE1" w:rsidRDefault="00983AE1">
      <w:pPr>
        <w:widowControl w:val="0"/>
        <w:autoSpaceDE w:val="0"/>
        <w:autoSpaceDN w:val="0"/>
        <w:adjustRightInd w:val="0"/>
        <w:spacing w:after="0" w:line="240" w:lineRule="auto"/>
        <w:rPr>
          <w:rFonts w:ascii="Arial" w:hAnsi="Arial" w:cs="Arial"/>
          <w:sz w:val="16"/>
          <w:szCs w:val="16"/>
        </w:rPr>
      </w:pPr>
    </w:p>
    <w:p w14:paraId="1E6D48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80D2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28603B" w14:textId="77777777" w:rsidR="00983AE1" w:rsidRDefault="00983AE1">
      <w:pPr>
        <w:widowControl w:val="0"/>
        <w:autoSpaceDE w:val="0"/>
        <w:autoSpaceDN w:val="0"/>
        <w:adjustRightInd w:val="0"/>
        <w:spacing w:after="0" w:line="240" w:lineRule="auto"/>
        <w:rPr>
          <w:rFonts w:ascii="Arial" w:hAnsi="Arial" w:cs="Arial"/>
          <w:sz w:val="16"/>
          <w:szCs w:val="16"/>
        </w:rPr>
      </w:pPr>
    </w:p>
    <w:p w14:paraId="76008F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B38.1  I Chronická kokcidioidomykóza pľúc                                  I</w:t>
      </w:r>
    </w:p>
    <w:p w14:paraId="0E92BEF3" w14:textId="77777777" w:rsidR="00983AE1" w:rsidRDefault="00983AE1">
      <w:pPr>
        <w:widowControl w:val="0"/>
        <w:autoSpaceDE w:val="0"/>
        <w:autoSpaceDN w:val="0"/>
        <w:adjustRightInd w:val="0"/>
        <w:spacing w:after="0" w:line="240" w:lineRule="auto"/>
        <w:rPr>
          <w:rFonts w:ascii="Arial" w:hAnsi="Arial" w:cs="Arial"/>
          <w:sz w:val="16"/>
          <w:szCs w:val="16"/>
        </w:rPr>
      </w:pPr>
    </w:p>
    <w:p w14:paraId="2EB431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D1DD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2B90BA" w14:textId="77777777" w:rsidR="00983AE1" w:rsidRDefault="00983AE1">
      <w:pPr>
        <w:widowControl w:val="0"/>
        <w:autoSpaceDE w:val="0"/>
        <w:autoSpaceDN w:val="0"/>
        <w:adjustRightInd w:val="0"/>
        <w:spacing w:after="0" w:line="240" w:lineRule="auto"/>
        <w:rPr>
          <w:rFonts w:ascii="Arial" w:hAnsi="Arial" w:cs="Arial"/>
          <w:sz w:val="16"/>
          <w:szCs w:val="16"/>
        </w:rPr>
      </w:pPr>
    </w:p>
    <w:p w14:paraId="515C1A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B38.2  I Kokcidioidomykóza pľúc, bližšie neurčená                          I</w:t>
      </w:r>
    </w:p>
    <w:p w14:paraId="557F94AF" w14:textId="77777777" w:rsidR="00983AE1" w:rsidRDefault="00983AE1">
      <w:pPr>
        <w:widowControl w:val="0"/>
        <w:autoSpaceDE w:val="0"/>
        <w:autoSpaceDN w:val="0"/>
        <w:adjustRightInd w:val="0"/>
        <w:spacing w:after="0" w:line="240" w:lineRule="auto"/>
        <w:rPr>
          <w:rFonts w:ascii="Arial" w:hAnsi="Arial" w:cs="Arial"/>
          <w:sz w:val="16"/>
          <w:szCs w:val="16"/>
        </w:rPr>
      </w:pPr>
    </w:p>
    <w:p w14:paraId="1A77D5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5371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454165" w14:textId="77777777" w:rsidR="00983AE1" w:rsidRDefault="00983AE1">
      <w:pPr>
        <w:widowControl w:val="0"/>
        <w:autoSpaceDE w:val="0"/>
        <w:autoSpaceDN w:val="0"/>
        <w:adjustRightInd w:val="0"/>
        <w:spacing w:after="0" w:line="240" w:lineRule="auto"/>
        <w:rPr>
          <w:rFonts w:ascii="Arial" w:hAnsi="Arial" w:cs="Arial"/>
          <w:sz w:val="16"/>
          <w:szCs w:val="16"/>
        </w:rPr>
      </w:pPr>
    </w:p>
    <w:p w14:paraId="39EAAC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B38.3  I Kokcidioidomykóza kože                                            I</w:t>
      </w:r>
    </w:p>
    <w:p w14:paraId="7AE53E7D" w14:textId="77777777" w:rsidR="00983AE1" w:rsidRDefault="00983AE1">
      <w:pPr>
        <w:widowControl w:val="0"/>
        <w:autoSpaceDE w:val="0"/>
        <w:autoSpaceDN w:val="0"/>
        <w:adjustRightInd w:val="0"/>
        <w:spacing w:after="0" w:line="240" w:lineRule="auto"/>
        <w:rPr>
          <w:rFonts w:ascii="Arial" w:hAnsi="Arial" w:cs="Arial"/>
          <w:sz w:val="16"/>
          <w:szCs w:val="16"/>
        </w:rPr>
      </w:pPr>
    </w:p>
    <w:p w14:paraId="479B35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5C6A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798DF6" w14:textId="77777777" w:rsidR="00983AE1" w:rsidRDefault="00983AE1">
      <w:pPr>
        <w:widowControl w:val="0"/>
        <w:autoSpaceDE w:val="0"/>
        <w:autoSpaceDN w:val="0"/>
        <w:adjustRightInd w:val="0"/>
        <w:spacing w:after="0" w:line="240" w:lineRule="auto"/>
        <w:rPr>
          <w:rFonts w:ascii="Arial" w:hAnsi="Arial" w:cs="Arial"/>
          <w:sz w:val="16"/>
          <w:szCs w:val="16"/>
        </w:rPr>
      </w:pPr>
    </w:p>
    <w:p w14:paraId="5E481A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B38.4  I Kokcidioidomykotická meningitída (G02.1*)                         I</w:t>
      </w:r>
    </w:p>
    <w:p w14:paraId="0F31E9CE" w14:textId="77777777" w:rsidR="00983AE1" w:rsidRDefault="00983AE1">
      <w:pPr>
        <w:widowControl w:val="0"/>
        <w:autoSpaceDE w:val="0"/>
        <w:autoSpaceDN w:val="0"/>
        <w:adjustRightInd w:val="0"/>
        <w:spacing w:after="0" w:line="240" w:lineRule="auto"/>
        <w:rPr>
          <w:rFonts w:ascii="Arial" w:hAnsi="Arial" w:cs="Arial"/>
          <w:sz w:val="16"/>
          <w:szCs w:val="16"/>
        </w:rPr>
      </w:pPr>
    </w:p>
    <w:p w14:paraId="08E345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ED11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BD3805" w14:textId="77777777" w:rsidR="00983AE1" w:rsidRDefault="00983AE1">
      <w:pPr>
        <w:widowControl w:val="0"/>
        <w:autoSpaceDE w:val="0"/>
        <w:autoSpaceDN w:val="0"/>
        <w:adjustRightInd w:val="0"/>
        <w:spacing w:after="0" w:line="240" w:lineRule="auto"/>
        <w:rPr>
          <w:rFonts w:ascii="Arial" w:hAnsi="Arial" w:cs="Arial"/>
          <w:sz w:val="16"/>
          <w:szCs w:val="16"/>
        </w:rPr>
      </w:pPr>
    </w:p>
    <w:p w14:paraId="4C1B06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B38.7  I Diseminovaná kokcidioidomykóza                                    I</w:t>
      </w:r>
    </w:p>
    <w:p w14:paraId="43D4A7C0" w14:textId="77777777" w:rsidR="00983AE1" w:rsidRDefault="00983AE1">
      <w:pPr>
        <w:widowControl w:val="0"/>
        <w:autoSpaceDE w:val="0"/>
        <w:autoSpaceDN w:val="0"/>
        <w:adjustRightInd w:val="0"/>
        <w:spacing w:after="0" w:line="240" w:lineRule="auto"/>
        <w:rPr>
          <w:rFonts w:ascii="Arial" w:hAnsi="Arial" w:cs="Arial"/>
          <w:sz w:val="16"/>
          <w:szCs w:val="16"/>
        </w:rPr>
      </w:pPr>
    </w:p>
    <w:p w14:paraId="50344F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D64C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381170" w14:textId="77777777" w:rsidR="00983AE1" w:rsidRDefault="00983AE1">
      <w:pPr>
        <w:widowControl w:val="0"/>
        <w:autoSpaceDE w:val="0"/>
        <w:autoSpaceDN w:val="0"/>
        <w:adjustRightInd w:val="0"/>
        <w:spacing w:after="0" w:line="240" w:lineRule="auto"/>
        <w:rPr>
          <w:rFonts w:ascii="Arial" w:hAnsi="Arial" w:cs="Arial"/>
          <w:sz w:val="16"/>
          <w:szCs w:val="16"/>
        </w:rPr>
      </w:pPr>
    </w:p>
    <w:p w14:paraId="2301B5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B38.8  I Iná forma kokcidioidomykózy                                       I</w:t>
      </w:r>
    </w:p>
    <w:p w14:paraId="139DE399" w14:textId="77777777" w:rsidR="00983AE1" w:rsidRDefault="00983AE1">
      <w:pPr>
        <w:widowControl w:val="0"/>
        <w:autoSpaceDE w:val="0"/>
        <w:autoSpaceDN w:val="0"/>
        <w:adjustRightInd w:val="0"/>
        <w:spacing w:after="0" w:line="240" w:lineRule="auto"/>
        <w:rPr>
          <w:rFonts w:ascii="Arial" w:hAnsi="Arial" w:cs="Arial"/>
          <w:sz w:val="16"/>
          <w:szCs w:val="16"/>
        </w:rPr>
      </w:pPr>
    </w:p>
    <w:p w14:paraId="2B3119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9D07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2E4E1F" w14:textId="77777777" w:rsidR="00983AE1" w:rsidRDefault="00983AE1">
      <w:pPr>
        <w:widowControl w:val="0"/>
        <w:autoSpaceDE w:val="0"/>
        <w:autoSpaceDN w:val="0"/>
        <w:adjustRightInd w:val="0"/>
        <w:spacing w:after="0" w:line="240" w:lineRule="auto"/>
        <w:rPr>
          <w:rFonts w:ascii="Arial" w:hAnsi="Arial" w:cs="Arial"/>
          <w:sz w:val="16"/>
          <w:szCs w:val="16"/>
        </w:rPr>
      </w:pPr>
    </w:p>
    <w:p w14:paraId="3F77CE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B38.9  I Kokcidioidomykóza, bližšie neurčená                               I</w:t>
      </w:r>
    </w:p>
    <w:p w14:paraId="7242C31B" w14:textId="77777777" w:rsidR="00983AE1" w:rsidRDefault="00983AE1">
      <w:pPr>
        <w:widowControl w:val="0"/>
        <w:autoSpaceDE w:val="0"/>
        <w:autoSpaceDN w:val="0"/>
        <w:adjustRightInd w:val="0"/>
        <w:spacing w:after="0" w:line="240" w:lineRule="auto"/>
        <w:rPr>
          <w:rFonts w:ascii="Arial" w:hAnsi="Arial" w:cs="Arial"/>
          <w:sz w:val="16"/>
          <w:szCs w:val="16"/>
        </w:rPr>
      </w:pPr>
    </w:p>
    <w:p w14:paraId="0643E7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1813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BF3C90" w14:textId="77777777" w:rsidR="00983AE1" w:rsidRDefault="00983AE1">
      <w:pPr>
        <w:widowControl w:val="0"/>
        <w:autoSpaceDE w:val="0"/>
        <w:autoSpaceDN w:val="0"/>
        <w:adjustRightInd w:val="0"/>
        <w:spacing w:after="0" w:line="240" w:lineRule="auto"/>
        <w:rPr>
          <w:rFonts w:ascii="Arial" w:hAnsi="Arial" w:cs="Arial"/>
          <w:sz w:val="16"/>
          <w:szCs w:val="16"/>
        </w:rPr>
      </w:pPr>
    </w:p>
    <w:p w14:paraId="07831F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B39.0  I Akútna histoplazmóza pľúc (histoplasma capsulatum)                I</w:t>
      </w:r>
    </w:p>
    <w:p w14:paraId="4C4A2AA8" w14:textId="77777777" w:rsidR="00983AE1" w:rsidRDefault="00983AE1">
      <w:pPr>
        <w:widowControl w:val="0"/>
        <w:autoSpaceDE w:val="0"/>
        <w:autoSpaceDN w:val="0"/>
        <w:adjustRightInd w:val="0"/>
        <w:spacing w:after="0" w:line="240" w:lineRule="auto"/>
        <w:rPr>
          <w:rFonts w:ascii="Arial" w:hAnsi="Arial" w:cs="Arial"/>
          <w:sz w:val="16"/>
          <w:szCs w:val="16"/>
        </w:rPr>
      </w:pPr>
    </w:p>
    <w:p w14:paraId="545344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676C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CBEDF6" w14:textId="77777777" w:rsidR="00983AE1" w:rsidRDefault="00983AE1">
      <w:pPr>
        <w:widowControl w:val="0"/>
        <w:autoSpaceDE w:val="0"/>
        <w:autoSpaceDN w:val="0"/>
        <w:adjustRightInd w:val="0"/>
        <w:spacing w:after="0" w:line="240" w:lineRule="auto"/>
        <w:rPr>
          <w:rFonts w:ascii="Arial" w:hAnsi="Arial" w:cs="Arial"/>
          <w:sz w:val="16"/>
          <w:szCs w:val="16"/>
        </w:rPr>
      </w:pPr>
    </w:p>
    <w:p w14:paraId="3D74D2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B39.1  I Chronická histoplazmóza pľúc (histoplasma capsulatum)             I</w:t>
      </w:r>
    </w:p>
    <w:p w14:paraId="45CEAE24" w14:textId="77777777" w:rsidR="00983AE1" w:rsidRDefault="00983AE1">
      <w:pPr>
        <w:widowControl w:val="0"/>
        <w:autoSpaceDE w:val="0"/>
        <w:autoSpaceDN w:val="0"/>
        <w:adjustRightInd w:val="0"/>
        <w:spacing w:after="0" w:line="240" w:lineRule="auto"/>
        <w:rPr>
          <w:rFonts w:ascii="Arial" w:hAnsi="Arial" w:cs="Arial"/>
          <w:sz w:val="16"/>
          <w:szCs w:val="16"/>
        </w:rPr>
      </w:pPr>
    </w:p>
    <w:p w14:paraId="24FB75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D54C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D6BD9E" w14:textId="77777777" w:rsidR="00983AE1" w:rsidRDefault="00983AE1">
      <w:pPr>
        <w:widowControl w:val="0"/>
        <w:autoSpaceDE w:val="0"/>
        <w:autoSpaceDN w:val="0"/>
        <w:adjustRightInd w:val="0"/>
        <w:spacing w:after="0" w:line="240" w:lineRule="auto"/>
        <w:rPr>
          <w:rFonts w:ascii="Arial" w:hAnsi="Arial" w:cs="Arial"/>
          <w:sz w:val="16"/>
          <w:szCs w:val="16"/>
        </w:rPr>
      </w:pPr>
    </w:p>
    <w:p w14:paraId="7B354D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B39.2  I Histoplazmóza pľúc (histoplasma capsulatum), bližšie neurčená     I</w:t>
      </w:r>
    </w:p>
    <w:p w14:paraId="46EF3323" w14:textId="77777777" w:rsidR="00983AE1" w:rsidRDefault="00983AE1">
      <w:pPr>
        <w:widowControl w:val="0"/>
        <w:autoSpaceDE w:val="0"/>
        <w:autoSpaceDN w:val="0"/>
        <w:adjustRightInd w:val="0"/>
        <w:spacing w:after="0" w:line="240" w:lineRule="auto"/>
        <w:rPr>
          <w:rFonts w:ascii="Arial" w:hAnsi="Arial" w:cs="Arial"/>
          <w:sz w:val="16"/>
          <w:szCs w:val="16"/>
        </w:rPr>
      </w:pPr>
    </w:p>
    <w:p w14:paraId="61899A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08A4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930426" w14:textId="77777777" w:rsidR="00983AE1" w:rsidRDefault="00983AE1">
      <w:pPr>
        <w:widowControl w:val="0"/>
        <w:autoSpaceDE w:val="0"/>
        <w:autoSpaceDN w:val="0"/>
        <w:adjustRightInd w:val="0"/>
        <w:spacing w:after="0" w:line="240" w:lineRule="auto"/>
        <w:rPr>
          <w:rFonts w:ascii="Arial" w:hAnsi="Arial" w:cs="Arial"/>
          <w:sz w:val="16"/>
          <w:szCs w:val="16"/>
        </w:rPr>
      </w:pPr>
    </w:p>
    <w:p w14:paraId="2012DC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B39.3  I Diseminovaná histoplazmóza (histoplasma capsulatum)               I</w:t>
      </w:r>
    </w:p>
    <w:p w14:paraId="0EB06AA0" w14:textId="77777777" w:rsidR="00983AE1" w:rsidRDefault="00983AE1">
      <w:pPr>
        <w:widowControl w:val="0"/>
        <w:autoSpaceDE w:val="0"/>
        <w:autoSpaceDN w:val="0"/>
        <w:adjustRightInd w:val="0"/>
        <w:spacing w:after="0" w:line="240" w:lineRule="auto"/>
        <w:rPr>
          <w:rFonts w:ascii="Arial" w:hAnsi="Arial" w:cs="Arial"/>
          <w:sz w:val="16"/>
          <w:szCs w:val="16"/>
        </w:rPr>
      </w:pPr>
    </w:p>
    <w:p w14:paraId="20F729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F2C3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4C0C31" w14:textId="77777777" w:rsidR="00983AE1" w:rsidRDefault="00983AE1">
      <w:pPr>
        <w:widowControl w:val="0"/>
        <w:autoSpaceDE w:val="0"/>
        <w:autoSpaceDN w:val="0"/>
        <w:adjustRightInd w:val="0"/>
        <w:spacing w:after="0" w:line="240" w:lineRule="auto"/>
        <w:rPr>
          <w:rFonts w:ascii="Arial" w:hAnsi="Arial" w:cs="Arial"/>
          <w:sz w:val="16"/>
          <w:szCs w:val="16"/>
        </w:rPr>
      </w:pPr>
    </w:p>
    <w:p w14:paraId="707C88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B39.4  I Histoplazmóza (Histoplasma capsulatum), bližšie neurčená          I</w:t>
      </w:r>
    </w:p>
    <w:p w14:paraId="7480C7B0" w14:textId="77777777" w:rsidR="00983AE1" w:rsidRDefault="00983AE1">
      <w:pPr>
        <w:widowControl w:val="0"/>
        <w:autoSpaceDE w:val="0"/>
        <w:autoSpaceDN w:val="0"/>
        <w:adjustRightInd w:val="0"/>
        <w:spacing w:after="0" w:line="240" w:lineRule="auto"/>
        <w:rPr>
          <w:rFonts w:ascii="Arial" w:hAnsi="Arial" w:cs="Arial"/>
          <w:sz w:val="16"/>
          <w:szCs w:val="16"/>
        </w:rPr>
      </w:pPr>
    </w:p>
    <w:p w14:paraId="0B79A4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B020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ECCD6B" w14:textId="77777777" w:rsidR="00983AE1" w:rsidRDefault="00983AE1">
      <w:pPr>
        <w:widowControl w:val="0"/>
        <w:autoSpaceDE w:val="0"/>
        <w:autoSpaceDN w:val="0"/>
        <w:adjustRightInd w:val="0"/>
        <w:spacing w:after="0" w:line="240" w:lineRule="auto"/>
        <w:rPr>
          <w:rFonts w:ascii="Arial" w:hAnsi="Arial" w:cs="Arial"/>
          <w:sz w:val="16"/>
          <w:szCs w:val="16"/>
        </w:rPr>
      </w:pPr>
    </w:p>
    <w:p w14:paraId="2E912B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B39.5  I Histoplazmóza Dubois (Histoplasma duboisii)                       I</w:t>
      </w:r>
    </w:p>
    <w:p w14:paraId="12487990" w14:textId="77777777" w:rsidR="00983AE1" w:rsidRDefault="00983AE1">
      <w:pPr>
        <w:widowControl w:val="0"/>
        <w:autoSpaceDE w:val="0"/>
        <w:autoSpaceDN w:val="0"/>
        <w:adjustRightInd w:val="0"/>
        <w:spacing w:after="0" w:line="240" w:lineRule="auto"/>
        <w:rPr>
          <w:rFonts w:ascii="Arial" w:hAnsi="Arial" w:cs="Arial"/>
          <w:sz w:val="16"/>
          <w:szCs w:val="16"/>
        </w:rPr>
      </w:pPr>
    </w:p>
    <w:p w14:paraId="016C32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E3B4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8BFC20" w14:textId="77777777" w:rsidR="00983AE1" w:rsidRDefault="00983AE1">
      <w:pPr>
        <w:widowControl w:val="0"/>
        <w:autoSpaceDE w:val="0"/>
        <w:autoSpaceDN w:val="0"/>
        <w:adjustRightInd w:val="0"/>
        <w:spacing w:after="0" w:line="240" w:lineRule="auto"/>
        <w:rPr>
          <w:rFonts w:ascii="Arial" w:hAnsi="Arial" w:cs="Arial"/>
          <w:sz w:val="16"/>
          <w:szCs w:val="16"/>
        </w:rPr>
      </w:pPr>
    </w:p>
    <w:p w14:paraId="45544B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B39.9  I Histoplazmóza, bližšie neurčená                                   I</w:t>
      </w:r>
    </w:p>
    <w:p w14:paraId="4DEFB65A" w14:textId="77777777" w:rsidR="00983AE1" w:rsidRDefault="00983AE1">
      <w:pPr>
        <w:widowControl w:val="0"/>
        <w:autoSpaceDE w:val="0"/>
        <w:autoSpaceDN w:val="0"/>
        <w:adjustRightInd w:val="0"/>
        <w:spacing w:after="0" w:line="240" w:lineRule="auto"/>
        <w:rPr>
          <w:rFonts w:ascii="Arial" w:hAnsi="Arial" w:cs="Arial"/>
          <w:sz w:val="16"/>
          <w:szCs w:val="16"/>
        </w:rPr>
      </w:pPr>
    </w:p>
    <w:p w14:paraId="00337C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43CF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764787" w14:textId="77777777" w:rsidR="00983AE1" w:rsidRDefault="00983AE1">
      <w:pPr>
        <w:widowControl w:val="0"/>
        <w:autoSpaceDE w:val="0"/>
        <w:autoSpaceDN w:val="0"/>
        <w:adjustRightInd w:val="0"/>
        <w:spacing w:after="0" w:line="240" w:lineRule="auto"/>
        <w:rPr>
          <w:rFonts w:ascii="Arial" w:hAnsi="Arial" w:cs="Arial"/>
          <w:sz w:val="16"/>
          <w:szCs w:val="16"/>
        </w:rPr>
      </w:pPr>
    </w:p>
    <w:p w14:paraId="6AA2BE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B40.0  I Akútna blastomykóza pľúc                                          I</w:t>
      </w:r>
    </w:p>
    <w:p w14:paraId="007D2BF1" w14:textId="77777777" w:rsidR="00983AE1" w:rsidRDefault="00983AE1">
      <w:pPr>
        <w:widowControl w:val="0"/>
        <w:autoSpaceDE w:val="0"/>
        <w:autoSpaceDN w:val="0"/>
        <w:adjustRightInd w:val="0"/>
        <w:spacing w:after="0" w:line="240" w:lineRule="auto"/>
        <w:rPr>
          <w:rFonts w:ascii="Arial" w:hAnsi="Arial" w:cs="Arial"/>
          <w:sz w:val="16"/>
          <w:szCs w:val="16"/>
        </w:rPr>
      </w:pPr>
    </w:p>
    <w:p w14:paraId="5D0B5B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C7B1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ED3692" w14:textId="77777777" w:rsidR="00983AE1" w:rsidRDefault="00983AE1">
      <w:pPr>
        <w:widowControl w:val="0"/>
        <w:autoSpaceDE w:val="0"/>
        <w:autoSpaceDN w:val="0"/>
        <w:adjustRightInd w:val="0"/>
        <w:spacing w:after="0" w:line="240" w:lineRule="auto"/>
        <w:rPr>
          <w:rFonts w:ascii="Arial" w:hAnsi="Arial" w:cs="Arial"/>
          <w:sz w:val="16"/>
          <w:szCs w:val="16"/>
        </w:rPr>
      </w:pPr>
    </w:p>
    <w:p w14:paraId="415378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B40.1  I Chronická blastomykóza pľúc                                       I</w:t>
      </w:r>
    </w:p>
    <w:p w14:paraId="3A4E0A51" w14:textId="77777777" w:rsidR="00983AE1" w:rsidRDefault="00983AE1">
      <w:pPr>
        <w:widowControl w:val="0"/>
        <w:autoSpaceDE w:val="0"/>
        <w:autoSpaceDN w:val="0"/>
        <w:adjustRightInd w:val="0"/>
        <w:spacing w:after="0" w:line="240" w:lineRule="auto"/>
        <w:rPr>
          <w:rFonts w:ascii="Arial" w:hAnsi="Arial" w:cs="Arial"/>
          <w:sz w:val="16"/>
          <w:szCs w:val="16"/>
        </w:rPr>
      </w:pPr>
    </w:p>
    <w:p w14:paraId="5EEEA7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AE36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68C895" w14:textId="77777777" w:rsidR="00983AE1" w:rsidRDefault="00983AE1">
      <w:pPr>
        <w:widowControl w:val="0"/>
        <w:autoSpaceDE w:val="0"/>
        <w:autoSpaceDN w:val="0"/>
        <w:adjustRightInd w:val="0"/>
        <w:spacing w:after="0" w:line="240" w:lineRule="auto"/>
        <w:rPr>
          <w:rFonts w:ascii="Arial" w:hAnsi="Arial" w:cs="Arial"/>
          <w:sz w:val="16"/>
          <w:szCs w:val="16"/>
        </w:rPr>
      </w:pPr>
    </w:p>
    <w:p w14:paraId="10E3CF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B40.2  I Blastomykóza pľúc, bližšie neurčená                               I</w:t>
      </w:r>
    </w:p>
    <w:p w14:paraId="0E9A4805" w14:textId="77777777" w:rsidR="00983AE1" w:rsidRDefault="00983AE1">
      <w:pPr>
        <w:widowControl w:val="0"/>
        <w:autoSpaceDE w:val="0"/>
        <w:autoSpaceDN w:val="0"/>
        <w:adjustRightInd w:val="0"/>
        <w:spacing w:after="0" w:line="240" w:lineRule="auto"/>
        <w:rPr>
          <w:rFonts w:ascii="Arial" w:hAnsi="Arial" w:cs="Arial"/>
          <w:sz w:val="16"/>
          <w:szCs w:val="16"/>
        </w:rPr>
      </w:pPr>
    </w:p>
    <w:p w14:paraId="4FC9A8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42E7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C39510" w14:textId="77777777" w:rsidR="00983AE1" w:rsidRDefault="00983AE1">
      <w:pPr>
        <w:widowControl w:val="0"/>
        <w:autoSpaceDE w:val="0"/>
        <w:autoSpaceDN w:val="0"/>
        <w:adjustRightInd w:val="0"/>
        <w:spacing w:after="0" w:line="240" w:lineRule="auto"/>
        <w:rPr>
          <w:rFonts w:ascii="Arial" w:hAnsi="Arial" w:cs="Arial"/>
          <w:sz w:val="16"/>
          <w:szCs w:val="16"/>
        </w:rPr>
      </w:pPr>
    </w:p>
    <w:p w14:paraId="1D3A6E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B40.3  I Blastomykóza kože                                                 I</w:t>
      </w:r>
    </w:p>
    <w:p w14:paraId="65B72006" w14:textId="77777777" w:rsidR="00983AE1" w:rsidRDefault="00983AE1">
      <w:pPr>
        <w:widowControl w:val="0"/>
        <w:autoSpaceDE w:val="0"/>
        <w:autoSpaceDN w:val="0"/>
        <w:adjustRightInd w:val="0"/>
        <w:spacing w:after="0" w:line="240" w:lineRule="auto"/>
        <w:rPr>
          <w:rFonts w:ascii="Arial" w:hAnsi="Arial" w:cs="Arial"/>
          <w:sz w:val="16"/>
          <w:szCs w:val="16"/>
        </w:rPr>
      </w:pPr>
    </w:p>
    <w:p w14:paraId="3D547E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837C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5E9168" w14:textId="77777777" w:rsidR="00983AE1" w:rsidRDefault="00983AE1">
      <w:pPr>
        <w:widowControl w:val="0"/>
        <w:autoSpaceDE w:val="0"/>
        <w:autoSpaceDN w:val="0"/>
        <w:adjustRightInd w:val="0"/>
        <w:spacing w:after="0" w:line="240" w:lineRule="auto"/>
        <w:rPr>
          <w:rFonts w:ascii="Arial" w:hAnsi="Arial" w:cs="Arial"/>
          <w:sz w:val="16"/>
          <w:szCs w:val="16"/>
        </w:rPr>
      </w:pPr>
    </w:p>
    <w:p w14:paraId="0EFD36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B40.7  I Diseminovaná blastomykóza                                         I</w:t>
      </w:r>
    </w:p>
    <w:p w14:paraId="23112577" w14:textId="77777777" w:rsidR="00983AE1" w:rsidRDefault="00983AE1">
      <w:pPr>
        <w:widowControl w:val="0"/>
        <w:autoSpaceDE w:val="0"/>
        <w:autoSpaceDN w:val="0"/>
        <w:adjustRightInd w:val="0"/>
        <w:spacing w:after="0" w:line="240" w:lineRule="auto"/>
        <w:rPr>
          <w:rFonts w:ascii="Arial" w:hAnsi="Arial" w:cs="Arial"/>
          <w:sz w:val="16"/>
          <w:szCs w:val="16"/>
        </w:rPr>
      </w:pPr>
    </w:p>
    <w:p w14:paraId="63D70B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E287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7AAEF7" w14:textId="77777777" w:rsidR="00983AE1" w:rsidRDefault="00983AE1">
      <w:pPr>
        <w:widowControl w:val="0"/>
        <w:autoSpaceDE w:val="0"/>
        <w:autoSpaceDN w:val="0"/>
        <w:adjustRightInd w:val="0"/>
        <w:spacing w:after="0" w:line="240" w:lineRule="auto"/>
        <w:rPr>
          <w:rFonts w:ascii="Arial" w:hAnsi="Arial" w:cs="Arial"/>
          <w:sz w:val="16"/>
          <w:szCs w:val="16"/>
        </w:rPr>
      </w:pPr>
    </w:p>
    <w:p w14:paraId="199714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B40.8  I Iná forma blastomykózy                                            I</w:t>
      </w:r>
    </w:p>
    <w:p w14:paraId="53F6384A" w14:textId="77777777" w:rsidR="00983AE1" w:rsidRDefault="00983AE1">
      <w:pPr>
        <w:widowControl w:val="0"/>
        <w:autoSpaceDE w:val="0"/>
        <w:autoSpaceDN w:val="0"/>
        <w:adjustRightInd w:val="0"/>
        <w:spacing w:after="0" w:line="240" w:lineRule="auto"/>
        <w:rPr>
          <w:rFonts w:ascii="Arial" w:hAnsi="Arial" w:cs="Arial"/>
          <w:sz w:val="16"/>
          <w:szCs w:val="16"/>
        </w:rPr>
      </w:pPr>
    </w:p>
    <w:p w14:paraId="27DA41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081F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B447F5" w14:textId="77777777" w:rsidR="00983AE1" w:rsidRDefault="00983AE1">
      <w:pPr>
        <w:widowControl w:val="0"/>
        <w:autoSpaceDE w:val="0"/>
        <w:autoSpaceDN w:val="0"/>
        <w:adjustRightInd w:val="0"/>
        <w:spacing w:after="0" w:line="240" w:lineRule="auto"/>
        <w:rPr>
          <w:rFonts w:ascii="Arial" w:hAnsi="Arial" w:cs="Arial"/>
          <w:sz w:val="16"/>
          <w:szCs w:val="16"/>
        </w:rPr>
      </w:pPr>
    </w:p>
    <w:p w14:paraId="7C392B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B40.9  I Blastomykóza, bližšie neurčená                                    I</w:t>
      </w:r>
    </w:p>
    <w:p w14:paraId="3838D335" w14:textId="77777777" w:rsidR="00983AE1" w:rsidRDefault="00983AE1">
      <w:pPr>
        <w:widowControl w:val="0"/>
        <w:autoSpaceDE w:val="0"/>
        <w:autoSpaceDN w:val="0"/>
        <w:adjustRightInd w:val="0"/>
        <w:spacing w:after="0" w:line="240" w:lineRule="auto"/>
        <w:rPr>
          <w:rFonts w:ascii="Arial" w:hAnsi="Arial" w:cs="Arial"/>
          <w:sz w:val="16"/>
          <w:szCs w:val="16"/>
        </w:rPr>
      </w:pPr>
    </w:p>
    <w:p w14:paraId="770B5B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C0BB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E3EEBD" w14:textId="77777777" w:rsidR="00983AE1" w:rsidRDefault="00983AE1">
      <w:pPr>
        <w:widowControl w:val="0"/>
        <w:autoSpaceDE w:val="0"/>
        <w:autoSpaceDN w:val="0"/>
        <w:adjustRightInd w:val="0"/>
        <w:spacing w:after="0" w:line="240" w:lineRule="auto"/>
        <w:rPr>
          <w:rFonts w:ascii="Arial" w:hAnsi="Arial" w:cs="Arial"/>
          <w:sz w:val="16"/>
          <w:szCs w:val="16"/>
        </w:rPr>
      </w:pPr>
    </w:p>
    <w:p w14:paraId="604A98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B41.0  I Parakokcidioidomykóza pľúc                                        I</w:t>
      </w:r>
    </w:p>
    <w:p w14:paraId="28D60ADB" w14:textId="77777777" w:rsidR="00983AE1" w:rsidRDefault="00983AE1">
      <w:pPr>
        <w:widowControl w:val="0"/>
        <w:autoSpaceDE w:val="0"/>
        <w:autoSpaceDN w:val="0"/>
        <w:adjustRightInd w:val="0"/>
        <w:spacing w:after="0" w:line="240" w:lineRule="auto"/>
        <w:rPr>
          <w:rFonts w:ascii="Arial" w:hAnsi="Arial" w:cs="Arial"/>
          <w:sz w:val="16"/>
          <w:szCs w:val="16"/>
        </w:rPr>
      </w:pPr>
    </w:p>
    <w:p w14:paraId="366B47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A1FD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97F298" w14:textId="77777777" w:rsidR="00983AE1" w:rsidRDefault="00983AE1">
      <w:pPr>
        <w:widowControl w:val="0"/>
        <w:autoSpaceDE w:val="0"/>
        <w:autoSpaceDN w:val="0"/>
        <w:adjustRightInd w:val="0"/>
        <w:spacing w:after="0" w:line="240" w:lineRule="auto"/>
        <w:rPr>
          <w:rFonts w:ascii="Arial" w:hAnsi="Arial" w:cs="Arial"/>
          <w:sz w:val="16"/>
          <w:szCs w:val="16"/>
        </w:rPr>
      </w:pPr>
    </w:p>
    <w:p w14:paraId="4942AE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B41.7  I Diseminovaná parakokcidioidomykóza                                I</w:t>
      </w:r>
    </w:p>
    <w:p w14:paraId="1E3012E6" w14:textId="77777777" w:rsidR="00983AE1" w:rsidRDefault="00983AE1">
      <w:pPr>
        <w:widowControl w:val="0"/>
        <w:autoSpaceDE w:val="0"/>
        <w:autoSpaceDN w:val="0"/>
        <w:adjustRightInd w:val="0"/>
        <w:spacing w:after="0" w:line="240" w:lineRule="auto"/>
        <w:rPr>
          <w:rFonts w:ascii="Arial" w:hAnsi="Arial" w:cs="Arial"/>
          <w:sz w:val="16"/>
          <w:szCs w:val="16"/>
        </w:rPr>
      </w:pPr>
    </w:p>
    <w:p w14:paraId="3551BE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0D94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15F40D" w14:textId="77777777" w:rsidR="00983AE1" w:rsidRDefault="00983AE1">
      <w:pPr>
        <w:widowControl w:val="0"/>
        <w:autoSpaceDE w:val="0"/>
        <w:autoSpaceDN w:val="0"/>
        <w:adjustRightInd w:val="0"/>
        <w:spacing w:after="0" w:line="240" w:lineRule="auto"/>
        <w:rPr>
          <w:rFonts w:ascii="Arial" w:hAnsi="Arial" w:cs="Arial"/>
          <w:sz w:val="16"/>
          <w:szCs w:val="16"/>
        </w:rPr>
      </w:pPr>
    </w:p>
    <w:p w14:paraId="75406E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B41.8  I Iná forma parakokcidioidomykózy                                   I</w:t>
      </w:r>
    </w:p>
    <w:p w14:paraId="43EBD8D4" w14:textId="77777777" w:rsidR="00983AE1" w:rsidRDefault="00983AE1">
      <w:pPr>
        <w:widowControl w:val="0"/>
        <w:autoSpaceDE w:val="0"/>
        <w:autoSpaceDN w:val="0"/>
        <w:adjustRightInd w:val="0"/>
        <w:spacing w:after="0" w:line="240" w:lineRule="auto"/>
        <w:rPr>
          <w:rFonts w:ascii="Arial" w:hAnsi="Arial" w:cs="Arial"/>
          <w:sz w:val="16"/>
          <w:szCs w:val="16"/>
        </w:rPr>
      </w:pPr>
    </w:p>
    <w:p w14:paraId="49EA24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8109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67A225" w14:textId="77777777" w:rsidR="00983AE1" w:rsidRDefault="00983AE1">
      <w:pPr>
        <w:widowControl w:val="0"/>
        <w:autoSpaceDE w:val="0"/>
        <w:autoSpaceDN w:val="0"/>
        <w:adjustRightInd w:val="0"/>
        <w:spacing w:after="0" w:line="240" w:lineRule="auto"/>
        <w:rPr>
          <w:rFonts w:ascii="Arial" w:hAnsi="Arial" w:cs="Arial"/>
          <w:sz w:val="16"/>
          <w:szCs w:val="16"/>
        </w:rPr>
      </w:pPr>
    </w:p>
    <w:p w14:paraId="15C42A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B41.9  I Parakokcidioidomykóza, bližšie neurčená                           I</w:t>
      </w:r>
    </w:p>
    <w:p w14:paraId="219A82EA" w14:textId="77777777" w:rsidR="00983AE1" w:rsidRDefault="00983AE1">
      <w:pPr>
        <w:widowControl w:val="0"/>
        <w:autoSpaceDE w:val="0"/>
        <w:autoSpaceDN w:val="0"/>
        <w:adjustRightInd w:val="0"/>
        <w:spacing w:after="0" w:line="240" w:lineRule="auto"/>
        <w:rPr>
          <w:rFonts w:ascii="Arial" w:hAnsi="Arial" w:cs="Arial"/>
          <w:sz w:val="16"/>
          <w:szCs w:val="16"/>
        </w:rPr>
      </w:pPr>
    </w:p>
    <w:p w14:paraId="3F9CFC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9F4F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B73887" w14:textId="77777777" w:rsidR="00983AE1" w:rsidRDefault="00983AE1">
      <w:pPr>
        <w:widowControl w:val="0"/>
        <w:autoSpaceDE w:val="0"/>
        <w:autoSpaceDN w:val="0"/>
        <w:adjustRightInd w:val="0"/>
        <w:spacing w:after="0" w:line="240" w:lineRule="auto"/>
        <w:rPr>
          <w:rFonts w:ascii="Arial" w:hAnsi="Arial" w:cs="Arial"/>
          <w:sz w:val="16"/>
          <w:szCs w:val="16"/>
        </w:rPr>
      </w:pPr>
    </w:p>
    <w:p w14:paraId="06007F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B42.0  I Sporotrichóza pľúc                                                I</w:t>
      </w:r>
    </w:p>
    <w:p w14:paraId="5C324B42" w14:textId="77777777" w:rsidR="00983AE1" w:rsidRDefault="00983AE1">
      <w:pPr>
        <w:widowControl w:val="0"/>
        <w:autoSpaceDE w:val="0"/>
        <w:autoSpaceDN w:val="0"/>
        <w:adjustRightInd w:val="0"/>
        <w:spacing w:after="0" w:line="240" w:lineRule="auto"/>
        <w:rPr>
          <w:rFonts w:ascii="Arial" w:hAnsi="Arial" w:cs="Arial"/>
          <w:sz w:val="16"/>
          <w:szCs w:val="16"/>
        </w:rPr>
      </w:pPr>
    </w:p>
    <w:p w14:paraId="107E00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EB49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5C7264" w14:textId="77777777" w:rsidR="00983AE1" w:rsidRDefault="00983AE1">
      <w:pPr>
        <w:widowControl w:val="0"/>
        <w:autoSpaceDE w:val="0"/>
        <w:autoSpaceDN w:val="0"/>
        <w:adjustRightInd w:val="0"/>
        <w:spacing w:after="0" w:line="240" w:lineRule="auto"/>
        <w:rPr>
          <w:rFonts w:ascii="Arial" w:hAnsi="Arial" w:cs="Arial"/>
          <w:sz w:val="16"/>
          <w:szCs w:val="16"/>
        </w:rPr>
      </w:pPr>
    </w:p>
    <w:p w14:paraId="6A9D6E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B42.1  I Lymfokutánna sporotrichóza                                        I</w:t>
      </w:r>
    </w:p>
    <w:p w14:paraId="3492B439" w14:textId="77777777" w:rsidR="00983AE1" w:rsidRDefault="00983AE1">
      <w:pPr>
        <w:widowControl w:val="0"/>
        <w:autoSpaceDE w:val="0"/>
        <w:autoSpaceDN w:val="0"/>
        <w:adjustRightInd w:val="0"/>
        <w:spacing w:after="0" w:line="240" w:lineRule="auto"/>
        <w:rPr>
          <w:rFonts w:ascii="Arial" w:hAnsi="Arial" w:cs="Arial"/>
          <w:sz w:val="16"/>
          <w:szCs w:val="16"/>
        </w:rPr>
      </w:pPr>
    </w:p>
    <w:p w14:paraId="7B18B2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883A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362CE7" w14:textId="77777777" w:rsidR="00983AE1" w:rsidRDefault="00983AE1">
      <w:pPr>
        <w:widowControl w:val="0"/>
        <w:autoSpaceDE w:val="0"/>
        <w:autoSpaceDN w:val="0"/>
        <w:adjustRightInd w:val="0"/>
        <w:spacing w:after="0" w:line="240" w:lineRule="auto"/>
        <w:rPr>
          <w:rFonts w:ascii="Arial" w:hAnsi="Arial" w:cs="Arial"/>
          <w:sz w:val="16"/>
          <w:szCs w:val="16"/>
        </w:rPr>
      </w:pPr>
    </w:p>
    <w:p w14:paraId="2F659A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B42.7  I Diseminovaná sporotrichóza                                        I</w:t>
      </w:r>
    </w:p>
    <w:p w14:paraId="67F327B7" w14:textId="77777777" w:rsidR="00983AE1" w:rsidRDefault="00983AE1">
      <w:pPr>
        <w:widowControl w:val="0"/>
        <w:autoSpaceDE w:val="0"/>
        <w:autoSpaceDN w:val="0"/>
        <w:adjustRightInd w:val="0"/>
        <w:spacing w:after="0" w:line="240" w:lineRule="auto"/>
        <w:rPr>
          <w:rFonts w:ascii="Arial" w:hAnsi="Arial" w:cs="Arial"/>
          <w:sz w:val="16"/>
          <w:szCs w:val="16"/>
        </w:rPr>
      </w:pPr>
    </w:p>
    <w:p w14:paraId="764774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6002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3E54FA" w14:textId="77777777" w:rsidR="00983AE1" w:rsidRDefault="00983AE1">
      <w:pPr>
        <w:widowControl w:val="0"/>
        <w:autoSpaceDE w:val="0"/>
        <w:autoSpaceDN w:val="0"/>
        <w:adjustRightInd w:val="0"/>
        <w:spacing w:after="0" w:line="240" w:lineRule="auto"/>
        <w:rPr>
          <w:rFonts w:ascii="Arial" w:hAnsi="Arial" w:cs="Arial"/>
          <w:sz w:val="16"/>
          <w:szCs w:val="16"/>
        </w:rPr>
      </w:pPr>
    </w:p>
    <w:p w14:paraId="564EBC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B42.8  I Iná forma sporotrichózy                                           I</w:t>
      </w:r>
    </w:p>
    <w:p w14:paraId="258F739E" w14:textId="77777777" w:rsidR="00983AE1" w:rsidRDefault="00983AE1">
      <w:pPr>
        <w:widowControl w:val="0"/>
        <w:autoSpaceDE w:val="0"/>
        <w:autoSpaceDN w:val="0"/>
        <w:adjustRightInd w:val="0"/>
        <w:spacing w:after="0" w:line="240" w:lineRule="auto"/>
        <w:rPr>
          <w:rFonts w:ascii="Arial" w:hAnsi="Arial" w:cs="Arial"/>
          <w:sz w:val="16"/>
          <w:szCs w:val="16"/>
        </w:rPr>
      </w:pPr>
    </w:p>
    <w:p w14:paraId="0B5334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1358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2B2346" w14:textId="77777777" w:rsidR="00983AE1" w:rsidRDefault="00983AE1">
      <w:pPr>
        <w:widowControl w:val="0"/>
        <w:autoSpaceDE w:val="0"/>
        <w:autoSpaceDN w:val="0"/>
        <w:adjustRightInd w:val="0"/>
        <w:spacing w:after="0" w:line="240" w:lineRule="auto"/>
        <w:rPr>
          <w:rFonts w:ascii="Arial" w:hAnsi="Arial" w:cs="Arial"/>
          <w:sz w:val="16"/>
          <w:szCs w:val="16"/>
        </w:rPr>
      </w:pPr>
    </w:p>
    <w:p w14:paraId="10F4F5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B42.9  I Sporotrichóza, bližšie neurčená                                   I</w:t>
      </w:r>
    </w:p>
    <w:p w14:paraId="207129EF" w14:textId="77777777" w:rsidR="00983AE1" w:rsidRDefault="00983AE1">
      <w:pPr>
        <w:widowControl w:val="0"/>
        <w:autoSpaceDE w:val="0"/>
        <w:autoSpaceDN w:val="0"/>
        <w:adjustRightInd w:val="0"/>
        <w:spacing w:after="0" w:line="240" w:lineRule="auto"/>
        <w:rPr>
          <w:rFonts w:ascii="Arial" w:hAnsi="Arial" w:cs="Arial"/>
          <w:sz w:val="16"/>
          <w:szCs w:val="16"/>
        </w:rPr>
      </w:pPr>
    </w:p>
    <w:p w14:paraId="30628A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6AC7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69BAC9" w14:textId="77777777" w:rsidR="00983AE1" w:rsidRDefault="00983AE1">
      <w:pPr>
        <w:widowControl w:val="0"/>
        <w:autoSpaceDE w:val="0"/>
        <w:autoSpaceDN w:val="0"/>
        <w:adjustRightInd w:val="0"/>
        <w:spacing w:after="0" w:line="240" w:lineRule="auto"/>
        <w:rPr>
          <w:rFonts w:ascii="Arial" w:hAnsi="Arial" w:cs="Arial"/>
          <w:sz w:val="16"/>
          <w:szCs w:val="16"/>
        </w:rPr>
      </w:pPr>
    </w:p>
    <w:p w14:paraId="492F8C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B43.0  I Kožná chromomykóza                                                I</w:t>
      </w:r>
    </w:p>
    <w:p w14:paraId="401FC965" w14:textId="77777777" w:rsidR="00983AE1" w:rsidRDefault="00983AE1">
      <w:pPr>
        <w:widowControl w:val="0"/>
        <w:autoSpaceDE w:val="0"/>
        <w:autoSpaceDN w:val="0"/>
        <w:adjustRightInd w:val="0"/>
        <w:spacing w:after="0" w:line="240" w:lineRule="auto"/>
        <w:rPr>
          <w:rFonts w:ascii="Arial" w:hAnsi="Arial" w:cs="Arial"/>
          <w:sz w:val="16"/>
          <w:szCs w:val="16"/>
        </w:rPr>
      </w:pPr>
    </w:p>
    <w:p w14:paraId="1E7E07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FC25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317D94" w14:textId="77777777" w:rsidR="00983AE1" w:rsidRDefault="00983AE1">
      <w:pPr>
        <w:widowControl w:val="0"/>
        <w:autoSpaceDE w:val="0"/>
        <w:autoSpaceDN w:val="0"/>
        <w:adjustRightInd w:val="0"/>
        <w:spacing w:after="0" w:line="240" w:lineRule="auto"/>
        <w:rPr>
          <w:rFonts w:ascii="Arial" w:hAnsi="Arial" w:cs="Arial"/>
          <w:sz w:val="16"/>
          <w:szCs w:val="16"/>
        </w:rPr>
      </w:pPr>
    </w:p>
    <w:p w14:paraId="14AB84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B43.1  I Chromomykotický (feomykotický) mozgový absces                     I</w:t>
      </w:r>
    </w:p>
    <w:p w14:paraId="12F71A5C" w14:textId="77777777" w:rsidR="00983AE1" w:rsidRDefault="00983AE1">
      <w:pPr>
        <w:widowControl w:val="0"/>
        <w:autoSpaceDE w:val="0"/>
        <w:autoSpaceDN w:val="0"/>
        <w:adjustRightInd w:val="0"/>
        <w:spacing w:after="0" w:line="240" w:lineRule="auto"/>
        <w:rPr>
          <w:rFonts w:ascii="Arial" w:hAnsi="Arial" w:cs="Arial"/>
          <w:sz w:val="16"/>
          <w:szCs w:val="16"/>
        </w:rPr>
      </w:pPr>
    </w:p>
    <w:p w14:paraId="2CBAF1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C1FB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D4562F" w14:textId="77777777" w:rsidR="00983AE1" w:rsidRDefault="00983AE1">
      <w:pPr>
        <w:widowControl w:val="0"/>
        <w:autoSpaceDE w:val="0"/>
        <w:autoSpaceDN w:val="0"/>
        <w:adjustRightInd w:val="0"/>
        <w:spacing w:after="0" w:line="240" w:lineRule="auto"/>
        <w:rPr>
          <w:rFonts w:ascii="Arial" w:hAnsi="Arial" w:cs="Arial"/>
          <w:sz w:val="16"/>
          <w:szCs w:val="16"/>
        </w:rPr>
      </w:pPr>
    </w:p>
    <w:p w14:paraId="52FAFC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B43.2  I Podkožný chromomykotický (feomykotický) absces a cysta            I</w:t>
      </w:r>
    </w:p>
    <w:p w14:paraId="01A91F8C" w14:textId="77777777" w:rsidR="00983AE1" w:rsidRDefault="00983AE1">
      <w:pPr>
        <w:widowControl w:val="0"/>
        <w:autoSpaceDE w:val="0"/>
        <w:autoSpaceDN w:val="0"/>
        <w:adjustRightInd w:val="0"/>
        <w:spacing w:after="0" w:line="240" w:lineRule="auto"/>
        <w:rPr>
          <w:rFonts w:ascii="Arial" w:hAnsi="Arial" w:cs="Arial"/>
          <w:sz w:val="16"/>
          <w:szCs w:val="16"/>
        </w:rPr>
      </w:pPr>
    </w:p>
    <w:p w14:paraId="502BDF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1BC1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D50F6E" w14:textId="77777777" w:rsidR="00983AE1" w:rsidRDefault="00983AE1">
      <w:pPr>
        <w:widowControl w:val="0"/>
        <w:autoSpaceDE w:val="0"/>
        <w:autoSpaceDN w:val="0"/>
        <w:adjustRightInd w:val="0"/>
        <w:spacing w:after="0" w:line="240" w:lineRule="auto"/>
        <w:rPr>
          <w:rFonts w:ascii="Arial" w:hAnsi="Arial" w:cs="Arial"/>
          <w:sz w:val="16"/>
          <w:szCs w:val="16"/>
        </w:rPr>
      </w:pPr>
    </w:p>
    <w:p w14:paraId="0DBDCD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B43.8  I Iná forma chromomykózy                                            I</w:t>
      </w:r>
    </w:p>
    <w:p w14:paraId="4576CA84" w14:textId="77777777" w:rsidR="00983AE1" w:rsidRDefault="00983AE1">
      <w:pPr>
        <w:widowControl w:val="0"/>
        <w:autoSpaceDE w:val="0"/>
        <w:autoSpaceDN w:val="0"/>
        <w:adjustRightInd w:val="0"/>
        <w:spacing w:after="0" w:line="240" w:lineRule="auto"/>
        <w:rPr>
          <w:rFonts w:ascii="Arial" w:hAnsi="Arial" w:cs="Arial"/>
          <w:sz w:val="16"/>
          <w:szCs w:val="16"/>
        </w:rPr>
      </w:pPr>
    </w:p>
    <w:p w14:paraId="7943F6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4FCB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415BE7" w14:textId="77777777" w:rsidR="00983AE1" w:rsidRDefault="00983AE1">
      <w:pPr>
        <w:widowControl w:val="0"/>
        <w:autoSpaceDE w:val="0"/>
        <w:autoSpaceDN w:val="0"/>
        <w:adjustRightInd w:val="0"/>
        <w:spacing w:after="0" w:line="240" w:lineRule="auto"/>
        <w:rPr>
          <w:rFonts w:ascii="Arial" w:hAnsi="Arial" w:cs="Arial"/>
          <w:sz w:val="16"/>
          <w:szCs w:val="16"/>
        </w:rPr>
      </w:pPr>
    </w:p>
    <w:p w14:paraId="2D6FB2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B43.9  I Chromomykóza, bližšie neurčená                                    I</w:t>
      </w:r>
    </w:p>
    <w:p w14:paraId="3111E745" w14:textId="77777777" w:rsidR="00983AE1" w:rsidRDefault="00983AE1">
      <w:pPr>
        <w:widowControl w:val="0"/>
        <w:autoSpaceDE w:val="0"/>
        <w:autoSpaceDN w:val="0"/>
        <w:adjustRightInd w:val="0"/>
        <w:spacing w:after="0" w:line="240" w:lineRule="auto"/>
        <w:rPr>
          <w:rFonts w:ascii="Arial" w:hAnsi="Arial" w:cs="Arial"/>
          <w:sz w:val="16"/>
          <w:szCs w:val="16"/>
        </w:rPr>
      </w:pPr>
    </w:p>
    <w:p w14:paraId="16E213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21D2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A07BBA" w14:textId="77777777" w:rsidR="00983AE1" w:rsidRDefault="00983AE1">
      <w:pPr>
        <w:widowControl w:val="0"/>
        <w:autoSpaceDE w:val="0"/>
        <w:autoSpaceDN w:val="0"/>
        <w:adjustRightInd w:val="0"/>
        <w:spacing w:after="0" w:line="240" w:lineRule="auto"/>
        <w:rPr>
          <w:rFonts w:ascii="Arial" w:hAnsi="Arial" w:cs="Arial"/>
          <w:sz w:val="16"/>
          <w:szCs w:val="16"/>
        </w:rPr>
      </w:pPr>
    </w:p>
    <w:p w14:paraId="6DB781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B44.0  I Invazívna aspergilóza pľúc                                        I</w:t>
      </w:r>
    </w:p>
    <w:p w14:paraId="33ED6AB3" w14:textId="77777777" w:rsidR="00983AE1" w:rsidRDefault="00983AE1">
      <w:pPr>
        <w:widowControl w:val="0"/>
        <w:autoSpaceDE w:val="0"/>
        <w:autoSpaceDN w:val="0"/>
        <w:adjustRightInd w:val="0"/>
        <w:spacing w:after="0" w:line="240" w:lineRule="auto"/>
        <w:rPr>
          <w:rFonts w:ascii="Arial" w:hAnsi="Arial" w:cs="Arial"/>
          <w:sz w:val="16"/>
          <w:szCs w:val="16"/>
        </w:rPr>
      </w:pPr>
    </w:p>
    <w:p w14:paraId="362313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B93B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1E82C3" w14:textId="77777777" w:rsidR="00983AE1" w:rsidRDefault="00983AE1">
      <w:pPr>
        <w:widowControl w:val="0"/>
        <w:autoSpaceDE w:val="0"/>
        <w:autoSpaceDN w:val="0"/>
        <w:adjustRightInd w:val="0"/>
        <w:spacing w:after="0" w:line="240" w:lineRule="auto"/>
        <w:rPr>
          <w:rFonts w:ascii="Arial" w:hAnsi="Arial" w:cs="Arial"/>
          <w:sz w:val="16"/>
          <w:szCs w:val="16"/>
        </w:rPr>
      </w:pPr>
    </w:p>
    <w:p w14:paraId="408B2C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B44.1  I Iná aspergilóza pľúc                                              I</w:t>
      </w:r>
    </w:p>
    <w:p w14:paraId="363B383C" w14:textId="77777777" w:rsidR="00983AE1" w:rsidRDefault="00983AE1">
      <w:pPr>
        <w:widowControl w:val="0"/>
        <w:autoSpaceDE w:val="0"/>
        <w:autoSpaceDN w:val="0"/>
        <w:adjustRightInd w:val="0"/>
        <w:spacing w:after="0" w:line="240" w:lineRule="auto"/>
        <w:rPr>
          <w:rFonts w:ascii="Arial" w:hAnsi="Arial" w:cs="Arial"/>
          <w:sz w:val="16"/>
          <w:szCs w:val="16"/>
        </w:rPr>
      </w:pPr>
    </w:p>
    <w:p w14:paraId="18E92E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A194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BFD8D4" w14:textId="77777777" w:rsidR="00983AE1" w:rsidRDefault="00983AE1">
      <w:pPr>
        <w:widowControl w:val="0"/>
        <w:autoSpaceDE w:val="0"/>
        <w:autoSpaceDN w:val="0"/>
        <w:adjustRightInd w:val="0"/>
        <w:spacing w:after="0" w:line="240" w:lineRule="auto"/>
        <w:rPr>
          <w:rFonts w:ascii="Arial" w:hAnsi="Arial" w:cs="Arial"/>
          <w:sz w:val="16"/>
          <w:szCs w:val="16"/>
        </w:rPr>
      </w:pPr>
    </w:p>
    <w:p w14:paraId="2BEDDE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B44.2  I Aspergilóza tonzíl                                                I</w:t>
      </w:r>
    </w:p>
    <w:p w14:paraId="5F6FA321" w14:textId="77777777" w:rsidR="00983AE1" w:rsidRDefault="00983AE1">
      <w:pPr>
        <w:widowControl w:val="0"/>
        <w:autoSpaceDE w:val="0"/>
        <w:autoSpaceDN w:val="0"/>
        <w:adjustRightInd w:val="0"/>
        <w:spacing w:after="0" w:line="240" w:lineRule="auto"/>
        <w:rPr>
          <w:rFonts w:ascii="Arial" w:hAnsi="Arial" w:cs="Arial"/>
          <w:sz w:val="16"/>
          <w:szCs w:val="16"/>
        </w:rPr>
      </w:pPr>
    </w:p>
    <w:p w14:paraId="58D20E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869C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2A3A2A" w14:textId="77777777" w:rsidR="00983AE1" w:rsidRDefault="00983AE1">
      <w:pPr>
        <w:widowControl w:val="0"/>
        <w:autoSpaceDE w:val="0"/>
        <w:autoSpaceDN w:val="0"/>
        <w:adjustRightInd w:val="0"/>
        <w:spacing w:after="0" w:line="240" w:lineRule="auto"/>
        <w:rPr>
          <w:rFonts w:ascii="Arial" w:hAnsi="Arial" w:cs="Arial"/>
          <w:sz w:val="16"/>
          <w:szCs w:val="16"/>
        </w:rPr>
      </w:pPr>
    </w:p>
    <w:p w14:paraId="6F0619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B44.7  I Diseminovaná aspergilóza                                          I</w:t>
      </w:r>
    </w:p>
    <w:p w14:paraId="580FFEB5" w14:textId="77777777" w:rsidR="00983AE1" w:rsidRDefault="00983AE1">
      <w:pPr>
        <w:widowControl w:val="0"/>
        <w:autoSpaceDE w:val="0"/>
        <w:autoSpaceDN w:val="0"/>
        <w:adjustRightInd w:val="0"/>
        <w:spacing w:after="0" w:line="240" w:lineRule="auto"/>
        <w:rPr>
          <w:rFonts w:ascii="Arial" w:hAnsi="Arial" w:cs="Arial"/>
          <w:sz w:val="16"/>
          <w:szCs w:val="16"/>
        </w:rPr>
      </w:pPr>
    </w:p>
    <w:p w14:paraId="78AB59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A74E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764CBC" w14:textId="77777777" w:rsidR="00983AE1" w:rsidRDefault="00983AE1">
      <w:pPr>
        <w:widowControl w:val="0"/>
        <w:autoSpaceDE w:val="0"/>
        <w:autoSpaceDN w:val="0"/>
        <w:adjustRightInd w:val="0"/>
        <w:spacing w:after="0" w:line="240" w:lineRule="auto"/>
        <w:rPr>
          <w:rFonts w:ascii="Arial" w:hAnsi="Arial" w:cs="Arial"/>
          <w:sz w:val="16"/>
          <w:szCs w:val="16"/>
        </w:rPr>
      </w:pPr>
    </w:p>
    <w:p w14:paraId="0E6A80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B44.8  I Iná forma aspergilózy                                             I</w:t>
      </w:r>
    </w:p>
    <w:p w14:paraId="26E183AE" w14:textId="77777777" w:rsidR="00983AE1" w:rsidRDefault="00983AE1">
      <w:pPr>
        <w:widowControl w:val="0"/>
        <w:autoSpaceDE w:val="0"/>
        <w:autoSpaceDN w:val="0"/>
        <w:adjustRightInd w:val="0"/>
        <w:spacing w:after="0" w:line="240" w:lineRule="auto"/>
        <w:rPr>
          <w:rFonts w:ascii="Arial" w:hAnsi="Arial" w:cs="Arial"/>
          <w:sz w:val="16"/>
          <w:szCs w:val="16"/>
        </w:rPr>
      </w:pPr>
    </w:p>
    <w:p w14:paraId="348573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B7F4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2A11CE" w14:textId="77777777" w:rsidR="00983AE1" w:rsidRDefault="00983AE1">
      <w:pPr>
        <w:widowControl w:val="0"/>
        <w:autoSpaceDE w:val="0"/>
        <w:autoSpaceDN w:val="0"/>
        <w:adjustRightInd w:val="0"/>
        <w:spacing w:after="0" w:line="240" w:lineRule="auto"/>
        <w:rPr>
          <w:rFonts w:ascii="Arial" w:hAnsi="Arial" w:cs="Arial"/>
          <w:sz w:val="16"/>
          <w:szCs w:val="16"/>
        </w:rPr>
      </w:pPr>
    </w:p>
    <w:p w14:paraId="52F9FB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B44.9  I Aspergilóza, bližšie neurčená                                     I</w:t>
      </w:r>
    </w:p>
    <w:p w14:paraId="5B3FC950" w14:textId="77777777" w:rsidR="00983AE1" w:rsidRDefault="00983AE1">
      <w:pPr>
        <w:widowControl w:val="0"/>
        <w:autoSpaceDE w:val="0"/>
        <w:autoSpaceDN w:val="0"/>
        <w:adjustRightInd w:val="0"/>
        <w:spacing w:after="0" w:line="240" w:lineRule="auto"/>
        <w:rPr>
          <w:rFonts w:ascii="Arial" w:hAnsi="Arial" w:cs="Arial"/>
          <w:sz w:val="16"/>
          <w:szCs w:val="16"/>
        </w:rPr>
      </w:pPr>
    </w:p>
    <w:p w14:paraId="391AEA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9805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26C15C" w14:textId="77777777" w:rsidR="00983AE1" w:rsidRDefault="00983AE1">
      <w:pPr>
        <w:widowControl w:val="0"/>
        <w:autoSpaceDE w:val="0"/>
        <w:autoSpaceDN w:val="0"/>
        <w:adjustRightInd w:val="0"/>
        <w:spacing w:after="0" w:line="240" w:lineRule="auto"/>
        <w:rPr>
          <w:rFonts w:ascii="Arial" w:hAnsi="Arial" w:cs="Arial"/>
          <w:sz w:val="16"/>
          <w:szCs w:val="16"/>
        </w:rPr>
      </w:pPr>
    </w:p>
    <w:p w14:paraId="78D4D5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B45.0  I Kryptokokóza pľúc                                                 I</w:t>
      </w:r>
    </w:p>
    <w:p w14:paraId="181C76C5" w14:textId="77777777" w:rsidR="00983AE1" w:rsidRDefault="00983AE1">
      <w:pPr>
        <w:widowControl w:val="0"/>
        <w:autoSpaceDE w:val="0"/>
        <w:autoSpaceDN w:val="0"/>
        <w:adjustRightInd w:val="0"/>
        <w:spacing w:after="0" w:line="240" w:lineRule="auto"/>
        <w:rPr>
          <w:rFonts w:ascii="Arial" w:hAnsi="Arial" w:cs="Arial"/>
          <w:sz w:val="16"/>
          <w:szCs w:val="16"/>
        </w:rPr>
      </w:pPr>
    </w:p>
    <w:p w14:paraId="170518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9C8F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3284AB" w14:textId="77777777" w:rsidR="00983AE1" w:rsidRDefault="00983AE1">
      <w:pPr>
        <w:widowControl w:val="0"/>
        <w:autoSpaceDE w:val="0"/>
        <w:autoSpaceDN w:val="0"/>
        <w:adjustRightInd w:val="0"/>
        <w:spacing w:after="0" w:line="240" w:lineRule="auto"/>
        <w:rPr>
          <w:rFonts w:ascii="Arial" w:hAnsi="Arial" w:cs="Arial"/>
          <w:sz w:val="16"/>
          <w:szCs w:val="16"/>
        </w:rPr>
      </w:pPr>
    </w:p>
    <w:p w14:paraId="1B186C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B45.1  I Kryptokokóza mozgu                                                I</w:t>
      </w:r>
    </w:p>
    <w:p w14:paraId="12F76B46" w14:textId="77777777" w:rsidR="00983AE1" w:rsidRDefault="00983AE1">
      <w:pPr>
        <w:widowControl w:val="0"/>
        <w:autoSpaceDE w:val="0"/>
        <w:autoSpaceDN w:val="0"/>
        <w:adjustRightInd w:val="0"/>
        <w:spacing w:after="0" w:line="240" w:lineRule="auto"/>
        <w:rPr>
          <w:rFonts w:ascii="Arial" w:hAnsi="Arial" w:cs="Arial"/>
          <w:sz w:val="16"/>
          <w:szCs w:val="16"/>
        </w:rPr>
      </w:pPr>
    </w:p>
    <w:p w14:paraId="38DB29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DDBC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8F064F" w14:textId="77777777" w:rsidR="00983AE1" w:rsidRDefault="00983AE1">
      <w:pPr>
        <w:widowControl w:val="0"/>
        <w:autoSpaceDE w:val="0"/>
        <w:autoSpaceDN w:val="0"/>
        <w:adjustRightInd w:val="0"/>
        <w:spacing w:after="0" w:line="240" w:lineRule="auto"/>
        <w:rPr>
          <w:rFonts w:ascii="Arial" w:hAnsi="Arial" w:cs="Arial"/>
          <w:sz w:val="16"/>
          <w:szCs w:val="16"/>
        </w:rPr>
      </w:pPr>
    </w:p>
    <w:p w14:paraId="04F1E1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B45.2  I Kryptokokóza kože                                                 I</w:t>
      </w:r>
    </w:p>
    <w:p w14:paraId="4E54E168" w14:textId="77777777" w:rsidR="00983AE1" w:rsidRDefault="00983AE1">
      <w:pPr>
        <w:widowControl w:val="0"/>
        <w:autoSpaceDE w:val="0"/>
        <w:autoSpaceDN w:val="0"/>
        <w:adjustRightInd w:val="0"/>
        <w:spacing w:after="0" w:line="240" w:lineRule="auto"/>
        <w:rPr>
          <w:rFonts w:ascii="Arial" w:hAnsi="Arial" w:cs="Arial"/>
          <w:sz w:val="16"/>
          <w:szCs w:val="16"/>
        </w:rPr>
      </w:pPr>
    </w:p>
    <w:p w14:paraId="295839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A30B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F11DE8" w14:textId="77777777" w:rsidR="00983AE1" w:rsidRDefault="00983AE1">
      <w:pPr>
        <w:widowControl w:val="0"/>
        <w:autoSpaceDE w:val="0"/>
        <w:autoSpaceDN w:val="0"/>
        <w:adjustRightInd w:val="0"/>
        <w:spacing w:after="0" w:line="240" w:lineRule="auto"/>
        <w:rPr>
          <w:rFonts w:ascii="Arial" w:hAnsi="Arial" w:cs="Arial"/>
          <w:sz w:val="16"/>
          <w:szCs w:val="16"/>
        </w:rPr>
      </w:pPr>
    </w:p>
    <w:p w14:paraId="7A1535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B45.3  I Kryptokokóza kostí                                                I</w:t>
      </w:r>
    </w:p>
    <w:p w14:paraId="1AB568FA" w14:textId="77777777" w:rsidR="00983AE1" w:rsidRDefault="00983AE1">
      <w:pPr>
        <w:widowControl w:val="0"/>
        <w:autoSpaceDE w:val="0"/>
        <w:autoSpaceDN w:val="0"/>
        <w:adjustRightInd w:val="0"/>
        <w:spacing w:after="0" w:line="240" w:lineRule="auto"/>
        <w:rPr>
          <w:rFonts w:ascii="Arial" w:hAnsi="Arial" w:cs="Arial"/>
          <w:sz w:val="16"/>
          <w:szCs w:val="16"/>
        </w:rPr>
      </w:pPr>
    </w:p>
    <w:p w14:paraId="3C88FC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3F8E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3F801E" w14:textId="77777777" w:rsidR="00983AE1" w:rsidRDefault="00983AE1">
      <w:pPr>
        <w:widowControl w:val="0"/>
        <w:autoSpaceDE w:val="0"/>
        <w:autoSpaceDN w:val="0"/>
        <w:adjustRightInd w:val="0"/>
        <w:spacing w:after="0" w:line="240" w:lineRule="auto"/>
        <w:rPr>
          <w:rFonts w:ascii="Arial" w:hAnsi="Arial" w:cs="Arial"/>
          <w:sz w:val="16"/>
          <w:szCs w:val="16"/>
        </w:rPr>
      </w:pPr>
    </w:p>
    <w:p w14:paraId="7A22B1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B45.7  I Diseminovaná kryptokokóza                                         I</w:t>
      </w:r>
    </w:p>
    <w:p w14:paraId="20109F53" w14:textId="77777777" w:rsidR="00983AE1" w:rsidRDefault="00983AE1">
      <w:pPr>
        <w:widowControl w:val="0"/>
        <w:autoSpaceDE w:val="0"/>
        <w:autoSpaceDN w:val="0"/>
        <w:adjustRightInd w:val="0"/>
        <w:spacing w:after="0" w:line="240" w:lineRule="auto"/>
        <w:rPr>
          <w:rFonts w:ascii="Arial" w:hAnsi="Arial" w:cs="Arial"/>
          <w:sz w:val="16"/>
          <w:szCs w:val="16"/>
        </w:rPr>
      </w:pPr>
    </w:p>
    <w:p w14:paraId="38BCFE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58BD6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A782DC" w14:textId="77777777" w:rsidR="00983AE1" w:rsidRDefault="00983AE1">
      <w:pPr>
        <w:widowControl w:val="0"/>
        <w:autoSpaceDE w:val="0"/>
        <w:autoSpaceDN w:val="0"/>
        <w:adjustRightInd w:val="0"/>
        <w:spacing w:after="0" w:line="240" w:lineRule="auto"/>
        <w:rPr>
          <w:rFonts w:ascii="Arial" w:hAnsi="Arial" w:cs="Arial"/>
          <w:sz w:val="16"/>
          <w:szCs w:val="16"/>
        </w:rPr>
      </w:pPr>
    </w:p>
    <w:p w14:paraId="555406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B45.8  I Iná forma kryptokokózy                                            I</w:t>
      </w:r>
    </w:p>
    <w:p w14:paraId="1387F2B2" w14:textId="77777777" w:rsidR="00983AE1" w:rsidRDefault="00983AE1">
      <w:pPr>
        <w:widowControl w:val="0"/>
        <w:autoSpaceDE w:val="0"/>
        <w:autoSpaceDN w:val="0"/>
        <w:adjustRightInd w:val="0"/>
        <w:spacing w:after="0" w:line="240" w:lineRule="auto"/>
        <w:rPr>
          <w:rFonts w:ascii="Arial" w:hAnsi="Arial" w:cs="Arial"/>
          <w:sz w:val="16"/>
          <w:szCs w:val="16"/>
        </w:rPr>
      </w:pPr>
    </w:p>
    <w:p w14:paraId="617661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9090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F1A2B2" w14:textId="77777777" w:rsidR="00983AE1" w:rsidRDefault="00983AE1">
      <w:pPr>
        <w:widowControl w:val="0"/>
        <w:autoSpaceDE w:val="0"/>
        <w:autoSpaceDN w:val="0"/>
        <w:adjustRightInd w:val="0"/>
        <w:spacing w:after="0" w:line="240" w:lineRule="auto"/>
        <w:rPr>
          <w:rFonts w:ascii="Arial" w:hAnsi="Arial" w:cs="Arial"/>
          <w:sz w:val="16"/>
          <w:szCs w:val="16"/>
        </w:rPr>
      </w:pPr>
    </w:p>
    <w:p w14:paraId="01FB7E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B45.9  I Kryptokokóza, bližšie neurčená                                    I</w:t>
      </w:r>
    </w:p>
    <w:p w14:paraId="28245353" w14:textId="77777777" w:rsidR="00983AE1" w:rsidRDefault="00983AE1">
      <w:pPr>
        <w:widowControl w:val="0"/>
        <w:autoSpaceDE w:val="0"/>
        <w:autoSpaceDN w:val="0"/>
        <w:adjustRightInd w:val="0"/>
        <w:spacing w:after="0" w:line="240" w:lineRule="auto"/>
        <w:rPr>
          <w:rFonts w:ascii="Arial" w:hAnsi="Arial" w:cs="Arial"/>
          <w:sz w:val="16"/>
          <w:szCs w:val="16"/>
        </w:rPr>
      </w:pPr>
    </w:p>
    <w:p w14:paraId="149D5B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DA0D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419D70" w14:textId="77777777" w:rsidR="00983AE1" w:rsidRDefault="00983AE1">
      <w:pPr>
        <w:widowControl w:val="0"/>
        <w:autoSpaceDE w:val="0"/>
        <w:autoSpaceDN w:val="0"/>
        <w:adjustRightInd w:val="0"/>
        <w:spacing w:after="0" w:line="240" w:lineRule="auto"/>
        <w:rPr>
          <w:rFonts w:ascii="Arial" w:hAnsi="Arial" w:cs="Arial"/>
          <w:sz w:val="16"/>
          <w:szCs w:val="16"/>
        </w:rPr>
      </w:pPr>
    </w:p>
    <w:p w14:paraId="634183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B46.0  I Mukormykóza pľúc                                                  I</w:t>
      </w:r>
    </w:p>
    <w:p w14:paraId="636AB041" w14:textId="77777777" w:rsidR="00983AE1" w:rsidRDefault="00983AE1">
      <w:pPr>
        <w:widowControl w:val="0"/>
        <w:autoSpaceDE w:val="0"/>
        <w:autoSpaceDN w:val="0"/>
        <w:adjustRightInd w:val="0"/>
        <w:spacing w:after="0" w:line="240" w:lineRule="auto"/>
        <w:rPr>
          <w:rFonts w:ascii="Arial" w:hAnsi="Arial" w:cs="Arial"/>
          <w:sz w:val="16"/>
          <w:szCs w:val="16"/>
        </w:rPr>
      </w:pPr>
    </w:p>
    <w:p w14:paraId="0EF8AA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BE01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56C759" w14:textId="77777777" w:rsidR="00983AE1" w:rsidRDefault="00983AE1">
      <w:pPr>
        <w:widowControl w:val="0"/>
        <w:autoSpaceDE w:val="0"/>
        <w:autoSpaceDN w:val="0"/>
        <w:adjustRightInd w:val="0"/>
        <w:spacing w:after="0" w:line="240" w:lineRule="auto"/>
        <w:rPr>
          <w:rFonts w:ascii="Arial" w:hAnsi="Arial" w:cs="Arial"/>
          <w:sz w:val="16"/>
          <w:szCs w:val="16"/>
        </w:rPr>
      </w:pPr>
    </w:p>
    <w:p w14:paraId="742A60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B46.1  I Rinocerebrálna mukormykóza                                        I</w:t>
      </w:r>
    </w:p>
    <w:p w14:paraId="18CA8671" w14:textId="77777777" w:rsidR="00983AE1" w:rsidRDefault="00983AE1">
      <w:pPr>
        <w:widowControl w:val="0"/>
        <w:autoSpaceDE w:val="0"/>
        <w:autoSpaceDN w:val="0"/>
        <w:adjustRightInd w:val="0"/>
        <w:spacing w:after="0" w:line="240" w:lineRule="auto"/>
        <w:rPr>
          <w:rFonts w:ascii="Arial" w:hAnsi="Arial" w:cs="Arial"/>
          <w:sz w:val="16"/>
          <w:szCs w:val="16"/>
        </w:rPr>
      </w:pPr>
    </w:p>
    <w:p w14:paraId="2C9451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F91B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A7C0FE" w14:textId="77777777" w:rsidR="00983AE1" w:rsidRDefault="00983AE1">
      <w:pPr>
        <w:widowControl w:val="0"/>
        <w:autoSpaceDE w:val="0"/>
        <w:autoSpaceDN w:val="0"/>
        <w:adjustRightInd w:val="0"/>
        <w:spacing w:after="0" w:line="240" w:lineRule="auto"/>
        <w:rPr>
          <w:rFonts w:ascii="Arial" w:hAnsi="Arial" w:cs="Arial"/>
          <w:sz w:val="16"/>
          <w:szCs w:val="16"/>
        </w:rPr>
      </w:pPr>
    </w:p>
    <w:p w14:paraId="61A3C7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B46.2  I Mukormykóza tráviacej trubice                                     I</w:t>
      </w:r>
    </w:p>
    <w:p w14:paraId="633718DD" w14:textId="77777777" w:rsidR="00983AE1" w:rsidRDefault="00983AE1">
      <w:pPr>
        <w:widowControl w:val="0"/>
        <w:autoSpaceDE w:val="0"/>
        <w:autoSpaceDN w:val="0"/>
        <w:adjustRightInd w:val="0"/>
        <w:spacing w:after="0" w:line="240" w:lineRule="auto"/>
        <w:rPr>
          <w:rFonts w:ascii="Arial" w:hAnsi="Arial" w:cs="Arial"/>
          <w:sz w:val="16"/>
          <w:szCs w:val="16"/>
        </w:rPr>
      </w:pPr>
    </w:p>
    <w:p w14:paraId="53C1BD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8596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F1D8DE" w14:textId="77777777" w:rsidR="00983AE1" w:rsidRDefault="00983AE1">
      <w:pPr>
        <w:widowControl w:val="0"/>
        <w:autoSpaceDE w:val="0"/>
        <w:autoSpaceDN w:val="0"/>
        <w:adjustRightInd w:val="0"/>
        <w:spacing w:after="0" w:line="240" w:lineRule="auto"/>
        <w:rPr>
          <w:rFonts w:ascii="Arial" w:hAnsi="Arial" w:cs="Arial"/>
          <w:sz w:val="16"/>
          <w:szCs w:val="16"/>
        </w:rPr>
      </w:pPr>
    </w:p>
    <w:p w14:paraId="36197F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B46.3  I Mukormykóza kože                                                  I</w:t>
      </w:r>
    </w:p>
    <w:p w14:paraId="0B453267" w14:textId="77777777" w:rsidR="00983AE1" w:rsidRDefault="00983AE1">
      <w:pPr>
        <w:widowControl w:val="0"/>
        <w:autoSpaceDE w:val="0"/>
        <w:autoSpaceDN w:val="0"/>
        <w:adjustRightInd w:val="0"/>
        <w:spacing w:after="0" w:line="240" w:lineRule="auto"/>
        <w:rPr>
          <w:rFonts w:ascii="Arial" w:hAnsi="Arial" w:cs="Arial"/>
          <w:sz w:val="16"/>
          <w:szCs w:val="16"/>
        </w:rPr>
      </w:pPr>
    </w:p>
    <w:p w14:paraId="78AB56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190E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55B215" w14:textId="77777777" w:rsidR="00983AE1" w:rsidRDefault="00983AE1">
      <w:pPr>
        <w:widowControl w:val="0"/>
        <w:autoSpaceDE w:val="0"/>
        <w:autoSpaceDN w:val="0"/>
        <w:adjustRightInd w:val="0"/>
        <w:spacing w:after="0" w:line="240" w:lineRule="auto"/>
        <w:rPr>
          <w:rFonts w:ascii="Arial" w:hAnsi="Arial" w:cs="Arial"/>
          <w:sz w:val="16"/>
          <w:szCs w:val="16"/>
        </w:rPr>
      </w:pPr>
    </w:p>
    <w:p w14:paraId="3E9DAD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B46.4  I Diseminovaná mukormykóza                                          I</w:t>
      </w:r>
    </w:p>
    <w:p w14:paraId="420DCBAC" w14:textId="77777777" w:rsidR="00983AE1" w:rsidRDefault="00983AE1">
      <w:pPr>
        <w:widowControl w:val="0"/>
        <w:autoSpaceDE w:val="0"/>
        <w:autoSpaceDN w:val="0"/>
        <w:adjustRightInd w:val="0"/>
        <w:spacing w:after="0" w:line="240" w:lineRule="auto"/>
        <w:rPr>
          <w:rFonts w:ascii="Arial" w:hAnsi="Arial" w:cs="Arial"/>
          <w:sz w:val="16"/>
          <w:szCs w:val="16"/>
        </w:rPr>
      </w:pPr>
    </w:p>
    <w:p w14:paraId="264B4C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C345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45D97D" w14:textId="77777777" w:rsidR="00983AE1" w:rsidRDefault="00983AE1">
      <w:pPr>
        <w:widowControl w:val="0"/>
        <w:autoSpaceDE w:val="0"/>
        <w:autoSpaceDN w:val="0"/>
        <w:adjustRightInd w:val="0"/>
        <w:spacing w:after="0" w:line="240" w:lineRule="auto"/>
        <w:rPr>
          <w:rFonts w:ascii="Arial" w:hAnsi="Arial" w:cs="Arial"/>
          <w:sz w:val="16"/>
          <w:szCs w:val="16"/>
        </w:rPr>
      </w:pPr>
    </w:p>
    <w:p w14:paraId="31B54D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B46.5  I Mukormykóza, bližšie neurčená                                     I</w:t>
      </w:r>
    </w:p>
    <w:p w14:paraId="13645CD8" w14:textId="77777777" w:rsidR="00983AE1" w:rsidRDefault="00983AE1">
      <w:pPr>
        <w:widowControl w:val="0"/>
        <w:autoSpaceDE w:val="0"/>
        <w:autoSpaceDN w:val="0"/>
        <w:adjustRightInd w:val="0"/>
        <w:spacing w:after="0" w:line="240" w:lineRule="auto"/>
        <w:rPr>
          <w:rFonts w:ascii="Arial" w:hAnsi="Arial" w:cs="Arial"/>
          <w:sz w:val="16"/>
          <w:szCs w:val="16"/>
        </w:rPr>
      </w:pPr>
    </w:p>
    <w:p w14:paraId="0C4A8F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6960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AB1085" w14:textId="77777777" w:rsidR="00983AE1" w:rsidRDefault="00983AE1">
      <w:pPr>
        <w:widowControl w:val="0"/>
        <w:autoSpaceDE w:val="0"/>
        <w:autoSpaceDN w:val="0"/>
        <w:adjustRightInd w:val="0"/>
        <w:spacing w:after="0" w:line="240" w:lineRule="auto"/>
        <w:rPr>
          <w:rFonts w:ascii="Arial" w:hAnsi="Arial" w:cs="Arial"/>
          <w:sz w:val="16"/>
          <w:szCs w:val="16"/>
        </w:rPr>
      </w:pPr>
    </w:p>
    <w:p w14:paraId="69A570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B46.8  I Iná zygomykóza                                                    I</w:t>
      </w:r>
    </w:p>
    <w:p w14:paraId="0AD4ACE1" w14:textId="77777777" w:rsidR="00983AE1" w:rsidRDefault="00983AE1">
      <w:pPr>
        <w:widowControl w:val="0"/>
        <w:autoSpaceDE w:val="0"/>
        <w:autoSpaceDN w:val="0"/>
        <w:adjustRightInd w:val="0"/>
        <w:spacing w:after="0" w:line="240" w:lineRule="auto"/>
        <w:rPr>
          <w:rFonts w:ascii="Arial" w:hAnsi="Arial" w:cs="Arial"/>
          <w:sz w:val="16"/>
          <w:szCs w:val="16"/>
        </w:rPr>
      </w:pPr>
    </w:p>
    <w:p w14:paraId="1BF8E8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F618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1EE66C" w14:textId="77777777" w:rsidR="00983AE1" w:rsidRDefault="00983AE1">
      <w:pPr>
        <w:widowControl w:val="0"/>
        <w:autoSpaceDE w:val="0"/>
        <w:autoSpaceDN w:val="0"/>
        <w:adjustRightInd w:val="0"/>
        <w:spacing w:after="0" w:line="240" w:lineRule="auto"/>
        <w:rPr>
          <w:rFonts w:ascii="Arial" w:hAnsi="Arial" w:cs="Arial"/>
          <w:sz w:val="16"/>
          <w:szCs w:val="16"/>
        </w:rPr>
      </w:pPr>
    </w:p>
    <w:p w14:paraId="2E7A6A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B46.9  I Zygomykóza, bližšie neurčená                                      I</w:t>
      </w:r>
    </w:p>
    <w:p w14:paraId="295CD223" w14:textId="77777777" w:rsidR="00983AE1" w:rsidRDefault="00983AE1">
      <w:pPr>
        <w:widowControl w:val="0"/>
        <w:autoSpaceDE w:val="0"/>
        <w:autoSpaceDN w:val="0"/>
        <w:adjustRightInd w:val="0"/>
        <w:spacing w:after="0" w:line="240" w:lineRule="auto"/>
        <w:rPr>
          <w:rFonts w:ascii="Arial" w:hAnsi="Arial" w:cs="Arial"/>
          <w:sz w:val="16"/>
          <w:szCs w:val="16"/>
        </w:rPr>
      </w:pPr>
    </w:p>
    <w:p w14:paraId="68F652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C88E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203FC4" w14:textId="77777777" w:rsidR="00983AE1" w:rsidRDefault="00983AE1">
      <w:pPr>
        <w:widowControl w:val="0"/>
        <w:autoSpaceDE w:val="0"/>
        <w:autoSpaceDN w:val="0"/>
        <w:adjustRightInd w:val="0"/>
        <w:spacing w:after="0" w:line="240" w:lineRule="auto"/>
        <w:rPr>
          <w:rFonts w:ascii="Arial" w:hAnsi="Arial" w:cs="Arial"/>
          <w:sz w:val="16"/>
          <w:szCs w:val="16"/>
        </w:rPr>
      </w:pPr>
    </w:p>
    <w:p w14:paraId="013B0C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B47.0  I Eumycetóm                                                         I</w:t>
      </w:r>
    </w:p>
    <w:p w14:paraId="516DDDA9" w14:textId="77777777" w:rsidR="00983AE1" w:rsidRDefault="00983AE1">
      <w:pPr>
        <w:widowControl w:val="0"/>
        <w:autoSpaceDE w:val="0"/>
        <w:autoSpaceDN w:val="0"/>
        <w:adjustRightInd w:val="0"/>
        <w:spacing w:after="0" w:line="240" w:lineRule="auto"/>
        <w:rPr>
          <w:rFonts w:ascii="Arial" w:hAnsi="Arial" w:cs="Arial"/>
          <w:sz w:val="16"/>
          <w:szCs w:val="16"/>
        </w:rPr>
      </w:pPr>
    </w:p>
    <w:p w14:paraId="7EDD8C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6372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2D53B9" w14:textId="77777777" w:rsidR="00983AE1" w:rsidRDefault="00983AE1">
      <w:pPr>
        <w:widowControl w:val="0"/>
        <w:autoSpaceDE w:val="0"/>
        <w:autoSpaceDN w:val="0"/>
        <w:adjustRightInd w:val="0"/>
        <w:spacing w:after="0" w:line="240" w:lineRule="auto"/>
        <w:rPr>
          <w:rFonts w:ascii="Arial" w:hAnsi="Arial" w:cs="Arial"/>
          <w:sz w:val="16"/>
          <w:szCs w:val="16"/>
        </w:rPr>
      </w:pPr>
    </w:p>
    <w:p w14:paraId="53F1C0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B47.1  I Aktinomycetóm                                                     I</w:t>
      </w:r>
    </w:p>
    <w:p w14:paraId="7C69C54B" w14:textId="77777777" w:rsidR="00983AE1" w:rsidRDefault="00983AE1">
      <w:pPr>
        <w:widowControl w:val="0"/>
        <w:autoSpaceDE w:val="0"/>
        <w:autoSpaceDN w:val="0"/>
        <w:adjustRightInd w:val="0"/>
        <w:spacing w:after="0" w:line="240" w:lineRule="auto"/>
        <w:rPr>
          <w:rFonts w:ascii="Arial" w:hAnsi="Arial" w:cs="Arial"/>
          <w:sz w:val="16"/>
          <w:szCs w:val="16"/>
        </w:rPr>
      </w:pPr>
    </w:p>
    <w:p w14:paraId="00C2D1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E13E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2DDA1F" w14:textId="77777777" w:rsidR="00983AE1" w:rsidRDefault="00983AE1">
      <w:pPr>
        <w:widowControl w:val="0"/>
        <w:autoSpaceDE w:val="0"/>
        <w:autoSpaceDN w:val="0"/>
        <w:adjustRightInd w:val="0"/>
        <w:spacing w:after="0" w:line="240" w:lineRule="auto"/>
        <w:rPr>
          <w:rFonts w:ascii="Arial" w:hAnsi="Arial" w:cs="Arial"/>
          <w:sz w:val="16"/>
          <w:szCs w:val="16"/>
        </w:rPr>
      </w:pPr>
    </w:p>
    <w:p w14:paraId="1215BE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B47.9  I Mycetóm, bližšie neurčený                                         I</w:t>
      </w:r>
    </w:p>
    <w:p w14:paraId="67460C73" w14:textId="77777777" w:rsidR="00983AE1" w:rsidRDefault="00983AE1">
      <w:pPr>
        <w:widowControl w:val="0"/>
        <w:autoSpaceDE w:val="0"/>
        <w:autoSpaceDN w:val="0"/>
        <w:adjustRightInd w:val="0"/>
        <w:spacing w:after="0" w:line="240" w:lineRule="auto"/>
        <w:rPr>
          <w:rFonts w:ascii="Arial" w:hAnsi="Arial" w:cs="Arial"/>
          <w:sz w:val="16"/>
          <w:szCs w:val="16"/>
        </w:rPr>
      </w:pPr>
    </w:p>
    <w:p w14:paraId="05587E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F156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854F73" w14:textId="77777777" w:rsidR="00983AE1" w:rsidRDefault="00983AE1">
      <w:pPr>
        <w:widowControl w:val="0"/>
        <w:autoSpaceDE w:val="0"/>
        <w:autoSpaceDN w:val="0"/>
        <w:adjustRightInd w:val="0"/>
        <w:spacing w:after="0" w:line="240" w:lineRule="auto"/>
        <w:rPr>
          <w:rFonts w:ascii="Arial" w:hAnsi="Arial" w:cs="Arial"/>
          <w:sz w:val="16"/>
          <w:szCs w:val="16"/>
        </w:rPr>
      </w:pPr>
    </w:p>
    <w:p w14:paraId="4445D5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B48.0  I Lobomykóza                                                        I</w:t>
      </w:r>
    </w:p>
    <w:p w14:paraId="462DD020" w14:textId="77777777" w:rsidR="00983AE1" w:rsidRDefault="00983AE1">
      <w:pPr>
        <w:widowControl w:val="0"/>
        <w:autoSpaceDE w:val="0"/>
        <w:autoSpaceDN w:val="0"/>
        <w:adjustRightInd w:val="0"/>
        <w:spacing w:after="0" w:line="240" w:lineRule="auto"/>
        <w:rPr>
          <w:rFonts w:ascii="Arial" w:hAnsi="Arial" w:cs="Arial"/>
          <w:sz w:val="16"/>
          <w:szCs w:val="16"/>
        </w:rPr>
      </w:pPr>
    </w:p>
    <w:p w14:paraId="669637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D5C4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E6B993" w14:textId="77777777" w:rsidR="00983AE1" w:rsidRDefault="00983AE1">
      <w:pPr>
        <w:widowControl w:val="0"/>
        <w:autoSpaceDE w:val="0"/>
        <w:autoSpaceDN w:val="0"/>
        <w:adjustRightInd w:val="0"/>
        <w:spacing w:after="0" w:line="240" w:lineRule="auto"/>
        <w:rPr>
          <w:rFonts w:ascii="Arial" w:hAnsi="Arial" w:cs="Arial"/>
          <w:sz w:val="16"/>
          <w:szCs w:val="16"/>
        </w:rPr>
      </w:pPr>
    </w:p>
    <w:p w14:paraId="286A13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B48.1  I Rinosporidióza                                                    I</w:t>
      </w:r>
    </w:p>
    <w:p w14:paraId="088DDE14" w14:textId="77777777" w:rsidR="00983AE1" w:rsidRDefault="00983AE1">
      <w:pPr>
        <w:widowControl w:val="0"/>
        <w:autoSpaceDE w:val="0"/>
        <w:autoSpaceDN w:val="0"/>
        <w:adjustRightInd w:val="0"/>
        <w:spacing w:after="0" w:line="240" w:lineRule="auto"/>
        <w:rPr>
          <w:rFonts w:ascii="Arial" w:hAnsi="Arial" w:cs="Arial"/>
          <w:sz w:val="16"/>
          <w:szCs w:val="16"/>
        </w:rPr>
      </w:pPr>
    </w:p>
    <w:p w14:paraId="458D60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C8B4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CA2C3F" w14:textId="77777777" w:rsidR="00983AE1" w:rsidRDefault="00983AE1">
      <w:pPr>
        <w:widowControl w:val="0"/>
        <w:autoSpaceDE w:val="0"/>
        <w:autoSpaceDN w:val="0"/>
        <w:adjustRightInd w:val="0"/>
        <w:spacing w:after="0" w:line="240" w:lineRule="auto"/>
        <w:rPr>
          <w:rFonts w:ascii="Arial" w:hAnsi="Arial" w:cs="Arial"/>
          <w:sz w:val="16"/>
          <w:szCs w:val="16"/>
        </w:rPr>
      </w:pPr>
    </w:p>
    <w:p w14:paraId="10103D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B48.2  I Allescherióza                                                     I</w:t>
      </w:r>
    </w:p>
    <w:p w14:paraId="5A090FAA" w14:textId="77777777" w:rsidR="00983AE1" w:rsidRDefault="00983AE1">
      <w:pPr>
        <w:widowControl w:val="0"/>
        <w:autoSpaceDE w:val="0"/>
        <w:autoSpaceDN w:val="0"/>
        <w:adjustRightInd w:val="0"/>
        <w:spacing w:after="0" w:line="240" w:lineRule="auto"/>
        <w:rPr>
          <w:rFonts w:ascii="Arial" w:hAnsi="Arial" w:cs="Arial"/>
          <w:sz w:val="16"/>
          <w:szCs w:val="16"/>
        </w:rPr>
      </w:pPr>
    </w:p>
    <w:p w14:paraId="28AADE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3223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880AB0" w14:textId="77777777" w:rsidR="00983AE1" w:rsidRDefault="00983AE1">
      <w:pPr>
        <w:widowControl w:val="0"/>
        <w:autoSpaceDE w:val="0"/>
        <w:autoSpaceDN w:val="0"/>
        <w:adjustRightInd w:val="0"/>
        <w:spacing w:after="0" w:line="240" w:lineRule="auto"/>
        <w:rPr>
          <w:rFonts w:ascii="Arial" w:hAnsi="Arial" w:cs="Arial"/>
          <w:sz w:val="16"/>
          <w:szCs w:val="16"/>
        </w:rPr>
      </w:pPr>
    </w:p>
    <w:p w14:paraId="120ED6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B48.3  I Geotrichóza                                                       I</w:t>
      </w:r>
    </w:p>
    <w:p w14:paraId="5E37BCCB" w14:textId="77777777" w:rsidR="00983AE1" w:rsidRDefault="00983AE1">
      <w:pPr>
        <w:widowControl w:val="0"/>
        <w:autoSpaceDE w:val="0"/>
        <w:autoSpaceDN w:val="0"/>
        <w:adjustRightInd w:val="0"/>
        <w:spacing w:after="0" w:line="240" w:lineRule="auto"/>
        <w:rPr>
          <w:rFonts w:ascii="Arial" w:hAnsi="Arial" w:cs="Arial"/>
          <w:sz w:val="16"/>
          <w:szCs w:val="16"/>
        </w:rPr>
      </w:pPr>
    </w:p>
    <w:p w14:paraId="1B5297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882F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82DD1E" w14:textId="77777777" w:rsidR="00983AE1" w:rsidRDefault="00983AE1">
      <w:pPr>
        <w:widowControl w:val="0"/>
        <w:autoSpaceDE w:val="0"/>
        <w:autoSpaceDN w:val="0"/>
        <w:adjustRightInd w:val="0"/>
        <w:spacing w:after="0" w:line="240" w:lineRule="auto"/>
        <w:rPr>
          <w:rFonts w:ascii="Arial" w:hAnsi="Arial" w:cs="Arial"/>
          <w:sz w:val="16"/>
          <w:szCs w:val="16"/>
        </w:rPr>
      </w:pPr>
    </w:p>
    <w:p w14:paraId="6869B3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B48.4  I Penicilóza                                                        I</w:t>
      </w:r>
    </w:p>
    <w:p w14:paraId="3A1222F1" w14:textId="77777777" w:rsidR="00983AE1" w:rsidRDefault="00983AE1">
      <w:pPr>
        <w:widowControl w:val="0"/>
        <w:autoSpaceDE w:val="0"/>
        <w:autoSpaceDN w:val="0"/>
        <w:adjustRightInd w:val="0"/>
        <w:spacing w:after="0" w:line="240" w:lineRule="auto"/>
        <w:rPr>
          <w:rFonts w:ascii="Arial" w:hAnsi="Arial" w:cs="Arial"/>
          <w:sz w:val="16"/>
          <w:szCs w:val="16"/>
        </w:rPr>
      </w:pPr>
    </w:p>
    <w:p w14:paraId="64D347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6DAB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6A18B6" w14:textId="77777777" w:rsidR="00983AE1" w:rsidRDefault="00983AE1">
      <w:pPr>
        <w:widowControl w:val="0"/>
        <w:autoSpaceDE w:val="0"/>
        <w:autoSpaceDN w:val="0"/>
        <w:adjustRightInd w:val="0"/>
        <w:spacing w:after="0" w:line="240" w:lineRule="auto"/>
        <w:rPr>
          <w:rFonts w:ascii="Arial" w:hAnsi="Arial" w:cs="Arial"/>
          <w:sz w:val="16"/>
          <w:szCs w:val="16"/>
        </w:rPr>
      </w:pPr>
    </w:p>
    <w:p w14:paraId="7B42E7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B48.7  I Mykóza, zapríčinená oportunistickým patogénom                     I</w:t>
      </w:r>
    </w:p>
    <w:p w14:paraId="50CAC800" w14:textId="77777777" w:rsidR="00983AE1" w:rsidRDefault="00983AE1">
      <w:pPr>
        <w:widowControl w:val="0"/>
        <w:autoSpaceDE w:val="0"/>
        <w:autoSpaceDN w:val="0"/>
        <w:adjustRightInd w:val="0"/>
        <w:spacing w:after="0" w:line="240" w:lineRule="auto"/>
        <w:rPr>
          <w:rFonts w:ascii="Arial" w:hAnsi="Arial" w:cs="Arial"/>
          <w:sz w:val="16"/>
          <w:szCs w:val="16"/>
        </w:rPr>
      </w:pPr>
    </w:p>
    <w:p w14:paraId="0E6781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ECE6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5E39AF" w14:textId="77777777" w:rsidR="00983AE1" w:rsidRDefault="00983AE1">
      <w:pPr>
        <w:widowControl w:val="0"/>
        <w:autoSpaceDE w:val="0"/>
        <w:autoSpaceDN w:val="0"/>
        <w:adjustRightInd w:val="0"/>
        <w:spacing w:after="0" w:line="240" w:lineRule="auto"/>
        <w:rPr>
          <w:rFonts w:ascii="Arial" w:hAnsi="Arial" w:cs="Arial"/>
          <w:sz w:val="16"/>
          <w:szCs w:val="16"/>
        </w:rPr>
      </w:pPr>
    </w:p>
    <w:p w14:paraId="13D7BC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B48.8  I Iná mykóza, bližšie určená                                        I</w:t>
      </w:r>
    </w:p>
    <w:p w14:paraId="5672D039" w14:textId="77777777" w:rsidR="00983AE1" w:rsidRDefault="00983AE1">
      <w:pPr>
        <w:widowControl w:val="0"/>
        <w:autoSpaceDE w:val="0"/>
        <w:autoSpaceDN w:val="0"/>
        <w:adjustRightInd w:val="0"/>
        <w:spacing w:after="0" w:line="240" w:lineRule="auto"/>
        <w:rPr>
          <w:rFonts w:ascii="Arial" w:hAnsi="Arial" w:cs="Arial"/>
          <w:sz w:val="16"/>
          <w:szCs w:val="16"/>
        </w:rPr>
      </w:pPr>
    </w:p>
    <w:p w14:paraId="0DAB0D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2066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FF2D0B" w14:textId="77777777" w:rsidR="00983AE1" w:rsidRDefault="00983AE1">
      <w:pPr>
        <w:widowControl w:val="0"/>
        <w:autoSpaceDE w:val="0"/>
        <w:autoSpaceDN w:val="0"/>
        <w:adjustRightInd w:val="0"/>
        <w:spacing w:after="0" w:line="240" w:lineRule="auto"/>
        <w:rPr>
          <w:rFonts w:ascii="Arial" w:hAnsi="Arial" w:cs="Arial"/>
          <w:sz w:val="16"/>
          <w:szCs w:val="16"/>
        </w:rPr>
      </w:pPr>
    </w:p>
    <w:p w14:paraId="7F6FD4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B50.0  I Malária, zapríčinená plasmodium falciparum s mozgovými            I</w:t>
      </w:r>
    </w:p>
    <w:p w14:paraId="003D62A9" w14:textId="77777777" w:rsidR="00983AE1" w:rsidRDefault="00983AE1">
      <w:pPr>
        <w:widowControl w:val="0"/>
        <w:autoSpaceDE w:val="0"/>
        <w:autoSpaceDN w:val="0"/>
        <w:adjustRightInd w:val="0"/>
        <w:spacing w:after="0" w:line="240" w:lineRule="auto"/>
        <w:rPr>
          <w:rFonts w:ascii="Arial" w:hAnsi="Arial" w:cs="Arial"/>
          <w:sz w:val="16"/>
          <w:szCs w:val="16"/>
        </w:rPr>
      </w:pPr>
    </w:p>
    <w:p w14:paraId="4DFEA1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I</w:t>
      </w:r>
    </w:p>
    <w:p w14:paraId="3C741C6D" w14:textId="77777777" w:rsidR="00983AE1" w:rsidRDefault="00983AE1">
      <w:pPr>
        <w:widowControl w:val="0"/>
        <w:autoSpaceDE w:val="0"/>
        <w:autoSpaceDN w:val="0"/>
        <w:adjustRightInd w:val="0"/>
        <w:spacing w:after="0" w:line="240" w:lineRule="auto"/>
        <w:rPr>
          <w:rFonts w:ascii="Arial" w:hAnsi="Arial" w:cs="Arial"/>
          <w:sz w:val="16"/>
          <w:szCs w:val="16"/>
        </w:rPr>
      </w:pPr>
    </w:p>
    <w:p w14:paraId="4D7361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621F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607780" w14:textId="77777777" w:rsidR="00983AE1" w:rsidRDefault="00983AE1">
      <w:pPr>
        <w:widowControl w:val="0"/>
        <w:autoSpaceDE w:val="0"/>
        <w:autoSpaceDN w:val="0"/>
        <w:adjustRightInd w:val="0"/>
        <w:spacing w:after="0" w:line="240" w:lineRule="auto"/>
        <w:rPr>
          <w:rFonts w:ascii="Arial" w:hAnsi="Arial" w:cs="Arial"/>
          <w:sz w:val="16"/>
          <w:szCs w:val="16"/>
        </w:rPr>
      </w:pPr>
    </w:p>
    <w:p w14:paraId="10D554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B50.8  I Iná ťažká a komplikovaná malária, zapríčinená plasmodium          I</w:t>
      </w:r>
    </w:p>
    <w:p w14:paraId="630BF52D" w14:textId="77777777" w:rsidR="00983AE1" w:rsidRDefault="00983AE1">
      <w:pPr>
        <w:widowControl w:val="0"/>
        <w:autoSpaceDE w:val="0"/>
        <w:autoSpaceDN w:val="0"/>
        <w:adjustRightInd w:val="0"/>
        <w:spacing w:after="0" w:line="240" w:lineRule="auto"/>
        <w:rPr>
          <w:rFonts w:ascii="Arial" w:hAnsi="Arial" w:cs="Arial"/>
          <w:sz w:val="16"/>
          <w:szCs w:val="16"/>
        </w:rPr>
      </w:pPr>
    </w:p>
    <w:p w14:paraId="5CC9B8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falciparum                                                        I</w:t>
      </w:r>
    </w:p>
    <w:p w14:paraId="41BB01EC" w14:textId="77777777" w:rsidR="00983AE1" w:rsidRDefault="00983AE1">
      <w:pPr>
        <w:widowControl w:val="0"/>
        <w:autoSpaceDE w:val="0"/>
        <w:autoSpaceDN w:val="0"/>
        <w:adjustRightInd w:val="0"/>
        <w:spacing w:after="0" w:line="240" w:lineRule="auto"/>
        <w:rPr>
          <w:rFonts w:ascii="Arial" w:hAnsi="Arial" w:cs="Arial"/>
          <w:sz w:val="16"/>
          <w:szCs w:val="16"/>
        </w:rPr>
      </w:pPr>
    </w:p>
    <w:p w14:paraId="3E4593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41FE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CD2E7F" w14:textId="77777777" w:rsidR="00983AE1" w:rsidRDefault="00983AE1">
      <w:pPr>
        <w:widowControl w:val="0"/>
        <w:autoSpaceDE w:val="0"/>
        <w:autoSpaceDN w:val="0"/>
        <w:adjustRightInd w:val="0"/>
        <w:spacing w:after="0" w:line="240" w:lineRule="auto"/>
        <w:rPr>
          <w:rFonts w:ascii="Arial" w:hAnsi="Arial" w:cs="Arial"/>
          <w:sz w:val="16"/>
          <w:szCs w:val="16"/>
        </w:rPr>
      </w:pPr>
    </w:p>
    <w:p w14:paraId="1E7D88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B50.9  I Bližšie neurčená malária, zapríčinená plasmodium falciparum       I</w:t>
      </w:r>
    </w:p>
    <w:p w14:paraId="50E07EA6" w14:textId="77777777" w:rsidR="00983AE1" w:rsidRDefault="00983AE1">
      <w:pPr>
        <w:widowControl w:val="0"/>
        <w:autoSpaceDE w:val="0"/>
        <w:autoSpaceDN w:val="0"/>
        <w:adjustRightInd w:val="0"/>
        <w:spacing w:after="0" w:line="240" w:lineRule="auto"/>
        <w:rPr>
          <w:rFonts w:ascii="Arial" w:hAnsi="Arial" w:cs="Arial"/>
          <w:sz w:val="16"/>
          <w:szCs w:val="16"/>
        </w:rPr>
      </w:pPr>
    </w:p>
    <w:p w14:paraId="4F6795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D0B8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524C50" w14:textId="77777777" w:rsidR="00983AE1" w:rsidRDefault="00983AE1">
      <w:pPr>
        <w:widowControl w:val="0"/>
        <w:autoSpaceDE w:val="0"/>
        <w:autoSpaceDN w:val="0"/>
        <w:adjustRightInd w:val="0"/>
        <w:spacing w:after="0" w:line="240" w:lineRule="auto"/>
        <w:rPr>
          <w:rFonts w:ascii="Arial" w:hAnsi="Arial" w:cs="Arial"/>
          <w:sz w:val="16"/>
          <w:szCs w:val="16"/>
        </w:rPr>
      </w:pPr>
    </w:p>
    <w:p w14:paraId="35465D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B51.0  I Malária, zapríčinená plasmodium vivax s ruptúrou sleziny          I</w:t>
      </w:r>
    </w:p>
    <w:p w14:paraId="676E5F39" w14:textId="77777777" w:rsidR="00983AE1" w:rsidRDefault="00983AE1">
      <w:pPr>
        <w:widowControl w:val="0"/>
        <w:autoSpaceDE w:val="0"/>
        <w:autoSpaceDN w:val="0"/>
        <w:adjustRightInd w:val="0"/>
        <w:spacing w:after="0" w:line="240" w:lineRule="auto"/>
        <w:rPr>
          <w:rFonts w:ascii="Arial" w:hAnsi="Arial" w:cs="Arial"/>
          <w:sz w:val="16"/>
          <w:szCs w:val="16"/>
        </w:rPr>
      </w:pPr>
    </w:p>
    <w:p w14:paraId="1047F1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F7C7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9E3DE8" w14:textId="77777777" w:rsidR="00983AE1" w:rsidRDefault="00983AE1">
      <w:pPr>
        <w:widowControl w:val="0"/>
        <w:autoSpaceDE w:val="0"/>
        <w:autoSpaceDN w:val="0"/>
        <w:adjustRightInd w:val="0"/>
        <w:spacing w:after="0" w:line="240" w:lineRule="auto"/>
        <w:rPr>
          <w:rFonts w:ascii="Arial" w:hAnsi="Arial" w:cs="Arial"/>
          <w:sz w:val="16"/>
          <w:szCs w:val="16"/>
        </w:rPr>
      </w:pPr>
    </w:p>
    <w:p w14:paraId="5FB9EB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B51.8  I Malária, zapríčinená plasmodium vivax s inými komplikáciami       I</w:t>
      </w:r>
    </w:p>
    <w:p w14:paraId="7A7C83DB" w14:textId="77777777" w:rsidR="00983AE1" w:rsidRDefault="00983AE1">
      <w:pPr>
        <w:widowControl w:val="0"/>
        <w:autoSpaceDE w:val="0"/>
        <w:autoSpaceDN w:val="0"/>
        <w:adjustRightInd w:val="0"/>
        <w:spacing w:after="0" w:line="240" w:lineRule="auto"/>
        <w:rPr>
          <w:rFonts w:ascii="Arial" w:hAnsi="Arial" w:cs="Arial"/>
          <w:sz w:val="16"/>
          <w:szCs w:val="16"/>
        </w:rPr>
      </w:pPr>
    </w:p>
    <w:p w14:paraId="15DB52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01B8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1408FF" w14:textId="77777777" w:rsidR="00983AE1" w:rsidRDefault="00983AE1">
      <w:pPr>
        <w:widowControl w:val="0"/>
        <w:autoSpaceDE w:val="0"/>
        <w:autoSpaceDN w:val="0"/>
        <w:adjustRightInd w:val="0"/>
        <w:spacing w:after="0" w:line="240" w:lineRule="auto"/>
        <w:rPr>
          <w:rFonts w:ascii="Arial" w:hAnsi="Arial" w:cs="Arial"/>
          <w:sz w:val="16"/>
          <w:szCs w:val="16"/>
        </w:rPr>
      </w:pPr>
    </w:p>
    <w:p w14:paraId="4EA9ED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B51.9  I Malária, zapríčinená plasmodium vivax bez komplikácií             I</w:t>
      </w:r>
    </w:p>
    <w:p w14:paraId="6810449D" w14:textId="77777777" w:rsidR="00983AE1" w:rsidRDefault="00983AE1">
      <w:pPr>
        <w:widowControl w:val="0"/>
        <w:autoSpaceDE w:val="0"/>
        <w:autoSpaceDN w:val="0"/>
        <w:adjustRightInd w:val="0"/>
        <w:spacing w:after="0" w:line="240" w:lineRule="auto"/>
        <w:rPr>
          <w:rFonts w:ascii="Arial" w:hAnsi="Arial" w:cs="Arial"/>
          <w:sz w:val="16"/>
          <w:szCs w:val="16"/>
        </w:rPr>
      </w:pPr>
    </w:p>
    <w:p w14:paraId="532526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3F48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D81B2A" w14:textId="77777777" w:rsidR="00983AE1" w:rsidRDefault="00983AE1">
      <w:pPr>
        <w:widowControl w:val="0"/>
        <w:autoSpaceDE w:val="0"/>
        <w:autoSpaceDN w:val="0"/>
        <w:adjustRightInd w:val="0"/>
        <w:spacing w:after="0" w:line="240" w:lineRule="auto"/>
        <w:rPr>
          <w:rFonts w:ascii="Arial" w:hAnsi="Arial" w:cs="Arial"/>
          <w:sz w:val="16"/>
          <w:szCs w:val="16"/>
        </w:rPr>
      </w:pPr>
    </w:p>
    <w:p w14:paraId="2696F3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B52.0  I Malária, zapríčinená plasmodium malariae s nefropatiou            I</w:t>
      </w:r>
    </w:p>
    <w:p w14:paraId="080555EC" w14:textId="77777777" w:rsidR="00983AE1" w:rsidRDefault="00983AE1">
      <w:pPr>
        <w:widowControl w:val="0"/>
        <w:autoSpaceDE w:val="0"/>
        <w:autoSpaceDN w:val="0"/>
        <w:adjustRightInd w:val="0"/>
        <w:spacing w:after="0" w:line="240" w:lineRule="auto"/>
        <w:rPr>
          <w:rFonts w:ascii="Arial" w:hAnsi="Arial" w:cs="Arial"/>
          <w:sz w:val="16"/>
          <w:szCs w:val="16"/>
        </w:rPr>
      </w:pPr>
    </w:p>
    <w:p w14:paraId="4FBDF0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BFB6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C013CA" w14:textId="77777777" w:rsidR="00983AE1" w:rsidRDefault="00983AE1">
      <w:pPr>
        <w:widowControl w:val="0"/>
        <w:autoSpaceDE w:val="0"/>
        <w:autoSpaceDN w:val="0"/>
        <w:adjustRightInd w:val="0"/>
        <w:spacing w:after="0" w:line="240" w:lineRule="auto"/>
        <w:rPr>
          <w:rFonts w:ascii="Arial" w:hAnsi="Arial" w:cs="Arial"/>
          <w:sz w:val="16"/>
          <w:szCs w:val="16"/>
        </w:rPr>
      </w:pPr>
    </w:p>
    <w:p w14:paraId="28C3F1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B52.8  I Malária, zapríčinená plasmodium malariae s inými komplikáciami    I</w:t>
      </w:r>
    </w:p>
    <w:p w14:paraId="00276D4D" w14:textId="77777777" w:rsidR="00983AE1" w:rsidRDefault="00983AE1">
      <w:pPr>
        <w:widowControl w:val="0"/>
        <w:autoSpaceDE w:val="0"/>
        <w:autoSpaceDN w:val="0"/>
        <w:adjustRightInd w:val="0"/>
        <w:spacing w:after="0" w:line="240" w:lineRule="auto"/>
        <w:rPr>
          <w:rFonts w:ascii="Arial" w:hAnsi="Arial" w:cs="Arial"/>
          <w:sz w:val="16"/>
          <w:szCs w:val="16"/>
        </w:rPr>
      </w:pPr>
    </w:p>
    <w:p w14:paraId="0398D6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5C4B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DB3AFB" w14:textId="77777777" w:rsidR="00983AE1" w:rsidRDefault="00983AE1">
      <w:pPr>
        <w:widowControl w:val="0"/>
        <w:autoSpaceDE w:val="0"/>
        <w:autoSpaceDN w:val="0"/>
        <w:adjustRightInd w:val="0"/>
        <w:spacing w:after="0" w:line="240" w:lineRule="auto"/>
        <w:rPr>
          <w:rFonts w:ascii="Arial" w:hAnsi="Arial" w:cs="Arial"/>
          <w:sz w:val="16"/>
          <w:szCs w:val="16"/>
        </w:rPr>
      </w:pPr>
    </w:p>
    <w:p w14:paraId="697260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B52.9  I Malária, zapríčinená plasmodium malariae bez komplikácií          I</w:t>
      </w:r>
    </w:p>
    <w:p w14:paraId="63E25345" w14:textId="77777777" w:rsidR="00983AE1" w:rsidRDefault="00983AE1">
      <w:pPr>
        <w:widowControl w:val="0"/>
        <w:autoSpaceDE w:val="0"/>
        <w:autoSpaceDN w:val="0"/>
        <w:adjustRightInd w:val="0"/>
        <w:spacing w:after="0" w:line="240" w:lineRule="auto"/>
        <w:rPr>
          <w:rFonts w:ascii="Arial" w:hAnsi="Arial" w:cs="Arial"/>
          <w:sz w:val="16"/>
          <w:szCs w:val="16"/>
        </w:rPr>
      </w:pPr>
    </w:p>
    <w:p w14:paraId="7CA157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9972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C0B720" w14:textId="77777777" w:rsidR="00983AE1" w:rsidRDefault="00983AE1">
      <w:pPr>
        <w:widowControl w:val="0"/>
        <w:autoSpaceDE w:val="0"/>
        <w:autoSpaceDN w:val="0"/>
        <w:adjustRightInd w:val="0"/>
        <w:spacing w:after="0" w:line="240" w:lineRule="auto"/>
        <w:rPr>
          <w:rFonts w:ascii="Arial" w:hAnsi="Arial" w:cs="Arial"/>
          <w:sz w:val="16"/>
          <w:szCs w:val="16"/>
        </w:rPr>
      </w:pPr>
    </w:p>
    <w:p w14:paraId="053E11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B53.0  I Malária, zapríčinená plasmodium ovale                             I</w:t>
      </w:r>
    </w:p>
    <w:p w14:paraId="3923016A" w14:textId="77777777" w:rsidR="00983AE1" w:rsidRDefault="00983AE1">
      <w:pPr>
        <w:widowControl w:val="0"/>
        <w:autoSpaceDE w:val="0"/>
        <w:autoSpaceDN w:val="0"/>
        <w:adjustRightInd w:val="0"/>
        <w:spacing w:after="0" w:line="240" w:lineRule="auto"/>
        <w:rPr>
          <w:rFonts w:ascii="Arial" w:hAnsi="Arial" w:cs="Arial"/>
          <w:sz w:val="16"/>
          <w:szCs w:val="16"/>
        </w:rPr>
      </w:pPr>
    </w:p>
    <w:p w14:paraId="0EFA19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B99C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B03A36" w14:textId="77777777" w:rsidR="00983AE1" w:rsidRDefault="00983AE1">
      <w:pPr>
        <w:widowControl w:val="0"/>
        <w:autoSpaceDE w:val="0"/>
        <w:autoSpaceDN w:val="0"/>
        <w:adjustRightInd w:val="0"/>
        <w:spacing w:after="0" w:line="240" w:lineRule="auto"/>
        <w:rPr>
          <w:rFonts w:ascii="Arial" w:hAnsi="Arial" w:cs="Arial"/>
          <w:sz w:val="16"/>
          <w:szCs w:val="16"/>
        </w:rPr>
      </w:pPr>
    </w:p>
    <w:p w14:paraId="25B5D3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B53.1  I Malária, zapríčinená opičími plazmódiami                          I</w:t>
      </w:r>
    </w:p>
    <w:p w14:paraId="4B7A0434" w14:textId="77777777" w:rsidR="00983AE1" w:rsidRDefault="00983AE1">
      <w:pPr>
        <w:widowControl w:val="0"/>
        <w:autoSpaceDE w:val="0"/>
        <w:autoSpaceDN w:val="0"/>
        <w:adjustRightInd w:val="0"/>
        <w:spacing w:after="0" w:line="240" w:lineRule="auto"/>
        <w:rPr>
          <w:rFonts w:ascii="Arial" w:hAnsi="Arial" w:cs="Arial"/>
          <w:sz w:val="16"/>
          <w:szCs w:val="16"/>
        </w:rPr>
      </w:pPr>
    </w:p>
    <w:p w14:paraId="230016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7C92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151953" w14:textId="77777777" w:rsidR="00983AE1" w:rsidRDefault="00983AE1">
      <w:pPr>
        <w:widowControl w:val="0"/>
        <w:autoSpaceDE w:val="0"/>
        <w:autoSpaceDN w:val="0"/>
        <w:adjustRightInd w:val="0"/>
        <w:spacing w:after="0" w:line="240" w:lineRule="auto"/>
        <w:rPr>
          <w:rFonts w:ascii="Arial" w:hAnsi="Arial" w:cs="Arial"/>
          <w:sz w:val="16"/>
          <w:szCs w:val="16"/>
        </w:rPr>
      </w:pPr>
    </w:p>
    <w:p w14:paraId="6F794A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B53.8  I Iná parazitologicky potvrdená malária, nezatriedená inde          I</w:t>
      </w:r>
    </w:p>
    <w:p w14:paraId="1B278B83" w14:textId="77777777" w:rsidR="00983AE1" w:rsidRDefault="00983AE1">
      <w:pPr>
        <w:widowControl w:val="0"/>
        <w:autoSpaceDE w:val="0"/>
        <w:autoSpaceDN w:val="0"/>
        <w:adjustRightInd w:val="0"/>
        <w:spacing w:after="0" w:line="240" w:lineRule="auto"/>
        <w:rPr>
          <w:rFonts w:ascii="Arial" w:hAnsi="Arial" w:cs="Arial"/>
          <w:sz w:val="16"/>
          <w:szCs w:val="16"/>
        </w:rPr>
      </w:pPr>
    </w:p>
    <w:p w14:paraId="571FE8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253E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E21D7B" w14:textId="77777777" w:rsidR="00983AE1" w:rsidRDefault="00983AE1">
      <w:pPr>
        <w:widowControl w:val="0"/>
        <w:autoSpaceDE w:val="0"/>
        <w:autoSpaceDN w:val="0"/>
        <w:adjustRightInd w:val="0"/>
        <w:spacing w:after="0" w:line="240" w:lineRule="auto"/>
        <w:rPr>
          <w:rFonts w:ascii="Arial" w:hAnsi="Arial" w:cs="Arial"/>
          <w:sz w:val="16"/>
          <w:szCs w:val="16"/>
        </w:rPr>
      </w:pPr>
    </w:p>
    <w:p w14:paraId="7E91DF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B54    I Malária, bližšie neurčená                                         I</w:t>
      </w:r>
    </w:p>
    <w:p w14:paraId="3D2AFBE4" w14:textId="77777777" w:rsidR="00983AE1" w:rsidRDefault="00983AE1">
      <w:pPr>
        <w:widowControl w:val="0"/>
        <w:autoSpaceDE w:val="0"/>
        <w:autoSpaceDN w:val="0"/>
        <w:adjustRightInd w:val="0"/>
        <w:spacing w:after="0" w:line="240" w:lineRule="auto"/>
        <w:rPr>
          <w:rFonts w:ascii="Arial" w:hAnsi="Arial" w:cs="Arial"/>
          <w:sz w:val="16"/>
          <w:szCs w:val="16"/>
        </w:rPr>
      </w:pPr>
    </w:p>
    <w:p w14:paraId="350E25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B351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591E59" w14:textId="77777777" w:rsidR="00983AE1" w:rsidRDefault="00983AE1">
      <w:pPr>
        <w:widowControl w:val="0"/>
        <w:autoSpaceDE w:val="0"/>
        <w:autoSpaceDN w:val="0"/>
        <w:adjustRightInd w:val="0"/>
        <w:spacing w:after="0" w:line="240" w:lineRule="auto"/>
        <w:rPr>
          <w:rFonts w:ascii="Arial" w:hAnsi="Arial" w:cs="Arial"/>
          <w:sz w:val="16"/>
          <w:szCs w:val="16"/>
        </w:rPr>
      </w:pPr>
    </w:p>
    <w:p w14:paraId="11EE0E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B55.0  I Viscerálna leišmanióza                                            I</w:t>
      </w:r>
    </w:p>
    <w:p w14:paraId="74B5F496" w14:textId="77777777" w:rsidR="00983AE1" w:rsidRDefault="00983AE1">
      <w:pPr>
        <w:widowControl w:val="0"/>
        <w:autoSpaceDE w:val="0"/>
        <w:autoSpaceDN w:val="0"/>
        <w:adjustRightInd w:val="0"/>
        <w:spacing w:after="0" w:line="240" w:lineRule="auto"/>
        <w:rPr>
          <w:rFonts w:ascii="Arial" w:hAnsi="Arial" w:cs="Arial"/>
          <w:sz w:val="16"/>
          <w:szCs w:val="16"/>
        </w:rPr>
      </w:pPr>
    </w:p>
    <w:p w14:paraId="037514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9AB6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4EDB97" w14:textId="77777777" w:rsidR="00983AE1" w:rsidRDefault="00983AE1">
      <w:pPr>
        <w:widowControl w:val="0"/>
        <w:autoSpaceDE w:val="0"/>
        <w:autoSpaceDN w:val="0"/>
        <w:adjustRightInd w:val="0"/>
        <w:spacing w:after="0" w:line="240" w:lineRule="auto"/>
        <w:rPr>
          <w:rFonts w:ascii="Arial" w:hAnsi="Arial" w:cs="Arial"/>
          <w:sz w:val="16"/>
          <w:szCs w:val="16"/>
        </w:rPr>
      </w:pPr>
    </w:p>
    <w:p w14:paraId="334B12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B55.1  I Kožná leišmanióza                                                 I</w:t>
      </w:r>
    </w:p>
    <w:p w14:paraId="6224335F" w14:textId="77777777" w:rsidR="00983AE1" w:rsidRDefault="00983AE1">
      <w:pPr>
        <w:widowControl w:val="0"/>
        <w:autoSpaceDE w:val="0"/>
        <w:autoSpaceDN w:val="0"/>
        <w:adjustRightInd w:val="0"/>
        <w:spacing w:after="0" w:line="240" w:lineRule="auto"/>
        <w:rPr>
          <w:rFonts w:ascii="Arial" w:hAnsi="Arial" w:cs="Arial"/>
          <w:sz w:val="16"/>
          <w:szCs w:val="16"/>
        </w:rPr>
      </w:pPr>
    </w:p>
    <w:p w14:paraId="21D3BD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2ABF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F278FA" w14:textId="77777777" w:rsidR="00983AE1" w:rsidRDefault="00983AE1">
      <w:pPr>
        <w:widowControl w:val="0"/>
        <w:autoSpaceDE w:val="0"/>
        <w:autoSpaceDN w:val="0"/>
        <w:adjustRightInd w:val="0"/>
        <w:spacing w:after="0" w:line="240" w:lineRule="auto"/>
        <w:rPr>
          <w:rFonts w:ascii="Arial" w:hAnsi="Arial" w:cs="Arial"/>
          <w:sz w:val="16"/>
          <w:szCs w:val="16"/>
        </w:rPr>
      </w:pPr>
    </w:p>
    <w:p w14:paraId="5617E6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B55.2  I Leišmanióza kože a slizníc (mukokutánna)                          I</w:t>
      </w:r>
    </w:p>
    <w:p w14:paraId="6DF4F0AF" w14:textId="77777777" w:rsidR="00983AE1" w:rsidRDefault="00983AE1">
      <w:pPr>
        <w:widowControl w:val="0"/>
        <w:autoSpaceDE w:val="0"/>
        <w:autoSpaceDN w:val="0"/>
        <w:adjustRightInd w:val="0"/>
        <w:spacing w:after="0" w:line="240" w:lineRule="auto"/>
        <w:rPr>
          <w:rFonts w:ascii="Arial" w:hAnsi="Arial" w:cs="Arial"/>
          <w:sz w:val="16"/>
          <w:szCs w:val="16"/>
        </w:rPr>
      </w:pPr>
    </w:p>
    <w:p w14:paraId="68C269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5B09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809136" w14:textId="77777777" w:rsidR="00983AE1" w:rsidRDefault="00983AE1">
      <w:pPr>
        <w:widowControl w:val="0"/>
        <w:autoSpaceDE w:val="0"/>
        <w:autoSpaceDN w:val="0"/>
        <w:adjustRightInd w:val="0"/>
        <w:spacing w:after="0" w:line="240" w:lineRule="auto"/>
        <w:rPr>
          <w:rFonts w:ascii="Arial" w:hAnsi="Arial" w:cs="Arial"/>
          <w:sz w:val="16"/>
          <w:szCs w:val="16"/>
        </w:rPr>
      </w:pPr>
    </w:p>
    <w:p w14:paraId="2F4F8D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B55.9  I Bližšie neurčená leišmanióza                                      I</w:t>
      </w:r>
    </w:p>
    <w:p w14:paraId="1A065CA1" w14:textId="77777777" w:rsidR="00983AE1" w:rsidRDefault="00983AE1">
      <w:pPr>
        <w:widowControl w:val="0"/>
        <w:autoSpaceDE w:val="0"/>
        <w:autoSpaceDN w:val="0"/>
        <w:adjustRightInd w:val="0"/>
        <w:spacing w:after="0" w:line="240" w:lineRule="auto"/>
        <w:rPr>
          <w:rFonts w:ascii="Arial" w:hAnsi="Arial" w:cs="Arial"/>
          <w:sz w:val="16"/>
          <w:szCs w:val="16"/>
        </w:rPr>
      </w:pPr>
    </w:p>
    <w:p w14:paraId="011C57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60CF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FCAA0B" w14:textId="77777777" w:rsidR="00983AE1" w:rsidRDefault="00983AE1">
      <w:pPr>
        <w:widowControl w:val="0"/>
        <w:autoSpaceDE w:val="0"/>
        <w:autoSpaceDN w:val="0"/>
        <w:adjustRightInd w:val="0"/>
        <w:spacing w:after="0" w:line="240" w:lineRule="auto"/>
        <w:rPr>
          <w:rFonts w:ascii="Arial" w:hAnsi="Arial" w:cs="Arial"/>
          <w:sz w:val="16"/>
          <w:szCs w:val="16"/>
        </w:rPr>
      </w:pPr>
    </w:p>
    <w:p w14:paraId="53141F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B56.0  I Gambijská trypanozomóza                                           I</w:t>
      </w:r>
    </w:p>
    <w:p w14:paraId="46043BE7" w14:textId="77777777" w:rsidR="00983AE1" w:rsidRDefault="00983AE1">
      <w:pPr>
        <w:widowControl w:val="0"/>
        <w:autoSpaceDE w:val="0"/>
        <w:autoSpaceDN w:val="0"/>
        <w:adjustRightInd w:val="0"/>
        <w:spacing w:after="0" w:line="240" w:lineRule="auto"/>
        <w:rPr>
          <w:rFonts w:ascii="Arial" w:hAnsi="Arial" w:cs="Arial"/>
          <w:sz w:val="16"/>
          <w:szCs w:val="16"/>
        </w:rPr>
      </w:pPr>
    </w:p>
    <w:p w14:paraId="2B7AF6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4397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182AAB" w14:textId="77777777" w:rsidR="00983AE1" w:rsidRDefault="00983AE1">
      <w:pPr>
        <w:widowControl w:val="0"/>
        <w:autoSpaceDE w:val="0"/>
        <w:autoSpaceDN w:val="0"/>
        <w:adjustRightInd w:val="0"/>
        <w:spacing w:after="0" w:line="240" w:lineRule="auto"/>
        <w:rPr>
          <w:rFonts w:ascii="Arial" w:hAnsi="Arial" w:cs="Arial"/>
          <w:sz w:val="16"/>
          <w:szCs w:val="16"/>
        </w:rPr>
      </w:pPr>
    </w:p>
    <w:p w14:paraId="2529D7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B56.1  I Rodézska trypanozomóza                                            I</w:t>
      </w:r>
    </w:p>
    <w:p w14:paraId="51300F18" w14:textId="77777777" w:rsidR="00983AE1" w:rsidRDefault="00983AE1">
      <w:pPr>
        <w:widowControl w:val="0"/>
        <w:autoSpaceDE w:val="0"/>
        <w:autoSpaceDN w:val="0"/>
        <w:adjustRightInd w:val="0"/>
        <w:spacing w:after="0" w:line="240" w:lineRule="auto"/>
        <w:rPr>
          <w:rFonts w:ascii="Arial" w:hAnsi="Arial" w:cs="Arial"/>
          <w:sz w:val="16"/>
          <w:szCs w:val="16"/>
        </w:rPr>
      </w:pPr>
    </w:p>
    <w:p w14:paraId="3BBFE5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CDD1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D81F7B" w14:textId="77777777" w:rsidR="00983AE1" w:rsidRDefault="00983AE1">
      <w:pPr>
        <w:widowControl w:val="0"/>
        <w:autoSpaceDE w:val="0"/>
        <w:autoSpaceDN w:val="0"/>
        <w:adjustRightInd w:val="0"/>
        <w:spacing w:after="0" w:line="240" w:lineRule="auto"/>
        <w:rPr>
          <w:rFonts w:ascii="Arial" w:hAnsi="Arial" w:cs="Arial"/>
          <w:sz w:val="16"/>
          <w:szCs w:val="16"/>
        </w:rPr>
      </w:pPr>
    </w:p>
    <w:p w14:paraId="4B3C7E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B56.9  I Africká trypanozomóza, bližšie neurčená                           I</w:t>
      </w:r>
    </w:p>
    <w:p w14:paraId="6AD8BB56" w14:textId="77777777" w:rsidR="00983AE1" w:rsidRDefault="00983AE1">
      <w:pPr>
        <w:widowControl w:val="0"/>
        <w:autoSpaceDE w:val="0"/>
        <w:autoSpaceDN w:val="0"/>
        <w:adjustRightInd w:val="0"/>
        <w:spacing w:after="0" w:line="240" w:lineRule="auto"/>
        <w:rPr>
          <w:rFonts w:ascii="Arial" w:hAnsi="Arial" w:cs="Arial"/>
          <w:sz w:val="16"/>
          <w:szCs w:val="16"/>
        </w:rPr>
      </w:pPr>
    </w:p>
    <w:p w14:paraId="1797B5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2162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D8FC3D" w14:textId="77777777" w:rsidR="00983AE1" w:rsidRDefault="00983AE1">
      <w:pPr>
        <w:widowControl w:val="0"/>
        <w:autoSpaceDE w:val="0"/>
        <w:autoSpaceDN w:val="0"/>
        <w:adjustRightInd w:val="0"/>
        <w:spacing w:after="0" w:line="240" w:lineRule="auto"/>
        <w:rPr>
          <w:rFonts w:ascii="Arial" w:hAnsi="Arial" w:cs="Arial"/>
          <w:sz w:val="16"/>
          <w:szCs w:val="16"/>
        </w:rPr>
      </w:pPr>
    </w:p>
    <w:p w14:paraId="305183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B57.0  I Akútna Chagasova choroba s postihnutím srdca (I41.2*, I98.1*)     I</w:t>
      </w:r>
    </w:p>
    <w:p w14:paraId="423C3E47" w14:textId="77777777" w:rsidR="00983AE1" w:rsidRDefault="00983AE1">
      <w:pPr>
        <w:widowControl w:val="0"/>
        <w:autoSpaceDE w:val="0"/>
        <w:autoSpaceDN w:val="0"/>
        <w:adjustRightInd w:val="0"/>
        <w:spacing w:after="0" w:line="240" w:lineRule="auto"/>
        <w:rPr>
          <w:rFonts w:ascii="Arial" w:hAnsi="Arial" w:cs="Arial"/>
          <w:sz w:val="16"/>
          <w:szCs w:val="16"/>
        </w:rPr>
      </w:pPr>
    </w:p>
    <w:p w14:paraId="1C2DFB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233C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E6FC72" w14:textId="77777777" w:rsidR="00983AE1" w:rsidRDefault="00983AE1">
      <w:pPr>
        <w:widowControl w:val="0"/>
        <w:autoSpaceDE w:val="0"/>
        <w:autoSpaceDN w:val="0"/>
        <w:adjustRightInd w:val="0"/>
        <w:spacing w:after="0" w:line="240" w:lineRule="auto"/>
        <w:rPr>
          <w:rFonts w:ascii="Arial" w:hAnsi="Arial" w:cs="Arial"/>
          <w:sz w:val="16"/>
          <w:szCs w:val="16"/>
        </w:rPr>
      </w:pPr>
    </w:p>
    <w:p w14:paraId="156F48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B57.1  I Akútna Chagasova choroba bez postihnutia srdca                    I</w:t>
      </w:r>
    </w:p>
    <w:p w14:paraId="6943F595" w14:textId="77777777" w:rsidR="00983AE1" w:rsidRDefault="00983AE1">
      <w:pPr>
        <w:widowControl w:val="0"/>
        <w:autoSpaceDE w:val="0"/>
        <w:autoSpaceDN w:val="0"/>
        <w:adjustRightInd w:val="0"/>
        <w:spacing w:after="0" w:line="240" w:lineRule="auto"/>
        <w:rPr>
          <w:rFonts w:ascii="Arial" w:hAnsi="Arial" w:cs="Arial"/>
          <w:sz w:val="16"/>
          <w:szCs w:val="16"/>
        </w:rPr>
      </w:pPr>
    </w:p>
    <w:p w14:paraId="6F3132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736B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E83420" w14:textId="77777777" w:rsidR="00983AE1" w:rsidRDefault="00983AE1">
      <w:pPr>
        <w:widowControl w:val="0"/>
        <w:autoSpaceDE w:val="0"/>
        <w:autoSpaceDN w:val="0"/>
        <w:adjustRightInd w:val="0"/>
        <w:spacing w:after="0" w:line="240" w:lineRule="auto"/>
        <w:rPr>
          <w:rFonts w:ascii="Arial" w:hAnsi="Arial" w:cs="Arial"/>
          <w:sz w:val="16"/>
          <w:szCs w:val="16"/>
        </w:rPr>
      </w:pPr>
    </w:p>
    <w:p w14:paraId="6A2490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B57.2  I Chagasova choroba (chronická) s postihnutím srdca                 I</w:t>
      </w:r>
    </w:p>
    <w:p w14:paraId="17CB7F9E" w14:textId="77777777" w:rsidR="00983AE1" w:rsidRDefault="00983AE1">
      <w:pPr>
        <w:widowControl w:val="0"/>
        <w:autoSpaceDE w:val="0"/>
        <w:autoSpaceDN w:val="0"/>
        <w:adjustRightInd w:val="0"/>
        <w:spacing w:after="0" w:line="240" w:lineRule="auto"/>
        <w:rPr>
          <w:rFonts w:ascii="Arial" w:hAnsi="Arial" w:cs="Arial"/>
          <w:sz w:val="16"/>
          <w:szCs w:val="16"/>
        </w:rPr>
      </w:pPr>
    </w:p>
    <w:p w14:paraId="74EBA1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AFA6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8755FC" w14:textId="77777777" w:rsidR="00983AE1" w:rsidRDefault="00983AE1">
      <w:pPr>
        <w:widowControl w:val="0"/>
        <w:autoSpaceDE w:val="0"/>
        <w:autoSpaceDN w:val="0"/>
        <w:adjustRightInd w:val="0"/>
        <w:spacing w:after="0" w:line="240" w:lineRule="auto"/>
        <w:rPr>
          <w:rFonts w:ascii="Arial" w:hAnsi="Arial" w:cs="Arial"/>
          <w:sz w:val="16"/>
          <w:szCs w:val="16"/>
        </w:rPr>
      </w:pPr>
    </w:p>
    <w:p w14:paraId="79FA50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B57.3  I Chagasova choroba (chronická) s postihnutím tráviacej sústavy     I</w:t>
      </w:r>
    </w:p>
    <w:p w14:paraId="12E1DD6F" w14:textId="77777777" w:rsidR="00983AE1" w:rsidRDefault="00983AE1">
      <w:pPr>
        <w:widowControl w:val="0"/>
        <w:autoSpaceDE w:val="0"/>
        <w:autoSpaceDN w:val="0"/>
        <w:adjustRightInd w:val="0"/>
        <w:spacing w:after="0" w:line="240" w:lineRule="auto"/>
        <w:rPr>
          <w:rFonts w:ascii="Arial" w:hAnsi="Arial" w:cs="Arial"/>
          <w:sz w:val="16"/>
          <w:szCs w:val="16"/>
        </w:rPr>
      </w:pPr>
    </w:p>
    <w:p w14:paraId="7DF8A9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7D9E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2EA9BE" w14:textId="77777777" w:rsidR="00983AE1" w:rsidRDefault="00983AE1">
      <w:pPr>
        <w:widowControl w:val="0"/>
        <w:autoSpaceDE w:val="0"/>
        <w:autoSpaceDN w:val="0"/>
        <w:adjustRightInd w:val="0"/>
        <w:spacing w:after="0" w:line="240" w:lineRule="auto"/>
        <w:rPr>
          <w:rFonts w:ascii="Arial" w:hAnsi="Arial" w:cs="Arial"/>
          <w:sz w:val="16"/>
          <w:szCs w:val="16"/>
        </w:rPr>
      </w:pPr>
    </w:p>
    <w:p w14:paraId="4E32B9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B57.4  I Chagasova choroba (chronická) s postihnutím nervovej sústavy      I</w:t>
      </w:r>
    </w:p>
    <w:p w14:paraId="0B0687FC" w14:textId="77777777" w:rsidR="00983AE1" w:rsidRDefault="00983AE1">
      <w:pPr>
        <w:widowControl w:val="0"/>
        <w:autoSpaceDE w:val="0"/>
        <w:autoSpaceDN w:val="0"/>
        <w:adjustRightInd w:val="0"/>
        <w:spacing w:after="0" w:line="240" w:lineRule="auto"/>
        <w:rPr>
          <w:rFonts w:ascii="Arial" w:hAnsi="Arial" w:cs="Arial"/>
          <w:sz w:val="16"/>
          <w:szCs w:val="16"/>
        </w:rPr>
      </w:pPr>
    </w:p>
    <w:p w14:paraId="149B95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D1AF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49AE9D" w14:textId="77777777" w:rsidR="00983AE1" w:rsidRDefault="00983AE1">
      <w:pPr>
        <w:widowControl w:val="0"/>
        <w:autoSpaceDE w:val="0"/>
        <w:autoSpaceDN w:val="0"/>
        <w:adjustRightInd w:val="0"/>
        <w:spacing w:after="0" w:line="240" w:lineRule="auto"/>
        <w:rPr>
          <w:rFonts w:ascii="Arial" w:hAnsi="Arial" w:cs="Arial"/>
          <w:sz w:val="16"/>
          <w:szCs w:val="16"/>
        </w:rPr>
      </w:pPr>
    </w:p>
    <w:p w14:paraId="17BC7B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B57.5  I Chagasova choroba (chronická) s postihnutím iných ústrojov        I</w:t>
      </w:r>
    </w:p>
    <w:p w14:paraId="34D8D062" w14:textId="77777777" w:rsidR="00983AE1" w:rsidRDefault="00983AE1">
      <w:pPr>
        <w:widowControl w:val="0"/>
        <w:autoSpaceDE w:val="0"/>
        <w:autoSpaceDN w:val="0"/>
        <w:adjustRightInd w:val="0"/>
        <w:spacing w:after="0" w:line="240" w:lineRule="auto"/>
        <w:rPr>
          <w:rFonts w:ascii="Arial" w:hAnsi="Arial" w:cs="Arial"/>
          <w:sz w:val="16"/>
          <w:szCs w:val="16"/>
        </w:rPr>
      </w:pPr>
    </w:p>
    <w:p w14:paraId="7CBEFE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4083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0BB285" w14:textId="77777777" w:rsidR="00983AE1" w:rsidRDefault="00983AE1">
      <w:pPr>
        <w:widowControl w:val="0"/>
        <w:autoSpaceDE w:val="0"/>
        <w:autoSpaceDN w:val="0"/>
        <w:adjustRightInd w:val="0"/>
        <w:spacing w:after="0" w:line="240" w:lineRule="auto"/>
        <w:rPr>
          <w:rFonts w:ascii="Arial" w:hAnsi="Arial" w:cs="Arial"/>
          <w:sz w:val="16"/>
          <w:szCs w:val="16"/>
        </w:rPr>
      </w:pPr>
    </w:p>
    <w:p w14:paraId="3FCC7A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B58.0  I Toxoplazmová okulopatia                                           I</w:t>
      </w:r>
    </w:p>
    <w:p w14:paraId="22890B97" w14:textId="77777777" w:rsidR="00983AE1" w:rsidRDefault="00983AE1">
      <w:pPr>
        <w:widowControl w:val="0"/>
        <w:autoSpaceDE w:val="0"/>
        <w:autoSpaceDN w:val="0"/>
        <w:adjustRightInd w:val="0"/>
        <w:spacing w:after="0" w:line="240" w:lineRule="auto"/>
        <w:rPr>
          <w:rFonts w:ascii="Arial" w:hAnsi="Arial" w:cs="Arial"/>
          <w:sz w:val="16"/>
          <w:szCs w:val="16"/>
        </w:rPr>
      </w:pPr>
    </w:p>
    <w:p w14:paraId="7E8E73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021D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2AAA1F" w14:textId="77777777" w:rsidR="00983AE1" w:rsidRDefault="00983AE1">
      <w:pPr>
        <w:widowControl w:val="0"/>
        <w:autoSpaceDE w:val="0"/>
        <w:autoSpaceDN w:val="0"/>
        <w:adjustRightInd w:val="0"/>
        <w:spacing w:after="0" w:line="240" w:lineRule="auto"/>
        <w:rPr>
          <w:rFonts w:ascii="Arial" w:hAnsi="Arial" w:cs="Arial"/>
          <w:sz w:val="16"/>
          <w:szCs w:val="16"/>
        </w:rPr>
      </w:pPr>
    </w:p>
    <w:p w14:paraId="45CD6C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B58.1  I Toxoplazmová hepatitída (K77.0*)                                  I</w:t>
      </w:r>
    </w:p>
    <w:p w14:paraId="74C1E97E" w14:textId="77777777" w:rsidR="00983AE1" w:rsidRDefault="00983AE1">
      <w:pPr>
        <w:widowControl w:val="0"/>
        <w:autoSpaceDE w:val="0"/>
        <w:autoSpaceDN w:val="0"/>
        <w:adjustRightInd w:val="0"/>
        <w:spacing w:after="0" w:line="240" w:lineRule="auto"/>
        <w:rPr>
          <w:rFonts w:ascii="Arial" w:hAnsi="Arial" w:cs="Arial"/>
          <w:sz w:val="16"/>
          <w:szCs w:val="16"/>
        </w:rPr>
      </w:pPr>
    </w:p>
    <w:p w14:paraId="4E2787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7A96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DD56D6" w14:textId="77777777" w:rsidR="00983AE1" w:rsidRDefault="00983AE1">
      <w:pPr>
        <w:widowControl w:val="0"/>
        <w:autoSpaceDE w:val="0"/>
        <w:autoSpaceDN w:val="0"/>
        <w:adjustRightInd w:val="0"/>
        <w:spacing w:after="0" w:line="240" w:lineRule="auto"/>
        <w:rPr>
          <w:rFonts w:ascii="Arial" w:hAnsi="Arial" w:cs="Arial"/>
          <w:sz w:val="16"/>
          <w:szCs w:val="16"/>
        </w:rPr>
      </w:pPr>
    </w:p>
    <w:p w14:paraId="40591F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B58.2  I Toxoplazmová meningoencefalitída (G05.2*)                         I</w:t>
      </w:r>
    </w:p>
    <w:p w14:paraId="360A9CE8" w14:textId="77777777" w:rsidR="00983AE1" w:rsidRDefault="00983AE1">
      <w:pPr>
        <w:widowControl w:val="0"/>
        <w:autoSpaceDE w:val="0"/>
        <w:autoSpaceDN w:val="0"/>
        <w:adjustRightInd w:val="0"/>
        <w:spacing w:after="0" w:line="240" w:lineRule="auto"/>
        <w:rPr>
          <w:rFonts w:ascii="Arial" w:hAnsi="Arial" w:cs="Arial"/>
          <w:sz w:val="16"/>
          <w:szCs w:val="16"/>
        </w:rPr>
      </w:pPr>
    </w:p>
    <w:p w14:paraId="50324B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7A97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046CAE" w14:textId="77777777" w:rsidR="00983AE1" w:rsidRDefault="00983AE1">
      <w:pPr>
        <w:widowControl w:val="0"/>
        <w:autoSpaceDE w:val="0"/>
        <w:autoSpaceDN w:val="0"/>
        <w:adjustRightInd w:val="0"/>
        <w:spacing w:after="0" w:line="240" w:lineRule="auto"/>
        <w:rPr>
          <w:rFonts w:ascii="Arial" w:hAnsi="Arial" w:cs="Arial"/>
          <w:sz w:val="16"/>
          <w:szCs w:val="16"/>
        </w:rPr>
      </w:pPr>
    </w:p>
    <w:p w14:paraId="6ACA49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B58.3  I Toxoplazmóza pľúc (J17.3*)                                        I</w:t>
      </w:r>
    </w:p>
    <w:p w14:paraId="6D61122B" w14:textId="77777777" w:rsidR="00983AE1" w:rsidRDefault="00983AE1">
      <w:pPr>
        <w:widowControl w:val="0"/>
        <w:autoSpaceDE w:val="0"/>
        <w:autoSpaceDN w:val="0"/>
        <w:adjustRightInd w:val="0"/>
        <w:spacing w:after="0" w:line="240" w:lineRule="auto"/>
        <w:rPr>
          <w:rFonts w:ascii="Arial" w:hAnsi="Arial" w:cs="Arial"/>
          <w:sz w:val="16"/>
          <w:szCs w:val="16"/>
        </w:rPr>
      </w:pPr>
    </w:p>
    <w:p w14:paraId="400300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35D7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9491A3" w14:textId="77777777" w:rsidR="00983AE1" w:rsidRDefault="00983AE1">
      <w:pPr>
        <w:widowControl w:val="0"/>
        <w:autoSpaceDE w:val="0"/>
        <w:autoSpaceDN w:val="0"/>
        <w:adjustRightInd w:val="0"/>
        <w:spacing w:after="0" w:line="240" w:lineRule="auto"/>
        <w:rPr>
          <w:rFonts w:ascii="Arial" w:hAnsi="Arial" w:cs="Arial"/>
          <w:sz w:val="16"/>
          <w:szCs w:val="16"/>
        </w:rPr>
      </w:pPr>
    </w:p>
    <w:p w14:paraId="18A3D5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B58.8  I Toxoplazmóza s postihnutím iných orgánov                          I</w:t>
      </w:r>
    </w:p>
    <w:p w14:paraId="6036440A" w14:textId="77777777" w:rsidR="00983AE1" w:rsidRDefault="00983AE1">
      <w:pPr>
        <w:widowControl w:val="0"/>
        <w:autoSpaceDE w:val="0"/>
        <w:autoSpaceDN w:val="0"/>
        <w:adjustRightInd w:val="0"/>
        <w:spacing w:after="0" w:line="240" w:lineRule="auto"/>
        <w:rPr>
          <w:rFonts w:ascii="Arial" w:hAnsi="Arial" w:cs="Arial"/>
          <w:sz w:val="16"/>
          <w:szCs w:val="16"/>
        </w:rPr>
      </w:pPr>
    </w:p>
    <w:p w14:paraId="1CDD2D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3754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B69089" w14:textId="77777777" w:rsidR="00983AE1" w:rsidRDefault="00983AE1">
      <w:pPr>
        <w:widowControl w:val="0"/>
        <w:autoSpaceDE w:val="0"/>
        <w:autoSpaceDN w:val="0"/>
        <w:adjustRightInd w:val="0"/>
        <w:spacing w:after="0" w:line="240" w:lineRule="auto"/>
        <w:rPr>
          <w:rFonts w:ascii="Arial" w:hAnsi="Arial" w:cs="Arial"/>
          <w:sz w:val="16"/>
          <w:szCs w:val="16"/>
        </w:rPr>
      </w:pPr>
    </w:p>
    <w:p w14:paraId="73D3AE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B58.9  I Toxoplazmóza, bližšie neurčená                                    I</w:t>
      </w:r>
    </w:p>
    <w:p w14:paraId="1AE44443" w14:textId="77777777" w:rsidR="00983AE1" w:rsidRDefault="00983AE1">
      <w:pPr>
        <w:widowControl w:val="0"/>
        <w:autoSpaceDE w:val="0"/>
        <w:autoSpaceDN w:val="0"/>
        <w:adjustRightInd w:val="0"/>
        <w:spacing w:after="0" w:line="240" w:lineRule="auto"/>
        <w:rPr>
          <w:rFonts w:ascii="Arial" w:hAnsi="Arial" w:cs="Arial"/>
          <w:sz w:val="16"/>
          <w:szCs w:val="16"/>
        </w:rPr>
      </w:pPr>
    </w:p>
    <w:p w14:paraId="421B74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51AB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3E1B0A" w14:textId="77777777" w:rsidR="00983AE1" w:rsidRDefault="00983AE1">
      <w:pPr>
        <w:widowControl w:val="0"/>
        <w:autoSpaceDE w:val="0"/>
        <w:autoSpaceDN w:val="0"/>
        <w:adjustRightInd w:val="0"/>
        <w:spacing w:after="0" w:line="240" w:lineRule="auto"/>
        <w:rPr>
          <w:rFonts w:ascii="Arial" w:hAnsi="Arial" w:cs="Arial"/>
          <w:sz w:val="16"/>
          <w:szCs w:val="16"/>
        </w:rPr>
      </w:pPr>
    </w:p>
    <w:p w14:paraId="23A003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B59    I Pneumocystóza (J17.3*)                                            I</w:t>
      </w:r>
    </w:p>
    <w:p w14:paraId="4CC59A9D" w14:textId="77777777" w:rsidR="00983AE1" w:rsidRDefault="00983AE1">
      <w:pPr>
        <w:widowControl w:val="0"/>
        <w:autoSpaceDE w:val="0"/>
        <w:autoSpaceDN w:val="0"/>
        <w:adjustRightInd w:val="0"/>
        <w:spacing w:after="0" w:line="240" w:lineRule="auto"/>
        <w:rPr>
          <w:rFonts w:ascii="Arial" w:hAnsi="Arial" w:cs="Arial"/>
          <w:sz w:val="16"/>
          <w:szCs w:val="16"/>
        </w:rPr>
      </w:pPr>
    </w:p>
    <w:p w14:paraId="53C94F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ED73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755037" w14:textId="77777777" w:rsidR="00983AE1" w:rsidRDefault="00983AE1">
      <w:pPr>
        <w:widowControl w:val="0"/>
        <w:autoSpaceDE w:val="0"/>
        <w:autoSpaceDN w:val="0"/>
        <w:adjustRightInd w:val="0"/>
        <w:spacing w:after="0" w:line="240" w:lineRule="auto"/>
        <w:rPr>
          <w:rFonts w:ascii="Arial" w:hAnsi="Arial" w:cs="Arial"/>
          <w:sz w:val="16"/>
          <w:szCs w:val="16"/>
        </w:rPr>
      </w:pPr>
    </w:p>
    <w:p w14:paraId="6B932F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B60.0  I Babezióza                                                         I</w:t>
      </w:r>
    </w:p>
    <w:p w14:paraId="08A1E713" w14:textId="77777777" w:rsidR="00983AE1" w:rsidRDefault="00983AE1">
      <w:pPr>
        <w:widowControl w:val="0"/>
        <w:autoSpaceDE w:val="0"/>
        <w:autoSpaceDN w:val="0"/>
        <w:adjustRightInd w:val="0"/>
        <w:spacing w:after="0" w:line="240" w:lineRule="auto"/>
        <w:rPr>
          <w:rFonts w:ascii="Arial" w:hAnsi="Arial" w:cs="Arial"/>
          <w:sz w:val="16"/>
          <w:szCs w:val="16"/>
        </w:rPr>
      </w:pPr>
    </w:p>
    <w:p w14:paraId="462A66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BA32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2AE516" w14:textId="77777777" w:rsidR="00983AE1" w:rsidRDefault="00983AE1">
      <w:pPr>
        <w:widowControl w:val="0"/>
        <w:autoSpaceDE w:val="0"/>
        <w:autoSpaceDN w:val="0"/>
        <w:adjustRightInd w:val="0"/>
        <w:spacing w:after="0" w:line="240" w:lineRule="auto"/>
        <w:rPr>
          <w:rFonts w:ascii="Arial" w:hAnsi="Arial" w:cs="Arial"/>
          <w:sz w:val="16"/>
          <w:szCs w:val="16"/>
        </w:rPr>
      </w:pPr>
    </w:p>
    <w:p w14:paraId="7DA36B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B60.1  I Akantamebóza                                                      I</w:t>
      </w:r>
    </w:p>
    <w:p w14:paraId="016EB6B7" w14:textId="77777777" w:rsidR="00983AE1" w:rsidRDefault="00983AE1">
      <w:pPr>
        <w:widowControl w:val="0"/>
        <w:autoSpaceDE w:val="0"/>
        <w:autoSpaceDN w:val="0"/>
        <w:adjustRightInd w:val="0"/>
        <w:spacing w:after="0" w:line="240" w:lineRule="auto"/>
        <w:rPr>
          <w:rFonts w:ascii="Arial" w:hAnsi="Arial" w:cs="Arial"/>
          <w:sz w:val="16"/>
          <w:szCs w:val="16"/>
        </w:rPr>
      </w:pPr>
    </w:p>
    <w:p w14:paraId="0F6436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8A3E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90C1AC" w14:textId="77777777" w:rsidR="00983AE1" w:rsidRDefault="00983AE1">
      <w:pPr>
        <w:widowControl w:val="0"/>
        <w:autoSpaceDE w:val="0"/>
        <w:autoSpaceDN w:val="0"/>
        <w:adjustRightInd w:val="0"/>
        <w:spacing w:after="0" w:line="240" w:lineRule="auto"/>
        <w:rPr>
          <w:rFonts w:ascii="Arial" w:hAnsi="Arial" w:cs="Arial"/>
          <w:sz w:val="16"/>
          <w:szCs w:val="16"/>
        </w:rPr>
      </w:pPr>
    </w:p>
    <w:p w14:paraId="3862C1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B60.2  I Naeglerióza                                                       I</w:t>
      </w:r>
    </w:p>
    <w:p w14:paraId="3F9CD413" w14:textId="77777777" w:rsidR="00983AE1" w:rsidRDefault="00983AE1">
      <w:pPr>
        <w:widowControl w:val="0"/>
        <w:autoSpaceDE w:val="0"/>
        <w:autoSpaceDN w:val="0"/>
        <w:adjustRightInd w:val="0"/>
        <w:spacing w:after="0" w:line="240" w:lineRule="auto"/>
        <w:rPr>
          <w:rFonts w:ascii="Arial" w:hAnsi="Arial" w:cs="Arial"/>
          <w:sz w:val="16"/>
          <w:szCs w:val="16"/>
        </w:rPr>
      </w:pPr>
    </w:p>
    <w:p w14:paraId="7E80A1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B66D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9F9783" w14:textId="77777777" w:rsidR="00983AE1" w:rsidRDefault="00983AE1">
      <w:pPr>
        <w:widowControl w:val="0"/>
        <w:autoSpaceDE w:val="0"/>
        <w:autoSpaceDN w:val="0"/>
        <w:adjustRightInd w:val="0"/>
        <w:spacing w:after="0" w:line="240" w:lineRule="auto"/>
        <w:rPr>
          <w:rFonts w:ascii="Arial" w:hAnsi="Arial" w:cs="Arial"/>
          <w:sz w:val="16"/>
          <w:szCs w:val="16"/>
        </w:rPr>
      </w:pPr>
    </w:p>
    <w:p w14:paraId="318432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B60.8  I Iná bližšie určená protozoárna choroba                            I</w:t>
      </w:r>
    </w:p>
    <w:p w14:paraId="37A4E8CE" w14:textId="77777777" w:rsidR="00983AE1" w:rsidRDefault="00983AE1">
      <w:pPr>
        <w:widowControl w:val="0"/>
        <w:autoSpaceDE w:val="0"/>
        <w:autoSpaceDN w:val="0"/>
        <w:adjustRightInd w:val="0"/>
        <w:spacing w:after="0" w:line="240" w:lineRule="auto"/>
        <w:rPr>
          <w:rFonts w:ascii="Arial" w:hAnsi="Arial" w:cs="Arial"/>
          <w:sz w:val="16"/>
          <w:szCs w:val="16"/>
        </w:rPr>
      </w:pPr>
    </w:p>
    <w:p w14:paraId="4C83F8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F2AB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B732F7" w14:textId="77777777" w:rsidR="00983AE1" w:rsidRDefault="00983AE1">
      <w:pPr>
        <w:widowControl w:val="0"/>
        <w:autoSpaceDE w:val="0"/>
        <w:autoSpaceDN w:val="0"/>
        <w:adjustRightInd w:val="0"/>
        <w:spacing w:after="0" w:line="240" w:lineRule="auto"/>
        <w:rPr>
          <w:rFonts w:ascii="Arial" w:hAnsi="Arial" w:cs="Arial"/>
          <w:sz w:val="16"/>
          <w:szCs w:val="16"/>
        </w:rPr>
      </w:pPr>
    </w:p>
    <w:p w14:paraId="4C2B22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B64    I Protozoárna choroba, bližšie neurčená                             I</w:t>
      </w:r>
    </w:p>
    <w:p w14:paraId="2DC7CFEE" w14:textId="77777777" w:rsidR="00983AE1" w:rsidRDefault="00983AE1">
      <w:pPr>
        <w:widowControl w:val="0"/>
        <w:autoSpaceDE w:val="0"/>
        <w:autoSpaceDN w:val="0"/>
        <w:adjustRightInd w:val="0"/>
        <w:spacing w:after="0" w:line="240" w:lineRule="auto"/>
        <w:rPr>
          <w:rFonts w:ascii="Arial" w:hAnsi="Arial" w:cs="Arial"/>
          <w:sz w:val="16"/>
          <w:szCs w:val="16"/>
        </w:rPr>
      </w:pPr>
    </w:p>
    <w:p w14:paraId="6580B5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CB59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2B0B85" w14:textId="77777777" w:rsidR="00983AE1" w:rsidRDefault="00983AE1">
      <w:pPr>
        <w:widowControl w:val="0"/>
        <w:autoSpaceDE w:val="0"/>
        <w:autoSpaceDN w:val="0"/>
        <w:adjustRightInd w:val="0"/>
        <w:spacing w:after="0" w:line="240" w:lineRule="auto"/>
        <w:rPr>
          <w:rFonts w:ascii="Arial" w:hAnsi="Arial" w:cs="Arial"/>
          <w:sz w:val="16"/>
          <w:szCs w:val="16"/>
        </w:rPr>
      </w:pPr>
    </w:p>
    <w:p w14:paraId="4F65B4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B65.0  I Schistozomóza, zapríčinená schistosoma haematobium (schistozomóza I</w:t>
      </w:r>
    </w:p>
    <w:p w14:paraId="0BB91C2F" w14:textId="77777777" w:rsidR="00983AE1" w:rsidRDefault="00983AE1">
      <w:pPr>
        <w:widowControl w:val="0"/>
        <w:autoSpaceDE w:val="0"/>
        <w:autoSpaceDN w:val="0"/>
        <w:adjustRightInd w:val="0"/>
        <w:spacing w:after="0" w:line="240" w:lineRule="auto"/>
        <w:rPr>
          <w:rFonts w:ascii="Arial" w:hAnsi="Arial" w:cs="Arial"/>
          <w:sz w:val="16"/>
          <w:szCs w:val="16"/>
        </w:rPr>
      </w:pPr>
    </w:p>
    <w:p w14:paraId="577AF9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močových ciest)                                                   I</w:t>
      </w:r>
    </w:p>
    <w:p w14:paraId="23B57BAE" w14:textId="77777777" w:rsidR="00983AE1" w:rsidRDefault="00983AE1">
      <w:pPr>
        <w:widowControl w:val="0"/>
        <w:autoSpaceDE w:val="0"/>
        <w:autoSpaceDN w:val="0"/>
        <w:adjustRightInd w:val="0"/>
        <w:spacing w:after="0" w:line="240" w:lineRule="auto"/>
        <w:rPr>
          <w:rFonts w:ascii="Arial" w:hAnsi="Arial" w:cs="Arial"/>
          <w:sz w:val="16"/>
          <w:szCs w:val="16"/>
        </w:rPr>
      </w:pPr>
    </w:p>
    <w:p w14:paraId="045677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2A0F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B093C4" w14:textId="77777777" w:rsidR="00983AE1" w:rsidRDefault="00983AE1">
      <w:pPr>
        <w:widowControl w:val="0"/>
        <w:autoSpaceDE w:val="0"/>
        <w:autoSpaceDN w:val="0"/>
        <w:adjustRightInd w:val="0"/>
        <w:spacing w:after="0" w:line="240" w:lineRule="auto"/>
        <w:rPr>
          <w:rFonts w:ascii="Arial" w:hAnsi="Arial" w:cs="Arial"/>
          <w:sz w:val="16"/>
          <w:szCs w:val="16"/>
        </w:rPr>
      </w:pPr>
    </w:p>
    <w:p w14:paraId="7D219C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B65.1  I Schistozomóza, zapríčinená schistosoma mansoni (črevná            I</w:t>
      </w:r>
    </w:p>
    <w:p w14:paraId="0D75DE23" w14:textId="77777777" w:rsidR="00983AE1" w:rsidRDefault="00983AE1">
      <w:pPr>
        <w:widowControl w:val="0"/>
        <w:autoSpaceDE w:val="0"/>
        <w:autoSpaceDN w:val="0"/>
        <w:adjustRightInd w:val="0"/>
        <w:spacing w:after="0" w:line="240" w:lineRule="auto"/>
        <w:rPr>
          <w:rFonts w:ascii="Arial" w:hAnsi="Arial" w:cs="Arial"/>
          <w:sz w:val="16"/>
          <w:szCs w:val="16"/>
        </w:rPr>
      </w:pPr>
    </w:p>
    <w:p w14:paraId="7DD7A5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schistozomóza)                                                    I</w:t>
      </w:r>
    </w:p>
    <w:p w14:paraId="550749AD" w14:textId="77777777" w:rsidR="00983AE1" w:rsidRDefault="00983AE1">
      <w:pPr>
        <w:widowControl w:val="0"/>
        <w:autoSpaceDE w:val="0"/>
        <w:autoSpaceDN w:val="0"/>
        <w:adjustRightInd w:val="0"/>
        <w:spacing w:after="0" w:line="240" w:lineRule="auto"/>
        <w:rPr>
          <w:rFonts w:ascii="Arial" w:hAnsi="Arial" w:cs="Arial"/>
          <w:sz w:val="16"/>
          <w:szCs w:val="16"/>
        </w:rPr>
      </w:pPr>
    </w:p>
    <w:p w14:paraId="13A254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8621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CE119A" w14:textId="77777777" w:rsidR="00983AE1" w:rsidRDefault="00983AE1">
      <w:pPr>
        <w:widowControl w:val="0"/>
        <w:autoSpaceDE w:val="0"/>
        <w:autoSpaceDN w:val="0"/>
        <w:adjustRightInd w:val="0"/>
        <w:spacing w:after="0" w:line="240" w:lineRule="auto"/>
        <w:rPr>
          <w:rFonts w:ascii="Arial" w:hAnsi="Arial" w:cs="Arial"/>
          <w:sz w:val="16"/>
          <w:szCs w:val="16"/>
        </w:rPr>
      </w:pPr>
    </w:p>
    <w:p w14:paraId="1D85ED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B65.2  I Schistozomóza, zapríčinená schistosoma japonicum                  I</w:t>
      </w:r>
    </w:p>
    <w:p w14:paraId="35E7D174" w14:textId="77777777" w:rsidR="00983AE1" w:rsidRDefault="00983AE1">
      <w:pPr>
        <w:widowControl w:val="0"/>
        <w:autoSpaceDE w:val="0"/>
        <w:autoSpaceDN w:val="0"/>
        <w:adjustRightInd w:val="0"/>
        <w:spacing w:after="0" w:line="240" w:lineRule="auto"/>
        <w:rPr>
          <w:rFonts w:ascii="Arial" w:hAnsi="Arial" w:cs="Arial"/>
          <w:sz w:val="16"/>
          <w:szCs w:val="16"/>
        </w:rPr>
      </w:pPr>
    </w:p>
    <w:p w14:paraId="195B12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D8FE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96B415" w14:textId="77777777" w:rsidR="00983AE1" w:rsidRDefault="00983AE1">
      <w:pPr>
        <w:widowControl w:val="0"/>
        <w:autoSpaceDE w:val="0"/>
        <w:autoSpaceDN w:val="0"/>
        <w:adjustRightInd w:val="0"/>
        <w:spacing w:after="0" w:line="240" w:lineRule="auto"/>
        <w:rPr>
          <w:rFonts w:ascii="Arial" w:hAnsi="Arial" w:cs="Arial"/>
          <w:sz w:val="16"/>
          <w:szCs w:val="16"/>
        </w:rPr>
      </w:pPr>
    </w:p>
    <w:p w14:paraId="308733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B65.3  I Cerkáriová dermatitída                                            I</w:t>
      </w:r>
    </w:p>
    <w:p w14:paraId="4DBED7D0" w14:textId="77777777" w:rsidR="00983AE1" w:rsidRDefault="00983AE1">
      <w:pPr>
        <w:widowControl w:val="0"/>
        <w:autoSpaceDE w:val="0"/>
        <w:autoSpaceDN w:val="0"/>
        <w:adjustRightInd w:val="0"/>
        <w:spacing w:after="0" w:line="240" w:lineRule="auto"/>
        <w:rPr>
          <w:rFonts w:ascii="Arial" w:hAnsi="Arial" w:cs="Arial"/>
          <w:sz w:val="16"/>
          <w:szCs w:val="16"/>
        </w:rPr>
      </w:pPr>
    </w:p>
    <w:p w14:paraId="2D6A14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96C6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3C4174" w14:textId="77777777" w:rsidR="00983AE1" w:rsidRDefault="00983AE1">
      <w:pPr>
        <w:widowControl w:val="0"/>
        <w:autoSpaceDE w:val="0"/>
        <w:autoSpaceDN w:val="0"/>
        <w:adjustRightInd w:val="0"/>
        <w:spacing w:after="0" w:line="240" w:lineRule="auto"/>
        <w:rPr>
          <w:rFonts w:ascii="Arial" w:hAnsi="Arial" w:cs="Arial"/>
          <w:sz w:val="16"/>
          <w:szCs w:val="16"/>
        </w:rPr>
      </w:pPr>
    </w:p>
    <w:p w14:paraId="0AA7A1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B65.8  I Iné schistozomózy                                                 I</w:t>
      </w:r>
    </w:p>
    <w:p w14:paraId="5BEFA66D" w14:textId="77777777" w:rsidR="00983AE1" w:rsidRDefault="00983AE1">
      <w:pPr>
        <w:widowControl w:val="0"/>
        <w:autoSpaceDE w:val="0"/>
        <w:autoSpaceDN w:val="0"/>
        <w:adjustRightInd w:val="0"/>
        <w:spacing w:after="0" w:line="240" w:lineRule="auto"/>
        <w:rPr>
          <w:rFonts w:ascii="Arial" w:hAnsi="Arial" w:cs="Arial"/>
          <w:sz w:val="16"/>
          <w:szCs w:val="16"/>
        </w:rPr>
      </w:pPr>
    </w:p>
    <w:p w14:paraId="13D08B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8E0A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3BBAED" w14:textId="77777777" w:rsidR="00983AE1" w:rsidRDefault="00983AE1">
      <w:pPr>
        <w:widowControl w:val="0"/>
        <w:autoSpaceDE w:val="0"/>
        <w:autoSpaceDN w:val="0"/>
        <w:adjustRightInd w:val="0"/>
        <w:spacing w:after="0" w:line="240" w:lineRule="auto"/>
        <w:rPr>
          <w:rFonts w:ascii="Arial" w:hAnsi="Arial" w:cs="Arial"/>
          <w:sz w:val="16"/>
          <w:szCs w:val="16"/>
        </w:rPr>
      </w:pPr>
    </w:p>
    <w:p w14:paraId="347F05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B65.9  I Schistozomóza, bližšie neurčená                                   I</w:t>
      </w:r>
    </w:p>
    <w:p w14:paraId="0803769E" w14:textId="77777777" w:rsidR="00983AE1" w:rsidRDefault="00983AE1">
      <w:pPr>
        <w:widowControl w:val="0"/>
        <w:autoSpaceDE w:val="0"/>
        <w:autoSpaceDN w:val="0"/>
        <w:adjustRightInd w:val="0"/>
        <w:spacing w:after="0" w:line="240" w:lineRule="auto"/>
        <w:rPr>
          <w:rFonts w:ascii="Arial" w:hAnsi="Arial" w:cs="Arial"/>
          <w:sz w:val="16"/>
          <w:szCs w:val="16"/>
        </w:rPr>
      </w:pPr>
    </w:p>
    <w:p w14:paraId="07EA40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C5A5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720BE7" w14:textId="77777777" w:rsidR="00983AE1" w:rsidRDefault="00983AE1">
      <w:pPr>
        <w:widowControl w:val="0"/>
        <w:autoSpaceDE w:val="0"/>
        <w:autoSpaceDN w:val="0"/>
        <w:adjustRightInd w:val="0"/>
        <w:spacing w:after="0" w:line="240" w:lineRule="auto"/>
        <w:rPr>
          <w:rFonts w:ascii="Arial" w:hAnsi="Arial" w:cs="Arial"/>
          <w:sz w:val="16"/>
          <w:szCs w:val="16"/>
        </w:rPr>
      </w:pPr>
    </w:p>
    <w:p w14:paraId="273F9B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B67.0  I Cystická echinokokóza pečene (hydatidóza) (echinococcus           I</w:t>
      </w:r>
    </w:p>
    <w:p w14:paraId="4E33A32B" w14:textId="77777777" w:rsidR="00983AE1" w:rsidRDefault="00983AE1">
      <w:pPr>
        <w:widowControl w:val="0"/>
        <w:autoSpaceDE w:val="0"/>
        <w:autoSpaceDN w:val="0"/>
        <w:adjustRightInd w:val="0"/>
        <w:spacing w:after="0" w:line="240" w:lineRule="auto"/>
        <w:rPr>
          <w:rFonts w:ascii="Arial" w:hAnsi="Arial" w:cs="Arial"/>
          <w:sz w:val="16"/>
          <w:szCs w:val="16"/>
        </w:rPr>
      </w:pPr>
    </w:p>
    <w:p w14:paraId="2E0775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granulosus)                                                       I</w:t>
      </w:r>
    </w:p>
    <w:p w14:paraId="6F44B022" w14:textId="77777777" w:rsidR="00983AE1" w:rsidRDefault="00983AE1">
      <w:pPr>
        <w:widowControl w:val="0"/>
        <w:autoSpaceDE w:val="0"/>
        <w:autoSpaceDN w:val="0"/>
        <w:adjustRightInd w:val="0"/>
        <w:spacing w:after="0" w:line="240" w:lineRule="auto"/>
        <w:rPr>
          <w:rFonts w:ascii="Arial" w:hAnsi="Arial" w:cs="Arial"/>
          <w:sz w:val="16"/>
          <w:szCs w:val="16"/>
        </w:rPr>
      </w:pPr>
    </w:p>
    <w:p w14:paraId="392605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B8A6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C6CC6A" w14:textId="77777777" w:rsidR="00983AE1" w:rsidRDefault="00983AE1">
      <w:pPr>
        <w:widowControl w:val="0"/>
        <w:autoSpaceDE w:val="0"/>
        <w:autoSpaceDN w:val="0"/>
        <w:adjustRightInd w:val="0"/>
        <w:spacing w:after="0" w:line="240" w:lineRule="auto"/>
        <w:rPr>
          <w:rFonts w:ascii="Arial" w:hAnsi="Arial" w:cs="Arial"/>
          <w:sz w:val="16"/>
          <w:szCs w:val="16"/>
        </w:rPr>
      </w:pPr>
    </w:p>
    <w:p w14:paraId="659CBE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B67.1  I Cystická echinokokóza pľúc (echinococcus granulosus)              I</w:t>
      </w:r>
    </w:p>
    <w:p w14:paraId="495362F9" w14:textId="77777777" w:rsidR="00983AE1" w:rsidRDefault="00983AE1">
      <w:pPr>
        <w:widowControl w:val="0"/>
        <w:autoSpaceDE w:val="0"/>
        <w:autoSpaceDN w:val="0"/>
        <w:adjustRightInd w:val="0"/>
        <w:spacing w:after="0" w:line="240" w:lineRule="auto"/>
        <w:rPr>
          <w:rFonts w:ascii="Arial" w:hAnsi="Arial" w:cs="Arial"/>
          <w:sz w:val="16"/>
          <w:szCs w:val="16"/>
        </w:rPr>
      </w:pPr>
    </w:p>
    <w:p w14:paraId="1F08BB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17B8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FBA104" w14:textId="77777777" w:rsidR="00983AE1" w:rsidRDefault="00983AE1">
      <w:pPr>
        <w:widowControl w:val="0"/>
        <w:autoSpaceDE w:val="0"/>
        <w:autoSpaceDN w:val="0"/>
        <w:adjustRightInd w:val="0"/>
        <w:spacing w:after="0" w:line="240" w:lineRule="auto"/>
        <w:rPr>
          <w:rFonts w:ascii="Arial" w:hAnsi="Arial" w:cs="Arial"/>
          <w:sz w:val="16"/>
          <w:szCs w:val="16"/>
        </w:rPr>
      </w:pPr>
    </w:p>
    <w:p w14:paraId="2D5CB9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B67.2  I Cystická echinokokóza kostí (echinococcus granulosus)             I</w:t>
      </w:r>
    </w:p>
    <w:p w14:paraId="59573CAE" w14:textId="77777777" w:rsidR="00983AE1" w:rsidRDefault="00983AE1">
      <w:pPr>
        <w:widowControl w:val="0"/>
        <w:autoSpaceDE w:val="0"/>
        <w:autoSpaceDN w:val="0"/>
        <w:adjustRightInd w:val="0"/>
        <w:spacing w:after="0" w:line="240" w:lineRule="auto"/>
        <w:rPr>
          <w:rFonts w:ascii="Arial" w:hAnsi="Arial" w:cs="Arial"/>
          <w:sz w:val="16"/>
          <w:szCs w:val="16"/>
        </w:rPr>
      </w:pPr>
    </w:p>
    <w:p w14:paraId="02BFCB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DCDA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B1B6D8" w14:textId="77777777" w:rsidR="00983AE1" w:rsidRDefault="00983AE1">
      <w:pPr>
        <w:widowControl w:val="0"/>
        <w:autoSpaceDE w:val="0"/>
        <w:autoSpaceDN w:val="0"/>
        <w:adjustRightInd w:val="0"/>
        <w:spacing w:after="0" w:line="240" w:lineRule="auto"/>
        <w:rPr>
          <w:rFonts w:ascii="Arial" w:hAnsi="Arial" w:cs="Arial"/>
          <w:sz w:val="16"/>
          <w:szCs w:val="16"/>
        </w:rPr>
      </w:pPr>
    </w:p>
    <w:p w14:paraId="65C048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B67.3  I Cystická echinokokóza (echinococcus granulosus) na viacerých a na I</w:t>
      </w:r>
    </w:p>
    <w:p w14:paraId="1CAAFE2B" w14:textId="77777777" w:rsidR="00983AE1" w:rsidRDefault="00983AE1">
      <w:pPr>
        <w:widowControl w:val="0"/>
        <w:autoSpaceDE w:val="0"/>
        <w:autoSpaceDN w:val="0"/>
        <w:adjustRightInd w:val="0"/>
        <w:spacing w:after="0" w:line="240" w:lineRule="auto"/>
        <w:rPr>
          <w:rFonts w:ascii="Arial" w:hAnsi="Arial" w:cs="Arial"/>
          <w:sz w:val="16"/>
          <w:szCs w:val="16"/>
        </w:rPr>
      </w:pPr>
    </w:p>
    <w:p w14:paraId="66E588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iných miestach                                                    I</w:t>
      </w:r>
    </w:p>
    <w:p w14:paraId="0E9FFDD6" w14:textId="77777777" w:rsidR="00983AE1" w:rsidRDefault="00983AE1">
      <w:pPr>
        <w:widowControl w:val="0"/>
        <w:autoSpaceDE w:val="0"/>
        <w:autoSpaceDN w:val="0"/>
        <w:adjustRightInd w:val="0"/>
        <w:spacing w:after="0" w:line="240" w:lineRule="auto"/>
        <w:rPr>
          <w:rFonts w:ascii="Arial" w:hAnsi="Arial" w:cs="Arial"/>
          <w:sz w:val="16"/>
          <w:szCs w:val="16"/>
        </w:rPr>
      </w:pPr>
    </w:p>
    <w:p w14:paraId="2AD9C2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FFC9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DC898B" w14:textId="77777777" w:rsidR="00983AE1" w:rsidRDefault="00983AE1">
      <w:pPr>
        <w:widowControl w:val="0"/>
        <w:autoSpaceDE w:val="0"/>
        <w:autoSpaceDN w:val="0"/>
        <w:adjustRightInd w:val="0"/>
        <w:spacing w:after="0" w:line="240" w:lineRule="auto"/>
        <w:rPr>
          <w:rFonts w:ascii="Arial" w:hAnsi="Arial" w:cs="Arial"/>
          <w:sz w:val="16"/>
          <w:szCs w:val="16"/>
        </w:rPr>
      </w:pPr>
    </w:p>
    <w:p w14:paraId="689559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B67.4  I Cystická echinokokóza (echinococcus granulosus), bližšie neurčená I</w:t>
      </w:r>
    </w:p>
    <w:p w14:paraId="4488692E" w14:textId="77777777" w:rsidR="00983AE1" w:rsidRDefault="00983AE1">
      <w:pPr>
        <w:widowControl w:val="0"/>
        <w:autoSpaceDE w:val="0"/>
        <w:autoSpaceDN w:val="0"/>
        <w:adjustRightInd w:val="0"/>
        <w:spacing w:after="0" w:line="240" w:lineRule="auto"/>
        <w:rPr>
          <w:rFonts w:ascii="Arial" w:hAnsi="Arial" w:cs="Arial"/>
          <w:sz w:val="16"/>
          <w:szCs w:val="16"/>
        </w:rPr>
      </w:pPr>
    </w:p>
    <w:p w14:paraId="4037D3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C005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989EC3" w14:textId="77777777" w:rsidR="00983AE1" w:rsidRDefault="00983AE1">
      <w:pPr>
        <w:widowControl w:val="0"/>
        <w:autoSpaceDE w:val="0"/>
        <w:autoSpaceDN w:val="0"/>
        <w:adjustRightInd w:val="0"/>
        <w:spacing w:after="0" w:line="240" w:lineRule="auto"/>
        <w:rPr>
          <w:rFonts w:ascii="Arial" w:hAnsi="Arial" w:cs="Arial"/>
          <w:sz w:val="16"/>
          <w:szCs w:val="16"/>
        </w:rPr>
      </w:pPr>
    </w:p>
    <w:p w14:paraId="2F0F6A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B67.5  I Alveolová echinokokóza pečene (echinococcus multilocularis)       I</w:t>
      </w:r>
    </w:p>
    <w:p w14:paraId="7D707595" w14:textId="77777777" w:rsidR="00983AE1" w:rsidRDefault="00983AE1">
      <w:pPr>
        <w:widowControl w:val="0"/>
        <w:autoSpaceDE w:val="0"/>
        <w:autoSpaceDN w:val="0"/>
        <w:adjustRightInd w:val="0"/>
        <w:spacing w:after="0" w:line="240" w:lineRule="auto"/>
        <w:rPr>
          <w:rFonts w:ascii="Arial" w:hAnsi="Arial" w:cs="Arial"/>
          <w:sz w:val="16"/>
          <w:szCs w:val="16"/>
        </w:rPr>
      </w:pPr>
    </w:p>
    <w:p w14:paraId="5E5BC2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3CB0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432747" w14:textId="77777777" w:rsidR="00983AE1" w:rsidRDefault="00983AE1">
      <w:pPr>
        <w:widowControl w:val="0"/>
        <w:autoSpaceDE w:val="0"/>
        <w:autoSpaceDN w:val="0"/>
        <w:adjustRightInd w:val="0"/>
        <w:spacing w:after="0" w:line="240" w:lineRule="auto"/>
        <w:rPr>
          <w:rFonts w:ascii="Arial" w:hAnsi="Arial" w:cs="Arial"/>
          <w:sz w:val="16"/>
          <w:szCs w:val="16"/>
        </w:rPr>
      </w:pPr>
    </w:p>
    <w:p w14:paraId="7B468A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B67.6  I Alveolová echinokokóza (echinococcus multilocularis) na iných a   I</w:t>
      </w:r>
    </w:p>
    <w:p w14:paraId="5C4DDF3D" w14:textId="77777777" w:rsidR="00983AE1" w:rsidRDefault="00983AE1">
      <w:pPr>
        <w:widowControl w:val="0"/>
        <w:autoSpaceDE w:val="0"/>
        <w:autoSpaceDN w:val="0"/>
        <w:adjustRightInd w:val="0"/>
        <w:spacing w:after="0" w:line="240" w:lineRule="auto"/>
        <w:rPr>
          <w:rFonts w:ascii="Arial" w:hAnsi="Arial" w:cs="Arial"/>
          <w:sz w:val="16"/>
          <w:szCs w:val="16"/>
        </w:rPr>
      </w:pPr>
    </w:p>
    <w:p w14:paraId="3279FD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 viacerých miestach                                             I</w:t>
      </w:r>
    </w:p>
    <w:p w14:paraId="0D00F4A0" w14:textId="77777777" w:rsidR="00983AE1" w:rsidRDefault="00983AE1">
      <w:pPr>
        <w:widowControl w:val="0"/>
        <w:autoSpaceDE w:val="0"/>
        <w:autoSpaceDN w:val="0"/>
        <w:adjustRightInd w:val="0"/>
        <w:spacing w:after="0" w:line="240" w:lineRule="auto"/>
        <w:rPr>
          <w:rFonts w:ascii="Arial" w:hAnsi="Arial" w:cs="Arial"/>
          <w:sz w:val="16"/>
          <w:szCs w:val="16"/>
        </w:rPr>
      </w:pPr>
    </w:p>
    <w:p w14:paraId="78B54E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A0D7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6F6CB9" w14:textId="77777777" w:rsidR="00983AE1" w:rsidRDefault="00983AE1">
      <w:pPr>
        <w:widowControl w:val="0"/>
        <w:autoSpaceDE w:val="0"/>
        <w:autoSpaceDN w:val="0"/>
        <w:adjustRightInd w:val="0"/>
        <w:spacing w:after="0" w:line="240" w:lineRule="auto"/>
        <w:rPr>
          <w:rFonts w:ascii="Arial" w:hAnsi="Arial" w:cs="Arial"/>
          <w:sz w:val="16"/>
          <w:szCs w:val="16"/>
        </w:rPr>
      </w:pPr>
    </w:p>
    <w:p w14:paraId="5CAADC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B67.7  I Alveolová echinokokóza (echinococcus multilocularis), bližšie     I</w:t>
      </w:r>
    </w:p>
    <w:p w14:paraId="21D29A25" w14:textId="77777777" w:rsidR="00983AE1" w:rsidRDefault="00983AE1">
      <w:pPr>
        <w:widowControl w:val="0"/>
        <w:autoSpaceDE w:val="0"/>
        <w:autoSpaceDN w:val="0"/>
        <w:adjustRightInd w:val="0"/>
        <w:spacing w:after="0" w:line="240" w:lineRule="auto"/>
        <w:rPr>
          <w:rFonts w:ascii="Arial" w:hAnsi="Arial" w:cs="Arial"/>
          <w:sz w:val="16"/>
          <w:szCs w:val="16"/>
        </w:rPr>
      </w:pPr>
    </w:p>
    <w:p w14:paraId="27702F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15EC1ABA" w14:textId="77777777" w:rsidR="00983AE1" w:rsidRDefault="00983AE1">
      <w:pPr>
        <w:widowControl w:val="0"/>
        <w:autoSpaceDE w:val="0"/>
        <w:autoSpaceDN w:val="0"/>
        <w:adjustRightInd w:val="0"/>
        <w:spacing w:after="0" w:line="240" w:lineRule="auto"/>
        <w:rPr>
          <w:rFonts w:ascii="Arial" w:hAnsi="Arial" w:cs="Arial"/>
          <w:sz w:val="16"/>
          <w:szCs w:val="16"/>
        </w:rPr>
      </w:pPr>
    </w:p>
    <w:p w14:paraId="1DCA13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66B5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4FDBC2" w14:textId="77777777" w:rsidR="00983AE1" w:rsidRDefault="00983AE1">
      <w:pPr>
        <w:widowControl w:val="0"/>
        <w:autoSpaceDE w:val="0"/>
        <w:autoSpaceDN w:val="0"/>
        <w:adjustRightInd w:val="0"/>
        <w:spacing w:after="0" w:line="240" w:lineRule="auto"/>
        <w:rPr>
          <w:rFonts w:ascii="Arial" w:hAnsi="Arial" w:cs="Arial"/>
          <w:sz w:val="16"/>
          <w:szCs w:val="16"/>
        </w:rPr>
      </w:pPr>
    </w:p>
    <w:p w14:paraId="01AE6C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B67.8  I Echinokokóza pečene, bližšie neurčená                             I</w:t>
      </w:r>
    </w:p>
    <w:p w14:paraId="1B8FFD30" w14:textId="77777777" w:rsidR="00983AE1" w:rsidRDefault="00983AE1">
      <w:pPr>
        <w:widowControl w:val="0"/>
        <w:autoSpaceDE w:val="0"/>
        <w:autoSpaceDN w:val="0"/>
        <w:adjustRightInd w:val="0"/>
        <w:spacing w:after="0" w:line="240" w:lineRule="auto"/>
        <w:rPr>
          <w:rFonts w:ascii="Arial" w:hAnsi="Arial" w:cs="Arial"/>
          <w:sz w:val="16"/>
          <w:szCs w:val="16"/>
        </w:rPr>
      </w:pPr>
    </w:p>
    <w:p w14:paraId="7DF0ED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DB3B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93D59D" w14:textId="77777777" w:rsidR="00983AE1" w:rsidRDefault="00983AE1">
      <w:pPr>
        <w:widowControl w:val="0"/>
        <w:autoSpaceDE w:val="0"/>
        <w:autoSpaceDN w:val="0"/>
        <w:adjustRightInd w:val="0"/>
        <w:spacing w:after="0" w:line="240" w:lineRule="auto"/>
        <w:rPr>
          <w:rFonts w:ascii="Arial" w:hAnsi="Arial" w:cs="Arial"/>
          <w:sz w:val="16"/>
          <w:szCs w:val="16"/>
        </w:rPr>
      </w:pPr>
    </w:p>
    <w:p w14:paraId="5176C3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B67.9  I Iná a bližšie neurčená echinokokóza                               I</w:t>
      </w:r>
    </w:p>
    <w:p w14:paraId="5434DD55" w14:textId="77777777" w:rsidR="00983AE1" w:rsidRDefault="00983AE1">
      <w:pPr>
        <w:widowControl w:val="0"/>
        <w:autoSpaceDE w:val="0"/>
        <w:autoSpaceDN w:val="0"/>
        <w:adjustRightInd w:val="0"/>
        <w:spacing w:after="0" w:line="240" w:lineRule="auto"/>
        <w:rPr>
          <w:rFonts w:ascii="Arial" w:hAnsi="Arial" w:cs="Arial"/>
          <w:sz w:val="16"/>
          <w:szCs w:val="16"/>
        </w:rPr>
      </w:pPr>
    </w:p>
    <w:p w14:paraId="0B1BD5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D899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7B6153" w14:textId="77777777" w:rsidR="00983AE1" w:rsidRDefault="00983AE1">
      <w:pPr>
        <w:widowControl w:val="0"/>
        <w:autoSpaceDE w:val="0"/>
        <w:autoSpaceDN w:val="0"/>
        <w:adjustRightInd w:val="0"/>
        <w:spacing w:after="0" w:line="240" w:lineRule="auto"/>
        <w:rPr>
          <w:rFonts w:ascii="Arial" w:hAnsi="Arial" w:cs="Arial"/>
          <w:sz w:val="16"/>
          <w:szCs w:val="16"/>
        </w:rPr>
      </w:pPr>
    </w:p>
    <w:p w14:paraId="15516E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B71.0  I Hymenolepóza                                                      I</w:t>
      </w:r>
    </w:p>
    <w:p w14:paraId="7005BA5D" w14:textId="77777777" w:rsidR="00983AE1" w:rsidRDefault="00983AE1">
      <w:pPr>
        <w:widowControl w:val="0"/>
        <w:autoSpaceDE w:val="0"/>
        <w:autoSpaceDN w:val="0"/>
        <w:adjustRightInd w:val="0"/>
        <w:spacing w:after="0" w:line="240" w:lineRule="auto"/>
        <w:rPr>
          <w:rFonts w:ascii="Arial" w:hAnsi="Arial" w:cs="Arial"/>
          <w:sz w:val="16"/>
          <w:szCs w:val="16"/>
        </w:rPr>
      </w:pPr>
    </w:p>
    <w:p w14:paraId="26CB64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CE8C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E2A4E9" w14:textId="77777777" w:rsidR="00983AE1" w:rsidRDefault="00983AE1">
      <w:pPr>
        <w:widowControl w:val="0"/>
        <w:autoSpaceDE w:val="0"/>
        <w:autoSpaceDN w:val="0"/>
        <w:adjustRightInd w:val="0"/>
        <w:spacing w:after="0" w:line="240" w:lineRule="auto"/>
        <w:rPr>
          <w:rFonts w:ascii="Arial" w:hAnsi="Arial" w:cs="Arial"/>
          <w:sz w:val="16"/>
          <w:szCs w:val="16"/>
        </w:rPr>
      </w:pPr>
    </w:p>
    <w:p w14:paraId="62DD26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B71.1  I Dipylidióza                                                       I</w:t>
      </w:r>
    </w:p>
    <w:p w14:paraId="5923B497" w14:textId="77777777" w:rsidR="00983AE1" w:rsidRDefault="00983AE1">
      <w:pPr>
        <w:widowControl w:val="0"/>
        <w:autoSpaceDE w:val="0"/>
        <w:autoSpaceDN w:val="0"/>
        <w:adjustRightInd w:val="0"/>
        <w:spacing w:after="0" w:line="240" w:lineRule="auto"/>
        <w:rPr>
          <w:rFonts w:ascii="Arial" w:hAnsi="Arial" w:cs="Arial"/>
          <w:sz w:val="16"/>
          <w:szCs w:val="16"/>
        </w:rPr>
      </w:pPr>
    </w:p>
    <w:p w14:paraId="49D3EA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E4CF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F4D2EC" w14:textId="77777777" w:rsidR="00983AE1" w:rsidRDefault="00983AE1">
      <w:pPr>
        <w:widowControl w:val="0"/>
        <w:autoSpaceDE w:val="0"/>
        <w:autoSpaceDN w:val="0"/>
        <w:adjustRightInd w:val="0"/>
        <w:spacing w:after="0" w:line="240" w:lineRule="auto"/>
        <w:rPr>
          <w:rFonts w:ascii="Arial" w:hAnsi="Arial" w:cs="Arial"/>
          <w:sz w:val="16"/>
          <w:szCs w:val="16"/>
        </w:rPr>
      </w:pPr>
    </w:p>
    <w:p w14:paraId="484C65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B71.8  I Iná infekcia plochými červami, bližšie určená                     I</w:t>
      </w:r>
    </w:p>
    <w:p w14:paraId="35EF05CC" w14:textId="77777777" w:rsidR="00983AE1" w:rsidRDefault="00983AE1">
      <w:pPr>
        <w:widowControl w:val="0"/>
        <w:autoSpaceDE w:val="0"/>
        <w:autoSpaceDN w:val="0"/>
        <w:adjustRightInd w:val="0"/>
        <w:spacing w:after="0" w:line="240" w:lineRule="auto"/>
        <w:rPr>
          <w:rFonts w:ascii="Arial" w:hAnsi="Arial" w:cs="Arial"/>
          <w:sz w:val="16"/>
          <w:szCs w:val="16"/>
        </w:rPr>
      </w:pPr>
    </w:p>
    <w:p w14:paraId="2DBE2E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1000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F5CD8D" w14:textId="77777777" w:rsidR="00983AE1" w:rsidRDefault="00983AE1">
      <w:pPr>
        <w:widowControl w:val="0"/>
        <w:autoSpaceDE w:val="0"/>
        <w:autoSpaceDN w:val="0"/>
        <w:adjustRightInd w:val="0"/>
        <w:spacing w:after="0" w:line="240" w:lineRule="auto"/>
        <w:rPr>
          <w:rFonts w:ascii="Arial" w:hAnsi="Arial" w:cs="Arial"/>
          <w:sz w:val="16"/>
          <w:szCs w:val="16"/>
        </w:rPr>
      </w:pPr>
    </w:p>
    <w:p w14:paraId="04DB6D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B71.9  I Infekcia plochými červami, bližšie neurčená                       I</w:t>
      </w:r>
    </w:p>
    <w:p w14:paraId="7109269B" w14:textId="77777777" w:rsidR="00983AE1" w:rsidRDefault="00983AE1">
      <w:pPr>
        <w:widowControl w:val="0"/>
        <w:autoSpaceDE w:val="0"/>
        <w:autoSpaceDN w:val="0"/>
        <w:adjustRightInd w:val="0"/>
        <w:spacing w:after="0" w:line="240" w:lineRule="auto"/>
        <w:rPr>
          <w:rFonts w:ascii="Arial" w:hAnsi="Arial" w:cs="Arial"/>
          <w:sz w:val="16"/>
          <w:szCs w:val="16"/>
        </w:rPr>
      </w:pPr>
    </w:p>
    <w:p w14:paraId="071AEA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B00E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2B05E6" w14:textId="77777777" w:rsidR="00983AE1" w:rsidRDefault="00983AE1">
      <w:pPr>
        <w:widowControl w:val="0"/>
        <w:autoSpaceDE w:val="0"/>
        <w:autoSpaceDN w:val="0"/>
        <w:adjustRightInd w:val="0"/>
        <w:spacing w:after="0" w:line="240" w:lineRule="auto"/>
        <w:rPr>
          <w:rFonts w:ascii="Arial" w:hAnsi="Arial" w:cs="Arial"/>
          <w:sz w:val="16"/>
          <w:szCs w:val="16"/>
        </w:rPr>
      </w:pPr>
    </w:p>
    <w:p w14:paraId="148E17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B73    I Onchocerkóza                                                      I</w:t>
      </w:r>
    </w:p>
    <w:p w14:paraId="2A3220BB" w14:textId="77777777" w:rsidR="00983AE1" w:rsidRDefault="00983AE1">
      <w:pPr>
        <w:widowControl w:val="0"/>
        <w:autoSpaceDE w:val="0"/>
        <w:autoSpaceDN w:val="0"/>
        <w:adjustRightInd w:val="0"/>
        <w:spacing w:after="0" w:line="240" w:lineRule="auto"/>
        <w:rPr>
          <w:rFonts w:ascii="Arial" w:hAnsi="Arial" w:cs="Arial"/>
          <w:sz w:val="16"/>
          <w:szCs w:val="16"/>
        </w:rPr>
      </w:pPr>
    </w:p>
    <w:p w14:paraId="601E62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BD52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1D8FC1" w14:textId="77777777" w:rsidR="00983AE1" w:rsidRDefault="00983AE1">
      <w:pPr>
        <w:widowControl w:val="0"/>
        <w:autoSpaceDE w:val="0"/>
        <w:autoSpaceDN w:val="0"/>
        <w:adjustRightInd w:val="0"/>
        <w:spacing w:after="0" w:line="240" w:lineRule="auto"/>
        <w:rPr>
          <w:rFonts w:ascii="Arial" w:hAnsi="Arial" w:cs="Arial"/>
          <w:sz w:val="16"/>
          <w:szCs w:val="16"/>
        </w:rPr>
      </w:pPr>
    </w:p>
    <w:p w14:paraId="2320DB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B74.0  I Filarióza, zapríčinená wuchereria bancrofti                       I</w:t>
      </w:r>
    </w:p>
    <w:p w14:paraId="3E9CDE2D" w14:textId="77777777" w:rsidR="00983AE1" w:rsidRDefault="00983AE1">
      <w:pPr>
        <w:widowControl w:val="0"/>
        <w:autoSpaceDE w:val="0"/>
        <w:autoSpaceDN w:val="0"/>
        <w:adjustRightInd w:val="0"/>
        <w:spacing w:after="0" w:line="240" w:lineRule="auto"/>
        <w:rPr>
          <w:rFonts w:ascii="Arial" w:hAnsi="Arial" w:cs="Arial"/>
          <w:sz w:val="16"/>
          <w:szCs w:val="16"/>
        </w:rPr>
      </w:pPr>
    </w:p>
    <w:p w14:paraId="23043F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0926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1CAC7B" w14:textId="77777777" w:rsidR="00983AE1" w:rsidRDefault="00983AE1">
      <w:pPr>
        <w:widowControl w:val="0"/>
        <w:autoSpaceDE w:val="0"/>
        <w:autoSpaceDN w:val="0"/>
        <w:adjustRightInd w:val="0"/>
        <w:spacing w:after="0" w:line="240" w:lineRule="auto"/>
        <w:rPr>
          <w:rFonts w:ascii="Arial" w:hAnsi="Arial" w:cs="Arial"/>
          <w:sz w:val="16"/>
          <w:szCs w:val="16"/>
        </w:rPr>
      </w:pPr>
    </w:p>
    <w:p w14:paraId="1611E6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B74.1  I Filarióza, zapríčinená brugia malayi                              I</w:t>
      </w:r>
    </w:p>
    <w:p w14:paraId="47C05FF9" w14:textId="77777777" w:rsidR="00983AE1" w:rsidRDefault="00983AE1">
      <w:pPr>
        <w:widowControl w:val="0"/>
        <w:autoSpaceDE w:val="0"/>
        <w:autoSpaceDN w:val="0"/>
        <w:adjustRightInd w:val="0"/>
        <w:spacing w:after="0" w:line="240" w:lineRule="auto"/>
        <w:rPr>
          <w:rFonts w:ascii="Arial" w:hAnsi="Arial" w:cs="Arial"/>
          <w:sz w:val="16"/>
          <w:szCs w:val="16"/>
        </w:rPr>
      </w:pPr>
    </w:p>
    <w:p w14:paraId="3A2E9E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84C7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F03D15" w14:textId="77777777" w:rsidR="00983AE1" w:rsidRDefault="00983AE1">
      <w:pPr>
        <w:widowControl w:val="0"/>
        <w:autoSpaceDE w:val="0"/>
        <w:autoSpaceDN w:val="0"/>
        <w:adjustRightInd w:val="0"/>
        <w:spacing w:after="0" w:line="240" w:lineRule="auto"/>
        <w:rPr>
          <w:rFonts w:ascii="Arial" w:hAnsi="Arial" w:cs="Arial"/>
          <w:sz w:val="16"/>
          <w:szCs w:val="16"/>
        </w:rPr>
      </w:pPr>
    </w:p>
    <w:p w14:paraId="4C6446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B74.2  I Filarióza, zapríčinená brugia timori                              I</w:t>
      </w:r>
    </w:p>
    <w:p w14:paraId="3DE3A20E" w14:textId="77777777" w:rsidR="00983AE1" w:rsidRDefault="00983AE1">
      <w:pPr>
        <w:widowControl w:val="0"/>
        <w:autoSpaceDE w:val="0"/>
        <w:autoSpaceDN w:val="0"/>
        <w:adjustRightInd w:val="0"/>
        <w:spacing w:after="0" w:line="240" w:lineRule="auto"/>
        <w:rPr>
          <w:rFonts w:ascii="Arial" w:hAnsi="Arial" w:cs="Arial"/>
          <w:sz w:val="16"/>
          <w:szCs w:val="16"/>
        </w:rPr>
      </w:pPr>
    </w:p>
    <w:p w14:paraId="60CCB7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B3D6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2EC6CB" w14:textId="77777777" w:rsidR="00983AE1" w:rsidRDefault="00983AE1">
      <w:pPr>
        <w:widowControl w:val="0"/>
        <w:autoSpaceDE w:val="0"/>
        <w:autoSpaceDN w:val="0"/>
        <w:adjustRightInd w:val="0"/>
        <w:spacing w:after="0" w:line="240" w:lineRule="auto"/>
        <w:rPr>
          <w:rFonts w:ascii="Arial" w:hAnsi="Arial" w:cs="Arial"/>
          <w:sz w:val="16"/>
          <w:szCs w:val="16"/>
        </w:rPr>
      </w:pPr>
    </w:p>
    <w:p w14:paraId="1B8D0B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B74.3  I Loióza                                                            I</w:t>
      </w:r>
    </w:p>
    <w:p w14:paraId="0CEDB922" w14:textId="77777777" w:rsidR="00983AE1" w:rsidRDefault="00983AE1">
      <w:pPr>
        <w:widowControl w:val="0"/>
        <w:autoSpaceDE w:val="0"/>
        <w:autoSpaceDN w:val="0"/>
        <w:adjustRightInd w:val="0"/>
        <w:spacing w:after="0" w:line="240" w:lineRule="auto"/>
        <w:rPr>
          <w:rFonts w:ascii="Arial" w:hAnsi="Arial" w:cs="Arial"/>
          <w:sz w:val="16"/>
          <w:szCs w:val="16"/>
        </w:rPr>
      </w:pPr>
    </w:p>
    <w:p w14:paraId="16E404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98EF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35A388" w14:textId="77777777" w:rsidR="00983AE1" w:rsidRDefault="00983AE1">
      <w:pPr>
        <w:widowControl w:val="0"/>
        <w:autoSpaceDE w:val="0"/>
        <w:autoSpaceDN w:val="0"/>
        <w:adjustRightInd w:val="0"/>
        <w:spacing w:after="0" w:line="240" w:lineRule="auto"/>
        <w:rPr>
          <w:rFonts w:ascii="Arial" w:hAnsi="Arial" w:cs="Arial"/>
          <w:sz w:val="16"/>
          <w:szCs w:val="16"/>
        </w:rPr>
      </w:pPr>
    </w:p>
    <w:p w14:paraId="36CF7A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B74.4  I Mansonelóza                                                       I</w:t>
      </w:r>
    </w:p>
    <w:p w14:paraId="509ADE55" w14:textId="77777777" w:rsidR="00983AE1" w:rsidRDefault="00983AE1">
      <w:pPr>
        <w:widowControl w:val="0"/>
        <w:autoSpaceDE w:val="0"/>
        <w:autoSpaceDN w:val="0"/>
        <w:adjustRightInd w:val="0"/>
        <w:spacing w:after="0" w:line="240" w:lineRule="auto"/>
        <w:rPr>
          <w:rFonts w:ascii="Arial" w:hAnsi="Arial" w:cs="Arial"/>
          <w:sz w:val="16"/>
          <w:szCs w:val="16"/>
        </w:rPr>
      </w:pPr>
    </w:p>
    <w:p w14:paraId="605043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3325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2477B8" w14:textId="77777777" w:rsidR="00983AE1" w:rsidRDefault="00983AE1">
      <w:pPr>
        <w:widowControl w:val="0"/>
        <w:autoSpaceDE w:val="0"/>
        <w:autoSpaceDN w:val="0"/>
        <w:adjustRightInd w:val="0"/>
        <w:spacing w:after="0" w:line="240" w:lineRule="auto"/>
        <w:rPr>
          <w:rFonts w:ascii="Arial" w:hAnsi="Arial" w:cs="Arial"/>
          <w:sz w:val="16"/>
          <w:szCs w:val="16"/>
        </w:rPr>
      </w:pPr>
    </w:p>
    <w:p w14:paraId="3511BD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B74.8  I Iná filarióza                                                     I</w:t>
      </w:r>
    </w:p>
    <w:p w14:paraId="048E0852" w14:textId="77777777" w:rsidR="00983AE1" w:rsidRDefault="00983AE1">
      <w:pPr>
        <w:widowControl w:val="0"/>
        <w:autoSpaceDE w:val="0"/>
        <w:autoSpaceDN w:val="0"/>
        <w:adjustRightInd w:val="0"/>
        <w:spacing w:after="0" w:line="240" w:lineRule="auto"/>
        <w:rPr>
          <w:rFonts w:ascii="Arial" w:hAnsi="Arial" w:cs="Arial"/>
          <w:sz w:val="16"/>
          <w:szCs w:val="16"/>
        </w:rPr>
      </w:pPr>
    </w:p>
    <w:p w14:paraId="57E1E3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E316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DD3FC8" w14:textId="77777777" w:rsidR="00983AE1" w:rsidRDefault="00983AE1">
      <w:pPr>
        <w:widowControl w:val="0"/>
        <w:autoSpaceDE w:val="0"/>
        <w:autoSpaceDN w:val="0"/>
        <w:adjustRightInd w:val="0"/>
        <w:spacing w:after="0" w:line="240" w:lineRule="auto"/>
        <w:rPr>
          <w:rFonts w:ascii="Arial" w:hAnsi="Arial" w:cs="Arial"/>
          <w:sz w:val="16"/>
          <w:szCs w:val="16"/>
        </w:rPr>
      </w:pPr>
    </w:p>
    <w:p w14:paraId="63E4A1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B74.9  I Filarióza, bližšie neurčená                                       I</w:t>
      </w:r>
    </w:p>
    <w:p w14:paraId="550B7DBA" w14:textId="77777777" w:rsidR="00983AE1" w:rsidRDefault="00983AE1">
      <w:pPr>
        <w:widowControl w:val="0"/>
        <w:autoSpaceDE w:val="0"/>
        <w:autoSpaceDN w:val="0"/>
        <w:adjustRightInd w:val="0"/>
        <w:spacing w:after="0" w:line="240" w:lineRule="auto"/>
        <w:rPr>
          <w:rFonts w:ascii="Arial" w:hAnsi="Arial" w:cs="Arial"/>
          <w:sz w:val="16"/>
          <w:szCs w:val="16"/>
        </w:rPr>
      </w:pPr>
    </w:p>
    <w:p w14:paraId="34E322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A068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CF6EC2" w14:textId="77777777" w:rsidR="00983AE1" w:rsidRDefault="00983AE1">
      <w:pPr>
        <w:widowControl w:val="0"/>
        <w:autoSpaceDE w:val="0"/>
        <w:autoSpaceDN w:val="0"/>
        <w:adjustRightInd w:val="0"/>
        <w:spacing w:after="0" w:line="240" w:lineRule="auto"/>
        <w:rPr>
          <w:rFonts w:ascii="Arial" w:hAnsi="Arial" w:cs="Arial"/>
          <w:sz w:val="16"/>
          <w:szCs w:val="16"/>
        </w:rPr>
      </w:pPr>
    </w:p>
    <w:p w14:paraId="0CD8AE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B75    I Trichinelóza                                                      I</w:t>
      </w:r>
    </w:p>
    <w:p w14:paraId="6FB847F1" w14:textId="77777777" w:rsidR="00983AE1" w:rsidRDefault="00983AE1">
      <w:pPr>
        <w:widowControl w:val="0"/>
        <w:autoSpaceDE w:val="0"/>
        <w:autoSpaceDN w:val="0"/>
        <w:adjustRightInd w:val="0"/>
        <w:spacing w:after="0" w:line="240" w:lineRule="auto"/>
        <w:rPr>
          <w:rFonts w:ascii="Arial" w:hAnsi="Arial" w:cs="Arial"/>
          <w:sz w:val="16"/>
          <w:szCs w:val="16"/>
        </w:rPr>
      </w:pPr>
    </w:p>
    <w:p w14:paraId="0BACE0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30B3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71B354" w14:textId="77777777" w:rsidR="00983AE1" w:rsidRDefault="00983AE1">
      <w:pPr>
        <w:widowControl w:val="0"/>
        <w:autoSpaceDE w:val="0"/>
        <w:autoSpaceDN w:val="0"/>
        <w:adjustRightInd w:val="0"/>
        <w:spacing w:after="0" w:line="240" w:lineRule="auto"/>
        <w:rPr>
          <w:rFonts w:ascii="Arial" w:hAnsi="Arial" w:cs="Arial"/>
          <w:sz w:val="16"/>
          <w:szCs w:val="16"/>
        </w:rPr>
      </w:pPr>
    </w:p>
    <w:p w14:paraId="21F969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B76.0  I Ankylostomiáza                                                    I</w:t>
      </w:r>
    </w:p>
    <w:p w14:paraId="78485F0B" w14:textId="77777777" w:rsidR="00983AE1" w:rsidRDefault="00983AE1">
      <w:pPr>
        <w:widowControl w:val="0"/>
        <w:autoSpaceDE w:val="0"/>
        <w:autoSpaceDN w:val="0"/>
        <w:adjustRightInd w:val="0"/>
        <w:spacing w:after="0" w:line="240" w:lineRule="auto"/>
        <w:rPr>
          <w:rFonts w:ascii="Arial" w:hAnsi="Arial" w:cs="Arial"/>
          <w:sz w:val="16"/>
          <w:szCs w:val="16"/>
        </w:rPr>
      </w:pPr>
    </w:p>
    <w:p w14:paraId="0B7327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BB2BE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4A61DE" w14:textId="77777777" w:rsidR="00983AE1" w:rsidRDefault="00983AE1">
      <w:pPr>
        <w:widowControl w:val="0"/>
        <w:autoSpaceDE w:val="0"/>
        <w:autoSpaceDN w:val="0"/>
        <w:adjustRightInd w:val="0"/>
        <w:spacing w:after="0" w:line="240" w:lineRule="auto"/>
        <w:rPr>
          <w:rFonts w:ascii="Arial" w:hAnsi="Arial" w:cs="Arial"/>
          <w:sz w:val="16"/>
          <w:szCs w:val="16"/>
        </w:rPr>
      </w:pPr>
    </w:p>
    <w:p w14:paraId="07996C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B76.1  I Nekatoróza                                                        I</w:t>
      </w:r>
    </w:p>
    <w:p w14:paraId="23D5BF73" w14:textId="77777777" w:rsidR="00983AE1" w:rsidRDefault="00983AE1">
      <w:pPr>
        <w:widowControl w:val="0"/>
        <w:autoSpaceDE w:val="0"/>
        <w:autoSpaceDN w:val="0"/>
        <w:adjustRightInd w:val="0"/>
        <w:spacing w:after="0" w:line="240" w:lineRule="auto"/>
        <w:rPr>
          <w:rFonts w:ascii="Arial" w:hAnsi="Arial" w:cs="Arial"/>
          <w:sz w:val="16"/>
          <w:szCs w:val="16"/>
        </w:rPr>
      </w:pPr>
    </w:p>
    <w:p w14:paraId="5A1E5E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20A3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3E5EDF" w14:textId="77777777" w:rsidR="00983AE1" w:rsidRDefault="00983AE1">
      <w:pPr>
        <w:widowControl w:val="0"/>
        <w:autoSpaceDE w:val="0"/>
        <w:autoSpaceDN w:val="0"/>
        <w:adjustRightInd w:val="0"/>
        <w:spacing w:after="0" w:line="240" w:lineRule="auto"/>
        <w:rPr>
          <w:rFonts w:ascii="Arial" w:hAnsi="Arial" w:cs="Arial"/>
          <w:sz w:val="16"/>
          <w:szCs w:val="16"/>
        </w:rPr>
      </w:pPr>
    </w:p>
    <w:p w14:paraId="40CA50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B76.8  I Iná infekcia ankylostómami                                        I</w:t>
      </w:r>
    </w:p>
    <w:p w14:paraId="2C786CA6" w14:textId="77777777" w:rsidR="00983AE1" w:rsidRDefault="00983AE1">
      <w:pPr>
        <w:widowControl w:val="0"/>
        <w:autoSpaceDE w:val="0"/>
        <w:autoSpaceDN w:val="0"/>
        <w:adjustRightInd w:val="0"/>
        <w:spacing w:after="0" w:line="240" w:lineRule="auto"/>
        <w:rPr>
          <w:rFonts w:ascii="Arial" w:hAnsi="Arial" w:cs="Arial"/>
          <w:sz w:val="16"/>
          <w:szCs w:val="16"/>
        </w:rPr>
      </w:pPr>
    </w:p>
    <w:p w14:paraId="22ECF6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C2BA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69700E" w14:textId="77777777" w:rsidR="00983AE1" w:rsidRDefault="00983AE1">
      <w:pPr>
        <w:widowControl w:val="0"/>
        <w:autoSpaceDE w:val="0"/>
        <w:autoSpaceDN w:val="0"/>
        <w:adjustRightInd w:val="0"/>
        <w:spacing w:after="0" w:line="240" w:lineRule="auto"/>
        <w:rPr>
          <w:rFonts w:ascii="Arial" w:hAnsi="Arial" w:cs="Arial"/>
          <w:sz w:val="16"/>
          <w:szCs w:val="16"/>
        </w:rPr>
      </w:pPr>
    </w:p>
    <w:p w14:paraId="5BFC74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B76.9  I Ankylostomatóza, bližšie neurčená                                 I</w:t>
      </w:r>
    </w:p>
    <w:p w14:paraId="7EFBC0B9" w14:textId="77777777" w:rsidR="00983AE1" w:rsidRDefault="00983AE1">
      <w:pPr>
        <w:widowControl w:val="0"/>
        <w:autoSpaceDE w:val="0"/>
        <w:autoSpaceDN w:val="0"/>
        <w:adjustRightInd w:val="0"/>
        <w:spacing w:after="0" w:line="240" w:lineRule="auto"/>
        <w:rPr>
          <w:rFonts w:ascii="Arial" w:hAnsi="Arial" w:cs="Arial"/>
          <w:sz w:val="16"/>
          <w:szCs w:val="16"/>
        </w:rPr>
      </w:pPr>
    </w:p>
    <w:p w14:paraId="1B1D82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2073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F6E811" w14:textId="77777777" w:rsidR="00983AE1" w:rsidRDefault="00983AE1">
      <w:pPr>
        <w:widowControl w:val="0"/>
        <w:autoSpaceDE w:val="0"/>
        <w:autoSpaceDN w:val="0"/>
        <w:adjustRightInd w:val="0"/>
        <w:spacing w:after="0" w:line="240" w:lineRule="auto"/>
        <w:rPr>
          <w:rFonts w:ascii="Arial" w:hAnsi="Arial" w:cs="Arial"/>
          <w:sz w:val="16"/>
          <w:szCs w:val="16"/>
        </w:rPr>
      </w:pPr>
    </w:p>
    <w:p w14:paraId="5C31A4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B77.0  I Askaridóza s črevnými komplikáciami                               I</w:t>
      </w:r>
    </w:p>
    <w:p w14:paraId="778EF0E6" w14:textId="77777777" w:rsidR="00983AE1" w:rsidRDefault="00983AE1">
      <w:pPr>
        <w:widowControl w:val="0"/>
        <w:autoSpaceDE w:val="0"/>
        <w:autoSpaceDN w:val="0"/>
        <w:adjustRightInd w:val="0"/>
        <w:spacing w:after="0" w:line="240" w:lineRule="auto"/>
        <w:rPr>
          <w:rFonts w:ascii="Arial" w:hAnsi="Arial" w:cs="Arial"/>
          <w:sz w:val="16"/>
          <w:szCs w:val="16"/>
        </w:rPr>
      </w:pPr>
    </w:p>
    <w:p w14:paraId="41BCAB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0689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C338D1" w14:textId="77777777" w:rsidR="00983AE1" w:rsidRDefault="00983AE1">
      <w:pPr>
        <w:widowControl w:val="0"/>
        <w:autoSpaceDE w:val="0"/>
        <w:autoSpaceDN w:val="0"/>
        <w:adjustRightInd w:val="0"/>
        <w:spacing w:after="0" w:line="240" w:lineRule="auto"/>
        <w:rPr>
          <w:rFonts w:ascii="Arial" w:hAnsi="Arial" w:cs="Arial"/>
          <w:sz w:val="16"/>
          <w:szCs w:val="16"/>
        </w:rPr>
      </w:pPr>
    </w:p>
    <w:p w14:paraId="6B6786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B77.8  I Askaridóza s inými komplikáciami                                  I</w:t>
      </w:r>
    </w:p>
    <w:p w14:paraId="7D8D03FE" w14:textId="77777777" w:rsidR="00983AE1" w:rsidRDefault="00983AE1">
      <w:pPr>
        <w:widowControl w:val="0"/>
        <w:autoSpaceDE w:val="0"/>
        <w:autoSpaceDN w:val="0"/>
        <w:adjustRightInd w:val="0"/>
        <w:spacing w:after="0" w:line="240" w:lineRule="auto"/>
        <w:rPr>
          <w:rFonts w:ascii="Arial" w:hAnsi="Arial" w:cs="Arial"/>
          <w:sz w:val="16"/>
          <w:szCs w:val="16"/>
        </w:rPr>
      </w:pPr>
    </w:p>
    <w:p w14:paraId="25DF1E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A154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36DAA7" w14:textId="77777777" w:rsidR="00983AE1" w:rsidRDefault="00983AE1">
      <w:pPr>
        <w:widowControl w:val="0"/>
        <w:autoSpaceDE w:val="0"/>
        <w:autoSpaceDN w:val="0"/>
        <w:adjustRightInd w:val="0"/>
        <w:spacing w:after="0" w:line="240" w:lineRule="auto"/>
        <w:rPr>
          <w:rFonts w:ascii="Arial" w:hAnsi="Arial" w:cs="Arial"/>
          <w:sz w:val="16"/>
          <w:szCs w:val="16"/>
        </w:rPr>
      </w:pPr>
    </w:p>
    <w:p w14:paraId="0E6F22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B77.9  I Askaridóza, bližšie neurčená                                      I</w:t>
      </w:r>
    </w:p>
    <w:p w14:paraId="588CFB4C" w14:textId="77777777" w:rsidR="00983AE1" w:rsidRDefault="00983AE1">
      <w:pPr>
        <w:widowControl w:val="0"/>
        <w:autoSpaceDE w:val="0"/>
        <w:autoSpaceDN w:val="0"/>
        <w:adjustRightInd w:val="0"/>
        <w:spacing w:after="0" w:line="240" w:lineRule="auto"/>
        <w:rPr>
          <w:rFonts w:ascii="Arial" w:hAnsi="Arial" w:cs="Arial"/>
          <w:sz w:val="16"/>
          <w:szCs w:val="16"/>
        </w:rPr>
      </w:pPr>
    </w:p>
    <w:p w14:paraId="339173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059D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7511FF" w14:textId="77777777" w:rsidR="00983AE1" w:rsidRDefault="00983AE1">
      <w:pPr>
        <w:widowControl w:val="0"/>
        <w:autoSpaceDE w:val="0"/>
        <w:autoSpaceDN w:val="0"/>
        <w:adjustRightInd w:val="0"/>
        <w:spacing w:after="0" w:line="240" w:lineRule="auto"/>
        <w:rPr>
          <w:rFonts w:ascii="Arial" w:hAnsi="Arial" w:cs="Arial"/>
          <w:sz w:val="16"/>
          <w:szCs w:val="16"/>
        </w:rPr>
      </w:pPr>
    </w:p>
    <w:p w14:paraId="6E4054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B78.0  I Črevná strongyloidóza                                             I</w:t>
      </w:r>
    </w:p>
    <w:p w14:paraId="34FE5AE7" w14:textId="77777777" w:rsidR="00983AE1" w:rsidRDefault="00983AE1">
      <w:pPr>
        <w:widowControl w:val="0"/>
        <w:autoSpaceDE w:val="0"/>
        <w:autoSpaceDN w:val="0"/>
        <w:adjustRightInd w:val="0"/>
        <w:spacing w:after="0" w:line="240" w:lineRule="auto"/>
        <w:rPr>
          <w:rFonts w:ascii="Arial" w:hAnsi="Arial" w:cs="Arial"/>
          <w:sz w:val="16"/>
          <w:szCs w:val="16"/>
        </w:rPr>
      </w:pPr>
    </w:p>
    <w:p w14:paraId="1CF21D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6CDD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8761B0" w14:textId="77777777" w:rsidR="00983AE1" w:rsidRDefault="00983AE1">
      <w:pPr>
        <w:widowControl w:val="0"/>
        <w:autoSpaceDE w:val="0"/>
        <w:autoSpaceDN w:val="0"/>
        <w:adjustRightInd w:val="0"/>
        <w:spacing w:after="0" w:line="240" w:lineRule="auto"/>
        <w:rPr>
          <w:rFonts w:ascii="Arial" w:hAnsi="Arial" w:cs="Arial"/>
          <w:sz w:val="16"/>
          <w:szCs w:val="16"/>
        </w:rPr>
      </w:pPr>
    </w:p>
    <w:p w14:paraId="0ABB7B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B78.1  I Kožná strongyloidóza                                              I</w:t>
      </w:r>
    </w:p>
    <w:p w14:paraId="558ED90A" w14:textId="77777777" w:rsidR="00983AE1" w:rsidRDefault="00983AE1">
      <w:pPr>
        <w:widowControl w:val="0"/>
        <w:autoSpaceDE w:val="0"/>
        <w:autoSpaceDN w:val="0"/>
        <w:adjustRightInd w:val="0"/>
        <w:spacing w:after="0" w:line="240" w:lineRule="auto"/>
        <w:rPr>
          <w:rFonts w:ascii="Arial" w:hAnsi="Arial" w:cs="Arial"/>
          <w:sz w:val="16"/>
          <w:szCs w:val="16"/>
        </w:rPr>
      </w:pPr>
    </w:p>
    <w:p w14:paraId="642944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38A3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E4649F" w14:textId="77777777" w:rsidR="00983AE1" w:rsidRDefault="00983AE1">
      <w:pPr>
        <w:widowControl w:val="0"/>
        <w:autoSpaceDE w:val="0"/>
        <w:autoSpaceDN w:val="0"/>
        <w:adjustRightInd w:val="0"/>
        <w:spacing w:after="0" w:line="240" w:lineRule="auto"/>
        <w:rPr>
          <w:rFonts w:ascii="Arial" w:hAnsi="Arial" w:cs="Arial"/>
          <w:sz w:val="16"/>
          <w:szCs w:val="16"/>
        </w:rPr>
      </w:pPr>
    </w:p>
    <w:p w14:paraId="3DF517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B78.7  I Diseminovaná strongyloidóza                                       I</w:t>
      </w:r>
    </w:p>
    <w:p w14:paraId="7E9E1C68" w14:textId="77777777" w:rsidR="00983AE1" w:rsidRDefault="00983AE1">
      <w:pPr>
        <w:widowControl w:val="0"/>
        <w:autoSpaceDE w:val="0"/>
        <w:autoSpaceDN w:val="0"/>
        <w:adjustRightInd w:val="0"/>
        <w:spacing w:after="0" w:line="240" w:lineRule="auto"/>
        <w:rPr>
          <w:rFonts w:ascii="Arial" w:hAnsi="Arial" w:cs="Arial"/>
          <w:sz w:val="16"/>
          <w:szCs w:val="16"/>
        </w:rPr>
      </w:pPr>
    </w:p>
    <w:p w14:paraId="12B4D0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A7B9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84E8D9" w14:textId="77777777" w:rsidR="00983AE1" w:rsidRDefault="00983AE1">
      <w:pPr>
        <w:widowControl w:val="0"/>
        <w:autoSpaceDE w:val="0"/>
        <w:autoSpaceDN w:val="0"/>
        <w:adjustRightInd w:val="0"/>
        <w:spacing w:after="0" w:line="240" w:lineRule="auto"/>
        <w:rPr>
          <w:rFonts w:ascii="Arial" w:hAnsi="Arial" w:cs="Arial"/>
          <w:sz w:val="16"/>
          <w:szCs w:val="16"/>
        </w:rPr>
      </w:pPr>
    </w:p>
    <w:p w14:paraId="13E5BC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B78.9  I Strongyloidóza, bližšie neurčená                                  I</w:t>
      </w:r>
    </w:p>
    <w:p w14:paraId="6F73C0E8" w14:textId="77777777" w:rsidR="00983AE1" w:rsidRDefault="00983AE1">
      <w:pPr>
        <w:widowControl w:val="0"/>
        <w:autoSpaceDE w:val="0"/>
        <w:autoSpaceDN w:val="0"/>
        <w:adjustRightInd w:val="0"/>
        <w:spacing w:after="0" w:line="240" w:lineRule="auto"/>
        <w:rPr>
          <w:rFonts w:ascii="Arial" w:hAnsi="Arial" w:cs="Arial"/>
          <w:sz w:val="16"/>
          <w:szCs w:val="16"/>
        </w:rPr>
      </w:pPr>
    </w:p>
    <w:p w14:paraId="46BC86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7E17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55BF44" w14:textId="77777777" w:rsidR="00983AE1" w:rsidRDefault="00983AE1">
      <w:pPr>
        <w:widowControl w:val="0"/>
        <w:autoSpaceDE w:val="0"/>
        <w:autoSpaceDN w:val="0"/>
        <w:adjustRightInd w:val="0"/>
        <w:spacing w:after="0" w:line="240" w:lineRule="auto"/>
        <w:rPr>
          <w:rFonts w:ascii="Arial" w:hAnsi="Arial" w:cs="Arial"/>
          <w:sz w:val="16"/>
          <w:szCs w:val="16"/>
        </w:rPr>
      </w:pPr>
    </w:p>
    <w:p w14:paraId="459741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B79    I Trichuridóza                                                      I</w:t>
      </w:r>
    </w:p>
    <w:p w14:paraId="56AC8BBA" w14:textId="77777777" w:rsidR="00983AE1" w:rsidRDefault="00983AE1">
      <w:pPr>
        <w:widowControl w:val="0"/>
        <w:autoSpaceDE w:val="0"/>
        <w:autoSpaceDN w:val="0"/>
        <w:adjustRightInd w:val="0"/>
        <w:spacing w:after="0" w:line="240" w:lineRule="auto"/>
        <w:rPr>
          <w:rFonts w:ascii="Arial" w:hAnsi="Arial" w:cs="Arial"/>
          <w:sz w:val="16"/>
          <w:szCs w:val="16"/>
        </w:rPr>
      </w:pPr>
    </w:p>
    <w:p w14:paraId="34794E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CE7F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F59FBD" w14:textId="77777777" w:rsidR="00983AE1" w:rsidRDefault="00983AE1">
      <w:pPr>
        <w:widowControl w:val="0"/>
        <w:autoSpaceDE w:val="0"/>
        <w:autoSpaceDN w:val="0"/>
        <w:adjustRightInd w:val="0"/>
        <w:spacing w:after="0" w:line="240" w:lineRule="auto"/>
        <w:rPr>
          <w:rFonts w:ascii="Arial" w:hAnsi="Arial" w:cs="Arial"/>
          <w:sz w:val="16"/>
          <w:szCs w:val="16"/>
        </w:rPr>
      </w:pPr>
    </w:p>
    <w:p w14:paraId="51FDBA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B86    I Svrab (scabies)                                                   I</w:t>
      </w:r>
    </w:p>
    <w:p w14:paraId="0DD84F62" w14:textId="77777777" w:rsidR="00983AE1" w:rsidRDefault="00983AE1">
      <w:pPr>
        <w:widowControl w:val="0"/>
        <w:autoSpaceDE w:val="0"/>
        <w:autoSpaceDN w:val="0"/>
        <w:adjustRightInd w:val="0"/>
        <w:spacing w:after="0" w:line="240" w:lineRule="auto"/>
        <w:rPr>
          <w:rFonts w:ascii="Arial" w:hAnsi="Arial" w:cs="Arial"/>
          <w:sz w:val="16"/>
          <w:szCs w:val="16"/>
        </w:rPr>
      </w:pPr>
    </w:p>
    <w:p w14:paraId="3E6A2C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3388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09801A" w14:textId="77777777" w:rsidR="00983AE1" w:rsidRDefault="00983AE1">
      <w:pPr>
        <w:widowControl w:val="0"/>
        <w:autoSpaceDE w:val="0"/>
        <w:autoSpaceDN w:val="0"/>
        <w:adjustRightInd w:val="0"/>
        <w:spacing w:after="0" w:line="240" w:lineRule="auto"/>
        <w:rPr>
          <w:rFonts w:ascii="Arial" w:hAnsi="Arial" w:cs="Arial"/>
          <w:sz w:val="16"/>
          <w:szCs w:val="16"/>
        </w:rPr>
      </w:pPr>
    </w:p>
    <w:p w14:paraId="658456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B87.0  I Myiáza kože                                                       I</w:t>
      </w:r>
    </w:p>
    <w:p w14:paraId="20EC3DB2" w14:textId="77777777" w:rsidR="00983AE1" w:rsidRDefault="00983AE1">
      <w:pPr>
        <w:widowControl w:val="0"/>
        <w:autoSpaceDE w:val="0"/>
        <w:autoSpaceDN w:val="0"/>
        <w:adjustRightInd w:val="0"/>
        <w:spacing w:after="0" w:line="240" w:lineRule="auto"/>
        <w:rPr>
          <w:rFonts w:ascii="Arial" w:hAnsi="Arial" w:cs="Arial"/>
          <w:sz w:val="16"/>
          <w:szCs w:val="16"/>
        </w:rPr>
      </w:pPr>
    </w:p>
    <w:p w14:paraId="220794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DCC7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F0176A" w14:textId="77777777" w:rsidR="00983AE1" w:rsidRDefault="00983AE1">
      <w:pPr>
        <w:widowControl w:val="0"/>
        <w:autoSpaceDE w:val="0"/>
        <w:autoSpaceDN w:val="0"/>
        <w:adjustRightInd w:val="0"/>
        <w:spacing w:after="0" w:line="240" w:lineRule="auto"/>
        <w:rPr>
          <w:rFonts w:ascii="Arial" w:hAnsi="Arial" w:cs="Arial"/>
          <w:sz w:val="16"/>
          <w:szCs w:val="16"/>
        </w:rPr>
      </w:pPr>
    </w:p>
    <w:p w14:paraId="14BEF8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B87.1  I Myiáza rany                                                       I</w:t>
      </w:r>
    </w:p>
    <w:p w14:paraId="7D49788B" w14:textId="77777777" w:rsidR="00983AE1" w:rsidRDefault="00983AE1">
      <w:pPr>
        <w:widowControl w:val="0"/>
        <w:autoSpaceDE w:val="0"/>
        <w:autoSpaceDN w:val="0"/>
        <w:adjustRightInd w:val="0"/>
        <w:spacing w:after="0" w:line="240" w:lineRule="auto"/>
        <w:rPr>
          <w:rFonts w:ascii="Arial" w:hAnsi="Arial" w:cs="Arial"/>
          <w:sz w:val="16"/>
          <w:szCs w:val="16"/>
        </w:rPr>
      </w:pPr>
    </w:p>
    <w:p w14:paraId="06A258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1784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41C277" w14:textId="77777777" w:rsidR="00983AE1" w:rsidRDefault="00983AE1">
      <w:pPr>
        <w:widowControl w:val="0"/>
        <w:autoSpaceDE w:val="0"/>
        <w:autoSpaceDN w:val="0"/>
        <w:adjustRightInd w:val="0"/>
        <w:spacing w:after="0" w:line="240" w:lineRule="auto"/>
        <w:rPr>
          <w:rFonts w:ascii="Arial" w:hAnsi="Arial" w:cs="Arial"/>
          <w:sz w:val="16"/>
          <w:szCs w:val="16"/>
        </w:rPr>
      </w:pPr>
    </w:p>
    <w:p w14:paraId="37CE25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B87.2  I Myiáza oka                                                        I</w:t>
      </w:r>
    </w:p>
    <w:p w14:paraId="7A6F3031" w14:textId="77777777" w:rsidR="00983AE1" w:rsidRDefault="00983AE1">
      <w:pPr>
        <w:widowControl w:val="0"/>
        <w:autoSpaceDE w:val="0"/>
        <w:autoSpaceDN w:val="0"/>
        <w:adjustRightInd w:val="0"/>
        <w:spacing w:after="0" w:line="240" w:lineRule="auto"/>
        <w:rPr>
          <w:rFonts w:ascii="Arial" w:hAnsi="Arial" w:cs="Arial"/>
          <w:sz w:val="16"/>
          <w:szCs w:val="16"/>
        </w:rPr>
      </w:pPr>
    </w:p>
    <w:p w14:paraId="1698BF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072E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7F8657" w14:textId="77777777" w:rsidR="00983AE1" w:rsidRDefault="00983AE1">
      <w:pPr>
        <w:widowControl w:val="0"/>
        <w:autoSpaceDE w:val="0"/>
        <w:autoSpaceDN w:val="0"/>
        <w:adjustRightInd w:val="0"/>
        <w:spacing w:after="0" w:line="240" w:lineRule="auto"/>
        <w:rPr>
          <w:rFonts w:ascii="Arial" w:hAnsi="Arial" w:cs="Arial"/>
          <w:sz w:val="16"/>
          <w:szCs w:val="16"/>
        </w:rPr>
      </w:pPr>
    </w:p>
    <w:p w14:paraId="12517F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B87.3  I Myiáza nosohltana                                                 I</w:t>
      </w:r>
    </w:p>
    <w:p w14:paraId="5B9972DD" w14:textId="77777777" w:rsidR="00983AE1" w:rsidRDefault="00983AE1">
      <w:pPr>
        <w:widowControl w:val="0"/>
        <w:autoSpaceDE w:val="0"/>
        <w:autoSpaceDN w:val="0"/>
        <w:adjustRightInd w:val="0"/>
        <w:spacing w:after="0" w:line="240" w:lineRule="auto"/>
        <w:rPr>
          <w:rFonts w:ascii="Arial" w:hAnsi="Arial" w:cs="Arial"/>
          <w:sz w:val="16"/>
          <w:szCs w:val="16"/>
        </w:rPr>
      </w:pPr>
    </w:p>
    <w:p w14:paraId="28D877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6992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28B0F2" w14:textId="77777777" w:rsidR="00983AE1" w:rsidRDefault="00983AE1">
      <w:pPr>
        <w:widowControl w:val="0"/>
        <w:autoSpaceDE w:val="0"/>
        <w:autoSpaceDN w:val="0"/>
        <w:adjustRightInd w:val="0"/>
        <w:spacing w:after="0" w:line="240" w:lineRule="auto"/>
        <w:rPr>
          <w:rFonts w:ascii="Arial" w:hAnsi="Arial" w:cs="Arial"/>
          <w:sz w:val="16"/>
          <w:szCs w:val="16"/>
        </w:rPr>
      </w:pPr>
    </w:p>
    <w:p w14:paraId="38191F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B87.4  I Myiáza ucha                                                       I</w:t>
      </w:r>
    </w:p>
    <w:p w14:paraId="36E6379E" w14:textId="77777777" w:rsidR="00983AE1" w:rsidRDefault="00983AE1">
      <w:pPr>
        <w:widowControl w:val="0"/>
        <w:autoSpaceDE w:val="0"/>
        <w:autoSpaceDN w:val="0"/>
        <w:adjustRightInd w:val="0"/>
        <w:spacing w:after="0" w:line="240" w:lineRule="auto"/>
        <w:rPr>
          <w:rFonts w:ascii="Arial" w:hAnsi="Arial" w:cs="Arial"/>
          <w:sz w:val="16"/>
          <w:szCs w:val="16"/>
        </w:rPr>
      </w:pPr>
    </w:p>
    <w:p w14:paraId="38F086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53C9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5BF031" w14:textId="77777777" w:rsidR="00983AE1" w:rsidRDefault="00983AE1">
      <w:pPr>
        <w:widowControl w:val="0"/>
        <w:autoSpaceDE w:val="0"/>
        <w:autoSpaceDN w:val="0"/>
        <w:adjustRightInd w:val="0"/>
        <w:spacing w:after="0" w:line="240" w:lineRule="auto"/>
        <w:rPr>
          <w:rFonts w:ascii="Arial" w:hAnsi="Arial" w:cs="Arial"/>
          <w:sz w:val="16"/>
          <w:szCs w:val="16"/>
        </w:rPr>
      </w:pPr>
    </w:p>
    <w:p w14:paraId="351A69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B87.8  I Myiáza na iných miestach                                          I</w:t>
      </w:r>
    </w:p>
    <w:p w14:paraId="51401564" w14:textId="77777777" w:rsidR="00983AE1" w:rsidRDefault="00983AE1">
      <w:pPr>
        <w:widowControl w:val="0"/>
        <w:autoSpaceDE w:val="0"/>
        <w:autoSpaceDN w:val="0"/>
        <w:adjustRightInd w:val="0"/>
        <w:spacing w:after="0" w:line="240" w:lineRule="auto"/>
        <w:rPr>
          <w:rFonts w:ascii="Arial" w:hAnsi="Arial" w:cs="Arial"/>
          <w:sz w:val="16"/>
          <w:szCs w:val="16"/>
        </w:rPr>
      </w:pPr>
    </w:p>
    <w:p w14:paraId="228187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3B01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C772B2" w14:textId="77777777" w:rsidR="00983AE1" w:rsidRDefault="00983AE1">
      <w:pPr>
        <w:widowControl w:val="0"/>
        <w:autoSpaceDE w:val="0"/>
        <w:autoSpaceDN w:val="0"/>
        <w:adjustRightInd w:val="0"/>
        <w:spacing w:after="0" w:line="240" w:lineRule="auto"/>
        <w:rPr>
          <w:rFonts w:ascii="Arial" w:hAnsi="Arial" w:cs="Arial"/>
          <w:sz w:val="16"/>
          <w:szCs w:val="16"/>
        </w:rPr>
      </w:pPr>
    </w:p>
    <w:p w14:paraId="3687C3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B87.9  I Myiáza, bližšie neurčená                                          I</w:t>
      </w:r>
    </w:p>
    <w:p w14:paraId="1171239E" w14:textId="77777777" w:rsidR="00983AE1" w:rsidRDefault="00983AE1">
      <w:pPr>
        <w:widowControl w:val="0"/>
        <w:autoSpaceDE w:val="0"/>
        <w:autoSpaceDN w:val="0"/>
        <w:adjustRightInd w:val="0"/>
        <w:spacing w:after="0" w:line="240" w:lineRule="auto"/>
        <w:rPr>
          <w:rFonts w:ascii="Arial" w:hAnsi="Arial" w:cs="Arial"/>
          <w:sz w:val="16"/>
          <w:szCs w:val="16"/>
        </w:rPr>
      </w:pPr>
    </w:p>
    <w:p w14:paraId="3C7018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61FD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3E2718" w14:textId="77777777" w:rsidR="00983AE1" w:rsidRDefault="00983AE1">
      <w:pPr>
        <w:widowControl w:val="0"/>
        <w:autoSpaceDE w:val="0"/>
        <w:autoSpaceDN w:val="0"/>
        <w:adjustRightInd w:val="0"/>
        <w:spacing w:after="0" w:line="240" w:lineRule="auto"/>
        <w:rPr>
          <w:rFonts w:ascii="Arial" w:hAnsi="Arial" w:cs="Arial"/>
          <w:sz w:val="16"/>
          <w:szCs w:val="16"/>
        </w:rPr>
      </w:pPr>
    </w:p>
    <w:p w14:paraId="586E94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B90.0  I Následky tuberkulózy centrálnej nervovej sústavy                  I</w:t>
      </w:r>
    </w:p>
    <w:p w14:paraId="2537F8CA" w14:textId="77777777" w:rsidR="00983AE1" w:rsidRDefault="00983AE1">
      <w:pPr>
        <w:widowControl w:val="0"/>
        <w:autoSpaceDE w:val="0"/>
        <w:autoSpaceDN w:val="0"/>
        <w:adjustRightInd w:val="0"/>
        <w:spacing w:after="0" w:line="240" w:lineRule="auto"/>
        <w:rPr>
          <w:rFonts w:ascii="Arial" w:hAnsi="Arial" w:cs="Arial"/>
          <w:sz w:val="16"/>
          <w:szCs w:val="16"/>
        </w:rPr>
      </w:pPr>
    </w:p>
    <w:p w14:paraId="6F5020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07DE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DE5064" w14:textId="77777777" w:rsidR="00983AE1" w:rsidRDefault="00983AE1">
      <w:pPr>
        <w:widowControl w:val="0"/>
        <w:autoSpaceDE w:val="0"/>
        <w:autoSpaceDN w:val="0"/>
        <w:adjustRightInd w:val="0"/>
        <w:spacing w:after="0" w:line="240" w:lineRule="auto"/>
        <w:rPr>
          <w:rFonts w:ascii="Arial" w:hAnsi="Arial" w:cs="Arial"/>
          <w:sz w:val="16"/>
          <w:szCs w:val="16"/>
        </w:rPr>
      </w:pPr>
    </w:p>
    <w:p w14:paraId="03BF0B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B90.1  I Následky tuberkulózy močovopohlavnej sústavy                      I</w:t>
      </w:r>
    </w:p>
    <w:p w14:paraId="531711BD" w14:textId="77777777" w:rsidR="00983AE1" w:rsidRDefault="00983AE1">
      <w:pPr>
        <w:widowControl w:val="0"/>
        <w:autoSpaceDE w:val="0"/>
        <w:autoSpaceDN w:val="0"/>
        <w:adjustRightInd w:val="0"/>
        <w:spacing w:after="0" w:line="240" w:lineRule="auto"/>
        <w:rPr>
          <w:rFonts w:ascii="Arial" w:hAnsi="Arial" w:cs="Arial"/>
          <w:sz w:val="16"/>
          <w:szCs w:val="16"/>
        </w:rPr>
      </w:pPr>
    </w:p>
    <w:p w14:paraId="371065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1AE0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13BE8E" w14:textId="77777777" w:rsidR="00983AE1" w:rsidRDefault="00983AE1">
      <w:pPr>
        <w:widowControl w:val="0"/>
        <w:autoSpaceDE w:val="0"/>
        <w:autoSpaceDN w:val="0"/>
        <w:adjustRightInd w:val="0"/>
        <w:spacing w:after="0" w:line="240" w:lineRule="auto"/>
        <w:rPr>
          <w:rFonts w:ascii="Arial" w:hAnsi="Arial" w:cs="Arial"/>
          <w:sz w:val="16"/>
          <w:szCs w:val="16"/>
        </w:rPr>
      </w:pPr>
    </w:p>
    <w:p w14:paraId="0D820C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B90.2  I Následky tuberkulózy kostí a kĺbov                                I</w:t>
      </w:r>
    </w:p>
    <w:p w14:paraId="51190158" w14:textId="77777777" w:rsidR="00983AE1" w:rsidRDefault="00983AE1">
      <w:pPr>
        <w:widowControl w:val="0"/>
        <w:autoSpaceDE w:val="0"/>
        <w:autoSpaceDN w:val="0"/>
        <w:adjustRightInd w:val="0"/>
        <w:spacing w:after="0" w:line="240" w:lineRule="auto"/>
        <w:rPr>
          <w:rFonts w:ascii="Arial" w:hAnsi="Arial" w:cs="Arial"/>
          <w:sz w:val="16"/>
          <w:szCs w:val="16"/>
        </w:rPr>
      </w:pPr>
    </w:p>
    <w:p w14:paraId="47556A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DA1E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E11F5E" w14:textId="77777777" w:rsidR="00983AE1" w:rsidRDefault="00983AE1">
      <w:pPr>
        <w:widowControl w:val="0"/>
        <w:autoSpaceDE w:val="0"/>
        <w:autoSpaceDN w:val="0"/>
        <w:adjustRightInd w:val="0"/>
        <w:spacing w:after="0" w:line="240" w:lineRule="auto"/>
        <w:rPr>
          <w:rFonts w:ascii="Arial" w:hAnsi="Arial" w:cs="Arial"/>
          <w:sz w:val="16"/>
          <w:szCs w:val="16"/>
        </w:rPr>
      </w:pPr>
    </w:p>
    <w:p w14:paraId="7B7D5E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B90.8  I Následky tuberkulózy iných orgánov                                I</w:t>
      </w:r>
    </w:p>
    <w:p w14:paraId="13B139AC" w14:textId="77777777" w:rsidR="00983AE1" w:rsidRDefault="00983AE1">
      <w:pPr>
        <w:widowControl w:val="0"/>
        <w:autoSpaceDE w:val="0"/>
        <w:autoSpaceDN w:val="0"/>
        <w:adjustRightInd w:val="0"/>
        <w:spacing w:after="0" w:line="240" w:lineRule="auto"/>
        <w:rPr>
          <w:rFonts w:ascii="Arial" w:hAnsi="Arial" w:cs="Arial"/>
          <w:sz w:val="16"/>
          <w:szCs w:val="16"/>
        </w:rPr>
      </w:pPr>
    </w:p>
    <w:p w14:paraId="10FE2C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FAA9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42F9BE" w14:textId="77777777" w:rsidR="00983AE1" w:rsidRDefault="00983AE1">
      <w:pPr>
        <w:widowControl w:val="0"/>
        <w:autoSpaceDE w:val="0"/>
        <w:autoSpaceDN w:val="0"/>
        <w:adjustRightInd w:val="0"/>
        <w:spacing w:after="0" w:line="240" w:lineRule="auto"/>
        <w:rPr>
          <w:rFonts w:ascii="Arial" w:hAnsi="Arial" w:cs="Arial"/>
          <w:sz w:val="16"/>
          <w:szCs w:val="16"/>
        </w:rPr>
      </w:pPr>
    </w:p>
    <w:p w14:paraId="0C73AF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B90.9  I Následky respiračnej a bližšie neurčenej tuberkulózy              I</w:t>
      </w:r>
    </w:p>
    <w:p w14:paraId="4D211BFB" w14:textId="77777777" w:rsidR="00983AE1" w:rsidRDefault="00983AE1">
      <w:pPr>
        <w:widowControl w:val="0"/>
        <w:autoSpaceDE w:val="0"/>
        <w:autoSpaceDN w:val="0"/>
        <w:adjustRightInd w:val="0"/>
        <w:spacing w:after="0" w:line="240" w:lineRule="auto"/>
        <w:rPr>
          <w:rFonts w:ascii="Arial" w:hAnsi="Arial" w:cs="Arial"/>
          <w:sz w:val="16"/>
          <w:szCs w:val="16"/>
        </w:rPr>
      </w:pPr>
    </w:p>
    <w:p w14:paraId="0A3B50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8228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4DFA69" w14:textId="77777777" w:rsidR="00983AE1" w:rsidRDefault="00983AE1">
      <w:pPr>
        <w:widowControl w:val="0"/>
        <w:autoSpaceDE w:val="0"/>
        <w:autoSpaceDN w:val="0"/>
        <w:adjustRightInd w:val="0"/>
        <w:spacing w:after="0" w:line="240" w:lineRule="auto"/>
        <w:rPr>
          <w:rFonts w:ascii="Arial" w:hAnsi="Arial" w:cs="Arial"/>
          <w:sz w:val="16"/>
          <w:szCs w:val="16"/>
        </w:rPr>
      </w:pPr>
    </w:p>
    <w:p w14:paraId="168C50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B91    I Následky poliomyelitídy                                           I</w:t>
      </w:r>
    </w:p>
    <w:p w14:paraId="1FFD2892" w14:textId="77777777" w:rsidR="00983AE1" w:rsidRDefault="00983AE1">
      <w:pPr>
        <w:widowControl w:val="0"/>
        <w:autoSpaceDE w:val="0"/>
        <w:autoSpaceDN w:val="0"/>
        <w:adjustRightInd w:val="0"/>
        <w:spacing w:after="0" w:line="240" w:lineRule="auto"/>
        <w:rPr>
          <w:rFonts w:ascii="Arial" w:hAnsi="Arial" w:cs="Arial"/>
          <w:sz w:val="16"/>
          <w:szCs w:val="16"/>
        </w:rPr>
      </w:pPr>
    </w:p>
    <w:p w14:paraId="4E0A2F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DA64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451C4F" w14:textId="77777777" w:rsidR="00983AE1" w:rsidRDefault="00983AE1">
      <w:pPr>
        <w:widowControl w:val="0"/>
        <w:autoSpaceDE w:val="0"/>
        <w:autoSpaceDN w:val="0"/>
        <w:adjustRightInd w:val="0"/>
        <w:spacing w:after="0" w:line="240" w:lineRule="auto"/>
        <w:rPr>
          <w:rFonts w:ascii="Arial" w:hAnsi="Arial" w:cs="Arial"/>
          <w:sz w:val="16"/>
          <w:szCs w:val="16"/>
        </w:rPr>
      </w:pPr>
    </w:p>
    <w:p w14:paraId="465BBE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B92    I Následky lepry                                                    I</w:t>
      </w:r>
    </w:p>
    <w:p w14:paraId="48AA9F89" w14:textId="77777777" w:rsidR="00983AE1" w:rsidRDefault="00983AE1">
      <w:pPr>
        <w:widowControl w:val="0"/>
        <w:autoSpaceDE w:val="0"/>
        <w:autoSpaceDN w:val="0"/>
        <w:adjustRightInd w:val="0"/>
        <w:spacing w:after="0" w:line="240" w:lineRule="auto"/>
        <w:rPr>
          <w:rFonts w:ascii="Arial" w:hAnsi="Arial" w:cs="Arial"/>
          <w:sz w:val="16"/>
          <w:szCs w:val="16"/>
        </w:rPr>
      </w:pPr>
    </w:p>
    <w:p w14:paraId="54B722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C509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FE5DC3" w14:textId="77777777" w:rsidR="00983AE1" w:rsidRDefault="00983AE1">
      <w:pPr>
        <w:widowControl w:val="0"/>
        <w:autoSpaceDE w:val="0"/>
        <w:autoSpaceDN w:val="0"/>
        <w:adjustRightInd w:val="0"/>
        <w:spacing w:after="0" w:line="240" w:lineRule="auto"/>
        <w:rPr>
          <w:rFonts w:ascii="Arial" w:hAnsi="Arial" w:cs="Arial"/>
          <w:sz w:val="16"/>
          <w:szCs w:val="16"/>
        </w:rPr>
      </w:pPr>
    </w:p>
    <w:p w14:paraId="465FEE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B94.0  I Následky trachómu                                                 I</w:t>
      </w:r>
    </w:p>
    <w:p w14:paraId="694173F0" w14:textId="77777777" w:rsidR="00983AE1" w:rsidRDefault="00983AE1">
      <w:pPr>
        <w:widowControl w:val="0"/>
        <w:autoSpaceDE w:val="0"/>
        <w:autoSpaceDN w:val="0"/>
        <w:adjustRightInd w:val="0"/>
        <w:spacing w:after="0" w:line="240" w:lineRule="auto"/>
        <w:rPr>
          <w:rFonts w:ascii="Arial" w:hAnsi="Arial" w:cs="Arial"/>
          <w:sz w:val="16"/>
          <w:szCs w:val="16"/>
        </w:rPr>
      </w:pPr>
    </w:p>
    <w:p w14:paraId="0F09A9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B7D8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E975E5" w14:textId="77777777" w:rsidR="00983AE1" w:rsidRDefault="00983AE1">
      <w:pPr>
        <w:widowControl w:val="0"/>
        <w:autoSpaceDE w:val="0"/>
        <w:autoSpaceDN w:val="0"/>
        <w:adjustRightInd w:val="0"/>
        <w:spacing w:after="0" w:line="240" w:lineRule="auto"/>
        <w:rPr>
          <w:rFonts w:ascii="Arial" w:hAnsi="Arial" w:cs="Arial"/>
          <w:sz w:val="16"/>
          <w:szCs w:val="16"/>
        </w:rPr>
      </w:pPr>
    </w:p>
    <w:p w14:paraId="425CAA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B94.1  I Následky vírusovej encefalitídy                                   I</w:t>
      </w:r>
    </w:p>
    <w:p w14:paraId="78184DE3" w14:textId="77777777" w:rsidR="00983AE1" w:rsidRDefault="00983AE1">
      <w:pPr>
        <w:widowControl w:val="0"/>
        <w:autoSpaceDE w:val="0"/>
        <w:autoSpaceDN w:val="0"/>
        <w:adjustRightInd w:val="0"/>
        <w:spacing w:after="0" w:line="240" w:lineRule="auto"/>
        <w:rPr>
          <w:rFonts w:ascii="Arial" w:hAnsi="Arial" w:cs="Arial"/>
          <w:sz w:val="16"/>
          <w:szCs w:val="16"/>
        </w:rPr>
      </w:pPr>
    </w:p>
    <w:p w14:paraId="5770F8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0863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D05E00" w14:textId="77777777" w:rsidR="00983AE1" w:rsidRDefault="00983AE1">
      <w:pPr>
        <w:widowControl w:val="0"/>
        <w:autoSpaceDE w:val="0"/>
        <w:autoSpaceDN w:val="0"/>
        <w:adjustRightInd w:val="0"/>
        <w:spacing w:after="0" w:line="240" w:lineRule="auto"/>
        <w:rPr>
          <w:rFonts w:ascii="Arial" w:hAnsi="Arial" w:cs="Arial"/>
          <w:sz w:val="16"/>
          <w:szCs w:val="16"/>
        </w:rPr>
      </w:pPr>
    </w:p>
    <w:p w14:paraId="04B324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B94.2  I Následky vírusovej hepatitídy                                     I</w:t>
      </w:r>
    </w:p>
    <w:p w14:paraId="6799ACF7" w14:textId="77777777" w:rsidR="00983AE1" w:rsidRDefault="00983AE1">
      <w:pPr>
        <w:widowControl w:val="0"/>
        <w:autoSpaceDE w:val="0"/>
        <w:autoSpaceDN w:val="0"/>
        <w:adjustRightInd w:val="0"/>
        <w:spacing w:after="0" w:line="240" w:lineRule="auto"/>
        <w:rPr>
          <w:rFonts w:ascii="Arial" w:hAnsi="Arial" w:cs="Arial"/>
          <w:sz w:val="16"/>
          <w:szCs w:val="16"/>
        </w:rPr>
      </w:pPr>
    </w:p>
    <w:p w14:paraId="0D8D5D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4A60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7296B6" w14:textId="77777777" w:rsidR="00983AE1" w:rsidRDefault="00983AE1">
      <w:pPr>
        <w:widowControl w:val="0"/>
        <w:autoSpaceDE w:val="0"/>
        <w:autoSpaceDN w:val="0"/>
        <w:adjustRightInd w:val="0"/>
        <w:spacing w:after="0" w:line="240" w:lineRule="auto"/>
        <w:rPr>
          <w:rFonts w:ascii="Arial" w:hAnsi="Arial" w:cs="Arial"/>
          <w:sz w:val="16"/>
          <w:szCs w:val="16"/>
        </w:rPr>
      </w:pPr>
    </w:p>
    <w:p w14:paraId="620CA6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B94.8  I Následky iných bližšie určených infekčných a parazitových chorôb  I</w:t>
      </w:r>
    </w:p>
    <w:p w14:paraId="1A50DA75" w14:textId="77777777" w:rsidR="00983AE1" w:rsidRDefault="00983AE1">
      <w:pPr>
        <w:widowControl w:val="0"/>
        <w:autoSpaceDE w:val="0"/>
        <w:autoSpaceDN w:val="0"/>
        <w:adjustRightInd w:val="0"/>
        <w:spacing w:after="0" w:line="240" w:lineRule="auto"/>
        <w:rPr>
          <w:rFonts w:ascii="Arial" w:hAnsi="Arial" w:cs="Arial"/>
          <w:sz w:val="16"/>
          <w:szCs w:val="16"/>
        </w:rPr>
      </w:pPr>
    </w:p>
    <w:p w14:paraId="2AD96B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FE2C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EF8F8E" w14:textId="77777777" w:rsidR="00983AE1" w:rsidRDefault="00983AE1">
      <w:pPr>
        <w:widowControl w:val="0"/>
        <w:autoSpaceDE w:val="0"/>
        <w:autoSpaceDN w:val="0"/>
        <w:adjustRightInd w:val="0"/>
        <w:spacing w:after="0" w:line="240" w:lineRule="auto"/>
        <w:rPr>
          <w:rFonts w:ascii="Arial" w:hAnsi="Arial" w:cs="Arial"/>
          <w:sz w:val="16"/>
          <w:szCs w:val="16"/>
        </w:rPr>
      </w:pPr>
    </w:p>
    <w:p w14:paraId="076322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B94.9  I Následky bližšie neurčených infekčných alebo parazitových chorôb  I</w:t>
      </w:r>
    </w:p>
    <w:p w14:paraId="013B5271" w14:textId="77777777" w:rsidR="00983AE1" w:rsidRDefault="00983AE1">
      <w:pPr>
        <w:widowControl w:val="0"/>
        <w:autoSpaceDE w:val="0"/>
        <w:autoSpaceDN w:val="0"/>
        <w:adjustRightInd w:val="0"/>
        <w:spacing w:after="0" w:line="240" w:lineRule="auto"/>
        <w:rPr>
          <w:rFonts w:ascii="Arial" w:hAnsi="Arial" w:cs="Arial"/>
          <w:sz w:val="16"/>
          <w:szCs w:val="16"/>
        </w:rPr>
      </w:pPr>
    </w:p>
    <w:p w14:paraId="5BD67A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24F0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3168FE" w14:textId="77777777" w:rsidR="00983AE1" w:rsidRDefault="00983AE1">
      <w:pPr>
        <w:widowControl w:val="0"/>
        <w:autoSpaceDE w:val="0"/>
        <w:autoSpaceDN w:val="0"/>
        <w:adjustRightInd w:val="0"/>
        <w:spacing w:after="0" w:line="240" w:lineRule="auto"/>
        <w:rPr>
          <w:rFonts w:ascii="Arial" w:hAnsi="Arial" w:cs="Arial"/>
          <w:sz w:val="16"/>
          <w:szCs w:val="16"/>
        </w:rPr>
      </w:pPr>
    </w:p>
    <w:p w14:paraId="5495E4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B95.0  I Streptokok skupiny A ako príčina chorôb zatriedených inde         I</w:t>
      </w:r>
    </w:p>
    <w:p w14:paraId="155EFDE5" w14:textId="77777777" w:rsidR="00983AE1" w:rsidRDefault="00983AE1">
      <w:pPr>
        <w:widowControl w:val="0"/>
        <w:autoSpaceDE w:val="0"/>
        <w:autoSpaceDN w:val="0"/>
        <w:adjustRightInd w:val="0"/>
        <w:spacing w:after="0" w:line="240" w:lineRule="auto"/>
        <w:rPr>
          <w:rFonts w:ascii="Arial" w:hAnsi="Arial" w:cs="Arial"/>
          <w:sz w:val="16"/>
          <w:szCs w:val="16"/>
        </w:rPr>
      </w:pPr>
    </w:p>
    <w:p w14:paraId="783EFD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8F0F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52AE24" w14:textId="77777777" w:rsidR="00983AE1" w:rsidRDefault="00983AE1">
      <w:pPr>
        <w:widowControl w:val="0"/>
        <w:autoSpaceDE w:val="0"/>
        <w:autoSpaceDN w:val="0"/>
        <w:adjustRightInd w:val="0"/>
        <w:spacing w:after="0" w:line="240" w:lineRule="auto"/>
        <w:rPr>
          <w:rFonts w:ascii="Arial" w:hAnsi="Arial" w:cs="Arial"/>
          <w:sz w:val="16"/>
          <w:szCs w:val="16"/>
        </w:rPr>
      </w:pPr>
    </w:p>
    <w:p w14:paraId="78EF72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B95.1  I Streptokok skupiny B ako príčina chorôb zatriedených inde         I</w:t>
      </w:r>
    </w:p>
    <w:p w14:paraId="150C110E" w14:textId="77777777" w:rsidR="00983AE1" w:rsidRDefault="00983AE1">
      <w:pPr>
        <w:widowControl w:val="0"/>
        <w:autoSpaceDE w:val="0"/>
        <w:autoSpaceDN w:val="0"/>
        <w:adjustRightInd w:val="0"/>
        <w:spacing w:after="0" w:line="240" w:lineRule="auto"/>
        <w:rPr>
          <w:rFonts w:ascii="Arial" w:hAnsi="Arial" w:cs="Arial"/>
          <w:sz w:val="16"/>
          <w:szCs w:val="16"/>
        </w:rPr>
      </w:pPr>
    </w:p>
    <w:p w14:paraId="0AF705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A845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89A501" w14:textId="77777777" w:rsidR="00983AE1" w:rsidRDefault="00983AE1">
      <w:pPr>
        <w:widowControl w:val="0"/>
        <w:autoSpaceDE w:val="0"/>
        <w:autoSpaceDN w:val="0"/>
        <w:adjustRightInd w:val="0"/>
        <w:spacing w:after="0" w:line="240" w:lineRule="auto"/>
        <w:rPr>
          <w:rFonts w:ascii="Arial" w:hAnsi="Arial" w:cs="Arial"/>
          <w:sz w:val="16"/>
          <w:szCs w:val="16"/>
        </w:rPr>
      </w:pPr>
    </w:p>
    <w:p w14:paraId="0E8BFC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B95.2  I Streptokok skupiny D ako príčina chorôb zatriedených inde         I</w:t>
      </w:r>
    </w:p>
    <w:p w14:paraId="2B68F5C7" w14:textId="77777777" w:rsidR="00983AE1" w:rsidRDefault="00983AE1">
      <w:pPr>
        <w:widowControl w:val="0"/>
        <w:autoSpaceDE w:val="0"/>
        <w:autoSpaceDN w:val="0"/>
        <w:adjustRightInd w:val="0"/>
        <w:spacing w:after="0" w:line="240" w:lineRule="auto"/>
        <w:rPr>
          <w:rFonts w:ascii="Arial" w:hAnsi="Arial" w:cs="Arial"/>
          <w:sz w:val="16"/>
          <w:szCs w:val="16"/>
        </w:rPr>
      </w:pPr>
    </w:p>
    <w:p w14:paraId="74A99B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D180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40DDAE" w14:textId="77777777" w:rsidR="00983AE1" w:rsidRDefault="00983AE1">
      <w:pPr>
        <w:widowControl w:val="0"/>
        <w:autoSpaceDE w:val="0"/>
        <w:autoSpaceDN w:val="0"/>
        <w:adjustRightInd w:val="0"/>
        <w:spacing w:after="0" w:line="240" w:lineRule="auto"/>
        <w:rPr>
          <w:rFonts w:ascii="Arial" w:hAnsi="Arial" w:cs="Arial"/>
          <w:sz w:val="16"/>
          <w:szCs w:val="16"/>
        </w:rPr>
      </w:pPr>
    </w:p>
    <w:p w14:paraId="04854E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B95.3  I Streptococcus pneumoniae (pneumokok) ako príčina chorôb           I</w:t>
      </w:r>
    </w:p>
    <w:p w14:paraId="092917DA" w14:textId="77777777" w:rsidR="00983AE1" w:rsidRDefault="00983AE1">
      <w:pPr>
        <w:widowControl w:val="0"/>
        <w:autoSpaceDE w:val="0"/>
        <w:autoSpaceDN w:val="0"/>
        <w:adjustRightInd w:val="0"/>
        <w:spacing w:after="0" w:line="240" w:lineRule="auto"/>
        <w:rPr>
          <w:rFonts w:ascii="Arial" w:hAnsi="Arial" w:cs="Arial"/>
          <w:sz w:val="16"/>
          <w:szCs w:val="16"/>
        </w:rPr>
      </w:pPr>
    </w:p>
    <w:p w14:paraId="0884AC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64CB8490" w14:textId="77777777" w:rsidR="00983AE1" w:rsidRDefault="00983AE1">
      <w:pPr>
        <w:widowControl w:val="0"/>
        <w:autoSpaceDE w:val="0"/>
        <w:autoSpaceDN w:val="0"/>
        <w:adjustRightInd w:val="0"/>
        <w:spacing w:after="0" w:line="240" w:lineRule="auto"/>
        <w:rPr>
          <w:rFonts w:ascii="Arial" w:hAnsi="Arial" w:cs="Arial"/>
          <w:sz w:val="16"/>
          <w:szCs w:val="16"/>
        </w:rPr>
      </w:pPr>
    </w:p>
    <w:p w14:paraId="6EA972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A287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2BD267" w14:textId="77777777" w:rsidR="00983AE1" w:rsidRDefault="00983AE1">
      <w:pPr>
        <w:widowControl w:val="0"/>
        <w:autoSpaceDE w:val="0"/>
        <w:autoSpaceDN w:val="0"/>
        <w:adjustRightInd w:val="0"/>
        <w:spacing w:after="0" w:line="240" w:lineRule="auto"/>
        <w:rPr>
          <w:rFonts w:ascii="Arial" w:hAnsi="Arial" w:cs="Arial"/>
          <w:sz w:val="16"/>
          <w:szCs w:val="16"/>
        </w:rPr>
      </w:pPr>
    </w:p>
    <w:p w14:paraId="6733BB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B95.41 I Streptokok skupiny C ako príčina chorôb zatriedených inde         I</w:t>
      </w:r>
    </w:p>
    <w:p w14:paraId="469E57EC" w14:textId="77777777" w:rsidR="00983AE1" w:rsidRDefault="00983AE1">
      <w:pPr>
        <w:widowControl w:val="0"/>
        <w:autoSpaceDE w:val="0"/>
        <w:autoSpaceDN w:val="0"/>
        <w:adjustRightInd w:val="0"/>
        <w:spacing w:after="0" w:line="240" w:lineRule="auto"/>
        <w:rPr>
          <w:rFonts w:ascii="Arial" w:hAnsi="Arial" w:cs="Arial"/>
          <w:sz w:val="16"/>
          <w:szCs w:val="16"/>
        </w:rPr>
      </w:pPr>
    </w:p>
    <w:p w14:paraId="439FD3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7DC1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7AF617" w14:textId="77777777" w:rsidR="00983AE1" w:rsidRDefault="00983AE1">
      <w:pPr>
        <w:widowControl w:val="0"/>
        <w:autoSpaceDE w:val="0"/>
        <w:autoSpaceDN w:val="0"/>
        <w:adjustRightInd w:val="0"/>
        <w:spacing w:after="0" w:line="240" w:lineRule="auto"/>
        <w:rPr>
          <w:rFonts w:ascii="Arial" w:hAnsi="Arial" w:cs="Arial"/>
          <w:sz w:val="16"/>
          <w:szCs w:val="16"/>
        </w:rPr>
      </w:pPr>
    </w:p>
    <w:p w14:paraId="1C3FA2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B95.42 I Streptokok skupiny G ako príčina chorôb zatriedených inde         I</w:t>
      </w:r>
    </w:p>
    <w:p w14:paraId="50519EC5" w14:textId="77777777" w:rsidR="00983AE1" w:rsidRDefault="00983AE1">
      <w:pPr>
        <w:widowControl w:val="0"/>
        <w:autoSpaceDE w:val="0"/>
        <w:autoSpaceDN w:val="0"/>
        <w:adjustRightInd w:val="0"/>
        <w:spacing w:after="0" w:line="240" w:lineRule="auto"/>
        <w:rPr>
          <w:rFonts w:ascii="Arial" w:hAnsi="Arial" w:cs="Arial"/>
          <w:sz w:val="16"/>
          <w:szCs w:val="16"/>
        </w:rPr>
      </w:pPr>
    </w:p>
    <w:p w14:paraId="6644BB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C94A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343E9E" w14:textId="77777777" w:rsidR="00983AE1" w:rsidRDefault="00983AE1">
      <w:pPr>
        <w:widowControl w:val="0"/>
        <w:autoSpaceDE w:val="0"/>
        <w:autoSpaceDN w:val="0"/>
        <w:adjustRightInd w:val="0"/>
        <w:spacing w:after="0" w:line="240" w:lineRule="auto"/>
        <w:rPr>
          <w:rFonts w:ascii="Arial" w:hAnsi="Arial" w:cs="Arial"/>
          <w:sz w:val="16"/>
          <w:szCs w:val="16"/>
        </w:rPr>
      </w:pPr>
    </w:p>
    <w:p w14:paraId="5D531A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B95.48 I Iný bližšie určený streptokok ako príčina chorôb zatriedených     I</w:t>
      </w:r>
    </w:p>
    <w:p w14:paraId="5835178D" w14:textId="77777777" w:rsidR="00983AE1" w:rsidRDefault="00983AE1">
      <w:pPr>
        <w:widowControl w:val="0"/>
        <w:autoSpaceDE w:val="0"/>
        <w:autoSpaceDN w:val="0"/>
        <w:adjustRightInd w:val="0"/>
        <w:spacing w:after="0" w:line="240" w:lineRule="auto"/>
        <w:rPr>
          <w:rFonts w:ascii="Arial" w:hAnsi="Arial" w:cs="Arial"/>
          <w:sz w:val="16"/>
          <w:szCs w:val="16"/>
        </w:rPr>
      </w:pPr>
    </w:p>
    <w:p w14:paraId="07D56F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22138A4B" w14:textId="77777777" w:rsidR="00983AE1" w:rsidRDefault="00983AE1">
      <w:pPr>
        <w:widowControl w:val="0"/>
        <w:autoSpaceDE w:val="0"/>
        <w:autoSpaceDN w:val="0"/>
        <w:adjustRightInd w:val="0"/>
        <w:spacing w:after="0" w:line="240" w:lineRule="auto"/>
        <w:rPr>
          <w:rFonts w:ascii="Arial" w:hAnsi="Arial" w:cs="Arial"/>
          <w:sz w:val="16"/>
          <w:szCs w:val="16"/>
        </w:rPr>
      </w:pPr>
    </w:p>
    <w:p w14:paraId="62AD16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550D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F8FF01" w14:textId="77777777" w:rsidR="00983AE1" w:rsidRDefault="00983AE1">
      <w:pPr>
        <w:widowControl w:val="0"/>
        <w:autoSpaceDE w:val="0"/>
        <w:autoSpaceDN w:val="0"/>
        <w:adjustRightInd w:val="0"/>
        <w:spacing w:after="0" w:line="240" w:lineRule="auto"/>
        <w:rPr>
          <w:rFonts w:ascii="Arial" w:hAnsi="Arial" w:cs="Arial"/>
          <w:sz w:val="16"/>
          <w:szCs w:val="16"/>
        </w:rPr>
      </w:pPr>
    </w:p>
    <w:p w14:paraId="4D5BAC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B95.5  I Bližšie neurčený streptokok ako príčina chorôb zatriedených inde  I</w:t>
      </w:r>
    </w:p>
    <w:p w14:paraId="50F82365" w14:textId="77777777" w:rsidR="00983AE1" w:rsidRDefault="00983AE1">
      <w:pPr>
        <w:widowControl w:val="0"/>
        <w:autoSpaceDE w:val="0"/>
        <w:autoSpaceDN w:val="0"/>
        <w:adjustRightInd w:val="0"/>
        <w:spacing w:after="0" w:line="240" w:lineRule="auto"/>
        <w:rPr>
          <w:rFonts w:ascii="Arial" w:hAnsi="Arial" w:cs="Arial"/>
          <w:sz w:val="16"/>
          <w:szCs w:val="16"/>
        </w:rPr>
      </w:pPr>
    </w:p>
    <w:p w14:paraId="5A72C9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9734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D7A147" w14:textId="77777777" w:rsidR="00983AE1" w:rsidRDefault="00983AE1">
      <w:pPr>
        <w:widowControl w:val="0"/>
        <w:autoSpaceDE w:val="0"/>
        <w:autoSpaceDN w:val="0"/>
        <w:adjustRightInd w:val="0"/>
        <w:spacing w:after="0" w:line="240" w:lineRule="auto"/>
        <w:rPr>
          <w:rFonts w:ascii="Arial" w:hAnsi="Arial" w:cs="Arial"/>
          <w:sz w:val="16"/>
          <w:szCs w:val="16"/>
        </w:rPr>
      </w:pPr>
    </w:p>
    <w:p w14:paraId="4252E7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B95.6  I Staphylococcus aureus ako príčina chorôb zatriedených inde        I</w:t>
      </w:r>
    </w:p>
    <w:p w14:paraId="01861719" w14:textId="77777777" w:rsidR="00983AE1" w:rsidRDefault="00983AE1">
      <w:pPr>
        <w:widowControl w:val="0"/>
        <w:autoSpaceDE w:val="0"/>
        <w:autoSpaceDN w:val="0"/>
        <w:adjustRightInd w:val="0"/>
        <w:spacing w:after="0" w:line="240" w:lineRule="auto"/>
        <w:rPr>
          <w:rFonts w:ascii="Arial" w:hAnsi="Arial" w:cs="Arial"/>
          <w:sz w:val="16"/>
          <w:szCs w:val="16"/>
        </w:rPr>
      </w:pPr>
    </w:p>
    <w:p w14:paraId="1030D8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E5C6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EEB704" w14:textId="77777777" w:rsidR="00983AE1" w:rsidRDefault="00983AE1">
      <w:pPr>
        <w:widowControl w:val="0"/>
        <w:autoSpaceDE w:val="0"/>
        <w:autoSpaceDN w:val="0"/>
        <w:adjustRightInd w:val="0"/>
        <w:spacing w:after="0" w:line="240" w:lineRule="auto"/>
        <w:rPr>
          <w:rFonts w:ascii="Arial" w:hAnsi="Arial" w:cs="Arial"/>
          <w:sz w:val="16"/>
          <w:szCs w:val="16"/>
        </w:rPr>
      </w:pPr>
    </w:p>
    <w:p w14:paraId="41F000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B95.7  I Iný stafylokok ako príčina chorôb zatriedených inde               I</w:t>
      </w:r>
    </w:p>
    <w:p w14:paraId="2F52E55D" w14:textId="77777777" w:rsidR="00983AE1" w:rsidRDefault="00983AE1">
      <w:pPr>
        <w:widowControl w:val="0"/>
        <w:autoSpaceDE w:val="0"/>
        <w:autoSpaceDN w:val="0"/>
        <w:adjustRightInd w:val="0"/>
        <w:spacing w:after="0" w:line="240" w:lineRule="auto"/>
        <w:rPr>
          <w:rFonts w:ascii="Arial" w:hAnsi="Arial" w:cs="Arial"/>
          <w:sz w:val="16"/>
          <w:szCs w:val="16"/>
        </w:rPr>
      </w:pPr>
    </w:p>
    <w:p w14:paraId="1A35F2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94EC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434CF7" w14:textId="77777777" w:rsidR="00983AE1" w:rsidRDefault="00983AE1">
      <w:pPr>
        <w:widowControl w:val="0"/>
        <w:autoSpaceDE w:val="0"/>
        <w:autoSpaceDN w:val="0"/>
        <w:adjustRightInd w:val="0"/>
        <w:spacing w:after="0" w:line="240" w:lineRule="auto"/>
        <w:rPr>
          <w:rFonts w:ascii="Arial" w:hAnsi="Arial" w:cs="Arial"/>
          <w:sz w:val="16"/>
          <w:szCs w:val="16"/>
        </w:rPr>
      </w:pPr>
    </w:p>
    <w:p w14:paraId="1EEC69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B95.8  I Stafylokok, bližšie neurčený, ako príčina chorôb zatriedených     I</w:t>
      </w:r>
    </w:p>
    <w:p w14:paraId="6E9C6341" w14:textId="77777777" w:rsidR="00983AE1" w:rsidRDefault="00983AE1">
      <w:pPr>
        <w:widowControl w:val="0"/>
        <w:autoSpaceDE w:val="0"/>
        <w:autoSpaceDN w:val="0"/>
        <w:adjustRightInd w:val="0"/>
        <w:spacing w:after="0" w:line="240" w:lineRule="auto"/>
        <w:rPr>
          <w:rFonts w:ascii="Arial" w:hAnsi="Arial" w:cs="Arial"/>
          <w:sz w:val="16"/>
          <w:szCs w:val="16"/>
        </w:rPr>
      </w:pPr>
    </w:p>
    <w:p w14:paraId="0098AF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7C9CF042" w14:textId="77777777" w:rsidR="00983AE1" w:rsidRDefault="00983AE1">
      <w:pPr>
        <w:widowControl w:val="0"/>
        <w:autoSpaceDE w:val="0"/>
        <w:autoSpaceDN w:val="0"/>
        <w:adjustRightInd w:val="0"/>
        <w:spacing w:after="0" w:line="240" w:lineRule="auto"/>
        <w:rPr>
          <w:rFonts w:ascii="Arial" w:hAnsi="Arial" w:cs="Arial"/>
          <w:sz w:val="16"/>
          <w:szCs w:val="16"/>
        </w:rPr>
      </w:pPr>
    </w:p>
    <w:p w14:paraId="2BBA1B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B619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0252AF" w14:textId="77777777" w:rsidR="00983AE1" w:rsidRDefault="00983AE1">
      <w:pPr>
        <w:widowControl w:val="0"/>
        <w:autoSpaceDE w:val="0"/>
        <w:autoSpaceDN w:val="0"/>
        <w:adjustRightInd w:val="0"/>
        <w:spacing w:after="0" w:line="240" w:lineRule="auto"/>
        <w:rPr>
          <w:rFonts w:ascii="Arial" w:hAnsi="Arial" w:cs="Arial"/>
          <w:sz w:val="16"/>
          <w:szCs w:val="16"/>
        </w:rPr>
      </w:pPr>
    </w:p>
    <w:p w14:paraId="6A2B06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B95.90 I Iný bližšie určený grampozitívny aeróbny mikroorganizmus ako      I</w:t>
      </w:r>
    </w:p>
    <w:p w14:paraId="0FB5759C" w14:textId="77777777" w:rsidR="00983AE1" w:rsidRDefault="00983AE1">
      <w:pPr>
        <w:widowControl w:val="0"/>
        <w:autoSpaceDE w:val="0"/>
        <w:autoSpaceDN w:val="0"/>
        <w:adjustRightInd w:val="0"/>
        <w:spacing w:after="0" w:line="240" w:lineRule="auto"/>
        <w:rPr>
          <w:rFonts w:ascii="Arial" w:hAnsi="Arial" w:cs="Arial"/>
          <w:sz w:val="16"/>
          <w:szCs w:val="16"/>
        </w:rPr>
      </w:pPr>
    </w:p>
    <w:p w14:paraId="3F6DAE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príčina chorôb zatriedených inde                                  I</w:t>
      </w:r>
    </w:p>
    <w:p w14:paraId="6DC858E4" w14:textId="77777777" w:rsidR="00983AE1" w:rsidRDefault="00983AE1">
      <w:pPr>
        <w:widowControl w:val="0"/>
        <w:autoSpaceDE w:val="0"/>
        <w:autoSpaceDN w:val="0"/>
        <w:adjustRightInd w:val="0"/>
        <w:spacing w:after="0" w:line="240" w:lineRule="auto"/>
        <w:rPr>
          <w:rFonts w:ascii="Arial" w:hAnsi="Arial" w:cs="Arial"/>
          <w:sz w:val="16"/>
          <w:szCs w:val="16"/>
        </w:rPr>
      </w:pPr>
    </w:p>
    <w:p w14:paraId="3A071A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9E69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48E014" w14:textId="77777777" w:rsidR="00983AE1" w:rsidRDefault="00983AE1">
      <w:pPr>
        <w:widowControl w:val="0"/>
        <w:autoSpaceDE w:val="0"/>
        <w:autoSpaceDN w:val="0"/>
        <w:adjustRightInd w:val="0"/>
        <w:spacing w:after="0" w:line="240" w:lineRule="auto"/>
        <w:rPr>
          <w:rFonts w:ascii="Arial" w:hAnsi="Arial" w:cs="Arial"/>
          <w:sz w:val="16"/>
          <w:szCs w:val="16"/>
        </w:rPr>
      </w:pPr>
    </w:p>
    <w:p w14:paraId="63C904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B95.91 I Iný bližšie určený grampozitívny aeróbny nesporulujúci            I</w:t>
      </w:r>
    </w:p>
    <w:p w14:paraId="31C46D03" w14:textId="77777777" w:rsidR="00983AE1" w:rsidRDefault="00983AE1">
      <w:pPr>
        <w:widowControl w:val="0"/>
        <w:autoSpaceDE w:val="0"/>
        <w:autoSpaceDN w:val="0"/>
        <w:adjustRightInd w:val="0"/>
        <w:spacing w:after="0" w:line="240" w:lineRule="auto"/>
        <w:rPr>
          <w:rFonts w:ascii="Arial" w:hAnsi="Arial" w:cs="Arial"/>
          <w:sz w:val="16"/>
          <w:szCs w:val="16"/>
        </w:rPr>
      </w:pPr>
    </w:p>
    <w:p w14:paraId="5796D2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mikroorganizmus ako príčina chorôb zatriedených inde              I</w:t>
      </w:r>
    </w:p>
    <w:p w14:paraId="5005EF67" w14:textId="77777777" w:rsidR="00983AE1" w:rsidRDefault="00983AE1">
      <w:pPr>
        <w:widowControl w:val="0"/>
        <w:autoSpaceDE w:val="0"/>
        <w:autoSpaceDN w:val="0"/>
        <w:adjustRightInd w:val="0"/>
        <w:spacing w:after="0" w:line="240" w:lineRule="auto"/>
        <w:rPr>
          <w:rFonts w:ascii="Arial" w:hAnsi="Arial" w:cs="Arial"/>
          <w:sz w:val="16"/>
          <w:szCs w:val="16"/>
        </w:rPr>
      </w:pPr>
    </w:p>
    <w:p w14:paraId="0EBE2D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ECA3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49D739" w14:textId="77777777" w:rsidR="00983AE1" w:rsidRDefault="00983AE1">
      <w:pPr>
        <w:widowControl w:val="0"/>
        <w:autoSpaceDE w:val="0"/>
        <w:autoSpaceDN w:val="0"/>
        <w:adjustRightInd w:val="0"/>
        <w:spacing w:after="0" w:line="240" w:lineRule="auto"/>
        <w:rPr>
          <w:rFonts w:ascii="Arial" w:hAnsi="Arial" w:cs="Arial"/>
          <w:sz w:val="16"/>
          <w:szCs w:val="16"/>
        </w:rPr>
      </w:pPr>
    </w:p>
    <w:p w14:paraId="08D258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B96.0  I Mykoplazma a ureaplazma ako príčina chorôb zatriedených inde      I</w:t>
      </w:r>
    </w:p>
    <w:p w14:paraId="088BF390" w14:textId="77777777" w:rsidR="00983AE1" w:rsidRDefault="00983AE1">
      <w:pPr>
        <w:widowControl w:val="0"/>
        <w:autoSpaceDE w:val="0"/>
        <w:autoSpaceDN w:val="0"/>
        <w:adjustRightInd w:val="0"/>
        <w:spacing w:after="0" w:line="240" w:lineRule="auto"/>
        <w:rPr>
          <w:rFonts w:ascii="Arial" w:hAnsi="Arial" w:cs="Arial"/>
          <w:sz w:val="16"/>
          <w:szCs w:val="16"/>
        </w:rPr>
      </w:pPr>
    </w:p>
    <w:p w14:paraId="7C0B86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3F8A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BDBE28" w14:textId="77777777" w:rsidR="00983AE1" w:rsidRDefault="00983AE1">
      <w:pPr>
        <w:widowControl w:val="0"/>
        <w:autoSpaceDE w:val="0"/>
        <w:autoSpaceDN w:val="0"/>
        <w:adjustRightInd w:val="0"/>
        <w:spacing w:after="0" w:line="240" w:lineRule="auto"/>
        <w:rPr>
          <w:rFonts w:ascii="Arial" w:hAnsi="Arial" w:cs="Arial"/>
          <w:sz w:val="16"/>
          <w:szCs w:val="16"/>
        </w:rPr>
      </w:pPr>
    </w:p>
    <w:p w14:paraId="5334E7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B96.1  I Klebsiella pneumoniae [K. pneumoniae] ako príčina chorôb          I</w:t>
      </w:r>
    </w:p>
    <w:p w14:paraId="2FB0C3C3" w14:textId="77777777" w:rsidR="00983AE1" w:rsidRDefault="00983AE1">
      <w:pPr>
        <w:widowControl w:val="0"/>
        <w:autoSpaceDE w:val="0"/>
        <w:autoSpaceDN w:val="0"/>
        <w:adjustRightInd w:val="0"/>
        <w:spacing w:after="0" w:line="240" w:lineRule="auto"/>
        <w:rPr>
          <w:rFonts w:ascii="Arial" w:hAnsi="Arial" w:cs="Arial"/>
          <w:sz w:val="16"/>
          <w:szCs w:val="16"/>
        </w:rPr>
      </w:pPr>
    </w:p>
    <w:p w14:paraId="2B52D0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23189536" w14:textId="77777777" w:rsidR="00983AE1" w:rsidRDefault="00983AE1">
      <w:pPr>
        <w:widowControl w:val="0"/>
        <w:autoSpaceDE w:val="0"/>
        <w:autoSpaceDN w:val="0"/>
        <w:adjustRightInd w:val="0"/>
        <w:spacing w:after="0" w:line="240" w:lineRule="auto"/>
        <w:rPr>
          <w:rFonts w:ascii="Arial" w:hAnsi="Arial" w:cs="Arial"/>
          <w:sz w:val="16"/>
          <w:szCs w:val="16"/>
        </w:rPr>
      </w:pPr>
    </w:p>
    <w:p w14:paraId="0120EB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E8C8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504325" w14:textId="77777777" w:rsidR="00983AE1" w:rsidRDefault="00983AE1">
      <w:pPr>
        <w:widowControl w:val="0"/>
        <w:autoSpaceDE w:val="0"/>
        <w:autoSpaceDN w:val="0"/>
        <w:adjustRightInd w:val="0"/>
        <w:spacing w:after="0" w:line="240" w:lineRule="auto"/>
        <w:rPr>
          <w:rFonts w:ascii="Arial" w:hAnsi="Arial" w:cs="Arial"/>
          <w:sz w:val="16"/>
          <w:szCs w:val="16"/>
        </w:rPr>
      </w:pPr>
    </w:p>
    <w:p w14:paraId="212C90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B96.2  I Escherichia coli a iné enterobacteriaceae ako príčina chorôb      I</w:t>
      </w:r>
    </w:p>
    <w:p w14:paraId="45BF92B5" w14:textId="77777777" w:rsidR="00983AE1" w:rsidRDefault="00983AE1">
      <w:pPr>
        <w:widowControl w:val="0"/>
        <w:autoSpaceDE w:val="0"/>
        <w:autoSpaceDN w:val="0"/>
        <w:adjustRightInd w:val="0"/>
        <w:spacing w:after="0" w:line="240" w:lineRule="auto"/>
        <w:rPr>
          <w:rFonts w:ascii="Arial" w:hAnsi="Arial" w:cs="Arial"/>
          <w:sz w:val="16"/>
          <w:szCs w:val="16"/>
        </w:rPr>
      </w:pPr>
    </w:p>
    <w:p w14:paraId="616C0A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08E3C39C" w14:textId="77777777" w:rsidR="00983AE1" w:rsidRDefault="00983AE1">
      <w:pPr>
        <w:widowControl w:val="0"/>
        <w:autoSpaceDE w:val="0"/>
        <w:autoSpaceDN w:val="0"/>
        <w:adjustRightInd w:val="0"/>
        <w:spacing w:after="0" w:line="240" w:lineRule="auto"/>
        <w:rPr>
          <w:rFonts w:ascii="Arial" w:hAnsi="Arial" w:cs="Arial"/>
          <w:sz w:val="16"/>
          <w:szCs w:val="16"/>
        </w:rPr>
      </w:pPr>
    </w:p>
    <w:p w14:paraId="24D3E2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B1D0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A551D9" w14:textId="77777777" w:rsidR="00983AE1" w:rsidRDefault="00983AE1">
      <w:pPr>
        <w:widowControl w:val="0"/>
        <w:autoSpaceDE w:val="0"/>
        <w:autoSpaceDN w:val="0"/>
        <w:adjustRightInd w:val="0"/>
        <w:spacing w:after="0" w:line="240" w:lineRule="auto"/>
        <w:rPr>
          <w:rFonts w:ascii="Arial" w:hAnsi="Arial" w:cs="Arial"/>
          <w:sz w:val="16"/>
          <w:szCs w:val="16"/>
        </w:rPr>
      </w:pPr>
    </w:p>
    <w:p w14:paraId="4841BC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B96.3  I Haemophilus influenzae a moraxella ako príčina chorôb             I</w:t>
      </w:r>
    </w:p>
    <w:p w14:paraId="1CF630C4" w14:textId="77777777" w:rsidR="00983AE1" w:rsidRDefault="00983AE1">
      <w:pPr>
        <w:widowControl w:val="0"/>
        <w:autoSpaceDE w:val="0"/>
        <w:autoSpaceDN w:val="0"/>
        <w:adjustRightInd w:val="0"/>
        <w:spacing w:after="0" w:line="240" w:lineRule="auto"/>
        <w:rPr>
          <w:rFonts w:ascii="Arial" w:hAnsi="Arial" w:cs="Arial"/>
          <w:sz w:val="16"/>
          <w:szCs w:val="16"/>
        </w:rPr>
      </w:pPr>
    </w:p>
    <w:p w14:paraId="2BB98C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08528DD1" w14:textId="77777777" w:rsidR="00983AE1" w:rsidRDefault="00983AE1">
      <w:pPr>
        <w:widowControl w:val="0"/>
        <w:autoSpaceDE w:val="0"/>
        <w:autoSpaceDN w:val="0"/>
        <w:adjustRightInd w:val="0"/>
        <w:spacing w:after="0" w:line="240" w:lineRule="auto"/>
        <w:rPr>
          <w:rFonts w:ascii="Arial" w:hAnsi="Arial" w:cs="Arial"/>
          <w:sz w:val="16"/>
          <w:szCs w:val="16"/>
        </w:rPr>
      </w:pPr>
    </w:p>
    <w:p w14:paraId="621737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A813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0B0D75" w14:textId="77777777" w:rsidR="00983AE1" w:rsidRDefault="00983AE1">
      <w:pPr>
        <w:widowControl w:val="0"/>
        <w:autoSpaceDE w:val="0"/>
        <w:autoSpaceDN w:val="0"/>
        <w:adjustRightInd w:val="0"/>
        <w:spacing w:after="0" w:line="240" w:lineRule="auto"/>
        <w:rPr>
          <w:rFonts w:ascii="Arial" w:hAnsi="Arial" w:cs="Arial"/>
          <w:sz w:val="16"/>
          <w:szCs w:val="16"/>
        </w:rPr>
      </w:pPr>
    </w:p>
    <w:p w14:paraId="691037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B96.4  I Proteus (mirabilis) (morganii) ako príčina chorôb zatriedených    I</w:t>
      </w:r>
    </w:p>
    <w:p w14:paraId="2E373FA1" w14:textId="77777777" w:rsidR="00983AE1" w:rsidRDefault="00983AE1">
      <w:pPr>
        <w:widowControl w:val="0"/>
        <w:autoSpaceDE w:val="0"/>
        <w:autoSpaceDN w:val="0"/>
        <w:adjustRightInd w:val="0"/>
        <w:spacing w:after="0" w:line="240" w:lineRule="auto"/>
        <w:rPr>
          <w:rFonts w:ascii="Arial" w:hAnsi="Arial" w:cs="Arial"/>
          <w:sz w:val="16"/>
          <w:szCs w:val="16"/>
        </w:rPr>
      </w:pPr>
    </w:p>
    <w:p w14:paraId="1890C1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045D412C" w14:textId="77777777" w:rsidR="00983AE1" w:rsidRDefault="00983AE1">
      <w:pPr>
        <w:widowControl w:val="0"/>
        <w:autoSpaceDE w:val="0"/>
        <w:autoSpaceDN w:val="0"/>
        <w:adjustRightInd w:val="0"/>
        <w:spacing w:after="0" w:line="240" w:lineRule="auto"/>
        <w:rPr>
          <w:rFonts w:ascii="Arial" w:hAnsi="Arial" w:cs="Arial"/>
          <w:sz w:val="16"/>
          <w:szCs w:val="16"/>
        </w:rPr>
      </w:pPr>
    </w:p>
    <w:p w14:paraId="0899E2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8EF3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0DAE62" w14:textId="77777777" w:rsidR="00983AE1" w:rsidRDefault="00983AE1">
      <w:pPr>
        <w:widowControl w:val="0"/>
        <w:autoSpaceDE w:val="0"/>
        <w:autoSpaceDN w:val="0"/>
        <w:adjustRightInd w:val="0"/>
        <w:spacing w:after="0" w:line="240" w:lineRule="auto"/>
        <w:rPr>
          <w:rFonts w:ascii="Arial" w:hAnsi="Arial" w:cs="Arial"/>
          <w:sz w:val="16"/>
          <w:szCs w:val="16"/>
        </w:rPr>
      </w:pPr>
    </w:p>
    <w:p w14:paraId="54E795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B96.5  I Pseudomonas (aeruginosa) (mallei) (pseudomallei) a iná            I</w:t>
      </w:r>
    </w:p>
    <w:p w14:paraId="535E6C25" w14:textId="77777777" w:rsidR="00983AE1" w:rsidRDefault="00983AE1">
      <w:pPr>
        <w:widowControl w:val="0"/>
        <w:autoSpaceDE w:val="0"/>
        <w:autoSpaceDN w:val="0"/>
        <w:adjustRightInd w:val="0"/>
        <w:spacing w:after="0" w:line="240" w:lineRule="auto"/>
        <w:rPr>
          <w:rFonts w:ascii="Arial" w:hAnsi="Arial" w:cs="Arial"/>
          <w:sz w:val="16"/>
          <w:szCs w:val="16"/>
        </w:rPr>
      </w:pPr>
    </w:p>
    <w:p w14:paraId="6867A6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nefermentujúca baktéria ako príčina chorôb zatriedených inde      I</w:t>
      </w:r>
    </w:p>
    <w:p w14:paraId="6B77CF41" w14:textId="77777777" w:rsidR="00983AE1" w:rsidRDefault="00983AE1">
      <w:pPr>
        <w:widowControl w:val="0"/>
        <w:autoSpaceDE w:val="0"/>
        <w:autoSpaceDN w:val="0"/>
        <w:adjustRightInd w:val="0"/>
        <w:spacing w:after="0" w:line="240" w:lineRule="auto"/>
        <w:rPr>
          <w:rFonts w:ascii="Arial" w:hAnsi="Arial" w:cs="Arial"/>
          <w:sz w:val="16"/>
          <w:szCs w:val="16"/>
        </w:rPr>
      </w:pPr>
    </w:p>
    <w:p w14:paraId="6E56F2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9AD1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5413BC" w14:textId="77777777" w:rsidR="00983AE1" w:rsidRDefault="00983AE1">
      <w:pPr>
        <w:widowControl w:val="0"/>
        <w:autoSpaceDE w:val="0"/>
        <w:autoSpaceDN w:val="0"/>
        <w:adjustRightInd w:val="0"/>
        <w:spacing w:after="0" w:line="240" w:lineRule="auto"/>
        <w:rPr>
          <w:rFonts w:ascii="Arial" w:hAnsi="Arial" w:cs="Arial"/>
          <w:sz w:val="16"/>
          <w:szCs w:val="16"/>
        </w:rPr>
      </w:pPr>
    </w:p>
    <w:p w14:paraId="6285C5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B96.6  I Bacteroides fragilis a iná gramnegatívna anaeróbna baktéria ako   I</w:t>
      </w:r>
    </w:p>
    <w:p w14:paraId="40F68DCD" w14:textId="77777777" w:rsidR="00983AE1" w:rsidRDefault="00983AE1">
      <w:pPr>
        <w:widowControl w:val="0"/>
        <w:autoSpaceDE w:val="0"/>
        <w:autoSpaceDN w:val="0"/>
        <w:adjustRightInd w:val="0"/>
        <w:spacing w:after="0" w:line="240" w:lineRule="auto"/>
        <w:rPr>
          <w:rFonts w:ascii="Arial" w:hAnsi="Arial" w:cs="Arial"/>
          <w:sz w:val="16"/>
          <w:szCs w:val="16"/>
        </w:rPr>
      </w:pPr>
    </w:p>
    <w:p w14:paraId="4DAAC4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príčina chorôb zatriedených inde                                  I</w:t>
      </w:r>
    </w:p>
    <w:p w14:paraId="2B357A06" w14:textId="77777777" w:rsidR="00983AE1" w:rsidRDefault="00983AE1">
      <w:pPr>
        <w:widowControl w:val="0"/>
        <w:autoSpaceDE w:val="0"/>
        <w:autoSpaceDN w:val="0"/>
        <w:adjustRightInd w:val="0"/>
        <w:spacing w:after="0" w:line="240" w:lineRule="auto"/>
        <w:rPr>
          <w:rFonts w:ascii="Arial" w:hAnsi="Arial" w:cs="Arial"/>
          <w:sz w:val="16"/>
          <w:szCs w:val="16"/>
        </w:rPr>
      </w:pPr>
    </w:p>
    <w:p w14:paraId="3D96F3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F7F0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E18EF4" w14:textId="77777777" w:rsidR="00983AE1" w:rsidRDefault="00983AE1">
      <w:pPr>
        <w:widowControl w:val="0"/>
        <w:autoSpaceDE w:val="0"/>
        <w:autoSpaceDN w:val="0"/>
        <w:adjustRightInd w:val="0"/>
        <w:spacing w:after="0" w:line="240" w:lineRule="auto"/>
        <w:rPr>
          <w:rFonts w:ascii="Arial" w:hAnsi="Arial" w:cs="Arial"/>
          <w:sz w:val="16"/>
          <w:szCs w:val="16"/>
        </w:rPr>
      </w:pPr>
    </w:p>
    <w:p w14:paraId="543619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B96.7  I Clostridium perfringens a iná grampozitívna sporulujúca anaeróbna I</w:t>
      </w:r>
    </w:p>
    <w:p w14:paraId="3A8E9463" w14:textId="77777777" w:rsidR="00983AE1" w:rsidRDefault="00983AE1">
      <w:pPr>
        <w:widowControl w:val="0"/>
        <w:autoSpaceDE w:val="0"/>
        <w:autoSpaceDN w:val="0"/>
        <w:adjustRightInd w:val="0"/>
        <w:spacing w:after="0" w:line="240" w:lineRule="auto"/>
        <w:rPr>
          <w:rFonts w:ascii="Arial" w:hAnsi="Arial" w:cs="Arial"/>
          <w:sz w:val="16"/>
          <w:szCs w:val="16"/>
        </w:rPr>
      </w:pPr>
    </w:p>
    <w:p w14:paraId="0ADF5F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baktéria ako príčina chorôb zatriedených inde                     I</w:t>
      </w:r>
    </w:p>
    <w:p w14:paraId="3656DAF2" w14:textId="77777777" w:rsidR="00983AE1" w:rsidRDefault="00983AE1">
      <w:pPr>
        <w:widowControl w:val="0"/>
        <w:autoSpaceDE w:val="0"/>
        <w:autoSpaceDN w:val="0"/>
        <w:adjustRightInd w:val="0"/>
        <w:spacing w:after="0" w:line="240" w:lineRule="auto"/>
        <w:rPr>
          <w:rFonts w:ascii="Arial" w:hAnsi="Arial" w:cs="Arial"/>
          <w:sz w:val="16"/>
          <w:szCs w:val="16"/>
        </w:rPr>
      </w:pPr>
    </w:p>
    <w:p w14:paraId="3D1A39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1F97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F338C7" w14:textId="77777777" w:rsidR="00983AE1" w:rsidRDefault="00983AE1">
      <w:pPr>
        <w:widowControl w:val="0"/>
        <w:autoSpaceDE w:val="0"/>
        <w:autoSpaceDN w:val="0"/>
        <w:adjustRightInd w:val="0"/>
        <w:spacing w:after="0" w:line="240" w:lineRule="auto"/>
        <w:rPr>
          <w:rFonts w:ascii="Arial" w:hAnsi="Arial" w:cs="Arial"/>
          <w:sz w:val="16"/>
          <w:szCs w:val="16"/>
        </w:rPr>
      </w:pPr>
    </w:p>
    <w:p w14:paraId="0DD5D6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B96.8  I Iná bližšie určená baktéria ako príčina chorôb zatriedených inde  I</w:t>
      </w:r>
    </w:p>
    <w:p w14:paraId="5F8D0D0B" w14:textId="77777777" w:rsidR="00983AE1" w:rsidRDefault="00983AE1">
      <w:pPr>
        <w:widowControl w:val="0"/>
        <w:autoSpaceDE w:val="0"/>
        <w:autoSpaceDN w:val="0"/>
        <w:adjustRightInd w:val="0"/>
        <w:spacing w:after="0" w:line="240" w:lineRule="auto"/>
        <w:rPr>
          <w:rFonts w:ascii="Arial" w:hAnsi="Arial" w:cs="Arial"/>
          <w:sz w:val="16"/>
          <w:szCs w:val="16"/>
        </w:rPr>
      </w:pPr>
    </w:p>
    <w:p w14:paraId="413A35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31B0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4F4427" w14:textId="77777777" w:rsidR="00983AE1" w:rsidRDefault="00983AE1">
      <w:pPr>
        <w:widowControl w:val="0"/>
        <w:autoSpaceDE w:val="0"/>
        <w:autoSpaceDN w:val="0"/>
        <w:adjustRightInd w:val="0"/>
        <w:spacing w:after="0" w:line="240" w:lineRule="auto"/>
        <w:rPr>
          <w:rFonts w:ascii="Arial" w:hAnsi="Arial" w:cs="Arial"/>
          <w:sz w:val="16"/>
          <w:szCs w:val="16"/>
        </w:rPr>
      </w:pPr>
    </w:p>
    <w:p w14:paraId="6DF65C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C00.0  I Zhubný nádor vonkajšej hornej pery                                I</w:t>
      </w:r>
    </w:p>
    <w:p w14:paraId="1F4FBC70" w14:textId="77777777" w:rsidR="00983AE1" w:rsidRDefault="00983AE1">
      <w:pPr>
        <w:widowControl w:val="0"/>
        <w:autoSpaceDE w:val="0"/>
        <w:autoSpaceDN w:val="0"/>
        <w:adjustRightInd w:val="0"/>
        <w:spacing w:after="0" w:line="240" w:lineRule="auto"/>
        <w:rPr>
          <w:rFonts w:ascii="Arial" w:hAnsi="Arial" w:cs="Arial"/>
          <w:sz w:val="16"/>
          <w:szCs w:val="16"/>
        </w:rPr>
      </w:pPr>
    </w:p>
    <w:p w14:paraId="50FCD4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5DF0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E01293" w14:textId="77777777" w:rsidR="00983AE1" w:rsidRDefault="00983AE1">
      <w:pPr>
        <w:widowControl w:val="0"/>
        <w:autoSpaceDE w:val="0"/>
        <w:autoSpaceDN w:val="0"/>
        <w:adjustRightInd w:val="0"/>
        <w:spacing w:after="0" w:line="240" w:lineRule="auto"/>
        <w:rPr>
          <w:rFonts w:ascii="Arial" w:hAnsi="Arial" w:cs="Arial"/>
          <w:sz w:val="16"/>
          <w:szCs w:val="16"/>
        </w:rPr>
      </w:pPr>
    </w:p>
    <w:p w14:paraId="633574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C00.1  I Zhubný nádor vonkajšej dolnej pery                                I</w:t>
      </w:r>
    </w:p>
    <w:p w14:paraId="14C18B4B" w14:textId="77777777" w:rsidR="00983AE1" w:rsidRDefault="00983AE1">
      <w:pPr>
        <w:widowControl w:val="0"/>
        <w:autoSpaceDE w:val="0"/>
        <w:autoSpaceDN w:val="0"/>
        <w:adjustRightInd w:val="0"/>
        <w:spacing w:after="0" w:line="240" w:lineRule="auto"/>
        <w:rPr>
          <w:rFonts w:ascii="Arial" w:hAnsi="Arial" w:cs="Arial"/>
          <w:sz w:val="16"/>
          <w:szCs w:val="16"/>
        </w:rPr>
      </w:pPr>
    </w:p>
    <w:p w14:paraId="600967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C54C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E48B4" w14:textId="77777777" w:rsidR="00983AE1" w:rsidRDefault="00983AE1">
      <w:pPr>
        <w:widowControl w:val="0"/>
        <w:autoSpaceDE w:val="0"/>
        <w:autoSpaceDN w:val="0"/>
        <w:adjustRightInd w:val="0"/>
        <w:spacing w:after="0" w:line="240" w:lineRule="auto"/>
        <w:rPr>
          <w:rFonts w:ascii="Arial" w:hAnsi="Arial" w:cs="Arial"/>
          <w:sz w:val="16"/>
          <w:szCs w:val="16"/>
        </w:rPr>
      </w:pPr>
    </w:p>
    <w:p w14:paraId="5BD7EA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C00.2  I Zhubný nádor vonkajšej pery, bližšie neurčený                     I</w:t>
      </w:r>
    </w:p>
    <w:p w14:paraId="055B344D" w14:textId="77777777" w:rsidR="00983AE1" w:rsidRDefault="00983AE1">
      <w:pPr>
        <w:widowControl w:val="0"/>
        <w:autoSpaceDE w:val="0"/>
        <w:autoSpaceDN w:val="0"/>
        <w:adjustRightInd w:val="0"/>
        <w:spacing w:after="0" w:line="240" w:lineRule="auto"/>
        <w:rPr>
          <w:rFonts w:ascii="Arial" w:hAnsi="Arial" w:cs="Arial"/>
          <w:sz w:val="16"/>
          <w:szCs w:val="16"/>
        </w:rPr>
      </w:pPr>
    </w:p>
    <w:p w14:paraId="16F231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644FEF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A5C06C" w14:textId="77777777" w:rsidR="00983AE1" w:rsidRDefault="00983AE1">
      <w:pPr>
        <w:widowControl w:val="0"/>
        <w:autoSpaceDE w:val="0"/>
        <w:autoSpaceDN w:val="0"/>
        <w:adjustRightInd w:val="0"/>
        <w:spacing w:after="0" w:line="240" w:lineRule="auto"/>
        <w:rPr>
          <w:rFonts w:ascii="Arial" w:hAnsi="Arial" w:cs="Arial"/>
          <w:sz w:val="16"/>
          <w:szCs w:val="16"/>
        </w:rPr>
      </w:pPr>
    </w:p>
    <w:p w14:paraId="16D3E5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C00.3  I Zhubný nádor vnútornej strany hornej pery                         I</w:t>
      </w:r>
    </w:p>
    <w:p w14:paraId="5A05DF56" w14:textId="77777777" w:rsidR="00983AE1" w:rsidRDefault="00983AE1">
      <w:pPr>
        <w:widowControl w:val="0"/>
        <w:autoSpaceDE w:val="0"/>
        <w:autoSpaceDN w:val="0"/>
        <w:adjustRightInd w:val="0"/>
        <w:spacing w:after="0" w:line="240" w:lineRule="auto"/>
        <w:rPr>
          <w:rFonts w:ascii="Arial" w:hAnsi="Arial" w:cs="Arial"/>
          <w:sz w:val="16"/>
          <w:szCs w:val="16"/>
        </w:rPr>
      </w:pPr>
    </w:p>
    <w:p w14:paraId="2E55BD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40DC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5BE8D9" w14:textId="77777777" w:rsidR="00983AE1" w:rsidRDefault="00983AE1">
      <w:pPr>
        <w:widowControl w:val="0"/>
        <w:autoSpaceDE w:val="0"/>
        <w:autoSpaceDN w:val="0"/>
        <w:adjustRightInd w:val="0"/>
        <w:spacing w:after="0" w:line="240" w:lineRule="auto"/>
        <w:rPr>
          <w:rFonts w:ascii="Arial" w:hAnsi="Arial" w:cs="Arial"/>
          <w:sz w:val="16"/>
          <w:szCs w:val="16"/>
        </w:rPr>
      </w:pPr>
    </w:p>
    <w:p w14:paraId="02008B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C00.4  I Zhubný nádor vnútornej strany dolnej pery                         I</w:t>
      </w:r>
    </w:p>
    <w:p w14:paraId="69FC14B6" w14:textId="77777777" w:rsidR="00983AE1" w:rsidRDefault="00983AE1">
      <w:pPr>
        <w:widowControl w:val="0"/>
        <w:autoSpaceDE w:val="0"/>
        <w:autoSpaceDN w:val="0"/>
        <w:adjustRightInd w:val="0"/>
        <w:spacing w:after="0" w:line="240" w:lineRule="auto"/>
        <w:rPr>
          <w:rFonts w:ascii="Arial" w:hAnsi="Arial" w:cs="Arial"/>
          <w:sz w:val="16"/>
          <w:szCs w:val="16"/>
        </w:rPr>
      </w:pPr>
    </w:p>
    <w:p w14:paraId="06B37D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DA2A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AF3095" w14:textId="77777777" w:rsidR="00983AE1" w:rsidRDefault="00983AE1">
      <w:pPr>
        <w:widowControl w:val="0"/>
        <w:autoSpaceDE w:val="0"/>
        <w:autoSpaceDN w:val="0"/>
        <w:adjustRightInd w:val="0"/>
        <w:spacing w:after="0" w:line="240" w:lineRule="auto"/>
        <w:rPr>
          <w:rFonts w:ascii="Arial" w:hAnsi="Arial" w:cs="Arial"/>
          <w:sz w:val="16"/>
          <w:szCs w:val="16"/>
        </w:rPr>
      </w:pPr>
    </w:p>
    <w:p w14:paraId="15E778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C00.5  I Zhubný nádor vnútornej strany pery, bližšie neurčený              I</w:t>
      </w:r>
    </w:p>
    <w:p w14:paraId="6C0105B0" w14:textId="77777777" w:rsidR="00983AE1" w:rsidRDefault="00983AE1">
      <w:pPr>
        <w:widowControl w:val="0"/>
        <w:autoSpaceDE w:val="0"/>
        <w:autoSpaceDN w:val="0"/>
        <w:adjustRightInd w:val="0"/>
        <w:spacing w:after="0" w:line="240" w:lineRule="auto"/>
        <w:rPr>
          <w:rFonts w:ascii="Arial" w:hAnsi="Arial" w:cs="Arial"/>
          <w:sz w:val="16"/>
          <w:szCs w:val="16"/>
        </w:rPr>
      </w:pPr>
    </w:p>
    <w:p w14:paraId="7E441E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5243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05B770" w14:textId="77777777" w:rsidR="00983AE1" w:rsidRDefault="00983AE1">
      <w:pPr>
        <w:widowControl w:val="0"/>
        <w:autoSpaceDE w:val="0"/>
        <w:autoSpaceDN w:val="0"/>
        <w:adjustRightInd w:val="0"/>
        <w:spacing w:after="0" w:line="240" w:lineRule="auto"/>
        <w:rPr>
          <w:rFonts w:ascii="Arial" w:hAnsi="Arial" w:cs="Arial"/>
          <w:sz w:val="16"/>
          <w:szCs w:val="16"/>
        </w:rPr>
      </w:pPr>
    </w:p>
    <w:p w14:paraId="0F5B2E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C00.6  I Zhubný nádor spojky (komisúry) perí                               I</w:t>
      </w:r>
    </w:p>
    <w:p w14:paraId="381AD81A" w14:textId="77777777" w:rsidR="00983AE1" w:rsidRDefault="00983AE1">
      <w:pPr>
        <w:widowControl w:val="0"/>
        <w:autoSpaceDE w:val="0"/>
        <w:autoSpaceDN w:val="0"/>
        <w:adjustRightInd w:val="0"/>
        <w:spacing w:after="0" w:line="240" w:lineRule="auto"/>
        <w:rPr>
          <w:rFonts w:ascii="Arial" w:hAnsi="Arial" w:cs="Arial"/>
          <w:sz w:val="16"/>
          <w:szCs w:val="16"/>
        </w:rPr>
      </w:pPr>
    </w:p>
    <w:p w14:paraId="78E11F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8F05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D9627C" w14:textId="77777777" w:rsidR="00983AE1" w:rsidRDefault="00983AE1">
      <w:pPr>
        <w:widowControl w:val="0"/>
        <w:autoSpaceDE w:val="0"/>
        <w:autoSpaceDN w:val="0"/>
        <w:adjustRightInd w:val="0"/>
        <w:spacing w:after="0" w:line="240" w:lineRule="auto"/>
        <w:rPr>
          <w:rFonts w:ascii="Arial" w:hAnsi="Arial" w:cs="Arial"/>
          <w:sz w:val="16"/>
          <w:szCs w:val="16"/>
        </w:rPr>
      </w:pPr>
    </w:p>
    <w:p w14:paraId="1AA428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C00.8  I Zhubný nádor pery, postihujúci viaceré oblasti                    I</w:t>
      </w:r>
    </w:p>
    <w:p w14:paraId="26B2C790" w14:textId="77777777" w:rsidR="00983AE1" w:rsidRDefault="00983AE1">
      <w:pPr>
        <w:widowControl w:val="0"/>
        <w:autoSpaceDE w:val="0"/>
        <w:autoSpaceDN w:val="0"/>
        <w:adjustRightInd w:val="0"/>
        <w:spacing w:after="0" w:line="240" w:lineRule="auto"/>
        <w:rPr>
          <w:rFonts w:ascii="Arial" w:hAnsi="Arial" w:cs="Arial"/>
          <w:sz w:val="16"/>
          <w:szCs w:val="16"/>
        </w:rPr>
      </w:pPr>
    </w:p>
    <w:p w14:paraId="339EAB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37F5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D5EABE" w14:textId="77777777" w:rsidR="00983AE1" w:rsidRDefault="00983AE1">
      <w:pPr>
        <w:widowControl w:val="0"/>
        <w:autoSpaceDE w:val="0"/>
        <w:autoSpaceDN w:val="0"/>
        <w:adjustRightInd w:val="0"/>
        <w:spacing w:after="0" w:line="240" w:lineRule="auto"/>
        <w:rPr>
          <w:rFonts w:ascii="Arial" w:hAnsi="Arial" w:cs="Arial"/>
          <w:sz w:val="16"/>
          <w:szCs w:val="16"/>
        </w:rPr>
      </w:pPr>
    </w:p>
    <w:p w14:paraId="039B2D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C00.9  I Zhubný nádor pery, bližšie neurčený                               I</w:t>
      </w:r>
    </w:p>
    <w:p w14:paraId="73341797" w14:textId="77777777" w:rsidR="00983AE1" w:rsidRDefault="00983AE1">
      <w:pPr>
        <w:widowControl w:val="0"/>
        <w:autoSpaceDE w:val="0"/>
        <w:autoSpaceDN w:val="0"/>
        <w:adjustRightInd w:val="0"/>
        <w:spacing w:after="0" w:line="240" w:lineRule="auto"/>
        <w:rPr>
          <w:rFonts w:ascii="Arial" w:hAnsi="Arial" w:cs="Arial"/>
          <w:sz w:val="16"/>
          <w:szCs w:val="16"/>
        </w:rPr>
      </w:pPr>
    </w:p>
    <w:p w14:paraId="307A02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C1B1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D18423" w14:textId="77777777" w:rsidR="00983AE1" w:rsidRDefault="00983AE1">
      <w:pPr>
        <w:widowControl w:val="0"/>
        <w:autoSpaceDE w:val="0"/>
        <w:autoSpaceDN w:val="0"/>
        <w:adjustRightInd w:val="0"/>
        <w:spacing w:after="0" w:line="240" w:lineRule="auto"/>
        <w:rPr>
          <w:rFonts w:ascii="Arial" w:hAnsi="Arial" w:cs="Arial"/>
          <w:sz w:val="16"/>
          <w:szCs w:val="16"/>
        </w:rPr>
      </w:pPr>
    </w:p>
    <w:p w14:paraId="28C721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C01    I Zhubný nádor koreňa jazyka                                        I</w:t>
      </w:r>
    </w:p>
    <w:p w14:paraId="7A5E510B" w14:textId="77777777" w:rsidR="00983AE1" w:rsidRDefault="00983AE1">
      <w:pPr>
        <w:widowControl w:val="0"/>
        <w:autoSpaceDE w:val="0"/>
        <w:autoSpaceDN w:val="0"/>
        <w:adjustRightInd w:val="0"/>
        <w:spacing w:after="0" w:line="240" w:lineRule="auto"/>
        <w:rPr>
          <w:rFonts w:ascii="Arial" w:hAnsi="Arial" w:cs="Arial"/>
          <w:sz w:val="16"/>
          <w:szCs w:val="16"/>
        </w:rPr>
      </w:pPr>
    </w:p>
    <w:p w14:paraId="0F580F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6123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911FD1" w14:textId="77777777" w:rsidR="00983AE1" w:rsidRDefault="00983AE1">
      <w:pPr>
        <w:widowControl w:val="0"/>
        <w:autoSpaceDE w:val="0"/>
        <w:autoSpaceDN w:val="0"/>
        <w:adjustRightInd w:val="0"/>
        <w:spacing w:after="0" w:line="240" w:lineRule="auto"/>
        <w:rPr>
          <w:rFonts w:ascii="Arial" w:hAnsi="Arial" w:cs="Arial"/>
          <w:sz w:val="16"/>
          <w:szCs w:val="16"/>
        </w:rPr>
      </w:pPr>
    </w:p>
    <w:p w14:paraId="7F7E74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C02.0  I Zhubný nádor hornej (dorzálnej) časti jazyka                      I</w:t>
      </w:r>
    </w:p>
    <w:p w14:paraId="313B1D91" w14:textId="77777777" w:rsidR="00983AE1" w:rsidRDefault="00983AE1">
      <w:pPr>
        <w:widowControl w:val="0"/>
        <w:autoSpaceDE w:val="0"/>
        <w:autoSpaceDN w:val="0"/>
        <w:adjustRightInd w:val="0"/>
        <w:spacing w:after="0" w:line="240" w:lineRule="auto"/>
        <w:rPr>
          <w:rFonts w:ascii="Arial" w:hAnsi="Arial" w:cs="Arial"/>
          <w:sz w:val="16"/>
          <w:szCs w:val="16"/>
        </w:rPr>
      </w:pPr>
    </w:p>
    <w:p w14:paraId="43EA00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3114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DA2B49" w14:textId="77777777" w:rsidR="00983AE1" w:rsidRDefault="00983AE1">
      <w:pPr>
        <w:widowControl w:val="0"/>
        <w:autoSpaceDE w:val="0"/>
        <w:autoSpaceDN w:val="0"/>
        <w:adjustRightInd w:val="0"/>
        <w:spacing w:after="0" w:line="240" w:lineRule="auto"/>
        <w:rPr>
          <w:rFonts w:ascii="Arial" w:hAnsi="Arial" w:cs="Arial"/>
          <w:sz w:val="16"/>
          <w:szCs w:val="16"/>
        </w:rPr>
      </w:pPr>
    </w:p>
    <w:p w14:paraId="28BB41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C02.1  I Zhubný nádor okraja jazyka                                        I</w:t>
      </w:r>
    </w:p>
    <w:p w14:paraId="32D53B80" w14:textId="77777777" w:rsidR="00983AE1" w:rsidRDefault="00983AE1">
      <w:pPr>
        <w:widowControl w:val="0"/>
        <w:autoSpaceDE w:val="0"/>
        <w:autoSpaceDN w:val="0"/>
        <w:adjustRightInd w:val="0"/>
        <w:spacing w:after="0" w:line="240" w:lineRule="auto"/>
        <w:rPr>
          <w:rFonts w:ascii="Arial" w:hAnsi="Arial" w:cs="Arial"/>
          <w:sz w:val="16"/>
          <w:szCs w:val="16"/>
        </w:rPr>
      </w:pPr>
    </w:p>
    <w:p w14:paraId="39587E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F0FA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BFBE1B" w14:textId="77777777" w:rsidR="00983AE1" w:rsidRDefault="00983AE1">
      <w:pPr>
        <w:widowControl w:val="0"/>
        <w:autoSpaceDE w:val="0"/>
        <w:autoSpaceDN w:val="0"/>
        <w:adjustRightInd w:val="0"/>
        <w:spacing w:after="0" w:line="240" w:lineRule="auto"/>
        <w:rPr>
          <w:rFonts w:ascii="Arial" w:hAnsi="Arial" w:cs="Arial"/>
          <w:sz w:val="16"/>
          <w:szCs w:val="16"/>
        </w:rPr>
      </w:pPr>
    </w:p>
    <w:p w14:paraId="73ECF2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C02.2  I Zhubný nádor dolnej (ventrálnej) časti jazyka                     I</w:t>
      </w:r>
    </w:p>
    <w:p w14:paraId="6432C44D" w14:textId="77777777" w:rsidR="00983AE1" w:rsidRDefault="00983AE1">
      <w:pPr>
        <w:widowControl w:val="0"/>
        <w:autoSpaceDE w:val="0"/>
        <w:autoSpaceDN w:val="0"/>
        <w:adjustRightInd w:val="0"/>
        <w:spacing w:after="0" w:line="240" w:lineRule="auto"/>
        <w:rPr>
          <w:rFonts w:ascii="Arial" w:hAnsi="Arial" w:cs="Arial"/>
          <w:sz w:val="16"/>
          <w:szCs w:val="16"/>
        </w:rPr>
      </w:pPr>
    </w:p>
    <w:p w14:paraId="0AA1A9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F039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E2ED61" w14:textId="77777777" w:rsidR="00983AE1" w:rsidRDefault="00983AE1">
      <w:pPr>
        <w:widowControl w:val="0"/>
        <w:autoSpaceDE w:val="0"/>
        <w:autoSpaceDN w:val="0"/>
        <w:adjustRightInd w:val="0"/>
        <w:spacing w:after="0" w:line="240" w:lineRule="auto"/>
        <w:rPr>
          <w:rFonts w:ascii="Arial" w:hAnsi="Arial" w:cs="Arial"/>
          <w:sz w:val="16"/>
          <w:szCs w:val="16"/>
        </w:rPr>
      </w:pPr>
    </w:p>
    <w:p w14:paraId="34B9A2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C02.3  I Zhubný nádor predných dvoch tretín jazyka, neurčená časť          I</w:t>
      </w:r>
    </w:p>
    <w:p w14:paraId="509F5A8A" w14:textId="77777777" w:rsidR="00983AE1" w:rsidRDefault="00983AE1">
      <w:pPr>
        <w:widowControl w:val="0"/>
        <w:autoSpaceDE w:val="0"/>
        <w:autoSpaceDN w:val="0"/>
        <w:adjustRightInd w:val="0"/>
        <w:spacing w:after="0" w:line="240" w:lineRule="auto"/>
        <w:rPr>
          <w:rFonts w:ascii="Arial" w:hAnsi="Arial" w:cs="Arial"/>
          <w:sz w:val="16"/>
          <w:szCs w:val="16"/>
        </w:rPr>
      </w:pPr>
    </w:p>
    <w:p w14:paraId="0C6138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B7BA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6B62E5" w14:textId="77777777" w:rsidR="00983AE1" w:rsidRDefault="00983AE1">
      <w:pPr>
        <w:widowControl w:val="0"/>
        <w:autoSpaceDE w:val="0"/>
        <w:autoSpaceDN w:val="0"/>
        <w:adjustRightInd w:val="0"/>
        <w:spacing w:after="0" w:line="240" w:lineRule="auto"/>
        <w:rPr>
          <w:rFonts w:ascii="Arial" w:hAnsi="Arial" w:cs="Arial"/>
          <w:sz w:val="16"/>
          <w:szCs w:val="16"/>
        </w:rPr>
      </w:pPr>
    </w:p>
    <w:p w14:paraId="31BDB0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C02.4  I Zhubný nádor jazykovej mandle (tonzily)                           I</w:t>
      </w:r>
    </w:p>
    <w:p w14:paraId="5534787F" w14:textId="77777777" w:rsidR="00983AE1" w:rsidRDefault="00983AE1">
      <w:pPr>
        <w:widowControl w:val="0"/>
        <w:autoSpaceDE w:val="0"/>
        <w:autoSpaceDN w:val="0"/>
        <w:adjustRightInd w:val="0"/>
        <w:spacing w:after="0" w:line="240" w:lineRule="auto"/>
        <w:rPr>
          <w:rFonts w:ascii="Arial" w:hAnsi="Arial" w:cs="Arial"/>
          <w:sz w:val="16"/>
          <w:szCs w:val="16"/>
        </w:rPr>
      </w:pPr>
    </w:p>
    <w:p w14:paraId="58FF79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EBBE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E53C99" w14:textId="77777777" w:rsidR="00983AE1" w:rsidRDefault="00983AE1">
      <w:pPr>
        <w:widowControl w:val="0"/>
        <w:autoSpaceDE w:val="0"/>
        <w:autoSpaceDN w:val="0"/>
        <w:adjustRightInd w:val="0"/>
        <w:spacing w:after="0" w:line="240" w:lineRule="auto"/>
        <w:rPr>
          <w:rFonts w:ascii="Arial" w:hAnsi="Arial" w:cs="Arial"/>
          <w:sz w:val="16"/>
          <w:szCs w:val="16"/>
        </w:rPr>
      </w:pPr>
    </w:p>
    <w:p w14:paraId="5E52AC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C02.8  I Zhubný nádor jazyka, postihujúci viaceré oblasti                  I</w:t>
      </w:r>
    </w:p>
    <w:p w14:paraId="24B71C53" w14:textId="77777777" w:rsidR="00983AE1" w:rsidRDefault="00983AE1">
      <w:pPr>
        <w:widowControl w:val="0"/>
        <w:autoSpaceDE w:val="0"/>
        <w:autoSpaceDN w:val="0"/>
        <w:adjustRightInd w:val="0"/>
        <w:spacing w:after="0" w:line="240" w:lineRule="auto"/>
        <w:rPr>
          <w:rFonts w:ascii="Arial" w:hAnsi="Arial" w:cs="Arial"/>
          <w:sz w:val="16"/>
          <w:szCs w:val="16"/>
        </w:rPr>
      </w:pPr>
    </w:p>
    <w:p w14:paraId="1FC66D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7011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4AA138" w14:textId="77777777" w:rsidR="00983AE1" w:rsidRDefault="00983AE1">
      <w:pPr>
        <w:widowControl w:val="0"/>
        <w:autoSpaceDE w:val="0"/>
        <w:autoSpaceDN w:val="0"/>
        <w:adjustRightInd w:val="0"/>
        <w:spacing w:after="0" w:line="240" w:lineRule="auto"/>
        <w:rPr>
          <w:rFonts w:ascii="Arial" w:hAnsi="Arial" w:cs="Arial"/>
          <w:sz w:val="16"/>
          <w:szCs w:val="16"/>
        </w:rPr>
      </w:pPr>
    </w:p>
    <w:p w14:paraId="4217D3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C02.9  I Zhubný nádor jazyka, bližšie neurčený                             I</w:t>
      </w:r>
    </w:p>
    <w:p w14:paraId="271821D9" w14:textId="77777777" w:rsidR="00983AE1" w:rsidRDefault="00983AE1">
      <w:pPr>
        <w:widowControl w:val="0"/>
        <w:autoSpaceDE w:val="0"/>
        <w:autoSpaceDN w:val="0"/>
        <w:adjustRightInd w:val="0"/>
        <w:spacing w:after="0" w:line="240" w:lineRule="auto"/>
        <w:rPr>
          <w:rFonts w:ascii="Arial" w:hAnsi="Arial" w:cs="Arial"/>
          <w:sz w:val="16"/>
          <w:szCs w:val="16"/>
        </w:rPr>
      </w:pPr>
    </w:p>
    <w:p w14:paraId="63D73C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331D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F49C9F" w14:textId="77777777" w:rsidR="00983AE1" w:rsidRDefault="00983AE1">
      <w:pPr>
        <w:widowControl w:val="0"/>
        <w:autoSpaceDE w:val="0"/>
        <w:autoSpaceDN w:val="0"/>
        <w:adjustRightInd w:val="0"/>
        <w:spacing w:after="0" w:line="240" w:lineRule="auto"/>
        <w:rPr>
          <w:rFonts w:ascii="Arial" w:hAnsi="Arial" w:cs="Arial"/>
          <w:sz w:val="16"/>
          <w:szCs w:val="16"/>
        </w:rPr>
      </w:pPr>
    </w:p>
    <w:p w14:paraId="452971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C03.0  I Zhubný nádor ďasna hornej čeľuste                                 I</w:t>
      </w:r>
    </w:p>
    <w:p w14:paraId="61E8B1E1" w14:textId="77777777" w:rsidR="00983AE1" w:rsidRDefault="00983AE1">
      <w:pPr>
        <w:widowControl w:val="0"/>
        <w:autoSpaceDE w:val="0"/>
        <w:autoSpaceDN w:val="0"/>
        <w:adjustRightInd w:val="0"/>
        <w:spacing w:after="0" w:line="240" w:lineRule="auto"/>
        <w:rPr>
          <w:rFonts w:ascii="Arial" w:hAnsi="Arial" w:cs="Arial"/>
          <w:sz w:val="16"/>
          <w:szCs w:val="16"/>
        </w:rPr>
      </w:pPr>
    </w:p>
    <w:p w14:paraId="36FCE4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D0FB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4C6CA8" w14:textId="77777777" w:rsidR="00983AE1" w:rsidRDefault="00983AE1">
      <w:pPr>
        <w:widowControl w:val="0"/>
        <w:autoSpaceDE w:val="0"/>
        <w:autoSpaceDN w:val="0"/>
        <w:adjustRightInd w:val="0"/>
        <w:spacing w:after="0" w:line="240" w:lineRule="auto"/>
        <w:rPr>
          <w:rFonts w:ascii="Arial" w:hAnsi="Arial" w:cs="Arial"/>
          <w:sz w:val="16"/>
          <w:szCs w:val="16"/>
        </w:rPr>
      </w:pPr>
    </w:p>
    <w:p w14:paraId="58F154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C03.1  I Zhubný nádor ďasna dolnej čeľuste (sánky)                         I</w:t>
      </w:r>
    </w:p>
    <w:p w14:paraId="3D3458F0" w14:textId="77777777" w:rsidR="00983AE1" w:rsidRDefault="00983AE1">
      <w:pPr>
        <w:widowControl w:val="0"/>
        <w:autoSpaceDE w:val="0"/>
        <w:autoSpaceDN w:val="0"/>
        <w:adjustRightInd w:val="0"/>
        <w:spacing w:after="0" w:line="240" w:lineRule="auto"/>
        <w:rPr>
          <w:rFonts w:ascii="Arial" w:hAnsi="Arial" w:cs="Arial"/>
          <w:sz w:val="16"/>
          <w:szCs w:val="16"/>
        </w:rPr>
      </w:pPr>
    </w:p>
    <w:p w14:paraId="1C44D3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7ED0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151E9F" w14:textId="77777777" w:rsidR="00983AE1" w:rsidRDefault="00983AE1">
      <w:pPr>
        <w:widowControl w:val="0"/>
        <w:autoSpaceDE w:val="0"/>
        <w:autoSpaceDN w:val="0"/>
        <w:adjustRightInd w:val="0"/>
        <w:spacing w:after="0" w:line="240" w:lineRule="auto"/>
        <w:rPr>
          <w:rFonts w:ascii="Arial" w:hAnsi="Arial" w:cs="Arial"/>
          <w:sz w:val="16"/>
          <w:szCs w:val="16"/>
        </w:rPr>
      </w:pPr>
    </w:p>
    <w:p w14:paraId="0044BD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C03.9  I Zhubný nádor ďasna, bližšie neurčený                              I</w:t>
      </w:r>
    </w:p>
    <w:p w14:paraId="6837638C" w14:textId="77777777" w:rsidR="00983AE1" w:rsidRDefault="00983AE1">
      <w:pPr>
        <w:widowControl w:val="0"/>
        <w:autoSpaceDE w:val="0"/>
        <w:autoSpaceDN w:val="0"/>
        <w:adjustRightInd w:val="0"/>
        <w:spacing w:after="0" w:line="240" w:lineRule="auto"/>
        <w:rPr>
          <w:rFonts w:ascii="Arial" w:hAnsi="Arial" w:cs="Arial"/>
          <w:sz w:val="16"/>
          <w:szCs w:val="16"/>
        </w:rPr>
      </w:pPr>
    </w:p>
    <w:p w14:paraId="2FF2D7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2F7E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170014" w14:textId="77777777" w:rsidR="00983AE1" w:rsidRDefault="00983AE1">
      <w:pPr>
        <w:widowControl w:val="0"/>
        <w:autoSpaceDE w:val="0"/>
        <w:autoSpaceDN w:val="0"/>
        <w:adjustRightInd w:val="0"/>
        <w:spacing w:after="0" w:line="240" w:lineRule="auto"/>
        <w:rPr>
          <w:rFonts w:ascii="Arial" w:hAnsi="Arial" w:cs="Arial"/>
          <w:sz w:val="16"/>
          <w:szCs w:val="16"/>
        </w:rPr>
      </w:pPr>
    </w:p>
    <w:p w14:paraId="646AC7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C04.0  I Zhubný nádor prednej časti ústnej spodiny                         I</w:t>
      </w:r>
    </w:p>
    <w:p w14:paraId="6F7CD07B" w14:textId="77777777" w:rsidR="00983AE1" w:rsidRDefault="00983AE1">
      <w:pPr>
        <w:widowControl w:val="0"/>
        <w:autoSpaceDE w:val="0"/>
        <w:autoSpaceDN w:val="0"/>
        <w:adjustRightInd w:val="0"/>
        <w:spacing w:after="0" w:line="240" w:lineRule="auto"/>
        <w:rPr>
          <w:rFonts w:ascii="Arial" w:hAnsi="Arial" w:cs="Arial"/>
          <w:sz w:val="16"/>
          <w:szCs w:val="16"/>
        </w:rPr>
      </w:pPr>
    </w:p>
    <w:p w14:paraId="2256FB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F8E2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091D01" w14:textId="77777777" w:rsidR="00983AE1" w:rsidRDefault="00983AE1">
      <w:pPr>
        <w:widowControl w:val="0"/>
        <w:autoSpaceDE w:val="0"/>
        <w:autoSpaceDN w:val="0"/>
        <w:adjustRightInd w:val="0"/>
        <w:spacing w:after="0" w:line="240" w:lineRule="auto"/>
        <w:rPr>
          <w:rFonts w:ascii="Arial" w:hAnsi="Arial" w:cs="Arial"/>
          <w:sz w:val="16"/>
          <w:szCs w:val="16"/>
        </w:rPr>
      </w:pPr>
    </w:p>
    <w:p w14:paraId="08AA8E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C04.1  I Zhubný nádor bočnej časti ústnej spodiny                          I</w:t>
      </w:r>
    </w:p>
    <w:p w14:paraId="122D5841" w14:textId="77777777" w:rsidR="00983AE1" w:rsidRDefault="00983AE1">
      <w:pPr>
        <w:widowControl w:val="0"/>
        <w:autoSpaceDE w:val="0"/>
        <w:autoSpaceDN w:val="0"/>
        <w:adjustRightInd w:val="0"/>
        <w:spacing w:after="0" w:line="240" w:lineRule="auto"/>
        <w:rPr>
          <w:rFonts w:ascii="Arial" w:hAnsi="Arial" w:cs="Arial"/>
          <w:sz w:val="16"/>
          <w:szCs w:val="16"/>
        </w:rPr>
      </w:pPr>
    </w:p>
    <w:p w14:paraId="709F72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0518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7ED0B8" w14:textId="77777777" w:rsidR="00983AE1" w:rsidRDefault="00983AE1">
      <w:pPr>
        <w:widowControl w:val="0"/>
        <w:autoSpaceDE w:val="0"/>
        <w:autoSpaceDN w:val="0"/>
        <w:adjustRightInd w:val="0"/>
        <w:spacing w:after="0" w:line="240" w:lineRule="auto"/>
        <w:rPr>
          <w:rFonts w:ascii="Arial" w:hAnsi="Arial" w:cs="Arial"/>
          <w:sz w:val="16"/>
          <w:szCs w:val="16"/>
        </w:rPr>
      </w:pPr>
    </w:p>
    <w:p w14:paraId="7219FB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C04.8  I Zhubný nádor ústnej spodiny, postihujúci viaceré oblasti          I</w:t>
      </w:r>
    </w:p>
    <w:p w14:paraId="69CEB971" w14:textId="77777777" w:rsidR="00983AE1" w:rsidRDefault="00983AE1">
      <w:pPr>
        <w:widowControl w:val="0"/>
        <w:autoSpaceDE w:val="0"/>
        <w:autoSpaceDN w:val="0"/>
        <w:adjustRightInd w:val="0"/>
        <w:spacing w:after="0" w:line="240" w:lineRule="auto"/>
        <w:rPr>
          <w:rFonts w:ascii="Arial" w:hAnsi="Arial" w:cs="Arial"/>
          <w:sz w:val="16"/>
          <w:szCs w:val="16"/>
        </w:rPr>
      </w:pPr>
    </w:p>
    <w:p w14:paraId="3AAD1D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466F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2E1F31" w14:textId="77777777" w:rsidR="00983AE1" w:rsidRDefault="00983AE1">
      <w:pPr>
        <w:widowControl w:val="0"/>
        <w:autoSpaceDE w:val="0"/>
        <w:autoSpaceDN w:val="0"/>
        <w:adjustRightInd w:val="0"/>
        <w:spacing w:after="0" w:line="240" w:lineRule="auto"/>
        <w:rPr>
          <w:rFonts w:ascii="Arial" w:hAnsi="Arial" w:cs="Arial"/>
          <w:sz w:val="16"/>
          <w:szCs w:val="16"/>
        </w:rPr>
      </w:pPr>
    </w:p>
    <w:p w14:paraId="776F45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C04.9  I Zhubný nádor ústnej spodiny, bližšie neurčený                     I</w:t>
      </w:r>
    </w:p>
    <w:p w14:paraId="02D5FA15" w14:textId="77777777" w:rsidR="00983AE1" w:rsidRDefault="00983AE1">
      <w:pPr>
        <w:widowControl w:val="0"/>
        <w:autoSpaceDE w:val="0"/>
        <w:autoSpaceDN w:val="0"/>
        <w:adjustRightInd w:val="0"/>
        <w:spacing w:after="0" w:line="240" w:lineRule="auto"/>
        <w:rPr>
          <w:rFonts w:ascii="Arial" w:hAnsi="Arial" w:cs="Arial"/>
          <w:sz w:val="16"/>
          <w:szCs w:val="16"/>
        </w:rPr>
      </w:pPr>
    </w:p>
    <w:p w14:paraId="65E7B0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59B3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5937DD" w14:textId="77777777" w:rsidR="00983AE1" w:rsidRDefault="00983AE1">
      <w:pPr>
        <w:widowControl w:val="0"/>
        <w:autoSpaceDE w:val="0"/>
        <w:autoSpaceDN w:val="0"/>
        <w:adjustRightInd w:val="0"/>
        <w:spacing w:after="0" w:line="240" w:lineRule="auto"/>
        <w:rPr>
          <w:rFonts w:ascii="Arial" w:hAnsi="Arial" w:cs="Arial"/>
          <w:sz w:val="16"/>
          <w:szCs w:val="16"/>
        </w:rPr>
      </w:pPr>
    </w:p>
    <w:p w14:paraId="79C0D0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C05.0  I Zhubný nádor tvrdého podnebia                                     I</w:t>
      </w:r>
    </w:p>
    <w:p w14:paraId="75175F87" w14:textId="77777777" w:rsidR="00983AE1" w:rsidRDefault="00983AE1">
      <w:pPr>
        <w:widowControl w:val="0"/>
        <w:autoSpaceDE w:val="0"/>
        <w:autoSpaceDN w:val="0"/>
        <w:adjustRightInd w:val="0"/>
        <w:spacing w:after="0" w:line="240" w:lineRule="auto"/>
        <w:rPr>
          <w:rFonts w:ascii="Arial" w:hAnsi="Arial" w:cs="Arial"/>
          <w:sz w:val="16"/>
          <w:szCs w:val="16"/>
        </w:rPr>
      </w:pPr>
    </w:p>
    <w:p w14:paraId="1CB8AD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E365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BDA7B3" w14:textId="77777777" w:rsidR="00983AE1" w:rsidRDefault="00983AE1">
      <w:pPr>
        <w:widowControl w:val="0"/>
        <w:autoSpaceDE w:val="0"/>
        <w:autoSpaceDN w:val="0"/>
        <w:adjustRightInd w:val="0"/>
        <w:spacing w:after="0" w:line="240" w:lineRule="auto"/>
        <w:rPr>
          <w:rFonts w:ascii="Arial" w:hAnsi="Arial" w:cs="Arial"/>
          <w:sz w:val="16"/>
          <w:szCs w:val="16"/>
        </w:rPr>
      </w:pPr>
    </w:p>
    <w:p w14:paraId="07D767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C05.1  I Zhubný nádor mäkkého podnebia                                     I</w:t>
      </w:r>
    </w:p>
    <w:p w14:paraId="6DA2D6C0" w14:textId="77777777" w:rsidR="00983AE1" w:rsidRDefault="00983AE1">
      <w:pPr>
        <w:widowControl w:val="0"/>
        <w:autoSpaceDE w:val="0"/>
        <w:autoSpaceDN w:val="0"/>
        <w:adjustRightInd w:val="0"/>
        <w:spacing w:after="0" w:line="240" w:lineRule="auto"/>
        <w:rPr>
          <w:rFonts w:ascii="Arial" w:hAnsi="Arial" w:cs="Arial"/>
          <w:sz w:val="16"/>
          <w:szCs w:val="16"/>
        </w:rPr>
      </w:pPr>
    </w:p>
    <w:p w14:paraId="1B1585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B056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F6FB28" w14:textId="77777777" w:rsidR="00983AE1" w:rsidRDefault="00983AE1">
      <w:pPr>
        <w:widowControl w:val="0"/>
        <w:autoSpaceDE w:val="0"/>
        <w:autoSpaceDN w:val="0"/>
        <w:adjustRightInd w:val="0"/>
        <w:spacing w:after="0" w:line="240" w:lineRule="auto"/>
        <w:rPr>
          <w:rFonts w:ascii="Arial" w:hAnsi="Arial" w:cs="Arial"/>
          <w:sz w:val="16"/>
          <w:szCs w:val="16"/>
        </w:rPr>
      </w:pPr>
    </w:p>
    <w:p w14:paraId="240E03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C05.2  I Zhubný nádor uvuly                                                I</w:t>
      </w:r>
    </w:p>
    <w:p w14:paraId="48ADDFA6" w14:textId="77777777" w:rsidR="00983AE1" w:rsidRDefault="00983AE1">
      <w:pPr>
        <w:widowControl w:val="0"/>
        <w:autoSpaceDE w:val="0"/>
        <w:autoSpaceDN w:val="0"/>
        <w:adjustRightInd w:val="0"/>
        <w:spacing w:after="0" w:line="240" w:lineRule="auto"/>
        <w:rPr>
          <w:rFonts w:ascii="Arial" w:hAnsi="Arial" w:cs="Arial"/>
          <w:sz w:val="16"/>
          <w:szCs w:val="16"/>
        </w:rPr>
      </w:pPr>
    </w:p>
    <w:p w14:paraId="5169CA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9AEE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B57BCE" w14:textId="77777777" w:rsidR="00983AE1" w:rsidRDefault="00983AE1">
      <w:pPr>
        <w:widowControl w:val="0"/>
        <w:autoSpaceDE w:val="0"/>
        <w:autoSpaceDN w:val="0"/>
        <w:adjustRightInd w:val="0"/>
        <w:spacing w:after="0" w:line="240" w:lineRule="auto"/>
        <w:rPr>
          <w:rFonts w:ascii="Arial" w:hAnsi="Arial" w:cs="Arial"/>
          <w:sz w:val="16"/>
          <w:szCs w:val="16"/>
        </w:rPr>
      </w:pPr>
    </w:p>
    <w:p w14:paraId="095B7A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C05.8  I Zhubný nádor podnebia, postihujúci viaceré oblasti                I</w:t>
      </w:r>
    </w:p>
    <w:p w14:paraId="157C68CE" w14:textId="77777777" w:rsidR="00983AE1" w:rsidRDefault="00983AE1">
      <w:pPr>
        <w:widowControl w:val="0"/>
        <w:autoSpaceDE w:val="0"/>
        <w:autoSpaceDN w:val="0"/>
        <w:adjustRightInd w:val="0"/>
        <w:spacing w:after="0" w:line="240" w:lineRule="auto"/>
        <w:rPr>
          <w:rFonts w:ascii="Arial" w:hAnsi="Arial" w:cs="Arial"/>
          <w:sz w:val="16"/>
          <w:szCs w:val="16"/>
        </w:rPr>
      </w:pPr>
    </w:p>
    <w:p w14:paraId="60CD53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F7AD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BF664B" w14:textId="77777777" w:rsidR="00983AE1" w:rsidRDefault="00983AE1">
      <w:pPr>
        <w:widowControl w:val="0"/>
        <w:autoSpaceDE w:val="0"/>
        <w:autoSpaceDN w:val="0"/>
        <w:adjustRightInd w:val="0"/>
        <w:spacing w:after="0" w:line="240" w:lineRule="auto"/>
        <w:rPr>
          <w:rFonts w:ascii="Arial" w:hAnsi="Arial" w:cs="Arial"/>
          <w:sz w:val="16"/>
          <w:szCs w:val="16"/>
        </w:rPr>
      </w:pPr>
    </w:p>
    <w:p w14:paraId="18C41B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C05.9  I Zhubný nádor podnebia, bližšie neurčený                           I</w:t>
      </w:r>
    </w:p>
    <w:p w14:paraId="365F9F38" w14:textId="77777777" w:rsidR="00983AE1" w:rsidRDefault="00983AE1">
      <w:pPr>
        <w:widowControl w:val="0"/>
        <w:autoSpaceDE w:val="0"/>
        <w:autoSpaceDN w:val="0"/>
        <w:adjustRightInd w:val="0"/>
        <w:spacing w:after="0" w:line="240" w:lineRule="auto"/>
        <w:rPr>
          <w:rFonts w:ascii="Arial" w:hAnsi="Arial" w:cs="Arial"/>
          <w:sz w:val="16"/>
          <w:szCs w:val="16"/>
        </w:rPr>
      </w:pPr>
    </w:p>
    <w:p w14:paraId="0D6BF7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F50B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B6C06E" w14:textId="77777777" w:rsidR="00983AE1" w:rsidRDefault="00983AE1">
      <w:pPr>
        <w:widowControl w:val="0"/>
        <w:autoSpaceDE w:val="0"/>
        <w:autoSpaceDN w:val="0"/>
        <w:adjustRightInd w:val="0"/>
        <w:spacing w:after="0" w:line="240" w:lineRule="auto"/>
        <w:rPr>
          <w:rFonts w:ascii="Arial" w:hAnsi="Arial" w:cs="Arial"/>
          <w:sz w:val="16"/>
          <w:szCs w:val="16"/>
        </w:rPr>
      </w:pPr>
    </w:p>
    <w:p w14:paraId="6E00FE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C06.0  I Zhubný nádor sliznice líca                                        I</w:t>
      </w:r>
    </w:p>
    <w:p w14:paraId="372A8AA1" w14:textId="77777777" w:rsidR="00983AE1" w:rsidRDefault="00983AE1">
      <w:pPr>
        <w:widowControl w:val="0"/>
        <w:autoSpaceDE w:val="0"/>
        <w:autoSpaceDN w:val="0"/>
        <w:adjustRightInd w:val="0"/>
        <w:spacing w:after="0" w:line="240" w:lineRule="auto"/>
        <w:rPr>
          <w:rFonts w:ascii="Arial" w:hAnsi="Arial" w:cs="Arial"/>
          <w:sz w:val="16"/>
          <w:szCs w:val="16"/>
        </w:rPr>
      </w:pPr>
    </w:p>
    <w:p w14:paraId="761504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54BD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F971D1" w14:textId="77777777" w:rsidR="00983AE1" w:rsidRDefault="00983AE1">
      <w:pPr>
        <w:widowControl w:val="0"/>
        <w:autoSpaceDE w:val="0"/>
        <w:autoSpaceDN w:val="0"/>
        <w:adjustRightInd w:val="0"/>
        <w:spacing w:after="0" w:line="240" w:lineRule="auto"/>
        <w:rPr>
          <w:rFonts w:ascii="Arial" w:hAnsi="Arial" w:cs="Arial"/>
          <w:sz w:val="16"/>
          <w:szCs w:val="16"/>
        </w:rPr>
      </w:pPr>
    </w:p>
    <w:p w14:paraId="4C9028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C06.1  I Zhubný nádor vestibulum oris                                      I</w:t>
      </w:r>
    </w:p>
    <w:p w14:paraId="51690532" w14:textId="77777777" w:rsidR="00983AE1" w:rsidRDefault="00983AE1">
      <w:pPr>
        <w:widowControl w:val="0"/>
        <w:autoSpaceDE w:val="0"/>
        <w:autoSpaceDN w:val="0"/>
        <w:adjustRightInd w:val="0"/>
        <w:spacing w:after="0" w:line="240" w:lineRule="auto"/>
        <w:rPr>
          <w:rFonts w:ascii="Arial" w:hAnsi="Arial" w:cs="Arial"/>
          <w:sz w:val="16"/>
          <w:szCs w:val="16"/>
        </w:rPr>
      </w:pPr>
    </w:p>
    <w:p w14:paraId="44F93C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9ADB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D144E7" w14:textId="77777777" w:rsidR="00983AE1" w:rsidRDefault="00983AE1">
      <w:pPr>
        <w:widowControl w:val="0"/>
        <w:autoSpaceDE w:val="0"/>
        <w:autoSpaceDN w:val="0"/>
        <w:adjustRightInd w:val="0"/>
        <w:spacing w:after="0" w:line="240" w:lineRule="auto"/>
        <w:rPr>
          <w:rFonts w:ascii="Arial" w:hAnsi="Arial" w:cs="Arial"/>
          <w:sz w:val="16"/>
          <w:szCs w:val="16"/>
        </w:rPr>
      </w:pPr>
    </w:p>
    <w:p w14:paraId="124D35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C06.2  I Zhubný nádor retromolárnej časti úst                              I</w:t>
      </w:r>
    </w:p>
    <w:p w14:paraId="371B7190" w14:textId="77777777" w:rsidR="00983AE1" w:rsidRDefault="00983AE1">
      <w:pPr>
        <w:widowControl w:val="0"/>
        <w:autoSpaceDE w:val="0"/>
        <w:autoSpaceDN w:val="0"/>
        <w:adjustRightInd w:val="0"/>
        <w:spacing w:after="0" w:line="240" w:lineRule="auto"/>
        <w:rPr>
          <w:rFonts w:ascii="Arial" w:hAnsi="Arial" w:cs="Arial"/>
          <w:sz w:val="16"/>
          <w:szCs w:val="16"/>
        </w:rPr>
      </w:pPr>
    </w:p>
    <w:p w14:paraId="32E063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4F41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A28044" w14:textId="77777777" w:rsidR="00983AE1" w:rsidRDefault="00983AE1">
      <w:pPr>
        <w:widowControl w:val="0"/>
        <w:autoSpaceDE w:val="0"/>
        <w:autoSpaceDN w:val="0"/>
        <w:adjustRightInd w:val="0"/>
        <w:spacing w:after="0" w:line="240" w:lineRule="auto"/>
        <w:rPr>
          <w:rFonts w:ascii="Arial" w:hAnsi="Arial" w:cs="Arial"/>
          <w:sz w:val="16"/>
          <w:szCs w:val="16"/>
        </w:rPr>
      </w:pPr>
    </w:p>
    <w:p w14:paraId="711F7A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C06.8  I Zhubný nádor iných a bližšie neurčených častí úst, postihujúci    I</w:t>
      </w:r>
    </w:p>
    <w:p w14:paraId="5FBA0332" w14:textId="77777777" w:rsidR="00983AE1" w:rsidRDefault="00983AE1">
      <w:pPr>
        <w:widowControl w:val="0"/>
        <w:autoSpaceDE w:val="0"/>
        <w:autoSpaceDN w:val="0"/>
        <w:adjustRightInd w:val="0"/>
        <w:spacing w:after="0" w:line="240" w:lineRule="auto"/>
        <w:rPr>
          <w:rFonts w:ascii="Arial" w:hAnsi="Arial" w:cs="Arial"/>
          <w:sz w:val="16"/>
          <w:szCs w:val="16"/>
        </w:rPr>
      </w:pPr>
    </w:p>
    <w:p w14:paraId="7E197F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viaceré oblasti                                                   I</w:t>
      </w:r>
    </w:p>
    <w:p w14:paraId="334DEDCF" w14:textId="77777777" w:rsidR="00983AE1" w:rsidRDefault="00983AE1">
      <w:pPr>
        <w:widowControl w:val="0"/>
        <w:autoSpaceDE w:val="0"/>
        <w:autoSpaceDN w:val="0"/>
        <w:adjustRightInd w:val="0"/>
        <w:spacing w:after="0" w:line="240" w:lineRule="auto"/>
        <w:rPr>
          <w:rFonts w:ascii="Arial" w:hAnsi="Arial" w:cs="Arial"/>
          <w:sz w:val="16"/>
          <w:szCs w:val="16"/>
        </w:rPr>
      </w:pPr>
    </w:p>
    <w:p w14:paraId="4FA8EC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E96FC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5F76E9" w14:textId="77777777" w:rsidR="00983AE1" w:rsidRDefault="00983AE1">
      <w:pPr>
        <w:widowControl w:val="0"/>
        <w:autoSpaceDE w:val="0"/>
        <w:autoSpaceDN w:val="0"/>
        <w:adjustRightInd w:val="0"/>
        <w:spacing w:after="0" w:line="240" w:lineRule="auto"/>
        <w:rPr>
          <w:rFonts w:ascii="Arial" w:hAnsi="Arial" w:cs="Arial"/>
          <w:sz w:val="16"/>
          <w:szCs w:val="16"/>
        </w:rPr>
      </w:pPr>
    </w:p>
    <w:p w14:paraId="666185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C06.9  I Zhubný nádor úst, bližšie neurčený                                I</w:t>
      </w:r>
    </w:p>
    <w:p w14:paraId="46565240" w14:textId="77777777" w:rsidR="00983AE1" w:rsidRDefault="00983AE1">
      <w:pPr>
        <w:widowControl w:val="0"/>
        <w:autoSpaceDE w:val="0"/>
        <w:autoSpaceDN w:val="0"/>
        <w:adjustRightInd w:val="0"/>
        <w:spacing w:after="0" w:line="240" w:lineRule="auto"/>
        <w:rPr>
          <w:rFonts w:ascii="Arial" w:hAnsi="Arial" w:cs="Arial"/>
          <w:sz w:val="16"/>
          <w:szCs w:val="16"/>
        </w:rPr>
      </w:pPr>
    </w:p>
    <w:p w14:paraId="789E40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0E4A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47A3AF" w14:textId="77777777" w:rsidR="00983AE1" w:rsidRDefault="00983AE1">
      <w:pPr>
        <w:widowControl w:val="0"/>
        <w:autoSpaceDE w:val="0"/>
        <w:autoSpaceDN w:val="0"/>
        <w:adjustRightInd w:val="0"/>
        <w:spacing w:after="0" w:line="240" w:lineRule="auto"/>
        <w:rPr>
          <w:rFonts w:ascii="Arial" w:hAnsi="Arial" w:cs="Arial"/>
          <w:sz w:val="16"/>
          <w:szCs w:val="16"/>
        </w:rPr>
      </w:pPr>
    </w:p>
    <w:p w14:paraId="745F38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C07    I Zhubný nádor príušnej žľazy (glandula parotis)                    I</w:t>
      </w:r>
    </w:p>
    <w:p w14:paraId="04079518" w14:textId="77777777" w:rsidR="00983AE1" w:rsidRDefault="00983AE1">
      <w:pPr>
        <w:widowControl w:val="0"/>
        <w:autoSpaceDE w:val="0"/>
        <w:autoSpaceDN w:val="0"/>
        <w:adjustRightInd w:val="0"/>
        <w:spacing w:after="0" w:line="240" w:lineRule="auto"/>
        <w:rPr>
          <w:rFonts w:ascii="Arial" w:hAnsi="Arial" w:cs="Arial"/>
          <w:sz w:val="16"/>
          <w:szCs w:val="16"/>
        </w:rPr>
      </w:pPr>
    </w:p>
    <w:p w14:paraId="31EF60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4E7F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6E0DF0" w14:textId="77777777" w:rsidR="00983AE1" w:rsidRDefault="00983AE1">
      <w:pPr>
        <w:widowControl w:val="0"/>
        <w:autoSpaceDE w:val="0"/>
        <w:autoSpaceDN w:val="0"/>
        <w:adjustRightInd w:val="0"/>
        <w:spacing w:after="0" w:line="240" w:lineRule="auto"/>
        <w:rPr>
          <w:rFonts w:ascii="Arial" w:hAnsi="Arial" w:cs="Arial"/>
          <w:sz w:val="16"/>
          <w:szCs w:val="16"/>
        </w:rPr>
      </w:pPr>
    </w:p>
    <w:p w14:paraId="7E198A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C08.0  I Zhubný nádor submandibulárnej slinnej žľazy                       I</w:t>
      </w:r>
    </w:p>
    <w:p w14:paraId="34EADF0D" w14:textId="77777777" w:rsidR="00983AE1" w:rsidRDefault="00983AE1">
      <w:pPr>
        <w:widowControl w:val="0"/>
        <w:autoSpaceDE w:val="0"/>
        <w:autoSpaceDN w:val="0"/>
        <w:adjustRightInd w:val="0"/>
        <w:spacing w:after="0" w:line="240" w:lineRule="auto"/>
        <w:rPr>
          <w:rFonts w:ascii="Arial" w:hAnsi="Arial" w:cs="Arial"/>
          <w:sz w:val="16"/>
          <w:szCs w:val="16"/>
        </w:rPr>
      </w:pPr>
    </w:p>
    <w:p w14:paraId="317BD0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F917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04CB9F" w14:textId="77777777" w:rsidR="00983AE1" w:rsidRDefault="00983AE1">
      <w:pPr>
        <w:widowControl w:val="0"/>
        <w:autoSpaceDE w:val="0"/>
        <w:autoSpaceDN w:val="0"/>
        <w:adjustRightInd w:val="0"/>
        <w:spacing w:after="0" w:line="240" w:lineRule="auto"/>
        <w:rPr>
          <w:rFonts w:ascii="Arial" w:hAnsi="Arial" w:cs="Arial"/>
          <w:sz w:val="16"/>
          <w:szCs w:val="16"/>
        </w:rPr>
      </w:pPr>
    </w:p>
    <w:p w14:paraId="03048B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C08.1  I Zhubný nádor sublingválnej slinnej žľazy                          I</w:t>
      </w:r>
    </w:p>
    <w:p w14:paraId="6078ABA2" w14:textId="77777777" w:rsidR="00983AE1" w:rsidRDefault="00983AE1">
      <w:pPr>
        <w:widowControl w:val="0"/>
        <w:autoSpaceDE w:val="0"/>
        <w:autoSpaceDN w:val="0"/>
        <w:adjustRightInd w:val="0"/>
        <w:spacing w:after="0" w:line="240" w:lineRule="auto"/>
        <w:rPr>
          <w:rFonts w:ascii="Arial" w:hAnsi="Arial" w:cs="Arial"/>
          <w:sz w:val="16"/>
          <w:szCs w:val="16"/>
        </w:rPr>
      </w:pPr>
    </w:p>
    <w:p w14:paraId="105D49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EB20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415F2B" w14:textId="77777777" w:rsidR="00983AE1" w:rsidRDefault="00983AE1">
      <w:pPr>
        <w:widowControl w:val="0"/>
        <w:autoSpaceDE w:val="0"/>
        <w:autoSpaceDN w:val="0"/>
        <w:adjustRightInd w:val="0"/>
        <w:spacing w:after="0" w:line="240" w:lineRule="auto"/>
        <w:rPr>
          <w:rFonts w:ascii="Arial" w:hAnsi="Arial" w:cs="Arial"/>
          <w:sz w:val="16"/>
          <w:szCs w:val="16"/>
        </w:rPr>
      </w:pPr>
    </w:p>
    <w:p w14:paraId="4EECAA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C08.8  I Zhubný nádor veľkých slinných žliaz, postihujúci viaceré oblasti  I</w:t>
      </w:r>
    </w:p>
    <w:p w14:paraId="684CF500" w14:textId="77777777" w:rsidR="00983AE1" w:rsidRDefault="00983AE1">
      <w:pPr>
        <w:widowControl w:val="0"/>
        <w:autoSpaceDE w:val="0"/>
        <w:autoSpaceDN w:val="0"/>
        <w:adjustRightInd w:val="0"/>
        <w:spacing w:after="0" w:line="240" w:lineRule="auto"/>
        <w:rPr>
          <w:rFonts w:ascii="Arial" w:hAnsi="Arial" w:cs="Arial"/>
          <w:sz w:val="16"/>
          <w:szCs w:val="16"/>
        </w:rPr>
      </w:pPr>
    </w:p>
    <w:p w14:paraId="6B5FFC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6021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03FFE2" w14:textId="77777777" w:rsidR="00983AE1" w:rsidRDefault="00983AE1">
      <w:pPr>
        <w:widowControl w:val="0"/>
        <w:autoSpaceDE w:val="0"/>
        <w:autoSpaceDN w:val="0"/>
        <w:adjustRightInd w:val="0"/>
        <w:spacing w:after="0" w:line="240" w:lineRule="auto"/>
        <w:rPr>
          <w:rFonts w:ascii="Arial" w:hAnsi="Arial" w:cs="Arial"/>
          <w:sz w:val="16"/>
          <w:szCs w:val="16"/>
        </w:rPr>
      </w:pPr>
    </w:p>
    <w:p w14:paraId="077C64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C08.9  I Zhubný nádor veľkej slinnej žľazy, bližšie neurčený               I</w:t>
      </w:r>
    </w:p>
    <w:p w14:paraId="4A20F10E" w14:textId="77777777" w:rsidR="00983AE1" w:rsidRDefault="00983AE1">
      <w:pPr>
        <w:widowControl w:val="0"/>
        <w:autoSpaceDE w:val="0"/>
        <w:autoSpaceDN w:val="0"/>
        <w:adjustRightInd w:val="0"/>
        <w:spacing w:after="0" w:line="240" w:lineRule="auto"/>
        <w:rPr>
          <w:rFonts w:ascii="Arial" w:hAnsi="Arial" w:cs="Arial"/>
          <w:sz w:val="16"/>
          <w:szCs w:val="16"/>
        </w:rPr>
      </w:pPr>
    </w:p>
    <w:p w14:paraId="6CCC95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8D73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9AADA6" w14:textId="77777777" w:rsidR="00983AE1" w:rsidRDefault="00983AE1">
      <w:pPr>
        <w:widowControl w:val="0"/>
        <w:autoSpaceDE w:val="0"/>
        <w:autoSpaceDN w:val="0"/>
        <w:adjustRightInd w:val="0"/>
        <w:spacing w:after="0" w:line="240" w:lineRule="auto"/>
        <w:rPr>
          <w:rFonts w:ascii="Arial" w:hAnsi="Arial" w:cs="Arial"/>
          <w:sz w:val="16"/>
          <w:szCs w:val="16"/>
        </w:rPr>
      </w:pPr>
    </w:p>
    <w:p w14:paraId="7904AD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C09.0  I Zhubný nádor fossa tonsillaris (sinus tonsillaris)                I</w:t>
      </w:r>
    </w:p>
    <w:p w14:paraId="437BD6ED" w14:textId="77777777" w:rsidR="00983AE1" w:rsidRDefault="00983AE1">
      <w:pPr>
        <w:widowControl w:val="0"/>
        <w:autoSpaceDE w:val="0"/>
        <w:autoSpaceDN w:val="0"/>
        <w:adjustRightInd w:val="0"/>
        <w:spacing w:after="0" w:line="240" w:lineRule="auto"/>
        <w:rPr>
          <w:rFonts w:ascii="Arial" w:hAnsi="Arial" w:cs="Arial"/>
          <w:sz w:val="16"/>
          <w:szCs w:val="16"/>
        </w:rPr>
      </w:pPr>
    </w:p>
    <w:p w14:paraId="00F10B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56F4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DD8026" w14:textId="77777777" w:rsidR="00983AE1" w:rsidRDefault="00983AE1">
      <w:pPr>
        <w:widowControl w:val="0"/>
        <w:autoSpaceDE w:val="0"/>
        <w:autoSpaceDN w:val="0"/>
        <w:adjustRightInd w:val="0"/>
        <w:spacing w:after="0" w:line="240" w:lineRule="auto"/>
        <w:rPr>
          <w:rFonts w:ascii="Arial" w:hAnsi="Arial" w:cs="Arial"/>
          <w:sz w:val="16"/>
          <w:szCs w:val="16"/>
        </w:rPr>
      </w:pPr>
    </w:p>
    <w:p w14:paraId="308A06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C09.1  I Zhubný nádor podnebného oblúka (predná časť) (zadná časť)         I</w:t>
      </w:r>
    </w:p>
    <w:p w14:paraId="3A2A1368" w14:textId="77777777" w:rsidR="00983AE1" w:rsidRDefault="00983AE1">
      <w:pPr>
        <w:widowControl w:val="0"/>
        <w:autoSpaceDE w:val="0"/>
        <w:autoSpaceDN w:val="0"/>
        <w:adjustRightInd w:val="0"/>
        <w:spacing w:after="0" w:line="240" w:lineRule="auto"/>
        <w:rPr>
          <w:rFonts w:ascii="Arial" w:hAnsi="Arial" w:cs="Arial"/>
          <w:sz w:val="16"/>
          <w:szCs w:val="16"/>
        </w:rPr>
      </w:pPr>
    </w:p>
    <w:p w14:paraId="7B3761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B210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1DFE50" w14:textId="77777777" w:rsidR="00983AE1" w:rsidRDefault="00983AE1">
      <w:pPr>
        <w:widowControl w:val="0"/>
        <w:autoSpaceDE w:val="0"/>
        <w:autoSpaceDN w:val="0"/>
        <w:adjustRightInd w:val="0"/>
        <w:spacing w:after="0" w:line="240" w:lineRule="auto"/>
        <w:rPr>
          <w:rFonts w:ascii="Arial" w:hAnsi="Arial" w:cs="Arial"/>
          <w:sz w:val="16"/>
          <w:szCs w:val="16"/>
        </w:rPr>
      </w:pPr>
    </w:p>
    <w:p w14:paraId="41B223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C09.8  I Zhubný nádor mandle, postihujúci viaceré oblasti                  I</w:t>
      </w:r>
    </w:p>
    <w:p w14:paraId="69FA30DB" w14:textId="77777777" w:rsidR="00983AE1" w:rsidRDefault="00983AE1">
      <w:pPr>
        <w:widowControl w:val="0"/>
        <w:autoSpaceDE w:val="0"/>
        <w:autoSpaceDN w:val="0"/>
        <w:adjustRightInd w:val="0"/>
        <w:spacing w:after="0" w:line="240" w:lineRule="auto"/>
        <w:rPr>
          <w:rFonts w:ascii="Arial" w:hAnsi="Arial" w:cs="Arial"/>
          <w:sz w:val="16"/>
          <w:szCs w:val="16"/>
        </w:rPr>
      </w:pPr>
    </w:p>
    <w:p w14:paraId="3E311E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5F44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E4ABEA" w14:textId="77777777" w:rsidR="00983AE1" w:rsidRDefault="00983AE1">
      <w:pPr>
        <w:widowControl w:val="0"/>
        <w:autoSpaceDE w:val="0"/>
        <w:autoSpaceDN w:val="0"/>
        <w:adjustRightInd w:val="0"/>
        <w:spacing w:after="0" w:line="240" w:lineRule="auto"/>
        <w:rPr>
          <w:rFonts w:ascii="Arial" w:hAnsi="Arial" w:cs="Arial"/>
          <w:sz w:val="16"/>
          <w:szCs w:val="16"/>
        </w:rPr>
      </w:pPr>
    </w:p>
    <w:p w14:paraId="41A40C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C09.9  I Zhubný nádor mandle, bližšie neurčený                             I</w:t>
      </w:r>
    </w:p>
    <w:p w14:paraId="4D70D7A0" w14:textId="77777777" w:rsidR="00983AE1" w:rsidRDefault="00983AE1">
      <w:pPr>
        <w:widowControl w:val="0"/>
        <w:autoSpaceDE w:val="0"/>
        <w:autoSpaceDN w:val="0"/>
        <w:adjustRightInd w:val="0"/>
        <w:spacing w:after="0" w:line="240" w:lineRule="auto"/>
        <w:rPr>
          <w:rFonts w:ascii="Arial" w:hAnsi="Arial" w:cs="Arial"/>
          <w:sz w:val="16"/>
          <w:szCs w:val="16"/>
        </w:rPr>
      </w:pPr>
    </w:p>
    <w:p w14:paraId="7D0CE5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DF5A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AFE4ED" w14:textId="77777777" w:rsidR="00983AE1" w:rsidRDefault="00983AE1">
      <w:pPr>
        <w:widowControl w:val="0"/>
        <w:autoSpaceDE w:val="0"/>
        <w:autoSpaceDN w:val="0"/>
        <w:adjustRightInd w:val="0"/>
        <w:spacing w:after="0" w:line="240" w:lineRule="auto"/>
        <w:rPr>
          <w:rFonts w:ascii="Arial" w:hAnsi="Arial" w:cs="Arial"/>
          <w:sz w:val="16"/>
          <w:szCs w:val="16"/>
        </w:rPr>
      </w:pPr>
    </w:p>
    <w:p w14:paraId="5FEE46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C10.0  I Zhubný nádor vallecula epiglottica                                I</w:t>
      </w:r>
    </w:p>
    <w:p w14:paraId="5306B304" w14:textId="77777777" w:rsidR="00983AE1" w:rsidRDefault="00983AE1">
      <w:pPr>
        <w:widowControl w:val="0"/>
        <w:autoSpaceDE w:val="0"/>
        <w:autoSpaceDN w:val="0"/>
        <w:adjustRightInd w:val="0"/>
        <w:spacing w:after="0" w:line="240" w:lineRule="auto"/>
        <w:rPr>
          <w:rFonts w:ascii="Arial" w:hAnsi="Arial" w:cs="Arial"/>
          <w:sz w:val="16"/>
          <w:szCs w:val="16"/>
        </w:rPr>
      </w:pPr>
    </w:p>
    <w:p w14:paraId="430E80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6AB5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D21977" w14:textId="77777777" w:rsidR="00983AE1" w:rsidRDefault="00983AE1">
      <w:pPr>
        <w:widowControl w:val="0"/>
        <w:autoSpaceDE w:val="0"/>
        <w:autoSpaceDN w:val="0"/>
        <w:adjustRightInd w:val="0"/>
        <w:spacing w:after="0" w:line="240" w:lineRule="auto"/>
        <w:rPr>
          <w:rFonts w:ascii="Arial" w:hAnsi="Arial" w:cs="Arial"/>
          <w:sz w:val="16"/>
          <w:szCs w:val="16"/>
        </w:rPr>
      </w:pPr>
    </w:p>
    <w:p w14:paraId="5D27D8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C10.1  I Zhubný nádor prednej plochy epiglottis                            I</w:t>
      </w:r>
    </w:p>
    <w:p w14:paraId="5CA1D55E" w14:textId="77777777" w:rsidR="00983AE1" w:rsidRDefault="00983AE1">
      <w:pPr>
        <w:widowControl w:val="0"/>
        <w:autoSpaceDE w:val="0"/>
        <w:autoSpaceDN w:val="0"/>
        <w:adjustRightInd w:val="0"/>
        <w:spacing w:after="0" w:line="240" w:lineRule="auto"/>
        <w:rPr>
          <w:rFonts w:ascii="Arial" w:hAnsi="Arial" w:cs="Arial"/>
          <w:sz w:val="16"/>
          <w:szCs w:val="16"/>
        </w:rPr>
      </w:pPr>
    </w:p>
    <w:p w14:paraId="478357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BB20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DE1539" w14:textId="77777777" w:rsidR="00983AE1" w:rsidRDefault="00983AE1">
      <w:pPr>
        <w:widowControl w:val="0"/>
        <w:autoSpaceDE w:val="0"/>
        <w:autoSpaceDN w:val="0"/>
        <w:adjustRightInd w:val="0"/>
        <w:spacing w:after="0" w:line="240" w:lineRule="auto"/>
        <w:rPr>
          <w:rFonts w:ascii="Arial" w:hAnsi="Arial" w:cs="Arial"/>
          <w:sz w:val="16"/>
          <w:szCs w:val="16"/>
        </w:rPr>
      </w:pPr>
    </w:p>
    <w:p w14:paraId="07E119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C10.2  I Zhubný nádor bočnej steny orofaryngu                              I</w:t>
      </w:r>
    </w:p>
    <w:p w14:paraId="61A6BA9D" w14:textId="77777777" w:rsidR="00983AE1" w:rsidRDefault="00983AE1">
      <w:pPr>
        <w:widowControl w:val="0"/>
        <w:autoSpaceDE w:val="0"/>
        <w:autoSpaceDN w:val="0"/>
        <w:adjustRightInd w:val="0"/>
        <w:spacing w:after="0" w:line="240" w:lineRule="auto"/>
        <w:rPr>
          <w:rFonts w:ascii="Arial" w:hAnsi="Arial" w:cs="Arial"/>
          <w:sz w:val="16"/>
          <w:szCs w:val="16"/>
        </w:rPr>
      </w:pPr>
    </w:p>
    <w:p w14:paraId="5451F2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C84E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684FA0" w14:textId="77777777" w:rsidR="00983AE1" w:rsidRDefault="00983AE1">
      <w:pPr>
        <w:widowControl w:val="0"/>
        <w:autoSpaceDE w:val="0"/>
        <w:autoSpaceDN w:val="0"/>
        <w:adjustRightInd w:val="0"/>
        <w:spacing w:after="0" w:line="240" w:lineRule="auto"/>
        <w:rPr>
          <w:rFonts w:ascii="Arial" w:hAnsi="Arial" w:cs="Arial"/>
          <w:sz w:val="16"/>
          <w:szCs w:val="16"/>
        </w:rPr>
      </w:pPr>
    </w:p>
    <w:p w14:paraId="15C378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C10.3  I Zhubný nádor zadnej steny orofaryngu                              I</w:t>
      </w:r>
    </w:p>
    <w:p w14:paraId="06ECFCA0" w14:textId="77777777" w:rsidR="00983AE1" w:rsidRDefault="00983AE1">
      <w:pPr>
        <w:widowControl w:val="0"/>
        <w:autoSpaceDE w:val="0"/>
        <w:autoSpaceDN w:val="0"/>
        <w:adjustRightInd w:val="0"/>
        <w:spacing w:after="0" w:line="240" w:lineRule="auto"/>
        <w:rPr>
          <w:rFonts w:ascii="Arial" w:hAnsi="Arial" w:cs="Arial"/>
          <w:sz w:val="16"/>
          <w:szCs w:val="16"/>
        </w:rPr>
      </w:pPr>
    </w:p>
    <w:p w14:paraId="4CA437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E3BE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1ED266" w14:textId="77777777" w:rsidR="00983AE1" w:rsidRDefault="00983AE1">
      <w:pPr>
        <w:widowControl w:val="0"/>
        <w:autoSpaceDE w:val="0"/>
        <w:autoSpaceDN w:val="0"/>
        <w:adjustRightInd w:val="0"/>
        <w:spacing w:after="0" w:line="240" w:lineRule="auto"/>
        <w:rPr>
          <w:rFonts w:ascii="Arial" w:hAnsi="Arial" w:cs="Arial"/>
          <w:sz w:val="16"/>
          <w:szCs w:val="16"/>
        </w:rPr>
      </w:pPr>
    </w:p>
    <w:p w14:paraId="677A54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C10.4  I Zhubný nádor branchiálneho rázštepu                               I</w:t>
      </w:r>
    </w:p>
    <w:p w14:paraId="5B18883F" w14:textId="77777777" w:rsidR="00983AE1" w:rsidRDefault="00983AE1">
      <w:pPr>
        <w:widowControl w:val="0"/>
        <w:autoSpaceDE w:val="0"/>
        <w:autoSpaceDN w:val="0"/>
        <w:adjustRightInd w:val="0"/>
        <w:spacing w:after="0" w:line="240" w:lineRule="auto"/>
        <w:rPr>
          <w:rFonts w:ascii="Arial" w:hAnsi="Arial" w:cs="Arial"/>
          <w:sz w:val="16"/>
          <w:szCs w:val="16"/>
        </w:rPr>
      </w:pPr>
    </w:p>
    <w:p w14:paraId="572FC0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FF03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2A2294" w14:textId="77777777" w:rsidR="00983AE1" w:rsidRDefault="00983AE1">
      <w:pPr>
        <w:widowControl w:val="0"/>
        <w:autoSpaceDE w:val="0"/>
        <w:autoSpaceDN w:val="0"/>
        <w:adjustRightInd w:val="0"/>
        <w:spacing w:after="0" w:line="240" w:lineRule="auto"/>
        <w:rPr>
          <w:rFonts w:ascii="Arial" w:hAnsi="Arial" w:cs="Arial"/>
          <w:sz w:val="16"/>
          <w:szCs w:val="16"/>
        </w:rPr>
      </w:pPr>
    </w:p>
    <w:p w14:paraId="3A7D4E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C10.8  I Zhubný nádor orofaryngu, postihujúci viaceré oblasti              I</w:t>
      </w:r>
    </w:p>
    <w:p w14:paraId="744A892E" w14:textId="77777777" w:rsidR="00983AE1" w:rsidRDefault="00983AE1">
      <w:pPr>
        <w:widowControl w:val="0"/>
        <w:autoSpaceDE w:val="0"/>
        <w:autoSpaceDN w:val="0"/>
        <w:adjustRightInd w:val="0"/>
        <w:spacing w:after="0" w:line="240" w:lineRule="auto"/>
        <w:rPr>
          <w:rFonts w:ascii="Arial" w:hAnsi="Arial" w:cs="Arial"/>
          <w:sz w:val="16"/>
          <w:szCs w:val="16"/>
        </w:rPr>
      </w:pPr>
    </w:p>
    <w:p w14:paraId="6A7D9F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6839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64E05C" w14:textId="77777777" w:rsidR="00983AE1" w:rsidRDefault="00983AE1">
      <w:pPr>
        <w:widowControl w:val="0"/>
        <w:autoSpaceDE w:val="0"/>
        <w:autoSpaceDN w:val="0"/>
        <w:adjustRightInd w:val="0"/>
        <w:spacing w:after="0" w:line="240" w:lineRule="auto"/>
        <w:rPr>
          <w:rFonts w:ascii="Arial" w:hAnsi="Arial" w:cs="Arial"/>
          <w:sz w:val="16"/>
          <w:szCs w:val="16"/>
        </w:rPr>
      </w:pPr>
    </w:p>
    <w:p w14:paraId="5E0011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C10.9  I Zhubný nádor orofaryngu, bližšie neurčený                         I</w:t>
      </w:r>
    </w:p>
    <w:p w14:paraId="43B799EC" w14:textId="77777777" w:rsidR="00983AE1" w:rsidRDefault="00983AE1">
      <w:pPr>
        <w:widowControl w:val="0"/>
        <w:autoSpaceDE w:val="0"/>
        <w:autoSpaceDN w:val="0"/>
        <w:adjustRightInd w:val="0"/>
        <w:spacing w:after="0" w:line="240" w:lineRule="auto"/>
        <w:rPr>
          <w:rFonts w:ascii="Arial" w:hAnsi="Arial" w:cs="Arial"/>
          <w:sz w:val="16"/>
          <w:szCs w:val="16"/>
        </w:rPr>
      </w:pPr>
    </w:p>
    <w:p w14:paraId="7598D2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C76B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6A22FC" w14:textId="77777777" w:rsidR="00983AE1" w:rsidRDefault="00983AE1">
      <w:pPr>
        <w:widowControl w:val="0"/>
        <w:autoSpaceDE w:val="0"/>
        <w:autoSpaceDN w:val="0"/>
        <w:adjustRightInd w:val="0"/>
        <w:spacing w:after="0" w:line="240" w:lineRule="auto"/>
        <w:rPr>
          <w:rFonts w:ascii="Arial" w:hAnsi="Arial" w:cs="Arial"/>
          <w:sz w:val="16"/>
          <w:szCs w:val="16"/>
        </w:rPr>
      </w:pPr>
    </w:p>
    <w:p w14:paraId="7DCCE1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C11.0  I Zhubný nádor hornej steny nosohltana                              I</w:t>
      </w:r>
    </w:p>
    <w:p w14:paraId="38027EC2" w14:textId="77777777" w:rsidR="00983AE1" w:rsidRDefault="00983AE1">
      <w:pPr>
        <w:widowControl w:val="0"/>
        <w:autoSpaceDE w:val="0"/>
        <w:autoSpaceDN w:val="0"/>
        <w:adjustRightInd w:val="0"/>
        <w:spacing w:after="0" w:line="240" w:lineRule="auto"/>
        <w:rPr>
          <w:rFonts w:ascii="Arial" w:hAnsi="Arial" w:cs="Arial"/>
          <w:sz w:val="16"/>
          <w:szCs w:val="16"/>
        </w:rPr>
      </w:pPr>
    </w:p>
    <w:p w14:paraId="52C5A2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EF7A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45D6DF" w14:textId="77777777" w:rsidR="00983AE1" w:rsidRDefault="00983AE1">
      <w:pPr>
        <w:widowControl w:val="0"/>
        <w:autoSpaceDE w:val="0"/>
        <w:autoSpaceDN w:val="0"/>
        <w:adjustRightInd w:val="0"/>
        <w:spacing w:after="0" w:line="240" w:lineRule="auto"/>
        <w:rPr>
          <w:rFonts w:ascii="Arial" w:hAnsi="Arial" w:cs="Arial"/>
          <w:sz w:val="16"/>
          <w:szCs w:val="16"/>
        </w:rPr>
      </w:pPr>
    </w:p>
    <w:p w14:paraId="6A50F3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C11.1  I Zhubný nádor zadnej steny nosohltana                              I</w:t>
      </w:r>
    </w:p>
    <w:p w14:paraId="3EA587DD" w14:textId="77777777" w:rsidR="00983AE1" w:rsidRDefault="00983AE1">
      <w:pPr>
        <w:widowControl w:val="0"/>
        <w:autoSpaceDE w:val="0"/>
        <w:autoSpaceDN w:val="0"/>
        <w:adjustRightInd w:val="0"/>
        <w:spacing w:after="0" w:line="240" w:lineRule="auto"/>
        <w:rPr>
          <w:rFonts w:ascii="Arial" w:hAnsi="Arial" w:cs="Arial"/>
          <w:sz w:val="16"/>
          <w:szCs w:val="16"/>
        </w:rPr>
      </w:pPr>
    </w:p>
    <w:p w14:paraId="6F5A10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309D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186DC1" w14:textId="77777777" w:rsidR="00983AE1" w:rsidRDefault="00983AE1">
      <w:pPr>
        <w:widowControl w:val="0"/>
        <w:autoSpaceDE w:val="0"/>
        <w:autoSpaceDN w:val="0"/>
        <w:adjustRightInd w:val="0"/>
        <w:spacing w:after="0" w:line="240" w:lineRule="auto"/>
        <w:rPr>
          <w:rFonts w:ascii="Arial" w:hAnsi="Arial" w:cs="Arial"/>
          <w:sz w:val="16"/>
          <w:szCs w:val="16"/>
        </w:rPr>
      </w:pPr>
    </w:p>
    <w:p w14:paraId="2D376E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C11.2  I Zhubný nádor bočnej steny nosohltana                              I</w:t>
      </w:r>
    </w:p>
    <w:p w14:paraId="42A9ACB6" w14:textId="77777777" w:rsidR="00983AE1" w:rsidRDefault="00983AE1">
      <w:pPr>
        <w:widowControl w:val="0"/>
        <w:autoSpaceDE w:val="0"/>
        <w:autoSpaceDN w:val="0"/>
        <w:adjustRightInd w:val="0"/>
        <w:spacing w:after="0" w:line="240" w:lineRule="auto"/>
        <w:rPr>
          <w:rFonts w:ascii="Arial" w:hAnsi="Arial" w:cs="Arial"/>
          <w:sz w:val="16"/>
          <w:szCs w:val="16"/>
        </w:rPr>
      </w:pPr>
    </w:p>
    <w:p w14:paraId="0253A2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9E2B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FD5913" w14:textId="77777777" w:rsidR="00983AE1" w:rsidRDefault="00983AE1">
      <w:pPr>
        <w:widowControl w:val="0"/>
        <w:autoSpaceDE w:val="0"/>
        <w:autoSpaceDN w:val="0"/>
        <w:adjustRightInd w:val="0"/>
        <w:spacing w:after="0" w:line="240" w:lineRule="auto"/>
        <w:rPr>
          <w:rFonts w:ascii="Arial" w:hAnsi="Arial" w:cs="Arial"/>
          <w:sz w:val="16"/>
          <w:szCs w:val="16"/>
        </w:rPr>
      </w:pPr>
    </w:p>
    <w:p w14:paraId="6D4EE9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C11.3  I Zhubný nádor prednej steny nosohltana                             I</w:t>
      </w:r>
    </w:p>
    <w:p w14:paraId="0756EA56" w14:textId="77777777" w:rsidR="00983AE1" w:rsidRDefault="00983AE1">
      <w:pPr>
        <w:widowControl w:val="0"/>
        <w:autoSpaceDE w:val="0"/>
        <w:autoSpaceDN w:val="0"/>
        <w:adjustRightInd w:val="0"/>
        <w:spacing w:after="0" w:line="240" w:lineRule="auto"/>
        <w:rPr>
          <w:rFonts w:ascii="Arial" w:hAnsi="Arial" w:cs="Arial"/>
          <w:sz w:val="16"/>
          <w:szCs w:val="16"/>
        </w:rPr>
      </w:pPr>
    </w:p>
    <w:p w14:paraId="2C688D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0E2F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471587" w14:textId="77777777" w:rsidR="00983AE1" w:rsidRDefault="00983AE1">
      <w:pPr>
        <w:widowControl w:val="0"/>
        <w:autoSpaceDE w:val="0"/>
        <w:autoSpaceDN w:val="0"/>
        <w:adjustRightInd w:val="0"/>
        <w:spacing w:after="0" w:line="240" w:lineRule="auto"/>
        <w:rPr>
          <w:rFonts w:ascii="Arial" w:hAnsi="Arial" w:cs="Arial"/>
          <w:sz w:val="16"/>
          <w:szCs w:val="16"/>
        </w:rPr>
      </w:pPr>
    </w:p>
    <w:p w14:paraId="031199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C11.8  I Zhubný nádor nosohltana, postihujúci viaceré oblasti              I</w:t>
      </w:r>
    </w:p>
    <w:p w14:paraId="552E824E" w14:textId="77777777" w:rsidR="00983AE1" w:rsidRDefault="00983AE1">
      <w:pPr>
        <w:widowControl w:val="0"/>
        <w:autoSpaceDE w:val="0"/>
        <w:autoSpaceDN w:val="0"/>
        <w:adjustRightInd w:val="0"/>
        <w:spacing w:after="0" w:line="240" w:lineRule="auto"/>
        <w:rPr>
          <w:rFonts w:ascii="Arial" w:hAnsi="Arial" w:cs="Arial"/>
          <w:sz w:val="16"/>
          <w:szCs w:val="16"/>
        </w:rPr>
      </w:pPr>
    </w:p>
    <w:p w14:paraId="7449C9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B872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07FC2E" w14:textId="77777777" w:rsidR="00983AE1" w:rsidRDefault="00983AE1">
      <w:pPr>
        <w:widowControl w:val="0"/>
        <w:autoSpaceDE w:val="0"/>
        <w:autoSpaceDN w:val="0"/>
        <w:adjustRightInd w:val="0"/>
        <w:spacing w:after="0" w:line="240" w:lineRule="auto"/>
        <w:rPr>
          <w:rFonts w:ascii="Arial" w:hAnsi="Arial" w:cs="Arial"/>
          <w:sz w:val="16"/>
          <w:szCs w:val="16"/>
        </w:rPr>
      </w:pPr>
    </w:p>
    <w:p w14:paraId="256232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C11.9  I Zhubný nádor nosohltana, bližšie neurčený                         I</w:t>
      </w:r>
    </w:p>
    <w:p w14:paraId="43381E69" w14:textId="77777777" w:rsidR="00983AE1" w:rsidRDefault="00983AE1">
      <w:pPr>
        <w:widowControl w:val="0"/>
        <w:autoSpaceDE w:val="0"/>
        <w:autoSpaceDN w:val="0"/>
        <w:adjustRightInd w:val="0"/>
        <w:spacing w:after="0" w:line="240" w:lineRule="auto"/>
        <w:rPr>
          <w:rFonts w:ascii="Arial" w:hAnsi="Arial" w:cs="Arial"/>
          <w:sz w:val="16"/>
          <w:szCs w:val="16"/>
        </w:rPr>
      </w:pPr>
    </w:p>
    <w:p w14:paraId="5AF367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DD47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03D95D" w14:textId="77777777" w:rsidR="00983AE1" w:rsidRDefault="00983AE1">
      <w:pPr>
        <w:widowControl w:val="0"/>
        <w:autoSpaceDE w:val="0"/>
        <w:autoSpaceDN w:val="0"/>
        <w:adjustRightInd w:val="0"/>
        <w:spacing w:after="0" w:line="240" w:lineRule="auto"/>
        <w:rPr>
          <w:rFonts w:ascii="Arial" w:hAnsi="Arial" w:cs="Arial"/>
          <w:sz w:val="16"/>
          <w:szCs w:val="16"/>
        </w:rPr>
      </w:pPr>
    </w:p>
    <w:p w14:paraId="58B6A0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C12    I Zhubný nádor recessus piriformis                                  I</w:t>
      </w:r>
    </w:p>
    <w:p w14:paraId="713AEE6F" w14:textId="77777777" w:rsidR="00983AE1" w:rsidRDefault="00983AE1">
      <w:pPr>
        <w:widowControl w:val="0"/>
        <w:autoSpaceDE w:val="0"/>
        <w:autoSpaceDN w:val="0"/>
        <w:adjustRightInd w:val="0"/>
        <w:spacing w:after="0" w:line="240" w:lineRule="auto"/>
        <w:rPr>
          <w:rFonts w:ascii="Arial" w:hAnsi="Arial" w:cs="Arial"/>
          <w:sz w:val="16"/>
          <w:szCs w:val="16"/>
        </w:rPr>
      </w:pPr>
    </w:p>
    <w:p w14:paraId="7CD9F9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4B7A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96EEDC" w14:textId="77777777" w:rsidR="00983AE1" w:rsidRDefault="00983AE1">
      <w:pPr>
        <w:widowControl w:val="0"/>
        <w:autoSpaceDE w:val="0"/>
        <w:autoSpaceDN w:val="0"/>
        <w:adjustRightInd w:val="0"/>
        <w:spacing w:after="0" w:line="240" w:lineRule="auto"/>
        <w:rPr>
          <w:rFonts w:ascii="Arial" w:hAnsi="Arial" w:cs="Arial"/>
          <w:sz w:val="16"/>
          <w:szCs w:val="16"/>
        </w:rPr>
      </w:pPr>
    </w:p>
    <w:p w14:paraId="545664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C13.0  I Zhubný nádor regio postcricoidea                                  I</w:t>
      </w:r>
    </w:p>
    <w:p w14:paraId="1158C3FC" w14:textId="77777777" w:rsidR="00983AE1" w:rsidRDefault="00983AE1">
      <w:pPr>
        <w:widowControl w:val="0"/>
        <w:autoSpaceDE w:val="0"/>
        <w:autoSpaceDN w:val="0"/>
        <w:adjustRightInd w:val="0"/>
        <w:spacing w:after="0" w:line="240" w:lineRule="auto"/>
        <w:rPr>
          <w:rFonts w:ascii="Arial" w:hAnsi="Arial" w:cs="Arial"/>
          <w:sz w:val="16"/>
          <w:szCs w:val="16"/>
        </w:rPr>
      </w:pPr>
    </w:p>
    <w:p w14:paraId="156348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D1F8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269039" w14:textId="77777777" w:rsidR="00983AE1" w:rsidRDefault="00983AE1">
      <w:pPr>
        <w:widowControl w:val="0"/>
        <w:autoSpaceDE w:val="0"/>
        <w:autoSpaceDN w:val="0"/>
        <w:adjustRightInd w:val="0"/>
        <w:spacing w:after="0" w:line="240" w:lineRule="auto"/>
        <w:rPr>
          <w:rFonts w:ascii="Arial" w:hAnsi="Arial" w:cs="Arial"/>
          <w:sz w:val="16"/>
          <w:szCs w:val="16"/>
        </w:rPr>
      </w:pPr>
    </w:p>
    <w:p w14:paraId="6877B1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C13.1  I Zhubný nádor hypofaryngovej strany aryepiglotickej krkvy          I</w:t>
      </w:r>
    </w:p>
    <w:p w14:paraId="52E8F572" w14:textId="77777777" w:rsidR="00983AE1" w:rsidRDefault="00983AE1">
      <w:pPr>
        <w:widowControl w:val="0"/>
        <w:autoSpaceDE w:val="0"/>
        <w:autoSpaceDN w:val="0"/>
        <w:adjustRightInd w:val="0"/>
        <w:spacing w:after="0" w:line="240" w:lineRule="auto"/>
        <w:rPr>
          <w:rFonts w:ascii="Arial" w:hAnsi="Arial" w:cs="Arial"/>
          <w:sz w:val="16"/>
          <w:szCs w:val="16"/>
        </w:rPr>
      </w:pPr>
    </w:p>
    <w:p w14:paraId="4E1CF2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A13A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5310FA" w14:textId="77777777" w:rsidR="00983AE1" w:rsidRDefault="00983AE1">
      <w:pPr>
        <w:widowControl w:val="0"/>
        <w:autoSpaceDE w:val="0"/>
        <w:autoSpaceDN w:val="0"/>
        <w:adjustRightInd w:val="0"/>
        <w:spacing w:after="0" w:line="240" w:lineRule="auto"/>
        <w:rPr>
          <w:rFonts w:ascii="Arial" w:hAnsi="Arial" w:cs="Arial"/>
          <w:sz w:val="16"/>
          <w:szCs w:val="16"/>
        </w:rPr>
      </w:pPr>
    </w:p>
    <w:p w14:paraId="00BEFC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C13.2  I Zhubný nádor zadnej steny hypofaryngu                             I</w:t>
      </w:r>
    </w:p>
    <w:p w14:paraId="39DCE40C" w14:textId="77777777" w:rsidR="00983AE1" w:rsidRDefault="00983AE1">
      <w:pPr>
        <w:widowControl w:val="0"/>
        <w:autoSpaceDE w:val="0"/>
        <w:autoSpaceDN w:val="0"/>
        <w:adjustRightInd w:val="0"/>
        <w:spacing w:after="0" w:line="240" w:lineRule="auto"/>
        <w:rPr>
          <w:rFonts w:ascii="Arial" w:hAnsi="Arial" w:cs="Arial"/>
          <w:sz w:val="16"/>
          <w:szCs w:val="16"/>
        </w:rPr>
      </w:pPr>
    </w:p>
    <w:p w14:paraId="6A2585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8B5F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E00F2F" w14:textId="77777777" w:rsidR="00983AE1" w:rsidRDefault="00983AE1">
      <w:pPr>
        <w:widowControl w:val="0"/>
        <w:autoSpaceDE w:val="0"/>
        <w:autoSpaceDN w:val="0"/>
        <w:adjustRightInd w:val="0"/>
        <w:spacing w:after="0" w:line="240" w:lineRule="auto"/>
        <w:rPr>
          <w:rFonts w:ascii="Arial" w:hAnsi="Arial" w:cs="Arial"/>
          <w:sz w:val="16"/>
          <w:szCs w:val="16"/>
        </w:rPr>
      </w:pPr>
    </w:p>
    <w:p w14:paraId="33B34F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C13.8  I Zhubný nádor hypofaryngu, postihujúci viaceré oblasti             I</w:t>
      </w:r>
    </w:p>
    <w:p w14:paraId="00F5EC8E" w14:textId="77777777" w:rsidR="00983AE1" w:rsidRDefault="00983AE1">
      <w:pPr>
        <w:widowControl w:val="0"/>
        <w:autoSpaceDE w:val="0"/>
        <w:autoSpaceDN w:val="0"/>
        <w:adjustRightInd w:val="0"/>
        <w:spacing w:after="0" w:line="240" w:lineRule="auto"/>
        <w:rPr>
          <w:rFonts w:ascii="Arial" w:hAnsi="Arial" w:cs="Arial"/>
          <w:sz w:val="16"/>
          <w:szCs w:val="16"/>
        </w:rPr>
      </w:pPr>
    </w:p>
    <w:p w14:paraId="7580C4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F2BB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1D86C4" w14:textId="77777777" w:rsidR="00983AE1" w:rsidRDefault="00983AE1">
      <w:pPr>
        <w:widowControl w:val="0"/>
        <w:autoSpaceDE w:val="0"/>
        <w:autoSpaceDN w:val="0"/>
        <w:adjustRightInd w:val="0"/>
        <w:spacing w:after="0" w:line="240" w:lineRule="auto"/>
        <w:rPr>
          <w:rFonts w:ascii="Arial" w:hAnsi="Arial" w:cs="Arial"/>
          <w:sz w:val="16"/>
          <w:szCs w:val="16"/>
        </w:rPr>
      </w:pPr>
    </w:p>
    <w:p w14:paraId="15C7EE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C13.9  I Zhubný nádor hypofaryngu, bližšie neurčený                        I</w:t>
      </w:r>
    </w:p>
    <w:p w14:paraId="3219B59B" w14:textId="77777777" w:rsidR="00983AE1" w:rsidRDefault="00983AE1">
      <w:pPr>
        <w:widowControl w:val="0"/>
        <w:autoSpaceDE w:val="0"/>
        <w:autoSpaceDN w:val="0"/>
        <w:adjustRightInd w:val="0"/>
        <w:spacing w:after="0" w:line="240" w:lineRule="auto"/>
        <w:rPr>
          <w:rFonts w:ascii="Arial" w:hAnsi="Arial" w:cs="Arial"/>
          <w:sz w:val="16"/>
          <w:szCs w:val="16"/>
        </w:rPr>
      </w:pPr>
    </w:p>
    <w:p w14:paraId="1F58DA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C1FB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D253F2" w14:textId="77777777" w:rsidR="00983AE1" w:rsidRDefault="00983AE1">
      <w:pPr>
        <w:widowControl w:val="0"/>
        <w:autoSpaceDE w:val="0"/>
        <w:autoSpaceDN w:val="0"/>
        <w:adjustRightInd w:val="0"/>
        <w:spacing w:after="0" w:line="240" w:lineRule="auto"/>
        <w:rPr>
          <w:rFonts w:ascii="Arial" w:hAnsi="Arial" w:cs="Arial"/>
          <w:sz w:val="16"/>
          <w:szCs w:val="16"/>
        </w:rPr>
      </w:pPr>
    </w:p>
    <w:p w14:paraId="39EB53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C14.0  I Zhubný nádor hltana, bližšie neurčený                             I</w:t>
      </w:r>
    </w:p>
    <w:p w14:paraId="13F857EC" w14:textId="77777777" w:rsidR="00983AE1" w:rsidRDefault="00983AE1">
      <w:pPr>
        <w:widowControl w:val="0"/>
        <w:autoSpaceDE w:val="0"/>
        <w:autoSpaceDN w:val="0"/>
        <w:adjustRightInd w:val="0"/>
        <w:spacing w:after="0" w:line="240" w:lineRule="auto"/>
        <w:rPr>
          <w:rFonts w:ascii="Arial" w:hAnsi="Arial" w:cs="Arial"/>
          <w:sz w:val="16"/>
          <w:szCs w:val="16"/>
        </w:rPr>
      </w:pPr>
    </w:p>
    <w:p w14:paraId="3951BF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2E03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595910" w14:textId="77777777" w:rsidR="00983AE1" w:rsidRDefault="00983AE1">
      <w:pPr>
        <w:widowControl w:val="0"/>
        <w:autoSpaceDE w:val="0"/>
        <w:autoSpaceDN w:val="0"/>
        <w:adjustRightInd w:val="0"/>
        <w:spacing w:after="0" w:line="240" w:lineRule="auto"/>
        <w:rPr>
          <w:rFonts w:ascii="Arial" w:hAnsi="Arial" w:cs="Arial"/>
          <w:sz w:val="16"/>
          <w:szCs w:val="16"/>
        </w:rPr>
      </w:pPr>
    </w:p>
    <w:p w14:paraId="0EBA9C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C14.1  I Zhubný nádor iných lokalizácií v oblasti pery, ústnej dutiny a    I</w:t>
      </w:r>
    </w:p>
    <w:p w14:paraId="2824ADFD" w14:textId="77777777" w:rsidR="00983AE1" w:rsidRDefault="00983AE1">
      <w:pPr>
        <w:widowControl w:val="0"/>
        <w:autoSpaceDE w:val="0"/>
        <w:autoSpaceDN w:val="0"/>
        <w:adjustRightInd w:val="0"/>
        <w:spacing w:after="0" w:line="240" w:lineRule="auto"/>
        <w:rPr>
          <w:rFonts w:ascii="Arial" w:hAnsi="Arial" w:cs="Arial"/>
          <w:sz w:val="16"/>
          <w:szCs w:val="16"/>
        </w:rPr>
      </w:pPr>
    </w:p>
    <w:p w14:paraId="223378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hltana-Laryngofarynx                                              I</w:t>
      </w:r>
    </w:p>
    <w:p w14:paraId="2BB0615F" w14:textId="77777777" w:rsidR="00983AE1" w:rsidRDefault="00983AE1">
      <w:pPr>
        <w:widowControl w:val="0"/>
        <w:autoSpaceDE w:val="0"/>
        <w:autoSpaceDN w:val="0"/>
        <w:adjustRightInd w:val="0"/>
        <w:spacing w:after="0" w:line="240" w:lineRule="auto"/>
        <w:rPr>
          <w:rFonts w:ascii="Arial" w:hAnsi="Arial" w:cs="Arial"/>
          <w:sz w:val="16"/>
          <w:szCs w:val="16"/>
        </w:rPr>
      </w:pPr>
    </w:p>
    <w:p w14:paraId="28943D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1B3A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958DB2" w14:textId="77777777" w:rsidR="00983AE1" w:rsidRDefault="00983AE1">
      <w:pPr>
        <w:widowControl w:val="0"/>
        <w:autoSpaceDE w:val="0"/>
        <w:autoSpaceDN w:val="0"/>
        <w:adjustRightInd w:val="0"/>
        <w:spacing w:after="0" w:line="240" w:lineRule="auto"/>
        <w:rPr>
          <w:rFonts w:ascii="Arial" w:hAnsi="Arial" w:cs="Arial"/>
          <w:sz w:val="16"/>
          <w:szCs w:val="16"/>
        </w:rPr>
      </w:pPr>
    </w:p>
    <w:p w14:paraId="4169E2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C14.2  I Zhubný nádor Waldeyerovho lymfatického okruhu                     I</w:t>
      </w:r>
    </w:p>
    <w:p w14:paraId="1625CD03" w14:textId="77777777" w:rsidR="00983AE1" w:rsidRDefault="00983AE1">
      <w:pPr>
        <w:widowControl w:val="0"/>
        <w:autoSpaceDE w:val="0"/>
        <w:autoSpaceDN w:val="0"/>
        <w:adjustRightInd w:val="0"/>
        <w:spacing w:after="0" w:line="240" w:lineRule="auto"/>
        <w:rPr>
          <w:rFonts w:ascii="Arial" w:hAnsi="Arial" w:cs="Arial"/>
          <w:sz w:val="16"/>
          <w:szCs w:val="16"/>
        </w:rPr>
      </w:pPr>
    </w:p>
    <w:p w14:paraId="4336BA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B060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6046B3" w14:textId="77777777" w:rsidR="00983AE1" w:rsidRDefault="00983AE1">
      <w:pPr>
        <w:widowControl w:val="0"/>
        <w:autoSpaceDE w:val="0"/>
        <w:autoSpaceDN w:val="0"/>
        <w:adjustRightInd w:val="0"/>
        <w:spacing w:after="0" w:line="240" w:lineRule="auto"/>
        <w:rPr>
          <w:rFonts w:ascii="Arial" w:hAnsi="Arial" w:cs="Arial"/>
          <w:sz w:val="16"/>
          <w:szCs w:val="16"/>
        </w:rPr>
      </w:pPr>
    </w:p>
    <w:p w14:paraId="5A854B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C14.8  I Zhubný nádor pery, ústnej dutiny a hltana, postihujúci viaceré    I</w:t>
      </w:r>
    </w:p>
    <w:p w14:paraId="46B3D421" w14:textId="77777777" w:rsidR="00983AE1" w:rsidRDefault="00983AE1">
      <w:pPr>
        <w:widowControl w:val="0"/>
        <w:autoSpaceDE w:val="0"/>
        <w:autoSpaceDN w:val="0"/>
        <w:adjustRightInd w:val="0"/>
        <w:spacing w:after="0" w:line="240" w:lineRule="auto"/>
        <w:rPr>
          <w:rFonts w:ascii="Arial" w:hAnsi="Arial" w:cs="Arial"/>
          <w:sz w:val="16"/>
          <w:szCs w:val="16"/>
        </w:rPr>
      </w:pPr>
    </w:p>
    <w:p w14:paraId="7BDDD1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07CE25F1" w14:textId="77777777" w:rsidR="00983AE1" w:rsidRDefault="00983AE1">
      <w:pPr>
        <w:widowControl w:val="0"/>
        <w:autoSpaceDE w:val="0"/>
        <w:autoSpaceDN w:val="0"/>
        <w:adjustRightInd w:val="0"/>
        <w:spacing w:after="0" w:line="240" w:lineRule="auto"/>
        <w:rPr>
          <w:rFonts w:ascii="Arial" w:hAnsi="Arial" w:cs="Arial"/>
          <w:sz w:val="16"/>
          <w:szCs w:val="16"/>
        </w:rPr>
      </w:pPr>
    </w:p>
    <w:p w14:paraId="0A923D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43E0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08165D" w14:textId="77777777" w:rsidR="00983AE1" w:rsidRDefault="00983AE1">
      <w:pPr>
        <w:widowControl w:val="0"/>
        <w:autoSpaceDE w:val="0"/>
        <w:autoSpaceDN w:val="0"/>
        <w:adjustRightInd w:val="0"/>
        <w:spacing w:after="0" w:line="240" w:lineRule="auto"/>
        <w:rPr>
          <w:rFonts w:ascii="Arial" w:hAnsi="Arial" w:cs="Arial"/>
          <w:sz w:val="16"/>
          <w:szCs w:val="16"/>
        </w:rPr>
      </w:pPr>
    </w:p>
    <w:p w14:paraId="3B4EF0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C15.0  I Zhubný nádor krčnej časti pažeráka                                I</w:t>
      </w:r>
    </w:p>
    <w:p w14:paraId="5E772FCC" w14:textId="77777777" w:rsidR="00983AE1" w:rsidRDefault="00983AE1">
      <w:pPr>
        <w:widowControl w:val="0"/>
        <w:autoSpaceDE w:val="0"/>
        <w:autoSpaceDN w:val="0"/>
        <w:adjustRightInd w:val="0"/>
        <w:spacing w:after="0" w:line="240" w:lineRule="auto"/>
        <w:rPr>
          <w:rFonts w:ascii="Arial" w:hAnsi="Arial" w:cs="Arial"/>
          <w:sz w:val="16"/>
          <w:szCs w:val="16"/>
        </w:rPr>
      </w:pPr>
    </w:p>
    <w:p w14:paraId="1D717F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3421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E485E7" w14:textId="77777777" w:rsidR="00983AE1" w:rsidRDefault="00983AE1">
      <w:pPr>
        <w:widowControl w:val="0"/>
        <w:autoSpaceDE w:val="0"/>
        <w:autoSpaceDN w:val="0"/>
        <w:adjustRightInd w:val="0"/>
        <w:spacing w:after="0" w:line="240" w:lineRule="auto"/>
        <w:rPr>
          <w:rFonts w:ascii="Arial" w:hAnsi="Arial" w:cs="Arial"/>
          <w:sz w:val="16"/>
          <w:szCs w:val="16"/>
        </w:rPr>
      </w:pPr>
    </w:p>
    <w:p w14:paraId="31F1BF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C15.1  I Zhubný nádor hrudníkovej časti pažeráka                           I</w:t>
      </w:r>
    </w:p>
    <w:p w14:paraId="22569BAB" w14:textId="77777777" w:rsidR="00983AE1" w:rsidRDefault="00983AE1">
      <w:pPr>
        <w:widowControl w:val="0"/>
        <w:autoSpaceDE w:val="0"/>
        <w:autoSpaceDN w:val="0"/>
        <w:adjustRightInd w:val="0"/>
        <w:spacing w:after="0" w:line="240" w:lineRule="auto"/>
        <w:rPr>
          <w:rFonts w:ascii="Arial" w:hAnsi="Arial" w:cs="Arial"/>
          <w:sz w:val="16"/>
          <w:szCs w:val="16"/>
        </w:rPr>
      </w:pPr>
    </w:p>
    <w:p w14:paraId="6F9EC4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DE1F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5A4ECD" w14:textId="77777777" w:rsidR="00983AE1" w:rsidRDefault="00983AE1">
      <w:pPr>
        <w:widowControl w:val="0"/>
        <w:autoSpaceDE w:val="0"/>
        <w:autoSpaceDN w:val="0"/>
        <w:adjustRightInd w:val="0"/>
        <w:spacing w:after="0" w:line="240" w:lineRule="auto"/>
        <w:rPr>
          <w:rFonts w:ascii="Arial" w:hAnsi="Arial" w:cs="Arial"/>
          <w:sz w:val="16"/>
          <w:szCs w:val="16"/>
        </w:rPr>
      </w:pPr>
    </w:p>
    <w:p w14:paraId="6F8DEB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C15.2  I Zhubný nádor brušnej časti pažeráka                               I</w:t>
      </w:r>
    </w:p>
    <w:p w14:paraId="329D30A8" w14:textId="77777777" w:rsidR="00983AE1" w:rsidRDefault="00983AE1">
      <w:pPr>
        <w:widowControl w:val="0"/>
        <w:autoSpaceDE w:val="0"/>
        <w:autoSpaceDN w:val="0"/>
        <w:adjustRightInd w:val="0"/>
        <w:spacing w:after="0" w:line="240" w:lineRule="auto"/>
        <w:rPr>
          <w:rFonts w:ascii="Arial" w:hAnsi="Arial" w:cs="Arial"/>
          <w:sz w:val="16"/>
          <w:szCs w:val="16"/>
        </w:rPr>
      </w:pPr>
    </w:p>
    <w:p w14:paraId="536074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66DE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751C3F" w14:textId="77777777" w:rsidR="00983AE1" w:rsidRDefault="00983AE1">
      <w:pPr>
        <w:widowControl w:val="0"/>
        <w:autoSpaceDE w:val="0"/>
        <w:autoSpaceDN w:val="0"/>
        <w:adjustRightInd w:val="0"/>
        <w:spacing w:after="0" w:line="240" w:lineRule="auto"/>
        <w:rPr>
          <w:rFonts w:ascii="Arial" w:hAnsi="Arial" w:cs="Arial"/>
          <w:sz w:val="16"/>
          <w:szCs w:val="16"/>
        </w:rPr>
      </w:pPr>
    </w:p>
    <w:p w14:paraId="5EC95F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C15.3  I Zhubný nádor hornej tretiny pažeráka                              I</w:t>
      </w:r>
    </w:p>
    <w:p w14:paraId="6E6FD6AF" w14:textId="77777777" w:rsidR="00983AE1" w:rsidRDefault="00983AE1">
      <w:pPr>
        <w:widowControl w:val="0"/>
        <w:autoSpaceDE w:val="0"/>
        <w:autoSpaceDN w:val="0"/>
        <w:adjustRightInd w:val="0"/>
        <w:spacing w:after="0" w:line="240" w:lineRule="auto"/>
        <w:rPr>
          <w:rFonts w:ascii="Arial" w:hAnsi="Arial" w:cs="Arial"/>
          <w:sz w:val="16"/>
          <w:szCs w:val="16"/>
        </w:rPr>
      </w:pPr>
    </w:p>
    <w:p w14:paraId="538BEE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404F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327B01" w14:textId="77777777" w:rsidR="00983AE1" w:rsidRDefault="00983AE1">
      <w:pPr>
        <w:widowControl w:val="0"/>
        <w:autoSpaceDE w:val="0"/>
        <w:autoSpaceDN w:val="0"/>
        <w:adjustRightInd w:val="0"/>
        <w:spacing w:after="0" w:line="240" w:lineRule="auto"/>
        <w:rPr>
          <w:rFonts w:ascii="Arial" w:hAnsi="Arial" w:cs="Arial"/>
          <w:sz w:val="16"/>
          <w:szCs w:val="16"/>
        </w:rPr>
      </w:pPr>
    </w:p>
    <w:p w14:paraId="3BA5C0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C15.4  I Zhubný nádor strednej tretiny pažeráka                            I</w:t>
      </w:r>
    </w:p>
    <w:p w14:paraId="60DFD14C" w14:textId="77777777" w:rsidR="00983AE1" w:rsidRDefault="00983AE1">
      <w:pPr>
        <w:widowControl w:val="0"/>
        <w:autoSpaceDE w:val="0"/>
        <w:autoSpaceDN w:val="0"/>
        <w:adjustRightInd w:val="0"/>
        <w:spacing w:after="0" w:line="240" w:lineRule="auto"/>
        <w:rPr>
          <w:rFonts w:ascii="Arial" w:hAnsi="Arial" w:cs="Arial"/>
          <w:sz w:val="16"/>
          <w:szCs w:val="16"/>
        </w:rPr>
      </w:pPr>
    </w:p>
    <w:p w14:paraId="056D4B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E797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9B207E" w14:textId="77777777" w:rsidR="00983AE1" w:rsidRDefault="00983AE1">
      <w:pPr>
        <w:widowControl w:val="0"/>
        <w:autoSpaceDE w:val="0"/>
        <w:autoSpaceDN w:val="0"/>
        <w:adjustRightInd w:val="0"/>
        <w:spacing w:after="0" w:line="240" w:lineRule="auto"/>
        <w:rPr>
          <w:rFonts w:ascii="Arial" w:hAnsi="Arial" w:cs="Arial"/>
          <w:sz w:val="16"/>
          <w:szCs w:val="16"/>
        </w:rPr>
      </w:pPr>
    </w:p>
    <w:p w14:paraId="393A80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C15.5  I Zhubný nádor dolnej tretiny pažeráka                              I</w:t>
      </w:r>
    </w:p>
    <w:p w14:paraId="14570878" w14:textId="77777777" w:rsidR="00983AE1" w:rsidRDefault="00983AE1">
      <w:pPr>
        <w:widowControl w:val="0"/>
        <w:autoSpaceDE w:val="0"/>
        <w:autoSpaceDN w:val="0"/>
        <w:adjustRightInd w:val="0"/>
        <w:spacing w:after="0" w:line="240" w:lineRule="auto"/>
        <w:rPr>
          <w:rFonts w:ascii="Arial" w:hAnsi="Arial" w:cs="Arial"/>
          <w:sz w:val="16"/>
          <w:szCs w:val="16"/>
        </w:rPr>
      </w:pPr>
    </w:p>
    <w:p w14:paraId="69ECA8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0FE0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30A84F" w14:textId="77777777" w:rsidR="00983AE1" w:rsidRDefault="00983AE1">
      <w:pPr>
        <w:widowControl w:val="0"/>
        <w:autoSpaceDE w:val="0"/>
        <w:autoSpaceDN w:val="0"/>
        <w:adjustRightInd w:val="0"/>
        <w:spacing w:after="0" w:line="240" w:lineRule="auto"/>
        <w:rPr>
          <w:rFonts w:ascii="Arial" w:hAnsi="Arial" w:cs="Arial"/>
          <w:sz w:val="16"/>
          <w:szCs w:val="16"/>
        </w:rPr>
      </w:pPr>
    </w:p>
    <w:p w14:paraId="20B5DE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C15.8  I Zhubný nádor pažeráka, postihujúci viaceré oblasti                I</w:t>
      </w:r>
    </w:p>
    <w:p w14:paraId="7C29962E" w14:textId="77777777" w:rsidR="00983AE1" w:rsidRDefault="00983AE1">
      <w:pPr>
        <w:widowControl w:val="0"/>
        <w:autoSpaceDE w:val="0"/>
        <w:autoSpaceDN w:val="0"/>
        <w:adjustRightInd w:val="0"/>
        <w:spacing w:after="0" w:line="240" w:lineRule="auto"/>
        <w:rPr>
          <w:rFonts w:ascii="Arial" w:hAnsi="Arial" w:cs="Arial"/>
          <w:sz w:val="16"/>
          <w:szCs w:val="16"/>
        </w:rPr>
      </w:pPr>
    </w:p>
    <w:p w14:paraId="627353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5937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A72D03" w14:textId="77777777" w:rsidR="00983AE1" w:rsidRDefault="00983AE1">
      <w:pPr>
        <w:widowControl w:val="0"/>
        <w:autoSpaceDE w:val="0"/>
        <w:autoSpaceDN w:val="0"/>
        <w:adjustRightInd w:val="0"/>
        <w:spacing w:after="0" w:line="240" w:lineRule="auto"/>
        <w:rPr>
          <w:rFonts w:ascii="Arial" w:hAnsi="Arial" w:cs="Arial"/>
          <w:sz w:val="16"/>
          <w:szCs w:val="16"/>
        </w:rPr>
      </w:pPr>
    </w:p>
    <w:p w14:paraId="4276C0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C15.9  I Zhubný nádor pažeráka, bližšie neurčený                           I</w:t>
      </w:r>
    </w:p>
    <w:p w14:paraId="60C7BF17" w14:textId="77777777" w:rsidR="00983AE1" w:rsidRDefault="00983AE1">
      <w:pPr>
        <w:widowControl w:val="0"/>
        <w:autoSpaceDE w:val="0"/>
        <w:autoSpaceDN w:val="0"/>
        <w:adjustRightInd w:val="0"/>
        <w:spacing w:after="0" w:line="240" w:lineRule="auto"/>
        <w:rPr>
          <w:rFonts w:ascii="Arial" w:hAnsi="Arial" w:cs="Arial"/>
          <w:sz w:val="16"/>
          <w:szCs w:val="16"/>
        </w:rPr>
      </w:pPr>
    </w:p>
    <w:p w14:paraId="69FACB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69F1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60075D" w14:textId="77777777" w:rsidR="00983AE1" w:rsidRDefault="00983AE1">
      <w:pPr>
        <w:widowControl w:val="0"/>
        <w:autoSpaceDE w:val="0"/>
        <w:autoSpaceDN w:val="0"/>
        <w:adjustRightInd w:val="0"/>
        <w:spacing w:after="0" w:line="240" w:lineRule="auto"/>
        <w:rPr>
          <w:rFonts w:ascii="Arial" w:hAnsi="Arial" w:cs="Arial"/>
          <w:sz w:val="16"/>
          <w:szCs w:val="16"/>
        </w:rPr>
      </w:pPr>
    </w:p>
    <w:p w14:paraId="6B0765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C16.0  I Zhubný nádor kardie                                               I</w:t>
      </w:r>
    </w:p>
    <w:p w14:paraId="15BBD37A" w14:textId="77777777" w:rsidR="00983AE1" w:rsidRDefault="00983AE1">
      <w:pPr>
        <w:widowControl w:val="0"/>
        <w:autoSpaceDE w:val="0"/>
        <w:autoSpaceDN w:val="0"/>
        <w:adjustRightInd w:val="0"/>
        <w:spacing w:after="0" w:line="240" w:lineRule="auto"/>
        <w:rPr>
          <w:rFonts w:ascii="Arial" w:hAnsi="Arial" w:cs="Arial"/>
          <w:sz w:val="16"/>
          <w:szCs w:val="16"/>
        </w:rPr>
      </w:pPr>
    </w:p>
    <w:p w14:paraId="61ACB4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9A5F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3B6D05" w14:textId="77777777" w:rsidR="00983AE1" w:rsidRDefault="00983AE1">
      <w:pPr>
        <w:widowControl w:val="0"/>
        <w:autoSpaceDE w:val="0"/>
        <w:autoSpaceDN w:val="0"/>
        <w:adjustRightInd w:val="0"/>
        <w:spacing w:after="0" w:line="240" w:lineRule="auto"/>
        <w:rPr>
          <w:rFonts w:ascii="Arial" w:hAnsi="Arial" w:cs="Arial"/>
          <w:sz w:val="16"/>
          <w:szCs w:val="16"/>
        </w:rPr>
      </w:pPr>
    </w:p>
    <w:p w14:paraId="6CD259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C16.1  I Zhubný nádor fundu žalúdka                                        I</w:t>
      </w:r>
    </w:p>
    <w:p w14:paraId="5CCD8510" w14:textId="77777777" w:rsidR="00983AE1" w:rsidRDefault="00983AE1">
      <w:pPr>
        <w:widowControl w:val="0"/>
        <w:autoSpaceDE w:val="0"/>
        <w:autoSpaceDN w:val="0"/>
        <w:adjustRightInd w:val="0"/>
        <w:spacing w:after="0" w:line="240" w:lineRule="auto"/>
        <w:rPr>
          <w:rFonts w:ascii="Arial" w:hAnsi="Arial" w:cs="Arial"/>
          <w:sz w:val="16"/>
          <w:szCs w:val="16"/>
        </w:rPr>
      </w:pPr>
    </w:p>
    <w:p w14:paraId="5376AF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3E32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2FA9BA" w14:textId="77777777" w:rsidR="00983AE1" w:rsidRDefault="00983AE1">
      <w:pPr>
        <w:widowControl w:val="0"/>
        <w:autoSpaceDE w:val="0"/>
        <w:autoSpaceDN w:val="0"/>
        <w:adjustRightInd w:val="0"/>
        <w:spacing w:after="0" w:line="240" w:lineRule="auto"/>
        <w:rPr>
          <w:rFonts w:ascii="Arial" w:hAnsi="Arial" w:cs="Arial"/>
          <w:sz w:val="16"/>
          <w:szCs w:val="16"/>
        </w:rPr>
      </w:pPr>
    </w:p>
    <w:p w14:paraId="7B8F3A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C16.2  I Zhubný nádor tela žalúdka                                         I</w:t>
      </w:r>
    </w:p>
    <w:p w14:paraId="40CFE2CD" w14:textId="77777777" w:rsidR="00983AE1" w:rsidRDefault="00983AE1">
      <w:pPr>
        <w:widowControl w:val="0"/>
        <w:autoSpaceDE w:val="0"/>
        <w:autoSpaceDN w:val="0"/>
        <w:adjustRightInd w:val="0"/>
        <w:spacing w:after="0" w:line="240" w:lineRule="auto"/>
        <w:rPr>
          <w:rFonts w:ascii="Arial" w:hAnsi="Arial" w:cs="Arial"/>
          <w:sz w:val="16"/>
          <w:szCs w:val="16"/>
        </w:rPr>
      </w:pPr>
    </w:p>
    <w:p w14:paraId="023CB6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4378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6DA42A" w14:textId="77777777" w:rsidR="00983AE1" w:rsidRDefault="00983AE1">
      <w:pPr>
        <w:widowControl w:val="0"/>
        <w:autoSpaceDE w:val="0"/>
        <w:autoSpaceDN w:val="0"/>
        <w:adjustRightInd w:val="0"/>
        <w:spacing w:after="0" w:line="240" w:lineRule="auto"/>
        <w:rPr>
          <w:rFonts w:ascii="Arial" w:hAnsi="Arial" w:cs="Arial"/>
          <w:sz w:val="16"/>
          <w:szCs w:val="16"/>
        </w:rPr>
      </w:pPr>
    </w:p>
    <w:p w14:paraId="623FAC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C16.3  I Zhubný nádor antra pyloru                                         I</w:t>
      </w:r>
    </w:p>
    <w:p w14:paraId="3FDB1AB4" w14:textId="77777777" w:rsidR="00983AE1" w:rsidRDefault="00983AE1">
      <w:pPr>
        <w:widowControl w:val="0"/>
        <w:autoSpaceDE w:val="0"/>
        <w:autoSpaceDN w:val="0"/>
        <w:adjustRightInd w:val="0"/>
        <w:spacing w:after="0" w:line="240" w:lineRule="auto"/>
        <w:rPr>
          <w:rFonts w:ascii="Arial" w:hAnsi="Arial" w:cs="Arial"/>
          <w:sz w:val="16"/>
          <w:szCs w:val="16"/>
        </w:rPr>
      </w:pPr>
    </w:p>
    <w:p w14:paraId="539C54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57A0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AB3154" w14:textId="77777777" w:rsidR="00983AE1" w:rsidRDefault="00983AE1">
      <w:pPr>
        <w:widowControl w:val="0"/>
        <w:autoSpaceDE w:val="0"/>
        <w:autoSpaceDN w:val="0"/>
        <w:adjustRightInd w:val="0"/>
        <w:spacing w:after="0" w:line="240" w:lineRule="auto"/>
        <w:rPr>
          <w:rFonts w:ascii="Arial" w:hAnsi="Arial" w:cs="Arial"/>
          <w:sz w:val="16"/>
          <w:szCs w:val="16"/>
        </w:rPr>
      </w:pPr>
    </w:p>
    <w:p w14:paraId="759056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C16.4  I Zhubný nádor pyloru                                               I</w:t>
      </w:r>
    </w:p>
    <w:p w14:paraId="3D4BD2AA" w14:textId="77777777" w:rsidR="00983AE1" w:rsidRDefault="00983AE1">
      <w:pPr>
        <w:widowControl w:val="0"/>
        <w:autoSpaceDE w:val="0"/>
        <w:autoSpaceDN w:val="0"/>
        <w:adjustRightInd w:val="0"/>
        <w:spacing w:after="0" w:line="240" w:lineRule="auto"/>
        <w:rPr>
          <w:rFonts w:ascii="Arial" w:hAnsi="Arial" w:cs="Arial"/>
          <w:sz w:val="16"/>
          <w:szCs w:val="16"/>
        </w:rPr>
      </w:pPr>
    </w:p>
    <w:p w14:paraId="20DDA5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35B9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2492C3" w14:textId="77777777" w:rsidR="00983AE1" w:rsidRDefault="00983AE1">
      <w:pPr>
        <w:widowControl w:val="0"/>
        <w:autoSpaceDE w:val="0"/>
        <w:autoSpaceDN w:val="0"/>
        <w:adjustRightInd w:val="0"/>
        <w:spacing w:after="0" w:line="240" w:lineRule="auto"/>
        <w:rPr>
          <w:rFonts w:ascii="Arial" w:hAnsi="Arial" w:cs="Arial"/>
          <w:sz w:val="16"/>
          <w:szCs w:val="16"/>
        </w:rPr>
      </w:pPr>
    </w:p>
    <w:p w14:paraId="201EEE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C16.5  I Zhubný nádor malej kurvatúry žalúdka, bližšie neurčený            I</w:t>
      </w:r>
    </w:p>
    <w:p w14:paraId="5DABA0CE" w14:textId="77777777" w:rsidR="00983AE1" w:rsidRDefault="00983AE1">
      <w:pPr>
        <w:widowControl w:val="0"/>
        <w:autoSpaceDE w:val="0"/>
        <w:autoSpaceDN w:val="0"/>
        <w:adjustRightInd w:val="0"/>
        <w:spacing w:after="0" w:line="240" w:lineRule="auto"/>
        <w:rPr>
          <w:rFonts w:ascii="Arial" w:hAnsi="Arial" w:cs="Arial"/>
          <w:sz w:val="16"/>
          <w:szCs w:val="16"/>
        </w:rPr>
      </w:pPr>
    </w:p>
    <w:p w14:paraId="1C44E7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611D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BCD0B7" w14:textId="77777777" w:rsidR="00983AE1" w:rsidRDefault="00983AE1">
      <w:pPr>
        <w:widowControl w:val="0"/>
        <w:autoSpaceDE w:val="0"/>
        <w:autoSpaceDN w:val="0"/>
        <w:adjustRightInd w:val="0"/>
        <w:spacing w:after="0" w:line="240" w:lineRule="auto"/>
        <w:rPr>
          <w:rFonts w:ascii="Arial" w:hAnsi="Arial" w:cs="Arial"/>
          <w:sz w:val="16"/>
          <w:szCs w:val="16"/>
        </w:rPr>
      </w:pPr>
    </w:p>
    <w:p w14:paraId="589FC5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C16.6  I Zhubný nádor veľkej kurvatúry žalúdka, bližšie neurčený           I</w:t>
      </w:r>
    </w:p>
    <w:p w14:paraId="047855CA" w14:textId="77777777" w:rsidR="00983AE1" w:rsidRDefault="00983AE1">
      <w:pPr>
        <w:widowControl w:val="0"/>
        <w:autoSpaceDE w:val="0"/>
        <w:autoSpaceDN w:val="0"/>
        <w:adjustRightInd w:val="0"/>
        <w:spacing w:after="0" w:line="240" w:lineRule="auto"/>
        <w:rPr>
          <w:rFonts w:ascii="Arial" w:hAnsi="Arial" w:cs="Arial"/>
          <w:sz w:val="16"/>
          <w:szCs w:val="16"/>
        </w:rPr>
      </w:pPr>
    </w:p>
    <w:p w14:paraId="177FC7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09DE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B507D5" w14:textId="77777777" w:rsidR="00983AE1" w:rsidRDefault="00983AE1">
      <w:pPr>
        <w:widowControl w:val="0"/>
        <w:autoSpaceDE w:val="0"/>
        <w:autoSpaceDN w:val="0"/>
        <w:adjustRightInd w:val="0"/>
        <w:spacing w:after="0" w:line="240" w:lineRule="auto"/>
        <w:rPr>
          <w:rFonts w:ascii="Arial" w:hAnsi="Arial" w:cs="Arial"/>
          <w:sz w:val="16"/>
          <w:szCs w:val="16"/>
        </w:rPr>
      </w:pPr>
    </w:p>
    <w:p w14:paraId="58FA5A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C16.8  I Zhubný nádor žalúdka, postihujúci viaceré oblasti                 I</w:t>
      </w:r>
    </w:p>
    <w:p w14:paraId="176B346E" w14:textId="77777777" w:rsidR="00983AE1" w:rsidRDefault="00983AE1">
      <w:pPr>
        <w:widowControl w:val="0"/>
        <w:autoSpaceDE w:val="0"/>
        <w:autoSpaceDN w:val="0"/>
        <w:adjustRightInd w:val="0"/>
        <w:spacing w:after="0" w:line="240" w:lineRule="auto"/>
        <w:rPr>
          <w:rFonts w:ascii="Arial" w:hAnsi="Arial" w:cs="Arial"/>
          <w:sz w:val="16"/>
          <w:szCs w:val="16"/>
        </w:rPr>
      </w:pPr>
    </w:p>
    <w:p w14:paraId="06C721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6F28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68BE99" w14:textId="77777777" w:rsidR="00983AE1" w:rsidRDefault="00983AE1">
      <w:pPr>
        <w:widowControl w:val="0"/>
        <w:autoSpaceDE w:val="0"/>
        <w:autoSpaceDN w:val="0"/>
        <w:adjustRightInd w:val="0"/>
        <w:spacing w:after="0" w:line="240" w:lineRule="auto"/>
        <w:rPr>
          <w:rFonts w:ascii="Arial" w:hAnsi="Arial" w:cs="Arial"/>
          <w:sz w:val="16"/>
          <w:szCs w:val="16"/>
        </w:rPr>
      </w:pPr>
    </w:p>
    <w:p w14:paraId="4464E4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C16.9  I Zhubný nádor žalúdka, bližšie neurčený                            I</w:t>
      </w:r>
    </w:p>
    <w:p w14:paraId="6D9072B8" w14:textId="77777777" w:rsidR="00983AE1" w:rsidRDefault="00983AE1">
      <w:pPr>
        <w:widowControl w:val="0"/>
        <w:autoSpaceDE w:val="0"/>
        <w:autoSpaceDN w:val="0"/>
        <w:adjustRightInd w:val="0"/>
        <w:spacing w:after="0" w:line="240" w:lineRule="auto"/>
        <w:rPr>
          <w:rFonts w:ascii="Arial" w:hAnsi="Arial" w:cs="Arial"/>
          <w:sz w:val="16"/>
          <w:szCs w:val="16"/>
        </w:rPr>
      </w:pPr>
    </w:p>
    <w:p w14:paraId="598DE7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F88C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2560AC" w14:textId="77777777" w:rsidR="00983AE1" w:rsidRDefault="00983AE1">
      <w:pPr>
        <w:widowControl w:val="0"/>
        <w:autoSpaceDE w:val="0"/>
        <w:autoSpaceDN w:val="0"/>
        <w:adjustRightInd w:val="0"/>
        <w:spacing w:after="0" w:line="240" w:lineRule="auto"/>
        <w:rPr>
          <w:rFonts w:ascii="Arial" w:hAnsi="Arial" w:cs="Arial"/>
          <w:sz w:val="16"/>
          <w:szCs w:val="16"/>
        </w:rPr>
      </w:pPr>
    </w:p>
    <w:p w14:paraId="71FAA2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C17.0  I Zhubný nádor dvanástnika                                          I</w:t>
      </w:r>
    </w:p>
    <w:p w14:paraId="373E4698" w14:textId="77777777" w:rsidR="00983AE1" w:rsidRDefault="00983AE1">
      <w:pPr>
        <w:widowControl w:val="0"/>
        <w:autoSpaceDE w:val="0"/>
        <w:autoSpaceDN w:val="0"/>
        <w:adjustRightInd w:val="0"/>
        <w:spacing w:after="0" w:line="240" w:lineRule="auto"/>
        <w:rPr>
          <w:rFonts w:ascii="Arial" w:hAnsi="Arial" w:cs="Arial"/>
          <w:sz w:val="16"/>
          <w:szCs w:val="16"/>
        </w:rPr>
      </w:pPr>
    </w:p>
    <w:p w14:paraId="6B2706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4312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19C675" w14:textId="77777777" w:rsidR="00983AE1" w:rsidRDefault="00983AE1">
      <w:pPr>
        <w:widowControl w:val="0"/>
        <w:autoSpaceDE w:val="0"/>
        <w:autoSpaceDN w:val="0"/>
        <w:adjustRightInd w:val="0"/>
        <w:spacing w:after="0" w:line="240" w:lineRule="auto"/>
        <w:rPr>
          <w:rFonts w:ascii="Arial" w:hAnsi="Arial" w:cs="Arial"/>
          <w:sz w:val="16"/>
          <w:szCs w:val="16"/>
        </w:rPr>
      </w:pPr>
    </w:p>
    <w:p w14:paraId="2ADF68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C17.1  I Zhubný nádor jejúna                                               I</w:t>
      </w:r>
    </w:p>
    <w:p w14:paraId="57CBC717" w14:textId="77777777" w:rsidR="00983AE1" w:rsidRDefault="00983AE1">
      <w:pPr>
        <w:widowControl w:val="0"/>
        <w:autoSpaceDE w:val="0"/>
        <w:autoSpaceDN w:val="0"/>
        <w:adjustRightInd w:val="0"/>
        <w:spacing w:after="0" w:line="240" w:lineRule="auto"/>
        <w:rPr>
          <w:rFonts w:ascii="Arial" w:hAnsi="Arial" w:cs="Arial"/>
          <w:sz w:val="16"/>
          <w:szCs w:val="16"/>
        </w:rPr>
      </w:pPr>
    </w:p>
    <w:p w14:paraId="3FA1AF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E9A0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AD16F0" w14:textId="77777777" w:rsidR="00983AE1" w:rsidRDefault="00983AE1">
      <w:pPr>
        <w:widowControl w:val="0"/>
        <w:autoSpaceDE w:val="0"/>
        <w:autoSpaceDN w:val="0"/>
        <w:adjustRightInd w:val="0"/>
        <w:spacing w:after="0" w:line="240" w:lineRule="auto"/>
        <w:rPr>
          <w:rFonts w:ascii="Arial" w:hAnsi="Arial" w:cs="Arial"/>
          <w:sz w:val="16"/>
          <w:szCs w:val="16"/>
        </w:rPr>
      </w:pPr>
    </w:p>
    <w:p w14:paraId="0C55F2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C17.2  I Zhubný nádor ilea                                                 I</w:t>
      </w:r>
    </w:p>
    <w:p w14:paraId="584C53BB" w14:textId="77777777" w:rsidR="00983AE1" w:rsidRDefault="00983AE1">
      <w:pPr>
        <w:widowControl w:val="0"/>
        <w:autoSpaceDE w:val="0"/>
        <w:autoSpaceDN w:val="0"/>
        <w:adjustRightInd w:val="0"/>
        <w:spacing w:after="0" w:line="240" w:lineRule="auto"/>
        <w:rPr>
          <w:rFonts w:ascii="Arial" w:hAnsi="Arial" w:cs="Arial"/>
          <w:sz w:val="16"/>
          <w:szCs w:val="16"/>
        </w:rPr>
      </w:pPr>
    </w:p>
    <w:p w14:paraId="033508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8849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6AE843" w14:textId="77777777" w:rsidR="00983AE1" w:rsidRDefault="00983AE1">
      <w:pPr>
        <w:widowControl w:val="0"/>
        <w:autoSpaceDE w:val="0"/>
        <w:autoSpaceDN w:val="0"/>
        <w:adjustRightInd w:val="0"/>
        <w:spacing w:after="0" w:line="240" w:lineRule="auto"/>
        <w:rPr>
          <w:rFonts w:ascii="Arial" w:hAnsi="Arial" w:cs="Arial"/>
          <w:sz w:val="16"/>
          <w:szCs w:val="16"/>
        </w:rPr>
      </w:pPr>
    </w:p>
    <w:p w14:paraId="6F5D18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C17.3  I Zhubný nádor Meckelovho divertikula                               I</w:t>
      </w:r>
    </w:p>
    <w:p w14:paraId="617AF4A7" w14:textId="77777777" w:rsidR="00983AE1" w:rsidRDefault="00983AE1">
      <w:pPr>
        <w:widowControl w:val="0"/>
        <w:autoSpaceDE w:val="0"/>
        <w:autoSpaceDN w:val="0"/>
        <w:adjustRightInd w:val="0"/>
        <w:spacing w:after="0" w:line="240" w:lineRule="auto"/>
        <w:rPr>
          <w:rFonts w:ascii="Arial" w:hAnsi="Arial" w:cs="Arial"/>
          <w:sz w:val="16"/>
          <w:szCs w:val="16"/>
        </w:rPr>
      </w:pPr>
    </w:p>
    <w:p w14:paraId="450896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70E2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B35B5D" w14:textId="77777777" w:rsidR="00983AE1" w:rsidRDefault="00983AE1">
      <w:pPr>
        <w:widowControl w:val="0"/>
        <w:autoSpaceDE w:val="0"/>
        <w:autoSpaceDN w:val="0"/>
        <w:adjustRightInd w:val="0"/>
        <w:spacing w:after="0" w:line="240" w:lineRule="auto"/>
        <w:rPr>
          <w:rFonts w:ascii="Arial" w:hAnsi="Arial" w:cs="Arial"/>
          <w:sz w:val="16"/>
          <w:szCs w:val="16"/>
        </w:rPr>
      </w:pPr>
    </w:p>
    <w:p w14:paraId="29C4B1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C17.8  I Zhubný nádor tenkého čreva, postihujúci viaceré oblasti           I</w:t>
      </w:r>
    </w:p>
    <w:p w14:paraId="79E0870B" w14:textId="77777777" w:rsidR="00983AE1" w:rsidRDefault="00983AE1">
      <w:pPr>
        <w:widowControl w:val="0"/>
        <w:autoSpaceDE w:val="0"/>
        <w:autoSpaceDN w:val="0"/>
        <w:adjustRightInd w:val="0"/>
        <w:spacing w:after="0" w:line="240" w:lineRule="auto"/>
        <w:rPr>
          <w:rFonts w:ascii="Arial" w:hAnsi="Arial" w:cs="Arial"/>
          <w:sz w:val="16"/>
          <w:szCs w:val="16"/>
        </w:rPr>
      </w:pPr>
    </w:p>
    <w:p w14:paraId="35A9AB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1F8D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7EF151" w14:textId="77777777" w:rsidR="00983AE1" w:rsidRDefault="00983AE1">
      <w:pPr>
        <w:widowControl w:val="0"/>
        <w:autoSpaceDE w:val="0"/>
        <w:autoSpaceDN w:val="0"/>
        <w:adjustRightInd w:val="0"/>
        <w:spacing w:after="0" w:line="240" w:lineRule="auto"/>
        <w:rPr>
          <w:rFonts w:ascii="Arial" w:hAnsi="Arial" w:cs="Arial"/>
          <w:sz w:val="16"/>
          <w:szCs w:val="16"/>
        </w:rPr>
      </w:pPr>
    </w:p>
    <w:p w14:paraId="52FC83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C17.9  I Zhubný nádor tenkého čreva, bližšie neurčený                      I</w:t>
      </w:r>
    </w:p>
    <w:p w14:paraId="3C542FC2" w14:textId="77777777" w:rsidR="00983AE1" w:rsidRDefault="00983AE1">
      <w:pPr>
        <w:widowControl w:val="0"/>
        <w:autoSpaceDE w:val="0"/>
        <w:autoSpaceDN w:val="0"/>
        <w:adjustRightInd w:val="0"/>
        <w:spacing w:after="0" w:line="240" w:lineRule="auto"/>
        <w:rPr>
          <w:rFonts w:ascii="Arial" w:hAnsi="Arial" w:cs="Arial"/>
          <w:sz w:val="16"/>
          <w:szCs w:val="16"/>
        </w:rPr>
      </w:pPr>
    </w:p>
    <w:p w14:paraId="04B8E9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F17D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5883BD" w14:textId="77777777" w:rsidR="00983AE1" w:rsidRDefault="00983AE1">
      <w:pPr>
        <w:widowControl w:val="0"/>
        <w:autoSpaceDE w:val="0"/>
        <w:autoSpaceDN w:val="0"/>
        <w:adjustRightInd w:val="0"/>
        <w:spacing w:after="0" w:line="240" w:lineRule="auto"/>
        <w:rPr>
          <w:rFonts w:ascii="Arial" w:hAnsi="Arial" w:cs="Arial"/>
          <w:sz w:val="16"/>
          <w:szCs w:val="16"/>
        </w:rPr>
      </w:pPr>
    </w:p>
    <w:p w14:paraId="01C2E6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C18.0  I Zhubný nádor slepého čreva (colon caecum)                         I</w:t>
      </w:r>
    </w:p>
    <w:p w14:paraId="2D05BB4C" w14:textId="77777777" w:rsidR="00983AE1" w:rsidRDefault="00983AE1">
      <w:pPr>
        <w:widowControl w:val="0"/>
        <w:autoSpaceDE w:val="0"/>
        <w:autoSpaceDN w:val="0"/>
        <w:adjustRightInd w:val="0"/>
        <w:spacing w:after="0" w:line="240" w:lineRule="auto"/>
        <w:rPr>
          <w:rFonts w:ascii="Arial" w:hAnsi="Arial" w:cs="Arial"/>
          <w:sz w:val="16"/>
          <w:szCs w:val="16"/>
        </w:rPr>
      </w:pPr>
    </w:p>
    <w:p w14:paraId="4FEF0F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3C31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566658" w14:textId="77777777" w:rsidR="00983AE1" w:rsidRDefault="00983AE1">
      <w:pPr>
        <w:widowControl w:val="0"/>
        <w:autoSpaceDE w:val="0"/>
        <w:autoSpaceDN w:val="0"/>
        <w:adjustRightInd w:val="0"/>
        <w:spacing w:after="0" w:line="240" w:lineRule="auto"/>
        <w:rPr>
          <w:rFonts w:ascii="Arial" w:hAnsi="Arial" w:cs="Arial"/>
          <w:sz w:val="16"/>
          <w:szCs w:val="16"/>
        </w:rPr>
      </w:pPr>
    </w:p>
    <w:p w14:paraId="16A0F0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C18.1  I Zhubný nádor červovitého prívesku slepého čreva (appendix         I</w:t>
      </w:r>
    </w:p>
    <w:p w14:paraId="373BD582" w14:textId="77777777" w:rsidR="00983AE1" w:rsidRDefault="00983AE1">
      <w:pPr>
        <w:widowControl w:val="0"/>
        <w:autoSpaceDE w:val="0"/>
        <w:autoSpaceDN w:val="0"/>
        <w:adjustRightInd w:val="0"/>
        <w:spacing w:after="0" w:line="240" w:lineRule="auto"/>
        <w:rPr>
          <w:rFonts w:ascii="Arial" w:hAnsi="Arial" w:cs="Arial"/>
          <w:sz w:val="16"/>
          <w:szCs w:val="16"/>
        </w:rPr>
      </w:pPr>
    </w:p>
    <w:p w14:paraId="0D7ABC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vermicularis)                                                     I</w:t>
      </w:r>
    </w:p>
    <w:p w14:paraId="38A19099" w14:textId="77777777" w:rsidR="00983AE1" w:rsidRDefault="00983AE1">
      <w:pPr>
        <w:widowControl w:val="0"/>
        <w:autoSpaceDE w:val="0"/>
        <w:autoSpaceDN w:val="0"/>
        <w:adjustRightInd w:val="0"/>
        <w:spacing w:after="0" w:line="240" w:lineRule="auto"/>
        <w:rPr>
          <w:rFonts w:ascii="Arial" w:hAnsi="Arial" w:cs="Arial"/>
          <w:sz w:val="16"/>
          <w:szCs w:val="16"/>
        </w:rPr>
      </w:pPr>
    </w:p>
    <w:p w14:paraId="293509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C253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0CFAAE" w14:textId="77777777" w:rsidR="00983AE1" w:rsidRDefault="00983AE1">
      <w:pPr>
        <w:widowControl w:val="0"/>
        <w:autoSpaceDE w:val="0"/>
        <w:autoSpaceDN w:val="0"/>
        <w:adjustRightInd w:val="0"/>
        <w:spacing w:after="0" w:line="240" w:lineRule="auto"/>
        <w:rPr>
          <w:rFonts w:ascii="Arial" w:hAnsi="Arial" w:cs="Arial"/>
          <w:sz w:val="16"/>
          <w:szCs w:val="16"/>
        </w:rPr>
      </w:pPr>
    </w:p>
    <w:p w14:paraId="20F9BB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C18.2  I Zhubný nádor colon ascendens                                      I</w:t>
      </w:r>
    </w:p>
    <w:p w14:paraId="279EED58" w14:textId="77777777" w:rsidR="00983AE1" w:rsidRDefault="00983AE1">
      <w:pPr>
        <w:widowControl w:val="0"/>
        <w:autoSpaceDE w:val="0"/>
        <w:autoSpaceDN w:val="0"/>
        <w:adjustRightInd w:val="0"/>
        <w:spacing w:after="0" w:line="240" w:lineRule="auto"/>
        <w:rPr>
          <w:rFonts w:ascii="Arial" w:hAnsi="Arial" w:cs="Arial"/>
          <w:sz w:val="16"/>
          <w:szCs w:val="16"/>
        </w:rPr>
      </w:pPr>
    </w:p>
    <w:p w14:paraId="170420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50B5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50D056" w14:textId="77777777" w:rsidR="00983AE1" w:rsidRDefault="00983AE1">
      <w:pPr>
        <w:widowControl w:val="0"/>
        <w:autoSpaceDE w:val="0"/>
        <w:autoSpaceDN w:val="0"/>
        <w:adjustRightInd w:val="0"/>
        <w:spacing w:after="0" w:line="240" w:lineRule="auto"/>
        <w:rPr>
          <w:rFonts w:ascii="Arial" w:hAnsi="Arial" w:cs="Arial"/>
          <w:sz w:val="16"/>
          <w:szCs w:val="16"/>
        </w:rPr>
      </w:pPr>
    </w:p>
    <w:p w14:paraId="72555A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C18.3  I Zhubný nádor pečeňového ohybu hrubého čreva                       I</w:t>
      </w:r>
    </w:p>
    <w:p w14:paraId="4F77B969" w14:textId="77777777" w:rsidR="00983AE1" w:rsidRDefault="00983AE1">
      <w:pPr>
        <w:widowControl w:val="0"/>
        <w:autoSpaceDE w:val="0"/>
        <w:autoSpaceDN w:val="0"/>
        <w:adjustRightInd w:val="0"/>
        <w:spacing w:after="0" w:line="240" w:lineRule="auto"/>
        <w:rPr>
          <w:rFonts w:ascii="Arial" w:hAnsi="Arial" w:cs="Arial"/>
          <w:sz w:val="16"/>
          <w:szCs w:val="16"/>
        </w:rPr>
      </w:pPr>
    </w:p>
    <w:p w14:paraId="3F10CA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2578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97020B" w14:textId="77777777" w:rsidR="00983AE1" w:rsidRDefault="00983AE1">
      <w:pPr>
        <w:widowControl w:val="0"/>
        <w:autoSpaceDE w:val="0"/>
        <w:autoSpaceDN w:val="0"/>
        <w:adjustRightInd w:val="0"/>
        <w:spacing w:after="0" w:line="240" w:lineRule="auto"/>
        <w:rPr>
          <w:rFonts w:ascii="Arial" w:hAnsi="Arial" w:cs="Arial"/>
          <w:sz w:val="16"/>
          <w:szCs w:val="16"/>
        </w:rPr>
      </w:pPr>
    </w:p>
    <w:p w14:paraId="263650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C18.4  I Zhubný nádor priečneho hrubého čreva (colon transversum)          I</w:t>
      </w:r>
    </w:p>
    <w:p w14:paraId="0CAB68F0" w14:textId="77777777" w:rsidR="00983AE1" w:rsidRDefault="00983AE1">
      <w:pPr>
        <w:widowControl w:val="0"/>
        <w:autoSpaceDE w:val="0"/>
        <w:autoSpaceDN w:val="0"/>
        <w:adjustRightInd w:val="0"/>
        <w:spacing w:after="0" w:line="240" w:lineRule="auto"/>
        <w:rPr>
          <w:rFonts w:ascii="Arial" w:hAnsi="Arial" w:cs="Arial"/>
          <w:sz w:val="16"/>
          <w:szCs w:val="16"/>
        </w:rPr>
      </w:pPr>
    </w:p>
    <w:p w14:paraId="26E565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812B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705B0B" w14:textId="77777777" w:rsidR="00983AE1" w:rsidRDefault="00983AE1">
      <w:pPr>
        <w:widowControl w:val="0"/>
        <w:autoSpaceDE w:val="0"/>
        <w:autoSpaceDN w:val="0"/>
        <w:adjustRightInd w:val="0"/>
        <w:spacing w:after="0" w:line="240" w:lineRule="auto"/>
        <w:rPr>
          <w:rFonts w:ascii="Arial" w:hAnsi="Arial" w:cs="Arial"/>
          <w:sz w:val="16"/>
          <w:szCs w:val="16"/>
        </w:rPr>
      </w:pPr>
    </w:p>
    <w:p w14:paraId="2061B6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C18.5  I Zhubný nádor slezinového ohybu hrubého čreva                      I</w:t>
      </w:r>
    </w:p>
    <w:p w14:paraId="5F997576" w14:textId="77777777" w:rsidR="00983AE1" w:rsidRDefault="00983AE1">
      <w:pPr>
        <w:widowControl w:val="0"/>
        <w:autoSpaceDE w:val="0"/>
        <w:autoSpaceDN w:val="0"/>
        <w:adjustRightInd w:val="0"/>
        <w:spacing w:after="0" w:line="240" w:lineRule="auto"/>
        <w:rPr>
          <w:rFonts w:ascii="Arial" w:hAnsi="Arial" w:cs="Arial"/>
          <w:sz w:val="16"/>
          <w:szCs w:val="16"/>
        </w:rPr>
      </w:pPr>
    </w:p>
    <w:p w14:paraId="1D3C23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216A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F8D9B4" w14:textId="77777777" w:rsidR="00983AE1" w:rsidRDefault="00983AE1">
      <w:pPr>
        <w:widowControl w:val="0"/>
        <w:autoSpaceDE w:val="0"/>
        <w:autoSpaceDN w:val="0"/>
        <w:adjustRightInd w:val="0"/>
        <w:spacing w:after="0" w:line="240" w:lineRule="auto"/>
        <w:rPr>
          <w:rFonts w:ascii="Arial" w:hAnsi="Arial" w:cs="Arial"/>
          <w:sz w:val="16"/>
          <w:szCs w:val="16"/>
        </w:rPr>
      </w:pPr>
    </w:p>
    <w:p w14:paraId="30C4A9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C18.6  I Zhubný nádor colon descendens                                     I</w:t>
      </w:r>
    </w:p>
    <w:p w14:paraId="039EEF4D" w14:textId="77777777" w:rsidR="00983AE1" w:rsidRDefault="00983AE1">
      <w:pPr>
        <w:widowControl w:val="0"/>
        <w:autoSpaceDE w:val="0"/>
        <w:autoSpaceDN w:val="0"/>
        <w:adjustRightInd w:val="0"/>
        <w:spacing w:after="0" w:line="240" w:lineRule="auto"/>
        <w:rPr>
          <w:rFonts w:ascii="Arial" w:hAnsi="Arial" w:cs="Arial"/>
          <w:sz w:val="16"/>
          <w:szCs w:val="16"/>
        </w:rPr>
      </w:pPr>
    </w:p>
    <w:p w14:paraId="034EFC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3FFF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3D2B09" w14:textId="77777777" w:rsidR="00983AE1" w:rsidRDefault="00983AE1">
      <w:pPr>
        <w:widowControl w:val="0"/>
        <w:autoSpaceDE w:val="0"/>
        <w:autoSpaceDN w:val="0"/>
        <w:adjustRightInd w:val="0"/>
        <w:spacing w:after="0" w:line="240" w:lineRule="auto"/>
        <w:rPr>
          <w:rFonts w:ascii="Arial" w:hAnsi="Arial" w:cs="Arial"/>
          <w:sz w:val="16"/>
          <w:szCs w:val="16"/>
        </w:rPr>
      </w:pPr>
    </w:p>
    <w:p w14:paraId="37A8C7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C18.7  I Zhubný nádor colon sigmoideum                                     I</w:t>
      </w:r>
    </w:p>
    <w:p w14:paraId="60F3047E" w14:textId="77777777" w:rsidR="00983AE1" w:rsidRDefault="00983AE1">
      <w:pPr>
        <w:widowControl w:val="0"/>
        <w:autoSpaceDE w:val="0"/>
        <w:autoSpaceDN w:val="0"/>
        <w:adjustRightInd w:val="0"/>
        <w:spacing w:after="0" w:line="240" w:lineRule="auto"/>
        <w:rPr>
          <w:rFonts w:ascii="Arial" w:hAnsi="Arial" w:cs="Arial"/>
          <w:sz w:val="16"/>
          <w:szCs w:val="16"/>
        </w:rPr>
      </w:pPr>
    </w:p>
    <w:p w14:paraId="66002F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26CC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709A78" w14:textId="77777777" w:rsidR="00983AE1" w:rsidRDefault="00983AE1">
      <w:pPr>
        <w:widowControl w:val="0"/>
        <w:autoSpaceDE w:val="0"/>
        <w:autoSpaceDN w:val="0"/>
        <w:adjustRightInd w:val="0"/>
        <w:spacing w:after="0" w:line="240" w:lineRule="auto"/>
        <w:rPr>
          <w:rFonts w:ascii="Arial" w:hAnsi="Arial" w:cs="Arial"/>
          <w:sz w:val="16"/>
          <w:szCs w:val="16"/>
        </w:rPr>
      </w:pPr>
    </w:p>
    <w:p w14:paraId="09E2E1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C18.8  I Zhubný nádor hrubého čreva, postihujúci viaceré oblasti           I</w:t>
      </w:r>
    </w:p>
    <w:p w14:paraId="5FE0D2C4" w14:textId="77777777" w:rsidR="00983AE1" w:rsidRDefault="00983AE1">
      <w:pPr>
        <w:widowControl w:val="0"/>
        <w:autoSpaceDE w:val="0"/>
        <w:autoSpaceDN w:val="0"/>
        <w:adjustRightInd w:val="0"/>
        <w:spacing w:after="0" w:line="240" w:lineRule="auto"/>
        <w:rPr>
          <w:rFonts w:ascii="Arial" w:hAnsi="Arial" w:cs="Arial"/>
          <w:sz w:val="16"/>
          <w:szCs w:val="16"/>
        </w:rPr>
      </w:pPr>
    </w:p>
    <w:p w14:paraId="4F028C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D9FE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F68184" w14:textId="77777777" w:rsidR="00983AE1" w:rsidRDefault="00983AE1">
      <w:pPr>
        <w:widowControl w:val="0"/>
        <w:autoSpaceDE w:val="0"/>
        <w:autoSpaceDN w:val="0"/>
        <w:adjustRightInd w:val="0"/>
        <w:spacing w:after="0" w:line="240" w:lineRule="auto"/>
        <w:rPr>
          <w:rFonts w:ascii="Arial" w:hAnsi="Arial" w:cs="Arial"/>
          <w:sz w:val="16"/>
          <w:szCs w:val="16"/>
        </w:rPr>
      </w:pPr>
    </w:p>
    <w:p w14:paraId="03D37C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C18.9  I Zhubný nádor hrubého čreva, bližšie neurčený                      I</w:t>
      </w:r>
    </w:p>
    <w:p w14:paraId="636666E8" w14:textId="77777777" w:rsidR="00983AE1" w:rsidRDefault="00983AE1">
      <w:pPr>
        <w:widowControl w:val="0"/>
        <w:autoSpaceDE w:val="0"/>
        <w:autoSpaceDN w:val="0"/>
        <w:adjustRightInd w:val="0"/>
        <w:spacing w:after="0" w:line="240" w:lineRule="auto"/>
        <w:rPr>
          <w:rFonts w:ascii="Arial" w:hAnsi="Arial" w:cs="Arial"/>
          <w:sz w:val="16"/>
          <w:szCs w:val="16"/>
        </w:rPr>
      </w:pPr>
    </w:p>
    <w:p w14:paraId="6A86CE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A1D8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EBC877" w14:textId="77777777" w:rsidR="00983AE1" w:rsidRDefault="00983AE1">
      <w:pPr>
        <w:widowControl w:val="0"/>
        <w:autoSpaceDE w:val="0"/>
        <w:autoSpaceDN w:val="0"/>
        <w:adjustRightInd w:val="0"/>
        <w:spacing w:after="0" w:line="240" w:lineRule="auto"/>
        <w:rPr>
          <w:rFonts w:ascii="Arial" w:hAnsi="Arial" w:cs="Arial"/>
          <w:sz w:val="16"/>
          <w:szCs w:val="16"/>
        </w:rPr>
      </w:pPr>
    </w:p>
    <w:p w14:paraId="4F765C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C19    I Zhubný nádor rektosigmoidového spojenia hrubého čreva             I</w:t>
      </w:r>
    </w:p>
    <w:p w14:paraId="0AC615FA" w14:textId="77777777" w:rsidR="00983AE1" w:rsidRDefault="00983AE1">
      <w:pPr>
        <w:widowControl w:val="0"/>
        <w:autoSpaceDE w:val="0"/>
        <w:autoSpaceDN w:val="0"/>
        <w:adjustRightInd w:val="0"/>
        <w:spacing w:after="0" w:line="240" w:lineRule="auto"/>
        <w:rPr>
          <w:rFonts w:ascii="Arial" w:hAnsi="Arial" w:cs="Arial"/>
          <w:sz w:val="16"/>
          <w:szCs w:val="16"/>
        </w:rPr>
      </w:pPr>
    </w:p>
    <w:p w14:paraId="6C45DC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15F7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C2853E" w14:textId="77777777" w:rsidR="00983AE1" w:rsidRDefault="00983AE1">
      <w:pPr>
        <w:widowControl w:val="0"/>
        <w:autoSpaceDE w:val="0"/>
        <w:autoSpaceDN w:val="0"/>
        <w:adjustRightInd w:val="0"/>
        <w:spacing w:after="0" w:line="240" w:lineRule="auto"/>
        <w:rPr>
          <w:rFonts w:ascii="Arial" w:hAnsi="Arial" w:cs="Arial"/>
          <w:sz w:val="16"/>
          <w:szCs w:val="16"/>
        </w:rPr>
      </w:pPr>
    </w:p>
    <w:p w14:paraId="797E51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C20    I Zhubný nádor konečníka (rekta)                                    I</w:t>
      </w:r>
    </w:p>
    <w:p w14:paraId="7DFCE0EB" w14:textId="77777777" w:rsidR="00983AE1" w:rsidRDefault="00983AE1">
      <w:pPr>
        <w:widowControl w:val="0"/>
        <w:autoSpaceDE w:val="0"/>
        <w:autoSpaceDN w:val="0"/>
        <w:adjustRightInd w:val="0"/>
        <w:spacing w:after="0" w:line="240" w:lineRule="auto"/>
        <w:rPr>
          <w:rFonts w:ascii="Arial" w:hAnsi="Arial" w:cs="Arial"/>
          <w:sz w:val="16"/>
          <w:szCs w:val="16"/>
        </w:rPr>
      </w:pPr>
    </w:p>
    <w:p w14:paraId="694D92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04BC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BD7D29" w14:textId="77777777" w:rsidR="00983AE1" w:rsidRDefault="00983AE1">
      <w:pPr>
        <w:widowControl w:val="0"/>
        <w:autoSpaceDE w:val="0"/>
        <w:autoSpaceDN w:val="0"/>
        <w:adjustRightInd w:val="0"/>
        <w:spacing w:after="0" w:line="240" w:lineRule="auto"/>
        <w:rPr>
          <w:rFonts w:ascii="Arial" w:hAnsi="Arial" w:cs="Arial"/>
          <w:sz w:val="16"/>
          <w:szCs w:val="16"/>
        </w:rPr>
      </w:pPr>
    </w:p>
    <w:p w14:paraId="707766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C21.0  I Zhubný nádor anusu, bližšie neurčený                              I</w:t>
      </w:r>
    </w:p>
    <w:p w14:paraId="2F9FAB4C" w14:textId="77777777" w:rsidR="00983AE1" w:rsidRDefault="00983AE1">
      <w:pPr>
        <w:widowControl w:val="0"/>
        <w:autoSpaceDE w:val="0"/>
        <w:autoSpaceDN w:val="0"/>
        <w:adjustRightInd w:val="0"/>
        <w:spacing w:after="0" w:line="240" w:lineRule="auto"/>
        <w:rPr>
          <w:rFonts w:ascii="Arial" w:hAnsi="Arial" w:cs="Arial"/>
          <w:sz w:val="16"/>
          <w:szCs w:val="16"/>
        </w:rPr>
      </w:pPr>
    </w:p>
    <w:p w14:paraId="1B7B59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237E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BD7E89" w14:textId="77777777" w:rsidR="00983AE1" w:rsidRDefault="00983AE1">
      <w:pPr>
        <w:widowControl w:val="0"/>
        <w:autoSpaceDE w:val="0"/>
        <w:autoSpaceDN w:val="0"/>
        <w:adjustRightInd w:val="0"/>
        <w:spacing w:after="0" w:line="240" w:lineRule="auto"/>
        <w:rPr>
          <w:rFonts w:ascii="Arial" w:hAnsi="Arial" w:cs="Arial"/>
          <w:sz w:val="16"/>
          <w:szCs w:val="16"/>
        </w:rPr>
      </w:pPr>
    </w:p>
    <w:p w14:paraId="52AC59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C21.1  I Zhubný nádor análneho kanála                                      I</w:t>
      </w:r>
    </w:p>
    <w:p w14:paraId="38FB66D3" w14:textId="77777777" w:rsidR="00983AE1" w:rsidRDefault="00983AE1">
      <w:pPr>
        <w:widowControl w:val="0"/>
        <w:autoSpaceDE w:val="0"/>
        <w:autoSpaceDN w:val="0"/>
        <w:adjustRightInd w:val="0"/>
        <w:spacing w:after="0" w:line="240" w:lineRule="auto"/>
        <w:rPr>
          <w:rFonts w:ascii="Arial" w:hAnsi="Arial" w:cs="Arial"/>
          <w:sz w:val="16"/>
          <w:szCs w:val="16"/>
        </w:rPr>
      </w:pPr>
    </w:p>
    <w:p w14:paraId="1FA48B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7D79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A33AEB" w14:textId="77777777" w:rsidR="00983AE1" w:rsidRDefault="00983AE1">
      <w:pPr>
        <w:widowControl w:val="0"/>
        <w:autoSpaceDE w:val="0"/>
        <w:autoSpaceDN w:val="0"/>
        <w:adjustRightInd w:val="0"/>
        <w:spacing w:after="0" w:line="240" w:lineRule="auto"/>
        <w:rPr>
          <w:rFonts w:ascii="Arial" w:hAnsi="Arial" w:cs="Arial"/>
          <w:sz w:val="16"/>
          <w:szCs w:val="16"/>
        </w:rPr>
      </w:pPr>
    </w:p>
    <w:p w14:paraId="0F1808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C21.2  I Zhubný nádor kloakovej oblasti                                    I</w:t>
      </w:r>
    </w:p>
    <w:p w14:paraId="2817CDD0" w14:textId="77777777" w:rsidR="00983AE1" w:rsidRDefault="00983AE1">
      <w:pPr>
        <w:widowControl w:val="0"/>
        <w:autoSpaceDE w:val="0"/>
        <w:autoSpaceDN w:val="0"/>
        <w:adjustRightInd w:val="0"/>
        <w:spacing w:after="0" w:line="240" w:lineRule="auto"/>
        <w:rPr>
          <w:rFonts w:ascii="Arial" w:hAnsi="Arial" w:cs="Arial"/>
          <w:sz w:val="16"/>
          <w:szCs w:val="16"/>
        </w:rPr>
      </w:pPr>
    </w:p>
    <w:p w14:paraId="343F76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BBD4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CBA5E6" w14:textId="77777777" w:rsidR="00983AE1" w:rsidRDefault="00983AE1">
      <w:pPr>
        <w:widowControl w:val="0"/>
        <w:autoSpaceDE w:val="0"/>
        <w:autoSpaceDN w:val="0"/>
        <w:adjustRightInd w:val="0"/>
        <w:spacing w:after="0" w:line="240" w:lineRule="auto"/>
        <w:rPr>
          <w:rFonts w:ascii="Arial" w:hAnsi="Arial" w:cs="Arial"/>
          <w:sz w:val="16"/>
          <w:szCs w:val="16"/>
        </w:rPr>
      </w:pPr>
    </w:p>
    <w:p w14:paraId="28A836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C21.8  I Zhubný nádor rekta, anusu a análneho kanála, postihujúci viaceré  I</w:t>
      </w:r>
    </w:p>
    <w:p w14:paraId="58503927" w14:textId="77777777" w:rsidR="00983AE1" w:rsidRDefault="00983AE1">
      <w:pPr>
        <w:widowControl w:val="0"/>
        <w:autoSpaceDE w:val="0"/>
        <w:autoSpaceDN w:val="0"/>
        <w:adjustRightInd w:val="0"/>
        <w:spacing w:after="0" w:line="240" w:lineRule="auto"/>
        <w:rPr>
          <w:rFonts w:ascii="Arial" w:hAnsi="Arial" w:cs="Arial"/>
          <w:sz w:val="16"/>
          <w:szCs w:val="16"/>
        </w:rPr>
      </w:pPr>
    </w:p>
    <w:p w14:paraId="18AD6E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50697CFC" w14:textId="77777777" w:rsidR="00983AE1" w:rsidRDefault="00983AE1">
      <w:pPr>
        <w:widowControl w:val="0"/>
        <w:autoSpaceDE w:val="0"/>
        <w:autoSpaceDN w:val="0"/>
        <w:adjustRightInd w:val="0"/>
        <w:spacing w:after="0" w:line="240" w:lineRule="auto"/>
        <w:rPr>
          <w:rFonts w:ascii="Arial" w:hAnsi="Arial" w:cs="Arial"/>
          <w:sz w:val="16"/>
          <w:szCs w:val="16"/>
        </w:rPr>
      </w:pPr>
    </w:p>
    <w:p w14:paraId="79EC9C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4DE2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E7F8C2" w14:textId="77777777" w:rsidR="00983AE1" w:rsidRDefault="00983AE1">
      <w:pPr>
        <w:widowControl w:val="0"/>
        <w:autoSpaceDE w:val="0"/>
        <w:autoSpaceDN w:val="0"/>
        <w:adjustRightInd w:val="0"/>
        <w:spacing w:after="0" w:line="240" w:lineRule="auto"/>
        <w:rPr>
          <w:rFonts w:ascii="Arial" w:hAnsi="Arial" w:cs="Arial"/>
          <w:sz w:val="16"/>
          <w:szCs w:val="16"/>
        </w:rPr>
      </w:pPr>
    </w:p>
    <w:p w14:paraId="393EE0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C22.0  I Hepatocelulárny karcinóm                                          I</w:t>
      </w:r>
    </w:p>
    <w:p w14:paraId="3C45C645" w14:textId="77777777" w:rsidR="00983AE1" w:rsidRDefault="00983AE1">
      <w:pPr>
        <w:widowControl w:val="0"/>
        <w:autoSpaceDE w:val="0"/>
        <w:autoSpaceDN w:val="0"/>
        <w:adjustRightInd w:val="0"/>
        <w:spacing w:after="0" w:line="240" w:lineRule="auto"/>
        <w:rPr>
          <w:rFonts w:ascii="Arial" w:hAnsi="Arial" w:cs="Arial"/>
          <w:sz w:val="16"/>
          <w:szCs w:val="16"/>
        </w:rPr>
      </w:pPr>
    </w:p>
    <w:p w14:paraId="5BD417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8A69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F57E4B" w14:textId="77777777" w:rsidR="00983AE1" w:rsidRDefault="00983AE1">
      <w:pPr>
        <w:widowControl w:val="0"/>
        <w:autoSpaceDE w:val="0"/>
        <w:autoSpaceDN w:val="0"/>
        <w:adjustRightInd w:val="0"/>
        <w:spacing w:after="0" w:line="240" w:lineRule="auto"/>
        <w:rPr>
          <w:rFonts w:ascii="Arial" w:hAnsi="Arial" w:cs="Arial"/>
          <w:sz w:val="16"/>
          <w:szCs w:val="16"/>
        </w:rPr>
      </w:pPr>
    </w:p>
    <w:p w14:paraId="5EFAD1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C22.1  I Karcinóm intrahepatálnych žlčových ciest                          I</w:t>
      </w:r>
    </w:p>
    <w:p w14:paraId="573A3B19" w14:textId="77777777" w:rsidR="00983AE1" w:rsidRDefault="00983AE1">
      <w:pPr>
        <w:widowControl w:val="0"/>
        <w:autoSpaceDE w:val="0"/>
        <w:autoSpaceDN w:val="0"/>
        <w:adjustRightInd w:val="0"/>
        <w:spacing w:after="0" w:line="240" w:lineRule="auto"/>
        <w:rPr>
          <w:rFonts w:ascii="Arial" w:hAnsi="Arial" w:cs="Arial"/>
          <w:sz w:val="16"/>
          <w:szCs w:val="16"/>
        </w:rPr>
      </w:pPr>
    </w:p>
    <w:p w14:paraId="6FFA06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D53C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91BB5C" w14:textId="77777777" w:rsidR="00983AE1" w:rsidRDefault="00983AE1">
      <w:pPr>
        <w:widowControl w:val="0"/>
        <w:autoSpaceDE w:val="0"/>
        <w:autoSpaceDN w:val="0"/>
        <w:adjustRightInd w:val="0"/>
        <w:spacing w:after="0" w:line="240" w:lineRule="auto"/>
        <w:rPr>
          <w:rFonts w:ascii="Arial" w:hAnsi="Arial" w:cs="Arial"/>
          <w:sz w:val="16"/>
          <w:szCs w:val="16"/>
        </w:rPr>
      </w:pPr>
    </w:p>
    <w:p w14:paraId="31CD7F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C22.2  I Hepatoblastóm                                                     I</w:t>
      </w:r>
    </w:p>
    <w:p w14:paraId="3393E6FE" w14:textId="77777777" w:rsidR="00983AE1" w:rsidRDefault="00983AE1">
      <w:pPr>
        <w:widowControl w:val="0"/>
        <w:autoSpaceDE w:val="0"/>
        <w:autoSpaceDN w:val="0"/>
        <w:adjustRightInd w:val="0"/>
        <w:spacing w:after="0" w:line="240" w:lineRule="auto"/>
        <w:rPr>
          <w:rFonts w:ascii="Arial" w:hAnsi="Arial" w:cs="Arial"/>
          <w:sz w:val="16"/>
          <w:szCs w:val="16"/>
        </w:rPr>
      </w:pPr>
    </w:p>
    <w:p w14:paraId="4C1160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AA8B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AB254E" w14:textId="77777777" w:rsidR="00983AE1" w:rsidRDefault="00983AE1">
      <w:pPr>
        <w:widowControl w:val="0"/>
        <w:autoSpaceDE w:val="0"/>
        <w:autoSpaceDN w:val="0"/>
        <w:adjustRightInd w:val="0"/>
        <w:spacing w:after="0" w:line="240" w:lineRule="auto"/>
        <w:rPr>
          <w:rFonts w:ascii="Arial" w:hAnsi="Arial" w:cs="Arial"/>
          <w:sz w:val="16"/>
          <w:szCs w:val="16"/>
        </w:rPr>
      </w:pPr>
    </w:p>
    <w:p w14:paraId="3EC2EB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C22.3  I Angiosarkóm pečene                                                I</w:t>
      </w:r>
    </w:p>
    <w:p w14:paraId="56E05967" w14:textId="77777777" w:rsidR="00983AE1" w:rsidRDefault="00983AE1">
      <w:pPr>
        <w:widowControl w:val="0"/>
        <w:autoSpaceDE w:val="0"/>
        <w:autoSpaceDN w:val="0"/>
        <w:adjustRightInd w:val="0"/>
        <w:spacing w:after="0" w:line="240" w:lineRule="auto"/>
        <w:rPr>
          <w:rFonts w:ascii="Arial" w:hAnsi="Arial" w:cs="Arial"/>
          <w:sz w:val="16"/>
          <w:szCs w:val="16"/>
        </w:rPr>
      </w:pPr>
    </w:p>
    <w:p w14:paraId="77D29A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7E62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86DA29" w14:textId="77777777" w:rsidR="00983AE1" w:rsidRDefault="00983AE1">
      <w:pPr>
        <w:widowControl w:val="0"/>
        <w:autoSpaceDE w:val="0"/>
        <w:autoSpaceDN w:val="0"/>
        <w:adjustRightInd w:val="0"/>
        <w:spacing w:after="0" w:line="240" w:lineRule="auto"/>
        <w:rPr>
          <w:rFonts w:ascii="Arial" w:hAnsi="Arial" w:cs="Arial"/>
          <w:sz w:val="16"/>
          <w:szCs w:val="16"/>
        </w:rPr>
      </w:pPr>
    </w:p>
    <w:p w14:paraId="1C6C38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C22.4  I Iný sarkóm pečene                                                 I</w:t>
      </w:r>
    </w:p>
    <w:p w14:paraId="7ECA0021" w14:textId="77777777" w:rsidR="00983AE1" w:rsidRDefault="00983AE1">
      <w:pPr>
        <w:widowControl w:val="0"/>
        <w:autoSpaceDE w:val="0"/>
        <w:autoSpaceDN w:val="0"/>
        <w:adjustRightInd w:val="0"/>
        <w:spacing w:after="0" w:line="240" w:lineRule="auto"/>
        <w:rPr>
          <w:rFonts w:ascii="Arial" w:hAnsi="Arial" w:cs="Arial"/>
          <w:sz w:val="16"/>
          <w:szCs w:val="16"/>
        </w:rPr>
      </w:pPr>
    </w:p>
    <w:p w14:paraId="2673DE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3694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FDC0AA" w14:textId="77777777" w:rsidR="00983AE1" w:rsidRDefault="00983AE1">
      <w:pPr>
        <w:widowControl w:val="0"/>
        <w:autoSpaceDE w:val="0"/>
        <w:autoSpaceDN w:val="0"/>
        <w:adjustRightInd w:val="0"/>
        <w:spacing w:after="0" w:line="240" w:lineRule="auto"/>
        <w:rPr>
          <w:rFonts w:ascii="Arial" w:hAnsi="Arial" w:cs="Arial"/>
          <w:sz w:val="16"/>
          <w:szCs w:val="16"/>
        </w:rPr>
      </w:pPr>
    </w:p>
    <w:p w14:paraId="3FD51A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C22.7  I Iný karcinóm pečene, bližšie určený                               I</w:t>
      </w:r>
    </w:p>
    <w:p w14:paraId="6D54DB21" w14:textId="77777777" w:rsidR="00983AE1" w:rsidRDefault="00983AE1">
      <w:pPr>
        <w:widowControl w:val="0"/>
        <w:autoSpaceDE w:val="0"/>
        <w:autoSpaceDN w:val="0"/>
        <w:adjustRightInd w:val="0"/>
        <w:spacing w:after="0" w:line="240" w:lineRule="auto"/>
        <w:rPr>
          <w:rFonts w:ascii="Arial" w:hAnsi="Arial" w:cs="Arial"/>
          <w:sz w:val="16"/>
          <w:szCs w:val="16"/>
        </w:rPr>
      </w:pPr>
    </w:p>
    <w:p w14:paraId="6B6777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6417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D71749" w14:textId="77777777" w:rsidR="00983AE1" w:rsidRDefault="00983AE1">
      <w:pPr>
        <w:widowControl w:val="0"/>
        <w:autoSpaceDE w:val="0"/>
        <w:autoSpaceDN w:val="0"/>
        <w:adjustRightInd w:val="0"/>
        <w:spacing w:after="0" w:line="240" w:lineRule="auto"/>
        <w:rPr>
          <w:rFonts w:ascii="Arial" w:hAnsi="Arial" w:cs="Arial"/>
          <w:sz w:val="16"/>
          <w:szCs w:val="16"/>
        </w:rPr>
      </w:pPr>
    </w:p>
    <w:p w14:paraId="5BA539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C22.9  I Zhubný nádor pečene, bližšie neurčený                             I</w:t>
      </w:r>
    </w:p>
    <w:p w14:paraId="6C99696F" w14:textId="77777777" w:rsidR="00983AE1" w:rsidRDefault="00983AE1">
      <w:pPr>
        <w:widowControl w:val="0"/>
        <w:autoSpaceDE w:val="0"/>
        <w:autoSpaceDN w:val="0"/>
        <w:adjustRightInd w:val="0"/>
        <w:spacing w:after="0" w:line="240" w:lineRule="auto"/>
        <w:rPr>
          <w:rFonts w:ascii="Arial" w:hAnsi="Arial" w:cs="Arial"/>
          <w:sz w:val="16"/>
          <w:szCs w:val="16"/>
        </w:rPr>
      </w:pPr>
    </w:p>
    <w:p w14:paraId="546EA8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4ECC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142991" w14:textId="77777777" w:rsidR="00983AE1" w:rsidRDefault="00983AE1">
      <w:pPr>
        <w:widowControl w:val="0"/>
        <w:autoSpaceDE w:val="0"/>
        <w:autoSpaceDN w:val="0"/>
        <w:adjustRightInd w:val="0"/>
        <w:spacing w:after="0" w:line="240" w:lineRule="auto"/>
        <w:rPr>
          <w:rFonts w:ascii="Arial" w:hAnsi="Arial" w:cs="Arial"/>
          <w:sz w:val="16"/>
          <w:szCs w:val="16"/>
        </w:rPr>
      </w:pPr>
    </w:p>
    <w:p w14:paraId="768B8F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C23    I Zhubný nádor žlčníka                                              I</w:t>
      </w:r>
    </w:p>
    <w:p w14:paraId="631FE7D3" w14:textId="77777777" w:rsidR="00983AE1" w:rsidRDefault="00983AE1">
      <w:pPr>
        <w:widowControl w:val="0"/>
        <w:autoSpaceDE w:val="0"/>
        <w:autoSpaceDN w:val="0"/>
        <w:adjustRightInd w:val="0"/>
        <w:spacing w:after="0" w:line="240" w:lineRule="auto"/>
        <w:rPr>
          <w:rFonts w:ascii="Arial" w:hAnsi="Arial" w:cs="Arial"/>
          <w:sz w:val="16"/>
          <w:szCs w:val="16"/>
        </w:rPr>
      </w:pPr>
    </w:p>
    <w:p w14:paraId="5A0D80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0FB8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13022A" w14:textId="77777777" w:rsidR="00983AE1" w:rsidRDefault="00983AE1">
      <w:pPr>
        <w:widowControl w:val="0"/>
        <w:autoSpaceDE w:val="0"/>
        <w:autoSpaceDN w:val="0"/>
        <w:adjustRightInd w:val="0"/>
        <w:spacing w:after="0" w:line="240" w:lineRule="auto"/>
        <w:rPr>
          <w:rFonts w:ascii="Arial" w:hAnsi="Arial" w:cs="Arial"/>
          <w:sz w:val="16"/>
          <w:szCs w:val="16"/>
        </w:rPr>
      </w:pPr>
    </w:p>
    <w:p w14:paraId="7D46CC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C24.0  I Zhubný nádor mimopečeňových žlčových ciest                        I</w:t>
      </w:r>
    </w:p>
    <w:p w14:paraId="2012547A" w14:textId="77777777" w:rsidR="00983AE1" w:rsidRDefault="00983AE1">
      <w:pPr>
        <w:widowControl w:val="0"/>
        <w:autoSpaceDE w:val="0"/>
        <w:autoSpaceDN w:val="0"/>
        <w:adjustRightInd w:val="0"/>
        <w:spacing w:after="0" w:line="240" w:lineRule="auto"/>
        <w:rPr>
          <w:rFonts w:ascii="Arial" w:hAnsi="Arial" w:cs="Arial"/>
          <w:sz w:val="16"/>
          <w:szCs w:val="16"/>
        </w:rPr>
      </w:pPr>
    </w:p>
    <w:p w14:paraId="7A3F86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0DBB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E512A5" w14:textId="77777777" w:rsidR="00983AE1" w:rsidRDefault="00983AE1">
      <w:pPr>
        <w:widowControl w:val="0"/>
        <w:autoSpaceDE w:val="0"/>
        <w:autoSpaceDN w:val="0"/>
        <w:adjustRightInd w:val="0"/>
        <w:spacing w:after="0" w:line="240" w:lineRule="auto"/>
        <w:rPr>
          <w:rFonts w:ascii="Arial" w:hAnsi="Arial" w:cs="Arial"/>
          <w:sz w:val="16"/>
          <w:szCs w:val="16"/>
        </w:rPr>
      </w:pPr>
    </w:p>
    <w:p w14:paraId="56090C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C24.1  I Zhubný nádor ampulla Vateri                                       I</w:t>
      </w:r>
    </w:p>
    <w:p w14:paraId="3421F1DA" w14:textId="77777777" w:rsidR="00983AE1" w:rsidRDefault="00983AE1">
      <w:pPr>
        <w:widowControl w:val="0"/>
        <w:autoSpaceDE w:val="0"/>
        <w:autoSpaceDN w:val="0"/>
        <w:adjustRightInd w:val="0"/>
        <w:spacing w:after="0" w:line="240" w:lineRule="auto"/>
        <w:rPr>
          <w:rFonts w:ascii="Arial" w:hAnsi="Arial" w:cs="Arial"/>
          <w:sz w:val="16"/>
          <w:szCs w:val="16"/>
        </w:rPr>
      </w:pPr>
    </w:p>
    <w:p w14:paraId="1547F8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1D20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7A8BE5" w14:textId="77777777" w:rsidR="00983AE1" w:rsidRDefault="00983AE1">
      <w:pPr>
        <w:widowControl w:val="0"/>
        <w:autoSpaceDE w:val="0"/>
        <w:autoSpaceDN w:val="0"/>
        <w:adjustRightInd w:val="0"/>
        <w:spacing w:after="0" w:line="240" w:lineRule="auto"/>
        <w:rPr>
          <w:rFonts w:ascii="Arial" w:hAnsi="Arial" w:cs="Arial"/>
          <w:sz w:val="16"/>
          <w:szCs w:val="16"/>
        </w:rPr>
      </w:pPr>
    </w:p>
    <w:p w14:paraId="7D55B9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C24.8  I Zhubný nádor žlčových ciest, postihujúci viaceré oblasti          I</w:t>
      </w:r>
    </w:p>
    <w:p w14:paraId="5CB04C53" w14:textId="77777777" w:rsidR="00983AE1" w:rsidRDefault="00983AE1">
      <w:pPr>
        <w:widowControl w:val="0"/>
        <w:autoSpaceDE w:val="0"/>
        <w:autoSpaceDN w:val="0"/>
        <w:adjustRightInd w:val="0"/>
        <w:spacing w:after="0" w:line="240" w:lineRule="auto"/>
        <w:rPr>
          <w:rFonts w:ascii="Arial" w:hAnsi="Arial" w:cs="Arial"/>
          <w:sz w:val="16"/>
          <w:szCs w:val="16"/>
        </w:rPr>
      </w:pPr>
    </w:p>
    <w:p w14:paraId="726CED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CE46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7E8907" w14:textId="77777777" w:rsidR="00983AE1" w:rsidRDefault="00983AE1">
      <w:pPr>
        <w:widowControl w:val="0"/>
        <w:autoSpaceDE w:val="0"/>
        <w:autoSpaceDN w:val="0"/>
        <w:adjustRightInd w:val="0"/>
        <w:spacing w:after="0" w:line="240" w:lineRule="auto"/>
        <w:rPr>
          <w:rFonts w:ascii="Arial" w:hAnsi="Arial" w:cs="Arial"/>
          <w:sz w:val="16"/>
          <w:szCs w:val="16"/>
        </w:rPr>
      </w:pPr>
    </w:p>
    <w:p w14:paraId="545B9C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C24.9  I Zhubný nádor žlčových ciest, bližšie neurčený                     I</w:t>
      </w:r>
    </w:p>
    <w:p w14:paraId="599459C0" w14:textId="77777777" w:rsidR="00983AE1" w:rsidRDefault="00983AE1">
      <w:pPr>
        <w:widowControl w:val="0"/>
        <w:autoSpaceDE w:val="0"/>
        <w:autoSpaceDN w:val="0"/>
        <w:adjustRightInd w:val="0"/>
        <w:spacing w:after="0" w:line="240" w:lineRule="auto"/>
        <w:rPr>
          <w:rFonts w:ascii="Arial" w:hAnsi="Arial" w:cs="Arial"/>
          <w:sz w:val="16"/>
          <w:szCs w:val="16"/>
        </w:rPr>
      </w:pPr>
    </w:p>
    <w:p w14:paraId="2B43FA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E86C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99EC04" w14:textId="77777777" w:rsidR="00983AE1" w:rsidRDefault="00983AE1">
      <w:pPr>
        <w:widowControl w:val="0"/>
        <w:autoSpaceDE w:val="0"/>
        <w:autoSpaceDN w:val="0"/>
        <w:adjustRightInd w:val="0"/>
        <w:spacing w:after="0" w:line="240" w:lineRule="auto"/>
        <w:rPr>
          <w:rFonts w:ascii="Arial" w:hAnsi="Arial" w:cs="Arial"/>
          <w:sz w:val="16"/>
          <w:szCs w:val="16"/>
        </w:rPr>
      </w:pPr>
    </w:p>
    <w:p w14:paraId="70001A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C25.0  I Zhubný nádor hlavy podžalúdkovej žľazy                            I</w:t>
      </w:r>
    </w:p>
    <w:p w14:paraId="4EF88663" w14:textId="77777777" w:rsidR="00983AE1" w:rsidRDefault="00983AE1">
      <w:pPr>
        <w:widowControl w:val="0"/>
        <w:autoSpaceDE w:val="0"/>
        <w:autoSpaceDN w:val="0"/>
        <w:adjustRightInd w:val="0"/>
        <w:spacing w:after="0" w:line="240" w:lineRule="auto"/>
        <w:rPr>
          <w:rFonts w:ascii="Arial" w:hAnsi="Arial" w:cs="Arial"/>
          <w:sz w:val="16"/>
          <w:szCs w:val="16"/>
        </w:rPr>
      </w:pPr>
    </w:p>
    <w:p w14:paraId="2F4868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E166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34D9DE" w14:textId="77777777" w:rsidR="00983AE1" w:rsidRDefault="00983AE1">
      <w:pPr>
        <w:widowControl w:val="0"/>
        <w:autoSpaceDE w:val="0"/>
        <w:autoSpaceDN w:val="0"/>
        <w:adjustRightInd w:val="0"/>
        <w:spacing w:after="0" w:line="240" w:lineRule="auto"/>
        <w:rPr>
          <w:rFonts w:ascii="Arial" w:hAnsi="Arial" w:cs="Arial"/>
          <w:sz w:val="16"/>
          <w:szCs w:val="16"/>
        </w:rPr>
      </w:pPr>
    </w:p>
    <w:p w14:paraId="1F971D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C25.1  I Zhubný nádor tela podžalúdkovej žľazy                             I</w:t>
      </w:r>
    </w:p>
    <w:p w14:paraId="035FEB04" w14:textId="77777777" w:rsidR="00983AE1" w:rsidRDefault="00983AE1">
      <w:pPr>
        <w:widowControl w:val="0"/>
        <w:autoSpaceDE w:val="0"/>
        <w:autoSpaceDN w:val="0"/>
        <w:adjustRightInd w:val="0"/>
        <w:spacing w:after="0" w:line="240" w:lineRule="auto"/>
        <w:rPr>
          <w:rFonts w:ascii="Arial" w:hAnsi="Arial" w:cs="Arial"/>
          <w:sz w:val="16"/>
          <w:szCs w:val="16"/>
        </w:rPr>
      </w:pPr>
    </w:p>
    <w:p w14:paraId="11C7B7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CDA7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A3B63C" w14:textId="77777777" w:rsidR="00983AE1" w:rsidRDefault="00983AE1">
      <w:pPr>
        <w:widowControl w:val="0"/>
        <w:autoSpaceDE w:val="0"/>
        <w:autoSpaceDN w:val="0"/>
        <w:adjustRightInd w:val="0"/>
        <w:spacing w:after="0" w:line="240" w:lineRule="auto"/>
        <w:rPr>
          <w:rFonts w:ascii="Arial" w:hAnsi="Arial" w:cs="Arial"/>
          <w:sz w:val="16"/>
          <w:szCs w:val="16"/>
        </w:rPr>
      </w:pPr>
    </w:p>
    <w:p w14:paraId="7C92D5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C25.2  I Zhubný nádor chvosta podžalúdkovej žľazy                          I</w:t>
      </w:r>
    </w:p>
    <w:p w14:paraId="282376B9" w14:textId="77777777" w:rsidR="00983AE1" w:rsidRDefault="00983AE1">
      <w:pPr>
        <w:widowControl w:val="0"/>
        <w:autoSpaceDE w:val="0"/>
        <w:autoSpaceDN w:val="0"/>
        <w:adjustRightInd w:val="0"/>
        <w:spacing w:after="0" w:line="240" w:lineRule="auto"/>
        <w:rPr>
          <w:rFonts w:ascii="Arial" w:hAnsi="Arial" w:cs="Arial"/>
          <w:sz w:val="16"/>
          <w:szCs w:val="16"/>
        </w:rPr>
      </w:pPr>
    </w:p>
    <w:p w14:paraId="738E5F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E789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9EB951" w14:textId="77777777" w:rsidR="00983AE1" w:rsidRDefault="00983AE1">
      <w:pPr>
        <w:widowControl w:val="0"/>
        <w:autoSpaceDE w:val="0"/>
        <w:autoSpaceDN w:val="0"/>
        <w:adjustRightInd w:val="0"/>
        <w:spacing w:after="0" w:line="240" w:lineRule="auto"/>
        <w:rPr>
          <w:rFonts w:ascii="Arial" w:hAnsi="Arial" w:cs="Arial"/>
          <w:sz w:val="16"/>
          <w:szCs w:val="16"/>
        </w:rPr>
      </w:pPr>
    </w:p>
    <w:p w14:paraId="0C3840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C25.3  I Zhubný nádor ductus pancreaticus                                  I</w:t>
      </w:r>
    </w:p>
    <w:p w14:paraId="651233AC" w14:textId="77777777" w:rsidR="00983AE1" w:rsidRDefault="00983AE1">
      <w:pPr>
        <w:widowControl w:val="0"/>
        <w:autoSpaceDE w:val="0"/>
        <w:autoSpaceDN w:val="0"/>
        <w:adjustRightInd w:val="0"/>
        <w:spacing w:after="0" w:line="240" w:lineRule="auto"/>
        <w:rPr>
          <w:rFonts w:ascii="Arial" w:hAnsi="Arial" w:cs="Arial"/>
          <w:sz w:val="16"/>
          <w:szCs w:val="16"/>
        </w:rPr>
      </w:pPr>
    </w:p>
    <w:p w14:paraId="065539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872D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EF63B0" w14:textId="77777777" w:rsidR="00983AE1" w:rsidRDefault="00983AE1">
      <w:pPr>
        <w:widowControl w:val="0"/>
        <w:autoSpaceDE w:val="0"/>
        <w:autoSpaceDN w:val="0"/>
        <w:adjustRightInd w:val="0"/>
        <w:spacing w:after="0" w:line="240" w:lineRule="auto"/>
        <w:rPr>
          <w:rFonts w:ascii="Arial" w:hAnsi="Arial" w:cs="Arial"/>
          <w:sz w:val="16"/>
          <w:szCs w:val="16"/>
        </w:rPr>
      </w:pPr>
    </w:p>
    <w:p w14:paraId="64D059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C25.4  I Zhubný nádor endokrinnej časti podžalúdkovej žľazy                I</w:t>
      </w:r>
    </w:p>
    <w:p w14:paraId="27F68E77" w14:textId="77777777" w:rsidR="00983AE1" w:rsidRDefault="00983AE1">
      <w:pPr>
        <w:widowControl w:val="0"/>
        <w:autoSpaceDE w:val="0"/>
        <w:autoSpaceDN w:val="0"/>
        <w:adjustRightInd w:val="0"/>
        <w:spacing w:after="0" w:line="240" w:lineRule="auto"/>
        <w:rPr>
          <w:rFonts w:ascii="Arial" w:hAnsi="Arial" w:cs="Arial"/>
          <w:sz w:val="16"/>
          <w:szCs w:val="16"/>
        </w:rPr>
      </w:pPr>
    </w:p>
    <w:p w14:paraId="38C42D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059E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9D1EE3" w14:textId="77777777" w:rsidR="00983AE1" w:rsidRDefault="00983AE1">
      <w:pPr>
        <w:widowControl w:val="0"/>
        <w:autoSpaceDE w:val="0"/>
        <w:autoSpaceDN w:val="0"/>
        <w:adjustRightInd w:val="0"/>
        <w:spacing w:after="0" w:line="240" w:lineRule="auto"/>
        <w:rPr>
          <w:rFonts w:ascii="Arial" w:hAnsi="Arial" w:cs="Arial"/>
          <w:sz w:val="16"/>
          <w:szCs w:val="16"/>
        </w:rPr>
      </w:pPr>
    </w:p>
    <w:p w14:paraId="71B6B4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C25.7  I Zhubný nádor iných častí podžalúdkovej žľazy                      I</w:t>
      </w:r>
    </w:p>
    <w:p w14:paraId="092E91B0" w14:textId="77777777" w:rsidR="00983AE1" w:rsidRDefault="00983AE1">
      <w:pPr>
        <w:widowControl w:val="0"/>
        <w:autoSpaceDE w:val="0"/>
        <w:autoSpaceDN w:val="0"/>
        <w:adjustRightInd w:val="0"/>
        <w:spacing w:after="0" w:line="240" w:lineRule="auto"/>
        <w:rPr>
          <w:rFonts w:ascii="Arial" w:hAnsi="Arial" w:cs="Arial"/>
          <w:sz w:val="16"/>
          <w:szCs w:val="16"/>
        </w:rPr>
      </w:pPr>
    </w:p>
    <w:p w14:paraId="5A97BF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9AF5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D1EB69" w14:textId="77777777" w:rsidR="00983AE1" w:rsidRDefault="00983AE1">
      <w:pPr>
        <w:widowControl w:val="0"/>
        <w:autoSpaceDE w:val="0"/>
        <w:autoSpaceDN w:val="0"/>
        <w:adjustRightInd w:val="0"/>
        <w:spacing w:after="0" w:line="240" w:lineRule="auto"/>
        <w:rPr>
          <w:rFonts w:ascii="Arial" w:hAnsi="Arial" w:cs="Arial"/>
          <w:sz w:val="16"/>
          <w:szCs w:val="16"/>
        </w:rPr>
      </w:pPr>
    </w:p>
    <w:p w14:paraId="11410B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C25.8  I Zhubný nádor podžalúdkovej žľazy, postihujúci viaceré oblasti     I</w:t>
      </w:r>
    </w:p>
    <w:p w14:paraId="0758F2D0" w14:textId="77777777" w:rsidR="00983AE1" w:rsidRDefault="00983AE1">
      <w:pPr>
        <w:widowControl w:val="0"/>
        <w:autoSpaceDE w:val="0"/>
        <w:autoSpaceDN w:val="0"/>
        <w:adjustRightInd w:val="0"/>
        <w:spacing w:after="0" w:line="240" w:lineRule="auto"/>
        <w:rPr>
          <w:rFonts w:ascii="Arial" w:hAnsi="Arial" w:cs="Arial"/>
          <w:sz w:val="16"/>
          <w:szCs w:val="16"/>
        </w:rPr>
      </w:pPr>
    </w:p>
    <w:p w14:paraId="7A67CC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13F0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079119" w14:textId="77777777" w:rsidR="00983AE1" w:rsidRDefault="00983AE1">
      <w:pPr>
        <w:widowControl w:val="0"/>
        <w:autoSpaceDE w:val="0"/>
        <w:autoSpaceDN w:val="0"/>
        <w:adjustRightInd w:val="0"/>
        <w:spacing w:after="0" w:line="240" w:lineRule="auto"/>
        <w:rPr>
          <w:rFonts w:ascii="Arial" w:hAnsi="Arial" w:cs="Arial"/>
          <w:sz w:val="16"/>
          <w:szCs w:val="16"/>
        </w:rPr>
      </w:pPr>
    </w:p>
    <w:p w14:paraId="085651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C25.9  I Zhubný nádor podžalúdkovej žľazy, bližšie neurčený                I</w:t>
      </w:r>
    </w:p>
    <w:p w14:paraId="727FEC7D" w14:textId="77777777" w:rsidR="00983AE1" w:rsidRDefault="00983AE1">
      <w:pPr>
        <w:widowControl w:val="0"/>
        <w:autoSpaceDE w:val="0"/>
        <w:autoSpaceDN w:val="0"/>
        <w:adjustRightInd w:val="0"/>
        <w:spacing w:after="0" w:line="240" w:lineRule="auto"/>
        <w:rPr>
          <w:rFonts w:ascii="Arial" w:hAnsi="Arial" w:cs="Arial"/>
          <w:sz w:val="16"/>
          <w:szCs w:val="16"/>
        </w:rPr>
      </w:pPr>
    </w:p>
    <w:p w14:paraId="30A062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E938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29C710" w14:textId="77777777" w:rsidR="00983AE1" w:rsidRDefault="00983AE1">
      <w:pPr>
        <w:widowControl w:val="0"/>
        <w:autoSpaceDE w:val="0"/>
        <w:autoSpaceDN w:val="0"/>
        <w:adjustRightInd w:val="0"/>
        <w:spacing w:after="0" w:line="240" w:lineRule="auto"/>
        <w:rPr>
          <w:rFonts w:ascii="Arial" w:hAnsi="Arial" w:cs="Arial"/>
          <w:sz w:val="16"/>
          <w:szCs w:val="16"/>
        </w:rPr>
      </w:pPr>
    </w:p>
    <w:p w14:paraId="5EC6A9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C26.0  I Zhubný nádor tráviacej trubice, bližšie neurčený                  I</w:t>
      </w:r>
    </w:p>
    <w:p w14:paraId="0673845C" w14:textId="77777777" w:rsidR="00983AE1" w:rsidRDefault="00983AE1">
      <w:pPr>
        <w:widowControl w:val="0"/>
        <w:autoSpaceDE w:val="0"/>
        <w:autoSpaceDN w:val="0"/>
        <w:adjustRightInd w:val="0"/>
        <w:spacing w:after="0" w:line="240" w:lineRule="auto"/>
        <w:rPr>
          <w:rFonts w:ascii="Arial" w:hAnsi="Arial" w:cs="Arial"/>
          <w:sz w:val="16"/>
          <w:szCs w:val="16"/>
        </w:rPr>
      </w:pPr>
    </w:p>
    <w:p w14:paraId="18A97B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E6C7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80AA7C" w14:textId="77777777" w:rsidR="00983AE1" w:rsidRDefault="00983AE1">
      <w:pPr>
        <w:widowControl w:val="0"/>
        <w:autoSpaceDE w:val="0"/>
        <w:autoSpaceDN w:val="0"/>
        <w:adjustRightInd w:val="0"/>
        <w:spacing w:after="0" w:line="240" w:lineRule="auto"/>
        <w:rPr>
          <w:rFonts w:ascii="Arial" w:hAnsi="Arial" w:cs="Arial"/>
          <w:sz w:val="16"/>
          <w:szCs w:val="16"/>
        </w:rPr>
      </w:pPr>
    </w:p>
    <w:p w14:paraId="4B190B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C26.1  I Zhubný nádor sleziny                                              I</w:t>
      </w:r>
    </w:p>
    <w:p w14:paraId="1AE94607" w14:textId="77777777" w:rsidR="00983AE1" w:rsidRDefault="00983AE1">
      <w:pPr>
        <w:widowControl w:val="0"/>
        <w:autoSpaceDE w:val="0"/>
        <w:autoSpaceDN w:val="0"/>
        <w:adjustRightInd w:val="0"/>
        <w:spacing w:after="0" w:line="240" w:lineRule="auto"/>
        <w:rPr>
          <w:rFonts w:ascii="Arial" w:hAnsi="Arial" w:cs="Arial"/>
          <w:sz w:val="16"/>
          <w:szCs w:val="16"/>
        </w:rPr>
      </w:pPr>
    </w:p>
    <w:p w14:paraId="023030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B2C3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10F4BE" w14:textId="77777777" w:rsidR="00983AE1" w:rsidRDefault="00983AE1">
      <w:pPr>
        <w:widowControl w:val="0"/>
        <w:autoSpaceDE w:val="0"/>
        <w:autoSpaceDN w:val="0"/>
        <w:adjustRightInd w:val="0"/>
        <w:spacing w:after="0" w:line="240" w:lineRule="auto"/>
        <w:rPr>
          <w:rFonts w:ascii="Arial" w:hAnsi="Arial" w:cs="Arial"/>
          <w:sz w:val="16"/>
          <w:szCs w:val="16"/>
        </w:rPr>
      </w:pPr>
    </w:p>
    <w:p w14:paraId="0B89E6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C26.8  I Zhubný nádor tráviacej sústavy, postihujúci viaceré oblasti       I</w:t>
      </w:r>
    </w:p>
    <w:p w14:paraId="4457EA69" w14:textId="77777777" w:rsidR="00983AE1" w:rsidRDefault="00983AE1">
      <w:pPr>
        <w:widowControl w:val="0"/>
        <w:autoSpaceDE w:val="0"/>
        <w:autoSpaceDN w:val="0"/>
        <w:adjustRightInd w:val="0"/>
        <w:spacing w:after="0" w:line="240" w:lineRule="auto"/>
        <w:rPr>
          <w:rFonts w:ascii="Arial" w:hAnsi="Arial" w:cs="Arial"/>
          <w:sz w:val="16"/>
          <w:szCs w:val="16"/>
        </w:rPr>
      </w:pPr>
    </w:p>
    <w:p w14:paraId="7BC889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4DC9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30AEF1" w14:textId="77777777" w:rsidR="00983AE1" w:rsidRDefault="00983AE1">
      <w:pPr>
        <w:widowControl w:val="0"/>
        <w:autoSpaceDE w:val="0"/>
        <w:autoSpaceDN w:val="0"/>
        <w:adjustRightInd w:val="0"/>
        <w:spacing w:after="0" w:line="240" w:lineRule="auto"/>
        <w:rPr>
          <w:rFonts w:ascii="Arial" w:hAnsi="Arial" w:cs="Arial"/>
          <w:sz w:val="16"/>
          <w:szCs w:val="16"/>
        </w:rPr>
      </w:pPr>
    </w:p>
    <w:p w14:paraId="0CB44C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C26.9  I Zhubný nádor na nepresne určenom mieste tráviacej sústavy         I</w:t>
      </w:r>
    </w:p>
    <w:p w14:paraId="7BDB91D8" w14:textId="77777777" w:rsidR="00983AE1" w:rsidRDefault="00983AE1">
      <w:pPr>
        <w:widowControl w:val="0"/>
        <w:autoSpaceDE w:val="0"/>
        <w:autoSpaceDN w:val="0"/>
        <w:adjustRightInd w:val="0"/>
        <w:spacing w:after="0" w:line="240" w:lineRule="auto"/>
        <w:rPr>
          <w:rFonts w:ascii="Arial" w:hAnsi="Arial" w:cs="Arial"/>
          <w:sz w:val="16"/>
          <w:szCs w:val="16"/>
        </w:rPr>
      </w:pPr>
    </w:p>
    <w:p w14:paraId="317705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1901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6A5DFE" w14:textId="77777777" w:rsidR="00983AE1" w:rsidRDefault="00983AE1">
      <w:pPr>
        <w:widowControl w:val="0"/>
        <w:autoSpaceDE w:val="0"/>
        <w:autoSpaceDN w:val="0"/>
        <w:adjustRightInd w:val="0"/>
        <w:spacing w:after="0" w:line="240" w:lineRule="auto"/>
        <w:rPr>
          <w:rFonts w:ascii="Arial" w:hAnsi="Arial" w:cs="Arial"/>
          <w:sz w:val="16"/>
          <w:szCs w:val="16"/>
        </w:rPr>
      </w:pPr>
    </w:p>
    <w:p w14:paraId="6BA4D5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C30.0  I Zhubný nádor nosovej dutiny                                       I</w:t>
      </w:r>
    </w:p>
    <w:p w14:paraId="2D91367F" w14:textId="77777777" w:rsidR="00983AE1" w:rsidRDefault="00983AE1">
      <w:pPr>
        <w:widowControl w:val="0"/>
        <w:autoSpaceDE w:val="0"/>
        <w:autoSpaceDN w:val="0"/>
        <w:adjustRightInd w:val="0"/>
        <w:spacing w:after="0" w:line="240" w:lineRule="auto"/>
        <w:rPr>
          <w:rFonts w:ascii="Arial" w:hAnsi="Arial" w:cs="Arial"/>
          <w:sz w:val="16"/>
          <w:szCs w:val="16"/>
        </w:rPr>
      </w:pPr>
    </w:p>
    <w:p w14:paraId="36E462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909F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3925E6" w14:textId="77777777" w:rsidR="00983AE1" w:rsidRDefault="00983AE1">
      <w:pPr>
        <w:widowControl w:val="0"/>
        <w:autoSpaceDE w:val="0"/>
        <w:autoSpaceDN w:val="0"/>
        <w:adjustRightInd w:val="0"/>
        <w:spacing w:after="0" w:line="240" w:lineRule="auto"/>
        <w:rPr>
          <w:rFonts w:ascii="Arial" w:hAnsi="Arial" w:cs="Arial"/>
          <w:sz w:val="16"/>
          <w:szCs w:val="16"/>
        </w:rPr>
      </w:pPr>
    </w:p>
    <w:p w14:paraId="786FBA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C30.1  I Zhubný nádor stredného ucha                                       I</w:t>
      </w:r>
    </w:p>
    <w:p w14:paraId="7150BC12" w14:textId="77777777" w:rsidR="00983AE1" w:rsidRDefault="00983AE1">
      <w:pPr>
        <w:widowControl w:val="0"/>
        <w:autoSpaceDE w:val="0"/>
        <w:autoSpaceDN w:val="0"/>
        <w:adjustRightInd w:val="0"/>
        <w:spacing w:after="0" w:line="240" w:lineRule="auto"/>
        <w:rPr>
          <w:rFonts w:ascii="Arial" w:hAnsi="Arial" w:cs="Arial"/>
          <w:sz w:val="16"/>
          <w:szCs w:val="16"/>
        </w:rPr>
      </w:pPr>
    </w:p>
    <w:p w14:paraId="414BE6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E0BA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5258EA" w14:textId="77777777" w:rsidR="00983AE1" w:rsidRDefault="00983AE1">
      <w:pPr>
        <w:widowControl w:val="0"/>
        <w:autoSpaceDE w:val="0"/>
        <w:autoSpaceDN w:val="0"/>
        <w:adjustRightInd w:val="0"/>
        <w:spacing w:after="0" w:line="240" w:lineRule="auto"/>
        <w:rPr>
          <w:rFonts w:ascii="Arial" w:hAnsi="Arial" w:cs="Arial"/>
          <w:sz w:val="16"/>
          <w:szCs w:val="16"/>
        </w:rPr>
      </w:pPr>
    </w:p>
    <w:p w14:paraId="2929CE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C31.0  I Zhubný nádor čeľustnej dutiny (sinus maxillaris)                  I</w:t>
      </w:r>
    </w:p>
    <w:p w14:paraId="43DCD3F0" w14:textId="77777777" w:rsidR="00983AE1" w:rsidRDefault="00983AE1">
      <w:pPr>
        <w:widowControl w:val="0"/>
        <w:autoSpaceDE w:val="0"/>
        <w:autoSpaceDN w:val="0"/>
        <w:adjustRightInd w:val="0"/>
        <w:spacing w:after="0" w:line="240" w:lineRule="auto"/>
        <w:rPr>
          <w:rFonts w:ascii="Arial" w:hAnsi="Arial" w:cs="Arial"/>
          <w:sz w:val="16"/>
          <w:szCs w:val="16"/>
        </w:rPr>
      </w:pPr>
    </w:p>
    <w:p w14:paraId="09BB88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655A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454DC1" w14:textId="77777777" w:rsidR="00983AE1" w:rsidRDefault="00983AE1">
      <w:pPr>
        <w:widowControl w:val="0"/>
        <w:autoSpaceDE w:val="0"/>
        <w:autoSpaceDN w:val="0"/>
        <w:adjustRightInd w:val="0"/>
        <w:spacing w:after="0" w:line="240" w:lineRule="auto"/>
        <w:rPr>
          <w:rFonts w:ascii="Arial" w:hAnsi="Arial" w:cs="Arial"/>
          <w:sz w:val="16"/>
          <w:szCs w:val="16"/>
        </w:rPr>
      </w:pPr>
    </w:p>
    <w:p w14:paraId="06C4B7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C31.1  I Zhubný nádor čuchovej dutiny (sinus ethmoidalis)                  I</w:t>
      </w:r>
    </w:p>
    <w:p w14:paraId="43C4B4FD" w14:textId="77777777" w:rsidR="00983AE1" w:rsidRDefault="00983AE1">
      <w:pPr>
        <w:widowControl w:val="0"/>
        <w:autoSpaceDE w:val="0"/>
        <w:autoSpaceDN w:val="0"/>
        <w:adjustRightInd w:val="0"/>
        <w:spacing w:after="0" w:line="240" w:lineRule="auto"/>
        <w:rPr>
          <w:rFonts w:ascii="Arial" w:hAnsi="Arial" w:cs="Arial"/>
          <w:sz w:val="16"/>
          <w:szCs w:val="16"/>
        </w:rPr>
      </w:pPr>
    </w:p>
    <w:p w14:paraId="6C6015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18E2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B5EDBC" w14:textId="77777777" w:rsidR="00983AE1" w:rsidRDefault="00983AE1">
      <w:pPr>
        <w:widowControl w:val="0"/>
        <w:autoSpaceDE w:val="0"/>
        <w:autoSpaceDN w:val="0"/>
        <w:adjustRightInd w:val="0"/>
        <w:spacing w:after="0" w:line="240" w:lineRule="auto"/>
        <w:rPr>
          <w:rFonts w:ascii="Arial" w:hAnsi="Arial" w:cs="Arial"/>
          <w:sz w:val="16"/>
          <w:szCs w:val="16"/>
        </w:rPr>
      </w:pPr>
    </w:p>
    <w:p w14:paraId="246E50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C31.2  I Zhubný nádor čelovej dutiny (sinus frontalis)                     I</w:t>
      </w:r>
    </w:p>
    <w:p w14:paraId="37025EF0" w14:textId="77777777" w:rsidR="00983AE1" w:rsidRDefault="00983AE1">
      <w:pPr>
        <w:widowControl w:val="0"/>
        <w:autoSpaceDE w:val="0"/>
        <w:autoSpaceDN w:val="0"/>
        <w:adjustRightInd w:val="0"/>
        <w:spacing w:after="0" w:line="240" w:lineRule="auto"/>
        <w:rPr>
          <w:rFonts w:ascii="Arial" w:hAnsi="Arial" w:cs="Arial"/>
          <w:sz w:val="16"/>
          <w:szCs w:val="16"/>
        </w:rPr>
      </w:pPr>
    </w:p>
    <w:p w14:paraId="7100F0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28C3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E82B4D" w14:textId="77777777" w:rsidR="00983AE1" w:rsidRDefault="00983AE1">
      <w:pPr>
        <w:widowControl w:val="0"/>
        <w:autoSpaceDE w:val="0"/>
        <w:autoSpaceDN w:val="0"/>
        <w:adjustRightInd w:val="0"/>
        <w:spacing w:after="0" w:line="240" w:lineRule="auto"/>
        <w:rPr>
          <w:rFonts w:ascii="Arial" w:hAnsi="Arial" w:cs="Arial"/>
          <w:sz w:val="16"/>
          <w:szCs w:val="16"/>
        </w:rPr>
      </w:pPr>
    </w:p>
    <w:p w14:paraId="2FD206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C31.3  I Zhubný nádor dutiny klinovej kosti (sinus sphenoidalis)           I</w:t>
      </w:r>
    </w:p>
    <w:p w14:paraId="2744116B" w14:textId="77777777" w:rsidR="00983AE1" w:rsidRDefault="00983AE1">
      <w:pPr>
        <w:widowControl w:val="0"/>
        <w:autoSpaceDE w:val="0"/>
        <w:autoSpaceDN w:val="0"/>
        <w:adjustRightInd w:val="0"/>
        <w:spacing w:after="0" w:line="240" w:lineRule="auto"/>
        <w:rPr>
          <w:rFonts w:ascii="Arial" w:hAnsi="Arial" w:cs="Arial"/>
          <w:sz w:val="16"/>
          <w:szCs w:val="16"/>
        </w:rPr>
      </w:pPr>
    </w:p>
    <w:p w14:paraId="795CEF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53E2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302631" w14:textId="77777777" w:rsidR="00983AE1" w:rsidRDefault="00983AE1">
      <w:pPr>
        <w:widowControl w:val="0"/>
        <w:autoSpaceDE w:val="0"/>
        <w:autoSpaceDN w:val="0"/>
        <w:adjustRightInd w:val="0"/>
        <w:spacing w:after="0" w:line="240" w:lineRule="auto"/>
        <w:rPr>
          <w:rFonts w:ascii="Arial" w:hAnsi="Arial" w:cs="Arial"/>
          <w:sz w:val="16"/>
          <w:szCs w:val="16"/>
        </w:rPr>
      </w:pPr>
    </w:p>
    <w:p w14:paraId="5035F2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C31.8  I Zhubný nádor prinosovej dutiny, postihujúci viaceré oblasti       I</w:t>
      </w:r>
    </w:p>
    <w:p w14:paraId="409D5F45" w14:textId="77777777" w:rsidR="00983AE1" w:rsidRDefault="00983AE1">
      <w:pPr>
        <w:widowControl w:val="0"/>
        <w:autoSpaceDE w:val="0"/>
        <w:autoSpaceDN w:val="0"/>
        <w:adjustRightInd w:val="0"/>
        <w:spacing w:after="0" w:line="240" w:lineRule="auto"/>
        <w:rPr>
          <w:rFonts w:ascii="Arial" w:hAnsi="Arial" w:cs="Arial"/>
          <w:sz w:val="16"/>
          <w:szCs w:val="16"/>
        </w:rPr>
      </w:pPr>
    </w:p>
    <w:p w14:paraId="705CB8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0F95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EF3FE8" w14:textId="77777777" w:rsidR="00983AE1" w:rsidRDefault="00983AE1">
      <w:pPr>
        <w:widowControl w:val="0"/>
        <w:autoSpaceDE w:val="0"/>
        <w:autoSpaceDN w:val="0"/>
        <w:adjustRightInd w:val="0"/>
        <w:spacing w:after="0" w:line="240" w:lineRule="auto"/>
        <w:rPr>
          <w:rFonts w:ascii="Arial" w:hAnsi="Arial" w:cs="Arial"/>
          <w:sz w:val="16"/>
          <w:szCs w:val="16"/>
        </w:rPr>
      </w:pPr>
    </w:p>
    <w:p w14:paraId="55738A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C31.9  I Zhubný nádor bližšie neurčenej prinosovej dutiny                  I</w:t>
      </w:r>
    </w:p>
    <w:p w14:paraId="4C94A3C4" w14:textId="77777777" w:rsidR="00983AE1" w:rsidRDefault="00983AE1">
      <w:pPr>
        <w:widowControl w:val="0"/>
        <w:autoSpaceDE w:val="0"/>
        <w:autoSpaceDN w:val="0"/>
        <w:adjustRightInd w:val="0"/>
        <w:spacing w:after="0" w:line="240" w:lineRule="auto"/>
        <w:rPr>
          <w:rFonts w:ascii="Arial" w:hAnsi="Arial" w:cs="Arial"/>
          <w:sz w:val="16"/>
          <w:szCs w:val="16"/>
        </w:rPr>
      </w:pPr>
    </w:p>
    <w:p w14:paraId="7D5B85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1F22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7D5B35" w14:textId="77777777" w:rsidR="00983AE1" w:rsidRDefault="00983AE1">
      <w:pPr>
        <w:widowControl w:val="0"/>
        <w:autoSpaceDE w:val="0"/>
        <w:autoSpaceDN w:val="0"/>
        <w:adjustRightInd w:val="0"/>
        <w:spacing w:after="0" w:line="240" w:lineRule="auto"/>
        <w:rPr>
          <w:rFonts w:ascii="Arial" w:hAnsi="Arial" w:cs="Arial"/>
          <w:sz w:val="16"/>
          <w:szCs w:val="16"/>
        </w:rPr>
      </w:pPr>
    </w:p>
    <w:p w14:paraId="4820CD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C32.0  I Zhubný nádor hlasivky (glottis)                                   I</w:t>
      </w:r>
    </w:p>
    <w:p w14:paraId="2D871179" w14:textId="77777777" w:rsidR="00983AE1" w:rsidRDefault="00983AE1">
      <w:pPr>
        <w:widowControl w:val="0"/>
        <w:autoSpaceDE w:val="0"/>
        <w:autoSpaceDN w:val="0"/>
        <w:adjustRightInd w:val="0"/>
        <w:spacing w:after="0" w:line="240" w:lineRule="auto"/>
        <w:rPr>
          <w:rFonts w:ascii="Arial" w:hAnsi="Arial" w:cs="Arial"/>
          <w:sz w:val="16"/>
          <w:szCs w:val="16"/>
        </w:rPr>
      </w:pPr>
    </w:p>
    <w:p w14:paraId="31B615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652D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7CE326" w14:textId="77777777" w:rsidR="00983AE1" w:rsidRDefault="00983AE1">
      <w:pPr>
        <w:widowControl w:val="0"/>
        <w:autoSpaceDE w:val="0"/>
        <w:autoSpaceDN w:val="0"/>
        <w:adjustRightInd w:val="0"/>
        <w:spacing w:after="0" w:line="240" w:lineRule="auto"/>
        <w:rPr>
          <w:rFonts w:ascii="Arial" w:hAnsi="Arial" w:cs="Arial"/>
          <w:sz w:val="16"/>
          <w:szCs w:val="16"/>
        </w:rPr>
      </w:pPr>
    </w:p>
    <w:p w14:paraId="7F22E3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C32.1  I Zhubný nádor supraglottis                                         I</w:t>
      </w:r>
    </w:p>
    <w:p w14:paraId="787D7B69" w14:textId="77777777" w:rsidR="00983AE1" w:rsidRDefault="00983AE1">
      <w:pPr>
        <w:widowControl w:val="0"/>
        <w:autoSpaceDE w:val="0"/>
        <w:autoSpaceDN w:val="0"/>
        <w:adjustRightInd w:val="0"/>
        <w:spacing w:after="0" w:line="240" w:lineRule="auto"/>
        <w:rPr>
          <w:rFonts w:ascii="Arial" w:hAnsi="Arial" w:cs="Arial"/>
          <w:sz w:val="16"/>
          <w:szCs w:val="16"/>
        </w:rPr>
      </w:pPr>
    </w:p>
    <w:p w14:paraId="00F45E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E9DC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BEC0C6" w14:textId="77777777" w:rsidR="00983AE1" w:rsidRDefault="00983AE1">
      <w:pPr>
        <w:widowControl w:val="0"/>
        <w:autoSpaceDE w:val="0"/>
        <w:autoSpaceDN w:val="0"/>
        <w:adjustRightInd w:val="0"/>
        <w:spacing w:after="0" w:line="240" w:lineRule="auto"/>
        <w:rPr>
          <w:rFonts w:ascii="Arial" w:hAnsi="Arial" w:cs="Arial"/>
          <w:sz w:val="16"/>
          <w:szCs w:val="16"/>
        </w:rPr>
      </w:pPr>
    </w:p>
    <w:p w14:paraId="3FF650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C32.2  I Zhubný nádor subglottis                                           I</w:t>
      </w:r>
    </w:p>
    <w:p w14:paraId="67693685" w14:textId="77777777" w:rsidR="00983AE1" w:rsidRDefault="00983AE1">
      <w:pPr>
        <w:widowControl w:val="0"/>
        <w:autoSpaceDE w:val="0"/>
        <w:autoSpaceDN w:val="0"/>
        <w:adjustRightInd w:val="0"/>
        <w:spacing w:after="0" w:line="240" w:lineRule="auto"/>
        <w:rPr>
          <w:rFonts w:ascii="Arial" w:hAnsi="Arial" w:cs="Arial"/>
          <w:sz w:val="16"/>
          <w:szCs w:val="16"/>
        </w:rPr>
      </w:pPr>
    </w:p>
    <w:p w14:paraId="4A5D70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B46C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A8C916" w14:textId="77777777" w:rsidR="00983AE1" w:rsidRDefault="00983AE1">
      <w:pPr>
        <w:widowControl w:val="0"/>
        <w:autoSpaceDE w:val="0"/>
        <w:autoSpaceDN w:val="0"/>
        <w:adjustRightInd w:val="0"/>
        <w:spacing w:after="0" w:line="240" w:lineRule="auto"/>
        <w:rPr>
          <w:rFonts w:ascii="Arial" w:hAnsi="Arial" w:cs="Arial"/>
          <w:sz w:val="16"/>
          <w:szCs w:val="16"/>
        </w:rPr>
      </w:pPr>
    </w:p>
    <w:p w14:paraId="1F3706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C32.3  I Zhubný nádor hrtanovej chrupky                                    I</w:t>
      </w:r>
    </w:p>
    <w:p w14:paraId="1D03BDA6" w14:textId="77777777" w:rsidR="00983AE1" w:rsidRDefault="00983AE1">
      <w:pPr>
        <w:widowControl w:val="0"/>
        <w:autoSpaceDE w:val="0"/>
        <w:autoSpaceDN w:val="0"/>
        <w:adjustRightInd w:val="0"/>
        <w:spacing w:after="0" w:line="240" w:lineRule="auto"/>
        <w:rPr>
          <w:rFonts w:ascii="Arial" w:hAnsi="Arial" w:cs="Arial"/>
          <w:sz w:val="16"/>
          <w:szCs w:val="16"/>
        </w:rPr>
      </w:pPr>
    </w:p>
    <w:p w14:paraId="338F3C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FED7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A2CB01" w14:textId="77777777" w:rsidR="00983AE1" w:rsidRDefault="00983AE1">
      <w:pPr>
        <w:widowControl w:val="0"/>
        <w:autoSpaceDE w:val="0"/>
        <w:autoSpaceDN w:val="0"/>
        <w:adjustRightInd w:val="0"/>
        <w:spacing w:after="0" w:line="240" w:lineRule="auto"/>
        <w:rPr>
          <w:rFonts w:ascii="Arial" w:hAnsi="Arial" w:cs="Arial"/>
          <w:sz w:val="16"/>
          <w:szCs w:val="16"/>
        </w:rPr>
      </w:pPr>
    </w:p>
    <w:p w14:paraId="175289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C32.8  I Zhubný nádor hrtana, postihujúci viaceré oblasti                  I</w:t>
      </w:r>
    </w:p>
    <w:p w14:paraId="5470FC4A" w14:textId="77777777" w:rsidR="00983AE1" w:rsidRDefault="00983AE1">
      <w:pPr>
        <w:widowControl w:val="0"/>
        <w:autoSpaceDE w:val="0"/>
        <w:autoSpaceDN w:val="0"/>
        <w:adjustRightInd w:val="0"/>
        <w:spacing w:after="0" w:line="240" w:lineRule="auto"/>
        <w:rPr>
          <w:rFonts w:ascii="Arial" w:hAnsi="Arial" w:cs="Arial"/>
          <w:sz w:val="16"/>
          <w:szCs w:val="16"/>
        </w:rPr>
      </w:pPr>
    </w:p>
    <w:p w14:paraId="0D8B7D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4AF6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D52095" w14:textId="77777777" w:rsidR="00983AE1" w:rsidRDefault="00983AE1">
      <w:pPr>
        <w:widowControl w:val="0"/>
        <w:autoSpaceDE w:val="0"/>
        <w:autoSpaceDN w:val="0"/>
        <w:adjustRightInd w:val="0"/>
        <w:spacing w:after="0" w:line="240" w:lineRule="auto"/>
        <w:rPr>
          <w:rFonts w:ascii="Arial" w:hAnsi="Arial" w:cs="Arial"/>
          <w:sz w:val="16"/>
          <w:szCs w:val="16"/>
        </w:rPr>
      </w:pPr>
    </w:p>
    <w:p w14:paraId="1C4FC4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C32.9  I Zhubný nádor hrtana, bližšie neurčený                             I</w:t>
      </w:r>
    </w:p>
    <w:p w14:paraId="3B27C594" w14:textId="77777777" w:rsidR="00983AE1" w:rsidRDefault="00983AE1">
      <w:pPr>
        <w:widowControl w:val="0"/>
        <w:autoSpaceDE w:val="0"/>
        <w:autoSpaceDN w:val="0"/>
        <w:adjustRightInd w:val="0"/>
        <w:spacing w:after="0" w:line="240" w:lineRule="auto"/>
        <w:rPr>
          <w:rFonts w:ascii="Arial" w:hAnsi="Arial" w:cs="Arial"/>
          <w:sz w:val="16"/>
          <w:szCs w:val="16"/>
        </w:rPr>
      </w:pPr>
    </w:p>
    <w:p w14:paraId="7FD396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4D47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ACE032" w14:textId="77777777" w:rsidR="00983AE1" w:rsidRDefault="00983AE1">
      <w:pPr>
        <w:widowControl w:val="0"/>
        <w:autoSpaceDE w:val="0"/>
        <w:autoSpaceDN w:val="0"/>
        <w:adjustRightInd w:val="0"/>
        <w:spacing w:after="0" w:line="240" w:lineRule="auto"/>
        <w:rPr>
          <w:rFonts w:ascii="Arial" w:hAnsi="Arial" w:cs="Arial"/>
          <w:sz w:val="16"/>
          <w:szCs w:val="16"/>
        </w:rPr>
      </w:pPr>
    </w:p>
    <w:p w14:paraId="6121C9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C33    I Zhubný nádor priedušnice                                          I</w:t>
      </w:r>
    </w:p>
    <w:p w14:paraId="6848F154" w14:textId="77777777" w:rsidR="00983AE1" w:rsidRDefault="00983AE1">
      <w:pPr>
        <w:widowControl w:val="0"/>
        <w:autoSpaceDE w:val="0"/>
        <w:autoSpaceDN w:val="0"/>
        <w:adjustRightInd w:val="0"/>
        <w:spacing w:after="0" w:line="240" w:lineRule="auto"/>
        <w:rPr>
          <w:rFonts w:ascii="Arial" w:hAnsi="Arial" w:cs="Arial"/>
          <w:sz w:val="16"/>
          <w:szCs w:val="16"/>
        </w:rPr>
      </w:pPr>
    </w:p>
    <w:p w14:paraId="515F14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A295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58788A" w14:textId="77777777" w:rsidR="00983AE1" w:rsidRDefault="00983AE1">
      <w:pPr>
        <w:widowControl w:val="0"/>
        <w:autoSpaceDE w:val="0"/>
        <w:autoSpaceDN w:val="0"/>
        <w:adjustRightInd w:val="0"/>
        <w:spacing w:after="0" w:line="240" w:lineRule="auto"/>
        <w:rPr>
          <w:rFonts w:ascii="Arial" w:hAnsi="Arial" w:cs="Arial"/>
          <w:sz w:val="16"/>
          <w:szCs w:val="16"/>
        </w:rPr>
      </w:pPr>
    </w:p>
    <w:p w14:paraId="341515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C34.0  I Zhubný nádor hlavnej priedušky (bronchu)                          I</w:t>
      </w:r>
    </w:p>
    <w:p w14:paraId="27D4B803" w14:textId="77777777" w:rsidR="00983AE1" w:rsidRDefault="00983AE1">
      <w:pPr>
        <w:widowControl w:val="0"/>
        <w:autoSpaceDE w:val="0"/>
        <w:autoSpaceDN w:val="0"/>
        <w:adjustRightInd w:val="0"/>
        <w:spacing w:after="0" w:line="240" w:lineRule="auto"/>
        <w:rPr>
          <w:rFonts w:ascii="Arial" w:hAnsi="Arial" w:cs="Arial"/>
          <w:sz w:val="16"/>
          <w:szCs w:val="16"/>
        </w:rPr>
      </w:pPr>
    </w:p>
    <w:p w14:paraId="26A418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46A5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55C41C" w14:textId="77777777" w:rsidR="00983AE1" w:rsidRDefault="00983AE1">
      <w:pPr>
        <w:widowControl w:val="0"/>
        <w:autoSpaceDE w:val="0"/>
        <w:autoSpaceDN w:val="0"/>
        <w:adjustRightInd w:val="0"/>
        <w:spacing w:after="0" w:line="240" w:lineRule="auto"/>
        <w:rPr>
          <w:rFonts w:ascii="Arial" w:hAnsi="Arial" w:cs="Arial"/>
          <w:sz w:val="16"/>
          <w:szCs w:val="16"/>
        </w:rPr>
      </w:pPr>
    </w:p>
    <w:p w14:paraId="425142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C34.1  I Zhubný nádor priedušky alebo pľúc v hornom laloku                 I</w:t>
      </w:r>
    </w:p>
    <w:p w14:paraId="4264EF66" w14:textId="77777777" w:rsidR="00983AE1" w:rsidRDefault="00983AE1">
      <w:pPr>
        <w:widowControl w:val="0"/>
        <w:autoSpaceDE w:val="0"/>
        <w:autoSpaceDN w:val="0"/>
        <w:adjustRightInd w:val="0"/>
        <w:spacing w:after="0" w:line="240" w:lineRule="auto"/>
        <w:rPr>
          <w:rFonts w:ascii="Arial" w:hAnsi="Arial" w:cs="Arial"/>
          <w:sz w:val="16"/>
          <w:szCs w:val="16"/>
        </w:rPr>
      </w:pPr>
    </w:p>
    <w:p w14:paraId="3540EC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B354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BF52C7" w14:textId="77777777" w:rsidR="00983AE1" w:rsidRDefault="00983AE1">
      <w:pPr>
        <w:widowControl w:val="0"/>
        <w:autoSpaceDE w:val="0"/>
        <w:autoSpaceDN w:val="0"/>
        <w:adjustRightInd w:val="0"/>
        <w:spacing w:after="0" w:line="240" w:lineRule="auto"/>
        <w:rPr>
          <w:rFonts w:ascii="Arial" w:hAnsi="Arial" w:cs="Arial"/>
          <w:sz w:val="16"/>
          <w:szCs w:val="16"/>
        </w:rPr>
      </w:pPr>
    </w:p>
    <w:p w14:paraId="5ED786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C34.2  I Zhubný nádor priedušky alebo pľúc v strednom laloku               I</w:t>
      </w:r>
    </w:p>
    <w:p w14:paraId="0D5FAB22" w14:textId="77777777" w:rsidR="00983AE1" w:rsidRDefault="00983AE1">
      <w:pPr>
        <w:widowControl w:val="0"/>
        <w:autoSpaceDE w:val="0"/>
        <w:autoSpaceDN w:val="0"/>
        <w:adjustRightInd w:val="0"/>
        <w:spacing w:after="0" w:line="240" w:lineRule="auto"/>
        <w:rPr>
          <w:rFonts w:ascii="Arial" w:hAnsi="Arial" w:cs="Arial"/>
          <w:sz w:val="16"/>
          <w:szCs w:val="16"/>
        </w:rPr>
      </w:pPr>
    </w:p>
    <w:p w14:paraId="2A34EE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BFB1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0C3151" w14:textId="77777777" w:rsidR="00983AE1" w:rsidRDefault="00983AE1">
      <w:pPr>
        <w:widowControl w:val="0"/>
        <w:autoSpaceDE w:val="0"/>
        <w:autoSpaceDN w:val="0"/>
        <w:adjustRightInd w:val="0"/>
        <w:spacing w:after="0" w:line="240" w:lineRule="auto"/>
        <w:rPr>
          <w:rFonts w:ascii="Arial" w:hAnsi="Arial" w:cs="Arial"/>
          <w:sz w:val="16"/>
          <w:szCs w:val="16"/>
        </w:rPr>
      </w:pPr>
    </w:p>
    <w:p w14:paraId="32CCAC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C34.3  I Zhubný nádor priedušky alebo pľúc v dolnom laloku                 I</w:t>
      </w:r>
    </w:p>
    <w:p w14:paraId="71119711" w14:textId="77777777" w:rsidR="00983AE1" w:rsidRDefault="00983AE1">
      <w:pPr>
        <w:widowControl w:val="0"/>
        <w:autoSpaceDE w:val="0"/>
        <w:autoSpaceDN w:val="0"/>
        <w:adjustRightInd w:val="0"/>
        <w:spacing w:after="0" w:line="240" w:lineRule="auto"/>
        <w:rPr>
          <w:rFonts w:ascii="Arial" w:hAnsi="Arial" w:cs="Arial"/>
          <w:sz w:val="16"/>
          <w:szCs w:val="16"/>
        </w:rPr>
      </w:pPr>
    </w:p>
    <w:p w14:paraId="4ADD6B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637F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FE371" w14:textId="77777777" w:rsidR="00983AE1" w:rsidRDefault="00983AE1">
      <w:pPr>
        <w:widowControl w:val="0"/>
        <w:autoSpaceDE w:val="0"/>
        <w:autoSpaceDN w:val="0"/>
        <w:adjustRightInd w:val="0"/>
        <w:spacing w:after="0" w:line="240" w:lineRule="auto"/>
        <w:rPr>
          <w:rFonts w:ascii="Arial" w:hAnsi="Arial" w:cs="Arial"/>
          <w:sz w:val="16"/>
          <w:szCs w:val="16"/>
        </w:rPr>
      </w:pPr>
    </w:p>
    <w:p w14:paraId="19651C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C34.8  I Zhubný nádor priedušky alebo pľúc, postihujúci viaceré oblasti    I</w:t>
      </w:r>
    </w:p>
    <w:p w14:paraId="57041C8A" w14:textId="77777777" w:rsidR="00983AE1" w:rsidRDefault="00983AE1">
      <w:pPr>
        <w:widowControl w:val="0"/>
        <w:autoSpaceDE w:val="0"/>
        <w:autoSpaceDN w:val="0"/>
        <w:adjustRightInd w:val="0"/>
        <w:spacing w:after="0" w:line="240" w:lineRule="auto"/>
        <w:rPr>
          <w:rFonts w:ascii="Arial" w:hAnsi="Arial" w:cs="Arial"/>
          <w:sz w:val="16"/>
          <w:szCs w:val="16"/>
        </w:rPr>
      </w:pPr>
    </w:p>
    <w:p w14:paraId="53C7CE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49BB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A51DAD" w14:textId="77777777" w:rsidR="00983AE1" w:rsidRDefault="00983AE1">
      <w:pPr>
        <w:widowControl w:val="0"/>
        <w:autoSpaceDE w:val="0"/>
        <w:autoSpaceDN w:val="0"/>
        <w:adjustRightInd w:val="0"/>
        <w:spacing w:after="0" w:line="240" w:lineRule="auto"/>
        <w:rPr>
          <w:rFonts w:ascii="Arial" w:hAnsi="Arial" w:cs="Arial"/>
          <w:sz w:val="16"/>
          <w:szCs w:val="16"/>
        </w:rPr>
      </w:pPr>
    </w:p>
    <w:p w14:paraId="0F702F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C34.9  I Zhubný nádor priedušky alebo pľúc, bližšie neurčený               I</w:t>
      </w:r>
    </w:p>
    <w:p w14:paraId="5DD13C9B" w14:textId="77777777" w:rsidR="00983AE1" w:rsidRDefault="00983AE1">
      <w:pPr>
        <w:widowControl w:val="0"/>
        <w:autoSpaceDE w:val="0"/>
        <w:autoSpaceDN w:val="0"/>
        <w:adjustRightInd w:val="0"/>
        <w:spacing w:after="0" w:line="240" w:lineRule="auto"/>
        <w:rPr>
          <w:rFonts w:ascii="Arial" w:hAnsi="Arial" w:cs="Arial"/>
          <w:sz w:val="16"/>
          <w:szCs w:val="16"/>
        </w:rPr>
      </w:pPr>
    </w:p>
    <w:p w14:paraId="3F0EF3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9CA2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08E69D" w14:textId="77777777" w:rsidR="00983AE1" w:rsidRDefault="00983AE1">
      <w:pPr>
        <w:widowControl w:val="0"/>
        <w:autoSpaceDE w:val="0"/>
        <w:autoSpaceDN w:val="0"/>
        <w:adjustRightInd w:val="0"/>
        <w:spacing w:after="0" w:line="240" w:lineRule="auto"/>
        <w:rPr>
          <w:rFonts w:ascii="Arial" w:hAnsi="Arial" w:cs="Arial"/>
          <w:sz w:val="16"/>
          <w:szCs w:val="16"/>
        </w:rPr>
      </w:pPr>
    </w:p>
    <w:p w14:paraId="0783D0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C37    I Zhubný nádor týmusu                                               I</w:t>
      </w:r>
    </w:p>
    <w:p w14:paraId="66E0CD8E" w14:textId="77777777" w:rsidR="00983AE1" w:rsidRDefault="00983AE1">
      <w:pPr>
        <w:widowControl w:val="0"/>
        <w:autoSpaceDE w:val="0"/>
        <w:autoSpaceDN w:val="0"/>
        <w:adjustRightInd w:val="0"/>
        <w:spacing w:after="0" w:line="240" w:lineRule="auto"/>
        <w:rPr>
          <w:rFonts w:ascii="Arial" w:hAnsi="Arial" w:cs="Arial"/>
          <w:sz w:val="16"/>
          <w:szCs w:val="16"/>
        </w:rPr>
      </w:pPr>
    </w:p>
    <w:p w14:paraId="593AA2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6ACF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B7FF01" w14:textId="77777777" w:rsidR="00983AE1" w:rsidRDefault="00983AE1">
      <w:pPr>
        <w:widowControl w:val="0"/>
        <w:autoSpaceDE w:val="0"/>
        <w:autoSpaceDN w:val="0"/>
        <w:adjustRightInd w:val="0"/>
        <w:spacing w:after="0" w:line="240" w:lineRule="auto"/>
        <w:rPr>
          <w:rFonts w:ascii="Arial" w:hAnsi="Arial" w:cs="Arial"/>
          <w:sz w:val="16"/>
          <w:szCs w:val="16"/>
        </w:rPr>
      </w:pPr>
    </w:p>
    <w:p w14:paraId="1ABEBA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C38.0  I Zhubný nádor srdca                                                I</w:t>
      </w:r>
    </w:p>
    <w:p w14:paraId="22142AB3" w14:textId="77777777" w:rsidR="00983AE1" w:rsidRDefault="00983AE1">
      <w:pPr>
        <w:widowControl w:val="0"/>
        <w:autoSpaceDE w:val="0"/>
        <w:autoSpaceDN w:val="0"/>
        <w:adjustRightInd w:val="0"/>
        <w:spacing w:after="0" w:line="240" w:lineRule="auto"/>
        <w:rPr>
          <w:rFonts w:ascii="Arial" w:hAnsi="Arial" w:cs="Arial"/>
          <w:sz w:val="16"/>
          <w:szCs w:val="16"/>
        </w:rPr>
      </w:pPr>
    </w:p>
    <w:p w14:paraId="7AB6CA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760B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AB50C1" w14:textId="77777777" w:rsidR="00983AE1" w:rsidRDefault="00983AE1">
      <w:pPr>
        <w:widowControl w:val="0"/>
        <w:autoSpaceDE w:val="0"/>
        <w:autoSpaceDN w:val="0"/>
        <w:adjustRightInd w:val="0"/>
        <w:spacing w:after="0" w:line="240" w:lineRule="auto"/>
        <w:rPr>
          <w:rFonts w:ascii="Arial" w:hAnsi="Arial" w:cs="Arial"/>
          <w:sz w:val="16"/>
          <w:szCs w:val="16"/>
        </w:rPr>
      </w:pPr>
    </w:p>
    <w:p w14:paraId="1F45D2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C38.1  I Zhubný nádor predného medzihrudia                                 I</w:t>
      </w:r>
    </w:p>
    <w:p w14:paraId="54AC6922" w14:textId="77777777" w:rsidR="00983AE1" w:rsidRDefault="00983AE1">
      <w:pPr>
        <w:widowControl w:val="0"/>
        <w:autoSpaceDE w:val="0"/>
        <w:autoSpaceDN w:val="0"/>
        <w:adjustRightInd w:val="0"/>
        <w:spacing w:after="0" w:line="240" w:lineRule="auto"/>
        <w:rPr>
          <w:rFonts w:ascii="Arial" w:hAnsi="Arial" w:cs="Arial"/>
          <w:sz w:val="16"/>
          <w:szCs w:val="16"/>
        </w:rPr>
      </w:pPr>
    </w:p>
    <w:p w14:paraId="754A10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3562F0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A74B5F" w14:textId="77777777" w:rsidR="00983AE1" w:rsidRDefault="00983AE1">
      <w:pPr>
        <w:widowControl w:val="0"/>
        <w:autoSpaceDE w:val="0"/>
        <w:autoSpaceDN w:val="0"/>
        <w:adjustRightInd w:val="0"/>
        <w:spacing w:after="0" w:line="240" w:lineRule="auto"/>
        <w:rPr>
          <w:rFonts w:ascii="Arial" w:hAnsi="Arial" w:cs="Arial"/>
          <w:sz w:val="16"/>
          <w:szCs w:val="16"/>
        </w:rPr>
      </w:pPr>
    </w:p>
    <w:p w14:paraId="400354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C38.2  I Zhubný nádor zadného medzihrudia                                  I</w:t>
      </w:r>
    </w:p>
    <w:p w14:paraId="5ADFD003" w14:textId="77777777" w:rsidR="00983AE1" w:rsidRDefault="00983AE1">
      <w:pPr>
        <w:widowControl w:val="0"/>
        <w:autoSpaceDE w:val="0"/>
        <w:autoSpaceDN w:val="0"/>
        <w:adjustRightInd w:val="0"/>
        <w:spacing w:after="0" w:line="240" w:lineRule="auto"/>
        <w:rPr>
          <w:rFonts w:ascii="Arial" w:hAnsi="Arial" w:cs="Arial"/>
          <w:sz w:val="16"/>
          <w:szCs w:val="16"/>
        </w:rPr>
      </w:pPr>
    </w:p>
    <w:p w14:paraId="573BF1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9CA5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7FFE54" w14:textId="77777777" w:rsidR="00983AE1" w:rsidRDefault="00983AE1">
      <w:pPr>
        <w:widowControl w:val="0"/>
        <w:autoSpaceDE w:val="0"/>
        <w:autoSpaceDN w:val="0"/>
        <w:adjustRightInd w:val="0"/>
        <w:spacing w:after="0" w:line="240" w:lineRule="auto"/>
        <w:rPr>
          <w:rFonts w:ascii="Arial" w:hAnsi="Arial" w:cs="Arial"/>
          <w:sz w:val="16"/>
          <w:szCs w:val="16"/>
        </w:rPr>
      </w:pPr>
    </w:p>
    <w:p w14:paraId="064CC2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C38.3  I Zhubný nádor medzihrudia, bližšie neurčený                        I</w:t>
      </w:r>
    </w:p>
    <w:p w14:paraId="49D9BD43" w14:textId="77777777" w:rsidR="00983AE1" w:rsidRDefault="00983AE1">
      <w:pPr>
        <w:widowControl w:val="0"/>
        <w:autoSpaceDE w:val="0"/>
        <w:autoSpaceDN w:val="0"/>
        <w:adjustRightInd w:val="0"/>
        <w:spacing w:after="0" w:line="240" w:lineRule="auto"/>
        <w:rPr>
          <w:rFonts w:ascii="Arial" w:hAnsi="Arial" w:cs="Arial"/>
          <w:sz w:val="16"/>
          <w:szCs w:val="16"/>
        </w:rPr>
      </w:pPr>
    </w:p>
    <w:p w14:paraId="413E93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A0E5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7F733E" w14:textId="77777777" w:rsidR="00983AE1" w:rsidRDefault="00983AE1">
      <w:pPr>
        <w:widowControl w:val="0"/>
        <w:autoSpaceDE w:val="0"/>
        <w:autoSpaceDN w:val="0"/>
        <w:adjustRightInd w:val="0"/>
        <w:spacing w:after="0" w:line="240" w:lineRule="auto"/>
        <w:rPr>
          <w:rFonts w:ascii="Arial" w:hAnsi="Arial" w:cs="Arial"/>
          <w:sz w:val="16"/>
          <w:szCs w:val="16"/>
        </w:rPr>
      </w:pPr>
    </w:p>
    <w:p w14:paraId="0774FD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C38.4  I Zhubný nádor pohrudnice                                           I</w:t>
      </w:r>
    </w:p>
    <w:p w14:paraId="2E3660C6" w14:textId="77777777" w:rsidR="00983AE1" w:rsidRDefault="00983AE1">
      <w:pPr>
        <w:widowControl w:val="0"/>
        <w:autoSpaceDE w:val="0"/>
        <w:autoSpaceDN w:val="0"/>
        <w:adjustRightInd w:val="0"/>
        <w:spacing w:after="0" w:line="240" w:lineRule="auto"/>
        <w:rPr>
          <w:rFonts w:ascii="Arial" w:hAnsi="Arial" w:cs="Arial"/>
          <w:sz w:val="16"/>
          <w:szCs w:val="16"/>
        </w:rPr>
      </w:pPr>
    </w:p>
    <w:p w14:paraId="772B59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063E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88FE1A" w14:textId="77777777" w:rsidR="00983AE1" w:rsidRDefault="00983AE1">
      <w:pPr>
        <w:widowControl w:val="0"/>
        <w:autoSpaceDE w:val="0"/>
        <w:autoSpaceDN w:val="0"/>
        <w:adjustRightInd w:val="0"/>
        <w:spacing w:after="0" w:line="240" w:lineRule="auto"/>
        <w:rPr>
          <w:rFonts w:ascii="Arial" w:hAnsi="Arial" w:cs="Arial"/>
          <w:sz w:val="16"/>
          <w:szCs w:val="16"/>
        </w:rPr>
      </w:pPr>
    </w:p>
    <w:p w14:paraId="01890E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C38.8  I Zhubný nádor srdca, medzihrudia a pohrudnice, postihujúci viaceré I</w:t>
      </w:r>
    </w:p>
    <w:p w14:paraId="01ECE410" w14:textId="77777777" w:rsidR="00983AE1" w:rsidRDefault="00983AE1">
      <w:pPr>
        <w:widowControl w:val="0"/>
        <w:autoSpaceDE w:val="0"/>
        <w:autoSpaceDN w:val="0"/>
        <w:adjustRightInd w:val="0"/>
        <w:spacing w:after="0" w:line="240" w:lineRule="auto"/>
        <w:rPr>
          <w:rFonts w:ascii="Arial" w:hAnsi="Arial" w:cs="Arial"/>
          <w:sz w:val="16"/>
          <w:szCs w:val="16"/>
        </w:rPr>
      </w:pPr>
    </w:p>
    <w:p w14:paraId="77F5FD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33071140" w14:textId="77777777" w:rsidR="00983AE1" w:rsidRDefault="00983AE1">
      <w:pPr>
        <w:widowControl w:val="0"/>
        <w:autoSpaceDE w:val="0"/>
        <w:autoSpaceDN w:val="0"/>
        <w:adjustRightInd w:val="0"/>
        <w:spacing w:after="0" w:line="240" w:lineRule="auto"/>
        <w:rPr>
          <w:rFonts w:ascii="Arial" w:hAnsi="Arial" w:cs="Arial"/>
          <w:sz w:val="16"/>
          <w:szCs w:val="16"/>
        </w:rPr>
      </w:pPr>
    </w:p>
    <w:p w14:paraId="312D91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397F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DCFE16" w14:textId="77777777" w:rsidR="00983AE1" w:rsidRDefault="00983AE1">
      <w:pPr>
        <w:widowControl w:val="0"/>
        <w:autoSpaceDE w:val="0"/>
        <w:autoSpaceDN w:val="0"/>
        <w:adjustRightInd w:val="0"/>
        <w:spacing w:after="0" w:line="240" w:lineRule="auto"/>
        <w:rPr>
          <w:rFonts w:ascii="Arial" w:hAnsi="Arial" w:cs="Arial"/>
          <w:sz w:val="16"/>
          <w:szCs w:val="16"/>
        </w:rPr>
      </w:pPr>
    </w:p>
    <w:p w14:paraId="2D0C48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C39.0  I Zhubný nádor horných dýchacích ciest, bližšie neurčený            I</w:t>
      </w:r>
    </w:p>
    <w:p w14:paraId="4B41F939" w14:textId="77777777" w:rsidR="00983AE1" w:rsidRDefault="00983AE1">
      <w:pPr>
        <w:widowControl w:val="0"/>
        <w:autoSpaceDE w:val="0"/>
        <w:autoSpaceDN w:val="0"/>
        <w:adjustRightInd w:val="0"/>
        <w:spacing w:after="0" w:line="240" w:lineRule="auto"/>
        <w:rPr>
          <w:rFonts w:ascii="Arial" w:hAnsi="Arial" w:cs="Arial"/>
          <w:sz w:val="16"/>
          <w:szCs w:val="16"/>
        </w:rPr>
      </w:pPr>
    </w:p>
    <w:p w14:paraId="3D02D1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388E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CD1D10" w14:textId="77777777" w:rsidR="00983AE1" w:rsidRDefault="00983AE1">
      <w:pPr>
        <w:widowControl w:val="0"/>
        <w:autoSpaceDE w:val="0"/>
        <w:autoSpaceDN w:val="0"/>
        <w:adjustRightInd w:val="0"/>
        <w:spacing w:after="0" w:line="240" w:lineRule="auto"/>
        <w:rPr>
          <w:rFonts w:ascii="Arial" w:hAnsi="Arial" w:cs="Arial"/>
          <w:sz w:val="16"/>
          <w:szCs w:val="16"/>
        </w:rPr>
      </w:pPr>
    </w:p>
    <w:p w14:paraId="4BE096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C39.8  I Zhubný nádor dýchacích a vnútrohrudníkových ústrojov, postihujúci I</w:t>
      </w:r>
    </w:p>
    <w:p w14:paraId="01F896FE" w14:textId="77777777" w:rsidR="00983AE1" w:rsidRDefault="00983AE1">
      <w:pPr>
        <w:widowControl w:val="0"/>
        <w:autoSpaceDE w:val="0"/>
        <w:autoSpaceDN w:val="0"/>
        <w:adjustRightInd w:val="0"/>
        <w:spacing w:after="0" w:line="240" w:lineRule="auto"/>
        <w:rPr>
          <w:rFonts w:ascii="Arial" w:hAnsi="Arial" w:cs="Arial"/>
          <w:sz w:val="16"/>
          <w:szCs w:val="16"/>
        </w:rPr>
      </w:pPr>
    </w:p>
    <w:p w14:paraId="38C540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viaceré oblasti                                                   I</w:t>
      </w:r>
    </w:p>
    <w:p w14:paraId="023EB704" w14:textId="77777777" w:rsidR="00983AE1" w:rsidRDefault="00983AE1">
      <w:pPr>
        <w:widowControl w:val="0"/>
        <w:autoSpaceDE w:val="0"/>
        <w:autoSpaceDN w:val="0"/>
        <w:adjustRightInd w:val="0"/>
        <w:spacing w:after="0" w:line="240" w:lineRule="auto"/>
        <w:rPr>
          <w:rFonts w:ascii="Arial" w:hAnsi="Arial" w:cs="Arial"/>
          <w:sz w:val="16"/>
          <w:szCs w:val="16"/>
        </w:rPr>
      </w:pPr>
    </w:p>
    <w:p w14:paraId="3AFFBD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21B8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B37C82" w14:textId="77777777" w:rsidR="00983AE1" w:rsidRDefault="00983AE1">
      <w:pPr>
        <w:widowControl w:val="0"/>
        <w:autoSpaceDE w:val="0"/>
        <w:autoSpaceDN w:val="0"/>
        <w:adjustRightInd w:val="0"/>
        <w:spacing w:after="0" w:line="240" w:lineRule="auto"/>
        <w:rPr>
          <w:rFonts w:ascii="Arial" w:hAnsi="Arial" w:cs="Arial"/>
          <w:sz w:val="16"/>
          <w:szCs w:val="16"/>
        </w:rPr>
      </w:pPr>
    </w:p>
    <w:p w14:paraId="08BC40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C39.9  I Zhubný nádor na nepresne určených miestach dýchacej sústavy       I</w:t>
      </w:r>
    </w:p>
    <w:p w14:paraId="38F6C202" w14:textId="77777777" w:rsidR="00983AE1" w:rsidRDefault="00983AE1">
      <w:pPr>
        <w:widowControl w:val="0"/>
        <w:autoSpaceDE w:val="0"/>
        <w:autoSpaceDN w:val="0"/>
        <w:adjustRightInd w:val="0"/>
        <w:spacing w:after="0" w:line="240" w:lineRule="auto"/>
        <w:rPr>
          <w:rFonts w:ascii="Arial" w:hAnsi="Arial" w:cs="Arial"/>
          <w:sz w:val="16"/>
          <w:szCs w:val="16"/>
        </w:rPr>
      </w:pPr>
    </w:p>
    <w:p w14:paraId="6D7DA1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A54A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383897" w14:textId="77777777" w:rsidR="00983AE1" w:rsidRDefault="00983AE1">
      <w:pPr>
        <w:widowControl w:val="0"/>
        <w:autoSpaceDE w:val="0"/>
        <w:autoSpaceDN w:val="0"/>
        <w:adjustRightInd w:val="0"/>
        <w:spacing w:after="0" w:line="240" w:lineRule="auto"/>
        <w:rPr>
          <w:rFonts w:ascii="Arial" w:hAnsi="Arial" w:cs="Arial"/>
          <w:sz w:val="16"/>
          <w:szCs w:val="16"/>
        </w:rPr>
      </w:pPr>
    </w:p>
    <w:p w14:paraId="66DFF8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C40.0  I Zhubný nádor lopatky a dlhých kostí hornej končatiny              I</w:t>
      </w:r>
    </w:p>
    <w:p w14:paraId="394E6707" w14:textId="77777777" w:rsidR="00983AE1" w:rsidRDefault="00983AE1">
      <w:pPr>
        <w:widowControl w:val="0"/>
        <w:autoSpaceDE w:val="0"/>
        <w:autoSpaceDN w:val="0"/>
        <w:adjustRightInd w:val="0"/>
        <w:spacing w:after="0" w:line="240" w:lineRule="auto"/>
        <w:rPr>
          <w:rFonts w:ascii="Arial" w:hAnsi="Arial" w:cs="Arial"/>
          <w:sz w:val="16"/>
          <w:szCs w:val="16"/>
        </w:rPr>
      </w:pPr>
    </w:p>
    <w:p w14:paraId="0FD347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679F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5DC95D" w14:textId="77777777" w:rsidR="00983AE1" w:rsidRDefault="00983AE1">
      <w:pPr>
        <w:widowControl w:val="0"/>
        <w:autoSpaceDE w:val="0"/>
        <w:autoSpaceDN w:val="0"/>
        <w:adjustRightInd w:val="0"/>
        <w:spacing w:after="0" w:line="240" w:lineRule="auto"/>
        <w:rPr>
          <w:rFonts w:ascii="Arial" w:hAnsi="Arial" w:cs="Arial"/>
          <w:sz w:val="16"/>
          <w:szCs w:val="16"/>
        </w:rPr>
      </w:pPr>
    </w:p>
    <w:p w14:paraId="3202B7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C40.1  I Zhubný nádor krátkych kostí hornej končatiny                      I</w:t>
      </w:r>
    </w:p>
    <w:p w14:paraId="2D4849A1" w14:textId="77777777" w:rsidR="00983AE1" w:rsidRDefault="00983AE1">
      <w:pPr>
        <w:widowControl w:val="0"/>
        <w:autoSpaceDE w:val="0"/>
        <w:autoSpaceDN w:val="0"/>
        <w:adjustRightInd w:val="0"/>
        <w:spacing w:after="0" w:line="240" w:lineRule="auto"/>
        <w:rPr>
          <w:rFonts w:ascii="Arial" w:hAnsi="Arial" w:cs="Arial"/>
          <w:sz w:val="16"/>
          <w:szCs w:val="16"/>
        </w:rPr>
      </w:pPr>
    </w:p>
    <w:p w14:paraId="493D82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B7C6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3E41AC" w14:textId="77777777" w:rsidR="00983AE1" w:rsidRDefault="00983AE1">
      <w:pPr>
        <w:widowControl w:val="0"/>
        <w:autoSpaceDE w:val="0"/>
        <w:autoSpaceDN w:val="0"/>
        <w:adjustRightInd w:val="0"/>
        <w:spacing w:after="0" w:line="240" w:lineRule="auto"/>
        <w:rPr>
          <w:rFonts w:ascii="Arial" w:hAnsi="Arial" w:cs="Arial"/>
          <w:sz w:val="16"/>
          <w:szCs w:val="16"/>
        </w:rPr>
      </w:pPr>
    </w:p>
    <w:p w14:paraId="2F6A3F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C40.2  I Zhubný nádor dlhých kostí dolnej končatiny                        I</w:t>
      </w:r>
    </w:p>
    <w:p w14:paraId="1A24064D" w14:textId="77777777" w:rsidR="00983AE1" w:rsidRDefault="00983AE1">
      <w:pPr>
        <w:widowControl w:val="0"/>
        <w:autoSpaceDE w:val="0"/>
        <w:autoSpaceDN w:val="0"/>
        <w:adjustRightInd w:val="0"/>
        <w:spacing w:after="0" w:line="240" w:lineRule="auto"/>
        <w:rPr>
          <w:rFonts w:ascii="Arial" w:hAnsi="Arial" w:cs="Arial"/>
          <w:sz w:val="16"/>
          <w:szCs w:val="16"/>
        </w:rPr>
      </w:pPr>
    </w:p>
    <w:p w14:paraId="731274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013D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9A3674" w14:textId="77777777" w:rsidR="00983AE1" w:rsidRDefault="00983AE1">
      <w:pPr>
        <w:widowControl w:val="0"/>
        <w:autoSpaceDE w:val="0"/>
        <w:autoSpaceDN w:val="0"/>
        <w:adjustRightInd w:val="0"/>
        <w:spacing w:after="0" w:line="240" w:lineRule="auto"/>
        <w:rPr>
          <w:rFonts w:ascii="Arial" w:hAnsi="Arial" w:cs="Arial"/>
          <w:sz w:val="16"/>
          <w:szCs w:val="16"/>
        </w:rPr>
      </w:pPr>
    </w:p>
    <w:p w14:paraId="6F27B4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C40.3  I Zhubný nádor krátkych kostí dolnej končatiny                      I</w:t>
      </w:r>
    </w:p>
    <w:p w14:paraId="614224A5" w14:textId="77777777" w:rsidR="00983AE1" w:rsidRDefault="00983AE1">
      <w:pPr>
        <w:widowControl w:val="0"/>
        <w:autoSpaceDE w:val="0"/>
        <w:autoSpaceDN w:val="0"/>
        <w:adjustRightInd w:val="0"/>
        <w:spacing w:after="0" w:line="240" w:lineRule="auto"/>
        <w:rPr>
          <w:rFonts w:ascii="Arial" w:hAnsi="Arial" w:cs="Arial"/>
          <w:sz w:val="16"/>
          <w:szCs w:val="16"/>
        </w:rPr>
      </w:pPr>
    </w:p>
    <w:p w14:paraId="4184C6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CB7F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F22FA4" w14:textId="77777777" w:rsidR="00983AE1" w:rsidRDefault="00983AE1">
      <w:pPr>
        <w:widowControl w:val="0"/>
        <w:autoSpaceDE w:val="0"/>
        <w:autoSpaceDN w:val="0"/>
        <w:adjustRightInd w:val="0"/>
        <w:spacing w:after="0" w:line="240" w:lineRule="auto"/>
        <w:rPr>
          <w:rFonts w:ascii="Arial" w:hAnsi="Arial" w:cs="Arial"/>
          <w:sz w:val="16"/>
          <w:szCs w:val="16"/>
        </w:rPr>
      </w:pPr>
    </w:p>
    <w:p w14:paraId="401A76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C40.8  I Zhubný nádor kosti a kĺbovej chrupky končatín, postihujúci        I</w:t>
      </w:r>
    </w:p>
    <w:p w14:paraId="523F0BBE" w14:textId="77777777" w:rsidR="00983AE1" w:rsidRDefault="00983AE1">
      <w:pPr>
        <w:widowControl w:val="0"/>
        <w:autoSpaceDE w:val="0"/>
        <w:autoSpaceDN w:val="0"/>
        <w:adjustRightInd w:val="0"/>
        <w:spacing w:after="0" w:line="240" w:lineRule="auto"/>
        <w:rPr>
          <w:rFonts w:ascii="Arial" w:hAnsi="Arial" w:cs="Arial"/>
          <w:sz w:val="16"/>
          <w:szCs w:val="16"/>
        </w:rPr>
      </w:pPr>
    </w:p>
    <w:p w14:paraId="57B25C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viaceré oblasti                                                   I</w:t>
      </w:r>
    </w:p>
    <w:p w14:paraId="7090AAB8" w14:textId="77777777" w:rsidR="00983AE1" w:rsidRDefault="00983AE1">
      <w:pPr>
        <w:widowControl w:val="0"/>
        <w:autoSpaceDE w:val="0"/>
        <w:autoSpaceDN w:val="0"/>
        <w:adjustRightInd w:val="0"/>
        <w:spacing w:after="0" w:line="240" w:lineRule="auto"/>
        <w:rPr>
          <w:rFonts w:ascii="Arial" w:hAnsi="Arial" w:cs="Arial"/>
          <w:sz w:val="16"/>
          <w:szCs w:val="16"/>
        </w:rPr>
      </w:pPr>
    </w:p>
    <w:p w14:paraId="78F24E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CCA9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8FAE3B" w14:textId="77777777" w:rsidR="00983AE1" w:rsidRDefault="00983AE1">
      <w:pPr>
        <w:widowControl w:val="0"/>
        <w:autoSpaceDE w:val="0"/>
        <w:autoSpaceDN w:val="0"/>
        <w:adjustRightInd w:val="0"/>
        <w:spacing w:after="0" w:line="240" w:lineRule="auto"/>
        <w:rPr>
          <w:rFonts w:ascii="Arial" w:hAnsi="Arial" w:cs="Arial"/>
          <w:sz w:val="16"/>
          <w:szCs w:val="16"/>
        </w:rPr>
      </w:pPr>
    </w:p>
    <w:p w14:paraId="231BC4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C40.9  I Zhubný nádor kosti a kĺbovej chrupky končatiny, bližšie neurčený  I</w:t>
      </w:r>
    </w:p>
    <w:p w14:paraId="7B45ED7E" w14:textId="77777777" w:rsidR="00983AE1" w:rsidRDefault="00983AE1">
      <w:pPr>
        <w:widowControl w:val="0"/>
        <w:autoSpaceDE w:val="0"/>
        <w:autoSpaceDN w:val="0"/>
        <w:adjustRightInd w:val="0"/>
        <w:spacing w:after="0" w:line="240" w:lineRule="auto"/>
        <w:rPr>
          <w:rFonts w:ascii="Arial" w:hAnsi="Arial" w:cs="Arial"/>
          <w:sz w:val="16"/>
          <w:szCs w:val="16"/>
        </w:rPr>
      </w:pPr>
    </w:p>
    <w:p w14:paraId="44B4E4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B760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0D53A4" w14:textId="77777777" w:rsidR="00983AE1" w:rsidRDefault="00983AE1">
      <w:pPr>
        <w:widowControl w:val="0"/>
        <w:autoSpaceDE w:val="0"/>
        <w:autoSpaceDN w:val="0"/>
        <w:adjustRightInd w:val="0"/>
        <w:spacing w:after="0" w:line="240" w:lineRule="auto"/>
        <w:rPr>
          <w:rFonts w:ascii="Arial" w:hAnsi="Arial" w:cs="Arial"/>
          <w:sz w:val="16"/>
          <w:szCs w:val="16"/>
        </w:rPr>
      </w:pPr>
    </w:p>
    <w:p w14:paraId="524E66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C41.01 I Zhubný nádor kosti a kĺbovej chrupky v kraniofaciálnej oblasti    I</w:t>
      </w:r>
    </w:p>
    <w:p w14:paraId="24B5EE36" w14:textId="77777777" w:rsidR="00983AE1" w:rsidRDefault="00983AE1">
      <w:pPr>
        <w:widowControl w:val="0"/>
        <w:autoSpaceDE w:val="0"/>
        <w:autoSpaceDN w:val="0"/>
        <w:adjustRightInd w:val="0"/>
        <w:spacing w:after="0" w:line="240" w:lineRule="auto"/>
        <w:rPr>
          <w:rFonts w:ascii="Arial" w:hAnsi="Arial" w:cs="Arial"/>
          <w:sz w:val="16"/>
          <w:szCs w:val="16"/>
        </w:rPr>
      </w:pPr>
    </w:p>
    <w:p w14:paraId="728047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3E39BC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0C4BC0" w14:textId="77777777" w:rsidR="00983AE1" w:rsidRDefault="00983AE1">
      <w:pPr>
        <w:widowControl w:val="0"/>
        <w:autoSpaceDE w:val="0"/>
        <w:autoSpaceDN w:val="0"/>
        <w:adjustRightInd w:val="0"/>
        <w:spacing w:after="0" w:line="240" w:lineRule="auto"/>
        <w:rPr>
          <w:rFonts w:ascii="Arial" w:hAnsi="Arial" w:cs="Arial"/>
          <w:sz w:val="16"/>
          <w:szCs w:val="16"/>
        </w:rPr>
      </w:pPr>
    </w:p>
    <w:p w14:paraId="1AC2F1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C41.02 I Zhubný nádor kosti a kĺbovej chrupky v maxilofaciálnej oblasti    I</w:t>
      </w:r>
    </w:p>
    <w:p w14:paraId="43BF178D" w14:textId="77777777" w:rsidR="00983AE1" w:rsidRDefault="00983AE1">
      <w:pPr>
        <w:widowControl w:val="0"/>
        <w:autoSpaceDE w:val="0"/>
        <w:autoSpaceDN w:val="0"/>
        <w:adjustRightInd w:val="0"/>
        <w:spacing w:after="0" w:line="240" w:lineRule="auto"/>
        <w:rPr>
          <w:rFonts w:ascii="Arial" w:hAnsi="Arial" w:cs="Arial"/>
          <w:sz w:val="16"/>
          <w:szCs w:val="16"/>
        </w:rPr>
      </w:pPr>
    </w:p>
    <w:p w14:paraId="14F746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5A70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915012" w14:textId="77777777" w:rsidR="00983AE1" w:rsidRDefault="00983AE1">
      <w:pPr>
        <w:widowControl w:val="0"/>
        <w:autoSpaceDE w:val="0"/>
        <w:autoSpaceDN w:val="0"/>
        <w:adjustRightInd w:val="0"/>
        <w:spacing w:after="0" w:line="240" w:lineRule="auto"/>
        <w:rPr>
          <w:rFonts w:ascii="Arial" w:hAnsi="Arial" w:cs="Arial"/>
          <w:sz w:val="16"/>
          <w:szCs w:val="16"/>
        </w:rPr>
      </w:pPr>
    </w:p>
    <w:p w14:paraId="7EB98F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C41.1  I Zhubný nádor kosti a kĺbovej chrupky dolnej čeľuste (sánky)       I</w:t>
      </w:r>
    </w:p>
    <w:p w14:paraId="2FD3DC61" w14:textId="77777777" w:rsidR="00983AE1" w:rsidRDefault="00983AE1">
      <w:pPr>
        <w:widowControl w:val="0"/>
        <w:autoSpaceDE w:val="0"/>
        <w:autoSpaceDN w:val="0"/>
        <w:adjustRightInd w:val="0"/>
        <w:spacing w:after="0" w:line="240" w:lineRule="auto"/>
        <w:rPr>
          <w:rFonts w:ascii="Arial" w:hAnsi="Arial" w:cs="Arial"/>
          <w:sz w:val="16"/>
          <w:szCs w:val="16"/>
        </w:rPr>
      </w:pPr>
    </w:p>
    <w:p w14:paraId="6DBA48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700F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1C59A3" w14:textId="77777777" w:rsidR="00983AE1" w:rsidRDefault="00983AE1">
      <w:pPr>
        <w:widowControl w:val="0"/>
        <w:autoSpaceDE w:val="0"/>
        <w:autoSpaceDN w:val="0"/>
        <w:adjustRightInd w:val="0"/>
        <w:spacing w:after="0" w:line="240" w:lineRule="auto"/>
        <w:rPr>
          <w:rFonts w:ascii="Arial" w:hAnsi="Arial" w:cs="Arial"/>
          <w:sz w:val="16"/>
          <w:szCs w:val="16"/>
        </w:rPr>
      </w:pPr>
    </w:p>
    <w:p w14:paraId="76A794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C41.2  I Zhubný nádor kosti a kĺbovej chrupky chrbtice                     I</w:t>
      </w:r>
    </w:p>
    <w:p w14:paraId="15F28415" w14:textId="77777777" w:rsidR="00983AE1" w:rsidRDefault="00983AE1">
      <w:pPr>
        <w:widowControl w:val="0"/>
        <w:autoSpaceDE w:val="0"/>
        <w:autoSpaceDN w:val="0"/>
        <w:adjustRightInd w:val="0"/>
        <w:spacing w:after="0" w:line="240" w:lineRule="auto"/>
        <w:rPr>
          <w:rFonts w:ascii="Arial" w:hAnsi="Arial" w:cs="Arial"/>
          <w:sz w:val="16"/>
          <w:szCs w:val="16"/>
        </w:rPr>
      </w:pPr>
    </w:p>
    <w:p w14:paraId="13C1CF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36D2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441B04" w14:textId="77777777" w:rsidR="00983AE1" w:rsidRDefault="00983AE1">
      <w:pPr>
        <w:widowControl w:val="0"/>
        <w:autoSpaceDE w:val="0"/>
        <w:autoSpaceDN w:val="0"/>
        <w:adjustRightInd w:val="0"/>
        <w:spacing w:after="0" w:line="240" w:lineRule="auto"/>
        <w:rPr>
          <w:rFonts w:ascii="Arial" w:hAnsi="Arial" w:cs="Arial"/>
          <w:sz w:val="16"/>
          <w:szCs w:val="16"/>
        </w:rPr>
      </w:pPr>
    </w:p>
    <w:p w14:paraId="4ECD1A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C41.30 I Zhubný nádor kosti a kĺbovej chrupky rebra                        I</w:t>
      </w:r>
    </w:p>
    <w:p w14:paraId="2D8A2D13" w14:textId="77777777" w:rsidR="00983AE1" w:rsidRDefault="00983AE1">
      <w:pPr>
        <w:widowControl w:val="0"/>
        <w:autoSpaceDE w:val="0"/>
        <w:autoSpaceDN w:val="0"/>
        <w:adjustRightInd w:val="0"/>
        <w:spacing w:after="0" w:line="240" w:lineRule="auto"/>
        <w:rPr>
          <w:rFonts w:ascii="Arial" w:hAnsi="Arial" w:cs="Arial"/>
          <w:sz w:val="16"/>
          <w:szCs w:val="16"/>
        </w:rPr>
      </w:pPr>
    </w:p>
    <w:p w14:paraId="28EFFC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B204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583F77" w14:textId="77777777" w:rsidR="00983AE1" w:rsidRDefault="00983AE1">
      <w:pPr>
        <w:widowControl w:val="0"/>
        <w:autoSpaceDE w:val="0"/>
        <w:autoSpaceDN w:val="0"/>
        <w:adjustRightInd w:val="0"/>
        <w:spacing w:after="0" w:line="240" w:lineRule="auto"/>
        <w:rPr>
          <w:rFonts w:ascii="Arial" w:hAnsi="Arial" w:cs="Arial"/>
          <w:sz w:val="16"/>
          <w:szCs w:val="16"/>
        </w:rPr>
      </w:pPr>
    </w:p>
    <w:p w14:paraId="1D87AC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C41.31 I Zhubný nádor kosti a kĺbovej chrupky hrudnej kosti                I</w:t>
      </w:r>
    </w:p>
    <w:p w14:paraId="78FAE02B" w14:textId="77777777" w:rsidR="00983AE1" w:rsidRDefault="00983AE1">
      <w:pPr>
        <w:widowControl w:val="0"/>
        <w:autoSpaceDE w:val="0"/>
        <w:autoSpaceDN w:val="0"/>
        <w:adjustRightInd w:val="0"/>
        <w:spacing w:after="0" w:line="240" w:lineRule="auto"/>
        <w:rPr>
          <w:rFonts w:ascii="Arial" w:hAnsi="Arial" w:cs="Arial"/>
          <w:sz w:val="16"/>
          <w:szCs w:val="16"/>
        </w:rPr>
      </w:pPr>
    </w:p>
    <w:p w14:paraId="4B76C8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E6AE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B62C9F" w14:textId="77777777" w:rsidR="00983AE1" w:rsidRDefault="00983AE1">
      <w:pPr>
        <w:widowControl w:val="0"/>
        <w:autoSpaceDE w:val="0"/>
        <w:autoSpaceDN w:val="0"/>
        <w:adjustRightInd w:val="0"/>
        <w:spacing w:after="0" w:line="240" w:lineRule="auto"/>
        <w:rPr>
          <w:rFonts w:ascii="Arial" w:hAnsi="Arial" w:cs="Arial"/>
          <w:sz w:val="16"/>
          <w:szCs w:val="16"/>
        </w:rPr>
      </w:pPr>
    </w:p>
    <w:p w14:paraId="39DADC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C41.32 I Zhubný nádor kosti a kĺbovej chrupky kľúčovej kosti               I</w:t>
      </w:r>
    </w:p>
    <w:p w14:paraId="1C407345" w14:textId="77777777" w:rsidR="00983AE1" w:rsidRDefault="00983AE1">
      <w:pPr>
        <w:widowControl w:val="0"/>
        <w:autoSpaceDE w:val="0"/>
        <w:autoSpaceDN w:val="0"/>
        <w:adjustRightInd w:val="0"/>
        <w:spacing w:after="0" w:line="240" w:lineRule="auto"/>
        <w:rPr>
          <w:rFonts w:ascii="Arial" w:hAnsi="Arial" w:cs="Arial"/>
          <w:sz w:val="16"/>
          <w:szCs w:val="16"/>
        </w:rPr>
      </w:pPr>
    </w:p>
    <w:p w14:paraId="6F92E6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AB0E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5AC125" w14:textId="77777777" w:rsidR="00983AE1" w:rsidRDefault="00983AE1">
      <w:pPr>
        <w:widowControl w:val="0"/>
        <w:autoSpaceDE w:val="0"/>
        <w:autoSpaceDN w:val="0"/>
        <w:adjustRightInd w:val="0"/>
        <w:spacing w:after="0" w:line="240" w:lineRule="auto"/>
        <w:rPr>
          <w:rFonts w:ascii="Arial" w:hAnsi="Arial" w:cs="Arial"/>
          <w:sz w:val="16"/>
          <w:szCs w:val="16"/>
        </w:rPr>
      </w:pPr>
    </w:p>
    <w:p w14:paraId="16B074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C41.4  I Zhubný nádor kosti a kĺbovej chrupky panvovej kosti, krížovej     I</w:t>
      </w:r>
    </w:p>
    <w:p w14:paraId="0A77AD5E" w14:textId="77777777" w:rsidR="00983AE1" w:rsidRDefault="00983AE1">
      <w:pPr>
        <w:widowControl w:val="0"/>
        <w:autoSpaceDE w:val="0"/>
        <w:autoSpaceDN w:val="0"/>
        <w:adjustRightInd w:val="0"/>
        <w:spacing w:after="0" w:line="240" w:lineRule="auto"/>
        <w:rPr>
          <w:rFonts w:ascii="Arial" w:hAnsi="Arial" w:cs="Arial"/>
          <w:sz w:val="16"/>
          <w:szCs w:val="16"/>
        </w:rPr>
      </w:pPr>
    </w:p>
    <w:p w14:paraId="2C42B7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kosti (os sacrum) a kostrče                                       I</w:t>
      </w:r>
    </w:p>
    <w:p w14:paraId="167F021B" w14:textId="77777777" w:rsidR="00983AE1" w:rsidRDefault="00983AE1">
      <w:pPr>
        <w:widowControl w:val="0"/>
        <w:autoSpaceDE w:val="0"/>
        <w:autoSpaceDN w:val="0"/>
        <w:adjustRightInd w:val="0"/>
        <w:spacing w:after="0" w:line="240" w:lineRule="auto"/>
        <w:rPr>
          <w:rFonts w:ascii="Arial" w:hAnsi="Arial" w:cs="Arial"/>
          <w:sz w:val="16"/>
          <w:szCs w:val="16"/>
        </w:rPr>
      </w:pPr>
    </w:p>
    <w:p w14:paraId="218086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ADE0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91A52A" w14:textId="77777777" w:rsidR="00983AE1" w:rsidRDefault="00983AE1">
      <w:pPr>
        <w:widowControl w:val="0"/>
        <w:autoSpaceDE w:val="0"/>
        <w:autoSpaceDN w:val="0"/>
        <w:adjustRightInd w:val="0"/>
        <w:spacing w:after="0" w:line="240" w:lineRule="auto"/>
        <w:rPr>
          <w:rFonts w:ascii="Arial" w:hAnsi="Arial" w:cs="Arial"/>
          <w:sz w:val="16"/>
          <w:szCs w:val="16"/>
        </w:rPr>
      </w:pPr>
    </w:p>
    <w:p w14:paraId="7D7A25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C41.8  I Zhubný nádor kosti a kĺbovej chrupky, postihujúci viaceré oblasti I</w:t>
      </w:r>
    </w:p>
    <w:p w14:paraId="51F61480" w14:textId="77777777" w:rsidR="00983AE1" w:rsidRDefault="00983AE1">
      <w:pPr>
        <w:widowControl w:val="0"/>
        <w:autoSpaceDE w:val="0"/>
        <w:autoSpaceDN w:val="0"/>
        <w:adjustRightInd w:val="0"/>
        <w:spacing w:after="0" w:line="240" w:lineRule="auto"/>
        <w:rPr>
          <w:rFonts w:ascii="Arial" w:hAnsi="Arial" w:cs="Arial"/>
          <w:sz w:val="16"/>
          <w:szCs w:val="16"/>
        </w:rPr>
      </w:pPr>
    </w:p>
    <w:p w14:paraId="687D53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F4AB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5599E9" w14:textId="77777777" w:rsidR="00983AE1" w:rsidRDefault="00983AE1">
      <w:pPr>
        <w:widowControl w:val="0"/>
        <w:autoSpaceDE w:val="0"/>
        <w:autoSpaceDN w:val="0"/>
        <w:adjustRightInd w:val="0"/>
        <w:spacing w:after="0" w:line="240" w:lineRule="auto"/>
        <w:rPr>
          <w:rFonts w:ascii="Arial" w:hAnsi="Arial" w:cs="Arial"/>
          <w:sz w:val="16"/>
          <w:szCs w:val="16"/>
        </w:rPr>
      </w:pPr>
    </w:p>
    <w:p w14:paraId="79FE24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C41.9  I Zhubný nádor kosti a kĺbovej chrupky, bližšie neurčený            I</w:t>
      </w:r>
    </w:p>
    <w:p w14:paraId="25C5B76A" w14:textId="77777777" w:rsidR="00983AE1" w:rsidRDefault="00983AE1">
      <w:pPr>
        <w:widowControl w:val="0"/>
        <w:autoSpaceDE w:val="0"/>
        <w:autoSpaceDN w:val="0"/>
        <w:adjustRightInd w:val="0"/>
        <w:spacing w:after="0" w:line="240" w:lineRule="auto"/>
        <w:rPr>
          <w:rFonts w:ascii="Arial" w:hAnsi="Arial" w:cs="Arial"/>
          <w:sz w:val="16"/>
          <w:szCs w:val="16"/>
        </w:rPr>
      </w:pPr>
    </w:p>
    <w:p w14:paraId="2D1A16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EA9B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4E3235" w14:textId="77777777" w:rsidR="00983AE1" w:rsidRDefault="00983AE1">
      <w:pPr>
        <w:widowControl w:val="0"/>
        <w:autoSpaceDE w:val="0"/>
        <w:autoSpaceDN w:val="0"/>
        <w:adjustRightInd w:val="0"/>
        <w:spacing w:after="0" w:line="240" w:lineRule="auto"/>
        <w:rPr>
          <w:rFonts w:ascii="Arial" w:hAnsi="Arial" w:cs="Arial"/>
          <w:sz w:val="16"/>
          <w:szCs w:val="16"/>
        </w:rPr>
      </w:pPr>
    </w:p>
    <w:p w14:paraId="65E8E0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C43.0  I Malígny melanóm pery                                              I</w:t>
      </w:r>
    </w:p>
    <w:p w14:paraId="31F32F37" w14:textId="77777777" w:rsidR="00983AE1" w:rsidRDefault="00983AE1">
      <w:pPr>
        <w:widowControl w:val="0"/>
        <w:autoSpaceDE w:val="0"/>
        <w:autoSpaceDN w:val="0"/>
        <w:adjustRightInd w:val="0"/>
        <w:spacing w:after="0" w:line="240" w:lineRule="auto"/>
        <w:rPr>
          <w:rFonts w:ascii="Arial" w:hAnsi="Arial" w:cs="Arial"/>
          <w:sz w:val="16"/>
          <w:szCs w:val="16"/>
        </w:rPr>
      </w:pPr>
    </w:p>
    <w:p w14:paraId="596721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69FC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180614" w14:textId="77777777" w:rsidR="00983AE1" w:rsidRDefault="00983AE1">
      <w:pPr>
        <w:widowControl w:val="0"/>
        <w:autoSpaceDE w:val="0"/>
        <w:autoSpaceDN w:val="0"/>
        <w:adjustRightInd w:val="0"/>
        <w:spacing w:after="0" w:line="240" w:lineRule="auto"/>
        <w:rPr>
          <w:rFonts w:ascii="Arial" w:hAnsi="Arial" w:cs="Arial"/>
          <w:sz w:val="16"/>
          <w:szCs w:val="16"/>
        </w:rPr>
      </w:pPr>
    </w:p>
    <w:p w14:paraId="21AE17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C43.1  I Malígny melanóm očného viečka (mihalnice) vrátane očného kútika   I</w:t>
      </w:r>
    </w:p>
    <w:p w14:paraId="2EBA8CCE" w14:textId="77777777" w:rsidR="00983AE1" w:rsidRDefault="00983AE1">
      <w:pPr>
        <w:widowControl w:val="0"/>
        <w:autoSpaceDE w:val="0"/>
        <w:autoSpaceDN w:val="0"/>
        <w:adjustRightInd w:val="0"/>
        <w:spacing w:after="0" w:line="240" w:lineRule="auto"/>
        <w:rPr>
          <w:rFonts w:ascii="Arial" w:hAnsi="Arial" w:cs="Arial"/>
          <w:sz w:val="16"/>
          <w:szCs w:val="16"/>
        </w:rPr>
      </w:pPr>
    </w:p>
    <w:p w14:paraId="45B894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2C82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9801B5" w14:textId="77777777" w:rsidR="00983AE1" w:rsidRDefault="00983AE1">
      <w:pPr>
        <w:widowControl w:val="0"/>
        <w:autoSpaceDE w:val="0"/>
        <w:autoSpaceDN w:val="0"/>
        <w:adjustRightInd w:val="0"/>
        <w:spacing w:after="0" w:line="240" w:lineRule="auto"/>
        <w:rPr>
          <w:rFonts w:ascii="Arial" w:hAnsi="Arial" w:cs="Arial"/>
          <w:sz w:val="16"/>
          <w:szCs w:val="16"/>
        </w:rPr>
      </w:pPr>
    </w:p>
    <w:p w14:paraId="0D864A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C43.2  I Malígny melanóm ucha a vonkajšieho zvukovodu                      I</w:t>
      </w:r>
    </w:p>
    <w:p w14:paraId="73F74AEF" w14:textId="77777777" w:rsidR="00983AE1" w:rsidRDefault="00983AE1">
      <w:pPr>
        <w:widowControl w:val="0"/>
        <w:autoSpaceDE w:val="0"/>
        <w:autoSpaceDN w:val="0"/>
        <w:adjustRightInd w:val="0"/>
        <w:spacing w:after="0" w:line="240" w:lineRule="auto"/>
        <w:rPr>
          <w:rFonts w:ascii="Arial" w:hAnsi="Arial" w:cs="Arial"/>
          <w:sz w:val="16"/>
          <w:szCs w:val="16"/>
        </w:rPr>
      </w:pPr>
    </w:p>
    <w:p w14:paraId="7102A5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871D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75C2AD" w14:textId="77777777" w:rsidR="00983AE1" w:rsidRDefault="00983AE1">
      <w:pPr>
        <w:widowControl w:val="0"/>
        <w:autoSpaceDE w:val="0"/>
        <w:autoSpaceDN w:val="0"/>
        <w:adjustRightInd w:val="0"/>
        <w:spacing w:after="0" w:line="240" w:lineRule="auto"/>
        <w:rPr>
          <w:rFonts w:ascii="Arial" w:hAnsi="Arial" w:cs="Arial"/>
          <w:sz w:val="16"/>
          <w:szCs w:val="16"/>
        </w:rPr>
      </w:pPr>
    </w:p>
    <w:p w14:paraId="27BA1D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C43.3  I Malígny melanóm inej a bližšie neurčenej časti tváre              I</w:t>
      </w:r>
    </w:p>
    <w:p w14:paraId="29FB0F0A" w14:textId="77777777" w:rsidR="00983AE1" w:rsidRDefault="00983AE1">
      <w:pPr>
        <w:widowControl w:val="0"/>
        <w:autoSpaceDE w:val="0"/>
        <w:autoSpaceDN w:val="0"/>
        <w:adjustRightInd w:val="0"/>
        <w:spacing w:after="0" w:line="240" w:lineRule="auto"/>
        <w:rPr>
          <w:rFonts w:ascii="Arial" w:hAnsi="Arial" w:cs="Arial"/>
          <w:sz w:val="16"/>
          <w:szCs w:val="16"/>
        </w:rPr>
      </w:pPr>
    </w:p>
    <w:p w14:paraId="1F7CCD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D12E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FA521D" w14:textId="77777777" w:rsidR="00983AE1" w:rsidRDefault="00983AE1">
      <w:pPr>
        <w:widowControl w:val="0"/>
        <w:autoSpaceDE w:val="0"/>
        <w:autoSpaceDN w:val="0"/>
        <w:adjustRightInd w:val="0"/>
        <w:spacing w:after="0" w:line="240" w:lineRule="auto"/>
        <w:rPr>
          <w:rFonts w:ascii="Arial" w:hAnsi="Arial" w:cs="Arial"/>
          <w:sz w:val="16"/>
          <w:szCs w:val="16"/>
        </w:rPr>
      </w:pPr>
    </w:p>
    <w:p w14:paraId="3E2CF3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C43.4  I Malígny melanóm vlasatej časti hlavy a krku                       I</w:t>
      </w:r>
    </w:p>
    <w:p w14:paraId="5D81D011" w14:textId="77777777" w:rsidR="00983AE1" w:rsidRDefault="00983AE1">
      <w:pPr>
        <w:widowControl w:val="0"/>
        <w:autoSpaceDE w:val="0"/>
        <w:autoSpaceDN w:val="0"/>
        <w:adjustRightInd w:val="0"/>
        <w:spacing w:after="0" w:line="240" w:lineRule="auto"/>
        <w:rPr>
          <w:rFonts w:ascii="Arial" w:hAnsi="Arial" w:cs="Arial"/>
          <w:sz w:val="16"/>
          <w:szCs w:val="16"/>
        </w:rPr>
      </w:pPr>
    </w:p>
    <w:p w14:paraId="5817F1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9391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3404CC" w14:textId="77777777" w:rsidR="00983AE1" w:rsidRDefault="00983AE1">
      <w:pPr>
        <w:widowControl w:val="0"/>
        <w:autoSpaceDE w:val="0"/>
        <w:autoSpaceDN w:val="0"/>
        <w:adjustRightInd w:val="0"/>
        <w:spacing w:after="0" w:line="240" w:lineRule="auto"/>
        <w:rPr>
          <w:rFonts w:ascii="Arial" w:hAnsi="Arial" w:cs="Arial"/>
          <w:sz w:val="16"/>
          <w:szCs w:val="16"/>
        </w:rPr>
      </w:pPr>
    </w:p>
    <w:p w14:paraId="6FA8BD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C43.5  I Malígny melanóm trupu                                             I</w:t>
      </w:r>
    </w:p>
    <w:p w14:paraId="376B9B16" w14:textId="77777777" w:rsidR="00983AE1" w:rsidRDefault="00983AE1">
      <w:pPr>
        <w:widowControl w:val="0"/>
        <w:autoSpaceDE w:val="0"/>
        <w:autoSpaceDN w:val="0"/>
        <w:adjustRightInd w:val="0"/>
        <w:spacing w:after="0" w:line="240" w:lineRule="auto"/>
        <w:rPr>
          <w:rFonts w:ascii="Arial" w:hAnsi="Arial" w:cs="Arial"/>
          <w:sz w:val="16"/>
          <w:szCs w:val="16"/>
        </w:rPr>
      </w:pPr>
    </w:p>
    <w:p w14:paraId="362972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1DA4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4D2064" w14:textId="77777777" w:rsidR="00983AE1" w:rsidRDefault="00983AE1">
      <w:pPr>
        <w:widowControl w:val="0"/>
        <w:autoSpaceDE w:val="0"/>
        <w:autoSpaceDN w:val="0"/>
        <w:adjustRightInd w:val="0"/>
        <w:spacing w:after="0" w:line="240" w:lineRule="auto"/>
        <w:rPr>
          <w:rFonts w:ascii="Arial" w:hAnsi="Arial" w:cs="Arial"/>
          <w:sz w:val="16"/>
          <w:szCs w:val="16"/>
        </w:rPr>
      </w:pPr>
    </w:p>
    <w:p w14:paraId="2CE085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C43.6  I Malígny melanóm hornej končatiny vrátane pleca                    I</w:t>
      </w:r>
    </w:p>
    <w:p w14:paraId="3C780665" w14:textId="77777777" w:rsidR="00983AE1" w:rsidRDefault="00983AE1">
      <w:pPr>
        <w:widowControl w:val="0"/>
        <w:autoSpaceDE w:val="0"/>
        <w:autoSpaceDN w:val="0"/>
        <w:adjustRightInd w:val="0"/>
        <w:spacing w:after="0" w:line="240" w:lineRule="auto"/>
        <w:rPr>
          <w:rFonts w:ascii="Arial" w:hAnsi="Arial" w:cs="Arial"/>
          <w:sz w:val="16"/>
          <w:szCs w:val="16"/>
        </w:rPr>
      </w:pPr>
    </w:p>
    <w:p w14:paraId="639A1C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534C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AF118E" w14:textId="77777777" w:rsidR="00983AE1" w:rsidRDefault="00983AE1">
      <w:pPr>
        <w:widowControl w:val="0"/>
        <w:autoSpaceDE w:val="0"/>
        <w:autoSpaceDN w:val="0"/>
        <w:adjustRightInd w:val="0"/>
        <w:spacing w:after="0" w:line="240" w:lineRule="auto"/>
        <w:rPr>
          <w:rFonts w:ascii="Arial" w:hAnsi="Arial" w:cs="Arial"/>
          <w:sz w:val="16"/>
          <w:szCs w:val="16"/>
        </w:rPr>
      </w:pPr>
    </w:p>
    <w:p w14:paraId="4F414B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C43.7  I Malígny melanóm dolnej končatiny vrátane bedra                    I</w:t>
      </w:r>
    </w:p>
    <w:p w14:paraId="16F4A293" w14:textId="77777777" w:rsidR="00983AE1" w:rsidRDefault="00983AE1">
      <w:pPr>
        <w:widowControl w:val="0"/>
        <w:autoSpaceDE w:val="0"/>
        <w:autoSpaceDN w:val="0"/>
        <w:adjustRightInd w:val="0"/>
        <w:spacing w:after="0" w:line="240" w:lineRule="auto"/>
        <w:rPr>
          <w:rFonts w:ascii="Arial" w:hAnsi="Arial" w:cs="Arial"/>
          <w:sz w:val="16"/>
          <w:szCs w:val="16"/>
        </w:rPr>
      </w:pPr>
    </w:p>
    <w:p w14:paraId="420DA3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5713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90B28F" w14:textId="77777777" w:rsidR="00983AE1" w:rsidRDefault="00983AE1">
      <w:pPr>
        <w:widowControl w:val="0"/>
        <w:autoSpaceDE w:val="0"/>
        <w:autoSpaceDN w:val="0"/>
        <w:adjustRightInd w:val="0"/>
        <w:spacing w:after="0" w:line="240" w:lineRule="auto"/>
        <w:rPr>
          <w:rFonts w:ascii="Arial" w:hAnsi="Arial" w:cs="Arial"/>
          <w:sz w:val="16"/>
          <w:szCs w:val="16"/>
        </w:rPr>
      </w:pPr>
    </w:p>
    <w:p w14:paraId="151EE4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C43.8  I Malígny melanóm, postihujúci viaceré oblasti                      I</w:t>
      </w:r>
    </w:p>
    <w:p w14:paraId="5D3A7A8E" w14:textId="77777777" w:rsidR="00983AE1" w:rsidRDefault="00983AE1">
      <w:pPr>
        <w:widowControl w:val="0"/>
        <w:autoSpaceDE w:val="0"/>
        <w:autoSpaceDN w:val="0"/>
        <w:adjustRightInd w:val="0"/>
        <w:spacing w:after="0" w:line="240" w:lineRule="auto"/>
        <w:rPr>
          <w:rFonts w:ascii="Arial" w:hAnsi="Arial" w:cs="Arial"/>
          <w:sz w:val="16"/>
          <w:szCs w:val="16"/>
        </w:rPr>
      </w:pPr>
    </w:p>
    <w:p w14:paraId="277C8D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4D41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CD9868" w14:textId="77777777" w:rsidR="00983AE1" w:rsidRDefault="00983AE1">
      <w:pPr>
        <w:widowControl w:val="0"/>
        <w:autoSpaceDE w:val="0"/>
        <w:autoSpaceDN w:val="0"/>
        <w:adjustRightInd w:val="0"/>
        <w:spacing w:after="0" w:line="240" w:lineRule="auto"/>
        <w:rPr>
          <w:rFonts w:ascii="Arial" w:hAnsi="Arial" w:cs="Arial"/>
          <w:sz w:val="16"/>
          <w:szCs w:val="16"/>
        </w:rPr>
      </w:pPr>
    </w:p>
    <w:p w14:paraId="105CAB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C43.9  I Malígny melanóm kože, bližšie neurčený                            I</w:t>
      </w:r>
    </w:p>
    <w:p w14:paraId="4E2709F7" w14:textId="77777777" w:rsidR="00983AE1" w:rsidRDefault="00983AE1">
      <w:pPr>
        <w:widowControl w:val="0"/>
        <w:autoSpaceDE w:val="0"/>
        <w:autoSpaceDN w:val="0"/>
        <w:adjustRightInd w:val="0"/>
        <w:spacing w:after="0" w:line="240" w:lineRule="auto"/>
        <w:rPr>
          <w:rFonts w:ascii="Arial" w:hAnsi="Arial" w:cs="Arial"/>
          <w:sz w:val="16"/>
          <w:szCs w:val="16"/>
        </w:rPr>
      </w:pPr>
    </w:p>
    <w:p w14:paraId="4AB63A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E563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3430F5" w14:textId="77777777" w:rsidR="00983AE1" w:rsidRDefault="00983AE1">
      <w:pPr>
        <w:widowControl w:val="0"/>
        <w:autoSpaceDE w:val="0"/>
        <w:autoSpaceDN w:val="0"/>
        <w:adjustRightInd w:val="0"/>
        <w:spacing w:after="0" w:line="240" w:lineRule="auto"/>
        <w:rPr>
          <w:rFonts w:ascii="Arial" w:hAnsi="Arial" w:cs="Arial"/>
          <w:sz w:val="16"/>
          <w:szCs w:val="16"/>
        </w:rPr>
      </w:pPr>
    </w:p>
    <w:p w14:paraId="7F46F8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C44.0  I Iný zhubný nádor kože na perách                                   I</w:t>
      </w:r>
    </w:p>
    <w:p w14:paraId="60B91E7E" w14:textId="77777777" w:rsidR="00983AE1" w:rsidRDefault="00983AE1">
      <w:pPr>
        <w:widowControl w:val="0"/>
        <w:autoSpaceDE w:val="0"/>
        <w:autoSpaceDN w:val="0"/>
        <w:adjustRightInd w:val="0"/>
        <w:spacing w:after="0" w:line="240" w:lineRule="auto"/>
        <w:rPr>
          <w:rFonts w:ascii="Arial" w:hAnsi="Arial" w:cs="Arial"/>
          <w:sz w:val="16"/>
          <w:szCs w:val="16"/>
        </w:rPr>
      </w:pPr>
    </w:p>
    <w:p w14:paraId="38D3C4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2D19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2BEEF9" w14:textId="77777777" w:rsidR="00983AE1" w:rsidRDefault="00983AE1">
      <w:pPr>
        <w:widowControl w:val="0"/>
        <w:autoSpaceDE w:val="0"/>
        <w:autoSpaceDN w:val="0"/>
        <w:adjustRightInd w:val="0"/>
        <w:spacing w:after="0" w:line="240" w:lineRule="auto"/>
        <w:rPr>
          <w:rFonts w:ascii="Arial" w:hAnsi="Arial" w:cs="Arial"/>
          <w:sz w:val="16"/>
          <w:szCs w:val="16"/>
        </w:rPr>
      </w:pPr>
    </w:p>
    <w:p w14:paraId="607BAA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C44.1  I Iný zhubný nádor kože očného viečka (mihalnice) vrátane očného    I</w:t>
      </w:r>
    </w:p>
    <w:p w14:paraId="034B2391" w14:textId="77777777" w:rsidR="00983AE1" w:rsidRDefault="00983AE1">
      <w:pPr>
        <w:widowControl w:val="0"/>
        <w:autoSpaceDE w:val="0"/>
        <w:autoSpaceDN w:val="0"/>
        <w:adjustRightInd w:val="0"/>
        <w:spacing w:after="0" w:line="240" w:lineRule="auto"/>
        <w:rPr>
          <w:rFonts w:ascii="Arial" w:hAnsi="Arial" w:cs="Arial"/>
          <w:sz w:val="16"/>
          <w:szCs w:val="16"/>
        </w:rPr>
      </w:pPr>
    </w:p>
    <w:p w14:paraId="74A02F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kútika                                                            I</w:t>
      </w:r>
    </w:p>
    <w:p w14:paraId="404DA8DE" w14:textId="77777777" w:rsidR="00983AE1" w:rsidRDefault="00983AE1">
      <w:pPr>
        <w:widowControl w:val="0"/>
        <w:autoSpaceDE w:val="0"/>
        <w:autoSpaceDN w:val="0"/>
        <w:adjustRightInd w:val="0"/>
        <w:spacing w:after="0" w:line="240" w:lineRule="auto"/>
        <w:rPr>
          <w:rFonts w:ascii="Arial" w:hAnsi="Arial" w:cs="Arial"/>
          <w:sz w:val="16"/>
          <w:szCs w:val="16"/>
        </w:rPr>
      </w:pPr>
    </w:p>
    <w:p w14:paraId="7E5419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5B71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2B4142" w14:textId="77777777" w:rsidR="00983AE1" w:rsidRDefault="00983AE1">
      <w:pPr>
        <w:widowControl w:val="0"/>
        <w:autoSpaceDE w:val="0"/>
        <w:autoSpaceDN w:val="0"/>
        <w:adjustRightInd w:val="0"/>
        <w:spacing w:after="0" w:line="240" w:lineRule="auto"/>
        <w:rPr>
          <w:rFonts w:ascii="Arial" w:hAnsi="Arial" w:cs="Arial"/>
          <w:sz w:val="16"/>
          <w:szCs w:val="16"/>
        </w:rPr>
      </w:pPr>
    </w:p>
    <w:p w14:paraId="5C7380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C44.2  I Iný zhubný nádor kože ucha a vonkajšieho zvukovodu                I</w:t>
      </w:r>
    </w:p>
    <w:p w14:paraId="5612D4C0" w14:textId="77777777" w:rsidR="00983AE1" w:rsidRDefault="00983AE1">
      <w:pPr>
        <w:widowControl w:val="0"/>
        <w:autoSpaceDE w:val="0"/>
        <w:autoSpaceDN w:val="0"/>
        <w:adjustRightInd w:val="0"/>
        <w:spacing w:after="0" w:line="240" w:lineRule="auto"/>
        <w:rPr>
          <w:rFonts w:ascii="Arial" w:hAnsi="Arial" w:cs="Arial"/>
          <w:sz w:val="16"/>
          <w:szCs w:val="16"/>
        </w:rPr>
      </w:pPr>
    </w:p>
    <w:p w14:paraId="2B78AC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8FF9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5E2DC3" w14:textId="77777777" w:rsidR="00983AE1" w:rsidRDefault="00983AE1">
      <w:pPr>
        <w:widowControl w:val="0"/>
        <w:autoSpaceDE w:val="0"/>
        <w:autoSpaceDN w:val="0"/>
        <w:adjustRightInd w:val="0"/>
        <w:spacing w:after="0" w:line="240" w:lineRule="auto"/>
        <w:rPr>
          <w:rFonts w:ascii="Arial" w:hAnsi="Arial" w:cs="Arial"/>
          <w:sz w:val="16"/>
          <w:szCs w:val="16"/>
        </w:rPr>
      </w:pPr>
    </w:p>
    <w:p w14:paraId="750E8E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C44.3  I Iný zhubný nádor kože iných a bližšie neurčených častí tváre      I</w:t>
      </w:r>
    </w:p>
    <w:p w14:paraId="4A8CC719" w14:textId="77777777" w:rsidR="00983AE1" w:rsidRDefault="00983AE1">
      <w:pPr>
        <w:widowControl w:val="0"/>
        <w:autoSpaceDE w:val="0"/>
        <w:autoSpaceDN w:val="0"/>
        <w:adjustRightInd w:val="0"/>
        <w:spacing w:after="0" w:line="240" w:lineRule="auto"/>
        <w:rPr>
          <w:rFonts w:ascii="Arial" w:hAnsi="Arial" w:cs="Arial"/>
          <w:sz w:val="16"/>
          <w:szCs w:val="16"/>
        </w:rPr>
      </w:pPr>
    </w:p>
    <w:p w14:paraId="15BEF7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1A85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78A12E" w14:textId="77777777" w:rsidR="00983AE1" w:rsidRDefault="00983AE1">
      <w:pPr>
        <w:widowControl w:val="0"/>
        <w:autoSpaceDE w:val="0"/>
        <w:autoSpaceDN w:val="0"/>
        <w:adjustRightInd w:val="0"/>
        <w:spacing w:after="0" w:line="240" w:lineRule="auto"/>
        <w:rPr>
          <w:rFonts w:ascii="Arial" w:hAnsi="Arial" w:cs="Arial"/>
          <w:sz w:val="16"/>
          <w:szCs w:val="16"/>
        </w:rPr>
      </w:pPr>
    </w:p>
    <w:p w14:paraId="1CCC43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C44.4  I Iný zhubný nádor kože vlasatej časti hlavy a krku                 I</w:t>
      </w:r>
    </w:p>
    <w:p w14:paraId="6337B4D5" w14:textId="77777777" w:rsidR="00983AE1" w:rsidRDefault="00983AE1">
      <w:pPr>
        <w:widowControl w:val="0"/>
        <w:autoSpaceDE w:val="0"/>
        <w:autoSpaceDN w:val="0"/>
        <w:adjustRightInd w:val="0"/>
        <w:spacing w:after="0" w:line="240" w:lineRule="auto"/>
        <w:rPr>
          <w:rFonts w:ascii="Arial" w:hAnsi="Arial" w:cs="Arial"/>
          <w:sz w:val="16"/>
          <w:szCs w:val="16"/>
        </w:rPr>
      </w:pPr>
    </w:p>
    <w:p w14:paraId="6B212E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0331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9BA027" w14:textId="77777777" w:rsidR="00983AE1" w:rsidRDefault="00983AE1">
      <w:pPr>
        <w:widowControl w:val="0"/>
        <w:autoSpaceDE w:val="0"/>
        <w:autoSpaceDN w:val="0"/>
        <w:adjustRightInd w:val="0"/>
        <w:spacing w:after="0" w:line="240" w:lineRule="auto"/>
        <w:rPr>
          <w:rFonts w:ascii="Arial" w:hAnsi="Arial" w:cs="Arial"/>
          <w:sz w:val="16"/>
          <w:szCs w:val="16"/>
        </w:rPr>
      </w:pPr>
    </w:p>
    <w:p w14:paraId="595BE8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C44.5  I Iný zhubný nádor kože trupu                                       I</w:t>
      </w:r>
    </w:p>
    <w:p w14:paraId="35E18261" w14:textId="77777777" w:rsidR="00983AE1" w:rsidRDefault="00983AE1">
      <w:pPr>
        <w:widowControl w:val="0"/>
        <w:autoSpaceDE w:val="0"/>
        <w:autoSpaceDN w:val="0"/>
        <w:adjustRightInd w:val="0"/>
        <w:spacing w:after="0" w:line="240" w:lineRule="auto"/>
        <w:rPr>
          <w:rFonts w:ascii="Arial" w:hAnsi="Arial" w:cs="Arial"/>
          <w:sz w:val="16"/>
          <w:szCs w:val="16"/>
        </w:rPr>
      </w:pPr>
    </w:p>
    <w:p w14:paraId="275386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5401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C0E6D2" w14:textId="77777777" w:rsidR="00983AE1" w:rsidRDefault="00983AE1">
      <w:pPr>
        <w:widowControl w:val="0"/>
        <w:autoSpaceDE w:val="0"/>
        <w:autoSpaceDN w:val="0"/>
        <w:adjustRightInd w:val="0"/>
        <w:spacing w:after="0" w:line="240" w:lineRule="auto"/>
        <w:rPr>
          <w:rFonts w:ascii="Arial" w:hAnsi="Arial" w:cs="Arial"/>
          <w:sz w:val="16"/>
          <w:szCs w:val="16"/>
        </w:rPr>
      </w:pPr>
    </w:p>
    <w:p w14:paraId="6A63AF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C44.6  I Zhubný nádor kože hornej končatiny vrátane pleca                  I</w:t>
      </w:r>
    </w:p>
    <w:p w14:paraId="0D4AD7DB" w14:textId="77777777" w:rsidR="00983AE1" w:rsidRDefault="00983AE1">
      <w:pPr>
        <w:widowControl w:val="0"/>
        <w:autoSpaceDE w:val="0"/>
        <w:autoSpaceDN w:val="0"/>
        <w:adjustRightInd w:val="0"/>
        <w:spacing w:after="0" w:line="240" w:lineRule="auto"/>
        <w:rPr>
          <w:rFonts w:ascii="Arial" w:hAnsi="Arial" w:cs="Arial"/>
          <w:sz w:val="16"/>
          <w:szCs w:val="16"/>
        </w:rPr>
      </w:pPr>
    </w:p>
    <w:p w14:paraId="0B479C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5D70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A7E36B" w14:textId="77777777" w:rsidR="00983AE1" w:rsidRDefault="00983AE1">
      <w:pPr>
        <w:widowControl w:val="0"/>
        <w:autoSpaceDE w:val="0"/>
        <w:autoSpaceDN w:val="0"/>
        <w:adjustRightInd w:val="0"/>
        <w:spacing w:after="0" w:line="240" w:lineRule="auto"/>
        <w:rPr>
          <w:rFonts w:ascii="Arial" w:hAnsi="Arial" w:cs="Arial"/>
          <w:sz w:val="16"/>
          <w:szCs w:val="16"/>
        </w:rPr>
      </w:pPr>
    </w:p>
    <w:p w14:paraId="4FCC8B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C44.7  I Zhubný nádor kože dolnej končatiny vrátane bedra                  I</w:t>
      </w:r>
    </w:p>
    <w:p w14:paraId="750F16FD" w14:textId="77777777" w:rsidR="00983AE1" w:rsidRDefault="00983AE1">
      <w:pPr>
        <w:widowControl w:val="0"/>
        <w:autoSpaceDE w:val="0"/>
        <w:autoSpaceDN w:val="0"/>
        <w:adjustRightInd w:val="0"/>
        <w:spacing w:after="0" w:line="240" w:lineRule="auto"/>
        <w:rPr>
          <w:rFonts w:ascii="Arial" w:hAnsi="Arial" w:cs="Arial"/>
          <w:sz w:val="16"/>
          <w:szCs w:val="16"/>
        </w:rPr>
      </w:pPr>
    </w:p>
    <w:p w14:paraId="5EF1E2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799C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7CB380" w14:textId="77777777" w:rsidR="00983AE1" w:rsidRDefault="00983AE1">
      <w:pPr>
        <w:widowControl w:val="0"/>
        <w:autoSpaceDE w:val="0"/>
        <w:autoSpaceDN w:val="0"/>
        <w:adjustRightInd w:val="0"/>
        <w:spacing w:after="0" w:line="240" w:lineRule="auto"/>
        <w:rPr>
          <w:rFonts w:ascii="Arial" w:hAnsi="Arial" w:cs="Arial"/>
          <w:sz w:val="16"/>
          <w:szCs w:val="16"/>
        </w:rPr>
      </w:pPr>
    </w:p>
    <w:p w14:paraId="4EFF0B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C44.8  I Zhubný nádor kože, postihujúci viaceré oblasti                    I</w:t>
      </w:r>
    </w:p>
    <w:p w14:paraId="29725FF3" w14:textId="77777777" w:rsidR="00983AE1" w:rsidRDefault="00983AE1">
      <w:pPr>
        <w:widowControl w:val="0"/>
        <w:autoSpaceDE w:val="0"/>
        <w:autoSpaceDN w:val="0"/>
        <w:adjustRightInd w:val="0"/>
        <w:spacing w:after="0" w:line="240" w:lineRule="auto"/>
        <w:rPr>
          <w:rFonts w:ascii="Arial" w:hAnsi="Arial" w:cs="Arial"/>
          <w:sz w:val="16"/>
          <w:szCs w:val="16"/>
        </w:rPr>
      </w:pPr>
    </w:p>
    <w:p w14:paraId="23D7C4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9FBF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8F630A" w14:textId="77777777" w:rsidR="00983AE1" w:rsidRDefault="00983AE1">
      <w:pPr>
        <w:widowControl w:val="0"/>
        <w:autoSpaceDE w:val="0"/>
        <w:autoSpaceDN w:val="0"/>
        <w:adjustRightInd w:val="0"/>
        <w:spacing w:after="0" w:line="240" w:lineRule="auto"/>
        <w:rPr>
          <w:rFonts w:ascii="Arial" w:hAnsi="Arial" w:cs="Arial"/>
          <w:sz w:val="16"/>
          <w:szCs w:val="16"/>
        </w:rPr>
      </w:pPr>
    </w:p>
    <w:p w14:paraId="35D738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C44.9  I Zhubný nádor kože, bližšie neurčený                               I</w:t>
      </w:r>
    </w:p>
    <w:p w14:paraId="1C9F2D04" w14:textId="77777777" w:rsidR="00983AE1" w:rsidRDefault="00983AE1">
      <w:pPr>
        <w:widowControl w:val="0"/>
        <w:autoSpaceDE w:val="0"/>
        <w:autoSpaceDN w:val="0"/>
        <w:adjustRightInd w:val="0"/>
        <w:spacing w:after="0" w:line="240" w:lineRule="auto"/>
        <w:rPr>
          <w:rFonts w:ascii="Arial" w:hAnsi="Arial" w:cs="Arial"/>
          <w:sz w:val="16"/>
          <w:szCs w:val="16"/>
        </w:rPr>
      </w:pPr>
    </w:p>
    <w:p w14:paraId="218EB3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9715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107A68" w14:textId="77777777" w:rsidR="00983AE1" w:rsidRDefault="00983AE1">
      <w:pPr>
        <w:widowControl w:val="0"/>
        <w:autoSpaceDE w:val="0"/>
        <w:autoSpaceDN w:val="0"/>
        <w:adjustRightInd w:val="0"/>
        <w:spacing w:after="0" w:line="240" w:lineRule="auto"/>
        <w:rPr>
          <w:rFonts w:ascii="Arial" w:hAnsi="Arial" w:cs="Arial"/>
          <w:sz w:val="16"/>
          <w:szCs w:val="16"/>
        </w:rPr>
      </w:pPr>
    </w:p>
    <w:p w14:paraId="4034AF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C45.0  I Mezotelióm pohrudnice                                             I</w:t>
      </w:r>
    </w:p>
    <w:p w14:paraId="402BE282" w14:textId="77777777" w:rsidR="00983AE1" w:rsidRDefault="00983AE1">
      <w:pPr>
        <w:widowControl w:val="0"/>
        <w:autoSpaceDE w:val="0"/>
        <w:autoSpaceDN w:val="0"/>
        <w:adjustRightInd w:val="0"/>
        <w:spacing w:after="0" w:line="240" w:lineRule="auto"/>
        <w:rPr>
          <w:rFonts w:ascii="Arial" w:hAnsi="Arial" w:cs="Arial"/>
          <w:sz w:val="16"/>
          <w:szCs w:val="16"/>
        </w:rPr>
      </w:pPr>
    </w:p>
    <w:p w14:paraId="6E9D60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9889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DCB6FF" w14:textId="77777777" w:rsidR="00983AE1" w:rsidRDefault="00983AE1">
      <w:pPr>
        <w:widowControl w:val="0"/>
        <w:autoSpaceDE w:val="0"/>
        <w:autoSpaceDN w:val="0"/>
        <w:adjustRightInd w:val="0"/>
        <w:spacing w:after="0" w:line="240" w:lineRule="auto"/>
        <w:rPr>
          <w:rFonts w:ascii="Arial" w:hAnsi="Arial" w:cs="Arial"/>
          <w:sz w:val="16"/>
          <w:szCs w:val="16"/>
        </w:rPr>
      </w:pPr>
    </w:p>
    <w:p w14:paraId="626528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C45.1  I Mezotelióm pobrušnice                                             I</w:t>
      </w:r>
    </w:p>
    <w:p w14:paraId="5DCBFA77" w14:textId="77777777" w:rsidR="00983AE1" w:rsidRDefault="00983AE1">
      <w:pPr>
        <w:widowControl w:val="0"/>
        <w:autoSpaceDE w:val="0"/>
        <w:autoSpaceDN w:val="0"/>
        <w:adjustRightInd w:val="0"/>
        <w:spacing w:after="0" w:line="240" w:lineRule="auto"/>
        <w:rPr>
          <w:rFonts w:ascii="Arial" w:hAnsi="Arial" w:cs="Arial"/>
          <w:sz w:val="16"/>
          <w:szCs w:val="16"/>
        </w:rPr>
      </w:pPr>
    </w:p>
    <w:p w14:paraId="75549B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DF13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FE317D" w14:textId="77777777" w:rsidR="00983AE1" w:rsidRDefault="00983AE1">
      <w:pPr>
        <w:widowControl w:val="0"/>
        <w:autoSpaceDE w:val="0"/>
        <w:autoSpaceDN w:val="0"/>
        <w:adjustRightInd w:val="0"/>
        <w:spacing w:after="0" w:line="240" w:lineRule="auto"/>
        <w:rPr>
          <w:rFonts w:ascii="Arial" w:hAnsi="Arial" w:cs="Arial"/>
          <w:sz w:val="16"/>
          <w:szCs w:val="16"/>
        </w:rPr>
      </w:pPr>
    </w:p>
    <w:p w14:paraId="6BBD48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C45.2  I Mezotelióm osrdcovníka                                            I</w:t>
      </w:r>
    </w:p>
    <w:p w14:paraId="578F4F8A" w14:textId="77777777" w:rsidR="00983AE1" w:rsidRDefault="00983AE1">
      <w:pPr>
        <w:widowControl w:val="0"/>
        <w:autoSpaceDE w:val="0"/>
        <w:autoSpaceDN w:val="0"/>
        <w:adjustRightInd w:val="0"/>
        <w:spacing w:after="0" w:line="240" w:lineRule="auto"/>
        <w:rPr>
          <w:rFonts w:ascii="Arial" w:hAnsi="Arial" w:cs="Arial"/>
          <w:sz w:val="16"/>
          <w:szCs w:val="16"/>
        </w:rPr>
      </w:pPr>
    </w:p>
    <w:p w14:paraId="2FEB3C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8CF0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FD7089" w14:textId="77777777" w:rsidR="00983AE1" w:rsidRDefault="00983AE1">
      <w:pPr>
        <w:widowControl w:val="0"/>
        <w:autoSpaceDE w:val="0"/>
        <w:autoSpaceDN w:val="0"/>
        <w:adjustRightInd w:val="0"/>
        <w:spacing w:after="0" w:line="240" w:lineRule="auto"/>
        <w:rPr>
          <w:rFonts w:ascii="Arial" w:hAnsi="Arial" w:cs="Arial"/>
          <w:sz w:val="16"/>
          <w:szCs w:val="16"/>
        </w:rPr>
      </w:pPr>
    </w:p>
    <w:p w14:paraId="28D30F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C45.7  I Mezotelióm na inom mieste                                         I</w:t>
      </w:r>
    </w:p>
    <w:p w14:paraId="44126273" w14:textId="77777777" w:rsidR="00983AE1" w:rsidRDefault="00983AE1">
      <w:pPr>
        <w:widowControl w:val="0"/>
        <w:autoSpaceDE w:val="0"/>
        <w:autoSpaceDN w:val="0"/>
        <w:adjustRightInd w:val="0"/>
        <w:spacing w:after="0" w:line="240" w:lineRule="auto"/>
        <w:rPr>
          <w:rFonts w:ascii="Arial" w:hAnsi="Arial" w:cs="Arial"/>
          <w:sz w:val="16"/>
          <w:szCs w:val="16"/>
        </w:rPr>
      </w:pPr>
    </w:p>
    <w:p w14:paraId="10579E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7AEE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274233" w14:textId="77777777" w:rsidR="00983AE1" w:rsidRDefault="00983AE1">
      <w:pPr>
        <w:widowControl w:val="0"/>
        <w:autoSpaceDE w:val="0"/>
        <w:autoSpaceDN w:val="0"/>
        <w:adjustRightInd w:val="0"/>
        <w:spacing w:after="0" w:line="240" w:lineRule="auto"/>
        <w:rPr>
          <w:rFonts w:ascii="Arial" w:hAnsi="Arial" w:cs="Arial"/>
          <w:sz w:val="16"/>
          <w:szCs w:val="16"/>
        </w:rPr>
      </w:pPr>
    </w:p>
    <w:p w14:paraId="74238C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C45.9  I Mezotelióm, bližšie neurčený                                      I</w:t>
      </w:r>
    </w:p>
    <w:p w14:paraId="12D87CC7" w14:textId="77777777" w:rsidR="00983AE1" w:rsidRDefault="00983AE1">
      <w:pPr>
        <w:widowControl w:val="0"/>
        <w:autoSpaceDE w:val="0"/>
        <w:autoSpaceDN w:val="0"/>
        <w:adjustRightInd w:val="0"/>
        <w:spacing w:after="0" w:line="240" w:lineRule="auto"/>
        <w:rPr>
          <w:rFonts w:ascii="Arial" w:hAnsi="Arial" w:cs="Arial"/>
          <w:sz w:val="16"/>
          <w:szCs w:val="16"/>
        </w:rPr>
      </w:pPr>
    </w:p>
    <w:p w14:paraId="16378D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2DCC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01CC54" w14:textId="77777777" w:rsidR="00983AE1" w:rsidRDefault="00983AE1">
      <w:pPr>
        <w:widowControl w:val="0"/>
        <w:autoSpaceDE w:val="0"/>
        <w:autoSpaceDN w:val="0"/>
        <w:adjustRightInd w:val="0"/>
        <w:spacing w:after="0" w:line="240" w:lineRule="auto"/>
        <w:rPr>
          <w:rFonts w:ascii="Arial" w:hAnsi="Arial" w:cs="Arial"/>
          <w:sz w:val="16"/>
          <w:szCs w:val="16"/>
        </w:rPr>
      </w:pPr>
    </w:p>
    <w:p w14:paraId="44088F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C46.0  I Kaposiho sarkóm kože                                              I</w:t>
      </w:r>
    </w:p>
    <w:p w14:paraId="17874A87" w14:textId="77777777" w:rsidR="00983AE1" w:rsidRDefault="00983AE1">
      <w:pPr>
        <w:widowControl w:val="0"/>
        <w:autoSpaceDE w:val="0"/>
        <w:autoSpaceDN w:val="0"/>
        <w:adjustRightInd w:val="0"/>
        <w:spacing w:after="0" w:line="240" w:lineRule="auto"/>
        <w:rPr>
          <w:rFonts w:ascii="Arial" w:hAnsi="Arial" w:cs="Arial"/>
          <w:sz w:val="16"/>
          <w:szCs w:val="16"/>
        </w:rPr>
      </w:pPr>
    </w:p>
    <w:p w14:paraId="3C42CA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4F1B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CFE3B5" w14:textId="77777777" w:rsidR="00983AE1" w:rsidRDefault="00983AE1">
      <w:pPr>
        <w:widowControl w:val="0"/>
        <w:autoSpaceDE w:val="0"/>
        <w:autoSpaceDN w:val="0"/>
        <w:adjustRightInd w:val="0"/>
        <w:spacing w:after="0" w:line="240" w:lineRule="auto"/>
        <w:rPr>
          <w:rFonts w:ascii="Arial" w:hAnsi="Arial" w:cs="Arial"/>
          <w:sz w:val="16"/>
          <w:szCs w:val="16"/>
        </w:rPr>
      </w:pPr>
    </w:p>
    <w:p w14:paraId="345F44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C46.1  I Kaposiho sarkóm mäkkého tkaniva                                   I</w:t>
      </w:r>
    </w:p>
    <w:p w14:paraId="45DDB48C" w14:textId="77777777" w:rsidR="00983AE1" w:rsidRDefault="00983AE1">
      <w:pPr>
        <w:widowControl w:val="0"/>
        <w:autoSpaceDE w:val="0"/>
        <w:autoSpaceDN w:val="0"/>
        <w:adjustRightInd w:val="0"/>
        <w:spacing w:after="0" w:line="240" w:lineRule="auto"/>
        <w:rPr>
          <w:rFonts w:ascii="Arial" w:hAnsi="Arial" w:cs="Arial"/>
          <w:sz w:val="16"/>
          <w:szCs w:val="16"/>
        </w:rPr>
      </w:pPr>
    </w:p>
    <w:p w14:paraId="656432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E5E7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003BEE" w14:textId="77777777" w:rsidR="00983AE1" w:rsidRDefault="00983AE1">
      <w:pPr>
        <w:widowControl w:val="0"/>
        <w:autoSpaceDE w:val="0"/>
        <w:autoSpaceDN w:val="0"/>
        <w:adjustRightInd w:val="0"/>
        <w:spacing w:after="0" w:line="240" w:lineRule="auto"/>
        <w:rPr>
          <w:rFonts w:ascii="Arial" w:hAnsi="Arial" w:cs="Arial"/>
          <w:sz w:val="16"/>
          <w:szCs w:val="16"/>
        </w:rPr>
      </w:pPr>
    </w:p>
    <w:p w14:paraId="1E07ED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C46.2  I Kaposiho sarkóm podnebia                                          I</w:t>
      </w:r>
    </w:p>
    <w:p w14:paraId="312D6CBC" w14:textId="77777777" w:rsidR="00983AE1" w:rsidRDefault="00983AE1">
      <w:pPr>
        <w:widowControl w:val="0"/>
        <w:autoSpaceDE w:val="0"/>
        <w:autoSpaceDN w:val="0"/>
        <w:adjustRightInd w:val="0"/>
        <w:spacing w:after="0" w:line="240" w:lineRule="auto"/>
        <w:rPr>
          <w:rFonts w:ascii="Arial" w:hAnsi="Arial" w:cs="Arial"/>
          <w:sz w:val="16"/>
          <w:szCs w:val="16"/>
        </w:rPr>
      </w:pPr>
    </w:p>
    <w:p w14:paraId="36B129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9FB4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D44CC8" w14:textId="77777777" w:rsidR="00983AE1" w:rsidRDefault="00983AE1">
      <w:pPr>
        <w:widowControl w:val="0"/>
        <w:autoSpaceDE w:val="0"/>
        <w:autoSpaceDN w:val="0"/>
        <w:adjustRightInd w:val="0"/>
        <w:spacing w:after="0" w:line="240" w:lineRule="auto"/>
        <w:rPr>
          <w:rFonts w:ascii="Arial" w:hAnsi="Arial" w:cs="Arial"/>
          <w:sz w:val="16"/>
          <w:szCs w:val="16"/>
        </w:rPr>
      </w:pPr>
    </w:p>
    <w:p w14:paraId="5D925C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C46.3  I Kaposiho sarkóm lymfatických uzlín                                I</w:t>
      </w:r>
    </w:p>
    <w:p w14:paraId="52F6CEB7" w14:textId="77777777" w:rsidR="00983AE1" w:rsidRDefault="00983AE1">
      <w:pPr>
        <w:widowControl w:val="0"/>
        <w:autoSpaceDE w:val="0"/>
        <w:autoSpaceDN w:val="0"/>
        <w:adjustRightInd w:val="0"/>
        <w:spacing w:after="0" w:line="240" w:lineRule="auto"/>
        <w:rPr>
          <w:rFonts w:ascii="Arial" w:hAnsi="Arial" w:cs="Arial"/>
          <w:sz w:val="16"/>
          <w:szCs w:val="16"/>
        </w:rPr>
      </w:pPr>
    </w:p>
    <w:p w14:paraId="616535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CABB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8C8C31" w14:textId="77777777" w:rsidR="00983AE1" w:rsidRDefault="00983AE1">
      <w:pPr>
        <w:widowControl w:val="0"/>
        <w:autoSpaceDE w:val="0"/>
        <w:autoSpaceDN w:val="0"/>
        <w:adjustRightInd w:val="0"/>
        <w:spacing w:after="0" w:line="240" w:lineRule="auto"/>
        <w:rPr>
          <w:rFonts w:ascii="Arial" w:hAnsi="Arial" w:cs="Arial"/>
          <w:sz w:val="16"/>
          <w:szCs w:val="16"/>
        </w:rPr>
      </w:pPr>
    </w:p>
    <w:p w14:paraId="48EB0D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C46.7  I Kaposiho sarkóm na iných miestach                                 I</w:t>
      </w:r>
    </w:p>
    <w:p w14:paraId="7C82B4BB" w14:textId="77777777" w:rsidR="00983AE1" w:rsidRDefault="00983AE1">
      <w:pPr>
        <w:widowControl w:val="0"/>
        <w:autoSpaceDE w:val="0"/>
        <w:autoSpaceDN w:val="0"/>
        <w:adjustRightInd w:val="0"/>
        <w:spacing w:after="0" w:line="240" w:lineRule="auto"/>
        <w:rPr>
          <w:rFonts w:ascii="Arial" w:hAnsi="Arial" w:cs="Arial"/>
          <w:sz w:val="16"/>
          <w:szCs w:val="16"/>
        </w:rPr>
      </w:pPr>
    </w:p>
    <w:p w14:paraId="3D5C76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3ADD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3EF951" w14:textId="77777777" w:rsidR="00983AE1" w:rsidRDefault="00983AE1">
      <w:pPr>
        <w:widowControl w:val="0"/>
        <w:autoSpaceDE w:val="0"/>
        <w:autoSpaceDN w:val="0"/>
        <w:adjustRightInd w:val="0"/>
        <w:spacing w:after="0" w:line="240" w:lineRule="auto"/>
        <w:rPr>
          <w:rFonts w:ascii="Arial" w:hAnsi="Arial" w:cs="Arial"/>
          <w:sz w:val="16"/>
          <w:szCs w:val="16"/>
        </w:rPr>
      </w:pPr>
    </w:p>
    <w:p w14:paraId="7AEF57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C46.8  I Kaposiho sarkóm viacerých orgánov                                 I</w:t>
      </w:r>
    </w:p>
    <w:p w14:paraId="4B05DA28" w14:textId="77777777" w:rsidR="00983AE1" w:rsidRDefault="00983AE1">
      <w:pPr>
        <w:widowControl w:val="0"/>
        <w:autoSpaceDE w:val="0"/>
        <w:autoSpaceDN w:val="0"/>
        <w:adjustRightInd w:val="0"/>
        <w:spacing w:after="0" w:line="240" w:lineRule="auto"/>
        <w:rPr>
          <w:rFonts w:ascii="Arial" w:hAnsi="Arial" w:cs="Arial"/>
          <w:sz w:val="16"/>
          <w:szCs w:val="16"/>
        </w:rPr>
      </w:pPr>
    </w:p>
    <w:p w14:paraId="3A8F0A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A4AF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E02396" w14:textId="77777777" w:rsidR="00983AE1" w:rsidRDefault="00983AE1">
      <w:pPr>
        <w:widowControl w:val="0"/>
        <w:autoSpaceDE w:val="0"/>
        <w:autoSpaceDN w:val="0"/>
        <w:adjustRightInd w:val="0"/>
        <w:spacing w:after="0" w:line="240" w:lineRule="auto"/>
        <w:rPr>
          <w:rFonts w:ascii="Arial" w:hAnsi="Arial" w:cs="Arial"/>
          <w:sz w:val="16"/>
          <w:szCs w:val="16"/>
        </w:rPr>
      </w:pPr>
    </w:p>
    <w:p w14:paraId="55C229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C46.9  I Kaposiho sarkóm, bližšie neurčený                                 I</w:t>
      </w:r>
    </w:p>
    <w:p w14:paraId="14AEBA36" w14:textId="77777777" w:rsidR="00983AE1" w:rsidRDefault="00983AE1">
      <w:pPr>
        <w:widowControl w:val="0"/>
        <w:autoSpaceDE w:val="0"/>
        <w:autoSpaceDN w:val="0"/>
        <w:adjustRightInd w:val="0"/>
        <w:spacing w:after="0" w:line="240" w:lineRule="auto"/>
        <w:rPr>
          <w:rFonts w:ascii="Arial" w:hAnsi="Arial" w:cs="Arial"/>
          <w:sz w:val="16"/>
          <w:szCs w:val="16"/>
        </w:rPr>
      </w:pPr>
    </w:p>
    <w:p w14:paraId="0E2A6A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393C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DCBF96" w14:textId="77777777" w:rsidR="00983AE1" w:rsidRDefault="00983AE1">
      <w:pPr>
        <w:widowControl w:val="0"/>
        <w:autoSpaceDE w:val="0"/>
        <w:autoSpaceDN w:val="0"/>
        <w:adjustRightInd w:val="0"/>
        <w:spacing w:after="0" w:line="240" w:lineRule="auto"/>
        <w:rPr>
          <w:rFonts w:ascii="Arial" w:hAnsi="Arial" w:cs="Arial"/>
          <w:sz w:val="16"/>
          <w:szCs w:val="16"/>
        </w:rPr>
      </w:pPr>
    </w:p>
    <w:p w14:paraId="51AEA0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C47.0  I Zhubný nádor periférnych nervov hlavy, tváre a krku               I</w:t>
      </w:r>
    </w:p>
    <w:p w14:paraId="335230DE" w14:textId="77777777" w:rsidR="00983AE1" w:rsidRDefault="00983AE1">
      <w:pPr>
        <w:widowControl w:val="0"/>
        <w:autoSpaceDE w:val="0"/>
        <w:autoSpaceDN w:val="0"/>
        <w:adjustRightInd w:val="0"/>
        <w:spacing w:after="0" w:line="240" w:lineRule="auto"/>
        <w:rPr>
          <w:rFonts w:ascii="Arial" w:hAnsi="Arial" w:cs="Arial"/>
          <w:sz w:val="16"/>
          <w:szCs w:val="16"/>
        </w:rPr>
      </w:pPr>
    </w:p>
    <w:p w14:paraId="732980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40FA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DB6DEB" w14:textId="77777777" w:rsidR="00983AE1" w:rsidRDefault="00983AE1">
      <w:pPr>
        <w:widowControl w:val="0"/>
        <w:autoSpaceDE w:val="0"/>
        <w:autoSpaceDN w:val="0"/>
        <w:adjustRightInd w:val="0"/>
        <w:spacing w:after="0" w:line="240" w:lineRule="auto"/>
        <w:rPr>
          <w:rFonts w:ascii="Arial" w:hAnsi="Arial" w:cs="Arial"/>
          <w:sz w:val="16"/>
          <w:szCs w:val="16"/>
        </w:rPr>
      </w:pPr>
    </w:p>
    <w:p w14:paraId="0214A7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C47.1  I Zhubný nádor periférnych nervov hornej končatiny vrátane pleca    I</w:t>
      </w:r>
    </w:p>
    <w:p w14:paraId="6D5CD097" w14:textId="77777777" w:rsidR="00983AE1" w:rsidRDefault="00983AE1">
      <w:pPr>
        <w:widowControl w:val="0"/>
        <w:autoSpaceDE w:val="0"/>
        <w:autoSpaceDN w:val="0"/>
        <w:adjustRightInd w:val="0"/>
        <w:spacing w:after="0" w:line="240" w:lineRule="auto"/>
        <w:rPr>
          <w:rFonts w:ascii="Arial" w:hAnsi="Arial" w:cs="Arial"/>
          <w:sz w:val="16"/>
          <w:szCs w:val="16"/>
        </w:rPr>
      </w:pPr>
    </w:p>
    <w:p w14:paraId="1CBB19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D7FD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1C1916" w14:textId="77777777" w:rsidR="00983AE1" w:rsidRDefault="00983AE1">
      <w:pPr>
        <w:widowControl w:val="0"/>
        <w:autoSpaceDE w:val="0"/>
        <w:autoSpaceDN w:val="0"/>
        <w:adjustRightInd w:val="0"/>
        <w:spacing w:after="0" w:line="240" w:lineRule="auto"/>
        <w:rPr>
          <w:rFonts w:ascii="Arial" w:hAnsi="Arial" w:cs="Arial"/>
          <w:sz w:val="16"/>
          <w:szCs w:val="16"/>
        </w:rPr>
      </w:pPr>
    </w:p>
    <w:p w14:paraId="15FB0C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C47.2  I Zhubný nádor periférnych nervov dolnej končatiny vrátane bedra    I</w:t>
      </w:r>
    </w:p>
    <w:p w14:paraId="5B169F3B" w14:textId="77777777" w:rsidR="00983AE1" w:rsidRDefault="00983AE1">
      <w:pPr>
        <w:widowControl w:val="0"/>
        <w:autoSpaceDE w:val="0"/>
        <w:autoSpaceDN w:val="0"/>
        <w:adjustRightInd w:val="0"/>
        <w:spacing w:after="0" w:line="240" w:lineRule="auto"/>
        <w:rPr>
          <w:rFonts w:ascii="Arial" w:hAnsi="Arial" w:cs="Arial"/>
          <w:sz w:val="16"/>
          <w:szCs w:val="16"/>
        </w:rPr>
      </w:pPr>
    </w:p>
    <w:p w14:paraId="0DE78A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C88C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B170D0" w14:textId="77777777" w:rsidR="00983AE1" w:rsidRDefault="00983AE1">
      <w:pPr>
        <w:widowControl w:val="0"/>
        <w:autoSpaceDE w:val="0"/>
        <w:autoSpaceDN w:val="0"/>
        <w:adjustRightInd w:val="0"/>
        <w:spacing w:after="0" w:line="240" w:lineRule="auto"/>
        <w:rPr>
          <w:rFonts w:ascii="Arial" w:hAnsi="Arial" w:cs="Arial"/>
          <w:sz w:val="16"/>
          <w:szCs w:val="16"/>
        </w:rPr>
      </w:pPr>
    </w:p>
    <w:p w14:paraId="7041CE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C47.3  I Zhubný nádor periférnych nervov hrudníka                          I</w:t>
      </w:r>
    </w:p>
    <w:p w14:paraId="27907749" w14:textId="77777777" w:rsidR="00983AE1" w:rsidRDefault="00983AE1">
      <w:pPr>
        <w:widowControl w:val="0"/>
        <w:autoSpaceDE w:val="0"/>
        <w:autoSpaceDN w:val="0"/>
        <w:adjustRightInd w:val="0"/>
        <w:spacing w:after="0" w:line="240" w:lineRule="auto"/>
        <w:rPr>
          <w:rFonts w:ascii="Arial" w:hAnsi="Arial" w:cs="Arial"/>
          <w:sz w:val="16"/>
          <w:szCs w:val="16"/>
        </w:rPr>
      </w:pPr>
    </w:p>
    <w:p w14:paraId="6C3CEF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C1D1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92B9D1" w14:textId="77777777" w:rsidR="00983AE1" w:rsidRDefault="00983AE1">
      <w:pPr>
        <w:widowControl w:val="0"/>
        <w:autoSpaceDE w:val="0"/>
        <w:autoSpaceDN w:val="0"/>
        <w:adjustRightInd w:val="0"/>
        <w:spacing w:after="0" w:line="240" w:lineRule="auto"/>
        <w:rPr>
          <w:rFonts w:ascii="Arial" w:hAnsi="Arial" w:cs="Arial"/>
          <w:sz w:val="16"/>
          <w:szCs w:val="16"/>
        </w:rPr>
      </w:pPr>
    </w:p>
    <w:p w14:paraId="1DEF5B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C47.4  I Zhubný nádor periférnych nervov brucha                            I</w:t>
      </w:r>
    </w:p>
    <w:p w14:paraId="029C99AC" w14:textId="77777777" w:rsidR="00983AE1" w:rsidRDefault="00983AE1">
      <w:pPr>
        <w:widowControl w:val="0"/>
        <w:autoSpaceDE w:val="0"/>
        <w:autoSpaceDN w:val="0"/>
        <w:adjustRightInd w:val="0"/>
        <w:spacing w:after="0" w:line="240" w:lineRule="auto"/>
        <w:rPr>
          <w:rFonts w:ascii="Arial" w:hAnsi="Arial" w:cs="Arial"/>
          <w:sz w:val="16"/>
          <w:szCs w:val="16"/>
        </w:rPr>
      </w:pPr>
    </w:p>
    <w:p w14:paraId="4CC01A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B9F1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780C9F" w14:textId="77777777" w:rsidR="00983AE1" w:rsidRDefault="00983AE1">
      <w:pPr>
        <w:widowControl w:val="0"/>
        <w:autoSpaceDE w:val="0"/>
        <w:autoSpaceDN w:val="0"/>
        <w:adjustRightInd w:val="0"/>
        <w:spacing w:after="0" w:line="240" w:lineRule="auto"/>
        <w:rPr>
          <w:rFonts w:ascii="Arial" w:hAnsi="Arial" w:cs="Arial"/>
          <w:sz w:val="16"/>
          <w:szCs w:val="16"/>
        </w:rPr>
      </w:pPr>
    </w:p>
    <w:p w14:paraId="30892D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C47.5  I Zhubný nádor periférnych nervov panvy                             I</w:t>
      </w:r>
    </w:p>
    <w:p w14:paraId="1994B8C9" w14:textId="77777777" w:rsidR="00983AE1" w:rsidRDefault="00983AE1">
      <w:pPr>
        <w:widowControl w:val="0"/>
        <w:autoSpaceDE w:val="0"/>
        <w:autoSpaceDN w:val="0"/>
        <w:adjustRightInd w:val="0"/>
        <w:spacing w:after="0" w:line="240" w:lineRule="auto"/>
        <w:rPr>
          <w:rFonts w:ascii="Arial" w:hAnsi="Arial" w:cs="Arial"/>
          <w:sz w:val="16"/>
          <w:szCs w:val="16"/>
        </w:rPr>
      </w:pPr>
    </w:p>
    <w:p w14:paraId="7981A5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AA84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BCCF6E" w14:textId="77777777" w:rsidR="00983AE1" w:rsidRDefault="00983AE1">
      <w:pPr>
        <w:widowControl w:val="0"/>
        <w:autoSpaceDE w:val="0"/>
        <w:autoSpaceDN w:val="0"/>
        <w:adjustRightInd w:val="0"/>
        <w:spacing w:after="0" w:line="240" w:lineRule="auto"/>
        <w:rPr>
          <w:rFonts w:ascii="Arial" w:hAnsi="Arial" w:cs="Arial"/>
          <w:sz w:val="16"/>
          <w:szCs w:val="16"/>
        </w:rPr>
      </w:pPr>
    </w:p>
    <w:p w14:paraId="136E69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C47.6  I Zhubný nádor periférnych nervov trupu, bližšie neurčený           I</w:t>
      </w:r>
    </w:p>
    <w:p w14:paraId="0DD727F3" w14:textId="77777777" w:rsidR="00983AE1" w:rsidRDefault="00983AE1">
      <w:pPr>
        <w:widowControl w:val="0"/>
        <w:autoSpaceDE w:val="0"/>
        <w:autoSpaceDN w:val="0"/>
        <w:adjustRightInd w:val="0"/>
        <w:spacing w:after="0" w:line="240" w:lineRule="auto"/>
        <w:rPr>
          <w:rFonts w:ascii="Arial" w:hAnsi="Arial" w:cs="Arial"/>
          <w:sz w:val="16"/>
          <w:szCs w:val="16"/>
        </w:rPr>
      </w:pPr>
    </w:p>
    <w:p w14:paraId="12243C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2ABB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5E7F8F" w14:textId="77777777" w:rsidR="00983AE1" w:rsidRDefault="00983AE1">
      <w:pPr>
        <w:widowControl w:val="0"/>
        <w:autoSpaceDE w:val="0"/>
        <w:autoSpaceDN w:val="0"/>
        <w:adjustRightInd w:val="0"/>
        <w:spacing w:after="0" w:line="240" w:lineRule="auto"/>
        <w:rPr>
          <w:rFonts w:ascii="Arial" w:hAnsi="Arial" w:cs="Arial"/>
          <w:sz w:val="16"/>
          <w:szCs w:val="16"/>
        </w:rPr>
      </w:pPr>
    </w:p>
    <w:p w14:paraId="69506D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C47.8  I Zhubný nádor periférnych nervov a autonómnej nervovej sústavy,    I</w:t>
      </w:r>
    </w:p>
    <w:p w14:paraId="4D8DB403" w14:textId="77777777" w:rsidR="00983AE1" w:rsidRDefault="00983AE1">
      <w:pPr>
        <w:widowControl w:val="0"/>
        <w:autoSpaceDE w:val="0"/>
        <w:autoSpaceDN w:val="0"/>
        <w:adjustRightInd w:val="0"/>
        <w:spacing w:after="0" w:line="240" w:lineRule="auto"/>
        <w:rPr>
          <w:rFonts w:ascii="Arial" w:hAnsi="Arial" w:cs="Arial"/>
          <w:sz w:val="16"/>
          <w:szCs w:val="16"/>
        </w:rPr>
      </w:pPr>
    </w:p>
    <w:p w14:paraId="503FA9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postihujúci viaceré oblasti                                       I</w:t>
      </w:r>
    </w:p>
    <w:p w14:paraId="354B5974" w14:textId="77777777" w:rsidR="00983AE1" w:rsidRDefault="00983AE1">
      <w:pPr>
        <w:widowControl w:val="0"/>
        <w:autoSpaceDE w:val="0"/>
        <w:autoSpaceDN w:val="0"/>
        <w:adjustRightInd w:val="0"/>
        <w:spacing w:after="0" w:line="240" w:lineRule="auto"/>
        <w:rPr>
          <w:rFonts w:ascii="Arial" w:hAnsi="Arial" w:cs="Arial"/>
          <w:sz w:val="16"/>
          <w:szCs w:val="16"/>
        </w:rPr>
      </w:pPr>
    </w:p>
    <w:p w14:paraId="26B393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1B5B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8CDBFE" w14:textId="77777777" w:rsidR="00983AE1" w:rsidRDefault="00983AE1">
      <w:pPr>
        <w:widowControl w:val="0"/>
        <w:autoSpaceDE w:val="0"/>
        <w:autoSpaceDN w:val="0"/>
        <w:adjustRightInd w:val="0"/>
        <w:spacing w:after="0" w:line="240" w:lineRule="auto"/>
        <w:rPr>
          <w:rFonts w:ascii="Arial" w:hAnsi="Arial" w:cs="Arial"/>
          <w:sz w:val="16"/>
          <w:szCs w:val="16"/>
        </w:rPr>
      </w:pPr>
    </w:p>
    <w:p w14:paraId="7CE09D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C47.9  I Zhubný nádor periférnych nervov a autonómnej nervovej sústavy,    I</w:t>
      </w:r>
    </w:p>
    <w:p w14:paraId="50195FA7" w14:textId="77777777" w:rsidR="00983AE1" w:rsidRDefault="00983AE1">
      <w:pPr>
        <w:widowControl w:val="0"/>
        <w:autoSpaceDE w:val="0"/>
        <w:autoSpaceDN w:val="0"/>
        <w:adjustRightInd w:val="0"/>
        <w:spacing w:after="0" w:line="240" w:lineRule="auto"/>
        <w:rPr>
          <w:rFonts w:ascii="Arial" w:hAnsi="Arial" w:cs="Arial"/>
          <w:sz w:val="16"/>
          <w:szCs w:val="16"/>
        </w:rPr>
      </w:pPr>
    </w:p>
    <w:p w14:paraId="78776F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neurčený                                                  I</w:t>
      </w:r>
    </w:p>
    <w:p w14:paraId="1908AEB1" w14:textId="77777777" w:rsidR="00983AE1" w:rsidRDefault="00983AE1">
      <w:pPr>
        <w:widowControl w:val="0"/>
        <w:autoSpaceDE w:val="0"/>
        <w:autoSpaceDN w:val="0"/>
        <w:adjustRightInd w:val="0"/>
        <w:spacing w:after="0" w:line="240" w:lineRule="auto"/>
        <w:rPr>
          <w:rFonts w:ascii="Arial" w:hAnsi="Arial" w:cs="Arial"/>
          <w:sz w:val="16"/>
          <w:szCs w:val="16"/>
        </w:rPr>
      </w:pPr>
    </w:p>
    <w:p w14:paraId="7D227E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491E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FD259" w14:textId="77777777" w:rsidR="00983AE1" w:rsidRDefault="00983AE1">
      <w:pPr>
        <w:widowControl w:val="0"/>
        <w:autoSpaceDE w:val="0"/>
        <w:autoSpaceDN w:val="0"/>
        <w:adjustRightInd w:val="0"/>
        <w:spacing w:after="0" w:line="240" w:lineRule="auto"/>
        <w:rPr>
          <w:rFonts w:ascii="Arial" w:hAnsi="Arial" w:cs="Arial"/>
          <w:sz w:val="16"/>
          <w:szCs w:val="16"/>
        </w:rPr>
      </w:pPr>
    </w:p>
    <w:p w14:paraId="16D569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C48.0  I Zhubný nádor retroperitonea                                       I</w:t>
      </w:r>
    </w:p>
    <w:p w14:paraId="142A7946" w14:textId="77777777" w:rsidR="00983AE1" w:rsidRDefault="00983AE1">
      <w:pPr>
        <w:widowControl w:val="0"/>
        <w:autoSpaceDE w:val="0"/>
        <w:autoSpaceDN w:val="0"/>
        <w:adjustRightInd w:val="0"/>
        <w:spacing w:after="0" w:line="240" w:lineRule="auto"/>
        <w:rPr>
          <w:rFonts w:ascii="Arial" w:hAnsi="Arial" w:cs="Arial"/>
          <w:sz w:val="16"/>
          <w:szCs w:val="16"/>
        </w:rPr>
      </w:pPr>
    </w:p>
    <w:p w14:paraId="3C7B3C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CB40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64191F" w14:textId="77777777" w:rsidR="00983AE1" w:rsidRDefault="00983AE1">
      <w:pPr>
        <w:widowControl w:val="0"/>
        <w:autoSpaceDE w:val="0"/>
        <w:autoSpaceDN w:val="0"/>
        <w:adjustRightInd w:val="0"/>
        <w:spacing w:after="0" w:line="240" w:lineRule="auto"/>
        <w:rPr>
          <w:rFonts w:ascii="Arial" w:hAnsi="Arial" w:cs="Arial"/>
          <w:sz w:val="16"/>
          <w:szCs w:val="16"/>
        </w:rPr>
      </w:pPr>
    </w:p>
    <w:p w14:paraId="392486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C48.1  I Zhubný nádor pobrušnice v bližšie určenej časti                   I</w:t>
      </w:r>
    </w:p>
    <w:p w14:paraId="493BD32C" w14:textId="77777777" w:rsidR="00983AE1" w:rsidRDefault="00983AE1">
      <w:pPr>
        <w:widowControl w:val="0"/>
        <w:autoSpaceDE w:val="0"/>
        <w:autoSpaceDN w:val="0"/>
        <w:adjustRightInd w:val="0"/>
        <w:spacing w:after="0" w:line="240" w:lineRule="auto"/>
        <w:rPr>
          <w:rFonts w:ascii="Arial" w:hAnsi="Arial" w:cs="Arial"/>
          <w:sz w:val="16"/>
          <w:szCs w:val="16"/>
        </w:rPr>
      </w:pPr>
    </w:p>
    <w:p w14:paraId="172117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942A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2B334B" w14:textId="77777777" w:rsidR="00983AE1" w:rsidRDefault="00983AE1">
      <w:pPr>
        <w:widowControl w:val="0"/>
        <w:autoSpaceDE w:val="0"/>
        <w:autoSpaceDN w:val="0"/>
        <w:adjustRightInd w:val="0"/>
        <w:spacing w:after="0" w:line="240" w:lineRule="auto"/>
        <w:rPr>
          <w:rFonts w:ascii="Arial" w:hAnsi="Arial" w:cs="Arial"/>
          <w:sz w:val="16"/>
          <w:szCs w:val="16"/>
        </w:rPr>
      </w:pPr>
    </w:p>
    <w:p w14:paraId="4A5B8C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C48.2  I Zhubný nádor pobrušnice, bližšie neurčený                         I</w:t>
      </w:r>
    </w:p>
    <w:p w14:paraId="352BE1ED" w14:textId="77777777" w:rsidR="00983AE1" w:rsidRDefault="00983AE1">
      <w:pPr>
        <w:widowControl w:val="0"/>
        <w:autoSpaceDE w:val="0"/>
        <w:autoSpaceDN w:val="0"/>
        <w:adjustRightInd w:val="0"/>
        <w:spacing w:after="0" w:line="240" w:lineRule="auto"/>
        <w:rPr>
          <w:rFonts w:ascii="Arial" w:hAnsi="Arial" w:cs="Arial"/>
          <w:sz w:val="16"/>
          <w:szCs w:val="16"/>
        </w:rPr>
      </w:pPr>
    </w:p>
    <w:p w14:paraId="6F871F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D932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765C51" w14:textId="77777777" w:rsidR="00983AE1" w:rsidRDefault="00983AE1">
      <w:pPr>
        <w:widowControl w:val="0"/>
        <w:autoSpaceDE w:val="0"/>
        <w:autoSpaceDN w:val="0"/>
        <w:adjustRightInd w:val="0"/>
        <w:spacing w:after="0" w:line="240" w:lineRule="auto"/>
        <w:rPr>
          <w:rFonts w:ascii="Arial" w:hAnsi="Arial" w:cs="Arial"/>
          <w:sz w:val="16"/>
          <w:szCs w:val="16"/>
        </w:rPr>
      </w:pPr>
    </w:p>
    <w:p w14:paraId="57C04F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C48.8  I Zhubný nádor retroperitonea a pobrušnice, postihujúci viaceré     I</w:t>
      </w:r>
    </w:p>
    <w:p w14:paraId="07ADB442" w14:textId="77777777" w:rsidR="00983AE1" w:rsidRDefault="00983AE1">
      <w:pPr>
        <w:widowControl w:val="0"/>
        <w:autoSpaceDE w:val="0"/>
        <w:autoSpaceDN w:val="0"/>
        <w:adjustRightInd w:val="0"/>
        <w:spacing w:after="0" w:line="240" w:lineRule="auto"/>
        <w:rPr>
          <w:rFonts w:ascii="Arial" w:hAnsi="Arial" w:cs="Arial"/>
          <w:sz w:val="16"/>
          <w:szCs w:val="16"/>
        </w:rPr>
      </w:pPr>
    </w:p>
    <w:p w14:paraId="2DE8EA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5B7F7FC8" w14:textId="77777777" w:rsidR="00983AE1" w:rsidRDefault="00983AE1">
      <w:pPr>
        <w:widowControl w:val="0"/>
        <w:autoSpaceDE w:val="0"/>
        <w:autoSpaceDN w:val="0"/>
        <w:adjustRightInd w:val="0"/>
        <w:spacing w:after="0" w:line="240" w:lineRule="auto"/>
        <w:rPr>
          <w:rFonts w:ascii="Arial" w:hAnsi="Arial" w:cs="Arial"/>
          <w:sz w:val="16"/>
          <w:szCs w:val="16"/>
        </w:rPr>
      </w:pPr>
    </w:p>
    <w:p w14:paraId="4555F7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0297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78D1C0" w14:textId="77777777" w:rsidR="00983AE1" w:rsidRDefault="00983AE1">
      <w:pPr>
        <w:widowControl w:val="0"/>
        <w:autoSpaceDE w:val="0"/>
        <w:autoSpaceDN w:val="0"/>
        <w:adjustRightInd w:val="0"/>
        <w:spacing w:after="0" w:line="240" w:lineRule="auto"/>
        <w:rPr>
          <w:rFonts w:ascii="Arial" w:hAnsi="Arial" w:cs="Arial"/>
          <w:sz w:val="16"/>
          <w:szCs w:val="16"/>
        </w:rPr>
      </w:pPr>
    </w:p>
    <w:p w14:paraId="7A1364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C49.0  I Zhubný nádor spojivového a mäkkého tkaniva hlavy, tváre a krku    I</w:t>
      </w:r>
    </w:p>
    <w:p w14:paraId="54FDB3F9" w14:textId="77777777" w:rsidR="00983AE1" w:rsidRDefault="00983AE1">
      <w:pPr>
        <w:widowControl w:val="0"/>
        <w:autoSpaceDE w:val="0"/>
        <w:autoSpaceDN w:val="0"/>
        <w:adjustRightInd w:val="0"/>
        <w:spacing w:after="0" w:line="240" w:lineRule="auto"/>
        <w:rPr>
          <w:rFonts w:ascii="Arial" w:hAnsi="Arial" w:cs="Arial"/>
          <w:sz w:val="16"/>
          <w:szCs w:val="16"/>
        </w:rPr>
      </w:pPr>
    </w:p>
    <w:p w14:paraId="23EE4B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C895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1D7BB7" w14:textId="77777777" w:rsidR="00983AE1" w:rsidRDefault="00983AE1">
      <w:pPr>
        <w:widowControl w:val="0"/>
        <w:autoSpaceDE w:val="0"/>
        <w:autoSpaceDN w:val="0"/>
        <w:adjustRightInd w:val="0"/>
        <w:spacing w:after="0" w:line="240" w:lineRule="auto"/>
        <w:rPr>
          <w:rFonts w:ascii="Arial" w:hAnsi="Arial" w:cs="Arial"/>
          <w:sz w:val="16"/>
          <w:szCs w:val="16"/>
        </w:rPr>
      </w:pPr>
    </w:p>
    <w:p w14:paraId="471FF8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C49.1  I Zhubný nádor spojivového a mäkkého tkaniva hornej končatiny       I</w:t>
      </w:r>
    </w:p>
    <w:p w14:paraId="3083376B" w14:textId="77777777" w:rsidR="00983AE1" w:rsidRDefault="00983AE1">
      <w:pPr>
        <w:widowControl w:val="0"/>
        <w:autoSpaceDE w:val="0"/>
        <w:autoSpaceDN w:val="0"/>
        <w:adjustRightInd w:val="0"/>
        <w:spacing w:after="0" w:line="240" w:lineRule="auto"/>
        <w:rPr>
          <w:rFonts w:ascii="Arial" w:hAnsi="Arial" w:cs="Arial"/>
          <w:sz w:val="16"/>
          <w:szCs w:val="16"/>
        </w:rPr>
      </w:pPr>
    </w:p>
    <w:p w14:paraId="34F1D5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vrátane pleca                                                     I</w:t>
      </w:r>
    </w:p>
    <w:p w14:paraId="3CAB4E1C" w14:textId="77777777" w:rsidR="00983AE1" w:rsidRDefault="00983AE1">
      <w:pPr>
        <w:widowControl w:val="0"/>
        <w:autoSpaceDE w:val="0"/>
        <w:autoSpaceDN w:val="0"/>
        <w:adjustRightInd w:val="0"/>
        <w:spacing w:after="0" w:line="240" w:lineRule="auto"/>
        <w:rPr>
          <w:rFonts w:ascii="Arial" w:hAnsi="Arial" w:cs="Arial"/>
          <w:sz w:val="16"/>
          <w:szCs w:val="16"/>
        </w:rPr>
      </w:pPr>
    </w:p>
    <w:p w14:paraId="12E064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6A7B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07E348" w14:textId="77777777" w:rsidR="00983AE1" w:rsidRDefault="00983AE1">
      <w:pPr>
        <w:widowControl w:val="0"/>
        <w:autoSpaceDE w:val="0"/>
        <w:autoSpaceDN w:val="0"/>
        <w:adjustRightInd w:val="0"/>
        <w:spacing w:after="0" w:line="240" w:lineRule="auto"/>
        <w:rPr>
          <w:rFonts w:ascii="Arial" w:hAnsi="Arial" w:cs="Arial"/>
          <w:sz w:val="16"/>
          <w:szCs w:val="16"/>
        </w:rPr>
      </w:pPr>
    </w:p>
    <w:p w14:paraId="46A6F3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C49.2  I Zhubný nádor spojivového a mäkkého tkaniva dolnej končatiny       I</w:t>
      </w:r>
    </w:p>
    <w:p w14:paraId="0DCA3F1D" w14:textId="77777777" w:rsidR="00983AE1" w:rsidRDefault="00983AE1">
      <w:pPr>
        <w:widowControl w:val="0"/>
        <w:autoSpaceDE w:val="0"/>
        <w:autoSpaceDN w:val="0"/>
        <w:adjustRightInd w:val="0"/>
        <w:spacing w:after="0" w:line="240" w:lineRule="auto"/>
        <w:rPr>
          <w:rFonts w:ascii="Arial" w:hAnsi="Arial" w:cs="Arial"/>
          <w:sz w:val="16"/>
          <w:szCs w:val="16"/>
        </w:rPr>
      </w:pPr>
    </w:p>
    <w:p w14:paraId="22E3F4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vrátane bedra                                                     I</w:t>
      </w:r>
    </w:p>
    <w:p w14:paraId="1E1E4EB6" w14:textId="77777777" w:rsidR="00983AE1" w:rsidRDefault="00983AE1">
      <w:pPr>
        <w:widowControl w:val="0"/>
        <w:autoSpaceDE w:val="0"/>
        <w:autoSpaceDN w:val="0"/>
        <w:adjustRightInd w:val="0"/>
        <w:spacing w:after="0" w:line="240" w:lineRule="auto"/>
        <w:rPr>
          <w:rFonts w:ascii="Arial" w:hAnsi="Arial" w:cs="Arial"/>
          <w:sz w:val="16"/>
          <w:szCs w:val="16"/>
        </w:rPr>
      </w:pPr>
    </w:p>
    <w:p w14:paraId="0BBE61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B22C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6F88FA" w14:textId="77777777" w:rsidR="00983AE1" w:rsidRDefault="00983AE1">
      <w:pPr>
        <w:widowControl w:val="0"/>
        <w:autoSpaceDE w:val="0"/>
        <w:autoSpaceDN w:val="0"/>
        <w:adjustRightInd w:val="0"/>
        <w:spacing w:after="0" w:line="240" w:lineRule="auto"/>
        <w:rPr>
          <w:rFonts w:ascii="Arial" w:hAnsi="Arial" w:cs="Arial"/>
          <w:sz w:val="16"/>
          <w:szCs w:val="16"/>
        </w:rPr>
      </w:pPr>
    </w:p>
    <w:p w14:paraId="10E6BA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C49.3  I Zhubný nádor spojivového a mäkkého tkaniva hrudníka               I</w:t>
      </w:r>
    </w:p>
    <w:p w14:paraId="7E835A59" w14:textId="77777777" w:rsidR="00983AE1" w:rsidRDefault="00983AE1">
      <w:pPr>
        <w:widowControl w:val="0"/>
        <w:autoSpaceDE w:val="0"/>
        <w:autoSpaceDN w:val="0"/>
        <w:adjustRightInd w:val="0"/>
        <w:spacing w:after="0" w:line="240" w:lineRule="auto"/>
        <w:rPr>
          <w:rFonts w:ascii="Arial" w:hAnsi="Arial" w:cs="Arial"/>
          <w:sz w:val="16"/>
          <w:szCs w:val="16"/>
        </w:rPr>
      </w:pPr>
    </w:p>
    <w:p w14:paraId="102DFE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F8073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CEBA6C" w14:textId="77777777" w:rsidR="00983AE1" w:rsidRDefault="00983AE1">
      <w:pPr>
        <w:widowControl w:val="0"/>
        <w:autoSpaceDE w:val="0"/>
        <w:autoSpaceDN w:val="0"/>
        <w:adjustRightInd w:val="0"/>
        <w:spacing w:after="0" w:line="240" w:lineRule="auto"/>
        <w:rPr>
          <w:rFonts w:ascii="Arial" w:hAnsi="Arial" w:cs="Arial"/>
          <w:sz w:val="16"/>
          <w:szCs w:val="16"/>
        </w:rPr>
      </w:pPr>
    </w:p>
    <w:p w14:paraId="4ED282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C49.4  I Zhubný nádor spojivového a mäkkého tkaniva brucha                 I</w:t>
      </w:r>
    </w:p>
    <w:p w14:paraId="7CE523FD" w14:textId="77777777" w:rsidR="00983AE1" w:rsidRDefault="00983AE1">
      <w:pPr>
        <w:widowControl w:val="0"/>
        <w:autoSpaceDE w:val="0"/>
        <w:autoSpaceDN w:val="0"/>
        <w:adjustRightInd w:val="0"/>
        <w:spacing w:after="0" w:line="240" w:lineRule="auto"/>
        <w:rPr>
          <w:rFonts w:ascii="Arial" w:hAnsi="Arial" w:cs="Arial"/>
          <w:sz w:val="16"/>
          <w:szCs w:val="16"/>
        </w:rPr>
      </w:pPr>
    </w:p>
    <w:p w14:paraId="7DA2A9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5358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787D1F" w14:textId="77777777" w:rsidR="00983AE1" w:rsidRDefault="00983AE1">
      <w:pPr>
        <w:widowControl w:val="0"/>
        <w:autoSpaceDE w:val="0"/>
        <w:autoSpaceDN w:val="0"/>
        <w:adjustRightInd w:val="0"/>
        <w:spacing w:after="0" w:line="240" w:lineRule="auto"/>
        <w:rPr>
          <w:rFonts w:ascii="Arial" w:hAnsi="Arial" w:cs="Arial"/>
          <w:sz w:val="16"/>
          <w:szCs w:val="16"/>
        </w:rPr>
      </w:pPr>
    </w:p>
    <w:p w14:paraId="65650A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C49.5  I Zhubný nádor spojivového a mäkkého tkaniva malej panvy            I</w:t>
      </w:r>
    </w:p>
    <w:p w14:paraId="703F2488" w14:textId="77777777" w:rsidR="00983AE1" w:rsidRDefault="00983AE1">
      <w:pPr>
        <w:widowControl w:val="0"/>
        <w:autoSpaceDE w:val="0"/>
        <w:autoSpaceDN w:val="0"/>
        <w:adjustRightInd w:val="0"/>
        <w:spacing w:after="0" w:line="240" w:lineRule="auto"/>
        <w:rPr>
          <w:rFonts w:ascii="Arial" w:hAnsi="Arial" w:cs="Arial"/>
          <w:sz w:val="16"/>
          <w:szCs w:val="16"/>
        </w:rPr>
      </w:pPr>
    </w:p>
    <w:p w14:paraId="41695B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F1FF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F55C14" w14:textId="77777777" w:rsidR="00983AE1" w:rsidRDefault="00983AE1">
      <w:pPr>
        <w:widowControl w:val="0"/>
        <w:autoSpaceDE w:val="0"/>
        <w:autoSpaceDN w:val="0"/>
        <w:adjustRightInd w:val="0"/>
        <w:spacing w:after="0" w:line="240" w:lineRule="auto"/>
        <w:rPr>
          <w:rFonts w:ascii="Arial" w:hAnsi="Arial" w:cs="Arial"/>
          <w:sz w:val="16"/>
          <w:szCs w:val="16"/>
        </w:rPr>
      </w:pPr>
    </w:p>
    <w:p w14:paraId="4EDA51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C49.6  I Zhubný nádor spojivového a mäkkého tkaniva trupu, bližšie         I</w:t>
      </w:r>
    </w:p>
    <w:p w14:paraId="287CEFC2" w14:textId="77777777" w:rsidR="00983AE1" w:rsidRDefault="00983AE1">
      <w:pPr>
        <w:widowControl w:val="0"/>
        <w:autoSpaceDE w:val="0"/>
        <w:autoSpaceDN w:val="0"/>
        <w:adjustRightInd w:val="0"/>
        <w:spacing w:after="0" w:line="240" w:lineRule="auto"/>
        <w:rPr>
          <w:rFonts w:ascii="Arial" w:hAnsi="Arial" w:cs="Arial"/>
          <w:sz w:val="16"/>
          <w:szCs w:val="16"/>
        </w:rPr>
      </w:pPr>
    </w:p>
    <w:p w14:paraId="5C06B4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neurčený                                                          I</w:t>
      </w:r>
    </w:p>
    <w:p w14:paraId="08344BA1" w14:textId="77777777" w:rsidR="00983AE1" w:rsidRDefault="00983AE1">
      <w:pPr>
        <w:widowControl w:val="0"/>
        <w:autoSpaceDE w:val="0"/>
        <w:autoSpaceDN w:val="0"/>
        <w:adjustRightInd w:val="0"/>
        <w:spacing w:after="0" w:line="240" w:lineRule="auto"/>
        <w:rPr>
          <w:rFonts w:ascii="Arial" w:hAnsi="Arial" w:cs="Arial"/>
          <w:sz w:val="16"/>
          <w:szCs w:val="16"/>
        </w:rPr>
      </w:pPr>
    </w:p>
    <w:p w14:paraId="59461A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85F1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910E1C" w14:textId="77777777" w:rsidR="00983AE1" w:rsidRDefault="00983AE1">
      <w:pPr>
        <w:widowControl w:val="0"/>
        <w:autoSpaceDE w:val="0"/>
        <w:autoSpaceDN w:val="0"/>
        <w:adjustRightInd w:val="0"/>
        <w:spacing w:after="0" w:line="240" w:lineRule="auto"/>
        <w:rPr>
          <w:rFonts w:ascii="Arial" w:hAnsi="Arial" w:cs="Arial"/>
          <w:sz w:val="16"/>
          <w:szCs w:val="16"/>
        </w:rPr>
      </w:pPr>
    </w:p>
    <w:p w14:paraId="69D718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C49.8  I Zhubný nádor spojivového a mäkkého tkaniva, postihujúci viaceré   I</w:t>
      </w:r>
    </w:p>
    <w:p w14:paraId="7BC52FD4" w14:textId="77777777" w:rsidR="00983AE1" w:rsidRDefault="00983AE1">
      <w:pPr>
        <w:widowControl w:val="0"/>
        <w:autoSpaceDE w:val="0"/>
        <w:autoSpaceDN w:val="0"/>
        <w:adjustRightInd w:val="0"/>
        <w:spacing w:after="0" w:line="240" w:lineRule="auto"/>
        <w:rPr>
          <w:rFonts w:ascii="Arial" w:hAnsi="Arial" w:cs="Arial"/>
          <w:sz w:val="16"/>
          <w:szCs w:val="16"/>
        </w:rPr>
      </w:pPr>
    </w:p>
    <w:p w14:paraId="56C8DE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7312E2F7" w14:textId="77777777" w:rsidR="00983AE1" w:rsidRDefault="00983AE1">
      <w:pPr>
        <w:widowControl w:val="0"/>
        <w:autoSpaceDE w:val="0"/>
        <w:autoSpaceDN w:val="0"/>
        <w:adjustRightInd w:val="0"/>
        <w:spacing w:after="0" w:line="240" w:lineRule="auto"/>
        <w:rPr>
          <w:rFonts w:ascii="Arial" w:hAnsi="Arial" w:cs="Arial"/>
          <w:sz w:val="16"/>
          <w:szCs w:val="16"/>
        </w:rPr>
      </w:pPr>
    </w:p>
    <w:p w14:paraId="369A1B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1690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A0065A" w14:textId="77777777" w:rsidR="00983AE1" w:rsidRDefault="00983AE1">
      <w:pPr>
        <w:widowControl w:val="0"/>
        <w:autoSpaceDE w:val="0"/>
        <w:autoSpaceDN w:val="0"/>
        <w:adjustRightInd w:val="0"/>
        <w:spacing w:after="0" w:line="240" w:lineRule="auto"/>
        <w:rPr>
          <w:rFonts w:ascii="Arial" w:hAnsi="Arial" w:cs="Arial"/>
          <w:sz w:val="16"/>
          <w:szCs w:val="16"/>
        </w:rPr>
      </w:pPr>
    </w:p>
    <w:p w14:paraId="3B2092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C49.9  I Zhubný nádor spojivového a mäkkého tkaniva, bližšie neurčený      I</w:t>
      </w:r>
    </w:p>
    <w:p w14:paraId="6B9475E7" w14:textId="77777777" w:rsidR="00983AE1" w:rsidRDefault="00983AE1">
      <w:pPr>
        <w:widowControl w:val="0"/>
        <w:autoSpaceDE w:val="0"/>
        <w:autoSpaceDN w:val="0"/>
        <w:adjustRightInd w:val="0"/>
        <w:spacing w:after="0" w:line="240" w:lineRule="auto"/>
        <w:rPr>
          <w:rFonts w:ascii="Arial" w:hAnsi="Arial" w:cs="Arial"/>
          <w:sz w:val="16"/>
          <w:szCs w:val="16"/>
        </w:rPr>
      </w:pPr>
    </w:p>
    <w:p w14:paraId="397C09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86DF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2F9E92" w14:textId="77777777" w:rsidR="00983AE1" w:rsidRDefault="00983AE1">
      <w:pPr>
        <w:widowControl w:val="0"/>
        <w:autoSpaceDE w:val="0"/>
        <w:autoSpaceDN w:val="0"/>
        <w:adjustRightInd w:val="0"/>
        <w:spacing w:after="0" w:line="240" w:lineRule="auto"/>
        <w:rPr>
          <w:rFonts w:ascii="Arial" w:hAnsi="Arial" w:cs="Arial"/>
          <w:sz w:val="16"/>
          <w:szCs w:val="16"/>
        </w:rPr>
      </w:pPr>
    </w:p>
    <w:p w14:paraId="40E33E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C50.0  I Zhubný nádor prsníkovej bradavky a dvorčeka                       I</w:t>
      </w:r>
    </w:p>
    <w:p w14:paraId="68E935F0" w14:textId="77777777" w:rsidR="00983AE1" w:rsidRDefault="00983AE1">
      <w:pPr>
        <w:widowControl w:val="0"/>
        <w:autoSpaceDE w:val="0"/>
        <w:autoSpaceDN w:val="0"/>
        <w:adjustRightInd w:val="0"/>
        <w:spacing w:after="0" w:line="240" w:lineRule="auto"/>
        <w:rPr>
          <w:rFonts w:ascii="Arial" w:hAnsi="Arial" w:cs="Arial"/>
          <w:sz w:val="16"/>
          <w:szCs w:val="16"/>
        </w:rPr>
      </w:pPr>
    </w:p>
    <w:p w14:paraId="55C71B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6458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AB823F" w14:textId="77777777" w:rsidR="00983AE1" w:rsidRDefault="00983AE1">
      <w:pPr>
        <w:widowControl w:val="0"/>
        <w:autoSpaceDE w:val="0"/>
        <w:autoSpaceDN w:val="0"/>
        <w:adjustRightInd w:val="0"/>
        <w:spacing w:after="0" w:line="240" w:lineRule="auto"/>
        <w:rPr>
          <w:rFonts w:ascii="Arial" w:hAnsi="Arial" w:cs="Arial"/>
          <w:sz w:val="16"/>
          <w:szCs w:val="16"/>
        </w:rPr>
      </w:pPr>
    </w:p>
    <w:p w14:paraId="44B0A6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C50.1  I Zhubný nádor strednej časti prsníka                               I</w:t>
      </w:r>
    </w:p>
    <w:p w14:paraId="47DFCBB1" w14:textId="77777777" w:rsidR="00983AE1" w:rsidRDefault="00983AE1">
      <w:pPr>
        <w:widowControl w:val="0"/>
        <w:autoSpaceDE w:val="0"/>
        <w:autoSpaceDN w:val="0"/>
        <w:adjustRightInd w:val="0"/>
        <w:spacing w:after="0" w:line="240" w:lineRule="auto"/>
        <w:rPr>
          <w:rFonts w:ascii="Arial" w:hAnsi="Arial" w:cs="Arial"/>
          <w:sz w:val="16"/>
          <w:szCs w:val="16"/>
        </w:rPr>
      </w:pPr>
    </w:p>
    <w:p w14:paraId="6F9626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468D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ADDFD4" w14:textId="77777777" w:rsidR="00983AE1" w:rsidRDefault="00983AE1">
      <w:pPr>
        <w:widowControl w:val="0"/>
        <w:autoSpaceDE w:val="0"/>
        <w:autoSpaceDN w:val="0"/>
        <w:adjustRightInd w:val="0"/>
        <w:spacing w:after="0" w:line="240" w:lineRule="auto"/>
        <w:rPr>
          <w:rFonts w:ascii="Arial" w:hAnsi="Arial" w:cs="Arial"/>
          <w:sz w:val="16"/>
          <w:szCs w:val="16"/>
        </w:rPr>
      </w:pPr>
    </w:p>
    <w:p w14:paraId="60709A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C50.2  I Zhubný nádor horného vnútorného kvadrantu prsníka                 I</w:t>
      </w:r>
    </w:p>
    <w:p w14:paraId="5AE46CE7" w14:textId="77777777" w:rsidR="00983AE1" w:rsidRDefault="00983AE1">
      <w:pPr>
        <w:widowControl w:val="0"/>
        <w:autoSpaceDE w:val="0"/>
        <w:autoSpaceDN w:val="0"/>
        <w:adjustRightInd w:val="0"/>
        <w:spacing w:after="0" w:line="240" w:lineRule="auto"/>
        <w:rPr>
          <w:rFonts w:ascii="Arial" w:hAnsi="Arial" w:cs="Arial"/>
          <w:sz w:val="16"/>
          <w:szCs w:val="16"/>
        </w:rPr>
      </w:pPr>
    </w:p>
    <w:p w14:paraId="0832C7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1DC9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B51D54" w14:textId="77777777" w:rsidR="00983AE1" w:rsidRDefault="00983AE1">
      <w:pPr>
        <w:widowControl w:val="0"/>
        <w:autoSpaceDE w:val="0"/>
        <w:autoSpaceDN w:val="0"/>
        <w:adjustRightInd w:val="0"/>
        <w:spacing w:after="0" w:line="240" w:lineRule="auto"/>
        <w:rPr>
          <w:rFonts w:ascii="Arial" w:hAnsi="Arial" w:cs="Arial"/>
          <w:sz w:val="16"/>
          <w:szCs w:val="16"/>
        </w:rPr>
      </w:pPr>
    </w:p>
    <w:p w14:paraId="433303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C50.3  I Zhubný nádor dolného vnútorného kvadrantu prsníka                 I</w:t>
      </w:r>
    </w:p>
    <w:p w14:paraId="172A3780" w14:textId="77777777" w:rsidR="00983AE1" w:rsidRDefault="00983AE1">
      <w:pPr>
        <w:widowControl w:val="0"/>
        <w:autoSpaceDE w:val="0"/>
        <w:autoSpaceDN w:val="0"/>
        <w:adjustRightInd w:val="0"/>
        <w:spacing w:after="0" w:line="240" w:lineRule="auto"/>
        <w:rPr>
          <w:rFonts w:ascii="Arial" w:hAnsi="Arial" w:cs="Arial"/>
          <w:sz w:val="16"/>
          <w:szCs w:val="16"/>
        </w:rPr>
      </w:pPr>
    </w:p>
    <w:p w14:paraId="499FD6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045E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BC1E06" w14:textId="77777777" w:rsidR="00983AE1" w:rsidRDefault="00983AE1">
      <w:pPr>
        <w:widowControl w:val="0"/>
        <w:autoSpaceDE w:val="0"/>
        <w:autoSpaceDN w:val="0"/>
        <w:adjustRightInd w:val="0"/>
        <w:spacing w:after="0" w:line="240" w:lineRule="auto"/>
        <w:rPr>
          <w:rFonts w:ascii="Arial" w:hAnsi="Arial" w:cs="Arial"/>
          <w:sz w:val="16"/>
          <w:szCs w:val="16"/>
        </w:rPr>
      </w:pPr>
    </w:p>
    <w:p w14:paraId="79D87C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C50.4  I Zhubný nádor horného vonkajšieho kvadrantu prsníka                I</w:t>
      </w:r>
    </w:p>
    <w:p w14:paraId="011C27EA" w14:textId="77777777" w:rsidR="00983AE1" w:rsidRDefault="00983AE1">
      <w:pPr>
        <w:widowControl w:val="0"/>
        <w:autoSpaceDE w:val="0"/>
        <w:autoSpaceDN w:val="0"/>
        <w:adjustRightInd w:val="0"/>
        <w:spacing w:after="0" w:line="240" w:lineRule="auto"/>
        <w:rPr>
          <w:rFonts w:ascii="Arial" w:hAnsi="Arial" w:cs="Arial"/>
          <w:sz w:val="16"/>
          <w:szCs w:val="16"/>
        </w:rPr>
      </w:pPr>
    </w:p>
    <w:p w14:paraId="3033F5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4BF0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48C8A6" w14:textId="77777777" w:rsidR="00983AE1" w:rsidRDefault="00983AE1">
      <w:pPr>
        <w:widowControl w:val="0"/>
        <w:autoSpaceDE w:val="0"/>
        <w:autoSpaceDN w:val="0"/>
        <w:adjustRightInd w:val="0"/>
        <w:spacing w:after="0" w:line="240" w:lineRule="auto"/>
        <w:rPr>
          <w:rFonts w:ascii="Arial" w:hAnsi="Arial" w:cs="Arial"/>
          <w:sz w:val="16"/>
          <w:szCs w:val="16"/>
        </w:rPr>
      </w:pPr>
    </w:p>
    <w:p w14:paraId="034634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C50.5  I Zhubný nádor dolného vonkajšieho kvadrantu prsníka                I</w:t>
      </w:r>
    </w:p>
    <w:p w14:paraId="374DE664" w14:textId="77777777" w:rsidR="00983AE1" w:rsidRDefault="00983AE1">
      <w:pPr>
        <w:widowControl w:val="0"/>
        <w:autoSpaceDE w:val="0"/>
        <w:autoSpaceDN w:val="0"/>
        <w:adjustRightInd w:val="0"/>
        <w:spacing w:after="0" w:line="240" w:lineRule="auto"/>
        <w:rPr>
          <w:rFonts w:ascii="Arial" w:hAnsi="Arial" w:cs="Arial"/>
          <w:sz w:val="16"/>
          <w:szCs w:val="16"/>
        </w:rPr>
      </w:pPr>
    </w:p>
    <w:p w14:paraId="428C6C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2476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D6AE3C" w14:textId="77777777" w:rsidR="00983AE1" w:rsidRDefault="00983AE1">
      <w:pPr>
        <w:widowControl w:val="0"/>
        <w:autoSpaceDE w:val="0"/>
        <w:autoSpaceDN w:val="0"/>
        <w:adjustRightInd w:val="0"/>
        <w:spacing w:after="0" w:line="240" w:lineRule="auto"/>
        <w:rPr>
          <w:rFonts w:ascii="Arial" w:hAnsi="Arial" w:cs="Arial"/>
          <w:sz w:val="16"/>
          <w:szCs w:val="16"/>
        </w:rPr>
      </w:pPr>
    </w:p>
    <w:p w14:paraId="13E700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C50.6  I Zhubný nádor axilárnej časti prsníka                              I</w:t>
      </w:r>
    </w:p>
    <w:p w14:paraId="20062EC8" w14:textId="77777777" w:rsidR="00983AE1" w:rsidRDefault="00983AE1">
      <w:pPr>
        <w:widowControl w:val="0"/>
        <w:autoSpaceDE w:val="0"/>
        <w:autoSpaceDN w:val="0"/>
        <w:adjustRightInd w:val="0"/>
        <w:spacing w:after="0" w:line="240" w:lineRule="auto"/>
        <w:rPr>
          <w:rFonts w:ascii="Arial" w:hAnsi="Arial" w:cs="Arial"/>
          <w:sz w:val="16"/>
          <w:szCs w:val="16"/>
        </w:rPr>
      </w:pPr>
    </w:p>
    <w:p w14:paraId="283D62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ED63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1E1D77" w14:textId="77777777" w:rsidR="00983AE1" w:rsidRDefault="00983AE1">
      <w:pPr>
        <w:widowControl w:val="0"/>
        <w:autoSpaceDE w:val="0"/>
        <w:autoSpaceDN w:val="0"/>
        <w:adjustRightInd w:val="0"/>
        <w:spacing w:after="0" w:line="240" w:lineRule="auto"/>
        <w:rPr>
          <w:rFonts w:ascii="Arial" w:hAnsi="Arial" w:cs="Arial"/>
          <w:sz w:val="16"/>
          <w:szCs w:val="16"/>
        </w:rPr>
      </w:pPr>
    </w:p>
    <w:p w14:paraId="115D06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C50.8  I Zhubný nádor prsníka, postihujúci viaceré oblasti                 I</w:t>
      </w:r>
    </w:p>
    <w:p w14:paraId="38CDF1D3" w14:textId="77777777" w:rsidR="00983AE1" w:rsidRDefault="00983AE1">
      <w:pPr>
        <w:widowControl w:val="0"/>
        <w:autoSpaceDE w:val="0"/>
        <w:autoSpaceDN w:val="0"/>
        <w:adjustRightInd w:val="0"/>
        <w:spacing w:after="0" w:line="240" w:lineRule="auto"/>
        <w:rPr>
          <w:rFonts w:ascii="Arial" w:hAnsi="Arial" w:cs="Arial"/>
          <w:sz w:val="16"/>
          <w:szCs w:val="16"/>
        </w:rPr>
      </w:pPr>
    </w:p>
    <w:p w14:paraId="4FC309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4BFD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51651E" w14:textId="77777777" w:rsidR="00983AE1" w:rsidRDefault="00983AE1">
      <w:pPr>
        <w:widowControl w:val="0"/>
        <w:autoSpaceDE w:val="0"/>
        <w:autoSpaceDN w:val="0"/>
        <w:adjustRightInd w:val="0"/>
        <w:spacing w:after="0" w:line="240" w:lineRule="auto"/>
        <w:rPr>
          <w:rFonts w:ascii="Arial" w:hAnsi="Arial" w:cs="Arial"/>
          <w:sz w:val="16"/>
          <w:szCs w:val="16"/>
        </w:rPr>
      </w:pPr>
    </w:p>
    <w:p w14:paraId="5BA111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C50.9  I Zhubný nádor prsníka, bližšie neurčený                            I</w:t>
      </w:r>
    </w:p>
    <w:p w14:paraId="4D2D3BC1" w14:textId="77777777" w:rsidR="00983AE1" w:rsidRDefault="00983AE1">
      <w:pPr>
        <w:widowControl w:val="0"/>
        <w:autoSpaceDE w:val="0"/>
        <w:autoSpaceDN w:val="0"/>
        <w:adjustRightInd w:val="0"/>
        <w:spacing w:after="0" w:line="240" w:lineRule="auto"/>
        <w:rPr>
          <w:rFonts w:ascii="Arial" w:hAnsi="Arial" w:cs="Arial"/>
          <w:sz w:val="16"/>
          <w:szCs w:val="16"/>
        </w:rPr>
      </w:pPr>
    </w:p>
    <w:p w14:paraId="5B5A29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01F9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D0A2BE" w14:textId="77777777" w:rsidR="00983AE1" w:rsidRDefault="00983AE1">
      <w:pPr>
        <w:widowControl w:val="0"/>
        <w:autoSpaceDE w:val="0"/>
        <w:autoSpaceDN w:val="0"/>
        <w:adjustRightInd w:val="0"/>
        <w:spacing w:after="0" w:line="240" w:lineRule="auto"/>
        <w:rPr>
          <w:rFonts w:ascii="Arial" w:hAnsi="Arial" w:cs="Arial"/>
          <w:sz w:val="16"/>
          <w:szCs w:val="16"/>
        </w:rPr>
      </w:pPr>
    </w:p>
    <w:p w14:paraId="420036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C51.0  I Zhubný nádor veľkého pysku                                        I</w:t>
      </w:r>
    </w:p>
    <w:p w14:paraId="1D2A5BEC" w14:textId="77777777" w:rsidR="00983AE1" w:rsidRDefault="00983AE1">
      <w:pPr>
        <w:widowControl w:val="0"/>
        <w:autoSpaceDE w:val="0"/>
        <w:autoSpaceDN w:val="0"/>
        <w:adjustRightInd w:val="0"/>
        <w:spacing w:after="0" w:line="240" w:lineRule="auto"/>
        <w:rPr>
          <w:rFonts w:ascii="Arial" w:hAnsi="Arial" w:cs="Arial"/>
          <w:sz w:val="16"/>
          <w:szCs w:val="16"/>
        </w:rPr>
      </w:pPr>
    </w:p>
    <w:p w14:paraId="7D1539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589D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8E2BE2" w14:textId="77777777" w:rsidR="00983AE1" w:rsidRDefault="00983AE1">
      <w:pPr>
        <w:widowControl w:val="0"/>
        <w:autoSpaceDE w:val="0"/>
        <w:autoSpaceDN w:val="0"/>
        <w:adjustRightInd w:val="0"/>
        <w:spacing w:after="0" w:line="240" w:lineRule="auto"/>
        <w:rPr>
          <w:rFonts w:ascii="Arial" w:hAnsi="Arial" w:cs="Arial"/>
          <w:sz w:val="16"/>
          <w:szCs w:val="16"/>
        </w:rPr>
      </w:pPr>
    </w:p>
    <w:p w14:paraId="453632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C51.1  I Zhubný nádor malého pysku                                         I</w:t>
      </w:r>
    </w:p>
    <w:p w14:paraId="4B290CFB" w14:textId="77777777" w:rsidR="00983AE1" w:rsidRDefault="00983AE1">
      <w:pPr>
        <w:widowControl w:val="0"/>
        <w:autoSpaceDE w:val="0"/>
        <w:autoSpaceDN w:val="0"/>
        <w:adjustRightInd w:val="0"/>
        <w:spacing w:after="0" w:line="240" w:lineRule="auto"/>
        <w:rPr>
          <w:rFonts w:ascii="Arial" w:hAnsi="Arial" w:cs="Arial"/>
          <w:sz w:val="16"/>
          <w:szCs w:val="16"/>
        </w:rPr>
      </w:pPr>
    </w:p>
    <w:p w14:paraId="00E3D1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D5C2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8D7F8A" w14:textId="77777777" w:rsidR="00983AE1" w:rsidRDefault="00983AE1">
      <w:pPr>
        <w:widowControl w:val="0"/>
        <w:autoSpaceDE w:val="0"/>
        <w:autoSpaceDN w:val="0"/>
        <w:adjustRightInd w:val="0"/>
        <w:spacing w:after="0" w:line="240" w:lineRule="auto"/>
        <w:rPr>
          <w:rFonts w:ascii="Arial" w:hAnsi="Arial" w:cs="Arial"/>
          <w:sz w:val="16"/>
          <w:szCs w:val="16"/>
        </w:rPr>
      </w:pPr>
    </w:p>
    <w:p w14:paraId="3462A0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C51.2  I Zhubný nádor klitorisu                                            I</w:t>
      </w:r>
    </w:p>
    <w:p w14:paraId="46BC15D9" w14:textId="77777777" w:rsidR="00983AE1" w:rsidRDefault="00983AE1">
      <w:pPr>
        <w:widowControl w:val="0"/>
        <w:autoSpaceDE w:val="0"/>
        <w:autoSpaceDN w:val="0"/>
        <w:adjustRightInd w:val="0"/>
        <w:spacing w:after="0" w:line="240" w:lineRule="auto"/>
        <w:rPr>
          <w:rFonts w:ascii="Arial" w:hAnsi="Arial" w:cs="Arial"/>
          <w:sz w:val="16"/>
          <w:szCs w:val="16"/>
        </w:rPr>
      </w:pPr>
    </w:p>
    <w:p w14:paraId="389EF4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112E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38D16E" w14:textId="77777777" w:rsidR="00983AE1" w:rsidRDefault="00983AE1">
      <w:pPr>
        <w:widowControl w:val="0"/>
        <w:autoSpaceDE w:val="0"/>
        <w:autoSpaceDN w:val="0"/>
        <w:adjustRightInd w:val="0"/>
        <w:spacing w:after="0" w:line="240" w:lineRule="auto"/>
        <w:rPr>
          <w:rFonts w:ascii="Arial" w:hAnsi="Arial" w:cs="Arial"/>
          <w:sz w:val="16"/>
          <w:szCs w:val="16"/>
        </w:rPr>
      </w:pPr>
    </w:p>
    <w:p w14:paraId="01C74B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C51.8  I Zhubný nádor vulvy, postihujúci viaceré oblasti                   I</w:t>
      </w:r>
    </w:p>
    <w:p w14:paraId="55A23566" w14:textId="77777777" w:rsidR="00983AE1" w:rsidRDefault="00983AE1">
      <w:pPr>
        <w:widowControl w:val="0"/>
        <w:autoSpaceDE w:val="0"/>
        <w:autoSpaceDN w:val="0"/>
        <w:adjustRightInd w:val="0"/>
        <w:spacing w:after="0" w:line="240" w:lineRule="auto"/>
        <w:rPr>
          <w:rFonts w:ascii="Arial" w:hAnsi="Arial" w:cs="Arial"/>
          <w:sz w:val="16"/>
          <w:szCs w:val="16"/>
        </w:rPr>
      </w:pPr>
    </w:p>
    <w:p w14:paraId="4AE780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347F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14B36D" w14:textId="77777777" w:rsidR="00983AE1" w:rsidRDefault="00983AE1">
      <w:pPr>
        <w:widowControl w:val="0"/>
        <w:autoSpaceDE w:val="0"/>
        <w:autoSpaceDN w:val="0"/>
        <w:adjustRightInd w:val="0"/>
        <w:spacing w:after="0" w:line="240" w:lineRule="auto"/>
        <w:rPr>
          <w:rFonts w:ascii="Arial" w:hAnsi="Arial" w:cs="Arial"/>
          <w:sz w:val="16"/>
          <w:szCs w:val="16"/>
        </w:rPr>
      </w:pPr>
    </w:p>
    <w:p w14:paraId="483420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C51.9  I Zhubný nádor vulvy, bližšie neurčený                              I</w:t>
      </w:r>
    </w:p>
    <w:p w14:paraId="12D1DE20" w14:textId="77777777" w:rsidR="00983AE1" w:rsidRDefault="00983AE1">
      <w:pPr>
        <w:widowControl w:val="0"/>
        <w:autoSpaceDE w:val="0"/>
        <w:autoSpaceDN w:val="0"/>
        <w:adjustRightInd w:val="0"/>
        <w:spacing w:after="0" w:line="240" w:lineRule="auto"/>
        <w:rPr>
          <w:rFonts w:ascii="Arial" w:hAnsi="Arial" w:cs="Arial"/>
          <w:sz w:val="16"/>
          <w:szCs w:val="16"/>
        </w:rPr>
      </w:pPr>
    </w:p>
    <w:p w14:paraId="184332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FE50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662864" w14:textId="77777777" w:rsidR="00983AE1" w:rsidRDefault="00983AE1">
      <w:pPr>
        <w:widowControl w:val="0"/>
        <w:autoSpaceDE w:val="0"/>
        <w:autoSpaceDN w:val="0"/>
        <w:adjustRightInd w:val="0"/>
        <w:spacing w:after="0" w:line="240" w:lineRule="auto"/>
        <w:rPr>
          <w:rFonts w:ascii="Arial" w:hAnsi="Arial" w:cs="Arial"/>
          <w:sz w:val="16"/>
          <w:szCs w:val="16"/>
        </w:rPr>
      </w:pPr>
    </w:p>
    <w:p w14:paraId="69284A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C52    I Zhubný nádor pošvy                                                I</w:t>
      </w:r>
    </w:p>
    <w:p w14:paraId="49AC2C15" w14:textId="77777777" w:rsidR="00983AE1" w:rsidRDefault="00983AE1">
      <w:pPr>
        <w:widowControl w:val="0"/>
        <w:autoSpaceDE w:val="0"/>
        <w:autoSpaceDN w:val="0"/>
        <w:adjustRightInd w:val="0"/>
        <w:spacing w:after="0" w:line="240" w:lineRule="auto"/>
        <w:rPr>
          <w:rFonts w:ascii="Arial" w:hAnsi="Arial" w:cs="Arial"/>
          <w:sz w:val="16"/>
          <w:szCs w:val="16"/>
        </w:rPr>
      </w:pPr>
    </w:p>
    <w:p w14:paraId="6D23F7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C963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0A2E9F" w14:textId="77777777" w:rsidR="00983AE1" w:rsidRDefault="00983AE1">
      <w:pPr>
        <w:widowControl w:val="0"/>
        <w:autoSpaceDE w:val="0"/>
        <w:autoSpaceDN w:val="0"/>
        <w:adjustRightInd w:val="0"/>
        <w:spacing w:after="0" w:line="240" w:lineRule="auto"/>
        <w:rPr>
          <w:rFonts w:ascii="Arial" w:hAnsi="Arial" w:cs="Arial"/>
          <w:sz w:val="16"/>
          <w:szCs w:val="16"/>
        </w:rPr>
      </w:pPr>
    </w:p>
    <w:p w14:paraId="35AB48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C53.0  I Zhubný nádor endocervixu maternice                                I</w:t>
      </w:r>
    </w:p>
    <w:p w14:paraId="0716AACA" w14:textId="77777777" w:rsidR="00983AE1" w:rsidRDefault="00983AE1">
      <w:pPr>
        <w:widowControl w:val="0"/>
        <w:autoSpaceDE w:val="0"/>
        <w:autoSpaceDN w:val="0"/>
        <w:adjustRightInd w:val="0"/>
        <w:spacing w:after="0" w:line="240" w:lineRule="auto"/>
        <w:rPr>
          <w:rFonts w:ascii="Arial" w:hAnsi="Arial" w:cs="Arial"/>
          <w:sz w:val="16"/>
          <w:szCs w:val="16"/>
        </w:rPr>
      </w:pPr>
    </w:p>
    <w:p w14:paraId="0BA2C7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D8A5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473EB1" w14:textId="77777777" w:rsidR="00983AE1" w:rsidRDefault="00983AE1">
      <w:pPr>
        <w:widowControl w:val="0"/>
        <w:autoSpaceDE w:val="0"/>
        <w:autoSpaceDN w:val="0"/>
        <w:adjustRightInd w:val="0"/>
        <w:spacing w:after="0" w:line="240" w:lineRule="auto"/>
        <w:rPr>
          <w:rFonts w:ascii="Arial" w:hAnsi="Arial" w:cs="Arial"/>
          <w:sz w:val="16"/>
          <w:szCs w:val="16"/>
        </w:rPr>
      </w:pPr>
    </w:p>
    <w:p w14:paraId="403CF4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C53.1  I Zhubný nádor exocervixu maternice                                 I</w:t>
      </w:r>
    </w:p>
    <w:p w14:paraId="7D8EEB24" w14:textId="77777777" w:rsidR="00983AE1" w:rsidRDefault="00983AE1">
      <w:pPr>
        <w:widowControl w:val="0"/>
        <w:autoSpaceDE w:val="0"/>
        <w:autoSpaceDN w:val="0"/>
        <w:adjustRightInd w:val="0"/>
        <w:spacing w:after="0" w:line="240" w:lineRule="auto"/>
        <w:rPr>
          <w:rFonts w:ascii="Arial" w:hAnsi="Arial" w:cs="Arial"/>
          <w:sz w:val="16"/>
          <w:szCs w:val="16"/>
        </w:rPr>
      </w:pPr>
    </w:p>
    <w:p w14:paraId="6EDFB9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DBE2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8E2118" w14:textId="77777777" w:rsidR="00983AE1" w:rsidRDefault="00983AE1">
      <w:pPr>
        <w:widowControl w:val="0"/>
        <w:autoSpaceDE w:val="0"/>
        <w:autoSpaceDN w:val="0"/>
        <w:adjustRightInd w:val="0"/>
        <w:spacing w:after="0" w:line="240" w:lineRule="auto"/>
        <w:rPr>
          <w:rFonts w:ascii="Arial" w:hAnsi="Arial" w:cs="Arial"/>
          <w:sz w:val="16"/>
          <w:szCs w:val="16"/>
        </w:rPr>
      </w:pPr>
    </w:p>
    <w:p w14:paraId="0C987D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C53.8  I Zhubný nádor krčka maternice, postihujúci viaceré oblasti         I</w:t>
      </w:r>
    </w:p>
    <w:p w14:paraId="51161A70" w14:textId="77777777" w:rsidR="00983AE1" w:rsidRDefault="00983AE1">
      <w:pPr>
        <w:widowControl w:val="0"/>
        <w:autoSpaceDE w:val="0"/>
        <w:autoSpaceDN w:val="0"/>
        <w:adjustRightInd w:val="0"/>
        <w:spacing w:after="0" w:line="240" w:lineRule="auto"/>
        <w:rPr>
          <w:rFonts w:ascii="Arial" w:hAnsi="Arial" w:cs="Arial"/>
          <w:sz w:val="16"/>
          <w:szCs w:val="16"/>
        </w:rPr>
      </w:pPr>
    </w:p>
    <w:p w14:paraId="580110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EAB7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873D72" w14:textId="77777777" w:rsidR="00983AE1" w:rsidRDefault="00983AE1">
      <w:pPr>
        <w:widowControl w:val="0"/>
        <w:autoSpaceDE w:val="0"/>
        <w:autoSpaceDN w:val="0"/>
        <w:adjustRightInd w:val="0"/>
        <w:spacing w:after="0" w:line="240" w:lineRule="auto"/>
        <w:rPr>
          <w:rFonts w:ascii="Arial" w:hAnsi="Arial" w:cs="Arial"/>
          <w:sz w:val="16"/>
          <w:szCs w:val="16"/>
        </w:rPr>
      </w:pPr>
    </w:p>
    <w:p w14:paraId="7D4D1F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C53.9  I Zhubný nádor krčka maternice, bližšie neurčený                    I</w:t>
      </w:r>
    </w:p>
    <w:p w14:paraId="12CD7A19" w14:textId="77777777" w:rsidR="00983AE1" w:rsidRDefault="00983AE1">
      <w:pPr>
        <w:widowControl w:val="0"/>
        <w:autoSpaceDE w:val="0"/>
        <w:autoSpaceDN w:val="0"/>
        <w:adjustRightInd w:val="0"/>
        <w:spacing w:after="0" w:line="240" w:lineRule="auto"/>
        <w:rPr>
          <w:rFonts w:ascii="Arial" w:hAnsi="Arial" w:cs="Arial"/>
          <w:sz w:val="16"/>
          <w:szCs w:val="16"/>
        </w:rPr>
      </w:pPr>
    </w:p>
    <w:p w14:paraId="6FD1C5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9C71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BD1267" w14:textId="77777777" w:rsidR="00983AE1" w:rsidRDefault="00983AE1">
      <w:pPr>
        <w:widowControl w:val="0"/>
        <w:autoSpaceDE w:val="0"/>
        <w:autoSpaceDN w:val="0"/>
        <w:adjustRightInd w:val="0"/>
        <w:spacing w:after="0" w:line="240" w:lineRule="auto"/>
        <w:rPr>
          <w:rFonts w:ascii="Arial" w:hAnsi="Arial" w:cs="Arial"/>
          <w:sz w:val="16"/>
          <w:szCs w:val="16"/>
        </w:rPr>
      </w:pPr>
    </w:p>
    <w:p w14:paraId="5177CD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C54.0  I Zhubný nádor istmu maternice                                      I</w:t>
      </w:r>
    </w:p>
    <w:p w14:paraId="7C18C658" w14:textId="77777777" w:rsidR="00983AE1" w:rsidRDefault="00983AE1">
      <w:pPr>
        <w:widowControl w:val="0"/>
        <w:autoSpaceDE w:val="0"/>
        <w:autoSpaceDN w:val="0"/>
        <w:adjustRightInd w:val="0"/>
        <w:spacing w:after="0" w:line="240" w:lineRule="auto"/>
        <w:rPr>
          <w:rFonts w:ascii="Arial" w:hAnsi="Arial" w:cs="Arial"/>
          <w:sz w:val="16"/>
          <w:szCs w:val="16"/>
        </w:rPr>
      </w:pPr>
    </w:p>
    <w:p w14:paraId="5D7E1F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9A6C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483CE8" w14:textId="77777777" w:rsidR="00983AE1" w:rsidRDefault="00983AE1">
      <w:pPr>
        <w:widowControl w:val="0"/>
        <w:autoSpaceDE w:val="0"/>
        <w:autoSpaceDN w:val="0"/>
        <w:adjustRightInd w:val="0"/>
        <w:spacing w:after="0" w:line="240" w:lineRule="auto"/>
        <w:rPr>
          <w:rFonts w:ascii="Arial" w:hAnsi="Arial" w:cs="Arial"/>
          <w:sz w:val="16"/>
          <w:szCs w:val="16"/>
        </w:rPr>
      </w:pPr>
    </w:p>
    <w:p w14:paraId="6B5567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C54.1  I Zhubný nádor endometria                                           I</w:t>
      </w:r>
    </w:p>
    <w:p w14:paraId="4661FE1B" w14:textId="77777777" w:rsidR="00983AE1" w:rsidRDefault="00983AE1">
      <w:pPr>
        <w:widowControl w:val="0"/>
        <w:autoSpaceDE w:val="0"/>
        <w:autoSpaceDN w:val="0"/>
        <w:adjustRightInd w:val="0"/>
        <w:spacing w:after="0" w:line="240" w:lineRule="auto"/>
        <w:rPr>
          <w:rFonts w:ascii="Arial" w:hAnsi="Arial" w:cs="Arial"/>
          <w:sz w:val="16"/>
          <w:szCs w:val="16"/>
        </w:rPr>
      </w:pPr>
    </w:p>
    <w:p w14:paraId="385E36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60FE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00C43F" w14:textId="77777777" w:rsidR="00983AE1" w:rsidRDefault="00983AE1">
      <w:pPr>
        <w:widowControl w:val="0"/>
        <w:autoSpaceDE w:val="0"/>
        <w:autoSpaceDN w:val="0"/>
        <w:adjustRightInd w:val="0"/>
        <w:spacing w:after="0" w:line="240" w:lineRule="auto"/>
        <w:rPr>
          <w:rFonts w:ascii="Arial" w:hAnsi="Arial" w:cs="Arial"/>
          <w:sz w:val="16"/>
          <w:szCs w:val="16"/>
        </w:rPr>
      </w:pPr>
    </w:p>
    <w:p w14:paraId="257583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C54.2  I Zhubný nádor myometria                                            I</w:t>
      </w:r>
    </w:p>
    <w:p w14:paraId="28408F19" w14:textId="77777777" w:rsidR="00983AE1" w:rsidRDefault="00983AE1">
      <w:pPr>
        <w:widowControl w:val="0"/>
        <w:autoSpaceDE w:val="0"/>
        <w:autoSpaceDN w:val="0"/>
        <w:adjustRightInd w:val="0"/>
        <w:spacing w:after="0" w:line="240" w:lineRule="auto"/>
        <w:rPr>
          <w:rFonts w:ascii="Arial" w:hAnsi="Arial" w:cs="Arial"/>
          <w:sz w:val="16"/>
          <w:szCs w:val="16"/>
        </w:rPr>
      </w:pPr>
    </w:p>
    <w:p w14:paraId="4FBE6E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8FC2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129ACC" w14:textId="77777777" w:rsidR="00983AE1" w:rsidRDefault="00983AE1">
      <w:pPr>
        <w:widowControl w:val="0"/>
        <w:autoSpaceDE w:val="0"/>
        <w:autoSpaceDN w:val="0"/>
        <w:adjustRightInd w:val="0"/>
        <w:spacing w:after="0" w:line="240" w:lineRule="auto"/>
        <w:rPr>
          <w:rFonts w:ascii="Arial" w:hAnsi="Arial" w:cs="Arial"/>
          <w:sz w:val="16"/>
          <w:szCs w:val="16"/>
        </w:rPr>
      </w:pPr>
    </w:p>
    <w:p w14:paraId="01C956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C54.3  I Zhubný nádor dna maternice                                        I</w:t>
      </w:r>
    </w:p>
    <w:p w14:paraId="2400D224" w14:textId="77777777" w:rsidR="00983AE1" w:rsidRDefault="00983AE1">
      <w:pPr>
        <w:widowControl w:val="0"/>
        <w:autoSpaceDE w:val="0"/>
        <w:autoSpaceDN w:val="0"/>
        <w:adjustRightInd w:val="0"/>
        <w:spacing w:after="0" w:line="240" w:lineRule="auto"/>
        <w:rPr>
          <w:rFonts w:ascii="Arial" w:hAnsi="Arial" w:cs="Arial"/>
          <w:sz w:val="16"/>
          <w:szCs w:val="16"/>
        </w:rPr>
      </w:pPr>
    </w:p>
    <w:p w14:paraId="4E8A86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630B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C36FBE" w14:textId="77777777" w:rsidR="00983AE1" w:rsidRDefault="00983AE1">
      <w:pPr>
        <w:widowControl w:val="0"/>
        <w:autoSpaceDE w:val="0"/>
        <w:autoSpaceDN w:val="0"/>
        <w:adjustRightInd w:val="0"/>
        <w:spacing w:after="0" w:line="240" w:lineRule="auto"/>
        <w:rPr>
          <w:rFonts w:ascii="Arial" w:hAnsi="Arial" w:cs="Arial"/>
          <w:sz w:val="16"/>
          <w:szCs w:val="16"/>
        </w:rPr>
      </w:pPr>
    </w:p>
    <w:p w14:paraId="59A2B6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C54.8  I Zhubný nádor tela maternice, postihujúci viaceré oblasti          I</w:t>
      </w:r>
    </w:p>
    <w:p w14:paraId="5251438B" w14:textId="77777777" w:rsidR="00983AE1" w:rsidRDefault="00983AE1">
      <w:pPr>
        <w:widowControl w:val="0"/>
        <w:autoSpaceDE w:val="0"/>
        <w:autoSpaceDN w:val="0"/>
        <w:adjustRightInd w:val="0"/>
        <w:spacing w:after="0" w:line="240" w:lineRule="auto"/>
        <w:rPr>
          <w:rFonts w:ascii="Arial" w:hAnsi="Arial" w:cs="Arial"/>
          <w:sz w:val="16"/>
          <w:szCs w:val="16"/>
        </w:rPr>
      </w:pPr>
    </w:p>
    <w:p w14:paraId="12991F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53F9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85C376" w14:textId="77777777" w:rsidR="00983AE1" w:rsidRDefault="00983AE1">
      <w:pPr>
        <w:widowControl w:val="0"/>
        <w:autoSpaceDE w:val="0"/>
        <w:autoSpaceDN w:val="0"/>
        <w:adjustRightInd w:val="0"/>
        <w:spacing w:after="0" w:line="240" w:lineRule="auto"/>
        <w:rPr>
          <w:rFonts w:ascii="Arial" w:hAnsi="Arial" w:cs="Arial"/>
          <w:sz w:val="16"/>
          <w:szCs w:val="16"/>
        </w:rPr>
      </w:pPr>
    </w:p>
    <w:p w14:paraId="25A83C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C54.9  I Zhubný nádor tela maternice, bližšie neurčený                     I</w:t>
      </w:r>
    </w:p>
    <w:p w14:paraId="422B30F3" w14:textId="77777777" w:rsidR="00983AE1" w:rsidRDefault="00983AE1">
      <w:pPr>
        <w:widowControl w:val="0"/>
        <w:autoSpaceDE w:val="0"/>
        <w:autoSpaceDN w:val="0"/>
        <w:adjustRightInd w:val="0"/>
        <w:spacing w:after="0" w:line="240" w:lineRule="auto"/>
        <w:rPr>
          <w:rFonts w:ascii="Arial" w:hAnsi="Arial" w:cs="Arial"/>
          <w:sz w:val="16"/>
          <w:szCs w:val="16"/>
        </w:rPr>
      </w:pPr>
    </w:p>
    <w:p w14:paraId="0E01BE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E8E3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628BC7" w14:textId="77777777" w:rsidR="00983AE1" w:rsidRDefault="00983AE1">
      <w:pPr>
        <w:widowControl w:val="0"/>
        <w:autoSpaceDE w:val="0"/>
        <w:autoSpaceDN w:val="0"/>
        <w:adjustRightInd w:val="0"/>
        <w:spacing w:after="0" w:line="240" w:lineRule="auto"/>
        <w:rPr>
          <w:rFonts w:ascii="Arial" w:hAnsi="Arial" w:cs="Arial"/>
          <w:sz w:val="16"/>
          <w:szCs w:val="16"/>
        </w:rPr>
      </w:pPr>
    </w:p>
    <w:p w14:paraId="07992B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C55    I Zhubný nádor bližšie neurčenej časti maternice                    I</w:t>
      </w:r>
    </w:p>
    <w:p w14:paraId="1A240882" w14:textId="77777777" w:rsidR="00983AE1" w:rsidRDefault="00983AE1">
      <w:pPr>
        <w:widowControl w:val="0"/>
        <w:autoSpaceDE w:val="0"/>
        <w:autoSpaceDN w:val="0"/>
        <w:adjustRightInd w:val="0"/>
        <w:spacing w:after="0" w:line="240" w:lineRule="auto"/>
        <w:rPr>
          <w:rFonts w:ascii="Arial" w:hAnsi="Arial" w:cs="Arial"/>
          <w:sz w:val="16"/>
          <w:szCs w:val="16"/>
        </w:rPr>
      </w:pPr>
    </w:p>
    <w:p w14:paraId="73672C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14E4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7E90EF" w14:textId="77777777" w:rsidR="00983AE1" w:rsidRDefault="00983AE1">
      <w:pPr>
        <w:widowControl w:val="0"/>
        <w:autoSpaceDE w:val="0"/>
        <w:autoSpaceDN w:val="0"/>
        <w:adjustRightInd w:val="0"/>
        <w:spacing w:after="0" w:line="240" w:lineRule="auto"/>
        <w:rPr>
          <w:rFonts w:ascii="Arial" w:hAnsi="Arial" w:cs="Arial"/>
          <w:sz w:val="16"/>
          <w:szCs w:val="16"/>
        </w:rPr>
      </w:pPr>
    </w:p>
    <w:p w14:paraId="768AE7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C56    I Zhubný nádor vaječníka                                            I</w:t>
      </w:r>
    </w:p>
    <w:p w14:paraId="49D0DF2F" w14:textId="77777777" w:rsidR="00983AE1" w:rsidRDefault="00983AE1">
      <w:pPr>
        <w:widowControl w:val="0"/>
        <w:autoSpaceDE w:val="0"/>
        <w:autoSpaceDN w:val="0"/>
        <w:adjustRightInd w:val="0"/>
        <w:spacing w:after="0" w:line="240" w:lineRule="auto"/>
        <w:rPr>
          <w:rFonts w:ascii="Arial" w:hAnsi="Arial" w:cs="Arial"/>
          <w:sz w:val="16"/>
          <w:szCs w:val="16"/>
        </w:rPr>
      </w:pPr>
    </w:p>
    <w:p w14:paraId="6D0EE8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0C0B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303013" w14:textId="77777777" w:rsidR="00983AE1" w:rsidRDefault="00983AE1">
      <w:pPr>
        <w:widowControl w:val="0"/>
        <w:autoSpaceDE w:val="0"/>
        <w:autoSpaceDN w:val="0"/>
        <w:adjustRightInd w:val="0"/>
        <w:spacing w:after="0" w:line="240" w:lineRule="auto"/>
        <w:rPr>
          <w:rFonts w:ascii="Arial" w:hAnsi="Arial" w:cs="Arial"/>
          <w:sz w:val="16"/>
          <w:szCs w:val="16"/>
        </w:rPr>
      </w:pPr>
    </w:p>
    <w:p w14:paraId="68B0F6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C57.0  I Zhubný nádor vajíčkovodu                                          I</w:t>
      </w:r>
    </w:p>
    <w:p w14:paraId="67DD71C5" w14:textId="77777777" w:rsidR="00983AE1" w:rsidRDefault="00983AE1">
      <w:pPr>
        <w:widowControl w:val="0"/>
        <w:autoSpaceDE w:val="0"/>
        <w:autoSpaceDN w:val="0"/>
        <w:adjustRightInd w:val="0"/>
        <w:spacing w:after="0" w:line="240" w:lineRule="auto"/>
        <w:rPr>
          <w:rFonts w:ascii="Arial" w:hAnsi="Arial" w:cs="Arial"/>
          <w:sz w:val="16"/>
          <w:szCs w:val="16"/>
        </w:rPr>
      </w:pPr>
    </w:p>
    <w:p w14:paraId="356293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B6A0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36B5E4" w14:textId="77777777" w:rsidR="00983AE1" w:rsidRDefault="00983AE1">
      <w:pPr>
        <w:widowControl w:val="0"/>
        <w:autoSpaceDE w:val="0"/>
        <w:autoSpaceDN w:val="0"/>
        <w:adjustRightInd w:val="0"/>
        <w:spacing w:after="0" w:line="240" w:lineRule="auto"/>
        <w:rPr>
          <w:rFonts w:ascii="Arial" w:hAnsi="Arial" w:cs="Arial"/>
          <w:sz w:val="16"/>
          <w:szCs w:val="16"/>
        </w:rPr>
      </w:pPr>
    </w:p>
    <w:p w14:paraId="2BECE2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C57.1  I Zhubný nádor širokého väzu maternice (lig. latum uteri)           I</w:t>
      </w:r>
    </w:p>
    <w:p w14:paraId="39C070BF" w14:textId="77777777" w:rsidR="00983AE1" w:rsidRDefault="00983AE1">
      <w:pPr>
        <w:widowControl w:val="0"/>
        <w:autoSpaceDE w:val="0"/>
        <w:autoSpaceDN w:val="0"/>
        <w:adjustRightInd w:val="0"/>
        <w:spacing w:after="0" w:line="240" w:lineRule="auto"/>
        <w:rPr>
          <w:rFonts w:ascii="Arial" w:hAnsi="Arial" w:cs="Arial"/>
          <w:sz w:val="16"/>
          <w:szCs w:val="16"/>
        </w:rPr>
      </w:pPr>
    </w:p>
    <w:p w14:paraId="26B212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88EE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2F101A" w14:textId="77777777" w:rsidR="00983AE1" w:rsidRDefault="00983AE1">
      <w:pPr>
        <w:widowControl w:val="0"/>
        <w:autoSpaceDE w:val="0"/>
        <w:autoSpaceDN w:val="0"/>
        <w:adjustRightInd w:val="0"/>
        <w:spacing w:after="0" w:line="240" w:lineRule="auto"/>
        <w:rPr>
          <w:rFonts w:ascii="Arial" w:hAnsi="Arial" w:cs="Arial"/>
          <w:sz w:val="16"/>
          <w:szCs w:val="16"/>
        </w:rPr>
      </w:pPr>
    </w:p>
    <w:p w14:paraId="2089AD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C57.2  I Zhubný nádor okrúhleho väzu maternice (lig. teres uteri)          I</w:t>
      </w:r>
    </w:p>
    <w:p w14:paraId="5CC2C1B8" w14:textId="77777777" w:rsidR="00983AE1" w:rsidRDefault="00983AE1">
      <w:pPr>
        <w:widowControl w:val="0"/>
        <w:autoSpaceDE w:val="0"/>
        <w:autoSpaceDN w:val="0"/>
        <w:adjustRightInd w:val="0"/>
        <w:spacing w:after="0" w:line="240" w:lineRule="auto"/>
        <w:rPr>
          <w:rFonts w:ascii="Arial" w:hAnsi="Arial" w:cs="Arial"/>
          <w:sz w:val="16"/>
          <w:szCs w:val="16"/>
        </w:rPr>
      </w:pPr>
    </w:p>
    <w:p w14:paraId="368E92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9DC0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F77D28" w14:textId="77777777" w:rsidR="00983AE1" w:rsidRDefault="00983AE1">
      <w:pPr>
        <w:widowControl w:val="0"/>
        <w:autoSpaceDE w:val="0"/>
        <w:autoSpaceDN w:val="0"/>
        <w:adjustRightInd w:val="0"/>
        <w:spacing w:after="0" w:line="240" w:lineRule="auto"/>
        <w:rPr>
          <w:rFonts w:ascii="Arial" w:hAnsi="Arial" w:cs="Arial"/>
          <w:sz w:val="16"/>
          <w:szCs w:val="16"/>
        </w:rPr>
      </w:pPr>
    </w:p>
    <w:p w14:paraId="7D893C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C57.3  I Zhubný nádor parametria                                           I</w:t>
      </w:r>
    </w:p>
    <w:p w14:paraId="14DD13DA" w14:textId="77777777" w:rsidR="00983AE1" w:rsidRDefault="00983AE1">
      <w:pPr>
        <w:widowControl w:val="0"/>
        <w:autoSpaceDE w:val="0"/>
        <w:autoSpaceDN w:val="0"/>
        <w:adjustRightInd w:val="0"/>
        <w:spacing w:after="0" w:line="240" w:lineRule="auto"/>
        <w:rPr>
          <w:rFonts w:ascii="Arial" w:hAnsi="Arial" w:cs="Arial"/>
          <w:sz w:val="16"/>
          <w:szCs w:val="16"/>
        </w:rPr>
      </w:pPr>
    </w:p>
    <w:p w14:paraId="004F4C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449C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3DF26D" w14:textId="77777777" w:rsidR="00983AE1" w:rsidRDefault="00983AE1">
      <w:pPr>
        <w:widowControl w:val="0"/>
        <w:autoSpaceDE w:val="0"/>
        <w:autoSpaceDN w:val="0"/>
        <w:adjustRightInd w:val="0"/>
        <w:spacing w:after="0" w:line="240" w:lineRule="auto"/>
        <w:rPr>
          <w:rFonts w:ascii="Arial" w:hAnsi="Arial" w:cs="Arial"/>
          <w:sz w:val="16"/>
          <w:szCs w:val="16"/>
        </w:rPr>
      </w:pPr>
    </w:p>
    <w:p w14:paraId="7F8A19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C57.4  I Zhubný nádor adnexov maternice, bližšie neurčený                  I</w:t>
      </w:r>
    </w:p>
    <w:p w14:paraId="700A2ED7" w14:textId="77777777" w:rsidR="00983AE1" w:rsidRDefault="00983AE1">
      <w:pPr>
        <w:widowControl w:val="0"/>
        <w:autoSpaceDE w:val="0"/>
        <w:autoSpaceDN w:val="0"/>
        <w:adjustRightInd w:val="0"/>
        <w:spacing w:after="0" w:line="240" w:lineRule="auto"/>
        <w:rPr>
          <w:rFonts w:ascii="Arial" w:hAnsi="Arial" w:cs="Arial"/>
          <w:sz w:val="16"/>
          <w:szCs w:val="16"/>
        </w:rPr>
      </w:pPr>
    </w:p>
    <w:p w14:paraId="51B3DD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407B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D5607B" w14:textId="77777777" w:rsidR="00983AE1" w:rsidRDefault="00983AE1">
      <w:pPr>
        <w:widowControl w:val="0"/>
        <w:autoSpaceDE w:val="0"/>
        <w:autoSpaceDN w:val="0"/>
        <w:adjustRightInd w:val="0"/>
        <w:spacing w:after="0" w:line="240" w:lineRule="auto"/>
        <w:rPr>
          <w:rFonts w:ascii="Arial" w:hAnsi="Arial" w:cs="Arial"/>
          <w:sz w:val="16"/>
          <w:szCs w:val="16"/>
        </w:rPr>
      </w:pPr>
    </w:p>
    <w:p w14:paraId="24E337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C57.7  I Zhubný nádor iných ženských pohlavných ústrojov, bližšie určených I</w:t>
      </w:r>
    </w:p>
    <w:p w14:paraId="3BC9D501" w14:textId="77777777" w:rsidR="00983AE1" w:rsidRDefault="00983AE1">
      <w:pPr>
        <w:widowControl w:val="0"/>
        <w:autoSpaceDE w:val="0"/>
        <w:autoSpaceDN w:val="0"/>
        <w:adjustRightInd w:val="0"/>
        <w:spacing w:after="0" w:line="240" w:lineRule="auto"/>
        <w:rPr>
          <w:rFonts w:ascii="Arial" w:hAnsi="Arial" w:cs="Arial"/>
          <w:sz w:val="16"/>
          <w:szCs w:val="16"/>
        </w:rPr>
      </w:pPr>
    </w:p>
    <w:p w14:paraId="48FD5E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251D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FB326C" w14:textId="77777777" w:rsidR="00983AE1" w:rsidRDefault="00983AE1">
      <w:pPr>
        <w:widowControl w:val="0"/>
        <w:autoSpaceDE w:val="0"/>
        <w:autoSpaceDN w:val="0"/>
        <w:adjustRightInd w:val="0"/>
        <w:spacing w:after="0" w:line="240" w:lineRule="auto"/>
        <w:rPr>
          <w:rFonts w:ascii="Arial" w:hAnsi="Arial" w:cs="Arial"/>
          <w:sz w:val="16"/>
          <w:szCs w:val="16"/>
        </w:rPr>
      </w:pPr>
    </w:p>
    <w:p w14:paraId="54CA1A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C57.8  I Zhubný nádor ženských pohlavných ústrojov, postihujúci viaceré    I</w:t>
      </w:r>
    </w:p>
    <w:p w14:paraId="686FFB9A" w14:textId="77777777" w:rsidR="00983AE1" w:rsidRDefault="00983AE1">
      <w:pPr>
        <w:widowControl w:val="0"/>
        <w:autoSpaceDE w:val="0"/>
        <w:autoSpaceDN w:val="0"/>
        <w:adjustRightInd w:val="0"/>
        <w:spacing w:after="0" w:line="240" w:lineRule="auto"/>
        <w:rPr>
          <w:rFonts w:ascii="Arial" w:hAnsi="Arial" w:cs="Arial"/>
          <w:sz w:val="16"/>
          <w:szCs w:val="16"/>
        </w:rPr>
      </w:pPr>
    </w:p>
    <w:p w14:paraId="2B143F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42CE4113" w14:textId="77777777" w:rsidR="00983AE1" w:rsidRDefault="00983AE1">
      <w:pPr>
        <w:widowControl w:val="0"/>
        <w:autoSpaceDE w:val="0"/>
        <w:autoSpaceDN w:val="0"/>
        <w:adjustRightInd w:val="0"/>
        <w:spacing w:after="0" w:line="240" w:lineRule="auto"/>
        <w:rPr>
          <w:rFonts w:ascii="Arial" w:hAnsi="Arial" w:cs="Arial"/>
          <w:sz w:val="16"/>
          <w:szCs w:val="16"/>
        </w:rPr>
      </w:pPr>
    </w:p>
    <w:p w14:paraId="7DA33B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2640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9882FB" w14:textId="77777777" w:rsidR="00983AE1" w:rsidRDefault="00983AE1">
      <w:pPr>
        <w:widowControl w:val="0"/>
        <w:autoSpaceDE w:val="0"/>
        <w:autoSpaceDN w:val="0"/>
        <w:adjustRightInd w:val="0"/>
        <w:spacing w:after="0" w:line="240" w:lineRule="auto"/>
        <w:rPr>
          <w:rFonts w:ascii="Arial" w:hAnsi="Arial" w:cs="Arial"/>
          <w:sz w:val="16"/>
          <w:szCs w:val="16"/>
        </w:rPr>
      </w:pPr>
    </w:p>
    <w:p w14:paraId="7DE592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C57.9  I Zhubný nádor ženského pohlavného ústroja, bližšie neurčeného      I</w:t>
      </w:r>
    </w:p>
    <w:p w14:paraId="6B4178D7" w14:textId="77777777" w:rsidR="00983AE1" w:rsidRDefault="00983AE1">
      <w:pPr>
        <w:widowControl w:val="0"/>
        <w:autoSpaceDE w:val="0"/>
        <w:autoSpaceDN w:val="0"/>
        <w:adjustRightInd w:val="0"/>
        <w:spacing w:after="0" w:line="240" w:lineRule="auto"/>
        <w:rPr>
          <w:rFonts w:ascii="Arial" w:hAnsi="Arial" w:cs="Arial"/>
          <w:sz w:val="16"/>
          <w:szCs w:val="16"/>
        </w:rPr>
      </w:pPr>
    </w:p>
    <w:p w14:paraId="49C5B0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126F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43EC22" w14:textId="77777777" w:rsidR="00983AE1" w:rsidRDefault="00983AE1">
      <w:pPr>
        <w:widowControl w:val="0"/>
        <w:autoSpaceDE w:val="0"/>
        <w:autoSpaceDN w:val="0"/>
        <w:adjustRightInd w:val="0"/>
        <w:spacing w:after="0" w:line="240" w:lineRule="auto"/>
        <w:rPr>
          <w:rFonts w:ascii="Arial" w:hAnsi="Arial" w:cs="Arial"/>
          <w:sz w:val="16"/>
          <w:szCs w:val="16"/>
        </w:rPr>
      </w:pPr>
    </w:p>
    <w:p w14:paraId="2EC699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C58    I Zhubný nádor placenty (postieľky)                                 I</w:t>
      </w:r>
    </w:p>
    <w:p w14:paraId="13EAC3F2" w14:textId="77777777" w:rsidR="00983AE1" w:rsidRDefault="00983AE1">
      <w:pPr>
        <w:widowControl w:val="0"/>
        <w:autoSpaceDE w:val="0"/>
        <w:autoSpaceDN w:val="0"/>
        <w:adjustRightInd w:val="0"/>
        <w:spacing w:after="0" w:line="240" w:lineRule="auto"/>
        <w:rPr>
          <w:rFonts w:ascii="Arial" w:hAnsi="Arial" w:cs="Arial"/>
          <w:sz w:val="16"/>
          <w:szCs w:val="16"/>
        </w:rPr>
      </w:pPr>
    </w:p>
    <w:p w14:paraId="306BD9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7791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10FDA5" w14:textId="77777777" w:rsidR="00983AE1" w:rsidRDefault="00983AE1">
      <w:pPr>
        <w:widowControl w:val="0"/>
        <w:autoSpaceDE w:val="0"/>
        <w:autoSpaceDN w:val="0"/>
        <w:adjustRightInd w:val="0"/>
        <w:spacing w:after="0" w:line="240" w:lineRule="auto"/>
        <w:rPr>
          <w:rFonts w:ascii="Arial" w:hAnsi="Arial" w:cs="Arial"/>
          <w:sz w:val="16"/>
          <w:szCs w:val="16"/>
        </w:rPr>
      </w:pPr>
    </w:p>
    <w:p w14:paraId="28DF80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C60.0  I Zhubný nádor prepucia (preaputium penis)                          I</w:t>
      </w:r>
    </w:p>
    <w:p w14:paraId="215B2F7A" w14:textId="77777777" w:rsidR="00983AE1" w:rsidRDefault="00983AE1">
      <w:pPr>
        <w:widowControl w:val="0"/>
        <w:autoSpaceDE w:val="0"/>
        <w:autoSpaceDN w:val="0"/>
        <w:adjustRightInd w:val="0"/>
        <w:spacing w:after="0" w:line="240" w:lineRule="auto"/>
        <w:rPr>
          <w:rFonts w:ascii="Arial" w:hAnsi="Arial" w:cs="Arial"/>
          <w:sz w:val="16"/>
          <w:szCs w:val="16"/>
        </w:rPr>
      </w:pPr>
    </w:p>
    <w:p w14:paraId="42391A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AB86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4A3C8A" w14:textId="77777777" w:rsidR="00983AE1" w:rsidRDefault="00983AE1">
      <w:pPr>
        <w:widowControl w:val="0"/>
        <w:autoSpaceDE w:val="0"/>
        <w:autoSpaceDN w:val="0"/>
        <w:adjustRightInd w:val="0"/>
        <w:spacing w:after="0" w:line="240" w:lineRule="auto"/>
        <w:rPr>
          <w:rFonts w:ascii="Arial" w:hAnsi="Arial" w:cs="Arial"/>
          <w:sz w:val="16"/>
          <w:szCs w:val="16"/>
        </w:rPr>
      </w:pPr>
    </w:p>
    <w:p w14:paraId="690134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C60.1  I Zhubný nádor žaluďa penisu                                        I</w:t>
      </w:r>
    </w:p>
    <w:p w14:paraId="6E3C7FF6" w14:textId="77777777" w:rsidR="00983AE1" w:rsidRDefault="00983AE1">
      <w:pPr>
        <w:widowControl w:val="0"/>
        <w:autoSpaceDE w:val="0"/>
        <w:autoSpaceDN w:val="0"/>
        <w:adjustRightInd w:val="0"/>
        <w:spacing w:after="0" w:line="240" w:lineRule="auto"/>
        <w:rPr>
          <w:rFonts w:ascii="Arial" w:hAnsi="Arial" w:cs="Arial"/>
          <w:sz w:val="16"/>
          <w:szCs w:val="16"/>
        </w:rPr>
      </w:pPr>
    </w:p>
    <w:p w14:paraId="2205EE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A491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713766" w14:textId="77777777" w:rsidR="00983AE1" w:rsidRDefault="00983AE1">
      <w:pPr>
        <w:widowControl w:val="0"/>
        <w:autoSpaceDE w:val="0"/>
        <w:autoSpaceDN w:val="0"/>
        <w:adjustRightInd w:val="0"/>
        <w:spacing w:after="0" w:line="240" w:lineRule="auto"/>
        <w:rPr>
          <w:rFonts w:ascii="Arial" w:hAnsi="Arial" w:cs="Arial"/>
          <w:sz w:val="16"/>
          <w:szCs w:val="16"/>
        </w:rPr>
      </w:pPr>
    </w:p>
    <w:p w14:paraId="5E6728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C60.2  I Zhubný nádor tela penisu                                          I</w:t>
      </w:r>
    </w:p>
    <w:p w14:paraId="36799A47" w14:textId="77777777" w:rsidR="00983AE1" w:rsidRDefault="00983AE1">
      <w:pPr>
        <w:widowControl w:val="0"/>
        <w:autoSpaceDE w:val="0"/>
        <w:autoSpaceDN w:val="0"/>
        <w:adjustRightInd w:val="0"/>
        <w:spacing w:after="0" w:line="240" w:lineRule="auto"/>
        <w:rPr>
          <w:rFonts w:ascii="Arial" w:hAnsi="Arial" w:cs="Arial"/>
          <w:sz w:val="16"/>
          <w:szCs w:val="16"/>
        </w:rPr>
      </w:pPr>
    </w:p>
    <w:p w14:paraId="722057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D554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1D43D6" w14:textId="77777777" w:rsidR="00983AE1" w:rsidRDefault="00983AE1">
      <w:pPr>
        <w:widowControl w:val="0"/>
        <w:autoSpaceDE w:val="0"/>
        <w:autoSpaceDN w:val="0"/>
        <w:adjustRightInd w:val="0"/>
        <w:spacing w:after="0" w:line="240" w:lineRule="auto"/>
        <w:rPr>
          <w:rFonts w:ascii="Arial" w:hAnsi="Arial" w:cs="Arial"/>
          <w:sz w:val="16"/>
          <w:szCs w:val="16"/>
        </w:rPr>
      </w:pPr>
    </w:p>
    <w:p w14:paraId="69C059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C60.8  I Zhubný nádor penisu, postihujúci viaceré oblasti                  I</w:t>
      </w:r>
    </w:p>
    <w:p w14:paraId="132E189E" w14:textId="77777777" w:rsidR="00983AE1" w:rsidRDefault="00983AE1">
      <w:pPr>
        <w:widowControl w:val="0"/>
        <w:autoSpaceDE w:val="0"/>
        <w:autoSpaceDN w:val="0"/>
        <w:adjustRightInd w:val="0"/>
        <w:spacing w:after="0" w:line="240" w:lineRule="auto"/>
        <w:rPr>
          <w:rFonts w:ascii="Arial" w:hAnsi="Arial" w:cs="Arial"/>
          <w:sz w:val="16"/>
          <w:szCs w:val="16"/>
        </w:rPr>
      </w:pPr>
    </w:p>
    <w:p w14:paraId="6A7329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14DD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938626" w14:textId="77777777" w:rsidR="00983AE1" w:rsidRDefault="00983AE1">
      <w:pPr>
        <w:widowControl w:val="0"/>
        <w:autoSpaceDE w:val="0"/>
        <w:autoSpaceDN w:val="0"/>
        <w:adjustRightInd w:val="0"/>
        <w:spacing w:after="0" w:line="240" w:lineRule="auto"/>
        <w:rPr>
          <w:rFonts w:ascii="Arial" w:hAnsi="Arial" w:cs="Arial"/>
          <w:sz w:val="16"/>
          <w:szCs w:val="16"/>
        </w:rPr>
      </w:pPr>
    </w:p>
    <w:p w14:paraId="3C8E35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C60.9  I Zhubný nádor penisu, bližšie neurčený                             I</w:t>
      </w:r>
    </w:p>
    <w:p w14:paraId="36AB0799" w14:textId="77777777" w:rsidR="00983AE1" w:rsidRDefault="00983AE1">
      <w:pPr>
        <w:widowControl w:val="0"/>
        <w:autoSpaceDE w:val="0"/>
        <w:autoSpaceDN w:val="0"/>
        <w:adjustRightInd w:val="0"/>
        <w:spacing w:after="0" w:line="240" w:lineRule="auto"/>
        <w:rPr>
          <w:rFonts w:ascii="Arial" w:hAnsi="Arial" w:cs="Arial"/>
          <w:sz w:val="16"/>
          <w:szCs w:val="16"/>
        </w:rPr>
      </w:pPr>
    </w:p>
    <w:p w14:paraId="5A4F4A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E358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D5537A" w14:textId="77777777" w:rsidR="00983AE1" w:rsidRDefault="00983AE1">
      <w:pPr>
        <w:widowControl w:val="0"/>
        <w:autoSpaceDE w:val="0"/>
        <w:autoSpaceDN w:val="0"/>
        <w:adjustRightInd w:val="0"/>
        <w:spacing w:after="0" w:line="240" w:lineRule="auto"/>
        <w:rPr>
          <w:rFonts w:ascii="Arial" w:hAnsi="Arial" w:cs="Arial"/>
          <w:sz w:val="16"/>
          <w:szCs w:val="16"/>
        </w:rPr>
      </w:pPr>
    </w:p>
    <w:p w14:paraId="2CF061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C61    I Zhubný nádor predstojnice (prostaty)                              I</w:t>
      </w:r>
    </w:p>
    <w:p w14:paraId="1CE53105" w14:textId="77777777" w:rsidR="00983AE1" w:rsidRDefault="00983AE1">
      <w:pPr>
        <w:widowControl w:val="0"/>
        <w:autoSpaceDE w:val="0"/>
        <w:autoSpaceDN w:val="0"/>
        <w:adjustRightInd w:val="0"/>
        <w:spacing w:after="0" w:line="240" w:lineRule="auto"/>
        <w:rPr>
          <w:rFonts w:ascii="Arial" w:hAnsi="Arial" w:cs="Arial"/>
          <w:sz w:val="16"/>
          <w:szCs w:val="16"/>
        </w:rPr>
      </w:pPr>
    </w:p>
    <w:p w14:paraId="1F9659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E4C4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445093" w14:textId="77777777" w:rsidR="00983AE1" w:rsidRDefault="00983AE1">
      <w:pPr>
        <w:widowControl w:val="0"/>
        <w:autoSpaceDE w:val="0"/>
        <w:autoSpaceDN w:val="0"/>
        <w:adjustRightInd w:val="0"/>
        <w:spacing w:after="0" w:line="240" w:lineRule="auto"/>
        <w:rPr>
          <w:rFonts w:ascii="Arial" w:hAnsi="Arial" w:cs="Arial"/>
          <w:sz w:val="16"/>
          <w:szCs w:val="16"/>
        </w:rPr>
      </w:pPr>
    </w:p>
    <w:p w14:paraId="1BD3C8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C62.0  I Zhubný nádor nezostúpeného semenníka                              I</w:t>
      </w:r>
    </w:p>
    <w:p w14:paraId="26B37011" w14:textId="77777777" w:rsidR="00983AE1" w:rsidRDefault="00983AE1">
      <w:pPr>
        <w:widowControl w:val="0"/>
        <w:autoSpaceDE w:val="0"/>
        <w:autoSpaceDN w:val="0"/>
        <w:adjustRightInd w:val="0"/>
        <w:spacing w:after="0" w:line="240" w:lineRule="auto"/>
        <w:rPr>
          <w:rFonts w:ascii="Arial" w:hAnsi="Arial" w:cs="Arial"/>
          <w:sz w:val="16"/>
          <w:szCs w:val="16"/>
        </w:rPr>
      </w:pPr>
    </w:p>
    <w:p w14:paraId="4CDF10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87B2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DF2E1C" w14:textId="77777777" w:rsidR="00983AE1" w:rsidRDefault="00983AE1">
      <w:pPr>
        <w:widowControl w:val="0"/>
        <w:autoSpaceDE w:val="0"/>
        <w:autoSpaceDN w:val="0"/>
        <w:adjustRightInd w:val="0"/>
        <w:spacing w:after="0" w:line="240" w:lineRule="auto"/>
        <w:rPr>
          <w:rFonts w:ascii="Arial" w:hAnsi="Arial" w:cs="Arial"/>
          <w:sz w:val="16"/>
          <w:szCs w:val="16"/>
        </w:rPr>
      </w:pPr>
    </w:p>
    <w:p w14:paraId="00F89A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C62.1  I Zhubný nádor zostúpeného semenníka                                I</w:t>
      </w:r>
    </w:p>
    <w:p w14:paraId="5C52A2A8" w14:textId="77777777" w:rsidR="00983AE1" w:rsidRDefault="00983AE1">
      <w:pPr>
        <w:widowControl w:val="0"/>
        <w:autoSpaceDE w:val="0"/>
        <w:autoSpaceDN w:val="0"/>
        <w:adjustRightInd w:val="0"/>
        <w:spacing w:after="0" w:line="240" w:lineRule="auto"/>
        <w:rPr>
          <w:rFonts w:ascii="Arial" w:hAnsi="Arial" w:cs="Arial"/>
          <w:sz w:val="16"/>
          <w:szCs w:val="16"/>
        </w:rPr>
      </w:pPr>
    </w:p>
    <w:p w14:paraId="6936EF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93EE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3807A2" w14:textId="77777777" w:rsidR="00983AE1" w:rsidRDefault="00983AE1">
      <w:pPr>
        <w:widowControl w:val="0"/>
        <w:autoSpaceDE w:val="0"/>
        <w:autoSpaceDN w:val="0"/>
        <w:adjustRightInd w:val="0"/>
        <w:spacing w:after="0" w:line="240" w:lineRule="auto"/>
        <w:rPr>
          <w:rFonts w:ascii="Arial" w:hAnsi="Arial" w:cs="Arial"/>
          <w:sz w:val="16"/>
          <w:szCs w:val="16"/>
        </w:rPr>
      </w:pPr>
    </w:p>
    <w:p w14:paraId="0189D9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C62.9  I Zhubný nádor semenníka, bližšie neurčený                          I</w:t>
      </w:r>
    </w:p>
    <w:p w14:paraId="2060286B" w14:textId="77777777" w:rsidR="00983AE1" w:rsidRDefault="00983AE1">
      <w:pPr>
        <w:widowControl w:val="0"/>
        <w:autoSpaceDE w:val="0"/>
        <w:autoSpaceDN w:val="0"/>
        <w:adjustRightInd w:val="0"/>
        <w:spacing w:after="0" w:line="240" w:lineRule="auto"/>
        <w:rPr>
          <w:rFonts w:ascii="Arial" w:hAnsi="Arial" w:cs="Arial"/>
          <w:sz w:val="16"/>
          <w:szCs w:val="16"/>
        </w:rPr>
      </w:pPr>
    </w:p>
    <w:p w14:paraId="23FB65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67CE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72BDE6" w14:textId="77777777" w:rsidR="00983AE1" w:rsidRDefault="00983AE1">
      <w:pPr>
        <w:widowControl w:val="0"/>
        <w:autoSpaceDE w:val="0"/>
        <w:autoSpaceDN w:val="0"/>
        <w:adjustRightInd w:val="0"/>
        <w:spacing w:after="0" w:line="240" w:lineRule="auto"/>
        <w:rPr>
          <w:rFonts w:ascii="Arial" w:hAnsi="Arial" w:cs="Arial"/>
          <w:sz w:val="16"/>
          <w:szCs w:val="16"/>
        </w:rPr>
      </w:pPr>
    </w:p>
    <w:p w14:paraId="1FEC20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C63.0  I Zhubný nádor nadsemenníka (epidydimis)                            I</w:t>
      </w:r>
    </w:p>
    <w:p w14:paraId="40ABC47B" w14:textId="77777777" w:rsidR="00983AE1" w:rsidRDefault="00983AE1">
      <w:pPr>
        <w:widowControl w:val="0"/>
        <w:autoSpaceDE w:val="0"/>
        <w:autoSpaceDN w:val="0"/>
        <w:adjustRightInd w:val="0"/>
        <w:spacing w:after="0" w:line="240" w:lineRule="auto"/>
        <w:rPr>
          <w:rFonts w:ascii="Arial" w:hAnsi="Arial" w:cs="Arial"/>
          <w:sz w:val="16"/>
          <w:szCs w:val="16"/>
        </w:rPr>
      </w:pPr>
    </w:p>
    <w:p w14:paraId="189D8B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F538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93BC8B" w14:textId="77777777" w:rsidR="00983AE1" w:rsidRDefault="00983AE1">
      <w:pPr>
        <w:widowControl w:val="0"/>
        <w:autoSpaceDE w:val="0"/>
        <w:autoSpaceDN w:val="0"/>
        <w:adjustRightInd w:val="0"/>
        <w:spacing w:after="0" w:line="240" w:lineRule="auto"/>
        <w:rPr>
          <w:rFonts w:ascii="Arial" w:hAnsi="Arial" w:cs="Arial"/>
          <w:sz w:val="16"/>
          <w:szCs w:val="16"/>
        </w:rPr>
      </w:pPr>
    </w:p>
    <w:p w14:paraId="4EB512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C63.1  I Zhubný nádor semenného povrazca (funiculus spermaticus)           I</w:t>
      </w:r>
    </w:p>
    <w:p w14:paraId="13869DCB" w14:textId="77777777" w:rsidR="00983AE1" w:rsidRDefault="00983AE1">
      <w:pPr>
        <w:widowControl w:val="0"/>
        <w:autoSpaceDE w:val="0"/>
        <w:autoSpaceDN w:val="0"/>
        <w:adjustRightInd w:val="0"/>
        <w:spacing w:after="0" w:line="240" w:lineRule="auto"/>
        <w:rPr>
          <w:rFonts w:ascii="Arial" w:hAnsi="Arial" w:cs="Arial"/>
          <w:sz w:val="16"/>
          <w:szCs w:val="16"/>
        </w:rPr>
      </w:pPr>
    </w:p>
    <w:p w14:paraId="2E6021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F6EF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58D03F" w14:textId="77777777" w:rsidR="00983AE1" w:rsidRDefault="00983AE1">
      <w:pPr>
        <w:widowControl w:val="0"/>
        <w:autoSpaceDE w:val="0"/>
        <w:autoSpaceDN w:val="0"/>
        <w:adjustRightInd w:val="0"/>
        <w:spacing w:after="0" w:line="240" w:lineRule="auto"/>
        <w:rPr>
          <w:rFonts w:ascii="Arial" w:hAnsi="Arial" w:cs="Arial"/>
          <w:sz w:val="16"/>
          <w:szCs w:val="16"/>
        </w:rPr>
      </w:pPr>
    </w:p>
    <w:p w14:paraId="0E39FA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C63.2  I Zhubný nádor mieška (skróta)                                      I</w:t>
      </w:r>
    </w:p>
    <w:p w14:paraId="615A0BC2" w14:textId="77777777" w:rsidR="00983AE1" w:rsidRDefault="00983AE1">
      <w:pPr>
        <w:widowControl w:val="0"/>
        <w:autoSpaceDE w:val="0"/>
        <w:autoSpaceDN w:val="0"/>
        <w:adjustRightInd w:val="0"/>
        <w:spacing w:after="0" w:line="240" w:lineRule="auto"/>
        <w:rPr>
          <w:rFonts w:ascii="Arial" w:hAnsi="Arial" w:cs="Arial"/>
          <w:sz w:val="16"/>
          <w:szCs w:val="16"/>
        </w:rPr>
      </w:pPr>
    </w:p>
    <w:p w14:paraId="56820E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6038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599FD9" w14:textId="77777777" w:rsidR="00983AE1" w:rsidRDefault="00983AE1">
      <w:pPr>
        <w:widowControl w:val="0"/>
        <w:autoSpaceDE w:val="0"/>
        <w:autoSpaceDN w:val="0"/>
        <w:adjustRightInd w:val="0"/>
        <w:spacing w:after="0" w:line="240" w:lineRule="auto"/>
        <w:rPr>
          <w:rFonts w:ascii="Arial" w:hAnsi="Arial" w:cs="Arial"/>
          <w:sz w:val="16"/>
          <w:szCs w:val="16"/>
        </w:rPr>
      </w:pPr>
    </w:p>
    <w:p w14:paraId="3D562A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C63.7  I Zhubný nádor iných mužských pohlavných ústrojov, bližšie určených I</w:t>
      </w:r>
    </w:p>
    <w:p w14:paraId="2D9886AC" w14:textId="77777777" w:rsidR="00983AE1" w:rsidRDefault="00983AE1">
      <w:pPr>
        <w:widowControl w:val="0"/>
        <w:autoSpaceDE w:val="0"/>
        <w:autoSpaceDN w:val="0"/>
        <w:adjustRightInd w:val="0"/>
        <w:spacing w:after="0" w:line="240" w:lineRule="auto"/>
        <w:rPr>
          <w:rFonts w:ascii="Arial" w:hAnsi="Arial" w:cs="Arial"/>
          <w:sz w:val="16"/>
          <w:szCs w:val="16"/>
        </w:rPr>
      </w:pPr>
    </w:p>
    <w:p w14:paraId="4F734C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515A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103972" w14:textId="77777777" w:rsidR="00983AE1" w:rsidRDefault="00983AE1">
      <w:pPr>
        <w:widowControl w:val="0"/>
        <w:autoSpaceDE w:val="0"/>
        <w:autoSpaceDN w:val="0"/>
        <w:adjustRightInd w:val="0"/>
        <w:spacing w:after="0" w:line="240" w:lineRule="auto"/>
        <w:rPr>
          <w:rFonts w:ascii="Arial" w:hAnsi="Arial" w:cs="Arial"/>
          <w:sz w:val="16"/>
          <w:szCs w:val="16"/>
        </w:rPr>
      </w:pPr>
    </w:p>
    <w:p w14:paraId="2278B6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C63.8  I Zhubný nádor mužských pohlavných ústrojov, postihujúci viaceré    I</w:t>
      </w:r>
    </w:p>
    <w:p w14:paraId="0C082358" w14:textId="77777777" w:rsidR="00983AE1" w:rsidRDefault="00983AE1">
      <w:pPr>
        <w:widowControl w:val="0"/>
        <w:autoSpaceDE w:val="0"/>
        <w:autoSpaceDN w:val="0"/>
        <w:adjustRightInd w:val="0"/>
        <w:spacing w:after="0" w:line="240" w:lineRule="auto"/>
        <w:rPr>
          <w:rFonts w:ascii="Arial" w:hAnsi="Arial" w:cs="Arial"/>
          <w:sz w:val="16"/>
          <w:szCs w:val="16"/>
        </w:rPr>
      </w:pPr>
    </w:p>
    <w:p w14:paraId="2F40AB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5F0F9AF4" w14:textId="77777777" w:rsidR="00983AE1" w:rsidRDefault="00983AE1">
      <w:pPr>
        <w:widowControl w:val="0"/>
        <w:autoSpaceDE w:val="0"/>
        <w:autoSpaceDN w:val="0"/>
        <w:adjustRightInd w:val="0"/>
        <w:spacing w:after="0" w:line="240" w:lineRule="auto"/>
        <w:rPr>
          <w:rFonts w:ascii="Arial" w:hAnsi="Arial" w:cs="Arial"/>
          <w:sz w:val="16"/>
          <w:szCs w:val="16"/>
        </w:rPr>
      </w:pPr>
    </w:p>
    <w:p w14:paraId="74B85A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844F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DA48D1" w14:textId="77777777" w:rsidR="00983AE1" w:rsidRDefault="00983AE1">
      <w:pPr>
        <w:widowControl w:val="0"/>
        <w:autoSpaceDE w:val="0"/>
        <w:autoSpaceDN w:val="0"/>
        <w:adjustRightInd w:val="0"/>
        <w:spacing w:after="0" w:line="240" w:lineRule="auto"/>
        <w:rPr>
          <w:rFonts w:ascii="Arial" w:hAnsi="Arial" w:cs="Arial"/>
          <w:sz w:val="16"/>
          <w:szCs w:val="16"/>
        </w:rPr>
      </w:pPr>
    </w:p>
    <w:p w14:paraId="5E286D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C63.9  I Zhubný nádor mužských pohlavných ústrojov, bližšie neurčený       I</w:t>
      </w:r>
    </w:p>
    <w:p w14:paraId="50020B42" w14:textId="77777777" w:rsidR="00983AE1" w:rsidRDefault="00983AE1">
      <w:pPr>
        <w:widowControl w:val="0"/>
        <w:autoSpaceDE w:val="0"/>
        <w:autoSpaceDN w:val="0"/>
        <w:adjustRightInd w:val="0"/>
        <w:spacing w:after="0" w:line="240" w:lineRule="auto"/>
        <w:rPr>
          <w:rFonts w:ascii="Arial" w:hAnsi="Arial" w:cs="Arial"/>
          <w:sz w:val="16"/>
          <w:szCs w:val="16"/>
        </w:rPr>
      </w:pPr>
    </w:p>
    <w:p w14:paraId="7976BA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CC14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36CC17" w14:textId="77777777" w:rsidR="00983AE1" w:rsidRDefault="00983AE1">
      <w:pPr>
        <w:widowControl w:val="0"/>
        <w:autoSpaceDE w:val="0"/>
        <w:autoSpaceDN w:val="0"/>
        <w:adjustRightInd w:val="0"/>
        <w:spacing w:after="0" w:line="240" w:lineRule="auto"/>
        <w:rPr>
          <w:rFonts w:ascii="Arial" w:hAnsi="Arial" w:cs="Arial"/>
          <w:sz w:val="16"/>
          <w:szCs w:val="16"/>
        </w:rPr>
      </w:pPr>
    </w:p>
    <w:p w14:paraId="6B407C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C64    I Zhubný nádor obličky okrem obličkovej panvičky                    I</w:t>
      </w:r>
    </w:p>
    <w:p w14:paraId="23E3D591" w14:textId="77777777" w:rsidR="00983AE1" w:rsidRDefault="00983AE1">
      <w:pPr>
        <w:widowControl w:val="0"/>
        <w:autoSpaceDE w:val="0"/>
        <w:autoSpaceDN w:val="0"/>
        <w:adjustRightInd w:val="0"/>
        <w:spacing w:after="0" w:line="240" w:lineRule="auto"/>
        <w:rPr>
          <w:rFonts w:ascii="Arial" w:hAnsi="Arial" w:cs="Arial"/>
          <w:sz w:val="16"/>
          <w:szCs w:val="16"/>
        </w:rPr>
      </w:pPr>
    </w:p>
    <w:p w14:paraId="7684E3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0E3A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DAD832" w14:textId="77777777" w:rsidR="00983AE1" w:rsidRDefault="00983AE1">
      <w:pPr>
        <w:widowControl w:val="0"/>
        <w:autoSpaceDE w:val="0"/>
        <w:autoSpaceDN w:val="0"/>
        <w:adjustRightInd w:val="0"/>
        <w:spacing w:after="0" w:line="240" w:lineRule="auto"/>
        <w:rPr>
          <w:rFonts w:ascii="Arial" w:hAnsi="Arial" w:cs="Arial"/>
          <w:sz w:val="16"/>
          <w:szCs w:val="16"/>
        </w:rPr>
      </w:pPr>
    </w:p>
    <w:p w14:paraId="6DA4B5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C65    I Zhubný nádor obličkovej panvičky                                  I</w:t>
      </w:r>
    </w:p>
    <w:p w14:paraId="62DB956D" w14:textId="77777777" w:rsidR="00983AE1" w:rsidRDefault="00983AE1">
      <w:pPr>
        <w:widowControl w:val="0"/>
        <w:autoSpaceDE w:val="0"/>
        <w:autoSpaceDN w:val="0"/>
        <w:adjustRightInd w:val="0"/>
        <w:spacing w:after="0" w:line="240" w:lineRule="auto"/>
        <w:rPr>
          <w:rFonts w:ascii="Arial" w:hAnsi="Arial" w:cs="Arial"/>
          <w:sz w:val="16"/>
          <w:szCs w:val="16"/>
        </w:rPr>
      </w:pPr>
    </w:p>
    <w:p w14:paraId="1D006B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19FC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F1A5E3" w14:textId="77777777" w:rsidR="00983AE1" w:rsidRDefault="00983AE1">
      <w:pPr>
        <w:widowControl w:val="0"/>
        <w:autoSpaceDE w:val="0"/>
        <w:autoSpaceDN w:val="0"/>
        <w:adjustRightInd w:val="0"/>
        <w:spacing w:after="0" w:line="240" w:lineRule="auto"/>
        <w:rPr>
          <w:rFonts w:ascii="Arial" w:hAnsi="Arial" w:cs="Arial"/>
          <w:sz w:val="16"/>
          <w:szCs w:val="16"/>
        </w:rPr>
      </w:pPr>
    </w:p>
    <w:p w14:paraId="4875D5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C66    I Zhubný nádor močovodu                                             I</w:t>
      </w:r>
    </w:p>
    <w:p w14:paraId="6B9E897F" w14:textId="77777777" w:rsidR="00983AE1" w:rsidRDefault="00983AE1">
      <w:pPr>
        <w:widowControl w:val="0"/>
        <w:autoSpaceDE w:val="0"/>
        <w:autoSpaceDN w:val="0"/>
        <w:adjustRightInd w:val="0"/>
        <w:spacing w:after="0" w:line="240" w:lineRule="auto"/>
        <w:rPr>
          <w:rFonts w:ascii="Arial" w:hAnsi="Arial" w:cs="Arial"/>
          <w:sz w:val="16"/>
          <w:szCs w:val="16"/>
        </w:rPr>
      </w:pPr>
    </w:p>
    <w:p w14:paraId="3C0DB7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411A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95CF37" w14:textId="77777777" w:rsidR="00983AE1" w:rsidRDefault="00983AE1">
      <w:pPr>
        <w:widowControl w:val="0"/>
        <w:autoSpaceDE w:val="0"/>
        <w:autoSpaceDN w:val="0"/>
        <w:adjustRightInd w:val="0"/>
        <w:spacing w:after="0" w:line="240" w:lineRule="auto"/>
        <w:rPr>
          <w:rFonts w:ascii="Arial" w:hAnsi="Arial" w:cs="Arial"/>
          <w:sz w:val="16"/>
          <w:szCs w:val="16"/>
        </w:rPr>
      </w:pPr>
    </w:p>
    <w:p w14:paraId="573B6A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C67.0  I Zhubný nádor trojuholníka močového mechúra (trigonum vesicae      I</w:t>
      </w:r>
    </w:p>
    <w:p w14:paraId="1D80749D" w14:textId="77777777" w:rsidR="00983AE1" w:rsidRDefault="00983AE1">
      <w:pPr>
        <w:widowControl w:val="0"/>
        <w:autoSpaceDE w:val="0"/>
        <w:autoSpaceDN w:val="0"/>
        <w:adjustRightInd w:val="0"/>
        <w:spacing w:after="0" w:line="240" w:lineRule="auto"/>
        <w:rPr>
          <w:rFonts w:ascii="Arial" w:hAnsi="Arial" w:cs="Arial"/>
          <w:sz w:val="16"/>
          <w:szCs w:val="16"/>
        </w:rPr>
      </w:pPr>
    </w:p>
    <w:p w14:paraId="64065E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urinariae)                                                        I</w:t>
      </w:r>
    </w:p>
    <w:p w14:paraId="6375D87C" w14:textId="77777777" w:rsidR="00983AE1" w:rsidRDefault="00983AE1">
      <w:pPr>
        <w:widowControl w:val="0"/>
        <w:autoSpaceDE w:val="0"/>
        <w:autoSpaceDN w:val="0"/>
        <w:adjustRightInd w:val="0"/>
        <w:spacing w:after="0" w:line="240" w:lineRule="auto"/>
        <w:rPr>
          <w:rFonts w:ascii="Arial" w:hAnsi="Arial" w:cs="Arial"/>
          <w:sz w:val="16"/>
          <w:szCs w:val="16"/>
        </w:rPr>
      </w:pPr>
    </w:p>
    <w:p w14:paraId="3AFEF4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E64D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3338DC" w14:textId="77777777" w:rsidR="00983AE1" w:rsidRDefault="00983AE1">
      <w:pPr>
        <w:widowControl w:val="0"/>
        <w:autoSpaceDE w:val="0"/>
        <w:autoSpaceDN w:val="0"/>
        <w:adjustRightInd w:val="0"/>
        <w:spacing w:after="0" w:line="240" w:lineRule="auto"/>
        <w:rPr>
          <w:rFonts w:ascii="Arial" w:hAnsi="Arial" w:cs="Arial"/>
          <w:sz w:val="16"/>
          <w:szCs w:val="16"/>
        </w:rPr>
      </w:pPr>
    </w:p>
    <w:p w14:paraId="571939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C67.1  I Zhubný nádor klenby močového mechúra                              I</w:t>
      </w:r>
    </w:p>
    <w:p w14:paraId="7DC833F6" w14:textId="77777777" w:rsidR="00983AE1" w:rsidRDefault="00983AE1">
      <w:pPr>
        <w:widowControl w:val="0"/>
        <w:autoSpaceDE w:val="0"/>
        <w:autoSpaceDN w:val="0"/>
        <w:adjustRightInd w:val="0"/>
        <w:spacing w:after="0" w:line="240" w:lineRule="auto"/>
        <w:rPr>
          <w:rFonts w:ascii="Arial" w:hAnsi="Arial" w:cs="Arial"/>
          <w:sz w:val="16"/>
          <w:szCs w:val="16"/>
        </w:rPr>
      </w:pPr>
    </w:p>
    <w:p w14:paraId="047E68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831F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600D7E" w14:textId="77777777" w:rsidR="00983AE1" w:rsidRDefault="00983AE1">
      <w:pPr>
        <w:widowControl w:val="0"/>
        <w:autoSpaceDE w:val="0"/>
        <w:autoSpaceDN w:val="0"/>
        <w:adjustRightInd w:val="0"/>
        <w:spacing w:after="0" w:line="240" w:lineRule="auto"/>
        <w:rPr>
          <w:rFonts w:ascii="Arial" w:hAnsi="Arial" w:cs="Arial"/>
          <w:sz w:val="16"/>
          <w:szCs w:val="16"/>
        </w:rPr>
      </w:pPr>
    </w:p>
    <w:p w14:paraId="1CF27D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C67.2  I Zhubný nádor bočnej steny močového mechúra                        I</w:t>
      </w:r>
    </w:p>
    <w:p w14:paraId="1DC978A8" w14:textId="77777777" w:rsidR="00983AE1" w:rsidRDefault="00983AE1">
      <w:pPr>
        <w:widowControl w:val="0"/>
        <w:autoSpaceDE w:val="0"/>
        <w:autoSpaceDN w:val="0"/>
        <w:adjustRightInd w:val="0"/>
        <w:spacing w:after="0" w:line="240" w:lineRule="auto"/>
        <w:rPr>
          <w:rFonts w:ascii="Arial" w:hAnsi="Arial" w:cs="Arial"/>
          <w:sz w:val="16"/>
          <w:szCs w:val="16"/>
        </w:rPr>
      </w:pPr>
    </w:p>
    <w:p w14:paraId="552674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460C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51912C" w14:textId="77777777" w:rsidR="00983AE1" w:rsidRDefault="00983AE1">
      <w:pPr>
        <w:widowControl w:val="0"/>
        <w:autoSpaceDE w:val="0"/>
        <w:autoSpaceDN w:val="0"/>
        <w:adjustRightInd w:val="0"/>
        <w:spacing w:after="0" w:line="240" w:lineRule="auto"/>
        <w:rPr>
          <w:rFonts w:ascii="Arial" w:hAnsi="Arial" w:cs="Arial"/>
          <w:sz w:val="16"/>
          <w:szCs w:val="16"/>
        </w:rPr>
      </w:pPr>
    </w:p>
    <w:p w14:paraId="3D3B4A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C67.3  I Zhubný nádor prednej steny močového mechúra                       I</w:t>
      </w:r>
    </w:p>
    <w:p w14:paraId="26A90AE0" w14:textId="77777777" w:rsidR="00983AE1" w:rsidRDefault="00983AE1">
      <w:pPr>
        <w:widowControl w:val="0"/>
        <w:autoSpaceDE w:val="0"/>
        <w:autoSpaceDN w:val="0"/>
        <w:adjustRightInd w:val="0"/>
        <w:spacing w:after="0" w:line="240" w:lineRule="auto"/>
        <w:rPr>
          <w:rFonts w:ascii="Arial" w:hAnsi="Arial" w:cs="Arial"/>
          <w:sz w:val="16"/>
          <w:szCs w:val="16"/>
        </w:rPr>
      </w:pPr>
    </w:p>
    <w:p w14:paraId="3E12F7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B00E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16FDA9" w14:textId="77777777" w:rsidR="00983AE1" w:rsidRDefault="00983AE1">
      <w:pPr>
        <w:widowControl w:val="0"/>
        <w:autoSpaceDE w:val="0"/>
        <w:autoSpaceDN w:val="0"/>
        <w:adjustRightInd w:val="0"/>
        <w:spacing w:after="0" w:line="240" w:lineRule="auto"/>
        <w:rPr>
          <w:rFonts w:ascii="Arial" w:hAnsi="Arial" w:cs="Arial"/>
          <w:sz w:val="16"/>
          <w:szCs w:val="16"/>
        </w:rPr>
      </w:pPr>
    </w:p>
    <w:p w14:paraId="2E0DEB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C67.4  I Zhubný nádor zadnej steny močového mechúra                        I</w:t>
      </w:r>
    </w:p>
    <w:p w14:paraId="670017F5" w14:textId="77777777" w:rsidR="00983AE1" w:rsidRDefault="00983AE1">
      <w:pPr>
        <w:widowControl w:val="0"/>
        <w:autoSpaceDE w:val="0"/>
        <w:autoSpaceDN w:val="0"/>
        <w:adjustRightInd w:val="0"/>
        <w:spacing w:after="0" w:line="240" w:lineRule="auto"/>
        <w:rPr>
          <w:rFonts w:ascii="Arial" w:hAnsi="Arial" w:cs="Arial"/>
          <w:sz w:val="16"/>
          <w:szCs w:val="16"/>
        </w:rPr>
      </w:pPr>
    </w:p>
    <w:p w14:paraId="09A40C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9215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620525" w14:textId="77777777" w:rsidR="00983AE1" w:rsidRDefault="00983AE1">
      <w:pPr>
        <w:widowControl w:val="0"/>
        <w:autoSpaceDE w:val="0"/>
        <w:autoSpaceDN w:val="0"/>
        <w:adjustRightInd w:val="0"/>
        <w:spacing w:after="0" w:line="240" w:lineRule="auto"/>
        <w:rPr>
          <w:rFonts w:ascii="Arial" w:hAnsi="Arial" w:cs="Arial"/>
          <w:sz w:val="16"/>
          <w:szCs w:val="16"/>
        </w:rPr>
      </w:pPr>
    </w:p>
    <w:p w14:paraId="4B6C10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C67.5  I Zhubný nádor krčka močového mechúra                               I</w:t>
      </w:r>
    </w:p>
    <w:p w14:paraId="0BC27B03" w14:textId="77777777" w:rsidR="00983AE1" w:rsidRDefault="00983AE1">
      <w:pPr>
        <w:widowControl w:val="0"/>
        <w:autoSpaceDE w:val="0"/>
        <w:autoSpaceDN w:val="0"/>
        <w:adjustRightInd w:val="0"/>
        <w:spacing w:after="0" w:line="240" w:lineRule="auto"/>
        <w:rPr>
          <w:rFonts w:ascii="Arial" w:hAnsi="Arial" w:cs="Arial"/>
          <w:sz w:val="16"/>
          <w:szCs w:val="16"/>
        </w:rPr>
      </w:pPr>
    </w:p>
    <w:p w14:paraId="3EF5E8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F48B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AB0084" w14:textId="77777777" w:rsidR="00983AE1" w:rsidRDefault="00983AE1">
      <w:pPr>
        <w:widowControl w:val="0"/>
        <w:autoSpaceDE w:val="0"/>
        <w:autoSpaceDN w:val="0"/>
        <w:adjustRightInd w:val="0"/>
        <w:spacing w:after="0" w:line="240" w:lineRule="auto"/>
        <w:rPr>
          <w:rFonts w:ascii="Arial" w:hAnsi="Arial" w:cs="Arial"/>
          <w:sz w:val="16"/>
          <w:szCs w:val="16"/>
        </w:rPr>
      </w:pPr>
    </w:p>
    <w:p w14:paraId="453F83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C67.6  I Zhubný nádor ústia močovodu                                       I</w:t>
      </w:r>
    </w:p>
    <w:p w14:paraId="30B0EE26" w14:textId="77777777" w:rsidR="00983AE1" w:rsidRDefault="00983AE1">
      <w:pPr>
        <w:widowControl w:val="0"/>
        <w:autoSpaceDE w:val="0"/>
        <w:autoSpaceDN w:val="0"/>
        <w:adjustRightInd w:val="0"/>
        <w:spacing w:after="0" w:line="240" w:lineRule="auto"/>
        <w:rPr>
          <w:rFonts w:ascii="Arial" w:hAnsi="Arial" w:cs="Arial"/>
          <w:sz w:val="16"/>
          <w:szCs w:val="16"/>
        </w:rPr>
      </w:pPr>
    </w:p>
    <w:p w14:paraId="0EAD00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E5AB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EF8ED5" w14:textId="77777777" w:rsidR="00983AE1" w:rsidRDefault="00983AE1">
      <w:pPr>
        <w:widowControl w:val="0"/>
        <w:autoSpaceDE w:val="0"/>
        <w:autoSpaceDN w:val="0"/>
        <w:adjustRightInd w:val="0"/>
        <w:spacing w:after="0" w:line="240" w:lineRule="auto"/>
        <w:rPr>
          <w:rFonts w:ascii="Arial" w:hAnsi="Arial" w:cs="Arial"/>
          <w:sz w:val="16"/>
          <w:szCs w:val="16"/>
        </w:rPr>
      </w:pPr>
    </w:p>
    <w:p w14:paraId="174747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C67.7  I Zhubný nádor urachu                                               I</w:t>
      </w:r>
    </w:p>
    <w:p w14:paraId="2489874A" w14:textId="77777777" w:rsidR="00983AE1" w:rsidRDefault="00983AE1">
      <w:pPr>
        <w:widowControl w:val="0"/>
        <w:autoSpaceDE w:val="0"/>
        <w:autoSpaceDN w:val="0"/>
        <w:adjustRightInd w:val="0"/>
        <w:spacing w:after="0" w:line="240" w:lineRule="auto"/>
        <w:rPr>
          <w:rFonts w:ascii="Arial" w:hAnsi="Arial" w:cs="Arial"/>
          <w:sz w:val="16"/>
          <w:szCs w:val="16"/>
        </w:rPr>
      </w:pPr>
    </w:p>
    <w:p w14:paraId="4B17E6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FEBD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CA5EA2" w14:textId="77777777" w:rsidR="00983AE1" w:rsidRDefault="00983AE1">
      <w:pPr>
        <w:widowControl w:val="0"/>
        <w:autoSpaceDE w:val="0"/>
        <w:autoSpaceDN w:val="0"/>
        <w:adjustRightInd w:val="0"/>
        <w:spacing w:after="0" w:line="240" w:lineRule="auto"/>
        <w:rPr>
          <w:rFonts w:ascii="Arial" w:hAnsi="Arial" w:cs="Arial"/>
          <w:sz w:val="16"/>
          <w:szCs w:val="16"/>
        </w:rPr>
      </w:pPr>
    </w:p>
    <w:p w14:paraId="179D45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C67.8  I Zhubný nádor močového mechúra, postihujúci viaceré oblasti        I</w:t>
      </w:r>
    </w:p>
    <w:p w14:paraId="078587C9" w14:textId="77777777" w:rsidR="00983AE1" w:rsidRDefault="00983AE1">
      <w:pPr>
        <w:widowControl w:val="0"/>
        <w:autoSpaceDE w:val="0"/>
        <w:autoSpaceDN w:val="0"/>
        <w:adjustRightInd w:val="0"/>
        <w:spacing w:after="0" w:line="240" w:lineRule="auto"/>
        <w:rPr>
          <w:rFonts w:ascii="Arial" w:hAnsi="Arial" w:cs="Arial"/>
          <w:sz w:val="16"/>
          <w:szCs w:val="16"/>
        </w:rPr>
      </w:pPr>
    </w:p>
    <w:p w14:paraId="28B6F0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3082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00750A" w14:textId="77777777" w:rsidR="00983AE1" w:rsidRDefault="00983AE1">
      <w:pPr>
        <w:widowControl w:val="0"/>
        <w:autoSpaceDE w:val="0"/>
        <w:autoSpaceDN w:val="0"/>
        <w:adjustRightInd w:val="0"/>
        <w:spacing w:after="0" w:line="240" w:lineRule="auto"/>
        <w:rPr>
          <w:rFonts w:ascii="Arial" w:hAnsi="Arial" w:cs="Arial"/>
          <w:sz w:val="16"/>
          <w:szCs w:val="16"/>
        </w:rPr>
      </w:pPr>
    </w:p>
    <w:p w14:paraId="4196BA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C67.9  I Zhubný nádor močového mechúra, bližšie neurčený                   I</w:t>
      </w:r>
    </w:p>
    <w:p w14:paraId="4E713D5E" w14:textId="77777777" w:rsidR="00983AE1" w:rsidRDefault="00983AE1">
      <w:pPr>
        <w:widowControl w:val="0"/>
        <w:autoSpaceDE w:val="0"/>
        <w:autoSpaceDN w:val="0"/>
        <w:adjustRightInd w:val="0"/>
        <w:spacing w:after="0" w:line="240" w:lineRule="auto"/>
        <w:rPr>
          <w:rFonts w:ascii="Arial" w:hAnsi="Arial" w:cs="Arial"/>
          <w:sz w:val="16"/>
          <w:szCs w:val="16"/>
        </w:rPr>
      </w:pPr>
    </w:p>
    <w:p w14:paraId="694C24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0E00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38C273" w14:textId="77777777" w:rsidR="00983AE1" w:rsidRDefault="00983AE1">
      <w:pPr>
        <w:widowControl w:val="0"/>
        <w:autoSpaceDE w:val="0"/>
        <w:autoSpaceDN w:val="0"/>
        <w:adjustRightInd w:val="0"/>
        <w:spacing w:after="0" w:line="240" w:lineRule="auto"/>
        <w:rPr>
          <w:rFonts w:ascii="Arial" w:hAnsi="Arial" w:cs="Arial"/>
          <w:sz w:val="16"/>
          <w:szCs w:val="16"/>
        </w:rPr>
      </w:pPr>
    </w:p>
    <w:p w14:paraId="31886E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C68.0  I Zhubný nádor močovej rúry                                         I</w:t>
      </w:r>
    </w:p>
    <w:p w14:paraId="59FE2B7D" w14:textId="77777777" w:rsidR="00983AE1" w:rsidRDefault="00983AE1">
      <w:pPr>
        <w:widowControl w:val="0"/>
        <w:autoSpaceDE w:val="0"/>
        <w:autoSpaceDN w:val="0"/>
        <w:adjustRightInd w:val="0"/>
        <w:spacing w:after="0" w:line="240" w:lineRule="auto"/>
        <w:rPr>
          <w:rFonts w:ascii="Arial" w:hAnsi="Arial" w:cs="Arial"/>
          <w:sz w:val="16"/>
          <w:szCs w:val="16"/>
        </w:rPr>
      </w:pPr>
    </w:p>
    <w:p w14:paraId="06D74E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EA5F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6498DC" w14:textId="77777777" w:rsidR="00983AE1" w:rsidRDefault="00983AE1">
      <w:pPr>
        <w:widowControl w:val="0"/>
        <w:autoSpaceDE w:val="0"/>
        <w:autoSpaceDN w:val="0"/>
        <w:adjustRightInd w:val="0"/>
        <w:spacing w:after="0" w:line="240" w:lineRule="auto"/>
        <w:rPr>
          <w:rFonts w:ascii="Arial" w:hAnsi="Arial" w:cs="Arial"/>
          <w:sz w:val="16"/>
          <w:szCs w:val="16"/>
        </w:rPr>
      </w:pPr>
    </w:p>
    <w:p w14:paraId="2C48E7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C68.1  I Zhubný nádor parauretrálnej žľazy                                 I</w:t>
      </w:r>
    </w:p>
    <w:p w14:paraId="03F22A1A" w14:textId="77777777" w:rsidR="00983AE1" w:rsidRDefault="00983AE1">
      <w:pPr>
        <w:widowControl w:val="0"/>
        <w:autoSpaceDE w:val="0"/>
        <w:autoSpaceDN w:val="0"/>
        <w:adjustRightInd w:val="0"/>
        <w:spacing w:after="0" w:line="240" w:lineRule="auto"/>
        <w:rPr>
          <w:rFonts w:ascii="Arial" w:hAnsi="Arial" w:cs="Arial"/>
          <w:sz w:val="16"/>
          <w:szCs w:val="16"/>
        </w:rPr>
      </w:pPr>
    </w:p>
    <w:p w14:paraId="7C45CD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E9D8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25A1D1" w14:textId="77777777" w:rsidR="00983AE1" w:rsidRDefault="00983AE1">
      <w:pPr>
        <w:widowControl w:val="0"/>
        <w:autoSpaceDE w:val="0"/>
        <w:autoSpaceDN w:val="0"/>
        <w:adjustRightInd w:val="0"/>
        <w:spacing w:after="0" w:line="240" w:lineRule="auto"/>
        <w:rPr>
          <w:rFonts w:ascii="Arial" w:hAnsi="Arial" w:cs="Arial"/>
          <w:sz w:val="16"/>
          <w:szCs w:val="16"/>
        </w:rPr>
      </w:pPr>
    </w:p>
    <w:p w14:paraId="08BDAD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C68.8  I Zhubný nádor, lézia presahujúca močové ústroje                    I</w:t>
      </w:r>
    </w:p>
    <w:p w14:paraId="6FC0D035" w14:textId="77777777" w:rsidR="00983AE1" w:rsidRDefault="00983AE1">
      <w:pPr>
        <w:widowControl w:val="0"/>
        <w:autoSpaceDE w:val="0"/>
        <w:autoSpaceDN w:val="0"/>
        <w:adjustRightInd w:val="0"/>
        <w:spacing w:after="0" w:line="240" w:lineRule="auto"/>
        <w:rPr>
          <w:rFonts w:ascii="Arial" w:hAnsi="Arial" w:cs="Arial"/>
          <w:sz w:val="16"/>
          <w:szCs w:val="16"/>
        </w:rPr>
      </w:pPr>
    </w:p>
    <w:p w14:paraId="530079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3FA5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AA5070" w14:textId="77777777" w:rsidR="00983AE1" w:rsidRDefault="00983AE1">
      <w:pPr>
        <w:widowControl w:val="0"/>
        <w:autoSpaceDE w:val="0"/>
        <w:autoSpaceDN w:val="0"/>
        <w:adjustRightInd w:val="0"/>
        <w:spacing w:after="0" w:line="240" w:lineRule="auto"/>
        <w:rPr>
          <w:rFonts w:ascii="Arial" w:hAnsi="Arial" w:cs="Arial"/>
          <w:sz w:val="16"/>
          <w:szCs w:val="16"/>
        </w:rPr>
      </w:pPr>
    </w:p>
    <w:p w14:paraId="28DCA5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C68.9  I Zhubný nádor bližšie neurčených močových ústrojov                 I</w:t>
      </w:r>
    </w:p>
    <w:p w14:paraId="33BA0DBC" w14:textId="77777777" w:rsidR="00983AE1" w:rsidRDefault="00983AE1">
      <w:pPr>
        <w:widowControl w:val="0"/>
        <w:autoSpaceDE w:val="0"/>
        <w:autoSpaceDN w:val="0"/>
        <w:adjustRightInd w:val="0"/>
        <w:spacing w:after="0" w:line="240" w:lineRule="auto"/>
        <w:rPr>
          <w:rFonts w:ascii="Arial" w:hAnsi="Arial" w:cs="Arial"/>
          <w:sz w:val="16"/>
          <w:szCs w:val="16"/>
        </w:rPr>
      </w:pPr>
    </w:p>
    <w:p w14:paraId="03ADC3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2B6C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E0A03B" w14:textId="77777777" w:rsidR="00983AE1" w:rsidRDefault="00983AE1">
      <w:pPr>
        <w:widowControl w:val="0"/>
        <w:autoSpaceDE w:val="0"/>
        <w:autoSpaceDN w:val="0"/>
        <w:adjustRightInd w:val="0"/>
        <w:spacing w:after="0" w:line="240" w:lineRule="auto"/>
        <w:rPr>
          <w:rFonts w:ascii="Arial" w:hAnsi="Arial" w:cs="Arial"/>
          <w:sz w:val="16"/>
          <w:szCs w:val="16"/>
        </w:rPr>
      </w:pPr>
    </w:p>
    <w:p w14:paraId="0C6FDA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C69.0  I Zhubný nádor spojovky                                             I</w:t>
      </w:r>
    </w:p>
    <w:p w14:paraId="3A238BF0" w14:textId="77777777" w:rsidR="00983AE1" w:rsidRDefault="00983AE1">
      <w:pPr>
        <w:widowControl w:val="0"/>
        <w:autoSpaceDE w:val="0"/>
        <w:autoSpaceDN w:val="0"/>
        <w:adjustRightInd w:val="0"/>
        <w:spacing w:after="0" w:line="240" w:lineRule="auto"/>
        <w:rPr>
          <w:rFonts w:ascii="Arial" w:hAnsi="Arial" w:cs="Arial"/>
          <w:sz w:val="16"/>
          <w:szCs w:val="16"/>
        </w:rPr>
      </w:pPr>
    </w:p>
    <w:p w14:paraId="00BC3F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0D02B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1A7BF8" w14:textId="77777777" w:rsidR="00983AE1" w:rsidRDefault="00983AE1">
      <w:pPr>
        <w:widowControl w:val="0"/>
        <w:autoSpaceDE w:val="0"/>
        <w:autoSpaceDN w:val="0"/>
        <w:adjustRightInd w:val="0"/>
        <w:spacing w:after="0" w:line="240" w:lineRule="auto"/>
        <w:rPr>
          <w:rFonts w:ascii="Arial" w:hAnsi="Arial" w:cs="Arial"/>
          <w:sz w:val="16"/>
          <w:szCs w:val="16"/>
        </w:rPr>
      </w:pPr>
    </w:p>
    <w:p w14:paraId="5C12D1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C69.1  I Zhubný nádor rohovky                                              I</w:t>
      </w:r>
    </w:p>
    <w:p w14:paraId="58FEF79A" w14:textId="77777777" w:rsidR="00983AE1" w:rsidRDefault="00983AE1">
      <w:pPr>
        <w:widowControl w:val="0"/>
        <w:autoSpaceDE w:val="0"/>
        <w:autoSpaceDN w:val="0"/>
        <w:adjustRightInd w:val="0"/>
        <w:spacing w:after="0" w:line="240" w:lineRule="auto"/>
        <w:rPr>
          <w:rFonts w:ascii="Arial" w:hAnsi="Arial" w:cs="Arial"/>
          <w:sz w:val="16"/>
          <w:szCs w:val="16"/>
        </w:rPr>
      </w:pPr>
    </w:p>
    <w:p w14:paraId="486DAA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3E95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EEA2BD" w14:textId="77777777" w:rsidR="00983AE1" w:rsidRDefault="00983AE1">
      <w:pPr>
        <w:widowControl w:val="0"/>
        <w:autoSpaceDE w:val="0"/>
        <w:autoSpaceDN w:val="0"/>
        <w:adjustRightInd w:val="0"/>
        <w:spacing w:after="0" w:line="240" w:lineRule="auto"/>
        <w:rPr>
          <w:rFonts w:ascii="Arial" w:hAnsi="Arial" w:cs="Arial"/>
          <w:sz w:val="16"/>
          <w:szCs w:val="16"/>
        </w:rPr>
      </w:pPr>
    </w:p>
    <w:p w14:paraId="4EE605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C69.2  I Zhubný nádor sietnice                                             I</w:t>
      </w:r>
    </w:p>
    <w:p w14:paraId="695AB0C2" w14:textId="77777777" w:rsidR="00983AE1" w:rsidRDefault="00983AE1">
      <w:pPr>
        <w:widowControl w:val="0"/>
        <w:autoSpaceDE w:val="0"/>
        <w:autoSpaceDN w:val="0"/>
        <w:adjustRightInd w:val="0"/>
        <w:spacing w:after="0" w:line="240" w:lineRule="auto"/>
        <w:rPr>
          <w:rFonts w:ascii="Arial" w:hAnsi="Arial" w:cs="Arial"/>
          <w:sz w:val="16"/>
          <w:szCs w:val="16"/>
        </w:rPr>
      </w:pPr>
    </w:p>
    <w:p w14:paraId="573BE1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4918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2C49D2" w14:textId="77777777" w:rsidR="00983AE1" w:rsidRDefault="00983AE1">
      <w:pPr>
        <w:widowControl w:val="0"/>
        <w:autoSpaceDE w:val="0"/>
        <w:autoSpaceDN w:val="0"/>
        <w:adjustRightInd w:val="0"/>
        <w:spacing w:after="0" w:line="240" w:lineRule="auto"/>
        <w:rPr>
          <w:rFonts w:ascii="Arial" w:hAnsi="Arial" w:cs="Arial"/>
          <w:sz w:val="16"/>
          <w:szCs w:val="16"/>
        </w:rPr>
      </w:pPr>
    </w:p>
    <w:p w14:paraId="1818BF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C69.3  I Zhubný nádor cievovky                                             I</w:t>
      </w:r>
    </w:p>
    <w:p w14:paraId="0872A7A9" w14:textId="77777777" w:rsidR="00983AE1" w:rsidRDefault="00983AE1">
      <w:pPr>
        <w:widowControl w:val="0"/>
        <w:autoSpaceDE w:val="0"/>
        <w:autoSpaceDN w:val="0"/>
        <w:adjustRightInd w:val="0"/>
        <w:spacing w:after="0" w:line="240" w:lineRule="auto"/>
        <w:rPr>
          <w:rFonts w:ascii="Arial" w:hAnsi="Arial" w:cs="Arial"/>
          <w:sz w:val="16"/>
          <w:szCs w:val="16"/>
        </w:rPr>
      </w:pPr>
    </w:p>
    <w:p w14:paraId="3196B3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6EE6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9F87AB" w14:textId="77777777" w:rsidR="00983AE1" w:rsidRDefault="00983AE1">
      <w:pPr>
        <w:widowControl w:val="0"/>
        <w:autoSpaceDE w:val="0"/>
        <w:autoSpaceDN w:val="0"/>
        <w:adjustRightInd w:val="0"/>
        <w:spacing w:after="0" w:line="240" w:lineRule="auto"/>
        <w:rPr>
          <w:rFonts w:ascii="Arial" w:hAnsi="Arial" w:cs="Arial"/>
          <w:sz w:val="16"/>
          <w:szCs w:val="16"/>
        </w:rPr>
      </w:pPr>
    </w:p>
    <w:p w14:paraId="5D2481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C69.4  I Zhubný nádor vráskovca                                            I</w:t>
      </w:r>
    </w:p>
    <w:p w14:paraId="5C7DE981" w14:textId="77777777" w:rsidR="00983AE1" w:rsidRDefault="00983AE1">
      <w:pPr>
        <w:widowControl w:val="0"/>
        <w:autoSpaceDE w:val="0"/>
        <w:autoSpaceDN w:val="0"/>
        <w:adjustRightInd w:val="0"/>
        <w:spacing w:after="0" w:line="240" w:lineRule="auto"/>
        <w:rPr>
          <w:rFonts w:ascii="Arial" w:hAnsi="Arial" w:cs="Arial"/>
          <w:sz w:val="16"/>
          <w:szCs w:val="16"/>
        </w:rPr>
      </w:pPr>
    </w:p>
    <w:p w14:paraId="6573E1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9E5A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F9C516" w14:textId="77777777" w:rsidR="00983AE1" w:rsidRDefault="00983AE1">
      <w:pPr>
        <w:widowControl w:val="0"/>
        <w:autoSpaceDE w:val="0"/>
        <w:autoSpaceDN w:val="0"/>
        <w:adjustRightInd w:val="0"/>
        <w:spacing w:after="0" w:line="240" w:lineRule="auto"/>
        <w:rPr>
          <w:rFonts w:ascii="Arial" w:hAnsi="Arial" w:cs="Arial"/>
          <w:sz w:val="16"/>
          <w:szCs w:val="16"/>
        </w:rPr>
      </w:pPr>
    </w:p>
    <w:p w14:paraId="1B0AA3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C69.5  I Zhubný nádor slznej žľazy a nosovoslzného kanála                  I</w:t>
      </w:r>
    </w:p>
    <w:p w14:paraId="022C5C8D" w14:textId="77777777" w:rsidR="00983AE1" w:rsidRDefault="00983AE1">
      <w:pPr>
        <w:widowControl w:val="0"/>
        <w:autoSpaceDE w:val="0"/>
        <w:autoSpaceDN w:val="0"/>
        <w:adjustRightInd w:val="0"/>
        <w:spacing w:after="0" w:line="240" w:lineRule="auto"/>
        <w:rPr>
          <w:rFonts w:ascii="Arial" w:hAnsi="Arial" w:cs="Arial"/>
          <w:sz w:val="16"/>
          <w:szCs w:val="16"/>
        </w:rPr>
      </w:pPr>
    </w:p>
    <w:p w14:paraId="7AE739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9311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097807" w14:textId="77777777" w:rsidR="00983AE1" w:rsidRDefault="00983AE1">
      <w:pPr>
        <w:widowControl w:val="0"/>
        <w:autoSpaceDE w:val="0"/>
        <w:autoSpaceDN w:val="0"/>
        <w:adjustRightInd w:val="0"/>
        <w:spacing w:after="0" w:line="240" w:lineRule="auto"/>
        <w:rPr>
          <w:rFonts w:ascii="Arial" w:hAnsi="Arial" w:cs="Arial"/>
          <w:sz w:val="16"/>
          <w:szCs w:val="16"/>
        </w:rPr>
      </w:pPr>
    </w:p>
    <w:p w14:paraId="624E6B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C69.6  I Zhubný nádor očnice                                               I</w:t>
      </w:r>
    </w:p>
    <w:p w14:paraId="75878779" w14:textId="77777777" w:rsidR="00983AE1" w:rsidRDefault="00983AE1">
      <w:pPr>
        <w:widowControl w:val="0"/>
        <w:autoSpaceDE w:val="0"/>
        <w:autoSpaceDN w:val="0"/>
        <w:adjustRightInd w:val="0"/>
        <w:spacing w:after="0" w:line="240" w:lineRule="auto"/>
        <w:rPr>
          <w:rFonts w:ascii="Arial" w:hAnsi="Arial" w:cs="Arial"/>
          <w:sz w:val="16"/>
          <w:szCs w:val="16"/>
        </w:rPr>
      </w:pPr>
    </w:p>
    <w:p w14:paraId="6B6523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FE41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116FE7" w14:textId="77777777" w:rsidR="00983AE1" w:rsidRDefault="00983AE1">
      <w:pPr>
        <w:widowControl w:val="0"/>
        <w:autoSpaceDE w:val="0"/>
        <w:autoSpaceDN w:val="0"/>
        <w:adjustRightInd w:val="0"/>
        <w:spacing w:after="0" w:line="240" w:lineRule="auto"/>
        <w:rPr>
          <w:rFonts w:ascii="Arial" w:hAnsi="Arial" w:cs="Arial"/>
          <w:sz w:val="16"/>
          <w:szCs w:val="16"/>
        </w:rPr>
      </w:pPr>
    </w:p>
    <w:p w14:paraId="61FEB9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C69.8  I Zhubný nádor oka a očných adnexov, postihujúci viaceré oblasti    I</w:t>
      </w:r>
    </w:p>
    <w:p w14:paraId="042E8340" w14:textId="77777777" w:rsidR="00983AE1" w:rsidRDefault="00983AE1">
      <w:pPr>
        <w:widowControl w:val="0"/>
        <w:autoSpaceDE w:val="0"/>
        <w:autoSpaceDN w:val="0"/>
        <w:adjustRightInd w:val="0"/>
        <w:spacing w:after="0" w:line="240" w:lineRule="auto"/>
        <w:rPr>
          <w:rFonts w:ascii="Arial" w:hAnsi="Arial" w:cs="Arial"/>
          <w:sz w:val="16"/>
          <w:szCs w:val="16"/>
        </w:rPr>
      </w:pPr>
    </w:p>
    <w:p w14:paraId="076DE7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6243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CE9B0F" w14:textId="77777777" w:rsidR="00983AE1" w:rsidRDefault="00983AE1">
      <w:pPr>
        <w:widowControl w:val="0"/>
        <w:autoSpaceDE w:val="0"/>
        <w:autoSpaceDN w:val="0"/>
        <w:adjustRightInd w:val="0"/>
        <w:spacing w:after="0" w:line="240" w:lineRule="auto"/>
        <w:rPr>
          <w:rFonts w:ascii="Arial" w:hAnsi="Arial" w:cs="Arial"/>
          <w:sz w:val="16"/>
          <w:szCs w:val="16"/>
        </w:rPr>
      </w:pPr>
    </w:p>
    <w:p w14:paraId="231F54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C69.9  I Zhubný nádor oka, bližšie neurčený                                I</w:t>
      </w:r>
    </w:p>
    <w:p w14:paraId="03FF9271" w14:textId="77777777" w:rsidR="00983AE1" w:rsidRDefault="00983AE1">
      <w:pPr>
        <w:widowControl w:val="0"/>
        <w:autoSpaceDE w:val="0"/>
        <w:autoSpaceDN w:val="0"/>
        <w:adjustRightInd w:val="0"/>
        <w:spacing w:after="0" w:line="240" w:lineRule="auto"/>
        <w:rPr>
          <w:rFonts w:ascii="Arial" w:hAnsi="Arial" w:cs="Arial"/>
          <w:sz w:val="16"/>
          <w:szCs w:val="16"/>
        </w:rPr>
      </w:pPr>
    </w:p>
    <w:p w14:paraId="7EA1B1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27FF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91CE6F" w14:textId="77777777" w:rsidR="00983AE1" w:rsidRDefault="00983AE1">
      <w:pPr>
        <w:widowControl w:val="0"/>
        <w:autoSpaceDE w:val="0"/>
        <w:autoSpaceDN w:val="0"/>
        <w:adjustRightInd w:val="0"/>
        <w:spacing w:after="0" w:line="240" w:lineRule="auto"/>
        <w:rPr>
          <w:rFonts w:ascii="Arial" w:hAnsi="Arial" w:cs="Arial"/>
          <w:sz w:val="16"/>
          <w:szCs w:val="16"/>
        </w:rPr>
      </w:pPr>
    </w:p>
    <w:p w14:paraId="05A960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C70.0  I Zhubný nádor mozgových plien                                      I</w:t>
      </w:r>
    </w:p>
    <w:p w14:paraId="4DD5AF01" w14:textId="77777777" w:rsidR="00983AE1" w:rsidRDefault="00983AE1">
      <w:pPr>
        <w:widowControl w:val="0"/>
        <w:autoSpaceDE w:val="0"/>
        <w:autoSpaceDN w:val="0"/>
        <w:adjustRightInd w:val="0"/>
        <w:spacing w:after="0" w:line="240" w:lineRule="auto"/>
        <w:rPr>
          <w:rFonts w:ascii="Arial" w:hAnsi="Arial" w:cs="Arial"/>
          <w:sz w:val="16"/>
          <w:szCs w:val="16"/>
        </w:rPr>
      </w:pPr>
    </w:p>
    <w:p w14:paraId="19A797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709B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1AEC40" w14:textId="77777777" w:rsidR="00983AE1" w:rsidRDefault="00983AE1">
      <w:pPr>
        <w:widowControl w:val="0"/>
        <w:autoSpaceDE w:val="0"/>
        <w:autoSpaceDN w:val="0"/>
        <w:adjustRightInd w:val="0"/>
        <w:spacing w:after="0" w:line="240" w:lineRule="auto"/>
        <w:rPr>
          <w:rFonts w:ascii="Arial" w:hAnsi="Arial" w:cs="Arial"/>
          <w:sz w:val="16"/>
          <w:szCs w:val="16"/>
        </w:rPr>
      </w:pPr>
    </w:p>
    <w:p w14:paraId="47E637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C70.1  I Zhubný nádor miechových plien                                     I</w:t>
      </w:r>
    </w:p>
    <w:p w14:paraId="65EF0AFF" w14:textId="77777777" w:rsidR="00983AE1" w:rsidRDefault="00983AE1">
      <w:pPr>
        <w:widowControl w:val="0"/>
        <w:autoSpaceDE w:val="0"/>
        <w:autoSpaceDN w:val="0"/>
        <w:adjustRightInd w:val="0"/>
        <w:spacing w:after="0" w:line="240" w:lineRule="auto"/>
        <w:rPr>
          <w:rFonts w:ascii="Arial" w:hAnsi="Arial" w:cs="Arial"/>
          <w:sz w:val="16"/>
          <w:szCs w:val="16"/>
        </w:rPr>
      </w:pPr>
    </w:p>
    <w:p w14:paraId="1E85B7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DD5B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057756" w14:textId="77777777" w:rsidR="00983AE1" w:rsidRDefault="00983AE1">
      <w:pPr>
        <w:widowControl w:val="0"/>
        <w:autoSpaceDE w:val="0"/>
        <w:autoSpaceDN w:val="0"/>
        <w:adjustRightInd w:val="0"/>
        <w:spacing w:after="0" w:line="240" w:lineRule="auto"/>
        <w:rPr>
          <w:rFonts w:ascii="Arial" w:hAnsi="Arial" w:cs="Arial"/>
          <w:sz w:val="16"/>
          <w:szCs w:val="16"/>
        </w:rPr>
      </w:pPr>
    </w:p>
    <w:p w14:paraId="11C005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C70.9  I Zhubný nádor pleny, bližšie neurčený                              I</w:t>
      </w:r>
    </w:p>
    <w:p w14:paraId="0EA27807" w14:textId="77777777" w:rsidR="00983AE1" w:rsidRDefault="00983AE1">
      <w:pPr>
        <w:widowControl w:val="0"/>
        <w:autoSpaceDE w:val="0"/>
        <w:autoSpaceDN w:val="0"/>
        <w:adjustRightInd w:val="0"/>
        <w:spacing w:after="0" w:line="240" w:lineRule="auto"/>
        <w:rPr>
          <w:rFonts w:ascii="Arial" w:hAnsi="Arial" w:cs="Arial"/>
          <w:sz w:val="16"/>
          <w:szCs w:val="16"/>
        </w:rPr>
      </w:pPr>
    </w:p>
    <w:p w14:paraId="09E34A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B4E0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15B944" w14:textId="77777777" w:rsidR="00983AE1" w:rsidRDefault="00983AE1">
      <w:pPr>
        <w:widowControl w:val="0"/>
        <w:autoSpaceDE w:val="0"/>
        <w:autoSpaceDN w:val="0"/>
        <w:adjustRightInd w:val="0"/>
        <w:spacing w:after="0" w:line="240" w:lineRule="auto"/>
        <w:rPr>
          <w:rFonts w:ascii="Arial" w:hAnsi="Arial" w:cs="Arial"/>
          <w:sz w:val="16"/>
          <w:szCs w:val="16"/>
        </w:rPr>
      </w:pPr>
    </w:p>
    <w:p w14:paraId="217117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C71.0  I Zhubný nádor mozgu okrem lalokov a komôr                          I</w:t>
      </w:r>
    </w:p>
    <w:p w14:paraId="0AA64DF9" w14:textId="77777777" w:rsidR="00983AE1" w:rsidRDefault="00983AE1">
      <w:pPr>
        <w:widowControl w:val="0"/>
        <w:autoSpaceDE w:val="0"/>
        <w:autoSpaceDN w:val="0"/>
        <w:adjustRightInd w:val="0"/>
        <w:spacing w:after="0" w:line="240" w:lineRule="auto"/>
        <w:rPr>
          <w:rFonts w:ascii="Arial" w:hAnsi="Arial" w:cs="Arial"/>
          <w:sz w:val="16"/>
          <w:szCs w:val="16"/>
        </w:rPr>
      </w:pPr>
    </w:p>
    <w:p w14:paraId="290A02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0265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FA8BDF" w14:textId="77777777" w:rsidR="00983AE1" w:rsidRDefault="00983AE1">
      <w:pPr>
        <w:widowControl w:val="0"/>
        <w:autoSpaceDE w:val="0"/>
        <w:autoSpaceDN w:val="0"/>
        <w:adjustRightInd w:val="0"/>
        <w:spacing w:after="0" w:line="240" w:lineRule="auto"/>
        <w:rPr>
          <w:rFonts w:ascii="Arial" w:hAnsi="Arial" w:cs="Arial"/>
          <w:sz w:val="16"/>
          <w:szCs w:val="16"/>
        </w:rPr>
      </w:pPr>
    </w:p>
    <w:p w14:paraId="04D4D2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C71.1  I Zhubný nádor čelového laloka                                      I</w:t>
      </w:r>
    </w:p>
    <w:p w14:paraId="739AE86F" w14:textId="77777777" w:rsidR="00983AE1" w:rsidRDefault="00983AE1">
      <w:pPr>
        <w:widowControl w:val="0"/>
        <w:autoSpaceDE w:val="0"/>
        <w:autoSpaceDN w:val="0"/>
        <w:adjustRightInd w:val="0"/>
        <w:spacing w:after="0" w:line="240" w:lineRule="auto"/>
        <w:rPr>
          <w:rFonts w:ascii="Arial" w:hAnsi="Arial" w:cs="Arial"/>
          <w:sz w:val="16"/>
          <w:szCs w:val="16"/>
        </w:rPr>
      </w:pPr>
    </w:p>
    <w:p w14:paraId="18D3D5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C292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729BEF" w14:textId="77777777" w:rsidR="00983AE1" w:rsidRDefault="00983AE1">
      <w:pPr>
        <w:widowControl w:val="0"/>
        <w:autoSpaceDE w:val="0"/>
        <w:autoSpaceDN w:val="0"/>
        <w:adjustRightInd w:val="0"/>
        <w:spacing w:after="0" w:line="240" w:lineRule="auto"/>
        <w:rPr>
          <w:rFonts w:ascii="Arial" w:hAnsi="Arial" w:cs="Arial"/>
          <w:sz w:val="16"/>
          <w:szCs w:val="16"/>
        </w:rPr>
      </w:pPr>
    </w:p>
    <w:p w14:paraId="77D520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C71.2  I Zhubný nádor spánkového laloka                                    I</w:t>
      </w:r>
    </w:p>
    <w:p w14:paraId="464BBD84" w14:textId="77777777" w:rsidR="00983AE1" w:rsidRDefault="00983AE1">
      <w:pPr>
        <w:widowControl w:val="0"/>
        <w:autoSpaceDE w:val="0"/>
        <w:autoSpaceDN w:val="0"/>
        <w:adjustRightInd w:val="0"/>
        <w:spacing w:after="0" w:line="240" w:lineRule="auto"/>
        <w:rPr>
          <w:rFonts w:ascii="Arial" w:hAnsi="Arial" w:cs="Arial"/>
          <w:sz w:val="16"/>
          <w:szCs w:val="16"/>
        </w:rPr>
      </w:pPr>
    </w:p>
    <w:p w14:paraId="62B238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347E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EE0BB7" w14:textId="77777777" w:rsidR="00983AE1" w:rsidRDefault="00983AE1">
      <w:pPr>
        <w:widowControl w:val="0"/>
        <w:autoSpaceDE w:val="0"/>
        <w:autoSpaceDN w:val="0"/>
        <w:adjustRightInd w:val="0"/>
        <w:spacing w:after="0" w:line="240" w:lineRule="auto"/>
        <w:rPr>
          <w:rFonts w:ascii="Arial" w:hAnsi="Arial" w:cs="Arial"/>
          <w:sz w:val="16"/>
          <w:szCs w:val="16"/>
        </w:rPr>
      </w:pPr>
    </w:p>
    <w:p w14:paraId="194478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C71.3  I Zhubný nádor temenného laloka                                     I</w:t>
      </w:r>
    </w:p>
    <w:p w14:paraId="72CF7421" w14:textId="77777777" w:rsidR="00983AE1" w:rsidRDefault="00983AE1">
      <w:pPr>
        <w:widowControl w:val="0"/>
        <w:autoSpaceDE w:val="0"/>
        <w:autoSpaceDN w:val="0"/>
        <w:adjustRightInd w:val="0"/>
        <w:spacing w:after="0" w:line="240" w:lineRule="auto"/>
        <w:rPr>
          <w:rFonts w:ascii="Arial" w:hAnsi="Arial" w:cs="Arial"/>
          <w:sz w:val="16"/>
          <w:szCs w:val="16"/>
        </w:rPr>
      </w:pPr>
    </w:p>
    <w:p w14:paraId="1BA707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DAA0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537DAA" w14:textId="77777777" w:rsidR="00983AE1" w:rsidRDefault="00983AE1">
      <w:pPr>
        <w:widowControl w:val="0"/>
        <w:autoSpaceDE w:val="0"/>
        <w:autoSpaceDN w:val="0"/>
        <w:adjustRightInd w:val="0"/>
        <w:spacing w:after="0" w:line="240" w:lineRule="auto"/>
        <w:rPr>
          <w:rFonts w:ascii="Arial" w:hAnsi="Arial" w:cs="Arial"/>
          <w:sz w:val="16"/>
          <w:szCs w:val="16"/>
        </w:rPr>
      </w:pPr>
    </w:p>
    <w:p w14:paraId="7D08DB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C71.4  I Zhubný nádor záhlavového laloka                                   I</w:t>
      </w:r>
    </w:p>
    <w:p w14:paraId="57C716D2" w14:textId="77777777" w:rsidR="00983AE1" w:rsidRDefault="00983AE1">
      <w:pPr>
        <w:widowControl w:val="0"/>
        <w:autoSpaceDE w:val="0"/>
        <w:autoSpaceDN w:val="0"/>
        <w:adjustRightInd w:val="0"/>
        <w:spacing w:after="0" w:line="240" w:lineRule="auto"/>
        <w:rPr>
          <w:rFonts w:ascii="Arial" w:hAnsi="Arial" w:cs="Arial"/>
          <w:sz w:val="16"/>
          <w:szCs w:val="16"/>
        </w:rPr>
      </w:pPr>
    </w:p>
    <w:p w14:paraId="0BC365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1BEE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A02083" w14:textId="77777777" w:rsidR="00983AE1" w:rsidRDefault="00983AE1">
      <w:pPr>
        <w:widowControl w:val="0"/>
        <w:autoSpaceDE w:val="0"/>
        <w:autoSpaceDN w:val="0"/>
        <w:adjustRightInd w:val="0"/>
        <w:spacing w:after="0" w:line="240" w:lineRule="auto"/>
        <w:rPr>
          <w:rFonts w:ascii="Arial" w:hAnsi="Arial" w:cs="Arial"/>
          <w:sz w:val="16"/>
          <w:szCs w:val="16"/>
        </w:rPr>
      </w:pPr>
    </w:p>
    <w:p w14:paraId="6E0C2E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C71.5  I Zhubný nádor mozgovej komory                                      I</w:t>
      </w:r>
    </w:p>
    <w:p w14:paraId="64569C2C" w14:textId="77777777" w:rsidR="00983AE1" w:rsidRDefault="00983AE1">
      <w:pPr>
        <w:widowControl w:val="0"/>
        <w:autoSpaceDE w:val="0"/>
        <w:autoSpaceDN w:val="0"/>
        <w:adjustRightInd w:val="0"/>
        <w:spacing w:after="0" w:line="240" w:lineRule="auto"/>
        <w:rPr>
          <w:rFonts w:ascii="Arial" w:hAnsi="Arial" w:cs="Arial"/>
          <w:sz w:val="16"/>
          <w:szCs w:val="16"/>
        </w:rPr>
      </w:pPr>
    </w:p>
    <w:p w14:paraId="69B21E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5737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F98903" w14:textId="77777777" w:rsidR="00983AE1" w:rsidRDefault="00983AE1">
      <w:pPr>
        <w:widowControl w:val="0"/>
        <w:autoSpaceDE w:val="0"/>
        <w:autoSpaceDN w:val="0"/>
        <w:adjustRightInd w:val="0"/>
        <w:spacing w:after="0" w:line="240" w:lineRule="auto"/>
        <w:rPr>
          <w:rFonts w:ascii="Arial" w:hAnsi="Arial" w:cs="Arial"/>
          <w:sz w:val="16"/>
          <w:szCs w:val="16"/>
        </w:rPr>
      </w:pPr>
    </w:p>
    <w:p w14:paraId="350A0B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C71.6  I Zhubný nádor mozočka                                              I</w:t>
      </w:r>
    </w:p>
    <w:p w14:paraId="5D6D33FF" w14:textId="77777777" w:rsidR="00983AE1" w:rsidRDefault="00983AE1">
      <w:pPr>
        <w:widowControl w:val="0"/>
        <w:autoSpaceDE w:val="0"/>
        <w:autoSpaceDN w:val="0"/>
        <w:adjustRightInd w:val="0"/>
        <w:spacing w:after="0" w:line="240" w:lineRule="auto"/>
        <w:rPr>
          <w:rFonts w:ascii="Arial" w:hAnsi="Arial" w:cs="Arial"/>
          <w:sz w:val="16"/>
          <w:szCs w:val="16"/>
        </w:rPr>
      </w:pPr>
    </w:p>
    <w:p w14:paraId="417097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8134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BD0902" w14:textId="77777777" w:rsidR="00983AE1" w:rsidRDefault="00983AE1">
      <w:pPr>
        <w:widowControl w:val="0"/>
        <w:autoSpaceDE w:val="0"/>
        <w:autoSpaceDN w:val="0"/>
        <w:adjustRightInd w:val="0"/>
        <w:spacing w:after="0" w:line="240" w:lineRule="auto"/>
        <w:rPr>
          <w:rFonts w:ascii="Arial" w:hAnsi="Arial" w:cs="Arial"/>
          <w:sz w:val="16"/>
          <w:szCs w:val="16"/>
        </w:rPr>
      </w:pPr>
    </w:p>
    <w:p w14:paraId="390F62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C71.7  I Zhubný nádor mozgového kmeňa                                      I</w:t>
      </w:r>
    </w:p>
    <w:p w14:paraId="1E371B84" w14:textId="77777777" w:rsidR="00983AE1" w:rsidRDefault="00983AE1">
      <w:pPr>
        <w:widowControl w:val="0"/>
        <w:autoSpaceDE w:val="0"/>
        <w:autoSpaceDN w:val="0"/>
        <w:adjustRightInd w:val="0"/>
        <w:spacing w:after="0" w:line="240" w:lineRule="auto"/>
        <w:rPr>
          <w:rFonts w:ascii="Arial" w:hAnsi="Arial" w:cs="Arial"/>
          <w:sz w:val="16"/>
          <w:szCs w:val="16"/>
        </w:rPr>
      </w:pPr>
    </w:p>
    <w:p w14:paraId="43275A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C374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494DF5" w14:textId="77777777" w:rsidR="00983AE1" w:rsidRDefault="00983AE1">
      <w:pPr>
        <w:widowControl w:val="0"/>
        <w:autoSpaceDE w:val="0"/>
        <w:autoSpaceDN w:val="0"/>
        <w:adjustRightInd w:val="0"/>
        <w:spacing w:after="0" w:line="240" w:lineRule="auto"/>
        <w:rPr>
          <w:rFonts w:ascii="Arial" w:hAnsi="Arial" w:cs="Arial"/>
          <w:sz w:val="16"/>
          <w:szCs w:val="16"/>
        </w:rPr>
      </w:pPr>
    </w:p>
    <w:p w14:paraId="17405A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C71.8  I Zhubný nádor mozgu, postihujúci viaceré oblasti                   I</w:t>
      </w:r>
    </w:p>
    <w:p w14:paraId="1AED861A" w14:textId="77777777" w:rsidR="00983AE1" w:rsidRDefault="00983AE1">
      <w:pPr>
        <w:widowControl w:val="0"/>
        <w:autoSpaceDE w:val="0"/>
        <w:autoSpaceDN w:val="0"/>
        <w:adjustRightInd w:val="0"/>
        <w:spacing w:after="0" w:line="240" w:lineRule="auto"/>
        <w:rPr>
          <w:rFonts w:ascii="Arial" w:hAnsi="Arial" w:cs="Arial"/>
          <w:sz w:val="16"/>
          <w:szCs w:val="16"/>
        </w:rPr>
      </w:pPr>
    </w:p>
    <w:p w14:paraId="253E5E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B3BD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6AA38D" w14:textId="77777777" w:rsidR="00983AE1" w:rsidRDefault="00983AE1">
      <w:pPr>
        <w:widowControl w:val="0"/>
        <w:autoSpaceDE w:val="0"/>
        <w:autoSpaceDN w:val="0"/>
        <w:adjustRightInd w:val="0"/>
        <w:spacing w:after="0" w:line="240" w:lineRule="auto"/>
        <w:rPr>
          <w:rFonts w:ascii="Arial" w:hAnsi="Arial" w:cs="Arial"/>
          <w:sz w:val="16"/>
          <w:szCs w:val="16"/>
        </w:rPr>
      </w:pPr>
    </w:p>
    <w:p w14:paraId="3C1143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C71.9  I Zhubný nádor mozgu, bližšie neurčený                              I</w:t>
      </w:r>
    </w:p>
    <w:p w14:paraId="7D6682B4" w14:textId="77777777" w:rsidR="00983AE1" w:rsidRDefault="00983AE1">
      <w:pPr>
        <w:widowControl w:val="0"/>
        <w:autoSpaceDE w:val="0"/>
        <w:autoSpaceDN w:val="0"/>
        <w:adjustRightInd w:val="0"/>
        <w:spacing w:after="0" w:line="240" w:lineRule="auto"/>
        <w:rPr>
          <w:rFonts w:ascii="Arial" w:hAnsi="Arial" w:cs="Arial"/>
          <w:sz w:val="16"/>
          <w:szCs w:val="16"/>
        </w:rPr>
      </w:pPr>
    </w:p>
    <w:p w14:paraId="60B11D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C246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0DB775" w14:textId="77777777" w:rsidR="00983AE1" w:rsidRDefault="00983AE1">
      <w:pPr>
        <w:widowControl w:val="0"/>
        <w:autoSpaceDE w:val="0"/>
        <w:autoSpaceDN w:val="0"/>
        <w:adjustRightInd w:val="0"/>
        <w:spacing w:after="0" w:line="240" w:lineRule="auto"/>
        <w:rPr>
          <w:rFonts w:ascii="Arial" w:hAnsi="Arial" w:cs="Arial"/>
          <w:sz w:val="16"/>
          <w:szCs w:val="16"/>
        </w:rPr>
      </w:pPr>
    </w:p>
    <w:p w14:paraId="6E43AB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C72.0  I Zhubný nádor miechy                                               I</w:t>
      </w:r>
    </w:p>
    <w:p w14:paraId="3514E0C6" w14:textId="77777777" w:rsidR="00983AE1" w:rsidRDefault="00983AE1">
      <w:pPr>
        <w:widowControl w:val="0"/>
        <w:autoSpaceDE w:val="0"/>
        <w:autoSpaceDN w:val="0"/>
        <w:adjustRightInd w:val="0"/>
        <w:spacing w:after="0" w:line="240" w:lineRule="auto"/>
        <w:rPr>
          <w:rFonts w:ascii="Arial" w:hAnsi="Arial" w:cs="Arial"/>
          <w:sz w:val="16"/>
          <w:szCs w:val="16"/>
        </w:rPr>
      </w:pPr>
    </w:p>
    <w:p w14:paraId="7CFFD3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6CA7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5A1FCA" w14:textId="77777777" w:rsidR="00983AE1" w:rsidRDefault="00983AE1">
      <w:pPr>
        <w:widowControl w:val="0"/>
        <w:autoSpaceDE w:val="0"/>
        <w:autoSpaceDN w:val="0"/>
        <w:adjustRightInd w:val="0"/>
        <w:spacing w:after="0" w:line="240" w:lineRule="auto"/>
        <w:rPr>
          <w:rFonts w:ascii="Arial" w:hAnsi="Arial" w:cs="Arial"/>
          <w:sz w:val="16"/>
          <w:szCs w:val="16"/>
        </w:rPr>
      </w:pPr>
    </w:p>
    <w:p w14:paraId="38826F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C72.1  I Zhubný nádor cauda equina                                         I</w:t>
      </w:r>
    </w:p>
    <w:p w14:paraId="7F0A1ED7" w14:textId="77777777" w:rsidR="00983AE1" w:rsidRDefault="00983AE1">
      <w:pPr>
        <w:widowControl w:val="0"/>
        <w:autoSpaceDE w:val="0"/>
        <w:autoSpaceDN w:val="0"/>
        <w:adjustRightInd w:val="0"/>
        <w:spacing w:after="0" w:line="240" w:lineRule="auto"/>
        <w:rPr>
          <w:rFonts w:ascii="Arial" w:hAnsi="Arial" w:cs="Arial"/>
          <w:sz w:val="16"/>
          <w:szCs w:val="16"/>
        </w:rPr>
      </w:pPr>
    </w:p>
    <w:p w14:paraId="424E08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B1B3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476B43" w14:textId="77777777" w:rsidR="00983AE1" w:rsidRDefault="00983AE1">
      <w:pPr>
        <w:widowControl w:val="0"/>
        <w:autoSpaceDE w:val="0"/>
        <w:autoSpaceDN w:val="0"/>
        <w:adjustRightInd w:val="0"/>
        <w:spacing w:after="0" w:line="240" w:lineRule="auto"/>
        <w:rPr>
          <w:rFonts w:ascii="Arial" w:hAnsi="Arial" w:cs="Arial"/>
          <w:sz w:val="16"/>
          <w:szCs w:val="16"/>
        </w:rPr>
      </w:pPr>
    </w:p>
    <w:p w14:paraId="10EABA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C72.2  I Zhubný nádor čuchového nervu                                      I</w:t>
      </w:r>
    </w:p>
    <w:p w14:paraId="1806DC21" w14:textId="77777777" w:rsidR="00983AE1" w:rsidRDefault="00983AE1">
      <w:pPr>
        <w:widowControl w:val="0"/>
        <w:autoSpaceDE w:val="0"/>
        <w:autoSpaceDN w:val="0"/>
        <w:adjustRightInd w:val="0"/>
        <w:spacing w:after="0" w:line="240" w:lineRule="auto"/>
        <w:rPr>
          <w:rFonts w:ascii="Arial" w:hAnsi="Arial" w:cs="Arial"/>
          <w:sz w:val="16"/>
          <w:szCs w:val="16"/>
        </w:rPr>
      </w:pPr>
    </w:p>
    <w:p w14:paraId="5A379A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2D44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A54130" w14:textId="77777777" w:rsidR="00983AE1" w:rsidRDefault="00983AE1">
      <w:pPr>
        <w:widowControl w:val="0"/>
        <w:autoSpaceDE w:val="0"/>
        <w:autoSpaceDN w:val="0"/>
        <w:adjustRightInd w:val="0"/>
        <w:spacing w:after="0" w:line="240" w:lineRule="auto"/>
        <w:rPr>
          <w:rFonts w:ascii="Arial" w:hAnsi="Arial" w:cs="Arial"/>
          <w:sz w:val="16"/>
          <w:szCs w:val="16"/>
        </w:rPr>
      </w:pPr>
    </w:p>
    <w:p w14:paraId="07C2A3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C72.3  I Zhubný nádor zrakového nervu                                      I</w:t>
      </w:r>
    </w:p>
    <w:p w14:paraId="50FDE621" w14:textId="77777777" w:rsidR="00983AE1" w:rsidRDefault="00983AE1">
      <w:pPr>
        <w:widowControl w:val="0"/>
        <w:autoSpaceDE w:val="0"/>
        <w:autoSpaceDN w:val="0"/>
        <w:adjustRightInd w:val="0"/>
        <w:spacing w:after="0" w:line="240" w:lineRule="auto"/>
        <w:rPr>
          <w:rFonts w:ascii="Arial" w:hAnsi="Arial" w:cs="Arial"/>
          <w:sz w:val="16"/>
          <w:szCs w:val="16"/>
        </w:rPr>
      </w:pPr>
    </w:p>
    <w:p w14:paraId="377260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FDFF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3BE3F0" w14:textId="77777777" w:rsidR="00983AE1" w:rsidRDefault="00983AE1">
      <w:pPr>
        <w:widowControl w:val="0"/>
        <w:autoSpaceDE w:val="0"/>
        <w:autoSpaceDN w:val="0"/>
        <w:adjustRightInd w:val="0"/>
        <w:spacing w:after="0" w:line="240" w:lineRule="auto"/>
        <w:rPr>
          <w:rFonts w:ascii="Arial" w:hAnsi="Arial" w:cs="Arial"/>
          <w:sz w:val="16"/>
          <w:szCs w:val="16"/>
        </w:rPr>
      </w:pPr>
    </w:p>
    <w:p w14:paraId="74A460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C72.4  I Zhubný nádor sluchového nervu                                     I</w:t>
      </w:r>
    </w:p>
    <w:p w14:paraId="6103DCD4" w14:textId="77777777" w:rsidR="00983AE1" w:rsidRDefault="00983AE1">
      <w:pPr>
        <w:widowControl w:val="0"/>
        <w:autoSpaceDE w:val="0"/>
        <w:autoSpaceDN w:val="0"/>
        <w:adjustRightInd w:val="0"/>
        <w:spacing w:after="0" w:line="240" w:lineRule="auto"/>
        <w:rPr>
          <w:rFonts w:ascii="Arial" w:hAnsi="Arial" w:cs="Arial"/>
          <w:sz w:val="16"/>
          <w:szCs w:val="16"/>
        </w:rPr>
      </w:pPr>
    </w:p>
    <w:p w14:paraId="6C3BA2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D15C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DB237D" w14:textId="77777777" w:rsidR="00983AE1" w:rsidRDefault="00983AE1">
      <w:pPr>
        <w:widowControl w:val="0"/>
        <w:autoSpaceDE w:val="0"/>
        <w:autoSpaceDN w:val="0"/>
        <w:adjustRightInd w:val="0"/>
        <w:spacing w:after="0" w:line="240" w:lineRule="auto"/>
        <w:rPr>
          <w:rFonts w:ascii="Arial" w:hAnsi="Arial" w:cs="Arial"/>
          <w:sz w:val="16"/>
          <w:szCs w:val="16"/>
        </w:rPr>
      </w:pPr>
    </w:p>
    <w:p w14:paraId="39ED69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C72.5  I Zhubný nádor iných a bližšie neurčených hlavovových nervov        I</w:t>
      </w:r>
    </w:p>
    <w:p w14:paraId="63F6F25B" w14:textId="77777777" w:rsidR="00983AE1" w:rsidRDefault="00983AE1">
      <w:pPr>
        <w:widowControl w:val="0"/>
        <w:autoSpaceDE w:val="0"/>
        <w:autoSpaceDN w:val="0"/>
        <w:adjustRightInd w:val="0"/>
        <w:spacing w:after="0" w:line="240" w:lineRule="auto"/>
        <w:rPr>
          <w:rFonts w:ascii="Arial" w:hAnsi="Arial" w:cs="Arial"/>
          <w:sz w:val="16"/>
          <w:szCs w:val="16"/>
        </w:rPr>
      </w:pPr>
    </w:p>
    <w:p w14:paraId="13BC66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B038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66403A" w14:textId="77777777" w:rsidR="00983AE1" w:rsidRDefault="00983AE1">
      <w:pPr>
        <w:widowControl w:val="0"/>
        <w:autoSpaceDE w:val="0"/>
        <w:autoSpaceDN w:val="0"/>
        <w:adjustRightInd w:val="0"/>
        <w:spacing w:after="0" w:line="240" w:lineRule="auto"/>
        <w:rPr>
          <w:rFonts w:ascii="Arial" w:hAnsi="Arial" w:cs="Arial"/>
          <w:sz w:val="16"/>
          <w:szCs w:val="16"/>
        </w:rPr>
      </w:pPr>
    </w:p>
    <w:p w14:paraId="69BABC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C72.8  I Zhubný nádor, lézia presahujúca mozog a iné časti centrálnej      I</w:t>
      </w:r>
    </w:p>
    <w:p w14:paraId="3BE4F6E4" w14:textId="77777777" w:rsidR="00983AE1" w:rsidRDefault="00983AE1">
      <w:pPr>
        <w:widowControl w:val="0"/>
        <w:autoSpaceDE w:val="0"/>
        <w:autoSpaceDN w:val="0"/>
        <w:adjustRightInd w:val="0"/>
        <w:spacing w:after="0" w:line="240" w:lineRule="auto"/>
        <w:rPr>
          <w:rFonts w:ascii="Arial" w:hAnsi="Arial" w:cs="Arial"/>
          <w:sz w:val="16"/>
          <w:szCs w:val="16"/>
        </w:rPr>
      </w:pPr>
    </w:p>
    <w:p w14:paraId="59E04B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nervovej sústavy                                                  I</w:t>
      </w:r>
    </w:p>
    <w:p w14:paraId="0CC0B3A1" w14:textId="77777777" w:rsidR="00983AE1" w:rsidRDefault="00983AE1">
      <w:pPr>
        <w:widowControl w:val="0"/>
        <w:autoSpaceDE w:val="0"/>
        <w:autoSpaceDN w:val="0"/>
        <w:adjustRightInd w:val="0"/>
        <w:spacing w:after="0" w:line="240" w:lineRule="auto"/>
        <w:rPr>
          <w:rFonts w:ascii="Arial" w:hAnsi="Arial" w:cs="Arial"/>
          <w:sz w:val="16"/>
          <w:szCs w:val="16"/>
        </w:rPr>
      </w:pPr>
    </w:p>
    <w:p w14:paraId="57B7DD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C542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948BA8" w14:textId="77777777" w:rsidR="00983AE1" w:rsidRDefault="00983AE1">
      <w:pPr>
        <w:widowControl w:val="0"/>
        <w:autoSpaceDE w:val="0"/>
        <w:autoSpaceDN w:val="0"/>
        <w:adjustRightInd w:val="0"/>
        <w:spacing w:after="0" w:line="240" w:lineRule="auto"/>
        <w:rPr>
          <w:rFonts w:ascii="Arial" w:hAnsi="Arial" w:cs="Arial"/>
          <w:sz w:val="16"/>
          <w:szCs w:val="16"/>
        </w:rPr>
      </w:pPr>
    </w:p>
    <w:p w14:paraId="3ABE62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C72.9  I Zhubný nádor centrálnej nervovej sústavy, bližšie neurčený        I</w:t>
      </w:r>
    </w:p>
    <w:p w14:paraId="34C76B60" w14:textId="77777777" w:rsidR="00983AE1" w:rsidRDefault="00983AE1">
      <w:pPr>
        <w:widowControl w:val="0"/>
        <w:autoSpaceDE w:val="0"/>
        <w:autoSpaceDN w:val="0"/>
        <w:adjustRightInd w:val="0"/>
        <w:spacing w:after="0" w:line="240" w:lineRule="auto"/>
        <w:rPr>
          <w:rFonts w:ascii="Arial" w:hAnsi="Arial" w:cs="Arial"/>
          <w:sz w:val="16"/>
          <w:szCs w:val="16"/>
        </w:rPr>
      </w:pPr>
    </w:p>
    <w:p w14:paraId="616F09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CF6C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805104" w14:textId="77777777" w:rsidR="00983AE1" w:rsidRDefault="00983AE1">
      <w:pPr>
        <w:widowControl w:val="0"/>
        <w:autoSpaceDE w:val="0"/>
        <w:autoSpaceDN w:val="0"/>
        <w:adjustRightInd w:val="0"/>
        <w:spacing w:after="0" w:line="240" w:lineRule="auto"/>
        <w:rPr>
          <w:rFonts w:ascii="Arial" w:hAnsi="Arial" w:cs="Arial"/>
          <w:sz w:val="16"/>
          <w:szCs w:val="16"/>
        </w:rPr>
      </w:pPr>
    </w:p>
    <w:p w14:paraId="58B0ED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C73    I Zhubný nádor štítnej žľazy                                        I</w:t>
      </w:r>
    </w:p>
    <w:p w14:paraId="1687D8AD" w14:textId="77777777" w:rsidR="00983AE1" w:rsidRDefault="00983AE1">
      <w:pPr>
        <w:widowControl w:val="0"/>
        <w:autoSpaceDE w:val="0"/>
        <w:autoSpaceDN w:val="0"/>
        <w:adjustRightInd w:val="0"/>
        <w:spacing w:after="0" w:line="240" w:lineRule="auto"/>
        <w:rPr>
          <w:rFonts w:ascii="Arial" w:hAnsi="Arial" w:cs="Arial"/>
          <w:sz w:val="16"/>
          <w:szCs w:val="16"/>
        </w:rPr>
      </w:pPr>
    </w:p>
    <w:p w14:paraId="74902B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9F317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EA4C65" w14:textId="77777777" w:rsidR="00983AE1" w:rsidRDefault="00983AE1">
      <w:pPr>
        <w:widowControl w:val="0"/>
        <w:autoSpaceDE w:val="0"/>
        <w:autoSpaceDN w:val="0"/>
        <w:adjustRightInd w:val="0"/>
        <w:spacing w:after="0" w:line="240" w:lineRule="auto"/>
        <w:rPr>
          <w:rFonts w:ascii="Arial" w:hAnsi="Arial" w:cs="Arial"/>
          <w:sz w:val="16"/>
          <w:szCs w:val="16"/>
        </w:rPr>
      </w:pPr>
    </w:p>
    <w:p w14:paraId="0081A2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C74.0  I Zhubný nádor kôry nadobličky                                      I</w:t>
      </w:r>
    </w:p>
    <w:p w14:paraId="083DFA24" w14:textId="77777777" w:rsidR="00983AE1" w:rsidRDefault="00983AE1">
      <w:pPr>
        <w:widowControl w:val="0"/>
        <w:autoSpaceDE w:val="0"/>
        <w:autoSpaceDN w:val="0"/>
        <w:adjustRightInd w:val="0"/>
        <w:spacing w:after="0" w:line="240" w:lineRule="auto"/>
        <w:rPr>
          <w:rFonts w:ascii="Arial" w:hAnsi="Arial" w:cs="Arial"/>
          <w:sz w:val="16"/>
          <w:szCs w:val="16"/>
        </w:rPr>
      </w:pPr>
    </w:p>
    <w:p w14:paraId="4CB1E7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048C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87FF41" w14:textId="77777777" w:rsidR="00983AE1" w:rsidRDefault="00983AE1">
      <w:pPr>
        <w:widowControl w:val="0"/>
        <w:autoSpaceDE w:val="0"/>
        <w:autoSpaceDN w:val="0"/>
        <w:adjustRightInd w:val="0"/>
        <w:spacing w:after="0" w:line="240" w:lineRule="auto"/>
        <w:rPr>
          <w:rFonts w:ascii="Arial" w:hAnsi="Arial" w:cs="Arial"/>
          <w:sz w:val="16"/>
          <w:szCs w:val="16"/>
        </w:rPr>
      </w:pPr>
    </w:p>
    <w:p w14:paraId="615835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C74.1  I Zhubný nádor drene nadobličky                                     I</w:t>
      </w:r>
    </w:p>
    <w:p w14:paraId="10150DD5" w14:textId="77777777" w:rsidR="00983AE1" w:rsidRDefault="00983AE1">
      <w:pPr>
        <w:widowControl w:val="0"/>
        <w:autoSpaceDE w:val="0"/>
        <w:autoSpaceDN w:val="0"/>
        <w:adjustRightInd w:val="0"/>
        <w:spacing w:after="0" w:line="240" w:lineRule="auto"/>
        <w:rPr>
          <w:rFonts w:ascii="Arial" w:hAnsi="Arial" w:cs="Arial"/>
          <w:sz w:val="16"/>
          <w:szCs w:val="16"/>
        </w:rPr>
      </w:pPr>
    </w:p>
    <w:p w14:paraId="12C070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B193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6C8A85" w14:textId="77777777" w:rsidR="00983AE1" w:rsidRDefault="00983AE1">
      <w:pPr>
        <w:widowControl w:val="0"/>
        <w:autoSpaceDE w:val="0"/>
        <w:autoSpaceDN w:val="0"/>
        <w:adjustRightInd w:val="0"/>
        <w:spacing w:after="0" w:line="240" w:lineRule="auto"/>
        <w:rPr>
          <w:rFonts w:ascii="Arial" w:hAnsi="Arial" w:cs="Arial"/>
          <w:sz w:val="16"/>
          <w:szCs w:val="16"/>
        </w:rPr>
      </w:pPr>
    </w:p>
    <w:p w14:paraId="6D0B0E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C74.9  I Zhubný nádor nadobličky, bližšie neurčený                         I</w:t>
      </w:r>
    </w:p>
    <w:p w14:paraId="5C2F53DE" w14:textId="77777777" w:rsidR="00983AE1" w:rsidRDefault="00983AE1">
      <w:pPr>
        <w:widowControl w:val="0"/>
        <w:autoSpaceDE w:val="0"/>
        <w:autoSpaceDN w:val="0"/>
        <w:adjustRightInd w:val="0"/>
        <w:spacing w:after="0" w:line="240" w:lineRule="auto"/>
        <w:rPr>
          <w:rFonts w:ascii="Arial" w:hAnsi="Arial" w:cs="Arial"/>
          <w:sz w:val="16"/>
          <w:szCs w:val="16"/>
        </w:rPr>
      </w:pPr>
    </w:p>
    <w:p w14:paraId="1EB14D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FA10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491136" w14:textId="77777777" w:rsidR="00983AE1" w:rsidRDefault="00983AE1">
      <w:pPr>
        <w:widowControl w:val="0"/>
        <w:autoSpaceDE w:val="0"/>
        <w:autoSpaceDN w:val="0"/>
        <w:adjustRightInd w:val="0"/>
        <w:spacing w:after="0" w:line="240" w:lineRule="auto"/>
        <w:rPr>
          <w:rFonts w:ascii="Arial" w:hAnsi="Arial" w:cs="Arial"/>
          <w:sz w:val="16"/>
          <w:szCs w:val="16"/>
        </w:rPr>
      </w:pPr>
    </w:p>
    <w:p w14:paraId="742614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C75.0  I Zhubný nádor prištítnej žľazy                                     I</w:t>
      </w:r>
    </w:p>
    <w:p w14:paraId="73FE3099" w14:textId="77777777" w:rsidR="00983AE1" w:rsidRDefault="00983AE1">
      <w:pPr>
        <w:widowControl w:val="0"/>
        <w:autoSpaceDE w:val="0"/>
        <w:autoSpaceDN w:val="0"/>
        <w:adjustRightInd w:val="0"/>
        <w:spacing w:after="0" w:line="240" w:lineRule="auto"/>
        <w:rPr>
          <w:rFonts w:ascii="Arial" w:hAnsi="Arial" w:cs="Arial"/>
          <w:sz w:val="16"/>
          <w:szCs w:val="16"/>
        </w:rPr>
      </w:pPr>
    </w:p>
    <w:p w14:paraId="799B4F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4D52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52B130" w14:textId="77777777" w:rsidR="00983AE1" w:rsidRDefault="00983AE1">
      <w:pPr>
        <w:widowControl w:val="0"/>
        <w:autoSpaceDE w:val="0"/>
        <w:autoSpaceDN w:val="0"/>
        <w:adjustRightInd w:val="0"/>
        <w:spacing w:after="0" w:line="240" w:lineRule="auto"/>
        <w:rPr>
          <w:rFonts w:ascii="Arial" w:hAnsi="Arial" w:cs="Arial"/>
          <w:sz w:val="16"/>
          <w:szCs w:val="16"/>
        </w:rPr>
      </w:pPr>
    </w:p>
    <w:p w14:paraId="52647C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C75.1  I Zhubný nádor podmozgovej žľazy (hypofýzy)                         I</w:t>
      </w:r>
    </w:p>
    <w:p w14:paraId="73FC4F84" w14:textId="77777777" w:rsidR="00983AE1" w:rsidRDefault="00983AE1">
      <w:pPr>
        <w:widowControl w:val="0"/>
        <w:autoSpaceDE w:val="0"/>
        <w:autoSpaceDN w:val="0"/>
        <w:adjustRightInd w:val="0"/>
        <w:spacing w:after="0" w:line="240" w:lineRule="auto"/>
        <w:rPr>
          <w:rFonts w:ascii="Arial" w:hAnsi="Arial" w:cs="Arial"/>
          <w:sz w:val="16"/>
          <w:szCs w:val="16"/>
        </w:rPr>
      </w:pPr>
    </w:p>
    <w:p w14:paraId="318369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697E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17EB68" w14:textId="77777777" w:rsidR="00983AE1" w:rsidRDefault="00983AE1">
      <w:pPr>
        <w:widowControl w:val="0"/>
        <w:autoSpaceDE w:val="0"/>
        <w:autoSpaceDN w:val="0"/>
        <w:adjustRightInd w:val="0"/>
        <w:spacing w:after="0" w:line="240" w:lineRule="auto"/>
        <w:rPr>
          <w:rFonts w:ascii="Arial" w:hAnsi="Arial" w:cs="Arial"/>
          <w:sz w:val="16"/>
          <w:szCs w:val="16"/>
        </w:rPr>
      </w:pPr>
    </w:p>
    <w:p w14:paraId="53AF02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C75.2  I Zhubný nádor kraniofaryngového vývodu                             I</w:t>
      </w:r>
    </w:p>
    <w:p w14:paraId="7C0FE13C" w14:textId="77777777" w:rsidR="00983AE1" w:rsidRDefault="00983AE1">
      <w:pPr>
        <w:widowControl w:val="0"/>
        <w:autoSpaceDE w:val="0"/>
        <w:autoSpaceDN w:val="0"/>
        <w:adjustRightInd w:val="0"/>
        <w:spacing w:after="0" w:line="240" w:lineRule="auto"/>
        <w:rPr>
          <w:rFonts w:ascii="Arial" w:hAnsi="Arial" w:cs="Arial"/>
          <w:sz w:val="16"/>
          <w:szCs w:val="16"/>
        </w:rPr>
      </w:pPr>
    </w:p>
    <w:p w14:paraId="0840C2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6994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647F44" w14:textId="77777777" w:rsidR="00983AE1" w:rsidRDefault="00983AE1">
      <w:pPr>
        <w:widowControl w:val="0"/>
        <w:autoSpaceDE w:val="0"/>
        <w:autoSpaceDN w:val="0"/>
        <w:adjustRightInd w:val="0"/>
        <w:spacing w:after="0" w:line="240" w:lineRule="auto"/>
        <w:rPr>
          <w:rFonts w:ascii="Arial" w:hAnsi="Arial" w:cs="Arial"/>
          <w:sz w:val="16"/>
          <w:szCs w:val="16"/>
        </w:rPr>
      </w:pPr>
    </w:p>
    <w:p w14:paraId="727346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C75.3  I Zhubný nádor šuškovitého telieska (glandula pinealis)             I</w:t>
      </w:r>
    </w:p>
    <w:p w14:paraId="4B5B947D" w14:textId="77777777" w:rsidR="00983AE1" w:rsidRDefault="00983AE1">
      <w:pPr>
        <w:widowControl w:val="0"/>
        <w:autoSpaceDE w:val="0"/>
        <w:autoSpaceDN w:val="0"/>
        <w:adjustRightInd w:val="0"/>
        <w:spacing w:after="0" w:line="240" w:lineRule="auto"/>
        <w:rPr>
          <w:rFonts w:ascii="Arial" w:hAnsi="Arial" w:cs="Arial"/>
          <w:sz w:val="16"/>
          <w:szCs w:val="16"/>
        </w:rPr>
      </w:pPr>
    </w:p>
    <w:p w14:paraId="135C6D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F21A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E509F2" w14:textId="77777777" w:rsidR="00983AE1" w:rsidRDefault="00983AE1">
      <w:pPr>
        <w:widowControl w:val="0"/>
        <w:autoSpaceDE w:val="0"/>
        <w:autoSpaceDN w:val="0"/>
        <w:adjustRightInd w:val="0"/>
        <w:spacing w:after="0" w:line="240" w:lineRule="auto"/>
        <w:rPr>
          <w:rFonts w:ascii="Arial" w:hAnsi="Arial" w:cs="Arial"/>
          <w:sz w:val="16"/>
          <w:szCs w:val="16"/>
        </w:rPr>
      </w:pPr>
    </w:p>
    <w:p w14:paraId="7ABB71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C75.4  I Zhubný nádor krčnicového klbka (glomus caroticum)                 I</w:t>
      </w:r>
    </w:p>
    <w:p w14:paraId="040A1DCB" w14:textId="77777777" w:rsidR="00983AE1" w:rsidRDefault="00983AE1">
      <w:pPr>
        <w:widowControl w:val="0"/>
        <w:autoSpaceDE w:val="0"/>
        <w:autoSpaceDN w:val="0"/>
        <w:adjustRightInd w:val="0"/>
        <w:spacing w:after="0" w:line="240" w:lineRule="auto"/>
        <w:rPr>
          <w:rFonts w:ascii="Arial" w:hAnsi="Arial" w:cs="Arial"/>
          <w:sz w:val="16"/>
          <w:szCs w:val="16"/>
        </w:rPr>
      </w:pPr>
    </w:p>
    <w:p w14:paraId="1325B7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FDCA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3B1853" w14:textId="77777777" w:rsidR="00983AE1" w:rsidRDefault="00983AE1">
      <w:pPr>
        <w:widowControl w:val="0"/>
        <w:autoSpaceDE w:val="0"/>
        <w:autoSpaceDN w:val="0"/>
        <w:adjustRightInd w:val="0"/>
        <w:spacing w:after="0" w:line="240" w:lineRule="auto"/>
        <w:rPr>
          <w:rFonts w:ascii="Arial" w:hAnsi="Arial" w:cs="Arial"/>
          <w:sz w:val="16"/>
          <w:szCs w:val="16"/>
        </w:rPr>
      </w:pPr>
    </w:p>
    <w:p w14:paraId="1520F6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C75.5  I Zhubný nádor glomus aorticum a iných paraganglií                  I</w:t>
      </w:r>
    </w:p>
    <w:p w14:paraId="2C8D3382" w14:textId="77777777" w:rsidR="00983AE1" w:rsidRDefault="00983AE1">
      <w:pPr>
        <w:widowControl w:val="0"/>
        <w:autoSpaceDE w:val="0"/>
        <w:autoSpaceDN w:val="0"/>
        <w:adjustRightInd w:val="0"/>
        <w:spacing w:after="0" w:line="240" w:lineRule="auto"/>
        <w:rPr>
          <w:rFonts w:ascii="Arial" w:hAnsi="Arial" w:cs="Arial"/>
          <w:sz w:val="16"/>
          <w:szCs w:val="16"/>
        </w:rPr>
      </w:pPr>
    </w:p>
    <w:p w14:paraId="3FFDDE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54E5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EE5D66" w14:textId="77777777" w:rsidR="00983AE1" w:rsidRDefault="00983AE1">
      <w:pPr>
        <w:widowControl w:val="0"/>
        <w:autoSpaceDE w:val="0"/>
        <w:autoSpaceDN w:val="0"/>
        <w:adjustRightInd w:val="0"/>
        <w:spacing w:after="0" w:line="240" w:lineRule="auto"/>
        <w:rPr>
          <w:rFonts w:ascii="Arial" w:hAnsi="Arial" w:cs="Arial"/>
          <w:sz w:val="16"/>
          <w:szCs w:val="16"/>
        </w:rPr>
      </w:pPr>
    </w:p>
    <w:p w14:paraId="0B81C7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C75.8  I Zhubný nádor s postihnutím viacerých žliaz, bližšie neurčený      I</w:t>
      </w:r>
    </w:p>
    <w:p w14:paraId="0CBD417F" w14:textId="77777777" w:rsidR="00983AE1" w:rsidRDefault="00983AE1">
      <w:pPr>
        <w:widowControl w:val="0"/>
        <w:autoSpaceDE w:val="0"/>
        <w:autoSpaceDN w:val="0"/>
        <w:adjustRightInd w:val="0"/>
        <w:spacing w:after="0" w:line="240" w:lineRule="auto"/>
        <w:rPr>
          <w:rFonts w:ascii="Arial" w:hAnsi="Arial" w:cs="Arial"/>
          <w:sz w:val="16"/>
          <w:szCs w:val="16"/>
        </w:rPr>
      </w:pPr>
    </w:p>
    <w:p w14:paraId="538652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169B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511E1B" w14:textId="77777777" w:rsidR="00983AE1" w:rsidRDefault="00983AE1">
      <w:pPr>
        <w:widowControl w:val="0"/>
        <w:autoSpaceDE w:val="0"/>
        <w:autoSpaceDN w:val="0"/>
        <w:adjustRightInd w:val="0"/>
        <w:spacing w:after="0" w:line="240" w:lineRule="auto"/>
        <w:rPr>
          <w:rFonts w:ascii="Arial" w:hAnsi="Arial" w:cs="Arial"/>
          <w:sz w:val="16"/>
          <w:szCs w:val="16"/>
        </w:rPr>
      </w:pPr>
    </w:p>
    <w:p w14:paraId="43FCEE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C75.9  I Zhubný nádor žliaz s vnútorným vylučovaním, bližšie neurčený      I</w:t>
      </w:r>
    </w:p>
    <w:p w14:paraId="5944D59D" w14:textId="77777777" w:rsidR="00983AE1" w:rsidRDefault="00983AE1">
      <w:pPr>
        <w:widowControl w:val="0"/>
        <w:autoSpaceDE w:val="0"/>
        <w:autoSpaceDN w:val="0"/>
        <w:adjustRightInd w:val="0"/>
        <w:spacing w:after="0" w:line="240" w:lineRule="auto"/>
        <w:rPr>
          <w:rFonts w:ascii="Arial" w:hAnsi="Arial" w:cs="Arial"/>
          <w:sz w:val="16"/>
          <w:szCs w:val="16"/>
        </w:rPr>
      </w:pPr>
    </w:p>
    <w:p w14:paraId="40C3DC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DCB2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C88198" w14:textId="77777777" w:rsidR="00983AE1" w:rsidRDefault="00983AE1">
      <w:pPr>
        <w:widowControl w:val="0"/>
        <w:autoSpaceDE w:val="0"/>
        <w:autoSpaceDN w:val="0"/>
        <w:adjustRightInd w:val="0"/>
        <w:spacing w:after="0" w:line="240" w:lineRule="auto"/>
        <w:rPr>
          <w:rFonts w:ascii="Arial" w:hAnsi="Arial" w:cs="Arial"/>
          <w:sz w:val="16"/>
          <w:szCs w:val="16"/>
        </w:rPr>
      </w:pPr>
    </w:p>
    <w:p w14:paraId="54205B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C76.0  I Zhubný nádor na iných a nepresne určených miestach hlavy, tváre a I</w:t>
      </w:r>
    </w:p>
    <w:p w14:paraId="786C5259" w14:textId="77777777" w:rsidR="00983AE1" w:rsidRDefault="00983AE1">
      <w:pPr>
        <w:widowControl w:val="0"/>
        <w:autoSpaceDE w:val="0"/>
        <w:autoSpaceDN w:val="0"/>
        <w:adjustRightInd w:val="0"/>
        <w:spacing w:after="0" w:line="240" w:lineRule="auto"/>
        <w:rPr>
          <w:rFonts w:ascii="Arial" w:hAnsi="Arial" w:cs="Arial"/>
          <w:sz w:val="16"/>
          <w:szCs w:val="16"/>
        </w:rPr>
      </w:pPr>
    </w:p>
    <w:p w14:paraId="6EA027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krku                                                              I</w:t>
      </w:r>
    </w:p>
    <w:p w14:paraId="1120ED1B" w14:textId="77777777" w:rsidR="00983AE1" w:rsidRDefault="00983AE1">
      <w:pPr>
        <w:widowControl w:val="0"/>
        <w:autoSpaceDE w:val="0"/>
        <w:autoSpaceDN w:val="0"/>
        <w:adjustRightInd w:val="0"/>
        <w:spacing w:after="0" w:line="240" w:lineRule="auto"/>
        <w:rPr>
          <w:rFonts w:ascii="Arial" w:hAnsi="Arial" w:cs="Arial"/>
          <w:sz w:val="16"/>
          <w:szCs w:val="16"/>
        </w:rPr>
      </w:pPr>
    </w:p>
    <w:p w14:paraId="3734D2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8B43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A97B0F" w14:textId="77777777" w:rsidR="00983AE1" w:rsidRDefault="00983AE1">
      <w:pPr>
        <w:widowControl w:val="0"/>
        <w:autoSpaceDE w:val="0"/>
        <w:autoSpaceDN w:val="0"/>
        <w:adjustRightInd w:val="0"/>
        <w:spacing w:after="0" w:line="240" w:lineRule="auto"/>
        <w:rPr>
          <w:rFonts w:ascii="Arial" w:hAnsi="Arial" w:cs="Arial"/>
          <w:sz w:val="16"/>
          <w:szCs w:val="16"/>
        </w:rPr>
      </w:pPr>
    </w:p>
    <w:p w14:paraId="75E2EE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C76.1  I Zhubný nádor na iných a nepresne určených miestach hrudníka       I</w:t>
      </w:r>
    </w:p>
    <w:p w14:paraId="1DE1BA45" w14:textId="77777777" w:rsidR="00983AE1" w:rsidRDefault="00983AE1">
      <w:pPr>
        <w:widowControl w:val="0"/>
        <w:autoSpaceDE w:val="0"/>
        <w:autoSpaceDN w:val="0"/>
        <w:adjustRightInd w:val="0"/>
        <w:spacing w:after="0" w:line="240" w:lineRule="auto"/>
        <w:rPr>
          <w:rFonts w:ascii="Arial" w:hAnsi="Arial" w:cs="Arial"/>
          <w:sz w:val="16"/>
          <w:szCs w:val="16"/>
        </w:rPr>
      </w:pPr>
    </w:p>
    <w:p w14:paraId="77B3A7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2CFF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4A790C" w14:textId="77777777" w:rsidR="00983AE1" w:rsidRDefault="00983AE1">
      <w:pPr>
        <w:widowControl w:val="0"/>
        <w:autoSpaceDE w:val="0"/>
        <w:autoSpaceDN w:val="0"/>
        <w:adjustRightInd w:val="0"/>
        <w:spacing w:after="0" w:line="240" w:lineRule="auto"/>
        <w:rPr>
          <w:rFonts w:ascii="Arial" w:hAnsi="Arial" w:cs="Arial"/>
          <w:sz w:val="16"/>
          <w:szCs w:val="16"/>
        </w:rPr>
      </w:pPr>
    </w:p>
    <w:p w14:paraId="6B129F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C76.2  I Zhubný nádor na iných a nepresne určených miestach brucha         I</w:t>
      </w:r>
    </w:p>
    <w:p w14:paraId="448DDD0D" w14:textId="77777777" w:rsidR="00983AE1" w:rsidRDefault="00983AE1">
      <w:pPr>
        <w:widowControl w:val="0"/>
        <w:autoSpaceDE w:val="0"/>
        <w:autoSpaceDN w:val="0"/>
        <w:adjustRightInd w:val="0"/>
        <w:spacing w:after="0" w:line="240" w:lineRule="auto"/>
        <w:rPr>
          <w:rFonts w:ascii="Arial" w:hAnsi="Arial" w:cs="Arial"/>
          <w:sz w:val="16"/>
          <w:szCs w:val="16"/>
        </w:rPr>
      </w:pPr>
    </w:p>
    <w:p w14:paraId="11661E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9DB8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B1F278" w14:textId="77777777" w:rsidR="00983AE1" w:rsidRDefault="00983AE1">
      <w:pPr>
        <w:widowControl w:val="0"/>
        <w:autoSpaceDE w:val="0"/>
        <w:autoSpaceDN w:val="0"/>
        <w:adjustRightInd w:val="0"/>
        <w:spacing w:after="0" w:line="240" w:lineRule="auto"/>
        <w:rPr>
          <w:rFonts w:ascii="Arial" w:hAnsi="Arial" w:cs="Arial"/>
          <w:sz w:val="16"/>
          <w:szCs w:val="16"/>
        </w:rPr>
      </w:pPr>
    </w:p>
    <w:p w14:paraId="6BAFDE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C76.3  I Zhubný nádor na iných a nepresne určených miestach panvy          I</w:t>
      </w:r>
    </w:p>
    <w:p w14:paraId="54F8C153" w14:textId="77777777" w:rsidR="00983AE1" w:rsidRDefault="00983AE1">
      <w:pPr>
        <w:widowControl w:val="0"/>
        <w:autoSpaceDE w:val="0"/>
        <w:autoSpaceDN w:val="0"/>
        <w:adjustRightInd w:val="0"/>
        <w:spacing w:after="0" w:line="240" w:lineRule="auto"/>
        <w:rPr>
          <w:rFonts w:ascii="Arial" w:hAnsi="Arial" w:cs="Arial"/>
          <w:sz w:val="16"/>
          <w:szCs w:val="16"/>
        </w:rPr>
      </w:pPr>
    </w:p>
    <w:p w14:paraId="661D76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6094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38CD57" w14:textId="77777777" w:rsidR="00983AE1" w:rsidRDefault="00983AE1">
      <w:pPr>
        <w:widowControl w:val="0"/>
        <w:autoSpaceDE w:val="0"/>
        <w:autoSpaceDN w:val="0"/>
        <w:adjustRightInd w:val="0"/>
        <w:spacing w:after="0" w:line="240" w:lineRule="auto"/>
        <w:rPr>
          <w:rFonts w:ascii="Arial" w:hAnsi="Arial" w:cs="Arial"/>
          <w:sz w:val="16"/>
          <w:szCs w:val="16"/>
        </w:rPr>
      </w:pPr>
    </w:p>
    <w:p w14:paraId="4D2A79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C76.4  I Zhubný nádor na iných a nepresne určených miestach hornej         I</w:t>
      </w:r>
    </w:p>
    <w:p w14:paraId="7176418D" w14:textId="77777777" w:rsidR="00983AE1" w:rsidRDefault="00983AE1">
      <w:pPr>
        <w:widowControl w:val="0"/>
        <w:autoSpaceDE w:val="0"/>
        <w:autoSpaceDN w:val="0"/>
        <w:adjustRightInd w:val="0"/>
        <w:spacing w:after="0" w:line="240" w:lineRule="auto"/>
        <w:rPr>
          <w:rFonts w:ascii="Arial" w:hAnsi="Arial" w:cs="Arial"/>
          <w:sz w:val="16"/>
          <w:szCs w:val="16"/>
        </w:rPr>
      </w:pPr>
    </w:p>
    <w:p w14:paraId="60BDB8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končatiny                                                         I</w:t>
      </w:r>
    </w:p>
    <w:p w14:paraId="695C177C" w14:textId="77777777" w:rsidR="00983AE1" w:rsidRDefault="00983AE1">
      <w:pPr>
        <w:widowControl w:val="0"/>
        <w:autoSpaceDE w:val="0"/>
        <w:autoSpaceDN w:val="0"/>
        <w:adjustRightInd w:val="0"/>
        <w:spacing w:after="0" w:line="240" w:lineRule="auto"/>
        <w:rPr>
          <w:rFonts w:ascii="Arial" w:hAnsi="Arial" w:cs="Arial"/>
          <w:sz w:val="16"/>
          <w:szCs w:val="16"/>
        </w:rPr>
      </w:pPr>
    </w:p>
    <w:p w14:paraId="0CFDDC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F15B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582A8A" w14:textId="77777777" w:rsidR="00983AE1" w:rsidRDefault="00983AE1">
      <w:pPr>
        <w:widowControl w:val="0"/>
        <w:autoSpaceDE w:val="0"/>
        <w:autoSpaceDN w:val="0"/>
        <w:adjustRightInd w:val="0"/>
        <w:spacing w:after="0" w:line="240" w:lineRule="auto"/>
        <w:rPr>
          <w:rFonts w:ascii="Arial" w:hAnsi="Arial" w:cs="Arial"/>
          <w:sz w:val="16"/>
          <w:szCs w:val="16"/>
        </w:rPr>
      </w:pPr>
    </w:p>
    <w:p w14:paraId="0864A6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C76.5  I Zhubný nádor na iných a nepresne určených miestach dolnej         I</w:t>
      </w:r>
    </w:p>
    <w:p w14:paraId="184CFBB2" w14:textId="77777777" w:rsidR="00983AE1" w:rsidRDefault="00983AE1">
      <w:pPr>
        <w:widowControl w:val="0"/>
        <w:autoSpaceDE w:val="0"/>
        <w:autoSpaceDN w:val="0"/>
        <w:adjustRightInd w:val="0"/>
        <w:spacing w:after="0" w:line="240" w:lineRule="auto"/>
        <w:rPr>
          <w:rFonts w:ascii="Arial" w:hAnsi="Arial" w:cs="Arial"/>
          <w:sz w:val="16"/>
          <w:szCs w:val="16"/>
        </w:rPr>
      </w:pPr>
    </w:p>
    <w:p w14:paraId="5C608A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končatiny                                                         I</w:t>
      </w:r>
    </w:p>
    <w:p w14:paraId="7EB69160" w14:textId="77777777" w:rsidR="00983AE1" w:rsidRDefault="00983AE1">
      <w:pPr>
        <w:widowControl w:val="0"/>
        <w:autoSpaceDE w:val="0"/>
        <w:autoSpaceDN w:val="0"/>
        <w:adjustRightInd w:val="0"/>
        <w:spacing w:after="0" w:line="240" w:lineRule="auto"/>
        <w:rPr>
          <w:rFonts w:ascii="Arial" w:hAnsi="Arial" w:cs="Arial"/>
          <w:sz w:val="16"/>
          <w:szCs w:val="16"/>
        </w:rPr>
      </w:pPr>
    </w:p>
    <w:p w14:paraId="3CF41C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F9AB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2F0452" w14:textId="77777777" w:rsidR="00983AE1" w:rsidRDefault="00983AE1">
      <w:pPr>
        <w:widowControl w:val="0"/>
        <w:autoSpaceDE w:val="0"/>
        <w:autoSpaceDN w:val="0"/>
        <w:adjustRightInd w:val="0"/>
        <w:spacing w:after="0" w:line="240" w:lineRule="auto"/>
        <w:rPr>
          <w:rFonts w:ascii="Arial" w:hAnsi="Arial" w:cs="Arial"/>
          <w:sz w:val="16"/>
          <w:szCs w:val="16"/>
        </w:rPr>
      </w:pPr>
    </w:p>
    <w:p w14:paraId="0AC57D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C76.7  I Zhubný nádor na iných a nepresne určených miestach, iné nepresne  I</w:t>
      </w:r>
    </w:p>
    <w:p w14:paraId="5579F9A6" w14:textId="77777777" w:rsidR="00983AE1" w:rsidRDefault="00983AE1">
      <w:pPr>
        <w:widowControl w:val="0"/>
        <w:autoSpaceDE w:val="0"/>
        <w:autoSpaceDN w:val="0"/>
        <w:adjustRightInd w:val="0"/>
        <w:spacing w:after="0" w:line="240" w:lineRule="auto"/>
        <w:rPr>
          <w:rFonts w:ascii="Arial" w:hAnsi="Arial" w:cs="Arial"/>
          <w:sz w:val="16"/>
          <w:szCs w:val="16"/>
        </w:rPr>
      </w:pPr>
    </w:p>
    <w:p w14:paraId="436B2C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určené miesta                                                     I</w:t>
      </w:r>
    </w:p>
    <w:p w14:paraId="01A633FF" w14:textId="77777777" w:rsidR="00983AE1" w:rsidRDefault="00983AE1">
      <w:pPr>
        <w:widowControl w:val="0"/>
        <w:autoSpaceDE w:val="0"/>
        <w:autoSpaceDN w:val="0"/>
        <w:adjustRightInd w:val="0"/>
        <w:spacing w:after="0" w:line="240" w:lineRule="auto"/>
        <w:rPr>
          <w:rFonts w:ascii="Arial" w:hAnsi="Arial" w:cs="Arial"/>
          <w:sz w:val="16"/>
          <w:szCs w:val="16"/>
        </w:rPr>
      </w:pPr>
    </w:p>
    <w:p w14:paraId="602579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A7A9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147D4C" w14:textId="77777777" w:rsidR="00983AE1" w:rsidRDefault="00983AE1">
      <w:pPr>
        <w:widowControl w:val="0"/>
        <w:autoSpaceDE w:val="0"/>
        <w:autoSpaceDN w:val="0"/>
        <w:adjustRightInd w:val="0"/>
        <w:spacing w:after="0" w:line="240" w:lineRule="auto"/>
        <w:rPr>
          <w:rFonts w:ascii="Arial" w:hAnsi="Arial" w:cs="Arial"/>
          <w:sz w:val="16"/>
          <w:szCs w:val="16"/>
        </w:rPr>
      </w:pPr>
    </w:p>
    <w:p w14:paraId="7417BB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C76.8  I Zhubný nádor na iných a nepresne určených miestach, lézia         I</w:t>
      </w:r>
    </w:p>
    <w:p w14:paraId="4D787792" w14:textId="77777777" w:rsidR="00983AE1" w:rsidRDefault="00983AE1">
      <w:pPr>
        <w:widowControl w:val="0"/>
        <w:autoSpaceDE w:val="0"/>
        <w:autoSpaceDN w:val="0"/>
        <w:adjustRightInd w:val="0"/>
        <w:spacing w:after="0" w:line="240" w:lineRule="auto"/>
        <w:rPr>
          <w:rFonts w:ascii="Arial" w:hAnsi="Arial" w:cs="Arial"/>
          <w:sz w:val="16"/>
          <w:szCs w:val="16"/>
        </w:rPr>
      </w:pPr>
    </w:p>
    <w:p w14:paraId="219001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presahujúca iné a nepresne určené miesta                          I</w:t>
      </w:r>
    </w:p>
    <w:p w14:paraId="2C9EB5FA" w14:textId="77777777" w:rsidR="00983AE1" w:rsidRDefault="00983AE1">
      <w:pPr>
        <w:widowControl w:val="0"/>
        <w:autoSpaceDE w:val="0"/>
        <w:autoSpaceDN w:val="0"/>
        <w:adjustRightInd w:val="0"/>
        <w:spacing w:after="0" w:line="240" w:lineRule="auto"/>
        <w:rPr>
          <w:rFonts w:ascii="Arial" w:hAnsi="Arial" w:cs="Arial"/>
          <w:sz w:val="16"/>
          <w:szCs w:val="16"/>
        </w:rPr>
      </w:pPr>
    </w:p>
    <w:p w14:paraId="5FB812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A151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AE7EB1" w14:textId="77777777" w:rsidR="00983AE1" w:rsidRDefault="00983AE1">
      <w:pPr>
        <w:widowControl w:val="0"/>
        <w:autoSpaceDE w:val="0"/>
        <w:autoSpaceDN w:val="0"/>
        <w:adjustRightInd w:val="0"/>
        <w:spacing w:after="0" w:line="240" w:lineRule="auto"/>
        <w:rPr>
          <w:rFonts w:ascii="Arial" w:hAnsi="Arial" w:cs="Arial"/>
          <w:sz w:val="16"/>
          <w:szCs w:val="16"/>
        </w:rPr>
      </w:pPr>
    </w:p>
    <w:p w14:paraId="173F1D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C77.0  I Sekundárny a bližšie neurčený zhubný nádor lymfatickej uzliny     I</w:t>
      </w:r>
    </w:p>
    <w:p w14:paraId="6B5C739F" w14:textId="77777777" w:rsidR="00983AE1" w:rsidRDefault="00983AE1">
      <w:pPr>
        <w:widowControl w:val="0"/>
        <w:autoSpaceDE w:val="0"/>
        <w:autoSpaceDN w:val="0"/>
        <w:adjustRightInd w:val="0"/>
        <w:spacing w:after="0" w:line="240" w:lineRule="auto"/>
        <w:rPr>
          <w:rFonts w:ascii="Arial" w:hAnsi="Arial" w:cs="Arial"/>
          <w:sz w:val="16"/>
          <w:szCs w:val="16"/>
        </w:rPr>
      </w:pPr>
    </w:p>
    <w:p w14:paraId="54CC81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hlavy, tváre a krku                                               I</w:t>
      </w:r>
    </w:p>
    <w:p w14:paraId="449912FC" w14:textId="77777777" w:rsidR="00983AE1" w:rsidRDefault="00983AE1">
      <w:pPr>
        <w:widowControl w:val="0"/>
        <w:autoSpaceDE w:val="0"/>
        <w:autoSpaceDN w:val="0"/>
        <w:adjustRightInd w:val="0"/>
        <w:spacing w:after="0" w:line="240" w:lineRule="auto"/>
        <w:rPr>
          <w:rFonts w:ascii="Arial" w:hAnsi="Arial" w:cs="Arial"/>
          <w:sz w:val="16"/>
          <w:szCs w:val="16"/>
        </w:rPr>
      </w:pPr>
    </w:p>
    <w:p w14:paraId="3F7A2E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5CA6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5CAFFF" w14:textId="77777777" w:rsidR="00983AE1" w:rsidRDefault="00983AE1">
      <w:pPr>
        <w:widowControl w:val="0"/>
        <w:autoSpaceDE w:val="0"/>
        <w:autoSpaceDN w:val="0"/>
        <w:adjustRightInd w:val="0"/>
        <w:spacing w:after="0" w:line="240" w:lineRule="auto"/>
        <w:rPr>
          <w:rFonts w:ascii="Arial" w:hAnsi="Arial" w:cs="Arial"/>
          <w:sz w:val="16"/>
          <w:szCs w:val="16"/>
        </w:rPr>
      </w:pPr>
    </w:p>
    <w:p w14:paraId="5CD8BC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C77.1  I Sekundárny a bližšie neurčený zhubný nádor vnútrohrudníkovej      I</w:t>
      </w:r>
    </w:p>
    <w:p w14:paraId="01B8E665" w14:textId="77777777" w:rsidR="00983AE1" w:rsidRDefault="00983AE1">
      <w:pPr>
        <w:widowControl w:val="0"/>
        <w:autoSpaceDE w:val="0"/>
        <w:autoSpaceDN w:val="0"/>
        <w:adjustRightInd w:val="0"/>
        <w:spacing w:after="0" w:line="240" w:lineRule="auto"/>
        <w:rPr>
          <w:rFonts w:ascii="Arial" w:hAnsi="Arial" w:cs="Arial"/>
          <w:sz w:val="16"/>
          <w:szCs w:val="16"/>
        </w:rPr>
      </w:pPr>
    </w:p>
    <w:p w14:paraId="2D6B59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lymfatickej uzliny                                                I</w:t>
      </w:r>
    </w:p>
    <w:p w14:paraId="0A5389CB" w14:textId="77777777" w:rsidR="00983AE1" w:rsidRDefault="00983AE1">
      <w:pPr>
        <w:widowControl w:val="0"/>
        <w:autoSpaceDE w:val="0"/>
        <w:autoSpaceDN w:val="0"/>
        <w:adjustRightInd w:val="0"/>
        <w:spacing w:after="0" w:line="240" w:lineRule="auto"/>
        <w:rPr>
          <w:rFonts w:ascii="Arial" w:hAnsi="Arial" w:cs="Arial"/>
          <w:sz w:val="16"/>
          <w:szCs w:val="16"/>
        </w:rPr>
      </w:pPr>
    </w:p>
    <w:p w14:paraId="41D9E2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CA73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C71179" w14:textId="77777777" w:rsidR="00983AE1" w:rsidRDefault="00983AE1">
      <w:pPr>
        <w:widowControl w:val="0"/>
        <w:autoSpaceDE w:val="0"/>
        <w:autoSpaceDN w:val="0"/>
        <w:adjustRightInd w:val="0"/>
        <w:spacing w:after="0" w:line="240" w:lineRule="auto"/>
        <w:rPr>
          <w:rFonts w:ascii="Arial" w:hAnsi="Arial" w:cs="Arial"/>
          <w:sz w:val="16"/>
          <w:szCs w:val="16"/>
        </w:rPr>
      </w:pPr>
    </w:p>
    <w:p w14:paraId="4AF613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C77.2  I Sekundárny a bližšie neurčený zhubný nádor vnútrobrušnej          I</w:t>
      </w:r>
    </w:p>
    <w:p w14:paraId="5D54B0A3" w14:textId="77777777" w:rsidR="00983AE1" w:rsidRDefault="00983AE1">
      <w:pPr>
        <w:widowControl w:val="0"/>
        <w:autoSpaceDE w:val="0"/>
        <w:autoSpaceDN w:val="0"/>
        <w:adjustRightInd w:val="0"/>
        <w:spacing w:after="0" w:line="240" w:lineRule="auto"/>
        <w:rPr>
          <w:rFonts w:ascii="Arial" w:hAnsi="Arial" w:cs="Arial"/>
          <w:sz w:val="16"/>
          <w:szCs w:val="16"/>
        </w:rPr>
      </w:pPr>
    </w:p>
    <w:p w14:paraId="15094E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lymfatickej uzliny                                                I</w:t>
      </w:r>
    </w:p>
    <w:p w14:paraId="210A1DCC" w14:textId="77777777" w:rsidR="00983AE1" w:rsidRDefault="00983AE1">
      <w:pPr>
        <w:widowControl w:val="0"/>
        <w:autoSpaceDE w:val="0"/>
        <w:autoSpaceDN w:val="0"/>
        <w:adjustRightInd w:val="0"/>
        <w:spacing w:after="0" w:line="240" w:lineRule="auto"/>
        <w:rPr>
          <w:rFonts w:ascii="Arial" w:hAnsi="Arial" w:cs="Arial"/>
          <w:sz w:val="16"/>
          <w:szCs w:val="16"/>
        </w:rPr>
      </w:pPr>
    </w:p>
    <w:p w14:paraId="1C25ED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050D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E4D826" w14:textId="77777777" w:rsidR="00983AE1" w:rsidRDefault="00983AE1">
      <w:pPr>
        <w:widowControl w:val="0"/>
        <w:autoSpaceDE w:val="0"/>
        <w:autoSpaceDN w:val="0"/>
        <w:adjustRightInd w:val="0"/>
        <w:spacing w:after="0" w:line="240" w:lineRule="auto"/>
        <w:rPr>
          <w:rFonts w:ascii="Arial" w:hAnsi="Arial" w:cs="Arial"/>
          <w:sz w:val="16"/>
          <w:szCs w:val="16"/>
        </w:rPr>
      </w:pPr>
    </w:p>
    <w:p w14:paraId="7844F7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C77.3  I Sekundárny a bližšie neurčený zhubný nádor lymfatickej uzliny     I</w:t>
      </w:r>
    </w:p>
    <w:p w14:paraId="08C6B858" w14:textId="77777777" w:rsidR="00983AE1" w:rsidRDefault="00983AE1">
      <w:pPr>
        <w:widowControl w:val="0"/>
        <w:autoSpaceDE w:val="0"/>
        <w:autoSpaceDN w:val="0"/>
        <w:adjustRightInd w:val="0"/>
        <w:spacing w:after="0" w:line="240" w:lineRule="auto"/>
        <w:rPr>
          <w:rFonts w:ascii="Arial" w:hAnsi="Arial" w:cs="Arial"/>
          <w:sz w:val="16"/>
          <w:szCs w:val="16"/>
        </w:rPr>
      </w:pPr>
    </w:p>
    <w:p w14:paraId="4A9ABC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pazuchy a hornej končatiny                                        I</w:t>
      </w:r>
    </w:p>
    <w:p w14:paraId="2D4993C2" w14:textId="77777777" w:rsidR="00983AE1" w:rsidRDefault="00983AE1">
      <w:pPr>
        <w:widowControl w:val="0"/>
        <w:autoSpaceDE w:val="0"/>
        <w:autoSpaceDN w:val="0"/>
        <w:adjustRightInd w:val="0"/>
        <w:spacing w:after="0" w:line="240" w:lineRule="auto"/>
        <w:rPr>
          <w:rFonts w:ascii="Arial" w:hAnsi="Arial" w:cs="Arial"/>
          <w:sz w:val="16"/>
          <w:szCs w:val="16"/>
        </w:rPr>
      </w:pPr>
    </w:p>
    <w:p w14:paraId="7AB655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F798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A1596A" w14:textId="77777777" w:rsidR="00983AE1" w:rsidRDefault="00983AE1">
      <w:pPr>
        <w:widowControl w:val="0"/>
        <w:autoSpaceDE w:val="0"/>
        <w:autoSpaceDN w:val="0"/>
        <w:adjustRightInd w:val="0"/>
        <w:spacing w:after="0" w:line="240" w:lineRule="auto"/>
        <w:rPr>
          <w:rFonts w:ascii="Arial" w:hAnsi="Arial" w:cs="Arial"/>
          <w:sz w:val="16"/>
          <w:szCs w:val="16"/>
        </w:rPr>
      </w:pPr>
    </w:p>
    <w:p w14:paraId="00EFE9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C77.4  I Sekundárny a bližšie neurčený zhubný nádor lymfatickej uzliny     I</w:t>
      </w:r>
    </w:p>
    <w:p w14:paraId="0EEB7929" w14:textId="77777777" w:rsidR="00983AE1" w:rsidRDefault="00983AE1">
      <w:pPr>
        <w:widowControl w:val="0"/>
        <w:autoSpaceDE w:val="0"/>
        <w:autoSpaceDN w:val="0"/>
        <w:adjustRightInd w:val="0"/>
        <w:spacing w:after="0" w:line="240" w:lineRule="auto"/>
        <w:rPr>
          <w:rFonts w:ascii="Arial" w:hAnsi="Arial" w:cs="Arial"/>
          <w:sz w:val="16"/>
          <w:szCs w:val="16"/>
        </w:rPr>
      </w:pPr>
    </w:p>
    <w:p w14:paraId="7A93E4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slabiny a dolnej končatiny                                        I</w:t>
      </w:r>
    </w:p>
    <w:p w14:paraId="16AD0AFC" w14:textId="77777777" w:rsidR="00983AE1" w:rsidRDefault="00983AE1">
      <w:pPr>
        <w:widowControl w:val="0"/>
        <w:autoSpaceDE w:val="0"/>
        <w:autoSpaceDN w:val="0"/>
        <w:adjustRightInd w:val="0"/>
        <w:spacing w:after="0" w:line="240" w:lineRule="auto"/>
        <w:rPr>
          <w:rFonts w:ascii="Arial" w:hAnsi="Arial" w:cs="Arial"/>
          <w:sz w:val="16"/>
          <w:szCs w:val="16"/>
        </w:rPr>
      </w:pPr>
    </w:p>
    <w:p w14:paraId="078B28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8AB2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015AB7" w14:textId="77777777" w:rsidR="00983AE1" w:rsidRDefault="00983AE1">
      <w:pPr>
        <w:widowControl w:val="0"/>
        <w:autoSpaceDE w:val="0"/>
        <w:autoSpaceDN w:val="0"/>
        <w:adjustRightInd w:val="0"/>
        <w:spacing w:after="0" w:line="240" w:lineRule="auto"/>
        <w:rPr>
          <w:rFonts w:ascii="Arial" w:hAnsi="Arial" w:cs="Arial"/>
          <w:sz w:val="16"/>
          <w:szCs w:val="16"/>
        </w:rPr>
      </w:pPr>
    </w:p>
    <w:p w14:paraId="230211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C77.5  I Sekundárny a bližšie neurčený zhubný nádor vnútropanvovej         I</w:t>
      </w:r>
    </w:p>
    <w:p w14:paraId="215D73DD" w14:textId="77777777" w:rsidR="00983AE1" w:rsidRDefault="00983AE1">
      <w:pPr>
        <w:widowControl w:val="0"/>
        <w:autoSpaceDE w:val="0"/>
        <w:autoSpaceDN w:val="0"/>
        <w:adjustRightInd w:val="0"/>
        <w:spacing w:after="0" w:line="240" w:lineRule="auto"/>
        <w:rPr>
          <w:rFonts w:ascii="Arial" w:hAnsi="Arial" w:cs="Arial"/>
          <w:sz w:val="16"/>
          <w:szCs w:val="16"/>
        </w:rPr>
      </w:pPr>
    </w:p>
    <w:p w14:paraId="193299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lymfatickej uzliny                                                I</w:t>
      </w:r>
    </w:p>
    <w:p w14:paraId="4526C1FF" w14:textId="77777777" w:rsidR="00983AE1" w:rsidRDefault="00983AE1">
      <w:pPr>
        <w:widowControl w:val="0"/>
        <w:autoSpaceDE w:val="0"/>
        <w:autoSpaceDN w:val="0"/>
        <w:adjustRightInd w:val="0"/>
        <w:spacing w:after="0" w:line="240" w:lineRule="auto"/>
        <w:rPr>
          <w:rFonts w:ascii="Arial" w:hAnsi="Arial" w:cs="Arial"/>
          <w:sz w:val="16"/>
          <w:szCs w:val="16"/>
        </w:rPr>
      </w:pPr>
    </w:p>
    <w:p w14:paraId="7AED1C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6CD0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7CD85F" w14:textId="77777777" w:rsidR="00983AE1" w:rsidRDefault="00983AE1">
      <w:pPr>
        <w:widowControl w:val="0"/>
        <w:autoSpaceDE w:val="0"/>
        <w:autoSpaceDN w:val="0"/>
        <w:adjustRightInd w:val="0"/>
        <w:spacing w:after="0" w:line="240" w:lineRule="auto"/>
        <w:rPr>
          <w:rFonts w:ascii="Arial" w:hAnsi="Arial" w:cs="Arial"/>
          <w:sz w:val="16"/>
          <w:szCs w:val="16"/>
        </w:rPr>
      </w:pPr>
    </w:p>
    <w:p w14:paraId="5285A1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C77.8  I Sekundárny a bližšie neurčený zhubný nádor lymfatickej uzliny     I</w:t>
      </w:r>
    </w:p>
    <w:p w14:paraId="6B8743C6" w14:textId="77777777" w:rsidR="00983AE1" w:rsidRDefault="00983AE1">
      <w:pPr>
        <w:widowControl w:val="0"/>
        <w:autoSpaceDE w:val="0"/>
        <w:autoSpaceDN w:val="0"/>
        <w:adjustRightInd w:val="0"/>
        <w:spacing w:after="0" w:line="240" w:lineRule="auto"/>
        <w:rPr>
          <w:rFonts w:ascii="Arial" w:hAnsi="Arial" w:cs="Arial"/>
          <w:sz w:val="16"/>
          <w:szCs w:val="16"/>
        </w:rPr>
      </w:pPr>
    </w:p>
    <w:p w14:paraId="3F3FFF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viacerých oblastí                                                 I</w:t>
      </w:r>
    </w:p>
    <w:p w14:paraId="154C4688" w14:textId="77777777" w:rsidR="00983AE1" w:rsidRDefault="00983AE1">
      <w:pPr>
        <w:widowControl w:val="0"/>
        <w:autoSpaceDE w:val="0"/>
        <w:autoSpaceDN w:val="0"/>
        <w:adjustRightInd w:val="0"/>
        <w:spacing w:after="0" w:line="240" w:lineRule="auto"/>
        <w:rPr>
          <w:rFonts w:ascii="Arial" w:hAnsi="Arial" w:cs="Arial"/>
          <w:sz w:val="16"/>
          <w:szCs w:val="16"/>
        </w:rPr>
      </w:pPr>
    </w:p>
    <w:p w14:paraId="2A3A9D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A71C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02862A" w14:textId="77777777" w:rsidR="00983AE1" w:rsidRDefault="00983AE1">
      <w:pPr>
        <w:widowControl w:val="0"/>
        <w:autoSpaceDE w:val="0"/>
        <w:autoSpaceDN w:val="0"/>
        <w:adjustRightInd w:val="0"/>
        <w:spacing w:after="0" w:line="240" w:lineRule="auto"/>
        <w:rPr>
          <w:rFonts w:ascii="Arial" w:hAnsi="Arial" w:cs="Arial"/>
          <w:sz w:val="16"/>
          <w:szCs w:val="16"/>
        </w:rPr>
      </w:pPr>
    </w:p>
    <w:p w14:paraId="56E1B0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C77.9  I Sekundárny a bližšie neurčený zhubný nádor bližšie neurčenej      I</w:t>
      </w:r>
    </w:p>
    <w:p w14:paraId="2B47B2FD" w14:textId="77777777" w:rsidR="00983AE1" w:rsidRDefault="00983AE1">
      <w:pPr>
        <w:widowControl w:val="0"/>
        <w:autoSpaceDE w:val="0"/>
        <w:autoSpaceDN w:val="0"/>
        <w:adjustRightInd w:val="0"/>
        <w:spacing w:after="0" w:line="240" w:lineRule="auto"/>
        <w:rPr>
          <w:rFonts w:ascii="Arial" w:hAnsi="Arial" w:cs="Arial"/>
          <w:sz w:val="16"/>
          <w:szCs w:val="16"/>
        </w:rPr>
      </w:pPr>
    </w:p>
    <w:p w14:paraId="78AA4E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lymfatickej uzliny                                                I</w:t>
      </w:r>
    </w:p>
    <w:p w14:paraId="38956639" w14:textId="77777777" w:rsidR="00983AE1" w:rsidRDefault="00983AE1">
      <w:pPr>
        <w:widowControl w:val="0"/>
        <w:autoSpaceDE w:val="0"/>
        <w:autoSpaceDN w:val="0"/>
        <w:adjustRightInd w:val="0"/>
        <w:spacing w:after="0" w:line="240" w:lineRule="auto"/>
        <w:rPr>
          <w:rFonts w:ascii="Arial" w:hAnsi="Arial" w:cs="Arial"/>
          <w:sz w:val="16"/>
          <w:szCs w:val="16"/>
        </w:rPr>
      </w:pPr>
    </w:p>
    <w:p w14:paraId="567F66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7D0B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422EF3" w14:textId="77777777" w:rsidR="00983AE1" w:rsidRDefault="00983AE1">
      <w:pPr>
        <w:widowControl w:val="0"/>
        <w:autoSpaceDE w:val="0"/>
        <w:autoSpaceDN w:val="0"/>
        <w:adjustRightInd w:val="0"/>
        <w:spacing w:after="0" w:line="240" w:lineRule="auto"/>
        <w:rPr>
          <w:rFonts w:ascii="Arial" w:hAnsi="Arial" w:cs="Arial"/>
          <w:sz w:val="16"/>
          <w:szCs w:val="16"/>
        </w:rPr>
      </w:pPr>
    </w:p>
    <w:p w14:paraId="6E0FD6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C78.0  I Sekundárny zhubný nádor pľúc                                      I</w:t>
      </w:r>
    </w:p>
    <w:p w14:paraId="70AE5F9C" w14:textId="77777777" w:rsidR="00983AE1" w:rsidRDefault="00983AE1">
      <w:pPr>
        <w:widowControl w:val="0"/>
        <w:autoSpaceDE w:val="0"/>
        <w:autoSpaceDN w:val="0"/>
        <w:adjustRightInd w:val="0"/>
        <w:spacing w:after="0" w:line="240" w:lineRule="auto"/>
        <w:rPr>
          <w:rFonts w:ascii="Arial" w:hAnsi="Arial" w:cs="Arial"/>
          <w:sz w:val="16"/>
          <w:szCs w:val="16"/>
        </w:rPr>
      </w:pPr>
    </w:p>
    <w:p w14:paraId="6C96D8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EAAE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375CF8" w14:textId="77777777" w:rsidR="00983AE1" w:rsidRDefault="00983AE1">
      <w:pPr>
        <w:widowControl w:val="0"/>
        <w:autoSpaceDE w:val="0"/>
        <w:autoSpaceDN w:val="0"/>
        <w:adjustRightInd w:val="0"/>
        <w:spacing w:after="0" w:line="240" w:lineRule="auto"/>
        <w:rPr>
          <w:rFonts w:ascii="Arial" w:hAnsi="Arial" w:cs="Arial"/>
          <w:sz w:val="16"/>
          <w:szCs w:val="16"/>
        </w:rPr>
      </w:pPr>
    </w:p>
    <w:p w14:paraId="0DF678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C78.1  I Sekundárny zhubný nádor mediastína                                I</w:t>
      </w:r>
    </w:p>
    <w:p w14:paraId="4384263C" w14:textId="77777777" w:rsidR="00983AE1" w:rsidRDefault="00983AE1">
      <w:pPr>
        <w:widowControl w:val="0"/>
        <w:autoSpaceDE w:val="0"/>
        <w:autoSpaceDN w:val="0"/>
        <w:adjustRightInd w:val="0"/>
        <w:spacing w:after="0" w:line="240" w:lineRule="auto"/>
        <w:rPr>
          <w:rFonts w:ascii="Arial" w:hAnsi="Arial" w:cs="Arial"/>
          <w:sz w:val="16"/>
          <w:szCs w:val="16"/>
        </w:rPr>
      </w:pPr>
    </w:p>
    <w:p w14:paraId="3FBBB1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9A1B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121F5D" w14:textId="77777777" w:rsidR="00983AE1" w:rsidRDefault="00983AE1">
      <w:pPr>
        <w:widowControl w:val="0"/>
        <w:autoSpaceDE w:val="0"/>
        <w:autoSpaceDN w:val="0"/>
        <w:adjustRightInd w:val="0"/>
        <w:spacing w:after="0" w:line="240" w:lineRule="auto"/>
        <w:rPr>
          <w:rFonts w:ascii="Arial" w:hAnsi="Arial" w:cs="Arial"/>
          <w:sz w:val="16"/>
          <w:szCs w:val="16"/>
        </w:rPr>
      </w:pPr>
    </w:p>
    <w:p w14:paraId="6749F0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C78.2  I Sekundárny zhubný nádor pohrudnice                                I</w:t>
      </w:r>
    </w:p>
    <w:p w14:paraId="1A91B8D0" w14:textId="77777777" w:rsidR="00983AE1" w:rsidRDefault="00983AE1">
      <w:pPr>
        <w:widowControl w:val="0"/>
        <w:autoSpaceDE w:val="0"/>
        <w:autoSpaceDN w:val="0"/>
        <w:adjustRightInd w:val="0"/>
        <w:spacing w:after="0" w:line="240" w:lineRule="auto"/>
        <w:rPr>
          <w:rFonts w:ascii="Arial" w:hAnsi="Arial" w:cs="Arial"/>
          <w:sz w:val="16"/>
          <w:szCs w:val="16"/>
        </w:rPr>
      </w:pPr>
    </w:p>
    <w:p w14:paraId="636BD1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61BD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BE2479" w14:textId="77777777" w:rsidR="00983AE1" w:rsidRDefault="00983AE1">
      <w:pPr>
        <w:widowControl w:val="0"/>
        <w:autoSpaceDE w:val="0"/>
        <w:autoSpaceDN w:val="0"/>
        <w:adjustRightInd w:val="0"/>
        <w:spacing w:after="0" w:line="240" w:lineRule="auto"/>
        <w:rPr>
          <w:rFonts w:ascii="Arial" w:hAnsi="Arial" w:cs="Arial"/>
          <w:sz w:val="16"/>
          <w:szCs w:val="16"/>
        </w:rPr>
      </w:pPr>
    </w:p>
    <w:p w14:paraId="638A17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C78.3  I Sekundárny zhubný nádor iných a bližšie neurčených dýchacích      I</w:t>
      </w:r>
    </w:p>
    <w:p w14:paraId="43B7C955" w14:textId="77777777" w:rsidR="00983AE1" w:rsidRDefault="00983AE1">
      <w:pPr>
        <w:widowControl w:val="0"/>
        <w:autoSpaceDE w:val="0"/>
        <w:autoSpaceDN w:val="0"/>
        <w:adjustRightInd w:val="0"/>
        <w:spacing w:after="0" w:line="240" w:lineRule="auto"/>
        <w:rPr>
          <w:rFonts w:ascii="Arial" w:hAnsi="Arial" w:cs="Arial"/>
          <w:sz w:val="16"/>
          <w:szCs w:val="16"/>
        </w:rPr>
      </w:pPr>
    </w:p>
    <w:p w14:paraId="7CB394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ústrojov                                                          I</w:t>
      </w:r>
    </w:p>
    <w:p w14:paraId="105B7FAD" w14:textId="77777777" w:rsidR="00983AE1" w:rsidRDefault="00983AE1">
      <w:pPr>
        <w:widowControl w:val="0"/>
        <w:autoSpaceDE w:val="0"/>
        <w:autoSpaceDN w:val="0"/>
        <w:adjustRightInd w:val="0"/>
        <w:spacing w:after="0" w:line="240" w:lineRule="auto"/>
        <w:rPr>
          <w:rFonts w:ascii="Arial" w:hAnsi="Arial" w:cs="Arial"/>
          <w:sz w:val="16"/>
          <w:szCs w:val="16"/>
        </w:rPr>
      </w:pPr>
    </w:p>
    <w:p w14:paraId="213DC6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F993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8E633B" w14:textId="77777777" w:rsidR="00983AE1" w:rsidRDefault="00983AE1">
      <w:pPr>
        <w:widowControl w:val="0"/>
        <w:autoSpaceDE w:val="0"/>
        <w:autoSpaceDN w:val="0"/>
        <w:adjustRightInd w:val="0"/>
        <w:spacing w:after="0" w:line="240" w:lineRule="auto"/>
        <w:rPr>
          <w:rFonts w:ascii="Arial" w:hAnsi="Arial" w:cs="Arial"/>
          <w:sz w:val="16"/>
          <w:szCs w:val="16"/>
        </w:rPr>
      </w:pPr>
    </w:p>
    <w:p w14:paraId="2F81AD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C78.4  I Sekundárny zhubný nádor tenkého čreva                             I</w:t>
      </w:r>
    </w:p>
    <w:p w14:paraId="1CDC2EB3" w14:textId="77777777" w:rsidR="00983AE1" w:rsidRDefault="00983AE1">
      <w:pPr>
        <w:widowControl w:val="0"/>
        <w:autoSpaceDE w:val="0"/>
        <w:autoSpaceDN w:val="0"/>
        <w:adjustRightInd w:val="0"/>
        <w:spacing w:after="0" w:line="240" w:lineRule="auto"/>
        <w:rPr>
          <w:rFonts w:ascii="Arial" w:hAnsi="Arial" w:cs="Arial"/>
          <w:sz w:val="16"/>
          <w:szCs w:val="16"/>
        </w:rPr>
      </w:pPr>
    </w:p>
    <w:p w14:paraId="45F83C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3E92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7988D4" w14:textId="77777777" w:rsidR="00983AE1" w:rsidRDefault="00983AE1">
      <w:pPr>
        <w:widowControl w:val="0"/>
        <w:autoSpaceDE w:val="0"/>
        <w:autoSpaceDN w:val="0"/>
        <w:adjustRightInd w:val="0"/>
        <w:spacing w:after="0" w:line="240" w:lineRule="auto"/>
        <w:rPr>
          <w:rFonts w:ascii="Arial" w:hAnsi="Arial" w:cs="Arial"/>
          <w:sz w:val="16"/>
          <w:szCs w:val="16"/>
        </w:rPr>
      </w:pPr>
    </w:p>
    <w:p w14:paraId="178322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C78.5  I Sekundárny zhubný nádor hrubého čreva a konečníka                 I</w:t>
      </w:r>
    </w:p>
    <w:p w14:paraId="1CD82133" w14:textId="77777777" w:rsidR="00983AE1" w:rsidRDefault="00983AE1">
      <w:pPr>
        <w:widowControl w:val="0"/>
        <w:autoSpaceDE w:val="0"/>
        <w:autoSpaceDN w:val="0"/>
        <w:adjustRightInd w:val="0"/>
        <w:spacing w:after="0" w:line="240" w:lineRule="auto"/>
        <w:rPr>
          <w:rFonts w:ascii="Arial" w:hAnsi="Arial" w:cs="Arial"/>
          <w:sz w:val="16"/>
          <w:szCs w:val="16"/>
        </w:rPr>
      </w:pPr>
    </w:p>
    <w:p w14:paraId="2A7E5D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C36B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F449F5" w14:textId="77777777" w:rsidR="00983AE1" w:rsidRDefault="00983AE1">
      <w:pPr>
        <w:widowControl w:val="0"/>
        <w:autoSpaceDE w:val="0"/>
        <w:autoSpaceDN w:val="0"/>
        <w:adjustRightInd w:val="0"/>
        <w:spacing w:after="0" w:line="240" w:lineRule="auto"/>
        <w:rPr>
          <w:rFonts w:ascii="Arial" w:hAnsi="Arial" w:cs="Arial"/>
          <w:sz w:val="16"/>
          <w:szCs w:val="16"/>
        </w:rPr>
      </w:pPr>
    </w:p>
    <w:p w14:paraId="59C632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C78.6  I Sekundárny zhubný nádor retroperitonea a pobrušnice               I</w:t>
      </w:r>
    </w:p>
    <w:p w14:paraId="23852013" w14:textId="77777777" w:rsidR="00983AE1" w:rsidRDefault="00983AE1">
      <w:pPr>
        <w:widowControl w:val="0"/>
        <w:autoSpaceDE w:val="0"/>
        <w:autoSpaceDN w:val="0"/>
        <w:adjustRightInd w:val="0"/>
        <w:spacing w:after="0" w:line="240" w:lineRule="auto"/>
        <w:rPr>
          <w:rFonts w:ascii="Arial" w:hAnsi="Arial" w:cs="Arial"/>
          <w:sz w:val="16"/>
          <w:szCs w:val="16"/>
        </w:rPr>
      </w:pPr>
    </w:p>
    <w:p w14:paraId="452C39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B1DF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E20C76" w14:textId="77777777" w:rsidR="00983AE1" w:rsidRDefault="00983AE1">
      <w:pPr>
        <w:widowControl w:val="0"/>
        <w:autoSpaceDE w:val="0"/>
        <w:autoSpaceDN w:val="0"/>
        <w:adjustRightInd w:val="0"/>
        <w:spacing w:after="0" w:line="240" w:lineRule="auto"/>
        <w:rPr>
          <w:rFonts w:ascii="Arial" w:hAnsi="Arial" w:cs="Arial"/>
          <w:sz w:val="16"/>
          <w:szCs w:val="16"/>
        </w:rPr>
      </w:pPr>
    </w:p>
    <w:p w14:paraId="2104F5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C78.7  I Sekundárny zhubný nádor pečene a vnútropečeňových žlčovodov       I</w:t>
      </w:r>
    </w:p>
    <w:p w14:paraId="565627F0" w14:textId="77777777" w:rsidR="00983AE1" w:rsidRDefault="00983AE1">
      <w:pPr>
        <w:widowControl w:val="0"/>
        <w:autoSpaceDE w:val="0"/>
        <w:autoSpaceDN w:val="0"/>
        <w:adjustRightInd w:val="0"/>
        <w:spacing w:after="0" w:line="240" w:lineRule="auto"/>
        <w:rPr>
          <w:rFonts w:ascii="Arial" w:hAnsi="Arial" w:cs="Arial"/>
          <w:sz w:val="16"/>
          <w:szCs w:val="16"/>
        </w:rPr>
      </w:pPr>
    </w:p>
    <w:p w14:paraId="42470F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1989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B7A999" w14:textId="77777777" w:rsidR="00983AE1" w:rsidRDefault="00983AE1">
      <w:pPr>
        <w:widowControl w:val="0"/>
        <w:autoSpaceDE w:val="0"/>
        <w:autoSpaceDN w:val="0"/>
        <w:adjustRightInd w:val="0"/>
        <w:spacing w:after="0" w:line="240" w:lineRule="auto"/>
        <w:rPr>
          <w:rFonts w:ascii="Arial" w:hAnsi="Arial" w:cs="Arial"/>
          <w:sz w:val="16"/>
          <w:szCs w:val="16"/>
        </w:rPr>
      </w:pPr>
    </w:p>
    <w:p w14:paraId="69F233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C78.8  I Sekundárny zhubný nádor iných a bližšie neurčených tráviacich     I</w:t>
      </w:r>
    </w:p>
    <w:p w14:paraId="0BA49124" w14:textId="77777777" w:rsidR="00983AE1" w:rsidRDefault="00983AE1">
      <w:pPr>
        <w:widowControl w:val="0"/>
        <w:autoSpaceDE w:val="0"/>
        <w:autoSpaceDN w:val="0"/>
        <w:adjustRightInd w:val="0"/>
        <w:spacing w:after="0" w:line="240" w:lineRule="auto"/>
        <w:rPr>
          <w:rFonts w:ascii="Arial" w:hAnsi="Arial" w:cs="Arial"/>
          <w:sz w:val="16"/>
          <w:szCs w:val="16"/>
        </w:rPr>
      </w:pPr>
    </w:p>
    <w:p w14:paraId="4360CD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ústrojov                                                          I</w:t>
      </w:r>
    </w:p>
    <w:p w14:paraId="73C0FC29" w14:textId="77777777" w:rsidR="00983AE1" w:rsidRDefault="00983AE1">
      <w:pPr>
        <w:widowControl w:val="0"/>
        <w:autoSpaceDE w:val="0"/>
        <w:autoSpaceDN w:val="0"/>
        <w:adjustRightInd w:val="0"/>
        <w:spacing w:after="0" w:line="240" w:lineRule="auto"/>
        <w:rPr>
          <w:rFonts w:ascii="Arial" w:hAnsi="Arial" w:cs="Arial"/>
          <w:sz w:val="16"/>
          <w:szCs w:val="16"/>
        </w:rPr>
      </w:pPr>
    </w:p>
    <w:p w14:paraId="4D9695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F02D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0D6CD9" w14:textId="77777777" w:rsidR="00983AE1" w:rsidRDefault="00983AE1">
      <w:pPr>
        <w:widowControl w:val="0"/>
        <w:autoSpaceDE w:val="0"/>
        <w:autoSpaceDN w:val="0"/>
        <w:adjustRightInd w:val="0"/>
        <w:spacing w:after="0" w:line="240" w:lineRule="auto"/>
        <w:rPr>
          <w:rFonts w:ascii="Arial" w:hAnsi="Arial" w:cs="Arial"/>
          <w:sz w:val="16"/>
          <w:szCs w:val="16"/>
        </w:rPr>
      </w:pPr>
    </w:p>
    <w:p w14:paraId="77159E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C79.0  I Sekundárny zhubný nádor obličky a obličkovej panvičky             I</w:t>
      </w:r>
    </w:p>
    <w:p w14:paraId="136583F4" w14:textId="77777777" w:rsidR="00983AE1" w:rsidRDefault="00983AE1">
      <w:pPr>
        <w:widowControl w:val="0"/>
        <w:autoSpaceDE w:val="0"/>
        <w:autoSpaceDN w:val="0"/>
        <w:adjustRightInd w:val="0"/>
        <w:spacing w:after="0" w:line="240" w:lineRule="auto"/>
        <w:rPr>
          <w:rFonts w:ascii="Arial" w:hAnsi="Arial" w:cs="Arial"/>
          <w:sz w:val="16"/>
          <w:szCs w:val="16"/>
        </w:rPr>
      </w:pPr>
    </w:p>
    <w:p w14:paraId="3883D4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82AA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DB2AD6" w14:textId="77777777" w:rsidR="00983AE1" w:rsidRDefault="00983AE1">
      <w:pPr>
        <w:widowControl w:val="0"/>
        <w:autoSpaceDE w:val="0"/>
        <w:autoSpaceDN w:val="0"/>
        <w:adjustRightInd w:val="0"/>
        <w:spacing w:after="0" w:line="240" w:lineRule="auto"/>
        <w:rPr>
          <w:rFonts w:ascii="Arial" w:hAnsi="Arial" w:cs="Arial"/>
          <w:sz w:val="16"/>
          <w:szCs w:val="16"/>
        </w:rPr>
      </w:pPr>
    </w:p>
    <w:p w14:paraId="5A0701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C79.1  I Sekundárny zhubný nádor močového mechúra a iných a bližšie        I</w:t>
      </w:r>
    </w:p>
    <w:p w14:paraId="59DAEA75" w14:textId="77777777" w:rsidR="00983AE1" w:rsidRDefault="00983AE1">
      <w:pPr>
        <w:widowControl w:val="0"/>
        <w:autoSpaceDE w:val="0"/>
        <w:autoSpaceDN w:val="0"/>
        <w:adjustRightInd w:val="0"/>
        <w:spacing w:after="0" w:line="240" w:lineRule="auto"/>
        <w:rPr>
          <w:rFonts w:ascii="Arial" w:hAnsi="Arial" w:cs="Arial"/>
          <w:sz w:val="16"/>
          <w:szCs w:val="16"/>
        </w:rPr>
      </w:pPr>
    </w:p>
    <w:p w14:paraId="3E615D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neurčených močových ústrojov                                      I</w:t>
      </w:r>
    </w:p>
    <w:p w14:paraId="385940E5" w14:textId="77777777" w:rsidR="00983AE1" w:rsidRDefault="00983AE1">
      <w:pPr>
        <w:widowControl w:val="0"/>
        <w:autoSpaceDE w:val="0"/>
        <w:autoSpaceDN w:val="0"/>
        <w:adjustRightInd w:val="0"/>
        <w:spacing w:after="0" w:line="240" w:lineRule="auto"/>
        <w:rPr>
          <w:rFonts w:ascii="Arial" w:hAnsi="Arial" w:cs="Arial"/>
          <w:sz w:val="16"/>
          <w:szCs w:val="16"/>
        </w:rPr>
      </w:pPr>
    </w:p>
    <w:p w14:paraId="531B51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11AF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8D7170" w14:textId="77777777" w:rsidR="00983AE1" w:rsidRDefault="00983AE1">
      <w:pPr>
        <w:widowControl w:val="0"/>
        <w:autoSpaceDE w:val="0"/>
        <w:autoSpaceDN w:val="0"/>
        <w:adjustRightInd w:val="0"/>
        <w:spacing w:after="0" w:line="240" w:lineRule="auto"/>
        <w:rPr>
          <w:rFonts w:ascii="Arial" w:hAnsi="Arial" w:cs="Arial"/>
          <w:sz w:val="16"/>
          <w:szCs w:val="16"/>
        </w:rPr>
      </w:pPr>
    </w:p>
    <w:p w14:paraId="1445BD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C79.2  I Sekundárny zhubný nádor kože                                      I</w:t>
      </w:r>
    </w:p>
    <w:p w14:paraId="5288077A" w14:textId="77777777" w:rsidR="00983AE1" w:rsidRDefault="00983AE1">
      <w:pPr>
        <w:widowControl w:val="0"/>
        <w:autoSpaceDE w:val="0"/>
        <w:autoSpaceDN w:val="0"/>
        <w:adjustRightInd w:val="0"/>
        <w:spacing w:after="0" w:line="240" w:lineRule="auto"/>
        <w:rPr>
          <w:rFonts w:ascii="Arial" w:hAnsi="Arial" w:cs="Arial"/>
          <w:sz w:val="16"/>
          <w:szCs w:val="16"/>
        </w:rPr>
      </w:pPr>
    </w:p>
    <w:p w14:paraId="4793AC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4171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A2667C" w14:textId="77777777" w:rsidR="00983AE1" w:rsidRDefault="00983AE1">
      <w:pPr>
        <w:widowControl w:val="0"/>
        <w:autoSpaceDE w:val="0"/>
        <w:autoSpaceDN w:val="0"/>
        <w:adjustRightInd w:val="0"/>
        <w:spacing w:after="0" w:line="240" w:lineRule="auto"/>
        <w:rPr>
          <w:rFonts w:ascii="Arial" w:hAnsi="Arial" w:cs="Arial"/>
          <w:sz w:val="16"/>
          <w:szCs w:val="16"/>
        </w:rPr>
      </w:pPr>
    </w:p>
    <w:p w14:paraId="154292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C79.3  I Sekundárny zhubný nádor mozgu a mozgových plien                   I</w:t>
      </w:r>
    </w:p>
    <w:p w14:paraId="36053C73" w14:textId="77777777" w:rsidR="00983AE1" w:rsidRDefault="00983AE1">
      <w:pPr>
        <w:widowControl w:val="0"/>
        <w:autoSpaceDE w:val="0"/>
        <w:autoSpaceDN w:val="0"/>
        <w:adjustRightInd w:val="0"/>
        <w:spacing w:after="0" w:line="240" w:lineRule="auto"/>
        <w:rPr>
          <w:rFonts w:ascii="Arial" w:hAnsi="Arial" w:cs="Arial"/>
          <w:sz w:val="16"/>
          <w:szCs w:val="16"/>
        </w:rPr>
      </w:pPr>
    </w:p>
    <w:p w14:paraId="01ECDA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75E9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7D90FA" w14:textId="77777777" w:rsidR="00983AE1" w:rsidRDefault="00983AE1">
      <w:pPr>
        <w:widowControl w:val="0"/>
        <w:autoSpaceDE w:val="0"/>
        <w:autoSpaceDN w:val="0"/>
        <w:adjustRightInd w:val="0"/>
        <w:spacing w:after="0" w:line="240" w:lineRule="auto"/>
        <w:rPr>
          <w:rFonts w:ascii="Arial" w:hAnsi="Arial" w:cs="Arial"/>
          <w:sz w:val="16"/>
          <w:szCs w:val="16"/>
        </w:rPr>
      </w:pPr>
    </w:p>
    <w:p w14:paraId="002F86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C79.4  I Sekundárny zhubný nádor iných a bližšie neurčených častí          I</w:t>
      </w:r>
    </w:p>
    <w:p w14:paraId="3A39B2D9" w14:textId="77777777" w:rsidR="00983AE1" w:rsidRDefault="00983AE1">
      <w:pPr>
        <w:widowControl w:val="0"/>
        <w:autoSpaceDE w:val="0"/>
        <w:autoSpaceDN w:val="0"/>
        <w:adjustRightInd w:val="0"/>
        <w:spacing w:after="0" w:line="240" w:lineRule="auto"/>
        <w:rPr>
          <w:rFonts w:ascii="Arial" w:hAnsi="Arial" w:cs="Arial"/>
          <w:sz w:val="16"/>
          <w:szCs w:val="16"/>
        </w:rPr>
      </w:pPr>
    </w:p>
    <w:p w14:paraId="528F09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nervového systému                                                 I</w:t>
      </w:r>
    </w:p>
    <w:p w14:paraId="54638D82" w14:textId="77777777" w:rsidR="00983AE1" w:rsidRDefault="00983AE1">
      <w:pPr>
        <w:widowControl w:val="0"/>
        <w:autoSpaceDE w:val="0"/>
        <w:autoSpaceDN w:val="0"/>
        <w:adjustRightInd w:val="0"/>
        <w:spacing w:after="0" w:line="240" w:lineRule="auto"/>
        <w:rPr>
          <w:rFonts w:ascii="Arial" w:hAnsi="Arial" w:cs="Arial"/>
          <w:sz w:val="16"/>
          <w:szCs w:val="16"/>
        </w:rPr>
      </w:pPr>
    </w:p>
    <w:p w14:paraId="0A388E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B4B3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5A7901" w14:textId="77777777" w:rsidR="00983AE1" w:rsidRDefault="00983AE1">
      <w:pPr>
        <w:widowControl w:val="0"/>
        <w:autoSpaceDE w:val="0"/>
        <w:autoSpaceDN w:val="0"/>
        <w:adjustRightInd w:val="0"/>
        <w:spacing w:after="0" w:line="240" w:lineRule="auto"/>
        <w:rPr>
          <w:rFonts w:ascii="Arial" w:hAnsi="Arial" w:cs="Arial"/>
          <w:sz w:val="16"/>
          <w:szCs w:val="16"/>
        </w:rPr>
      </w:pPr>
    </w:p>
    <w:p w14:paraId="22E0EA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C79.5  I Sekundárny zhubný nádor kosti a kostnej drene                     I</w:t>
      </w:r>
    </w:p>
    <w:p w14:paraId="298AD051" w14:textId="77777777" w:rsidR="00983AE1" w:rsidRDefault="00983AE1">
      <w:pPr>
        <w:widowControl w:val="0"/>
        <w:autoSpaceDE w:val="0"/>
        <w:autoSpaceDN w:val="0"/>
        <w:adjustRightInd w:val="0"/>
        <w:spacing w:after="0" w:line="240" w:lineRule="auto"/>
        <w:rPr>
          <w:rFonts w:ascii="Arial" w:hAnsi="Arial" w:cs="Arial"/>
          <w:sz w:val="16"/>
          <w:szCs w:val="16"/>
        </w:rPr>
      </w:pPr>
    </w:p>
    <w:p w14:paraId="4D667C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C538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0A6DA5" w14:textId="77777777" w:rsidR="00983AE1" w:rsidRDefault="00983AE1">
      <w:pPr>
        <w:widowControl w:val="0"/>
        <w:autoSpaceDE w:val="0"/>
        <w:autoSpaceDN w:val="0"/>
        <w:adjustRightInd w:val="0"/>
        <w:spacing w:after="0" w:line="240" w:lineRule="auto"/>
        <w:rPr>
          <w:rFonts w:ascii="Arial" w:hAnsi="Arial" w:cs="Arial"/>
          <w:sz w:val="16"/>
          <w:szCs w:val="16"/>
        </w:rPr>
      </w:pPr>
    </w:p>
    <w:p w14:paraId="371D40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C79.6  I Sekundárny zhubný nádor vaječníka                                 I</w:t>
      </w:r>
    </w:p>
    <w:p w14:paraId="78486400" w14:textId="77777777" w:rsidR="00983AE1" w:rsidRDefault="00983AE1">
      <w:pPr>
        <w:widowControl w:val="0"/>
        <w:autoSpaceDE w:val="0"/>
        <w:autoSpaceDN w:val="0"/>
        <w:adjustRightInd w:val="0"/>
        <w:spacing w:after="0" w:line="240" w:lineRule="auto"/>
        <w:rPr>
          <w:rFonts w:ascii="Arial" w:hAnsi="Arial" w:cs="Arial"/>
          <w:sz w:val="16"/>
          <w:szCs w:val="16"/>
        </w:rPr>
      </w:pPr>
    </w:p>
    <w:p w14:paraId="0C3144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251B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966E55" w14:textId="77777777" w:rsidR="00983AE1" w:rsidRDefault="00983AE1">
      <w:pPr>
        <w:widowControl w:val="0"/>
        <w:autoSpaceDE w:val="0"/>
        <w:autoSpaceDN w:val="0"/>
        <w:adjustRightInd w:val="0"/>
        <w:spacing w:after="0" w:line="240" w:lineRule="auto"/>
        <w:rPr>
          <w:rFonts w:ascii="Arial" w:hAnsi="Arial" w:cs="Arial"/>
          <w:sz w:val="16"/>
          <w:szCs w:val="16"/>
        </w:rPr>
      </w:pPr>
    </w:p>
    <w:p w14:paraId="4913A6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C79.7  I Sekundárny zhubný nádor nadobličky                                I</w:t>
      </w:r>
    </w:p>
    <w:p w14:paraId="11ECD3D9" w14:textId="77777777" w:rsidR="00983AE1" w:rsidRDefault="00983AE1">
      <w:pPr>
        <w:widowControl w:val="0"/>
        <w:autoSpaceDE w:val="0"/>
        <w:autoSpaceDN w:val="0"/>
        <w:adjustRightInd w:val="0"/>
        <w:spacing w:after="0" w:line="240" w:lineRule="auto"/>
        <w:rPr>
          <w:rFonts w:ascii="Arial" w:hAnsi="Arial" w:cs="Arial"/>
          <w:sz w:val="16"/>
          <w:szCs w:val="16"/>
        </w:rPr>
      </w:pPr>
    </w:p>
    <w:p w14:paraId="4587DF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918B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979ECB" w14:textId="77777777" w:rsidR="00983AE1" w:rsidRDefault="00983AE1">
      <w:pPr>
        <w:widowControl w:val="0"/>
        <w:autoSpaceDE w:val="0"/>
        <w:autoSpaceDN w:val="0"/>
        <w:adjustRightInd w:val="0"/>
        <w:spacing w:after="0" w:line="240" w:lineRule="auto"/>
        <w:rPr>
          <w:rFonts w:ascii="Arial" w:hAnsi="Arial" w:cs="Arial"/>
          <w:sz w:val="16"/>
          <w:szCs w:val="16"/>
        </w:rPr>
      </w:pPr>
    </w:p>
    <w:p w14:paraId="1DB3A0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C79.81 I Sekundárny zhubný nádor prsníka                                   I</w:t>
      </w:r>
    </w:p>
    <w:p w14:paraId="0F1B3E91" w14:textId="77777777" w:rsidR="00983AE1" w:rsidRDefault="00983AE1">
      <w:pPr>
        <w:widowControl w:val="0"/>
        <w:autoSpaceDE w:val="0"/>
        <w:autoSpaceDN w:val="0"/>
        <w:adjustRightInd w:val="0"/>
        <w:spacing w:after="0" w:line="240" w:lineRule="auto"/>
        <w:rPr>
          <w:rFonts w:ascii="Arial" w:hAnsi="Arial" w:cs="Arial"/>
          <w:sz w:val="16"/>
          <w:szCs w:val="16"/>
        </w:rPr>
      </w:pPr>
    </w:p>
    <w:p w14:paraId="233BF8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A7C7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8E8CD0" w14:textId="77777777" w:rsidR="00983AE1" w:rsidRDefault="00983AE1">
      <w:pPr>
        <w:widowControl w:val="0"/>
        <w:autoSpaceDE w:val="0"/>
        <w:autoSpaceDN w:val="0"/>
        <w:adjustRightInd w:val="0"/>
        <w:spacing w:after="0" w:line="240" w:lineRule="auto"/>
        <w:rPr>
          <w:rFonts w:ascii="Arial" w:hAnsi="Arial" w:cs="Arial"/>
          <w:sz w:val="16"/>
          <w:szCs w:val="16"/>
        </w:rPr>
      </w:pPr>
    </w:p>
    <w:p w14:paraId="18BCC2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C79.82 I Sekundárny zhubný nádor pohlavných ústrojov                       I</w:t>
      </w:r>
    </w:p>
    <w:p w14:paraId="1C8E12BA" w14:textId="77777777" w:rsidR="00983AE1" w:rsidRDefault="00983AE1">
      <w:pPr>
        <w:widowControl w:val="0"/>
        <w:autoSpaceDE w:val="0"/>
        <w:autoSpaceDN w:val="0"/>
        <w:adjustRightInd w:val="0"/>
        <w:spacing w:after="0" w:line="240" w:lineRule="auto"/>
        <w:rPr>
          <w:rFonts w:ascii="Arial" w:hAnsi="Arial" w:cs="Arial"/>
          <w:sz w:val="16"/>
          <w:szCs w:val="16"/>
        </w:rPr>
      </w:pPr>
    </w:p>
    <w:p w14:paraId="117138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8798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E25D9B" w14:textId="77777777" w:rsidR="00983AE1" w:rsidRDefault="00983AE1">
      <w:pPr>
        <w:widowControl w:val="0"/>
        <w:autoSpaceDE w:val="0"/>
        <w:autoSpaceDN w:val="0"/>
        <w:adjustRightInd w:val="0"/>
        <w:spacing w:after="0" w:line="240" w:lineRule="auto"/>
        <w:rPr>
          <w:rFonts w:ascii="Arial" w:hAnsi="Arial" w:cs="Arial"/>
          <w:sz w:val="16"/>
          <w:szCs w:val="16"/>
        </w:rPr>
      </w:pPr>
    </w:p>
    <w:p w14:paraId="3A2DE6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C79.83 I Sekundárny zhubný nádor perikardu                                 I</w:t>
      </w:r>
    </w:p>
    <w:p w14:paraId="0DEE3C72" w14:textId="77777777" w:rsidR="00983AE1" w:rsidRDefault="00983AE1">
      <w:pPr>
        <w:widowControl w:val="0"/>
        <w:autoSpaceDE w:val="0"/>
        <w:autoSpaceDN w:val="0"/>
        <w:adjustRightInd w:val="0"/>
        <w:spacing w:after="0" w:line="240" w:lineRule="auto"/>
        <w:rPr>
          <w:rFonts w:ascii="Arial" w:hAnsi="Arial" w:cs="Arial"/>
          <w:sz w:val="16"/>
          <w:szCs w:val="16"/>
        </w:rPr>
      </w:pPr>
    </w:p>
    <w:p w14:paraId="079188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2116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68767B" w14:textId="77777777" w:rsidR="00983AE1" w:rsidRDefault="00983AE1">
      <w:pPr>
        <w:widowControl w:val="0"/>
        <w:autoSpaceDE w:val="0"/>
        <w:autoSpaceDN w:val="0"/>
        <w:adjustRightInd w:val="0"/>
        <w:spacing w:after="0" w:line="240" w:lineRule="auto"/>
        <w:rPr>
          <w:rFonts w:ascii="Arial" w:hAnsi="Arial" w:cs="Arial"/>
          <w:sz w:val="16"/>
          <w:szCs w:val="16"/>
        </w:rPr>
      </w:pPr>
    </w:p>
    <w:p w14:paraId="6F9601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C79.84 I Ostatné sekundárne zhubné nádory srdca                            I</w:t>
      </w:r>
    </w:p>
    <w:p w14:paraId="68CA73FA" w14:textId="77777777" w:rsidR="00983AE1" w:rsidRDefault="00983AE1">
      <w:pPr>
        <w:widowControl w:val="0"/>
        <w:autoSpaceDE w:val="0"/>
        <w:autoSpaceDN w:val="0"/>
        <w:adjustRightInd w:val="0"/>
        <w:spacing w:after="0" w:line="240" w:lineRule="auto"/>
        <w:rPr>
          <w:rFonts w:ascii="Arial" w:hAnsi="Arial" w:cs="Arial"/>
          <w:sz w:val="16"/>
          <w:szCs w:val="16"/>
        </w:rPr>
      </w:pPr>
    </w:p>
    <w:p w14:paraId="39D037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FC88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0BC28E" w14:textId="77777777" w:rsidR="00983AE1" w:rsidRDefault="00983AE1">
      <w:pPr>
        <w:widowControl w:val="0"/>
        <w:autoSpaceDE w:val="0"/>
        <w:autoSpaceDN w:val="0"/>
        <w:adjustRightInd w:val="0"/>
        <w:spacing w:after="0" w:line="240" w:lineRule="auto"/>
        <w:rPr>
          <w:rFonts w:ascii="Arial" w:hAnsi="Arial" w:cs="Arial"/>
          <w:sz w:val="16"/>
          <w:szCs w:val="16"/>
        </w:rPr>
      </w:pPr>
    </w:p>
    <w:p w14:paraId="003371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C79.88 I Sekundárny zhubný nádor na iných bližšie určených miestach        I</w:t>
      </w:r>
    </w:p>
    <w:p w14:paraId="50865F57" w14:textId="77777777" w:rsidR="00983AE1" w:rsidRDefault="00983AE1">
      <w:pPr>
        <w:widowControl w:val="0"/>
        <w:autoSpaceDE w:val="0"/>
        <w:autoSpaceDN w:val="0"/>
        <w:adjustRightInd w:val="0"/>
        <w:spacing w:after="0" w:line="240" w:lineRule="auto"/>
        <w:rPr>
          <w:rFonts w:ascii="Arial" w:hAnsi="Arial" w:cs="Arial"/>
          <w:sz w:val="16"/>
          <w:szCs w:val="16"/>
        </w:rPr>
      </w:pPr>
    </w:p>
    <w:p w14:paraId="4E045A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0678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4BA15F" w14:textId="77777777" w:rsidR="00983AE1" w:rsidRDefault="00983AE1">
      <w:pPr>
        <w:widowControl w:val="0"/>
        <w:autoSpaceDE w:val="0"/>
        <w:autoSpaceDN w:val="0"/>
        <w:adjustRightInd w:val="0"/>
        <w:spacing w:after="0" w:line="240" w:lineRule="auto"/>
        <w:rPr>
          <w:rFonts w:ascii="Arial" w:hAnsi="Arial" w:cs="Arial"/>
          <w:sz w:val="16"/>
          <w:szCs w:val="16"/>
        </w:rPr>
      </w:pPr>
    </w:p>
    <w:p w14:paraId="2F7AA5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C79.9  I Sekundárny zhubný nádor na bližšie neurčenom mieste               I</w:t>
      </w:r>
    </w:p>
    <w:p w14:paraId="0F36D58E" w14:textId="77777777" w:rsidR="00983AE1" w:rsidRDefault="00983AE1">
      <w:pPr>
        <w:widowControl w:val="0"/>
        <w:autoSpaceDE w:val="0"/>
        <w:autoSpaceDN w:val="0"/>
        <w:adjustRightInd w:val="0"/>
        <w:spacing w:after="0" w:line="240" w:lineRule="auto"/>
        <w:rPr>
          <w:rFonts w:ascii="Arial" w:hAnsi="Arial" w:cs="Arial"/>
          <w:sz w:val="16"/>
          <w:szCs w:val="16"/>
        </w:rPr>
      </w:pPr>
    </w:p>
    <w:p w14:paraId="45AB71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337E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7EC5F3" w14:textId="77777777" w:rsidR="00983AE1" w:rsidRDefault="00983AE1">
      <w:pPr>
        <w:widowControl w:val="0"/>
        <w:autoSpaceDE w:val="0"/>
        <w:autoSpaceDN w:val="0"/>
        <w:adjustRightInd w:val="0"/>
        <w:spacing w:after="0" w:line="240" w:lineRule="auto"/>
        <w:rPr>
          <w:rFonts w:ascii="Arial" w:hAnsi="Arial" w:cs="Arial"/>
          <w:sz w:val="16"/>
          <w:szCs w:val="16"/>
        </w:rPr>
      </w:pPr>
    </w:p>
    <w:p w14:paraId="697CC2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C80.0  I Zhubný nádor, uvedený ako zhubný nádor neznámej primárnej         I</w:t>
      </w:r>
    </w:p>
    <w:p w14:paraId="72373207" w14:textId="77777777" w:rsidR="00983AE1" w:rsidRDefault="00983AE1">
      <w:pPr>
        <w:widowControl w:val="0"/>
        <w:autoSpaceDE w:val="0"/>
        <w:autoSpaceDN w:val="0"/>
        <w:adjustRightInd w:val="0"/>
        <w:spacing w:after="0" w:line="240" w:lineRule="auto"/>
        <w:rPr>
          <w:rFonts w:ascii="Arial" w:hAnsi="Arial" w:cs="Arial"/>
          <w:sz w:val="16"/>
          <w:szCs w:val="16"/>
        </w:rPr>
      </w:pPr>
    </w:p>
    <w:p w14:paraId="4A8734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lokalizácie                                                       I</w:t>
      </w:r>
    </w:p>
    <w:p w14:paraId="4004324B" w14:textId="77777777" w:rsidR="00983AE1" w:rsidRDefault="00983AE1">
      <w:pPr>
        <w:widowControl w:val="0"/>
        <w:autoSpaceDE w:val="0"/>
        <w:autoSpaceDN w:val="0"/>
        <w:adjustRightInd w:val="0"/>
        <w:spacing w:after="0" w:line="240" w:lineRule="auto"/>
        <w:rPr>
          <w:rFonts w:ascii="Arial" w:hAnsi="Arial" w:cs="Arial"/>
          <w:sz w:val="16"/>
          <w:szCs w:val="16"/>
        </w:rPr>
      </w:pPr>
    </w:p>
    <w:p w14:paraId="7C0A34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8FB0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69D17B" w14:textId="77777777" w:rsidR="00983AE1" w:rsidRDefault="00983AE1">
      <w:pPr>
        <w:widowControl w:val="0"/>
        <w:autoSpaceDE w:val="0"/>
        <w:autoSpaceDN w:val="0"/>
        <w:adjustRightInd w:val="0"/>
        <w:spacing w:after="0" w:line="240" w:lineRule="auto"/>
        <w:rPr>
          <w:rFonts w:ascii="Arial" w:hAnsi="Arial" w:cs="Arial"/>
          <w:sz w:val="16"/>
          <w:szCs w:val="16"/>
        </w:rPr>
      </w:pPr>
    </w:p>
    <w:p w14:paraId="4B963F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C80.9  I Zhubný nádor, bližšie neurčený                                    I</w:t>
      </w:r>
    </w:p>
    <w:p w14:paraId="5DFD36ED" w14:textId="77777777" w:rsidR="00983AE1" w:rsidRDefault="00983AE1">
      <w:pPr>
        <w:widowControl w:val="0"/>
        <w:autoSpaceDE w:val="0"/>
        <w:autoSpaceDN w:val="0"/>
        <w:adjustRightInd w:val="0"/>
        <w:spacing w:after="0" w:line="240" w:lineRule="auto"/>
        <w:rPr>
          <w:rFonts w:ascii="Arial" w:hAnsi="Arial" w:cs="Arial"/>
          <w:sz w:val="16"/>
          <w:szCs w:val="16"/>
        </w:rPr>
      </w:pPr>
    </w:p>
    <w:p w14:paraId="563109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3AC0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09C2F6" w14:textId="77777777" w:rsidR="00983AE1" w:rsidRDefault="00983AE1">
      <w:pPr>
        <w:widowControl w:val="0"/>
        <w:autoSpaceDE w:val="0"/>
        <w:autoSpaceDN w:val="0"/>
        <w:adjustRightInd w:val="0"/>
        <w:spacing w:after="0" w:line="240" w:lineRule="auto"/>
        <w:rPr>
          <w:rFonts w:ascii="Arial" w:hAnsi="Arial" w:cs="Arial"/>
          <w:sz w:val="16"/>
          <w:szCs w:val="16"/>
        </w:rPr>
      </w:pPr>
    </w:p>
    <w:p w14:paraId="78891B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C81.0  I Nodulárny Hodgkinov lymfóm s prevahou lymfocytov                  I</w:t>
      </w:r>
    </w:p>
    <w:p w14:paraId="3EE475F3" w14:textId="77777777" w:rsidR="00983AE1" w:rsidRDefault="00983AE1">
      <w:pPr>
        <w:widowControl w:val="0"/>
        <w:autoSpaceDE w:val="0"/>
        <w:autoSpaceDN w:val="0"/>
        <w:adjustRightInd w:val="0"/>
        <w:spacing w:after="0" w:line="240" w:lineRule="auto"/>
        <w:rPr>
          <w:rFonts w:ascii="Arial" w:hAnsi="Arial" w:cs="Arial"/>
          <w:sz w:val="16"/>
          <w:szCs w:val="16"/>
        </w:rPr>
      </w:pPr>
    </w:p>
    <w:p w14:paraId="5D8DB4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577E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8A777B" w14:textId="77777777" w:rsidR="00983AE1" w:rsidRDefault="00983AE1">
      <w:pPr>
        <w:widowControl w:val="0"/>
        <w:autoSpaceDE w:val="0"/>
        <w:autoSpaceDN w:val="0"/>
        <w:adjustRightInd w:val="0"/>
        <w:spacing w:after="0" w:line="240" w:lineRule="auto"/>
        <w:rPr>
          <w:rFonts w:ascii="Arial" w:hAnsi="Arial" w:cs="Arial"/>
          <w:sz w:val="16"/>
          <w:szCs w:val="16"/>
        </w:rPr>
      </w:pPr>
    </w:p>
    <w:p w14:paraId="761698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C81.1  I Klasický Hodgkinov lymfóm s nodulárnou sklerózou                  I</w:t>
      </w:r>
    </w:p>
    <w:p w14:paraId="5BE83902" w14:textId="77777777" w:rsidR="00983AE1" w:rsidRDefault="00983AE1">
      <w:pPr>
        <w:widowControl w:val="0"/>
        <w:autoSpaceDE w:val="0"/>
        <w:autoSpaceDN w:val="0"/>
        <w:adjustRightInd w:val="0"/>
        <w:spacing w:after="0" w:line="240" w:lineRule="auto"/>
        <w:rPr>
          <w:rFonts w:ascii="Arial" w:hAnsi="Arial" w:cs="Arial"/>
          <w:sz w:val="16"/>
          <w:szCs w:val="16"/>
        </w:rPr>
      </w:pPr>
    </w:p>
    <w:p w14:paraId="76DFFA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9766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3369AE" w14:textId="77777777" w:rsidR="00983AE1" w:rsidRDefault="00983AE1">
      <w:pPr>
        <w:widowControl w:val="0"/>
        <w:autoSpaceDE w:val="0"/>
        <w:autoSpaceDN w:val="0"/>
        <w:adjustRightInd w:val="0"/>
        <w:spacing w:after="0" w:line="240" w:lineRule="auto"/>
        <w:rPr>
          <w:rFonts w:ascii="Arial" w:hAnsi="Arial" w:cs="Arial"/>
          <w:sz w:val="16"/>
          <w:szCs w:val="16"/>
        </w:rPr>
      </w:pPr>
    </w:p>
    <w:p w14:paraId="1F69E0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C81.2  I Klasický Hodgkinov lymfóm so zmiešanou celularitou                I</w:t>
      </w:r>
    </w:p>
    <w:p w14:paraId="3BE8831A" w14:textId="77777777" w:rsidR="00983AE1" w:rsidRDefault="00983AE1">
      <w:pPr>
        <w:widowControl w:val="0"/>
        <w:autoSpaceDE w:val="0"/>
        <w:autoSpaceDN w:val="0"/>
        <w:adjustRightInd w:val="0"/>
        <w:spacing w:after="0" w:line="240" w:lineRule="auto"/>
        <w:rPr>
          <w:rFonts w:ascii="Arial" w:hAnsi="Arial" w:cs="Arial"/>
          <w:sz w:val="16"/>
          <w:szCs w:val="16"/>
        </w:rPr>
      </w:pPr>
    </w:p>
    <w:p w14:paraId="61FA63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CF89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C93B9E" w14:textId="77777777" w:rsidR="00983AE1" w:rsidRDefault="00983AE1">
      <w:pPr>
        <w:widowControl w:val="0"/>
        <w:autoSpaceDE w:val="0"/>
        <w:autoSpaceDN w:val="0"/>
        <w:adjustRightInd w:val="0"/>
        <w:spacing w:after="0" w:line="240" w:lineRule="auto"/>
        <w:rPr>
          <w:rFonts w:ascii="Arial" w:hAnsi="Arial" w:cs="Arial"/>
          <w:sz w:val="16"/>
          <w:szCs w:val="16"/>
        </w:rPr>
      </w:pPr>
    </w:p>
    <w:p w14:paraId="2C0107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C81.3  I Klasický Hodgkinov lymfóm chudobný na lymfocyty                   I</w:t>
      </w:r>
    </w:p>
    <w:p w14:paraId="3E82B66C" w14:textId="77777777" w:rsidR="00983AE1" w:rsidRDefault="00983AE1">
      <w:pPr>
        <w:widowControl w:val="0"/>
        <w:autoSpaceDE w:val="0"/>
        <w:autoSpaceDN w:val="0"/>
        <w:adjustRightInd w:val="0"/>
        <w:spacing w:after="0" w:line="240" w:lineRule="auto"/>
        <w:rPr>
          <w:rFonts w:ascii="Arial" w:hAnsi="Arial" w:cs="Arial"/>
          <w:sz w:val="16"/>
          <w:szCs w:val="16"/>
        </w:rPr>
      </w:pPr>
    </w:p>
    <w:p w14:paraId="379D1A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168A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DC01D4" w14:textId="77777777" w:rsidR="00983AE1" w:rsidRDefault="00983AE1">
      <w:pPr>
        <w:widowControl w:val="0"/>
        <w:autoSpaceDE w:val="0"/>
        <w:autoSpaceDN w:val="0"/>
        <w:adjustRightInd w:val="0"/>
        <w:spacing w:after="0" w:line="240" w:lineRule="auto"/>
        <w:rPr>
          <w:rFonts w:ascii="Arial" w:hAnsi="Arial" w:cs="Arial"/>
          <w:sz w:val="16"/>
          <w:szCs w:val="16"/>
        </w:rPr>
      </w:pPr>
    </w:p>
    <w:p w14:paraId="2B3F25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C81.4  I Klasický Hodgkinov lymfóm bohatý na lymfocyty                     I</w:t>
      </w:r>
    </w:p>
    <w:p w14:paraId="308F0A67" w14:textId="77777777" w:rsidR="00983AE1" w:rsidRDefault="00983AE1">
      <w:pPr>
        <w:widowControl w:val="0"/>
        <w:autoSpaceDE w:val="0"/>
        <w:autoSpaceDN w:val="0"/>
        <w:adjustRightInd w:val="0"/>
        <w:spacing w:after="0" w:line="240" w:lineRule="auto"/>
        <w:rPr>
          <w:rFonts w:ascii="Arial" w:hAnsi="Arial" w:cs="Arial"/>
          <w:sz w:val="16"/>
          <w:szCs w:val="16"/>
        </w:rPr>
      </w:pPr>
    </w:p>
    <w:p w14:paraId="7A8ED5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B0D9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951AEF" w14:textId="77777777" w:rsidR="00983AE1" w:rsidRDefault="00983AE1">
      <w:pPr>
        <w:widowControl w:val="0"/>
        <w:autoSpaceDE w:val="0"/>
        <w:autoSpaceDN w:val="0"/>
        <w:adjustRightInd w:val="0"/>
        <w:spacing w:after="0" w:line="240" w:lineRule="auto"/>
        <w:rPr>
          <w:rFonts w:ascii="Arial" w:hAnsi="Arial" w:cs="Arial"/>
          <w:sz w:val="16"/>
          <w:szCs w:val="16"/>
        </w:rPr>
      </w:pPr>
    </w:p>
    <w:p w14:paraId="3636F9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C81.7  I Iný klasický Hodgkinov lymfóm                                     I</w:t>
      </w:r>
    </w:p>
    <w:p w14:paraId="7620934E" w14:textId="77777777" w:rsidR="00983AE1" w:rsidRDefault="00983AE1">
      <w:pPr>
        <w:widowControl w:val="0"/>
        <w:autoSpaceDE w:val="0"/>
        <w:autoSpaceDN w:val="0"/>
        <w:adjustRightInd w:val="0"/>
        <w:spacing w:after="0" w:line="240" w:lineRule="auto"/>
        <w:rPr>
          <w:rFonts w:ascii="Arial" w:hAnsi="Arial" w:cs="Arial"/>
          <w:sz w:val="16"/>
          <w:szCs w:val="16"/>
        </w:rPr>
      </w:pPr>
    </w:p>
    <w:p w14:paraId="5AC00C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BE8D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3597A4" w14:textId="77777777" w:rsidR="00983AE1" w:rsidRDefault="00983AE1">
      <w:pPr>
        <w:widowControl w:val="0"/>
        <w:autoSpaceDE w:val="0"/>
        <w:autoSpaceDN w:val="0"/>
        <w:adjustRightInd w:val="0"/>
        <w:spacing w:after="0" w:line="240" w:lineRule="auto"/>
        <w:rPr>
          <w:rFonts w:ascii="Arial" w:hAnsi="Arial" w:cs="Arial"/>
          <w:sz w:val="16"/>
          <w:szCs w:val="16"/>
        </w:rPr>
      </w:pPr>
    </w:p>
    <w:p w14:paraId="3C0754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C81.9  I Hodgkinov lymfóm, bližšie neurčený                                I</w:t>
      </w:r>
    </w:p>
    <w:p w14:paraId="00496D6A" w14:textId="77777777" w:rsidR="00983AE1" w:rsidRDefault="00983AE1">
      <w:pPr>
        <w:widowControl w:val="0"/>
        <w:autoSpaceDE w:val="0"/>
        <w:autoSpaceDN w:val="0"/>
        <w:adjustRightInd w:val="0"/>
        <w:spacing w:after="0" w:line="240" w:lineRule="auto"/>
        <w:rPr>
          <w:rFonts w:ascii="Arial" w:hAnsi="Arial" w:cs="Arial"/>
          <w:sz w:val="16"/>
          <w:szCs w:val="16"/>
        </w:rPr>
      </w:pPr>
    </w:p>
    <w:p w14:paraId="1BF71D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4008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9FD229" w14:textId="77777777" w:rsidR="00983AE1" w:rsidRDefault="00983AE1">
      <w:pPr>
        <w:widowControl w:val="0"/>
        <w:autoSpaceDE w:val="0"/>
        <w:autoSpaceDN w:val="0"/>
        <w:adjustRightInd w:val="0"/>
        <w:spacing w:after="0" w:line="240" w:lineRule="auto"/>
        <w:rPr>
          <w:rFonts w:ascii="Arial" w:hAnsi="Arial" w:cs="Arial"/>
          <w:sz w:val="16"/>
          <w:szCs w:val="16"/>
        </w:rPr>
      </w:pPr>
    </w:p>
    <w:p w14:paraId="174E2F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C82.0  I Folikulový lymfóm, štádium I                                      I</w:t>
      </w:r>
    </w:p>
    <w:p w14:paraId="2D77D1F1" w14:textId="77777777" w:rsidR="00983AE1" w:rsidRDefault="00983AE1">
      <w:pPr>
        <w:widowControl w:val="0"/>
        <w:autoSpaceDE w:val="0"/>
        <w:autoSpaceDN w:val="0"/>
        <w:adjustRightInd w:val="0"/>
        <w:spacing w:after="0" w:line="240" w:lineRule="auto"/>
        <w:rPr>
          <w:rFonts w:ascii="Arial" w:hAnsi="Arial" w:cs="Arial"/>
          <w:sz w:val="16"/>
          <w:szCs w:val="16"/>
        </w:rPr>
      </w:pPr>
    </w:p>
    <w:p w14:paraId="68BDD1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2102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634AB9" w14:textId="77777777" w:rsidR="00983AE1" w:rsidRDefault="00983AE1">
      <w:pPr>
        <w:widowControl w:val="0"/>
        <w:autoSpaceDE w:val="0"/>
        <w:autoSpaceDN w:val="0"/>
        <w:adjustRightInd w:val="0"/>
        <w:spacing w:after="0" w:line="240" w:lineRule="auto"/>
        <w:rPr>
          <w:rFonts w:ascii="Arial" w:hAnsi="Arial" w:cs="Arial"/>
          <w:sz w:val="16"/>
          <w:szCs w:val="16"/>
        </w:rPr>
      </w:pPr>
    </w:p>
    <w:p w14:paraId="72367E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C82.1  I Folikulový lymfóm, štádium II                                     I</w:t>
      </w:r>
    </w:p>
    <w:p w14:paraId="2FADAE17" w14:textId="77777777" w:rsidR="00983AE1" w:rsidRDefault="00983AE1">
      <w:pPr>
        <w:widowControl w:val="0"/>
        <w:autoSpaceDE w:val="0"/>
        <w:autoSpaceDN w:val="0"/>
        <w:adjustRightInd w:val="0"/>
        <w:spacing w:after="0" w:line="240" w:lineRule="auto"/>
        <w:rPr>
          <w:rFonts w:ascii="Arial" w:hAnsi="Arial" w:cs="Arial"/>
          <w:sz w:val="16"/>
          <w:szCs w:val="16"/>
        </w:rPr>
      </w:pPr>
    </w:p>
    <w:p w14:paraId="34FC7F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A2CF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F650B9" w14:textId="77777777" w:rsidR="00983AE1" w:rsidRDefault="00983AE1">
      <w:pPr>
        <w:widowControl w:val="0"/>
        <w:autoSpaceDE w:val="0"/>
        <w:autoSpaceDN w:val="0"/>
        <w:adjustRightInd w:val="0"/>
        <w:spacing w:after="0" w:line="240" w:lineRule="auto"/>
        <w:rPr>
          <w:rFonts w:ascii="Arial" w:hAnsi="Arial" w:cs="Arial"/>
          <w:sz w:val="16"/>
          <w:szCs w:val="16"/>
        </w:rPr>
      </w:pPr>
    </w:p>
    <w:p w14:paraId="4183AE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C82.2  I Folikulový lymfóm, štádium III, bližšie neurčený                  I</w:t>
      </w:r>
    </w:p>
    <w:p w14:paraId="73B96204" w14:textId="77777777" w:rsidR="00983AE1" w:rsidRDefault="00983AE1">
      <w:pPr>
        <w:widowControl w:val="0"/>
        <w:autoSpaceDE w:val="0"/>
        <w:autoSpaceDN w:val="0"/>
        <w:adjustRightInd w:val="0"/>
        <w:spacing w:after="0" w:line="240" w:lineRule="auto"/>
        <w:rPr>
          <w:rFonts w:ascii="Arial" w:hAnsi="Arial" w:cs="Arial"/>
          <w:sz w:val="16"/>
          <w:szCs w:val="16"/>
        </w:rPr>
      </w:pPr>
    </w:p>
    <w:p w14:paraId="29F23B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D6D8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41EABC" w14:textId="77777777" w:rsidR="00983AE1" w:rsidRDefault="00983AE1">
      <w:pPr>
        <w:widowControl w:val="0"/>
        <w:autoSpaceDE w:val="0"/>
        <w:autoSpaceDN w:val="0"/>
        <w:adjustRightInd w:val="0"/>
        <w:spacing w:after="0" w:line="240" w:lineRule="auto"/>
        <w:rPr>
          <w:rFonts w:ascii="Arial" w:hAnsi="Arial" w:cs="Arial"/>
          <w:sz w:val="16"/>
          <w:szCs w:val="16"/>
        </w:rPr>
      </w:pPr>
    </w:p>
    <w:p w14:paraId="20D722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C82.3  I Folikulový lymfóm, štádium IIIa                                   I</w:t>
      </w:r>
    </w:p>
    <w:p w14:paraId="784E0B1F" w14:textId="77777777" w:rsidR="00983AE1" w:rsidRDefault="00983AE1">
      <w:pPr>
        <w:widowControl w:val="0"/>
        <w:autoSpaceDE w:val="0"/>
        <w:autoSpaceDN w:val="0"/>
        <w:adjustRightInd w:val="0"/>
        <w:spacing w:after="0" w:line="240" w:lineRule="auto"/>
        <w:rPr>
          <w:rFonts w:ascii="Arial" w:hAnsi="Arial" w:cs="Arial"/>
          <w:sz w:val="16"/>
          <w:szCs w:val="16"/>
        </w:rPr>
      </w:pPr>
    </w:p>
    <w:p w14:paraId="650D8D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EA63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F15B4A" w14:textId="77777777" w:rsidR="00983AE1" w:rsidRDefault="00983AE1">
      <w:pPr>
        <w:widowControl w:val="0"/>
        <w:autoSpaceDE w:val="0"/>
        <w:autoSpaceDN w:val="0"/>
        <w:adjustRightInd w:val="0"/>
        <w:spacing w:after="0" w:line="240" w:lineRule="auto"/>
        <w:rPr>
          <w:rFonts w:ascii="Arial" w:hAnsi="Arial" w:cs="Arial"/>
          <w:sz w:val="16"/>
          <w:szCs w:val="16"/>
        </w:rPr>
      </w:pPr>
    </w:p>
    <w:p w14:paraId="034814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C82.4  I Folikulový lymfóm, štádium IIIb                                   I</w:t>
      </w:r>
    </w:p>
    <w:p w14:paraId="7F4949EC" w14:textId="77777777" w:rsidR="00983AE1" w:rsidRDefault="00983AE1">
      <w:pPr>
        <w:widowControl w:val="0"/>
        <w:autoSpaceDE w:val="0"/>
        <w:autoSpaceDN w:val="0"/>
        <w:adjustRightInd w:val="0"/>
        <w:spacing w:after="0" w:line="240" w:lineRule="auto"/>
        <w:rPr>
          <w:rFonts w:ascii="Arial" w:hAnsi="Arial" w:cs="Arial"/>
          <w:sz w:val="16"/>
          <w:szCs w:val="16"/>
        </w:rPr>
      </w:pPr>
    </w:p>
    <w:p w14:paraId="39A5E7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B7F1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BBDC9D" w14:textId="77777777" w:rsidR="00983AE1" w:rsidRDefault="00983AE1">
      <w:pPr>
        <w:widowControl w:val="0"/>
        <w:autoSpaceDE w:val="0"/>
        <w:autoSpaceDN w:val="0"/>
        <w:adjustRightInd w:val="0"/>
        <w:spacing w:after="0" w:line="240" w:lineRule="auto"/>
        <w:rPr>
          <w:rFonts w:ascii="Arial" w:hAnsi="Arial" w:cs="Arial"/>
          <w:sz w:val="16"/>
          <w:szCs w:val="16"/>
        </w:rPr>
      </w:pPr>
    </w:p>
    <w:p w14:paraId="6D0B33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C82.5  I Difúzny lymfóm folikulového centra                                I</w:t>
      </w:r>
    </w:p>
    <w:p w14:paraId="61CB2A80" w14:textId="77777777" w:rsidR="00983AE1" w:rsidRDefault="00983AE1">
      <w:pPr>
        <w:widowControl w:val="0"/>
        <w:autoSpaceDE w:val="0"/>
        <w:autoSpaceDN w:val="0"/>
        <w:adjustRightInd w:val="0"/>
        <w:spacing w:after="0" w:line="240" w:lineRule="auto"/>
        <w:rPr>
          <w:rFonts w:ascii="Arial" w:hAnsi="Arial" w:cs="Arial"/>
          <w:sz w:val="16"/>
          <w:szCs w:val="16"/>
        </w:rPr>
      </w:pPr>
    </w:p>
    <w:p w14:paraId="4A2A4D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EB77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618598" w14:textId="77777777" w:rsidR="00983AE1" w:rsidRDefault="00983AE1">
      <w:pPr>
        <w:widowControl w:val="0"/>
        <w:autoSpaceDE w:val="0"/>
        <w:autoSpaceDN w:val="0"/>
        <w:adjustRightInd w:val="0"/>
        <w:spacing w:after="0" w:line="240" w:lineRule="auto"/>
        <w:rPr>
          <w:rFonts w:ascii="Arial" w:hAnsi="Arial" w:cs="Arial"/>
          <w:sz w:val="16"/>
          <w:szCs w:val="16"/>
        </w:rPr>
      </w:pPr>
    </w:p>
    <w:p w14:paraId="374ECF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C82.6  I Kožný lymfóm folikulového centra                                  I</w:t>
      </w:r>
    </w:p>
    <w:p w14:paraId="65875639" w14:textId="77777777" w:rsidR="00983AE1" w:rsidRDefault="00983AE1">
      <w:pPr>
        <w:widowControl w:val="0"/>
        <w:autoSpaceDE w:val="0"/>
        <w:autoSpaceDN w:val="0"/>
        <w:adjustRightInd w:val="0"/>
        <w:spacing w:after="0" w:line="240" w:lineRule="auto"/>
        <w:rPr>
          <w:rFonts w:ascii="Arial" w:hAnsi="Arial" w:cs="Arial"/>
          <w:sz w:val="16"/>
          <w:szCs w:val="16"/>
        </w:rPr>
      </w:pPr>
    </w:p>
    <w:p w14:paraId="1403A5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F581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6B7E50" w14:textId="77777777" w:rsidR="00983AE1" w:rsidRDefault="00983AE1">
      <w:pPr>
        <w:widowControl w:val="0"/>
        <w:autoSpaceDE w:val="0"/>
        <w:autoSpaceDN w:val="0"/>
        <w:adjustRightInd w:val="0"/>
        <w:spacing w:after="0" w:line="240" w:lineRule="auto"/>
        <w:rPr>
          <w:rFonts w:ascii="Arial" w:hAnsi="Arial" w:cs="Arial"/>
          <w:sz w:val="16"/>
          <w:szCs w:val="16"/>
        </w:rPr>
      </w:pPr>
    </w:p>
    <w:p w14:paraId="21D9A0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C82.7  I Iný typ folikulového lymfómu                                      I</w:t>
      </w:r>
    </w:p>
    <w:p w14:paraId="34F4D520" w14:textId="77777777" w:rsidR="00983AE1" w:rsidRDefault="00983AE1">
      <w:pPr>
        <w:widowControl w:val="0"/>
        <w:autoSpaceDE w:val="0"/>
        <w:autoSpaceDN w:val="0"/>
        <w:adjustRightInd w:val="0"/>
        <w:spacing w:after="0" w:line="240" w:lineRule="auto"/>
        <w:rPr>
          <w:rFonts w:ascii="Arial" w:hAnsi="Arial" w:cs="Arial"/>
          <w:sz w:val="16"/>
          <w:szCs w:val="16"/>
        </w:rPr>
      </w:pPr>
    </w:p>
    <w:p w14:paraId="2FA0F7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4E6E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E868BD" w14:textId="77777777" w:rsidR="00983AE1" w:rsidRDefault="00983AE1">
      <w:pPr>
        <w:widowControl w:val="0"/>
        <w:autoSpaceDE w:val="0"/>
        <w:autoSpaceDN w:val="0"/>
        <w:adjustRightInd w:val="0"/>
        <w:spacing w:after="0" w:line="240" w:lineRule="auto"/>
        <w:rPr>
          <w:rFonts w:ascii="Arial" w:hAnsi="Arial" w:cs="Arial"/>
          <w:sz w:val="16"/>
          <w:szCs w:val="16"/>
        </w:rPr>
      </w:pPr>
    </w:p>
    <w:p w14:paraId="7306EC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C82.9  I Folikulový lymfóm, bližšie neurčený                               I</w:t>
      </w:r>
    </w:p>
    <w:p w14:paraId="6B9F9286" w14:textId="77777777" w:rsidR="00983AE1" w:rsidRDefault="00983AE1">
      <w:pPr>
        <w:widowControl w:val="0"/>
        <w:autoSpaceDE w:val="0"/>
        <w:autoSpaceDN w:val="0"/>
        <w:adjustRightInd w:val="0"/>
        <w:spacing w:after="0" w:line="240" w:lineRule="auto"/>
        <w:rPr>
          <w:rFonts w:ascii="Arial" w:hAnsi="Arial" w:cs="Arial"/>
          <w:sz w:val="16"/>
          <w:szCs w:val="16"/>
        </w:rPr>
      </w:pPr>
    </w:p>
    <w:p w14:paraId="63C51B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C01B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ED5300" w14:textId="77777777" w:rsidR="00983AE1" w:rsidRDefault="00983AE1">
      <w:pPr>
        <w:widowControl w:val="0"/>
        <w:autoSpaceDE w:val="0"/>
        <w:autoSpaceDN w:val="0"/>
        <w:adjustRightInd w:val="0"/>
        <w:spacing w:after="0" w:line="240" w:lineRule="auto"/>
        <w:rPr>
          <w:rFonts w:ascii="Arial" w:hAnsi="Arial" w:cs="Arial"/>
          <w:sz w:val="16"/>
          <w:szCs w:val="16"/>
        </w:rPr>
      </w:pPr>
    </w:p>
    <w:p w14:paraId="329606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C83.0  I Malobunkový lymfóm z B-buniek                                     I</w:t>
      </w:r>
    </w:p>
    <w:p w14:paraId="4096BF2C" w14:textId="77777777" w:rsidR="00983AE1" w:rsidRDefault="00983AE1">
      <w:pPr>
        <w:widowControl w:val="0"/>
        <w:autoSpaceDE w:val="0"/>
        <w:autoSpaceDN w:val="0"/>
        <w:adjustRightInd w:val="0"/>
        <w:spacing w:after="0" w:line="240" w:lineRule="auto"/>
        <w:rPr>
          <w:rFonts w:ascii="Arial" w:hAnsi="Arial" w:cs="Arial"/>
          <w:sz w:val="16"/>
          <w:szCs w:val="16"/>
        </w:rPr>
      </w:pPr>
    </w:p>
    <w:p w14:paraId="7230DB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69E8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067B7C" w14:textId="77777777" w:rsidR="00983AE1" w:rsidRDefault="00983AE1">
      <w:pPr>
        <w:widowControl w:val="0"/>
        <w:autoSpaceDE w:val="0"/>
        <w:autoSpaceDN w:val="0"/>
        <w:adjustRightInd w:val="0"/>
        <w:spacing w:after="0" w:line="240" w:lineRule="auto"/>
        <w:rPr>
          <w:rFonts w:ascii="Arial" w:hAnsi="Arial" w:cs="Arial"/>
          <w:sz w:val="16"/>
          <w:szCs w:val="16"/>
        </w:rPr>
      </w:pPr>
    </w:p>
    <w:p w14:paraId="34BC0E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C83.1  I Lymfóm z plášťových buniek                                        I</w:t>
      </w:r>
    </w:p>
    <w:p w14:paraId="2D8059E9" w14:textId="77777777" w:rsidR="00983AE1" w:rsidRDefault="00983AE1">
      <w:pPr>
        <w:widowControl w:val="0"/>
        <w:autoSpaceDE w:val="0"/>
        <w:autoSpaceDN w:val="0"/>
        <w:adjustRightInd w:val="0"/>
        <w:spacing w:after="0" w:line="240" w:lineRule="auto"/>
        <w:rPr>
          <w:rFonts w:ascii="Arial" w:hAnsi="Arial" w:cs="Arial"/>
          <w:sz w:val="16"/>
          <w:szCs w:val="16"/>
        </w:rPr>
      </w:pPr>
    </w:p>
    <w:p w14:paraId="3005FB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974F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C0E4A3" w14:textId="77777777" w:rsidR="00983AE1" w:rsidRDefault="00983AE1">
      <w:pPr>
        <w:widowControl w:val="0"/>
        <w:autoSpaceDE w:val="0"/>
        <w:autoSpaceDN w:val="0"/>
        <w:adjustRightInd w:val="0"/>
        <w:spacing w:after="0" w:line="240" w:lineRule="auto"/>
        <w:rPr>
          <w:rFonts w:ascii="Arial" w:hAnsi="Arial" w:cs="Arial"/>
          <w:sz w:val="16"/>
          <w:szCs w:val="16"/>
        </w:rPr>
      </w:pPr>
    </w:p>
    <w:p w14:paraId="3E103A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C83.2  I Difúzny non-Hodgkinov lymfóm-Difúzny non-Hodgkinov lymfóm         I</w:t>
      </w:r>
    </w:p>
    <w:p w14:paraId="0FA20385" w14:textId="77777777" w:rsidR="00983AE1" w:rsidRDefault="00983AE1">
      <w:pPr>
        <w:widowControl w:val="0"/>
        <w:autoSpaceDE w:val="0"/>
        <w:autoSpaceDN w:val="0"/>
        <w:adjustRightInd w:val="0"/>
        <w:spacing w:after="0" w:line="240" w:lineRule="auto"/>
        <w:rPr>
          <w:rFonts w:ascii="Arial" w:hAnsi="Arial" w:cs="Arial"/>
          <w:sz w:val="16"/>
          <w:szCs w:val="16"/>
        </w:rPr>
      </w:pPr>
    </w:p>
    <w:p w14:paraId="556DBA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zmiešaný z malých a veľkých buniek                                I</w:t>
      </w:r>
    </w:p>
    <w:p w14:paraId="6DA4B1EC" w14:textId="77777777" w:rsidR="00983AE1" w:rsidRDefault="00983AE1">
      <w:pPr>
        <w:widowControl w:val="0"/>
        <w:autoSpaceDE w:val="0"/>
        <w:autoSpaceDN w:val="0"/>
        <w:adjustRightInd w:val="0"/>
        <w:spacing w:after="0" w:line="240" w:lineRule="auto"/>
        <w:rPr>
          <w:rFonts w:ascii="Arial" w:hAnsi="Arial" w:cs="Arial"/>
          <w:sz w:val="16"/>
          <w:szCs w:val="16"/>
        </w:rPr>
      </w:pPr>
    </w:p>
    <w:p w14:paraId="624AAE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0DE5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189064" w14:textId="77777777" w:rsidR="00983AE1" w:rsidRDefault="00983AE1">
      <w:pPr>
        <w:widowControl w:val="0"/>
        <w:autoSpaceDE w:val="0"/>
        <w:autoSpaceDN w:val="0"/>
        <w:adjustRightInd w:val="0"/>
        <w:spacing w:after="0" w:line="240" w:lineRule="auto"/>
        <w:rPr>
          <w:rFonts w:ascii="Arial" w:hAnsi="Arial" w:cs="Arial"/>
          <w:sz w:val="16"/>
          <w:szCs w:val="16"/>
        </w:rPr>
      </w:pPr>
    </w:p>
    <w:p w14:paraId="4F682B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C83.3  I Difúzny veľkobunkový lymfóm z B-buniek                            I</w:t>
      </w:r>
    </w:p>
    <w:p w14:paraId="6A56483D" w14:textId="77777777" w:rsidR="00983AE1" w:rsidRDefault="00983AE1">
      <w:pPr>
        <w:widowControl w:val="0"/>
        <w:autoSpaceDE w:val="0"/>
        <w:autoSpaceDN w:val="0"/>
        <w:adjustRightInd w:val="0"/>
        <w:spacing w:after="0" w:line="240" w:lineRule="auto"/>
        <w:rPr>
          <w:rFonts w:ascii="Arial" w:hAnsi="Arial" w:cs="Arial"/>
          <w:sz w:val="16"/>
          <w:szCs w:val="16"/>
        </w:rPr>
      </w:pPr>
    </w:p>
    <w:p w14:paraId="0B1E37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5680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91A8A3" w14:textId="77777777" w:rsidR="00983AE1" w:rsidRDefault="00983AE1">
      <w:pPr>
        <w:widowControl w:val="0"/>
        <w:autoSpaceDE w:val="0"/>
        <w:autoSpaceDN w:val="0"/>
        <w:adjustRightInd w:val="0"/>
        <w:spacing w:after="0" w:line="240" w:lineRule="auto"/>
        <w:rPr>
          <w:rFonts w:ascii="Arial" w:hAnsi="Arial" w:cs="Arial"/>
          <w:sz w:val="16"/>
          <w:szCs w:val="16"/>
        </w:rPr>
      </w:pPr>
    </w:p>
    <w:p w14:paraId="04FF2A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C83.4  I Difúzny non-Hodgkinov lymfóm-Difúzny imunoblastický non-Hodgkinov I</w:t>
      </w:r>
    </w:p>
    <w:p w14:paraId="4C053D42" w14:textId="77777777" w:rsidR="00983AE1" w:rsidRDefault="00983AE1">
      <w:pPr>
        <w:widowControl w:val="0"/>
        <w:autoSpaceDE w:val="0"/>
        <w:autoSpaceDN w:val="0"/>
        <w:adjustRightInd w:val="0"/>
        <w:spacing w:after="0" w:line="240" w:lineRule="auto"/>
        <w:rPr>
          <w:rFonts w:ascii="Arial" w:hAnsi="Arial" w:cs="Arial"/>
          <w:sz w:val="16"/>
          <w:szCs w:val="16"/>
        </w:rPr>
      </w:pPr>
    </w:p>
    <w:p w14:paraId="000BDC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lymfóm                                                            I</w:t>
      </w:r>
    </w:p>
    <w:p w14:paraId="6218E350" w14:textId="77777777" w:rsidR="00983AE1" w:rsidRDefault="00983AE1">
      <w:pPr>
        <w:widowControl w:val="0"/>
        <w:autoSpaceDE w:val="0"/>
        <w:autoSpaceDN w:val="0"/>
        <w:adjustRightInd w:val="0"/>
        <w:spacing w:after="0" w:line="240" w:lineRule="auto"/>
        <w:rPr>
          <w:rFonts w:ascii="Arial" w:hAnsi="Arial" w:cs="Arial"/>
          <w:sz w:val="16"/>
          <w:szCs w:val="16"/>
        </w:rPr>
      </w:pPr>
    </w:p>
    <w:p w14:paraId="6FD568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2827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81BD50" w14:textId="77777777" w:rsidR="00983AE1" w:rsidRDefault="00983AE1">
      <w:pPr>
        <w:widowControl w:val="0"/>
        <w:autoSpaceDE w:val="0"/>
        <w:autoSpaceDN w:val="0"/>
        <w:adjustRightInd w:val="0"/>
        <w:spacing w:after="0" w:line="240" w:lineRule="auto"/>
        <w:rPr>
          <w:rFonts w:ascii="Arial" w:hAnsi="Arial" w:cs="Arial"/>
          <w:sz w:val="16"/>
          <w:szCs w:val="16"/>
        </w:rPr>
      </w:pPr>
    </w:p>
    <w:p w14:paraId="40487A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C83.5  I Lymfoblastový lymfóm                                              I</w:t>
      </w:r>
    </w:p>
    <w:p w14:paraId="3787FC4A" w14:textId="77777777" w:rsidR="00983AE1" w:rsidRDefault="00983AE1">
      <w:pPr>
        <w:widowControl w:val="0"/>
        <w:autoSpaceDE w:val="0"/>
        <w:autoSpaceDN w:val="0"/>
        <w:adjustRightInd w:val="0"/>
        <w:spacing w:after="0" w:line="240" w:lineRule="auto"/>
        <w:rPr>
          <w:rFonts w:ascii="Arial" w:hAnsi="Arial" w:cs="Arial"/>
          <w:sz w:val="16"/>
          <w:szCs w:val="16"/>
        </w:rPr>
      </w:pPr>
    </w:p>
    <w:p w14:paraId="76E67E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8DB3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3B92AF" w14:textId="77777777" w:rsidR="00983AE1" w:rsidRDefault="00983AE1">
      <w:pPr>
        <w:widowControl w:val="0"/>
        <w:autoSpaceDE w:val="0"/>
        <w:autoSpaceDN w:val="0"/>
        <w:adjustRightInd w:val="0"/>
        <w:spacing w:after="0" w:line="240" w:lineRule="auto"/>
        <w:rPr>
          <w:rFonts w:ascii="Arial" w:hAnsi="Arial" w:cs="Arial"/>
          <w:sz w:val="16"/>
          <w:szCs w:val="16"/>
        </w:rPr>
      </w:pPr>
    </w:p>
    <w:p w14:paraId="7E7747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C83.6  I Difúzny non-Hodgkinov lymfóm-Difúzny nediferencovaný              I</w:t>
      </w:r>
    </w:p>
    <w:p w14:paraId="4108541C" w14:textId="77777777" w:rsidR="00983AE1" w:rsidRDefault="00983AE1">
      <w:pPr>
        <w:widowControl w:val="0"/>
        <w:autoSpaceDE w:val="0"/>
        <w:autoSpaceDN w:val="0"/>
        <w:adjustRightInd w:val="0"/>
        <w:spacing w:after="0" w:line="240" w:lineRule="auto"/>
        <w:rPr>
          <w:rFonts w:ascii="Arial" w:hAnsi="Arial" w:cs="Arial"/>
          <w:sz w:val="16"/>
          <w:szCs w:val="16"/>
        </w:rPr>
      </w:pPr>
    </w:p>
    <w:p w14:paraId="778F9B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non-Hodgkinov lymfóm                                              I</w:t>
      </w:r>
    </w:p>
    <w:p w14:paraId="5B49811A" w14:textId="77777777" w:rsidR="00983AE1" w:rsidRDefault="00983AE1">
      <w:pPr>
        <w:widowControl w:val="0"/>
        <w:autoSpaceDE w:val="0"/>
        <w:autoSpaceDN w:val="0"/>
        <w:adjustRightInd w:val="0"/>
        <w:spacing w:after="0" w:line="240" w:lineRule="auto"/>
        <w:rPr>
          <w:rFonts w:ascii="Arial" w:hAnsi="Arial" w:cs="Arial"/>
          <w:sz w:val="16"/>
          <w:szCs w:val="16"/>
        </w:rPr>
      </w:pPr>
    </w:p>
    <w:p w14:paraId="2DEAB5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4602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D9F63C" w14:textId="77777777" w:rsidR="00983AE1" w:rsidRDefault="00983AE1">
      <w:pPr>
        <w:widowControl w:val="0"/>
        <w:autoSpaceDE w:val="0"/>
        <w:autoSpaceDN w:val="0"/>
        <w:adjustRightInd w:val="0"/>
        <w:spacing w:after="0" w:line="240" w:lineRule="auto"/>
        <w:rPr>
          <w:rFonts w:ascii="Arial" w:hAnsi="Arial" w:cs="Arial"/>
          <w:sz w:val="16"/>
          <w:szCs w:val="16"/>
        </w:rPr>
      </w:pPr>
    </w:p>
    <w:p w14:paraId="1CC835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C83.7  I Burkittov lymfóm                                                  I</w:t>
      </w:r>
    </w:p>
    <w:p w14:paraId="47BBA004" w14:textId="77777777" w:rsidR="00983AE1" w:rsidRDefault="00983AE1">
      <w:pPr>
        <w:widowControl w:val="0"/>
        <w:autoSpaceDE w:val="0"/>
        <w:autoSpaceDN w:val="0"/>
        <w:adjustRightInd w:val="0"/>
        <w:spacing w:after="0" w:line="240" w:lineRule="auto"/>
        <w:rPr>
          <w:rFonts w:ascii="Arial" w:hAnsi="Arial" w:cs="Arial"/>
          <w:sz w:val="16"/>
          <w:szCs w:val="16"/>
        </w:rPr>
      </w:pPr>
    </w:p>
    <w:p w14:paraId="03F696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0A4F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9BD666" w14:textId="77777777" w:rsidR="00983AE1" w:rsidRDefault="00983AE1">
      <w:pPr>
        <w:widowControl w:val="0"/>
        <w:autoSpaceDE w:val="0"/>
        <w:autoSpaceDN w:val="0"/>
        <w:adjustRightInd w:val="0"/>
        <w:spacing w:after="0" w:line="240" w:lineRule="auto"/>
        <w:rPr>
          <w:rFonts w:ascii="Arial" w:hAnsi="Arial" w:cs="Arial"/>
          <w:sz w:val="16"/>
          <w:szCs w:val="16"/>
        </w:rPr>
      </w:pPr>
    </w:p>
    <w:p w14:paraId="197D0E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C83.8  I Iný nefolikulový lymfóm                                           I</w:t>
      </w:r>
    </w:p>
    <w:p w14:paraId="6D8EF515" w14:textId="77777777" w:rsidR="00983AE1" w:rsidRDefault="00983AE1">
      <w:pPr>
        <w:widowControl w:val="0"/>
        <w:autoSpaceDE w:val="0"/>
        <w:autoSpaceDN w:val="0"/>
        <w:adjustRightInd w:val="0"/>
        <w:spacing w:after="0" w:line="240" w:lineRule="auto"/>
        <w:rPr>
          <w:rFonts w:ascii="Arial" w:hAnsi="Arial" w:cs="Arial"/>
          <w:sz w:val="16"/>
          <w:szCs w:val="16"/>
        </w:rPr>
      </w:pPr>
    </w:p>
    <w:p w14:paraId="205D13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CA8C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6AD0FE" w14:textId="77777777" w:rsidR="00983AE1" w:rsidRDefault="00983AE1">
      <w:pPr>
        <w:widowControl w:val="0"/>
        <w:autoSpaceDE w:val="0"/>
        <w:autoSpaceDN w:val="0"/>
        <w:adjustRightInd w:val="0"/>
        <w:spacing w:after="0" w:line="240" w:lineRule="auto"/>
        <w:rPr>
          <w:rFonts w:ascii="Arial" w:hAnsi="Arial" w:cs="Arial"/>
          <w:sz w:val="16"/>
          <w:szCs w:val="16"/>
        </w:rPr>
      </w:pPr>
    </w:p>
    <w:p w14:paraId="72E082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C83.9  I Nefolikulový non-Hodgkinov lymfóm, bližšie neurčený               I</w:t>
      </w:r>
    </w:p>
    <w:p w14:paraId="29EA2E80" w14:textId="77777777" w:rsidR="00983AE1" w:rsidRDefault="00983AE1">
      <w:pPr>
        <w:widowControl w:val="0"/>
        <w:autoSpaceDE w:val="0"/>
        <w:autoSpaceDN w:val="0"/>
        <w:adjustRightInd w:val="0"/>
        <w:spacing w:after="0" w:line="240" w:lineRule="auto"/>
        <w:rPr>
          <w:rFonts w:ascii="Arial" w:hAnsi="Arial" w:cs="Arial"/>
          <w:sz w:val="16"/>
          <w:szCs w:val="16"/>
        </w:rPr>
      </w:pPr>
    </w:p>
    <w:p w14:paraId="1806AF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767B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72D87E" w14:textId="77777777" w:rsidR="00983AE1" w:rsidRDefault="00983AE1">
      <w:pPr>
        <w:widowControl w:val="0"/>
        <w:autoSpaceDE w:val="0"/>
        <w:autoSpaceDN w:val="0"/>
        <w:adjustRightInd w:val="0"/>
        <w:spacing w:after="0" w:line="240" w:lineRule="auto"/>
        <w:rPr>
          <w:rFonts w:ascii="Arial" w:hAnsi="Arial" w:cs="Arial"/>
          <w:sz w:val="16"/>
          <w:szCs w:val="16"/>
        </w:rPr>
      </w:pPr>
    </w:p>
    <w:p w14:paraId="67E801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C84.0  I Mycosis fungoides                                                 I</w:t>
      </w:r>
    </w:p>
    <w:p w14:paraId="4A9F1573" w14:textId="77777777" w:rsidR="00983AE1" w:rsidRDefault="00983AE1">
      <w:pPr>
        <w:widowControl w:val="0"/>
        <w:autoSpaceDE w:val="0"/>
        <w:autoSpaceDN w:val="0"/>
        <w:adjustRightInd w:val="0"/>
        <w:spacing w:after="0" w:line="240" w:lineRule="auto"/>
        <w:rPr>
          <w:rFonts w:ascii="Arial" w:hAnsi="Arial" w:cs="Arial"/>
          <w:sz w:val="16"/>
          <w:szCs w:val="16"/>
        </w:rPr>
      </w:pPr>
    </w:p>
    <w:p w14:paraId="5406BE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CC2F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3CD73B" w14:textId="77777777" w:rsidR="00983AE1" w:rsidRDefault="00983AE1">
      <w:pPr>
        <w:widowControl w:val="0"/>
        <w:autoSpaceDE w:val="0"/>
        <w:autoSpaceDN w:val="0"/>
        <w:adjustRightInd w:val="0"/>
        <w:spacing w:after="0" w:line="240" w:lineRule="auto"/>
        <w:rPr>
          <w:rFonts w:ascii="Arial" w:hAnsi="Arial" w:cs="Arial"/>
          <w:sz w:val="16"/>
          <w:szCs w:val="16"/>
        </w:rPr>
      </w:pPr>
    </w:p>
    <w:p w14:paraId="0619C2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C84.1  I Sézaryho choroba                                                  I</w:t>
      </w:r>
    </w:p>
    <w:p w14:paraId="2542FC2D" w14:textId="77777777" w:rsidR="00983AE1" w:rsidRDefault="00983AE1">
      <w:pPr>
        <w:widowControl w:val="0"/>
        <w:autoSpaceDE w:val="0"/>
        <w:autoSpaceDN w:val="0"/>
        <w:adjustRightInd w:val="0"/>
        <w:spacing w:after="0" w:line="240" w:lineRule="auto"/>
        <w:rPr>
          <w:rFonts w:ascii="Arial" w:hAnsi="Arial" w:cs="Arial"/>
          <w:sz w:val="16"/>
          <w:szCs w:val="16"/>
        </w:rPr>
      </w:pPr>
    </w:p>
    <w:p w14:paraId="15D104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9D8E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653123" w14:textId="77777777" w:rsidR="00983AE1" w:rsidRDefault="00983AE1">
      <w:pPr>
        <w:widowControl w:val="0"/>
        <w:autoSpaceDE w:val="0"/>
        <w:autoSpaceDN w:val="0"/>
        <w:adjustRightInd w:val="0"/>
        <w:spacing w:after="0" w:line="240" w:lineRule="auto"/>
        <w:rPr>
          <w:rFonts w:ascii="Arial" w:hAnsi="Arial" w:cs="Arial"/>
          <w:sz w:val="16"/>
          <w:szCs w:val="16"/>
        </w:rPr>
      </w:pPr>
    </w:p>
    <w:p w14:paraId="3E1AFA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C84.2  I Periférne a kožné T-bunkové lymfómy-T-zónový lymfóm               I</w:t>
      </w:r>
    </w:p>
    <w:p w14:paraId="2BFBC6B2" w14:textId="77777777" w:rsidR="00983AE1" w:rsidRDefault="00983AE1">
      <w:pPr>
        <w:widowControl w:val="0"/>
        <w:autoSpaceDE w:val="0"/>
        <w:autoSpaceDN w:val="0"/>
        <w:adjustRightInd w:val="0"/>
        <w:spacing w:after="0" w:line="240" w:lineRule="auto"/>
        <w:rPr>
          <w:rFonts w:ascii="Arial" w:hAnsi="Arial" w:cs="Arial"/>
          <w:sz w:val="16"/>
          <w:szCs w:val="16"/>
        </w:rPr>
      </w:pPr>
    </w:p>
    <w:p w14:paraId="75025F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0ECF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2D342E" w14:textId="77777777" w:rsidR="00983AE1" w:rsidRDefault="00983AE1">
      <w:pPr>
        <w:widowControl w:val="0"/>
        <w:autoSpaceDE w:val="0"/>
        <w:autoSpaceDN w:val="0"/>
        <w:adjustRightInd w:val="0"/>
        <w:spacing w:after="0" w:line="240" w:lineRule="auto"/>
        <w:rPr>
          <w:rFonts w:ascii="Arial" w:hAnsi="Arial" w:cs="Arial"/>
          <w:sz w:val="16"/>
          <w:szCs w:val="16"/>
        </w:rPr>
      </w:pPr>
    </w:p>
    <w:p w14:paraId="773780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C84.3  I Periférne a kožné T-bunkové lymfómy-Lymfoepiteloidný lymfóm       I</w:t>
      </w:r>
    </w:p>
    <w:p w14:paraId="2750875A" w14:textId="77777777" w:rsidR="00983AE1" w:rsidRDefault="00983AE1">
      <w:pPr>
        <w:widowControl w:val="0"/>
        <w:autoSpaceDE w:val="0"/>
        <w:autoSpaceDN w:val="0"/>
        <w:adjustRightInd w:val="0"/>
        <w:spacing w:after="0" w:line="240" w:lineRule="auto"/>
        <w:rPr>
          <w:rFonts w:ascii="Arial" w:hAnsi="Arial" w:cs="Arial"/>
          <w:sz w:val="16"/>
          <w:szCs w:val="16"/>
        </w:rPr>
      </w:pPr>
    </w:p>
    <w:p w14:paraId="576550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BAF4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4A7C06" w14:textId="77777777" w:rsidR="00983AE1" w:rsidRDefault="00983AE1">
      <w:pPr>
        <w:widowControl w:val="0"/>
        <w:autoSpaceDE w:val="0"/>
        <w:autoSpaceDN w:val="0"/>
        <w:adjustRightInd w:val="0"/>
        <w:spacing w:after="0" w:line="240" w:lineRule="auto"/>
        <w:rPr>
          <w:rFonts w:ascii="Arial" w:hAnsi="Arial" w:cs="Arial"/>
          <w:sz w:val="16"/>
          <w:szCs w:val="16"/>
        </w:rPr>
      </w:pPr>
    </w:p>
    <w:p w14:paraId="0B84DB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C84.4  I Periférny lymfóm z T-buniek, nezatriedený                         I</w:t>
      </w:r>
    </w:p>
    <w:p w14:paraId="02F23234" w14:textId="77777777" w:rsidR="00983AE1" w:rsidRDefault="00983AE1">
      <w:pPr>
        <w:widowControl w:val="0"/>
        <w:autoSpaceDE w:val="0"/>
        <w:autoSpaceDN w:val="0"/>
        <w:adjustRightInd w:val="0"/>
        <w:spacing w:after="0" w:line="240" w:lineRule="auto"/>
        <w:rPr>
          <w:rFonts w:ascii="Arial" w:hAnsi="Arial" w:cs="Arial"/>
          <w:sz w:val="16"/>
          <w:szCs w:val="16"/>
        </w:rPr>
      </w:pPr>
    </w:p>
    <w:p w14:paraId="207CB4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2E3A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867BA4" w14:textId="77777777" w:rsidR="00983AE1" w:rsidRDefault="00983AE1">
      <w:pPr>
        <w:widowControl w:val="0"/>
        <w:autoSpaceDE w:val="0"/>
        <w:autoSpaceDN w:val="0"/>
        <w:adjustRightInd w:val="0"/>
        <w:spacing w:after="0" w:line="240" w:lineRule="auto"/>
        <w:rPr>
          <w:rFonts w:ascii="Arial" w:hAnsi="Arial" w:cs="Arial"/>
          <w:sz w:val="16"/>
          <w:szCs w:val="16"/>
        </w:rPr>
      </w:pPr>
    </w:p>
    <w:p w14:paraId="2D421F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C84.5  I Iný lymfóm zo zrelých T/NK-buniek                                 I</w:t>
      </w:r>
    </w:p>
    <w:p w14:paraId="5CB641A1" w14:textId="77777777" w:rsidR="00983AE1" w:rsidRDefault="00983AE1">
      <w:pPr>
        <w:widowControl w:val="0"/>
        <w:autoSpaceDE w:val="0"/>
        <w:autoSpaceDN w:val="0"/>
        <w:adjustRightInd w:val="0"/>
        <w:spacing w:after="0" w:line="240" w:lineRule="auto"/>
        <w:rPr>
          <w:rFonts w:ascii="Arial" w:hAnsi="Arial" w:cs="Arial"/>
          <w:sz w:val="16"/>
          <w:szCs w:val="16"/>
        </w:rPr>
      </w:pPr>
    </w:p>
    <w:p w14:paraId="570093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3049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7C8713" w14:textId="77777777" w:rsidR="00983AE1" w:rsidRDefault="00983AE1">
      <w:pPr>
        <w:widowControl w:val="0"/>
        <w:autoSpaceDE w:val="0"/>
        <w:autoSpaceDN w:val="0"/>
        <w:adjustRightInd w:val="0"/>
        <w:spacing w:after="0" w:line="240" w:lineRule="auto"/>
        <w:rPr>
          <w:rFonts w:ascii="Arial" w:hAnsi="Arial" w:cs="Arial"/>
          <w:sz w:val="16"/>
          <w:szCs w:val="16"/>
        </w:rPr>
      </w:pPr>
    </w:p>
    <w:p w14:paraId="0B56C6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C84.6  I Anaplastický veľkobunkový lymfóm, ALK-pozitívny                   I</w:t>
      </w:r>
    </w:p>
    <w:p w14:paraId="1B0A4491" w14:textId="77777777" w:rsidR="00983AE1" w:rsidRDefault="00983AE1">
      <w:pPr>
        <w:widowControl w:val="0"/>
        <w:autoSpaceDE w:val="0"/>
        <w:autoSpaceDN w:val="0"/>
        <w:adjustRightInd w:val="0"/>
        <w:spacing w:after="0" w:line="240" w:lineRule="auto"/>
        <w:rPr>
          <w:rFonts w:ascii="Arial" w:hAnsi="Arial" w:cs="Arial"/>
          <w:sz w:val="16"/>
          <w:szCs w:val="16"/>
        </w:rPr>
      </w:pPr>
    </w:p>
    <w:p w14:paraId="73F532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9608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BF1710" w14:textId="77777777" w:rsidR="00983AE1" w:rsidRDefault="00983AE1">
      <w:pPr>
        <w:widowControl w:val="0"/>
        <w:autoSpaceDE w:val="0"/>
        <w:autoSpaceDN w:val="0"/>
        <w:adjustRightInd w:val="0"/>
        <w:spacing w:after="0" w:line="240" w:lineRule="auto"/>
        <w:rPr>
          <w:rFonts w:ascii="Arial" w:hAnsi="Arial" w:cs="Arial"/>
          <w:sz w:val="16"/>
          <w:szCs w:val="16"/>
        </w:rPr>
      </w:pPr>
    </w:p>
    <w:p w14:paraId="5BE499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C84.7  I Anaplastický veľkobunkový lymfóm, ALK-negatívny                   I</w:t>
      </w:r>
    </w:p>
    <w:p w14:paraId="6BEE2BC3" w14:textId="77777777" w:rsidR="00983AE1" w:rsidRDefault="00983AE1">
      <w:pPr>
        <w:widowControl w:val="0"/>
        <w:autoSpaceDE w:val="0"/>
        <w:autoSpaceDN w:val="0"/>
        <w:adjustRightInd w:val="0"/>
        <w:spacing w:after="0" w:line="240" w:lineRule="auto"/>
        <w:rPr>
          <w:rFonts w:ascii="Arial" w:hAnsi="Arial" w:cs="Arial"/>
          <w:sz w:val="16"/>
          <w:szCs w:val="16"/>
        </w:rPr>
      </w:pPr>
    </w:p>
    <w:p w14:paraId="2B11B8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D446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A680FB" w14:textId="77777777" w:rsidR="00983AE1" w:rsidRDefault="00983AE1">
      <w:pPr>
        <w:widowControl w:val="0"/>
        <w:autoSpaceDE w:val="0"/>
        <w:autoSpaceDN w:val="0"/>
        <w:adjustRightInd w:val="0"/>
        <w:spacing w:after="0" w:line="240" w:lineRule="auto"/>
        <w:rPr>
          <w:rFonts w:ascii="Arial" w:hAnsi="Arial" w:cs="Arial"/>
          <w:sz w:val="16"/>
          <w:szCs w:val="16"/>
        </w:rPr>
      </w:pPr>
    </w:p>
    <w:p w14:paraId="39AEE5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C84.8  I Kožný lymfóm z T-buniek, bližšie neurčený                         I</w:t>
      </w:r>
    </w:p>
    <w:p w14:paraId="05AC90DC" w14:textId="77777777" w:rsidR="00983AE1" w:rsidRDefault="00983AE1">
      <w:pPr>
        <w:widowControl w:val="0"/>
        <w:autoSpaceDE w:val="0"/>
        <w:autoSpaceDN w:val="0"/>
        <w:adjustRightInd w:val="0"/>
        <w:spacing w:after="0" w:line="240" w:lineRule="auto"/>
        <w:rPr>
          <w:rFonts w:ascii="Arial" w:hAnsi="Arial" w:cs="Arial"/>
          <w:sz w:val="16"/>
          <w:szCs w:val="16"/>
        </w:rPr>
      </w:pPr>
    </w:p>
    <w:p w14:paraId="483DF7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5E0F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8C36FE" w14:textId="77777777" w:rsidR="00983AE1" w:rsidRDefault="00983AE1">
      <w:pPr>
        <w:widowControl w:val="0"/>
        <w:autoSpaceDE w:val="0"/>
        <w:autoSpaceDN w:val="0"/>
        <w:adjustRightInd w:val="0"/>
        <w:spacing w:after="0" w:line="240" w:lineRule="auto"/>
        <w:rPr>
          <w:rFonts w:ascii="Arial" w:hAnsi="Arial" w:cs="Arial"/>
          <w:sz w:val="16"/>
          <w:szCs w:val="16"/>
        </w:rPr>
      </w:pPr>
    </w:p>
    <w:p w14:paraId="11266B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C84.9  I Lymfóm zo zrelých T/NK-buniek, bližšie neurčený                   I</w:t>
      </w:r>
    </w:p>
    <w:p w14:paraId="09EDE400" w14:textId="77777777" w:rsidR="00983AE1" w:rsidRDefault="00983AE1">
      <w:pPr>
        <w:widowControl w:val="0"/>
        <w:autoSpaceDE w:val="0"/>
        <w:autoSpaceDN w:val="0"/>
        <w:adjustRightInd w:val="0"/>
        <w:spacing w:after="0" w:line="240" w:lineRule="auto"/>
        <w:rPr>
          <w:rFonts w:ascii="Arial" w:hAnsi="Arial" w:cs="Arial"/>
          <w:sz w:val="16"/>
          <w:szCs w:val="16"/>
        </w:rPr>
      </w:pPr>
    </w:p>
    <w:p w14:paraId="065094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66EE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C9344F" w14:textId="77777777" w:rsidR="00983AE1" w:rsidRDefault="00983AE1">
      <w:pPr>
        <w:widowControl w:val="0"/>
        <w:autoSpaceDE w:val="0"/>
        <w:autoSpaceDN w:val="0"/>
        <w:adjustRightInd w:val="0"/>
        <w:spacing w:after="0" w:line="240" w:lineRule="auto"/>
        <w:rPr>
          <w:rFonts w:ascii="Arial" w:hAnsi="Arial" w:cs="Arial"/>
          <w:sz w:val="16"/>
          <w:szCs w:val="16"/>
        </w:rPr>
      </w:pPr>
    </w:p>
    <w:p w14:paraId="08E8A4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C85.0  I Iné a nešpecifikované typy non-Hodgkinovho lymfómu-Lymfosarkóm    I</w:t>
      </w:r>
    </w:p>
    <w:p w14:paraId="6009E7AF" w14:textId="77777777" w:rsidR="00983AE1" w:rsidRDefault="00983AE1">
      <w:pPr>
        <w:widowControl w:val="0"/>
        <w:autoSpaceDE w:val="0"/>
        <w:autoSpaceDN w:val="0"/>
        <w:adjustRightInd w:val="0"/>
        <w:spacing w:after="0" w:line="240" w:lineRule="auto"/>
        <w:rPr>
          <w:rFonts w:ascii="Arial" w:hAnsi="Arial" w:cs="Arial"/>
          <w:sz w:val="16"/>
          <w:szCs w:val="16"/>
        </w:rPr>
      </w:pPr>
    </w:p>
    <w:p w14:paraId="770A1B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C4A8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7CD014" w14:textId="77777777" w:rsidR="00983AE1" w:rsidRDefault="00983AE1">
      <w:pPr>
        <w:widowControl w:val="0"/>
        <w:autoSpaceDE w:val="0"/>
        <w:autoSpaceDN w:val="0"/>
        <w:adjustRightInd w:val="0"/>
        <w:spacing w:after="0" w:line="240" w:lineRule="auto"/>
        <w:rPr>
          <w:rFonts w:ascii="Arial" w:hAnsi="Arial" w:cs="Arial"/>
          <w:sz w:val="16"/>
          <w:szCs w:val="16"/>
        </w:rPr>
      </w:pPr>
    </w:p>
    <w:p w14:paraId="174781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C85.1  I Lymfóm z B-buniek, bližšie neurčený                               I</w:t>
      </w:r>
    </w:p>
    <w:p w14:paraId="2D43F831" w14:textId="77777777" w:rsidR="00983AE1" w:rsidRDefault="00983AE1">
      <w:pPr>
        <w:widowControl w:val="0"/>
        <w:autoSpaceDE w:val="0"/>
        <w:autoSpaceDN w:val="0"/>
        <w:adjustRightInd w:val="0"/>
        <w:spacing w:after="0" w:line="240" w:lineRule="auto"/>
        <w:rPr>
          <w:rFonts w:ascii="Arial" w:hAnsi="Arial" w:cs="Arial"/>
          <w:sz w:val="16"/>
          <w:szCs w:val="16"/>
        </w:rPr>
      </w:pPr>
    </w:p>
    <w:p w14:paraId="239544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6AD3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3E1468" w14:textId="77777777" w:rsidR="00983AE1" w:rsidRDefault="00983AE1">
      <w:pPr>
        <w:widowControl w:val="0"/>
        <w:autoSpaceDE w:val="0"/>
        <w:autoSpaceDN w:val="0"/>
        <w:adjustRightInd w:val="0"/>
        <w:spacing w:after="0" w:line="240" w:lineRule="auto"/>
        <w:rPr>
          <w:rFonts w:ascii="Arial" w:hAnsi="Arial" w:cs="Arial"/>
          <w:sz w:val="16"/>
          <w:szCs w:val="16"/>
        </w:rPr>
      </w:pPr>
    </w:p>
    <w:p w14:paraId="21A18D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C85.2  I Mediastinálny (týmusový) veľkobunkový lymfóm z B-buniek           I</w:t>
      </w:r>
    </w:p>
    <w:p w14:paraId="4DBAAE64" w14:textId="77777777" w:rsidR="00983AE1" w:rsidRDefault="00983AE1">
      <w:pPr>
        <w:widowControl w:val="0"/>
        <w:autoSpaceDE w:val="0"/>
        <w:autoSpaceDN w:val="0"/>
        <w:adjustRightInd w:val="0"/>
        <w:spacing w:after="0" w:line="240" w:lineRule="auto"/>
        <w:rPr>
          <w:rFonts w:ascii="Arial" w:hAnsi="Arial" w:cs="Arial"/>
          <w:sz w:val="16"/>
          <w:szCs w:val="16"/>
        </w:rPr>
      </w:pPr>
    </w:p>
    <w:p w14:paraId="0DC103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AF2E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8FDE52" w14:textId="77777777" w:rsidR="00983AE1" w:rsidRDefault="00983AE1">
      <w:pPr>
        <w:widowControl w:val="0"/>
        <w:autoSpaceDE w:val="0"/>
        <w:autoSpaceDN w:val="0"/>
        <w:adjustRightInd w:val="0"/>
        <w:spacing w:after="0" w:line="240" w:lineRule="auto"/>
        <w:rPr>
          <w:rFonts w:ascii="Arial" w:hAnsi="Arial" w:cs="Arial"/>
          <w:sz w:val="16"/>
          <w:szCs w:val="16"/>
        </w:rPr>
      </w:pPr>
    </w:p>
    <w:p w14:paraId="7950B8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C85.7  I Iný bližšie určený typ non-Hodgkinovho lymfómu                    I</w:t>
      </w:r>
    </w:p>
    <w:p w14:paraId="28D2F400" w14:textId="77777777" w:rsidR="00983AE1" w:rsidRDefault="00983AE1">
      <w:pPr>
        <w:widowControl w:val="0"/>
        <w:autoSpaceDE w:val="0"/>
        <w:autoSpaceDN w:val="0"/>
        <w:adjustRightInd w:val="0"/>
        <w:spacing w:after="0" w:line="240" w:lineRule="auto"/>
        <w:rPr>
          <w:rFonts w:ascii="Arial" w:hAnsi="Arial" w:cs="Arial"/>
          <w:sz w:val="16"/>
          <w:szCs w:val="16"/>
        </w:rPr>
      </w:pPr>
    </w:p>
    <w:p w14:paraId="3FE77B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82F6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3380BE" w14:textId="77777777" w:rsidR="00983AE1" w:rsidRDefault="00983AE1">
      <w:pPr>
        <w:widowControl w:val="0"/>
        <w:autoSpaceDE w:val="0"/>
        <w:autoSpaceDN w:val="0"/>
        <w:adjustRightInd w:val="0"/>
        <w:spacing w:after="0" w:line="240" w:lineRule="auto"/>
        <w:rPr>
          <w:rFonts w:ascii="Arial" w:hAnsi="Arial" w:cs="Arial"/>
          <w:sz w:val="16"/>
          <w:szCs w:val="16"/>
        </w:rPr>
      </w:pPr>
    </w:p>
    <w:p w14:paraId="5FDEE3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C85.9  I Non-Hodgkinov lymfóm, bližšie neurčený                            I</w:t>
      </w:r>
    </w:p>
    <w:p w14:paraId="04BBFDE6" w14:textId="77777777" w:rsidR="00983AE1" w:rsidRDefault="00983AE1">
      <w:pPr>
        <w:widowControl w:val="0"/>
        <w:autoSpaceDE w:val="0"/>
        <w:autoSpaceDN w:val="0"/>
        <w:adjustRightInd w:val="0"/>
        <w:spacing w:after="0" w:line="240" w:lineRule="auto"/>
        <w:rPr>
          <w:rFonts w:ascii="Arial" w:hAnsi="Arial" w:cs="Arial"/>
          <w:sz w:val="16"/>
          <w:szCs w:val="16"/>
        </w:rPr>
      </w:pPr>
    </w:p>
    <w:p w14:paraId="3B0807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1AFD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8BEF32" w14:textId="77777777" w:rsidR="00983AE1" w:rsidRDefault="00983AE1">
      <w:pPr>
        <w:widowControl w:val="0"/>
        <w:autoSpaceDE w:val="0"/>
        <w:autoSpaceDN w:val="0"/>
        <w:adjustRightInd w:val="0"/>
        <w:spacing w:after="0" w:line="240" w:lineRule="auto"/>
        <w:rPr>
          <w:rFonts w:ascii="Arial" w:hAnsi="Arial" w:cs="Arial"/>
          <w:sz w:val="16"/>
          <w:szCs w:val="16"/>
        </w:rPr>
      </w:pPr>
    </w:p>
    <w:p w14:paraId="0F642E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C86.0  I Extranodálny lymfóm z NK/T- buniek, nosový typ                    I</w:t>
      </w:r>
    </w:p>
    <w:p w14:paraId="11511159" w14:textId="77777777" w:rsidR="00983AE1" w:rsidRDefault="00983AE1">
      <w:pPr>
        <w:widowControl w:val="0"/>
        <w:autoSpaceDE w:val="0"/>
        <w:autoSpaceDN w:val="0"/>
        <w:adjustRightInd w:val="0"/>
        <w:spacing w:after="0" w:line="240" w:lineRule="auto"/>
        <w:rPr>
          <w:rFonts w:ascii="Arial" w:hAnsi="Arial" w:cs="Arial"/>
          <w:sz w:val="16"/>
          <w:szCs w:val="16"/>
        </w:rPr>
      </w:pPr>
    </w:p>
    <w:p w14:paraId="6E1340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ABA3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ADD5C1" w14:textId="77777777" w:rsidR="00983AE1" w:rsidRDefault="00983AE1">
      <w:pPr>
        <w:widowControl w:val="0"/>
        <w:autoSpaceDE w:val="0"/>
        <w:autoSpaceDN w:val="0"/>
        <w:adjustRightInd w:val="0"/>
        <w:spacing w:after="0" w:line="240" w:lineRule="auto"/>
        <w:rPr>
          <w:rFonts w:ascii="Arial" w:hAnsi="Arial" w:cs="Arial"/>
          <w:sz w:val="16"/>
          <w:szCs w:val="16"/>
        </w:rPr>
      </w:pPr>
    </w:p>
    <w:p w14:paraId="19EE00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C86.1  I Hepatosplenický lymfóm z T-buniek                                 I</w:t>
      </w:r>
    </w:p>
    <w:p w14:paraId="5AA4F202" w14:textId="77777777" w:rsidR="00983AE1" w:rsidRDefault="00983AE1">
      <w:pPr>
        <w:widowControl w:val="0"/>
        <w:autoSpaceDE w:val="0"/>
        <w:autoSpaceDN w:val="0"/>
        <w:adjustRightInd w:val="0"/>
        <w:spacing w:after="0" w:line="240" w:lineRule="auto"/>
        <w:rPr>
          <w:rFonts w:ascii="Arial" w:hAnsi="Arial" w:cs="Arial"/>
          <w:sz w:val="16"/>
          <w:szCs w:val="16"/>
        </w:rPr>
      </w:pPr>
    </w:p>
    <w:p w14:paraId="04E526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EF77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C2E874" w14:textId="77777777" w:rsidR="00983AE1" w:rsidRDefault="00983AE1">
      <w:pPr>
        <w:widowControl w:val="0"/>
        <w:autoSpaceDE w:val="0"/>
        <w:autoSpaceDN w:val="0"/>
        <w:adjustRightInd w:val="0"/>
        <w:spacing w:after="0" w:line="240" w:lineRule="auto"/>
        <w:rPr>
          <w:rFonts w:ascii="Arial" w:hAnsi="Arial" w:cs="Arial"/>
          <w:sz w:val="16"/>
          <w:szCs w:val="16"/>
        </w:rPr>
      </w:pPr>
    </w:p>
    <w:p w14:paraId="065C70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C86.2  I Enteropatický (intestinálny) lymfóm z T-buniek                    I</w:t>
      </w:r>
    </w:p>
    <w:p w14:paraId="2351C79D" w14:textId="77777777" w:rsidR="00983AE1" w:rsidRDefault="00983AE1">
      <w:pPr>
        <w:widowControl w:val="0"/>
        <w:autoSpaceDE w:val="0"/>
        <w:autoSpaceDN w:val="0"/>
        <w:adjustRightInd w:val="0"/>
        <w:spacing w:after="0" w:line="240" w:lineRule="auto"/>
        <w:rPr>
          <w:rFonts w:ascii="Arial" w:hAnsi="Arial" w:cs="Arial"/>
          <w:sz w:val="16"/>
          <w:szCs w:val="16"/>
        </w:rPr>
      </w:pPr>
    </w:p>
    <w:p w14:paraId="136386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2B22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DA784F" w14:textId="77777777" w:rsidR="00983AE1" w:rsidRDefault="00983AE1">
      <w:pPr>
        <w:widowControl w:val="0"/>
        <w:autoSpaceDE w:val="0"/>
        <w:autoSpaceDN w:val="0"/>
        <w:adjustRightInd w:val="0"/>
        <w:spacing w:after="0" w:line="240" w:lineRule="auto"/>
        <w:rPr>
          <w:rFonts w:ascii="Arial" w:hAnsi="Arial" w:cs="Arial"/>
          <w:sz w:val="16"/>
          <w:szCs w:val="16"/>
        </w:rPr>
      </w:pPr>
    </w:p>
    <w:p w14:paraId="514641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C86.3  I Podkožný panikulitíde podobný lymfóm z T-buniek                   I</w:t>
      </w:r>
    </w:p>
    <w:p w14:paraId="0F56F373" w14:textId="77777777" w:rsidR="00983AE1" w:rsidRDefault="00983AE1">
      <w:pPr>
        <w:widowControl w:val="0"/>
        <w:autoSpaceDE w:val="0"/>
        <w:autoSpaceDN w:val="0"/>
        <w:adjustRightInd w:val="0"/>
        <w:spacing w:after="0" w:line="240" w:lineRule="auto"/>
        <w:rPr>
          <w:rFonts w:ascii="Arial" w:hAnsi="Arial" w:cs="Arial"/>
          <w:sz w:val="16"/>
          <w:szCs w:val="16"/>
        </w:rPr>
      </w:pPr>
    </w:p>
    <w:p w14:paraId="15C629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2244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995627" w14:textId="77777777" w:rsidR="00983AE1" w:rsidRDefault="00983AE1">
      <w:pPr>
        <w:widowControl w:val="0"/>
        <w:autoSpaceDE w:val="0"/>
        <w:autoSpaceDN w:val="0"/>
        <w:adjustRightInd w:val="0"/>
        <w:spacing w:after="0" w:line="240" w:lineRule="auto"/>
        <w:rPr>
          <w:rFonts w:ascii="Arial" w:hAnsi="Arial" w:cs="Arial"/>
          <w:sz w:val="16"/>
          <w:szCs w:val="16"/>
        </w:rPr>
      </w:pPr>
    </w:p>
    <w:p w14:paraId="1C8AEF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C86.4  I Blastový lymfóm z NK-buniek                                       I</w:t>
      </w:r>
    </w:p>
    <w:p w14:paraId="19098FB2" w14:textId="77777777" w:rsidR="00983AE1" w:rsidRDefault="00983AE1">
      <w:pPr>
        <w:widowControl w:val="0"/>
        <w:autoSpaceDE w:val="0"/>
        <w:autoSpaceDN w:val="0"/>
        <w:adjustRightInd w:val="0"/>
        <w:spacing w:after="0" w:line="240" w:lineRule="auto"/>
        <w:rPr>
          <w:rFonts w:ascii="Arial" w:hAnsi="Arial" w:cs="Arial"/>
          <w:sz w:val="16"/>
          <w:szCs w:val="16"/>
        </w:rPr>
      </w:pPr>
    </w:p>
    <w:p w14:paraId="1EDA55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391059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4AA4A4" w14:textId="77777777" w:rsidR="00983AE1" w:rsidRDefault="00983AE1">
      <w:pPr>
        <w:widowControl w:val="0"/>
        <w:autoSpaceDE w:val="0"/>
        <w:autoSpaceDN w:val="0"/>
        <w:adjustRightInd w:val="0"/>
        <w:spacing w:after="0" w:line="240" w:lineRule="auto"/>
        <w:rPr>
          <w:rFonts w:ascii="Arial" w:hAnsi="Arial" w:cs="Arial"/>
          <w:sz w:val="16"/>
          <w:szCs w:val="16"/>
        </w:rPr>
      </w:pPr>
    </w:p>
    <w:p w14:paraId="219B01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C86.5  I Angioimunoblastový lymfóm z T-buniek                              I</w:t>
      </w:r>
    </w:p>
    <w:p w14:paraId="52A096E5" w14:textId="77777777" w:rsidR="00983AE1" w:rsidRDefault="00983AE1">
      <w:pPr>
        <w:widowControl w:val="0"/>
        <w:autoSpaceDE w:val="0"/>
        <w:autoSpaceDN w:val="0"/>
        <w:adjustRightInd w:val="0"/>
        <w:spacing w:after="0" w:line="240" w:lineRule="auto"/>
        <w:rPr>
          <w:rFonts w:ascii="Arial" w:hAnsi="Arial" w:cs="Arial"/>
          <w:sz w:val="16"/>
          <w:szCs w:val="16"/>
        </w:rPr>
      </w:pPr>
    </w:p>
    <w:p w14:paraId="75C9BA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FE6B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76B8F8" w14:textId="77777777" w:rsidR="00983AE1" w:rsidRDefault="00983AE1">
      <w:pPr>
        <w:widowControl w:val="0"/>
        <w:autoSpaceDE w:val="0"/>
        <w:autoSpaceDN w:val="0"/>
        <w:adjustRightInd w:val="0"/>
        <w:spacing w:after="0" w:line="240" w:lineRule="auto"/>
        <w:rPr>
          <w:rFonts w:ascii="Arial" w:hAnsi="Arial" w:cs="Arial"/>
          <w:sz w:val="16"/>
          <w:szCs w:val="16"/>
        </w:rPr>
      </w:pPr>
    </w:p>
    <w:p w14:paraId="5AA307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C86.6  I Primárna kožná CD30-pozitívna lymfoproliferatívna choroba z       I</w:t>
      </w:r>
    </w:p>
    <w:p w14:paraId="3B62465C" w14:textId="77777777" w:rsidR="00983AE1" w:rsidRDefault="00983AE1">
      <w:pPr>
        <w:widowControl w:val="0"/>
        <w:autoSpaceDE w:val="0"/>
        <w:autoSpaceDN w:val="0"/>
        <w:adjustRightInd w:val="0"/>
        <w:spacing w:after="0" w:line="240" w:lineRule="auto"/>
        <w:rPr>
          <w:rFonts w:ascii="Arial" w:hAnsi="Arial" w:cs="Arial"/>
          <w:sz w:val="16"/>
          <w:szCs w:val="16"/>
        </w:rPr>
      </w:pPr>
    </w:p>
    <w:p w14:paraId="443201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T-buniek                                                          I</w:t>
      </w:r>
    </w:p>
    <w:p w14:paraId="4D5D4513" w14:textId="77777777" w:rsidR="00983AE1" w:rsidRDefault="00983AE1">
      <w:pPr>
        <w:widowControl w:val="0"/>
        <w:autoSpaceDE w:val="0"/>
        <w:autoSpaceDN w:val="0"/>
        <w:adjustRightInd w:val="0"/>
        <w:spacing w:after="0" w:line="240" w:lineRule="auto"/>
        <w:rPr>
          <w:rFonts w:ascii="Arial" w:hAnsi="Arial" w:cs="Arial"/>
          <w:sz w:val="16"/>
          <w:szCs w:val="16"/>
        </w:rPr>
      </w:pPr>
    </w:p>
    <w:p w14:paraId="0E2FCF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2CED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AFCC53" w14:textId="77777777" w:rsidR="00983AE1" w:rsidRDefault="00983AE1">
      <w:pPr>
        <w:widowControl w:val="0"/>
        <w:autoSpaceDE w:val="0"/>
        <w:autoSpaceDN w:val="0"/>
        <w:adjustRightInd w:val="0"/>
        <w:spacing w:after="0" w:line="240" w:lineRule="auto"/>
        <w:rPr>
          <w:rFonts w:ascii="Arial" w:hAnsi="Arial" w:cs="Arial"/>
          <w:sz w:val="16"/>
          <w:szCs w:val="16"/>
        </w:rPr>
      </w:pPr>
    </w:p>
    <w:p w14:paraId="243E6D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C88.00 I Waldenströmova makroglobulinémia, okrem úplnej remisie            I</w:t>
      </w:r>
    </w:p>
    <w:p w14:paraId="09F54646" w14:textId="77777777" w:rsidR="00983AE1" w:rsidRDefault="00983AE1">
      <w:pPr>
        <w:widowControl w:val="0"/>
        <w:autoSpaceDE w:val="0"/>
        <w:autoSpaceDN w:val="0"/>
        <w:adjustRightInd w:val="0"/>
        <w:spacing w:after="0" w:line="240" w:lineRule="auto"/>
        <w:rPr>
          <w:rFonts w:ascii="Arial" w:hAnsi="Arial" w:cs="Arial"/>
          <w:sz w:val="16"/>
          <w:szCs w:val="16"/>
        </w:rPr>
      </w:pPr>
    </w:p>
    <w:p w14:paraId="2195B0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A45D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A13739" w14:textId="77777777" w:rsidR="00983AE1" w:rsidRDefault="00983AE1">
      <w:pPr>
        <w:widowControl w:val="0"/>
        <w:autoSpaceDE w:val="0"/>
        <w:autoSpaceDN w:val="0"/>
        <w:adjustRightInd w:val="0"/>
        <w:spacing w:after="0" w:line="240" w:lineRule="auto"/>
        <w:rPr>
          <w:rFonts w:ascii="Arial" w:hAnsi="Arial" w:cs="Arial"/>
          <w:sz w:val="16"/>
          <w:szCs w:val="16"/>
        </w:rPr>
      </w:pPr>
    </w:p>
    <w:p w14:paraId="45D085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C88.01 I Waldenströmova makroglobulinémia, v úplnej remisii                I</w:t>
      </w:r>
    </w:p>
    <w:p w14:paraId="6BB0ED2F" w14:textId="77777777" w:rsidR="00983AE1" w:rsidRDefault="00983AE1">
      <w:pPr>
        <w:widowControl w:val="0"/>
        <w:autoSpaceDE w:val="0"/>
        <w:autoSpaceDN w:val="0"/>
        <w:adjustRightInd w:val="0"/>
        <w:spacing w:after="0" w:line="240" w:lineRule="auto"/>
        <w:rPr>
          <w:rFonts w:ascii="Arial" w:hAnsi="Arial" w:cs="Arial"/>
          <w:sz w:val="16"/>
          <w:szCs w:val="16"/>
        </w:rPr>
      </w:pPr>
    </w:p>
    <w:p w14:paraId="7D881F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3531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B3385E" w14:textId="77777777" w:rsidR="00983AE1" w:rsidRDefault="00983AE1">
      <w:pPr>
        <w:widowControl w:val="0"/>
        <w:autoSpaceDE w:val="0"/>
        <w:autoSpaceDN w:val="0"/>
        <w:adjustRightInd w:val="0"/>
        <w:spacing w:after="0" w:line="240" w:lineRule="auto"/>
        <w:rPr>
          <w:rFonts w:ascii="Arial" w:hAnsi="Arial" w:cs="Arial"/>
          <w:sz w:val="16"/>
          <w:szCs w:val="16"/>
        </w:rPr>
      </w:pPr>
    </w:p>
    <w:p w14:paraId="17862C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C88.1  I Zhubné imunoproliferačné choroby-Choroba alfa ťažkých reťazcov    I</w:t>
      </w:r>
    </w:p>
    <w:p w14:paraId="1165960C" w14:textId="77777777" w:rsidR="00983AE1" w:rsidRDefault="00983AE1">
      <w:pPr>
        <w:widowControl w:val="0"/>
        <w:autoSpaceDE w:val="0"/>
        <w:autoSpaceDN w:val="0"/>
        <w:adjustRightInd w:val="0"/>
        <w:spacing w:after="0" w:line="240" w:lineRule="auto"/>
        <w:rPr>
          <w:rFonts w:ascii="Arial" w:hAnsi="Arial" w:cs="Arial"/>
          <w:sz w:val="16"/>
          <w:szCs w:val="16"/>
        </w:rPr>
      </w:pPr>
    </w:p>
    <w:p w14:paraId="013A0D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2A51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771ED5" w14:textId="77777777" w:rsidR="00983AE1" w:rsidRDefault="00983AE1">
      <w:pPr>
        <w:widowControl w:val="0"/>
        <w:autoSpaceDE w:val="0"/>
        <w:autoSpaceDN w:val="0"/>
        <w:adjustRightInd w:val="0"/>
        <w:spacing w:after="0" w:line="240" w:lineRule="auto"/>
        <w:rPr>
          <w:rFonts w:ascii="Arial" w:hAnsi="Arial" w:cs="Arial"/>
          <w:sz w:val="16"/>
          <w:szCs w:val="16"/>
        </w:rPr>
      </w:pPr>
    </w:p>
    <w:p w14:paraId="21E687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C88.20 I Iná choroba ťažkých reťazcov, okrem úplnej remisie                I</w:t>
      </w:r>
    </w:p>
    <w:p w14:paraId="23D8636B" w14:textId="77777777" w:rsidR="00983AE1" w:rsidRDefault="00983AE1">
      <w:pPr>
        <w:widowControl w:val="0"/>
        <w:autoSpaceDE w:val="0"/>
        <w:autoSpaceDN w:val="0"/>
        <w:adjustRightInd w:val="0"/>
        <w:spacing w:after="0" w:line="240" w:lineRule="auto"/>
        <w:rPr>
          <w:rFonts w:ascii="Arial" w:hAnsi="Arial" w:cs="Arial"/>
          <w:sz w:val="16"/>
          <w:szCs w:val="16"/>
        </w:rPr>
      </w:pPr>
    </w:p>
    <w:p w14:paraId="3F6ABF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4529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63B3E9" w14:textId="77777777" w:rsidR="00983AE1" w:rsidRDefault="00983AE1">
      <w:pPr>
        <w:widowControl w:val="0"/>
        <w:autoSpaceDE w:val="0"/>
        <w:autoSpaceDN w:val="0"/>
        <w:adjustRightInd w:val="0"/>
        <w:spacing w:after="0" w:line="240" w:lineRule="auto"/>
        <w:rPr>
          <w:rFonts w:ascii="Arial" w:hAnsi="Arial" w:cs="Arial"/>
          <w:sz w:val="16"/>
          <w:szCs w:val="16"/>
        </w:rPr>
      </w:pPr>
    </w:p>
    <w:p w14:paraId="48F9ED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C88.21 I Iná choroba ťažkých reťazcov, v úplnej remisii                    I</w:t>
      </w:r>
    </w:p>
    <w:p w14:paraId="37192B01" w14:textId="77777777" w:rsidR="00983AE1" w:rsidRDefault="00983AE1">
      <w:pPr>
        <w:widowControl w:val="0"/>
        <w:autoSpaceDE w:val="0"/>
        <w:autoSpaceDN w:val="0"/>
        <w:adjustRightInd w:val="0"/>
        <w:spacing w:after="0" w:line="240" w:lineRule="auto"/>
        <w:rPr>
          <w:rFonts w:ascii="Arial" w:hAnsi="Arial" w:cs="Arial"/>
          <w:sz w:val="16"/>
          <w:szCs w:val="16"/>
        </w:rPr>
      </w:pPr>
    </w:p>
    <w:p w14:paraId="5B93A7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9151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E04475" w14:textId="77777777" w:rsidR="00983AE1" w:rsidRDefault="00983AE1">
      <w:pPr>
        <w:widowControl w:val="0"/>
        <w:autoSpaceDE w:val="0"/>
        <w:autoSpaceDN w:val="0"/>
        <w:adjustRightInd w:val="0"/>
        <w:spacing w:after="0" w:line="240" w:lineRule="auto"/>
        <w:rPr>
          <w:rFonts w:ascii="Arial" w:hAnsi="Arial" w:cs="Arial"/>
          <w:sz w:val="16"/>
          <w:szCs w:val="16"/>
        </w:rPr>
      </w:pPr>
    </w:p>
    <w:p w14:paraId="0DAF0E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C88.30 I Imunoproliferatívna choroba tenkého čreva, okrem úplnej remisie   I</w:t>
      </w:r>
    </w:p>
    <w:p w14:paraId="0FC56D7B" w14:textId="77777777" w:rsidR="00983AE1" w:rsidRDefault="00983AE1">
      <w:pPr>
        <w:widowControl w:val="0"/>
        <w:autoSpaceDE w:val="0"/>
        <w:autoSpaceDN w:val="0"/>
        <w:adjustRightInd w:val="0"/>
        <w:spacing w:after="0" w:line="240" w:lineRule="auto"/>
        <w:rPr>
          <w:rFonts w:ascii="Arial" w:hAnsi="Arial" w:cs="Arial"/>
          <w:sz w:val="16"/>
          <w:szCs w:val="16"/>
        </w:rPr>
      </w:pPr>
    </w:p>
    <w:p w14:paraId="2405CD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AFE5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08F00F" w14:textId="77777777" w:rsidR="00983AE1" w:rsidRDefault="00983AE1">
      <w:pPr>
        <w:widowControl w:val="0"/>
        <w:autoSpaceDE w:val="0"/>
        <w:autoSpaceDN w:val="0"/>
        <w:adjustRightInd w:val="0"/>
        <w:spacing w:after="0" w:line="240" w:lineRule="auto"/>
        <w:rPr>
          <w:rFonts w:ascii="Arial" w:hAnsi="Arial" w:cs="Arial"/>
          <w:sz w:val="16"/>
          <w:szCs w:val="16"/>
        </w:rPr>
      </w:pPr>
    </w:p>
    <w:p w14:paraId="61EE4D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C88.31 I Imunoproliferatívna choroba tenkého čreva, v úplnej remisii       I</w:t>
      </w:r>
    </w:p>
    <w:p w14:paraId="0E1F6651" w14:textId="77777777" w:rsidR="00983AE1" w:rsidRDefault="00983AE1">
      <w:pPr>
        <w:widowControl w:val="0"/>
        <w:autoSpaceDE w:val="0"/>
        <w:autoSpaceDN w:val="0"/>
        <w:adjustRightInd w:val="0"/>
        <w:spacing w:after="0" w:line="240" w:lineRule="auto"/>
        <w:rPr>
          <w:rFonts w:ascii="Arial" w:hAnsi="Arial" w:cs="Arial"/>
          <w:sz w:val="16"/>
          <w:szCs w:val="16"/>
        </w:rPr>
      </w:pPr>
    </w:p>
    <w:p w14:paraId="65A4E3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C605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CA06C7" w14:textId="77777777" w:rsidR="00983AE1" w:rsidRDefault="00983AE1">
      <w:pPr>
        <w:widowControl w:val="0"/>
        <w:autoSpaceDE w:val="0"/>
        <w:autoSpaceDN w:val="0"/>
        <w:adjustRightInd w:val="0"/>
        <w:spacing w:after="0" w:line="240" w:lineRule="auto"/>
        <w:rPr>
          <w:rFonts w:ascii="Arial" w:hAnsi="Arial" w:cs="Arial"/>
          <w:sz w:val="16"/>
          <w:szCs w:val="16"/>
        </w:rPr>
      </w:pPr>
    </w:p>
    <w:p w14:paraId="7572C9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C88.40 I Mimouzlinový lymfóm z B-buniek marginálnej zóny lymfatického      I</w:t>
      </w:r>
    </w:p>
    <w:p w14:paraId="4FA07020" w14:textId="77777777" w:rsidR="00983AE1" w:rsidRDefault="00983AE1">
      <w:pPr>
        <w:widowControl w:val="0"/>
        <w:autoSpaceDE w:val="0"/>
        <w:autoSpaceDN w:val="0"/>
        <w:adjustRightInd w:val="0"/>
        <w:spacing w:after="0" w:line="240" w:lineRule="auto"/>
        <w:rPr>
          <w:rFonts w:ascii="Arial" w:hAnsi="Arial" w:cs="Arial"/>
          <w:sz w:val="16"/>
          <w:szCs w:val="16"/>
        </w:rPr>
      </w:pPr>
    </w:p>
    <w:p w14:paraId="58FA52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tkaniva sliznice (MALT-lymfóm), okrem kompletnej remisie          I</w:t>
      </w:r>
    </w:p>
    <w:p w14:paraId="163A8D14" w14:textId="77777777" w:rsidR="00983AE1" w:rsidRDefault="00983AE1">
      <w:pPr>
        <w:widowControl w:val="0"/>
        <w:autoSpaceDE w:val="0"/>
        <w:autoSpaceDN w:val="0"/>
        <w:adjustRightInd w:val="0"/>
        <w:spacing w:after="0" w:line="240" w:lineRule="auto"/>
        <w:rPr>
          <w:rFonts w:ascii="Arial" w:hAnsi="Arial" w:cs="Arial"/>
          <w:sz w:val="16"/>
          <w:szCs w:val="16"/>
        </w:rPr>
      </w:pPr>
    </w:p>
    <w:p w14:paraId="5F42F6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FE56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554F18" w14:textId="77777777" w:rsidR="00983AE1" w:rsidRDefault="00983AE1">
      <w:pPr>
        <w:widowControl w:val="0"/>
        <w:autoSpaceDE w:val="0"/>
        <w:autoSpaceDN w:val="0"/>
        <w:adjustRightInd w:val="0"/>
        <w:spacing w:after="0" w:line="240" w:lineRule="auto"/>
        <w:rPr>
          <w:rFonts w:ascii="Arial" w:hAnsi="Arial" w:cs="Arial"/>
          <w:sz w:val="16"/>
          <w:szCs w:val="16"/>
        </w:rPr>
      </w:pPr>
    </w:p>
    <w:p w14:paraId="11C803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C88.41 I Mimouzlinový lymfóm z B-buniek marginálnej zóny lymfatického      I</w:t>
      </w:r>
    </w:p>
    <w:p w14:paraId="414B0AB0" w14:textId="77777777" w:rsidR="00983AE1" w:rsidRDefault="00983AE1">
      <w:pPr>
        <w:widowControl w:val="0"/>
        <w:autoSpaceDE w:val="0"/>
        <w:autoSpaceDN w:val="0"/>
        <w:adjustRightInd w:val="0"/>
        <w:spacing w:after="0" w:line="240" w:lineRule="auto"/>
        <w:rPr>
          <w:rFonts w:ascii="Arial" w:hAnsi="Arial" w:cs="Arial"/>
          <w:sz w:val="16"/>
          <w:szCs w:val="16"/>
        </w:rPr>
      </w:pPr>
    </w:p>
    <w:p w14:paraId="76E5E4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tkaniva sliznice (MALT-lymfóm), v kompletnej remisii              I</w:t>
      </w:r>
    </w:p>
    <w:p w14:paraId="6C720459" w14:textId="77777777" w:rsidR="00983AE1" w:rsidRDefault="00983AE1">
      <w:pPr>
        <w:widowControl w:val="0"/>
        <w:autoSpaceDE w:val="0"/>
        <w:autoSpaceDN w:val="0"/>
        <w:adjustRightInd w:val="0"/>
        <w:spacing w:after="0" w:line="240" w:lineRule="auto"/>
        <w:rPr>
          <w:rFonts w:ascii="Arial" w:hAnsi="Arial" w:cs="Arial"/>
          <w:sz w:val="16"/>
          <w:szCs w:val="16"/>
        </w:rPr>
      </w:pPr>
    </w:p>
    <w:p w14:paraId="6D1DC4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1545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1227B3" w14:textId="77777777" w:rsidR="00983AE1" w:rsidRDefault="00983AE1">
      <w:pPr>
        <w:widowControl w:val="0"/>
        <w:autoSpaceDE w:val="0"/>
        <w:autoSpaceDN w:val="0"/>
        <w:adjustRightInd w:val="0"/>
        <w:spacing w:after="0" w:line="240" w:lineRule="auto"/>
        <w:rPr>
          <w:rFonts w:ascii="Arial" w:hAnsi="Arial" w:cs="Arial"/>
          <w:sz w:val="16"/>
          <w:szCs w:val="16"/>
        </w:rPr>
      </w:pPr>
    </w:p>
    <w:p w14:paraId="0C89B2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C88.70 I Iná zhubná imunoproliferatívna choroba, okrem úplnej remisie      I</w:t>
      </w:r>
    </w:p>
    <w:p w14:paraId="19969199" w14:textId="77777777" w:rsidR="00983AE1" w:rsidRDefault="00983AE1">
      <w:pPr>
        <w:widowControl w:val="0"/>
        <w:autoSpaceDE w:val="0"/>
        <w:autoSpaceDN w:val="0"/>
        <w:adjustRightInd w:val="0"/>
        <w:spacing w:after="0" w:line="240" w:lineRule="auto"/>
        <w:rPr>
          <w:rFonts w:ascii="Arial" w:hAnsi="Arial" w:cs="Arial"/>
          <w:sz w:val="16"/>
          <w:szCs w:val="16"/>
        </w:rPr>
      </w:pPr>
    </w:p>
    <w:p w14:paraId="405C5C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562E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35BE8D" w14:textId="77777777" w:rsidR="00983AE1" w:rsidRDefault="00983AE1">
      <w:pPr>
        <w:widowControl w:val="0"/>
        <w:autoSpaceDE w:val="0"/>
        <w:autoSpaceDN w:val="0"/>
        <w:adjustRightInd w:val="0"/>
        <w:spacing w:after="0" w:line="240" w:lineRule="auto"/>
        <w:rPr>
          <w:rFonts w:ascii="Arial" w:hAnsi="Arial" w:cs="Arial"/>
          <w:sz w:val="16"/>
          <w:szCs w:val="16"/>
        </w:rPr>
      </w:pPr>
    </w:p>
    <w:p w14:paraId="3BDBF1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C88.71 I Iná zhubná imunoproliferatívna choroba, v úplnej remisii          I</w:t>
      </w:r>
    </w:p>
    <w:p w14:paraId="7FBA7028" w14:textId="77777777" w:rsidR="00983AE1" w:rsidRDefault="00983AE1">
      <w:pPr>
        <w:widowControl w:val="0"/>
        <w:autoSpaceDE w:val="0"/>
        <w:autoSpaceDN w:val="0"/>
        <w:adjustRightInd w:val="0"/>
        <w:spacing w:after="0" w:line="240" w:lineRule="auto"/>
        <w:rPr>
          <w:rFonts w:ascii="Arial" w:hAnsi="Arial" w:cs="Arial"/>
          <w:sz w:val="16"/>
          <w:szCs w:val="16"/>
        </w:rPr>
      </w:pPr>
    </w:p>
    <w:p w14:paraId="2E6DAD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B2B5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ED73AB" w14:textId="77777777" w:rsidR="00983AE1" w:rsidRDefault="00983AE1">
      <w:pPr>
        <w:widowControl w:val="0"/>
        <w:autoSpaceDE w:val="0"/>
        <w:autoSpaceDN w:val="0"/>
        <w:adjustRightInd w:val="0"/>
        <w:spacing w:after="0" w:line="240" w:lineRule="auto"/>
        <w:rPr>
          <w:rFonts w:ascii="Arial" w:hAnsi="Arial" w:cs="Arial"/>
          <w:sz w:val="16"/>
          <w:szCs w:val="16"/>
        </w:rPr>
      </w:pPr>
    </w:p>
    <w:p w14:paraId="0A7B2C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C88.90 I Zhubná imunoproliferatívna choroba, bližšie neurčená, okrem       I</w:t>
      </w:r>
    </w:p>
    <w:p w14:paraId="326FD1F5" w14:textId="77777777" w:rsidR="00983AE1" w:rsidRDefault="00983AE1">
      <w:pPr>
        <w:widowControl w:val="0"/>
        <w:autoSpaceDE w:val="0"/>
        <w:autoSpaceDN w:val="0"/>
        <w:adjustRightInd w:val="0"/>
        <w:spacing w:after="0" w:line="240" w:lineRule="auto"/>
        <w:rPr>
          <w:rFonts w:ascii="Arial" w:hAnsi="Arial" w:cs="Arial"/>
          <w:sz w:val="16"/>
          <w:szCs w:val="16"/>
        </w:rPr>
      </w:pPr>
    </w:p>
    <w:p w14:paraId="06D67D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kompletnej remisie                                                I</w:t>
      </w:r>
    </w:p>
    <w:p w14:paraId="6D9B19A8" w14:textId="77777777" w:rsidR="00983AE1" w:rsidRDefault="00983AE1">
      <w:pPr>
        <w:widowControl w:val="0"/>
        <w:autoSpaceDE w:val="0"/>
        <w:autoSpaceDN w:val="0"/>
        <w:adjustRightInd w:val="0"/>
        <w:spacing w:after="0" w:line="240" w:lineRule="auto"/>
        <w:rPr>
          <w:rFonts w:ascii="Arial" w:hAnsi="Arial" w:cs="Arial"/>
          <w:sz w:val="16"/>
          <w:szCs w:val="16"/>
        </w:rPr>
      </w:pPr>
    </w:p>
    <w:p w14:paraId="72342B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8530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927683" w14:textId="77777777" w:rsidR="00983AE1" w:rsidRDefault="00983AE1">
      <w:pPr>
        <w:widowControl w:val="0"/>
        <w:autoSpaceDE w:val="0"/>
        <w:autoSpaceDN w:val="0"/>
        <w:adjustRightInd w:val="0"/>
        <w:spacing w:after="0" w:line="240" w:lineRule="auto"/>
        <w:rPr>
          <w:rFonts w:ascii="Arial" w:hAnsi="Arial" w:cs="Arial"/>
          <w:sz w:val="16"/>
          <w:szCs w:val="16"/>
        </w:rPr>
      </w:pPr>
    </w:p>
    <w:p w14:paraId="63D954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C88.91 I Zhubná imunoproliferatívna choroba, bližšie neurčená, v           I</w:t>
      </w:r>
    </w:p>
    <w:p w14:paraId="237C8BD1" w14:textId="77777777" w:rsidR="00983AE1" w:rsidRDefault="00983AE1">
      <w:pPr>
        <w:widowControl w:val="0"/>
        <w:autoSpaceDE w:val="0"/>
        <w:autoSpaceDN w:val="0"/>
        <w:adjustRightInd w:val="0"/>
        <w:spacing w:after="0" w:line="240" w:lineRule="auto"/>
        <w:rPr>
          <w:rFonts w:ascii="Arial" w:hAnsi="Arial" w:cs="Arial"/>
          <w:sz w:val="16"/>
          <w:szCs w:val="16"/>
        </w:rPr>
      </w:pPr>
    </w:p>
    <w:p w14:paraId="7C0C9C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kompletnej remisii                                                I</w:t>
      </w:r>
    </w:p>
    <w:p w14:paraId="0AC9AC5B" w14:textId="77777777" w:rsidR="00983AE1" w:rsidRDefault="00983AE1">
      <w:pPr>
        <w:widowControl w:val="0"/>
        <w:autoSpaceDE w:val="0"/>
        <w:autoSpaceDN w:val="0"/>
        <w:adjustRightInd w:val="0"/>
        <w:spacing w:after="0" w:line="240" w:lineRule="auto"/>
        <w:rPr>
          <w:rFonts w:ascii="Arial" w:hAnsi="Arial" w:cs="Arial"/>
          <w:sz w:val="16"/>
          <w:szCs w:val="16"/>
        </w:rPr>
      </w:pPr>
    </w:p>
    <w:p w14:paraId="75E5D8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AAD9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6142E9" w14:textId="77777777" w:rsidR="00983AE1" w:rsidRDefault="00983AE1">
      <w:pPr>
        <w:widowControl w:val="0"/>
        <w:autoSpaceDE w:val="0"/>
        <w:autoSpaceDN w:val="0"/>
        <w:adjustRightInd w:val="0"/>
        <w:spacing w:after="0" w:line="240" w:lineRule="auto"/>
        <w:rPr>
          <w:rFonts w:ascii="Arial" w:hAnsi="Arial" w:cs="Arial"/>
          <w:sz w:val="16"/>
          <w:szCs w:val="16"/>
        </w:rPr>
      </w:pPr>
    </w:p>
    <w:p w14:paraId="2450D0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C90.00 I Mnohonásobný myelóm, okrem úplnej remisie                         I</w:t>
      </w:r>
    </w:p>
    <w:p w14:paraId="4B4BEE54" w14:textId="77777777" w:rsidR="00983AE1" w:rsidRDefault="00983AE1">
      <w:pPr>
        <w:widowControl w:val="0"/>
        <w:autoSpaceDE w:val="0"/>
        <w:autoSpaceDN w:val="0"/>
        <w:adjustRightInd w:val="0"/>
        <w:spacing w:after="0" w:line="240" w:lineRule="auto"/>
        <w:rPr>
          <w:rFonts w:ascii="Arial" w:hAnsi="Arial" w:cs="Arial"/>
          <w:sz w:val="16"/>
          <w:szCs w:val="16"/>
        </w:rPr>
      </w:pPr>
    </w:p>
    <w:p w14:paraId="3B02DC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D373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0969A6" w14:textId="77777777" w:rsidR="00983AE1" w:rsidRDefault="00983AE1">
      <w:pPr>
        <w:widowControl w:val="0"/>
        <w:autoSpaceDE w:val="0"/>
        <w:autoSpaceDN w:val="0"/>
        <w:adjustRightInd w:val="0"/>
        <w:spacing w:after="0" w:line="240" w:lineRule="auto"/>
        <w:rPr>
          <w:rFonts w:ascii="Arial" w:hAnsi="Arial" w:cs="Arial"/>
          <w:sz w:val="16"/>
          <w:szCs w:val="16"/>
        </w:rPr>
      </w:pPr>
    </w:p>
    <w:p w14:paraId="3226C8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C90.01 I Mnohonásobný myelóm, v úplnej remisii                             I</w:t>
      </w:r>
    </w:p>
    <w:p w14:paraId="14F2C6A8" w14:textId="77777777" w:rsidR="00983AE1" w:rsidRDefault="00983AE1">
      <w:pPr>
        <w:widowControl w:val="0"/>
        <w:autoSpaceDE w:val="0"/>
        <w:autoSpaceDN w:val="0"/>
        <w:adjustRightInd w:val="0"/>
        <w:spacing w:after="0" w:line="240" w:lineRule="auto"/>
        <w:rPr>
          <w:rFonts w:ascii="Arial" w:hAnsi="Arial" w:cs="Arial"/>
          <w:sz w:val="16"/>
          <w:szCs w:val="16"/>
        </w:rPr>
      </w:pPr>
    </w:p>
    <w:p w14:paraId="40BBCE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EE22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BDAAF1" w14:textId="77777777" w:rsidR="00983AE1" w:rsidRDefault="00983AE1">
      <w:pPr>
        <w:widowControl w:val="0"/>
        <w:autoSpaceDE w:val="0"/>
        <w:autoSpaceDN w:val="0"/>
        <w:adjustRightInd w:val="0"/>
        <w:spacing w:after="0" w:line="240" w:lineRule="auto"/>
        <w:rPr>
          <w:rFonts w:ascii="Arial" w:hAnsi="Arial" w:cs="Arial"/>
          <w:sz w:val="16"/>
          <w:szCs w:val="16"/>
        </w:rPr>
      </w:pPr>
    </w:p>
    <w:p w14:paraId="2053D4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C90.10 I Plazmocytová leukémia, okrem úplnej remisie                       I</w:t>
      </w:r>
    </w:p>
    <w:p w14:paraId="4B0114C7" w14:textId="77777777" w:rsidR="00983AE1" w:rsidRDefault="00983AE1">
      <w:pPr>
        <w:widowControl w:val="0"/>
        <w:autoSpaceDE w:val="0"/>
        <w:autoSpaceDN w:val="0"/>
        <w:adjustRightInd w:val="0"/>
        <w:spacing w:after="0" w:line="240" w:lineRule="auto"/>
        <w:rPr>
          <w:rFonts w:ascii="Arial" w:hAnsi="Arial" w:cs="Arial"/>
          <w:sz w:val="16"/>
          <w:szCs w:val="16"/>
        </w:rPr>
      </w:pPr>
    </w:p>
    <w:p w14:paraId="0386E5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108D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FF63A4" w14:textId="77777777" w:rsidR="00983AE1" w:rsidRDefault="00983AE1">
      <w:pPr>
        <w:widowControl w:val="0"/>
        <w:autoSpaceDE w:val="0"/>
        <w:autoSpaceDN w:val="0"/>
        <w:adjustRightInd w:val="0"/>
        <w:spacing w:after="0" w:line="240" w:lineRule="auto"/>
        <w:rPr>
          <w:rFonts w:ascii="Arial" w:hAnsi="Arial" w:cs="Arial"/>
          <w:sz w:val="16"/>
          <w:szCs w:val="16"/>
        </w:rPr>
      </w:pPr>
    </w:p>
    <w:p w14:paraId="729E6E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C90.11 I Plazmocytová leukémia, v úplnej remisii                           I</w:t>
      </w:r>
    </w:p>
    <w:p w14:paraId="43005D37" w14:textId="77777777" w:rsidR="00983AE1" w:rsidRDefault="00983AE1">
      <w:pPr>
        <w:widowControl w:val="0"/>
        <w:autoSpaceDE w:val="0"/>
        <w:autoSpaceDN w:val="0"/>
        <w:adjustRightInd w:val="0"/>
        <w:spacing w:after="0" w:line="240" w:lineRule="auto"/>
        <w:rPr>
          <w:rFonts w:ascii="Arial" w:hAnsi="Arial" w:cs="Arial"/>
          <w:sz w:val="16"/>
          <w:szCs w:val="16"/>
        </w:rPr>
      </w:pPr>
    </w:p>
    <w:p w14:paraId="0004D1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DBC4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1C1280" w14:textId="77777777" w:rsidR="00983AE1" w:rsidRDefault="00983AE1">
      <w:pPr>
        <w:widowControl w:val="0"/>
        <w:autoSpaceDE w:val="0"/>
        <w:autoSpaceDN w:val="0"/>
        <w:adjustRightInd w:val="0"/>
        <w:spacing w:after="0" w:line="240" w:lineRule="auto"/>
        <w:rPr>
          <w:rFonts w:ascii="Arial" w:hAnsi="Arial" w:cs="Arial"/>
          <w:sz w:val="16"/>
          <w:szCs w:val="16"/>
        </w:rPr>
      </w:pPr>
    </w:p>
    <w:p w14:paraId="1CFE93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C90.20 I Extramedulárny plazmocytóm, okrem úplnej remisie                  I</w:t>
      </w:r>
    </w:p>
    <w:p w14:paraId="6D692377" w14:textId="77777777" w:rsidR="00983AE1" w:rsidRDefault="00983AE1">
      <w:pPr>
        <w:widowControl w:val="0"/>
        <w:autoSpaceDE w:val="0"/>
        <w:autoSpaceDN w:val="0"/>
        <w:adjustRightInd w:val="0"/>
        <w:spacing w:after="0" w:line="240" w:lineRule="auto"/>
        <w:rPr>
          <w:rFonts w:ascii="Arial" w:hAnsi="Arial" w:cs="Arial"/>
          <w:sz w:val="16"/>
          <w:szCs w:val="16"/>
        </w:rPr>
      </w:pPr>
    </w:p>
    <w:p w14:paraId="758278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5B72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396FD6" w14:textId="77777777" w:rsidR="00983AE1" w:rsidRDefault="00983AE1">
      <w:pPr>
        <w:widowControl w:val="0"/>
        <w:autoSpaceDE w:val="0"/>
        <w:autoSpaceDN w:val="0"/>
        <w:adjustRightInd w:val="0"/>
        <w:spacing w:after="0" w:line="240" w:lineRule="auto"/>
        <w:rPr>
          <w:rFonts w:ascii="Arial" w:hAnsi="Arial" w:cs="Arial"/>
          <w:sz w:val="16"/>
          <w:szCs w:val="16"/>
        </w:rPr>
      </w:pPr>
    </w:p>
    <w:p w14:paraId="1A8446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C90.21 I Extramedulárny plazmocytóm, v úplnej remisii                      I</w:t>
      </w:r>
    </w:p>
    <w:p w14:paraId="5F7E3EFF" w14:textId="77777777" w:rsidR="00983AE1" w:rsidRDefault="00983AE1">
      <w:pPr>
        <w:widowControl w:val="0"/>
        <w:autoSpaceDE w:val="0"/>
        <w:autoSpaceDN w:val="0"/>
        <w:adjustRightInd w:val="0"/>
        <w:spacing w:after="0" w:line="240" w:lineRule="auto"/>
        <w:rPr>
          <w:rFonts w:ascii="Arial" w:hAnsi="Arial" w:cs="Arial"/>
          <w:sz w:val="16"/>
          <w:szCs w:val="16"/>
        </w:rPr>
      </w:pPr>
    </w:p>
    <w:p w14:paraId="0943A4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F8E0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CCA2E0" w14:textId="77777777" w:rsidR="00983AE1" w:rsidRDefault="00983AE1">
      <w:pPr>
        <w:widowControl w:val="0"/>
        <w:autoSpaceDE w:val="0"/>
        <w:autoSpaceDN w:val="0"/>
        <w:adjustRightInd w:val="0"/>
        <w:spacing w:after="0" w:line="240" w:lineRule="auto"/>
        <w:rPr>
          <w:rFonts w:ascii="Arial" w:hAnsi="Arial" w:cs="Arial"/>
          <w:sz w:val="16"/>
          <w:szCs w:val="16"/>
        </w:rPr>
      </w:pPr>
    </w:p>
    <w:p w14:paraId="659130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C90.30 I Solitárny plazmocytóm, okrem úplnej remisie                       I</w:t>
      </w:r>
    </w:p>
    <w:p w14:paraId="0E059B18" w14:textId="77777777" w:rsidR="00983AE1" w:rsidRDefault="00983AE1">
      <w:pPr>
        <w:widowControl w:val="0"/>
        <w:autoSpaceDE w:val="0"/>
        <w:autoSpaceDN w:val="0"/>
        <w:adjustRightInd w:val="0"/>
        <w:spacing w:after="0" w:line="240" w:lineRule="auto"/>
        <w:rPr>
          <w:rFonts w:ascii="Arial" w:hAnsi="Arial" w:cs="Arial"/>
          <w:sz w:val="16"/>
          <w:szCs w:val="16"/>
        </w:rPr>
      </w:pPr>
    </w:p>
    <w:p w14:paraId="081BA2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2EB2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849CBF" w14:textId="77777777" w:rsidR="00983AE1" w:rsidRDefault="00983AE1">
      <w:pPr>
        <w:widowControl w:val="0"/>
        <w:autoSpaceDE w:val="0"/>
        <w:autoSpaceDN w:val="0"/>
        <w:adjustRightInd w:val="0"/>
        <w:spacing w:after="0" w:line="240" w:lineRule="auto"/>
        <w:rPr>
          <w:rFonts w:ascii="Arial" w:hAnsi="Arial" w:cs="Arial"/>
          <w:sz w:val="16"/>
          <w:szCs w:val="16"/>
        </w:rPr>
      </w:pPr>
    </w:p>
    <w:p w14:paraId="0B7E16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C90.31 I Solitárny plazmocytóm, v úplnej remisii                           I</w:t>
      </w:r>
    </w:p>
    <w:p w14:paraId="7F3F0C92" w14:textId="77777777" w:rsidR="00983AE1" w:rsidRDefault="00983AE1">
      <w:pPr>
        <w:widowControl w:val="0"/>
        <w:autoSpaceDE w:val="0"/>
        <w:autoSpaceDN w:val="0"/>
        <w:adjustRightInd w:val="0"/>
        <w:spacing w:after="0" w:line="240" w:lineRule="auto"/>
        <w:rPr>
          <w:rFonts w:ascii="Arial" w:hAnsi="Arial" w:cs="Arial"/>
          <w:sz w:val="16"/>
          <w:szCs w:val="16"/>
        </w:rPr>
      </w:pPr>
    </w:p>
    <w:p w14:paraId="30D22E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4B1E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EC6212" w14:textId="77777777" w:rsidR="00983AE1" w:rsidRDefault="00983AE1">
      <w:pPr>
        <w:widowControl w:val="0"/>
        <w:autoSpaceDE w:val="0"/>
        <w:autoSpaceDN w:val="0"/>
        <w:adjustRightInd w:val="0"/>
        <w:spacing w:after="0" w:line="240" w:lineRule="auto"/>
        <w:rPr>
          <w:rFonts w:ascii="Arial" w:hAnsi="Arial" w:cs="Arial"/>
          <w:sz w:val="16"/>
          <w:szCs w:val="16"/>
        </w:rPr>
      </w:pPr>
    </w:p>
    <w:p w14:paraId="4D7B3F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C91.00 I Akútna lymfoblastová leukémia, bez remisie                        I</w:t>
      </w:r>
    </w:p>
    <w:p w14:paraId="0C41FD89" w14:textId="77777777" w:rsidR="00983AE1" w:rsidRDefault="00983AE1">
      <w:pPr>
        <w:widowControl w:val="0"/>
        <w:autoSpaceDE w:val="0"/>
        <w:autoSpaceDN w:val="0"/>
        <w:adjustRightInd w:val="0"/>
        <w:spacing w:after="0" w:line="240" w:lineRule="auto"/>
        <w:rPr>
          <w:rFonts w:ascii="Arial" w:hAnsi="Arial" w:cs="Arial"/>
          <w:sz w:val="16"/>
          <w:szCs w:val="16"/>
        </w:rPr>
      </w:pPr>
    </w:p>
    <w:p w14:paraId="5AA827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F371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56A713" w14:textId="77777777" w:rsidR="00983AE1" w:rsidRDefault="00983AE1">
      <w:pPr>
        <w:widowControl w:val="0"/>
        <w:autoSpaceDE w:val="0"/>
        <w:autoSpaceDN w:val="0"/>
        <w:adjustRightInd w:val="0"/>
        <w:spacing w:after="0" w:line="240" w:lineRule="auto"/>
        <w:rPr>
          <w:rFonts w:ascii="Arial" w:hAnsi="Arial" w:cs="Arial"/>
          <w:sz w:val="16"/>
          <w:szCs w:val="16"/>
        </w:rPr>
      </w:pPr>
    </w:p>
    <w:p w14:paraId="4C5460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C91.01 I Akútna lymfoblastová leukémia, v úplnej remisii                   I</w:t>
      </w:r>
    </w:p>
    <w:p w14:paraId="5C100E85" w14:textId="77777777" w:rsidR="00983AE1" w:rsidRDefault="00983AE1">
      <w:pPr>
        <w:widowControl w:val="0"/>
        <w:autoSpaceDE w:val="0"/>
        <w:autoSpaceDN w:val="0"/>
        <w:adjustRightInd w:val="0"/>
        <w:spacing w:after="0" w:line="240" w:lineRule="auto"/>
        <w:rPr>
          <w:rFonts w:ascii="Arial" w:hAnsi="Arial" w:cs="Arial"/>
          <w:sz w:val="16"/>
          <w:szCs w:val="16"/>
        </w:rPr>
      </w:pPr>
    </w:p>
    <w:p w14:paraId="6F09F8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9608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CDEF93" w14:textId="77777777" w:rsidR="00983AE1" w:rsidRDefault="00983AE1">
      <w:pPr>
        <w:widowControl w:val="0"/>
        <w:autoSpaceDE w:val="0"/>
        <w:autoSpaceDN w:val="0"/>
        <w:adjustRightInd w:val="0"/>
        <w:spacing w:after="0" w:line="240" w:lineRule="auto"/>
        <w:rPr>
          <w:rFonts w:ascii="Arial" w:hAnsi="Arial" w:cs="Arial"/>
          <w:sz w:val="16"/>
          <w:szCs w:val="16"/>
        </w:rPr>
      </w:pPr>
    </w:p>
    <w:p w14:paraId="416CBA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C91.10 I Chronická lymfatická leukémia, bez remisie                        I</w:t>
      </w:r>
    </w:p>
    <w:p w14:paraId="033175DA" w14:textId="77777777" w:rsidR="00983AE1" w:rsidRDefault="00983AE1">
      <w:pPr>
        <w:widowControl w:val="0"/>
        <w:autoSpaceDE w:val="0"/>
        <w:autoSpaceDN w:val="0"/>
        <w:adjustRightInd w:val="0"/>
        <w:spacing w:after="0" w:line="240" w:lineRule="auto"/>
        <w:rPr>
          <w:rFonts w:ascii="Arial" w:hAnsi="Arial" w:cs="Arial"/>
          <w:sz w:val="16"/>
          <w:szCs w:val="16"/>
        </w:rPr>
      </w:pPr>
    </w:p>
    <w:p w14:paraId="1B82EE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1041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9BCBD6" w14:textId="77777777" w:rsidR="00983AE1" w:rsidRDefault="00983AE1">
      <w:pPr>
        <w:widowControl w:val="0"/>
        <w:autoSpaceDE w:val="0"/>
        <w:autoSpaceDN w:val="0"/>
        <w:adjustRightInd w:val="0"/>
        <w:spacing w:after="0" w:line="240" w:lineRule="auto"/>
        <w:rPr>
          <w:rFonts w:ascii="Arial" w:hAnsi="Arial" w:cs="Arial"/>
          <w:sz w:val="16"/>
          <w:szCs w:val="16"/>
        </w:rPr>
      </w:pPr>
    </w:p>
    <w:p w14:paraId="26E7BB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C91.11 I Chronická lymfatická leukémia, v úplnej remisii                   I</w:t>
      </w:r>
    </w:p>
    <w:p w14:paraId="23060B18" w14:textId="77777777" w:rsidR="00983AE1" w:rsidRDefault="00983AE1">
      <w:pPr>
        <w:widowControl w:val="0"/>
        <w:autoSpaceDE w:val="0"/>
        <w:autoSpaceDN w:val="0"/>
        <w:adjustRightInd w:val="0"/>
        <w:spacing w:after="0" w:line="240" w:lineRule="auto"/>
        <w:rPr>
          <w:rFonts w:ascii="Arial" w:hAnsi="Arial" w:cs="Arial"/>
          <w:sz w:val="16"/>
          <w:szCs w:val="16"/>
        </w:rPr>
      </w:pPr>
    </w:p>
    <w:p w14:paraId="39E450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F485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B34942" w14:textId="77777777" w:rsidR="00983AE1" w:rsidRDefault="00983AE1">
      <w:pPr>
        <w:widowControl w:val="0"/>
        <w:autoSpaceDE w:val="0"/>
        <w:autoSpaceDN w:val="0"/>
        <w:adjustRightInd w:val="0"/>
        <w:spacing w:after="0" w:line="240" w:lineRule="auto"/>
        <w:rPr>
          <w:rFonts w:ascii="Arial" w:hAnsi="Arial" w:cs="Arial"/>
          <w:sz w:val="16"/>
          <w:szCs w:val="16"/>
        </w:rPr>
      </w:pPr>
    </w:p>
    <w:p w14:paraId="120E52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C91.2  I Lymfatická leukémia-Subakútna lymfatická leukémia                 I</w:t>
      </w:r>
    </w:p>
    <w:p w14:paraId="4A736316" w14:textId="77777777" w:rsidR="00983AE1" w:rsidRDefault="00983AE1">
      <w:pPr>
        <w:widowControl w:val="0"/>
        <w:autoSpaceDE w:val="0"/>
        <w:autoSpaceDN w:val="0"/>
        <w:adjustRightInd w:val="0"/>
        <w:spacing w:after="0" w:line="240" w:lineRule="auto"/>
        <w:rPr>
          <w:rFonts w:ascii="Arial" w:hAnsi="Arial" w:cs="Arial"/>
          <w:sz w:val="16"/>
          <w:szCs w:val="16"/>
        </w:rPr>
      </w:pPr>
    </w:p>
    <w:p w14:paraId="47AD1B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070B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4768F9" w14:textId="77777777" w:rsidR="00983AE1" w:rsidRDefault="00983AE1">
      <w:pPr>
        <w:widowControl w:val="0"/>
        <w:autoSpaceDE w:val="0"/>
        <w:autoSpaceDN w:val="0"/>
        <w:adjustRightInd w:val="0"/>
        <w:spacing w:after="0" w:line="240" w:lineRule="auto"/>
        <w:rPr>
          <w:rFonts w:ascii="Arial" w:hAnsi="Arial" w:cs="Arial"/>
          <w:sz w:val="16"/>
          <w:szCs w:val="16"/>
        </w:rPr>
      </w:pPr>
    </w:p>
    <w:p w14:paraId="0292E0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C91.30 I Prolymfocytová leukémia z B-buniek, bez remisie                   I</w:t>
      </w:r>
    </w:p>
    <w:p w14:paraId="57B43E51" w14:textId="77777777" w:rsidR="00983AE1" w:rsidRDefault="00983AE1">
      <w:pPr>
        <w:widowControl w:val="0"/>
        <w:autoSpaceDE w:val="0"/>
        <w:autoSpaceDN w:val="0"/>
        <w:adjustRightInd w:val="0"/>
        <w:spacing w:after="0" w:line="240" w:lineRule="auto"/>
        <w:rPr>
          <w:rFonts w:ascii="Arial" w:hAnsi="Arial" w:cs="Arial"/>
          <w:sz w:val="16"/>
          <w:szCs w:val="16"/>
        </w:rPr>
      </w:pPr>
    </w:p>
    <w:p w14:paraId="38C7A0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703D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F1427C" w14:textId="77777777" w:rsidR="00983AE1" w:rsidRDefault="00983AE1">
      <w:pPr>
        <w:widowControl w:val="0"/>
        <w:autoSpaceDE w:val="0"/>
        <w:autoSpaceDN w:val="0"/>
        <w:adjustRightInd w:val="0"/>
        <w:spacing w:after="0" w:line="240" w:lineRule="auto"/>
        <w:rPr>
          <w:rFonts w:ascii="Arial" w:hAnsi="Arial" w:cs="Arial"/>
          <w:sz w:val="16"/>
          <w:szCs w:val="16"/>
        </w:rPr>
      </w:pPr>
    </w:p>
    <w:p w14:paraId="039058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C91.31 I Prolymfocytová leukémia z B-buniek, v úplnej remisii              I</w:t>
      </w:r>
    </w:p>
    <w:p w14:paraId="53967AD9" w14:textId="77777777" w:rsidR="00983AE1" w:rsidRDefault="00983AE1">
      <w:pPr>
        <w:widowControl w:val="0"/>
        <w:autoSpaceDE w:val="0"/>
        <w:autoSpaceDN w:val="0"/>
        <w:adjustRightInd w:val="0"/>
        <w:spacing w:after="0" w:line="240" w:lineRule="auto"/>
        <w:rPr>
          <w:rFonts w:ascii="Arial" w:hAnsi="Arial" w:cs="Arial"/>
          <w:sz w:val="16"/>
          <w:szCs w:val="16"/>
        </w:rPr>
      </w:pPr>
    </w:p>
    <w:p w14:paraId="4EF3AA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DC13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D2811B" w14:textId="77777777" w:rsidR="00983AE1" w:rsidRDefault="00983AE1">
      <w:pPr>
        <w:widowControl w:val="0"/>
        <w:autoSpaceDE w:val="0"/>
        <w:autoSpaceDN w:val="0"/>
        <w:adjustRightInd w:val="0"/>
        <w:spacing w:after="0" w:line="240" w:lineRule="auto"/>
        <w:rPr>
          <w:rFonts w:ascii="Arial" w:hAnsi="Arial" w:cs="Arial"/>
          <w:sz w:val="16"/>
          <w:szCs w:val="16"/>
        </w:rPr>
      </w:pPr>
    </w:p>
    <w:p w14:paraId="5BAFBE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C91.40 I Vlasatobunková leukémia, bez remisie                              I</w:t>
      </w:r>
    </w:p>
    <w:p w14:paraId="0018F400" w14:textId="77777777" w:rsidR="00983AE1" w:rsidRDefault="00983AE1">
      <w:pPr>
        <w:widowControl w:val="0"/>
        <w:autoSpaceDE w:val="0"/>
        <w:autoSpaceDN w:val="0"/>
        <w:adjustRightInd w:val="0"/>
        <w:spacing w:after="0" w:line="240" w:lineRule="auto"/>
        <w:rPr>
          <w:rFonts w:ascii="Arial" w:hAnsi="Arial" w:cs="Arial"/>
          <w:sz w:val="16"/>
          <w:szCs w:val="16"/>
        </w:rPr>
      </w:pPr>
    </w:p>
    <w:p w14:paraId="585549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044C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EEE6FB" w14:textId="77777777" w:rsidR="00983AE1" w:rsidRDefault="00983AE1">
      <w:pPr>
        <w:widowControl w:val="0"/>
        <w:autoSpaceDE w:val="0"/>
        <w:autoSpaceDN w:val="0"/>
        <w:adjustRightInd w:val="0"/>
        <w:spacing w:after="0" w:line="240" w:lineRule="auto"/>
        <w:rPr>
          <w:rFonts w:ascii="Arial" w:hAnsi="Arial" w:cs="Arial"/>
          <w:sz w:val="16"/>
          <w:szCs w:val="16"/>
        </w:rPr>
      </w:pPr>
    </w:p>
    <w:p w14:paraId="3E2004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C91.41 I Vlasatobunková leukémia, v úplnej remisii                         I</w:t>
      </w:r>
    </w:p>
    <w:p w14:paraId="6D6AA8FA" w14:textId="77777777" w:rsidR="00983AE1" w:rsidRDefault="00983AE1">
      <w:pPr>
        <w:widowControl w:val="0"/>
        <w:autoSpaceDE w:val="0"/>
        <w:autoSpaceDN w:val="0"/>
        <w:adjustRightInd w:val="0"/>
        <w:spacing w:after="0" w:line="240" w:lineRule="auto"/>
        <w:rPr>
          <w:rFonts w:ascii="Arial" w:hAnsi="Arial" w:cs="Arial"/>
          <w:sz w:val="16"/>
          <w:szCs w:val="16"/>
        </w:rPr>
      </w:pPr>
    </w:p>
    <w:p w14:paraId="2FE182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5FB4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9CFB3A" w14:textId="77777777" w:rsidR="00983AE1" w:rsidRDefault="00983AE1">
      <w:pPr>
        <w:widowControl w:val="0"/>
        <w:autoSpaceDE w:val="0"/>
        <w:autoSpaceDN w:val="0"/>
        <w:adjustRightInd w:val="0"/>
        <w:spacing w:after="0" w:line="240" w:lineRule="auto"/>
        <w:rPr>
          <w:rFonts w:ascii="Arial" w:hAnsi="Arial" w:cs="Arial"/>
          <w:sz w:val="16"/>
          <w:szCs w:val="16"/>
        </w:rPr>
      </w:pPr>
    </w:p>
    <w:p w14:paraId="0C5EC0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C91.50 I T-bunkový lymfóm/leukémia dospelého veku, bez remisie             I</w:t>
      </w:r>
    </w:p>
    <w:p w14:paraId="2A11A5AE" w14:textId="77777777" w:rsidR="00983AE1" w:rsidRDefault="00983AE1">
      <w:pPr>
        <w:widowControl w:val="0"/>
        <w:autoSpaceDE w:val="0"/>
        <w:autoSpaceDN w:val="0"/>
        <w:adjustRightInd w:val="0"/>
        <w:spacing w:after="0" w:line="240" w:lineRule="auto"/>
        <w:rPr>
          <w:rFonts w:ascii="Arial" w:hAnsi="Arial" w:cs="Arial"/>
          <w:sz w:val="16"/>
          <w:szCs w:val="16"/>
        </w:rPr>
      </w:pPr>
    </w:p>
    <w:p w14:paraId="020DC3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2417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A28C22" w14:textId="77777777" w:rsidR="00983AE1" w:rsidRDefault="00983AE1">
      <w:pPr>
        <w:widowControl w:val="0"/>
        <w:autoSpaceDE w:val="0"/>
        <w:autoSpaceDN w:val="0"/>
        <w:adjustRightInd w:val="0"/>
        <w:spacing w:after="0" w:line="240" w:lineRule="auto"/>
        <w:rPr>
          <w:rFonts w:ascii="Arial" w:hAnsi="Arial" w:cs="Arial"/>
          <w:sz w:val="16"/>
          <w:szCs w:val="16"/>
        </w:rPr>
      </w:pPr>
    </w:p>
    <w:p w14:paraId="5AE6CA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C91.51 I T-bunkový lymfóm/leukémia dospelého veku, v úplnej remisii        I</w:t>
      </w:r>
    </w:p>
    <w:p w14:paraId="62EB8632" w14:textId="77777777" w:rsidR="00983AE1" w:rsidRDefault="00983AE1">
      <w:pPr>
        <w:widowControl w:val="0"/>
        <w:autoSpaceDE w:val="0"/>
        <w:autoSpaceDN w:val="0"/>
        <w:adjustRightInd w:val="0"/>
        <w:spacing w:after="0" w:line="240" w:lineRule="auto"/>
        <w:rPr>
          <w:rFonts w:ascii="Arial" w:hAnsi="Arial" w:cs="Arial"/>
          <w:sz w:val="16"/>
          <w:szCs w:val="16"/>
        </w:rPr>
      </w:pPr>
    </w:p>
    <w:p w14:paraId="00881C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A840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AC9C84" w14:textId="77777777" w:rsidR="00983AE1" w:rsidRDefault="00983AE1">
      <w:pPr>
        <w:widowControl w:val="0"/>
        <w:autoSpaceDE w:val="0"/>
        <w:autoSpaceDN w:val="0"/>
        <w:adjustRightInd w:val="0"/>
        <w:spacing w:after="0" w:line="240" w:lineRule="auto"/>
        <w:rPr>
          <w:rFonts w:ascii="Arial" w:hAnsi="Arial" w:cs="Arial"/>
          <w:sz w:val="16"/>
          <w:szCs w:val="16"/>
        </w:rPr>
      </w:pPr>
    </w:p>
    <w:p w14:paraId="65FD48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C91.60 I Prolymfocytová leukémia z T-buniek, bez remisie                   I</w:t>
      </w:r>
    </w:p>
    <w:p w14:paraId="40DC182F" w14:textId="77777777" w:rsidR="00983AE1" w:rsidRDefault="00983AE1">
      <w:pPr>
        <w:widowControl w:val="0"/>
        <w:autoSpaceDE w:val="0"/>
        <w:autoSpaceDN w:val="0"/>
        <w:adjustRightInd w:val="0"/>
        <w:spacing w:after="0" w:line="240" w:lineRule="auto"/>
        <w:rPr>
          <w:rFonts w:ascii="Arial" w:hAnsi="Arial" w:cs="Arial"/>
          <w:sz w:val="16"/>
          <w:szCs w:val="16"/>
        </w:rPr>
      </w:pPr>
    </w:p>
    <w:p w14:paraId="56988C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4A6B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06AEE1" w14:textId="77777777" w:rsidR="00983AE1" w:rsidRDefault="00983AE1">
      <w:pPr>
        <w:widowControl w:val="0"/>
        <w:autoSpaceDE w:val="0"/>
        <w:autoSpaceDN w:val="0"/>
        <w:adjustRightInd w:val="0"/>
        <w:spacing w:after="0" w:line="240" w:lineRule="auto"/>
        <w:rPr>
          <w:rFonts w:ascii="Arial" w:hAnsi="Arial" w:cs="Arial"/>
          <w:sz w:val="16"/>
          <w:szCs w:val="16"/>
        </w:rPr>
      </w:pPr>
    </w:p>
    <w:p w14:paraId="326F8F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C91.61 I Prolymfocytová leukémia z T-buniek, v úplnej remisii              I</w:t>
      </w:r>
    </w:p>
    <w:p w14:paraId="7CD3CBD2" w14:textId="77777777" w:rsidR="00983AE1" w:rsidRDefault="00983AE1">
      <w:pPr>
        <w:widowControl w:val="0"/>
        <w:autoSpaceDE w:val="0"/>
        <w:autoSpaceDN w:val="0"/>
        <w:adjustRightInd w:val="0"/>
        <w:spacing w:after="0" w:line="240" w:lineRule="auto"/>
        <w:rPr>
          <w:rFonts w:ascii="Arial" w:hAnsi="Arial" w:cs="Arial"/>
          <w:sz w:val="16"/>
          <w:szCs w:val="16"/>
        </w:rPr>
      </w:pPr>
    </w:p>
    <w:p w14:paraId="643F23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3E51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BD29FB" w14:textId="77777777" w:rsidR="00983AE1" w:rsidRDefault="00983AE1">
      <w:pPr>
        <w:widowControl w:val="0"/>
        <w:autoSpaceDE w:val="0"/>
        <w:autoSpaceDN w:val="0"/>
        <w:adjustRightInd w:val="0"/>
        <w:spacing w:after="0" w:line="240" w:lineRule="auto"/>
        <w:rPr>
          <w:rFonts w:ascii="Arial" w:hAnsi="Arial" w:cs="Arial"/>
          <w:sz w:val="16"/>
          <w:szCs w:val="16"/>
        </w:rPr>
      </w:pPr>
    </w:p>
    <w:p w14:paraId="4E0034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C91.70 I Iná lymfatická leukémia, okrem kompletnej remisie                 I</w:t>
      </w:r>
    </w:p>
    <w:p w14:paraId="78EF27E0" w14:textId="77777777" w:rsidR="00983AE1" w:rsidRDefault="00983AE1">
      <w:pPr>
        <w:widowControl w:val="0"/>
        <w:autoSpaceDE w:val="0"/>
        <w:autoSpaceDN w:val="0"/>
        <w:adjustRightInd w:val="0"/>
        <w:spacing w:after="0" w:line="240" w:lineRule="auto"/>
        <w:rPr>
          <w:rFonts w:ascii="Arial" w:hAnsi="Arial" w:cs="Arial"/>
          <w:sz w:val="16"/>
          <w:szCs w:val="16"/>
        </w:rPr>
      </w:pPr>
    </w:p>
    <w:p w14:paraId="09D9A9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38ED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EE355F" w14:textId="77777777" w:rsidR="00983AE1" w:rsidRDefault="00983AE1">
      <w:pPr>
        <w:widowControl w:val="0"/>
        <w:autoSpaceDE w:val="0"/>
        <w:autoSpaceDN w:val="0"/>
        <w:adjustRightInd w:val="0"/>
        <w:spacing w:after="0" w:line="240" w:lineRule="auto"/>
        <w:rPr>
          <w:rFonts w:ascii="Arial" w:hAnsi="Arial" w:cs="Arial"/>
          <w:sz w:val="16"/>
          <w:szCs w:val="16"/>
        </w:rPr>
      </w:pPr>
    </w:p>
    <w:p w14:paraId="15827F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C91.71 I Iná lymfatická leukémia, v kompletnej remisii                     I</w:t>
      </w:r>
    </w:p>
    <w:p w14:paraId="4A6863CA" w14:textId="77777777" w:rsidR="00983AE1" w:rsidRDefault="00983AE1">
      <w:pPr>
        <w:widowControl w:val="0"/>
        <w:autoSpaceDE w:val="0"/>
        <w:autoSpaceDN w:val="0"/>
        <w:adjustRightInd w:val="0"/>
        <w:spacing w:after="0" w:line="240" w:lineRule="auto"/>
        <w:rPr>
          <w:rFonts w:ascii="Arial" w:hAnsi="Arial" w:cs="Arial"/>
          <w:sz w:val="16"/>
          <w:szCs w:val="16"/>
        </w:rPr>
      </w:pPr>
    </w:p>
    <w:p w14:paraId="21C91D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85CD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2771B2" w14:textId="77777777" w:rsidR="00983AE1" w:rsidRDefault="00983AE1">
      <w:pPr>
        <w:widowControl w:val="0"/>
        <w:autoSpaceDE w:val="0"/>
        <w:autoSpaceDN w:val="0"/>
        <w:adjustRightInd w:val="0"/>
        <w:spacing w:after="0" w:line="240" w:lineRule="auto"/>
        <w:rPr>
          <w:rFonts w:ascii="Arial" w:hAnsi="Arial" w:cs="Arial"/>
          <w:sz w:val="16"/>
          <w:szCs w:val="16"/>
        </w:rPr>
      </w:pPr>
    </w:p>
    <w:p w14:paraId="5F4186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C91.80 I Zrelá B-bunková ALL, Burkittov typ, bez remisie                   I</w:t>
      </w:r>
    </w:p>
    <w:p w14:paraId="6FE48321" w14:textId="77777777" w:rsidR="00983AE1" w:rsidRDefault="00983AE1">
      <w:pPr>
        <w:widowControl w:val="0"/>
        <w:autoSpaceDE w:val="0"/>
        <w:autoSpaceDN w:val="0"/>
        <w:adjustRightInd w:val="0"/>
        <w:spacing w:after="0" w:line="240" w:lineRule="auto"/>
        <w:rPr>
          <w:rFonts w:ascii="Arial" w:hAnsi="Arial" w:cs="Arial"/>
          <w:sz w:val="16"/>
          <w:szCs w:val="16"/>
        </w:rPr>
      </w:pPr>
    </w:p>
    <w:p w14:paraId="2C8786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3C93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EA2364" w14:textId="77777777" w:rsidR="00983AE1" w:rsidRDefault="00983AE1">
      <w:pPr>
        <w:widowControl w:val="0"/>
        <w:autoSpaceDE w:val="0"/>
        <w:autoSpaceDN w:val="0"/>
        <w:adjustRightInd w:val="0"/>
        <w:spacing w:after="0" w:line="240" w:lineRule="auto"/>
        <w:rPr>
          <w:rFonts w:ascii="Arial" w:hAnsi="Arial" w:cs="Arial"/>
          <w:sz w:val="16"/>
          <w:szCs w:val="16"/>
        </w:rPr>
      </w:pPr>
    </w:p>
    <w:p w14:paraId="7D5C9A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C91.81 I Leukémia zo zrelých B-buniek Burkittovho typu, v kompletnej       I</w:t>
      </w:r>
    </w:p>
    <w:p w14:paraId="648EE60C" w14:textId="77777777" w:rsidR="00983AE1" w:rsidRDefault="00983AE1">
      <w:pPr>
        <w:widowControl w:val="0"/>
        <w:autoSpaceDE w:val="0"/>
        <w:autoSpaceDN w:val="0"/>
        <w:adjustRightInd w:val="0"/>
        <w:spacing w:after="0" w:line="240" w:lineRule="auto"/>
        <w:rPr>
          <w:rFonts w:ascii="Arial" w:hAnsi="Arial" w:cs="Arial"/>
          <w:sz w:val="16"/>
          <w:szCs w:val="16"/>
        </w:rPr>
      </w:pPr>
    </w:p>
    <w:p w14:paraId="591C47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remisii                                                           I</w:t>
      </w:r>
    </w:p>
    <w:p w14:paraId="2CFC7851" w14:textId="77777777" w:rsidR="00983AE1" w:rsidRDefault="00983AE1">
      <w:pPr>
        <w:widowControl w:val="0"/>
        <w:autoSpaceDE w:val="0"/>
        <w:autoSpaceDN w:val="0"/>
        <w:adjustRightInd w:val="0"/>
        <w:spacing w:after="0" w:line="240" w:lineRule="auto"/>
        <w:rPr>
          <w:rFonts w:ascii="Arial" w:hAnsi="Arial" w:cs="Arial"/>
          <w:sz w:val="16"/>
          <w:szCs w:val="16"/>
        </w:rPr>
      </w:pPr>
    </w:p>
    <w:p w14:paraId="6CA08F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A52D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D7DC02" w14:textId="77777777" w:rsidR="00983AE1" w:rsidRDefault="00983AE1">
      <w:pPr>
        <w:widowControl w:val="0"/>
        <w:autoSpaceDE w:val="0"/>
        <w:autoSpaceDN w:val="0"/>
        <w:adjustRightInd w:val="0"/>
        <w:spacing w:after="0" w:line="240" w:lineRule="auto"/>
        <w:rPr>
          <w:rFonts w:ascii="Arial" w:hAnsi="Arial" w:cs="Arial"/>
          <w:sz w:val="16"/>
          <w:szCs w:val="16"/>
        </w:rPr>
      </w:pPr>
    </w:p>
    <w:p w14:paraId="192035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C91.90 I Lymfatická leukémia, bližšie neurčená, okrem kompletnej remisie   I</w:t>
      </w:r>
    </w:p>
    <w:p w14:paraId="03B939B3" w14:textId="77777777" w:rsidR="00983AE1" w:rsidRDefault="00983AE1">
      <w:pPr>
        <w:widowControl w:val="0"/>
        <w:autoSpaceDE w:val="0"/>
        <w:autoSpaceDN w:val="0"/>
        <w:adjustRightInd w:val="0"/>
        <w:spacing w:after="0" w:line="240" w:lineRule="auto"/>
        <w:rPr>
          <w:rFonts w:ascii="Arial" w:hAnsi="Arial" w:cs="Arial"/>
          <w:sz w:val="16"/>
          <w:szCs w:val="16"/>
        </w:rPr>
      </w:pPr>
    </w:p>
    <w:p w14:paraId="73E72C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A0CF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465E35" w14:textId="77777777" w:rsidR="00983AE1" w:rsidRDefault="00983AE1">
      <w:pPr>
        <w:widowControl w:val="0"/>
        <w:autoSpaceDE w:val="0"/>
        <w:autoSpaceDN w:val="0"/>
        <w:adjustRightInd w:val="0"/>
        <w:spacing w:after="0" w:line="240" w:lineRule="auto"/>
        <w:rPr>
          <w:rFonts w:ascii="Arial" w:hAnsi="Arial" w:cs="Arial"/>
          <w:sz w:val="16"/>
          <w:szCs w:val="16"/>
        </w:rPr>
      </w:pPr>
    </w:p>
    <w:p w14:paraId="409914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C91.91 I Lymfatická leukémia, bližšie neurčená, v kompletnej remisii       I</w:t>
      </w:r>
    </w:p>
    <w:p w14:paraId="4BAA1ABD" w14:textId="77777777" w:rsidR="00983AE1" w:rsidRDefault="00983AE1">
      <w:pPr>
        <w:widowControl w:val="0"/>
        <w:autoSpaceDE w:val="0"/>
        <w:autoSpaceDN w:val="0"/>
        <w:adjustRightInd w:val="0"/>
        <w:spacing w:after="0" w:line="240" w:lineRule="auto"/>
        <w:rPr>
          <w:rFonts w:ascii="Arial" w:hAnsi="Arial" w:cs="Arial"/>
          <w:sz w:val="16"/>
          <w:szCs w:val="16"/>
        </w:rPr>
      </w:pPr>
    </w:p>
    <w:p w14:paraId="57D08F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1BA0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DC5B59" w14:textId="77777777" w:rsidR="00983AE1" w:rsidRDefault="00983AE1">
      <w:pPr>
        <w:widowControl w:val="0"/>
        <w:autoSpaceDE w:val="0"/>
        <w:autoSpaceDN w:val="0"/>
        <w:adjustRightInd w:val="0"/>
        <w:spacing w:after="0" w:line="240" w:lineRule="auto"/>
        <w:rPr>
          <w:rFonts w:ascii="Arial" w:hAnsi="Arial" w:cs="Arial"/>
          <w:sz w:val="16"/>
          <w:szCs w:val="16"/>
        </w:rPr>
      </w:pPr>
    </w:p>
    <w:p w14:paraId="15A95B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C92.00 I Akútna myeloblastová leukémia (AML), okrem kompletnej remisie     I</w:t>
      </w:r>
    </w:p>
    <w:p w14:paraId="1D221C1B" w14:textId="77777777" w:rsidR="00983AE1" w:rsidRDefault="00983AE1">
      <w:pPr>
        <w:widowControl w:val="0"/>
        <w:autoSpaceDE w:val="0"/>
        <w:autoSpaceDN w:val="0"/>
        <w:adjustRightInd w:val="0"/>
        <w:spacing w:after="0" w:line="240" w:lineRule="auto"/>
        <w:rPr>
          <w:rFonts w:ascii="Arial" w:hAnsi="Arial" w:cs="Arial"/>
          <w:sz w:val="16"/>
          <w:szCs w:val="16"/>
        </w:rPr>
      </w:pPr>
    </w:p>
    <w:p w14:paraId="409D09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760D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F43891" w14:textId="77777777" w:rsidR="00983AE1" w:rsidRDefault="00983AE1">
      <w:pPr>
        <w:widowControl w:val="0"/>
        <w:autoSpaceDE w:val="0"/>
        <w:autoSpaceDN w:val="0"/>
        <w:adjustRightInd w:val="0"/>
        <w:spacing w:after="0" w:line="240" w:lineRule="auto"/>
        <w:rPr>
          <w:rFonts w:ascii="Arial" w:hAnsi="Arial" w:cs="Arial"/>
          <w:sz w:val="16"/>
          <w:szCs w:val="16"/>
        </w:rPr>
      </w:pPr>
    </w:p>
    <w:p w14:paraId="2E2ADC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C92.01 I Akútna myeloblastová leukémia (AML), v kompletnej remisii         I</w:t>
      </w:r>
    </w:p>
    <w:p w14:paraId="3D6A7086" w14:textId="77777777" w:rsidR="00983AE1" w:rsidRDefault="00983AE1">
      <w:pPr>
        <w:widowControl w:val="0"/>
        <w:autoSpaceDE w:val="0"/>
        <w:autoSpaceDN w:val="0"/>
        <w:adjustRightInd w:val="0"/>
        <w:spacing w:after="0" w:line="240" w:lineRule="auto"/>
        <w:rPr>
          <w:rFonts w:ascii="Arial" w:hAnsi="Arial" w:cs="Arial"/>
          <w:sz w:val="16"/>
          <w:szCs w:val="16"/>
        </w:rPr>
      </w:pPr>
    </w:p>
    <w:p w14:paraId="376BAB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95D0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5985B6" w14:textId="77777777" w:rsidR="00983AE1" w:rsidRDefault="00983AE1">
      <w:pPr>
        <w:widowControl w:val="0"/>
        <w:autoSpaceDE w:val="0"/>
        <w:autoSpaceDN w:val="0"/>
        <w:adjustRightInd w:val="0"/>
        <w:spacing w:after="0" w:line="240" w:lineRule="auto"/>
        <w:rPr>
          <w:rFonts w:ascii="Arial" w:hAnsi="Arial" w:cs="Arial"/>
          <w:sz w:val="16"/>
          <w:szCs w:val="16"/>
        </w:rPr>
      </w:pPr>
    </w:p>
    <w:p w14:paraId="136B7E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C92.10 I Chronická myeloická leukémia BCR/ABL-pozitívna, okrem úplnej      I</w:t>
      </w:r>
    </w:p>
    <w:p w14:paraId="1DE74103" w14:textId="77777777" w:rsidR="00983AE1" w:rsidRDefault="00983AE1">
      <w:pPr>
        <w:widowControl w:val="0"/>
        <w:autoSpaceDE w:val="0"/>
        <w:autoSpaceDN w:val="0"/>
        <w:adjustRightInd w:val="0"/>
        <w:spacing w:after="0" w:line="240" w:lineRule="auto"/>
        <w:rPr>
          <w:rFonts w:ascii="Arial" w:hAnsi="Arial" w:cs="Arial"/>
          <w:sz w:val="16"/>
          <w:szCs w:val="16"/>
        </w:rPr>
      </w:pPr>
    </w:p>
    <w:p w14:paraId="4BB5D0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remisie                                                           I</w:t>
      </w:r>
    </w:p>
    <w:p w14:paraId="19022D7F" w14:textId="77777777" w:rsidR="00983AE1" w:rsidRDefault="00983AE1">
      <w:pPr>
        <w:widowControl w:val="0"/>
        <w:autoSpaceDE w:val="0"/>
        <w:autoSpaceDN w:val="0"/>
        <w:adjustRightInd w:val="0"/>
        <w:spacing w:after="0" w:line="240" w:lineRule="auto"/>
        <w:rPr>
          <w:rFonts w:ascii="Arial" w:hAnsi="Arial" w:cs="Arial"/>
          <w:sz w:val="16"/>
          <w:szCs w:val="16"/>
        </w:rPr>
      </w:pPr>
    </w:p>
    <w:p w14:paraId="03980E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6747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367C70" w14:textId="77777777" w:rsidR="00983AE1" w:rsidRDefault="00983AE1">
      <w:pPr>
        <w:widowControl w:val="0"/>
        <w:autoSpaceDE w:val="0"/>
        <w:autoSpaceDN w:val="0"/>
        <w:adjustRightInd w:val="0"/>
        <w:spacing w:after="0" w:line="240" w:lineRule="auto"/>
        <w:rPr>
          <w:rFonts w:ascii="Arial" w:hAnsi="Arial" w:cs="Arial"/>
          <w:sz w:val="16"/>
          <w:szCs w:val="16"/>
        </w:rPr>
      </w:pPr>
    </w:p>
    <w:p w14:paraId="7950A9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C92.11 I Chronická myeloická leukémia BCR/ABL-pozitívna, v úplnej remisii  I</w:t>
      </w:r>
    </w:p>
    <w:p w14:paraId="2680CB83" w14:textId="77777777" w:rsidR="00983AE1" w:rsidRDefault="00983AE1">
      <w:pPr>
        <w:widowControl w:val="0"/>
        <w:autoSpaceDE w:val="0"/>
        <w:autoSpaceDN w:val="0"/>
        <w:adjustRightInd w:val="0"/>
        <w:spacing w:after="0" w:line="240" w:lineRule="auto"/>
        <w:rPr>
          <w:rFonts w:ascii="Arial" w:hAnsi="Arial" w:cs="Arial"/>
          <w:sz w:val="16"/>
          <w:szCs w:val="16"/>
        </w:rPr>
      </w:pPr>
    </w:p>
    <w:p w14:paraId="360C1F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19CE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11E6D3" w14:textId="77777777" w:rsidR="00983AE1" w:rsidRDefault="00983AE1">
      <w:pPr>
        <w:widowControl w:val="0"/>
        <w:autoSpaceDE w:val="0"/>
        <w:autoSpaceDN w:val="0"/>
        <w:adjustRightInd w:val="0"/>
        <w:spacing w:after="0" w:line="240" w:lineRule="auto"/>
        <w:rPr>
          <w:rFonts w:ascii="Arial" w:hAnsi="Arial" w:cs="Arial"/>
          <w:sz w:val="16"/>
          <w:szCs w:val="16"/>
        </w:rPr>
      </w:pPr>
    </w:p>
    <w:p w14:paraId="18D0E6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C92.20 I Atypická chronická myeloická leukémia, BCR/ABL-negatívna, okrem   I</w:t>
      </w:r>
    </w:p>
    <w:p w14:paraId="2121B8EE" w14:textId="77777777" w:rsidR="00983AE1" w:rsidRDefault="00983AE1">
      <w:pPr>
        <w:widowControl w:val="0"/>
        <w:autoSpaceDE w:val="0"/>
        <w:autoSpaceDN w:val="0"/>
        <w:adjustRightInd w:val="0"/>
        <w:spacing w:after="0" w:line="240" w:lineRule="auto"/>
        <w:rPr>
          <w:rFonts w:ascii="Arial" w:hAnsi="Arial" w:cs="Arial"/>
          <w:sz w:val="16"/>
          <w:szCs w:val="16"/>
        </w:rPr>
      </w:pPr>
    </w:p>
    <w:p w14:paraId="25C038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úplnej remisie                                                    I</w:t>
      </w:r>
    </w:p>
    <w:p w14:paraId="5A4C6513" w14:textId="77777777" w:rsidR="00983AE1" w:rsidRDefault="00983AE1">
      <w:pPr>
        <w:widowControl w:val="0"/>
        <w:autoSpaceDE w:val="0"/>
        <w:autoSpaceDN w:val="0"/>
        <w:adjustRightInd w:val="0"/>
        <w:spacing w:after="0" w:line="240" w:lineRule="auto"/>
        <w:rPr>
          <w:rFonts w:ascii="Arial" w:hAnsi="Arial" w:cs="Arial"/>
          <w:sz w:val="16"/>
          <w:szCs w:val="16"/>
        </w:rPr>
      </w:pPr>
    </w:p>
    <w:p w14:paraId="3FCE64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E960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330849" w14:textId="77777777" w:rsidR="00983AE1" w:rsidRDefault="00983AE1">
      <w:pPr>
        <w:widowControl w:val="0"/>
        <w:autoSpaceDE w:val="0"/>
        <w:autoSpaceDN w:val="0"/>
        <w:adjustRightInd w:val="0"/>
        <w:spacing w:after="0" w:line="240" w:lineRule="auto"/>
        <w:rPr>
          <w:rFonts w:ascii="Arial" w:hAnsi="Arial" w:cs="Arial"/>
          <w:sz w:val="16"/>
          <w:szCs w:val="16"/>
        </w:rPr>
      </w:pPr>
    </w:p>
    <w:p w14:paraId="07D1CF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C92.21 I Atypická chronická myeloická leukémia BCR/ABL-negatívna, v úplnej I</w:t>
      </w:r>
    </w:p>
    <w:p w14:paraId="171B127A" w14:textId="77777777" w:rsidR="00983AE1" w:rsidRDefault="00983AE1">
      <w:pPr>
        <w:widowControl w:val="0"/>
        <w:autoSpaceDE w:val="0"/>
        <w:autoSpaceDN w:val="0"/>
        <w:adjustRightInd w:val="0"/>
        <w:spacing w:after="0" w:line="240" w:lineRule="auto"/>
        <w:rPr>
          <w:rFonts w:ascii="Arial" w:hAnsi="Arial" w:cs="Arial"/>
          <w:sz w:val="16"/>
          <w:szCs w:val="16"/>
        </w:rPr>
      </w:pPr>
    </w:p>
    <w:p w14:paraId="04A088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remisii                                                           I</w:t>
      </w:r>
    </w:p>
    <w:p w14:paraId="1D92D0C6" w14:textId="77777777" w:rsidR="00983AE1" w:rsidRDefault="00983AE1">
      <w:pPr>
        <w:widowControl w:val="0"/>
        <w:autoSpaceDE w:val="0"/>
        <w:autoSpaceDN w:val="0"/>
        <w:adjustRightInd w:val="0"/>
        <w:spacing w:after="0" w:line="240" w:lineRule="auto"/>
        <w:rPr>
          <w:rFonts w:ascii="Arial" w:hAnsi="Arial" w:cs="Arial"/>
          <w:sz w:val="16"/>
          <w:szCs w:val="16"/>
        </w:rPr>
      </w:pPr>
    </w:p>
    <w:p w14:paraId="246008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38EE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30B2B0" w14:textId="77777777" w:rsidR="00983AE1" w:rsidRDefault="00983AE1">
      <w:pPr>
        <w:widowControl w:val="0"/>
        <w:autoSpaceDE w:val="0"/>
        <w:autoSpaceDN w:val="0"/>
        <w:adjustRightInd w:val="0"/>
        <w:spacing w:after="0" w:line="240" w:lineRule="auto"/>
        <w:rPr>
          <w:rFonts w:ascii="Arial" w:hAnsi="Arial" w:cs="Arial"/>
          <w:sz w:val="16"/>
          <w:szCs w:val="16"/>
        </w:rPr>
      </w:pPr>
    </w:p>
    <w:p w14:paraId="0943BC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C92.30 I Myelosarkóm, okrem kompletnej remisie                             I</w:t>
      </w:r>
    </w:p>
    <w:p w14:paraId="06B51DF6" w14:textId="77777777" w:rsidR="00983AE1" w:rsidRDefault="00983AE1">
      <w:pPr>
        <w:widowControl w:val="0"/>
        <w:autoSpaceDE w:val="0"/>
        <w:autoSpaceDN w:val="0"/>
        <w:adjustRightInd w:val="0"/>
        <w:spacing w:after="0" w:line="240" w:lineRule="auto"/>
        <w:rPr>
          <w:rFonts w:ascii="Arial" w:hAnsi="Arial" w:cs="Arial"/>
          <w:sz w:val="16"/>
          <w:szCs w:val="16"/>
        </w:rPr>
      </w:pPr>
    </w:p>
    <w:p w14:paraId="6D4B0B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0EDD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528C07" w14:textId="77777777" w:rsidR="00983AE1" w:rsidRDefault="00983AE1">
      <w:pPr>
        <w:widowControl w:val="0"/>
        <w:autoSpaceDE w:val="0"/>
        <w:autoSpaceDN w:val="0"/>
        <w:adjustRightInd w:val="0"/>
        <w:spacing w:after="0" w:line="240" w:lineRule="auto"/>
        <w:rPr>
          <w:rFonts w:ascii="Arial" w:hAnsi="Arial" w:cs="Arial"/>
          <w:sz w:val="16"/>
          <w:szCs w:val="16"/>
        </w:rPr>
      </w:pPr>
    </w:p>
    <w:p w14:paraId="25D296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C92.31 I Myelosarkóm, v kompletnej remisii                                 I</w:t>
      </w:r>
    </w:p>
    <w:p w14:paraId="1AEF068B" w14:textId="77777777" w:rsidR="00983AE1" w:rsidRDefault="00983AE1">
      <w:pPr>
        <w:widowControl w:val="0"/>
        <w:autoSpaceDE w:val="0"/>
        <w:autoSpaceDN w:val="0"/>
        <w:adjustRightInd w:val="0"/>
        <w:spacing w:after="0" w:line="240" w:lineRule="auto"/>
        <w:rPr>
          <w:rFonts w:ascii="Arial" w:hAnsi="Arial" w:cs="Arial"/>
          <w:sz w:val="16"/>
          <w:szCs w:val="16"/>
        </w:rPr>
      </w:pPr>
    </w:p>
    <w:p w14:paraId="5EDAC9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6F41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30CDF3" w14:textId="77777777" w:rsidR="00983AE1" w:rsidRDefault="00983AE1">
      <w:pPr>
        <w:widowControl w:val="0"/>
        <w:autoSpaceDE w:val="0"/>
        <w:autoSpaceDN w:val="0"/>
        <w:adjustRightInd w:val="0"/>
        <w:spacing w:after="0" w:line="240" w:lineRule="auto"/>
        <w:rPr>
          <w:rFonts w:ascii="Arial" w:hAnsi="Arial" w:cs="Arial"/>
          <w:sz w:val="16"/>
          <w:szCs w:val="16"/>
        </w:rPr>
      </w:pPr>
    </w:p>
    <w:p w14:paraId="1059C6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C92.40 I Akútna promyelocytová leukémia, okrem úplnej remisie              I</w:t>
      </w:r>
    </w:p>
    <w:p w14:paraId="5F14C9EC" w14:textId="77777777" w:rsidR="00983AE1" w:rsidRDefault="00983AE1">
      <w:pPr>
        <w:widowControl w:val="0"/>
        <w:autoSpaceDE w:val="0"/>
        <w:autoSpaceDN w:val="0"/>
        <w:adjustRightInd w:val="0"/>
        <w:spacing w:after="0" w:line="240" w:lineRule="auto"/>
        <w:rPr>
          <w:rFonts w:ascii="Arial" w:hAnsi="Arial" w:cs="Arial"/>
          <w:sz w:val="16"/>
          <w:szCs w:val="16"/>
        </w:rPr>
      </w:pPr>
    </w:p>
    <w:p w14:paraId="3B933C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7945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7491D7" w14:textId="77777777" w:rsidR="00983AE1" w:rsidRDefault="00983AE1">
      <w:pPr>
        <w:widowControl w:val="0"/>
        <w:autoSpaceDE w:val="0"/>
        <w:autoSpaceDN w:val="0"/>
        <w:adjustRightInd w:val="0"/>
        <w:spacing w:after="0" w:line="240" w:lineRule="auto"/>
        <w:rPr>
          <w:rFonts w:ascii="Arial" w:hAnsi="Arial" w:cs="Arial"/>
          <w:sz w:val="16"/>
          <w:szCs w:val="16"/>
        </w:rPr>
      </w:pPr>
    </w:p>
    <w:p w14:paraId="480BB1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C92.41 I Akútna promyelocytová leukémia, v úplnej remisii                  I</w:t>
      </w:r>
    </w:p>
    <w:p w14:paraId="03A3B2DE" w14:textId="77777777" w:rsidR="00983AE1" w:rsidRDefault="00983AE1">
      <w:pPr>
        <w:widowControl w:val="0"/>
        <w:autoSpaceDE w:val="0"/>
        <w:autoSpaceDN w:val="0"/>
        <w:adjustRightInd w:val="0"/>
        <w:spacing w:after="0" w:line="240" w:lineRule="auto"/>
        <w:rPr>
          <w:rFonts w:ascii="Arial" w:hAnsi="Arial" w:cs="Arial"/>
          <w:sz w:val="16"/>
          <w:szCs w:val="16"/>
        </w:rPr>
      </w:pPr>
    </w:p>
    <w:p w14:paraId="3A11AE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62A1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E721DA" w14:textId="77777777" w:rsidR="00983AE1" w:rsidRDefault="00983AE1">
      <w:pPr>
        <w:widowControl w:val="0"/>
        <w:autoSpaceDE w:val="0"/>
        <w:autoSpaceDN w:val="0"/>
        <w:adjustRightInd w:val="0"/>
        <w:spacing w:after="0" w:line="240" w:lineRule="auto"/>
        <w:rPr>
          <w:rFonts w:ascii="Arial" w:hAnsi="Arial" w:cs="Arial"/>
          <w:sz w:val="16"/>
          <w:szCs w:val="16"/>
        </w:rPr>
      </w:pPr>
    </w:p>
    <w:p w14:paraId="030A67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C92.50 I Akútna myelomonocytová leukémia, okrem úplnej remisie             I</w:t>
      </w:r>
    </w:p>
    <w:p w14:paraId="41403214" w14:textId="77777777" w:rsidR="00983AE1" w:rsidRDefault="00983AE1">
      <w:pPr>
        <w:widowControl w:val="0"/>
        <w:autoSpaceDE w:val="0"/>
        <w:autoSpaceDN w:val="0"/>
        <w:adjustRightInd w:val="0"/>
        <w:spacing w:after="0" w:line="240" w:lineRule="auto"/>
        <w:rPr>
          <w:rFonts w:ascii="Arial" w:hAnsi="Arial" w:cs="Arial"/>
          <w:sz w:val="16"/>
          <w:szCs w:val="16"/>
        </w:rPr>
      </w:pPr>
    </w:p>
    <w:p w14:paraId="56CDEF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5A8E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06F38F" w14:textId="77777777" w:rsidR="00983AE1" w:rsidRDefault="00983AE1">
      <w:pPr>
        <w:widowControl w:val="0"/>
        <w:autoSpaceDE w:val="0"/>
        <w:autoSpaceDN w:val="0"/>
        <w:adjustRightInd w:val="0"/>
        <w:spacing w:after="0" w:line="240" w:lineRule="auto"/>
        <w:rPr>
          <w:rFonts w:ascii="Arial" w:hAnsi="Arial" w:cs="Arial"/>
          <w:sz w:val="16"/>
          <w:szCs w:val="16"/>
        </w:rPr>
      </w:pPr>
    </w:p>
    <w:p w14:paraId="1BBAB9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C92.51 I Akútna myelomonocytová leukémia, v úplnej remisii                 I</w:t>
      </w:r>
    </w:p>
    <w:p w14:paraId="65684377" w14:textId="77777777" w:rsidR="00983AE1" w:rsidRDefault="00983AE1">
      <w:pPr>
        <w:widowControl w:val="0"/>
        <w:autoSpaceDE w:val="0"/>
        <w:autoSpaceDN w:val="0"/>
        <w:adjustRightInd w:val="0"/>
        <w:spacing w:after="0" w:line="240" w:lineRule="auto"/>
        <w:rPr>
          <w:rFonts w:ascii="Arial" w:hAnsi="Arial" w:cs="Arial"/>
          <w:sz w:val="16"/>
          <w:szCs w:val="16"/>
        </w:rPr>
      </w:pPr>
    </w:p>
    <w:p w14:paraId="6BF127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7C18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D4D8A5" w14:textId="77777777" w:rsidR="00983AE1" w:rsidRDefault="00983AE1">
      <w:pPr>
        <w:widowControl w:val="0"/>
        <w:autoSpaceDE w:val="0"/>
        <w:autoSpaceDN w:val="0"/>
        <w:adjustRightInd w:val="0"/>
        <w:spacing w:after="0" w:line="240" w:lineRule="auto"/>
        <w:rPr>
          <w:rFonts w:ascii="Arial" w:hAnsi="Arial" w:cs="Arial"/>
          <w:sz w:val="16"/>
          <w:szCs w:val="16"/>
        </w:rPr>
      </w:pPr>
    </w:p>
    <w:p w14:paraId="4C8813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C92.60 I Akútna myeloická leukémia s 11q23 abnormalitou, okrem úplnej      I</w:t>
      </w:r>
    </w:p>
    <w:p w14:paraId="1B669BC0" w14:textId="77777777" w:rsidR="00983AE1" w:rsidRDefault="00983AE1">
      <w:pPr>
        <w:widowControl w:val="0"/>
        <w:autoSpaceDE w:val="0"/>
        <w:autoSpaceDN w:val="0"/>
        <w:adjustRightInd w:val="0"/>
        <w:spacing w:after="0" w:line="240" w:lineRule="auto"/>
        <w:rPr>
          <w:rFonts w:ascii="Arial" w:hAnsi="Arial" w:cs="Arial"/>
          <w:sz w:val="16"/>
          <w:szCs w:val="16"/>
        </w:rPr>
      </w:pPr>
    </w:p>
    <w:p w14:paraId="4A71E3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remisie                                                           I</w:t>
      </w:r>
    </w:p>
    <w:p w14:paraId="0E2E9BCD" w14:textId="77777777" w:rsidR="00983AE1" w:rsidRDefault="00983AE1">
      <w:pPr>
        <w:widowControl w:val="0"/>
        <w:autoSpaceDE w:val="0"/>
        <w:autoSpaceDN w:val="0"/>
        <w:adjustRightInd w:val="0"/>
        <w:spacing w:after="0" w:line="240" w:lineRule="auto"/>
        <w:rPr>
          <w:rFonts w:ascii="Arial" w:hAnsi="Arial" w:cs="Arial"/>
          <w:sz w:val="16"/>
          <w:szCs w:val="16"/>
        </w:rPr>
      </w:pPr>
    </w:p>
    <w:p w14:paraId="2D1BBA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D72E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197EFF" w14:textId="77777777" w:rsidR="00983AE1" w:rsidRDefault="00983AE1">
      <w:pPr>
        <w:widowControl w:val="0"/>
        <w:autoSpaceDE w:val="0"/>
        <w:autoSpaceDN w:val="0"/>
        <w:adjustRightInd w:val="0"/>
        <w:spacing w:after="0" w:line="240" w:lineRule="auto"/>
        <w:rPr>
          <w:rFonts w:ascii="Arial" w:hAnsi="Arial" w:cs="Arial"/>
          <w:sz w:val="16"/>
          <w:szCs w:val="16"/>
        </w:rPr>
      </w:pPr>
    </w:p>
    <w:p w14:paraId="5229C9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C92.61 I Akútna myeloická leukémia s 11q23 abnormalitou, v úplnej remisii  I</w:t>
      </w:r>
    </w:p>
    <w:p w14:paraId="282D2DFB" w14:textId="77777777" w:rsidR="00983AE1" w:rsidRDefault="00983AE1">
      <w:pPr>
        <w:widowControl w:val="0"/>
        <w:autoSpaceDE w:val="0"/>
        <w:autoSpaceDN w:val="0"/>
        <w:adjustRightInd w:val="0"/>
        <w:spacing w:after="0" w:line="240" w:lineRule="auto"/>
        <w:rPr>
          <w:rFonts w:ascii="Arial" w:hAnsi="Arial" w:cs="Arial"/>
          <w:sz w:val="16"/>
          <w:szCs w:val="16"/>
        </w:rPr>
      </w:pPr>
    </w:p>
    <w:p w14:paraId="6849B3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6E79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387993" w14:textId="77777777" w:rsidR="00983AE1" w:rsidRDefault="00983AE1">
      <w:pPr>
        <w:widowControl w:val="0"/>
        <w:autoSpaceDE w:val="0"/>
        <w:autoSpaceDN w:val="0"/>
        <w:adjustRightInd w:val="0"/>
        <w:spacing w:after="0" w:line="240" w:lineRule="auto"/>
        <w:rPr>
          <w:rFonts w:ascii="Arial" w:hAnsi="Arial" w:cs="Arial"/>
          <w:sz w:val="16"/>
          <w:szCs w:val="16"/>
        </w:rPr>
      </w:pPr>
    </w:p>
    <w:p w14:paraId="549CAD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C92.70 I Iná myeloická leukémia, okrem úplnej remisie                      I</w:t>
      </w:r>
    </w:p>
    <w:p w14:paraId="19C95FC6" w14:textId="77777777" w:rsidR="00983AE1" w:rsidRDefault="00983AE1">
      <w:pPr>
        <w:widowControl w:val="0"/>
        <w:autoSpaceDE w:val="0"/>
        <w:autoSpaceDN w:val="0"/>
        <w:adjustRightInd w:val="0"/>
        <w:spacing w:after="0" w:line="240" w:lineRule="auto"/>
        <w:rPr>
          <w:rFonts w:ascii="Arial" w:hAnsi="Arial" w:cs="Arial"/>
          <w:sz w:val="16"/>
          <w:szCs w:val="16"/>
        </w:rPr>
      </w:pPr>
    </w:p>
    <w:p w14:paraId="5D6C00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574D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4D8CCC" w14:textId="77777777" w:rsidR="00983AE1" w:rsidRDefault="00983AE1">
      <w:pPr>
        <w:widowControl w:val="0"/>
        <w:autoSpaceDE w:val="0"/>
        <w:autoSpaceDN w:val="0"/>
        <w:adjustRightInd w:val="0"/>
        <w:spacing w:after="0" w:line="240" w:lineRule="auto"/>
        <w:rPr>
          <w:rFonts w:ascii="Arial" w:hAnsi="Arial" w:cs="Arial"/>
          <w:sz w:val="16"/>
          <w:szCs w:val="16"/>
        </w:rPr>
      </w:pPr>
    </w:p>
    <w:p w14:paraId="151F38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C92.71 I Iná myeloická leukémia, v úplnej remisii                          I</w:t>
      </w:r>
    </w:p>
    <w:p w14:paraId="69D08133" w14:textId="77777777" w:rsidR="00983AE1" w:rsidRDefault="00983AE1">
      <w:pPr>
        <w:widowControl w:val="0"/>
        <w:autoSpaceDE w:val="0"/>
        <w:autoSpaceDN w:val="0"/>
        <w:adjustRightInd w:val="0"/>
        <w:spacing w:after="0" w:line="240" w:lineRule="auto"/>
        <w:rPr>
          <w:rFonts w:ascii="Arial" w:hAnsi="Arial" w:cs="Arial"/>
          <w:sz w:val="16"/>
          <w:szCs w:val="16"/>
        </w:rPr>
      </w:pPr>
    </w:p>
    <w:p w14:paraId="7EF979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C4E2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260940" w14:textId="77777777" w:rsidR="00983AE1" w:rsidRDefault="00983AE1">
      <w:pPr>
        <w:widowControl w:val="0"/>
        <w:autoSpaceDE w:val="0"/>
        <w:autoSpaceDN w:val="0"/>
        <w:adjustRightInd w:val="0"/>
        <w:spacing w:after="0" w:line="240" w:lineRule="auto"/>
        <w:rPr>
          <w:rFonts w:ascii="Arial" w:hAnsi="Arial" w:cs="Arial"/>
          <w:sz w:val="16"/>
          <w:szCs w:val="16"/>
        </w:rPr>
      </w:pPr>
    </w:p>
    <w:p w14:paraId="153DD6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C92.80 I Akútna myeloická leukémia s multilineárnou dyspláziou, okrem      I</w:t>
      </w:r>
    </w:p>
    <w:p w14:paraId="00678984" w14:textId="77777777" w:rsidR="00983AE1" w:rsidRDefault="00983AE1">
      <w:pPr>
        <w:widowControl w:val="0"/>
        <w:autoSpaceDE w:val="0"/>
        <w:autoSpaceDN w:val="0"/>
        <w:adjustRightInd w:val="0"/>
        <w:spacing w:after="0" w:line="240" w:lineRule="auto"/>
        <w:rPr>
          <w:rFonts w:ascii="Arial" w:hAnsi="Arial" w:cs="Arial"/>
          <w:sz w:val="16"/>
          <w:szCs w:val="16"/>
        </w:rPr>
      </w:pPr>
    </w:p>
    <w:p w14:paraId="1F1342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úplnej remisie                                                    I</w:t>
      </w:r>
    </w:p>
    <w:p w14:paraId="40DDAAA9" w14:textId="77777777" w:rsidR="00983AE1" w:rsidRDefault="00983AE1">
      <w:pPr>
        <w:widowControl w:val="0"/>
        <w:autoSpaceDE w:val="0"/>
        <w:autoSpaceDN w:val="0"/>
        <w:adjustRightInd w:val="0"/>
        <w:spacing w:after="0" w:line="240" w:lineRule="auto"/>
        <w:rPr>
          <w:rFonts w:ascii="Arial" w:hAnsi="Arial" w:cs="Arial"/>
          <w:sz w:val="16"/>
          <w:szCs w:val="16"/>
        </w:rPr>
      </w:pPr>
    </w:p>
    <w:p w14:paraId="12E8EB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9089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FAEF00" w14:textId="77777777" w:rsidR="00983AE1" w:rsidRDefault="00983AE1">
      <w:pPr>
        <w:widowControl w:val="0"/>
        <w:autoSpaceDE w:val="0"/>
        <w:autoSpaceDN w:val="0"/>
        <w:adjustRightInd w:val="0"/>
        <w:spacing w:after="0" w:line="240" w:lineRule="auto"/>
        <w:rPr>
          <w:rFonts w:ascii="Arial" w:hAnsi="Arial" w:cs="Arial"/>
          <w:sz w:val="16"/>
          <w:szCs w:val="16"/>
        </w:rPr>
      </w:pPr>
    </w:p>
    <w:p w14:paraId="78AF8C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C92.81 I Akútna myeloická leukémia s multilineárnou dyspláziou, v úplnej   I</w:t>
      </w:r>
    </w:p>
    <w:p w14:paraId="01B27D64" w14:textId="77777777" w:rsidR="00983AE1" w:rsidRDefault="00983AE1">
      <w:pPr>
        <w:widowControl w:val="0"/>
        <w:autoSpaceDE w:val="0"/>
        <w:autoSpaceDN w:val="0"/>
        <w:adjustRightInd w:val="0"/>
        <w:spacing w:after="0" w:line="240" w:lineRule="auto"/>
        <w:rPr>
          <w:rFonts w:ascii="Arial" w:hAnsi="Arial" w:cs="Arial"/>
          <w:sz w:val="16"/>
          <w:szCs w:val="16"/>
        </w:rPr>
      </w:pPr>
    </w:p>
    <w:p w14:paraId="37811F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remisii                                                           I</w:t>
      </w:r>
    </w:p>
    <w:p w14:paraId="6FA9DC9C" w14:textId="77777777" w:rsidR="00983AE1" w:rsidRDefault="00983AE1">
      <w:pPr>
        <w:widowControl w:val="0"/>
        <w:autoSpaceDE w:val="0"/>
        <w:autoSpaceDN w:val="0"/>
        <w:adjustRightInd w:val="0"/>
        <w:spacing w:after="0" w:line="240" w:lineRule="auto"/>
        <w:rPr>
          <w:rFonts w:ascii="Arial" w:hAnsi="Arial" w:cs="Arial"/>
          <w:sz w:val="16"/>
          <w:szCs w:val="16"/>
        </w:rPr>
      </w:pPr>
    </w:p>
    <w:p w14:paraId="628141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BCF2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B2D342" w14:textId="77777777" w:rsidR="00983AE1" w:rsidRDefault="00983AE1">
      <w:pPr>
        <w:widowControl w:val="0"/>
        <w:autoSpaceDE w:val="0"/>
        <w:autoSpaceDN w:val="0"/>
        <w:adjustRightInd w:val="0"/>
        <w:spacing w:after="0" w:line="240" w:lineRule="auto"/>
        <w:rPr>
          <w:rFonts w:ascii="Arial" w:hAnsi="Arial" w:cs="Arial"/>
          <w:sz w:val="16"/>
          <w:szCs w:val="16"/>
        </w:rPr>
      </w:pPr>
    </w:p>
    <w:p w14:paraId="315F6D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C92.90 I Myeloická leukémia, bližšie neurčená, okrem kompletnej remisie    I</w:t>
      </w:r>
    </w:p>
    <w:p w14:paraId="34F328DB" w14:textId="77777777" w:rsidR="00983AE1" w:rsidRDefault="00983AE1">
      <w:pPr>
        <w:widowControl w:val="0"/>
        <w:autoSpaceDE w:val="0"/>
        <w:autoSpaceDN w:val="0"/>
        <w:adjustRightInd w:val="0"/>
        <w:spacing w:after="0" w:line="240" w:lineRule="auto"/>
        <w:rPr>
          <w:rFonts w:ascii="Arial" w:hAnsi="Arial" w:cs="Arial"/>
          <w:sz w:val="16"/>
          <w:szCs w:val="16"/>
        </w:rPr>
      </w:pPr>
    </w:p>
    <w:p w14:paraId="6F7329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0C32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059C64" w14:textId="77777777" w:rsidR="00983AE1" w:rsidRDefault="00983AE1">
      <w:pPr>
        <w:widowControl w:val="0"/>
        <w:autoSpaceDE w:val="0"/>
        <w:autoSpaceDN w:val="0"/>
        <w:adjustRightInd w:val="0"/>
        <w:spacing w:after="0" w:line="240" w:lineRule="auto"/>
        <w:rPr>
          <w:rFonts w:ascii="Arial" w:hAnsi="Arial" w:cs="Arial"/>
          <w:sz w:val="16"/>
          <w:szCs w:val="16"/>
        </w:rPr>
      </w:pPr>
    </w:p>
    <w:p w14:paraId="754D91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C92.91 I Myeloická leukémia, bližšie neurčená, v kompletnej remisii        I</w:t>
      </w:r>
    </w:p>
    <w:p w14:paraId="3BE04244" w14:textId="77777777" w:rsidR="00983AE1" w:rsidRDefault="00983AE1">
      <w:pPr>
        <w:widowControl w:val="0"/>
        <w:autoSpaceDE w:val="0"/>
        <w:autoSpaceDN w:val="0"/>
        <w:adjustRightInd w:val="0"/>
        <w:spacing w:after="0" w:line="240" w:lineRule="auto"/>
        <w:rPr>
          <w:rFonts w:ascii="Arial" w:hAnsi="Arial" w:cs="Arial"/>
          <w:sz w:val="16"/>
          <w:szCs w:val="16"/>
        </w:rPr>
      </w:pPr>
    </w:p>
    <w:p w14:paraId="255AF2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23B8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711ED0" w14:textId="77777777" w:rsidR="00983AE1" w:rsidRDefault="00983AE1">
      <w:pPr>
        <w:widowControl w:val="0"/>
        <w:autoSpaceDE w:val="0"/>
        <w:autoSpaceDN w:val="0"/>
        <w:adjustRightInd w:val="0"/>
        <w:spacing w:after="0" w:line="240" w:lineRule="auto"/>
        <w:rPr>
          <w:rFonts w:ascii="Arial" w:hAnsi="Arial" w:cs="Arial"/>
          <w:sz w:val="16"/>
          <w:szCs w:val="16"/>
        </w:rPr>
      </w:pPr>
    </w:p>
    <w:p w14:paraId="64B7FA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C93.00 I Akútna monoblastová/monocytová leukémia, okrem úplnej remisie     I</w:t>
      </w:r>
    </w:p>
    <w:p w14:paraId="01106619" w14:textId="77777777" w:rsidR="00983AE1" w:rsidRDefault="00983AE1">
      <w:pPr>
        <w:widowControl w:val="0"/>
        <w:autoSpaceDE w:val="0"/>
        <w:autoSpaceDN w:val="0"/>
        <w:adjustRightInd w:val="0"/>
        <w:spacing w:after="0" w:line="240" w:lineRule="auto"/>
        <w:rPr>
          <w:rFonts w:ascii="Arial" w:hAnsi="Arial" w:cs="Arial"/>
          <w:sz w:val="16"/>
          <w:szCs w:val="16"/>
        </w:rPr>
      </w:pPr>
    </w:p>
    <w:p w14:paraId="6D298F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7D45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DB136B" w14:textId="77777777" w:rsidR="00983AE1" w:rsidRDefault="00983AE1">
      <w:pPr>
        <w:widowControl w:val="0"/>
        <w:autoSpaceDE w:val="0"/>
        <w:autoSpaceDN w:val="0"/>
        <w:adjustRightInd w:val="0"/>
        <w:spacing w:after="0" w:line="240" w:lineRule="auto"/>
        <w:rPr>
          <w:rFonts w:ascii="Arial" w:hAnsi="Arial" w:cs="Arial"/>
          <w:sz w:val="16"/>
          <w:szCs w:val="16"/>
        </w:rPr>
      </w:pPr>
    </w:p>
    <w:p w14:paraId="2D84DB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C93.01 I Akútna monoblastová/monocytová leukémia, v úplnej remisii         I</w:t>
      </w:r>
    </w:p>
    <w:p w14:paraId="5CF2BD7E" w14:textId="77777777" w:rsidR="00983AE1" w:rsidRDefault="00983AE1">
      <w:pPr>
        <w:widowControl w:val="0"/>
        <w:autoSpaceDE w:val="0"/>
        <w:autoSpaceDN w:val="0"/>
        <w:adjustRightInd w:val="0"/>
        <w:spacing w:after="0" w:line="240" w:lineRule="auto"/>
        <w:rPr>
          <w:rFonts w:ascii="Arial" w:hAnsi="Arial" w:cs="Arial"/>
          <w:sz w:val="16"/>
          <w:szCs w:val="16"/>
        </w:rPr>
      </w:pPr>
    </w:p>
    <w:p w14:paraId="675C64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812D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B0CD95" w14:textId="77777777" w:rsidR="00983AE1" w:rsidRDefault="00983AE1">
      <w:pPr>
        <w:widowControl w:val="0"/>
        <w:autoSpaceDE w:val="0"/>
        <w:autoSpaceDN w:val="0"/>
        <w:adjustRightInd w:val="0"/>
        <w:spacing w:after="0" w:line="240" w:lineRule="auto"/>
        <w:rPr>
          <w:rFonts w:ascii="Arial" w:hAnsi="Arial" w:cs="Arial"/>
          <w:sz w:val="16"/>
          <w:szCs w:val="16"/>
        </w:rPr>
      </w:pPr>
    </w:p>
    <w:p w14:paraId="45CB99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C93.10 I Chronická myelomonocytová leukémia, okrem úplnej remisie          I</w:t>
      </w:r>
    </w:p>
    <w:p w14:paraId="2EDA4066" w14:textId="77777777" w:rsidR="00983AE1" w:rsidRDefault="00983AE1">
      <w:pPr>
        <w:widowControl w:val="0"/>
        <w:autoSpaceDE w:val="0"/>
        <w:autoSpaceDN w:val="0"/>
        <w:adjustRightInd w:val="0"/>
        <w:spacing w:after="0" w:line="240" w:lineRule="auto"/>
        <w:rPr>
          <w:rFonts w:ascii="Arial" w:hAnsi="Arial" w:cs="Arial"/>
          <w:sz w:val="16"/>
          <w:szCs w:val="16"/>
        </w:rPr>
      </w:pPr>
    </w:p>
    <w:p w14:paraId="05E55A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D66A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D22D98" w14:textId="77777777" w:rsidR="00983AE1" w:rsidRDefault="00983AE1">
      <w:pPr>
        <w:widowControl w:val="0"/>
        <w:autoSpaceDE w:val="0"/>
        <w:autoSpaceDN w:val="0"/>
        <w:adjustRightInd w:val="0"/>
        <w:spacing w:after="0" w:line="240" w:lineRule="auto"/>
        <w:rPr>
          <w:rFonts w:ascii="Arial" w:hAnsi="Arial" w:cs="Arial"/>
          <w:sz w:val="16"/>
          <w:szCs w:val="16"/>
        </w:rPr>
      </w:pPr>
    </w:p>
    <w:p w14:paraId="002BEB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C93.11 I Chronická myelomonocytová leukémia, v úplnej remisii              I</w:t>
      </w:r>
    </w:p>
    <w:p w14:paraId="30087B70" w14:textId="77777777" w:rsidR="00983AE1" w:rsidRDefault="00983AE1">
      <w:pPr>
        <w:widowControl w:val="0"/>
        <w:autoSpaceDE w:val="0"/>
        <w:autoSpaceDN w:val="0"/>
        <w:adjustRightInd w:val="0"/>
        <w:spacing w:after="0" w:line="240" w:lineRule="auto"/>
        <w:rPr>
          <w:rFonts w:ascii="Arial" w:hAnsi="Arial" w:cs="Arial"/>
          <w:sz w:val="16"/>
          <w:szCs w:val="16"/>
        </w:rPr>
      </w:pPr>
    </w:p>
    <w:p w14:paraId="507432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B6FE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413BBE" w14:textId="77777777" w:rsidR="00983AE1" w:rsidRDefault="00983AE1">
      <w:pPr>
        <w:widowControl w:val="0"/>
        <w:autoSpaceDE w:val="0"/>
        <w:autoSpaceDN w:val="0"/>
        <w:adjustRightInd w:val="0"/>
        <w:spacing w:after="0" w:line="240" w:lineRule="auto"/>
        <w:rPr>
          <w:rFonts w:ascii="Arial" w:hAnsi="Arial" w:cs="Arial"/>
          <w:sz w:val="16"/>
          <w:szCs w:val="16"/>
        </w:rPr>
      </w:pPr>
    </w:p>
    <w:p w14:paraId="209DC1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C93.2  I Monocytová leukémia-Subakútna monocytová leukémia                 I</w:t>
      </w:r>
    </w:p>
    <w:p w14:paraId="5F14AD9A" w14:textId="77777777" w:rsidR="00983AE1" w:rsidRDefault="00983AE1">
      <w:pPr>
        <w:widowControl w:val="0"/>
        <w:autoSpaceDE w:val="0"/>
        <w:autoSpaceDN w:val="0"/>
        <w:adjustRightInd w:val="0"/>
        <w:spacing w:after="0" w:line="240" w:lineRule="auto"/>
        <w:rPr>
          <w:rFonts w:ascii="Arial" w:hAnsi="Arial" w:cs="Arial"/>
          <w:sz w:val="16"/>
          <w:szCs w:val="16"/>
        </w:rPr>
      </w:pPr>
    </w:p>
    <w:p w14:paraId="3754DA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601B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1B4A46" w14:textId="77777777" w:rsidR="00983AE1" w:rsidRDefault="00983AE1">
      <w:pPr>
        <w:widowControl w:val="0"/>
        <w:autoSpaceDE w:val="0"/>
        <w:autoSpaceDN w:val="0"/>
        <w:adjustRightInd w:val="0"/>
        <w:spacing w:after="0" w:line="240" w:lineRule="auto"/>
        <w:rPr>
          <w:rFonts w:ascii="Arial" w:hAnsi="Arial" w:cs="Arial"/>
          <w:sz w:val="16"/>
          <w:szCs w:val="16"/>
        </w:rPr>
      </w:pPr>
    </w:p>
    <w:p w14:paraId="60FD6C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C93.30 I Juvenilná myelomonocytová leukémia, okrem úplnej remisie          I</w:t>
      </w:r>
    </w:p>
    <w:p w14:paraId="7527C621" w14:textId="77777777" w:rsidR="00983AE1" w:rsidRDefault="00983AE1">
      <w:pPr>
        <w:widowControl w:val="0"/>
        <w:autoSpaceDE w:val="0"/>
        <w:autoSpaceDN w:val="0"/>
        <w:adjustRightInd w:val="0"/>
        <w:spacing w:after="0" w:line="240" w:lineRule="auto"/>
        <w:rPr>
          <w:rFonts w:ascii="Arial" w:hAnsi="Arial" w:cs="Arial"/>
          <w:sz w:val="16"/>
          <w:szCs w:val="16"/>
        </w:rPr>
      </w:pPr>
    </w:p>
    <w:p w14:paraId="11E8C6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1F15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81876A" w14:textId="77777777" w:rsidR="00983AE1" w:rsidRDefault="00983AE1">
      <w:pPr>
        <w:widowControl w:val="0"/>
        <w:autoSpaceDE w:val="0"/>
        <w:autoSpaceDN w:val="0"/>
        <w:adjustRightInd w:val="0"/>
        <w:spacing w:after="0" w:line="240" w:lineRule="auto"/>
        <w:rPr>
          <w:rFonts w:ascii="Arial" w:hAnsi="Arial" w:cs="Arial"/>
          <w:sz w:val="16"/>
          <w:szCs w:val="16"/>
        </w:rPr>
      </w:pPr>
    </w:p>
    <w:p w14:paraId="5534AF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C93.31 I Juvenilná myelomonocytová leukémia, v úplnej remisii              I</w:t>
      </w:r>
    </w:p>
    <w:p w14:paraId="6149DB9C" w14:textId="77777777" w:rsidR="00983AE1" w:rsidRDefault="00983AE1">
      <w:pPr>
        <w:widowControl w:val="0"/>
        <w:autoSpaceDE w:val="0"/>
        <w:autoSpaceDN w:val="0"/>
        <w:adjustRightInd w:val="0"/>
        <w:spacing w:after="0" w:line="240" w:lineRule="auto"/>
        <w:rPr>
          <w:rFonts w:ascii="Arial" w:hAnsi="Arial" w:cs="Arial"/>
          <w:sz w:val="16"/>
          <w:szCs w:val="16"/>
        </w:rPr>
      </w:pPr>
    </w:p>
    <w:p w14:paraId="697AE5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B348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F7B37E" w14:textId="77777777" w:rsidR="00983AE1" w:rsidRDefault="00983AE1">
      <w:pPr>
        <w:widowControl w:val="0"/>
        <w:autoSpaceDE w:val="0"/>
        <w:autoSpaceDN w:val="0"/>
        <w:adjustRightInd w:val="0"/>
        <w:spacing w:after="0" w:line="240" w:lineRule="auto"/>
        <w:rPr>
          <w:rFonts w:ascii="Arial" w:hAnsi="Arial" w:cs="Arial"/>
          <w:sz w:val="16"/>
          <w:szCs w:val="16"/>
        </w:rPr>
      </w:pPr>
    </w:p>
    <w:p w14:paraId="4BADCD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C93.70 I Iná monocytová leukémia, okrem úplnej remisie                     I</w:t>
      </w:r>
    </w:p>
    <w:p w14:paraId="65BC1F6F" w14:textId="77777777" w:rsidR="00983AE1" w:rsidRDefault="00983AE1">
      <w:pPr>
        <w:widowControl w:val="0"/>
        <w:autoSpaceDE w:val="0"/>
        <w:autoSpaceDN w:val="0"/>
        <w:adjustRightInd w:val="0"/>
        <w:spacing w:after="0" w:line="240" w:lineRule="auto"/>
        <w:rPr>
          <w:rFonts w:ascii="Arial" w:hAnsi="Arial" w:cs="Arial"/>
          <w:sz w:val="16"/>
          <w:szCs w:val="16"/>
        </w:rPr>
      </w:pPr>
    </w:p>
    <w:p w14:paraId="7D0EE4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6E5E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3AB5EF" w14:textId="77777777" w:rsidR="00983AE1" w:rsidRDefault="00983AE1">
      <w:pPr>
        <w:widowControl w:val="0"/>
        <w:autoSpaceDE w:val="0"/>
        <w:autoSpaceDN w:val="0"/>
        <w:adjustRightInd w:val="0"/>
        <w:spacing w:after="0" w:line="240" w:lineRule="auto"/>
        <w:rPr>
          <w:rFonts w:ascii="Arial" w:hAnsi="Arial" w:cs="Arial"/>
          <w:sz w:val="16"/>
          <w:szCs w:val="16"/>
        </w:rPr>
      </w:pPr>
    </w:p>
    <w:p w14:paraId="4F623D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C93.71 I Iná monocytová leukémia, v úplnej remisii                         I</w:t>
      </w:r>
    </w:p>
    <w:p w14:paraId="06D5DA7C" w14:textId="77777777" w:rsidR="00983AE1" w:rsidRDefault="00983AE1">
      <w:pPr>
        <w:widowControl w:val="0"/>
        <w:autoSpaceDE w:val="0"/>
        <w:autoSpaceDN w:val="0"/>
        <w:adjustRightInd w:val="0"/>
        <w:spacing w:after="0" w:line="240" w:lineRule="auto"/>
        <w:rPr>
          <w:rFonts w:ascii="Arial" w:hAnsi="Arial" w:cs="Arial"/>
          <w:sz w:val="16"/>
          <w:szCs w:val="16"/>
        </w:rPr>
      </w:pPr>
    </w:p>
    <w:p w14:paraId="552B8D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CE38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56D914" w14:textId="77777777" w:rsidR="00983AE1" w:rsidRDefault="00983AE1">
      <w:pPr>
        <w:widowControl w:val="0"/>
        <w:autoSpaceDE w:val="0"/>
        <w:autoSpaceDN w:val="0"/>
        <w:adjustRightInd w:val="0"/>
        <w:spacing w:after="0" w:line="240" w:lineRule="auto"/>
        <w:rPr>
          <w:rFonts w:ascii="Arial" w:hAnsi="Arial" w:cs="Arial"/>
          <w:sz w:val="16"/>
          <w:szCs w:val="16"/>
        </w:rPr>
      </w:pPr>
    </w:p>
    <w:p w14:paraId="6AD2B2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C93.90 I Monocytová leukémia, bližšie neurčená, okrem kompletnej remisie   I</w:t>
      </w:r>
    </w:p>
    <w:p w14:paraId="300F233E" w14:textId="77777777" w:rsidR="00983AE1" w:rsidRDefault="00983AE1">
      <w:pPr>
        <w:widowControl w:val="0"/>
        <w:autoSpaceDE w:val="0"/>
        <w:autoSpaceDN w:val="0"/>
        <w:adjustRightInd w:val="0"/>
        <w:spacing w:after="0" w:line="240" w:lineRule="auto"/>
        <w:rPr>
          <w:rFonts w:ascii="Arial" w:hAnsi="Arial" w:cs="Arial"/>
          <w:sz w:val="16"/>
          <w:szCs w:val="16"/>
        </w:rPr>
      </w:pPr>
    </w:p>
    <w:p w14:paraId="4FC7D1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B621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3B048B" w14:textId="77777777" w:rsidR="00983AE1" w:rsidRDefault="00983AE1">
      <w:pPr>
        <w:widowControl w:val="0"/>
        <w:autoSpaceDE w:val="0"/>
        <w:autoSpaceDN w:val="0"/>
        <w:adjustRightInd w:val="0"/>
        <w:spacing w:after="0" w:line="240" w:lineRule="auto"/>
        <w:rPr>
          <w:rFonts w:ascii="Arial" w:hAnsi="Arial" w:cs="Arial"/>
          <w:sz w:val="16"/>
          <w:szCs w:val="16"/>
        </w:rPr>
      </w:pPr>
    </w:p>
    <w:p w14:paraId="782A31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C93.91 I Monocytová leukémia, bližšie neurčená, v kompletnej remisii       I</w:t>
      </w:r>
    </w:p>
    <w:p w14:paraId="05B0152F" w14:textId="77777777" w:rsidR="00983AE1" w:rsidRDefault="00983AE1">
      <w:pPr>
        <w:widowControl w:val="0"/>
        <w:autoSpaceDE w:val="0"/>
        <w:autoSpaceDN w:val="0"/>
        <w:adjustRightInd w:val="0"/>
        <w:spacing w:after="0" w:line="240" w:lineRule="auto"/>
        <w:rPr>
          <w:rFonts w:ascii="Arial" w:hAnsi="Arial" w:cs="Arial"/>
          <w:sz w:val="16"/>
          <w:szCs w:val="16"/>
        </w:rPr>
      </w:pPr>
    </w:p>
    <w:p w14:paraId="4F2950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0A4F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98C53B" w14:textId="77777777" w:rsidR="00983AE1" w:rsidRDefault="00983AE1">
      <w:pPr>
        <w:widowControl w:val="0"/>
        <w:autoSpaceDE w:val="0"/>
        <w:autoSpaceDN w:val="0"/>
        <w:adjustRightInd w:val="0"/>
        <w:spacing w:after="0" w:line="240" w:lineRule="auto"/>
        <w:rPr>
          <w:rFonts w:ascii="Arial" w:hAnsi="Arial" w:cs="Arial"/>
          <w:sz w:val="16"/>
          <w:szCs w:val="16"/>
        </w:rPr>
      </w:pPr>
    </w:p>
    <w:p w14:paraId="04D339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C94.00 I Akútna erytroleukémia, okrem úplnej remisie                       I</w:t>
      </w:r>
    </w:p>
    <w:p w14:paraId="3649589F" w14:textId="77777777" w:rsidR="00983AE1" w:rsidRDefault="00983AE1">
      <w:pPr>
        <w:widowControl w:val="0"/>
        <w:autoSpaceDE w:val="0"/>
        <w:autoSpaceDN w:val="0"/>
        <w:adjustRightInd w:val="0"/>
        <w:spacing w:after="0" w:line="240" w:lineRule="auto"/>
        <w:rPr>
          <w:rFonts w:ascii="Arial" w:hAnsi="Arial" w:cs="Arial"/>
          <w:sz w:val="16"/>
          <w:szCs w:val="16"/>
        </w:rPr>
      </w:pPr>
    </w:p>
    <w:p w14:paraId="36D9A0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009E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D29F90" w14:textId="77777777" w:rsidR="00983AE1" w:rsidRDefault="00983AE1">
      <w:pPr>
        <w:widowControl w:val="0"/>
        <w:autoSpaceDE w:val="0"/>
        <w:autoSpaceDN w:val="0"/>
        <w:adjustRightInd w:val="0"/>
        <w:spacing w:after="0" w:line="240" w:lineRule="auto"/>
        <w:rPr>
          <w:rFonts w:ascii="Arial" w:hAnsi="Arial" w:cs="Arial"/>
          <w:sz w:val="16"/>
          <w:szCs w:val="16"/>
        </w:rPr>
      </w:pPr>
    </w:p>
    <w:p w14:paraId="5B405B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C94.01 I Akútna erytroleukémia, v úplnej remisii                           I</w:t>
      </w:r>
    </w:p>
    <w:p w14:paraId="4EF14E8C" w14:textId="77777777" w:rsidR="00983AE1" w:rsidRDefault="00983AE1">
      <w:pPr>
        <w:widowControl w:val="0"/>
        <w:autoSpaceDE w:val="0"/>
        <w:autoSpaceDN w:val="0"/>
        <w:adjustRightInd w:val="0"/>
        <w:spacing w:after="0" w:line="240" w:lineRule="auto"/>
        <w:rPr>
          <w:rFonts w:ascii="Arial" w:hAnsi="Arial" w:cs="Arial"/>
          <w:sz w:val="16"/>
          <w:szCs w:val="16"/>
        </w:rPr>
      </w:pPr>
    </w:p>
    <w:p w14:paraId="1A5F28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9CCA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1967CE" w14:textId="77777777" w:rsidR="00983AE1" w:rsidRDefault="00983AE1">
      <w:pPr>
        <w:widowControl w:val="0"/>
        <w:autoSpaceDE w:val="0"/>
        <w:autoSpaceDN w:val="0"/>
        <w:adjustRightInd w:val="0"/>
        <w:spacing w:after="0" w:line="240" w:lineRule="auto"/>
        <w:rPr>
          <w:rFonts w:ascii="Arial" w:hAnsi="Arial" w:cs="Arial"/>
          <w:sz w:val="16"/>
          <w:szCs w:val="16"/>
        </w:rPr>
      </w:pPr>
    </w:p>
    <w:p w14:paraId="62B032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C94.1  I Iné leukémie so špecifikovaným typom buniek-Chronická erytrémia   I</w:t>
      </w:r>
    </w:p>
    <w:p w14:paraId="1C9A1B66" w14:textId="77777777" w:rsidR="00983AE1" w:rsidRDefault="00983AE1">
      <w:pPr>
        <w:widowControl w:val="0"/>
        <w:autoSpaceDE w:val="0"/>
        <w:autoSpaceDN w:val="0"/>
        <w:adjustRightInd w:val="0"/>
        <w:spacing w:after="0" w:line="240" w:lineRule="auto"/>
        <w:rPr>
          <w:rFonts w:ascii="Arial" w:hAnsi="Arial" w:cs="Arial"/>
          <w:sz w:val="16"/>
          <w:szCs w:val="16"/>
        </w:rPr>
      </w:pPr>
    </w:p>
    <w:p w14:paraId="5F19D6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4B5E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85FA79" w14:textId="77777777" w:rsidR="00983AE1" w:rsidRDefault="00983AE1">
      <w:pPr>
        <w:widowControl w:val="0"/>
        <w:autoSpaceDE w:val="0"/>
        <w:autoSpaceDN w:val="0"/>
        <w:adjustRightInd w:val="0"/>
        <w:spacing w:after="0" w:line="240" w:lineRule="auto"/>
        <w:rPr>
          <w:rFonts w:ascii="Arial" w:hAnsi="Arial" w:cs="Arial"/>
          <w:sz w:val="16"/>
          <w:szCs w:val="16"/>
        </w:rPr>
      </w:pPr>
    </w:p>
    <w:p w14:paraId="61E6D3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C94.20 I Akútna megakaryoblastová leukémia, okrem úplnej remisie           I</w:t>
      </w:r>
    </w:p>
    <w:p w14:paraId="6F469335" w14:textId="77777777" w:rsidR="00983AE1" w:rsidRDefault="00983AE1">
      <w:pPr>
        <w:widowControl w:val="0"/>
        <w:autoSpaceDE w:val="0"/>
        <w:autoSpaceDN w:val="0"/>
        <w:adjustRightInd w:val="0"/>
        <w:spacing w:after="0" w:line="240" w:lineRule="auto"/>
        <w:rPr>
          <w:rFonts w:ascii="Arial" w:hAnsi="Arial" w:cs="Arial"/>
          <w:sz w:val="16"/>
          <w:szCs w:val="16"/>
        </w:rPr>
      </w:pPr>
    </w:p>
    <w:p w14:paraId="018A59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A9CF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90876D" w14:textId="77777777" w:rsidR="00983AE1" w:rsidRDefault="00983AE1">
      <w:pPr>
        <w:widowControl w:val="0"/>
        <w:autoSpaceDE w:val="0"/>
        <w:autoSpaceDN w:val="0"/>
        <w:adjustRightInd w:val="0"/>
        <w:spacing w:after="0" w:line="240" w:lineRule="auto"/>
        <w:rPr>
          <w:rFonts w:ascii="Arial" w:hAnsi="Arial" w:cs="Arial"/>
          <w:sz w:val="16"/>
          <w:szCs w:val="16"/>
        </w:rPr>
      </w:pPr>
    </w:p>
    <w:p w14:paraId="07A817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C94.21 I Akútna megakaryoblastová leukémia, v úplnej remisii               I</w:t>
      </w:r>
    </w:p>
    <w:p w14:paraId="5693F8F3" w14:textId="77777777" w:rsidR="00983AE1" w:rsidRDefault="00983AE1">
      <w:pPr>
        <w:widowControl w:val="0"/>
        <w:autoSpaceDE w:val="0"/>
        <w:autoSpaceDN w:val="0"/>
        <w:adjustRightInd w:val="0"/>
        <w:spacing w:after="0" w:line="240" w:lineRule="auto"/>
        <w:rPr>
          <w:rFonts w:ascii="Arial" w:hAnsi="Arial" w:cs="Arial"/>
          <w:sz w:val="16"/>
          <w:szCs w:val="16"/>
        </w:rPr>
      </w:pPr>
    </w:p>
    <w:p w14:paraId="05C255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4518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D65FB1" w14:textId="77777777" w:rsidR="00983AE1" w:rsidRDefault="00983AE1">
      <w:pPr>
        <w:widowControl w:val="0"/>
        <w:autoSpaceDE w:val="0"/>
        <w:autoSpaceDN w:val="0"/>
        <w:adjustRightInd w:val="0"/>
        <w:spacing w:after="0" w:line="240" w:lineRule="auto"/>
        <w:rPr>
          <w:rFonts w:ascii="Arial" w:hAnsi="Arial" w:cs="Arial"/>
          <w:sz w:val="16"/>
          <w:szCs w:val="16"/>
        </w:rPr>
      </w:pPr>
    </w:p>
    <w:p w14:paraId="5F2211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C94.30 I Mastocytová leukémia, okrem úplnej remisie                        I</w:t>
      </w:r>
    </w:p>
    <w:p w14:paraId="39183CEC" w14:textId="77777777" w:rsidR="00983AE1" w:rsidRDefault="00983AE1">
      <w:pPr>
        <w:widowControl w:val="0"/>
        <w:autoSpaceDE w:val="0"/>
        <w:autoSpaceDN w:val="0"/>
        <w:adjustRightInd w:val="0"/>
        <w:spacing w:after="0" w:line="240" w:lineRule="auto"/>
        <w:rPr>
          <w:rFonts w:ascii="Arial" w:hAnsi="Arial" w:cs="Arial"/>
          <w:sz w:val="16"/>
          <w:szCs w:val="16"/>
        </w:rPr>
      </w:pPr>
    </w:p>
    <w:p w14:paraId="71E5FD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469A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9008C8" w14:textId="77777777" w:rsidR="00983AE1" w:rsidRDefault="00983AE1">
      <w:pPr>
        <w:widowControl w:val="0"/>
        <w:autoSpaceDE w:val="0"/>
        <w:autoSpaceDN w:val="0"/>
        <w:adjustRightInd w:val="0"/>
        <w:spacing w:after="0" w:line="240" w:lineRule="auto"/>
        <w:rPr>
          <w:rFonts w:ascii="Arial" w:hAnsi="Arial" w:cs="Arial"/>
          <w:sz w:val="16"/>
          <w:szCs w:val="16"/>
        </w:rPr>
      </w:pPr>
    </w:p>
    <w:p w14:paraId="1AADE5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C94.31 I Mastocytová leukémia, v úplnej remisii                            I</w:t>
      </w:r>
    </w:p>
    <w:p w14:paraId="1C530131" w14:textId="77777777" w:rsidR="00983AE1" w:rsidRDefault="00983AE1">
      <w:pPr>
        <w:widowControl w:val="0"/>
        <w:autoSpaceDE w:val="0"/>
        <w:autoSpaceDN w:val="0"/>
        <w:adjustRightInd w:val="0"/>
        <w:spacing w:after="0" w:line="240" w:lineRule="auto"/>
        <w:rPr>
          <w:rFonts w:ascii="Arial" w:hAnsi="Arial" w:cs="Arial"/>
          <w:sz w:val="16"/>
          <w:szCs w:val="16"/>
        </w:rPr>
      </w:pPr>
    </w:p>
    <w:p w14:paraId="376168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F2DD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18154B" w14:textId="77777777" w:rsidR="00983AE1" w:rsidRDefault="00983AE1">
      <w:pPr>
        <w:widowControl w:val="0"/>
        <w:autoSpaceDE w:val="0"/>
        <w:autoSpaceDN w:val="0"/>
        <w:adjustRightInd w:val="0"/>
        <w:spacing w:after="0" w:line="240" w:lineRule="auto"/>
        <w:rPr>
          <w:rFonts w:ascii="Arial" w:hAnsi="Arial" w:cs="Arial"/>
          <w:sz w:val="16"/>
          <w:szCs w:val="16"/>
        </w:rPr>
      </w:pPr>
    </w:p>
    <w:p w14:paraId="54F5AD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C94.40 I Akútna panmyelóza s myelofibrózou, okrem úplnej remisie           I</w:t>
      </w:r>
    </w:p>
    <w:p w14:paraId="701187C4" w14:textId="77777777" w:rsidR="00983AE1" w:rsidRDefault="00983AE1">
      <w:pPr>
        <w:widowControl w:val="0"/>
        <w:autoSpaceDE w:val="0"/>
        <w:autoSpaceDN w:val="0"/>
        <w:adjustRightInd w:val="0"/>
        <w:spacing w:after="0" w:line="240" w:lineRule="auto"/>
        <w:rPr>
          <w:rFonts w:ascii="Arial" w:hAnsi="Arial" w:cs="Arial"/>
          <w:sz w:val="16"/>
          <w:szCs w:val="16"/>
        </w:rPr>
      </w:pPr>
    </w:p>
    <w:p w14:paraId="6B926B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3127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CD8AF2" w14:textId="77777777" w:rsidR="00983AE1" w:rsidRDefault="00983AE1">
      <w:pPr>
        <w:widowControl w:val="0"/>
        <w:autoSpaceDE w:val="0"/>
        <w:autoSpaceDN w:val="0"/>
        <w:adjustRightInd w:val="0"/>
        <w:spacing w:after="0" w:line="240" w:lineRule="auto"/>
        <w:rPr>
          <w:rFonts w:ascii="Arial" w:hAnsi="Arial" w:cs="Arial"/>
          <w:sz w:val="16"/>
          <w:szCs w:val="16"/>
        </w:rPr>
      </w:pPr>
    </w:p>
    <w:p w14:paraId="03583C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C94.41 I Akútna panmyelóza s myelofibrózou, v úplnej remisii               I</w:t>
      </w:r>
    </w:p>
    <w:p w14:paraId="6B0E66BB" w14:textId="77777777" w:rsidR="00983AE1" w:rsidRDefault="00983AE1">
      <w:pPr>
        <w:widowControl w:val="0"/>
        <w:autoSpaceDE w:val="0"/>
        <w:autoSpaceDN w:val="0"/>
        <w:adjustRightInd w:val="0"/>
        <w:spacing w:after="0" w:line="240" w:lineRule="auto"/>
        <w:rPr>
          <w:rFonts w:ascii="Arial" w:hAnsi="Arial" w:cs="Arial"/>
          <w:sz w:val="16"/>
          <w:szCs w:val="16"/>
        </w:rPr>
      </w:pPr>
    </w:p>
    <w:p w14:paraId="228811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11D9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C32F2A" w14:textId="77777777" w:rsidR="00983AE1" w:rsidRDefault="00983AE1">
      <w:pPr>
        <w:widowControl w:val="0"/>
        <w:autoSpaceDE w:val="0"/>
        <w:autoSpaceDN w:val="0"/>
        <w:adjustRightInd w:val="0"/>
        <w:spacing w:after="0" w:line="240" w:lineRule="auto"/>
        <w:rPr>
          <w:rFonts w:ascii="Arial" w:hAnsi="Arial" w:cs="Arial"/>
          <w:sz w:val="16"/>
          <w:szCs w:val="16"/>
        </w:rPr>
      </w:pPr>
    </w:p>
    <w:p w14:paraId="06F51A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C94.5  I Iné leukémie so špecifikovaným typom buniek-Akútna myelofibróza   I</w:t>
      </w:r>
    </w:p>
    <w:p w14:paraId="0414DB32" w14:textId="77777777" w:rsidR="00983AE1" w:rsidRDefault="00983AE1">
      <w:pPr>
        <w:widowControl w:val="0"/>
        <w:autoSpaceDE w:val="0"/>
        <w:autoSpaceDN w:val="0"/>
        <w:adjustRightInd w:val="0"/>
        <w:spacing w:after="0" w:line="240" w:lineRule="auto"/>
        <w:rPr>
          <w:rFonts w:ascii="Arial" w:hAnsi="Arial" w:cs="Arial"/>
          <w:sz w:val="16"/>
          <w:szCs w:val="16"/>
        </w:rPr>
      </w:pPr>
    </w:p>
    <w:p w14:paraId="2F29BC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23AD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B11033" w14:textId="77777777" w:rsidR="00983AE1" w:rsidRDefault="00983AE1">
      <w:pPr>
        <w:widowControl w:val="0"/>
        <w:autoSpaceDE w:val="0"/>
        <w:autoSpaceDN w:val="0"/>
        <w:adjustRightInd w:val="0"/>
        <w:spacing w:after="0" w:line="240" w:lineRule="auto"/>
        <w:rPr>
          <w:rFonts w:ascii="Arial" w:hAnsi="Arial" w:cs="Arial"/>
          <w:sz w:val="16"/>
          <w:szCs w:val="16"/>
        </w:rPr>
      </w:pPr>
    </w:p>
    <w:p w14:paraId="11C752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C94.60 I Bližšie neurčiteľná myelodysplastická a myeloproliferatívna       I</w:t>
      </w:r>
    </w:p>
    <w:p w14:paraId="26BCF652" w14:textId="77777777" w:rsidR="00983AE1" w:rsidRDefault="00983AE1">
      <w:pPr>
        <w:widowControl w:val="0"/>
        <w:autoSpaceDE w:val="0"/>
        <w:autoSpaceDN w:val="0"/>
        <w:adjustRightInd w:val="0"/>
        <w:spacing w:after="0" w:line="240" w:lineRule="auto"/>
        <w:rPr>
          <w:rFonts w:ascii="Arial" w:hAnsi="Arial" w:cs="Arial"/>
          <w:sz w:val="16"/>
          <w:szCs w:val="16"/>
        </w:rPr>
      </w:pPr>
    </w:p>
    <w:p w14:paraId="3A4278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okrem úplnej remisie                                     I</w:t>
      </w:r>
    </w:p>
    <w:p w14:paraId="230F5F33" w14:textId="77777777" w:rsidR="00983AE1" w:rsidRDefault="00983AE1">
      <w:pPr>
        <w:widowControl w:val="0"/>
        <w:autoSpaceDE w:val="0"/>
        <w:autoSpaceDN w:val="0"/>
        <w:adjustRightInd w:val="0"/>
        <w:spacing w:after="0" w:line="240" w:lineRule="auto"/>
        <w:rPr>
          <w:rFonts w:ascii="Arial" w:hAnsi="Arial" w:cs="Arial"/>
          <w:sz w:val="16"/>
          <w:szCs w:val="16"/>
        </w:rPr>
      </w:pPr>
    </w:p>
    <w:p w14:paraId="1FC3E6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7BB2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7F9862" w14:textId="77777777" w:rsidR="00983AE1" w:rsidRDefault="00983AE1">
      <w:pPr>
        <w:widowControl w:val="0"/>
        <w:autoSpaceDE w:val="0"/>
        <w:autoSpaceDN w:val="0"/>
        <w:adjustRightInd w:val="0"/>
        <w:spacing w:after="0" w:line="240" w:lineRule="auto"/>
        <w:rPr>
          <w:rFonts w:ascii="Arial" w:hAnsi="Arial" w:cs="Arial"/>
          <w:sz w:val="16"/>
          <w:szCs w:val="16"/>
        </w:rPr>
      </w:pPr>
    </w:p>
    <w:p w14:paraId="0F05CA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C94.61 I Bližšie neurčiteľná myelodysplastická a myeloproliferatívna       I</w:t>
      </w:r>
    </w:p>
    <w:p w14:paraId="6C3C6DD0" w14:textId="77777777" w:rsidR="00983AE1" w:rsidRDefault="00983AE1">
      <w:pPr>
        <w:widowControl w:val="0"/>
        <w:autoSpaceDE w:val="0"/>
        <w:autoSpaceDN w:val="0"/>
        <w:adjustRightInd w:val="0"/>
        <w:spacing w:after="0" w:line="240" w:lineRule="auto"/>
        <w:rPr>
          <w:rFonts w:ascii="Arial" w:hAnsi="Arial" w:cs="Arial"/>
          <w:sz w:val="16"/>
          <w:szCs w:val="16"/>
        </w:rPr>
      </w:pPr>
    </w:p>
    <w:p w14:paraId="654DBC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v úplnej remisii                                         I</w:t>
      </w:r>
    </w:p>
    <w:p w14:paraId="7237D3BF" w14:textId="77777777" w:rsidR="00983AE1" w:rsidRDefault="00983AE1">
      <w:pPr>
        <w:widowControl w:val="0"/>
        <w:autoSpaceDE w:val="0"/>
        <w:autoSpaceDN w:val="0"/>
        <w:adjustRightInd w:val="0"/>
        <w:spacing w:after="0" w:line="240" w:lineRule="auto"/>
        <w:rPr>
          <w:rFonts w:ascii="Arial" w:hAnsi="Arial" w:cs="Arial"/>
          <w:sz w:val="16"/>
          <w:szCs w:val="16"/>
        </w:rPr>
      </w:pPr>
    </w:p>
    <w:p w14:paraId="62C32D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AF2C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3C0F47" w14:textId="77777777" w:rsidR="00983AE1" w:rsidRDefault="00983AE1">
      <w:pPr>
        <w:widowControl w:val="0"/>
        <w:autoSpaceDE w:val="0"/>
        <w:autoSpaceDN w:val="0"/>
        <w:adjustRightInd w:val="0"/>
        <w:spacing w:after="0" w:line="240" w:lineRule="auto"/>
        <w:rPr>
          <w:rFonts w:ascii="Arial" w:hAnsi="Arial" w:cs="Arial"/>
          <w:sz w:val="16"/>
          <w:szCs w:val="16"/>
        </w:rPr>
      </w:pPr>
    </w:p>
    <w:p w14:paraId="3E2300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C94.70 I Iná bližšie určená leukémia, okrem úplnej remisie                 I</w:t>
      </w:r>
    </w:p>
    <w:p w14:paraId="5FCC2DB2" w14:textId="77777777" w:rsidR="00983AE1" w:rsidRDefault="00983AE1">
      <w:pPr>
        <w:widowControl w:val="0"/>
        <w:autoSpaceDE w:val="0"/>
        <w:autoSpaceDN w:val="0"/>
        <w:adjustRightInd w:val="0"/>
        <w:spacing w:after="0" w:line="240" w:lineRule="auto"/>
        <w:rPr>
          <w:rFonts w:ascii="Arial" w:hAnsi="Arial" w:cs="Arial"/>
          <w:sz w:val="16"/>
          <w:szCs w:val="16"/>
        </w:rPr>
      </w:pPr>
    </w:p>
    <w:p w14:paraId="3701FF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A812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E73DE8" w14:textId="77777777" w:rsidR="00983AE1" w:rsidRDefault="00983AE1">
      <w:pPr>
        <w:widowControl w:val="0"/>
        <w:autoSpaceDE w:val="0"/>
        <w:autoSpaceDN w:val="0"/>
        <w:adjustRightInd w:val="0"/>
        <w:spacing w:after="0" w:line="240" w:lineRule="auto"/>
        <w:rPr>
          <w:rFonts w:ascii="Arial" w:hAnsi="Arial" w:cs="Arial"/>
          <w:sz w:val="16"/>
          <w:szCs w:val="16"/>
        </w:rPr>
      </w:pPr>
    </w:p>
    <w:p w14:paraId="163EE6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C94.71 I Iná bližšie určená leukémia, v úplnej remisii                     I</w:t>
      </w:r>
    </w:p>
    <w:p w14:paraId="062C8B1A" w14:textId="77777777" w:rsidR="00983AE1" w:rsidRDefault="00983AE1">
      <w:pPr>
        <w:widowControl w:val="0"/>
        <w:autoSpaceDE w:val="0"/>
        <w:autoSpaceDN w:val="0"/>
        <w:adjustRightInd w:val="0"/>
        <w:spacing w:after="0" w:line="240" w:lineRule="auto"/>
        <w:rPr>
          <w:rFonts w:ascii="Arial" w:hAnsi="Arial" w:cs="Arial"/>
          <w:sz w:val="16"/>
          <w:szCs w:val="16"/>
        </w:rPr>
      </w:pPr>
    </w:p>
    <w:p w14:paraId="75E128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E92D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770C75" w14:textId="77777777" w:rsidR="00983AE1" w:rsidRDefault="00983AE1">
      <w:pPr>
        <w:widowControl w:val="0"/>
        <w:autoSpaceDE w:val="0"/>
        <w:autoSpaceDN w:val="0"/>
        <w:adjustRightInd w:val="0"/>
        <w:spacing w:after="0" w:line="240" w:lineRule="auto"/>
        <w:rPr>
          <w:rFonts w:ascii="Arial" w:hAnsi="Arial" w:cs="Arial"/>
          <w:sz w:val="16"/>
          <w:szCs w:val="16"/>
        </w:rPr>
      </w:pPr>
    </w:p>
    <w:p w14:paraId="2F25E1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C94.8  I Blastová kríza pri chronickej myeloickej leukémii (CML)           I</w:t>
      </w:r>
    </w:p>
    <w:p w14:paraId="5B36EBC3" w14:textId="77777777" w:rsidR="00983AE1" w:rsidRDefault="00983AE1">
      <w:pPr>
        <w:widowControl w:val="0"/>
        <w:autoSpaceDE w:val="0"/>
        <w:autoSpaceDN w:val="0"/>
        <w:adjustRightInd w:val="0"/>
        <w:spacing w:after="0" w:line="240" w:lineRule="auto"/>
        <w:rPr>
          <w:rFonts w:ascii="Arial" w:hAnsi="Arial" w:cs="Arial"/>
          <w:sz w:val="16"/>
          <w:szCs w:val="16"/>
        </w:rPr>
      </w:pPr>
    </w:p>
    <w:p w14:paraId="64FF7B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2BC1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9FA064" w14:textId="77777777" w:rsidR="00983AE1" w:rsidRDefault="00983AE1">
      <w:pPr>
        <w:widowControl w:val="0"/>
        <w:autoSpaceDE w:val="0"/>
        <w:autoSpaceDN w:val="0"/>
        <w:adjustRightInd w:val="0"/>
        <w:spacing w:after="0" w:line="240" w:lineRule="auto"/>
        <w:rPr>
          <w:rFonts w:ascii="Arial" w:hAnsi="Arial" w:cs="Arial"/>
          <w:sz w:val="16"/>
          <w:szCs w:val="16"/>
        </w:rPr>
      </w:pPr>
    </w:p>
    <w:p w14:paraId="63D8CE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C95.00 I Akútna leukémia bližšie neurčeného bunkového typu, okrem úplnej   I</w:t>
      </w:r>
    </w:p>
    <w:p w14:paraId="0F69A65B" w14:textId="77777777" w:rsidR="00983AE1" w:rsidRDefault="00983AE1">
      <w:pPr>
        <w:widowControl w:val="0"/>
        <w:autoSpaceDE w:val="0"/>
        <w:autoSpaceDN w:val="0"/>
        <w:adjustRightInd w:val="0"/>
        <w:spacing w:after="0" w:line="240" w:lineRule="auto"/>
        <w:rPr>
          <w:rFonts w:ascii="Arial" w:hAnsi="Arial" w:cs="Arial"/>
          <w:sz w:val="16"/>
          <w:szCs w:val="16"/>
        </w:rPr>
      </w:pPr>
    </w:p>
    <w:p w14:paraId="631FBD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remisie                                                           I</w:t>
      </w:r>
    </w:p>
    <w:p w14:paraId="53B52260" w14:textId="77777777" w:rsidR="00983AE1" w:rsidRDefault="00983AE1">
      <w:pPr>
        <w:widowControl w:val="0"/>
        <w:autoSpaceDE w:val="0"/>
        <w:autoSpaceDN w:val="0"/>
        <w:adjustRightInd w:val="0"/>
        <w:spacing w:after="0" w:line="240" w:lineRule="auto"/>
        <w:rPr>
          <w:rFonts w:ascii="Arial" w:hAnsi="Arial" w:cs="Arial"/>
          <w:sz w:val="16"/>
          <w:szCs w:val="16"/>
        </w:rPr>
      </w:pPr>
    </w:p>
    <w:p w14:paraId="66F49F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85CD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34E76D" w14:textId="77777777" w:rsidR="00983AE1" w:rsidRDefault="00983AE1">
      <w:pPr>
        <w:widowControl w:val="0"/>
        <w:autoSpaceDE w:val="0"/>
        <w:autoSpaceDN w:val="0"/>
        <w:adjustRightInd w:val="0"/>
        <w:spacing w:after="0" w:line="240" w:lineRule="auto"/>
        <w:rPr>
          <w:rFonts w:ascii="Arial" w:hAnsi="Arial" w:cs="Arial"/>
          <w:sz w:val="16"/>
          <w:szCs w:val="16"/>
        </w:rPr>
      </w:pPr>
    </w:p>
    <w:p w14:paraId="299EEB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C95.01 I Akútna leukémia bližšie neurčeného bunkového typu, v úplnej       I</w:t>
      </w:r>
    </w:p>
    <w:p w14:paraId="50C45D0F" w14:textId="77777777" w:rsidR="00983AE1" w:rsidRDefault="00983AE1">
      <w:pPr>
        <w:widowControl w:val="0"/>
        <w:autoSpaceDE w:val="0"/>
        <w:autoSpaceDN w:val="0"/>
        <w:adjustRightInd w:val="0"/>
        <w:spacing w:after="0" w:line="240" w:lineRule="auto"/>
        <w:rPr>
          <w:rFonts w:ascii="Arial" w:hAnsi="Arial" w:cs="Arial"/>
          <w:sz w:val="16"/>
          <w:szCs w:val="16"/>
        </w:rPr>
      </w:pPr>
    </w:p>
    <w:p w14:paraId="1832E3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remisii                                                           I</w:t>
      </w:r>
    </w:p>
    <w:p w14:paraId="733CC142" w14:textId="77777777" w:rsidR="00983AE1" w:rsidRDefault="00983AE1">
      <w:pPr>
        <w:widowControl w:val="0"/>
        <w:autoSpaceDE w:val="0"/>
        <w:autoSpaceDN w:val="0"/>
        <w:adjustRightInd w:val="0"/>
        <w:spacing w:after="0" w:line="240" w:lineRule="auto"/>
        <w:rPr>
          <w:rFonts w:ascii="Arial" w:hAnsi="Arial" w:cs="Arial"/>
          <w:sz w:val="16"/>
          <w:szCs w:val="16"/>
        </w:rPr>
      </w:pPr>
    </w:p>
    <w:p w14:paraId="7CCEFD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EE99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761CBE" w14:textId="77777777" w:rsidR="00983AE1" w:rsidRDefault="00983AE1">
      <w:pPr>
        <w:widowControl w:val="0"/>
        <w:autoSpaceDE w:val="0"/>
        <w:autoSpaceDN w:val="0"/>
        <w:adjustRightInd w:val="0"/>
        <w:spacing w:after="0" w:line="240" w:lineRule="auto"/>
        <w:rPr>
          <w:rFonts w:ascii="Arial" w:hAnsi="Arial" w:cs="Arial"/>
          <w:sz w:val="16"/>
          <w:szCs w:val="16"/>
        </w:rPr>
      </w:pPr>
    </w:p>
    <w:p w14:paraId="7D39B2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C95.10 I Chronická leukémia bližšie neurčeného bunkového typu, okrem       I</w:t>
      </w:r>
    </w:p>
    <w:p w14:paraId="297B7D1D" w14:textId="77777777" w:rsidR="00983AE1" w:rsidRDefault="00983AE1">
      <w:pPr>
        <w:widowControl w:val="0"/>
        <w:autoSpaceDE w:val="0"/>
        <w:autoSpaceDN w:val="0"/>
        <w:adjustRightInd w:val="0"/>
        <w:spacing w:after="0" w:line="240" w:lineRule="auto"/>
        <w:rPr>
          <w:rFonts w:ascii="Arial" w:hAnsi="Arial" w:cs="Arial"/>
          <w:sz w:val="16"/>
          <w:szCs w:val="16"/>
        </w:rPr>
      </w:pPr>
    </w:p>
    <w:p w14:paraId="017B7C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úplnej remisie                                                    I</w:t>
      </w:r>
    </w:p>
    <w:p w14:paraId="795E7916" w14:textId="77777777" w:rsidR="00983AE1" w:rsidRDefault="00983AE1">
      <w:pPr>
        <w:widowControl w:val="0"/>
        <w:autoSpaceDE w:val="0"/>
        <w:autoSpaceDN w:val="0"/>
        <w:adjustRightInd w:val="0"/>
        <w:spacing w:after="0" w:line="240" w:lineRule="auto"/>
        <w:rPr>
          <w:rFonts w:ascii="Arial" w:hAnsi="Arial" w:cs="Arial"/>
          <w:sz w:val="16"/>
          <w:szCs w:val="16"/>
        </w:rPr>
      </w:pPr>
    </w:p>
    <w:p w14:paraId="38582C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B09B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5D4985" w14:textId="77777777" w:rsidR="00983AE1" w:rsidRDefault="00983AE1">
      <w:pPr>
        <w:widowControl w:val="0"/>
        <w:autoSpaceDE w:val="0"/>
        <w:autoSpaceDN w:val="0"/>
        <w:adjustRightInd w:val="0"/>
        <w:spacing w:after="0" w:line="240" w:lineRule="auto"/>
        <w:rPr>
          <w:rFonts w:ascii="Arial" w:hAnsi="Arial" w:cs="Arial"/>
          <w:sz w:val="16"/>
          <w:szCs w:val="16"/>
        </w:rPr>
      </w:pPr>
    </w:p>
    <w:p w14:paraId="50DA62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C95.11 I Chronická leukémia bližšie neurčeného bunkového typu, v úplnej    I</w:t>
      </w:r>
    </w:p>
    <w:p w14:paraId="651063C6" w14:textId="77777777" w:rsidR="00983AE1" w:rsidRDefault="00983AE1">
      <w:pPr>
        <w:widowControl w:val="0"/>
        <w:autoSpaceDE w:val="0"/>
        <w:autoSpaceDN w:val="0"/>
        <w:adjustRightInd w:val="0"/>
        <w:spacing w:after="0" w:line="240" w:lineRule="auto"/>
        <w:rPr>
          <w:rFonts w:ascii="Arial" w:hAnsi="Arial" w:cs="Arial"/>
          <w:sz w:val="16"/>
          <w:szCs w:val="16"/>
        </w:rPr>
      </w:pPr>
    </w:p>
    <w:p w14:paraId="40D07D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remisii                                                           I</w:t>
      </w:r>
    </w:p>
    <w:p w14:paraId="19694214" w14:textId="77777777" w:rsidR="00983AE1" w:rsidRDefault="00983AE1">
      <w:pPr>
        <w:widowControl w:val="0"/>
        <w:autoSpaceDE w:val="0"/>
        <w:autoSpaceDN w:val="0"/>
        <w:adjustRightInd w:val="0"/>
        <w:spacing w:after="0" w:line="240" w:lineRule="auto"/>
        <w:rPr>
          <w:rFonts w:ascii="Arial" w:hAnsi="Arial" w:cs="Arial"/>
          <w:sz w:val="16"/>
          <w:szCs w:val="16"/>
        </w:rPr>
      </w:pPr>
    </w:p>
    <w:p w14:paraId="7618AD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C765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8500EE" w14:textId="77777777" w:rsidR="00983AE1" w:rsidRDefault="00983AE1">
      <w:pPr>
        <w:widowControl w:val="0"/>
        <w:autoSpaceDE w:val="0"/>
        <w:autoSpaceDN w:val="0"/>
        <w:adjustRightInd w:val="0"/>
        <w:spacing w:after="0" w:line="240" w:lineRule="auto"/>
        <w:rPr>
          <w:rFonts w:ascii="Arial" w:hAnsi="Arial" w:cs="Arial"/>
          <w:sz w:val="16"/>
          <w:szCs w:val="16"/>
        </w:rPr>
      </w:pPr>
    </w:p>
    <w:p w14:paraId="58815D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C95.2  I Leukémia nešpecifikovaného bunkového typu-Subakútna leukémia      I</w:t>
      </w:r>
    </w:p>
    <w:p w14:paraId="75E972C3" w14:textId="77777777" w:rsidR="00983AE1" w:rsidRDefault="00983AE1">
      <w:pPr>
        <w:widowControl w:val="0"/>
        <w:autoSpaceDE w:val="0"/>
        <w:autoSpaceDN w:val="0"/>
        <w:adjustRightInd w:val="0"/>
        <w:spacing w:after="0" w:line="240" w:lineRule="auto"/>
        <w:rPr>
          <w:rFonts w:ascii="Arial" w:hAnsi="Arial" w:cs="Arial"/>
          <w:sz w:val="16"/>
          <w:szCs w:val="16"/>
        </w:rPr>
      </w:pPr>
    </w:p>
    <w:p w14:paraId="17E499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nešpecifikovaného bunkového typu                                  I</w:t>
      </w:r>
    </w:p>
    <w:p w14:paraId="37D15FDE" w14:textId="77777777" w:rsidR="00983AE1" w:rsidRDefault="00983AE1">
      <w:pPr>
        <w:widowControl w:val="0"/>
        <w:autoSpaceDE w:val="0"/>
        <w:autoSpaceDN w:val="0"/>
        <w:adjustRightInd w:val="0"/>
        <w:spacing w:after="0" w:line="240" w:lineRule="auto"/>
        <w:rPr>
          <w:rFonts w:ascii="Arial" w:hAnsi="Arial" w:cs="Arial"/>
          <w:sz w:val="16"/>
          <w:szCs w:val="16"/>
        </w:rPr>
      </w:pPr>
    </w:p>
    <w:p w14:paraId="7657AC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7057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E6F3AE" w14:textId="77777777" w:rsidR="00983AE1" w:rsidRDefault="00983AE1">
      <w:pPr>
        <w:widowControl w:val="0"/>
        <w:autoSpaceDE w:val="0"/>
        <w:autoSpaceDN w:val="0"/>
        <w:adjustRightInd w:val="0"/>
        <w:spacing w:after="0" w:line="240" w:lineRule="auto"/>
        <w:rPr>
          <w:rFonts w:ascii="Arial" w:hAnsi="Arial" w:cs="Arial"/>
          <w:sz w:val="16"/>
          <w:szCs w:val="16"/>
        </w:rPr>
      </w:pPr>
    </w:p>
    <w:p w14:paraId="631F17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C95.70 I Iná leukémia bližšie neurčeného bunkového typu, okrem úplnej      I</w:t>
      </w:r>
    </w:p>
    <w:p w14:paraId="3AD579AB" w14:textId="77777777" w:rsidR="00983AE1" w:rsidRDefault="00983AE1">
      <w:pPr>
        <w:widowControl w:val="0"/>
        <w:autoSpaceDE w:val="0"/>
        <w:autoSpaceDN w:val="0"/>
        <w:adjustRightInd w:val="0"/>
        <w:spacing w:after="0" w:line="240" w:lineRule="auto"/>
        <w:rPr>
          <w:rFonts w:ascii="Arial" w:hAnsi="Arial" w:cs="Arial"/>
          <w:sz w:val="16"/>
          <w:szCs w:val="16"/>
        </w:rPr>
      </w:pPr>
    </w:p>
    <w:p w14:paraId="2AA96B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remisie                                                           I</w:t>
      </w:r>
    </w:p>
    <w:p w14:paraId="40970A9A" w14:textId="77777777" w:rsidR="00983AE1" w:rsidRDefault="00983AE1">
      <w:pPr>
        <w:widowControl w:val="0"/>
        <w:autoSpaceDE w:val="0"/>
        <w:autoSpaceDN w:val="0"/>
        <w:adjustRightInd w:val="0"/>
        <w:spacing w:after="0" w:line="240" w:lineRule="auto"/>
        <w:rPr>
          <w:rFonts w:ascii="Arial" w:hAnsi="Arial" w:cs="Arial"/>
          <w:sz w:val="16"/>
          <w:szCs w:val="16"/>
        </w:rPr>
      </w:pPr>
    </w:p>
    <w:p w14:paraId="7D7E80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1D1D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08B2BD" w14:textId="77777777" w:rsidR="00983AE1" w:rsidRDefault="00983AE1">
      <w:pPr>
        <w:widowControl w:val="0"/>
        <w:autoSpaceDE w:val="0"/>
        <w:autoSpaceDN w:val="0"/>
        <w:adjustRightInd w:val="0"/>
        <w:spacing w:after="0" w:line="240" w:lineRule="auto"/>
        <w:rPr>
          <w:rFonts w:ascii="Arial" w:hAnsi="Arial" w:cs="Arial"/>
          <w:sz w:val="16"/>
          <w:szCs w:val="16"/>
        </w:rPr>
      </w:pPr>
    </w:p>
    <w:p w14:paraId="01BDF9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C95.71 I Iná leukémia bližšie neurčeného bunkového typu, v úplnej remisii  I</w:t>
      </w:r>
    </w:p>
    <w:p w14:paraId="7021C176" w14:textId="77777777" w:rsidR="00983AE1" w:rsidRDefault="00983AE1">
      <w:pPr>
        <w:widowControl w:val="0"/>
        <w:autoSpaceDE w:val="0"/>
        <w:autoSpaceDN w:val="0"/>
        <w:adjustRightInd w:val="0"/>
        <w:spacing w:after="0" w:line="240" w:lineRule="auto"/>
        <w:rPr>
          <w:rFonts w:ascii="Arial" w:hAnsi="Arial" w:cs="Arial"/>
          <w:sz w:val="16"/>
          <w:szCs w:val="16"/>
        </w:rPr>
      </w:pPr>
    </w:p>
    <w:p w14:paraId="5A07BF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582C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A53D42" w14:textId="77777777" w:rsidR="00983AE1" w:rsidRDefault="00983AE1">
      <w:pPr>
        <w:widowControl w:val="0"/>
        <w:autoSpaceDE w:val="0"/>
        <w:autoSpaceDN w:val="0"/>
        <w:adjustRightInd w:val="0"/>
        <w:spacing w:after="0" w:line="240" w:lineRule="auto"/>
        <w:rPr>
          <w:rFonts w:ascii="Arial" w:hAnsi="Arial" w:cs="Arial"/>
          <w:sz w:val="16"/>
          <w:szCs w:val="16"/>
        </w:rPr>
      </w:pPr>
    </w:p>
    <w:p w14:paraId="712BC9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C95.8  I Leukémia refraktérna na štandardnú indukčnú liečbu                I</w:t>
      </w:r>
    </w:p>
    <w:p w14:paraId="37DBE44B" w14:textId="77777777" w:rsidR="00983AE1" w:rsidRDefault="00983AE1">
      <w:pPr>
        <w:widowControl w:val="0"/>
        <w:autoSpaceDE w:val="0"/>
        <w:autoSpaceDN w:val="0"/>
        <w:adjustRightInd w:val="0"/>
        <w:spacing w:after="0" w:line="240" w:lineRule="auto"/>
        <w:rPr>
          <w:rFonts w:ascii="Arial" w:hAnsi="Arial" w:cs="Arial"/>
          <w:sz w:val="16"/>
          <w:szCs w:val="16"/>
        </w:rPr>
      </w:pPr>
    </w:p>
    <w:p w14:paraId="09D1EE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C436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600DAE" w14:textId="77777777" w:rsidR="00983AE1" w:rsidRDefault="00983AE1">
      <w:pPr>
        <w:widowControl w:val="0"/>
        <w:autoSpaceDE w:val="0"/>
        <w:autoSpaceDN w:val="0"/>
        <w:adjustRightInd w:val="0"/>
        <w:spacing w:after="0" w:line="240" w:lineRule="auto"/>
        <w:rPr>
          <w:rFonts w:ascii="Arial" w:hAnsi="Arial" w:cs="Arial"/>
          <w:sz w:val="16"/>
          <w:szCs w:val="16"/>
        </w:rPr>
      </w:pPr>
    </w:p>
    <w:p w14:paraId="76F9AD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C95.90 I Leukémia, bližšie neurčená, okrem kompletnej remisie              I</w:t>
      </w:r>
    </w:p>
    <w:p w14:paraId="6375261B" w14:textId="77777777" w:rsidR="00983AE1" w:rsidRDefault="00983AE1">
      <w:pPr>
        <w:widowControl w:val="0"/>
        <w:autoSpaceDE w:val="0"/>
        <w:autoSpaceDN w:val="0"/>
        <w:adjustRightInd w:val="0"/>
        <w:spacing w:after="0" w:line="240" w:lineRule="auto"/>
        <w:rPr>
          <w:rFonts w:ascii="Arial" w:hAnsi="Arial" w:cs="Arial"/>
          <w:sz w:val="16"/>
          <w:szCs w:val="16"/>
        </w:rPr>
      </w:pPr>
    </w:p>
    <w:p w14:paraId="2043D1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D344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0A7042" w14:textId="77777777" w:rsidR="00983AE1" w:rsidRDefault="00983AE1">
      <w:pPr>
        <w:widowControl w:val="0"/>
        <w:autoSpaceDE w:val="0"/>
        <w:autoSpaceDN w:val="0"/>
        <w:adjustRightInd w:val="0"/>
        <w:spacing w:after="0" w:line="240" w:lineRule="auto"/>
        <w:rPr>
          <w:rFonts w:ascii="Arial" w:hAnsi="Arial" w:cs="Arial"/>
          <w:sz w:val="16"/>
          <w:szCs w:val="16"/>
        </w:rPr>
      </w:pPr>
    </w:p>
    <w:p w14:paraId="63815F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C95.91 I Leukémia, bližšie neurčená, v kompletnej remisii                  I</w:t>
      </w:r>
    </w:p>
    <w:p w14:paraId="7533F58E" w14:textId="77777777" w:rsidR="00983AE1" w:rsidRDefault="00983AE1">
      <w:pPr>
        <w:widowControl w:val="0"/>
        <w:autoSpaceDE w:val="0"/>
        <w:autoSpaceDN w:val="0"/>
        <w:adjustRightInd w:val="0"/>
        <w:spacing w:after="0" w:line="240" w:lineRule="auto"/>
        <w:rPr>
          <w:rFonts w:ascii="Arial" w:hAnsi="Arial" w:cs="Arial"/>
          <w:sz w:val="16"/>
          <w:szCs w:val="16"/>
        </w:rPr>
      </w:pPr>
    </w:p>
    <w:p w14:paraId="65603E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3A31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8BAF1D" w14:textId="77777777" w:rsidR="00983AE1" w:rsidRDefault="00983AE1">
      <w:pPr>
        <w:widowControl w:val="0"/>
        <w:autoSpaceDE w:val="0"/>
        <w:autoSpaceDN w:val="0"/>
        <w:adjustRightInd w:val="0"/>
        <w:spacing w:after="0" w:line="240" w:lineRule="auto"/>
        <w:rPr>
          <w:rFonts w:ascii="Arial" w:hAnsi="Arial" w:cs="Arial"/>
          <w:sz w:val="16"/>
          <w:szCs w:val="16"/>
        </w:rPr>
      </w:pPr>
    </w:p>
    <w:p w14:paraId="28C9AA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C96.0  I Multifokálna a multisystémová (diseminovaná) histiocytóza z       I</w:t>
      </w:r>
    </w:p>
    <w:p w14:paraId="5BA0B3D8" w14:textId="77777777" w:rsidR="00983AE1" w:rsidRDefault="00983AE1">
      <w:pPr>
        <w:widowControl w:val="0"/>
        <w:autoSpaceDE w:val="0"/>
        <w:autoSpaceDN w:val="0"/>
        <w:adjustRightInd w:val="0"/>
        <w:spacing w:after="0" w:line="240" w:lineRule="auto"/>
        <w:rPr>
          <w:rFonts w:ascii="Arial" w:hAnsi="Arial" w:cs="Arial"/>
          <w:sz w:val="16"/>
          <w:szCs w:val="16"/>
        </w:rPr>
      </w:pPr>
    </w:p>
    <w:p w14:paraId="3F2050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Langerhansových buniek (Lettererova-Siweho choroba)               I</w:t>
      </w:r>
    </w:p>
    <w:p w14:paraId="55B8EDE2" w14:textId="77777777" w:rsidR="00983AE1" w:rsidRDefault="00983AE1">
      <w:pPr>
        <w:widowControl w:val="0"/>
        <w:autoSpaceDE w:val="0"/>
        <w:autoSpaceDN w:val="0"/>
        <w:adjustRightInd w:val="0"/>
        <w:spacing w:after="0" w:line="240" w:lineRule="auto"/>
        <w:rPr>
          <w:rFonts w:ascii="Arial" w:hAnsi="Arial" w:cs="Arial"/>
          <w:sz w:val="16"/>
          <w:szCs w:val="16"/>
        </w:rPr>
      </w:pPr>
    </w:p>
    <w:p w14:paraId="328AE3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589E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C09754" w14:textId="77777777" w:rsidR="00983AE1" w:rsidRDefault="00983AE1">
      <w:pPr>
        <w:widowControl w:val="0"/>
        <w:autoSpaceDE w:val="0"/>
        <w:autoSpaceDN w:val="0"/>
        <w:adjustRightInd w:val="0"/>
        <w:spacing w:after="0" w:line="240" w:lineRule="auto"/>
        <w:rPr>
          <w:rFonts w:ascii="Arial" w:hAnsi="Arial" w:cs="Arial"/>
          <w:sz w:val="16"/>
          <w:szCs w:val="16"/>
        </w:rPr>
      </w:pPr>
    </w:p>
    <w:p w14:paraId="0E7A2B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C96.1  I Iné a nešpeci. zhubné nádory lymfatic; krvotvor. a príbuz.        I</w:t>
      </w:r>
    </w:p>
    <w:p w14:paraId="7FEF8A2C" w14:textId="77777777" w:rsidR="00983AE1" w:rsidRDefault="00983AE1">
      <w:pPr>
        <w:widowControl w:val="0"/>
        <w:autoSpaceDE w:val="0"/>
        <w:autoSpaceDN w:val="0"/>
        <w:adjustRightInd w:val="0"/>
        <w:spacing w:after="0" w:line="240" w:lineRule="auto"/>
        <w:rPr>
          <w:rFonts w:ascii="Arial" w:hAnsi="Arial" w:cs="Arial"/>
          <w:sz w:val="16"/>
          <w:szCs w:val="16"/>
        </w:rPr>
      </w:pPr>
    </w:p>
    <w:p w14:paraId="2394C2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tkan.-Zhubná histiocytóza                                         I</w:t>
      </w:r>
    </w:p>
    <w:p w14:paraId="1CF0E704" w14:textId="77777777" w:rsidR="00983AE1" w:rsidRDefault="00983AE1">
      <w:pPr>
        <w:widowControl w:val="0"/>
        <w:autoSpaceDE w:val="0"/>
        <w:autoSpaceDN w:val="0"/>
        <w:adjustRightInd w:val="0"/>
        <w:spacing w:after="0" w:line="240" w:lineRule="auto"/>
        <w:rPr>
          <w:rFonts w:ascii="Arial" w:hAnsi="Arial" w:cs="Arial"/>
          <w:sz w:val="16"/>
          <w:szCs w:val="16"/>
        </w:rPr>
      </w:pPr>
    </w:p>
    <w:p w14:paraId="60DB42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9884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25531B" w14:textId="77777777" w:rsidR="00983AE1" w:rsidRDefault="00983AE1">
      <w:pPr>
        <w:widowControl w:val="0"/>
        <w:autoSpaceDE w:val="0"/>
        <w:autoSpaceDN w:val="0"/>
        <w:adjustRightInd w:val="0"/>
        <w:spacing w:after="0" w:line="240" w:lineRule="auto"/>
        <w:rPr>
          <w:rFonts w:ascii="Arial" w:hAnsi="Arial" w:cs="Arial"/>
          <w:sz w:val="16"/>
          <w:szCs w:val="16"/>
        </w:rPr>
      </w:pPr>
    </w:p>
    <w:p w14:paraId="16F210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C96.2  I Zhubný mastocytový nádor                                          I</w:t>
      </w:r>
    </w:p>
    <w:p w14:paraId="5F6607C4" w14:textId="77777777" w:rsidR="00983AE1" w:rsidRDefault="00983AE1">
      <w:pPr>
        <w:widowControl w:val="0"/>
        <w:autoSpaceDE w:val="0"/>
        <w:autoSpaceDN w:val="0"/>
        <w:adjustRightInd w:val="0"/>
        <w:spacing w:after="0" w:line="240" w:lineRule="auto"/>
        <w:rPr>
          <w:rFonts w:ascii="Arial" w:hAnsi="Arial" w:cs="Arial"/>
          <w:sz w:val="16"/>
          <w:szCs w:val="16"/>
        </w:rPr>
      </w:pPr>
    </w:p>
    <w:p w14:paraId="6844E3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EA34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EFCDEE" w14:textId="77777777" w:rsidR="00983AE1" w:rsidRDefault="00983AE1">
      <w:pPr>
        <w:widowControl w:val="0"/>
        <w:autoSpaceDE w:val="0"/>
        <w:autoSpaceDN w:val="0"/>
        <w:adjustRightInd w:val="0"/>
        <w:spacing w:after="0" w:line="240" w:lineRule="auto"/>
        <w:rPr>
          <w:rFonts w:ascii="Arial" w:hAnsi="Arial" w:cs="Arial"/>
          <w:sz w:val="16"/>
          <w:szCs w:val="16"/>
        </w:rPr>
      </w:pPr>
    </w:p>
    <w:p w14:paraId="2EBC1E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C96.3  I Iné a nešpeci. zhubné nádory lymfatic; krvotvor. a príbuz.        I</w:t>
      </w:r>
    </w:p>
    <w:p w14:paraId="01DF2BE0" w14:textId="77777777" w:rsidR="00983AE1" w:rsidRDefault="00983AE1">
      <w:pPr>
        <w:widowControl w:val="0"/>
        <w:autoSpaceDE w:val="0"/>
        <w:autoSpaceDN w:val="0"/>
        <w:adjustRightInd w:val="0"/>
        <w:spacing w:after="0" w:line="240" w:lineRule="auto"/>
        <w:rPr>
          <w:rFonts w:ascii="Arial" w:hAnsi="Arial" w:cs="Arial"/>
          <w:sz w:val="16"/>
          <w:szCs w:val="16"/>
        </w:rPr>
      </w:pPr>
    </w:p>
    <w:p w14:paraId="69A2DD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tkan.-Pravý histiocytový lymfóm                                   I</w:t>
      </w:r>
    </w:p>
    <w:p w14:paraId="2811DF1F" w14:textId="77777777" w:rsidR="00983AE1" w:rsidRDefault="00983AE1">
      <w:pPr>
        <w:widowControl w:val="0"/>
        <w:autoSpaceDE w:val="0"/>
        <w:autoSpaceDN w:val="0"/>
        <w:adjustRightInd w:val="0"/>
        <w:spacing w:after="0" w:line="240" w:lineRule="auto"/>
        <w:rPr>
          <w:rFonts w:ascii="Arial" w:hAnsi="Arial" w:cs="Arial"/>
          <w:sz w:val="16"/>
          <w:szCs w:val="16"/>
        </w:rPr>
      </w:pPr>
    </w:p>
    <w:p w14:paraId="50A97F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8F35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04D501" w14:textId="77777777" w:rsidR="00983AE1" w:rsidRDefault="00983AE1">
      <w:pPr>
        <w:widowControl w:val="0"/>
        <w:autoSpaceDE w:val="0"/>
        <w:autoSpaceDN w:val="0"/>
        <w:adjustRightInd w:val="0"/>
        <w:spacing w:after="0" w:line="240" w:lineRule="auto"/>
        <w:rPr>
          <w:rFonts w:ascii="Arial" w:hAnsi="Arial" w:cs="Arial"/>
          <w:sz w:val="16"/>
          <w:szCs w:val="16"/>
        </w:rPr>
      </w:pPr>
    </w:p>
    <w:p w14:paraId="5A6C6F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C96.4  I Sarkóm z dendritických buniek (akcesórnych buniek)                I</w:t>
      </w:r>
    </w:p>
    <w:p w14:paraId="0CF36162" w14:textId="77777777" w:rsidR="00983AE1" w:rsidRDefault="00983AE1">
      <w:pPr>
        <w:widowControl w:val="0"/>
        <w:autoSpaceDE w:val="0"/>
        <w:autoSpaceDN w:val="0"/>
        <w:adjustRightInd w:val="0"/>
        <w:spacing w:after="0" w:line="240" w:lineRule="auto"/>
        <w:rPr>
          <w:rFonts w:ascii="Arial" w:hAnsi="Arial" w:cs="Arial"/>
          <w:sz w:val="16"/>
          <w:szCs w:val="16"/>
        </w:rPr>
      </w:pPr>
    </w:p>
    <w:p w14:paraId="6FEB9C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D657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E8E83B" w14:textId="77777777" w:rsidR="00983AE1" w:rsidRDefault="00983AE1">
      <w:pPr>
        <w:widowControl w:val="0"/>
        <w:autoSpaceDE w:val="0"/>
        <w:autoSpaceDN w:val="0"/>
        <w:adjustRightInd w:val="0"/>
        <w:spacing w:after="0" w:line="240" w:lineRule="auto"/>
        <w:rPr>
          <w:rFonts w:ascii="Arial" w:hAnsi="Arial" w:cs="Arial"/>
          <w:sz w:val="16"/>
          <w:szCs w:val="16"/>
        </w:rPr>
      </w:pPr>
    </w:p>
    <w:p w14:paraId="5321E1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C96.5  I Multifokálna a unisystémová histiocytóza z Langerhansových buniek I</w:t>
      </w:r>
    </w:p>
    <w:p w14:paraId="55D58D19" w14:textId="77777777" w:rsidR="00983AE1" w:rsidRDefault="00983AE1">
      <w:pPr>
        <w:widowControl w:val="0"/>
        <w:autoSpaceDE w:val="0"/>
        <w:autoSpaceDN w:val="0"/>
        <w:adjustRightInd w:val="0"/>
        <w:spacing w:after="0" w:line="240" w:lineRule="auto"/>
        <w:rPr>
          <w:rFonts w:ascii="Arial" w:hAnsi="Arial" w:cs="Arial"/>
          <w:sz w:val="16"/>
          <w:szCs w:val="16"/>
        </w:rPr>
      </w:pPr>
    </w:p>
    <w:p w14:paraId="7C92D3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C879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F14AF3" w14:textId="77777777" w:rsidR="00983AE1" w:rsidRDefault="00983AE1">
      <w:pPr>
        <w:widowControl w:val="0"/>
        <w:autoSpaceDE w:val="0"/>
        <w:autoSpaceDN w:val="0"/>
        <w:adjustRightInd w:val="0"/>
        <w:spacing w:after="0" w:line="240" w:lineRule="auto"/>
        <w:rPr>
          <w:rFonts w:ascii="Arial" w:hAnsi="Arial" w:cs="Arial"/>
          <w:sz w:val="16"/>
          <w:szCs w:val="16"/>
        </w:rPr>
      </w:pPr>
    </w:p>
    <w:p w14:paraId="53D529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C96.6  I Unifokálna histiocytóza z Langerhansových buniek                  I</w:t>
      </w:r>
    </w:p>
    <w:p w14:paraId="339FB903" w14:textId="77777777" w:rsidR="00983AE1" w:rsidRDefault="00983AE1">
      <w:pPr>
        <w:widowControl w:val="0"/>
        <w:autoSpaceDE w:val="0"/>
        <w:autoSpaceDN w:val="0"/>
        <w:adjustRightInd w:val="0"/>
        <w:spacing w:after="0" w:line="240" w:lineRule="auto"/>
        <w:rPr>
          <w:rFonts w:ascii="Arial" w:hAnsi="Arial" w:cs="Arial"/>
          <w:sz w:val="16"/>
          <w:szCs w:val="16"/>
        </w:rPr>
      </w:pPr>
    </w:p>
    <w:p w14:paraId="118969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A9E2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72AC0F" w14:textId="77777777" w:rsidR="00983AE1" w:rsidRDefault="00983AE1">
      <w:pPr>
        <w:widowControl w:val="0"/>
        <w:autoSpaceDE w:val="0"/>
        <w:autoSpaceDN w:val="0"/>
        <w:adjustRightInd w:val="0"/>
        <w:spacing w:after="0" w:line="240" w:lineRule="auto"/>
        <w:rPr>
          <w:rFonts w:ascii="Arial" w:hAnsi="Arial" w:cs="Arial"/>
          <w:sz w:val="16"/>
          <w:szCs w:val="16"/>
        </w:rPr>
      </w:pPr>
    </w:p>
    <w:p w14:paraId="313F83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C96.7  I Iný bližšie určený zhubný nádor lymfatického, hematopoetického a  I</w:t>
      </w:r>
    </w:p>
    <w:p w14:paraId="6CAE67D1" w14:textId="77777777" w:rsidR="00983AE1" w:rsidRDefault="00983AE1">
      <w:pPr>
        <w:widowControl w:val="0"/>
        <w:autoSpaceDE w:val="0"/>
        <w:autoSpaceDN w:val="0"/>
        <w:adjustRightInd w:val="0"/>
        <w:spacing w:after="0" w:line="240" w:lineRule="auto"/>
        <w:rPr>
          <w:rFonts w:ascii="Arial" w:hAnsi="Arial" w:cs="Arial"/>
          <w:sz w:val="16"/>
          <w:szCs w:val="16"/>
        </w:rPr>
      </w:pPr>
    </w:p>
    <w:p w14:paraId="79D19B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príbuzného tkaniva                                                I</w:t>
      </w:r>
    </w:p>
    <w:p w14:paraId="7949A6AB" w14:textId="77777777" w:rsidR="00983AE1" w:rsidRDefault="00983AE1">
      <w:pPr>
        <w:widowControl w:val="0"/>
        <w:autoSpaceDE w:val="0"/>
        <w:autoSpaceDN w:val="0"/>
        <w:adjustRightInd w:val="0"/>
        <w:spacing w:after="0" w:line="240" w:lineRule="auto"/>
        <w:rPr>
          <w:rFonts w:ascii="Arial" w:hAnsi="Arial" w:cs="Arial"/>
          <w:sz w:val="16"/>
          <w:szCs w:val="16"/>
        </w:rPr>
      </w:pPr>
    </w:p>
    <w:p w14:paraId="198BF9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F7A4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64B24C" w14:textId="77777777" w:rsidR="00983AE1" w:rsidRDefault="00983AE1">
      <w:pPr>
        <w:widowControl w:val="0"/>
        <w:autoSpaceDE w:val="0"/>
        <w:autoSpaceDN w:val="0"/>
        <w:adjustRightInd w:val="0"/>
        <w:spacing w:after="0" w:line="240" w:lineRule="auto"/>
        <w:rPr>
          <w:rFonts w:ascii="Arial" w:hAnsi="Arial" w:cs="Arial"/>
          <w:sz w:val="16"/>
          <w:szCs w:val="16"/>
        </w:rPr>
      </w:pPr>
    </w:p>
    <w:p w14:paraId="5E18C3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C96.8  I Histiocytový sarkóm                                               I</w:t>
      </w:r>
    </w:p>
    <w:p w14:paraId="772175BF" w14:textId="77777777" w:rsidR="00983AE1" w:rsidRDefault="00983AE1">
      <w:pPr>
        <w:widowControl w:val="0"/>
        <w:autoSpaceDE w:val="0"/>
        <w:autoSpaceDN w:val="0"/>
        <w:adjustRightInd w:val="0"/>
        <w:spacing w:after="0" w:line="240" w:lineRule="auto"/>
        <w:rPr>
          <w:rFonts w:ascii="Arial" w:hAnsi="Arial" w:cs="Arial"/>
          <w:sz w:val="16"/>
          <w:szCs w:val="16"/>
        </w:rPr>
      </w:pPr>
    </w:p>
    <w:p w14:paraId="59AF1C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F818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DCA38E" w14:textId="77777777" w:rsidR="00983AE1" w:rsidRDefault="00983AE1">
      <w:pPr>
        <w:widowControl w:val="0"/>
        <w:autoSpaceDE w:val="0"/>
        <w:autoSpaceDN w:val="0"/>
        <w:adjustRightInd w:val="0"/>
        <w:spacing w:after="0" w:line="240" w:lineRule="auto"/>
        <w:rPr>
          <w:rFonts w:ascii="Arial" w:hAnsi="Arial" w:cs="Arial"/>
          <w:sz w:val="16"/>
          <w:szCs w:val="16"/>
        </w:rPr>
      </w:pPr>
    </w:p>
    <w:p w14:paraId="287B36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C96.9  I Zhubný nádor lymfatického, hematopoetického a príbuzného tkaniva, I</w:t>
      </w:r>
    </w:p>
    <w:p w14:paraId="19EE9978" w14:textId="77777777" w:rsidR="00983AE1" w:rsidRDefault="00983AE1">
      <w:pPr>
        <w:widowControl w:val="0"/>
        <w:autoSpaceDE w:val="0"/>
        <w:autoSpaceDN w:val="0"/>
        <w:adjustRightInd w:val="0"/>
        <w:spacing w:after="0" w:line="240" w:lineRule="auto"/>
        <w:rPr>
          <w:rFonts w:ascii="Arial" w:hAnsi="Arial" w:cs="Arial"/>
          <w:sz w:val="16"/>
          <w:szCs w:val="16"/>
        </w:rPr>
      </w:pPr>
    </w:p>
    <w:p w14:paraId="718250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neurčený                                                  I</w:t>
      </w:r>
    </w:p>
    <w:p w14:paraId="2F5D227C" w14:textId="77777777" w:rsidR="00983AE1" w:rsidRDefault="00983AE1">
      <w:pPr>
        <w:widowControl w:val="0"/>
        <w:autoSpaceDE w:val="0"/>
        <w:autoSpaceDN w:val="0"/>
        <w:adjustRightInd w:val="0"/>
        <w:spacing w:after="0" w:line="240" w:lineRule="auto"/>
        <w:rPr>
          <w:rFonts w:ascii="Arial" w:hAnsi="Arial" w:cs="Arial"/>
          <w:sz w:val="16"/>
          <w:szCs w:val="16"/>
        </w:rPr>
      </w:pPr>
    </w:p>
    <w:p w14:paraId="2300C6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D142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DE7562" w14:textId="77777777" w:rsidR="00983AE1" w:rsidRDefault="00983AE1">
      <w:pPr>
        <w:widowControl w:val="0"/>
        <w:autoSpaceDE w:val="0"/>
        <w:autoSpaceDN w:val="0"/>
        <w:adjustRightInd w:val="0"/>
        <w:spacing w:after="0" w:line="240" w:lineRule="auto"/>
        <w:rPr>
          <w:rFonts w:ascii="Arial" w:hAnsi="Arial" w:cs="Arial"/>
          <w:sz w:val="16"/>
          <w:szCs w:val="16"/>
        </w:rPr>
      </w:pPr>
    </w:p>
    <w:p w14:paraId="764A1A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C97    I Zhubný nádor s primárnym výskytom na rozličných miestach          I</w:t>
      </w:r>
    </w:p>
    <w:p w14:paraId="13D547D3" w14:textId="77777777" w:rsidR="00983AE1" w:rsidRDefault="00983AE1">
      <w:pPr>
        <w:widowControl w:val="0"/>
        <w:autoSpaceDE w:val="0"/>
        <w:autoSpaceDN w:val="0"/>
        <w:adjustRightInd w:val="0"/>
        <w:spacing w:after="0" w:line="240" w:lineRule="auto"/>
        <w:rPr>
          <w:rFonts w:ascii="Arial" w:hAnsi="Arial" w:cs="Arial"/>
          <w:sz w:val="16"/>
          <w:szCs w:val="16"/>
        </w:rPr>
      </w:pPr>
    </w:p>
    <w:p w14:paraId="783135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EBE1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4948B3" w14:textId="77777777" w:rsidR="00983AE1" w:rsidRDefault="00983AE1">
      <w:pPr>
        <w:widowControl w:val="0"/>
        <w:autoSpaceDE w:val="0"/>
        <w:autoSpaceDN w:val="0"/>
        <w:adjustRightInd w:val="0"/>
        <w:spacing w:after="0" w:line="240" w:lineRule="auto"/>
        <w:rPr>
          <w:rFonts w:ascii="Arial" w:hAnsi="Arial" w:cs="Arial"/>
          <w:sz w:val="16"/>
          <w:szCs w:val="16"/>
        </w:rPr>
      </w:pPr>
    </w:p>
    <w:p w14:paraId="5C76F8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D00.0  I Karcinóm in situ pery, ústnej dutiny a hltana (faryngu)           I</w:t>
      </w:r>
    </w:p>
    <w:p w14:paraId="5B1AFD68" w14:textId="77777777" w:rsidR="00983AE1" w:rsidRDefault="00983AE1">
      <w:pPr>
        <w:widowControl w:val="0"/>
        <w:autoSpaceDE w:val="0"/>
        <w:autoSpaceDN w:val="0"/>
        <w:adjustRightInd w:val="0"/>
        <w:spacing w:after="0" w:line="240" w:lineRule="auto"/>
        <w:rPr>
          <w:rFonts w:ascii="Arial" w:hAnsi="Arial" w:cs="Arial"/>
          <w:sz w:val="16"/>
          <w:szCs w:val="16"/>
        </w:rPr>
      </w:pPr>
    </w:p>
    <w:p w14:paraId="357867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2E63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A9A8BC" w14:textId="77777777" w:rsidR="00983AE1" w:rsidRDefault="00983AE1">
      <w:pPr>
        <w:widowControl w:val="0"/>
        <w:autoSpaceDE w:val="0"/>
        <w:autoSpaceDN w:val="0"/>
        <w:adjustRightInd w:val="0"/>
        <w:spacing w:after="0" w:line="240" w:lineRule="auto"/>
        <w:rPr>
          <w:rFonts w:ascii="Arial" w:hAnsi="Arial" w:cs="Arial"/>
          <w:sz w:val="16"/>
          <w:szCs w:val="16"/>
        </w:rPr>
      </w:pPr>
    </w:p>
    <w:p w14:paraId="7CBB27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D00.1  I Karcinóm in situ pažeráka                                         I</w:t>
      </w:r>
    </w:p>
    <w:p w14:paraId="32E5BAC0" w14:textId="77777777" w:rsidR="00983AE1" w:rsidRDefault="00983AE1">
      <w:pPr>
        <w:widowControl w:val="0"/>
        <w:autoSpaceDE w:val="0"/>
        <w:autoSpaceDN w:val="0"/>
        <w:adjustRightInd w:val="0"/>
        <w:spacing w:after="0" w:line="240" w:lineRule="auto"/>
        <w:rPr>
          <w:rFonts w:ascii="Arial" w:hAnsi="Arial" w:cs="Arial"/>
          <w:sz w:val="16"/>
          <w:szCs w:val="16"/>
        </w:rPr>
      </w:pPr>
    </w:p>
    <w:p w14:paraId="323A2C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C408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8A0317" w14:textId="77777777" w:rsidR="00983AE1" w:rsidRDefault="00983AE1">
      <w:pPr>
        <w:widowControl w:val="0"/>
        <w:autoSpaceDE w:val="0"/>
        <w:autoSpaceDN w:val="0"/>
        <w:adjustRightInd w:val="0"/>
        <w:spacing w:after="0" w:line="240" w:lineRule="auto"/>
        <w:rPr>
          <w:rFonts w:ascii="Arial" w:hAnsi="Arial" w:cs="Arial"/>
          <w:sz w:val="16"/>
          <w:szCs w:val="16"/>
        </w:rPr>
      </w:pPr>
    </w:p>
    <w:p w14:paraId="54A53D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D00.2  I Karcinóm in situ žalúdka                                          I</w:t>
      </w:r>
    </w:p>
    <w:p w14:paraId="62328804" w14:textId="77777777" w:rsidR="00983AE1" w:rsidRDefault="00983AE1">
      <w:pPr>
        <w:widowControl w:val="0"/>
        <w:autoSpaceDE w:val="0"/>
        <w:autoSpaceDN w:val="0"/>
        <w:adjustRightInd w:val="0"/>
        <w:spacing w:after="0" w:line="240" w:lineRule="auto"/>
        <w:rPr>
          <w:rFonts w:ascii="Arial" w:hAnsi="Arial" w:cs="Arial"/>
          <w:sz w:val="16"/>
          <w:szCs w:val="16"/>
        </w:rPr>
      </w:pPr>
    </w:p>
    <w:p w14:paraId="4798E0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DF55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DB668B" w14:textId="77777777" w:rsidR="00983AE1" w:rsidRDefault="00983AE1">
      <w:pPr>
        <w:widowControl w:val="0"/>
        <w:autoSpaceDE w:val="0"/>
        <w:autoSpaceDN w:val="0"/>
        <w:adjustRightInd w:val="0"/>
        <w:spacing w:after="0" w:line="240" w:lineRule="auto"/>
        <w:rPr>
          <w:rFonts w:ascii="Arial" w:hAnsi="Arial" w:cs="Arial"/>
          <w:sz w:val="16"/>
          <w:szCs w:val="16"/>
        </w:rPr>
      </w:pPr>
    </w:p>
    <w:p w14:paraId="43F9C9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D01.0  I Karcinóm in situ hrubého čreva                                    I</w:t>
      </w:r>
    </w:p>
    <w:p w14:paraId="60B20A48" w14:textId="77777777" w:rsidR="00983AE1" w:rsidRDefault="00983AE1">
      <w:pPr>
        <w:widowControl w:val="0"/>
        <w:autoSpaceDE w:val="0"/>
        <w:autoSpaceDN w:val="0"/>
        <w:adjustRightInd w:val="0"/>
        <w:spacing w:after="0" w:line="240" w:lineRule="auto"/>
        <w:rPr>
          <w:rFonts w:ascii="Arial" w:hAnsi="Arial" w:cs="Arial"/>
          <w:sz w:val="16"/>
          <w:szCs w:val="16"/>
        </w:rPr>
      </w:pPr>
    </w:p>
    <w:p w14:paraId="29414D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3DEC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B0E47B" w14:textId="77777777" w:rsidR="00983AE1" w:rsidRDefault="00983AE1">
      <w:pPr>
        <w:widowControl w:val="0"/>
        <w:autoSpaceDE w:val="0"/>
        <w:autoSpaceDN w:val="0"/>
        <w:adjustRightInd w:val="0"/>
        <w:spacing w:after="0" w:line="240" w:lineRule="auto"/>
        <w:rPr>
          <w:rFonts w:ascii="Arial" w:hAnsi="Arial" w:cs="Arial"/>
          <w:sz w:val="16"/>
          <w:szCs w:val="16"/>
        </w:rPr>
      </w:pPr>
    </w:p>
    <w:p w14:paraId="083A35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D01.1  I Karcinóm in situ rektosigmoidea (rektosigmoidového spojenia)      I</w:t>
      </w:r>
    </w:p>
    <w:p w14:paraId="3C19A7AD" w14:textId="77777777" w:rsidR="00983AE1" w:rsidRDefault="00983AE1">
      <w:pPr>
        <w:widowControl w:val="0"/>
        <w:autoSpaceDE w:val="0"/>
        <w:autoSpaceDN w:val="0"/>
        <w:adjustRightInd w:val="0"/>
        <w:spacing w:after="0" w:line="240" w:lineRule="auto"/>
        <w:rPr>
          <w:rFonts w:ascii="Arial" w:hAnsi="Arial" w:cs="Arial"/>
          <w:sz w:val="16"/>
          <w:szCs w:val="16"/>
        </w:rPr>
      </w:pPr>
    </w:p>
    <w:p w14:paraId="3F4260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69DD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5521DE" w14:textId="77777777" w:rsidR="00983AE1" w:rsidRDefault="00983AE1">
      <w:pPr>
        <w:widowControl w:val="0"/>
        <w:autoSpaceDE w:val="0"/>
        <w:autoSpaceDN w:val="0"/>
        <w:adjustRightInd w:val="0"/>
        <w:spacing w:after="0" w:line="240" w:lineRule="auto"/>
        <w:rPr>
          <w:rFonts w:ascii="Arial" w:hAnsi="Arial" w:cs="Arial"/>
          <w:sz w:val="16"/>
          <w:szCs w:val="16"/>
        </w:rPr>
      </w:pPr>
    </w:p>
    <w:p w14:paraId="650104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D01.2  I Karcinóm in situ konečníka                                        I</w:t>
      </w:r>
    </w:p>
    <w:p w14:paraId="730D442C" w14:textId="77777777" w:rsidR="00983AE1" w:rsidRDefault="00983AE1">
      <w:pPr>
        <w:widowControl w:val="0"/>
        <w:autoSpaceDE w:val="0"/>
        <w:autoSpaceDN w:val="0"/>
        <w:adjustRightInd w:val="0"/>
        <w:spacing w:after="0" w:line="240" w:lineRule="auto"/>
        <w:rPr>
          <w:rFonts w:ascii="Arial" w:hAnsi="Arial" w:cs="Arial"/>
          <w:sz w:val="16"/>
          <w:szCs w:val="16"/>
        </w:rPr>
      </w:pPr>
    </w:p>
    <w:p w14:paraId="5EFD30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4A4E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A91E3B" w14:textId="77777777" w:rsidR="00983AE1" w:rsidRDefault="00983AE1">
      <w:pPr>
        <w:widowControl w:val="0"/>
        <w:autoSpaceDE w:val="0"/>
        <w:autoSpaceDN w:val="0"/>
        <w:adjustRightInd w:val="0"/>
        <w:spacing w:after="0" w:line="240" w:lineRule="auto"/>
        <w:rPr>
          <w:rFonts w:ascii="Arial" w:hAnsi="Arial" w:cs="Arial"/>
          <w:sz w:val="16"/>
          <w:szCs w:val="16"/>
        </w:rPr>
      </w:pPr>
    </w:p>
    <w:p w14:paraId="5DF998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D01.3  I Karcinóm in situ anusu a análneho kanála                          I</w:t>
      </w:r>
    </w:p>
    <w:p w14:paraId="4B60E7C6" w14:textId="77777777" w:rsidR="00983AE1" w:rsidRDefault="00983AE1">
      <w:pPr>
        <w:widowControl w:val="0"/>
        <w:autoSpaceDE w:val="0"/>
        <w:autoSpaceDN w:val="0"/>
        <w:adjustRightInd w:val="0"/>
        <w:spacing w:after="0" w:line="240" w:lineRule="auto"/>
        <w:rPr>
          <w:rFonts w:ascii="Arial" w:hAnsi="Arial" w:cs="Arial"/>
          <w:sz w:val="16"/>
          <w:szCs w:val="16"/>
        </w:rPr>
      </w:pPr>
    </w:p>
    <w:p w14:paraId="5FA872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4B83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051D7D" w14:textId="77777777" w:rsidR="00983AE1" w:rsidRDefault="00983AE1">
      <w:pPr>
        <w:widowControl w:val="0"/>
        <w:autoSpaceDE w:val="0"/>
        <w:autoSpaceDN w:val="0"/>
        <w:adjustRightInd w:val="0"/>
        <w:spacing w:after="0" w:line="240" w:lineRule="auto"/>
        <w:rPr>
          <w:rFonts w:ascii="Arial" w:hAnsi="Arial" w:cs="Arial"/>
          <w:sz w:val="16"/>
          <w:szCs w:val="16"/>
        </w:rPr>
      </w:pPr>
    </w:p>
    <w:p w14:paraId="57491D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D01.4  I Karcinóm in situ inej a bližšie neurčenej časti čreva             I</w:t>
      </w:r>
    </w:p>
    <w:p w14:paraId="2AEF30DD" w14:textId="77777777" w:rsidR="00983AE1" w:rsidRDefault="00983AE1">
      <w:pPr>
        <w:widowControl w:val="0"/>
        <w:autoSpaceDE w:val="0"/>
        <w:autoSpaceDN w:val="0"/>
        <w:adjustRightInd w:val="0"/>
        <w:spacing w:after="0" w:line="240" w:lineRule="auto"/>
        <w:rPr>
          <w:rFonts w:ascii="Arial" w:hAnsi="Arial" w:cs="Arial"/>
          <w:sz w:val="16"/>
          <w:szCs w:val="16"/>
        </w:rPr>
      </w:pPr>
    </w:p>
    <w:p w14:paraId="353258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841F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C52269" w14:textId="77777777" w:rsidR="00983AE1" w:rsidRDefault="00983AE1">
      <w:pPr>
        <w:widowControl w:val="0"/>
        <w:autoSpaceDE w:val="0"/>
        <w:autoSpaceDN w:val="0"/>
        <w:adjustRightInd w:val="0"/>
        <w:spacing w:after="0" w:line="240" w:lineRule="auto"/>
        <w:rPr>
          <w:rFonts w:ascii="Arial" w:hAnsi="Arial" w:cs="Arial"/>
          <w:sz w:val="16"/>
          <w:szCs w:val="16"/>
        </w:rPr>
      </w:pPr>
    </w:p>
    <w:p w14:paraId="6FC60A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D01.5  I Karcinóm in situ pečene, žlčníka a žlčovej cesty                  I</w:t>
      </w:r>
    </w:p>
    <w:p w14:paraId="1B93BA2E" w14:textId="77777777" w:rsidR="00983AE1" w:rsidRDefault="00983AE1">
      <w:pPr>
        <w:widowControl w:val="0"/>
        <w:autoSpaceDE w:val="0"/>
        <w:autoSpaceDN w:val="0"/>
        <w:adjustRightInd w:val="0"/>
        <w:spacing w:after="0" w:line="240" w:lineRule="auto"/>
        <w:rPr>
          <w:rFonts w:ascii="Arial" w:hAnsi="Arial" w:cs="Arial"/>
          <w:sz w:val="16"/>
          <w:szCs w:val="16"/>
        </w:rPr>
      </w:pPr>
    </w:p>
    <w:p w14:paraId="0D5A46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5B53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A71ECB" w14:textId="77777777" w:rsidR="00983AE1" w:rsidRDefault="00983AE1">
      <w:pPr>
        <w:widowControl w:val="0"/>
        <w:autoSpaceDE w:val="0"/>
        <w:autoSpaceDN w:val="0"/>
        <w:adjustRightInd w:val="0"/>
        <w:spacing w:after="0" w:line="240" w:lineRule="auto"/>
        <w:rPr>
          <w:rFonts w:ascii="Arial" w:hAnsi="Arial" w:cs="Arial"/>
          <w:sz w:val="16"/>
          <w:szCs w:val="16"/>
        </w:rPr>
      </w:pPr>
    </w:p>
    <w:p w14:paraId="7B553B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D01.7  I Karcinóm in situ iného bližšie určeného tráviaceho ústroja        I</w:t>
      </w:r>
    </w:p>
    <w:p w14:paraId="0FEB6ED8" w14:textId="77777777" w:rsidR="00983AE1" w:rsidRDefault="00983AE1">
      <w:pPr>
        <w:widowControl w:val="0"/>
        <w:autoSpaceDE w:val="0"/>
        <w:autoSpaceDN w:val="0"/>
        <w:adjustRightInd w:val="0"/>
        <w:spacing w:after="0" w:line="240" w:lineRule="auto"/>
        <w:rPr>
          <w:rFonts w:ascii="Arial" w:hAnsi="Arial" w:cs="Arial"/>
          <w:sz w:val="16"/>
          <w:szCs w:val="16"/>
        </w:rPr>
      </w:pPr>
    </w:p>
    <w:p w14:paraId="560819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D1C1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04E5DB" w14:textId="77777777" w:rsidR="00983AE1" w:rsidRDefault="00983AE1">
      <w:pPr>
        <w:widowControl w:val="0"/>
        <w:autoSpaceDE w:val="0"/>
        <w:autoSpaceDN w:val="0"/>
        <w:adjustRightInd w:val="0"/>
        <w:spacing w:after="0" w:line="240" w:lineRule="auto"/>
        <w:rPr>
          <w:rFonts w:ascii="Arial" w:hAnsi="Arial" w:cs="Arial"/>
          <w:sz w:val="16"/>
          <w:szCs w:val="16"/>
        </w:rPr>
      </w:pPr>
    </w:p>
    <w:p w14:paraId="3FF303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D01.9  I Karcinóm in situ bližšie neurčeného tráviaceho ústroja            I</w:t>
      </w:r>
    </w:p>
    <w:p w14:paraId="68DD6316" w14:textId="77777777" w:rsidR="00983AE1" w:rsidRDefault="00983AE1">
      <w:pPr>
        <w:widowControl w:val="0"/>
        <w:autoSpaceDE w:val="0"/>
        <w:autoSpaceDN w:val="0"/>
        <w:adjustRightInd w:val="0"/>
        <w:spacing w:after="0" w:line="240" w:lineRule="auto"/>
        <w:rPr>
          <w:rFonts w:ascii="Arial" w:hAnsi="Arial" w:cs="Arial"/>
          <w:sz w:val="16"/>
          <w:szCs w:val="16"/>
        </w:rPr>
      </w:pPr>
    </w:p>
    <w:p w14:paraId="102F3B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1513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9F45F4" w14:textId="77777777" w:rsidR="00983AE1" w:rsidRDefault="00983AE1">
      <w:pPr>
        <w:widowControl w:val="0"/>
        <w:autoSpaceDE w:val="0"/>
        <w:autoSpaceDN w:val="0"/>
        <w:adjustRightInd w:val="0"/>
        <w:spacing w:after="0" w:line="240" w:lineRule="auto"/>
        <w:rPr>
          <w:rFonts w:ascii="Arial" w:hAnsi="Arial" w:cs="Arial"/>
          <w:sz w:val="16"/>
          <w:szCs w:val="16"/>
        </w:rPr>
      </w:pPr>
    </w:p>
    <w:p w14:paraId="074B97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D02.0  I Karcinóm in situ hrtana (laryngu)                                 I</w:t>
      </w:r>
    </w:p>
    <w:p w14:paraId="79FFFEFC" w14:textId="77777777" w:rsidR="00983AE1" w:rsidRDefault="00983AE1">
      <w:pPr>
        <w:widowControl w:val="0"/>
        <w:autoSpaceDE w:val="0"/>
        <w:autoSpaceDN w:val="0"/>
        <w:adjustRightInd w:val="0"/>
        <w:spacing w:after="0" w:line="240" w:lineRule="auto"/>
        <w:rPr>
          <w:rFonts w:ascii="Arial" w:hAnsi="Arial" w:cs="Arial"/>
          <w:sz w:val="16"/>
          <w:szCs w:val="16"/>
        </w:rPr>
      </w:pPr>
    </w:p>
    <w:p w14:paraId="6CE602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FCE8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801F11" w14:textId="77777777" w:rsidR="00983AE1" w:rsidRDefault="00983AE1">
      <w:pPr>
        <w:widowControl w:val="0"/>
        <w:autoSpaceDE w:val="0"/>
        <w:autoSpaceDN w:val="0"/>
        <w:adjustRightInd w:val="0"/>
        <w:spacing w:after="0" w:line="240" w:lineRule="auto"/>
        <w:rPr>
          <w:rFonts w:ascii="Arial" w:hAnsi="Arial" w:cs="Arial"/>
          <w:sz w:val="16"/>
          <w:szCs w:val="16"/>
        </w:rPr>
      </w:pPr>
    </w:p>
    <w:p w14:paraId="6934A2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D02.1  I Karcinóm in situ priedušnice (trachey)                            I</w:t>
      </w:r>
    </w:p>
    <w:p w14:paraId="23507B1F" w14:textId="77777777" w:rsidR="00983AE1" w:rsidRDefault="00983AE1">
      <w:pPr>
        <w:widowControl w:val="0"/>
        <w:autoSpaceDE w:val="0"/>
        <w:autoSpaceDN w:val="0"/>
        <w:adjustRightInd w:val="0"/>
        <w:spacing w:after="0" w:line="240" w:lineRule="auto"/>
        <w:rPr>
          <w:rFonts w:ascii="Arial" w:hAnsi="Arial" w:cs="Arial"/>
          <w:sz w:val="16"/>
          <w:szCs w:val="16"/>
        </w:rPr>
      </w:pPr>
    </w:p>
    <w:p w14:paraId="61900C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3507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6B649A" w14:textId="77777777" w:rsidR="00983AE1" w:rsidRDefault="00983AE1">
      <w:pPr>
        <w:widowControl w:val="0"/>
        <w:autoSpaceDE w:val="0"/>
        <w:autoSpaceDN w:val="0"/>
        <w:adjustRightInd w:val="0"/>
        <w:spacing w:after="0" w:line="240" w:lineRule="auto"/>
        <w:rPr>
          <w:rFonts w:ascii="Arial" w:hAnsi="Arial" w:cs="Arial"/>
          <w:sz w:val="16"/>
          <w:szCs w:val="16"/>
        </w:rPr>
      </w:pPr>
    </w:p>
    <w:p w14:paraId="49FF26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D02.2  I Karcinóm in situ priedušky (bronchu) a pľúc                       I</w:t>
      </w:r>
    </w:p>
    <w:p w14:paraId="5C7AFC82" w14:textId="77777777" w:rsidR="00983AE1" w:rsidRDefault="00983AE1">
      <w:pPr>
        <w:widowControl w:val="0"/>
        <w:autoSpaceDE w:val="0"/>
        <w:autoSpaceDN w:val="0"/>
        <w:adjustRightInd w:val="0"/>
        <w:spacing w:after="0" w:line="240" w:lineRule="auto"/>
        <w:rPr>
          <w:rFonts w:ascii="Arial" w:hAnsi="Arial" w:cs="Arial"/>
          <w:sz w:val="16"/>
          <w:szCs w:val="16"/>
        </w:rPr>
      </w:pPr>
    </w:p>
    <w:p w14:paraId="7535DC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5023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605738" w14:textId="77777777" w:rsidR="00983AE1" w:rsidRDefault="00983AE1">
      <w:pPr>
        <w:widowControl w:val="0"/>
        <w:autoSpaceDE w:val="0"/>
        <w:autoSpaceDN w:val="0"/>
        <w:adjustRightInd w:val="0"/>
        <w:spacing w:after="0" w:line="240" w:lineRule="auto"/>
        <w:rPr>
          <w:rFonts w:ascii="Arial" w:hAnsi="Arial" w:cs="Arial"/>
          <w:sz w:val="16"/>
          <w:szCs w:val="16"/>
        </w:rPr>
      </w:pPr>
    </w:p>
    <w:p w14:paraId="31FEDB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D02.3  I Karcinóm in situ iných častí dýchacej sústavy                     I</w:t>
      </w:r>
    </w:p>
    <w:p w14:paraId="19490CF7" w14:textId="77777777" w:rsidR="00983AE1" w:rsidRDefault="00983AE1">
      <w:pPr>
        <w:widowControl w:val="0"/>
        <w:autoSpaceDE w:val="0"/>
        <w:autoSpaceDN w:val="0"/>
        <w:adjustRightInd w:val="0"/>
        <w:spacing w:after="0" w:line="240" w:lineRule="auto"/>
        <w:rPr>
          <w:rFonts w:ascii="Arial" w:hAnsi="Arial" w:cs="Arial"/>
          <w:sz w:val="16"/>
          <w:szCs w:val="16"/>
        </w:rPr>
      </w:pPr>
    </w:p>
    <w:p w14:paraId="228313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98C9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64A7BA" w14:textId="77777777" w:rsidR="00983AE1" w:rsidRDefault="00983AE1">
      <w:pPr>
        <w:widowControl w:val="0"/>
        <w:autoSpaceDE w:val="0"/>
        <w:autoSpaceDN w:val="0"/>
        <w:adjustRightInd w:val="0"/>
        <w:spacing w:after="0" w:line="240" w:lineRule="auto"/>
        <w:rPr>
          <w:rFonts w:ascii="Arial" w:hAnsi="Arial" w:cs="Arial"/>
          <w:sz w:val="16"/>
          <w:szCs w:val="16"/>
        </w:rPr>
      </w:pPr>
    </w:p>
    <w:p w14:paraId="518335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D02.4  I Karcinóm in situ dýchacej sústavy, bližšie neurčený               I</w:t>
      </w:r>
    </w:p>
    <w:p w14:paraId="3197338D" w14:textId="77777777" w:rsidR="00983AE1" w:rsidRDefault="00983AE1">
      <w:pPr>
        <w:widowControl w:val="0"/>
        <w:autoSpaceDE w:val="0"/>
        <w:autoSpaceDN w:val="0"/>
        <w:adjustRightInd w:val="0"/>
        <w:spacing w:after="0" w:line="240" w:lineRule="auto"/>
        <w:rPr>
          <w:rFonts w:ascii="Arial" w:hAnsi="Arial" w:cs="Arial"/>
          <w:sz w:val="16"/>
          <w:szCs w:val="16"/>
        </w:rPr>
      </w:pPr>
    </w:p>
    <w:p w14:paraId="10A17D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5539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8BD637" w14:textId="77777777" w:rsidR="00983AE1" w:rsidRDefault="00983AE1">
      <w:pPr>
        <w:widowControl w:val="0"/>
        <w:autoSpaceDE w:val="0"/>
        <w:autoSpaceDN w:val="0"/>
        <w:adjustRightInd w:val="0"/>
        <w:spacing w:after="0" w:line="240" w:lineRule="auto"/>
        <w:rPr>
          <w:rFonts w:ascii="Arial" w:hAnsi="Arial" w:cs="Arial"/>
          <w:sz w:val="16"/>
          <w:szCs w:val="16"/>
        </w:rPr>
      </w:pPr>
    </w:p>
    <w:p w14:paraId="7DA5D9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D03.0  I Melanóm in situ pery                                              I</w:t>
      </w:r>
    </w:p>
    <w:p w14:paraId="5E8FC4E2" w14:textId="77777777" w:rsidR="00983AE1" w:rsidRDefault="00983AE1">
      <w:pPr>
        <w:widowControl w:val="0"/>
        <w:autoSpaceDE w:val="0"/>
        <w:autoSpaceDN w:val="0"/>
        <w:adjustRightInd w:val="0"/>
        <w:spacing w:after="0" w:line="240" w:lineRule="auto"/>
        <w:rPr>
          <w:rFonts w:ascii="Arial" w:hAnsi="Arial" w:cs="Arial"/>
          <w:sz w:val="16"/>
          <w:szCs w:val="16"/>
        </w:rPr>
      </w:pPr>
    </w:p>
    <w:p w14:paraId="4C80E9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9212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CD5160" w14:textId="77777777" w:rsidR="00983AE1" w:rsidRDefault="00983AE1">
      <w:pPr>
        <w:widowControl w:val="0"/>
        <w:autoSpaceDE w:val="0"/>
        <w:autoSpaceDN w:val="0"/>
        <w:adjustRightInd w:val="0"/>
        <w:spacing w:after="0" w:line="240" w:lineRule="auto"/>
        <w:rPr>
          <w:rFonts w:ascii="Arial" w:hAnsi="Arial" w:cs="Arial"/>
          <w:sz w:val="16"/>
          <w:szCs w:val="16"/>
        </w:rPr>
      </w:pPr>
    </w:p>
    <w:p w14:paraId="6DB7B9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D03.1  I Melanóm in situ očného viečka (mihalnice) vrátane očného kútika   I</w:t>
      </w:r>
    </w:p>
    <w:p w14:paraId="3C49A862" w14:textId="77777777" w:rsidR="00983AE1" w:rsidRDefault="00983AE1">
      <w:pPr>
        <w:widowControl w:val="0"/>
        <w:autoSpaceDE w:val="0"/>
        <w:autoSpaceDN w:val="0"/>
        <w:adjustRightInd w:val="0"/>
        <w:spacing w:after="0" w:line="240" w:lineRule="auto"/>
        <w:rPr>
          <w:rFonts w:ascii="Arial" w:hAnsi="Arial" w:cs="Arial"/>
          <w:sz w:val="16"/>
          <w:szCs w:val="16"/>
        </w:rPr>
      </w:pPr>
    </w:p>
    <w:p w14:paraId="70CD87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E73E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430D60" w14:textId="77777777" w:rsidR="00983AE1" w:rsidRDefault="00983AE1">
      <w:pPr>
        <w:widowControl w:val="0"/>
        <w:autoSpaceDE w:val="0"/>
        <w:autoSpaceDN w:val="0"/>
        <w:adjustRightInd w:val="0"/>
        <w:spacing w:after="0" w:line="240" w:lineRule="auto"/>
        <w:rPr>
          <w:rFonts w:ascii="Arial" w:hAnsi="Arial" w:cs="Arial"/>
          <w:sz w:val="16"/>
          <w:szCs w:val="16"/>
        </w:rPr>
      </w:pPr>
    </w:p>
    <w:p w14:paraId="3064E1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D03.2  I Melanóm in situ ucha a vonkajšieho zvukovodu                      I</w:t>
      </w:r>
    </w:p>
    <w:p w14:paraId="29228276" w14:textId="77777777" w:rsidR="00983AE1" w:rsidRDefault="00983AE1">
      <w:pPr>
        <w:widowControl w:val="0"/>
        <w:autoSpaceDE w:val="0"/>
        <w:autoSpaceDN w:val="0"/>
        <w:adjustRightInd w:val="0"/>
        <w:spacing w:after="0" w:line="240" w:lineRule="auto"/>
        <w:rPr>
          <w:rFonts w:ascii="Arial" w:hAnsi="Arial" w:cs="Arial"/>
          <w:sz w:val="16"/>
          <w:szCs w:val="16"/>
        </w:rPr>
      </w:pPr>
    </w:p>
    <w:p w14:paraId="2BF3A8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9078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77DE5D" w14:textId="77777777" w:rsidR="00983AE1" w:rsidRDefault="00983AE1">
      <w:pPr>
        <w:widowControl w:val="0"/>
        <w:autoSpaceDE w:val="0"/>
        <w:autoSpaceDN w:val="0"/>
        <w:adjustRightInd w:val="0"/>
        <w:spacing w:after="0" w:line="240" w:lineRule="auto"/>
        <w:rPr>
          <w:rFonts w:ascii="Arial" w:hAnsi="Arial" w:cs="Arial"/>
          <w:sz w:val="16"/>
          <w:szCs w:val="16"/>
        </w:rPr>
      </w:pPr>
    </w:p>
    <w:p w14:paraId="139A79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D03.3  I Melanóm in situ iných a bližšie neurčených častí tváre            I</w:t>
      </w:r>
    </w:p>
    <w:p w14:paraId="2845CCF4" w14:textId="77777777" w:rsidR="00983AE1" w:rsidRDefault="00983AE1">
      <w:pPr>
        <w:widowControl w:val="0"/>
        <w:autoSpaceDE w:val="0"/>
        <w:autoSpaceDN w:val="0"/>
        <w:adjustRightInd w:val="0"/>
        <w:spacing w:after="0" w:line="240" w:lineRule="auto"/>
        <w:rPr>
          <w:rFonts w:ascii="Arial" w:hAnsi="Arial" w:cs="Arial"/>
          <w:sz w:val="16"/>
          <w:szCs w:val="16"/>
        </w:rPr>
      </w:pPr>
    </w:p>
    <w:p w14:paraId="18D466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69A5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06E93F" w14:textId="77777777" w:rsidR="00983AE1" w:rsidRDefault="00983AE1">
      <w:pPr>
        <w:widowControl w:val="0"/>
        <w:autoSpaceDE w:val="0"/>
        <w:autoSpaceDN w:val="0"/>
        <w:adjustRightInd w:val="0"/>
        <w:spacing w:after="0" w:line="240" w:lineRule="auto"/>
        <w:rPr>
          <w:rFonts w:ascii="Arial" w:hAnsi="Arial" w:cs="Arial"/>
          <w:sz w:val="16"/>
          <w:szCs w:val="16"/>
        </w:rPr>
      </w:pPr>
    </w:p>
    <w:p w14:paraId="732EDD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D03.4  I Melanóm in situ vlasatej časti hlavy a krku                       I</w:t>
      </w:r>
    </w:p>
    <w:p w14:paraId="67E9842F" w14:textId="77777777" w:rsidR="00983AE1" w:rsidRDefault="00983AE1">
      <w:pPr>
        <w:widowControl w:val="0"/>
        <w:autoSpaceDE w:val="0"/>
        <w:autoSpaceDN w:val="0"/>
        <w:adjustRightInd w:val="0"/>
        <w:spacing w:after="0" w:line="240" w:lineRule="auto"/>
        <w:rPr>
          <w:rFonts w:ascii="Arial" w:hAnsi="Arial" w:cs="Arial"/>
          <w:sz w:val="16"/>
          <w:szCs w:val="16"/>
        </w:rPr>
      </w:pPr>
    </w:p>
    <w:p w14:paraId="0480EC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10B8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70794C" w14:textId="77777777" w:rsidR="00983AE1" w:rsidRDefault="00983AE1">
      <w:pPr>
        <w:widowControl w:val="0"/>
        <w:autoSpaceDE w:val="0"/>
        <w:autoSpaceDN w:val="0"/>
        <w:adjustRightInd w:val="0"/>
        <w:spacing w:after="0" w:line="240" w:lineRule="auto"/>
        <w:rPr>
          <w:rFonts w:ascii="Arial" w:hAnsi="Arial" w:cs="Arial"/>
          <w:sz w:val="16"/>
          <w:szCs w:val="16"/>
        </w:rPr>
      </w:pPr>
    </w:p>
    <w:p w14:paraId="4AEA3E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D03.5  I Melanóm in situ trupu                                             I</w:t>
      </w:r>
    </w:p>
    <w:p w14:paraId="176D02A1" w14:textId="77777777" w:rsidR="00983AE1" w:rsidRDefault="00983AE1">
      <w:pPr>
        <w:widowControl w:val="0"/>
        <w:autoSpaceDE w:val="0"/>
        <w:autoSpaceDN w:val="0"/>
        <w:adjustRightInd w:val="0"/>
        <w:spacing w:after="0" w:line="240" w:lineRule="auto"/>
        <w:rPr>
          <w:rFonts w:ascii="Arial" w:hAnsi="Arial" w:cs="Arial"/>
          <w:sz w:val="16"/>
          <w:szCs w:val="16"/>
        </w:rPr>
      </w:pPr>
    </w:p>
    <w:p w14:paraId="4C0AA8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F180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DB35FD" w14:textId="77777777" w:rsidR="00983AE1" w:rsidRDefault="00983AE1">
      <w:pPr>
        <w:widowControl w:val="0"/>
        <w:autoSpaceDE w:val="0"/>
        <w:autoSpaceDN w:val="0"/>
        <w:adjustRightInd w:val="0"/>
        <w:spacing w:after="0" w:line="240" w:lineRule="auto"/>
        <w:rPr>
          <w:rFonts w:ascii="Arial" w:hAnsi="Arial" w:cs="Arial"/>
          <w:sz w:val="16"/>
          <w:szCs w:val="16"/>
        </w:rPr>
      </w:pPr>
    </w:p>
    <w:p w14:paraId="3AB331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D03.6  I Melanóm in situ hornej končatiny vrátane pleca                    I</w:t>
      </w:r>
    </w:p>
    <w:p w14:paraId="077B3E6C" w14:textId="77777777" w:rsidR="00983AE1" w:rsidRDefault="00983AE1">
      <w:pPr>
        <w:widowControl w:val="0"/>
        <w:autoSpaceDE w:val="0"/>
        <w:autoSpaceDN w:val="0"/>
        <w:adjustRightInd w:val="0"/>
        <w:spacing w:after="0" w:line="240" w:lineRule="auto"/>
        <w:rPr>
          <w:rFonts w:ascii="Arial" w:hAnsi="Arial" w:cs="Arial"/>
          <w:sz w:val="16"/>
          <w:szCs w:val="16"/>
        </w:rPr>
      </w:pPr>
    </w:p>
    <w:p w14:paraId="1E166E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9376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262792" w14:textId="77777777" w:rsidR="00983AE1" w:rsidRDefault="00983AE1">
      <w:pPr>
        <w:widowControl w:val="0"/>
        <w:autoSpaceDE w:val="0"/>
        <w:autoSpaceDN w:val="0"/>
        <w:adjustRightInd w:val="0"/>
        <w:spacing w:after="0" w:line="240" w:lineRule="auto"/>
        <w:rPr>
          <w:rFonts w:ascii="Arial" w:hAnsi="Arial" w:cs="Arial"/>
          <w:sz w:val="16"/>
          <w:szCs w:val="16"/>
        </w:rPr>
      </w:pPr>
    </w:p>
    <w:p w14:paraId="3BC8F6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D03.7  I Melanóm in situ dolnej končatiny vrátane bedra                    I</w:t>
      </w:r>
    </w:p>
    <w:p w14:paraId="27A01E09" w14:textId="77777777" w:rsidR="00983AE1" w:rsidRDefault="00983AE1">
      <w:pPr>
        <w:widowControl w:val="0"/>
        <w:autoSpaceDE w:val="0"/>
        <w:autoSpaceDN w:val="0"/>
        <w:adjustRightInd w:val="0"/>
        <w:spacing w:after="0" w:line="240" w:lineRule="auto"/>
        <w:rPr>
          <w:rFonts w:ascii="Arial" w:hAnsi="Arial" w:cs="Arial"/>
          <w:sz w:val="16"/>
          <w:szCs w:val="16"/>
        </w:rPr>
      </w:pPr>
    </w:p>
    <w:p w14:paraId="44AD07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FFD7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FAE7C6" w14:textId="77777777" w:rsidR="00983AE1" w:rsidRDefault="00983AE1">
      <w:pPr>
        <w:widowControl w:val="0"/>
        <w:autoSpaceDE w:val="0"/>
        <w:autoSpaceDN w:val="0"/>
        <w:adjustRightInd w:val="0"/>
        <w:spacing w:after="0" w:line="240" w:lineRule="auto"/>
        <w:rPr>
          <w:rFonts w:ascii="Arial" w:hAnsi="Arial" w:cs="Arial"/>
          <w:sz w:val="16"/>
          <w:szCs w:val="16"/>
        </w:rPr>
      </w:pPr>
    </w:p>
    <w:p w14:paraId="5D9A59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D03.8  I Melanóm in situ iných miest                                       I</w:t>
      </w:r>
    </w:p>
    <w:p w14:paraId="0558B01C" w14:textId="77777777" w:rsidR="00983AE1" w:rsidRDefault="00983AE1">
      <w:pPr>
        <w:widowControl w:val="0"/>
        <w:autoSpaceDE w:val="0"/>
        <w:autoSpaceDN w:val="0"/>
        <w:adjustRightInd w:val="0"/>
        <w:spacing w:after="0" w:line="240" w:lineRule="auto"/>
        <w:rPr>
          <w:rFonts w:ascii="Arial" w:hAnsi="Arial" w:cs="Arial"/>
          <w:sz w:val="16"/>
          <w:szCs w:val="16"/>
        </w:rPr>
      </w:pPr>
    </w:p>
    <w:p w14:paraId="3668D3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7757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5FC9ED" w14:textId="77777777" w:rsidR="00983AE1" w:rsidRDefault="00983AE1">
      <w:pPr>
        <w:widowControl w:val="0"/>
        <w:autoSpaceDE w:val="0"/>
        <w:autoSpaceDN w:val="0"/>
        <w:adjustRightInd w:val="0"/>
        <w:spacing w:after="0" w:line="240" w:lineRule="auto"/>
        <w:rPr>
          <w:rFonts w:ascii="Arial" w:hAnsi="Arial" w:cs="Arial"/>
          <w:sz w:val="16"/>
          <w:szCs w:val="16"/>
        </w:rPr>
      </w:pPr>
    </w:p>
    <w:p w14:paraId="3CD271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D03.9  I Melanóm in situ, bližšie neurčený                                 I</w:t>
      </w:r>
    </w:p>
    <w:p w14:paraId="7046CA9E" w14:textId="77777777" w:rsidR="00983AE1" w:rsidRDefault="00983AE1">
      <w:pPr>
        <w:widowControl w:val="0"/>
        <w:autoSpaceDE w:val="0"/>
        <w:autoSpaceDN w:val="0"/>
        <w:adjustRightInd w:val="0"/>
        <w:spacing w:after="0" w:line="240" w:lineRule="auto"/>
        <w:rPr>
          <w:rFonts w:ascii="Arial" w:hAnsi="Arial" w:cs="Arial"/>
          <w:sz w:val="16"/>
          <w:szCs w:val="16"/>
        </w:rPr>
      </w:pPr>
    </w:p>
    <w:p w14:paraId="66D80E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B5FA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501E36" w14:textId="77777777" w:rsidR="00983AE1" w:rsidRDefault="00983AE1">
      <w:pPr>
        <w:widowControl w:val="0"/>
        <w:autoSpaceDE w:val="0"/>
        <w:autoSpaceDN w:val="0"/>
        <w:adjustRightInd w:val="0"/>
        <w:spacing w:after="0" w:line="240" w:lineRule="auto"/>
        <w:rPr>
          <w:rFonts w:ascii="Arial" w:hAnsi="Arial" w:cs="Arial"/>
          <w:sz w:val="16"/>
          <w:szCs w:val="16"/>
        </w:rPr>
      </w:pPr>
    </w:p>
    <w:p w14:paraId="0DA3C6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D04.0  I Karcinóm in situ kože pery                                        I</w:t>
      </w:r>
    </w:p>
    <w:p w14:paraId="5F1511A0" w14:textId="77777777" w:rsidR="00983AE1" w:rsidRDefault="00983AE1">
      <w:pPr>
        <w:widowControl w:val="0"/>
        <w:autoSpaceDE w:val="0"/>
        <w:autoSpaceDN w:val="0"/>
        <w:adjustRightInd w:val="0"/>
        <w:spacing w:after="0" w:line="240" w:lineRule="auto"/>
        <w:rPr>
          <w:rFonts w:ascii="Arial" w:hAnsi="Arial" w:cs="Arial"/>
          <w:sz w:val="16"/>
          <w:szCs w:val="16"/>
        </w:rPr>
      </w:pPr>
    </w:p>
    <w:p w14:paraId="465218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8DEC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AE330A" w14:textId="77777777" w:rsidR="00983AE1" w:rsidRDefault="00983AE1">
      <w:pPr>
        <w:widowControl w:val="0"/>
        <w:autoSpaceDE w:val="0"/>
        <w:autoSpaceDN w:val="0"/>
        <w:adjustRightInd w:val="0"/>
        <w:spacing w:after="0" w:line="240" w:lineRule="auto"/>
        <w:rPr>
          <w:rFonts w:ascii="Arial" w:hAnsi="Arial" w:cs="Arial"/>
          <w:sz w:val="16"/>
          <w:szCs w:val="16"/>
        </w:rPr>
      </w:pPr>
    </w:p>
    <w:p w14:paraId="3EE8D8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D04.1  I Karcinóm in situ kože očného viečka (mihalnice) vrátane očného    I</w:t>
      </w:r>
    </w:p>
    <w:p w14:paraId="05D600B2" w14:textId="77777777" w:rsidR="00983AE1" w:rsidRDefault="00983AE1">
      <w:pPr>
        <w:widowControl w:val="0"/>
        <w:autoSpaceDE w:val="0"/>
        <w:autoSpaceDN w:val="0"/>
        <w:adjustRightInd w:val="0"/>
        <w:spacing w:after="0" w:line="240" w:lineRule="auto"/>
        <w:rPr>
          <w:rFonts w:ascii="Arial" w:hAnsi="Arial" w:cs="Arial"/>
          <w:sz w:val="16"/>
          <w:szCs w:val="16"/>
        </w:rPr>
      </w:pPr>
    </w:p>
    <w:p w14:paraId="7DE559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kútika                                                            I</w:t>
      </w:r>
    </w:p>
    <w:p w14:paraId="62B7817B" w14:textId="77777777" w:rsidR="00983AE1" w:rsidRDefault="00983AE1">
      <w:pPr>
        <w:widowControl w:val="0"/>
        <w:autoSpaceDE w:val="0"/>
        <w:autoSpaceDN w:val="0"/>
        <w:adjustRightInd w:val="0"/>
        <w:spacing w:after="0" w:line="240" w:lineRule="auto"/>
        <w:rPr>
          <w:rFonts w:ascii="Arial" w:hAnsi="Arial" w:cs="Arial"/>
          <w:sz w:val="16"/>
          <w:szCs w:val="16"/>
        </w:rPr>
      </w:pPr>
    </w:p>
    <w:p w14:paraId="34EF48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B51B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E6DE5A" w14:textId="77777777" w:rsidR="00983AE1" w:rsidRDefault="00983AE1">
      <w:pPr>
        <w:widowControl w:val="0"/>
        <w:autoSpaceDE w:val="0"/>
        <w:autoSpaceDN w:val="0"/>
        <w:adjustRightInd w:val="0"/>
        <w:spacing w:after="0" w:line="240" w:lineRule="auto"/>
        <w:rPr>
          <w:rFonts w:ascii="Arial" w:hAnsi="Arial" w:cs="Arial"/>
          <w:sz w:val="16"/>
          <w:szCs w:val="16"/>
        </w:rPr>
      </w:pPr>
    </w:p>
    <w:p w14:paraId="63ED05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D04.2  I Karcinóm in situ kože ucha a vonkajšieho zvukovodu                I</w:t>
      </w:r>
    </w:p>
    <w:p w14:paraId="16F13650" w14:textId="77777777" w:rsidR="00983AE1" w:rsidRDefault="00983AE1">
      <w:pPr>
        <w:widowControl w:val="0"/>
        <w:autoSpaceDE w:val="0"/>
        <w:autoSpaceDN w:val="0"/>
        <w:adjustRightInd w:val="0"/>
        <w:spacing w:after="0" w:line="240" w:lineRule="auto"/>
        <w:rPr>
          <w:rFonts w:ascii="Arial" w:hAnsi="Arial" w:cs="Arial"/>
          <w:sz w:val="16"/>
          <w:szCs w:val="16"/>
        </w:rPr>
      </w:pPr>
    </w:p>
    <w:p w14:paraId="3EBD5E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E4DA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8C07B8" w14:textId="77777777" w:rsidR="00983AE1" w:rsidRDefault="00983AE1">
      <w:pPr>
        <w:widowControl w:val="0"/>
        <w:autoSpaceDE w:val="0"/>
        <w:autoSpaceDN w:val="0"/>
        <w:adjustRightInd w:val="0"/>
        <w:spacing w:after="0" w:line="240" w:lineRule="auto"/>
        <w:rPr>
          <w:rFonts w:ascii="Arial" w:hAnsi="Arial" w:cs="Arial"/>
          <w:sz w:val="16"/>
          <w:szCs w:val="16"/>
        </w:rPr>
      </w:pPr>
    </w:p>
    <w:p w14:paraId="6E10EF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D04.3  I Karcinóm in situ kože iných a bližšie neurčených častí tváre      I</w:t>
      </w:r>
    </w:p>
    <w:p w14:paraId="1ACFEAB4" w14:textId="77777777" w:rsidR="00983AE1" w:rsidRDefault="00983AE1">
      <w:pPr>
        <w:widowControl w:val="0"/>
        <w:autoSpaceDE w:val="0"/>
        <w:autoSpaceDN w:val="0"/>
        <w:adjustRightInd w:val="0"/>
        <w:spacing w:after="0" w:line="240" w:lineRule="auto"/>
        <w:rPr>
          <w:rFonts w:ascii="Arial" w:hAnsi="Arial" w:cs="Arial"/>
          <w:sz w:val="16"/>
          <w:szCs w:val="16"/>
        </w:rPr>
      </w:pPr>
    </w:p>
    <w:p w14:paraId="356BAC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B311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A90756" w14:textId="77777777" w:rsidR="00983AE1" w:rsidRDefault="00983AE1">
      <w:pPr>
        <w:widowControl w:val="0"/>
        <w:autoSpaceDE w:val="0"/>
        <w:autoSpaceDN w:val="0"/>
        <w:adjustRightInd w:val="0"/>
        <w:spacing w:after="0" w:line="240" w:lineRule="auto"/>
        <w:rPr>
          <w:rFonts w:ascii="Arial" w:hAnsi="Arial" w:cs="Arial"/>
          <w:sz w:val="16"/>
          <w:szCs w:val="16"/>
        </w:rPr>
      </w:pPr>
    </w:p>
    <w:p w14:paraId="0D8B2E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D04.4  I Karcinóm in situ kože vlasatej časti hlavy a krku                 I</w:t>
      </w:r>
    </w:p>
    <w:p w14:paraId="2F7C4BCA" w14:textId="77777777" w:rsidR="00983AE1" w:rsidRDefault="00983AE1">
      <w:pPr>
        <w:widowControl w:val="0"/>
        <w:autoSpaceDE w:val="0"/>
        <w:autoSpaceDN w:val="0"/>
        <w:adjustRightInd w:val="0"/>
        <w:spacing w:after="0" w:line="240" w:lineRule="auto"/>
        <w:rPr>
          <w:rFonts w:ascii="Arial" w:hAnsi="Arial" w:cs="Arial"/>
          <w:sz w:val="16"/>
          <w:szCs w:val="16"/>
        </w:rPr>
      </w:pPr>
    </w:p>
    <w:p w14:paraId="4E745B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F946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0933E8" w14:textId="77777777" w:rsidR="00983AE1" w:rsidRDefault="00983AE1">
      <w:pPr>
        <w:widowControl w:val="0"/>
        <w:autoSpaceDE w:val="0"/>
        <w:autoSpaceDN w:val="0"/>
        <w:adjustRightInd w:val="0"/>
        <w:spacing w:after="0" w:line="240" w:lineRule="auto"/>
        <w:rPr>
          <w:rFonts w:ascii="Arial" w:hAnsi="Arial" w:cs="Arial"/>
          <w:sz w:val="16"/>
          <w:szCs w:val="16"/>
        </w:rPr>
      </w:pPr>
    </w:p>
    <w:p w14:paraId="3A1934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D04.5  I Karcinóm in situ kože trupu                                       I</w:t>
      </w:r>
    </w:p>
    <w:p w14:paraId="7404ED29" w14:textId="77777777" w:rsidR="00983AE1" w:rsidRDefault="00983AE1">
      <w:pPr>
        <w:widowControl w:val="0"/>
        <w:autoSpaceDE w:val="0"/>
        <w:autoSpaceDN w:val="0"/>
        <w:adjustRightInd w:val="0"/>
        <w:spacing w:after="0" w:line="240" w:lineRule="auto"/>
        <w:rPr>
          <w:rFonts w:ascii="Arial" w:hAnsi="Arial" w:cs="Arial"/>
          <w:sz w:val="16"/>
          <w:szCs w:val="16"/>
        </w:rPr>
      </w:pPr>
    </w:p>
    <w:p w14:paraId="7C0B34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ED07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393B77" w14:textId="77777777" w:rsidR="00983AE1" w:rsidRDefault="00983AE1">
      <w:pPr>
        <w:widowControl w:val="0"/>
        <w:autoSpaceDE w:val="0"/>
        <w:autoSpaceDN w:val="0"/>
        <w:adjustRightInd w:val="0"/>
        <w:spacing w:after="0" w:line="240" w:lineRule="auto"/>
        <w:rPr>
          <w:rFonts w:ascii="Arial" w:hAnsi="Arial" w:cs="Arial"/>
          <w:sz w:val="16"/>
          <w:szCs w:val="16"/>
        </w:rPr>
      </w:pPr>
    </w:p>
    <w:p w14:paraId="42AB10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D04.6  I Karcinóm in situ kože hornej končatiny vrátane pleca              I</w:t>
      </w:r>
    </w:p>
    <w:p w14:paraId="3799A223" w14:textId="77777777" w:rsidR="00983AE1" w:rsidRDefault="00983AE1">
      <w:pPr>
        <w:widowControl w:val="0"/>
        <w:autoSpaceDE w:val="0"/>
        <w:autoSpaceDN w:val="0"/>
        <w:adjustRightInd w:val="0"/>
        <w:spacing w:after="0" w:line="240" w:lineRule="auto"/>
        <w:rPr>
          <w:rFonts w:ascii="Arial" w:hAnsi="Arial" w:cs="Arial"/>
          <w:sz w:val="16"/>
          <w:szCs w:val="16"/>
        </w:rPr>
      </w:pPr>
    </w:p>
    <w:p w14:paraId="1BEDED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B2EC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257622" w14:textId="77777777" w:rsidR="00983AE1" w:rsidRDefault="00983AE1">
      <w:pPr>
        <w:widowControl w:val="0"/>
        <w:autoSpaceDE w:val="0"/>
        <w:autoSpaceDN w:val="0"/>
        <w:adjustRightInd w:val="0"/>
        <w:spacing w:after="0" w:line="240" w:lineRule="auto"/>
        <w:rPr>
          <w:rFonts w:ascii="Arial" w:hAnsi="Arial" w:cs="Arial"/>
          <w:sz w:val="16"/>
          <w:szCs w:val="16"/>
        </w:rPr>
      </w:pPr>
    </w:p>
    <w:p w14:paraId="7031A9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D04.7  I Karcinóm in situ kože dolnej končatiny vrátane bedra              I</w:t>
      </w:r>
    </w:p>
    <w:p w14:paraId="3C52BB6E" w14:textId="77777777" w:rsidR="00983AE1" w:rsidRDefault="00983AE1">
      <w:pPr>
        <w:widowControl w:val="0"/>
        <w:autoSpaceDE w:val="0"/>
        <w:autoSpaceDN w:val="0"/>
        <w:adjustRightInd w:val="0"/>
        <w:spacing w:after="0" w:line="240" w:lineRule="auto"/>
        <w:rPr>
          <w:rFonts w:ascii="Arial" w:hAnsi="Arial" w:cs="Arial"/>
          <w:sz w:val="16"/>
          <w:szCs w:val="16"/>
        </w:rPr>
      </w:pPr>
    </w:p>
    <w:p w14:paraId="4CED3C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27CD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F5EF84" w14:textId="77777777" w:rsidR="00983AE1" w:rsidRDefault="00983AE1">
      <w:pPr>
        <w:widowControl w:val="0"/>
        <w:autoSpaceDE w:val="0"/>
        <w:autoSpaceDN w:val="0"/>
        <w:adjustRightInd w:val="0"/>
        <w:spacing w:after="0" w:line="240" w:lineRule="auto"/>
        <w:rPr>
          <w:rFonts w:ascii="Arial" w:hAnsi="Arial" w:cs="Arial"/>
          <w:sz w:val="16"/>
          <w:szCs w:val="16"/>
        </w:rPr>
      </w:pPr>
    </w:p>
    <w:p w14:paraId="06F264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D04.8  I Karcinóm in situ kože na iných miestach                           I</w:t>
      </w:r>
    </w:p>
    <w:p w14:paraId="1BF65E43" w14:textId="77777777" w:rsidR="00983AE1" w:rsidRDefault="00983AE1">
      <w:pPr>
        <w:widowControl w:val="0"/>
        <w:autoSpaceDE w:val="0"/>
        <w:autoSpaceDN w:val="0"/>
        <w:adjustRightInd w:val="0"/>
        <w:spacing w:after="0" w:line="240" w:lineRule="auto"/>
        <w:rPr>
          <w:rFonts w:ascii="Arial" w:hAnsi="Arial" w:cs="Arial"/>
          <w:sz w:val="16"/>
          <w:szCs w:val="16"/>
        </w:rPr>
      </w:pPr>
    </w:p>
    <w:p w14:paraId="558AE1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FF3E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07BA25" w14:textId="77777777" w:rsidR="00983AE1" w:rsidRDefault="00983AE1">
      <w:pPr>
        <w:widowControl w:val="0"/>
        <w:autoSpaceDE w:val="0"/>
        <w:autoSpaceDN w:val="0"/>
        <w:adjustRightInd w:val="0"/>
        <w:spacing w:after="0" w:line="240" w:lineRule="auto"/>
        <w:rPr>
          <w:rFonts w:ascii="Arial" w:hAnsi="Arial" w:cs="Arial"/>
          <w:sz w:val="16"/>
          <w:szCs w:val="16"/>
        </w:rPr>
      </w:pPr>
    </w:p>
    <w:p w14:paraId="357CE0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D04.9  I Karcinóm in situ kože, bližšie neurčený                           I</w:t>
      </w:r>
    </w:p>
    <w:p w14:paraId="12C8FDA1" w14:textId="77777777" w:rsidR="00983AE1" w:rsidRDefault="00983AE1">
      <w:pPr>
        <w:widowControl w:val="0"/>
        <w:autoSpaceDE w:val="0"/>
        <w:autoSpaceDN w:val="0"/>
        <w:adjustRightInd w:val="0"/>
        <w:spacing w:after="0" w:line="240" w:lineRule="auto"/>
        <w:rPr>
          <w:rFonts w:ascii="Arial" w:hAnsi="Arial" w:cs="Arial"/>
          <w:sz w:val="16"/>
          <w:szCs w:val="16"/>
        </w:rPr>
      </w:pPr>
    </w:p>
    <w:p w14:paraId="43B6C5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B853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5BC5C8" w14:textId="77777777" w:rsidR="00983AE1" w:rsidRDefault="00983AE1">
      <w:pPr>
        <w:widowControl w:val="0"/>
        <w:autoSpaceDE w:val="0"/>
        <w:autoSpaceDN w:val="0"/>
        <w:adjustRightInd w:val="0"/>
        <w:spacing w:after="0" w:line="240" w:lineRule="auto"/>
        <w:rPr>
          <w:rFonts w:ascii="Arial" w:hAnsi="Arial" w:cs="Arial"/>
          <w:sz w:val="16"/>
          <w:szCs w:val="16"/>
        </w:rPr>
      </w:pPr>
    </w:p>
    <w:p w14:paraId="2ABF5A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D05.0  I Karcinóm in situ prsníka, lobulárny                               I</w:t>
      </w:r>
    </w:p>
    <w:p w14:paraId="0A087FF1" w14:textId="77777777" w:rsidR="00983AE1" w:rsidRDefault="00983AE1">
      <w:pPr>
        <w:widowControl w:val="0"/>
        <w:autoSpaceDE w:val="0"/>
        <w:autoSpaceDN w:val="0"/>
        <w:adjustRightInd w:val="0"/>
        <w:spacing w:after="0" w:line="240" w:lineRule="auto"/>
        <w:rPr>
          <w:rFonts w:ascii="Arial" w:hAnsi="Arial" w:cs="Arial"/>
          <w:sz w:val="16"/>
          <w:szCs w:val="16"/>
        </w:rPr>
      </w:pPr>
    </w:p>
    <w:p w14:paraId="032109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71BD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7A3437" w14:textId="77777777" w:rsidR="00983AE1" w:rsidRDefault="00983AE1">
      <w:pPr>
        <w:widowControl w:val="0"/>
        <w:autoSpaceDE w:val="0"/>
        <w:autoSpaceDN w:val="0"/>
        <w:adjustRightInd w:val="0"/>
        <w:spacing w:after="0" w:line="240" w:lineRule="auto"/>
        <w:rPr>
          <w:rFonts w:ascii="Arial" w:hAnsi="Arial" w:cs="Arial"/>
          <w:sz w:val="16"/>
          <w:szCs w:val="16"/>
        </w:rPr>
      </w:pPr>
    </w:p>
    <w:p w14:paraId="4631D8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D05.1  I Karcinóm in situ prsníka, intraduktálny                           I</w:t>
      </w:r>
    </w:p>
    <w:p w14:paraId="014C95E1" w14:textId="77777777" w:rsidR="00983AE1" w:rsidRDefault="00983AE1">
      <w:pPr>
        <w:widowControl w:val="0"/>
        <w:autoSpaceDE w:val="0"/>
        <w:autoSpaceDN w:val="0"/>
        <w:adjustRightInd w:val="0"/>
        <w:spacing w:after="0" w:line="240" w:lineRule="auto"/>
        <w:rPr>
          <w:rFonts w:ascii="Arial" w:hAnsi="Arial" w:cs="Arial"/>
          <w:sz w:val="16"/>
          <w:szCs w:val="16"/>
        </w:rPr>
      </w:pPr>
    </w:p>
    <w:p w14:paraId="721E7C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91A7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C82FCF" w14:textId="77777777" w:rsidR="00983AE1" w:rsidRDefault="00983AE1">
      <w:pPr>
        <w:widowControl w:val="0"/>
        <w:autoSpaceDE w:val="0"/>
        <w:autoSpaceDN w:val="0"/>
        <w:adjustRightInd w:val="0"/>
        <w:spacing w:after="0" w:line="240" w:lineRule="auto"/>
        <w:rPr>
          <w:rFonts w:ascii="Arial" w:hAnsi="Arial" w:cs="Arial"/>
          <w:sz w:val="16"/>
          <w:szCs w:val="16"/>
        </w:rPr>
      </w:pPr>
    </w:p>
    <w:p w14:paraId="56DF01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D05.7  I Iný karcinóm in situ prsníka                                      I</w:t>
      </w:r>
    </w:p>
    <w:p w14:paraId="44510047" w14:textId="77777777" w:rsidR="00983AE1" w:rsidRDefault="00983AE1">
      <w:pPr>
        <w:widowControl w:val="0"/>
        <w:autoSpaceDE w:val="0"/>
        <w:autoSpaceDN w:val="0"/>
        <w:adjustRightInd w:val="0"/>
        <w:spacing w:after="0" w:line="240" w:lineRule="auto"/>
        <w:rPr>
          <w:rFonts w:ascii="Arial" w:hAnsi="Arial" w:cs="Arial"/>
          <w:sz w:val="16"/>
          <w:szCs w:val="16"/>
        </w:rPr>
      </w:pPr>
    </w:p>
    <w:p w14:paraId="72846B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2B40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49C30E" w14:textId="77777777" w:rsidR="00983AE1" w:rsidRDefault="00983AE1">
      <w:pPr>
        <w:widowControl w:val="0"/>
        <w:autoSpaceDE w:val="0"/>
        <w:autoSpaceDN w:val="0"/>
        <w:adjustRightInd w:val="0"/>
        <w:spacing w:after="0" w:line="240" w:lineRule="auto"/>
        <w:rPr>
          <w:rFonts w:ascii="Arial" w:hAnsi="Arial" w:cs="Arial"/>
          <w:sz w:val="16"/>
          <w:szCs w:val="16"/>
        </w:rPr>
      </w:pPr>
    </w:p>
    <w:p w14:paraId="2BCCDF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D05.9  I Karcinóm in situ prsníka, bližšie neurčený                        I</w:t>
      </w:r>
    </w:p>
    <w:p w14:paraId="6DAA1564" w14:textId="77777777" w:rsidR="00983AE1" w:rsidRDefault="00983AE1">
      <w:pPr>
        <w:widowControl w:val="0"/>
        <w:autoSpaceDE w:val="0"/>
        <w:autoSpaceDN w:val="0"/>
        <w:adjustRightInd w:val="0"/>
        <w:spacing w:after="0" w:line="240" w:lineRule="auto"/>
        <w:rPr>
          <w:rFonts w:ascii="Arial" w:hAnsi="Arial" w:cs="Arial"/>
          <w:sz w:val="16"/>
          <w:szCs w:val="16"/>
        </w:rPr>
      </w:pPr>
    </w:p>
    <w:p w14:paraId="31039B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6BDF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76A5D4" w14:textId="77777777" w:rsidR="00983AE1" w:rsidRDefault="00983AE1">
      <w:pPr>
        <w:widowControl w:val="0"/>
        <w:autoSpaceDE w:val="0"/>
        <w:autoSpaceDN w:val="0"/>
        <w:adjustRightInd w:val="0"/>
        <w:spacing w:after="0" w:line="240" w:lineRule="auto"/>
        <w:rPr>
          <w:rFonts w:ascii="Arial" w:hAnsi="Arial" w:cs="Arial"/>
          <w:sz w:val="16"/>
          <w:szCs w:val="16"/>
        </w:rPr>
      </w:pPr>
    </w:p>
    <w:p w14:paraId="75C479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D06.0  I Karcinóm in situ endocervixu                                      I</w:t>
      </w:r>
    </w:p>
    <w:p w14:paraId="0D713D08" w14:textId="77777777" w:rsidR="00983AE1" w:rsidRDefault="00983AE1">
      <w:pPr>
        <w:widowControl w:val="0"/>
        <w:autoSpaceDE w:val="0"/>
        <w:autoSpaceDN w:val="0"/>
        <w:adjustRightInd w:val="0"/>
        <w:spacing w:after="0" w:line="240" w:lineRule="auto"/>
        <w:rPr>
          <w:rFonts w:ascii="Arial" w:hAnsi="Arial" w:cs="Arial"/>
          <w:sz w:val="16"/>
          <w:szCs w:val="16"/>
        </w:rPr>
      </w:pPr>
    </w:p>
    <w:p w14:paraId="4C3F17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7A26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127ACC" w14:textId="77777777" w:rsidR="00983AE1" w:rsidRDefault="00983AE1">
      <w:pPr>
        <w:widowControl w:val="0"/>
        <w:autoSpaceDE w:val="0"/>
        <w:autoSpaceDN w:val="0"/>
        <w:adjustRightInd w:val="0"/>
        <w:spacing w:after="0" w:line="240" w:lineRule="auto"/>
        <w:rPr>
          <w:rFonts w:ascii="Arial" w:hAnsi="Arial" w:cs="Arial"/>
          <w:sz w:val="16"/>
          <w:szCs w:val="16"/>
        </w:rPr>
      </w:pPr>
    </w:p>
    <w:p w14:paraId="47FD8E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D06.1  I Karcinóm in situ exocervixu                                       I</w:t>
      </w:r>
    </w:p>
    <w:p w14:paraId="655CD64B" w14:textId="77777777" w:rsidR="00983AE1" w:rsidRDefault="00983AE1">
      <w:pPr>
        <w:widowControl w:val="0"/>
        <w:autoSpaceDE w:val="0"/>
        <w:autoSpaceDN w:val="0"/>
        <w:adjustRightInd w:val="0"/>
        <w:spacing w:after="0" w:line="240" w:lineRule="auto"/>
        <w:rPr>
          <w:rFonts w:ascii="Arial" w:hAnsi="Arial" w:cs="Arial"/>
          <w:sz w:val="16"/>
          <w:szCs w:val="16"/>
        </w:rPr>
      </w:pPr>
    </w:p>
    <w:p w14:paraId="3595EA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4FB9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97FBFD" w14:textId="77777777" w:rsidR="00983AE1" w:rsidRDefault="00983AE1">
      <w:pPr>
        <w:widowControl w:val="0"/>
        <w:autoSpaceDE w:val="0"/>
        <w:autoSpaceDN w:val="0"/>
        <w:adjustRightInd w:val="0"/>
        <w:spacing w:after="0" w:line="240" w:lineRule="auto"/>
        <w:rPr>
          <w:rFonts w:ascii="Arial" w:hAnsi="Arial" w:cs="Arial"/>
          <w:sz w:val="16"/>
          <w:szCs w:val="16"/>
        </w:rPr>
      </w:pPr>
    </w:p>
    <w:p w14:paraId="45AADE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D06.7  I Karcinóm in situ inej časti krčka maternice                       I</w:t>
      </w:r>
    </w:p>
    <w:p w14:paraId="4732E3D3" w14:textId="77777777" w:rsidR="00983AE1" w:rsidRDefault="00983AE1">
      <w:pPr>
        <w:widowControl w:val="0"/>
        <w:autoSpaceDE w:val="0"/>
        <w:autoSpaceDN w:val="0"/>
        <w:adjustRightInd w:val="0"/>
        <w:spacing w:after="0" w:line="240" w:lineRule="auto"/>
        <w:rPr>
          <w:rFonts w:ascii="Arial" w:hAnsi="Arial" w:cs="Arial"/>
          <w:sz w:val="16"/>
          <w:szCs w:val="16"/>
        </w:rPr>
      </w:pPr>
    </w:p>
    <w:p w14:paraId="065ADE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1EA3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6FF54C" w14:textId="77777777" w:rsidR="00983AE1" w:rsidRDefault="00983AE1">
      <w:pPr>
        <w:widowControl w:val="0"/>
        <w:autoSpaceDE w:val="0"/>
        <w:autoSpaceDN w:val="0"/>
        <w:adjustRightInd w:val="0"/>
        <w:spacing w:after="0" w:line="240" w:lineRule="auto"/>
        <w:rPr>
          <w:rFonts w:ascii="Arial" w:hAnsi="Arial" w:cs="Arial"/>
          <w:sz w:val="16"/>
          <w:szCs w:val="16"/>
        </w:rPr>
      </w:pPr>
    </w:p>
    <w:p w14:paraId="6B222B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D06.9  I Karcinóm in situ krčku maternice, bližšie neurčený                I</w:t>
      </w:r>
    </w:p>
    <w:p w14:paraId="18F113EA" w14:textId="77777777" w:rsidR="00983AE1" w:rsidRDefault="00983AE1">
      <w:pPr>
        <w:widowControl w:val="0"/>
        <w:autoSpaceDE w:val="0"/>
        <w:autoSpaceDN w:val="0"/>
        <w:adjustRightInd w:val="0"/>
        <w:spacing w:after="0" w:line="240" w:lineRule="auto"/>
        <w:rPr>
          <w:rFonts w:ascii="Arial" w:hAnsi="Arial" w:cs="Arial"/>
          <w:sz w:val="16"/>
          <w:szCs w:val="16"/>
        </w:rPr>
      </w:pPr>
    </w:p>
    <w:p w14:paraId="7395A9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9B88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DCCFDC" w14:textId="77777777" w:rsidR="00983AE1" w:rsidRDefault="00983AE1">
      <w:pPr>
        <w:widowControl w:val="0"/>
        <w:autoSpaceDE w:val="0"/>
        <w:autoSpaceDN w:val="0"/>
        <w:adjustRightInd w:val="0"/>
        <w:spacing w:after="0" w:line="240" w:lineRule="auto"/>
        <w:rPr>
          <w:rFonts w:ascii="Arial" w:hAnsi="Arial" w:cs="Arial"/>
          <w:sz w:val="16"/>
          <w:szCs w:val="16"/>
        </w:rPr>
      </w:pPr>
    </w:p>
    <w:p w14:paraId="5E1EF0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D07.0  I Karcinóm in situ endometria                                       I</w:t>
      </w:r>
    </w:p>
    <w:p w14:paraId="63F00213" w14:textId="77777777" w:rsidR="00983AE1" w:rsidRDefault="00983AE1">
      <w:pPr>
        <w:widowControl w:val="0"/>
        <w:autoSpaceDE w:val="0"/>
        <w:autoSpaceDN w:val="0"/>
        <w:adjustRightInd w:val="0"/>
        <w:spacing w:after="0" w:line="240" w:lineRule="auto"/>
        <w:rPr>
          <w:rFonts w:ascii="Arial" w:hAnsi="Arial" w:cs="Arial"/>
          <w:sz w:val="16"/>
          <w:szCs w:val="16"/>
        </w:rPr>
      </w:pPr>
    </w:p>
    <w:p w14:paraId="098C81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3F83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AA4C6D" w14:textId="77777777" w:rsidR="00983AE1" w:rsidRDefault="00983AE1">
      <w:pPr>
        <w:widowControl w:val="0"/>
        <w:autoSpaceDE w:val="0"/>
        <w:autoSpaceDN w:val="0"/>
        <w:adjustRightInd w:val="0"/>
        <w:spacing w:after="0" w:line="240" w:lineRule="auto"/>
        <w:rPr>
          <w:rFonts w:ascii="Arial" w:hAnsi="Arial" w:cs="Arial"/>
          <w:sz w:val="16"/>
          <w:szCs w:val="16"/>
        </w:rPr>
      </w:pPr>
    </w:p>
    <w:p w14:paraId="4142B2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D07.1  I Karcinóm in situ vulvy                                            I</w:t>
      </w:r>
    </w:p>
    <w:p w14:paraId="36BD84D0" w14:textId="77777777" w:rsidR="00983AE1" w:rsidRDefault="00983AE1">
      <w:pPr>
        <w:widowControl w:val="0"/>
        <w:autoSpaceDE w:val="0"/>
        <w:autoSpaceDN w:val="0"/>
        <w:adjustRightInd w:val="0"/>
        <w:spacing w:after="0" w:line="240" w:lineRule="auto"/>
        <w:rPr>
          <w:rFonts w:ascii="Arial" w:hAnsi="Arial" w:cs="Arial"/>
          <w:sz w:val="16"/>
          <w:szCs w:val="16"/>
        </w:rPr>
      </w:pPr>
    </w:p>
    <w:p w14:paraId="1F9CFC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9170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9BC927" w14:textId="77777777" w:rsidR="00983AE1" w:rsidRDefault="00983AE1">
      <w:pPr>
        <w:widowControl w:val="0"/>
        <w:autoSpaceDE w:val="0"/>
        <w:autoSpaceDN w:val="0"/>
        <w:adjustRightInd w:val="0"/>
        <w:spacing w:after="0" w:line="240" w:lineRule="auto"/>
        <w:rPr>
          <w:rFonts w:ascii="Arial" w:hAnsi="Arial" w:cs="Arial"/>
          <w:sz w:val="16"/>
          <w:szCs w:val="16"/>
        </w:rPr>
      </w:pPr>
    </w:p>
    <w:p w14:paraId="0580BB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D07.2  I Karcinóm in situ vagíny                                           I</w:t>
      </w:r>
    </w:p>
    <w:p w14:paraId="3697B249" w14:textId="77777777" w:rsidR="00983AE1" w:rsidRDefault="00983AE1">
      <w:pPr>
        <w:widowControl w:val="0"/>
        <w:autoSpaceDE w:val="0"/>
        <w:autoSpaceDN w:val="0"/>
        <w:adjustRightInd w:val="0"/>
        <w:spacing w:after="0" w:line="240" w:lineRule="auto"/>
        <w:rPr>
          <w:rFonts w:ascii="Arial" w:hAnsi="Arial" w:cs="Arial"/>
          <w:sz w:val="16"/>
          <w:szCs w:val="16"/>
        </w:rPr>
      </w:pPr>
    </w:p>
    <w:p w14:paraId="749F77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B599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D9CAB3" w14:textId="77777777" w:rsidR="00983AE1" w:rsidRDefault="00983AE1">
      <w:pPr>
        <w:widowControl w:val="0"/>
        <w:autoSpaceDE w:val="0"/>
        <w:autoSpaceDN w:val="0"/>
        <w:adjustRightInd w:val="0"/>
        <w:spacing w:after="0" w:line="240" w:lineRule="auto"/>
        <w:rPr>
          <w:rFonts w:ascii="Arial" w:hAnsi="Arial" w:cs="Arial"/>
          <w:sz w:val="16"/>
          <w:szCs w:val="16"/>
        </w:rPr>
      </w:pPr>
    </w:p>
    <w:p w14:paraId="6F4219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D07.3  I Karcinóm in situ iných a bližšie neurčených ženských pohlavných   I</w:t>
      </w:r>
    </w:p>
    <w:p w14:paraId="55DC39D3" w14:textId="77777777" w:rsidR="00983AE1" w:rsidRDefault="00983AE1">
      <w:pPr>
        <w:widowControl w:val="0"/>
        <w:autoSpaceDE w:val="0"/>
        <w:autoSpaceDN w:val="0"/>
        <w:adjustRightInd w:val="0"/>
        <w:spacing w:after="0" w:line="240" w:lineRule="auto"/>
        <w:rPr>
          <w:rFonts w:ascii="Arial" w:hAnsi="Arial" w:cs="Arial"/>
          <w:sz w:val="16"/>
          <w:szCs w:val="16"/>
        </w:rPr>
      </w:pPr>
    </w:p>
    <w:p w14:paraId="7CA345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ústrojov                                                          I</w:t>
      </w:r>
    </w:p>
    <w:p w14:paraId="1EB2A2CE" w14:textId="77777777" w:rsidR="00983AE1" w:rsidRDefault="00983AE1">
      <w:pPr>
        <w:widowControl w:val="0"/>
        <w:autoSpaceDE w:val="0"/>
        <w:autoSpaceDN w:val="0"/>
        <w:adjustRightInd w:val="0"/>
        <w:spacing w:after="0" w:line="240" w:lineRule="auto"/>
        <w:rPr>
          <w:rFonts w:ascii="Arial" w:hAnsi="Arial" w:cs="Arial"/>
          <w:sz w:val="16"/>
          <w:szCs w:val="16"/>
        </w:rPr>
      </w:pPr>
    </w:p>
    <w:p w14:paraId="461C7B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BE70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E90962" w14:textId="77777777" w:rsidR="00983AE1" w:rsidRDefault="00983AE1">
      <w:pPr>
        <w:widowControl w:val="0"/>
        <w:autoSpaceDE w:val="0"/>
        <w:autoSpaceDN w:val="0"/>
        <w:adjustRightInd w:val="0"/>
        <w:spacing w:after="0" w:line="240" w:lineRule="auto"/>
        <w:rPr>
          <w:rFonts w:ascii="Arial" w:hAnsi="Arial" w:cs="Arial"/>
          <w:sz w:val="16"/>
          <w:szCs w:val="16"/>
        </w:rPr>
      </w:pPr>
    </w:p>
    <w:p w14:paraId="1019C2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D07.4  I Karcinóm in situ penisu                                           I</w:t>
      </w:r>
    </w:p>
    <w:p w14:paraId="47488B49" w14:textId="77777777" w:rsidR="00983AE1" w:rsidRDefault="00983AE1">
      <w:pPr>
        <w:widowControl w:val="0"/>
        <w:autoSpaceDE w:val="0"/>
        <w:autoSpaceDN w:val="0"/>
        <w:adjustRightInd w:val="0"/>
        <w:spacing w:after="0" w:line="240" w:lineRule="auto"/>
        <w:rPr>
          <w:rFonts w:ascii="Arial" w:hAnsi="Arial" w:cs="Arial"/>
          <w:sz w:val="16"/>
          <w:szCs w:val="16"/>
        </w:rPr>
      </w:pPr>
    </w:p>
    <w:p w14:paraId="45144B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B3BB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2F8C48" w14:textId="77777777" w:rsidR="00983AE1" w:rsidRDefault="00983AE1">
      <w:pPr>
        <w:widowControl w:val="0"/>
        <w:autoSpaceDE w:val="0"/>
        <w:autoSpaceDN w:val="0"/>
        <w:adjustRightInd w:val="0"/>
        <w:spacing w:after="0" w:line="240" w:lineRule="auto"/>
        <w:rPr>
          <w:rFonts w:ascii="Arial" w:hAnsi="Arial" w:cs="Arial"/>
          <w:sz w:val="16"/>
          <w:szCs w:val="16"/>
        </w:rPr>
      </w:pPr>
    </w:p>
    <w:p w14:paraId="432581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D07.5  I Karcinóm in situ prostaty                                         I</w:t>
      </w:r>
    </w:p>
    <w:p w14:paraId="10E5A8BA" w14:textId="77777777" w:rsidR="00983AE1" w:rsidRDefault="00983AE1">
      <w:pPr>
        <w:widowControl w:val="0"/>
        <w:autoSpaceDE w:val="0"/>
        <w:autoSpaceDN w:val="0"/>
        <w:adjustRightInd w:val="0"/>
        <w:spacing w:after="0" w:line="240" w:lineRule="auto"/>
        <w:rPr>
          <w:rFonts w:ascii="Arial" w:hAnsi="Arial" w:cs="Arial"/>
          <w:sz w:val="16"/>
          <w:szCs w:val="16"/>
        </w:rPr>
      </w:pPr>
    </w:p>
    <w:p w14:paraId="558694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0B37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623A42" w14:textId="77777777" w:rsidR="00983AE1" w:rsidRDefault="00983AE1">
      <w:pPr>
        <w:widowControl w:val="0"/>
        <w:autoSpaceDE w:val="0"/>
        <w:autoSpaceDN w:val="0"/>
        <w:adjustRightInd w:val="0"/>
        <w:spacing w:after="0" w:line="240" w:lineRule="auto"/>
        <w:rPr>
          <w:rFonts w:ascii="Arial" w:hAnsi="Arial" w:cs="Arial"/>
          <w:sz w:val="16"/>
          <w:szCs w:val="16"/>
        </w:rPr>
      </w:pPr>
    </w:p>
    <w:p w14:paraId="7761F2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D07.6  I Karcinóm in situ iných a bližšie neurčených mužských pohlavných   I</w:t>
      </w:r>
    </w:p>
    <w:p w14:paraId="0395BB3E" w14:textId="77777777" w:rsidR="00983AE1" w:rsidRDefault="00983AE1">
      <w:pPr>
        <w:widowControl w:val="0"/>
        <w:autoSpaceDE w:val="0"/>
        <w:autoSpaceDN w:val="0"/>
        <w:adjustRightInd w:val="0"/>
        <w:spacing w:after="0" w:line="240" w:lineRule="auto"/>
        <w:rPr>
          <w:rFonts w:ascii="Arial" w:hAnsi="Arial" w:cs="Arial"/>
          <w:sz w:val="16"/>
          <w:szCs w:val="16"/>
        </w:rPr>
      </w:pPr>
    </w:p>
    <w:p w14:paraId="223CE0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ústrojov                                                          I</w:t>
      </w:r>
    </w:p>
    <w:p w14:paraId="148B3FA0" w14:textId="77777777" w:rsidR="00983AE1" w:rsidRDefault="00983AE1">
      <w:pPr>
        <w:widowControl w:val="0"/>
        <w:autoSpaceDE w:val="0"/>
        <w:autoSpaceDN w:val="0"/>
        <w:adjustRightInd w:val="0"/>
        <w:spacing w:after="0" w:line="240" w:lineRule="auto"/>
        <w:rPr>
          <w:rFonts w:ascii="Arial" w:hAnsi="Arial" w:cs="Arial"/>
          <w:sz w:val="16"/>
          <w:szCs w:val="16"/>
        </w:rPr>
      </w:pPr>
    </w:p>
    <w:p w14:paraId="3D149F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3B1B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A481ED" w14:textId="77777777" w:rsidR="00983AE1" w:rsidRDefault="00983AE1">
      <w:pPr>
        <w:widowControl w:val="0"/>
        <w:autoSpaceDE w:val="0"/>
        <w:autoSpaceDN w:val="0"/>
        <w:adjustRightInd w:val="0"/>
        <w:spacing w:after="0" w:line="240" w:lineRule="auto"/>
        <w:rPr>
          <w:rFonts w:ascii="Arial" w:hAnsi="Arial" w:cs="Arial"/>
          <w:sz w:val="16"/>
          <w:szCs w:val="16"/>
        </w:rPr>
      </w:pPr>
    </w:p>
    <w:p w14:paraId="131907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D09.0  I Karcinóm in situ močového mechúra                                 I</w:t>
      </w:r>
    </w:p>
    <w:p w14:paraId="42349439" w14:textId="77777777" w:rsidR="00983AE1" w:rsidRDefault="00983AE1">
      <w:pPr>
        <w:widowControl w:val="0"/>
        <w:autoSpaceDE w:val="0"/>
        <w:autoSpaceDN w:val="0"/>
        <w:adjustRightInd w:val="0"/>
        <w:spacing w:after="0" w:line="240" w:lineRule="auto"/>
        <w:rPr>
          <w:rFonts w:ascii="Arial" w:hAnsi="Arial" w:cs="Arial"/>
          <w:sz w:val="16"/>
          <w:szCs w:val="16"/>
        </w:rPr>
      </w:pPr>
    </w:p>
    <w:p w14:paraId="762730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8A66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7EA8BC" w14:textId="77777777" w:rsidR="00983AE1" w:rsidRDefault="00983AE1">
      <w:pPr>
        <w:widowControl w:val="0"/>
        <w:autoSpaceDE w:val="0"/>
        <w:autoSpaceDN w:val="0"/>
        <w:adjustRightInd w:val="0"/>
        <w:spacing w:after="0" w:line="240" w:lineRule="auto"/>
        <w:rPr>
          <w:rFonts w:ascii="Arial" w:hAnsi="Arial" w:cs="Arial"/>
          <w:sz w:val="16"/>
          <w:szCs w:val="16"/>
        </w:rPr>
      </w:pPr>
    </w:p>
    <w:p w14:paraId="261C0C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D09.1  I Karcinóm in situ iných a bližšie neurčených močových ústrojov     I</w:t>
      </w:r>
    </w:p>
    <w:p w14:paraId="1D2088D9" w14:textId="77777777" w:rsidR="00983AE1" w:rsidRDefault="00983AE1">
      <w:pPr>
        <w:widowControl w:val="0"/>
        <w:autoSpaceDE w:val="0"/>
        <w:autoSpaceDN w:val="0"/>
        <w:adjustRightInd w:val="0"/>
        <w:spacing w:after="0" w:line="240" w:lineRule="auto"/>
        <w:rPr>
          <w:rFonts w:ascii="Arial" w:hAnsi="Arial" w:cs="Arial"/>
          <w:sz w:val="16"/>
          <w:szCs w:val="16"/>
        </w:rPr>
      </w:pPr>
    </w:p>
    <w:p w14:paraId="042EA1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F3E6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DBF243" w14:textId="77777777" w:rsidR="00983AE1" w:rsidRDefault="00983AE1">
      <w:pPr>
        <w:widowControl w:val="0"/>
        <w:autoSpaceDE w:val="0"/>
        <w:autoSpaceDN w:val="0"/>
        <w:adjustRightInd w:val="0"/>
        <w:spacing w:after="0" w:line="240" w:lineRule="auto"/>
        <w:rPr>
          <w:rFonts w:ascii="Arial" w:hAnsi="Arial" w:cs="Arial"/>
          <w:sz w:val="16"/>
          <w:szCs w:val="16"/>
        </w:rPr>
      </w:pPr>
    </w:p>
    <w:p w14:paraId="5EE9C8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D09.2  I Karcinóm in situ oka                                              I</w:t>
      </w:r>
    </w:p>
    <w:p w14:paraId="49B196BB" w14:textId="77777777" w:rsidR="00983AE1" w:rsidRDefault="00983AE1">
      <w:pPr>
        <w:widowControl w:val="0"/>
        <w:autoSpaceDE w:val="0"/>
        <w:autoSpaceDN w:val="0"/>
        <w:adjustRightInd w:val="0"/>
        <w:spacing w:after="0" w:line="240" w:lineRule="auto"/>
        <w:rPr>
          <w:rFonts w:ascii="Arial" w:hAnsi="Arial" w:cs="Arial"/>
          <w:sz w:val="16"/>
          <w:szCs w:val="16"/>
        </w:rPr>
      </w:pPr>
    </w:p>
    <w:p w14:paraId="3CF04D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E322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A6D6BC" w14:textId="77777777" w:rsidR="00983AE1" w:rsidRDefault="00983AE1">
      <w:pPr>
        <w:widowControl w:val="0"/>
        <w:autoSpaceDE w:val="0"/>
        <w:autoSpaceDN w:val="0"/>
        <w:adjustRightInd w:val="0"/>
        <w:spacing w:after="0" w:line="240" w:lineRule="auto"/>
        <w:rPr>
          <w:rFonts w:ascii="Arial" w:hAnsi="Arial" w:cs="Arial"/>
          <w:sz w:val="16"/>
          <w:szCs w:val="16"/>
        </w:rPr>
      </w:pPr>
    </w:p>
    <w:p w14:paraId="2088B5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D09.3  I Karcinóm in situ štítnej žľazy a iných žliaz s vnútorným          I</w:t>
      </w:r>
    </w:p>
    <w:p w14:paraId="37977E62" w14:textId="77777777" w:rsidR="00983AE1" w:rsidRDefault="00983AE1">
      <w:pPr>
        <w:widowControl w:val="0"/>
        <w:autoSpaceDE w:val="0"/>
        <w:autoSpaceDN w:val="0"/>
        <w:adjustRightInd w:val="0"/>
        <w:spacing w:after="0" w:line="240" w:lineRule="auto"/>
        <w:rPr>
          <w:rFonts w:ascii="Arial" w:hAnsi="Arial" w:cs="Arial"/>
          <w:sz w:val="16"/>
          <w:szCs w:val="16"/>
        </w:rPr>
      </w:pPr>
    </w:p>
    <w:p w14:paraId="49D83F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vylučovaním                                                       I</w:t>
      </w:r>
    </w:p>
    <w:p w14:paraId="08026F88" w14:textId="77777777" w:rsidR="00983AE1" w:rsidRDefault="00983AE1">
      <w:pPr>
        <w:widowControl w:val="0"/>
        <w:autoSpaceDE w:val="0"/>
        <w:autoSpaceDN w:val="0"/>
        <w:adjustRightInd w:val="0"/>
        <w:spacing w:after="0" w:line="240" w:lineRule="auto"/>
        <w:rPr>
          <w:rFonts w:ascii="Arial" w:hAnsi="Arial" w:cs="Arial"/>
          <w:sz w:val="16"/>
          <w:szCs w:val="16"/>
        </w:rPr>
      </w:pPr>
    </w:p>
    <w:p w14:paraId="607D6B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82B5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6EC09F" w14:textId="77777777" w:rsidR="00983AE1" w:rsidRDefault="00983AE1">
      <w:pPr>
        <w:widowControl w:val="0"/>
        <w:autoSpaceDE w:val="0"/>
        <w:autoSpaceDN w:val="0"/>
        <w:adjustRightInd w:val="0"/>
        <w:spacing w:after="0" w:line="240" w:lineRule="auto"/>
        <w:rPr>
          <w:rFonts w:ascii="Arial" w:hAnsi="Arial" w:cs="Arial"/>
          <w:sz w:val="16"/>
          <w:szCs w:val="16"/>
        </w:rPr>
      </w:pPr>
    </w:p>
    <w:p w14:paraId="76E04B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D09.7  I Karcinóm in situ iných bližšie určených miest                     I</w:t>
      </w:r>
    </w:p>
    <w:p w14:paraId="15C63913" w14:textId="77777777" w:rsidR="00983AE1" w:rsidRDefault="00983AE1">
      <w:pPr>
        <w:widowControl w:val="0"/>
        <w:autoSpaceDE w:val="0"/>
        <w:autoSpaceDN w:val="0"/>
        <w:adjustRightInd w:val="0"/>
        <w:spacing w:after="0" w:line="240" w:lineRule="auto"/>
        <w:rPr>
          <w:rFonts w:ascii="Arial" w:hAnsi="Arial" w:cs="Arial"/>
          <w:sz w:val="16"/>
          <w:szCs w:val="16"/>
        </w:rPr>
      </w:pPr>
    </w:p>
    <w:p w14:paraId="708856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6013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EA7CA4" w14:textId="77777777" w:rsidR="00983AE1" w:rsidRDefault="00983AE1">
      <w:pPr>
        <w:widowControl w:val="0"/>
        <w:autoSpaceDE w:val="0"/>
        <w:autoSpaceDN w:val="0"/>
        <w:adjustRightInd w:val="0"/>
        <w:spacing w:after="0" w:line="240" w:lineRule="auto"/>
        <w:rPr>
          <w:rFonts w:ascii="Arial" w:hAnsi="Arial" w:cs="Arial"/>
          <w:sz w:val="16"/>
          <w:szCs w:val="16"/>
        </w:rPr>
      </w:pPr>
    </w:p>
    <w:p w14:paraId="7FBC62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D09.9  I Karcinóm in situ, bližšie neurčený                                I</w:t>
      </w:r>
    </w:p>
    <w:p w14:paraId="79299678" w14:textId="77777777" w:rsidR="00983AE1" w:rsidRDefault="00983AE1">
      <w:pPr>
        <w:widowControl w:val="0"/>
        <w:autoSpaceDE w:val="0"/>
        <w:autoSpaceDN w:val="0"/>
        <w:adjustRightInd w:val="0"/>
        <w:spacing w:after="0" w:line="240" w:lineRule="auto"/>
        <w:rPr>
          <w:rFonts w:ascii="Arial" w:hAnsi="Arial" w:cs="Arial"/>
          <w:sz w:val="16"/>
          <w:szCs w:val="16"/>
        </w:rPr>
      </w:pPr>
    </w:p>
    <w:p w14:paraId="4B7E5F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30C5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198BBF" w14:textId="77777777" w:rsidR="00983AE1" w:rsidRDefault="00983AE1">
      <w:pPr>
        <w:widowControl w:val="0"/>
        <w:autoSpaceDE w:val="0"/>
        <w:autoSpaceDN w:val="0"/>
        <w:adjustRightInd w:val="0"/>
        <w:spacing w:after="0" w:line="240" w:lineRule="auto"/>
        <w:rPr>
          <w:rFonts w:ascii="Arial" w:hAnsi="Arial" w:cs="Arial"/>
          <w:sz w:val="16"/>
          <w:szCs w:val="16"/>
        </w:rPr>
      </w:pPr>
    </w:p>
    <w:p w14:paraId="0B1300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D10.0  I Nezhubný nádor pery                                               I</w:t>
      </w:r>
    </w:p>
    <w:p w14:paraId="73000CC6" w14:textId="77777777" w:rsidR="00983AE1" w:rsidRDefault="00983AE1">
      <w:pPr>
        <w:widowControl w:val="0"/>
        <w:autoSpaceDE w:val="0"/>
        <w:autoSpaceDN w:val="0"/>
        <w:adjustRightInd w:val="0"/>
        <w:spacing w:after="0" w:line="240" w:lineRule="auto"/>
        <w:rPr>
          <w:rFonts w:ascii="Arial" w:hAnsi="Arial" w:cs="Arial"/>
          <w:sz w:val="16"/>
          <w:szCs w:val="16"/>
        </w:rPr>
      </w:pPr>
    </w:p>
    <w:p w14:paraId="63F6F0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793A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CE07C6" w14:textId="77777777" w:rsidR="00983AE1" w:rsidRDefault="00983AE1">
      <w:pPr>
        <w:widowControl w:val="0"/>
        <w:autoSpaceDE w:val="0"/>
        <w:autoSpaceDN w:val="0"/>
        <w:adjustRightInd w:val="0"/>
        <w:spacing w:after="0" w:line="240" w:lineRule="auto"/>
        <w:rPr>
          <w:rFonts w:ascii="Arial" w:hAnsi="Arial" w:cs="Arial"/>
          <w:sz w:val="16"/>
          <w:szCs w:val="16"/>
        </w:rPr>
      </w:pPr>
    </w:p>
    <w:p w14:paraId="770CFE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D10.1  I Nezhubný nádor jazyka                                             I</w:t>
      </w:r>
    </w:p>
    <w:p w14:paraId="488BC6CB" w14:textId="77777777" w:rsidR="00983AE1" w:rsidRDefault="00983AE1">
      <w:pPr>
        <w:widowControl w:val="0"/>
        <w:autoSpaceDE w:val="0"/>
        <w:autoSpaceDN w:val="0"/>
        <w:adjustRightInd w:val="0"/>
        <w:spacing w:after="0" w:line="240" w:lineRule="auto"/>
        <w:rPr>
          <w:rFonts w:ascii="Arial" w:hAnsi="Arial" w:cs="Arial"/>
          <w:sz w:val="16"/>
          <w:szCs w:val="16"/>
        </w:rPr>
      </w:pPr>
    </w:p>
    <w:p w14:paraId="35563B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2B05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90FC7F" w14:textId="77777777" w:rsidR="00983AE1" w:rsidRDefault="00983AE1">
      <w:pPr>
        <w:widowControl w:val="0"/>
        <w:autoSpaceDE w:val="0"/>
        <w:autoSpaceDN w:val="0"/>
        <w:adjustRightInd w:val="0"/>
        <w:spacing w:after="0" w:line="240" w:lineRule="auto"/>
        <w:rPr>
          <w:rFonts w:ascii="Arial" w:hAnsi="Arial" w:cs="Arial"/>
          <w:sz w:val="16"/>
          <w:szCs w:val="16"/>
        </w:rPr>
      </w:pPr>
    </w:p>
    <w:p w14:paraId="163362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D10.2  I Nezhubný nádor spodiny úst                                        I</w:t>
      </w:r>
    </w:p>
    <w:p w14:paraId="4C4B95CC" w14:textId="77777777" w:rsidR="00983AE1" w:rsidRDefault="00983AE1">
      <w:pPr>
        <w:widowControl w:val="0"/>
        <w:autoSpaceDE w:val="0"/>
        <w:autoSpaceDN w:val="0"/>
        <w:adjustRightInd w:val="0"/>
        <w:spacing w:after="0" w:line="240" w:lineRule="auto"/>
        <w:rPr>
          <w:rFonts w:ascii="Arial" w:hAnsi="Arial" w:cs="Arial"/>
          <w:sz w:val="16"/>
          <w:szCs w:val="16"/>
        </w:rPr>
      </w:pPr>
    </w:p>
    <w:p w14:paraId="0ABE87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5A81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2C98DF" w14:textId="77777777" w:rsidR="00983AE1" w:rsidRDefault="00983AE1">
      <w:pPr>
        <w:widowControl w:val="0"/>
        <w:autoSpaceDE w:val="0"/>
        <w:autoSpaceDN w:val="0"/>
        <w:adjustRightInd w:val="0"/>
        <w:spacing w:after="0" w:line="240" w:lineRule="auto"/>
        <w:rPr>
          <w:rFonts w:ascii="Arial" w:hAnsi="Arial" w:cs="Arial"/>
          <w:sz w:val="16"/>
          <w:szCs w:val="16"/>
        </w:rPr>
      </w:pPr>
    </w:p>
    <w:p w14:paraId="02F155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D10.3  I Nezhubný nádor inej a bližšie neurčenej časti úst                 I</w:t>
      </w:r>
    </w:p>
    <w:p w14:paraId="7F5C0D68" w14:textId="77777777" w:rsidR="00983AE1" w:rsidRDefault="00983AE1">
      <w:pPr>
        <w:widowControl w:val="0"/>
        <w:autoSpaceDE w:val="0"/>
        <w:autoSpaceDN w:val="0"/>
        <w:adjustRightInd w:val="0"/>
        <w:spacing w:after="0" w:line="240" w:lineRule="auto"/>
        <w:rPr>
          <w:rFonts w:ascii="Arial" w:hAnsi="Arial" w:cs="Arial"/>
          <w:sz w:val="16"/>
          <w:szCs w:val="16"/>
        </w:rPr>
      </w:pPr>
    </w:p>
    <w:p w14:paraId="097B4B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1F07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6B8967" w14:textId="77777777" w:rsidR="00983AE1" w:rsidRDefault="00983AE1">
      <w:pPr>
        <w:widowControl w:val="0"/>
        <w:autoSpaceDE w:val="0"/>
        <w:autoSpaceDN w:val="0"/>
        <w:adjustRightInd w:val="0"/>
        <w:spacing w:after="0" w:line="240" w:lineRule="auto"/>
        <w:rPr>
          <w:rFonts w:ascii="Arial" w:hAnsi="Arial" w:cs="Arial"/>
          <w:sz w:val="16"/>
          <w:szCs w:val="16"/>
        </w:rPr>
      </w:pPr>
    </w:p>
    <w:p w14:paraId="7F831A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D10.4  I Nezhubný nádor mandle                                             I</w:t>
      </w:r>
    </w:p>
    <w:p w14:paraId="63A9B5FF" w14:textId="77777777" w:rsidR="00983AE1" w:rsidRDefault="00983AE1">
      <w:pPr>
        <w:widowControl w:val="0"/>
        <w:autoSpaceDE w:val="0"/>
        <w:autoSpaceDN w:val="0"/>
        <w:adjustRightInd w:val="0"/>
        <w:spacing w:after="0" w:line="240" w:lineRule="auto"/>
        <w:rPr>
          <w:rFonts w:ascii="Arial" w:hAnsi="Arial" w:cs="Arial"/>
          <w:sz w:val="16"/>
          <w:szCs w:val="16"/>
        </w:rPr>
      </w:pPr>
    </w:p>
    <w:p w14:paraId="00B7D6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A3FE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6F90AA" w14:textId="77777777" w:rsidR="00983AE1" w:rsidRDefault="00983AE1">
      <w:pPr>
        <w:widowControl w:val="0"/>
        <w:autoSpaceDE w:val="0"/>
        <w:autoSpaceDN w:val="0"/>
        <w:adjustRightInd w:val="0"/>
        <w:spacing w:after="0" w:line="240" w:lineRule="auto"/>
        <w:rPr>
          <w:rFonts w:ascii="Arial" w:hAnsi="Arial" w:cs="Arial"/>
          <w:sz w:val="16"/>
          <w:szCs w:val="16"/>
        </w:rPr>
      </w:pPr>
    </w:p>
    <w:p w14:paraId="280DBB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D10.5  I Nezhubný nádor inej časti orofaryngu                              I</w:t>
      </w:r>
    </w:p>
    <w:p w14:paraId="31DD7D1A" w14:textId="77777777" w:rsidR="00983AE1" w:rsidRDefault="00983AE1">
      <w:pPr>
        <w:widowControl w:val="0"/>
        <w:autoSpaceDE w:val="0"/>
        <w:autoSpaceDN w:val="0"/>
        <w:adjustRightInd w:val="0"/>
        <w:spacing w:after="0" w:line="240" w:lineRule="auto"/>
        <w:rPr>
          <w:rFonts w:ascii="Arial" w:hAnsi="Arial" w:cs="Arial"/>
          <w:sz w:val="16"/>
          <w:szCs w:val="16"/>
        </w:rPr>
      </w:pPr>
    </w:p>
    <w:p w14:paraId="191523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F0F3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AB88BB" w14:textId="77777777" w:rsidR="00983AE1" w:rsidRDefault="00983AE1">
      <w:pPr>
        <w:widowControl w:val="0"/>
        <w:autoSpaceDE w:val="0"/>
        <w:autoSpaceDN w:val="0"/>
        <w:adjustRightInd w:val="0"/>
        <w:spacing w:after="0" w:line="240" w:lineRule="auto"/>
        <w:rPr>
          <w:rFonts w:ascii="Arial" w:hAnsi="Arial" w:cs="Arial"/>
          <w:sz w:val="16"/>
          <w:szCs w:val="16"/>
        </w:rPr>
      </w:pPr>
    </w:p>
    <w:p w14:paraId="17A96F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D10.6  I Nezhubný nádor nosohltana (nazofaryngu)                           I</w:t>
      </w:r>
    </w:p>
    <w:p w14:paraId="5A1584D5" w14:textId="77777777" w:rsidR="00983AE1" w:rsidRDefault="00983AE1">
      <w:pPr>
        <w:widowControl w:val="0"/>
        <w:autoSpaceDE w:val="0"/>
        <w:autoSpaceDN w:val="0"/>
        <w:adjustRightInd w:val="0"/>
        <w:spacing w:after="0" w:line="240" w:lineRule="auto"/>
        <w:rPr>
          <w:rFonts w:ascii="Arial" w:hAnsi="Arial" w:cs="Arial"/>
          <w:sz w:val="16"/>
          <w:szCs w:val="16"/>
        </w:rPr>
      </w:pPr>
    </w:p>
    <w:p w14:paraId="0695D4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F47C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6166B4" w14:textId="77777777" w:rsidR="00983AE1" w:rsidRDefault="00983AE1">
      <w:pPr>
        <w:widowControl w:val="0"/>
        <w:autoSpaceDE w:val="0"/>
        <w:autoSpaceDN w:val="0"/>
        <w:adjustRightInd w:val="0"/>
        <w:spacing w:after="0" w:line="240" w:lineRule="auto"/>
        <w:rPr>
          <w:rFonts w:ascii="Arial" w:hAnsi="Arial" w:cs="Arial"/>
          <w:sz w:val="16"/>
          <w:szCs w:val="16"/>
        </w:rPr>
      </w:pPr>
    </w:p>
    <w:p w14:paraId="55ADC2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D10.7  I Nezhubný nádor hypofaryngu                                        I</w:t>
      </w:r>
    </w:p>
    <w:p w14:paraId="06033B85" w14:textId="77777777" w:rsidR="00983AE1" w:rsidRDefault="00983AE1">
      <w:pPr>
        <w:widowControl w:val="0"/>
        <w:autoSpaceDE w:val="0"/>
        <w:autoSpaceDN w:val="0"/>
        <w:adjustRightInd w:val="0"/>
        <w:spacing w:after="0" w:line="240" w:lineRule="auto"/>
        <w:rPr>
          <w:rFonts w:ascii="Arial" w:hAnsi="Arial" w:cs="Arial"/>
          <w:sz w:val="16"/>
          <w:szCs w:val="16"/>
        </w:rPr>
      </w:pPr>
    </w:p>
    <w:p w14:paraId="450F1E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0C56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4C7979" w14:textId="77777777" w:rsidR="00983AE1" w:rsidRDefault="00983AE1">
      <w:pPr>
        <w:widowControl w:val="0"/>
        <w:autoSpaceDE w:val="0"/>
        <w:autoSpaceDN w:val="0"/>
        <w:adjustRightInd w:val="0"/>
        <w:spacing w:after="0" w:line="240" w:lineRule="auto"/>
        <w:rPr>
          <w:rFonts w:ascii="Arial" w:hAnsi="Arial" w:cs="Arial"/>
          <w:sz w:val="16"/>
          <w:szCs w:val="16"/>
        </w:rPr>
      </w:pPr>
    </w:p>
    <w:p w14:paraId="24DCDC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D10.9  I Nezhubný nádor hltana, bližšie neurčený                           I</w:t>
      </w:r>
    </w:p>
    <w:p w14:paraId="47FAF737" w14:textId="77777777" w:rsidR="00983AE1" w:rsidRDefault="00983AE1">
      <w:pPr>
        <w:widowControl w:val="0"/>
        <w:autoSpaceDE w:val="0"/>
        <w:autoSpaceDN w:val="0"/>
        <w:adjustRightInd w:val="0"/>
        <w:spacing w:after="0" w:line="240" w:lineRule="auto"/>
        <w:rPr>
          <w:rFonts w:ascii="Arial" w:hAnsi="Arial" w:cs="Arial"/>
          <w:sz w:val="16"/>
          <w:szCs w:val="16"/>
        </w:rPr>
      </w:pPr>
    </w:p>
    <w:p w14:paraId="01EAE3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1378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F07625" w14:textId="77777777" w:rsidR="00983AE1" w:rsidRDefault="00983AE1">
      <w:pPr>
        <w:widowControl w:val="0"/>
        <w:autoSpaceDE w:val="0"/>
        <w:autoSpaceDN w:val="0"/>
        <w:adjustRightInd w:val="0"/>
        <w:spacing w:after="0" w:line="240" w:lineRule="auto"/>
        <w:rPr>
          <w:rFonts w:ascii="Arial" w:hAnsi="Arial" w:cs="Arial"/>
          <w:sz w:val="16"/>
          <w:szCs w:val="16"/>
        </w:rPr>
      </w:pPr>
    </w:p>
    <w:p w14:paraId="37F12C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D11.0  I Nezhubný nádor príušnej žľazy                                     I</w:t>
      </w:r>
    </w:p>
    <w:p w14:paraId="3A451A25" w14:textId="77777777" w:rsidR="00983AE1" w:rsidRDefault="00983AE1">
      <w:pPr>
        <w:widowControl w:val="0"/>
        <w:autoSpaceDE w:val="0"/>
        <w:autoSpaceDN w:val="0"/>
        <w:adjustRightInd w:val="0"/>
        <w:spacing w:after="0" w:line="240" w:lineRule="auto"/>
        <w:rPr>
          <w:rFonts w:ascii="Arial" w:hAnsi="Arial" w:cs="Arial"/>
          <w:sz w:val="16"/>
          <w:szCs w:val="16"/>
        </w:rPr>
      </w:pPr>
    </w:p>
    <w:p w14:paraId="0808C9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2C8E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5E744E" w14:textId="77777777" w:rsidR="00983AE1" w:rsidRDefault="00983AE1">
      <w:pPr>
        <w:widowControl w:val="0"/>
        <w:autoSpaceDE w:val="0"/>
        <w:autoSpaceDN w:val="0"/>
        <w:adjustRightInd w:val="0"/>
        <w:spacing w:after="0" w:line="240" w:lineRule="auto"/>
        <w:rPr>
          <w:rFonts w:ascii="Arial" w:hAnsi="Arial" w:cs="Arial"/>
          <w:sz w:val="16"/>
          <w:szCs w:val="16"/>
        </w:rPr>
      </w:pPr>
    </w:p>
    <w:p w14:paraId="5EA0AB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D11.7  I Nezhubný nádor iných veľkých slinných žiaz                        I</w:t>
      </w:r>
    </w:p>
    <w:p w14:paraId="54D0EB52" w14:textId="77777777" w:rsidR="00983AE1" w:rsidRDefault="00983AE1">
      <w:pPr>
        <w:widowControl w:val="0"/>
        <w:autoSpaceDE w:val="0"/>
        <w:autoSpaceDN w:val="0"/>
        <w:adjustRightInd w:val="0"/>
        <w:spacing w:after="0" w:line="240" w:lineRule="auto"/>
        <w:rPr>
          <w:rFonts w:ascii="Arial" w:hAnsi="Arial" w:cs="Arial"/>
          <w:sz w:val="16"/>
          <w:szCs w:val="16"/>
        </w:rPr>
      </w:pPr>
    </w:p>
    <w:p w14:paraId="6DE091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41F2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F41E63" w14:textId="77777777" w:rsidR="00983AE1" w:rsidRDefault="00983AE1">
      <w:pPr>
        <w:widowControl w:val="0"/>
        <w:autoSpaceDE w:val="0"/>
        <w:autoSpaceDN w:val="0"/>
        <w:adjustRightInd w:val="0"/>
        <w:spacing w:after="0" w:line="240" w:lineRule="auto"/>
        <w:rPr>
          <w:rFonts w:ascii="Arial" w:hAnsi="Arial" w:cs="Arial"/>
          <w:sz w:val="16"/>
          <w:szCs w:val="16"/>
        </w:rPr>
      </w:pPr>
    </w:p>
    <w:p w14:paraId="2F3E69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D11.9  I Nezhubný nádor veľkej slinnej žľazy, bližšie neurčený             I</w:t>
      </w:r>
    </w:p>
    <w:p w14:paraId="085D3E34" w14:textId="77777777" w:rsidR="00983AE1" w:rsidRDefault="00983AE1">
      <w:pPr>
        <w:widowControl w:val="0"/>
        <w:autoSpaceDE w:val="0"/>
        <w:autoSpaceDN w:val="0"/>
        <w:adjustRightInd w:val="0"/>
        <w:spacing w:after="0" w:line="240" w:lineRule="auto"/>
        <w:rPr>
          <w:rFonts w:ascii="Arial" w:hAnsi="Arial" w:cs="Arial"/>
          <w:sz w:val="16"/>
          <w:szCs w:val="16"/>
        </w:rPr>
      </w:pPr>
    </w:p>
    <w:p w14:paraId="7C27F8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7350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DF9C23" w14:textId="77777777" w:rsidR="00983AE1" w:rsidRDefault="00983AE1">
      <w:pPr>
        <w:widowControl w:val="0"/>
        <w:autoSpaceDE w:val="0"/>
        <w:autoSpaceDN w:val="0"/>
        <w:adjustRightInd w:val="0"/>
        <w:spacing w:after="0" w:line="240" w:lineRule="auto"/>
        <w:rPr>
          <w:rFonts w:ascii="Arial" w:hAnsi="Arial" w:cs="Arial"/>
          <w:sz w:val="16"/>
          <w:szCs w:val="16"/>
        </w:rPr>
      </w:pPr>
    </w:p>
    <w:p w14:paraId="7B75D1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D12.0  I Nezhubný nádor céka                                               I</w:t>
      </w:r>
    </w:p>
    <w:p w14:paraId="71E257A8" w14:textId="77777777" w:rsidR="00983AE1" w:rsidRDefault="00983AE1">
      <w:pPr>
        <w:widowControl w:val="0"/>
        <w:autoSpaceDE w:val="0"/>
        <w:autoSpaceDN w:val="0"/>
        <w:adjustRightInd w:val="0"/>
        <w:spacing w:after="0" w:line="240" w:lineRule="auto"/>
        <w:rPr>
          <w:rFonts w:ascii="Arial" w:hAnsi="Arial" w:cs="Arial"/>
          <w:sz w:val="16"/>
          <w:szCs w:val="16"/>
        </w:rPr>
      </w:pPr>
    </w:p>
    <w:p w14:paraId="1349CA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DE34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84B103" w14:textId="77777777" w:rsidR="00983AE1" w:rsidRDefault="00983AE1">
      <w:pPr>
        <w:widowControl w:val="0"/>
        <w:autoSpaceDE w:val="0"/>
        <w:autoSpaceDN w:val="0"/>
        <w:adjustRightInd w:val="0"/>
        <w:spacing w:after="0" w:line="240" w:lineRule="auto"/>
        <w:rPr>
          <w:rFonts w:ascii="Arial" w:hAnsi="Arial" w:cs="Arial"/>
          <w:sz w:val="16"/>
          <w:szCs w:val="16"/>
        </w:rPr>
      </w:pPr>
    </w:p>
    <w:p w14:paraId="788793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D12.1  I Nezhubný nádor červovitého prívesku                               I</w:t>
      </w:r>
    </w:p>
    <w:p w14:paraId="04431B7C" w14:textId="77777777" w:rsidR="00983AE1" w:rsidRDefault="00983AE1">
      <w:pPr>
        <w:widowControl w:val="0"/>
        <w:autoSpaceDE w:val="0"/>
        <w:autoSpaceDN w:val="0"/>
        <w:adjustRightInd w:val="0"/>
        <w:spacing w:after="0" w:line="240" w:lineRule="auto"/>
        <w:rPr>
          <w:rFonts w:ascii="Arial" w:hAnsi="Arial" w:cs="Arial"/>
          <w:sz w:val="16"/>
          <w:szCs w:val="16"/>
        </w:rPr>
      </w:pPr>
    </w:p>
    <w:p w14:paraId="1D8207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661D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746E7D" w14:textId="77777777" w:rsidR="00983AE1" w:rsidRDefault="00983AE1">
      <w:pPr>
        <w:widowControl w:val="0"/>
        <w:autoSpaceDE w:val="0"/>
        <w:autoSpaceDN w:val="0"/>
        <w:adjustRightInd w:val="0"/>
        <w:spacing w:after="0" w:line="240" w:lineRule="auto"/>
        <w:rPr>
          <w:rFonts w:ascii="Arial" w:hAnsi="Arial" w:cs="Arial"/>
          <w:sz w:val="16"/>
          <w:szCs w:val="16"/>
        </w:rPr>
      </w:pPr>
    </w:p>
    <w:p w14:paraId="75BF55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D12.2  I Nezhubný nádor stúpavej časti hrubého čreva                       I</w:t>
      </w:r>
    </w:p>
    <w:p w14:paraId="484C6422" w14:textId="77777777" w:rsidR="00983AE1" w:rsidRDefault="00983AE1">
      <w:pPr>
        <w:widowControl w:val="0"/>
        <w:autoSpaceDE w:val="0"/>
        <w:autoSpaceDN w:val="0"/>
        <w:adjustRightInd w:val="0"/>
        <w:spacing w:after="0" w:line="240" w:lineRule="auto"/>
        <w:rPr>
          <w:rFonts w:ascii="Arial" w:hAnsi="Arial" w:cs="Arial"/>
          <w:sz w:val="16"/>
          <w:szCs w:val="16"/>
        </w:rPr>
      </w:pPr>
    </w:p>
    <w:p w14:paraId="35AA36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EC73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0A51BE" w14:textId="77777777" w:rsidR="00983AE1" w:rsidRDefault="00983AE1">
      <w:pPr>
        <w:widowControl w:val="0"/>
        <w:autoSpaceDE w:val="0"/>
        <w:autoSpaceDN w:val="0"/>
        <w:adjustRightInd w:val="0"/>
        <w:spacing w:after="0" w:line="240" w:lineRule="auto"/>
        <w:rPr>
          <w:rFonts w:ascii="Arial" w:hAnsi="Arial" w:cs="Arial"/>
          <w:sz w:val="16"/>
          <w:szCs w:val="16"/>
        </w:rPr>
      </w:pPr>
    </w:p>
    <w:p w14:paraId="4DEED7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D12.3  I Nezhubný nádor priečnej časti hrubého čreva                       I</w:t>
      </w:r>
    </w:p>
    <w:p w14:paraId="5EC14ABC" w14:textId="77777777" w:rsidR="00983AE1" w:rsidRDefault="00983AE1">
      <w:pPr>
        <w:widowControl w:val="0"/>
        <w:autoSpaceDE w:val="0"/>
        <w:autoSpaceDN w:val="0"/>
        <w:adjustRightInd w:val="0"/>
        <w:spacing w:after="0" w:line="240" w:lineRule="auto"/>
        <w:rPr>
          <w:rFonts w:ascii="Arial" w:hAnsi="Arial" w:cs="Arial"/>
          <w:sz w:val="16"/>
          <w:szCs w:val="16"/>
        </w:rPr>
      </w:pPr>
    </w:p>
    <w:p w14:paraId="385CFE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9811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F680E1" w14:textId="77777777" w:rsidR="00983AE1" w:rsidRDefault="00983AE1">
      <w:pPr>
        <w:widowControl w:val="0"/>
        <w:autoSpaceDE w:val="0"/>
        <w:autoSpaceDN w:val="0"/>
        <w:adjustRightInd w:val="0"/>
        <w:spacing w:after="0" w:line="240" w:lineRule="auto"/>
        <w:rPr>
          <w:rFonts w:ascii="Arial" w:hAnsi="Arial" w:cs="Arial"/>
          <w:sz w:val="16"/>
          <w:szCs w:val="16"/>
        </w:rPr>
      </w:pPr>
    </w:p>
    <w:p w14:paraId="51BB28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D12.4  I Nezhubný nádor zostupnej časti hrubého čreva                      I</w:t>
      </w:r>
    </w:p>
    <w:p w14:paraId="140DC4F1" w14:textId="77777777" w:rsidR="00983AE1" w:rsidRDefault="00983AE1">
      <w:pPr>
        <w:widowControl w:val="0"/>
        <w:autoSpaceDE w:val="0"/>
        <w:autoSpaceDN w:val="0"/>
        <w:adjustRightInd w:val="0"/>
        <w:spacing w:after="0" w:line="240" w:lineRule="auto"/>
        <w:rPr>
          <w:rFonts w:ascii="Arial" w:hAnsi="Arial" w:cs="Arial"/>
          <w:sz w:val="16"/>
          <w:szCs w:val="16"/>
        </w:rPr>
      </w:pPr>
    </w:p>
    <w:p w14:paraId="6F4910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0A7B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2DF3B7" w14:textId="77777777" w:rsidR="00983AE1" w:rsidRDefault="00983AE1">
      <w:pPr>
        <w:widowControl w:val="0"/>
        <w:autoSpaceDE w:val="0"/>
        <w:autoSpaceDN w:val="0"/>
        <w:adjustRightInd w:val="0"/>
        <w:spacing w:after="0" w:line="240" w:lineRule="auto"/>
        <w:rPr>
          <w:rFonts w:ascii="Arial" w:hAnsi="Arial" w:cs="Arial"/>
          <w:sz w:val="16"/>
          <w:szCs w:val="16"/>
        </w:rPr>
      </w:pPr>
    </w:p>
    <w:p w14:paraId="7FEB9B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D12.5  I Nezhubný nádor esovitej časti hrubého čreva                       I</w:t>
      </w:r>
    </w:p>
    <w:p w14:paraId="0CBE5BC3" w14:textId="77777777" w:rsidR="00983AE1" w:rsidRDefault="00983AE1">
      <w:pPr>
        <w:widowControl w:val="0"/>
        <w:autoSpaceDE w:val="0"/>
        <w:autoSpaceDN w:val="0"/>
        <w:adjustRightInd w:val="0"/>
        <w:spacing w:after="0" w:line="240" w:lineRule="auto"/>
        <w:rPr>
          <w:rFonts w:ascii="Arial" w:hAnsi="Arial" w:cs="Arial"/>
          <w:sz w:val="16"/>
          <w:szCs w:val="16"/>
        </w:rPr>
      </w:pPr>
    </w:p>
    <w:p w14:paraId="7DD30D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B7C4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05C603" w14:textId="77777777" w:rsidR="00983AE1" w:rsidRDefault="00983AE1">
      <w:pPr>
        <w:widowControl w:val="0"/>
        <w:autoSpaceDE w:val="0"/>
        <w:autoSpaceDN w:val="0"/>
        <w:adjustRightInd w:val="0"/>
        <w:spacing w:after="0" w:line="240" w:lineRule="auto"/>
        <w:rPr>
          <w:rFonts w:ascii="Arial" w:hAnsi="Arial" w:cs="Arial"/>
          <w:sz w:val="16"/>
          <w:szCs w:val="16"/>
        </w:rPr>
      </w:pPr>
    </w:p>
    <w:p w14:paraId="2D8A3D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D12.6  I Nezhubný nádor hrubého čreva, bližšie neurčený                    I</w:t>
      </w:r>
    </w:p>
    <w:p w14:paraId="2B5CAA20" w14:textId="77777777" w:rsidR="00983AE1" w:rsidRDefault="00983AE1">
      <w:pPr>
        <w:widowControl w:val="0"/>
        <w:autoSpaceDE w:val="0"/>
        <w:autoSpaceDN w:val="0"/>
        <w:adjustRightInd w:val="0"/>
        <w:spacing w:after="0" w:line="240" w:lineRule="auto"/>
        <w:rPr>
          <w:rFonts w:ascii="Arial" w:hAnsi="Arial" w:cs="Arial"/>
          <w:sz w:val="16"/>
          <w:szCs w:val="16"/>
        </w:rPr>
      </w:pPr>
    </w:p>
    <w:p w14:paraId="1CF75A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5208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1E4171" w14:textId="77777777" w:rsidR="00983AE1" w:rsidRDefault="00983AE1">
      <w:pPr>
        <w:widowControl w:val="0"/>
        <w:autoSpaceDE w:val="0"/>
        <w:autoSpaceDN w:val="0"/>
        <w:adjustRightInd w:val="0"/>
        <w:spacing w:after="0" w:line="240" w:lineRule="auto"/>
        <w:rPr>
          <w:rFonts w:ascii="Arial" w:hAnsi="Arial" w:cs="Arial"/>
          <w:sz w:val="16"/>
          <w:szCs w:val="16"/>
        </w:rPr>
      </w:pPr>
    </w:p>
    <w:p w14:paraId="49C165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D12.7  I Nezhubný nádor rektosigmoidového spojenia                         I</w:t>
      </w:r>
    </w:p>
    <w:p w14:paraId="1B5D6E47" w14:textId="77777777" w:rsidR="00983AE1" w:rsidRDefault="00983AE1">
      <w:pPr>
        <w:widowControl w:val="0"/>
        <w:autoSpaceDE w:val="0"/>
        <w:autoSpaceDN w:val="0"/>
        <w:adjustRightInd w:val="0"/>
        <w:spacing w:after="0" w:line="240" w:lineRule="auto"/>
        <w:rPr>
          <w:rFonts w:ascii="Arial" w:hAnsi="Arial" w:cs="Arial"/>
          <w:sz w:val="16"/>
          <w:szCs w:val="16"/>
        </w:rPr>
      </w:pPr>
    </w:p>
    <w:p w14:paraId="6A5C65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5B077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F22DA1" w14:textId="77777777" w:rsidR="00983AE1" w:rsidRDefault="00983AE1">
      <w:pPr>
        <w:widowControl w:val="0"/>
        <w:autoSpaceDE w:val="0"/>
        <w:autoSpaceDN w:val="0"/>
        <w:adjustRightInd w:val="0"/>
        <w:spacing w:after="0" w:line="240" w:lineRule="auto"/>
        <w:rPr>
          <w:rFonts w:ascii="Arial" w:hAnsi="Arial" w:cs="Arial"/>
          <w:sz w:val="16"/>
          <w:szCs w:val="16"/>
        </w:rPr>
      </w:pPr>
    </w:p>
    <w:p w14:paraId="1ECD27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D12.8  I Nezhubný nádor konečníka                                          I</w:t>
      </w:r>
    </w:p>
    <w:p w14:paraId="3F799A75" w14:textId="77777777" w:rsidR="00983AE1" w:rsidRDefault="00983AE1">
      <w:pPr>
        <w:widowControl w:val="0"/>
        <w:autoSpaceDE w:val="0"/>
        <w:autoSpaceDN w:val="0"/>
        <w:adjustRightInd w:val="0"/>
        <w:spacing w:after="0" w:line="240" w:lineRule="auto"/>
        <w:rPr>
          <w:rFonts w:ascii="Arial" w:hAnsi="Arial" w:cs="Arial"/>
          <w:sz w:val="16"/>
          <w:szCs w:val="16"/>
        </w:rPr>
      </w:pPr>
    </w:p>
    <w:p w14:paraId="372741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0726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528185" w14:textId="77777777" w:rsidR="00983AE1" w:rsidRDefault="00983AE1">
      <w:pPr>
        <w:widowControl w:val="0"/>
        <w:autoSpaceDE w:val="0"/>
        <w:autoSpaceDN w:val="0"/>
        <w:adjustRightInd w:val="0"/>
        <w:spacing w:after="0" w:line="240" w:lineRule="auto"/>
        <w:rPr>
          <w:rFonts w:ascii="Arial" w:hAnsi="Arial" w:cs="Arial"/>
          <w:sz w:val="16"/>
          <w:szCs w:val="16"/>
        </w:rPr>
      </w:pPr>
    </w:p>
    <w:p w14:paraId="093FAE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D12.9  I Nezhubný nádor anusu a análneho kanála                            I</w:t>
      </w:r>
    </w:p>
    <w:p w14:paraId="6B0E716C" w14:textId="77777777" w:rsidR="00983AE1" w:rsidRDefault="00983AE1">
      <w:pPr>
        <w:widowControl w:val="0"/>
        <w:autoSpaceDE w:val="0"/>
        <w:autoSpaceDN w:val="0"/>
        <w:adjustRightInd w:val="0"/>
        <w:spacing w:after="0" w:line="240" w:lineRule="auto"/>
        <w:rPr>
          <w:rFonts w:ascii="Arial" w:hAnsi="Arial" w:cs="Arial"/>
          <w:sz w:val="16"/>
          <w:szCs w:val="16"/>
        </w:rPr>
      </w:pPr>
    </w:p>
    <w:p w14:paraId="242237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C8EE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66BF3D" w14:textId="77777777" w:rsidR="00983AE1" w:rsidRDefault="00983AE1">
      <w:pPr>
        <w:widowControl w:val="0"/>
        <w:autoSpaceDE w:val="0"/>
        <w:autoSpaceDN w:val="0"/>
        <w:adjustRightInd w:val="0"/>
        <w:spacing w:after="0" w:line="240" w:lineRule="auto"/>
        <w:rPr>
          <w:rFonts w:ascii="Arial" w:hAnsi="Arial" w:cs="Arial"/>
          <w:sz w:val="16"/>
          <w:szCs w:val="16"/>
        </w:rPr>
      </w:pPr>
    </w:p>
    <w:p w14:paraId="02C387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D13.0  I Nezhubný nádor pažeráka                                           I</w:t>
      </w:r>
    </w:p>
    <w:p w14:paraId="22328C33" w14:textId="77777777" w:rsidR="00983AE1" w:rsidRDefault="00983AE1">
      <w:pPr>
        <w:widowControl w:val="0"/>
        <w:autoSpaceDE w:val="0"/>
        <w:autoSpaceDN w:val="0"/>
        <w:adjustRightInd w:val="0"/>
        <w:spacing w:after="0" w:line="240" w:lineRule="auto"/>
        <w:rPr>
          <w:rFonts w:ascii="Arial" w:hAnsi="Arial" w:cs="Arial"/>
          <w:sz w:val="16"/>
          <w:szCs w:val="16"/>
        </w:rPr>
      </w:pPr>
    </w:p>
    <w:p w14:paraId="083951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FF3F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4063A8" w14:textId="77777777" w:rsidR="00983AE1" w:rsidRDefault="00983AE1">
      <w:pPr>
        <w:widowControl w:val="0"/>
        <w:autoSpaceDE w:val="0"/>
        <w:autoSpaceDN w:val="0"/>
        <w:adjustRightInd w:val="0"/>
        <w:spacing w:after="0" w:line="240" w:lineRule="auto"/>
        <w:rPr>
          <w:rFonts w:ascii="Arial" w:hAnsi="Arial" w:cs="Arial"/>
          <w:sz w:val="16"/>
          <w:szCs w:val="16"/>
        </w:rPr>
      </w:pPr>
    </w:p>
    <w:p w14:paraId="713C14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D13.1  I Nezhubný nádor žalúdka                                            I</w:t>
      </w:r>
    </w:p>
    <w:p w14:paraId="28E57EF6" w14:textId="77777777" w:rsidR="00983AE1" w:rsidRDefault="00983AE1">
      <w:pPr>
        <w:widowControl w:val="0"/>
        <w:autoSpaceDE w:val="0"/>
        <w:autoSpaceDN w:val="0"/>
        <w:adjustRightInd w:val="0"/>
        <w:spacing w:after="0" w:line="240" w:lineRule="auto"/>
        <w:rPr>
          <w:rFonts w:ascii="Arial" w:hAnsi="Arial" w:cs="Arial"/>
          <w:sz w:val="16"/>
          <w:szCs w:val="16"/>
        </w:rPr>
      </w:pPr>
    </w:p>
    <w:p w14:paraId="07447B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33AF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E2678C" w14:textId="77777777" w:rsidR="00983AE1" w:rsidRDefault="00983AE1">
      <w:pPr>
        <w:widowControl w:val="0"/>
        <w:autoSpaceDE w:val="0"/>
        <w:autoSpaceDN w:val="0"/>
        <w:adjustRightInd w:val="0"/>
        <w:spacing w:after="0" w:line="240" w:lineRule="auto"/>
        <w:rPr>
          <w:rFonts w:ascii="Arial" w:hAnsi="Arial" w:cs="Arial"/>
          <w:sz w:val="16"/>
          <w:szCs w:val="16"/>
        </w:rPr>
      </w:pPr>
    </w:p>
    <w:p w14:paraId="4EAB4F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D13.2  I Nezhubný nádor dvanástnika                                        I</w:t>
      </w:r>
    </w:p>
    <w:p w14:paraId="1D274BA3" w14:textId="77777777" w:rsidR="00983AE1" w:rsidRDefault="00983AE1">
      <w:pPr>
        <w:widowControl w:val="0"/>
        <w:autoSpaceDE w:val="0"/>
        <w:autoSpaceDN w:val="0"/>
        <w:adjustRightInd w:val="0"/>
        <w:spacing w:after="0" w:line="240" w:lineRule="auto"/>
        <w:rPr>
          <w:rFonts w:ascii="Arial" w:hAnsi="Arial" w:cs="Arial"/>
          <w:sz w:val="16"/>
          <w:szCs w:val="16"/>
        </w:rPr>
      </w:pPr>
    </w:p>
    <w:p w14:paraId="078D79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824E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FAE3E7" w14:textId="77777777" w:rsidR="00983AE1" w:rsidRDefault="00983AE1">
      <w:pPr>
        <w:widowControl w:val="0"/>
        <w:autoSpaceDE w:val="0"/>
        <w:autoSpaceDN w:val="0"/>
        <w:adjustRightInd w:val="0"/>
        <w:spacing w:after="0" w:line="240" w:lineRule="auto"/>
        <w:rPr>
          <w:rFonts w:ascii="Arial" w:hAnsi="Arial" w:cs="Arial"/>
          <w:sz w:val="16"/>
          <w:szCs w:val="16"/>
        </w:rPr>
      </w:pPr>
    </w:p>
    <w:p w14:paraId="120618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D13.3  I Nezhubný nádor iných a bližšie neurčených častí tenkého čreva     I</w:t>
      </w:r>
    </w:p>
    <w:p w14:paraId="0EE39252" w14:textId="77777777" w:rsidR="00983AE1" w:rsidRDefault="00983AE1">
      <w:pPr>
        <w:widowControl w:val="0"/>
        <w:autoSpaceDE w:val="0"/>
        <w:autoSpaceDN w:val="0"/>
        <w:adjustRightInd w:val="0"/>
        <w:spacing w:after="0" w:line="240" w:lineRule="auto"/>
        <w:rPr>
          <w:rFonts w:ascii="Arial" w:hAnsi="Arial" w:cs="Arial"/>
          <w:sz w:val="16"/>
          <w:szCs w:val="16"/>
        </w:rPr>
      </w:pPr>
    </w:p>
    <w:p w14:paraId="4B7118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BD10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1C5A73" w14:textId="77777777" w:rsidR="00983AE1" w:rsidRDefault="00983AE1">
      <w:pPr>
        <w:widowControl w:val="0"/>
        <w:autoSpaceDE w:val="0"/>
        <w:autoSpaceDN w:val="0"/>
        <w:adjustRightInd w:val="0"/>
        <w:spacing w:after="0" w:line="240" w:lineRule="auto"/>
        <w:rPr>
          <w:rFonts w:ascii="Arial" w:hAnsi="Arial" w:cs="Arial"/>
          <w:sz w:val="16"/>
          <w:szCs w:val="16"/>
        </w:rPr>
      </w:pPr>
    </w:p>
    <w:p w14:paraId="36C69D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D13.4  I Nezhubný nádor pečene                                             I</w:t>
      </w:r>
    </w:p>
    <w:p w14:paraId="7CA691F9" w14:textId="77777777" w:rsidR="00983AE1" w:rsidRDefault="00983AE1">
      <w:pPr>
        <w:widowControl w:val="0"/>
        <w:autoSpaceDE w:val="0"/>
        <w:autoSpaceDN w:val="0"/>
        <w:adjustRightInd w:val="0"/>
        <w:spacing w:after="0" w:line="240" w:lineRule="auto"/>
        <w:rPr>
          <w:rFonts w:ascii="Arial" w:hAnsi="Arial" w:cs="Arial"/>
          <w:sz w:val="16"/>
          <w:szCs w:val="16"/>
        </w:rPr>
      </w:pPr>
    </w:p>
    <w:p w14:paraId="1D3AF2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7E61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5CF767" w14:textId="77777777" w:rsidR="00983AE1" w:rsidRDefault="00983AE1">
      <w:pPr>
        <w:widowControl w:val="0"/>
        <w:autoSpaceDE w:val="0"/>
        <w:autoSpaceDN w:val="0"/>
        <w:adjustRightInd w:val="0"/>
        <w:spacing w:after="0" w:line="240" w:lineRule="auto"/>
        <w:rPr>
          <w:rFonts w:ascii="Arial" w:hAnsi="Arial" w:cs="Arial"/>
          <w:sz w:val="16"/>
          <w:szCs w:val="16"/>
        </w:rPr>
      </w:pPr>
    </w:p>
    <w:p w14:paraId="098BE4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D13.5  I Nezhubný nádor extrahepatálnych žlčových ciest                    I</w:t>
      </w:r>
    </w:p>
    <w:p w14:paraId="56BDE100" w14:textId="77777777" w:rsidR="00983AE1" w:rsidRDefault="00983AE1">
      <w:pPr>
        <w:widowControl w:val="0"/>
        <w:autoSpaceDE w:val="0"/>
        <w:autoSpaceDN w:val="0"/>
        <w:adjustRightInd w:val="0"/>
        <w:spacing w:after="0" w:line="240" w:lineRule="auto"/>
        <w:rPr>
          <w:rFonts w:ascii="Arial" w:hAnsi="Arial" w:cs="Arial"/>
          <w:sz w:val="16"/>
          <w:szCs w:val="16"/>
        </w:rPr>
      </w:pPr>
    </w:p>
    <w:p w14:paraId="4D6DA3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3455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B7CE79" w14:textId="77777777" w:rsidR="00983AE1" w:rsidRDefault="00983AE1">
      <w:pPr>
        <w:widowControl w:val="0"/>
        <w:autoSpaceDE w:val="0"/>
        <w:autoSpaceDN w:val="0"/>
        <w:adjustRightInd w:val="0"/>
        <w:spacing w:after="0" w:line="240" w:lineRule="auto"/>
        <w:rPr>
          <w:rFonts w:ascii="Arial" w:hAnsi="Arial" w:cs="Arial"/>
          <w:sz w:val="16"/>
          <w:szCs w:val="16"/>
        </w:rPr>
      </w:pPr>
    </w:p>
    <w:p w14:paraId="2278B7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D13.6  I Nezhubný nádor podžalúdkovej žľazy                                I</w:t>
      </w:r>
    </w:p>
    <w:p w14:paraId="0C1EB571" w14:textId="77777777" w:rsidR="00983AE1" w:rsidRDefault="00983AE1">
      <w:pPr>
        <w:widowControl w:val="0"/>
        <w:autoSpaceDE w:val="0"/>
        <w:autoSpaceDN w:val="0"/>
        <w:adjustRightInd w:val="0"/>
        <w:spacing w:after="0" w:line="240" w:lineRule="auto"/>
        <w:rPr>
          <w:rFonts w:ascii="Arial" w:hAnsi="Arial" w:cs="Arial"/>
          <w:sz w:val="16"/>
          <w:szCs w:val="16"/>
        </w:rPr>
      </w:pPr>
    </w:p>
    <w:p w14:paraId="112356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CB19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9BDF3C" w14:textId="77777777" w:rsidR="00983AE1" w:rsidRDefault="00983AE1">
      <w:pPr>
        <w:widowControl w:val="0"/>
        <w:autoSpaceDE w:val="0"/>
        <w:autoSpaceDN w:val="0"/>
        <w:adjustRightInd w:val="0"/>
        <w:spacing w:after="0" w:line="240" w:lineRule="auto"/>
        <w:rPr>
          <w:rFonts w:ascii="Arial" w:hAnsi="Arial" w:cs="Arial"/>
          <w:sz w:val="16"/>
          <w:szCs w:val="16"/>
        </w:rPr>
      </w:pPr>
    </w:p>
    <w:p w14:paraId="03D003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D13.7  I Nezhubný nádor endokrinného pankreasu                             I</w:t>
      </w:r>
    </w:p>
    <w:p w14:paraId="5E168AEB" w14:textId="77777777" w:rsidR="00983AE1" w:rsidRDefault="00983AE1">
      <w:pPr>
        <w:widowControl w:val="0"/>
        <w:autoSpaceDE w:val="0"/>
        <w:autoSpaceDN w:val="0"/>
        <w:adjustRightInd w:val="0"/>
        <w:spacing w:after="0" w:line="240" w:lineRule="auto"/>
        <w:rPr>
          <w:rFonts w:ascii="Arial" w:hAnsi="Arial" w:cs="Arial"/>
          <w:sz w:val="16"/>
          <w:szCs w:val="16"/>
        </w:rPr>
      </w:pPr>
    </w:p>
    <w:p w14:paraId="21DC54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AA56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C48566" w14:textId="77777777" w:rsidR="00983AE1" w:rsidRDefault="00983AE1">
      <w:pPr>
        <w:widowControl w:val="0"/>
        <w:autoSpaceDE w:val="0"/>
        <w:autoSpaceDN w:val="0"/>
        <w:adjustRightInd w:val="0"/>
        <w:spacing w:after="0" w:line="240" w:lineRule="auto"/>
        <w:rPr>
          <w:rFonts w:ascii="Arial" w:hAnsi="Arial" w:cs="Arial"/>
          <w:sz w:val="16"/>
          <w:szCs w:val="16"/>
        </w:rPr>
      </w:pPr>
    </w:p>
    <w:p w14:paraId="073E76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D14.0  I Nezhubný nádor stredného ucha, nosovej dutiny a prinosových dutín I</w:t>
      </w:r>
    </w:p>
    <w:p w14:paraId="024CE5BB" w14:textId="77777777" w:rsidR="00983AE1" w:rsidRDefault="00983AE1">
      <w:pPr>
        <w:widowControl w:val="0"/>
        <w:autoSpaceDE w:val="0"/>
        <w:autoSpaceDN w:val="0"/>
        <w:adjustRightInd w:val="0"/>
        <w:spacing w:after="0" w:line="240" w:lineRule="auto"/>
        <w:rPr>
          <w:rFonts w:ascii="Arial" w:hAnsi="Arial" w:cs="Arial"/>
          <w:sz w:val="16"/>
          <w:szCs w:val="16"/>
        </w:rPr>
      </w:pPr>
    </w:p>
    <w:p w14:paraId="5B15D9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396D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2D1277" w14:textId="77777777" w:rsidR="00983AE1" w:rsidRDefault="00983AE1">
      <w:pPr>
        <w:widowControl w:val="0"/>
        <w:autoSpaceDE w:val="0"/>
        <w:autoSpaceDN w:val="0"/>
        <w:adjustRightInd w:val="0"/>
        <w:spacing w:after="0" w:line="240" w:lineRule="auto"/>
        <w:rPr>
          <w:rFonts w:ascii="Arial" w:hAnsi="Arial" w:cs="Arial"/>
          <w:sz w:val="16"/>
          <w:szCs w:val="16"/>
        </w:rPr>
      </w:pPr>
    </w:p>
    <w:p w14:paraId="6A2A41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D14.1  I Nezhubný nádor hrtana                                             I</w:t>
      </w:r>
    </w:p>
    <w:p w14:paraId="72186AFB" w14:textId="77777777" w:rsidR="00983AE1" w:rsidRDefault="00983AE1">
      <w:pPr>
        <w:widowControl w:val="0"/>
        <w:autoSpaceDE w:val="0"/>
        <w:autoSpaceDN w:val="0"/>
        <w:adjustRightInd w:val="0"/>
        <w:spacing w:after="0" w:line="240" w:lineRule="auto"/>
        <w:rPr>
          <w:rFonts w:ascii="Arial" w:hAnsi="Arial" w:cs="Arial"/>
          <w:sz w:val="16"/>
          <w:szCs w:val="16"/>
        </w:rPr>
      </w:pPr>
    </w:p>
    <w:p w14:paraId="2DCD25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36DF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228EDA" w14:textId="77777777" w:rsidR="00983AE1" w:rsidRDefault="00983AE1">
      <w:pPr>
        <w:widowControl w:val="0"/>
        <w:autoSpaceDE w:val="0"/>
        <w:autoSpaceDN w:val="0"/>
        <w:adjustRightInd w:val="0"/>
        <w:spacing w:after="0" w:line="240" w:lineRule="auto"/>
        <w:rPr>
          <w:rFonts w:ascii="Arial" w:hAnsi="Arial" w:cs="Arial"/>
          <w:sz w:val="16"/>
          <w:szCs w:val="16"/>
        </w:rPr>
      </w:pPr>
    </w:p>
    <w:p w14:paraId="0ECF2C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D14.2  I Nezhubný nádor priedušnice                                        I</w:t>
      </w:r>
    </w:p>
    <w:p w14:paraId="3CE21C46" w14:textId="77777777" w:rsidR="00983AE1" w:rsidRDefault="00983AE1">
      <w:pPr>
        <w:widowControl w:val="0"/>
        <w:autoSpaceDE w:val="0"/>
        <w:autoSpaceDN w:val="0"/>
        <w:adjustRightInd w:val="0"/>
        <w:spacing w:after="0" w:line="240" w:lineRule="auto"/>
        <w:rPr>
          <w:rFonts w:ascii="Arial" w:hAnsi="Arial" w:cs="Arial"/>
          <w:sz w:val="16"/>
          <w:szCs w:val="16"/>
        </w:rPr>
      </w:pPr>
    </w:p>
    <w:p w14:paraId="49636E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9943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B7CF1E" w14:textId="77777777" w:rsidR="00983AE1" w:rsidRDefault="00983AE1">
      <w:pPr>
        <w:widowControl w:val="0"/>
        <w:autoSpaceDE w:val="0"/>
        <w:autoSpaceDN w:val="0"/>
        <w:adjustRightInd w:val="0"/>
        <w:spacing w:after="0" w:line="240" w:lineRule="auto"/>
        <w:rPr>
          <w:rFonts w:ascii="Arial" w:hAnsi="Arial" w:cs="Arial"/>
          <w:sz w:val="16"/>
          <w:szCs w:val="16"/>
        </w:rPr>
      </w:pPr>
    </w:p>
    <w:p w14:paraId="66918C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D14.3  I Nezhubný nádor priedušky a pľúc                                   I</w:t>
      </w:r>
    </w:p>
    <w:p w14:paraId="78BBE28E" w14:textId="77777777" w:rsidR="00983AE1" w:rsidRDefault="00983AE1">
      <w:pPr>
        <w:widowControl w:val="0"/>
        <w:autoSpaceDE w:val="0"/>
        <w:autoSpaceDN w:val="0"/>
        <w:adjustRightInd w:val="0"/>
        <w:spacing w:after="0" w:line="240" w:lineRule="auto"/>
        <w:rPr>
          <w:rFonts w:ascii="Arial" w:hAnsi="Arial" w:cs="Arial"/>
          <w:sz w:val="16"/>
          <w:szCs w:val="16"/>
        </w:rPr>
      </w:pPr>
    </w:p>
    <w:p w14:paraId="5AEF48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C17F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485B16" w14:textId="77777777" w:rsidR="00983AE1" w:rsidRDefault="00983AE1">
      <w:pPr>
        <w:widowControl w:val="0"/>
        <w:autoSpaceDE w:val="0"/>
        <w:autoSpaceDN w:val="0"/>
        <w:adjustRightInd w:val="0"/>
        <w:spacing w:after="0" w:line="240" w:lineRule="auto"/>
        <w:rPr>
          <w:rFonts w:ascii="Arial" w:hAnsi="Arial" w:cs="Arial"/>
          <w:sz w:val="16"/>
          <w:szCs w:val="16"/>
        </w:rPr>
      </w:pPr>
    </w:p>
    <w:p w14:paraId="4CDB1A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D14.4  I Nezhubný nádor dýchacej sústavy, bližšie neurčený                 I</w:t>
      </w:r>
    </w:p>
    <w:p w14:paraId="0C8D0ED6" w14:textId="77777777" w:rsidR="00983AE1" w:rsidRDefault="00983AE1">
      <w:pPr>
        <w:widowControl w:val="0"/>
        <w:autoSpaceDE w:val="0"/>
        <w:autoSpaceDN w:val="0"/>
        <w:adjustRightInd w:val="0"/>
        <w:spacing w:after="0" w:line="240" w:lineRule="auto"/>
        <w:rPr>
          <w:rFonts w:ascii="Arial" w:hAnsi="Arial" w:cs="Arial"/>
          <w:sz w:val="16"/>
          <w:szCs w:val="16"/>
        </w:rPr>
      </w:pPr>
    </w:p>
    <w:p w14:paraId="1A7EDB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C3C3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4252F7" w14:textId="77777777" w:rsidR="00983AE1" w:rsidRDefault="00983AE1">
      <w:pPr>
        <w:widowControl w:val="0"/>
        <w:autoSpaceDE w:val="0"/>
        <w:autoSpaceDN w:val="0"/>
        <w:adjustRightInd w:val="0"/>
        <w:spacing w:after="0" w:line="240" w:lineRule="auto"/>
        <w:rPr>
          <w:rFonts w:ascii="Arial" w:hAnsi="Arial" w:cs="Arial"/>
          <w:sz w:val="16"/>
          <w:szCs w:val="16"/>
        </w:rPr>
      </w:pPr>
    </w:p>
    <w:p w14:paraId="5F75C5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D15.0  I Nezhubný nádor detskej žľazy                                      I</w:t>
      </w:r>
    </w:p>
    <w:p w14:paraId="441F8A5E" w14:textId="77777777" w:rsidR="00983AE1" w:rsidRDefault="00983AE1">
      <w:pPr>
        <w:widowControl w:val="0"/>
        <w:autoSpaceDE w:val="0"/>
        <w:autoSpaceDN w:val="0"/>
        <w:adjustRightInd w:val="0"/>
        <w:spacing w:after="0" w:line="240" w:lineRule="auto"/>
        <w:rPr>
          <w:rFonts w:ascii="Arial" w:hAnsi="Arial" w:cs="Arial"/>
          <w:sz w:val="16"/>
          <w:szCs w:val="16"/>
        </w:rPr>
      </w:pPr>
    </w:p>
    <w:p w14:paraId="090C1F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11F1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7BD863" w14:textId="77777777" w:rsidR="00983AE1" w:rsidRDefault="00983AE1">
      <w:pPr>
        <w:widowControl w:val="0"/>
        <w:autoSpaceDE w:val="0"/>
        <w:autoSpaceDN w:val="0"/>
        <w:adjustRightInd w:val="0"/>
        <w:spacing w:after="0" w:line="240" w:lineRule="auto"/>
        <w:rPr>
          <w:rFonts w:ascii="Arial" w:hAnsi="Arial" w:cs="Arial"/>
          <w:sz w:val="16"/>
          <w:szCs w:val="16"/>
        </w:rPr>
      </w:pPr>
    </w:p>
    <w:p w14:paraId="622911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D15.1  I Nezhubný nádor srdca                                              I</w:t>
      </w:r>
    </w:p>
    <w:p w14:paraId="5C7F02D2" w14:textId="77777777" w:rsidR="00983AE1" w:rsidRDefault="00983AE1">
      <w:pPr>
        <w:widowControl w:val="0"/>
        <w:autoSpaceDE w:val="0"/>
        <w:autoSpaceDN w:val="0"/>
        <w:adjustRightInd w:val="0"/>
        <w:spacing w:after="0" w:line="240" w:lineRule="auto"/>
        <w:rPr>
          <w:rFonts w:ascii="Arial" w:hAnsi="Arial" w:cs="Arial"/>
          <w:sz w:val="16"/>
          <w:szCs w:val="16"/>
        </w:rPr>
      </w:pPr>
    </w:p>
    <w:p w14:paraId="0F9C24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3EB4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B1EFB4" w14:textId="77777777" w:rsidR="00983AE1" w:rsidRDefault="00983AE1">
      <w:pPr>
        <w:widowControl w:val="0"/>
        <w:autoSpaceDE w:val="0"/>
        <w:autoSpaceDN w:val="0"/>
        <w:adjustRightInd w:val="0"/>
        <w:spacing w:after="0" w:line="240" w:lineRule="auto"/>
        <w:rPr>
          <w:rFonts w:ascii="Arial" w:hAnsi="Arial" w:cs="Arial"/>
          <w:sz w:val="16"/>
          <w:szCs w:val="16"/>
        </w:rPr>
      </w:pPr>
    </w:p>
    <w:p w14:paraId="5945A3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D15.2  I Nezhubný nádor medzihrudia                                        I</w:t>
      </w:r>
    </w:p>
    <w:p w14:paraId="5F93FC47" w14:textId="77777777" w:rsidR="00983AE1" w:rsidRDefault="00983AE1">
      <w:pPr>
        <w:widowControl w:val="0"/>
        <w:autoSpaceDE w:val="0"/>
        <w:autoSpaceDN w:val="0"/>
        <w:adjustRightInd w:val="0"/>
        <w:spacing w:after="0" w:line="240" w:lineRule="auto"/>
        <w:rPr>
          <w:rFonts w:ascii="Arial" w:hAnsi="Arial" w:cs="Arial"/>
          <w:sz w:val="16"/>
          <w:szCs w:val="16"/>
        </w:rPr>
      </w:pPr>
    </w:p>
    <w:p w14:paraId="4B4214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1C0A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D11B1B" w14:textId="77777777" w:rsidR="00983AE1" w:rsidRDefault="00983AE1">
      <w:pPr>
        <w:widowControl w:val="0"/>
        <w:autoSpaceDE w:val="0"/>
        <w:autoSpaceDN w:val="0"/>
        <w:adjustRightInd w:val="0"/>
        <w:spacing w:after="0" w:line="240" w:lineRule="auto"/>
        <w:rPr>
          <w:rFonts w:ascii="Arial" w:hAnsi="Arial" w:cs="Arial"/>
          <w:sz w:val="16"/>
          <w:szCs w:val="16"/>
        </w:rPr>
      </w:pPr>
    </w:p>
    <w:p w14:paraId="5009B9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D15.7  I Nezhubný nádor iných určených vnútrohrudníkových ústrojov         I</w:t>
      </w:r>
    </w:p>
    <w:p w14:paraId="20192DD5" w14:textId="77777777" w:rsidR="00983AE1" w:rsidRDefault="00983AE1">
      <w:pPr>
        <w:widowControl w:val="0"/>
        <w:autoSpaceDE w:val="0"/>
        <w:autoSpaceDN w:val="0"/>
        <w:adjustRightInd w:val="0"/>
        <w:spacing w:after="0" w:line="240" w:lineRule="auto"/>
        <w:rPr>
          <w:rFonts w:ascii="Arial" w:hAnsi="Arial" w:cs="Arial"/>
          <w:sz w:val="16"/>
          <w:szCs w:val="16"/>
        </w:rPr>
      </w:pPr>
    </w:p>
    <w:p w14:paraId="010000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192F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449477" w14:textId="77777777" w:rsidR="00983AE1" w:rsidRDefault="00983AE1">
      <w:pPr>
        <w:widowControl w:val="0"/>
        <w:autoSpaceDE w:val="0"/>
        <w:autoSpaceDN w:val="0"/>
        <w:adjustRightInd w:val="0"/>
        <w:spacing w:after="0" w:line="240" w:lineRule="auto"/>
        <w:rPr>
          <w:rFonts w:ascii="Arial" w:hAnsi="Arial" w:cs="Arial"/>
          <w:sz w:val="16"/>
          <w:szCs w:val="16"/>
        </w:rPr>
      </w:pPr>
    </w:p>
    <w:p w14:paraId="57009D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D15.9  I Nezhubný nádor vnútrohrudníkových ústrojov, bližšie neurčený      I</w:t>
      </w:r>
    </w:p>
    <w:p w14:paraId="4DA08258" w14:textId="77777777" w:rsidR="00983AE1" w:rsidRDefault="00983AE1">
      <w:pPr>
        <w:widowControl w:val="0"/>
        <w:autoSpaceDE w:val="0"/>
        <w:autoSpaceDN w:val="0"/>
        <w:adjustRightInd w:val="0"/>
        <w:spacing w:after="0" w:line="240" w:lineRule="auto"/>
        <w:rPr>
          <w:rFonts w:ascii="Arial" w:hAnsi="Arial" w:cs="Arial"/>
          <w:sz w:val="16"/>
          <w:szCs w:val="16"/>
        </w:rPr>
      </w:pPr>
    </w:p>
    <w:p w14:paraId="21B55A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52A7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E54AB6" w14:textId="77777777" w:rsidR="00983AE1" w:rsidRDefault="00983AE1">
      <w:pPr>
        <w:widowControl w:val="0"/>
        <w:autoSpaceDE w:val="0"/>
        <w:autoSpaceDN w:val="0"/>
        <w:adjustRightInd w:val="0"/>
        <w:spacing w:after="0" w:line="240" w:lineRule="auto"/>
        <w:rPr>
          <w:rFonts w:ascii="Arial" w:hAnsi="Arial" w:cs="Arial"/>
          <w:sz w:val="16"/>
          <w:szCs w:val="16"/>
        </w:rPr>
      </w:pPr>
    </w:p>
    <w:p w14:paraId="0D6FF3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D16.0  I Nezhubný nádor lopatky a dlhých kostí hornej končatiny            I</w:t>
      </w:r>
    </w:p>
    <w:p w14:paraId="1AD47F07" w14:textId="77777777" w:rsidR="00983AE1" w:rsidRDefault="00983AE1">
      <w:pPr>
        <w:widowControl w:val="0"/>
        <w:autoSpaceDE w:val="0"/>
        <w:autoSpaceDN w:val="0"/>
        <w:adjustRightInd w:val="0"/>
        <w:spacing w:after="0" w:line="240" w:lineRule="auto"/>
        <w:rPr>
          <w:rFonts w:ascii="Arial" w:hAnsi="Arial" w:cs="Arial"/>
          <w:sz w:val="16"/>
          <w:szCs w:val="16"/>
        </w:rPr>
      </w:pPr>
    </w:p>
    <w:p w14:paraId="6519E4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6645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8A9665" w14:textId="77777777" w:rsidR="00983AE1" w:rsidRDefault="00983AE1">
      <w:pPr>
        <w:widowControl w:val="0"/>
        <w:autoSpaceDE w:val="0"/>
        <w:autoSpaceDN w:val="0"/>
        <w:adjustRightInd w:val="0"/>
        <w:spacing w:after="0" w:line="240" w:lineRule="auto"/>
        <w:rPr>
          <w:rFonts w:ascii="Arial" w:hAnsi="Arial" w:cs="Arial"/>
          <w:sz w:val="16"/>
          <w:szCs w:val="16"/>
        </w:rPr>
      </w:pPr>
    </w:p>
    <w:p w14:paraId="2AB877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D16.1  I Nezhubný nádor krátkych kostí hornej končatiny                    I</w:t>
      </w:r>
    </w:p>
    <w:p w14:paraId="01C02AE7" w14:textId="77777777" w:rsidR="00983AE1" w:rsidRDefault="00983AE1">
      <w:pPr>
        <w:widowControl w:val="0"/>
        <w:autoSpaceDE w:val="0"/>
        <w:autoSpaceDN w:val="0"/>
        <w:adjustRightInd w:val="0"/>
        <w:spacing w:after="0" w:line="240" w:lineRule="auto"/>
        <w:rPr>
          <w:rFonts w:ascii="Arial" w:hAnsi="Arial" w:cs="Arial"/>
          <w:sz w:val="16"/>
          <w:szCs w:val="16"/>
        </w:rPr>
      </w:pPr>
    </w:p>
    <w:p w14:paraId="443A8C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2FC7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F74B20" w14:textId="77777777" w:rsidR="00983AE1" w:rsidRDefault="00983AE1">
      <w:pPr>
        <w:widowControl w:val="0"/>
        <w:autoSpaceDE w:val="0"/>
        <w:autoSpaceDN w:val="0"/>
        <w:adjustRightInd w:val="0"/>
        <w:spacing w:after="0" w:line="240" w:lineRule="auto"/>
        <w:rPr>
          <w:rFonts w:ascii="Arial" w:hAnsi="Arial" w:cs="Arial"/>
          <w:sz w:val="16"/>
          <w:szCs w:val="16"/>
        </w:rPr>
      </w:pPr>
    </w:p>
    <w:p w14:paraId="7E09FA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D16.2  I Nezhubný nádor dlhých kostí dolnej končatiny                      I</w:t>
      </w:r>
    </w:p>
    <w:p w14:paraId="5FD8B502" w14:textId="77777777" w:rsidR="00983AE1" w:rsidRDefault="00983AE1">
      <w:pPr>
        <w:widowControl w:val="0"/>
        <w:autoSpaceDE w:val="0"/>
        <w:autoSpaceDN w:val="0"/>
        <w:adjustRightInd w:val="0"/>
        <w:spacing w:after="0" w:line="240" w:lineRule="auto"/>
        <w:rPr>
          <w:rFonts w:ascii="Arial" w:hAnsi="Arial" w:cs="Arial"/>
          <w:sz w:val="16"/>
          <w:szCs w:val="16"/>
        </w:rPr>
      </w:pPr>
    </w:p>
    <w:p w14:paraId="17A4FB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4B55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109DDA" w14:textId="77777777" w:rsidR="00983AE1" w:rsidRDefault="00983AE1">
      <w:pPr>
        <w:widowControl w:val="0"/>
        <w:autoSpaceDE w:val="0"/>
        <w:autoSpaceDN w:val="0"/>
        <w:adjustRightInd w:val="0"/>
        <w:spacing w:after="0" w:line="240" w:lineRule="auto"/>
        <w:rPr>
          <w:rFonts w:ascii="Arial" w:hAnsi="Arial" w:cs="Arial"/>
          <w:sz w:val="16"/>
          <w:szCs w:val="16"/>
        </w:rPr>
      </w:pPr>
    </w:p>
    <w:p w14:paraId="3084BE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D16.3  I Nezhubný nádor krátkych kostí dolnej končatiny                    I</w:t>
      </w:r>
    </w:p>
    <w:p w14:paraId="6F9ECC7D" w14:textId="77777777" w:rsidR="00983AE1" w:rsidRDefault="00983AE1">
      <w:pPr>
        <w:widowControl w:val="0"/>
        <w:autoSpaceDE w:val="0"/>
        <w:autoSpaceDN w:val="0"/>
        <w:adjustRightInd w:val="0"/>
        <w:spacing w:after="0" w:line="240" w:lineRule="auto"/>
        <w:rPr>
          <w:rFonts w:ascii="Arial" w:hAnsi="Arial" w:cs="Arial"/>
          <w:sz w:val="16"/>
          <w:szCs w:val="16"/>
        </w:rPr>
      </w:pPr>
    </w:p>
    <w:p w14:paraId="3A17D1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CE9E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973F01" w14:textId="77777777" w:rsidR="00983AE1" w:rsidRDefault="00983AE1">
      <w:pPr>
        <w:widowControl w:val="0"/>
        <w:autoSpaceDE w:val="0"/>
        <w:autoSpaceDN w:val="0"/>
        <w:adjustRightInd w:val="0"/>
        <w:spacing w:after="0" w:line="240" w:lineRule="auto"/>
        <w:rPr>
          <w:rFonts w:ascii="Arial" w:hAnsi="Arial" w:cs="Arial"/>
          <w:sz w:val="16"/>
          <w:szCs w:val="16"/>
        </w:rPr>
      </w:pPr>
    </w:p>
    <w:p w14:paraId="2058B9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D16.41 I Nezhubný nádor kosti a kĺbovej chrupky, kraniofaciálna oblasť     I</w:t>
      </w:r>
    </w:p>
    <w:p w14:paraId="06C75BFD" w14:textId="77777777" w:rsidR="00983AE1" w:rsidRDefault="00983AE1">
      <w:pPr>
        <w:widowControl w:val="0"/>
        <w:autoSpaceDE w:val="0"/>
        <w:autoSpaceDN w:val="0"/>
        <w:adjustRightInd w:val="0"/>
        <w:spacing w:after="0" w:line="240" w:lineRule="auto"/>
        <w:rPr>
          <w:rFonts w:ascii="Arial" w:hAnsi="Arial" w:cs="Arial"/>
          <w:sz w:val="16"/>
          <w:szCs w:val="16"/>
        </w:rPr>
      </w:pPr>
    </w:p>
    <w:p w14:paraId="2920B1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56DA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F89984" w14:textId="77777777" w:rsidR="00983AE1" w:rsidRDefault="00983AE1">
      <w:pPr>
        <w:widowControl w:val="0"/>
        <w:autoSpaceDE w:val="0"/>
        <w:autoSpaceDN w:val="0"/>
        <w:adjustRightInd w:val="0"/>
        <w:spacing w:after="0" w:line="240" w:lineRule="auto"/>
        <w:rPr>
          <w:rFonts w:ascii="Arial" w:hAnsi="Arial" w:cs="Arial"/>
          <w:sz w:val="16"/>
          <w:szCs w:val="16"/>
        </w:rPr>
      </w:pPr>
    </w:p>
    <w:p w14:paraId="582620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D16.42 I Nezhubný nádor kosti a kĺbovej chrupky, maxilofaciálna oblasť     I</w:t>
      </w:r>
    </w:p>
    <w:p w14:paraId="49BB21D4" w14:textId="77777777" w:rsidR="00983AE1" w:rsidRDefault="00983AE1">
      <w:pPr>
        <w:widowControl w:val="0"/>
        <w:autoSpaceDE w:val="0"/>
        <w:autoSpaceDN w:val="0"/>
        <w:adjustRightInd w:val="0"/>
        <w:spacing w:after="0" w:line="240" w:lineRule="auto"/>
        <w:rPr>
          <w:rFonts w:ascii="Arial" w:hAnsi="Arial" w:cs="Arial"/>
          <w:sz w:val="16"/>
          <w:szCs w:val="16"/>
        </w:rPr>
      </w:pPr>
    </w:p>
    <w:p w14:paraId="2B0D97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82D9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D8DAD7" w14:textId="77777777" w:rsidR="00983AE1" w:rsidRDefault="00983AE1">
      <w:pPr>
        <w:widowControl w:val="0"/>
        <w:autoSpaceDE w:val="0"/>
        <w:autoSpaceDN w:val="0"/>
        <w:adjustRightInd w:val="0"/>
        <w:spacing w:after="0" w:line="240" w:lineRule="auto"/>
        <w:rPr>
          <w:rFonts w:ascii="Arial" w:hAnsi="Arial" w:cs="Arial"/>
          <w:sz w:val="16"/>
          <w:szCs w:val="16"/>
        </w:rPr>
      </w:pPr>
    </w:p>
    <w:p w14:paraId="535023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D16.5  I Nezhubný nádor kostí dolnej čeľuste                               I</w:t>
      </w:r>
    </w:p>
    <w:p w14:paraId="44776432" w14:textId="77777777" w:rsidR="00983AE1" w:rsidRDefault="00983AE1">
      <w:pPr>
        <w:widowControl w:val="0"/>
        <w:autoSpaceDE w:val="0"/>
        <w:autoSpaceDN w:val="0"/>
        <w:adjustRightInd w:val="0"/>
        <w:spacing w:after="0" w:line="240" w:lineRule="auto"/>
        <w:rPr>
          <w:rFonts w:ascii="Arial" w:hAnsi="Arial" w:cs="Arial"/>
          <w:sz w:val="16"/>
          <w:szCs w:val="16"/>
        </w:rPr>
      </w:pPr>
    </w:p>
    <w:p w14:paraId="334BB2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1AE8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486499" w14:textId="77777777" w:rsidR="00983AE1" w:rsidRDefault="00983AE1">
      <w:pPr>
        <w:widowControl w:val="0"/>
        <w:autoSpaceDE w:val="0"/>
        <w:autoSpaceDN w:val="0"/>
        <w:adjustRightInd w:val="0"/>
        <w:spacing w:after="0" w:line="240" w:lineRule="auto"/>
        <w:rPr>
          <w:rFonts w:ascii="Arial" w:hAnsi="Arial" w:cs="Arial"/>
          <w:sz w:val="16"/>
          <w:szCs w:val="16"/>
        </w:rPr>
      </w:pPr>
    </w:p>
    <w:p w14:paraId="754832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D16.6  I Nezhubný nádor chrbtice                                           I</w:t>
      </w:r>
    </w:p>
    <w:p w14:paraId="6DC06868" w14:textId="77777777" w:rsidR="00983AE1" w:rsidRDefault="00983AE1">
      <w:pPr>
        <w:widowControl w:val="0"/>
        <w:autoSpaceDE w:val="0"/>
        <w:autoSpaceDN w:val="0"/>
        <w:adjustRightInd w:val="0"/>
        <w:spacing w:after="0" w:line="240" w:lineRule="auto"/>
        <w:rPr>
          <w:rFonts w:ascii="Arial" w:hAnsi="Arial" w:cs="Arial"/>
          <w:sz w:val="16"/>
          <w:szCs w:val="16"/>
        </w:rPr>
      </w:pPr>
    </w:p>
    <w:p w14:paraId="097243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874C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922EC0" w14:textId="77777777" w:rsidR="00983AE1" w:rsidRDefault="00983AE1">
      <w:pPr>
        <w:widowControl w:val="0"/>
        <w:autoSpaceDE w:val="0"/>
        <w:autoSpaceDN w:val="0"/>
        <w:adjustRightInd w:val="0"/>
        <w:spacing w:after="0" w:line="240" w:lineRule="auto"/>
        <w:rPr>
          <w:rFonts w:ascii="Arial" w:hAnsi="Arial" w:cs="Arial"/>
          <w:sz w:val="16"/>
          <w:szCs w:val="16"/>
        </w:rPr>
      </w:pPr>
    </w:p>
    <w:p w14:paraId="771832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D16.70 I Nezhubný nádor kosti a kĺbovej chrupky rebier                     I</w:t>
      </w:r>
    </w:p>
    <w:p w14:paraId="76628F88" w14:textId="77777777" w:rsidR="00983AE1" w:rsidRDefault="00983AE1">
      <w:pPr>
        <w:widowControl w:val="0"/>
        <w:autoSpaceDE w:val="0"/>
        <w:autoSpaceDN w:val="0"/>
        <w:adjustRightInd w:val="0"/>
        <w:spacing w:after="0" w:line="240" w:lineRule="auto"/>
        <w:rPr>
          <w:rFonts w:ascii="Arial" w:hAnsi="Arial" w:cs="Arial"/>
          <w:sz w:val="16"/>
          <w:szCs w:val="16"/>
        </w:rPr>
      </w:pPr>
    </w:p>
    <w:p w14:paraId="3E294E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A881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7E74A2" w14:textId="77777777" w:rsidR="00983AE1" w:rsidRDefault="00983AE1">
      <w:pPr>
        <w:widowControl w:val="0"/>
        <w:autoSpaceDE w:val="0"/>
        <w:autoSpaceDN w:val="0"/>
        <w:adjustRightInd w:val="0"/>
        <w:spacing w:after="0" w:line="240" w:lineRule="auto"/>
        <w:rPr>
          <w:rFonts w:ascii="Arial" w:hAnsi="Arial" w:cs="Arial"/>
          <w:sz w:val="16"/>
          <w:szCs w:val="16"/>
        </w:rPr>
      </w:pPr>
    </w:p>
    <w:p w14:paraId="364D3B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D16.71 I Nezhubný nádor kosti a kĺbovej chrupky hrudnej kosti              I</w:t>
      </w:r>
    </w:p>
    <w:p w14:paraId="4BE11C87" w14:textId="77777777" w:rsidR="00983AE1" w:rsidRDefault="00983AE1">
      <w:pPr>
        <w:widowControl w:val="0"/>
        <w:autoSpaceDE w:val="0"/>
        <w:autoSpaceDN w:val="0"/>
        <w:adjustRightInd w:val="0"/>
        <w:spacing w:after="0" w:line="240" w:lineRule="auto"/>
        <w:rPr>
          <w:rFonts w:ascii="Arial" w:hAnsi="Arial" w:cs="Arial"/>
          <w:sz w:val="16"/>
          <w:szCs w:val="16"/>
        </w:rPr>
      </w:pPr>
    </w:p>
    <w:p w14:paraId="161036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14C1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40EAF8" w14:textId="77777777" w:rsidR="00983AE1" w:rsidRDefault="00983AE1">
      <w:pPr>
        <w:widowControl w:val="0"/>
        <w:autoSpaceDE w:val="0"/>
        <w:autoSpaceDN w:val="0"/>
        <w:adjustRightInd w:val="0"/>
        <w:spacing w:after="0" w:line="240" w:lineRule="auto"/>
        <w:rPr>
          <w:rFonts w:ascii="Arial" w:hAnsi="Arial" w:cs="Arial"/>
          <w:sz w:val="16"/>
          <w:szCs w:val="16"/>
        </w:rPr>
      </w:pPr>
    </w:p>
    <w:p w14:paraId="4F8314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D16.72 I Nezhubný nádor kosti a kĺbovej chrupky kľúčnej kosti              I</w:t>
      </w:r>
    </w:p>
    <w:p w14:paraId="72C379C2" w14:textId="77777777" w:rsidR="00983AE1" w:rsidRDefault="00983AE1">
      <w:pPr>
        <w:widowControl w:val="0"/>
        <w:autoSpaceDE w:val="0"/>
        <w:autoSpaceDN w:val="0"/>
        <w:adjustRightInd w:val="0"/>
        <w:spacing w:after="0" w:line="240" w:lineRule="auto"/>
        <w:rPr>
          <w:rFonts w:ascii="Arial" w:hAnsi="Arial" w:cs="Arial"/>
          <w:sz w:val="16"/>
          <w:szCs w:val="16"/>
        </w:rPr>
      </w:pPr>
    </w:p>
    <w:p w14:paraId="5022F8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AE69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16BA41" w14:textId="77777777" w:rsidR="00983AE1" w:rsidRDefault="00983AE1">
      <w:pPr>
        <w:widowControl w:val="0"/>
        <w:autoSpaceDE w:val="0"/>
        <w:autoSpaceDN w:val="0"/>
        <w:adjustRightInd w:val="0"/>
        <w:spacing w:after="0" w:line="240" w:lineRule="auto"/>
        <w:rPr>
          <w:rFonts w:ascii="Arial" w:hAnsi="Arial" w:cs="Arial"/>
          <w:sz w:val="16"/>
          <w:szCs w:val="16"/>
        </w:rPr>
      </w:pPr>
    </w:p>
    <w:p w14:paraId="30F3F9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D16.8  I Nezhubný nádor panvových kostí, krížovej kosti a kostrče          I</w:t>
      </w:r>
    </w:p>
    <w:p w14:paraId="1ABD2B53" w14:textId="77777777" w:rsidR="00983AE1" w:rsidRDefault="00983AE1">
      <w:pPr>
        <w:widowControl w:val="0"/>
        <w:autoSpaceDE w:val="0"/>
        <w:autoSpaceDN w:val="0"/>
        <w:adjustRightInd w:val="0"/>
        <w:spacing w:after="0" w:line="240" w:lineRule="auto"/>
        <w:rPr>
          <w:rFonts w:ascii="Arial" w:hAnsi="Arial" w:cs="Arial"/>
          <w:sz w:val="16"/>
          <w:szCs w:val="16"/>
        </w:rPr>
      </w:pPr>
    </w:p>
    <w:p w14:paraId="6633D6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C0C9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FF14FC" w14:textId="77777777" w:rsidR="00983AE1" w:rsidRDefault="00983AE1">
      <w:pPr>
        <w:widowControl w:val="0"/>
        <w:autoSpaceDE w:val="0"/>
        <w:autoSpaceDN w:val="0"/>
        <w:adjustRightInd w:val="0"/>
        <w:spacing w:after="0" w:line="240" w:lineRule="auto"/>
        <w:rPr>
          <w:rFonts w:ascii="Arial" w:hAnsi="Arial" w:cs="Arial"/>
          <w:sz w:val="16"/>
          <w:szCs w:val="16"/>
        </w:rPr>
      </w:pPr>
    </w:p>
    <w:p w14:paraId="2FD4C7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D16.9  I Nezhubný nádor kosti a kĺbovej chrupky, bližšie neurčený          I</w:t>
      </w:r>
    </w:p>
    <w:p w14:paraId="10E951E7" w14:textId="77777777" w:rsidR="00983AE1" w:rsidRDefault="00983AE1">
      <w:pPr>
        <w:widowControl w:val="0"/>
        <w:autoSpaceDE w:val="0"/>
        <w:autoSpaceDN w:val="0"/>
        <w:adjustRightInd w:val="0"/>
        <w:spacing w:after="0" w:line="240" w:lineRule="auto"/>
        <w:rPr>
          <w:rFonts w:ascii="Arial" w:hAnsi="Arial" w:cs="Arial"/>
          <w:sz w:val="16"/>
          <w:szCs w:val="16"/>
        </w:rPr>
      </w:pPr>
    </w:p>
    <w:p w14:paraId="61F7D4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AE53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C8B25F" w14:textId="77777777" w:rsidR="00983AE1" w:rsidRDefault="00983AE1">
      <w:pPr>
        <w:widowControl w:val="0"/>
        <w:autoSpaceDE w:val="0"/>
        <w:autoSpaceDN w:val="0"/>
        <w:adjustRightInd w:val="0"/>
        <w:spacing w:after="0" w:line="240" w:lineRule="auto"/>
        <w:rPr>
          <w:rFonts w:ascii="Arial" w:hAnsi="Arial" w:cs="Arial"/>
          <w:sz w:val="16"/>
          <w:szCs w:val="16"/>
        </w:rPr>
      </w:pPr>
    </w:p>
    <w:p w14:paraId="536FD8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D17.4  I Nezhubný lipomatózny nádor vnútrohrudníkových ústrojov            I</w:t>
      </w:r>
    </w:p>
    <w:p w14:paraId="04D0A4BA" w14:textId="77777777" w:rsidR="00983AE1" w:rsidRDefault="00983AE1">
      <w:pPr>
        <w:widowControl w:val="0"/>
        <w:autoSpaceDE w:val="0"/>
        <w:autoSpaceDN w:val="0"/>
        <w:adjustRightInd w:val="0"/>
        <w:spacing w:after="0" w:line="240" w:lineRule="auto"/>
        <w:rPr>
          <w:rFonts w:ascii="Arial" w:hAnsi="Arial" w:cs="Arial"/>
          <w:sz w:val="16"/>
          <w:szCs w:val="16"/>
        </w:rPr>
      </w:pPr>
    </w:p>
    <w:p w14:paraId="534C36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CD2E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8372FE" w14:textId="77777777" w:rsidR="00983AE1" w:rsidRDefault="00983AE1">
      <w:pPr>
        <w:widowControl w:val="0"/>
        <w:autoSpaceDE w:val="0"/>
        <w:autoSpaceDN w:val="0"/>
        <w:adjustRightInd w:val="0"/>
        <w:spacing w:after="0" w:line="240" w:lineRule="auto"/>
        <w:rPr>
          <w:rFonts w:ascii="Arial" w:hAnsi="Arial" w:cs="Arial"/>
          <w:sz w:val="16"/>
          <w:szCs w:val="16"/>
        </w:rPr>
      </w:pPr>
    </w:p>
    <w:p w14:paraId="54DF48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D17.5  I Nezhubný lipomatózny nádor vnútrobrušných ústrojov                I</w:t>
      </w:r>
    </w:p>
    <w:p w14:paraId="14E1A2C6" w14:textId="77777777" w:rsidR="00983AE1" w:rsidRDefault="00983AE1">
      <w:pPr>
        <w:widowControl w:val="0"/>
        <w:autoSpaceDE w:val="0"/>
        <w:autoSpaceDN w:val="0"/>
        <w:adjustRightInd w:val="0"/>
        <w:spacing w:after="0" w:line="240" w:lineRule="auto"/>
        <w:rPr>
          <w:rFonts w:ascii="Arial" w:hAnsi="Arial" w:cs="Arial"/>
          <w:sz w:val="16"/>
          <w:szCs w:val="16"/>
        </w:rPr>
      </w:pPr>
    </w:p>
    <w:p w14:paraId="2F2E3C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C1B7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B9E1B3" w14:textId="77777777" w:rsidR="00983AE1" w:rsidRDefault="00983AE1">
      <w:pPr>
        <w:widowControl w:val="0"/>
        <w:autoSpaceDE w:val="0"/>
        <w:autoSpaceDN w:val="0"/>
        <w:adjustRightInd w:val="0"/>
        <w:spacing w:after="0" w:line="240" w:lineRule="auto"/>
        <w:rPr>
          <w:rFonts w:ascii="Arial" w:hAnsi="Arial" w:cs="Arial"/>
          <w:sz w:val="16"/>
          <w:szCs w:val="16"/>
        </w:rPr>
      </w:pPr>
    </w:p>
    <w:p w14:paraId="031491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D19.0  I Nezhubný nádor mezotelového tkaniva pohrudnice                    I</w:t>
      </w:r>
    </w:p>
    <w:p w14:paraId="47277698" w14:textId="77777777" w:rsidR="00983AE1" w:rsidRDefault="00983AE1">
      <w:pPr>
        <w:widowControl w:val="0"/>
        <w:autoSpaceDE w:val="0"/>
        <w:autoSpaceDN w:val="0"/>
        <w:adjustRightInd w:val="0"/>
        <w:spacing w:after="0" w:line="240" w:lineRule="auto"/>
        <w:rPr>
          <w:rFonts w:ascii="Arial" w:hAnsi="Arial" w:cs="Arial"/>
          <w:sz w:val="16"/>
          <w:szCs w:val="16"/>
        </w:rPr>
      </w:pPr>
    </w:p>
    <w:p w14:paraId="4FFD7F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1FE9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5567BF" w14:textId="77777777" w:rsidR="00983AE1" w:rsidRDefault="00983AE1">
      <w:pPr>
        <w:widowControl w:val="0"/>
        <w:autoSpaceDE w:val="0"/>
        <w:autoSpaceDN w:val="0"/>
        <w:adjustRightInd w:val="0"/>
        <w:spacing w:after="0" w:line="240" w:lineRule="auto"/>
        <w:rPr>
          <w:rFonts w:ascii="Arial" w:hAnsi="Arial" w:cs="Arial"/>
          <w:sz w:val="16"/>
          <w:szCs w:val="16"/>
        </w:rPr>
      </w:pPr>
    </w:p>
    <w:p w14:paraId="4179DD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D19.1  I Nezhubný nádor mezotelového tkaniva pobrušnice                    I</w:t>
      </w:r>
    </w:p>
    <w:p w14:paraId="7B358240" w14:textId="77777777" w:rsidR="00983AE1" w:rsidRDefault="00983AE1">
      <w:pPr>
        <w:widowControl w:val="0"/>
        <w:autoSpaceDE w:val="0"/>
        <w:autoSpaceDN w:val="0"/>
        <w:adjustRightInd w:val="0"/>
        <w:spacing w:after="0" w:line="240" w:lineRule="auto"/>
        <w:rPr>
          <w:rFonts w:ascii="Arial" w:hAnsi="Arial" w:cs="Arial"/>
          <w:sz w:val="16"/>
          <w:szCs w:val="16"/>
        </w:rPr>
      </w:pPr>
    </w:p>
    <w:p w14:paraId="4ED2C0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221E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001835" w14:textId="77777777" w:rsidR="00983AE1" w:rsidRDefault="00983AE1">
      <w:pPr>
        <w:widowControl w:val="0"/>
        <w:autoSpaceDE w:val="0"/>
        <w:autoSpaceDN w:val="0"/>
        <w:adjustRightInd w:val="0"/>
        <w:spacing w:after="0" w:line="240" w:lineRule="auto"/>
        <w:rPr>
          <w:rFonts w:ascii="Arial" w:hAnsi="Arial" w:cs="Arial"/>
          <w:sz w:val="16"/>
          <w:szCs w:val="16"/>
        </w:rPr>
      </w:pPr>
    </w:p>
    <w:p w14:paraId="2CAD94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D19.7  I Nezhubný nádor mezotelového tkaniva inej lokalizácie              I</w:t>
      </w:r>
    </w:p>
    <w:p w14:paraId="1A14A42A" w14:textId="77777777" w:rsidR="00983AE1" w:rsidRDefault="00983AE1">
      <w:pPr>
        <w:widowControl w:val="0"/>
        <w:autoSpaceDE w:val="0"/>
        <w:autoSpaceDN w:val="0"/>
        <w:adjustRightInd w:val="0"/>
        <w:spacing w:after="0" w:line="240" w:lineRule="auto"/>
        <w:rPr>
          <w:rFonts w:ascii="Arial" w:hAnsi="Arial" w:cs="Arial"/>
          <w:sz w:val="16"/>
          <w:szCs w:val="16"/>
        </w:rPr>
      </w:pPr>
    </w:p>
    <w:p w14:paraId="24EAAE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2258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B91EAF" w14:textId="77777777" w:rsidR="00983AE1" w:rsidRDefault="00983AE1">
      <w:pPr>
        <w:widowControl w:val="0"/>
        <w:autoSpaceDE w:val="0"/>
        <w:autoSpaceDN w:val="0"/>
        <w:adjustRightInd w:val="0"/>
        <w:spacing w:after="0" w:line="240" w:lineRule="auto"/>
        <w:rPr>
          <w:rFonts w:ascii="Arial" w:hAnsi="Arial" w:cs="Arial"/>
          <w:sz w:val="16"/>
          <w:szCs w:val="16"/>
        </w:rPr>
      </w:pPr>
    </w:p>
    <w:p w14:paraId="42DB03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D19.9  I Nezhubný nádor mezotelového tkaniva, bližšie neurčený             I</w:t>
      </w:r>
    </w:p>
    <w:p w14:paraId="6711F87F" w14:textId="77777777" w:rsidR="00983AE1" w:rsidRDefault="00983AE1">
      <w:pPr>
        <w:widowControl w:val="0"/>
        <w:autoSpaceDE w:val="0"/>
        <w:autoSpaceDN w:val="0"/>
        <w:adjustRightInd w:val="0"/>
        <w:spacing w:after="0" w:line="240" w:lineRule="auto"/>
        <w:rPr>
          <w:rFonts w:ascii="Arial" w:hAnsi="Arial" w:cs="Arial"/>
          <w:sz w:val="16"/>
          <w:szCs w:val="16"/>
        </w:rPr>
      </w:pPr>
    </w:p>
    <w:p w14:paraId="3776FE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2154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C01AD6" w14:textId="77777777" w:rsidR="00983AE1" w:rsidRDefault="00983AE1">
      <w:pPr>
        <w:widowControl w:val="0"/>
        <w:autoSpaceDE w:val="0"/>
        <w:autoSpaceDN w:val="0"/>
        <w:adjustRightInd w:val="0"/>
        <w:spacing w:after="0" w:line="240" w:lineRule="auto"/>
        <w:rPr>
          <w:rFonts w:ascii="Arial" w:hAnsi="Arial" w:cs="Arial"/>
          <w:sz w:val="16"/>
          <w:szCs w:val="16"/>
        </w:rPr>
      </w:pPr>
    </w:p>
    <w:p w14:paraId="7CD26B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D20.0  I Nezhubný nádor retroperitonea                                     I</w:t>
      </w:r>
    </w:p>
    <w:p w14:paraId="2F625799" w14:textId="77777777" w:rsidR="00983AE1" w:rsidRDefault="00983AE1">
      <w:pPr>
        <w:widowControl w:val="0"/>
        <w:autoSpaceDE w:val="0"/>
        <w:autoSpaceDN w:val="0"/>
        <w:adjustRightInd w:val="0"/>
        <w:spacing w:after="0" w:line="240" w:lineRule="auto"/>
        <w:rPr>
          <w:rFonts w:ascii="Arial" w:hAnsi="Arial" w:cs="Arial"/>
          <w:sz w:val="16"/>
          <w:szCs w:val="16"/>
        </w:rPr>
      </w:pPr>
    </w:p>
    <w:p w14:paraId="6AC75C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2625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83D0DB" w14:textId="77777777" w:rsidR="00983AE1" w:rsidRDefault="00983AE1">
      <w:pPr>
        <w:widowControl w:val="0"/>
        <w:autoSpaceDE w:val="0"/>
        <w:autoSpaceDN w:val="0"/>
        <w:adjustRightInd w:val="0"/>
        <w:spacing w:after="0" w:line="240" w:lineRule="auto"/>
        <w:rPr>
          <w:rFonts w:ascii="Arial" w:hAnsi="Arial" w:cs="Arial"/>
          <w:sz w:val="16"/>
          <w:szCs w:val="16"/>
        </w:rPr>
      </w:pPr>
    </w:p>
    <w:p w14:paraId="4AF036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D20.1  I Nezhubný nádor pobrušnice                                         I</w:t>
      </w:r>
    </w:p>
    <w:p w14:paraId="7C7151BE" w14:textId="77777777" w:rsidR="00983AE1" w:rsidRDefault="00983AE1">
      <w:pPr>
        <w:widowControl w:val="0"/>
        <w:autoSpaceDE w:val="0"/>
        <w:autoSpaceDN w:val="0"/>
        <w:adjustRightInd w:val="0"/>
        <w:spacing w:after="0" w:line="240" w:lineRule="auto"/>
        <w:rPr>
          <w:rFonts w:ascii="Arial" w:hAnsi="Arial" w:cs="Arial"/>
          <w:sz w:val="16"/>
          <w:szCs w:val="16"/>
        </w:rPr>
      </w:pPr>
    </w:p>
    <w:p w14:paraId="2259D8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DCA8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298DF8" w14:textId="77777777" w:rsidR="00983AE1" w:rsidRDefault="00983AE1">
      <w:pPr>
        <w:widowControl w:val="0"/>
        <w:autoSpaceDE w:val="0"/>
        <w:autoSpaceDN w:val="0"/>
        <w:adjustRightInd w:val="0"/>
        <w:spacing w:after="0" w:line="240" w:lineRule="auto"/>
        <w:rPr>
          <w:rFonts w:ascii="Arial" w:hAnsi="Arial" w:cs="Arial"/>
          <w:sz w:val="16"/>
          <w:szCs w:val="16"/>
        </w:rPr>
      </w:pPr>
    </w:p>
    <w:p w14:paraId="543810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D25.0  I Submukózny leiomyóm maternice                                     I</w:t>
      </w:r>
    </w:p>
    <w:p w14:paraId="05CF7BD6" w14:textId="77777777" w:rsidR="00983AE1" w:rsidRDefault="00983AE1">
      <w:pPr>
        <w:widowControl w:val="0"/>
        <w:autoSpaceDE w:val="0"/>
        <w:autoSpaceDN w:val="0"/>
        <w:adjustRightInd w:val="0"/>
        <w:spacing w:after="0" w:line="240" w:lineRule="auto"/>
        <w:rPr>
          <w:rFonts w:ascii="Arial" w:hAnsi="Arial" w:cs="Arial"/>
          <w:sz w:val="16"/>
          <w:szCs w:val="16"/>
        </w:rPr>
      </w:pPr>
    </w:p>
    <w:p w14:paraId="03CE7C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9ACB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6B202A" w14:textId="77777777" w:rsidR="00983AE1" w:rsidRDefault="00983AE1">
      <w:pPr>
        <w:widowControl w:val="0"/>
        <w:autoSpaceDE w:val="0"/>
        <w:autoSpaceDN w:val="0"/>
        <w:adjustRightInd w:val="0"/>
        <w:spacing w:after="0" w:line="240" w:lineRule="auto"/>
        <w:rPr>
          <w:rFonts w:ascii="Arial" w:hAnsi="Arial" w:cs="Arial"/>
          <w:sz w:val="16"/>
          <w:szCs w:val="16"/>
        </w:rPr>
      </w:pPr>
    </w:p>
    <w:p w14:paraId="1CBD98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D25.1  I Intramurálny leiomyóm maternice                                   I</w:t>
      </w:r>
    </w:p>
    <w:p w14:paraId="30854F39" w14:textId="77777777" w:rsidR="00983AE1" w:rsidRDefault="00983AE1">
      <w:pPr>
        <w:widowControl w:val="0"/>
        <w:autoSpaceDE w:val="0"/>
        <w:autoSpaceDN w:val="0"/>
        <w:adjustRightInd w:val="0"/>
        <w:spacing w:after="0" w:line="240" w:lineRule="auto"/>
        <w:rPr>
          <w:rFonts w:ascii="Arial" w:hAnsi="Arial" w:cs="Arial"/>
          <w:sz w:val="16"/>
          <w:szCs w:val="16"/>
        </w:rPr>
      </w:pPr>
    </w:p>
    <w:p w14:paraId="053CFE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E8F3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D75914" w14:textId="77777777" w:rsidR="00983AE1" w:rsidRDefault="00983AE1">
      <w:pPr>
        <w:widowControl w:val="0"/>
        <w:autoSpaceDE w:val="0"/>
        <w:autoSpaceDN w:val="0"/>
        <w:adjustRightInd w:val="0"/>
        <w:spacing w:after="0" w:line="240" w:lineRule="auto"/>
        <w:rPr>
          <w:rFonts w:ascii="Arial" w:hAnsi="Arial" w:cs="Arial"/>
          <w:sz w:val="16"/>
          <w:szCs w:val="16"/>
        </w:rPr>
      </w:pPr>
    </w:p>
    <w:p w14:paraId="3E813C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D25.2  I Subserózny leiomyóm maternice                                     I</w:t>
      </w:r>
    </w:p>
    <w:p w14:paraId="7EEEFB3D" w14:textId="77777777" w:rsidR="00983AE1" w:rsidRDefault="00983AE1">
      <w:pPr>
        <w:widowControl w:val="0"/>
        <w:autoSpaceDE w:val="0"/>
        <w:autoSpaceDN w:val="0"/>
        <w:adjustRightInd w:val="0"/>
        <w:spacing w:after="0" w:line="240" w:lineRule="auto"/>
        <w:rPr>
          <w:rFonts w:ascii="Arial" w:hAnsi="Arial" w:cs="Arial"/>
          <w:sz w:val="16"/>
          <w:szCs w:val="16"/>
        </w:rPr>
      </w:pPr>
    </w:p>
    <w:p w14:paraId="312952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4A8A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A24950" w14:textId="77777777" w:rsidR="00983AE1" w:rsidRDefault="00983AE1">
      <w:pPr>
        <w:widowControl w:val="0"/>
        <w:autoSpaceDE w:val="0"/>
        <w:autoSpaceDN w:val="0"/>
        <w:adjustRightInd w:val="0"/>
        <w:spacing w:after="0" w:line="240" w:lineRule="auto"/>
        <w:rPr>
          <w:rFonts w:ascii="Arial" w:hAnsi="Arial" w:cs="Arial"/>
          <w:sz w:val="16"/>
          <w:szCs w:val="16"/>
        </w:rPr>
      </w:pPr>
    </w:p>
    <w:p w14:paraId="7BE371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D25.9  I Leiomyóm maternice, bližšie neurčený                              I</w:t>
      </w:r>
    </w:p>
    <w:p w14:paraId="5F90D8D3" w14:textId="77777777" w:rsidR="00983AE1" w:rsidRDefault="00983AE1">
      <w:pPr>
        <w:widowControl w:val="0"/>
        <w:autoSpaceDE w:val="0"/>
        <w:autoSpaceDN w:val="0"/>
        <w:adjustRightInd w:val="0"/>
        <w:spacing w:after="0" w:line="240" w:lineRule="auto"/>
        <w:rPr>
          <w:rFonts w:ascii="Arial" w:hAnsi="Arial" w:cs="Arial"/>
          <w:sz w:val="16"/>
          <w:szCs w:val="16"/>
        </w:rPr>
      </w:pPr>
    </w:p>
    <w:p w14:paraId="52DB08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DAFA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C1EF08" w14:textId="77777777" w:rsidR="00983AE1" w:rsidRDefault="00983AE1">
      <w:pPr>
        <w:widowControl w:val="0"/>
        <w:autoSpaceDE w:val="0"/>
        <w:autoSpaceDN w:val="0"/>
        <w:adjustRightInd w:val="0"/>
        <w:spacing w:after="0" w:line="240" w:lineRule="auto"/>
        <w:rPr>
          <w:rFonts w:ascii="Arial" w:hAnsi="Arial" w:cs="Arial"/>
          <w:sz w:val="16"/>
          <w:szCs w:val="16"/>
        </w:rPr>
      </w:pPr>
    </w:p>
    <w:p w14:paraId="38FBFE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D26.0  I Iný nezhubný nádor krčka maternice                                I</w:t>
      </w:r>
    </w:p>
    <w:p w14:paraId="3660DEE8" w14:textId="77777777" w:rsidR="00983AE1" w:rsidRDefault="00983AE1">
      <w:pPr>
        <w:widowControl w:val="0"/>
        <w:autoSpaceDE w:val="0"/>
        <w:autoSpaceDN w:val="0"/>
        <w:adjustRightInd w:val="0"/>
        <w:spacing w:after="0" w:line="240" w:lineRule="auto"/>
        <w:rPr>
          <w:rFonts w:ascii="Arial" w:hAnsi="Arial" w:cs="Arial"/>
          <w:sz w:val="16"/>
          <w:szCs w:val="16"/>
        </w:rPr>
      </w:pPr>
    </w:p>
    <w:p w14:paraId="3D543D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D795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959749" w14:textId="77777777" w:rsidR="00983AE1" w:rsidRDefault="00983AE1">
      <w:pPr>
        <w:widowControl w:val="0"/>
        <w:autoSpaceDE w:val="0"/>
        <w:autoSpaceDN w:val="0"/>
        <w:adjustRightInd w:val="0"/>
        <w:spacing w:after="0" w:line="240" w:lineRule="auto"/>
        <w:rPr>
          <w:rFonts w:ascii="Arial" w:hAnsi="Arial" w:cs="Arial"/>
          <w:sz w:val="16"/>
          <w:szCs w:val="16"/>
        </w:rPr>
      </w:pPr>
    </w:p>
    <w:p w14:paraId="65D9C7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D26.1  I Iný nezhubný nádor tela maternice                                 I</w:t>
      </w:r>
    </w:p>
    <w:p w14:paraId="6EC29161" w14:textId="77777777" w:rsidR="00983AE1" w:rsidRDefault="00983AE1">
      <w:pPr>
        <w:widowControl w:val="0"/>
        <w:autoSpaceDE w:val="0"/>
        <w:autoSpaceDN w:val="0"/>
        <w:adjustRightInd w:val="0"/>
        <w:spacing w:after="0" w:line="240" w:lineRule="auto"/>
        <w:rPr>
          <w:rFonts w:ascii="Arial" w:hAnsi="Arial" w:cs="Arial"/>
          <w:sz w:val="16"/>
          <w:szCs w:val="16"/>
        </w:rPr>
      </w:pPr>
    </w:p>
    <w:p w14:paraId="395018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C792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4D2434" w14:textId="77777777" w:rsidR="00983AE1" w:rsidRDefault="00983AE1">
      <w:pPr>
        <w:widowControl w:val="0"/>
        <w:autoSpaceDE w:val="0"/>
        <w:autoSpaceDN w:val="0"/>
        <w:adjustRightInd w:val="0"/>
        <w:spacing w:after="0" w:line="240" w:lineRule="auto"/>
        <w:rPr>
          <w:rFonts w:ascii="Arial" w:hAnsi="Arial" w:cs="Arial"/>
          <w:sz w:val="16"/>
          <w:szCs w:val="16"/>
        </w:rPr>
      </w:pPr>
    </w:p>
    <w:p w14:paraId="1172AC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D26.7  I Iný nezhubný nádor iných častí maternice                          I</w:t>
      </w:r>
    </w:p>
    <w:p w14:paraId="7754048E" w14:textId="77777777" w:rsidR="00983AE1" w:rsidRDefault="00983AE1">
      <w:pPr>
        <w:widowControl w:val="0"/>
        <w:autoSpaceDE w:val="0"/>
        <w:autoSpaceDN w:val="0"/>
        <w:adjustRightInd w:val="0"/>
        <w:spacing w:after="0" w:line="240" w:lineRule="auto"/>
        <w:rPr>
          <w:rFonts w:ascii="Arial" w:hAnsi="Arial" w:cs="Arial"/>
          <w:sz w:val="16"/>
          <w:szCs w:val="16"/>
        </w:rPr>
      </w:pPr>
    </w:p>
    <w:p w14:paraId="6D3FA4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932E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6AF289" w14:textId="77777777" w:rsidR="00983AE1" w:rsidRDefault="00983AE1">
      <w:pPr>
        <w:widowControl w:val="0"/>
        <w:autoSpaceDE w:val="0"/>
        <w:autoSpaceDN w:val="0"/>
        <w:adjustRightInd w:val="0"/>
        <w:spacing w:after="0" w:line="240" w:lineRule="auto"/>
        <w:rPr>
          <w:rFonts w:ascii="Arial" w:hAnsi="Arial" w:cs="Arial"/>
          <w:sz w:val="16"/>
          <w:szCs w:val="16"/>
        </w:rPr>
      </w:pPr>
    </w:p>
    <w:p w14:paraId="6BE741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D26.9  I Iný nezhubný nádor maternice, bližšie neurčený                    I</w:t>
      </w:r>
    </w:p>
    <w:p w14:paraId="21B72395" w14:textId="77777777" w:rsidR="00983AE1" w:rsidRDefault="00983AE1">
      <w:pPr>
        <w:widowControl w:val="0"/>
        <w:autoSpaceDE w:val="0"/>
        <w:autoSpaceDN w:val="0"/>
        <w:adjustRightInd w:val="0"/>
        <w:spacing w:after="0" w:line="240" w:lineRule="auto"/>
        <w:rPr>
          <w:rFonts w:ascii="Arial" w:hAnsi="Arial" w:cs="Arial"/>
          <w:sz w:val="16"/>
          <w:szCs w:val="16"/>
        </w:rPr>
      </w:pPr>
    </w:p>
    <w:p w14:paraId="09DCC3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5248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C497EB" w14:textId="77777777" w:rsidR="00983AE1" w:rsidRDefault="00983AE1">
      <w:pPr>
        <w:widowControl w:val="0"/>
        <w:autoSpaceDE w:val="0"/>
        <w:autoSpaceDN w:val="0"/>
        <w:adjustRightInd w:val="0"/>
        <w:spacing w:after="0" w:line="240" w:lineRule="auto"/>
        <w:rPr>
          <w:rFonts w:ascii="Arial" w:hAnsi="Arial" w:cs="Arial"/>
          <w:sz w:val="16"/>
          <w:szCs w:val="16"/>
        </w:rPr>
      </w:pPr>
    </w:p>
    <w:p w14:paraId="4104FA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D27    I Nezhubný nádor vaječníka                                          I</w:t>
      </w:r>
    </w:p>
    <w:p w14:paraId="771A0C03" w14:textId="77777777" w:rsidR="00983AE1" w:rsidRDefault="00983AE1">
      <w:pPr>
        <w:widowControl w:val="0"/>
        <w:autoSpaceDE w:val="0"/>
        <w:autoSpaceDN w:val="0"/>
        <w:adjustRightInd w:val="0"/>
        <w:spacing w:after="0" w:line="240" w:lineRule="auto"/>
        <w:rPr>
          <w:rFonts w:ascii="Arial" w:hAnsi="Arial" w:cs="Arial"/>
          <w:sz w:val="16"/>
          <w:szCs w:val="16"/>
        </w:rPr>
      </w:pPr>
    </w:p>
    <w:p w14:paraId="3D4BD3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05DA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94154E" w14:textId="77777777" w:rsidR="00983AE1" w:rsidRDefault="00983AE1">
      <w:pPr>
        <w:widowControl w:val="0"/>
        <w:autoSpaceDE w:val="0"/>
        <w:autoSpaceDN w:val="0"/>
        <w:adjustRightInd w:val="0"/>
        <w:spacing w:after="0" w:line="240" w:lineRule="auto"/>
        <w:rPr>
          <w:rFonts w:ascii="Arial" w:hAnsi="Arial" w:cs="Arial"/>
          <w:sz w:val="16"/>
          <w:szCs w:val="16"/>
        </w:rPr>
      </w:pPr>
    </w:p>
    <w:p w14:paraId="64025C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D28.2  I Nezhubný nádor vajíčkovodov a väzov maternice                     I</w:t>
      </w:r>
    </w:p>
    <w:p w14:paraId="49915AC6" w14:textId="77777777" w:rsidR="00983AE1" w:rsidRDefault="00983AE1">
      <w:pPr>
        <w:widowControl w:val="0"/>
        <w:autoSpaceDE w:val="0"/>
        <w:autoSpaceDN w:val="0"/>
        <w:adjustRightInd w:val="0"/>
        <w:spacing w:after="0" w:line="240" w:lineRule="auto"/>
        <w:rPr>
          <w:rFonts w:ascii="Arial" w:hAnsi="Arial" w:cs="Arial"/>
          <w:sz w:val="16"/>
          <w:szCs w:val="16"/>
        </w:rPr>
      </w:pPr>
    </w:p>
    <w:p w14:paraId="68543C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ACE9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897E39" w14:textId="77777777" w:rsidR="00983AE1" w:rsidRDefault="00983AE1">
      <w:pPr>
        <w:widowControl w:val="0"/>
        <w:autoSpaceDE w:val="0"/>
        <w:autoSpaceDN w:val="0"/>
        <w:adjustRightInd w:val="0"/>
        <w:spacing w:after="0" w:line="240" w:lineRule="auto"/>
        <w:rPr>
          <w:rFonts w:ascii="Arial" w:hAnsi="Arial" w:cs="Arial"/>
          <w:sz w:val="16"/>
          <w:szCs w:val="16"/>
        </w:rPr>
      </w:pPr>
    </w:p>
    <w:p w14:paraId="3BBC38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D29.1  I Nezhubný nádor predstojnice                                       I</w:t>
      </w:r>
    </w:p>
    <w:p w14:paraId="3EBE8E42" w14:textId="77777777" w:rsidR="00983AE1" w:rsidRDefault="00983AE1">
      <w:pPr>
        <w:widowControl w:val="0"/>
        <w:autoSpaceDE w:val="0"/>
        <w:autoSpaceDN w:val="0"/>
        <w:adjustRightInd w:val="0"/>
        <w:spacing w:after="0" w:line="240" w:lineRule="auto"/>
        <w:rPr>
          <w:rFonts w:ascii="Arial" w:hAnsi="Arial" w:cs="Arial"/>
          <w:sz w:val="16"/>
          <w:szCs w:val="16"/>
        </w:rPr>
      </w:pPr>
    </w:p>
    <w:p w14:paraId="2F643D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94D1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2CFBA9" w14:textId="77777777" w:rsidR="00983AE1" w:rsidRDefault="00983AE1">
      <w:pPr>
        <w:widowControl w:val="0"/>
        <w:autoSpaceDE w:val="0"/>
        <w:autoSpaceDN w:val="0"/>
        <w:adjustRightInd w:val="0"/>
        <w:spacing w:after="0" w:line="240" w:lineRule="auto"/>
        <w:rPr>
          <w:rFonts w:ascii="Arial" w:hAnsi="Arial" w:cs="Arial"/>
          <w:sz w:val="16"/>
          <w:szCs w:val="16"/>
        </w:rPr>
      </w:pPr>
    </w:p>
    <w:p w14:paraId="2BBF7A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D29.2  I Nezhubný nádor semenníka                                          I</w:t>
      </w:r>
    </w:p>
    <w:p w14:paraId="6BBA4812" w14:textId="77777777" w:rsidR="00983AE1" w:rsidRDefault="00983AE1">
      <w:pPr>
        <w:widowControl w:val="0"/>
        <w:autoSpaceDE w:val="0"/>
        <w:autoSpaceDN w:val="0"/>
        <w:adjustRightInd w:val="0"/>
        <w:spacing w:after="0" w:line="240" w:lineRule="auto"/>
        <w:rPr>
          <w:rFonts w:ascii="Arial" w:hAnsi="Arial" w:cs="Arial"/>
          <w:sz w:val="16"/>
          <w:szCs w:val="16"/>
        </w:rPr>
      </w:pPr>
    </w:p>
    <w:p w14:paraId="646BC4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5803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85E4BE" w14:textId="77777777" w:rsidR="00983AE1" w:rsidRDefault="00983AE1">
      <w:pPr>
        <w:widowControl w:val="0"/>
        <w:autoSpaceDE w:val="0"/>
        <w:autoSpaceDN w:val="0"/>
        <w:adjustRightInd w:val="0"/>
        <w:spacing w:after="0" w:line="240" w:lineRule="auto"/>
        <w:rPr>
          <w:rFonts w:ascii="Arial" w:hAnsi="Arial" w:cs="Arial"/>
          <w:sz w:val="16"/>
          <w:szCs w:val="16"/>
        </w:rPr>
      </w:pPr>
    </w:p>
    <w:p w14:paraId="67A544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D29.3  I Nezhubný nádor nadsemenníka                                       I</w:t>
      </w:r>
    </w:p>
    <w:p w14:paraId="4A48CA8F" w14:textId="77777777" w:rsidR="00983AE1" w:rsidRDefault="00983AE1">
      <w:pPr>
        <w:widowControl w:val="0"/>
        <w:autoSpaceDE w:val="0"/>
        <w:autoSpaceDN w:val="0"/>
        <w:adjustRightInd w:val="0"/>
        <w:spacing w:after="0" w:line="240" w:lineRule="auto"/>
        <w:rPr>
          <w:rFonts w:ascii="Arial" w:hAnsi="Arial" w:cs="Arial"/>
          <w:sz w:val="16"/>
          <w:szCs w:val="16"/>
        </w:rPr>
      </w:pPr>
    </w:p>
    <w:p w14:paraId="658FB9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D5C0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471931" w14:textId="77777777" w:rsidR="00983AE1" w:rsidRDefault="00983AE1">
      <w:pPr>
        <w:widowControl w:val="0"/>
        <w:autoSpaceDE w:val="0"/>
        <w:autoSpaceDN w:val="0"/>
        <w:adjustRightInd w:val="0"/>
        <w:spacing w:after="0" w:line="240" w:lineRule="auto"/>
        <w:rPr>
          <w:rFonts w:ascii="Arial" w:hAnsi="Arial" w:cs="Arial"/>
          <w:sz w:val="16"/>
          <w:szCs w:val="16"/>
        </w:rPr>
      </w:pPr>
    </w:p>
    <w:p w14:paraId="369E17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D30.0  I Nezhubný nádor obličky                                            I</w:t>
      </w:r>
    </w:p>
    <w:p w14:paraId="6A016435" w14:textId="77777777" w:rsidR="00983AE1" w:rsidRDefault="00983AE1">
      <w:pPr>
        <w:widowControl w:val="0"/>
        <w:autoSpaceDE w:val="0"/>
        <w:autoSpaceDN w:val="0"/>
        <w:adjustRightInd w:val="0"/>
        <w:spacing w:after="0" w:line="240" w:lineRule="auto"/>
        <w:rPr>
          <w:rFonts w:ascii="Arial" w:hAnsi="Arial" w:cs="Arial"/>
          <w:sz w:val="16"/>
          <w:szCs w:val="16"/>
        </w:rPr>
      </w:pPr>
    </w:p>
    <w:p w14:paraId="526E28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049D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295199" w14:textId="77777777" w:rsidR="00983AE1" w:rsidRDefault="00983AE1">
      <w:pPr>
        <w:widowControl w:val="0"/>
        <w:autoSpaceDE w:val="0"/>
        <w:autoSpaceDN w:val="0"/>
        <w:adjustRightInd w:val="0"/>
        <w:spacing w:after="0" w:line="240" w:lineRule="auto"/>
        <w:rPr>
          <w:rFonts w:ascii="Arial" w:hAnsi="Arial" w:cs="Arial"/>
          <w:sz w:val="16"/>
          <w:szCs w:val="16"/>
        </w:rPr>
      </w:pPr>
    </w:p>
    <w:p w14:paraId="472C2F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D30.1  I Nezhubný nádor obličkovej panvičky                                I</w:t>
      </w:r>
    </w:p>
    <w:p w14:paraId="05234D93" w14:textId="77777777" w:rsidR="00983AE1" w:rsidRDefault="00983AE1">
      <w:pPr>
        <w:widowControl w:val="0"/>
        <w:autoSpaceDE w:val="0"/>
        <w:autoSpaceDN w:val="0"/>
        <w:adjustRightInd w:val="0"/>
        <w:spacing w:after="0" w:line="240" w:lineRule="auto"/>
        <w:rPr>
          <w:rFonts w:ascii="Arial" w:hAnsi="Arial" w:cs="Arial"/>
          <w:sz w:val="16"/>
          <w:szCs w:val="16"/>
        </w:rPr>
      </w:pPr>
    </w:p>
    <w:p w14:paraId="3663BA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09A4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EA3126" w14:textId="77777777" w:rsidR="00983AE1" w:rsidRDefault="00983AE1">
      <w:pPr>
        <w:widowControl w:val="0"/>
        <w:autoSpaceDE w:val="0"/>
        <w:autoSpaceDN w:val="0"/>
        <w:adjustRightInd w:val="0"/>
        <w:spacing w:after="0" w:line="240" w:lineRule="auto"/>
        <w:rPr>
          <w:rFonts w:ascii="Arial" w:hAnsi="Arial" w:cs="Arial"/>
          <w:sz w:val="16"/>
          <w:szCs w:val="16"/>
        </w:rPr>
      </w:pPr>
    </w:p>
    <w:p w14:paraId="526C4A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D30.2  I Nezhubný nádor močovodu                                           I</w:t>
      </w:r>
    </w:p>
    <w:p w14:paraId="1F699C72" w14:textId="77777777" w:rsidR="00983AE1" w:rsidRDefault="00983AE1">
      <w:pPr>
        <w:widowControl w:val="0"/>
        <w:autoSpaceDE w:val="0"/>
        <w:autoSpaceDN w:val="0"/>
        <w:adjustRightInd w:val="0"/>
        <w:spacing w:after="0" w:line="240" w:lineRule="auto"/>
        <w:rPr>
          <w:rFonts w:ascii="Arial" w:hAnsi="Arial" w:cs="Arial"/>
          <w:sz w:val="16"/>
          <w:szCs w:val="16"/>
        </w:rPr>
      </w:pPr>
    </w:p>
    <w:p w14:paraId="31A38C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4EB7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F1898E" w14:textId="77777777" w:rsidR="00983AE1" w:rsidRDefault="00983AE1">
      <w:pPr>
        <w:widowControl w:val="0"/>
        <w:autoSpaceDE w:val="0"/>
        <w:autoSpaceDN w:val="0"/>
        <w:adjustRightInd w:val="0"/>
        <w:spacing w:after="0" w:line="240" w:lineRule="auto"/>
        <w:rPr>
          <w:rFonts w:ascii="Arial" w:hAnsi="Arial" w:cs="Arial"/>
          <w:sz w:val="16"/>
          <w:szCs w:val="16"/>
        </w:rPr>
      </w:pPr>
    </w:p>
    <w:p w14:paraId="153703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D30.3  I Nezhubný nádor močového mechúra                                   I</w:t>
      </w:r>
    </w:p>
    <w:p w14:paraId="7A96A2B3" w14:textId="77777777" w:rsidR="00983AE1" w:rsidRDefault="00983AE1">
      <w:pPr>
        <w:widowControl w:val="0"/>
        <w:autoSpaceDE w:val="0"/>
        <w:autoSpaceDN w:val="0"/>
        <w:adjustRightInd w:val="0"/>
        <w:spacing w:after="0" w:line="240" w:lineRule="auto"/>
        <w:rPr>
          <w:rFonts w:ascii="Arial" w:hAnsi="Arial" w:cs="Arial"/>
          <w:sz w:val="16"/>
          <w:szCs w:val="16"/>
        </w:rPr>
      </w:pPr>
    </w:p>
    <w:p w14:paraId="7FECAC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AA63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A53A09" w14:textId="77777777" w:rsidR="00983AE1" w:rsidRDefault="00983AE1">
      <w:pPr>
        <w:widowControl w:val="0"/>
        <w:autoSpaceDE w:val="0"/>
        <w:autoSpaceDN w:val="0"/>
        <w:adjustRightInd w:val="0"/>
        <w:spacing w:after="0" w:line="240" w:lineRule="auto"/>
        <w:rPr>
          <w:rFonts w:ascii="Arial" w:hAnsi="Arial" w:cs="Arial"/>
          <w:sz w:val="16"/>
          <w:szCs w:val="16"/>
        </w:rPr>
      </w:pPr>
    </w:p>
    <w:p w14:paraId="31B064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D30.4  I Nezhubný nádor močovej rúry                                       I</w:t>
      </w:r>
    </w:p>
    <w:p w14:paraId="5700FF2C" w14:textId="77777777" w:rsidR="00983AE1" w:rsidRDefault="00983AE1">
      <w:pPr>
        <w:widowControl w:val="0"/>
        <w:autoSpaceDE w:val="0"/>
        <w:autoSpaceDN w:val="0"/>
        <w:adjustRightInd w:val="0"/>
        <w:spacing w:after="0" w:line="240" w:lineRule="auto"/>
        <w:rPr>
          <w:rFonts w:ascii="Arial" w:hAnsi="Arial" w:cs="Arial"/>
          <w:sz w:val="16"/>
          <w:szCs w:val="16"/>
        </w:rPr>
      </w:pPr>
    </w:p>
    <w:p w14:paraId="5C4A24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6679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4820B1" w14:textId="77777777" w:rsidR="00983AE1" w:rsidRDefault="00983AE1">
      <w:pPr>
        <w:widowControl w:val="0"/>
        <w:autoSpaceDE w:val="0"/>
        <w:autoSpaceDN w:val="0"/>
        <w:adjustRightInd w:val="0"/>
        <w:spacing w:after="0" w:line="240" w:lineRule="auto"/>
        <w:rPr>
          <w:rFonts w:ascii="Arial" w:hAnsi="Arial" w:cs="Arial"/>
          <w:sz w:val="16"/>
          <w:szCs w:val="16"/>
        </w:rPr>
      </w:pPr>
    </w:p>
    <w:p w14:paraId="431AF6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D30.7  I Nezhubný nádor iných močových ústrojov                            I</w:t>
      </w:r>
    </w:p>
    <w:p w14:paraId="7C600814" w14:textId="77777777" w:rsidR="00983AE1" w:rsidRDefault="00983AE1">
      <w:pPr>
        <w:widowControl w:val="0"/>
        <w:autoSpaceDE w:val="0"/>
        <w:autoSpaceDN w:val="0"/>
        <w:adjustRightInd w:val="0"/>
        <w:spacing w:after="0" w:line="240" w:lineRule="auto"/>
        <w:rPr>
          <w:rFonts w:ascii="Arial" w:hAnsi="Arial" w:cs="Arial"/>
          <w:sz w:val="16"/>
          <w:szCs w:val="16"/>
        </w:rPr>
      </w:pPr>
    </w:p>
    <w:p w14:paraId="0B22CF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8A61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C00C84" w14:textId="77777777" w:rsidR="00983AE1" w:rsidRDefault="00983AE1">
      <w:pPr>
        <w:widowControl w:val="0"/>
        <w:autoSpaceDE w:val="0"/>
        <w:autoSpaceDN w:val="0"/>
        <w:adjustRightInd w:val="0"/>
        <w:spacing w:after="0" w:line="240" w:lineRule="auto"/>
        <w:rPr>
          <w:rFonts w:ascii="Arial" w:hAnsi="Arial" w:cs="Arial"/>
          <w:sz w:val="16"/>
          <w:szCs w:val="16"/>
        </w:rPr>
      </w:pPr>
    </w:p>
    <w:p w14:paraId="16ACEA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D30.9  I Nezhubný nádor močového ústroja, bližšie neurčeného               I</w:t>
      </w:r>
    </w:p>
    <w:p w14:paraId="02B70745" w14:textId="77777777" w:rsidR="00983AE1" w:rsidRDefault="00983AE1">
      <w:pPr>
        <w:widowControl w:val="0"/>
        <w:autoSpaceDE w:val="0"/>
        <w:autoSpaceDN w:val="0"/>
        <w:adjustRightInd w:val="0"/>
        <w:spacing w:after="0" w:line="240" w:lineRule="auto"/>
        <w:rPr>
          <w:rFonts w:ascii="Arial" w:hAnsi="Arial" w:cs="Arial"/>
          <w:sz w:val="16"/>
          <w:szCs w:val="16"/>
        </w:rPr>
      </w:pPr>
    </w:p>
    <w:p w14:paraId="429EA0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6E35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F695B5" w14:textId="77777777" w:rsidR="00983AE1" w:rsidRDefault="00983AE1">
      <w:pPr>
        <w:widowControl w:val="0"/>
        <w:autoSpaceDE w:val="0"/>
        <w:autoSpaceDN w:val="0"/>
        <w:adjustRightInd w:val="0"/>
        <w:spacing w:after="0" w:line="240" w:lineRule="auto"/>
        <w:rPr>
          <w:rFonts w:ascii="Arial" w:hAnsi="Arial" w:cs="Arial"/>
          <w:sz w:val="16"/>
          <w:szCs w:val="16"/>
        </w:rPr>
      </w:pPr>
    </w:p>
    <w:p w14:paraId="1EDA14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D31.0  I Nezhubný nádor spojovky                                           I</w:t>
      </w:r>
    </w:p>
    <w:p w14:paraId="2F3E1646" w14:textId="77777777" w:rsidR="00983AE1" w:rsidRDefault="00983AE1">
      <w:pPr>
        <w:widowControl w:val="0"/>
        <w:autoSpaceDE w:val="0"/>
        <w:autoSpaceDN w:val="0"/>
        <w:adjustRightInd w:val="0"/>
        <w:spacing w:after="0" w:line="240" w:lineRule="auto"/>
        <w:rPr>
          <w:rFonts w:ascii="Arial" w:hAnsi="Arial" w:cs="Arial"/>
          <w:sz w:val="16"/>
          <w:szCs w:val="16"/>
        </w:rPr>
      </w:pPr>
    </w:p>
    <w:p w14:paraId="7BE93F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42EE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CD2452" w14:textId="77777777" w:rsidR="00983AE1" w:rsidRDefault="00983AE1">
      <w:pPr>
        <w:widowControl w:val="0"/>
        <w:autoSpaceDE w:val="0"/>
        <w:autoSpaceDN w:val="0"/>
        <w:adjustRightInd w:val="0"/>
        <w:spacing w:after="0" w:line="240" w:lineRule="auto"/>
        <w:rPr>
          <w:rFonts w:ascii="Arial" w:hAnsi="Arial" w:cs="Arial"/>
          <w:sz w:val="16"/>
          <w:szCs w:val="16"/>
        </w:rPr>
      </w:pPr>
    </w:p>
    <w:p w14:paraId="60F733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D31.1  I Nezhubný nádor rohovky                                            I</w:t>
      </w:r>
    </w:p>
    <w:p w14:paraId="06911380" w14:textId="77777777" w:rsidR="00983AE1" w:rsidRDefault="00983AE1">
      <w:pPr>
        <w:widowControl w:val="0"/>
        <w:autoSpaceDE w:val="0"/>
        <w:autoSpaceDN w:val="0"/>
        <w:adjustRightInd w:val="0"/>
        <w:spacing w:after="0" w:line="240" w:lineRule="auto"/>
        <w:rPr>
          <w:rFonts w:ascii="Arial" w:hAnsi="Arial" w:cs="Arial"/>
          <w:sz w:val="16"/>
          <w:szCs w:val="16"/>
        </w:rPr>
      </w:pPr>
    </w:p>
    <w:p w14:paraId="06A5D2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8EBF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61470F" w14:textId="77777777" w:rsidR="00983AE1" w:rsidRDefault="00983AE1">
      <w:pPr>
        <w:widowControl w:val="0"/>
        <w:autoSpaceDE w:val="0"/>
        <w:autoSpaceDN w:val="0"/>
        <w:adjustRightInd w:val="0"/>
        <w:spacing w:after="0" w:line="240" w:lineRule="auto"/>
        <w:rPr>
          <w:rFonts w:ascii="Arial" w:hAnsi="Arial" w:cs="Arial"/>
          <w:sz w:val="16"/>
          <w:szCs w:val="16"/>
        </w:rPr>
      </w:pPr>
    </w:p>
    <w:p w14:paraId="03EFE2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D31.2  I Nezhubný nádor sietnice                                           I</w:t>
      </w:r>
    </w:p>
    <w:p w14:paraId="24D67F67" w14:textId="77777777" w:rsidR="00983AE1" w:rsidRDefault="00983AE1">
      <w:pPr>
        <w:widowControl w:val="0"/>
        <w:autoSpaceDE w:val="0"/>
        <w:autoSpaceDN w:val="0"/>
        <w:adjustRightInd w:val="0"/>
        <w:spacing w:after="0" w:line="240" w:lineRule="auto"/>
        <w:rPr>
          <w:rFonts w:ascii="Arial" w:hAnsi="Arial" w:cs="Arial"/>
          <w:sz w:val="16"/>
          <w:szCs w:val="16"/>
        </w:rPr>
      </w:pPr>
    </w:p>
    <w:p w14:paraId="53E253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A59C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74F2FE" w14:textId="77777777" w:rsidR="00983AE1" w:rsidRDefault="00983AE1">
      <w:pPr>
        <w:widowControl w:val="0"/>
        <w:autoSpaceDE w:val="0"/>
        <w:autoSpaceDN w:val="0"/>
        <w:adjustRightInd w:val="0"/>
        <w:spacing w:after="0" w:line="240" w:lineRule="auto"/>
        <w:rPr>
          <w:rFonts w:ascii="Arial" w:hAnsi="Arial" w:cs="Arial"/>
          <w:sz w:val="16"/>
          <w:szCs w:val="16"/>
        </w:rPr>
      </w:pPr>
    </w:p>
    <w:p w14:paraId="699AE5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D31.3  I Nezhubný nádor cievovky                                           I</w:t>
      </w:r>
    </w:p>
    <w:p w14:paraId="7665F012" w14:textId="77777777" w:rsidR="00983AE1" w:rsidRDefault="00983AE1">
      <w:pPr>
        <w:widowControl w:val="0"/>
        <w:autoSpaceDE w:val="0"/>
        <w:autoSpaceDN w:val="0"/>
        <w:adjustRightInd w:val="0"/>
        <w:spacing w:after="0" w:line="240" w:lineRule="auto"/>
        <w:rPr>
          <w:rFonts w:ascii="Arial" w:hAnsi="Arial" w:cs="Arial"/>
          <w:sz w:val="16"/>
          <w:szCs w:val="16"/>
        </w:rPr>
      </w:pPr>
    </w:p>
    <w:p w14:paraId="3FB7E1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4607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972A59" w14:textId="77777777" w:rsidR="00983AE1" w:rsidRDefault="00983AE1">
      <w:pPr>
        <w:widowControl w:val="0"/>
        <w:autoSpaceDE w:val="0"/>
        <w:autoSpaceDN w:val="0"/>
        <w:adjustRightInd w:val="0"/>
        <w:spacing w:after="0" w:line="240" w:lineRule="auto"/>
        <w:rPr>
          <w:rFonts w:ascii="Arial" w:hAnsi="Arial" w:cs="Arial"/>
          <w:sz w:val="16"/>
          <w:szCs w:val="16"/>
        </w:rPr>
      </w:pPr>
    </w:p>
    <w:p w14:paraId="434085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D31.4  I Nezhubný nádor vráskovca (corpus ciliare)                         I</w:t>
      </w:r>
    </w:p>
    <w:p w14:paraId="1D3D3325" w14:textId="77777777" w:rsidR="00983AE1" w:rsidRDefault="00983AE1">
      <w:pPr>
        <w:widowControl w:val="0"/>
        <w:autoSpaceDE w:val="0"/>
        <w:autoSpaceDN w:val="0"/>
        <w:adjustRightInd w:val="0"/>
        <w:spacing w:after="0" w:line="240" w:lineRule="auto"/>
        <w:rPr>
          <w:rFonts w:ascii="Arial" w:hAnsi="Arial" w:cs="Arial"/>
          <w:sz w:val="16"/>
          <w:szCs w:val="16"/>
        </w:rPr>
      </w:pPr>
    </w:p>
    <w:p w14:paraId="4FDFC9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4B33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0189CE" w14:textId="77777777" w:rsidR="00983AE1" w:rsidRDefault="00983AE1">
      <w:pPr>
        <w:widowControl w:val="0"/>
        <w:autoSpaceDE w:val="0"/>
        <w:autoSpaceDN w:val="0"/>
        <w:adjustRightInd w:val="0"/>
        <w:spacing w:after="0" w:line="240" w:lineRule="auto"/>
        <w:rPr>
          <w:rFonts w:ascii="Arial" w:hAnsi="Arial" w:cs="Arial"/>
          <w:sz w:val="16"/>
          <w:szCs w:val="16"/>
        </w:rPr>
      </w:pPr>
    </w:p>
    <w:p w14:paraId="0510AB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D31.5  I Nezhubný nádor slznej žľazy a nosovoslzného kanála                I</w:t>
      </w:r>
    </w:p>
    <w:p w14:paraId="6B915872" w14:textId="77777777" w:rsidR="00983AE1" w:rsidRDefault="00983AE1">
      <w:pPr>
        <w:widowControl w:val="0"/>
        <w:autoSpaceDE w:val="0"/>
        <w:autoSpaceDN w:val="0"/>
        <w:adjustRightInd w:val="0"/>
        <w:spacing w:after="0" w:line="240" w:lineRule="auto"/>
        <w:rPr>
          <w:rFonts w:ascii="Arial" w:hAnsi="Arial" w:cs="Arial"/>
          <w:sz w:val="16"/>
          <w:szCs w:val="16"/>
        </w:rPr>
      </w:pPr>
    </w:p>
    <w:p w14:paraId="41FAF7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FBFD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4AB1F8" w14:textId="77777777" w:rsidR="00983AE1" w:rsidRDefault="00983AE1">
      <w:pPr>
        <w:widowControl w:val="0"/>
        <w:autoSpaceDE w:val="0"/>
        <w:autoSpaceDN w:val="0"/>
        <w:adjustRightInd w:val="0"/>
        <w:spacing w:after="0" w:line="240" w:lineRule="auto"/>
        <w:rPr>
          <w:rFonts w:ascii="Arial" w:hAnsi="Arial" w:cs="Arial"/>
          <w:sz w:val="16"/>
          <w:szCs w:val="16"/>
        </w:rPr>
      </w:pPr>
    </w:p>
    <w:p w14:paraId="1D9A24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D31.6  I Nezhubný nádor očnice, bližšie neurčený                           I</w:t>
      </w:r>
    </w:p>
    <w:p w14:paraId="3D6E7F93" w14:textId="77777777" w:rsidR="00983AE1" w:rsidRDefault="00983AE1">
      <w:pPr>
        <w:widowControl w:val="0"/>
        <w:autoSpaceDE w:val="0"/>
        <w:autoSpaceDN w:val="0"/>
        <w:adjustRightInd w:val="0"/>
        <w:spacing w:after="0" w:line="240" w:lineRule="auto"/>
        <w:rPr>
          <w:rFonts w:ascii="Arial" w:hAnsi="Arial" w:cs="Arial"/>
          <w:sz w:val="16"/>
          <w:szCs w:val="16"/>
        </w:rPr>
      </w:pPr>
    </w:p>
    <w:p w14:paraId="532104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BDCF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CB22E5" w14:textId="77777777" w:rsidR="00983AE1" w:rsidRDefault="00983AE1">
      <w:pPr>
        <w:widowControl w:val="0"/>
        <w:autoSpaceDE w:val="0"/>
        <w:autoSpaceDN w:val="0"/>
        <w:adjustRightInd w:val="0"/>
        <w:spacing w:after="0" w:line="240" w:lineRule="auto"/>
        <w:rPr>
          <w:rFonts w:ascii="Arial" w:hAnsi="Arial" w:cs="Arial"/>
          <w:sz w:val="16"/>
          <w:szCs w:val="16"/>
        </w:rPr>
      </w:pPr>
    </w:p>
    <w:p w14:paraId="3C06A2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D31.9  I Nezhubný nádor oka, bližšie neurčený                              I</w:t>
      </w:r>
    </w:p>
    <w:p w14:paraId="6582C387" w14:textId="77777777" w:rsidR="00983AE1" w:rsidRDefault="00983AE1">
      <w:pPr>
        <w:widowControl w:val="0"/>
        <w:autoSpaceDE w:val="0"/>
        <w:autoSpaceDN w:val="0"/>
        <w:adjustRightInd w:val="0"/>
        <w:spacing w:after="0" w:line="240" w:lineRule="auto"/>
        <w:rPr>
          <w:rFonts w:ascii="Arial" w:hAnsi="Arial" w:cs="Arial"/>
          <w:sz w:val="16"/>
          <w:szCs w:val="16"/>
        </w:rPr>
      </w:pPr>
    </w:p>
    <w:p w14:paraId="6493FB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3153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52B608" w14:textId="77777777" w:rsidR="00983AE1" w:rsidRDefault="00983AE1">
      <w:pPr>
        <w:widowControl w:val="0"/>
        <w:autoSpaceDE w:val="0"/>
        <w:autoSpaceDN w:val="0"/>
        <w:adjustRightInd w:val="0"/>
        <w:spacing w:after="0" w:line="240" w:lineRule="auto"/>
        <w:rPr>
          <w:rFonts w:ascii="Arial" w:hAnsi="Arial" w:cs="Arial"/>
          <w:sz w:val="16"/>
          <w:szCs w:val="16"/>
        </w:rPr>
      </w:pPr>
    </w:p>
    <w:p w14:paraId="1F1E22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D32.0  I Nezhubný nádor mozgových plien                                    I</w:t>
      </w:r>
    </w:p>
    <w:p w14:paraId="621301CD" w14:textId="77777777" w:rsidR="00983AE1" w:rsidRDefault="00983AE1">
      <w:pPr>
        <w:widowControl w:val="0"/>
        <w:autoSpaceDE w:val="0"/>
        <w:autoSpaceDN w:val="0"/>
        <w:adjustRightInd w:val="0"/>
        <w:spacing w:after="0" w:line="240" w:lineRule="auto"/>
        <w:rPr>
          <w:rFonts w:ascii="Arial" w:hAnsi="Arial" w:cs="Arial"/>
          <w:sz w:val="16"/>
          <w:szCs w:val="16"/>
        </w:rPr>
      </w:pPr>
    </w:p>
    <w:p w14:paraId="0E38F8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9A92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E82591" w14:textId="77777777" w:rsidR="00983AE1" w:rsidRDefault="00983AE1">
      <w:pPr>
        <w:widowControl w:val="0"/>
        <w:autoSpaceDE w:val="0"/>
        <w:autoSpaceDN w:val="0"/>
        <w:adjustRightInd w:val="0"/>
        <w:spacing w:after="0" w:line="240" w:lineRule="auto"/>
        <w:rPr>
          <w:rFonts w:ascii="Arial" w:hAnsi="Arial" w:cs="Arial"/>
          <w:sz w:val="16"/>
          <w:szCs w:val="16"/>
        </w:rPr>
      </w:pPr>
    </w:p>
    <w:p w14:paraId="22F600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D32.1  I Nezhubný nádor miechových plien                                   I</w:t>
      </w:r>
    </w:p>
    <w:p w14:paraId="527DD34A" w14:textId="77777777" w:rsidR="00983AE1" w:rsidRDefault="00983AE1">
      <w:pPr>
        <w:widowControl w:val="0"/>
        <w:autoSpaceDE w:val="0"/>
        <w:autoSpaceDN w:val="0"/>
        <w:adjustRightInd w:val="0"/>
        <w:spacing w:after="0" w:line="240" w:lineRule="auto"/>
        <w:rPr>
          <w:rFonts w:ascii="Arial" w:hAnsi="Arial" w:cs="Arial"/>
          <w:sz w:val="16"/>
          <w:szCs w:val="16"/>
        </w:rPr>
      </w:pPr>
    </w:p>
    <w:p w14:paraId="401F9E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1D79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CE8DBE" w14:textId="77777777" w:rsidR="00983AE1" w:rsidRDefault="00983AE1">
      <w:pPr>
        <w:widowControl w:val="0"/>
        <w:autoSpaceDE w:val="0"/>
        <w:autoSpaceDN w:val="0"/>
        <w:adjustRightInd w:val="0"/>
        <w:spacing w:after="0" w:line="240" w:lineRule="auto"/>
        <w:rPr>
          <w:rFonts w:ascii="Arial" w:hAnsi="Arial" w:cs="Arial"/>
          <w:sz w:val="16"/>
          <w:szCs w:val="16"/>
        </w:rPr>
      </w:pPr>
    </w:p>
    <w:p w14:paraId="38207D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D32.9  I Nezhubný nádor mozgovomiechových plien, bližšie neurčený          I</w:t>
      </w:r>
    </w:p>
    <w:p w14:paraId="517A87C9" w14:textId="77777777" w:rsidR="00983AE1" w:rsidRDefault="00983AE1">
      <w:pPr>
        <w:widowControl w:val="0"/>
        <w:autoSpaceDE w:val="0"/>
        <w:autoSpaceDN w:val="0"/>
        <w:adjustRightInd w:val="0"/>
        <w:spacing w:after="0" w:line="240" w:lineRule="auto"/>
        <w:rPr>
          <w:rFonts w:ascii="Arial" w:hAnsi="Arial" w:cs="Arial"/>
          <w:sz w:val="16"/>
          <w:szCs w:val="16"/>
        </w:rPr>
      </w:pPr>
    </w:p>
    <w:p w14:paraId="64B81B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FF77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AAE247" w14:textId="77777777" w:rsidR="00983AE1" w:rsidRDefault="00983AE1">
      <w:pPr>
        <w:widowControl w:val="0"/>
        <w:autoSpaceDE w:val="0"/>
        <w:autoSpaceDN w:val="0"/>
        <w:adjustRightInd w:val="0"/>
        <w:spacing w:after="0" w:line="240" w:lineRule="auto"/>
        <w:rPr>
          <w:rFonts w:ascii="Arial" w:hAnsi="Arial" w:cs="Arial"/>
          <w:sz w:val="16"/>
          <w:szCs w:val="16"/>
        </w:rPr>
      </w:pPr>
    </w:p>
    <w:p w14:paraId="1AB78E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D33.0  I Nezhubný nádor supratentóriového mozgu                            I</w:t>
      </w:r>
    </w:p>
    <w:p w14:paraId="0EE5232D" w14:textId="77777777" w:rsidR="00983AE1" w:rsidRDefault="00983AE1">
      <w:pPr>
        <w:widowControl w:val="0"/>
        <w:autoSpaceDE w:val="0"/>
        <w:autoSpaceDN w:val="0"/>
        <w:adjustRightInd w:val="0"/>
        <w:spacing w:after="0" w:line="240" w:lineRule="auto"/>
        <w:rPr>
          <w:rFonts w:ascii="Arial" w:hAnsi="Arial" w:cs="Arial"/>
          <w:sz w:val="16"/>
          <w:szCs w:val="16"/>
        </w:rPr>
      </w:pPr>
    </w:p>
    <w:p w14:paraId="078328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ADD9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737C4F" w14:textId="77777777" w:rsidR="00983AE1" w:rsidRDefault="00983AE1">
      <w:pPr>
        <w:widowControl w:val="0"/>
        <w:autoSpaceDE w:val="0"/>
        <w:autoSpaceDN w:val="0"/>
        <w:adjustRightInd w:val="0"/>
        <w:spacing w:after="0" w:line="240" w:lineRule="auto"/>
        <w:rPr>
          <w:rFonts w:ascii="Arial" w:hAnsi="Arial" w:cs="Arial"/>
          <w:sz w:val="16"/>
          <w:szCs w:val="16"/>
        </w:rPr>
      </w:pPr>
    </w:p>
    <w:p w14:paraId="6674AE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D33.1  I Nezhubný nádor infratentóriového mozgu                            I</w:t>
      </w:r>
    </w:p>
    <w:p w14:paraId="254FA461" w14:textId="77777777" w:rsidR="00983AE1" w:rsidRDefault="00983AE1">
      <w:pPr>
        <w:widowControl w:val="0"/>
        <w:autoSpaceDE w:val="0"/>
        <w:autoSpaceDN w:val="0"/>
        <w:adjustRightInd w:val="0"/>
        <w:spacing w:after="0" w:line="240" w:lineRule="auto"/>
        <w:rPr>
          <w:rFonts w:ascii="Arial" w:hAnsi="Arial" w:cs="Arial"/>
          <w:sz w:val="16"/>
          <w:szCs w:val="16"/>
        </w:rPr>
      </w:pPr>
    </w:p>
    <w:p w14:paraId="7B61DF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DB33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5DE941" w14:textId="77777777" w:rsidR="00983AE1" w:rsidRDefault="00983AE1">
      <w:pPr>
        <w:widowControl w:val="0"/>
        <w:autoSpaceDE w:val="0"/>
        <w:autoSpaceDN w:val="0"/>
        <w:adjustRightInd w:val="0"/>
        <w:spacing w:after="0" w:line="240" w:lineRule="auto"/>
        <w:rPr>
          <w:rFonts w:ascii="Arial" w:hAnsi="Arial" w:cs="Arial"/>
          <w:sz w:val="16"/>
          <w:szCs w:val="16"/>
        </w:rPr>
      </w:pPr>
    </w:p>
    <w:p w14:paraId="65CA30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D33.2  I Nezhubný nádor mozgu, bližšie neurčený                            I</w:t>
      </w:r>
    </w:p>
    <w:p w14:paraId="18B7D440" w14:textId="77777777" w:rsidR="00983AE1" w:rsidRDefault="00983AE1">
      <w:pPr>
        <w:widowControl w:val="0"/>
        <w:autoSpaceDE w:val="0"/>
        <w:autoSpaceDN w:val="0"/>
        <w:adjustRightInd w:val="0"/>
        <w:spacing w:after="0" w:line="240" w:lineRule="auto"/>
        <w:rPr>
          <w:rFonts w:ascii="Arial" w:hAnsi="Arial" w:cs="Arial"/>
          <w:sz w:val="16"/>
          <w:szCs w:val="16"/>
        </w:rPr>
      </w:pPr>
    </w:p>
    <w:p w14:paraId="5F564D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DD89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FD691A" w14:textId="77777777" w:rsidR="00983AE1" w:rsidRDefault="00983AE1">
      <w:pPr>
        <w:widowControl w:val="0"/>
        <w:autoSpaceDE w:val="0"/>
        <w:autoSpaceDN w:val="0"/>
        <w:adjustRightInd w:val="0"/>
        <w:spacing w:after="0" w:line="240" w:lineRule="auto"/>
        <w:rPr>
          <w:rFonts w:ascii="Arial" w:hAnsi="Arial" w:cs="Arial"/>
          <w:sz w:val="16"/>
          <w:szCs w:val="16"/>
        </w:rPr>
      </w:pPr>
    </w:p>
    <w:p w14:paraId="79B5D1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D33.3  I Nezhubný nádor hlavových nervov                                   I</w:t>
      </w:r>
    </w:p>
    <w:p w14:paraId="4F26972B" w14:textId="77777777" w:rsidR="00983AE1" w:rsidRDefault="00983AE1">
      <w:pPr>
        <w:widowControl w:val="0"/>
        <w:autoSpaceDE w:val="0"/>
        <w:autoSpaceDN w:val="0"/>
        <w:adjustRightInd w:val="0"/>
        <w:spacing w:after="0" w:line="240" w:lineRule="auto"/>
        <w:rPr>
          <w:rFonts w:ascii="Arial" w:hAnsi="Arial" w:cs="Arial"/>
          <w:sz w:val="16"/>
          <w:szCs w:val="16"/>
        </w:rPr>
      </w:pPr>
    </w:p>
    <w:p w14:paraId="168235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C3DB5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5CF019" w14:textId="77777777" w:rsidR="00983AE1" w:rsidRDefault="00983AE1">
      <w:pPr>
        <w:widowControl w:val="0"/>
        <w:autoSpaceDE w:val="0"/>
        <w:autoSpaceDN w:val="0"/>
        <w:adjustRightInd w:val="0"/>
        <w:spacing w:after="0" w:line="240" w:lineRule="auto"/>
        <w:rPr>
          <w:rFonts w:ascii="Arial" w:hAnsi="Arial" w:cs="Arial"/>
          <w:sz w:val="16"/>
          <w:szCs w:val="16"/>
        </w:rPr>
      </w:pPr>
    </w:p>
    <w:p w14:paraId="367393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D33.4  I Nezhubný nádor miechy                                             I</w:t>
      </w:r>
    </w:p>
    <w:p w14:paraId="0AF4135C" w14:textId="77777777" w:rsidR="00983AE1" w:rsidRDefault="00983AE1">
      <w:pPr>
        <w:widowControl w:val="0"/>
        <w:autoSpaceDE w:val="0"/>
        <w:autoSpaceDN w:val="0"/>
        <w:adjustRightInd w:val="0"/>
        <w:spacing w:after="0" w:line="240" w:lineRule="auto"/>
        <w:rPr>
          <w:rFonts w:ascii="Arial" w:hAnsi="Arial" w:cs="Arial"/>
          <w:sz w:val="16"/>
          <w:szCs w:val="16"/>
        </w:rPr>
      </w:pPr>
    </w:p>
    <w:p w14:paraId="509771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F9C8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7C2403" w14:textId="77777777" w:rsidR="00983AE1" w:rsidRDefault="00983AE1">
      <w:pPr>
        <w:widowControl w:val="0"/>
        <w:autoSpaceDE w:val="0"/>
        <w:autoSpaceDN w:val="0"/>
        <w:adjustRightInd w:val="0"/>
        <w:spacing w:after="0" w:line="240" w:lineRule="auto"/>
        <w:rPr>
          <w:rFonts w:ascii="Arial" w:hAnsi="Arial" w:cs="Arial"/>
          <w:sz w:val="16"/>
          <w:szCs w:val="16"/>
        </w:rPr>
      </w:pPr>
    </w:p>
    <w:p w14:paraId="367E75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D33.7  I Nezhubný nádor iných bližšie určených častí centrálnej nervovej   I</w:t>
      </w:r>
    </w:p>
    <w:p w14:paraId="2C5BB98D" w14:textId="77777777" w:rsidR="00983AE1" w:rsidRDefault="00983AE1">
      <w:pPr>
        <w:widowControl w:val="0"/>
        <w:autoSpaceDE w:val="0"/>
        <w:autoSpaceDN w:val="0"/>
        <w:adjustRightInd w:val="0"/>
        <w:spacing w:after="0" w:line="240" w:lineRule="auto"/>
        <w:rPr>
          <w:rFonts w:ascii="Arial" w:hAnsi="Arial" w:cs="Arial"/>
          <w:sz w:val="16"/>
          <w:szCs w:val="16"/>
        </w:rPr>
      </w:pPr>
    </w:p>
    <w:p w14:paraId="55EA18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sústavy                                                           I</w:t>
      </w:r>
    </w:p>
    <w:p w14:paraId="10B3707C" w14:textId="77777777" w:rsidR="00983AE1" w:rsidRDefault="00983AE1">
      <w:pPr>
        <w:widowControl w:val="0"/>
        <w:autoSpaceDE w:val="0"/>
        <w:autoSpaceDN w:val="0"/>
        <w:adjustRightInd w:val="0"/>
        <w:spacing w:after="0" w:line="240" w:lineRule="auto"/>
        <w:rPr>
          <w:rFonts w:ascii="Arial" w:hAnsi="Arial" w:cs="Arial"/>
          <w:sz w:val="16"/>
          <w:szCs w:val="16"/>
        </w:rPr>
      </w:pPr>
    </w:p>
    <w:p w14:paraId="4EEEFA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FD5B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B14BCA" w14:textId="77777777" w:rsidR="00983AE1" w:rsidRDefault="00983AE1">
      <w:pPr>
        <w:widowControl w:val="0"/>
        <w:autoSpaceDE w:val="0"/>
        <w:autoSpaceDN w:val="0"/>
        <w:adjustRightInd w:val="0"/>
        <w:spacing w:after="0" w:line="240" w:lineRule="auto"/>
        <w:rPr>
          <w:rFonts w:ascii="Arial" w:hAnsi="Arial" w:cs="Arial"/>
          <w:sz w:val="16"/>
          <w:szCs w:val="16"/>
        </w:rPr>
      </w:pPr>
    </w:p>
    <w:p w14:paraId="76B55A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D33.9  I Nezhubný nádor centrálnej nervovej sústavy, bližšie neurčený      I</w:t>
      </w:r>
    </w:p>
    <w:p w14:paraId="265CC8D9" w14:textId="77777777" w:rsidR="00983AE1" w:rsidRDefault="00983AE1">
      <w:pPr>
        <w:widowControl w:val="0"/>
        <w:autoSpaceDE w:val="0"/>
        <w:autoSpaceDN w:val="0"/>
        <w:adjustRightInd w:val="0"/>
        <w:spacing w:after="0" w:line="240" w:lineRule="auto"/>
        <w:rPr>
          <w:rFonts w:ascii="Arial" w:hAnsi="Arial" w:cs="Arial"/>
          <w:sz w:val="16"/>
          <w:szCs w:val="16"/>
        </w:rPr>
      </w:pPr>
    </w:p>
    <w:p w14:paraId="5091EE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67F0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8519C8" w14:textId="77777777" w:rsidR="00983AE1" w:rsidRDefault="00983AE1">
      <w:pPr>
        <w:widowControl w:val="0"/>
        <w:autoSpaceDE w:val="0"/>
        <w:autoSpaceDN w:val="0"/>
        <w:adjustRightInd w:val="0"/>
        <w:spacing w:after="0" w:line="240" w:lineRule="auto"/>
        <w:rPr>
          <w:rFonts w:ascii="Arial" w:hAnsi="Arial" w:cs="Arial"/>
          <w:sz w:val="16"/>
          <w:szCs w:val="16"/>
        </w:rPr>
      </w:pPr>
    </w:p>
    <w:p w14:paraId="543AFA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D34    I Nezhubný nádor štítnej žľazy                                      I</w:t>
      </w:r>
    </w:p>
    <w:p w14:paraId="75A70416" w14:textId="77777777" w:rsidR="00983AE1" w:rsidRDefault="00983AE1">
      <w:pPr>
        <w:widowControl w:val="0"/>
        <w:autoSpaceDE w:val="0"/>
        <w:autoSpaceDN w:val="0"/>
        <w:adjustRightInd w:val="0"/>
        <w:spacing w:after="0" w:line="240" w:lineRule="auto"/>
        <w:rPr>
          <w:rFonts w:ascii="Arial" w:hAnsi="Arial" w:cs="Arial"/>
          <w:sz w:val="16"/>
          <w:szCs w:val="16"/>
        </w:rPr>
      </w:pPr>
    </w:p>
    <w:p w14:paraId="2354B8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473C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E43EBD" w14:textId="77777777" w:rsidR="00983AE1" w:rsidRDefault="00983AE1">
      <w:pPr>
        <w:widowControl w:val="0"/>
        <w:autoSpaceDE w:val="0"/>
        <w:autoSpaceDN w:val="0"/>
        <w:adjustRightInd w:val="0"/>
        <w:spacing w:after="0" w:line="240" w:lineRule="auto"/>
        <w:rPr>
          <w:rFonts w:ascii="Arial" w:hAnsi="Arial" w:cs="Arial"/>
          <w:sz w:val="16"/>
          <w:szCs w:val="16"/>
        </w:rPr>
      </w:pPr>
    </w:p>
    <w:p w14:paraId="3E47A8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D35.0  I Nezhubný nádor nadobličky                                         I</w:t>
      </w:r>
    </w:p>
    <w:p w14:paraId="5E27BAB9" w14:textId="77777777" w:rsidR="00983AE1" w:rsidRDefault="00983AE1">
      <w:pPr>
        <w:widowControl w:val="0"/>
        <w:autoSpaceDE w:val="0"/>
        <w:autoSpaceDN w:val="0"/>
        <w:adjustRightInd w:val="0"/>
        <w:spacing w:after="0" w:line="240" w:lineRule="auto"/>
        <w:rPr>
          <w:rFonts w:ascii="Arial" w:hAnsi="Arial" w:cs="Arial"/>
          <w:sz w:val="16"/>
          <w:szCs w:val="16"/>
        </w:rPr>
      </w:pPr>
    </w:p>
    <w:p w14:paraId="353341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5F9E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42D9F8" w14:textId="77777777" w:rsidR="00983AE1" w:rsidRDefault="00983AE1">
      <w:pPr>
        <w:widowControl w:val="0"/>
        <w:autoSpaceDE w:val="0"/>
        <w:autoSpaceDN w:val="0"/>
        <w:adjustRightInd w:val="0"/>
        <w:spacing w:after="0" w:line="240" w:lineRule="auto"/>
        <w:rPr>
          <w:rFonts w:ascii="Arial" w:hAnsi="Arial" w:cs="Arial"/>
          <w:sz w:val="16"/>
          <w:szCs w:val="16"/>
        </w:rPr>
      </w:pPr>
    </w:p>
    <w:p w14:paraId="4CB0C1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D35.1  I Nezhubný nádor prištítnej žľazy                                   I</w:t>
      </w:r>
    </w:p>
    <w:p w14:paraId="33FB62FA" w14:textId="77777777" w:rsidR="00983AE1" w:rsidRDefault="00983AE1">
      <w:pPr>
        <w:widowControl w:val="0"/>
        <w:autoSpaceDE w:val="0"/>
        <w:autoSpaceDN w:val="0"/>
        <w:adjustRightInd w:val="0"/>
        <w:spacing w:after="0" w:line="240" w:lineRule="auto"/>
        <w:rPr>
          <w:rFonts w:ascii="Arial" w:hAnsi="Arial" w:cs="Arial"/>
          <w:sz w:val="16"/>
          <w:szCs w:val="16"/>
        </w:rPr>
      </w:pPr>
    </w:p>
    <w:p w14:paraId="4E10DB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CB20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B64053" w14:textId="77777777" w:rsidR="00983AE1" w:rsidRDefault="00983AE1">
      <w:pPr>
        <w:widowControl w:val="0"/>
        <w:autoSpaceDE w:val="0"/>
        <w:autoSpaceDN w:val="0"/>
        <w:adjustRightInd w:val="0"/>
        <w:spacing w:after="0" w:line="240" w:lineRule="auto"/>
        <w:rPr>
          <w:rFonts w:ascii="Arial" w:hAnsi="Arial" w:cs="Arial"/>
          <w:sz w:val="16"/>
          <w:szCs w:val="16"/>
        </w:rPr>
      </w:pPr>
    </w:p>
    <w:p w14:paraId="58CE80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D35.2  I Nezhubný nádor podmozgovej žľazy (hypofýzy)                       I</w:t>
      </w:r>
    </w:p>
    <w:p w14:paraId="0526773F" w14:textId="77777777" w:rsidR="00983AE1" w:rsidRDefault="00983AE1">
      <w:pPr>
        <w:widowControl w:val="0"/>
        <w:autoSpaceDE w:val="0"/>
        <w:autoSpaceDN w:val="0"/>
        <w:adjustRightInd w:val="0"/>
        <w:spacing w:after="0" w:line="240" w:lineRule="auto"/>
        <w:rPr>
          <w:rFonts w:ascii="Arial" w:hAnsi="Arial" w:cs="Arial"/>
          <w:sz w:val="16"/>
          <w:szCs w:val="16"/>
        </w:rPr>
      </w:pPr>
    </w:p>
    <w:p w14:paraId="2FB94D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CEE4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0E2893" w14:textId="77777777" w:rsidR="00983AE1" w:rsidRDefault="00983AE1">
      <w:pPr>
        <w:widowControl w:val="0"/>
        <w:autoSpaceDE w:val="0"/>
        <w:autoSpaceDN w:val="0"/>
        <w:adjustRightInd w:val="0"/>
        <w:spacing w:after="0" w:line="240" w:lineRule="auto"/>
        <w:rPr>
          <w:rFonts w:ascii="Arial" w:hAnsi="Arial" w:cs="Arial"/>
          <w:sz w:val="16"/>
          <w:szCs w:val="16"/>
        </w:rPr>
      </w:pPr>
    </w:p>
    <w:p w14:paraId="68374F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D35.3  I Nezhubný nádor kraniofaryngového vývodu                           I</w:t>
      </w:r>
    </w:p>
    <w:p w14:paraId="2CDF2E76" w14:textId="77777777" w:rsidR="00983AE1" w:rsidRDefault="00983AE1">
      <w:pPr>
        <w:widowControl w:val="0"/>
        <w:autoSpaceDE w:val="0"/>
        <w:autoSpaceDN w:val="0"/>
        <w:adjustRightInd w:val="0"/>
        <w:spacing w:after="0" w:line="240" w:lineRule="auto"/>
        <w:rPr>
          <w:rFonts w:ascii="Arial" w:hAnsi="Arial" w:cs="Arial"/>
          <w:sz w:val="16"/>
          <w:szCs w:val="16"/>
        </w:rPr>
      </w:pPr>
    </w:p>
    <w:p w14:paraId="09062E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3F12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C2B92C" w14:textId="77777777" w:rsidR="00983AE1" w:rsidRDefault="00983AE1">
      <w:pPr>
        <w:widowControl w:val="0"/>
        <w:autoSpaceDE w:val="0"/>
        <w:autoSpaceDN w:val="0"/>
        <w:adjustRightInd w:val="0"/>
        <w:spacing w:after="0" w:line="240" w:lineRule="auto"/>
        <w:rPr>
          <w:rFonts w:ascii="Arial" w:hAnsi="Arial" w:cs="Arial"/>
          <w:sz w:val="16"/>
          <w:szCs w:val="16"/>
        </w:rPr>
      </w:pPr>
    </w:p>
    <w:p w14:paraId="544672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D35.4  I Nezhubný nádor šuškovitého telieska (glandula pinealis)           I</w:t>
      </w:r>
    </w:p>
    <w:p w14:paraId="2D95F93E" w14:textId="77777777" w:rsidR="00983AE1" w:rsidRDefault="00983AE1">
      <w:pPr>
        <w:widowControl w:val="0"/>
        <w:autoSpaceDE w:val="0"/>
        <w:autoSpaceDN w:val="0"/>
        <w:adjustRightInd w:val="0"/>
        <w:spacing w:after="0" w:line="240" w:lineRule="auto"/>
        <w:rPr>
          <w:rFonts w:ascii="Arial" w:hAnsi="Arial" w:cs="Arial"/>
          <w:sz w:val="16"/>
          <w:szCs w:val="16"/>
        </w:rPr>
      </w:pPr>
    </w:p>
    <w:p w14:paraId="6D8786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3C17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51F9A2" w14:textId="77777777" w:rsidR="00983AE1" w:rsidRDefault="00983AE1">
      <w:pPr>
        <w:widowControl w:val="0"/>
        <w:autoSpaceDE w:val="0"/>
        <w:autoSpaceDN w:val="0"/>
        <w:adjustRightInd w:val="0"/>
        <w:spacing w:after="0" w:line="240" w:lineRule="auto"/>
        <w:rPr>
          <w:rFonts w:ascii="Arial" w:hAnsi="Arial" w:cs="Arial"/>
          <w:sz w:val="16"/>
          <w:szCs w:val="16"/>
        </w:rPr>
      </w:pPr>
    </w:p>
    <w:p w14:paraId="6AE27E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D35.5  I Nezhubný nádor krčnicového klbka (glomus caroticum)               I</w:t>
      </w:r>
    </w:p>
    <w:p w14:paraId="0E2E972A" w14:textId="77777777" w:rsidR="00983AE1" w:rsidRDefault="00983AE1">
      <w:pPr>
        <w:widowControl w:val="0"/>
        <w:autoSpaceDE w:val="0"/>
        <w:autoSpaceDN w:val="0"/>
        <w:adjustRightInd w:val="0"/>
        <w:spacing w:after="0" w:line="240" w:lineRule="auto"/>
        <w:rPr>
          <w:rFonts w:ascii="Arial" w:hAnsi="Arial" w:cs="Arial"/>
          <w:sz w:val="16"/>
          <w:szCs w:val="16"/>
        </w:rPr>
      </w:pPr>
    </w:p>
    <w:p w14:paraId="2C69E5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8D7F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5000A5" w14:textId="77777777" w:rsidR="00983AE1" w:rsidRDefault="00983AE1">
      <w:pPr>
        <w:widowControl w:val="0"/>
        <w:autoSpaceDE w:val="0"/>
        <w:autoSpaceDN w:val="0"/>
        <w:adjustRightInd w:val="0"/>
        <w:spacing w:after="0" w:line="240" w:lineRule="auto"/>
        <w:rPr>
          <w:rFonts w:ascii="Arial" w:hAnsi="Arial" w:cs="Arial"/>
          <w:sz w:val="16"/>
          <w:szCs w:val="16"/>
        </w:rPr>
      </w:pPr>
    </w:p>
    <w:p w14:paraId="28359B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D35.6  I Nezhubný nádor aortálneho telieska a iných paraganglií            I</w:t>
      </w:r>
    </w:p>
    <w:p w14:paraId="2B9E23E1" w14:textId="77777777" w:rsidR="00983AE1" w:rsidRDefault="00983AE1">
      <w:pPr>
        <w:widowControl w:val="0"/>
        <w:autoSpaceDE w:val="0"/>
        <w:autoSpaceDN w:val="0"/>
        <w:adjustRightInd w:val="0"/>
        <w:spacing w:after="0" w:line="240" w:lineRule="auto"/>
        <w:rPr>
          <w:rFonts w:ascii="Arial" w:hAnsi="Arial" w:cs="Arial"/>
          <w:sz w:val="16"/>
          <w:szCs w:val="16"/>
        </w:rPr>
      </w:pPr>
    </w:p>
    <w:p w14:paraId="6CD341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85F3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DEEB5B" w14:textId="77777777" w:rsidR="00983AE1" w:rsidRDefault="00983AE1">
      <w:pPr>
        <w:widowControl w:val="0"/>
        <w:autoSpaceDE w:val="0"/>
        <w:autoSpaceDN w:val="0"/>
        <w:adjustRightInd w:val="0"/>
        <w:spacing w:after="0" w:line="240" w:lineRule="auto"/>
        <w:rPr>
          <w:rFonts w:ascii="Arial" w:hAnsi="Arial" w:cs="Arial"/>
          <w:sz w:val="16"/>
          <w:szCs w:val="16"/>
        </w:rPr>
      </w:pPr>
    </w:p>
    <w:p w14:paraId="12F7D3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D35.8  I Nezhubný nádor postihujúci viaceré žľazy s vnútorným vylučovaním  I</w:t>
      </w:r>
    </w:p>
    <w:p w14:paraId="4879E6B6" w14:textId="77777777" w:rsidR="00983AE1" w:rsidRDefault="00983AE1">
      <w:pPr>
        <w:widowControl w:val="0"/>
        <w:autoSpaceDE w:val="0"/>
        <w:autoSpaceDN w:val="0"/>
        <w:adjustRightInd w:val="0"/>
        <w:spacing w:after="0" w:line="240" w:lineRule="auto"/>
        <w:rPr>
          <w:rFonts w:ascii="Arial" w:hAnsi="Arial" w:cs="Arial"/>
          <w:sz w:val="16"/>
          <w:szCs w:val="16"/>
        </w:rPr>
      </w:pPr>
    </w:p>
    <w:p w14:paraId="0794AE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(pluriglandulárny)                                                I</w:t>
      </w:r>
    </w:p>
    <w:p w14:paraId="6DFF2061" w14:textId="77777777" w:rsidR="00983AE1" w:rsidRDefault="00983AE1">
      <w:pPr>
        <w:widowControl w:val="0"/>
        <w:autoSpaceDE w:val="0"/>
        <w:autoSpaceDN w:val="0"/>
        <w:adjustRightInd w:val="0"/>
        <w:spacing w:after="0" w:line="240" w:lineRule="auto"/>
        <w:rPr>
          <w:rFonts w:ascii="Arial" w:hAnsi="Arial" w:cs="Arial"/>
          <w:sz w:val="16"/>
          <w:szCs w:val="16"/>
        </w:rPr>
      </w:pPr>
    </w:p>
    <w:p w14:paraId="6F8A26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E62B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1F305B" w14:textId="77777777" w:rsidR="00983AE1" w:rsidRDefault="00983AE1">
      <w:pPr>
        <w:widowControl w:val="0"/>
        <w:autoSpaceDE w:val="0"/>
        <w:autoSpaceDN w:val="0"/>
        <w:adjustRightInd w:val="0"/>
        <w:spacing w:after="0" w:line="240" w:lineRule="auto"/>
        <w:rPr>
          <w:rFonts w:ascii="Arial" w:hAnsi="Arial" w:cs="Arial"/>
          <w:sz w:val="16"/>
          <w:szCs w:val="16"/>
        </w:rPr>
      </w:pPr>
    </w:p>
    <w:p w14:paraId="458ED3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D37.0  I Nádor pery, ústnej dutiny a hltana s neurčitým alebo neznámym     I</w:t>
      </w:r>
    </w:p>
    <w:p w14:paraId="135A50D0" w14:textId="77777777" w:rsidR="00983AE1" w:rsidRDefault="00983AE1">
      <w:pPr>
        <w:widowControl w:val="0"/>
        <w:autoSpaceDE w:val="0"/>
        <w:autoSpaceDN w:val="0"/>
        <w:adjustRightInd w:val="0"/>
        <w:spacing w:after="0" w:line="240" w:lineRule="auto"/>
        <w:rPr>
          <w:rFonts w:ascii="Arial" w:hAnsi="Arial" w:cs="Arial"/>
          <w:sz w:val="16"/>
          <w:szCs w:val="16"/>
        </w:rPr>
      </w:pPr>
    </w:p>
    <w:p w14:paraId="0ADAF6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správaním                                                         I</w:t>
      </w:r>
    </w:p>
    <w:p w14:paraId="0D27F7C3" w14:textId="77777777" w:rsidR="00983AE1" w:rsidRDefault="00983AE1">
      <w:pPr>
        <w:widowControl w:val="0"/>
        <w:autoSpaceDE w:val="0"/>
        <w:autoSpaceDN w:val="0"/>
        <w:adjustRightInd w:val="0"/>
        <w:spacing w:after="0" w:line="240" w:lineRule="auto"/>
        <w:rPr>
          <w:rFonts w:ascii="Arial" w:hAnsi="Arial" w:cs="Arial"/>
          <w:sz w:val="16"/>
          <w:szCs w:val="16"/>
        </w:rPr>
      </w:pPr>
    </w:p>
    <w:p w14:paraId="5158BD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5C1A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7016A7" w14:textId="77777777" w:rsidR="00983AE1" w:rsidRDefault="00983AE1">
      <w:pPr>
        <w:widowControl w:val="0"/>
        <w:autoSpaceDE w:val="0"/>
        <w:autoSpaceDN w:val="0"/>
        <w:adjustRightInd w:val="0"/>
        <w:spacing w:after="0" w:line="240" w:lineRule="auto"/>
        <w:rPr>
          <w:rFonts w:ascii="Arial" w:hAnsi="Arial" w:cs="Arial"/>
          <w:sz w:val="16"/>
          <w:szCs w:val="16"/>
        </w:rPr>
      </w:pPr>
    </w:p>
    <w:p w14:paraId="2321F3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D37.1  I Nádor s neurčitým alebo neznámym správaním: žalúdok               I</w:t>
      </w:r>
    </w:p>
    <w:p w14:paraId="687B4F47" w14:textId="77777777" w:rsidR="00983AE1" w:rsidRDefault="00983AE1">
      <w:pPr>
        <w:widowControl w:val="0"/>
        <w:autoSpaceDE w:val="0"/>
        <w:autoSpaceDN w:val="0"/>
        <w:adjustRightInd w:val="0"/>
        <w:spacing w:after="0" w:line="240" w:lineRule="auto"/>
        <w:rPr>
          <w:rFonts w:ascii="Arial" w:hAnsi="Arial" w:cs="Arial"/>
          <w:sz w:val="16"/>
          <w:szCs w:val="16"/>
        </w:rPr>
      </w:pPr>
    </w:p>
    <w:p w14:paraId="5D9D44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55F05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75C6E0" w14:textId="77777777" w:rsidR="00983AE1" w:rsidRDefault="00983AE1">
      <w:pPr>
        <w:widowControl w:val="0"/>
        <w:autoSpaceDE w:val="0"/>
        <w:autoSpaceDN w:val="0"/>
        <w:adjustRightInd w:val="0"/>
        <w:spacing w:after="0" w:line="240" w:lineRule="auto"/>
        <w:rPr>
          <w:rFonts w:ascii="Arial" w:hAnsi="Arial" w:cs="Arial"/>
          <w:sz w:val="16"/>
          <w:szCs w:val="16"/>
        </w:rPr>
      </w:pPr>
    </w:p>
    <w:p w14:paraId="165B64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D37.2  I Nádor s neurčitým alebo neznámym správaním: tenké črevo           I</w:t>
      </w:r>
    </w:p>
    <w:p w14:paraId="4B3AD07A" w14:textId="77777777" w:rsidR="00983AE1" w:rsidRDefault="00983AE1">
      <w:pPr>
        <w:widowControl w:val="0"/>
        <w:autoSpaceDE w:val="0"/>
        <w:autoSpaceDN w:val="0"/>
        <w:adjustRightInd w:val="0"/>
        <w:spacing w:after="0" w:line="240" w:lineRule="auto"/>
        <w:rPr>
          <w:rFonts w:ascii="Arial" w:hAnsi="Arial" w:cs="Arial"/>
          <w:sz w:val="16"/>
          <w:szCs w:val="16"/>
        </w:rPr>
      </w:pPr>
    </w:p>
    <w:p w14:paraId="2A5CBB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7ED1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30832B" w14:textId="77777777" w:rsidR="00983AE1" w:rsidRDefault="00983AE1">
      <w:pPr>
        <w:widowControl w:val="0"/>
        <w:autoSpaceDE w:val="0"/>
        <w:autoSpaceDN w:val="0"/>
        <w:adjustRightInd w:val="0"/>
        <w:spacing w:after="0" w:line="240" w:lineRule="auto"/>
        <w:rPr>
          <w:rFonts w:ascii="Arial" w:hAnsi="Arial" w:cs="Arial"/>
          <w:sz w:val="16"/>
          <w:szCs w:val="16"/>
        </w:rPr>
      </w:pPr>
    </w:p>
    <w:p w14:paraId="5E24B6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D37.3  I Nádor s neurčitým alebo neznámym správaním: červovitý prívesok    I</w:t>
      </w:r>
    </w:p>
    <w:p w14:paraId="417386B6" w14:textId="77777777" w:rsidR="00983AE1" w:rsidRDefault="00983AE1">
      <w:pPr>
        <w:widowControl w:val="0"/>
        <w:autoSpaceDE w:val="0"/>
        <w:autoSpaceDN w:val="0"/>
        <w:adjustRightInd w:val="0"/>
        <w:spacing w:after="0" w:line="240" w:lineRule="auto"/>
        <w:rPr>
          <w:rFonts w:ascii="Arial" w:hAnsi="Arial" w:cs="Arial"/>
          <w:sz w:val="16"/>
          <w:szCs w:val="16"/>
        </w:rPr>
      </w:pPr>
    </w:p>
    <w:p w14:paraId="0803D7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7F50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3F26B2" w14:textId="77777777" w:rsidR="00983AE1" w:rsidRDefault="00983AE1">
      <w:pPr>
        <w:widowControl w:val="0"/>
        <w:autoSpaceDE w:val="0"/>
        <w:autoSpaceDN w:val="0"/>
        <w:adjustRightInd w:val="0"/>
        <w:spacing w:after="0" w:line="240" w:lineRule="auto"/>
        <w:rPr>
          <w:rFonts w:ascii="Arial" w:hAnsi="Arial" w:cs="Arial"/>
          <w:sz w:val="16"/>
          <w:szCs w:val="16"/>
        </w:rPr>
      </w:pPr>
    </w:p>
    <w:p w14:paraId="6ABC54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D37.4  I Nádor s neurčitým alebo neznámym správaním: hrubé črevo           I</w:t>
      </w:r>
    </w:p>
    <w:p w14:paraId="55FCEACB" w14:textId="77777777" w:rsidR="00983AE1" w:rsidRDefault="00983AE1">
      <w:pPr>
        <w:widowControl w:val="0"/>
        <w:autoSpaceDE w:val="0"/>
        <w:autoSpaceDN w:val="0"/>
        <w:adjustRightInd w:val="0"/>
        <w:spacing w:after="0" w:line="240" w:lineRule="auto"/>
        <w:rPr>
          <w:rFonts w:ascii="Arial" w:hAnsi="Arial" w:cs="Arial"/>
          <w:sz w:val="16"/>
          <w:szCs w:val="16"/>
        </w:rPr>
      </w:pPr>
    </w:p>
    <w:p w14:paraId="62C84F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9A09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738446" w14:textId="77777777" w:rsidR="00983AE1" w:rsidRDefault="00983AE1">
      <w:pPr>
        <w:widowControl w:val="0"/>
        <w:autoSpaceDE w:val="0"/>
        <w:autoSpaceDN w:val="0"/>
        <w:adjustRightInd w:val="0"/>
        <w:spacing w:after="0" w:line="240" w:lineRule="auto"/>
        <w:rPr>
          <w:rFonts w:ascii="Arial" w:hAnsi="Arial" w:cs="Arial"/>
          <w:sz w:val="16"/>
          <w:szCs w:val="16"/>
        </w:rPr>
      </w:pPr>
    </w:p>
    <w:p w14:paraId="1BA666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D37.5  I Nádor s neurčitým alebo neznámym správaním: konečník              I</w:t>
      </w:r>
    </w:p>
    <w:p w14:paraId="59BB9888" w14:textId="77777777" w:rsidR="00983AE1" w:rsidRDefault="00983AE1">
      <w:pPr>
        <w:widowControl w:val="0"/>
        <w:autoSpaceDE w:val="0"/>
        <w:autoSpaceDN w:val="0"/>
        <w:adjustRightInd w:val="0"/>
        <w:spacing w:after="0" w:line="240" w:lineRule="auto"/>
        <w:rPr>
          <w:rFonts w:ascii="Arial" w:hAnsi="Arial" w:cs="Arial"/>
          <w:sz w:val="16"/>
          <w:szCs w:val="16"/>
        </w:rPr>
      </w:pPr>
    </w:p>
    <w:p w14:paraId="0CD791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E7F5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D396B7" w14:textId="77777777" w:rsidR="00983AE1" w:rsidRDefault="00983AE1">
      <w:pPr>
        <w:widowControl w:val="0"/>
        <w:autoSpaceDE w:val="0"/>
        <w:autoSpaceDN w:val="0"/>
        <w:adjustRightInd w:val="0"/>
        <w:spacing w:after="0" w:line="240" w:lineRule="auto"/>
        <w:rPr>
          <w:rFonts w:ascii="Arial" w:hAnsi="Arial" w:cs="Arial"/>
          <w:sz w:val="16"/>
          <w:szCs w:val="16"/>
        </w:rPr>
      </w:pPr>
    </w:p>
    <w:p w14:paraId="7D49B4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D37.6  I Nádor s neurčitým alebo neznámym správaním: pečeň, žlčník, žlčové I</w:t>
      </w:r>
    </w:p>
    <w:p w14:paraId="0FA76A5D" w14:textId="77777777" w:rsidR="00983AE1" w:rsidRDefault="00983AE1">
      <w:pPr>
        <w:widowControl w:val="0"/>
        <w:autoSpaceDE w:val="0"/>
        <w:autoSpaceDN w:val="0"/>
        <w:adjustRightInd w:val="0"/>
        <w:spacing w:after="0" w:line="240" w:lineRule="auto"/>
        <w:rPr>
          <w:rFonts w:ascii="Arial" w:hAnsi="Arial" w:cs="Arial"/>
          <w:sz w:val="16"/>
          <w:szCs w:val="16"/>
        </w:rPr>
      </w:pPr>
    </w:p>
    <w:p w14:paraId="24A832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cesty                                                             I</w:t>
      </w:r>
    </w:p>
    <w:p w14:paraId="6392F706" w14:textId="77777777" w:rsidR="00983AE1" w:rsidRDefault="00983AE1">
      <w:pPr>
        <w:widowControl w:val="0"/>
        <w:autoSpaceDE w:val="0"/>
        <w:autoSpaceDN w:val="0"/>
        <w:adjustRightInd w:val="0"/>
        <w:spacing w:after="0" w:line="240" w:lineRule="auto"/>
        <w:rPr>
          <w:rFonts w:ascii="Arial" w:hAnsi="Arial" w:cs="Arial"/>
          <w:sz w:val="16"/>
          <w:szCs w:val="16"/>
        </w:rPr>
      </w:pPr>
    </w:p>
    <w:p w14:paraId="181B96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7890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47B421" w14:textId="77777777" w:rsidR="00983AE1" w:rsidRDefault="00983AE1">
      <w:pPr>
        <w:widowControl w:val="0"/>
        <w:autoSpaceDE w:val="0"/>
        <w:autoSpaceDN w:val="0"/>
        <w:adjustRightInd w:val="0"/>
        <w:spacing w:after="0" w:line="240" w:lineRule="auto"/>
        <w:rPr>
          <w:rFonts w:ascii="Arial" w:hAnsi="Arial" w:cs="Arial"/>
          <w:sz w:val="16"/>
          <w:szCs w:val="16"/>
        </w:rPr>
      </w:pPr>
    </w:p>
    <w:p w14:paraId="32D616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D37.70 I Nádor s neurčitým alebo neznámym správaním: pankreas              I</w:t>
      </w:r>
    </w:p>
    <w:p w14:paraId="5A1E95EA" w14:textId="77777777" w:rsidR="00983AE1" w:rsidRDefault="00983AE1">
      <w:pPr>
        <w:widowControl w:val="0"/>
        <w:autoSpaceDE w:val="0"/>
        <w:autoSpaceDN w:val="0"/>
        <w:adjustRightInd w:val="0"/>
        <w:spacing w:after="0" w:line="240" w:lineRule="auto"/>
        <w:rPr>
          <w:rFonts w:ascii="Arial" w:hAnsi="Arial" w:cs="Arial"/>
          <w:sz w:val="16"/>
          <w:szCs w:val="16"/>
        </w:rPr>
      </w:pPr>
    </w:p>
    <w:p w14:paraId="626A27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82A5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0FEE95" w14:textId="77777777" w:rsidR="00983AE1" w:rsidRDefault="00983AE1">
      <w:pPr>
        <w:widowControl w:val="0"/>
        <w:autoSpaceDE w:val="0"/>
        <w:autoSpaceDN w:val="0"/>
        <w:adjustRightInd w:val="0"/>
        <w:spacing w:after="0" w:line="240" w:lineRule="auto"/>
        <w:rPr>
          <w:rFonts w:ascii="Arial" w:hAnsi="Arial" w:cs="Arial"/>
          <w:sz w:val="16"/>
          <w:szCs w:val="16"/>
        </w:rPr>
      </w:pPr>
    </w:p>
    <w:p w14:paraId="56408A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D37.78 I Nádor s neurčitým alebo neznámym správaním: iný tráviaci ústroj   I</w:t>
      </w:r>
    </w:p>
    <w:p w14:paraId="05053F21" w14:textId="77777777" w:rsidR="00983AE1" w:rsidRDefault="00983AE1">
      <w:pPr>
        <w:widowControl w:val="0"/>
        <w:autoSpaceDE w:val="0"/>
        <w:autoSpaceDN w:val="0"/>
        <w:adjustRightInd w:val="0"/>
        <w:spacing w:after="0" w:line="240" w:lineRule="auto"/>
        <w:rPr>
          <w:rFonts w:ascii="Arial" w:hAnsi="Arial" w:cs="Arial"/>
          <w:sz w:val="16"/>
          <w:szCs w:val="16"/>
        </w:rPr>
      </w:pPr>
    </w:p>
    <w:p w14:paraId="355382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B2B9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926499" w14:textId="77777777" w:rsidR="00983AE1" w:rsidRDefault="00983AE1">
      <w:pPr>
        <w:widowControl w:val="0"/>
        <w:autoSpaceDE w:val="0"/>
        <w:autoSpaceDN w:val="0"/>
        <w:adjustRightInd w:val="0"/>
        <w:spacing w:after="0" w:line="240" w:lineRule="auto"/>
        <w:rPr>
          <w:rFonts w:ascii="Arial" w:hAnsi="Arial" w:cs="Arial"/>
          <w:sz w:val="16"/>
          <w:szCs w:val="16"/>
        </w:rPr>
      </w:pPr>
    </w:p>
    <w:p w14:paraId="192A3C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D37.9  I Nádor s neurčitým alebo neznámym správaním, bližšie neurčený      I</w:t>
      </w:r>
    </w:p>
    <w:p w14:paraId="0467167D" w14:textId="77777777" w:rsidR="00983AE1" w:rsidRDefault="00983AE1">
      <w:pPr>
        <w:widowControl w:val="0"/>
        <w:autoSpaceDE w:val="0"/>
        <w:autoSpaceDN w:val="0"/>
        <w:adjustRightInd w:val="0"/>
        <w:spacing w:after="0" w:line="240" w:lineRule="auto"/>
        <w:rPr>
          <w:rFonts w:ascii="Arial" w:hAnsi="Arial" w:cs="Arial"/>
          <w:sz w:val="16"/>
          <w:szCs w:val="16"/>
        </w:rPr>
      </w:pPr>
    </w:p>
    <w:p w14:paraId="01D678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tráviaci ústroj                                                   I</w:t>
      </w:r>
    </w:p>
    <w:p w14:paraId="1BCB3EBE" w14:textId="77777777" w:rsidR="00983AE1" w:rsidRDefault="00983AE1">
      <w:pPr>
        <w:widowControl w:val="0"/>
        <w:autoSpaceDE w:val="0"/>
        <w:autoSpaceDN w:val="0"/>
        <w:adjustRightInd w:val="0"/>
        <w:spacing w:after="0" w:line="240" w:lineRule="auto"/>
        <w:rPr>
          <w:rFonts w:ascii="Arial" w:hAnsi="Arial" w:cs="Arial"/>
          <w:sz w:val="16"/>
          <w:szCs w:val="16"/>
        </w:rPr>
      </w:pPr>
    </w:p>
    <w:p w14:paraId="5F32AD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3EC9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C332AC" w14:textId="77777777" w:rsidR="00983AE1" w:rsidRDefault="00983AE1">
      <w:pPr>
        <w:widowControl w:val="0"/>
        <w:autoSpaceDE w:val="0"/>
        <w:autoSpaceDN w:val="0"/>
        <w:adjustRightInd w:val="0"/>
        <w:spacing w:after="0" w:line="240" w:lineRule="auto"/>
        <w:rPr>
          <w:rFonts w:ascii="Arial" w:hAnsi="Arial" w:cs="Arial"/>
          <w:sz w:val="16"/>
          <w:szCs w:val="16"/>
        </w:rPr>
      </w:pPr>
    </w:p>
    <w:p w14:paraId="587BA7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D38.0  I Nádor s neurčitým alebo neznámym správaním: hrtan                 I</w:t>
      </w:r>
    </w:p>
    <w:p w14:paraId="1AD7DFD5" w14:textId="77777777" w:rsidR="00983AE1" w:rsidRDefault="00983AE1">
      <w:pPr>
        <w:widowControl w:val="0"/>
        <w:autoSpaceDE w:val="0"/>
        <w:autoSpaceDN w:val="0"/>
        <w:adjustRightInd w:val="0"/>
        <w:spacing w:after="0" w:line="240" w:lineRule="auto"/>
        <w:rPr>
          <w:rFonts w:ascii="Arial" w:hAnsi="Arial" w:cs="Arial"/>
          <w:sz w:val="16"/>
          <w:szCs w:val="16"/>
        </w:rPr>
      </w:pPr>
    </w:p>
    <w:p w14:paraId="66B2C1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C0A9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25863E" w14:textId="77777777" w:rsidR="00983AE1" w:rsidRDefault="00983AE1">
      <w:pPr>
        <w:widowControl w:val="0"/>
        <w:autoSpaceDE w:val="0"/>
        <w:autoSpaceDN w:val="0"/>
        <w:adjustRightInd w:val="0"/>
        <w:spacing w:after="0" w:line="240" w:lineRule="auto"/>
        <w:rPr>
          <w:rFonts w:ascii="Arial" w:hAnsi="Arial" w:cs="Arial"/>
          <w:sz w:val="16"/>
          <w:szCs w:val="16"/>
        </w:rPr>
      </w:pPr>
    </w:p>
    <w:p w14:paraId="0E9BF3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D38.1  I Nádor s neurčitým alebo neznámym správaním: priedušnica,          I</w:t>
      </w:r>
    </w:p>
    <w:p w14:paraId="0FD2D28F" w14:textId="77777777" w:rsidR="00983AE1" w:rsidRDefault="00983AE1">
      <w:pPr>
        <w:widowControl w:val="0"/>
        <w:autoSpaceDE w:val="0"/>
        <w:autoSpaceDN w:val="0"/>
        <w:adjustRightInd w:val="0"/>
        <w:spacing w:after="0" w:line="240" w:lineRule="auto"/>
        <w:rPr>
          <w:rFonts w:ascii="Arial" w:hAnsi="Arial" w:cs="Arial"/>
          <w:sz w:val="16"/>
          <w:szCs w:val="16"/>
        </w:rPr>
      </w:pPr>
    </w:p>
    <w:p w14:paraId="25E460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prieduška, pľúca                                                  I</w:t>
      </w:r>
    </w:p>
    <w:p w14:paraId="4561D8A2" w14:textId="77777777" w:rsidR="00983AE1" w:rsidRDefault="00983AE1">
      <w:pPr>
        <w:widowControl w:val="0"/>
        <w:autoSpaceDE w:val="0"/>
        <w:autoSpaceDN w:val="0"/>
        <w:adjustRightInd w:val="0"/>
        <w:spacing w:after="0" w:line="240" w:lineRule="auto"/>
        <w:rPr>
          <w:rFonts w:ascii="Arial" w:hAnsi="Arial" w:cs="Arial"/>
          <w:sz w:val="16"/>
          <w:szCs w:val="16"/>
        </w:rPr>
      </w:pPr>
    </w:p>
    <w:p w14:paraId="55C0A1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12FF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F1674A" w14:textId="77777777" w:rsidR="00983AE1" w:rsidRDefault="00983AE1">
      <w:pPr>
        <w:widowControl w:val="0"/>
        <w:autoSpaceDE w:val="0"/>
        <w:autoSpaceDN w:val="0"/>
        <w:adjustRightInd w:val="0"/>
        <w:spacing w:after="0" w:line="240" w:lineRule="auto"/>
        <w:rPr>
          <w:rFonts w:ascii="Arial" w:hAnsi="Arial" w:cs="Arial"/>
          <w:sz w:val="16"/>
          <w:szCs w:val="16"/>
        </w:rPr>
      </w:pPr>
    </w:p>
    <w:p w14:paraId="391458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D38.2  I Nádor s neurčitým alebo neznámym správaním: pohrudnica            I</w:t>
      </w:r>
    </w:p>
    <w:p w14:paraId="5C887FF5" w14:textId="77777777" w:rsidR="00983AE1" w:rsidRDefault="00983AE1">
      <w:pPr>
        <w:widowControl w:val="0"/>
        <w:autoSpaceDE w:val="0"/>
        <w:autoSpaceDN w:val="0"/>
        <w:adjustRightInd w:val="0"/>
        <w:spacing w:after="0" w:line="240" w:lineRule="auto"/>
        <w:rPr>
          <w:rFonts w:ascii="Arial" w:hAnsi="Arial" w:cs="Arial"/>
          <w:sz w:val="16"/>
          <w:szCs w:val="16"/>
        </w:rPr>
      </w:pPr>
    </w:p>
    <w:p w14:paraId="7BA1B5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B3D4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F31577" w14:textId="77777777" w:rsidR="00983AE1" w:rsidRDefault="00983AE1">
      <w:pPr>
        <w:widowControl w:val="0"/>
        <w:autoSpaceDE w:val="0"/>
        <w:autoSpaceDN w:val="0"/>
        <w:adjustRightInd w:val="0"/>
        <w:spacing w:after="0" w:line="240" w:lineRule="auto"/>
        <w:rPr>
          <w:rFonts w:ascii="Arial" w:hAnsi="Arial" w:cs="Arial"/>
          <w:sz w:val="16"/>
          <w:szCs w:val="16"/>
        </w:rPr>
      </w:pPr>
    </w:p>
    <w:p w14:paraId="2E8B52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D38.3  I Nádor s neurčitým alebo neznámym správaním: medzihrudie           I</w:t>
      </w:r>
    </w:p>
    <w:p w14:paraId="31EA6FF2" w14:textId="77777777" w:rsidR="00983AE1" w:rsidRDefault="00983AE1">
      <w:pPr>
        <w:widowControl w:val="0"/>
        <w:autoSpaceDE w:val="0"/>
        <w:autoSpaceDN w:val="0"/>
        <w:adjustRightInd w:val="0"/>
        <w:spacing w:after="0" w:line="240" w:lineRule="auto"/>
        <w:rPr>
          <w:rFonts w:ascii="Arial" w:hAnsi="Arial" w:cs="Arial"/>
          <w:sz w:val="16"/>
          <w:szCs w:val="16"/>
        </w:rPr>
      </w:pPr>
    </w:p>
    <w:p w14:paraId="09D55B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(mediastínum)                                                     I</w:t>
      </w:r>
    </w:p>
    <w:p w14:paraId="592032A4" w14:textId="77777777" w:rsidR="00983AE1" w:rsidRDefault="00983AE1">
      <w:pPr>
        <w:widowControl w:val="0"/>
        <w:autoSpaceDE w:val="0"/>
        <w:autoSpaceDN w:val="0"/>
        <w:adjustRightInd w:val="0"/>
        <w:spacing w:after="0" w:line="240" w:lineRule="auto"/>
        <w:rPr>
          <w:rFonts w:ascii="Arial" w:hAnsi="Arial" w:cs="Arial"/>
          <w:sz w:val="16"/>
          <w:szCs w:val="16"/>
        </w:rPr>
      </w:pPr>
    </w:p>
    <w:p w14:paraId="4343AE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8CED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833F1A" w14:textId="77777777" w:rsidR="00983AE1" w:rsidRDefault="00983AE1">
      <w:pPr>
        <w:widowControl w:val="0"/>
        <w:autoSpaceDE w:val="0"/>
        <w:autoSpaceDN w:val="0"/>
        <w:adjustRightInd w:val="0"/>
        <w:spacing w:after="0" w:line="240" w:lineRule="auto"/>
        <w:rPr>
          <w:rFonts w:ascii="Arial" w:hAnsi="Arial" w:cs="Arial"/>
          <w:sz w:val="16"/>
          <w:szCs w:val="16"/>
        </w:rPr>
      </w:pPr>
    </w:p>
    <w:p w14:paraId="411897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D38.4  I Nádor s neurčitým alebo neznámym správaním: týmus                 I</w:t>
      </w:r>
    </w:p>
    <w:p w14:paraId="6772EF12" w14:textId="77777777" w:rsidR="00983AE1" w:rsidRDefault="00983AE1">
      <w:pPr>
        <w:widowControl w:val="0"/>
        <w:autoSpaceDE w:val="0"/>
        <w:autoSpaceDN w:val="0"/>
        <w:adjustRightInd w:val="0"/>
        <w:spacing w:after="0" w:line="240" w:lineRule="auto"/>
        <w:rPr>
          <w:rFonts w:ascii="Arial" w:hAnsi="Arial" w:cs="Arial"/>
          <w:sz w:val="16"/>
          <w:szCs w:val="16"/>
        </w:rPr>
      </w:pPr>
    </w:p>
    <w:p w14:paraId="3F4A79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16B1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A1576C" w14:textId="77777777" w:rsidR="00983AE1" w:rsidRDefault="00983AE1">
      <w:pPr>
        <w:widowControl w:val="0"/>
        <w:autoSpaceDE w:val="0"/>
        <w:autoSpaceDN w:val="0"/>
        <w:adjustRightInd w:val="0"/>
        <w:spacing w:after="0" w:line="240" w:lineRule="auto"/>
        <w:rPr>
          <w:rFonts w:ascii="Arial" w:hAnsi="Arial" w:cs="Arial"/>
          <w:sz w:val="16"/>
          <w:szCs w:val="16"/>
        </w:rPr>
      </w:pPr>
    </w:p>
    <w:p w14:paraId="44A3A6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D38.5  I Nádor s neurčitým alebo neznámym správaním: iný dýchací ústroj    I</w:t>
      </w:r>
    </w:p>
    <w:p w14:paraId="552D9AD3" w14:textId="77777777" w:rsidR="00983AE1" w:rsidRDefault="00983AE1">
      <w:pPr>
        <w:widowControl w:val="0"/>
        <w:autoSpaceDE w:val="0"/>
        <w:autoSpaceDN w:val="0"/>
        <w:adjustRightInd w:val="0"/>
        <w:spacing w:after="0" w:line="240" w:lineRule="auto"/>
        <w:rPr>
          <w:rFonts w:ascii="Arial" w:hAnsi="Arial" w:cs="Arial"/>
          <w:sz w:val="16"/>
          <w:szCs w:val="16"/>
        </w:rPr>
      </w:pPr>
    </w:p>
    <w:p w14:paraId="519965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DC5D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094CEA" w14:textId="77777777" w:rsidR="00983AE1" w:rsidRDefault="00983AE1">
      <w:pPr>
        <w:widowControl w:val="0"/>
        <w:autoSpaceDE w:val="0"/>
        <w:autoSpaceDN w:val="0"/>
        <w:adjustRightInd w:val="0"/>
        <w:spacing w:after="0" w:line="240" w:lineRule="auto"/>
        <w:rPr>
          <w:rFonts w:ascii="Arial" w:hAnsi="Arial" w:cs="Arial"/>
          <w:sz w:val="16"/>
          <w:szCs w:val="16"/>
        </w:rPr>
      </w:pPr>
    </w:p>
    <w:p w14:paraId="20D862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D38.6  I Nádor s neurčitým alebo neznámym správaním, bližšie neurčený      I</w:t>
      </w:r>
    </w:p>
    <w:p w14:paraId="28564295" w14:textId="77777777" w:rsidR="00983AE1" w:rsidRDefault="00983AE1">
      <w:pPr>
        <w:widowControl w:val="0"/>
        <w:autoSpaceDE w:val="0"/>
        <w:autoSpaceDN w:val="0"/>
        <w:adjustRightInd w:val="0"/>
        <w:spacing w:after="0" w:line="240" w:lineRule="auto"/>
        <w:rPr>
          <w:rFonts w:ascii="Arial" w:hAnsi="Arial" w:cs="Arial"/>
          <w:sz w:val="16"/>
          <w:szCs w:val="16"/>
        </w:rPr>
      </w:pPr>
    </w:p>
    <w:p w14:paraId="104516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dýchací ústroj                                                    I</w:t>
      </w:r>
    </w:p>
    <w:p w14:paraId="45860483" w14:textId="77777777" w:rsidR="00983AE1" w:rsidRDefault="00983AE1">
      <w:pPr>
        <w:widowControl w:val="0"/>
        <w:autoSpaceDE w:val="0"/>
        <w:autoSpaceDN w:val="0"/>
        <w:adjustRightInd w:val="0"/>
        <w:spacing w:after="0" w:line="240" w:lineRule="auto"/>
        <w:rPr>
          <w:rFonts w:ascii="Arial" w:hAnsi="Arial" w:cs="Arial"/>
          <w:sz w:val="16"/>
          <w:szCs w:val="16"/>
        </w:rPr>
      </w:pPr>
    </w:p>
    <w:p w14:paraId="4167E3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98B4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5D394D" w14:textId="77777777" w:rsidR="00983AE1" w:rsidRDefault="00983AE1">
      <w:pPr>
        <w:widowControl w:val="0"/>
        <w:autoSpaceDE w:val="0"/>
        <w:autoSpaceDN w:val="0"/>
        <w:adjustRightInd w:val="0"/>
        <w:spacing w:after="0" w:line="240" w:lineRule="auto"/>
        <w:rPr>
          <w:rFonts w:ascii="Arial" w:hAnsi="Arial" w:cs="Arial"/>
          <w:sz w:val="16"/>
          <w:szCs w:val="16"/>
        </w:rPr>
      </w:pPr>
    </w:p>
    <w:p w14:paraId="4D6BF9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D39.0  I Nádor s neurčitým alebo neznámym správaním: maternica             I</w:t>
      </w:r>
    </w:p>
    <w:p w14:paraId="4240CBF1" w14:textId="77777777" w:rsidR="00983AE1" w:rsidRDefault="00983AE1">
      <w:pPr>
        <w:widowControl w:val="0"/>
        <w:autoSpaceDE w:val="0"/>
        <w:autoSpaceDN w:val="0"/>
        <w:adjustRightInd w:val="0"/>
        <w:spacing w:after="0" w:line="240" w:lineRule="auto"/>
        <w:rPr>
          <w:rFonts w:ascii="Arial" w:hAnsi="Arial" w:cs="Arial"/>
          <w:sz w:val="16"/>
          <w:szCs w:val="16"/>
        </w:rPr>
      </w:pPr>
    </w:p>
    <w:p w14:paraId="4ADCB7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762A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3D5FDC" w14:textId="77777777" w:rsidR="00983AE1" w:rsidRDefault="00983AE1">
      <w:pPr>
        <w:widowControl w:val="0"/>
        <w:autoSpaceDE w:val="0"/>
        <w:autoSpaceDN w:val="0"/>
        <w:adjustRightInd w:val="0"/>
        <w:spacing w:after="0" w:line="240" w:lineRule="auto"/>
        <w:rPr>
          <w:rFonts w:ascii="Arial" w:hAnsi="Arial" w:cs="Arial"/>
          <w:sz w:val="16"/>
          <w:szCs w:val="16"/>
        </w:rPr>
      </w:pPr>
    </w:p>
    <w:p w14:paraId="6D934E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D39.1  I Nádor s neurčitým alebo neznámym správaním: vaječník              I</w:t>
      </w:r>
    </w:p>
    <w:p w14:paraId="47333981" w14:textId="77777777" w:rsidR="00983AE1" w:rsidRDefault="00983AE1">
      <w:pPr>
        <w:widowControl w:val="0"/>
        <w:autoSpaceDE w:val="0"/>
        <w:autoSpaceDN w:val="0"/>
        <w:adjustRightInd w:val="0"/>
        <w:spacing w:after="0" w:line="240" w:lineRule="auto"/>
        <w:rPr>
          <w:rFonts w:ascii="Arial" w:hAnsi="Arial" w:cs="Arial"/>
          <w:sz w:val="16"/>
          <w:szCs w:val="16"/>
        </w:rPr>
      </w:pPr>
    </w:p>
    <w:p w14:paraId="1331E8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AB7A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75DE6C" w14:textId="77777777" w:rsidR="00983AE1" w:rsidRDefault="00983AE1">
      <w:pPr>
        <w:widowControl w:val="0"/>
        <w:autoSpaceDE w:val="0"/>
        <w:autoSpaceDN w:val="0"/>
        <w:adjustRightInd w:val="0"/>
        <w:spacing w:after="0" w:line="240" w:lineRule="auto"/>
        <w:rPr>
          <w:rFonts w:ascii="Arial" w:hAnsi="Arial" w:cs="Arial"/>
          <w:sz w:val="16"/>
          <w:szCs w:val="16"/>
        </w:rPr>
      </w:pPr>
    </w:p>
    <w:p w14:paraId="19E2BA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D39.2  I Nádor s neurčitým alebo neznámym správaním: placenta              I</w:t>
      </w:r>
    </w:p>
    <w:p w14:paraId="2A23A967" w14:textId="77777777" w:rsidR="00983AE1" w:rsidRDefault="00983AE1">
      <w:pPr>
        <w:widowControl w:val="0"/>
        <w:autoSpaceDE w:val="0"/>
        <w:autoSpaceDN w:val="0"/>
        <w:adjustRightInd w:val="0"/>
        <w:spacing w:after="0" w:line="240" w:lineRule="auto"/>
        <w:rPr>
          <w:rFonts w:ascii="Arial" w:hAnsi="Arial" w:cs="Arial"/>
          <w:sz w:val="16"/>
          <w:szCs w:val="16"/>
        </w:rPr>
      </w:pPr>
    </w:p>
    <w:p w14:paraId="352690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8B5E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B91FC6" w14:textId="77777777" w:rsidR="00983AE1" w:rsidRDefault="00983AE1">
      <w:pPr>
        <w:widowControl w:val="0"/>
        <w:autoSpaceDE w:val="0"/>
        <w:autoSpaceDN w:val="0"/>
        <w:adjustRightInd w:val="0"/>
        <w:spacing w:after="0" w:line="240" w:lineRule="auto"/>
        <w:rPr>
          <w:rFonts w:ascii="Arial" w:hAnsi="Arial" w:cs="Arial"/>
          <w:sz w:val="16"/>
          <w:szCs w:val="16"/>
        </w:rPr>
      </w:pPr>
    </w:p>
    <w:p w14:paraId="3D04C3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D39.7  I Nádor s neurčitým alebo neznámym správaním: iný ženský pohlavný   I</w:t>
      </w:r>
    </w:p>
    <w:p w14:paraId="7AB9A931" w14:textId="77777777" w:rsidR="00983AE1" w:rsidRDefault="00983AE1">
      <w:pPr>
        <w:widowControl w:val="0"/>
        <w:autoSpaceDE w:val="0"/>
        <w:autoSpaceDN w:val="0"/>
        <w:adjustRightInd w:val="0"/>
        <w:spacing w:after="0" w:line="240" w:lineRule="auto"/>
        <w:rPr>
          <w:rFonts w:ascii="Arial" w:hAnsi="Arial" w:cs="Arial"/>
          <w:sz w:val="16"/>
          <w:szCs w:val="16"/>
        </w:rPr>
      </w:pPr>
    </w:p>
    <w:p w14:paraId="3F9CC6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ústroj                                                            I</w:t>
      </w:r>
    </w:p>
    <w:p w14:paraId="7C89EFD5" w14:textId="77777777" w:rsidR="00983AE1" w:rsidRDefault="00983AE1">
      <w:pPr>
        <w:widowControl w:val="0"/>
        <w:autoSpaceDE w:val="0"/>
        <w:autoSpaceDN w:val="0"/>
        <w:adjustRightInd w:val="0"/>
        <w:spacing w:after="0" w:line="240" w:lineRule="auto"/>
        <w:rPr>
          <w:rFonts w:ascii="Arial" w:hAnsi="Arial" w:cs="Arial"/>
          <w:sz w:val="16"/>
          <w:szCs w:val="16"/>
        </w:rPr>
      </w:pPr>
    </w:p>
    <w:p w14:paraId="52C2B3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5E5F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85E797" w14:textId="77777777" w:rsidR="00983AE1" w:rsidRDefault="00983AE1">
      <w:pPr>
        <w:widowControl w:val="0"/>
        <w:autoSpaceDE w:val="0"/>
        <w:autoSpaceDN w:val="0"/>
        <w:adjustRightInd w:val="0"/>
        <w:spacing w:after="0" w:line="240" w:lineRule="auto"/>
        <w:rPr>
          <w:rFonts w:ascii="Arial" w:hAnsi="Arial" w:cs="Arial"/>
          <w:sz w:val="16"/>
          <w:szCs w:val="16"/>
        </w:rPr>
      </w:pPr>
    </w:p>
    <w:p w14:paraId="31126D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D39.9  I Nádor s neurčitým alebo neznámym správaním, bližšie neurčený      I</w:t>
      </w:r>
    </w:p>
    <w:p w14:paraId="2AFF21E3" w14:textId="77777777" w:rsidR="00983AE1" w:rsidRDefault="00983AE1">
      <w:pPr>
        <w:widowControl w:val="0"/>
        <w:autoSpaceDE w:val="0"/>
        <w:autoSpaceDN w:val="0"/>
        <w:adjustRightInd w:val="0"/>
        <w:spacing w:after="0" w:line="240" w:lineRule="auto"/>
        <w:rPr>
          <w:rFonts w:ascii="Arial" w:hAnsi="Arial" w:cs="Arial"/>
          <w:sz w:val="16"/>
          <w:szCs w:val="16"/>
        </w:rPr>
      </w:pPr>
    </w:p>
    <w:p w14:paraId="18C3D4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ženský pohlavný ústroj                                            I</w:t>
      </w:r>
    </w:p>
    <w:p w14:paraId="2BB2DD2A" w14:textId="77777777" w:rsidR="00983AE1" w:rsidRDefault="00983AE1">
      <w:pPr>
        <w:widowControl w:val="0"/>
        <w:autoSpaceDE w:val="0"/>
        <w:autoSpaceDN w:val="0"/>
        <w:adjustRightInd w:val="0"/>
        <w:spacing w:after="0" w:line="240" w:lineRule="auto"/>
        <w:rPr>
          <w:rFonts w:ascii="Arial" w:hAnsi="Arial" w:cs="Arial"/>
          <w:sz w:val="16"/>
          <w:szCs w:val="16"/>
        </w:rPr>
      </w:pPr>
    </w:p>
    <w:p w14:paraId="07DB71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9A01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27A6B2" w14:textId="77777777" w:rsidR="00983AE1" w:rsidRDefault="00983AE1">
      <w:pPr>
        <w:widowControl w:val="0"/>
        <w:autoSpaceDE w:val="0"/>
        <w:autoSpaceDN w:val="0"/>
        <w:adjustRightInd w:val="0"/>
        <w:spacing w:after="0" w:line="240" w:lineRule="auto"/>
        <w:rPr>
          <w:rFonts w:ascii="Arial" w:hAnsi="Arial" w:cs="Arial"/>
          <w:sz w:val="16"/>
          <w:szCs w:val="16"/>
        </w:rPr>
      </w:pPr>
    </w:p>
    <w:p w14:paraId="6732B3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D40.0  I Nádor s neurčitým alebo neznámym správaním: predstojnica          I</w:t>
      </w:r>
    </w:p>
    <w:p w14:paraId="1F0A4459" w14:textId="77777777" w:rsidR="00983AE1" w:rsidRDefault="00983AE1">
      <w:pPr>
        <w:widowControl w:val="0"/>
        <w:autoSpaceDE w:val="0"/>
        <w:autoSpaceDN w:val="0"/>
        <w:adjustRightInd w:val="0"/>
        <w:spacing w:after="0" w:line="240" w:lineRule="auto"/>
        <w:rPr>
          <w:rFonts w:ascii="Arial" w:hAnsi="Arial" w:cs="Arial"/>
          <w:sz w:val="16"/>
          <w:szCs w:val="16"/>
        </w:rPr>
      </w:pPr>
    </w:p>
    <w:p w14:paraId="67ECBE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(prostata)                                                        I</w:t>
      </w:r>
    </w:p>
    <w:p w14:paraId="00431F7D" w14:textId="77777777" w:rsidR="00983AE1" w:rsidRDefault="00983AE1">
      <w:pPr>
        <w:widowControl w:val="0"/>
        <w:autoSpaceDE w:val="0"/>
        <w:autoSpaceDN w:val="0"/>
        <w:adjustRightInd w:val="0"/>
        <w:spacing w:after="0" w:line="240" w:lineRule="auto"/>
        <w:rPr>
          <w:rFonts w:ascii="Arial" w:hAnsi="Arial" w:cs="Arial"/>
          <w:sz w:val="16"/>
          <w:szCs w:val="16"/>
        </w:rPr>
      </w:pPr>
    </w:p>
    <w:p w14:paraId="2A1BA5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9899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3C2230" w14:textId="77777777" w:rsidR="00983AE1" w:rsidRDefault="00983AE1">
      <w:pPr>
        <w:widowControl w:val="0"/>
        <w:autoSpaceDE w:val="0"/>
        <w:autoSpaceDN w:val="0"/>
        <w:adjustRightInd w:val="0"/>
        <w:spacing w:after="0" w:line="240" w:lineRule="auto"/>
        <w:rPr>
          <w:rFonts w:ascii="Arial" w:hAnsi="Arial" w:cs="Arial"/>
          <w:sz w:val="16"/>
          <w:szCs w:val="16"/>
        </w:rPr>
      </w:pPr>
    </w:p>
    <w:p w14:paraId="5BF861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D40.1  I Nádor s neurčitým alebo neznámym správaním: semenník              I</w:t>
      </w:r>
    </w:p>
    <w:p w14:paraId="62C27865" w14:textId="77777777" w:rsidR="00983AE1" w:rsidRDefault="00983AE1">
      <w:pPr>
        <w:widowControl w:val="0"/>
        <w:autoSpaceDE w:val="0"/>
        <w:autoSpaceDN w:val="0"/>
        <w:adjustRightInd w:val="0"/>
        <w:spacing w:after="0" w:line="240" w:lineRule="auto"/>
        <w:rPr>
          <w:rFonts w:ascii="Arial" w:hAnsi="Arial" w:cs="Arial"/>
          <w:sz w:val="16"/>
          <w:szCs w:val="16"/>
        </w:rPr>
      </w:pPr>
    </w:p>
    <w:p w14:paraId="59919A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D94D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706D3C" w14:textId="77777777" w:rsidR="00983AE1" w:rsidRDefault="00983AE1">
      <w:pPr>
        <w:widowControl w:val="0"/>
        <w:autoSpaceDE w:val="0"/>
        <w:autoSpaceDN w:val="0"/>
        <w:adjustRightInd w:val="0"/>
        <w:spacing w:after="0" w:line="240" w:lineRule="auto"/>
        <w:rPr>
          <w:rFonts w:ascii="Arial" w:hAnsi="Arial" w:cs="Arial"/>
          <w:sz w:val="16"/>
          <w:szCs w:val="16"/>
        </w:rPr>
      </w:pPr>
    </w:p>
    <w:p w14:paraId="1C1B81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D40.7  I Nádor s neurčitým alebo neznámym správaním: iný mužský pohlavný   I</w:t>
      </w:r>
    </w:p>
    <w:p w14:paraId="66521124" w14:textId="77777777" w:rsidR="00983AE1" w:rsidRDefault="00983AE1">
      <w:pPr>
        <w:widowControl w:val="0"/>
        <w:autoSpaceDE w:val="0"/>
        <w:autoSpaceDN w:val="0"/>
        <w:adjustRightInd w:val="0"/>
        <w:spacing w:after="0" w:line="240" w:lineRule="auto"/>
        <w:rPr>
          <w:rFonts w:ascii="Arial" w:hAnsi="Arial" w:cs="Arial"/>
          <w:sz w:val="16"/>
          <w:szCs w:val="16"/>
        </w:rPr>
      </w:pPr>
    </w:p>
    <w:p w14:paraId="756876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ústroj                                                            I</w:t>
      </w:r>
    </w:p>
    <w:p w14:paraId="439ED56C" w14:textId="77777777" w:rsidR="00983AE1" w:rsidRDefault="00983AE1">
      <w:pPr>
        <w:widowControl w:val="0"/>
        <w:autoSpaceDE w:val="0"/>
        <w:autoSpaceDN w:val="0"/>
        <w:adjustRightInd w:val="0"/>
        <w:spacing w:after="0" w:line="240" w:lineRule="auto"/>
        <w:rPr>
          <w:rFonts w:ascii="Arial" w:hAnsi="Arial" w:cs="Arial"/>
          <w:sz w:val="16"/>
          <w:szCs w:val="16"/>
        </w:rPr>
      </w:pPr>
    </w:p>
    <w:p w14:paraId="3F6E57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250C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591BB1" w14:textId="77777777" w:rsidR="00983AE1" w:rsidRDefault="00983AE1">
      <w:pPr>
        <w:widowControl w:val="0"/>
        <w:autoSpaceDE w:val="0"/>
        <w:autoSpaceDN w:val="0"/>
        <w:adjustRightInd w:val="0"/>
        <w:spacing w:after="0" w:line="240" w:lineRule="auto"/>
        <w:rPr>
          <w:rFonts w:ascii="Arial" w:hAnsi="Arial" w:cs="Arial"/>
          <w:sz w:val="16"/>
          <w:szCs w:val="16"/>
        </w:rPr>
      </w:pPr>
    </w:p>
    <w:p w14:paraId="7C8814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D40.9  I Nádor s neurčitým alebo neznámym správaním, bližšie neurčený      I</w:t>
      </w:r>
    </w:p>
    <w:p w14:paraId="0B779871" w14:textId="77777777" w:rsidR="00983AE1" w:rsidRDefault="00983AE1">
      <w:pPr>
        <w:widowControl w:val="0"/>
        <w:autoSpaceDE w:val="0"/>
        <w:autoSpaceDN w:val="0"/>
        <w:adjustRightInd w:val="0"/>
        <w:spacing w:after="0" w:line="240" w:lineRule="auto"/>
        <w:rPr>
          <w:rFonts w:ascii="Arial" w:hAnsi="Arial" w:cs="Arial"/>
          <w:sz w:val="16"/>
          <w:szCs w:val="16"/>
        </w:rPr>
      </w:pPr>
    </w:p>
    <w:p w14:paraId="061FD1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mužský pohlavný ústroj                                            I</w:t>
      </w:r>
    </w:p>
    <w:p w14:paraId="0DBC0DFB" w14:textId="77777777" w:rsidR="00983AE1" w:rsidRDefault="00983AE1">
      <w:pPr>
        <w:widowControl w:val="0"/>
        <w:autoSpaceDE w:val="0"/>
        <w:autoSpaceDN w:val="0"/>
        <w:adjustRightInd w:val="0"/>
        <w:spacing w:after="0" w:line="240" w:lineRule="auto"/>
        <w:rPr>
          <w:rFonts w:ascii="Arial" w:hAnsi="Arial" w:cs="Arial"/>
          <w:sz w:val="16"/>
          <w:szCs w:val="16"/>
        </w:rPr>
      </w:pPr>
    </w:p>
    <w:p w14:paraId="0270FC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9E00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7EC260" w14:textId="77777777" w:rsidR="00983AE1" w:rsidRDefault="00983AE1">
      <w:pPr>
        <w:widowControl w:val="0"/>
        <w:autoSpaceDE w:val="0"/>
        <w:autoSpaceDN w:val="0"/>
        <w:adjustRightInd w:val="0"/>
        <w:spacing w:after="0" w:line="240" w:lineRule="auto"/>
        <w:rPr>
          <w:rFonts w:ascii="Arial" w:hAnsi="Arial" w:cs="Arial"/>
          <w:sz w:val="16"/>
          <w:szCs w:val="16"/>
        </w:rPr>
      </w:pPr>
    </w:p>
    <w:p w14:paraId="5CF3A8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D41.0  I Nádor s neurčitým alebo neznámym správaním: oblička               I</w:t>
      </w:r>
    </w:p>
    <w:p w14:paraId="0A81F581" w14:textId="77777777" w:rsidR="00983AE1" w:rsidRDefault="00983AE1">
      <w:pPr>
        <w:widowControl w:val="0"/>
        <w:autoSpaceDE w:val="0"/>
        <w:autoSpaceDN w:val="0"/>
        <w:adjustRightInd w:val="0"/>
        <w:spacing w:after="0" w:line="240" w:lineRule="auto"/>
        <w:rPr>
          <w:rFonts w:ascii="Arial" w:hAnsi="Arial" w:cs="Arial"/>
          <w:sz w:val="16"/>
          <w:szCs w:val="16"/>
        </w:rPr>
      </w:pPr>
    </w:p>
    <w:p w14:paraId="36B40A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165D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0B36C7" w14:textId="77777777" w:rsidR="00983AE1" w:rsidRDefault="00983AE1">
      <w:pPr>
        <w:widowControl w:val="0"/>
        <w:autoSpaceDE w:val="0"/>
        <w:autoSpaceDN w:val="0"/>
        <w:adjustRightInd w:val="0"/>
        <w:spacing w:after="0" w:line="240" w:lineRule="auto"/>
        <w:rPr>
          <w:rFonts w:ascii="Arial" w:hAnsi="Arial" w:cs="Arial"/>
          <w:sz w:val="16"/>
          <w:szCs w:val="16"/>
        </w:rPr>
      </w:pPr>
    </w:p>
    <w:p w14:paraId="1E4146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D41.1  I Nádor s neurčitým alebo neznámym správaním: obličková panvička    I</w:t>
      </w:r>
    </w:p>
    <w:p w14:paraId="494471D8" w14:textId="77777777" w:rsidR="00983AE1" w:rsidRDefault="00983AE1">
      <w:pPr>
        <w:widowControl w:val="0"/>
        <w:autoSpaceDE w:val="0"/>
        <w:autoSpaceDN w:val="0"/>
        <w:adjustRightInd w:val="0"/>
        <w:spacing w:after="0" w:line="240" w:lineRule="auto"/>
        <w:rPr>
          <w:rFonts w:ascii="Arial" w:hAnsi="Arial" w:cs="Arial"/>
          <w:sz w:val="16"/>
          <w:szCs w:val="16"/>
        </w:rPr>
      </w:pPr>
    </w:p>
    <w:p w14:paraId="61D03E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FA25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6FA6D9" w14:textId="77777777" w:rsidR="00983AE1" w:rsidRDefault="00983AE1">
      <w:pPr>
        <w:widowControl w:val="0"/>
        <w:autoSpaceDE w:val="0"/>
        <w:autoSpaceDN w:val="0"/>
        <w:adjustRightInd w:val="0"/>
        <w:spacing w:after="0" w:line="240" w:lineRule="auto"/>
        <w:rPr>
          <w:rFonts w:ascii="Arial" w:hAnsi="Arial" w:cs="Arial"/>
          <w:sz w:val="16"/>
          <w:szCs w:val="16"/>
        </w:rPr>
      </w:pPr>
    </w:p>
    <w:p w14:paraId="1D60CB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D41.2  I Nádor s neurčitým alebo neznámym správaním: močovod               I</w:t>
      </w:r>
    </w:p>
    <w:p w14:paraId="25731EB1" w14:textId="77777777" w:rsidR="00983AE1" w:rsidRDefault="00983AE1">
      <w:pPr>
        <w:widowControl w:val="0"/>
        <w:autoSpaceDE w:val="0"/>
        <w:autoSpaceDN w:val="0"/>
        <w:adjustRightInd w:val="0"/>
        <w:spacing w:after="0" w:line="240" w:lineRule="auto"/>
        <w:rPr>
          <w:rFonts w:ascii="Arial" w:hAnsi="Arial" w:cs="Arial"/>
          <w:sz w:val="16"/>
          <w:szCs w:val="16"/>
        </w:rPr>
      </w:pPr>
    </w:p>
    <w:p w14:paraId="4C6D3A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6B18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A31616" w14:textId="77777777" w:rsidR="00983AE1" w:rsidRDefault="00983AE1">
      <w:pPr>
        <w:widowControl w:val="0"/>
        <w:autoSpaceDE w:val="0"/>
        <w:autoSpaceDN w:val="0"/>
        <w:adjustRightInd w:val="0"/>
        <w:spacing w:after="0" w:line="240" w:lineRule="auto"/>
        <w:rPr>
          <w:rFonts w:ascii="Arial" w:hAnsi="Arial" w:cs="Arial"/>
          <w:sz w:val="16"/>
          <w:szCs w:val="16"/>
        </w:rPr>
      </w:pPr>
    </w:p>
    <w:p w14:paraId="33932A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D41.3  I Nádor s neurčitým alebo neznámym správaním: močová rúra           I</w:t>
      </w:r>
    </w:p>
    <w:p w14:paraId="2FE0A7E5" w14:textId="77777777" w:rsidR="00983AE1" w:rsidRDefault="00983AE1">
      <w:pPr>
        <w:widowControl w:val="0"/>
        <w:autoSpaceDE w:val="0"/>
        <w:autoSpaceDN w:val="0"/>
        <w:adjustRightInd w:val="0"/>
        <w:spacing w:after="0" w:line="240" w:lineRule="auto"/>
        <w:rPr>
          <w:rFonts w:ascii="Arial" w:hAnsi="Arial" w:cs="Arial"/>
          <w:sz w:val="16"/>
          <w:szCs w:val="16"/>
        </w:rPr>
      </w:pPr>
    </w:p>
    <w:p w14:paraId="5895D1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9FC9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0E5747" w14:textId="77777777" w:rsidR="00983AE1" w:rsidRDefault="00983AE1">
      <w:pPr>
        <w:widowControl w:val="0"/>
        <w:autoSpaceDE w:val="0"/>
        <w:autoSpaceDN w:val="0"/>
        <w:adjustRightInd w:val="0"/>
        <w:spacing w:after="0" w:line="240" w:lineRule="auto"/>
        <w:rPr>
          <w:rFonts w:ascii="Arial" w:hAnsi="Arial" w:cs="Arial"/>
          <w:sz w:val="16"/>
          <w:szCs w:val="16"/>
        </w:rPr>
      </w:pPr>
    </w:p>
    <w:p w14:paraId="30371E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D41.4  I Nádor s neurčitým alebo neznámym správaním: močový mechúr         I</w:t>
      </w:r>
    </w:p>
    <w:p w14:paraId="4D962691" w14:textId="77777777" w:rsidR="00983AE1" w:rsidRDefault="00983AE1">
      <w:pPr>
        <w:widowControl w:val="0"/>
        <w:autoSpaceDE w:val="0"/>
        <w:autoSpaceDN w:val="0"/>
        <w:adjustRightInd w:val="0"/>
        <w:spacing w:after="0" w:line="240" w:lineRule="auto"/>
        <w:rPr>
          <w:rFonts w:ascii="Arial" w:hAnsi="Arial" w:cs="Arial"/>
          <w:sz w:val="16"/>
          <w:szCs w:val="16"/>
        </w:rPr>
      </w:pPr>
    </w:p>
    <w:p w14:paraId="145257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F966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D9605E" w14:textId="77777777" w:rsidR="00983AE1" w:rsidRDefault="00983AE1">
      <w:pPr>
        <w:widowControl w:val="0"/>
        <w:autoSpaceDE w:val="0"/>
        <w:autoSpaceDN w:val="0"/>
        <w:adjustRightInd w:val="0"/>
        <w:spacing w:after="0" w:line="240" w:lineRule="auto"/>
        <w:rPr>
          <w:rFonts w:ascii="Arial" w:hAnsi="Arial" w:cs="Arial"/>
          <w:sz w:val="16"/>
          <w:szCs w:val="16"/>
        </w:rPr>
      </w:pPr>
    </w:p>
    <w:p w14:paraId="1D52DA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D41.7  I Nádor s neurčitým alebo neznámym správaním: iný močový ústroj     I</w:t>
      </w:r>
    </w:p>
    <w:p w14:paraId="0E9FDBF6" w14:textId="77777777" w:rsidR="00983AE1" w:rsidRDefault="00983AE1">
      <w:pPr>
        <w:widowControl w:val="0"/>
        <w:autoSpaceDE w:val="0"/>
        <w:autoSpaceDN w:val="0"/>
        <w:adjustRightInd w:val="0"/>
        <w:spacing w:after="0" w:line="240" w:lineRule="auto"/>
        <w:rPr>
          <w:rFonts w:ascii="Arial" w:hAnsi="Arial" w:cs="Arial"/>
          <w:sz w:val="16"/>
          <w:szCs w:val="16"/>
        </w:rPr>
      </w:pPr>
    </w:p>
    <w:p w14:paraId="25C633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BD10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380C62" w14:textId="77777777" w:rsidR="00983AE1" w:rsidRDefault="00983AE1">
      <w:pPr>
        <w:widowControl w:val="0"/>
        <w:autoSpaceDE w:val="0"/>
        <w:autoSpaceDN w:val="0"/>
        <w:adjustRightInd w:val="0"/>
        <w:spacing w:after="0" w:line="240" w:lineRule="auto"/>
        <w:rPr>
          <w:rFonts w:ascii="Arial" w:hAnsi="Arial" w:cs="Arial"/>
          <w:sz w:val="16"/>
          <w:szCs w:val="16"/>
        </w:rPr>
      </w:pPr>
    </w:p>
    <w:p w14:paraId="283FF0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D41.9  I Nádor s neurčitým alebo neznámym správaním, bližšie neurčený      I</w:t>
      </w:r>
    </w:p>
    <w:p w14:paraId="3803FE32" w14:textId="77777777" w:rsidR="00983AE1" w:rsidRDefault="00983AE1">
      <w:pPr>
        <w:widowControl w:val="0"/>
        <w:autoSpaceDE w:val="0"/>
        <w:autoSpaceDN w:val="0"/>
        <w:adjustRightInd w:val="0"/>
        <w:spacing w:after="0" w:line="240" w:lineRule="auto"/>
        <w:rPr>
          <w:rFonts w:ascii="Arial" w:hAnsi="Arial" w:cs="Arial"/>
          <w:sz w:val="16"/>
          <w:szCs w:val="16"/>
        </w:rPr>
      </w:pPr>
    </w:p>
    <w:p w14:paraId="0C3B95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močový ústroj                                                     I</w:t>
      </w:r>
    </w:p>
    <w:p w14:paraId="64D34D6C" w14:textId="77777777" w:rsidR="00983AE1" w:rsidRDefault="00983AE1">
      <w:pPr>
        <w:widowControl w:val="0"/>
        <w:autoSpaceDE w:val="0"/>
        <w:autoSpaceDN w:val="0"/>
        <w:adjustRightInd w:val="0"/>
        <w:spacing w:after="0" w:line="240" w:lineRule="auto"/>
        <w:rPr>
          <w:rFonts w:ascii="Arial" w:hAnsi="Arial" w:cs="Arial"/>
          <w:sz w:val="16"/>
          <w:szCs w:val="16"/>
        </w:rPr>
      </w:pPr>
    </w:p>
    <w:p w14:paraId="194E1F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21D1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6E979A" w14:textId="77777777" w:rsidR="00983AE1" w:rsidRDefault="00983AE1">
      <w:pPr>
        <w:widowControl w:val="0"/>
        <w:autoSpaceDE w:val="0"/>
        <w:autoSpaceDN w:val="0"/>
        <w:adjustRightInd w:val="0"/>
        <w:spacing w:after="0" w:line="240" w:lineRule="auto"/>
        <w:rPr>
          <w:rFonts w:ascii="Arial" w:hAnsi="Arial" w:cs="Arial"/>
          <w:sz w:val="16"/>
          <w:szCs w:val="16"/>
        </w:rPr>
      </w:pPr>
    </w:p>
    <w:p w14:paraId="76BADE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D42.0  I Nádor s neurčitým alebo neznámym správaním: mozgové pleny         I</w:t>
      </w:r>
    </w:p>
    <w:p w14:paraId="79E5F3F6" w14:textId="77777777" w:rsidR="00983AE1" w:rsidRDefault="00983AE1">
      <w:pPr>
        <w:widowControl w:val="0"/>
        <w:autoSpaceDE w:val="0"/>
        <w:autoSpaceDN w:val="0"/>
        <w:adjustRightInd w:val="0"/>
        <w:spacing w:after="0" w:line="240" w:lineRule="auto"/>
        <w:rPr>
          <w:rFonts w:ascii="Arial" w:hAnsi="Arial" w:cs="Arial"/>
          <w:sz w:val="16"/>
          <w:szCs w:val="16"/>
        </w:rPr>
      </w:pPr>
    </w:p>
    <w:p w14:paraId="05CD10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0429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ACE675" w14:textId="77777777" w:rsidR="00983AE1" w:rsidRDefault="00983AE1">
      <w:pPr>
        <w:widowControl w:val="0"/>
        <w:autoSpaceDE w:val="0"/>
        <w:autoSpaceDN w:val="0"/>
        <w:adjustRightInd w:val="0"/>
        <w:spacing w:after="0" w:line="240" w:lineRule="auto"/>
        <w:rPr>
          <w:rFonts w:ascii="Arial" w:hAnsi="Arial" w:cs="Arial"/>
          <w:sz w:val="16"/>
          <w:szCs w:val="16"/>
        </w:rPr>
      </w:pPr>
    </w:p>
    <w:p w14:paraId="351216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D42.1  I Nádor s neurčitým alebo neznámym správaním: miechové pleny        I</w:t>
      </w:r>
    </w:p>
    <w:p w14:paraId="11F26FF2" w14:textId="77777777" w:rsidR="00983AE1" w:rsidRDefault="00983AE1">
      <w:pPr>
        <w:widowControl w:val="0"/>
        <w:autoSpaceDE w:val="0"/>
        <w:autoSpaceDN w:val="0"/>
        <w:adjustRightInd w:val="0"/>
        <w:spacing w:after="0" w:line="240" w:lineRule="auto"/>
        <w:rPr>
          <w:rFonts w:ascii="Arial" w:hAnsi="Arial" w:cs="Arial"/>
          <w:sz w:val="16"/>
          <w:szCs w:val="16"/>
        </w:rPr>
      </w:pPr>
    </w:p>
    <w:p w14:paraId="1CBD5A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42D4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D84DFE" w14:textId="77777777" w:rsidR="00983AE1" w:rsidRDefault="00983AE1">
      <w:pPr>
        <w:widowControl w:val="0"/>
        <w:autoSpaceDE w:val="0"/>
        <w:autoSpaceDN w:val="0"/>
        <w:adjustRightInd w:val="0"/>
        <w:spacing w:after="0" w:line="240" w:lineRule="auto"/>
        <w:rPr>
          <w:rFonts w:ascii="Arial" w:hAnsi="Arial" w:cs="Arial"/>
          <w:sz w:val="16"/>
          <w:szCs w:val="16"/>
        </w:rPr>
      </w:pPr>
    </w:p>
    <w:p w14:paraId="0A34DA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D42.9  I Nádor s neurčitým alebo neznámym správaním: bližšie neurčené      I</w:t>
      </w:r>
    </w:p>
    <w:p w14:paraId="28C04F4E" w14:textId="77777777" w:rsidR="00983AE1" w:rsidRDefault="00983AE1">
      <w:pPr>
        <w:widowControl w:val="0"/>
        <w:autoSpaceDE w:val="0"/>
        <w:autoSpaceDN w:val="0"/>
        <w:adjustRightInd w:val="0"/>
        <w:spacing w:after="0" w:line="240" w:lineRule="auto"/>
        <w:rPr>
          <w:rFonts w:ascii="Arial" w:hAnsi="Arial" w:cs="Arial"/>
          <w:sz w:val="16"/>
          <w:szCs w:val="16"/>
        </w:rPr>
      </w:pPr>
    </w:p>
    <w:p w14:paraId="74AF31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pleny                                                             I</w:t>
      </w:r>
    </w:p>
    <w:p w14:paraId="000D2D12" w14:textId="77777777" w:rsidR="00983AE1" w:rsidRDefault="00983AE1">
      <w:pPr>
        <w:widowControl w:val="0"/>
        <w:autoSpaceDE w:val="0"/>
        <w:autoSpaceDN w:val="0"/>
        <w:adjustRightInd w:val="0"/>
        <w:spacing w:after="0" w:line="240" w:lineRule="auto"/>
        <w:rPr>
          <w:rFonts w:ascii="Arial" w:hAnsi="Arial" w:cs="Arial"/>
          <w:sz w:val="16"/>
          <w:szCs w:val="16"/>
        </w:rPr>
      </w:pPr>
    </w:p>
    <w:p w14:paraId="1486B1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49E5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066CCA" w14:textId="77777777" w:rsidR="00983AE1" w:rsidRDefault="00983AE1">
      <w:pPr>
        <w:widowControl w:val="0"/>
        <w:autoSpaceDE w:val="0"/>
        <w:autoSpaceDN w:val="0"/>
        <w:adjustRightInd w:val="0"/>
        <w:spacing w:after="0" w:line="240" w:lineRule="auto"/>
        <w:rPr>
          <w:rFonts w:ascii="Arial" w:hAnsi="Arial" w:cs="Arial"/>
          <w:sz w:val="16"/>
          <w:szCs w:val="16"/>
        </w:rPr>
      </w:pPr>
    </w:p>
    <w:p w14:paraId="458851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D43.0  I Nádor s neurčitým alebo neznámym správaním: nadšiatrový           I</w:t>
      </w:r>
    </w:p>
    <w:p w14:paraId="19B6F3A0" w14:textId="77777777" w:rsidR="00983AE1" w:rsidRDefault="00983AE1">
      <w:pPr>
        <w:widowControl w:val="0"/>
        <w:autoSpaceDE w:val="0"/>
        <w:autoSpaceDN w:val="0"/>
        <w:adjustRightInd w:val="0"/>
        <w:spacing w:after="0" w:line="240" w:lineRule="auto"/>
        <w:rPr>
          <w:rFonts w:ascii="Arial" w:hAnsi="Arial" w:cs="Arial"/>
          <w:sz w:val="16"/>
          <w:szCs w:val="16"/>
        </w:rPr>
      </w:pPr>
    </w:p>
    <w:p w14:paraId="1AAD05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(supratentóriový) mozog                                           I</w:t>
      </w:r>
    </w:p>
    <w:p w14:paraId="7AC88BBD" w14:textId="77777777" w:rsidR="00983AE1" w:rsidRDefault="00983AE1">
      <w:pPr>
        <w:widowControl w:val="0"/>
        <w:autoSpaceDE w:val="0"/>
        <w:autoSpaceDN w:val="0"/>
        <w:adjustRightInd w:val="0"/>
        <w:spacing w:after="0" w:line="240" w:lineRule="auto"/>
        <w:rPr>
          <w:rFonts w:ascii="Arial" w:hAnsi="Arial" w:cs="Arial"/>
          <w:sz w:val="16"/>
          <w:szCs w:val="16"/>
        </w:rPr>
      </w:pPr>
    </w:p>
    <w:p w14:paraId="7AA5D8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70B1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544CBD" w14:textId="77777777" w:rsidR="00983AE1" w:rsidRDefault="00983AE1">
      <w:pPr>
        <w:widowControl w:val="0"/>
        <w:autoSpaceDE w:val="0"/>
        <w:autoSpaceDN w:val="0"/>
        <w:adjustRightInd w:val="0"/>
        <w:spacing w:after="0" w:line="240" w:lineRule="auto"/>
        <w:rPr>
          <w:rFonts w:ascii="Arial" w:hAnsi="Arial" w:cs="Arial"/>
          <w:sz w:val="16"/>
          <w:szCs w:val="16"/>
        </w:rPr>
      </w:pPr>
    </w:p>
    <w:p w14:paraId="4210BE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D43.1  I Nádor s neurčitým alebo neznámym správaním: podšiatrový           I</w:t>
      </w:r>
    </w:p>
    <w:p w14:paraId="1775D8DC" w14:textId="77777777" w:rsidR="00983AE1" w:rsidRDefault="00983AE1">
      <w:pPr>
        <w:widowControl w:val="0"/>
        <w:autoSpaceDE w:val="0"/>
        <w:autoSpaceDN w:val="0"/>
        <w:adjustRightInd w:val="0"/>
        <w:spacing w:after="0" w:line="240" w:lineRule="auto"/>
        <w:rPr>
          <w:rFonts w:ascii="Arial" w:hAnsi="Arial" w:cs="Arial"/>
          <w:sz w:val="16"/>
          <w:szCs w:val="16"/>
        </w:rPr>
      </w:pPr>
    </w:p>
    <w:p w14:paraId="1F0D1D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(infratentóriový) mozog                                           I</w:t>
      </w:r>
    </w:p>
    <w:p w14:paraId="5530BBF1" w14:textId="77777777" w:rsidR="00983AE1" w:rsidRDefault="00983AE1">
      <w:pPr>
        <w:widowControl w:val="0"/>
        <w:autoSpaceDE w:val="0"/>
        <w:autoSpaceDN w:val="0"/>
        <w:adjustRightInd w:val="0"/>
        <w:spacing w:after="0" w:line="240" w:lineRule="auto"/>
        <w:rPr>
          <w:rFonts w:ascii="Arial" w:hAnsi="Arial" w:cs="Arial"/>
          <w:sz w:val="16"/>
          <w:szCs w:val="16"/>
        </w:rPr>
      </w:pPr>
    </w:p>
    <w:p w14:paraId="49A6F8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9BDC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69C8D2" w14:textId="77777777" w:rsidR="00983AE1" w:rsidRDefault="00983AE1">
      <w:pPr>
        <w:widowControl w:val="0"/>
        <w:autoSpaceDE w:val="0"/>
        <w:autoSpaceDN w:val="0"/>
        <w:adjustRightInd w:val="0"/>
        <w:spacing w:after="0" w:line="240" w:lineRule="auto"/>
        <w:rPr>
          <w:rFonts w:ascii="Arial" w:hAnsi="Arial" w:cs="Arial"/>
          <w:sz w:val="16"/>
          <w:szCs w:val="16"/>
        </w:rPr>
      </w:pPr>
    </w:p>
    <w:p w14:paraId="6049FC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D43.2  I Nádor s neurčitým alebo neznámym správaním: mozog, bližšie        I</w:t>
      </w:r>
    </w:p>
    <w:p w14:paraId="11751102" w14:textId="77777777" w:rsidR="00983AE1" w:rsidRDefault="00983AE1">
      <w:pPr>
        <w:widowControl w:val="0"/>
        <w:autoSpaceDE w:val="0"/>
        <w:autoSpaceDN w:val="0"/>
        <w:adjustRightInd w:val="0"/>
        <w:spacing w:after="0" w:line="240" w:lineRule="auto"/>
        <w:rPr>
          <w:rFonts w:ascii="Arial" w:hAnsi="Arial" w:cs="Arial"/>
          <w:sz w:val="16"/>
          <w:szCs w:val="16"/>
        </w:rPr>
      </w:pPr>
    </w:p>
    <w:p w14:paraId="531A31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neurčený                                                          I</w:t>
      </w:r>
    </w:p>
    <w:p w14:paraId="2EF72D8C" w14:textId="77777777" w:rsidR="00983AE1" w:rsidRDefault="00983AE1">
      <w:pPr>
        <w:widowControl w:val="0"/>
        <w:autoSpaceDE w:val="0"/>
        <w:autoSpaceDN w:val="0"/>
        <w:adjustRightInd w:val="0"/>
        <w:spacing w:after="0" w:line="240" w:lineRule="auto"/>
        <w:rPr>
          <w:rFonts w:ascii="Arial" w:hAnsi="Arial" w:cs="Arial"/>
          <w:sz w:val="16"/>
          <w:szCs w:val="16"/>
        </w:rPr>
      </w:pPr>
    </w:p>
    <w:p w14:paraId="5B9B13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582A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574B07" w14:textId="77777777" w:rsidR="00983AE1" w:rsidRDefault="00983AE1">
      <w:pPr>
        <w:widowControl w:val="0"/>
        <w:autoSpaceDE w:val="0"/>
        <w:autoSpaceDN w:val="0"/>
        <w:adjustRightInd w:val="0"/>
        <w:spacing w:after="0" w:line="240" w:lineRule="auto"/>
        <w:rPr>
          <w:rFonts w:ascii="Arial" w:hAnsi="Arial" w:cs="Arial"/>
          <w:sz w:val="16"/>
          <w:szCs w:val="16"/>
        </w:rPr>
      </w:pPr>
    </w:p>
    <w:p w14:paraId="7BE632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D43.3  I Nádor s neurčitým alebo neznámym správaním: hlavové nervy         I</w:t>
      </w:r>
    </w:p>
    <w:p w14:paraId="49263BE6" w14:textId="77777777" w:rsidR="00983AE1" w:rsidRDefault="00983AE1">
      <w:pPr>
        <w:widowControl w:val="0"/>
        <w:autoSpaceDE w:val="0"/>
        <w:autoSpaceDN w:val="0"/>
        <w:adjustRightInd w:val="0"/>
        <w:spacing w:after="0" w:line="240" w:lineRule="auto"/>
        <w:rPr>
          <w:rFonts w:ascii="Arial" w:hAnsi="Arial" w:cs="Arial"/>
          <w:sz w:val="16"/>
          <w:szCs w:val="16"/>
        </w:rPr>
      </w:pPr>
    </w:p>
    <w:p w14:paraId="5AD4CF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3B99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7B366E" w14:textId="77777777" w:rsidR="00983AE1" w:rsidRDefault="00983AE1">
      <w:pPr>
        <w:widowControl w:val="0"/>
        <w:autoSpaceDE w:val="0"/>
        <w:autoSpaceDN w:val="0"/>
        <w:adjustRightInd w:val="0"/>
        <w:spacing w:after="0" w:line="240" w:lineRule="auto"/>
        <w:rPr>
          <w:rFonts w:ascii="Arial" w:hAnsi="Arial" w:cs="Arial"/>
          <w:sz w:val="16"/>
          <w:szCs w:val="16"/>
        </w:rPr>
      </w:pPr>
    </w:p>
    <w:p w14:paraId="4FE40F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D43.4  I Nádor s neurčitým alebo neznámym správaním: miecha                I</w:t>
      </w:r>
    </w:p>
    <w:p w14:paraId="7B3D00E7" w14:textId="77777777" w:rsidR="00983AE1" w:rsidRDefault="00983AE1">
      <w:pPr>
        <w:widowControl w:val="0"/>
        <w:autoSpaceDE w:val="0"/>
        <w:autoSpaceDN w:val="0"/>
        <w:adjustRightInd w:val="0"/>
        <w:spacing w:after="0" w:line="240" w:lineRule="auto"/>
        <w:rPr>
          <w:rFonts w:ascii="Arial" w:hAnsi="Arial" w:cs="Arial"/>
          <w:sz w:val="16"/>
          <w:szCs w:val="16"/>
        </w:rPr>
      </w:pPr>
    </w:p>
    <w:p w14:paraId="6E589B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4102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FFA0C5" w14:textId="77777777" w:rsidR="00983AE1" w:rsidRDefault="00983AE1">
      <w:pPr>
        <w:widowControl w:val="0"/>
        <w:autoSpaceDE w:val="0"/>
        <w:autoSpaceDN w:val="0"/>
        <w:adjustRightInd w:val="0"/>
        <w:spacing w:after="0" w:line="240" w:lineRule="auto"/>
        <w:rPr>
          <w:rFonts w:ascii="Arial" w:hAnsi="Arial" w:cs="Arial"/>
          <w:sz w:val="16"/>
          <w:szCs w:val="16"/>
        </w:rPr>
      </w:pPr>
    </w:p>
    <w:p w14:paraId="79C791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D43.7  I Nádor s neurčitým alebo neznámym správaním: iná časť centrálnej   I</w:t>
      </w:r>
    </w:p>
    <w:p w14:paraId="782FCAC4" w14:textId="77777777" w:rsidR="00983AE1" w:rsidRDefault="00983AE1">
      <w:pPr>
        <w:widowControl w:val="0"/>
        <w:autoSpaceDE w:val="0"/>
        <w:autoSpaceDN w:val="0"/>
        <w:adjustRightInd w:val="0"/>
        <w:spacing w:after="0" w:line="240" w:lineRule="auto"/>
        <w:rPr>
          <w:rFonts w:ascii="Arial" w:hAnsi="Arial" w:cs="Arial"/>
          <w:sz w:val="16"/>
          <w:szCs w:val="16"/>
        </w:rPr>
      </w:pPr>
    </w:p>
    <w:p w14:paraId="5C82B4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nervovej sústavy                                                  I</w:t>
      </w:r>
    </w:p>
    <w:p w14:paraId="1D5F9A42" w14:textId="77777777" w:rsidR="00983AE1" w:rsidRDefault="00983AE1">
      <w:pPr>
        <w:widowControl w:val="0"/>
        <w:autoSpaceDE w:val="0"/>
        <w:autoSpaceDN w:val="0"/>
        <w:adjustRightInd w:val="0"/>
        <w:spacing w:after="0" w:line="240" w:lineRule="auto"/>
        <w:rPr>
          <w:rFonts w:ascii="Arial" w:hAnsi="Arial" w:cs="Arial"/>
          <w:sz w:val="16"/>
          <w:szCs w:val="16"/>
        </w:rPr>
      </w:pPr>
    </w:p>
    <w:p w14:paraId="77AD91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BE0A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A406E5" w14:textId="77777777" w:rsidR="00983AE1" w:rsidRDefault="00983AE1">
      <w:pPr>
        <w:widowControl w:val="0"/>
        <w:autoSpaceDE w:val="0"/>
        <w:autoSpaceDN w:val="0"/>
        <w:adjustRightInd w:val="0"/>
        <w:spacing w:after="0" w:line="240" w:lineRule="auto"/>
        <w:rPr>
          <w:rFonts w:ascii="Arial" w:hAnsi="Arial" w:cs="Arial"/>
          <w:sz w:val="16"/>
          <w:szCs w:val="16"/>
        </w:rPr>
      </w:pPr>
    </w:p>
    <w:p w14:paraId="68A931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D43.9  I Nádor s neurčitým alebo neznámym správaním: centrálna nervová     I</w:t>
      </w:r>
    </w:p>
    <w:p w14:paraId="3DD2FE40" w14:textId="77777777" w:rsidR="00983AE1" w:rsidRDefault="00983AE1">
      <w:pPr>
        <w:widowControl w:val="0"/>
        <w:autoSpaceDE w:val="0"/>
        <w:autoSpaceDN w:val="0"/>
        <w:adjustRightInd w:val="0"/>
        <w:spacing w:after="0" w:line="240" w:lineRule="auto"/>
        <w:rPr>
          <w:rFonts w:ascii="Arial" w:hAnsi="Arial" w:cs="Arial"/>
          <w:sz w:val="16"/>
          <w:szCs w:val="16"/>
        </w:rPr>
      </w:pPr>
    </w:p>
    <w:p w14:paraId="6270B8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sústava, bližšie neurčené                                         I</w:t>
      </w:r>
    </w:p>
    <w:p w14:paraId="1957DD17" w14:textId="77777777" w:rsidR="00983AE1" w:rsidRDefault="00983AE1">
      <w:pPr>
        <w:widowControl w:val="0"/>
        <w:autoSpaceDE w:val="0"/>
        <w:autoSpaceDN w:val="0"/>
        <w:adjustRightInd w:val="0"/>
        <w:spacing w:after="0" w:line="240" w:lineRule="auto"/>
        <w:rPr>
          <w:rFonts w:ascii="Arial" w:hAnsi="Arial" w:cs="Arial"/>
          <w:sz w:val="16"/>
          <w:szCs w:val="16"/>
        </w:rPr>
      </w:pPr>
    </w:p>
    <w:p w14:paraId="5AC97D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D87A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D0A802" w14:textId="77777777" w:rsidR="00983AE1" w:rsidRDefault="00983AE1">
      <w:pPr>
        <w:widowControl w:val="0"/>
        <w:autoSpaceDE w:val="0"/>
        <w:autoSpaceDN w:val="0"/>
        <w:adjustRightInd w:val="0"/>
        <w:spacing w:after="0" w:line="240" w:lineRule="auto"/>
        <w:rPr>
          <w:rFonts w:ascii="Arial" w:hAnsi="Arial" w:cs="Arial"/>
          <w:sz w:val="16"/>
          <w:szCs w:val="16"/>
        </w:rPr>
      </w:pPr>
    </w:p>
    <w:p w14:paraId="4CCA44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D44.0  I Nádor s neurčitým alebo neznámym správaním: štítna žľaza          I</w:t>
      </w:r>
    </w:p>
    <w:p w14:paraId="06C1DBD0" w14:textId="77777777" w:rsidR="00983AE1" w:rsidRDefault="00983AE1">
      <w:pPr>
        <w:widowControl w:val="0"/>
        <w:autoSpaceDE w:val="0"/>
        <w:autoSpaceDN w:val="0"/>
        <w:adjustRightInd w:val="0"/>
        <w:spacing w:after="0" w:line="240" w:lineRule="auto"/>
        <w:rPr>
          <w:rFonts w:ascii="Arial" w:hAnsi="Arial" w:cs="Arial"/>
          <w:sz w:val="16"/>
          <w:szCs w:val="16"/>
        </w:rPr>
      </w:pPr>
    </w:p>
    <w:p w14:paraId="561A6D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D9C8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FB5E0A" w14:textId="77777777" w:rsidR="00983AE1" w:rsidRDefault="00983AE1">
      <w:pPr>
        <w:widowControl w:val="0"/>
        <w:autoSpaceDE w:val="0"/>
        <w:autoSpaceDN w:val="0"/>
        <w:adjustRightInd w:val="0"/>
        <w:spacing w:after="0" w:line="240" w:lineRule="auto"/>
        <w:rPr>
          <w:rFonts w:ascii="Arial" w:hAnsi="Arial" w:cs="Arial"/>
          <w:sz w:val="16"/>
          <w:szCs w:val="16"/>
        </w:rPr>
      </w:pPr>
    </w:p>
    <w:p w14:paraId="2D536F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D44.1  I Nádor s neurčitým alebo neznámym správaním: nadoblička            I</w:t>
      </w:r>
    </w:p>
    <w:p w14:paraId="74E4126E" w14:textId="77777777" w:rsidR="00983AE1" w:rsidRDefault="00983AE1">
      <w:pPr>
        <w:widowControl w:val="0"/>
        <w:autoSpaceDE w:val="0"/>
        <w:autoSpaceDN w:val="0"/>
        <w:adjustRightInd w:val="0"/>
        <w:spacing w:after="0" w:line="240" w:lineRule="auto"/>
        <w:rPr>
          <w:rFonts w:ascii="Arial" w:hAnsi="Arial" w:cs="Arial"/>
          <w:sz w:val="16"/>
          <w:szCs w:val="16"/>
        </w:rPr>
      </w:pPr>
    </w:p>
    <w:p w14:paraId="6CA409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08E5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542F3A" w14:textId="77777777" w:rsidR="00983AE1" w:rsidRDefault="00983AE1">
      <w:pPr>
        <w:widowControl w:val="0"/>
        <w:autoSpaceDE w:val="0"/>
        <w:autoSpaceDN w:val="0"/>
        <w:adjustRightInd w:val="0"/>
        <w:spacing w:after="0" w:line="240" w:lineRule="auto"/>
        <w:rPr>
          <w:rFonts w:ascii="Arial" w:hAnsi="Arial" w:cs="Arial"/>
          <w:sz w:val="16"/>
          <w:szCs w:val="16"/>
        </w:rPr>
      </w:pPr>
    </w:p>
    <w:p w14:paraId="34A483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D44.2  I Nádor s neurčitým alebo neznámym správaním: prištítna žľaza       I</w:t>
      </w:r>
    </w:p>
    <w:p w14:paraId="2645B39E" w14:textId="77777777" w:rsidR="00983AE1" w:rsidRDefault="00983AE1">
      <w:pPr>
        <w:widowControl w:val="0"/>
        <w:autoSpaceDE w:val="0"/>
        <w:autoSpaceDN w:val="0"/>
        <w:adjustRightInd w:val="0"/>
        <w:spacing w:after="0" w:line="240" w:lineRule="auto"/>
        <w:rPr>
          <w:rFonts w:ascii="Arial" w:hAnsi="Arial" w:cs="Arial"/>
          <w:sz w:val="16"/>
          <w:szCs w:val="16"/>
        </w:rPr>
      </w:pPr>
    </w:p>
    <w:p w14:paraId="5B0878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1530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F4CAD3" w14:textId="77777777" w:rsidR="00983AE1" w:rsidRDefault="00983AE1">
      <w:pPr>
        <w:widowControl w:val="0"/>
        <w:autoSpaceDE w:val="0"/>
        <w:autoSpaceDN w:val="0"/>
        <w:adjustRightInd w:val="0"/>
        <w:spacing w:after="0" w:line="240" w:lineRule="auto"/>
        <w:rPr>
          <w:rFonts w:ascii="Arial" w:hAnsi="Arial" w:cs="Arial"/>
          <w:sz w:val="16"/>
          <w:szCs w:val="16"/>
        </w:rPr>
      </w:pPr>
    </w:p>
    <w:p w14:paraId="3C15B1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D44.3  I Nádor s neurčitým alebo neznámym správaním: podmozgová žľaza      I</w:t>
      </w:r>
    </w:p>
    <w:p w14:paraId="273EEC94" w14:textId="77777777" w:rsidR="00983AE1" w:rsidRDefault="00983AE1">
      <w:pPr>
        <w:widowControl w:val="0"/>
        <w:autoSpaceDE w:val="0"/>
        <w:autoSpaceDN w:val="0"/>
        <w:adjustRightInd w:val="0"/>
        <w:spacing w:after="0" w:line="240" w:lineRule="auto"/>
        <w:rPr>
          <w:rFonts w:ascii="Arial" w:hAnsi="Arial" w:cs="Arial"/>
          <w:sz w:val="16"/>
          <w:szCs w:val="16"/>
        </w:rPr>
      </w:pPr>
    </w:p>
    <w:p w14:paraId="34069F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(hypofýza)                                                        I</w:t>
      </w:r>
    </w:p>
    <w:p w14:paraId="7D32A089" w14:textId="77777777" w:rsidR="00983AE1" w:rsidRDefault="00983AE1">
      <w:pPr>
        <w:widowControl w:val="0"/>
        <w:autoSpaceDE w:val="0"/>
        <w:autoSpaceDN w:val="0"/>
        <w:adjustRightInd w:val="0"/>
        <w:spacing w:after="0" w:line="240" w:lineRule="auto"/>
        <w:rPr>
          <w:rFonts w:ascii="Arial" w:hAnsi="Arial" w:cs="Arial"/>
          <w:sz w:val="16"/>
          <w:szCs w:val="16"/>
        </w:rPr>
      </w:pPr>
    </w:p>
    <w:p w14:paraId="1A45AC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FC05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5FC978" w14:textId="77777777" w:rsidR="00983AE1" w:rsidRDefault="00983AE1">
      <w:pPr>
        <w:widowControl w:val="0"/>
        <w:autoSpaceDE w:val="0"/>
        <w:autoSpaceDN w:val="0"/>
        <w:adjustRightInd w:val="0"/>
        <w:spacing w:after="0" w:line="240" w:lineRule="auto"/>
        <w:rPr>
          <w:rFonts w:ascii="Arial" w:hAnsi="Arial" w:cs="Arial"/>
          <w:sz w:val="16"/>
          <w:szCs w:val="16"/>
        </w:rPr>
      </w:pPr>
    </w:p>
    <w:p w14:paraId="1DC0E1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D44.4  I Nádor s neurčitým alebo neznámym správaním: kraniofaryngový vývod I</w:t>
      </w:r>
    </w:p>
    <w:p w14:paraId="0BA81911" w14:textId="77777777" w:rsidR="00983AE1" w:rsidRDefault="00983AE1">
      <w:pPr>
        <w:widowControl w:val="0"/>
        <w:autoSpaceDE w:val="0"/>
        <w:autoSpaceDN w:val="0"/>
        <w:adjustRightInd w:val="0"/>
        <w:spacing w:after="0" w:line="240" w:lineRule="auto"/>
        <w:rPr>
          <w:rFonts w:ascii="Arial" w:hAnsi="Arial" w:cs="Arial"/>
          <w:sz w:val="16"/>
          <w:szCs w:val="16"/>
        </w:rPr>
      </w:pPr>
    </w:p>
    <w:p w14:paraId="4AD65E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E48C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DD6D39" w14:textId="77777777" w:rsidR="00983AE1" w:rsidRDefault="00983AE1">
      <w:pPr>
        <w:widowControl w:val="0"/>
        <w:autoSpaceDE w:val="0"/>
        <w:autoSpaceDN w:val="0"/>
        <w:adjustRightInd w:val="0"/>
        <w:spacing w:after="0" w:line="240" w:lineRule="auto"/>
        <w:rPr>
          <w:rFonts w:ascii="Arial" w:hAnsi="Arial" w:cs="Arial"/>
          <w:sz w:val="16"/>
          <w:szCs w:val="16"/>
        </w:rPr>
      </w:pPr>
    </w:p>
    <w:p w14:paraId="77B3D4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D44.5  I Nádor s neurčitým alebo neznámym správaním: šuškovité teliesko    I</w:t>
      </w:r>
    </w:p>
    <w:p w14:paraId="48E89C88" w14:textId="77777777" w:rsidR="00983AE1" w:rsidRDefault="00983AE1">
      <w:pPr>
        <w:widowControl w:val="0"/>
        <w:autoSpaceDE w:val="0"/>
        <w:autoSpaceDN w:val="0"/>
        <w:adjustRightInd w:val="0"/>
        <w:spacing w:after="0" w:line="240" w:lineRule="auto"/>
        <w:rPr>
          <w:rFonts w:ascii="Arial" w:hAnsi="Arial" w:cs="Arial"/>
          <w:sz w:val="16"/>
          <w:szCs w:val="16"/>
        </w:rPr>
      </w:pPr>
    </w:p>
    <w:p w14:paraId="1EC9E5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(corpus pineale)                                                  I</w:t>
      </w:r>
    </w:p>
    <w:p w14:paraId="42856FE3" w14:textId="77777777" w:rsidR="00983AE1" w:rsidRDefault="00983AE1">
      <w:pPr>
        <w:widowControl w:val="0"/>
        <w:autoSpaceDE w:val="0"/>
        <w:autoSpaceDN w:val="0"/>
        <w:adjustRightInd w:val="0"/>
        <w:spacing w:after="0" w:line="240" w:lineRule="auto"/>
        <w:rPr>
          <w:rFonts w:ascii="Arial" w:hAnsi="Arial" w:cs="Arial"/>
          <w:sz w:val="16"/>
          <w:szCs w:val="16"/>
        </w:rPr>
      </w:pPr>
    </w:p>
    <w:p w14:paraId="14222E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5754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454D7D" w14:textId="77777777" w:rsidR="00983AE1" w:rsidRDefault="00983AE1">
      <w:pPr>
        <w:widowControl w:val="0"/>
        <w:autoSpaceDE w:val="0"/>
        <w:autoSpaceDN w:val="0"/>
        <w:adjustRightInd w:val="0"/>
        <w:spacing w:after="0" w:line="240" w:lineRule="auto"/>
        <w:rPr>
          <w:rFonts w:ascii="Arial" w:hAnsi="Arial" w:cs="Arial"/>
          <w:sz w:val="16"/>
          <w:szCs w:val="16"/>
        </w:rPr>
      </w:pPr>
    </w:p>
    <w:p w14:paraId="38BA9A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D44.6  I Nádor s neurčitým alebo neznámym správaním: krčnicové klbko       I</w:t>
      </w:r>
    </w:p>
    <w:p w14:paraId="69B62A90" w14:textId="77777777" w:rsidR="00983AE1" w:rsidRDefault="00983AE1">
      <w:pPr>
        <w:widowControl w:val="0"/>
        <w:autoSpaceDE w:val="0"/>
        <w:autoSpaceDN w:val="0"/>
        <w:adjustRightInd w:val="0"/>
        <w:spacing w:after="0" w:line="240" w:lineRule="auto"/>
        <w:rPr>
          <w:rFonts w:ascii="Arial" w:hAnsi="Arial" w:cs="Arial"/>
          <w:sz w:val="16"/>
          <w:szCs w:val="16"/>
        </w:rPr>
      </w:pPr>
    </w:p>
    <w:p w14:paraId="0C8BB7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(glomus caroticum)                                                I</w:t>
      </w:r>
    </w:p>
    <w:p w14:paraId="6713ECC7" w14:textId="77777777" w:rsidR="00983AE1" w:rsidRDefault="00983AE1">
      <w:pPr>
        <w:widowControl w:val="0"/>
        <w:autoSpaceDE w:val="0"/>
        <w:autoSpaceDN w:val="0"/>
        <w:adjustRightInd w:val="0"/>
        <w:spacing w:after="0" w:line="240" w:lineRule="auto"/>
        <w:rPr>
          <w:rFonts w:ascii="Arial" w:hAnsi="Arial" w:cs="Arial"/>
          <w:sz w:val="16"/>
          <w:szCs w:val="16"/>
        </w:rPr>
      </w:pPr>
    </w:p>
    <w:p w14:paraId="026F6D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C6C8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13C7CE" w14:textId="77777777" w:rsidR="00983AE1" w:rsidRDefault="00983AE1">
      <w:pPr>
        <w:widowControl w:val="0"/>
        <w:autoSpaceDE w:val="0"/>
        <w:autoSpaceDN w:val="0"/>
        <w:adjustRightInd w:val="0"/>
        <w:spacing w:after="0" w:line="240" w:lineRule="auto"/>
        <w:rPr>
          <w:rFonts w:ascii="Arial" w:hAnsi="Arial" w:cs="Arial"/>
          <w:sz w:val="16"/>
          <w:szCs w:val="16"/>
        </w:rPr>
      </w:pPr>
    </w:p>
    <w:p w14:paraId="41E529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D44.7  I Nádor s neurčitým alebo neznámym správaním: aortálne teliesko a   I</w:t>
      </w:r>
    </w:p>
    <w:p w14:paraId="0F7BD7F1" w14:textId="77777777" w:rsidR="00983AE1" w:rsidRDefault="00983AE1">
      <w:pPr>
        <w:widowControl w:val="0"/>
        <w:autoSpaceDE w:val="0"/>
        <w:autoSpaceDN w:val="0"/>
        <w:adjustRightInd w:val="0"/>
        <w:spacing w:after="0" w:line="240" w:lineRule="auto"/>
        <w:rPr>
          <w:rFonts w:ascii="Arial" w:hAnsi="Arial" w:cs="Arial"/>
          <w:sz w:val="16"/>
          <w:szCs w:val="16"/>
        </w:rPr>
      </w:pPr>
    </w:p>
    <w:p w14:paraId="1D17FE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iné paragangliá                                                   I</w:t>
      </w:r>
    </w:p>
    <w:p w14:paraId="3C7B5B0C" w14:textId="77777777" w:rsidR="00983AE1" w:rsidRDefault="00983AE1">
      <w:pPr>
        <w:widowControl w:val="0"/>
        <w:autoSpaceDE w:val="0"/>
        <w:autoSpaceDN w:val="0"/>
        <w:adjustRightInd w:val="0"/>
        <w:spacing w:after="0" w:line="240" w:lineRule="auto"/>
        <w:rPr>
          <w:rFonts w:ascii="Arial" w:hAnsi="Arial" w:cs="Arial"/>
          <w:sz w:val="16"/>
          <w:szCs w:val="16"/>
        </w:rPr>
      </w:pPr>
    </w:p>
    <w:p w14:paraId="6360B9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A6D0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9D9157" w14:textId="77777777" w:rsidR="00983AE1" w:rsidRDefault="00983AE1">
      <w:pPr>
        <w:widowControl w:val="0"/>
        <w:autoSpaceDE w:val="0"/>
        <w:autoSpaceDN w:val="0"/>
        <w:adjustRightInd w:val="0"/>
        <w:spacing w:after="0" w:line="240" w:lineRule="auto"/>
        <w:rPr>
          <w:rFonts w:ascii="Arial" w:hAnsi="Arial" w:cs="Arial"/>
          <w:sz w:val="16"/>
          <w:szCs w:val="16"/>
        </w:rPr>
      </w:pPr>
    </w:p>
    <w:p w14:paraId="39DD97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D44.8  I Nádor s neurčitým alebo neznámym správaním: postihnutie viacerých I</w:t>
      </w:r>
    </w:p>
    <w:p w14:paraId="051AAA28" w14:textId="77777777" w:rsidR="00983AE1" w:rsidRDefault="00983AE1">
      <w:pPr>
        <w:widowControl w:val="0"/>
        <w:autoSpaceDE w:val="0"/>
        <w:autoSpaceDN w:val="0"/>
        <w:adjustRightInd w:val="0"/>
        <w:spacing w:after="0" w:line="240" w:lineRule="auto"/>
        <w:rPr>
          <w:rFonts w:ascii="Arial" w:hAnsi="Arial" w:cs="Arial"/>
          <w:sz w:val="16"/>
          <w:szCs w:val="16"/>
        </w:rPr>
      </w:pPr>
    </w:p>
    <w:p w14:paraId="6AFE7D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žliaz (pluriglandulárne)                                          I</w:t>
      </w:r>
    </w:p>
    <w:p w14:paraId="401F721B" w14:textId="77777777" w:rsidR="00983AE1" w:rsidRDefault="00983AE1">
      <w:pPr>
        <w:widowControl w:val="0"/>
        <w:autoSpaceDE w:val="0"/>
        <w:autoSpaceDN w:val="0"/>
        <w:adjustRightInd w:val="0"/>
        <w:spacing w:after="0" w:line="240" w:lineRule="auto"/>
        <w:rPr>
          <w:rFonts w:ascii="Arial" w:hAnsi="Arial" w:cs="Arial"/>
          <w:sz w:val="16"/>
          <w:szCs w:val="16"/>
        </w:rPr>
      </w:pPr>
    </w:p>
    <w:p w14:paraId="11693A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FC89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27D2D3" w14:textId="77777777" w:rsidR="00983AE1" w:rsidRDefault="00983AE1">
      <w:pPr>
        <w:widowControl w:val="0"/>
        <w:autoSpaceDE w:val="0"/>
        <w:autoSpaceDN w:val="0"/>
        <w:adjustRightInd w:val="0"/>
        <w:spacing w:after="0" w:line="240" w:lineRule="auto"/>
        <w:rPr>
          <w:rFonts w:ascii="Arial" w:hAnsi="Arial" w:cs="Arial"/>
          <w:sz w:val="16"/>
          <w:szCs w:val="16"/>
        </w:rPr>
      </w:pPr>
    </w:p>
    <w:p w14:paraId="45CFC1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D44.9  I Nádor s neurčitým alebo neznámym správaním: bližšie neurčená      I</w:t>
      </w:r>
    </w:p>
    <w:p w14:paraId="4E2E8FE7" w14:textId="77777777" w:rsidR="00983AE1" w:rsidRDefault="00983AE1">
      <w:pPr>
        <w:widowControl w:val="0"/>
        <w:autoSpaceDE w:val="0"/>
        <w:autoSpaceDN w:val="0"/>
        <w:adjustRightInd w:val="0"/>
        <w:spacing w:after="0" w:line="240" w:lineRule="auto"/>
        <w:rPr>
          <w:rFonts w:ascii="Arial" w:hAnsi="Arial" w:cs="Arial"/>
          <w:sz w:val="16"/>
          <w:szCs w:val="16"/>
        </w:rPr>
      </w:pPr>
    </w:p>
    <w:p w14:paraId="6B536B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žľaza s vnútorným vylučovaním                                     I</w:t>
      </w:r>
    </w:p>
    <w:p w14:paraId="7A5E8435" w14:textId="77777777" w:rsidR="00983AE1" w:rsidRDefault="00983AE1">
      <w:pPr>
        <w:widowControl w:val="0"/>
        <w:autoSpaceDE w:val="0"/>
        <w:autoSpaceDN w:val="0"/>
        <w:adjustRightInd w:val="0"/>
        <w:spacing w:after="0" w:line="240" w:lineRule="auto"/>
        <w:rPr>
          <w:rFonts w:ascii="Arial" w:hAnsi="Arial" w:cs="Arial"/>
          <w:sz w:val="16"/>
          <w:szCs w:val="16"/>
        </w:rPr>
      </w:pPr>
    </w:p>
    <w:p w14:paraId="1702CD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9774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586D61" w14:textId="77777777" w:rsidR="00983AE1" w:rsidRDefault="00983AE1">
      <w:pPr>
        <w:widowControl w:val="0"/>
        <w:autoSpaceDE w:val="0"/>
        <w:autoSpaceDN w:val="0"/>
        <w:adjustRightInd w:val="0"/>
        <w:spacing w:after="0" w:line="240" w:lineRule="auto"/>
        <w:rPr>
          <w:rFonts w:ascii="Arial" w:hAnsi="Arial" w:cs="Arial"/>
          <w:sz w:val="16"/>
          <w:szCs w:val="16"/>
        </w:rPr>
      </w:pPr>
    </w:p>
    <w:p w14:paraId="7D68E8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D45    I Pravá polycytémia (Polycythaemia vera)                            I</w:t>
      </w:r>
    </w:p>
    <w:p w14:paraId="3CA47F14" w14:textId="77777777" w:rsidR="00983AE1" w:rsidRDefault="00983AE1">
      <w:pPr>
        <w:widowControl w:val="0"/>
        <w:autoSpaceDE w:val="0"/>
        <w:autoSpaceDN w:val="0"/>
        <w:adjustRightInd w:val="0"/>
        <w:spacing w:after="0" w:line="240" w:lineRule="auto"/>
        <w:rPr>
          <w:rFonts w:ascii="Arial" w:hAnsi="Arial" w:cs="Arial"/>
          <w:sz w:val="16"/>
          <w:szCs w:val="16"/>
        </w:rPr>
      </w:pPr>
    </w:p>
    <w:p w14:paraId="0DAC09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F312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180D9C" w14:textId="77777777" w:rsidR="00983AE1" w:rsidRDefault="00983AE1">
      <w:pPr>
        <w:widowControl w:val="0"/>
        <w:autoSpaceDE w:val="0"/>
        <w:autoSpaceDN w:val="0"/>
        <w:adjustRightInd w:val="0"/>
        <w:spacing w:after="0" w:line="240" w:lineRule="auto"/>
        <w:rPr>
          <w:rFonts w:ascii="Arial" w:hAnsi="Arial" w:cs="Arial"/>
          <w:sz w:val="16"/>
          <w:szCs w:val="16"/>
        </w:rPr>
      </w:pPr>
    </w:p>
    <w:p w14:paraId="50CF04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D46.0  I Refraktérna anémia bez prstencových sideroblastov, potvrdená      I</w:t>
      </w:r>
    </w:p>
    <w:p w14:paraId="30E1BD6C" w14:textId="77777777" w:rsidR="00983AE1" w:rsidRDefault="00983AE1">
      <w:pPr>
        <w:widowControl w:val="0"/>
        <w:autoSpaceDE w:val="0"/>
        <w:autoSpaceDN w:val="0"/>
        <w:adjustRightInd w:val="0"/>
        <w:spacing w:after="0" w:line="240" w:lineRule="auto"/>
        <w:rPr>
          <w:rFonts w:ascii="Arial" w:hAnsi="Arial" w:cs="Arial"/>
          <w:sz w:val="16"/>
          <w:szCs w:val="16"/>
        </w:rPr>
      </w:pPr>
    </w:p>
    <w:p w14:paraId="5F2CB3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E932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3E6CEF" w14:textId="77777777" w:rsidR="00983AE1" w:rsidRDefault="00983AE1">
      <w:pPr>
        <w:widowControl w:val="0"/>
        <w:autoSpaceDE w:val="0"/>
        <w:autoSpaceDN w:val="0"/>
        <w:adjustRightInd w:val="0"/>
        <w:spacing w:after="0" w:line="240" w:lineRule="auto"/>
        <w:rPr>
          <w:rFonts w:ascii="Arial" w:hAnsi="Arial" w:cs="Arial"/>
          <w:sz w:val="16"/>
          <w:szCs w:val="16"/>
        </w:rPr>
      </w:pPr>
    </w:p>
    <w:p w14:paraId="7EE5E1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D46.1  I Refraktérna anémia s prstencovými sideroblastmi                   I</w:t>
      </w:r>
    </w:p>
    <w:p w14:paraId="5405A27B" w14:textId="77777777" w:rsidR="00983AE1" w:rsidRDefault="00983AE1">
      <w:pPr>
        <w:widowControl w:val="0"/>
        <w:autoSpaceDE w:val="0"/>
        <w:autoSpaceDN w:val="0"/>
        <w:adjustRightInd w:val="0"/>
        <w:spacing w:after="0" w:line="240" w:lineRule="auto"/>
        <w:rPr>
          <w:rFonts w:ascii="Arial" w:hAnsi="Arial" w:cs="Arial"/>
          <w:sz w:val="16"/>
          <w:szCs w:val="16"/>
        </w:rPr>
      </w:pPr>
    </w:p>
    <w:p w14:paraId="773736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1F9E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1921A9" w14:textId="77777777" w:rsidR="00983AE1" w:rsidRDefault="00983AE1">
      <w:pPr>
        <w:widowControl w:val="0"/>
        <w:autoSpaceDE w:val="0"/>
        <w:autoSpaceDN w:val="0"/>
        <w:adjustRightInd w:val="0"/>
        <w:spacing w:after="0" w:line="240" w:lineRule="auto"/>
        <w:rPr>
          <w:rFonts w:ascii="Arial" w:hAnsi="Arial" w:cs="Arial"/>
          <w:sz w:val="16"/>
          <w:szCs w:val="16"/>
        </w:rPr>
      </w:pPr>
    </w:p>
    <w:p w14:paraId="532D0C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D46.2  I Refraktérna anémia s veľkým množstvom blastov                     I</w:t>
      </w:r>
    </w:p>
    <w:p w14:paraId="0256240A" w14:textId="77777777" w:rsidR="00983AE1" w:rsidRDefault="00983AE1">
      <w:pPr>
        <w:widowControl w:val="0"/>
        <w:autoSpaceDE w:val="0"/>
        <w:autoSpaceDN w:val="0"/>
        <w:adjustRightInd w:val="0"/>
        <w:spacing w:after="0" w:line="240" w:lineRule="auto"/>
        <w:rPr>
          <w:rFonts w:ascii="Arial" w:hAnsi="Arial" w:cs="Arial"/>
          <w:sz w:val="16"/>
          <w:szCs w:val="16"/>
        </w:rPr>
      </w:pPr>
    </w:p>
    <w:p w14:paraId="3DB146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F36F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091369" w14:textId="77777777" w:rsidR="00983AE1" w:rsidRDefault="00983AE1">
      <w:pPr>
        <w:widowControl w:val="0"/>
        <w:autoSpaceDE w:val="0"/>
        <w:autoSpaceDN w:val="0"/>
        <w:adjustRightInd w:val="0"/>
        <w:spacing w:after="0" w:line="240" w:lineRule="auto"/>
        <w:rPr>
          <w:rFonts w:ascii="Arial" w:hAnsi="Arial" w:cs="Arial"/>
          <w:sz w:val="16"/>
          <w:szCs w:val="16"/>
        </w:rPr>
      </w:pPr>
    </w:p>
    <w:p w14:paraId="693A66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D46.3  I Myelodysplastické syndrómy-Refraktérna anémia s hojnosťou blastov I</w:t>
      </w:r>
    </w:p>
    <w:p w14:paraId="00786826" w14:textId="77777777" w:rsidR="00983AE1" w:rsidRDefault="00983AE1">
      <w:pPr>
        <w:widowControl w:val="0"/>
        <w:autoSpaceDE w:val="0"/>
        <w:autoSpaceDN w:val="0"/>
        <w:adjustRightInd w:val="0"/>
        <w:spacing w:after="0" w:line="240" w:lineRule="auto"/>
        <w:rPr>
          <w:rFonts w:ascii="Arial" w:hAnsi="Arial" w:cs="Arial"/>
          <w:sz w:val="16"/>
          <w:szCs w:val="16"/>
        </w:rPr>
      </w:pPr>
    </w:p>
    <w:p w14:paraId="264039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so znakmi transformácie                                           I</w:t>
      </w:r>
    </w:p>
    <w:p w14:paraId="08F03F7F" w14:textId="77777777" w:rsidR="00983AE1" w:rsidRDefault="00983AE1">
      <w:pPr>
        <w:widowControl w:val="0"/>
        <w:autoSpaceDE w:val="0"/>
        <w:autoSpaceDN w:val="0"/>
        <w:adjustRightInd w:val="0"/>
        <w:spacing w:after="0" w:line="240" w:lineRule="auto"/>
        <w:rPr>
          <w:rFonts w:ascii="Arial" w:hAnsi="Arial" w:cs="Arial"/>
          <w:sz w:val="16"/>
          <w:szCs w:val="16"/>
        </w:rPr>
      </w:pPr>
    </w:p>
    <w:p w14:paraId="03C08D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0F4B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D48C95" w14:textId="77777777" w:rsidR="00983AE1" w:rsidRDefault="00983AE1">
      <w:pPr>
        <w:widowControl w:val="0"/>
        <w:autoSpaceDE w:val="0"/>
        <w:autoSpaceDN w:val="0"/>
        <w:adjustRightInd w:val="0"/>
        <w:spacing w:after="0" w:line="240" w:lineRule="auto"/>
        <w:rPr>
          <w:rFonts w:ascii="Arial" w:hAnsi="Arial" w:cs="Arial"/>
          <w:sz w:val="16"/>
          <w:szCs w:val="16"/>
        </w:rPr>
      </w:pPr>
    </w:p>
    <w:p w14:paraId="5B21F7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D46.4  I Refraktérna anémia, bližšie neurčená                              I</w:t>
      </w:r>
    </w:p>
    <w:p w14:paraId="411AF0E7" w14:textId="77777777" w:rsidR="00983AE1" w:rsidRDefault="00983AE1">
      <w:pPr>
        <w:widowControl w:val="0"/>
        <w:autoSpaceDE w:val="0"/>
        <w:autoSpaceDN w:val="0"/>
        <w:adjustRightInd w:val="0"/>
        <w:spacing w:after="0" w:line="240" w:lineRule="auto"/>
        <w:rPr>
          <w:rFonts w:ascii="Arial" w:hAnsi="Arial" w:cs="Arial"/>
          <w:sz w:val="16"/>
          <w:szCs w:val="16"/>
        </w:rPr>
      </w:pPr>
    </w:p>
    <w:p w14:paraId="4198AE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76C2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235FEA" w14:textId="77777777" w:rsidR="00983AE1" w:rsidRDefault="00983AE1">
      <w:pPr>
        <w:widowControl w:val="0"/>
        <w:autoSpaceDE w:val="0"/>
        <w:autoSpaceDN w:val="0"/>
        <w:adjustRightInd w:val="0"/>
        <w:spacing w:after="0" w:line="240" w:lineRule="auto"/>
        <w:rPr>
          <w:rFonts w:ascii="Arial" w:hAnsi="Arial" w:cs="Arial"/>
          <w:sz w:val="16"/>
          <w:szCs w:val="16"/>
        </w:rPr>
      </w:pPr>
    </w:p>
    <w:p w14:paraId="742385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D46.5  I Refraktérna anémia s dyspláziou viacerých línií                   I</w:t>
      </w:r>
    </w:p>
    <w:p w14:paraId="11C366C5" w14:textId="77777777" w:rsidR="00983AE1" w:rsidRDefault="00983AE1">
      <w:pPr>
        <w:widowControl w:val="0"/>
        <w:autoSpaceDE w:val="0"/>
        <w:autoSpaceDN w:val="0"/>
        <w:adjustRightInd w:val="0"/>
        <w:spacing w:after="0" w:line="240" w:lineRule="auto"/>
        <w:rPr>
          <w:rFonts w:ascii="Arial" w:hAnsi="Arial" w:cs="Arial"/>
          <w:sz w:val="16"/>
          <w:szCs w:val="16"/>
        </w:rPr>
      </w:pPr>
    </w:p>
    <w:p w14:paraId="104A4C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7478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42B6FB" w14:textId="77777777" w:rsidR="00983AE1" w:rsidRDefault="00983AE1">
      <w:pPr>
        <w:widowControl w:val="0"/>
        <w:autoSpaceDE w:val="0"/>
        <w:autoSpaceDN w:val="0"/>
        <w:adjustRightInd w:val="0"/>
        <w:spacing w:after="0" w:line="240" w:lineRule="auto"/>
        <w:rPr>
          <w:rFonts w:ascii="Arial" w:hAnsi="Arial" w:cs="Arial"/>
          <w:sz w:val="16"/>
          <w:szCs w:val="16"/>
        </w:rPr>
      </w:pPr>
    </w:p>
    <w:p w14:paraId="4272A6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D46.6  I Myelodysplastický syndróm s izolovanou chromozómovou anomáliou    I</w:t>
      </w:r>
    </w:p>
    <w:p w14:paraId="436F5A76" w14:textId="77777777" w:rsidR="00983AE1" w:rsidRDefault="00983AE1">
      <w:pPr>
        <w:widowControl w:val="0"/>
        <w:autoSpaceDE w:val="0"/>
        <w:autoSpaceDN w:val="0"/>
        <w:adjustRightInd w:val="0"/>
        <w:spacing w:after="0" w:line="240" w:lineRule="auto"/>
        <w:rPr>
          <w:rFonts w:ascii="Arial" w:hAnsi="Arial" w:cs="Arial"/>
          <w:sz w:val="16"/>
          <w:szCs w:val="16"/>
        </w:rPr>
      </w:pPr>
    </w:p>
    <w:p w14:paraId="21EE30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del (5q)                                                          I</w:t>
      </w:r>
    </w:p>
    <w:p w14:paraId="49D6745E" w14:textId="77777777" w:rsidR="00983AE1" w:rsidRDefault="00983AE1">
      <w:pPr>
        <w:widowControl w:val="0"/>
        <w:autoSpaceDE w:val="0"/>
        <w:autoSpaceDN w:val="0"/>
        <w:adjustRightInd w:val="0"/>
        <w:spacing w:after="0" w:line="240" w:lineRule="auto"/>
        <w:rPr>
          <w:rFonts w:ascii="Arial" w:hAnsi="Arial" w:cs="Arial"/>
          <w:sz w:val="16"/>
          <w:szCs w:val="16"/>
        </w:rPr>
      </w:pPr>
    </w:p>
    <w:p w14:paraId="433B16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D3BE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42DA20" w14:textId="77777777" w:rsidR="00983AE1" w:rsidRDefault="00983AE1">
      <w:pPr>
        <w:widowControl w:val="0"/>
        <w:autoSpaceDE w:val="0"/>
        <w:autoSpaceDN w:val="0"/>
        <w:adjustRightInd w:val="0"/>
        <w:spacing w:after="0" w:line="240" w:lineRule="auto"/>
        <w:rPr>
          <w:rFonts w:ascii="Arial" w:hAnsi="Arial" w:cs="Arial"/>
          <w:sz w:val="16"/>
          <w:szCs w:val="16"/>
        </w:rPr>
      </w:pPr>
    </w:p>
    <w:p w14:paraId="09B6FD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D46.7  I Iný myelodysplastický syndróm                                     I</w:t>
      </w:r>
    </w:p>
    <w:p w14:paraId="4C347FC3" w14:textId="77777777" w:rsidR="00983AE1" w:rsidRDefault="00983AE1">
      <w:pPr>
        <w:widowControl w:val="0"/>
        <w:autoSpaceDE w:val="0"/>
        <w:autoSpaceDN w:val="0"/>
        <w:adjustRightInd w:val="0"/>
        <w:spacing w:after="0" w:line="240" w:lineRule="auto"/>
        <w:rPr>
          <w:rFonts w:ascii="Arial" w:hAnsi="Arial" w:cs="Arial"/>
          <w:sz w:val="16"/>
          <w:szCs w:val="16"/>
        </w:rPr>
      </w:pPr>
    </w:p>
    <w:p w14:paraId="15163C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103A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A624FB" w14:textId="77777777" w:rsidR="00983AE1" w:rsidRDefault="00983AE1">
      <w:pPr>
        <w:widowControl w:val="0"/>
        <w:autoSpaceDE w:val="0"/>
        <w:autoSpaceDN w:val="0"/>
        <w:adjustRightInd w:val="0"/>
        <w:spacing w:after="0" w:line="240" w:lineRule="auto"/>
        <w:rPr>
          <w:rFonts w:ascii="Arial" w:hAnsi="Arial" w:cs="Arial"/>
          <w:sz w:val="16"/>
          <w:szCs w:val="16"/>
        </w:rPr>
      </w:pPr>
    </w:p>
    <w:p w14:paraId="1EE579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D46.9  I Myelodysplastický syndróm, bližšie neurčený                       I</w:t>
      </w:r>
    </w:p>
    <w:p w14:paraId="647854DA" w14:textId="77777777" w:rsidR="00983AE1" w:rsidRDefault="00983AE1">
      <w:pPr>
        <w:widowControl w:val="0"/>
        <w:autoSpaceDE w:val="0"/>
        <w:autoSpaceDN w:val="0"/>
        <w:adjustRightInd w:val="0"/>
        <w:spacing w:after="0" w:line="240" w:lineRule="auto"/>
        <w:rPr>
          <w:rFonts w:ascii="Arial" w:hAnsi="Arial" w:cs="Arial"/>
          <w:sz w:val="16"/>
          <w:szCs w:val="16"/>
        </w:rPr>
      </w:pPr>
    </w:p>
    <w:p w14:paraId="775C2B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0EF3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A70AFE" w14:textId="77777777" w:rsidR="00983AE1" w:rsidRDefault="00983AE1">
      <w:pPr>
        <w:widowControl w:val="0"/>
        <w:autoSpaceDE w:val="0"/>
        <w:autoSpaceDN w:val="0"/>
        <w:adjustRightInd w:val="0"/>
        <w:spacing w:after="0" w:line="240" w:lineRule="auto"/>
        <w:rPr>
          <w:rFonts w:ascii="Arial" w:hAnsi="Arial" w:cs="Arial"/>
          <w:sz w:val="16"/>
          <w:szCs w:val="16"/>
        </w:rPr>
      </w:pPr>
    </w:p>
    <w:p w14:paraId="715D6F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D47.0  I Histiocytový a mastocytový nádor s neurčitým alebo neznámym       I</w:t>
      </w:r>
    </w:p>
    <w:p w14:paraId="28825800" w14:textId="77777777" w:rsidR="00983AE1" w:rsidRDefault="00983AE1">
      <w:pPr>
        <w:widowControl w:val="0"/>
        <w:autoSpaceDE w:val="0"/>
        <w:autoSpaceDN w:val="0"/>
        <w:adjustRightInd w:val="0"/>
        <w:spacing w:after="0" w:line="240" w:lineRule="auto"/>
        <w:rPr>
          <w:rFonts w:ascii="Arial" w:hAnsi="Arial" w:cs="Arial"/>
          <w:sz w:val="16"/>
          <w:szCs w:val="16"/>
        </w:rPr>
      </w:pPr>
    </w:p>
    <w:p w14:paraId="2B76B8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správaním                                                         I</w:t>
      </w:r>
    </w:p>
    <w:p w14:paraId="049CE1FA" w14:textId="77777777" w:rsidR="00983AE1" w:rsidRDefault="00983AE1">
      <w:pPr>
        <w:widowControl w:val="0"/>
        <w:autoSpaceDE w:val="0"/>
        <w:autoSpaceDN w:val="0"/>
        <w:adjustRightInd w:val="0"/>
        <w:spacing w:after="0" w:line="240" w:lineRule="auto"/>
        <w:rPr>
          <w:rFonts w:ascii="Arial" w:hAnsi="Arial" w:cs="Arial"/>
          <w:sz w:val="16"/>
          <w:szCs w:val="16"/>
        </w:rPr>
      </w:pPr>
    </w:p>
    <w:p w14:paraId="1195E2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13A9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4A22FC" w14:textId="77777777" w:rsidR="00983AE1" w:rsidRDefault="00983AE1">
      <w:pPr>
        <w:widowControl w:val="0"/>
        <w:autoSpaceDE w:val="0"/>
        <w:autoSpaceDN w:val="0"/>
        <w:adjustRightInd w:val="0"/>
        <w:spacing w:after="0" w:line="240" w:lineRule="auto"/>
        <w:rPr>
          <w:rFonts w:ascii="Arial" w:hAnsi="Arial" w:cs="Arial"/>
          <w:sz w:val="16"/>
          <w:szCs w:val="16"/>
        </w:rPr>
      </w:pPr>
    </w:p>
    <w:p w14:paraId="1E2CD2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D47.1  I Chronická myeloproliferatívna choroba                             I</w:t>
      </w:r>
    </w:p>
    <w:p w14:paraId="388C82A7" w14:textId="77777777" w:rsidR="00983AE1" w:rsidRDefault="00983AE1">
      <w:pPr>
        <w:widowControl w:val="0"/>
        <w:autoSpaceDE w:val="0"/>
        <w:autoSpaceDN w:val="0"/>
        <w:adjustRightInd w:val="0"/>
        <w:spacing w:after="0" w:line="240" w:lineRule="auto"/>
        <w:rPr>
          <w:rFonts w:ascii="Arial" w:hAnsi="Arial" w:cs="Arial"/>
          <w:sz w:val="16"/>
          <w:szCs w:val="16"/>
        </w:rPr>
      </w:pPr>
    </w:p>
    <w:p w14:paraId="017D20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5D54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72ABDE" w14:textId="77777777" w:rsidR="00983AE1" w:rsidRDefault="00983AE1">
      <w:pPr>
        <w:widowControl w:val="0"/>
        <w:autoSpaceDE w:val="0"/>
        <w:autoSpaceDN w:val="0"/>
        <w:adjustRightInd w:val="0"/>
        <w:spacing w:after="0" w:line="240" w:lineRule="auto"/>
        <w:rPr>
          <w:rFonts w:ascii="Arial" w:hAnsi="Arial" w:cs="Arial"/>
          <w:sz w:val="16"/>
          <w:szCs w:val="16"/>
        </w:rPr>
      </w:pPr>
    </w:p>
    <w:p w14:paraId="1D385C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D47.2  I Monoklonová gamapatia nejasného významu (MGUS)                    I</w:t>
      </w:r>
    </w:p>
    <w:p w14:paraId="163EE0AC" w14:textId="77777777" w:rsidR="00983AE1" w:rsidRDefault="00983AE1">
      <w:pPr>
        <w:widowControl w:val="0"/>
        <w:autoSpaceDE w:val="0"/>
        <w:autoSpaceDN w:val="0"/>
        <w:adjustRightInd w:val="0"/>
        <w:spacing w:after="0" w:line="240" w:lineRule="auto"/>
        <w:rPr>
          <w:rFonts w:ascii="Arial" w:hAnsi="Arial" w:cs="Arial"/>
          <w:sz w:val="16"/>
          <w:szCs w:val="16"/>
        </w:rPr>
      </w:pPr>
    </w:p>
    <w:p w14:paraId="053DF1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747A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974024" w14:textId="77777777" w:rsidR="00983AE1" w:rsidRDefault="00983AE1">
      <w:pPr>
        <w:widowControl w:val="0"/>
        <w:autoSpaceDE w:val="0"/>
        <w:autoSpaceDN w:val="0"/>
        <w:adjustRightInd w:val="0"/>
        <w:spacing w:after="0" w:line="240" w:lineRule="auto"/>
        <w:rPr>
          <w:rFonts w:ascii="Arial" w:hAnsi="Arial" w:cs="Arial"/>
          <w:sz w:val="16"/>
          <w:szCs w:val="16"/>
        </w:rPr>
      </w:pPr>
    </w:p>
    <w:p w14:paraId="0C849E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D47.3  I Esenciálna (hemoragická) trombocytémia                            I</w:t>
      </w:r>
    </w:p>
    <w:p w14:paraId="56B19951" w14:textId="77777777" w:rsidR="00983AE1" w:rsidRDefault="00983AE1">
      <w:pPr>
        <w:widowControl w:val="0"/>
        <w:autoSpaceDE w:val="0"/>
        <w:autoSpaceDN w:val="0"/>
        <w:adjustRightInd w:val="0"/>
        <w:spacing w:after="0" w:line="240" w:lineRule="auto"/>
        <w:rPr>
          <w:rFonts w:ascii="Arial" w:hAnsi="Arial" w:cs="Arial"/>
          <w:sz w:val="16"/>
          <w:szCs w:val="16"/>
        </w:rPr>
      </w:pPr>
    </w:p>
    <w:p w14:paraId="7653A4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E50C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1AC355" w14:textId="77777777" w:rsidR="00983AE1" w:rsidRDefault="00983AE1">
      <w:pPr>
        <w:widowControl w:val="0"/>
        <w:autoSpaceDE w:val="0"/>
        <w:autoSpaceDN w:val="0"/>
        <w:adjustRightInd w:val="0"/>
        <w:spacing w:after="0" w:line="240" w:lineRule="auto"/>
        <w:rPr>
          <w:rFonts w:ascii="Arial" w:hAnsi="Arial" w:cs="Arial"/>
          <w:sz w:val="16"/>
          <w:szCs w:val="16"/>
        </w:rPr>
      </w:pPr>
    </w:p>
    <w:p w14:paraId="5CC478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D47.4  I Osteomyelofibróza                                                 I</w:t>
      </w:r>
    </w:p>
    <w:p w14:paraId="785E613F" w14:textId="77777777" w:rsidR="00983AE1" w:rsidRDefault="00983AE1">
      <w:pPr>
        <w:widowControl w:val="0"/>
        <w:autoSpaceDE w:val="0"/>
        <w:autoSpaceDN w:val="0"/>
        <w:adjustRightInd w:val="0"/>
        <w:spacing w:after="0" w:line="240" w:lineRule="auto"/>
        <w:rPr>
          <w:rFonts w:ascii="Arial" w:hAnsi="Arial" w:cs="Arial"/>
          <w:sz w:val="16"/>
          <w:szCs w:val="16"/>
        </w:rPr>
      </w:pPr>
    </w:p>
    <w:p w14:paraId="57C5A4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3ECA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FB5205" w14:textId="77777777" w:rsidR="00983AE1" w:rsidRDefault="00983AE1">
      <w:pPr>
        <w:widowControl w:val="0"/>
        <w:autoSpaceDE w:val="0"/>
        <w:autoSpaceDN w:val="0"/>
        <w:adjustRightInd w:val="0"/>
        <w:spacing w:after="0" w:line="240" w:lineRule="auto"/>
        <w:rPr>
          <w:rFonts w:ascii="Arial" w:hAnsi="Arial" w:cs="Arial"/>
          <w:sz w:val="16"/>
          <w:szCs w:val="16"/>
        </w:rPr>
      </w:pPr>
    </w:p>
    <w:p w14:paraId="4F8649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D47.5  I Chronická eozinofilová leukémia (hypereozinofilový syndróm)       I</w:t>
      </w:r>
    </w:p>
    <w:p w14:paraId="6DC1A2B5" w14:textId="77777777" w:rsidR="00983AE1" w:rsidRDefault="00983AE1">
      <w:pPr>
        <w:widowControl w:val="0"/>
        <w:autoSpaceDE w:val="0"/>
        <w:autoSpaceDN w:val="0"/>
        <w:adjustRightInd w:val="0"/>
        <w:spacing w:after="0" w:line="240" w:lineRule="auto"/>
        <w:rPr>
          <w:rFonts w:ascii="Arial" w:hAnsi="Arial" w:cs="Arial"/>
          <w:sz w:val="16"/>
          <w:szCs w:val="16"/>
        </w:rPr>
      </w:pPr>
    </w:p>
    <w:p w14:paraId="388BE1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6367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825E51" w14:textId="77777777" w:rsidR="00983AE1" w:rsidRDefault="00983AE1">
      <w:pPr>
        <w:widowControl w:val="0"/>
        <w:autoSpaceDE w:val="0"/>
        <w:autoSpaceDN w:val="0"/>
        <w:adjustRightInd w:val="0"/>
        <w:spacing w:after="0" w:line="240" w:lineRule="auto"/>
        <w:rPr>
          <w:rFonts w:ascii="Arial" w:hAnsi="Arial" w:cs="Arial"/>
          <w:sz w:val="16"/>
          <w:szCs w:val="16"/>
        </w:rPr>
      </w:pPr>
    </w:p>
    <w:p w14:paraId="15690D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D47.7  I Iný bližšie určený nádor lymfatického, krvotvorného a príbuzného  I</w:t>
      </w:r>
    </w:p>
    <w:p w14:paraId="7A4A5E1A" w14:textId="77777777" w:rsidR="00983AE1" w:rsidRDefault="00983AE1">
      <w:pPr>
        <w:widowControl w:val="0"/>
        <w:autoSpaceDE w:val="0"/>
        <w:autoSpaceDN w:val="0"/>
        <w:adjustRightInd w:val="0"/>
        <w:spacing w:after="0" w:line="240" w:lineRule="auto"/>
        <w:rPr>
          <w:rFonts w:ascii="Arial" w:hAnsi="Arial" w:cs="Arial"/>
          <w:sz w:val="16"/>
          <w:szCs w:val="16"/>
        </w:rPr>
      </w:pPr>
    </w:p>
    <w:p w14:paraId="1208F8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tkaniva s neurčitým alebo neznámym správaním                      I</w:t>
      </w:r>
    </w:p>
    <w:p w14:paraId="7D2B126A" w14:textId="77777777" w:rsidR="00983AE1" w:rsidRDefault="00983AE1">
      <w:pPr>
        <w:widowControl w:val="0"/>
        <w:autoSpaceDE w:val="0"/>
        <w:autoSpaceDN w:val="0"/>
        <w:adjustRightInd w:val="0"/>
        <w:spacing w:after="0" w:line="240" w:lineRule="auto"/>
        <w:rPr>
          <w:rFonts w:ascii="Arial" w:hAnsi="Arial" w:cs="Arial"/>
          <w:sz w:val="16"/>
          <w:szCs w:val="16"/>
        </w:rPr>
      </w:pPr>
    </w:p>
    <w:p w14:paraId="786E68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A3BB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59DE4D" w14:textId="77777777" w:rsidR="00983AE1" w:rsidRDefault="00983AE1">
      <w:pPr>
        <w:widowControl w:val="0"/>
        <w:autoSpaceDE w:val="0"/>
        <w:autoSpaceDN w:val="0"/>
        <w:adjustRightInd w:val="0"/>
        <w:spacing w:after="0" w:line="240" w:lineRule="auto"/>
        <w:rPr>
          <w:rFonts w:ascii="Arial" w:hAnsi="Arial" w:cs="Arial"/>
          <w:sz w:val="16"/>
          <w:szCs w:val="16"/>
        </w:rPr>
      </w:pPr>
    </w:p>
    <w:p w14:paraId="54B1EF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D47.9  I Nádor lymfatického, krvotvorného a príbuzného tkaniva s neurčitým I</w:t>
      </w:r>
    </w:p>
    <w:p w14:paraId="492D1067" w14:textId="77777777" w:rsidR="00983AE1" w:rsidRDefault="00983AE1">
      <w:pPr>
        <w:widowControl w:val="0"/>
        <w:autoSpaceDE w:val="0"/>
        <w:autoSpaceDN w:val="0"/>
        <w:adjustRightInd w:val="0"/>
        <w:spacing w:after="0" w:line="240" w:lineRule="auto"/>
        <w:rPr>
          <w:rFonts w:ascii="Arial" w:hAnsi="Arial" w:cs="Arial"/>
          <w:sz w:val="16"/>
          <w:szCs w:val="16"/>
        </w:rPr>
      </w:pPr>
    </w:p>
    <w:p w14:paraId="60DB26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neznámym správaním, bližšie neurčený                        I</w:t>
      </w:r>
    </w:p>
    <w:p w14:paraId="52561446" w14:textId="77777777" w:rsidR="00983AE1" w:rsidRDefault="00983AE1">
      <w:pPr>
        <w:widowControl w:val="0"/>
        <w:autoSpaceDE w:val="0"/>
        <w:autoSpaceDN w:val="0"/>
        <w:adjustRightInd w:val="0"/>
        <w:spacing w:after="0" w:line="240" w:lineRule="auto"/>
        <w:rPr>
          <w:rFonts w:ascii="Arial" w:hAnsi="Arial" w:cs="Arial"/>
          <w:sz w:val="16"/>
          <w:szCs w:val="16"/>
        </w:rPr>
      </w:pPr>
    </w:p>
    <w:p w14:paraId="4B54AA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287C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4F066B" w14:textId="77777777" w:rsidR="00983AE1" w:rsidRDefault="00983AE1">
      <w:pPr>
        <w:widowControl w:val="0"/>
        <w:autoSpaceDE w:val="0"/>
        <w:autoSpaceDN w:val="0"/>
        <w:adjustRightInd w:val="0"/>
        <w:spacing w:after="0" w:line="240" w:lineRule="auto"/>
        <w:rPr>
          <w:rFonts w:ascii="Arial" w:hAnsi="Arial" w:cs="Arial"/>
          <w:sz w:val="16"/>
          <w:szCs w:val="16"/>
        </w:rPr>
      </w:pPr>
    </w:p>
    <w:p w14:paraId="48B605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D48.0  I Nádor s neurčitým alebo neznámym správaním: kosť a kĺbová chrupka I</w:t>
      </w:r>
    </w:p>
    <w:p w14:paraId="0A0DFA6A" w14:textId="77777777" w:rsidR="00983AE1" w:rsidRDefault="00983AE1">
      <w:pPr>
        <w:widowControl w:val="0"/>
        <w:autoSpaceDE w:val="0"/>
        <w:autoSpaceDN w:val="0"/>
        <w:adjustRightInd w:val="0"/>
        <w:spacing w:after="0" w:line="240" w:lineRule="auto"/>
        <w:rPr>
          <w:rFonts w:ascii="Arial" w:hAnsi="Arial" w:cs="Arial"/>
          <w:sz w:val="16"/>
          <w:szCs w:val="16"/>
        </w:rPr>
      </w:pPr>
    </w:p>
    <w:p w14:paraId="554C79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DEA1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F80827" w14:textId="77777777" w:rsidR="00983AE1" w:rsidRDefault="00983AE1">
      <w:pPr>
        <w:widowControl w:val="0"/>
        <w:autoSpaceDE w:val="0"/>
        <w:autoSpaceDN w:val="0"/>
        <w:adjustRightInd w:val="0"/>
        <w:spacing w:after="0" w:line="240" w:lineRule="auto"/>
        <w:rPr>
          <w:rFonts w:ascii="Arial" w:hAnsi="Arial" w:cs="Arial"/>
          <w:sz w:val="16"/>
          <w:szCs w:val="16"/>
        </w:rPr>
      </w:pPr>
    </w:p>
    <w:p w14:paraId="3A5D73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D48.1  I Nádor s neurčitým alebo neznámym správaním: spojivové a iné mäkké I</w:t>
      </w:r>
    </w:p>
    <w:p w14:paraId="2E1353A6" w14:textId="77777777" w:rsidR="00983AE1" w:rsidRDefault="00983AE1">
      <w:pPr>
        <w:widowControl w:val="0"/>
        <w:autoSpaceDE w:val="0"/>
        <w:autoSpaceDN w:val="0"/>
        <w:adjustRightInd w:val="0"/>
        <w:spacing w:after="0" w:line="240" w:lineRule="auto"/>
        <w:rPr>
          <w:rFonts w:ascii="Arial" w:hAnsi="Arial" w:cs="Arial"/>
          <w:sz w:val="16"/>
          <w:szCs w:val="16"/>
        </w:rPr>
      </w:pPr>
    </w:p>
    <w:p w14:paraId="367CDB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tkanivo                                                           I</w:t>
      </w:r>
    </w:p>
    <w:p w14:paraId="6EF5E433" w14:textId="77777777" w:rsidR="00983AE1" w:rsidRDefault="00983AE1">
      <w:pPr>
        <w:widowControl w:val="0"/>
        <w:autoSpaceDE w:val="0"/>
        <w:autoSpaceDN w:val="0"/>
        <w:adjustRightInd w:val="0"/>
        <w:spacing w:after="0" w:line="240" w:lineRule="auto"/>
        <w:rPr>
          <w:rFonts w:ascii="Arial" w:hAnsi="Arial" w:cs="Arial"/>
          <w:sz w:val="16"/>
          <w:szCs w:val="16"/>
        </w:rPr>
      </w:pPr>
    </w:p>
    <w:p w14:paraId="6A4060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C119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FF41FF" w14:textId="77777777" w:rsidR="00983AE1" w:rsidRDefault="00983AE1">
      <w:pPr>
        <w:widowControl w:val="0"/>
        <w:autoSpaceDE w:val="0"/>
        <w:autoSpaceDN w:val="0"/>
        <w:adjustRightInd w:val="0"/>
        <w:spacing w:after="0" w:line="240" w:lineRule="auto"/>
        <w:rPr>
          <w:rFonts w:ascii="Arial" w:hAnsi="Arial" w:cs="Arial"/>
          <w:sz w:val="16"/>
          <w:szCs w:val="16"/>
        </w:rPr>
      </w:pPr>
    </w:p>
    <w:p w14:paraId="4F9397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D48.2  I Nádor s neurčitým alebo neznámym správaním: periférne nervy a     I</w:t>
      </w:r>
    </w:p>
    <w:p w14:paraId="6C25D903" w14:textId="77777777" w:rsidR="00983AE1" w:rsidRDefault="00983AE1">
      <w:pPr>
        <w:widowControl w:val="0"/>
        <w:autoSpaceDE w:val="0"/>
        <w:autoSpaceDN w:val="0"/>
        <w:adjustRightInd w:val="0"/>
        <w:spacing w:after="0" w:line="240" w:lineRule="auto"/>
        <w:rPr>
          <w:rFonts w:ascii="Arial" w:hAnsi="Arial" w:cs="Arial"/>
          <w:sz w:val="16"/>
          <w:szCs w:val="16"/>
        </w:rPr>
      </w:pPr>
    </w:p>
    <w:p w14:paraId="030337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autonómna nervová sústava                                         I</w:t>
      </w:r>
    </w:p>
    <w:p w14:paraId="2D80D372" w14:textId="77777777" w:rsidR="00983AE1" w:rsidRDefault="00983AE1">
      <w:pPr>
        <w:widowControl w:val="0"/>
        <w:autoSpaceDE w:val="0"/>
        <w:autoSpaceDN w:val="0"/>
        <w:adjustRightInd w:val="0"/>
        <w:spacing w:after="0" w:line="240" w:lineRule="auto"/>
        <w:rPr>
          <w:rFonts w:ascii="Arial" w:hAnsi="Arial" w:cs="Arial"/>
          <w:sz w:val="16"/>
          <w:szCs w:val="16"/>
        </w:rPr>
      </w:pPr>
    </w:p>
    <w:p w14:paraId="423C8E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3AD1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7E343F" w14:textId="77777777" w:rsidR="00983AE1" w:rsidRDefault="00983AE1">
      <w:pPr>
        <w:widowControl w:val="0"/>
        <w:autoSpaceDE w:val="0"/>
        <w:autoSpaceDN w:val="0"/>
        <w:adjustRightInd w:val="0"/>
        <w:spacing w:after="0" w:line="240" w:lineRule="auto"/>
        <w:rPr>
          <w:rFonts w:ascii="Arial" w:hAnsi="Arial" w:cs="Arial"/>
          <w:sz w:val="16"/>
          <w:szCs w:val="16"/>
        </w:rPr>
      </w:pPr>
    </w:p>
    <w:p w14:paraId="4BA74A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D48.3  I Nádor s neurčitým alebo neznámym správaním: retroperitoneum       I</w:t>
      </w:r>
    </w:p>
    <w:p w14:paraId="6BEE56BE" w14:textId="77777777" w:rsidR="00983AE1" w:rsidRDefault="00983AE1">
      <w:pPr>
        <w:widowControl w:val="0"/>
        <w:autoSpaceDE w:val="0"/>
        <w:autoSpaceDN w:val="0"/>
        <w:adjustRightInd w:val="0"/>
        <w:spacing w:after="0" w:line="240" w:lineRule="auto"/>
        <w:rPr>
          <w:rFonts w:ascii="Arial" w:hAnsi="Arial" w:cs="Arial"/>
          <w:sz w:val="16"/>
          <w:szCs w:val="16"/>
        </w:rPr>
      </w:pPr>
    </w:p>
    <w:p w14:paraId="3182AB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09F1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79C5ED" w14:textId="77777777" w:rsidR="00983AE1" w:rsidRDefault="00983AE1">
      <w:pPr>
        <w:widowControl w:val="0"/>
        <w:autoSpaceDE w:val="0"/>
        <w:autoSpaceDN w:val="0"/>
        <w:adjustRightInd w:val="0"/>
        <w:spacing w:after="0" w:line="240" w:lineRule="auto"/>
        <w:rPr>
          <w:rFonts w:ascii="Arial" w:hAnsi="Arial" w:cs="Arial"/>
          <w:sz w:val="16"/>
          <w:szCs w:val="16"/>
        </w:rPr>
      </w:pPr>
    </w:p>
    <w:p w14:paraId="37AAD1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D48.4  I Nádor s neurčitým alebo neznámym správaním: pobrušnica            I</w:t>
      </w:r>
    </w:p>
    <w:p w14:paraId="2F253255" w14:textId="77777777" w:rsidR="00983AE1" w:rsidRDefault="00983AE1">
      <w:pPr>
        <w:widowControl w:val="0"/>
        <w:autoSpaceDE w:val="0"/>
        <w:autoSpaceDN w:val="0"/>
        <w:adjustRightInd w:val="0"/>
        <w:spacing w:after="0" w:line="240" w:lineRule="auto"/>
        <w:rPr>
          <w:rFonts w:ascii="Arial" w:hAnsi="Arial" w:cs="Arial"/>
          <w:sz w:val="16"/>
          <w:szCs w:val="16"/>
        </w:rPr>
      </w:pPr>
    </w:p>
    <w:p w14:paraId="4108C2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1281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0A650C" w14:textId="77777777" w:rsidR="00983AE1" w:rsidRDefault="00983AE1">
      <w:pPr>
        <w:widowControl w:val="0"/>
        <w:autoSpaceDE w:val="0"/>
        <w:autoSpaceDN w:val="0"/>
        <w:adjustRightInd w:val="0"/>
        <w:spacing w:after="0" w:line="240" w:lineRule="auto"/>
        <w:rPr>
          <w:rFonts w:ascii="Arial" w:hAnsi="Arial" w:cs="Arial"/>
          <w:sz w:val="16"/>
          <w:szCs w:val="16"/>
        </w:rPr>
      </w:pPr>
    </w:p>
    <w:p w14:paraId="2ED353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D48.5  I Nádor s neurčitým alebo neznámym správaním: koža                  I</w:t>
      </w:r>
    </w:p>
    <w:p w14:paraId="7C3557AA" w14:textId="77777777" w:rsidR="00983AE1" w:rsidRDefault="00983AE1">
      <w:pPr>
        <w:widowControl w:val="0"/>
        <w:autoSpaceDE w:val="0"/>
        <w:autoSpaceDN w:val="0"/>
        <w:adjustRightInd w:val="0"/>
        <w:spacing w:after="0" w:line="240" w:lineRule="auto"/>
        <w:rPr>
          <w:rFonts w:ascii="Arial" w:hAnsi="Arial" w:cs="Arial"/>
          <w:sz w:val="16"/>
          <w:szCs w:val="16"/>
        </w:rPr>
      </w:pPr>
    </w:p>
    <w:p w14:paraId="2570FC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8F1D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6CD3C1" w14:textId="77777777" w:rsidR="00983AE1" w:rsidRDefault="00983AE1">
      <w:pPr>
        <w:widowControl w:val="0"/>
        <w:autoSpaceDE w:val="0"/>
        <w:autoSpaceDN w:val="0"/>
        <w:adjustRightInd w:val="0"/>
        <w:spacing w:after="0" w:line="240" w:lineRule="auto"/>
        <w:rPr>
          <w:rFonts w:ascii="Arial" w:hAnsi="Arial" w:cs="Arial"/>
          <w:sz w:val="16"/>
          <w:szCs w:val="16"/>
        </w:rPr>
      </w:pPr>
    </w:p>
    <w:p w14:paraId="6D047B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D48.6  I Nádor s neurčitým alebo neznámym správaním: prsník                I</w:t>
      </w:r>
    </w:p>
    <w:p w14:paraId="600DC4B4" w14:textId="77777777" w:rsidR="00983AE1" w:rsidRDefault="00983AE1">
      <w:pPr>
        <w:widowControl w:val="0"/>
        <w:autoSpaceDE w:val="0"/>
        <w:autoSpaceDN w:val="0"/>
        <w:adjustRightInd w:val="0"/>
        <w:spacing w:after="0" w:line="240" w:lineRule="auto"/>
        <w:rPr>
          <w:rFonts w:ascii="Arial" w:hAnsi="Arial" w:cs="Arial"/>
          <w:sz w:val="16"/>
          <w:szCs w:val="16"/>
        </w:rPr>
      </w:pPr>
    </w:p>
    <w:p w14:paraId="0B4022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8404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AE00F7" w14:textId="77777777" w:rsidR="00983AE1" w:rsidRDefault="00983AE1">
      <w:pPr>
        <w:widowControl w:val="0"/>
        <w:autoSpaceDE w:val="0"/>
        <w:autoSpaceDN w:val="0"/>
        <w:adjustRightInd w:val="0"/>
        <w:spacing w:after="0" w:line="240" w:lineRule="auto"/>
        <w:rPr>
          <w:rFonts w:ascii="Arial" w:hAnsi="Arial" w:cs="Arial"/>
          <w:sz w:val="16"/>
          <w:szCs w:val="16"/>
        </w:rPr>
      </w:pPr>
    </w:p>
    <w:p w14:paraId="0B67C2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D48.7  I Nádor s neurčitým alebo neznámym správaním: iné bližšie určené    I</w:t>
      </w:r>
    </w:p>
    <w:p w14:paraId="26988AA9" w14:textId="77777777" w:rsidR="00983AE1" w:rsidRDefault="00983AE1">
      <w:pPr>
        <w:widowControl w:val="0"/>
        <w:autoSpaceDE w:val="0"/>
        <w:autoSpaceDN w:val="0"/>
        <w:adjustRightInd w:val="0"/>
        <w:spacing w:after="0" w:line="240" w:lineRule="auto"/>
        <w:rPr>
          <w:rFonts w:ascii="Arial" w:hAnsi="Arial" w:cs="Arial"/>
          <w:sz w:val="16"/>
          <w:szCs w:val="16"/>
        </w:rPr>
      </w:pPr>
    </w:p>
    <w:p w14:paraId="450C3F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miesto                                                            I</w:t>
      </w:r>
    </w:p>
    <w:p w14:paraId="01E1022D" w14:textId="77777777" w:rsidR="00983AE1" w:rsidRDefault="00983AE1">
      <w:pPr>
        <w:widowControl w:val="0"/>
        <w:autoSpaceDE w:val="0"/>
        <w:autoSpaceDN w:val="0"/>
        <w:adjustRightInd w:val="0"/>
        <w:spacing w:after="0" w:line="240" w:lineRule="auto"/>
        <w:rPr>
          <w:rFonts w:ascii="Arial" w:hAnsi="Arial" w:cs="Arial"/>
          <w:sz w:val="16"/>
          <w:szCs w:val="16"/>
        </w:rPr>
      </w:pPr>
    </w:p>
    <w:p w14:paraId="301D19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5B4F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06D4C5" w14:textId="77777777" w:rsidR="00983AE1" w:rsidRDefault="00983AE1">
      <w:pPr>
        <w:widowControl w:val="0"/>
        <w:autoSpaceDE w:val="0"/>
        <w:autoSpaceDN w:val="0"/>
        <w:adjustRightInd w:val="0"/>
        <w:spacing w:after="0" w:line="240" w:lineRule="auto"/>
        <w:rPr>
          <w:rFonts w:ascii="Arial" w:hAnsi="Arial" w:cs="Arial"/>
          <w:sz w:val="16"/>
          <w:szCs w:val="16"/>
        </w:rPr>
      </w:pPr>
    </w:p>
    <w:p w14:paraId="621D64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D48.9  I Nádor s neurčitým alebo neznámym správaním, bližšie neurčený      I</w:t>
      </w:r>
    </w:p>
    <w:p w14:paraId="1CA67C84" w14:textId="77777777" w:rsidR="00983AE1" w:rsidRDefault="00983AE1">
      <w:pPr>
        <w:widowControl w:val="0"/>
        <w:autoSpaceDE w:val="0"/>
        <w:autoSpaceDN w:val="0"/>
        <w:adjustRightInd w:val="0"/>
        <w:spacing w:after="0" w:line="240" w:lineRule="auto"/>
        <w:rPr>
          <w:rFonts w:ascii="Arial" w:hAnsi="Arial" w:cs="Arial"/>
          <w:sz w:val="16"/>
          <w:szCs w:val="16"/>
        </w:rPr>
      </w:pPr>
    </w:p>
    <w:p w14:paraId="3A0395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9A1F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BDED23" w14:textId="77777777" w:rsidR="00983AE1" w:rsidRDefault="00983AE1">
      <w:pPr>
        <w:widowControl w:val="0"/>
        <w:autoSpaceDE w:val="0"/>
        <w:autoSpaceDN w:val="0"/>
        <w:adjustRightInd w:val="0"/>
        <w:spacing w:after="0" w:line="240" w:lineRule="auto"/>
        <w:rPr>
          <w:rFonts w:ascii="Arial" w:hAnsi="Arial" w:cs="Arial"/>
          <w:sz w:val="16"/>
          <w:szCs w:val="16"/>
        </w:rPr>
      </w:pPr>
    </w:p>
    <w:p w14:paraId="7E3F47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D51.0  I Anémia z nedostatku vitamínu B12 zapríčinená nedostatkom          I</w:t>
      </w:r>
    </w:p>
    <w:p w14:paraId="5CB57FB8" w14:textId="77777777" w:rsidR="00983AE1" w:rsidRDefault="00983AE1">
      <w:pPr>
        <w:widowControl w:val="0"/>
        <w:autoSpaceDE w:val="0"/>
        <w:autoSpaceDN w:val="0"/>
        <w:adjustRightInd w:val="0"/>
        <w:spacing w:after="0" w:line="240" w:lineRule="auto"/>
        <w:rPr>
          <w:rFonts w:ascii="Arial" w:hAnsi="Arial" w:cs="Arial"/>
          <w:sz w:val="16"/>
          <w:szCs w:val="16"/>
        </w:rPr>
      </w:pPr>
    </w:p>
    <w:p w14:paraId="39F18E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vnútorného faktora                                                I</w:t>
      </w:r>
    </w:p>
    <w:p w14:paraId="02FF7FCD" w14:textId="77777777" w:rsidR="00983AE1" w:rsidRDefault="00983AE1">
      <w:pPr>
        <w:widowControl w:val="0"/>
        <w:autoSpaceDE w:val="0"/>
        <w:autoSpaceDN w:val="0"/>
        <w:adjustRightInd w:val="0"/>
        <w:spacing w:after="0" w:line="240" w:lineRule="auto"/>
        <w:rPr>
          <w:rFonts w:ascii="Arial" w:hAnsi="Arial" w:cs="Arial"/>
          <w:sz w:val="16"/>
          <w:szCs w:val="16"/>
        </w:rPr>
      </w:pPr>
    </w:p>
    <w:p w14:paraId="1ED699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CEFF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300426" w14:textId="77777777" w:rsidR="00983AE1" w:rsidRDefault="00983AE1">
      <w:pPr>
        <w:widowControl w:val="0"/>
        <w:autoSpaceDE w:val="0"/>
        <w:autoSpaceDN w:val="0"/>
        <w:adjustRightInd w:val="0"/>
        <w:spacing w:after="0" w:line="240" w:lineRule="auto"/>
        <w:rPr>
          <w:rFonts w:ascii="Arial" w:hAnsi="Arial" w:cs="Arial"/>
          <w:sz w:val="16"/>
          <w:szCs w:val="16"/>
        </w:rPr>
      </w:pPr>
    </w:p>
    <w:p w14:paraId="1E1BD3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D51.1  I Anémia z nedostatku vitamínu B12 zapríčinená selektívnou          I</w:t>
      </w:r>
    </w:p>
    <w:p w14:paraId="2C8B3AEB" w14:textId="77777777" w:rsidR="00983AE1" w:rsidRDefault="00983AE1">
      <w:pPr>
        <w:widowControl w:val="0"/>
        <w:autoSpaceDE w:val="0"/>
        <w:autoSpaceDN w:val="0"/>
        <w:adjustRightInd w:val="0"/>
        <w:spacing w:after="0" w:line="240" w:lineRule="auto"/>
        <w:rPr>
          <w:rFonts w:ascii="Arial" w:hAnsi="Arial" w:cs="Arial"/>
          <w:sz w:val="16"/>
          <w:szCs w:val="16"/>
        </w:rPr>
      </w:pPr>
    </w:p>
    <w:p w14:paraId="74600A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malabsorpciou vitamínu B12 s proteinúriou (51.1)                  I</w:t>
      </w:r>
    </w:p>
    <w:p w14:paraId="23904A31" w14:textId="77777777" w:rsidR="00983AE1" w:rsidRDefault="00983AE1">
      <w:pPr>
        <w:widowControl w:val="0"/>
        <w:autoSpaceDE w:val="0"/>
        <w:autoSpaceDN w:val="0"/>
        <w:adjustRightInd w:val="0"/>
        <w:spacing w:after="0" w:line="240" w:lineRule="auto"/>
        <w:rPr>
          <w:rFonts w:ascii="Arial" w:hAnsi="Arial" w:cs="Arial"/>
          <w:sz w:val="16"/>
          <w:szCs w:val="16"/>
        </w:rPr>
      </w:pPr>
    </w:p>
    <w:p w14:paraId="717B0B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7C99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2B343A" w14:textId="77777777" w:rsidR="00983AE1" w:rsidRDefault="00983AE1">
      <w:pPr>
        <w:widowControl w:val="0"/>
        <w:autoSpaceDE w:val="0"/>
        <w:autoSpaceDN w:val="0"/>
        <w:adjustRightInd w:val="0"/>
        <w:spacing w:after="0" w:line="240" w:lineRule="auto"/>
        <w:rPr>
          <w:rFonts w:ascii="Arial" w:hAnsi="Arial" w:cs="Arial"/>
          <w:sz w:val="16"/>
          <w:szCs w:val="16"/>
        </w:rPr>
      </w:pPr>
    </w:p>
    <w:p w14:paraId="377F88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D51.2  I Anémia z nedostatku transkobalamínu II                            I</w:t>
      </w:r>
    </w:p>
    <w:p w14:paraId="329D267A" w14:textId="77777777" w:rsidR="00983AE1" w:rsidRDefault="00983AE1">
      <w:pPr>
        <w:widowControl w:val="0"/>
        <w:autoSpaceDE w:val="0"/>
        <w:autoSpaceDN w:val="0"/>
        <w:adjustRightInd w:val="0"/>
        <w:spacing w:after="0" w:line="240" w:lineRule="auto"/>
        <w:rPr>
          <w:rFonts w:ascii="Arial" w:hAnsi="Arial" w:cs="Arial"/>
          <w:sz w:val="16"/>
          <w:szCs w:val="16"/>
        </w:rPr>
      </w:pPr>
    </w:p>
    <w:p w14:paraId="51D9DF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69A2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9ACC03" w14:textId="77777777" w:rsidR="00983AE1" w:rsidRDefault="00983AE1">
      <w:pPr>
        <w:widowControl w:val="0"/>
        <w:autoSpaceDE w:val="0"/>
        <w:autoSpaceDN w:val="0"/>
        <w:adjustRightInd w:val="0"/>
        <w:spacing w:after="0" w:line="240" w:lineRule="auto"/>
        <w:rPr>
          <w:rFonts w:ascii="Arial" w:hAnsi="Arial" w:cs="Arial"/>
          <w:sz w:val="16"/>
          <w:szCs w:val="16"/>
        </w:rPr>
      </w:pPr>
    </w:p>
    <w:p w14:paraId="3E9157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D51.3  I Iná anémia z nedostatku vitamínu B12 v potrave                    I</w:t>
      </w:r>
    </w:p>
    <w:p w14:paraId="68E9A15C" w14:textId="77777777" w:rsidR="00983AE1" w:rsidRDefault="00983AE1">
      <w:pPr>
        <w:widowControl w:val="0"/>
        <w:autoSpaceDE w:val="0"/>
        <w:autoSpaceDN w:val="0"/>
        <w:adjustRightInd w:val="0"/>
        <w:spacing w:after="0" w:line="240" w:lineRule="auto"/>
        <w:rPr>
          <w:rFonts w:ascii="Arial" w:hAnsi="Arial" w:cs="Arial"/>
          <w:sz w:val="16"/>
          <w:szCs w:val="16"/>
        </w:rPr>
      </w:pPr>
    </w:p>
    <w:p w14:paraId="65E02A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C96A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04999C" w14:textId="77777777" w:rsidR="00983AE1" w:rsidRDefault="00983AE1">
      <w:pPr>
        <w:widowControl w:val="0"/>
        <w:autoSpaceDE w:val="0"/>
        <w:autoSpaceDN w:val="0"/>
        <w:adjustRightInd w:val="0"/>
        <w:spacing w:after="0" w:line="240" w:lineRule="auto"/>
        <w:rPr>
          <w:rFonts w:ascii="Arial" w:hAnsi="Arial" w:cs="Arial"/>
          <w:sz w:val="16"/>
          <w:szCs w:val="16"/>
        </w:rPr>
      </w:pPr>
    </w:p>
    <w:p w14:paraId="6885D0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D51.8  I Iná anémia z nedostatku vitamínu B12                              I</w:t>
      </w:r>
    </w:p>
    <w:p w14:paraId="709C0494" w14:textId="77777777" w:rsidR="00983AE1" w:rsidRDefault="00983AE1">
      <w:pPr>
        <w:widowControl w:val="0"/>
        <w:autoSpaceDE w:val="0"/>
        <w:autoSpaceDN w:val="0"/>
        <w:adjustRightInd w:val="0"/>
        <w:spacing w:after="0" w:line="240" w:lineRule="auto"/>
        <w:rPr>
          <w:rFonts w:ascii="Arial" w:hAnsi="Arial" w:cs="Arial"/>
          <w:sz w:val="16"/>
          <w:szCs w:val="16"/>
        </w:rPr>
      </w:pPr>
    </w:p>
    <w:p w14:paraId="2C6892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C1B3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1B5D72" w14:textId="77777777" w:rsidR="00983AE1" w:rsidRDefault="00983AE1">
      <w:pPr>
        <w:widowControl w:val="0"/>
        <w:autoSpaceDE w:val="0"/>
        <w:autoSpaceDN w:val="0"/>
        <w:adjustRightInd w:val="0"/>
        <w:spacing w:after="0" w:line="240" w:lineRule="auto"/>
        <w:rPr>
          <w:rFonts w:ascii="Arial" w:hAnsi="Arial" w:cs="Arial"/>
          <w:sz w:val="16"/>
          <w:szCs w:val="16"/>
        </w:rPr>
      </w:pPr>
    </w:p>
    <w:p w14:paraId="60DCAB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D51.9  I Bližšie neurčená anémia z nedostatku vitamínu B12                 I</w:t>
      </w:r>
    </w:p>
    <w:p w14:paraId="0C9B7E0D" w14:textId="77777777" w:rsidR="00983AE1" w:rsidRDefault="00983AE1">
      <w:pPr>
        <w:widowControl w:val="0"/>
        <w:autoSpaceDE w:val="0"/>
        <w:autoSpaceDN w:val="0"/>
        <w:adjustRightInd w:val="0"/>
        <w:spacing w:after="0" w:line="240" w:lineRule="auto"/>
        <w:rPr>
          <w:rFonts w:ascii="Arial" w:hAnsi="Arial" w:cs="Arial"/>
          <w:sz w:val="16"/>
          <w:szCs w:val="16"/>
        </w:rPr>
      </w:pPr>
    </w:p>
    <w:p w14:paraId="443F68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8B79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B4D1D2" w14:textId="77777777" w:rsidR="00983AE1" w:rsidRDefault="00983AE1">
      <w:pPr>
        <w:widowControl w:val="0"/>
        <w:autoSpaceDE w:val="0"/>
        <w:autoSpaceDN w:val="0"/>
        <w:adjustRightInd w:val="0"/>
        <w:spacing w:after="0" w:line="240" w:lineRule="auto"/>
        <w:rPr>
          <w:rFonts w:ascii="Arial" w:hAnsi="Arial" w:cs="Arial"/>
          <w:sz w:val="16"/>
          <w:szCs w:val="16"/>
        </w:rPr>
      </w:pPr>
    </w:p>
    <w:p w14:paraId="17E245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D52.0  I Anémia z nedostatku kyseliny listovej v potrave                   I</w:t>
      </w:r>
    </w:p>
    <w:p w14:paraId="5E96BB68" w14:textId="77777777" w:rsidR="00983AE1" w:rsidRDefault="00983AE1">
      <w:pPr>
        <w:widowControl w:val="0"/>
        <w:autoSpaceDE w:val="0"/>
        <w:autoSpaceDN w:val="0"/>
        <w:adjustRightInd w:val="0"/>
        <w:spacing w:after="0" w:line="240" w:lineRule="auto"/>
        <w:rPr>
          <w:rFonts w:ascii="Arial" w:hAnsi="Arial" w:cs="Arial"/>
          <w:sz w:val="16"/>
          <w:szCs w:val="16"/>
        </w:rPr>
      </w:pPr>
    </w:p>
    <w:p w14:paraId="57A077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0C80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B950BD" w14:textId="77777777" w:rsidR="00983AE1" w:rsidRDefault="00983AE1">
      <w:pPr>
        <w:widowControl w:val="0"/>
        <w:autoSpaceDE w:val="0"/>
        <w:autoSpaceDN w:val="0"/>
        <w:adjustRightInd w:val="0"/>
        <w:spacing w:after="0" w:line="240" w:lineRule="auto"/>
        <w:rPr>
          <w:rFonts w:ascii="Arial" w:hAnsi="Arial" w:cs="Arial"/>
          <w:sz w:val="16"/>
          <w:szCs w:val="16"/>
        </w:rPr>
      </w:pPr>
    </w:p>
    <w:p w14:paraId="045B5F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D52.1  I Anémia z nedostatku kyseliny listovej zapríčinená liekmi          I</w:t>
      </w:r>
    </w:p>
    <w:p w14:paraId="40684FFB" w14:textId="77777777" w:rsidR="00983AE1" w:rsidRDefault="00983AE1">
      <w:pPr>
        <w:widowControl w:val="0"/>
        <w:autoSpaceDE w:val="0"/>
        <w:autoSpaceDN w:val="0"/>
        <w:adjustRightInd w:val="0"/>
        <w:spacing w:after="0" w:line="240" w:lineRule="auto"/>
        <w:rPr>
          <w:rFonts w:ascii="Arial" w:hAnsi="Arial" w:cs="Arial"/>
          <w:sz w:val="16"/>
          <w:szCs w:val="16"/>
        </w:rPr>
      </w:pPr>
    </w:p>
    <w:p w14:paraId="7CD12E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E9D2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3C8D6D" w14:textId="77777777" w:rsidR="00983AE1" w:rsidRDefault="00983AE1">
      <w:pPr>
        <w:widowControl w:val="0"/>
        <w:autoSpaceDE w:val="0"/>
        <w:autoSpaceDN w:val="0"/>
        <w:adjustRightInd w:val="0"/>
        <w:spacing w:after="0" w:line="240" w:lineRule="auto"/>
        <w:rPr>
          <w:rFonts w:ascii="Arial" w:hAnsi="Arial" w:cs="Arial"/>
          <w:sz w:val="16"/>
          <w:szCs w:val="16"/>
        </w:rPr>
      </w:pPr>
    </w:p>
    <w:p w14:paraId="560A79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D52.8  I Iná anémia z nedostatku kyseliny listovej                         I</w:t>
      </w:r>
    </w:p>
    <w:p w14:paraId="6AD94563" w14:textId="77777777" w:rsidR="00983AE1" w:rsidRDefault="00983AE1">
      <w:pPr>
        <w:widowControl w:val="0"/>
        <w:autoSpaceDE w:val="0"/>
        <w:autoSpaceDN w:val="0"/>
        <w:adjustRightInd w:val="0"/>
        <w:spacing w:after="0" w:line="240" w:lineRule="auto"/>
        <w:rPr>
          <w:rFonts w:ascii="Arial" w:hAnsi="Arial" w:cs="Arial"/>
          <w:sz w:val="16"/>
          <w:szCs w:val="16"/>
        </w:rPr>
      </w:pPr>
    </w:p>
    <w:p w14:paraId="2C47E4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0EF3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97F4AA" w14:textId="77777777" w:rsidR="00983AE1" w:rsidRDefault="00983AE1">
      <w:pPr>
        <w:widowControl w:val="0"/>
        <w:autoSpaceDE w:val="0"/>
        <w:autoSpaceDN w:val="0"/>
        <w:adjustRightInd w:val="0"/>
        <w:spacing w:after="0" w:line="240" w:lineRule="auto"/>
        <w:rPr>
          <w:rFonts w:ascii="Arial" w:hAnsi="Arial" w:cs="Arial"/>
          <w:sz w:val="16"/>
          <w:szCs w:val="16"/>
        </w:rPr>
      </w:pPr>
    </w:p>
    <w:p w14:paraId="5D91D9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D52.9  I Anémia z nedostatku kyseliny listovej, bližšie neurčená           I</w:t>
      </w:r>
    </w:p>
    <w:p w14:paraId="3F56ADFC" w14:textId="77777777" w:rsidR="00983AE1" w:rsidRDefault="00983AE1">
      <w:pPr>
        <w:widowControl w:val="0"/>
        <w:autoSpaceDE w:val="0"/>
        <w:autoSpaceDN w:val="0"/>
        <w:adjustRightInd w:val="0"/>
        <w:spacing w:after="0" w:line="240" w:lineRule="auto"/>
        <w:rPr>
          <w:rFonts w:ascii="Arial" w:hAnsi="Arial" w:cs="Arial"/>
          <w:sz w:val="16"/>
          <w:szCs w:val="16"/>
        </w:rPr>
      </w:pPr>
    </w:p>
    <w:p w14:paraId="7B5D74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5448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6D7E02" w14:textId="77777777" w:rsidR="00983AE1" w:rsidRDefault="00983AE1">
      <w:pPr>
        <w:widowControl w:val="0"/>
        <w:autoSpaceDE w:val="0"/>
        <w:autoSpaceDN w:val="0"/>
        <w:adjustRightInd w:val="0"/>
        <w:spacing w:after="0" w:line="240" w:lineRule="auto"/>
        <w:rPr>
          <w:rFonts w:ascii="Arial" w:hAnsi="Arial" w:cs="Arial"/>
          <w:sz w:val="16"/>
          <w:szCs w:val="16"/>
        </w:rPr>
      </w:pPr>
    </w:p>
    <w:p w14:paraId="3287FF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D55.0  I Anémia zapríčinená nedostatočnou aktivitou                        I</w:t>
      </w:r>
    </w:p>
    <w:p w14:paraId="26514868" w14:textId="77777777" w:rsidR="00983AE1" w:rsidRDefault="00983AE1">
      <w:pPr>
        <w:widowControl w:val="0"/>
        <w:autoSpaceDE w:val="0"/>
        <w:autoSpaceDN w:val="0"/>
        <w:adjustRightInd w:val="0"/>
        <w:spacing w:after="0" w:line="240" w:lineRule="auto"/>
        <w:rPr>
          <w:rFonts w:ascii="Arial" w:hAnsi="Arial" w:cs="Arial"/>
          <w:sz w:val="16"/>
          <w:szCs w:val="16"/>
        </w:rPr>
      </w:pPr>
    </w:p>
    <w:p w14:paraId="175382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glukóza-6-fosfát-dehydrogenázy                                    I</w:t>
      </w:r>
    </w:p>
    <w:p w14:paraId="79CA8483" w14:textId="77777777" w:rsidR="00983AE1" w:rsidRDefault="00983AE1">
      <w:pPr>
        <w:widowControl w:val="0"/>
        <w:autoSpaceDE w:val="0"/>
        <w:autoSpaceDN w:val="0"/>
        <w:adjustRightInd w:val="0"/>
        <w:spacing w:after="0" w:line="240" w:lineRule="auto"/>
        <w:rPr>
          <w:rFonts w:ascii="Arial" w:hAnsi="Arial" w:cs="Arial"/>
          <w:sz w:val="16"/>
          <w:szCs w:val="16"/>
        </w:rPr>
      </w:pPr>
    </w:p>
    <w:p w14:paraId="694A94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2501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A9588F" w14:textId="77777777" w:rsidR="00983AE1" w:rsidRDefault="00983AE1">
      <w:pPr>
        <w:widowControl w:val="0"/>
        <w:autoSpaceDE w:val="0"/>
        <w:autoSpaceDN w:val="0"/>
        <w:adjustRightInd w:val="0"/>
        <w:spacing w:after="0" w:line="240" w:lineRule="auto"/>
        <w:rPr>
          <w:rFonts w:ascii="Arial" w:hAnsi="Arial" w:cs="Arial"/>
          <w:sz w:val="16"/>
          <w:szCs w:val="16"/>
        </w:rPr>
      </w:pPr>
    </w:p>
    <w:p w14:paraId="5EB72C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D55.1  I Anémia zapríčinená inou poruchou metabolizmu glutatiónu           I</w:t>
      </w:r>
    </w:p>
    <w:p w14:paraId="342B9BAE" w14:textId="77777777" w:rsidR="00983AE1" w:rsidRDefault="00983AE1">
      <w:pPr>
        <w:widowControl w:val="0"/>
        <w:autoSpaceDE w:val="0"/>
        <w:autoSpaceDN w:val="0"/>
        <w:adjustRightInd w:val="0"/>
        <w:spacing w:after="0" w:line="240" w:lineRule="auto"/>
        <w:rPr>
          <w:rFonts w:ascii="Arial" w:hAnsi="Arial" w:cs="Arial"/>
          <w:sz w:val="16"/>
          <w:szCs w:val="16"/>
        </w:rPr>
      </w:pPr>
    </w:p>
    <w:p w14:paraId="080038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93D5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7EECAC" w14:textId="77777777" w:rsidR="00983AE1" w:rsidRDefault="00983AE1">
      <w:pPr>
        <w:widowControl w:val="0"/>
        <w:autoSpaceDE w:val="0"/>
        <w:autoSpaceDN w:val="0"/>
        <w:adjustRightInd w:val="0"/>
        <w:spacing w:after="0" w:line="240" w:lineRule="auto"/>
        <w:rPr>
          <w:rFonts w:ascii="Arial" w:hAnsi="Arial" w:cs="Arial"/>
          <w:sz w:val="16"/>
          <w:szCs w:val="16"/>
        </w:rPr>
      </w:pPr>
    </w:p>
    <w:p w14:paraId="3D4A67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D55.2  I Anémia zapríčinená poruchou enzýmov glykolýzy                     I</w:t>
      </w:r>
    </w:p>
    <w:p w14:paraId="6A6B3AD0" w14:textId="77777777" w:rsidR="00983AE1" w:rsidRDefault="00983AE1">
      <w:pPr>
        <w:widowControl w:val="0"/>
        <w:autoSpaceDE w:val="0"/>
        <w:autoSpaceDN w:val="0"/>
        <w:adjustRightInd w:val="0"/>
        <w:spacing w:after="0" w:line="240" w:lineRule="auto"/>
        <w:rPr>
          <w:rFonts w:ascii="Arial" w:hAnsi="Arial" w:cs="Arial"/>
          <w:sz w:val="16"/>
          <w:szCs w:val="16"/>
        </w:rPr>
      </w:pPr>
    </w:p>
    <w:p w14:paraId="2EBC1E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FCEF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6ABEB3" w14:textId="77777777" w:rsidR="00983AE1" w:rsidRDefault="00983AE1">
      <w:pPr>
        <w:widowControl w:val="0"/>
        <w:autoSpaceDE w:val="0"/>
        <w:autoSpaceDN w:val="0"/>
        <w:adjustRightInd w:val="0"/>
        <w:spacing w:after="0" w:line="240" w:lineRule="auto"/>
        <w:rPr>
          <w:rFonts w:ascii="Arial" w:hAnsi="Arial" w:cs="Arial"/>
          <w:sz w:val="16"/>
          <w:szCs w:val="16"/>
        </w:rPr>
      </w:pPr>
    </w:p>
    <w:p w14:paraId="1D22CD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D55.3  I Anémia zapríčinená poruchou metabolizmu nukleotidov               I</w:t>
      </w:r>
    </w:p>
    <w:p w14:paraId="5B22EA0F" w14:textId="77777777" w:rsidR="00983AE1" w:rsidRDefault="00983AE1">
      <w:pPr>
        <w:widowControl w:val="0"/>
        <w:autoSpaceDE w:val="0"/>
        <w:autoSpaceDN w:val="0"/>
        <w:adjustRightInd w:val="0"/>
        <w:spacing w:after="0" w:line="240" w:lineRule="auto"/>
        <w:rPr>
          <w:rFonts w:ascii="Arial" w:hAnsi="Arial" w:cs="Arial"/>
          <w:sz w:val="16"/>
          <w:szCs w:val="16"/>
        </w:rPr>
      </w:pPr>
    </w:p>
    <w:p w14:paraId="657A21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58CD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CA4956" w14:textId="77777777" w:rsidR="00983AE1" w:rsidRDefault="00983AE1">
      <w:pPr>
        <w:widowControl w:val="0"/>
        <w:autoSpaceDE w:val="0"/>
        <w:autoSpaceDN w:val="0"/>
        <w:adjustRightInd w:val="0"/>
        <w:spacing w:after="0" w:line="240" w:lineRule="auto"/>
        <w:rPr>
          <w:rFonts w:ascii="Arial" w:hAnsi="Arial" w:cs="Arial"/>
          <w:sz w:val="16"/>
          <w:szCs w:val="16"/>
        </w:rPr>
      </w:pPr>
    </w:p>
    <w:p w14:paraId="316C54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D55.8  I Iná anémia zapríčinená poruchou enzýmov                           I</w:t>
      </w:r>
    </w:p>
    <w:p w14:paraId="23E1D257" w14:textId="77777777" w:rsidR="00983AE1" w:rsidRDefault="00983AE1">
      <w:pPr>
        <w:widowControl w:val="0"/>
        <w:autoSpaceDE w:val="0"/>
        <w:autoSpaceDN w:val="0"/>
        <w:adjustRightInd w:val="0"/>
        <w:spacing w:after="0" w:line="240" w:lineRule="auto"/>
        <w:rPr>
          <w:rFonts w:ascii="Arial" w:hAnsi="Arial" w:cs="Arial"/>
          <w:sz w:val="16"/>
          <w:szCs w:val="16"/>
        </w:rPr>
      </w:pPr>
    </w:p>
    <w:p w14:paraId="294F15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0B88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82ED9C" w14:textId="77777777" w:rsidR="00983AE1" w:rsidRDefault="00983AE1">
      <w:pPr>
        <w:widowControl w:val="0"/>
        <w:autoSpaceDE w:val="0"/>
        <w:autoSpaceDN w:val="0"/>
        <w:adjustRightInd w:val="0"/>
        <w:spacing w:after="0" w:line="240" w:lineRule="auto"/>
        <w:rPr>
          <w:rFonts w:ascii="Arial" w:hAnsi="Arial" w:cs="Arial"/>
          <w:sz w:val="16"/>
          <w:szCs w:val="16"/>
        </w:rPr>
      </w:pPr>
    </w:p>
    <w:p w14:paraId="44E21F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D55.9  I Bližšie neurčená anémia zapríčinená poruchou enzýmov              I</w:t>
      </w:r>
    </w:p>
    <w:p w14:paraId="31D9F446" w14:textId="77777777" w:rsidR="00983AE1" w:rsidRDefault="00983AE1">
      <w:pPr>
        <w:widowControl w:val="0"/>
        <w:autoSpaceDE w:val="0"/>
        <w:autoSpaceDN w:val="0"/>
        <w:adjustRightInd w:val="0"/>
        <w:spacing w:after="0" w:line="240" w:lineRule="auto"/>
        <w:rPr>
          <w:rFonts w:ascii="Arial" w:hAnsi="Arial" w:cs="Arial"/>
          <w:sz w:val="16"/>
          <w:szCs w:val="16"/>
        </w:rPr>
      </w:pPr>
    </w:p>
    <w:p w14:paraId="117CF1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5628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4AA8D3" w14:textId="77777777" w:rsidR="00983AE1" w:rsidRDefault="00983AE1">
      <w:pPr>
        <w:widowControl w:val="0"/>
        <w:autoSpaceDE w:val="0"/>
        <w:autoSpaceDN w:val="0"/>
        <w:adjustRightInd w:val="0"/>
        <w:spacing w:after="0" w:line="240" w:lineRule="auto"/>
        <w:rPr>
          <w:rFonts w:ascii="Arial" w:hAnsi="Arial" w:cs="Arial"/>
          <w:sz w:val="16"/>
          <w:szCs w:val="16"/>
        </w:rPr>
      </w:pPr>
    </w:p>
    <w:p w14:paraId="083B92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D56.0  I Alfa-talasémia                                                    I</w:t>
      </w:r>
    </w:p>
    <w:p w14:paraId="706C3FFF" w14:textId="77777777" w:rsidR="00983AE1" w:rsidRDefault="00983AE1">
      <w:pPr>
        <w:widowControl w:val="0"/>
        <w:autoSpaceDE w:val="0"/>
        <w:autoSpaceDN w:val="0"/>
        <w:adjustRightInd w:val="0"/>
        <w:spacing w:after="0" w:line="240" w:lineRule="auto"/>
        <w:rPr>
          <w:rFonts w:ascii="Arial" w:hAnsi="Arial" w:cs="Arial"/>
          <w:sz w:val="16"/>
          <w:szCs w:val="16"/>
        </w:rPr>
      </w:pPr>
    </w:p>
    <w:p w14:paraId="03E01D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E757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22C7A7" w14:textId="77777777" w:rsidR="00983AE1" w:rsidRDefault="00983AE1">
      <w:pPr>
        <w:widowControl w:val="0"/>
        <w:autoSpaceDE w:val="0"/>
        <w:autoSpaceDN w:val="0"/>
        <w:adjustRightInd w:val="0"/>
        <w:spacing w:after="0" w:line="240" w:lineRule="auto"/>
        <w:rPr>
          <w:rFonts w:ascii="Arial" w:hAnsi="Arial" w:cs="Arial"/>
          <w:sz w:val="16"/>
          <w:szCs w:val="16"/>
        </w:rPr>
      </w:pPr>
    </w:p>
    <w:p w14:paraId="7E5209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D56.1  I Beta-talasémia                                                    I</w:t>
      </w:r>
    </w:p>
    <w:p w14:paraId="2C48A65B" w14:textId="77777777" w:rsidR="00983AE1" w:rsidRDefault="00983AE1">
      <w:pPr>
        <w:widowControl w:val="0"/>
        <w:autoSpaceDE w:val="0"/>
        <w:autoSpaceDN w:val="0"/>
        <w:adjustRightInd w:val="0"/>
        <w:spacing w:after="0" w:line="240" w:lineRule="auto"/>
        <w:rPr>
          <w:rFonts w:ascii="Arial" w:hAnsi="Arial" w:cs="Arial"/>
          <w:sz w:val="16"/>
          <w:szCs w:val="16"/>
        </w:rPr>
      </w:pPr>
    </w:p>
    <w:p w14:paraId="7A22B9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2E09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2EDF0B" w14:textId="77777777" w:rsidR="00983AE1" w:rsidRDefault="00983AE1">
      <w:pPr>
        <w:widowControl w:val="0"/>
        <w:autoSpaceDE w:val="0"/>
        <w:autoSpaceDN w:val="0"/>
        <w:adjustRightInd w:val="0"/>
        <w:spacing w:after="0" w:line="240" w:lineRule="auto"/>
        <w:rPr>
          <w:rFonts w:ascii="Arial" w:hAnsi="Arial" w:cs="Arial"/>
          <w:sz w:val="16"/>
          <w:szCs w:val="16"/>
        </w:rPr>
      </w:pPr>
    </w:p>
    <w:p w14:paraId="672F92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D56.2  I Delta-beta-talasémia                                              I</w:t>
      </w:r>
    </w:p>
    <w:p w14:paraId="2719A221" w14:textId="77777777" w:rsidR="00983AE1" w:rsidRDefault="00983AE1">
      <w:pPr>
        <w:widowControl w:val="0"/>
        <w:autoSpaceDE w:val="0"/>
        <w:autoSpaceDN w:val="0"/>
        <w:adjustRightInd w:val="0"/>
        <w:spacing w:after="0" w:line="240" w:lineRule="auto"/>
        <w:rPr>
          <w:rFonts w:ascii="Arial" w:hAnsi="Arial" w:cs="Arial"/>
          <w:sz w:val="16"/>
          <w:szCs w:val="16"/>
        </w:rPr>
      </w:pPr>
    </w:p>
    <w:p w14:paraId="1D6D8B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9A14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13BC44" w14:textId="77777777" w:rsidR="00983AE1" w:rsidRDefault="00983AE1">
      <w:pPr>
        <w:widowControl w:val="0"/>
        <w:autoSpaceDE w:val="0"/>
        <w:autoSpaceDN w:val="0"/>
        <w:adjustRightInd w:val="0"/>
        <w:spacing w:after="0" w:line="240" w:lineRule="auto"/>
        <w:rPr>
          <w:rFonts w:ascii="Arial" w:hAnsi="Arial" w:cs="Arial"/>
          <w:sz w:val="16"/>
          <w:szCs w:val="16"/>
        </w:rPr>
      </w:pPr>
    </w:p>
    <w:p w14:paraId="382A62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D56.3  I Talasemická črta                                                  I</w:t>
      </w:r>
    </w:p>
    <w:p w14:paraId="4D0D0FBC" w14:textId="77777777" w:rsidR="00983AE1" w:rsidRDefault="00983AE1">
      <w:pPr>
        <w:widowControl w:val="0"/>
        <w:autoSpaceDE w:val="0"/>
        <w:autoSpaceDN w:val="0"/>
        <w:adjustRightInd w:val="0"/>
        <w:spacing w:after="0" w:line="240" w:lineRule="auto"/>
        <w:rPr>
          <w:rFonts w:ascii="Arial" w:hAnsi="Arial" w:cs="Arial"/>
          <w:sz w:val="16"/>
          <w:szCs w:val="16"/>
        </w:rPr>
      </w:pPr>
    </w:p>
    <w:p w14:paraId="092179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4804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DBCF7B" w14:textId="77777777" w:rsidR="00983AE1" w:rsidRDefault="00983AE1">
      <w:pPr>
        <w:widowControl w:val="0"/>
        <w:autoSpaceDE w:val="0"/>
        <w:autoSpaceDN w:val="0"/>
        <w:adjustRightInd w:val="0"/>
        <w:spacing w:after="0" w:line="240" w:lineRule="auto"/>
        <w:rPr>
          <w:rFonts w:ascii="Arial" w:hAnsi="Arial" w:cs="Arial"/>
          <w:sz w:val="16"/>
          <w:szCs w:val="16"/>
        </w:rPr>
      </w:pPr>
    </w:p>
    <w:p w14:paraId="40B372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D56.4  I Dedičné pretrvávanie fetálneho hemoglobínu                        I</w:t>
      </w:r>
    </w:p>
    <w:p w14:paraId="3F4C0439" w14:textId="77777777" w:rsidR="00983AE1" w:rsidRDefault="00983AE1">
      <w:pPr>
        <w:widowControl w:val="0"/>
        <w:autoSpaceDE w:val="0"/>
        <w:autoSpaceDN w:val="0"/>
        <w:adjustRightInd w:val="0"/>
        <w:spacing w:after="0" w:line="240" w:lineRule="auto"/>
        <w:rPr>
          <w:rFonts w:ascii="Arial" w:hAnsi="Arial" w:cs="Arial"/>
          <w:sz w:val="16"/>
          <w:szCs w:val="16"/>
        </w:rPr>
      </w:pPr>
    </w:p>
    <w:p w14:paraId="624AE5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594D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0E51A9" w14:textId="77777777" w:rsidR="00983AE1" w:rsidRDefault="00983AE1">
      <w:pPr>
        <w:widowControl w:val="0"/>
        <w:autoSpaceDE w:val="0"/>
        <w:autoSpaceDN w:val="0"/>
        <w:adjustRightInd w:val="0"/>
        <w:spacing w:after="0" w:line="240" w:lineRule="auto"/>
        <w:rPr>
          <w:rFonts w:ascii="Arial" w:hAnsi="Arial" w:cs="Arial"/>
          <w:sz w:val="16"/>
          <w:szCs w:val="16"/>
        </w:rPr>
      </w:pPr>
    </w:p>
    <w:p w14:paraId="075FA9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D56.8  I Iná talasémia                                                     I</w:t>
      </w:r>
    </w:p>
    <w:p w14:paraId="7C02A6A4" w14:textId="77777777" w:rsidR="00983AE1" w:rsidRDefault="00983AE1">
      <w:pPr>
        <w:widowControl w:val="0"/>
        <w:autoSpaceDE w:val="0"/>
        <w:autoSpaceDN w:val="0"/>
        <w:adjustRightInd w:val="0"/>
        <w:spacing w:after="0" w:line="240" w:lineRule="auto"/>
        <w:rPr>
          <w:rFonts w:ascii="Arial" w:hAnsi="Arial" w:cs="Arial"/>
          <w:sz w:val="16"/>
          <w:szCs w:val="16"/>
        </w:rPr>
      </w:pPr>
    </w:p>
    <w:p w14:paraId="0CBFDB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45B2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EAAAA4" w14:textId="77777777" w:rsidR="00983AE1" w:rsidRDefault="00983AE1">
      <w:pPr>
        <w:widowControl w:val="0"/>
        <w:autoSpaceDE w:val="0"/>
        <w:autoSpaceDN w:val="0"/>
        <w:adjustRightInd w:val="0"/>
        <w:spacing w:after="0" w:line="240" w:lineRule="auto"/>
        <w:rPr>
          <w:rFonts w:ascii="Arial" w:hAnsi="Arial" w:cs="Arial"/>
          <w:sz w:val="16"/>
          <w:szCs w:val="16"/>
        </w:rPr>
      </w:pPr>
    </w:p>
    <w:p w14:paraId="50A102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D56.9  I Talasémia, bližšie neurčená                                       I</w:t>
      </w:r>
    </w:p>
    <w:p w14:paraId="4BE83B23" w14:textId="77777777" w:rsidR="00983AE1" w:rsidRDefault="00983AE1">
      <w:pPr>
        <w:widowControl w:val="0"/>
        <w:autoSpaceDE w:val="0"/>
        <w:autoSpaceDN w:val="0"/>
        <w:adjustRightInd w:val="0"/>
        <w:spacing w:after="0" w:line="240" w:lineRule="auto"/>
        <w:rPr>
          <w:rFonts w:ascii="Arial" w:hAnsi="Arial" w:cs="Arial"/>
          <w:sz w:val="16"/>
          <w:szCs w:val="16"/>
        </w:rPr>
      </w:pPr>
    </w:p>
    <w:p w14:paraId="273198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B3C7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E74CA7" w14:textId="77777777" w:rsidR="00983AE1" w:rsidRDefault="00983AE1">
      <w:pPr>
        <w:widowControl w:val="0"/>
        <w:autoSpaceDE w:val="0"/>
        <w:autoSpaceDN w:val="0"/>
        <w:adjustRightInd w:val="0"/>
        <w:spacing w:after="0" w:line="240" w:lineRule="auto"/>
        <w:rPr>
          <w:rFonts w:ascii="Arial" w:hAnsi="Arial" w:cs="Arial"/>
          <w:sz w:val="16"/>
          <w:szCs w:val="16"/>
        </w:rPr>
      </w:pPr>
    </w:p>
    <w:p w14:paraId="17749F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D57.0  I Kosáčikovitá anémia s krízou                                      I</w:t>
      </w:r>
    </w:p>
    <w:p w14:paraId="700C3D05" w14:textId="77777777" w:rsidR="00983AE1" w:rsidRDefault="00983AE1">
      <w:pPr>
        <w:widowControl w:val="0"/>
        <w:autoSpaceDE w:val="0"/>
        <w:autoSpaceDN w:val="0"/>
        <w:adjustRightInd w:val="0"/>
        <w:spacing w:after="0" w:line="240" w:lineRule="auto"/>
        <w:rPr>
          <w:rFonts w:ascii="Arial" w:hAnsi="Arial" w:cs="Arial"/>
          <w:sz w:val="16"/>
          <w:szCs w:val="16"/>
        </w:rPr>
      </w:pPr>
    </w:p>
    <w:p w14:paraId="208DCC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E448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ABC6AE" w14:textId="77777777" w:rsidR="00983AE1" w:rsidRDefault="00983AE1">
      <w:pPr>
        <w:widowControl w:val="0"/>
        <w:autoSpaceDE w:val="0"/>
        <w:autoSpaceDN w:val="0"/>
        <w:adjustRightInd w:val="0"/>
        <w:spacing w:after="0" w:line="240" w:lineRule="auto"/>
        <w:rPr>
          <w:rFonts w:ascii="Arial" w:hAnsi="Arial" w:cs="Arial"/>
          <w:sz w:val="16"/>
          <w:szCs w:val="16"/>
        </w:rPr>
      </w:pPr>
    </w:p>
    <w:p w14:paraId="32F1B3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D57.1  I Kosáčikovitá anémia bez krízy                                     I</w:t>
      </w:r>
    </w:p>
    <w:p w14:paraId="7D6E5873" w14:textId="77777777" w:rsidR="00983AE1" w:rsidRDefault="00983AE1">
      <w:pPr>
        <w:widowControl w:val="0"/>
        <w:autoSpaceDE w:val="0"/>
        <w:autoSpaceDN w:val="0"/>
        <w:adjustRightInd w:val="0"/>
        <w:spacing w:after="0" w:line="240" w:lineRule="auto"/>
        <w:rPr>
          <w:rFonts w:ascii="Arial" w:hAnsi="Arial" w:cs="Arial"/>
          <w:sz w:val="16"/>
          <w:szCs w:val="16"/>
        </w:rPr>
      </w:pPr>
    </w:p>
    <w:p w14:paraId="0D4441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905E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8C0023" w14:textId="77777777" w:rsidR="00983AE1" w:rsidRDefault="00983AE1">
      <w:pPr>
        <w:widowControl w:val="0"/>
        <w:autoSpaceDE w:val="0"/>
        <w:autoSpaceDN w:val="0"/>
        <w:adjustRightInd w:val="0"/>
        <w:spacing w:after="0" w:line="240" w:lineRule="auto"/>
        <w:rPr>
          <w:rFonts w:ascii="Arial" w:hAnsi="Arial" w:cs="Arial"/>
          <w:sz w:val="16"/>
          <w:szCs w:val="16"/>
        </w:rPr>
      </w:pPr>
    </w:p>
    <w:p w14:paraId="3CEE25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D57.2  I Zdvojená heterozygotná kosáčikovitá choroba                       I</w:t>
      </w:r>
    </w:p>
    <w:p w14:paraId="17307A3E" w14:textId="77777777" w:rsidR="00983AE1" w:rsidRDefault="00983AE1">
      <w:pPr>
        <w:widowControl w:val="0"/>
        <w:autoSpaceDE w:val="0"/>
        <w:autoSpaceDN w:val="0"/>
        <w:adjustRightInd w:val="0"/>
        <w:spacing w:after="0" w:line="240" w:lineRule="auto"/>
        <w:rPr>
          <w:rFonts w:ascii="Arial" w:hAnsi="Arial" w:cs="Arial"/>
          <w:sz w:val="16"/>
          <w:szCs w:val="16"/>
        </w:rPr>
      </w:pPr>
    </w:p>
    <w:p w14:paraId="39CE4A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1C6A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2D3C4E" w14:textId="77777777" w:rsidR="00983AE1" w:rsidRDefault="00983AE1">
      <w:pPr>
        <w:widowControl w:val="0"/>
        <w:autoSpaceDE w:val="0"/>
        <w:autoSpaceDN w:val="0"/>
        <w:adjustRightInd w:val="0"/>
        <w:spacing w:after="0" w:line="240" w:lineRule="auto"/>
        <w:rPr>
          <w:rFonts w:ascii="Arial" w:hAnsi="Arial" w:cs="Arial"/>
          <w:sz w:val="16"/>
          <w:szCs w:val="16"/>
        </w:rPr>
      </w:pPr>
    </w:p>
    <w:p w14:paraId="356F7D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D57.3  I Kosáčikovitá črta                                                 I</w:t>
      </w:r>
    </w:p>
    <w:p w14:paraId="113A699C" w14:textId="77777777" w:rsidR="00983AE1" w:rsidRDefault="00983AE1">
      <w:pPr>
        <w:widowControl w:val="0"/>
        <w:autoSpaceDE w:val="0"/>
        <w:autoSpaceDN w:val="0"/>
        <w:adjustRightInd w:val="0"/>
        <w:spacing w:after="0" w:line="240" w:lineRule="auto"/>
        <w:rPr>
          <w:rFonts w:ascii="Arial" w:hAnsi="Arial" w:cs="Arial"/>
          <w:sz w:val="16"/>
          <w:szCs w:val="16"/>
        </w:rPr>
      </w:pPr>
    </w:p>
    <w:p w14:paraId="08F23F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75CD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62CEA2" w14:textId="77777777" w:rsidR="00983AE1" w:rsidRDefault="00983AE1">
      <w:pPr>
        <w:widowControl w:val="0"/>
        <w:autoSpaceDE w:val="0"/>
        <w:autoSpaceDN w:val="0"/>
        <w:adjustRightInd w:val="0"/>
        <w:spacing w:after="0" w:line="240" w:lineRule="auto"/>
        <w:rPr>
          <w:rFonts w:ascii="Arial" w:hAnsi="Arial" w:cs="Arial"/>
          <w:sz w:val="16"/>
          <w:szCs w:val="16"/>
        </w:rPr>
      </w:pPr>
    </w:p>
    <w:p w14:paraId="339E0A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D57.8  I Iná kosáčikovitá porucha                                          I</w:t>
      </w:r>
    </w:p>
    <w:p w14:paraId="50F91459" w14:textId="77777777" w:rsidR="00983AE1" w:rsidRDefault="00983AE1">
      <w:pPr>
        <w:widowControl w:val="0"/>
        <w:autoSpaceDE w:val="0"/>
        <w:autoSpaceDN w:val="0"/>
        <w:adjustRightInd w:val="0"/>
        <w:spacing w:after="0" w:line="240" w:lineRule="auto"/>
        <w:rPr>
          <w:rFonts w:ascii="Arial" w:hAnsi="Arial" w:cs="Arial"/>
          <w:sz w:val="16"/>
          <w:szCs w:val="16"/>
        </w:rPr>
      </w:pPr>
    </w:p>
    <w:p w14:paraId="7E8E76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61C9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86A824" w14:textId="77777777" w:rsidR="00983AE1" w:rsidRDefault="00983AE1">
      <w:pPr>
        <w:widowControl w:val="0"/>
        <w:autoSpaceDE w:val="0"/>
        <w:autoSpaceDN w:val="0"/>
        <w:adjustRightInd w:val="0"/>
        <w:spacing w:after="0" w:line="240" w:lineRule="auto"/>
        <w:rPr>
          <w:rFonts w:ascii="Arial" w:hAnsi="Arial" w:cs="Arial"/>
          <w:sz w:val="16"/>
          <w:szCs w:val="16"/>
        </w:rPr>
      </w:pPr>
    </w:p>
    <w:p w14:paraId="4CED46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D58.0  I Dedičná sférocytóza                                               I</w:t>
      </w:r>
    </w:p>
    <w:p w14:paraId="45B817B1" w14:textId="77777777" w:rsidR="00983AE1" w:rsidRDefault="00983AE1">
      <w:pPr>
        <w:widowControl w:val="0"/>
        <w:autoSpaceDE w:val="0"/>
        <w:autoSpaceDN w:val="0"/>
        <w:adjustRightInd w:val="0"/>
        <w:spacing w:after="0" w:line="240" w:lineRule="auto"/>
        <w:rPr>
          <w:rFonts w:ascii="Arial" w:hAnsi="Arial" w:cs="Arial"/>
          <w:sz w:val="16"/>
          <w:szCs w:val="16"/>
        </w:rPr>
      </w:pPr>
    </w:p>
    <w:p w14:paraId="4271A8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6AA5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4F8CB6" w14:textId="77777777" w:rsidR="00983AE1" w:rsidRDefault="00983AE1">
      <w:pPr>
        <w:widowControl w:val="0"/>
        <w:autoSpaceDE w:val="0"/>
        <w:autoSpaceDN w:val="0"/>
        <w:adjustRightInd w:val="0"/>
        <w:spacing w:after="0" w:line="240" w:lineRule="auto"/>
        <w:rPr>
          <w:rFonts w:ascii="Arial" w:hAnsi="Arial" w:cs="Arial"/>
          <w:sz w:val="16"/>
          <w:szCs w:val="16"/>
        </w:rPr>
      </w:pPr>
    </w:p>
    <w:p w14:paraId="49D5E2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D58.1  I Dedičná eliptocytóza                                              I</w:t>
      </w:r>
    </w:p>
    <w:p w14:paraId="2D4D246D" w14:textId="77777777" w:rsidR="00983AE1" w:rsidRDefault="00983AE1">
      <w:pPr>
        <w:widowControl w:val="0"/>
        <w:autoSpaceDE w:val="0"/>
        <w:autoSpaceDN w:val="0"/>
        <w:adjustRightInd w:val="0"/>
        <w:spacing w:after="0" w:line="240" w:lineRule="auto"/>
        <w:rPr>
          <w:rFonts w:ascii="Arial" w:hAnsi="Arial" w:cs="Arial"/>
          <w:sz w:val="16"/>
          <w:szCs w:val="16"/>
        </w:rPr>
      </w:pPr>
    </w:p>
    <w:p w14:paraId="037B23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25FD29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237F0B" w14:textId="77777777" w:rsidR="00983AE1" w:rsidRDefault="00983AE1">
      <w:pPr>
        <w:widowControl w:val="0"/>
        <w:autoSpaceDE w:val="0"/>
        <w:autoSpaceDN w:val="0"/>
        <w:adjustRightInd w:val="0"/>
        <w:spacing w:after="0" w:line="240" w:lineRule="auto"/>
        <w:rPr>
          <w:rFonts w:ascii="Arial" w:hAnsi="Arial" w:cs="Arial"/>
          <w:sz w:val="16"/>
          <w:szCs w:val="16"/>
        </w:rPr>
      </w:pPr>
    </w:p>
    <w:p w14:paraId="78CDB5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D58.2  I Iná hemoglobinopatia                                              I</w:t>
      </w:r>
    </w:p>
    <w:p w14:paraId="06ACFDBC" w14:textId="77777777" w:rsidR="00983AE1" w:rsidRDefault="00983AE1">
      <w:pPr>
        <w:widowControl w:val="0"/>
        <w:autoSpaceDE w:val="0"/>
        <w:autoSpaceDN w:val="0"/>
        <w:adjustRightInd w:val="0"/>
        <w:spacing w:after="0" w:line="240" w:lineRule="auto"/>
        <w:rPr>
          <w:rFonts w:ascii="Arial" w:hAnsi="Arial" w:cs="Arial"/>
          <w:sz w:val="16"/>
          <w:szCs w:val="16"/>
        </w:rPr>
      </w:pPr>
    </w:p>
    <w:p w14:paraId="358EBC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D63B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AEE0B5" w14:textId="77777777" w:rsidR="00983AE1" w:rsidRDefault="00983AE1">
      <w:pPr>
        <w:widowControl w:val="0"/>
        <w:autoSpaceDE w:val="0"/>
        <w:autoSpaceDN w:val="0"/>
        <w:adjustRightInd w:val="0"/>
        <w:spacing w:after="0" w:line="240" w:lineRule="auto"/>
        <w:rPr>
          <w:rFonts w:ascii="Arial" w:hAnsi="Arial" w:cs="Arial"/>
          <w:sz w:val="16"/>
          <w:szCs w:val="16"/>
        </w:rPr>
      </w:pPr>
    </w:p>
    <w:p w14:paraId="07EF35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D58.8  I Iná dedičná hemolytická anémia, bližšie určená                    I</w:t>
      </w:r>
    </w:p>
    <w:p w14:paraId="7EE08C5A" w14:textId="77777777" w:rsidR="00983AE1" w:rsidRDefault="00983AE1">
      <w:pPr>
        <w:widowControl w:val="0"/>
        <w:autoSpaceDE w:val="0"/>
        <w:autoSpaceDN w:val="0"/>
        <w:adjustRightInd w:val="0"/>
        <w:spacing w:after="0" w:line="240" w:lineRule="auto"/>
        <w:rPr>
          <w:rFonts w:ascii="Arial" w:hAnsi="Arial" w:cs="Arial"/>
          <w:sz w:val="16"/>
          <w:szCs w:val="16"/>
        </w:rPr>
      </w:pPr>
    </w:p>
    <w:p w14:paraId="077554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2569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524492" w14:textId="77777777" w:rsidR="00983AE1" w:rsidRDefault="00983AE1">
      <w:pPr>
        <w:widowControl w:val="0"/>
        <w:autoSpaceDE w:val="0"/>
        <w:autoSpaceDN w:val="0"/>
        <w:adjustRightInd w:val="0"/>
        <w:spacing w:after="0" w:line="240" w:lineRule="auto"/>
        <w:rPr>
          <w:rFonts w:ascii="Arial" w:hAnsi="Arial" w:cs="Arial"/>
          <w:sz w:val="16"/>
          <w:szCs w:val="16"/>
        </w:rPr>
      </w:pPr>
    </w:p>
    <w:p w14:paraId="601D4A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D58.9  I Dedičná hemolytická anémia, bližšie neurčená                      I</w:t>
      </w:r>
    </w:p>
    <w:p w14:paraId="5ECFBD7C" w14:textId="77777777" w:rsidR="00983AE1" w:rsidRDefault="00983AE1">
      <w:pPr>
        <w:widowControl w:val="0"/>
        <w:autoSpaceDE w:val="0"/>
        <w:autoSpaceDN w:val="0"/>
        <w:adjustRightInd w:val="0"/>
        <w:spacing w:after="0" w:line="240" w:lineRule="auto"/>
        <w:rPr>
          <w:rFonts w:ascii="Arial" w:hAnsi="Arial" w:cs="Arial"/>
          <w:sz w:val="16"/>
          <w:szCs w:val="16"/>
        </w:rPr>
      </w:pPr>
    </w:p>
    <w:p w14:paraId="62A52D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BCCC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048A45" w14:textId="77777777" w:rsidR="00983AE1" w:rsidRDefault="00983AE1">
      <w:pPr>
        <w:widowControl w:val="0"/>
        <w:autoSpaceDE w:val="0"/>
        <w:autoSpaceDN w:val="0"/>
        <w:adjustRightInd w:val="0"/>
        <w:spacing w:after="0" w:line="240" w:lineRule="auto"/>
        <w:rPr>
          <w:rFonts w:ascii="Arial" w:hAnsi="Arial" w:cs="Arial"/>
          <w:sz w:val="16"/>
          <w:szCs w:val="16"/>
        </w:rPr>
      </w:pPr>
    </w:p>
    <w:p w14:paraId="343964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D59.0  I Autoimunitná hemolytická anémia zapríčinená liekmi                I</w:t>
      </w:r>
    </w:p>
    <w:p w14:paraId="18C941F4" w14:textId="77777777" w:rsidR="00983AE1" w:rsidRDefault="00983AE1">
      <w:pPr>
        <w:widowControl w:val="0"/>
        <w:autoSpaceDE w:val="0"/>
        <w:autoSpaceDN w:val="0"/>
        <w:adjustRightInd w:val="0"/>
        <w:spacing w:after="0" w:line="240" w:lineRule="auto"/>
        <w:rPr>
          <w:rFonts w:ascii="Arial" w:hAnsi="Arial" w:cs="Arial"/>
          <w:sz w:val="16"/>
          <w:szCs w:val="16"/>
        </w:rPr>
      </w:pPr>
    </w:p>
    <w:p w14:paraId="7BF3E3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71C9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3F83B6" w14:textId="77777777" w:rsidR="00983AE1" w:rsidRDefault="00983AE1">
      <w:pPr>
        <w:widowControl w:val="0"/>
        <w:autoSpaceDE w:val="0"/>
        <w:autoSpaceDN w:val="0"/>
        <w:adjustRightInd w:val="0"/>
        <w:spacing w:after="0" w:line="240" w:lineRule="auto"/>
        <w:rPr>
          <w:rFonts w:ascii="Arial" w:hAnsi="Arial" w:cs="Arial"/>
          <w:sz w:val="16"/>
          <w:szCs w:val="16"/>
        </w:rPr>
      </w:pPr>
    </w:p>
    <w:p w14:paraId="2DACB8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D59.1  I Iná autoimunitná hemolytická anémia                               I</w:t>
      </w:r>
    </w:p>
    <w:p w14:paraId="561EC4BC" w14:textId="77777777" w:rsidR="00983AE1" w:rsidRDefault="00983AE1">
      <w:pPr>
        <w:widowControl w:val="0"/>
        <w:autoSpaceDE w:val="0"/>
        <w:autoSpaceDN w:val="0"/>
        <w:adjustRightInd w:val="0"/>
        <w:spacing w:after="0" w:line="240" w:lineRule="auto"/>
        <w:rPr>
          <w:rFonts w:ascii="Arial" w:hAnsi="Arial" w:cs="Arial"/>
          <w:sz w:val="16"/>
          <w:szCs w:val="16"/>
        </w:rPr>
      </w:pPr>
    </w:p>
    <w:p w14:paraId="756E48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E3E9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7EDE54" w14:textId="77777777" w:rsidR="00983AE1" w:rsidRDefault="00983AE1">
      <w:pPr>
        <w:widowControl w:val="0"/>
        <w:autoSpaceDE w:val="0"/>
        <w:autoSpaceDN w:val="0"/>
        <w:adjustRightInd w:val="0"/>
        <w:spacing w:after="0" w:line="240" w:lineRule="auto"/>
        <w:rPr>
          <w:rFonts w:ascii="Arial" w:hAnsi="Arial" w:cs="Arial"/>
          <w:sz w:val="16"/>
          <w:szCs w:val="16"/>
        </w:rPr>
      </w:pPr>
    </w:p>
    <w:p w14:paraId="4A240D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D59.2  I Neautoimunitná hemolytická anémia zapríčinená liekmi              I</w:t>
      </w:r>
    </w:p>
    <w:p w14:paraId="641EA261" w14:textId="77777777" w:rsidR="00983AE1" w:rsidRDefault="00983AE1">
      <w:pPr>
        <w:widowControl w:val="0"/>
        <w:autoSpaceDE w:val="0"/>
        <w:autoSpaceDN w:val="0"/>
        <w:adjustRightInd w:val="0"/>
        <w:spacing w:after="0" w:line="240" w:lineRule="auto"/>
        <w:rPr>
          <w:rFonts w:ascii="Arial" w:hAnsi="Arial" w:cs="Arial"/>
          <w:sz w:val="16"/>
          <w:szCs w:val="16"/>
        </w:rPr>
      </w:pPr>
    </w:p>
    <w:p w14:paraId="06483C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47DA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A36059" w14:textId="77777777" w:rsidR="00983AE1" w:rsidRDefault="00983AE1">
      <w:pPr>
        <w:widowControl w:val="0"/>
        <w:autoSpaceDE w:val="0"/>
        <w:autoSpaceDN w:val="0"/>
        <w:adjustRightInd w:val="0"/>
        <w:spacing w:after="0" w:line="240" w:lineRule="auto"/>
        <w:rPr>
          <w:rFonts w:ascii="Arial" w:hAnsi="Arial" w:cs="Arial"/>
          <w:sz w:val="16"/>
          <w:szCs w:val="16"/>
        </w:rPr>
      </w:pPr>
    </w:p>
    <w:p w14:paraId="15B3DB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D59.3  I Hemolyticko-uremický syndróm                                      I</w:t>
      </w:r>
    </w:p>
    <w:p w14:paraId="2FFB5472" w14:textId="77777777" w:rsidR="00983AE1" w:rsidRDefault="00983AE1">
      <w:pPr>
        <w:widowControl w:val="0"/>
        <w:autoSpaceDE w:val="0"/>
        <w:autoSpaceDN w:val="0"/>
        <w:adjustRightInd w:val="0"/>
        <w:spacing w:after="0" w:line="240" w:lineRule="auto"/>
        <w:rPr>
          <w:rFonts w:ascii="Arial" w:hAnsi="Arial" w:cs="Arial"/>
          <w:sz w:val="16"/>
          <w:szCs w:val="16"/>
        </w:rPr>
      </w:pPr>
    </w:p>
    <w:p w14:paraId="57E35C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53FE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48A195" w14:textId="77777777" w:rsidR="00983AE1" w:rsidRDefault="00983AE1">
      <w:pPr>
        <w:widowControl w:val="0"/>
        <w:autoSpaceDE w:val="0"/>
        <w:autoSpaceDN w:val="0"/>
        <w:adjustRightInd w:val="0"/>
        <w:spacing w:after="0" w:line="240" w:lineRule="auto"/>
        <w:rPr>
          <w:rFonts w:ascii="Arial" w:hAnsi="Arial" w:cs="Arial"/>
          <w:sz w:val="16"/>
          <w:szCs w:val="16"/>
        </w:rPr>
      </w:pPr>
    </w:p>
    <w:p w14:paraId="526BC5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D59.4  I Iná neautoimunitná hemolytická anémia                             I</w:t>
      </w:r>
    </w:p>
    <w:p w14:paraId="0B81701E" w14:textId="77777777" w:rsidR="00983AE1" w:rsidRDefault="00983AE1">
      <w:pPr>
        <w:widowControl w:val="0"/>
        <w:autoSpaceDE w:val="0"/>
        <w:autoSpaceDN w:val="0"/>
        <w:adjustRightInd w:val="0"/>
        <w:spacing w:after="0" w:line="240" w:lineRule="auto"/>
        <w:rPr>
          <w:rFonts w:ascii="Arial" w:hAnsi="Arial" w:cs="Arial"/>
          <w:sz w:val="16"/>
          <w:szCs w:val="16"/>
        </w:rPr>
      </w:pPr>
    </w:p>
    <w:p w14:paraId="7FB6E4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7BEA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CDA47E" w14:textId="77777777" w:rsidR="00983AE1" w:rsidRDefault="00983AE1">
      <w:pPr>
        <w:widowControl w:val="0"/>
        <w:autoSpaceDE w:val="0"/>
        <w:autoSpaceDN w:val="0"/>
        <w:adjustRightInd w:val="0"/>
        <w:spacing w:after="0" w:line="240" w:lineRule="auto"/>
        <w:rPr>
          <w:rFonts w:ascii="Arial" w:hAnsi="Arial" w:cs="Arial"/>
          <w:sz w:val="16"/>
          <w:szCs w:val="16"/>
        </w:rPr>
      </w:pPr>
    </w:p>
    <w:p w14:paraId="3E2C7E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D59.5  I Paroxyzmálna nočná hemoglobinúria                                 I</w:t>
      </w:r>
    </w:p>
    <w:p w14:paraId="4BFB9AE1" w14:textId="77777777" w:rsidR="00983AE1" w:rsidRDefault="00983AE1">
      <w:pPr>
        <w:widowControl w:val="0"/>
        <w:autoSpaceDE w:val="0"/>
        <w:autoSpaceDN w:val="0"/>
        <w:adjustRightInd w:val="0"/>
        <w:spacing w:after="0" w:line="240" w:lineRule="auto"/>
        <w:rPr>
          <w:rFonts w:ascii="Arial" w:hAnsi="Arial" w:cs="Arial"/>
          <w:sz w:val="16"/>
          <w:szCs w:val="16"/>
        </w:rPr>
      </w:pPr>
    </w:p>
    <w:p w14:paraId="0E717D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F440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57467F" w14:textId="77777777" w:rsidR="00983AE1" w:rsidRDefault="00983AE1">
      <w:pPr>
        <w:widowControl w:val="0"/>
        <w:autoSpaceDE w:val="0"/>
        <w:autoSpaceDN w:val="0"/>
        <w:adjustRightInd w:val="0"/>
        <w:spacing w:after="0" w:line="240" w:lineRule="auto"/>
        <w:rPr>
          <w:rFonts w:ascii="Arial" w:hAnsi="Arial" w:cs="Arial"/>
          <w:sz w:val="16"/>
          <w:szCs w:val="16"/>
        </w:rPr>
      </w:pPr>
    </w:p>
    <w:p w14:paraId="32384D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D59.6  I Hemoglobinúria zapríčinená hemolýzou z iných vonkajších príčin    I</w:t>
      </w:r>
    </w:p>
    <w:p w14:paraId="35107F1D" w14:textId="77777777" w:rsidR="00983AE1" w:rsidRDefault="00983AE1">
      <w:pPr>
        <w:widowControl w:val="0"/>
        <w:autoSpaceDE w:val="0"/>
        <w:autoSpaceDN w:val="0"/>
        <w:adjustRightInd w:val="0"/>
        <w:spacing w:after="0" w:line="240" w:lineRule="auto"/>
        <w:rPr>
          <w:rFonts w:ascii="Arial" w:hAnsi="Arial" w:cs="Arial"/>
          <w:sz w:val="16"/>
          <w:szCs w:val="16"/>
        </w:rPr>
      </w:pPr>
    </w:p>
    <w:p w14:paraId="54E955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7755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23A177" w14:textId="77777777" w:rsidR="00983AE1" w:rsidRDefault="00983AE1">
      <w:pPr>
        <w:widowControl w:val="0"/>
        <w:autoSpaceDE w:val="0"/>
        <w:autoSpaceDN w:val="0"/>
        <w:adjustRightInd w:val="0"/>
        <w:spacing w:after="0" w:line="240" w:lineRule="auto"/>
        <w:rPr>
          <w:rFonts w:ascii="Arial" w:hAnsi="Arial" w:cs="Arial"/>
          <w:sz w:val="16"/>
          <w:szCs w:val="16"/>
        </w:rPr>
      </w:pPr>
    </w:p>
    <w:p w14:paraId="20F646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D59.8  I Iná získaná hemolytická anémia                                    I</w:t>
      </w:r>
    </w:p>
    <w:p w14:paraId="22EAF356" w14:textId="77777777" w:rsidR="00983AE1" w:rsidRDefault="00983AE1">
      <w:pPr>
        <w:widowControl w:val="0"/>
        <w:autoSpaceDE w:val="0"/>
        <w:autoSpaceDN w:val="0"/>
        <w:adjustRightInd w:val="0"/>
        <w:spacing w:after="0" w:line="240" w:lineRule="auto"/>
        <w:rPr>
          <w:rFonts w:ascii="Arial" w:hAnsi="Arial" w:cs="Arial"/>
          <w:sz w:val="16"/>
          <w:szCs w:val="16"/>
        </w:rPr>
      </w:pPr>
    </w:p>
    <w:p w14:paraId="2A85F9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B0DE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4D746F" w14:textId="77777777" w:rsidR="00983AE1" w:rsidRDefault="00983AE1">
      <w:pPr>
        <w:widowControl w:val="0"/>
        <w:autoSpaceDE w:val="0"/>
        <w:autoSpaceDN w:val="0"/>
        <w:adjustRightInd w:val="0"/>
        <w:spacing w:after="0" w:line="240" w:lineRule="auto"/>
        <w:rPr>
          <w:rFonts w:ascii="Arial" w:hAnsi="Arial" w:cs="Arial"/>
          <w:sz w:val="16"/>
          <w:szCs w:val="16"/>
        </w:rPr>
      </w:pPr>
    </w:p>
    <w:p w14:paraId="5278AA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D59.9  I Získaná hemolytická anémia, bližšie neurčená                      I</w:t>
      </w:r>
    </w:p>
    <w:p w14:paraId="7A266B99" w14:textId="77777777" w:rsidR="00983AE1" w:rsidRDefault="00983AE1">
      <w:pPr>
        <w:widowControl w:val="0"/>
        <w:autoSpaceDE w:val="0"/>
        <w:autoSpaceDN w:val="0"/>
        <w:adjustRightInd w:val="0"/>
        <w:spacing w:after="0" w:line="240" w:lineRule="auto"/>
        <w:rPr>
          <w:rFonts w:ascii="Arial" w:hAnsi="Arial" w:cs="Arial"/>
          <w:sz w:val="16"/>
          <w:szCs w:val="16"/>
        </w:rPr>
      </w:pPr>
    </w:p>
    <w:p w14:paraId="2EFABD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3927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B3924D" w14:textId="77777777" w:rsidR="00983AE1" w:rsidRDefault="00983AE1">
      <w:pPr>
        <w:widowControl w:val="0"/>
        <w:autoSpaceDE w:val="0"/>
        <w:autoSpaceDN w:val="0"/>
        <w:adjustRightInd w:val="0"/>
        <w:spacing w:after="0" w:line="240" w:lineRule="auto"/>
        <w:rPr>
          <w:rFonts w:ascii="Arial" w:hAnsi="Arial" w:cs="Arial"/>
          <w:sz w:val="16"/>
          <w:szCs w:val="16"/>
        </w:rPr>
      </w:pPr>
    </w:p>
    <w:p w14:paraId="270083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D60.0  I Chronická získaná čistá aplázia červených krviniek                I</w:t>
      </w:r>
    </w:p>
    <w:p w14:paraId="59B7B152" w14:textId="77777777" w:rsidR="00983AE1" w:rsidRDefault="00983AE1">
      <w:pPr>
        <w:widowControl w:val="0"/>
        <w:autoSpaceDE w:val="0"/>
        <w:autoSpaceDN w:val="0"/>
        <w:adjustRightInd w:val="0"/>
        <w:spacing w:after="0" w:line="240" w:lineRule="auto"/>
        <w:rPr>
          <w:rFonts w:ascii="Arial" w:hAnsi="Arial" w:cs="Arial"/>
          <w:sz w:val="16"/>
          <w:szCs w:val="16"/>
        </w:rPr>
      </w:pPr>
    </w:p>
    <w:p w14:paraId="771A81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F1E4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D99152" w14:textId="77777777" w:rsidR="00983AE1" w:rsidRDefault="00983AE1">
      <w:pPr>
        <w:widowControl w:val="0"/>
        <w:autoSpaceDE w:val="0"/>
        <w:autoSpaceDN w:val="0"/>
        <w:adjustRightInd w:val="0"/>
        <w:spacing w:after="0" w:line="240" w:lineRule="auto"/>
        <w:rPr>
          <w:rFonts w:ascii="Arial" w:hAnsi="Arial" w:cs="Arial"/>
          <w:sz w:val="16"/>
          <w:szCs w:val="16"/>
        </w:rPr>
      </w:pPr>
    </w:p>
    <w:p w14:paraId="25A8D5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D60.1  I Prechodná získaná čistá aplázia červených krviniek                I</w:t>
      </w:r>
    </w:p>
    <w:p w14:paraId="59021A87" w14:textId="77777777" w:rsidR="00983AE1" w:rsidRDefault="00983AE1">
      <w:pPr>
        <w:widowControl w:val="0"/>
        <w:autoSpaceDE w:val="0"/>
        <w:autoSpaceDN w:val="0"/>
        <w:adjustRightInd w:val="0"/>
        <w:spacing w:after="0" w:line="240" w:lineRule="auto"/>
        <w:rPr>
          <w:rFonts w:ascii="Arial" w:hAnsi="Arial" w:cs="Arial"/>
          <w:sz w:val="16"/>
          <w:szCs w:val="16"/>
        </w:rPr>
      </w:pPr>
    </w:p>
    <w:p w14:paraId="40C09F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C092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C90BE9" w14:textId="77777777" w:rsidR="00983AE1" w:rsidRDefault="00983AE1">
      <w:pPr>
        <w:widowControl w:val="0"/>
        <w:autoSpaceDE w:val="0"/>
        <w:autoSpaceDN w:val="0"/>
        <w:adjustRightInd w:val="0"/>
        <w:spacing w:after="0" w:line="240" w:lineRule="auto"/>
        <w:rPr>
          <w:rFonts w:ascii="Arial" w:hAnsi="Arial" w:cs="Arial"/>
          <w:sz w:val="16"/>
          <w:szCs w:val="16"/>
        </w:rPr>
      </w:pPr>
    </w:p>
    <w:p w14:paraId="11DAC1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D60.8  I Iná získaná čistá aplázia červených krviniek                      I</w:t>
      </w:r>
    </w:p>
    <w:p w14:paraId="103F8116" w14:textId="77777777" w:rsidR="00983AE1" w:rsidRDefault="00983AE1">
      <w:pPr>
        <w:widowControl w:val="0"/>
        <w:autoSpaceDE w:val="0"/>
        <w:autoSpaceDN w:val="0"/>
        <w:adjustRightInd w:val="0"/>
        <w:spacing w:after="0" w:line="240" w:lineRule="auto"/>
        <w:rPr>
          <w:rFonts w:ascii="Arial" w:hAnsi="Arial" w:cs="Arial"/>
          <w:sz w:val="16"/>
          <w:szCs w:val="16"/>
        </w:rPr>
      </w:pPr>
    </w:p>
    <w:p w14:paraId="6F47D4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9FC7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BEEB56" w14:textId="77777777" w:rsidR="00983AE1" w:rsidRDefault="00983AE1">
      <w:pPr>
        <w:widowControl w:val="0"/>
        <w:autoSpaceDE w:val="0"/>
        <w:autoSpaceDN w:val="0"/>
        <w:adjustRightInd w:val="0"/>
        <w:spacing w:after="0" w:line="240" w:lineRule="auto"/>
        <w:rPr>
          <w:rFonts w:ascii="Arial" w:hAnsi="Arial" w:cs="Arial"/>
          <w:sz w:val="16"/>
          <w:szCs w:val="16"/>
        </w:rPr>
      </w:pPr>
    </w:p>
    <w:p w14:paraId="0C5733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D60.9  I Získaná čistá aplázia červených krviniek, bližšie neurčená        I</w:t>
      </w:r>
    </w:p>
    <w:p w14:paraId="08555B58" w14:textId="77777777" w:rsidR="00983AE1" w:rsidRDefault="00983AE1">
      <w:pPr>
        <w:widowControl w:val="0"/>
        <w:autoSpaceDE w:val="0"/>
        <w:autoSpaceDN w:val="0"/>
        <w:adjustRightInd w:val="0"/>
        <w:spacing w:after="0" w:line="240" w:lineRule="auto"/>
        <w:rPr>
          <w:rFonts w:ascii="Arial" w:hAnsi="Arial" w:cs="Arial"/>
          <w:sz w:val="16"/>
          <w:szCs w:val="16"/>
        </w:rPr>
      </w:pPr>
    </w:p>
    <w:p w14:paraId="4D9DEA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3CFE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02A3DD" w14:textId="77777777" w:rsidR="00983AE1" w:rsidRDefault="00983AE1">
      <w:pPr>
        <w:widowControl w:val="0"/>
        <w:autoSpaceDE w:val="0"/>
        <w:autoSpaceDN w:val="0"/>
        <w:adjustRightInd w:val="0"/>
        <w:spacing w:after="0" w:line="240" w:lineRule="auto"/>
        <w:rPr>
          <w:rFonts w:ascii="Arial" w:hAnsi="Arial" w:cs="Arial"/>
          <w:sz w:val="16"/>
          <w:szCs w:val="16"/>
        </w:rPr>
      </w:pPr>
    </w:p>
    <w:p w14:paraId="115522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D61.0  I Vrodená aplastická anémia                                         I</w:t>
      </w:r>
    </w:p>
    <w:p w14:paraId="0A1AC607" w14:textId="77777777" w:rsidR="00983AE1" w:rsidRDefault="00983AE1">
      <w:pPr>
        <w:widowControl w:val="0"/>
        <w:autoSpaceDE w:val="0"/>
        <w:autoSpaceDN w:val="0"/>
        <w:adjustRightInd w:val="0"/>
        <w:spacing w:after="0" w:line="240" w:lineRule="auto"/>
        <w:rPr>
          <w:rFonts w:ascii="Arial" w:hAnsi="Arial" w:cs="Arial"/>
          <w:sz w:val="16"/>
          <w:szCs w:val="16"/>
        </w:rPr>
      </w:pPr>
    </w:p>
    <w:p w14:paraId="402BAF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F385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4851D5" w14:textId="77777777" w:rsidR="00983AE1" w:rsidRDefault="00983AE1">
      <w:pPr>
        <w:widowControl w:val="0"/>
        <w:autoSpaceDE w:val="0"/>
        <w:autoSpaceDN w:val="0"/>
        <w:adjustRightInd w:val="0"/>
        <w:spacing w:after="0" w:line="240" w:lineRule="auto"/>
        <w:rPr>
          <w:rFonts w:ascii="Arial" w:hAnsi="Arial" w:cs="Arial"/>
          <w:sz w:val="16"/>
          <w:szCs w:val="16"/>
        </w:rPr>
      </w:pPr>
    </w:p>
    <w:p w14:paraId="1C782D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D61.10 I Aplastická anémia vyvolaná cytostatickou liečbou                  I</w:t>
      </w:r>
    </w:p>
    <w:p w14:paraId="4970886C" w14:textId="77777777" w:rsidR="00983AE1" w:rsidRDefault="00983AE1">
      <w:pPr>
        <w:widowControl w:val="0"/>
        <w:autoSpaceDE w:val="0"/>
        <w:autoSpaceDN w:val="0"/>
        <w:adjustRightInd w:val="0"/>
        <w:spacing w:after="0" w:line="240" w:lineRule="auto"/>
        <w:rPr>
          <w:rFonts w:ascii="Arial" w:hAnsi="Arial" w:cs="Arial"/>
          <w:sz w:val="16"/>
          <w:szCs w:val="16"/>
        </w:rPr>
      </w:pPr>
    </w:p>
    <w:p w14:paraId="7D2E6F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8999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D32782" w14:textId="77777777" w:rsidR="00983AE1" w:rsidRDefault="00983AE1">
      <w:pPr>
        <w:widowControl w:val="0"/>
        <w:autoSpaceDE w:val="0"/>
        <w:autoSpaceDN w:val="0"/>
        <w:adjustRightInd w:val="0"/>
        <w:spacing w:after="0" w:line="240" w:lineRule="auto"/>
        <w:rPr>
          <w:rFonts w:ascii="Arial" w:hAnsi="Arial" w:cs="Arial"/>
          <w:sz w:val="16"/>
          <w:szCs w:val="16"/>
        </w:rPr>
      </w:pPr>
    </w:p>
    <w:p w14:paraId="759F75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D61.18 I Iná aplastická anémia vyvolaná liekmi                             I</w:t>
      </w:r>
    </w:p>
    <w:p w14:paraId="0179EF71" w14:textId="77777777" w:rsidR="00983AE1" w:rsidRDefault="00983AE1">
      <w:pPr>
        <w:widowControl w:val="0"/>
        <w:autoSpaceDE w:val="0"/>
        <w:autoSpaceDN w:val="0"/>
        <w:adjustRightInd w:val="0"/>
        <w:spacing w:after="0" w:line="240" w:lineRule="auto"/>
        <w:rPr>
          <w:rFonts w:ascii="Arial" w:hAnsi="Arial" w:cs="Arial"/>
          <w:sz w:val="16"/>
          <w:szCs w:val="16"/>
        </w:rPr>
      </w:pPr>
    </w:p>
    <w:p w14:paraId="3DE366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D068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4054DB" w14:textId="77777777" w:rsidR="00983AE1" w:rsidRDefault="00983AE1">
      <w:pPr>
        <w:widowControl w:val="0"/>
        <w:autoSpaceDE w:val="0"/>
        <w:autoSpaceDN w:val="0"/>
        <w:adjustRightInd w:val="0"/>
        <w:spacing w:after="0" w:line="240" w:lineRule="auto"/>
        <w:rPr>
          <w:rFonts w:ascii="Arial" w:hAnsi="Arial" w:cs="Arial"/>
          <w:sz w:val="16"/>
          <w:szCs w:val="16"/>
        </w:rPr>
      </w:pPr>
    </w:p>
    <w:p w14:paraId="4C0441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D61.19 I Aplastická anémia vyvolaná liekmi, bližšie neurčená               I</w:t>
      </w:r>
    </w:p>
    <w:p w14:paraId="5A588E3F" w14:textId="77777777" w:rsidR="00983AE1" w:rsidRDefault="00983AE1">
      <w:pPr>
        <w:widowControl w:val="0"/>
        <w:autoSpaceDE w:val="0"/>
        <w:autoSpaceDN w:val="0"/>
        <w:adjustRightInd w:val="0"/>
        <w:spacing w:after="0" w:line="240" w:lineRule="auto"/>
        <w:rPr>
          <w:rFonts w:ascii="Arial" w:hAnsi="Arial" w:cs="Arial"/>
          <w:sz w:val="16"/>
          <w:szCs w:val="16"/>
        </w:rPr>
      </w:pPr>
    </w:p>
    <w:p w14:paraId="1255DF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5EB3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2AA135" w14:textId="77777777" w:rsidR="00983AE1" w:rsidRDefault="00983AE1">
      <w:pPr>
        <w:widowControl w:val="0"/>
        <w:autoSpaceDE w:val="0"/>
        <w:autoSpaceDN w:val="0"/>
        <w:adjustRightInd w:val="0"/>
        <w:spacing w:after="0" w:line="240" w:lineRule="auto"/>
        <w:rPr>
          <w:rFonts w:ascii="Arial" w:hAnsi="Arial" w:cs="Arial"/>
          <w:sz w:val="16"/>
          <w:szCs w:val="16"/>
        </w:rPr>
      </w:pPr>
    </w:p>
    <w:p w14:paraId="75775A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D61.2  I Aplastická anémia z iných vonkajších príčin                       I</w:t>
      </w:r>
    </w:p>
    <w:p w14:paraId="7EE9F1CC" w14:textId="77777777" w:rsidR="00983AE1" w:rsidRDefault="00983AE1">
      <w:pPr>
        <w:widowControl w:val="0"/>
        <w:autoSpaceDE w:val="0"/>
        <w:autoSpaceDN w:val="0"/>
        <w:adjustRightInd w:val="0"/>
        <w:spacing w:after="0" w:line="240" w:lineRule="auto"/>
        <w:rPr>
          <w:rFonts w:ascii="Arial" w:hAnsi="Arial" w:cs="Arial"/>
          <w:sz w:val="16"/>
          <w:szCs w:val="16"/>
        </w:rPr>
      </w:pPr>
    </w:p>
    <w:p w14:paraId="6FEE1C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BB57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0EB339" w14:textId="77777777" w:rsidR="00983AE1" w:rsidRDefault="00983AE1">
      <w:pPr>
        <w:widowControl w:val="0"/>
        <w:autoSpaceDE w:val="0"/>
        <w:autoSpaceDN w:val="0"/>
        <w:adjustRightInd w:val="0"/>
        <w:spacing w:after="0" w:line="240" w:lineRule="auto"/>
        <w:rPr>
          <w:rFonts w:ascii="Arial" w:hAnsi="Arial" w:cs="Arial"/>
          <w:sz w:val="16"/>
          <w:szCs w:val="16"/>
        </w:rPr>
      </w:pPr>
    </w:p>
    <w:p w14:paraId="00FE79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D61.3  I Idiopatická aplastická anémia                                     I</w:t>
      </w:r>
    </w:p>
    <w:p w14:paraId="3D84739B" w14:textId="77777777" w:rsidR="00983AE1" w:rsidRDefault="00983AE1">
      <w:pPr>
        <w:widowControl w:val="0"/>
        <w:autoSpaceDE w:val="0"/>
        <w:autoSpaceDN w:val="0"/>
        <w:adjustRightInd w:val="0"/>
        <w:spacing w:after="0" w:line="240" w:lineRule="auto"/>
        <w:rPr>
          <w:rFonts w:ascii="Arial" w:hAnsi="Arial" w:cs="Arial"/>
          <w:sz w:val="16"/>
          <w:szCs w:val="16"/>
        </w:rPr>
      </w:pPr>
    </w:p>
    <w:p w14:paraId="1D53DF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B4B6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C2DF78" w14:textId="77777777" w:rsidR="00983AE1" w:rsidRDefault="00983AE1">
      <w:pPr>
        <w:widowControl w:val="0"/>
        <w:autoSpaceDE w:val="0"/>
        <w:autoSpaceDN w:val="0"/>
        <w:adjustRightInd w:val="0"/>
        <w:spacing w:after="0" w:line="240" w:lineRule="auto"/>
        <w:rPr>
          <w:rFonts w:ascii="Arial" w:hAnsi="Arial" w:cs="Arial"/>
          <w:sz w:val="16"/>
          <w:szCs w:val="16"/>
        </w:rPr>
      </w:pPr>
    </w:p>
    <w:p w14:paraId="7F03F8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D61.8  I Iná bližšie určená aplastická anémia                              I</w:t>
      </w:r>
    </w:p>
    <w:p w14:paraId="56641484" w14:textId="77777777" w:rsidR="00983AE1" w:rsidRDefault="00983AE1">
      <w:pPr>
        <w:widowControl w:val="0"/>
        <w:autoSpaceDE w:val="0"/>
        <w:autoSpaceDN w:val="0"/>
        <w:adjustRightInd w:val="0"/>
        <w:spacing w:after="0" w:line="240" w:lineRule="auto"/>
        <w:rPr>
          <w:rFonts w:ascii="Arial" w:hAnsi="Arial" w:cs="Arial"/>
          <w:sz w:val="16"/>
          <w:szCs w:val="16"/>
        </w:rPr>
      </w:pPr>
    </w:p>
    <w:p w14:paraId="5873E2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B974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BBFD83" w14:textId="77777777" w:rsidR="00983AE1" w:rsidRDefault="00983AE1">
      <w:pPr>
        <w:widowControl w:val="0"/>
        <w:autoSpaceDE w:val="0"/>
        <w:autoSpaceDN w:val="0"/>
        <w:adjustRightInd w:val="0"/>
        <w:spacing w:after="0" w:line="240" w:lineRule="auto"/>
        <w:rPr>
          <w:rFonts w:ascii="Arial" w:hAnsi="Arial" w:cs="Arial"/>
          <w:sz w:val="16"/>
          <w:szCs w:val="16"/>
        </w:rPr>
      </w:pPr>
    </w:p>
    <w:p w14:paraId="67F946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D61.9  I Aplastická anémia, bližšie neurčená                               I</w:t>
      </w:r>
    </w:p>
    <w:p w14:paraId="61221496" w14:textId="77777777" w:rsidR="00983AE1" w:rsidRDefault="00983AE1">
      <w:pPr>
        <w:widowControl w:val="0"/>
        <w:autoSpaceDE w:val="0"/>
        <w:autoSpaceDN w:val="0"/>
        <w:adjustRightInd w:val="0"/>
        <w:spacing w:after="0" w:line="240" w:lineRule="auto"/>
        <w:rPr>
          <w:rFonts w:ascii="Arial" w:hAnsi="Arial" w:cs="Arial"/>
          <w:sz w:val="16"/>
          <w:szCs w:val="16"/>
        </w:rPr>
      </w:pPr>
    </w:p>
    <w:p w14:paraId="737CA4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B8B1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8C171E" w14:textId="77777777" w:rsidR="00983AE1" w:rsidRDefault="00983AE1">
      <w:pPr>
        <w:widowControl w:val="0"/>
        <w:autoSpaceDE w:val="0"/>
        <w:autoSpaceDN w:val="0"/>
        <w:adjustRightInd w:val="0"/>
        <w:spacing w:after="0" w:line="240" w:lineRule="auto"/>
        <w:rPr>
          <w:rFonts w:ascii="Arial" w:hAnsi="Arial" w:cs="Arial"/>
          <w:sz w:val="16"/>
          <w:szCs w:val="16"/>
        </w:rPr>
      </w:pPr>
    </w:p>
    <w:p w14:paraId="085FBD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D62    I Akútna pohemoragická anémia                                       I</w:t>
      </w:r>
    </w:p>
    <w:p w14:paraId="5BFD7A21" w14:textId="77777777" w:rsidR="00983AE1" w:rsidRDefault="00983AE1">
      <w:pPr>
        <w:widowControl w:val="0"/>
        <w:autoSpaceDE w:val="0"/>
        <w:autoSpaceDN w:val="0"/>
        <w:adjustRightInd w:val="0"/>
        <w:spacing w:after="0" w:line="240" w:lineRule="auto"/>
        <w:rPr>
          <w:rFonts w:ascii="Arial" w:hAnsi="Arial" w:cs="Arial"/>
          <w:sz w:val="16"/>
          <w:szCs w:val="16"/>
        </w:rPr>
      </w:pPr>
    </w:p>
    <w:p w14:paraId="264338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E411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76FB12" w14:textId="77777777" w:rsidR="00983AE1" w:rsidRDefault="00983AE1">
      <w:pPr>
        <w:widowControl w:val="0"/>
        <w:autoSpaceDE w:val="0"/>
        <w:autoSpaceDN w:val="0"/>
        <w:adjustRightInd w:val="0"/>
        <w:spacing w:after="0" w:line="240" w:lineRule="auto"/>
        <w:rPr>
          <w:rFonts w:ascii="Arial" w:hAnsi="Arial" w:cs="Arial"/>
          <w:sz w:val="16"/>
          <w:szCs w:val="16"/>
        </w:rPr>
      </w:pPr>
    </w:p>
    <w:p w14:paraId="2A8AE9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D63.0  I Anémia pri nádorových chorobách (C00 - D48)                       I</w:t>
      </w:r>
    </w:p>
    <w:p w14:paraId="2E2DFA52" w14:textId="77777777" w:rsidR="00983AE1" w:rsidRDefault="00983AE1">
      <w:pPr>
        <w:widowControl w:val="0"/>
        <w:autoSpaceDE w:val="0"/>
        <w:autoSpaceDN w:val="0"/>
        <w:adjustRightInd w:val="0"/>
        <w:spacing w:after="0" w:line="240" w:lineRule="auto"/>
        <w:rPr>
          <w:rFonts w:ascii="Arial" w:hAnsi="Arial" w:cs="Arial"/>
          <w:sz w:val="16"/>
          <w:szCs w:val="16"/>
        </w:rPr>
      </w:pPr>
    </w:p>
    <w:p w14:paraId="34E8F5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2113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EDDB64" w14:textId="77777777" w:rsidR="00983AE1" w:rsidRDefault="00983AE1">
      <w:pPr>
        <w:widowControl w:val="0"/>
        <w:autoSpaceDE w:val="0"/>
        <w:autoSpaceDN w:val="0"/>
        <w:adjustRightInd w:val="0"/>
        <w:spacing w:after="0" w:line="240" w:lineRule="auto"/>
        <w:rPr>
          <w:rFonts w:ascii="Arial" w:hAnsi="Arial" w:cs="Arial"/>
          <w:sz w:val="16"/>
          <w:szCs w:val="16"/>
        </w:rPr>
      </w:pPr>
    </w:p>
    <w:p w14:paraId="5B067F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D63.8  I Anémia pri iných chronických chorobách zatriedených inde          I</w:t>
      </w:r>
    </w:p>
    <w:p w14:paraId="2357C6C6" w14:textId="77777777" w:rsidR="00983AE1" w:rsidRDefault="00983AE1">
      <w:pPr>
        <w:widowControl w:val="0"/>
        <w:autoSpaceDE w:val="0"/>
        <w:autoSpaceDN w:val="0"/>
        <w:adjustRightInd w:val="0"/>
        <w:spacing w:after="0" w:line="240" w:lineRule="auto"/>
        <w:rPr>
          <w:rFonts w:ascii="Arial" w:hAnsi="Arial" w:cs="Arial"/>
          <w:sz w:val="16"/>
          <w:szCs w:val="16"/>
        </w:rPr>
      </w:pPr>
    </w:p>
    <w:p w14:paraId="797154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B614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4955B0" w14:textId="77777777" w:rsidR="00983AE1" w:rsidRDefault="00983AE1">
      <w:pPr>
        <w:widowControl w:val="0"/>
        <w:autoSpaceDE w:val="0"/>
        <w:autoSpaceDN w:val="0"/>
        <w:adjustRightInd w:val="0"/>
        <w:spacing w:after="0" w:line="240" w:lineRule="auto"/>
        <w:rPr>
          <w:rFonts w:ascii="Arial" w:hAnsi="Arial" w:cs="Arial"/>
          <w:sz w:val="16"/>
          <w:szCs w:val="16"/>
        </w:rPr>
      </w:pPr>
    </w:p>
    <w:p w14:paraId="0F6930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D65.0  I Získaná afibrinogenémia                                           I</w:t>
      </w:r>
    </w:p>
    <w:p w14:paraId="51850FD0" w14:textId="77777777" w:rsidR="00983AE1" w:rsidRDefault="00983AE1">
      <w:pPr>
        <w:widowControl w:val="0"/>
        <w:autoSpaceDE w:val="0"/>
        <w:autoSpaceDN w:val="0"/>
        <w:adjustRightInd w:val="0"/>
        <w:spacing w:after="0" w:line="240" w:lineRule="auto"/>
        <w:rPr>
          <w:rFonts w:ascii="Arial" w:hAnsi="Arial" w:cs="Arial"/>
          <w:sz w:val="16"/>
          <w:szCs w:val="16"/>
        </w:rPr>
      </w:pPr>
    </w:p>
    <w:p w14:paraId="78BC83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1BA5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A16A18" w14:textId="77777777" w:rsidR="00983AE1" w:rsidRDefault="00983AE1">
      <w:pPr>
        <w:widowControl w:val="0"/>
        <w:autoSpaceDE w:val="0"/>
        <w:autoSpaceDN w:val="0"/>
        <w:adjustRightInd w:val="0"/>
        <w:spacing w:after="0" w:line="240" w:lineRule="auto"/>
        <w:rPr>
          <w:rFonts w:ascii="Arial" w:hAnsi="Arial" w:cs="Arial"/>
          <w:sz w:val="16"/>
          <w:szCs w:val="16"/>
        </w:rPr>
      </w:pPr>
    </w:p>
    <w:p w14:paraId="796FDC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D65.1  I Diseminovaná intravaskulárna koagulácia (DIK, DIC)                I</w:t>
      </w:r>
    </w:p>
    <w:p w14:paraId="536E0D01" w14:textId="77777777" w:rsidR="00983AE1" w:rsidRDefault="00983AE1">
      <w:pPr>
        <w:widowControl w:val="0"/>
        <w:autoSpaceDE w:val="0"/>
        <w:autoSpaceDN w:val="0"/>
        <w:adjustRightInd w:val="0"/>
        <w:spacing w:after="0" w:line="240" w:lineRule="auto"/>
        <w:rPr>
          <w:rFonts w:ascii="Arial" w:hAnsi="Arial" w:cs="Arial"/>
          <w:sz w:val="16"/>
          <w:szCs w:val="16"/>
        </w:rPr>
      </w:pPr>
    </w:p>
    <w:p w14:paraId="3FF5C7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E579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734A5D" w14:textId="77777777" w:rsidR="00983AE1" w:rsidRDefault="00983AE1">
      <w:pPr>
        <w:widowControl w:val="0"/>
        <w:autoSpaceDE w:val="0"/>
        <w:autoSpaceDN w:val="0"/>
        <w:adjustRightInd w:val="0"/>
        <w:spacing w:after="0" w:line="240" w:lineRule="auto"/>
        <w:rPr>
          <w:rFonts w:ascii="Arial" w:hAnsi="Arial" w:cs="Arial"/>
          <w:sz w:val="16"/>
          <w:szCs w:val="16"/>
        </w:rPr>
      </w:pPr>
    </w:p>
    <w:p w14:paraId="09F8BF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D65.2  I Získané fibrinolytické krvácanie                                  I</w:t>
      </w:r>
    </w:p>
    <w:p w14:paraId="26D0E8C9" w14:textId="77777777" w:rsidR="00983AE1" w:rsidRDefault="00983AE1">
      <w:pPr>
        <w:widowControl w:val="0"/>
        <w:autoSpaceDE w:val="0"/>
        <w:autoSpaceDN w:val="0"/>
        <w:adjustRightInd w:val="0"/>
        <w:spacing w:after="0" w:line="240" w:lineRule="auto"/>
        <w:rPr>
          <w:rFonts w:ascii="Arial" w:hAnsi="Arial" w:cs="Arial"/>
          <w:sz w:val="16"/>
          <w:szCs w:val="16"/>
        </w:rPr>
      </w:pPr>
    </w:p>
    <w:p w14:paraId="377F36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63FB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A30E5E" w14:textId="77777777" w:rsidR="00983AE1" w:rsidRDefault="00983AE1">
      <w:pPr>
        <w:widowControl w:val="0"/>
        <w:autoSpaceDE w:val="0"/>
        <w:autoSpaceDN w:val="0"/>
        <w:adjustRightInd w:val="0"/>
        <w:spacing w:after="0" w:line="240" w:lineRule="auto"/>
        <w:rPr>
          <w:rFonts w:ascii="Arial" w:hAnsi="Arial" w:cs="Arial"/>
          <w:sz w:val="16"/>
          <w:szCs w:val="16"/>
        </w:rPr>
      </w:pPr>
    </w:p>
    <w:p w14:paraId="5E6B14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D65.9  I Bližšie neurčený defibrinačný syndróm                             I</w:t>
      </w:r>
    </w:p>
    <w:p w14:paraId="4CFF337E" w14:textId="77777777" w:rsidR="00983AE1" w:rsidRDefault="00983AE1">
      <w:pPr>
        <w:widowControl w:val="0"/>
        <w:autoSpaceDE w:val="0"/>
        <w:autoSpaceDN w:val="0"/>
        <w:adjustRightInd w:val="0"/>
        <w:spacing w:after="0" w:line="240" w:lineRule="auto"/>
        <w:rPr>
          <w:rFonts w:ascii="Arial" w:hAnsi="Arial" w:cs="Arial"/>
          <w:sz w:val="16"/>
          <w:szCs w:val="16"/>
        </w:rPr>
      </w:pPr>
    </w:p>
    <w:p w14:paraId="756748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4DC8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2032D6" w14:textId="77777777" w:rsidR="00983AE1" w:rsidRDefault="00983AE1">
      <w:pPr>
        <w:widowControl w:val="0"/>
        <w:autoSpaceDE w:val="0"/>
        <w:autoSpaceDN w:val="0"/>
        <w:adjustRightInd w:val="0"/>
        <w:spacing w:after="0" w:line="240" w:lineRule="auto"/>
        <w:rPr>
          <w:rFonts w:ascii="Arial" w:hAnsi="Arial" w:cs="Arial"/>
          <w:sz w:val="16"/>
          <w:szCs w:val="16"/>
        </w:rPr>
      </w:pPr>
    </w:p>
    <w:p w14:paraId="0B4B00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D66    I Dedičný nedostatok faktora VIII                                   I</w:t>
      </w:r>
    </w:p>
    <w:p w14:paraId="574ECBEB" w14:textId="77777777" w:rsidR="00983AE1" w:rsidRDefault="00983AE1">
      <w:pPr>
        <w:widowControl w:val="0"/>
        <w:autoSpaceDE w:val="0"/>
        <w:autoSpaceDN w:val="0"/>
        <w:adjustRightInd w:val="0"/>
        <w:spacing w:after="0" w:line="240" w:lineRule="auto"/>
        <w:rPr>
          <w:rFonts w:ascii="Arial" w:hAnsi="Arial" w:cs="Arial"/>
          <w:sz w:val="16"/>
          <w:szCs w:val="16"/>
        </w:rPr>
      </w:pPr>
    </w:p>
    <w:p w14:paraId="04F1C9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C225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1E6D72" w14:textId="77777777" w:rsidR="00983AE1" w:rsidRDefault="00983AE1">
      <w:pPr>
        <w:widowControl w:val="0"/>
        <w:autoSpaceDE w:val="0"/>
        <w:autoSpaceDN w:val="0"/>
        <w:adjustRightInd w:val="0"/>
        <w:spacing w:after="0" w:line="240" w:lineRule="auto"/>
        <w:rPr>
          <w:rFonts w:ascii="Arial" w:hAnsi="Arial" w:cs="Arial"/>
          <w:sz w:val="16"/>
          <w:szCs w:val="16"/>
        </w:rPr>
      </w:pPr>
    </w:p>
    <w:p w14:paraId="4B5959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D67    I Dedičný nedostatok faktora IX                                     I</w:t>
      </w:r>
    </w:p>
    <w:p w14:paraId="3DD6C778" w14:textId="77777777" w:rsidR="00983AE1" w:rsidRDefault="00983AE1">
      <w:pPr>
        <w:widowControl w:val="0"/>
        <w:autoSpaceDE w:val="0"/>
        <w:autoSpaceDN w:val="0"/>
        <w:adjustRightInd w:val="0"/>
        <w:spacing w:after="0" w:line="240" w:lineRule="auto"/>
        <w:rPr>
          <w:rFonts w:ascii="Arial" w:hAnsi="Arial" w:cs="Arial"/>
          <w:sz w:val="16"/>
          <w:szCs w:val="16"/>
        </w:rPr>
      </w:pPr>
    </w:p>
    <w:p w14:paraId="73AF10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206F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5519FC" w14:textId="77777777" w:rsidR="00983AE1" w:rsidRDefault="00983AE1">
      <w:pPr>
        <w:widowControl w:val="0"/>
        <w:autoSpaceDE w:val="0"/>
        <w:autoSpaceDN w:val="0"/>
        <w:adjustRightInd w:val="0"/>
        <w:spacing w:after="0" w:line="240" w:lineRule="auto"/>
        <w:rPr>
          <w:rFonts w:ascii="Arial" w:hAnsi="Arial" w:cs="Arial"/>
          <w:sz w:val="16"/>
          <w:szCs w:val="16"/>
        </w:rPr>
      </w:pPr>
    </w:p>
    <w:p w14:paraId="24D2CB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D68.0  I Von Willebrandova choroba                                         I</w:t>
      </w:r>
    </w:p>
    <w:p w14:paraId="45C9C6D4" w14:textId="77777777" w:rsidR="00983AE1" w:rsidRDefault="00983AE1">
      <w:pPr>
        <w:widowControl w:val="0"/>
        <w:autoSpaceDE w:val="0"/>
        <w:autoSpaceDN w:val="0"/>
        <w:adjustRightInd w:val="0"/>
        <w:spacing w:after="0" w:line="240" w:lineRule="auto"/>
        <w:rPr>
          <w:rFonts w:ascii="Arial" w:hAnsi="Arial" w:cs="Arial"/>
          <w:sz w:val="16"/>
          <w:szCs w:val="16"/>
        </w:rPr>
      </w:pPr>
    </w:p>
    <w:p w14:paraId="68DD9D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ECC2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F43DA9" w14:textId="77777777" w:rsidR="00983AE1" w:rsidRDefault="00983AE1">
      <w:pPr>
        <w:widowControl w:val="0"/>
        <w:autoSpaceDE w:val="0"/>
        <w:autoSpaceDN w:val="0"/>
        <w:adjustRightInd w:val="0"/>
        <w:spacing w:after="0" w:line="240" w:lineRule="auto"/>
        <w:rPr>
          <w:rFonts w:ascii="Arial" w:hAnsi="Arial" w:cs="Arial"/>
          <w:sz w:val="16"/>
          <w:szCs w:val="16"/>
        </w:rPr>
      </w:pPr>
    </w:p>
    <w:p w14:paraId="2DEE50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D68.1  I Dedičný nedostatok faktora XI                                     I</w:t>
      </w:r>
    </w:p>
    <w:p w14:paraId="2A9A570A" w14:textId="77777777" w:rsidR="00983AE1" w:rsidRDefault="00983AE1">
      <w:pPr>
        <w:widowControl w:val="0"/>
        <w:autoSpaceDE w:val="0"/>
        <w:autoSpaceDN w:val="0"/>
        <w:adjustRightInd w:val="0"/>
        <w:spacing w:after="0" w:line="240" w:lineRule="auto"/>
        <w:rPr>
          <w:rFonts w:ascii="Arial" w:hAnsi="Arial" w:cs="Arial"/>
          <w:sz w:val="16"/>
          <w:szCs w:val="16"/>
        </w:rPr>
      </w:pPr>
    </w:p>
    <w:p w14:paraId="7E09F2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989B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9C9861" w14:textId="77777777" w:rsidR="00983AE1" w:rsidRDefault="00983AE1">
      <w:pPr>
        <w:widowControl w:val="0"/>
        <w:autoSpaceDE w:val="0"/>
        <w:autoSpaceDN w:val="0"/>
        <w:adjustRightInd w:val="0"/>
        <w:spacing w:after="0" w:line="240" w:lineRule="auto"/>
        <w:rPr>
          <w:rFonts w:ascii="Arial" w:hAnsi="Arial" w:cs="Arial"/>
          <w:sz w:val="16"/>
          <w:szCs w:val="16"/>
        </w:rPr>
      </w:pPr>
    </w:p>
    <w:p w14:paraId="558E83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D68.2  I Dedičný nedostatok iných faktorov zrážania krvi                   I</w:t>
      </w:r>
    </w:p>
    <w:p w14:paraId="5756A8AD" w14:textId="77777777" w:rsidR="00983AE1" w:rsidRDefault="00983AE1">
      <w:pPr>
        <w:widowControl w:val="0"/>
        <w:autoSpaceDE w:val="0"/>
        <w:autoSpaceDN w:val="0"/>
        <w:adjustRightInd w:val="0"/>
        <w:spacing w:after="0" w:line="240" w:lineRule="auto"/>
        <w:rPr>
          <w:rFonts w:ascii="Arial" w:hAnsi="Arial" w:cs="Arial"/>
          <w:sz w:val="16"/>
          <w:szCs w:val="16"/>
        </w:rPr>
      </w:pPr>
    </w:p>
    <w:p w14:paraId="3291C8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B333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BCF4CA" w14:textId="77777777" w:rsidR="00983AE1" w:rsidRDefault="00983AE1">
      <w:pPr>
        <w:widowControl w:val="0"/>
        <w:autoSpaceDE w:val="0"/>
        <w:autoSpaceDN w:val="0"/>
        <w:adjustRightInd w:val="0"/>
        <w:spacing w:after="0" w:line="240" w:lineRule="auto"/>
        <w:rPr>
          <w:rFonts w:ascii="Arial" w:hAnsi="Arial" w:cs="Arial"/>
          <w:sz w:val="16"/>
          <w:szCs w:val="16"/>
        </w:rPr>
      </w:pPr>
    </w:p>
    <w:p w14:paraId="3207E2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D68.30 I Hemoragická diatéza vyvolaná antikoagulanciami                    I</w:t>
      </w:r>
    </w:p>
    <w:p w14:paraId="739BFC9E" w14:textId="77777777" w:rsidR="00983AE1" w:rsidRDefault="00983AE1">
      <w:pPr>
        <w:widowControl w:val="0"/>
        <w:autoSpaceDE w:val="0"/>
        <w:autoSpaceDN w:val="0"/>
        <w:adjustRightInd w:val="0"/>
        <w:spacing w:after="0" w:line="240" w:lineRule="auto"/>
        <w:rPr>
          <w:rFonts w:ascii="Arial" w:hAnsi="Arial" w:cs="Arial"/>
          <w:sz w:val="16"/>
          <w:szCs w:val="16"/>
        </w:rPr>
      </w:pPr>
    </w:p>
    <w:p w14:paraId="42372B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7ED3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87A3E3" w14:textId="77777777" w:rsidR="00983AE1" w:rsidRDefault="00983AE1">
      <w:pPr>
        <w:widowControl w:val="0"/>
        <w:autoSpaceDE w:val="0"/>
        <w:autoSpaceDN w:val="0"/>
        <w:adjustRightInd w:val="0"/>
        <w:spacing w:after="0" w:line="240" w:lineRule="auto"/>
        <w:rPr>
          <w:rFonts w:ascii="Arial" w:hAnsi="Arial" w:cs="Arial"/>
          <w:sz w:val="16"/>
          <w:szCs w:val="16"/>
        </w:rPr>
      </w:pPr>
    </w:p>
    <w:p w14:paraId="7BA734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D68.31 I Hemoragická diatéza vyvolaná zvýšením protilátok proti faktoru    I</w:t>
      </w:r>
    </w:p>
    <w:p w14:paraId="5894ED48" w14:textId="77777777" w:rsidR="00983AE1" w:rsidRDefault="00983AE1">
      <w:pPr>
        <w:widowControl w:val="0"/>
        <w:autoSpaceDE w:val="0"/>
        <w:autoSpaceDN w:val="0"/>
        <w:adjustRightInd w:val="0"/>
        <w:spacing w:after="0" w:line="240" w:lineRule="auto"/>
        <w:rPr>
          <w:rFonts w:ascii="Arial" w:hAnsi="Arial" w:cs="Arial"/>
          <w:sz w:val="16"/>
          <w:szCs w:val="16"/>
        </w:rPr>
      </w:pPr>
    </w:p>
    <w:p w14:paraId="645FCF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VIII                                                              I</w:t>
      </w:r>
    </w:p>
    <w:p w14:paraId="4AAB343C" w14:textId="77777777" w:rsidR="00983AE1" w:rsidRDefault="00983AE1">
      <w:pPr>
        <w:widowControl w:val="0"/>
        <w:autoSpaceDE w:val="0"/>
        <w:autoSpaceDN w:val="0"/>
        <w:adjustRightInd w:val="0"/>
        <w:spacing w:after="0" w:line="240" w:lineRule="auto"/>
        <w:rPr>
          <w:rFonts w:ascii="Arial" w:hAnsi="Arial" w:cs="Arial"/>
          <w:sz w:val="16"/>
          <w:szCs w:val="16"/>
        </w:rPr>
      </w:pPr>
    </w:p>
    <w:p w14:paraId="24FFC8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CDD6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B8D765" w14:textId="77777777" w:rsidR="00983AE1" w:rsidRDefault="00983AE1">
      <w:pPr>
        <w:widowControl w:val="0"/>
        <w:autoSpaceDE w:val="0"/>
        <w:autoSpaceDN w:val="0"/>
        <w:adjustRightInd w:val="0"/>
        <w:spacing w:after="0" w:line="240" w:lineRule="auto"/>
        <w:rPr>
          <w:rFonts w:ascii="Arial" w:hAnsi="Arial" w:cs="Arial"/>
          <w:sz w:val="16"/>
          <w:szCs w:val="16"/>
        </w:rPr>
      </w:pPr>
    </w:p>
    <w:p w14:paraId="702C01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D68.32 I Hemoragická diatéza vyvolaná zvýšením plazmatickej koncentrácie   I</w:t>
      </w:r>
    </w:p>
    <w:p w14:paraId="6350D374" w14:textId="77777777" w:rsidR="00983AE1" w:rsidRDefault="00983AE1">
      <w:pPr>
        <w:widowControl w:val="0"/>
        <w:autoSpaceDE w:val="0"/>
        <w:autoSpaceDN w:val="0"/>
        <w:adjustRightInd w:val="0"/>
        <w:spacing w:after="0" w:line="240" w:lineRule="auto"/>
        <w:rPr>
          <w:rFonts w:ascii="Arial" w:hAnsi="Arial" w:cs="Arial"/>
          <w:sz w:val="16"/>
          <w:szCs w:val="16"/>
        </w:rPr>
      </w:pPr>
    </w:p>
    <w:p w14:paraId="2ECCE4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protilátok proti iným faktorom zrážania krvi                      I</w:t>
      </w:r>
    </w:p>
    <w:p w14:paraId="05604688" w14:textId="77777777" w:rsidR="00983AE1" w:rsidRDefault="00983AE1">
      <w:pPr>
        <w:widowControl w:val="0"/>
        <w:autoSpaceDE w:val="0"/>
        <w:autoSpaceDN w:val="0"/>
        <w:adjustRightInd w:val="0"/>
        <w:spacing w:after="0" w:line="240" w:lineRule="auto"/>
        <w:rPr>
          <w:rFonts w:ascii="Arial" w:hAnsi="Arial" w:cs="Arial"/>
          <w:sz w:val="16"/>
          <w:szCs w:val="16"/>
        </w:rPr>
      </w:pPr>
    </w:p>
    <w:p w14:paraId="597E84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C066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1BBF43" w14:textId="77777777" w:rsidR="00983AE1" w:rsidRDefault="00983AE1">
      <w:pPr>
        <w:widowControl w:val="0"/>
        <w:autoSpaceDE w:val="0"/>
        <w:autoSpaceDN w:val="0"/>
        <w:adjustRightInd w:val="0"/>
        <w:spacing w:after="0" w:line="240" w:lineRule="auto"/>
        <w:rPr>
          <w:rFonts w:ascii="Arial" w:hAnsi="Arial" w:cs="Arial"/>
          <w:sz w:val="16"/>
          <w:szCs w:val="16"/>
        </w:rPr>
      </w:pPr>
    </w:p>
    <w:p w14:paraId="40851F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D68.38 I Iná hemoragická diatéza vyvolaná inými a bližšie neurčenými       I</w:t>
      </w:r>
    </w:p>
    <w:p w14:paraId="4E1DA589" w14:textId="77777777" w:rsidR="00983AE1" w:rsidRDefault="00983AE1">
      <w:pPr>
        <w:widowControl w:val="0"/>
        <w:autoSpaceDE w:val="0"/>
        <w:autoSpaceDN w:val="0"/>
        <w:adjustRightInd w:val="0"/>
        <w:spacing w:after="0" w:line="240" w:lineRule="auto"/>
        <w:rPr>
          <w:rFonts w:ascii="Arial" w:hAnsi="Arial" w:cs="Arial"/>
          <w:sz w:val="16"/>
          <w:szCs w:val="16"/>
        </w:rPr>
      </w:pPr>
    </w:p>
    <w:p w14:paraId="626469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protilátkami                                                      I</w:t>
      </w:r>
    </w:p>
    <w:p w14:paraId="413474A4" w14:textId="77777777" w:rsidR="00983AE1" w:rsidRDefault="00983AE1">
      <w:pPr>
        <w:widowControl w:val="0"/>
        <w:autoSpaceDE w:val="0"/>
        <w:autoSpaceDN w:val="0"/>
        <w:adjustRightInd w:val="0"/>
        <w:spacing w:after="0" w:line="240" w:lineRule="auto"/>
        <w:rPr>
          <w:rFonts w:ascii="Arial" w:hAnsi="Arial" w:cs="Arial"/>
          <w:sz w:val="16"/>
          <w:szCs w:val="16"/>
        </w:rPr>
      </w:pPr>
    </w:p>
    <w:p w14:paraId="146B91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C4E6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DACA58" w14:textId="77777777" w:rsidR="00983AE1" w:rsidRDefault="00983AE1">
      <w:pPr>
        <w:widowControl w:val="0"/>
        <w:autoSpaceDE w:val="0"/>
        <w:autoSpaceDN w:val="0"/>
        <w:adjustRightInd w:val="0"/>
        <w:spacing w:after="0" w:line="240" w:lineRule="auto"/>
        <w:rPr>
          <w:rFonts w:ascii="Arial" w:hAnsi="Arial" w:cs="Arial"/>
          <w:sz w:val="16"/>
          <w:szCs w:val="16"/>
        </w:rPr>
      </w:pPr>
    </w:p>
    <w:p w14:paraId="35913B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D68.4  I Získaný nedostatok faktora zrážania krvi                          I</w:t>
      </w:r>
    </w:p>
    <w:p w14:paraId="1FAC48E7" w14:textId="77777777" w:rsidR="00983AE1" w:rsidRDefault="00983AE1">
      <w:pPr>
        <w:widowControl w:val="0"/>
        <w:autoSpaceDE w:val="0"/>
        <w:autoSpaceDN w:val="0"/>
        <w:adjustRightInd w:val="0"/>
        <w:spacing w:after="0" w:line="240" w:lineRule="auto"/>
        <w:rPr>
          <w:rFonts w:ascii="Arial" w:hAnsi="Arial" w:cs="Arial"/>
          <w:sz w:val="16"/>
          <w:szCs w:val="16"/>
        </w:rPr>
      </w:pPr>
    </w:p>
    <w:p w14:paraId="2F7577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79EC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7180CD" w14:textId="77777777" w:rsidR="00983AE1" w:rsidRDefault="00983AE1">
      <w:pPr>
        <w:widowControl w:val="0"/>
        <w:autoSpaceDE w:val="0"/>
        <w:autoSpaceDN w:val="0"/>
        <w:adjustRightInd w:val="0"/>
        <w:spacing w:after="0" w:line="240" w:lineRule="auto"/>
        <w:rPr>
          <w:rFonts w:ascii="Arial" w:hAnsi="Arial" w:cs="Arial"/>
          <w:sz w:val="16"/>
          <w:szCs w:val="16"/>
        </w:rPr>
      </w:pPr>
    </w:p>
    <w:p w14:paraId="0566FD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D68.5  I Primárny trombofilný stav (trombofília)                           I</w:t>
      </w:r>
    </w:p>
    <w:p w14:paraId="5B1FDC4C" w14:textId="77777777" w:rsidR="00983AE1" w:rsidRDefault="00983AE1">
      <w:pPr>
        <w:widowControl w:val="0"/>
        <w:autoSpaceDE w:val="0"/>
        <w:autoSpaceDN w:val="0"/>
        <w:adjustRightInd w:val="0"/>
        <w:spacing w:after="0" w:line="240" w:lineRule="auto"/>
        <w:rPr>
          <w:rFonts w:ascii="Arial" w:hAnsi="Arial" w:cs="Arial"/>
          <w:sz w:val="16"/>
          <w:szCs w:val="16"/>
        </w:rPr>
      </w:pPr>
    </w:p>
    <w:p w14:paraId="70533D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74EF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11179C" w14:textId="77777777" w:rsidR="00983AE1" w:rsidRDefault="00983AE1">
      <w:pPr>
        <w:widowControl w:val="0"/>
        <w:autoSpaceDE w:val="0"/>
        <w:autoSpaceDN w:val="0"/>
        <w:adjustRightInd w:val="0"/>
        <w:spacing w:after="0" w:line="240" w:lineRule="auto"/>
        <w:rPr>
          <w:rFonts w:ascii="Arial" w:hAnsi="Arial" w:cs="Arial"/>
          <w:sz w:val="16"/>
          <w:szCs w:val="16"/>
        </w:rPr>
      </w:pPr>
    </w:p>
    <w:p w14:paraId="0BC3A9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D68.6  I Iný trombofilný stav (trombofília)                                I</w:t>
      </w:r>
    </w:p>
    <w:p w14:paraId="6C50D178" w14:textId="77777777" w:rsidR="00983AE1" w:rsidRDefault="00983AE1">
      <w:pPr>
        <w:widowControl w:val="0"/>
        <w:autoSpaceDE w:val="0"/>
        <w:autoSpaceDN w:val="0"/>
        <w:adjustRightInd w:val="0"/>
        <w:spacing w:after="0" w:line="240" w:lineRule="auto"/>
        <w:rPr>
          <w:rFonts w:ascii="Arial" w:hAnsi="Arial" w:cs="Arial"/>
          <w:sz w:val="16"/>
          <w:szCs w:val="16"/>
        </w:rPr>
      </w:pPr>
    </w:p>
    <w:p w14:paraId="7380EC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F6C5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0B61FC" w14:textId="77777777" w:rsidR="00983AE1" w:rsidRDefault="00983AE1">
      <w:pPr>
        <w:widowControl w:val="0"/>
        <w:autoSpaceDE w:val="0"/>
        <w:autoSpaceDN w:val="0"/>
        <w:adjustRightInd w:val="0"/>
        <w:spacing w:after="0" w:line="240" w:lineRule="auto"/>
        <w:rPr>
          <w:rFonts w:ascii="Arial" w:hAnsi="Arial" w:cs="Arial"/>
          <w:sz w:val="16"/>
          <w:szCs w:val="16"/>
        </w:rPr>
      </w:pPr>
    </w:p>
    <w:p w14:paraId="58BAC0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D68.8  I Iná porucha zrážanlivosti krvi, bližšie určená                    I</w:t>
      </w:r>
    </w:p>
    <w:p w14:paraId="0F8A657B" w14:textId="77777777" w:rsidR="00983AE1" w:rsidRDefault="00983AE1">
      <w:pPr>
        <w:widowControl w:val="0"/>
        <w:autoSpaceDE w:val="0"/>
        <w:autoSpaceDN w:val="0"/>
        <w:adjustRightInd w:val="0"/>
        <w:spacing w:after="0" w:line="240" w:lineRule="auto"/>
        <w:rPr>
          <w:rFonts w:ascii="Arial" w:hAnsi="Arial" w:cs="Arial"/>
          <w:sz w:val="16"/>
          <w:szCs w:val="16"/>
        </w:rPr>
      </w:pPr>
    </w:p>
    <w:p w14:paraId="4B63E2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FBA2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A13C6F" w14:textId="77777777" w:rsidR="00983AE1" w:rsidRDefault="00983AE1">
      <w:pPr>
        <w:widowControl w:val="0"/>
        <w:autoSpaceDE w:val="0"/>
        <w:autoSpaceDN w:val="0"/>
        <w:adjustRightInd w:val="0"/>
        <w:spacing w:after="0" w:line="240" w:lineRule="auto"/>
        <w:rPr>
          <w:rFonts w:ascii="Arial" w:hAnsi="Arial" w:cs="Arial"/>
          <w:sz w:val="16"/>
          <w:szCs w:val="16"/>
        </w:rPr>
      </w:pPr>
    </w:p>
    <w:p w14:paraId="6D983D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D68.9  I Porucha zrážanlivosti krvi, bližšie neurčená                      I</w:t>
      </w:r>
    </w:p>
    <w:p w14:paraId="0477578E" w14:textId="77777777" w:rsidR="00983AE1" w:rsidRDefault="00983AE1">
      <w:pPr>
        <w:widowControl w:val="0"/>
        <w:autoSpaceDE w:val="0"/>
        <w:autoSpaceDN w:val="0"/>
        <w:adjustRightInd w:val="0"/>
        <w:spacing w:after="0" w:line="240" w:lineRule="auto"/>
        <w:rPr>
          <w:rFonts w:ascii="Arial" w:hAnsi="Arial" w:cs="Arial"/>
          <w:sz w:val="16"/>
          <w:szCs w:val="16"/>
        </w:rPr>
      </w:pPr>
    </w:p>
    <w:p w14:paraId="7166A7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3857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76F9DA" w14:textId="77777777" w:rsidR="00983AE1" w:rsidRDefault="00983AE1">
      <w:pPr>
        <w:widowControl w:val="0"/>
        <w:autoSpaceDE w:val="0"/>
        <w:autoSpaceDN w:val="0"/>
        <w:adjustRightInd w:val="0"/>
        <w:spacing w:after="0" w:line="240" w:lineRule="auto"/>
        <w:rPr>
          <w:rFonts w:ascii="Arial" w:hAnsi="Arial" w:cs="Arial"/>
          <w:sz w:val="16"/>
          <w:szCs w:val="16"/>
        </w:rPr>
      </w:pPr>
    </w:p>
    <w:p w14:paraId="255BF9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D69.0  I Alergická purpura                                                 I</w:t>
      </w:r>
    </w:p>
    <w:p w14:paraId="547A1E1B" w14:textId="77777777" w:rsidR="00983AE1" w:rsidRDefault="00983AE1">
      <w:pPr>
        <w:widowControl w:val="0"/>
        <w:autoSpaceDE w:val="0"/>
        <w:autoSpaceDN w:val="0"/>
        <w:adjustRightInd w:val="0"/>
        <w:spacing w:after="0" w:line="240" w:lineRule="auto"/>
        <w:rPr>
          <w:rFonts w:ascii="Arial" w:hAnsi="Arial" w:cs="Arial"/>
          <w:sz w:val="16"/>
          <w:szCs w:val="16"/>
        </w:rPr>
      </w:pPr>
    </w:p>
    <w:p w14:paraId="6BE1C9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0C53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FD7CCE" w14:textId="77777777" w:rsidR="00983AE1" w:rsidRDefault="00983AE1">
      <w:pPr>
        <w:widowControl w:val="0"/>
        <w:autoSpaceDE w:val="0"/>
        <w:autoSpaceDN w:val="0"/>
        <w:adjustRightInd w:val="0"/>
        <w:spacing w:after="0" w:line="240" w:lineRule="auto"/>
        <w:rPr>
          <w:rFonts w:ascii="Arial" w:hAnsi="Arial" w:cs="Arial"/>
          <w:sz w:val="16"/>
          <w:szCs w:val="16"/>
        </w:rPr>
      </w:pPr>
    </w:p>
    <w:p w14:paraId="2EA991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D69.1  I Kvalitatívna porucha doštičiek                                    I</w:t>
      </w:r>
    </w:p>
    <w:p w14:paraId="3A2E6BA0" w14:textId="77777777" w:rsidR="00983AE1" w:rsidRDefault="00983AE1">
      <w:pPr>
        <w:widowControl w:val="0"/>
        <w:autoSpaceDE w:val="0"/>
        <w:autoSpaceDN w:val="0"/>
        <w:adjustRightInd w:val="0"/>
        <w:spacing w:after="0" w:line="240" w:lineRule="auto"/>
        <w:rPr>
          <w:rFonts w:ascii="Arial" w:hAnsi="Arial" w:cs="Arial"/>
          <w:sz w:val="16"/>
          <w:szCs w:val="16"/>
        </w:rPr>
      </w:pPr>
    </w:p>
    <w:p w14:paraId="21E3B3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585F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4BD5B2" w14:textId="77777777" w:rsidR="00983AE1" w:rsidRDefault="00983AE1">
      <w:pPr>
        <w:widowControl w:val="0"/>
        <w:autoSpaceDE w:val="0"/>
        <w:autoSpaceDN w:val="0"/>
        <w:adjustRightInd w:val="0"/>
        <w:spacing w:after="0" w:line="240" w:lineRule="auto"/>
        <w:rPr>
          <w:rFonts w:ascii="Arial" w:hAnsi="Arial" w:cs="Arial"/>
          <w:sz w:val="16"/>
          <w:szCs w:val="16"/>
        </w:rPr>
      </w:pPr>
    </w:p>
    <w:p w14:paraId="7C5202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D69.3  I Idiopatická trombocytopenická purpura                             I</w:t>
      </w:r>
    </w:p>
    <w:p w14:paraId="713BA2B7" w14:textId="77777777" w:rsidR="00983AE1" w:rsidRDefault="00983AE1">
      <w:pPr>
        <w:widowControl w:val="0"/>
        <w:autoSpaceDE w:val="0"/>
        <w:autoSpaceDN w:val="0"/>
        <w:adjustRightInd w:val="0"/>
        <w:spacing w:after="0" w:line="240" w:lineRule="auto"/>
        <w:rPr>
          <w:rFonts w:ascii="Arial" w:hAnsi="Arial" w:cs="Arial"/>
          <w:sz w:val="16"/>
          <w:szCs w:val="16"/>
        </w:rPr>
      </w:pPr>
    </w:p>
    <w:p w14:paraId="17DE4A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DFF2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6AA176" w14:textId="77777777" w:rsidR="00983AE1" w:rsidRDefault="00983AE1">
      <w:pPr>
        <w:widowControl w:val="0"/>
        <w:autoSpaceDE w:val="0"/>
        <w:autoSpaceDN w:val="0"/>
        <w:adjustRightInd w:val="0"/>
        <w:spacing w:after="0" w:line="240" w:lineRule="auto"/>
        <w:rPr>
          <w:rFonts w:ascii="Arial" w:hAnsi="Arial" w:cs="Arial"/>
          <w:sz w:val="16"/>
          <w:szCs w:val="16"/>
        </w:rPr>
      </w:pPr>
    </w:p>
    <w:p w14:paraId="04C109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D69.40 I Iná primárna trombocytopénia nereagujúca na transfúznu liečbu     I</w:t>
      </w:r>
    </w:p>
    <w:p w14:paraId="7C947BF5" w14:textId="77777777" w:rsidR="00983AE1" w:rsidRDefault="00983AE1">
      <w:pPr>
        <w:widowControl w:val="0"/>
        <w:autoSpaceDE w:val="0"/>
        <w:autoSpaceDN w:val="0"/>
        <w:adjustRightInd w:val="0"/>
        <w:spacing w:after="0" w:line="240" w:lineRule="auto"/>
        <w:rPr>
          <w:rFonts w:ascii="Arial" w:hAnsi="Arial" w:cs="Arial"/>
          <w:sz w:val="16"/>
          <w:szCs w:val="16"/>
        </w:rPr>
      </w:pPr>
    </w:p>
    <w:p w14:paraId="676457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(D69.40)                                                          I</w:t>
      </w:r>
    </w:p>
    <w:p w14:paraId="0F7E6A5A" w14:textId="77777777" w:rsidR="00983AE1" w:rsidRDefault="00983AE1">
      <w:pPr>
        <w:widowControl w:val="0"/>
        <w:autoSpaceDE w:val="0"/>
        <w:autoSpaceDN w:val="0"/>
        <w:adjustRightInd w:val="0"/>
        <w:spacing w:after="0" w:line="240" w:lineRule="auto"/>
        <w:rPr>
          <w:rFonts w:ascii="Arial" w:hAnsi="Arial" w:cs="Arial"/>
          <w:sz w:val="16"/>
          <w:szCs w:val="16"/>
        </w:rPr>
      </w:pPr>
    </w:p>
    <w:p w14:paraId="7FC2BA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84A4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B27EEC" w14:textId="77777777" w:rsidR="00983AE1" w:rsidRDefault="00983AE1">
      <w:pPr>
        <w:widowControl w:val="0"/>
        <w:autoSpaceDE w:val="0"/>
        <w:autoSpaceDN w:val="0"/>
        <w:adjustRightInd w:val="0"/>
        <w:spacing w:after="0" w:line="240" w:lineRule="auto"/>
        <w:rPr>
          <w:rFonts w:ascii="Arial" w:hAnsi="Arial" w:cs="Arial"/>
          <w:sz w:val="16"/>
          <w:szCs w:val="16"/>
        </w:rPr>
      </w:pPr>
    </w:p>
    <w:p w14:paraId="55BBFD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D69.41 I Iná primárna trombocytopénia reagujúca na transfúznu liečbu       I</w:t>
      </w:r>
    </w:p>
    <w:p w14:paraId="280181D1" w14:textId="77777777" w:rsidR="00983AE1" w:rsidRDefault="00983AE1">
      <w:pPr>
        <w:widowControl w:val="0"/>
        <w:autoSpaceDE w:val="0"/>
        <w:autoSpaceDN w:val="0"/>
        <w:adjustRightInd w:val="0"/>
        <w:spacing w:after="0" w:line="240" w:lineRule="auto"/>
        <w:rPr>
          <w:rFonts w:ascii="Arial" w:hAnsi="Arial" w:cs="Arial"/>
          <w:sz w:val="16"/>
          <w:szCs w:val="16"/>
        </w:rPr>
      </w:pPr>
    </w:p>
    <w:p w14:paraId="5CDE00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(D69.41)                                                          I</w:t>
      </w:r>
    </w:p>
    <w:p w14:paraId="4BB5A7E0" w14:textId="77777777" w:rsidR="00983AE1" w:rsidRDefault="00983AE1">
      <w:pPr>
        <w:widowControl w:val="0"/>
        <w:autoSpaceDE w:val="0"/>
        <w:autoSpaceDN w:val="0"/>
        <w:adjustRightInd w:val="0"/>
        <w:spacing w:after="0" w:line="240" w:lineRule="auto"/>
        <w:rPr>
          <w:rFonts w:ascii="Arial" w:hAnsi="Arial" w:cs="Arial"/>
          <w:sz w:val="16"/>
          <w:szCs w:val="16"/>
        </w:rPr>
      </w:pPr>
    </w:p>
    <w:p w14:paraId="12F627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542F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BEBBEA" w14:textId="77777777" w:rsidR="00983AE1" w:rsidRDefault="00983AE1">
      <w:pPr>
        <w:widowControl w:val="0"/>
        <w:autoSpaceDE w:val="0"/>
        <w:autoSpaceDN w:val="0"/>
        <w:adjustRightInd w:val="0"/>
        <w:spacing w:after="0" w:line="240" w:lineRule="auto"/>
        <w:rPr>
          <w:rFonts w:ascii="Arial" w:hAnsi="Arial" w:cs="Arial"/>
          <w:sz w:val="16"/>
          <w:szCs w:val="16"/>
        </w:rPr>
      </w:pPr>
    </w:p>
    <w:p w14:paraId="503BB1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D69.52 I Trombocytopénia vyvolaná heparínom, typ I                         I</w:t>
      </w:r>
    </w:p>
    <w:p w14:paraId="1D0E1179" w14:textId="77777777" w:rsidR="00983AE1" w:rsidRDefault="00983AE1">
      <w:pPr>
        <w:widowControl w:val="0"/>
        <w:autoSpaceDE w:val="0"/>
        <w:autoSpaceDN w:val="0"/>
        <w:adjustRightInd w:val="0"/>
        <w:spacing w:after="0" w:line="240" w:lineRule="auto"/>
        <w:rPr>
          <w:rFonts w:ascii="Arial" w:hAnsi="Arial" w:cs="Arial"/>
          <w:sz w:val="16"/>
          <w:szCs w:val="16"/>
        </w:rPr>
      </w:pPr>
    </w:p>
    <w:p w14:paraId="3FC106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1F87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90553B" w14:textId="77777777" w:rsidR="00983AE1" w:rsidRDefault="00983AE1">
      <w:pPr>
        <w:widowControl w:val="0"/>
        <w:autoSpaceDE w:val="0"/>
        <w:autoSpaceDN w:val="0"/>
        <w:adjustRightInd w:val="0"/>
        <w:spacing w:after="0" w:line="240" w:lineRule="auto"/>
        <w:rPr>
          <w:rFonts w:ascii="Arial" w:hAnsi="Arial" w:cs="Arial"/>
          <w:sz w:val="16"/>
          <w:szCs w:val="16"/>
        </w:rPr>
      </w:pPr>
    </w:p>
    <w:p w14:paraId="43229A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D69.53 I Trombocytopénia vyvolaná heparínom, typ II                        I</w:t>
      </w:r>
    </w:p>
    <w:p w14:paraId="218E8AE1" w14:textId="77777777" w:rsidR="00983AE1" w:rsidRDefault="00983AE1">
      <w:pPr>
        <w:widowControl w:val="0"/>
        <w:autoSpaceDE w:val="0"/>
        <w:autoSpaceDN w:val="0"/>
        <w:adjustRightInd w:val="0"/>
        <w:spacing w:after="0" w:line="240" w:lineRule="auto"/>
        <w:rPr>
          <w:rFonts w:ascii="Arial" w:hAnsi="Arial" w:cs="Arial"/>
          <w:sz w:val="16"/>
          <w:szCs w:val="16"/>
        </w:rPr>
      </w:pPr>
    </w:p>
    <w:p w14:paraId="747293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9D3D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446E70" w14:textId="77777777" w:rsidR="00983AE1" w:rsidRDefault="00983AE1">
      <w:pPr>
        <w:widowControl w:val="0"/>
        <w:autoSpaceDE w:val="0"/>
        <w:autoSpaceDN w:val="0"/>
        <w:adjustRightInd w:val="0"/>
        <w:spacing w:after="0" w:line="240" w:lineRule="auto"/>
        <w:rPr>
          <w:rFonts w:ascii="Arial" w:hAnsi="Arial" w:cs="Arial"/>
          <w:sz w:val="16"/>
          <w:szCs w:val="16"/>
        </w:rPr>
      </w:pPr>
    </w:p>
    <w:p w14:paraId="354D87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D69.57 I Iná sekundárna trombocytopénia, označená ako nereagujúca na       I</w:t>
      </w:r>
    </w:p>
    <w:p w14:paraId="7A54C212" w14:textId="77777777" w:rsidR="00983AE1" w:rsidRDefault="00983AE1">
      <w:pPr>
        <w:widowControl w:val="0"/>
        <w:autoSpaceDE w:val="0"/>
        <w:autoSpaceDN w:val="0"/>
        <w:adjustRightInd w:val="0"/>
        <w:spacing w:after="0" w:line="240" w:lineRule="auto"/>
        <w:rPr>
          <w:rFonts w:ascii="Arial" w:hAnsi="Arial" w:cs="Arial"/>
          <w:sz w:val="16"/>
          <w:szCs w:val="16"/>
        </w:rPr>
      </w:pPr>
    </w:p>
    <w:p w14:paraId="20A614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transfúznu liečbu                                                 I</w:t>
      </w:r>
    </w:p>
    <w:p w14:paraId="1E749036" w14:textId="77777777" w:rsidR="00983AE1" w:rsidRDefault="00983AE1">
      <w:pPr>
        <w:widowControl w:val="0"/>
        <w:autoSpaceDE w:val="0"/>
        <w:autoSpaceDN w:val="0"/>
        <w:adjustRightInd w:val="0"/>
        <w:spacing w:after="0" w:line="240" w:lineRule="auto"/>
        <w:rPr>
          <w:rFonts w:ascii="Arial" w:hAnsi="Arial" w:cs="Arial"/>
          <w:sz w:val="16"/>
          <w:szCs w:val="16"/>
        </w:rPr>
      </w:pPr>
    </w:p>
    <w:p w14:paraId="78CD2D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49FA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113A72" w14:textId="77777777" w:rsidR="00983AE1" w:rsidRDefault="00983AE1">
      <w:pPr>
        <w:widowControl w:val="0"/>
        <w:autoSpaceDE w:val="0"/>
        <w:autoSpaceDN w:val="0"/>
        <w:adjustRightInd w:val="0"/>
        <w:spacing w:after="0" w:line="240" w:lineRule="auto"/>
        <w:rPr>
          <w:rFonts w:ascii="Arial" w:hAnsi="Arial" w:cs="Arial"/>
          <w:sz w:val="16"/>
          <w:szCs w:val="16"/>
        </w:rPr>
      </w:pPr>
    </w:p>
    <w:p w14:paraId="7EFBE3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D69.58 I Iná sekundárna trombocytopénia, neoznačená ako nereagujúca na     I</w:t>
      </w:r>
    </w:p>
    <w:p w14:paraId="20621EFC" w14:textId="77777777" w:rsidR="00983AE1" w:rsidRDefault="00983AE1">
      <w:pPr>
        <w:widowControl w:val="0"/>
        <w:autoSpaceDE w:val="0"/>
        <w:autoSpaceDN w:val="0"/>
        <w:adjustRightInd w:val="0"/>
        <w:spacing w:after="0" w:line="240" w:lineRule="auto"/>
        <w:rPr>
          <w:rFonts w:ascii="Arial" w:hAnsi="Arial" w:cs="Arial"/>
          <w:sz w:val="16"/>
          <w:szCs w:val="16"/>
        </w:rPr>
      </w:pPr>
    </w:p>
    <w:p w14:paraId="6F4B60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transfúznu liečbu                                                 I</w:t>
      </w:r>
    </w:p>
    <w:p w14:paraId="39CC3A63" w14:textId="77777777" w:rsidR="00983AE1" w:rsidRDefault="00983AE1">
      <w:pPr>
        <w:widowControl w:val="0"/>
        <w:autoSpaceDE w:val="0"/>
        <w:autoSpaceDN w:val="0"/>
        <w:adjustRightInd w:val="0"/>
        <w:spacing w:after="0" w:line="240" w:lineRule="auto"/>
        <w:rPr>
          <w:rFonts w:ascii="Arial" w:hAnsi="Arial" w:cs="Arial"/>
          <w:sz w:val="16"/>
          <w:szCs w:val="16"/>
        </w:rPr>
      </w:pPr>
    </w:p>
    <w:p w14:paraId="6AE8B3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2C66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72BB0C" w14:textId="77777777" w:rsidR="00983AE1" w:rsidRDefault="00983AE1">
      <w:pPr>
        <w:widowControl w:val="0"/>
        <w:autoSpaceDE w:val="0"/>
        <w:autoSpaceDN w:val="0"/>
        <w:adjustRightInd w:val="0"/>
        <w:spacing w:after="0" w:line="240" w:lineRule="auto"/>
        <w:rPr>
          <w:rFonts w:ascii="Arial" w:hAnsi="Arial" w:cs="Arial"/>
          <w:sz w:val="16"/>
          <w:szCs w:val="16"/>
        </w:rPr>
      </w:pPr>
    </w:p>
    <w:p w14:paraId="227E8C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D69.59 I Sekundárna trombocytopénia, bližšie neurčená                      I</w:t>
      </w:r>
    </w:p>
    <w:p w14:paraId="6BF2656C" w14:textId="77777777" w:rsidR="00983AE1" w:rsidRDefault="00983AE1">
      <w:pPr>
        <w:widowControl w:val="0"/>
        <w:autoSpaceDE w:val="0"/>
        <w:autoSpaceDN w:val="0"/>
        <w:adjustRightInd w:val="0"/>
        <w:spacing w:after="0" w:line="240" w:lineRule="auto"/>
        <w:rPr>
          <w:rFonts w:ascii="Arial" w:hAnsi="Arial" w:cs="Arial"/>
          <w:sz w:val="16"/>
          <w:szCs w:val="16"/>
        </w:rPr>
      </w:pPr>
    </w:p>
    <w:p w14:paraId="4D29D8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7487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79F79D" w14:textId="77777777" w:rsidR="00983AE1" w:rsidRDefault="00983AE1">
      <w:pPr>
        <w:widowControl w:val="0"/>
        <w:autoSpaceDE w:val="0"/>
        <w:autoSpaceDN w:val="0"/>
        <w:adjustRightInd w:val="0"/>
        <w:spacing w:after="0" w:line="240" w:lineRule="auto"/>
        <w:rPr>
          <w:rFonts w:ascii="Arial" w:hAnsi="Arial" w:cs="Arial"/>
          <w:sz w:val="16"/>
          <w:szCs w:val="16"/>
        </w:rPr>
      </w:pPr>
    </w:p>
    <w:p w14:paraId="701D33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D69.60 I Trombocytopénia, bližšie neurčená, označená ako nereagujúca na    I</w:t>
      </w:r>
    </w:p>
    <w:p w14:paraId="2B49C971" w14:textId="77777777" w:rsidR="00983AE1" w:rsidRDefault="00983AE1">
      <w:pPr>
        <w:widowControl w:val="0"/>
        <w:autoSpaceDE w:val="0"/>
        <w:autoSpaceDN w:val="0"/>
        <w:adjustRightInd w:val="0"/>
        <w:spacing w:after="0" w:line="240" w:lineRule="auto"/>
        <w:rPr>
          <w:rFonts w:ascii="Arial" w:hAnsi="Arial" w:cs="Arial"/>
          <w:sz w:val="16"/>
          <w:szCs w:val="16"/>
        </w:rPr>
      </w:pPr>
    </w:p>
    <w:p w14:paraId="48C1B1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transfúznu liečbu                                                 I</w:t>
      </w:r>
    </w:p>
    <w:p w14:paraId="49C026A5" w14:textId="77777777" w:rsidR="00983AE1" w:rsidRDefault="00983AE1">
      <w:pPr>
        <w:widowControl w:val="0"/>
        <w:autoSpaceDE w:val="0"/>
        <w:autoSpaceDN w:val="0"/>
        <w:adjustRightInd w:val="0"/>
        <w:spacing w:after="0" w:line="240" w:lineRule="auto"/>
        <w:rPr>
          <w:rFonts w:ascii="Arial" w:hAnsi="Arial" w:cs="Arial"/>
          <w:sz w:val="16"/>
          <w:szCs w:val="16"/>
        </w:rPr>
      </w:pPr>
    </w:p>
    <w:p w14:paraId="6B975A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7554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24719F" w14:textId="77777777" w:rsidR="00983AE1" w:rsidRDefault="00983AE1">
      <w:pPr>
        <w:widowControl w:val="0"/>
        <w:autoSpaceDE w:val="0"/>
        <w:autoSpaceDN w:val="0"/>
        <w:adjustRightInd w:val="0"/>
        <w:spacing w:after="0" w:line="240" w:lineRule="auto"/>
        <w:rPr>
          <w:rFonts w:ascii="Arial" w:hAnsi="Arial" w:cs="Arial"/>
          <w:sz w:val="16"/>
          <w:szCs w:val="16"/>
        </w:rPr>
      </w:pPr>
    </w:p>
    <w:p w14:paraId="6927B0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D69.61 I Trombocytopénia, bližšie neurčená, neoznačená ako nereagujúca na  I</w:t>
      </w:r>
    </w:p>
    <w:p w14:paraId="32B028D2" w14:textId="77777777" w:rsidR="00983AE1" w:rsidRDefault="00983AE1">
      <w:pPr>
        <w:widowControl w:val="0"/>
        <w:autoSpaceDE w:val="0"/>
        <w:autoSpaceDN w:val="0"/>
        <w:adjustRightInd w:val="0"/>
        <w:spacing w:after="0" w:line="240" w:lineRule="auto"/>
        <w:rPr>
          <w:rFonts w:ascii="Arial" w:hAnsi="Arial" w:cs="Arial"/>
          <w:sz w:val="16"/>
          <w:szCs w:val="16"/>
        </w:rPr>
      </w:pPr>
    </w:p>
    <w:p w14:paraId="2B1ABE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transfúznu liečbu                                                 I</w:t>
      </w:r>
    </w:p>
    <w:p w14:paraId="3C0485A4" w14:textId="77777777" w:rsidR="00983AE1" w:rsidRDefault="00983AE1">
      <w:pPr>
        <w:widowControl w:val="0"/>
        <w:autoSpaceDE w:val="0"/>
        <w:autoSpaceDN w:val="0"/>
        <w:adjustRightInd w:val="0"/>
        <w:spacing w:after="0" w:line="240" w:lineRule="auto"/>
        <w:rPr>
          <w:rFonts w:ascii="Arial" w:hAnsi="Arial" w:cs="Arial"/>
          <w:sz w:val="16"/>
          <w:szCs w:val="16"/>
        </w:rPr>
      </w:pPr>
    </w:p>
    <w:p w14:paraId="1487B8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B80B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8B8CBD" w14:textId="77777777" w:rsidR="00983AE1" w:rsidRDefault="00983AE1">
      <w:pPr>
        <w:widowControl w:val="0"/>
        <w:autoSpaceDE w:val="0"/>
        <w:autoSpaceDN w:val="0"/>
        <w:adjustRightInd w:val="0"/>
        <w:spacing w:after="0" w:line="240" w:lineRule="auto"/>
        <w:rPr>
          <w:rFonts w:ascii="Arial" w:hAnsi="Arial" w:cs="Arial"/>
          <w:sz w:val="16"/>
          <w:szCs w:val="16"/>
        </w:rPr>
      </w:pPr>
    </w:p>
    <w:p w14:paraId="34A32B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D69.8  I Iný bližšie určený stav krvácavosti                               I</w:t>
      </w:r>
    </w:p>
    <w:p w14:paraId="72BFAC3D" w14:textId="77777777" w:rsidR="00983AE1" w:rsidRDefault="00983AE1">
      <w:pPr>
        <w:widowControl w:val="0"/>
        <w:autoSpaceDE w:val="0"/>
        <w:autoSpaceDN w:val="0"/>
        <w:adjustRightInd w:val="0"/>
        <w:spacing w:after="0" w:line="240" w:lineRule="auto"/>
        <w:rPr>
          <w:rFonts w:ascii="Arial" w:hAnsi="Arial" w:cs="Arial"/>
          <w:sz w:val="16"/>
          <w:szCs w:val="16"/>
        </w:rPr>
      </w:pPr>
    </w:p>
    <w:p w14:paraId="3E3F86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182E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AC6A9E" w14:textId="77777777" w:rsidR="00983AE1" w:rsidRDefault="00983AE1">
      <w:pPr>
        <w:widowControl w:val="0"/>
        <w:autoSpaceDE w:val="0"/>
        <w:autoSpaceDN w:val="0"/>
        <w:adjustRightInd w:val="0"/>
        <w:spacing w:after="0" w:line="240" w:lineRule="auto"/>
        <w:rPr>
          <w:rFonts w:ascii="Arial" w:hAnsi="Arial" w:cs="Arial"/>
          <w:sz w:val="16"/>
          <w:szCs w:val="16"/>
        </w:rPr>
      </w:pPr>
    </w:p>
    <w:p w14:paraId="5982EF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D69.9  I Stav krvácavosti, bližšie neurčený                                I</w:t>
      </w:r>
    </w:p>
    <w:p w14:paraId="0F296753" w14:textId="77777777" w:rsidR="00983AE1" w:rsidRDefault="00983AE1">
      <w:pPr>
        <w:widowControl w:val="0"/>
        <w:autoSpaceDE w:val="0"/>
        <w:autoSpaceDN w:val="0"/>
        <w:adjustRightInd w:val="0"/>
        <w:spacing w:after="0" w:line="240" w:lineRule="auto"/>
        <w:rPr>
          <w:rFonts w:ascii="Arial" w:hAnsi="Arial" w:cs="Arial"/>
          <w:sz w:val="16"/>
          <w:szCs w:val="16"/>
        </w:rPr>
      </w:pPr>
    </w:p>
    <w:p w14:paraId="426D8C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AF4C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04FD91" w14:textId="77777777" w:rsidR="00983AE1" w:rsidRDefault="00983AE1">
      <w:pPr>
        <w:widowControl w:val="0"/>
        <w:autoSpaceDE w:val="0"/>
        <w:autoSpaceDN w:val="0"/>
        <w:adjustRightInd w:val="0"/>
        <w:spacing w:after="0" w:line="240" w:lineRule="auto"/>
        <w:rPr>
          <w:rFonts w:ascii="Arial" w:hAnsi="Arial" w:cs="Arial"/>
          <w:sz w:val="16"/>
          <w:szCs w:val="16"/>
        </w:rPr>
      </w:pPr>
    </w:p>
    <w:p w14:paraId="718066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D70.0  I Vrodená agranulocytóza a neutropénia                              I</w:t>
      </w:r>
    </w:p>
    <w:p w14:paraId="65F229F1" w14:textId="77777777" w:rsidR="00983AE1" w:rsidRDefault="00983AE1">
      <w:pPr>
        <w:widowControl w:val="0"/>
        <w:autoSpaceDE w:val="0"/>
        <w:autoSpaceDN w:val="0"/>
        <w:adjustRightInd w:val="0"/>
        <w:spacing w:after="0" w:line="240" w:lineRule="auto"/>
        <w:rPr>
          <w:rFonts w:ascii="Arial" w:hAnsi="Arial" w:cs="Arial"/>
          <w:sz w:val="16"/>
          <w:szCs w:val="16"/>
        </w:rPr>
      </w:pPr>
    </w:p>
    <w:p w14:paraId="163FE5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5B29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65B5D5" w14:textId="77777777" w:rsidR="00983AE1" w:rsidRDefault="00983AE1">
      <w:pPr>
        <w:widowControl w:val="0"/>
        <w:autoSpaceDE w:val="0"/>
        <w:autoSpaceDN w:val="0"/>
        <w:adjustRightInd w:val="0"/>
        <w:spacing w:after="0" w:line="240" w:lineRule="auto"/>
        <w:rPr>
          <w:rFonts w:ascii="Arial" w:hAnsi="Arial" w:cs="Arial"/>
          <w:sz w:val="16"/>
          <w:szCs w:val="16"/>
        </w:rPr>
      </w:pPr>
    </w:p>
    <w:p w14:paraId="18FD82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D70.10 I Agranulocytóza a neutropénia vyvolaná liekmi, s kritickou fázou   I</w:t>
      </w:r>
    </w:p>
    <w:p w14:paraId="508BCA18" w14:textId="77777777" w:rsidR="00983AE1" w:rsidRDefault="00983AE1">
      <w:pPr>
        <w:widowControl w:val="0"/>
        <w:autoSpaceDE w:val="0"/>
        <w:autoSpaceDN w:val="0"/>
        <w:adjustRightInd w:val="0"/>
        <w:spacing w:after="0" w:line="240" w:lineRule="auto"/>
        <w:rPr>
          <w:rFonts w:ascii="Arial" w:hAnsi="Arial" w:cs="Arial"/>
          <w:sz w:val="16"/>
          <w:szCs w:val="16"/>
        </w:rPr>
      </w:pPr>
    </w:p>
    <w:p w14:paraId="1DD4D5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kratšou ako 4 dni                                                 I</w:t>
      </w:r>
    </w:p>
    <w:p w14:paraId="0921E12B" w14:textId="77777777" w:rsidR="00983AE1" w:rsidRDefault="00983AE1">
      <w:pPr>
        <w:widowControl w:val="0"/>
        <w:autoSpaceDE w:val="0"/>
        <w:autoSpaceDN w:val="0"/>
        <w:adjustRightInd w:val="0"/>
        <w:spacing w:after="0" w:line="240" w:lineRule="auto"/>
        <w:rPr>
          <w:rFonts w:ascii="Arial" w:hAnsi="Arial" w:cs="Arial"/>
          <w:sz w:val="16"/>
          <w:szCs w:val="16"/>
        </w:rPr>
      </w:pPr>
    </w:p>
    <w:p w14:paraId="73C7E0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EC0E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EB5C87" w14:textId="77777777" w:rsidR="00983AE1" w:rsidRDefault="00983AE1">
      <w:pPr>
        <w:widowControl w:val="0"/>
        <w:autoSpaceDE w:val="0"/>
        <w:autoSpaceDN w:val="0"/>
        <w:adjustRightInd w:val="0"/>
        <w:spacing w:after="0" w:line="240" w:lineRule="auto"/>
        <w:rPr>
          <w:rFonts w:ascii="Arial" w:hAnsi="Arial" w:cs="Arial"/>
          <w:sz w:val="16"/>
          <w:szCs w:val="16"/>
        </w:rPr>
      </w:pPr>
    </w:p>
    <w:p w14:paraId="6F4998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D70.11 I Agranulocytóza a neutropénia vyvolaná liekmi, s kritickou fázou   I</w:t>
      </w:r>
    </w:p>
    <w:p w14:paraId="756BA708" w14:textId="77777777" w:rsidR="00983AE1" w:rsidRDefault="00983AE1">
      <w:pPr>
        <w:widowControl w:val="0"/>
        <w:autoSpaceDE w:val="0"/>
        <w:autoSpaceDN w:val="0"/>
        <w:adjustRightInd w:val="0"/>
        <w:spacing w:after="0" w:line="240" w:lineRule="auto"/>
        <w:rPr>
          <w:rFonts w:ascii="Arial" w:hAnsi="Arial" w:cs="Arial"/>
          <w:sz w:val="16"/>
          <w:szCs w:val="16"/>
        </w:rPr>
      </w:pPr>
    </w:p>
    <w:p w14:paraId="3DF3E3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od 10 dní do menej ako 20 dní                                     I</w:t>
      </w:r>
    </w:p>
    <w:p w14:paraId="507CDFD5" w14:textId="77777777" w:rsidR="00983AE1" w:rsidRDefault="00983AE1">
      <w:pPr>
        <w:widowControl w:val="0"/>
        <w:autoSpaceDE w:val="0"/>
        <w:autoSpaceDN w:val="0"/>
        <w:adjustRightInd w:val="0"/>
        <w:spacing w:after="0" w:line="240" w:lineRule="auto"/>
        <w:rPr>
          <w:rFonts w:ascii="Arial" w:hAnsi="Arial" w:cs="Arial"/>
          <w:sz w:val="16"/>
          <w:szCs w:val="16"/>
        </w:rPr>
      </w:pPr>
    </w:p>
    <w:p w14:paraId="61A3C0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114B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97D68B" w14:textId="77777777" w:rsidR="00983AE1" w:rsidRDefault="00983AE1">
      <w:pPr>
        <w:widowControl w:val="0"/>
        <w:autoSpaceDE w:val="0"/>
        <w:autoSpaceDN w:val="0"/>
        <w:adjustRightInd w:val="0"/>
        <w:spacing w:after="0" w:line="240" w:lineRule="auto"/>
        <w:rPr>
          <w:rFonts w:ascii="Arial" w:hAnsi="Arial" w:cs="Arial"/>
          <w:sz w:val="16"/>
          <w:szCs w:val="16"/>
        </w:rPr>
      </w:pPr>
    </w:p>
    <w:p w14:paraId="780E5E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D70.12 I Agranulocytóza a neutropénia vyvolaná liekmi, s kritickou fázou   I</w:t>
      </w:r>
    </w:p>
    <w:p w14:paraId="5A5F47EF" w14:textId="77777777" w:rsidR="00983AE1" w:rsidRDefault="00983AE1">
      <w:pPr>
        <w:widowControl w:val="0"/>
        <w:autoSpaceDE w:val="0"/>
        <w:autoSpaceDN w:val="0"/>
        <w:adjustRightInd w:val="0"/>
        <w:spacing w:after="0" w:line="240" w:lineRule="auto"/>
        <w:rPr>
          <w:rFonts w:ascii="Arial" w:hAnsi="Arial" w:cs="Arial"/>
          <w:sz w:val="16"/>
          <w:szCs w:val="16"/>
        </w:rPr>
      </w:pPr>
    </w:p>
    <w:p w14:paraId="145779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20 a viac dní                                                     I</w:t>
      </w:r>
    </w:p>
    <w:p w14:paraId="7AEAC52F" w14:textId="77777777" w:rsidR="00983AE1" w:rsidRDefault="00983AE1">
      <w:pPr>
        <w:widowControl w:val="0"/>
        <w:autoSpaceDE w:val="0"/>
        <w:autoSpaceDN w:val="0"/>
        <w:adjustRightInd w:val="0"/>
        <w:spacing w:after="0" w:line="240" w:lineRule="auto"/>
        <w:rPr>
          <w:rFonts w:ascii="Arial" w:hAnsi="Arial" w:cs="Arial"/>
          <w:sz w:val="16"/>
          <w:szCs w:val="16"/>
        </w:rPr>
      </w:pPr>
    </w:p>
    <w:p w14:paraId="1B9B9B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9EE3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84C105" w14:textId="77777777" w:rsidR="00983AE1" w:rsidRDefault="00983AE1">
      <w:pPr>
        <w:widowControl w:val="0"/>
        <w:autoSpaceDE w:val="0"/>
        <w:autoSpaceDN w:val="0"/>
        <w:adjustRightInd w:val="0"/>
        <w:spacing w:after="0" w:line="240" w:lineRule="auto"/>
        <w:rPr>
          <w:rFonts w:ascii="Arial" w:hAnsi="Arial" w:cs="Arial"/>
          <w:sz w:val="16"/>
          <w:szCs w:val="16"/>
        </w:rPr>
      </w:pPr>
    </w:p>
    <w:p w14:paraId="54EDC8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D70.13 I Agranulocytóza a neutropénia vyvolaná liekmi, s kritickou fázou   I</w:t>
      </w:r>
    </w:p>
    <w:p w14:paraId="411FFEB3" w14:textId="77777777" w:rsidR="00983AE1" w:rsidRDefault="00983AE1">
      <w:pPr>
        <w:widowControl w:val="0"/>
        <w:autoSpaceDE w:val="0"/>
        <w:autoSpaceDN w:val="0"/>
        <w:adjustRightInd w:val="0"/>
        <w:spacing w:after="0" w:line="240" w:lineRule="auto"/>
        <w:rPr>
          <w:rFonts w:ascii="Arial" w:hAnsi="Arial" w:cs="Arial"/>
          <w:sz w:val="16"/>
          <w:szCs w:val="16"/>
        </w:rPr>
      </w:pPr>
    </w:p>
    <w:p w14:paraId="037AF5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od 4 dní do menej ako 7 dní                                       I</w:t>
      </w:r>
    </w:p>
    <w:p w14:paraId="1F25BBED" w14:textId="77777777" w:rsidR="00983AE1" w:rsidRDefault="00983AE1">
      <w:pPr>
        <w:widowControl w:val="0"/>
        <w:autoSpaceDE w:val="0"/>
        <w:autoSpaceDN w:val="0"/>
        <w:adjustRightInd w:val="0"/>
        <w:spacing w:after="0" w:line="240" w:lineRule="auto"/>
        <w:rPr>
          <w:rFonts w:ascii="Arial" w:hAnsi="Arial" w:cs="Arial"/>
          <w:sz w:val="16"/>
          <w:szCs w:val="16"/>
        </w:rPr>
      </w:pPr>
    </w:p>
    <w:p w14:paraId="05A733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6E10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88827C" w14:textId="77777777" w:rsidR="00983AE1" w:rsidRDefault="00983AE1">
      <w:pPr>
        <w:widowControl w:val="0"/>
        <w:autoSpaceDE w:val="0"/>
        <w:autoSpaceDN w:val="0"/>
        <w:adjustRightInd w:val="0"/>
        <w:spacing w:after="0" w:line="240" w:lineRule="auto"/>
        <w:rPr>
          <w:rFonts w:ascii="Arial" w:hAnsi="Arial" w:cs="Arial"/>
          <w:sz w:val="16"/>
          <w:szCs w:val="16"/>
        </w:rPr>
      </w:pPr>
    </w:p>
    <w:p w14:paraId="6F02B7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D70.14 I Agranulocytóza a neutropénia vyvolaná liekmi, s kritickou fázou   I</w:t>
      </w:r>
    </w:p>
    <w:p w14:paraId="5643851F" w14:textId="77777777" w:rsidR="00983AE1" w:rsidRDefault="00983AE1">
      <w:pPr>
        <w:widowControl w:val="0"/>
        <w:autoSpaceDE w:val="0"/>
        <w:autoSpaceDN w:val="0"/>
        <w:adjustRightInd w:val="0"/>
        <w:spacing w:after="0" w:line="240" w:lineRule="auto"/>
        <w:rPr>
          <w:rFonts w:ascii="Arial" w:hAnsi="Arial" w:cs="Arial"/>
          <w:sz w:val="16"/>
          <w:szCs w:val="16"/>
        </w:rPr>
      </w:pPr>
    </w:p>
    <w:p w14:paraId="7756DC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od 7 dní do menej ako 10 dní                                      I</w:t>
      </w:r>
    </w:p>
    <w:p w14:paraId="5A62F121" w14:textId="77777777" w:rsidR="00983AE1" w:rsidRDefault="00983AE1">
      <w:pPr>
        <w:widowControl w:val="0"/>
        <w:autoSpaceDE w:val="0"/>
        <w:autoSpaceDN w:val="0"/>
        <w:adjustRightInd w:val="0"/>
        <w:spacing w:after="0" w:line="240" w:lineRule="auto"/>
        <w:rPr>
          <w:rFonts w:ascii="Arial" w:hAnsi="Arial" w:cs="Arial"/>
          <w:sz w:val="16"/>
          <w:szCs w:val="16"/>
        </w:rPr>
      </w:pPr>
    </w:p>
    <w:p w14:paraId="20C974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8EDE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FDAEA7" w14:textId="77777777" w:rsidR="00983AE1" w:rsidRDefault="00983AE1">
      <w:pPr>
        <w:widowControl w:val="0"/>
        <w:autoSpaceDE w:val="0"/>
        <w:autoSpaceDN w:val="0"/>
        <w:adjustRightInd w:val="0"/>
        <w:spacing w:after="0" w:line="240" w:lineRule="auto"/>
        <w:rPr>
          <w:rFonts w:ascii="Arial" w:hAnsi="Arial" w:cs="Arial"/>
          <w:sz w:val="16"/>
          <w:szCs w:val="16"/>
        </w:rPr>
      </w:pPr>
    </w:p>
    <w:p w14:paraId="392223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D70.18 I Agranulocytóza a neutropénia vyvolaná liekmi s iným priebehom     I</w:t>
      </w:r>
    </w:p>
    <w:p w14:paraId="6DAEF4E9" w14:textId="77777777" w:rsidR="00983AE1" w:rsidRDefault="00983AE1">
      <w:pPr>
        <w:widowControl w:val="0"/>
        <w:autoSpaceDE w:val="0"/>
        <w:autoSpaceDN w:val="0"/>
        <w:adjustRightInd w:val="0"/>
        <w:spacing w:after="0" w:line="240" w:lineRule="auto"/>
        <w:rPr>
          <w:rFonts w:ascii="Arial" w:hAnsi="Arial" w:cs="Arial"/>
          <w:sz w:val="16"/>
          <w:szCs w:val="16"/>
        </w:rPr>
      </w:pPr>
    </w:p>
    <w:p w14:paraId="6BF684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407E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48E182" w14:textId="77777777" w:rsidR="00983AE1" w:rsidRDefault="00983AE1">
      <w:pPr>
        <w:widowControl w:val="0"/>
        <w:autoSpaceDE w:val="0"/>
        <w:autoSpaceDN w:val="0"/>
        <w:adjustRightInd w:val="0"/>
        <w:spacing w:after="0" w:line="240" w:lineRule="auto"/>
        <w:rPr>
          <w:rFonts w:ascii="Arial" w:hAnsi="Arial" w:cs="Arial"/>
          <w:sz w:val="16"/>
          <w:szCs w:val="16"/>
        </w:rPr>
      </w:pPr>
    </w:p>
    <w:p w14:paraId="1AFFFB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D70.19 I Agranulocytóza a neutropénia vyvolaná liekmi, bližšie neurčená    I</w:t>
      </w:r>
    </w:p>
    <w:p w14:paraId="69580F29" w14:textId="77777777" w:rsidR="00983AE1" w:rsidRDefault="00983AE1">
      <w:pPr>
        <w:widowControl w:val="0"/>
        <w:autoSpaceDE w:val="0"/>
        <w:autoSpaceDN w:val="0"/>
        <w:adjustRightInd w:val="0"/>
        <w:spacing w:after="0" w:line="240" w:lineRule="auto"/>
        <w:rPr>
          <w:rFonts w:ascii="Arial" w:hAnsi="Arial" w:cs="Arial"/>
          <w:sz w:val="16"/>
          <w:szCs w:val="16"/>
        </w:rPr>
      </w:pPr>
    </w:p>
    <w:p w14:paraId="724A8A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AEA0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482567" w14:textId="77777777" w:rsidR="00983AE1" w:rsidRDefault="00983AE1">
      <w:pPr>
        <w:widowControl w:val="0"/>
        <w:autoSpaceDE w:val="0"/>
        <w:autoSpaceDN w:val="0"/>
        <w:adjustRightInd w:val="0"/>
        <w:spacing w:after="0" w:line="240" w:lineRule="auto"/>
        <w:rPr>
          <w:rFonts w:ascii="Arial" w:hAnsi="Arial" w:cs="Arial"/>
          <w:sz w:val="16"/>
          <w:szCs w:val="16"/>
        </w:rPr>
      </w:pPr>
    </w:p>
    <w:p w14:paraId="08CFB7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D70.3  I Iná agranulocytóza                                                I</w:t>
      </w:r>
    </w:p>
    <w:p w14:paraId="23B36CF4" w14:textId="77777777" w:rsidR="00983AE1" w:rsidRDefault="00983AE1">
      <w:pPr>
        <w:widowControl w:val="0"/>
        <w:autoSpaceDE w:val="0"/>
        <w:autoSpaceDN w:val="0"/>
        <w:adjustRightInd w:val="0"/>
        <w:spacing w:after="0" w:line="240" w:lineRule="auto"/>
        <w:rPr>
          <w:rFonts w:ascii="Arial" w:hAnsi="Arial" w:cs="Arial"/>
          <w:sz w:val="16"/>
          <w:szCs w:val="16"/>
        </w:rPr>
      </w:pPr>
    </w:p>
    <w:p w14:paraId="35678F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EC96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596E73" w14:textId="77777777" w:rsidR="00983AE1" w:rsidRDefault="00983AE1">
      <w:pPr>
        <w:widowControl w:val="0"/>
        <w:autoSpaceDE w:val="0"/>
        <w:autoSpaceDN w:val="0"/>
        <w:adjustRightInd w:val="0"/>
        <w:spacing w:after="0" w:line="240" w:lineRule="auto"/>
        <w:rPr>
          <w:rFonts w:ascii="Arial" w:hAnsi="Arial" w:cs="Arial"/>
          <w:sz w:val="16"/>
          <w:szCs w:val="16"/>
        </w:rPr>
      </w:pPr>
    </w:p>
    <w:p w14:paraId="54EF24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D70.5  I Cyklická neutropénia                                              I</w:t>
      </w:r>
    </w:p>
    <w:p w14:paraId="7569126E" w14:textId="77777777" w:rsidR="00983AE1" w:rsidRDefault="00983AE1">
      <w:pPr>
        <w:widowControl w:val="0"/>
        <w:autoSpaceDE w:val="0"/>
        <w:autoSpaceDN w:val="0"/>
        <w:adjustRightInd w:val="0"/>
        <w:spacing w:after="0" w:line="240" w:lineRule="auto"/>
        <w:rPr>
          <w:rFonts w:ascii="Arial" w:hAnsi="Arial" w:cs="Arial"/>
          <w:sz w:val="16"/>
          <w:szCs w:val="16"/>
        </w:rPr>
      </w:pPr>
    </w:p>
    <w:p w14:paraId="5AF500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2E34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92079C" w14:textId="77777777" w:rsidR="00983AE1" w:rsidRDefault="00983AE1">
      <w:pPr>
        <w:widowControl w:val="0"/>
        <w:autoSpaceDE w:val="0"/>
        <w:autoSpaceDN w:val="0"/>
        <w:adjustRightInd w:val="0"/>
        <w:spacing w:after="0" w:line="240" w:lineRule="auto"/>
        <w:rPr>
          <w:rFonts w:ascii="Arial" w:hAnsi="Arial" w:cs="Arial"/>
          <w:sz w:val="16"/>
          <w:szCs w:val="16"/>
        </w:rPr>
      </w:pPr>
    </w:p>
    <w:p w14:paraId="2C3AEC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D70.6  I Iná neutropénia                                                   I</w:t>
      </w:r>
    </w:p>
    <w:p w14:paraId="6B7D81DC" w14:textId="77777777" w:rsidR="00983AE1" w:rsidRDefault="00983AE1">
      <w:pPr>
        <w:widowControl w:val="0"/>
        <w:autoSpaceDE w:val="0"/>
        <w:autoSpaceDN w:val="0"/>
        <w:adjustRightInd w:val="0"/>
        <w:spacing w:after="0" w:line="240" w:lineRule="auto"/>
        <w:rPr>
          <w:rFonts w:ascii="Arial" w:hAnsi="Arial" w:cs="Arial"/>
          <w:sz w:val="16"/>
          <w:szCs w:val="16"/>
        </w:rPr>
      </w:pPr>
    </w:p>
    <w:p w14:paraId="48EBD3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19E1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E3FF83" w14:textId="77777777" w:rsidR="00983AE1" w:rsidRDefault="00983AE1">
      <w:pPr>
        <w:widowControl w:val="0"/>
        <w:autoSpaceDE w:val="0"/>
        <w:autoSpaceDN w:val="0"/>
        <w:adjustRightInd w:val="0"/>
        <w:spacing w:after="0" w:line="240" w:lineRule="auto"/>
        <w:rPr>
          <w:rFonts w:ascii="Arial" w:hAnsi="Arial" w:cs="Arial"/>
          <w:sz w:val="16"/>
          <w:szCs w:val="16"/>
        </w:rPr>
      </w:pPr>
    </w:p>
    <w:p w14:paraId="5ECE30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D70.7  I Neutropénia, bližšie neurčená                                     I</w:t>
      </w:r>
    </w:p>
    <w:p w14:paraId="2729D46A" w14:textId="77777777" w:rsidR="00983AE1" w:rsidRDefault="00983AE1">
      <w:pPr>
        <w:widowControl w:val="0"/>
        <w:autoSpaceDE w:val="0"/>
        <w:autoSpaceDN w:val="0"/>
        <w:adjustRightInd w:val="0"/>
        <w:spacing w:after="0" w:line="240" w:lineRule="auto"/>
        <w:rPr>
          <w:rFonts w:ascii="Arial" w:hAnsi="Arial" w:cs="Arial"/>
          <w:sz w:val="16"/>
          <w:szCs w:val="16"/>
        </w:rPr>
      </w:pPr>
    </w:p>
    <w:p w14:paraId="0AC6A0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0DFE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F15001" w14:textId="77777777" w:rsidR="00983AE1" w:rsidRDefault="00983AE1">
      <w:pPr>
        <w:widowControl w:val="0"/>
        <w:autoSpaceDE w:val="0"/>
        <w:autoSpaceDN w:val="0"/>
        <w:adjustRightInd w:val="0"/>
        <w:spacing w:after="0" w:line="240" w:lineRule="auto"/>
        <w:rPr>
          <w:rFonts w:ascii="Arial" w:hAnsi="Arial" w:cs="Arial"/>
          <w:sz w:val="16"/>
          <w:szCs w:val="16"/>
        </w:rPr>
      </w:pPr>
    </w:p>
    <w:p w14:paraId="1496FF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D71    I Funkčná porucha polymorfonukleárnych neutrofilov                  I</w:t>
      </w:r>
    </w:p>
    <w:p w14:paraId="7FD754C5" w14:textId="77777777" w:rsidR="00983AE1" w:rsidRDefault="00983AE1">
      <w:pPr>
        <w:widowControl w:val="0"/>
        <w:autoSpaceDE w:val="0"/>
        <w:autoSpaceDN w:val="0"/>
        <w:adjustRightInd w:val="0"/>
        <w:spacing w:after="0" w:line="240" w:lineRule="auto"/>
        <w:rPr>
          <w:rFonts w:ascii="Arial" w:hAnsi="Arial" w:cs="Arial"/>
          <w:sz w:val="16"/>
          <w:szCs w:val="16"/>
        </w:rPr>
      </w:pPr>
    </w:p>
    <w:p w14:paraId="02DC12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B01D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73586D" w14:textId="77777777" w:rsidR="00983AE1" w:rsidRDefault="00983AE1">
      <w:pPr>
        <w:widowControl w:val="0"/>
        <w:autoSpaceDE w:val="0"/>
        <w:autoSpaceDN w:val="0"/>
        <w:adjustRightInd w:val="0"/>
        <w:spacing w:after="0" w:line="240" w:lineRule="auto"/>
        <w:rPr>
          <w:rFonts w:ascii="Arial" w:hAnsi="Arial" w:cs="Arial"/>
          <w:sz w:val="16"/>
          <w:szCs w:val="16"/>
        </w:rPr>
      </w:pPr>
    </w:p>
    <w:p w14:paraId="0E1425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D73.0  I Hyposplenizmus                                                    I</w:t>
      </w:r>
    </w:p>
    <w:p w14:paraId="35E0A95F" w14:textId="77777777" w:rsidR="00983AE1" w:rsidRDefault="00983AE1">
      <w:pPr>
        <w:widowControl w:val="0"/>
        <w:autoSpaceDE w:val="0"/>
        <w:autoSpaceDN w:val="0"/>
        <w:adjustRightInd w:val="0"/>
        <w:spacing w:after="0" w:line="240" w:lineRule="auto"/>
        <w:rPr>
          <w:rFonts w:ascii="Arial" w:hAnsi="Arial" w:cs="Arial"/>
          <w:sz w:val="16"/>
          <w:szCs w:val="16"/>
        </w:rPr>
      </w:pPr>
    </w:p>
    <w:p w14:paraId="06CE61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73CA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2C7CB3" w14:textId="77777777" w:rsidR="00983AE1" w:rsidRDefault="00983AE1">
      <w:pPr>
        <w:widowControl w:val="0"/>
        <w:autoSpaceDE w:val="0"/>
        <w:autoSpaceDN w:val="0"/>
        <w:adjustRightInd w:val="0"/>
        <w:spacing w:after="0" w:line="240" w:lineRule="auto"/>
        <w:rPr>
          <w:rFonts w:ascii="Arial" w:hAnsi="Arial" w:cs="Arial"/>
          <w:sz w:val="16"/>
          <w:szCs w:val="16"/>
        </w:rPr>
      </w:pPr>
    </w:p>
    <w:p w14:paraId="2CB89D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D73.1  I Hypersplenizmus                                                   I</w:t>
      </w:r>
    </w:p>
    <w:p w14:paraId="41829D65" w14:textId="77777777" w:rsidR="00983AE1" w:rsidRDefault="00983AE1">
      <w:pPr>
        <w:widowControl w:val="0"/>
        <w:autoSpaceDE w:val="0"/>
        <w:autoSpaceDN w:val="0"/>
        <w:adjustRightInd w:val="0"/>
        <w:spacing w:after="0" w:line="240" w:lineRule="auto"/>
        <w:rPr>
          <w:rFonts w:ascii="Arial" w:hAnsi="Arial" w:cs="Arial"/>
          <w:sz w:val="16"/>
          <w:szCs w:val="16"/>
        </w:rPr>
      </w:pPr>
    </w:p>
    <w:p w14:paraId="4ADD08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AE3E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9253A0" w14:textId="77777777" w:rsidR="00983AE1" w:rsidRDefault="00983AE1">
      <w:pPr>
        <w:widowControl w:val="0"/>
        <w:autoSpaceDE w:val="0"/>
        <w:autoSpaceDN w:val="0"/>
        <w:adjustRightInd w:val="0"/>
        <w:spacing w:after="0" w:line="240" w:lineRule="auto"/>
        <w:rPr>
          <w:rFonts w:ascii="Arial" w:hAnsi="Arial" w:cs="Arial"/>
          <w:sz w:val="16"/>
          <w:szCs w:val="16"/>
        </w:rPr>
      </w:pPr>
    </w:p>
    <w:p w14:paraId="7F9F00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D73.2  I Chronická kongestívna splenomegália                               I</w:t>
      </w:r>
    </w:p>
    <w:p w14:paraId="11E63DB5" w14:textId="77777777" w:rsidR="00983AE1" w:rsidRDefault="00983AE1">
      <w:pPr>
        <w:widowControl w:val="0"/>
        <w:autoSpaceDE w:val="0"/>
        <w:autoSpaceDN w:val="0"/>
        <w:adjustRightInd w:val="0"/>
        <w:spacing w:after="0" w:line="240" w:lineRule="auto"/>
        <w:rPr>
          <w:rFonts w:ascii="Arial" w:hAnsi="Arial" w:cs="Arial"/>
          <w:sz w:val="16"/>
          <w:szCs w:val="16"/>
        </w:rPr>
      </w:pPr>
    </w:p>
    <w:p w14:paraId="48D9F9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4C79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DE15EB" w14:textId="77777777" w:rsidR="00983AE1" w:rsidRDefault="00983AE1">
      <w:pPr>
        <w:widowControl w:val="0"/>
        <w:autoSpaceDE w:val="0"/>
        <w:autoSpaceDN w:val="0"/>
        <w:adjustRightInd w:val="0"/>
        <w:spacing w:after="0" w:line="240" w:lineRule="auto"/>
        <w:rPr>
          <w:rFonts w:ascii="Arial" w:hAnsi="Arial" w:cs="Arial"/>
          <w:sz w:val="16"/>
          <w:szCs w:val="16"/>
        </w:rPr>
      </w:pPr>
    </w:p>
    <w:p w14:paraId="47FB99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D73.3  I Absces sleziny                                                    I</w:t>
      </w:r>
    </w:p>
    <w:p w14:paraId="1A4D3D31" w14:textId="77777777" w:rsidR="00983AE1" w:rsidRDefault="00983AE1">
      <w:pPr>
        <w:widowControl w:val="0"/>
        <w:autoSpaceDE w:val="0"/>
        <w:autoSpaceDN w:val="0"/>
        <w:adjustRightInd w:val="0"/>
        <w:spacing w:after="0" w:line="240" w:lineRule="auto"/>
        <w:rPr>
          <w:rFonts w:ascii="Arial" w:hAnsi="Arial" w:cs="Arial"/>
          <w:sz w:val="16"/>
          <w:szCs w:val="16"/>
        </w:rPr>
      </w:pPr>
    </w:p>
    <w:p w14:paraId="203152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3E64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B3F33B" w14:textId="77777777" w:rsidR="00983AE1" w:rsidRDefault="00983AE1">
      <w:pPr>
        <w:widowControl w:val="0"/>
        <w:autoSpaceDE w:val="0"/>
        <w:autoSpaceDN w:val="0"/>
        <w:adjustRightInd w:val="0"/>
        <w:spacing w:after="0" w:line="240" w:lineRule="auto"/>
        <w:rPr>
          <w:rFonts w:ascii="Arial" w:hAnsi="Arial" w:cs="Arial"/>
          <w:sz w:val="16"/>
          <w:szCs w:val="16"/>
        </w:rPr>
      </w:pPr>
    </w:p>
    <w:p w14:paraId="0D86EB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D73.4  I Cysta sleziny                                                     I</w:t>
      </w:r>
    </w:p>
    <w:p w14:paraId="0BFE1D7A" w14:textId="77777777" w:rsidR="00983AE1" w:rsidRDefault="00983AE1">
      <w:pPr>
        <w:widowControl w:val="0"/>
        <w:autoSpaceDE w:val="0"/>
        <w:autoSpaceDN w:val="0"/>
        <w:adjustRightInd w:val="0"/>
        <w:spacing w:after="0" w:line="240" w:lineRule="auto"/>
        <w:rPr>
          <w:rFonts w:ascii="Arial" w:hAnsi="Arial" w:cs="Arial"/>
          <w:sz w:val="16"/>
          <w:szCs w:val="16"/>
        </w:rPr>
      </w:pPr>
    </w:p>
    <w:p w14:paraId="2EBD9A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E691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779F03" w14:textId="77777777" w:rsidR="00983AE1" w:rsidRDefault="00983AE1">
      <w:pPr>
        <w:widowControl w:val="0"/>
        <w:autoSpaceDE w:val="0"/>
        <w:autoSpaceDN w:val="0"/>
        <w:adjustRightInd w:val="0"/>
        <w:spacing w:after="0" w:line="240" w:lineRule="auto"/>
        <w:rPr>
          <w:rFonts w:ascii="Arial" w:hAnsi="Arial" w:cs="Arial"/>
          <w:sz w:val="16"/>
          <w:szCs w:val="16"/>
        </w:rPr>
      </w:pPr>
    </w:p>
    <w:p w14:paraId="1A1BFE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D73.5  I Infarkt sleziny                                                   I</w:t>
      </w:r>
    </w:p>
    <w:p w14:paraId="3F124C5C" w14:textId="77777777" w:rsidR="00983AE1" w:rsidRDefault="00983AE1">
      <w:pPr>
        <w:widowControl w:val="0"/>
        <w:autoSpaceDE w:val="0"/>
        <w:autoSpaceDN w:val="0"/>
        <w:adjustRightInd w:val="0"/>
        <w:spacing w:after="0" w:line="240" w:lineRule="auto"/>
        <w:rPr>
          <w:rFonts w:ascii="Arial" w:hAnsi="Arial" w:cs="Arial"/>
          <w:sz w:val="16"/>
          <w:szCs w:val="16"/>
        </w:rPr>
      </w:pPr>
    </w:p>
    <w:p w14:paraId="3C0849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F6AD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67F09D" w14:textId="77777777" w:rsidR="00983AE1" w:rsidRDefault="00983AE1">
      <w:pPr>
        <w:widowControl w:val="0"/>
        <w:autoSpaceDE w:val="0"/>
        <w:autoSpaceDN w:val="0"/>
        <w:adjustRightInd w:val="0"/>
        <w:spacing w:after="0" w:line="240" w:lineRule="auto"/>
        <w:rPr>
          <w:rFonts w:ascii="Arial" w:hAnsi="Arial" w:cs="Arial"/>
          <w:sz w:val="16"/>
          <w:szCs w:val="16"/>
        </w:rPr>
      </w:pPr>
    </w:p>
    <w:p w14:paraId="7C866B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D73.8  I Iná choroba sleziny                                               I</w:t>
      </w:r>
    </w:p>
    <w:p w14:paraId="4BD65394" w14:textId="77777777" w:rsidR="00983AE1" w:rsidRDefault="00983AE1">
      <w:pPr>
        <w:widowControl w:val="0"/>
        <w:autoSpaceDE w:val="0"/>
        <w:autoSpaceDN w:val="0"/>
        <w:adjustRightInd w:val="0"/>
        <w:spacing w:after="0" w:line="240" w:lineRule="auto"/>
        <w:rPr>
          <w:rFonts w:ascii="Arial" w:hAnsi="Arial" w:cs="Arial"/>
          <w:sz w:val="16"/>
          <w:szCs w:val="16"/>
        </w:rPr>
      </w:pPr>
    </w:p>
    <w:p w14:paraId="785145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DF9A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3D5255" w14:textId="77777777" w:rsidR="00983AE1" w:rsidRDefault="00983AE1">
      <w:pPr>
        <w:widowControl w:val="0"/>
        <w:autoSpaceDE w:val="0"/>
        <w:autoSpaceDN w:val="0"/>
        <w:adjustRightInd w:val="0"/>
        <w:spacing w:after="0" w:line="240" w:lineRule="auto"/>
        <w:rPr>
          <w:rFonts w:ascii="Arial" w:hAnsi="Arial" w:cs="Arial"/>
          <w:sz w:val="16"/>
          <w:szCs w:val="16"/>
        </w:rPr>
      </w:pPr>
    </w:p>
    <w:p w14:paraId="348C7A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D73.9  I Choroba sleziny, bližšie neurčená                                 I</w:t>
      </w:r>
    </w:p>
    <w:p w14:paraId="0C3B786B" w14:textId="77777777" w:rsidR="00983AE1" w:rsidRDefault="00983AE1">
      <w:pPr>
        <w:widowControl w:val="0"/>
        <w:autoSpaceDE w:val="0"/>
        <w:autoSpaceDN w:val="0"/>
        <w:adjustRightInd w:val="0"/>
        <w:spacing w:after="0" w:line="240" w:lineRule="auto"/>
        <w:rPr>
          <w:rFonts w:ascii="Arial" w:hAnsi="Arial" w:cs="Arial"/>
          <w:sz w:val="16"/>
          <w:szCs w:val="16"/>
        </w:rPr>
      </w:pPr>
    </w:p>
    <w:p w14:paraId="608762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C9B4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182DBF" w14:textId="77777777" w:rsidR="00983AE1" w:rsidRDefault="00983AE1">
      <w:pPr>
        <w:widowControl w:val="0"/>
        <w:autoSpaceDE w:val="0"/>
        <w:autoSpaceDN w:val="0"/>
        <w:adjustRightInd w:val="0"/>
        <w:spacing w:after="0" w:line="240" w:lineRule="auto"/>
        <w:rPr>
          <w:rFonts w:ascii="Arial" w:hAnsi="Arial" w:cs="Arial"/>
          <w:sz w:val="16"/>
          <w:szCs w:val="16"/>
        </w:rPr>
      </w:pPr>
    </w:p>
    <w:p w14:paraId="7F9FBE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D74.0  I Vrodená methemoglobinémia                                         I</w:t>
      </w:r>
    </w:p>
    <w:p w14:paraId="2E59EEE3" w14:textId="77777777" w:rsidR="00983AE1" w:rsidRDefault="00983AE1">
      <w:pPr>
        <w:widowControl w:val="0"/>
        <w:autoSpaceDE w:val="0"/>
        <w:autoSpaceDN w:val="0"/>
        <w:adjustRightInd w:val="0"/>
        <w:spacing w:after="0" w:line="240" w:lineRule="auto"/>
        <w:rPr>
          <w:rFonts w:ascii="Arial" w:hAnsi="Arial" w:cs="Arial"/>
          <w:sz w:val="16"/>
          <w:szCs w:val="16"/>
        </w:rPr>
      </w:pPr>
    </w:p>
    <w:p w14:paraId="4B2E3B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A4F1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C62CA3" w14:textId="77777777" w:rsidR="00983AE1" w:rsidRDefault="00983AE1">
      <w:pPr>
        <w:widowControl w:val="0"/>
        <w:autoSpaceDE w:val="0"/>
        <w:autoSpaceDN w:val="0"/>
        <w:adjustRightInd w:val="0"/>
        <w:spacing w:after="0" w:line="240" w:lineRule="auto"/>
        <w:rPr>
          <w:rFonts w:ascii="Arial" w:hAnsi="Arial" w:cs="Arial"/>
          <w:sz w:val="16"/>
          <w:szCs w:val="16"/>
        </w:rPr>
      </w:pPr>
    </w:p>
    <w:p w14:paraId="56AB2D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D74.8  I Iná methemoglobinémia                                             I</w:t>
      </w:r>
    </w:p>
    <w:p w14:paraId="7FF98721" w14:textId="77777777" w:rsidR="00983AE1" w:rsidRDefault="00983AE1">
      <w:pPr>
        <w:widowControl w:val="0"/>
        <w:autoSpaceDE w:val="0"/>
        <w:autoSpaceDN w:val="0"/>
        <w:adjustRightInd w:val="0"/>
        <w:spacing w:after="0" w:line="240" w:lineRule="auto"/>
        <w:rPr>
          <w:rFonts w:ascii="Arial" w:hAnsi="Arial" w:cs="Arial"/>
          <w:sz w:val="16"/>
          <w:szCs w:val="16"/>
        </w:rPr>
      </w:pPr>
    </w:p>
    <w:p w14:paraId="22C1FE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4BF0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4D8D7E" w14:textId="77777777" w:rsidR="00983AE1" w:rsidRDefault="00983AE1">
      <w:pPr>
        <w:widowControl w:val="0"/>
        <w:autoSpaceDE w:val="0"/>
        <w:autoSpaceDN w:val="0"/>
        <w:adjustRightInd w:val="0"/>
        <w:spacing w:after="0" w:line="240" w:lineRule="auto"/>
        <w:rPr>
          <w:rFonts w:ascii="Arial" w:hAnsi="Arial" w:cs="Arial"/>
          <w:sz w:val="16"/>
          <w:szCs w:val="16"/>
        </w:rPr>
      </w:pPr>
    </w:p>
    <w:p w14:paraId="4539C9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D74.9  I Methemoglobinémia, bližšie neurčená                               I</w:t>
      </w:r>
    </w:p>
    <w:p w14:paraId="54E107F9" w14:textId="77777777" w:rsidR="00983AE1" w:rsidRDefault="00983AE1">
      <w:pPr>
        <w:widowControl w:val="0"/>
        <w:autoSpaceDE w:val="0"/>
        <w:autoSpaceDN w:val="0"/>
        <w:adjustRightInd w:val="0"/>
        <w:spacing w:after="0" w:line="240" w:lineRule="auto"/>
        <w:rPr>
          <w:rFonts w:ascii="Arial" w:hAnsi="Arial" w:cs="Arial"/>
          <w:sz w:val="16"/>
          <w:szCs w:val="16"/>
        </w:rPr>
      </w:pPr>
    </w:p>
    <w:p w14:paraId="57FBC8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5254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868D1D" w14:textId="77777777" w:rsidR="00983AE1" w:rsidRDefault="00983AE1">
      <w:pPr>
        <w:widowControl w:val="0"/>
        <w:autoSpaceDE w:val="0"/>
        <w:autoSpaceDN w:val="0"/>
        <w:adjustRightInd w:val="0"/>
        <w:spacing w:after="0" w:line="240" w:lineRule="auto"/>
        <w:rPr>
          <w:rFonts w:ascii="Arial" w:hAnsi="Arial" w:cs="Arial"/>
          <w:sz w:val="16"/>
          <w:szCs w:val="16"/>
        </w:rPr>
      </w:pPr>
    </w:p>
    <w:p w14:paraId="0AE09A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D75.0  I Familiárna erytrocytóza                                           I</w:t>
      </w:r>
    </w:p>
    <w:p w14:paraId="65A281A1" w14:textId="77777777" w:rsidR="00983AE1" w:rsidRDefault="00983AE1">
      <w:pPr>
        <w:widowControl w:val="0"/>
        <w:autoSpaceDE w:val="0"/>
        <w:autoSpaceDN w:val="0"/>
        <w:adjustRightInd w:val="0"/>
        <w:spacing w:after="0" w:line="240" w:lineRule="auto"/>
        <w:rPr>
          <w:rFonts w:ascii="Arial" w:hAnsi="Arial" w:cs="Arial"/>
          <w:sz w:val="16"/>
          <w:szCs w:val="16"/>
        </w:rPr>
      </w:pPr>
    </w:p>
    <w:p w14:paraId="2653D9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D75E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614838" w14:textId="77777777" w:rsidR="00983AE1" w:rsidRDefault="00983AE1">
      <w:pPr>
        <w:widowControl w:val="0"/>
        <w:autoSpaceDE w:val="0"/>
        <w:autoSpaceDN w:val="0"/>
        <w:adjustRightInd w:val="0"/>
        <w:spacing w:after="0" w:line="240" w:lineRule="auto"/>
        <w:rPr>
          <w:rFonts w:ascii="Arial" w:hAnsi="Arial" w:cs="Arial"/>
          <w:sz w:val="16"/>
          <w:szCs w:val="16"/>
        </w:rPr>
      </w:pPr>
    </w:p>
    <w:p w14:paraId="6D1C66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D75.1  I Sekundárna polyglobúlia (polycytémia)                             I</w:t>
      </w:r>
    </w:p>
    <w:p w14:paraId="75A5A973" w14:textId="77777777" w:rsidR="00983AE1" w:rsidRDefault="00983AE1">
      <w:pPr>
        <w:widowControl w:val="0"/>
        <w:autoSpaceDE w:val="0"/>
        <w:autoSpaceDN w:val="0"/>
        <w:adjustRightInd w:val="0"/>
        <w:spacing w:after="0" w:line="240" w:lineRule="auto"/>
        <w:rPr>
          <w:rFonts w:ascii="Arial" w:hAnsi="Arial" w:cs="Arial"/>
          <w:sz w:val="16"/>
          <w:szCs w:val="16"/>
        </w:rPr>
      </w:pPr>
    </w:p>
    <w:p w14:paraId="6F629D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4814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4BEDB5" w14:textId="77777777" w:rsidR="00983AE1" w:rsidRDefault="00983AE1">
      <w:pPr>
        <w:widowControl w:val="0"/>
        <w:autoSpaceDE w:val="0"/>
        <w:autoSpaceDN w:val="0"/>
        <w:adjustRightInd w:val="0"/>
        <w:spacing w:after="0" w:line="240" w:lineRule="auto"/>
        <w:rPr>
          <w:rFonts w:ascii="Arial" w:hAnsi="Arial" w:cs="Arial"/>
          <w:sz w:val="16"/>
          <w:szCs w:val="16"/>
        </w:rPr>
      </w:pPr>
    </w:p>
    <w:p w14:paraId="60EAF9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D75.2  I Iné choroby krvi a krvotvorných orgánov-Esenciálna trombocytóza   I</w:t>
      </w:r>
    </w:p>
    <w:p w14:paraId="316C6E7A" w14:textId="77777777" w:rsidR="00983AE1" w:rsidRDefault="00983AE1">
      <w:pPr>
        <w:widowControl w:val="0"/>
        <w:autoSpaceDE w:val="0"/>
        <w:autoSpaceDN w:val="0"/>
        <w:adjustRightInd w:val="0"/>
        <w:spacing w:after="0" w:line="240" w:lineRule="auto"/>
        <w:rPr>
          <w:rFonts w:ascii="Arial" w:hAnsi="Arial" w:cs="Arial"/>
          <w:sz w:val="16"/>
          <w:szCs w:val="16"/>
        </w:rPr>
      </w:pPr>
    </w:p>
    <w:p w14:paraId="27D6F9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1DC4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FE2170" w14:textId="77777777" w:rsidR="00983AE1" w:rsidRDefault="00983AE1">
      <w:pPr>
        <w:widowControl w:val="0"/>
        <w:autoSpaceDE w:val="0"/>
        <w:autoSpaceDN w:val="0"/>
        <w:adjustRightInd w:val="0"/>
        <w:spacing w:after="0" w:line="240" w:lineRule="auto"/>
        <w:rPr>
          <w:rFonts w:ascii="Arial" w:hAnsi="Arial" w:cs="Arial"/>
          <w:sz w:val="16"/>
          <w:szCs w:val="16"/>
        </w:rPr>
      </w:pPr>
    </w:p>
    <w:p w14:paraId="2555B8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D75.8  I Iná bližšie určená choroba krvi a krvotvorných ústrojov           I</w:t>
      </w:r>
    </w:p>
    <w:p w14:paraId="648A651C" w14:textId="77777777" w:rsidR="00983AE1" w:rsidRDefault="00983AE1">
      <w:pPr>
        <w:widowControl w:val="0"/>
        <w:autoSpaceDE w:val="0"/>
        <w:autoSpaceDN w:val="0"/>
        <w:adjustRightInd w:val="0"/>
        <w:spacing w:after="0" w:line="240" w:lineRule="auto"/>
        <w:rPr>
          <w:rFonts w:ascii="Arial" w:hAnsi="Arial" w:cs="Arial"/>
          <w:sz w:val="16"/>
          <w:szCs w:val="16"/>
        </w:rPr>
      </w:pPr>
    </w:p>
    <w:p w14:paraId="2C55D8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659E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6CCCE1" w14:textId="77777777" w:rsidR="00983AE1" w:rsidRDefault="00983AE1">
      <w:pPr>
        <w:widowControl w:val="0"/>
        <w:autoSpaceDE w:val="0"/>
        <w:autoSpaceDN w:val="0"/>
        <w:adjustRightInd w:val="0"/>
        <w:spacing w:after="0" w:line="240" w:lineRule="auto"/>
        <w:rPr>
          <w:rFonts w:ascii="Arial" w:hAnsi="Arial" w:cs="Arial"/>
          <w:sz w:val="16"/>
          <w:szCs w:val="16"/>
        </w:rPr>
      </w:pPr>
    </w:p>
    <w:p w14:paraId="5DFCDF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D75.9  I Choroba krvi a krvotvorných ústrojov, bližšie neurčená            I</w:t>
      </w:r>
    </w:p>
    <w:p w14:paraId="49164262" w14:textId="77777777" w:rsidR="00983AE1" w:rsidRDefault="00983AE1">
      <w:pPr>
        <w:widowControl w:val="0"/>
        <w:autoSpaceDE w:val="0"/>
        <w:autoSpaceDN w:val="0"/>
        <w:adjustRightInd w:val="0"/>
        <w:spacing w:after="0" w:line="240" w:lineRule="auto"/>
        <w:rPr>
          <w:rFonts w:ascii="Arial" w:hAnsi="Arial" w:cs="Arial"/>
          <w:sz w:val="16"/>
          <w:szCs w:val="16"/>
        </w:rPr>
      </w:pPr>
    </w:p>
    <w:p w14:paraId="75FD75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8350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B12C8F" w14:textId="77777777" w:rsidR="00983AE1" w:rsidRDefault="00983AE1">
      <w:pPr>
        <w:widowControl w:val="0"/>
        <w:autoSpaceDE w:val="0"/>
        <w:autoSpaceDN w:val="0"/>
        <w:adjustRightInd w:val="0"/>
        <w:spacing w:after="0" w:line="240" w:lineRule="auto"/>
        <w:rPr>
          <w:rFonts w:ascii="Arial" w:hAnsi="Arial" w:cs="Arial"/>
          <w:sz w:val="16"/>
          <w:szCs w:val="16"/>
        </w:rPr>
      </w:pPr>
    </w:p>
    <w:p w14:paraId="5F071D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D76.0  I Choroby postihujúce lymforetikulárne tkanivo a                    I</w:t>
      </w:r>
    </w:p>
    <w:p w14:paraId="2F14CF5E" w14:textId="77777777" w:rsidR="00983AE1" w:rsidRDefault="00983AE1">
      <w:pPr>
        <w:widowControl w:val="0"/>
        <w:autoSpaceDE w:val="0"/>
        <w:autoSpaceDN w:val="0"/>
        <w:adjustRightInd w:val="0"/>
        <w:spacing w:after="0" w:line="240" w:lineRule="auto"/>
        <w:rPr>
          <w:rFonts w:ascii="Arial" w:hAnsi="Arial" w:cs="Arial"/>
          <w:sz w:val="16"/>
          <w:szCs w:val="16"/>
        </w:rPr>
      </w:pPr>
    </w:p>
    <w:p w14:paraId="4C6405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retikulohistiocyty-Histiocytóza Langerhansových buniek            I</w:t>
      </w:r>
    </w:p>
    <w:p w14:paraId="343B2826" w14:textId="77777777" w:rsidR="00983AE1" w:rsidRDefault="00983AE1">
      <w:pPr>
        <w:widowControl w:val="0"/>
        <w:autoSpaceDE w:val="0"/>
        <w:autoSpaceDN w:val="0"/>
        <w:adjustRightInd w:val="0"/>
        <w:spacing w:after="0" w:line="240" w:lineRule="auto"/>
        <w:rPr>
          <w:rFonts w:ascii="Arial" w:hAnsi="Arial" w:cs="Arial"/>
          <w:sz w:val="16"/>
          <w:szCs w:val="16"/>
        </w:rPr>
      </w:pPr>
    </w:p>
    <w:p w14:paraId="5C8013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38701343" w14:textId="77777777" w:rsidR="00983AE1" w:rsidRDefault="00983AE1">
      <w:pPr>
        <w:widowControl w:val="0"/>
        <w:autoSpaceDE w:val="0"/>
        <w:autoSpaceDN w:val="0"/>
        <w:adjustRightInd w:val="0"/>
        <w:spacing w:after="0" w:line="240" w:lineRule="auto"/>
        <w:rPr>
          <w:rFonts w:ascii="Arial" w:hAnsi="Arial" w:cs="Arial"/>
          <w:sz w:val="16"/>
          <w:szCs w:val="16"/>
        </w:rPr>
      </w:pPr>
    </w:p>
    <w:p w14:paraId="3E9FB8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87F4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C7868F" w14:textId="77777777" w:rsidR="00983AE1" w:rsidRDefault="00983AE1">
      <w:pPr>
        <w:widowControl w:val="0"/>
        <w:autoSpaceDE w:val="0"/>
        <w:autoSpaceDN w:val="0"/>
        <w:adjustRightInd w:val="0"/>
        <w:spacing w:after="0" w:line="240" w:lineRule="auto"/>
        <w:rPr>
          <w:rFonts w:ascii="Arial" w:hAnsi="Arial" w:cs="Arial"/>
          <w:sz w:val="16"/>
          <w:szCs w:val="16"/>
        </w:rPr>
      </w:pPr>
    </w:p>
    <w:p w14:paraId="638202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D76.1  I Hemofagocytová lymfohistiocytóza                                  I</w:t>
      </w:r>
    </w:p>
    <w:p w14:paraId="0D9C4297" w14:textId="77777777" w:rsidR="00983AE1" w:rsidRDefault="00983AE1">
      <w:pPr>
        <w:widowControl w:val="0"/>
        <w:autoSpaceDE w:val="0"/>
        <w:autoSpaceDN w:val="0"/>
        <w:adjustRightInd w:val="0"/>
        <w:spacing w:after="0" w:line="240" w:lineRule="auto"/>
        <w:rPr>
          <w:rFonts w:ascii="Arial" w:hAnsi="Arial" w:cs="Arial"/>
          <w:sz w:val="16"/>
          <w:szCs w:val="16"/>
        </w:rPr>
      </w:pPr>
    </w:p>
    <w:p w14:paraId="3EB354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B6DA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DDE5DF" w14:textId="77777777" w:rsidR="00983AE1" w:rsidRDefault="00983AE1">
      <w:pPr>
        <w:widowControl w:val="0"/>
        <w:autoSpaceDE w:val="0"/>
        <w:autoSpaceDN w:val="0"/>
        <w:adjustRightInd w:val="0"/>
        <w:spacing w:after="0" w:line="240" w:lineRule="auto"/>
        <w:rPr>
          <w:rFonts w:ascii="Arial" w:hAnsi="Arial" w:cs="Arial"/>
          <w:sz w:val="16"/>
          <w:szCs w:val="16"/>
        </w:rPr>
      </w:pPr>
    </w:p>
    <w:p w14:paraId="38C83B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D76.2  I Hemofagocytový syndróm spojený s infekciou                        I</w:t>
      </w:r>
    </w:p>
    <w:p w14:paraId="749ECE1C" w14:textId="77777777" w:rsidR="00983AE1" w:rsidRDefault="00983AE1">
      <w:pPr>
        <w:widowControl w:val="0"/>
        <w:autoSpaceDE w:val="0"/>
        <w:autoSpaceDN w:val="0"/>
        <w:adjustRightInd w:val="0"/>
        <w:spacing w:after="0" w:line="240" w:lineRule="auto"/>
        <w:rPr>
          <w:rFonts w:ascii="Arial" w:hAnsi="Arial" w:cs="Arial"/>
          <w:sz w:val="16"/>
          <w:szCs w:val="16"/>
        </w:rPr>
      </w:pPr>
    </w:p>
    <w:p w14:paraId="0B55F3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6740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2F0EBC" w14:textId="77777777" w:rsidR="00983AE1" w:rsidRDefault="00983AE1">
      <w:pPr>
        <w:widowControl w:val="0"/>
        <w:autoSpaceDE w:val="0"/>
        <w:autoSpaceDN w:val="0"/>
        <w:adjustRightInd w:val="0"/>
        <w:spacing w:after="0" w:line="240" w:lineRule="auto"/>
        <w:rPr>
          <w:rFonts w:ascii="Arial" w:hAnsi="Arial" w:cs="Arial"/>
          <w:sz w:val="16"/>
          <w:szCs w:val="16"/>
        </w:rPr>
      </w:pPr>
    </w:p>
    <w:p w14:paraId="7F5516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D76.3  I Iný syndróm histiocytózy                                          I</w:t>
      </w:r>
    </w:p>
    <w:p w14:paraId="7E5085F4" w14:textId="77777777" w:rsidR="00983AE1" w:rsidRDefault="00983AE1">
      <w:pPr>
        <w:widowControl w:val="0"/>
        <w:autoSpaceDE w:val="0"/>
        <w:autoSpaceDN w:val="0"/>
        <w:adjustRightInd w:val="0"/>
        <w:spacing w:after="0" w:line="240" w:lineRule="auto"/>
        <w:rPr>
          <w:rFonts w:ascii="Arial" w:hAnsi="Arial" w:cs="Arial"/>
          <w:sz w:val="16"/>
          <w:szCs w:val="16"/>
        </w:rPr>
      </w:pPr>
    </w:p>
    <w:p w14:paraId="722FDF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9BF1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86FAE9" w14:textId="77777777" w:rsidR="00983AE1" w:rsidRDefault="00983AE1">
      <w:pPr>
        <w:widowControl w:val="0"/>
        <w:autoSpaceDE w:val="0"/>
        <w:autoSpaceDN w:val="0"/>
        <w:adjustRightInd w:val="0"/>
        <w:spacing w:after="0" w:line="240" w:lineRule="auto"/>
        <w:rPr>
          <w:rFonts w:ascii="Arial" w:hAnsi="Arial" w:cs="Arial"/>
          <w:sz w:val="16"/>
          <w:szCs w:val="16"/>
        </w:rPr>
      </w:pPr>
    </w:p>
    <w:p w14:paraId="4354A8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D77    I Iná porucha krvi a krvotvorných ústrojov pri chorobách            I</w:t>
      </w:r>
    </w:p>
    <w:p w14:paraId="21C16654" w14:textId="77777777" w:rsidR="00983AE1" w:rsidRDefault="00983AE1">
      <w:pPr>
        <w:widowControl w:val="0"/>
        <w:autoSpaceDE w:val="0"/>
        <w:autoSpaceDN w:val="0"/>
        <w:adjustRightInd w:val="0"/>
        <w:spacing w:after="0" w:line="240" w:lineRule="auto"/>
        <w:rPr>
          <w:rFonts w:ascii="Arial" w:hAnsi="Arial" w:cs="Arial"/>
          <w:sz w:val="16"/>
          <w:szCs w:val="16"/>
        </w:rPr>
      </w:pPr>
    </w:p>
    <w:p w14:paraId="137F74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1BA6ABAD" w14:textId="77777777" w:rsidR="00983AE1" w:rsidRDefault="00983AE1">
      <w:pPr>
        <w:widowControl w:val="0"/>
        <w:autoSpaceDE w:val="0"/>
        <w:autoSpaceDN w:val="0"/>
        <w:adjustRightInd w:val="0"/>
        <w:spacing w:after="0" w:line="240" w:lineRule="auto"/>
        <w:rPr>
          <w:rFonts w:ascii="Arial" w:hAnsi="Arial" w:cs="Arial"/>
          <w:sz w:val="16"/>
          <w:szCs w:val="16"/>
        </w:rPr>
      </w:pPr>
    </w:p>
    <w:p w14:paraId="6414C1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55C0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D2DEA6" w14:textId="77777777" w:rsidR="00983AE1" w:rsidRDefault="00983AE1">
      <w:pPr>
        <w:widowControl w:val="0"/>
        <w:autoSpaceDE w:val="0"/>
        <w:autoSpaceDN w:val="0"/>
        <w:adjustRightInd w:val="0"/>
        <w:spacing w:after="0" w:line="240" w:lineRule="auto"/>
        <w:rPr>
          <w:rFonts w:ascii="Arial" w:hAnsi="Arial" w:cs="Arial"/>
          <w:sz w:val="16"/>
          <w:szCs w:val="16"/>
        </w:rPr>
      </w:pPr>
    </w:p>
    <w:p w14:paraId="7BB486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D80.0  I Dedičná hypogamaglobulinémia                                      I</w:t>
      </w:r>
    </w:p>
    <w:p w14:paraId="5798FAF9" w14:textId="77777777" w:rsidR="00983AE1" w:rsidRDefault="00983AE1">
      <w:pPr>
        <w:widowControl w:val="0"/>
        <w:autoSpaceDE w:val="0"/>
        <w:autoSpaceDN w:val="0"/>
        <w:adjustRightInd w:val="0"/>
        <w:spacing w:after="0" w:line="240" w:lineRule="auto"/>
        <w:rPr>
          <w:rFonts w:ascii="Arial" w:hAnsi="Arial" w:cs="Arial"/>
          <w:sz w:val="16"/>
          <w:szCs w:val="16"/>
        </w:rPr>
      </w:pPr>
    </w:p>
    <w:p w14:paraId="22E102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38B5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A726EC" w14:textId="77777777" w:rsidR="00983AE1" w:rsidRDefault="00983AE1">
      <w:pPr>
        <w:widowControl w:val="0"/>
        <w:autoSpaceDE w:val="0"/>
        <w:autoSpaceDN w:val="0"/>
        <w:adjustRightInd w:val="0"/>
        <w:spacing w:after="0" w:line="240" w:lineRule="auto"/>
        <w:rPr>
          <w:rFonts w:ascii="Arial" w:hAnsi="Arial" w:cs="Arial"/>
          <w:sz w:val="16"/>
          <w:szCs w:val="16"/>
        </w:rPr>
      </w:pPr>
    </w:p>
    <w:p w14:paraId="6E8D1A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D80.1  I Nefamiliárna hypogamaglobulinémia                                 I</w:t>
      </w:r>
    </w:p>
    <w:p w14:paraId="364EE538" w14:textId="77777777" w:rsidR="00983AE1" w:rsidRDefault="00983AE1">
      <w:pPr>
        <w:widowControl w:val="0"/>
        <w:autoSpaceDE w:val="0"/>
        <w:autoSpaceDN w:val="0"/>
        <w:adjustRightInd w:val="0"/>
        <w:spacing w:after="0" w:line="240" w:lineRule="auto"/>
        <w:rPr>
          <w:rFonts w:ascii="Arial" w:hAnsi="Arial" w:cs="Arial"/>
          <w:sz w:val="16"/>
          <w:szCs w:val="16"/>
        </w:rPr>
      </w:pPr>
    </w:p>
    <w:p w14:paraId="0BBC57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6A59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EA2EC4" w14:textId="77777777" w:rsidR="00983AE1" w:rsidRDefault="00983AE1">
      <w:pPr>
        <w:widowControl w:val="0"/>
        <w:autoSpaceDE w:val="0"/>
        <w:autoSpaceDN w:val="0"/>
        <w:adjustRightInd w:val="0"/>
        <w:spacing w:after="0" w:line="240" w:lineRule="auto"/>
        <w:rPr>
          <w:rFonts w:ascii="Arial" w:hAnsi="Arial" w:cs="Arial"/>
          <w:sz w:val="16"/>
          <w:szCs w:val="16"/>
        </w:rPr>
      </w:pPr>
    </w:p>
    <w:p w14:paraId="0010DE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D80.2  I Selektívny nedostatok imunoglobulínu A (IgA)                      I</w:t>
      </w:r>
    </w:p>
    <w:p w14:paraId="2239C6FE" w14:textId="77777777" w:rsidR="00983AE1" w:rsidRDefault="00983AE1">
      <w:pPr>
        <w:widowControl w:val="0"/>
        <w:autoSpaceDE w:val="0"/>
        <w:autoSpaceDN w:val="0"/>
        <w:adjustRightInd w:val="0"/>
        <w:spacing w:after="0" w:line="240" w:lineRule="auto"/>
        <w:rPr>
          <w:rFonts w:ascii="Arial" w:hAnsi="Arial" w:cs="Arial"/>
          <w:sz w:val="16"/>
          <w:szCs w:val="16"/>
        </w:rPr>
      </w:pPr>
    </w:p>
    <w:p w14:paraId="1D93C5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0AF0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A7CE55" w14:textId="77777777" w:rsidR="00983AE1" w:rsidRDefault="00983AE1">
      <w:pPr>
        <w:widowControl w:val="0"/>
        <w:autoSpaceDE w:val="0"/>
        <w:autoSpaceDN w:val="0"/>
        <w:adjustRightInd w:val="0"/>
        <w:spacing w:after="0" w:line="240" w:lineRule="auto"/>
        <w:rPr>
          <w:rFonts w:ascii="Arial" w:hAnsi="Arial" w:cs="Arial"/>
          <w:sz w:val="16"/>
          <w:szCs w:val="16"/>
        </w:rPr>
      </w:pPr>
    </w:p>
    <w:p w14:paraId="17A361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D80.3  I Selektívny nedostatok podtried imunoglobulínu G (IgG)             I</w:t>
      </w:r>
    </w:p>
    <w:p w14:paraId="71EAF365" w14:textId="77777777" w:rsidR="00983AE1" w:rsidRDefault="00983AE1">
      <w:pPr>
        <w:widowControl w:val="0"/>
        <w:autoSpaceDE w:val="0"/>
        <w:autoSpaceDN w:val="0"/>
        <w:adjustRightInd w:val="0"/>
        <w:spacing w:after="0" w:line="240" w:lineRule="auto"/>
        <w:rPr>
          <w:rFonts w:ascii="Arial" w:hAnsi="Arial" w:cs="Arial"/>
          <w:sz w:val="16"/>
          <w:szCs w:val="16"/>
        </w:rPr>
      </w:pPr>
    </w:p>
    <w:p w14:paraId="5D885D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705D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C624EB" w14:textId="77777777" w:rsidR="00983AE1" w:rsidRDefault="00983AE1">
      <w:pPr>
        <w:widowControl w:val="0"/>
        <w:autoSpaceDE w:val="0"/>
        <w:autoSpaceDN w:val="0"/>
        <w:adjustRightInd w:val="0"/>
        <w:spacing w:after="0" w:line="240" w:lineRule="auto"/>
        <w:rPr>
          <w:rFonts w:ascii="Arial" w:hAnsi="Arial" w:cs="Arial"/>
          <w:sz w:val="16"/>
          <w:szCs w:val="16"/>
        </w:rPr>
      </w:pPr>
    </w:p>
    <w:p w14:paraId="0482FC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D80.4  I Selektívny nedostatok imunoglobulínu M (IgM)                      I</w:t>
      </w:r>
    </w:p>
    <w:p w14:paraId="302CDFDE" w14:textId="77777777" w:rsidR="00983AE1" w:rsidRDefault="00983AE1">
      <w:pPr>
        <w:widowControl w:val="0"/>
        <w:autoSpaceDE w:val="0"/>
        <w:autoSpaceDN w:val="0"/>
        <w:adjustRightInd w:val="0"/>
        <w:spacing w:after="0" w:line="240" w:lineRule="auto"/>
        <w:rPr>
          <w:rFonts w:ascii="Arial" w:hAnsi="Arial" w:cs="Arial"/>
          <w:sz w:val="16"/>
          <w:szCs w:val="16"/>
        </w:rPr>
      </w:pPr>
    </w:p>
    <w:p w14:paraId="449519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F098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19CD43" w14:textId="77777777" w:rsidR="00983AE1" w:rsidRDefault="00983AE1">
      <w:pPr>
        <w:widowControl w:val="0"/>
        <w:autoSpaceDE w:val="0"/>
        <w:autoSpaceDN w:val="0"/>
        <w:adjustRightInd w:val="0"/>
        <w:spacing w:after="0" w:line="240" w:lineRule="auto"/>
        <w:rPr>
          <w:rFonts w:ascii="Arial" w:hAnsi="Arial" w:cs="Arial"/>
          <w:sz w:val="16"/>
          <w:szCs w:val="16"/>
        </w:rPr>
      </w:pPr>
    </w:p>
    <w:p w14:paraId="33E474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D80.5  I Imunodeficit so zvýšeným imunoglobulínu M (IgM)                   I</w:t>
      </w:r>
    </w:p>
    <w:p w14:paraId="5E4FB76B" w14:textId="77777777" w:rsidR="00983AE1" w:rsidRDefault="00983AE1">
      <w:pPr>
        <w:widowControl w:val="0"/>
        <w:autoSpaceDE w:val="0"/>
        <w:autoSpaceDN w:val="0"/>
        <w:adjustRightInd w:val="0"/>
        <w:spacing w:after="0" w:line="240" w:lineRule="auto"/>
        <w:rPr>
          <w:rFonts w:ascii="Arial" w:hAnsi="Arial" w:cs="Arial"/>
          <w:sz w:val="16"/>
          <w:szCs w:val="16"/>
        </w:rPr>
      </w:pPr>
    </w:p>
    <w:p w14:paraId="333C7C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75CC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25D845" w14:textId="77777777" w:rsidR="00983AE1" w:rsidRDefault="00983AE1">
      <w:pPr>
        <w:widowControl w:val="0"/>
        <w:autoSpaceDE w:val="0"/>
        <w:autoSpaceDN w:val="0"/>
        <w:adjustRightInd w:val="0"/>
        <w:spacing w:after="0" w:line="240" w:lineRule="auto"/>
        <w:rPr>
          <w:rFonts w:ascii="Arial" w:hAnsi="Arial" w:cs="Arial"/>
          <w:sz w:val="16"/>
          <w:szCs w:val="16"/>
        </w:rPr>
      </w:pPr>
    </w:p>
    <w:p w14:paraId="02E6C2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D80.6  I Deficit protilátok s takmer normálnymi imunoglobulínmi alebo s    I</w:t>
      </w:r>
    </w:p>
    <w:p w14:paraId="69C7718A" w14:textId="77777777" w:rsidR="00983AE1" w:rsidRDefault="00983AE1">
      <w:pPr>
        <w:widowControl w:val="0"/>
        <w:autoSpaceDE w:val="0"/>
        <w:autoSpaceDN w:val="0"/>
        <w:adjustRightInd w:val="0"/>
        <w:spacing w:after="0" w:line="240" w:lineRule="auto"/>
        <w:rPr>
          <w:rFonts w:ascii="Arial" w:hAnsi="Arial" w:cs="Arial"/>
          <w:sz w:val="16"/>
          <w:szCs w:val="16"/>
        </w:rPr>
      </w:pPr>
    </w:p>
    <w:p w14:paraId="235B9D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hyperimunoglobulinémiou                                           I</w:t>
      </w:r>
    </w:p>
    <w:p w14:paraId="0CAE0EC8" w14:textId="77777777" w:rsidR="00983AE1" w:rsidRDefault="00983AE1">
      <w:pPr>
        <w:widowControl w:val="0"/>
        <w:autoSpaceDE w:val="0"/>
        <w:autoSpaceDN w:val="0"/>
        <w:adjustRightInd w:val="0"/>
        <w:spacing w:after="0" w:line="240" w:lineRule="auto"/>
        <w:rPr>
          <w:rFonts w:ascii="Arial" w:hAnsi="Arial" w:cs="Arial"/>
          <w:sz w:val="16"/>
          <w:szCs w:val="16"/>
        </w:rPr>
      </w:pPr>
    </w:p>
    <w:p w14:paraId="0C79BB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1C6F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EAAD31" w14:textId="77777777" w:rsidR="00983AE1" w:rsidRDefault="00983AE1">
      <w:pPr>
        <w:widowControl w:val="0"/>
        <w:autoSpaceDE w:val="0"/>
        <w:autoSpaceDN w:val="0"/>
        <w:adjustRightInd w:val="0"/>
        <w:spacing w:after="0" w:line="240" w:lineRule="auto"/>
        <w:rPr>
          <w:rFonts w:ascii="Arial" w:hAnsi="Arial" w:cs="Arial"/>
          <w:sz w:val="16"/>
          <w:szCs w:val="16"/>
        </w:rPr>
      </w:pPr>
    </w:p>
    <w:p w14:paraId="2C0304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D80.7  I Prechodná hypogamaglobulinémia v detstve                          I</w:t>
      </w:r>
    </w:p>
    <w:p w14:paraId="0ACD71FD" w14:textId="77777777" w:rsidR="00983AE1" w:rsidRDefault="00983AE1">
      <w:pPr>
        <w:widowControl w:val="0"/>
        <w:autoSpaceDE w:val="0"/>
        <w:autoSpaceDN w:val="0"/>
        <w:adjustRightInd w:val="0"/>
        <w:spacing w:after="0" w:line="240" w:lineRule="auto"/>
        <w:rPr>
          <w:rFonts w:ascii="Arial" w:hAnsi="Arial" w:cs="Arial"/>
          <w:sz w:val="16"/>
          <w:szCs w:val="16"/>
        </w:rPr>
      </w:pPr>
    </w:p>
    <w:p w14:paraId="069AA6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FA8F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7226F7" w14:textId="77777777" w:rsidR="00983AE1" w:rsidRDefault="00983AE1">
      <w:pPr>
        <w:widowControl w:val="0"/>
        <w:autoSpaceDE w:val="0"/>
        <w:autoSpaceDN w:val="0"/>
        <w:adjustRightInd w:val="0"/>
        <w:spacing w:after="0" w:line="240" w:lineRule="auto"/>
        <w:rPr>
          <w:rFonts w:ascii="Arial" w:hAnsi="Arial" w:cs="Arial"/>
          <w:sz w:val="16"/>
          <w:szCs w:val="16"/>
        </w:rPr>
      </w:pPr>
    </w:p>
    <w:p w14:paraId="3E4D8D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D80.8  I Iný imunodeficit s prevahou nedostatku protilátok                 I</w:t>
      </w:r>
    </w:p>
    <w:p w14:paraId="403E0571" w14:textId="77777777" w:rsidR="00983AE1" w:rsidRDefault="00983AE1">
      <w:pPr>
        <w:widowControl w:val="0"/>
        <w:autoSpaceDE w:val="0"/>
        <w:autoSpaceDN w:val="0"/>
        <w:adjustRightInd w:val="0"/>
        <w:spacing w:after="0" w:line="240" w:lineRule="auto"/>
        <w:rPr>
          <w:rFonts w:ascii="Arial" w:hAnsi="Arial" w:cs="Arial"/>
          <w:sz w:val="16"/>
          <w:szCs w:val="16"/>
        </w:rPr>
      </w:pPr>
    </w:p>
    <w:p w14:paraId="266398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D454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B49B4B" w14:textId="77777777" w:rsidR="00983AE1" w:rsidRDefault="00983AE1">
      <w:pPr>
        <w:widowControl w:val="0"/>
        <w:autoSpaceDE w:val="0"/>
        <w:autoSpaceDN w:val="0"/>
        <w:adjustRightInd w:val="0"/>
        <w:spacing w:after="0" w:line="240" w:lineRule="auto"/>
        <w:rPr>
          <w:rFonts w:ascii="Arial" w:hAnsi="Arial" w:cs="Arial"/>
          <w:sz w:val="16"/>
          <w:szCs w:val="16"/>
        </w:rPr>
      </w:pPr>
    </w:p>
    <w:p w14:paraId="24B678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D80.9  I Bližšie neurčený imunodeficit s prevahou nedostatku protilátok    I</w:t>
      </w:r>
    </w:p>
    <w:p w14:paraId="073D2BB9" w14:textId="77777777" w:rsidR="00983AE1" w:rsidRDefault="00983AE1">
      <w:pPr>
        <w:widowControl w:val="0"/>
        <w:autoSpaceDE w:val="0"/>
        <w:autoSpaceDN w:val="0"/>
        <w:adjustRightInd w:val="0"/>
        <w:spacing w:after="0" w:line="240" w:lineRule="auto"/>
        <w:rPr>
          <w:rFonts w:ascii="Arial" w:hAnsi="Arial" w:cs="Arial"/>
          <w:sz w:val="16"/>
          <w:szCs w:val="16"/>
        </w:rPr>
      </w:pPr>
    </w:p>
    <w:p w14:paraId="50C31D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41CC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404CCD" w14:textId="77777777" w:rsidR="00983AE1" w:rsidRDefault="00983AE1">
      <w:pPr>
        <w:widowControl w:val="0"/>
        <w:autoSpaceDE w:val="0"/>
        <w:autoSpaceDN w:val="0"/>
        <w:adjustRightInd w:val="0"/>
        <w:spacing w:after="0" w:line="240" w:lineRule="auto"/>
        <w:rPr>
          <w:rFonts w:ascii="Arial" w:hAnsi="Arial" w:cs="Arial"/>
          <w:sz w:val="16"/>
          <w:szCs w:val="16"/>
        </w:rPr>
      </w:pPr>
    </w:p>
    <w:p w14:paraId="20CF2D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D81.0  I Ťažký kombinovaný imunodeficit (SCID) s retikulovou dysgenézou    I</w:t>
      </w:r>
    </w:p>
    <w:p w14:paraId="4708468B" w14:textId="77777777" w:rsidR="00983AE1" w:rsidRDefault="00983AE1">
      <w:pPr>
        <w:widowControl w:val="0"/>
        <w:autoSpaceDE w:val="0"/>
        <w:autoSpaceDN w:val="0"/>
        <w:adjustRightInd w:val="0"/>
        <w:spacing w:after="0" w:line="240" w:lineRule="auto"/>
        <w:rPr>
          <w:rFonts w:ascii="Arial" w:hAnsi="Arial" w:cs="Arial"/>
          <w:sz w:val="16"/>
          <w:szCs w:val="16"/>
        </w:rPr>
      </w:pPr>
    </w:p>
    <w:p w14:paraId="23872F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2B40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4F86D8" w14:textId="77777777" w:rsidR="00983AE1" w:rsidRDefault="00983AE1">
      <w:pPr>
        <w:widowControl w:val="0"/>
        <w:autoSpaceDE w:val="0"/>
        <w:autoSpaceDN w:val="0"/>
        <w:adjustRightInd w:val="0"/>
        <w:spacing w:after="0" w:line="240" w:lineRule="auto"/>
        <w:rPr>
          <w:rFonts w:ascii="Arial" w:hAnsi="Arial" w:cs="Arial"/>
          <w:sz w:val="16"/>
          <w:szCs w:val="16"/>
        </w:rPr>
      </w:pPr>
    </w:p>
    <w:p w14:paraId="37F4EC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D81.1  I Ťažký kombinovaný imunodeficit (SCID) s malým počtom T-buniek a   I</w:t>
      </w:r>
    </w:p>
    <w:p w14:paraId="4A1D0BE5" w14:textId="77777777" w:rsidR="00983AE1" w:rsidRDefault="00983AE1">
      <w:pPr>
        <w:widowControl w:val="0"/>
        <w:autoSpaceDE w:val="0"/>
        <w:autoSpaceDN w:val="0"/>
        <w:adjustRightInd w:val="0"/>
        <w:spacing w:after="0" w:line="240" w:lineRule="auto"/>
        <w:rPr>
          <w:rFonts w:ascii="Arial" w:hAnsi="Arial" w:cs="Arial"/>
          <w:sz w:val="16"/>
          <w:szCs w:val="16"/>
        </w:rPr>
      </w:pPr>
    </w:p>
    <w:p w14:paraId="575E35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B-buniek                                                          I</w:t>
      </w:r>
    </w:p>
    <w:p w14:paraId="5425D391" w14:textId="77777777" w:rsidR="00983AE1" w:rsidRDefault="00983AE1">
      <w:pPr>
        <w:widowControl w:val="0"/>
        <w:autoSpaceDE w:val="0"/>
        <w:autoSpaceDN w:val="0"/>
        <w:adjustRightInd w:val="0"/>
        <w:spacing w:after="0" w:line="240" w:lineRule="auto"/>
        <w:rPr>
          <w:rFonts w:ascii="Arial" w:hAnsi="Arial" w:cs="Arial"/>
          <w:sz w:val="16"/>
          <w:szCs w:val="16"/>
        </w:rPr>
      </w:pPr>
    </w:p>
    <w:p w14:paraId="4A3243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445B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798279" w14:textId="77777777" w:rsidR="00983AE1" w:rsidRDefault="00983AE1">
      <w:pPr>
        <w:widowControl w:val="0"/>
        <w:autoSpaceDE w:val="0"/>
        <w:autoSpaceDN w:val="0"/>
        <w:adjustRightInd w:val="0"/>
        <w:spacing w:after="0" w:line="240" w:lineRule="auto"/>
        <w:rPr>
          <w:rFonts w:ascii="Arial" w:hAnsi="Arial" w:cs="Arial"/>
          <w:sz w:val="16"/>
          <w:szCs w:val="16"/>
        </w:rPr>
      </w:pPr>
    </w:p>
    <w:p w14:paraId="128F29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D81.2  I Ťažký kombinovaný imunodeficit (SCID) s malým alebo normálnym     I</w:t>
      </w:r>
    </w:p>
    <w:p w14:paraId="193DF9BC" w14:textId="77777777" w:rsidR="00983AE1" w:rsidRDefault="00983AE1">
      <w:pPr>
        <w:widowControl w:val="0"/>
        <w:autoSpaceDE w:val="0"/>
        <w:autoSpaceDN w:val="0"/>
        <w:adjustRightInd w:val="0"/>
        <w:spacing w:after="0" w:line="240" w:lineRule="auto"/>
        <w:rPr>
          <w:rFonts w:ascii="Arial" w:hAnsi="Arial" w:cs="Arial"/>
          <w:sz w:val="16"/>
          <w:szCs w:val="16"/>
        </w:rPr>
      </w:pPr>
    </w:p>
    <w:p w14:paraId="79A263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počtom B-buniek                                                   I</w:t>
      </w:r>
    </w:p>
    <w:p w14:paraId="65D9E7BC" w14:textId="77777777" w:rsidR="00983AE1" w:rsidRDefault="00983AE1">
      <w:pPr>
        <w:widowControl w:val="0"/>
        <w:autoSpaceDE w:val="0"/>
        <w:autoSpaceDN w:val="0"/>
        <w:adjustRightInd w:val="0"/>
        <w:spacing w:after="0" w:line="240" w:lineRule="auto"/>
        <w:rPr>
          <w:rFonts w:ascii="Arial" w:hAnsi="Arial" w:cs="Arial"/>
          <w:sz w:val="16"/>
          <w:szCs w:val="16"/>
        </w:rPr>
      </w:pPr>
    </w:p>
    <w:p w14:paraId="739C04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643C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5F7024" w14:textId="77777777" w:rsidR="00983AE1" w:rsidRDefault="00983AE1">
      <w:pPr>
        <w:widowControl w:val="0"/>
        <w:autoSpaceDE w:val="0"/>
        <w:autoSpaceDN w:val="0"/>
        <w:adjustRightInd w:val="0"/>
        <w:spacing w:after="0" w:line="240" w:lineRule="auto"/>
        <w:rPr>
          <w:rFonts w:ascii="Arial" w:hAnsi="Arial" w:cs="Arial"/>
          <w:sz w:val="16"/>
          <w:szCs w:val="16"/>
        </w:rPr>
      </w:pPr>
    </w:p>
    <w:p w14:paraId="235E1D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D81.3  I Deficit adenozíndezaminázy (ADA)                                  I</w:t>
      </w:r>
    </w:p>
    <w:p w14:paraId="6CA24E78" w14:textId="77777777" w:rsidR="00983AE1" w:rsidRDefault="00983AE1">
      <w:pPr>
        <w:widowControl w:val="0"/>
        <w:autoSpaceDE w:val="0"/>
        <w:autoSpaceDN w:val="0"/>
        <w:adjustRightInd w:val="0"/>
        <w:spacing w:after="0" w:line="240" w:lineRule="auto"/>
        <w:rPr>
          <w:rFonts w:ascii="Arial" w:hAnsi="Arial" w:cs="Arial"/>
          <w:sz w:val="16"/>
          <w:szCs w:val="16"/>
        </w:rPr>
      </w:pPr>
    </w:p>
    <w:p w14:paraId="29A954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12AC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710870" w14:textId="77777777" w:rsidR="00983AE1" w:rsidRDefault="00983AE1">
      <w:pPr>
        <w:widowControl w:val="0"/>
        <w:autoSpaceDE w:val="0"/>
        <w:autoSpaceDN w:val="0"/>
        <w:adjustRightInd w:val="0"/>
        <w:spacing w:after="0" w:line="240" w:lineRule="auto"/>
        <w:rPr>
          <w:rFonts w:ascii="Arial" w:hAnsi="Arial" w:cs="Arial"/>
          <w:sz w:val="16"/>
          <w:szCs w:val="16"/>
        </w:rPr>
      </w:pPr>
    </w:p>
    <w:p w14:paraId="565D8B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D81.4  I Nezelofov syndróm                                                 I</w:t>
      </w:r>
    </w:p>
    <w:p w14:paraId="5DB4ED6C" w14:textId="77777777" w:rsidR="00983AE1" w:rsidRDefault="00983AE1">
      <w:pPr>
        <w:widowControl w:val="0"/>
        <w:autoSpaceDE w:val="0"/>
        <w:autoSpaceDN w:val="0"/>
        <w:adjustRightInd w:val="0"/>
        <w:spacing w:after="0" w:line="240" w:lineRule="auto"/>
        <w:rPr>
          <w:rFonts w:ascii="Arial" w:hAnsi="Arial" w:cs="Arial"/>
          <w:sz w:val="16"/>
          <w:szCs w:val="16"/>
        </w:rPr>
      </w:pPr>
    </w:p>
    <w:p w14:paraId="01051E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7A8A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17219B" w14:textId="77777777" w:rsidR="00983AE1" w:rsidRDefault="00983AE1">
      <w:pPr>
        <w:widowControl w:val="0"/>
        <w:autoSpaceDE w:val="0"/>
        <w:autoSpaceDN w:val="0"/>
        <w:adjustRightInd w:val="0"/>
        <w:spacing w:after="0" w:line="240" w:lineRule="auto"/>
        <w:rPr>
          <w:rFonts w:ascii="Arial" w:hAnsi="Arial" w:cs="Arial"/>
          <w:sz w:val="16"/>
          <w:szCs w:val="16"/>
        </w:rPr>
      </w:pPr>
    </w:p>
    <w:p w14:paraId="467100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D81.5  I Nedostatok purínnukleozid-fosforylázy (PNP)                       I</w:t>
      </w:r>
    </w:p>
    <w:p w14:paraId="782D8D2F" w14:textId="77777777" w:rsidR="00983AE1" w:rsidRDefault="00983AE1">
      <w:pPr>
        <w:widowControl w:val="0"/>
        <w:autoSpaceDE w:val="0"/>
        <w:autoSpaceDN w:val="0"/>
        <w:adjustRightInd w:val="0"/>
        <w:spacing w:after="0" w:line="240" w:lineRule="auto"/>
        <w:rPr>
          <w:rFonts w:ascii="Arial" w:hAnsi="Arial" w:cs="Arial"/>
          <w:sz w:val="16"/>
          <w:szCs w:val="16"/>
        </w:rPr>
      </w:pPr>
    </w:p>
    <w:p w14:paraId="068E3D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ECB4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D1B4AD" w14:textId="77777777" w:rsidR="00983AE1" w:rsidRDefault="00983AE1">
      <w:pPr>
        <w:widowControl w:val="0"/>
        <w:autoSpaceDE w:val="0"/>
        <w:autoSpaceDN w:val="0"/>
        <w:adjustRightInd w:val="0"/>
        <w:spacing w:after="0" w:line="240" w:lineRule="auto"/>
        <w:rPr>
          <w:rFonts w:ascii="Arial" w:hAnsi="Arial" w:cs="Arial"/>
          <w:sz w:val="16"/>
          <w:szCs w:val="16"/>
        </w:rPr>
      </w:pPr>
    </w:p>
    <w:p w14:paraId="100D21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D81.6  I Deficit hlavného komplexu histokompatibility I. triedy            I</w:t>
      </w:r>
    </w:p>
    <w:p w14:paraId="62D842DE" w14:textId="77777777" w:rsidR="00983AE1" w:rsidRDefault="00983AE1">
      <w:pPr>
        <w:widowControl w:val="0"/>
        <w:autoSpaceDE w:val="0"/>
        <w:autoSpaceDN w:val="0"/>
        <w:adjustRightInd w:val="0"/>
        <w:spacing w:after="0" w:line="240" w:lineRule="auto"/>
        <w:rPr>
          <w:rFonts w:ascii="Arial" w:hAnsi="Arial" w:cs="Arial"/>
          <w:sz w:val="16"/>
          <w:szCs w:val="16"/>
        </w:rPr>
      </w:pPr>
    </w:p>
    <w:p w14:paraId="1D8A31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AB99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1DB2D8" w14:textId="77777777" w:rsidR="00983AE1" w:rsidRDefault="00983AE1">
      <w:pPr>
        <w:widowControl w:val="0"/>
        <w:autoSpaceDE w:val="0"/>
        <w:autoSpaceDN w:val="0"/>
        <w:adjustRightInd w:val="0"/>
        <w:spacing w:after="0" w:line="240" w:lineRule="auto"/>
        <w:rPr>
          <w:rFonts w:ascii="Arial" w:hAnsi="Arial" w:cs="Arial"/>
          <w:sz w:val="16"/>
          <w:szCs w:val="16"/>
        </w:rPr>
      </w:pPr>
    </w:p>
    <w:p w14:paraId="3962E2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D81.7  I Deficit hlavného komplexu histokompatibility II. triedy           I</w:t>
      </w:r>
    </w:p>
    <w:p w14:paraId="21AAA136" w14:textId="77777777" w:rsidR="00983AE1" w:rsidRDefault="00983AE1">
      <w:pPr>
        <w:widowControl w:val="0"/>
        <w:autoSpaceDE w:val="0"/>
        <w:autoSpaceDN w:val="0"/>
        <w:adjustRightInd w:val="0"/>
        <w:spacing w:after="0" w:line="240" w:lineRule="auto"/>
        <w:rPr>
          <w:rFonts w:ascii="Arial" w:hAnsi="Arial" w:cs="Arial"/>
          <w:sz w:val="16"/>
          <w:szCs w:val="16"/>
        </w:rPr>
      </w:pPr>
    </w:p>
    <w:p w14:paraId="29F748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B530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246C84" w14:textId="77777777" w:rsidR="00983AE1" w:rsidRDefault="00983AE1">
      <w:pPr>
        <w:widowControl w:val="0"/>
        <w:autoSpaceDE w:val="0"/>
        <w:autoSpaceDN w:val="0"/>
        <w:adjustRightInd w:val="0"/>
        <w:spacing w:after="0" w:line="240" w:lineRule="auto"/>
        <w:rPr>
          <w:rFonts w:ascii="Arial" w:hAnsi="Arial" w:cs="Arial"/>
          <w:sz w:val="16"/>
          <w:szCs w:val="16"/>
        </w:rPr>
      </w:pPr>
    </w:p>
    <w:p w14:paraId="0863D6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D81.8  I Iný kombinovaný imunodeficit                                      I</w:t>
      </w:r>
    </w:p>
    <w:p w14:paraId="79211359" w14:textId="77777777" w:rsidR="00983AE1" w:rsidRDefault="00983AE1">
      <w:pPr>
        <w:widowControl w:val="0"/>
        <w:autoSpaceDE w:val="0"/>
        <w:autoSpaceDN w:val="0"/>
        <w:adjustRightInd w:val="0"/>
        <w:spacing w:after="0" w:line="240" w:lineRule="auto"/>
        <w:rPr>
          <w:rFonts w:ascii="Arial" w:hAnsi="Arial" w:cs="Arial"/>
          <w:sz w:val="16"/>
          <w:szCs w:val="16"/>
        </w:rPr>
      </w:pPr>
    </w:p>
    <w:p w14:paraId="04F033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E8D4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27CD66" w14:textId="77777777" w:rsidR="00983AE1" w:rsidRDefault="00983AE1">
      <w:pPr>
        <w:widowControl w:val="0"/>
        <w:autoSpaceDE w:val="0"/>
        <w:autoSpaceDN w:val="0"/>
        <w:adjustRightInd w:val="0"/>
        <w:spacing w:after="0" w:line="240" w:lineRule="auto"/>
        <w:rPr>
          <w:rFonts w:ascii="Arial" w:hAnsi="Arial" w:cs="Arial"/>
          <w:sz w:val="16"/>
          <w:szCs w:val="16"/>
        </w:rPr>
      </w:pPr>
    </w:p>
    <w:p w14:paraId="69FFA5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D81.9  I Kombinovaný imunodeficit, bližšie neurčený                        I</w:t>
      </w:r>
    </w:p>
    <w:p w14:paraId="0F70E1D5" w14:textId="77777777" w:rsidR="00983AE1" w:rsidRDefault="00983AE1">
      <w:pPr>
        <w:widowControl w:val="0"/>
        <w:autoSpaceDE w:val="0"/>
        <w:autoSpaceDN w:val="0"/>
        <w:adjustRightInd w:val="0"/>
        <w:spacing w:after="0" w:line="240" w:lineRule="auto"/>
        <w:rPr>
          <w:rFonts w:ascii="Arial" w:hAnsi="Arial" w:cs="Arial"/>
          <w:sz w:val="16"/>
          <w:szCs w:val="16"/>
        </w:rPr>
      </w:pPr>
    </w:p>
    <w:p w14:paraId="78944F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AC08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C4096A" w14:textId="77777777" w:rsidR="00983AE1" w:rsidRDefault="00983AE1">
      <w:pPr>
        <w:widowControl w:val="0"/>
        <w:autoSpaceDE w:val="0"/>
        <w:autoSpaceDN w:val="0"/>
        <w:adjustRightInd w:val="0"/>
        <w:spacing w:after="0" w:line="240" w:lineRule="auto"/>
        <w:rPr>
          <w:rFonts w:ascii="Arial" w:hAnsi="Arial" w:cs="Arial"/>
          <w:sz w:val="16"/>
          <w:szCs w:val="16"/>
        </w:rPr>
      </w:pPr>
    </w:p>
    <w:p w14:paraId="61A9DC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D82.0  I Wiskottov-Aldrichov syndróm                                       I</w:t>
      </w:r>
    </w:p>
    <w:p w14:paraId="4C7C44A2" w14:textId="77777777" w:rsidR="00983AE1" w:rsidRDefault="00983AE1">
      <w:pPr>
        <w:widowControl w:val="0"/>
        <w:autoSpaceDE w:val="0"/>
        <w:autoSpaceDN w:val="0"/>
        <w:adjustRightInd w:val="0"/>
        <w:spacing w:after="0" w:line="240" w:lineRule="auto"/>
        <w:rPr>
          <w:rFonts w:ascii="Arial" w:hAnsi="Arial" w:cs="Arial"/>
          <w:sz w:val="16"/>
          <w:szCs w:val="16"/>
        </w:rPr>
      </w:pPr>
    </w:p>
    <w:p w14:paraId="5661CE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3DA6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2C4DD0" w14:textId="77777777" w:rsidR="00983AE1" w:rsidRDefault="00983AE1">
      <w:pPr>
        <w:widowControl w:val="0"/>
        <w:autoSpaceDE w:val="0"/>
        <w:autoSpaceDN w:val="0"/>
        <w:adjustRightInd w:val="0"/>
        <w:spacing w:after="0" w:line="240" w:lineRule="auto"/>
        <w:rPr>
          <w:rFonts w:ascii="Arial" w:hAnsi="Arial" w:cs="Arial"/>
          <w:sz w:val="16"/>
          <w:szCs w:val="16"/>
        </w:rPr>
      </w:pPr>
    </w:p>
    <w:p w14:paraId="7FB1FA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D82.1  I Di Georgeov syndróm                                               I</w:t>
      </w:r>
    </w:p>
    <w:p w14:paraId="69E13971" w14:textId="77777777" w:rsidR="00983AE1" w:rsidRDefault="00983AE1">
      <w:pPr>
        <w:widowControl w:val="0"/>
        <w:autoSpaceDE w:val="0"/>
        <w:autoSpaceDN w:val="0"/>
        <w:adjustRightInd w:val="0"/>
        <w:spacing w:after="0" w:line="240" w:lineRule="auto"/>
        <w:rPr>
          <w:rFonts w:ascii="Arial" w:hAnsi="Arial" w:cs="Arial"/>
          <w:sz w:val="16"/>
          <w:szCs w:val="16"/>
        </w:rPr>
      </w:pPr>
    </w:p>
    <w:p w14:paraId="0065A6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B71F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32BD69" w14:textId="77777777" w:rsidR="00983AE1" w:rsidRDefault="00983AE1">
      <w:pPr>
        <w:widowControl w:val="0"/>
        <w:autoSpaceDE w:val="0"/>
        <w:autoSpaceDN w:val="0"/>
        <w:adjustRightInd w:val="0"/>
        <w:spacing w:after="0" w:line="240" w:lineRule="auto"/>
        <w:rPr>
          <w:rFonts w:ascii="Arial" w:hAnsi="Arial" w:cs="Arial"/>
          <w:sz w:val="16"/>
          <w:szCs w:val="16"/>
        </w:rPr>
      </w:pPr>
    </w:p>
    <w:p w14:paraId="17994D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D82.2  I Imunodeficit s disproporčným malým vzrastom                       I</w:t>
      </w:r>
    </w:p>
    <w:p w14:paraId="6F4861BD" w14:textId="77777777" w:rsidR="00983AE1" w:rsidRDefault="00983AE1">
      <w:pPr>
        <w:widowControl w:val="0"/>
        <w:autoSpaceDE w:val="0"/>
        <w:autoSpaceDN w:val="0"/>
        <w:adjustRightInd w:val="0"/>
        <w:spacing w:after="0" w:line="240" w:lineRule="auto"/>
        <w:rPr>
          <w:rFonts w:ascii="Arial" w:hAnsi="Arial" w:cs="Arial"/>
          <w:sz w:val="16"/>
          <w:szCs w:val="16"/>
        </w:rPr>
      </w:pPr>
    </w:p>
    <w:p w14:paraId="46DA89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CE0E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0DDA20" w14:textId="77777777" w:rsidR="00983AE1" w:rsidRDefault="00983AE1">
      <w:pPr>
        <w:widowControl w:val="0"/>
        <w:autoSpaceDE w:val="0"/>
        <w:autoSpaceDN w:val="0"/>
        <w:adjustRightInd w:val="0"/>
        <w:spacing w:after="0" w:line="240" w:lineRule="auto"/>
        <w:rPr>
          <w:rFonts w:ascii="Arial" w:hAnsi="Arial" w:cs="Arial"/>
          <w:sz w:val="16"/>
          <w:szCs w:val="16"/>
        </w:rPr>
      </w:pPr>
    </w:p>
    <w:p w14:paraId="4275D0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D82.3  I Imunodeficit po vrodenej defektnej odpovedi na Epsteinov-Barrovej I</w:t>
      </w:r>
    </w:p>
    <w:p w14:paraId="3CDACD49" w14:textId="77777777" w:rsidR="00983AE1" w:rsidRDefault="00983AE1">
      <w:pPr>
        <w:widowControl w:val="0"/>
        <w:autoSpaceDE w:val="0"/>
        <w:autoSpaceDN w:val="0"/>
        <w:adjustRightInd w:val="0"/>
        <w:spacing w:after="0" w:line="240" w:lineRule="auto"/>
        <w:rPr>
          <w:rFonts w:ascii="Arial" w:hAnsi="Arial" w:cs="Arial"/>
          <w:sz w:val="16"/>
          <w:szCs w:val="16"/>
        </w:rPr>
      </w:pPr>
    </w:p>
    <w:p w14:paraId="31022D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vírus                                                             I</w:t>
      </w:r>
    </w:p>
    <w:p w14:paraId="3BA8D715" w14:textId="77777777" w:rsidR="00983AE1" w:rsidRDefault="00983AE1">
      <w:pPr>
        <w:widowControl w:val="0"/>
        <w:autoSpaceDE w:val="0"/>
        <w:autoSpaceDN w:val="0"/>
        <w:adjustRightInd w:val="0"/>
        <w:spacing w:after="0" w:line="240" w:lineRule="auto"/>
        <w:rPr>
          <w:rFonts w:ascii="Arial" w:hAnsi="Arial" w:cs="Arial"/>
          <w:sz w:val="16"/>
          <w:szCs w:val="16"/>
        </w:rPr>
      </w:pPr>
    </w:p>
    <w:p w14:paraId="57500F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6AD2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16B546" w14:textId="77777777" w:rsidR="00983AE1" w:rsidRDefault="00983AE1">
      <w:pPr>
        <w:widowControl w:val="0"/>
        <w:autoSpaceDE w:val="0"/>
        <w:autoSpaceDN w:val="0"/>
        <w:adjustRightInd w:val="0"/>
        <w:spacing w:after="0" w:line="240" w:lineRule="auto"/>
        <w:rPr>
          <w:rFonts w:ascii="Arial" w:hAnsi="Arial" w:cs="Arial"/>
          <w:sz w:val="16"/>
          <w:szCs w:val="16"/>
        </w:rPr>
      </w:pPr>
    </w:p>
    <w:p w14:paraId="283521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D82.4  I Syndróm nadbytku imunoglobulínu E (IgE) (Jóbov syndróm)           I</w:t>
      </w:r>
    </w:p>
    <w:p w14:paraId="1963B00F" w14:textId="77777777" w:rsidR="00983AE1" w:rsidRDefault="00983AE1">
      <w:pPr>
        <w:widowControl w:val="0"/>
        <w:autoSpaceDE w:val="0"/>
        <w:autoSpaceDN w:val="0"/>
        <w:adjustRightInd w:val="0"/>
        <w:spacing w:after="0" w:line="240" w:lineRule="auto"/>
        <w:rPr>
          <w:rFonts w:ascii="Arial" w:hAnsi="Arial" w:cs="Arial"/>
          <w:sz w:val="16"/>
          <w:szCs w:val="16"/>
        </w:rPr>
      </w:pPr>
    </w:p>
    <w:p w14:paraId="2065E7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8007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9D68A1" w14:textId="77777777" w:rsidR="00983AE1" w:rsidRDefault="00983AE1">
      <w:pPr>
        <w:widowControl w:val="0"/>
        <w:autoSpaceDE w:val="0"/>
        <w:autoSpaceDN w:val="0"/>
        <w:adjustRightInd w:val="0"/>
        <w:spacing w:after="0" w:line="240" w:lineRule="auto"/>
        <w:rPr>
          <w:rFonts w:ascii="Arial" w:hAnsi="Arial" w:cs="Arial"/>
          <w:sz w:val="16"/>
          <w:szCs w:val="16"/>
        </w:rPr>
      </w:pPr>
    </w:p>
    <w:p w14:paraId="13C3CF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D82.8  I Imunodeficit spojený s inými ťažkými poruchami, bližšie určenými  I</w:t>
      </w:r>
    </w:p>
    <w:p w14:paraId="5A08565F" w14:textId="77777777" w:rsidR="00983AE1" w:rsidRDefault="00983AE1">
      <w:pPr>
        <w:widowControl w:val="0"/>
        <w:autoSpaceDE w:val="0"/>
        <w:autoSpaceDN w:val="0"/>
        <w:adjustRightInd w:val="0"/>
        <w:spacing w:after="0" w:line="240" w:lineRule="auto"/>
        <w:rPr>
          <w:rFonts w:ascii="Arial" w:hAnsi="Arial" w:cs="Arial"/>
          <w:sz w:val="16"/>
          <w:szCs w:val="16"/>
        </w:rPr>
      </w:pPr>
    </w:p>
    <w:p w14:paraId="0CE665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CB55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891EB7" w14:textId="77777777" w:rsidR="00983AE1" w:rsidRDefault="00983AE1">
      <w:pPr>
        <w:widowControl w:val="0"/>
        <w:autoSpaceDE w:val="0"/>
        <w:autoSpaceDN w:val="0"/>
        <w:adjustRightInd w:val="0"/>
        <w:spacing w:after="0" w:line="240" w:lineRule="auto"/>
        <w:rPr>
          <w:rFonts w:ascii="Arial" w:hAnsi="Arial" w:cs="Arial"/>
          <w:sz w:val="16"/>
          <w:szCs w:val="16"/>
        </w:rPr>
      </w:pPr>
    </w:p>
    <w:p w14:paraId="336C4F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D82.9  I Imunodeficit spojený s ťažkou poruchou, bližšie neurčenou         I</w:t>
      </w:r>
    </w:p>
    <w:p w14:paraId="5D2E5B03" w14:textId="77777777" w:rsidR="00983AE1" w:rsidRDefault="00983AE1">
      <w:pPr>
        <w:widowControl w:val="0"/>
        <w:autoSpaceDE w:val="0"/>
        <w:autoSpaceDN w:val="0"/>
        <w:adjustRightInd w:val="0"/>
        <w:spacing w:after="0" w:line="240" w:lineRule="auto"/>
        <w:rPr>
          <w:rFonts w:ascii="Arial" w:hAnsi="Arial" w:cs="Arial"/>
          <w:sz w:val="16"/>
          <w:szCs w:val="16"/>
        </w:rPr>
      </w:pPr>
    </w:p>
    <w:p w14:paraId="566657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4931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0F848A" w14:textId="77777777" w:rsidR="00983AE1" w:rsidRDefault="00983AE1">
      <w:pPr>
        <w:widowControl w:val="0"/>
        <w:autoSpaceDE w:val="0"/>
        <w:autoSpaceDN w:val="0"/>
        <w:adjustRightInd w:val="0"/>
        <w:spacing w:after="0" w:line="240" w:lineRule="auto"/>
        <w:rPr>
          <w:rFonts w:ascii="Arial" w:hAnsi="Arial" w:cs="Arial"/>
          <w:sz w:val="16"/>
          <w:szCs w:val="16"/>
        </w:rPr>
      </w:pPr>
    </w:p>
    <w:p w14:paraId="3C5C5C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D83.0  I Bežný premenlivý imunodeficit s prevažujúcimi odchýlkami v počte  I</w:t>
      </w:r>
    </w:p>
    <w:p w14:paraId="3E558772" w14:textId="77777777" w:rsidR="00983AE1" w:rsidRDefault="00983AE1">
      <w:pPr>
        <w:widowControl w:val="0"/>
        <w:autoSpaceDE w:val="0"/>
        <w:autoSpaceDN w:val="0"/>
        <w:adjustRightInd w:val="0"/>
        <w:spacing w:after="0" w:line="240" w:lineRule="auto"/>
        <w:rPr>
          <w:rFonts w:ascii="Arial" w:hAnsi="Arial" w:cs="Arial"/>
          <w:sz w:val="16"/>
          <w:szCs w:val="16"/>
        </w:rPr>
      </w:pPr>
    </w:p>
    <w:p w14:paraId="7239FE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funkcii B-buniek                                                I</w:t>
      </w:r>
    </w:p>
    <w:p w14:paraId="35DD9A4D" w14:textId="77777777" w:rsidR="00983AE1" w:rsidRDefault="00983AE1">
      <w:pPr>
        <w:widowControl w:val="0"/>
        <w:autoSpaceDE w:val="0"/>
        <w:autoSpaceDN w:val="0"/>
        <w:adjustRightInd w:val="0"/>
        <w:spacing w:after="0" w:line="240" w:lineRule="auto"/>
        <w:rPr>
          <w:rFonts w:ascii="Arial" w:hAnsi="Arial" w:cs="Arial"/>
          <w:sz w:val="16"/>
          <w:szCs w:val="16"/>
        </w:rPr>
      </w:pPr>
    </w:p>
    <w:p w14:paraId="11755D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7DD1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E732B1" w14:textId="77777777" w:rsidR="00983AE1" w:rsidRDefault="00983AE1">
      <w:pPr>
        <w:widowControl w:val="0"/>
        <w:autoSpaceDE w:val="0"/>
        <w:autoSpaceDN w:val="0"/>
        <w:adjustRightInd w:val="0"/>
        <w:spacing w:after="0" w:line="240" w:lineRule="auto"/>
        <w:rPr>
          <w:rFonts w:ascii="Arial" w:hAnsi="Arial" w:cs="Arial"/>
          <w:sz w:val="16"/>
          <w:szCs w:val="16"/>
        </w:rPr>
      </w:pPr>
    </w:p>
    <w:p w14:paraId="0F907C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D83.1  I Bežný premenlivý imunodeficit s prevažujúcimi poruchami           I</w:t>
      </w:r>
    </w:p>
    <w:p w14:paraId="34F6D0EF" w14:textId="77777777" w:rsidR="00983AE1" w:rsidRDefault="00983AE1">
      <w:pPr>
        <w:widowControl w:val="0"/>
        <w:autoSpaceDE w:val="0"/>
        <w:autoSpaceDN w:val="0"/>
        <w:adjustRightInd w:val="0"/>
        <w:spacing w:after="0" w:line="240" w:lineRule="auto"/>
        <w:rPr>
          <w:rFonts w:ascii="Arial" w:hAnsi="Arial" w:cs="Arial"/>
          <w:sz w:val="16"/>
          <w:szCs w:val="16"/>
        </w:rPr>
      </w:pPr>
    </w:p>
    <w:p w14:paraId="7BBA3D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imunoregulačných T-buniek                                         I</w:t>
      </w:r>
    </w:p>
    <w:p w14:paraId="32D97863" w14:textId="77777777" w:rsidR="00983AE1" w:rsidRDefault="00983AE1">
      <w:pPr>
        <w:widowControl w:val="0"/>
        <w:autoSpaceDE w:val="0"/>
        <w:autoSpaceDN w:val="0"/>
        <w:adjustRightInd w:val="0"/>
        <w:spacing w:after="0" w:line="240" w:lineRule="auto"/>
        <w:rPr>
          <w:rFonts w:ascii="Arial" w:hAnsi="Arial" w:cs="Arial"/>
          <w:sz w:val="16"/>
          <w:szCs w:val="16"/>
        </w:rPr>
      </w:pPr>
    </w:p>
    <w:p w14:paraId="5BEC40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6648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FFD2C5" w14:textId="77777777" w:rsidR="00983AE1" w:rsidRDefault="00983AE1">
      <w:pPr>
        <w:widowControl w:val="0"/>
        <w:autoSpaceDE w:val="0"/>
        <w:autoSpaceDN w:val="0"/>
        <w:adjustRightInd w:val="0"/>
        <w:spacing w:after="0" w:line="240" w:lineRule="auto"/>
        <w:rPr>
          <w:rFonts w:ascii="Arial" w:hAnsi="Arial" w:cs="Arial"/>
          <w:sz w:val="16"/>
          <w:szCs w:val="16"/>
        </w:rPr>
      </w:pPr>
    </w:p>
    <w:p w14:paraId="40459D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D83.2  I Bežný premenlivý imunodeficit s autoprotilátkami proti B-bunkám   I</w:t>
      </w:r>
    </w:p>
    <w:p w14:paraId="49C9003D" w14:textId="77777777" w:rsidR="00983AE1" w:rsidRDefault="00983AE1">
      <w:pPr>
        <w:widowControl w:val="0"/>
        <w:autoSpaceDE w:val="0"/>
        <w:autoSpaceDN w:val="0"/>
        <w:adjustRightInd w:val="0"/>
        <w:spacing w:after="0" w:line="240" w:lineRule="auto"/>
        <w:rPr>
          <w:rFonts w:ascii="Arial" w:hAnsi="Arial" w:cs="Arial"/>
          <w:sz w:val="16"/>
          <w:szCs w:val="16"/>
        </w:rPr>
      </w:pPr>
    </w:p>
    <w:p w14:paraId="3F1B0E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T-bunkám                                                    I</w:t>
      </w:r>
    </w:p>
    <w:p w14:paraId="0BFEDB9D" w14:textId="77777777" w:rsidR="00983AE1" w:rsidRDefault="00983AE1">
      <w:pPr>
        <w:widowControl w:val="0"/>
        <w:autoSpaceDE w:val="0"/>
        <w:autoSpaceDN w:val="0"/>
        <w:adjustRightInd w:val="0"/>
        <w:spacing w:after="0" w:line="240" w:lineRule="auto"/>
        <w:rPr>
          <w:rFonts w:ascii="Arial" w:hAnsi="Arial" w:cs="Arial"/>
          <w:sz w:val="16"/>
          <w:szCs w:val="16"/>
        </w:rPr>
      </w:pPr>
    </w:p>
    <w:p w14:paraId="4B3BBD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D42D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E63BC5" w14:textId="77777777" w:rsidR="00983AE1" w:rsidRDefault="00983AE1">
      <w:pPr>
        <w:widowControl w:val="0"/>
        <w:autoSpaceDE w:val="0"/>
        <w:autoSpaceDN w:val="0"/>
        <w:adjustRightInd w:val="0"/>
        <w:spacing w:after="0" w:line="240" w:lineRule="auto"/>
        <w:rPr>
          <w:rFonts w:ascii="Arial" w:hAnsi="Arial" w:cs="Arial"/>
          <w:sz w:val="16"/>
          <w:szCs w:val="16"/>
        </w:rPr>
      </w:pPr>
    </w:p>
    <w:p w14:paraId="1E8FD1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D83.8  I Iný bežný premenlivý imunodeficit                                 I</w:t>
      </w:r>
    </w:p>
    <w:p w14:paraId="0E6CB7C4" w14:textId="77777777" w:rsidR="00983AE1" w:rsidRDefault="00983AE1">
      <w:pPr>
        <w:widowControl w:val="0"/>
        <w:autoSpaceDE w:val="0"/>
        <w:autoSpaceDN w:val="0"/>
        <w:adjustRightInd w:val="0"/>
        <w:spacing w:after="0" w:line="240" w:lineRule="auto"/>
        <w:rPr>
          <w:rFonts w:ascii="Arial" w:hAnsi="Arial" w:cs="Arial"/>
          <w:sz w:val="16"/>
          <w:szCs w:val="16"/>
        </w:rPr>
      </w:pPr>
    </w:p>
    <w:p w14:paraId="7BD297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134C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6CADD7" w14:textId="77777777" w:rsidR="00983AE1" w:rsidRDefault="00983AE1">
      <w:pPr>
        <w:widowControl w:val="0"/>
        <w:autoSpaceDE w:val="0"/>
        <w:autoSpaceDN w:val="0"/>
        <w:adjustRightInd w:val="0"/>
        <w:spacing w:after="0" w:line="240" w:lineRule="auto"/>
        <w:rPr>
          <w:rFonts w:ascii="Arial" w:hAnsi="Arial" w:cs="Arial"/>
          <w:sz w:val="16"/>
          <w:szCs w:val="16"/>
        </w:rPr>
      </w:pPr>
    </w:p>
    <w:p w14:paraId="6855EB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D83.9  I Bežný premenlivý imunodeficit, bližšie neurčený                   I</w:t>
      </w:r>
    </w:p>
    <w:p w14:paraId="432BB733" w14:textId="77777777" w:rsidR="00983AE1" w:rsidRDefault="00983AE1">
      <w:pPr>
        <w:widowControl w:val="0"/>
        <w:autoSpaceDE w:val="0"/>
        <w:autoSpaceDN w:val="0"/>
        <w:adjustRightInd w:val="0"/>
        <w:spacing w:after="0" w:line="240" w:lineRule="auto"/>
        <w:rPr>
          <w:rFonts w:ascii="Arial" w:hAnsi="Arial" w:cs="Arial"/>
          <w:sz w:val="16"/>
          <w:szCs w:val="16"/>
        </w:rPr>
      </w:pPr>
    </w:p>
    <w:p w14:paraId="7F1FEC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C2D2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230272" w14:textId="77777777" w:rsidR="00983AE1" w:rsidRDefault="00983AE1">
      <w:pPr>
        <w:widowControl w:val="0"/>
        <w:autoSpaceDE w:val="0"/>
        <w:autoSpaceDN w:val="0"/>
        <w:adjustRightInd w:val="0"/>
        <w:spacing w:after="0" w:line="240" w:lineRule="auto"/>
        <w:rPr>
          <w:rFonts w:ascii="Arial" w:hAnsi="Arial" w:cs="Arial"/>
          <w:sz w:val="16"/>
          <w:szCs w:val="16"/>
        </w:rPr>
      </w:pPr>
    </w:p>
    <w:p w14:paraId="0921D7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D84.0  I Porucha lymfocytového funkčného antigénu 1 (LFA-1)                I</w:t>
      </w:r>
    </w:p>
    <w:p w14:paraId="725A443B" w14:textId="77777777" w:rsidR="00983AE1" w:rsidRDefault="00983AE1">
      <w:pPr>
        <w:widowControl w:val="0"/>
        <w:autoSpaceDE w:val="0"/>
        <w:autoSpaceDN w:val="0"/>
        <w:adjustRightInd w:val="0"/>
        <w:spacing w:after="0" w:line="240" w:lineRule="auto"/>
        <w:rPr>
          <w:rFonts w:ascii="Arial" w:hAnsi="Arial" w:cs="Arial"/>
          <w:sz w:val="16"/>
          <w:szCs w:val="16"/>
        </w:rPr>
      </w:pPr>
    </w:p>
    <w:p w14:paraId="0BF878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293F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71652D" w14:textId="77777777" w:rsidR="00983AE1" w:rsidRDefault="00983AE1">
      <w:pPr>
        <w:widowControl w:val="0"/>
        <w:autoSpaceDE w:val="0"/>
        <w:autoSpaceDN w:val="0"/>
        <w:adjustRightInd w:val="0"/>
        <w:spacing w:after="0" w:line="240" w:lineRule="auto"/>
        <w:rPr>
          <w:rFonts w:ascii="Arial" w:hAnsi="Arial" w:cs="Arial"/>
          <w:sz w:val="16"/>
          <w:szCs w:val="16"/>
        </w:rPr>
      </w:pPr>
    </w:p>
    <w:p w14:paraId="244329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D84.1  I Porucha komplementového systému                                   I</w:t>
      </w:r>
    </w:p>
    <w:p w14:paraId="3F92FF34" w14:textId="77777777" w:rsidR="00983AE1" w:rsidRDefault="00983AE1">
      <w:pPr>
        <w:widowControl w:val="0"/>
        <w:autoSpaceDE w:val="0"/>
        <w:autoSpaceDN w:val="0"/>
        <w:adjustRightInd w:val="0"/>
        <w:spacing w:after="0" w:line="240" w:lineRule="auto"/>
        <w:rPr>
          <w:rFonts w:ascii="Arial" w:hAnsi="Arial" w:cs="Arial"/>
          <w:sz w:val="16"/>
          <w:szCs w:val="16"/>
        </w:rPr>
      </w:pPr>
    </w:p>
    <w:p w14:paraId="05553E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3DB3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0EFBB2" w14:textId="77777777" w:rsidR="00983AE1" w:rsidRDefault="00983AE1">
      <w:pPr>
        <w:widowControl w:val="0"/>
        <w:autoSpaceDE w:val="0"/>
        <w:autoSpaceDN w:val="0"/>
        <w:adjustRightInd w:val="0"/>
        <w:spacing w:after="0" w:line="240" w:lineRule="auto"/>
        <w:rPr>
          <w:rFonts w:ascii="Arial" w:hAnsi="Arial" w:cs="Arial"/>
          <w:sz w:val="16"/>
          <w:szCs w:val="16"/>
        </w:rPr>
      </w:pPr>
    </w:p>
    <w:p w14:paraId="4DDAA0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D84.8  I Iný imunodeficit, bližšie určený                                  I</w:t>
      </w:r>
    </w:p>
    <w:p w14:paraId="57446C22" w14:textId="77777777" w:rsidR="00983AE1" w:rsidRDefault="00983AE1">
      <w:pPr>
        <w:widowControl w:val="0"/>
        <w:autoSpaceDE w:val="0"/>
        <w:autoSpaceDN w:val="0"/>
        <w:adjustRightInd w:val="0"/>
        <w:spacing w:after="0" w:line="240" w:lineRule="auto"/>
        <w:rPr>
          <w:rFonts w:ascii="Arial" w:hAnsi="Arial" w:cs="Arial"/>
          <w:sz w:val="16"/>
          <w:szCs w:val="16"/>
        </w:rPr>
      </w:pPr>
    </w:p>
    <w:p w14:paraId="76F53D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35E5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BB4EA9" w14:textId="77777777" w:rsidR="00983AE1" w:rsidRDefault="00983AE1">
      <w:pPr>
        <w:widowControl w:val="0"/>
        <w:autoSpaceDE w:val="0"/>
        <w:autoSpaceDN w:val="0"/>
        <w:adjustRightInd w:val="0"/>
        <w:spacing w:after="0" w:line="240" w:lineRule="auto"/>
        <w:rPr>
          <w:rFonts w:ascii="Arial" w:hAnsi="Arial" w:cs="Arial"/>
          <w:sz w:val="16"/>
          <w:szCs w:val="16"/>
        </w:rPr>
      </w:pPr>
    </w:p>
    <w:p w14:paraId="23C5A2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D84.9  I Imunodeficit, bližšie neurčený                                    I</w:t>
      </w:r>
    </w:p>
    <w:p w14:paraId="70029005" w14:textId="77777777" w:rsidR="00983AE1" w:rsidRDefault="00983AE1">
      <w:pPr>
        <w:widowControl w:val="0"/>
        <w:autoSpaceDE w:val="0"/>
        <w:autoSpaceDN w:val="0"/>
        <w:adjustRightInd w:val="0"/>
        <w:spacing w:after="0" w:line="240" w:lineRule="auto"/>
        <w:rPr>
          <w:rFonts w:ascii="Arial" w:hAnsi="Arial" w:cs="Arial"/>
          <w:sz w:val="16"/>
          <w:szCs w:val="16"/>
        </w:rPr>
      </w:pPr>
    </w:p>
    <w:p w14:paraId="2D5C06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8391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63C507" w14:textId="77777777" w:rsidR="00983AE1" w:rsidRDefault="00983AE1">
      <w:pPr>
        <w:widowControl w:val="0"/>
        <w:autoSpaceDE w:val="0"/>
        <w:autoSpaceDN w:val="0"/>
        <w:adjustRightInd w:val="0"/>
        <w:spacing w:after="0" w:line="240" w:lineRule="auto"/>
        <w:rPr>
          <w:rFonts w:ascii="Arial" w:hAnsi="Arial" w:cs="Arial"/>
          <w:sz w:val="16"/>
          <w:szCs w:val="16"/>
        </w:rPr>
      </w:pPr>
    </w:p>
    <w:p w14:paraId="068A8B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D86.0  I Sarkoidóza pľúc                                                   I</w:t>
      </w:r>
    </w:p>
    <w:p w14:paraId="0C099A23" w14:textId="77777777" w:rsidR="00983AE1" w:rsidRDefault="00983AE1">
      <w:pPr>
        <w:widowControl w:val="0"/>
        <w:autoSpaceDE w:val="0"/>
        <w:autoSpaceDN w:val="0"/>
        <w:adjustRightInd w:val="0"/>
        <w:spacing w:after="0" w:line="240" w:lineRule="auto"/>
        <w:rPr>
          <w:rFonts w:ascii="Arial" w:hAnsi="Arial" w:cs="Arial"/>
          <w:sz w:val="16"/>
          <w:szCs w:val="16"/>
        </w:rPr>
      </w:pPr>
    </w:p>
    <w:p w14:paraId="676AD5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9ED6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864D1F" w14:textId="77777777" w:rsidR="00983AE1" w:rsidRDefault="00983AE1">
      <w:pPr>
        <w:widowControl w:val="0"/>
        <w:autoSpaceDE w:val="0"/>
        <w:autoSpaceDN w:val="0"/>
        <w:adjustRightInd w:val="0"/>
        <w:spacing w:after="0" w:line="240" w:lineRule="auto"/>
        <w:rPr>
          <w:rFonts w:ascii="Arial" w:hAnsi="Arial" w:cs="Arial"/>
          <w:sz w:val="16"/>
          <w:szCs w:val="16"/>
        </w:rPr>
      </w:pPr>
    </w:p>
    <w:p w14:paraId="4B4972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D86.1  I Sarkoidóza lymfatických uzlín                                     I</w:t>
      </w:r>
    </w:p>
    <w:p w14:paraId="5BA87997" w14:textId="77777777" w:rsidR="00983AE1" w:rsidRDefault="00983AE1">
      <w:pPr>
        <w:widowControl w:val="0"/>
        <w:autoSpaceDE w:val="0"/>
        <w:autoSpaceDN w:val="0"/>
        <w:adjustRightInd w:val="0"/>
        <w:spacing w:after="0" w:line="240" w:lineRule="auto"/>
        <w:rPr>
          <w:rFonts w:ascii="Arial" w:hAnsi="Arial" w:cs="Arial"/>
          <w:sz w:val="16"/>
          <w:szCs w:val="16"/>
        </w:rPr>
      </w:pPr>
    </w:p>
    <w:p w14:paraId="694D8A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B983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FDAD0A" w14:textId="77777777" w:rsidR="00983AE1" w:rsidRDefault="00983AE1">
      <w:pPr>
        <w:widowControl w:val="0"/>
        <w:autoSpaceDE w:val="0"/>
        <w:autoSpaceDN w:val="0"/>
        <w:adjustRightInd w:val="0"/>
        <w:spacing w:after="0" w:line="240" w:lineRule="auto"/>
        <w:rPr>
          <w:rFonts w:ascii="Arial" w:hAnsi="Arial" w:cs="Arial"/>
          <w:sz w:val="16"/>
          <w:szCs w:val="16"/>
        </w:rPr>
      </w:pPr>
    </w:p>
    <w:p w14:paraId="57E411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D86.2  I Sarkoidóza pľúc so sarkoidózou lymfatických uzlín                 I</w:t>
      </w:r>
    </w:p>
    <w:p w14:paraId="63861646" w14:textId="77777777" w:rsidR="00983AE1" w:rsidRDefault="00983AE1">
      <w:pPr>
        <w:widowControl w:val="0"/>
        <w:autoSpaceDE w:val="0"/>
        <w:autoSpaceDN w:val="0"/>
        <w:adjustRightInd w:val="0"/>
        <w:spacing w:after="0" w:line="240" w:lineRule="auto"/>
        <w:rPr>
          <w:rFonts w:ascii="Arial" w:hAnsi="Arial" w:cs="Arial"/>
          <w:sz w:val="16"/>
          <w:szCs w:val="16"/>
        </w:rPr>
      </w:pPr>
    </w:p>
    <w:p w14:paraId="2A1156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3A87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5FB6DD" w14:textId="77777777" w:rsidR="00983AE1" w:rsidRDefault="00983AE1">
      <w:pPr>
        <w:widowControl w:val="0"/>
        <w:autoSpaceDE w:val="0"/>
        <w:autoSpaceDN w:val="0"/>
        <w:adjustRightInd w:val="0"/>
        <w:spacing w:after="0" w:line="240" w:lineRule="auto"/>
        <w:rPr>
          <w:rFonts w:ascii="Arial" w:hAnsi="Arial" w:cs="Arial"/>
          <w:sz w:val="16"/>
          <w:szCs w:val="16"/>
        </w:rPr>
      </w:pPr>
    </w:p>
    <w:p w14:paraId="78F712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D86.3  I Sarkoidóza kože                                                   I</w:t>
      </w:r>
    </w:p>
    <w:p w14:paraId="397D6248" w14:textId="77777777" w:rsidR="00983AE1" w:rsidRDefault="00983AE1">
      <w:pPr>
        <w:widowControl w:val="0"/>
        <w:autoSpaceDE w:val="0"/>
        <w:autoSpaceDN w:val="0"/>
        <w:adjustRightInd w:val="0"/>
        <w:spacing w:after="0" w:line="240" w:lineRule="auto"/>
        <w:rPr>
          <w:rFonts w:ascii="Arial" w:hAnsi="Arial" w:cs="Arial"/>
          <w:sz w:val="16"/>
          <w:szCs w:val="16"/>
        </w:rPr>
      </w:pPr>
    </w:p>
    <w:p w14:paraId="1A3035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90BF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06D0E6" w14:textId="77777777" w:rsidR="00983AE1" w:rsidRDefault="00983AE1">
      <w:pPr>
        <w:widowControl w:val="0"/>
        <w:autoSpaceDE w:val="0"/>
        <w:autoSpaceDN w:val="0"/>
        <w:adjustRightInd w:val="0"/>
        <w:spacing w:after="0" w:line="240" w:lineRule="auto"/>
        <w:rPr>
          <w:rFonts w:ascii="Arial" w:hAnsi="Arial" w:cs="Arial"/>
          <w:sz w:val="16"/>
          <w:szCs w:val="16"/>
        </w:rPr>
      </w:pPr>
    </w:p>
    <w:p w14:paraId="3288D3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D86.8  I Sarkoidóza na iných a viacerých miestach                          I</w:t>
      </w:r>
    </w:p>
    <w:p w14:paraId="462DA908" w14:textId="77777777" w:rsidR="00983AE1" w:rsidRDefault="00983AE1">
      <w:pPr>
        <w:widowControl w:val="0"/>
        <w:autoSpaceDE w:val="0"/>
        <w:autoSpaceDN w:val="0"/>
        <w:adjustRightInd w:val="0"/>
        <w:spacing w:after="0" w:line="240" w:lineRule="auto"/>
        <w:rPr>
          <w:rFonts w:ascii="Arial" w:hAnsi="Arial" w:cs="Arial"/>
          <w:sz w:val="16"/>
          <w:szCs w:val="16"/>
        </w:rPr>
      </w:pPr>
    </w:p>
    <w:p w14:paraId="60BA64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A235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EA00A2" w14:textId="77777777" w:rsidR="00983AE1" w:rsidRDefault="00983AE1">
      <w:pPr>
        <w:widowControl w:val="0"/>
        <w:autoSpaceDE w:val="0"/>
        <w:autoSpaceDN w:val="0"/>
        <w:adjustRightInd w:val="0"/>
        <w:spacing w:after="0" w:line="240" w:lineRule="auto"/>
        <w:rPr>
          <w:rFonts w:ascii="Arial" w:hAnsi="Arial" w:cs="Arial"/>
          <w:sz w:val="16"/>
          <w:szCs w:val="16"/>
        </w:rPr>
      </w:pPr>
    </w:p>
    <w:p w14:paraId="4226F7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D86.9  I Sarkoidóza, bližšie neurčená                                      I</w:t>
      </w:r>
    </w:p>
    <w:p w14:paraId="6BF6BED7" w14:textId="77777777" w:rsidR="00983AE1" w:rsidRDefault="00983AE1">
      <w:pPr>
        <w:widowControl w:val="0"/>
        <w:autoSpaceDE w:val="0"/>
        <w:autoSpaceDN w:val="0"/>
        <w:adjustRightInd w:val="0"/>
        <w:spacing w:after="0" w:line="240" w:lineRule="auto"/>
        <w:rPr>
          <w:rFonts w:ascii="Arial" w:hAnsi="Arial" w:cs="Arial"/>
          <w:sz w:val="16"/>
          <w:szCs w:val="16"/>
        </w:rPr>
      </w:pPr>
    </w:p>
    <w:p w14:paraId="740438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0278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C30FF0" w14:textId="77777777" w:rsidR="00983AE1" w:rsidRDefault="00983AE1">
      <w:pPr>
        <w:widowControl w:val="0"/>
        <w:autoSpaceDE w:val="0"/>
        <w:autoSpaceDN w:val="0"/>
        <w:adjustRightInd w:val="0"/>
        <w:spacing w:after="0" w:line="240" w:lineRule="auto"/>
        <w:rPr>
          <w:rFonts w:ascii="Arial" w:hAnsi="Arial" w:cs="Arial"/>
          <w:sz w:val="16"/>
          <w:szCs w:val="16"/>
        </w:rPr>
      </w:pPr>
    </w:p>
    <w:p w14:paraId="744745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D89.0  I Polyklonálna hypergamaglobulinémia                                I</w:t>
      </w:r>
    </w:p>
    <w:p w14:paraId="6D516EFB" w14:textId="77777777" w:rsidR="00983AE1" w:rsidRDefault="00983AE1">
      <w:pPr>
        <w:widowControl w:val="0"/>
        <w:autoSpaceDE w:val="0"/>
        <w:autoSpaceDN w:val="0"/>
        <w:adjustRightInd w:val="0"/>
        <w:spacing w:after="0" w:line="240" w:lineRule="auto"/>
        <w:rPr>
          <w:rFonts w:ascii="Arial" w:hAnsi="Arial" w:cs="Arial"/>
          <w:sz w:val="16"/>
          <w:szCs w:val="16"/>
        </w:rPr>
      </w:pPr>
    </w:p>
    <w:p w14:paraId="681B78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F2BC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3FFB65" w14:textId="77777777" w:rsidR="00983AE1" w:rsidRDefault="00983AE1">
      <w:pPr>
        <w:widowControl w:val="0"/>
        <w:autoSpaceDE w:val="0"/>
        <w:autoSpaceDN w:val="0"/>
        <w:adjustRightInd w:val="0"/>
        <w:spacing w:after="0" w:line="240" w:lineRule="auto"/>
        <w:rPr>
          <w:rFonts w:ascii="Arial" w:hAnsi="Arial" w:cs="Arial"/>
          <w:sz w:val="16"/>
          <w:szCs w:val="16"/>
        </w:rPr>
      </w:pPr>
    </w:p>
    <w:p w14:paraId="609C56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D89.1  I Kryoglobulinémia                                                  I</w:t>
      </w:r>
    </w:p>
    <w:p w14:paraId="68A553D3" w14:textId="77777777" w:rsidR="00983AE1" w:rsidRDefault="00983AE1">
      <w:pPr>
        <w:widowControl w:val="0"/>
        <w:autoSpaceDE w:val="0"/>
        <w:autoSpaceDN w:val="0"/>
        <w:adjustRightInd w:val="0"/>
        <w:spacing w:after="0" w:line="240" w:lineRule="auto"/>
        <w:rPr>
          <w:rFonts w:ascii="Arial" w:hAnsi="Arial" w:cs="Arial"/>
          <w:sz w:val="16"/>
          <w:szCs w:val="16"/>
        </w:rPr>
      </w:pPr>
    </w:p>
    <w:p w14:paraId="298DB4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5432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130815" w14:textId="77777777" w:rsidR="00983AE1" w:rsidRDefault="00983AE1">
      <w:pPr>
        <w:widowControl w:val="0"/>
        <w:autoSpaceDE w:val="0"/>
        <w:autoSpaceDN w:val="0"/>
        <w:adjustRightInd w:val="0"/>
        <w:spacing w:after="0" w:line="240" w:lineRule="auto"/>
        <w:rPr>
          <w:rFonts w:ascii="Arial" w:hAnsi="Arial" w:cs="Arial"/>
          <w:sz w:val="16"/>
          <w:szCs w:val="16"/>
        </w:rPr>
      </w:pPr>
    </w:p>
    <w:p w14:paraId="4629D2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D89.2  I Hypergamaglobulinémia, bližšie neurčená                           I</w:t>
      </w:r>
    </w:p>
    <w:p w14:paraId="4D6B9D41" w14:textId="77777777" w:rsidR="00983AE1" w:rsidRDefault="00983AE1">
      <w:pPr>
        <w:widowControl w:val="0"/>
        <w:autoSpaceDE w:val="0"/>
        <w:autoSpaceDN w:val="0"/>
        <w:adjustRightInd w:val="0"/>
        <w:spacing w:after="0" w:line="240" w:lineRule="auto"/>
        <w:rPr>
          <w:rFonts w:ascii="Arial" w:hAnsi="Arial" w:cs="Arial"/>
          <w:sz w:val="16"/>
          <w:szCs w:val="16"/>
        </w:rPr>
      </w:pPr>
    </w:p>
    <w:p w14:paraId="347C95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7AE6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FAF422" w14:textId="77777777" w:rsidR="00983AE1" w:rsidRDefault="00983AE1">
      <w:pPr>
        <w:widowControl w:val="0"/>
        <w:autoSpaceDE w:val="0"/>
        <w:autoSpaceDN w:val="0"/>
        <w:adjustRightInd w:val="0"/>
        <w:spacing w:after="0" w:line="240" w:lineRule="auto"/>
        <w:rPr>
          <w:rFonts w:ascii="Arial" w:hAnsi="Arial" w:cs="Arial"/>
          <w:sz w:val="16"/>
          <w:szCs w:val="16"/>
        </w:rPr>
      </w:pPr>
    </w:p>
    <w:p w14:paraId="01749F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D89.3  I Syndróm imunitnej obnovy (rekonštitúcie)                          I</w:t>
      </w:r>
    </w:p>
    <w:p w14:paraId="722576C9" w14:textId="77777777" w:rsidR="00983AE1" w:rsidRDefault="00983AE1">
      <w:pPr>
        <w:widowControl w:val="0"/>
        <w:autoSpaceDE w:val="0"/>
        <w:autoSpaceDN w:val="0"/>
        <w:adjustRightInd w:val="0"/>
        <w:spacing w:after="0" w:line="240" w:lineRule="auto"/>
        <w:rPr>
          <w:rFonts w:ascii="Arial" w:hAnsi="Arial" w:cs="Arial"/>
          <w:sz w:val="16"/>
          <w:szCs w:val="16"/>
        </w:rPr>
      </w:pPr>
    </w:p>
    <w:p w14:paraId="224B02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A1E8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57D664" w14:textId="77777777" w:rsidR="00983AE1" w:rsidRDefault="00983AE1">
      <w:pPr>
        <w:widowControl w:val="0"/>
        <w:autoSpaceDE w:val="0"/>
        <w:autoSpaceDN w:val="0"/>
        <w:adjustRightInd w:val="0"/>
        <w:spacing w:after="0" w:line="240" w:lineRule="auto"/>
        <w:rPr>
          <w:rFonts w:ascii="Arial" w:hAnsi="Arial" w:cs="Arial"/>
          <w:sz w:val="16"/>
          <w:szCs w:val="16"/>
        </w:rPr>
      </w:pPr>
    </w:p>
    <w:p w14:paraId="2CC866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D89.8  I Iná porucha s účasťou imunitných mechanizmov, bližšie určená,     I</w:t>
      </w:r>
    </w:p>
    <w:p w14:paraId="1F0F962F" w14:textId="77777777" w:rsidR="00983AE1" w:rsidRDefault="00983AE1">
      <w:pPr>
        <w:widowControl w:val="0"/>
        <w:autoSpaceDE w:val="0"/>
        <w:autoSpaceDN w:val="0"/>
        <w:adjustRightInd w:val="0"/>
        <w:spacing w:after="0" w:line="240" w:lineRule="auto"/>
        <w:rPr>
          <w:rFonts w:ascii="Arial" w:hAnsi="Arial" w:cs="Arial"/>
          <w:sz w:val="16"/>
          <w:szCs w:val="16"/>
        </w:rPr>
      </w:pPr>
    </w:p>
    <w:p w14:paraId="340150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31739CC1" w14:textId="77777777" w:rsidR="00983AE1" w:rsidRDefault="00983AE1">
      <w:pPr>
        <w:widowControl w:val="0"/>
        <w:autoSpaceDE w:val="0"/>
        <w:autoSpaceDN w:val="0"/>
        <w:adjustRightInd w:val="0"/>
        <w:spacing w:after="0" w:line="240" w:lineRule="auto"/>
        <w:rPr>
          <w:rFonts w:ascii="Arial" w:hAnsi="Arial" w:cs="Arial"/>
          <w:sz w:val="16"/>
          <w:szCs w:val="16"/>
        </w:rPr>
      </w:pPr>
    </w:p>
    <w:p w14:paraId="3B5163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6B47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B19239" w14:textId="77777777" w:rsidR="00983AE1" w:rsidRDefault="00983AE1">
      <w:pPr>
        <w:widowControl w:val="0"/>
        <w:autoSpaceDE w:val="0"/>
        <w:autoSpaceDN w:val="0"/>
        <w:adjustRightInd w:val="0"/>
        <w:spacing w:after="0" w:line="240" w:lineRule="auto"/>
        <w:rPr>
          <w:rFonts w:ascii="Arial" w:hAnsi="Arial" w:cs="Arial"/>
          <w:sz w:val="16"/>
          <w:szCs w:val="16"/>
        </w:rPr>
      </w:pPr>
    </w:p>
    <w:p w14:paraId="09438E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D89.9  I Porucha s účasťou imunitných mechanizmov, bližšie neurčená        I</w:t>
      </w:r>
    </w:p>
    <w:p w14:paraId="7FCBAACA" w14:textId="77777777" w:rsidR="00983AE1" w:rsidRDefault="00983AE1">
      <w:pPr>
        <w:widowControl w:val="0"/>
        <w:autoSpaceDE w:val="0"/>
        <w:autoSpaceDN w:val="0"/>
        <w:adjustRightInd w:val="0"/>
        <w:spacing w:after="0" w:line="240" w:lineRule="auto"/>
        <w:rPr>
          <w:rFonts w:ascii="Arial" w:hAnsi="Arial" w:cs="Arial"/>
          <w:sz w:val="16"/>
          <w:szCs w:val="16"/>
        </w:rPr>
      </w:pPr>
    </w:p>
    <w:p w14:paraId="4363FB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BACB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267B08" w14:textId="77777777" w:rsidR="00983AE1" w:rsidRDefault="00983AE1">
      <w:pPr>
        <w:widowControl w:val="0"/>
        <w:autoSpaceDE w:val="0"/>
        <w:autoSpaceDN w:val="0"/>
        <w:adjustRightInd w:val="0"/>
        <w:spacing w:after="0" w:line="240" w:lineRule="auto"/>
        <w:rPr>
          <w:rFonts w:ascii="Arial" w:hAnsi="Arial" w:cs="Arial"/>
          <w:sz w:val="16"/>
          <w:szCs w:val="16"/>
        </w:rPr>
      </w:pPr>
    </w:p>
    <w:p w14:paraId="094AC1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D90    I Imunodeficit po ožiarení, po chemoterapii a po iných              I</w:t>
      </w:r>
    </w:p>
    <w:p w14:paraId="13E6167E" w14:textId="77777777" w:rsidR="00983AE1" w:rsidRDefault="00983AE1">
      <w:pPr>
        <w:widowControl w:val="0"/>
        <w:autoSpaceDE w:val="0"/>
        <w:autoSpaceDN w:val="0"/>
        <w:adjustRightInd w:val="0"/>
        <w:spacing w:after="0" w:line="240" w:lineRule="auto"/>
        <w:rPr>
          <w:rFonts w:ascii="Arial" w:hAnsi="Arial" w:cs="Arial"/>
          <w:sz w:val="16"/>
          <w:szCs w:val="16"/>
        </w:rPr>
      </w:pPr>
    </w:p>
    <w:p w14:paraId="7CF994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imunosupresívnych výkonoch                                        I</w:t>
      </w:r>
    </w:p>
    <w:p w14:paraId="0DCC4D57" w14:textId="77777777" w:rsidR="00983AE1" w:rsidRDefault="00983AE1">
      <w:pPr>
        <w:widowControl w:val="0"/>
        <w:autoSpaceDE w:val="0"/>
        <w:autoSpaceDN w:val="0"/>
        <w:adjustRightInd w:val="0"/>
        <w:spacing w:after="0" w:line="240" w:lineRule="auto"/>
        <w:rPr>
          <w:rFonts w:ascii="Arial" w:hAnsi="Arial" w:cs="Arial"/>
          <w:sz w:val="16"/>
          <w:szCs w:val="16"/>
        </w:rPr>
      </w:pPr>
    </w:p>
    <w:p w14:paraId="71BFAF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CD5F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E51954" w14:textId="77777777" w:rsidR="00983AE1" w:rsidRDefault="00983AE1">
      <w:pPr>
        <w:widowControl w:val="0"/>
        <w:autoSpaceDE w:val="0"/>
        <w:autoSpaceDN w:val="0"/>
        <w:adjustRightInd w:val="0"/>
        <w:spacing w:after="0" w:line="240" w:lineRule="auto"/>
        <w:rPr>
          <w:rFonts w:ascii="Arial" w:hAnsi="Arial" w:cs="Arial"/>
          <w:sz w:val="16"/>
          <w:szCs w:val="16"/>
        </w:rPr>
      </w:pPr>
    </w:p>
    <w:p w14:paraId="560981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E00.0  I Vrodený syndróm z nedostatku jódu, nervový typ                    I</w:t>
      </w:r>
    </w:p>
    <w:p w14:paraId="45B56C96" w14:textId="77777777" w:rsidR="00983AE1" w:rsidRDefault="00983AE1">
      <w:pPr>
        <w:widowControl w:val="0"/>
        <w:autoSpaceDE w:val="0"/>
        <w:autoSpaceDN w:val="0"/>
        <w:adjustRightInd w:val="0"/>
        <w:spacing w:after="0" w:line="240" w:lineRule="auto"/>
        <w:rPr>
          <w:rFonts w:ascii="Arial" w:hAnsi="Arial" w:cs="Arial"/>
          <w:sz w:val="16"/>
          <w:szCs w:val="16"/>
        </w:rPr>
      </w:pPr>
    </w:p>
    <w:p w14:paraId="5C1384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C053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55346F" w14:textId="77777777" w:rsidR="00983AE1" w:rsidRDefault="00983AE1">
      <w:pPr>
        <w:widowControl w:val="0"/>
        <w:autoSpaceDE w:val="0"/>
        <w:autoSpaceDN w:val="0"/>
        <w:adjustRightInd w:val="0"/>
        <w:spacing w:after="0" w:line="240" w:lineRule="auto"/>
        <w:rPr>
          <w:rFonts w:ascii="Arial" w:hAnsi="Arial" w:cs="Arial"/>
          <w:sz w:val="16"/>
          <w:szCs w:val="16"/>
        </w:rPr>
      </w:pPr>
    </w:p>
    <w:p w14:paraId="43C964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E00.1  I Vrodený syndróm z nedostatku jódu, myxedémový typ                 I</w:t>
      </w:r>
    </w:p>
    <w:p w14:paraId="201635F3" w14:textId="77777777" w:rsidR="00983AE1" w:rsidRDefault="00983AE1">
      <w:pPr>
        <w:widowControl w:val="0"/>
        <w:autoSpaceDE w:val="0"/>
        <w:autoSpaceDN w:val="0"/>
        <w:adjustRightInd w:val="0"/>
        <w:spacing w:after="0" w:line="240" w:lineRule="auto"/>
        <w:rPr>
          <w:rFonts w:ascii="Arial" w:hAnsi="Arial" w:cs="Arial"/>
          <w:sz w:val="16"/>
          <w:szCs w:val="16"/>
        </w:rPr>
      </w:pPr>
    </w:p>
    <w:p w14:paraId="0F2065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F3D7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9A24E9" w14:textId="77777777" w:rsidR="00983AE1" w:rsidRDefault="00983AE1">
      <w:pPr>
        <w:widowControl w:val="0"/>
        <w:autoSpaceDE w:val="0"/>
        <w:autoSpaceDN w:val="0"/>
        <w:adjustRightInd w:val="0"/>
        <w:spacing w:after="0" w:line="240" w:lineRule="auto"/>
        <w:rPr>
          <w:rFonts w:ascii="Arial" w:hAnsi="Arial" w:cs="Arial"/>
          <w:sz w:val="16"/>
          <w:szCs w:val="16"/>
        </w:rPr>
      </w:pPr>
    </w:p>
    <w:p w14:paraId="4D86F0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E00.2  I Vrodený syndróm z nedostatku jódu, zmiešaný typ                   I</w:t>
      </w:r>
    </w:p>
    <w:p w14:paraId="4CD214B0" w14:textId="77777777" w:rsidR="00983AE1" w:rsidRDefault="00983AE1">
      <w:pPr>
        <w:widowControl w:val="0"/>
        <w:autoSpaceDE w:val="0"/>
        <w:autoSpaceDN w:val="0"/>
        <w:adjustRightInd w:val="0"/>
        <w:spacing w:after="0" w:line="240" w:lineRule="auto"/>
        <w:rPr>
          <w:rFonts w:ascii="Arial" w:hAnsi="Arial" w:cs="Arial"/>
          <w:sz w:val="16"/>
          <w:szCs w:val="16"/>
        </w:rPr>
      </w:pPr>
    </w:p>
    <w:p w14:paraId="327080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0627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365ADC" w14:textId="77777777" w:rsidR="00983AE1" w:rsidRDefault="00983AE1">
      <w:pPr>
        <w:widowControl w:val="0"/>
        <w:autoSpaceDE w:val="0"/>
        <w:autoSpaceDN w:val="0"/>
        <w:adjustRightInd w:val="0"/>
        <w:spacing w:after="0" w:line="240" w:lineRule="auto"/>
        <w:rPr>
          <w:rFonts w:ascii="Arial" w:hAnsi="Arial" w:cs="Arial"/>
          <w:sz w:val="16"/>
          <w:szCs w:val="16"/>
        </w:rPr>
      </w:pPr>
    </w:p>
    <w:p w14:paraId="344860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E00.9  I Vrodený syndróm z nedostatku jódu, bližšie neurčený               I</w:t>
      </w:r>
    </w:p>
    <w:p w14:paraId="57A6DE8D" w14:textId="77777777" w:rsidR="00983AE1" w:rsidRDefault="00983AE1">
      <w:pPr>
        <w:widowControl w:val="0"/>
        <w:autoSpaceDE w:val="0"/>
        <w:autoSpaceDN w:val="0"/>
        <w:adjustRightInd w:val="0"/>
        <w:spacing w:after="0" w:line="240" w:lineRule="auto"/>
        <w:rPr>
          <w:rFonts w:ascii="Arial" w:hAnsi="Arial" w:cs="Arial"/>
          <w:sz w:val="16"/>
          <w:szCs w:val="16"/>
        </w:rPr>
      </w:pPr>
    </w:p>
    <w:p w14:paraId="37B4BB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8D46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DE3FBB" w14:textId="77777777" w:rsidR="00983AE1" w:rsidRDefault="00983AE1">
      <w:pPr>
        <w:widowControl w:val="0"/>
        <w:autoSpaceDE w:val="0"/>
        <w:autoSpaceDN w:val="0"/>
        <w:adjustRightInd w:val="0"/>
        <w:spacing w:after="0" w:line="240" w:lineRule="auto"/>
        <w:rPr>
          <w:rFonts w:ascii="Arial" w:hAnsi="Arial" w:cs="Arial"/>
          <w:sz w:val="16"/>
          <w:szCs w:val="16"/>
        </w:rPr>
      </w:pPr>
    </w:p>
    <w:p w14:paraId="1A3FC8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E01.0  I Difúzna struma (hrvoľ) zapríčinená nedostatkom jódu (endemická)   I</w:t>
      </w:r>
    </w:p>
    <w:p w14:paraId="1C030D63" w14:textId="77777777" w:rsidR="00983AE1" w:rsidRDefault="00983AE1">
      <w:pPr>
        <w:widowControl w:val="0"/>
        <w:autoSpaceDE w:val="0"/>
        <w:autoSpaceDN w:val="0"/>
        <w:adjustRightInd w:val="0"/>
        <w:spacing w:after="0" w:line="240" w:lineRule="auto"/>
        <w:rPr>
          <w:rFonts w:ascii="Arial" w:hAnsi="Arial" w:cs="Arial"/>
          <w:sz w:val="16"/>
          <w:szCs w:val="16"/>
        </w:rPr>
      </w:pPr>
    </w:p>
    <w:p w14:paraId="3C2555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5579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227280" w14:textId="77777777" w:rsidR="00983AE1" w:rsidRDefault="00983AE1">
      <w:pPr>
        <w:widowControl w:val="0"/>
        <w:autoSpaceDE w:val="0"/>
        <w:autoSpaceDN w:val="0"/>
        <w:adjustRightInd w:val="0"/>
        <w:spacing w:after="0" w:line="240" w:lineRule="auto"/>
        <w:rPr>
          <w:rFonts w:ascii="Arial" w:hAnsi="Arial" w:cs="Arial"/>
          <w:sz w:val="16"/>
          <w:szCs w:val="16"/>
        </w:rPr>
      </w:pPr>
    </w:p>
    <w:p w14:paraId="7D8F53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E01.1  I Viacuzlová struma (hrvoľ) zapríčinená nedostatkom jódu            I</w:t>
      </w:r>
    </w:p>
    <w:p w14:paraId="7E9339C8" w14:textId="77777777" w:rsidR="00983AE1" w:rsidRDefault="00983AE1">
      <w:pPr>
        <w:widowControl w:val="0"/>
        <w:autoSpaceDE w:val="0"/>
        <w:autoSpaceDN w:val="0"/>
        <w:adjustRightInd w:val="0"/>
        <w:spacing w:after="0" w:line="240" w:lineRule="auto"/>
        <w:rPr>
          <w:rFonts w:ascii="Arial" w:hAnsi="Arial" w:cs="Arial"/>
          <w:sz w:val="16"/>
          <w:szCs w:val="16"/>
        </w:rPr>
      </w:pPr>
    </w:p>
    <w:p w14:paraId="711C9E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(endemická)                                                       I</w:t>
      </w:r>
    </w:p>
    <w:p w14:paraId="71FC3D0C" w14:textId="77777777" w:rsidR="00983AE1" w:rsidRDefault="00983AE1">
      <w:pPr>
        <w:widowControl w:val="0"/>
        <w:autoSpaceDE w:val="0"/>
        <w:autoSpaceDN w:val="0"/>
        <w:adjustRightInd w:val="0"/>
        <w:spacing w:after="0" w:line="240" w:lineRule="auto"/>
        <w:rPr>
          <w:rFonts w:ascii="Arial" w:hAnsi="Arial" w:cs="Arial"/>
          <w:sz w:val="16"/>
          <w:szCs w:val="16"/>
        </w:rPr>
      </w:pPr>
    </w:p>
    <w:p w14:paraId="74BEF8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5DE1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9BBE11" w14:textId="77777777" w:rsidR="00983AE1" w:rsidRDefault="00983AE1">
      <w:pPr>
        <w:widowControl w:val="0"/>
        <w:autoSpaceDE w:val="0"/>
        <w:autoSpaceDN w:val="0"/>
        <w:adjustRightInd w:val="0"/>
        <w:spacing w:after="0" w:line="240" w:lineRule="auto"/>
        <w:rPr>
          <w:rFonts w:ascii="Arial" w:hAnsi="Arial" w:cs="Arial"/>
          <w:sz w:val="16"/>
          <w:szCs w:val="16"/>
        </w:rPr>
      </w:pPr>
    </w:p>
    <w:p w14:paraId="72D79A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E01.2  I Struma zapríčinená nedostatkom jódu (endemická), bližšie neurčená I</w:t>
      </w:r>
    </w:p>
    <w:p w14:paraId="543F7797" w14:textId="77777777" w:rsidR="00983AE1" w:rsidRDefault="00983AE1">
      <w:pPr>
        <w:widowControl w:val="0"/>
        <w:autoSpaceDE w:val="0"/>
        <w:autoSpaceDN w:val="0"/>
        <w:adjustRightInd w:val="0"/>
        <w:spacing w:after="0" w:line="240" w:lineRule="auto"/>
        <w:rPr>
          <w:rFonts w:ascii="Arial" w:hAnsi="Arial" w:cs="Arial"/>
          <w:sz w:val="16"/>
          <w:szCs w:val="16"/>
        </w:rPr>
      </w:pPr>
    </w:p>
    <w:p w14:paraId="21DBB2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6904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D4E7C9" w14:textId="77777777" w:rsidR="00983AE1" w:rsidRDefault="00983AE1">
      <w:pPr>
        <w:widowControl w:val="0"/>
        <w:autoSpaceDE w:val="0"/>
        <w:autoSpaceDN w:val="0"/>
        <w:adjustRightInd w:val="0"/>
        <w:spacing w:after="0" w:line="240" w:lineRule="auto"/>
        <w:rPr>
          <w:rFonts w:ascii="Arial" w:hAnsi="Arial" w:cs="Arial"/>
          <w:sz w:val="16"/>
          <w:szCs w:val="16"/>
        </w:rPr>
      </w:pPr>
    </w:p>
    <w:p w14:paraId="41CCF0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E01.8  I Iná choroba štítnej žľazy spojená s nedostatkom jódu a pridružené I</w:t>
      </w:r>
    </w:p>
    <w:p w14:paraId="6E2E4AFE" w14:textId="77777777" w:rsidR="00983AE1" w:rsidRDefault="00983AE1">
      <w:pPr>
        <w:widowControl w:val="0"/>
        <w:autoSpaceDE w:val="0"/>
        <w:autoSpaceDN w:val="0"/>
        <w:adjustRightInd w:val="0"/>
        <w:spacing w:after="0" w:line="240" w:lineRule="auto"/>
        <w:rPr>
          <w:rFonts w:ascii="Arial" w:hAnsi="Arial" w:cs="Arial"/>
          <w:sz w:val="16"/>
          <w:szCs w:val="16"/>
        </w:rPr>
      </w:pPr>
    </w:p>
    <w:p w14:paraId="00FFF4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stavy                                                             I</w:t>
      </w:r>
    </w:p>
    <w:p w14:paraId="764DE0C2" w14:textId="77777777" w:rsidR="00983AE1" w:rsidRDefault="00983AE1">
      <w:pPr>
        <w:widowControl w:val="0"/>
        <w:autoSpaceDE w:val="0"/>
        <w:autoSpaceDN w:val="0"/>
        <w:adjustRightInd w:val="0"/>
        <w:spacing w:after="0" w:line="240" w:lineRule="auto"/>
        <w:rPr>
          <w:rFonts w:ascii="Arial" w:hAnsi="Arial" w:cs="Arial"/>
          <w:sz w:val="16"/>
          <w:szCs w:val="16"/>
        </w:rPr>
      </w:pPr>
    </w:p>
    <w:p w14:paraId="24B457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9E28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880E9D" w14:textId="77777777" w:rsidR="00983AE1" w:rsidRDefault="00983AE1">
      <w:pPr>
        <w:widowControl w:val="0"/>
        <w:autoSpaceDE w:val="0"/>
        <w:autoSpaceDN w:val="0"/>
        <w:adjustRightInd w:val="0"/>
        <w:spacing w:after="0" w:line="240" w:lineRule="auto"/>
        <w:rPr>
          <w:rFonts w:ascii="Arial" w:hAnsi="Arial" w:cs="Arial"/>
          <w:sz w:val="16"/>
          <w:szCs w:val="16"/>
        </w:rPr>
      </w:pPr>
    </w:p>
    <w:p w14:paraId="71A543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E02    I Subklinická hypotyreóza z nedostatku jódu                         I</w:t>
      </w:r>
    </w:p>
    <w:p w14:paraId="6C25D93F" w14:textId="77777777" w:rsidR="00983AE1" w:rsidRDefault="00983AE1">
      <w:pPr>
        <w:widowControl w:val="0"/>
        <w:autoSpaceDE w:val="0"/>
        <w:autoSpaceDN w:val="0"/>
        <w:adjustRightInd w:val="0"/>
        <w:spacing w:after="0" w:line="240" w:lineRule="auto"/>
        <w:rPr>
          <w:rFonts w:ascii="Arial" w:hAnsi="Arial" w:cs="Arial"/>
          <w:sz w:val="16"/>
          <w:szCs w:val="16"/>
        </w:rPr>
      </w:pPr>
    </w:p>
    <w:p w14:paraId="030C29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99E3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C399CB" w14:textId="77777777" w:rsidR="00983AE1" w:rsidRDefault="00983AE1">
      <w:pPr>
        <w:widowControl w:val="0"/>
        <w:autoSpaceDE w:val="0"/>
        <w:autoSpaceDN w:val="0"/>
        <w:adjustRightInd w:val="0"/>
        <w:spacing w:after="0" w:line="240" w:lineRule="auto"/>
        <w:rPr>
          <w:rFonts w:ascii="Arial" w:hAnsi="Arial" w:cs="Arial"/>
          <w:sz w:val="16"/>
          <w:szCs w:val="16"/>
        </w:rPr>
      </w:pPr>
    </w:p>
    <w:p w14:paraId="50EFC5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E03.0  I Vrodená hypotyreóza s difúznou strumou                            I</w:t>
      </w:r>
    </w:p>
    <w:p w14:paraId="19685547" w14:textId="77777777" w:rsidR="00983AE1" w:rsidRDefault="00983AE1">
      <w:pPr>
        <w:widowControl w:val="0"/>
        <w:autoSpaceDE w:val="0"/>
        <w:autoSpaceDN w:val="0"/>
        <w:adjustRightInd w:val="0"/>
        <w:spacing w:after="0" w:line="240" w:lineRule="auto"/>
        <w:rPr>
          <w:rFonts w:ascii="Arial" w:hAnsi="Arial" w:cs="Arial"/>
          <w:sz w:val="16"/>
          <w:szCs w:val="16"/>
        </w:rPr>
      </w:pPr>
    </w:p>
    <w:p w14:paraId="529C43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D3CD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7E4DC3" w14:textId="77777777" w:rsidR="00983AE1" w:rsidRDefault="00983AE1">
      <w:pPr>
        <w:widowControl w:val="0"/>
        <w:autoSpaceDE w:val="0"/>
        <w:autoSpaceDN w:val="0"/>
        <w:adjustRightInd w:val="0"/>
        <w:spacing w:after="0" w:line="240" w:lineRule="auto"/>
        <w:rPr>
          <w:rFonts w:ascii="Arial" w:hAnsi="Arial" w:cs="Arial"/>
          <w:sz w:val="16"/>
          <w:szCs w:val="16"/>
        </w:rPr>
      </w:pPr>
    </w:p>
    <w:p w14:paraId="0779EB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E03.1  I Vrodená hypotyreóza bez strumy                                    I</w:t>
      </w:r>
    </w:p>
    <w:p w14:paraId="6B3F5C02" w14:textId="77777777" w:rsidR="00983AE1" w:rsidRDefault="00983AE1">
      <w:pPr>
        <w:widowControl w:val="0"/>
        <w:autoSpaceDE w:val="0"/>
        <w:autoSpaceDN w:val="0"/>
        <w:adjustRightInd w:val="0"/>
        <w:spacing w:after="0" w:line="240" w:lineRule="auto"/>
        <w:rPr>
          <w:rFonts w:ascii="Arial" w:hAnsi="Arial" w:cs="Arial"/>
          <w:sz w:val="16"/>
          <w:szCs w:val="16"/>
        </w:rPr>
      </w:pPr>
    </w:p>
    <w:p w14:paraId="78B9A9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B96E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C09B8E" w14:textId="77777777" w:rsidR="00983AE1" w:rsidRDefault="00983AE1">
      <w:pPr>
        <w:widowControl w:val="0"/>
        <w:autoSpaceDE w:val="0"/>
        <w:autoSpaceDN w:val="0"/>
        <w:adjustRightInd w:val="0"/>
        <w:spacing w:after="0" w:line="240" w:lineRule="auto"/>
        <w:rPr>
          <w:rFonts w:ascii="Arial" w:hAnsi="Arial" w:cs="Arial"/>
          <w:sz w:val="16"/>
          <w:szCs w:val="16"/>
        </w:rPr>
      </w:pPr>
    </w:p>
    <w:p w14:paraId="391C69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E03.2  I Hypotyreóza zapríčinená liekmi a inými látkami exogénneho pôvodu  I</w:t>
      </w:r>
    </w:p>
    <w:p w14:paraId="1206834D" w14:textId="77777777" w:rsidR="00983AE1" w:rsidRDefault="00983AE1">
      <w:pPr>
        <w:widowControl w:val="0"/>
        <w:autoSpaceDE w:val="0"/>
        <w:autoSpaceDN w:val="0"/>
        <w:adjustRightInd w:val="0"/>
        <w:spacing w:after="0" w:line="240" w:lineRule="auto"/>
        <w:rPr>
          <w:rFonts w:ascii="Arial" w:hAnsi="Arial" w:cs="Arial"/>
          <w:sz w:val="16"/>
          <w:szCs w:val="16"/>
        </w:rPr>
      </w:pPr>
    </w:p>
    <w:p w14:paraId="1EE7D3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AE72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79B55F" w14:textId="77777777" w:rsidR="00983AE1" w:rsidRDefault="00983AE1">
      <w:pPr>
        <w:widowControl w:val="0"/>
        <w:autoSpaceDE w:val="0"/>
        <w:autoSpaceDN w:val="0"/>
        <w:adjustRightInd w:val="0"/>
        <w:spacing w:after="0" w:line="240" w:lineRule="auto"/>
        <w:rPr>
          <w:rFonts w:ascii="Arial" w:hAnsi="Arial" w:cs="Arial"/>
          <w:sz w:val="16"/>
          <w:szCs w:val="16"/>
        </w:rPr>
      </w:pPr>
    </w:p>
    <w:p w14:paraId="692FC7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E03.3  I Poinfekčná hypotyreóza                                            I</w:t>
      </w:r>
    </w:p>
    <w:p w14:paraId="6909C486" w14:textId="77777777" w:rsidR="00983AE1" w:rsidRDefault="00983AE1">
      <w:pPr>
        <w:widowControl w:val="0"/>
        <w:autoSpaceDE w:val="0"/>
        <w:autoSpaceDN w:val="0"/>
        <w:adjustRightInd w:val="0"/>
        <w:spacing w:after="0" w:line="240" w:lineRule="auto"/>
        <w:rPr>
          <w:rFonts w:ascii="Arial" w:hAnsi="Arial" w:cs="Arial"/>
          <w:sz w:val="16"/>
          <w:szCs w:val="16"/>
        </w:rPr>
      </w:pPr>
    </w:p>
    <w:p w14:paraId="36C537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EEF5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57A9AF" w14:textId="77777777" w:rsidR="00983AE1" w:rsidRDefault="00983AE1">
      <w:pPr>
        <w:widowControl w:val="0"/>
        <w:autoSpaceDE w:val="0"/>
        <w:autoSpaceDN w:val="0"/>
        <w:adjustRightInd w:val="0"/>
        <w:spacing w:after="0" w:line="240" w:lineRule="auto"/>
        <w:rPr>
          <w:rFonts w:ascii="Arial" w:hAnsi="Arial" w:cs="Arial"/>
          <w:sz w:val="16"/>
          <w:szCs w:val="16"/>
        </w:rPr>
      </w:pPr>
    </w:p>
    <w:p w14:paraId="361588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E03.4  I Získaná atrofia štítnej žľazy                                     I</w:t>
      </w:r>
    </w:p>
    <w:p w14:paraId="73348F99" w14:textId="77777777" w:rsidR="00983AE1" w:rsidRDefault="00983AE1">
      <w:pPr>
        <w:widowControl w:val="0"/>
        <w:autoSpaceDE w:val="0"/>
        <w:autoSpaceDN w:val="0"/>
        <w:adjustRightInd w:val="0"/>
        <w:spacing w:after="0" w:line="240" w:lineRule="auto"/>
        <w:rPr>
          <w:rFonts w:ascii="Arial" w:hAnsi="Arial" w:cs="Arial"/>
          <w:sz w:val="16"/>
          <w:szCs w:val="16"/>
        </w:rPr>
      </w:pPr>
    </w:p>
    <w:p w14:paraId="4275C3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3AEAA2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682FC9" w14:textId="77777777" w:rsidR="00983AE1" w:rsidRDefault="00983AE1">
      <w:pPr>
        <w:widowControl w:val="0"/>
        <w:autoSpaceDE w:val="0"/>
        <w:autoSpaceDN w:val="0"/>
        <w:adjustRightInd w:val="0"/>
        <w:spacing w:after="0" w:line="240" w:lineRule="auto"/>
        <w:rPr>
          <w:rFonts w:ascii="Arial" w:hAnsi="Arial" w:cs="Arial"/>
          <w:sz w:val="16"/>
          <w:szCs w:val="16"/>
        </w:rPr>
      </w:pPr>
    </w:p>
    <w:p w14:paraId="75FE09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E03.5  I Myxedémová kóma                                                   I</w:t>
      </w:r>
    </w:p>
    <w:p w14:paraId="2DBDCCBC" w14:textId="77777777" w:rsidR="00983AE1" w:rsidRDefault="00983AE1">
      <w:pPr>
        <w:widowControl w:val="0"/>
        <w:autoSpaceDE w:val="0"/>
        <w:autoSpaceDN w:val="0"/>
        <w:adjustRightInd w:val="0"/>
        <w:spacing w:after="0" w:line="240" w:lineRule="auto"/>
        <w:rPr>
          <w:rFonts w:ascii="Arial" w:hAnsi="Arial" w:cs="Arial"/>
          <w:sz w:val="16"/>
          <w:szCs w:val="16"/>
        </w:rPr>
      </w:pPr>
    </w:p>
    <w:p w14:paraId="65640C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3150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E6957F" w14:textId="77777777" w:rsidR="00983AE1" w:rsidRDefault="00983AE1">
      <w:pPr>
        <w:widowControl w:val="0"/>
        <w:autoSpaceDE w:val="0"/>
        <w:autoSpaceDN w:val="0"/>
        <w:adjustRightInd w:val="0"/>
        <w:spacing w:after="0" w:line="240" w:lineRule="auto"/>
        <w:rPr>
          <w:rFonts w:ascii="Arial" w:hAnsi="Arial" w:cs="Arial"/>
          <w:sz w:val="16"/>
          <w:szCs w:val="16"/>
        </w:rPr>
      </w:pPr>
    </w:p>
    <w:p w14:paraId="090222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E03.8  I Iná hypotyreóza, bližšie určená                                   I</w:t>
      </w:r>
    </w:p>
    <w:p w14:paraId="31F8EBCA" w14:textId="77777777" w:rsidR="00983AE1" w:rsidRDefault="00983AE1">
      <w:pPr>
        <w:widowControl w:val="0"/>
        <w:autoSpaceDE w:val="0"/>
        <w:autoSpaceDN w:val="0"/>
        <w:adjustRightInd w:val="0"/>
        <w:spacing w:after="0" w:line="240" w:lineRule="auto"/>
        <w:rPr>
          <w:rFonts w:ascii="Arial" w:hAnsi="Arial" w:cs="Arial"/>
          <w:sz w:val="16"/>
          <w:szCs w:val="16"/>
        </w:rPr>
      </w:pPr>
    </w:p>
    <w:p w14:paraId="357A6C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B120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2F2FE3" w14:textId="77777777" w:rsidR="00983AE1" w:rsidRDefault="00983AE1">
      <w:pPr>
        <w:widowControl w:val="0"/>
        <w:autoSpaceDE w:val="0"/>
        <w:autoSpaceDN w:val="0"/>
        <w:adjustRightInd w:val="0"/>
        <w:spacing w:after="0" w:line="240" w:lineRule="auto"/>
        <w:rPr>
          <w:rFonts w:ascii="Arial" w:hAnsi="Arial" w:cs="Arial"/>
          <w:sz w:val="16"/>
          <w:szCs w:val="16"/>
        </w:rPr>
      </w:pPr>
    </w:p>
    <w:p w14:paraId="4F4CDB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E03.9  I Hypotyreóza, bližšie neurčená                                     I</w:t>
      </w:r>
    </w:p>
    <w:p w14:paraId="529BF3FF" w14:textId="77777777" w:rsidR="00983AE1" w:rsidRDefault="00983AE1">
      <w:pPr>
        <w:widowControl w:val="0"/>
        <w:autoSpaceDE w:val="0"/>
        <w:autoSpaceDN w:val="0"/>
        <w:adjustRightInd w:val="0"/>
        <w:spacing w:after="0" w:line="240" w:lineRule="auto"/>
        <w:rPr>
          <w:rFonts w:ascii="Arial" w:hAnsi="Arial" w:cs="Arial"/>
          <w:sz w:val="16"/>
          <w:szCs w:val="16"/>
        </w:rPr>
      </w:pPr>
    </w:p>
    <w:p w14:paraId="43EC4C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3B48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4B15D9" w14:textId="77777777" w:rsidR="00983AE1" w:rsidRDefault="00983AE1">
      <w:pPr>
        <w:widowControl w:val="0"/>
        <w:autoSpaceDE w:val="0"/>
        <w:autoSpaceDN w:val="0"/>
        <w:adjustRightInd w:val="0"/>
        <w:spacing w:after="0" w:line="240" w:lineRule="auto"/>
        <w:rPr>
          <w:rFonts w:ascii="Arial" w:hAnsi="Arial" w:cs="Arial"/>
          <w:sz w:val="16"/>
          <w:szCs w:val="16"/>
        </w:rPr>
      </w:pPr>
    </w:p>
    <w:p w14:paraId="3791E2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E05.0  I Hypertyreóza (tyreotoxikóza) s difúznou strumou                   I</w:t>
      </w:r>
    </w:p>
    <w:p w14:paraId="72BD4CAF" w14:textId="77777777" w:rsidR="00983AE1" w:rsidRDefault="00983AE1">
      <w:pPr>
        <w:widowControl w:val="0"/>
        <w:autoSpaceDE w:val="0"/>
        <w:autoSpaceDN w:val="0"/>
        <w:adjustRightInd w:val="0"/>
        <w:spacing w:after="0" w:line="240" w:lineRule="auto"/>
        <w:rPr>
          <w:rFonts w:ascii="Arial" w:hAnsi="Arial" w:cs="Arial"/>
          <w:sz w:val="16"/>
          <w:szCs w:val="16"/>
        </w:rPr>
      </w:pPr>
    </w:p>
    <w:p w14:paraId="6333DA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5D9C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4207CB" w14:textId="77777777" w:rsidR="00983AE1" w:rsidRDefault="00983AE1">
      <w:pPr>
        <w:widowControl w:val="0"/>
        <w:autoSpaceDE w:val="0"/>
        <w:autoSpaceDN w:val="0"/>
        <w:adjustRightInd w:val="0"/>
        <w:spacing w:after="0" w:line="240" w:lineRule="auto"/>
        <w:rPr>
          <w:rFonts w:ascii="Arial" w:hAnsi="Arial" w:cs="Arial"/>
          <w:sz w:val="16"/>
          <w:szCs w:val="16"/>
        </w:rPr>
      </w:pPr>
    </w:p>
    <w:p w14:paraId="2931DE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E05.1  I Hypertyreóza (tyreotoxikóza) vyvolaná jedným toxickým             I</w:t>
      </w:r>
    </w:p>
    <w:p w14:paraId="792144E2" w14:textId="77777777" w:rsidR="00983AE1" w:rsidRDefault="00983AE1">
      <w:pPr>
        <w:widowControl w:val="0"/>
        <w:autoSpaceDE w:val="0"/>
        <w:autoSpaceDN w:val="0"/>
        <w:adjustRightInd w:val="0"/>
        <w:spacing w:after="0" w:line="240" w:lineRule="auto"/>
        <w:rPr>
          <w:rFonts w:ascii="Arial" w:hAnsi="Arial" w:cs="Arial"/>
          <w:sz w:val="16"/>
          <w:szCs w:val="16"/>
        </w:rPr>
      </w:pPr>
    </w:p>
    <w:p w14:paraId="0C5C84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tyreoidálnym uzlom                                                I</w:t>
      </w:r>
    </w:p>
    <w:p w14:paraId="5465E31A" w14:textId="77777777" w:rsidR="00983AE1" w:rsidRDefault="00983AE1">
      <w:pPr>
        <w:widowControl w:val="0"/>
        <w:autoSpaceDE w:val="0"/>
        <w:autoSpaceDN w:val="0"/>
        <w:adjustRightInd w:val="0"/>
        <w:spacing w:after="0" w:line="240" w:lineRule="auto"/>
        <w:rPr>
          <w:rFonts w:ascii="Arial" w:hAnsi="Arial" w:cs="Arial"/>
          <w:sz w:val="16"/>
          <w:szCs w:val="16"/>
        </w:rPr>
      </w:pPr>
    </w:p>
    <w:p w14:paraId="63C641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C9AC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FBB2E7" w14:textId="77777777" w:rsidR="00983AE1" w:rsidRDefault="00983AE1">
      <w:pPr>
        <w:widowControl w:val="0"/>
        <w:autoSpaceDE w:val="0"/>
        <w:autoSpaceDN w:val="0"/>
        <w:adjustRightInd w:val="0"/>
        <w:spacing w:after="0" w:line="240" w:lineRule="auto"/>
        <w:rPr>
          <w:rFonts w:ascii="Arial" w:hAnsi="Arial" w:cs="Arial"/>
          <w:sz w:val="16"/>
          <w:szCs w:val="16"/>
        </w:rPr>
      </w:pPr>
    </w:p>
    <w:p w14:paraId="390B01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E05.2  I Hypertyreóza (tyreotoxikóza) s toxickou viacuzlovou strumou       I</w:t>
      </w:r>
    </w:p>
    <w:p w14:paraId="763B5946" w14:textId="77777777" w:rsidR="00983AE1" w:rsidRDefault="00983AE1">
      <w:pPr>
        <w:widowControl w:val="0"/>
        <w:autoSpaceDE w:val="0"/>
        <w:autoSpaceDN w:val="0"/>
        <w:adjustRightInd w:val="0"/>
        <w:spacing w:after="0" w:line="240" w:lineRule="auto"/>
        <w:rPr>
          <w:rFonts w:ascii="Arial" w:hAnsi="Arial" w:cs="Arial"/>
          <w:sz w:val="16"/>
          <w:szCs w:val="16"/>
        </w:rPr>
      </w:pPr>
    </w:p>
    <w:p w14:paraId="5DDCC3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(hrvoľom)                                                         I</w:t>
      </w:r>
    </w:p>
    <w:p w14:paraId="794A7C76" w14:textId="77777777" w:rsidR="00983AE1" w:rsidRDefault="00983AE1">
      <w:pPr>
        <w:widowControl w:val="0"/>
        <w:autoSpaceDE w:val="0"/>
        <w:autoSpaceDN w:val="0"/>
        <w:adjustRightInd w:val="0"/>
        <w:spacing w:after="0" w:line="240" w:lineRule="auto"/>
        <w:rPr>
          <w:rFonts w:ascii="Arial" w:hAnsi="Arial" w:cs="Arial"/>
          <w:sz w:val="16"/>
          <w:szCs w:val="16"/>
        </w:rPr>
      </w:pPr>
    </w:p>
    <w:p w14:paraId="3995AD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39AA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3F815C" w14:textId="77777777" w:rsidR="00983AE1" w:rsidRDefault="00983AE1">
      <w:pPr>
        <w:widowControl w:val="0"/>
        <w:autoSpaceDE w:val="0"/>
        <w:autoSpaceDN w:val="0"/>
        <w:adjustRightInd w:val="0"/>
        <w:spacing w:after="0" w:line="240" w:lineRule="auto"/>
        <w:rPr>
          <w:rFonts w:ascii="Arial" w:hAnsi="Arial" w:cs="Arial"/>
          <w:sz w:val="16"/>
          <w:szCs w:val="16"/>
        </w:rPr>
      </w:pPr>
    </w:p>
    <w:p w14:paraId="30527F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E05.3  I Hypertyreóza (tyreotoxikóza) vyvolaná ektopickým tkanivom štítnej I</w:t>
      </w:r>
    </w:p>
    <w:p w14:paraId="67E15E14" w14:textId="77777777" w:rsidR="00983AE1" w:rsidRDefault="00983AE1">
      <w:pPr>
        <w:widowControl w:val="0"/>
        <w:autoSpaceDE w:val="0"/>
        <w:autoSpaceDN w:val="0"/>
        <w:adjustRightInd w:val="0"/>
        <w:spacing w:after="0" w:line="240" w:lineRule="auto"/>
        <w:rPr>
          <w:rFonts w:ascii="Arial" w:hAnsi="Arial" w:cs="Arial"/>
          <w:sz w:val="16"/>
          <w:szCs w:val="16"/>
        </w:rPr>
      </w:pPr>
    </w:p>
    <w:p w14:paraId="4BE31A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žľazy                                                             I</w:t>
      </w:r>
    </w:p>
    <w:p w14:paraId="627211AA" w14:textId="77777777" w:rsidR="00983AE1" w:rsidRDefault="00983AE1">
      <w:pPr>
        <w:widowControl w:val="0"/>
        <w:autoSpaceDE w:val="0"/>
        <w:autoSpaceDN w:val="0"/>
        <w:adjustRightInd w:val="0"/>
        <w:spacing w:after="0" w:line="240" w:lineRule="auto"/>
        <w:rPr>
          <w:rFonts w:ascii="Arial" w:hAnsi="Arial" w:cs="Arial"/>
          <w:sz w:val="16"/>
          <w:szCs w:val="16"/>
        </w:rPr>
      </w:pPr>
    </w:p>
    <w:p w14:paraId="4D1C84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13B8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9AFC51" w14:textId="77777777" w:rsidR="00983AE1" w:rsidRDefault="00983AE1">
      <w:pPr>
        <w:widowControl w:val="0"/>
        <w:autoSpaceDE w:val="0"/>
        <w:autoSpaceDN w:val="0"/>
        <w:adjustRightInd w:val="0"/>
        <w:spacing w:after="0" w:line="240" w:lineRule="auto"/>
        <w:rPr>
          <w:rFonts w:ascii="Arial" w:hAnsi="Arial" w:cs="Arial"/>
          <w:sz w:val="16"/>
          <w:szCs w:val="16"/>
        </w:rPr>
      </w:pPr>
    </w:p>
    <w:p w14:paraId="71CE91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E05.4  I Hypertyreóza (tyreotoxikóza) vyvolaná umelo (hyperthyreosis       I</w:t>
      </w:r>
    </w:p>
    <w:p w14:paraId="1CA299CC" w14:textId="77777777" w:rsidR="00983AE1" w:rsidRDefault="00983AE1">
      <w:pPr>
        <w:widowControl w:val="0"/>
        <w:autoSpaceDE w:val="0"/>
        <w:autoSpaceDN w:val="0"/>
        <w:adjustRightInd w:val="0"/>
        <w:spacing w:after="0" w:line="240" w:lineRule="auto"/>
        <w:rPr>
          <w:rFonts w:ascii="Arial" w:hAnsi="Arial" w:cs="Arial"/>
          <w:sz w:val="16"/>
          <w:szCs w:val="16"/>
        </w:rPr>
      </w:pPr>
    </w:p>
    <w:p w14:paraId="24F2F5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factitia)                                                         I</w:t>
      </w:r>
    </w:p>
    <w:p w14:paraId="17CECF18" w14:textId="77777777" w:rsidR="00983AE1" w:rsidRDefault="00983AE1">
      <w:pPr>
        <w:widowControl w:val="0"/>
        <w:autoSpaceDE w:val="0"/>
        <w:autoSpaceDN w:val="0"/>
        <w:adjustRightInd w:val="0"/>
        <w:spacing w:after="0" w:line="240" w:lineRule="auto"/>
        <w:rPr>
          <w:rFonts w:ascii="Arial" w:hAnsi="Arial" w:cs="Arial"/>
          <w:sz w:val="16"/>
          <w:szCs w:val="16"/>
        </w:rPr>
      </w:pPr>
    </w:p>
    <w:p w14:paraId="73EB7A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D4BA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FD577A" w14:textId="77777777" w:rsidR="00983AE1" w:rsidRDefault="00983AE1">
      <w:pPr>
        <w:widowControl w:val="0"/>
        <w:autoSpaceDE w:val="0"/>
        <w:autoSpaceDN w:val="0"/>
        <w:adjustRightInd w:val="0"/>
        <w:spacing w:after="0" w:line="240" w:lineRule="auto"/>
        <w:rPr>
          <w:rFonts w:ascii="Arial" w:hAnsi="Arial" w:cs="Arial"/>
          <w:sz w:val="16"/>
          <w:szCs w:val="16"/>
        </w:rPr>
      </w:pPr>
    </w:p>
    <w:p w14:paraId="04119B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E05.5  I Tyreotoxická kríza                                                I</w:t>
      </w:r>
    </w:p>
    <w:p w14:paraId="3293791E" w14:textId="77777777" w:rsidR="00983AE1" w:rsidRDefault="00983AE1">
      <w:pPr>
        <w:widowControl w:val="0"/>
        <w:autoSpaceDE w:val="0"/>
        <w:autoSpaceDN w:val="0"/>
        <w:adjustRightInd w:val="0"/>
        <w:spacing w:after="0" w:line="240" w:lineRule="auto"/>
        <w:rPr>
          <w:rFonts w:ascii="Arial" w:hAnsi="Arial" w:cs="Arial"/>
          <w:sz w:val="16"/>
          <w:szCs w:val="16"/>
        </w:rPr>
      </w:pPr>
    </w:p>
    <w:p w14:paraId="5E9A45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718B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F4DCF8" w14:textId="77777777" w:rsidR="00983AE1" w:rsidRDefault="00983AE1">
      <w:pPr>
        <w:widowControl w:val="0"/>
        <w:autoSpaceDE w:val="0"/>
        <w:autoSpaceDN w:val="0"/>
        <w:adjustRightInd w:val="0"/>
        <w:spacing w:after="0" w:line="240" w:lineRule="auto"/>
        <w:rPr>
          <w:rFonts w:ascii="Arial" w:hAnsi="Arial" w:cs="Arial"/>
          <w:sz w:val="16"/>
          <w:szCs w:val="16"/>
        </w:rPr>
      </w:pPr>
    </w:p>
    <w:p w14:paraId="49CDE2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E05.8  I Iná hypertyreóza (tyreotoxikóza)                                  I</w:t>
      </w:r>
    </w:p>
    <w:p w14:paraId="7A7ACC83" w14:textId="77777777" w:rsidR="00983AE1" w:rsidRDefault="00983AE1">
      <w:pPr>
        <w:widowControl w:val="0"/>
        <w:autoSpaceDE w:val="0"/>
        <w:autoSpaceDN w:val="0"/>
        <w:adjustRightInd w:val="0"/>
        <w:spacing w:after="0" w:line="240" w:lineRule="auto"/>
        <w:rPr>
          <w:rFonts w:ascii="Arial" w:hAnsi="Arial" w:cs="Arial"/>
          <w:sz w:val="16"/>
          <w:szCs w:val="16"/>
        </w:rPr>
      </w:pPr>
    </w:p>
    <w:p w14:paraId="5404C1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92DF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8B7A01" w14:textId="77777777" w:rsidR="00983AE1" w:rsidRDefault="00983AE1">
      <w:pPr>
        <w:widowControl w:val="0"/>
        <w:autoSpaceDE w:val="0"/>
        <w:autoSpaceDN w:val="0"/>
        <w:adjustRightInd w:val="0"/>
        <w:spacing w:after="0" w:line="240" w:lineRule="auto"/>
        <w:rPr>
          <w:rFonts w:ascii="Arial" w:hAnsi="Arial" w:cs="Arial"/>
          <w:sz w:val="16"/>
          <w:szCs w:val="16"/>
        </w:rPr>
      </w:pPr>
    </w:p>
    <w:p w14:paraId="47D47D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E05.9  I Hypertyreóza (tyreotoxikóza), bližšie neurčená                    I</w:t>
      </w:r>
    </w:p>
    <w:p w14:paraId="3DEB5B5F" w14:textId="77777777" w:rsidR="00983AE1" w:rsidRDefault="00983AE1">
      <w:pPr>
        <w:widowControl w:val="0"/>
        <w:autoSpaceDE w:val="0"/>
        <w:autoSpaceDN w:val="0"/>
        <w:adjustRightInd w:val="0"/>
        <w:spacing w:after="0" w:line="240" w:lineRule="auto"/>
        <w:rPr>
          <w:rFonts w:ascii="Arial" w:hAnsi="Arial" w:cs="Arial"/>
          <w:sz w:val="16"/>
          <w:szCs w:val="16"/>
        </w:rPr>
      </w:pPr>
    </w:p>
    <w:p w14:paraId="091D17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2C36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34481D" w14:textId="77777777" w:rsidR="00983AE1" w:rsidRDefault="00983AE1">
      <w:pPr>
        <w:widowControl w:val="0"/>
        <w:autoSpaceDE w:val="0"/>
        <w:autoSpaceDN w:val="0"/>
        <w:adjustRightInd w:val="0"/>
        <w:spacing w:after="0" w:line="240" w:lineRule="auto"/>
        <w:rPr>
          <w:rFonts w:ascii="Arial" w:hAnsi="Arial" w:cs="Arial"/>
          <w:sz w:val="16"/>
          <w:szCs w:val="16"/>
        </w:rPr>
      </w:pPr>
    </w:p>
    <w:p w14:paraId="7BBF32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E06.0  I Akútny zápal štítnej žľazy                                        I</w:t>
      </w:r>
    </w:p>
    <w:p w14:paraId="70F06C1F" w14:textId="77777777" w:rsidR="00983AE1" w:rsidRDefault="00983AE1">
      <w:pPr>
        <w:widowControl w:val="0"/>
        <w:autoSpaceDE w:val="0"/>
        <w:autoSpaceDN w:val="0"/>
        <w:adjustRightInd w:val="0"/>
        <w:spacing w:after="0" w:line="240" w:lineRule="auto"/>
        <w:rPr>
          <w:rFonts w:ascii="Arial" w:hAnsi="Arial" w:cs="Arial"/>
          <w:sz w:val="16"/>
          <w:szCs w:val="16"/>
        </w:rPr>
      </w:pPr>
    </w:p>
    <w:p w14:paraId="5270D9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4472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E7FA6D" w14:textId="77777777" w:rsidR="00983AE1" w:rsidRDefault="00983AE1">
      <w:pPr>
        <w:widowControl w:val="0"/>
        <w:autoSpaceDE w:val="0"/>
        <w:autoSpaceDN w:val="0"/>
        <w:adjustRightInd w:val="0"/>
        <w:spacing w:after="0" w:line="240" w:lineRule="auto"/>
        <w:rPr>
          <w:rFonts w:ascii="Arial" w:hAnsi="Arial" w:cs="Arial"/>
          <w:sz w:val="16"/>
          <w:szCs w:val="16"/>
        </w:rPr>
      </w:pPr>
    </w:p>
    <w:p w14:paraId="087EEE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E06.1  I Subakútna tyreoiditída                                            I</w:t>
      </w:r>
    </w:p>
    <w:p w14:paraId="088158BB" w14:textId="77777777" w:rsidR="00983AE1" w:rsidRDefault="00983AE1">
      <w:pPr>
        <w:widowControl w:val="0"/>
        <w:autoSpaceDE w:val="0"/>
        <w:autoSpaceDN w:val="0"/>
        <w:adjustRightInd w:val="0"/>
        <w:spacing w:after="0" w:line="240" w:lineRule="auto"/>
        <w:rPr>
          <w:rFonts w:ascii="Arial" w:hAnsi="Arial" w:cs="Arial"/>
          <w:sz w:val="16"/>
          <w:szCs w:val="16"/>
        </w:rPr>
      </w:pPr>
    </w:p>
    <w:p w14:paraId="6535A6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2EEE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7F7DEF" w14:textId="77777777" w:rsidR="00983AE1" w:rsidRDefault="00983AE1">
      <w:pPr>
        <w:widowControl w:val="0"/>
        <w:autoSpaceDE w:val="0"/>
        <w:autoSpaceDN w:val="0"/>
        <w:adjustRightInd w:val="0"/>
        <w:spacing w:after="0" w:line="240" w:lineRule="auto"/>
        <w:rPr>
          <w:rFonts w:ascii="Arial" w:hAnsi="Arial" w:cs="Arial"/>
          <w:sz w:val="16"/>
          <w:szCs w:val="16"/>
        </w:rPr>
      </w:pPr>
    </w:p>
    <w:p w14:paraId="730F1B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E06.2  I Chronická tyreoiditída s prechodnou hypertyreózou                 I</w:t>
      </w:r>
    </w:p>
    <w:p w14:paraId="25AB8456" w14:textId="77777777" w:rsidR="00983AE1" w:rsidRDefault="00983AE1">
      <w:pPr>
        <w:widowControl w:val="0"/>
        <w:autoSpaceDE w:val="0"/>
        <w:autoSpaceDN w:val="0"/>
        <w:adjustRightInd w:val="0"/>
        <w:spacing w:after="0" w:line="240" w:lineRule="auto"/>
        <w:rPr>
          <w:rFonts w:ascii="Arial" w:hAnsi="Arial" w:cs="Arial"/>
          <w:sz w:val="16"/>
          <w:szCs w:val="16"/>
        </w:rPr>
      </w:pPr>
    </w:p>
    <w:p w14:paraId="400095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(tyreotoxikózou)                                                  I</w:t>
      </w:r>
    </w:p>
    <w:p w14:paraId="717473E4" w14:textId="77777777" w:rsidR="00983AE1" w:rsidRDefault="00983AE1">
      <w:pPr>
        <w:widowControl w:val="0"/>
        <w:autoSpaceDE w:val="0"/>
        <w:autoSpaceDN w:val="0"/>
        <w:adjustRightInd w:val="0"/>
        <w:spacing w:after="0" w:line="240" w:lineRule="auto"/>
        <w:rPr>
          <w:rFonts w:ascii="Arial" w:hAnsi="Arial" w:cs="Arial"/>
          <w:sz w:val="16"/>
          <w:szCs w:val="16"/>
        </w:rPr>
      </w:pPr>
    </w:p>
    <w:p w14:paraId="1B8EDF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24CE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119BEC" w14:textId="77777777" w:rsidR="00983AE1" w:rsidRDefault="00983AE1">
      <w:pPr>
        <w:widowControl w:val="0"/>
        <w:autoSpaceDE w:val="0"/>
        <w:autoSpaceDN w:val="0"/>
        <w:adjustRightInd w:val="0"/>
        <w:spacing w:after="0" w:line="240" w:lineRule="auto"/>
        <w:rPr>
          <w:rFonts w:ascii="Arial" w:hAnsi="Arial" w:cs="Arial"/>
          <w:sz w:val="16"/>
          <w:szCs w:val="16"/>
        </w:rPr>
      </w:pPr>
    </w:p>
    <w:p w14:paraId="2C978D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E06.3  I Autoimunitná tyreoiditída                                         I</w:t>
      </w:r>
    </w:p>
    <w:p w14:paraId="4D267AA9" w14:textId="77777777" w:rsidR="00983AE1" w:rsidRDefault="00983AE1">
      <w:pPr>
        <w:widowControl w:val="0"/>
        <w:autoSpaceDE w:val="0"/>
        <w:autoSpaceDN w:val="0"/>
        <w:adjustRightInd w:val="0"/>
        <w:spacing w:after="0" w:line="240" w:lineRule="auto"/>
        <w:rPr>
          <w:rFonts w:ascii="Arial" w:hAnsi="Arial" w:cs="Arial"/>
          <w:sz w:val="16"/>
          <w:szCs w:val="16"/>
        </w:rPr>
      </w:pPr>
    </w:p>
    <w:p w14:paraId="583C72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0CC7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5F1522" w14:textId="77777777" w:rsidR="00983AE1" w:rsidRDefault="00983AE1">
      <w:pPr>
        <w:widowControl w:val="0"/>
        <w:autoSpaceDE w:val="0"/>
        <w:autoSpaceDN w:val="0"/>
        <w:adjustRightInd w:val="0"/>
        <w:spacing w:after="0" w:line="240" w:lineRule="auto"/>
        <w:rPr>
          <w:rFonts w:ascii="Arial" w:hAnsi="Arial" w:cs="Arial"/>
          <w:sz w:val="16"/>
          <w:szCs w:val="16"/>
        </w:rPr>
      </w:pPr>
    </w:p>
    <w:p w14:paraId="5DBA96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E06.4  I Tyreoiditída vyvolaná liekom                                      I</w:t>
      </w:r>
    </w:p>
    <w:p w14:paraId="5A1DAB6D" w14:textId="77777777" w:rsidR="00983AE1" w:rsidRDefault="00983AE1">
      <w:pPr>
        <w:widowControl w:val="0"/>
        <w:autoSpaceDE w:val="0"/>
        <w:autoSpaceDN w:val="0"/>
        <w:adjustRightInd w:val="0"/>
        <w:spacing w:after="0" w:line="240" w:lineRule="auto"/>
        <w:rPr>
          <w:rFonts w:ascii="Arial" w:hAnsi="Arial" w:cs="Arial"/>
          <w:sz w:val="16"/>
          <w:szCs w:val="16"/>
        </w:rPr>
      </w:pPr>
    </w:p>
    <w:p w14:paraId="3F466D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D39B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000018" w14:textId="77777777" w:rsidR="00983AE1" w:rsidRDefault="00983AE1">
      <w:pPr>
        <w:widowControl w:val="0"/>
        <w:autoSpaceDE w:val="0"/>
        <w:autoSpaceDN w:val="0"/>
        <w:adjustRightInd w:val="0"/>
        <w:spacing w:after="0" w:line="240" w:lineRule="auto"/>
        <w:rPr>
          <w:rFonts w:ascii="Arial" w:hAnsi="Arial" w:cs="Arial"/>
          <w:sz w:val="16"/>
          <w:szCs w:val="16"/>
        </w:rPr>
      </w:pPr>
    </w:p>
    <w:p w14:paraId="2B1066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E06.5  I Iná chronická tyreoiditída                                        I</w:t>
      </w:r>
    </w:p>
    <w:p w14:paraId="2F417E0E" w14:textId="77777777" w:rsidR="00983AE1" w:rsidRDefault="00983AE1">
      <w:pPr>
        <w:widowControl w:val="0"/>
        <w:autoSpaceDE w:val="0"/>
        <w:autoSpaceDN w:val="0"/>
        <w:adjustRightInd w:val="0"/>
        <w:spacing w:after="0" w:line="240" w:lineRule="auto"/>
        <w:rPr>
          <w:rFonts w:ascii="Arial" w:hAnsi="Arial" w:cs="Arial"/>
          <w:sz w:val="16"/>
          <w:szCs w:val="16"/>
        </w:rPr>
      </w:pPr>
    </w:p>
    <w:p w14:paraId="7E8DB7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C2B0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F47224" w14:textId="77777777" w:rsidR="00983AE1" w:rsidRDefault="00983AE1">
      <w:pPr>
        <w:widowControl w:val="0"/>
        <w:autoSpaceDE w:val="0"/>
        <w:autoSpaceDN w:val="0"/>
        <w:adjustRightInd w:val="0"/>
        <w:spacing w:after="0" w:line="240" w:lineRule="auto"/>
        <w:rPr>
          <w:rFonts w:ascii="Arial" w:hAnsi="Arial" w:cs="Arial"/>
          <w:sz w:val="16"/>
          <w:szCs w:val="16"/>
        </w:rPr>
      </w:pPr>
    </w:p>
    <w:p w14:paraId="4CCBBC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E06.9  I Tyreoiditída, bližšie neurčená                                    I</w:t>
      </w:r>
    </w:p>
    <w:p w14:paraId="3EFECFCE" w14:textId="77777777" w:rsidR="00983AE1" w:rsidRDefault="00983AE1">
      <w:pPr>
        <w:widowControl w:val="0"/>
        <w:autoSpaceDE w:val="0"/>
        <w:autoSpaceDN w:val="0"/>
        <w:adjustRightInd w:val="0"/>
        <w:spacing w:after="0" w:line="240" w:lineRule="auto"/>
        <w:rPr>
          <w:rFonts w:ascii="Arial" w:hAnsi="Arial" w:cs="Arial"/>
          <w:sz w:val="16"/>
          <w:szCs w:val="16"/>
        </w:rPr>
      </w:pPr>
    </w:p>
    <w:p w14:paraId="5076FA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6CA4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E7F964" w14:textId="77777777" w:rsidR="00983AE1" w:rsidRDefault="00983AE1">
      <w:pPr>
        <w:widowControl w:val="0"/>
        <w:autoSpaceDE w:val="0"/>
        <w:autoSpaceDN w:val="0"/>
        <w:adjustRightInd w:val="0"/>
        <w:spacing w:after="0" w:line="240" w:lineRule="auto"/>
        <w:rPr>
          <w:rFonts w:ascii="Arial" w:hAnsi="Arial" w:cs="Arial"/>
          <w:sz w:val="16"/>
          <w:szCs w:val="16"/>
        </w:rPr>
      </w:pPr>
    </w:p>
    <w:p w14:paraId="2F5715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E10.01 I Diabetes mellitus, typ 1, s kómou, dekompenzovaný                 I</w:t>
      </w:r>
    </w:p>
    <w:p w14:paraId="3AE15EE4" w14:textId="77777777" w:rsidR="00983AE1" w:rsidRDefault="00983AE1">
      <w:pPr>
        <w:widowControl w:val="0"/>
        <w:autoSpaceDE w:val="0"/>
        <w:autoSpaceDN w:val="0"/>
        <w:adjustRightInd w:val="0"/>
        <w:spacing w:after="0" w:line="240" w:lineRule="auto"/>
        <w:rPr>
          <w:rFonts w:ascii="Arial" w:hAnsi="Arial" w:cs="Arial"/>
          <w:sz w:val="16"/>
          <w:szCs w:val="16"/>
        </w:rPr>
      </w:pPr>
    </w:p>
    <w:p w14:paraId="730226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9BFA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DC9D9A" w14:textId="77777777" w:rsidR="00983AE1" w:rsidRDefault="00983AE1">
      <w:pPr>
        <w:widowControl w:val="0"/>
        <w:autoSpaceDE w:val="0"/>
        <w:autoSpaceDN w:val="0"/>
        <w:adjustRightInd w:val="0"/>
        <w:spacing w:after="0" w:line="240" w:lineRule="auto"/>
        <w:rPr>
          <w:rFonts w:ascii="Arial" w:hAnsi="Arial" w:cs="Arial"/>
          <w:sz w:val="16"/>
          <w:szCs w:val="16"/>
        </w:rPr>
      </w:pPr>
    </w:p>
    <w:p w14:paraId="5096FE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E10.11 I Diabetes mellitus, typ 1, s ketoacidózou, dekompenzovaný          I</w:t>
      </w:r>
    </w:p>
    <w:p w14:paraId="4BB9E0DA" w14:textId="77777777" w:rsidR="00983AE1" w:rsidRDefault="00983AE1">
      <w:pPr>
        <w:widowControl w:val="0"/>
        <w:autoSpaceDE w:val="0"/>
        <w:autoSpaceDN w:val="0"/>
        <w:adjustRightInd w:val="0"/>
        <w:spacing w:after="0" w:line="240" w:lineRule="auto"/>
        <w:rPr>
          <w:rFonts w:ascii="Arial" w:hAnsi="Arial" w:cs="Arial"/>
          <w:sz w:val="16"/>
          <w:szCs w:val="16"/>
        </w:rPr>
      </w:pPr>
    </w:p>
    <w:p w14:paraId="34F3F7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7D9B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B8AC48" w14:textId="77777777" w:rsidR="00983AE1" w:rsidRDefault="00983AE1">
      <w:pPr>
        <w:widowControl w:val="0"/>
        <w:autoSpaceDE w:val="0"/>
        <w:autoSpaceDN w:val="0"/>
        <w:adjustRightInd w:val="0"/>
        <w:spacing w:after="0" w:line="240" w:lineRule="auto"/>
        <w:rPr>
          <w:rFonts w:ascii="Arial" w:hAnsi="Arial" w:cs="Arial"/>
          <w:sz w:val="16"/>
          <w:szCs w:val="16"/>
        </w:rPr>
      </w:pPr>
    </w:p>
    <w:p w14:paraId="5EB600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E10.20 I Diabetes mellitus, typ 1, s obličkovými                           I</w:t>
      </w:r>
    </w:p>
    <w:p w14:paraId="072DC268" w14:textId="77777777" w:rsidR="00983AE1" w:rsidRDefault="00983AE1">
      <w:pPr>
        <w:widowControl w:val="0"/>
        <w:autoSpaceDE w:val="0"/>
        <w:autoSpaceDN w:val="0"/>
        <w:adjustRightInd w:val="0"/>
        <w:spacing w:after="0" w:line="240" w:lineRule="auto"/>
        <w:rPr>
          <w:rFonts w:ascii="Arial" w:hAnsi="Arial" w:cs="Arial"/>
          <w:sz w:val="16"/>
          <w:szCs w:val="16"/>
        </w:rPr>
      </w:pPr>
    </w:p>
    <w:p w14:paraId="0187B9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komplikáciami,kompenzovaný                                        I</w:t>
      </w:r>
    </w:p>
    <w:p w14:paraId="4EEA9D34" w14:textId="77777777" w:rsidR="00983AE1" w:rsidRDefault="00983AE1">
      <w:pPr>
        <w:widowControl w:val="0"/>
        <w:autoSpaceDE w:val="0"/>
        <w:autoSpaceDN w:val="0"/>
        <w:adjustRightInd w:val="0"/>
        <w:spacing w:after="0" w:line="240" w:lineRule="auto"/>
        <w:rPr>
          <w:rFonts w:ascii="Arial" w:hAnsi="Arial" w:cs="Arial"/>
          <w:sz w:val="16"/>
          <w:szCs w:val="16"/>
        </w:rPr>
      </w:pPr>
    </w:p>
    <w:p w14:paraId="199DA3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9D8D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46628F" w14:textId="77777777" w:rsidR="00983AE1" w:rsidRDefault="00983AE1">
      <w:pPr>
        <w:widowControl w:val="0"/>
        <w:autoSpaceDE w:val="0"/>
        <w:autoSpaceDN w:val="0"/>
        <w:adjustRightInd w:val="0"/>
        <w:spacing w:after="0" w:line="240" w:lineRule="auto"/>
        <w:rPr>
          <w:rFonts w:ascii="Arial" w:hAnsi="Arial" w:cs="Arial"/>
          <w:sz w:val="16"/>
          <w:szCs w:val="16"/>
        </w:rPr>
      </w:pPr>
    </w:p>
    <w:p w14:paraId="294006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E10.21 I Diabetes mellitus, typ 1, s obličkovými komplikáciami,            I</w:t>
      </w:r>
    </w:p>
    <w:p w14:paraId="184094F2" w14:textId="77777777" w:rsidR="00983AE1" w:rsidRDefault="00983AE1">
      <w:pPr>
        <w:widowControl w:val="0"/>
        <w:autoSpaceDE w:val="0"/>
        <w:autoSpaceDN w:val="0"/>
        <w:adjustRightInd w:val="0"/>
        <w:spacing w:after="0" w:line="240" w:lineRule="auto"/>
        <w:rPr>
          <w:rFonts w:ascii="Arial" w:hAnsi="Arial" w:cs="Arial"/>
          <w:sz w:val="16"/>
          <w:szCs w:val="16"/>
        </w:rPr>
      </w:pPr>
    </w:p>
    <w:p w14:paraId="009ED1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67C9577E" w14:textId="77777777" w:rsidR="00983AE1" w:rsidRDefault="00983AE1">
      <w:pPr>
        <w:widowControl w:val="0"/>
        <w:autoSpaceDE w:val="0"/>
        <w:autoSpaceDN w:val="0"/>
        <w:adjustRightInd w:val="0"/>
        <w:spacing w:after="0" w:line="240" w:lineRule="auto"/>
        <w:rPr>
          <w:rFonts w:ascii="Arial" w:hAnsi="Arial" w:cs="Arial"/>
          <w:sz w:val="16"/>
          <w:szCs w:val="16"/>
        </w:rPr>
      </w:pPr>
    </w:p>
    <w:p w14:paraId="322E76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8BEA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BC4C91" w14:textId="77777777" w:rsidR="00983AE1" w:rsidRDefault="00983AE1">
      <w:pPr>
        <w:widowControl w:val="0"/>
        <w:autoSpaceDE w:val="0"/>
        <w:autoSpaceDN w:val="0"/>
        <w:adjustRightInd w:val="0"/>
        <w:spacing w:after="0" w:line="240" w:lineRule="auto"/>
        <w:rPr>
          <w:rFonts w:ascii="Arial" w:hAnsi="Arial" w:cs="Arial"/>
          <w:sz w:val="16"/>
          <w:szCs w:val="16"/>
        </w:rPr>
      </w:pPr>
    </w:p>
    <w:p w14:paraId="2FD1F4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E10.30 I Diabetes mellitus, typ 1, s očnými komplikáciami, kompenzovaný    I</w:t>
      </w:r>
    </w:p>
    <w:p w14:paraId="24A630D5" w14:textId="77777777" w:rsidR="00983AE1" w:rsidRDefault="00983AE1">
      <w:pPr>
        <w:widowControl w:val="0"/>
        <w:autoSpaceDE w:val="0"/>
        <w:autoSpaceDN w:val="0"/>
        <w:adjustRightInd w:val="0"/>
        <w:spacing w:after="0" w:line="240" w:lineRule="auto"/>
        <w:rPr>
          <w:rFonts w:ascii="Arial" w:hAnsi="Arial" w:cs="Arial"/>
          <w:sz w:val="16"/>
          <w:szCs w:val="16"/>
        </w:rPr>
      </w:pPr>
    </w:p>
    <w:p w14:paraId="16AC1A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8BC4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04AA71" w14:textId="77777777" w:rsidR="00983AE1" w:rsidRDefault="00983AE1">
      <w:pPr>
        <w:widowControl w:val="0"/>
        <w:autoSpaceDE w:val="0"/>
        <w:autoSpaceDN w:val="0"/>
        <w:adjustRightInd w:val="0"/>
        <w:spacing w:after="0" w:line="240" w:lineRule="auto"/>
        <w:rPr>
          <w:rFonts w:ascii="Arial" w:hAnsi="Arial" w:cs="Arial"/>
          <w:sz w:val="16"/>
          <w:szCs w:val="16"/>
        </w:rPr>
      </w:pPr>
    </w:p>
    <w:p w14:paraId="420B6E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E10.31 I Diabetes mellitus, typ 1, s očnými komplikáciami, dekompenzovaný  I</w:t>
      </w:r>
    </w:p>
    <w:p w14:paraId="4B8C5029" w14:textId="77777777" w:rsidR="00983AE1" w:rsidRDefault="00983AE1">
      <w:pPr>
        <w:widowControl w:val="0"/>
        <w:autoSpaceDE w:val="0"/>
        <w:autoSpaceDN w:val="0"/>
        <w:adjustRightInd w:val="0"/>
        <w:spacing w:after="0" w:line="240" w:lineRule="auto"/>
        <w:rPr>
          <w:rFonts w:ascii="Arial" w:hAnsi="Arial" w:cs="Arial"/>
          <w:sz w:val="16"/>
          <w:szCs w:val="16"/>
        </w:rPr>
      </w:pPr>
    </w:p>
    <w:p w14:paraId="60EC17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5CC4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DF6124" w14:textId="77777777" w:rsidR="00983AE1" w:rsidRDefault="00983AE1">
      <w:pPr>
        <w:widowControl w:val="0"/>
        <w:autoSpaceDE w:val="0"/>
        <w:autoSpaceDN w:val="0"/>
        <w:adjustRightInd w:val="0"/>
        <w:spacing w:after="0" w:line="240" w:lineRule="auto"/>
        <w:rPr>
          <w:rFonts w:ascii="Arial" w:hAnsi="Arial" w:cs="Arial"/>
          <w:sz w:val="16"/>
          <w:szCs w:val="16"/>
        </w:rPr>
      </w:pPr>
    </w:p>
    <w:p w14:paraId="2D9E9E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E10.40 I Diabetes mellitus, typ 1, s nervovými komplikáciami, kompenzovaný I</w:t>
      </w:r>
    </w:p>
    <w:p w14:paraId="39209D33" w14:textId="77777777" w:rsidR="00983AE1" w:rsidRDefault="00983AE1">
      <w:pPr>
        <w:widowControl w:val="0"/>
        <w:autoSpaceDE w:val="0"/>
        <w:autoSpaceDN w:val="0"/>
        <w:adjustRightInd w:val="0"/>
        <w:spacing w:after="0" w:line="240" w:lineRule="auto"/>
        <w:rPr>
          <w:rFonts w:ascii="Arial" w:hAnsi="Arial" w:cs="Arial"/>
          <w:sz w:val="16"/>
          <w:szCs w:val="16"/>
        </w:rPr>
      </w:pPr>
    </w:p>
    <w:p w14:paraId="333B8B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68CB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51CF72" w14:textId="77777777" w:rsidR="00983AE1" w:rsidRDefault="00983AE1">
      <w:pPr>
        <w:widowControl w:val="0"/>
        <w:autoSpaceDE w:val="0"/>
        <w:autoSpaceDN w:val="0"/>
        <w:adjustRightInd w:val="0"/>
        <w:spacing w:after="0" w:line="240" w:lineRule="auto"/>
        <w:rPr>
          <w:rFonts w:ascii="Arial" w:hAnsi="Arial" w:cs="Arial"/>
          <w:sz w:val="16"/>
          <w:szCs w:val="16"/>
        </w:rPr>
      </w:pPr>
    </w:p>
    <w:p w14:paraId="0E902B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E10.41 I Diabetes mellitus, typ 1, s nervovými komplikáciami,              I</w:t>
      </w:r>
    </w:p>
    <w:p w14:paraId="4BF49879" w14:textId="77777777" w:rsidR="00983AE1" w:rsidRDefault="00983AE1">
      <w:pPr>
        <w:widowControl w:val="0"/>
        <w:autoSpaceDE w:val="0"/>
        <w:autoSpaceDN w:val="0"/>
        <w:adjustRightInd w:val="0"/>
        <w:spacing w:after="0" w:line="240" w:lineRule="auto"/>
        <w:rPr>
          <w:rFonts w:ascii="Arial" w:hAnsi="Arial" w:cs="Arial"/>
          <w:sz w:val="16"/>
          <w:szCs w:val="16"/>
        </w:rPr>
      </w:pPr>
    </w:p>
    <w:p w14:paraId="018A34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2E14693B" w14:textId="77777777" w:rsidR="00983AE1" w:rsidRDefault="00983AE1">
      <w:pPr>
        <w:widowControl w:val="0"/>
        <w:autoSpaceDE w:val="0"/>
        <w:autoSpaceDN w:val="0"/>
        <w:adjustRightInd w:val="0"/>
        <w:spacing w:after="0" w:line="240" w:lineRule="auto"/>
        <w:rPr>
          <w:rFonts w:ascii="Arial" w:hAnsi="Arial" w:cs="Arial"/>
          <w:sz w:val="16"/>
          <w:szCs w:val="16"/>
        </w:rPr>
      </w:pPr>
    </w:p>
    <w:p w14:paraId="6015CA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0F6C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C300DC" w14:textId="77777777" w:rsidR="00983AE1" w:rsidRDefault="00983AE1">
      <w:pPr>
        <w:widowControl w:val="0"/>
        <w:autoSpaceDE w:val="0"/>
        <w:autoSpaceDN w:val="0"/>
        <w:adjustRightInd w:val="0"/>
        <w:spacing w:after="0" w:line="240" w:lineRule="auto"/>
        <w:rPr>
          <w:rFonts w:ascii="Arial" w:hAnsi="Arial" w:cs="Arial"/>
          <w:sz w:val="16"/>
          <w:szCs w:val="16"/>
        </w:rPr>
      </w:pPr>
    </w:p>
    <w:p w14:paraId="4D04C9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E10.50 I Diabetes mellitus, typ 1, s periférnymi cievnymi komplikáciami,   I</w:t>
      </w:r>
    </w:p>
    <w:p w14:paraId="4BC22517" w14:textId="77777777" w:rsidR="00983AE1" w:rsidRDefault="00983AE1">
      <w:pPr>
        <w:widowControl w:val="0"/>
        <w:autoSpaceDE w:val="0"/>
        <w:autoSpaceDN w:val="0"/>
        <w:adjustRightInd w:val="0"/>
        <w:spacing w:after="0" w:line="240" w:lineRule="auto"/>
        <w:rPr>
          <w:rFonts w:ascii="Arial" w:hAnsi="Arial" w:cs="Arial"/>
          <w:sz w:val="16"/>
          <w:szCs w:val="16"/>
        </w:rPr>
      </w:pPr>
    </w:p>
    <w:p w14:paraId="7215C7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4891C71E" w14:textId="77777777" w:rsidR="00983AE1" w:rsidRDefault="00983AE1">
      <w:pPr>
        <w:widowControl w:val="0"/>
        <w:autoSpaceDE w:val="0"/>
        <w:autoSpaceDN w:val="0"/>
        <w:adjustRightInd w:val="0"/>
        <w:spacing w:after="0" w:line="240" w:lineRule="auto"/>
        <w:rPr>
          <w:rFonts w:ascii="Arial" w:hAnsi="Arial" w:cs="Arial"/>
          <w:sz w:val="16"/>
          <w:szCs w:val="16"/>
        </w:rPr>
      </w:pPr>
    </w:p>
    <w:p w14:paraId="1B90AE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78C9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CC8DF5" w14:textId="77777777" w:rsidR="00983AE1" w:rsidRDefault="00983AE1">
      <w:pPr>
        <w:widowControl w:val="0"/>
        <w:autoSpaceDE w:val="0"/>
        <w:autoSpaceDN w:val="0"/>
        <w:adjustRightInd w:val="0"/>
        <w:spacing w:after="0" w:line="240" w:lineRule="auto"/>
        <w:rPr>
          <w:rFonts w:ascii="Arial" w:hAnsi="Arial" w:cs="Arial"/>
          <w:sz w:val="16"/>
          <w:szCs w:val="16"/>
        </w:rPr>
      </w:pPr>
    </w:p>
    <w:p w14:paraId="7E6EF2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E10.51 I Diabetes mellitus, typ 1, s periférnymi cievnymi komplikáciami,   I</w:t>
      </w:r>
    </w:p>
    <w:p w14:paraId="0160CEAA" w14:textId="77777777" w:rsidR="00983AE1" w:rsidRDefault="00983AE1">
      <w:pPr>
        <w:widowControl w:val="0"/>
        <w:autoSpaceDE w:val="0"/>
        <w:autoSpaceDN w:val="0"/>
        <w:adjustRightInd w:val="0"/>
        <w:spacing w:after="0" w:line="240" w:lineRule="auto"/>
        <w:rPr>
          <w:rFonts w:ascii="Arial" w:hAnsi="Arial" w:cs="Arial"/>
          <w:sz w:val="16"/>
          <w:szCs w:val="16"/>
        </w:rPr>
      </w:pPr>
    </w:p>
    <w:p w14:paraId="79E4ED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5E898B32" w14:textId="77777777" w:rsidR="00983AE1" w:rsidRDefault="00983AE1">
      <w:pPr>
        <w:widowControl w:val="0"/>
        <w:autoSpaceDE w:val="0"/>
        <w:autoSpaceDN w:val="0"/>
        <w:adjustRightInd w:val="0"/>
        <w:spacing w:after="0" w:line="240" w:lineRule="auto"/>
        <w:rPr>
          <w:rFonts w:ascii="Arial" w:hAnsi="Arial" w:cs="Arial"/>
          <w:sz w:val="16"/>
          <w:szCs w:val="16"/>
        </w:rPr>
      </w:pPr>
    </w:p>
    <w:p w14:paraId="5DADF5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B2DE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05DD0C" w14:textId="77777777" w:rsidR="00983AE1" w:rsidRDefault="00983AE1">
      <w:pPr>
        <w:widowControl w:val="0"/>
        <w:autoSpaceDE w:val="0"/>
        <w:autoSpaceDN w:val="0"/>
        <w:adjustRightInd w:val="0"/>
        <w:spacing w:after="0" w:line="240" w:lineRule="auto"/>
        <w:rPr>
          <w:rFonts w:ascii="Arial" w:hAnsi="Arial" w:cs="Arial"/>
          <w:sz w:val="16"/>
          <w:szCs w:val="16"/>
        </w:rPr>
      </w:pPr>
    </w:p>
    <w:p w14:paraId="7DFE09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E10.60 I Diabetes mellitus, typ 1, s inými bližšie určenými komplikáciami, I</w:t>
      </w:r>
    </w:p>
    <w:p w14:paraId="15BC5BF0" w14:textId="77777777" w:rsidR="00983AE1" w:rsidRDefault="00983AE1">
      <w:pPr>
        <w:widowControl w:val="0"/>
        <w:autoSpaceDE w:val="0"/>
        <w:autoSpaceDN w:val="0"/>
        <w:adjustRightInd w:val="0"/>
        <w:spacing w:after="0" w:line="240" w:lineRule="auto"/>
        <w:rPr>
          <w:rFonts w:ascii="Arial" w:hAnsi="Arial" w:cs="Arial"/>
          <w:sz w:val="16"/>
          <w:szCs w:val="16"/>
        </w:rPr>
      </w:pPr>
    </w:p>
    <w:p w14:paraId="761FC8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3C616691" w14:textId="77777777" w:rsidR="00983AE1" w:rsidRDefault="00983AE1">
      <w:pPr>
        <w:widowControl w:val="0"/>
        <w:autoSpaceDE w:val="0"/>
        <w:autoSpaceDN w:val="0"/>
        <w:adjustRightInd w:val="0"/>
        <w:spacing w:after="0" w:line="240" w:lineRule="auto"/>
        <w:rPr>
          <w:rFonts w:ascii="Arial" w:hAnsi="Arial" w:cs="Arial"/>
          <w:sz w:val="16"/>
          <w:szCs w:val="16"/>
        </w:rPr>
      </w:pPr>
    </w:p>
    <w:p w14:paraId="7FA88F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9554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D68A48" w14:textId="77777777" w:rsidR="00983AE1" w:rsidRDefault="00983AE1">
      <w:pPr>
        <w:widowControl w:val="0"/>
        <w:autoSpaceDE w:val="0"/>
        <w:autoSpaceDN w:val="0"/>
        <w:adjustRightInd w:val="0"/>
        <w:spacing w:after="0" w:line="240" w:lineRule="auto"/>
        <w:rPr>
          <w:rFonts w:ascii="Arial" w:hAnsi="Arial" w:cs="Arial"/>
          <w:sz w:val="16"/>
          <w:szCs w:val="16"/>
        </w:rPr>
      </w:pPr>
    </w:p>
    <w:p w14:paraId="7083F4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E10.61 I Diabetes mellitus, typ 1, s inými bližšie určenými komplikáciami, I</w:t>
      </w:r>
    </w:p>
    <w:p w14:paraId="114E7448" w14:textId="77777777" w:rsidR="00983AE1" w:rsidRDefault="00983AE1">
      <w:pPr>
        <w:widowControl w:val="0"/>
        <w:autoSpaceDE w:val="0"/>
        <w:autoSpaceDN w:val="0"/>
        <w:adjustRightInd w:val="0"/>
        <w:spacing w:after="0" w:line="240" w:lineRule="auto"/>
        <w:rPr>
          <w:rFonts w:ascii="Arial" w:hAnsi="Arial" w:cs="Arial"/>
          <w:sz w:val="16"/>
          <w:szCs w:val="16"/>
        </w:rPr>
      </w:pPr>
    </w:p>
    <w:p w14:paraId="09CFA3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7DB212EF" w14:textId="77777777" w:rsidR="00983AE1" w:rsidRDefault="00983AE1">
      <w:pPr>
        <w:widowControl w:val="0"/>
        <w:autoSpaceDE w:val="0"/>
        <w:autoSpaceDN w:val="0"/>
        <w:adjustRightInd w:val="0"/>
        <w:spacing w:after="0" w:line="240" w:lineRule="auto"/>
        <w:rPr>
          <w:rFonts w:ascii="Arial" w:hAnsi="Arial" w:cs="Arial"/>
          <w:sz w:val="16"/>
          <w:szCs w:val="16"/>
        </w:rPr>
      </w:pPr>
    </w:p>
    <w:p w14:paraId="338D54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FE37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B32534" w14:textId="77777777" w:rsidR="00983AE1" w:rsidRDefault="00983AE1">
      <w:pPr>
        <w:widowControl w:val="0"/>
        <w:autoSpaceDE w:val="0"/>
        <w:autoSpaceDN w:val="0"/>
        <w:adjustRightInd w:val="0"/>
        <w:spacing w:after="0" w:line="240" w:lineRule="auto"/>
        <w:rPr>
          <w:rFonts w:ascii="Arial" w:hAnsi="Arial" w:cs="Arial"/>
          <w:sz w:val="16"/>
          <w:szCs w:val="16"/>
        </w:rPr>
      </w:pPr>
    </w:p>
    <w:p w14:paraId="01A734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E10.72 I Diabetes mellitus, typ 1, s viacerými inými komplikáciami,        I</w:t>
      </w:r>
    </w:p>
    <w:p w14:paraId="0682C45D" w14:textId="77777777" w:rsidR="00983AE1" w:rsidRDefault="00983AE1">
      <w:pPr>
        <w:widowControl w:val="0"/>
        <w:autoSpaceDE w:val="0"/>
        <w:autoSpaceDN w:val="0"/>
        <w:adjustRightInd w:val="0"/>
        <w:spacing w:after="0" w:line="240" w:lineRule="auto"/>
        <w:rPr>
          <w:rFonts w:ascii="Arial" w:hAnsi="Arial" w:cs="Arial"/>
          <w:sz w:val="16"/>
          <w:szCs w:val="16"/>
        </w:rPr>
      </w:pPr>
    </w:p>
    <w:p w14:paraId="61B3C7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48FA5DAC" w14:textId="77777777" w:rsidR="00983AE1" w:rsidRDefault="00983AE1">
      <w:pPr>
        <w:widowControl w:val="0"/>
        <w:autoSpaceDE w:val="0"/>
        <w:autoSpaceDN w:val="0"/>
        <w:adjustRightInd w:val="0"/>
        <w:spacing w:after="0" w:line="240" w:lineRule="auto"/>
        <w:rPr>
          <w:rFonts w:ascii="Arial" w:hAnsi="Arial" w:cs="Arial"/>
          <w:sz w:val="16"/>
          <w:szCs w:val="16"/>
        </w:rPr>
      </w:pPr>
    </w:p>
    <w:p w14:paraId="47E866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B5EB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17A1FB" w14:textId="77777777" w:rsidR="00983AE1" w:rsidRDefault="00983AE1">
      <w:pPr>
        <w:widowControl w:val="0"/>
        <w:autoSpaceDE w:val="0"/>
        <w:autoSpaceDN w:val="0"/>
        <w:adjustRightInd w:val="0"/>
        <w:spacing w:after="0" w:line="240" w:lineRule="auto"/>
        <w:rPr>
          <w:rFonts w:ascii="Arial" w:hAnsi="Arial" w:cs="Arial"/>
          <w:sz w:val="16"/>
          <w:szCs w:val="16"/>
        </w:rPr>
      </w:pPr>
    </w:p>
    <w:p w14:paraId="0CADDA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E10.73 I Diabetes mellitus, typ 1, s viacerými inými komplikáciami,        I</w:t>
      </w:r>
    </w:p>
    <w:p w14:paraId="04B4672E" w14:textId="77777777" w:rsidR="00983AE1" w:rsidRDefault="00983AE1">
      <w:pPr>
        <w:widowControl w:val="0"/>
        <w:autoSpaceDE w:val="0"/>
        <w:autoSpaceDN w:val="0"/>
        <w:adjustRightInd w:val="0"/>
        <w:spacing w:after="0" w:line="240" w:lineRule="auto"/>
        <w:rPr>
          <w:rFonts w:ascii="Arial" w:hAnsi="Arial" w:cs="Arial"/>
          <w:sz w:val="16"/>
          <w:szCs w:val="16"/>
        </w:rPr>
      </w:pPr>
    </w:p>
    <w:p w14:paraId="17E702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144CBBCB" w14:textId="77777777" w:rsidR="00983AE1" w:rsidRDefault="00983AE1">
      <w:pPr>
        <w:widowControl w:val="0"/>
        <w:autoSpaceDE w:val="0"/>
        <w:autoSpaceDN w:val="0"/>
        <w:adjustRightInd w:val="0"/>
        <w:spacing w:after="0" w:line="240" w:lineRule="auto"/>
        <w:rPr>
          <w:rFonts w:ascii="Arial" w:hAnsi="Arial" w:cs="Arial"/>
          <w:sz w:val="16"/>
          <w:szCs w:val="16"/>
        </w:rPr>
      </w:pPr>
    </w:p>
    <w:p w14:paraId="5ECD1C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DDB8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0B4917" w14:textId="77777777" w:rsidR="00983AE1" w:rsidRDefault="00983AE1">
      <w:pPr>
        <w:widowControl w:val="0"/>
        <w:autoSpaceDE w:val="0"/>
        <w:autoSpaceDN w:val="0"/>
        <w:adjustRightInd w:val="0"/>
        <w:spacing w:after="0" w:line="240" w:lineRule="auto"/>
        <w:rPr>
          <w:rFonts w:ascii="Arial" w:hAnsi="Arial" w:cs="Arial"/>
          <w:sz w:val="16"/>
          <w:szCs w:val="16"/>
        </w:rPr>
      </w:pPr>
    </w:p>
    <w:p w14:paraId="51FFC2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E10.74 I Diabetes mellitus, typ 1, s viacerými komplikáciami, so syndrómom I</w:t>
      </w:r>
    </w:p>
    <w:p w14:paraId="5BDB95EC" w14:textId="77777777" w:rsidR="00983AE1" w:rsidRDefault="00983AE1">
      <w:pPr>
        <w:widowControl w:val="0"/>
        <w:autoSpaceDE w:val="0"/>
        <w:autoSpaceDN w:val="0"/>
        <w:adjustRightInd w:val="0"/>
        <w:spacing w:after="0" w:line="240" w:lineRule="auto"/>
        <w:rPr>
          <w:rFonts w:ascii="Arial" w:hAnsi="Arial" w:cs="Arial"/>
          <w:sz w:val="16"/>
          <w:szCs w:val="16"/>
        </w:rPr>
      </w:pPr>
    </w:p>
    <w:p w14:paraId="121378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diabetickej nohy, kompenzovaný                                    I</w:t>
      </w:r>
    </w:p>
    <w:p w14:paraId="0FFC9A3E" w14:textId="77777777" w:rsidR="00983AE1" w:rsidRDefault="00983AE1">
      <w:pPr>
        <w:widowControl w:val="0"/>
        <w:autoSpaceDE w:val="0"/>
        <w:autoSpaceDN w:val="0"/>
        <w:adjustRightInd w:val="0"/>
        <w:spacing w:after="0" w:line="240" w:lineRule="auto"/>
        <w:rPr>
          <w:rFonts w:ascii="Arial" w:hAnsi="Arial" w:cs="Arial"/>
          <w:sz w:val="16"/>
          <w:szCs w:val="16"/>
        </w:rPr>
      </w:pPr>
    </w:p>
    <w:p w14:paraId="68B600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4EA4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07782A" w14:textId="77777777" w:rsidR="00983AE1" w:rsidRDefault="00983AE1">
      <w:pPr>
        <w:widowControl w:val="0"/>
        <w:autoSpaceDE w:val="0"/>
        <w:autoSpaceDN w:val="0"/>
        <w:adjustRightInd w:val="0"/>
        <w:spacing w:after="0" w:line="240" w:lineRule="auto"/>
        <w:rPr>
          <w:rFonts w:ascii="Arial" w:hAnsi="Arial" w:cs="Arial"/>
          <w:sz w:val="16"/>
          <w:szCs w:val="16"/>
        </w:rPr>
      </w:pPr>
    </w:p>
    <w:p w14:paraId="3E99B9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E10.75 I Diabetes mellitus, typ 1, s viacerými komplikáciami, so syndrómom I</w:t>
      </w:r>
    </w:p>
    <w:p w14:paraId="2A6B6018" w14:textId="77777777" w:rsidR="00983AE1" w:rsidRDefault="00983AE1">
      <w:pPr>
        <w:widowControl w:val="0"/>
        <w:autoSpaceDE w:val="0"/>
        <w:autoSpaceDN w:val="0"/>
        <w:adjustRightInd w:val="0"/>
        <w:spacing w:after="0" w:line="240" w:lineRule="auto"/>
        <w:rPr>
          <w:rFonts w:ascii="Arial" w:hAnsi="Arial" w:cs="Arial"/>
          <w:sz w:val="16"/>
          <w:szCs w:val="16"/>
        </w:rPr>
      </w:pPr>
    </w:p>
    <w:p w14:paraId="745235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diabetickej nohy, dekompenzovaný                                  I</w:t>
      </w:r>
    </w:p>
    <w:p w14:paraId="10E91B28" w14:textId="77777777" w:rsidR="00983AE1" w:rsidRDefault="00983AE1">
      <w:pPr>
        <w:widowControl w:val="0"/>
        <w:autoSpaceDE w:val="0"/>
        <w:autoSpaceDN w:val="0"/>
        <w:adjustRightInd w:val="0"/>
        <w:spacing w:after="0" w:line="240" w:lineRule="auto"/>
        <w:rPr>
          <w:rFonts w:ascii="Arial" w:hAnsi="Arial" w:cs="Arial"/>
          <w:sz w:val="16"/>
          <w:szCs w:val="16"/>
        </w:rPr>
      </w:pPr>
    </w:p>
    <w:p w14:paraId="59C386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FC72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C57203" w14:textId="77777777" w:rsidR="00983AE1" w:rsidRDefault="00983AE1">
      <w:pPr>
        <w:widowControl w:val="0"/>
        <w:autoSpaceDE w:val="0"/>
        <w:autoSpaceDN w:val="0"/>
        <w:adjustRightInd w:val="0"/>
        <w:spacing w:after="0" w:line="240" w:lineRule="auto"/>
        <w:rPr>
          <w:rFonts w:ascii="Arial" w:hAnsi="Arial" w:cs="Arial"/>
          <w:sz w:val="16"/>
          <w:szCs w:val="16"/>
        </w:rPr>
      </w:pPr>
    </w:p>
    <w:p w14:paraId="20B39E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E10.80 I Diabetes mellitus, typ 1, s bližšie neurčenými komplikáciami,     I</w:t>
      </w:r>
    </w:p>
    <w:p w14:paraId="25D1A46D" w14:textId="77777777" w:rsidR="00983AE1" w:rsidRDefault="00983AE1">
      <w:pPr>
        <w:widowControl w:val="0"/>
        <w:autoSpaceDE w:val="0"/>
        <w:autoSpaceDN w:val="0"/>
        <w:adjustRightInd w:val="0"/>
        <w:spacing w:after="0" w:line="240" w:lineRule="auto"/>
        <w:rPr>
          <w:rFonts w:ascii="Arial" w:hAnsi="Arial" w:cs="Arial"/>
          <w:sz w:val="16"/>
          <w:szCs w:val="16"/>
        </w:rPr>
      </w:pPr>
    </w:p>
    <w:p w14:paraId="769DA1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18494BF2" w14:textId="77777777" w:rsidR="00983AE1" w:rsidRDefault="00983AE1">
      <w:pPr>
        <w:widowControl w:val="0"/>
        <w:autoSpaceDE w:val="0"/>
        <w:autoSpaceDN w:val="0"/>
        <w:adjustRightInd w:val="0"/>
        <w:spacing w:after="0" w:line="240" w:lineRule="auto"/>
        <w:rPr>
          <w:rFonts w:ascii="Arial" w:hAnsi="Arial" w:cs="Arial"/>
          <w:sz w:val="16"/>
          <w:szCs w:val="16"/>
        </w:rPr>
      </w:pPr>
    </w:p>
    <w:p w14:paraId="4EF34F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3A80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6C3CDF" w14:textId="77777777" w:rsidR="00983AE1" w:rsidRDefault="00983AE1">
      <w:pPr>
        <w:widowControl w:val="0"/>
        <w:autoSpaceDE w:val="0"/>
        <w:autoSpaceDN w:val="0"/>
        <w:adjustRightInd w:val="0"/>
        <w:spacing w:after="0" w:line="240" w:lineRule="auto"/>
        <w:rPr>
          <w:rFonts w:ascii="Arial" w:hAnsi="Arial" w:cs="Arial"/>
          <w:sz w:val="16"/>
          <w:szCs w:val="16"/>
        </w:rPr>
      </w:pPr>
    </w:p>
    <w:p w14:paraId="35680F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E10.81 I Diabetes mellitus, typ 1, s bližšie neurčenými komplikáciami,     I</w:t>
      </w:r>
    </w:p>
    <w:p w14:paraId="741EEF95" w14:textId="77777777" w:rsidR="00983AE1" w:rsidRDefault="00983AE1">
      <w:pPr>
        <w:widowControl w:val="0"/>
        <w:autoSpaceDE w:val="0"/>
        <w:autoSpaceDN w:val="0"/>
        <w:adjustRightInd w:val="0"/>
        <w:spacing w:after="0" w:line="240" w:lineRule="auto"/>
        <w:rPr>
          <w:rFonts w:ascii="Arial" w:hAnsi="Arial" w:cs="Arial"/>
          <w:sz w:val="16"/>
          <w:szCs w:val="16"/>
        </w:rPr>
      </w:pPr>
    </w:p>
    <w:p w14:paraId="61DA0A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04CB4B9B" w14:textId="77777777" w:rsidR="00983AE1" w:rsidRDefault="00983AE1">
      <w:pPr>
        <w:widowControl w:val="0"/>
        <w:autoSpaceDE w:val="0"/>
        <w:autoSpaceDN w:val="0"/>
        <w:adjustRightInd w:val="0"/>
        <w:spacing w:after="0" w:line="240" w:lineRule="auto"/>
        <w:rPr>
          <w:rFonts w:ascii="Arial" w:hAnsi="Arial" w:cs="Arial"/>
          <w:sz w:val="16"/>
          <w:szCs w:val="16"/>
        </w:rPr>
      </w:pPr>
    </w:p>
    <w:p w14:paraId="06201B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DC29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3C0A4A" w14:textId="77777777" w:rsidR="00983AE1" w:rsidRDefault="00983AE1">
      <w:pPr>
        <w:widowControl w:val="0"/>
        <w:autoSpaceDE w:val="0"/>
        <w:autoSpaceDN w:val="0"/>
        <w:adjustRightInd w:val="0"/>
        <w:spacing w:after="0" w:line="240" w:lineRule="auto"/>
        <w:rPr>
          <w:rFonts w:ascii="Arial" w:hAnsi="Arial" w:cs="Arial"/>
          <w:sz w:val="16"/>
          <w:szCs w:val="16"/>
        </w:rPr>
      </w:pPr>
    </w:p>
    <w:p w14:paraId="0763A5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E10.90 I Diabetes mellitus, typ 1, bez komplikácií, kompenzovaný           I</w:t>
      </w:r>
    </w:p>
    <w:p w14:paraId="14E073C6" w14:textId="77777777" w:rsidR="00983AE1" w:rsidRDefault="00983AE1">
      <w:pPr>
        <w:widowControl w:val="0"/>
        <w:autoSpaceDE w:val="0"/>
        <w:autoSpaceDN w:val="0"/>
        <w:adjustRightInd w:val="0"/>
        <w:spacing w:after="0" w:line="240" w:lineRule="auto"/>
        <w:rPr>
          <w:rFonts w:ascii="Arial" w:hAnsi="Arial" w:cs="Arial"/>
          <w:sz w:val="16"/>
          <w:szCs w:val="16"/>
        </w:rPr>
      </w:pPr>
    </w:p>
    <w:p w14:paraId="01C639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8AD5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1EE532" w14:textId="77777777" w:rsidR="00983AE1" w:rsidRDefault="00983AE1">
      <w:pPr>
        <w:widowControl w:val="0"/>
        <w:autoSpaceDE w:val="0"/>
        <w:autoSpaceDN w:val="0"/>
        <w:adjustRightInd w:val="0"/>
        <w:spacing w:after="0" w:line="240" w:lineRule="auto"/>
        <w:rPr>
          <w:rFonts w:ascii="Arial" w:hAnsi="Arial" w:cs="Arial"/>
          <w:sz w:val="16"/>
          <w:szCs w:val="16"/>
        </w:rPr>
      </w:pPr>
    </w:p>
    <w:p w14:paraId="6D4BA5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E10.91 I Diabetes mellitus, typ 1, bez komplikácií, dekompenzovaný         I</w:t>
      </w:r>
    </w:p>
    <w:p w14:paraId="0A124C27" w14:textId="77777777" w:rsidR="00983AE1" w:rsidRDefault="00983AE1">
      <w:pPr>
        <w:widowControl w:val="0"/>
        <w:autoSpaceDE w:val="0"/>
        <w:autoSpaceDN w:val="0"/>
        <w:adjustRightInd w:val="0"/>
        <w:spacing w:after="0" w:line="240" w:lineRule="auto"/>
        <w:rPr>
          <w:rFonts w:ascii="Arial" w:hAnsi="Arial" w:cs="Arial"/>
          <w:sz w:val="16"/>
          <w:szCs w:val="16"/>
        </w:rPr>
      </w:pPr>
    </w:p>
    <w:p w14:paraId="7B0036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311D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3C90FF" w14:textId="77777777" w:rsidR="00983AE1" w:rsidRDefault="00983AE1">
      <w:pPr>
        <w:widowControl w:val="0"/>
        <w:autoSpaceDE w:val="0"/>
        <w:autoSpaceDN w:val="0"/>
        <w:adjustRightInd w:val="0"/>
        <w:spacing w:after="0" w:line="240" w:lineRule="auto"/>
        <w:rPr>
          <w:rFonts w:ascii="Arial" w:hAnsi="Arial" w:cs="Arial"/>
          <w:sz w:val="16"/>
          <w:szCs w:val="16"/>
        </w:rPr>
      </w:pPr>
    </w:p>
    <w:p w14:paraId="4B9351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E11.01 I Diabetes mellitus, typ 2, s kómou, dekompenzovaný                 I</w:t>
      </w:r>
    </w:p>
    <w:p w14:paraId="6DACF3BA" w14:textId="77777777" w:rsidR="00983AE1" w:rsidRDefault="00983AE1">
      <w:pPr>
        <w:widowControl w:val="0"/>
        <w:autoSpaceDE w:val="0"/>
        <w:autoSpaceDN w:val="0"/>
        <w:adjustRightInd w:val="0"/>
        <w:spacing w:after="0" w:line="240" w:lineRule="auto"/>
        <w:rPr>
          <w:rFonts w:ascii="Arial" w:hAnsi="Arial" w:cs="Arial"/>
          <w:sz w:val="16"/>
          <w:szCs w:val="16"/>
        </w:rPr>
      </w:pPr>
    </w:p>
    <w:p w14:paraId="1F0F0E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A915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AFBDDF" w14:textId="77777777" w:rsidR="00983AE1" w:rsidRDefault="00983AE1">
      <w:pPr>
        <w:widowControl w:val="0"/>
        <w:autoSpaceDE w:val="0"/>
        <w:autoSpaceDN w:val="0"/>
        <w:adjustRightInd w:val="0"/>
        <w:spacing w:after="0" w:line="240" w:lineRule="auto"/>
        <w:rPr>
          <w:rFonts w:ascii="Arial" w:hAnsi="Arial" w:cs="Arial"/>
          <w:sz w:val="16"/>
          <w:szCs w:val="16"/>
        </w:rPr>
      </w:pPr>
    </w:p>
    <w:p w14:paraId="5513DB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E11.11 I Diabetes mellitus, typ 2, s ketoacidózou, dekompenzovaný          I</w:t>
      </w:r>
    </w:p>
    <w:p w14:paraId="75DB356B" w14:textId="77777777" w:rsidR="00983AE1" w:rsidRDefault="00983AE1">
      <w:pPr>
        <w:widowControl w:val="0"/>
        <w:autoSpaceDE w:val="0"/>
        <w:autoSpaceDN w:val="0"/>
        <w:adjustRightInd w:val="0"/>
        <w:spacing w:after="0" w:line="240" w:lineRule="auto"/>
        <w:rPr>
          <w:rFonts w:ascii="Arial" w:hAnsi="Arial" w:cs="Arial"/>
          <w:sz w:val="16"/>
          <w:szCs w:val="16"/>
        </w:rPr>
      </w:pPr>
    </w:p>
    <w:p w14:paraId="759D51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54BF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41CD95" w14:textId="77777777" w:rsidR="00983AE1" w:rsidRDefault="00983AE1">
      <w:pPr>
        <w:widowControl w:val="0"/>
        <w:autoSpaceDE w:val="0"/>
        <w:autoSpaceDN w:val="0"/>
        <w:adjustRightInd w:val="0"/>
        <w:spacing w:after="0" w:line="240" w:lineRule="auto"/>
        <w:rPr>
          <w:rFonts w:ascii="Arial" w:hAnsi="Arial" w:cs="Arial"/>
          <w:sz w:val="16"/>
          <w:szCs w:val="16"/>
        </w:rPr>
      </w:pPr>
    </w:p>
    <w:p w14:paraId="3478C4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E11.20 I Diabetes mellitus, typ 2, s obličkovými komplikáciami,            I</w:t>
      </w:r>
    </w:p>
    <w:p w14:paraId="1813F6F1" w14:textId="77777777" w:rsidR="00983AE1" w:rsidRDefault="00983AE1">
      <w:pPr>
        <w:widowControl w:val="0"/>
        <w:autoSpaceDE w:val="0"/>
        <w:autoSpaceDN w:val="0"/>
        <w:adjustRightInd w:val="0"/>
        <w:spacing w:after="0" w:line="240" w:lineRule="auto"/>
        <w:rPr>
          <w:rFonts w:ascii="Arial" w:hAnsi="Arial" w:cs="Arial"/>
          <w:sz w:val="16"/>
          <w:szCs w:val="16"/>
        </w:rPr>
      </w:pPr>
    </w:p>
    <w:p w14:paraId="50F54C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6D895E21" w14:textId="77777777" w:rsidR="00983AE1" w:rsidRDefault="00983AE1">
      <w:pPr>
        <w:widowControl w:val="0"/>
        <w:autoSpaceDE w:val="0"/>
        <w:autoSpaceDN w:val="0"/>
        <w:adjustRightInd w:val="0"/>
        <w:spacing w:after="0" w:line="240" w:lineRule="auto"/>
        <w:rPr>
          <w:rFonts w:ascii="Arial" w:hAnsi="Arial" w:cs="Arial"/>
          <w:sz w:val="16"/>
          <w:szCs w:val="16"/>
        </w:rPr>
      </w:pPr>
    </w:p>
    <w:p w14:paraId="49ED07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395E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F7D32B" w14:textId="77777777" w:rsidR="00983AE1" w:rsidRDefault="00983AE1">
      <w:pPr>
        <w:widowControl w:val="0"/>
        <w:autoSpaceDE w:val="0"/>
        <w:autoSpaceDN w:val="0"/>
        <w:adjustRightInd w:val="0"/>
        <w:spacing w:after="0" w:line="240" w:lineRule="auto"/>
        <w:rPr>
          <w:rFonts w:ascii="Arial" w:hAnsi="Arial" w:cs="Arial"/>
          <w:sz w:val="16"/>
          <w:szCs w:val="16"/>
        </w:rPr>
      </w:pPr>
    </w:p>
    <w:p w14:paraId="526CDE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E11.21 I Diabetes mellitus, typ 2, s obličkovými komplikáciami,            I</w:t>
      </w:r>
    </w:p>
    <w:p w14:paraId="35A1CCF1" w14:textId="77777777" w:rsidR="00983AE1" w:rsidRDefault="00983AE1">
      <w:pPr>
        <w:widowControl w:val="0"/>
        <w:autoSpaceDE w:val="0"/>
        <w:autoSpaceDN w:val="0"/>
        <w:adjustRightInd w:val="0"/>
        <w:spacing w:after="0" w:line="240" w:lineRule="auto"/>
        <w:rPr>
          <w:rFonts w:ascii="Arial" w:hAnsi="Arial" w:cs="Arial"/>
          <w:sz w:val="16"/>
          <w:szCs w:val="16"/>
        </w:rPr>
      </w:pPr>
    </w:p>
    <w:p w14:paraId="1B4002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01B0D1F9" w14:textId="77777777" w:rsidR="00983AE1" w:rsidRDefault="00983AE1">
      <w:pPr>
        <w:widowControl w:val="0"/>
        <w:autoSpaceDE w:val="0"/>
        <w:autoSpaceDN w:val="0"/>
        <w:adjustRightInd w:val="0"/>
        <w:spacing w:after="0" w:line="240" w:lineRule="auto"/>
        <w:rPr>
          <w:rFonts w:ascii="Arial" w:hAnsi="Arial" w:cs="Arial"/>
          <w:sz w:val="16"/>
          <w:szCs w:val="16"/>
        </w:rPr>
      </w:pPr>
    </w:p>
    <w:p w14:paraId="7773F2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398F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35039C" w14:textId="77777777" w:rsidR="00983AE1" w:rsidRDefault="00983AE1">
      <w:pPr>
        <w:widowControl w:val="0"/>
        <w:autoSpaceDE w:val="0"/>
        <w:autoSpaceDN w:val="0"/>
        <w:adjustRightInd w:val="0"/>
        <w:spacing w:after="0" w:line="240" w:lineRule="auto"/>
        <w:rPr>
          <w:rFonts w:ascii="Arial" w:hAnsi="Arial" w:cs="Arial"/>
          <w:sz w:val="16"/>
          <w:szCs w:val="16"/>
        </w:rPr>
      </w:pPr>
    </w:p>
    <w:p w14:paraId="61D865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E11.30 I Diabetes mellitus, typ 2, s očnými komplikáciami, kompenzovaný    I</w:t>
      </w:r>
    </w:p>
    <w:p w14:paraId="45CC9CF5" w14:textId="77777777" w:rsidR="00983AE1" w:rsidRDefault="00983AE1">
      <w:pPr>
        <w:widowControl w:val="0"/>
        <w:autoSpaceDE w:val="0"/>
        <w:autoSpaceDN w:val="0"/>
        <w:adjustRightInd w:val="0"/>
        <w:spacing w:after="0" w:line="240" w:lineRule="auto"/>
        <w:rPr>
          <w:rFonts w:ascii="Arial" w:hAnsi="Arial" w:cs="Arial"/>
          <w:sz w:val="16"/>
          <w:szCs w:val="16"/>
        </w:rPr>
      </w:pPr>
    </w:p>
    <w:p w14:paraId="55AE2F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6FB2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203B62" w14:textId="77777777" w:rsidR="00983AE1" w:rsidRDefault="00983AE1">
      <w:pPr>
        <w:widowControl w:val="0"/>
        <w:autoSpaceDE w:val="0"/>
        <w:autoSpaceDN w:val="0"/>
        <w:adjustRightInd w:val="0"/>
        <w:spacing w:after="0" w:line="240" w:lineRule="auto"/>
        <w:rPr>
          <w:rFonts w:ascii="Arial" w:hAnsi="Arial" w:cs="Arial"/>
          <w:sz w:val="16"/>
          <w:szCs w:val="16"/>
        </w:rPr>
      </w:pPr>
    </w:p>
    <w:p w14:paraId="2D92F8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E11.31 I Diabetes mellitus, typ 2, s očnými komplikáciami, dekompenzovaný  I</w:t>
      </w:r>
    </w:p>
    <w:p w14:paraId="7A5D5834" w14:textId="77777777" w:rsidR="00983AE1" w:rsidRDefault="00983AE1">
      <w:pPr>
        <w:widowControl w:val="0"/>
        <w:autoSpaceDE w:val="0"/>
        <w:autoSpaceDN w:val="0"/>
        <w:adjustRightInd w:val="0"/>
        <w:spacing w:after="0" w:line="240" w:lineRule="auto"/>
        <w:rPr>
          <w:rFonts w:ascii="Arial" w:hAnsi="Arial" w:cs="Arial"/>
          <w:sz w:val="16"/>
          <w:szCs w:val="16"/>
        </w:rPr>
      </w:pPr>
    </w:p>
    <w:p w14:paraId="6A0DB2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789E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6CD74C" w14:textId="77777777" w:rsidR="00983AE1" w:rsidRDefault="00983AE1">
      <w:pPr>
        <w:widowControl w:val="0"/>
        <w:autoSpaceDE w:val="0"/>
        <w:autoSpaceDN w:val="0"/>
        <w:adjustRightInd w:val="0"/>
        <w:spacing w:after="0" w:line="240" w:lineRule="auto"/>
        <w:rPr>
          <w:rFonts w:ascii="Arial" w:hAnsi="Arial" w:cs="Arial"/>
          <w:sz w:val="16"/>
          <w:szCs w:val="16"/>
        </w:rPr>
      </w:pPr>
    </w:p>
    <w:p w14:paraId="1A8C67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E11.40 I Diabetes mellitus, typ 2, s nervovými komplikáciami, kompenzovaný I</w:t>
      </w:r>
    </w:p>
    <w:p w14:paraId="175D6C2E" w14:textId="77777777" w:rsidR="00983AE1" w:rsidRDefault="00983AE1">
      <w:pPr>
        <w:widowControl w:val="0"/>
        <w:autoSpaceDE w:val="0"/>
        <w:autoSpaceDN w:val="0"/>
        <w:adjustRightInd w:val="0"/>
        <w:spacing w:after="0" w:line="240" w:lineRule="auto"/>
        <w:rPr>
          <w:rFonts w:ascii="Arial" w:hAnsi="Arial" w:cs="Arial"/>
          <w:sz w:val="16"/>
          <w:szCs w:val="16"/>
        </w:rPr>
      </w:pPr>
    </w:p>
    <w:p w14:paraId="760BD8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819F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CFFE2F" w14:textId="77777777" w:rsidR="00983AE1" w:rsidRDefault="00983AE1">
      <w:pPr>
        <w:widowControl w:val="0"/>
        <w:autoSpaceDE w:val="0"/>
        <w:autoSpaceDN w:val="0"/>
        <w:adjustRightInd w:val="0"/>
        <w:spacing w:after="0" w:line="240" w:lineRule="auto"/>
        <w:rPr>
          <w:rFonts w:ascii="Arial" w:hAnsi="Arial" w:cs="Arial"/>
          <w:sz w:val="16"/>
          <w:szCs w:val="16"/>
        </w:rPr>
      </w:pPr>
    </w:p>
    <w:p w14:paraId="48573C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E11.41 I Diabetes mellitus, typ 2, s nervovými komplikáciami,              I</w:t>
      </w:r>
    </w:p>
    <w:p w14:paraId="55B3E68C" w14:textId="77777777" w:rsidR="00983AE1" w:rsidRDefault="00983AE1">
      <w:pPr>
        <w:widowControl w:val="0"/>
        <w:autoSpaceDE w:val="0"/>
        <w:autoSpaceDN w:val="0"/>
        <w:adjustRightInd w:val="0"/>
        <w:spacing w:after="0" w:line="240" w:lineRule="auto"/>
        <w:rPr>
          <w:rFonts w:ascii="Arial" w:hAnsi="Arial" w:cs="Arial"/>
          <w:sz w:val="16"/>
          <w:szCs w:val="16"/>
        </w:rPr>
      </w:pPr>
    </w:p>
    <w:p w14:paraId="71A061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30BAE16B" w14:textId="77777777" w:rsidR="00983AE1" w:rsidRDefault="00983AE1">
      <w:pPr>
        <w:widowControl w:val="0"/>
        <w:autoSpaceDE w:val="0"/>
        <w:autoSpaceDN w:val="0"/>
        <w:adjustRightInd w:val="0"/>
        <w:spacing w:after="0" w:line="240" w:lineRule="auto"/>
        <w:rPr>
          <w:rFonts w:ascii="Arial" w:hAnsi="Arial" w:cs="Arial"/>
          <w:sz w:val="16"/>
          <w:szCs w:val="16"/>
        </w:rPr>
      </w:pPr>
    </w:p>
    <w:p w14:paraId="0C6682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B44C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EFA6FA" w14:textId="77777777" w:rsidR="00983AE1" w:rsidRDefault="00983AE1">
      <w:pPr>
        <w:widowControl w:val="0"/>
        <w:autoSpaceDE w:val="0"/>
        <w:autoSpaceDN w:val="0"/>
        <w:adjustRightInd w:val="0"/>
        <w:spacing w:after="0" w:line="240" w:lineRule="auto"/>
        <w:rPr>
          <w:rFonts w:ascii="Arial" w:hAnsi="Arial" w:cs="Arial"/>
          <w:sz w:val="16"/>
          <w:szCs w:val="16"/>
        </w:rPr>
      </w:pPr>
    </w:p>
    <w:p w14:paraId="72E59B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E11.50 I Diabetes mellitus, typ 2, s periférnymi cievnymi komplikáciami,   I</w:t>
      </w:r>
    </w:p>
    <w:p w14:paraId="6D9A2FD9" w14:textId="77777777" w:rsidR="00983AE1" w:rsidRDefault="00983AE1">
      <w:pPr>
        <w:widowControl w:val="0"/>
        <w:autoSpaceDE w:val="0"/>
        <w:autoSpaceDN w:val="0"/>
        <w:adjustRightInd w:val="0"/>
        <w:spacing w:after="0" w:line="240" w:lineRule="auto"/>
        <w:rPr>
          <w:rFonts w:ascii="Arial" w:hAnsi="Arial" w:cs="Arial"/>
          <w:sz w:val="16"/>
          <w:szCs w:val="16"/>
        </w:rPr>
      </w:pPr>
    </w:p>
    <w:p w14:paraId="4F2A96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2FE3A558" w14:textId="77777777" w:rsidR="00983AE1" w:rsidRDefault="00983AE1">
      <w:pPr>
        <w:widowControl w:val="0"/>
        <w:autoSpaceDE w:val="0"/>
        <w:autoSpaceDN w:val="0"/>
        <w:adjustRightInd w:val="0"/>
        <w:spacing w:after="0" w:line="240" w:lineRule="auto"/>
        <w:rPr>
          <w:rFonts w:ascii="Arial" w:hAnsi="Arial" w:cs="Arial"/>
          <w:sz w:val="16"/>
          <w:szCs w:val="16"/>
        </w:rPr>
      </w:pPr>
    </w:p>
    <w:p w14:paraId="4B4AFE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1D02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E3389B" w14:textId="77777777" w:rsidR="00983AE1" w:rsidRDefault="00983AE1">
      <w:pPr>
        <w:widowControl w:val="0"/>
        <w:autoSpaceDE w:val="0"/>
        <w:autoSpaceDN w:val="0"/>
        <w:adjustRightInd w:val="0"/>
        <w:spacing w:after="0" w:line="240" w:lineRule="auto"/>
        <w:rPr>
          <w:rFonts w:ascii="Arial" w:hAnsi="Arial" w:cs="Arial"/>
          <w:sz w:val="16"/>
          <w:szCs w:val="16"/>
        </w:rPr>
      </w:pPr>
    </w:p>
    <w:p w14:paraId="7DFF74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E11.51 I Diabetes mellitus, typ 2, s periférnymi cievnymi komplikáciami,   I</w:t>
      </w:r>
    </w:p>
    <w:p w14:paraId="4C20F140" w14:textId="77777777" w:rsidR="00983AE1" w:rsidRDefault="00983AE1">
      <w:pPr>
        <w:widowControl w:val="0"/>
        <w:autoSpaceDE w:val="0"/>
        <w:autoSpaceDN w:val="0"/>
        <w:adjustRightInd w:val="0"/>
        <w:spacing w:after="0" w:line="240" w:lineRule="auto"/>
        <w:rPr>
          <w:rFonts w:ascii="Arial" w:hAnsi="Arial" w:cs="Arial"/>
          <w:sz w:val="16"/>
          <w:szCs w:val="16"/>
        </w:rPr>
      </w:pPr>
    </w:p>
    <w:p w14:paraId="26D404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2EC47EA6" w14:textId="77777777" w:rsidR="00983AE1" w:rsidRDefault="00983AE1">
      <w:pPr>
        <w:widowControl w:val="0"/>
        <w:autoSpaceDE w:val="0"/>
        <w:autoSpaceDN w:val="0"/>
        <w:adjustRightInd w:val="0"/>
        <w:spacing w:after="0" w:line="240" w:lineRule="auto"/>
        <w:rPr>
          <w:rFonts w:ascii="Arial" w:hAnsi="Arial" w:cs="Arial"/>
          <w:sz w:val="16"/>
          <w:szCs w:val="16"/>
        </w:rPr>
      </w:pPr>
    </w:p>
    <w:p w14:paraId="433B6E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03BB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4C08F2" w14:textId="77777777" w:rsidR="00983AE1" w:rsidRDefault="00983AE1">
      <w:pPr>
        <w:widowControl w:val="0"/>
        <w:autoSpaceDE w:val="0"/>
        <w:autoSpaceDN w:val="0"/>
        <w:adjustRightInd w:val="0"/>
        <w:spacing w:after="0" w:line="240" w:lineRule="auto"/>
        <w:rPr>
          <w:rFonts w:ascii="Arial" w:hAnsi="Arial" w:cs="Arial"/>
          <w:sz w:val="16"/>
          <w:szCs w:val="16"/>
        </w:rPr>
      </w:pPr>
    </w:p>
    <w:p w14:paraId="6C0014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E11.60 I Diabetes mellitus, typ 2, s inými bližšie určenými komplikáciami, I</w:t>
      </w:r>
    </w:p>
    <w:p w14:paraId="5A0E9615" w14:textId="77777777" w:rsidR="00983AE1" w:rsidRDefault="00983AE1">
      <w:pPr>
        <w:widowControl w:val="0"/>
        <w:autoSpaceDE w:val="0"/>
        <w:autoSpaceDN w:val="0"/>
        <w:adjustRightInd w:val="0"/>
        <w:spacing w:after="0" w:line="240" w:lineRule="auto"/>
        <w:rPr>
          <w:rFonts w:ascii="Arial" w:hAnsi="Arial" w:cs="Arial"/>
          <w:sz w:val="16"/>
          <w:szCs w:val="16"/>
        </w:rPr>
      </w:pPr>
    </w:p>
    <w:p w14:paraId="7CA08F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36B1D6F8" w14:textId="77777777" w:rsidR="00983AE1" w:rsidRDefault="00983AE1">
      <w:pPr>
        <w:widowControl w:val="0"/>
        <w:autoSpaceDE w:val="0"/>
        <w:autoSpaceDN w:val="0"/>
        <w:adjustRightInd w:val="0"/>
        <w:spacing w:after="0" w:line="240" w:lineRule="auto"/>
        <w:rPr>
          <w:rFonts w:ascii="Arial" w:hAnsi="Arial" w:cs="Arial"/>
          <w:sz w:val="16"/>
          <w:szCs w:val="16"/>
        </w:rPr>
      </w:pPr>
    </w:p>
    <w:p w14:paraId="5F90C1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6140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E19CF6" w14:textId="77777777" w:rsidR="00983AE1" w:rsidRDefault="00983AE1">
      <w:pPr>
        <w:widowControl w:val="0"/>
        <w:autoSpaceDE w:val="0"/>
        <w:autoSpaceDN w:val="0"/>
        <w:adjustRightInd w:val="0"/>
        <w:spacing w:after="0" w:line="240" w:lineRule="auto"/>
        <w:rPr>
          <w:rFonts w:ascii="Arial" w:hAnsi="Arial" w:cs="Arial"/>
          <w:sz w:val="16"/>
          <w:szCs w:val="16"/>
        </w:rPr>
      </w:pPr>
    </w:p>
    <w:p w14:paraId="4A4F7C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E11.61 I Diabetes mellitus, typ 2, s inými bližšie určenými komplikáciami, I</w:t>
      </w:r>
    </w:p>
    <w:p w14:paraId="66666E57" w14:textId="77777777" w:rsidR="00983AE1" w:rsidRDefault="00983AE1">
      <w:pPr>
        <w:widowControl w:val="0"/>
        <w:autoSpaceDE w:val="0"/>
        <w:autoSpaceDN w:val="0"/>
        <w:adjustRightInd w:val="0"/>
        <w:spacing w:after="0" w:line="240" w:lineRule="auto"/>
        <w:rPr>
          <w:rFonts w:ascii="Arial" w:hAnsi="Arial" w:cs="Arial"/>
          <w:sz w:val="16"/>
          <w:szCs w:val="16"/>
        </w:rPr>
      </w:pPr>
    </w:p>
    <w:p w14:paraId="02A3F7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676027F7" w14:textId="77777777" w:rsidR="00983AE1" w:rsidRDefault="00983AE1">
      <w:pPr>
        <w:widowControl w:val="0"/>
        <w:autoSpaceDE w:val="0"/>
        <w:autoSpaceDN w:val="0"/>
        <w:adjustRightInd w:val="0"/>
        <w:spacing w:after="0" w:line="240" w:lineRule="auto"/>
        <w:rPr>
          <w:rFonts w:ascii="Arial" w:hAnsi="Arial" w:cs="Arial"/>
          <w:sz w:val="16"/>
          <w:szCs w:val="16"/>
        </w:rPr>
      </w:pPr>
    </w:p>
    <w:p w14:paraId="6EEA23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59E3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7B34C5" w14:textId="77777777" w:rsidR="00983AE1" w:rsidRDefault="00983AE1">
      <w:pPr>
        <w:widowControl w:val="0"/>
        <w:autoSpaceDE w:val="0"/>
        <w:autoSpaceDN w:val="0"/>
        <w:adjustRightInd w:val="0"/>
        <w:spacing w:after="0" w:line="240" w:lineRule="auto"/>
        <w:rPr>
          <w:rFonts w:ascii="Arial" w:hAnsi="Arial" w:cs="Arial"/>
          <w:sz w:val="16"/>
          <w:szCs w:val="16"/>
        </w:rPr>
      </w:pPr>
    </w:p>
    <w:p w14:paraId="17A44B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E11.72 I Diabetes mellitus, typ 2, s viacerými komplikáciami, kompenzovaný I</w:t>
      </w:r>
    </w:p>
    <w:p w14:paraId="14E890E0" w14:textId="77777777" w:rsidR="00983AE1" w:rsidRDefault="00983AE1">
      <w:pPr>
        <w:widowControl w:val="0"/>
        <w:autoSpaceDE w:val="0"/>
        <w:autoSpaceDN w:val="0"/>
        <w:adjustRightInd w:val="0"/>
        <w:spacing w:after="0" w:line="240" w:lineRule="auto"/>
        <w:rPr>
          <w:rFonts w:ascii="Arial" w:hAnsi="Arial" w:cs="Arial"/>
          <w:sz w:val="16"/>
          <w:szCs w:val="16"/>
        </w:rPr>
      </w:pPr>
    </w:p>
    <w:p w14:paraId="390AB0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10B1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86845A" w14:textId="77777777" w:rsidR="00983AE1" w:rsidRDefault="00983AE1">
      <w:pPr>
        <w:widowControl w:val="0"/>
        <w:autoSpaceDE w:val="0"/>
        <w:autoSpaceDN w:val="0"/>
        <w:adjustRightInd w:val="0"/>
        <w:spacing w:after="0" w:line="240" w:lineRule="auto"/>
        <w:rPr>
          <w:rFonts w:ascii="Arial" w:hAnsi="Arial" w:cs="Arial"/>
          <w:sz w:val="16"/>
          <w:szCs w:val="16"/>
        </w:rPr>
      </w:pPr>
    </w:p>
    <w:p w14:paraId="4C902D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E11.73 I Diabetes mellitus, typ 2, s viacerými komplikáciami,              I</w:t>
      </w:r>
    </w:p>
    <w:p w14:paraId="522CED9E" w14:textId="77777777" w:rsidR="00983AE1" w:rsidRDefault="00983AE1">
      <w:pPr>
        <w:widowControl w:val="0"/>
        <w:autoSpaceDE w:val="0"/>
        <w:autoSpaceDN w:val="0"/>
        <w:adjustRightInd w:val="0"/>
        <w:spacing w:after="0" w:line="240" w:lineRule="auto"/>
        <w:rPr>
          <w:rFonts w:ascii="Arial" w:hAnsi="Arial" w:cs="Arial"/>
          <w:sz w:val="16"/>
          <w:szCs w:val="16"/>
        </w:rPr>
      </w:pPr>
    </w:p>
    <w:p w14:paraId="20A4B9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6A7B299A" w14:textId="77777777" w:rsidR="00983AE1" w:rsidRDefault="00983AE1">
      <w:pPr>
        <w:widowControl w:val="0"/>
        <w:autoSpaceDE w:val="0"/>
        <w:autoSpaceDN w:val="0"/>
        <w:adjustRightInd w:val="0"/>
        <w:spacing w:after="0" w:line="240" w:lineRule="auto"/>
        <w:rPr>
          <w:rFonts w:ascii="Arial" w:hAnsi="Arial" w:cs="Arial"/>
          <w:sz w:val="16"/>
          <w:szCs w:val="16"/>
        </w:rPr>
      </w:pPr>
    </w:p>
    <w:p w14:paraId="11F7DC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CE2A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3363B2" w14:textId="77777777" w:rsidR="00983AE1" w:rsidRDefault="00983AE1">
      <w:pPr>
        <w:widowControl w:val="0"/>
        <w:autoSpaceDE w:val="0"/>
        <w:autoSpaceDN w:val="0"/>
        <w:adjustRightInd w:val="0"/>
        <w:spacing w:after="0" w:line="240" w:lineRule="auto"/>
        <w:rPr>
          <w:rFonts w:ascii="Arial" w:hAnsi="Arial" w:cs="Arial"/>
          <w:sz w:val="16"/>
          <w:szCs w:val="16"/>
        </w:rPr>
      </w:pPr>
    </w:p>
    <w:p w14:paraId="1A847B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E11.74 I Diabetes mellitus, typ 2, s viacerými komplikáciami, so syndrómom I</w:t>
      </w:r>
    </w:p>
    <w:p w14:paraId="6784D2E5" w14:textId="77777777" w:rsidR="00983AE1" w:rsidRDefault="00983AE1">
      <w:pPr>
        <w:widowControl w:val="0"/>
        <w:autoSpaceDE w:val="0"/>
        <w:autoSpaceDN w:val="0"/>
        <w:adjustRightInd w:val="0"/>
        <w:spacing w:after="0" w:line="240" w:lineRule="auto"/>
        <w:rPr>
          <w:rFonts w:ascii="Arial" w:hAnsi="Arial" w:cs="Arial"/>
          <w:sz w:val="16"/>
          <w:szCs w:val="16"/>
        </w:rPr>
      </w:pPr>
    </w:p>
    <w:p w14:paraId="6D9B93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diabetickej nohy, kompenzovaný                                    I</w:t>
      </w:r>
    </w:p>
    <w:p w14:paraId="046351DA" w14:textId="77777777" w:rsidR="00983AE1" w:rsidRDefault="00983AE1">
      <w:pPr>
        <w:widowControl w:val="0"/>
        <w:autoSpaceDE w:val="0"/>
        <w:autoSpaceDN w:val="0"/>
        <w:adjustRightInd w:val="0"/>
        <w:spacing w:after="0" w:line="240" w:lineRule="auto"/>
        <w:rPr>
          <w:rFonts w:ascii="Arial" w:hAnsi="Arial" w:cs="Arial"/>
          <w:sz w:val="16"/>
          <w:szCs w:val="16"/>
        </w:rPr>
      </w:pPr>
    </w:p>
    <w:p w14:paraId="7147CC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7A15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A595D3" w14:textId="77777777" w:rsidR="00983AE1" w:rsidRDefault="00983AE1">
      <w:pPr>
        <w:widowControl w:val="0"/>
        <w:autoSpaceDE w:val="0"/>
        <w:autoSpaceDN w:val="0"/>
        <w:adjustRightInd w:val="0"/>
        <w:spacing w:after="0" w:line="240" w:lineRule="auto"/>
        <w:rPr>
          <w:rFonts w:ascii="Arial" w:hAnsi="Arial" w:cs="Arial"/>
          <w:sz w:val="16"/>
          <w:szCs w:val="16"/>
        </w:rPr>
      </w:pPr>
    </w:p>
    <w:p w14:paraId="3371B7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E11.75 I Diabetes mellitus, typ 2, s viacerými komplikáciami, so syndrómom I</w:t>
      </w:r>
    </w:p>
    <w:p w14:paraId="2CAC33D0" w14:textId="77777777" w:rsidR="00983AE1" w:rsidRDefault="00983AE1">
      <w:pPr>
        <w:widowControl w:val="0"/>
        <w:autoSpaceDE w:val="0"/>
        <w:autoSpaceDN w:val="0"/>
        <w:adjustRightInd w:val="0"/>
        <w:spacing w:after="0" w:line="240" w:lineRule="auto"/>
        <w:rPr>
          <w:rFonts w:ascii="Arial" w:hAnsi="Arial" w:cs="Arial"/>
          <w:sz w:val="16"/>
          <w:szCs w:val="16"/>
        </w:rPr>
      </w:pPr>
    </w:p>
    <w:p w14:paraId="654C70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diabetickej nohy, dekompenzovaný                                  I</w:t>
      </w:r>
    </w:p>
    <w:p w14:paraId="407D2D96" w14:textId="77777777" w:rsidR="00983AE1" w:rsidRDefault="00983AE1">
      <w:pPr>
        <w:widowControl w:val="0"/>
        <w:autoSpaceDE w:val="0"/>
        <w:autoSpaceDN w:val="0"/>
        <w:adjustRightInd w:val="0"/>
        <w:spacing w:after="0" w:line="240" w:lineRule="auto"/>
        <w:rPr>
          <w:rFonts w:ascii="Arial" w:hAnsi="Arial" w:cs="Arial"/>
          <w:sz w:val="16"/>
          <w:szCs w:val="16"/>
        </w:rPr>
      </w:pPr>
    </w:p>
    <w:p w14:paraId="1D4AB7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77F5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14E46A" w14:textId="77777777" w:rsidR="00983AE1" w:rsidRDefault="00983AE1">
      <w:pPr>
        <w:widowControl w:val="0"/>
        <w:autoSpaceDE w:val="0"/>
        <w:autoSpaceDN w:val="0"/>
        <w:adjustRightInd w:val="0"/>
        <w:spacing w:after="0" w:line="240" w:lineRule="auto"/>
        <w:rPr>
          <w:rFonts w:ascii="Arial" w:hAnsi="Arial" w:cs="Arial"/>
          <w:sz w:val="16"/>
          <w:szCs w:val="16"/>
        </w:rPr>
      </w:pPr>
    </w:p>
    <w:p w14:paraId="638B92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E11.80 I Diabetes mellitus, typ 2, s bližšie neurčenými komplikáciami,     I</w:t>
      </w:r>
    </w:p>
    <w:p w14:paraId="7C7DF461" w14:textId="77777777" w:rsidR="00983AE1" w:rsidRDefault="00983AE1">
      <w:pPr>
        <w:widowControl w:val="0"/>
        <w:autoSpaceDE w:val="0"/>
        <w:autoSpaceDN w:val="0"/>
        <w:adjustRightInd w:val="0"/>
        <w:spacing w:after="0" w:line="240" w:lineRule="auto"/>
        <w:rPr>
          <w:rFonts w:ascii="Arial" w:hAnsi="Arial" w:cs="Arial"/>
          <w:sz w:val="16"/>
          <w:szCs w:val="16"/>
        </w:rPr>
      </w:pPr>
    </w:p>
    <w:p w14:paraId="07152C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52605B17" w14:textId="77777777" w:rsidR="00983AE1" w:rsidRDefault="00983AE1">
      <w:pPr>
        <w:widowControl w:val="0"/>
        <w:autoSpaceDE w:val="0"/>
        <w:autoSpaceDN w:val="0"/>
        <w:adjustRightInd w:val="0"/>
        <w:spacing w:after="0" w:line="240" w:lineRule="auto"/>
        <w:rPr>
          <w:rFonts w:ascii="Arial" w:hAnsi="Arial" w:cs="Arial"/>
          <w:sz w:val="16"/>
          <w:szCs w:val="16"/>
        </w:rPr>
      </w:pPr>
    </w:p>
    <w:p w14:paraId="559364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85AE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8AC577" w14:textId="77777777" w:rsidR="00983AE1" w:rsidRDefault="00983AE1">
      <w:pPr>
        <w:widowControl w:val="0"/>
        <w:autoSpaceDE w:val="0"/>
        <w:autoSpaceDN w:val="0"/>
        <w:adjustRightInd w:val="0"/>
        <w:spacing w:after="0" w:line="240" w:lineRule="auto"/>
        <w:rPr>
          <w:rFonts w:ascii="Arial" w:hAnsi="Arial" w:cs="Arial"/>
          <w:sz w:val="16"/>
          <w:szCs w:val="16"/>
        </w:rPr>
      </w:pPr>
    </w:p>
    <w:p w14:paraId="3FC63C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E11.81 I Diabetes mellitus, typ 2, s bližšie neurčenými komplikáciami,     I</w:t>
      </w:r>
    </w:p>
    <w:p w14:paraId="331C09A5" w14:textId="77777777" w:rsidR="00983AE1" w:rsidRDefault="00983AE1">
      <w:pPr>
        <w:widowControl w:val="0"/>
        <w:autoSpaceDE w:val="0"/>
        <w:autoSpaceDN w:val="0"/>
        <w:adjustRightInd w:val="0"/>
        <w:spacing w:after="0" w:line="240" w:lineRule="auto"/>
        <w:rPr>
          <w:rFonts w:ascii="Arial" w:hAnsi="Arial" w:cs="Arial"/>
          <w:sz w:val="16"/>
          <w:szCs w:val="16"/>
        </w:rPr>
      </w:pPr>
    </w:p>
    <w:p w14:paraId="55AAC5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136B6370" w14:textId="77777777" w:rsidR="00983AE1" w:rsidRDefault="00983AE1">
      <w:pPr>
        <w:widowControl w:val="0"/>
        <w:autoSpaceDE w:val="0"/>
        <w:autoSpaceDN w:val="0"/>
        <w:adjustRightInd w:val="0"/>
        <w:spacing w:after="0" w:line="240" w:lineRule="auto"/>
        <w:rPr>
          <w:rFonts w:ascii="Arial" w:hAnsi="Arial" w:cs="Arial"/>
          <w:sz w:val="16"/>
          <w:szCs w:val="16"/>
        </w:rPr>
      </w:pPr>
    </w:p>
    <w:p w14:paraId="19D285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6783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306384" w14:textId="77777777" w:rsidR="00983AE1" w:rsidRDefault="00983AE1">
      <w:pPr>
        <w:widowControl w:val="0"/>
        <w:autoSpaceDE w:val="0"/>
        <w:autoSpaceDN w:val="0"/>
        <w:adjustRightInd w:val="0"/>
        <w:spacing w:after="0" w:line="240" w:lineRule="auto"/>
        <w:rPr>
          <w:rFonts w:ascii="Arial" w:hAnsi="Arial" w:cs="Arial"/>
          <w:sz w:val="16"/>
          <w:szCs w:val="16"/>
        </w:rPr>
      </w:pPr>
    </w:p>
    <w:p w14:paraId="5D669E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E11.90 I Diabetes mellitus, typ 2, bez komplikácií, kompenzovaný           I</w:t>
      </w:r>
    </w:p>
    <w:p w14:paraId="44CC8C3C" w14:textId="77777777" w:rsidR="00983AE1" w:rsidRDefault="00983AE1">
      <w:pPr>
        <w:widowControl w:val="0"/>
        <w:autoSpaceDE w:val="0"/>
        <w:autoSpaceDN w:val="0"/>
        <w:adjustRightInd w:val="0"/>
        <w:spacing w:after="0" w:line="240" w:lineRule="auto"/>
        <w:rPr>
          <w:rFonts w:ascii="Arial" w:hAnsi="Arial" w:cs="Arial"/>
          <w:sz w:val="16"/>
          <w:szCs w:val="16"/>
        </w:rPr>
      </w:pPr>
    </w:p>
    <w:p w14:paraId="762CC1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080D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0C74B5" w14:textId="77777777" w:rsidR="00983AE1" w:rsidRDefault="00983AE1">
      <w:pPr>
        <w:widowControl w:val="0"/>
        <w:autoSpaceDE w:val="0"/>
        <w:autoSpaceDN w:val="0"/>
        <w:adjustRightInd w:val="0"/>
        <w:spacing w:after="0" w:line="240" w:lineRule="auto"/>
        <w:rPr>
          <w:rFonts w:ascii="Arial" w:hAnsi="Arial" w:cs="Arial"/>
          <w:sz w:val="16"/>
          <w:szCs w:val="16"/>
        </w:rPr>
      </w:pPr>
    </w:p>
    <w:p w14:paraId="26E5EB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E11.91 I Diabetes mellitus, typ 2, bez komplikácií, dekompenzovaný         I</w:t>
      </w:r>
    </w:p>
    <w:p w14:paraId="5D7B98ED" w14:textId="77777777" w:rsidR="00983AE1" w:rsidRDefault="00983AE1">
      <w:pPr>
        <w:widowControl w:val="0"/>
        <w:autoSpaceDE w:val="0"/>
        <w:autoSpaceDN w:val="0"/>
        <w:adjustRightInd w:val="0"/>
        <w:spacing w:after="0" w:line="240" w:lineRule="auto"/>
        <w:rPr>
          <w:rFonts w:ascii="Arial" w:hAnsi="Arial" w:cs="Arial"/>
          <w:sz w:val="16"/>
          <w:szCs w:val="16"/>
        </w:rPr>
      </w:pPr>
    </w:p>
    <w:p w14:paraId="69A6A0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73B7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447075" w14:textId="77777777" w:rsidR="00983AE1" w:rsidRDefault="00983AE1">
      <w:pPr>
        <w:widowControl w:val="0"/>
        <w:autoSpaceDE w:val="0"/>
        <w:autoSpaceDN w:val="0"/>
        <w:adjustRightInd w:val="0"/>
        <w:spacing w:after="0" w:line="240" w:lineRule="auto"/>
        <w:rPr>
          <w:rFonts w:ascii="Arial" w:hAnsi="Arial" w:cs="Arial"/>
          <w:sz w:val="16"/>
          <w:szCs w:val="16"/>
        </w:rPr>
      </w:pPr>
    </w:p>
    <w:p w14:paraId="3E9B16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E12.01 I Diabetes mellitus súvisiaci s podvýživou, s kómou, dekompenzovaný I</w:t>
      </w:r>
    </w:p>
    <w:p w14:paraId="5EC24423" w14:textId="77777777" w:rsidR="00983AE1" w:rsidRDefault="00983AE1">
      <w:pPr>
        <w:widowControl w:val="0"/>
        <w:autoSpaceDE w:val="0"/>
        <w:autoSpaceDN w:val="0"/>
        <w:adjustRightInd w:val="0"/>
        <w:spacing w:after="0" w:line="240" w:lineRule="auto"/>
        <w:rPr>
          <w:rFonts w:ascii="Arial" w:hAnsi="Arial" w:cs="Arial"/>
          <w:sz w:val="16"/>
          <w:szCs w:val="16"/>
        </w:rPr>
      </w:pPr>
    </w:p>
    <w:p w14:paraId="5DBCE9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5B83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C07BF1" w14:textId="77777777" w:rsidR="00983AE1" w:rsidRDefault="00983AE1">
      <w:pPr>
        <w:widowControl w:val="0"/>
        <w:autoSpaceDE w:val="0"/>
        <w:autoSpaceDN w:val="0"/>
        <w:adjustRightInd w:val="0"/>
        <w:spacing w:after="0" w:line="240" w:lineRule="auto"/>
        <w:rPr>
          <w:rFonts w:ascii="Arial" w:hAnsi="Arial" w:cs="Arial"/>
          <w:sz w:val="16"/>
          <w:szCs w:val="16"/>
        </w:rPr>
      </w:pPr>
    </w:p>
    <w:p w14:paraId="6B5FB9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E12.11 I Diabetes mellitus súvisiaci s podvýživou, s ketoacidózou,         I</w:t>
      </w:r>
    </w:p>
    <w:p w14:paraId="524ADBCC" w14:textId="77777777" w:rsidR="00983AE1" w:rsidRDefault="00983AE1">
      <w:pPr>
        <w:widowControl w:val="0"/>
        <w:autoSpaceDE w:val="0"/>
        <w:autoSpaceDN w:val="0"/>
        <w:adjustRightInd w:val="0"/>
        <w:spacing w:after="0" w:line="240" w:lineRule="auto"/>
        <w:rPr>
          <w:rFonts w:ascii="Arial" w:hAnsi="Arial" w:cs="Arial"/>
          <w:sz w:val="16"/>
          <w:szCs w:val="16"/>
        </w:rPr>
      </w:pPr>
    </w:p>
    <w:p w14:paraId="1CDF04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32B27DEA" w14:textId="77777777" w:rsidR="00983AE1" w:rsidRDefault="00983AE1">
      <w:pPr>
        <w:widowControl w:val="0"/>
        <w:autoSpaceDE w:val="0"/>
        <w:autoSpaceDN w:val="0"/>
        <w:adjustRightInd w:val="0"/>
        <w:spacing w:after="0" w:line="240" w:lineRule="auto"/>
        <w:rPr>
          <w:rFonts w:ascii="Arial" w:hAnsi="Arial" w:cs="Arial"/>
          <w:sz w:val="16"/>
          <w:szCs w:val="16"/>
        </w:rPr>
      </w:pPr>
    </w:p>
    <w:p w14:paraId="049547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D5D3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1F45D7" w14:textId="77777777" w:rsidR="00983AE1" w:rsidRDefault="00983AE1">
      <w:pPr>
        <w:widowControl w:val="0"/>
        <w:autoSpaceDE w:val="0"/>
        <w:autoSpaceDN w:val="0"/>
        <w:adjustRightInd w:val="0"/>
        <w:spacing w:after="0" w:line="240" w:lineRule="auto"/>
        <w:rPr>
          <w:rFonts w:ascii="Arial" w:hAnsi="Arial" w:cs="Arial"/>
          <w:sz w:val="16"/>
          <w:szCs w:val="16"/>
        </w:rPr>
      </w:pPr>
    </w:p>
    <w:p w14:paraId="2DC724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E12.20 I Diabetes mellitus súvisiaci s podvýživou, s obličkovými           I</w:t>
      </w:r>
    </w:p>
    <w:p w14:paraId="4BCDED00" w14:textId="77777777" w:rsidR="00983AE1" w:rsidRDefault="00983AE1">
      <w:pPr>
        <w:widowControl w:val="0"/>
        <w:autoSpaceDE w:val="0"/>
        <w:autoSpaceDN w:val="0"/>
        <w:adjustRightInd w:val="0"/>
        <w:spacing w:after="0" w:line="240" w:lineRule="auto"/>
        <w:rPr>
          <w:rFonts w:ascii="Arial" w:hAnsi="Arial" w:cs="Arial"/>
          <w:sz w:val="16"/>
          <w:szCs w:val="16"/>
        </w:rPr>
      </w:pPr>
    </w:p>
    <w:p w14:paraId="3609EC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35CA3E62" w14:textId="77777777" w:rsidR="00983AE1" w:rsidRDefault="00983AE1">
      <w:pPr>
        <w:widowControl w:val="0"/>
        <w:autoSpaceDE w:val="0"/>
        <w:autoSpaceDN w:val="0"/>
        <w:adjustRightInd w:val="0"/>
        <w:spacing w:after="0" w:line="240" w:lineRule="auto"/>
        <w:rPr>
          <w:rFonts w:ascii="Arial" w:hAnsi="Arial" w:cs="Arial"/>
          <w:sz w:val="16"/>
          <w:szCs w:val="16"/>
        </w:rPr>
      </w:pPr>
    </w:p>
    <w:p w14:paraId="2AC807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DA41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0314F9" w14:textId="77777777" w:rsidR="00983AE1" w:rsidRDefault="00983AE1">
      <w:pPr>
        <w:widowControl w:val="0"/>
        <w:autoSpaceDE w:val="0"/>
        <w:autoSpaceDN w:val="0"/>
        <w:adjustRightInd w:val="0"/>
        <w:spacing w:after="0" w:line="240" w:lineRule="auto"/>
        <w:rPr>
          <w:rFonts w:ascii="Arial" w:hAnsi="Arial" w:cs="Arial"/>
          <w:sz w:val="16"/>
          <w:szCs w:val="16"/>
        </w:rPr>
      </w:pPr>
    </w:p>
    <w:p w14:paraId="27483B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E12.21 I Diabetes mellitus súvisiaci s podvýživou, s obličkovými           I</w:t>
      </w:r>
    </w:p>
    <w:p w14:paraId="1927E294" w14:textId="77777777" w:rsidR="00983AE1" w:rsidRDefault="00983AE1">
      <w:pPr>
        <w:widowControl w:val="0"/>
        <w:autoSpaceDE w:val="0"/>
        <w:autoSpaceDN w:val="0"/>
        <w:adjustRightInd w:val="0"/>
        <w:spacing w:after="0" w:line="240" w:lineRule="auto"/>
        <w:rPr>
          <w:rFonts w:ascii="Arial" w:hAnsi="Arial" w:cs="Arial"/>
          <w:sz w:val="16"/>
          <w:szCs w:val="16"/>
        </w:rPr>
      </w:pPr>
    </w:p>
    <w:p w14:paraId="2A2C0E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772F4A37" w14:textId="77777777" w:rsidR="00983AE1" w:rsidRDefault="00983AE1">
      <w:pPr>
        <w:widowControl w:val="0"/>
        <w:autoSpaceDE w:val="0"/>
        <w:autoSpaceDN w:val="0"/>
        <w:adjustRightInd w:val="0"/>
        <w:spacing w:after="0" w:line="240" w:lineRule="auto"/>
        <w:rPr>
          <w:rFonts w:ascii="Arial" w:hAnsi="Arial" w:cs="Arial"/>
          <w:sz w:val="16"/>
          <w:szCs w:val="16"/>
        </w:rPr>
      </w:pPr>
    </w:p>
    <w:p w14:paraId="6C3F10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6F77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48E57C" w14:textId="77777777" w:rsidR="00983AE1" w:rsidRDefault="00983AE1">
      <w:pPr>
        <w:widowControl w:val="0"/>
        <w:autoSpaceDE w:val="0"/>
        <w:autoSpaceDN w:val="0"/>
        <w:adjustRightInd w:val="0"/>
        <w:spacing w:after="0" w:line="240" w:lineRule="auto"/>
        <w:rPr>
          <w:rFonts w:ascii="Arial" w:hAnsi="Arial" w:cs="Arial"/>
          <w:sz w:val="16"/>
          <w:szCs w:val="16"/>
        </w:rPr>
      </w:pPr>
    </w:p>
    <w:p w14:paraId="54989A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E12.30 I Diabetes mellitus súvisiaci s podvýživou, s očnými komplikáciami, I</w:t>
      </w:r>
    </w:p>
    <w:p w14:paraId="7D68C293" w14:textId="77777777" w:rsidR="00983AE1" w:rsidRDefault="00983AE1">
      <w:pPr>
        <w:widowControl w:val="0"/>
        <w:autoSpaceDE w:val="0"/>
        <w:autoSpaceDN w:val="0"/>
        <w:adjustRightInd w:val="0"/>
        <w:spacing w:after="0" w:line="240" w:lineRule="auto"/>
        <w:rPr>
          <w:rFonts w:ascii="Arial" w:hAnsi="Arial" w:cs="Arial"/>
          <w:sz w:val="16"/>
          <w:szCs w:val="16"/>
        </w:rPr>
      </w:pPr>
    </w:p>
    <w:p w14:paraId="36FD7B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3567D43C" w14:textId="77777777" w:rsidR="00983AE1" w:rsidRDefault="00983AE1">
      <w:pPr>
        <w:widowControl w:val="0"/>
        <w:autoSpaceDE w:val="0"/>
        <w:autoSpaceDN w:val="0"/>
        <w:adjustRightInd w:val="0"/>
        <w:spacing w:after="0" w:line="240" w:lineRule="auto"/>
        <w:rPr>
          <w:rFonts w:ascii="Arial" w:hAnsi="Arial" w:cs="Arial"/>
          <w:sz w:val="16"/>
          <w:szCs w:val="16"/>
        </w:rPr>
      </w:pPr>
    </w:p>
    <w:p w14:paraId="6B45C2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3399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A74A36" w14:textId="77777777" w:rsidR="00983AE1" w:rsidRDefault="00983AE1">
      <w:pPr>
        <w:widowControl w:val="0"/>
        <w:autoSpaceDE w:val="0"/>
        <w:autoSpaceDN w:val="0"/>
        <w:adjustRightInd w:val="0"/>
        <w:spacing w:after="0" w:line="240" w:lineRule="auto"/>
        <w:rPr>
          <w:rFonts w:ascii="Arial" w:hAnsi="Arial" w:cs="Arial"/>
          <w:sz w:val="16"/>
          <w:szCs w:val="16"/>
        </w:rPr>
      </w:pPr>
    </w:p>
    <w:p w14:paraId="48D6E8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E12.31 I Diabetes mellitus súvisiaci s podvýživou, s očnými komplikáciami, I</w:t>
      </w:r>
    </w:p>
    <w:p w14:paraId="77A59CB4" w14:textId="77777777" w:rsidR="00983AE1" w:rsidRDefault="00983AE1">
      <w:pPr>
        <w:widowControl w:val="0"/>
        <w:autoSpaceDE w:val="0"/>
        <w:autoSpaceDN w:val="0"/>
        <w:adjustRightInd w:val="0"/>
        <w:spacing w:after="0" w:line="240" w:lineRule="auto"/>
        <w:rPr>
          <w:rFonts w:ascii="Arial" w:hAnsi="Arial" w:cs="Arial"/>
          <w:sz w:val="16"/>
          <w:szCs w:val="16"/>
        </w:rPr>
      </w:pPr>
    </w:p>
    <w:p w14:paraId="277999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7F121E23" w14:textId="77777777" w:rsidR="00983AE1" w:rsidRDefault="00983AE1">
      <w:pPr>
        <w:widowControl w:val="0"/>
        <w:autoSpaceDE w:val="0"/>
        <w:autoSpaceDN w:val="0"/>
        <w:adjustRightInd w:val="0"/>
        <w:spacing w:after="0" w:line="240" w:lineRule="auto"/>
        <w:rPr>
          <w:rFonts w:ascii="Arial" w:hAnsi="Arial" w:cs="Arial"/>
          <w:sz w:val="16"/>
          <w:szCs w:val="16"/>
        </w:rPr>
      </w:pPr>
    </w:p>
    <w:p w14:paraId="751B22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F9C1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8DBA83" w14:textId="77777777" w:rsidR="00983AE1" w:rsidRDefault="00983AE1">
      <w:pPr>
        <w:widowControl w:val="0"/>
        <w:autoSpaceDE w:val="0"/>
        <w:autoSpaceDN w:val="0"/>
        <w:adjustRightInd w:val="0"/>
        <w:spacing w:after="0" w:line="240" w:lineRule="auto"/>
        <w:rPr>
          <w:rFonts w:ascii="Arial" w:hAnsi="Arial" w:cs="Arial"/>
          <w:sz w:val="16"/>
          <w:szCs w:val="16"/>
        </w:rPr>
      </w:pPr>
    </w:p>
    <w:p w14:paraId="4C38D4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E12.40 I Diabetes mellitus súvisiaci s podvýživou, s nervovými             I</w:t>
      </w:r>
    </w:p>
    <w:p w14:paraId="3B3F48CB" w14:textId="77777777" w:rsidR="00983AE1" w:rsidRDefault="00983AE1">
      <w:pPr>
        <w:widowControl w:val="0"/>
        <w:autoSpaceDE w:val="0"/>
        <w:autoSpaceDN w:val="0"/>
        <w:adjustRightInd w:val="0"/>
        <w:spacing w:after="0" w:line="240" w:lineRule="auto"/>
        <w:rPr>
          <w:rFonts w:ascii="Arial" w:hAnsi="Arial" w:cs="Arial"/>
          <w:sz w:val="16"/>
          <w:szCs w:val="16"/>
        </w:rPr>
      </w:pPr>
    </w:p>
    <w:p w14:paraId="05D85B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5830A4D9" w14:textId="77777777" w:rsidR="00983AE1" w:rsidRDefault="00983AE1">
      <w:pPr>
        <w:widowControl w:val="0"/>
        <w:autoSpaceDE w:val="0"/>
        <w:autoSpaceDN w:val="0"/>
        <w:adjustRightInd w:val="0"/>
        <w:spacing w:after="0" w:line="240" w:lineRule="auto"/>
        <w:rPr>
          <w:rFonts w:ascii="Arial" w:hAnsi="Arial" w:cs="Arial"/>
          <w:sz w:val="16"/>
          <w:szCs w:val="16"/>
        </w:rPr>
      </w:pPr>
    </w:p>
    <w:p w14:paraId="5D30FE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9DCD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EF02C2" w14:textId="77777777" w:rsidR="00983AE1" w:rsidRDefault="00983AE1">
      <w:pPr>
        <w:widowControl w:val="0"/>
        <w:autoSpaceDE w:val="0"/>
        <w:autoSpaceDN w:val="0"/>
        <w:adjustRightInd w:val="0"/>
        <w:spacing w:after="0" w:line="240" w:lineRule="auto"/>
        <w:rPr>
          <w:rFonts w:ascii="Arial" w:hAnsi="Arial" w:cs="Arial"/>
          <w:sz w:val="16"/>
          <w:szCs w:val="16"/>
        </w:rPr>
      </w:pPr>
    </w:p>
    <w:p w14:paraId="7F4988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E12.41 I Diabetes mellitus súvisiaci s podvýživou, s nervovými             I</w:t>
      </w:r>
    </w:p>
    <w:p w14:paraId="4311B60D" w14:textId="77777777" w:rsidR="00983AE1" w:rsidRDefault="00983AE1">
      <w:pPr>
        <w:widowControl w:val="0"/>
        <w:autoSpaceDE w:val="0"/>
        <w:autoSpaceDN w:val="0"/>
        <w:adjustRightInd w:val="0"/>
        <w:spacing w:after="0" w:line="240" w:lineRule="auto"/>
        <w:rPr>
          <w:rFonts w:ascii="Arial" w:hAnsi="Arial" w:cs="Arial"/>
          <w:sz w:val="16"/>
          <w:szCs w:val="16"/>
        </w:rPr>
      </w:pPr>
    </w:p>
    <w:p w14:paraId="1981F6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29DC534B" w14:textId="77777777" w:rsidR="00983AE1" w:rsidRDefault="00983AE1">
      <w:pPr>
        <w:widowControl w:val="0"/>
        <w:autoSpaceDE w:val="0"/>
        <w:autoSpaceDN w:val="0"/>
        <w:adjustRightInd w:val="0"/>
        <w:spacing w:after="0" w:line="240" w:lineRule="auto"/>
        <w:rPr>
          <w:rFonts w:ascii="Arial" w:hAnsi="Arial" w:cs="Arial"/>
          <w:sz w:val="16"/>
          <w:szCs w:val="16"/>
        </w:rPr>
      </w:pPr>
    </w:p>
    <w:p w14:paraId="047436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5970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4B594C" w14:textId="77777777" w:rsidR="00983AE1" w:rsidRDefault="00983AE1">
      <w:pPr>
        <w:widowControl w:val="0"/>
        <w:autoSpaceDE w:val="0"/>
        <w:autoSpaceDN w:val="0"/>
        <w:adjustRightInd w:val="0"/>
        <w:spacing w:after="0" w:line="240" w:lineRule="auto"/>
        <w:rPr>
          <w:rFonts w:ascii="Arial" w:hAnsi="Arial" w:cs="Arial"/>
          <w:sz w:val="16"/>
          <w:szCs w:val="16"/>
        </w:rPr>
      </w:pPr>
    </w:p>
    <w:p w14:paraId="20ADAD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E12.50 I Diabetes mellitus súvisiaci s podvýživou, s periférnymi cievnymi  I</w:t>
      </w:r>
    </w:p>
    <w:p w14:paraId="41E2E8F8" w14:textId="77777777" w:rsidR="00983AE1" w:rsidRDefault="00983AE1">
      <w:pPr>
        <w:widowControl w:val="0"/>
        <w:autoSpaceDE w:val="0"/>
        <w:autoSpaceDN w:val="0"/>
        <w:adjustRightInd w:val="0"/>
        <w:spacing w:after="0" w:line="240" w:lineRule="auto"/>
        <w:rPr>
          <w:rFonts w:ascii="Arial" w:hAnsi="Arial" w:cs="Arial"/>
          <w:sz w:val="16"/>
          <w:szCs w:val="16"/>
        </w:rPr>
      </w:pPr>
    </w:p>
    <w:p w14:paraId="391038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3E5B22BC" w14:textId="77777777" w:rsidR="00983AE1" w:rsidRDefault="00983AE1">
      <w:pPr>
        <w:widowControl w:val="0"/>
        <w:autoSpaceDE w:val="0"/>
        <w:autoSpaceDN w:val="0"/>
        <w:adjustRightInd w:val="0"/>
        <w:spacing w:after="0" w:line="240" w:lineRule="auto"/>
        <w:rPr>
          <w:rFonts w:ascii="Arial" w:hAnsi="Arial" w:cs="Arial"/>
          <w:sz w:val="16"/>
          <w:szCs w:val="16"/>
        </w:rPr>
      </w:pPr>
    </w:p>
    <w:p w14:paraId="495050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31EB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173FFC" w14:textId="77777777" w:rsidR="00983AE1" w:rsidRDefault="00983AE1">
      <w:pPr>
        <w:widowControl w:val="0"/>
        <w:autoSpaceDE w:val="0"/>
        <w:autoSpaceDN w:val="0"/>
        <w:adjustRightInd w:val="0"/>
        <w:spacing w:after="0" w:line="240" w:lineRule="auto"/>
        <w:rPr>
          <w:rFonts w:ascii="Arial" w:hAnsi="Arial" w:cs="Arial"/>
          <w:sz w:val="16"/>
          <w:szCs w:val="16"/>
        </w:rPr>
      </w:pPr>
    </w:p>
    <w:p w14:paraId="45FE9A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E12.51 I Diabetes mellitus súvisiaci s podvýživou, s periférnymi cievnymi  I</w:t>
      </w:r>
    </w:p>
    <w:p w14:paraId="5372BAF7" w14:textId="77777777" w:rsidR="00983AE1" w:rsidRDefault="00983AE1">
      <w:pPr>
        <w:widowControl w:val="0"/>
        <w:autoSpaceDE w:val="0"/>
        <w:autoSpaceDN w:val="0"/>
        <w:adjustRightInd w:val="0"/>
        <w:spacing w:after="0" w:line="240" w:lineRule="auto"/>
        <w:rPr>
          <w:rFonts w:ascii="Arial" w:hAnsi="Arial" w:cs="Arial"/>
          <w:sz w:val="16"/>
          <w:szCs w:val="16"/>
        </w:rPr>
      </w:pPr>
    </w:p>
    <w:p w14:paraId="737B6F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6176E594" w14:textId="77777777" w:rsidR="00983AE1" w:rsidRDefault="00983AE1">
      <w:pPr>
        <w:widowControl w:val="0"/>
        <w:autoSpaceDE w:val="0"/>
        <w:autoSpaceDN w:val="0"/>
        <w:adjustRightInd w:val="0"/>
        <w:spacing w:after="0" w:line="240" w:lineRule="auto"/>
        <w:rPr>
          <w:rFonts w:ascii="Arial" w:hAnsi="Arial" w:cs="Arial"/>
          <w:sz w:val="16"/>
          <w:szCs w:val="16"/>
        </w:rPr>
      </w:pPr>
    </w:p>
    <w:p w14:paraId="29525A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65A9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256426" w14:textId="77777777" w:rsidR="00983AE1" w:rsidRDefault="00983AE1">
      <w:pPr>
        <w:widowControl w:val="0"/>
        <w:autoSpaceDE w:val="0"/>
        <w:autoSpaceDN w:val="0"/>
        <w:adjustRightInd w:val="0"/>
        <w:spacing w:after="0" w:line="240" w:lineRule="auto"/>
        <w:rPr>
          <w:rFonts w:ascii="Arial" w:hAnsi="Arial" w:cs="Arial"/>
          <w:sz w:val="16"/>
          <w:szCs w:val="16"/>
        </w:rPr>
      </w:pPr>
    </w:p>
    <w:p w14:paraId="1F800A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E12.60 I Diabetes mellitus súvisiaci s podvýživou, s inými bližšie         I</w:t>
      </w:r>
    </w:p>
    <w:p w14:paraId="0E172508" w14:textId="77777777" w:rsidR="00983AE1" w:rsidRDefault="00983AE1">
      <w:pPr>
        <w:widowControl w:val="0"/>
        <w:autoSpaceDE w:val="0"/>
        <w:autoSpaceDN w:val="0"/>
        <w:adjustRightInd w:val="0"/>
        <w:spacing w:after="0" w:line="240" w:lineRule="auto"/>
        <w:rPr>
          <w:rFonts w:ascii="Arial" w:hAnsi="Arial" w:cs="Arial"/>
          <w:sz w:val="16"/>
          <w:szCs w:val="16"/>
        </w:rPr>
      </w:pPr>
    </w:p>
    <w:p w14:paraId="28F452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určenými komplikáciami, kompenzovaný                              I</w:t>
      </w:r>
    </w:p>
    <w:p w14:paraId="4002C532" w14:textId="77777777" w:rsidR="00983AE1" w:rsidRDefault="00983AE1">
      <w:pPr>
        <w:widowControl w:val="0"/>
        <w:autoSpaceDE w:val="0"/>
        <w:autoSpaceDN w:val="0"/>
        <w:adjustRightInd w:val="0"/>
        <w:spacing w:after="0" w:line="240" w:lineRule="auto"/>
        <w:rPr>
          <w:rFonts w:ascii="Arial" w:hAnsi="Arial" w:cs="Arial"/>
          <w:sz w:val="16"/>
          <w:szCs w:val="16"/>
        </w:rPr>
      </w:pPr>
    </w:p>
    <w:p w14:paraId="4553F8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6BE2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DE073E" w14:textId="77777777" w:rsidR="00983AE1" w:rsidRDefault="00983AE1">
      <w:pPr>
        <w:widowControl w:val="0"/>
        <w:autoSpaceDE w:val="0"/>
        <w:autoSpaceDN w:val="0"/>
        <w:adjustRightInd w:val="0"/>
        <w:spacing w:after="0" w:line="240" w:lineRule="auto"/>
        <w:rPr>
          <w:rFonts w:ascii="Arial" w:hAnsi="Arial" w:cs="Arial"/>
          <w:sz w:val="16"/>
          <w:szCs w:val="16"/>
        </w:rPr>
      </w:pPr>
    </w:p>
    <w:p w14:paraId="7AC8CA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E12.61 I Diabetes mellitus súvisiaci s podvýživou, s inými bližšie         I</w:t>
      </w:r>
    </w:p>
    <w:p w14:paraId="0401662A" w14:textId="77777777" w:rsidR="00983AE1" w:rsidRDefault="00983AE1">
      <w:pPr>
        <w:widowControl w:val="0"/>
        <w:autoSpaceDE w:val="0"/>
        <w:autoSpaceDN w:val="0"/>
        <w:adjustRightInd w:val="0"/>
        <w:spacing w:after="0" w:line="240" w:lineRule="auto"/>
        <w:rPr>
          <w:rFonts w:ascii="Arial" w:hAnsi="Arial" w:cs="Arial"/>
          <w:sz w:val="16"/>
          <w:szCs w:val="16"/>
        </w:rPr>
      </w:pPr>
    </w:p>
    <w:p w14:paraId="44B8FA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určenými komplikáciami, dekompenzovaný                            I</w:t>
      </w:r>
    </w:p>
    <w:p w14:paraId="07787903" w14:textId="77777777" w:rsidR="00983AE1" w:rsidRDefault="00983AE1">
      <w:pPr>
        <w:widowControl w:val="0"/>
        <w:autoSpaceDE w:val="0"/>
        <w:autoSpaceDN w:val="0"/>
        <w:adjustRightInd w:val="0"/>
        <w:spacing w:after="0" w:line="240" w:lineRule="auto"/>
        <w:rPr>
          <w:rFonts w:ascii="Arial" w:hAnsi="Arial" w:cs="Arial"/>
          <w:sz w:val="16"/>
          <w:szCs w:val="16"/>
        </w:rPr>
      </w:pPr>
    </w:p>
    <w:p w14:paraId="33C712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262A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3D6FA0" w14:textId="77777777" w:rsidR="00983AE1" w:rsidRDefault="00983AE1">
      <w:pPr>
        <w:widowControl w:val="0"/>
        <w:autoSpaceDE w:val="0"/>
        <w:autoSpaceDN w:val="0"/>
        <w:adjustRightInd w:val="0"/>
        <w:spacing w:after="0" w:line="240" w:lineRule="auto"/>
        <w:rPr>
          <w:rFonts w:ascii="Arial" w:hAnsi="Arial" w:cs="Arial"/>
          <w:sz w:val="16"/>
          <w:szCs w:val="16"/>
        </w:rPr>
      </w:pPr>
    </w:p>
    <w:p w14:paraId="65F015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E12.72 I Diabetes mellitus súvisiaci s podvýživou, s viacerými inými       I</w:t>
      </w:r>
    </w:p>
    <w:p w14:paraId="4678C168" w14:textId="77777777" w:rsidR="00983AE1" w:rsidRDefault="00983AE1">
      <w:pPr>
        <w:widowControl w:val="0"/>
        <w:autoSpaceDE w:val="0"/>
        <w:autoSpaceDN w:val="0"/>
        <w:adjustRightInd w:val="0"/>
        <w:spacing w:after="0" w:line="240" w:lineRule="auto"/>
        <w:rPr>
          <w:rFonts w:ascii="Arial" w:hAnsi="Arial" w:cs="Arial"/>
          <w:sz w:val="16"/>
          <w:szCs w:val="16"/>
        </w:rPr>
      </w:pPr>
    </w:p>
    <w:p w14:paraId="21A089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26BB4762" w14:textId="77777777" w:rsidR="00983AE1" w:rsidRDefault="00983AE1">
      <w:pPr>
        <w:widowControl w:val="0"/>
        <w:autoSpaceDE w:val="0"/>
        <w:autoSpaceDN w:val="0"/>
        <w:adjustRightInd w:val="0"/>
        <w:spacing w:after="0" w:line="240" w:lineRule="auto"/>
        <w:rPr>
          <w:rFonts w:ascii="Arial" w:hAnsi="Arial" w:cs="Arial"/>
          <w:sz w:val="16"/>
          <w:szCs w:val="16"/>
        </w:rPr>
      </w:pPr>
    </w:p>
    <w:p w14:paraId="79AE51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82C9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746288" w14:textId="77777777" w:rsidR="00983AE1" w:rsidRDefault="00983AE1">
      <w:pPr>
        <w:widowControl w:val="0"/>
        <w:autoSpaceDE w:val="0"/>
        <w:autoSpaceDN w:val="0"/>
        <w:adjustRightInd w:val="0"/>
        <w:spacing w:after="0" w:line="240" w:lineRule="auto"/>
        <w:rPr>
          <w:rFonts w:ascii="Arial" w:hAnsi="Arial" w:cs="Arial"/>
          <w:sz w:val="16"/>
          <w:szCs w:val="16"/>
        </w:rPr>
      </w:pPr>
    </w:p>
    <w:p w14:paraId="56F4E2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E12.73 I Diabetes mellitus súvisiaci s podvýživou, s viacerými inými       I</w:t>
      </w:r>
    </w:p>
    <w:p w14:paraId="0BA26CAC" w14:textId="77777777" w:rsidR="00983AE1" w:rsidRDefault="00983AE1">
      <w:pPr>
        <w:widowControl w:val="0"/>
        <w:autoSpaceDE w:val="0"/>
        <w:autoSpaceDN w:val="0"/>
        <w:adjustRightInd w:val="0"/>
        <w:spacing w:after="0" w:line="240" w:lineRule="auto"/>
        <w:rPr>
          <w:rFonts w:ascii="Arial" w:hAnsi="Arial" w:cs="Arial"/>
          <w:sz w:val="16"/>
          <w:szCs w:val="16"/>
        </w:rPr>
      </w:pPr>
    </w:p>
    <w:p w14:paraId="712FB4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4E3F11B8" w14:textId="77777777" w:rsidR="00983AE1" w:rsidRDefault="00983AE1">
      <w:pPr>
        <w:widowControl w:val="0"/>
        <w:autoSpaceDE w:val="0"/>
        <w:autoSpaceDN w:val="0"/>
        <w:adjustRightInd w:val="0"/>
        <w:spacing w:after="0" w:line="240" w:lineRule="auto"/>
        <w:rPr>
          <w:rFonts w:ascii="Arial" w:hAnsi="Arial" w:cs="Arial"/>
          <w:sz w:val="16"/>
          <w:szCs w:val="16"/>
        </w:rPr>
      </w:pPr>
    </w:p>
    <w:p w14:paraId="6497A8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28C6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5950A1" w14:textId="77777777" w:rsidR="00983AE1" w:rsidRDefault="00983AE1">
      <w:pPr>
        <w:widowControl w:val="0"/>
        <w:autoSpaceDE w:val="0"/>
        <w:autoSpaceDN w:val="0"/>
        <w:adjustRightInd w:val="0"/>
        <w:spacing w:after="0" w:line="240" w:lineRule="auto"/>
        <w:rPr>
          <w:rFonts w:ascii="Arial" w:hAnsi="Arial" w:cs="Arial"/>
          <w:sz w:val="16"/>
          <w:szCs w:val="16"/>
        </w:rPr>
      </w:pPr>
    </w:p>
    <w:p w14:paraId="2976FC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E12.74 I Diabetes mellitus súvisiaci s podvýživou, s viacerými             I</w:t>
      </w:r>
    </w:p>
    <w:p w14:paraId="54B4C2A1" w14:textId="77777777" w:rsidR="00983AE1" w:rsidRDefault="00983AE1">
      <w:pPr>
        <w:widowControl w:val="0"/>
        <w:autoSpaceDE w:val="0"/>
        <w:autoSpaceDN w:val="0"/>
        <w:adjustRightInd w:val="0"/>
        <w:spacing w:after="0" w:line="240" w:lineRule="auto"/>
        <w:rPr>
          <w:rFonts w:ascii="Arial" w:hAnsi="Arial" w:cs="Arial"/>
          <w:sz w:val="16"/>
          <w:szCs w:val="16"/>
        </w:rPr>
      </w:pPr>
    </w:p>
    <w:p w14:paraId="359B7F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so syndrómom diabetickej nohy, kompenzovaný        I</w:t>
      </w:r>
    </w:p>
    <w:p w14:paraId="2976D8EB" w14:textId="77777777" w:rsidR="00983AE1" w:rsidRDefault="00983AE1">
      <w:pPr>
        <w:widowControl w:val="0"/>
        <w:autoSpaceDE w:val="0"/>
        <w:autoSpaceDN w:val="0"/>
        <w:adjustRightInd w:val="0"/>
        <w:spacing w:after="0" w:line="240" w:lineRule="auto"/>
        <w:rPr>
          <w:rFonts w:ascii="Arial" w:hAnsi="Arial" w:cs="Arial"/>
          <w:sz w:val="16"/>
          <w:szCs w:val="16"/>
        </w:rPr>
      </w:pPr>
    </w:p>
    <w:p w14:paraId="4F6C88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BECF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296D41" w14:textId="77777777" w:rsidR="00983AE1" w:rsidRDefault="00983AE1">
      <w:pPr>
        <w:widowControl w:val="0"/>
        <w:autoSpaceDE w:val="0"/>
        <w:autoSpaceDN w:val="0"/>
        <w:adjustRightInd w:val="0"/>
        <w:spacing w:after="0" w:line="240" w:lineRule="auto"/>
        <w:rPr>
          <w:rFonts w:ascii="Arial" w:hAnsi="Arial" w:cs="Arial"/>
          <w:sz w:val="16"/>
          <w:szCs w:val="16"/>
        </w:rPr>
      </w:pPr>
    </w:p>
    <w:p w14:paraId="305147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E12.75 I Diabetes mellitus súvisiaci s podvýživou, s viacerými             I</w:t>
      </w:r>
    </w:p>
    <w:p w14:paraId="393D7B77" w14:textId="77777777" w:rsidR="00983AE1" w:rsidRDefault="00983AE1">
      <w:pPr>
        <w:widowControl w:val="0"/>
        <w:autoSpaceDE w:val="0"/>
        <w:autoSpaceDN w:val="0"/>
        <w:adjustRightInd w:val="0"/>
        <w:spacing w:after="0" w:line="240" w:lineRule="auto"/>
        <w:rPr>
          <w:rFonts w:ascii="Arial" w:hAnsi="Arial" w:cs="Arial"/>
          <w:sz w:val="16"/>
          <w:szCs w:val="16"/>
        </w:rPr>
      </w:pPr>
    </w:p>
    <w:p w14:paraId="06B649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so syndrómom diabetickej nohy, dekompenzovaný      I</w:t>
      </w:r>
    </w:p>
    <w:p w14:paraId="1A3B8D22" w14:textId="77777777" w:rsidR="00983AE1" w:rsidRDefault="00983AE1">
      <w:pPr>
        <w:widowControl w:val="0"/>
        <w:autoSpaceDE w:val="0"/>
        <w:autoSpaceDN w:val="0"/>
        <w:adjustRightInd w:val="0"/>
        <w:spacing w:after="0" w:line="240" w:lineRule="auto"/>
        <w:rPr>
          <w:rFonts w:ascii="Arial" w:hAnsi="Arial" w:cs="Arial"/>
          <w:sz w:val="16"/>
          <w:szCs w:val="16"/>
        </w:rPr>
      </w:pPr>
    </w:p>
    <w:p w14:paraId="79A204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948B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AD33C3" w14:textId="77777777" w:rsidR="00983AE1" w:rsidRDefault="00983AE1">
      <w:pPr>
        <w:widowControl w:val="0"/>
        <w:autoSpaceDE w:val="0"/>
        <w:autoSpaceDN w:val="0"/>
        <w:adjustRightInd w:val="0"/>
        <w:spacing w:after="0" w:line="240" w:lineRule="auto"/>
        <w:rPr>
          <w:rFonts w:ascii="Arial" w:hAnsi="Arial" w:cs="Arial"/>
          <w:sz w:val="16"/>
          <w:szCs w:val="16"/>
        </w:rPr>
      </w:pPr>
    </w:p>
    <w:p w14:paraId="27A7B2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E12.80 I Diabetes mellitus súvisiaci s podvýživou, s bližšie neurčenými    I</w:t>
      </w:r>
    </w:p>
    <w:p w14:paraId="67882E4C" w14:textId="77777777" w:rsidR="00983AE1" w:rsidRDefault="00983AE1">
      <w:pPr>
        <w:widowControl w:val="0"/>
        <w:autoSpaceDE w:val="0"/>
        <w:autoSpaceDN w:val="0"/>
        <w:adjustRightInd w:val="0"/>
        <w:spacing w:after="0" w:line="240" w:lineRule="auto"/>
        <w:rPr>
          <w:rFonts w:ascii="Arial" w:hAnsi="Arial" w:cs="Arial"/>
          <w:sz w:val="16"/>
          <w:szCs w:val="16"/>
        </w:rPr>
      </w:pPr>
    </w:p>
    <w:p w14:paraId="6E6511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3662C055" w14:textId="77777777" w:rsidR="00983AE1" w:rsidRDefault="00983AE1">
      <w:pPr>
        <w:widowControl w:val="0"/>
        <w:autoSpaceDE w:val="0"/>
        <w:autoSpaceDN w:val="0"/>
        <w:adjustRightInd w:val="0"/>
        <w:spacing w:after="0" w:line="240" w:lineRule="auto"/>
        <w:rPr>
          <w:rFonts w:ascii="Arial" w:hAnsi="Arial" w:cs="Arial"/>
          <w:sz w:val="16"/>
          <w:szCs w:val="16"/>
        </w:rPr>
      </w:pPr>
    </w:p>
    <w:p w14:paraId="05794B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45F6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0BC82F" w14:textId="77777777" w:rsidR="00983AE1" w:rsidRDefault="00983AE1">
      <w:pPr>
        <w:widowControl w:val="0"/>
        <w:autoSpaceDE w:val="0"/>
        <w:autoSpaceDN w:val="0"/>
        <w:adjustRightInd w:val="0"/>
        <w:spacing w:after="0" w:line="240" w:lineRule="auto"/>
        <w:rPr>
          <w:rFonts w:ascii="Arial" w:hAnsi="Arial" w:cs="Arial"/>
          <w:sz w:val="16"/>
          <w:szCs w:val="16"/>
        </w:rPr>
      </w:pPr>
    </w:p>
    <w:p w14:paraId="5B0B6D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E12.81 I Diabetes mellitus súvisiaci s podvýživou, s bližšie neurčenými    I</w:t>
      </w:r>
    </w:p>
    <w:p w14:paraId="60869417" w14:textId="77777777" w:rsidR="00983AE1" w:rsidRDefault="00983AE1">
      <w:pPr>
        <w:widowControl w:val="0"/>
        <w:autoSpaceDE w:val="0"/>
        <w:autoSpaceDN w:val="0"/>
        <w:adjustRightInd w:val="0"/>
        <w:spacing w:after="0" w:line="240" w:lineRule="auto"/>
        <w:rPr>
          <w:rFonts w:ascii="Arial" w:hAnsi="Arial" w:cs="Arial"/>
          <w:sz w:val="16"/>
          <w:szCs w:val="16"/>
        </w:rPr>
      </w:pPr>
    </w:p>
    <w:p w14:paraId="25EC1D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6E3E686D" w14:textId="77777777" w:rsidR="00983AE1" w:rsidRDefault="00983AE1">
      <w:pPr>
        <w:widowControl w:val="0"/>
        <w:autoSpaceDE w:val="0"/>
        <w:autoSpaceDN w:val="0"/>
        <w:adjustRightInd w:val="0"/>
        <w:spacing w:after="0" w:line="240" w:lineRule="auto"/>
        <w:rPr>
          <w:rFonts w:ascii="Arial" w:hAnsi="Arial" w:cs="Arial"/>
          <w:sz w:val="16"/>
          <w:szCs w:val="16"/>
        </w:rPr>
      </w:pPr>
    </w:p>
    <w:p w14:paraId="6B390C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9B51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89EB62" w14:textId="77777777" w:rsidR="00983AE1" w:rsidRDefault="00983AE1">
      <w:pPr>
        <w:widowControl w:val="0"/>
        <w:autoSpaceDE w:val="0"/>
        <w:autoSpaceDN w:val="0"/>
        <w:adjustRightInd w:val="0"/>
        <w:spacing w:after="0" w:line="240" w:lineRule="auto"/>
        <w:rPr>
          <w:rFonts w:ascii="Arial" w:hAnsi="Arial" w:cs="Arial"/>
          <w:sz w:val="16"/>
          <w:szCs w:val="16"/>
        </w:rPr>
      </w:pPr>
    </w:p>
    <w:p w14:paraId="3917D9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E12.90 I Diabetes mellitus súvisiaci s podvýživou, bez komplikácií,        I</w:t>
      </w:r>
    </w:p>
    <w:p w14:paraId="62F582F9" w14:textId="77777777" w:rsidR="00983AE1" w:rsidRDefault="00983AE1">
      <w:pPr>
        <w:widowControl w:val="0"/>
        <w:autoSpaceDE w:val="0"/>
        <w:autoSpaceDN w:val="0"/>
        <w:adjustRightInd w:val="0"/>
        <w:spacing w:after="0" w:line="240" w:lineRule="auto"/>
        <w:rPr>
          <w:rFonts w:ascii="Arial" w:hAnsi="Arial" w:cs="Arial"/>
          <w:sz w:val="16"/>
          <w:szCs w:val="16"/>
        </w:rPr>
      </w:pPr>
    </w:p>
    <w:p w14:paraId="7FAE82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64DC74A5" w14:textId="77777777" w:rsidR="00983AE1" w:rsidRDefault="00983AE1">
      <w:pPr>
        <w:widowControl w:val="0"/>
        <w:autoSpaceDE w:val="0"/>
        <w:autoSpaceDN w:val="0"/>
        <w:adjustRightInd w:val="0"/>
        <w:spacing w:after="0" w:line="240" w:lineRule="auto"/>
        <w:rPr>
          <w:rFonts w:ascii="Arial" w:hAnsi="Arial" w:cs="Arial"/>
          <w:sz w:val="16"/>
          <w:szCs w:val="16"/>
        </w:rPr>
      </w:pPr>
    </w:p>
    <w:p w14:paraId="7873C2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EAF3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8B95D1" w14:textId="77777777" w:rsidR="00983AE1" w:rsidRDefault="00983AE1">
      <w:pPr>
        <w:widowControl w:val="0"/>
        <w:autoSpaceDE w:val="0"/>
        <w:autoSpaceDN w:val="0"/>
        <w:adjustRightInd w:val="0"/>
        <w:spacing w:after="0" w:line="240" w:lineRule="auto"/>
        <w:rPr>
          <w:rFonts w:ascii="Arial" w:hAnsi="Arial" w:cs="Arial"/>
          <w:sz w:val="16"/>
          <w:szCs w:val="16"/>
        </w:rPr>
      </w:pPr>
    </w:p>
    <w:p w14:paraId="38FF4E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E12.91 I Diabetes mellitus súvisiaci s podvýživou, bez komplikácií,        I</w:t>
      </w:r>
    </w:p>
    <w:p w14:paraId="3572E9E7" w14:textId="77777777" w:rsidR="00983AE1" w:rsidRDefault="00983AE1">
      <w:pPr>
        <w:widowControl w:val="0"/>
        <w:autoSpaceDE w:val="0"/>
        <w:autoSpaceDN w:val="0"/>
        <w:adjustRightInd w:val="0"/>
        <w:spacing w:after="0" w:line="240" w:lineRule="auto"/>
        <w:rPr>
          <w:rFonts w:ascii="Arial" w:hAnsi="Arial" w:cs="Arial"/>
          <w:sz w:val="16"/>
          <w:szCs w:val="16"/>
        </w:rPr>
      </w:pPr>
    </w:p>
    <w:p w14:paraId="14840A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288A1018" w14:textId="77777777" w:rsidR="00983AE1" w:rsidRDefault="00983AE1">
      <w:pPr>
        <w:widowControl w:val="0"/>
        <w:autoSpaceDE w:val="0"/>
        <w:autoSpaceDN w:val="0"/>
        <w:adjustRightInd w:val="0"/>
        <w:spacing w:after="0" w:line="240" w:lineRule="auto"/>
        <w:rPr>
          <w:rFonts w:ascii="Arial" w:hAnsi="Arial" w:cs="Arial"/>
          <w:sz w:val="16"/>
          <w:szCs w:val="16"/>
        </w:rPr>
      </w:pPr>
    </w:p>
    <w:p w14:paraId="539830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7DF9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D20AF0" w14:textId="77777777" w:rsidR="00983AE1" w:rsidRDefault="00983AE1">
      <w:pPr>
        <w:widowControl w:val="0"/>
        <w:autoSpaceDE w:val="0"/>
        <w:autoSpaceDN w:val="0"/>
        <w:adjustRightInd w:val="0"/>
        <w:spacing w:after="0" w:line="240" w:lineRule="auto"/>
        <w:rPr>
          <w:rFonts w:ascii="Arial" w:hAnsi="Arial" w:cs="Arial"/>
          <w:sz w:val="16"/>
          <w:szCs w:val="16"/>
        </w:rPr>
      </w:pPr>
    </w:p>
    <w:p w14:paraId="53FA7E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E13.01 I Iný bližšie určený diabetes mellitus s kómou, dekompenzovaný      I</w:t>
      </w:r>
    </w:p>
    <w:p w14:paraId="4BDC110A" w14:textId="77777777" w:rsidR="00983AE1" w:rsidRDefault="00983AE1">
      <w:pPr>
        <w:widowControl w:val="0"/>
        <w:autoSpaceDE w:val="0"/>
        <w:autoSpaceDN w:val="0"/>
        <w:adjustRightInd w:val="0"/>
        <w:spacing w:after="0" w:line="240" w:lineRule="auto"/>
        <w:rPr>
          <w:rFonts w:ascii="Arial" w:hAnsi="Arial" w:cs="Arial"/>
          <w:sz w:val="16"/>
          <w:szCs w:val="16"/>
        </w:rPr>
      </w:pPr>
    </w:p>
    <w:p w14:paraId="54868F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34D2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7745FB" w14:textId="77777777" w:rsidR="00983AE1" w:rsidRDefault="00983AE1">
      <w:pPr>
        <w:widowControl w:val="0"/>
        <w:autoSpaceDE w:val="0"/>
        <w:autoSpaceDN w:val="0"/>
        <w:adjustRightInd w:val="0"/>
        <w:spacing w:after="0" w:line="240" w:lineRule="auto"/>
        <w:rPr>
          <w:rFonts w:ascii="Arial" w:hAnsi="Arial" w:cs="Arial"/>
          <w:sz w:val="16"/>
          <w:szCs w:val="16"/>
        </w:rPr>
      </w:pPr>
    </w:p>
    <w:p w14:paraId="1CC45B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E13.11 I Iný bližšie určený diabetes mellitus s ketoacidózou,              I</w:t>
      </w:r>
    </w:p>
    <w:p w14:paraId="34060C07" w14:textId="77777777" w:rsidR="00983AE1" w:rsidRDefault="00983AE1">
      <w:pPr>
        <w:widowControl w:val="0"/>
        <w:autoSpaceDE w:val="0"/>
        <w:autoSpaceDN w:val="0"/>
        <w:adjustRightInd w:val="0"/>
        <w:spacing w:after="0" w:line="240" w:lineRule="auto"/>
        <w:rPr>
          <w:rFonts w:ascii="Arial" w:hAnsi="Arial" w:cs="Arial"/>
          <w:sz w:val="16"/>
          <w:szCs w:val="16"/>
        </w:rPr>
      </w:pPr>
    </w:p>
    <w:p w14:paraId="670825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3EA60C4A" w14:textId="77777777" w:rsidR="00983AE1" w:rsidRDefault="00983AE1">
      <w:pPr>
        <w:widowControl w:val="0"/>
        <w:autoSpaceDE w:val="0"/>
        <w:autoSpaceDN w:val="0"/>
        <w:adjustRightInd w:val="0"/>
        <w:spacing w:after="0" w:line="240" w:lineRule="auto"/>
        <w:rPr>
          <w:rFonts w:ascii="Arial" w:hAnsi="Arial" w:cs="Arial"/>
          <w:sz w:val="16"/>
          <w:szCs w:val="16"/>
        </w:rPr>
      </w:pPr>
    </w:p>
    <w:p w14:paraId="033241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FE5A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E915DB" w14:textId="77777777" w:rsidR="00983AE1" w:rsidRDefault="00983AE1">
      <w:pPr>
        <w:widowControl w:val="0"/>
        <w:autoSpaceDE w:val="0"/>
        <w:autoSpaceDN w:val="0"/>
        <w:adjustRightInd w:val="0"/>
        <w:spacing w:after="0" w:line="240" w:lineRule="auto"/>
        <w:rPr>
          <w:rFonts w:ascii="Arial" w:hAnsi="Arial" w:cs="Arial"/>
          <w:sz w:val="16"/>
          <w:szCs w:val="16"/>
        </w:rPr>
      </w:pPr>
    </w:p>
    <w:p w14:paraId="21F86B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E13.20 I Iný bližšie určený diabetes mellitus s obličkovými komplikáciami, I</w:t>
      </w:r>
    </w:p>
    <w:p w14:paraId="52352193" w14:textId="77777777" w:rsidR="00983AE1" w:rsidRDefault="00983AE1">
      <w:pPr>
        <w:widowControl w:val="0"/>
        <w:autoSpaceDE w:val="0"/>
        <w:autoSpaceDN w:val="0"/>
        <w:adjustRightInd w:val="0"/>
        <w:spacing w:after="0" w:line="240" w:lineRule="auto"/>
        <w:rPr>
          <w:rFonts w:ascii="Arial" w:hAnsi="Arial" w:cs="Arial"/>
          <w:sz w:val="16"/>
          <w:szCs w:val="16"/>
        </w:rPr>
      </w:pPr>
    </w:p>
    <w:p w14:paraId="5B55D8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074D2CEF" w14:textId="77777777" w:rsidR="00983AE1" w:rsidRDefault="00983AE1">
      <w:pPr>
        <w:widowControl w:val="0"/>
        <w:autoSpaceDE w:val="0"/>
        <w:autoSpaceDN w:val="0"/>
        <w:adjustRightInd w:val="0"/>
        <w:spacing w:after="0" w:line="240" w:lineRule="auto"/>
        <w:rPr>
          <w:rFonts w:ascii="Arial" w:hAnsi="Arial" w:cs="Arial"/>
          <w:sz w:val="16"/>
          <w:szCs w:val="16"/>
        </w:rPr>
      </w:pPr>
    </w:p>
    <w:p w14:paraId="36C17C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D701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73DDB0" w14:textId="77777777" w:rsidR="00983AE1" w:rsidRDefault="00983AE1">
      <w:pPr>
        <w:widowControl w:val="0"/>
        <w:autoSpaceDE w:val="0"/>
        <w:autoSpaceDN w:val="0"/>
        <w:adjustRightInd w:val="0"/>
        <w:spacing w:after="0" w:line="240" w:lineRule="auto"/>
        <w:rPr>
          <w:rFonts w:ascii="Arial" w:hAnsi="Arial" w:cs="Arial"/>
          <w:sz w:val="16"/>
          <w:szCs w:val="16"/>
        </w:rPr>
      </w:pPr>
    </w:p>
    <w:p w14:paraId="4E0C8B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E13.21 I Iný bližšie určený diabetes mellitus s obličkovými komplikáciami, I</w:t>
      </w:r>
    </w:p>
    <w:p w14:paraId="5243CF7B" w14:textId="77777777" w:rsidR="00983AE1" w:rsidRDefault="00983AE1">
      <w:pPr>
        <w:widowControl w:val="0"/>
        <w:autoSpaceDE w:val="0"/>
        <w:autoSpaceDN w:val="0"/>
        <w:adjustRightInd w:val="0"/>
        <w:spacing w:after="0" w:line="240" w:lineRule="auto"/>
        <w:rPr>
          <w:rFonts w:ascii="Arial" w:hAnsi="Arial" w:cs="Arial"/>
          <w:sz w:val="16"/>
          <w:szCs w:val="16"/>
        </w:rPr>
      </w:pPr>
    </w:p>
    <w:p w14:paraId="0E7B79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31FF5833" w14:textId="77777777" w:rsidR="00983AE1" w:rsidRDefault="00983AE1">
      <w:pPr>
        <w:widowControl w:val="0"/>
        <w:autoSpaceDE w:val="0"/>
        <w:autoSpaceDN w:val="0"/>
        <w:adjustRightInd w:val="0"/>
        <w:spacing w:after="0" w:line="240" w:lineRule="auto"/>
        <w:rPr>
          <w:rFonts w:ascii="Arial" w:hAnsi="Arial" w:cs="Arial"/>
          <w:sz w:val="16"/>
          <w:szCs w:val="16"/>
        </w:rPr>
      </w:pPr>
    </w:p>
    <w:p w14:paraId="2BE75D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FA70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C48EFA" w14:textId="77777777" w:rsidR="00983AE1" w:rsidRDefault="00983AE1">
      <w:pPr>
        <w:widowControl w:val="0"/>
        <w:autoSpaceDE w:val="0"/>
        <w:autoSpaceDN w:val="0"/>
        <w:adjustRightInd w:val="0"/>
        <w:spacing w:after="0" w:line="240" w:lineRule="auto"/>
        <w:rPr>
          <w:rFonts w:ascii="Arial" w:hAnsi="Arial" w:cs="Arial"/>
          <w:sz w:val="16"/>
          <w:szCs w:val="16"/>
        </w:rPr>
      </w:pPr>
    </w:p>
    <w:p w14:paraId="36ADF8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E13.30 I Iný bližšie určený diabetes mellitus s očnými komplikáciami,      I</w:t>
      </w:r>
    </w:p>
    <w:p w14:paraId="4B1474EF" w14:textId="77777777" w:rsidR="00983AE1" w:rsidRDefault="00983AE1">
      <w:pPr>
        <w:widowControl w:val="0"/>
        <w:autoSpaceDE w:val="0"/>
        <w:autoSpaceDN w:val="0"/>
        <w:adjustRightInd w:val="0"/>
        <w:spacing w:after="0" w:line="240" w:lineRule="auto"/>
        <w:rPr>
          <w:rFonts w:ascii="Arial" w:hAnsi="Arial" w:cs="Arial"/>
          <w:sz w:val="16"/>
          <w:szCs w:val="16"/>
        </w:rPr>
      </w:pPr>
    </w:p>
    <w:p w14:paraId="6AD6CD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4D86C425" w14:textId="77777777" w:rsidR="00983AE1" w:rsidRDefault="00983AE1">
      <w:pPr>
        <w:widowControl w:val="0"/>
        <w:autoSpaceDE w:val="0"/>
        <w:autoSpaceDN w:val="0"/>
        <w:adjustRightInd w:val="0"/>
        <w:spacing w:after="0" w:line="240" w:lineRule="auto"/>
        <w:rPr>
          <w:rFonts w:ascii="Arial" w:hAnsi="Arial" w:cs="Arial"/>
          <w:sz w:val="16"/>
          <w:szCs w:val="16"/>
        </w:rPr>
      </w:pPr>
    </w:p>
    <w:p w14:paraId="461FA2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B260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2E2CA1" w14:textId="77777777" w:rsidR="00983AE1" w:rsidRDefault="00983AE1">
      <w:pPr>
        <w:widowControl w:val="0"/>
        <w:autoSpaceDE w:val="0"/>
        <w:autoSpaceDN w:val="0"/>
        <w:adjustRightInd w:val="0"/>
        <w:spacing w:after="0" w:line="240" w:lineRule="auto"/>
        <w:rPr>
          <w:rFonts w:ascii="Arial" w:hAnsi="Arial" w:cs="Arial"/>
          <w:sz w:val="16"/>
          <w:szCs w:val="16"/>
        </w:rPr>
      </w:pPr>
    </w:p>
    <w:p w14:paraId="3A72F3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E13.31 I Iný bližšie určený diabetes mellitus s očnými komplikáciami,      I</w:t>
      </w:r>
    </w:p>
    <w:p w14:paraId="66F66AF8" w14:textId="77777777" w:rsidR="00983AE1" w:rsidRDefault="00983AE1">
      <w:pPr>
        <w:widowControl w:val="0"/>
        <w:autoSpaceDE w:val="0"/>
        <w:autoSpaceDN w:val="0"/>
        <w:adjustRightInd w:val="0"/>
        <w:spacing w:after="0" w:line="240" w:lineRule="auto"/>
        <w:rPr>
          <w:rFonts w:ascii="Arial" w:hAnsi="Arial" w:cs="Arial"/>
          <w:sz w:val="16"/>
          <w:szCs w:val="16"/>
        </w:rPr>
      </w:pPr>
    </w:p>
    <w:p w14:paraId="1672AA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481213BD" w14:textId="77777777" w:rsidR="00983AE1" w:rsidRDefault="00983AE1">
      <w:pPr>
        <w:widowControl w:val="0"/>
        <w:autoSpaceDE w:val="0"/>
        <w:autoSpaceDN w:val="0"/>
        <w:adjustRightInd w:val="0"/>
        <w:spacing w:after="0" w:line="240" w:lineRule="auto"/>
        <w:rPr>
          <w:rFonts w:ascii="Arial" w:hAnsi="Arial" w:cs="Arial"/>
          <w:sz w:val="16"/>
          <w:szCs w:val="16"/>
        </w:rPr>
      </w:pPr>
    </w:p>
    <w:p w14:paraId="788C14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0005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D590CE" w14:textId="77777777" w:rsidR="00983AE1" w:rsidRDefault="00983AE1">
      <w:pPr>
        <w:widowControl w:val="0"/>
        <w:autoSpaceDE w:val="0"/>
        <w:autoSpaceDN w:val="0"/>
        <w:adjustRightInd w:val="0"/>
        <w:spacing w:after="0" w:line="240" w:lineRule="auto"/>
        <w:rPr>
          <w:rFonts w:ascii="Arial" w:hAnsi="Arial" w:cs="Arial"/>
          <w:sz w:val="16"/>
          <w:szCs w:val="16"/>
        </w:rPr>
      </w:pPr>
    </w:p>
    <w:p w14:paraId="642130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E13.40 I Iný bližšie určený diabetes mellitus s nervovými komplikáciami,   I</w:t>
      </w:r>
    </w:p>
    <w:p w14:paraId="683BC29F" w14:textId="77777777" w:rsidR="00983AE1" w:rsidRDefault="00983AE1">
      <w:pPr>
        <w:widowControl w:val="0"/>
        <w:autoSpaceDE w:val="0"/>
        <w:autoSpaceDN w:val="0"/>
        <w:adjustRightInd w:val="0"/>
        <w:spacing w:after="0" w:line="240" w:lineRule="auto"/>
        <w:rPr>
          <w:rFonts w:ascii="Arial" w:hAnsi="Arial" w:cs="Arial"/>
          <w:sz w:val="16"/>
          <w:szCs w:val="16"/>
        </w:rPr>
      </w:pPr>
    </w:p>
    <w:p w14:paraId="57A63E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1FB1096F" w14:textId="77777777" w:rsidR="00983AE1" w:rsidRDefault="00983AE1">
      <w:pPr>
        <w:widowControl w:val="0"/>
        <w:autoSpaceDE w:val="0"/>
        <w:autoSpaceDN w:val="0"/>
        <w:adjustRightInd w:val="0"/>
        <w:spacing w:after="0" w:line="240" w:lineRule="auto"/>
        <w:rPr>
          <w:rFonts w:ascii="Arial" w:hAnsi="Arial" w:cs="Arial"/>
          <w:sz w:val="16"/>
          <w:szCs w:val="16"/>
        </w:rPr>
      </w:pPr>
    </w:p>
    <w:p w14:paraId="65C3AB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9D3F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88823C" w14:textId="77777777" w:rsidR="00983AE1" w:rsidRDefault="00983AE1">
      <w:pPr>
        <w:widowControl w:val="0"/>
        <w:autoSpaceDE w:val="0"/>
        <w:autoSpaceDN w:val="0"/>
        <w:adjustRightInd w:val="0"/>
        <w:spacing w:after="0" w:line="240" w:lineRule="auto"/>
        <w:rPr>
          <w:rFonts w:ascii="Arial" w:hAnsi="Arial" w:cs="Arial"/>
          <w:sz w:val="16"/>
          <w:szCs w:val="16"/>
        </w:rPr>
      </w:pPr>
    </w:p>
    <w:p w14:paraId="3CF8E7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E13.41 I Iný bližšie určený diabetes mellitus s nervovými komplikáciami,   I</w:t>
      </w:r>
    </w:p>
    <w:p w14:paraId="33CB7516" w14:textId="77777777" w:rsidR="00983AE1" w:rsidRDefault="00983AE1">
      <w:pPr>
        <w:widowControl w:val="0"/>
        <w:autoSpaceDE w:val="0"/>
        <w:autoSpaceDN w:val="0"/>
        <w:adjustRightInd w:val="0"/>
        <w:spacing w:after="0" w:line="240" w:lineRule="auto"/>
        <w:rPr>
          <w:rFonts w:ascii="Arial" w:hAnsi="Arial" w:cs="Arial"/>
          <w:sz w:val="16"/>
          <w:szCs w:val="16"/>
        </w:rPr>
      </w:pPr>
    </w:p>
    <w:p w14:paraId="1F579E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7F719904" w14:textId="77777777" w:rsidR="00983AE1" w:rsidRDefault="00983AE1">
      <w:pPr>
        <w:widowControl w:val="0"/>
        <w:autoSpaceDE w:val="0"/>
        <w:autoSpaceDN w:val="0"/>
        <w:adjustRightInd w:val="0"/>
        <w:spacing w:after="0" w:line="240" w:lineRule="auto"/>
        <w:rPr>
          <w:rFonts w:ascii="Arial" w:hAnsi="Arial" w:cs="Arial"/>
          <w:sz w:val="16"/>
          <w:szCs w:val="16"/>
        </w:rPr>
      </w:pPr>
    </w:p>
    <w:p w14:paraId="44081E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970F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4B399C" w14:textId="77777777" w:rsidR="00983AE1" w:rsidRDefault="00983AE1">
      <w:pPr>
        <w:widowControl w:val="0"/>
        <w:autoSpaceDE w:val="0"/>
        <w:autoSpaceDN w:val="0"/>
        <w:adjustRightInd w:val="0"/>
        <w:spacing w:after="0" w:line="240" w:lineRule="auto"/>
        <w:rPr>
          <w:rFonts w:ascii="Arial" w:hAnsi="Arial" w:cs="Arial"/>
          <w:sz w:val="16"/>
          <w:szCs w:val="16"/>
        </w:rPr>
      </w:pPr>
    </w:p>
    <w:p w14:paraId="1CEE04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E13.50 I Iný bližšie určený diabetes mellitus s periférnymi cievnymi       I</w:t>
      </w:r>
    </w:p>
    <w:p w14:paraId="7223A2A4" w14:textId="77777777" w:rsidR="00983AE1" w:rsidRDefault="00983AE1">
      <w:pPr>
        <w:widowControl w:val="0"/>
        <w:autoSpaceDE w:val="0"/>
        <w:autoSpaceDN w:val="0"/>
        <w:adjustRightInd w:val="0"/>
        <w:spacing w:after="0" w:line="240" w:lineRule="auto"/>
        <w:rPr>
          <w:rFonts w:ascii="Arial" w:hAnsi="Arial" w:cs="Arial"/>
          <w:sz w:val="16"/>
          <w:szCs w:val="16"/>
        </w:rPr>
      </w:pPr>
    </w:p>
    <w:p w14:paraId="5C235B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53772303" w14:textId="77777777" w:rsidR="00983AE1" w:rsidRDefault="00983AE1">
      <w:pPr>
        <w:widowControl w:val="0"/>
        <w:autoSpaceDE w:val="0"/>
        <w:autoSpaceDN w:val="0"/>
        <w:adjustRightInd w:val="0"/>
        <w:spacing w:after="0" w:line="240" w:lineRule="auto"/>
        <w:rPr>
          <w:rFonts w:ascii="Arial" w:hAnsi="Arial" w:cs="Arial"/>
          <w:sz w:val="16"/>
          <w:szCs w:val="16"/>
        </w:rPr>
      </w:pPr>
    </w:p>
    <w:p w14:paraId="1C870F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71DE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7E4994" w14:textId="77777777" w:rsidR="00983AE1" w:rsidRDefault="00983AE1">
      <w:pPr>
        <w:widowControl w:val="0"/>
        <w:autoSpaceDE w:val="0"/>
        <w:autoSpaceDN w:val="0"/>
        <w:adjustRightInd w:val="0"/>
        <w:spacing w:after="0" w:line="240" w:lineRule="auto"/>
        <w:rPr>
          <w:rFonts w:ascii="Arial" w:hAnsi="Arial" w:cs="Arial"/>
          <w:sz w:val="16"/>
          <w:szCs w:val="16"/>
        </w:rPr>
      </w:pPr>
    </w:p>
    <w:p w14:paraId="4AD96F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E13.51 I Iný bližšie určený diabetes mellitus s periférnymi cievnymi       I</w:t>
      </w:r>
    </w:p>
    <w:p w14:paraId="12875AF0" w14:textId="77777777" w:rsidR="00983AE1" w:rsidRDefault="00983AE1">
      <w:pPr>
        <w:widowControl w:val="0"/>
        <w:autoSpaceDE w:val="0"/>
        <w:autoSpaceDN w:val="0"/>
        <w:adjustRightInd w:val="0"/>
        <w:spacing w:after="0" w:line="240" w:lineRule="auto"/>
        <w:rPr>
          <w:rFonts w:ascii="Arial" w:hAnsi="Arial" w:cs="Arial"/>
          <w:sz w:val="16"/>
          <w:szCs w:val="16"/>
        </w:rPr>
      </w:pPr>
    </w:p>
    <w:p w14:paraId="6DB868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5693A2BD" w14:textId="77777777" w:rsidR="00983AE1" w:rsidRDefault="00983AE1">
      <w:pPr>
        <w:widowControl w:val="0"/>
        <w:autoSpaceDE w:val="0"/>
        <w:autoSpaceDN w:val="0"/>
        <w:adjustRightInd w:val="0"/>
        <w:spacing w:after="0" w:line="240" w:lineRule="auto"/>
        <w:rPr>
          <w:rFonts w:ascii="Arial" w:hAnsi="Arial" w:cs="Arial"/>
          <w:sz w:val="16"/>
          <w:szCs w:val="16"/>
        </w:rPr>
      </w:pPr>
    </w:p>
    <w:p w14:paraId="78D6FE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FBFB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E6F686" w14:textId="77777777" w:rsidR="00983AE1" w:rsidRDefault="00983AE1">
      <w:pPr>
        <w:widowControl w:val="0"/>
        <w:autoSpaceDE w:val="0"/>
        <w:autoSpaceDN w:val="0"/>
        <w:adjustRightInd w:val="0"/>
        <w:spacing w:after="0" w:line="240" w:lineRule="auto"/>
        <w:rPr>
          <w:rFonts w:ascii="Arial" w:hAnsi="Arial" w:cs="Arial"/>
          <w:sz w:val="16"/>
          <w:szCs w:val="16"/>
        </w:rPr>
      </w:pPr>
    </w:p>
    <w:p w14:paraId="3A8C67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E13.60 I Iný bližšie určený diabetes mellitus s inými bližšie určenými     I</w:t>
      </w:r>
    </w:p>
    <w:p w14:paraId="376B2D6F" w14:textId="77777777" w:rsidR="00983AE1" w:rsidRDefault="00983AE1">
      <w:pPr>
        <w:widowControl w:val="0"/>
        <w:autoSpaceDE w:val="0"/>
        <w:autoSpaceDN w:val="0"/>
        <w:adjustRightInd w:val="0"/>
        <w:spacing w:after="0" w:line="240" w:lineRule="auto"/>
        <w:rPr>
          <w:rFonts w:ascii="Arial" w:hAnsi="Arial" w:cs="Arial"/>
          <w:sz w:val="16"/>
          <w:szCs w:val="16"/>
        </w:rPr>
      </w:pPr>
    </w:p>
    <w:p w14:paraId="25BABA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07A26B33" w14:textId="77777777" w:rsidR="00983AE1" w:rsidRDefault="00983AE1">
      <w:pPr>
        <w:widowControl w:val="0"/>
        <w:autoSpaceDE w:val="0"/>
        <w:autoSpaceDN w:val="0"/>
        <w:adjustRightInd w:val="0"/>
        <w:spacing w:after="0" w:line="240" w:lineRule="auto"/>
        <w:rPr>
          <w:rFonts w:ascii="Arial" w:hAnsi="Arial" w:cs="Arial"/>
          <w:sz w:val="16"/>
          <w:szCs w:val="16"/>
        </w:rPr>
      </w:pPr>
    </w:p>
    <w:p w14:paraId="7CF727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A48E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F9C8D7" w14:textId="77777777" w:rsidR="00983AE1" w:rsidRDefault="00983AE1">
      <w:pPr>
        <w:widowControl w:val="0"/>
        <w:autoSpaceDE w:val="0"/>
        <w:autoSpaceDN w:val="0"/>
        <w:adjustRightInd w:val="0"/>
        <w:spacing w:after="0" w:line="240" w:lineRule="auto"/>
        <w:rPr>
          <w:rFonts w:ascii="Arial" w:hAnsi="Arial" w:cs="Arial"/>
          <w:sz w:val="16"/>
          <w:szCs w:val="16"/>
        </w:rPr>
      </w:pPr>
    </w:p>
    <w:p w14:paraId="109AAB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E13.61 I Iný bližšie určený diabetes mellitus s inými bližšie určenými     I</w:t>
      </w:r>
    </w:p>
    <w:p w14:paraId="18B7434A" w14:textId="77777777" w:rsidR="00983AE1" w:rsidRDefault="00983AE1">
      <w:pPr>
        <w:widowControl w:val="0"/>
        <w:autoSpaceDE w:val="0"/>
        <w:autoSpaceDN w:val="0"/>
        <w:adjustRightInd w:val="0"/>
        <w:spacing w:after="0" w:line="240" w:lineRule="auto"/>
        <w:rPr>
          <w:rFonts w:ascii="Arial" w:hAnsi="Arial" w:cs="Arial"/>
          <w:sz w:val="16"/>
          <w:szCs w:val="16"/>
        </w:rPr>
      </w:pPr>
    </w:p>
    <w:p w14:paraId="499D34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2EFE169A" w14:textId="77777777" w:rsidR="00983AE1" w:rsidRDefault="00983AE1">
      <w:pPr>
        <w:widowControl w:val="0"/>
        <w:autoSpaceDE w:val="0"/>
        <w:autoSpaceDN w:val="0"/>
        <w:adjustRightInd w:val="0"/>
        <w:spacing w:after="0" w:line="240" w:lineRule="auto"/>
        <w:rPr>
          <w:rFonts w:ascii="Arial" w:hAnsi="Arial" w:cs="Arial"/>
          <w:sz w:val="16"/>
          <w:szCs w:val="16"/>
        </w:rPr>
      </w:pPr>
    </w:p>
    <w:p w14:paraId="64B5CB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57E6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427361" w14:textId="77777777" w:rsidR="00983AE1" w:rsidRDefault="00983AE1">
      <w:pPr>
        <w:widowControl w:val="0"/>
        <w:autoSpaceDE w:val="0"/>
        <w:autoSpaceDN w:val="0"/>
        <w:adjustRightInd w:val="0"/>
        <w:spacing w:after="0" w:line="240" w:lineRule="auto"/>
        <w:rPr>
          <w:rFonts w:ascii="Arial" w:hAnsi="Arial" w:cs="Arial"/>
          <w:sz w:val="16"/>
          <w:szCs w:val="16"/>
        </w:rPr>
      </w:pPr>
    </w:p>
    <w:p w14:paraId="305117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E13.72 I Iný bližšie určený diabetes mellitus s viacerými inými            I</w:t>
      </w:r>
    </w:p>
    <w:p w14:paraId="3210723C" w14:textId="77777777" w:rsidR="00983AE1" w:rsidRDefault="00983AE1">
      <w:pPr>
        <w:widowControl w:val="0"/>
        <w:autoSpaceDE w:val="0"/>
        <w:autoSpaceDN w:val="0"/>
        <w:adjustRightInd w:val="0"/>
        <w:spacing w:after="0" w:line="240" w:lineRule="auto"/>
        <w:rPr>
          <w:rFonts w:ascii="Arial" w:hAnsi="Arial" w:cs="Arial"/>
          <w:sz w:val="16"/>
          <w:szCs w:val="16"/>
        </w:rPr>
      </w:pPr>
    </w:p>
    <w:p w14:paraId="3BFB41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30FADCEC" w14:textId="77777777" w:rsidR="00983AE1" w:rsidRDefault="00983AE1">
      <w:pPr>
        <w:widowControl w:val="0"/>
        <w:autoSpaceDE w:val="0"/>
        <w:autoSpaceDN w:val="0"/>
        <w:adjustRightInd w:val="0"/>
        <w:spacing w:after="0" w:line="240" w:lineRule="auto"/>
        <w:rPr>
          <w:rFonts w:ascii="Arial" w:hAnsi="Arial" w:cs="Arial"/>
          <w:sz w:val="16"/>
          <w:szCs w:val="16"/>
        </w:rPr>
      </w:pPr>
    </w:p>
    <w:p w14:paraId="22FA1D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535A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B6BED2" w14:textId="77777777" w:rsidR="00983AE1" w:rsidRDefault="00983AE1">
      <w:pPr>
        <w:widowControl w:val="0"/>
        <w:autoSpaceDE w:val="0"/>
        <w:autoSpaceDN w:val="0"/>
        <w:adjustRightInd w:val="0"/>
        <w:spacing w:after="0" w:line="240" w:lineRule="auto"/>
        <w:rPr>
          <w:rFonts w:ascii="Arial" w:hAnsi="Arial" w:cs="Arial"/>
          <w:sz w:val="16"/>
          <w:szCs w:val="16"/>
        </w:rPr>
      </w:pPr>
    </w:p>
    <w:p w14:paraId="25C355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E13.73 I Iný bližšie určený diabetes mellitus s viacerými inými            I</w:t>
      </w:r>
    </w:p>
    <w:p w14:paraId="51BCBFCC" w14:textId="77777777" w:rsidR="00983AE1" w:rsidRDefault="00983AE1">
      <w:pPr>
        <w:widowControl w:val="0"/>
        <w:autoSpaceDE w:val="0"/>
        <w:autoSpaceDN w:val="0"/>
        <w:adjustRightInd w:val="0"/>
        <w:spacing w:after="0" w:line="240" w:lineRule="auto"/>
        <w:rPr>
          <w:rFonts w:ascii="Arial" w:hAnsi="Arial" w:cs="Arial"/>
          <w:sz w:val="16"/>
          <w:szCs w:val="16"/>
        </w:rPr>
      </w:pPr>
    </w:p>
    <w:p w14:paraId="5116DF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7580B5C1" w14:textId="77777777" w:rsidR="00983AE1" w:rsidRDefault="00983AE1">
      <w:pPr>
        <w:widowControl w:val="0"/>
        <w:autoSpaceDE w:val="0"/>
        <w:autoSpaceDN w:val="0"/>
        <w:adjustRightInd w:val="0"/>
        <w:spacing w:after="0" w:line="240" w:lineRule="auto"/>
        <w:rPr>
          <w:rFonts w:ascii="Arial" w:hAnsi="Arial" w:cs="Arial"/>
          <w:sz w:val="16"/>
          <w:szCs w:val="16"/>
        </w:rPr>
      </w:pPr>
    </w:p>
    <w:p w14:paraId="65C99C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926A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114E65" w14:textId="77777777" w:rsidR="00983AE1" w:rsidRDefault="00983AE1">
      <w:pPr>
        <w:widowControl w:val="0"/>
        <w:autoSpaceDE w:val="0"/>
        <w:autoSpaceDN w:val="0"/>
        <w:adjustRightInd w:val="0"/>
        <w:spacing w:after="0" w:line="240" w:lineRule="auto"/>
        <w:rPr>
          <w:rFonts w:ascii="Arial" w:hAnsi="Arial" w:cs="Arial"/>
          <w:sz w:val="16"/>
          <w:szCs w:val="16"/>
        </w:rPr>
      </w:pPr>
    </w:p>
    <w:p w14:paraId="20F963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E13.74 I Iný bližšie určený diabetes mellitus s viacerými komplikáciami,   I</w:t>
      </w:r>
    </w:p>
    <w:p w14:paraId="1A69B6DB" w14:textId="77777777" w:rsidR="00983AE1" w:rsidRDefault="00983AE1">
      <w:pPr>
        <w:widowControl w:val="0"/>
        <w:autoSpaceDE w:val="0"/>
        <w:autoSpaceDN w:val="0"/>
        <w:adjustRightInd w:val="0"/>
        <w:spacing w:after="0" w:line="240" w:lineRule="auto"/>
        <w:rPr>
          <w:rFonts w:ascii="Arial" w:hAnsi="Arial" w:cs="Arial"/>
          <w:sz w:val="16"/>
          <w:szCs w:val="16"/>
        </w:rPr>
      </w:pPr>
    </w:p>
    <w:p w14:paraId="6498B5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so syndrómom diabetickej nohy, kompenzovaný                       I</w:t>
      </w:r>
    </w:p>
    <w:p w14:paraId="516DE284" w14:textId="77777777" w:rsidR="00983AE1" w:rsidRDefault="00983AE1">
      <w:pPr>
        <w:widowControl w:val="0"/>
        <w:autoSpaceDE w:val="0"/>
        <w:autoSpaceDN w:val="0"/>
        <w:adjustRightInd w:val="0"/>
        <w:spacing w:after="0" w:line="240" w:lineRule="auto"/>
        <w:rPr>
          <w:rFonts w:ascii="Arial" w:hAnsi="Arial" w:cs="Arial"/>
          <w:sz w:val="16"/>
          <w:szCs w:val="16"/>
        </w:rPr>
      </w:pPr>
    </w:p>
    <w:p w14:paraId="7F97B7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6294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D676CA" w14:textId="77777777" w:rsidR="00983AE1" w:rsidRDefault="00983AE1">
      <w:pPr>
        <w:widowControl w:val="0"/>
        <w:autoSpaceDE w:val="0"/>
        <w:autoSpaceDN w:val="0"/>
        <w:adjustRightInd w:val="0"/>
        <w:spacing w:after="0" w:line="240" w:lineRule="auto"/>
        <w:rPr>
          <w:rFonts w:ascii="Arial" w:hAnsi="Arial" w:cs="Arial"/>
          <w:sz w:val="16"/>
          <w:szCs w:val="16"/>
        </w:rPr>
      </w:pPr>
    </w:p>
    <w:p w14:paraId="6897E2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E13.75 I Iný bližšie určený diabetes mellitus s viacerými komplikáciami,   I</w:t>
      </w:r>
    </w:p>
    <w:p w14:paraId="25DAF36C" w14:textId="77777777" w:rsidR="00983AE1" w:rsidRDefault="00983AE1">
      <w:pPr>
        <w:widowControl w:val="0"/>
        <w:autoSpaceDE w:val="0"/>
        <w:autoSpaceDN w:val="0"/>
        <w:adjustRightInd w:val="0"/>
        <w:spacing w:after="0" w:line="240" w:lineRule="auto"/>
        <w:rPr>
          <w:rFonts w:ascii="Arial" w:hAnsi="Arial" w:cs="Arial"/>
          <w:sz w:val="16"/>
          <w:szCs w:val="16"/>
        </w:rPr>
      </w:pPr>
    </w:p>
    <w:p w14:paraId="5BB932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so syndrómom diabetickej nohy, dekompenzovaný                     I</w:t>
      </w:r>
    </w:p>
    <w:p w14:paraId="6AD52D87" w14:textId="77777777" w:rsidR="00983AE1" w:rsidRDefault="00983AE1">
      <w:pPr>
        <w:widowControl w:val="0"/>
        <w:autoSpaceDE w:val="0"/>
        <w:autoSpaceDN w:val="0"/>
        <w:adjustRightInd w:val="0"/>
        <w:spacing w:after="0" w:line="240" w:lineRule="auto"/>
        <w:rPr>
          <w:rFonts w:ascii="Arial" w:hAnsi="Arial" w:cs="Arial"/>
          <w:sz w:val="16"/>
          <w:szCs w:val="16"/>
        </w:rPr>
      </w:pPr>
    </w:p>
    <w:p w14:paraId="0F4079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9034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2DBBB2" w14:textId="77777777" w:rsidR="00983AE1" w:rsidRDefault="00983AE1">
      <w:pPr>
        <w:widowControl w:val="0"/>
        <w:autoSpaceDE w:val="0"/>
        <w:autoSpaceDN w:val="0"/>
        <w:adjustRightInd w:val="0"/>
        <w:spacing w:after="0" w:line="240" w:lineRule="auto"/>
        <w:rPr>
          <w:rFonts w:ascii="Arial" w:hAnsi="Arial" w:cs="Arial"/>
          <w:sz w:val="16"/>
          <w:szCs w:val="16"/>
        </w:rPr>
      </w:pPr>
    </w:p>
    <w:p w14:paraId="1F867B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E13.80 I Iný bližšie určený diabetes mellitus s bližšie neurčenými         I</w:t>
      </w:r>
    </w:p>
    <w:p w14:paraId="0536DD74" w14:textId="77777777" w:rsidR="00983AE1" w:rsidRDefault="00983AE1">
      <w:pPr>
        <w:widowControl w:val="0"/>
        <w:autoSpaceDE w:val="0"/>
        <w:autoSpaceDN w:val="0"/>
        <w:adjustRightInd w:val="0"/>
        <w:spacing w:after="0" w:line="240" w:lineRule="auto"/>
        <w:rPr>
          <w:rFonts w:ascii="Arial" w:hAnsi="Arial" w:cs="Arial"/>
          <w:sz w:val="16"/>
          <w:szCs w:val="16"/>
        </w:rPr>
      </w:pPr>
    </w:p>
    <w:p w14:paraId="24DA4F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662DBEEF" w14:textId="77777777" w:rsidR="00983AE1" w:rsidRDefault="00983AE1">
      <w:pPr>
        <w:widowControl w:val="0"/>
        <w:autoSpaceDE w:val="0"/>
        <w:autoSpaceDN w:val="0"/>
        <w:adjustRightInd w:val="0"/>
        <w:spacing w:after="0" w:line="240" w:lineRule="auto"/>
        <w:rPr>
          <w:rFonts w:ascii="Arial" w:hAnsi="Arial" w:cs="Arial"/>
          <w:sz w:val="16"/>
          <w:szCs w:val="16"/>
        </w:rPr>
      </w:pPr>
    </w:p>
    <w:p w14:paraId="0402C2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F7DC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C4DDE4" w14:textId="77777777" w:rsidR="00983AE1" w:rsidRDefault="00983AE1">
      <w:pPr>
        <w:widowControl w:val="0"/>
        <w:autoSpaceDE w:val="0"/>
        <w:autoSpaceDN w:val="0"/>
        <w:adjustRightInd w:val="0"/>
        <w:spacing w:after="0" w:line="240" w:lineRule="auto"/>
        <w:rPr>
          <w:rFonts w:ascii="Arial" w:hAnsi="Arial" w:cs="Arial"/>
          <w:sz w:val="16"/>
          <w:szCs w:val="16"/>
        </w:rPr>
      </w:pPr>
    </w:p>
    <w:p w14:paraId="368150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E13.81 I Iný bližšie určený diabetes mellitus s bližšie neurčenými         I</w:t>
      </w:r>
    </w:p>
    <w:p w14:paraId="19E966A8" w14:textId="77777777" w:rsidR="00983AE1" w:rsidRDefault="00983AE1">
      <w:pPr>
        <w:widowControl w:val="0"/>
        <w:autoSpaceDE w:val="0"/>
        <w:autoSpaceDN w:val="0"/>
        <w:adjustRightInd w:val="0"/>
        <w:spacing w:after="0" w:line="240" w:lineRule="auto"/>
        <w:rPr>
          <w:rFonts w:ascii="Arial" w:hAnsi="Arial" w:cs="Arial"/>
          <w:sz w:val="16"/>
          <w:szCs w:val="16"/>
        </w:rPr>
      </w:pPr>
    </w:p>
    <w:p w14:paraId="2A1403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5CDC5E6D" w14:textId="77777777" w:rsidR="00983AE1" w:rsidRDefault="00983AE1">
      <w:pPr>
        <w:widowControl w:val="0"/>
        <w:autoSpaceDE w:val="0"/>
        <w:autoSpaceDN w:val="0"/>
        <w:adjustRightInd w:val="0"/>
        <w:spacing w:after="0" w:line="240" w:lineRule="auto"/>
        <w:rPr>
          <w:rFonts w:ascii="Arial" w:hAnsi="Arial" w:cs="Arial"/>
          <w:sz w:val="16"/>
          <w:szCs w:val="16"/>
        </w:rPr>
      </w:pPr>
    </w:p>
    <w:p w14:paraId="0D1F70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1CCD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FD92E4" w14:textId="77777777" w:rsidR="00983AE1" w:rsidRDefault="00983AE1">
      <w:pPr>
        <w:widowControl w:val="0"/>
        <w:autoSpaceDE w:val="0"/>
        <w:autoSpaceDN w:val="0"/>
        <w:adjustRightInd w:val="0"/>
        <w:spacing w:after="0" w:line="240" w:lineRule="auto"/>
        <w:rPr>
          <w:rFonts w:ascii="Arial" w:hAnsi="Arial" w:cs="Arial"/>
          <w:sz w:val="16"/>
          <w:szCs w:val="16"/>
        </w:rPr>
      </w:pPr>
    </w:p>
    <w:p w14:paraId="53F8EE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E13.90 I Iný bližšie určený diabetes mellitus bez komplikácií,             I</w:t>
      </w:r>
    </w:p>
    <w:p w14:paraId="0FF49E80" w14:textId="77777777" w:rsidR="00983AE1" w:rsidRDefault="00983AE1">
      <w:pPr>
        <w:widowControl w:val="0"/>
        <w:autoSpaceDE w:val="0"/>
        <w:autoSpaceDN w:val="0"/>
        <w:adjustRightInd w:val="0"/>
        <w:spacing w:after="0" w:line="240" w:lineRule="auto"/>
        <w:rPr>
          <w:rFonts w:ascii="Arial" w:hAnsi="Arial" w:cs="Arial"/>
          <w:sz w:val="16"/>
          <w:szCs w:val="16"/>
        </w:rPr>
      </w:pPr>
    </w:p>
    <w:p w14:paraId="367158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3558972C" w14:textId="77777777" w:rsidR="00983AE1" w:rsidRDefault="00983AE1">
      <w:pPr>
        <w:widowControl w:val="0"/>
        <w:autoSpaceDE w:val="0"/>
        <w:autoSpaceDN w:val="0"/>
        <w:adjustRightInd w:val="0"/>
        <w:spacing w:after="0" w:line="240" w:lineRule="auto"/>
        <w:rPr>
          <w:rFonts w:ascii="Arial" w:hAnsi="Arial" w:cs="Arial"/>
          <w:sz w:val="16"/>
          <w:szCs w:val="16"/>
        </w:rPr>
      </w:pPr>
    </w:p>
    <w:p w14:paraId="22AC38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F58F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9DE59C" w14:textId="77777777" w:rsidR="00983AE1" w:rsidRDefault="00983AE1">
      <w:pPr>
        <w:widowControl w:val="0"/>
        <w:autoSpaceDE w:val="0"/>
        <w:autoSpaceDN w:val="0"/>
        <w:adjustRightInd w:val="0"/>
        <w:spacing w:after="0" w:line="240" w:lineRule="auto"/>
        <w:rPr>
          <w:rFonts w:ascii="Arial" w:hAnsi="Arial" w:cs="Arial"/>
          <w:sz w:val="16"/>
          <w:szCs w:val="16"/>
        </w:rPr>
      </w:pPr>
    </w:p>
    <w:p w14:paraId="4A7E6B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E13.91 I Iný bližšie určený diabetes mellitus bez komplikácií,             I</w:t>
      </w:r>
    </w:p>
    <w:p w14:paraId="6F00917C" w14:textId="77777777" w:rsidR="00983AE1" w:rsidRDefault="00983AE1">
      <w:pPr>
        <w:widowControl w:val="0"/>
        <w:autoSpaceDE w:val="0"/>
        <w:autoSpaceDN w:val="0"/>
        <w:adjustRightInd w:val="0"/>
        <w:spacing w:after="0" w:line="240" w:lineRule="auto"/>
        <w:rPr>
          <w:rFonts w:ascii="Arial" w:hAnsi="Arial" w:cs="Arial"/>
          <w:sz w:val="16"/>
          <w:szCs w:val="16"/>
        </w:rPr>
      </w:pPr>
    </w:p>
    <w:p w14:paraId="03DA29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63668E73" w14:textId="77777777" w:rsidR="00983AE1" w:rsidRDefault="00983AE1">
      <w:pPr>
        <w:widowControl w:val="0"/>
        <w:autoSpaceDE w:val="0"/>
        <w:autoSpaceDN w:val="0"/>
        <w:adjustRightInd w:val="0"/>
        <w:spacing w:after="0" w:line="240" w:lineRule="auto"/>
        <w:rPr>
          <w:rFonts w:ascii="Arial" w:hAnsi="Arial" w:cs="Arial"/>
          <w:sz w:val="16"/>
          <w:szCs w:val="16"/>
        </w:rPr>
      </w:pPr>
    </w:p>
    <w:p w14:paraId="7073B5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0FAC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5DC93E" w14:textId="77777777" w:rsidR="00983AE1" w:rsidRDefault="00983AE1">
      <w:pPr>
        <w:widowControl w:val="0"/>
        <w:autoSpaceDE w:val="0"/>
        <w:autoSpaceDN w:val="0"/>
        <w:adjustRightInd w:val="0"/>
        <w:spacing w:after="0" w:line="240" w:lineRule="auto"/>
        <w:rPr>
          <w:rFonts w:ascii="Arial" w:hAnsi="Arial" w:cs="Arial"/>
          <w:sz w:val="16"/>
          <w:szCs w:val="16"/>
        </w:rPr>
      </w:pPr>
    </w:p>
    <w:p w14:paraId="7EFE30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E14.01 I Diabetes mellitus, bližšie neurčený, s kómou, dekompenzovaný      I</w:t>
      </w:r>
    </w:p>
    <w:p w14:paraId="78A7F964" w14:textId="77777777" w:rsidR="00983AE1" w:rsidRDefault="00983AE1">
      <w:pPr>
        <w:widowControl w:val="0"/>
        <w:autoSpaceDE w:val="0"/>
        <w:autoSpaceDN w:val="0"/>
        <w:adjustRightInd w:val="0"/>
        <w:spacing w:after="0" w:line="240" w:lineRule="auto"/>
        <w:rPr>
          <w:rFonts w:ascii="Arial" w:hAnsi="Arial" w:cs="Arial"/>
          <w:sz w:val="16"/>
          <w:szCs w:val="16"/>
        </w:rPr>
      </w:pPr>
    </w:p>
    <w:p w14:paraId="5F1776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3A36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56C0A8" w14:textId="77777777" w:rsidR="00983AE1" w:rsidRDefault="00983AE1">
      <w:pPr>
        <w:widowControl w:val="0"/>
        <w:autoSpaceDE w:val="0"/>
        <w:autoSpaceDN w:val="0"/>
        <w:adjustRightInd w:val="0"/>
        <w:spacing w:after="0" w:line="240" w:lineRule="auto"/>
        <w:rPr>
          <w:rFonts w:ascii="Arial" w:hAnsi="Arial" w:cs="Arial"/>
          <w:sz w:val="16"/>
          <w:szCs w:val="16"/>
        </w:rPr>
      </w:pPr>
    </w:p>
    <w:p w14:paraId="5129AB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E14.11 I Diabetes mellitus, bližšie neurčený, s ketoacidózou,              I</w:t>
      </w:r>
    </w:p>
    <w:p w14:paraId="46AE9980" w14:textId="77777777" w:rsidR="00983AE1" w:rsidRDefault="00983AE1">
      <w:pPr>
        <w:widowControl w:val="0"/>
        <w:autoSpaceDE w:val="0"/>
        <w:autoSpaceDN w:val="0"/>
        <w:adjustRightInd w:val="0"/>
        <w:spacing w:after="0" w:line="240" w:lineRule="auto"/>
        <w:rPr>
          <w:rFonts w:ascii="Arial" w:hAnsi="Arial" w:cs="Arial"/>
          <w:sz w:val="16"/>
          <w:szCs w:val="16"/>
        </w:rPr>
      </w:pPr>
    </w:p>
    <w:p w14:paraId="334398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433FEC8E" w14:textId="77777777" w:rsidR="00983AE1" w:rsidRDefault="00983AE1">
      <w:pPr>
        <w:widowControl w:val="0"/>
        <w:autoSpaceDE w:val="0"/>
        <w:autoSpaceDN w:val="0"/>
        <w:adjustRightInd w:val="0"/>
        <w:spacing w:after="0" w:line="240" w:lineRule="auto"/>
        <w:rPr>
          <w:rFonts w:ascii="Arial" w:hAnsi="Arial" w:cs="Arial"/>
          <w:sz w:val="16"/>
          <w:szCs w:val="16"/>
        </w:rPr>
      </w:pPr>
    </w:p>
    <w:p w14:paraId="0662D8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0C39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FFEC1D" w14:textId="77777777" w:rsidR="00983AE1" w:rsidRDefault="00983AE1">
      <w:pPr>
        <w:widowControl w:val="0"/>
        <w:autoSpaceDE w:val="0"/>
        <w:autoSpaceDN w:val="0"/>
        <w:adjustRightInd w:val="0"/>
        <w:spacing w:after="0" w:line="240" w:lineRule="auto"/>
        <w:rPr>
          <w:rFonts w:ascii="Arial" w:hAnsi="Arial" w:cs="Arial"/>
          <w:sz w:val="16"/>
          <w:szCs w:val="16"/>
        </w:rPr>
      </w:pPr>
    </w:p>
    <w:p w14:paraId="6911C8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E14.20 I Diabetes mellitus, bližšie neurčený, s obličkovými komplikáciami, I</w:t>
      </w:r>
    </w:p>
    <w:p w14:paraId="6A470BDB" w14:textId="77777777" w:rsidR="00983AE1" w:rsidRDefault="00983AE1">
      <w:pPr>
        <w:widowControl w:val="0"/>
        <w:autoSpaceDE w:val="0"/>
        <w:autoSpaceDN w:val="0"/>
        <w:adjustRightInd w:val="0"/>
        <w:spacing w:after="0" w:line="240" w:lineRule="auto"/>
        <w:rPr>
          <w:rFonts w:ascii="Arial" w:hAnsi="Arial" w:cs="Arial"/>
          <w:sz w:val="16"/>
          <w:szCs w:val="16"/>
        </w:rPr>
      </w:pPr>
    </w:p>
    <w:p w14:paraId="429EB3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5D57AD14" w14:textId="77777777" w:rsidR="00983AE1" w:rsidRDefault="00983AE1">
      <w:pPr>
        <w:widowControl w:val="0"/>
        <w:autoSpaceDE w:val="0"/>
        <w:autoSpaceDN w:val="0"/>
        <w:adjustRightInd w:val="0"/>
        <w:spacing w:after="0" w:line="240" w:lineRule="auto"/>
        <w:rPr>
          <w:rFonts w:ascii="Arial" w:hAnsi="Arial" w:cs="Arial"/>
          <w:sz w:val="16"/>
          <w:szCs w:val="16"/>
        </w:rPr>
      </w:pPr>
    </w:p>
    <w:p w14:paraId="0797B1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8A28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3241A0" w14:textId="77777777" w:rsidR="00983AE1" w:rsidRDefault="00983AE1">
      <w:pPr>
        <w:widowControl w:val="0"/>
        <w:autoSpaceDE w:val="0"/>
        <w:autoSpaceDN w:val="0"/>
        <w:adjustRightInd w:val="0"/>
        <w:spacing w:after="0" w:line="240" w:lineRule="auto"/>
        <w:rPr>
          <w:rFonts w:ascii="Arial" w:hAnsi="Arial" w:cs="Arial"/>
          <w:sz w:val="16"/>
          <w:szCs w:val="16"/>
        </w:rPr>
      </w:pPr>
    </w:p>
    <w:p w14:paraId="7F0C3D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E14.21 I Diabetes mellitus, bližšie neurčený, s obličkovými komplikáciami, I</w:t>
      </w:r>
    </w:p>
    <w:p w14:paraId="13915EE6" w14:textId="77777777" w:rsidR="00983AE1" w:rsidRDefault="00983AE1">
      <w:pPr>
        <w:widowControl w:val="0"/>
        <w:autoSpaceDE w:val="0"/>
        <w:autoSpaceDN w:val="0"/>
        <w:adjustRightInd w:val="0"/>
        <w:spacing w:after="0" w:line="240" w:lineRule="auto"/>
        <w:rPr>
          <w:rFonts w:ascii="Arial" w:hAnsi="Arial" w:cs="Arial"/>
          <w:sz w:val="16"/>
          <w:szCs w:val="16"/>
        </w:rPr>
      </w:pPr>
    </w:p>
    <w:p w14:paraId="4AF25D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4EF89C1C" w14:textId="77777777" w:rsidR="00983AE1" w:rsidRDefault="00983AE1">
      <w:pPr>
        <w:widowControl w:val="0"/>
        <w:autoSpaceDE w:val="0"/>
        <w:autoSpaceDN w:val="0"/>
        <w:adjustRightInd w:val="0"/>
        <w:spacing w:after="0" w:line="240" w:lineRule="auto"/>
        <w:rPr>
          <w:rFonts w:ascii="Arial" w:hAnsi="Arial" w:cs="Arial"/>
          <w:sz w:val="16"/>
          <w:szCs w:val="16"/>
        </w:rPr>
      </w:pPr>
    </w:p>
    <w:p w14:paraId="3289BE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4B12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0E557D" w14:textId="77777777" w:rsidR="00983AE1" w:rsidRDefault="00983AE1">
      <w:pPr>
        <w:widowControl w:val="0"/>
        <w:autoSpaceDE w:val="0"/>
        <w:autoSpaceDN w:val="0"/>
        <w:adjustRightInd w:val="0"/>
        <w:spacing w:after="0" w:line="240" w:lineRule="auto"/>
        <w:rPr>
          <w:rFonts w:ascii="Arial" w:hAnsi="Arial" w:cs="Arial"/>
          <w:sz w:val="16"/>
          <w:szCs w:val="16"/>
        </w:rPr>
      </w:pPr>
    </w:p>
    <w:p w14:paraId="40F23B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E14.30 I Diabetes mellitus, bližšie neurčený, s očnými komplikáciami,      I</w:t>
      </w:r>
    </w:p>
    <w:p w14:paraId="27F00BAB" w14:textId="77777777" w:rsidR="00983AE1" w:rsidRDefault="00983AE1">
      <w:pPr>
        <w:widowControl w:val="0"/>
        <w:autoSpaceDE w:val="0"/>
        <w:autoSpaceDN w:val="0"/>
        <w:adjustRightInd w:val="0"/>
        <w:spacing w:after="0" w:line="240" w:lineRule="auto"/>
        <w:rPr>
          <w:rFonts w:ascii="Arial" w:hAnsi="Arial" w:cs="Arial"/>
          <w:sz w:val="16"/>
          <w:szCs w:val="16"/>
        </w:rPr>
      </w:pPr>
    </w:p>
    <w:p w14:paraId="3EFC79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76DEA55B" w14:textId="77777777" w:rsidR="00983AE1" w:rsidRDefault="00983AE1">
      <w:pPr>
        <w:widowControl w:val="0"/>
        <w:autoSpaceDE w:val="0"/>
        <w:autoSpaceDN w:val="0"/>
        <w:adjustRightInd w:val="0"/>
        <w:spacing w:after="0" w:line="240" w:lineRule="auto"/>
        <w:rPr>
          <w:rFonts w:ascii="Arial" w:hAnsi="Arial" w:cs="Arial"/>
          <w:sz w:val="16"/>
          <w:szCs w:val="16"/>
        </w:rPr>
      </w:pPr>
    </w:p>
    <w:p w14:paraId="567A84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3DDB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08F955" w14:textId="77777777" w:rsidR="00983AE1" w:rsidRDefault="00983AE1">
      <w:pPr>
        <w:widowControl w:val="0"/>
        <w:autoSpaceDE w:val="0"/>
        <w:autoSpaceDN w:val="0"/>
        <w:adjustRightInd w:val="0"/>
        <w:spacing w:after="0" w:line="240" w:lineRule="auto"/>
        <w:rPr>
          <w:rFonts w:ascii="Arial" w:hAnsi="Arial" w:cs="Arial"/>
          <w:sz w:val="16"/>
          <w:szCs w:val="16"/>
        </w:rPr>
      </w:pPr>
    </w:p>
    <w:p w14:paraId="7051FE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E14.31 I Diabetes mellitus, bližšie neurčený, s očnými komplikáciami,      I</w:t>
      </w:r>
    </w:p>
    <w:p w14:paraId="149E7A48" w14:textId="77777777" w:rsidR="00983AE1" w:rsidRDefault="00983AE1">
      <w:pPr>
        <w:widowControl w:val="0"/>
        <w:autoSpaceDE w:val="0"/>
        <w:autoSpaceDN w:val="0"/>
        <w:adjustRightInd w:val="0"/>
        <w:spacing w:after="0" w:line="240" w:lineRule="auto"/>
        <w:rPr>
          <w:rFonts w:ascii="Arial" w:hAnsi="Arial" w:cs="Arial"/>
          <w:sz w:val="16"/>
          <w:szCs w:val="16"/>
        </w:rPr>
      </w:pPr>
    </w:p>
    <w:p w14:paraId="1EC5CB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25201282" w14:textId="77777777" w:rsidR="00983AE1" w:rsidRDefault="00983AE1">
      <w:pPr>
        <w:widowControl w:val="0"/>
        <w:autoSpaceDE w:val="0"/>
        <w:autoSpaceDN w:val="0"/>
        <w:adjustRightInd w:val="0"/>
        <w:spacing w:after="0" w:line="240" w:lineRule="auto"/>
        <w:rPr>
          <w:rFonts w:ascii="Arial" w:hAnsi="Arial" w:cs="Arial"/>
          <w:sz w:val="16"/>
          <w:szCs w:val="16"/>
        </w:rPr>
      </w:pPr>
    </w:p>
    <w:p w14:paraId="5A72D6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ADEE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AF9207" w14:textId="77777777" w:rsidR="00983AE1" w:rsidRDefault="00983AE1">
      <w:pPr>
        <w:widowControl w:val="0"/>
        <w:autoSpaceDE w:val="0"/>
        <w:autoSpaceDN w:val="0"/>
        <w:adjustRightInd w:val="0"/>
        <w:spacing w:after="0" w:line="240" w:lineRule="auto"/>
        <w:rPr>
          <w:rFonts w:ascii="Arial" w:hAnsi="Arial" w:cs="Arial"/>
          <w:sz w:val="16"/>
          <w:szCs w:val="16"/>
        </w:rPr>
      </w:pPr>
    </w:p>
    <w:p w14:paraId="1B8209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E14.40 I Diabetes mellitus, bližšie neurčený, s nervovými komplikáciami,   I</w:t>
      </w:r>
    </w:p>
    <w:p w14:paraId="66A17DBA" w14:textId="77777777" w:rsidR="00983AE1" w:rsidRDefault="00983AE1">
      <w:pPr>
        <w:widowControl w:val="0"/>
        <w:autoSpaceDE w:val="0"/>
        <w:autoSpaceDN w:val="0"/>
        <w:adjustRightInd w:val="0"/>
        <w:spacing w:after="0" w:line="240" w:lineRule="auto"/>
        <w:rPr>
          <w:rFonts w:ascii="Arial" w:hAnsi="Arial" w:cs="Arial"/>
          <w:sz w:val="16"/>
          <w:szCs w:val="16"/>
        </w:rPr>
      </w:pPr>
    </w:p>
    <w:p w14:paraId="5C6132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17CD8CA9" w14:textId="77777777" w:rsidR="00983AE1" w:rsidRDefault="00983AE1">
      <w:pPr>
        <w:widowControl w:val="0"/>
        <w:autoSpaceDE w:val="0"/>
        <w:autoSpaceDN w:val="0"/>
        <w:adjustRightInd w:val="0"/>
        <w:spacing w:after="0" w:line="240" w:lineRule="auto"/>
        <w:rPr>
          <w:rFonts w:ascii="Arial" w:hAnsi="Arial" w:cs="Arial"/>
          <w:sz w:val="16"/>
          <w:szCs w:val="16"/>
        </w:rPr>
      </w:pPr>
    </w:p>
    <w:p w14:paraId="4399F3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19BA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0A50E8" w14:textId="77777777" w:rsidR="00983AE1" w:rsidRDefault="00983AE1">
      <w:pPr>
        <w:widowControl w:val="0"/>
        <w:autoSpaceDE w:val="0"/>
        <w:autoSpaceDN w:val="0"/>
        <w:adjustRightInd w:val="0"/>
        <w:spacing w:after="0" w:line="240" w:lineRule="auto"/>
        <w:rPr>
          <w:rFonts w:ascii="Arial" w:hAnsi="Arial" w:cs="Arial"/>
          <w:sz w:val="16"/>
          <w:szCs w:val="16"/>
        </w:rPr>
      </w:pPr>
    </w:p>
    <w:p w14:paraId="28CECE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E14.41 I Diabetes mellitus, bližšie neurčený, s nervovými komplikáciami,   I</w:t>
      </w:r>
    </w:p>
    <w:p w14:paraId="20D754F0" w14:textId="77777777" w:rsidR="00983AE1" w:rsidRDefault="00983AE1">
      <w:pPr>
        <w:widowControl w:val="0"/>
        <w:autoSpaceDE w:val="0"/>
        <w:autoSpaceDN w:val="0"/>
        <w:adjustRightInd w:val="0"/>
        <w:spacing w:after="0" w:line="240" w:lineRule="auto"/>
        <w:rPr>
          <w:rFonts w:ascii="Arial" w:hAnsi="Arial" w:cs="Arial"/>
          <w:sz w:val="16"/>
          <w:szCs w:val="16"/>
        </w:rPr>
      </w:pPr>
    </w:p>
    <w:p w14:paraId="7FE240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25DF8201" w14:textId="77777777" w:rsidR="00983AE1" w:rsidRDefault="00983AE1">
      <w:pPr>
        <w:widowControl w:val="0"/>
        <w:autoSpaceDE w:val="0"/>
        <w:autoSpaceDN w:val="0"/>
        <w:adjustRightInd w:val="0"/>
        <w:spacing w:after="0" w:line="240" w:lineRule="auto"/>
        <w:rPr>
          <w:rFonts w:ascii="Arial" w:hAnsi="Arial" w:cs="Arial"/>
          <w:sz w:val="16"/>
          <w:szCs w:val="16"/>
        </w:rPr>
      </w:pPr>
    </w:p>
    <w:p w14:paraId="0A8B35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9DF6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F5A60B" w14:textId="77777777" w:rsidR="00983AE1" w:rsidRDefault="00983AE1">
      <w:pPr>
        <w:widowControl w:val="0"/>
        <w:autoSpaceDE w:val="0"/>
        <w:autoSpaceDN w:val="0"/>
        <w:adjustRightInd w:val="0"/>
        <w:spacing w:after="0" w:line="240" w:lineRule="auto"/>
        <w:rPr>
          <w:rFonts w:ascii="Arial" w:hAnsi="Arial" w:cs="Arial"/>
          <w:sz w:val="16"/>
          <w:szCs w:val="16"/>
        </w:rPr>
      </w:pPr>
    </w:p>
    <w:p w14:paraId="79EFD2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E14.50 I Diabetes mellitus, bližšie neurčený, s periférnymi cievnymi       I</w:t>
      </w:r>
    </w:p>
    <w:p w14:paraId="0078F3C1" w14:textId="77777777" w:rsidR="00983AE1" w:rsidRDefault="00983AE1">
      <w:pPr>
        <w:widowControl w:val="0"/>
        <w:autoSpaceDE w:val="0"/>
        <w:autoSpaceDN w:val="0"/>
        <w:adjustRightInd w:val="0"/>
        <w:spacing w:after="0" w:line="240" w:lineRule="auto"/>
        <w:rPr>
          <w:rFonts w:ascii="Arial" w:hAnsi="Arial" w:cs="Arial"/>
          <w:sz w:val="16"/>
          <w:szCs w:val="16"/>
        </w:rPr>
      </w:pPr>
    </w:p>
    <w:p w14:paraId="3B2BDE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1D094E3D" w14:textId="77777777" w:rsidR="00983AE1" w:rsidRDefault="00983AE1">
      <w:pPr>
        <w:widowControl w:val="0"/>
        <w:autoSpaceDE w:val="0"/>
        <w:autoSpaceDN w:val="0"/>
        <w:adjustRightInd w:val="0"/>
        <w:spacing w:after="0" w:line="240" w:lineRule="auto"/>
        <w:rPr>
          <w:rFonts w:ascii="Arial" w:hAnsi="Arial" w:cs="Arial"/>
          <w:sz w:val="16"/>
          <w:szCs w:val="16"/>
        </w:rPr>
      </w:pPr>
    </w:p>
    <w:p w14:paraId="090B47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C24B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CE6D23" w14:textId="77777777" w:rsidR="00983AE1" w:rsidRDefault="00983AE1">
      <w:pPr>
        <w:widowControl w:val="0"/>
        <w:autoSpaceDE w:val="0"/>
        <w:autoSpaceDN w:val="0"/>
        <w:adjustRightInd w:val="0"/>
        <w:spacing w:after="0" w:line="240" w:lineRule="auto"/>
        <w:rPr>
          <w:rFonts w:ascii="Arial" w:hAnsi="Arial" w:cs="Arial"/>
          <w:sz w:val="16"/>
          <w:szCs w:val="16"/>
        </w:rPr>
      </w:pPr>
    </w:p>
    <w:p w14:paraId="723D8D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E14.51 I Diabetes mellitus, bližšie neurčený, s periférnymi cievnymi       I</w:t>
      </w:r>
    </w:p>
    <w:p w14:paraId="3E736413" w14:textId="77777777" w:rsidR="00983AE1" w:rsidRDefault="00983AE1">
      <w:pPr>
        <w:widowControl w:val="0"/>
        <w:autoSpaceDE w:val="0"/>
        <w:autoSpaceDN w:val="0"/>
        <w:adjustRightInd w:val="0"/>
        <w:spacing w:after="0" w:line="240" w:lineRule="auto"/>
        <w:rPr>
          <w:rFonts w:ascii="Arial" w:hAnsi="Arial" w:cs="Arial"/>
          <w:sz w:val="16"/>
          <w:szCs w:val="16"/>
        </w:rPr>
      </w:pPr>
    </w:p>
    <w:p w14:paraId="6BD313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1BA4E274" w14:textId="77777777" w:rsidR="00983AE1" w:rsidRDefault="00983AE1">
      <w:pPr>
        <w:widowControl w:val="0"/>
        <w:autoSpaceDE w:val="0"/>
        <w:autoSpaceDN w:val="0"/>
        <w:adjustRightInd w:val="0"/>
        <w:spacing w:after="0" w:line="240" w:lineRule="auto"/>
        <w:rPr>
          <w:rFonts w:ascii="Arial" w:hAnsi="Arial" w:cs="Arial"/>
          <w:sz w:val="16"/>
          <w:szCs w:val="16"/>
        </w:rPr>
      </w:pPr>
    </w:p>
    <w:p w14:paraId="1F9043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70B0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23F549" w14:textId="77777777" w:rsidR="00983AE1" w:rsidRDefault="00983AE1">
      <w:pPr>
        <w:widowControl w:val="0"/>
        <w:autoSpaceDE w:val="0"/>
        <w:autoSpaceDN w:val="0"/>
        <w:adjustRightInd w:val="0"/>
        <w:spacing w:after="0" w:line="240" w:lineRule="auto"/>
        <w:rPr>
          <w:rFonts w:ascii="Arial" w:hAnsi="Arial" w:cs="Arial"/>
          <w:sz w:val="16"/>
          <w:szCs w:val="16"/>
        </w:rPr>
      </w:pPr>
    </w:p>
    <w:p w14:paraId="2085AE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E14.60 I Diabetes mellitus, bližšie neurčený, s inými bližšie určenými     I</w:t>
      </w:r>
    </w:p>
    <w:p w14:paraId="43930B3D" w14:textId="77777777" w:rsidR="00983AE1" w:rsidRDefault="00983AE1">
      <w:pPr>
        <w:widowControl w:val="0"/>
        <w:autoSpaceDE w:val="0"/>
        <w:autoSpaceDN w:val="0"/>
        <w:adjustRightInd w:val="0"/>
        <w:spacing w:after="0" w:line="240" w:lineRule="auto"/>
        <w:rPr>
          <w:rFonts w:ascii="Arial" w:hAnsi="Arial" w:cs="Arial"/>
          <w:sz w:val="16"/>
          <w:szCs w:val="16"/>
        </w:rPr>
      </w:pPr>
    </w:p>
    <w:p w14:paraId="7B22F5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07370759" w14:textId="77777777" w:rsidR="00983AE1" w:rsidRDefault="00983AE1">
      <w:pPr>
        <w:widowControl w:val="0"/>
        <w:autoSpaceDE w:val="0"/>
        <w:autoSpaceDN w:val="0"/>
        <w:adjustRightInd w:val="0"/>
        <w:spacing w:after="0" w:line="240" w:lineRule="auto"/>
        <w:rPr>
          <w:rFonts w:ascii="Arial" w:hAnsi="Arial" w:cs="Arial"/>
          <w:sz w:val="16"/>
          <w:szCs w:val="16"/>
        </w:rPr>
      </w:pPr>
    </w:p>
    <w:p w14:paraId="6521A8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4D78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1D6989" w14:textId="77777777" w:rsidR="00983AE1" w:rsidRDefault="00983AE1">
      <w:pPr>
        <w:widowControl w:val="0"/>
        <w:autoSpaceDE w:val="0"/>
        <w:autoSpaceDN w:val="0"/>
        <w:adjustRightInd w:val="0"/>
        <w:spacing w:after="0" w:line="240" w:lineRule="auto"/>
        <w:rPr>
          <w:rFonts w:ascii="Arial" w:hAnsi="Arial" w:cs="Arial"/>
          <w:sz w:val="16"/>
          <w:szCs w:val="16"/>
        </w:rPr>
      </w:pPr>
    </w:p>
    <w:p w14:paraId="4D6691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E14.61 I Diabetes mellitus, bližšie neurčený, s inými bližšie určenými     I</w:t>
      </w:r>
    </w:p>
    <w:p w14:paraId="72DC2E1B" w14:textId="77777777" w:rsidR="00983AE1" w:rsidRDefault="00983AE1">
      <w:pPr>
        <w:widowControl w:val="0"/>
        <w:autoSpaceDE w:val="0"/>
        <w:autoSpaceDN w:val="0"/>
        <w:adjustRightInd w:val="0"/>
        <w:spacing w:after="0" w:line="240" w:lineRule="auto"/>
        <w:rPr>
          <w:rFonts w:ascii="Arial" w:hAnsi="Arial" w:cs="Arial"/>
          <w:sz w:val="16"/>
          <w:szCs w:val="16"/>
        </w:rPr>
      </w:pPr>
    </w:p>
    <w:p w14:paraId="03E1BB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05F3E93E" w14:textId="77777777" w:rsidR="00983AE1" w:rsidRDefault="00983AE1">
      <w:pPr>
        <w:widowControl w:val="0"/>
        <w:autoSpaceDE w:val="0"/>
        <w:autoSpaceDN w:val="0"/>
        <w:adjustRightInd w:val="0"/>
        <w:spacing w:after="0" w:line="240" w:lineRule="auto"/>
        <w:rPr>
          <w:rFonts w:ascii="Arial" w:hAnsi="Arial" w:cs="Arial"/>
          <w:sz w:val="16"/>
          <w:szCs w:val="16"/>
        </w:rPr>
      </w:pPr>
    </w:p>
    <w:p w14:paraId="794797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7BFD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AEC356" w14:textId="77777777" w:rsidR="00983AE1" w:rsidRDefault="00983AE1">
      <w:pPr>
        <w:widowControl w:val="0"/>
        <w:autoSpaceDE w:val="0"/>
        <w:autoSpaceDN w:val="0"/>
        <w:adjustRightInd w:val="0"/>
        <w:spacing w:after="0" w:line="240" w:lineRule="auto"/>
        <w:rPr>
          <w:rFonts w:ascii="Arial" w:hAnsi="Arial" w:cs="Arial"/>
          <w:sz w:val="16"/>
          <w:szCs w:val="16"/>
        </w:rPr>
      </w:pPr>
    </w:p>
    <w:p w14:paraId="78887A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E14.72 I Diabetes mellitus, bližšie neurčený, s viacerými inými            I</w:t>
      </w:r>
    </w:p>
    <w:p w14:paraId="26C607EC" w14:textId="77777777" w:rsidR="00983AE1" w:rsidRDefault="00983AE1">
      <w:pPr>
        <w:widowControl w:val="0"/>
        <w:autoSpaceDE w:val="0"/>
        <w:autoSpaceDN w:val="0"/>
        <w:adjustRightInd w:val="0"/>
        <w:spacing w:after="0" w:line="240" w:lineRule="auto"/>
        <w:rPr>
          <w:rFonts w:ascii="Arial" w:hAnsi="Arial" w:cs="Arial"/>
          <w:sz w:val="16"/>
          <w:szCs w:val="16"/>
        </w:rPr>
      </w:pPr>
    </w:p>
    <w:p w14:paraId="162A9E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7C0251EC" w14:textId="77777777" w:rsidR="00983AE1" w:rsidRDefault="00983AE1">
      <w:pPr>
        <w:widowControl w:val="0"/>
        <w:autoSpaceDE w:val="0"/>
        <w:autoSpaceDN w:val="0"/>
        <w:adjustRightInd w:val="0"/>
        <w:spacing w:after="0" w:line="240" w:lineRule="auto"/>
        <w:rPr>
          <w:rFonts w:ascii="Arial" w:hAnsi="Arial" w:cs="Arial"/>
          <w:sz w:val="16"/>
          <w:szCs w:val="16"/>
        </w:rPr>
      </w:pPr>
    </w:p>
    <w:p w14:paraId="000DD2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4E9E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105040" w14:textId="77777777" w:rsidR="00983AE1" w:rsidRDefault="00983AE1">
      <w:pPr>
        <w:widowControl w:val="0"/>
        <w:autoSpaceDE w:val="0"/>
        <w:autoSpaceDN w:val="0"/>
        <w:adjustRightInd w:val="0"/>
        <w:spacing w:after="0" w:line="240" w:lineRule="auto"/>
        <w:rPr>
          <w:rFonts w:ascii="Arial" w:hAnsi="Arial" w:cs="Arial"/>
          <w:sz w:val="16"/>
          <w:szCs w:val="16"/>
        </w:rPr>
      </w:pPr>
    </w:p>
    <w:p w14:paraId="58E37E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E14.73 I Diabetes mellitus, bližšie neurčený, s viacerými inými            I</w:t>
      </w:r>
    </w:p>
    <w:p w14:paraId="2A692634" w14:textId="77777777" w:rsidR="00983AE1" w:rsidRDefault="00983AE1">
      <w:pPr>
        <w:widowControl w:val="0"/>
        <w:autoSpaceDE w:val="0"/>
        <w:autoSpaceDN w:val="0"/>
        <w:adjustRightInd w:val="0"/>
        <w:spacing w:after="0" w:line="240" w:lineRule="auto"/>
        <w:rPr>
          <w:rFonts w:ascii="Arial" w:hAnsi="Arial" w:cs="Arial"/>
          <w:sz w:val="16"/>
          <w:szCs w:val="16"/>
        </w:rPr>
      </w:pPr>
    </w:p>
    <w:p w14:paraId="1EEB57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458130F0" w14:textId="77777777" w:rsidR="00983AE1" w:rsidRDefault="00983AE1">
      <w:pPr>
        <w:widowControl w:val="0"/>
        <w:autoSpaceDE w:val="0"/>
        <w:autoSpaceDN w:val="0"/>
        <w:adjustRightInd w:val="0"/>
        <w:spacing w:after="0" w:line="240" w:lineRule="auto"/>
        <w:rPr>
          <w:rFonts w:ascii="Arial" w:hAnsi="Arial" w:cs="Arial"/>
          <w:sz w:val="16"/>
          <w:szCs w:val="16"/>
        </w:rPr>
      </w:pPr>
    </w:p>
    <w:p w14:paraId="083F4C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6EE7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A24D50" w14:textId="77777777" w:rsidR="00983AE1" w:rsidRDefault="00983AE1">
      <w:pPr>
        <w:widowControl w:val="0"/>
        <w:autoSpaceDE w:val="0"/>
        <w:autoSpaceDN w:val="0"/>
        <w:adjustRightInd w:val="0"/>
        <w:spacing w:after="0" w:line="240" w:lineRule="auto"/>
        <w:rPr>
          <w:rFonts w:ascii="Arial" w:hAnsi="Arial" w:cs="Arial"/>
          <w:sz w:val="16"/>
          <w:szCs w:val="16"/>
        </w:rPr>
      </w:pPr>
    </w:p>
    <w:p w14:paraId="597CD8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E14.74 I Diabetes mellitus, bližšie neurčený, s viacerými komplikáciami,   I</w:t>
      </w:r>
    </w:p>
    <w:p w14:paraId="258853D9" w14:textId="77777777" w:rsidR="00983AE1" w:rsidRDefault="00983AE1">
      <w:pPr>
        <w:widowControl w:val="0"/>
        <w:autoSpaceDE w:val="0"/>
        <w:autoSpaceDN w:val="0"/>
        <w:adjustRightInd w:val="0"/>
        <w:spacing w:after="0" w:line="240" w:lineRule="auto"/>
        <w:rPr>
          <w:rFonts w:ascii="Arial" w:hAnsi="Arial" w:cs="Arial"/>
          <w:sz w:val="16"/>
          <w:szCs w:val="16"/>
        </w:rPr>
      </w:pPr>
    </w:p>
    <w:p w14:paraId="7A057B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so syndrómom diabetickej nohy, kompenzovaný                       I</w:t>
      </w:r>
    </w:p>
    <w:p w14:paraId="3F6A7A3A" w14:textId="77777777" w:rsidR="00983AE1" w:rsidRDefault="00983AE1">
      <w:pPr>
        <w:widowControl w:val="0"/>
        <w:autoSpaceDE w:val="0"/>
        <w:autoSpaceDN w:val="0"/>
        <w:adjustRightInd w:val="0"/>
        <w:spacing w:after="0" w:line="240" w:lineRule="auto"/>
        <w:rPr>
          <w:rFonts w:ascii="Arial" w:hAnsi="Arial" w:cs="Arial"/>
          <w:sz w:val="16"/>
          <w:szCs w:val="16"/>
        </w:rPr>
      </w:pPr>
    </w:p>
    <w:p w14:paraId="72DFE3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21DD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2F976A" w14:textId="77777777" w:rsidR="00983AE1" w:rsidRDefault="00983AE1">
      <w:pPr>
        <w:widowControl w:val="0"/>
        <w:autoSpaceDE w:val="0"/>
        <w:autoSpaceDN w:val="0"/>
        <w:adjustRightInd w:val="0"/>
        <w:spacing w:after="0" w:line="240" w:lineRule="auto"/>
        <w:rPr>
          <w:rFonts w:ascii="Arial" w:hAnsi="Arial" w:cs="Arial"/>
          <w:sz w:val="16"/>
          <w:szCs w:val="16"/>
        </w:rPr>
      </w:pPr>
    </w:p>
    <w:p w14:paraId="14D085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E14.75 I Diabetes mellitus, bližšie neurčený, s viacerými komplikáciami,   I</w:t>
      </w:r>
    </w:p>
    <w:p w14:paraId="1EA1C1A8" w14:textId="77777777" w:rsidR="00983AE1" w:rsidRDefault="00983AE1">
      <w:pPr>
        <w:widowControl w:val="0"/>
        <w:autoSpaceDE w:val="0"/>
        <w:autoSpaceDN w:val="0"/>
        <w:adjustRightInd w:val="0"/>
        <w:spacing w:after="0" w:line="240" w:lineRule="auto"/>
        <w:rPr>
          <w:rFonts w:ascii="Arial" w:hAnsi="Arial" w:cs="Arial"/>
          <w:sz w:val="16"/>
          <w:szCs w:val="16"/>
        </w:rPr>
      </w:pPr>
    </w:p>
    <w:p w14:paraId="3E8F0E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so syndrómom diabetickej nohy, dekompenzovaný                     I</w:t>
      </w:r>
    </w:p>
    <w:p w14:paraId="11327849" w14:textId="77777777" w:rsidR="00983AE1" w:rsidRDefault="00983AE1">
      <w:pPr>
        <w:widowControl w:val="0"/>
        <w:autoSpaceDE w:val="0"/>
        <w:autoSpaceDN w:val="0"/>
        <w:adjustRightInd w:val="0"/>
        <w:spacing w:after="0" w:line="240" w:lineRule="auto"/>
        <w:rPr>
          <w:rFonts w:ascii="Arial" w:hAnsi="Arial" w:cs="Arial"/>
          <w:sz w:val="16"/>
          <w:szCs w:val="16"/>
        </w:rPr>
      </w:pPr>
    </w:p>
    <w:p w14:paraId="583D4A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6F7D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313B55" w14:textId="77777777" w:rsidR="00983AE1" w:rsidRDefault="00983AE1">
      <w:pPr>
        <w:widowControl w:val="0"/>
        <w:autoSpaceDE w:val="0"/>
        <w:autoSpaceDN w:val="0"/>
        <w:adjustRightInd w:val="0"/>
        <w:spacing w:after="0" w:line="240" w:lineRule="auto"/>
        <w:rPr>
          <w:rFonts w:ascii="Arial" w:hAnsi="Arial" w:cs="Arial"/>
          <w:sz w:val="16"/>
          <w:szCs w:val="16"/>
        </w:rPr>
      </w:pPr>
    </w:p>
    <w:p w14:paraId="5DBDF7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E14.80 I Diabetes mellitus, bližšie neurčený, s bližšie neurčenými         I</w:t>
      </w:r>
    </w:p>
    <w:p w14:paraId="5BDD4D4F" w14:textId="77777777" w:rsidR="00983AE1" w:rsidRDefault="00983AE1">
      <w:pPr>
        <w:widowControl w:val="0"/>
        <w:autoSpaceDE w:val="0"/>
        <w:autoSpaceDN w:val="0"/>
        <w:adjustRightInd w:val="0"/>
        <w:spacing w:after="0" w:line="240" w:lineRule="auto"/>
        <w:rPr>
          <w:rFonts w:ascii="Arial" w:hAnsi="Arial" w:cs="Arial"/>
          <w:sz w:val="16"/>
          <w:szCs w:val="16"/>
        </w:rPr>
      </w:pPr>
    </w:p>
    <w:p w14:paraId="53EBC6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kompenzovaný                                       I</w:t>
      </w:r>
    </w:p>
    <w:p w14:paraId="172972E3" w14:textId="77777777" w:rsidR="00983AE1" w:rsidRDefault="00983AE1">
      <w:pPr>
        <w:widowControl w:val="0"/>
        <w:autoSpaceDE w:val="0"/>
        <w:autoSpaceDN w:val="0"/>
        <w:adjustRightInd w:val="0"/>
        <w:spacing w:after="0" w:line="240" w:lineRule="auto"/>
        <w:rPr>
          <w:rFonts w:ascii="Arial" w:hAnsi="Arial" w:cs="Arial"/>
          <w:sz w:val="16"/>
          <w:szCs w:val="16"/>
        </w:rPr>
      </w:pPr>
    </w:p>
    <w:p w14:paraId="2C2936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0A49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B4FACB" w14:textId="77777777" w:rsidR="00983AE1" w:rsidRDefault="00983AE1">
      <w:pPr>
        <w:widowControl w:val="0"/>
        <w:autoSpaceDE w:val="0"/>
        <w:autoSpaceDN w:val="0"/>
        <w:adjustRightInd w:val="0"/>
        <w:spacing w:after="0" w:line="240" w:lineRule="auto"/>
        <w:rPr>
          <w:rFonts w:ascii="Arial" w:hAnsi="Arial" w:cs="Arial"/>
          <w:sz w:val="16"/>
          <w:szCs w:val="16"/>
        </w:rPr>
      </w:pPr>
    </w:p>
    <w:p w14:paraId="0F0623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E14.81 I Diabetes mellitus, bližšie neurčený, s bližšie neurčenými         I</w:t>
      </w:r>
    </w:p>
    <w:p w14:paraId="79927257" w14:textId="77777777" w:rsidR="00983AE1" w:rsidRDefault="00983AE1">
      <w:pPr>
        <w:widowControl w:val="0"/>
        <w:autoSpaceDE w:val="0"/>
        <w:autoSpaceDN w:val="0"/>
        <w:adjustRightInd w:val="0"/>
        <w:spacing w:after="0" w:line="240" w:lineRule="auto"/>
        <w:rPr>
          <w:rFonts w:ascii="Arial" w:hAnsi="Arial" w:cs="Arial"/>
          <w:sz w:val="16"/>
          <w:szCs w:val="16"/>
        </w:rPr>
      </w:pPr>
    </w:p>
    <w:p w14:paraId="023968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dekompenzovaný                                     I</w:t>
      </w:r>
    </w:p>
    <w:p w14:paraId="6F59522C" w14:textId="77777777" w:rsidR="00983AE1" w:rsidRDefault="00983AE1">
      <w:pPr>
        <w:widowControl w:val="0"/>
        <w:autoSpaceDE w:val="0"/>
        <w:autoSpaceDN w:val="0"/>
        <w:adjustRightInd w:val="0"/>
        <w:spacing w:after="0" w:line="240" w:lineRule="auto"/>
        <w:rPr>
          <w:rFonts w:ascii="Arial" w:hAnsi="Arial" w:cs="Arial"/>
          <w:sz w:val="16"/>
          <w:szCs w:val="16"/>
        </w:rPr>
      </w:pPr>
    </w:p>
    <w:p w14:paraId="50B25C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961D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FFA730" w14:textId="77777777" w:rsidR="00983AE1" w:rsidRDefault="00983AE1">
      <w:pPr>
        <w:widowControl w:val="0"/>
        <w:autoSpaceDE w:val="0"/>
        <w:autoSpaceDN w:val="0"/>
        <w:adjustRightInd w:val="0"/>
        <w:spacing w:after="0" w:line="240" w:lineRule="auto"/>
        <w:rPr>
          <w:rFonts w:ascii="Arial" w:hAnsi="Arial" w:cs="Arial"/>
          <w:sz w:val="16"/>
          <w:szCs w:val="16"/>
        </w:rPr>
      </w:pPr>
    </w:p>
    <w:p w14:paraId="4CBDB9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E14.90 I Diabetes mellitus, bližšie neurčený, bez komplikácií,             I</w:t>
      </w:r>
    </w:p>
    <w:p w14:paraId="25908D42" w14:textId="77777777" w:rsidR="00983AE1" w:rsidRDefault="00983AE1">
      <w:pPr>
        <w:widowControl w:val="0"/>
        <w:autoSpaceDE w:val="0"/>
        <w:autoSpaceDN w:val="0"/>
        <w:adjustRightInd w:val="0"/>
        <w:spacing w:after="0" w:line="240" w:lineRule="auto"/>
        <w:rPr>
          <w:rFonts w:ascii="Arial" w:hAnsi="Arial" w:cs="Arial"/>
          <w:sz w:val="16"/>
          <w:szCs w:val="16"/>
        </w:rPr>
      </w:pPr>
    </w:p>
    <w:p w14:paraId="3587F0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kompenzovaný                                                      I</w:t>
      </w:r>
    </w:p>
    <w:p w14:paraId="3B1D4CB8" w14:textId="77777777" w:rsidR="00983AE1" w:rsidRDefault="00983AE1">
      <w:pPr>
        <w:widowControl w:val="0"/>
        <w:autoSpaceDE w:val="0"/>
        <w:autoSpaceDN w:val="0"/>
        <w:adjustRightInd w:val="0"/>
        <w:spacing w:after="0" w:line="240" w:lineRule="auto"/>
        <w:rPr>
          <w:rFonts w:ascii="Arial" w:hAnsi="Arial" w:cs="Arial"/>
          <w:sz w:val="16"/>
          <w:szCs w:val="16"/>
        </w:rPr>
      </w:pPr>
    </w:p>
    <w:p w14:paraId="6E1511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4864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3A8C98" w14:textId="77777777" w:rsidR="00983AE1" w:rsidRDefault="00983AE1">
      <w:pPr>
        <w:widowControl w:val="0"/>
        <w:autoSpaceDE w:val="0"/>
        <w:autoSpaceDN w:val="0"/>
        <w:adjustRightInd w:val="0"/>
        <w:spacing w:after="0" w:line="240" w:lineRule="auto"/>
        <w:rPr>
          <w:rFonts w:ascii="Arial" w:hAnsi="Arial" w:cs="Arial"/>
          <w:sz w:val="16"/>
          <w:szCs w:val="16"/>
        </w:rPr>
      </w:pPr>
    </w:p>
    <w:p w14:paraId="463076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E14.91 I Diabetes mellitus, bližšie neurčený, bez komplikácií,             I</w:t>
      </w:r>
    </w:p>
    <w:p w14:paraId="4C40655F" w14:textId="77777777" w:rsidR="00983AE1" w:rsidRDefault="00983AE1">
      <w:pPr>
        <w:widowControl w:val="0"/>
        <w:autoSpaceDE w:val="0"/>
        <w:autoSpaceDN w:val="0"/>
        <w:adjustRightInd w:val="0"/>
        <w:spacing w:after="0" w:line="240" w:lineRule="auto"/>
        <w:rPr>
          <w:rFonts w:ascii="Arial" w:hAnsi="Arial" w:cs="Arial"/>
          <w:sz w:val="16"/>
          <w:szCs w:val="16"/>
        </w:rPr>
      </w:pPr>
    </w:p>
    <w:p w14:paraId="5D7DD4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dekompenzovaný                                                    I</w:t>
      </w:r>
    </w:p>
    <w:p w14:paraId="3F412341" w14:textId="77777777" w:rsidR="00983AE1" w:rsidRDefault="00983AE1">
      <w:pPr>
        <w:widowControl w:val="0"/>
        <w:autoSpaceDE w:val="0"/>
        <w:autoSpaceDN w:val="0"/>
        <w:adjustRightInd w:val="0"/>
        <w:spacing w:after="0" w:line="240" w:lineRule="auto"/>
        <w:rPr>
          <w:rFonts w:ascii="Arial" w:hAnsi="Arial" w:cs="Arial"/>
          <w:sz w:val="16"/>
          <w:szCs w:val="16"/>
        </w:rPr>
      </w:pPr>
    </w:p>
    <w:p w14:paraId="40F23F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8803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E92147" w14:textId="77777777" w:rsidR="00983AE1" w:rsidRDefault="00983AE1">
      <w:pPr>
        <w:widowControl w:val="0"/>
        <w:autoSpaceDE w:val="0"/>
        <w:autoSpaceDN w:val="0"/>
        <w:adjustRightInd w:val="0"/>
        <w:spacing w:after="0" w:line="240" w:lineRule="auto"/>
        <w:rPr>
          <w:rFonts w:ascii="Arial" w:hAnsi="Arial" w:cs="Arial"/>
          <w:sz w:val="16"/>
          <w:szCs w:val="16"/>
        </w:rPr>
      </w:pPr>
    </w:p>
    <w:p w14:paraId="7EAE4C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E15    I Nediabetická hypoglykemická kóma                                  I</w:t>
      </w:r>
    </w:p>
    <w:p w14:paraId="7FB2FA71" w14:textId="77777777" w:rsidR="00983AE1" w:rsidRDefault="00983AE1">
      <w:pPr>
        <w:widowControl w:val="0"/>
        <w:autoSpaceDE w:val="0"/>
        <w:autoSpaceDN w:val="0"/>
        <w:adjustRightInd w:val="0"/>
        <w:spacing w:after="0" w:line="240" w:lineRule="auto"/>
        <w:rPr>
          <w:rFonts w:ascii="Arial" w:hAnsi="Arial" w:cs="Arial"/>
          <w:sz w:val="16"/>
          <w:szCs w:val="16"/>
        </w:rPr>
      </w:pPr>
    </w:p>
    <w:p w14:paraId="103ECF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B093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1890CA" w14:textId="77777777" w:rsidR="00983AE1" w:rsidRDefault="00983AE1">
      <w:pPr>
        <w:widowControl w:val="0"/>
        <w:autoSpaceDE w:val="0"/>
        <w:autoSpaceDN w:val="0"/>
        <w:adjustRightInd w:val="0"/>
        <w:spacing w:after="0" w:line="240" w:lineRule="auto"/>
        <w:rPr>
          <w:rFonts w:ascii="Arial" w:hAnsi="Arial" w:cs="Arial"/>
          <w:sz w:val="16"/>
          <w:szCs w:val="16"/>
        </w:rPr>
      </w:pPr>
    </w:p>
    <w:p w14:paraId="6A775A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E16.0  I Hypoglykémia vyvolaná liekmi, bez kómy                            I</w:t>
      </w:r>
    </w:p>
    <w:p w14:paraId="7FDF12D0" w14:textId="77777777" w:rsidR="00983AE1" w:rsidRDefault="00983AE1">
      <w:pPr>
        <w:widowControl w:val="0"/>
        <w:autoSpaceDE w:val="0"/>
        <w:autoSpaceDN w:val="0"/>
        <w:adjustRightInd w:val="0"/>
        <w:spacing w:after="0" w:line="240" w:lineRule="auto"/>
        <w:rPr>
          <w:rFonts w:ascii="Arial" w:hAnsi="Arial" w:cs="Arial"/>
          <w:sz w:val="16"/>
          <w:szCs w:val="16"/>
        </w:rPr>
      </w:pPr>
    </w:p>
    <w:p w14:paraId="2BE19F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B418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1267FF" w14:textId="77777777" w:rsidR="00983AE1" w:rsidRDefault="00983AE1">
      <w:pPr>
        <w:widowControl w:val="0"/>
        <w:autoSpaceDE w:val="0"/>
        <w:autoSpaceDN w:val="0"/>
        <w:adjustRightInd w:val="0"/>
        <w:spacing w:after="0" w:line="240" w:lineRule="auto"/>
        <w:rPr>
          <w:rFonts w:ascii="Arial" w:hAnsi="Arial" w:cs="Arial"/>
          <w:sz w:val="16"/>
          <w:szCs w:val="16"/>
        </w:rPr>
      </w:pPr>
    </w:p>
    <w:p w14:paraId="262C96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E16.1  I Iná hypoglykémia                                                  I</w:t>
      </w:r>
    </w:p>
    <w:p w14:paraId="178EDAB2" w14:textId="77777777" w:rsidR="00983AE1" w:rsidRDefault="00983AE1">
      <w:pPr>
        <w:widowControl w:val="0"/>
        <w:autoSpaceDE w:val="0"/>
        <w:autoSpaceDN w:val="0"/>
        <w:adjustRightInd w:val="0"/>
        <w:spacing w:after="0" w:line="240" w:lineRule="auto"/>
        <w:rPr>
          <w:rFonts w:ascii="Arial" w:hAnsi="Arial" w:cs="Arial"/>
          <w:sz w:val="16"/>
          <w:szCs w:val="16"/>
        </w:rPr>
      </w:pPr>
    </w:p>
    <w:p w14:paraId="5E68A6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C91D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806167" w14:textId="77777777" w:rsidR="00983AE1" w:rsidRDefault="00983AE1">
      <w:pPr>
        <w:widowControl w:val="0"/>
        <w:autoSpaceDE w:val="0"/>
        <w:autoSpaceDN w:val="0"/>
        <w:adjustRightInd w:val="0"/>
        <w:spacing w:after="0" w:line="240" w:lineRule="auto"/>
        <w:rPr>
          <w:rFonts w:ascii="Arial" w:hAnsi="Arial" w:cs="Arial"/>
          <w:sz w:val="16"/>
          <w:szCs w:val="16"/>
        </w:rPr>
      </w:pPr>
    </w:p>
    <w:p w14:paraId="05256D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E16.2  I Hypoglykémia, bližšie neurčená                                    I</w:t>
      </w:r>
    </w:p>
    <w:p w14:paraId="07E7CE54" w14:textId="77777777" w:rsidR="00983AE1" w:rsidRDefault="00983AE1">
      <w:pPr>
        <w:widowControl w:val="0"/>
        <w:autoSpaceDE w:val="0"/>
        <w:autoSpaceDN w:val="0"/>
        <w:adjustRightInd w:val="0"/>
        <w:spacing w:after="0" w:line="240" w:lineRule="auto"/>
        <w:rPr>
          <w:rFonts w:ascii="Arial" w:hAnsi="Arial" w:cs="Arial"/>
          <w:sz w:val="16"/>
          <w:szCs w:val="16"/>
        </w:rPr>
      </w:pPr>
    </w:p>
    <w:p w14:paraId="62E330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D307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E5D8CF" w14:textId="77777777" w:rsidR="00983AE1" w:rsidRDefault="00983AE1">
      <w:pPr>
        <w:widowControl w:val="0"/>
        <w:autoSpaceDE w:val="0"/>
        <w:autoSpaceDN w:val="0"/>
        <w:adjustRightInd w:val="0"/>
        <w:spacing w:after="0" w:line="240" w:lineRule="auto"/>
        <w:rPr>
          <w:rFonts w:ascii="Arial" w:hAnsi="Arial" w:cs="Arial"/>
          <w:sz w:val="16"/>
          <w:szCs w:val="16"/>
        </w:rPr>
      </w:pPr>
    </w:p>
    <w:p w14:paraId="5EBB78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E16.3  I Zvýšená sekrécia glukagónu                                        I</w:t>
      </w:r>
    </w:p>
    <w:p w14:paraId="591D11B8" w14:textId="77777777" w:rsidR="00983AE1" w:rsidRDefault="00983AE1">
      <w:pPr>
        <w:widowControl w:val="0"/>
        <w:autoSpaceDE w:val="0"/>
        <w:autoSpaceDN w:val="0"/>
        <w:adjustRightInd w:val="0"/>
        <w:spacing w:after="0" w:line="240" w:lineRule="auto"/>
        <w:rPr>
          <w:rFonts w:ascii="Arial" w:hAnsi="Arial" w:cs="Arial"/>
          <w:sz w:val="16"/>
          <w:szCs w:val="16"/>
        </w:rPr>
      </w:pPr>
    </w:p>
    <w:p w14:paraId="4B3DA6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1DAA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287E04" w14:textId="77777777" w:rsidR="00983AE1" w:rsidRDefault="00983AE1">
      <w:pPr>
        <w:widowControl w:val="0"/>
        <w:autoSpaceDE w:val="0"/>
        <w:autoSpaceDN w:val="0"/>
        <w:adjustRightInd w:val="0"/>
        <w:spacing w:after="0" w:line="240" w:lineRule="auto"/>
        <w:rPr>
          <w:rFonts w:ascii="Arial" w:hAnsi="Arial" w:cs="Arial"/>
          <w:sz w:val="16"/>
          <w:szCs w:val="16"/>
        </w:rPr>
      </w:pPr>
    </w:p>
    <w:p w14:paraId="747745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E16.4  I Abnormálna sekrécia gastrínu                                      I</w:t>
      </w:r>
    </w:p>
    <w:p w14:paraId="1EC0AE32" w14:textId="77777777" w:rsidR="00983AE1" w:rsidRDefault="00983AE1">
      <w:pPr>
        <w:widowControl w:val="0"/>
        <w:autoSpaceDE w:val="0"/>
        <w:autoSpaceDN w:val="0"/>
        <w:adjustRightInd w:val="0"/>
        <w:spacing w:after="0" w:line="240" w:lineRule="auto"/>
        <w:rPr>
          <w:rFonts w:ascii="Arial" w:hAnsi="Arial" w:cs="Arial"/>
          <w:sz w:val="16"/>
          <w:szCs w:val="16"/>
        </w:rPr>
      </w:pPr>
    </w:p>
    <w:p w14:paraId="60E765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2994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2497EB" w14:textId="77777777" w:rsidR="00983AE1" w:rsidRDefault="00983AE1">
      <w:pPr>
        <w:widowControl w:val="0"/>
        <w:autoSpaceDE w:val="0"/>
        <w:autoSpaceDN w:val="0"/>
        <w:adjustRightInd w:val="0"/>
        <w:spacing w:after="0" w:line="240" w:lineRule="auto"/>
        <w:rPr>
          <w:rFonts w:ascii="Arial" w:hAnsi="Arial" w:cs="Arial"/>
          <w:sz w:val="16"/>
          <w:szCs w:val="16"/>
        </w:rPr>
      </w:pPr>
    </w:p>
    <w:p w14:paraId="3CE4FB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E16.8  I Iná porucha vnútornej sekrécie podžalúdkovej žľazy, bližšie       I</w:t>
      </w:r>
    </w:p>
    <w:p w14:paraId="3799AA85" w14:textId="77777777" w:rsidR="00983AE1" w:rsidRDefault="00983AE1">
      <w:pPr>
        <w:widowControl w:val="0"/>
        <w:autoSpaceDE w:val="0"/>
        <w:autoSpaceDN w:val="0"/>
        <w:adjustRightInd w:val="0"/>
        <w:spacing w:after="0" w:line="240" w:lineRule="auto"/>
        <w:rPr>
          <w:rFonts w:ascii="Arial" w:hAnsi="Arial" w:cs="Arial"/>
          <w:sz w:val="16"/>
          <w:szCs w:val="16"/>
        </w:rPr>
      </w:pPr>
    </w:p>
    <w:p w14:paraId="1D2F80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určená                                                            I</w:t>
      </w:r>
    </w:p>
    <w:p w14:paraId="4266E2A1" w14:textId="77777777" w:rsidR="00983AE1" w:rsidRDefault="00983AE1">
      <w:pPr>
        <w:widowControl w:val="0"/>
        <w:autoSpaceDE w:val="0"/>
        <w:autoSpaceDN w:val="0"/>
        <w:adjustRightInd w:val="0"/>
        <w:spacing w:after="0" w:line="240" w:lineRule="auto"/>
        <w:rPr>
          <w:rFonts w:ascii="Arial" w:hAnsi="Arial" w:cs="Arial"/>
          <w:sz w:val="16"/>
          <w:szCs w:val="16"/>
        </w:rPr>
      </w:pPr>
    </w:p>
    <w:p w14:paraId="001106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2664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EF597E" w14:textId="77777777" w:rsidR="00983AE1" w:rsidRDefault="00983AE1">
      <w:pPr>
        <w:widowControl w:val="0"/>
        <w:autoSpaceDE w:val="0"/>
        <w:autoSpaceDN w:val="0"/>
        <w:adjustRightInd w:val="0"/>
        <w:spacing w:after="0" w:line="240" w:lineRule="auto"/>
        <w:rPr>
          <w:rFonts w:ascii="Arial" w:hAnsi="Arial" w:cs="Arial"/>
          <w:sz w:val="16"/>
          <w:szCs w:val="16"/>
        </w:rPr>
      </w:pPr>
    </w:p>
    <w:p w14:paraId="704918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E16.9  I Porucha vnútornej sekrécie podžalúdkovej žľazy, bližšie neurčená  I</w:t>
      </w:r>
    </w:p>
    <w:p w14:paraId="3F3FDB00" w14:textId="77777777" w:rsidR="00983AE1" w:rsidRDefault="00983AE1">
      <w:pPr>
        <w:widowControl w:val="0"/>
        <w:autoSpaceDE w:val="0"/>
        <w:autoSpaceDN w:val="0"/>
        <w:adjustRightInd w:val="0"/>
        <w:spacing w:after="0" w:line="240" w:lineRule="auto"/>
        <w:rPr>
          <w:rFonts w:ascii="Arial" w:hAnsi="Arial" w:cs="Arial"/>
          <w:sz w:val="16"/>
          <w:szCs w:val="16"/>
        </w:rPr>
      </w:pPr>
    </w:p>
    <w:p w14:paraId="0FC159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956C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6336FE" w14:textId="77777777" w:rsidR="00983AE1" w:rsidRDefault="00983AE1">
      <w:pPr>
        <w:widowControl w:val="0"/>
        <w:autoSpaceDE w:val="0"/>
        <w:autoSpaceDN w:val="0"/>
        <w:adjustRightInd w:val="0"/>
        <w:spacing w:after="0" w:line="240" w:lineRule="auto"/>
        <w:rPr>
          <w:rFonts w:ascii="Arial" w:hAnsi="Arial" w:cs="Arial"/>
          <w:sz w:val="16"/>
          <w:szCs w:val="16"/>
        </w:rPr>
      </w:pPr>
    </w:p>
    <w:p w14:paraId="1B4156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E20.0  I Idiopatická hypoparatyreóza                                       I</w:t>
      </w:r>
    </w:p>
    <w:p w14:paraId="349DC7F3" w14:textId="77777777" w:rsidR="00983AE1" w:rsidRDefault="00983AE1">
      <w:pPr>
        <w:widowControl w:val="0"/>
        <w:autoSpaceDE w:val="0"/>
        <w:autoSpaceDN w:val="0"/>
        <w:adjustRightInd w:val="0"/>
        <w:spacing w:after="0" w:line="240" w:lineRule="auto"/>
        <w:rPr>
          <w:rFonts w:ascii="Arial" w:hAnsi="Arial" w:cs="Arial"/>
          <w:sz w:val="16"/>
          <w:szCs w:val="16"/>
        </w:rPr>
      </w:pPr>
    </w:p>
    <w:p w14:paraId="240C97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0ED5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2A53BA" w14:textId="77777777" w:rsidR="00983AE1" w:rsidRDefault="00983AE1">
      <w:pPr>
        <w:widowControl w:val="0"/>
        <w:autoSpaceDE w:val="0"/>
        <w:autoSpaceDN w:val="0"/>
        <w:adjustRightInd w:val="0"/>
        <w:spacing w:after="0" w:line="240" w:lineRule="auto"/>
        <w:rPr>
          <w:rFonts w:ascii="Arial" w:hAnsi="Arial" w:cs="Arial"/>
          <w:sz w:val="16"/>
          <w:szCs w:val="16"/>
        </w:rPr>
      </w:pPr>
    </w:p>
    <w:p w14:paraId="18DAFC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E20.1  I Pseudohypoparatyreóza                                             I</w:t>
      </w:r>
    </w:p>
    <w:p w14:paraId="24243CAD" w14:textId="77777777" w:rsidR="00983AE1" w:rsidRDefault="00983AE1">
      <w:pPr>
        <w:widowControl w:val="0"/>
        <w:autoSpaceDE w:val="0"/>
        <w:autoSpaceDN w:val="0"/>
        <w:adjustRightInd w:val="0"/>
        <w:spacing w:after="0" w:line="240" w:lineRule="auto"/>
        <w:rPr>
          <w:rFonts w:ascii="Arial" w:hAnsi="Arial" w:cs="Arial"/>
          <w:sz w:val="16"/>
          <w:szCs w:val="16"/>
        </w:rPr>
      </w:pPr>
    </w:p>
    <w:p w14:paraId="1D3872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97B2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AF73A3" w14:textId="77777777" w:rsidR="00983AE1" w:rsidRDefault="00983AE1">
      <w:pPr>
        <w:widowControl w:val="0"/>
        <w:autoSpaceDE w:val="0"/>
        <w:autoSpaceDN w:val="0"/>
        <w:adjustRightInd w:val="0"/>
        <w:spacing w:after="0" w:line="240" w:lineRule="auto"/>
        <w:rPr>
          <w:rFonts w:ascii="Arial" w:hAnsi="Arial" w:cs="Arial"/>
          <w:sz w:val="16"/>
          <w:szCs w:val="16"/>
        </w:rPr>
      </w:pPr>
    </w:p>
    <w:p w14:paraId="44F422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E20.8  I Iná hypoparatyreóza                                               I</w:t>
      </w:r>
    </w:p>
    <w:p w14:paraId="64E27D31" w14:textId="77777777" w:rsidR="00983AE1" w:rsidRDefault="00983AE1">
      <w:pPr>
        <w:widowControl w:val="0"/>
        <w:autoSpaceDE w:val="0"/>
        <w:autoSpaceDN w:val="0"/>
        <w:adjustRightInd w:val="0"/>
        <w:spacing w:after="0" w:line="240" w:lineRule="auto"/>
        <w:rPr>
          <w:rFonts w:ascii="Arial" w:hAnsi="Arial" w:cs="Arial"/>
          <w:sz w:val="16"/>
          <w:szCs w:val="16"/>
        </w:rPr>
      </w:pPr>
    </w:p>
    <w:p w14:paraId="5FE9AB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7099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C2C49A" w14:textId="77777777" w:rsidR="00983AE1" w:rsidRDefault="00983AE1">
      <w:pPr>
        <w:widowControl w:val="0"/>
        <w:autoSpaceDE w:val="0"/>
        <w:autoSpaceDN w:val="0"/>
        <w:adjustRightInd w:val="0"/>
        <w:spacing w:after="0" w:line="240" w:lineRule="auto"/>
        <w:rPr>
          <w:rFonts w:ascii="Arial" w:hAnsi="Arial" w:cs="Arial"/>
          <w:sz w:val="16"/>
          <w:szCs w:val="16"/>
        </w:rPr>
      </w:pPr>
    </w:p>
    <w:p w14:paraId="4EFD1F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E20.9  I Hypoparatyreóza, bližšie neurčená                                 I</w:t>
      </w:r>
    </w:p>
    <w:p w14:paraId="5FA43216" w14:textId="77777777" w:rsidR="00983AE1" w:rsidRDefault="00983AE1">
      <w:pPr>
        <w:widowControl w:val="0"/>
        <w:autoSpaceDE w:val="0"/>
        <w:autoSpaceDN w:val="0"/>
        <w:adjustRightInd w:val="0"/>
        <w:spacing w:after="0" w:line="240" w:lineRule="auto"/>
        <w:rPr>
          <w:rFonts w:ascii="Arial" w:hAnsi="Arial" w:cs="Arial"/>
          <w:sz w:val="16"/>
          <w:szCs w:val="16"/>
        </w:rPr>
      </w:pPr>
    </w:p>
    <w:p w14:paraId="392268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0C45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D82841" w14:textId="77777777" w:rsidR="00983AE1" w:rsidRDefault="00983AE1">
      <w:pPr>
        <w:widowControl w:val="0"/>
        <w:autoSpaceDE w:val="0"/>
        <w:autoSpaceDN w:val="0"/>
        <w:adjustRightInd w:val="0"/>
        <w:spacing w:after="0" w:line="240" w:lineRule="auto"/>
        <w:rPr>
          <w:rFonts w:ascii="Arial" w:hAnsi="Arial" w:cs="Arial"/>
          <w:sz w:val="16"/>
          <w:szCs w:val="16"/>
        </w:rPr>
      </w:pPr>
    </w:p>
    <w:p w14:paraId="448CF5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E21.0  I Primárna hyperparatyreóza                                         I</w:t>
      </w:r>
    </w:p>
    <w:p w14:paraId="6EACFF7E" w14:textId="77777777" w:rsidR="00983AE1" w:rsidRDefault="00983AE1">
      <w:pPr>
        <w:widowControl w:val="0"/>
        <w:autoSpaceDE w:val="0"/>
        <w:autoSpaceDN w:val="0"/>
        <w:adjustRightInd w:val="0"/>
        <w:spacing w:after="0" w:line="240" w:lineRule="auto"/>
        <w:rPr>
          <w:rFonts w:ascii="Arial" w:hAnsi="Arial" w:cs="Arial"/>
          <w:sz w:val="16"/>
          <w:szCs w:val="16"/>
        </w:rPr>
      </w:pPr>
    </w:p>
    <w:p w14:paraId="7DD26C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9566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9CBAF8" w14:textId="77777777" w:rsidR="00983AE1" w:rsidRDefault="00983AE1">
      <w:pPr>
        <w:widowControl w:val="0"/>
        <w:autoSpaceDE w:val="0"/>
        <w:autoSpaceDN w:val="0"/>
        <w:adjustRightInd w:val="0"/>
        <w:spacing w:after="0" w:line="240" w:lineRule="auto"/>
        <w:rPr>
          <w:rFonts w:ascii="Arial" w:hAnsi="Arial" w:cs="Arial"/>
          <w:sz w:val="16"/>
          <w:szCs w:val="16"/>
        </w:rPr>
      </w:pPr>
    </w:p>
    <w:p w14:paraId="49BDAB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E21.1  I Sekundárna hyperparatyreóza, nezatriedená inde                    I</w:t>
      </w:r>
    </w:p>
    <w:p w14:paraId="0C723DDE" w14:textId="77777777" w:rsidR="00983AE1" w:rsidRDefault="00983AE1">
      <w:pPr>
        <w:widowControl w:val="0"/>
        <w:autoSpaceDE w:val="0"/>
        <w:autoSpaceDN w:val="0"/>
        <w:adjustRightInd w:val="0"/>
        <w:spacing w:after="0" w:line="240" w:lineRule="auto"/>
        <w:rPr>
          <w:rFonts w:ascii="Arial" w:hAnsi="Arial" w:cs="Arial"/>
          <w:sz w:val="16"/>
          <w:szCs w:val="16"/>
        </w:rPr>
      </w:pPr>
    </w:p>
    <w:p w14:paraId="15BC16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6BC00C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A3B032" w14:textId="77777777" w:rsidR="00983AE1" w:rsidRDefault="00983AE1">
      <w:pPr>
        <w:widowControl w:val="0"/>
        <w:autoSpaceDE w:val="0"/>
        <w:autoSpaceDN w:val="0"/>
        <w:adjustRightInd w:val="0"/>
        <w:spacing w:after="0" w:line="240" w:lineRule="auto"/>
        <w:rPr>
          <w:rFonts w:ascii="Arial" w:hAnsi="Arial" w:cs="Arial"/>
          <w:sz w:val="16"/>
          <w:szCs w:val="16"/>
        </w:rPr>
      </w:pPr>
    </w:p>
    <w:p w14:paraId="3FAB55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E21.2  I Iná hyperparatyreóza                                              I</w:t>
      </w:r>
    </w:p>
    <w:p w14:paraId="2AEA4989" w14:textId="77777777" w:rsidR="00983AE1" w:rsidRDefault="00983AE1">
      <w:pPr>
        <w:widowControl w:val="0"/>
        <w:autoSpaceDE w:val="0"/>
        <w:autoSpaceDN w:val="0"/>
        <w:adjustRightInd w:val="0"/>
        <w:spacing w:after="0" w:line="240" w:lineRule="auto"/>
        <w:rPr>
          <w:rFonts w:ascii="Arial" w:hAnsi="Arial" w:cs="Arial"/>
          <w:sz w:val="16"/>
          <w:szCs w:val="16"/>
        </w:rPr>
      </w:pPr>
    </w:p>
    <w:p w14:paraId="7913CB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77EE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14E0B9" w14:textId="77777777" w:rsidR="00983AE1" w:rsidRDefault="00983AE1">
      <w:pPr>
        <w:widowControl w:val="0"/>
        <w:autoSpaceDE w:val="0"/>
        <w:autoSpaceDN w:val="0"/>
        <w:adjustRightInd w:val="0"/>
        <w:spacing w:after="0" w:line="240" w:lineRule="auto"/>
        <w:rPr>
          <w:rFonts w:ascii="Arial" w:hAnsi="Arial" w:cs="Arial"/>
          <w:sz w:val="16"/>
          <w:szCs w:val="16"/>
        </w:rPr>
      </w:pPr>
    </w:p>
    <w:p w14:paraId="7EFDD3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E21.3  I Hyperparatyreóza, bližšie neurčená                                I</w:t>
      </w:r>
    </w:p>
    <w:p w14:paraId="6AAD7B37" w14:textId="77777777" w:rsidR="00983AE1" w:rsidRDefault="00983AE1">
      <w:pPr>
        <w:widowControl w:val="0"/>
        <w:autoSpaceDE w:val="0"/>
        <w:autoSpaceDN w:val="0"/>
        <w:adjustRightInd w:val="0"/>
        <w:spacing w:after="0" w:line="240" w:lineRule="auto"/>
        <w:rPr>
          <w:rFonts w:ascii="Arial" w:hAnsi="Arial" w:cs="Arial"/>
          <w:sz w:val="16"/>
          <w:szCs w:val="16"/>
        </w:rPr>
      </w:pPr>
    </w:p>
    <w:p w14:paraId="1C5CED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03F5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F779C7" w14:textId="77777777" w:rsidR="00983AE1" w:rsidRDefault="00983AE1">
      <w:pPr>
        <w:widowControl w:val="0"/>
        <w:autoSpaceDE w:val="0"/>
        <w:autoSpaceDN w:val="0"/>
        <w:adjustRightInd w:val="0"/>
        <w:spacing w:after="0" w:line="240" w:lineRule="auto"/>
        <w:rPr>
          <w:rFonts w:ascii="Arial" w:hAnsi="Arial" w:cs="Arial"/>
          <w:sz w:val="16"/>
          <w:szCs w:val="16"/>
        </w:rPr>
      </w:pPr>
    </w:p>
    <w:p w14:paraId="2F0795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E21.4  I Iná bližšie určená choroba prištítnych žliaz                      I</w:t>
      </w:r>
    </w:p>
    <w:p w14:paraId="50FFDB11" w14:textId="77777777" w:rsidR="00983AE1" w:rsidRDefault="00983AE1">
      <w:pPr>
        <w:widowControl w:val="0"/>
        <w:autoSpaceDE w:val="0"/>
        <w:autoSpaceDN w:val="0"/>
        <w:adjustRightInd w:val="0"/>
        <w:spacing w:after="0" w:line="240" w:lineRule="auto"/>
        <w:rPr>
          <w:rFonts w:ascii="Arial" w:hAnsi="Arial" w:cs="Arial"/>
          <w:sz w:val="16"/>
          <w:szCs w:val="16"/>
        </w:rPr>
      </w:pPr>
    </w:p>
    <w:p w14:paraId="02840D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0761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412343" w14:textId="77777777" w:rsidR="00983AE1" w:rsidRDefault="00983AE1">
      <w:pPr>
        <w:widowControl w:val="0"/>
        <w:autoSpaceDE w:val="0"/>
        <w:autoSpaceDN w:val="0"/>
        <w:adjustRightInd w:val="0"/>
        <w:spacing w:after="0" w:line="240" w:lineRule="auto"/>
        <w:rPr>
          <w:rFonts w:ascii="Arial" w:hAnsi="Arial" w:cs="Arial"/>
          <w:sz w:val="16"/>
          <w:szCs w:val="16"/>
        </w:rPr>
      </w:pPr>
    </w:p>
    <w:p w14:paraId="52F2AD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E21.5  I Choroba prištítnych žliaz, bližšie neurčená                       I</w:t>
      </w:r>
    </w:p>
    <w:p w14:paraId="430984EC" w14:textId="77777777" w:rsidR="00983AE1" w:rsidRDefault="00983AE1">
      <w:pPr>
        <w:widowControl w:val="0"/>
        <w:autoSpaceDE w:val="0"/>
        <w:autoSpaceDN w:val="0"/>
        <w:adjustRightInd w:val="0"/>
        <w:spacing w:after="0" w:line="240" w:lineRule="auto"/>
        <w:rPr>
          <w:rFonts w:ascii="Arial" w:hAnsi="Arial" w:cs="Arial"/>
          <w:sz w:val="16"/>
          <w:szCs w:val="16"/>
        </w:rPr>
      </w:pPr>
    </w:p>
    <w:p w14:paraId="5F3D2C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E2D6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47AADF" w14:textId="77777777" w:rsidR="00983AE1" w:rsidRDefault="00983AE1">
      <w:pPr>
        <w:widowControl w:val="0"/>
        <w:autoSpaceDE w:val="0"/>
        <w:autoSpaceDN w:val="0"/>
        <w:adjustRightInd w:val="0"/>
        <w:spacing w:after="0" w:line="240" w:lineRule="auto"/>
        <w:rPr>
          <w:rFonts w:ascii="Arial" w:hAnsi="Arial" w:cs="Arial"/>
          <w:sz w:val="16"/>
          <w:szCs w:val="16"/>
        </w:rPr>
      </w:pPr>
    </w:p>
    <w:p w14:paraId="757300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E22.0  I Akromegália a pituitárny gigantizmus                              I</w:t>
      </w:r>
    </w:p>
    <w:p w14:paraId="57D7F681" w14:textId="77777777" w:rsidR="00983AE1" w:rsidRDefault="00983AE1">
      <w:pPr>
        <w:widowControl w:val="0"/>
        <w:autoSpaceDE w:val="0"/>
        <w:autoSpaceDN w:val="0"/>
        <w:adjustRightInd w:val="0"/>
        <w:spacing w:after="0" w:line="240" w:lineRule="auto"/>
        <w:rPr>
          <w:rFonts w:ascii="Arial" w:hAnsi="Arial" w:cs="Arial"/>
          <w:sz w:val="16"/>
          <w:szCs w:val="16"/>
        </w:rPr>
      </w:pPr>
    </w:p>
    <w:p w14:paraId="1318A5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A07B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B2E577" w14:textId="77777777" w:rsidR="00983AE1" w:rsidRDefault="00983AE1">
      <w:pPr>
        <w:widowControl w:val="0"/>
        <w:autoSpaceDE w:val="0"/>
        <w:autoSpaceDN w:val="0"/>
        <w:adjustRightInd w:val="0"/>
        <w:spacing w:after="0" w:line="240" w:lineRule="auto"/>
        <w:rPr>
          <w:rFonts w:ascii="Arial" w:hAnsi="Arial" w:cs="Arial"/>
          <w:sz w:val="16"/>
          <w:szCs w:val="16"/>
        </w:rPr>
      </w:pPr>
    </w:p>
    <w:p w14:paraId="2019DF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E22.1  I Hyperprolaktinémia                                                I</w:t>
      </w:r>
    </w:p>
    <w:p w14:paraId="1B9645A3" w14:textId="77777777" w:rsidR="00983AE1" w:rsidRDefault="00983AE1">
      <w:pPr>
        <w:widowControl w:val="0"/>
        <w:autoSpaceDE w:val="0"/>
        <w:autoSpaceDN w:val="0"/>
        <w:adjustRightInd w:val="0"/>
        <w:spacing w:after="0" w:line="240" w:lineRule="auto"/>
        <w:rPr>
          <w:rFonts w:ascii="Arial" w:hAnsi="Arial" w:cs="Arial"/>
          <w:sz w:val="16"/>
          <w:szCs w:val="16"/>
        </w:rPr>
      </w:pPr>
    </w:p>
    <w:p w14:paraId="6EFA38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4B39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F23A69" w14:textId="77777777" w:rsidR="00983AE1" w:rsidRDefault="00983AE1">
      <w:pPr>
        <w:widowControl w:val="0"/>
        <w:autoSpaceDE w:val="0"/>
        <w:autoSpaceDN w:val="0"/>
        <w:adjustRightInd w:val="0"/>
        <w:spacing w:after="0" w:line="240" w:lineRule="auto"/>
        <w:rPr>
          <w:rFonts w:ascii="Arial" w:hAnsi="Arial" w:cs="Arial"/>
          <w:sz w:val="16"/>
          <w:szCs w:val="16"/>
        </w:rPr>
      </w:pPr>
    </w:p>
    <w:p w14:paraId="57B79D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E22.2  I Syndróm neprimeranej sekrécie antidiuretického hormónu (SIADH)    I</w:t>
      </w:r>
    </w:p>
    <w:p w14:paraId="3A24B232" w14:textId="77777777" w:rsidR="00983AE1" w:rsidRDefault="00983AE1">
      <w:pPr>
        <w:widowControl w:val="0"/>
        <w:autoSpaceDE w:val="0"/>
        <w:autoSpaceDN w:val="0"/>
        <w:adjustRightInd w:val="0"/>
        <w:spacing w:after="0" w:line="240" w:lineRule="auto"/>
        <w:rPr>
          <w:rFonts w:ascii="Arial" w:hAnsi="Arial" w:cs="Arial"/>
          <w:sz w:val="16"/>
          <w:szCs w:val="16"/>
        </w:rPr>
      </w:pPr>
    </w:p>
    <w:p w14:paraId="2CD4FE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44D7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05E725" w14:textId="77777777" w:rsidR="00983AE1" w:rsidRDefault="00983AE1">
      <w:pPr>
        <w:widowControl w:val="0"/>
        <w:autoSpaceDE w:val="0"/>
        <w:autoSpaceDN w:val="0"/>
        <w:adjustRightInd w:val="0"/>
        <w:spacing w:after="0" w:line="240" w:lineRule="auto"/>
        <w:rPr>
          <w:rFonts w:ascii="Arial" w:hAnsi="Arial" w:cs="Arial"/>
          <w:sz w:val="16"/>
          <w:szCs w:val="16"/>
        </w:rPr>
      </w:pPr>
    </w:p>
    <w:p w14:paraId="4B8135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E22.8  I Iná hyperfunkcia hypofýzy                                         I</w:t>
      </w:r>
    </w:p>
    <w:p w14:paraId="36E6F164" w14:textId="77777777" w:rsidR="00983AE1" w:rsidRDefault="00983AE1">
      <w:pPr>
        <w:widowControl w:val="0"/>
        <w:autoSpaceDE w:val="0"/>
        <w:autoSpaceDN w:val="0"/>
        <w:adjustRightInd w:val="0"/>
        <w:spacing w:after="0" w:line="240" w:lineRule="auto"/>
        <w:rPr>
          <w:rFonts w:ascii="Arial" w:hAnsi="Arial" w:cs="Arial"/>
          <w:sz w:val="16"/>
          <w:szCs w:val="16"/>
        </w:rPr>
      </w:pPr>
    </w:p>
    <w:p w14:paraId="54C74D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E440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8922E3" w14:textId="77777777" w:rsidR="00983AE1" w:rsidRDefault="00983AE1">
      <w:pPr>
        <w:widowControl w:val="0"/>
        <w:autoSpaceDE w:val="0"/>
        <w:autoSpaceDN w:val="0"/>
        <w:adjustRightInd w:val="0"/>
        <w:spacing w:after="0" w:line="240" w:lineRule="auto"/>
        <w:rPr>
          <w:rFonts w:ascii="Arial" w:hAnsi="Arial" w:cs="Arial"/>
          <w:sz w:val="16"/>
          <w:szCs w:val="16"/>
        </w:rPr>
      </w:pPr>
    </w:p>
    <w:p w14:paraId="370C57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E22.9  I Hyperfunkcia hypofýzy, bližšie neurčená                           I</w:t>
      </w:r>
    </w:p>
    <w:p w14:paraId="6F8A63F2" w14:textId="77777777" w:rsidR="00983AE1" w:rsidRDefault="00983AE1">
      <w:pPr>
        <w:widowControl w:val="0"/>
        <w:autoSpaceDE w:val="0"/>
        <w:autoSpaceDN w:val="0"/>
        <w:adjustRightInd w:val="0"/>
        <w:spacing w:after="0" w:line="240" w:lineRule="auto"/>
        <w:rPr>
          <w:rFonts w:ascii="Arial" w:hAnsi="Arial" w:cs="Arial"/>
          <w:sz w:val="16"/>
          <w:szCs w:val="16"/>
        </w:rPr>
      </w:pPr>
    </w:p>
    <w:p w14:paraId="2B293E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4C39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58307D" w14:textId="77777777" w:rsidR="00983AE1" w:rsidRDefault="00983AE1">
      <w:pPr>
        <w:widowControl w:val="0"/>
        <w:autoSpaceDE w:val="0"/>
        <w:autoSpaceDN w:val="0"/>
        <w:adjustRightInd w:val="0"/>
        <w:spacing w:after="0" w:line="240" w:lineRule="auto"/>
        <w:rPr>
          <w:rFonts w:ascii="Arial" w:hAnsi="Arial" w:cs="Arial"/>
          <w:sz w:val="16"/>
          <w:szCs w:val="16"/>
        </w:rPr>
      </w:pPr>
    </w:p>
    <w:p w14:paraId="054906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E23.0  I Hypopituitarizmus                                                 I</w:t>
      </w:r>
    </w:p>
    <w:p w14:paraId="5D77F8A1" w14:textId="77777777" w:rsidR="00983AE1" w:rsidRDefault="00983AE1">
      <w:pPr>
        <w:widowControl w:val="0"/>
        <w:autoSpaceDE w:val="0"/>
        <w:autoSpaceDN w:val="0"/>
        <w:adjustRightInd w:val="0"/>
        <w:spacing w:after="0" w:line="240" w:lineRule="auto"/>
        <w:rPr>
          <w:rFonts w:ascii="Arial" w:hAnsi="Arial" w:cs="Arial"/>
          <w:sz w:val="16"/>
          <w:szCs w:val="16"/>
        </w:rPr>
      </w:pPr>
    </w:p>
    <w:p w14:paraId="5E8A0F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6F77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56C1A3" w14:textId="77777777" w:rsidR="00983AE1" w:rsidRDefault="00983AE1">
      <w:pPr>
        <w:widowControl w:val="0"/>
        <w:autoSpaceDE w:val="0"/>
        <w:autoSpaceDN w:val="0"/>
        <w:adjustRightInd w:val="0"/>
        <w:spacing w:after="0" w:line="240" w:lineRule="auto"/>
        <w:rPr>
          <w:rFonts w:ascii="Arial" w:hAnsi="Arial" w:cs="Arial"/>
          <w:sz w:val="16"/>
          <w:szCs w:val="16"/>
        </w:rPr>
      </w:pPr>
    </w:p>
    <w:p w14:paraId="074F6E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E23.1  I Hypopituitarizmus vyvolaný liekom                                 I</w:t>
      </w:r>
    </w:p>
    <w:p w14:paraId="0D4AECEA" w14:textId="77777777" w:rsidR="00983AE1" w:rsidRDefault="00983AE1">
      <w:pPr>
        <w:widowControl w:val="0"/>
        <w:autoSpaceDE w:val="0"/>
        <w:autoSpaceDN w:val="0"/>
        <w:adjustRightInd w:val="0"/>
        <w:spacing w:after="0" w:line="240" w:lineRule="auto"/>
        <w:rPr>
          <w:rFonts w:ascii="Arial" w:hAnsi="Arial" w:cs="Arial"/>
          <w:sz w:val="16"/>
          <w:szCs w:val="16"/>
        </w:rPr>
      </w:pPr>
    </w:p>
    <w:p w14:paraId="0E6F86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925B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DAB90C" w14:textId="77777777" w:rsidR="00983AE1" w:rsidRDefault="00983AE1">
      <w:pPr>
        <w:widowControl w:val="0"/>
        <w:autoSpaceDE w:val="0"/>
        <w:autoSpaceDN w:val="0"/>
        <w:adjustRightInd w:val="0"/>
        <w:spacing w:after="0" w:line="240" w:lineRule="auto"/>
        <w:rPr>
          <w:rFonts w:ascii="Arial" w:hAnsi="Arial" w:cs="Arial"/>
          <w:sz w:val="16"/>
          <w:szCs w:val="16"/>
        </w:rPr>
      </w:pPr>
    </w:p>
    <w:p w14:paraId="05F9EF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E23.2  I Diabetes insipidus                                                I</w:t>
      </w:r>
    </w:p>
    <w:p w14:paraId="6054C2ED" w14:textId="77777777" w:rsidR="00983AE1" w:rsidRDefault="00983AE1">
      <w:pPr>
        <w:widowControl w:val="0"/>
        <w:autoSpaceDE w:val="0"/>
        <w:autoSpaceDN w:val="0"/>
        <w:adjustRightInd w:val="0"/>
        <w:spacing w:after="0" w:line="240" w:lineRule="auto"/>
        <w:rPr>
          <w:rFonts w:ascii="Arial" w:hAnsi="Arial" w:cs="Arial"/>
          <w:sz w:val="16"/>
          <w:szCs w:val="16"/>
        </w:rPr>
      </w:pPr>
    </w:p>
    <w:p w14:paraId="2EC6EB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5661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E0B91F" w14:textId="77777777" w:rsidR="00983AE1" w:rsidRDefault="00983AE1">
      <w:pPr>
        <w:widowControl w:val="0"/>
        <w:autoSpaceDE w:val="0"/>
        <w:autoSpaceDN w:val="0"/>
        <w:adjustRightInd w:val="0"/>
        <w:spacing w:after="0" w:line="240" w:lineRule="auto"/>
        <w:rPr>
          <w:rFonts w:ascii="Arial" w:hAnsi="Arial" w:cs="Arial"/>
          <w:sz w:val="16"/>
          <w:szCs w:val="16"/>
        </w:rPr>
      </w:pPr>
    </w:p>
    <w:p w14:paraId="442A99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E23.3  I Dysfunkcia hypotalamu, nezatriedená inde                          I</w:t>
      </w:r>
    </w:p>
    <w:p w14:paraId="314CC929" w14:textId="77777777" w:rsidR="00983AE1" w:rsidRDefault="00983AE1">
      <w:pPr>
        <w:widowControl w:val="0"/>
        <w:autoSpaceDE w:val="0"/>
        <w:autoSpaceDN w:val="0"/>
        <w:adjustRightInd w:val="0"/>
        <w:spacing w:after="0" w:line="240" w:lineRule="auto"/>
        <w:rPr>
          <w:rFonts w:ascii="Arial" w:hAnsi="Arial" w:cs="Arial"/>
          <w:sz w:val="16"/>
          <w:szCs w:val="16"/>
        </w:rPr>
      </w:pPr>
    </w:p>
    <w:p w14:paraId="69CDE6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0587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3C4E90" w14:textId="77777777" w:rsidR="00983AE1" w:rsidRDefault="00983AE1">
      <w:pPr>
        <w:widowControl w:val="0"/>
        <w:autoSpaceDE w:val="0"/>
        <w:autoSpaceDN w:val="0"/>
        <w:adjustRightInd w:val="0"/>
        <w:spacing w:after="0" w:line="240" w:lineRule="auto"/>
        <w:rPr>
          <w:rFonts w:ascii="Arial" w:hAnsi="Arial" w:cs="Arial"/>
          <w:sz w:val="16"/>
          <w:szCs w:val="16"/>
        </w:rPr>
      </w:pPr>
    </w:p>
    <w:p w14:paraId="2A9EBE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E23.6  I Iná choroba hypofýzy                                              I</w:t>
      </w:r>
    </w:p>
    <w:p w14:paraId="26FA87CD" w14:textId="77777777" w:rsidR="00983AE1" w:rsidRDefault="00983AE1">
      <w:pPr>
        <w:widowControl w:val="0"/>
        <w:autoSpaceDE w:val="0"/>
        <w:autoSpaceDN w:val="0"/>
        <w:adjustRightInd w:val="0"/>
        <w:spacing w:after="0" w:line="240" w:lineRule="auto"/>
        <w:rPr>
          <w:rFonts w:ascii="Arial" w:hAnsi="Arial" w:cs="Arial"/>
          <w:sz w:val="16"/>
          <w:szCs w:val="16"/>
        </w:rPr>
      </w:pPr>
    </w:p>
    <w:p w14:paraId="743880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B668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DD5C34" w14:textId="77777777" w:rsidR="00983AE1" w:rsidRDefault="00983AE1">
      <w:pPr>
        <w:widowControl w:val="0"/>
        <w:autoSpaceDE w:val="0"/>
        <w:autoSpaceDN w:val="0"/>
        <w:adjustRightInd w:val="0"/>
        <w:spacing w:after="0" w:line="240" w:lineRule="auto"/>
        <w:rPr>
          <w:rFonts w:ascii="Arial" w:hAnsi="Arial" w:cs="Arial"/>
          <w:sz w:val="16"/>
          <w:szCs w:val="16"/>
        </w:rPr>
      </w:pPr>
    </w:p>
    <w:p w14:paraId="5D26F1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E23.7  I Choroba hypofýzy, bližšie neurčená                                I</w:t>
      </w:r>
    </w:p>
    <w:p w14:paraId="39FF7E0D" w14:textId="77777777" w:rsidR="00983AE1" w:rsidRDefault="00983AE1">
      <w:pPr>
        <w:widowControl w:val="0"/>
        <w:autoSpaceDE w:val="0"/>
        <w:autoSpaceDN w:val="0"/>
        <w:adjustRightInd w:val="0"/>
        <w:spacing w:after="0" w:line="240" w:lineRule="auto"/>
        <w:rPr>
          <w:rFonts w:ascii="Arial" w:hAnsi="Arial" w:cs="Arial"/>
          <w:sz w:val="16"/>
          <w:szCs w:val="16"/>
        </w:rPr>
      </w:pPr>
    </w:p>
    <w:p w14:paraId="19939A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A3C1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520604" w14:textId="77777777" w:rsidR="00983AE1" w:rsidRDefault="00983AE1">
      <w:pPr>
        <w:widowControl w:val="0"/>
        <w:autoSpaceDE w:val="0"/>
        <w:autoSpaceDN w:val="0"/>
        <w:adjustRightInd w:val="0"/>
        <w:spacing w:after="0" w:line="240" w:lineRule="auto"/>
        <w:rPr>
          <w:rFonts w:ascii="Arial" w:hAnsi="Arial" w:cs="Arial"/>
          <w:sz w:val="16"/>
          <w:szCs w:val="16"/>
        </w:rPr>
      </w:pPr>
    </w:p>
    <w:p w14:paraId="14BDBE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E24.0  I Centrálny Cushingov syndróm (Cushingova choroba)                  I</w:t>
      </w:r>
    </w:p>
    <w:p w14:paraId="4E42998E" w14:textId="77777777" w:rsidR="00983AE1" w:rsidRDefault="00983AE1">
      <w:pPr>
        <w:widowControl w:val="0"/>
        <w:autoSpaceDE w:val="0"/>
        <w:autoSpaceDN w:val="0"/>
        <w:adjustRightInd w:val="0"/>
        <w:spacing w:after="0" w:line="240" w:lineRule="auto"/>
        <w:rPr>
          <w:rFonts w:ascii="Arial" w:hAnsi="Arial" w:cs="Arial"/>
          <w:sz w:val="16"/>
          <w:szCs w:val="16"/>
        </w:rPr>
      </w:pPr>
    </w:p>
    <w:p w14:paraId="6C09C0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3D93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3E941D" w14:textId="77777777" w:rsidR="00983AE1" w:rsidRDefault="00983AE1">
      <w:pPr>
        <w:widowControl w:val="0"/>
        <w:autoSpaceDE w:val="0"/>
        <w:autoSpaceDN w:val="0"/>
        <w:adjustRightInd w:val="0"/>
        <w:spacing w:after="0" w:line="240" w:lineRule="auto"/>
        <w:rPr>
          <w:rFonts w:ascii="Arial" w:hAnsi="Arial" w:cs="Arial"/>
          <w:sz w:val="16"/>
          <w:szCs w:val="16"/>
        </w:rPr>
      </w:pPr>
    </w:p>
    <w:p w14:paraId="51C500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E24.1  I Nelsonov syndróm                                                  I</w:t>
      </w:r>
    </w:p>
    <w:p w14:paraId="0DA5219C" w14:textId="77777777" w:rsidR="00983AE1" w:rsidRDefault="00983AE1">
      <w:pPr>
        <w:widowControl w:val="0"/>
        <w:autoSpaceDE w:val="0"/>
        <w:autoSpaceDN w:val="0"/>
        <w:adjustRightInd w:val="0"/>
        <w:spacing w:after="0" w:line="240" w:lineRule="auto"/>
        <w:rPr>
          <w:rFonts w:ascii="Arial" w:hAnsi="Arial" w:cs="Arial"/>
          <w:sz w:val="16"/>
          <w:szCs w:val="16"/>
        </w:rPr>
      </w:pPr>
    </w:p>
    <w:p w14:paraId="13070D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AE16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90486A" w14:textId="77777777" w:rsidR="00983AE1" w:rsidRDefault="00983AE1">
      <w:pPr>
        <w:widowControl w:val="0"/>
        <w:autoSpaceDE w:val="0"/>
        <w:autoSpaceDN w:val="0"/>
        <w:adjustRightInd w:val="0"/>
        <w:spacing w:after="0" w:line="240" w:lineRule="auto"/>
        <w:rPr>
          <w:rFonts w:ascii="Arial" w:hAnsi="Arial" w:cs="Arial"/>
          <w:sz w:val="16"/>
          <w:szCs w:val="16"/>
        </w:rPr>
      </w:pPr>
    </w:p>
    <w:p w14:paraId="1736C8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E24.2  I Cushingov syndróm vyvolaný liekom                                 I</w:t>
      </w:r>
    </w:p>
    <w:p w14:paraId="2BBB6BDB" w14:textId="77777777" w:rsidR="00983AE1" w:rsidRDefault="00983AE1">
      <w:pPr>
        <w:widowControl w:val="0"/>
        <w:autoSpaceDE w:val="0"/>
        <w:autoSpaceDN w:val="0"/>
        <w:adjustRightInd w:val="0"/>
        <w:spacing w:after="0" w:line="240" w:lineRule="auto"/>
        <w:rPr>
          <w:rFonts w:ascii="Arial" w:hAnsi="Arial" w:cs="Arial"/>
          <w:sz w:val="16"/>
          <w:szCs w:val="16"/>
        </w:rPr>
      </w:pPr>
    </w:p>
    <w:p w14:paraId="50258B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6D8A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65C215" w14:textId="77777777" w:rsidR="00983AE1" w:rsidRDefault="00983AE1">
      <w:pPr>
        <w:widowControl w:val="0"/>
        <w:autoSpaceDE w:val="0"/>
        <w:autoSpaceDN w:val="0"/>
        <w:adjustRightInd w:val="0"/>
        <w:spacing w:after="0" w:line="240" w:lineRule="auto"/>
        <w:rPr>
          <w:rFonts w:ascii="Arial" w:hAnsi="Arial" w:cs="Arial"/>
          <w:sz w:val="16"/>
          <w:szCs w:val="16"/>
        </w:rPr>
      </w:pPr>
    </w:p>
    <w:p w14:paraId="0ED38B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E24.3  I Ektopický ACTH-syndróm                                            I</w:t>
      </w:r>
    </w:p>
    <w:p w14:paraId="648B43DF" w14:textId="77777777" w:rsidR="00983AE1" w:rsidRDefault="00983AE1">
      <w:pPr>
        <w:widowControl w:val="0"/>
        <w:autoSpaceDE w:val="0"/>
        <w:autoSpaceDN w:val="0"/>
        <w:adjustRightInd w:val="0"/>
        <w:spacing w:after="0" w:line="240" w:lineRule="auto"/>
        <w:rPr>
          <w:rFonts w:ascii="Arial" w:hAnsi="Arial" w:cs="Arial"/>
          <w:sz w:val="16"/>
          <w:szCs w:val="16"/>
        </w:rPr>
      </w:pPr>
    </w:p>
    <w:p w14:paraId="4DB7B8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29FA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7F7562" w14:textId="77777777" w:rsidR="00983AE1" w:rsidRDefault="00983AE1">
      <w:pPr>
        <w:widowControl w:val="0"/>
        <w:autoSpaceDE w:val="0"/>
        <w:autoSpaceDN w:val="0"/>
        <w:adjustRightInd w:val="0"/>
        <w:spacing w:after="0" w:line="240" w:lineRule="auto"/>
        <w:rPr>
          <w:rFonts w:ascii="Arial" w:hAnsi="Arial" w:cs="Arial"/>
          <w:sz w:val="16"/>
          <w:szCs w:val="16"/>
        </w:rPr>
      </w:pPr>
    </w:p>
    <w:p w14:paraId="61C6F4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E24.4  I Pseudo-Cushingov syndróm vyvolaný alkoholom                       I</w:t>
      </w:r>
    </w:p>
    <w:p w14:paraId="288FC943" w14:textId="77777777" w:rsidR="00983AE1" w:rsidRDefault="00983AE1">
      <w:pPr>
        <w:widowControl w:val="0"/>
        <w:autoSpaceDE w:val="0"/>
        <w:autoSpaceDN w:val="0"/>
        <w:adjustRightInd w:val="0"/>
        <w:spacing w:after="0" w:line="240" w:lineRule="auto"/>
        <w:rPr>
          <w:rFonts w:ascii="Arial" w:hAnsi="Arial" w:cs="Arial"/>
          <w:sz w:val="16"/>
          <w:szCs w:val="16"/>
        </w:rPr>
      </w:pPr>
    </w:p>
    <w:p w14:paraId="2F28E9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865B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6C97FD" w14:textId="77777777" w:rsidR="00983AE1" w:rsidRDefault="00983AE1">
      <w:pPr>
        <w:widowControl w:val="0"/>
        <w:autoSpaceDE w:val="0"/>
        <w:autoSpaceDN w:val="0"/>
        <w:adjustRightInd w:val="0"/>
        <w:spacing w:after="0" w:line="240" w:lineRule="auto"/>
        <w:rPr>
          <w:rFonts w:ascii="Arial" w:hAnsi="Arial" w:cs="Arial"/>
          <w:sz w:val="16"/>
          <w:szCs w:val="16"/>
        </w:rPr>
      </w:pPr>
    </w:p>
    <w:p w14:paraId="110FB9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E24.8  I Iný Cushingov syndróm                                             I</w:t>
      </w:r>
    </w:p>
    <w:p w14:paraId="234C2F41" w14:textId="77777777" w:rsidR="00983AE1" w:rsidRDefault="00983AE1">
      <w:pPr>
        <w:widowControl w:val="0"/>
        <w:autoSpaceDE w:val="0"/>
        <w:autoSpaceDN w:val="0"/>
        <w:adjustRightInd w:val="0"/>
        <w:spacing w:after="0" w:line="240" w:lineRule="auto"/>
        <w:rPr>
          <w:rFonts w:ascii="Arial" w:hAnsi="Arial" w:cs="Arial"/>
          <w:sz w:val="16"/>
          <w:szCs w:val="16"/>
        </w:rPr>
      </w:pPr>
    </w:p>
    <w:p w14:paraId="3CBD9C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2D2D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40802E" w14:textId="77777777" w:rsidR="00983AE1" w:rsidRDefault="00983AE1">
      <w:pPr>
        <w:widowControl w:val="0"/>
        <w:autoSpaceDE w:val="0"/>
        <w:autoSpaceDN w:val="0"/>
        <w:adjustRightInd w:val="0"/>
        <w:spacing w:after="0" w:line="240" w:lineRule="auto"/>
        <w:rPr>
          <w:rFonts w:ascii="Arial" w:hAnsi="Arial" w:cs="Arial"/>
          <w:sz w:val="16"/>
          <w:szCs w:val="16"/>
        </w:rPr>
      </w:pPr>
    </w:p>
    <w:p w14:paraId="3E823A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E24.9  I Cushingov syndróm, bližšie neurčený                               I</w:t>
      </w:r>
    </w:p>
    <w:p w14:paraId="25058024" w14:textId="77777777" w:rsidR="00983AE1" w:rsidRDefault="00983AE1">
      <w:pPr>
        <w:widowControl w:val="0"/>
        <w:autoSpaceDE w:val="0"/>
        <w:autoSpaceDN w:val="0"/>
        <w:adjustRightInd w:val="0"/>
        <w:spacing w:after="0" w:line="240" w:lineRule="auto"/>
        <w:rPr>
          <w:rFonts w:ascii="Arial" w:hAnsi="Arial" w:cs="Arial"/>
          <w:sz w:val="16"/>
          <w:szCs w:val="16"/>
        </w:rPr>
      </w:pPr>
    </w:p>
    <w:p w14:paraId="5F1198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1C11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C4FE25" w14:textId="77777777" w:rsidR="00983AE1" w:rsidRDefault="00983AE1">
      <w:pPr>
        <w:widowControl w:val="0"/>
        <w:autoSpaceDE w:val="0"/>
        <w:autoSpaceDN w:val="0"/>
        <w:adjustRightInd w:val="0"/>
        <w:spacing w:after="0" w:line="240" w:lineRule="auto"/>
        <w:rPr>
          <w:rFonts w:ascii="Arial" w:hAnsi="Arial" w:cs="Arial"/>
          <w:sz w:val="16"/>
          <w:szCs w:val="16"/>
        </w:rPr>
      </w:pPr>
    </w:p>
    <w:p w14:paraId="5C56C6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E25.00 I Adrenogenitálna porucha, typ 3 (nedostatok 21-hydroxylázy),       I</w:t>
      </w:r>
    </w:p>
    <w:p w14:paraId="0814AB5F" w14:textId="77777777" w:rsidR="00983AE1" w:rsidRDefault="00983AE1">
      <w:pPr>
        <w:widowControl w:val="0"/>
        <w:autoSpaceDE w:val="0"/>
        <w:autoSpaceDN w:val="0"/>
        <w:adjustRightInd w:val="0"/>
        <w:spacing w:after="0" w:line="240" w:lineRule="auto"/>
        <w:rPr>
          <w:rFonts w:ascii="Arial" w:hAnsi="Arial" w:cs="Arial"/>
          <w:sz w:val="16"/>
          <w:szCs w:val="16"/>
        </w:rPr>
      </w:pPr>
    </w:p>
    <w:p w14:paraId="1BFEFE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klasická forma                                                    I</w:t>
      </w:r>
    </w:p>
    <w:p w14:paraId="206DCE6D" w14:textId="77777777" w:rsidR="00983AE1" w:rsidRDefault="00983AE1">
      <w:pPr>
        <w:widowControl w:val="0"/>
        <w:autoSpaceDE w:val="0"/>
        <w:autoSpaceDN w:val="0"/>
        <w:adjustRightInd w:val="0"/>
        <w:spacing w:after="0" w:line="240" w:lineRule="auto"/>
        <w:rPr>
          <w:rFonts w:ascii="Arial" w:hAnsi="Arial" w:cs="Arial"/>
          <w:sz w:val="16"/>
          <w:szCs w:val="16"/>
        </w:rPr>
      </w:pPr>
    </w:p>
    <w:p w14:paraId="2F94DC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EB51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9BBAF6" w14:textId="77777777" w:rsidR="00983AE1" w:rsidRDefault="00983AE1">
      <w:pPr>
        <w:widowControl w:val="0"/>
        <w:autoSpaceDE w:val="0"/>
        <w:autoSpaceDN w:val="0"/>
        <w:adjustRightInd w:val="0"/>
        <w:spacing w:after="0" w:line="240" w:lineRule="auto"/>
        <w:rPr>
          <w:rFonts w:ascii="Arial" w:hAnsi="Arial" w:cs="Arial"/>
          <w:sz w:val="16"/>
          <w:szCs w:val="16"/>
        </w:rPr>
      </w:pPr>
    </w:p>
    <w:p w14:paraId="736059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E25.01 I Adrenogenitálna porucha, typ 3 (nedostatok 21-hydroxylázy), forma I</w:t>
      </w:r>
    </w:p>
    <w:p w14:paraId="5246AC82" w14:textId="77777777" w:rsidR="00983AE1" w:rsidRDefault="00983AE1">
      <w:pPr>
        <w:widowControl w:val="0"/>
        <w:autoSpaceDE w:val="0"/>
        <w:autoSpaceDN w:val="0"/>
        <w:adjustRightInd w:val="0"/>
        <w:spacing w:after="0" w:line="240" w:lineRule="auto"/>
        <w:rPr>
          <w:rFonts w:ascii="Arial" w:hAnsi="Arial" w:cs="Arial"/>
          <w:sz w:val="16"/>
          <w:szCs w:val="16"/>
        </w:rPr>
      </w:pPr>
    </w:p>
    <w:p w14:paraId="7C54D9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 neskorým nástupom                                               I</w:t>
      </w:r>
    </w:p>
    <w:p w14:paraId="5E217C9F" w14:textId="77777777" w:rsidR="00983AE1" w:rsidRDefault="00983AE1">
      <w:pPr>
        <w:widowControl w:val="0"/>
        <w:autoSpaceDE w:val="0"/>
        <w:autoSpaceDN w:val="0"/>
        <w:adjustRightInd w:val="0"/>
        <w:spacing w:after="0" w:line="240" w:lineRule="auto"/>
        <w:rPr>
          <w:rFonts w:ascii="Arial" w:hAnsi="Arial" w:cs="Arial"/>
          <w:sz w:val="16"/>
          <w:szCs w:val="16"/>
        </w:rPr>
      </w:pPr>
    </w:p>
    <w:p w14:paraId="45B6C0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F80F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6D5F2A" w14:textId="77777777" w:rsidR="00983AE1" w:rsidRDefault="00983AE1">
      <w:pPr>
        <w:widowControl w:val="0"/>
        <w:autoSpaceDE w:val="0"/>
        <w:autoSpaceDN w:val="0"/>
        <w:adjustRightInd w:val="0"/>
        <w:spacing w:after="0" w:line="240" w:lineRule="auto"/>
        <w:rPr>
          <w:rFonts w:ascii="Arial" w:hAnsi="Arial" w:cs="Arial"/>
          <w:sz w:val="16"/>
          <w:szCs w:val="16"/>
        </w:rPr>
      </w:pPr>
    </w:p>
    <w:p w14:paraId="47E8BD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E25.08 I Iná vrodená adrenogenitálna porucha spojená s nedostatkom enzýmu  I</w:t>
      </w:r>
    </w:p>
    <w:p w14:paraId="46B8D3E5" w14:textId="77777777" w:rsidR="00983AE1" w:rsidRDefault="00983AE1">
      <w:pPr>
        <w:widowControl w:val="0"/>
        <w:autoSpaceDE w:val="0"/>
        <w:autoSpaceDN w:val="0"/>
        <w:adjustRightInd w:val="0"/>
        <w:spacing w:after="0" w:line="240" w:lineRule="auto"/>
        <w:rPr>
          <w:rFonts w:ascii="Arial" w:hAnsi="Arial" w:cs="Arial"/>
          <w:sz w:val="16"/>
          <w:szCs w:val="16"/>
        </w:rPr>
      </w:pPr>
    </w:p>
    <w:p w14:paraId="3BA5E0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9C55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975E46" w14:textId="77777777" w:rsidR="00983AE1" w:rsidRDefault="00983AE1">
      <w:pPr>
        <w:widowControl w:val="0"/>
        <w:autoSpaceDE w:val="0"/>
        <w:autoSpaceDN w:val="0"/>
        <w:adjustRightInd w:val="0"/>
        <w:spacing w:after="0" w:line="240" w:lineRule="auto"/>
        <w:rPr>
          <w:rFonts w:ascii="Arial" w:hAnsi="Arial" w:cs="Arial"/>
          <w:sz w:val="16"/>
          <w:szCs w:val="16"/>
        </w:rPr>
      </w:pPr>
    </w:p>
    <w:p w14:paraId="7F086C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E25.09 I Vrodená adrenogenitálna porucha spojená s nedostatkom enzýmu,     I</w:t>
      </w:r>
    </w:p>
    <w:p w14:paraId="0136AEB6" w14:textId="77777777" w:rsidR="00983AE1" w:rsidRDefault="00983AE1">
      <w:pPr>
        <w:widowControl w:val="0"/>
        <w:autoSpaceDE w:val="0"/>
        <w:autoSpaceDN w:val="0"/>
        <w:adjustRightInd w:val="0"/>
        <w:spacing w:after="0" w:line="240" w:lineRule="auto"/>
        <w:rPr>
          <w:rFonts w:ascii="Arial" w:hAnsi="Arial" w:cs="Arial"/>
          <w:sz w:val="16"/>
          <w:szCs w:val="16"/>
        </w:rPr>
      </w:pPr>
    </w:p>
    <w:p w14:paraId="29D931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neurčená                                                  I</w:t>
      </w:r>
    </w:p>
    <w:p w14:paraId="0C4E6888" w14:textId="77777777" w:rsidR="00983AE1" w:rsidRDefault="00983AE1">
      <w:pPr>
        <w:widowControl w:val="0"/>
        <w:autoSpaceDE w:val="0"/>
        <w:autoSpaceDN w:val="0"/>
        <w:adjustRightInd w:val="0"/>
        <w:spacing w:after="0" w:line="240" w:lineRule="auto"/>
        <w:rPr>
          <w:rFonts w:ascii="Arial" w:hAnsi="Arial" w:cs="Arial"/>
          <w:sz w:val="16"/>
          <w:szCs w:val="16"/>
        </w:rPr>
      </w:pPr>
    </w:p>
    <w:p w14:paraId="370CEF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5B4A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58AFA3" w14:textId="77777777" w:rsidR="00983AE1" w:rsidRDefault="00983AE1">
      <w:pPr>
        <w:widowControl w:val="0"/>
        <w:autoSpaceDE w:val="0"/>
        <w:autoSpaceDN w:val="0"/>
        <w:adjustRightInd w:val="0"/>
        <w:spacing w:after="0" w:line="240" w:lineRule="auto"/>
        <w:rPr>
          <w:rFonts w:ascii="Arial" w:hAnsi="Arial" w:cs="Arial"/>
          <w:sz w:val="16"/>
          <w:szCs w:val="16"/>
        </w:rPr>
      </w:pPr>
    </w:p>
    <w:p w14:paraId="2056F7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E25.8  I Iná adrenogenitálna porucha                                       I</w:t>
      </w:r>
    </w:p>
    <w:p w14:paraId="435C0A31" w14:textId="77777777" w:rsidR="00983AE1" w:rsidRDefault="00983AE1">
      <w:pPr>
        <w:widowControl w:val="0"/>
        <w:autoSpaceDE w:val="0"/>
        <w:autoSpaceDN w:val="0"/>
        <w:adjustRightInd w:val="0"/>
        <w:spacing w:after="0" w:line="240" w:lineRule="auto"/>
        <w:rPr>
          <w:rFonts w:ascii="Arial" w:hAnsi="Arial" w:cs="Arial"/>
          <w:sz w:val="16"/>
          <w:szCs w:val="16"/>
        </w:rPr>
      </w:pPr>
    </w:p>
    <w:p w14:paraId="3CFFD3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52ED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60E768" w14:textId="77777777" w:rsidR="00983AE1" w:rsidRDefault="00983AE1">
      <w:pPr>
        <w:widowControl w:val="0"/>
        <w:autoSpaceDE w:val="0"/>
        <w:autoSpaceDN w:val="0"/>
        <w:adjustRightInd w:val="0"/>
        <w:spacing w:after="0" w:line="240" w:lineRule="auto"/>
        <w:rPr>
          <w:rFonts w:ascii="Arial" w:hAnsi="Arial" w:cs="Arial"/>
          <w:sz w:val="16"/>
          <w:szCs w:val="16"/>
        </w:rPr>
      </w:pPr>
    </w:p>
    <w:p w14:paraId="6D9A4C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E25.9  I Adrenogenitálna porucha, bližšie neurčená                         I</w:t>
      </w:r>
    </w:p>
    <w:p w14:paraId="53713001" w14:textId="77777777" w:rsidR="00983AE1" w:rsidRDefault="00983AE1">
      <w:pPr>
        <w:widowControl w:val="0"/>
        <w:autoSpaceDE w:val="0"/>
        <w:autoSpaceDN w:val="0"/>
        <w:adjustRightInd w:val="0"/>
        <w:spacing w:after="0" w:line="240" w:lineRule="auto"/>
        <w:rPr>
          <w:rFonts w:ascii="Arial" w:hAnsi="Arial" w:cs="Arial"/>
          <w:sz w:val="16"/>
          <w:szCs w:val="16"/>
        </w:rPr>
      </w:pPr>
    </w:p>
    <w:p w14:paraId="384B7F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66B2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CE6B65" w14:textId="77777777" w:rsidR="00983AE1" w:rsidRDefault="00983AE1">
      <w:pPr>
        <w:widowControl w:val="0"/>
        <w:autoSpaceDE w:val="0"/>
        <w:autoSpaceDN w:val="0"/>
        <w:adjustRightInd w:val="0"/>
        <w:spacing w:after="0" w:line="240" w:lineRule="auto"/>
        <w:rPr>
          <w:rFonts w:ascii="Arial" w:hAnsi="Arial" w:cs="Arial"/>
          <w:sz w:val="16"/>
          <w:szCs w:val="16"/>
        </w:rPr>
      </w:pPr>
    </w:p>
    <w:p w14:paraId="6AFAF5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E26.0  I Primárny hyperaldosteronizmus                                     I</w:t>
      </w:r>
    </w:p>
    <w:p w14:paraId="38BB746D" w14:textId="77777777" w:rsidR="00983AE1" w:rsidRDefault="00983AE1">
      <w:pPr>
        <w:widowControl w:val="0"/>
        <w:autoSpaceDE w:val="0"/>
        <w:autoSpaceDN w:val="0"/>
        <w:adjustRightInd w:val="0"/>
        <w:spacing w:after="0" w:line="240" w:lineRule="auto"/>
        <w:rPr>
          <w:rFonts w:ascii="Arial" w:hAnsi="Arial" w:cs="Arial"/>
          <w:sz w:val="16"/>
          <w:szCs w:val="16"/>
        </w:rPr>
      </w:pPr>
    </w:p>
    <w:p w14:paraId="0A6E56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EB3C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84A3DF" w14:textId="77777777" w:rsidR="00983AE1" w:rsidRDefault="00983AE1">
      <w:pPr>
        <w:widowControl w:val="0"/>
        <w:autoSpaceDE w:val="0"/>
        <w:autoSpaceDN w:val="0"/>
        <w:adjustRightInd w:val="0"/>
        <w:spacing w:after="0" w:line="240" w:lineRule="auto"/>
        <w:rPr>
          <w:rFonts w:ascii="Arial" w:hAnsi="Arial" w:cs="Arial"/>
          <w:sz w:val="16"/>
          <w:szCs w:val="16"/>
        </w:rPr>
      </w:pPr>
    </w:p>
    <w:p w14:paraId="378FA4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E26.1  I Sekundárny hyperaldosteronizmus                                   I</w:t>
      </w:r>
    </w:p>
    <w:p w14:paraId="1C96C66C" w14:textId="77777777" w:rsidR="00983AE1" w:rsidRDefault="00983AE1">
      <w:pPr>
        <w:widowControl w:val="0"/>
        <w:autoSpaceDE w:val="0"/>
        <w:autoSpaceDN w:val="0"/>
        <w:adjustRightInd w:val="0"/>
        <w:spacing w:after="0" w:line="240" w:lineRule="auto"/>
        <w:rPr>
          <w:rFonts w:ascii="Arial" w:hAnsi="Arial" w:cs="Arial"/>
          <w:sz w:val="16"/>
          <w:szCs w:val="16"/>
        </w:rPr>
      </w:pPr>
    </w:p>
    <w:p w14:paraId="5F46DC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7F33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F0E6D2" w14:textId="77777777" w:rsidR="00983AE1" w:rsidRDefault="00983AE1">
      <w:pPr>
        <w:widowControl w:val="0"/>
        <w:autoSpaceDE w:val="0"/>
        <w:autoSpaceDN w:val="0"/>
        <w:adjustRightInd w:val="0"/>
        <w:spacing w:after="0" w:line="240" w:lineRule="auto"/>
        <w:rPr>
          <w:rFonts w:ascii="Arial" w:hAnsi="Arial" w:cs="Arial"/>
          <w:sz w:val="16"/>
          <w:szCs w:val="16"/>
        </w:rPr>
      </w:pPr>
    </w:p>
    <w:p w14:paraId="12D40E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E26.8  I Iný hyperaldosteronizmus                                          I</w:t>
      </w:r>
    </w:p>
    <w:p w14:paraId="6C40538D" w14:textId="77777777" w:rsidR="00983AE1" w:rsidRDefault="00983AE1">
      <w:pPr>
        <w:widowControl w:val="0"/>
        <w:autoSpaceDE w:val="0"/>
        <w:autoSpaceDN w:val="0"/>
        <w:adjustRightInd w:val="0"/>
        <w:spacing w:after="0" w:line="240" w:lineRule="auto"/>
        <w:rPr>
          <w:rFonts w:ascii="Arial" w:hAnsi="Arial" w:cs="Arial"/>
          <w:sz w:val="16"/>
          <w:szCs w:val="16"/>
        </w:rPr>
      </w:pPr>
    </w:p>
    <w:p w14:paraId="7AD237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B60B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F179B1" w14:textId="77777777" w:rsidR="00983AE1" w:rsidRDefault="00983AE1">
      <w:pPr>
        <w:widowControl w:val="0"/>
        <w:autoSpaceDE w:val="0"/>
        <w:autoSpaceDN w:val="0"/>
        <w:adjustRightInd w:val="0"/>
        <w:spacing w:after="0" w:line="240" w:lineRule="auto"/>
        <w:rPr>
          <w:rFonts w:ascii="Arial" w:hAnsi="Arial" w:cs="Arial"/>
          <w:sz w:val="16"/>
          <w:szCs w:val="16"/>
        </w:rPr>
      </w:pPr>
    </w:p>
    <w:p w14:paraId="79D670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E26.9  I Hyperaldosteronizmus, bližšie neurčený                            I</w:t>
      </w:r>
    </w:p>
    <w:p w14:paraId="32B4A7FA" w14:textId="77777777" w:rsidR="00983AE1" w:rsidRDefault="00983AE1">
      <w:pPr>
        <w:widowControl w:val="0"/>
        <w:autoSpaceDE w:val="0"/>
        <w:autoSpaceDN w:val="0"/>
        <w:adjustRightInd w:val="0"/>
        <w:spacing w:after="0" w:line="240" w:lineRule="auto"/>
        <w:rPr>
          <w:rFonts w:ascii="Arial" w:hAnsi="Arial" w:cs="Arial"/>
          <w:sz w:val="16"/>
          <w:szCs w:val="16"/>
        </w:rPr>
      </w:pPr>
    </w:p>
    <w:p w14:paraId="579CE5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223A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1B4DB5" w14:textId="77777777" w:rsidR="00983AE1" w:rsidRDefault="00983AE1">
      <w:pPr>
        <w:widowControl w:val="0"/>
        <w:autoSpaceDE w:val="0"/>
        <w:autoSpaceDN w:val="0"/>
        <w:adjustRightInd w:val="0"/>
        <w:spacing w:after="0" w:line="240" w:lineRule="auto"/>
        <w:rPr>
          <w:rFonts w:ascii="Arial" w:hAnsi="Arial" w:cs="Arial"/>
          <w:sz w:val="16"/>
          <w:szCs w:val="16"/>
        </w:rPr>
      </w:pPr>
    </w:p>
    <w:p w14:paraId="3F8112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E27.1  I Primárna nedostatočnosť kôry nadobličiek (Addisonova choroba)     I</w:t>
      </w:r>
    </w:p>
    <w:p w14:paraId="55A76C2F" w14:textId="77777777" w:rsidR="00983AE1" w:rsidRDefault="00983AE1">
      <w:pPr>
        <w:widowControl w:val="0"/>
        <w:autoSpaceDE w:val="0"/>
        <w:autoSpaceDN w:val="0"/>
        <w:adjustRightInd w:val="0"/>
        <w:spacing w:after="0" w:line="240" w:lineRule="auto"/>
        <w:rPr>
          <w:rFonts w:ascii="Arial" w:hAnsi="Arial" w:cs="Arial"/>
          <w:sz w:val="16"/>
          <w:szCs w:val="16"/>
        </w:rPr>
      </w:pPr>
    </w:p>
    <w:p w14:paraId="12EE35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993E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F961E1" w14:textId="77777777" w:rsidR="00983AE1" w:rsidRDefault="00983AE1">
      <w:pPr>
        <w:widowControl w:val="0"/>
        <w:autoSpaceDE w:val="0"/>
        <w:autoSpaceDN w:val="0"/>
        <w:adjustRightInd w:val="0"/>
        <w:spacing w:after="0" w:line="240" w:lineRule="auto"/>
        <w:rPr>
          <w:rFonts w:ascii="Arial" w:hAnsi="Arial" w:cs="Arial"/>
          <w:sz w:val="16"/>
          <w:szCs w:val="16"/>
        </w:rPr>
      </w:pPr>
    </w:p>
    <w:p w14:paraId="762CB9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E27.2  I Addisonova kríza                                                  I</w:t>
      </w:r>
    </w:p>
    <w:p w14:paraId="2CC7BA6D" w14:textId="77777777" w:rsidR="00983AE1" w:rsidRDefault="00983AE1">
      <w:pPr>
        <w:widowControl w:val="0"/>
        <w:autoSpaceDE w:val="0"/>
        <w:autoSpaceDN w:val="0"/>
        <w:adjustRightInd w:val="0"/>
        <w:spacing w:after="0" w:line="240" w:lineRule="auto"/>
        <w:rPr>
          <w:rFonts w:ascii="Arial" w:hAnsi="Arial" w:cs="Arial"/>
          <w:sz w:val="16"/>
          <w:szCs w:val="16"/>
        </w:rPr>
      </w:pPr>
    </w:p>
    <w:p w14:paraId="0547B6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2B4A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D5E5FE" w14:textId="77777777" w:rsidR="00983AE1" w:rsidRDefault="00983AE1">
      <w:pPr>
        <w:widowControl w:val="0"/>
        <w:autoSpaceDE w:val="0"/>
        <w:autoSpaceDN w:val="0"/>
        <w:adjustRightInd w:val="0"/>
        <w:spacing w:after="0" w:line="240" w:lineRule="auto"/>
        <w:rPr>
          <w:rFonts w:ascii="Arial" w:hAnsi="Arial" w:cs="Arial"/>
          <w:sz w:val="16"/>
          <w:szCs w:val="16"/>
        </w:rPr>
      </w:pPr>
    </w:p>
    <w:p w14:paraId="46E524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E27.3  I Nedostatočnosť kôry nadobličiek vyvolaná liekmi                   I</w:t>
      </w:r>
    </w:p>
    <w:p w14:paraId="5FC0C886" w14:textId="77777777" w:rsidR="00983AE1" w:rsidRDefault="00983AE1">
      <w:pPr>
        <w:widowControl w:val="0"/>
        <w:autoSpaceDE w:val="0"/>
        <w:autoSpaceDN w:val="0"/>
        <w:adjustRightInd w:val="0"/>
        <w:spacing w:after="0" w:line="240" w:lineRule="auto"/>
        <w:rPr>
          <w:rFonts w:ascii="Arial" w:hAnsi="Arial" w:cs="Arial"/>
          <w:sz w:val="16"/>
          <w:szCs w:val="16"/>
        </w:rPr>
      </w:pPr>
    </w:p>
    <w:p w14:paraId="01D99B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30D5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74A2FA" w14:textId="77777777" w:rsidR="00983AE1" w:rsidRDefault="00983AE1">
      <w:pPr>
        <w:widowControl w:val="0"/>
        <w:autoSpaceDE w:val="0"/>
        <w:autoSpaceDN w:val="0"/>
        <w:adjustRightInd w:val="0"/>
        <w:spacing w:after="0" w:line="240" w:lineRule="auto"/>
        <w:rPr>
          <w:rFonts w:ascii="Arial" w:hAnsi="Arial" w:cs="Arial"/>
          <w:sz w:val="16"/>
          <w:szCs w:val="16"/>
        </w:rPr>
      </w:pPr>
    </w:p>
    <w:p w14:paraId="059D28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E27.4  I Iná a bližšie neurčená nedostatočnosť kôry nadobličiek            I</w:t>
      </w:r>
    </w:p>
    <w:p w14:paraId="79328A4C" w14:textId="77777777" w:rsidR="00983AE1" w:rsidRDefault="00983AE1">
      <w:pPr>
        <w:widowControl w:val="0"/>
        <w:autoSpaceDE w:val="0"/>
        <w:autoSpaceDN w:val="0"/>
        <w:adjustRightInd w:val="0"/>
        <w:spacing w:after="0" w:line="240" w:lineRule="auto"/>
        <w:rPr>
          <w:rFonts w:ascii="Arial" w:hAnsi="Arial" w:cs="Arial"/>
          <w:sz w:val="16"/>
          <w:szCs w:val="16"/>
        </w:rPr>
      </w:pPr>
    </w:p>
    <w:p w14:paraId="22F079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6A43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B91972" w14:textId="77777777" w:rsidR="00983AE1" w:rsidRDefault="00983AE1">
      <w:pPr>
        <w:widowControl w:val="0"/>
        <w:autoSpaceDE w:val="0"/>
        <w:autoSpaceDN w:val="0"/>
        <w:adjustRightInd w:val="0"/>
        <w:spacing w:after="0" w:line="240" w:lineRule="auto"/>
        <w:rPr>
          <w:rFonts w:ascii="Arial" w:hAnsi="Arial" w:cs="Arial"/>
          <w:sz w:val="16"/>
          <w:szCs w:val="16"/>
        </w:rPr>
      </w:pPr>
    </w:p>
    <w:p w14:paraId="511206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E27.5  I Hyperfunkcia drene nadobličiek                                    I</w:t>
      </w:r>
    </w:p>
    <w:p w14:paraId="3B9BBEE3" w14:textId="77777777" w:rsidR="00983AE1" w:rsidRDefault="00983AE1">
      <w:pPr>
        <w:widowControl w:val="0"/>
        <w:autoSpaceDE w:val="0"/>
        <w:autoSpaceDN w:val="0"/>
        <w:adjustRightInd w:val="0"/>
        <w:spacing w:after="0" w:line="240" w:lineRule="auto"/>
        <w:rPr>
          <w:rFonts w:ascii="Arial" w:hAnsi="Arial" w:cs="Arial"/>
          <w:sz w:val="16"/>
          <w:szCs w:val="16"/>
        </w:rPr>
      </w:pPr>
    </w:p>
    <w:p w14:paraId="60F6F1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8FBF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BC8950" w14:textId="77777777" w:rsidR="00983AE1" w:rsidRDefault="00983AE1">
      <w:pPr>
        <w:widowControl w:val="0"/>
        <w:autoSpaceDE w:val="0"/>
        <w:autoSpaceDN w:val="0"/>
        <w:adjustRightInd w:val="0"/>
        <w:spacing w:after="0" w:line="240" w:lineRule="auto"/>
        <w:rPr>
          <w:rFonts w:ascii="Arial" w:hAnsi="Arial" w:cs="Arial"/>
          <w:sz w:val="16"/>
          <w:szCs w:val="16"/>
        </w:rPr>
      </w:pPr>
    </w:p>
    <w:p w14:paraId="28EC84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E27.8  I Iná choroba nadobličiek, bližšie určená                           I</w:t>
      </w:r>
    </w:p>
    <w:p w14:paraId="1493A7B8" w14:textId="77777777" w:rsidR="00983AE1" w:rsidRDefault="00983AE1">
      <w:pPr>
        <w:widowControl w:val="0"/>
        <w:autoSpaceDE w:val="0"/>
        <w:autoSpaceDN w:val="0"/>
        <w:adjustRightInd w:val="0"/>
        <w:spacing w:after="0" w:line="240" w:lineRule="auto"/>
        <w:rPr>
          <w:rFonts w:ascii="Arial" w:hAnsi="Arial" w:cs="Arial"/>
          <w:sz w:val="16"/>
          <w:szCs w:val="16"/>
        </w:rPr>
      </w:pPr>
    </w:p>
    <w:p w14:paraId="7F95F7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321E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CDFFF3" w14:textId="77777777" w:rsidR="00983AE1" w:rsidRDefault="00983AE1">
      <w:pPr>
        <w:widowControl w:val="0"/>
        <w:autoSpaceDE w:val="0"/>
        <w:autoSpaceDN w:val="0"/>
        <w:adjustRightInd w:val="0"/>
        <w:spacing w:after="0" w:line="240" w:lineRule="auto"/>
        <w:rPr>
          <w:rFonts w:ascii="Arial" w:hAnsi="Arial" w:cs="Arial"/>
          <w:sz w:val="16"/>
          <w:szCs w:val="16"/>
        </w:rPr>
      </w:pPr>
    </w:p>
    <w:p w14:paraId="31E0D1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E27.9  I Choroba nadobličiek, bližšie neurčená                             I</w:t>
      </w:r>
    </w:p>
    <w:p w14:paraId="18D640B1" w14:textId="77777777" w:rsidR="00983AE1" w:rsidRDefault="00983AE1">
      <w:pPr>
        <w:widowControl w:val="0"/>
        <w:autoSpaceDE w:val="0"/>
        <w:autoSpaceDN w:val="0"/>
        <w:adjustRightInd w:val="0"/>
        <w:spacing w:after="0" w:line="240" w:lineRule="auto"/>
        <w:rPr>
          <w:rFonts w:ascii="Arial" w:hAnsi="Arial" w:cs="Arial"/>
          <w:sz w:val="16"/>
          <w:szCs w:val="16"/>
        </w:rPr>
      </w:pPr>
    </w:p>
    <w:p w14:paraId="6E7C72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4D44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5C9D5D" w14:textId="77777777" w:rsidR="00983AE1" w:rsidRDefault="00983AE1">
      <w:pPr>
        <w:widowControl w:val="0"/>
        <w:autoSpaceDE w:val="0"/>
        <w:autoSpaceDN w:val="0"/>
        <w:adjustRightInd w:val="0"/>
        <w:spacing w:after="0" w:line="240" w:lineRule="auto"/>
        <w:rPr>
          <w:rFonts w:ascii="Arial" w:hAnsi="Arial" w:cs="Arial"/>
          <w:sz w:val="16"/>
          <w:szCs w:val="16"/>
        </w:rPr>
      </w:pPr>
    </w:p>
    <w:p w14:paraId="3E0DD1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E28.0  I Porucha funkcie vaječníkov s nadbytkom estrogénov                 I</w:t>
      </w:r>
    </w:p>
    <w:p w14:paraId="332AF7BD" w14:textId="77777777" w:rsidR="00983AE1" w:rsidRDefault="00983AE1">
      <w:pPr>
        <w:widowControl w:val="0"/>
        <w:autoSpaceDE w:val="0"/>
        <w:autoSpaceDN w:val="0"/>
        <w:adjustRightInd w:val="0"/>
        <w:spacing w:after="0" w:line="240" w:lineRule="auto"/>
        <w:rPr>
          <w:rFonts w:ascii="Arial" w:hAnsi="Arial" w:cs="Arial"/>
          <w:sz w:val="16"/>
          <w:szCs w:val="16"/>
        </w:rPr>
      </w:pPr>
    </w:p>
    <w:p w14:paraId="126ED8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66A5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EF04CA" w14:textId="77777777" w:rsidR="00983AE1" w:rsidRDefault="00983AE1">
      <w:pPr>
        <w:widowControl w:val="0"/>
        <w:autoSpaceDE w:val="0"/>
        <w:autoSpaceDN w:val="0"/>
        <w:adjustRightInd w:val="0"/>
        <w:spacing w:after="0" w:line="240" w:lineRule="auto"/>
        <w:rPr>
          <w:rFonts w:ascii="Arial" w:hAnsi="Arial" w:cs="Arial"/>
          <w:sz w:val="16"/>
          <w:szCs w:val="16"/>
        </w:rPr>
      </w:pPr>
    </w:p>
    <w:p w14:paraId="019787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E28.1  I Porucha funkcie vaječníkov s nadbytkom androgénov                 I</w:t>
      </w:r>
    </w:p>
    <w:p w14:paraId="2D37578E" w14:textId="77777777" w:rsidR="00983AE1" w:rsidRDefault="00983AE1">
      <w:pPr>
        <w:widowControl w:val="0"/>
        <w:autoSpaceDE w:val="0"/>
        <w:autoSpaceDN w:val="0"/>
        <w:adjustRightInd w:val="0"/>
        <w:spacing w:after="0" w:line="240" w:lineRule="auto"/>
        <w:rPr>
          <w:rFonts w:ascii="Arial" w:hAnsi="Arial" w:cs="Arial"/>
          <w:sz w:val="16"/>
          <w:szCs w:val="16"/>
        </w:rPr>
      </w:pPr>
    </w:p>
    <w:p w14:paraId="3F26B2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A1CF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A56DDB" w14:textId="77777777" w:rsidR="00983AE1" w:rsidRDefault="00983AE1">
      <w:pPr>
        <w:widowControl w:val="0"/>
        <w:autoSpaceDE w:val="0"/>
        <w:autoSpaceDN w:val="0"/>
        <w:adjustRightInd w:val="0"/>
        <w:spacing w:after="0" w:line="240" w:lineRule="auto"/>
        <w:rPr>
          <w:rFonts w:ascii="Arial" w:hAnsi="Arial" w:cs="Arial"/>
          <w:sz w:val="16"/>
          <w:szCs w:val="16"/>
        </w:rPr>
      </w:pPr>
    </w:p>
    <w:p w14:paraId="317445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E28.2  I Syndróm polycystických ovárií                                     I</w:t>
      </w:r>
    </w:p>
    <w:p w14:paraId="549BECC9" w14:textId="77777777" w:rsidR="00983AE1" w:rsidRDefault="00983AE1">
      <w:pPr>
        <w:widowControl w:val="0"/>
        <w:autoSpaceDE w:val="0"/>
        <w:autoSpaceDN w:val="0"/>
        <w:adjustRightInd w:val="0"/>
        <w:spacing w:after="0" w:line="240" w:lineRule="auto"/>
        <w:rPr>
          <w:rFonts w:ascii="Arial" w:hAnsi="Arial" w:cs="Arial"/>
          <w:sz w:val="16"/>
          <w:szCs w:val="16"/>
        </w:rPr>
      </w:pPr>
    </w:p>
    <w:p w14:paraId="7CD7C3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6CF4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F1CE94" w14:textId="77777777" w:rsidR="00983AE1" w:rsidRDefault="00983AE1">
      <w:pPr>
        <w:widowControl w:val="0"/>
        <w:autoSpaceDE w:val="0"/>
        <w:autoSpaceDN w:val="0"/>
        <w:adjustRightInd w:val="0"/>
        <w:spacing w:after="0" w:line="240" w:lineRule="auto"/>
        <w:rPr>
          <w:rFonts w:ascii="Arial" w:hAnsi="Arial" w:cs="Arial"/>
          <w:sz w:val="16"/>
          <w:szCs w:val="16"/>
        </w:rPr>
      </w:pPr>
    </w:p>
    <w:p w14:paraId="298EFA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E28.3  I Primárna nedostatočnosť vaječníkov (primárna ováriová             I</w:t>
      </w:r>
    </w:p>
    <w:p w14:paraId="6D3F225B" w14:textId="77777777" w:rsidR="00983AE1" w:rsidRDefault="00983AE1">
      <w:pPr>
        <w:widowControl w:val="0"/>
        <w:autoSpaceDE w:val="0"/>
        <w:autoSpaceDN w:val="0"/>
        <w:adjustRightInd w:val="0"/>
        <w:spacing w:after="0" w:line="240" w:lineRule="auto"/>
        <w:rPr>
          <w:rFonts w:ascii="Arial" w:hAnsi="Arial" w:cs="Arial"/>
          <w:sz w:val="16"/>
          <w:szCs w:val="16"/>
        </w:rPr>
      </w:pPr>
    </w:p>
    <w:p w14:paraId="2A15FF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insuficiencia)                                                    I</w:t>
      </w:r>
    </w:p>
    <w:p w14:paraId="28FAE101" w14:textId="77777777" w:rsidR="00983AE1" w:rsidRDefault="00983AE1">
      <w:pPr>
        <w:widowControl w:val="0"/>
        <w:autoSpaceDE w:val="0"/>
        <w:autoSpaceDN w:val="0"/>
        <w:adjustRightInd w:val="0"/>
        <w:spacing w:after="0" w:line="240" w:lineRule="auto"/>
        <w:rPr>
          <w:rFonts w:ascii="Arial" w:hAnsi="Arial" w:cs="Arial"/>
          <w:sz w:val="16"/>
          <w:szCs w:val="16"/>
        </w:rPr>
      </w:pPr>
    </w:p>
    <w:p w14:paraId="3B96B0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EE3C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881BD6" w14:textId="77777777" w:rsidR="00983AE1" w:rsidRDefault="00983AE1">
      <w:pPr>
        <w:widowControl w:val="0"/>
        <w:autoSpaceDE w:val="0"/>
        <w:autoSpaceDN w:val="0"/>
        <w:adjustRightInd w:val="0"/>
        <w:spacing w:after="0" w:line="240" w:lineRule="auto"/>
        <w:rPr>
          <w:rFonts w:ascii="Arial" w:hAnsi="Arial" w:cs="Arial"/>
          <w:sz w:val="16"/>
          <w:szCs w:val="16"/>
        </w:rPr>
      </w:pPr>
    </w:p>
    <w:p w14:paraId="64A0BA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E28.8  I Iná porucha funkcie vaječníkov                                    I</w:t>
      </w:r>
    </w:p>
    <w:p w14:paraId="05117895" w14:textId="77777777" w:rsidR="00983AE1" w:rsidRDefault="00983AE1">
      <w:pPr>
        <w:widowControl w:val="0"/>
        <w:autoSpaceDE w:val="0"/>
        <w:autoSpaceDN w:val="0"/>
        <w:adjustRightInd w:val="0"/>
        <w:spacing w:after="0" w:line="240" w:lineRule="auto"/>
        <w:rPr>
          <w:rFonts w:ascii="Arial" w:hAnsi="Arial" w:cs="Arial"/>
          <w:sz w:val="16"/>
          <w:szCs w:val="16"/>
        </w:rPr>
      </w:pPr>
    </w:p>
    <w:p w14:paraId="0A4B91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01A67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F98920" w14:textId="77777777" w:rsidR="00983AE1" w:rsidRDefault="00983AE1">
      <w:pPr>
        <w:widowControl w:val="0"/>
        <w:autoSpaceDE w:val="0"/>
        <w:autoSpaceDN w:val="0"/>
        <w:adjustRightInd w:val="0"/>
        <w:spacing w:after="0" w:line="240" w:lineRule="auto"/>
        <w:rPr>
          <w:rFonts w:ascii="Arial" w:hAnsi="Arial" w:cs="Arial"/>
          <w:sz w:val="16"/>
          <w:szCs w:val="16"/>
        </w:rPr>
      </w:pPr>
    </w:p>
    <w:p w14:paraId="030E8B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E29.0  I Hyperfunkcia semenníkov                                           I</w:t>
      </w:r>
    </w:p>
    <w:p w14:paraId="600ACFDE" w14:textId="77777777" w:rsidR="00983AE1" w:rsidRDefault="00983AE1">
      <w:pPr>
        <w:widowControl w:val="0"/>
        <w:autoSpaceDE w:val="0"/>
        <w:autoSpaceDN w:val="0"/>
        <w:adjustRightInd w:val="0"/>
        <w:spacing w:after="0" w:line="240" w:lineRule="auto"/>
        <w:rPr>
          <w:rFonts w:ascii="Arial" w:hAnsi="Arial" w:cs="Arial"/>
          <w:sz w:val="16"/>
          <w:szCs w:val="16"/>
        </w:rPr>
      </w:pPr>
    </w:p>
    <w:p w14:paraId="19D569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2D88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D494E1" w14:textId="77777777" w:rsidR="00983AE1" w:rsidRDefault="00983AE1">
      <w:pPr>
        <w:widowControl w:val="0"/>
        <w:autoSpaceDE w:val="0"/>
        <w:autoSpaceDN w:val="0"/>
        <w:adjustRightInd w:val="0"/>
        <w:spacing w:after="0" w:line="240" w:lineRule="auto"/>
        <w:rPr>
          <w:rFonts w:ascii="Arial" w:hAnsi="Arial" w:cs="Arial"/>
          <w:sz w:val="16"/>
          <w:szCs w:val="16"/>
        </w:rPr>
      </w:pPr>
    </w:p>
    <w:p w14:paraId="526027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E29.1  I Hypofunkcia semenníkov                                            I</w:t>
      </w:r>
    </w:p>
    <w:p w14:paraId="4DD2503B" w14:textId="77777777" w:rsidR="00983AE1" w:rsidRDefault="00983AE1">
      <w:pPr>
        <w:widowControl w:val="0"/>
        <w:autoSpaceDE w:val="0"/>
        <w:autoSpaceDN w:val="0"/>
        <w:adjustRightInd w:val="0"/>
        <w:spacing w:after="0" w:line="240" w:lineRule="auto"/>
        <w:rPr>
          <w:rFonts w:ascii="Arial" w:hAnsi="Arial" w:cs="Arial"/>
          <w:sz w:val="16"/>
          <w:szCs w:val="16"/>
        </w:rPr>
      </w:pPr>
    </w:p>
    <w:p w14:paraId="185CCB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F93A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41A5DC" w14:textId="77777777" w:rsidR="00983AE1" w:rsidRDefault="00983AE1">
      <w:pPr>
        <w:widowControl w:val="0"/>
        <w:autoSpaceDE w:val="0"/>
        <w:autoSpaceDN w:val="0"/>
        <w:adjustRightInd w:val="0"/>
        <w:spacing w:after="0" w:line="240" w:lineRule="auto"/>
        <w:rPr>
          <w:rFonts w:ascii="Arial" w:hAnsi="Arial" w:cs="Arial"/>
          <w:sz w:val="16"/>
          <w:szCs w:val="16"/>
        </w:rPr>
      </w:pPr>
    </w:p>
    <w:p w14:paraId="1F849D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E29.8  I Iná porucha funkcie semenníkov                                    I</w:t>
      </w:r>
    </w:p>
    <w:p w14:paraId="3DA48466" w14:textId="77777777" w:rsidR="00983AE1" w:rsidRDefault="00983AE1">
      <w:pPr>
        <w:widowControl w:val="0"/>
        <w:autoSpaceDE w:val="0"/>
        <w:autoSpaceDN w:val="0"/>
        <w:adjustRightInd w:val="0"/>
        <w:spacing w:after="0" w:line="240" w:lineRule="auto"/>
        <w:rPr>
          <w:rFonts w:ascii="Arial" w:hAnsi="Arial" w:cs="Arial"/>
          <w:sz w:val="16"/>
          <w:szCs w:val="16"/>
        </w:rPr>
      </w:pPr>
    </w:p>
    <w:p w14:paraId="6B7818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639D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942C9C" w14:textId="77777777" w:rsidR="00983AE1" w:rsidRDefault="00983AE1">
      <w:pPr>
        <w:widowControl w:val="0"/>
        <w:autoSpaceDE w:val="0"/>
        <w:autoSpaceDN w:val="0"/>
        <w:adjustRightInd w:val="0"/>
        <w:spacing w:after="0" w:line="240" w:lineRule="auto"/>
        <w:rPr>
          <w:rFonts w:ascii="Arial" w:hAnsi="Arial" w:cs="Arial"/>
          <w:sz w:val="16"/>
          <w:szCs w:val="16"/>
        </w:rPr>
      </w:pPr>
    </w:p>
    <w:p w14:paraId="38805B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E29.9  I Porucha funkcie semenníkov, bližšie neurčená                      I</w:t>
      </w:r>
    </w:p>
    <w:p w14:paraId="2F4F90EF" w14:textId="77777777" w:rsidR="00983AE1" w:rsidRDefault="00983AE1">
      <w:pPr>
        <w:widowControl w:val="0"/>
        <w:autoSpaceDE w:val="0"/>
        <w:autoSpaceDN w:val="0"/>
        <w:adjustRightInd w:val="0"/>
        <w:spacing w:after="0" w:line="240" w:lineRule="auto"/>
        <w:rPr>
          <w:rFonts w:ascii="Arial" w:hAnsi="Arial" w:cs="Arial"/>
          <w:sz w:val="16"/>
          <w:szCs w:val="16"/>
        </w:rPr>
      </w:pPr>
    </w:p>
    <w:p w14:paraId="1A77EE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F813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FECA9D" w14:textId="77777777" w:rsidR="00983AE1" w:rsidRDefault="00983AE1">
      <w:pPr>
        <w:widowControl w:val="0"/>
        <w:autoSpaceDE w:val="0"/>
        <w:autoSpaceDN w:val="0"/>
        <w:adjustRightInd w:val="0"/>
        <w:spacing w:after="0" w:line="240" w:lineRule="auto"/>
        <w:rPr>
          <w:rFonts w:ascii="Arial" w:hAnsi="Arial" w:cs="Arial"/>
          <w:sz w:val="16"/>
          <w:szCs w:val="16"/>
        </w:rPr>
      </w:pPr>
    </w:p>
    <w:p w14:paraId="01AF9F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E31.0  I Autoimunitná polyglandulárna insuficiencia                        I</w:t>
      </w:r>
    </w:p>
    <w:p w14:paraId="4975DADD" w14:textId="77777777" w:rsidR="00983AE1" w:rsidRDefault="00983AE1">
      <w:pPr>
        <w:widowControl w:val="0"/>
        <w:autoSpaceDE w:val="0"/>
        <w:autoSpaceDN w:val="0"/>
        <w:adjustRightInd w:val="0"/>
        <w:spacing w:after="0" w:line="240" w:lineRule="auto"/>
        <w:rPr>
          <w:rFonts w:ascii="Arial" w:hAnsi="Arial" w:cs="Arial"/>
          <w:sz w:val="16"/>
          <w:szCs w:val="16"/>
        </w:rPr>
      </w:pPr>
    </w:p>
    <w:p w14:paraId="495A37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FD60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5ADD7E" w14:textId="77777777" w:rsidR="00983AE1" w:rsidRDefault="00983AE1">
      <w:pPr>
        <w:widowControl w:val="0"/>
        <w:autoSpaceDE w:val="0"/>
        <w:autoSpaceDN w:val="0"/>
        <w:adjustRightInd w:val="0"/>
        <w:spacing w:after="0" w:line="240" w:lineRule="auto"/>
        <w:rPr>
          <w:rFonts w:ascii="Arial" w:hAnsi="Arial" w:cs="Arial"/>
          <w:sz w:val="16"/>
          <w:szCs w:val="16"/>
        </w:rPr>
      </w:pPr>
    </w:p>
    <w:p w14:paraId="63EFED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E31.1  I Polyglandulárna hyperfunkcia                                      I</w:t>
      </w:r>
    </w:p>
    <w:p w14:paraId="0678748B" w14:textId="77777777" w:rsidR="00983AE1" w:rsidRDefault="00983AE1">
      <w:pPr>
        <w:widowControl w:val="0"/>
        <w:autoSpaceDE w:val="0"/>
        <w:autoSpaceDN w:val="0"/>
        <w:adjustRightInd w:val="0"/>
        <w:spacing w:after="0" w:line="240" w:lineRule="auto"/>
        <w:rPr>
          <w:rFonts w:ascii="Arial" w:hAnsi="Arial" w:cs="Arial"/>
          <w:sz w:val="16"/>
          <w:szCs w:val="16"/>
        </w:rPr>
      </w:pPr>
    </w:p>
    <w:p w14:paraId="561BAE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0E7C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C02039" w14:textId="77777777" w:rsidR="00983AE1" w:rsidRDefault="00983AE1">
      <w:pPr>
        <w:widowControl w:val="0"/>
        <w:autoSpaceDE w:val="0"/>
        <w:autoSpaceDN w:val="0"/>
        <w:adjustRightInd w:val="0"/>
        <w:spacing w:after="0" w:line="240" w:lineRule="auto"/>
        <w:rPr>
          <w:rFonts w:ascii="Arial" w:hAnsi="Arial" w:cs="Arial"/>
          <w:sz w:val="16"/>
          <w:szCs w:val="16"/>
        </w:rPr>
      </w:pPr>
    </w:p>
    <w:p w14:paraId="0AA107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E31.8  I Iná polyglandulárna dysfunkcia                                    I</w:t>
      </w:r>
    </w:p>
    <w:p w14:paraId="5E9FBBE0" w14:textId="77777777" w:rsidR="00983AE1" w:rsidRDefault="00983AE1">
      <w:pPr>
        <w:widowControl w:val="0"/>
        <w:autoSpaceDE w:val="0"/>
        <w:autoSpaceDN w:val="0"/>
        <w:adjustRightInd w:val="0"/>
        <w:spacing w:after="0" w:line="240" w:lineRule="auto"/>
        <w:rPr>
          <w:rFonts w:ascii="Arial" w:hAnsi="Arial" w:cs="Arial"/>
          <w:sz w:val="16"/>
          <w:szCs w:val="16"/>
        </w:rPr>
      </w:pPr>
    </w:p>
    <w:p w14:paraId="30F75E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FEF9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BBA246" w14:textId="77777777" w:rsidR="00983AE1" w:rsidRDefault="00983AE1">
      <w:pPr>
        <w:widowControl w:val="0"/>
        <w:autoSpaceDE w:val="0"/>
        <w:autoSpaceDN w:val="0"/>
        <w:adjustRightInd w:val="0"/>
        <w:spacing w:after="0" w:line="240" w:lineRule="auto"/>
        <w:rPr>
          <w:rFonts w:ascii="Arial" w:hAnsi="Arial" w:cs="Arial"/>
          <w:sz w:val="16"/>
          <w:szCs w:val="16"/>
        </w:rPr>
      </w:pPr>
    </w:p>
    <w:p w14:paraId="454D63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E31.9  I Polyglandulárna dysfunkcia, bližšie neurčená                      I</w:t>
      </w:r>
    </w:p>
    <w:p w14:paraId="44E53F7A" w14:textId="77777777" w:rsidR="00983AE1" w:rsidRDefault="00983AE1">
      <w:pPr>
        <w:widowControl w:val="0"/>
        <w:autoSpaceDE w:val="0"/>
        <w:autoSpaceDN w:val="0"/>
        <w:adjustRightInd w:val="0"/>
        <w:spacing w:after="0" w:line="240" w:lineRule="auto"/>
        <w:rPr>
          <w:rFonts w:ascii="Arial" w:hAnsi="Arial" w:cs="Arial"/>
          <w:sz w:val="16"/>
          <w:szCs w:val="16"/>
        </w:rPr>
      </w:pPr>
    </w:p>
    <w:p w14:paraId="29C112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E111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5D6E26" w14:textId="77777777" w:rsidR="00983AE1" w:rsidRDefault="00983AE1">
      <w:pPr>
        <w:widowControl w:val="0"/>
        <w:autoSpaceDE w:val="0"/>
        <w:autoSpaceDN w:val="0"/>
        <w:adjustRightInd w:val="0"/>
        <w:spacing w:after="0" w:line="240" w:lineRule="auto"/>
        <w:rPr>
          <w:rFonts w:ascii="Arial" w:hAnsi="Arial" w:cs="Arial"/>
          <w:sz w:val="16"/>
          <w:szCs w:val="16"/>
        </w:rPr>
      </w:pPr>
    </w:p>
    <w:p w14:paraId="5A5790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E32.0  I Pretrvávajúca hyperplázia týmusu                                  I</w:t>
      </w:r>
    </w:p>
    <w:p w14:paraId="6C4E8F01" w14:textId="77777777" w:rsidR="00983AE1" w:rsidRDefault="00983AE1">
      <w:pPr>
        <w:widowControl w:val="0"/>
        <w:autoSpaceDE w:val="0"/>
        <w:autoSpaceDN w:val="0"/>
        <w:adjustRightInd w:val="0"/>
        <w:spacing w:after="0" w:line="240" w:lineRule="auto"/>
        <w:rPr>
          <w:rFonts w:ascii="Arial" w:hAnsi="Arial" w:cs="Arial"/>
          <w:sz w:val="16"/>
          <w:szCs w:val="16"/>
        </w:rPr>
      </w:pPr>
    </w:p>
    <w:p w14:paraId="1CD10E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30B4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77FC56" w14:textId="77777777" w:rsidR="00983AE1" w:rsidRDefault="00983AE1">
      <w:pPr>
        <w:widowControl w:val="0"/>
        <w:autoSpaceDE w:val="0"/>
        <w:autoSpaceDN w:val="0"/>
        <w:adjustRightInd w:val="0"/>
        <w:spacing w:after="0" w:line="240" w:lineRule="auto"/>
        <w:rPr>
          <w:rFonts w:ascii="Arial" w:hAnsi="Arial" w:cs="Arial"/>
          <w:sz w:val="16"/>
          <w:szCs w:val="16"/>
        </w:rPr>
      </w:pPr>
    </w:p>
    <w:p w14:paraId="341850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E32.1  I Absces týmusu                                                     I</w:t>
      </w:r>
    </w:p>
    <w:p w14:paraId="23C6B025" w14:textId="77777777" w:rsidR="00983AE1" w:rsidRDefault="00983AE1">
      <w:pPr>
        <w:widowControl w:val="0"/>
        <w:autoSpaceDE w:val="0"/>
        <w:autoSpaceDN w:val="0"/>
        <w:adjustRightInd w:val="0"/>
        <w:spacing w:after="0" w:line="240" w:lineRule="auto"/>
        <w:rPr>
          <w:rFonts w:ascii="Arial" w:hAnsi="Arial" w:cs="Arial"/>
          <w:sz w:val="16"/>
          <w:szCs w:val="16"/>
        </w:rPr>
      </w:pPr>
    </w:p>
    <w:p w14:paraId="186051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1384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BE8088" w14:textId="77777777" w:rsidR="00983AE1" w:rsidRDefault="00983AE1">
      <w:pPr>
        <w:widowControl w:val="0"/>
        <w:autoSpaceDE w:val="0"/>
        <w:autoSpaceDN w:val="0"/>
        <w:adjustRightInd w:val="0"/>
        <w:spacing w:after="0" w:line="240" w:lineRule="auto"/>
        <w:rPr>
          <w:rFonts w:ascii="Arial" w:hAnsi="Arial" w:cs="Arial"/>
          <w:sz w:val="16"/>
          <w:szCs w:val="16"/>
        </w:rPr>
      </w:pPr>
    </w:p>
    <w:p w14:paraId="04559A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E32.8  I Iná choroba týmusu                                                I</w:t>
      </w:r>
    </w:p>
    <w:p w14:paraId="631AC9D1" w14:textId="77777777" w:rsidR="00983AE1" w:rsidRDefault="00983AE1">
      <w:pPr>
        <w:widowControl w:val="0"/>
        <w:autoSpaceDE w:val="0"/>
        <w:autoSpaceDN w:val="0"/>
        <w:adjustRightInd w:val="0"/>
        <w:spacing w:after="0" w:line="240" w:lineRule="auto"/>
        <w:rPr>
          <w:rFonts w:ascii="Arial" w:hAnsi="Arial" w:cs="Arial"/>
          <w:sz w:val="16"/>
          <w:szCs w:val="16"/>
        </w:rPr>
      </w:pPr>
    </w:p>
    <w:p w14:paraId="15BD3C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D61D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469C76" w14:textId="77777777" w:rsidR="00983AE1" w:rsidRDefault="00983AE1">
      <w:pPr>
        <w:widowControl w:val="0"/>
        <w:autoSpaceDE w:val="0"/>
        <w:autoSpaceDN w:val="0"/>
        <w:adjustRightInd w:val="0"/>
        <w:spacing w:after="0" w:line="240" w:lineRule="auto"/>
        <w:rPr>
          <w:rFonts w:ascii="Arial" w:hAnsi="Arial" w:cs="Arial"/>
          <w:sz w:val="16"/>
          <w:szCs w:val="16"/>
        </w:rPr>
      </w:pPr>
    </w:p>
    <w:p w14:paraId="0BED17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E32.9  I Choroba týmusu, bližšie neurčená                                  I</w:t>
      </w:r>
    </w:p>
    <w:p w14:paraId="21A7E7FF" w14:textId="77777777" w:rsidR="00983AE1" w:rsidRDefault="00983AE1">
      <w:pPr>
        <w:widowControl w:val="0"/>
        <w:autoSpaceDE w:val="0"/>
        <w:autoSpaceDN w:val="0"/>
        <w:adjustRightInd w:val="0"/>
        <w:spacing w:after="0" w:line="240" w:lineRule="auto"/>
        <w:rPr>
          <w:rFonts w:ascii="Arial" w:hAnsi="Arial" w:cs="Arial"/>
          <w:sz w:val="16"/>
          <w:szCs w:val="16"/>
        </w:rPr>
      </w:pPr>
    </w:p>
    <w:p w14:paraId="417BD4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9D2B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A83831" w14:textId="77777777" w:rsidR="00983AE1" w:rsidRDefault="00983AE1">
      <w:pPr>
        <w:widowControl w:val="0"/>
        <w:autoSpaceDE w:val="0"/>
        <w:autoSpaceDN w:val="0"/>
        <w:adjustRightInd w:val="0"/>
        <w:spacing w:after="0" w:line="240" w:lineRule="auto"/>
        <w:rPr>
          <w:rFonts w:ascii="Arial" w:hAnsi="Arial" w:cs="Arial"/>
          <w:sz w:val="16"/>
          <w:szCs w:val="16"/>
        </w:rPr>
      </w:pPr>
    </w:p>
    <w:p w14:paraId="4E807C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E34.0  I Karcinoidový syndróm                                              I</w:t>
      </w:r>
    </w:p>
    <w:p w14:paraId="3227C188" w14:textId="77777777" w:rsidR="00983AE1" w:rsidRDefault="00983AE1">
      <w:pPr>
        <w:widowControl w:val="0"/>
        <w:autoSpaceDE w:val="0"/>
        <w:autoSpaceDN w:val="0"/>
        <w:adjustRightInd w:val="0"/>
        <w:spacing w:after="0" w:line="240" w:lineRule="auto"/>
        <w:rPr>
          <w:rFonts w:ascii="Arial" w:hAnsi="Arial" w:cs="Arial"/>
          <w:sz w:val="16"/>
          <w:szCs w:val="16"/>
        </w:rPr>
      </w:pPr>
    </w:p>
    <w:p w14:paraId="3A383E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BBA7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0E3B2C" w14:textId="77777777" w:rsidR="00983AE1" w:rsidRDefault="00983AE1">
      <w:pPr>
        <w:widowControl w:val="0"/>
        <w:autoSpaceDE w:val="0"/>
        <w:autoSpaceDN w:val="0"/>
        <w:adjustRightInd w:val="0"/>
        <w:spacing w:after="0" w:line="240" w:lineRule="auto"/>
        <w:rPr>
          <w:rFonts w:ascii="Arial" w:hAnsi="Arial" w:cs="Arial"/>
          <w:sz w:val="16"/>
          <w:szCs w:val="16"/>
        </w:rPr>
      </w:pPr>
    </w:p>
    <w:p w14:paraId="3900C6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E34.1  I Iná hypersekrécia črevných hormónov                               I</w:t>
      </w:r>
    </w:p>
    <w:p w14:paraId="6DD29D75" w14:textId="77777777" w:rsidR="00983AE1" w:rsidRDefault="00983AE1">
      <w:pPr>
        <w:widowControl w:val="0"/>
        <w:autoSpaceDE w:val="0"/>
        <w:autoSpaceDN w:val="0"/>
        <w:adjustRightInd w:val="0"/>
        <w:spacing w:after="0" w:line="240" w:lineRule="auto"/>
        <w:rPr>
          <w:rFonts w:ascii="Arial" w:hAnsi="Arial" w:cs="Arial"/>
          <w:sz w:val="16"/>
          <w:szCs w:val="16"/>
        </w:rPr>
      </w:pPr>
    </w:p>
    <w:p w14:paraId="43EF7D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B620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1B242E" w14:textId="77777777" w:rsidR="00983AE1" w:rsidRDefault="00983AE1">
      <w:pPr>
        <w:widowControl w:val="0"/>
        <w:autoSpaceDE w:val="0"/>
        <w:autoSpaceDN w:val="0"/>
        <w:adjustRightInd w:val="0"/>
        <w:spacing w:after="0" w:line="240" w:lineRule="auto"/>
        <w:rPr>
          <w:rFonts w:ascii="Arial" w:hAnsi="Arial" w:cs="Arial"/>
          <w:sz w:val="16"/>
          <w:szCs w:val="16"/>
        </w:rPr>
      </w:pPr>
    </w:p>
    <w:p w14:paraId="7747D5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E34.2  I Ektopická sekrécia hormónov, nezatriedená inde                    I</w:t>
      </w:r>
    </w:p>
    <w:p w14:paraId="19E976F3" w14:textId="77777777" w:rsidR="00983AE1" w:rsidRDefault="00983AE1">
      <w:pPr>
        <w:widowControl w:val="0"/>
        <w:autoSpaceDE w:val="0"/>
        <w:autoSpaceDN w:val="0"/>
        <w:adjustRightInd w:val="0"/>
        <w:spacing w:after="0" w:line="240" w:lineRule="auto"/>
        <w:rPr>
          <w:rFonts w:ascii="Arial" w:hAnsi="Arial" w:cs="Arial"/>
          <w:sz w:val="16"/>
          <w:szCs w:val="16"/>
        </w:rPr>
      </w:pPr>
    </w:p>
    <w:p w14:paraId="2C84FD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FFE9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B4A1C8" w14:textId="77777777" w:rsidR="00983AE1" w:rsidRDefault="00983AE1">
      <w:pPr>
        <w:widowControl w:val="0"/>
        <w:autoSpaceDE w:val="0"/>
        <w:autoSpaceDN w:val="0"/>
        <w:adjustRightInd w:val="0"/>
        <w:spacing w:after="0" w:line="240" w:lineRule="auto"/>
        <w:rPr>
          <w:rFonts w:ascii="Arial" w:hAnsi="Arial" w:cs="Arial"/>
          <w:sz w:val="16"/>
          <w:szCs w:val="16"/>
        </w:rPr>
      </w:pPr>
    </w:p>
    <w:p w14:paraId="74AF73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E34.50 I Syndróm čiastočnej rezistencie na androgény                       I</w:t>
      </w:r>
    </w:p>
    <w:p w14:paraId="09E4AF20" w14:textId="77777777" w:rsidR="00983AE1" w:rsidRDefault="00983AE1">
      <w:pPr>
        <w:widowControl w:val="0"/>
        <w:autoSpaceDE w:val="0"/>
        <w:autoSpaceDN w:val="0"/>
        <w:adjustRightInd w:val="0"/>
        <w:spacing w:after="0" w:line="240" w:lineRule="auto"/>
        <w:rPr>
          <w:rFonts w:ascii="Arial" w:hAnsi="Arial" w:cs="Arial"/>
          <w:sz w:val="16"/>
          <w:szCs w:val="16"/>
        </w:rPr>
      </w:pPr>
    </w:p>
    <w:p w14:paraId="251F08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9651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C80348" w14:textId="77777777" w:rsidR="00983AE1" w:rsidRDefault="00983AE1">
      <w:pPr>
        <w:widowControl w:val="0"/>
        <w:autoSpaceDE w:val="0"/>
        <w:autoSpaceDN w:val="0"/>
        <w:adjustRightInd w:val="0"/>
        <w:spacing w:after="0" w:line="240" w:lineRule="auto"/>
        <w:rPr>
          <w:rFonts w:ascii="Arial" w:hAnsi="Arial" w:cs="Arial"/>
          <w:sz w:val="16"/>
          <w:szCs w:val="16"/>
        </w:rPr>
      </w:pPr>
    </w:p>
    <w:p w14:paraId="5332CC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E34.51 I Syndróm úplnej rezistencie na androgény                           I</w:t>
      </w:r>
    </w:p>
    <w:p w14:paraId="5ECEDCB1" w14:textId="77777777" w:rsidR="00983AE1" w:rsidRDefault="00983AE1">
      <w:pPr>
        <w:widowControl w:val="0"/>
        <w:autoSpaceDE w:val="0"/>
        <w:autoSpaceDN w:val="0"/>
        <w:adjustRightInd w:val="0"/>
        <w:spacing w:after="0" w:line="240" w:lineRule="auto"/>
        <w:rPr>
          <w:rFonts w:ascii="Arial" w:hAnsi="Arial" w:cs="Arial"/>
          <w:sz w:val="16"/>
          <w:szCs w:val="16"/>
        </w:rPr>
      </w:pPr>
    </w:p>
    <w:p w14:paraId="40F55B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B2D9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3C3962" w14:textId="77777777" w:rsidR="00983AE1" w:rsidRDefault="00983AE1">
      <w:pPr>
        <w:widowControl w:val="0"/>
        <w:autoSpaceDE w:val="0"/>
        <w:autoSpaceDN w:val="0"/>
        <w:adjustRightInd w:val="0"/>
        <w:spacing w:after="0" w:line="240" w:lineRule="auto"/>
        <w:rPr>
          <w:rFonts w:ascii="Arial" w:hAnsi="Arial" w:cs="Arial"/>
          <w:sz w:val="16"/>
          <w:szCs w:val="16"/>
        </w:rPr>
      </w:pPr>
    </w:p>
    <w:p w14:paraId="407230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E34.59 I Syndróm rezistencie na androgény, bližšie neurčený                I</w:t>
      </w:r>
    </w:p>
    <w:p w14:paraId="77C15E84" w14:textId="77777777" w:rsidR="00983AE1" w:rsidRDefault="00983AE1">
      <w:pPr>
        <w:widowControl w:val="0"/>
        <w:autoSpaceDE w:val="0"/>
        <w:autoSpaceDN w:val="0"/>
        <w:adjustRightInd w:val="0"/>
        <w:spacing w:after="0" w:line="240" w:lineRule="auto"/>
        <w:rPr>
          <w:rFonts w:ascii="Arial" w:hAnsi="Arial" w:cs="Arial"/>
          <w:sz w:val="16"/>
          <w:szCs w:val="16"/>
        </w:rPr>
      </w:pPr>
    </w:p>
    <w:p w14:paraId="5053E4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7A16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C0D3EE" w14:textId="77777777" w:rsidR="00983AE1" w:rsidRDefault="00983AE1">
      <w:pPr>
        <w:widowControl w:val="0"/>
        <w:autoSpaceDE w:val="0"/>
        <w:autoSpaceDN w:val="0"/>
        <w:adjustRightInd w:val="0"/>
        <w:spacing w:after="0" w:line="240" w:lineRule="auto"/>
        <w:rPr>
          <w:rFonts w:ascii="Arial" w:hAnsi="Arial" w:cs="Arial"/>
          <w:sz w:val="16"/>
          <w:szCs w:val="16"/>
        </w:rPr>
      </w:pPr>
    </w:p>
    <w:p w14:paraId="738F12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E70.0  I Klasická fenylketonúria                                           I</w:t>
      </w:r>
    </w:p>
    <w:p w14:paraId="52CE2510" w14:textId="77777777" w:rsidR="00983AE1" w:rsidRDefault="00983AE1">
      <w:pPr>
        <w:widowControl w:val="0"/>
        <w:autoSpaceDE w:val="0"/>
        <w:autoSpaceDN w:val="0"/>
        <w:adjustRightInd w:val="0"/>
        <w:spacing w:after="0" w:line="240" w:lineRule="auto"/>
        <w:rPr>
          <w:rFonts w:ascii="Arial" w:hAnsi="Arial" w:cs="Arial"/>
          <w:sz w:val="16"/>
          <w:szCs w:val="16"/>
        </w:rPr>
      </w:pPr>
    </w:p>
    <w:p w14:paraId="4970B9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7D79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AEB287" w14:textId="77777777" w:rsidR="00983AE1" w:rsidRDefault="00983AE1">
      <w:pPr>
        <w:widowControl w:val="0"/>
        <w:autoSpaceDE w:val="0"/>
        <w:autoSpaceDN w:val="0"/>
        <w:adjustRightInd w:val="0"/>
        <w:spacing w:after="0" w:line="240" w:lineRule="auto"/>
        <w:rPr>
          <w:rFonts w:ascii="Arial" w:hAnsi="Arial" w:cs="Arial"/>
          <w:sz w:val="16"/>
          <w:szCs w:val="16"/>
        </w:rPr>
      </w:pPr>
    </w:p>
    <w:p w14:paraId="3503DD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E70.1  I Iná hyperfenylalaninémia                                          I</w:t>
      </w:r>
    </w:p>
    <w:p w14:paraId="7067A01A" w14:textId="77777777" w:rsidR="00983AE1" w:rsidRDefault="00983AE1">
      <w:pPr>
        <w:widowControl w:val="0"/>
        <w:autoSpaceDE w:val="0"/>
        <w:autoSpaceDN w:val="0"/>
        <w:adjustRightInd w:val="0"/>
        <w:spacing w:after="0" w:line="240" w:lineRule="auto"/>
        <w:rPr>
          <w:rFonts w:ascii="Arial" w:hAnsi="Arial" w:cs="Arial"/>
          <w:sz w:val="16"/>
          <w:szCs w:val="16"/>
        </w:rPr>
      </w:pPr>
    </w:p>
    <w:p w14:paraId="5275EE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5C8A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2D3557" w14:textId="77777777" w:rsidR="00983AE1" w:rsidRDefault="00983AE1">
      <w:pPr>
        <w:widowControl w:val="0"/>
        <w:autoSpaceDE w:val="0"/>
        <w:autoSpaceDN w:val="0"/>
        <w:adjustRightInd w:val="0"/>
        <w:spacing w:after="0" w:line="240" w:lineRule="auto"/>
        <w:rPr>
          <w:rFonts w:ascii="Arial" w:hAnsi="Arial" w:cs="Arial"/>
          <w:sz w:val="16"/>
          <w:szCs w:val="16"/>
        </w:rPr>
      </w:pPr>
    </w:p>
    <w:p w14:paraId="2F641A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E70.2  I Porucha metabolizmu tyrozínu                                      I</w:t>
      </w:r>
    </w:p>
    <w:p w14:paraId="2E55CC6B" w14:textId="77777777" w:rsidR="00983AE1" w:rsidRDefault="00983AE1">
      <w:pPr>
        <w:widowControl w:val="0"/>
        <w:autoSpaceDE w:val="0"/>
        <w:autoSpaceDN w:val="0"/>
        <w:adjustRightInd w:val="0"/>
        <w:spacing w:after="0" w:line="240" w:lineRule="auto"/>
        <w:rPr>
          <w:rFonts w:ascii="Arial" w:hAnsi="Arial" w:cs="Arial"/>
          <w:sz w:val="16"/>
          <w:szCs w:val="16"/>
        </w:rPr>
      </w:pPr>
    </w:p>
    <w:p w14:paraId="2C8FE7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9F06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CF3253" w14:textId="77777777" w:rsidR="00983AE1" w:rsidRDefault="00983AE1">
      <w:pPr>
        <w:widowControl w:val="0"/>
        <w:autoSpaceDE w:val="0"/>
        <w:autoSpaceDN w:val="0"/>
        <w:adjustRightInd w:val="0"/>
        <w:spacing w:after="0" w:line="240" w:lineRule="auto"/>
        <w:rPr>
          <w:rFonts w:ascii="Arial" w:hAnsi="Arial" w:cs="Arial"/>
          <w:sz w:val="16"/>
          <w:szCs w:val="16"/>
        </w:rPr>
      </w:pPr>
    </w:p>
    <w:p w14:paraId="19CA65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E70.3  I Albinizmus                                                        I</w:t>
      </w:r>
    </w:p>
    <w:p w14:paraId="0494A2AF" w14:textId="77777777" w:rsidR="00983AE1" w:rsidRDefault="00983AE1">
      <w:pPr>
        <w:widowControl w:val="0"/>
        <w:autoSpaceDE w:val="0"/>
        <w:autoSpaceDN w:val="0"/>
        <w:adjustRightInd w:val="0"/>
        <w:spacing w:after="0" w:line="240" w:lineRule="auto"/>
        <w:rPr>
          <w:rFonts w:ascii="Arial" w:hAnsi="Arial" w:cs="Arial"/>
          <w:sz w:val="16"/>
          <w:szCs w:val="16"/>
        </w:rPr>
      </w:pPr>
    </w:p>
    <w:p w14:paraId="5531D5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C797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00C8A2" w14:textId="77777777" w:rsidR="00983AE1" w:rsidRDefault="00983AE1">
      <w:pPr>
        <w:widowControl w:val="0"/>
        <w:autoSpaceDE w:val="0"/>
        <w:autoSpaceDN w:val="0"/>
        <w:adjustRightInd w:val="0"/>
        <w:spacing w:after="0" w:line="240" w:lineRule="auto"/>
        <w:rPr>
          <w:rFonts w:ascii="Arial" w:hAnsi="Arial" w:cs="Arial"/>
          <w:sz w:val="16"/>
          <w:szCs w:val="16"/>
        </w:rPr>
      </w:pPr>
    </w:p>
    <w:p w14:paraId="781DDC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E70.8  I Iná porucha metabolizmu aromatických aminokyselín                 I</w:t>
      </w:r>
    </w:p>
    <w:p w14:paraId="2CAB5D51" w14:textId="77777777" w:rsidR="00983AE1" w:rsidRDefault="00983AE1">
      <w:pPr>
        <w:widowControl w:val="0"/>
        <w:autoSpaceDE w:val="0"/>
        <w:autoSpaceDN w:val="0"/>
        <w:adjustRightInd w:val="0"/>
        <w:spacing w:after="0" w:line="240" w:lineRule="auto"/>
        <w:rPr>
          <w:rFonts w:ascii="Arial" w:hAnsi="Arial" w:cs="Arial"/>
          <w:sz w:val="16"/>
          <w:szCs w:val="16"/>
        </w:rPr>
      </w:pPr>
    </w:p>
    <w:p w14:paraId="4527A7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5365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65D518" w14:textId="77777777" w:rsidR="00983AE1" w:rsidRDefault="00983AE1">
      <w:pPr>
        <w:widowControl w:val="0"/>
        <w:autoSpaceDE w:val="0"/>
        <w:autoSpaceDN w:val="0"/>
        <w:adjustRightInd w:val="0"/>
        <w:spacing w:after="0" w:line="240" w:lineRule="auto"/>
        <w:rPr>
          <w:rFonts w:ascii="Arial" w:hAnsi="Arial" w:cs="Arial"/>
          <w:sz w:val="16"/>
          <w:szCs w:val="16"/>
        </w:rPr>
      </w:pPr>
    </w:p>
    <w:p w14:paraId="14ACC7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E70.9  I Porucha metabolizmu aromatických aminokyselín, bližšie neurčená   I</w:t>
      </w:r>
    </w:p>
    <w:p w14:paraId="43799AED" w14:textId="77777777" w:rsidR="00983AE1" w:rsidRDefault="00983AE1">
      <w:pPr>
        <w:widowControl w:val="0"/>
        <w:autoSpaceDE w:val="0"/>
        <w:autoSpaceDN w:val="0"/>
        <w:adjustRightInd w:val="0"/>
        <w:spacing w:after="0" w:line="240" w:lineRule="auto"/>
        <w:rPr>
          <w:rFonts w:ascii="Arial" w:hAnsi="Arial" w:cs="Arial"/>
          <w:sz w:val="16"/>
          <w:szCs w:val="16"/>
        </w:rPr>
      </w:pPr>
    </w:p>
    <w:p w14:paraId="2B394A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E4E5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477A84" w14:textId="77777777" w:rsidR="00983AE1" w:rsidRDefault="00983AE1">
      <w:pPr>
        <w:widowControl w:val="0"/>
        <w:autoSpaceDE w:val="0"/>
        <w:autoSpaceDN w:val="0"/>
        <w:adjustRightInd w:val="0"/>
        <w:spacing w:after="0" w:line="240" w:lineRule="auto"/>
        <w:rPr>
          <w:rFonts w:ascii="Arial" w:hAnsi="Arial" w:cs="Arial"/>
          <w:sz w:val="16"/>
          <w:szCs w:val="16"/>
        </w:rPr>
      </w:pPr>
    </w:p>
    <w:p w14:paraId="2033CC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E71.0  I Choroba javorového sirupu (leucinóza)                             I</w:t>
      </w:r>
    </w:p>
    <w:p w14:paraId="7E2908F5" w14:textId="77777777" w:rsidR="00983AE1" w:rsidRDefault="00983AE1">
      <w:pPr>
        <w:widowControl w:val="0"/>
        <w:autoSpaceDE w:val="0"/>
        <w:autoSpaceDN w:val="0"/>
        <w:adjustRightInd w:val="0"/>
        <w:spacing w:after="0" w:line="240" w:lineRule="auto"/>
        <w:rPr>
          <w:rFonts w:ascii="Arial" w:hAnsi="Arial" w:cs="Arial"/>
          <w:sz w:val="16"/>
          <w:szCs w:val="16"/>
        </w:rPr>
      </w:pPr>
    </w:p>
    <w:p w14:paraId="07499C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FA8B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BA02BA" w14:textId="77777777" w:rsidR="00983AE1" w:rsidRDefault="00983AE1">
      <w:pPr>
        <w:widowControl w:val="0"/>
        <w:autoSpaceDE w:val="0"/>
        <w:autoSpaceDN w:val="0"/>
        <w:adjustRightInd w:val="0"/>
        <w:spacing w:after="0" w:line="240" w:lineRule="auto"/>
        <w:rPr>
          <w:rFonts w:ascii="Arial" w:hAnsi="Arial" w:cs="Arial"/>
          <w:sz w:val="16"/>
          <w:szCs w:val="16"/>
        </w:rPr>
      </w:pPr>
    </w:p>
    <w:p w14:paraId="1E07A1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E71.1  I Iná porucha metabolizmu aminokyselín s rozvetveným reťazcom       I</w:t>
      </w:r>
    </w:p>
    <w:p w14:paraId="25C8457D" w14:textId="77777777" w:rsidR="00983AE1" w:rsidRDefault="00983AE1">
      <w:pPr>
        <w:widowControl w:val="0"/>
        <w:autoSpaceDE w:val="0"/>
        <w:autoSpaceDN w:val="0"/>
        <w:adjustRightInd w:val="0"/>
        <w:spacing w:after="0" w:line="240" w:lineRule="auto"/>
        <w:rPr>
          <w:rFonts w:ascii="Arial" w:hAnsi="Arial" w:cs="Arial"/>
          <w:sz w:val="16"/>
          <w:szCs w:val="16"/>
        </w:rPr>
      </w:pPr>
    </w:p>
    <w:p w14:paraId="0F1E88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564B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89A331" w14:textId="77777777" w:rsidR="00983AE1" w:rsidRDefault="00983AE1">
      <w:pPr>
        <w:widowControl w:val="0"/>
        <w:autoSpaceDE w:val="0"/>
        <w:autoSpaceDN w:val="0"/>
        <w:adjustRightInd w:val="0"/>
        <w:spacing w:after="0" w:line="240" w:lineRule="auto"/>
        <w:rPr>
          <w:rFonts w:ascii="Arial" w:hAnsi="Arial" w:cs="Arial"/>
          <w:sz w:val="16"/>
          <w:szCs w:val="16"/>
        </w:rPr>
      </w:pPr>
    </w:p>
    <w:p w14:paraId="694639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E71.2  I Porucha metabolizmu aminokyselín s rozvetveným reťazcom, bližšie  I</w:t>
      </w:r>
    </w:p>
    <w:p w14:paraId="460ABF3E" w14:textId="77777777" w:rsidR="00983AE1" w:rsidRDefault="00983AE1">
      <w:pPr>
        <w:widowControl w:val="0"/>
        <w:autoSpaceDE w:val="0"/>
        <w:autoSpaceDN w:val="0"/>
        <w:adjustRightInd w:val="0"/>
        <w:spacing w:after="0" w:line="240" w:lineRule="auto"/>
        <w:rPr>
          <w:rFonts w:ascii="Arial" w:hAnsi="Arial" w:cs="Arial"/>
          <w:sz w:val="16"/>
          <w:szCs w:val="16"/>
        </w:rPr>
      </w:pPr>
    </w:p>
    <w:p w14:paraId="25578A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2A7AC640" w14:textId="77777777" w:rsidR="00983AE1" w:rsidRDefault="00983AE1">
      <w:pPr>
        <w:widowControl w:val="0"/>
        <w:autoSpaceDE w:val="0"/>
        <w:autoSpaceDN w:val="0"/>
        <w:adjustRightInd w:val="0"/>
        <w:spacing w:after="0" w:line="240" w:lineRule="auto"/>
        <w:rPr>
          <w:rFonts w:ascii="Arial" w:hAnsi="Arial" w:cs="Arial"/>
          <w:sz w:val="16"/>
          <w:szCs w:val="16"/>
        </w:rPr>
      </w:pPr>
    </w:p>
    <w:p w14:paraId="431458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9992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889E55" w14:textId="77777777" w:rsidR="00983AE1" w:rsidRDefault="00983AE1">
      <w:pPr>
        <w:widowControl w:val="0"/>
        <w:autoSpaceDE w:val="0"/>
        <w:autoSpaceDN w:val="0"/>
        <w:adjustRightInd w:val="0"/>
        <w:spacing w:after="0" w:line="240" w:lineRule="auto"/>
        <w:rPr>
          <w:rFonts w:ascii="Arial" w:hAnsi="Arial" w:cs="Arial"/>
          <w:sz w:val="16"/>
          <w:szCs w:val="16"/>
        </w:rPr>
      </w:pPr>
    </w:p>
    <w:p w14:paraId="682F1D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E71.3  I Porucha metabolizmu mastných kyselín                              I</w:t>
      </w:r>
    </w:p>
    <w:p w14:paraId="7292B79C" w14:textId="77777777" w:rsidR="00983AE1" w:rsidRDefault="00983AE1">
      <w:pPr>
        <w:widowControl w:val="0"/>
        <w:autoSpaceDE w:val="0"/>
        <w:autoSpaceDN w:val="0"/>
        <w:adjustRightInd w:val="0"/>
        <w:spacing w:after="0" w:line="240" w:lineRule="auto"/>
        <w:rPr>
          <w:rFonts w:ascii="Arial" w:hAnsi="Arial" w:cs="Arial"/>
          <w:sz w:val="16"/>
          <w:szCs w:val="16"/>
        </w:rPr>
      </w:pPr>
    </w:p>
    <w:p w14:paraId="019AD1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59C4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D3B326" w14:textId="77777777" w:rsidR="00983AE1" w:rsidRDefault="00983AE1">
      <w:pPr>
        <w:widowControl w:val="0"/>
        <w:autoSpaceDE w:val="0"/>
        <w:autoSpaceDN w:val="0"/>
        <w:adjustRightInd w:val="0"/>
        <w:spacing w:after="0" w:line="240" w:lineRule="auto"/>
        <w:rPr>
          <w:rFonts w:ascii="Arial" w:hAnsi="Arial" w:cs="Arial"/>
          <w:sz w:val="16"/>
          <w:szCs w:val="16"/>
        </w:rPr>
      </w:pPr>
    </w:p>
    <w:p w14:paraId="2D8C7F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E72.0  I Porucha transportu aminokyselín                                   I</w:t>
      </w:r>
    </w:p>
    <w:p w14:paraId="02070688" w14:textId="77777777" w:rsidR="00983AE1" w:rsidRDefault="00983AE1">
      <w:pPr>
        <w:widowControl w:val="0"/>
        <w:autoSpaceDE w:val="0"/>
        <w:autoSpaceDN w:val="0"/>
        <w:adjustRightInd w:val="0"/>
        <w:spacing w:after="0" w:line="240" w:lineRule="auto"/>
        <w:rPr>
          <w:rFonts w:ascii="Arial" w:hAnsi="Arial" w:cs="Arial"/>
          <w:sz w:val="16"/>
          <w:szCs w:val="16"/>
        </w:rPr>
      </w:pPr>
    </w:p>
    <w:p w14:paraId="62923C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1E45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5265F5" w14:textId="77777777" w:rsidR="00983AE1" w:rsidRDefault="00983AE1">
      <w:pPr>
        <w:widowControl w:val="0"/>
        <w:autoSpaceDE w:val="0"/>
        <w:autoSpaceDN w:val="0"/>
        <w:adjustRightInd w:val="0"/>
        <w:spacing w:after="0" w:line="240" w:lineRule="auto"/>
        <w:rPr>
          <w:rFonts w:ascii="Arial" w:hAnsi="Arial" w:cs="Arial"/>
          <w:sz w:val="16"/>
          <w:szCs w:val="16"/>
        </w:rPr>
      </w:pPr>
    </w:p>
    <w:p w14:paraId="5F1E68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E72.1  I Porucha metabolizmu aminokyselín obsahujúcich síru                I</w:t>
      </w:r>
    </w:p>
    <w:p w14:paraId="2C992A8A" w14:textId="77777777" w:rsidR="00983AE1" w:rsidRDefault="00983AE1">
      <w:pPr>
        <w:widowControl w:val="0"/>
        <w:autoSpaceDE w:val="0"/>
        <w:autoSpaceDN w:val="0"/>
        <w:adjustRightInd w:val="0"/>
        <w:spacing w:after="0" w:line="240" w:lineRule="auto"/>
        <w:rPr>
          <w:rFonts w:ascii="Arial" w:hAnsi="Arial" w:cs="Arial"/>
          <w:sz w:val="16"/>
          <w:szCs w:val="16"/>
        </w:rPr>
      </w:pPr>
    </w:p>
    <w:p w14:paraId="0B01BD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CC29D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173B13" w14:textId="77777777" w:rsidR="00983AE1" w:rsidRDefault="00983AE1">
      <w:pPr>
        <w:widowControl w:val="0"/>
        <w:autoSpaceDE w:val="0"/>
        <w:autoSpaceDN w:val="0"/>
        <w:adjustRightInd w:val="0"/>
        <w:spacing w:after="0" w:line="240" w:lineRule="auto"/>
        <w:rPr>
          <w:rFonts w:ascii="Arial" w:hAnsi="Arial" w:cs="Arial"/>
          <w:sz w:val="16"/>
          <w:szCs w:val="16"/>
        </w:rPr>
      </w:pPr>
    </w:p>
    <w:p w14:paraId="634222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E72.2  I Porucha metabolického cyklu močoviny                              I</w:t>
      </w:r>
    </w:p>
    <w:p w14:paraId="7B3D85E2" w14:textId="77777777" w:rsidR="00983AE1" w:rsidRDefault="00983AE1">
      <w:pPr>
        <w:widowControl w:val="0"/>
        <w:autoSpaceDE w:val="0"/>
        <w:autoSpaceDN w:val="0"/>
        <w:adjustRightInd w:val="0"/>
        <w:spacing w:after="0" w:line="240" w:lineRule="auto"/>
        <w:rPr>
          <w:rFonts w:ascii="Arial" w:hAnsi="Arial" w:cs="Arial"/>
          <w:sz w:val="16"/>
          <w:szCs w:val="16"/>
        </w:rPr>
      </w:pPr>
    </w:p>
    <w:p w14:paraId="02461B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9AB7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73F3DC" w14:textId="77777777" w:rsidR="00983AE1" w:rsidRDefault="00983AE1">
      <w:pPr>
        <w:widowControl w:val="0"/>
        <w:autoSpaceDE w:val="0"/>
        <w:autoSpaceDN w:val="0"/>
        <w:adjustRightInd w:val="0"/>
        <w:spacing w:after="0" w:line="240" w:lineRule="auto"/>
        <w:rPr>
          <w:rFonts w:ascii="Arial" w:hAnsi="Arial" w:cs="Arial"/>
          <w:sz w:val="16"/>
          <w:szCs w:val="16"/>
        </w:rPr>
      </w:pPr>
    </w:p>
    <w:p w14:paraId="635EE3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E72.3  I Porucha metabolizmu lyzínu a hydroxylyzínu                        I</w:t>
      </w:r>
    </w:p>
    <w:p w14:paraId="4A49FE76" w14:textId="77777777" w:rsidR="00983AE1" w:rsidRDefault="00983AE1">
      <w:pPr>
        <w:widowControl w:val="0"/>
        <w:autoSpaceDE w:val="0"/>
        <w:autoSpaceDN w:val="0"/>
        <w:adjustRightInd w:val="0"/>
        <w:spacing w:after="0" w:line="240" w:lineRule="auto"/>
        <w:rPr>
          <w:rFonts w:ascii="Arial" w:hAnsi="Arial" w:cs="Arial"/>
          <w:sz w:val="16"/>
          <w:szCs w:val="16"/>
        </w:rPr>
      </w:pPr>
    </w:p>
    <w:p w14:paraId="13B3DC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274F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17D38A" w14:textId="77777777" w:rsidR="00983AE1" w:rsidRDefault="00983AE1">
      <w:pPr>
        <w:widowControl w:val="0"/>
        <w:autoSpaceDE w:val="0"/>
        <w:autoSpaceDN w:val="0"/>
        <w:adjustRightInd w:val="0"/>
        <w:spacing w:after="0" w:line="240" w:lineRule="auto"/>
        <w:rPr>
          <w:rFonts w:ascii="Arial" w:hAnsi="Arial" w:cs="Arial"/>
          <w:sz w:val="16"/>
          <w:szCs w:val="16"/>
        </w:rPr>
      </w:pPr>
    </w:p>
    <w:p w14:paraId="761B43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E72.4  I Porucha metabolizmu ornitínu                                      I</w:t>
      </w:r>
    </w:p>
    <w:p w14:paraId="0EE83579" w14:textId="77777777" w:rsidR="00983AE1" w:rsidRDefault="00983AE1">
      <w:pPr>
        <w:widowControl w:val="0"/>
        <w:autoSpaceDE w:val="0"/>
        <w:autoSpaceDN w:val="0"/>
        <w:adjustRightInd w:val="0"/>
        <w:spacing w:after="0" w:line="240" w:lineRule="auto"/>
        <w:rPr>
          <w:rFonts w:ascii="Arial" w:hAnsi="Arial" w:cs="Arial"/>
          <w:sz w:val="16"/>
          <w:szCs w:val="16"/>
        </w:rPr>
      </w:pPr>
    </w:p>
    <w:p w14:paraId="7D581E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86A4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6D4DE0" w14:textId="77777777" w:rsidR="00983AE1" w:rsidRDefault="00983AE1">
      <w:pPr>
        <w:widowControl w:val="0"/>
        <w:autoSpaceDE w:val="0"/>
        <w:autoSpaceDN w:val="0"/>
        <w:adjustRightInd w:val="0"/>
        <w:spacing w:after="0" w:line="240" w:lineRule="auto"/>
        <w:rPr>
          <w:rFonts w:ascii="Arial" w:hAnsi="Arial" w:cs="Arial"/>
          <w:sz w:val="16"/>
          <w:szCs w:val="16"/>
        </w:rPr>
      </w:pPr>
    </w:p>
    <w:p w14:paraId="1C5158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E72.5  I Porucha metabolizmu glycínu                                       I</w:t>
      </w:r>
    </w:p>
    <w:p w14:paraId="77BB17F4" w14:textId="77777777" w:rsidR="00983AE1" w:rsidRDefault="00983AE1">
      <w:pPr>
        <w:widowControl w:val="0"/>
        <w:autoSpaceDE w:val="0"/>
        <w:autoSpaceDN w:val="0"/>
        <w:adjustRightInd w:val="0"/>
        <w:spacing w:after="0" w:line="240" w:lineRule="auto"/>
        <w:rPr>
          <w:rFonts w:ascii="Arial" w:hAnsi="Arial" w:cs="Arial"/>
          <w:sz w:val="16"/>
          <w:szCs w:val="16"/>
        </w:rPr>
      </w:pPr>
    </w:p>
    <w:p w14:paraId="5F92E6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96F8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D52BAB" w14:textId="77777777" w:rsidR="00983AE1" w:rsidRDefault="00983AE1">
      <w:pPr>
        <w:widowControl w:val="0"/>
        <w:autoSpaceDE w:val="0"/>
        <w:autoSpaceDN w:val="0"/>
        <w:adjustRightInd w:val="0"/>
        <w:spacing w:after="0" w:line="240" w:lineRule="auto"/>
        <w:rPr>
          <w:rFonts w:ascii="Arial" w:hAnsi="Arial" w:cs="Arial"/>
          <w:sz w:val="16"/>
          <w:szCs w:val="16"/>
        </w:rPr>
      </w:pPr>
    </w:p>
    <w:p w14:paraId="07F917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E72.8  I Iná porucha metabolizmu aminokyselín, bližšie určená              I</w:t>
      </w:r>
    </w:p>
    <w:p w14:paraId="7A0BA95D" w14:textId="77777777" w:rsidR="00983AE1" w:rsidRDefault="00983AE1">
      <w:pPr>
        <w:widowControl w:val="0"/>
        <w:autoSpaceDE w:val="0"/>
        <w:autoSpaceDN w:val="0"/>
        <w:adjustRightInd w:val="0"/>
        <w:spacing w:after="0" w:line="240" w:lineRule="auto"/>
        <w:rPr>
          <w:rFonts w:ascii="Arial" w:hAnsi="Arial" w:cs="Arial"/>
          <w:sz w:val="16"/>
          <w:szCs w:val="16"/>
        </w:rPr>
      </w:pPr>
    </w:p>
    <w:p w14:paraId="2C6D51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EF44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3064C4" w14:textId="77777777" w:rsidR="00983AE1" w:rsidRDefault="00983AE1">
      <w:pPr>
        <w:widowControl w:val="0"/>
        <w:autoSpaceDE w:val="0"/>
        <w:autoSpaceDN w:val="0"/>
        <w:adjustRightInd w:val="0"/>
        <w:spacing w:after="0" w:line="240" w:lineRule="auto"/>
        <w:rPr>
          <w:rFonts w:ascii="Arial" w:hAnsi="Arial" w:cs="Arial"/>
          <w:sz w:val="16"/>
          <w:szCs w:val="16"/>
        </w:rPr>
      </w:pPr>
    </w:p>
    <w:p w14:paraId="71966E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E72.9  I Porucha metabolizmu aminokyselín, bližšie neurčená                I</w:t>
      </w:r>
    </w:p>
    <w:p w14:paraId="331325B1" w14:textId="77777777" w:rsidR="00983AE1" w:rsidRDefault="00983AE1">
      <w:pPr>
        <w:widowControl w:val="0"/>
        <w:autoSpaceDE w:val="0"/>
        <w:autoSpaceDN w:val="0"/>
        <w:adjustRightInd w:val="0"/>
        <w:spacing w:after="0" w:line="240" w:lineRule="auto"/>
        <w:rPr>
          <w:rFonts w:ascii="Arial" w:hAnsi="Arial" w:cs="Arial"/>
          <w:sz w:val="16"/>
          <w:szCs w:val="16"/>
        </w:rPr>
      </w:pPr>
    </w:p>
    <w:p w14:paraId="0099D2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2721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43F465" w14:textId="77777777" w:rsidR="00983AE1" w:rsidRDefault="00983AE1">
      <w:pPr>
        <w:widowControl w:val="0"/>
        <w:autoSpaceDE w:val="0"/>
        <w:autoSpaceDN w:val="0"/>
        <w:adjustRightInd w:val="0"/>
        <w:spacing w:after="0" w:line="240" w:lineRule="auto"/>
        <w:rPr>
          <w:rFonts w:ascii="Arial" w:hAnsi="Arial" w:cs="Arial"/>
          <w:sz w:val="16"/>
          <w:szCs w:val="16"/>
        </w:rPr>
      </w:pPr>
    </w:p>
    <w:p w14:paraId="4A0380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E73.0  I Vrodený nedostatok laktázy                                        I</w:t>
      </w:r>
    </w:p>
    <w:p w14:paraId="03543B25" w14:textId="77777777" w:rsidR="00983AE1" w:rsidRDefault="00983AE1">
      <w:pPr>
        <w:widowControl w:val="0"/>
        <w:autoSpaceDE w:val="0"/>
        <w:autoSpaceDN w:val="0"/>
        <w:adjustRightInd w:val="0"/>
        <w:spacing w:after="0" w:line="240" w:lineRule="auto"/>
        <w:rPr>
          <w:rFonts w:ascii="Arial" w:hAnsi="Arial" w:cs="Arial"/>
          <w:sz w:val="16"/>
          <w:szCs w:val="16"/>
        </w:rPr>
      </w:pPr>
    </w:p>
    <w:p w14:paraId="516DBE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2E45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30B055" w14:textId="77777777" w:rsidR="00983AE1" w:rsidRDefault="00983AE1">
      <w:pPr>
        <w:widowControl w:val="0"/>
        <w:autoSpaceDE w:val="0"/>
        <w:autoSpaceDN w:val="0"/>
        <w:adjustRightInd w:val="0"/>
        <w:spacing w:after="0" w:line="240" w:lineRule="auto"/>
        <w:rPr>
          <w:rFonts w:ascii="Arial" w:hAnsi="Arial" w:cs="Arial"/>
          <w:sz w:val="16"/>
          <w:szCs w:val="16"/>
        </w:rPr>
      </w:pPr>
    </w:p>
    <w:p w14:paraId="52E99E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E74.0  I Choroba z nahromadenia glykogénu (glykogenóza)                    I</w:t>
      </w:r>
    </w:p>
    <w:p w14:paraId="6762EA2A" w14:textId="77777777" w:rsidR="00983AE1" w:rsidRDefault="00983AE1">
      <w:pPr>
        <w:widowControl w:val="0"/>
        <w:autoSpaceDE w:val="0"/>
        <w:autoSpaceDN w:val="0"/>
        <w:adjustRightInd w:val="0"/>
        <w:spacing w:after="0" w:line="240" w:lineRule="auto"/>
        <w:rPr>
          <w:rFonts w:ascii="Arial" w:hAnsi="Arial" w:cs="Arial"/>
          <w:sz w:val="16"/>
          <w:szCs w:val="16"/>
        </w:rPr>
      </w:pPr>
    </w:p>
    <w:p w14:paraId="58BE39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A65C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35CE0B" w14:textId="77777777" w:rsidR="00983AE1" w:rsidRDefault="00983AE1">
      <w:pPr>
        <w:widowControl w:val="0"/>
        <w:autoSpaceDE w:val="0"/>
        <w:autoSpaceDN w:val="0"/>
        <w:adjustRightInd w:val="0"/>
        <w:spacing w:after="0" w:line="240" w:lineRule="auto"/>
        <w:rPr>
          <w:rFonts w:ascii="Arial" w:hAnsi="Arial" w:cs="Arial"/>
          <w:sz w:val="16"/>
          <w:szCs w:val="16"/>
        </w:rPr>
      </w:pPr>
    </w:p>
    <w:p w14:paraId="242E58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E74.1  I Porucha metabolizmu fruktózy                                      I</w:t>
      </w:r>
    </w:p>
    <w:p w14:paraId="20F8E068" w14:textId="77777777" w:rsidR="00983AE1" w:rsidRDefault="00983AE1">
      <w:pPr>
        <w:widowControl w:val="0"/>
        <w:autoSpaceDE w:val="0"/>
        <w:autoSpaceDN w:val="0"/>
        <w:adjustRightInd w:val="0"/>
        <w:spacing w:after="0" w:line="240" w:lineRule="auto"/>
        <w:rPr>
          <w:rFonts w:ascii="Arial" w:hAnsi="Arial" w:cs="Arial"/>
          <w:sz w:val="16"/>
          <w:szCs w:val="16"/>
        </w:rPr>
      </w:pPr>
    </w:p>
    <w:p w14:paraId="06C5C2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C3CF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EB90D9" w14:textId="77777777" w:rsidR="00983AE1" w:rsidRDefault="00983AE1">
      <w:pPr>
        <w:widowControl w:val="0"/>
        <w:autoSpaceDE w:val="0"/>
        <w:autoSpaceDN w:val="0"/>
        <w:adjustRightInd w:val="0"/>
        <w:spacing w:after="0" w:line="240" w:lineRule="auto"/>
        <w:rPr>
          <w:rFonts w:ascii="Arial" w:hAnsi="Arial" w:cs="Arial"/>
          <w:sz w:val="16"/>
          <w:szCs w:val="16"/>
        </w:rPr>
      </w:pPr>
    </w:p>
    <w:p w14:paraId="5520AE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E74.2  I Porucha metabolizmu galaktózy                                     I</w:t>
      </w:r>
    </w:p>
    <w:p w14:paraId="61C88EEE" w14:textId="77777777" w:rsidR="00983AE1" w:rsidRDefault="00983AE1">
      <w:pPr>
        <w:widowControl w:val="0"/>
        <w:autoSpaceDE w:val="0"/>
        <w:autoSpaceDN w:val="0"/>
        <w:adjustRightInd w:val="0"/>
        <w:spacing w:after="0" w:line="240" w:lineRule="auto"/>
        <w:rPr>
          <w:rFonts w:ascii="Arial" w:hAnsi="Arial" w:cs="Arial"/>
          <w:sz w:val="16"/>
          <w:szCs w:val="16"/>
        </w:rPr>
      </w:pPr>
    </w:p>
    <w:p w14:paraId="662032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4123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0510E7" w14:textId="77777777" w:rsidR="00983AE1" w:rsidRDefault="00983AE1">
      <w:pPr>
        <w:widowControl w:val="0"/>
        <w:autoSpaceDE w:val="0"/>
        <w:autoSpaceDN w:val="0"/>
        <w:adjustRightInd w:val="0"/>
        <w:spacing w:after="0" w:line="240" w:lineRule="auto"/>
        <w:rPr>
          <w:rFonts w:ascii="Arial" w:hAnsi="Arial" w:cs="Arial"/>
          <w:sz w:val="16"/>
          <w:szCs w:val="16"/>
        </w:rPr>
      </w:pPr>
    </w:p>
    <w:p w14:paraId="5F6668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E74.3  I Iná porucha črevnej absorpcie sacharidov                          I</w:t>
      </w:r>
    </w:p>
    <w:p w14:paraId="76D235FC" w14:textId="77777777" w:rsidR="00983AE1" w:rsidRDefault="00983AE1">
      <w:pPr>
        <w:widowControl w:val="0"/>
        <w:autoSpaceDE w:val="0"/>
        <w:autoSpaceDN w:val="0"/>
        <w:adjustRightInd w:val="0"/>
        <w:spacing w:after="0" w:line="240" w:lineRule="auto"/>
        <w:rPr>
          <w:rFonts w:ascii="Arial" w:hAnsi="Arial" w:cs="Arial"/>
          <w:sz w:val="16"/>
          <w:szCs w:val="16"/>
        </w:rPr>
      </w:pPr>
    </w:p>
    <w:p w14:paraId="796DF1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E4AC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AAAB20" w14:textId="77777777" w:rsidR="00983AE1" w:rsidRDefault="00983AE1">
      <w:pPr>
        <w:widowControl w:val="0"/>
        <w:autoSpaceDE w:val="0"/>
        <w:autoSpaceDN w:val="0"/>
        <w:adjustRightInd w:val="0"/>
        <w:spacing w:after="0" w:line="240" w:lineRule="auto"/>
        <w:rPr>
          <w:rFonts w:ascii="Arial" w:hAnsi="Arial" w:cs="Arial"/>
          <w:sz w:val="16"/>
          <w:szCs w:val="16"/>
        </w:rPr>
      </w:pPr>
    </w:p>
    <w:p w14:paraId="4273AA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E74.4  I Porucha metabolizmu pyruvátu a porucha glukoneogenézy             I</w:t>
      </w:r>
    </w:p>
    <w:p w14:paraId="6A4E288D" w14:textId="77777777" w:rsidR="00983AE1" w:rsidRDefault="00983AE1">
      <w:pPr>
        <w:widowControl w:val="0"/>
        <w:autoSpaceDE w:val="0"/>
        <w:autoSpaceDN w:val="0"/>
        <w:adjustRightInd w:val="0"/>
        <w:spacing w:after="0" w:line="240" w:lineRule="auto"/>
        <w:rPr>
          <w:rFonts w:ascii="Arial" w:hAnsi="Arial" w:cs="Arial"/>
          <w:sz w:val="16"/>
          <w:szCs w:val="16"/>
        </w:rPr>
      </w:pPr>
    </w:p>
    <w:p w14:paraId="5376A5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C772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7A9B98" w14:textId="77777777" w:rsidR="00983AE1" w:rsidRDefault="00983AE1">
      <w:pPr>
        <w:widowControl w:val="0"/>
        <w:autoSpaceDE w:val="0"/>
        <w:autoSpaceDN w:val="0"/>
        <w:adjustRightInd w:val="0"/>
        <w:spacing w:after="0" w:line="240" w:lineRule="auto"/>
        <w:rPr>
          <w:rFonts w:ascii="Arial" w:hAnsi="Arial" w:cs="Arial"/>
          <w:sz w:val="16"/>
          <w:szCs w:val="16"/>
        </w:rPr>
      </w:pPr>
    </w:p>
    <w:p w14:paraId="51AFF9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E74.8  I Iná bližšie určená porucha metabolizmu sacharidov                 I</w:t>
      </w:r>
    </w:p>
    <w:p w14:paraId="66F7F157" w14:textId="77777777" w:rsidR="00983AE1" w:rsidRDefault="00983AE1">
      <w:pPr>
        <w:widowControl w:val="0"/>
        <w:autoSpaceDE w:val="0"/>
        <w:autoSpaceDN w:val="0"/>
        <w:adjustRightInd w:val="0"/>
        <w:spacing w:after="0" w:line="240" w:lineRule="auto"/>
        <w:rPr>
          <w:rFonts w:ascii="Arial" w:hAnsi="Arial" w:cs="Arial"/>
          <w:sz w:val="16"/>
          <w:szCs w:val="16"/>
        </w:rPr>
      </w:pPr>
    </w:p>
    <w:p w14:paraId="50F292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E3DC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93F6F6" w14:textId="77777777" w:rsidR="00983AE1" w:rsidRDefault="00983AE1">
      <w:pPr>
        <w:widowControl w:val="0"/>
        <w:autoSpaceDE w:val="0"/>
        <w:autoSpaceDN w:val="0"/>
        <w:adjustRightInd w:val="0"/>
        <w:spacing w:after="0" w:line="240" w:lineRule="auto"/>
        <w:rPr>
          <w:rFonts w:ascii="Arial" w:hAnsi="Arial" w:cs="Arial"/>
          <w:sz w:val="16"/>
          <w:szCs w:val="16"/>
        </w:rPr>
      </w:pPr>
    </w:p>
    <w:p w14:paraId="2B7619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E74.9  I Porucha metabolizmu sacharidov, bližšie neurčená                  I</w:t>
      </w:r>
    </w:p>
    <w:p w14:paraId="6CBC3C8D" w14:textId="77777777" w:rsidR="00983AE1" w:rsidRDefault="00983AE1">
      <w:pPr>
        <w:widowControl w:val="0"/>
        <w:autoSpaceDE w:val="0"/>
        <w:autoSpaceDN w:val="0"/>
        <w:adjustRightInd w:val="0"/>
        <w:spacing w:after="0" w:line="240" w:lineRule="auto"/>
        <w:rPr>
          <w:rFonts w:ascii="Arial" w:hAnsi="Arial" w:cs="Arial"/>
          <w:sz w:val="16"/>
          <w:szCs w:val="16"/>
        </w:rPr>
      </w:pPr>
    </w:p>
    <w:p w14:paraId="0C6BE8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B9E9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33E600" w14:textId="77777777" w:rsidR="00983AE1" w:rsidRDefault="00983AE1">
      <w:pPr>
        <w:widowControl w:val="0"/>
        <w:autoSpaceDE w:val="0"/>
        <w:autoSpaceDN w:val="0"/>
        <w:adjustRightInd w:val="0"/>
        <w:spacing w:after="0" w:line="240" w:lineRule="auto"/>
        <w:rPr>
          <w:rFonts w:ascii="Arial" w:hAnsi="Arial" w:cs="Arial"/>
          <w:sz w:val="16"/>
          <w:szCs w:val="16"/>
        </w:rPr>
      </w:pPr>
    </w:p>
    <w:p w14:paraId="4F0B68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E75.0  I GM2-gangliozidóza                                                 I</w:t>
      </w:r>
    </w:p>
    <w:p w14:paraId="03BDF33B" w14:textId="77777777" w:rsidR="00983AE1" w:rsidRDefault="00983AE1">
      <w:pPr>
        <w:widowControl w:val="0"/>
        <w:autoSpaceDE w:val="0"/>
        <w:autoSpaceDN w:val="0"/>
        <w:adjustRightInd w:val="0"/>
        <w:spacing w:after="0" w:line="240" w:lineRule="auto"/>
        <w:rPr>
          <w:rFonts w:ascii="Arial" w:hAnsi="Arial" w:cs="Arial"/>
          <w:sz w:val="16"/>
          <w:szCs w:val="16"/>
        </w:rPr>
      </w:pPr>
    </w:p>
    <w:p w14:paraId="2928C6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4EFD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55AEA8" w14:textId="77777777" w:rsidR="00983AE1" w:rsidRDefault="00983AE1">
      <w:pPr>
        <w:widowControl w:val="0"/>
        <w:autoSpaceDE w:val="0"/>
        <w:autoSpaceDN w:val="0"/>
        <w:adjustRightInd w:val="0"/>
        <w:spacing w:after="0" w:line="240" w:lineRule="auto"/>
        <w:rPr>
          <w:rFonts w:ascii="Arial" w:hAnsi="Arial" w:cs="Arial"/>
          <w:sz w:val="16"/>
          <w:szCs w:val="16"/>
        </w:rPr>
      </w:pPr>
    </w:p>
    <w:p w14:paraId="7B1A1D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E75.1  I Iná gangliozidóza                                                 I</w:t>
      </w:r>
    </w:p>
    <w:p w14:paraId="33FADE19" w14:textId="77777777" w:rsidR="00983AE1" w:rsidRDefault="00983AE1">
      <w:pPr>
        <w:widowControl w:val="0"/>
        <w:autoSpaceDE w:val="0"/>
        <w:autoSpaceDN w:val="0"/>
        <w:adjustRightInd w:val="0"/>
        <w:spacing w:after="0" w:line="240" w:lineRule="auto"/>
        <w:rPr>
          <w:rFonts w:ascii="Arial" w:hAnsi="Arial" w:cs="Arial"/>
          <w:sz w:val="16"/>
          <w:szCs w:val="16"/>
        </w:rPr>
      </w:pPr>
    </w:p>
    <w:p w14:paraId="3A2726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F120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68B040" w14:textId="77777777" w:rsidR="00983AE1" w:rsidRDefault="00983AE1">
      <w:pPr>
        <w:widowControl w:val="0"/>
        <w:autoSpaceDE w:val="0"/>
        <w:autoSpaceDN w:val="0"/>
        <w:adjustRightInd w:val="0"/>
        <w:spacing w:after="0" w:line="240" w:lineRule="auto"/>
        <w:rPr>
          <w:rFonts w:ascii="Arial" w:hAnsi="Arial" w:cs="Arial"/>
          <w:sz w:val="16"/>
          <w:szCs w:val="16"/>
        </w:rPr>
      </w:pPr>
    </w:p>
    <w:p w14:paraId="4E3E73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E75.2  I Iná sfingolipidóza                                                I</w:t>
      </w:r>
    </w:p>
    <w:p w14:paraId="4CDA019A" w14:textId="77777777" w:rsidR="00983AE1" w:rsidRDefault="00983AE1">
      <w:pPr>
        <w:widowControl w:val="0"/>
        <w:autoSpaceDE w:val="0"/>
        <w:autoSpaceDN w:val="0"/>
        <w:adjustRightInd w:val="0"/>
        <w:spacing w:after="0" w:line="240" w:lineRule="auto"/>
        <w:rPr>
          <w:rFonts w:ascii="Arial" w:hAnsi="Arial" w:cs="Arial"/>
          <w:sz w:val="16"/>
          <w:szCs w:val="16"/>
        </w:rPr>
      </w:pPr>
    </w:p>
    <w:p w14:paraId="627C46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A43A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5E4224" w14:textId="77777777" w:rsidR="00983AE1" w:rsidRDefault="00983AE1">
      <w:pPr>
        <w:widowControl w:val="0"/>
        <w:autoSpaceDE w:val="0"/>
        <w:autoSpaceDN w:val="0"/>
        <w:adjustRightInd w:val="0"/>
        <w:spacing w:after="0" w:line="240" w:lineRule="auto"/>
        <w:rPr>
          <w:rFonts w:ascii="Arial" w:hAnsi="Arial" w:cs="Arial"/>
          <w:sz w:val="16"/>
          <w:szCs w:val="16"/>
        </w:rPr>
      </w:pPr>
    </w:p>
    <w:p w14:paraId="2A1C3D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E75.3  I Sfingolipidóza, bližšie neurčená                                  I</w:t>
      </w:r>
    </w:p>
    <w:p w14:paraId="18729907" w14:textId="77777777" w:rsidR="00983AE1" w:rsidRDefault="00983AE1">
      <w:pPr>
        <w:widowControl w:val="0"/>
        <w:autoSpaceDE w:val="0"/>
        <w:autoSpaceDN w:val="0"/>
        <w:adjustRightInd w:val="0"/>
        <w:spacing w:after="0" w:line="240" w:lineRule="auto"/>
        <w:rPr>
          <w:rFonts w:ascii="Arial" w:hAnsi="Arial" w:cs="Arial"/>
          <w:sz w:val="16"/>
          <w:szCs w:val="16"/>
        </w:rPr>
      </w:pPr>
    </w:p>
    <w:p w14:paraId="7F6561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5E5C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197C6F" w14:textId="77777777" w:rsidR="00983AE1" w:rsidRDefault="00983AE1">
      <w:pPr>
        <w:widowControl w:val="0"/>
        <w:autoSpaceDE w:val="0"/>
        <w:autoSpaceDN w:val="0"/>
        <w:adjustRightInd w:val="0"/>
        <w:spacing w:after="0" w:line="240" w:lineRule="auto"/>
        <w:rPr>
          <w:rFonts w:ascii="Arial" w:hAnsi="Arial" w:cs="Arial"/>
          <w:sz w:val="16"/>
          <w:szCs w:val="16"/>
        </w:rPr>
      </w:pPr>
    </w:p>
    <w:p w14:paraId="76C76E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E75.4  I Neurónová ceroidová lipofuscinóza                                 I</w:t>
      </w:r>
    </w:p>
    <w:p w14:paraId="5BF3F0A4" w14:textId="77777777" w:rsidR="00983AE1" w:rsidRDefault="00983AE1">
      <w:pPr>
        <w:widowControl w:val="0"/>
        <w:autoSpaceDE w:val="0"/>
        <w:autoSpaceDN w:val="0"/>
        <w:adjustRightInd w:val="0"/>
        <w:spacing w:after="0" w:line="240" w:lineRule="auto"/>
        <w:rPr>
          <w:rFonts w:ascii="Arial" w:hAnsi="Arial" w:cs="Arial"/>
          <w:sz w:val="16"/>
          <w:szCs w:val="16"/>
        </w:rPr>
      </w:pPr>
    </w:p>
    <w:p w14:paraId="3863A8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4FCF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E70445" w14:textId="77777777" w:rsidR="00983AE1" w:rsidRDefault="00983AE1">
      <w:pPr>
        <w:widowControl w:val="0"/>
        <w:autoSpaceDE w:val="0"/>
        <w:autoSpaceDN w:val="0"/>
        <w:adjustRightInd w:val="0"/>
        <w:spacing w:after="0" w:line="240" w:lineRule="auto"/>
        <w:rPr>
          <w:rFonts w:ascii="Arial" w:hAnsi="Arial" w:cs="Arial"/>
          <w:sz w:val="16"/>
          <w:szCs w:val="16"/>
        </w:rPr>
      </w:pPr>
    </w:p>
    <w:p w14:paraId="7B9B85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E75.5  I Iná porucha ukladania lipidov                                     I</w:t>
      </w:r>
    </w:p>
    <w:p w14:paraId="185DC025" w14:textId="77777777" w:rsidR="00983AE1" w:rsidRDefault="00983AE1">
      <w:pPr>
        <w:widowControl w:val="0"/>
        <w:autoSpaceDE w:val="0"/>
        <w:autoSpaceDN w:val="0"/>
        <w:adjustRightInd w:val="0"/>
        <w:spacing w:after="0" w:line="240" w:lineRule="auto"/>
        <w:rPr>
          <w:rFonts w:ascii="Arial" w:hAnsi="Arial" w:cs="Arial"/>
          <w:sz w:val="16"/>
          <w:szCs w:val="16"/>
        </w:rPr>
      </w:pPr>
    </w:p>
    <w:p w14:paraId="5FA0FE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604F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C53264" w14:textId="77777777" w:rsidR="00983AE1" w:rsidRDefault="00983AE1">
      <w:pPr>
        <w:widowControl w:val="0"/>
        <w:autoSpaceDE w:val="0"/>
        <w:autoSpaceDN w:val="0"/>
        <w:adjustRightInd w:val="0"/>
        <w:spacing w:after="0" w:line="240" w:lineRule="auto"/>
        <w:rPr>
          <w:rFonts w:ascii="Arial" w:hAnsi="Arial" w:cs="Arial"/>
          <w:sz w:val="16"/>
          <w:szCs w:val="16"/>
        </w:rPr>
      </w:pPr>
    </w:p>
    <w:p w14:paraId="1B2ACE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E75.6  I Porucha ukladania lipidov, bližšie neurčená                       I</w:t>
      </w:r>
    </w:p>
    <w:p w14:paraId="5434F98D" w14:textId="77777777" w:rsidR="00983AE1" w:rsidRDefault="00983AE1">
      <w:pPr>
        <w:widowControl w:val="0"/>
        <w:autoSpaceDE w:val="0"/>
        <w:autoSpaceDN w:val="0"/>
        <w:adjustRightInd w:val="0"/>
        <w:spacing w:after="0" w:line="240" w:lineRule="auto"/>
        <w:rPr>
          <w:rFonts w:ascii="Arial" w:hAnsi="Arial" w:cs="Arial"/>
          <w:sz w:val="16"/>
          <w:szCs w:val="16"/>
        </w:rPr>
      </w:pPr>
    </w:p>
    <w:p w14:paraId="0F5688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C1DD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4F9BAE" w14:textId="77777777" w:rsidR="00983AE1" w:rsidRDefault="00983AE1">
      <w:pPr>
        <w:widowControl w:val="0"/>
        <w:autoSpaceDE w:val="0"/>
        <w:autoSpaceDN w:val="0"/>
        <w:adjustRightInd w:val="0"/>
        <w:spacing w:after="0" w:line="240" w:lineRule="auto"/>
        <w:rPr>
          <w:rFonts w:ascii="Arial" w:hAnsi="Arial" w:cs="Arial"/>
          <w:sz w:val="16"/>
          <w:szCs w:val="16"/>
        </w:rPr>
      </w:pPr>
    </w:p>
    <w:p w14:paraId="7E145E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E76.0  I Mukopolysacharidóza, typ I                                        I</w:t>
      </w:r>
    </w:p>
    <w:p w14:paraId="6E6F557F" w14:textId="77777777" w:rsidR="00983AE1" w:rsidRDefault="00983AE1">
      <w:pPr>
        <w:widowControl w:val="0"/>
        <w:autoSpaceDE w:val="0"/>
        <w:autoSpaceDN w:val="0"/>
        <w:adjustRightInd w:val="0"/>
        <w:spacing w:after="0" w:line="240" w:lineRule="auto"/>
        <w:rPr>
          <w:rFonts w:ascii="Arial" w:hAnsi="Arial" w:cs="Arial"/>
          <w:sz w:val="16"/>
          <w:szCs w:val="16"/>
        </w:rPr>
      </w:pPr>
    </w:p>
    <w:p w14:paraId="402FCA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6BB6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37CA8A" w14:textId="77777777" w:rsidR="00983AE1" w:rsidRDefault="00983AE1">
      <w:pPr>
        <w:widowControl w:val="0"/>
        <w:autoSpaceDE w:val="0"/>
        <w:autoSpaceDN w:val="0"/>
        <w:adjustRightInd w:val="0"/>
        <w:spacing w:after="0" w:line="240" w:lineRule="auto"/>
        <w:rPr>
          <w:rFonts w:ascii="Arial" w:hAnsi="Arial" w:cs="Arial"/>
          <w:sz w:val="16"/>
          <w:szCs w:val="16"/>
        </w:rPr>
      </w:pPr>
    </w:p>
    <w:p w14:paraId="7E61D7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E76.1  I Mukopolysacharidóza, typ II                                       I</w:t>
      </w:r>
    </w:p>
    <w:p w14:paraId="0AA2266E" w14:textId="77777777" w:rsidR="00983AE1" w:rsidRDefault="00983AE1">
      <w:pPr>
        <w:widowControl w:val="0"/>
        <w:autoSpaceDE w:val="0"/>
        <w:autoSpaceDN w:val="0"/>
        <w:adjustRightInd w:val="0"/>
        <w:spacing w:after="0" w:line="240" w:lineRule="auto"/>
        <w:rPr>
          <w:rFonts w:ascii="Arial" w:hAnsi="Arial" w:cs="Arial"/>
          <w:sz w:val="16"/>
          <w:szCs w:val="16"/>
        </w:rPr>
      </w:pPr>
    </w:p>
    <w:p w14:paraId="09A8FC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F884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FBEAB1" w14:textId="77777777" w:rsidR="00983AE1" w:rsidRDefault="00983AE1">
      <w:pPr>
        <w:widowControl w:val="0"/>
        <w:autoSpaceDE w:val="0"/>
        <w:autoSpaceDN w:val="0"/>
        <w:adjustRightInd w:val="0"/>
        <w:spacing w:after="0" w:line="240" w:lineRule="auto"/>
        <w:rPr>
          <w:rFonts w:ascii="Arial" w:hAnsi="Arial" w:cs="Arial"/>
          <w:sz w:val="16"/>
          <w:szCs w:val="16"/>
        </w:rPr>
      </w:pPr>
    </w:p>
    <w:p w14:paraId="15672D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E76.2  I Iná mukopolysacharidóza                                           I</w:t>
      </w:r>
    </w:p>
    <w:p w14:paraId="323C8C30" w14:textId="77777777" w:rsidR="00983AE1" w:rsidRDefault="00983AE1">
      <w:pPr>
        <w:widowControl w:val="0"/>
        <w:autoSpaceDE w:val="0"/>
        <w:autoSpaceDN w:val="0"/>
        <w:adjustRightInd w:val="0"/>
        <w:spacing w:after="0" w:line="240" w:lineRule="auto"/>
        <w:rPr>
          <w:rFonts w:ascii="Arial" w:hAnsi="Arial" w:cs="Arial"/>
          <w:sz w:val="16"/>
          <w:szCs w:val="16"/>
        </w:rPr>
      </w:pPr>
    </w:p>
    <w:p w14:paraId="57DAD5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3B3F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F61CA4" w14:textId="77777777" w:rsidR="00983AE1" w:rsidRDefault="00983AE1">
      <w:pPr>
        <w:widowControl w:val="0"/>
        <w:autoSpaceDE w:val="0"/>
        <w:autoSpaceDN w:val="0"/>
        <w:adjustRightInd w:val="0"/>
        <w:spacing w:after="0" w:line="240" w:lineRule="auto"/>
        <w:rPr>
          <w:rFonts w:ascii="Arial" w:hAnsi="Arial" w:cs="Arial"/>
          <w:sz w:val="16"/>
          <w:szCs w:val="16"/>
        </w:rPr>
      </w:pPr>
    </w:p>
    <w:p w14:paraId="74B5A7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E76.3  I Mukopolysacharidóza, bližšie neurčená                             I</w:t>
      </w:r>
    </w:p>
    <w:p w14:paraId="77F0824D" w14:textId="77777777" w:rsidR="00983AE1" w:rsidRDefault="00983AE1">
      <w:pPr>
        <w:widowControl w:val="0"/>
        <w:autoSpaceDE w:val="0"/>
        <w:autoSpaceDN w:val="0"/>
        <w:adjustRightInd w:val="0"/>
        <w:spacing w:after="0" w:line="240" w:lineRule="auto"/>
        <w:rPr>
          <w:rFonts w:ascii="Arial" w:hAnsi="Arial" w:cs="Arial"/>
          <w:sz w:val="16"/>
          <w:szCs w:val="16"/>
        </w:rPr>
      </w:pPr>
    </w:p>
    <w:p w14:paraId="60C3CE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CAF2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D01A6D" w14:textId="77777777" w:rsidR="00983AE1" w:rsidRDefault="00983AE1">
      <w:pPr>
        <w:widowControl w:val="0"/>
        <w:autoSpaceDE w:val="0"/>
        <w:autoSpaceDN w:val="0"/>
        <w:adjustRightInd w:val="0"/>
        <w:spacing w:after="0" w:line="240" w:lineRule="auto"/>
        <w:rPr>
          <w:rFonts w:ascii="Arial" w:hAnsi="Arial" w:cs="Arial"/>
          <w:sz w:val="16"/>
          <w:szCs w:val="16"/>
        </w:rPr>
      </w:pPr>
    </w:p>
    <w:p w14:paraId="20929D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E76.8  I Iná porucha metabolizmu glykozaminoglykánu                        I</w:t>
      </w:r>
    </w:p>
    <w:p w14:paraId="33B29E16" w14:textId="77777777" w:rsidR="00983AE1" w:rsidRDefault="00983AE1">
      <w:pPr>
        <w:widowControl w:val="0"/>
        <w:autoSpaceDE w:val="0"/>
        <w:autoSpaceDN w:val="0"/>
        <w:adjustRightInd w:val="0"/>
        <w:spacing w:after="0" w:line="240" w:lineRule="auto"/>
        <w:rPr>
          <w:rFonts w:ascii="Arial" w:hAnsi="Arial" w:cs="Arial"/>
          <w:sz w:val="16"/>
          <w:szCs w:val="16"/>
        </w:rPr>
      </w:pPr>
    </w:p>
    <w:p w14:paraId="66677B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F998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526BF3" w14:textId="77777777" w:rsidR="00983AE1" w:rsidRDefault="00983AE1">
      <w:pPr>
        <w:widowControl w:val="0"/>
        <w:autoSpaceDE w:val="0"/>
        <w:autoSpaceDN w:val="0"/>
        <w:adjustRightInd w:val="0"/>
        <w:spacing w:after="0" w:line="240" w:lineRule="auto"/>
        <w:rPr>
          <w:rFonts w:ascii="Arial" w:hAnsi="Arial" w:cs="Arial"/>
          <w:sz w:val="16"/>
          <w:szCs w:val="16"/>
        </w:rPr>
      </w:pPr>
    </w:p>
    <w:p w14:paraId="290412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E76.9  I Porucha metabolizmu glykozaminoglykánu, bližšie neurčená          I</w:t>
      </w:r>
    </w:p>
    <w:p w14:paraId="1C48C427" w14:textId="77777777" w:rsidR="00983AE1" w:rsidRDefault="00983AE1">
      <w:pPr>
        <w:widowControl w:val="0"/>
        <w:autoSpaceDE w:val="0"/>
        <w:autoSpaceDN w:val="0"/>
        <w:adjustRightInd w:val="0"/>
        <w:spacing w:after="0" w:line="240" w:lineRule="auto"/>
        <w:rPr>
          <w:rFonts w:ascii="Arial" w:hAnsi="Arial" w:cs="Arial"/>
          <w:sz w:val="16"/>
          <w:szCs w:val="16"/>
        </w:rPr>
      </w:pPr>
    </w:p>
    <w:p w14:paraId="2E99DB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8A1E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BC1FA4" w14:textId="77777777" w:rsidR="00983AE1" w:rsidRDefault="00983AE1">
      <w:pPr>
        <w:widowControl w:val="0"/>
        <w:autoSpaceDE w:val="0"/>
        <w:autoSpaceDN w:val="0"/>
        <w:adjustRightInd w:val="0"/>
        <w:spacing w:after="0" w:line="240" w:lineRule="auto"/>
        <w:rPr>
          <w:rFonts w:ascii="Arial" w:hAnsi="Arial" w:cs="Arial"/>
          <w:sz w:val="16"/>
          <w:szCs w:val="16"/>
        </w:rPr>
      </w:pPr>
    </w:p>
    <w:p w14:paraId="5C16BD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E77.0  I Porucha posttranslančnej modifikácie lyzozómových enzýmov         I</w:t>
      </w:r>
    </w:p>
    <w:p w14:paraId="6F6EF40A" w14:textId="77777777" w:rsidR="00983AE1" w:rsidRDefault="00983AE1">
      <w:pPr>
        <w:widowControl w:val="0"/>
        <w:autoSpaceDE w:val="0"/>
        <w:autoSpaceDN w:val="0"/>
        <w:adjustRightInd w:val="0"/>
        <w:spacing w:after="0" w:line="240" w:lineRule="auto"/>
        <w:rPr>
          <w:rFonts w:ascii="Arial" w:hAnsi="Arial" w:cs="Arial"/>
          <w:sz w:val="16"/>
          <w:szCs w:val="16"/>
        </w:rPr>
      </w:pPr>
    </w:p>
    <w:p w14:paraId="0E9508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81C9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0AA521" w14:textId="77777777" w:rsidR="00983AE1" w:rsidRDefault="00983AE1">
      <w:pPr>
        <w:widowControl w:val="0"/>
        <w:autoSpaceDE w:val="0"/>
        <w:autoSpaceDN w:val="0"/>
        <w:adjustRightInd w:val="0"/>
        <w:spacing w:after="0" w:line="240" w:lineRule="auto"/>
        <w:rPr>
          <w:rFonts w:ascii="Arial" w:hAnsi="Arial" w:cs="Arial"/>
          <w:sz w:val="16"/>
          <w:szCs w:val="16"/>
        </w:rPr>
      </w:pPr>
    </w:p>
    <w:p w14:paraId="7F6DBF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E77.1  I Porucha odbúrania glykoproteínov                                  I</w:t>
      </w:r>
    </w:p>
    <w:p w14:paraId="305F1DC6" w14:textId="77777777" w:rsidR="00983AE1" w:rsidRDefault="00983AE1">
      <w:pPr>
        <w:widowControl w:val="0"/>
        <w:autoSpaceDE w:val="0"/>
        <w:autoSpaceDN w:val="0"/>
        <w:adjustRightInd w:val="0"/>
        <w:spacing w:after="0" w:line="240" w:lineRule="auto"/>
        <w:rPr>
          <w:rFonts w:ascii="Arial" w:hAnsi="Arial" w:cs="Arial"/>
          <w:sz w:val="16"/>
          <w:szCs w:val="16"/>
        </w:rPr>
      </w:pPr>
    </w:p>
    <w:p w14:paraId="4C060B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E773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44BBCD" w14:textId="77777777" w:rsidR="00983AE1" w:rsidRDefault="00983AE1">
      <w:pPr>
        <w:widowControl w:val="0"/>
        <w:autoSpaceDE w:val="0"/>
        <w:autoSpaceDN w:val="0"/>
        <w:adjustRightInd w:val="0"/>
        <w:spacing w:after="0" w:line="240" w:lineRule="auto"/>
        <w:rPr>
          <w:rFonts w:ascii="Arial" w:hAnsi="Arial" w:cs="Arial"/>
          <w:sz w:val="16"/>
          <w:szCs w:val="16"/>
        </w:rPr>
      </w:pPr>
    </w:p>
    <w:p w14:paraId="57E563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E77.8  I Iná porucha metabolizmu glykoproteínov                            I</w:t>
      </w:r>
    </w:p>
    <w:p w14:paraId="162F3ED2" w14:textId="77777777" w:rsidR="00983AE1" w:rsidRDefault="00983AE1">
      <w:pPr>
        <w:widowControl w:val="0"/>
        <w:autoSpaceDE w:val="0"/>
        <w:autoSpaceDN w:val="0"/>
        <w:adjustRightInd w:val="0"/>
        <w:spacing w:after="0" w:line="240" w:lineRule="auto"/>
        <w:rPr>
          <w:rFonts w:ascii="Arial" w:hAnsi="Arial" w:cs="Arial"/>
          <w:sz w:val="16"/>
          <w:szCs w:val="16"/>
        </w:rPr>
      </w:pPr>
    </w:p>
    <w:p w14:paraId="2D89C1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DF82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8DC242" w14:textId="77777777" w:rsidR="00983AE1" w:rsidRDefault="00983AE1">
      <w:pPr>
        <w:widowControl w:val="0"/>
        <w:autoSpaceDE w:val="0"/>
        <w:autoSpaceDN w:val="0"/>
        <w:adjustRightInd w:val="0"/>
        <w:spacing w:after="0" w:line="240" w:lineRule="auto"/>
        <w:rPr>
          <w:rFonts w:ascii="Arial" w:hAnsi="Arial" w:cs="Arial"/>
          <w:sz w:val="16"/>
          <w:szCs w:val="16"/>
        </w:rPr>
      </w:pPr>
    </w:p>
    <w:p w14:paraId="466230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E77.9  I Porucha metabolizmu glykoproteínov, bližšie neurčená              I</w:t>
      </w:r>
    </w:p>
    <w:p w14:paraId="3FD92C0C" w14:textId="77777777" w:rsidR="00983AE1" w:rsidRDefault="00983AE1">
      <w:pPr>
        <w:widowControl w:val="0"/>
        <w:autoSpaceDE w:val="0"/>
        <w:autoSpaceDN w:val="0"/>
        <w:adjustRightInd w:val="0"/>
        <w:spacing w:after="0" w:line="240" w:lineRule="auto"/>
        <w:rPr>
          <w:rFonts w:ascii="Arial" w:hAnsi="Arial" w:cs="Arial"/>
          <w:sz w:val="16"/>
          <w:szCs w:val="16"/>
        </w:rPr>
      </w:pPr>
    </w:p>
    <w:p w14:paraId="097BA8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F605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4178F3" w14:textId="77777777" w:rsidR="00983AE1" w:rsidRDefault="00983AE1">
      <w:pPr>
        <w:widowControl w:val="0"/>
        <w:autoSpaceDE w:val="0"/>
        <w:autoSpaceDN w:val="0"/>
        <w:adjustRightInd w:val="0"/>
        <w:spacing w:after="0" w:line="240" w:lineRule="auto"/>
        <w:rPr>
          <w:rFonts w:ascii="Arial" w:hAnsi="Arial" w:cs="Arial"/>
          <w:sz w:val="16"/>
          <w:szCs w:val="16"/>
        </w:rPr>
      </w:pPr>
    </w:p>
    <w:p w14:paraId="3EC9EF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E78.0  I Izolovaná hypercholesterolémia                                    I</w:t>
      </w:r>
    </w:p>
    <w:p w14:paraId="63EB3B97" w14:textId="77777777" w:rsidR="00983AE1" w:rsidRDefault="00983AE1">
      <w:pPr>
        <w:widowControl w:val="0"/>
        <w:autoSpaceDE w:val="0"/>
        <w:autoSpaceDN w:val="0"/>
        <w:adjustRightInd w:val="0"/>
        <w:spacing w:after="0" w:line="240" w:lineRule="auto"/>
        <w:rPr>
          <w:rFonts w:ascii="Arial" w:hAnsi="Arial" w:cs="Arial"/>
          <w:sz w:val="16"/>
          <w:szCs w:val="16"/>
        </w:rPr>
      </w:pPr>
    </w:p>
    <w:p w14:paraId="525A00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D3DB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A79C49" w14:textId="77777777" w:rsidR="00983AE1" w:rsidRDefault="00983AE1">
      <w:pPr>
        <w:widowControl w:val="0"/>
        <w:autoSpaceDE w:val="0"/>
        <w:autoSpaceDN w:val="0"/>
        <w:adjustRightInd w:val="0"/>
        <w:spacing w:after="0" w:line="240" w:lineRule="auto"/>
        <w:rPr>
          <w:rFonts w:ascii="Arial" w:hAnsi="Arial" w:cs="Arial"/>
          <w:sz w:val="16"/>
          <w:szCs w:val="16"/>
        </w:rPr>
      </w:pPr>
    </w:p>
    <w:p w14:paraId="142369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E78.1  I Izolovaná hypertriacylglycerolémia                                I</w:t>
      </w:r>
    </w:p>
    <w:p w14:paraId="2DA34E90" w14:textId="77777777" w:rsidR="00983AE1" w:rsidRDefault="00983AE1">
      <w:pPr>
        <w:widowControl w:val="0"/>
        <w:autoSpaceDE w:val="0"/>
        <w:autoSpaceDN w:val="0"/>
        <w:adjustRightInd w:val="0"/>
        <w:spacing w:after="0" w:line="240" w:lineRule="auto"/>
        <w:rPr>
          <w:rFonts w:ascii="Arial" w:hAnsi="Arial" w:cs="Arial"/>
          <w:sz w:val="16"/>
          <w:szCs w:val="16"/>
        </w:rPr>
      </w:pPr>
    </w:p>
    <w:p w14:paraId="6D09BD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AE69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B4C8E" w14:textId="77777777" w:rsidR="00983AE1" w:rsidRDefault="00983AE1">
      <w:pPr>
        <w:widowControl w:val="0"/>
        <w:autoSpaceDE w:val="0"/>
        <w:autoSpaceDN w:val="0"/>
        <w:adjustRightInd w:val="0"/>
        <w:spacing w:after="0" w:line="240" w:lineRule="auto"/>
        <w:rPr>
          <w:rFonts w:ascii="Arial" w:hAnsi="Arial" w:cs="Arial"/>
          <w:sz w:val="16"/>
          <w:szCs w:val="16"/>
        </w:rPr>
      </w:pPr>
    </w:p>
    <w:p w14:paraId="6954B5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E78.2  I Zmiešaná hyperlipidémia                                           I</w:t>
      </w:r>
    </w:p>
    <w:p w14:paraId="71CBBD96" w14:textId="77777777" w:rsidR="00983AE1" w:rsidRDefault="00983AE1">
      <w:pPr>
        <w:widowControl w:val="0"/>
        <w:autoSpaceDE w:val="0"/>
        <w:autoSpaceDN w:val="0"/>
        <w:adjustRightInd w:val="0"/>
        <w:spacing w:after="0" w:line="240" w:lineRule="auto"/>
        <w:rPr>
          <w:rFonts w:ascii="Arial" w:hAnsi="Arial" w:cs="Arial"/>
          <w:sz w:val="16"/>
          <w:szCs w:val="16"/>
        </w:rPr>
      </w:pPr>
    </w:p>
    <w:p w14:paraId="303525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F4D1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2328AE" w14:textId="77777777" w:rsidR="00983AE1" w:rsidRDefault="00983AE1">
      <w:pPr>
        <w:widowControl w:val="0"/>
        <w:autoSpaceDE w:val="0"/>
        <w:autoSpaceDN w:val="0"/>
        <w:adjustRightInd w:val="0"/>
        <w:spacing w:after="0" w:line="240" w:lineRule="auto"/>
        <w:rPr>
          <w:rFonts w:ascii="Arial" w:hAnsi="Arial" w:cs="Arial"/>
          <w:sz w:val="16"/>
          <w:szCs w:val="16"/>
        </w:rPr>
      </w:pPr>
    </w:p>
    <w:p w14:paraId="67DC73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E78.3  I Hyperchylomikronémia                                              I</w:t>
      </w:r>
    </w:p>
    <w:p w14:paraId="0F49DEFD" w14:textId="77777777" w:rsidR="00983AE1" w:rsidRDefault="00983AE1">
      <w:pPr>
        <w:widowControl w:val="0"/>
        <w:autoSpaceDE w:val="0"/>
        <w:autoSpaceDN w:val="0"/>
        <w:adjustRightInd w:val="0"/>
        <w:spacing w:after="0" w:line="240" w:lineRule="auto"/>
        <w:rPr>
          <w:rFonts w:ascii="Arial" w:hAnsi="Arial" w:cs="Arial"/>
          <w:sz w:val="16"/>
          <w:szCs w:val="16"/>
        </w:rPr>
      </w:pPr>
    </w:p>
    <w:p w14:paraId="1FFC3F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1F65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7B742E" w14:textId="77777777" w:rsidR="00983AE1" w:rsidRDefault="00983AE1">
      <w:pPr>
        <w:widowControl w:val="0"/>
        <w:autoSpaceDE w:val="0"/>
        <w:autoSpaceDN w:val="0"/>
        <w:adjustRightInd w:val="0"/>
        <w:spacing w:after="0" w:line="240" w:lineRule="auto"/>
        <w:rPr>
          <w:rFonts w:ascii="Arial" w:hAnsi="Arial" w:cs="Arial"/>
          <w:sz w:val="16"/>
          <w:szCs w:val="16"/>
        </w:rPr>
      </w:pPr>
    </w:p>
    <w:p w14:paraId="1124EA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E78.4  I Iná hyperlipidémia                                                I</w:t>
      </w:r>
    </w:p>
    <w:p w14:paraId="50393FC7" w14:textId="77777777" w:rsidR="00983AE1" w:rsidRDefault="00983AE1">
      <w:pPr>
        <w:widowControl w:val="0"/>
        <w:autoSpaceDE w:val="0"/>
        <w:autoSpaceDN w:val="0"/>
        <w:adjustRightInd w:val="0"/>
        <w:spacing w:after="0" w:line="240" w:lineRule="auto"/>
        <w:rPr>
          <w:rFonts w:ascii="Arial" w:hAnsi="Arial" w:cs="Arial"/>
          <w:sz w:val="16"/>
          <w:szCs w:val="16"/>
        </w:rPr>
      </w:pPr>
    </w:p>
    <w:p w14:paraId="3F5097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C92E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1A1EA6" w14:textId="77777777" w:rsidR="00983AE1" w:rsidRDefault="00983AE1">
      <w:pPr>
        <w:widowControl w:val="0"/>
        <w:autoSpaceDE w:val="0"/>
        <w:autoSpaceDN w:val="0"/>
        <w:adjustRightInd w:val="0"/>
        <w:spacing w:after="0" w:line="240" w:lineRule="auto"/>
        <w:rPr>
          <w:rFonts w:ascii="Arial" w:hAnsi="Arial" w:cs="Arial"/>
          <w:sz w:val="16"/>
          <w:szCs w:val="16"/>
        </w:rPr>
      </w:pPr>
    </w:p>
    <w:p w14:paraId="7B16BD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E78.5  I Hyperlipidémia, bližšie neurčená                                  I</w:t>
      </w:r>
    </w:p>
    <w:p w14:paraId="326B8AC1" w14:textId="77777777" w:rsidR="00983AE1" w:rsidRDefault="00983AE1">
      <w:pPr>
        <w:widowControl w:val="0"/>
        <w:autoSpaceDE w:val="0"/>
        <w:autoSpaceDN w:val="0"/>
        <w:adjustRightInd w:val="0"/>
        <w:spacing w:after="0" w:line="240" w:lineRule="auto"/>
        <w:rPr>
          <w:rFonts w:ascii="Arial" w:hAnsi="Arial" w:cs="Arial"/>
          <w:sz w:val="16"/>
          <w:szCs w:val="16"/>
        </w:rPr>
      </w:pPr>
    </w:p>
    <w:p w14:paraId="62B6CC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C5BD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F6C3E8" w14:textId="77777777" w:rsidR="00983AE1" w:rsidRDefault="00983AE1">
      <w:pPr>
        <w:widowControl w:val="0"/>
        <w:autoSpaceDE w:val="0"/>
        <w:autoSpaceDN w:val="0"/>
        <w:adjustRightInd w:val="0"/>
        <w:spacing w:after="0" w:line="240" w:lineRule="auto"/>
        <w:rPr>
          <w:rFonts w:ascii="Arial" w:hAnsi="Arial" w:cs="Arial"/>
          <w:sz w:val="16"/>
          <w:szCs w:val="16"/>
        </w:rPr>
      </w:pPr>
    </w:p>
    <w:p w14:paraId="02C678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E78.6  I Nedostatok lipoproteínov                                          I</w:t>
      </w:r>
    </w:p>
    <w:p w14:paraId="13039260" w14:textId="77777777" w:rsidR="00983AE1" w:rsidRDefault="00983AE1">
      <w:pPr>
        <w:widowControl w:val="0"/>
        <w:autoSpaceDE w:val="0"/>
        <w:autoSpaceDN w:val="0"/>
        <w:adjustRightInd w:val="0"/>
        <w:spacing w:after="0" w:line="240" w:lineRule="auto"/>
        <w:rPr>
          <w:rFonts w:ascii="Arial" w:hAnsi="Arial" w:cs="Arial"/>
          <w:sz w:val="16"/>
          <w:szCs w:val="16"/>
        </w:rPr>
      </w:pPr>
    </w:p>
    <w:p w14:paraId="0B132E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EC4C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500B2B" w14:textId="77777777" w:rsidR="00983AE1" w:rsidRDefault="00983AE1">
      <w:pPr>
        <w:widowControl w:val="0"/>
        <w:autoSpaceDE w:val="0"/>
        <w:autoSpaceDN w:val="0"/>
        <w:adjustRightInd w:val="0"/>
        <w:spacing w:after="0" w:line="240" w:lineRule="auto"/>
        <w:rPr>
          <w:rFonts w:ascii="Arial" w:hAnsi="Arial" w:cs="Arial"/>
          <w:sz w:val="16"/>
          <w:szCs w:val="16"/>
        </w:rPr>
      </w:pPr>
    </w:p>
    <w:p w14:paraId="0EC960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E78.8  I Iná porucha metabolizmu lipoproteínov                             I</w:t>
      </w:r>
    </w:p>
    <w:p w14:paraId="5E7BFD1C" w14:textId="77777777" w:rsidR="00983AE1" w:rsidRDefault="00983AE1">
      <w:pPr>
        <w:widowControl w:val="0"/>
        <w:autoSpaceDE w:val="0"/>
        <w:autoSpaceDN w:val="0"/>
        <w:adjustRightInd w:val="0"/>
        <w:spacing w:after="0" w:line="240" w:lineRule="auto"/>
        <w:rPr>
          <w:rFonts w:ascii="Arial" w:hAnsi="Arial" w:cs="Arial"/>
          <w:sz w:val="16"/>
          <w:szCs w:val="16"/>
        </w:rPr>
      </w:pPr>
    </w:p>
    <w:p w14:paraId="55A9F5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4324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DFDC3F" w14:textId="77777777" w:rsidR="00983AE1" w:rsidRDefault="00983AE1">
      <w:pPr>
        <w:widowControl w:val="0"/>
        <w:autoSpaceDE w:val="0"/>
        <w:autoSpaceDN w:val="0"/>
        <w:adjustRightInd w:val="0"/>
        <w:spacing w:after="0" w:line="240" w:lineRule="auto"/>
        <w:rPr>
          <w:rFonts w:ascii="Arial" w:hAnsi="Arial" w:cs="Arial"/>
          <w:sz w:val="16"/>
          <w:szCs w:val="16"/>
        </w:rPr>
      </w:pPr>
    </w:p>
    <w:p w14:paraId="7D112E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E78.9  I Porucha metabolizmu lipoproteínov, bližšie neurčená               I</w:t>
      </w:r>
    </w:p>
    <w:p w14:paraId="17311D79" w14:textId="77777777" w:rsidR="00983AE1" w:rsidRDefault="00983AE1">
      <w:pPr>
        <w:widowControl w:val="0"/>
        <w:autoSpaceDE w:val="0"/>
        <w:autoSpaceDN w:val="0"/>
        <w:adjustRightInd w:val="0"/>
        <w:spacing w:after="0" w:line="240" w:lineRule="auto"/>
        <w:rPr>
          <w:rFonts w:ascii="Arial" w:hAnsi="Arial" w:cs="Arial"/>
          <w:sz w:val="16"/>
          <w:szCs w:val="16"/>
        </w:rPr>
      </w:pPr>
    </w:p>
    <w:p w14:paraId="524456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C826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8A47F5" w14:textId="77777777" w:rsidR="00983AE1" w:rsidRDefault="00983AE1">
      <w:pPr>
        <w:widowControl w:val="0"/>
        <w:autoSpaceDE w:val="0"/>
        <w:autoSpaceDN w:val="0"/>
        <w:adjustRightInd w:val="0"/>
        <w:spacing w:after="0" w:line="240" w:lineRule="auto"/>
        <w:rPr>
          <w:rFonts w:ascii="Arial" w:hAnsi="Arial" w:cs="Arial"/>
          <w:sz w:val="16"/>
          <w:szCs w:val="16"/>
        </w:rPr>
      </w:pPr>
    </w:p>
    <w:p w14:paraId="1AF777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E79.0  I Hyperurikémia bez znakov zápalovej artritídy alebo tofovej dny    I</w:t>
      </w:r>
    </w:p>
    <w:p w14:paraId="22AFEF6C" w14:textId="77777777" w:rsidR="00983AE1" w:rsidRDefault="00983AE1">
      <w:pPr>
        <w:widowControl w:val="0"/>
        <w:autoSpaceDE w:val="0"/>
        <w:autoSpaceDN w:val="0"/>
        <w:adjustRightInd w:val="0"/>
        <w:spacing w:after="0" w:line="240" w:lineRule="auto"/>
        <w:rPr>
          <w:rFonts w:ascii="Arial" w:hAnsi="Arial" w:cs="Arial"/>
          <w:sz w:val="16"/>
          <w:szCs w:val="16"/>
        </w:rPr>
      </w:pPr>
    </w:p>
    <w:p w14:paraId="5280C3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CA61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10A133" w14:textId="77777777" w:rsidR="00983AE1" w:rsidRDefault="00983AE1">
      <w:pPr>
        <w:widowControl w:val="0"/>
        <w:autoSpaceDE w:val="0"/>
        <w:autoSpaceDN w:val="0"/>
        <w:adjustRightInd w:val="0"/>
        <w:spacing w:after="0" w:line="240" w:lineRule="auto"/>
        <w:rPr>
          <w:rFonts w:ascii="Arial" w:hAnsi="Arial" w:cs="Arial"/>
          <w:sz w:val="16"/>
          <w:szCs w:val="16"/>
        </w:rPr>
      </w:pPr>
    </w:p>
    <w:p w14:paraId="1C050C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E79.1  I Leschov-Nyhanov syndróm                                           I</w:t>
      </w:r>
    </w:p>
    <w:p w14:paraId="08BB7956" w14:textId="77777777" w:rsidR="00983AE1" w:rsidRDefault="00983AE1">
      <w:pPr>
        <w:widowControl w:val="0"/>
        <w:autoSpaceDE w:val="0"/>
        <w:autoSpaceDN w:val="0"/>
        <w:adjustRightInd w:val="0"/>
        <w:spacing w:after="0" w:line="240" w:lineRule="auto"/>
        <w:rPr>
          <w:rFonts w:ascii="Arial" w:hAnsi="Arial" w:cs="Arial"/>
          <w:sz w:val="16"/>
          <w:szCs w:val="16"/>
        </w:rPr>
      </w:pPr>
    </w:p>
    <w:p w14:paraId="1B2A9E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1902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882892" w14:textId="77777777" w:rsidR="00983AE1" w:rsidRDefault="00983AE1">
      <w:pPr>
        <w:widowControl w:val="0"/>
        <w:autoSpaceDE w:val="0"/>
        <w:autoSpaceDN w:val="0"/>
        <w:adjustRightInd w:val="0"/>
        <w:spacing w:after="0" w:line="240" w:lineRule="auto"/>
        <w:rPr>
          <w:rFonts w:ascii="Arial" w:hAnsi="Arial" w:cs="Arial"/>
          <w:sz w:val="16"/>
          <w:szCs w:val="16"/>
        </w:rPr>
      </w:pPr>
    </w:p>
    <w:p w14:paraId="298949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E79.8  I Iná porucha metabolizmu purínu a pyrimidínu                       I</w:t>
      </w:r>
    </w:p>
    <w:p w14:paraId="12DD17A5" w14:textId="77777777" w:rsidR="00983AE1" w:rsidRDefault="00983AE1">
      <w:pPr>
        <w:widowControl w:val="0"/>
        <w:autoSpaceDE w:val="0"/>
        <w:autoSpaceDN w:val="0"/>
        <w:adjustRightInd w:val="0"/>
        <w:spacing w:after="0" w:line="240" w:lineRule="auto"/>
        <w:rPr>
          <w:rFonts w:ascii="Arial" w:hAnsi="Arial" w:cs="Arial"/>
          <w:sz w:val="16"/>
          <w:szCs w:val="16"/>
        </w:rPr>
      </w:pPr>
    </w:p>
    <w:p w14:paraId="46E0D0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AED4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18FDF9" w14:textId="77777777" w:rsidR="00983AE1" w:rsidRDefault="00983AE1">
      <w:pPr>
        <w:widowControl w:val="0"/>
        <w:autoSpaceDE w:val="0"/>
        <w:autoSpaceDN w:val="0"/>
        <w:adjustRightInd w:val="0"/>
        <w:spacing w:after="0" w:line="240" w:lineRule="auto"/>
        <w:rPr>
          <w:rFonts w:ascii="Arial" w:hAnsi="Arial" w:cs="Arial"/>
          <w:sz w:val="16"/>
          <w:szCs w:val="16"/>
        </w:rPr>
      </w:pPr>
    </w:p>
    <w:p w14:paraId="70D3E3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E79.9  I Porucha metabolizmu purínu a pyrimidínu, bližšie neurčená         I</w:t>
      </w:r>
    </w:p>
    <w:p w14:paraId="0BD6AE48" w14:textId="77777777" w:rsidR="00983AE1" w:rsidRDefault="00983AE1">
      <w:pPr>
        <w:widowControl w:val="0"/>
        <w:autoSpaceDE w:val="0"/>
        <w:autoSpaceDN w:val="0"/>
        <w:adjustRightInd w:val="0"/>
        <w:spacing w:after="0" w:line="240" w:lineRule="auto"/>
        <w:rPr>
          <w:rFonts w:ascii="Arial" w:hAnsi="Arial" w:cs="Arial"/>
          <w:sz w:val="16"/>
          <w:szCs w:val="16"/>
        </w:rPr>
      </w:pPr>
    </w:p>
    <w:p w14:paraId="45E8A7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79F3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90D659" w14:textId="77777777" w:rsidR="00983AE1" w:rsidRDefault="00983AE1">
      <w:pPr>
        <w:widowControl w:val="0"/>
        <w:autoSpaceDE w:val="0"/>
        <w:autoSpaceDN w:val="0"/>
        <w:adjustRightInd w:val="0"/>
        <w:spacing w:after="0" w:line="240" w:lineRule="auto"/>
        <w:rPr>
          <w:rFonts w:ascii="Arial" w:hAnsi="Arial" w:cs="Arial"/>
          <w:sz w:val="16"/>
          <w:szCs w:val="16"/>
        </w:rPr>
      </w:pPr>
    </w:p>
    <w:p w14:paraId="1D7BCD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E80.0  I Dedičná erytropoetická porfýria                                   I</w:t>
      </w:r>
    </w:p>
    <w:p w14:paraId="319037A8" w14:textId="77777777" w:rsidR="00983AE1" w:rsidRDefault="00983AE1">
      <w:pPr>
        <w:widowControl w:val="0"/>
        <w:autoSpaceDE w:val="0"/>
        <w:autoSpaceDN w:val="0"/>
        <w:adjustRightInd w:val="0"/>
        <w:spacing w:after="0" w:line="240" w:lineRule="auto"/>
        <w:rPr>
          <w:rFonts w:ascii="Arial" w:hAnsi="Arial" w:cs="Arial"/>
          <w:sz w:val="16"/>
          <w:szCs w:val="16"/>
        </w:rPr>
      </w:pPr>
    </w:p>
    <w:p w14:paraId="04B3EE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DB9A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C92DD8" w14:textId="77777777" w:rsidR="00983AE1" w:rsidRDefault="00983AE1">
      <w:pPr>
        <w:widowControl w:val="0"/>
        <w:autoSpaceDE w:val="0"/>
        <w:autoSpaceDN w:val="0"/>
        <w:adjustRightInd w:val="0"/>
        <w:spacing w:after="0" w:line="240" w:lineRule="auto"/>
        <w:rPr>
          <w:rFonts w:ascii="Arial" w:hAnsi="Arial" w:cs="Arial"/>
          <w:sz w:val="16"/>
          <w:szCs w:val="16"/>
        </w:rPr>
      </w:pPr>
    </w:p>
    <w:p w14:paraId="44F099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E80.1  I Porphyria cutanea tarda                                           I</w:t>
      </w:r>
    </w:p>
    <w:p w14:paraId="5D3407A9" w14:textId="77777777" w:rsidR="00983AE1" w:rsidRDefault="00983AE1">
      <w:pPr>
        <w:widowControl w:val="0"/>
        <w:autoSpaceDE w:val="0"/>
        <w:autoSpaceDN w:val="0"/>
        <w:adjustRightInd w:val="0"/>
        <w:spacing w:after="0" w:line="240" w:lineRule="auto"/>
        <w:rPr>
          <w:rFonts w:ascii="Arial" w:hAnsi="Arial" w:cs="Arial"/>
          <w:sz w:val="16"/>
          <w:szCs w:val="16"/>
        </w:rPr>
      </w:pPr>
    </w:p>
    <w:p w14:paraId="3016CF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1BFF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2AE64F" w14:textId="77777777" w:rsidR="00983AE1" w:rsidRDefault="00983AE1">
      <w:pPr>
        <w:widowControl w:val="0"/>
        <w:autoSpaceDE w:val="0"/>
        <w:autoSpaceDN w:val="0"/>
        <w:adjustRightInd w:val="0"/>
        <w:spacing w:after="0" w:line="240" w:lineRule="auto"/>
        <w:rPr>
          <w:rFonts w:ascii="Arial" w:hAnsi="Arial" w:cs="Arial"/>
          <w:sz w:val="16"/>
          <w:szCs w:val="16"/>
        </w:rPr>
      </w:pPr>
    </w:p>
    <w:p w14:paraId="27D233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E80.2  I Iná porfýria                                                      I</w:t>
      </w:r>
    </w:p>
    <w:p w14:paraId="4606D934" w14:textId="77777777" w:rsidR="00983AE1" w:rsidRDefault="00983AE1">
      <w:pPr>
        <w:widowControl w:val="0"/>
        <w:autoSpaceDE w:val="0"/>
        <w:autoSpaceDN w:val="0"/>
        <w:adjustRightInd w:val="0"/>
        <w:spacing w:after="0" w:line="240" w:lineRule="auto"/>
        <w:rPr>
          <w:rFonts w:ascii="Arial" w:hAnsi="Arial" w:cs="Arial"/>
          <w:sz w:val="16"/>
          <w:szCs w:val="16"/>
        </w:rPr>
      </w:pPr>
    </w:p>
    <w:p w14:paraId="0FC77D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2B45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24B203" w14:textId="77777777" w:rsidR="00983AE1" w:rsidRDefault="00983AE1">
      <w:pPr>
        <w:widowControl w:val="0"/>
        <w:autoSpaceDE w:val="0"/>
        <w:autoSpaceDN w:val="0"/>
        <w:adjustRightInd w:val="0"/>
        <w:spacing w:after="0" w:line="240" w:lineRule="auto"/>
        <w:rPr>
          <w:rFonts w:ascii="Arial" w:hAnsi="Arial" w:cs="Arial"/>
          <w:sz w:val="16"/>
          <w:szCs w:val="16"/>
        </w:rPr>
      </w:pPr>
    </w:p>
    <w:p w14:paraId="40CDFE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E80.3  I Porucha katalázy a peroxidázy                                     I</w:t>
      </w:r>
    </w:p>
    <w:p w14:paraId="39B78C6D" w14:textId="77777777" w:rsidR="00983AE1" w:rsidRDefault="00983AE1">
      <w:pPr>
        <w:widowControl w:val="0"/>
        <w:autoSpaceDE w:val="0"/>
        <w:autoSpaceDN w:val="0"/>
        <w:adjustRightInd w:val="0"/>
        <w:spacing w:after="0" w:line="240" w:lineRule="auto"/>
        <w:rPr>
          <w:rFonts w:ascii="Arial" w:hAnsi="Arial" w:cs="Arial"/>
          <w:sz w:val="16"/>
          <w:szCs w:val="16"/>
        </w:rPr>
      </w:pPr>
    </w:p>
    <w:p w14:paraId="5192FC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E033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2DD61E" w14:textId="77777777" w:rsidR="00983AE1" w:rsidRDefault="00983AE1">
      <w:pPr>
        <w:widowControl w:val="0"/>
        <w:autoSpaceDE w:val="0"/>
        <w:autoSpaceDN w:val="0"/>
        <w:adjustRightInd w:val="0"/>
        <w:spacing w:after="0" w:line="240" w:lineRule="auto"/>
        <w:rPr>
          <w:rFonts w:ascii="Arial" w:hAnsi="Arial" w:cs="Arial"/>
          <w:sz w:val="16"/>
          <w:szCs w:val="16"/>
        </w:rPr>
      </w:pPr>
    </w:p>
    <w:p w14:paraId="5B7C0B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E80.5  I Criglerov-Najjarov syndróm                                        I</w:t>
      </w:r>
    </w:p>
    <w:p w14:paraId="40CF15DC" w14:textId="77777777" w:rsidR="00983AE1" w:rsidRDefault="00983AE1">
      <w:pPr>
        <w:widowControl w:val="0"/>
        <w:autoSpaceDE w:val="0"/>
        <w:autoSpaceDN w:val="0"/>
        <w:adjustRightInd w:val="0"/>
        <w:spacing w:after="0" w:line="240" w:lineRule="auto"/>
        <w:rPr>
          <w:rFonts w:ascii="Arial" w:hAnsi="Arial" w:cs="Arial"/>
          <w:sz w:val="16"/>
          <w:szCs w:val="16"/>
        </w:rPr>
      </w:pPr>
    </w:p>
    <w:p w14:paraId="63867A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2106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09E148" w14:textId="77777777" w:rsidR="00983AE1" w:rsidRDefault="00983AE1">
      <w:pPr>
        <w:widowControl w:val="0"/>
        <w:autoSpaceDE w:val="0"/>
        <w:autoSpaceDN w:val="0"/>
        <w:adjustRightInd w:val="0"/>
        <w:spacing w:after="0" w:line="240" w:lineRule="auto"/>
        <w:rPr>
          <w:rFonts w:ascii="Arial" w:hAnsi="Arial" w:cs="Arial"/>
          <w:sz w:val="16"/>
          <w:szCs w:val="16"/>
        </w:rPr>
      </w:pPr>
    </w:p>
    <w:p w14:paraId="6D1457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E80.6  I Iná porucha metabolizmu bilirubínu                                I</w:t>
      </w:r>
    </w:p>
    <w:p w14:paraId="405E7961" w14:textId="77777777" w:rsidR="00983AE1" w:rsidRDefault="00983AE1">
      <w:pPr>
        <w:widowControl w:val="0"/>
        <w:autoSpaceDE w:val="0"/>
        <w:autoSpaceDN w:val="0"/>
        <w:adjustRightInd w:val="0"/>
        <w:spacing w:after="0" w:line="240" w:lineRule="auto"/>
        <w:rPr>
          <w:rFonts w:ascii="Arial" w:hAnsi="Arial" w:cs="Arial"/>
          <w:sz w:val="16"/>
          <w:szCs w:val="16"/>
        </w:rPr>
      </w:pPr>
    </w:p>
    <w:p w14:paraId="03635E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2DFD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6F0B2C" w14:textId="77777777" w:rsidR="00983AE1" w:rsidRDefault="00983AE1">
      <w:pPr>
        <w:widowControl w:val="0"/>
        <w:autoSpaceDE w:val="0"/>
        <w:autoSpaceDN w:val="0"/>
        <w:adjustRightInd w:val="0"/>
        <w:spacing w:after="0" w:line="240" w:lineRule="auto"/>
        <w:rPr>
          <w:rFonts w:ascii="Arial" w:hAnsi="Arial" w:cs="Arial"/>
          <w:sz w:val="16"/>
          <w:szCs w:val="16"/>
        </w:rPr>
      </w:pPr>
    </w:p>
    <w:p w14:paraId="280C85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E80.7  I Porucha metabolizmu bilirubínu, bližšie neurčená                  I</w:t>
      </w:r>
    </w:p>
    <w:p w14:paraId="03679CC3" w14:textId="77777777" w:rsidR="00983AE1" w:rsidRDefault="00983AE1">
      <w:pPr>
        <w:widowControl w:val="0"/>
        <w:autoSpaceDE w:val="0"/>
        <w:autoSpaceDN w:val="0"/>
        <w:adjustRightInd w:val="0"/>
        <w:spacing w:after="0" w:line="240" w:lineRule="auto"/>
        <w:rPr>
          <w:rFonts w:ascii="Arial" w:hAnsi="Arial" w:cs="Arial"/>
          <w:sz w:val="16"/>
          <w:szCs w:val="16"/>
        </w:rPr>
      </w:pPr>
    </w:p>
    <w:p w14:paraId="38F5A9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736F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88AA6F" w14:textId="77777777" w:rsidR="00983AE1" w:rsidRDefault="00983AE1">
      <w:pPr>
        <w:widowControl w:val="0"/>
        <w:autoSpaceDE w:val="0"/>
        <w:autoSpaceDN w:val="0"/>
        <w:adjustRightInd w:val="0"/>
        <w:spacing w:after="0" w:line="240" w:lineRule="auto"/>
        <w:rPr>
          <w:rFonts w:ascii="Arial" w:hAnsi="Arial" w:cs="Arial"/>
          <w:sz w:val="16"/>
          <w:szCs w:val="16"/>
        </w:rPr>
      </w:pPr>
    </w:p>
    <w:p w14:paraId="1BFF3B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E83.0  I Porucha metabolizmu medi                                          I</w:t>
      </w:r>
    </w:p>
    <w:p w14:paraId="299EE754" w14:textId="77777777" w:rsidR="00983AE1" w:rsidRDefault="00983AE1">
      <w:pPr>
        <w:widowControl w:val="0"/>
        <w:autoSpaceDE w:val="0"/>
        <w:autoSpaceDN w:val="0"/>
        <w:adjustRightInd w:val="0"/>
        <w:spacing w:after="0" w:line="240" w:lineRule="auto"/>
        <w:rPr>
          <w:rFonts w:ascii="Arial" w:hAnsi="Arial" w:cs="Arial"/>
          <w:sz w:val="16"/>
          <w:szCs w:val="16"/>
        </w:rPr>
      </w:pPr>
    </w:p>
    <w:p w14:paraId="501D4D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359B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9C5A72" w14:textId="77777777" w:rsidR="00983AE1" w:rsidRDefault="00983AE1">
      <w:pPr>
        <w:widowControl w:val="0"/>
        <w:autoSpaceDE w:val="0"/>
        <w:autoSpaceDN w:val="0"/>
        <w:adjustRightInd w:val="0"/>
        <w:spacing w:after="0" w:line="240" w:lineRule="auto"/>
        <w:rPr>
          <w:rFonts w:ascii="Arial" w:hAnsi="Arial" w:cs="Arial"/>
          <w:sz w:val="16"/>
          <w:szCs w:val="16"/>
        </w:rPr>
      </w:pPr>
    </w:p>
    <w:p w14:paraId="074677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E83.1  I Porucha metabolizmu železa                                        I</w:t>
      </w:r>
    </w:p>
    <w:p w14:paraId="3552B519" w14:textId="77777777" w:rsidR="00983AE1" w:rsidRDefault="00983AE1">
      <w:pPr>
        <w:widowControl w:val="0"/>
        <w:autoSpaceDE w:val="0"/>
        <w:autoSpaceDN w:val="0"/>
        <w:adjustRightInd w:val="0"/>
        <w:spacing w:after="0" w:line="240" w:lineRule="auto"/>
        <w:rPr>
          <w:rFonts w:ascii="Arial" w:hAnsi="Arial" w:cs="Arial"/>
          <w:sz w:val="16"/>
          <w:szCs w:val="16"/>
        </w:rPr>
      </w:pPr>
    </w:p>
    <w:p w14:paraId="40FA45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47C7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C57705" w14:textId="77777777" w:rsidR="00983AE1" w:rsidRDefault="00983AE1">
      <w:pPr>
        <w:widowControl w:val="0"/>
        <w:autoSpaceDE w:val="0"/>
        <w:autoSpaceDN w:val="0"/>
        <w:adjustRightInd w:val="0"/>
        <w:spacing w:after="0" w:line="240" w:lineRule="auto"/>
        <w:rPr>
          <w:rFonts w:ascii="Arial" w:hAnsi="Arial" w:cs="Arial"/>
          <w:sz w:val="16"/>
          <w:szCs w:val="16"/>
        </w:rPr>
      </w:pPr>
    </w:p>
    <w:p w14:paraId="5A73D5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E83.2  I Porucha metabolizmu zinku                                         I</w:t>
      </w:r>
    </w:p>
    <w:p w14:paraId="28E000A3" w14:textId="77777777" w:rsidR="00983AE1" w:rsidRDefault="00983AE1">
      <w:pPr>
        <w:widowControl w:val="0"/>
        <w:autoSpaceDE w:val="0"/>
        <w:autoSpaceDN w:val="0"/>
        <w:adjustRightInd w:val="0"/>
        <w:spacing w:after="0" w:line="240" w:lineRule="auto"/>
        <w:rPr>
          <w:rFonts w:ascii="Arial" w:hAnsi="Arial" w:cs="Arial"/>
          <w:sz w:val="16"/>
          <w:szCs w:val="16"/>
        </w:rPr>
      </w:pPr>
    </w:p>
    <w:p w14:paraId="34852B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D0A6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81F9C3" w14:textId="77777777" w:rsidR="00983AE1" w:rsidRDefault="00983AE1">
      <w:pPr>
        <w:widowControl w:val="0"/>
        <w:autoSpaceDE w:val="0"/>
        <w:autoSpaceDN w:val="0"/>
        <w:adjustRightInd w:val="0"/>
        <w:spacing w:after="0" w:line="240" w:lineRule="auto"/>
        <w:rPr>
          <w:rFonts w:ascii="Arial" w:hAnsi="Arial" w:cs="Arial"/>
          <w:sz w:val="16"/>
          <w:szCs w:val="16"/>
        </w:rPr>
      </w:pPr>
    </w:p>
    <w:p w14:paraId="635763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E83.30 I Familiárna hypofosfatemická rachitída                             I</w:t>
      </w:r>
    </w:p>
    <w:p w14:paraId="2A822EFF" w14:textId="77777777" w:rsidR="00983AE1" w:rsidRDefault="00983AE1">
      <w:pPr>
        <w:widowControl w:val="0"/>
        <w:autoSpaceDE w:val="0"/>
        <w:autoSpaceDN w:val="0"/>
        <w:adjustRightInd w:val="0"/>
        <w:spacing w:after="0" w:line="240" w:lineRule="auto"/>
        <w:rPr>
          <w:rFonts w:ascii="Arial" w:hAnsi="Arial" w:cs="Arial"/>
          <w:sz w:val="16"/>
          <w:szCs w:val="16"/>
        </w:rPr>
      </w:pPr>
    </w:p>
    <w:p w14:paraId="5F51AF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D3EF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8689AE" w14:textId="77777777" w:rsidR="00983AE1" w:rsidRDefault="00983AE1">
      <w:pPr>
        <w:widowControl w:val="0"/>
        <w:autoSpaceDE w:val="0"/>
        <w:autoSpaceDN w:val="0"/>
        <w:adjustRightInd w:val="0"/>
        <w:spacing w:after="0" w:line="240" w:lineRule="auto"/>
        <w:rPr>
          <w:rFonts w:ascii="Arial" w:hAnsi="Arial" w:cs="Arial"/>
          <w:sz w:val="16"/>
          <w:szCs w:val="16"/>
        </w:rPr>
      </w:pPr>
    </w:p>
    <w:p w14:paraId="005CCE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E83.31 I Rachitída závislá od vitamínu D                                   I</w:t>
      </w:r>
    </w:p>
    <w:p w14:paraId="03745CDE" w14:textId="77777777" w:rsidR="00983AE1" w:rsidRDefault="00983AE1">
      <w:pPr>
        <w:widowControl w:val="0"/>
        <w:autoSpaceDE w:val="0"/>
        <w:autoSpaceDN w:val="0"/>
        <w:adjustRightInd w:val="0"/>
        <w:spacing w:after="0" w:line="240" w:lineRule="auto"/>
        <w:rPr>
          <w:rFonts w:ascii="Arial" w:hAnsi="Arial" w:cs="Arial"/>
          <w:sz w:val="16"/>
          <w:szCs w:val="16"/>
        </w:rPr>
      </w:pPr>
    </w:p>
    <w:p w14:paraId="221B5E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F9E9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8E79D4" w14:textId="77777777" w:rsidR="00983AE1" w:rsidRDefault="00983AE1">
      <w:pPr>
        <w:widowControl w:val="0"/>
        <w:autoSpaceDE w:val="0"/>
        <w:autoSpaceDN w:val="0"/>
        <w:adjustRightInd w:val="0"/>
        <w:spacing w:after="0" w:line="240" w:lineRule="auto"/>
        <w:rPr>
          <w:rFonts w:ascii="Arial" w:hAnsi="Arial" w:cs="Arial"/>
          <w:sz w:val="16"/>
          <w:szCs w:val="16"/>
        </w:rPr>
      </w:pPr>
    </w:p>
    <w:p w14:paraId="08E479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E83.38 I Iná porucha metabolizmu fosforu a fosfatáz                        I</w:t>
      </w:r>
    </w:p>
    <w:p w14:paraId="4010E7F3" w14:textId="77777777" w:rsidR="00983AE1" w:rsidRDefault="00983AE1">
      <w:pPr>
        <w:widowControl w:val="0"/>
        <w:autoSpaceDE w:val="0"/>
        <w:autoSpaceDN w:val="0"/>
        <w:adjustRightInd w:val="0"/>
        <w:spacing w:after="0" w:line="240" w:lineRule="auto"/>
        <w:rPr>
          <w:rFonts w:ascii="Arial" w:hAnsi="Arial" w:cs="Arial"/>
          <w:sz w:val="16"/>
          <w:szCs w:val="16"/>
        </w:rPr>
      </w:pPr>
    </w:p>
    <w:p w14:paraId="639F1A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C777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362C7D" w14:textId="77777777" w:rsidR="00983AE1" w:rsidRDefault="00983AE1">
      <w:pPr>
        <w:widowControl w:val="0"/>
        <w:autoSpaceDE w:val="0"/>
        <w:autoSpaceDN w:val="0"/>
        <w:adjustRightInd w:val="0"/>
        <w:spacing w:after="0" w:line="240" w:lineRule="auto"/>
        <w:rPr>
          <w:rFonts w:ascii="Arial" w:hAnsi="Arial" w:cs="Arial"/>
          <w:sz w:val="16"/>
          <w:szCs w:val="16"/>
        </w:rPr>
      </w:pPr>
    </w:p>
    <w:p w14:paraId="4D557C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E83.39 I Porucha metabolizmu fosforu a fosfatáz, bližšie neurčená          I</w:t>
      </w:r>
    </w:p>
    <w:p w14:paraId="638D3A22" w14:textId="77777777" w:rsidR="00983AE1" w:rsidRDefault="00983AE1">
      <w:pPr>
        <w:widowControl w:val="0"/>
        <w:autoSpaceDE w:val="0"/>
        <w:autoSpaceDN w:val="0"/>
        <w:adjustRightInd w:val="0"/>
        <w:spacing w:after="0" w:line="240" w:lineRule="auto"/>
        <w:rPr>
          <w:rFonts w:ascii="Arial" w:hAnsi="Arial" w:cs="Arial"/>
          <w:sz w:val="16"/>
          <w:szCs w:val="16"/>
        </w:rPr>
      </w:pPr>
    </w:p>
    <w:p w14:paraId="3BFC06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9B59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B514A1" w14:textId="77777777" w:rsidR="00983AE1" w:rsidRDefault="00983AE1">
      <w:pPr>
        <w:widowControl w:val="0"/>
        <w:autoSpaceDE w:val="0"/>
        <w:autoSpaceDN w:val="0"/>
        <w:adjustRightInd w:val="0"/>
        <w:spacing w:after="0" w:line="240" w:lineRule="auto"/>
        <w:rPr>
          <w:rFonts w:ascii="Arial" w:hAnsi="Arial" w:cs="Arial"/>
          <w:sz w:val="16"/>
          <w:szCs w:val="16"/>
        </w:rPr>
      </w:pPr>
    </w:p>
    <w:p w14:paraId="15E53F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E83.4  I Porucha metabolizmu horčíka                                       I</w:t>
      </w:r>
    </w:p>
    <w:p w14:paraId="16C00C40" w14:textId="77777777" w:rsidR="00983AE1" w:rsidRDefault="00983AE1">
      <w:pPr>
        <w:widowControl w:val="0"/>
        <w:autoSpaceDE w:val="0"/>
        <w:autoSpaceDN w:val="0"/>
        <w:adjustRightInd w:val="0"/>
        <w:spacing w:after="0" w:line="240" w:lineRule="auto"/>
        <w:rPr>
          <w:rFonts w:ascii="Arial" w:hAnsi="Arial" w:cs="Arial"/>
          <w:sz w:val="16"/>
          <w:szCs w:val="16"/>
        </w:rPr>
      </w:pPr>
    </w:p>
    <w:p w14:paraId="60A2B5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0DC6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7C9BCF" w14:textId="77777777" w:rsidR="00983AE1" w:rsidRDefault="00983AE1">
      <w:pPr>
        <w:widowControl w:val="0"/>
        <w:autoSpaceDE w:val="0"/>
        <w:autoSpaceDN w:val="0"/>
        <w:adjustRightInd w:val="0"/>
        <w:spacing w:after="0" w:line="240" w:lineRule="auto"/>
        <w:rPr>
          <w:rFonts w:ascii="Arial" w:hAnsi="Arial" w:cs="Arial"/>
          <w:sz w:val="16"/>
          <w:szCs w:val="16"/>
        </w:rPr>
      </w:pPr>
    </w:p>
    <w:p w14:paraId="6B7244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E83.50 I Kalcifylaxia (kalcinóza)                                          I</w:t>
      </w:r>
    </w:p>
    <w:p w14:paraId="19B5A0D8" w14:textId="77777777" w:rsidR="00983AE1" w:rsidRDefault="00983AE1">
      <w:pPr>
        <w:widowControl w:val="0"/>
        <w:autoSpaceDE w:val="0"/>
        <w:autoSpaceDN w:val="0"/>
        <w:adjustRightInd w:val="0"/>
        <w:spacing w:after="0" w:line="240" w:lineRule="auto"/>
        <w:rPr>
          <w:rFonts w:ascii="Arial" w:hAnsi="Arial" w:cs="Arial"/>
          <w:sz w:val="16"/>
          <w:szCs w:val="16"/>
        </w:rPr>
      </w:pPr>
    </w:p>
    <w:p w14:paraId="67E838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BC97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1F58EB" w14:textId="77777777" w:rsidR="00983AE1" w:rsidRDefault="00983AE1">
      <w:pPr>
        <w:widowControl w:val="0"/>
        <w:autoSpaceDE w:val="0"/>
        <w:autoSpaceDN w:val="0"/>
        <w:adjustRightInd w:val="0"/>
        <w:spacing w:after="0" w:line="240" w:lineRule="auto"/>
        <w:rPr>
          <w:rFonts w:ascii="Arial" w:hAnsi="Arial" w:cs="Arial"/>
          <w:sz w:val="16"/>
          <w:szCs w:val="16"/>
        </w:rPr>
      </w:pPr>
    </w:p>
    <w:p w14:paraId="55A2F5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E83.58 I Iná porucha metabolizmu vápnika                                   I</w:t>
      </w:r>
    </w:p>
    <w:p w14:paraId="67C26F86" w14:textId="77777777" w:rsidR="00983AE1" w:rsidRDefault="00983AE1">
      <w:pPr>
        <w:widowControl w:val="0"/>
        <w:autoSpaceDE w:val="0"/>
        <w:autoSpaceDN w:val="0"/>
        <w:adjustRightInd w:val="0"/>
        <w:spacing w:after="0" w:line="240" w:lineRule="auto"/>
        <w:rPr>
          <w:rFonts w:ascii="Arial" w:hAnsi="Arial" w:cs="Arial"/>
          <w:sz w:val="16"/>
          <w:szCs w:val="16"/>
        </w:rPr>
      </w:pPr>
    </w:p>
    <w:p w14:paraId="293D58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7415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6B57F4" w14:textId="77777777" w:rsidR="00983AE1" w:rsidRDefault="00983AE1">
      <w:pPr>
        <w:widowControl w:val="0"/>
        <w:autoSpaceDE w:val="0"/>
        <w:autoSpaceDN w:val="0"/>
        <w:adjustRightInd w:val="0"/>
        <w:spacing w:after="0" w:line="240" w:lineRule="auto"/>
        <w:rPr>
          <w:rFonts w:ascii="Arial" w:hAnsi="Arial" w:cs="Arial"/>
          <w:sz w:val="16"/>
          <w:szCs w:val="16"/>
        </w:rPr>
      </w:pPr>
    </w:p>
    <w:p w14:paraId="2A19F9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E83.59 I Porucha metabolizmu vápnika, bližšie neurčená                     I</w:t>
      </w:r>
    </w:p>
    <w:p w14:paraId="4173E6D3" w14:textId="77777777" w:rsidR="00983AE1" w:rsidRDefault="00983AE1">
      <w:pPr>
        <w:widowControl w:val="0"/>
        <w:autoSpaceDE w:val="0"/>
        <w:autoSpaceDN w:val="0"/>
        <w:adjustRightInd w:val="0"/>
        <w:spacing w:after="0" w:line="240" w:lineRule="auto"/>
        <w:rPr>
          <w:rFonts w:ascii="Arial" w:hAnsi="Arial" w:cs="Arial"/>
          <w:sz w:val="16"/>
          <w:szCs w:val="16"/>
        </w:rPr>
      </w:pPr>
    </w:p>
    <w:p w14:paraId="166AFF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DC6D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5B9DDD" w14:textId="77777777" w:rsidR="00983AE1" w:rsidRDefault="00983AE1">
      <w:pPr>
        <w:widowControl w:val="0"/>
        <w:autoSpaceDE w:val="0"/>
        <w:autoSpaceDN w:val="0"/>
        <w:adjustRightInd w:val="0"/>
        <w:spacing w:after="0" w:line="240" w:lineRule="auto"/>
        <w:rPr>
          <w:rFonts w:ascii="Arial" w:hAnsi="Arial" w:cs="Arial"/>
          <w:sz w:val="16"/>
          <w:szCs w:val="16"/>
        </w:rPr>
      </w:pPr>
    </w:p>
    <w:p w14:paraId="75C3F9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E83.8  I Iná porucha metabolizmu minerálov                                 I</w:t>
      </w:r>
    </w:p>
    <w:p w14:paraId="7A43E79D" w14:textId="77777777" w:rsidR="00983AE1" w:rsidRDefault="00983AE1">
      <w:pPr>
        <w:widowControl w:val="0"/>
        <w:autoSpaceDE w:val="0"/>
        <w:autoSpaceDN w:val="0"/>
        <w:adjustRightInd w:val="0"/>
        <w:spacing w:after="0" w:line="240" w:lineRule="auto"/>
        <w:rPr>
          <w:rFonts w:ascii="Arial" w:hAnsi="Arial" w:cs="Arial"/>
          <w:sz w:val="16"/>
          <w:szCs w:val="16"/>
        </w:rPr>
      </w:pPr>
    </w:p>
    <w:p w14:paraId="1A1974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90DC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5FBC95" w14:textId="77777777" w:rsidR="00983AE1" w:rsidRDefault="00983AE1">
      <w:pPr>
        <w:widowControl w:val="0"/>
        <w:autoSpaceDE w:val="0"/>
        <w:autoSpaceDN w:val="0"/>
        <w:adjustRightInd w:val="0"/>
        <w:spacing w:after="0" w:line="240" w:lineRule="auto"/>
        <w:rPr>
          <w:rFonts w:ascii="Arial" w:hAnsi="Arial" w:cs="Arial"/>
          <w:sz w:val="16"/>
          <w:szCs w:val="16"/>
        </w:rPr>
      </w:pPr>
    </w:p>
    <w:p w14:paraId="08D24E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E83.9  I Porucha metabolizmu minerálov, bližšie neurčená                   I</w:t>
      </w:r>
    </w:p>
    <w:p w14:paraId="0714FC09" w14:textId="77777777" w:rsidR="00983AE1" w:rsidRDefault="00983AE1">
      <w:pPr>
        <w:widowControl w:val="0"/>
        <w:autoSpaceDE w:val="0"/>
        <w:autoSpaceDN w:val="0"/>
        <w:adjustRightInd w:val="0"/>
        <w:spacing w:after="0" w:line="240" w:lineRule="auto"/>
        <w:rPr>
          <w:rFonts w:ascii="Arial" w:hAnsi="Arial" w:cs="Arial"/>
          <w:sz w:val="16"/>
          <w:szCs w:val="16"/>
        </w:rPr>
      </w:pPr>
    </w:p>
    <w:p w14:paraId="4B15AC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7D07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930969" w14:textId="77777777" w:rsidR="00983AE1" w:rsidRDefault="00983AE1">
      <w:pPr>
        <w:widowControl w:val="0"/>
        <w:autoSpaceDE w:val="0"/>
        <w:autoSpaceDN w:val="0"/>
        <w:adjustRightInd w:val="0"/>
        <w:spacing w:after="0" w:line="240" w:lineRule="auto"/>
        <w:rPr>
          <w:rFonts w:ascii="Arial" w:hAnsi="Arial" w:cs="Arial"/>
          <w:sz w:val="16"/>
          <w:szCs w:val="16"/>
        </w:rPr>
      </w:pPr>
    </w:p>
    <w:p w14:paraId="5FDCE4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E84.0  I Cystická fibróza s pľúcnymi prejavmi                              I</w:t>
      </w:r>
    </w:p>
    <w:p w14:paraId="38259792" w14:textId="77777777" w:rsidR="00983AE1" w:rsidRDefault="00983AE1">
      <w:pPr>
        <w:widowControl w:val="0"/>
        <w:autoSpaceDE w:val="0"/>
        <w:autoSpaceDN w:val="0"/>
        <w:adjustRightInd w:val="0"/>
        <w:spacing w:after="0" w:line="240" w:lineRule="auto"/>
        <w:rPr>
          <w:rFonts w:ascii="Arial" w:hAnsi="Arial" w:cs="Arial"/>
          <w:sz w:val="16"/>
          <w:szCs w:val="16"/>
        </w:rPr>
      </w:pPr>
    </w:p>
    <w:p w14:paraId="153495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584B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444614" w14:textId="77777777" w:rsidR="00983AE1" w:rsidRDefault="00983AE1">
      <w:pPr>
        <w:widowControl w:val="0"/>
        <w:autoSpaceDE w:val="0"/>
        <w:autoSpaceDN w:val="0"/>
        <w:adjustRightInd w:val="0"/>
        <w:spacing w:after="0" w:line="240" w:lineRule="auto"/>
        <w:rPr>
          <w:rFonts w:ascii="Arial" w:hAnsi="Arial" w:cs="Arial"/>
          <w:sz w:val="16"/>
          <w:szCs w:val="16"/>
        </w:rPr>
      </w:pPr>
    </w:p>
    <w:p w14:paraId="59415F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E84.1  I Cystická fibróza s črevnými prejavmi                              I</w:t>
      </w:r>
    </w:p>
    <w:p w14:paraId="3C0BFD8B" w14:textId="77777777" w:rsidR="00983AE1" w:rsidRDefault="00983AE1">
      <w:pPr>
        <w:widowControl w:val="0"/>
        <w:autoSpaceDE w:val="0"/>
        <w:autoSpaceDN w:val="0"/>
        <w:adjustRightInd w:val="0"/>
        <w:spacing w:after="0" w:line="240" w:lineRule="auto"/>
        <w:rPr>
          <w:rFonts w:ascii="Arial" w:hAnsi="Arial" w:cs="Arial"/>
          <w:sz w:val="16"/>
          <w:szCs w:val="16"/>
        </w:rPr>
      </w:pPr>
    </w:p>
    <w:p w14:paraId="330AA3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39BA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B2873F" w14:textId="77777777" w:rsidR="00983AE1" w:rsidRDefault="00983AE1">
      <w:pPr>
        <w:widowControl w:val="0"/>
        <w:autoSpaceDE w:val="0"/>
        <w:autoSpaceDN w:val="0"/>
        <w:adjustRightInd w:val="0"/>
        <w:spacing w:after="0" w:line="240" w:lineRule="auto"/>
        <w:rPr>
          <w:rFonts w:ascii="Arial" w:hAnsi="Arial" w:cs="Arial"/>
          <w:sz w:val="16"/>
          <w:szCs w:val="16"/>
        </w:rPr>
      </w:pPr>
    </w:p>
    <w:p w14:paraId="02FB61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E84.80 I Cystická fibróza s pľúcnymi a črevnými prejavmi                   I</w:t>
      </w:r>
    </w:p>
    <w:p w14:paraId="00E91D2B" w14:textId="77777777" w:rsidR="00983AE1" w:rsidRDefault="00983AE1">
      <w:pPr>
        <w:widowControl w:val="0"/>
        <w:autoSpaceDE w:val="0"/>
        <w:autoSpaceDN w:val="0"/>
        <w:adjustRightInd w:val="0"/>
        <w:spacing w:after="0" w:line="240" w:lineRule="auto"/>
        <w:rPr>
          <w:rFonts w:ascii="Arial" w:hAnsi="Arial" w:cs="Arial"/>
          <w:sz w:val="16"/>
          <w:szCs w:val="16"/>
        </w:rPr>
      </w:pPr>
    </w:p>
    <w:p w14:paraId="0A109A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F460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1E8180" w14:textId="77777777" w:rsidR="00983AE1" w:rsidRDefault="00983AE1">
      <w:pPr>
        <w:widowControl w:val="0"/>
        <w:autoSpaceDE w:val="0"/>
        <w:autoSpaceDN w:val="0"/>
        <w:adjustRightInd w:val="0"/>
        <w:spacing w:after="0" w:line="240" w:lineRule="auto"/>
        <w:rPr>
          <w:rFonts w:ascii="Arial" w:hAnsi="Arial" w:cs="Arial"/>
          <w:sz w:val="16"/>
          <w:szCs w:val="16"/>
        </w:rPr>
      </w:pPr>
    </w:p>
    <w:p w14:paraId="005B0B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E84.87 I Cystická fibróza s inými viacpočetnými prejavmi                   I</w:t>
      </w:r>
    </w:p>
    <w:p w14:paraId="3FD9EA31" w14:textId="77777777" w:rsidR="00983AE1" w:rsidRDefault="00983AE1">
      <w:pPr>
        <w:widowControl w:val="0"/>
        <w:autoSpaceDE w:val="0"/>
        <w:autoSpaceDN w:val="0"/>
        <w:adjustRightInd w:val="0"/>
        <w:spacing w:after="0" w:line="240" w:lineRule="auto"/>
        <w:rPr>
          <w:rFonts w:ascii="Arial" w:hAnsi="Arial" w:cs="Arial"/>
          <w:sz w:val="16"/>
          <w:szCs w:val="16"/>
        </w:rPr>
      </w:pPr>
    </w:p>
    <w:p w14:paraId="25FA37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28D4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655874" w14:textId="77777777" w:rsidR="00983AE1" w:rsidRDefault="00983AE1">
      <w:pPr>
        <w:widowControl w:val="0"/>
        <w:autoSpaceDE w:val="0"/>
        <w:autoSpaceDN w:val="0"/>
        <w:adjustRightInd w:val="0"/>
        <w:spacing w:after="0" w:line="240" w:lineRule="auto"/>
        <w:rPr>
          <w:rFonts w:ascii="Arial" w:hAnsi="Arial" w:cs="Arial"/>
          <w:sz w:val="16"/>
          <w:szCs w:val="16"/>
        </w:rPr>
      </w:pPr>
    </w:p>
    <w:p w14:paraId="22FF22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E84.88 I Cystická fibróza s inými prejavmi                                 I</w:t>
      </w:r>
    </w:p>
    <w:p w14:paraId="30E4D39A" w14:textId="77777777" w:rsidR="00983AE1" w:rsidRDefault="00983AE1">
      <w:pPr>
        <w:widowControl w:val="0"/>
        <w:autoSpaceDE w:val="0"/>
        <w:autoSpaceDN w:val="0"/>
        <w:adjustRightInd w:val="0"/>
        <w:spacing w:after="0" w:line="240" w:lineRule="auto"/>
        <w:rPr>
          <w:rFonts w:ascii="Arial" w:hAnsi="Arial" w:cs="Arial"/>
          <w:sz w:val="16"/>
          <w:szCs w:val="16"/>
        </w:rPr>
      </w:pPr>
    </w:p>
    <w:p w14:paraId="559689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1648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F63CBE" w14:textId="77777777" w:rsidR="00983AE1" w:rsidRDefault="00983AE1">
      <w:pPr>
        <w:widowControl w:val="0"/>
        <w:autoSpaceDE w:val="0"/>
        <w:autoSpaceDN w:val="0"/>
        <w:adjustRightInd w:val="0"/>
        <w:spacing w:after="0" w:line="240" w:lineRule="auto"/>
        <w:rPr>
          <w:rFonts w:ascii="Arial" w:hAnsi="Arial" w:cs="Arial"/>
          <w:sz w:val="16"/>
          <w:szCs w:val="16"/>
        </w:rPr>
      </w:pPr>
    </w:p>
    <w:p w14:paraId="31854B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E84.9  I Cystická fibróza, bližšie neurčená                                I</w:t>
      </w:r>
    </w:p>
    <w:p w14:paraId="61BD683B" w14:textId="77777777" w:rsidR="00983AE1" w:rsidRDefault="00983AE1">
      <w:pPr>
        <w:widowControl w:val="0"/>
        <w:autoSpaceDE w:val="0"/>
        <w:autoSpaceDN w:val="0"/>
        <w:adjustRightInd w:val="0"/>
        <w:spacing w:after="0" w:line="240" w:lineRule="auto"/>
        <w:rPr>
          <w:rFonts w:ascii="Arial" w:hAnsi="Arial" w:cs="Arial"/>
          <w:sz w:val="16"/>
          <w:szCs w:val="16"/>
        </w:rPr>
      </w:pPr>
    </w:p>
    <w:p w14:paraId="3A5489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32C7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2708E4" w14:textId="77777777" w:rsidR="00983AE1" w:rsidRDefault="00983AE1">
      <w:pPr>
        <w:widowControl w:val="0"/>
        <w:autoSpaceDE w:val="0"/>
        <w:autoSpaceDN w:val="0"/>
        <w:adjustRightInd w:val="0"/>
        <w:spacing w:after="0" w:line="240" w:lineRule="auto"/>
        <w:rPr>
          <w:rFonts w:ascii="Arial" w:hAnsi="Arial" w:cs="Arial"/>
          <w:sz w:val="16"/>
          <w:szCs w:val="16"/>
        </w:rPr>
      </w:pPr>
    </w:p>
    <w:p w14:paraId="078CE6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E85.0  I Hereditárno-familiárna amyloidóza bez neuropatie                  I</w:t>
      </w:r>
    </w:p>
    <w:p w14:paraId="436EB8A8" w14:textId="77777777" w:rsidR="00983AE1" w:rsidRDefault="00983AE1">
      <w:pPr>
        <w:widowControl w:val="0"/>
        <w:autoSpaceDE w:val="0"/>
        <w:autoSpaceDN w:val="0"/>
        <w:adjustRightInd w:val="0"/>
        <w:spacing w:after="0" w:line="240" w:lineRule="auto"/>
        <w:rPr>
          <w:rFonts w:ascii="Arial" w:hAnsi="Arial" w:cs="Arial"/>
          <w:sz w:val="16"/>
          <w:szCs w:val="16"/>
        </w:rPr>
      </w:pPr>
    </w:p>
    <w:p w14:paraId="09AEDF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BA21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B3A84F" w14:textId="77777777" w:rsidR="00983AE1" w:rsidRDefault="00983AE1">
      <w:pPr>
        <w:widowControl w:val="0"/>
        <w:autoSpaceDE w:val="0"/>
        <w:autoSpaceDN w:val="0"/>
        <w:adjustRightInd w:val="0"/>
        <w:spacing w:after="0" w:line="240" w:lineRule="auto"/>
        <w:rPr>
          <w:rFonts w:ascii="Arial" w:hAnsi="Arial" w:cs="Arial"/>
          <w:sz w:val="16"/>
          <w:szCs w:val="16"/>
        </w:rPr>
      </w:pPr>
    </w:p>
    <w:p w14:paraId="5E4CAF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E85.1  I Hereditárno-familiárna amyloidóza s neuropatiou                   I</w:t>
      </w:r>
    </w:p>
    <w:p w14:paraId="3EE907F9" w14:textId="77777777" w:rsidR="00983AE1" w:rsidRDefault="00983AE1">
      <w:pPr>
        <w:widowControl w:val="0"/>
        <w:autoSpaceDE w:val="0"/>
        <w:autoSpaceDN w:val="0"/>
        <w:adjustRightInd w:val="0"/>
        <w:spacing w:after="0" w:line="240" w:lineRule="auto"/>
        <w:rPr>
          <w:rFonts w:ascii="Arial" w:hAnsi="Arial" w:cs="Arial"/>
          <w:sz w:val="16"/>
          <w:szCs w:val="16"/>
        </w:rPr>
      </w:pPr>
    </w:p>
    <w:p w14:paraId="0CE39E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537C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ED543E" w14:textId="77777777" w:rsidR="00983AE1" w:rsidRDefault="00983AE1">
      <w:pPr>
        <w:widowControl w:val="0"/>
        <w:autoSpaceDE w:val="0"/>
        <w:autoSpaceDN w:val="0"/>
        <w:adjustRightInd w:val="0"/>
        <w:spacing w:after="0" w:line="240" w:lineRule="auto"/>
        <w:rPr>
          <w:rFonts w:ascii="Arial" w:hAnsi="Arial" w:cs="Arial"/>
          <w:sz w:val="16"/>
          <w:szCs w:val="16"/>
        </w:rPr>
      </w:pPr>
    </w:p>
    <w:p w14:paraId="1FC579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E85.2  I Hereditárno-familiárna amyloidóza, bližšie neurčená               I</w:t>
      </w:r>
    </w:p>
    <w:p w14:paraId="75D15A69" w14:textId="77777777" w:rsidR="00983AE1" w:rsidRDefault="00983AE1">
      <w:pPr>
        <w:widowControl w:val="0"/>
        <w:autoSpaceDE w:val="0"/>
        <w:autoSpaceDN w:val="0"/>
        <w:adjustRightInd w:val="0"/>
        <w:spacing w:after="0" w:line="240" w:lineRule="auto"/>
        <w:rPr>
          <w:rFonts w:ascii="Arial" w:hAnsi="Arial" w:cs="Arial"/>
          <w:sz w:val="16"/>
          <w:szCs w:val="16"/>
        </w:rPr>
      </w:pPr>
    </w:p>
    <w:p w14:paraId="7B8677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9D0E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446894" w14:textId="77777777" w:rsidR="00983AE1" w:rsidRDefault="00983AE1">
      <w:pPr>
        <w:widowControl w:val="0"/>
        <w:autoSpaceDE w:val="0"/>
        <w:autoSpaceDN w:val="0"/>
        <w:adjustRightInd w:val="0"/>
        <w:spacing w:after="0" w:line="240" w:lineRule="auto"/>
        <w:rPr>
          <w:rFonts w:ascii="Arial" w:hAnsi="Arial" w:cs="Arial"/>
          <w:sz w:val="16"/>
          <w:szCs w:val="16"/>
        </w:rPr>
      </w:pPr>
    </w:p>
    <w:p w14:paraId="5F6CCD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E85.3  I Sekundárna systémová amyloidóza                                   I</w:t>
      </w:r>
    </w:p>
    <w:p w14:paraId="6C14C299" w14:textId="77777777" w:rsidR="00983AE1" w:rsidRDefault="00983AE1">
      <w:pPr>
        <w:widowControl w:val="0"/>
        <w:autoSpaceDE w:val="0"/>
        <w:autoSpaceDN w:val="0"/>
        <w:adjustRightInd w:val="0"/>
        <w:spacing w:after="0" w:line="240" w:lineRule="auto"/>
        <w:rPr>
          <w:rFonts w:ascii="Arial" w:hAnsi="Arial" w:cs="Arial"/>
          <w:sz w:val="16"/>
          <w:szCs w:val="16"/>
        </w:rPr>
      </w:pPr>
    </w:p>
    <w:p w14:paraId="737A67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E69C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FC7ADA" w14:textId="77777777" w:rsidR="00983AE1" w:rsidRDefault="00983AE1">
      <w:pPr>
        <w:widowControl w:val="0"/>
        <w:autoSpaceDE w:val="0"/>
        <w:autoSpaceDN w:val="0"/>
        <w:adjustRightInd w:val="0"/>
        <w:spacing w:after="0" w:line="240" w:lineRule="auto"/>
        <w:rPr>
          <w:rFonts w:ascii="Arial" w:hAnsi="Arial" w:cs="Arial"/>
          <w:sz w:val="16"/>
          <w:szCs w:val="16"/>
        </w:rPr>
      </w:pPr>
    </w:p>
    <w:p w14:paraId="1701F3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E85.4  I Orgánovo ohraničená (lokalizovaná) amyloidóza                     I</w:t>
      </w:r>
    </w:p>
    <w:p w14:paraId="40F5F427" w14:textId="77777777" w:rsidR="00983AE1" w:rsidRDefault="00983AE1">
      <w:pPr>
        <w:widowControl w:val="0"/>
        <w:autoSpaceDE w:val="0"/>
        <w:autoSpaceDN w:val="0"/>
        <w:adjustRightInd w:val="0"/>
        <w:spacing w:after="0" w:line="240" w:lineRule="auto"/>
        <w:rPr>
          <w:rFonts w:ascii="Arial" w:hAnsi="Arial" w:cs="Arial"/>
          <w:sz w:val="16"/>
          <w:szCs w:val="16"/>
        </w:rPr>
      </w:pPr>
    </w:p>
    <w:p w14:paraId="36A447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6514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DD611C" w14:textId="77777777" w:rsidR="00983AE1" w:rsidRDefault="00983AE1">
      <w:pPr>
        <w:widowControl w:val="0"/>
        <w:autoSpaceDE w:val="0"/>
        <w:autoSpaceDN w:val="0"/>
        <w:adjustRightInd w:val="0"/>
        <w:spacing w:after="0" w:line="240" w:lineRule="auto"/>
        <w:rPr>
          <w:rFonts w:ascii="Arial" w:hAnsi="Arial" w:cs="Arial"/>
          <w:sz w:val="16"/>
          <w:szCs w:val="16"/>
        </w:rPr>
      </w:pPr>
    </w:p>
    <w:p w14:paraId="56E343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E85.8  I Iná amyloidóza                                                    I</w:t>
      </w:r>
    </w:p>
    <w:p w14:paraId="679A5397" w14:textId="77777777" w:rsidR="00983AE1" w:rsidRDefault="00983AE1">
      <w:pPr>
        <w:widowControl w:val="0"/>
        <w:autoSpaceDE w:val="0"/>
        <w:autoSpaceDN w:val="0"/>
        <w:adjustRightInd w:val="0"/>
        <w:spacing w:after="0" w:line="240" w:lineRule="auto"/>
        <w:rPr>
          <w:rFonts w:ascii="Arial" w:hAnsi="Arial" w:cs="Arial"/>
          <w:sz w:val="16"/>
          <w:szCs w:val="16"/>
        </w:rPr>
      </w:pPr>
    </w:p>
    <w:p w14:paraId="2685A7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07931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632F1A" w14:textId="77777777" w:rsidR="00983AE1" w:rsidRDefault="00983AE1">
      <w:pPr>
        <w:widowControl w:val="0"/>
        <w:autoSpaceDE w:val="0"/>
        <w:autoSpaceDN w:val="0"/>
        <w:adjustRightInd w:val="0"/>
        <w:spacing w:after="0" w:line="240" w:lineRule="auto"/>
        <w:rPr>
          <w:rFonts w:ascii="Arial" w:hAnsi="Arial" w:cs="Arial"/>
          <w:sz w:val="16"/>
          <w:szCs w:val="16"/>
        </w:rPr>
      </w:pPr>
    </w:p>
    <w:p w14:paraId="1C12E3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E85.9  I Amyloidóza, bližšie neurčená                                      I</w:t>
      </w:r>
    </w:p>
    <w:p w14:paraId="1BC06DBF" w14:textId="77777777" w:rsidR="00983AE1" w:rsidRDefault="00983AE1">
      <w:pPr>
        <w:widowControl w:val="0"/>
        <w:autoSpaceDE w:val="0"/>
        <w:autoSpaceDN w:val="0"/>
        <w:adjustRightInd w:val="0"/>
        <w:spacing w:after="0" w:line="240" w:lineRule="auto"/>
        <w:rPr>
          <w:rFonts w:ascii="Arial" w:hAnsi="Arial" w:cs="Arial"/>
          <w:sz w:val="16"/>
          <w:szCs w:val="16"/>
        </w:rPr>
      </w:pPr>
    </w:p>
    <w:p w14:paraId="403F0B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9FB8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803696" w14:textId="77777777" w:rsidR="00983AE1" w:rsidRDefault="00983AE1">
      <w:pPr>
        <w:widowControl w:val="0"/>
        <w:autoSpaceDE w:val="0"/>
        <w:autoSpaceDN w:val="0"/>
        <w:adjustRightInd w:val="0"/>
        <w:spacing w:after="0" w:line="240" w:lineRule="auto"/>
        <w:rPr>
          <w:rFonts w:ascii="Arial" w:hAnsi="Arial" w:cs="Arial"/>
          <w:sz w:val="16"/>
          <w:szCs w:val="16"/>
        </w:rPr>
      </w:pPr>
    </w:p>
    <w:p w14:paraId="68BAC3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E86    I Dehydratácia, hypovolémia (zníženie objemu telovej tekutiny)      I</w:t>
      </w:r>
    </w:p>
    <w:p w14:paraId="5FF948BB" w14:textId="77777777" w:rsidR="00983AE1" w:rsidRDefault="00983AE1">
      <w:pPr>
        <w:widowControl w:val="0"/>
        <w:autoSpaceDE w:val="0"/>
        <w:autoSpaceDN w:val="0"/>
        <w:adjustRightInd w:val="0"/>
        <w:spacing w:after="0" w:line="240" w:lineRule="auto"/>
        <w:rPr>
          <w:rFonts w:ascii="Arial" w:hAnsi="Arial" w:cs="Arial"/>
          <w:sz w:val="16"/>
          <w:szCs w:val="16"/>
        </w:rPr>
      </w:pPr>
    </w:p>
    <w:p w14:paraId="79681E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6321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0AC051" w14:textId="77777777" w:rsidR="00983AE1" w:rsidRDefault="00983AE1">
      <w:pPr>
        <w:widowControl w:val="0"/>
        <w:autoSpaceDE w:val="0"/>
        <w:autoSpaceDN w:val="0"/>
        <w:adjustRightInd w:val="0"/>
        <w:spacing w:after="0" w:line="240" w:lineRule="auto"/>
        <w:rPr>
          <w:rFonts w:ascii="Arial" w:hAnsi="Arial" w:cs="Arial"/>
          <w:sz w:val="16"/>
          <w:szCs w:val="16"/>
        </w:rPr>
      </w:pPr>
    </w:p>
    <w:p w14:paraId="0F80AF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E87.0  I Hyperosmolalita a hypernatriémia                                  I</w:t>
      </w:r>
    </w:p>
    <w:p w14:paraId="56E162C8" w14:textId="77777777" w:rsidR="00983AE1" w:rsidRDefault="00983AE1">
      <w:pPr>
        <w:widowControl w:val="0"/>
        <w:autoSpaceDE w:val="0"/>
        <w:autoSpaceDN w:val="0"/>
        <w:adjustRightInd w:val="0"/>
        <w:spacing w:after="0" w:line="240" w:lineRule="auto"/>
        <w:rPr>
          <w:rFonts w:ascii="Arial" w:hAnsi="Arial" w:cs="Arial"/>
          <w:sz w:val="16"/>
          <w:szCs w:val="16"/>
        </w:rPr>
      </w:pPr>
    </w:p>
    <w:p w14:paraId="1F977D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A559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5CE96E" w14:textId="77777777" w:rsidR="00983AE1" w:rsidRDefault="00983AE1">
      <w:pPr>
        <w:widowControl w:val="0"/>
        <w:autoSpaceDE w:val="0"/>
        <w:autoSpaceDN w:val="0"/>
        <w:adjustRightInd w:val="0"/>
        <w:spacing w:after="0" w:line="240" w:lineRule="auto"/>
        <w:rPr>
          <w:rFonts w:ascii="Arial" w:hAnsi="Arial" w:cs="Arial"/>
          <w:sz w:val="16"/>
          <w:szCs w:val="16"/>
        </w:rPr>
      </w:pPr>
    </w:p>
    <w:p w14:paraId="7A73CE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E87.1  I Hypoosmolalita a hyponatriémia                                    I</w:t>
      </w:r>
    </w:p>
    <w:p w14:paraId="47D4E7EE" w14:textId="77777777" w:rsidR="00983AE1" w:rsidRDefault="00983AE1">
      <w:pPr>
        <w:widowControl w:val="0"/>
        <w:autoSpaceDE w:val="0"/>
        <w:autoSpaceDN w:val="0"/>
        <w:adjustRightInd w:val="0"/>
        <w:spacing w:after="0" w:line="240" w:lineRule="auto"/>
        <w:rPr>
          <w:rFonts w:ascii="Arial" w:hAnsi="Arial" w:cs="Arial"/>
          <w:sz w:val="16"/>
          <w:szCs w:val="16"/>
        </w:rPr>
      </w:pPr>
    </w:p>
    <w:p w14:paraId="4DD26C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A8B2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DF8CD5" w14:textId="77777777" w:rsidR="00983AE1" w:rsidRDefault="00983AE1">
      <w:pPr>
        <w:widowControl w:val="0"/>
        <w:autoSpaceDE w:val="0"/>
        <w:autoSpaceDN w:val="0"/>
        <w:adjustRightInd w:val="0"/>
        <w:spacing w:after="0" w:line="240" w:lineRule="auto"/>
        <w:rPr>
          <w:rFonts w:ascii="Arial" w:hAnsi="Arial" w:cs="Arial"/>
          <w:sz w:val="16"/>
          <w:szCs w:val="16"/>
        </w:rPr>
      </w:pPr>
    </w:p>
    <w:p w14:paraId="312A89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E87.2  I Acidóza                                                           I</w:t>
      </w:r>
    </w:p>
    <w:p w14:paraId="47EE3BC1" w14:textId="77777777" w:rsidR="00983AE1" w:rsidRDefault="00983AE1">
      <w:pPr>
        <w:widowControl w:val="0"/>
        <w:autoSpaceDE w:val="0"/>
        <w:autoSpaceDN w:val="0"/>
        <w:adjustRightInd w:val="0"/>
        <w:spacing w:after="0" w:line="240" w:lineRule="auto"/>
        <w:rPr>
          <w:rFonts w:ascii="Arial" w:hAnsi="Arial" w:cs="Arial"/>
          <w:sz w:val="16"/>
          <w:szCs w:val="16"/>
        </w:rPr>
      </w:pPr>
    </w:p>
    <w:p w14:paraId="19772E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3771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16742F" w14:textId="77777777" w:rsidR="00983AE1" w:rsidRDefault="00983AE1">
      <w:pPr>
        <w:widowControl w:val="0"/>
        <w:autoSpaceDE w:val="0"/>
        <w:autoSpaceDN w:val="0"/>
        <w:adjustRightInd w:val="0"/>
        <w:spacing w:after="0" w:line="240" w:lineRule="auto"/>
        <w:rPr>
          <w:rFonts w:ascii="Arial" w:hAnsi="Arial" w:cs="Arial"/>
          <w:sz w:val="16"/>
          <w:szCs w:val="16"/>
        </w:rPr>
      </w:pPr>
    </w:p>
    <w:p w14:paraId="667402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E87.3  I Alkalóza                                                          I</w:t>
      </w:r>
    </w:p>
    <w:p w14:paraId="0B89D610" w14:textId="77777777" w:rsidR="00983AE1" w:rsidRDefault="00983AE1">
      <w:pPr>
        <w:widowControl w:val="0"/>
        <w:autoSpaceDE w:val="0"/>
        <w:autoSpaceDN w:val="0"/>
        <w:adjustRightInd w:val="0"/>
        <w:spacing w:after="0" w:line="240" w:lineRule="auto"/>
        <w:rPr>
          <w:rFonts w:ascii="Arial" w:hAnsi="Arial" w:cs="Arial"/>
          <w:sz w:val="16"/>
          <w:szCs w:val="16"/>
        </w:rPr>
      </w:pPr>
    </w:p>
    <w:p w14:paraId="41E5E8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0AA6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9BB344" w14:textId="77777777" w:rsidR="00983AE1" w:rsidRDefault="00983AE1">
      <w:pPr>
        <w:widowControl w:val="0"/>
        <w:autoSpaceDE w:val="0"/>
        <w:autoSpaceDN w:val="0"/>
        <w:adjustRightInd w:val="0"/>
        <w:spacing w:after="0" w:line="240" w:lineRule="auto"/>
        <w:rPr>
          <w:rFonts w:ascii="Arial" w:hAnsi="Arial" w:cs="Arial"/>
          <w:sz w:val="16"/>
          <w:szCs w:val="16"/>
        </w:rPr>
      </w:pPr>
    </w:p>
    <w:p w14:paraId="03390D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E87.4  I Zmiešaná porucha acidobázickej rovnováhy                          I</w:t>
      </w:r>
    </w:p>
    <w:p w14:paraId="3ED5F981" w14:textId="77777777" w:rsidR="00983AE1" w:rsidRDefault="00983AE1">
      <w:pPr>
        <w:widowControl w:val="0"/>
        <w:autoSpaceDE w:val="0"/>
        <w:autoSpaceDN w:val="0"/>
        <w:adjustRightInd w:val="0"/>
        <w:spacing w:after="0" w:line="240" w:lineRule="auto"/>
        <w:rPr>
          <w:rFonts w:ascii="Arial" w:hAnsi="Arial" w:cs="Arial"/>
          <w:sz w:val="16"/>
          <w:szCs w:val="16"/>
        </w:rPr>
      </w:pPr>
    </w:p>
    <w:p w14:paraId="31D1AD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F4E8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83CD64" w14:textId="77777777" w:rsidR="00983AE1" w:rsidRDefault="00983AE1">
      <w:pPr>
        <w:widowControl w:val="0"/>
        <w:autoSpaceDE w:val="0"/>
        <w:autoSpaceDN w:val="0"/>
        <w:adjustRightInd w:val="0"/>
        <w:spacing w:after="0" w:line="240" w:lineRule="auto"/>
        <w:rPr>
          <w:rFonts w:ascii="Arial" w:hAnsi="Arial" w:cs="Arial"/>
          <w:sz w:val="16"/>
          <w:szCs w:val="16"/>
        </w:rPr>
      </w:pPr>
    </w:p>
    <w:p w14:paraId="5C6B74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E87.5  I Hyperkáliémia                                                     I</w:t>
      </w:r>
    </w:p>
    <w:p w14:paraId="21691581" w14:textId="77777777" w:rsidR="00983AE1" w:rsidRDefault="00983AE1">
      <w:pPr>
        <w:widowControl w:val="0"/>
        <w:autoSpaceDE w:val="0"/>
        <w:autoSpaceDN w:val="0"/>
        <w:adjustRightInd w:val="0"/>
        <w:spacing w:after="0" w:line="240" w:lineRule="auto"/>
        <w:rPr>
          <w:rFonts w:ascii="Arial" w:hAnsi="Arial" w:cs="Arial"/>
          <w:sz w:val="16"/>
          <w:szCs w:val="16"/>
        </w:rPr>
      </w:pPr>
    </w:p>
    <w:p w14:paraId="576AAF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E955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6FB9AC" w14:textId="77777777" w:rsidR="00983AE1" w:rsidRDefault="00983AE1">
      <w:pPr>
        <w:widowControl w:val="0"/>
        <w:autoSpaceDE w:val="0"/>
        <w:autoSpaceDN w:val="0"/>
        <w:adjustRightInd w:val="0"/>
        <w:spacing w:after="0" w:line="240" w:lineRule="auto"/>
        <w:rPr>
          <w:rFonts w:ascii="Arial" w:hAnsi="Arial" w:cs="Arial"/>
          <w:sz w:val="16"/>
          <w:szCs w:val="16"/>
        </w:rPr>
      </w:pPr>
    </w:p>
    <w:p w14:paraId="2532C3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E87.6  I Hypokáliémia                                                      I</w:t>
      </w:r>
    </w:p>
    <w:p w14:paraId="2793C0D4" w14:textId="77777777" w:rsidR="00983AE1" w:rsidRDefault="00983AE1">
      <w:pPr>
        <w:widowControl w:val="0"/>
        <w:autoSpaceDE w:val="0"/>
        <w:autoSpaceDN w:val="0"/>
        <w:adjustRightInd w:val="0"/>
        <w:spacing w:after="0" w:line="240" w:lineRule="auto"/>
        <w:rPr>
          <w:rFonts w:ascii="Arial" w:hAnsi="Arial" w:cs="Arial"/>
          <w:sz w:val="16"/>
          <w:szCs w:val="16"/>
        </w:rPr>
      </w:pPr>
    </w:p>
    <w:p w14:paraId="6A595B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148F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C5AEDB" w14:textId="77777777" w:rsidR="00983AE1" w:rsidRDefault="00983AE1">
      <w:pPr>
        <w:widowControl w:val="0"/>
        <w:autoSpaceDE w:val="0"/>
        <w:autoSpaceDN w:val="0"/>
        <w:adjustRightInd w:val="0"/>
        <w:spacing w:after="0" w:line="240" w:lineRule="auto"/>
        <w:rPr>
          <w:rFonts w:ascii="Arial" w:hAnsi="Arial" w:cs="Arial"/>
          <w:sz w:val="16"/>
          <w:szCs w:val="16"/>
        </w:rPr>
      </w:pPr>
    </w:p>
    <w:p w14:paraId="16D1C4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E87.7  I Preťaženie tekutinou                                              I</w:t>
      </w:r>
    </w:p>
    <w:p w14:paraId="086E3506" w14:textId="77777777" w:rsidR="00983AE1" w:rsidRDefault="00983AE1">
      <w:pPr>
        <w:widowControl w:val="0"/>
        <w:autoSpaceDE w:val="0"/>
        <w:autoSpaceDN w:val="0"/>
        <w:adjustRightInd w:val="0"/>
        <w:spacing w:after="0" w:line="240" w:lineRule="auto"/>
        <w:rPr>
          <w:rFonts w:ascii="Arial" w:hAnsi="Arial" w:cs="Arial"/>
          <w:sz w:val="16"/>
          <w:szCs w:val="16"/>
        </w:rPr>
      </w:pPr>
    </w:p>
    <w:p w14:paraId="06F4D0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E432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7B8F08" w14:textId="77777777" w:rsidR="00983AE1" w:rsidRDefault="00983AE1">
      <w:pPr>
        <w:widowControl w:val="0"/>
        <w:autoSpaceDE w:val="0"/>
        <w:autoSpaceDN w:val="0"/>
        <w:adjustRightInd w:val="0"/>
        <w:spacing w:after="0" w:line="240" w:lineRule="auto"/>
        <w:rPr>
          <w:rFonts w:ascii="Arial" w:hAnsi="Arial" w:cs="Arial"/>
          <w:sz w:val="16"/>
          <w:szCs w:val="16"/>
        </w:rPr>
      </w:pPr>
    </w:p>
    <w:p w14:paraId="502B0C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E87.8  I Iná porucha rovnováhy elektrolytov a tekutín, nezatriedená inde   I</w:t>
      </w:r>
    </w:p>
    <w:p w14:paraId="1E907DD1" w14:textId="77777777" w:rsidR="00983AE1" w:rsidRDefault="00983AE1">
      <w:pPr>
        <w:widowControl w:val="0"/>
        <w:autoSpaceDE w:val="0"/>
        <w:autoSpaceDN w:val="0"/>
        <w:adjustRightInd w:val="0"/>
        <w:spacing w:after="0" w:line="240" w:lineRule="auto"/>
        <w:rPr>
          <w:rFonts w:ascii="Arial" w:hAnsi="Arial" w:cs="Arial"/>
          <w:sz w:val="16"/>
          <w:szCs w:val="16"/>
        </w:rPr>
      </w:pPr>
    </w:p>
    <w:p w14:paraId="283782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8455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C5A61A" w14:textId="77777777" w:rsidR="00983AE1" w:rsidRDefault="00983AE1">
      <w:pPr>
        <w:widowControl w:val="0"/>
        <w:autoSpaceDE w:val="0"/>
        <w:autoSpaceDN w:val="0"/>
        <w:adjustRightInd w:val="0"/>
        <w:spacing w:after="0" w:line="240" w:lineRule="auto"/>
        <w:rPr>
          <w:rFonts w:ascii="Arial" w:hAnsi="Arial" w:cs="Arial"/>
          <w:sz w:val="16"/>
          <w:szCs w:val="16"/>
        </w:rPr>
      </w:pPr>
    </w:p>
    <w:p w14:paraId="2081F0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E88.0  I Porucha metabolizmu plazmatických proteínov, nezatriedená inde    I</w:t>
      </w:r>
    </w:p>
    <w:p w14:paraId="34002C56" w14:textId="77777777" w:rsidR="00983AE1" w:rsidRDefault="00983AE1">
      <w:pPr>
        <w:widowControl w:val="0"/>
        <w:autoSpaceDE w:val="0"/>
        <w:autoSpaceDN w:val="0"/>
        <w:adjustRightInd w:val="0"/>
        <w:spacing w:after="0" w:line="240" w:lineRule="auto"/>
        <w:rPr>
          <w:rFonts w:ascii="Arial" w:hAnsi="Arial" w:cs="Arial"/>
          <w:sz w:val="16"/>
          <w:szCs w:val="16"/>
        </w:rPr>
      </w:pPr>
    </w:p>
    <w:p w14:paraId="05B1B1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FC78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B9D614" w14:textId="77777777" w:rsidR="00983AE1" w:rsidRDefault="00983AE1">
      <w:pPr>
        <w:widowControl w:val="0"/>
        <w:autoSpaceDE w:val="0"/>
        <w:autoSpaceDN w:val="0"/>
        <w:adjustRightInd w:val="0"/>
        <w:spacing w:after="0" w:line="240" w:lineRule="auto"/>
        <w:rPr>
          <w:rFonts w:ascii="Arial" w:hAnsi="Arial" w:cs="Arial"/>
          <w:sz w:val="16"/>
          <w:szCs w:val="16"/>
        </w:rPr>
      </w:pPr>
    </w:p>
    <w:p w14:paraId="10568D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E88.1  I Lipodystrofia, nezatriedená inde                                  I</w:t>
      </w:r>
    </w:p>
    <w:p w14:paraId="637169AE" w14:textId="77777777" w:rsidR="00983AE1" w:rsidRDefault="00983AE1">
      <w:pPr>
        <w:widowControl w:val="0"/>
        <w:autoSpaceDE w:val="0"/>
        <w:autoSpaceDN w:val="0"/>
        <w:adjustRightInd w:val="0"/>
        <w:spacing w:after="0" w:line="240" w:lineRule="auto"/>
        <w:rPr>
          <w:rFonts w:ascii="Arial" w:hAnsi="Arial" w:cs="Arial"/>
          <w:sz w:val="16"/>
          <w:szCs w:val="16"/>
        </w:rPr>
      </w:pPr>
    </w:p>
    <w:p w14:paraId="10F01C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869C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21A4AA" w14:textId="77777777" w:rsidR="00983AE1" w:rsidRDefault="00983AE1">
      <w:pPr>
        <w:widowControl w:val="0"/>
        <w:autoSpaceDE w:val="0"/>
        <w:autoSpaceDN w:val="0"/>
        <w:adjustRightInd w:val="0"/>
        <w:spacing w:after="0" w:line="240" w:lineRule="auto"/>
        <w:rPr>
          <w:rFonts w:ascii="Arial" w:hAnsi="Arial" w:cs="Arial"/>
          <w:sz w:val="16"/>
          <w:szCs w:val="16"/>
        </w:rPr>
      </w:pPr>
    </w:p>
    <w:p w14:paraId="06B6EA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E88.3  I Syndróm z rozpadu nádoru (tumor lysis syndrome)                   I</w:t>
      </w:r>
    </w:p>
    <w:p w14:paraId="324CE557" w14:textId="77777777" w:rsidR="00983AE1" w:rsidRDefault="00983AE1">
      <w:pPr>
        <w:widowControl w:val="0"/>
        <w:autoSpaceDE w:val="0"/>
        <w:autoSpaceDN w:val="0"/>
        <w:adjustRightInd w:val="0"/>
        <w:spacing w:after="0" w:line="240" w:lineRule="auto"/>
        <w:rPr>
          <w:rFonts w:ascii="Arial" w:hAnsi="Arial" w:cs="Arial"/>
          <w:sz w:val="16"/>
          <w:szCs w:val="16"/>
        </w:rPr>
      </w:pPr>
    </w:p>
    <w:p w14:paraId="4B0710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1E31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55E9A1" w14:textId="77777777" w:rsidR="00983AE1" w:rsidRDefault="00983AE1">
      <w:pPr>
        <w:widowControl w:val="0"/>
        <w:autoSpaceDE w:val="0"/>
        <w:autoSpaceDN w:val="0"/>
        <w:adjustRightInd w:val="0"/>
        <w:spacing w:after="0" w:line="240" w:lineRule="auto"/>
        <w:rPr>
          <w:rFonts w:ascii="Arial" w:hAnsi="Arial" w:cs="Arial"/>
          <w:sz w:val="16"/>
          <w:szCs w:val="16"/>
        </w:rPr>
      </w:pPr>
    </w:p>
    <w:p w14:paraId="68F0A8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E88.8  I Iná bližšie určená metabolická porucha                            I</w:t>
      </w:r>
    </w:p>
    <w:p w14:paraId="736D7C0E" w14:textId="77777777" w:rsidR="00983AE1" w:rsidRDefault="00983AE1">
      <w:pPr>
        <w:widowControl w:val="0"/>
        <w:autoSpaceDE w:val="0"/>
        <w:autoSpaceDN w:val="0"/>
        <w:adjustRightInd w:val="0"/>
        <w:spacing w:after="0" w:line="240" w:lineRule="auto"/>
        <w:rPr>
          <w:rFonts w:ascii="Arial" w:hAnsi="Arial" w:cs="Arial"/>
          <w:sz w:val="16"/>
          <w:szCs w:val="16"/>
        </w:rPr>
      </w:pPr>
    </w:p>
    <w:p w14:paraId="4A3D0F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769F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E39C73" w14:textId="77777777" w:rsidR="00983AE1" w:rsidRDefault="00983AE1">
      <w:pPr>
        <w:widowControl w:val="0"/>
        <w:autoSpaceDE w:val="0"/>
        <w:autoSpaceDN w:val="0"/>
        <w:adjustRightInd w:val="0"/>
        <w:spacing w:after="0" w:line="240" w:lineRule="auto"/>
        <w:rPr>
          <w:rFonts w:ascii="Arial" w:hAnsi="Arial" w:cs="Arial"/>
          <w:sz w:val="16"/>
          <w:szCs w:val="16"/>
        </w:rPr>
      </w:pPr>
    </w:p>
    <w:p w14:paraId="6EF5B9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E88.9  I Metabolická porucha, bližšie neurčená                             I</w:t>
      </w:r>
    </w:p>
    <w:p w14:paraId="63E6A985" w14:textId="77777777" w:rsidR="00983AE1" w:rsidRDefault="00983AE1">
      <w:pPr>
        <w:widowControl w:val="0"/>
        <w:autoSpaceDE w:val="0"/>
        <w:autoSpaceDN w:val="0"/>
        <w:adjustRightInd w:val="0"/>
        <w:spacing w:after="0" w:line="240" w:lineRule="auto"/>
        <w:rPr>
          <w:rFonts w:ascii="Arial" w:hAnsi="Arial" w:cs="Arial"/>
          <w:sz w:val="16"/>
          <w:szCs w:val="16"/>
        </w:rPr>
      </w:pPr>
    </w:p>
    <w:p w14:paraId="230233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76DE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467451" w14:textId="77777777" w:rsidR="00983AE1" w:rsidRDefault="00983AE1">
      <w:pPr>
        <w:widowControl w:val="0"/>
        <w:autoSpaceDE w:val="0"/>
        <w:autoSpaceDN w:val="0"/>
        <w:adjustRightInd w:val="0"/>
        <w:spacing w:after="0" w:line="240" w:lineRule="auto"/>
        <w:rPr>
          <w:rFonts w:ascii="Arial" w:hAnsi="Arial" w:cs="Arial"/>
          <w:sz w:val="16"/>
          <w:szCs w:val="16"/>
        </w:rPr>
      </w:pPr>
    </w:p>
    <w:p w14:paraId="5EE90E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E89.0  I Hypotyreóza po lekárskom výkone                                   I</w:t>
      </w:r>
    </w:p>
    <w:p w14:paraId="2DCB409D" w14:textId="77777777" w:rsidR="00983AE1" w:rsidRDefault="00983AE1">
      <w:pPr>
        <w:widowControl w:val="0"/>
        <w:autoSpaceDE w:val="0"/>
        <w:autoSpaceDN w:val="0"/>
        <w:adjustRightInd w:val="0"/>
        <w:spacing w:after="0" w:line="240" w:lineRule="auto"/>
        <w:rPr>
          <w:rFonts w:ascii="Arial" w:hAnsi="Arial" w:cs="Arial"/>
          <w:sz w:val="16"/>
          <w:szCs w:val="16"/>
        </w:rPr>
      </w:pPr>
    </w:p>
    <w:p w14:paraId="697A91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277D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129D61" w14:textId="77777777" w:rsidR="00983AE1" w:rsidRDefault="00983AE1">
      <w:pPr>
        <w:widowControl w:val="0"/>
        <w:autoSpaceDE w:val="0"/>
        <w:autoSpaceDN w:val="0"/>
        <w:adjustRightInd w:val="0"/>
        <w:spacing w:after="0" w:line="240" w:lineRule="auto"/>
        <w:rPr>
          <w:rFonts w:ascii="Arial" w:hAnsi="Arial" w:cs="Arial"/>
          <w:sz w:val="16"/>
          <w:szCs w:val="16"/>
        </w:rPr>
      </w:pPr>
    </w:p>
    <w:p w14:paraId="212C86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E89.1  I Hypoinzulinémia po lekárskom výkone                               I</w:t>
      </w:r>
    </w:p>
    <w:p w14:paraId="441DA044" w14:textId="77777777" w:rsidR="00983AE1" w:rsidRDefault="00983AE1">
      <w:pPr>
        <w:widowControl w:val="0"/>
        <w:autoSpaceDE w:val="0"/>
        <w:autoSpaceDN w:val="0"/>
        <w:adjustRightInd w:val="0"/>
        <w:spacing w:after="0" w:line="240" w:lineRule="auto"/>
        <w:rPr>
          <w:rFonts w:ascii="Arial" w:hAnsi="Arial" w:cs="Arial"/>
          <w:sz w:val="16"/>
          <w:szCs w:val="16"/>
        </w:rPr>
      </w:pPr>
    </w:p>
    <w:p w14:paraId="3F9A2A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61C8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43FCE6" w14:textId="77777777" w:rsidR="00983AE1" w:rsidRDefault="00983AE1">
      <w:pPr>
        <w:widowControl w:val="0"/>
        <w:autoSpaceDE w:val="0"/>
        <w:autoSpaceDN w:val="0"/>
        <w:adjustRightInd w:val="0"/>
        <w:spacing w:after="0" w:line="240" w:lineRule="auto"/>
        <w:rPr>
          <w:rFonts w:ascii="Arial" w:hAnsi="Arial" w:cs="Arial"/>
          <w:sz w:val="16"/>
          <w:szCs w:val="16"/>
        </w:rPr>
      </w:pPr>
    </w:p>
    <w:p w14:paraId="1D49F8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E89.2  I Hypoparatyreóza po lekárskom výkone                               I</w:t>
      </w:r>
    </w:p>
    <w:p w14:paraId="39CFCE9F" w14:textId="77777777" w:rsidR="00983AE1" w:rsidRDefault="00983AE1">
      <w:pPr>
        <w:widowControl w:val="0"/>
        <w:autoSpaceDE w:val="0"/>
        <w:autoSpaceDN w:val="0"/>
        <w:adjustRightInd w:val="0"/>
        <w:spacing w:after="0" w:line="240" w:lineRule="auto"/>
        <w:rPr>
          <w:rFonts w:ascii="Arial" w:hAnsi="Arial" w:cs="Arial"/>
          <w:sz w:val="16"/>
          <w:szCs w:val="16"/>
        </w:rPr>
      </w:pPr>
    </w:p>
    <w:p w14:paraId="74368E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0449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928D01" w14:textId="77777777" w:rsidR="00983AE1" w:rsidRDefault="00983AE1">
      <w:pPr>
        <w:widowControl w:val="0"/>
        <w:autoSpaceDE w:val="0"/>
        <w:autoSpaceDN w:val="0"/>
        <w:adjustRightInd w:val="0"/>
        <w:spacing w:after="0" w:line="240" w:lineRule="auto"/>
        <w:rPr>
          <w:rFonts w:ascii="Arial" w:hAnsi="Arial" w:cs="Arial"/>
          <w:sz w:val="16"/>
          <w:szCs w:val="16"/>
        </w:rPr>
      </w:pPr>
    </w:p>
    <w:p w14:paraId="40386A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E89.3  I Hypopituitarizmus po lekárskom výkone                             I</w:t>
      </w:r>
    </w:p>
    <w:p w14:paraId="4F6BFBC4" w14:textId="77777777" w:rsidR="00983AE1" w:rsidRDefault="00983AE1">
      <w:pPr>
        <w:widowControl w:val="0"/>
        <w:autoSpaceDE w:val="0"/>
        <w:autoSpaceDN w:val="0"/>
        <w:adjustRightInd w:val="0"/>
        <w:spacing w:after="0" w:line="240" w:lineRule="auto"/>
        <w:rPr>
          <w:rFonts w:ascii="Arial" w:hAnsi="Arial" w:cs="Arial"/>
          <w:sz w:val="16"/>
          <w:szCs w:val="16"/>
        </w:rPr>
      </w:pPr>
    </w:p>
    <w:p w14:paraId="7CA661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096A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39DB72" w14:textId="77777777" w:rsidR="00983AE1" w:rsidRDefault="00983AE1">
      <w:pPr>
        <w:widowControl w:val="0"/>
        <w:autoSpaceDE w:val="0"/>
        <w:autoSpaceDN w:val="0"/>
        <w:adjustRightInd w:val="0"/>
        <w:spacing w:after="0" w:line="240" w:lineRule="auto"/>
        <w:rPr>
          <w:rFonts w:ascii="Arial" w:hAnsi="Arial" w:cs="Arial"/>
          <w:sz w:val="16"/>
          <w:szCs w:val="16"/>
        </w:rPr>
      </w:pPr>
    </w:p>
    <w:p w14:paraId="00A45B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E89.4  I Zlyhanie vaječníkov po lekárskom výkone                           I</w:t>
      </w:r>
    </w:p>
    <w:p w14:paraId="3C4DF1AF" w14:textId="77777777" w:rsidR="00983AE1" w:rsidRDefault="00983AE1">
      <w:pPr>
        <w:widowControl w:val="0"/>
        <w:autoSpaceDE w:val="0"/>
        <w:autoSpaceDN w:val="0"/>
        <w:adjustRightInd w:val="0"/>
        <w:spacing w:after="0" w:line="240" w:lineRule="auto"/>
        <w:rPr>
          <w:rFonts w:ascii="Arial" w:hAnsi="Arial" w:cs="Arial"/>
          <w:sz w:val="16"/>
          <w:szCs w:val="16"/>
        </w:rPr>
      </w:pPr>
    </w:p>
    <w:p w14:paraId="153D96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D56B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76E711" w14:textId="77777777" w:rsidR="00983AE1" w:rsidRDefault="00983AE1">
      <w:pPr>
        <w:widowControl w:val="0"/>
        <w:autoSpaceDE w:val="0"/>
        <w:autoSpaceDN w:val="0"/>
        <w:adjustRightInd w:val="0"/>
        <w:spacing w:after="0" w:line="240" w:lineRule="auto"/>
        <w:rPr>
          <w:rFonts w:ascii="Arial" w:hAnsi="Arial" w:cs="Arial"/>
          <w:sz w:val="16"/>
          <w:szCs w:val="16"/>
        </w:rPr>
      </w:pPr>
    </w:p>
    <w:p w14:paraId="108B71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E89.5  I Hypofunkcia semenníkov po lekárskom výkone                        I</w:t>
      </w:r>
    </w:p>
    <w:p w14:paraId="50A09F4C" w14:textId="77777777" w:rsidR="00983AE1" w:rsidRDefault="00983AE1">
      <w:pPr>
        <w:widowControl w:val="0"/>
        <w:autoSpaceDE w:val="0"/>
        <w:autoSpaceDN w:val="0"/>
        <w:adjustRightInd w:val="0"/>
        <w:spacing w:after="0" w:line="240" w:lineRule="auto"/>
        <w:rPr>
          <w:rFonts w:ascii="Arial" w:hAnsi="Arial" w:cs="Arial"/>
          <w:sz w:val="16"/>
          <w:szCs w:val="16"/>
        </w:rPr>
      </w:pPr>
    </w:p>
    <w:p w14:paraId="3D0BFC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ED33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E88987" w14:textId="77777777" w:rsidR="00983AE1" w:rsidRDefault="00983AE1">
      <w:pPr>
        <w:widowControl w:val="0"/>
        <w:autoSpaceDE w:val="0"/>
        <w:autoSpaceDN w:val="0"/>
        <w:adjustRightInd w:val="0"/>
        <w:spacing w:after="0" w:line="240" w:lineRule="auto"/>
        <w:rPr>
          <w:rFonts w:ascii="Arial" w:hAnsi="Arial" w:cs="Arial"/>
          <w:sz w:val="16"/>
          <w:szCs w:val="16"/>
        </w:rPr>
      </w:pPr>
    </w:p>
    <w:p w14:paraId="08F0BB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E89.6  I Hypofunkcia kôry nadobličiek alebo drene nadobličiek po lekárskom I</w:t>
      </w:r>
    </w:p>
    <w:p w14:paraId="1665B882" w14:textId="77777777" w:rsidR="00983AE1" w:rsidRDefault="00983AE1">
      <w:pPr>
        <w:widowControl w:val="0"/>
        <w:autoSpaceDE w:val="0"/>
        <w:autoSpaceDN w:val="0"/>
        <w:adjustRightInd w:val="0"/>
        <w:spacing w:after="0" w:line="240" w:lineRule="auto"/>
        <w:rPr>
          <w:rFonts w:ascii="Arial" w:hAnsi="Arial" w:cs="Arial"/>
          <w:sz w:val="16"/>
          <w:szCs w:val="16"/>
        </w:rPr>
      </w:pPr>
    </w:p>
    <w:p w14:paraId="576405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výkone                                                            I</w:t>
      </w:r>
    </w:p>
    <w:p w14:paraId="3322BBE9" w14:textId="77777777" w:rsidR="00983AE1" w:rsidRDefault="00983AE1">
      <w:pPr>
        <w:widowControl w:val="0"/>
        <w:autoSpaceDE w:val="0"/>
        <w:autoSpaceDN w:val="0"/>
        <w:adjustRightInd w:val="0"/>
        <w:spacing w:after="0" w:line="240" w:lineRule="auto"/>
        <w:rPr>
          <w:rFonts w:ascii="Arial" w:hAnsi="Arial" w:cs="Arial"/>
          <w:sz w:val="16"/>
          <w:szCs w:val="16"/>
        </w:rPr>
      </w:pPr>
    </w:p>
    <w:p w14:paraId="568F9A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2B18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5DB189" w14:textId="77777777" w:rsidR="00983AE1" w:rsidRDefault="00983AE1">
      <w:pPr>
        <w:widowControl w:val="0"/>
        <w:autoSpaceDE w:val="0"/>
        <w:autoSpaceDN w:val="0"/>
        <w:adjustRightInd w:val="0"/>
        <w:spacing w:after="0" w:line="240" w:lineRule="auto"/>
        <w:rPr>
          <w:rFonts w:ascii="Arial" w:hAnsi="Arial" w:cs="Arial"/>
          <w:sz w:val="16"/>
          <w:szCs w:val="16"/>
        </w:rPr>
      </w:pPr>
    </w:p>
    <w:p w14:paraId="437099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E89.8  I Iná endokrinná a metabolická porucha po lekárskom výkone          I</w:t>
      </w:r>
    </w:p>
    <w:p w14:paraId="51C56C6D" w14:textId="77777777" w:rsidR="00983AE1" w:rsidRDefault="00983AE1">
      <w:pPr>
        <w:widowControl w:val="0"/>
        <w:autoSpaceDE w:val="0"/>
        <w:autoSpaceDN w:val="0"/>
        <w:adjustRightInd w:val="0"/>
        <w:spacing w:after="0" w:line="240" w:lineRule="auto"/>
        <w:rPr>
          <w:rFonts w:ascii="Arial" w:hAnsi="Arial" w:cs="Arial"/>
          <w:sz w:val="16"/>
          <w:szCs w:val="16"/>
        </w:rPr>
      </w:pPr>
    </w:p>
    <w:p w14:paraId="1DDD69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331C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C8E81C" w14:textId="77777777" w:rsidR="00983AE1" w:rsidRDefault="00983AE1">
      <w:pPr>
        <w:widowControl w:val="0"/>
        <w:autoSpaceDE w:val="0"/>
        <w:autoSpaceDN w:val="0"/>
        <w:adjustRightInd w:val="0"/>
        <w:spacing w:after="0" w:line="240" w:lineRule="auto"/>
        <w:rPr>
          <w:rFonts w:ascii="Arial" w:hAnsi="Arial" w:cs="Arial"/>
          <w:sz w:val="16"/>
          <w:szCs w:val="16"/>
        </w:rPr>
      </w:pPr>
    </w:p>
    <w:p w14:paraId="6F7D40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E89.9  I Endokrinná a metabolická porucha po lekárskom výkone, bližšie     I</w:t>
      </w:r>
    </w:p>
    <w:p w14:paraId="33216A63" w14:textId="77777777" w:rsidR="00983AE1" w:rsidRDefault="00983AE1">
      <w:pPr>
        <w:widowControl w:val="0"/>
        <w:autoSpaceDE w:val="0"/>
        <w:autoSpaceDN w:val="0"/>
        <w:adjustRightInd w:val="0"/>
        <w:spacing w:after="0" w:line="240" w:lineRule="auto"/>
        <w:rPr>
          <w:rFonts w:ascii="Arial" w:hAnsi="Arial" w:cs="Arial"/>
          <w:sz w:val="16"/>
          <w:szCs w:val="16"/>
        </w:rPr>
      </w:pPr>
    </w:p>
    <w:p w14:paraId="23FB2E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7639C2F0" w14:textId="77777777" w:rsidR="00983AE1" w:rsidRDefault="00983AE1">
      <w:pPr>
        <w:widowControl w:val="0"/>
        <w:autoSpaceDE w:val="0"/>
        <w:autoSpaceDN w:val="0"/>
        <w:adjustRightInd w:val="0"/>
        <w:spacing w:after="0" w:line="240" w:lineRule="auto"/>
        <w:rPr>
          <w:rFonts w:ascii="Arial" w:hAnsi="Arial" w:cs="Arial"/>
          <w:sz w:val="16"/>
          <w:szCs w:val="16"/>
        </w:rPr>
      </w:pPr>
    </w:p>
    <w:p w14:paraId="20F85E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42FC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D1643F" w14:textId="77777777" w:rsidR="00983AE1" w:rsidRDefault="00983AE1">
      <w:pPr>
        <w:widowControl w:val="0"/>
        <w:autoSpaceDE w:val="0"/>
        <w:autoSpaceDN w:val="0"/>
        <w:adjustRightInd w:val="0"/>
        <w:spacing w:after="0" w:line="240" w:lineRule="auto"/>
        <w:rPr>
          <w:rFonts w:ascii="Arial" w:hAnsi="Arial" w:cs="Arial"/>
          <w:sz w:val="16"/>
          <w:szCs w:val="16"/>
        </w:rPr>
      </w:pPr>
    </w:p>
    <w:p w14:paraId="5AFFC8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E90    I Nutričná a metabolická porucha pri chorobách zatriedených inde    I</w:t>
      </w:r>
    </w:p>
    <w:p w14:paraId="21BD0F28" w14:textId="77777777" w:rsidR="00983AE1" w:rsidRDefault="00983AE1">
      <w:pPr>
        <w:widowControl w:val="0"/>
        <w:autoSpaceDE w:val="0"/>
        <w:autoSpaceDN w:val="0"/>
        <w:adjustRightInd w:val="0"/>
        <w:spacing w:after="0" w:line="240" w:lineRule="auto"/>
        <w:rPr>
          <w:rFonts w:ascii="Arial" w:hAnsi="Arial" w:cs="Arial"/>
          <w:sz w:val="16"/>
          <w:szCs w:val="16"/>
        </w:rPr>
      </w:pPr>
    </w:p>
    <w:p w14:paraId="6CFB2D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17E0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037ABA" w14:textId="77777777" w:rsidR="00983AE1" w:rsidRDefault="00983AE1">
      <w:pPr>
        <w:widowControl w:val="0"/>
        <w:autoSpaceDE w:val="0"/>
        <w:autoSpaceDN w:val="0"/>
        <w:adjustRightInd w:val="0"/>
        <w:spacing w:after="0" w:line="240" w:lineRule="auto"/>
        <w:rPr>
          <w:rFonts w:ascii="Arial" w:hAnsi="Arial" w:cs="Arial"/>
          <w:sz w:val="16"/>
          <w:szCs w:val="16"/>
        </w:rPr>
      </w:pPr>
    </w:p>
    <w:p w14:paraId="46880C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F00.0  I Demencia pri Alzheimerovej chorobe so skorým začiatkom (typ 2)    I</w:t>
      </w:r>
    </w:p>
    <w:p w14:paraId="6C4D0B43" w14:textId="77777777" w:rsidR="00983AE1" w:rsidRDefault="00983AE1">
      <w:pPr>
        <w:widowControl w:val="0"/>
        <w:autoSpaceDE w:val="0"/>
        <w:autoSpaceDN w:val="0"/>
        <w:adjustRightInd w:val="0"/>
        <w:spacing w:after="0" w:line="240" w:lineRule="auto"/>
        <w:rPr>
          <w:rFonts w:ascii="Arial" w:hAnsi="Arial" w:cs="Arial"/>
          <w:sz w:val="16"/>
          <w:szCs w:val="16"/>
        </w:rPr>
      </w:pPr>
    </w:p>
    <w:p w14:paraId="62B5FE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(G30.0+)                                                          I</w:t>
      </w:r>
    </w:p>
    <w:p w14:paraId="7ADE3F28" w14:textId="77777777" w:rsidR="00983AE1" w:rsidRDefault="00983AE1">
      <w:pPr>
        <w:widowControl w:val="0"/>
        <w:autoSpaceDE w:val="0"/>
        <w:autoSpaceDN w:val="0"/>
        <w:adjustRightInd w:val="0"/>
        <w:spacing w:after="0" w:line="240" w:lineRule="auto"/>
        <w:rPr>
          <w:rFonts w:ascii="Arial" w:hAnsi="Arial" w:cs="Arial"/>
          <w:sz w:val="16"/>
          <w:szCs w:val="16"/>
        </w:rPr>
      </w:pPr>
    </w:p>
    <w:p w14:paraId="3B29D6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1F2D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33C78D" w14:textId="77777777" w:rsidR="00983AE1" w:rsidRDefault="00983AE1">
      <w:pPr>
        <w:widowControl w:val="0"/>
        <w:autoSpaceDE w:val="0"/>
        <w:autoSpaceDN w:val="0"/>
        <w:adjustRightInd w:val="0"/>
        <w:spacing w:after="0" w:line="240" w:lineRule="auto"/>
        <w:rPr>
          <w:rFonts w:ascii="Arial" w:hAnsi="Arial" w:cs="Arial"/>
          <w:sz w:val="16"/>
          <w:szCs w:val="16"/>
        </w:rPr>
      </w:pPr>
    </w:p>
    <w:p w14:paraId="2F7B76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F00.1  I Demencia pri Alzheimerovej chorobe s neskorým začiatkom (typ 1)   I</w:t>
      </w:r>
    </w:p>
    <w:p w14:paraId="2E7C9204" w14:textId="77777777" w:rsidR="00983AE1" w:rsidRDefault="00983AE1">
      <w:pPr>
        <w:widowControl w:val="0"/>
        <w:autoSpaceDE w:val="0"/>
        <w:autoSpaceDN w:val="0"/>
        <w:adjustRightInd w:val="0"/>
        <w:spacing w:after="0" w:line="240" w:lineRule="auto"/>
        <w:rPr>
          <w:rFonts w:ascii="Arial" w:hAnsi="Arial" w:cs="Arial"/>
          <w:sz w:val="16"/>
          <w:szCs w:val="16"/>
        </w:rPr>
      </w:pPr>
    </w:p>
    <w:p w14:paraId="7BFA74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(G30.1+)                                                          I</w:t>
      </w:r>
    </w:p>
    <w:p w14:paraId="525AE6CA" w14:textId="77777777" w:rsidR="00983AE1" w:rsidRDefault="00983AE1">
      <w:pPr>
        <w:widowControl w:val="0"/>
        <w:autoSpaceDE w:val="0"/>
        <w:autoSpaceDN w:val="0"/>
        <w:adjustRightInd w:val="0"/>
        <w:spacing w:after="0" w:line="240" w:lineRule="auto"/>
        <w:rPr>
          <w:rFonts w:ascii="Arial" w:hAnsi="Arial" w:cs="Arial"/>
          <w:sz w:val="16"/>
          <w:szCs w:val="16"/>
        </w:rPr>
      </w:pPr>
    </w:p>
    <w:p w14:paraId="0454BA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801E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237062" w14:textId="77777777" w:rsidR="00983AE1" w:rsidRDefault="00983AE1">
      <w:pPr>
        <w:widowControl w:val="0"/>
        <w:autoSpaceDE w:val="0"/>
        <w:autoSpaceDN w:val="0"/>
        <w:adjustRightInd w:val="0"/>
        <w:spacing w:after="0" w:line="240" w:lineRule="auto"/>
        <w:rPr>
          <w:rFonts w:ascii="Arial" w:hAnsi="Arial" w:cs="Arial"/>
          <w:sz w:val="16"/>
          <w:szCs w:val="16"/>
        </w:rPr>
      </w:pPr>
    </w:p>
    <w:p w14:paraId="499B49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F00.2  I Demencia pri Alzheimerovej chorobe, atypická alebo zmiešaná forma I</w:t>
      </w:r>
    </w:p>
    <w:p w14:paraId="655BBA2D" w14:textId="77777777" w:rsidR="00983AE1" w:rsidRDefault="00983AE1">
      <w:pPr>
        <w:widowControl w:val="0"/>
        <w:autoSpaceDE w:val="0"/>
        <w:autoSpaceDN w:val="0"/>
        <w:adjustRightInd w:val="0"/>
        <w:spacing w:after="0" w:line="240" w:lineRule="auto"/>
        <w:rPr>
          <w:rFonts w:ascii="Arial" w:hAnsi="Arial" w:cs="Arial"/>
          <w:sz w:val="16"/>
          <w:szCs w:val="16"/>
        </w:rPr>
      </w:pPr>
    </w:p>
    <w:p w14:paraId="0B022E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(G30.8+)                                                          I</w:t>
      </w:r>
    </w:p>
    <w:p w14:paraId="6DB75DFE" w14:textId="77777777" w:rsidR="00983AE1" w:rsidRDefault="00983AE1">
      <w:pPr>
        <w:widowControl w:val="0"/>
        <w:autoSpaceDE w:val="0"/>
        <w:autoSpaceDN w:val="0"/>
        <w:adjustRightInd w:val="0"/>
        <w:spacing w:after="0" w:line="240" w:lineRule="auto"/>
        <w:rPr>
          <w:rFonts w:ascii="Arial" w:hAnsi="Arial" w:cs="Arial"/>
          <w:sz w:val="16"/>
          <w:szCs w:val="16"/>
        </w:rPr>
      </w:pPr>
    </w:p>
    <w:p w14:paraId="2E9DDC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22C9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A0552E" w14:textId="77777777" w:rsidR="00983AE1" w:rsidRDefault="00983AE1">
      <w:pPr>
        <w:widowControl w:val="0"/>
        <w:autoSpaceDE w:val="0"/>
        <w:autoSpaceDN w:val="0"/>
        <w:adjustRightInd w:val="0"/>
        <w:spacing w:after="0" w:line="240" w:lineRule="auto"/>
        <w:rPr>
          <w:rFonts w:ascii="Arial" w:hAnsi="Arial" w:cs="Arial"/>
          <w:sz w:val="16"/>
          <w:szCs w:val="16"/>
        </w:rPr>
      </w:pPr>
    </w:p>
    <w:p w14:paraId="0FF0A3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F00.9  I Demencia pri Alzheimerovej chorobe, bližšie neurčená              I</w:t>
      </w:r>
    </w:p>
    <w:p w14:paraId="1DB56F6E" w14:textId="77777777" w:rsidR="00983AE1" w:rsidRDefault="00983AE1">
      <w:pPr>
        <w:widowControl w:val="0"/>
        <w:autoSpaceDE w:val="0"/>
        <w:autoSpaceDN w:val="0"/>
        <w:adjustRightInd w:val="0"/>
        <w:spacing w:after="0" w:line="240" w:lineRule="auto"/>
        <w:rPr>
          <w:rFonts w:ascii="Arial" w:hAnsi="Arial" w:cs="Arial"/>
          <w:sz w:val="16"/>
          <w:szCs w:val="16"/>
        </w:rPr>
      </w:pPr>
    </w:p>
    <w:p w14:paraId="54809A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A52B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825C43" w14:textId="77777777" w:rsidR="00983AE1" w:rsidRDefault="00983AE1">
      <w:pPr>
        <w:widowControl w:val="0"/>
        <w:autoSpaceDE w:val="0"/>
        <w:autoSpaceDN w:val="0"/>
        <w:adjustRightInd w:val="0"/>
        <w:spacing w:after="0" w:line="240" w:lineRule="auto"/>
        <w:rPr>
          <w:rFonts w:ascii="Arial" w:hAnsi="Arial" w:cs="Arial"/>
          <w:sz w:val="16"/>
          <w:szCs w:val="16"/>
        </w:rPr>
      </w:pPr>
    </w:p>
    <w:p w14:paraId="371A47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F01.0  I Vaskulárna demencia s akútnym začiatkom                           I</w:t>
      </w:r>
    </w:p>
    <w:p w14:paraId="0643B4BE" w14:textId="77777777" w:rsidR="00983AE1" w:rsidRDefault="00983AE1">
      <w:pPr>
        <w:widowControl w:val="0"/>
        <w:autoSpaceDE w:val="0"/>
        <w:autoSpaceDN w:val="0"/>
        <w:adjustRightInd w:val="0"/>
        <w:spacing w:after="0" w:line="240" w:lineRule="auto"/>
        <w:rPr>
          <w:rFonts w:ascii="Arial" w:hAnsi="Arial" w:cs="Arial"/>
          <w:sz w:val="16"/>
          <w:szCs w:val="16"/>
        </w:rPr>
      </w:pPr>
    </w:p>
    <w:p w14:paraId="6E798D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27F5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14E45F" w14:textId="77777777" w:rsidR="00983AE1" w:rsidRDefault="00983AE1">
      <w:pPr>
        <w:widowControl w:val="0"/>
        <w:autoSpaceDE w:val="0"/>
        <w:autoSpaceDN w:val="0"/>
        <w:adjustRightInd w:val="0"/>
        <w:spacing w:after="0" w:line="240" w:lineRule="auto"/>
        <w:rPr>
          <w:rFonts w:ascii="Arial" w:hAnsi="Arial" w:cs="Arial"/>
          <w:sz w:val="16"/>
          <w:szCs w:val="16"/>
        </w:rPr>
      </w:pPr>
    </w:p>
    <w:p w14:paraId="7C89D4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F01.1  I Mnohoinfarktová demencia                                          I</w:t>
      </w:r>
    </w:p>
    <w:p w14:paraId="4EB7557C" w14:textId="77777777" w:rsidR="00983AE1" w:rsidRDefault="00983AE1">
      <w:pPr>
        <w:widowControl w:val="0"/>
        <w:autoSpaceDE w:val="0"/>
        <w:autoSpaceDN w:val="0"/>
        <w:adjustRightInd w:val="0"/>
        <w:spacing w:after="0" w:line="240" w:lineRule="auto"/>
        <w:rPr>
          <w:rFonts w:ascii="Arial" w:hAnsi="Arial" w:cs="Arial"/>
          <w:sz w:val="16"/>
          <w:szCs w:val="16"/>
        </w:rPr>
      </w:pPr>
    </w:p>
    <w:p w14:paraId="6A5748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9815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6BCF2A" w14:textId="77777777" w:rsidR="00983AE1" w:rsidRDefault="00983AE1">
      <w:pPr>
        <w:widowControl w:val="0"/>
        <w:autoSpaceDE w:val="0"/>
        <w:autoSpaceDN w:val="0"/>
        <w:adjustRightInd w:val="0"/>
        <w:spacing w:after="0" w:line="240" w:lineRule="auto"/>
        <w:rPr>
          <w:rFonts w:ascii="Arial" w:hAnsi="Arial" w:cs="Arial"/>
          <w:sz w:val="16"/>
          <w:szCs w:val="16"/>
        </w:rPr>
      </w:pPr>
    </w:p>
    <w:p w14:paraId="6CF750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F01.2  I Subkortikálna vaskulárna demencia                                 I</w:t>
      </w:r>
    </w:p>
    <w:p w14:paraId="66D37613" w14:textId="77777777" w:rsidR="00983AE1" w:rsidRDefault="00983AE1">
      <w:pPr>
        <w:widowControl w:val="0"/>
        <w:autoSpaceDE w:val="0"/>
        <w:autoSpaceDN w:val="0"/>
        <w:adjustRightInd w:val="0"/>
        <w:spacing w:after="0" w:line="240" w:lineRule="auto"/>
        <w:rPr>
          <w:rFonts w:ascii="Arial" w:hAnsi="Arial" w:cs="Arial"/>
          <w:sz w:val="16"/>
          <w:szCs w:val="16"/>
        </w:rPr>
      </w:pPr>
    </w:p>
    <w:p w14:paraId="596592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BF17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E50CFE" w14:textId="77777777" w:rsidR="00983AE1" w:rsidRDefault="00983AE1">
      <w:pPr>
        <w:widowControl w:val="0"/>
        <w:autoSpaceDE w:val="0"/>
        <w:autoSpaceDN w:val="0"/>
        <w:adjustRightInd w:val="0"/>
        <w:spacing w:after="0" w:line="240" w:lineRule="auto"/>
        <w:rPr>
          <w:rFonts w:ascii="Arial" w:hAnsi="Arial" w:cs="Arial"/>
          <w:sz w:val="16"/>
          <w:szCs w:val="16"/>
        </w:rPr>
      </w:pPr>
    </w:p>
    <w:p w14:paraId="7F3044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F01.3  I Zmiešaná kortikálna a subkortikálna vaskulárna demencia           I</w:t>
      </w:r>
    </w:p>
    <w:p w14:paraId="79D37A25" w14:textId="77777777" w:rsidR="00983AE1" w:rsidRDefault="00983AE1">
      <w:pPr>
        <w:widowControl w:val="0"/>
        <w:autoSpaceDE w:val="0"/>
        <w:autoSpaceDN w:val="0"/>
        <w:adjustRightInd w:val="0"/>
        <w:spacing w:after="0" w:line="240" w:lineRule="auto"/>
        <w:rPr>
          <w:rFonts w:ascii="Arial" w:hAnsi="Arial" w:cs="Arial"/>
          <w:sz w:val="16"/>
          <w:szCs w:val="16"/>
        </w:rPr>
      </w:pPr>
    </w:p>
    <w:p w14:paraId="4101CE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566F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EFE299" w14:textId="77777777" w:rsidR="00983AE1" w:rsidRDefault="00983AE1">
      <w:pPr>
        <w:widowControl w:val="0"/>
        <w:autoSpaceDE w:val="0"/>
        <w:autoSpaceDN w:val="0"/>
        <w:adjustRightInd w:val="0"/>
        <w:spacing w:after="0" w:line="240" w:lineRule="auto"/>
        <w:rPr>
          <w:rFonts w:ascii="Arial" w:hAnsi="Arial" w:cs="Arial"/>
          <w:sz w:val="16"/>
          <w:szCs w:val="16"/>
        </w:rPr>
      </w:pPr>
    </w:p>
    <w:p w14:paraId="48D4F8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F01.8  I Iná vaskulárna demencia                                           I</w:t>
      </w:r>
    </w:p>
    <w:p w14:paraId="2D485669" w14:textId="77777777" w:rsidR="00983AE1" w:rsidRDefault="00983AE1">
      <w:pPr>
        <w:widowControl w:val="0"/>
        <w:autoSpaceDE w:val="0"/>
        <w:autoSpaceDN w:val="0"/>
        <w:adjustRightInd w:val="0"/>
        <w:spacing w:after="0" w:line="240" w:lineRule="auto"/>
        <w:rPr>
          <w:rFonts w:ascii="Arial" w:hAnsi="Arial" w:cs="Arial"/>
          <w:sz w:val="16"/>
          <w:szCs w:val="16"/>
        </w:rPr>
      </w:pPr>
    </w:p>
    <w:p w14:paraId="4B27B9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F44A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E08AFD" w14:textId="77777777" w:rsidR="00983AE1" w:rsidRDefault="00983AE1">
      <w:pPr>
        <w:widowControl w:val="0"/>
        <w:autoSpaceDE w:val="0"/>
        <w:autoSpaceDN w:val="0"/>
        <w:adjustRightInd w:val="0"/>
        <w:spacing w:after="0" w:line="240" w:lineRule="auto"/>
        <w:rPr>
          <w:rFonts w:ascii="Arial" w:hAnsi="Arial" w:cs="Arial"/>
          <w:sz w:val="16"/>
          <w:szCs w:val="16"/>
        </w:rPr>
      </w:pPr>
    </w:p>
    <w:p w14:paraId="5440C6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F01.9  I Vaskulárna demencia, bližšie neurčená                             I</w:t>
      </w:r>
    </w:p>
    <w:p w14:paraId="5414BDF6" w14:textId="77777777" w:rsidR="00983AE1" w:rsidRDefault="00983AE1">
      <w:pPr>
        <w:widowControl w:val="0"/>
        <w:autoSpaceDE w:val="0"/>
        <w:autoSpaceDN w:val="0"/>
        <w:adjustRightInd w:val="0"/>
        <w:spacing w:after="0" w:line="240" w:lineRule="auto"/>
        <w:rPr>
          <w:rFonts w:ascii="Arial" w:hAnsi="Arial" w:cs="Arial"/>
          <w:sz w:val="16"/>
          <w:szCs w:val="16"/>
        </w:rPr>
      </w:pPr>
    </w:p>
    <w:p w14:paraId="3AC871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C604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A3D5AE" w14:textId="77777777" w:rsidR="00983AE1" w:rsidRDefault="00983AE1">
      <w:pPr>
        <w:widowControl w:val="0"/>
        <w:autoSpaceDE w:val="0"/>
        <w:autoSpaceDN w:val="0"/>
        <w:adjustRightInd w:val="0"/>
        <w:spacing w:after="0" w:line="240" w:lineRule="auto"/>
        <w:rPr>
          <w:rFonts w:ascii="Arial" w:hAnsi="Arial" w:cs="Arial"/>
          <w:sz w:val="16"/>
          <w:szCs w:val="16"/>
        </w:rPr>
      </w:pPr>
    </w:p>
    <w:p w14:paraId="594974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F02.0  I Demencia pri Pickovej chorobe (G31.0+)                            I</w:t>
      </w:r>
    </w:p>
    <w:p w14:paraId="7206B80C" w14:textId="77777777" w:rsidR="00983AE1" w:rsidRDefault="00983AE1">
      <w:pPr>
        <w:widowControl w:val="0"/>
        <w:autoSpaceDE w:val="0"/>
        <w:autoSpaceDN w:val="0"/>
        <w:adjustRightInd w:val="0"/>
        <w:spacing w:after="0" w:line="240" w:lineRule="auto"/>
        <w:rPr>
          <w:rFonts w:ascii="Arial" w:hAnsi="Arial" w:cs="Arial"/>
          <w:sz w:val="16"/>
          <w:szCs w:val="16"/>
        </w:rPr>
      </w:pPr>
    </w:p>
    <w:p w14:paraId="06CF9F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39A1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03D69B" w14:textId="77777777" w:rsidR="00983AE1" w:rsidRDefault="00983AE1">
      <w:pPr>
        <w:widowControl w:val="0"/>
        <w:autoSpaceDE w:val="0"/>
        <w:autoSpaceDN w:val="0"/>
        <w:adjustRightInd w:val="0"/>
        <w:spacing w:after="0" w:line="240" w:lineRule="auto"/>
        <w:rPr>
          <w:rFonts w:ascii="Arial" w:hAnsi="Arial" w:cs="Arial"/>
          <w:sz w:val="16"/>
          <w:szCs w:val="16"/>
        </w:rPr>
      </w:pPr>
    </w:p>
    <w:p w14:paraId="4A4CD6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F02.1  I Demencia pri Creutzfeldtovej-Jakobovej chorobe (A81.0+)           I</w:t>
      </w:r>
    </w:p>
    <w:p w14:paraId="00BC46C1" w14:textId="77777777" w:rsidR="00983AE1" w:rsidRDefault="00983AE1">
      <w:pPr>
        <w:widowControl w:val="0"/>
        <w:autoSpaceDE w:val="0"/>
        <w:autoSpaceDN w:val="0"/>
        <w:adjustRightInd w:val="0"/>
        <w:spacing w:after="0" w:line="240" w:lineRule="auto"/>
        <w:rPr>
          <w:rFonts w:ascii="Arial" w:hAnsi="Arial" w:cs="Arial"/>
          <w:sz w:val="16"/>
          <w:szCs w:val="16"/>
        </w:rPr>
      </w:pPr>
    </w:p>
    <w:p w14:paraId="51F31D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AD50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04F45F" w14:textId="77777777" w:rsidR="00983AE1" w:rsidRDefault="00983AE1">
      <w:pPr>
        <w:widowControl w:val="0"/>
        <w:autoSpaceDE w:val="0"/>
        <w:autoSpaceDN w:val="0"/>
        <w:adjustRightInd w:val="0"/>
        <w:spacing w:after="0" w:line="240" w:lineRule="auto"/>
        <w:rPr>
          <w:rFonts w:ascii="Arial" w:hAnsi="Arial" w:cs="Arial"/>
          <w:sz w:val="16"/>
          <w:szCs w:val="16"/>
        </w:rPr>
      </w:pPr>
    </w:p>
    <w:p w14:paraId="431FCD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F02.2  I Demencia pri Huntingtonovej chorobe (G10+)                        I</w:t>
      </w:r>
    </w:p>
    <w:p w14:paraId="361CBF56" w14:textId="77777777" w:rsidR="00983AE1" w:rsidRDefault="00983AE1">
      <w:pPr>
        <w:widowControl w:val="0"/>
        <w:autoSpaceDE w:val="0"/>
        <w:autoSpaceDN w:val="0"/>
        <w:adjustRightInd w:val="0"/>
        <w:spacing w:after="0" w:line="240" w:lineRule="auto"/>
        <w:rPr>
          <w:rFonts w:ascii="Arial" w:hAnsi="Arial" w:cs="Arial"/>
          <w:sz w:val="16"/>
          <w:szCs w:val="16"/>
        </w:rPr>
      </w:pPr>
    </w:p>
    <w:p w14:paraId="07E513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26CD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9956D7" w14:textId="77777777" w:rsidR="00983AE1" w:rsidRDefault="00983AE1">
      <w:pPr>
        <w:widowControl w:val="0"/>
        <w:autoSpaceDE w:val="0"/>
        <w:autoSpaceDN w:val="0"/>
        <w:adjustRightInd w:val="0"/>
        <w:spacing w:after="0" w:line="240" w:lineRule="auto"/>
        <w:rPr>
          <w:rFonts w:ascii="Arial" w:hAnsi="Arial" w:cs="Arial"/>
          <w:sz w:val="16"/>
          <w:szCs w:val="16"/>
        </w:rPr>
      </w:pPr>
    </w:p>
    <w:p w14:paraId="3EA551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F02.3  I Demencia pri Parkinsonovej chorobe                                I</w:t>
      </w:r>
    </w:p>
    <w:p w14:paraId="673DC57B" w14:textId="77777777" w:rsidR="00983AE1" w:rsidRDefault="00983AE1">
      <w:pPr>
        <w:widowControl w:val="0"/>
        <w:autoSpaceDE w:val="0"/>
        <w:autoSpaceDN w:val="0"/>
        <w:adjustRightInd w:val="0"/>
        <w:spacing w:after="0" w:line="240" w:lineRule="auto"/>
        <w:rPr>
          <w:rFonts w:ascii="Arial" w:hAnsi="Arial" w:cs="Arial"/>
          <w:sz w:val="16"/>
          <w:szCs w:val="16"/>
        </w:rPr>
      </w:pPr>
    </w:p>
    <w:p w14:paraId="47CDE9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7A60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C92221" w14:textId="77777777" w:rsidR="00983AE1" w:rsidRDefault="00983AE1">
      <w:pPr>
        <w:widowControl w:val="0"/>
        <w:autoSpaceDE w:val="0"/>
        <w:autoSpaceDN w:val="0"/>
        <w:adjustRightInd w:val="0"/>
        <w:spacing w:after="0" w:line="240" w:lineRule="auto"/>
        <w:rPr>
          <w:rFonts w:ascii="Arial" w:hAnsi="Arial" w:cs="Arial"/>
          <w:sz w:val="16"/>
          <w:szCs w:val="16"/>
        </w:rPr>
      </w:pPr>
    </w:p>
    <w:p w14:paraId="552EF5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F02.4  I Demencia pri chorobe HIV (spôsobenej vírusom ľudskej imunitnej    I</w:t>
      </w:r>
    </w:p>
    <w:p w14:paraId="05987A97" w14:textId="77777777" w:rsidR="00983AE1" w:rsidRDefault="00983AE1">
      <w:pPr>
        <w:widowControl w:val="0"/>
        <w:autoSpaceDE w:val="0"/>
        <w:autoSpaceDN w:val="0"/>
        <w:adjustRightInd w:val="0"/>
        <w:spacing w:after="0" w:line="240" w:lineRule="auto"/>
        <w:rPr>
          <w:rFonts w:ascii="Arial" w:hAnsi="Arial" w:cs="Arial"/>
          <w:sz w:val="16"/>
          <w:szCs w:val="16"/>
        </w:rPr>
      </w:pPr>
    </w:p>
    <w:p w14:paraId="45A3A0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nedostatočnosti)                                                  I</w:t>
      </w:r>
    </w:p>
    <w:p w14:paraId="314DC6C5" w14:textId="77777777" w:rsidR="00983AE1" w:rsidRDefault="00983AE1">
      <w:pPr>
        <w:widowControl w:val="0"/>
        <w:autoSpaceDE w:val="0"/>
        <w:autoSpaceDN w:val="0"/>
        <w:adjustRightInd w:val="0"/>
        <w:spacing w:after="0" w:line="240" w:lineRule="auto"/>
        <w:rPr>
          <w:rFonts w:ascii="Arial" w:hAnsi="Arial" w:cs="Arial"/>
          <w:sz w:val="16"/>
          <w:szCs w:val="16"/>
        </w:rPr>
      </w:pPr>
    </w:p>
    <w:p w14:paraId="0FCF39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D423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58D6F1" w14:textId="77777777" w:rsidR="00983AE1" w:rsidRDefault="00983AE1">
      <w:pPr>
        <w:widowControl w:val="0"/>
        <w:autoSpaceDE w:val="0"/>
        <w:autoSpaceDN w:val="0"/>
        <w:adjustRightInd w:val="0"/>
        <w:spacing w:after="0" w:line="240" w:lineRule="auto"/>
        <w:rPr>
          <w:rFonts w:ascii="Arial" w:hAnsi="Arial" w:cs="Arial"/>
          <w:sz w:val="16"/>
          <w:szCs w:val="16"/>
        </w:rPr>
      </w:pPr>
    </w:p>
    <w:p w14:paraId="4F3AB8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F02.8  I Demencia pri iných bližšie určených chorobách zatriedených inde   I</w:t>
      </w:r>
    </w:p>
    <w:p w14:paraId="1AB50A59" w14:textId="77777777" w:rsidR="00983AE1" w:rsidRDefault="00983AE1">
      <w:pPr>
        <w:widowControl w:val="0"/>
        <w:autoSpaceDE w:val="0"/>
        <w:autoSpaceDN w:val="0"/>
        <w:adjustRightInd w:val="0"/>
        <w:spacing w:after="0" w:line="240" w:lineRule="auto"/>
        <w:rPr>
          <w:rFonts w:ascii="Arial" w:hAnsi="Arial" w:cs="Arial"/>
          <w:sz w:val="16"/>
          <w:szCs w:val="16"/>
        </w:rPr>
      </w:pPr>
    </w:p>
    <w:p w14:paraId="2E5AB0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302D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5BEAA0" w14:textId="77777777" w:rsidR="00983AE1" w:rsidRDefault="00983AE1">
      <w:pPr>
        <w:widowControl w:val="0"/>
        <w:autoSpaceDE w:val="0"/>
        <w:autoSpaceDN w:val="0"/>
        <w:adjustRightInd w:val="0"/>
        <w:spacing w:after="0" w:line="240" w:lineRule="auto"/>
        <w:rPr>
          <w:rFonts w:ascii="Arial" w:hAnsi="Arial" w:cs="Arial"/>
          <w:sz w:val="16"/>
          <w:szCs w:val="16"/>
        </w:rPr>
      </w:pPr>
    </w:p>
    <w:p w14:paraId="3044BB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F03    I Demencia, bližšie neurčená                                        I</w:t>
      </w:r>
    </w:p>
    <w:p w14:paraId="57CF0492" w14:textId="77777777" w:rsidR="00983AE1" w:rsidRDefault="00983AE1">
      <w:pPr>
        <w:widowControl w:val="0"/>
        <w:autoSpaceDE w:val="0"/>
        <w:autoSpaceDN w:val="0"/>
        <w:adjustRightInd w:val="0"/>
        <w:spacing w:after="0" w:line="240" w:lineRule="auto"/>
        <w:rPr>
          <w:rFonts w:ascii="Arial" w:hAnsi="Arial" w:cs="Arial"/>
          <w:sz w:val="16"/>
          <w:szCs w:val="16"/>
        </w:rPr>
      </w:pPr>
    </w:p>
    <w:p w14:paraId="3BEF3B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D789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B1079E" w14:textId="77777777" w:rsidR="00983AE1" w:rsidRDefault="00983AE1">
      <w:pPr>
        <w:widowControl w:val="0"/>
        <w:autoSpaceDE w:val="0"/>
        <w:autoSpaceDN w:val="0"/>
        <w:adjustRightInd w:val="0"/>
        <w:spacing w:after="0" w:line="240" w:lineRule="auto"/>
        <w:rPr>
          <w:rFonts w:ascii="Arial" w:hAnsi="Arial" w:cs="Arial"/>
          <w:sz w:val="16"/>
          <w:szCs w:val="16"/>
        </w:rPr>
      </w:pPr>
    </w:p>
    <w:p w14:paraId="487E21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F04    I Organický amnestický syndróm, nezapríčinený alkoholom alebo inými I</w:t>
      </w:r>
    </w:p>
    <w:p w14:paraId="29C7A63A" w14:textId="77777777" w:rsidR="00983AE1" w:rsidRDefault="00983AE1">
      <w:pPr>
        <w:widowControl w:val="0"/>
        <w:autoSpaceDE w:val="0"/>
        <w:autoSpaceDN w:val="0"/>
        <w:adjustRightInd w:val="0"/>
        <w:spacing w:after="0" w:line="240" w:lineRule="auto"/>
        <w:rPr>
          <w:rFonts w:ascii="Arial" w:hAnsi="Arial" w:cs="Arial"/>
          <w:sz w:val="16"/>
          <w:szCs w:val="16"/>
        </w:rPr>
      </w:pPr>
    </w:p>
    <w:p w14:paraId="6B40CE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psychoaktívnymi látkami                                           I</w:t>
      </w:r>
    </w:p>
    <w:p w14:paraId="303046F1" w14:textId="77777777" w:rsidR="00983AE1" w:rsidRDefault="00983AE1">
      <w:pPr>
        <w:widowControl w:val="0"/>
        <w:autoSpaceDE w:val="0"/>
        <w:autoSpaceDN w:val="0"/>
        <w:adjustRightInd w:val="0"/>
        <w:spacing w:after="0" w:line="240" w:lineRule="auto"/>
        <w:rPr>
          <w:rFonts w:ascii="Arial" w:hAnsi="Arial" w:cs="Arial"/>
          <w:sz w:val="16"/>
          <w:szCs w:val="16"/>
        </w:rPr>
      </w:pPr>
    </w:p>
    <w:p w14:paraId="471E50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0562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B1FEC8" w14:textId="77777777" w:rsidR="00983AE1" w:rsidRDefault="00983AE1">
      <w:pPr>
        <w:widowControl w:val="0"/>
        <w:autoSpaceDE w:val="0"/>
        <w:autoSpaceDN w:val="0"/>
        <w:adjustRightInd w:val="0"/>
        <w:spacing w:after="0" w:line="240" w:lineRule="auto"/>
        <w:rPr>
          <w:rFonts w:ascii="Arial" w:hAnsi="Arial" w:cs="Arial"/>
          <w:sz w:val="16"/>
          <w:szCs w:val="16"/>
        </w:rPr>
      </w:pPr>
    </w:p>
    <w:p w14:paraId="25883E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F05.0  I Delírium bez demencie                                             I</w:t>
      </w:r>
    </w:p>
    <w:p w14:paraId="76C950B3" w14:textId="77777777" w:rsidR="00983AE1" w:rsidRDefault="00983AE1">
      <w:pPr>
        <w:widowControl w:val="0"/>
        <w:autoSpaceDE w:val="0"/>
        <w:autoSpaceDN w:val="0"/>
        <w:adjustRightInd w:val="0"/>
        <w:spacing w:after="0" w:line="240" w:lineRule="auto"/>
        <w:rPr>
          <w:rFonts w:ascii="Arial" w:hAnsi="Arial" w:cs="Arial"/>
          <w:sz w:val="16"/>
          <w:szCs w:val="16"/>
        </w:rPr>
      </w:pPr>
    </w:p>
    <w:p w14:paraId="2429E4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2A3E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9FB98F" w14:textId="77777777" w:rsidR="00983AE1" w:rsidRDefault="00983AE1">
      <w:pPr>
        <w:widowControl w:val="0"/>
        <w:autoSpaceDE w:val="0"/>
        <w:autoSpaceDN w:val="0"/>
        <w:adjustRightInd w:val="0"/>
        <w:spacing w:after="0" w:line="240" w:lineRule="auto"/>
        <w:rPr>
          <w:rFonts w:ascii="Arial" w:hAnsi="Arial" w:cs="Arial"/>
          <w:sz w:val="16"/>
          <w:szCs w:val="16"/>
        </w:rPr>
      </w:pPr>
    </w:p>
    <w:p w14:paraId="039E76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F05.1  I Delírium pri demencii                                             I</w:t>
      </w:r>
    </w:p>
    <w:p w14:paraId="71402D66" w14:textId="77777777" w:rsidR="00983AE1" w:rsidRDefault="00983AE1">
      <w:pPr>
        <w:widowControl w:val="0"/>
        <w:autoSpaceDE w:val="0"/>
        <w:autoSpaceDN w:val="0"/>
        <w:adjustRightInd w:val="0"/>
        <w:spacing w:after="0" w:line="240" w:lineRule="auto"/>
        <w:rPr>
          <w:rFonts w:ascii="Arial" w:hAnsi="Arial" w:cs="Arial"/>
          <w:sz w:val="16"/>
          <w:szCs w:val="16"/>
        </w:rPr>
      </w:pPr>
    </w:p>
    <w:p w14:paraId="461A92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686B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ED07F7" w14:textId="77777777" w:rsidR="00983AE1" w:rsidRDefault="00983AE1">
      <w:pPr>
        <w:widowControl w:val="0"/>
        <w:autoSpaceDE w:val="0"/>
        <w:autoSpaceDN w:val="0"/>
        <w:adjustRightInd w:val="0"/>
        <w:spacing w:after="0" w:line="240" w:lineRule="auto"/>
        <w:rPr>
          <w:rFonts w:ascii="Arial" w:hAnsi="Arial" w:cs="Arial"/>
          <w:sz w:val="16"/>
          <w:szCs w:val="16"/>
        </w:rPr>
      </w:pPr>
    </w:p>
    <w:p w14:paraId="045755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F05.8  I Iné delírium                                                      I</w:t>
      </w:r>
    </w:p>
    <w:p w14:paraId="25739BD2" w14:textId="77777777" w:rsidR="00983AE1" w:rsidRDefault="00983AE1">
      <w:pPr>
        <w:widowControl w:val="0"/>
        <w:autoSpaceDE w:val="0"/>
        <w:autoSpaceDN w:val="0"/>
        <w:adjustRightInd w:val="0"/>
        <w:spacing w:after="0" w:line="240" w:lineRule="auto"/>
        <w:rPr>
          <w:rFonts w:ascii="Arial" w:hAnsi="Arial" w:cs="Arial"/>
          <w:sz w:val="16"/>
          <w:szCs w:val="16"/>
        </w:rPr>
      </w:pPr>
    </w:p>
    <w:p w14:paraId="5F2D8D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9A22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2C0D6E" w14:textId="77777777" w:rsidR="00983AE1" w:rsidRDefault="00983AE1">
      <w:pPr>
        <w:widowControl w:val="0"/>
        <w:autoSpaceDE w:val="0"/>
        <w:autoSpaceDN w:val="0"/>
        <w:adjustRightInd w:val="0"/>
        <w:spacing w:after="0" w:line="240" w:lineRule="auto"/>
        <w:rPr>
          <w:rFonts w:ascii="Arial" w:hAnsi="Arial" w:cs="Arial"/>
          <w:sz w:val="16"/>
          <w:szCs w:val="16"/>
        </w:rPr>
      </w:pPr>
    </w:p>
    <w:p w14:paraId="520C14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F05.9  I Delírium, bližšie neurčené                                        I</w:t>
      </w:r>
    </w:p>
    <w:p w14:paraId="346F96D6" w14:textId="77777777" w:rsidR="00983AE1" w:rsidRDefault="00983AE1">
      <w:pPr>
        <w:widowControl w:val="0"/>
        <w:autoSpaceDE w:val="0"/>
        <w:autoSpaceDN w:val="0"/>
        <w:adjustRightInd w:val="0"/>
        <w:spacing w:after="0" w:line="240" w:lineRule="auto"/>
        <w:rPr>
          <w:rFonts w:ascii="Arial" w:hAnsi="Arial" w:cs="Arial"/>
          <w:sz w:val="16"/>
          <w:szCs w:val="16"/>
        </w:rPr>
      </w:pPr>
    </w:p>
    <w:p w14:paraId="37FA4C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673C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7D71A1" w14:textId="77777777" w:rsidR="00983AE1" w:rsidRDefault="00983AE1">
      <w:pPr>
        <w:widowControl w:val="0"/>
        <w:autoSpaceDE w:val="0"/>
        <w:autoSpaceDN w:val="0"/>
        <w:adjustRightInd w:val="0"/>
        <w:spacing w:after="0" w:line="240" w:lineRule="auto"/>
        <w:rPr>
          <w:rFonts w:ascii="Arial" w:hAnsi="Arial" w:cs="Arial"/>
          <w:sz w:val="16"/>
          <w:szCs w:val="16"/>
        </w:rPr>
      </w:pPr>
    </w:p>
    <w:p w14:paraId="267D06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F06.0  I Organická halucinóza                                              I</w:t>
      </w:r>
    </w:p>
    <w:p w14:paraId="255E1563" w14:textId="77777777" w:rsidR="00983AE1" w:rsidRDefault="00983AE1">
      <w:pPr>
        <w:widowControl w:val="0"/>
        <w:autoSpaceDE w:val="0"/>
        <w:autoSpaceDN w:val="0"/>
        <w:adjustRightInd w:val="0"/>
        <w:spacing w:after="0" w:line="240" w:lineRule="auto"/>
        <w:rPr>
          <w:rFonts w:ascii="Arial" w:hAnsi="Arial" w:cs="Arial"/>
          <w:sz w:val="16"/>
          <w:szCs w:val="16"/>
        </w:rPr>
      </w:pPr>
    </w:p>
    <w:p w14:paraId="256749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82AC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2BC900" w14:textId="77777777" w:rsidR="00983AE1" w:rsidRDefault="00983AE1">
      <w:pPr>
        <w:widowControl w:val="0"/>
        <w:autoSpaceDE w:val="0"/>
        <w:autoSpaceDN w:val="0"/>
        <w:adjustRightInd w:val="0"/>
        <w:spacing w:after="0" w:line="240" w:lineRule="auto"/>
        <w:rPr>
          <w:rFonts w:ascii="Arial" w:hAnsi="Arial" w:cs="Arial"/>
          <w:sz w:val="16"/>
          <w:szCs w:val="16"/>
        </w:rPr>
      </w:pPr>
    </w:p>
    <w:p w14:paraId="50CAFC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F06.1  I Organická katatonická porucha                                     I</w:t>
      </w:r>
    </w:p>
    <w:p w14:paraId="16403CD3" w14:textId="77777777" w:rsidR="00983AE1" w:rsidRDefault="00983AE1">
      <w:pPr>
        <w:widowControl w:val="0"/>
        <w:autoSpaceDE w:val="0"/>
        <w:autoSpaceDN w:val="0"/>
        <w:adjustRightInd w:val="0"/>
        <w:spacing w:after="0" w:line="240" w:lineRule="auto"/>
        <w:rPr>
          <w:rFonts w:ascii="Arial" w:hAnsi="Arial" w:cs="Arial"/>
          <w:sz w:val="16"/>
          <w:szCs w:val="16"/>
        </w:rPr>
      </w:pPr>
    </w:p>
    <w:p w14:paraId="396A37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E3FD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88349C" w14:textId="77777777" w:rsidR="00983AE1" w:rsidRDefault="00983AE1">
      <w:pPr>
        <w:widowControl w:val="0"/>
        <w:autoSpaceDE w:val="0"/>
        <w:autoSpaceDN w:val="0"/>
        <w:adjustRightInd w:val="0"/>
        <w:spacing w:after="0" w:line="240" w:lineRule="auto"/>
        <w:rPr>
          <w:rFonts w:ascii="Arial" w:hAnsi="Arial" w:cs="Arial"/>
          <w:sz w:val="16"/>
          <w:szCs w:val="16"/>
        </w:rPr>
      </w:pPr>
    </w:p>
    <w:p w14:paraId="1F571F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F06.2  I Organická porucha s bludmi (podobná schizofrénii)                 I</w:t>
      </w:r>
    </w:p>
    <w:p w14:paraId="6C543818" w14:textId="77777777" w:rsidR="00983AE1" w:rsidRDefault="00983AE1">
      <w:pPr>
        <w:widowControl w:val="0"/>
        <w:autoSpaceDE w:val="0"/>
        <w:autoSpaceDN w:val="0"/>
        <w:adjustRightInd w:val="0"/>
        <w:spacing w:after="0" w:line="240" w:lineRule="auto"/>
        <w:rPr>
          <w:rFonts w:ascii="Arial" w:hAnsi="Arial" w:cs="Arial"/>
          <w:sz w:val="16"/>
          <w:szCs w:val="16"/>
        </w:rPr>
      </w:pPr>
    </w:p>
    <w:p w14:paraId="75F8F1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5EFD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427F0B" w14:textId="77777777" w:rsidR="00983AE1" w:rsidRDefault="00983AE1">
      <w:pPr>
        <w:widowControl w:val="0"/>
        <w:autoSpaceDE w:val="0"/>
        <w:autoSpaceDN w:val="0"/>
        <w:adjustRightInd w:val="0"/>
        <w:spacing w:after="0" w:line="240" w:lineRule="auto"/>
        <w:rPr>
          <w:rFonts w:ascii="Arial" w:hAnsi="Arial" w:cs="Arial"/>
          <w:sz w:val="16"/>
          <w:szCs w:val="16"/>
        </w:rPr>
      </w:pPr>
    </w:p>
    <w:p w14:paraId="6710A2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F06.3  I Organická afektívna porucha                                       I</w:t>
      </w:r>
    </w:p>
    <w:p w14:paraId="042F9E53" w14:textId="77777777" w:rsidR="00983AE1" w:rsidRDefault="00983AE1">
      <w:pPr>
        <w:widowControl w:val="0"/>
        <w:autoSpaceDE w:val="0"/>
        <w:autoSpaceDN w:val="0"/>
        <w:adjustRightInd w:val="0"/>
        <w:spacing w:after="0" w:line="240" w:lineRule="auto"/>
        <w:rPr>
          <w:rFonts w:ascii="Arial" w:hAnsi="Arial" w:cs="Arial"/>
          <w:sz w:val="16"/>
          <w:szCs w:val="16"/>
        </w:rPr>
      </w:pPr>
    </w:p>
    <w:p w14:paraId="31D97F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0368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C775D4" w14:textId="77777777" w:rsidR="00983AE1" w:rsidRDefault="00983AE1">
      <w:pPr>
        <w:widowControl w:val="0"/>
        <w:autoSpaceDE w:val="0"/>
        <w:autoSpaceDN w:val="0"/>
        <w:adjustRightInd w:val="0"/>
        <w:spacing w:after="0" w:line="240" w:lineRule="auto"/>
        <w:rPr>
          <w:rFonts w:ascii="Arial" w:hAnsi="Arial" w:cs="Arial"/>
          <w:sz w:val="16"/>
          <w:szCs w:val="16"/>
        </w:rPr>
      </w:pPr>
    </w:p>
    <w:p w14:paraId="080008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F06.4  I Organická úzkostná porucha                                        I</w:t>
      </w:r>
    </w:p>
    <w:p w14:paraId="045D9BE4" w14:textId="77777777" w:rsidR="00983AE1" w:rsidRDefault="00983AE1">
      <w:pPr>
        <w:widowControl w:val="0"/>
        <w:autoSpaceDE w:val="0"/>
        <w:autoSpaceDN w:val="0"/>
        <w:adjustRightInd w:val="0"/>
        <w:spacing w:after="0" w:line="240" w:lineRule="auto"/>
        <w:rPr>
          <w:rFonts w:ascii="Arial" w:hAnsi="Arial" w:cs="Arial"/>
          <w:sz w:val="16"/>
          <w:szCs w:val="16"/>
        </w:rPr>
      </w:pPr>
    </w:p>
    <w:p w14:paraId="163230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80C5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1C1D40" w14:textId="77777777" w:rsidR="00983AE1" w:rsidRDefault="00983AE1">
      <w:pPr>
        <w:widowControl w:val="0"/>
        <w:autoSpaceDE w:val="0"/>
        <w:autoSpaceDN w:val="0"/>
        <w:adjustRightInd w:val="0"/>
        <w:spacing w:after="0" w:line="240" w:lineRule="auto"/>
        <w:rPr>
          <w:rFonts w:ascii="Arial" w:hAnsi="Arial" w:cs="Arial"/>
          <w:sz w:val="16"/>
          <w:szCs w:val="16"/>
        </w:rPr>
      </w:pPr>
    </w:p>
    <w:p w14:paraId="4A9AFF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F06.5  I Organická disociatívna porucha                                    I</w:t>
      </w:r>
    </w:p>
    <w:p w14:paraId="373B1D56" w14:textId="77777777" w:rsidR="00983AE1" w:rsidRDefault="00983AE1">
      <w:pPr>
        <w:widowControl w:val="0"/>
        <w:autoSpaceDE w:val="0"/>
        <w:autoSpaceDN w:val="0"/>
        <w:adjustRightInd w:val="0"/>
        <w:spacing w:after="0" w:line="240" w:lineRule="auto"/>
        <w:rPr>
          <w:rFonts w:ascii="Arial" w:hAnsi="Arial" w:cs="Arial"/>
          <w:sz w:val="16"/>
          <w:szCs w:val="16"/>
        </w:rPr>
      </w:pPr>
    </w:p>
    <w:p w14:paraId="71E13F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4D70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E8ADFC" w14:textId="77777777" w:rsidR="00983AE1" w:rsidRDefault="00983AE1">
      <w:pPr>
        <w:widowControl w:val="0"/>
        <w:autoSpaceDE w:val="0"/>
        <w:autoSpaceDN w:val="0"/>
        <w:adjustRightInd w:val="0"/>
        <w:spacing w:after="0" w:line="240" w:lineRule="auto"/>
        <w:rPr>
          <w:rFonts w:ascii="Arial" w:hAnsi="Arial" w:cs="Arial"/>
          <w:sz w:val="16"/>
          <w:szCs w:val="16"/>
        </w:rPr>
      </w:pPr>
    </w:p>
    <w:p w14:paraId="2B6770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F06.6  I Emočná labilita (asténia) na organickom podklade                  I</w:t>
      </w:r>
    </w:p>
    <w:p w14:paraId="3A46F05F" w14:textId="77777777" w:rsidR="00983AE1" w:rsidRDefault="00983AE1">
      <w:pPr>
        <w:widowControl w:val="0"/>
        <w:autoSpaceDE w:val="0"/>
        <w:autoSpaceDN w:val="0"/>
        <w:adjustRightInd w:val="0"/>
        <w:spacing w:after="0" w:line="240" w:lineRule="auto"/>
        <w:rPr>
          <w:rFonts w:ascii="Arial" w:hAnsi="Arial" w:cs="Arial"/>
          <w:sz w:val="16"/>
          <w:szCs w:val="16"/>
        </w:rPr>
      </w:pPr>
    </w:p>
    <w:p w14:paraId="4E8042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8AE2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27F6E5" w14:textId="77777777" w:rsidR="00983AE1" w:rsidRDefault="00983AE1">
      <w:pPr>
        <w:widowControl w:val="0"/>
        <w:autoSpaceDE w:val="0"/>
        <w:autoSpaceDN w:val="0"/>
        <w:adjustRightInd w:val="0"/>
        <w:spacing w:after="0" w:line="240" w:lineRule="auto"/>
        <w:rPr>
          <w:rFonts w:ascii="Arial" w:hAnsi="Arial" w:cs="Arial"/>
          <w:sz w:val="16"/>
          <w:szCs w:val="16"/>
        </w:rPr>
      </w:pPr>
    </w:p>
    <w:p w14:paraId="283791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F06.7  I Ľahká kognitívna porucha (porucha poznávania)                     I</w:t>
      </w:r>
    </w:p>
    <w:p w14:paraId="76D2BB17" w14:textId="77777777" w:rsidR="00983AE1" w:rsidRDefault="00983AE1">
      <w:pPr>
        <w:widowControl w:val="0"/>
        <w:autoSpaceDE w:val="0"/>
        <w:autoSpaceDN w:val="0"/>
        <w:adjustRightInd w:val="0"/>
        <w:spacing w:after="0" w:line="240" w:lineRule="auto"/>
        <w:rPr>
          <w:rFonts w:ascii="Arial" w:hAnsi="Arial" w:cs="Arial"/>
          <w:sz w:val="16"/>
          <w:szCs w:val="16"/>
        </w:rPr>
      </w:pPr>
    </w:p>
    <w:p w14:paraId="0D605F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4C3F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2E7F6E" w14:textId="77777777" w:rsidR="00983AE1" w:rsidRDefault="00983AE1">
      <w:pPr>
        <w:widowControl w:val="0"/>
        <w:autoSpaceDE w:val="0"/>
        <w:autoSpaceDN w:val="0"/>
        <w:adjustRightInd w:val="0"/>
        <w:spacing w:after="0" w:line="240" w:lineRule="auto"/>
        <w:rPr>
          <w:rFonts w:ascii="Arial" w:hAnsi="Arial" w:cs="Arial"/>
          <w:sz w:val="16"/>
          <w:szCs w:val="16"/>
        </w:rPr>
      </w:pPr>
    </w:p>
    <w:p w14:paraId="27DB60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F06.8  I Iná psychická porucha, zapríčinená poškodením a dysfunkciou mozgu I</w:t>
      </w:r>
    </w:p>
    <w:p w14:paraId="261E4B88" w14:textId="77777777" w:rsidR="00983AE1" w:rsidRDefault="00983AE1">
      <w:pPr>
        <w:widowControl w:val="0"/>
        <w:autoSpaceDE w:val="0"/>
        <w:autoSpaceDN w:val="0"/>
        <w:adjustRightInd w:val="0"/>
        <w:spacing w:after="0" w:line="240" w:lineRule="auto"/>
        <w:rPr>
          <w:rFonts w:ascii="Arial" w:hAnsi="Arial" w:cs="Arial"/>
          <w:sz w:val="16"/>
          <w:szCs w:val="16"/>
        </w:rPr>
      </w:pPr>
    </w:p>
    <w:p w14:paraId="734461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somatickou chorobou, bližšie určená                             I</w:t>
      </w:r>
    </w:p>
    <w:p w14:paraId="21697EB9" w14:textId="77777777" w:rsidR="00983AE1" w:rsidRDefault="00983AE1">
      <w:pPr>
        <w:widowControl w:val="0"/>
        <w:autoSpaceDE w:val="0"/>
        <w:autoSpaceDN w:val="0"/>
        <w:adjustRightInd w:val="0"/>
        <w:spacing w:after="0" w:line="240" w:lineRule="auto"/>
        <w:rPr>
          <w:rFonts w:ascii="Arial" w:hAnsi="Arial" w:cs="Arial"/>
          <w:sz w:val="16"/>
          <w:szCs w:val="16"/>
        </w:rPr>
      </w:pPr>
    </w:p>
    <w:p w14:paraId="672F32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C3B4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F932D7" w14:textId="77777777" w:rsidR="00983AE1" w:rsidRDefault="00983AE1">
      <w:pPr>
        <w:widowControl w:val="0"/>
        <w:autoSpaceDE w:val="0"/>
        <w:autoSpaceDN w:val="0"/>
        <w:adjustRightInd w:val="0"/>
        <w:spacing w:after="0" w:line="240" w:lineRule="auto"/>
        <w:rPr>
          <w:rFonts w:ascii="Arial" w:hAnsi="Arial" w:cs="Arial"/>
          <w:sz w:val="16"/>
          <w:szCs w:val="16"/>
        </w:rPr>
      </w:pPr>
    </w:p>
    <w:p w14:paraId="412031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F06.9  I Psychická porucha, zapríčinená poškodením a dysfunkciou mozgu a   I</w:t>
      </w:r>
    </w:p>
    <w:p w14:paraId="0B24760C" w14:textId="77777777" w:rsidR="00983AE1" w:rsidRDefault="00983AE1">
      <w:pPr>
        <w:widowControl w:val="0"/>
        <w:autoSpaceDE w:val="0"/>
        <w:autoSpaceDN w:val="0"/>
        <w:adjustRightInd w:val="0"/>
        <w:spacing w:after="0" w:line="240" w:lineRule="auto"/>
        <w:rPr>
          <w:rFonts w:ascii="Arial" w:hAnsi="Arial" w:cs="Arial"/>
          <w:sz w:val="16"/>
          <w:szCs w:val="16"/>
        </w:rPr>
      </w:pPr>
    </w:p>
    <w:p w14:paraId="10D170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somatickou chorobou, bližšie neurčená                             I</w:t>
      </w:r>
    </w:p>
    <w:p w14:paraId="4DDB2BF4" w14:textId="77777777" w:rsidR="00983AE1" w:rsidRDefault="00983AE1">
      <w:pPr>
        <w:widowControl w:val="0"/>
        <w:autoSpaceDE w:val="0"/>
        <w:autoSpaceDN w:val="0"/>
        <w:adjustRightInd w:val="0"/>
        <w:spacing w:after="0" w:line="240" w:lineRule="auto"/>
        <w:rPr>
          <w:rFonts w:ascii="Arial" w:hAnsi="Arial" w:cs="Arial"/>
          <w:sz w:val="16"/>
          <w:szCs w:val="16"/>
        </w:rPr>
      </w:pPr>
    </w:p>
    <w:p w14:paraId="6C320A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C7E3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762E1A" w14:textId="77777777" w:rsidR="00983AE1" w:rsidRDefault="00983AE1">
      <w:pPr>
        <w:widowControl w:val="0"/>
        <w:autoSpaceDE w:val="0"/>
        <w:autoSpaceDN w:val="0"/>
        <w:adjustRightInd w:val="0"/>
        <w:spacing w:after="0" w:line="240" w:lineRule="auto"/>
        <w:rPr>
          <w:rFonts w:ascii="Arial" w:hAnsi="Arial" w:cs="Arial"/>
          <w:sz w:val="16"/>
          <w:szCs w:val="16"/>
        </w:rPr>
      </w:pPr>
    </w:p>
    <w:p w14:paraId="49D375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F07.0  I Porucha osobnosti na organickom podklade                          I</w:t>
      </w:r>
    </w:p>
    <w:p w14:paraId="504FE2CD" w14:textId="77777777" w:rsidR="00983AE1" w:rsidRDefault="00983AE1">
      <w:pPr>
        <w:widowControl w:val="0"/>
        <w:autoSpaceDE w:val="0"/>
        <w:autoSpaceDN w:val="0"/>
        <w:adjustRightInd w:val="0"/>
        <w:spacing w:after="0" w:line="240" w:lineRule="auto"/>
        <w:rPr>
          <w:rFonts w:ascii="Arial" w:hAnsi="Arial" w:cs="Arial"/>
          <w:sz w:val="16"/>
          <w:szCs w:val="16"/>
        </w:rPr>
      </w:pPr>
    </w:p>
    <w:p w14:paraId="23BCC5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FF7E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A9F467" w14:textId="77777777" w:rsidR="00983AE1" w:rsidRDefault="00983AE1">
      <w:pPr>
        <w:widowControl w:val="0"/>
        <w:autoSpaceDE w:val="0"/>
        <w:autoSpaceDN w:val="0"/>
        <w:adjustRightInd w:val="0"/>
        <w:spacing w:after="0" w:line="240" w:lineRule="auto"/>
        <w:rPr>
          <w:rFonts w:ascii="Arial" w:hAnsi="Arial" w:cs="Arial"/>
          <w:sz w:val="16"/>
          <w:szCs w:val="16"/>
        </w:rPr>
      </w:pPr>
    </w:p>
    <w:p w14:paraId="1A11EE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F07.1  I Postencefalitický syndróm                                         I</w:t>
      </w:r>
    </w:p>
    <w:p w14:paraId="3CF00CD7" w14:textId="77777777" w:rsidR="00983AE1" w:rsidRDefault="00983AE1">
      <w:pPr>
        <w:widowControl w:val="0"/>
        <w:autoSpaceDE w:val="0"/>
        <w:autoSpaceDN w:val="0"/>
        <w:adjustRightInd w:val="0"/>
        <w:spacing w:after="0" w:line="240" w:lineRule="auto"/>
        <w:rPr>
          <w:rFonts w:ascii="Arial" w:hAnsi="Arial" w:cs="Arial"/>
          <w:sz w:val="16"/>
          <w:szCs w:val="16"/>
        </w:rPr>
      </w:pPr>
    </w:p>
    <w:p w14:paraId="60295A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74D0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7856BE" w14:textId="77777777" w:rsidR="00983AE1" w:rsidRDefault="00983AE1">
      <w:pPr>
        <w:widowControl w:val="0"/>
        <w:autoSpaceDE w:val="0"/>
        <w:autoSpaceDN w:val="0"/>
        <w:adjustRightInd w:val="0"/>
        <w:spacing w:after="0" w:line="240" w:lineRule="auto"/>
        <w:rPr>
          <w:rFonts w:ascii="Arial" w:hAnsi="Arial" w:cs="Arial"/>
          <w:sz w:val="16"/>
          <w:szCs w:val="16"/>
        </w:rPr>
      </w:pPr>
    </w:p>
    <w:p w14:paraId="24A4BB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F07.2  I Postkomočný syndróm                                               I</w:t>
      </w:r>
    </w:p>
    <w:p w14:paraId="5EC555DA" w14:textId="77777777" w:rsidR="00983AE1" w:rsidRDefault="00983AE1">
      <w:pPr>
        <w:widowControl w:val="0"/>
        <w:autoSpaceDE w:val="0"/>
        <w:autoSpaceDN w:val="0"/>
        <w:adjustRightInd w:val="0"/>
        <w:spacing w:after="0" w:line="240" w:lineRule="auto"/>
        <w:rPr>
          <w:rFonts w:ascii="Arial" w:hAnsi="Arial" w:cs="Arial"/>
          <w:sz w:val="16"/>
          <w:szCs w:val="16"/>
        </w:rPr>
      </w:pPr>
    </w:p>
    <w:p w14:paraId="537B76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873C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198C8F" w14:textId="77777777" w:rsidR="00983AE1" w:rsidRDefault="00983AE1">
      <w:pPr>
        <w:widowControl w:val="0"/>
        <w:autoSpaceDE w:val="0"/>
        <w:autoSpaceDN w:val="0"/>
        <w:adjustRightInd w:val="0"/>
        <w:spacing w:after="0" w:line="240" w:lineRule="auto"/>
        <w:rPr>
          <w:rFonts w:ascii="Arial" w:hAnsi="Arial" w:cs="Arial"/>
          <w:sz w:val="16"/>
          <w:szCs w:val="16"/>
        </w:rPr>
      </w:pPr>
    </w:p>
    <w:p w14:paraId="44321E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F07.8  I Iná organická porucha osobnosti a správania, zapríčinená          I</w:t>
      </w:r>
    </w:p>
    <w:p w14:paraId="51DBD655" w14:textId="77777777" w:rsidR="00983AE1" w:rsidRDefault="00983AE1">
      <w:pPr>
        <w:widowControl w:val="0"/>
        <w:autoSpaceDE w:val="0"/>
        <w:autoSpaceDN w:val="0"/>
        <w:adjustRightInd w:val="0"/>
        <w:spacing w:after="0" w:line="240" w:lineRule="auto"/>
        <w:rPr>
          <w:rFonts w:ascii="Arial" w:hAnsi="Arial" w:cs="Arial"/>
          <w:sz w:val="16"/>
          <w:szCs w:val="16"/>
        </w:rPr>
      </w:pPr>
    </w:p>
    <w:p w14:paraId="79BA4F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chorobou, poškodením a dysfunkciou mozgu                          I</w:t>
      </w:r>
    </w:p>
    <w:p w14:paraId="7B87B191" w14:textId="77777777" w:rsidR="00983AE1" w:rsidRDefault="00983AE1">
      <w:pPr>
        <w:widowControl w:val="0"/>
        <w:autoSpaceDE w:val="0"/>
        <w:autoSpaceDN w:val="0"/>
        <w:adjustRightInd w:val="0"/>
        <w:spacing w:after="0" w:line="240" w:lineRule="auto"/>
        <w:rPr>
          <w:rFonts w:ascii="Arial" w:hAnsi="Arial" w:cs="Arial"/>
          <w:sz w:val="16"/>
          <w:szCs w:val="16"/>
        </w:rPr>
      </w:pPr>
    </w:p>
    <w:p w14:paraId="1FB3F5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CAB5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917CF5" w14:textId="77777777" w:rsidR="00983AE1" w:rsidRDefault="00983AE1">
      <w:pPr>
        <w:widowControl w:val="0"/>
        <w:autoSpaceDE w:val="0"/>
        <w:autoSpaceDN w:val="0"/>
        <w:adjustRightInd w:val="0"/>
        <w:spacing w:after="0" w:line="240" w:lineRule="auto"/>
        <w:rPr>
          <w:rFonts w:ascii="Arial" w:hAnsi="Arial" w:cs="Arial"/>
          <w:sz w:val="16"/>
          <w:szCs w:val="16"/>
        </w:rPr>
      </w:pPr>
    </w:p>
    <w:p w14:paraId="5473A1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F07.9  I Organická porucha osobnosti a správania, zapríčinená chorobou,    I</w:t>
      </w:r>
    </w:p>
    <w:p w14:paraId="7312939A" w14:textId="77777777" w:rsidR="00983AE1" w:rsidRDefault="00983AE1">
      <w:pPr>
        <w:widowControl w:val="0"/>
        <w:autoSpaceDE w:val="0"/>
        <w:autoSpaceDN w:val="0"/>
        <w:adjustRightInd w:val="0"/>
        <w:spacing w:after="0" w:line="240" w:lineRule="auto"/>
        <w:rPr>
          <w:rFonts w:ascii="Arial" w:hAnsi="Arial" w:cs="Arial"/>
          <w:sz w:val="16"/>
          <w:szCs w:val="16"/>
        </w:rPr>
      </w:pPr>
    </w:p>
    <w:p w14:paraId="2AB577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poškodením a dysfunkciou mozgu, bližšie neurčená                  I</w:t>
      </w:r>
    </w:p>
    <w:p w14:paraId="0EACB948" w14:textId="77777777" w:rsidR="00983AE1" w:rsidRDefault="00983AE1">
      <w:pPr>
        <w:widowControl w:val="0"/>
        <w:autoSpaceDE w:val="0"/>
        <w:autoSpaceDN w:val="0"/>
        <w:adjustRightInd w:val="0"/>
        <w:spacing w:after="0" w:line="240" w:lineRule="auto"/>
        <w:rPr>
          <w:rFonts w:ascii="Arial" w:hAnsi="Arial" w:cs="Arial"/>
          <w:sz w:val="16"/>
          <w:szCs w:val="16"/>
        </w:rPr>
      </w:pPr>
    </w:p>
    <w:p w14:paraId="134CA9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0672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6AB3BD" w14:textId="77777777" w:rsidR="00983AE1" w:rsidRDefault="00983AE1">
      <w:pPr>
        <w:widowControl w:val="0"/>
        <w:autoSpaceDE w:val="0"/>
        <w:autoSpaceDN w:val="0"/>
        <w:adjustRightInd w:val="0"/>
        <w:spacing w:after="0" w:line="240" w:lineRule="auto"/>
        <w:rPr>
          <w:rFonts w:ascii="Arial" w:hAnsi="Arial" w:cs="Arial"/>
          <w:sz w:val="16"/>
          <w:szCs w:val="16"/>
        </w:rPr>
      </w:pPr>
    </w:p>
    <w:p w14:paraId="597E1F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F10.3  I Porucha psychiky a správania, zapríčinená užitím (užívaním)       I</w:t>
      </w:r>
    </w:p>
    <w:p w14:paraId="568829D5" w14:textId="77777777" w:rsidR="00983AE1" w:rsidRDefault="00983AE1">
      <w:pPr>
        <w:widowControl w:val="0"/>
        <w:autoSpaceDE w:val="0"/>
        <w:autoSpaceDN w:val="0"/>
        <w:adjustRightInd w:val="0"/>
        <w:spacing w:after="0" w:line="240" w:lineRule="auto"/>
        <w:rPr>
          <w:rFonts w:ascii="Arial" w:hAnsi="Arial" w:cs="Arial"/>
          <w:sz w:val="16"/>
          <w:szCs w:val="16"/>
        </w:rPr>
      </w:pPr>
    </w:p>
    <w:p w14:paraId="40B9A1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alkoholu: abstinenčný syndróm                                     I</w:t>
      </w:r>
    </w:p>
    <w:p w14:paraId="2C7C46C3" w14:textId="77777777" w:rsidR="00983AE1" w:rsidRDefault="00983AE1">
      <w:pPr>
        <w:widowControl w:val="0"/>
        <w:autoSpaceDE w:val="0"/>
        <w:autoSpaceDN w:val="0"/>
        <w:adjustRightInd w:val="0"/>
        <w:spacing w:after="0" w:line="240" w:lineRule="auto"/>
        <w:rPr>
          <w:rFonts w:ascii="Arial" w:hAnsi="Arial" w:cs="Arial"/>
          <w:sz w:val="16"/>
          <w:szCs w:val="16"/>
        </w:rPr>
      </w:pPr>
    </w:p>
    <w:p w14:paraId="36B363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F597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C4E65A" w14:textId="77777777" w:rsidR="00983AE1" w:rsidRDefault="00983AE1">
      <w:pPr>
        <w:widowControl w:val="0"/>
        <w:autoSpaceDE w:val="0"/>
        <w:autoSpaceDN w:val="0"/>
        <w:adjustRightInd w:val="0"/>
        <w:spacing w:after="0" w:line="240" w:lineRule="auto"/>
        <w:rPr>
          <w:rFonts w:ascii="Arial" w:hAnsi="Arial" w:cs="Arial"/>
          <w:sz w:val="16"/>
          <w:szCs w:val="16"/>
        </w:rPr>
      </w:pPr>
    </w:p>
    <w:p w14:paraId="4EC5DF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F10.4  I Porucha psychiky a správania, zapríčinená užitím (užívaním)       I</w:t>
      </w:r>
    </w:p>
    <w:p w14:paraId="181C961C" w14:textId="77777777" w:rsidR="00983AE1" w:rsidRDefault="00983AE1">
      <w:pPr>
        <w:widowControl w:val="0"/>
        <w:autoSpaceDE w:val="0"/>
        <w:autoSpaceDN w:val="0"/>
        <w:adjustRightInd w:val="0"/>
        <w:spacing w:after="0" w:line="240" w:lineRule="auto"/>
        <w:rPr>
          <w:rFonts w:ascii="Arial" w:hAnsi="Arial" w:cs="Arial"/>
          <w:sz w:val="16"/>
          <w:szCs w:val="16"/>
        </w:rPr>
      </w:pPr>
    </w:p>
    <w:p w14:paraId="1BB76A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alkoholu: abstinenčný syndróm s delíriom                          I</w:t>
      </w:r>
    </w:p>
    <w:p w14:paraId="6687BCB0" w14:textId="77777777" w:rsidR="00983AE1" w:rsidRDefault="00983AE1">
      <w:pPr>
        <w:widowControl w:val="0"/>
        <w:autoSpaceDE w:val="0"/>
        <w:autoSpaceDN w:val="0"/>
        <w:adjustRightInd w:val="0"/>
        <w:spacing w:after="0" w:line="240" w:lineRule="auto"/>
        <w:rPr>
          <w:rFonts w:ascii="Arial" w:hAnsi="Arial" w:cs="Arial"/>
          <w:sz w:val="16"/>
          <w:szCs w:val="16"/>
        </w:rPr>
      </w:pPr>
    </w:p>
    <w:p w14:paraId="005EA3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BFA1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945F47" w14:textId="77777777" w:rsidR="00983AE1" w:rsidRDefault="00983AE1">
      <w:pPr>
        <w:widowControl w:val="0"/>
        <w:autoSpaceDE w:val="0"/>
        <w:autoSpaceDN w:val="0"/>
        <w:adjustRightInd w:val="0"/>
        <w:spacing w:after="0" w:line="240" w:lineRule="auto"/>
        <w:rPr>
          <w:rFonts w:ascii="Arial" w:hAnsi="Arial" w:cs="Arial"/>
          <w:sz w:val="16"/>
          <w:szCs w:val="16"/>
        </w:rPr>
      </w:pPr>
    </w:p>
    <w:p w14:paraId="721800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F10.5  I Porucha psychiky a správania, zapríčinená užitím (užívaním)       I</w:t>
      </w:r>
    </w:p>
    <w:p w14:paraId="1DCBD94D" w14:textId="77777777" w:rsidR="00983AE1" w:rsidRDefault="00983AE1">
      <w:pPr>
        <w:widowControl w:val="0"/>
        <w:autoSpaceDE w:val="0"/>
        <w:autoSpaceDN w:val="0"/>
        <w:adjustRightInd w:val="0"/>
        <w:spacing w:after="0" w:line="240" w:lineRule="auto"/>
        <w:rPr>
          <w:rFonts w:ascii="Arial" w:hAnsi="Arial" w:cs="Arial"/>
          <w:sz w:val="16"/>
          <w:szCs w:val="16"/>
        </w:rPr>
      </w:pPr>
    </w:p>
    <w:p w14:paraId="305C2A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alkoholu: psychotická porucha                                     I</w:t>
      </w:r>
    </w:p>
    <w:p w14:paraId="5ADFED8C" w14:textId="77777777" w:rsidR="00983AE1" w:rsidRDefault="00983AE1">
      <w:pPr>
        <w:widowControl w:val="0"/>
        <w:autoSpaceDE w:val="0"/>
        <w:autoSpaceDN w:val="0"/>
        <w:adjustRightInd w:val="0"/>
        <w:spacing w:after="0" w:line="240" w:lineRule="auto"/>
        <w:rPr>
          <w:rFonts w:ascii="Arial" w:hAnsi="Arial" w:cs="Arial"/>
          <w:sz w:val="16"/>
          <w:szCs w:val="16"/>
        </w:rPr>
      </w:pPr>
    </w:p>
    <w:p w14:paraId="5BA8F4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C1F1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5C3723" w14:textId="77777777" w:rsidR="00983AE1" w:rsidRDefault="00983AE1">
      <w:pPr>
        <w:widowControl w:val="0"/>
        <w:autoSpaceDE w:val="0"/>
        <w:autoSpaceDN w:val="0"/>
        <w:adjustRightInd w:val="0"/>
        <w:spacing w:after="0" w:line="240" w:lineRule="auto"/>
        <w:rPr>
          <w:rFonts w:ascii="Arial" w:hAnsi="Arial" w:cs="Arial"/>
          <w:sz w:val="16"/>
          <w:szCs w:val="16"/>
        </w:rPr>
      </w:pPr>
    </w:p>
    <w:p w14:paraId="1EBC2B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F10.6  I Porucha psychiky a správania, zapríčinená užitím (užívaním)       I</w:t>
      </w:r>
    </w:p>
    <w:p w14:paraId="33D35764" w14:textId="77777777" w:rsidR="00983AE1" w:rsidRDefault="00983AE1">
      <w:pPr>
        <w:widowControl w:val="0"/>
        <w:autoSpaceDE w:val="0"/>
        <w:autoSpaceDN w:val="0"/>
        <w:adjustRightInd w:val="0"/>
        <w:spacing w:after="0" w:line="240" w:lineRule="auto"/>
        <w:rPr>
          <w:rFonts w:ascii="Arial" w:hAnsi="Arial" w:cs="Arial"/>
          <w:sz w:val="16"/>
          <w:szCs w:val="16"/>
        </w:rPr>
      </w:pPr>
    </w:p>
    <w:p w14:paraId="4DCC72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alkoholu: amnestický syndróm                                      I</w:t>
      </w:r>
    </w:p>
    <w:p w14:paraId="375D8D73" w14:textId="77777777" w:rsidR="00983AE1" w:rsidRDefault="00983AE1">
      <w:pPr>
        <w:widowControl w:val="0"/>
        <w:autoSpaceDE w:val="0"/>
        <w:autoSpaceDN w:val="0"/>
        <w:adjustRightInd w:val="0"/>
        <w:spacing w:after="0" w:line="240" w:lineRule="auto"/>
        <w:rPr>
          <w:rFonts w:ascii="Arial" w:hAnsi="Arial" w:cs="Arial"/>
          <w:sz w:val="16"/>
          <w:szCs w:val="16"/>
        </w:rPr>
      </w:pPr>
    </w:p>
    <w:p w14:paraId="1B0840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94ED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7781EC" w14:textId="77777777" w:rsidR="00983AE1" w:rsidRDefault="00983AE1">
      <w:pPr>
        <w:widowControl w:val="0"/>
        <w:autoSpaceDE w:val="0"/>
        <w:autoSpaceDN w:val="0"/>
        <w:adjustRightInd w:val="0"/>
        <w:spacing w:after="0" w:line="240" w:lineRule="auto"/>
        <w:rPr>
          <w:rFonts w:ascii="Arial" w:hAnsi="Arial" w:cs="Arial"/>
          <w:sz w:val="16"/>
          <w:szCs w:val="16"/>
        </w:rPr>
      </w:pPr>
    </w:p>
    <w:p w14:paraId="15C00D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F10.7  I Porucha psychiky a správania, zapríčinená užitím (užívaním)       I</w:t>
      </w:r>
    </w:p>
    <w:p w14:paraId="03DC88D9" w14:textId="77777777" w:rsidR="00983AE1" w:rsidRDefault="00983AE1">
      <w:pPr>
        <w:widowControl w:val="0"/>
        <w:autoSpaceDE w:val="0"/>
        <w:autoSpaceDN w:val="0"/>
        <w:adjustRightInd w:val="0"/>
        <w:spacing w:after="0" w:line="240" w:lineRule="auto"/>
        <w:rPr>
          <w:rFonts w:ascii="Arial" w:hAnsi="Arial" w:cs="Arial"/>
          <w:sz w:val="16"/>
          <w:szCs w:val="16"/>
        </w:rPr>
      </w:pPr>
    </w:p>
    <w:p w14:paraId="3E7A97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alkoholu: reziduálna a neskoro nastupujúca psychotická porucha    I</w:t>
      </w:r>
    </w:p>
    <w:p w14:paraId="0008F806" w14:textId="77777777" w:rsidR="00983AE1" w:rsidRDefault="00983AE1">
      <w:pPr>
        <w:widowControl w:val="0"/>
        <w:autoSpaceDE w:val="0"/>
        <w:autoSpaceDN w:val="0"/>
        <w:adjustRightInd w:val="0"/>
        <w:spacing w:after="0" w:line="240" w:lineRule="auto"/>
        <w:rPr>
          <w:rFonts w:ascii="Arial" w:hAnsi="Arial" w:cs="Arial"/>
          <w:sz w:val="16"/>
          <w:szCs w:val="16"/>
        </w:rPr>
      </w:pPr>
    </w:p>
    <w:p w14:paraId="731FB1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DB2C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4B3A41" w14:textId="77777777" w:rsidR="00983AE1" w:rsidRDefault="00983AE1">
      <w:pPr>
        <w:widowControl w:val="0"/>
        <w:autoSpaceDE w:val="0"/>
        <w:autoSpaceDN w:val="0"/>
        <w:adjustRightInd w:val="0"/>
        <w:spacing w:after="0" w:line="240" w:lineRule="auto"/>
        <w:rPr>
          <w:rFonts w:ascii="Arial" w:hAnsi="Arial" w:cs="Arial"/>
          <w:sz w:val="16"/>
          <w:szCs w:val="16"/>
        </w:rPr>
      </w:pPr>
    </w:p>
    <w:p w14:paraId="1106CA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F10.8  I Iná porucha psychiky a správania, zapríčinená užitím (užívaním)   I</w:t>
      </w:r>
    </w:p>
    <w:p w14:paraId="4C9EBF43" w14:textId="77777777" w:rsidR="00983AE1" w:rsidRDefault="00983AE1">
      <w:pPr>
        <w:widowControl w:val="0"/>
        <w:autoSpaceDE w:val="0"/>
        <w:autoSpaceDN w:val="0"/>
        <w:adjustRightInd w:val="0"/>
        <w:spacing w:after="0" w:line="240" w:lineRule="auto"/>
        <w:rPr>
          <w:rFonts w:ascii="Arial" w:hAnsi="Arial" w:cs="Arial"/>
          <w:sz w:val="16"/>
          <w:szCs w:val="16"/>
        </w:rPr>
      </w:pPr>
    </w:p>
    <w:p w14:paraId="011C4E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alkoholu                                                          I</w:t>
      </w:r>
    </w:p>
    <w:p w14:paraId="35F49519" w14:textId="77777777" w:rsidR="00983AE1" w:rsidRDefault="00983AE1">
      <w:pPr>
        <w:widowControl w:val="0"/>
        <w:autoSpaceDE w:val="0"/>
        <w:autoSpaceDN w:val="0"/>
        <w:adjustRightInd w:val="0"/>
        <w:spacing w:after="0" w:line="240" w:lineRule="auto"/>
        <w:rPr>
          <w:rFonts w:ascii="Arial" w:hAnsi="Arial" w:cs="Arial"/>
          <w:sz w:val="16"/>
          <w:szCs w:val="16"/>
        </w:rPr>
      </w:pPr>
    </w:p>
    <w:p w14:paraId="0308B1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925E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35A586" w14:textId="77777777" w:rsidR="00983AE1" w:rsidRDefault="00983AE1">
      <w:pPr>
        <w:widowControl w:val="0"/>
        <w:autoSpaceDE w:val="0"/>
        <w:autoSpaceDN w:val="0"/>
        <w:adjustRightInd w:val="0"/>
        <w:spacing w:after="0" w:line="240" w:lineRule="auto"/>
        <w:rPr>
          <w:rFonts w:ascii="Arial" w:hAnsi="Arial" w:cs="Arial"/>
          <w:sz w:val="16"/>
          <w:szCs w:val="16"/>
        </w:rPr>
      </w:pPr>
    </w:p>
    <w:p w14:paraId="7E1BD6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F11.0  I Porucha psychiky a správania, zapríčinená užitím (užívaním)       I</w:t>
      </w:r>
    </w:p>
    <w:p w14:paraId="0D1311BC" w14:textId="77777777" w:rsidR="00983AE1" w:rsidRDefault="00983AE1">
      <w:pPr>
        <w:widowControl w:val="0"/>
        <w:autoSpaceDE w:val="0"/>
        <w:autoSpaceDN w:val="0"/>
        <w:adjustRightInd w:val="0"/>
        <w:spacing w:after="0" w:line="240" w:lineRule="auto"/>
        <w:rPr>
          <w:rFonts w:ascii="Arial" w:hAnsi="Arial" w:cs="Arial"/>
          <w:sz w:val="16"/>
          <w:szCs w:val="16"/>
        </w:rPr>
      </w:pPr>
    </w:p>
    <w:p w14:paraId="2F9C15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opiátov: akútna intoxikácia                                       I</w:t>
      </w:r>
    </w:p>
    <w:p w14:paraId="11FBCA16" w14:textId="77777777" w:rsidR="00983AE1" w:rsidRDefault="00983AE1">
      <w:pPr>
        <w:widowControl w:val="0"/>
        <w:autoSpaceDE w:val="0"/>
        <w:autoSpaceDN w:val="0"/>
        <w:adjustRightInd w:val="0"/>
        <w:spacing w:after="0" w:line="240" w:lineRule="auto"/>
        <w:rPr>
          <w:rFonts w:ascii="Arial" w:hAnsi="Arial" w:cs="Arial"/>
          <w:sz w:val="16"/>
          <w:szCs w:val="16"/>
        </w:rPr>
      </w:pPr>
    </w:p>
    <w:p w14:paraId="038465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2BC3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035AA0" w14:textId="77777777" w:rsidR="00983AE1" w:rsidRDefault="00983AE1">
      <w:pPr>
        <w:widowControl w:val="0"/>
        <w:autoSpaceDE w:val="0"/>
        <w:autoSpaceDN w:val="0"/>
        <w:adjustRightInd w:val="0"/>
        <w:spacing w:after="0" w:line="240" w:lineRule="auto"/>
        <w:rPr>
          <w:rFonts w:ascii="Arial" w:hAnsi="Arial" w:cs="Arial"/>
          <w:sz w:val="16"/>
          <w:szCs w:val="16"/>
        </w:rPr>
      </w:pPr>
    </w:p>
    <w:p w14:paraId="6EB88D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F11.1  I Porucha psychiky a správania, zapríčinená užitím (užívaním)       I</w:t>
      </w:r>
    </w:p>
    <w:p w14:paraId="39093A1E" w14:textId="77777777" w:rsidR="00983AE1" w:rsidRDefault="00983AE1">
      <w:pPr>
        <w:widowControl w:val="0"/>
        <w:autoSpaceDE w:val="0"/>
        <w:autoSpaceDN w:val="0"/>
        <w:adjustRightInd w:val="0"/>
        <w:spacing w:after="0" w:line="240" w:lineRule="auto"/>
        <w:rPr>
          <w:rFonts w:ascii="Arial" w:hAnsi="Arial" w:cs="Arial"/>
          <w:sz w:val="16"/>
          <w:szCs w:val="16"/>
        </w:rPr>
      </w:pPr>
    </w:p>
    <w:p w14:paraId="320762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opiátov: škodlivé užívanie                                        I</w:t>
      </w:r>
    </w:p>
    <w:p w14:paraId="605A748E" w14:textId="77777777" w:rsidR="00983AE1" w:rsidRDefault="00983AE1">
      <w:pPr>
        <w:widowControl w:val="0"/>
        <w:autoSpaceDE w:val="0"/>
        <w:autoSpaceDN w:val="0"/>
        <w:adjustRightInd w:val="0"/>
        <w:spacing w:after="0" w:line="240" w:lineRule="auto"/>
        <w:rPr>
          <w:rFonts w:ascii="Arial" w:hAnsi="Arial" w:cs="Arial"/>
          <w:sz w:val="16"/>
          <w:szCs w:val="16"/>
        </w:rPr>
      </w:pPr>
    </w:p>
    <w:p w14:paraId="093664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B282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57F36A" w14:textId="77777777" w:rsidR="00983AE1" w:rsidRDefault="00983AE1">
      <w:pPr>
        <w:widowControl w:val="0"/>
        <w:autoSpaceDE w:val="0"/>
        <w:autoSpaceDN w:val="0"/>
        <w:adjustRightInd w:val="0"/>
        <w:spacing w:after="0" w:line="240" w:lineRule="auto"/>
        <w:rPr>
          <w:rFonts w:ascii="Arial" w:hAnsi="Arial" w:cs="Arial"/>
          <w:sz w:val="16"/>
          <w:szCs w:val="16"/>
        </w:rPr>
      </w:pPr>
    </w:p>
    <w:p w14:paraId="0E21D2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F11.2  I Porucha psychiky a správania, zapríčinená užitím (užívaním)       I</w:t>
      </w:r>
    </w:p>
    <w:p w14:paraId="428C73B6" w14:textId="77777777" w:rsidR="00983AE1" w:rsidRDefault="00983AE1">
      <w:pPr>
        <w:widowControl w:val="0"/>
        <w:autoSpaceDE w:val="0"/>
        <w:autoSpaceDN w:val="0"/>
        <w:adjustRightInd w:val="0"/>
        <w:spacing w:after="0" w:line="240" w:lineRule="auto"/>
        <w:rPr>
          <w:rFonts w:ascii="Arial" w:hAnsi="Arial" w:cs="Arial"/>
          <w:sz w:val="16"/>
          <w:szCs w:val="16"/>
        </w:rPr>
      </w:pPr>
    </w:p>
    <w:p w14:paraId="213FF4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opiátov: syndróm závislosti                                       I</w:t>
      </w:r>
    </w:p>
    <w:p w14:paraId="2D8E9F87" w14:textId="77777777" w:rsidR="00983AE1" w:rsidRDefault="00983AE1">
      <w:pPr>
        <w:widowControl w:val="0"/>
        <w:autoSpaceDE w:val="0"/>
        <w:autoSpaceDN w:val="0"/>
        <w:adjustRightInd w:val="0"/>
        <w:spacing w:after="0" w:line="240" w:lineRule="auto"/>
        <w:rPr>
          <w:rFonts w:ascii="Arial" w:hAnsi="Arial" w:cs="Arial"/>
          <w:sz w:val="16"/>
          <w:szCs w:val="16"/>
        </w:rPr>
      </w:pPr>
    </w:p>
    <w:p w14:paraId="538ACE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273A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0306C4" w14:textId="77777777" w:rsidR="00983AE1" w:rsidRDefault="00983AE1">
      <w:pPr>
        <w:widowControl w:val="0"/>
        <w:autoSpaceDE w:val="0"/>
        <w:autoSpaceDN w:val="0"/>
        <w:adjustRightInd w:val="0"/>
        <w:spacing w:after="0" w:line="240" w:lineRule="auto"/>
        <w:rPr>
          <w:rFonts w:ascii="Arial" w:hAnsi="Arial" w:cs="Arial"/>
          <w:sz w:val="16"/>
          <w:szCs w:val="16"/>
        </w:rPr>
      </w:pPr>
    </w:p>
    <w:p w14:paraId="62277A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F11.3  I Porucha psychiky a správania, zapríčinená užitím (užívaním)       I</w:t>
      </w:r>
    </w:p>
    <w:p w14:paraId="1F8301E5" w14:textId="77777777" w:rsidR="00983AE1" w:rsidRDefault="00983AE1">
      <w:pPr>
        <w:widowControl w:val="0"/>
        <w:autoSpaceDE w:val="0"/>
        <w:autoSpaceDN w:val="0"/>
        <w:adjustRightInd w:val="0"/>
        <w:spacing w:after="0" w:line="240" w:lineRule="auto"/>
        <w:rPr>
          <w:rFonts w:ascii="Arial" w:hAnsi="Arial" w:cs="Arial"/>
          <w:sz w:val="16"/>
          <w:szCs w:val="16"/>
        </w:rPr>
      </w:pPr>
    </w:p>
    <w:p w14:paraId="7FEC83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opiátov: abstinenčný syndróm                                      I</w:t>
      </w:r>
    </w:p>
    <w:p w14:paraId="2F81D436" w14:textId="77777777" w:rsidR="00983AE1" w:rsidRDefault="00983AE1">
      <w:pPr>
        <w:widowControl w:val="0"/>
        <w:autoSpaceDE w:val="0"/>
        <w:autoSpaceDN w:val="0"/>
        <w:adjustRightInd w:val="0"/>
        <w:spacing w:after="0" w:line="240" w:lineRule="auto"/>
        <w:rPr>
          <w:rFonts w:ascii="Arial" w:hAnsi="Arial" w:cs="Arial"/>
          <w:sz w:val="16"/>
          <w:szCs w:val="16"/>
        </w:rPr>
      </w:pPr>
    </w:p>
    <w:p w14:paraId="22B6DB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1687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5F5C59" w14:textId="77777777" w:rsidR="00983AE1" w:rsidRDefault="00983AE1">
      <w:pPr>
        <w:widowControl w:val="0"/>
        <w:autoSpaceDE w:val="0"/>
        <w:autoSpaceDN w:val="0"/>
        <w:adjustRightInd w:val="0"/>
        <w:spacing w:after="0" w:line="240" w:lineRule="auto"/>
        <w:rPr>
          <w:rFonts w:ascii="Arial" w:hAnsi="Arial" w:cs="Arial"/>
          <w:sz w:val="16"/>
          <w:szCs w:val="16"/>
        </w:rPr>
      </w:pPr>
    </w:p>
    <w:p w14:paraId="5066A9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F11.4  I Porucha psychiky a správania, zapríčinená užitím (užívaním)       I</w:t>
      </w:r>
    </w:p>
    <w:p w14:paraId="0D735F49" w14:textId="77777777" w:rsidR="00983AE1" w:rsidRDefault="00983AE1">
      <w:pPr>
        <w:widowControl w:val="0"/>
        <w:autoSpaceDE w:val="0"/>
        <w:autoSpaceDN w:val="0"/>
        <w:adjustRightInd w:val="0"/>
        <w:spacing w:after="0" w:line="240" w:lineRule="auto"/>
        <w:rPr>
          <w:rFonts w:ascii="Arial" w:hAnsi="Arial" w:cs="Arial"/>
          <w:sz w:val="16"/>
          <w:szCs w:val="16"/>
        </w:rPr>
      </w:pPr>
    </w:p>
    <w:p w14:paraId="1E1B36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opiátov: abstinenčný syndróm s delíriom                           I</w:t>
      </w:r>
    </w:p>
    <w:p w14:paraId="1506DB8B" w14:textId="77777777" w:rsidR="00983AE1" w:rsidRDefault="00983AE1">
      <w:pPr>
        <w:widowControl w:val="0"/>
        <w:autoSpaceDE w:val="0"/>
        <w:autoSpaceDN w:val="0"/>
        <w:adjustRightInd w:val="0"/>
        <w:spacing w:after="0" w:line="240" w:lineRule="auto"/>
        <w:rPr>
          <w:rFonts w:ascii="Arial" w:hAnsi="Arial" w:cs="Arial"/>
          <w:sz w:val="16"/>
          <w:szCs w:val="16"/>
        </w:rPr>
      </w:pPr>
    </w:p>
    <w:p w14:paraId="43210D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0E10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9DE343" w14:textId="77777777" w:rsidR="00983AE1" w:rsidRDefault="00983AE1">
      <w:pPr>
        <w:widowControl w:val="0"/>
        <w:autoSpaceDE w:val="0"/>
        <w:autoSpaceDN w:val="0"/>
        <w:adjustRightInd w:val="0"/>
        <w:spacing w:after="0" w:line="240" w:lineRule="auto"/>
        <w:rPr>
          <w:rFonts w:ascii="Arial" w:hAnsi="Arial" w:cs="Arial"/>
          <w:sz w:val="16"/>
          <w:szCs w:val="16"/>
        </w:rPr>
      </w:pPr>
    </w:p>
    <w:p w14:paraId="78246C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F11.5  I Porucha psychiky a správania, zapríčinená užitím (užívaním)       I</w:t>
      </w:r>
    </w:p>
    <w:p w14:paraId="286B671F" w14:textId="77777777" w:rsidR="00983AE1" w:rsidRDefault="00983AE1">
      <w:pPr>
        <w:widowControl w:val="0"/>
        <w:autoSpaceDE w:val="0"/>
        <w:autoSpaceDN w:val="0"/>
        <w:adjustRightInd w:val="0"/>
        <w:spacing w:after="0" w:line="240" w:lineRule="auto"/>
        <w:rPr>
          <w:rFonts w:ascii="Arial" w:hAnsi="Arial" w:cs="Arial"/>
          <w:sz w:val="16"/>
          <w:szCs w:val="16"/>
        </w:rPr>
      </w:pPr>
    </w:p>
    <w:p w14:paraId="3B5FE4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opiátov: psychotická porucha                                      I</w:t>
      </w:r>
    </w:p>
    <w:p w14:paraId="68CA42F2" w14:textId="77777777" w:rsidR="00983AE1" w:rsidRDefault="00983AE1">
      <w:pPr>
        <w:widowControl w:val="0"/>
        <w:autoSpaceDE w:val="0"/>
        <w:autoSpaceDN w:val="0"/>
        <w:adjustRightInd w:val="0"/>
        <w:spacing w:after="0" w:line="240" w:lineRule="auto"/>
        <w:rPr>
          <w:rFonts w:ascii="Arial" w:hAnsi="Arial" w:cs="Arial"/>
          <w:sz w:val="16"/>
          <w:szCs w:val="16"/>
        </w:rPr>
      </w:pPr>
    </w:p>
    <w:p w14:paraId="32771D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B74E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52F3E1" w14:textId="77777777" w:rsidR="00983AE1" w:rsidRDefault="00983AE1">
      <w:pPr>
        <w:widowControl w:val="0"/>
        <w:autoSpaceDE w:val="0"/>
        <w:autoSpaceDN w:val="0"/>
        <w:adjustRightInd w:val="0"/>
        <w:spacing w:after="0" w:line="240" w:lineRule="auto"/>
        <w:rPr>
          <w:rFonts w:ascii="Arial" w:hAnsi="Arial" w:cs="Arial"/>
          <w:sz w:val="16"/>
          <w:szCs w:val="16"/>
        </w:rPr>
      </w:pPr>
    </w:p>
    <w:p w14:paraId="7E62EA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F11.6  I Porucha psychiky a správania, zapríčinená užitím (užívaním)       I</w:t>
      </w:r>
    </w:p>
    <w:p w14:paraId="33BEF90C" w14:textId="77777777" w:rsidR="00983AE1" w:rsidRDefault="00983AE1">
      <w:pPr>
        <w:widowControl w:val="0"/>
        <w:autoSpaceDE w:val="0"/>
        <w:autoSpaceDN w:val="0"/>
        <w:adjustRightInd w:val="0"/>
        <w:spacing w:after="0" w:line="240" w:lineRule="auto"/>
        <w:rPr>
          <w:rFonts w:ascii="Arial" w:hAnsi="Arial" w:cs="Arial"/>
          <w:sz w:val="16"/>
          <w:szCs w:val="16"/>
        </w:rPr>
      </w:pPr>
    </w:p>
    <w:p w14:paraId="406511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opiátov: amnestický syndróm                                       I</w:t>
      </w:r>
    </w:p>
    <w:p w14:paraId="005B9604" w14:textId="77777777" w:rsidR="00983AE1" w:rsidRDefault="00983AE1">
      <w:pPr>
        <w:widowControl w:val="0"/>
        <w:autoSpaceDE w:val="0"/>
        <w:autoSpaceDN w:val="0"/>
        <w:adjustRightInd w:val="0"/>
        <w:spacing w:after="0" w:line="240" w:lineRule="auto"/>
        <w:rPr>
          <w:rFonts w:ascii="Arial" w:hAnsi="Arial" w:cs="Arial"/>
          <w:sz w:val="16"/>
          <w:szCs w:val="16"/>
        </w:rPr>
      </w:pPr>
    </w:p>
    <w:p w14:paraId="5496C9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AEE1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03B8C0" w14:textId="77777777" w:rsidR="00983AE1" w:rsidRDefault="00983AE1">
      <w:pPr>
        <w:widowControl w:val="0"/>
        <w:autoSpaceDE w:val="0"/>
        <w:autoSpaceDN w:val="0"/>
        <w:adjustRightInd w:val="0"/>
        <w:spacing w:after="0" w:line="240" w:lineRule="auto"/>
        <w:rPr>
          <w:rFonts w:ascii="Arial" w:hAnsi="Arial" w:cs="Arial"/>
          <w:sz w:val="16"/>
          <w:szCs w:val="16"/>
        </w:rPr>
      </w:pPr>
    </w:p>
    <w:p w14:paraId="68D384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F11.7  I Porucha psychiky a správania, zapríčinená užitím (užívaním)       I</w:t>
      </w:r>
    </w:p>
    <w:p w14:paraId="1590F728" w14:textId="77777777" w:rsidR="00983AE1" w:rsidRDefault="00983AE1">
      <w:pPr>
        <w:widowControl w:val="0"/>
        <w:autoSpaceDE w:val="0"/>
        <w:autoSpaceDN w:val="0"/>
        <w:adjustRightInd w:val="0"/>
        <w:spacing w:after="0" w:line="240" w:lineRule="auto"/>
        <w:rPr>
          <w:rFonts w:ascii="Arial" w:hAnsi="Arial" w:cs="Arial"/>
          <w:sz w:val="16"/>
          <w:szCs w:val="16"/>
        </w:rPr>
      </w:pPr>
    </w:p>
    <w:p w14:paraId="75667C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opiátov: reziduálna a neskoro nastupujúca psychotická porucha     I</w:t>
      </w:r>
    </w:p>
    <w:p w14:paraId="77C3BCA0" w14:textId="77777777" w:rsidR="00983AE1" w:rsidRDefault="00983AE1">
      <w:pPr>
        <w:widowControl w:val="0"/>
        <w:autoSpaceDE w:val="0"/>
        <w:autoSpaceDN w:val="0"/>
        <w:adjustRightInd w:val="0"/>
        <w:spacing w:after="0" w:line="240" w:lineRule="auto"/>
        <w:rPr>
          <w:rFonts w:ascii="Arial" w:hAnsi="Arial" w:cs="Arial"/>
          <w:sz w:val="16"/>
          <w:szCs w:val="16"/>
        </w:rPr>
      </w:pPr>
    </w:p>
    <w:p w14:paraId="2B283C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B4A6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668A79" w14:textId="77777777" w:rsidR="00983AE1" w:rsidRDefault="00983AE1">
      <w:pPr>
        <w:widowControl w:val="0"/>
        <w:autoSpaceDE w:val="0"/>
        <w:autoSpaceDN w:val="0"/>
        <w:adjustRightInd w:val="0"/>
        <w:spacing w:after="0" w:line="240" w:lineRule="auto"/>
        <w:rPr>
          <w:rFonts w:ascii="Arial" w:hAnsi="Arial" w:cs="Arial"/>
          <w:sz w:val="16"/>
          <w:szCs w:val="16"/>
        </w:rPr>
      </w:pPr>
    </w:p>
    <w:p w14:paraId="5ADB2B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F11.8  I Iná porucha psychiky a správania, zapríčinená užitím (užívaním)   I</w:t>
      </w:r>
    </w:p>
    <w:p w14:paraId="2523D4FD" w14:textId="77777777" w:rsidR="00983AE1" w:rsidRDefault="00983AE1">
      <w:pPr>
        <w:widowControl w:val="0"/>
        <w:autoSpaceDE w:val="0"/>
        <w:autoSpaceDN w:val="0"/>
        <w:adjustRightInd w:val="0"/>
        <w:spacing w:after="0" w:line="240" w:lineRule="auto"/>
        <w:rPr>
          <w:rFonts w:ascii="Arial" w:hAnsi="Arial" w:cs="Arial"/>
          <w:sz w:val="16"/>
          <w:szCs w:val="16"/>
        </w:rPr>
      </w:pPr>
    </w:p>
    <w:p w14:paraId="6AAEA9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opiátov                                                           I</w:t>
      </w:r>
    </w:p>
    <w:p w14:paraId="49B9D5E5" w14:textId="77777777" w:rsidR="00983AE1" w:rsidRDefault="00983AE1">
      <w:pPr>
        <w:widowControl w:val="0"/>
        <w:autoSpaceDE w:val="0"/>
        <w:autoSpaceDN w:val="0"/>
        <w:adjustRightInd w:val="0"/>
        <w:spacing w:after="0" w:line="240" w:lineRule="auto"/>
        <w:rPr>
          <w:rFonts w:ascii="Arial" w:hAnsi="Arial" w:cs="Arial"/>
          <w:sz w:val="16"/>
          <w:szCs w:val="16"/>
        </w:rPr>
      </w:pPr>
    </w:p>
    <w:p w14:paraId="794F82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4071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54CD97" w14:textId="77777777" w:rsidR="00983AE1" w:rsidRDefault="00983AE1">
      <w:pPr>
        <w:widowControl w:val="0"/>
        <w:autoSpaceDE w:val="0"/>
        <w:autoSpaceDN w:val="0"/>
        <w:adjustRightInd w:val="0"/>
        <w:spacing w:after="0" w:line="240" w:lineRule="auto"/>
        <w:rPr>
          <w:rFonts w:ascii="Arial" w:hAnsi="Arial" w:cs="Arial"/>
          <w:sz w:val="16"/>
          <w:szCs w:val="16"/>
        </w:rPr>
      </w:pPr>
    </w:p>
    <w:p w14:paraId="715FDD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F11.9  I Porucha psychiky a správania, zapríčinená užitím (užívaním)       I</w:t>
      </w:r>
    </w:p>
    <w:p w14:paraId="05B0AC65" w14:textId="77777777" w:rsidR="00983AE1" w:rsidRDefault="00983AE1">
      <w:pPr>
        <w:widowControl w:val="0"/>
        <w:autoSpaceDE w:val="0"/>
        <w:autoSpaceDN w:val="0"/>
        <w:adjustRightInd w:val="0"/>
        <w:spacing w:after="0" w:line="240" w:lineRule="auto"/>
        <w:rPr>
          <w:rFonts w:ascii="Arial" w:hAnsi="Arial" w:cs="Arial"/>
          <w:sz w:val="16"/>
          <w:szCs w:val="16"/>
        </w:rPr>
      </w:pPr>
    </w:p>
    <w:p w14:paraId="65D262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opiátov, bližšie neurčená                                         I</w:t>
      </w:r>
    </w:p>
    <w:p w14:paraId="531F70D7" w14:textId="77777777" w:rsidR="00983AE1" w:rsidRDefault="00983AE1">
      <w:pPr>
        <w:widowControl w:val="0"/>
        <w:autoSpaceDE w:val="0"/>
        <w:autoSpaceDN w:val="0"/>
        <w:adjustRightInd w:val="0"/>
        <w:spacing w:after="0" w:line="240" w:lineRule="auto"/>
        <w:rPr>
          <w:rFonts w:ascii="Arial" w:hAnsi="Arial" w:cs="Arial"/>
          <w:sz w:val="16"/>
          <w:szCs w:val="16"/>
        </w:rPr>
      </w:pPr>
    </w:p>
    <w:p w14:paraId="7838CF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805B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31C5FB" w14:textId="77777777" w:rsidR="00983AE1" w:rsidRDefault="00983AE1">
      <w:pPr>
        <w:widowControl w:val="0"/>
        <w:autoSpaceDE w:val="0"/>
        <w:autoSpaceDN w:val="0"/>
        <w:adjustRightInd w:val="0"/>
        <w:spacing w:after="0" w:line="240" w:lineRule="auto"/>
        <w:rPr>
          <w:rFonts w:ascii="Arial" w:hAnsi="Arial" w:cs="Arial"/>
          <w:sz w:val="16"/>
          <w:szCs w:val="16"/>
        </w:rPr>
      </w:pPr>
    </w:p>
    <w:p w14:paraId="11851A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F12.0  I Porucha psychiky a správania, zapríčinená užitím (užívaním)       I</w:t>
      </w:r>
    </w:p>
    <w:p w14:paraId="3A4C206D" w14:textId="77777777" w:rsidR="00983AE1" w:rsidRDefault="00983AE1">
      <w:pPr>
        <w:widowControl w:val="0"/>
        <w:autoSpaceDE w:val="0"/>
        <w:autoSpaceDN w:val="0"/>
        <w:adjustRightInd w:val="0"/>
        <w:spacing w:after="0" w:line="240" w:lineRule="auto"/>
        <w:rPr>
          <w:rFonts w:ascii="Arial" w:hAnsi="Arial" w:cs="Arial"/>
          <w:sz w:val="16"/>
          <w:szCs w:val="16"/>
        </w:rPr>
      </w:pPr>
    </w:p>
    <w:p w14:paraId="1584CB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kanabinoidov: akútna intoxikácia                                  I</w:t>
      </w:r>
    </w:p>
    <w:p w14:paraId="226D34FE" w14:textId="77777777" w:rsidR="00983AE1" w:rsidRDefault="00983AE1">
      <w:pPr>
        <w:widowControl w:val="0"/>
        <w:autoSpaceDE w:val="0"/>
        <w:autoSpaceDN w:val="0"/>
        <w:adjustRightInd w:val="0"/>
        <w:spacing w:after="0" w:line="240" w:lineRule="auto"/>
        <w:rPr>
          <w:rFonts w:ascii="Arial" w:hAnsi="Arial" w:cs="Arial"/>
          <w:sz w:val="16"/>
          <w:szCs w:val="16"/>
        </w:rPr>
      </w:pPr>
    </w:p>
    <w:p w14:paraId="5296B4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A8E4C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26165D" w14:textId="77777777" w:rsidR="00983AE1" w:rsidRDefault="00983AE1">
      <w:pPr>
        <w:widowControl w:val="0"/>
        <w:autoSpaceDE w:val="0"/>
        <w:autoSpaceDN w:val="0"/>
        <w:adjustRightInd w:val="0"/>
        <w:spacing w:after="0" w:line="240" w:lineRule="auto"/>
        <w:rPr>
          <w:rFonts w:ascii="Arial" w:hAnsi="Arial" w:cs="Arial"/>
          <w:sz w:val="16"/>
          <w:szCs w:val="16"/>
        </w:rPr>
      </w:pPr>
    </w:p>
    <w:p w14:paraId="1034D4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F12.1  I Porucha psychiky a správania, zapríčinená užitím (užívaním)       I</w:t>
      </w:r>
    </w:p>
    <w:p w14:paraId="55BE0112" w14:textId="77777777" w:rsidR="00983AE1" w:rsidRDefault="00983AE1">
      <w:pPr>
        <w:widowControl w:val="0"/>
        <w:autoSpaceDE w:val="0"/>
        <w:autoSpaceDN w:val="0"/>
        <w:adjustRightInd w:val="0"/>
        <w:spacing w:after="0" w:line="240" w:lineRule="auto"/>
        <w:rPr>
          <w:rFonts w:ascii="Arial" w:hAnsi="Arial" w:cs="Arial"/>
          <w:sz w:val="16"/>
          <w:szCs w:val="16"/>
        </w:rPr>
      </w:pPr>
    </w:p>
    <w:p w14:paraId="753BE7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kanabinoidov: škodlivé užívanie                                   I</w:t>
      </w:r>
    </w:p>
    <w:p w14:paraId="161EC3CB" w14:textId="77777777" w:rsidR="00983AE1" w:rsidRDefault="00983AE1">
      <w:pPr>
        <w:widowControl w:val="0"/>
        <w:autoSpaceDE w:val="0"/>
        <w:autoSpaceDN w:val="0"/>
        <w:adjustRightInd w:val="0"/>
        <w:spacing w:after="0" w:line="240" w:lineRule="auto"/>
        <w:rPr>
          <w:rFonts w:ascii="Arial" w:hAnsi="Arial" w:cs="Arial"/>
          <w:sz w:val="16"/>
          <w:szCs w:val="16"/>
        </w:rPr>
      </w:pPr>
    </w:p>
    <w:p w14:paraId="3549FE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AE2C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EAA0D2" w14:textId="77777777" w:rsidR="00983AE1" w:rsidRDefault="00983AE1">
      <w:pPr>
        <w:widowControl w:val="0"/>
        <w:autoSpaceDE w:val="0"/>
        <w:autoSpaceDN w:val="0"/>
        <w:adjustRightInd w:val="0"/>
        <w:spacing w:after="0" w:line="240" w:lineRule="auto"/>
        <w:rPr>
          <w:rFonts w:ascii="Arial" w:hAnsi="Arial" w:cs="Arial"/>
          <w:sz w:val="16"/>
          <w:szCs w:val="16"/>
        </w:rPr>
      </w:pPr>
    </w:p>
    <w:p w14:paraId="2A2868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F12.2  I Porucha psychiky a správania, zapríčinená užitím (užívaním)       I</w:t>
      </w:r>
    </w:p>
    <w:p w14:paraId="6B44FDF4" w14:textId="77777777" w:rsidR="00983AE1" w:rsidRDefault="00983AE1">
      <w:pPr>
        <w:widowControl w:val="0"/>
        <w:autoSpaceDE w:val="0"/>
        <w:autoSpaceDN w:val="0"/>
        <w:adjustRightInd w:val="0"/>
        <w:spacing w:after="0" w:line="240" w:lineRule="auto"/>
        <w:rPr>
          <w:rFonts w:ascii="Arial" w:hAnsi="Arial" w:cs="Arial"/>
          <w:sz w:val="16"/>
          <w:szCs w:val="16"/>
        </w:rPr>
      </w:pPr>
    </w:p>
    <w:p w14:paraId="50CF67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kanabinoidov: syndróm závislosti                                  I</w:t>
      </w:r>
    </w:p>
    <w:p w14:paraId="3FC4C4C5" w14:textId="77777777" w:rsidR="00983AE1" w:rsidRDefault="00983AE1">
      <w:pPr>
        <w:widowControl w:val="0"/>
        <w:autoSpaceDE w:val="0"/>
        <w:autoSpaceDN w:val="0"/>
        <w:adjustRightInd w:val="0"/>
        <w:spacing w:after="0" w:line="240" w:lineRule="auto"/>
        <w:rPr>
          <w:rFonts w:ascii="Arial" w:hAnsi="Arial" w:cs="Arial"/>
          <w:sz w:val="16"/>
          <w:szCs w:val="16"/>
        </w:rPr>
      </w:pPr>
    </w:p>
    <w:p w14:paraId="7ABDA2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FD55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BBBA49" w14:textId="77777777" w:rsidR="00983AE1" w:rsidRDefault="00983AE1">
      <w:pPr>
        <w:widowControl w:val="0"/>
        <w:autoSpaceDE w:val="0"/>
        <w:autoSpaceDN w:val="0"/>
        <w:adjustRightInd w:val="0"/>
        <w:spacing w:after="0" w:line="240" w:lineRule="auto"/>
        <w:rPr>
          <w:rFonts w:ascii="Arial" w:hAnsi="Arial" w:cs="Arial"/>
          <w:sz w:val="16"/>
          <w:szCs w:val="16"/>
        </w:rPr>
      </w:pPr>
    </w:p>
    <w:p w14:paraId="38E654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F12.3  I Porucha psychiky a správania, zapríčinená užitím (užívaním)       I</w:t>
      </w:r>
    </w:p>
    <w:p w14:paraId="7732F572" w14:textId="77777777" w:rsidR="00983AE1" w:rsidRDefault="00983AE1">
      <w:pPr>
        <w:widowControl w:val="0"/>
        <w:autoSpaceDE w:val="0"/>
        <w:autoSpaceDN w:val="0"/>
        <w:adjustRightInd w:val="0"/>
        <w:spacing w:after="0" w:line="240" w:lineRule="auto"/>
        <w:rPr>
          <w:rFonts w:ascii="Arial" w:hAnsi="Arial" w:cs="Arial"/>
          <w:sz w:val="16"/>
          <w:szCs w:val="16"/>
        </w:rPr>
      </w:pPr>
    </w:p>
    <w:p w14:paraId="78FF13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kanabinoidov: abstinenčný syndróm                                 I</w:t>
      </w:r>
    </w:p>
    <w:p w14:paraId="6C9222E3" w14:textId="77777777" w:rsidR="00983AE1" w:rsidRDefault="00983AE1">
      <w:pPr>
        <w:widowControl w:val="0"/>
        <w:autoSpaceDE w:val="0"/>
        <w:autoSpaceDN w:val="0"/>
        <w:adjustRightInd w:val="0"/>
        <w:spacing w:after="0" w:line="240" w:lineRule="auto"/>
        <w:rPr>
          <w:rFonts w:ascii="Arial" w:hAnsi="Arial" w:cs="Arial"/>
          <w:sz w:val="16"/>
          <w:szCs w:val="16"/>
        </w:rPr>
      </w:pPr>
    </w:p>
    <w:p w14:paraId="3D5157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A6E3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72C5D9" w14:textId="77777777" w:rsidR="00983AE1" w:rsidRDefault="00983AE1">
      <w:pPr>
        <w:widowControl w:val="0"/>
        <w:autoSpaceDE w:val="0"/>
        <w:autoSpaceDN w:val="0"/>
        <w:adjustRightInd w:val="0"/>
        <w:spacing w:after="0" w:line="240" w:lineRule="auto"/>
        <w:rPr>
          <w:rFonts w:ascii="Arial" w:hAnsi="Arial" w:cs="Arial"/>
          <w:sz w:val="16"/>
          <w:szCs w:val="16"/>
        </w:rPr>
      </w:pPr>
    </w:p>
    <w:p w14:paraId="6B1CE4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F12.4  I Porucha psychiky a správania. zapríčinená užitím (užívaním)       I</w:t>
      </w:r>
    </w:p>
    <w:p w14:paraId="4E79FE4C" w14:textId="77777777" w:rsidR="00983AE1" w:rsidRDefault="00983AE1">
      <w:pPr>
        <w:widowControl w:val="0"/>
        <w:autoSpaceDE w:val="0"/>
        <w:autoSpaceDN w:val="0"/>
        <w:adjustRightInd w:val="0"/>
        <w:spacing w:after="0" w:line="240" w:lineRule="auto"/>
        <w:rPr>
          <w:rFonts w:ascii="Arial" w:hAnsi="Arial" w:cs="Arial"/>
          <w:sz w:val="16"/>
          <w:szCs w:val="16"/>
        </w:rPr>
      </w:pPr>
    </w:p>
    <w:p w14:paraId="391D7F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kanabinoidov: abstinenčný syndróm s delíriom                      I</w:t>
      </w:r>
    </w:p>
    <w:p w14:paraId="3BA1EBF3" w14:textId="77777777" w:rsidR="00983AE1" w:rsidRDefault="00983AE1">
      <w:pPr>
        <w:widowControl w:val="0"/>
        <w:autoSpaceDE w:val="0"/>
        <w:autoSpaceDN w:val="0"/>
        <w:adjustRightInd w:val="0"/>
        <w:spacing w:after="0" w:line="240" w:lineRule="auto"/>
        <w:rPr>
          <w:rFonts w:ascii="Arial" w:hAnsi="Arial" w:cs="Arial"/>
          <w:sz w:val="16"/>
          <w:szCs w:val="16"/>
        </w:rPr>
      </w:pPr>
    </w:p>
    <w:p w14:paraId="4DE5AB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F179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BF1930" w14:textId="77777777" w:rsidR="00983AE1" w:rsidRDefault="00983AE1">
      <w:pPr>
        <w:widowControl w:val="0"/>
        <w:autoSpaceDE w:val="0"/>
        <w:autoSpaceDN w:val="0"/>
        <w:adjustRightInd w:val="0"/>
        <w:spacing w:after="0" w:line="240" w:lineRule="auto"/>
        <w:rPr>
          <w:rFonts w:ascii="Arial" w:hAnsi="Arial" w:cs="Arial"/>
          <w:sz w:val="16"/>
          <w:szCs w:val="16"/>
        </w:rPr>
      </w:pPr>
    </w:p>
    <w:p w14:paraId="0E35F1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F12.5  I Porucha psychiky a správania, zapríčinená užitím (užívaním)       I</w:t>
      </w:r>
    </w:p>
    <w:p w14:paraId="4690A563" w14:textId="77777777" w:rsidR="00983AE1" w:rsidRDefault="00983AE1">
      <w:pPr>
        <w:widowControl w:val="0"/>
        <w:autoSpaceDE w:val="0"/>
        <w:autoSpaceDN w:val="0"/>
        <w:adjustRightInd w:val="0"/>
        <w:spacing w:after="0" w:line="240" w:lineRule="auto"/>
        <w:rPr>
          <w:rFonts w:ascii="Arial" w:hAnsi="Arial" w:cs="Arial"/>
          <w:sz w:val="16"/>
          <w:szCs w:val="16"/>
        </w:rPr>
      </w:pPr>
    </w:p>
    <w:p w14:paraId="3625AF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kanabinoidov: psychotická porucha                                 I</w:t>
      </w:r>
    </w:p>
    <w:p w14:paraId="5EBEB7AD" w14:textId="77777777" w:rsidR="00983AE1" w:rsidRDefault="00983AE1">
      <w:pPr>
        <w:widowControl w:val="0"/>
        <w:autoSpaceDE w:val="0"/>
        <w:autoSpaceDN w:val="0"/>
        <w:adjustRightInd w:val="0"/>
        <w:spacing w:after="0" w:line="240" w:lineRule="auto"/>
        <w:rPr>
          <w:rFonts w:ascii="Arial" w:hAnsi="Arial" w:cs="Arial"/>
          <w:sz w:val="16"/>
          <w:szCs w:val="16"/>
        </w:rPr>
      </w:pPr>
    </w:p>
    <w:p w14:paraId="55994F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9076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20FFBA" w14:textId="77777777" w:rsidR="00983AE1" w:rsidRDefault="00983AE1">
      <w:pPr>
        <w:widowControl w:val="0"/>
        <w:autoSpaceDE w:val="0"/>
        <w:autoSpaceDN w:val="0"/>
        <w:adjustRightInd w:val="0"/>
        <w:spacing w:after="0" w:line="240" w:lineRule="auto"/>
        <w:rPr>
          <w:rFonts w:ascii="Arial" w:hAnsi="Arial" w:cs="Arial"/>
          <w:sz w:val="16"/>
          <w:szCs w:val="16"/>
        </w:rPr>
      </w:pPr>
    </w:p>
    <w:p w14:paraId="06FF49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F12.6  I Porucha psychiky a správania, zapríčinená užitím (užívaním)       I</w:t>
      </w:r>
    </w:p>
    <w:p w14:paraId="0AC019E5" w14:textId="77777777" w:rsidR="00983AE1" w:rsidRDefault="00983AE1">
      <w:pPr>
        <w:widowControl w:val="0"/>
        <w:autoSpaceDE w:val="0"/>
        <w:autoSpaceDN w:val="0"/>
        <w:adjustRightInd w:val="0"/>
        <w:spacing w:after="0" w:line="240" w:lineRule="auto"/>
        <w:rPr>
          <w:rFonts w:ascii="Arial" w:hAnsi="Arial" w:cs="Arial"/>
          <w:sz w:val="16"/>
          <w:szCs w:val="16"/>
        </w:rPr>
      </w:pPr>
    </w:p>
    <w:p w14:paraId="06AE0B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kanabinoidov: amnestický syndróm                                  I</w:t>
      </w:r>
    </w:p>
    <w:p w14:paraId="5DF95F5D" w14:textId="77777777" w:rsidR="00983AE1" w:rsidRDefault="00983AE1">
      <w:pPr>
        <w:widowControl w:val="0"/>
        <w:autoSpaceDE w:val="0"/>
        <w:autoSpaceDN w:val="0"/>
        <w:adjustRightInd w:val="0"/>
        <w:spacing w:after="0" w:line="240" w:lineRule="auto"/>
        <w:rPr>
          <w:rFonts w:ascii="Arial" w:hAnsi="Arial" w:cs="Arial"/>
          <w:sz w:val="16"/>
          <w:szCs w:val="16"/>
        </w:rPr>
      </w:pPr>
    </w:p>
    <w:p w14:paraId="42CC5B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EECD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4B3832" w14:textId="77777777" w:rsidR="00983AE1" w:rsidRDefault="00983AE1">
      <w:pPr>
        <w:widowControl w:val="0"/>
        <w:autoSpaceDE w:val="0"/>
        <w:autoSpaceDN w:val="0"/>
        <w:adjustRightInd w:val="0"/>
        <w:spacing w:after="0" w:line="240" w:lineRule="auto"/>
        <w:rPr>
          <w:rFonts w:ascii="Arial" w:hAnsi="Arial" w:cs="Arial"/>
          <w:sz w:val="16"/>
          <w:szCs w:val="16"/>
        </w:rPr>
      </w:pPr>
    </w:p>
    <w:p w14:paraId="08B7A4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F12.7  I Porucha psychiky a správania, zapríčinená užitím (užívaním)       I</w:t>
      </w:r>
    </w:p>
    <w:p w14:paraId="081EDC9A" w14:textId="77777777" w:rsidR="00983AE1" w:rsidRDefault="00983AE1">
      <w:pPr>
        <w:widowControl w:val="0"/>
        <w:autoSpaceDE w:val="0"/>
        <w:autoSpaceDN w:val="0"/>
        <w:adjustRightInd w:val="0"/>
        <w:spacing w:after="0" w:line="240" w:lineRule="auto"/>
        <w:rPr>
          <w:rFonts w:ascii="Arial" w:hAnsi="Arial" w:cs="Arial"/>
          <w:sz w:val="16"/>
          <w:szCs w:val="16"/>
        </w:rPr>
      </w:pPr>
    </w:p>
    <w:p w14:paraId="2301B6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kanabinoidov: reziduálna a neskoro nastupujúca psychotická        I</w:t>
      </w:r>
    </w:p>
    <w:p w14:paraId="13B1A362" w14:textId="77777777" w:rsidR="00983AE1" w:rsidRDefault="00983AE1">
      <w:pPr>
        <w:widowControl w:val="0"/>
        <w:autoSpaceDE w:val="0"/>
        <w:autoSpaceDN w:val="0"/>
        <w:adjustRightInd w:val="0"/>
        <w:spacing w:after="0" w:line="240" w:lineRule="auto"/>
        <w:rPr>
          <w:rFonts w:ascii="Arial" w:hAnsi="Arial" w:cs="Arial"/>
          <w:sz w:val="16"/>
          <w:szCs w:val="16"/>
        </w:rPr>
      </w:pPr>
    </w:p>
    <w:p w14:paraId="20D5A2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porucha                                                           I</w:t>
      </w:r>
    </w:p>
    <w:p w14:paraId="3ED513CF" w14:textId="77777777" w:rsidR="00983AE1" w:rsidRDefault="00983AE1">
      <w:pPr>
        <w:widowControl w:val="0"/>
        <w:autoSpaceDE w:val="0"/>
        <w:autoSpaceDN w:val="0"/>
        <w:adjustRightInd w:val="0"/>
        <w:spacing w:after="0" w:line="240" w:lineRule="auto"/>
        <w:rPr>
          <w:rFonts w:ascii="Arial" w:hAnsi="Arial" w:cs="Arial"/>
          <w:sz w:val="16"/>
          <w:szCs w:val="16"/>
        </w:rPr>
      </w:pPr>
    </w:p>
    <w:p w14:paraId="0F65AF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1585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B79334" w14:textId="77777777" w:rsidR="00983AE1" w:rsidRDefault="00983AE1">
      <w:pPr>
        <w:widowControl w:val="0"/>
        <w:autoSpaceDE w:val="0"/>
        <w:autoSpaceDN w:val="0"/>
        <w:adjustRightInd w:val="0"/>
        <w:spacing w:after="0" w:line="240" w:lineRule="auto"/>
        <w:rPr>
          <w:rFonts w:ascii="Arial" w:hAnsi="Arial" w:cs="Arial"/>
          <w:sz w:val="16"/>
          <w:szCs w:val="16"/>
        </w:rPr>
      </w:pPr>
    </w:p>
    <w:p w14:paraId="0496DD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F12.8  I Iná porucha psychiky a správania, zapríčinená užitím (užívaním)   I</w:t>
      </w:r>
    </w:p>
    <w:p w14:paraId="2ABF2646" w14:textId="77777777" w:rsidR="00983AE1" w:rsidRDefault="00983AE1">
      <w:pPr>
        <w:widowControl w:val="0"/>
        <w:autoSpaceDE w:val="0"/>
        <w:autoSpaceDN w:val="0"/>
        <w:adjustRightInd w:val="0"/>
        <w:spacing w:after="0" w:line="240" w:lineRule="auto"/>
        <w:rPr>
          <w:rFonts w:ascii="Arial" w:hAnsi="Arial" w:cs="Arial"/>
          <w:sz w:val="16"/>
          <w:szCs w:val="16"/>
        </w:rPr>
      </w:pPr>
    </w:p>
    <w:p w14:paraId="022C05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kanabinoidov                                                      I</w:t>
      </w:r>
    </w:p>
    <w:p w14:paraId="6DCA9159" w14:textId="77777777" w:rsidR="00983AE1" w:rsidRDefault="00983AE1">
      <w:pPr>
        <w:widowControl w:val="0"/>
        <w:autoSpaceDE w:val="0"/>
        <w:autoSpaceDN w:val="0"/>
        <w:adjustRightInd w:val="0"/>
        <w:spacing w:after="0" w:line="240" w:lineRule="auto"/>
        <w:rPr>
          <w:rFonts w:ascii="Arial" w:hAnsi="Arial" w:cs="Arial"/>
          <w:sz w:val="16"/>
          <w:szCs w:val="16"/>
        </w:rPr>
      </w:pPr>
    </w:p>
    <w:p w14:paraId="0F36E4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D83D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C636A8" w14:textId="77777777" w:rsidR="00983AE1" w:rsidRDefault="00983AE1">
      <w:pPr>
        <w:widowControl w:val="0"/>
        <w:autoSpaceDE w:val="0"/>
        <w:autoSpaceDN w:val="0"/>
        <w:adjustRightInd w:val="0"/>
        <w:spacing w:after="0" w:line="240" w:lineRule="auto"/>
        <w:rPr>
          <w:rFonts w:ascii="Arial" w:hAnsi="Arial" w:cs="Arial"/>
          <w:sz w:val="16"/>
          <w:szCs w:val="16"/>
        </w:rPr>
      </w:pPr>
    </w:p>
    <w:p w14:paraId="482BBC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F12.9  I Porucha psychiky a správania, zapríčinená užitím (užívaním)       I</w:t>
      </w:r>
    </w:p>
    <w:p w14:paraId="50ED27D1" w14:textId="77777777" w:rsidR="00983AE1" w:rsidRDefault="00983AE1">
      <w:pPr>
        <w:widowControl w:val="0"/>
        <w:autoSpaceDE w:val="0"/>
        <w:autoSpaceDN w:val="0"/>
        <w:adjustRightInd w:val="0"/>
        <w:spacing w:after="0" w:line="240" w:lineRule="auto"/>
        <w:rPr>
          <w:rFonts w:ascii="Arial" w:hAnsi="Arial" w:cs="Arial"/>
          <w:sz w:val="16"/>
          <w:szCs w:val="16"/>
        </w:rPr>
      </w:pPr>
    </w:p>
    <w:p w14:paraId="351D58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kanabinoidov, bližšie neurčená                                    I</w:t>
      </w:r>
    </w:p>
    <w:p w14:paraId="41D5AC08" w14:textId="77777777" w:rsidR="00983AE1" w:rsidRDefault="00983AE1">
      <w:pPr>
        <w:widowControl w:val="0"/>
        <w:autoSpaceDE w:val="0"/>
        <w:autoSpaceDN w:val="0"/>
        <w:adjustRightInd w:val="0"/>
        <w:spacing w:after="0" w:line="240" w:lineRule="auto"/>
        <w:rPr>
          <w:rFonts w:ascii="Arial" w:hAnsi="Arial" w:cs="Arial"/>
          <w:sz w:val="16"/>
          <w:szCs w:val="16"/>
        </w:rPr>
      </w:pPr>
    </w:p>
    <w:p w14:paraId="3D357A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A3F1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8382D4" w14:textId="77777777" w:rsidR="00983AE1" w:rsidRDefault="00983AE1">
      <w:pPr>
        <w:widowControl w:val="0"/>
        <w:autoSpaceDE w:val="0"/>
        <w:autoSpaceDN w:val="0"/>
        <w:adjustRightInd w:val="0"/>
        <w:spacing w:after="0" w:line="240" w:lineRule="auto"/>
        <w:rPr>
          <w:rFonts w:ascii="Arial" w:hAnsi="Arial" w:cs="Arial"/>
          <w:sz w:val="16"/>
          <w:szCs w:val="16"/>
        </w:rPr>
      </w:pPr>
    </w:p>
    <w:p w14:paraId="0B3EF8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F13.0  I Porucha psychiky a správania, zapríčinená užitím (užívaním)       I</w:t>
      </w:r>
    </w:p>
    <w:p w14:paraId="09CC44CA" w14:textId="77777777" w:rsidR="00983AE1" w:rsidRDefault="00983AE1">
      <w:pPr>
        <w:widowControl w:val="0"/>
        <w:autoSpaceDE w:val="0"/>
        <w:autoSpaceDN w:val="0"/>
        <w:adjustRightInd w:val="0"/>
        <w:spacing w:after="0" w:line="240" w:lineRule="auto"/>
        <w:rPr>
          <w:rFonts w:ascii="Arial" w:hAnsi="Arial" w:cs="Arial"/>
          <w:sz w:val="16"/>
          <w:szCs w:val="16"/>
        </w:rPr>
      </w:pPr>
    </w:p>
    <w:p w14:paraId="7C77A3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sedatív alebo hypnotík: akútna intoxikácia                        I</w:t>
      </w:r>
    </w:p>
    <w:p w14:paraId="14D3753F" w14:textId="77777777" w:rsidR="00983AE1" w:rsidRDefault="00983AE1">
      <w:pPr>
        <w:widowControl w:val="0"/>
        <w:autoSpaceDE w:val="0"/>
        <w:autoSpaceDN w:val="0"/>
        <w:adjustRightInd w:val="0"/>
        <w:spacing w:after="0" w:line="240" w:lineRule="auto"/>
        <w:rPr>
          <w:rFonts w:ascii="Arial" w:hAnsi="Arial" w:cs="Arial"/>
          <w:sz w:val="16"/>
          <w:szCs w:val="16"/>
        </w:rPr>
      </w:pPr>
    </w:p>
    <w:p w14:paraId="0F45A4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D473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55908C" w14:textId="77777777" w:rsidR="00983AE1" w:rsidRDefault="00983AE1">
      <w:pPr>
        <w:widowControl w:val="0"/>
        <w:autoSpaceDE w:val="0"/>
        <w:autoSpaceDN w:val="0"/>
        <w:adjustRightInd w:val="0"/>
        <w:spacing w:after="0" w:line="240" w:lineRule="auto"/>
        <w:rPr>
          <w:rFonts w:ascii="Arial" w:hAnsi="Arial" w:cs="Arial"/>
          <w:sz w:val="16"/>
          <w:szCs w:val="16"/>
        </w:rPr>
      </w:pPr>
    </w:p>
    <w:p w14:paraId="1F973D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F13.1  I Porucha psychiky a správania, zapríčinená užitím (užívaním)       I</w:t>
      </w:r>
    </w:p>
    <w:p w14:paraId="08168E49" w14:textId="77777777" w:rsidR="00983AE1" w:rsidRDefault="00983AE1">
      <w:pPr>
        <w:widowControl w:val="0"/>
        <w:autoSpaceDE w:val="0"/>
        <w:autoSpaceDN w:val="0"/>
        <w:adjustRightInd w:val="0"/>
        <w:spacing w:after="0" w:line="240" w:lineRule="auto"/>
        <w:rPr>
          <w:rFonts w:ascii="Arial" w:hAnsi="Arial" w:cs="Arial"/>
          <w:sz w:val="16"/>
          <w:szCs w:val="16"/>
        </w:rPr>
      </w:pPr>
    </w:p>
    <w:p w14:paraId="645D30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sedatív alebo hypnotík: škodlivé užívanie                         I</w:t>
      </w:r>
    </w:p>
    <w:p w14:paraId="661C8D9A" w14:textId="77777777" w:rsidR="00983AE1" w:rsidRDefault="00983AE1">
      <w:pPr>
        <w:widowControl w:val="0"/>
        <w:autoSpaceDE w:val="0"/>
        <w:autoSpaceDN w:val="0"/>
        <w:adjustRightInd w:val="0"/>
        <w:spacing w:after="0" w:line="240" w:lineRule="auto"/>
        <w:rPr>
          <w:rFonts w:ascii="Arial" w:hAnsi="Arial" w:cs="Arial"/>
          <w:sz w:val="16"/>
          <w:szCs w:val="16"/>
        </w:rPr>
      </w:pPr>
    </w:p>
    <w:p w14:paraId="70713A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EC1C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FC4063" w14:textId="77777777" w:rsidR="00983AE1" w:rsidRDefault="00983AE1">
      <w:pPr>
        <w:widowControl w:val="0"/>
        <w:autoSpaceDE w:val="0"/>
        <w:autoSpaceDN w:val="0"/>
        <w:adjustRightInd w:val="0"/>
        <w:spacing w:after="0" w:line="240" w:lineRule="auto"/>
        <w:rPr>
          <w:rFonts w:ascii="Arial" w:hAnsi="Arial" w:cs="Arial"/>
          <w:sz w:val="16"/>
          <w:szCs w:val="16"/>
        </w:rPr>
      </w:pPr>
    </w:p>
    <w:p w14:paraId="463EFB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F13.2  I Porucha psychiky a správania, zapríčinená užitím (užívaním)       I</w:t>
      </w:r>
    </w:p>
    <w:p w14:paraId="79514EAF" w14:textId="77777777" w:rsidR="00983AE1" w:rsidRDefault="00983AE1">
      <w:pPr>
        <w:widowControl w:val="0"/>
        <w:autoSpaceDE w:val="0"/>
        <w:autoSpaceDN w:val="0"/>
        <w:adjustRightInd w:val="0"/>
        <w:spacing w:after="0" w:line="240" w:lineRule="auto"/>
        <w:rPr>
          <w:rFonts w:ascii="Arial" w:hAnsi="Arial" w:cs="Arial"/>
          <w:sz w:val="16"/>
          <w:szCs w:val="16"/>
        </w:rPr>
      </w:pPr>
    </w:p>
    <w:p w14:paraId="3F4484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sedatív alebo hypnotík: syndróm závislosti                        I</w:t>
      </w:r>
    </w:p>
    <w:p w14:paraId="42894B45" w14:textId="77777777" w:rsidR="00983AE1" w:rsidRDefault="00983AE1">
      <w:pPr>
        <w:widowControl w:val="0"/>
        <w:autoSpaceDE w:val="0"/>
        <w:autoSpaceDN w:val="0"/>
        <w:adjustRightInd w:val="0"/>
        <w:spacing w:after="0" w:line="240" w:lineRule="auto"/>
        <w:rPr>
          <w:rFonts w:ascii="Arial" w:hAnsi="Arial" w:cs="Arial"/>
          <w:sz w:val="16"/>
          <w:szCs w:val="16"/>
        </w:rPr>
      </w:pPr>
    </w:p>
    <w:p w14:paraId="28196A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0F52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E2AC3B" w14:textId="77777777" w:rsidR="00983AE1" w:rsidRDefault="00983AE1">
      <w:pPr>
        <w:widowControl w:val="0"/>
        <w:autoSpaceDE w:val="0"/>
        <w:autoSpaceDN w:val="0"/>
        <w:adjustRightInd w:val="0"/>
        <w:spacing w:after="0" w:line="240" w:lineRule="auto"/>
        <w:rPr>
          <w:rFonts w:ascii="Arial" w:hAnsi="Arial" w:cs="Arial"/>
          <w:sz w:val="16"/>
          <w:szCs w:val="16"/>
        </w:rPr>
      </w:pPr>
    </w:p>
    <w:p w14:paraId="22F62B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F13.3  I Porucha psychiky a správania, zapríčinená užitím (užívaním)       I</w:t>
      </w:r>
    </w:p>
    <w:p w14:paraId="58FFEA6E" w14:textId="77777777" w:rsidR="00983AE1" w:rsidRDefault="00983AE1">
      <w:pPr>
        <w:widowControl w:val="0"/>
        <w:autoSpaceDE w:val="0"/>
        <w:autoSpaceDN w:val="0"/>
        <w:adjustRightInd w:val="0"/>
        <w:spacing w:after="0" w:line="240" w:lineRule="auto"/>
        <w:rPr>
          <w:rFonts w:ascii="Arial" w:hAnsi="Arial" w:cs="Arial"/>
          <w:sz w:val="16"/>
          <w:szCs w:val="16"/>
        </w:rPr>
      </w:pPr>
    </w:p>
    <w:p w14:paraId="6CD154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sedatív alebo hypnotík: abstinenčný syndróm                       I</w:t>
      </w:r>
    </w:p>
    <w:p w14:paraId="35AF2A52" w14:textId="77777777" w:rsidR="00983AE1" w:rsidRDefault="00983AE1">
      <w:pPr>
        <w:widowControl w:val="0"/>
        <w:autoSpaceDE w:val="0"/>
        <w:autoSpaceDN w:val="0"/>
        <w:adjustRightInd w:val="0"/>
        <w:spacing w:after="0" w:line="240" w:lineRule="auto"/>
        <w:rPr>
          <w:rFonts w:ascii="Arial" w:hAnsi="Arial" w:cs="Arial"/>
          <w:sz w:val="16"/>
          <w:szCs w:val="16"/>
        </w:rPr>
      </w:pPr>
    </w:p>
    <w:p w14:paraId="1BF74A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E692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8ED14D" w14:textId="77777777" w:rsidR="00983AE1" w:rsidRDefault="00983AE1">
      <w:pPr>
        <w:widowControl w:val="0"/>
        <w:autoSpaceDE w:val="0"/>
        <w:autoSpaceDN w:val="0"/>
        <w:adjustRightInd w:val="0"/>
        <w:spacing w:after="0" w:line="240" w:lineRule="auto"/>
        <w:rPr>
          <w:rFonts w:ascii="Arial" w:hAnsi="Arial" w:cs="Arial"/>
          <w:sz w:val="16"/>
          <w:szCs w:val="16"/>
        </w:rPr>
      </w:pPr>
    </w:p>
    <w:p w14:paraId="420055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F13.4  I Porucha psychiky a správania, zapríčinená užitím (užívaním)       I</w:t>
      </w:r>
    </w:p>
    <w:p w14:paraId="21E104F6" w14:textId="77777777" w:rsidR="00983AE1" w:rsidRDefault="00983AE1">
      <w:pPr>
        <w:widowControl w:val="0"/>
        <w:autoSpaceDE w:val="0"/>
        <w:autoSpaceDN w:val="0"/>
        <w:adjustRightInd w:val="0"/>
        <w:spacing w:after="0" w:line="240" w:lineRule="auto"/>
        <w:rPr>
          <w:rFonts w:ascii="Arial" w:hAnsi="Arial" w:cs="Arial"/>
          <w:sz w:val="16"/>
          <w:szCs w:val="16"/>
        </w:rPr>
      </w:pPr>
    </w:p>
    <w:p w14:paraId="508809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sedatív alebo hypnotík: abstinenčný syndróm s delíriom            I</w:t>
      </w:r>
    </w:p>
    <w:p w14:paraId="0DD55CA5" w14:textId="77777777" w:rsidR="00983AE1" w:rsidRDefault="00983AE1">
      <w:pPr>
        <w:widowControl w:val="0"/>
        <w:autoSpaceDE w:val="0"/>
        <w:autoSpaceDN w:val="0"/>
        <w:adjustRightInd w:val="0"/>
        <w:spacing w:after="0" w:line="240" w:lineRule="auto"/>
        <w:rPr>
          <w:rFonts w:ascii="Arial" w:hAnsi="Arial" w:cs="Arial"/>
          <w:sz w:val="16"/>
          <w:szCs w:val="16"/>
        </w:rPr>
      </w:pPr>
    </w:p>
    <w:p w14:paraId="4D4FD0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F03F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C3F671" w14:textId="77777777" w:rsidR="00983AE1" w:rsidRDefault="00983AE1">
      <w:pPr>
        <w:widowControl w:val="0"/>
        <w:autoSpaceDE w:val="0"/>
        <w:autoSpaceDN w:val="0"/>
        <w:adjustRightInd w:val="0"/>
        <w:spacing w:after="0" w:line="240" w:lineRule="auto"/>
        <w:rPr>
          <w:rFonts w:ascii="Arial" w:hAnsi="Arial" w:cs="Arial"/>
          <w:sz w:val="16"/>
          <w:szCs w:val="16"/>
        </w:rPr>
      </w:pPr>
    </w:p>
    <w:p w14:paraId="58D239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F13.5  I Porucha psychiky a správania, zapríčinená užitím (užívaním)       I</w:t>
      </w:r>
    </w:p>
    <w:p w14:paraId="13F68A4D" w14:textId="77777777" w:rsidR="00983AE1" w:rsidRDefault="00983AE1">
      <w:pPr>
        <w:widowControl w:val="0"/>
        <w:autoSpaceDE w:val="0"/>
        <w:autoSpaceDN w:val="0"/>
        <w:adjustRightInd w:val="0"/>
        <w:spacing w:after="0" w:line="240" w:lineRule="auto"/>
        <w:rPr>
          <w:rFonts w:ascii="Arial" w:hAnsi="Arial" w:cs="Arial"/>
          <w:sz w:val="16"/>
          <w:szCs w:val="16"/>
        </w:rPr>
      </w:pPr>
    </w:p>
    <w:p w14:paraId="742468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sedatív alebo hypnotík: psychotická porucha                       I</w:t>
      </w:r>
    </w:p>
    <w:p w14:paraId="33D0208B" w14:textId="77777777" w:rsidR="00983AE1" w:rsidRDefault="00983AE1">
      <w:pPr>
        <w:widowControl w:val="0"/>
        <w:autoSpaceDE w:val="0"/>
        <w:autoSpaceDN w:val="0"/>
        <w:adjustRightInd w:val="0"/>
        <w:spacing w:after="0" w:line="240" w:lineRule="auto"/>
        <w:rPr>
          <w:rFonts w:ascii="Arial" w:hAnsi="Arial" w:cs="Arial"/>
          <w:sz w:val="16"/>
          <w:szCs w:val="16"/>
        </w:rPr>
      </w:pPr>
    </w:p>
    <w:p w14:paraId="527D45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EB59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DB64DD" w14:textId="77777777" w:rsidR="00983AE1" w:rsidRDefault="00983AE1">
      <w:pPr>
        <w:widowControl w:val="0"/>
        <w:autoSpaceDE w:val="0"/>
        <w:autoSpaceDN w:val="0"/>
        <w:adjustRightInd w:val="0"/>
        <w:spacing w:after="0" w:line="240" w:lineRule="auto"/>
        <w:rPr>
          <w:rFonts w:ascii="Arial" w:hAnsi="Arial" w:cs="Arial"/>
          <w:sz w:val="16"/>
          <w:szCs w:val="16"/>
        </w:rPr>
      </w:pPr>
    </w:p>
    <w:p w14:paraId="78B93C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F13.6  I Porucha psychiky a správania, zapríčinená užitím (užívaním)       I</w:t>
      </w:r>
    </w:p>
    <w:p w14:paraId="7545F4D7" w14:textId="77777777" w:rsidR="00983AE1" w:rsidRDefault="00983AE1">
      <w:pPr>
        <w:widowControl w:val="0"/>
        <w:autoSpaceDE w:val="0"/>
        <w:autoSpaceDN w:val="0"/>
        <w:adjustRightInd w:val="0"/>
        <w:spacing w:after="0" w:line="240" w:lineRule="auto"/>
        <w:rPr>
          <w:rFonts w:ascii="Arial" w:hAnsi="Arial" w:cs="Arial"/>
          <w:sz w:val="16"/>
          <w:szCs w:val="16"/>
        </w:rPr>
      </w:pPr>
    </w:p>
    <w:p w14:paraId="17CED7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sedatív alebo hypnotík: amnestický syndróm                        I</w:t>
      </w:r>
    </w:p>
    <w:p w14:paraId="7528DCFB" w14:textId="77777777" w:rsidR="00983AE1" w:rsidRDefault="00983AE1">
      <w:pPr>
        <w:widowControl w:val="0"/>
        <w:autoSpaceDE w:val="0"/>
        <w:autoSpaceDN w:val="0"/>
        <w:adjustRightInd w:val="0"/>
        <w:spacing w:after="0" w:line="240" w:lineRule="auto"/>
        <w:rPr>
          <w:rFonts w:ascii="Arial" w:hAnsi="Arial" w:cs="Arial"/>
          <w:sz w:val="16"/>
          <w:szCs w:val="16"/>
        </w:rPr>
      </w:pPr>
    </w:p>
    <w:p w14:paraId="3BB26C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0BFD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0EBE0B" w14:textId="77777777" w:rsidR="00983AE1" w:rsidRDefault="00983AE1">
      <w:pPr>
        <w:widowControl w:val="0"/>
        <w:autoSpaceDE w:val="0"/>
        <w:autoSpaceDN w:val="0"/>
        <w:adjustRightInd w:val="0"/>
        <w:spacing w:after="0" w:line="240" w:lineRule="auto"/>
        <w:rPr>
          <w:rFonts w:ascii="Arial" w:hAnsi="Arial" w:cs="Arial"/>
          <w:sz w:val="16"/>
          <w:szCs w:val="16"/>
        </w:rPr>
      </w:pPr>
    </w:p>
    <w:p w14:paraId="7A9D85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F13.7  I Porucha psychiky a správania, zapríčinená užitím (užívaním)       I</w:t>
      </w:r>
    </w:p>
    <w:p w14:paraId="081E74AD" w14:textId="77777777" w:rsidR="00983AE1" w:rsidRDefault="00983AE1">
      <w:pPr>
        <w:widowControl w:val="0"/>
        <w:autoSpaceDE w:val="0"/>
        <w:autoSpaceDN w:val="0"/>
        <w:adjustRightInd w:val="0"/>
        <w:spacing w:after="0" w:line="240" w:lineRule="auto"/>
        <w:rPr>
          <w:rFonts w:ascii="Arial" w:hAnsi="Arial" w:cs="Arial"/>
          <w:sz w:val="16"/>
          <w:szCs w:val="16"/>
        </w:rPr>
      </w:pPr>
    </w:p>
    <w:p w14:paraId="136ECC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sedatív alebo hypnotík: reziduálna a neskoro nastupujúca          I</w:t>
      </w:r>
    </w:p>
    <w:p w14:paraId="1C996860" w14:textId="77777777" w:rsidR="00983AE1" w:rsidRDefault="00983AE1">
      <w:pPr>
        <w:widowControl w:val="0"/>
        <w:autoSpaceDE w:val="0"/>
        <w:autoSpaceDN w:val="0"/>
        <w:adjustRightInd w:val="0"/>
        <w:spacing w:after="0" w:line="240" w:lineRule="auto"/>
        <w:rPr>
          <w:rFonts w:ascii="Arial" w:hAnsi="Arial" w:cs="Arial"/>
          <w:sz w:val="16"/>
          <w:szCs w:val="16"/>
        </w:rPr>
      </w:pPr>
    </w:p>
    <w:p w14:paraId="4445FD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psychotická porucha                                               I</w:t>
      </w:r>
    </w:p>
    <w:p w14:paraId="4C217E4F" w14:textId="77777777" w:rsidR="00983AE1" w:rsidRDefault="00983AE1">
      <w:pPr>
        <w:widowControl w:val="0"/>
        <w:autoSpaceDE w:val="0"/>
        <w:autoSpaceDN w:val="0"/>
        <w:adjustRightInd w:val="0"/>
        <w:spacing w:after="0" w:line="240" w:lineRule="auto"/>
        <w:rPr>
          <w:rFonts w:ascii="Arial" w:hAnsi="Arial" w:cs="Arial"/>
          <w:sz w:val="16"/>
          <w:szCs w:val="16"/>
        </w:rPr>
      </w:pPr>
    </w:p>
    <w:p w14:paraId="3BF779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09D8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B4B46A" w14:textId="77777777" w:rsidR="00983AE1" w:rsidRDefault="00983AE1">
      <w:pPr>
        <w:widowControl w:val="0"/>
        <w:autoSpaceDE w:val="0"/>
        <w:autoSpaceDN w:val="0"/>
        <w:adjustRightInd w:val="0"/>
        <w:spacing w:after="0" w:line="240" w:lineRule="auto"/>
        <w:rPr>
          <w:rFonts w:ascii="Arial" w:hAnsi="Arial" w:cs="Arial"/>
          <w:sz w:val="16"/>
          <w:szCs w:val="16"/>
        </w:rPr>
      </w:pPr>
    </w:p>
    <w:p w14:paraId="137A25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F13.8  I Iná porucha psychiky a správania, zapríčinená užitím (užívaním)   I</w:t>
      </w:r>
    </w:p>
    <w:p w14:paraId="4FF29F99" w14:textId="77777777" w:rsidR="00983AE1" w:rsidRDefault="00983AE1">
      <w:pPr>
        <w:widowControl w:val="0"/>
        <w:autoSpaceDE w:val="0"/>
        <w:autoSpaceDN w:val="0"/>
        <w:adjustRightInd w:val="0"/>
        <w:spacing w:after="0" w:line="240" w:lineRule="auto"/>
        <w:rPr>
          <w:rFonts w:ascii="Arial" w:hAnsi="Arial" w:cs="Arial"/>
          <w:sz w:val="16"/>
          <w:szCs w:val="16"/>
        </w:rPr>
      </w:pPr>
    </w:p>
    <w:p w14:paraId="29E18A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sedatív alebo hypnotík                                            I</w:t>
      </w:r>
    </w:p>
    <w:p w14:paraId="4C90C285" w14:textId="77777777" w:rsidR="00983AE1" w:rsidRDefault="00983AE1">
      <w:pPr>
        <w:widowControl w:val="0"/>
        <w:autoSpaceDE w:val="0"/>
        <w:autoSpaceDN w:val="0"/>
        <w:adjustRightInd w:val="0"/>
        <w:spacing w:after="0" w:line="240" w:lineRule="auto"/>
        <w:rPr>
          <w:rFonts w:ascii="Arial" w:hAnsi="Arial" w:cs="Arial"/>
          <w:sz w:val="16"/>
          <w:szCs w:val="16"/>
        </w:rPr>
      </w:pPr>
    </w:p>
    <w:p w14:paraId="688335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A240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8A4AFA" w14:textId="77777777" w:rsidR="00983AE1" w:rsidRDefault="00983AE1">
      <w:pPr>
        <w:widowControl w:val="0"/>
        <w:autoSpaceDE w:val="0"/>
        <w:autoSpaceDN w:val="0"/>
        <w:adjustRightInd w:val="0"/>
        <w:spacing w:after="0" w:line="240" w:lineRule="auto"/>
        <w:rPr>
          <w:rFonts w:ascii="Arial" w:hAnsi="Arial" w:cs="Arial"/>
          <w:sz w:val="16"/>
          <w:szCs w:val="16"/>
        </w:rPr>
      </w:pPr>
    </w:p>
    <w:p w14:paraId="1F6B33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F13.9  I Porucha psychiky a správania, zapríčinená užitím (užívaním)       I</w:t>
      </w:r>
    </w:p>
    <w:p w14:paraId="6EAB8D41" w14:textId="77777777" w:rsidR="00983AE1" w:rsidRDefault="00983AE1">
      <w:pPr>
        <w:widowControl w:val="0"/>
        <w:autoSpaceDE w:val="0"/>
        <w:autoSpaceDN w:val="0"/>
        <w:adjustRightInd w:val="0"/>
        <w:spacing w:after="0" w:line="240" w:lineRule="auto"/>
        <w:rPr>
          <w:rFonts w:ascii="Arial" w:hAnsi="Arial" w:cs="Arial"/>
          <w:sz w:val="16"/>
          <w:szCs w:val="16"/>
        </w:rPr>
      </w:pPr>
    </w:p>
    <w:p w14:paraId="4656E3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sedatív alebo hypnotík, bližšie neurčená                          I</w:t>
      </w:r>
    </w:p>
    <w:p w14:paraId="0E50A3D1" w14:textId="77777777" w:rsidR="00983AE1" w:rsidRDefault="00983AE1">
      <w:pPr>
        <w:widowControl w:val="0"/>
        <w:autoSpaceDE w:val="0"/>
        <w:autoSpaceDN w:val="0"/>
        <w:adjustRightInd w:val="0"/>
        <w:spacing w:after="0" w:line="240" w:lineRule="auto"/>
        <w:rPr>
          <w:rFonts w:ascii="Arial" w:hAnsi="Arial" w:cs="Arial"/>
          <w:sz w:val="16"/>
          <w:szCs w:val="16"/>
        </w:rPr>
      </w:pPr>
    </w:p>
    <w:p w14:paraId="46A950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8A0A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B01D1E" w14:textId="77777777" w:rsidR="00983AE1" w:rsidRDefault="00983AE1">
      <w:pPr>
        <w:widowControl w:val="0"/>
        <w:autoSpaceDE w:val="0"/>
        <w:autoSpaceDN w:val="0"/>
        <w:adjustRightInd w:val="0"/>
        <w:spacing w:after="0" w:line="240" w:lineRule="auto"/>
        <w:rPr>
          <w:rFonts w:ascii="Arial" w:hAnsi="Arial" w:cs="Arial"/>
          <w:sz w:val="16"/>
          <w:szCs w:val="16"/>
        </w:rPr>
      </w:pPr>
    </w:p>
    <w:p w14:paraId="0959C8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F14.0  I Porucha psychiky a správania, zapríčinená užitím (užívaním)       I</w:t>
      </w:r>
    </w:p>
    <w:p w14:paraId="54700CC9" w14:textId="77777777" w:rsidR="00983AE1" w:rsidRDefault="00983AE1">
      <w:pPr>
        <w:widowControl w:val="0"/>
        <w:autoSpaceDE w:val="0"/>
        <w:autoSpaceDN w:val="0"/>
        <w:adjustRightInd w:val="0"/>
        <w:spacing w:after="0" w:line="240" w:lineRule="auto"/>
        <w:rPr>
          <w:rFonts w:ascii="Arial" w:hAnsi="Arial" w:cs="Arial"/>
          <w:sz w:val="16"/>
          <w:szCs w:val="16"/>
        </w:rPr>
      </w:pPr>
    </w:p>
    <w:p w14:paraId="69A758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kokaínu: akútna intoxikácia                                       I</w:t>
      </w:r>
    </w:p>
    <w:p w14:paraId="53E80829" w14:textId="77777777" w:rsidR="00983AE1" w:rsidRDefault="00983AE1">
      <w:pPr>
        <w:widowControl w:val="0"/>
        <w:autoSpaceDE w:val="0"/>
        <w:autoSpaceDN w:val="0"/>
        <w:adjustRightInd w:val="0"/>
        <w:spacing w:after="0" w:line="240" w:lineRule="auto"/>
        <w:rPr>
          <w:rFonts w:ascii="Arial" w:hAnsi="Arial" w:cs="Arial"/>
          <w:sz w:val="16"/>
          <w:szCs w:val="16"/>
        </w:rPr>
      </w:pPr>
    </w:p>
    <w:p w14:paraId="078DF9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96EC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F86FCD" w14:textId="77777777" w:rsidR="00983AE1" w:rsidRDefault="00983AE1">
      <w:pPr>
        <w:widowControl w:val="0"/>
        <w:autoSpaceDE w:val="0"/>
        <w:autoSpaceDN w:val="0"/>
        <w:adjustRightInd w:val="0"/>
        <w:spacing w:after="0" w:line="240" w:lineRule="auto"/>
        <w:rPr>
          <w:rFonts w:ascii="Arial" w:hAnsi="Arial" w:cs="Arial"/>
          <w:sz w:val="16"/>
          <w:szCs w:val="16"/>
        </w:rPr>
      </w:pPr>
    </w:p>
    <w:p w14:paraId="79E60E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F14.1  I Porucha psychiky a správania, zapríčinená užitím (užívaním)       I</w:t>
      </w:r>
    </w:p>
    <w:p w14:paraId="09D3782B" w14:textId="77777777" w:rsidR="00983AE1" w:rsidRDefault="00983AE1">
      <w:pPr>
        <w:widowControl w:val="0"/>
        <w:autoSpaceDE w:val="0"/>
        <w:autoSpaceDN w:val="0"/>
        <w:adjustRightInd w:val="0"/>
        <w:spacing w:after="0" w:line="240" w:lineRule="auto"/>
        <w:rPr>
          <w:rFonts w:ascii="Arial" w:hAnsi="Arial" w:cs="Arial"/>
          <w:sz w:val="16"/>
          <w:szCs w:val="16"/>
        </w:rPr>
      </w:pPr>
    </w:p>
    <w:p w14:paraId="10B5B0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kokaínu: škodlivé užívanie                                        I</w:t>
      </w:r>
    </w:p>
    <w:p w14:paraId="25301042" w14:textId="77777777" w:rsidR="00983AE1" w:rsidRDefault="00983AE1">
      <w:pPr>
        <w:widowControl w:val="0"/>
        <w:autoSpaceDE w:val="0"/>
        <w:autoSpaceDN w:val="0"/>
        <w:adjustRightInd w:val="0"/>
        <w:spacing w:after="0" w:line="240" w:lineRule="auto"/>
        <w:rPr>
          <w:rFonts w:ascii="Arial" w:hAnsi="Arial" w:cs="Arial"/>
          <w:sz w:val="16"/>
          <w:szCs w:val="16"/>
        </w:rPr>
      </w:pPr>
    </w:p>
    <w:p w14:paraId="3FEC81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31F1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165CE7" w14:textId="77777777" w:rsidR="00983AE1" w:rsidRDefault="00983AE1">
      <w:pPr>
        <w:widowControl w:val="0"/>
        <w:autoSpaceDE w:val="0"/>
        <w:autoSpaceDN w:val="0"/>
        <w:adjustRightInd w:val="0"/>
        <w:spacing w:after="0" w:line="240" w:lineRule="auto"/>
        <w:rPr>
          <w:rFonts w:ascii="Arial" w:hAnsi="Arial" w:cs="Arial"/>
          <w:sz w:val="16"/>
          <w:szCs w:val="16"/>
        </w:rPr>
      </w:pPr>
    </w:p>
    <w:p w14:paraId="76F6E7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F14.2  I Porucha psychiky a správania, zapríčinená užitím (užívaním)       I</w:t>
      </w:r>
    </w:p>
    <w:p w14:paraId="791C14AE" w14:textId="77777777" w:rsidR="00983AE1" w:rsidRDefault="00983AE1">
      <w:pPr>
        <w:widowControl w:val="0"/>
        <w:autoSpaceDE w:val="0"/>
        <w:autoSpaceDN w:val="0"/>
        <w:adjustRightInd w:val="0"/>
        <w:spacing w:after="0" w:line="240" w:lineRule="auto"/>
        <w:rPr>
          <w:rFonts w:ascii="Arial" w:hAnsi="Arial" w:cs="Arial"/>
          <w:sz w:val="16"/>
          <w:szCs w:val="16"/>
        </w:rPr>
      </w:pPr>
    </w:p>
    <w:p w14:paraId="455248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kokaínu: syndróm závislosti                                       I</w:t>
      </w:r>
    </w:p>
    <w:p w14:paraId="00BCE89B" w14:textId="77777777" w:rsidR="00983AE1" w:rsidRDefault="00983AE1">
      <w:pPr>
        <w:widowControl w:val="0"/>
        <w:autoSpaceDE w:val="0"/>
        <w:autoSpaceDN w:val="0"/>
        <w:adjustRightInd w:val="0"/>
        <w:spacing w:after="0" w:line="240" w:lineRule="auto"/>
        <w:rPr>
          <w:rFonts w:ascii="Arial" w:hAnsi="Arial" w:cs="Arial"/>
          <w:sz w:val="16"/>
          <w:szCs w:val="16"/>
        </w:rPr>
      </w:pPr>
    </w:p>
    <w:p w14:paraId="6A343E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4AC2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20C994" w14:textId="77777777" w:rsidR="00983AE1" w:rsidRDefault="00983AE1">
      <w:pPr>
        <w:widowControl w:val="0"/>
        <w:autoSpaceDE w:val="0"/>
        <w:autoSpaceDN w:val="0"/>
        <w:adjustRightInd w:val="0"/>
        <w:spacing w:after="0" w:line="240" w:lineRule="auto"/>
        <w:rPr>
          <w:rFonts w:ascii="Arial" w:hAnsi="Arial" w:cs="Arial"/>
          <w:sz w:val="16"/>
          <w:szCs w:val="16"/>
        </w:rPr>
      </w:pPr>
    </w:p>
    <w:p w14:paraId="70E224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F14.3  I Porucha psychiky a správania, zapríčinená užitím (užívaním)       I</w:t>
      </w:r>
    </w:p>
    <w:p w14:paraId="2E90FF60" w14:textId="77777777" w:rsidR="00983AE1" w:rsidRDefault="00983AE1">
      <w:pPr>
        <w:widowControl w:val="0"/>
        <w:autoSpaceDE w:val="0"/>
        <w:autoSpaceDN w:val="0"/>
        <w:adjustRightInd w:val="0"/>
        <w:spacing w:after="0" w:line="240" w:lineRule="auto"/>
        <w:rPr>
          <w:rFonts w:ascii="Arial" w:hAnsi="Arial" w:cs="Arial"/>
          <w:sz w:val="16"/>
          <w:szCs w:val="16"/>
        </w:rPr>
      </w:pPr>
    </w:p>
    <w:p w14:paraId="0BA1C3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kokaínu: abstinenčný syndróm                                      I</w:t>
      </w:r>
    </w:p>
    <w:p w14:paraId="57CBF24C" w14:textId="77777777" w:rsidR="00983AE1" w:rsidRDefault="00983AE1">
      <w:pPr>
        <w:widowControl w:val="0"/>
        <w:autoSpaceDE w:val="0"/>
        <w:autoSpaceDN w:val="0"/>
        <w:adjustRightInd w:val="0"/>
        <w:spacing w:after="0" w:line="240" w:lineRule="auto"/>
        <w:rPr>
          <w:rFonts w:ascii="Arial" w:hAnsi="Arial" w:cs="Arial"/>
          <w:sz w:val="16"/>
          <w:szCs w:val="16"/>
        </w:rPr>
      </w:pPr>
    </w:p>
    <w:p w14:paraId="461B20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AB85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1EE3E1" w14:textId="77777777" w:rsidR="00983AE1" w:rsidRDefault="00983AE1">
      <w:pPr>
        <w:widowControl w:val="0"/>
        <w:autoSpaceDE w:val="0"/>
        <w:autoSpaceDN w:val="0"/>
        <w:adjustRightInd w:val="0"/>
        <w:spacing w:after="0" w:line="240" w:lineRule="auto"/>
        <w:rPr>
          <w:rFonts w:ascii="Arial" w:hAnsi="Arial" w:cs="Arial"/>
          <w:sz w:val="16"/>
          <w:szCs w:val="16"/>
        </w:rPr>
      </w:pPr>
    </w:p>
    <w:p w14:paraId="101924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F14.4  I Porucha psychiky a správania, zapríčinená užitím (užívaním)       I</w:t>
      </w:r>
    </w:p>
    <w:p w14:paraId="2FAC566D" w14:textId="77777777" w:rsidR="00983AE1" w:rsidRDefault="00983AE1">
      <w:pPr>
        <w:widowControl w:val="0"/>
        <w:autoSpaceDE w:val="0"/>
        <w:autoSpaceDN w:val="0"/>
        <w:adjustRightInd w:val="0"/>
        <w:spacing w:after="0" w:line="240" w:lineRule="auto"/>
        <w:rPr>
          <w:rFonts w:ascii="Arial" w:hAnsi="Arial" w:cs="Arial"/>
          <w:sz w:val="16"/>
          <w:szCs w:val="16"/>
        </w:rPr>
      </w:pPr>
    </w:p>
    <w:p w14:paraId="017C51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kokaínu: abstinenčný syndróm s delíriom                           I</w:t>
      </w:r>
    </w:p>
    <w:p w14:paraId="1954C358" w14:textId="77777777" w:rsidR="00983AE1" w:rsidRDefault="00983AE1">
      <w:pPr>
        <w:widowControl w:val="0"/>
        <w:autoSpaceDE w:val="0"/>
        <w:autoSpaceDN w:val="0"/>
        <w:adjustRightInd w:val="0"/>
        <w:spacing w:after="0" w:line="240" w:lineRule="auto"/>
        <w:rPr>
          <w:rFonts w:ascii="Arial" w:hAnsi="Arial" w:cs="Arial"/>
          <w:sz w:val="16"/>
          <w:szCs w:val="16"/>
        </w:rPr>
      </w:pPr>
    </w:p>
    <w:p w14:paraId="63D6B4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D2AF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92D56D" w14:textId="77777777" w:rsidR="00983AE1" w:rsidRDefault="00983AE1">
      <w:pPr>
        <w:widowControl w:val="0"/>
        <w:autoSpaceDE w:val="0"/>
        <w:autoSpaceDN w:val="0"/>
        <w:adjustRightInd w:val="0"/>
        <w:spacing w:after="0" w:line="240" w:lineRule="auto"/>
        <w:rPr>
          <w:rFonts w:ascii="Arial" w:hAnsi="Arial" w:cs="Arial"/>
          <w:sz w:val="16"/>
          <w:szCs w:val="16"/>
        </w:rPr>
      </w:pPr>
    </w:p>
    <w:p w14:paraId="23127D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F14.5  I Porucha psychiky a správania, zapríčinená užitím (užívaním)       I</w:t>
      </w:r>
    </w:p>
    <w:p w14:paraId="17678AF4" w14:textId="77777777" w:rsidR="00983AE1" w:rsidRDefault="00983AE1">
      <w:pPr>
        <w:widowControl w:val="0"/>
        <w:autoSpaceDE w:val="0"/>
        <w:autoSpaceDN w:val="0"/>
        <w:adjustRightInd w:val="0"/>
        <w:spacing w:after="0" w:line="240" w:lineRule="auto"/>
        <w:rPr>
          <w:rFonts w:ascii="Arial" w:hAnsi="Arial" w:cs="Arial"/>
          <w:sz w:val="16"/>
          <w:szCs w:val="16"/>
        </w:rPr>
      </w:pPr>
    </w:p>
    <w:p w14:paraId="7A4A68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kokaínu: psychotická porucha                                      I</w:t>
      </w:r>
    </w:p>
    <w:p w14:paraId="13929AB2" w14:textId="77777777" w:rsidR="00983AE1" w:rsidRDefault="00983AE1">
      <w:pPr>
        <w:widowControl w:val="0"/>
        <w:autoSpaceDE w:val="0"/>
        <w:autoSpaceDN w:val="0"/>
        <w:adjustRightInd w:val="0"/>
        <w:spacing w:after="0" w:line="240" w:lineRule="auto"/>
        <w:rPr>
          <w:rFonts w:ascii="Arial" w:hAnsi="Arial" w:cs="Arial"/>
          <w:sz w:val="16"/>
          <w:szCs w:val="16"/>
        </w:rPr>
      </w:pPr>
    </w:p>
    <w:p w14:paraId="7A4549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1410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C0FC42" w14:textId="77777777" w:rsidR="00983AE1" w:rsidRDefault="00983AE1">
      <w:pPr>
        <w:widowControl w:val="0"/>
        <w:autoSpaceDE w:val="0"/>
        <w:autoSpaceDN w:val="0"/>
        <w:adjustRightInd w:val="0"/>
        <w:spacing w:after="0" w:line="240" w:lineRule="auto"/>
        <w:rPr>
          <w:rFonts w:ascii="Arial" w:hAnsi="Arial" w:cs="Arial"/>
          <w:sz w:val="16"/>
          <w:szCs w:val="16"/>
        </w:rPr>
      </w:pPr>
    </w:p>
    <w:p w14:paraId="399A5D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F14.6  I Porucha psychiky a správania, zapríčinená užitím (užívaním)       I</w:t>
      </w:r>
    </w:p>
    <w:p w14:paraId="7213E5CE" w14:textId="77777777" w:rsidR="00983AE1" w:rsidRDefault="00983AE1">
      <w:pPr>
        <w:widowControl w:val="0"/>
        <w:autoSpaceDE w:val="0"/>
        <w:autoSpaceDN w:val="0"/>
        <w:adjustRightInd w:val="0"/>
        <w:spacing w:after="0" w:line="240" w:lineRule="auto"/>
        <w:rPr>
          <w:rFonts w:ascii="Arial" w:hAnsi="Arial" w:cs="Arial"/>
          <w:sz w:val="16"/>
          <w:szCs w:val="16"/>
        </w:rPr>
      </w:pPr>
    </w:p>
    <w:p w14:paraId="006413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kokaínu: amnestický syndróm                                       I</w:t>
      </w:r>
    </w:p>
    <w:p w14:paraId="1A4F3B3B" w14:textId="77777777" w:rsidR="00983AE1" w:rsidRDefault="00983AE1">
      <w:pPr>
        <w:widowControl w:val="0"/>
        <w:autoSpaceDE w:val="0"/>
        <w:autoSpaceDN w:val="0"/>
        <w:adjustRightInd w:val="0"/>
        <w:spacing w:after="0" w:line="240" w:lineRule="auto"/>
        <w:rPr>
          <w:rFonts w:ascii="Arial" w:hAnsi="Arial" w:cs="Arial"/>
          <w:sz w:val="16"/>
          <w:szCs w:val="16"/>
        </w:rPr>
      </w:pPr>
    </w:p>
    <w:p w14:paraId="6C9FF7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EA23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68266C" w14:textId="77777777" w:rsidR="00983AE1" w:rsidRDefault="00983AE1">
      <w:pPr>
        <w:widowControl w:val="0"/>
        <w:autoSpaceDE w:val="0"/>
        <w:autoSpaceDN w:val="0"/>
        <w:adjustRightInd w:val="0"/>
        <w:spacing w:after="0" w:line="240" w:lineRule="auto"/>
        <w:rPr>
          <w:rFonts w:ascii="Arial" w:hAnsi="Arial" w:cs="Arial"/>
          <w:sz w:val="16"/>
          <w:szCs w:val="16"/>
        </w:rPr>
      </w:pPr>
    </w:p>
    <w:p w14:paraId="0A96F7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F14.7  I Porucha psychiky a správania, zapríčinená užitím (užívaním)       I</w:t>
      </w:r>
    </w:p>
    <w:p w14:paraId="5C9CADD5" w14:textId="77777777" w:rsidR="00983AE1" w:rsidRDefault="00983AE1">
      <w:pPr>
        <w:widowControl w:val="0"/>
        <w:autoSpaceDE w:val="0"/>
        <w:autoSpaceDN w:val="0"/>
        <w:adjustRightInd w:val="0"/>
        <w:spacing w:after="0" w:line="240" w:lineRule="auto"/>
        <w:rPr>
          <w:rFonts w:ascii="Arial" w:hAnsi="Arial" w:cs="Arial"/>
          <w:sz w:val="16"/>
          <w:szCs w:val="16"/>
        </w:rPr>
      </w:pPr>
    </w:p>
    <w:p w14:paraId="01C5B8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kokaínu: reziduálna a neskoro nastupujúca psychotická porucha     I</w:t>
      </w:r>
    </w:p>
    <w:p w14:paraId="194A4E5E" w14:textId="77777777" w:rsidR="00983AE1" w:rsidRDefault="00983AE1">
      <w:pPr>
        <w:widowControl w:val="0"/>
        <w:autoSpaceDE w:val="0"/>
        <w:autoSpaceDN w:val="0"/>
        <w:adjustRightInd w:val="0"/>
        <w:spacing w:after="0" w:line="240" w:lineRule="auto"/>
        <w:rPr>
          <w:rFonts w:ascii="Arial" w:hAnsi="Arial" w:cs="Arial"/>
          <w:sz w:val="16"/>
          <w:szCs w:val="16"/>
        </w:rPr>
      </w:pPr>
    </w:p>
    <w:p w14:paraId="52AD22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07C1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8E73F8" w14:textId="77777777" w:rsidR="00983AE1" w:rsidRDefault="00983AE1">
      <w:pPr>
        <w:widowControl w:val="0"/>
        <w:autoSpaceDE w:val="0"/>
        <w:autoSpaceDN w:val="0"/>
        <w:adjustRightInd w:val="0"/>
        <w:spacing w:after="0" w:line="240" w:lineRule="auto"/>
        <w:rPr>
          <w:rFonts w:ascii="Arial" w:hAnsi="Arial" w:cs="Arial"/>
          <w:sz w:val="16"/>
          <w:szCs w:val="16"/>
        </w:rPr>
      </w:pPr>
    </w:p>
    <w:p w14:paraId="7703CD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F14.8  I Iná porucha psychiky a správania, zapríčinená užitím (užívaním)   I</w:t>
      </w:r>
    </w:p>
    <w:p w14:paraId="67E6207C" w14:textId="77777777" w:rsidR="00983AE1" w:rsidRDefault="00983AE1">
      <w:pPr>
        <w:widowControl w:val="0"/>
        <w:autoSpaceDE w:val="0"/>
        <w:autoSpaceDN w:val="0"/>
        <w:adjustRightInd w:val="0"/>
        <w:spacing w:after="0" w:line="240" w:lineRule="auto"/>
        <w:rPr>
          <w:rFonts w:ascii="Arial" w:hAnsi="Arial" w:cs="Arial"/>
          <w:sz w:val="16"/>
          <w:szCs w:val="16"/>
        </w:rPr>
      </w:pPr>
    </w:p>
    <w:p w14:paraId="027928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kokaínu                                                           I</w:t>
      </w:r>
    </w:p>
    <w:p w14:paraId="7D08806C" w14:textId="77777777" w:rsidR="00983AE1" w:rsidRDefault="00983AE1">
      <w:pPr>
        <w:widowControl w:val="0"/>
        <w:autoSpaceDE w:val="0"/>
        <w:autoSpaceDN w:val="0"/>
        <w:adjustRightInd w:val="0"/>
        <w:spacing w:after="0" w:line="240" w:lineRule="auto"/>
        <w:rPr>
          <w:rFonts w:ascii="Arial" w:hAnsi="Arial" w:cs="Arial"/>
          <w:sz w:val="16"/>
          <w:szCs w:val="16"/>
        </w:rPr>
      </w:pPr>
    </w:p>
    <w:p w14:paraId="4A33A3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06D9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D59E0A" w14:textId="77777777" w:rsidR="00983AE1" w:rsidRDefault="00983AE1">
      <w:pPr>
        <w:widowControl w:val="0"/>
        <w:autoSpaceDE w:val="0"/>
        <w:autoSpaceDN w:val="0"/>
        <w:adjustRightInd w:val="0"/>
        <w:spacing w:after="0" w:line="240" w:lineRule="auto"/>
        <w:rPr>
          <w:rFonts w:ascii="Arial" w:hAnsi="Arial" w:cs="Arial"/>
          <w:sz w:val="16"/>
          <w:szCs w:val="16"/>
        </w:rPr>
      </w:pPr>
    </w:p>
    <w:p w14:paraId="251CC3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F14.9  I Porucha psychiky a správania zapríčinená, užitím (užívaním)       I</w:t>
      </w:r>
    </w:p>
    <w:p w14:paraId="5B96CEDE" w14:textId="77777777" w:rsidR="00983AE1" w:rsidRDefault="00983AE1">
      <w:pPr>
        <w:widowControl w:val="0"/>
        <w:autoSpaceDE w:val="0"/>
        <w:autoSpaceDN w:val="0"/>
        <w:adjustRightInd w:val="0"/>
        <w:spacing w:after="0" w:line="240" w:lineRule="auto"/>
        <w:rPr>
          <w:rFonts w:ascii="Arial" w:hAnsi="Arial" w:cs="Arial"/>
          <w:sz w:val="16"/>
          <w:szCs w:val="16"/>
        </w:rPr>
      </w:pPr>
    </w:p>
    <w:p w14:paraId="438B09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kokaínu, bližšie neurčená                                         I</w:t>
      </w:r>
    </w:p>
    <w:p w14:paraId="47F14D21" w14:textId="77777777" w:rsidR="00983AE1" w:rsidRDefault="00983AE1">
      <w:pPr>
        <w:widowControl w:val="0"/>
        <w:autoSpaceDE w:val="0"/>
        <w:autoSpaceDN w:val="0"/>
        <w:adjustRightInd w:val="0"/>
        <w:spacing w:after="0" w:line="240" w:lineRule="auto"/>
        <w:rPr>
          <w:rFonts w:ascii="Arial" w:hAnsi="Arial" w:cs="Arial"/>
          <w:sz w:val="16"/>
          <w:szCs w:val="16"/>
        </w:rPr>
      </w:pPr>
    </w:p>
    <w:p w14:paraId="0F28C9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CBC2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EE1454" w14:textId="77777777" w:rsidR="00983AE1" w:rsidRDefault="00983AE1">
      <w:pPr>
        <w:widowControl w:val="0"/>
        <w:autoSpaceDE w:val="0"/>
        <w:autoSpaceDN w:val="0"/>
        <w:adjustRightInd w:val="0"/>
        <w:spacing w:after="0" w:line="240" w:lineRule="auto"/>
        <w:rPr>
          <w:rFonts w:ascii="Arial" w:hAnsi="Arial" w:cs="Arial"/>
          <w:sz w:val="16"/>
          <w:szCs w:val="16"/>
        </w:rPr>
      </w:pPr>
    </w:p>
    <w:p w14:paraId="798EC0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F15.0  I Porucha psychiky a správania, zapríčinená užitím (užívaním) iných I</w:t>
      </w:r>
    </w:p>
    <w:p w14:paraId="74842364" w14:textId="77777777" w:rsidR="00983AE1" w:rsidRDefault="00983AE1">
      <w:pPr>
        <w:widowControl w:val="0"/>
        <w:autoSpaceDE w:val="0"/>
        <w:autoSpaceDN w:val="0"/>
        <w:adjustRightInd w:val="0"/>
        <w:spacing w:after="0" w:line="240" w:lineRule="auto"/>
        <w:rPr>
          <w:rFonts w:ascii="Arial" w:hAnsi="Arial" w:cs="Arial"/>
          <w:sz w:val="16"/>
          <w:szCs w:val="16"/>
        </w:rPr>
      </w:pPr>
    </w:p>
    <w:p w14:paraId="0C4E97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stimulancií vrátane kofeínu: akútna intoxikácia                   I</w:t>
      </w:r>
    </w:p>
    <w:p w14:paraId="3E116AC8" w14:textId="77777777" w:rsidR="00983AE1" w:rsidRDefault="00983AE1">
      <w:pPr>
        <w:widowControl w:val="0"/>
        <w:autoSpaceDE w:val="0"/>
        <w:autoSpaceDN w:val="0"/>
        <w:adjustRightInd w:val="0"/>
        <w:spacing w:after="0" w:line="240" w:lineRule="auto"/>
        <w:rPr>
          <w:rFonts w:ascii="Arial" w:hAnsi="Arial" w:cs="Arial"/>
          <w:sz w:val="16"/>
          <w:szCs w:val="16"/>
        </w:rPr>
      </w:pPr>
    </w:p>
    <w:p w14:paraId="3D3A43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419A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E09631" w14:textId="77777777" w:rsidR="00983AE1" w:rsidRDefault="00983AE1">
      <w:pPr>
        <w:widowControl w:val="0"/>
        <w:autoSpaceDE w:val="0"/>
        <w:autoSpaceDN w:val="0"/>
        <w:adjustRightInd w:val="0"/>
        <w:spacing w:after="0" w:line="240" w:lineRule="auto"/>
        <w:rPr>
          <w:rFonts w:ascii="Arial" w:hAnsi="Arial" w:cs="Arial"/>
          <w:sz w:val="16"/>
          <w:szCs w:val="16"/>
        </w:rPr>
      </w:pPr>
    </w:p>
    <w:p w14:paraId="4CEE9C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F15.1  I Porucha psychiky a správania, zapríčinená užitím (užívaním) iných I</w:t>
      </w:r>
    </w:p>
    <w:p w14:paraId="78F5195B" w14:textId="77777777" w:rsidR="00983AE1" w:rsidRDefault="00983AE1">
      <w:pPr>
        <w:widowControl w:val="0"/>
        <w:autoSpaceDE w:val="0"/>
        <w:autoSpaceDN w:val="0"/>
        <w:adjustRightInd w:val="0"/>
        <w:spacing w:after="0" w:line="240" w:lineRule="auto"/>
        <w:rPr>
          <w:rFonts w:ascii="Arial" w:hAnsi="Arial" w:cs="Arial"/>
          <w:sz w:val="16"/>
          <w:szCs w:val="16"/>
        </w:rPr>
      </w:pPr>
    </w:p>
    <w:p w14:paraId="6DDAA4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stimulancií vrátane kofeínu: škodlivé užívanie                    I</w:t>
      </w:r>
    </w:p>
    <w:p w14:paraId="77EA95F8" w14:textId="77777777" w:rsidR="00983AE1" w:rsidRDefault="00983AE1">
      <w:pPr>
        <w:widowControl w:val="0"/>
        <w:autoSpaceDE w:val="0"/>
        <w:autoSpaceDN w:val="0"/>
        <w:adjustRightInd w:val="0"/>
        <w:spacing w:after="0" w:line="240" w:lineRule="auto"/>
        <w:rPr>
          <w:rFonts w:ascii="Arial" w:hAnsi="Arial" w:cs="Arial"/>
          <w:sz w:val="16"/>
          <w:szCs w:val="16"/>
        </w:rPr>
      </w:pPr>
    </w:p>
    <w:p w14:paraId="7D8831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CF61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E0E1C2" w14:textId="77777777" w:rsidR="00983AE1" w:rsidRDefault="00983AE1">
      <w:pPr>
        <w:widowControl w:val="0"/>
        <w:autoSpaceDE w:val="0"/>
        <w:autoSpaceDN w:val="0"/>
        <w:adjustRightInd w:val="0"/>
        <w:spacing w:after="0" w:line="240" w:lineRule="auto"/>
        <w:rPr>
          <w:rFonts w:ascii="Arial" w:hAnsi="Arial" w:cs="Arial"/>
          <w:sz w:val="16"/>
          <w:szCs w:val="16"/>
        </w:rPr>
      </w:pPr>
    </w:p>
    <w:p w14:paraId="5041B6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F15.2  I Porucha psychiky a správania, zapríčinená užitím (užívaním) iných I</w:t>
      </w:r>
    </w:p>
    <w:p w14:paraId="041482A4" w14:textId="77777777" w:rsidR="00983AE1" w:rsidRDefault="00983AE1">
      <w:pPr>
        <w:widowControl w:val="0"/>
        <w:autoSpaceDE w:val="0"/>
        <w:autoSpaceDN w:val="0"/>
        <w:adjustRightInd w:val="0"/>
        <w:spacing w:after="0" w:line="240" w:lineRule="auto"/>
        <w:rPr>
          <w:rFonts w:ascii="Arial" w:hAnsi="Arial" w:cs="Arial"/>
          <w:sz w:val="16"/>
          <w:szCs w:val="16"/>
        </w:rPr>
      </w:pPr>
    </w:p>
    <w:p w14:paraId="21E472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stimulancií vrátane kofeínu: syndróm závislosti                   I</w:t>
      </w:r>
    </w:p>
    <w:p w14:paraId="540740FA" w14:textId="77777777" w:rsidR="00983AE1" w:rsidRDefault="00983AE1">
      <w:pPr>
        <w:widowControl w:val="0"/>
        <w:autoSpaceDE w:val="0"/>
        <w:autoSpaceDN w:val="0"/>
        <w:adjustRightInd w:val="0"/>
        <w:spacing w:after="0" w:line="240" w:lineRule="auto"/>
        <w:rPr>
          <w:rFonts w:ascii="Arial" w:hAnsi="Arial" w:cs="Arial"/>
          <w:sz w:val="16"/>
          <w:szCs w:val="16"/>
        </w:rPr>
      </w:pPr>
    </w:p>
    <w:p w14:paraId="35548E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7DF99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0A402D" w14:textId="77777777" w:rsidR="00983AE1" w:rsidRDefault="00983AE1">
      <w:pPr>
        <w:widowControl w:val="0"/>
        <w:autoSpaceDE w:val="0"/>
        <w:autoSpaceDN w:val="0"/>
        <w:adjustRightInd w:val="0"/>
        <w:spacing w:after="0" w:line="240" w:lineRule="auto"/>
        <w:rPr>
          <w:rFonts w:ascii="Arial" w:hAnsi="Arial" w:cs="Arial"/>
          <w:sz w:val="16"/>
          <w:szCs w:val="16"/>
        </w:rPr>
      </w:pPr>
    </w:p>
    <w:p w14:paraId="2C4CC0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F15.3  I Porucha psychiky a správania, zapríčinená užitím (užívaním) iných I</w:t>
      </w:r>
    </w:p>
    <w:p w14:paraId="1776A47F" w14:textId="77777777" w:rsidR="00983AE1" w:rsidRDefault="00983AE1">
      <w:pPr>
        <w:widowControl w:val="0"/>
        <w:autoSpaceDE w:val="0"/>
        <w:autoSpaceDN w:val="0"/>
        <w:adjustRightInd w:val="0"/>
        <w:spacing w:after="0" w:line="240" w:lineRule="auto"/>
        <w:rPr>
          <w:rFonts w:ascii="Arial" w:hAnsi="Arial" w:cs="Arial"/>
          <w:sz w:val="16"/>
          <w:szCs w:val="16"/>
        </w:rPr>
      </w:pPr>
    </w:p>
    <w:p w14:paraId="3D915D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stimulancií vrátane kofeínu: abstinenčný syndróm                  I</w:t>
      </w:r>
    </w:p>
    <w:p w14:paraId="0CBEB3A8" w14:textId="77777777" w:rsidR="00983AE1" w:rsidRDefault="00983AE1">
      <w:pPr>
        <w:widowControl w:val="0"/>
        <w:autoSpaceDE w:val="0"/>
        <w:autoSpaceDN w:val="0"/>
        <w:adjustRightInd w:val="0"/>
        <w:spacing w:after="0" w:line="240" w:lineRule="auto"/>
        <w:rPr>
          <w:rFonts w:ascii="Arial" w:hAnsi="Arial" w:cs="Arial"/>
          <w:sz w:val="16"/>
          <w:szCs w:val="16"/>
        </w:rPr>
      </w:pPr>
    </w:p>
    <w:p w14:paraId="0AFEE7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0FB7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FAF382" w14:textId="77777777" w:rsidR="00983AE1" w:rsidRDefault="00983AE1">
      <w:pPr>
        <w:widowControl w:val="0"/>
        <w:autoSpaceDE w:val="0"/>
        <w:autoSpaceDN w:val="0"/>
        <w:adjustRightInd w:val="0"/>
        <w:spacing w:after="0" w:line="240" w:lineRule="auto"/>
        <w:rPr>
          <w:rFonts w:ascii="Arial" w:hAnsi="Arial" w:cs="Arial"/>
          <w:sz w:val="16"/>
          <w:szCs w:val="16"/>
        </w:rPr>
      </w:pPr>
    </w:p>
    <w:p w14:paraId="275C92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F15.4  I Porucha psychiky a správania, zapríčinená užitím (užívaním) iných I</w:t>
      </w:r>
    </w:p>
    <w:p w14:paraId="255ADB2E" w14:textId="77777777" w:rsidR="00983AE1" w:rsidRDefault="00983AE1">
      <w:pPr>
        <w:widowControl w:val="0"/>
        <w:autoSpaceDE w:val="0"/>
        <w:autoSpaceDN w:val="0"/>
        <w:adjustRightInd w:val="0"/>
        <w:spacing w:after="0" w:line="240" w:lineRule="auto"/>
        <w:rPr>
          <w:rFonts w:ascii="Arial" w:hAnsi="Arial" w:cs="Arial"/>
          <w:sz w:val="16"/>
          <w:szCs w:val="16"/>
        </w:rPr>
      </w:pPr>
    </w:p>
    <w:p w14:paraId="299735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stimulancií vrátane kofeínu: abstinenčný syndróm s delíriom       I</w:t>
      </w:r>
    </w:p>
    <w:p w14:paraId="28FA94C3" w14:textId="77777777" w:rsidR="00983AE1" w:rsidRDefault="00983AE1">
      <w:pPr>
        <w:widowControl w:val="0"/>
        <w:autoSpaceDE w:val="0"/>
        <w:autoSpaceDN w:val="0"/>
        <w:adjustRightInd w:val="0"/>
        <w:spacing w:after="0" w:line="240" w:lineRule="auto"/>
        <w:rPr>
          <w:rFonts w:ascii="Arial" w:hAnsi="Arial" w:cs="Arial"/>
          <w:sz w:val="16"/>
          <w:szCs w:val="16"/>
        </w:rPr>
      </w:pPr>
    </w:p>
    <w:p w14:paraId="3029D4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BBE7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A48135" w14:textId="77777777" w:rsidR="00983AE1" w:rsidRDefault="00983AE1">
      <w:pPr>
        <w:widowControl w:val="0"/>
        <w:autoSpaceDE w:val="0"/>
        <w:autoSpaceDN w:val="0"/>
        <w:adjustRightInd w:val="0"/>
        <w:spacing w:after="0" w:line="240" w:lineRule="auto"/>
        <w:rPr>
          <w:rFonts w:ascii="Arial" w:hAnsi="Arial" w:cs="Arial"/>
          <w:sz w:val="16"/>
          <w:szCs w:val="16"/>
        </w:rPr>
      </w:pPr>
    </w:p>
    <w:p w14:paraId="1FFDB6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F15.5  I Porucha psychiky a správania, zapríčinená užitím (užívaním) iných I</w:t>
      </w:r>
    </w:p>
    <w:p w14:paraId="633FFA34" w14:textId="77777777" w:rsidR="00983AE1" w:rsidRDefault="00983AE1">
      <w:pPr>
        <w:widowControl w:val="0"/>
        <w:autoSpaceDE w:val="0"/>
        <w:autoSpaceDN w:val="0"/>
        <w:adjustRightInd w:val="0"/>
        <w:spacing w:after="0" w:line="240" w:lineRule="auto"/>
        <w:rPr>
          <w:rFonts w:ascii="Arial" w:hAnsi="Arial" w:cs="Arial"/>
          <w:sz w:val="16"/>
          <w:szCs w:val="16"/>
        </w:rPr>
      </w:pPr>
    </w:p>
    <w:p w14:paraId="286E99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stimulancií vrátane kofeínu: psychotická porucha                  I</w:t>
      </w:r>
    </w:p>
    <w:p w14:paraId="35FAD9FD" w14:textId="77777777" w:rsidR="00983AE1" w:rsidRDefault="00983AE1">
      <w:pPr>
        <w:widowControl w:val="0"/>
        <w:autoSpaceDE w:val="0"/>
        <w:autoSpaceDN w:val="0"/>
        <w:adjustRightInd w:val="0"/>
        <w:spacing w:after="0" w:line="240" w:lineRule="auto"/>
        <w:rPr>
          <w:rFonts w:ascii="Arial" w:hAnsi="Arial" w:cs="Arial"/>
          <w:sz w:val="16"/>
          <w:szCs w:val="16"/>
        </w:rPr>
      </w:pPr>
    </w:p>
    <w:p w14:paraId="738984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A512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CC4F8C" w14:textId="77777777" w:rsidR="00983AE1" w:rsidRDefault="00983AE1">
      <w:pPr>
        <w:widowControl w:val="0"/>
        <w:autoSpaceDE w:val="0"/>
        <w:autoSpaceDN w:val="0"/>
        <w:adjustRightInd w:val="0"/>
        <w:spacing w:after="0" w:line="240" w:lineRule="auto"/>
        <w:rPr>
          <w:rFonts w:ascii="Arial" w:hAnsi="Arial" w:cs="Arial"/>
          <w:sz w:val="16"/>
          <w:szCs w:val="16"/>
        </w:rPr>
      </w:pPr>
    </w:p>
    <w:p w14:paraId="79148F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F15.6  I Porucha psychiky a správania, zapríčinená užitím (užívaním) iných I</w:t>
      </w:r>
    </w:p>
    <w:p w14:paraId="24E2E17A" w14:textId="77777777" w:rsidR="00983AE1" w:rsidRDefault="00983AE1">
      <w:pPr>
        <w:widowControl w:val="0"/>
        <w:autoSpaceDE w:val="0"/>
        <w:autoSpaceDN w:val="0"/>
        <w:adjustRightInd w:val="0"/>
        <w:spacing w:after="0" w:line="240" w:lineRule="auto"/>
        <w:rPr>
          <w:rFonts w:ascii="Arial" w:hAnsi="Arial" w:cs="Arial"/>
          <w:sz w:val="16"/>
          <w:szCs w:val="16"/>
        </w:rPr>
      </w:pPr>
    </w:p>
    <w:p w14:paraId="2EF0BF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stimulancií vrátane kofeínu: amnestický syndróm                   I</w:t>
      </w:r>
    </w:p>
    <w:p w14:paraId="64EB3066" w14:textId="77777777" w:rsidR="00983AE1" w:rsidRDefault="00983AE1">
      <w:pPr>
        <w:widowControl w:val="0"/>
        <w:autoSpaceDE w:val="0"/>
        <w:autoSpaceDN w:val="0"/>
        <w:adjustRightInd w:val="0"/>
        <w:spacing w:after="0" w:line="240" w:lineRule="auto"/>
        <w:rPr>
          <w:rFonts w:ascii="Arial" w:hAnsi="Arial" w:cs="Arial"/>
          <w:sz w:val="16"/>
          <w:szCs w:val="16"/>
        </w:rPr>
      </w:pPr>
    </w:p>
    <w:p w14:paraId="2DACA7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9FC9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FF49B8" w14:textId="77777777" w:rsidR="00983AE1" w:rsidRDefault="00983AE1">
      <w:pPr>
        <w:widowControl w:val="0"/>
        <w:autoSpaceDE w:val="0"/>
        <w:autoSpaceDN w:val="0"/>
        <w:adjustRightInd w:val="0"/>
        <w:spacing w:after="0" w:line="240" w:lineRule="auto"/>
        <w:rPr>
          <w:rFonts w:ascii="Arial" w:hAnsi="Arial" w:cs="Arial"/>
          <w:sz w:val="16"/>
          <w:szCs w:val="16"/>
        </w:rPr>
      </w:pPr>
    </w:p>
    <w:p w14:paraId="63BBD9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F15.7  I Porucha psychiky a správania, zapríčinená užitím (užívaním) iných I</w:t>
      </w:r>
    </w:p>
    <w:p w14:paraId="3898E1C3" w14:textId="77777777" w:rsidR="00983AE1" w:rsidRDefault="00983AE1">
      <w:pPr>
        <w:widowControl w:val="0"/>
        <w:autoSpaceDE w:val="0"/>
        <w:autoSpaceDN w:val="0"/>
        <w:adjustRightInd w:val="0"/>
        <w:spacing w:after="0" w:line="240" w:lineRule="auto"/>
        <w:rPr>
          <w:rFonts w:ascii="Arial" w:hAnsi="Arial" w:cs="Arial"/>
          <w:sz w:val="16"/>
          <w:szCs w:val="16"/>
        </w:rPr>
      </w:pPr>
    </w:p>
    <w:p w14:paraId="5C19BB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stimulancií vrátane kofeínu: reziduálna a neskoro nastupujúca     I</w:t>
      </w:r>
    </w:p>
    <w:p w14:paraId="62361AEE" w14:textId="77777777" w:rsidR="00983AE1" w:rsidRDefault="00983AE1">
      <w:pPr>
        <w:widowControl w:val="0"/>
        <w:autoSpaceDE w:val="0"/>
        <w:autoSpaceDN w:val="0"/>
        <w:adjustRightInd w:val="0"/>
        <w:spacing w:after="0" w:line="240" w:lineRule="auto"/>
        <w:rPr>
          <w:rFonts w:ascii="Arial" w:hAnsi="Arial" w:cs="Arial"/>
          <w:sz w:val="16"/>
          <w:szCs w:val="16"/>
        </w:rPr>
      </w:pPr>
    </w:p>
    <w:p w14:paraId="50B3FA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psychotická porucha                                               I</w:t>
      </w:r>
    </w:p>
    <w:p w14:paraId="238F530D" w14:textId="77777777" w:rsidR="00983AE1" w:rsidRDefault="00983AE1">
      <w:pPr>
        <w:widowControl w:val="0"/>
        <w:autoSpaceDE w:val="0"/>
        <w:autoSpaceDN w:val="0"/>
        <w:adjustRightInd w:val="0"/>
        <w:spacing w:after="0" w:line="240" w:lineRule="auto"/>
        <w:rPr>
          <w:rFonts w:ascii="Arial" w:hAnsi="Arial" w:cs="Arial"/>
          <w:sz w:val="16"/>
          <w:szCs w:val="16"/>
        </w:rPr>
      </w:pPr>
    </w:p>
    <w:p w14:paraId="4C71E0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C82D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844661" w14:textId="77777777" w:rsidR="00983AE1" w:rsidRDefault="00983AE1">
      <w:pPr>
        <w:widowControl w:val="0"/>
        <w:autoSpaceDE w:val="0"/>
        <w:autoSpaceDN w:val="0"/>
        <w:adjustRightInd w:val="0"/>
        <w:spacing w:after="0" w:line="240" w:lineRule="auto"/>
        <w:rPr>
          <w:rFonts w:ascii="Arial" w:hAnsi="Arial" w:cs="Arial"/>
          <w:sz w:val="16"/>
          <w:szCs w:val="16"/>
        </w:rPr>
      </w:pPr>
    </w:p>
    <w:p w14:paraId="1E8CDA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F15.8  I Iná porucha psychiky a správania, zapríčinená užitím (užívaním)   I</w:t>
      </w:r>
    </w:p>
    <w:p w14:paraId="1CA7EDA5" w14:textId="77777777" w:rsidR="00983AE1" w:rsidRDefault="00983AE1">
      <w:pPr>
        <w:widowControl w:val="0"/>
        <w:autoSpaceDE w:val="0"/>
        <w:autoSpaceDN w:val="0"/>
        <w:adjustRightInd w:val="0"/>
        <w:spacing w:after="0" w:line="240" w:lineRule="auto"/>
        <w:rPr>
          <w:rFonts w:ascii="Arial" w:hAnsi="Arial" w:cs="Arial"/>
          <w:sz w:val="16"/>
          <w:szCs w:val="16"/>
        </w:rPr>
      </w:pPr>
    </w:p>
    <w:p w14:paraId="715497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iných stimulancií vrátane kofeínu                                 I</w:t>
      </w:r>
    </w:p>
    <w:p w14:paraId="55506A8A" w14:textId="77777777" w:rsidR="00983AE1" w:rsidRDefault="00983AE1">
      <w:pPr>
        <w:widowControl w:val="0"/>
        <w:autoSpaceDE w:val="0"/>
        <w:autoSpaceDN w:val="0"/>
        <w:adjustRightInd w:val="0"/>
        <w:spacing w:after="0" w:line="240" w:lineRule="auto"/>
        <w:rPr>
          <w:rFonts w:ascii="Arial" w:hAnsi="Arial" w:cs="Arial"/>
          <w:sz w:val="16"/>
          <w:szCs w:val="16"/>
        </w:rPr>
      </w:pPr>
    </w:p>
    <w:p w14:paraId="09140C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3122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0E46A9" w14:textId="77777777" w:rsidR="00983AE1" w:rsidRDefault="00983AE1">
      <w:pPr>
        <w:widowControl w:val="0"/>
        <w:autoSpaceDE w:val="0"/>
        <w:autoSpaceDN w:val="0"/>
        <w:adjustRightInd w:val="0"/>
        <w:spacing w:after="0" w:line="240" w:lineRule="auto"/>
        <w:rPr>
          <w:rFonts w:ascii="Arial" w:hAnsi="Arial" w:cs="Arial"/>
          <w:sz w:val="16"/>
          <w:szCs w:val="16"/>
        </w:rPr>
      </w:pPr>
    </w:p>
    <w:p w14:paraId="7FB99C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F15.9  I Porucha psychiky a správania, zapríčinená užitím (užívaním) iných I</w:t>
      </w:r>
    </w:p>
    <w:p w14:paraId="0EB03C88" w14:textId="77777777" w:rsidR="00983AE1" w:rsidRDefault="00983AE1">
      <w:pPr>
        <w:widowControl w:val="0"/>
        <w:autoSpaceDE w:val="0"/>
        <w:autoSpaceDN w:val="0"/>
        <w:adjustRightInd w:val="0"/>
        <w:spacing w:after="0" w:line="240" w:lineRule="auto"/>
        <w:rPr>
          <w:rFonts w:ascii="Arial" w:hAnsi="Arial" w:cs="Arial"/>
          <w:sz w:val="16"/>
          <w:szCs w:val="16"/>
        </w:rPr>
      </w:pPr>
    </w:p>
    <w:p w14:paraId="1A0EEF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stimulancií vrátane kofeínu, bližšie neurčená                     I</w:t>
      </w:r>
    </w:p>
    <w:p w14:paraId="4A03B6AF" w14:textId="77777777" w:rsidR="00983AE1" w:rsidRDefault="00983AE1">
      <w:pPr>
        <w:widowControl w:val="0"/>
        <w:autoSpaceDE w:val="0"/>
        <w:autoSpaceDN w:val="0"/>
        <w:adjustRightInd w:val="0"/>
        <w:spacing w:after="0" w:line="240" w:lineRule="auto"/>
        <w:rPr>
          <w:rFonts w:ascii="Arial" w:hAnsi="Arial" w:cs="Arial"/>
          <w:sz w:val="16"/>
          <w:szCs w:val="16"/>
        </w:rPr>
      </w:pPr>
    </w:p>
    <w:p w14:paraId="0B8437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42F7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180ACB" w14:textId="77777777" w:rsidR="00983AE1" w:rsidRDefault="00983AE1">
      <w:pPr>
        <w:widowControl w:val="0"/>
        <w:autoSpaceDE w:val="0"/>
        <w:autoSpaceDN w:val="0"/>
        <w:adjustRightInd w:val="0"/>
        <w:spacing w:after="0" w:line="240" w:lineRule="auto"/>
        <w:rPr>
          <w:rFonts w:ascii="Arial" w:hAnsi="Arial" w:cs="Arial"/>
          <w:sz w:val="16"/>
          <w:szCs w:val="16"/>
        </w:rPr>
      </w:pPr>
    </w:p>
    <w:p w14:paraId="0362D2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F16.0  I Porucha psychiky a správania, zapríčinená užitím (užívaním)       I</w:t>
      </w:r>
    </w:p>
    <w:p w14:paraId="01223C49" w14:textId="77777777" w:rsidR="00983AE1" w:rsidRDefault="00983AE1">
      <w:pPr>
        <w:widowControl w:val="0"/>
        <w:autoSpaceDE w:val="0"/>
        <w:autoSpaceDN w:val="0"/>
        <w:adjustRightInd w:val="0"/>
        <w:spacing w:after="0" w:line="240" w:lineRule="auto"/>
        <w:rPr>
          <w:rFonts w:ascii="Arial" w:hAnsi="Arial" w:cs="Arial"/>
          <w:sz w:val="16"/>
          <w:szCs w:val="16"/>
        </w:rPr>
      </w:pPr>
    </w:p>
    <w:p w14:paraId="196F69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halucinogénov: akútna intoxikácia                                 I</w:t>
      </w:r>
    </w:p>
    <w:p w14:paraId="621D0756" w14:textId="77777777" w:rsidR="00983AE1" w:rsidRDefault="00983AE1">
      <w:pPr>
        <w:widowControl w:val="0"/>
        <w:autoSpaceDE w:val="0"/>
        <w:autoSpaceDN w:val="0"/>
        <w:adjustRightInd w:val="0"/>
        <w:spacing w:after="0" w:line="240" w:lineRule="auto"/>
        <w:rPr>
          <w:rFonts w:ascii="Arial" w:hAnsi="Arial" w:cs="Arial"/>
          <w:sz w:val="16"/>
          <w:szCs w:val="16"/>
        </w:rPr>
      </w:pPr>
    </w:p>
    <w:p w14:paraId="0EAF52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06BC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8A07B7" w14:textId="77777777" w:rsidR="00983AE1" w:rsidRDefault="00983AE1">
      <w:pPr>
        <w:widowControl w:val="0"/>
        <w:autoSpaceDE w:val="0"/>
        <w:autoSpaceDN w:val="0"/>
        <w:adjustRightInd w:val="0"/>
        <w:spacing w:after="0" w:line="240" w:lineRule="auto"/>
        <w:rPr>
          <w:rFonts w:ascii="Arial" w:hAnsi="Arial" w:cs="Arial"/>
          <w:sz w:val="16"/>
          <w:szCs w:val="16"/>
        </w:rPr>
      </w:pPr>
    </w:p>
    <w:p w14:paraId="4256E5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F16.1  I Porucha psychiky a správania, zapríčinená užitím (užívaním)       I</w:t>
      </w:r>
    </w:p>
    <w:p w14:paraId="1ABCA507" w14:textId="77777777" w:rsidR="00983AE1" w:rsidRDefault="00983AE1">
      <w:pPr>
        <w:widowControl w:val="0"/>
        <w:autoSpaceDE w:val="0"/>
        <w:autoSpaceDN w:val="0"/>
        <w:adjustRightInd w:val="0"/>
        <w:spacing w:after="0" w:line="240" w:lineRule="auto"/>
        <w:rPr>
          <w:rFonts w:ascii="Arial" w:hAnsi="Arial" w:cs="Arial"/>
          <w:sz w:val="16"/>
          <w:szCs w:val="16"/>
        </w:rPr>
      </w:pPr>
    </w:p>
    <w:p w14:paraId="5213C6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halucinogénov: škodlivé užívanie                                  I</w:t>
      </w:r>
    </w:p>
    <w:p w14:paraId="5BAB39C2" w14:textId="77777777" w:rsidR="00983AE1" w:rsidRDefault="00983AE1">
      <w:pPr>
        <w:widowControl w:val="0"/>
        <w:autoSpaceDE w:val="0"/>
        <w:autoSpaceDN w:val="0"/>
        <w:adjustRightInd w:val="0"/>
        <w:spacing w:after="0" w:line="240" w:lineRule="auto"/>
        <w:rPr>
          <w:rFonts w:ascii="Arial" w:hAnsi="Arial" w:cs="Arial"/>
          <w:sz w:val="16"/>
          <w:szCs w:val="16"/>
        </w:rPr>
      </w:pPr>
    </w:p>
    <w:p w14:paraId="52D3B3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A392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2FC394" w14:textId="77777777" w:rsidR="00983AE1" w:rsidRDefault="00983AE1">
      <w:pPr>
        <w:widowControl w:val="0"/>
        <w:autoSpaceDE w:val="0"/>
        <w:autoSpaceDN w:val="0"/>
        <w:adjustRightInd w:val="0"/>
        <w:spacing w:after="0" w:line="240" w:lineRule="auto"/>
        <w:rPr>
          <w:rFonts w:ascii="Arial" w:hAnsi="Arial" w:cs="Arial"/>
          <w:sz w:val="16"/>
          <w:szCs w:val="16"/>
        </w:rPr>
      </w:pPr>
    </w:p>
    <w:p w14:paraId="376EBC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F16.2  I Porucha psychiky a správania, zapríčinená užitím (užívaním)       I</w:t>
      </w:r>
    </w:p>
    <w:p w14:paraId="2E318D9A" w14:textId="77777777" w:rsidR="00983AE1" w:rsidRDefault="00983AE1">
      <w:pPr>
        <w:widowControl w:val="0"/>
        <w:autoSpaceDE w:val="0"/>
        <w:autoSpaceDN w:val="0"/>
        <w:adjustRightInd w:val="0"/>
        <w:spacing w:after="0" w:line="240" w:lineRule="auto"/>
        <w:rPr>
          <w:rFonts w:ascii="Arial" w:hAnsi="Arial" w:cs="Arial"/>
          <w:sz w:val="16"/>
          <w:szCs w:val="16"/>
        </w:rPr>
      </w:pPr>
    </w:p>
    <w:p w14:paraId="3E1213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halucinogénov: syndróm závislosti                                 I</w:t>
      </w:r>
    </w:p>
    <w:p w14:paraId="56953F27" w14:textId="77777777" w:rsidR="00983AE1" w:rsidRDefault="00983AE1">
      <w:pPr>
        <w:widowControl w:val="0"/>
        <w:autoSpaceDE w:val="0"/>
        <w:autoSpaceDN w:val="0"/>
        <w:adjustRightInd w:val="0"/>
        <w:spacing w:after="0" w:line="240" w:lineRule="auto"/>
        <w:rPr>
          <w:rFonts w:ascii="Arial" w:hAnsi="Arial" w:cs="Arial"/>
          <w:sz w:val="16"/>
          <w:szCs w:val="16"/>
        </w:rPr>
      </w:pPr>
    </w:p>
    <w:p w14:paraId="36A493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AD62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ADAE2E" w14:textId="77777777" w:rsidR="00983AE1" w:rsidRDefault="00983AE1">
      <w:pPr>
        <w:widowControl w:val="0"/>
        <w:autoSpaceDE w:val="0"/>
        <w:autoSpaceDN w:val="0"/>
        <w:adjustRightInd w:val="0"/>
        <w:spacing w:after="0" w:line="240" w:lineRule="auto"/>
        <w:rPr>
          <w:rFonts w:ascii="Arial" w:hAnsi="Arial" w:cs="Arial"/>
          <w:sz w:val="16"/>
          <w:szCs w:val="16"/>
        </w:rPr>
      </w:pPr>
    </w:p>
    <w:p w14:paraId="11FFDF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F16.3  I Porucha psychiky a správania, zapríčinená užitím (užívaním)       I</w:t>
      </w:r>
    </w:p>
    <w:p w14:paraId="2030BB1C" w14:textId="77777777" w:rsidR="00983AE1" w:rsidRDefault="00983AE1">
      <w:pPr>
        <w:widowControl w:val="0"/>
        <w:autoSpaceDE w:val="0"/>
        <w:autoSpaceDN w:val="0"/>
        <w:adjustRightInd w:val="0"/>
        <w:spacing w:after="0" w:line="240" w:lineRule="auto"/>
        <w:rPr>
          <w:rFonts w:ascii="Arial" w:hAnsi="Arial" w:cs="Arial"/>
          <w:sz w:val="16"/>
          <w:szCs w:val="16"/>
        </w:rPr>
      </w:pPr>
    </w:p>
    <w:p w14:paraId="0886D7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halucinogénov: abstinenčný syndróm                                I</w:t>
      </w:r>
    </w:p>
    <w:p w14:paraId="37FA7195" w14:textId="77777777" w:rsidR="00983AE1" w:rsidRDefault="00983AE1">
      <w:pPr>
        <w:widowControl w:val="0"/>
        <w:autoSpaceDE w:val="0"/>
        <w:autoSpaceDN w:val="0"/>
        <w:adjustRightInd w:val="0"/>
        <w:spacing w:after="0" w:line="240" w:lineRule="auto"/>
        <w:rPr>
          <w:rFonts w:ascii="Arial" w:hAnsi="Arial" w:cs="Arial"/>
          <w:sz w:val="16"/>
          <w:szCs w:val="16"/>
        </w:rPr>
      </w:pPr>
    </w:p>
    <w:p w14:paraId="1DE421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E5B9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134EC5" w14:textId="77777777" w:rsidR="00983AE1" w:rsidRDefault="00983AE1">
      <w:pPr>
        <w:widowControl w:val="0"/>
        <w:autoSpaceDE w:val="0"/>
        <w:autoSpaceDN w:val="0"/>
        <w:adjustRightInd w:val="0"/>
        <w:spacing w:after="0" w:line="240" w:lineRule="auto"/>
        <w:rPr>
          <w:rFonts w:ascii="Arial" w:hAnsi="Arial" w:cs="Arial"/>
          <w:sz w:val="16"/>
          <w:szCs w:val="16"/>
        </w:rPr>
      </w:pPr>
    </w:p>
    <w:p w14:paraId="12C19D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F16.4  I Porucha psychiky a správania, zapríčinená užitím (užívaním)       I</w:t>
      </w:r>
    </w:p>
    <w:p w14:paraId="28C431B6" w14:textId="77777777" w:rsidR="00983AE1" w:rsidRDefault="00983AE1">
      <w:pPr>
        <w:widowControl w:val="0"/>
        <w:autoSpaceDE w:val="0"/>
        <w:autoSpaceDN w:val="0"/>
        <w:adjustRightInd w:val="0"/>
        <w:spacing w:after="0" w:line="240" w:lineRule="auto"/>
        <w:rPr>
          <w:rFonts w:ascii="Arial" w:hAnsi="Arial" w:cs="Arial"/>
          <w:sz w:val="16"/>
          <w:szCs w:val="16"/>
        </w:rPr>
      </w:pPr>
    </w:p>
    <w:p w14:paraId="09B3D0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halucinogénov: abstinenčný syndróm s delíriom                     I</w:t>
      </w:r>
    </w:p>
    <w:p w14:paraId="524F15F3" w14:textId="77777777" w:rsidR="00983AE1" w:rsidRDefault="00983AE1">
      <w:pPr>
        <w:widowControl w:val="0"/>
        <w:autoSpaceDE w:val="0"/>
        <w:autoSpaceDN w:val="0"/>
        <w:adjustRightInd w:val="0"/>
        <w:spacing w:after="0" w:line="240" w:lineRule="auto"/>
        <w:rPr>
          <w:rFonts w:ascii="Arial" w:hAnsi="Arial" w:cs="Arial"/>
          <w:sz w:val="16"/>
          <w:szCs w:val="16"/>
        </w:rPr>
      </w:pPr>
    </w:p>
    <w:p w14:paraId="3F09E1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2BE7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4ECE22" w14:textId="77777777" w:rsidR="00983AE1" w:rsidRDefault="00983AE1">
      <w:pPr>
        <w:widowControl w:val="0"/>
        <w:autoSpaceDE w:val="0"/>
        <w:autoSpaceDN w:val="0"/>
        <w:adjustRightInd w:val="0"/>
        <w:spacing w:after="0" w:line="240" w:lineRule="auto"/>
        <w:rPr>
          <w:rFonts w:ascii="Arial" w:hAnsi="Arial" w:cs="Arial"/>
          <w:sz w:val="16"/>
          <w:szCs w:val="16"/>
        </w:rPr>
      </w:pPr>
    </w:p>
    <w:p w14:paraId="7E46AC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F16.5  I Porucha psychiky a správania, zapríčinená užitím (užívaním)       I</w:t>
      </w:r>
    </w:p>
    <w:p w14:paraId="78534152" w14:textId="77777777" w:rsidR="00983AE1" w:rsidRDefault="00983AE1">
      <w:pPr>
        <w:widowControl w:val="0"/>
        <w:autoSpaceDE w:val="0"/>
        <w:autoSpaceDN w:val="0"/>
        <w:adjustRightInd w:val="0"/>
        <w:spacing w:after="0" w:line="240" w:lineRule="auto"/>
        <w:rPr>
          <w:rFonts w:ascii="Arial" w:hAnsi="Arial" w:cs="Arial"/>
          <w:sz w:val="16"/>
          <w:szCs w:val="16"/>
        </w:rPr>
      </w:pPr>
    </w:p>
    <w:p w14:paraId="2CFDDC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halucinogénov: psychotická porucha                                I</w:t>
      </w:r>
    </w:p>
    <w:p w14:paraId="220C819C" w14:textId="77777777" w:rsidR="00983AE1" w:rsidRDefault="00983AE1">
      <w:pPr>
        <w:widowControl w:val="0"/>
        <w:autoSpaceDE w:val="0"/>
        <w:autoSpaceDN w:val="0"/>
        <w:adjustRightInd w:val="0"/>
        <w:spacing w:after="0" w:line="240" w:lineRule="auto"/>
        <w:rPr>
          <w:rFonts w:ascii="Arial" w:hAnsi="Arial" w:cs="Arial"/>
          <w:sz w:val="16"/>
          <w:szCs w:val="16"/>
        </w:rPr>
      </w:pPr>
    </w:p>
    <w:p w14:paraId="54D50F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AEFC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27FC16" w14:textId="77777777" w:rsidR="00983AE1" w:rsidRDefault="00983AE1">
      <w:pPr>
        <w:widowControl w:val="0"/>
        <w:autoSpaceDE w:val="0"/>
        <w:autoSpaceDN w:val="0"/>
        <w:adjustRightInd w:val="0"/>
        <w:spacing w:after="0" w:line="240" w:lineRule="auto"/>
        <w:rPr>
          <w:rFonts w:ascii="Arial" w:hAnsi="Arial" w:cs="Arial"/>
          <w:sz w:val="16"/>
          <w:szCs w:val="16"/>
        </w:rPr>
      </w:pPr>
    </w:p>
    <w:p w14:paraId="08FEA2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F16.6  I Porucha psychiky a správania, zapríčinená užitím (užívaním)       I</w:t>
      </w:r>
    </w:p>
    <w:p w14:paraId="2BA324F4" w14:textId="77777777" w:rsidR="00983AE1" w:rsidRDefault="00983AE1">
      <w:pPr>
        <w:widowControl w:val="0"/>
        <w:autoSpaceDE w:val="0"/>
        <w:autoSpaceDN w:val="0"/>
        <w:adjustRightInd w:val="0"/>
        <w:spacing w:after="0" w:line="240" w:lineRule="auto"/>
        <w:rPr>
          <w:rFonts w:ascii="Arial" w:hAnsi="Arial" w:cs="Arial"/>
          <w:sz w:val="16"/>
          <w:szCs w:val="16"/>
        </w:rPr>
      </w:pPr>
    </w:p>
    <w:p w14:paraId="2CCD64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halucinogénov: amnestický syndróm                                 I</w:t>
      </w:r>
    </w:p>
    <w:p w14:paraId="5EA2F295" w14:textId="77777777" w:rsidR="00983AE1" w:rsidRDefault="00983AE1">
      <w:pPr>
        <w:widowControl w:val="0"/>
        <w:autoSpaceDE w:val="0"/>
        <w:autoSpaceDN w:val="0"/>
        <w:adjustRightInd w:val="0"/>
        <w:spacing w:after="0" w:line="240" w:lineRule="auto"/>
        <w:rPr>
          <w:rFonts w:ascii="Arial" w:hAnsi="Arial" w:cs="Arial"/>
          <w:sz w:val="16"/>
          <w:szCs w:val="16"/>
        </w:rPr>
      </w:pPr>
    </w:p>
    <w:p w14:paraId="2C4133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6EA6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FC55EC" w14:textId="77777777" w:rsidR="00983AE1" w:rsidRDefault="00983AE1">
      <w:pPr>
        <w:widowControl w:val="0"/>
        <w:autoSpaceDE w:val="0"/>
        <w:autoSpaceDN w:val="0"/>
        <w:adjustRightInd w:val="0"/>
        <w:spacing w:after="0" w:line="240" w:lineRule="auto"/>
        <w:rPr>
          <w:rFonts w:ascii="Arial" w:hAnsi="Arial" w:cs="Arial"/>
          <w:sz w:val="16"/>
          <w:szCs w:val="16"/>
        </w:rPr>
      </w:pPr>
    </w:p>
    <w:p w14:paraId="3A78FE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F16.7  I Porucha psychiky a správania, zapríčinená užitím (užívaním)       I</w:t>
      </w:r>
    </w:p>
    <w:p w14:paraId="4ED69D6F" w14:textId="77777777" w:rsidR="00983AE1" w:rsidRDefault="00983AE1">
      <w:pPr>
        <w:widowControl w:val="0"/>
        <w:autoSpaceDE w:val="0"/>
        <w:autoSpaceDN w:val="0"/>
        <w:adjustRightInd w:val="0"/>
        <w:spacing w:after="0" w:line="240" w:lineRule="auto"/>
        <w:rPr>
          <w:rFonts w:ascii="Arial" w:hAnsi="Arial" w:cs="Arial"/>
          <w:sz w:val="16"/>
          <w:szCs w:val="16"/>
        </w:rPr>
      </w:pPr>
    </w:p>
    <w:p w14:paraId="1A627E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halucinogénov: reziduálna a neskoro nastupujúca psychotická       I</w:t>
      </w:r>
    </w:p>
    <w:p w14:paraId="4FA718EC" w14:textId="77777777" w:rsidR="00983AE1" w:rsidRDefault="00983AE1">
      <w:pPr>
        <w:widowControl w:val="0"/>
        <w:autoSpaceDE w:val="0"/>
        <w:autoSpaceDN w:val="0"/>
        <w:adjustRightInd w:val="0"/>
        <w:spacing w:after="0" w:line="240" w:lineRule="auto"/>
        <w:rPr>
          <w:rFonts w:ascii="Arial" w:hAnsi="Arial" w:cs="Arial"/>
          <w:sz w:val="16"/>
          <w:szCs w:val="16"/>
        </w:rPr>
      </w:pPr>
    </w:p>
    <w:p w14:paraId="5873F4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porucha                                                           I</w:t>
      </w:r>
    </w:p>
    <w:p w14:paraId="736A042F" w14:textId="77777777" w:rsidR="00983AE1" w:rsidRDefault="00983AE1">
      <w:pPr>
        <w:widowControl w:val="0"/>
        <w:autoSpaceDE w:val="0"/>
        <w:autoSpaceDN w:val="0"/>
        <w:adjustRightInd w:val="0"/>
        <w:spacing w:after="0" w:line="240" w:lineRule="auto"/>
        <w:rPr>
          <w:rFonts w:ascii="Arial" w:hAnsi="Arial" w:cs="Arial"/>
          <w:sz w:val="16"/>
          <w:szCs w:val="16"/>
        </w:rPr>
      </w:pPr>
    </w:p>
    <w:p w14:paraId="452F69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F3DD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925C39" w14:textId="77777777" w:rsidR="00983AE1" w:rsidRDefault="00983AE1">
      <w:pPr>
        <w:widowControl w:val="0"/>
        <w:autoSpaceDE w:val="0"/>
        <w:autoSpaceDN w:val="0"/>
        <w:adjustRightInd w:val="0"/>
        <w:spacing w:after="0" w:line="240" w:lineRule="auto"/>
        <w:rPr>
          <w:rFonts w:ascii="Arial" w:hAnsi="Arial" w:cs="Arial"/>
          <w:sz w:val="16"/>
          <w:szCs w:val="16"/>
        </w:rPr>
      </w:pPr>
    </w:p>
    <w:p w14:paraId="4DE8A5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F16.8  I Iná porucha psychiky a správania, zapríčinená užitím (užívaním)   I</w:t>
      </w:r>
    </w:p>
    <w:p w14:paraId="711DA705" w14:textId="77777777" w:rsidR="00983AE1" w:rsidRDefault="00983AE1">
      <w:pPr>
        <w:widowControl w:val="0"/>
        <w:autoSpaceDE w:val="0"/>
        <w:autoSpaceDN w:val="0"/>
        <w:adjustRightInd w:val="0"/>
        <w:spacing w:after="0" w:line="240" w:lineRule="auto"/>
        <w:rPr>
          <w:rFonts w:ascii="Arial" w:hAnsi="Arial" w:cs="Arial"/>
          <w:sz w:val="16"/>
          <w:szCs w:val="16"/>
        </w:rPr>
      </w:pPr>
    </w:p>
    <w:p w14:paraId="199D65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halucinogénov                                                     I</w:t>
      </w:r>
    </w:p>
    <w:p w14:paraId="4656399E" w14:textId="77777777" w:rsidR="00983AE1" w:rsidRDefault="00983AE1">
      <w:pPr>
        <w:widowControl w:val="0"/>
        <w:autoSpaceDE w:val="0"/>
        <w:autoSpaceDN w:val="0"/>
        <w:adjustRightInd w:val="0"/>
        <w:spacing w:after="0" w:line="240" w:lineRule="auto"/>
        <w:rPr>
          <w:rFonts w:ascii="Arial" w:hAnsi="Arial" w:cs="Arial"/>
          <w:sz w:val="16"/>
          <w:szCs w:val="16"/>
        </w:rPr>
      </w:pPr>
    </w:p>
    <w:p w14:paraId="74ED30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63B6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591D3A" w14:textId="77777777" w:rsidR="00983AE1" w:rsidRDefault="00983AE1">
      <w:pPr>
        <w:widowControl w:val="0"/>
        <w:autoSpaceDE w:val="0"/>
        <w:autoSpaceDN w:val="0"/>
        <w:adjustRightInd w:val="0"/>
        <w:spacing w:after="0" w:line="240" w:lineRule="auto"/>
        <w:rPr>
          <w:rFonts w:ascii="Arial" w:hAnsi="Arial" w:cs="Arial"/>
          <w:sz w:val="16"/>
          <w:szCs w:val="16"/>
        </w:rPr>
      </w:pPr>
    </w:p>
    <w:p w14:paraId="6BC320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F16.9  I Porucha psychiky a správania, zapríčinená užitím (užívaním)       I</w:t>
      </w:r>
    </w:p>
    <w:p w14:paraId="37BFADB8" w14:textId="77777777" w:rsidR="00983AE1" w:rsidRDefault="00983AE1">
      <w:pPr>
        <w:widowControl w:val="0"/>
        <w:autoSpaceDE w:val="0"/>
        <w:autoSpaceDN w:val="0"/>
        <w:adjustRightInd w:val="0"/>
        <w:spacing w:after="0" w:line="240" w:lineRule="auto"/>
        <w:rPr>
          <w:rFonts w:ascii="Arial" w:hAnsi="Arial" w:cs="Arial"/>
          <w:sz w:val="16"/>
          <w:szCs w:val="16"/>
        </w:rPr>
      </w:pPr>
    </w:p>
    <w:p w14:paraId="4F7847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halucinogénov, bližšie neurčená                                   I</w:t>
      </w:r>
    </w:p>
    <w:p w14:paraId="5460D8E2" w14:textId="77777777" w:rsidR="00983AE1" w:rsidRDefault="00983AE1">
      <w:pPr>
        <w:widowControl w:val="0"/>
        <w:autoSpaceDE w:val="0"/>
        <w:autoSpaceDN w:val="0"/>
        <w:adjustRightInd w:val="0"/>
        <w:spacing w:after="0" w:line="240" w:lineRule="auto"/>
        <w:rPr>
          <w:rFonts w:ascii="Arial" w:hAnsi="Arial" w:cs="Arial"/>
          <w:sz w:val="16"/>
          <w:szCs w:val="16"/>
        </w:rPr>
      </w:pPr>
    </w:p>
    <w:p w14:paraId="226D37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F475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447B2B" w14:textId="77777777" w:rsidR="00983AE1" w:rsidRDefault="00983AE1">
      <w:pPr>
        <w:widowControl w:val="0"/>
        <w:autoSpaceDE w:val="0"/>
        <w:autoSpaceDN w:val="0"/>
        <w:adjustRightInd w:val="0"/>
        <w:spacing w:after="0" w:line="240" w:lineRule="auto"/>
        <w:rPr>
          <w:rFonts w:ascii="Arial" w:hAnsi="Arial" w:cs="Arial"/>
          <w:sz w:val="16"/>
          <w:szCs w:val="16"/>
        </w:rPr>
      </w:pPr>
    </w:p>
    <w:p w14:paraId="6935C7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F18.0  I Porucha psychiky a správania, zapríčinená užitím (užívaním)       I</w:t>
      </w:r>
    </w:p>
    <w:p w14:paraId="4F368A5A" w14:textId="77777777" w:rsidR="00983AE1" w:rsidRDefault="00983AE1">
      <w:pPr>
        <w:widowControl w:val="0"/>
        <w:autoSpaceDE w:val="0"/>
        <w:autoSpaceDN w:val="0"/>
        <w:adjustRightInd w:val="0"/>
        <w:spacing w:after="0" w:line="240" w:lineRule="auto"/>
        <w:rPr>
          <w:rFonts w:ascii="Arial" w:hAnsi="Arial" w:cs="Arial"/>
          <w:sz w:val="16"/>
          <w:szCs w:val="16"/>
        </w:rPr>
      </w:pPr>
    </w:p>
    <w:p w14:paraId="7A6675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prchavých rozpúšťadiel: akútna intoxikácia                        I</w:t>
      </w:r>
    </w:p>
    <w:p w14:paraId="47C0963A" w14:textId="77777777" w:rsidR="00983AE1" w:rsidRDefault="00983AE1">
      <w:pPr>
        <w:widowControl w:val="0"/>
        <w:autoSpaceDE w:val="0"/>
        <w:autoSpaceDN w:val="0"/>
        <w:adjustRightInd w:val="0"/>
        <w:spacing w:after="0" w:line="240" w:lineRule="auto"/>
        <w:rPr>
          <w:rFonts w:ascii="Arial" w:hAnsi="Arial" w:cs="Arial"/>
          <w:sz w:val="16"/>
          <w:szCs w:val="16"/>
        </w:rPr>
      </w:pPr>
    </w:p>
    <w:p w14:paraId="425007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3EE6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231EC8" w14:textId="77777777" w:rsidR="00983AE1" w:rsidRDefault="00983AE1">
      <w:pPr>
        <w:widowControl w:val="0"/>
        <w:autoSpaceDE w:val="0"/>
        <w:autoSpaceDN w:val="0"/>
        <w:adjustRightInd w:val="0"/>
        <w:spacing w:after="0" w:line="240" w:lineRule="auto"/>
        <w:rPr>
          <w:rFonts w:ascii="Arial" w:hAnsi="Arial" w:cs="Arial"/>
          <w:sz w:val="16"/>
          <w:szCs w:val="16"/>
        </w:rPr>
      </w:pPr>
    </w:p>
    <w:p w14:paraId="3160CC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F18.1  I Porucha psychiky a správania, zapríčinená užitím (užívaním)       I</w:t>
      </w:r>
    </w:p>
    <w:p w14:paraId="69922F47" w14:textId="77777777" w:rsidR="00983AE1" w:rsidRDefault="00983AE1">
      <w:pPr>
        <w:widowControl w:val="0"/>
        <w:autoSpaceDE w:val="0"/>
        <w:autoSpaceDN w:val="0"/>
        <w:adjustRightInd w:val="0"/>
        <w:spacing w:after="0" w:line="240" w:lineRule="auto"/>
        <w:rPr>
          <w:rFonts w:ascii="Arial" w:hAnsi="Arial" w:cs="Arial"/>
          <w:sz w:val="16"/>
          <w:szCs w:val="16"/>
        </w:rPr>
      </w:pPr>
    </w:p>
    <w:p w14:paraId="282C9C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prchavých rozpúšťadiel: škodlivé užívanie                         I</w:t>
      </w:r>
    </w:p>
    <w:p w14:paraId="5278B438" w14:textId="77777777" w:rsidR="00983AE1" w:rsidRDefault="00983AE1">
      <w:pPr>
        <w:widowControl w:val="0"/>
        <w:autoSpaceDE w:val="0"/>
        <w:autoSpaceDN w:val="0"/>
        <w:adjustRightInd w:val="0"/>
        <w:spacing w:after="0" w:line="240" w:lineRule="auto"/>
        <w:rPr>
          <w:rFonts w:ascii="Arial" w:hAnsi="Arial" w:cs="Arial"/>
          <w:sz w:val="16"/>
          <w:szCs w:val="16"/>
        </w:rPr>
      </w:pPr>
    </w:p>
    <w:p w14:paraId="7BA6A6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5DCE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CBA5F8" w14:textId="77777777" w:rsidR="00983AE1" w:rsidRDefault="00983AE1">
      <w:pPr>
        <w:widowControl w:val="0"/>
        <w:autoSpaceDE w:val="0"/>
        <w:autoSpaceDN w:val="0"/>
        <w:adjustRightInd w:val="0"/>
        <w:spacing w:after="0" w:line="240" w:lineRule="auto"/>
        <w:rPr>
          <w:rFonts w:ascii="Arial" w:hAnsi="Arial" w:cs="Arial"/>
          <w:sz w:val="16"/>
          <w:szCs w:val="16"/>
        </w:rPr>
      </w:pPr>
    </w:p>
    <w:p w14:paraId="1FAABB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F18.2  I Porucha psychiky a správania, zapríčinená užitím (užívaním)       I</w:t>
      </w:r>
    </w:p>
    <w:p w14:paraId="73DB0A34" w14:textId="77777777" w:rsidR="00983AE1" w:rsidRDefault="00983AE1">
      <w:pPr>
        <w:widowControl w:val="0"/>
        <w:autoSpaceDE w:val="0"/>
        <w:autoSpaceDN w:val="0"/>
        <w:adjustRightInd w:val="0"/>
        <w:spacing w:after="0" w:line="240" w:lineRule="auto"/>
        <w:rPr>
          <w:rFonts w:ascii="Arial" w:hAnsi="Arial" w:cs="Arial"/>
          <w:sz w:val="16"/>
          <w:szCs w:val="16"/>
        </w:rPr>
      </w:pPr>
    </w:p>
    <w:p w14:paraId="352371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prchavých rozpúšťadiel: syndróm závislosti                        I</w:t>
      </w:r>
    </w:p>
    <w:p w14:paraId="2BBF6C1F" w14:textId="77777777" w:rsidR="00983AE1" w:rsidRDefault="00983AE1">
      <w:pPr>
        <w:widowControl w:val="0"/>
        <w:autoSpaceDE w:val="0"/>
        <w:autoSpaceDN w:val="0"/>
        <w:adjustRightInd w:val="0"/>
        <w:spacing w:after="0" w:line="240" w:lineRule="auto"/>
        <w:rPr>
          <w:rFonts w:ascii="Arial" w:hAnsi="Arial" w:cs="Arial"/>
          <w:sz w:val="16"/>
          <w:szCs w:val="16"/>
        </w:rPr>
      </w:pPr>
    </w:p>
    <w:p w14:paraId="69A3BB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5C05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4AB7BD" w14:textId="77777777" w:rsidR="00983AE1" w:rsidRDefault="00983AE1">
      <w:pPr>
        <w:widowControl w:val="0"/>
        <w:autoSpaceDE w:val="0"/>
        <w:autoSpaceDN w:val="0"/>
        <w:adjustRightInd w:val="0"/>
        <w:spacing w:after="0" w:line="240" w:lineRule="auto"/>
        <w:rPr>
          <w:rFonts w:ascii="Arial" w:hAnsi="Arial" w:cs="Arial"/>
          <w:sz w:val="16"/>
          <w:szCs w:val="16"/>
        </w:rPr>
      </w:pPr>
    </w:p>
    <w:p w14:paraId="4F77C4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F18.3  I Porucha psychiky a správania, zapríčinená užitím (užívaním)       I</w:t>
      </w:r>
    </w:p>
    <w:p w14:paraId="40ABB9C5" w14:textId="77777777" w:rsidR="00983AE1" w:rsidRDefault="00983AE1">
      <w:pPr>
        <w:widowControl w:val="0"/>
        <w:autoSpaceDE w:val="0"/>
        <w:autoSpaceDN w:val="0"/>
        <w:adjustRightInd w:val="0"/>
        <w:spacing w:after="0" w:line="240" w:lineRule="auto"/>
        <w:rPr>
          <w:rFonts w:ascii="Arial" w:hAnsi="Arial" w:cs="Arial"/>
          <w:sz w:val="16"/>
          <w:szCs w:val="16"/>
        </w:rPr>
      </w:pPr>
    </w:p>
    <w:p w14:paraId="170292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prchavých rozpúšťadiel: abstinenčný syndróm                       I</w:t>
      </w:r>
    </w:p>
    <w:p w14:paraId="58BF2E8E" w14:textId="77777777" w:rsidR="00983AE1" w:rsidRDefault="00983AE1">
      <w:pPr>
        <w:widowControl w:val="0"/>
        <w:autoSpaceDE w:val="0"/>
        <w:autoSpaceDN w:val="0"/>
        <w:adjustRightInd w:val="0"/>
        <w:spacing w:after="0" w:line="240" w:lineRule="auto"/>
        <w:rPr>
          <w:rFonts w:ascii="Arial" w:hAnsi="Arial" w:cs="Arial"/>
          <w:sz w:val="16"/>
          <w:szCs w:val="16"/>
        </w:rPr>
      </w:pPr>
    </w:p>
    <w:p w14:paraId="3969ED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BBDC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111EBF" w14:textId="77777777" w:rsidR="00983AE1" w:rsidRDefault="00983AE1">
      <w:pPr>
        <w:widowControl w:val="0"/>
        <w:autoSpaceDE w:val="0"/>
        <w:autoSpaceDN w:val="0"/>
        <w:adjustRightInd w:val="0"/>
        <w:spacing w:after="0" w:line="240" w:lineRule="auto"/>
        <w:rPr>
          <w:rFonts w:ascii="Arial" w:hAnsi="Arial" w:cs="Arial"/>
          <w:sz w:val="16"/>
          <w:szCs w:val="16"/>
        </w:rPr>
      </w:pPr>
    </w:p>
    <w:p w14:paraId="0CD573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F18.4  I Porucha psychiky a správania, zapríčinená užitím (užívaním)       I</w:t>
      </w:r>
    </w:p>
    <w:p w14:paraId="73BE02B1" w14:textId="77777777" w:rsidR="00983AE1" w:rsidRDefault="00983AE1">
      <w:pPr>
        <w:widowControl w:val="0"/>
        <w:autoSpaceDE w:val="0"/>
        <w:autoSpaceDN w:val="0"/>
        <w:adjustRightInd w:val="0"/>
        <w:spacing w:after="0" w:line="240" w:lineRule="auto"/>
        <w:rPr>
          <w:rFonts w:ascii="Arial" w:hAnsi="Arial" w:cs="Arial"/>
          <w:sz w:val="16"/>
          <w:szCs w:val="16"/>
        </w:rPr>
      </w:pPr>
    </w:p>
    <w:p w14:paraId="5B7A3B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prchavých rozpúšťadiel: abstinenčný syndróm s delíriom            I</w:t>
      </w:r>
    </w:p>
    <w:p w14:paraId="7B544EAE" w14:textId="77777777" w:rsidR="00983AE1" w:rsidRDefault="00983AE1">
      <w:pPr>
        <w:widowControl w:val="0"/>
        <w:autoSpaceDE w:val="0"/>
        <w:autoSpaceDN w:val="0"/>
        <w:adjustRightInd w:val="0"/>
        <w:spacing w:after="0" w:line="240" w:lineRule="auto"/>
        <w:rPr>
          <w:rFonts w:ascii="Arial" w:hAnsi="Arial" w:cs="Arial"/>
          <w:sz w:val="16"/>
          <w:szCs w:val="16"/>
        </w:rPr>
      </w:pPr>
    </w:p>
    <w:p w14:paraId="6C5B60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8089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21DED8" w14:textId="77777777" w:rsidR="00983AE1" w:rsidRDefault="00983AE1">
      <w:pPr>
        <w:widowControl w:val="0"/>
        <w:autoSpaceDE w:val="0"/>
        <w:autoSpaceDN w:val="0"/>
        <w:adjustRightInd w:val="0"/>
        <w:spacing w:after="0" w:line="240" w:lineRule="auto"/>
        <w:rPr>
          <w:rFonts w:ascii="Arial" w:hAnsi="Arial" w:cs="Arial"/>
          <w:sz w:val="16"/>
          <w:szCs w:val="16"/>
        </w:rPr>
      </w:pPr>
    </w:p>
    <w:p w14:paraId="1C6ED1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F18.5  I Porucha psychiky a správania, zapríčinená užitím (užívaním)       I</w:t>
      </w:r>
    </w:p>
    <w:p w14:paraId="625C4500" w14:textId="77777777" w:rsidR="00983AE1" w:rsidRDefault="00983AE1">
      <w:pPr>
        <w:widowControl w:val="0"/>
        <w:autoSpaceDE w:val="0"/>
        <w:autoSpaceDN w:val="0"/>
        <w:adjustRightInd w:val="0"/>
        <w:spacing w:after="0" w:line="240" w:lineRule="auto"/>
        <w:rPr>
          <w:rFonts w:ascii="Arial" w:hAnsi="Arial" w:cs="Arial"/>
          <w:sz w:val="16"/>
          <w:szCs w:val="16"/>
        </w:rPr>
      </w:pPr>
    </w:p>
    <w:p w14:paraId="08D009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prchavých rozpúšťadiel: psychotická porucha                       I</w:t>
      </w:r>
    </w:p>
    <w:p w14:paraId="2FF777A9" w14:textId="77777777" w:rsidR="00983AE1" w:rsidRDefault="00983AE1">
      <w:pPr>
        <w:widowControl w:val="0"/>
        <w:autoSpaceDE w:val="0"/>
        <w:autoSpaceDN w:val="0"/>
        <w:adjustRightInd w:val="0"/>
        <w:spacing w:after="0" w:line="240" w:lineRule="auto"/>
        <w:rPr>
          <w:rFonts w:ascii="Arial" w:hAnsi="Arial" w:cs="Arial"/>
          <w:sz w:val="16"/>
          <w:szCs w:val="16"/>
        </w:rPr>
      </w:pPr>
    </w:p>
    <w:p w14:paraId="43B65C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0C0B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2292EE" w14:textId="77777777" w:rsidR="00983AE1" w:rsidRDefault="00983AE1">
      <w:pPr>
        <w:widowControl w:val="0"/>
        <w:autoSpaceDE w:val="0"/>
        <w:autoSpaceDN w:val="0"/>
        <w:adjustRightInd w:val="0"/>
        <w:spacing w:after="0" w:line="240" w:lineRule="auto"/>
        <w:rPr>
          <w:rFonts w:ascii="Arial" w:hAnsi="Arial" w:cs="Arial"/>
          <w:sz w:val="16"/>
          <w:szCs w:val="16"/>
        </w:rPr>
      </w:pPr>
    </w:p>
    <w:p w14:paraId="646B95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F18.6  I Porucha psychiky a správania, zapríčinená užitím (užívaním)       I</w:t>
      </w:r>
    </w:p>
    <w:p w14:paraId="0E4D257E" w14:textId="77777777" w:rsidR="00983AE1" w:rsidRDefault="00983AE1">
      <w:pPr>
        <w:widowControl w:val="0"/>
        <w:autoSpaceDE w:val="0"/>
        <w:autoSpaceDN w:val="0"/>
        <w:adjustRightInd w:val="0"/>
        <w:spacing w:after="0" w:line="240" w:lineRule="auto"/>
        <w:rPr>
          <w:rFonts w:ascii="Arial" w:hAnsi="Arial" w:cs="Arial"/>
          <w:sz w:val="16"/>
          <w:szCs w:val="16"/>
        </w:rPr>
      </w:pPr>
    </w:p>
    <w:p w14:paraId="40A402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prchavých rozpúšťadiel: amnestický syndróm                        I</w:t>
      </w:r>
    </w:p>
    <w:p w14:paraId="6EEF9E29" w14:textId="77777777" w:rsidR="00983AE1" w:rsidRDefault="00983AE1">
      <w:pPr>
        <w:widowControl w:val="0"/>
        <w:autoSpaceDE w:val="0"/>
        <w:autoSpaceDN w:val="0"/>
        <w:adjustRightInd w:val="0"/>
        <w:spacing w:after="0" w:line="240" w:lineRule="auto"/>
        <w:rPr>
          <w:rFonts w:ascii="Arial" w:hAnsi="Arial" w:cs="Arial"/>
          <w:sz w:val="16"/>
          <w:szCs w:val="16"/>
        </w:rPr>
      </w:pPr>
    </w:p>
    <w:p w14:paraId="79938B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51CF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94EC3A" w14:textId="77777777" w:rsidR="00983AE1" w:rsidRDefault="00983AE1">
      <w:pPr>
        <w:widowControl w:val="0"/>
        <w:autoSpaceDE w:val="0"/>
        <w:autoSpaceDN w:val="0"/>
        <w:adjustRightInd w:val="0"/>
        <w:spacing w:after="0" w:line="240" w:lineRule="auto"/>
        <w:rPr>
          <w:rFonts w:ascii="Arial" w:hAnsi="Arial" w:cs="Arial"/>
          <w:sz w:val="16"/>
          <w:szCs w:val="16"/>
        </w:rPr>
      </w:pPr>
    </w:p>
    <w:p w14:paraId="413765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F18.7  I Porucha psychiky a správania, zapríčinená užitím (užívaním)       I</w:t>
      </w:r>
    </w:p>
    <w:p w14:paraId="053455F1" w14:textId="77777777" w:rsidR="00983AE1" w:rsidRDefault="00983AE1">
      <w:pPr>
        <w:widowControl w:val="0"/>
        <w:autoSpaceDE w:val="0"/>
        <w:autoSpaceDN w:val="0"/>
        <w:adjustRightInd w:val="0"/>
        <w:spacing w:after="0" w:line="240" w:lineRule="auto"/>
        <w:rPr>
          <w:rFonts w:ascii="Arial" w:hAnsi="Arial" w:cs="Arial"/>
          <w:sz w:val="16"/>
          <w:szCs w:val="16"/>
        </w:rPr>
      </w:pPr>
    </w:p>
    <w:p w14:paraId="43D1C4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prchavých rozpúšťadiel: reziduálna a neskoro nastupujúca          I</w:t>
      </w:r>
    </w:p>
    <w:p w14:paraId="616D8845" w14:textId="77777777" w:rsidR="00983AE1" w:rsidRDefault="00983AE1">
      <w:pPr>
        <w:widowControl w:val="0"/>
        <w:autoSpaceDE w:val="0"/>
        <w:autoSpaceDN w:val="0"/>
        <w:adjustRightInd w:val="0"/>
        <w:spacing w:after="0" w:line="240" w:lineRule="auto"/>
        <w:rPr>
          <w:rFonts w:ascii="Arial" w:hAnsi="Arial" w:cs="Arial"/>
          <w:sz w:val="16"/>
          <w:szCs w:val="16"/>
        </w:rPr>
      </w:pPr>
    </w:p>
    <w:p w14:paraId="4211AA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psychotická porucha                                               I</w:t>
      </w:r>
    </w:p>
    <w:p w14:paraId="3AC18FD2" w14:textId="77777777" w:rsidR="00983AE1" w:rsidRDefault="00983AE1">
      <w:pPr>
        <w:widowControl w:val="0"/>
        <w:autoSpaceDE w:val="0"/>
        <w:autoSpaceDN w:val="0"/>
        <w:adjustRightInd w:val="0"/>
        <w:spacing w:after="0" w:line="240" w:lineRule="auto"/>
        <w:rPr>
          <w:rFonts w:ascii="Arial" w:hAnsi="Arial" w:cs="Arial"/>
          <w:sz w:val="16"/>
          <w:szCs w:val="16"/>
        </w:rPr>
      </w:pPr>
    </w:p>
    <w:p w14:paraId="2EB743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A777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9B8114" w14:textId="77777777" w:rsidR="00983AE1" w:rsidRDefault="00983AE1">
      <w:pPr>
        <w:widowControl w:val="0"/>
        <w:autoSpaceDE w:val="0"/>
        <w:autoSpaceDN w:val="0"/>
        <w:adjustRightInd w:val="0"/>
        <w:spacing w:after="0" w:line="240" w:lineRule="auto"/>
        <w:rPr>
          <w:rFonts w:ascii="Arial" w:hAnsi="Arial" w:cs="Arial"/>
          <w:sz w:val="16"/>
          <w:szCs w:val="16"/>
        </w:rPr>
      </w:pPr>
    </w:p>
    <w:p w14:paraId="2EB3C8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F18.8  I Iná porucha psychiky a správania, zapríčinená užitím (užívaním)   I</w:t>
      </w:r>
    </w:p>
    <w:p w14:paraId="42325AF7" w14:textId="77777777" w:rsidR="00983AE1" w:rsidRDefault="00983AE1">
      <w:pPr>
        <w:widowControl w:val="0"/>
        <w:autoSpaceDE w:val="0"/>
        <w:autoSpaceDN w:val="0"/>
        <w:adjustRightInd w:val="0"/>
        <w:spacing w:after="0" w:line="240" w:lineRule="auto"/>
        <w:rPr>
          <w:rFonts w:ascii="Arial" w:hAnsi="Arial" w:cs="Arial"/>
          <w:sz w:val="16"/>
          <w:szCs w:val="16"/>
        </w:rPr>
      </w:pPr>
    </w:p>
    <w:p w14:paraId="20D893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prchavých rozpúšťadiel                                            I</w:t>
      </w:r>
    </w:p>
    <w:p w14:paraId="2F9B3F1E" w14:textId="77777777" w:rsidR="00983AE1" w:rsidRDefault="00983AE1">
      <w:pPr>
        <w:widowControl w:val="0"/>
        <w:autoSpaceDE w:val="0"/>
        <w:autoSpaceDN w:val="0"/>
        <w:adjustRightInd w:val="0"/>
        <w:spacing w:after="0" w:line="240" w:lineRule="auto"/>
        <w:rPr>
          <w:rFonts w:ascii="Arial" w:hAnsi="Arial" w:cs="Arial"/>
          <w:sz w:val="16"/>
          <w:szCs w:val="16"/>
        </w:rPr>
      </w:pPr>
    </w:p>
    <w:p w14:paraId="71D128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1C13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302AC9" w14:textId="77777777" w:rsidR="00983AE1" w:rsidRDefault="00983AE1">
      <w:pPr>
        <w:widowControl w:val="0"/>
        <w:autoSpaceDE w:val="0"/>
        <w:autoSpaceDN w:val="0"/>
        <w:adjustRightInd w:val="0"/>
        <w:spacing w:after="0" w:line="240" w:lineRule="auto"/>
        <w:rPr>
          <w:rFonts w:ascii="Arial" w:hAnsi="Arial" w:cs="Arial"/>
          <w:sz w:val="16"/>
          <w:szCs w:val="16"/>
        </w:rPr>
      </w:pPr>
    </w:p>
    <w:p w14:paraId="62E64B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F18.9  I Porucha psychiky a správania, zapríčinená užitím (užívaním)       I</w:t>
      </w:r>
    </w:p>
    <w:p w14:paraId="37E26DA9" w14:textId="77777777" w:rsidR="00983AE1" w:rsidRDefault="00983AE1">
      <w:pPr>
        <w:widowControl w:val="0"/>
        <w:autoSpaceDE w:val="0"/>
        <w:autoSpaceDN w:val="0"/>
        <w:adjustRightInd w:val="0"/>
        <w:spacing w:after="0" w:line="240" w:lineRule="auto"/>
        <w:rPr>
          <w:rFonts w:ascii="Arial" w:hAnsi="Arial" w:cs="Arial"/>
          <w:sz w:val="16"/>
          <w:szCs w:val="16"/>
        </w:rPr>
      </w:pPr>
    </w:p>
    <w:p w14:paraId="0495AC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prchavých rozpúšťadiel, bližšie neurčená                          I</w:t>
      </w:r>
    </w:p>
    <w:p w14:paraId="7D14494F" w14:textId="77777777" w:rsidR="00983AE1" w:rsidRDefault="00983AE1">
      <w:pPr>
        <w:widowControl w:val="0"/>
        <w:autoSpaceDE w:val="0"/>
        <w:autoSpaceDN w:val="0"/>
        <w:adjustRightInd w:val="0"/>
        <w:spacing w:after="0" w:line="240" w:lineRule="auto"/>
        <w:rPr>
          <w:rFonts w:ascii="Arial" w:hAnsi="Arial" w:cs="Arial"/>
          <w:sz w:val="16"/>
          <w:szCs w:val="16"/>
        </w:rPr>
      </w:pPr>
    </w:p>
    <w:p w14:paraId="0E4D45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5EC6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E01797" w14:textId="77777777" w:rsidR="00983AE1" w:rsidRDefault="00983AE1">
      <w:pPr>
        <w:widowControl w:val="0"/>
        <w:autoSpaceDE w:val="0"/>
        <w:autoSpaceDN w:val="0"/>
        <w:adjustRightInd w:val="0"/>
        <w:spacing w:after="0" w:line="240" w:lineRule="auto"/>
        <w:rPr>
          <w:rFonts w:ascii="Arial" w:hAnsi="Arial" w:cs="Arial"/>
          <w:sz w:val="16"/>
          <w:szCs w:val="16"/>
        </w:rPr>
      </w:pPr>
    </w:p>
    <w:p w14:paraId="32F5F1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F19.0  I Porucha psychiky a správania, zapríčinená užitím (užívaním)       I</w:t>
      </w:r>
    </w:p>
    <w:p w14:paraId="2035AFBF" w14:textId="77777777" w:rsidR="00983AE1" w:rsidRDefault="00983AE1">
      <w:pPr>
        <w:widowControl w:val="0"/>
        <w:autoSpaceDE w:val="0"/>
        <w:autoSpaceDN w:val="0"/>
        <w:adjustRightInd w:val="0"/>
        <w:spacing w:after="0" w:line="240" w:lineRule="auto"/>
        <w:rPr>
          <w:rFonts w:ascii="Arial" w:hAnsi="Arial" w:cs="Arial"/>
          <w:sz w:val="16"/>
          <w:szCs w:val="16"/>
        </w:rPr>
      </w:pPr>
    </w:p>
    <w:p w14:paraId="46A3F7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drog a iných psychoaktívnych látok: akútna intoxikácia  I</w:t>
      </w:r>
    </w:p>
    <w:p w14:paraId="1B56C2B3" w14:textId="77777777" w:rsidR="00983AE1" w:rsidRDefault="00983AE1">
      <w:pPr>
        <w:widowControl w:val="0"/>
        <w:autoSpaceDE w:val="0"/>
        <w:autoSpaceDN w:val="0"/>
        <w:adjustRightInd w:val="0"/>
        <w:spacing w:after="0" w:line="240" w:lineRule="auto"/>
        <w:rPr>
          <w:rFonts w:ascii="Arial" w:hAnsi="Arial" w:cs="Arial"/>
          <w:sz w:val="16"/>
          <w:szCs w:val="16"/>
        </w:rPr>
      </w:pPr>
    </w:p>
    <w:p w14:paraId="6A77FA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DDB0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C3BF78" w14:textId="77777777" w:rsidR="00983AE1" w:rsidRDefault="00983AE1">
      <w:pPr>
        <w:widowControl w:val="0"/>
        <w:autoSpaceDE w:val="0"/>
        <w:autoSpaceDN w:val="0"/>
        <w:adjustRightInd w:val="0"/>
        <w:spacing w:after="0" w:line="240" w:lineRule="auto"/>
        <w:rPr>
          <w:rFonts w:ascii="Arial" w:hAnsi="Arial" w:cs="Arial"/>
          <w:sz w:val="16"/>
          <w:szCs w:val="16"/>
        </w:rPr>
      </w:pPr>
    </w:p>
    <w:p w14:paraId="269536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F19.1  I Porucha psychiky a správania, zapríčinená užitím (užívaním)       I</w:t>
      </w:r>
    </w:p>
    <w:p w14:paraId="4560AEF8" w14:textId="77777777" w:rsidR="00983AE1" w:rsidRDefault="00983AE1">
      <w:pPr>
        <w:widowControl w:val="0"/>
        <w:autoSpaceDE w:val="0"/>
        <w:autoSpaceDN w:val="0"/>
        <w:adjustRightInd w:val="0"/>
        <w:spacing w:after="0" w:line="240" w:lineRule="auto"/>
        <w:rPr>
          <w:rFonts w:ascii="Arial" w:hAnsi="Arial" w:cs="Arial"/>
          <w:sz w:val="16"/>
          <w:szCs w:val="16"/>
        </w:rPr>
      </w:pPr>
    </w:p>
    <w:p w14:paraId="29254B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drog a iných psychoaktívnych látok: škodlivé užívanie   I</w:t>
      </w:r>
    </w:p>
    <w:p w14:paraId="16CFD91B" w14:textId="77777777" w:rsidR="00983AE1" w:rsidRDefault="00983AE1">
      <w:pPr>
        <w:widowControl w:val="0"/>
        <w:autoSpaceDE w:val="0"/>
        <w:autoSpaceDN w:val="0"/>
        <w:adjustRightInd w:val="0"/>
        <w:spacing w:after="0" w:line="240" w:lineRule="auto"/>
        <w:rPr>
          <w:rFonts w:ascii="Arial" w:hAnsi="Arial" w:cs="Arial"/>
          <w:sz w:val="16"/>
          <w:szCs w:val="16"/>
        </w:rPr>
      </w:pPr>
    </w:p>
    <w:p w14:paraId="3EC8B0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34B4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0D7788" w14:textId="77777777" w:rsidR="00983AE1" w:rsidRDefault="00983AE1">
      <w:pPr>
        <w:widowControl w:val="0"/>
        <w:autoSpaceDE w:val="0"/>
        <w:autoSpaceDN w:val="0"/>
        <w:adjustRightInd w:val="0"/>
        <w:spacing w:after="0" w:line="240" w:lineRule="auto"/>
        <w:rPr>
          <w:rFonts w:ascii="Arial" w:hAnsi="Arial" w:cs="Arial"/>
          <w:sz w:val="16"/>
          <w:szCs w:val="16"/>
        </w:rPr>
      </w:pPr>
    </w:p>
    <w:p w14:paraId="50AF86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F19.2  I Porucha psychiky a správania, zapríčinená užitím (užívaním)       I</w:t>
      </w:r>
    </w:p>
    <w:p w14:paraId="78BF44E1" w14:textId="77777777" w:rsidR="00983AE1" w:rsidRDefault="00983AE1">
      <w:pPr>
        <w:widowControl w:val="0"/>
        <w:autoSpaceDE w:val="0"/>
        <w:autoSpaceDN w:val="0"/>
        <w:adjustRightInd w:val="0"/>
        <w:spacing w:after="0" w:line="240" w:lineRule="auto"/>
        <w:rPr>
          <w:rFonts w:ascii="Arial" w:hAnsi="Arial" w:cs="Arial"/>
          <w:sz w:val="16"/>
          <w:szCs w:val="16"/>
        </w:rPr>
      </w:pPr>
    </w:p>
    <w:p w14:paraId="5CC26B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drog a iných psychoaktívnych látok: syndróm závislosti  I</w:t>
      </w:r>
    </w:p>
    <w:p w14:paraId="29B3CE4D" w14:textId="77777777" w:rsidR="00983AE1" w:rsidRDefault="00983AE1">
      <w:pPr>
        <w:widowControl w:val="0"/>
        <w:autoSpaceDE w:val="0"/>
        <w:autoSpaceDN w:val="0"/>
        <w:adjustRightInd w:val="0"/>
        <w:spacing w:after="0" w:line="240" w:lineRule="auto"/>
        <w:rPr>
          <w:rFonts w:ascii="Arial" w:hAnsi="Arial" w:cs="Arial"/>
          <w:sz w:val="16"/>
          <w:szCs w:val="16"/>
        </w:rPr>
      </w:pPr>
    </w:p>
    <w:p w14:paraId="71FE19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3709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68B5BB" w14:textId="77777777" w:rsidR="00983AE1" w:rsidRDefault="00983AE1">
      <w:pPr>
        <w:widowControl w:val="0"/>
        <w:autoSpaceDE w:val="0"/>
        <w:autoSpaceDN w:val="0"/>
        <w:adjustRightInd w:val="0"/>
        <w:spacing w:after="0" w:line="240" w:lineRule="auto"/>
        <w:rPr>
          <w:rFonts w:ascii="Arial" w:hAnsi="Arial" w:cs="Arial"/>
          <w:sz w:val="16"/>
          <w:szCs w:val="16"/>
        </w:rPr>
      </w:pPr>
    </w:p>
    <w:p w14:paraId="1A1096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F19.3  I Porucha psychiky a správania, zapríčinená užitím (užívaním)       I</w:t>
      </w:r>
    </w:p>
    <w:p w14:paraId="09650F95" w14:textId="77777777" w:rsidR="00983AE1" w:rsidRDefault="00983AE1">
      <w:pPr>
        <w:widowControl w:val="0"/>
        <w:autoSpaceDE w:val="0"/>
        <w:autoSpaceDN w:val="0"/>
        <w:adjustRightInd w:val="0"/>
        <w:spacing w:after="0" w:line="240" w:lineRule="auto"/>
        <w:rPr>
          <w:rFonts w:ascii="Arial" w:hAnsi="Arial" w:cs="Arial"/>
          <w:sz w:val="16"/>
          <w:szCs w:val="16"/>
        </w:rPr>
      </w:pPr>
    </w:p>
    <w:p w14:paraId="051377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drog a iných psychoaktívnych látok: abstinenčný syndróm I</w:t>
      </w:r>
    </w:p>
    <w:p w14:paraId="56DD8348" w14:textId="77777777" w:rsidR="00983AE1" w:rsidRDefault="00983AE1">
      <w:pPr>
        <w:widowControl w:val="0"/>
        <w:autoSpaceDE w:val="0"/>
        <w:autoSpaceDN w:val="0"/>
        <w:adjustRightInd w:val="0"/>
        <w:spacing w:after="0" w:line="240" w:lineRule="auto"/>
        <w:rPr>
          <w:rFonts w:ascii="Arial" w:hAnsi="Arial" w:cs="Arial"/>
          <w:sz w:val="16"/>
          <w:szCs w:val="16"/>
        </w:rPr>
      </w:pPr>
    </w:p>
    <w:p w14:paraId="0B024A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DFE0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AD461D" w14:textId="77777777" w:rsidR="00983AE1" w:rsidRDefault="00983AE1">
      <w:pPr>
        <w:widowControl w:val="0"/>
        <w:autoSpaceDE w:val="0"/>
        <w:autoSpaceDN w:val="0"/>
        <w:adjustRightInd w:val="0"/>
        <w:spacing w:after="0" w:line="240" w:lineRule="auto"/>
        <w:rPr>
          <w:rFonts w:ascii="Arial" w:hAnsi="Arial" w:cs="Arial"/>
          <w:sz w:val="16"/>
          <w:szCs w:val="16"/>
        </w:rPr>
      </w:pPr>
    </w:p>
    <w:p w14:paraId="766793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F19.4  I Porucha psychiky a správania, zapríčinená užitím (užívaním)       I</w:t>
      </w:r>
    </w:p>
    <w:p w14:paraId="7E8C2B0C" w14:textId="77777777" w:rsidR="00983AE1" w:rsidRDefault="00983AE1">
      <w:pPr>
        <w:widowControl w:val="0"/>
        <w:autoSpaceDE w:val="0"/>
        <w:autoSpaceDN w:val="0"/>
        <w:adjustRightInd w:val="0"/>
        <w:spacing w:after="0" w:line="240" w:lineRule="auto"/>
        <w:rPr>
          <w:rFonts w:ascii="Arial" w:hAnsi="Arial" w:cs="Arial"/>
          <w:sz w:val="16"/>
          <w:szCs w:val="16"/>
        </w:rPr>
      </w:pPr>
    </w:p>
    <w:p w14:paraId="625C5F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viacerých drog a iných psychoaktívnych látok: abstinenčný syndróm I</w:t>
      </w:r>
    </w:p>
    <w:p w14:paraId="0CBFDA46" w14:textId="77777777" w:rsidR="00983AE1" w:rsidRDefault="00983AE1">
      <w:pPr>
        <w:widowControl w:val="0"/>
        <w:autoSpaceDE w:val="0"/>
        <w:autoSpaceDN w:val="0"/>
        <w:adjustRightInd w:val="0"/>
        <w:spacing w:after="0" w:line="240" w:lineRule="auto"/>
        <w:rPr>
          <w:rFonts w:ascii="Arial" w:hAnsi="Arial" w:cs="Arial"/>
          <w:sz w:val="16"/>
          <w:szCs w:val="16"/>
        </w:rPr>
      </w:pPr>
    </w:p>
    <w:p w14:paraId="37255A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 delíriom                                                        I</w:t>
      </w:r>
    </w:p>
    <w:p w14:paraId="2F16DE0D" w14:textId="77777777" w:rsidR="00983AE1" w:rsidRDefault="00983AE1">
      <w:pPr>
        <w:widowControl w:val="0"/>
        <w:autoSpaceDE w:val="0"/>
        <w:autoSpaceDN w:val="0"/>
        <w:adjustRightInd w:val="0"/>
        <w:spacing w:after="0" w:line="240" w:lineRule="auto"/>
        <w:rPr>
          <w:rFonts w:ascii="Arial" w:hAnsi="Arial" w:cs="Arial"/>
          <w:sz w:val="16"/>
          <w:szCs w:val="16"/>
        </w:rPr>
      </w:pPr>
    </w:p>
    <w:p w14:paraId="1B5166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E744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29B2E2" w14:textId="77777777" w:rsidR="00983AE1" w:rsidRDefault="00983AE1">
      <w:pPr>
        <w:widowControl w:val="0"/>
        <w:autoSpaceDE w:val="0"/>
        <w:autoSpaceDN w:val="0"/>
        <w:adjustRightInd w:val="0"/>
        <w:spacing w:after="0" w:line="240" w:lineRule="auto"/>
        <w:rPr>
          <w:rFonts w:ascii="Arial" w:hAnsi="Arial" w:cs="Arial"/>
          <w:sz w:val="16"/>
          <w:szCs w:val="16"/>
        </w:rPr>
      </w:pPr>
    </w:p>
    <w:p w14:paraId="2DC068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F19.5  I Porucha psychiky a správania, zapríčinená užitím (užívaním)       I</w:t>
      </w:r>
    </w:p>
    <w:p w14:paraId="49886024" w14:textId="77777777" w:rsidR="00983AE1" w:rsidRDefault="00983AE1">
      <w:pPr>
        <w:widowControl w:val="0"/>
        <w:autoSpaceDE w:val="0"/>
        <w:autoSpaceDN w:val="0"/>
        <w:adjustRightInd w:val="0"/>
        <w:spacing w:after="0" w:line="240" w:lineRule="auto"/>
        <w:rPr>
          <w:rFonts w:ascii="Arial" w:hAnsi="Arial" w:cs="Arial"/>
          <w:sz w:val="16"/>
          <w:szCs w:val="16"/>
        </w:rPr>
      </w:pPr>
    </w:p>
    <w:p w14:paraId="0FDD21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drog a iných psychoaktívnych látok: psychotická porucha I</w:t>
      </w:r>
    </w:p>
    <w:p w14:paraId="31624A42" w14:textId="77777777" w:rsidR="00983AE1" w:rsidRDefault="00983AE1">
      <w:pPr>
        <w:widowControl w:val="0"/>
        <w:autoSpaceDE w:val="0"/>
        <w:autoSpaceDN w:val="0"/>
        <w:adjustRightInd w:val="0"/>
        <w:spacing w:after="0" w:line="240" w:lineRule="auto"/>
        <w:rPr>
          <w:rFonts w:ascii="Arial" w:hAnsi="Arial" w:cs="Arial"/>
          <w:sz w:val="16"/>
          <w:szCs w:val="16"/>
        </w:rPr>
      </w:pPr>
    </w:p>
    <w:p w14:paraId="22C7A0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5F05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6A3A34" w14:textId="77777777" w:rsidR="00983AE1" w:rsidRDefault="00983AE1">
      <w:pPr>
        <w:widowControl w:val="0"/>
        <w:autoSpaceDE w:val="0"/>
        <w:autoSpaceDN w:val="0"/>
        <w:adjustRightInd w:val="0"/>
        <w:spacing w:after="0" w:line="240" w:lineRule="auto"/>
        <w:rPr>
          <w:rFonts w:ascii="Arial" w:hAnsi="Arial" w:cs="Arial"/>
          <w:sz w:val="16"/>
          <w:szCs w:val="16"/>
        </w:rPr>
      </w:pPr>
    </w:p>
    <w:p w14:paraId="1547D4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F19.6  I Porucha psychiky a správania, zapríčinená užitím (užívaním)       I</w:t>
      </w:r>
    </w:p>
    <w:p w14:paraId="7FA0C2E8" w14:textId="77777777" w:rsidR="00983AE1" w:rsidRDefault="00983AE1">
      <w:pPr>
        <w:widowControl w:val="0"/>
        <w:autoSpaceDE w:val="0"/>
        <w:autoSpaceDN w:val="0"/>
        <w:adjustRightInd w:val="0"/>
        <w:spacing w:after="0" w:line="240" w:lineRule="auto"/>
        <w:rPr>
          <w:rFonts w:ascii="Arial" w:hAnsi="Arial" w:cs="Arial"/>
          <w:sz w:val="16"/>
          <w:szCs w:val="16"/>
        </w:rPr>
      </w:pPr>
    </w:p>
    <w:p w14:paraId="556239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drog a iných psychoaktívnych látok: amnestický syndróm  I</w:t>
      </w:r>
    </w:p>
    <w:p w14:paraId="3451B4D0" w14:textId="77777777" w:rsidR="00983AE1" w:rsidRDefault="00983AE1">
      <w:pPr>
        <w:widowControl w:val="0"/>
        <w:autoSpaceDE w:val="0"/>
        <w:autoSpaceDN w:val="0"/>
        <w:adjustRightInd w:val="0"/>
        <w:spacing w:after="0" w:line="240" w:lineRule="auto"/>
        <w:rPr>
          <w:rFonts w:ascii="Arial" w:hAnsi="Arial" w:cs="Arial"/>
          <w:sz w:val="16"/>
          <w:szCs w:val="16"/>
        </w:rPr>
      </w:pPr>
    </w:p>
    <w:p w14:paraId="3D9262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E851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855D41" w14:textId="77777777" w:rsidR="00983AE1" w:rsidRDefault="00983AE1">
      <w:pPr>
        <w:widowControl w:val="0"/>
        <w:autoSpaceDE w:val="0"/>
        <w:autoSpaceDN w:val="0"/>
        <w:adjustRightInd w:val="0"/>
        <w:spacing w:after="0" w:line="240" w:lineRule="auto"/>
        <w:rPr>
          <w:rFonts w:ascii="Arial" w:hAnsi="Arial" w:cs="Arial"/>
          <w:sz w:val="16"/>
          <w:szCs w:val="16"/>
        </w:rPr>
      </w:pPr>
    </w:p>
    <w:p w14:paraId="015780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F19.7  I Porucha psychiky a správania, zapríčinená užitím (užívaním)       I</w:t>
      </w:r>
    </w:p>
    <w:p w14:paraId="14FB9BC3" w14:textId="77777777" w:rsidR="00983AE1" w:rsidRDefault="00983AE1">
      <w:pPr>
        <w:widowControl w:val="0"/>
        <w:autoSpaceDE w:val="0"/>
        <w:autoSpaceDN w:val="0"/>
        <w:adjustRightInd w:val="0"/>
        <w:spacing w:after="0" w:line="240" w:lineRule="auto"/>
        <w:rPr>
          <w:rFonts w:ascii="Arial" w:hAnsi="Arial" w:cs="Arial"/>
          <w:sz w:val="16"/>
          <w:szCs w:val="16"/>
        </w:rPr>
      </w:pPr>
    </w:p>
    <w:p w14:paraId="139350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drog a iných psychoaktívnych látok: reziduálna a        I</w:t>
      </w:r>
    </w:p>
    <w:p w14:paraId="157F2B43" w14:textId="77777777" w:rsidR="00983AE1" w:rsidRDefault="00983AE1">
      <w:pPr>
        <w:widowControl w:val="0"/>
        <w:autoSpaceDE w:val="0"/>
        <w:autoSpaceDN w:val="0"/>
        <w:adjustRightInd w:val="0"/>
        <w:spacing w:after="0" w:line="240" w:lineRule="auto"/>
        <w:rPr>
          <w:rFonts w:ascii="Arial" w:hAnsi="Arial" w:cs="Arial"/>
          <w:sz w:val="16"/>
          <w:szCs w:val="16"/>
        </w:rPr>
      </w:pPr>
    </w:p>
    <w:p w14:paraId="4AAB63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neskoro nastupujúca psychotická porucha                           I</w:t>
      </w:r>
    </w:p>
    <w:p w14:paraId="2C243361" w14:textId="77777777" w:rsidR="00983AE1" w:rsidRDefault="00983AE1">
      <w:pPr>
        <w:widowControl w:val="0"/>
        <w:autoSpaceDE w:val="0"/>
        <w:autoSpaceDN w:val="0"/>
        <w:adjustRightInd w:val="0"/>
        <w:spacing w:after="0" w:line="240" w:lineRule="auto"/>
        <w:rPr>
          <w:rFonts w:ascii="Arial" w:hAnsi="Arial" w:cs="Arial"/>
          <w:sz w:val="16"/>
          <w:szCs w:val="16"/>
        </w:rPr>
      </w:pPr>
    </w:p>
    <w:p w14:paraId="03D3D0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F95E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B5E1A4" w14:textId="77777777" w:rsidR="00983AE1" w:rsidRDefault="00983AE1">
      <w:pPr>
        <w:widowControl w:val="0"/>
        <w:autoSpaceDE w:val="0"/>
        <w:autoSpaceDN w:val="0"/>
        <w:adjustRightInd w:val="0"/>
        <w:spacing w:after="0" w:line="240" w:lineRule="auto"/>
        <w:rPr>
          <w:rFonts w:ascii="Arial" w:hAnsi="Arial" w:cs="Arial"/>
          <w:sz w:val="16"/>
          <w:szCs w:val="16"/>
        </w:rPr>
      </w:pPr>
    </w:p>
    <w:p w14:paraId="789E39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F19.8  I Iná porucha psychiky a správania, zapríčinená užitím (užívaním)   I</w:t>
      </w:r>
    </w:p>
    <w:p w14:paraId="690742EF" w14:textId="77777777" w:rsidR="00983AE1" w:rsidRDefault="00983AE1">
      <w:pPr>
        <w:widowControl w:val="0"/>
        <w:autoSpaceDE w:val="0"/>
        <w:autoSpaceDN w:val="0"/>
        <w:adjustRightInd w:val="0"/>
        <w:spacing w:after="0" w:line="240" w:lineRule="auto"/>
        <w:rPr>
          <w:rFonts w:ascii="Arial" w:hAnsi="Arial" w:cs="Arial"/>
          <w:sz w:val="16"/>
          <w:szCs w:val="16"/>
        </w:rPr>
      </w:pPr>
    </w:p>
    <w:p w14:paraId="569FC0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drog a iných psychoaktívnych látok                      I</w:t>
      </w:r>
    </w:p>
    <w:p w14:paraId="499EAFD6" w14:textId="77777777" w:rsidR="00983AE1" w:rsidRDefault="00983AE1">
      <w:pPr>
        <w:widowControl w:val="0"/>
        <w:autoSpaceDE w:val="0"/>
        <w:autoSpaceDN w:val="0"/>
        <w:adjustRightInd w:val="0"/>
        <w:spacing w:after="0" w:line="240" w:lineRule="auto"/>
        <w:rPr>
          <w:rFonts w:ascii="Arial" w:hAnsi="Arial" w:cs="Arial"/>
          <w:sz w:val="16"/>
          <w:szCs w:val="16"/>
        </w:rPr>
      </w:pPr>
    </w:p>
    <w:p w14:paraId="67CC90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C18D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5FBB46" w14:textId="77777777" w:rsidR="00983AE1" w:rsidRDefault="00983AE1">
      <w:pPr>
        <w:widowControl w:val="0"/>
        <w:autoSpaceDE w:val="0"/>
        <w:autoSpaceDN w:val="0"/>
        <w:adjustRightInd w:val="0"/>
        <w:spacing w:after="0" w:line="240" w:lineRule="auto"/>
        <w:rPr>
          <w:rFonts w:ascii="Arial" w:hAnsi="Arial" w:cs="Arial"/>
          <w:sz w:val="16"/>
          <w:szCs w:val="16"/>
        </w:rPr>
      </w:pPr>
    </w:p>
    <w:p w14:paraId="74A06B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F19.9  I Porucha psychiky a správania, zapríčinená užitím (užívaním)       I</w:t>
      </w:r>
    </w:p>
    <w:p w14:paraId="495A75B0" w14:textId="77777777" w:rsidR="00983AE1" w:rsidRDefault="00983AE1">
      <w:pPr>
        <w:widowControl w:val="0"/>
        <w:autoSpaceDE w:val="0"/>
        <w:autoSpaceDN w:val="0"/>
        <w:adjustRightInd w:val="0"/>
        <w:spacing w:after="0" w:line="240" w:lineRule="auto"/>
        <w:rPr>
          <w:rFonts w:ascii="Arial" w:hAnsi="Arial" w:cs="Arial"/>
          <w:sz w:val="16"/>
          <w:szCs w:val="16"/>
        </w:rPr>
      </w:pPr>
    </w:p>
    <w:p w14:paraId="2E61B9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drog a iných psychoaktívnych látok, bližšie neurčená    I</w:t>
      </w:r>
    </w:p>
    <w:p w14:paraId="7607F8CF" w14:textId="77777777" w:rsidR="00983AE1" w:rsidRDefault="00983AE1">
      <w:pPr>
        <w:widowControl w:val="0"/>
        <w:autoSpaceDE w:val="0"/>
        <w:autoSpaceDN w:val="0"/>
        <w:adjustRightInd w:val="0"/>
        <w:spacing w:after="0" w:line="240" w:lineRule="auto"/>
        <w:rPr>
          <w:rFonts w:ascii="Arial" w:hAnsi="Arial" w:cs="Arial"/>
          <w:sz w:val="16"/>
          <w:szCs w:val="16"/>
        </w:rPr>
      </w:pPr>
    </w:p>
    <w:p w14:paraId="2AE104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7775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D439EB" w14:textId="77777777" w:rsidR="00983AE1" w:rsidRDefault="00983AE1">
      <w:pPr>
        <w:widowControl w:val="0"/>
        <w:autoSpaceDE w:val="0"/>
        <w:autoSpaceDN w:val="0"/>
        <w:adjustRightInd w:val="0"/>
        <w:spacing w:after="0" w:line="240" w:lineRule="auto"/>
        <w:rPr>
          <w:rFonts w:ascii="Arial" w:hAnsi="Arial" w:cs="Arial"/>
          <w:sz w:val="16"/>
          <w:szCs w:val="16"/>
        </w:rPr>
      </w:pPr>
    </w:p>
    <w:p w14:paraId="42BEAD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F20.0  I Paranoidná schizofrénia                                           I</w:t>
      </w:r>
    </w:p>
    <w:p w14:paraId="2806C27C" w14:textId="77777777" w:rsidR="00983AE1" w:rsidRDefault="00983AE1">
      <w:pPr>
        <w:widowControl w:val="0"/>
        <w:autoSpaceDE w:val="0"/>
        <w:autoSpaceDN w:val="0"/>
        <w:adjustRightInd w:val="0"/>
        <w:spacing w:after="0" w:line="240" w:lineRule="auto"/>
        <w:rPr>
          <w:rFonts w:ascii="Arial" w:hAnsi="Arial" w:cs="Arial"/>
          <w:sz w:val="16"/>
          <w:szCs w:val="16"/>
        </w:rPr>
      </w:pPr>
    </w:p>
    <w:p w14:paraId="265FE3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B2A6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BADD8A" w14:textId="77777777" w:rsidR="00983AE1" w:rsidRDefault="00983AE1">
      <w:pPr>
        <w:widowControl w:val="0"/>
        <w:autoSpaceDE w:val="0"/>
        <w:autoSpaceDN w:val="0"/>
        <w:adjustRightInd w:val="0"/>
        <w:spacing w:after="0" w:line="240" w:lineRule="auto"/>
        <w:rPr>
          <w:rFonts w:ascii="Arial" w:hAnsi="Arial" w:cs="Arial"/>
          <w:sz w:val="16"/>
          <w:szCs w:val="16"/>
        </w:rPr>
      </w:pPr>
    </w:p>
    <w:p w14:paraId="3AD1D2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F20.1  I Hebefrénna schizofrénia                                           I</w:t>
      </w:r>
    </w:p>
    <w:p w14:paraId="1E7B8FEF" w14:textId="77777777" w:rsidR="00983AE1" w:rsidRDefault="00983AE1">
      <w:pPr>
        <w:widowControl w:val="0"/>
        <w:autoSpaceDE w:val="0"/>
        <w:autoSpaceDN w:val="0"/>
        <w:adjustRightInd w:val="0"/>
        <w:spacing w:after="0" w:line="240" w:lineRule="auto"/>
        <w:rPr>
          <w:rFonts w:ascii="Arial" w:hAnsi="Arial" w:cs="Arial"/>
          <w:sz w:val="16"/>
          <w:szCs w:val="16"/>
        </w:rPr>
      </w:pPr>
    </w:p>
    <w:p w14:paraId="054D7D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D52B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026641" w14:textId="77777777" w:rsidR="00983AE1" w:rsidRDefault="00983AE1">
      <w:pPr>
        <w:widowControl w:val="0"/>
        <w:autoSpaceDE w:val="0"/>
        <w:autoSpaceDN w:val="0"/>
        <w:adjustRightInd w:val="0"/>
        <w:spacing w:after="0" w:line="240" w:lineRule="auto"/>
        <w:rPr>
          <w:rFonts w:ascii="Arial" w:hAnsi="Arial" w:cs="Arial"/>
          <w:sz w:val="16"/>
          <w:szCs w:val="16"/>
        </w:rPr>
      </w:pPr>
    </w:p>
    <w:p w14:paraId="7819B8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F20.2  I Katatonická schizofrénia                                          I</w:t>
      </w:r>
    </w:p>
    <w:p w14:paraId="0DD88344" w14:textId="77777777" w:rsidR="00983AE1" w:rsidRDefault="00983AE1">
      <w:pPr>
        <w:widowControl w:val="0"/>
        <w:autoSpaceDE w:val="0"/>
        <w:autoSpaceDN w:val="0"/>
        <w:adjustRightInd w:val="0"/>
        <w:spacing w:after="0" w:line="240" w:lineRule="auto"/>
        <w:rPr>
          <w:rFonts w:ascii="Arial" w:hAnsi="Arial" w:cs="Arial"/>
          <w:sz w:val="16"/>
          <w:szCs w:val="16"/>
        </w:rPr>
      </w:pPr>
    </w:p>
    <w:p w14:paraId="463084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56D5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43846E" w14:textId="77777777" w:rsidR="00983AE1" w:rsidRDefault="00983AE1">
      <w:pPr>
        <w:widowControl w:val="0"/>
        <w:autoSpaceDE w:val="0"/>
        <w:autoSpaceDN w:val="0"/>
        <w:adjustRightInd w:val="0"/>
        <w:spacing w:after="0" w:line="240" w:lineRule="auto"/>
        <w:rPr>
          <w:rFonts w:ascii="Arial" w:hAnsi="Arial" w:cs="Arial"/>
          <w:sz w:val="16"/>
          <w:szCs w:val="16"/>
        </w:rPr>
      </w:pPr>
    </w:p>
    <w:p w14:paraId="5D3C6C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F20.3  I Nediferencovaná schizofrénia                                      I</w:t>
      </w:r>
    </w:p>
    <w:p w14:paraId="7220B301" w14:textId="77777777" w:rsidR="00983AE1" w:rsidRDefault="00983AE1">
      <w:pPr>
        <w:widowControl w:val="0"/>
        <w:autoSpaceDE w:val="0"/>
        <w:autoSpaceDN w:val="0"/>
        <w:adjustRightInd w:val="0"/>
        <w:spacing w:after="0" w:line="240" w:lineRule="auto"/>
        <w:rPr>
          <w:rFonts w:ascii="Arial" w:hAnsi="Arial" w:cs="Arial"/>
          <w:sz w:val="16"/>
          <w:szCs w:val="16"/>
        </w:rPr>
      </w:pPr>
    </w:p>
    <w:p w14:paraId="6B802E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9782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853CB8" w14:textId="77777777" w:rsidR="00983AE1" w:rsidRDefault="00983AE1">
      <w:pPr>
        <w:widowControl w:val="0"/>
        <w:autoSpaceDE w:val="0"/>
        <w:autoSpaceDN w:val="0"/>
        <w:adjustRightInd w:val="0"/>
        <w:spacing w:after="0" w:line="240" w:lineRule="auto"/>
        <w:rPr>
          <w:rFonts w:ascii="Arial" w:hAnsi="Arial" w:cs="Arial"/>
          <w:sz w:val="16"/>
          <w:szCs w:val="16"/>
        </w:rPr>
      </w:pPr>
    </w:p>
    <w:p w14:paraId="2C773B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F20.4  I Poschizofrenická depresia                                         I</w:t>
      </w:r>
    </w:p>
    <w:p w14:paraId="75253EFA" w14:textId="77777777" w:rsidR="00983AE1" w:rsidRDefault="00983AE1">
      <w:pPr>
        <w:widowControl w:val="0"/>
        <w:autoSpaceDE w:val="0"/>
        <w:autoSpaceDN w:val="0"/>
        <w:adjustRightInd w:val="0"/>
        <w:spacing w:after="0" w:line="240" w:lineRule="auto"/>
        <w:rPr>
          <w:rFonts w:ascii="Arial" w:hAnsi="Arial" w:cs="Arial"/>
          <w:sz w:val="16"/>
          <w:szCs w:val="16"/>
        </w:rPr>
      </w:pPr>
    </w:p>
    <w:p w14:paraId="30EDE7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DD65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93C1C0" w14:textId="77777777" w:rsidR="00983AE1" w:rsidRDefault="00983AE1">
      <w:pPr>
        <w:widowControl w:val="0"/>
        <w:autoSpaceDE w:val="0"/>
        <w:autoSpaceDN w:val="0"/>
        <w:adjustRightInd w:val="0"/>
        <w:spacing w:after="0" w:line="240" w:lineRule="auto"/>
        <w:rPr>
          <w:rFonts w:ascii="Arial" w:hAnsi="Arial" w:cs="Arial"/>
          <w:sz w:val="16"/>
          <w:szCs w:val="16"/>
        </w:rPr>
      </w:pPr>
    </w:p>
    <w:p w14:paraId="607C92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F20.5  I Reziduálna schizofrénia                                           I</w:t>
      </w:r>
    </w:p>
    <w:p w14:paraId="261D866F" w14:textId="77777777" w:rsidR="00983AE1" w:rsidRDefault="00983AE1">
      <w:pPr>
        <w:widowControl w:val="0"/>
        <w:autoSpaceDE w:val="0"/>
        <w:autoSpaceDN w:val="0"/>
        <w:adjustRightInd w:val="0"/>
        <w:spacing w:after="0" w:line="240" w:lineRule="auto"/>
        <w:rPr>
          <w:rFonts w:ascii="Arial" w:hAnsi="Arial" w:cs="Arial"/>
          <w:sz w:val="16"/>
          <w:szCs w:val="16"/>
        </w:rPr>
      </w:pPr>
    </w:p>
    <w:p w14:paraId="55BB1F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A9B1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1745D0" w14:textId="77777777" w:rsidR="00983AE1" w:rsidRDefault="00983AE1">
      <w:pPr>
        <w:widowControl w:val="0"/>
        <w:autoSpaceDE w:val="0"/>
        <w:autoSpaceDN w:val="0"/>
        <w:adjustRightInd w:val="0"/>
        <w:spacing w:after="0" w:line="240" w:lineRule="auto"/>
        <w:rPr>
          <w:rFonts w:ascii="Arial" w:hAnsi="Arial" w:cs="Arial"/>
          <w:sz w:val="16"/>
          <w:szCs w:val="16"/>
        </w:rPr>
      </w:pPr>
    </w:p>
    <w:p w14:paraId="12DE20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F20.6  I Jednoduchá schizofrénia                                           I</w:t>
      </w:r>
    </w:p>
    <w:p w14:paraId="6E9DCD1C" w14:textId="77777777" w:rsidR="00983AE1" w:rsidRDefault="00983AE1">
      <w:pPr>
        <w:widowControl w:val="0"/>
        <w:autoSpaceDE w:val="0"/>
        <w:autoSpaceDN w:val="0"/>
        <w:adjustRightInd w:val="0"/>
        <w:spacing w:after="0" w:line="240" w:lineRule="auto"/>
        <w:rPr>
          <w:rFonts w:ascii="Arial" w:hAnsi="Arial" w:cs="Arial"/>
          <w:sz w:val="16"/>
          <w:szCs w:val="16"/>
        </w:rPr>
      </w:pPr>
    </w:p>
    <w:p w14:paraId="36D2AD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B58AF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5CFA14" w14:textId="77777777" w:rsidR="00983AE1" w:rsidRDefault="00983AE1">
      <w:pPr>
        <w:widowControl w:val="0"/>
        <w:autoSpaceDE w:val="0"/>
        <w:autoSpaceDN w:val="0"/>
        <w:adjustRightInd w:val="0"/>
        <w:spacing w:after="0" w:line="240" w:lineRule="auto"/>
        <w:rPr>
          <w:rFonts w:ascii="Arial" w:hAnsi="Arial" w:cs="Arial"/>
          <w:sz w:val="16"/>
          <w:szCs w:val="16"/>
        </w:rPr>
      </w:pPr>
    </w:p>
    <w:p w14:paraId="1DF2AA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F20.8  I Iná schizofrénia                                                  I</w:t>
      </w:r>
    </w:p>
    <w:p w14:paraId="017E3DC7" w14:textId="77777777" w:rsidR="00983AE1" w:rsidRDefault="00983AE1">
      <w:pPr>
        <w:widowControl w:val="0"/>
        <w:autoSpaceDE w:val="0"/>
        <w:autoSpaceDN w:val="0"/>
        <w:adjustRightInd w:val="0"/>
        <w:spacing w:after="0" w:line="240" w:lineRule="auto"/>
        <w:rPr>
          <w:rFonts w:ascii="Arial" w:hAnsi="Arial" w:cs="Arial"/>
          <w:sz w:val="16"/>
          <w:szCs w:val="16"/>
        </w:rPr>
      </w:pPr>
    </w:p>
    <w:p w14:paraId="6314B1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DD89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E17E83" w14:textId="77777777" w:rsidR="00983AE1" w:rsidRDefault="00983AE1">
      <w:pPr>
        <w:widowControl w:val="0"/>
        <w:autoSpaceDE w:val="0"/>
        <w:autoSpaceDN w:val="0"/>
        <w:adjustRightInd w:val="0"/>
        <w:spacing w:after="0" w:line="240" w:lineRule="auto"/>
        <w:rPr>
          <w:rFonts w:ascii="Arial" w:hAnsi="Arial" w:cs="Arial"/>
          <w:sz w:val="16"/>
          <w:szCs w:val="16"/>
        </w:rPr>
      </w:pPr>
    </w:p>
    <w:p w14:paraId="21BF60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F20.9  I Schizofrénia, bližšie neurčená                                    I</w:t>
      </w:r>
    </w:p>
    <w:p w14:paraId="45D875AF" w14:textId="77777777" w:rsidR="00983AE1" w:rsidRDefault="00983AE1">
      <w:pPr>
        <w:widowControl w:val="0"/>
        <w:autoSpaceDE w:val="0"/>
        <w:autoSpaceDN w:val="0"/>
        <w:adjustRightInd w:val="0"/>
        <w:spacing w:after="0" w:line="240" w:lineRule="auto"/>
        <w:rPr>
          <w:rFonts w:ascii="Arial" w:hAnsi="Arial" w:cs="Arial"/>
          <w:sz w:val="16"/>
          <w:szCs w:val="16"/>
        </w:rPr>
      </w:pPr>
    </w:p>
    <w:p w14:paraId="1C2799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304F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7138FE" w14:textId="77777777" w:rsidR="00983AE1" w:rsidRDefault="00983AE1">
      <w:pPr>
        <w:widowControl w:val="0"/>
        <w:autoSpaceDE w:val="0"/>
        <w:autoSpaceDN w:val="0"/>
        <w:adjustRightInd w:val="0"/>
        <w:spacing w:after="0" w:line="240" w:lineRule="auto"/>
        <w:rPr>
          <w:rFonts w:ascii="Arial" w:hAnsi="Arial" w:cs="Arial"/>
          <w:sz w:val="16"/>
          <w:szCs w:val="16"/>
        </w:rPr>
      </w:pPr>
    </w:p>
    <w:p w14:paraId="70A44E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F21    I Schizotypová porucha                                              I</w:t>
      </w:r>
    </w:p>
    <w:p w14:paraId="6A71CE4B" w14:textId="77777777" w:rsidR="00983AE1" w:rsidRDefault="00983AE1">
      <w:pPr>
        <w:widowControl w:val="0"/>
        <w:autoSpaceDE w:val="0"/>
        <w:autoSpaceDN w:val="0"/>
        <w:adjustRightInd w:val="0"/>
        <w:spacing w:after="0" w:line="240" w:lineRule="auto"/>
        <w:rPr>
          <w:rFonts w:ascii="Arial" w:hAnsi="Arial" w:cs="Arial"/>
          <w:sz w:val="16"/>
          <w:szCs w:val="16"/>
        </w:rPr>
      </w:pPr>
    </w:p>
    <w:p w14:paraId="2B0410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E6BA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89B233" w14:textId="77777777" w:rsidR="00983AE1" w:rsidRDefault="00983AE1">
      <w:pPr>
        <w:widowControl w:val="0"/>
        <w:autoSpaceDE w:val="0"/>
        <w:autoSpaceDN w:val="0"/>
        <w:adjustRightInd w:val="0"/>
        <w:spacing w:after="0" w:line="240" w:lineRule="auto"/>
        <w:rPr>
          <w:rFonts w:ascii="Arial" w:hAnsi="Arial" w:cs="Arial"/>
          <w:sz w:val="16"/>
          <w:szCs w:val="16"/>
        </w:rPr>
      </w:pPr>
    </w:p>
    <w:p w14:paraId="30860B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F22.0  I Porucha s bludmi                                                  I</w:t>
      </w:r>
    </w:p>
    <w:p w14:paraId="2174C19D" w14:textId="77777777" w:rsidR="00983AE1" w:rsidRDefault="00983AE1">
      <w:pPr>
        <w:widowControl w:val="0"/>
        <w:autoSpaceDE w:val="0"/>
        <w:autoSpaceDN w:val="0"/>
        <w:adjustRightInd w:val="0"/>
        <w:spacing w:after="0" w:line="240" w:lineRule="auto"/>
        <w:rPr>
          <w:rFonts w:ascii="Arial" w:hAnsi="Arial" w:cs="Arial"/>
          <w:sz w:val="16"/>
          <w:szCs w:val="16"/>
        </w:rPr>
      </w:pPr>
    </w:p>
    <w:p w14:paraId="173464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0AD7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F53060" w14:textId="77777777" w:rsidR="00983AE1" w:rsidRDefault="00983AE1">
      <w:pPr>
        <w:widowControl w:val="0"/>
        <w:autoSpaceDE w:val="0"/>
        <w:autoSpaceDN w:val="0"/>
        <w:adjustRightInd w:val="0"/>
        <w:spacing w:after="0" w:line="240" w:lineRule="auto"/>
        <w:rPr>
          <w:rFonts w:ascii="Arial" w:hAnsi="Arial" w:cs="Arial"/>
          <w:sz w:val="16"/>
          <w:szCs w:val="16"/>
        </w:rPr>
      </w:pPr>
    </w:p>
    <w:p w14:paraId="3B4DBD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F22.8  I Iná pretrvávajúca porucha s bludmi                                I</w:t>
      </w:r>
    </w:p>
    <w:p w14:paraId="305A5DF6" w14:textId="77777777" w:rsidR="00983AE1" w:rsidRDefault="00983AE1">
      <w:pPr>
        <w:widowControl w:val="0"/>
        <w:autoSpaceDE w:val="0"/>
        <w:autoSpaceDN w:val="0"/>
        <w:adjustRightInd w:val="0"/>
        <w:spacing w:after="0" w:line="240" w:lineRule="auto"/>
        <w:rPr>
          <w:rFonts w:ascii="Arial" w:hAnsi="Arial" w:cs="Arial"/>
          <w:sz w:val="16"/>
          <w:szCs w:val="16"/>
        </w:rPr>
      </w:pPr>
    </w:p>
    <w:p w14:paraId="15D36F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71DF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93578B" w14:textId="77777777" w:rsidR="00983AE1" w:rsidRDefault="00983AE1">
      <w:pPr>
        <w:widowControl w:val="0"/>
        <w:autoSpaceDE w:val="0"/>
        <w:autoSpaceDN w:val="0"/>
        <w:adjustRightInd w:val="0"/>
        <w:spacing w:after="0" w:line="240" w:lineRule="auto"/>
        <w:rPr>
          <w:rFonts w:ascii="Arial" w:hAnsi="Arial" w:cs="Arial"/>
          <w:sz w:val="16"/>
          <w:szCs w:val="16"/>
        </w:rPr>
      </w:pPr>
    </w:p>
    <w:p w14:paraId="519238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F22.9  I Pretrvávajúca porucha s bludmi, bližšie neurčená                  I</w:t>
      </w:r>
    </w:p>
    <w:p w14:paraId="717F17A8" w14:textId="77777777" w:rsidR="00983AE1" w:rsidRDefault="00983AE1">
      <w:pPr>
        <w:widowControl w:val="0"/>
        <w:autoSpaceDE w:val="0"/>
        <w:autoSpaceDN w:val="0"/>
        <w:adjustRightInd w:val="0"/>
        <w:spacing w:after="0" w:line="240" w:lineRule="auto"/>
        <w:rPr>
          <w:rFonts w:ascii="Arial" w:hAnsi="Arial" w:cs="Arial"/>
          <w:sz w:val="16"/>
          <w:szCs w:val="16"/>
        </w:rPr>
      </w:pPr>
    </w:p>
    <w:p w14:paraId="33BB7C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A5CB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8528EA" w14:textId="77777777" w:rsidR="00983AE1" w:rsidRDefault="00983AE1">
      <w:pPr>
        <w:widowControl w:val="0"/>
        <w:autoSpaceDE w:val="0"/>
        <w:autoSpaceDN w:val="0"/>
        <w:adjustRightInd w:val="0"/>
        <w:spacing w:after="0" w:line="240" w:lineRule="auto"/>
        <w:rPr>
          <w:rFonts w:ascii="Arial" w:hAnsi="Arial" w:cs="Arial"/>
          <w:sz w:val="16"/>
          <w:szCs w:val="16"/>
        </w:rPr>
      </w:pPr>
    </w:p>
    <w:p w14:paraId="607F4F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F23.0  I Akútna polymorfná psychotická porucha bez príznakov schizofrénie  I</w:t>
      </w:r>
    </w:p>
    <w:p w14:paraId="0F07BE53" w14:textId="77777777" w:rsidR="00983AE1" w:rsidRDefault="00983AE1">
      <w:pPr>
        <w:widowControl w:val="0"/>
        <w:autoSpaceDE w:val="0"/>
        <w:autoSpaceDN w:val="0"/>
        <w:adjustRightInd w:val="0"/>
        <w:spacing w:after="0" w:line="240" w:lineRule="auto"/>
        <w:rPr>
          <w:rFonts w:ascii="Arial" w:hAnsi="Arial" w:cs="Arial"/>
          <w:sz w:val="16"/>
          <w:szCs w:val="16"/>
        </w:rPr>
      </w:pPr>
    </w:p>
    <w:p w14:paraId="371D36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C140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E43E7A" w14:textId="77777777" w:rsidR="00983AE1" w:rsidRDefault="00983AE1">
      <w:pPr>
        <w:widowControl w:val="0"/>
        <w:autoSpaceDE w:val="0"/>
        <w:autoSpaceDN w:val="0"/>
        <w:adjustRightInd w:val="0"/>
        <w:spacing w:after="0" w:line="240" w:lineRule="auto"/>
        <w:rPr>
          <w:rFonts w:ascii="Arial" w:hAnsi="Arial" w:cs="Arial"/>
          <w:sz w:val="16"/>
          <w:szCs w:val="16"/>
        </w:rPr>
      </w:pPr>
    </w:p>
    <w:p w14:paraId="453DB6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F23.1  I Akútna polymorfná psychotická porucha s príznakmi schizofrénie    I</w:t>
      </w:r>
    </w:p>
    <w:p w14:paraId="6B96A58D" w14:textId="77777777" w:rsidR="00983AE1" w:rsidRDefault="00983AE1">
      <w:pPr>
        <w:widowControl w:val="0"/>
        <w:autoSpaceDE w:val="0"/>
        <w:autoSpaceDN w:val="0"/>
        <w:adjustRightInd w:val="0"/>
        <w:spacing w:after="0" w:line="240" w:lineRule="auto"/>
        <w:rPr>
          <w:rFonts w:ascii="Arial" w:hAnsi="Arial" w:cs="Arial"/>
          <w:sz w:val="16"/>
          <w:szCs w:val="16"/>
        </w:rPr>
      </w:pPr>
    </w:p>
    <w:p w14:paraId="0D59F8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A7BD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229CF5" w14:textId="77777777" w:rsidR="00983AE1" w:rsidRDefault="00983AE1">
      <w:pPr>
        <w:widowControl w:val="0"/>
        <w:autoSpaceDE w:val="0"/>
        <w:autoSpaceDN w:val="0"/>
        <w:adjustRightInd w:val="0"/>
        <w:spacing w:after="0" w:line="240" w:lineRule="auto"/>
        <w:rPr>
          <w:rFonts w:ascii="Arial" w:hAnsi="Arial" w:cs="Arial"/>
          <w:sz w:val="16"/>
          <w:szCs w:val="16"/>
        </w:rPr>
      </w:pPr>
    </w:p>
    <w:p w14:paraId="57EC4A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F23.2  I Akútna psychotická porucha podobná schizofrénii                   I</w:t>
      </w:r>
    </w:p>
    <w:p w14:paraId="1EE6A533" w14:textId="77777777" w:rsidR="00983AE1" w:rsidRDefault="00983AE1">
      <w:pPr>
        <w:widowControl w:val="0"/>
        <w:autoSpaceDE w:val="0"/>
        <w:autoSpaceDN w:val="0"/>
        <w:adjustRightInd w:val="0"/>
        <w:spacing w:after="0" w:line="240" w:lineRule="auto"/>
        <w:rPr>
          <w:rFonts w:ascii="Arial" w:hAnsi="Arial" w:cs="Arial"/>
          <w:sz w:val="16"/>
          <w:szCs w:val="16"/>
        </w:rPr>
      </w:pPr>
    </w:p>
    <w:p w14:paraId="115C4A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B159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CEF2ED" w14:textId="77777777" w:rsidR="00983AE1" w:rsidRDefault="00983AE1">
      <w:pPr>
        <w:widowControl w:val="0"/>
        <w:autoSpaceDE w:val="0"/>
        <w:autoSpaceDN w:val="0"/>
        <w:adjustRightInd w:val="0"/>
        <w:spacing w:after="0" w:line="240" w:lineRule="auto"/>
        <w:rPr>
          <w:rFonts w:ascii="Arial" w:hAnsi="Arial" w:cs="Arial"/>
          <w:sz w:val="16"/>
          <w:szCs w:val="16"/>
        </w:rPr>
      </w:pPr>
    </w:p>
    <w:p w14:paraId="504A45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F23.3  I Iná akútna psychotická porucha s prevahou bludov                  I</w:t>
      </w:r>
    </w:p>
    <w:p w14:paraId="4C6057BD" w14:textId="77777777" w:rsidR="00983AE1" w:rsidRDefault="00983AE1">
      <w:pPr>
        <w:widowControl w:val="0"/>
        <w:autoSpaceDE w:val="0"/>
        <w:autoSpaceDN w:val="0"/>
        <w:adjustRightInd w:val="0"/>
        <w:spacing w:after="0" w:line="240" w:lineRule="auto"/>
        <w:rPr>
          <w:rFonts w:ascii="Arial" w:hAnsi="Arial" w:cs="Arial"/>
          <w:sz w:val="16"/>
          <w:szCs w:val="16"/>
        </w:rPr>
      </w:pPr>
    </w:p>
    <w:p w14:paraId="2712CF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B2BD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115C91" w14:textId="77777777" w:rsidR="00983AE1" w:rsidRDefault="00983AE1">
      <w:pPr>
        <w:widowControl w:val="0"/>
        <w:autoSpaceDE w:val="0"/>
        <w:autoSpaceDN w:val="0"/>
        <w:adjustRightInd w:val="0"/>
        <w:spacing w:after="0" w:line="240" w:lineRule="auto"/>
        <w:rPr>
          <w:rFonts w:ascii="Arial" w:hAnsi="Arial" w:cs="Arial"/>
          <w:sz w:val="16"/>
          <w:szCs w:val="16"/>
        </w:rPr>
      </w:pPr>
    </w:p>
    <w:p w14:paraId="1818F7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F23.8  I Iná akútna psychotická porucha a prechodná psychotická porucha    I</w:t>
      </w:r>
    </w:p>
    <w:p w14:paraId="10C88A0D" w14:textId="77777777" w:rsidR="00983AE1" w:rsidRDefault="00983AE1">
      <w:pPr>
        <w:widowControl w:val="0"/>
        <w:autoSpaceDE w:val="0"/>
        <w:autoSpaceDN w:val="0"/>
        <w:adjustRightInd w:val="0"/>
        <w:spacing w:after="0" w:line="240" w:lineRule="auto"/>
        <w:rPr>
          <w:rFonts w:ascii="Arial" w:hAnsi="Arial" w:cs="Arial"/>
          <w:sz w:val="16"/>
          <w:szCs w:val="16"/>
        </w:rPr>
      </w:pPr>
    </w:p>
    <w:p w14:paraId="7864E0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0194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A7FEAD" w14:textId="77777777" w:rsidR="00983AE1" w:rsidRDefault="00983AE1">
      <w:pPr>
        <w:widowControl w:val="0"/>
        <w:autoSpaceDE w:val="0"/>
        <w:autoSpaceDN w:val="0"/>
        <w:adjustRightInd w:val="0"/>
        <w:spacing w:after="0" w:line="240" w:lineRule="auto"/>
        <w:rPr>
          <w:rFonts w:ascii="Arial" w:hAnsi="Arial" w:cs="Arial"/>
          <w:sz w:val="16"/>
          <w:szCs w:val="16"/>
        </w:rPr>
      </w:pPr>
    </w:p>
    <w:p w14:paraId="7BE20D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F23.9  I Akútna psychotická porucha a prechodná psychotická porucha,       I</w:t>
      </w:r>
    </w:p>
    <w:p w14:paraId="2A3E6B6A" w14:textId="77777777" w:rsidR="00983AE1" w:rsidRDefault="00983AE1">
      <w:pPr>
        <w:widowControl w:val="0"/>
        <w:autoSpaceDE w:val="0"/>
        <w:autoSpaceDN w:val="0"/>
        <w:adjustRightInd w:val="0"/>
        <w:spacing w:after="0" w:line="240" w:lineRule="auto"/>
        <w:rPr>
          <w:rFonts w:ascii="Arial" w:hAnsi="Arial" w:cs="Arial"/>
          <w:sz w:val="16"/>
          <w:szCs w:val="16"/>
        </w:rPr>
      </w:pPr>
    </w:p>
    <w:p w14:paraId="37AB7B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neurčená                                                  I</w:t>
      </w:r>
    </w:p>
    <w:p w14:paraId="48A52E5B" w14:textId="77777777" w:rsidR="00983AE1" w:rsidRDefault="00983AE1">
      <w:pPr>
        <w:widowControl w:val="0"/>
        <w:autoSpaceDE w:val="0"/>
        <w:autoSpaceDN w:val="0"/>
        <w:adjustRightInd w:val="0"/>
        <w:spacing w:after="0" w:line="240" w:lineRule="auto"/>
        <w:rPr>
          <w:rFonts w:ascii="Arial" w:hAnsi="Arial" w:cs="Arial"/>
          <w:sz w:val="16"/>
          <w:szCs w:val="16"/>
        </w:rPr>
      </w:pPr>
    </w:p>
    <w:p w14:paraId="03F031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A9B5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A6DF6D" w14:textId="77777777" w:rsidR="00983AE1" w:rsidRDefault="00983AE1">
      <w:pPr>
        <w:widowControl w:val="0"/>
        <w:autoSpaceDE w:val="0"/>
        <w:autoSpaceDN w:val="0"/>
        <w:adjustRightInd w:val="0"/>
        <w:spacing w:after="0" w:line="240" w:lineRule="auto"/>
        <w:rPr>
          <w:rFonts w:ascii="Arial" w:hAnsi="Arial" w:cs="Arial"/>
          <w:sz w:val="16"/>
          <w:szCs w:val="16"/>
        </w:rPr>
      </w:pPr>
    </w:p>
    <w:p w14:paraId="11D646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F24    I Indukovaná porucha s bludmi                                       I</w:t>
      </w:r>
    </w:p>
    <w:p w14:paraId="645941D4" w14:textId="77777777" w:rsidR="00983AE1" w:rsidRDefault="00983AE1">
      <w:pPr>
        <w:widowControl w:val="0"/>
        <w:autoSpaceDE w:val="0"/>
        <w:autoSpaceDN w:val="0"/>
        <w:adjustRightInd w:val="0"/>
        <w:spacing w:after="0" w:line="240" w:lineRule="auto"/>
        <w:rPr>
          <w:rFonts w:ascii="Arial" w:hAnsi="Arial" w:cs="Arial"/>
          <w:sz w:val="16"/>
          <w:szCs w:val="16"/>
        </w:rPr>
      </w:pPr>
    </w:p>
    <w:p w14:paraId="4F3F47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AB5D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3F2BA8" w14:textId="77777777" w:rsidR="00983AE1" w:rsidRDefault="00983AE1">
      <w:pPr>
        <w:widowControl w:val="0"/>
        <w:autoSpaceDE w:val="0"/>
        <w:autoSpaceDN w:val="0"/>
        <w:adjustRightInd w:val="0"/>
        <w:spacing w:after="0" w:line="240" w:lineRule="auto"/>
        <w:rPr>
          <w:rFonts w:ascii="Arial" w:hAnsi="Arial" w:cs="Arial"/>
          <w:sz w:val="16"/>
          <w:szCs w:val="16"/>
        </w:rPr>
      </w:pPr>
    </w:p>
    <w:p w14:paraId="687AAE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F25.0  I Schizoafektívna porucha, manický typ                              I</w:t>
      </w:r>
    </w:p>
    <w:p w14:paraId="458D5E6C" w14:textId="77777777" w:rsidR="00983AE1" w:rsidRDefault="00983AE1">
      <w:pPr>
        <w:widowControl w:val="0"/>
        <w:autoSpaceDE w:val="0"/>
        <w:autoSpaceDN w:val="0"/>
        <w:adjustRightInd w:val="0"/>
        <w:spacing w:after="0" w:line="240" w:lineRule="auto"/>
        <w:rPr>
          <w:rFonts w:ascii="Arial" w:hAnsi="Arial" w:cs="Arial"/>
          <w:sz w:val="16"/>
          <w:szCs w:val="16"/>
        </w:rPr>
      </w:pPr>
    </w:p>
    <w:p w14:paraId="5B6C3B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22A8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B5B84C" w14:textId="77777777" w:rsidR="00983AE1" w:rsidRDefault="00983AE1">
      <w:pPr>
        <w:widowControl w:val="0"/>
        <w:autoSpaceDE w:val="0"/>
        <w:autoSpaceDN w:val="0"/>
        <w:adjustRightInd w:val="0"/>
        <w:spacing w:after="0" w:line="240" w:lineRule="auto"/>
        <w:rPr>
          <w:rFonts w:ascii="Arial" w:hAnsi="Arial" w:cs="Arial"/>
          <w:sz w:val="16"/>
          <w:szCs w:val="16"/>
        </w:rPr>
      </w:pPr>
    </w:p>
    <w:p w14:paraId="646C1F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F25.1  I Schizoafektívna porucha, depresívny typ                           I</w:t>
      </w:r>
    </w:p>
    <w:p w14:paraId="22FDFD40" w14:textId="77777777" w:rsidR="00983AE1" w:rsidRDefault="00983AE1">
      <w:pPr>
        <w:widowControl w:val="0"/>
        <w:autoSpaceDE w:val="0"/>
        <w:autoSpaceDN w:val="0"/>
        <w:adjustRightInd w:val="0"/>
        <w:spacing w:after="0" w:line="240" w:lineRule="auto"/>
        <w:rPr>
          <w:rFonts w:ascii="Arial" w:hAnsi="Arial" w:cs="Arial"/>
          <w:sz w:val="16"/>
          <w:szCs w:val="16"/>
        </w:rPr>
      </w:pPr>
    </w:p>
    <w:p w14:paraId="04E94E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7A29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A2FAA9" w14:textId="77777777" w:rsidR="00983AE1" w:rsidRDefault="00983AE1">
      <w:pPr>
        <w:widowControl w:val="0"/>
        <w:autoSpaceDE w:val="0"/>
        <w:autoSpaceDN w:val="0"/>
        <w:adjustRightInd w:val="0"/>
        <w:spacing w:after="0" w:line="240" w:lineRule="auto"/>
        <w:rPr>
          <w:rFonts w:ascii="Arial" w:hAnsi="Arial" w:cs="Arial"/>
          <w:sz w:val="16"/>
          <w:szCs w:val="16"/>
        </w:rPr>
      </w:pPr>
    </w:p>
    <w:p w14:paraId="197707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F25.2  I Schizoafektívna porucha, zmiešaný typ                             I</w:t>
      </w:r>
    </w:p>
    <w:p w14:paraId="06556506" w14:textId="77777777" w:rsidR="00983AE1" w:rsidRDefault="00983AE1">
      <w:pPr>
        <w:widowControl w:val="0"/>
        <w:autoSpaceDE w:val="0"/>
        <w:autoSpaceDN w:val="0"/>
        <w:adjustRightInd w:val="0"/>
        <w:spacing w:after="0" w:line="240" w:lineRule="auto"/>
        <w:rPr>
          <w:rFonts w:ascii="Arial" w:hAnsi="Arial" w:cs="Arial"/>
          <w:sz w:val="16"/>
          <w:szCs w:val="16"/>
        </w:rPr>
      </w:pPr>
    </w:p>
    <w:p w14:paraId="151143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5BAC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03510F" w14:textId="77777777" w:rsidR="00983AE1" w:rsidRDefault="00983AE1">
      <w:pPr>
        <w:widowControl w:val="0"/>
        <w:autoSpaceDE w:val="0"/>
        <w:autoSpaceDN w:val="0"/>
        <w:adjustRightInd w:val="0"/>
        <w:spacing w:after="0" w:line="240" w:lineRule="auto"/>
        <w:rPr>
          <w:rFonts w:ascii="Arial" w:hAnsi="Arial" w:cs="Arial"/>
          <w:sz w:val="16"/>
          <w:szCs w:val="16"/>
        </w:rPr>
      </w:pPr>
    </w:p>
    <w:p w14:paraId="74497D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F25.8  I Iná schizoafektívna porucha                                       I</w:t>
      </w:r>
    </w:p>
    <w:p w14:paraId="426CC52B" w14:textId="77777777" w:rsidR="00983AE1" w:rsidRDefault="00983AE1">
      <w:pPr>
        <w:widowControl w:val="0"/>
        <w:autoSpaceDE w:val="0"/>
        <w:autoSpaceDN w:val="0"/>
        <w:adjustRightInd w:val="0"/>
        <w:spacing w:after="0" w:line="240" w:lineRule="auto"/>
        <w:rPr>
          <w:rFonts w:ascii="Arial" w:hAnsi="Arial" w:cs="Arial"/>
          <w:sz w:val="16"/>
          <w:szCs w:val="16"/>
        </w:rPr>
      </w:pPr>
    </w:p>
    <w:p w14:paraId="61D4E1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D824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EA104F" w14:textId="77777777" w:rsidR="00983AE1" w:rsidRDefault="00983AE1">
      <w:pPr>
        <w:widowControl w:val="0"/>
        <w:autoSpaceDE w:val="0"/>
        <w:autoSpaceDN w:val="0"/>
        <w:adjustRightInd w:val="0"/>
        <w:spacing w:after="0" w:line="240" w:lineRule="auto"/>
        <w:rPr>
          <w:rFonts w:ascii="Arial" w:hAnsi="Arial" w:cs="Arial"/>
          <w:sz w:val="16"/>
          <w:szCs w:val="16"/>
        </w:rPr>
      </w:pPr>
    </w:p>
    <w:p w14:paraId="228067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F25.9  I Schizoafektívna porucha, bližšie neurčená                         I</w:t>
      </w:r>
    </w:p>
    <w:p w14:paraId="33074B63" w14:textId="77777777" w:rsidR="00983AE1" w:rsidRDefault="00983AE1">
      <w:pPr>
        <w:widowControl w:val="0"/>
        <w:autoSpaceDE w:val="0"/>
        <w:autoSpaceDN w:val="0"/>
        <w:adjustRightInd w:val="0"/>
        <w:spacing w:after="0" w:line="240" w:lineRule="auto"/>
        <w:rPr>
          <w:rFonts w:ascii="Arial" w:hAnsi="Arial" w:cs="Arial"/>
          <w:sz w:val="16"/>
          <w:szCs w:val="16"/>
        </w:rPr>
      </w:pPr>
    </w:p>
    <w:p w14:paraId="39E3F6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63F9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794204" w14:textId="77777777" w:rsidR="00983AE1" w:rsidRDefault="00983AE1">
      <w:pPr>
        <w:widowControl w:val="0"/>
        <w:autoSpaceDE w:val="0"/>
        <w:autoSpaceDN w:val="0"/>
        <w:adjustRightInd w:val="0"/>
        <w:spacing w:after="0" w:line="240" w:lineRule="auto"/>
        <w:rPr>
          <w:rFonts w:ascii="Arial" w:hAnsi="Arial" w:cs="Arial"/>
          <w:sz w:val="16"/>
          <w:szCs w:val="16"/>
        </w:rPr>
      </w:pPr>
    </w:p>
    <w:p w14:paraId="45E639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F28    I Iná neorganická psychotická porucha                               I</w:t>
      </w:r>
    </w:p>
    <w:p w14:paraId="2C30C1AC" w14:textId="77777777" w:rsidR="00983AE1" w:rsidRDefault="00983AE1">
      <w:pPr>
        <w:widowControl w:val="0"/>
        <w:autoSpaceDE w:val="0"/>
        <w:autoSpaceDN w:val="0"/>
        <w:adjustRightInd w:val="0"/>
        <w:spacing w:after="0" w:line="240" w:lineRule="auto"/>
        <w:rPr>
          <w:rFonts w:ascii="Arial" w:hAnsi="Arial" w:cs="Arial"/>
          <w:sz w:val="16"/>
          <w:szCs w:val="16"/>
        </w:rPr>
      </w:pPr>
    </w:p>
    <w:p w14:paraId="6582AB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FF89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44DBD8" w14:textId="77777777" w:rsidR="00983AE1" w:rsidRDefault="00983AE1">
      <w:pPr>
        <w:widowControl w:val="0"/>
        <w:autoSpaceDE w:val="0"/>
        <w:autoSpaceDN w:val="0"/>
        <w:adjustRightInd w:val="0"/>
        <w:spacing w:after="0" w:line="240" w:lineRule="auto"/>
        <w:rPr>
          <w:rFonts w:ascii="Arial" w:hAnsi="Arial" w:cs="Arial"/>
          <w:sz w:val="16"/>
          <w:szCs w:val="16"/>
        </w:rPr>
      </w:pPr>
    </w:p>
    <w:p w14:paraId="5AB2D6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F29    I Neorganická psychóza, bližšie neurčená                            I</w:t>
      </w:r>
    </w:p>
    <w:p w14:paraId="19D6B961" w14:textId="77777777" w:rsidR="00983AE1" w:rsidRDefault="00983AE1">
      <w:pPr>
        <w:widowControl w:val="0"/>
        <w:autoSpaceDE w:val="0"/>
        <w:autoSpaceDN w:val="0"/>
        <w:adjustRightInd w:val="0"/>
        <w:spacing w:after="0" w:line="240" w:lineRule="auto"/>
        <w:rPr>
          <w:rFonts w:ascii="Arial" w:hAnsi="Arial" w:cs="Arial"/>
          <w:sz w:val="16"/>
          <w:szCs w:val="16"/>
        </w:rPr>
      </w:pPr>
    </w:p>
    <w:p w14:paraId="5D9280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68D0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22E85D" w14:textId="77777777" w:rsidR="00983AE1" w:rsidRDefault="00983AE1">
      <w:pPr>
        <w:widowControl w:val="0"/>
        <w:autoSpaceDE w:val="0"/>
        <w:autoSpaceDN w:val="0"/>
        <w:adjustRightInd w:val="0"/>
        <w:spacing w:after="0" w:line="240" w:lineRule="auto"/>
        <w:rPr>
          <w:rFonts w:ascii="Arial" w:hAnsi="Arial" w:cs="Arial"/>
          <w:sz w:val="16"/>
          <w:szCs w:val="16"/>
        </w:rPr>
      </w:pPr>
    </w:p>
    <w:p w14:paraId="7E3905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F30.0  I Hypománia                                                         I</w:t>
      </w:r>
    </w:p>
    <w:p w14:paraId="6C8E8E01" w14:textId="77777777" w:rsidR="00983AE1" w:rsidRDefault="00983AE1">
      <w:pPr>
        <w:widowControl w:val="0"/>
        <w:autoSpaceDE w:val="0"/>
        <w:autoSpaceDN w:val="0"/>
        <w:adjustRightInd w:val="0"/>
        <w:spacing w:after="0" w:line="240" w:lineRule="auto"/>
        <w:rPr>
          <w:rFonts w:ascii="Arial" w:hAnsi="Arial" w:cs="Arial"/>
          <w:sz w:val="16"/>
          <w:szCs w:val="16"/>
        </w:rPr>
      </w:pPr>
    </w:p>
    <w:p w14:paraId="33EAAD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0C32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FBF9AD" w14:textId="77777777" w:rsidR="00983AE1" w:rsidRDefault="00983AE1">
      <w:pPr>
        <w:widowControl w:val="0"/>
        <w:autoSpaceDE w:val="0"/>
        <w:autoSpaceDN w:val="0"/>
        <w:adjustRightInd w:val="0"/>
        <w:spacing w:after="0" w:line="240" w:lineRule="auto"/>
        <w:rPr>
          <w:rFonts w:ascii="Arial" w:hAnsi="Arial" w:cs="Arial"/>
          <w:sz w:val="16"/>
          <w:szCs w:val="16"/>
        </w:rPr>
      </w:pPr>
    </w:p>
    <w:p w14:paraId="48A653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F30.1  I Mánia bez psychotických príznakov                                 I</w:t>
      </w:r>
    </w:p>
    <w:p w14:paraId="2FD8F7BE" w14:textId="77777777" w:rsidR="00983AE1" w:rsidRDefault="00983AE1">
      <w:pPr>
        <w:widowControl w:val="0"/>
        <w:autoSpaceDE w:val="0"/>
        <w:autoSpaceDN w:val="0"/>
        <w:adjustRightInd w:val="0"/>
        <w:spacing w:after="0" w:line="240" w:lineRule="auto"/>
        <w:rPr>
          <w:rFonts w:ascii="Arial" w:hAnsi="Arial" w:cs="Arial"/>
          <w:sz w:val="16"/>
          <w:szCs w:val="16"/>
        </w:rPr>
      </w:pPr>
    </w:p>
    <w:p w14:paraId="31A50F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50E6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98B1FD" w14:textId="77777777" w:rsidR="00983AE1" w:rsidRDefault="00983AE1">
      <w:pPr>
        <w:widowControl w:val="0"/>
        <w:autoSpaceDE w:val="0"/>
        <w:autoSpaceDN w:val="0"/>
        <w:adjustRightInd w:val="0"/>
        <w:spacing w:after="0" w:line="240" w:lineRule="auto"/>
        <w:rPr>
          <w:rFonts w:ascii="Arial" w:hAnsi="Arial" w:cs="Arial"/>
          <w:sz w:val="16"/>
          <w:szCs w:val="16"/>
        </w:rPr>
      </w:pPr>
    </w:p>
    <w:p w14:paraId="52F10D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F30.2  I Mánia s psychotickými príznakmi                                   I</w:t>
      </w:r>
    </w:p>
    <w:p w14:paraId="049B0D3F" w14:textId="77777777" w:rsidR="00983AE1" w:rsidRDefault="00983AE1">
      <w:pPr>
        <w:widowControl w:val="0"/>
        <w:autoSpaceDE w:val="0"/>
        <w:autoSpaceDN w:val="0"/>
        <w:adjustRightInd w:val="0"/>
        <w:spacing w:after="0" w:line="240" w:lineRule="auto"/>
        <w:rPr>
          <w:rFonts w:ascii="Arial" w:hAnsi="Arial" w:cs="Arial"/>
          <w:sz w:val="16"/>
          <w:szCs w:val="16"/>
        </w:rPr>
      </w:pPr>
    </w:p>
    <w:p w14:paraId="4B57D6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CE76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9A5FD8" w14:textId="77777777" w:rsidR="00983AE1" w:rsidRDefault="00983AE1">
      <w:pPr>
        <w:widowControl w:val="0"/>
        <w:autoSpaceDE w:val="0"/>
        <w:autoSpaceDN w:val="0"/>
        <w:adjustRightInd w:val="0"/>
        <w:spacing w:after="0" w:line="240" w:lineRule="auto"/>
        <w:rPr>
          <w:rFonts w:ascii="Arial" w:hAnsi="Arial" w:cs="Arial"/>
          <w:sz w:val="16"/>
          <w:szCs w:val="16"/>
        </w:rPr>
      </w:pPr>
    </w:p>
    <w:p w14:paraId="175BB3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F30.8  I Iná manická epizóda                                               I</w:t>
      </w:r>
    </w:p>
    <w:p w14:paraId="3413E40C" w14:textId="77777777" w:rsidR="00983AE1" w:rsidRDefault="00983AE1">
      <w:pPr>
        <w:widowControl w:val="0"/>
        <w:autoSpaceDE w:val="0"/>
        <w:autoSpaceDN w:val="0"/>
        <w:adjustRightInd w:val="0"/>
        <w:spacing w:after="0" w:line="240" w:lineRule="auto"/>
        <w:rPr>
          <w:rFonts w:ascii="Arial" w:hAnsi="Arial" w:cs="Arial"/>
          <w:sz w:val="16"/>
          <w:szCs w:val="16"/>
        </w:rPr>
      </w:pPr>
    </w:p>
    <w:p w14:paraId="7A2067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33E8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629109" w14:textId="77777777" w:rsidR="00983AE1" w:rsidRDefault="00983AE1">
      <w:pPr>
        <w:widowControl w:val="0"/>
        <w:autoSpaceDE w:val="0"/>
        <w:autoSpaceDN w:val="0"/>
        <w:adjustRightInd w:val="0"/>
        <w:spacing w:after="0" w:line="240" w:lineRule="auto"/>
        <w:rPr>
          <w:rFonts w:ascii="Arial" w:hAnsi="Arial" w:cs="Arial"/>
          <w:sz w:val="16"/>
          <w:szCs w:val="16"/>
        </w:rPr>
      </w:pPr>
    </w:p>
    <w:p w14:paraId="0262C4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F30.9  I Manická epizóda, bližšie neurčená                                 I</w:t>
      </w:r>
    </w:p>
    <w:p w14:paraId="2211F3D3" w14:textId="77777777" w:rsidR="00983AE1" w:rsidRDefault="00983AE1">
      <w:pPr>
        <w:widowControl w:val="0"/>
        <w:autoSpaceDE w:val="0"/>
        <w:autoSpaceDN w:val="0"/>
        <w:adjustRightInd w:val="0"/>
        <w:spacing w:after="0" w:line="240" w:lineRule="auto"/>
        <w:rPr>
          <w:rFonts w:ascii="Arial" w:hAnsi="Arial" w:cs="Arial"/>
          <w:sz w:val="16"/>
          <w:szCs w:val="16"/>
        </w:rPr>
      </w:pPr>
    </w:p>
    <w:p w14:paraId="25C3B9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AD57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12E3F4" w14:textId="77777777" w:rsidR="00983AE1" w:rsidRDefault="00983AE1">
      <w:pPr>
        <w:widowControl w:val="0"/>
        <w:autoSpaceDE w:val="0"/>
        <w:autoSpaceDN w:val="0"/>
        <w:adjustRightInd w:val="0"/>
        <w:spacing w:after="0" w:line="240" w:lineRule="auto"/>
        <w:rPr>
          <w:rFonts w:ascii="Arial" w:hAnsi="Arial" w:cs="Arial"/>
          <w:sz w:val="16"/>
          <w:szCs w:val="16"/>
        </w:rPr>
      </w:pPr>
    </w:p>
    <w:p w14:paraId="70C005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F31.0  I Bipolárna afektívna porucha, terajšia hypomanická epizóda         I</w:t>
      </w:r>
    </w:p>
    <w:p w14:paraId="118F5FEE" w14:textId="77777777" w:rsidR="00983AE1" w:rsidRDefault="00983AE1">
      <w:pPr>
        <w:widowControl w:val="0"/>
        <w:autoSpaceDE w:val="0"/>
        <w:autoSpaceDN w:val="0"/>
        <w:adjustRightInd w:val="0"/>
        <w:spacing w:after="0" w:line="240" w:lineRule="auto"/>
        <w:rPr>
          <w:rFonts w:ascii="Arial" w:hAnsi="Arial" w:cs="Arial"/>
          <w:sz w:val="16"/>
          <w:szCs w:val="16"/>
        </w:rPr>
      </w:pPr>
    </w:p>
    <w:p w14:paraId="445FDF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116B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49E748" w14:textId="77777777" w:rsidR="00983AE1" w:rsidRDefault="00983AE1">
      <w:pPr>
        <w:widowControl w:val="0"/>
        <w:autoSpaceDE w:val="0"/>
        <w:autoSpaceDN w:val="0"/>
        <w:adjustRightInd w:val="0"/>
        <w:spacing w:after="0" w:line="240" w:lineRule="auto"/>
        <w:rPr>
          <w:rFonts w:ascii="Arial" w:hAnsi="Arial" w:cs="Arial"/>
          <w:sz w:val="16"/>
          <w:szCs w:val="16"/>
        </w:rPr>
      </w:pPr>
    </w:p>
    <w:p w14:paraId="7E3A7C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F31.1  I Bipolárna afektívna porucha, terajšia manická epizóda bez         I</w:t>
      </w:r>
    </w:p>
    <w:p w14:paraId="24CC5DFF" w14:textId="77777777" w:rsidR="00983AE1" w:rsidRDefault="00983AE1">
      <w:pPr>
        <w:widowControl w:val="0"/>
        <w:autoSpaceDE w:val="0"/>
        <w:autoSpaceDN w:val="0"/>
        <w:adjustRightInd w:val="0"/>
        <w:spacing w:after="0" w:line="240" w:lineRule="auto"/>
        <w:rPr>
          <w:rFonts w:ascii="Arial" w:hAnsi="Arial" w:cs="Arial"/>
          <w:sz w:val="16"/>
          <w:szCs w:val="16"/>
        </w:rPr>
      </w:pPr>
    </w:p>
    <w:p w14:paraId="4F3EBE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psychotických príznakov                                           I</w:t>
      </w:r>
    </w:p>
    <w:p w14:paraId="35305CC6" w14:textId="77777777" w:rsidR="00983AE1" w:rsidRDefault="00983AE1">
      <w:pPr>
        <w:widowControl w:val="0"/>
        <w:autoSpaceDE w:val="0"/>
        <w:autoSpaceDN w:val="0"/>
        <w:adjustRightInd w:val="0"/>
        <w:spacing w:after="0" w:line="240" w:lineRule="auto"/>
        <w:rPr>
          <w:rFonts w:ascii="Arial" w:hAnsi="Arial" w:cs="Arial"/>
          <w:sz w:val="16"/>
          <w:szCs w:val="16"/>
        </w:rPr>
      </w:pPr>
    </w:p>
    <w:p w14:paraId="1B63F2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55E3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FA20AD" w14:textId="77777777" w:rsidR="00983AE1" w:rsidRDefault="00983AE1">
      <w:pPr>
        <w:widowControl w:val="0"/>
        <w:autoSpaceDE w:val="0"/>
        <w:autoSpaceDN w:val="0"/>
        <w:adjustRightInd w:val="0"/>
        <w:spacing w:after="0" w:line="240" w:lineRule="auto"/>
        <w:rPr>
          <w:rFonts w:ascii="Arial" w:hAnsi="Arial" w:cs="Arial"/>
          <w:sz w:val="16"/>
          <w:szCs w:val="16"/>
        </w:rPr>
      </w:pPr>
    </w:p>
    <w:p w14:paraId="0FC45E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F31.2  I Bipolárna afektívna porucha, terajšia manická epizóda s           I</w:t>
      </w:r>
    </w:p>
    <w:p w14:paraId="7B59AE7B" w14:textId="77777777" w:rsidR="00983AE1" w:rsidRDefault="00983AE1">
      <w:pPr>
        <w:widowControl w:val="0"/>
        <w:autoSpaceDE w:val="0"/>
        <w:autoSpaceDN w:val="0"/>
        <w:adjustRightInd w:val="0"/>
        <w:spacing w:after="0" w:line="240" w:lineRule="auto"/>
        <w:rPr>
          <w:rFonts w:ascii="Arial" w:hAnsi="Arial" w:cs="Arial"/>
          <w:sz w:val="16"/>
          <w:szCs w:val="16"/>
        </w:rPr>
      </w:pPr>
    </w:p>
    <w:p w14:paraId="3A878B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psychotickými príznakmi                                           I</w:t>
      </w:r>
    </w:p>
    <w:p w14:paraId="7D04B5B7" w14:textId="77777777" w:rsidR="00983AE1" w:rsidRDefault="00983AE1">
      <w:pPr>
        <w:widowControl w:val="0"/>
        <w:autoSpaceDE w:val="0"/>
        <w:autoSpaceDN w:val="0"/>
        <w:adjustRightInd w:val="0"/>
        <w:spacing w:after="0" w:line="240" w:lineRule="auto"/>
        <w:rPr>
          <w:rFonts w:ascii="Arial" w:hAnsi="Arial" w:cs="Arial"/>
          <w:sz w:val="16"/>
          <w:szCs w:val="16"/>
        </w:rPr>
      </w:pPr>
    </w:p>
    <w:p w14:paraId="38BC34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4837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8DBDAC" w14:textId="77777777" w:rsidR="00983AE1" w:rsidRDefault="00983AE1">
      <w:pPr>
        <w:widowControl w:val="0"/>
        <w:autoSpaceDE w:val="0"/>
        <w:autoSpaceDN w:val="0"/>
        <w:adjustRightInd w:val="0"/>
        <w:spacing w:after="0" w:line="240" w:lineRule="auto"/>
        <w:rPr>
          <w:rFonts w:ascii="Arial" w:hAnsi="Arial" w:cs="Arial"/>
          <w:sz w:val="16"/>
          <w:szCs w:val="16"/>
        </w:rPr>
      </w:pPr>
    </w:p>
    <w:p w14:paraId="10B23B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F31.3  I Bipolárna afektívna porucha, terajšia epizóda miernej alebo       I</w:t>
      </w:r>
    </w:p>
    <w:p w14:paraId="20A89E5D" w14:textId="77777777" w:rsidR="00983AE1" w:rsidRDefault="00983AE1">
      <w:pPr>
        <w:widowControl w:val="0"/>
        <w:autoSpaceDE w:val="0"/>
        <w:autoSpaceDN w:val="0"/>
        <w:adjustRightInd w:val="0"/>
        <w:spacing w:after="0" w:line="240" w:lineRule="auto"/>
        <w:rPr>
          <w:rFonts w:ascii="Arial" w:hAnsi="Arial" w:cs="Arial"/>
          <w:sz w:val="16"/>
          <w:szCs w:val="16"/>
        </w:rPr>
      </w:pPr>
    </w:p>
    <w:p w14:paraId="7FD01D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stredne ťažkej depresie                                           I</w:t>
      </w:r>
    </w:p>
    <w:p w14:paraId="6E197D51" w14:textId="77777777" w:rsidR="00983AE1" w:rsidRDefault="00983AE1">
      <w:pPr>
        <w:widowControl w:val="0"/>
        <w:autoSpaceDE w:val="0"/>
        <w:autoSpaceDN w:val="0"/>
        <w:adjustRightInd w:val="0"/>
        <w:spacing w:after="0" w:line="240" w:lineRule="auto"/>
        <w:rPr>
          <w:rFonts w:ascii="Arial" w:hAnsi="Arial" w:cs="Arial"/>
          <w:sz w:val="16"/>
          <w:szCs w:val="16"/>
        </w:rPr>
      </w:pPr>
    </w:p>
    <w:p w14:paraId="62E973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F939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30E51C" w14:textId="77777777" w:rsidR="00983AE1" w:rsidRDefault="00983AE1">
      <w:pPr>
        <w:widowControl w:val="0"/>
        <w:autoSpaceDE w:val="0"/>
        <w:autoSpaceDN w:val="0"/>
        <w:adjustRightInd w:val="0"/>
        <w:spacing w:after="0" w:line="240" w:lineRule="auto"/>
        <w:rPr>
          <w:rFonts w:ascii="Arial" w:hAnsi="Arial" w:cs="Arial"/>
          <w:sz w:val="16"/>
          <w:szCs w:val="16"/>
        </w:rPr>
      </w:pPr>
    </w:p>
    <w:p w14:paraId="42D248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F31.4  I Bipolárna afektívna porucha, terajšia epizóda ťažkej depresie bez I</w:t>
      </w:r>
    </w:p>
    <w:p w14:paraId="1824DAA0" w14:textId="77777777" w:rsidR="00983AE1" w:rsidRDefault="00983AE1">
      <w:pPr>
        <w:widowControl w:val="0"/>
        <w:autoSpaceDE w:val="0"/>
        <w:autoSpaceDN w:val="0"/>
        <w:adjustRightInd w:val="0"/>
        <w:spacing w:after="0" w:line="240" w:lineRule="auto"/>
        <w:rPr>
          <w:rFonts w:ascii="Arial" w:hAnsi="Arial" w:cs="Arial"/>
          <w:sz w:val="16"/>
          <w:szCs w:val="16"/>
        </w:rPr>
      </w:pPr>
    </w:p>
    <w:p w14:paraId="58E3E3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psychotických príznakov                                           I</w:t>
      </w:r>
    </w:p>
    <w:p w14:paraId="398A22AB" w14:textId="77777777" w:rsidR="00983AE1" w:rsidRDefault="00983AE1">
      <w:pPr>
        <w:widowControl w:val="0"/>
        <w:autoSpaceDE w:val="0"/>
        <w:autoSpaceDN w:val="0"/>
        <w:adjustRightInd w:val="0"/>
        <w:spacing w:after="0" w:line="240" w:lineRule="auto"/>
        <w:rPr>
          <w:rFonts w:ascii="Arial" w:hAnsi="Arial" w:cs="Arial"/>
          <w:sz w:val="16"/>
          <w:szCs w:val="16"/>
        </w:rPr>
      </w:pPr>
    </w:p>
    <w:p w14:paraId="0360D5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F552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7B8466" w14:textId="77777777" w:rsidR="00983AE1" w:rsidRDefault="00983AE1">
      <w:pPr>
        <w:widowControl w:val="0"/>
        <w:autoSpaceDE w:val="0"/>
        <w:autoSpaceDN w:val="0"/>
        <w:adjustRightInd w:val="0"/>
        <w:spacing w:after="0" w:line="240" w:lineRule="auto"/>
        <w:rPr>
          <w:rFonts w:ascii="Arial" w:hAnsi="Arial" w:cs="Arial"/>
          <w:sz w:val="16"/>
          <w:szCs w:val="16"/>
        </w:rPr>
      </w:pPr>
    </w:p>
    <w:p w14:paraId="179314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F31.5  I Bipolárna afektívna porucha, terajšia epizóda ťažkej depresie s   I</w:t>
      </w:r>
    </w:p>
    <w:p w14:paraId="007D8565" w14:textId="77777777" w:rsidR="00983AE1" w:rsidRDefault="00983AE1">
      <w:pPr>
        <w:widowControl w:val="0"/>
        <w:autoSpaceDE w:val="0"/>
        <w:autoSpaceDN w:val="0"/>
        <w:adjustRightInd w:val="0"/>
        <w:spacing w:after="0" w:line="240" w:lineRule="auto"/>
        <w:rPr>
          <w:rFonts w:ascii="Arial" w:hAnsi="Arial" w:cs="Arial"/>
          <w:sz w:val="16"/>
          <w:szCs w:val="16"/>
        </w:rPr>
      </w:pPr>
    </w:p>
    <w:p w14:paraId="6A731D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psychotickými príznakmi                                           I</w:t>
      </w:r>
    </w:p>
    <w:p w14:paraId="5D3F9EFA" w14:textId="77777777" w:rsidR="00983AE1" w:rsidRDefault="00983AE1">
      <w:pPr>
        <w:widowControl w:val="0"/>
        <w:autoSpaceDE w:val="0"/>
        <w:autoSpaceDN w:val="0"/>
        <w:adjustRightInd w:val="0"/>
        <w:spacing w:after="0" w:line="240" w:lineRule="auto"/>
        <w:rPr>
          <w:rFonts w:ascii="Arial" w:hAnsi="Arial" w:cs="Arial"/>
          <w:sz w:val="16"/>
          <w:szCs w:val="16"/>
        </w:rPr>
      </w:pPr>
    </w:p>
    <w:p w14:paraId="6CC2BC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BAF9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025879" w14:textId="77777777" w:rsidR="00983AE1" w:rsidRDefault="00983AE1">
      <w:pPr>
        <w:widowControl w:val="0"/>
        <w:autoSpaceDE w:val="0"/>
        <w:autoSpaceDN w:val="0"/>
        <w:adjustRightInd w:val="0"/>
        <w:spacing w:after="0" w:line="240" w:lineRule="auto"/>
        <w:rPr>
          <w:rFonts w:ascii="Arial" w:hAnsi="Arial" w:cs="Arial"/>
          <w:sz w:val="16"/>
          <w:szCs w:val="16"/>
        </w:rPr>
      </w:pPr>
    </w:p>
    <w:p w14:paraId="020903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F31.6  I Bipolárna afektívna porucha, terajšia zmiešaná epizóda            I</w:t>
      </w:r>
    </w:p>
    <w:p w14:paraId="2EE7AEFA" w14:textId="77777777" w:rsidR="00983AE1" w:rsidRDefault="00983AE1">
      <w:pPr>
        <w:widowControl w:val="0"/>
        <w:autoSpaceDE w:val="0"/>
        <w:autoSpaceDN w:val="0"/>
        <w:adjustRightInd w:val="0"/>
        <w:spacing w:after="0" w:line="240" w:lineRule="auto"/>
        <w:rPr>
          <w:rFonts w:ascii="Arial" w:hAnsi="Arial" w:cs="Arial"/>
          <w:sz w:val="16"/>
          <w:szCs w:val="16"/>
        </w:rPr>
      </w:pPr>
    </w:p>
    <w:p w14:paraId="093082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0CD1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C1C4DF" w14:textId="77777777" w:rsidR="00983AE1" w:rsidRDefault="00983AE1">
      <w:pPr>
        <w:widowControl w:val="0"/>
        <w:autoSpaceDE w:val="0"/>
        <w:autoSpaceDN w:val="0"/>
        <w:adjustRightInd w:val="0"/>
        <w:spacing w:after="0" w:line="240" w:lineRule="auto"/>
        <w:rPr>
          <w:rFonts w:ascii="Arial" w:hAnsi="Arial" w:cs="Arial"/>
          <w:sz w:val="16"/>
          <w:szCs w:val="16"/>
        </w:rPr>
      </w:pPr>
    </w:p>
    <w:p w14:paraId="5FAAA6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F31.7  I Bipolárna afektívna porucha, teraz v remisii                      I</w:t>
      </w:r>
    </w:p>
    <w:p w14:paraId="30B626A0" w14:textId="77777777" w:rsidR="00983AE1" w:rsidRDefault="00983AE1">
      <w:pPr>
        <w:widowControl w:val="0"/>
        <w:autoSpaceDE w:val="0"/>
        <w:autoSpaceDN w:val="0"/>
        <w:adjustRightInd w:val="0"/>
        <w:spacing w:after="0" w:line="240" w:lineRule="auto"/>
        <w:rPr>
          <w:rFonts w:ascii="Arial" w:hAnsi="Arial" w:cs="Arial"/>
          <w:sz w:val="16"/>
          <w:szCs w:val="16"/>
        </w:rPr>
      </w:pPr>
    </w:p>
    <w:p w14:paraId="56F4A1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F372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7DA8EA" w14:textId="77777777" w:rsidR="00983AE1" w:rsidRDefault="00983AE1">
      <w:pPr>
        <w:widowControl w:val="0"/>
        <w:autoSpaceDE w:val="0"/>
        <w:autoSpaceDN w:val="0"/>
        <w:adjustRightInd w:val="0"/>
        <w:spacing w:after="0" w:line="240" w:lineRule="auto"/>
        <w:rPr>
          <w:rFonts w:ascii="Arial" w:hAnsi="Arial" w:cs="Arial"/>
          <w:sz w:val="16"/>
          <w:szCs w:val="16"/>
        </w:rPr>
      </w:pPr>
    </w:p>
    <w:p w14:paraId="36C60D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F31.8  I Iná bipolárna afektívna porucha                                   I</w:t>
      </w:r>
    </w:p>
    <w:p w14:paraId="66F629FB" w14:textId="77777777" w:rsidR="00983AE1" w:rsidRDefault="00983AE1">
      <w:pPr>
        <w:widowControl w:val="0"/>
        <w:autoSpaceDE w:val="0"/>
        <w:autoSpaceDN w:val="0"/>
        <w:adjustRightInd w:val="0"/>
        <w:spacing w:after="0" w:line="240" w:lineRule="auto"/>
        <w:rPr>
          <w:rFonts w:ascii="Arial" w:hAnsi="Arial" w:cs="Arial"/>
          <w:sz w:val="16"/>
          <w:szCs w:val="16"/>
        </w:rPr>
      </w:pPr>
    </w:p>
    <w:p w14:paraId="0CB580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FEC5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F130FF" w14:textId="77777777" w:rsidR="00983AE1" w:rsidRDefault="00983AE1">
      <w:pPr>
        <w:widowControl w:val="0"/>
        <w:autoSpaceDE w:val="0"/>
        <w:autoSpaceDN w:val="0"/>
        <w:adjustRightInd w:val="0"/>
        <w:spacing w:after="0" w:line="240" w:lineRule="auto"/>
        <w:rPr>
          <w:rFonts w:ascii="Arial" w:hAnsi="Arial" w:cs="Arial"/>
          <w:sz w:val="16"/>
          <w:szCs w:val="16"/>
        </w:rPr>
      </w:pPr>
    </w:p>
    <w:p w14:paraId="18F169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F31.9  I Bipolárna afektívna porucha, bližšie neurčená                     I</w:t>
      </w:r>
    </w:p>
    <w:p w14:paraId="005F8216" w14:textId="77777777" w:rsidR="00983AE1" w:rsidRDefault="00983AE1">
      <w:pPr>
        <w:widowControl w:val="0"/>
        <w:autoSpaceDE w:val="0"/>
        <w:autoSpaceDN w:val="0"/>
        <w:adjustRightInd w:val="0"/>
        <w:spacing w:after="0" w:line="240" w:lineRule="auto"/>
        <w:rPr>
          <w:rFonts w:ascii="Arial" w:hAnsi="Arial" w:cs="Arial"/>
          <w:sz w:val="16"/>
          <w:szCs w:val="16"/>
        </w:rPr>
      </w:pPr>
    </w:p>
    <w:p w14:paraId="6B0E44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68EF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AA8A4C" w14:textId="77777777" w:rsidR="00983AE1" w:rsidRDefault="00983AE1">
      <w:pPr>
        <w:widowControl w:val="0"/>
        <w:autoSpaceDE w:val="0"/>
        <w:autoSpaceDN w:val="0"/>
        <w:adjustRightInd w:val="0"/>
        <w:spacing w:after="0" w:line="240" w:lineRule="auto"/>
        <w:rPr>
          <w:rFonts w:ascii="Arial" w:hAnsi="Arial" w:cs="Arial"/>
          <w:sz w:val="16"/>
          <w:szCs w:val="16"/>
        </w:rPr>
      </w:pPr>
    </w:p>
    <w:p w14:paraId="728860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F32.0  I Epizóda miernej depresie                                          I</w:t>
      </w:r>
    </w:p>
    <w:p w14:paraId="74DC6F48" w14:textId="77777777" w:rsidR="00983AE1" w:rsidRDefault="00983AE1">
      <w:pPr>
        <w:widowControl w:val="0"/>
        <w:autoSpaceDE w:val="0"/>
        <w:autoSpaceDN w:val="0"/>
        <w:adjustRightInd w:val="0"/>
        <w:spacing w:after="0" w:line="240" w:lineRule="auto"/>
        <w:rPr>
          <w:rFonts w:ascii="Arial" w:hAnsi="Arial" w:cs="Arial"/>
          <w:sz w:val="16"/>
          <w:szCs w:val="16"/>
        </w:rPr>
      </w:pPr>
    </w:p>
    <w:p w14:paraId="47A61E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E3A2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E25CAB" w14:textId="77777777" w:rsidR="00983AE1" w:rsidRDefault="00983AE1">
      <w:pPr>
        <w:widowControl w:val="0"/>
        <w:autoSpaceDE w:val="0"/>
        <w:autoSpaceDN w:val="0"/>
        <w:adjustRightInd w:val="0"/>
        <w:spacing w:after="0" w:line="240" w:lineRule="auto"/>
        <w:rPr>
          <w:rFonts w:ascii="Arial" w:hAnsi="Arial" w:cs="Arial"/>
          <w:sz w:val="16"/>
          <w:szCs w:val="16"/>
        </w:rPr>
      </w:pPr>
    </w:p>
    <w:p w14:paraId="1C09DA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F32.1  I Epizóda stredne ťažkej depresie                                   I</w:t>
      </w:r>
    </w:p>
    <w:p w14:paraId="4118B370" w14:textId="77777777" w:rsidR="00983AE1" w:rsidRDefault="00983AE1">
      <w:pPr>
        <w:widowControl w:val="0"/>
        <w:autoSpaceDE w:val="0"/>
        <w:autoSpaceDN w:val="0"/>
        <w:adjustRightInd w:val="0"/>
        <w:spacing w:after="0" w:line="240" w:lineRule="auto"/>
        <w:rPr>
          <w:rFonts w:ascii="Arial" w:hAnsi="Arial" w:cs="Arial"/>
          <w:sz w:val="16"/>
          <w:szCs w:val="16"/>
        </w:rPr>
      </w:pPr>
    </w:p>
    <w:p w14:paraId="6BA8AD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11EA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70D52F" w14:textId="77777777" w:rsidR="00983AE1" w:rsidRDefault="00983AE1">
      <w:pPr>
        <w:widowControl w:val="0"/>
        <w:autoSpaceDE w:val="0"/>
        <w:autoSpaceDN w:val="0"/>
        <w:adjustRightInd w:val="0"/>
        <w:spacing w:after="0" w:line="240" w:lineRule="auto"/>
        <w:rPr>
          <w:rFonts w:ascii="Arial" w:hAnsi="Arial" w:cs="Arial"/>
          <w:sz w:val="16"/>
          <w:szCs w:val="16"/>
        </w:rPr>
      </w:pPr>
    </w:p>
    <w:p w14:paraId="6EAF4D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F32.2  I Epizóda ťažkej depresie bez psychotických príznakov               I</w:t>
      </w:r>
    </w:p>
    <w:p w14:paraId="5647C619" w14:textId="77777777" w:rsidR="00983AE1" w:rsidRDefault="00983AE1">
      <w:pPr>
        <w:widowControl w:val="0"/>
        <w:autoSpaceDE w:val="0"/>
        <w:autoSpaceDN w:val="0"/>
        <w:adjustRightInd w:val="0"/>
        <w:spacing w:after="0" w:line="240" w:lineRule="auto"/>
        <w:rPr>
          <w:rFonts w:ascii="Arial" w:hAnsi="Arial" w:cs="Arial"/>
          <w:sz w:val="16"/>
          <w:szCs w:val="16"/>
        </w:rPr>
      </w:pPr>
    </w:p>
    <w:p w14:paraId="1A87A2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662E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0C485F" w14:textId="77777777" w:rsidR="00983AE1" w:rsidRDefault="00983AE1">
      <w:pPr>
        <w:widowControl w:val="0"/>
        <w:autoSpaceDE w:val="0"/>
        <w:autoSpaceDN w:val="0"/>
        <w:adjustRightInd w:val="0"/>
        <w:spacing w:after="0" w:line="240" w:lineRule="auto"/>
        <w:rPr>
          <w:rFonts w:ascii="Arial" w:hAnsi="Arial" w:cs="Arial"/>
          <w:sz w:val="16"/>
          <w:szCs w:val="16"/>
        </w:rPr>
      </w:pPr>
    </w:p>
    <w:p w14:paraId="314148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F32.3  I Epizóda ťažkej depresie s psychotickými príznakmi                 I</w:t>
      </w:r>
    </w:p>
    <w:p w14:paraId="3074A3AF" w14:textId="77777777" w:rsidR="00983AE1" w:rsidRDefault="00983AE1">
      <w:pPr>
        <w:widowControl w:val="0"/>
        <w:autoSpaceDE w:val="0"/>
        <w:autoSpaceDN w:val="0"/>
        <w:adjustRightInd w:val="0"/>
        <w:spacing w:after="0" w:line="240" w:lineRule="auto"/>
        <w:rPr>
          <w:rFonts w:ascii="Arial" w:hAnsi="Arial" w:cs="Arial"/>
          <w:sz w:val="16"/>
          <w:szCs w:val="16"/>
        </w:rPr>
      </w:pPr>
    </w:p>
    <w:p w14:paraId="05B84F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CC2D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FAF2C6" w14:textId="77777777" w:rsidR="00983AE1" w:rsidRDefault="00983AE1">
      <w:pPr>
        <w:widowControl w:val="0"/>
        <w:autoSpaceDE w:val="0"/>
        <w:autoSpaceDN w:val="0"/>
        <w:adjustRightInd w:val="0"/>
        <w:spacing w:after="0" w:line="240" w:lineRule="auto"/>
        <w:rPr>
          <w:rFonts w:ascii="Arial" w:hAnsi="Arial" w:cs="Arial"/>
          <w:sz w:val="16"/>
          <w:szCs w:val="16"/>
        </w:rPr>
      </w:pPr>
    </w:p>
    <w:p w14:paraId="17407D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F32.8  I Iná depresívna epizóda                                            I</w:t>
      </w:r>
    </w:p>
    <w:p w14:paraId="201212F6" w14:textId="77777777" w:rsidR="00983AE1" w:rsidRDefault="00983AE1">
      <w:pPr>
        <w:widowControl w:val="0"/>
        <w:autoSpaceDE w:val="0"/>
        <w:autoSpaceDN w:val="0"/>
        <w:adjustRightInd w:val="0"/>
        <w:spacing w:after="0" w:line="240" w:lineRule="auto"/>
        <w:rPr>
          <w:rFonts w:ascii="Arial" w:hAnsi="Arial" w:cs="Arial"/>
          <w:sz w:val="16"/>
          <w:szCs w:val="16"/>
        </w:rPr>
      </w:pPr>
    </w:p>
    <w:p w14:paraId="706E33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C8B6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1F3FF4" w14:textId="77777777" w:rsidR="00983AE1" w:rsidRDefault="00983AE1">
      <w:pPr>
        <w:widowControl w:val="0"/>
        <w:autoSpaceDE w:val="0"/>
        <w:autoSpaceDN w:val="0"/>
        <w:adjustRightInd w:val="0"/>
        <w:spacing w:after="0" w:line="240" w:lineRule="auto"/>
        <w:rPr>
          <w:rFonts w:ascii="Arial" w:hAnsi="Arial" w:cs="Arial"/>
          <w:sz w:val="16"/>
          <w:szCs w:val="16"/>
        </w:rPr>
      </w:pPr>
    </w:p>
    <w:p w14:paraId="1AE525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F32.9  I Depresívna epizóda, bližšie neurčená                              I</w:t>
      </w:r>
    </w:p>
    <w:p w14:paraId="63DE1E49" w14:textId="77777777" w:rsidR="00983AE1" w:rsidRDefault="00983AE1">
      <w:pPr>
        <w:widowControl w:val="0"/>
        <w:autoSpaceDE w:val="0"/>
        <w:autoSpaceDN w:val="0"/>
        <w:adjustRightInd w:val="0"/>
        <w:spacing w:after="0" w:line="240" w:lineRule="auto"/>
        <w:rPr>
          <w:rFonts w:ascii="Arial" w:hAnsi="Arial" w:cs="Arial"/>
          <w:sz w:val="16"/>
          <w:szCs w:val="16"/>
        </w:rPr>
      </w:pPr>
    </w:p>
    <w:p w14:paraId="5B3CB9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ADDA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B4A570" w14:textId="77777777" w:rsidR="00983AE1" w:rsidRDefault="00983AE1">
      <w:pPr>
        <w:widowControl w:val="0"/>
        <w:autoSpaceDE w:val="0"/>
        <w:autoSpaceDN w:val="0"/>
        <w:adjustRightInd w:val="0"/>
        <w:spacing w:after="0" w:line="240" w:lineRule="auto"/>
        <w:rPr>
          <w:rFonts w:ascii="Arial" w:hAnsi="Arial" w:cs="Arial"/>
          <w:sz w:val="16"/>
          <w:szCs w:val="16"/>
        </w:rPr>
      </w:pPr>
    </w:p>
    <w:p w14:paraId="503BB6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F33.0  I Recidivujúca depresívna porucha, terajšia mierna epizóda          I</w:t>
      </w:r>
    </w:p>
    <w:p w14:paraId="1DDE7702" w14:textId="77777777" w:rsidR="00983AE1" w:rsidRDefault="00983AE1">
      <w:pPr>
        <w:widowControl w:val="0"/>
        <w:autoSpaceDE w:val="0"/>
        <w:autoSpaceDN w:val="0"/>
        <w:adjustRightInd w:val="0"/>
        <w:spacing w:after="0" w:line="240" w:lineRule="auto"/>
        <w:rPr>
          <w:rFonts w:ascii="Arial" w:hAnsi="Arial" w:cs="Arial"/>
          <w:sz w:val="16"/>
          <w:szCs w:val="16"/>
        </w:rPr>
      </w:pPr>
    </w:p>
    <w:p w14:paraId="7A8855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3F3E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4AC89F" w14:textId="77777777" w:rsidR="00983AE1" w:rsidRDefault="00983AE1">
      <w:pPr>
        <w:widowControl w:val="0"/>
        <w:autoSpaceDE w:val="0"/>
        <w:autoSpaceDN w:val="0"/>
        <w:adjustRightInd w:val="0"/>
        <w:spacing w:after="0" w:line="240" w:lineRule="auto"/>
        <w:rPr>
          <w:rFonts w:ascii="Arial" w:hAnsi="Arial" w:cs="Arial"/>
          <w:sz w:val="16"/>
          <w:szCs w:val="16"/>
        </w:rPr>
      </w:pPr>
    </w:p>
    <w:p w14:paraId="63FF3A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F33.1  I Recidivujúca depresívna porucha, terajšia stredne ťažká epizóda   I</w:t>
      </w:r>
    </w:p>
    <w:p w14:paraId="516A95D2" w14:textId="77777777" w:rsidR="00983AE1" w:rsidRDefault="00983AE1">
      <w:pPr>
        <w:widowControl w:val="0"/>
        <w:autoSpaceDE w:val="0"/>
        <w:autoSpaceDN w:val="0"/>
        <w:adjustRightInd w:val="0"/>
        <w:spacing w:after="0" w:line="240" w:lineRule="auto"/>
        <w:rPr>
          <w:rFonts w:ascii="Arial" w:hAnsi="Arial" w:cs="Arial"/>
          <w:sz w:val="16"/>
          <w:szCs w:val="16"/>
        </w:rPr>
      </w:pPr>
    </w:p>
    <w:p w14:paraId="01027A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29DD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2715BD" w14:textId="77777777" w:rsidR="00983AE1" w:rsidRDefault="00983AE1">
      <w:pPr>
        <w:widowControl w:val="0"/>
        <w:autoSpaceDE w:val="0"/>
        <w:autoSpaceDN w:val="0"/>
        <w:adjustRightInd w:val="0"/>
        <w:spacing w:after="0" w:line="240" w:lineRule="auto"/>
        <w:rPr>
          <w:rFonts w:ascii="Arial" w:hAnsi="Arial" w:cs="Arial"/>
          <w:sz w:val="16"/>
          <w:szCs w:val="16"/>
        </w:rPr>
      </w:pPr>
    </w:p>
    <w:p w14:paraId="0279F3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F33.2  I Recidivujúca depresívna porucha, terajšia ťažká epizóda bez       I</w:t>
      </w:r>
    </w:p>
    <w:p w14:paraId="1B735820" w14:textId="77777777" w:rsidR="00983AE1" w:rsidRDefault="00983AE1">
      <w:pPr>
        <w:widowControl w:val="0"/>
        <w:autoSpaceDE w:val="0"/>
        <w:autoSpaceDN w:val="0"/>
        <w:adjustRightInd w:val="0"/>
        <w:spacing w:after="0" w:line="240" w:lineRule="auto"/>
        <w:rPr>
          <w:rFonts w:ascii="Arial" w:hAnsi="Arial" w:cs="Arial"/>
          <w:sz w:val="16"/>
          <w:szCs w:val="16"/>
        </w:rPr>
      </w:pPr>
    </w:p>
    <w:p w14:paraId="330875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psychotických príznakov                                           I</w:t>
      </w:r>
    </w:p>
    <w:p w14:paraId="668BEC18" w14:textId="77777777" w:rsidR="00983AE1" w:rsidRDefault="00983AE1">
      <w:pPr>
        <w:widowControl w:val="0"/>
        <w:autoSpaceDE w:val="0"/>
        <w:autoSpaceDN w:val="0"/>
        <w:adjustRightInd w:val="0"/>
        <w:spacing w:after="0" w:line="240" w:lineRule="auto"/>
        <w:rPr>
          <w:rFonts w:ascii="Arial" w:hAnsi="Arial" w:cs="Arial"/>
          <w:sz w:val="16"/>
          <w:szCs w:val="16"/>
        </w:rPr>
      </w:pPr>
    </w:p>
    <w:p w14:paraId="20ED37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67A6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79D5AF" w14:textId="77777777" w:rsidR="00983AE1" w:rsidRDefault="00983AE1">
      <w:pPr>
        <w:widowControl w:val="0"/>
        <w:autoSpaceDE w:val="0"/>
        <w:autoSpaceDN w:val="0"/>
        <w:adjustRightInd w:val="0"/>
        <w:spacing w:after="0" w:line="240" w:lineRule="auto"/>
        <w:rPr>
          <w:rFonts w:ascii="Arial" w:hAnsi="Arial" w:cs="Arial"/>
          <w:sz w:val="16"/>
          <w:szCs w:val="16"/>
        </w:rPr>
      </w:pPr>
    </w:p>
    <w:p w14:paraId="530793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F33.3  I Recidivujúca depresívna porucha, terajšia ťažká epizóda s         I</w:t>
      </w:r>
    </w:p>
    <w:p w14:paraId="64B2C282" w14:textId="77777777" w:rsidR="00983AE1" w:rsidRDefault="00983AE1">
      <w:pPr>
        <w:widowControl w:val="0"/>
        <w:autoSpaceDE w:val="0"/>
        <w:autoSpaceDN w:val="0"/>
        <w:adjustRightInd w:val="0"/>
        <w:spacing w:after="0" w:line="240" w:lineRule="auto"/>
        <w:rPr>
          <w:rFonts w:ascii="Arial" w:hAnsi="Arial" w:cs="Arial"/>
          <w:sz w:val="16"/>
          <w:szCs w:val="16"/>
        </w:rPr>
      </w:pPr>
    </w:p>
    <w:p w14:paraId="38DCDE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psychotickými príznakmi                                           I</w:t>
      </w:r>
    </w:p>
    <w:p w14:paraId="0C5955D2" w14:textId="77777777" w:rsidR="00983AE1" w:rsidRDefault="00983AE1">
      <w:pPr>
        <w:widowControl w:val="0"/>
        <w:autoSpaceDE w:val="0"/>
        <w:autoSpaceDN w:val="0"/>
        <w:adjustRightInd w:val="0"/>
        <w:spacing w:after="0" w:line="240" w:lineRule="auto"/>
        <w:rPr>
          <w:rFonts w:ascii="Arial" w:hAnsi="Arial" w:cs="Arial"/>
          <w:sz w:val="16"/>
          <w:szCs w:val="16"/>
        </w:rPr>
      </w:pPr>
    </w:p>
    <w:p w14:paraId="5A3E21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9309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D906B2" w14:textId="77777777" w:rsidR="00983AE1" w:rsidRDefault="00983AE1">
      <w:pPr>
        <w:widowControl w:val="0"/>
        <w:autoSpaceDE w:val="0"/>
        <w:autoSpaceDN w:val="0"/>
        <w:adjustRightInd w:val="0"/>
        <w:spacing w:after="0" w:line="240" w:lineRule="auto"/>
        <w:rPr>
          <w:rFonts w:ascii="Arial" w:hAnsi="Arial" w:cs="Arial"/>
          <w:sz w:val="16"/>
          <w:szCs w:val="16"/>
        </w:rPr>
      </w:pPr>
    </w:p>
    <w:p w14:paraId="53E2C3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F33.4  I Recidivujúca depresívna porucha, teraz v remisii                  I</w:t>
      </w:r>
    </w:p>
    <w:p w14:paraId="3D66F130" w14:textId="77777777" w:rsidR="00983AE1" w:rsidRDefault="00983AE1">
      <w:pPr>
        <w:widowControl w:val="0"/>
        <w:autoSpaceDE w:val="0"/>
        <w:autoSpaceDN w:val="0"/>
        <w:adjustRightInd w:val="0"/>
        <w:spacing w:after="0" w:line="240" w:lineRule="auto"/>
        <w:rPr>
          <w:rFonts w:ascii="Arial" w:hAnsi="Arial" w:cs="Arial"/>
          <w:sz w:val="16"/>
          <w:szCs w:val="16"/>
        </w:rPr>
      </w:pPr>
    </w:p>
    <w:p w14:paraId="313F95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5FF1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CE7756" w14:textId="77777777" w:rsidR="00983AE1" w:rsidRDefault="00983AE1">
      <w:pPr>
        <w:widowControl w:val="0"/>
        <w:autoSpaceDE w:val="0"/>
        <w:autoSpaceDN w:val="0"/>
        <w:adjustRightInd w:val="0"/>
        <w:spacing w:after="0" w:line="240" w:lineRule="auto"/>
        <w:rPr>
          <w:rFonts w:ascii="Arial" w:hAnsi="Arial" w:cs="Arial"/>
          <w:sz w:val="16"/>
          <w:szCs w:val="16"/>
        </w:rPr>
      </w:pPr>
    </w:p>
    <w:p w14:paraId="61C506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F33.8  I Iná recidivujúca depresívna porucha                               I</w:t>
      </w:r>
    </w:p>
    <w:p w14:paraId="5E8A76FC" w14:textId="77777777" w:rsidR="00983AE1" w:rsidRDefault="00983AE1">
      <w:pPr>
        <w:widowControl w:val="0"/>
        <w:autoSpaceDE w:val="0"/>
        <w:autoSpaceDN w:val="0"/>
        <w:adjustRightInd w:val="0"/>
        <w:spacing w:after="0" w:line="240" w:lineRule="auto"/>
        <w:rPr>
          <w:rFonts w:ascii="Arial" w:hAnsi="Arial" w:cs="Arial"/>
          <w:sz w:val="16"/>
          <w:szCs w:val="16"/>
        </w:rPr>
      </w:pPr>
    </w:p>
    <w:p w14:paraId="010399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3062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317438" w14:textId="77777777" w:rsidR="00983AE1" w:rsidRDefault="00983AE1">
      <w:pPr>
        <w:widowControl w:val="0"/>
        <w:autoSpaceDE w:val="0"/>
        <w:autoSpaceDN w:val="0"/>
        <w:adjustRightInd w:val="0"/>
        <w:spacing w:after="0" w:line="240" w:lineRule="auto"/>
        <w:rPr>
          <w:rFonts w:ascii="Arial" w:hAnsi="Arial" w:cs="Arial"/>
          <w:sz w:val="16"/>
          <w:szCs w:val="16"/>
        </w:rPr>
      </w:pPr>
    </w:p>
    <w:p w14:paraId="25443A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F33.9  I Recidivujúca depresívna porucha, bližšie neurčená                 I</w:t>
      </w:r>
    </w:p>
    <w:p w14:paraId="457F947B" w14:textId="77777777" w:rsidR="00983AE1" w:rsidRDefault="00983AE1">
      <w:pPr>
        <w:widowControl w:val="0"/>
        <w:autoSpaceDE w:val="0"/>
        <w:autoSpaceDN w:val="0"/>
        <w:adjustRightInd w:val="0"/>
        <w:spacing w:after="0" w:line="240" w:lineRule="auto"/>
        <w:rPr>
          <w:rFonts w:ascii="Arial" w:hAnsi="Arial" w:cs="Arial"/>
          <w:sz w:val="16"/>
          <w:szCs w:val="16"/>
        </w:rPr>
      </w:pPr>
    </w:p>
    <w:p w14:paraId="4A7005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935E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977D23" w14:textId="77777777" w:rsidR="00983AE1" w:rsidRDefault="00983AE1">
      <w:pPr>
        <w:widowControl w:val="0"/>
        <w:autoSpaceDE w:val="0"/>
        <w:autoSpaceDN w:val="0"/>
        <w:adjustRightInd w:val="0"/>
        <w:spacing w:after="0" w:line="240" w:lineRule="auto"/>
        <w:rPr>
          <w:rFonts w:ascii="Arial" w:hAnsi="Arial" w:cs="Arial"/>
          <w:sz w:val="16"/>
          <w:szCs w:val="16"/>
        </w:rPr>
      </w:pPr>
    </w:p>
    <w:p w14:paraId="34A864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F34.0  I Cyklotýmia                                                        I</w:t>
      </w:r>
    </w:p>
    <w:p w14:paraId="3B20C891" w14:textId="77777777" w:rsidR="00983AE1" w:rsidRDefault="00983AE1">
      <w:pPr>
        <w:widowControl w:val="0"/>
        <w:autoSpaceDE w:val="0"/>
        <w:autoSpaceDN w:val="0"/>
        <w:adjustRightInd w:val="0"/>
        <w:spacing w:after="0" w:line="240" w:lineRule="auto"/>
        <w:rPr>
          <w:rFonts w:ascii="Arial" w:hAnsi="Arial" w:cs="Arial"/>
          <w:sz w:val="16"/>
          <w:szCs w:val="16"/>
        </w:rPr>
      </w:pPr>
    </w:p>
    <w:p w14:paraId="73BB33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C2D4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5EF32A" w14:textId="77777777" w:rsidR="00983AE1" w:rsidRDefault="00983AE1">
      <w:pPr>
        <w:widowControl w:val="0"/>
        <w:autoSpaceDE w:val="0"/>
        <w:autoSpaceDN w:val="0"/>
        <w:adjustRightInd w:val="0"/>
        <w:spacing w:after="0" w:line="240" w:lineRule="auto"/>
        <w:rPr>
          <w:rFonts w:ascii="Arial" w:hAnsi="Arial" w:cs="Arial"/>
          <w:sz w:val="16"/>
          <w:szCs w:val="16"/>
        </w:rPr>
      </w:pPr>
    </w:p>
    <w:p w14:paraId="75A362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F34.1  I Dystýmia                                                          I</w:t>
      </w:r>
    </w:p>
    <w:p w14:paraId="18125CCB" w14:textId="77777777" w:rsidR="00983AE1" w:rsidRDefault="00983AE1">
      <w:pPr>
        <w:widowControl w:val="0"/>
        <w:autoSpaceDE w:val="0"/>
        <w:autoSpaceDN w:val="0"/>
        <w:adjustRightInd w:val="0"/>
        <w:spacing w:after="0" w:line="240" w:lineRule="auto"/>
        <w:rPr>
          <w:rFonts w:ascii="Arial" w:hAnsi="Arial" w:cs="Arial"/>
          <w:sz w:val="16"/>
          <w:szCs w:val="16"/>
        </w:rPr>
      </w:pPr>
    </w:p>
    <w:p w14:paraId="137E97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7606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F54C5B" w14:textId="77777777" w:rsidR="00983AE1" w:rsidRDefault="00983AE1">
      <w:pPr>
        <w:widowControl w:val="0"/>
        <w:autoSpaceDE w:val="0"/>
        <w:autoSpaceDN w:val="0"/>
        <w:adjustRightInd w:val="0"/>
        <w:spacing w:after="0" w:line="240" w:lineRule="auto"/>
        <w:rPr>
          <w:rFonts w:ascii="Arial" w:hAnsi="Arial" w:cs="Arial"/>
          <w:sz w:val="16"/>
          <w:szCs w:val="16"/>
        </w:rPr>
      </w:pPr>
    </w:p>
    <w:p w14:paraId="097EFB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F34.8  I Iná pretrvávajúca afektívna porucha                               I</w:t>
      </w:r>
    </w:p>
    <w:p w14:paraId="678FB367" w14:textId="77777777" w:rsidR="00983AE1" w:rsidRDefault="00983AE1">
      <w:pPr>
        <w:widowControl w:val="0"/>
        <w:autoSpaceDE w:val="0"/>
        <w:autoSpaceDN w:val="0"/>
        <w:adjustRightInd w:val="0"/>
        <w:spacing w:after="0" w:line="240" w:lineRule="auto"/>
        <w:rPr>
          <w:rFonts w:ascii="Arial" w:hAnsi="Arial" w:cs="Arial"/>
          <w:sz w:val="16"/>
          <w:szCs w:val="16"/>
        </w:rPr>
      </w:pPr>
    </w:p>
    <w:p w14:paraId="0EE269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04D9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15C14E" w14:textId="77777777" w:rsidR="00983AE1" w:rsidRDefault="00983AE1">
      <w:pPr>
        <w:widowControl w:val="0"/>
        <w:autoSpaceDE w:val="0"/>
        <w:autoSpaceDN w:val="0"/>
        <w:adjustRightInd w:val="0"/>
        <w:spacing w:after="0" w:line="240" w:lineRule="auto"/>
        <w:rPr>
          <w:rFonts w:ascii="Arial" w:hAnsi="Arial" w:cs="Arial"/>
          <w:sz w:val="16"/>
          <w:szCs w:val="16"/>
        </w:rPr>
      </w:pPr>
    </w:p>
    <w:p w14:paraId="15A582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F34.9  I Pretrvávajúca afektívna porucha, bližšie neurčená                 I</w:t>
      </w:r>
    </w:p>
    <w:p w14:paraId="09821AC8" w14:textId="77777777" w:rsidR="00983AE1" w:rsidRDefault="00983AE1">
      <w:pPr>
        <w:widowControl w:val="0"/>
        <w:autoSpaceDE w:val="0"/>
        <w:autoSpaceDN w:val="0"/>
        <w:adjustRightInd w:val="0"/>
        <w:spacing w:after="0" w:line="240" w:lineRule="auto"/>
        <w:rPr>
          <w:rFonts w:ascii="Arial" w:hAnsi="Arial" w:cs="Arial"/>
          <w:sz w:val="16"/>
          <w:szCs w:val="16"/>
        </w:rPr>
      </w:pPr>
    </w:p>
    <w:p w14:paraId="5F4A1C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2533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362485" w14:textId="77777777" w:rsidR="00983AE1" w:rsidRDefault="00983AE1">
      <w:pPr>
        <w:widowControl w:val="0"/>
        <w:autoSpaceDE w:val="0"/>
        <w:autoSpaceDN w:val="0"/>
        <w:adjustRightInd w:val="0"/>
        <w:spacing w:after="0" w:line="240" w:lineRule="auto"/>
        <w:rPr>
          <w:rFonts w:ascii="Arial" w:hAnsi="Arial" w:cs="Arial"/>
          <w:sz w:val="16"/>
          <w:szCs w:val="16"/>
        </w:rPr>
      </w:pPr>
    </w:p>
    <w:p w14:paraId="2F23EC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F38.0  I Iná jednotlivá afektívna porucha                                  I</w:t>
      </w:r>
    </w:p>
    <w:p w14:paraId="103FDF7F" w14:textId="77777777" w:rsidR="00983AE1" w:rsidRDefault="00983AE1">
      <w:pPr>
        <w:widowControl w:val="0"/>
        <w:autoSpaceDE w:val="0"/>
        <w:autoSpaceDN w:val="0"/>
        <w:adjustRightInd w:val="0"/>
        <w:spacing w:after="0" w:line="240" w:lineRule="auto"/>
        <w:rPr>
          <w:rFonts w:ascii="Arial" w:hAnsi="Arial" w:cs="Arial"/>
          <w:sz w:val="16"/>
          <w:szCs w:val="16"/>
        </w:rPr>
      </w:pPr>
    </w:p>
    <w:p w14:paraId="7D6DC4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0555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A9E746" w14:textId="77777777" w:rsidR="00983AE1" w:rsidRDefault="00983AE1">
      <w:pPr>
        <w:widowControl w:val="0"/>
        <w:autoSpaceDE w:val="0"/>
        <w:autoSpaceDN w:val="0"/>
        <w:adjustRightInd w:val="0"/>
        <w:spacing w:after="0" w:line="240" w:lineRule="auto"/>
        <w:rPr>
          <w:rFonts w:ascii="Arial" w:hAnsi="Arial" w:cs="Arial"/>
          <w:sz w:val="16"/>
          <w:szCs w:val="16"/>
        </w:rPr>
      </w:pPr>
    </w:p>
    <w:p w14:paraId="6B1A2B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F38.1  I Iná recidivujúca afektívna porucha                                I</w:t>
      </w:r>
    </w:p>
    <w:p w14:paraId="65FD8A4F" w14:textId="77777777" w:rsidR="00983AE1" w:rsidRDefault="00983AE1">
      <w:pPr>
        <w:widowControl w:val="0"/>
        <w:autoSpaceDE w:val="0"/>
        <w:autoSpaceDN w:val="0"/>
        <w:adjustRightInd w:val="0"/>
        <w:spacing w:after="0" w:line="240" w:lineRule="auto"/>
        <w:rPr>
          <w:rFonts w:ascii="Arial" w:hAnsi="Arial" w:cs="Arial"/>
          <w:sz w:val="16"/>
          <w:szCs w:val="16"/>
        </w:rPr>
      </w:pPr>
    </w:p>
    <w:p w14:paraId="4AAFF3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1D90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4CBD1F" w14:textId="77777777" w:rsidR="00983AE1" w:rsidRDefault="00983AE1">
      <w:pPr>
        <w:widowControl w:val="0"/>
        <w:autoSpaceDE w:val="0"/>
        <w:autoSpaceDN w:val="0"/>
        <w:adjustRightInd w:val="0"/>
        <w:spacing w:after="0" w:line="240" w:lineRule="auto"/>
        <w:rPr>
          <w:rFonts w:ascii="Arial" w:hAnsi="Arial" w:cs="Arial"/>
          <w:sz w:val="16"/>
          <w:szCs w:val="16"/>
        </w:rPr>
      </w:pPr>
    </w:p>
    <w:p w14:paraId="530001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F38.8  I Iná bližšie určená afektívna porucha                              I</w:t>
      </w:r>
    </w:p>
    <w:p w14:paraId="4246E1B8" w14:textId="77777777" w:rsidR="00983AE1" w:rsidRDefault="00983AE1">
      <w:pPr>
        <w:widowControl w:val="0"/>
        <w:autoSpaceDE w:val="0"/>
        <w:autoSpaceDN w:val="0"/>
        <w:adjustRightInd w:val="0"/>
        <w:spacing w:after="0" w:line="240" w:lineRule="auto"/>
        <w:rPr>
          <w:rFonts w:ascii="Arial" w:hAnsi="Arial" w:cs="Arial"/>
          <w:sz w:val="16"/>
          <w:szCs w:val="16"/>
        </w:rPr>
      </w:pPr>
    </w:p>
    <w:p w14:paraId="344E35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6AFB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463EE5" w14:textId="77777777" w:rsidR="00983AE1" w:rsidRDefault="00983AE1">
      <w:pPr>
        <w:widowControl w:val="0"/>
        <w:autoSpaceDE w:val="0"/>
        <w:autoSpaceDN w:val="0"/>
        <w:adjustRightInd w:val="0"/>
        <w:spacing w:after="0" w:line="240" w:lineRule="auto"/>
        <w:rPr>
          <w:rFonts w:ascii="Arial" w:hAnsi="Arial" w:cs="Arial"/>
          <w:sz w:val="16"/>
          <w:szCs w:val="16"/>
        </w:rPr>
      </w:pPr>
    </w:p>
    <w:p w14:paraId="07E794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F39    I Afektívna porucha, bližšie neurčená                               I</w:t>
      </w:r>
    </w:p>
    <w:p w14:paraId="5A2F833D" w14:textId="77777777" w:rsidR="00983AE1" w:rsidRDefault="00983AE1">
      <w:pPr>
        <w:widowControl w:val="0"/>
        <w:autoSpaceDE w:val="0"/>
        <w:autoSpaceDN w:val="0"/>
        <w:adjustRightInd w:val="0"/>
        <w:spacing w:after="0" w:line="240" w:lineRule="auto"/>
        <w:rPr>
          <w:rFonts w:ascii="Arial" w:hAnsi="Arial" w:cs="Arial"/>
          <w:sz w:val="16"/>
          <w:szCs w:val="16"/>
        </w:rPr>
      </w:pPr>
    </w:p>
    <w:p w14:paraId="6BCA9E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21A2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730089" w14:textId="77777777" w:rsidR="00983AE1" w:rsidRDefault="00983AE1">
      <w:pPr>
        <w:widowControl w:val="0"/>
        <w:autoSpaceDE w:val="0"/>
        <w:autoSpaceDN w:val="0"/>
        <w:adjustRightInd w:val="0"/>
        <w:spacing w:after="0" w:line="240" w:lineRule="auto"/>
        <w:rPr>
          <w:rFonts w:ascii="Arial" w:hAnsi="Arial" w:cs="Arial"/>
          <w:sz w:val="16"/>
          <w:szCs w:val="16"/>
        </w:rPr>
      </w:pPr>
    </w:p>
    <w:p w14:paraId="16E85D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F42.0  I Prevažne obsedantné myšlienky alebo ruminácie                     I</w:t>
      </w:r>
    </w:p>
    <w:p w14:paraId="6B5196B7" w14:textId="77777777" w:rsidR="00983AE1" w:rsidRDefault="00983AE1">
      <w:pPr>
        <w:widowControl w:val="0"/>
        <w:autoSpaceDE w:val="0"/>
        <w:autoSpaceDN w:val="0"/>
        <w:adjustRightInd w:val="0"/>
        <w:spacing w:after="0" w:line="240" w:lineRule="auto"/>
        <w:rPr>
          <w:rFonts w:ascii="Arial" w:hAnsi="Arial" w:cs="Arial"/>
          <w:sz w:val="16"/>
          <w:szCs w:val="16"/>
        </w:rPr>
      </w:pPr>
    </w:p>
    <w:p w14:paraId="340FC8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8F28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01CF05" w14:textId="77777777" w:rsidR="00983AE1" w:rsidRDefault="00983AE1">
      <w:pPr>
        <w:widowControl w:val="0"/>
        <w:autoSpaceDE w:val="0"/>
        <w:autoSpaceDN w:val="0"/>
        <w:adjustRightInd w:val="0"/>
        <w:spacing w:after="0" w:line="240" w:lineRule="auto"/>
        <w:rPr>
          <w:rFonts w:ascii="Arial" w:hAnsi="Arial" w:cs="Arial"/>
          <w:sz w:val="16"/>
          <w:szCs w:val="16"/>
        </w:rPr>
      </w:pPr>
    </w:p>
    <w:p w14:paraId="0F6FFC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F42.1  I Prevažne kompulzívne konanie (obsedantné rituály)                 I</w:t>
      </w:r>
    </w:p>
    <w:p w14:paraId="564087C0" w14:textId="77777777" w:rsidR="00983AE1" w:rsidRDefault="00983AE1">
      <w:pPr>
        <w:widowControl w:val="0"/>
        <w:autoSpaceDE w:val="0"/>
        <w:autoSpaceDN w:val="0"/>
        <w:adjustRightInd w:val="0"/>
        <w:spacing w:after="0" w:line="240" w:lineRule="auto"/>
        <w:rPr>
          <w:rFonts w:ascii="Arial" w:hAnsi="Arial" w:cs="Arial"/>
          <w:sz w:val="16"/>
          <w:szCs w:val="16"/>
        </w:rPr>
      </w:pPr>
    </w:p>
    <w:p w14:paraId="04A4B2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5F06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9A66F5" w14:textId="77777777" w:rsidR="00983AE1" w:rsidRDefault="00983AE1">
      <w:pPr>
        <w:widowControl w:val="0"/>
        <w:autoSpaceDE w:val="0"/>
        <w:autoSpaceDN w:val="0"/>
        <w:adjustRightInd w:val="0"/>
        <w:spacing w:after="0" w:line="240" w:lineRule="auto"/>
        <w:rPr>
          <w:rFonts w:ascii="Arial" w:hAnsi="Arial" w:cs="Arial"/>
          <w:sz w:val="16"/>
          <w:szCs w:val="16"/>
        </w:rPr>
      </w:pPr>
    </w:p>
    <w:p w14:paraId="1B6C6D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F42.2  I Zmiešané obsesívne myšlienky a konania                            I</w:t>
      </w:r>
    </w:p>
    <w:p w14:paraId="29BEAAB9" w14:textId="77777777" w:rsidR="00983AE1" w:rsidRDefault="00983AE1">
      <w:pPr>
        <w:widowControl w:val="0"/>
        <w:autoSpaceDE w:val="0"/>
        <w:autoSpaceDN w:val="0"/>
        <w:adjustRightInd w:val="0"/>
        <w:spacing w:after="0" w:line="240" w:lineRule="auto"/>
        <w:rPr>
          <w:rFonts w:ascii="Arial" w:hAnsi="Arial" w:cs="Arial"/>
          <w:sz w:val="16"/>
          <w:szCs w:val="16"/>
        </w:rPr>
      </w:pPr>
    </w:p>
    <w:p w14:paraId="12A843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316D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3D2FEF" w14:textId="77777777" w:rsidR="00983AE1" w:rsidRDefault="00983AE1">
      <w:pPr>
        <w:widowControl w:val="0"/>
        <w:autoSpaceDE w:val="0"/>
        <w:autoSpaceDN w:val="0"/>
        <w:adjustRightInd w:val="0"/>
        <w:spacing w:after="0" w:line="240" w:lineRule="auto"/>
        <w:rPr>
          <w:rFonts w:ascii="Arial" w:hAnsi="Arial" w:cs="Arial"/>
          <w:sz w:val="16"/>
          <w:szCs w:val="16"/>
        </w:rPr>
      </w:pPr>
    </w:p>
    <w:p w14:paraId="1964CD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F42.8  I Iná obsedantno-kompulzívna porucha                                I</w:t>
      </w:r>
    </w:p>
    <w:p w14:paraId="4B25B966" w14:textId="77777777" w:rsidR="00983AE1" w:rsidRDefault="00983AE1">
      <w:pPr>
        <w:widowControl w:val="0"/>
        <w:autoSpaceDE w:val="0"/>
        <w:autoSpaceDN w:val="0"/>
        <w:adjustRightInd w:val="0"/>
        <w:spacing w:after="0" w:line="240" w:lineRule="auto"/>
        <w:rPr>
          <w:rFonts w:ascii="Arial" w:hAnsi="Arial" w:cs="Arial"/>
          <w:sz w:val="16"/>
          <w:szCs w:val="16"/>
        </w:rPr>
      </w:pPr>
    </w:p>
    <w:p w14:paraId="01466C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BD3A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72609C" w14:textId="77777777" w:rsidR="00983AE1" w:rsidRDefault="00983AE1">
      <w:pPr>
        <w:widowControl w:val="0"/>
        <w:autoSpaceDE w:val="0"/>
        <w:autoSpaceDN w:val="0"/>
        <w:adjustRightInd w:val="0"/>
        <w:spacing w:after="0" w:line="240" w:lineRule="auto"/>
        <w:rPr>
          <w:rFonts w:ascii="Arial" w:hAnsi="Arial" w:cs="Arial"/>
          <w:sz w:val="16"/>
          <w:szCs w:val="16"/>
        </w:rPr>
      </w:pPr>
    </w:p>
    <w:p w14:paraId="09F10E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F42.9  I Obsedantno-kompulzívna porucha, bližšie neurčená                  I</w:t>
      </w:r>
    </w:p>
    <w:p w14:paraId="7FBFCA50" w14:textId="77777777" w:rsidR="00983AE1" w:rsidRDefault="00983AE1">
      <w:pPr>
        <w:widowControl w:val="0"/>
        <w:autoSpaceDE w:val="0"/>
        <w:autoSpaceDN w:val="0"/>
        <w:adjustRightInd w:val="0"/>
        <w:spacing w:after="0" w:line="240" w:lineRule="auto"/>
        <w:rPr>
          <w:rFonts w:ascii="Arial" w:hAnsi="Arial" w:cs="Arial"/>
          <w:sz w:val="16"/>
          <w:szCs w:val="16"/>
        </w:rPr>
      </w:pPr>
    </w:p>
    <w:p w14:paraId="7BC14D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C464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45FB3C" w14:textId="77777777" w:rsidR="00983AE1" w:rsidRDefault="00983AE1">
      <w:pPr>
        <w:widowControl w:val="0"/>
        <w:autoSpaceDE w:val="0"/>
        <w:autoSpaceDN w:val="0"/>
        <w:adjustRightInd w:val="0"/>
        <w:spacing w:after="0" w:line="240" w:lineRule="auto"/>
        <w:rPr>
          <w:rFonts w:ascii="Arial" w:hAnsi="Arial" w:cs="Arial"/>
          <w:sz w:val="16"/>
          <w:szCs w:val="16"/>
        </w:rPr>
      </w:pPr>
    </w:p>
    <w:p w14:paraId="65C3F1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F43.0  I Akútna stresová reakcia                                           I</w:t>
      </w:r>
    </w:p>
    <w:p w14:paraId="2911F17D" w14:textId="77777777" w:rsidR="00983AE1" w:rsidRDefault="00983AE1">
      <w:pPr>
        <w:widowControl w:val="0"/>
        <w:autoSpaceDE w:val="0"/>
        <w:autoSpaceDN w:val="0"/>
        <w:adjustRightInd w:val="0"/>
        <w:spacing w:after="0" w:line="240" w:lineRule="auto"/>
        <w:rPr>
          <w:rFonts w:ascii="Arial" w:hAnsi="Arial" w:cs="Arial"/>
          <w:sz w:val="16"/>
          <w:szCs w:val="16"/>
        </w:rPr>
      </w:pPr>
    </w:p>
    <w:p w14:paraId="306A0A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2D0B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1B3959" w14:textId="77777777" w:rsidR="00983AE1" w:rsidRDefault="00983AE1">
      <w:pPr>
        <w:widowControl w:val="0"/>
        <w:autoSpaceDE w:val="0"/>
        <w:autoSpaceDN w:val="0"/>
        <w:adjustRightInd w:val="0"/>
        <w:spacing w:after="0" w:line="240" w:lineRule="auto"/>
        <w:rPr>
          <w:rFonts w:ascii="Arial" w:hAnsi="Arial" w:cs="Arial"/>
          <w:sz w:val="16"/>
          <w:szCs w:val="16"/>
        </w:rPr>
      </w:pPr>
    </w:p>
    <w:p w14:paraId="6573D7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F43.1  I Potraumatická stresová porucha                                    I</w:t>
      </w:r>
    </w:p>
    <w:p w14:paraId="281AB274" w14:textId="77777777" w:rsidR="00983AE1" w:rsidRDefault="00983AE1">
      <w:pPr>
        <w:widowControl w:val="0"/>
        <w:autoSpaceDE w:val="0"/>
        <w:autoSpaceDN w:val="0"/>
        <w:adjustRightInd w:val="0"/>
        <w:spacing w:after="0" w:line="240" w:lineRule="auto"/>
        <w:rPr>
          <w:rFonts w:ascii="Arial" w:hAnsi="Arial" w:cs="Arial"/>
          <w:sz w:val="16"/>
          <w:szCs w:val="16"/>
        </w:rPr>
      </w:pPr>
    </w:p>
    <w:p w14:paraId="233CDC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E570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0C4FBA" w14:textId="77777777" w:rsidR="00983AE1" w:rsidRDefault="00983AE1">
      <w:pPr>
        <w:widowControl w:val="0"/>
        <w:autoSpaceDE w:val="0"/>
        <w:autoSpaceDN w:val="0"/>
        <w:adjustRightInd w:val="0"/>
        <w:spacing w:after="0" w:line="240" w:lineRule="auto"/>
        <w:rPr>
          <w:rFonts w:ascii="Arial" w:hAnsi="Arial" w:cs="Arial"/>
          <w:sz w:val="16"/>
          <w:szCs w:val="16"/>
        </w:rPr>
      </w:pPr>
    </w:p>
    <w:p w14:paraId="4C5B58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F43.2  I Adaptačná porucha                                                 I</w:t>
      </w:r>
    </w:p>
    <w:p w14:paraId="674CECFE" w14:textId="77777777" w:rsidR="00983AE1" w:rsidRDefault="00983AE1">
      <w:pPr>
        <w:widowControl w:val="0"/>
        <w:autoSpaceDE w:val="0"/>
        <w:autoSpaceDN w:val="0"/>
        <w:adjustRightInd w:val="0"/>
        <w:spacing w:after="0" w:line="240" w:lineRule="auto"/>
        <w:rPr>
          <w:rFonts w:ascii="Arial" w:hAnsi="Arial" w:cs="Arial"/>
          <w:sz w:val="16"/>
          <w:szCs w:val="16"/>
        </w:rPr>
      </w:pPr>
    </w:p>
    <w:p w14:paraId="0D2CAE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1E2A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513B0E" w14:textId="77777777" w:rsidR="00983AE1" w:rsidRDefault="00983AE1">
      <w:pPr>
        <w:widowControl w:val="0"/>
        <w:autoSpaceDE w:val="0"/>
        <w:autoSpaceDN w:val="0"/>
        <w:adjustRightInd w:val="0"/>
        <w:spacing w:after="0" w:line="240" w:lineRule="auto"/>
        <w:rPr>
          <w:rFonts w:ascii="Arial" w:hAnsi="Arial" w:cs="Arial"/>
          <w:sz w:val="16"/>
          <w:szCs w:val="16"/>
        </w:rPr>
      </w:pPr>
    </w:p>
    <w:p w14:paraId="1D5357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F43.8  I Iná reakcia na ťažký stres                                        I</w:t>
      </w:r>
    </w:p>
    <w:p w14:paraId="2156C47D" w14:textId="77777777" w:rsidR="00983AE1" w:rsidRDefault="00983AE1">
      <w:pPr>
        <w:widowControl w:val="0"/>
        <w:autoSpaceDE w:val="0"/>
        <w:autoSpaceDN w:val="0"/>
        <w:adjustRightInd w:val="0"/>
        <w:spacing w:after="0" w:line="240" w:lineRule="auto"/>
        <w:rPr>
          <w:rFonts w:ascii="Arial" w:hAnsi="Arial" w:cs="Arial"/>
          <w:sz w:val="16"/>
          <w:szCs w:val="16"/>
        </w:rPr>
      </w:pPr>
    </w:p>
    <w:p w14:paraId="18BCBD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CF61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DA5AA1" w14:textId="77777777" w:rsidR="00983AE1" w:rsidRDefault="00983AE1">
      <w:pPr>
        <w:widowControl w:val="0"/>
        <w:autoSpaceDE w:val="0"/>
        <w:autoSpaceDN w:val="0"/>
        <w:adjustRightInd w:val="0"/>
        <w:spacing w:after="0" w:line="240" w:lineRule="auto"/>
        <w:rPr>
          <w:rFonts w:ascii="Arial" w:hAnsi="Arial" w:cs="Arial"/>
          <w:sz w:val="16"/>
          <w:szCs w:val="16"/>
        </w:rPr>
      </w:pPr>
    </w:p>
    <w:p w14:paraId="3CD3DB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F53.0  I Mierna duševná porucha a porucha správania v šestonedelí,         I</w:t>
      </w:r>
    </w:p>
    <w:p w14:paraId="268E534E" w14:textId="77777777" w:rsidR="00983AE1" w:rsidRDefault="00983AE1">
      <w:pPr>
        <w:widowControl w:val="0"/>
        <w:autoSpaceDE w:val="0"/>
        <w:autoSpaceDN w:val="0"/>
        <w:adjustRightInd w:val="0"/>
        <w:spacing w:after="0" w:line="240" w:lineRule="auto"/>
        <w:rPr>
          <w:rFonts w:ascii="Arial" w:hAnsi="Arial" w:cs="Arial"/>
          <w:sz w:val="16"/>
          <w:szCs w:val="16"/>
        </w:rPr>
      </w:pPr>
    </w:p>
    <w:p w14:paraId="3D1EAE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5D0FC210" w14:textId="77777777" w:rsidR="00983AE1" w:rsidRDefault="00983AE1">
      <w:pPr>
        <w:widowControl w:val="0"/>
        <w:autoSpaceDE w:val="0"/>
        <w:autoSpaceDN w:val="0"/>
        <w:adjustRightInd w:val="0"/>
        <w:spacing w:after="0" w:line="240" w:lineRule="auto"/>
        <w:rPr>
          <w:rFonts w:ascii="Arial" w:hAnsi="Arial" w:cs="Arial"/>
          <w:sz w:val="16"/>
          <w:szCs w:val="16"/>
        </w:rPr>
      </w:pPr>
    </w:p>
    <w:p w14:paraId="4094C0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A8A1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4B400B" w14:textId="77777777" w:rsidR="00983AE1" w:rsidRDefault="00983AE1">
      <w:pPr>
        <w:widowControl w:val="0"/>
        <w:autoSpaceDE w:val="0"/>
        <w:autoSpaceDN w:val="0"/>
        <w:adjustRightInd w:val="0"/>
        <w:spacing w:after="0" w:line="240" w:lineRule="auto"/>
        <w:rPr>
          <w:rFonts w:ascii="Arial" w:hAnsi="Arial" w:cs="Arial"/>
          <w:sz w:val="16"/>
          <w:szCs w:val="16"/>
        </w:rPr>
      </w:pPr>
    </w:p>
    <w:p w14:paraId="4EE4D6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F53.1  I Ťažká duševná porucha a porucha správania v šestonedelí,          I</w:t>
      </w:r>
    </w:p>
    <w:p w14:paraId="3BFE9F9E" w14:textId="77777777" w:rsidR="00983AE1" w:rsidRDefault="00983AE1">
      <w:pPr>
        <w:widowControl w:val="0"/>
        <w:autoSpaceDE w:val="0"/>
        <w:autoSpaceDN w:val="0"/>
        <w:adjustRightInd w:val="0"/>
        <w:spacing w:after="0" w:line="240" w:lineRule="auto"/>
        <w:rPr>
          <w:rFonts w:ascii="Arial" w:hAnsi="Arial" w:cs="Arial"/>
          <w:sz w:val="16"/>
          <w:szCs w:val="16"/>
        </w:rPr>
      </w:pPr>
    </w:p>
    <w:p w14:paraId="323E41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1954279D" w14:textId="77777777" w:rsidR="00983AE1" w:rsidRDefault="00983AE1">
      <w:pPr>
        <w:widowControl w:val="0"/>
        <w:autoSpaceDE w:val="0"/>
        <w:autoSpaceDN w:val="0"/>
        <w:adjustRightInd w:val="0"/>
        <w:spacing w:after="0" w:line="240" w:lineRule="auto"/>
        <w:rPr>
          <w:rFonts w:ascii="Arial" w:hAnsi="Arial" w:cs="Arial"/>
          <w:sz w:val="16"/>
          <w:szCs w:val="16"/>
        </w:rPr>
      </w:pPr>
    </w:p>
    <w:p w14:paraId="4C8069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4D1E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86D27C" w14:textId="77777777" w:rsidR="00983AE1" w:rsidRDefault="00983AE1">
      <w:pPr>
        <w:widowControl w:val="0"/>
        <w:autoSpaceDE w:val="0"/>
        <w:autoSpaceDN w:val="0"/>
        <w:adjustRightInd w:val="0"/>
        <w:spacing w:after="0" w:line="240" w:lineRule="auto"/>
        <w:rPr>
          <w:rFonts w:ascii="Arial" w:hAnsi="Arial" w:cs="Arial"/>
          <w:sz w:val="16"/>
          <w:szCs w:val="16"/>
        </w:rPr>
      </w:pPr>
    </w:p>
    <w:p w14:paraId="114598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F53.8  I Iná duševná porucha a porucha správania v šestonedelí,            I</w:t>
      </w:r>
    </w:p>
    <w:p w14:paraId="360A253B" w14:textId="77777777" w:rsidR="00983AE1" w:rsidRDefault="00983AE1">
      <w:pPr>
        <w:widowControl w:val="0"/>
        <w:autoSpaceDE w:val="0"/>
        <w:autoSpaceDN w:val="0"/>
        <w:adjustRightInd w:val="0"/>
        <w:spacing w:after="0" w:line="240" w:lineRule="auto"/>
        <w:rPr>
          <w:rFonts w:ascii="Arial" w:hAnsi="Arial" w:cs="Arial"/>
          <w:sz w:val="16"/>
          <w:szCs w:val="16"/>
        </w:rPr>
      </w:pPr>
    </w:p>
    <w:p w14:paraId="3E4318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2F16B9A8" w14:textId="77777777" w:rsidR="00983AE1" w:rsidRDefault="00983AE1">
      <w:pPr>
        <w:widowControl w:val="0"/>
        <w:autoSpaceDE w:val="0"/>
        <w:autoSpaceDN w:val="0"/>
        <w:adjustRightInd w:val="0"/>
        <w:spacing w:after="0" w:line="240" w:lineRule="auto"/>
        <w:rPr>
          <w:rFonts w:ascii="Arial" w:hAnsi="Arial" w:cs="Arial"/>
          <w:sz w:val="16"/>
          <w:szCs w:val="16"/>
        </w:rPr>
      </w:pPr>
    </w:p>
    <w:p w14:paraId="15DD31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CD7D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41C49E" w14:textId="77777777" w:rsidR="00983AE1" w:rsidRDefault="00983AE1">
      <w:pPr>
        <w:widowControl w:val="0"/>
        <w:autoSpaceDE w:val="0"/>
        <w:autoSpaceDN w:val="0"/>
        <w:adjustRightInd w:val="0"/>
        <w:spacing w:after="0" w:line="240" w:lineRule="auto"/>
        <w:rPr>
          <w:rFonts w:ascii="Arial" w:hAnsi="Arial" w:cs="Arial"/>
          <w:sz w:val="16"/>
          <w:szCs w:val="16"/>
        </w:rPr>
      </w:pPr>
    </w:p>
    <w:p w14:paraId="2D20A3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F53.9  I Duševná porucha v šestonedelí, bližšie neurčená                   I</w:t>
      </w:r>
    </w:p>
    <w:p w14:paraId="58382D4F" w14:textId="77777777" w:rsidR="00983AE1" w:rsidRDefault="00983AE1">
      <w:pPr>
        <w:widowControl w:val="0"/>
        <w:autoSpaceDE w:val="0"/>
        <w:autoSpaceDN w:val="0"/>
        <w:adjustRightInd w:val="0"/>
        <w:spacing w:after="0" w:line="240" w:lineRule="auto"/>
        <w:rPr>
          <w:rFonts w:ascii="Arial" w:hAnsi="Arial" w:cs="Arial"/>
          <w:sz w:val="16"/>
          <w:szCs w:val="16"/>
        </w:rPr>
      </w:pPr>
    </w:p>
    <w:p w14:paraId="7E2F20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117C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DB6414" w14:textId="77777777" w:rsidR="00983AE1" w:rsidRDefault="00983AE1">
      <w:pPr>
        <w:widowControl w:val="0"/>
        <w:autoSpaceDE w:val="0"/>
        <w:autoSpaceDN w:val="0"/>
        <w:adjustRightInd w:val="0"/>
        <w:spacing w:after="0" w:line="240" w:lineRule="auto"/>
        <w:rPr>
          <w:rFonts w:ascii="Arial" w:hAnsi="Arial" w:cs="Arial"/>
          <w:sz w:val="16"/>
          <w:szCs w:val="16"/>
        </w:rPr>
      </w:pPr>
    </w:p>
    <w:p w14:paraId="699B2A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F70.0  I Mierna duševná zaostalosť bez poruchy správania alebo s           I</w:t>
      </w:r>
    </w:p>
    <w:p w14:paraId="00C23A9F" w14:textId="77777777" w:rsidR="00983AE1" w:rsidRDefault="00983AE1">
      <w:pPr>
        <w:widowControl w:val="0"/>
        <w:autoSpaceDE w:val="0"/>
        <w:autoSpaceDN w:val="0"/>
        <w:adjustRightInd w:val="0"/>
        <w:spacing w:after="0" w:line="240" w:lineRule="auto"/>
        <w:rPr>
          <w:rFonts w:ascii="Arial" w:hAnsi="Arial" w:cs="Arial"/>
          <w:sz w:val="16"/>
          <w:szCs w:val="16"/>
        </w:rPr>
      </w:pPr>
    </w:p>
    <w:p w14:paraId="364FA9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minimálnou poruchou správania                                     I</w:t>
      </w:r>
    </w:p>
    <w:p w14:paraId="29292EA4" w14:textId="77777777" w:rsidR="00983AE1" w:rsidRDefault="00983AE1">
      <w:pPr>
        <w:widowControl w:val="0"/>
        <w:autoSpaceDE w:val="0"/>
        <w:autoSpaceDN w:val="0"/>
        <w:adjustRightInd w:val="0"/>
        <w:spacing w:after="0" w:line="240" w:lineRule="auto"/>
        <w:rPr>
          <w:rFonts w:ascii="Arial" w:hAnsi="Arial" w:cs="Arial"/>
          <w:sz w:val="16"/>
          <w:szCs w:val="16"/>
        </w:rPr>
      </w:pPr>
    </w:p>
    <w:p w14:paraId="2BEF1E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6DFA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24A437" w14:textId="77777777" w:rsidR="00983AE1" w:rsidRDefault="00983AE1">
      <w:pPr>
        <w:widowControl w:val="0"/>
        <w:autoSpaceDE w:val="0"/>
        <w:autoSpaceDN w:val="0"/>
        <w:adjustRightInd w:val="0"/>
        <w:spacing w:after="0" w:line="240" w:lineRule="auto"/>
        <w:rPr>
          <w:rFonts w:ascii="Arial" w:hAnsi="Arial" w:cs="Arial"/>
          <w:sz w:val="16"/>
          <w:szCs w:val="16"/>
        </w:rPr>
      </w:pPr>
    </w:p>
    <w:p w14:paraId="5DBC87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F70.1  I Mierna duševná zaostalosť s významnou poruchou správania, s       I</w:t>
      </w:r>
    </w:p>
    <w:p w14:paraId="2497E855" w14:textId="77777777" w:rsidR="00983AE1" w:rsidRDefault="00983AE1">
      <w:pPr>
        <w:widowControl w:val="0"/>
        <w:autoSpaceDE w:val="0"/>
        <w:autoSpaceDN w:val="0"/>
        <w:adjustRightInd w:val="0"/>
        <w:spacing w:after="0" w:line="240" w:lineRule="auto"/>
        <w:rPr>
          <w:rFonts w:ascii="Arial" w:hAnsi="Arial" w:cs="Arial"/>
          <w:sz w:val="16"/>
          <w:szCs w:val="16"/>
        </w:rPr>
      </w:pPr>
    </w:p>
    <w:p w14:paraId="72B8D0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potrebou pozorovania alebo liečby                                 I</w:t>
      </w:r>
    </w:p>
    <w:p w14:paraId="371D2359" w14:textId="77777777" w:rsidR="00983AE1" w:rsidRDefault="00983AE1">
      <w:pPr>
        <w:widowControl w:val="0"/>
        <w:autoSpaceDE w:val="0"/>
        <w:autoSpaceDN w:val="0"/>
        <w:adjustRightInd w:val="0"/>
        <w:spacing w:after="0" w:line="240" w:lineRule="auto"/>
        <w:rPr>
          <w:rFonts w:ascii="Arial" w:hAnsi="Arial" w:cs="Arial"/>
          <w:sz w:val="16"/>
          <w:szCs w:val="16"/>
        </w:rPr>
      </w:pPr>
    </w:p>
    <w:p w14:paraId="73E1D8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352E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3CA412" w14:textId="77777777" w:rsidR="00983AE1" w:rsidRDefault="00983AE1">
      <w:pPr>
        <w:widowControl w:val="0"/>
        <w:autoSpaceDE w:val="0"/>
        <w:autoSpaceDN w:val="0"/>
        <w:adjustRightInd w:val="0"/>
        <w:spacing w:after="0" w:line="240" w:lineRule="auto"/>
        <w:rPr>
          <w:rFonts w:ascii="Arial" w:hAnsi="Arial" w:cs="Arial"/>
          <w:sz w:val="16"/>
          <w:szCs w:val="16"/>
        </w:rPr>
      </w:pPr>
    </w:p>
    <w:p w14:paraId="226F17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F70.8  I Mierna duševná zaostalosť s inou poruchou správania               I</w:t>
      </w:r>
    </w:p>
    <w:p w14:paraId="1ADE2A90" w14:textId="77777777" w:rsidR="00983AE1" w:rsidRDefault="00983AE1">
      <w:pPr>
        <w:widowControl w:val="0"/>
        <w:autoSpaceDE w:val="0"/>
        <w:autoSpaceDN w:val="0"/>
        <w:adjustRightInd w:val="0"/>
        <w:spacing w:after="0" w:line="240" w:lineRule="auto"/>
        <w:rPr>
          <w:rFonts w:ascii="Arial" w:hAnsi="Arial" w:cs="Arial"/>
          <w:sz w:val="16"/>
          <w:szCs w:val="16"/>
        </w:rPr>
      </w:pPr>
    </w:p>
    <w:p w14:paraId="581389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85BC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AEF93E" w14:textId="77777777" w:rsidR="00983AE1" w:rsidRDefault="00983AE1">
      <w:pPr>
        <w:widowControl w:val="0"/>
        <w:autoSpaceDE w:val="0"/>
        <w:autoSpaceDN w:val="0"/>
        <w:adjustRightInd w:val="0"/>
        <w:spacing w:after="0" w:line="240" w:lineRule="auto"/>
        <w:rPr>
          <w:rFonts w:ascii="Arial" w:hAnsi="Arial" w:cs="Arial"/>
          <w:sz w:val="16"/>
          <w:szCs w:val="16"/>
        </w:rPr>
      </w:pPr>
    </w:p>
    <w:p w14:paraId="449C8B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F70.9  I Mierna duševná zaostalosť bez údaja o poruche správania           I</w:t>
      </w:r>
    </w:p>
    <w:p w14:paraId="44923A88" w14:textId="77777777" w:rsidR="00983AE1" w:rsidRDefault="00983AE1">
      <w:pPr>
        <w:widowControl w:val="0"/>
        <w:autoSpaceDE w:val="0"/>
        <w:autoSpaceDN w:val="0"/>
        <w:adjustRightInd w:val="0"/>
        <w:spacing w:after="0" w:line="240" w:lineRule="auto"/>
        <w:rPr>
          <w:rFonts w:ascii="Arial" w:hAnsi="Arial" w:cs="Arial"/>
          <w:sz w:val="16"/>
          <w:szCs w:val="16"/>
        </w:rPr>
      </w:pPr>
    </w:p>
    <w:p w14:paraId="38DC44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4A4A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076296" w14:textId="77777777" w:rsidR="00983AE1" w:rsidRDefault="00983AE1">
      <w:pPr>
        <w:widowControl w:val="0"/>
        <w:autoSpaceDE w:val="0"/>
        <w:autoSpaceDN w:val="0"/>
        <w:adjustRightInd w:val="0"/>
        <w:spacing w:after="0" w:line="240" w:lineRule="auto"/>
        <w:rPr>
          <w:rFonts w:ascii="Arial" w:hAnsi="Arial" w:cs="Arial"/>
          <w:sz w:val="16"/>
          <w:szCs w:val="16"/>
        </w:rPr>
      </w:pPr>
    </w:p>
    <w:p w14:paraId="3C5DDF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F71.0  I Stredne ťažká duševná zaostalosť, bez poruchy správania alebo s   I</w:t>
      </w:r>
    </w:p>
    <w:p w14:paraId="78485EAC" w14:textId="77777777" w:rsidR="00983AE1" w:rsidRDefault="00983AE1">
      <w:pPr>
        <w:widowControl w:val="0"/>
        <w:autoSpaceDE w:val="0"/>
        <w:autoSpaceDN w:val="0"/>
        <w:adjustRightInd w:val="0"/>
        <w:spacing w:after="0" w:line="240" w:lineRule="auto"/>
        <w:rPr>
          <w:rFonts w:ascii="Arial" w:hAnsi="Arial" w:cs="Arial"/>
          <w:sz w:val="16"/>
          <w:szCs w:val="16"/>
        </w:rPr>
      </w:pPr>
    </w:p>
    <w:p w14:paraId="0B64E0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minimálnou poruchou správania                                     I</w:t>
      </w:r>
    </w:p>
    <w:p w14:paraId="380D0261" w14:textId="77777777" w:rsidR="00983AE1" w:rsidRDefault="00983AE1">
      <w:pPr>
        <w:widowControl w:val="0"/>
        <w:autoSpaceDE w:val="0"/>
        <w:autoSpaceDN w:val="0"/>
        <w:adjustRightInd w:val="0"/>
        <w:spacing w:after="0" w:line="240" w:lineRule="auto"/>
        <w:rPr>
          <w:rFonts w:ascii="Arial" w:hAnsi="Arial" w:cs="Arial"/>
          <w:sz w:val="16"/>
          <w:szCs w:val="16"/>
        </w:rPr>
      </w:pPr>
    </w:p>
    <w:p w14:paraId="662104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B3A4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BA0F8C" w14:textId="77777777" w:rsidR="00983AE1" w:rsidRDefault="00983AE1">
      <w:pPr>
        <w:widowControl w:val="0"/>
        <w:autoSpaceDE w:val="0"/>
        <w:autoSpaceDN w:val="0"/>
        <w:adjustRightInd w:val="0"/>
        <w:spacing w:after="0" w:line="240" w:lineRule="auto"/>
        <w:rPr>
          <w:rFonts w:ascii="Arial" w:hAnsi="Arial" w:cs="Arial"/>
          <w:sz w:val="16"/>
          <w:szCs w:val="16"/>
        </w:rPr>
      </w:pPr>
    </w:p>
    <w:p w14:paraId="5DF35A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F71.1  I Stredne ťažká duševná zaostalosť s významnou poruchou správania,  I</w:t>
      </w:r>
    </w:p>
    <w:p w14:paraId="5BDB4FA0" w14:textId="77777777" w:rsidR="00983AE1" w:rsidRDefault="00983AE1">
      <w:pPr>
        <w:widowControl w:val="0"/>
        <w:autoSpaceDE w:val="0"/>
        <w:autoSpaceDN w:val="0"/>
        <w:adjustRightInd w:val="0"/>
        <w:spacing w:after="0" w:line="240" w:lineRule="auto"/>
        <w:rPr>
          <w:rFonts w:ascii="Arial" w:hAnsi="Arial" w:cs="Arial"/>
          <w:sz w:val="16"/>
          <w:szCs w:val="16"/>
        </w:rPr>
      </w:pPr>
    </w:p>
    <w:p w14:paraId="078A94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 potrebou pozorovania alebo liečby                               I</w:t>
      </w:r>
    </w:p>
    <w:p w14:paraId="6A682C61" w14:textId="77777777" w:rsidR="00983AE1" w:rsidRDefault="00983AE1">
      <w:pPr>
        <w:widowControl w:val="0"/>
        <w:autoSpaceDE w:val="0"/>
        <w:autoSpaceDN w:val="0"/>
        <w:adjustRightInd w:val="0"/>
        <w:spacing w:after="0" w:line="240" w:lineRule="auto"/>
        <w:rPr>
          <w:rFonts w:ascii="Arial" w:hAnsi="Arial" w:cs="Arial"/>
          <w:sz w:val="16"/>
          <w:szCs w:val="16"/>
        </w:rPr>
      </w:pPr>
    </w:p>
    <w:p w14:paraId="397B80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F79A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EF9F09" w14:textId="77777777" w:rsidR="00983AE1" w:rsidRDefault="00983AE1">
      <w:pPr>
        <w:widowControl w:val="0"/>
        <w:autoSpaceDE w:val="0"/>
        <w:autoSpaceDN w:val="0"/>
        <w:adjustRightInd w:val="0"/>
        <w:spacing w:after="0" w:line="240" w:lineRule="auto"/>
        <w:rPr>
          <w:rFonts w:ascii="Arial" w:hAnsi="Arial" w:cs="Arial"/>
          <w:sz w:val="16"/>
          <w:szCs w:val="16"/>
        </w:rPr>
      </w:pPr>
    </w:p>
    <w:p w14:paraId="5DB4D1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F71.8  I Stredne ťažká duševná zaostalosť s inou poruchou správania        I</w:t>
      </w:r>
    </w:p>
    <w:p w14:paraId="7CC381DB" w14:textId="77777777" w:rsidR="00983AE1" w:rsidRDefault="00983AE1">
      <w:pPr>
        <w:widowControl w:val="0"/>
        <w:autoSpaceDE w:val="0"/>
        <w:autoSpaceDN w:val="0"/>
        <w:adjustRightInd w:val="0"/>
        <w:spacing w:after="0" w:line="240" w:lineRule="auto"/>
        <w:rPr>
          <w:rFonts w:ascii="Arial" w:hAnsi="Arial" w:cs="Arial"/>
          <w:sz w:val="16"/>
          <w:szCs w:val="16"/>
        </w:rPr>
      </w:pPr>
    </w:p>
    <w:p w14:paraId="7359B4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80D5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960FFC" w14:textId="77777777" w:rsidR="00983AE1" w:rsidRDefault="00983AE1">
      <w:pPr>
        <w:widowControl w:val="0"/>
        <w:autoSpaceDE w:val="0"/>
        <w:autoSpaceDN w:val="0"/>
        <w:adjustRightInd w:val="0"/>
        <w:spacing w:after="0" w:line="240" w:lineRule="auto"/>
        <w:rPr>
          <w:rFonts w:ascii="Arial" w:hAnsi="Arial" w:cs="Arial"/>
          <w:sz w:val="16"/>
          <w:szCs w:val="16"/>
        </w:rPr>
      </w:pPr>
    </w:p>
    <w:p w14:paraId="67EFDE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F71.9  I Stredne ťažká duševná zaostalosť, bez údaja o poruche správania   I</w:t>
      </w:r>
    </w:p>
    <w:p w14:paraId="7828AE69" w14:textId="77777777" w:rsidR="00983AE1" w:rsidRDefault="00983AE1">
      <w:pPr>
        <w:widowControl w:val="0"/>
        <w:autoSpaceDE w:val="0"/>
        <w:autoSpaceDN w:val="0"/>
        <w:adjustRightInd w:val="0"/>
        <w:spacing w:after="0" w:line="240" w:lineRule="auto"/>
        <w:rPr>
          <w:rFonts w:ascii="Arial" w:hAnsi="Arial" w:cs="Arial"/>
          <w:sz w:val="16"/>
          <w:szCs w:val="16"/>
        </w:rPr>
      </w:pPr>
    </w:p>
    <w:p w14:paraId="4BB7F4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3DAD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3503ED" w14:textId="77777777" w:rsidR="00983AE1" w:rsidRDefault="00983AE1">
      <w:pPr>
        <w:widowControl w:val="0"/>
        <w:autoSpaceDE w:val="0"/>
        <w:autoSpaceDN w:val="0"/>
        <w:adjustRightInd w:val="0"/>
        <w:spacing w:after="0" w:line="240" w:lineRule="auto"/>
        <w:rPr>
          <w:rFonts w:ascii="Arial" w:hAnsi="Arial" w:cs="Arial"/>
          <w:sz w:val="16"/>
          <w:szCs w:val="16"/>
        </w:rPr>
      </w:pPr>
    </w:p>
    <w:p w14:paraId="64E476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F72.0  I Ťažká duševná zaostalosť, bez poruchy správania alebo s           I</w:t>
      </w:r>
    </w:p>
    <w:p w14:paraId="2BA06A46" w14:textId="77777777" w:rsidR="00983AE1" w:rsidRDefault="00983AE1">
      <w:pPr>
        <w:widowControl w:val="0"/>
        <w:autoSpaceDE w:val="0"/>
        <w:autoSpaceDN w:val="0"/>
        <w:adjustRightInd w:val="0"/>
        <w:spacing w:after="0" w:line="240" w:lineRule="auto"/>
        <w:rPr>
          <w:rFonts w:ascii="Arial" w:hAnsi="Arial" w:cs="Arial"/>
          <w:sz w:val="16"/>
          <w:szCs w:val="16"/>
        </w:rPr>
      </w:pPr>
    </w:p>
    <w:p w14:paraId="4419D3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minimálnou poruchou správania                                     I</w:t>
      </w:r>
    </w:p>
    <w:p w14:paraId="2DC54858" w14:textId="77777777" w:rsidR="00983AE1" w:rsidRDefault="00983AE1">
      <w:pPr>
        <w:widowControl w:val="0"/>
        <w:autoSpaceDE w:val="0"/>
        <w:autoSpaceDN w:val="0"/>
        <w:adjustRightInd w:val="0"/>
        <w:spacing w:after="0" w:line="240" w:lineRule="auto"/>
        <w:rPr>
          <w:rFonts w:ascii="Arial" w:hAnsi="Arial" w:cs="Arial"/>
          <w:sz w:val="16"/>
          <w:szCs w:val="16"/>
        </w:rPr>
      </w:pPr>
    </w:p>
    <w:p w14:paraId="04752A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D9B1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7476C6" w14:textId="77777777" w:rsidR="00983AE1" w:rsidRDefault="00983AE1">
      <w:pPr>
        <w:widowControl w:val="0"/>
        <w:autoSpaceDE w:val="0"/>
        <w:autoSpaceDN w:val="0"/>
        <w:adjustRightInd w:val="0"/>
        <w:spacing w:after="0" w:line="240" w:lineRule="auto"/>
        <w:rPr>
          <w:rFonts w:ascii="Arial" w:hAnsi="Arial" w:cs="Arial"/>
          <w:sz w:val="16"/>
          <w:szCs w:val="16"/>
        </w:rPr>
      </w:pPr>
    </w:p>
    <w:p w14:paraId="65FD57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F72.1  I Ťažká duševná zaostalosť s významnou poruchou správania, s        I</w:t>
      </w:r>
    </w:p>
    <w:p w14:paraId="4314C352" w14:textId="77777777" w:rsidR="00983AE1" w:rsidRDefault="00983AE1">
      <w:pPr>
        <w:widowControl w:val="0"/>
        <w:autoSpaceDE w:val="0"/>
        <w:autoSpaceDN w:val="0"/>
        <w:adjustRightInd w:val="0"/>
        <w:spacing w:after="0" w:line="240" w:lineRule="auto"/>
        <w:rPr>
          <w:rFonts w:ascii="Arial" w:hAnsi="Arial" w:cs="Arial"/>
          <w:sz w:val="16"/>
          <w:szCs w:val="16"/>
        </w:rPr>
      </w:pPr>
    </w:p>
    <w:p w14:paraId="0E95E7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potrebou pozorovania alebo liečby                                 I</w:t>
      </w:r>
    </w:p>
    <w:p w14:paraId="27DA0566" w14:textId="77777777" w:rsidR="00983AE1" w:rsidRDefault="00983AE1">
      <w:pPr>
        <w:widowControl w:val="0"/>
        <w:autoSpaceDE w:val="0"/>
        <w:autoSpaceDN w:val="0"/>
        <w:adjustRightInd w:val="0"/>
        <w:spacing w:after="0" w:line="240" w:lineRule="auto"/>
        <w:rPr>
          <w:rFonts w:ascii="Arial" w:hAnsi="Arial" w:cs="Arial"/>
          <w:sz w:val="16"/>
          <w:szCs w:val="16"/>
        </w:rPr>
      </w:pPr>
    </w:p>
    <w:p w14:paraId="720DE4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FF64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C47D61" w14:textId="77777777" w:rsidR="00983AE1" w:rsidRDefault="00983AE1">
      <w:pPr>
        <w:widowControl w:val="0"/>
        <w:autoSpaceDE w:val="0"/>
        <w:autoSpaceDN w:val="0"/>
        <w:adjustRightInd w:val="0"/>
        <w:spacing w:after="0" w:line="240" w:lineRule="auto"/>
        <w:rPr>
          <w:rFonts w:ascii="Arial" w:hAnsi="Arial" w:cs="Arial"/>
          <w:sz w:val="16"/>
          <w:szCs w:val="16"/>
        </w:rPr>
      </w:pPr>
    </w:p>
    <w:p w14:paraId="0E0AEC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F72.8  I Ťažká duševná zaostalosť s inou poruchou správania                I</w:t>
      </w:r>
    </w:p>
    <w:p w14:paraId="5431D42A" w14:textId="77777777" w:rsidR="00983AE1" w:rsidRDefault="00983AE1">
      <w:pPr>
        <w:widowControl w:val="0"/>
        <w:autoSpaceDE w:val="0"/>
        <w:autoSpaceDN w:val="0"/>
        <w:adjustRightInd w:val="0"/>
        <w:spacing w:after="0" w:line="240" w:lineRule="auto"/>
        <w:rPr>
          <w:rFonts w:ascii="Arial" w:hAnsi="Arial" w:cs="Arial"/>
          <w:sz w:val="16"/>
          <w:szCs w:val="16"/>
        </w:rPr>
      </w:pPr>
    </w:p>
    <w:p w14:paraId="16A522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2C61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924A04" w14:textId="77777777" w:rsidR="00983AE1" w:rsidRDefault="00983AE1">
      <w:pPr>
        <w:widowControl w:val="0"/>
        <w:autoSpaceDE w:val="0"/>
        <w:autoSpaceDN w:val="0"/>
        <w:adjustRightInd w:val="0"/>
        <w:spacing w:after="0" w:line="240" w:lineRule="auto"/>
        <w:rPr>
          <w:rFonts w:ascii="Arial" w:hAnsi="Arial" w:cs="Arial"/>
          <w:sz w:val="16"/>
          <w:szCs w:val="16"/>
        </w:rPr>
      </w:pPr>
    </w:p>
    <w:p w14:paraId="3C2E4F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F72.9  I Ťažká duševná zaostalosť, bez údaja o poruche správania           I</w:t>
      </w:r>
    </w:p>
    <w:p w14:paraId="57AABA01" w14:textId="77777777" w:rsidR="00983AE1" w:rsidRDefault="00983AE1">
      <w:pPr>
        <w:widowControl w:val="0"/>
        <w:autoSpaceDE w:val="0"/>
        <w:autoSpaceDN w:val="0"/>
        <w:adjustRightInd w:val="0"/>
        <w:spacing w:after="0" w:line="240" w:lineRule="auto"/>
        <w:rPr>
          <w:rFonts w:ascii="Arial" w:hAnsi="Arial" w:cs="Arial"/>
          <w:sz w:val="16"/>
          <w:szCs w:val="16"/>
        </w:rPr>
      </w:pPr>
    </w:p>
    <w:p w14:paraId="4BAEA0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480E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577F26" w14:textId="77777777" w:rsidR="00983AE1" w:rsidRDefault="00983AE1">
      <w:pPr>
        <w:widowControl w:val="0"/>
        <w:autoSpaceDE w:val="0"/>
        <w:autoSpaceDN w:val="0"/>
        <w:adjustRightInd w:val="0"/>
        <w:spacing w:after="0" w:line="240" w:lineRule="auto"/>
        <w:rPr>
          <w:rFonts w:ascii="Arial" w:hAnsi="Arial" w:cs="Arial"/>
          <w:sz w:val="16"/>
          <w:szCs w:val="16"/>
        </w:rPr>
      </w:pPr>
    </w:p>
    <w:p w14:paraId="0FB59C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F73.0  I Hlboká duševná zaostalosť bez poruchy správania alebo s           I</w:t>
      </w:r>
    </w:p>
    <w:p w14:paraId="454AC086" w14:textId="77777777" w:rsidR="00983AE1" w:rsidRDefault="00983AE1">
      <w:pPr>
        <w:widowControl w:val="0"/>
        <w:autoSpaceDE w:val="0"/>
        <w:autoSpaceDN w:val="0"/>
        <w:adjustRightInd w:val="0"/>
        <w:spacing w:after="0" w:line="240" w:lineRule="auto"/>
        <w:rPr>
          <w:rFonts w:ascii="Arial" w:hAnsi="Arial" w:cs="Arial"/>
          <w:sz w:val="16"/>
          <w:szCs w:val="16"/>
        </w:rPr>
      </w:pPr>
    </w:p>
    <w:p w14:paraId="5FC8A1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minimálnou poruchou správania                                     I</w:t>
      </w:r>
    </w:p>
    <w:p w14:paraId="2EEAAC5D" w14:textId="77777777" w:rsidR="00983AE1" w:rsidRDefault="00983AE1">
      <w:pPr>
        <w:widowControl w:val="0"/>
        <w:autoSpaceDE w:val="0"/>
        <w:autoSpaceDN w:val="0"/>
        <w:adjustRightInd w:val="0"/>
        <w:spacing w:after="0" w:line="240" w:lineRule="auto"/>
        <w:rPr>
          <w:rFonts w:ascii="Arial" w:hAnsi="Arial" w:cs="Arial"/>
          <w:sz w:val="16"/>
          <w:szCs w:val="16"/>
        </w:rPr>
      </w:pPr>
    </w:p>
    <w:p w14:paraId="7BE335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7D59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D0C185" w14:textId="77777777" w:rsidR="00983AE1" w:rsidRDefault="00983AE1">
      <w:pPr>
        <w:widowControl w:val="0"/>
        <w:autoSpaceDE w:val="0"/>
        <w:autoSpaceDN w:val="0"/>
        <w:adjustRightInd w:val="0"/>
        <w:spacing w:after="0" w:line="240" w:lineRule="auto"/>
        <w:rPr>
          <w:rFonts w:ascii="Arial" w:hAnsi="Arial" w:cs="Arial"/>
          <w:sz w:val="16"/>
          <w:szCs w:val="16"/>
        </w:rPr>
      </w:pPr>
    </w:p>
    <w:p w14:paraId="609CDB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F73.1  I Hlboká duševná zaostalosť s významnou poruchou správania, s       I</w:t>
      </w:r>
    </w:p>
    <w:p w14:paraId="7C91B266" w14:textId="77777777" w:rsidR="00983AE1" w:rsidRDefault="00983AE1">
      <w:pPr>
        <w:widowControl w:val="0"/>
        <w:autoSpaceDE w:val="0"/>
        <w:autoSpaceDN w:val="0"/>
        <w:adjustRightInd w:val="0"/>
        <w:spacing w:after="0" w:line="240" w:lineRule="auto"/>
        <w:rPr>
          <w:rFonts w:ascii="Arial" w:hAnsi="Arial" w:cs="Arial"/>
          <w:sz w:val="16"/>
          <w:szCs w:val="16"/>
        </w:rPr>
      </w:pPr>
    </w:p>
    <w:p w14:paraId="7C75FD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potrebou pozorovania alebo liečby                                 I</w:t>
      </w:r>
    </w:p>
    <w:p w14:paraId="55974A6A" w14:textId="77777777" w:rsidR="00983AE1" w:rsidRDefault="00983AE1">
      <w:pPr>
        <w:widowControl w:val="0"/>
        <w:autoSpaceDE w:val="0"/>
        <w:autoSpaceDN w:val="0"/>
        <w:adjustRightInd w:val="0"/>
        <w:spacing w:after="0" w:line="240" w:lineRule="auto"/>
        <w:rPr>
          <w:rFonts w:ascii="Arial" w:hAnsi="Arial" w:cs="Arial"/>
          <w:sz w:val="16"/>
          <w:szCs w:val="16"/>
        </w:rPr>
      </w:pPr>
    </w:p>
    <w:p w14:paraId="280E98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F798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9C7E7F" w14:textId="77777777" w:rsidR="00983AE1" w:rsidRDefault="00983AE1">
      <w:pPr>
        <w:widowControl w:val="0"/>
        <w:autoSpaceDE w:val="0"/>
        <w:autoSpaceDN w:val="0"/>
        <w:adjustRightInd w:val="0"/>
        <w:spacing w:after="0" w:line="240" w:lineRule="auto"/>
        <w:rPr>
          <w:rFonts w:ascii="Arial" w:hAnsi="Arial" w:cs="Arial"/>
          <w:sz w:val="16"/>
          <w:szCs w:val="16"/>
        </w:rPr>
      </w:pPr>
    </w:p>
    <w:p w14:paraId="31ADCB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F73.8  I Hlboká duševná zaostalosť s inou poruchou správania               I</w:t>
      </w:r>
    </w:p>
    <w:p w14:paraId="735616D6" w14:textId="77777777" w:rsidR="00983AE1" w:rsidRDefault="00983AE1">
      <w:pPr>
        <w:widowControl w:val="0"/>
        <w:autoSpaceDE w:val="0"/>
        <w:autoSpaceDN w:val="0"/>
        <w:adjustRightInd w:val="0"/>
        <w:spacing w:after="0" w:line="240" w:lineRule="auto"/>
        <w:rPr>
          <w:rFonts w:ascii="Arial" w:hAnsi="Arial" w:cs="Arial"/>
          <w:sz w:val="16"/>
          <w:szCs w:val="16"/>
        </w:rPr>
      </w:pPr>
    </w:p>
    <w:p w14:paraId="48B700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A9C2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9A97DC" w14:textId="77777777" w:rsidR="00983AE1" w:rsidRDefault="00983AE1">
      <w:pPr>
        <w:widowControl w:val="0"/>
        <w:autoSpaceDE w:val="0"/>
        <w:autoSpaceDN w:val="0"/>
        <w:adjustRightInd w:val="0"/>
        <w:spacing w:after="0" w:line="240" w:lineRule="auto"/>
        <w:rPr>
          <w:rFonts w:ascii="Arial" w:hAnsi="Arial" w:cs="Arial"/>
          <w:sz w:val="16"/>
          <w:szCs w:val="16"/>
        </w:rPr>
      </w:pPr>
    </w:p>
    <w:p w14:paraId="2BC0A2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F73.9  I Hlboká duševná zaostalosť, bez údaja o poruche správania          I</w:t>
      </w:r>
    </w:p>
    <w:p w14:paraId="1829981A" w14:textId="77777777" w:rsidR="00983AE1" w:rsidRDefault="00983AE1">
      <w:pPr>
        <w:widowControl w:val="0"/>
        <w:autoSpaceDE w:val="0"/>
        <w:autoSpaceDN w:val="0"/>
        <w:adjustRightInd w:val="0"/>
        <w:spacing w:after="0" w:line="240" w:lineRule="auto"/>
        <w:rPr>
          <w:rFonts w:ascii="Arial" w:hAnsi="Arial" w:cs="Arial"/>
          <w:sz w:val="16"/>
          <w:szCs w:val="16"/>
        </w:rPr>
      </w:pPr>
    </w:p>
    <w:p w14:paraId="0EBCE7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1757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9164B7" w14:textId="77777777" w:rsidR="00983AE1" w:rsidRDefault="00983AE1">
      <w:pPr>
        <w:widowControl w:val="0"/>
        <w:autoSpaceDE w:val="0"/>
        <w:autoSpaceDN w:val="0"/>
        <w:adjustRightInd w:val="0"/>
        <w:spacing w:after="0" w:line="240" w:lineRule="auto"/>
        <w:rPr>
          <w:rFonts w:ascii="Arial" w:hAnsi="Arial" w:cs="Arial"/>
          <w:sz w:val="16"/>
          <w:szCs w:val="16"/>
        </w:rPr>
      </w:pPr>
    </w:p>
    <w:p w14:paraId="56D18E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F74.0  I Disociácia inteligencie, bez poruchy správania alebo s minimálnou I</w:t>
      </w:r>
    </w:p>
    <w:p w14:paraId="404B4FF0" w14:textId="77777777" w:rsidR="00983AE1" w:rsidRDefault="00983AE1">
      <w:pPr>
        <w:widowControl w:val="0"/>
        <w:autoSpaceDE w:val="0"/>
        <w:autoSpaceDN w:val="0"/>
        <w:adjustRightInd w:val="0"/>
        <w:spacing w:after="0" w:line="240" w:lineRule="auto"/>
        <w:rPr>
          <w:rFonts w:ascii="Arial" w:hAnsi="Arial" w:cs="Arial"/>
          <w:sz w:val="16"/>
          <w:szCs w:val="16"/>
        </w:rPr>
      </w:pPr>
    </w:p>
    <w:p w14:paraId="244689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poruchou                                                          I</w:t>
      </w:r>
    </w:p>
    <w:p w14:paraId="410D092A" w14:textId="77777777" w:rsidR="00983AE1" w:rsidRDefault="00983AE1">
      <w:pPr>
        <w:widowControl w:val="0"/>
        <w:autoSpaceDE w:val="0"/>
        <w:autoSpaceDN w:val="0"/>
        <w:adjustRightInd w:val="0"/>
        <w:spacing w:after="0" w:line="240" w:lineRule="auto"/>
        <w:rPr>
          <w:rFonts w:ascii="Arial" w:hAnsi="Arial" w:cs="Arial"/>
          <w:sz w:val="16"/>
          <w:szCs w:val="16"/>
        </w:rPr>
      </w:pPr>
    </w:p>
    <w:p w14:paraId="2C2555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5635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5FCD3F" w14:textId="77777777" w:rsidR="00983AE1" w:rsidRDefault="00983AE1">
      <w:pPr>
        <w:widowControl w:val="0"/>
        <w:autoSpaceDE w:val="0"/>
        <w:autoSpaceDN w:val="0"/>
        <w:adjustRightInd w:val="0"/>
        <w:spacing w:after="0" w:line="240" w:lineRule="auto"/>
        <w:rPr>
          <w:rFonts w:ascii="Arial" w:hAnsi="Arial" w:cs="Arial"/>
          <w:sz w:val="16"/>
          <w:szCs w:val="16"/>
        </w:rPr>
      </w:pPr>
    </w:p>
    <w:p w14:paraId="0B519E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F74.1  I Disociácia inteligencie s významnou poruchou správania, s         I</w:t>
      </w:r>
    </w:p>
    <w:p w14:paraId="554B27BD" w14:textId="77777777" w:rsidR="00983AE1" w:rsidRDefault="00983AE1">
      <w:pPr>
        <w:widowControl w:val="0"/>
        <w:autoSpaceDE w:val="0"/>
        <w:autoSpaceDN w:val="0"/>
        <w:adjustRightInd w:val="0"/>
        <w:spacing w:after="0" w:line="240" w:lineRule="auto"/>
        <w:rPr>
          <w:rFonts w:ascii="Arial" w:hAnsi="Arial" w:cs="Arial"/>
          <w:sz w:val="16"/>
          <w:szCs w:val="16"/>
        </w:rPr>
      </w:pPr>
    </w:p>
    <w:p w14:paraId="3F4073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potrebou pozorovania alebo liečby                                 I</w:t>
      </w:r>
    </w:p>
    <w:p w14:paraId="269F8AAD" w14:textId="77777777" w:rsidR="00983AE1" w:rsidRDefault="00983AE1">
      <w:pPr>
        <w:widowControl w:val="0"/>
        <w:autoSpaceDE w:val="0"/>
        <w:autoSpaceDN w:val="0"/>
        <w:adjustRightInd w:val="0"/>
        <w:spacing w:after="0" w:line="240" w:lineRule="auto"/>
        <w:rPr>
          <w:rFonts w:ascii="Arial" w:hAnsi="Arial" w:cs="Arial"/>
          <w:sz w:val="16"/>
          <w:szCs w:val="16"/>
        </w:rPr>
      </w:pPr>
    </w:p>
    <w:p w14:paraId="5197DD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146D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ABB993" w14:textId="77777777" w:rsidR="00983AE1" w:rsidRDefault="00983AE1">
      <w:pPr>
        <w:widowControl w:val="0"/>
        <w:autoSpaceDE w:val="0"/>
        <w:autoSpaceDN w:val="0"/>
        <w:adjustRightInd w:val="0"/>
        <w:spacing w:after="0" w:line="240" w:lineRule="auto"/>
        <w:rPr>
          <w:rFonts w:ascii="Arial" w:hAnsi="Arial" w:cs="Arial"/>
          <w:sz w:val="16"/>
          <w:szCs w:val="16"/>
        </w:rPr>
      </w:pPr>
    </w:p>
    <w:p w14:paraId="32FAF8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F74.8  I Disociácia inteligencie s inou poruchou správania                 I</w:t>
      </w:r>
    </w:p>
    <w:p w14:paraId="61190DAA" w14:textId="77777777" w:rsidR="00983AE1" w:rsidRDefault="00983AE1">
      <w:pPr>
        <w:widowControl w:val="0"/>
        <w:autoSpaceDE w:val="0"/>
        <w:autoSpaceDN w:val="0"/>
        <w:adjustRightInd w:val="0"/>
        <w:spacing w:after="0" w:line="240" w:lineRule="auto"/>
        <w:rPr>
          <w:rFonts w:ascii="Arial" w:hAnsi="Arial" w:cs="Arial"/>
          <w:sz w:val="16"/>
          <w:szCs w:val="16"/>
        </w:rPr>
      </w:pPr>
    </w:p>
    <w:p w14:paraId="192E29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EA6A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F59475" w14:textId="77777777" w:rsidR="00983AE1" w:rsidRDefault="00983AE1">
      <w:pPr>
        <w:widowControl w:val="0"/>
        <w:autoSpaceDE w:val="0"/>
        <w:autoSpaceDN w:val="0"/>
        <w:adjustRightInd w:val="0"/>
        <w:spacing w:after="0" w:line="240" w:lineRule="auto"/>
        <w:rPr>
          <w:rFonts w:ascii="Arial" w:hAnsi="Arial" w:cs="Arial"/>
          <w:sz w:val="16"/>
          <w:szCs w:val="16"/>
        </w:rPr>
      </w:pPr>
    </w:p>
    <w:p w14:paraId="414D0F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F74.9  I Disociácia inteligencie, bez udania poruchy správania             I</w:t>
      </w:r>
    </w:p>
    <w:p w14:paraId="445DD6D4" w14:textId="77777777" w:rsidR="00983AE1" w:rsidRDefault="00983AE1">
      <w:pPr>
        <w:widowControl w:val="0"/>
        <w:autoSpaceDE w:val="0"/>
        <w:autoSpaceDN w:val="0"/>
        <w:adjustRightInd w:val="0"/>
        <w:spacing w:after="0" w:line="240" w:lineRule="auto"/>
        <w:rPr>
          <w:rFonts w:ascii="Arial" w:hAnsi="Arial" w:cs="Arial"/>
          <w:sz w:val="16"/>
          <w:szCs w:val="16"/>
        </w:rPr>
      </w:pPr>
    </w:p>
    <w:p w14:paraId="5F074B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D8CD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5F1BBC" w14:textId="77777777" w:rsidR="00983AE1" w:rsidRDefault="00983AE1">
      <w:pPr>
        <w:widowControl w:val="0"/>
        <w:autoSpaceDE w:val="0"/>
        <w:autoSpaceDN w:val="0"/>
        <w:adjustRightInd w:val="0"/>
        <w:spacing w:after="0" w:line="240" w:lineRule="auto"/>
        <w:rPr>
          <w:rFonts w:ascii="Arial" w:hAnsi="Arial" w:cs="Arial"/>
          <w:sz w:val="16"/>
          <w:szCs w:val="16"/>
        </w:rPr>
      </w:pPr>
    </w:p>
    <w:p w14:paraId="30B7E3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F78.0  I Iná duševná zaostalosť bez poruchy správania alebo s minimálnou   I</w:t>
      </w:r>
    </w:p>
    <w:p w14:paraId="19ABD80B" w14:textId="77777777" w:rsidR="00983AE1" w:rsidRDefault="00983AE1">
      <w:pPr>
        <w:widowControl w:val="0"/>
        <w:autoSpaceDE w:val="0"/>
        <w:autoSpaceDN w:val="0"/>
        <w:adjustRightInd w:val="0"/>
        <w:spacing w:after="0" w:line="240" w:lineRule="auto"/>
        <w:rPr>
          <w:rFonts w:ascii="Arial" w:hAnsi="Arial" w:cs="Arial"/>
          <w:sz w:val="16"/>
          <w:szCs w:val="16"/>
        </w:rPr>
      </w:pPr>
    </w:p>
    <w:p w14:paraId="708BCE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poruchou správania                                                I</w:t>
      </w:r>
    </w:p>
    <w:p w14:paraId="3E8E2507" w14:textId="77777777" w:rsidR="00983AE1" w:rsidRDefault="00983AE1">
      <w:pPr>
        <w:widowControl w:val="0"/>
        <w:autoSpaceDE w:val="0"/>
        <w:autoSpaceDN w:val="0"/>
        <w:adjustRightInd w:val="0"/>
        <w:spacing w:after="0" w:line="240" w:lineRule="auto"/>
        <w:rPr>
          <w:rFonts w:ascii="Arial" w:hAnsi="Arial" w:cs="Arial"/>
          <w:sz w:val="16"/>
          <w:szCs w:val="16"/>
        </w:rPr>
      </w:pPr>
    </w:p>
    <w:p w14:paraId="6E2F49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2734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0566F0" w14:textId="77777777" w:rsidR="00983AE1" w:rsidRDefault="00983AE1">
      <w:pPr>
        <w:widowControl w:val="0"/>
        <w:autoSpaceDE w:val="0"/>
        <w:autoSpaceDN w:val="0"/>
        <w:adjustRightInd w:val="0"/>
        <w:spacing w:after="0" w:line="240" w:lineRule="auto"/>
        <w:rPr>
          <w:rFonts w:ascii="Arial" w:hAnsi="Arial" w:cs="Arial"/>
          <w:sz w:val="16"/>
          <w:szCs w:val="16"/>
        </w:rPr>
      </w:pPr>
    </w:p>
    <w:p w14:paraId="384ADB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F78.1  I Iná duševná zaostalosť s významnou poruchou správania, s potrebou I</w:t>
      </w:r>
    </w:p>
    <w:p w14:paraId="2AC847D0" w14:textId="77777777" w:rsidR="00983AE1" w:rsidRDefault="00983AE1">
      <w:pPr>
        <w:widowControl w:val="0"/>
        <w:autoSpaceDE w:val="0"/>
        <w:autoSpaceDN w:val="0"/>
        <w:adjustRightInd w:val="0"/>
        <w:spacing w:after="0" w:line="240" w:lineRule="auto"/>
        <w:rPr>
          <w:rFonts w:ascii="Arial" w:hAnsi="Arial" w:cs="Arial"/>
          <w:sz w:val="16"/>
          <w:szCs w:val="16"/>
        </w:rPr>
      </w:pPr>
    </w:p>
    <w:p w14:paraId="6077BB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pozorovania alebo liečby                                          I</w:t>
      </w:r>
    </w:p>
    <w:p w14:paraId="6C721465" w14:textId="77777777" w:rsidR="00983AE1" w:rsidRDefault="00983AE1">
      <w:pPr>
        <w:widowControl w:val="0"/>
        <w:autoSpaceDE w:val="0"/>
        <w:autoSpaceDN w:val="0"/>
        <w:adjustRightInd w:val="0"/>
        <w:spacing w:after="0" w:line="240" w:lineRule="auto"/>
        <w:rPr>
          <w:rFonts w:ascii="Arial" w:hAnsi="Arial" w:cs="Arial"/>
          <w:sz w:val="16"/>
          <w:szCs w:val="16"/>
        </w:rPr>
      </w:pPr>
    </w:p>
    <w:p w14:paraId="6F854C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D83E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D93820" w14:textId="77777777" w:rsidR="00983AE1" w:rsidRDefault="00983AE1">
      <w:pPr>
        <w:widowControl w:val="0"/>
        <w:autoSpaceDE w:val="0"/>
        <w:autoSpaceDN w:val="0"/>
        <w:adjustRightInd w:val="0"/>
        <w:spacing w:after="0" w:line="240" w:lineRule="auto"/>
        <w:rPr>
          <w:rFonts w:ascii="Arial" w:hAnsi="Arial" w:cs="Arial"/>
          <w:sz w:val="16"/>
          <w:szCs w:val="16"/>
        </w:rPr>
      </w:pPr>
    </w:p>
    <w:p w14:paraId="414B0E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F78.8  I Iná duševná zaostalosť s inou poruchou správania                  I</w:t>
      </w:r>
    </w:p>
    <w:p w14:paraId="77829206" w14:textId="77777777" w:rsidR="00983AE1" w:rsidRDefault="00983AE1">
      <w:pPr>
        <w:widowControl w:val="0"/>
        <w:autoSpaceDE w:val="0"/>
        <w:autoSpaceDN w:val="0"/>
        <w:adjustRightInd w:val="0"/>
        <w:spacing w:after="0" w:line="240" w:lineRule="auto"/>
        <w:rPr>
          <w:rFonts w:ascii="Arial" w:hAnsi="Arial" w:cs="Arial"/>
          <w:sz w:val="16"/>
          <w:szCs w:val="16"/>
        </w:rPr>
      </w:pPr>
    </w:p>
    <w:p w14:paraId="6728F7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9A85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0A7417" w14:textId="77777777" w:rsidR="00983AE1" w:rsidRDefault="00983AE1">
      <w:pPr>
        <w:widowControl w:val="0"/>
        <w:autoSpaceDE w:val="0"/>
        <w:autoSpaceDN w:val="0"/>
        <w:adjustRightInd w:val="0"/>
        <w:spacing w:after="0" w:line="240" w:lineRule="auto"/>
        <w:rPr>
          <w:rFonts w:ascii="Arial" w:hAnsi="Arial" w:cs="Arial"/>
          <w:sz w:val="16"/>
          <w:szCs w:val="16"/>
        </w:rPr>
      </w:pPr>
    </w:p>
    <w:p w14:paraId="34145F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F78.9  I Iná duševná zaostalosť, bez údaja o poruche správania             I</w:t>
      </w:r>
    </w:p>
    <w:p w14:paraId="0CA2DC8D" w14:textId="77777777" w:rsidR="00983AE1" w:rsidRDefault="00983AE1">
      <w:pPr>
        <w:widowControl w:val="0"/>
        <w:autoSpaceDE w:val="0"/>
        <w:autoSpaceDN w:val="0"/>
        <w:adjustRightInd w:val="0"/>
        <w:spacing w:after="0" w:line="240" w:lineRule="auto"/>
        <w:rPr>
          <w:rFonts w:ascii="Arial" w:hAnsi="Arial" w:cs="Arial"/>
          <w:sz w:val="16"/>
          <w:szCs w:val="16"/>
        </w:rPr>
      </w:pPr>
    </w:p>
    <w:p w14:paraId="5EF3BA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42EF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ED4199" w14:textId="77777777" w:rsidR="00983AE1" w:rsidRDefault="00983AE1">
      <w:pPr>
        <w:widowControl w:val="0"/>
        <w:autoSpaceDE w:val="0"/>
        <w:autoSpaceDN w:val="0"/>
        <w:adjustRightInd w:val="0"/>
        <w:spacing w:after="0" w:line="240" w:lineRule="auto"/>
        <w:rPr>
          <w:rFonts w:ascii="Arial" w:hAnsi="Arial" w:cs="Arial"/>
          <w:sz w:val="16"/>
          <w:szCs w:val="16"/>
        </w:rPr>
      </w:pPr>
    </w:p>
    <w:p w14:paraId="41FA86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F79.0  I Duševná zaostalosť bez poruchy správania alebo s minimálnou       I</w:t>
      </w:r>
    </w:p>
    <w:p w14:paraId="42F5FAD7" w14:textId="77777777" w:rsidR="00983AE1" w:rsidRDefault="00983AE1">
      <w:pPr>
        <w:widowControl w:val="0"/>
        <w:autoSpaceDE w:val="0"/>
        <w:autoSpaceDN w:val="0"/>
        <w:adjustRightInd w:val="0"/>
        <w:spacing w:after="0" w:line="240" w:lineRule="auto"/>
        <w:rPr>
          <w:rFonts w:ascii="Arial" w:hAnsi="Arial" w:cs="Arial"/>
          <w:sz w:val="16"/>
          <w:szCs w:val="16"/>
        </w:rPr>
      </w:pPr>
    </w:p>
    <w:p w14:paraId="71A4DA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poruchou správania, bližšie neurčená                              I</w:t>
      </w:r>
    </w:p>
    <w:p w14:paraId="5C623CC0" w14:textId="77777777" w:rsidR="00983AE1" w:rsidRDefault="00983AE1">
      <w:pPr>
        <w:widowControl w:val="0"/>
        <w:autoSpaceDE w:val="0"/>
        <w:autoSpaceDN w:val="0"/>
        <w:adjustRightInd w:val="0"/>
        <w:spacing w:after="0" w:line="240" w:lineRule="auto"/>
        <w:rPr>
          <w:rFonts w:ascii="Arial" w:hAnsi="Arial" w:cs="Arial"/>
          <w:sz w:val="16"/>
          <w:szCs w:val="16"/>
        </w:rPr>
      </w:pPr>
    </w:p>
    <w:p w14:paraId="3FC17B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B075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A60609" w14:textId="77777777" w:rsidR="00983AE1" w:rsidRDefault="00983AE1">
      <w:pPr>
        <w:widowControl w:val="0"/>
        <w:autoSpaceDE w:val="0"/>
        <w:autoSpaceDN w:val="0"/>
        <w:adjustRightInd w:val="0"/>
        <w:spacing w:after="0" w:line="240" w:lineRule="auto"/>
        <w:rPr>
          <w:rFonts w:ascii="Arial" w:hAnsi="Arial" w:cs="Arial"/>
          <w:sz w:val="16"/>
          <w:szCs w:val="16"/>
        </w:rPr>
      </w:pPr>
    </w:p>
    <w:p w14:paraId="344259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F79.1  I Duševná zaostalosť s významnou poruchou správania, s potrebou     I</w:t>
      </w:r>
    </w:p>
    <w:p w14:paraId="705DCECF" w14:textId="77777777" w:rsidR="00983AE1" w:rsidRDefault="00983AE1">
      <w:pPr>
        <w:widowControl w:val="0"/>
        <w:autoSpaceDE w:val="0"/>
        <w:autoSpaceDN w:val="0"/>
        <w:adjustRightInd w:val="0"/>
        <w:spacing w:after="0" w:line="240" w:lineRule="auto"/>
        <w:rPr>
          <w:rFonts w:ascii="Arial" w:hAnsi="Arial" w:cs="Arial"/>
          <w:sz w:val="16"/>
          <w:szCs w:val="16"/>
        </w:rPr>
      </w:pPr>
    </w:p>
    <w:p w14:paraId="59D3CB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pozorovania alebo liečby                                          I</w:t>
      </w:r>
    </w:p>
    <w:p w14:paraId="2D392B53" w14:textId="77777777" w:rsidR="00983AE1" w:rsidRDefault="00983AE1">
      <w:pPr>
        <w:widowControl w:val="0"/>
        <w:autoSpaceDE w:val="0"/>
        <w:autoSpaceDN w:val="0"/>
        <w:adjustRightInd w:val="0"/>
        <w:spacing w:after="0" w:line="240" w:lineRule="auto"/>
        <w:rPr>
          <w:rFonts w:ascii="Arial" w:hAnsi="Arial" w:cs="Arial"/>
          <w:sz w:val="16"/>
          <w:szCs w:val="16"/>
        </w:rPr>
      </w:pPr>
    </w:p>
    <w:p w14:paraId="053FDE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4A9B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4C8381" w14:textId="77777777" w:rsidR="00983AE1" w:rsidRDefault="00983AE1">
      <w:pPr>
        <w:widowControl w:val="0"/>
        <w:autoSpaceDE w:val="0"/>
        <w:autoSpaceDN w:val="0"/>
        <w:adjustRightInd w:val="0"/>
        <w:spacing w:after="0" w:line="240" w:lineRule="auto"/>
        <w:rPr>
          <w:rFonts w:ascii="Arial" w:hAnsi="Arial" w:cs="Arial"/>
          <w:sz w:val="16"/>
          <w:szCs w:val="16"/>
        </w:rPr>
      </w:pPr>
    </w:p>
    <w:p w14:paraId="055DAC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F79.8  I Duševná zaostalosť s inou poruchou správania, bližšie neurčená    I</w:t>
      </w:r>
    </w:p>
    <w:p w14:paraId="75AAC7C6" w14:textId="77777777" w:rsidR="00983AE1" w:rsidRDefault="00983AE1">
      <w:pPr>
        <w:widowControl w:val="0"/>
        <w:autoSpaceDE w:val="0"/>
        <w:autoSpaceDN w:val="0"/>
        <w:adjustRightInd w:val="0"/>
        <w:spacing w:after="0" w:line="240" w:lineRule="auto"/>
        <w:rPr>
          <w:rFonts w:ascii="Arial" w:hAnsi="Arial" w:cs="Arial"/>
          <w:sz w:val="16"/>
          <w:szCs w:val="16"/>
        </w:rPr>
      </w:pPr>
    </w:p>
    <w:p w14:paraId="33BEDC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10D3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94A7CC" w14:textId="77777777" w:rsidR="00983AE1" w:rsidRDefault="00983AE1">
      <w:pPr>
        <w:widowControl w:val="0"/>
        <w:autoSpaceDE w:val="0"/>
        <w:autoSpaceDN w:val="0"/>
        <w:adjustRightInd w:val="0"/>
        <w:spacing w:after="0" w:line="240" w:lineRule="auto"/>
        <w:rPr>
          <w:rFonts w:ascii="Arial" w:hAnsi="Arial" w:cs="Arial"/>
          <w:sz w:val="16"/>
          <w:szCs w:val="16"/>
        </w:rPr>
      </w:pPr>
    </w:p>
    <w:p w14:paraId="1DF640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F79.9  I Duševná zaostalosť bez údaja o poruche správania, bližšie         I</w:t>
      </w:r>
    </w:p>
    <w:p w14:paraId="0B0832E6" w14:textId="77777777" w:rsidR="00983AE1" w:rsidRDefault="00983AE1">
      <w:pPr>
        <w:widowControl w:val="0"/>
        <w:autoSpaceDE w:val="0"/>
        <w:autoSpaceDN w:val="0"/>
        <w:adjustRightInd w:val="0"/>
        <w:spacing w:after="0" w:line="240" w:lineRule="auto"/>
        <w:rPr>
          <w:rFonts w:ascii="Arial" w:hAnsi="Arial" w:cs="Arial"/>
          <w:sz w:val="16"/>
          <w:szCs w:val="16"/>
        </w:rPr>
      </w:pPr>
    </w:p>
    <w:p w14:paraId="549558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006D3FC3" w14:textId="77777777" w:rsidR="00983AE1" w:rsidRDefault="00983AE1">
      <w:pPr>
        <w:widowControl w:val="0"/>
        <w:autoSpaceDE w:val="0"/>
        <w:autoSpaceDN w:val="0"/>
        <w:adjustRightInd w:val="0"/>
        <w:spacing w:after="0" w:line="240" w:lineRule="auto"/>
        <w:rPr>
          <w:rFonts w:ascii="Arial" w:hAnsi="Arial" w:cs="Arial"/>
          <w:sz w:val="16"/>
          <w:szCs w:val="16"/>
        </w:rPr>
      </w:pPr>
    </w:p>
    <w:p w14:paraId="7A33D5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883D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BAD94C" w14:textId="77777777" w:rsidR="00983AE1" w:rsidRDefault="00983AE1">
      <w:pPr>
        <w:widowControl w:val="0"/>
        <w:autoSpaceDE w:val="0"/>
        <w:autoSpaceDN w:val="0"/>
        <w:adjustRightInd w:val="0"/>
        <w:spacing w:after="0" w:line="240" w:lineRule="auto"/>
        <w:rPr>
          <w:rFonts w:ascii="Arial" w:hAnsi="Arial" w:cs="Arial"/>
          <w:sz w:val="16"/>
          <w:szCs w:val="16"/>
        </w:rPr>
      </w:pPr>
    </w:p>
    <w:p w14:paraId="652F1C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F80.0  I Špecifická porucha reči, porucha artikulácie                      I</w:t>
      </w:r>
    </w:p>
    <w:p w14:paraId="5B61E63F" w14:textId="77777777" w:rsidR="00983AE1" w:rsidRDefault="00983AE1">
      <w:pPr>
        <w:widowControl w:val="0"/>
        <w:autoSpaceDE w:val="0"/>
        <w:autoSpaceDN w:val="0"/>
        <w:adjustRightInd w:val="0"/>
        <w:spacing w:after="0" w:line="240" w:lineRule="auto"/>
        <w:rPr>
          <w:rFonts w:ascii="Arial" w:hAnsi="Arial" w:cs="Arial"/>
          <w:sz w:val="16"/>
          <w:szCs w:val="16"/>
        </w:rPr>
      </w:pPr>
    </w:p>
    <w:p w14:paraId="55CAF3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F11A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9E87A9" w14:textId="77777777" w:rsidR="00983AE1" w:rsidRDefault="00983AE1">
      <w:pPr>
        <w:widowControl w:val="0"/>
        <w:autoSpaceDE w:val="0"/>
        <w:autoSpaceDN w:val="0"/>
        <w:adjustRightInd w:val="0"/>
        <w:spacing w:after="0" w:line="240" w:lineRule="auto"/>
        <w:rPr>
          <w:rFonts w:ascii="Arial" w:hAnsi="Arial" w:cs="Arial"/>
          <w:sz w:val="16"/>
          <w:szCs w:val="16"/>
        </w:rPr>
      </w:pPr>
    </w:p>
    <w:p w14:paraId="75C740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F80.1  I Expresívna porucha reči                                           I</w:t>
      </w:r>
    </w:p>
    <w:p w14:paraId="77F01A17" w14:textId="77777777" w:rsidR="00983AE1" w:rsidRDefault="00983AE1">
      <w:pPr>
        <w:widowControl w:val="0"/>
        <w:autoSpaceDE w:val="0"/>
        <w:autoSpaceDN w:val="0"/>
        <w:adjustRightInd w:val="0"/>
        <w:spacing w:after="0" w:line="240" w:lineRule="auto"/>
        <w:rPr>
          <w:rFonts w:ascii="Arial" w:hAnsi="Arial" w:cs="Arial"/>
          <w:sz w:val="16"/>
          <w:szCs w:val="16"/>
        </w:rPr>
      </w:pPr>
    </w:p>
    <w:p w14:paraId="5125E4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BE13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067405" w14:textId="77777777" w:rsidR="00983AE1" w:rsidRDefault="00983AE1">
      <w:pPr>
        <w:widowControl w:val="0"/>
        <w:autoSpaceDE w:val="0"/>
        <w:autoSpaceDN w:val="0"/>
        <w:adjustRightInd w:val="0"/>
        <w:spacing w:after="0" w:line="240" w:lineRule="auto"/>
        <w:rPr>
          <w:rFonts w:ascii="Arial" w:hAnsi="Arial" w:cs="Arial"/>
          <w:sz w:val="16"/>
          <w:szCs w:val="16"/>
        </w:rPr>
      </w:pPr>
    </w:p>
    <w:p w14:paraId="0A9DD4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F80.20 I Porucha sluchového vnímania a spracovania                         I</w:t>
      </w:r>
    </w:p>
    <w:p w14:paraId="63E5C0A5" w14:textId="77777777" w:rsidR="00983AE1" w:rsidRDefault="00983AE1">
      <w:pPr>
        <w:widowControl w:val="0"/>
        <w:autoSpaceDE w:val="0"/>
        <w:autoSpaceDN w:val="0"/>
        <w:adjustRightInd w:val="0"/>
        <w:spacing w:after="0" w:line="240" w:lineRule="auto"/>
        <w:rPr>
          <w:rFonts w:ascii="Arial" w:hAnsi="Arial" w:cs="Arial"/>
          <w:sz w:val="16"/>
          <w:szCs w:val="16"/>
        </w:rPr>
      </w:pPr>
    </w:p>
    <w:p w14:paraId="001C68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EBCD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28CE4A" w14:textId="77777777" w:rsidR="00983AE1" w:rsidRDefault="00983AE1">
      <w:pPr>
        <w:widowControl w:val="0"/>
        <w:autoSpaceDE w:val="0"/>
        <w:autoSpaceDN w:val="0"/>
        <w:adjustRightInd w:val="0"/>
        <w:spacing w:after="0" w:line="240" w:lineRule="auto"/>
        <w:rPr>
          <w:rFonts w:ascii="Arial" w:hAnsi="Arial" w:cs="Arial"/>
          <w:sz w:val="16"/>
          <w:szCs w:val="16"/>
        </w:rPr>
      </w:pPr>
    </w:p>
    <w:p w14:paraId="017EE5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F80.28 I Iná perceptívna porucha reči                                      I</w:t>
      </w:r>
    </w:p>
    <w:p w14:paraId="7C3DA377" w14:textId="77777777" w:rsidR="00983AE1" w:rsidRDefault="00983AE1">
      <w:pPr>
        <w:widowControl w:val="0"/>
        <w:autoSpaceDE w:val="0"/>
        <w:autoSpaceDN w:val="0"/>
        <w:adjustRightInd w:val="0"/>
        <w:spacing w:after="0" w:line="240" w:lineRule="auto"/>
        <w:rPr>
          <w:rFonts w:ascii="Arial" w:hAnsi="Arial" w:cs="Arial"/>
          <w:sz w:val="16"/>
          <w:szCs w:val="16"/>
        </w:rPr>
      </w:pPr>
    </w:p>
    <w:p w14:paraId="63B4FD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8014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9F1A37" w14:textId="77777777" w:rsidR="00983AE1" w:rsidRDefault="00983AE1">
      <w:pPr>
        <w:widowControl w:val="0"/>
        <w:autoSpaceDE w:val="0"/>
        <w:autoSpaceDN w:val="0"/>
        <w:adjustRightInd w:val="0"/>
        <w:spacing w:after="0" w:line="240" w:lineRule="auto"/>
        <w:rPr>
          <w:rFonts w:ascii="Arial" w:hAnsi="Arial" w:cs="Arial"/>
          <w:sz w:val="16"/>
          <w:szCs w:val="16"/>
        </w:rPr>
      </w:pPr>
    </w:p>
    <w:p w14:paraId="07BD6D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F80.3  I Získaná afázia s epilepsiou (Landauov-Kleffnerov syndróm)         I</w:t>
      </w:r>
    </w:p>
    <w:p w14:paraId="0929FF55" w14:textId="77777777" w:rsidR="00983AE1" w:rsidRDefault="00983AE1">
      <w:pPr>
        <w:widowControl w:val="0"/>
        <w:autoSpaceDE w:val="0"/>
        <w:autoSpaceDN w:val="0"/>
        <w:adjustRightInd w:val="0"/>
        <w:spacing w:after="0" w:line="240" w:lineRule="auto"/>
        <w:rPr>
          <w:rFonts w:ascii="Arial" w:hAnsi="Arial" w:cs="Arial"/>
          <w:sz w:val="16"/>
          <w:szCs w:val="16"/>
        </w:rPr>
      </w:pPr>
    </w:p>
    <w:p w14:paraId="2B3519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25D0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CAAD23" w14:textId="77777777" w:rsidR="00983AE1" w:rsidRDefault="00983AE1">
      <w:pPr>
        <w:widowControl w:val="0"/>
        <w:autoSpaceDE w:val="0"/>
        <w:autoSpaceDN w:val="0"/>
        <w:adjustRightInd w:val="0"/>
        <w:spacing w:after="0" w:line="240" w:lineRule="auto"/>
        <w:rPr>
          <w:rFonts w:ascii="Arial" w:hAnsi="Arial" w:cs="Arial"/>
          <w:sz w:val="16"/>
          <w:szCs w:val="16"/>
        </w:rPr>
      </w:pPr>
    </w:p>
    <w:p w14:paraId="726105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F80.8  I Iná vývinová porucha reči a jazyka                                I</w:t>
      </w:r>
    </w:p>
    <w:p w14:paraId="0F1963FD" w14:textId="77777777" w:rsidR="00983AE1" w:rsidRDefault="00983AE1">
      <w:pPr>
        <w:widowControl w:val="0"/>
        <w:autoSpaceDE w:val="0"/>
        <w:autoSpaceDN w:val="0"/>
        <w:adjustRightInd w:val="0"/>
        <w:spacing w:after="0" w:line="240" w:lineRule="auto"/>
        <w:rPr>
          <w:rFonts w:ascii="Arial" w:hAnsi="Arial" w:cs="Arial"/>
          <w:sz w:val="16"/>
          <w:szCs w:val="16"/>
        </w:rPr>
      </w:pPr>
    </w:p>
    <w:p w14:paraId="5C1DA8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D4C8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2F004E" w14:textId="77777777" w:rsidR="00983AE1" w:rsidRDefault="00983AE1">
      <w:pPr>
        <w:widowControl w:val="0"/>
        <w:autoSpaceDE w:val="0"/>
        <w:autoSpaceDN w:val="0"/>
        <w:adjustRightInd w:val="0"/>
        <w:spacing w:after="0" w:line="240" w:lineRule="auto"/>
        <w:rPr>
          <w:rFonts w:ascii="Arial" w:hAnsi="Arial" w:cs="Arial"/>
          <w:sz w:val="16"/>
          <w:szCs w:val="16"/>
        </w:rPr>
      </w:pPr>
    </w:p>
    <w:p w14:paraId="242B6F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F80.9  I Vývinová porucha reči a jazyka, bližšie neurčená                  I</w:t>
      </w:r>
    </w:p>
    <w:p w14:paraId="31729F49" w14:textId="77777777" w:rsidR="00983AE1" w:rsidRDefault="00983AE1">
      <w:pPr>
        <w:widowControl w:val="0"/>
        <w:autoSpaceDE w:val="0"/>
        <w:autoSpaceDN w:val="0"/>
        <w:adjustRightInd w:val="0"/>
        <w:spacing w:after="0" w:line="240" w:lineRule="auto"/>
        <w:rPr>
          <w:rFonts w:ascii="Arial" w:hAnsi="Arial" w:cs="Arial"/>
          <w:sz w:val="16"/>
          <w:szCs w:val="16"/>
        </w:rPr>
      </w:pPr>
    </w:p>
    <w:p w14:paraId="15557D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BB6F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B1C54A" w14:textId="77777777" w:rsidR="00983AE1" w:rsidRDefault="00983AE1">
      <w:pPr>
        <w:widowControl w:val="0"/>
        <w:autoSpaceDE w:val="0"/>
        <w:autoSpaceDN w:val="0"/>
        <w:adjustRightInd w:val="0"/>
        <w:spacing w:after="0" w:line="240" w:lineRule="auto"/>
        <w:rPr>
          <w:rFonts w:ascii="Arial" w:hAnsi="Arial" w:cs="Arial"/>
          <w:sz w:val="16"/>
          <w:szCs w:val="16"/>
        </w:rPr>
      </w:pPr>
    </w:p>
    <w:p w14:paraId="2EEA73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F81.0  I Špecifická porucha čítania                                        I</w:t>
      </w:r>
    </w:p>
    <w:p w14:paraId="735A6094" w14:textId="77777777" w:rsidR="00983AE1" w:rsidRDefault="00983AE1">
      <w:pPr>
        <w:widowControl w:val="0"/>
        <w:autoSpaceDE w:val="0"/>
        <w:autoSpaceDN w:val="0"/>
        <w:adjustRightInd w:val="0"/>
        <w:spacing w:after="0" w:line="240" w:lineRule="auto"/>
        <w:rPr>
          <w:rFonts w:ascii="Arial" w:hAnsi="Arial" w:cs="Arial"/>
          <w:sz w:val="16"/>
          <w:szCs w:val="16"/>
        </w:rPr>
      </w:pPr>
    </w:p>
    <w:p w14:paraId="6D37FB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A575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98F654" w14:textId="77777777" w:rsidR="00983AE1" w:rsidRDefault="00983AE1">
      <w:pPr>
        <w:widowControl w:val="0"/>
        <w:autoSpaceDE w:val="0"/>
        <w:autoSpaceDN w:val="0"/>
        <w:adjustRightInd w:val="0"/>
        <w:spacing w:after="0" w:line="240" w:lineRule="auto"/>
        <w:rPr>
          <w:rFonts w:ascii="Arial" w:hAnsi="Arial" w:cs="Arial"/>
          <w:sz w:val="16"/>
          <w:szCs w:val="16"/>
        </w:rPr>
      </w:pPr>
    </w:p>
    <w:p w14:paraId="242EDE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F81.1  I Špecifická porucha hláskovania                                    I</w:t>
      </w:r>
    </w:p>
    <w:p w14:paraId="35080FB4" w14:textId="77777777" w:rsidR="00983AE1" w:rsidRDefault="00983AE1">
      <w:pPr>
        <w:widowControl w:val="0"/>
        <w:autoSpaceDE w:val="0"/>
        <w:autoSpaceDN w:val="0"/>
        <w:adjustRightInd w:val="0"/>
        <w:spacing w:after="0" w:line="240" w:lineRule="auto"/>
        <w:rPr>
          <w:rFonts w:ascii="Arial" w:hAnsi="Arial" w:cs="Arial"/>
          <w:sz w:val="16"/>
          <w:szCs w:val="16"/>
        </w:rPr>
      </w:pPr>
    </w:p>
    <w:p w14:paraId="114F34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9CD5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C1381C" w14:textId="77777777" w:rsidR="00983AE1" w:rsidRDefault="00983AE1">
      <w:pPr>
        <w:widowControl w:val="0"/>
        <w:autoSpaceDE w:val="0"/>
        <w:autoSpaceDN w:val="0"/>
        <w:adjustRightInd w:val="0"/>
        <w:spacing w:after="0" w:line="240" w:lineRule="auto"/>
        <w:rPr>
          <w:rFonts w:ascii="Arial" w:hAnsi="Arial" w:cs="Arial"/>
          <w:sz w:val="16"/>
          <w:szCs w:val="16"/>
        </w:rPr>
      </w:pPr>
    </w:p>
    <w:p w14:paraId="349272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F81.2  I Špecifická porucha aritmetických schopností                       I</w:t>
      </w:r>
    </w:p>
    <w:p w14:paraId="7146FF69" w14:textId="77777777" w:rsidR="00983AE1" w:rsidRDefault="00983AE1">
      <w:pPr>
        <w:widowControl w:val="0"/>
        <w:autoSpaceDE w:val="0"/>
        <w:autoSpaceDN w:val="0"/>
        <w:adjustRightInd w:val="0"/>
        <w:spacing w:after="0" w:line="240" w:lineRule="auto"/>
        <w:rPr>
          <w:rFonts w:ascii="Arial" w:hAnsi="Arial" w:cs="Arial"/>
          <w:sz w:val="16"/>
          <w:szCs w:val="16"/>
        </w:rPr>
      </w:pPr>
    </w:p>
    <w:p w14:paraId="4BC15C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11EF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1CEE57" w14:textId="77777777" w:rsidR="00983AE1" w:rsidRDefault="00983AE1">
      <w:pPr>
        <w:widowControl w:val="0"/>
        <w:autoSpaceDE w:val="0"/>
        <w:autoSpaceDN w:val="0"/>
        <w:adjustRightInd w:val="0"/>
        <w:spacing w:after="0" w:line="240" w:lineRule="auto"/>
        <w:rPr>
          <w:rFonts w:ascii="Arial" w:hAnsi="Arial" w:cs="Arial"/>
          <w:sz w:val="16"/>
          <w:szCs w:val="16"/>
        </w:rPr>
      </w:pPr>
    </w:p>
    <w:p w14:paraId="23F063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F81.3  I Zmiešaná porucha školských zručností                              I</w:t>
      </w:r>
    </w:p>
    <w:p w14:paraId="581FAB04" w14:textId="77777777" w:rsidR="00983AE1" w:rsidRDefault="00983AE1">
      <w:pPr>
        <w:widowControl w:val="0"/>
        <w:autoSpaceDE w:val="0"/>
        <w:autoSpaceDN w:val="0"/>
        <w:adjustRightInd w:val="0"/>
        <w:spacing w:after="0" w:line="240" w:lineRule="auto"/>
        <w:rPr>
          <w:rFonts w:ascii="Arial" w:hAnsi="Arial" w:cs="Arial"/>
          <w:sz w:val="16"/>
          <w:szCs w:val="16"/>
        </w:rPr>
      </w:pPr>
    </w:p>
    <w:p w14:paraId="51F08A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0F65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B93F7A" w14:textId="77777777" w:rsidR="00983AE1" w:rsidRDefault="00983AE1">
      <w:pPr>
        <w:widowControl w:val="0"/>
        <w:autoSpaceDE w:val="0"/>
        <w:autoSpaceDN w:val="0"/>
        <w:adjustRightInd w:val="0"/>
        <w:spacing w:after="0" w:line="240" w:lineRule="auto"/>
        <w:rPr>
          <w:rFonts w:ascii="Arial" w:hAnsi="Arial" w:cs="Arial"/>
          <w:sz w:val="16"/>
          <w:szCs w:val="16"/>
        </w:rPr>
      </w:pPr>
    </w:p>
    <w:p w14:paraId="36C4FB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F81.8  I Iná vývinová porucha školských zručností                          I</w:t>
      </w:r>
    </w:p>
    <w:p w14:paraId="3DE578C4" w14:textId="77777777" w:rsidR="00983AE1" w:rsidRDefault="00983AE1">
      <w:pPr>
        <w:widowControl w:val="0"/>
        <w:autoSpaceDE w:val="0"/>
        <w:autoSpaceDN w:val="0"/>
        <w:adjustRightInd w:val="0"/>
        <w:spacing w:after="0" w:line="240" w:lineRule="auto"/>
        <w:rPr>
          <w:rFonts w:ascii="Arial" w:hAnsi="Arial" w:cs="Arial"/>
          <w:sz w:val="16"/>
          <w:szCs w:val="16"/>
        </w:rPr>
      </w:pPr>
    </w:p>
    <w:p w14:paraId="2756DB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33B2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512018" w14:textId="77777777" w:rsidR="00983AE1" w:rsidRDefault="00983AE1">
      <w:pPr>
        <w:widowControl w:val="0"/>
        <w:autoSpaceDE w:val="0"/>
        <w:autoSpaceDN w:val="0"/>
        <w:adjustRightInd w:val="0"/>
        <w:spacing w:after="0" w:line="240" w:lineRule="auto"/>
        <w:rPr>
          <w:rFonts w:ascii="Arial" w:hAnsi="Arial" w:cs="Arial"/>
          <w:sz w:val="16"/>
          <w:szCs w:val="16"/>
        </w:rPr>
      </w:pPr>
    </w:p>
    <w:p w14:paraId="0F4915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F81.9  I Vývinová porucha školských zručností, bližšie neurčená            I</w:t>
      </w:r>
    </w:p>
    <w:p w14:paraId="01C704B6" w14:textId="77777777" w:rsidR="00983AE1" w:rsidRDefault="00983AE1">
      <w:pPr>
        <w:widowControl w:val="0"/>
        <w:autoSpaceDE w:val="0"/>
        <w:autoSpaceDN w:val="0"/>
        <w:adjustRightInd w:val="0"/>
        <w:spacing w:after="0" w:line="240" w:lineRule="auto"/>
        <w:rPr>
          <w:rFonts w:ascii="Arial" w:hAnsi="Arial" w:cs="Arial"/>
          <w:sz w:val="16"/>
          <w:szCs w:val="16"/>
        </w:rPr>
      </w:pPr>
    </w:p>
    <w:p w14:paraId="4B0C69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4B38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B40D77" w14:textId="77777777" w:rsidR="00983AE1" w:rsidRDefault="00983AE1">
      <w:pPr>
        <w:widowControl w:val="0"/>
        <w:autoSpaceDE w:val="0"/>
        <w:autoSpaceDN w:val="0"/>
        <w:adjustRightInd w:val="0"/>
        <w:spacing w:after="0" w:line="240" w:lineRule="auto"/>
        <w:rPr>
          <w:rFonts w:ascii="Arial" w:hAnsi="Arial" w:cs="Arial"/>
          <w:sz w:val="16"/>
          <w:szCs w:val="16"/>
        </w:rPr>
      </w:pPr>
    </w:p>
    <w:p w14:paraId="5C758E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F82.0  I Špecifická porucha vývinu hrubej motoriky                         I</w:t>
      </w:r>
    </w:p>
    <w:p w14:paraId="24DA8A97" w14:textId="77777777" w:rsidR="00983AE1" w:rsidRDefault="00983AE1">
      <w:pPr>
        <w:widowControl w:val="0"/>
        <w:autoSpaceDE w:val="0"/>
        <w:autoSpaceDN w:val="0"/>
        <w:adjustRightInd w:val="0"/>
        <w:spacing w:after="0" w:line="240" w:lineRule="auto"/>
        <w:rPr>
          <w:rFonts w:ascii="Arial" w:hAnsi="Arial" w:cs="Arial"/>
          <w:sz w:val="16"/>
          <w:szCs w:val="16"/>
        </w:rPr>
      </w:pPr>
    </w:p>
    <w:p w14:paraId="6F038D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51E4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C5331F" w14:textId="77777777" w:rsidR="00983AE1" w:rsidRDefault="00983AE1">
      <w:pPr>
        <w:widowControl w:val="0"/>
        <w:autoSpaceDE w:val="0"/>
        <w:autoSpaceDN w:val="0"/>
        <w:adjustRightInd w:val="0"/>
        <w:spacing w:after="0" w:line="240" w:lineRule="auto"/>
        <w:rPr>
          <w:rFonts w:ascii="Arial" w:hAnsi="Arial" w:cs="Arial"/>
          <w:sz w:val="16"/>
          <w:szCs w:val="16"/>
        </w:rPr>
      </w:pPr>
    </w:p>
    <w:p w14:paraId="2E4701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F82.1  I Špecifická porucha vývinu jemnej motoriky a grafomotoriky         I</w:t>
      </w:r>
    </w:p>
    <w:p w14:paraId="750FAD22" w14:textId="77777777" w:rsidR="00983AE1" w:rsidRDefault="00983AE1">
      <w:pPr>
        <w:widowControl w:val="0"/>
        <w:autoSpaceDE w:val="0"/>
        <w:autoSpaceDN w:val="0"/>
        <w:adjustRightInd w:val="0"/>
        <w:spacing w:after="0" w:line="240" w:lineRule="auto"/>
        <w:rPr>
          <w:rFonts w:ascii="Arial" w:hAnsi="Arial" w:cs="Arial"/>
          <w:sz w:val="16"/>
          <w:szCs w:val="16"/>
        </w:rPr>
      </w:pPr>
    </w:p>
    <w:p w14:paraId="7571E4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473D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1376FF" w14:textId="77777777" w:rsidR="00983AE1" w:rsidRDefault="00983AE1">
      <w:pPr>
        <w:widowControl w:val="0"/>
        <w:autoSpaceDE w:val="0"/>
        <w:autoSpaceDN w:val="0"/>
        <w:adjustRightInd w:val="0"/>
        <w:spacing w:after="0" w:line="240" w:lineRule="auto"/>
        <w:rPr>
          <w:rFonts w:ascii="Arial" w:hAnsi="Arial" w:cs="Arial"/>
          <w:sz w:val="16"/>
          <w:szCs w:val="16"/>
        </w:rPr>
      </w:pPr>
    </w:p>
    <w:p w14:paraId="02C8C8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F82.2  I Špecifická porucha vývinu ústnej motoriky                         I</w:t>
      </w:r>
    </w:p>
    <w:p w14:paraId="6BC5F14D" w14:textId="77777777" w:rsidR="00983AE1" w:rsidRDefault="00983AE1">
      <w:pPr>
        <w:widowControl w:val="0"/>
        <w:autoSpaceDE w:val="0"/>
        <w:autoSpaceDN w:val="0"/>
        <w:adjustRightInd w:val="0"/>
        <w:spacing w:after="0" w:line="240" w:lineRule="auto"/>
        <w:rPr>
          <w:rFonts w:ascii="Arial" w:hAnsi="Arial" w:cs="Arial"/>
          <w:sz w:val="16"/>
          <w:szCs w:val="16"/>
        </w:rPr>
      </w:pPr>
    </w:p>
    <w:p w14:paraId="23C6F9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6D14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B8D562" w14:textId="77777777" w:rsidR="00983AE1" w:rsidRDefault="00983AE1">
      <w:pPr>
        <w:widowControl w:val="0"/>
        <w:autoSpaceDE w:val="0"/>
        <w:autoSpaceDN w:val="0"/>
        <w:adjustRightInd w:val="0"/>
        <w:spacing w:after="0" w:line="240" w:lineRule="auto"/>
        <w:rPr>
          <w:rFonts w:ascii="Arial" w:hAnsi="Arial" w:cs="Arial"/>
          <w:sz w:val="16"/>
          <w:szCs w:val="16"/>
        </w:rPr>
      </w:pPr>
    </w:p>
    <w:p w14:paraId="0FDEEA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F82.9  I Špecifická porucha vývinu motorických funkcií, bližšie neurčená   I</w:t>
      </w:r>
    </w:p>
    <w:p w14:paraId="75E04234" w14:textId="77777777" w:rsidR="00983AE1" w:rsidRDefault="00983AE1">
      <w:pPr>
        <w:widowControl w:val="0"/>
        <w:autoSpaceDE w:val="0"/>
        <w:autoSpaceDN w:val="0"/>
        <w:adjustRightInd w:val="0"/>
        <w:spacing w:after="0" w:line="240" w:lineRule="auto"/>
        <w:rPr>
          <w:rFonts w:ascii="Arial" w:hAnsi="Arial" w:cs="Arial"/>
          <w:sz w:val="16"/>
          <w:szCs w:val="16"/>
        </w:rPr>
      </w:pPr>
    </w:p>
    <w:p w14:paraId="3758B4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0458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CB694B" w14:textId="77777777" w:rsidR="00983AE1" w:rsidRDefault="00983AE1">
      <w:pPr>
        <w:widowControl w:val="0"/>
        <w:autoSpaceDE w:val="0"/>
        <w:autoSpaceDN w:val="0"/>
        <w:adjustRightInd w:val="0"/>
        <w:spacing w:after="0" w:line="240" w:lineRule="auto"/>
        <w:rPr>
          <w:rFonts w:ascii="Arial" w:hAnsi="Arial" w:cs="Arial"/>
          <w:sz w:val="16"/>
          <w:szCs w:val="16"/>
        </w:rPr>
      </w:pPr>
    </w:p>
    <w:p w14:paraId="5C9371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F83    I Zmiešaná špecifická vývinová porucha                              I</w:t>
      </w:r>
    </w:p>
    <w:p w14:paraId="1F680E2E" w14:textId="77777777" w:rsidR="00983AE1" w:rsidRDefault="00983AE1">
      <w:pPr>
        <w:widowControl w:val="0"/>
        <w:autoSpaceDE w:val="0"/>
        <w:autoSpaceDN w:val="0"/>
        <w:adjustRightInd w:val="0"/>
        <w:spacing w:after="0" w:line="240" w:lineRule="auto"/>
        <w:rPr>
          <w:rFonts w:ascii="Arial" w:hAnsi="Arial" w:cs="Arial"/>
          <w:sz w:val="16"/>
          <w:szCs w:val="16"/>
        </w:rPr>
      </w:pPr>
    </w:p>
    <w:p w14:paraId="75F4B2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74D1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95282F" w14:textId="77777777" w:rsidR="00983AE1" w:rsidRDefault="00983AE1">
      <w:pPr>
        <w:widowControl w:val="0"/>
        <w:autoSpaceDE w:val="0"/>
        <w:autoSpaceDN w:val="0"/>
        <w:adjustRightInd w:val="0"/>
        <w:spacing w:after="0" w:line="240" w:lineRule="auto"/>
        <w:rPr>
          <w:rFonts w:ascii="Arial" w:hAnsi="Arial" w:cs="Arial"/>
          <w:sz w:val="16"/>
          <w:szCs w:val="16"/>
        </w:rPr>
      </w:pPr>
    </w:p>
    <w:p w14:paraId="60337E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F84.0  I Detský autizmus                                                   I</w:t>
      </w:r>
    </w:p>
    <w:p w14:paraId="3283E08C" w14:textId="77777777" w:rsidR="00983AE1" w:rsidRDefault="00983AE1">
      <w:pPr>
        <w:widowControl w:val="0"/>
        <w:autoSpaceDE w:val="0"/>
        <w:autoSpaceDN w:val="0"/>
        <w:adjustRightInd w:val="0"/>
        <w:spacing w:after="0" w:line="240" w:lineRule="auto"/>
        <w:rPr>
          <w:rFonts w:ascii="Arial" w:hAnsi="Arial" w:cs="Arial"/>
          <w:sz w:val="16"/>
          <w:szCs w:val="16"/>
        </w:rPr>
      </w:pPr>
    </w:p>
    <w:p w14:paraId="084A33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982B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C664B6" w14:textId="77777777" w:rsidR="00983AE1" w:rsidRDefault="00983AE1">
      <w:pPr>
        <w:widowControl w:val="0"/>
        <w:autoSpaceDE w:val="0"/>
        <w:autoSpaceDN w:val="0"/>
        <w:adjustRightInd w:val="0"/>
        <w:spacing w:after="0" w:line="240" w:lineRule="auto"/>
        <w:rPr>
          <w:rFonts w:ascii="Arial" w:hAnsi="Arial" w:cs="Arial"/>
          <w:sz w:val="16"/>
          <w:szCs w:val="16"/>
        </w:rPr>
      </w:pPr>
    </w:p>
    <w:p w14:paraId="071286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F84.1  I Atypický autizmus                                                 I</w:t>
      </w:r>
    </w:p>
    <w:p w14:paraId="6CCBAF15" w14:textId="77777777" w:rsidR="00983AE1" w:rsidRDefault="00983AE1">
      <w:pPr>
        <w:widowControl w:val="0"/>
        <w:autoSpaceDE w:val="0"/>
        <w:autoSpaceDN w:val="0"/>
        <w:adjustRightInd w:val="0"/>
        <w:spacing w:after="0" w:line="240" w:lineRule="auto"/>
        <w:rPr>
          <w:rFonts w:ascii="Arial" w:hAnsi="Arial" w:cs="Arial"/>
          <w:sz w:val="16"/>
          <w:szCs w:val="16"/>
        </w:rPr>
      </w:pPr>
    </w:p>
    <w:p w14:paraId="5D08B5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2EDA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836D93" w14:textId="77777777" w:rsidR="00983AE1" w:rsidRDefault="00983AE1">
      <w:pPr>
        <w:widowControl w:val="0"/>
        <w:autoSpaceDE w:val="0"/>
        <w:autoSpaceDN w:val="0"/>
        <w:adjustRightInd w:val="0"/>
        <w:spacing w:after="0" w:line="240" w:lineRule="auto"/>
        <w:rPr>
          <w:rFonts w:ascii="Arial" w:hAnsi="Arial" w:cs="Arial"/>
          <w:sz w:val="16"/>
          <w:szCs w:val="16"/>
        </w:rPr>
      </w:pPr>
    </w:p>
    <w:p w14:paraId="2F0F81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F84.2  I Rettov syndróm                                                    I</w:t>
      </w:r>
    </w:p>
    <w:p w14:paraId="00D9E24D" w14:textId="77777777" w:rsidR="00983AE1" w:rsidRDefault="00983AE1">
      <w:pPr>
        <w:widowControl w:val="0"/>
        <w:autoSpaceDE w:val="0"/>
        <w:autoSpaceDN w:val="0"/>
        <w:adjustRightInd w:val="0"/>
        <w:spacing w:after="0" w:line="240" w:lineRule="auto"/>
        <w:rPr>
          <w:rFonts w:ascii="Arial" w:hAnsi="Arial" w:cs="Arial"/>
          <w:sz w:val="16"/>
          <w:szCs w:val="16"/>
        </w:rPr>
      </w:pPr>
    </w:p>
    <w:p w14:paraId="41CB5B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81E1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B37EBA" w14:textId="77777777" w:rsidR="00983AE1" w:rsidRDefault="00983AE1">
      <w:pPr>
        <w:widowControl w:val="0"/>
        <w:autoSpaceDE w:val="0"/>
        <w:autoSpaceDN w:val="0"/>
        <w:adjustRightInd w:val="0"/>
        <w:spacing w:after="0" w:line="240" w:lineRule="auto"/>
        <w:rPr>
          <w:rFonts w:ascii="Arial" w:hAnsi="Arial" w:cs="Arial"/>
          <w:sz w:val="16"/>
          <w:szCs w:val="16"/>
        </w:rPr>
      </w:pPr>
    </w:p>
    <w:p w14:paraId="271180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F84.3  I Iná detská dezintegračná porucha                                  I</w:t>
      </w:r>
    </w:p>
    <w:p w14:paraId="6568AFC8" w14:textId="77777777" w:rsidR="00983AE1" w:rsidRDefault="00983AE1">
      <w:pPr>
        <w:widowControl w:val="0"/>
        <w:autoSpaceDE w:val="0"/>
        <w:autoSpaceDN w:val="0"/>
        <w:adjustRightInd w:val="0"/>
        <w:spacing w:after="0" w:line="240" w:lineRule="auto"/>
        <w:rPr>
          <w:rFonts w:ascii="Arial" w:hAnsi="Arial" w:cs="Arial"/>
          <w:sz w:val="16"/>
          <w:szCs w:val="16"/>
        </w:rPr>
      </w:pPr>
    </w:p>
    <w:p w14:paraId="7C2C6A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FC42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874D5F" w14:textId="77777777" w:rsidR="00983AE1" w:rsidRDefault="00983AE1">
      <w:pPr>
        <w:widowControl w:val="0"/>
        <w:autoSpaceDE w:val="0"/>
        <w:autoSpaceDN w:val="0"/>
        <w:adjustRightInd w:val="0"/>
        <w:spacing w:after="0" w:line="240" w:lineRule="auto"/>
        <w:rPr>
          <w:rFonts w:ascii="Arial" w:hAnsi="Arial" w:cs="Arial"/>
          <w:sz w:val="16"/>
          <w:szCs w:val="16"/>
        </w:rPr>
      </w:pPr>
    </w:p>
    <w:p w14:paraId="67B01C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F84.4  I Hyperaktívna porucha spojená s duševnou zaostalosťou a            I</w:t>
      </w:r>
    </w:p>
    <w:p w14:paraId="6A40CABC" w14:textId="77777777" w:rsidR="00983AE1" w:rsidRDefault="00983AE1">
      <w:pPr>
        <w:widowControl w:val="0"/>
        <w:autoSpaceDE w:val="0"/>
        <w:autoSpaceDN w:val="0"/>
        <w:adjustRightInd w:val="0"/>
        <w:spacing w:after="0" w:line="240" w:lineRule="auto"/>
        <w:rPr>
          <w:rFonts w:ascii="Arial" w:hAnsi="Arial" w:cs="Arial"/>
          <w:sz w:val="16"/>
          <w:szCs w:val="16"/>
        </w:rPr>
      </w:pPr>
    </w:p>
    <w:p w14:paraId="52AE6F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stereotypnými pohybmi                                             I</w:t>
      </w:r>
    </w:p>
    <w:p w14:paraId="08F4ABD9" w14:textId="77777777" w:rsidR="00983AE1" w:rsidRDefault="00983AE1">
      <w:pPr>
        <w:widowControl w:val="0"/>
        <w:autoSpaceDE w:val="0"/>
        <w:autoSpaceDN w:val="0"/>
        <w:adjustRightInd w:val="0"/>
        <w:spacing w:after="0" w:line="240" w:lineRule="auto"/>
        <w:rPr>
          <w:rFonts w:ascii="Arial" w:hAnsi="Arial" w:cs="Arial"/>
          <w:sz w:val="16"/>
          <w:szCs w:val="16"/>
        </w:rPr>
      </w:pPr>
    </w:p>
    <w:p w14:paraId="2D7146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B3FF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6F0311" w14:textId="77777777" w:rsidR="00983AE1" w:rsidRDefault="00983AE1">
      <w:pPr>
        <w:widowControl w:val="0"/>
        <w:autoSpaceDE w:val="0"/>
        <w:autoSpaceDN w:val="0"/>
        <w:adjustRightInd w:val="0"/>
        <w:spacing w:after="0" w:line="240" w:lineRule="auto"/>
        <w:rPr>
          <w:rFonts w:ascii="Arial" w:hAnsi="Arial" w:cs="Arial"/>
          <w:sz w:val="16"/>
          <w:szCs w:val="16"/>
        </w:rPr>
      </w:pPr>
    </w:p>
    <w:p w14:paraId="16D56B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F84.5  I Aspergerov syndróm                                                I</w:t>
      </w:r>
    </w:p>
    <w:p w14:paraId="148372A6" w14:textId="77777777" w:rsidR="00983AE1" w:rsidRDefault="00983AE1">
      <w:pPr>
        <w:widowControl w:val="0"/>
        <w:autoSpaceDE w:val="0"/>
        <w:autoSpaceDN w:val="0"/>
        <w:adjustRightInd w:val="0"/>
        <w:spacing w:after="0" w:line="240" w:lineRule="auto"/>
        <w:rPr>
          <w:rFonts w:ascii="Arial" w:hAnsi="Arial" w:cs="Arial"/>
          <w:sz w:val="16"/>
          <w:szCs w:val="16"/>
        </w:rPr>
      </w:pPr>
    </w:p>
    <w:p w14:paraId="11D20A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F5DC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256FE2" w14:textId="77777777" w:rsidR="00983AE1" w:rsidRDefault="00983AE1">
      <w:pPr>
        <w:widowControl w:val="0"/>
        <w:autoSpaceDE w:val="0"/>
        <w:autoSpaceDN w:val="0"/>
        <w:adjustRightInd w:val="0"/>
        <w:spacing w:after="0" w:line="240" w:lineRule="auto"/>
        <w:rPr>
          <w:rFonts w:ascii="Arial" w:hAnsi="Arial" w:cs="Arial"/>
          <w:sz w:val="16"/>
          <w:szCs w:val="16"/>
        </w:rPr>
      </w:pPr>
    </w:p>
    <w:p w14:paraId="0741F3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F84.8  I Iná pervazívna vývinová porucha                                   I</w:t>
      </w:r>
    </w:p>
    <w:p w14:paraId="08325930" w14:textId="77777777" w:rsidR="00983AE1" w:rsidRDefault="00983AE1">
      <w:pPr>
        <w:widowControl w:val="0"/>
        <w:autoSpaceDE w:val="0"/>
        <w:autoSpaceDN w:val="0"/>
        <w:adjustRightInd w:val="0"/>
        <w:spacing w:after="0" w:line="240" w:lineRule="auto"/>
        <w:rPr>
          <w:rFonts w:ascii="Arial" w:hAnsi="Arial" w:cs="Arial"/>
          <w:sz w:val="16"/>
          <w:szCs w:val="16"/>
        </w:rPr>
      </w:pPr>
    </w:p>
    <w:p w14:paraId="0E9440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89EB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223F6F" w14:textId="77777777" w:rsidR="00983AE1" w:rsidRDefault="00983AE1">
      <w:pPr>
        <w:widowControl w:val="0"/>
        <w:autoSpaceDE w:val="0"/>
        <w:autoSpaceDN w:val="0"/>
        <w:adjustRightInd w:val="0"/>
        <w:spacing w:after="0" w:line="240" w:lineRule="auto"/>
        <w:rPr>
          <w:rFonts w:ascii="Arial" w:hAnsi="Arial" w:cs="Arial"/>
          <w:sz w:val="16"/>
          <w:szCs w:val="16"/>
        </w:rPr>
      </w:pPr>
    </w:p>
    <w:p w14:paraId="52E850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F84.9  I Pervazívná vývinová porucha, bližšie neurčená                     I</w:t>
      </w:r>
    </w:p>
    <w:p w14:paraId="3552FA0E" w14:textId="77777777" w:rsidR="00983AE1" w:rsidRDefault="00983AE1">
      <w:pPr>
        <w:widowControl w:val="0"/>
        <w:autoSpaceDE w:val="0"/>
        <w:autoSpaceDN w:val="0"/>
        <w:adjustRightInd w:val="0"/>
        <w:spacing w:after="0" w:line="240" w:lineRule="auto"/>
        <w:rPr>
          <w:rFonts w:ascii="Arial" w:hAnsi="Arial" w:cs="Arial"/>
          <w:sz w:val="16"/>
          <w:szCs w:val="16"/>
        </w:rPr>
      </w:pPr>
    </w:p>
    <w:p w14:paraId="4B4FB8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769E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A9F572" w14:textId="77777777" w:rsidR="00983AE1" w:rsidRDefault="00983AE1">
      <w:pPr>
        <w:widowControl w:val="0"/>
        <w:autoSpaceDE w:val="0"/>
        <w:autoSpaceDN w:val="0"/>
        <w:adjustRightInd w:val="0"/>
        <w:spacing w:after="0" w:line="240" w:lineRule="auto"/>
        <w:rPr>
          <w:rFonts w:ascii="Arial" w:hAnsi="Arial" w:cs="Arial"/>
          <w:sz w:val="16"/>
          <w:szCs w:val="16"/>
        </w:rPr>
      </w:pPr>
    </w:p>
    <w:p w14:paraId="7C3A1B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F90.0  I Porucha aktivity a pozornosti                                     I</w:t>
      </w:r>
    </w:p>
    <w:p w14:paraId="5C48D425" w14:textId="77777777" w:rsidR="00983AE1" w:rsidRDefault="00983AE1">
      <w:pPr>
        <w:widowControl w:val="0"/>
        <w:autoSpaceDE w:val="0"/>
        <w:autoSpaceDN w:val="0"/>
        <w:adjustRightInd w:val="0"/>
        <w:spacing w:after="0" w:line="240" w:lineRule="auto"/>
        <w:rPr>
          <w:rFonts w:ascii="Arial" w:hAnsi="Arial" w:cs="Arial"/>
          <w:sz w:val="16"/>
          <w:szCs w:val="16"/>
        </w:rPr>
      </w:pPr>
    </w:p>
    <w:p w14:paraId="70FF7F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C99A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3ACE0B" w14:textId="77777777" w:rsidR="00983AE1" w:rsidRDefault="00983AE1">
      <w:pPr>
        <w:widowControl w:val="0"/>
        <w:autoSpaceDE w:val="0"/>
        <w:autoSpaceDN w:val="0"/>
        <w:adjustRightInd w:val="0"/>
        <w:spacing w:after="0" w:line="240" w:lineRule="auto"/>
        <w:rPr>
          <w:rFonts w:ascii="Arial" w:hAnsi="Arial" w:cs="Arial"/>
          <w:sz w:val="16"/>
          <w:szCs w:val="16"/>
        </w:rPr>
      </w:pPr>
    </w:p>
    <w:p w14:paraId="0BFF46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F90.1  I Hyperkinetická porucha správania                                  I</w:t>
      </w:r>
    </w:p>
    <w:p w14:paraId="5B2E3FB3" w14:textId="77777777" w:rsidR="00983AE1" w:rsidRDefault="00983AE1">
      <w:pPr>
        <w:widowControl w:val="0"/>
        <w:autoSpaceDE w:val="0"/>
        <w:autoSpaceDN w:val="0"/>
        <w:adjustRightInd w:val="0"/>
        <w:spacing w:after="0" w:line="240" w:lineRule="auto"/>
        <w:rPr>
          <w:rFonts w:ascii="Arial" w:hAnsi="Arial" w:cs="Arial"/>
          <w:sz w:val="16"/>
          <w:szCs w:val="16"/>
        </w:rPr>
      </w:pPr>
    </w:p>
    <w:p w14:paraId="184EA8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B4FE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80F98C" w14:textId="77777777" w:rsidR="00983AE1" w:rsidRDefault="00983AE1">
      <w:pPr>
        <w:widowControl w:val="0"/>
        <w:autoSpaceDE w:val="0"/>
        <w:autoSpaceDN w:val="0"/>
        <w:adjustRightInd w:val="0"/>
        <w:spacing w:after="0" w:line="240" w:lineRule="auto"/>
        <w:rPr>
          <w:rFonts w:ascii="Arial" w:hAnsi="Arial" w:cs="Arial"/>
          <w:sz w:val="16"/>
          <w:szCs w:val="16"/>
        </w:rPr>
      </w:pPr>
    </w:p>
    <w:p w14:paraId="7CF26E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F90.8  I Iná hyperkinetická porucha                                        I</w:t>
      </w:r>
    </w:p>
    <w:p w14:paraId="7B93E98D" w14:textId="77777777" w:rsidR="00983AE1" w:rsidRDefault="00983AE1">
      <w:pPr>
        <w:widowControl w:val="0"/>
        <w:autoSpaceDE w:val="0"/>
        <w:autoSpaceDN w:val="0"/>
        <w:adjustRightInd w:val="0"/>
        <w:spacing w:after="0" w:line="240" w:lineRule="auto"/>
        <w:rPr>
          <w:rFonts w:ascii="Arial" w:hAnsi="Arial" w:cs="Arial"/>
          <w:sz w:val="16"/>
          <w:szCs w:val="16"/>
        </w:rPr>
      </w:pPr>
    </w:p>
    <w:p w14:paraId="7473BB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6E0E8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4DA5CD" w14:textId="77777777" w:rsidR="00983AE1" w:rsidRDefault="00983AE1">
      <w:pPr>
        <w:widowControl w:val="0"/>
        <w:autoSpaceDE w:val="0"/>
        <w:autoSpaceDN w:val="0"/>
        <w:adjustRightInd w:val="0"/>
        <w:spacing w:after="0" w:line="240" w:lineRule="auto"/>
        <w:rPr>
          <w:rFonts w:ascii="Arial" w:hAnsi="Arial" w:cs="Arial"/>
          <w:sz w:val="16"/>
          <w:szCs w:val="16"/>
        </w:rPr>
      </w:pPr>
    </w:p>
    <w:p w14:paraId="36DE8F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F90.9  I Hyperkinetická porucha, bližšie neurčená                          I</w:t>
      </w:r>
    </w:p>
    <w:p w14:paraId="1323B16F" w14:textId="77777777" w:rsidR="00983AE1" w:rsidRDefault="00983AE1">
      <w:pPr>
        <w:widowControl w:val="0"/>
        <w:autoSpaceDE w:val="0"/>
        <w:autoSpaceDN w:val="0"/>
        <w:adjustRightInd w:val="0"/>
        <w:spacing w:after="0" w:line="240" w:lineRule="auto"/>
        <w:rPr>
          <w:rFonts w:ascii="Arial" w:hAnsi="Arial" w:cs="Arial"/>
          <w:sz w:val="16"/>
          <w:szCs w:val="16"/>
        </w:rPr>
      </w:pPr>
    </w:p>
    <w:p w14:paraId="5B5AA7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D97B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76C7F2" w14:textId="77777777" w:rsidR="00983AE1" w:rsidRDefault="00983AE1">
      <w:pPr>
        <w:widowControl w:val="0"/>
        <w:autoSpaceDE w:val="0"/>
        <w:autoSpaceDN w:val="0"/>
        <w:adjustRightInd w:val="0"/>
        <w:spacing w:after="0" w:line="240" w:lineRule="auto"/>
        <w:rPr>
          <w:rFonts w:ascii="Arial" w:hAnsi="Arial" w:cs="Arial"/>
          <w:sz w:val="16"/>
          <w:szCs w:val="16"/>
        </w:rPr>
      </w:pPr>
    </w:p>
    <w:p w14:paraId="08E14E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F91.0  I Porucha správania viazaná na vzťahy v rodine                      I</w:t>
      </w:r>
    </w:p>
    <w:p w14:paraId="4688B34F" w14:textId="77777777" w:rsidR="00983AE1" w:rsidRDefault="00983AE1">
      <w:pPr>
        <w:widowControl w:val="0"/>
        <w:autoSpaceDE w:val="0"/>
        <w:autoSpaceDN w:val="0"/>
        <w:adjustRightInd w:val="0"/>
        <w:spacing w:after="0" w:line="240" w:lineRule="auto"/>
        <w:rPr>
          <w:rFonts w:ascii="Arial" w:hAnsi="Arial" w:cs="Arial"/>
          <w:sz w:val="16"/>
          <w:szCs w:val="16"/>
        </w:rPr>
      </w:pPr>
    </w:p>
    <w:p w14:paraId="0553AF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8FC7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F85962" w14:textId="77777777" w:rsidR="00983AE1" w:rsidRDefault="00983AE1">
      <w:pPr>
        <w:widowControl w:val="0"/>
        <w:autoSpaceDE w:val="0"/>
        <w:autoSpaceDN w:val="0"/>
        <w:adjustRightInd w:val="0"/>
        <w:spacing w:after="0" w:line="240" w:lineRule="auto"/>
        <w:rPr>
          <w:rFonts w:ascii="Arial" w:hAnsi="Arial" w:cs="Arial"/>
          <w:sz w:val="16"/>
          <w:szCs w:val="16"/>
        </w:rPr>
      </w:pPr>
    </w:p>
    <w:p w14:paraId="4689AC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F91.1  I Porucha sociálneho správania pri chýbaní sociálnych väzieb        I</w:t>
      </w:r>
    </w:p>
    <w:p w14:paraId="2AB2BC99" w14:textId="77777777" w:rsidR="00983AE1" w:rsidRDefault="00983AE1">
      <w:pPr>
        <w:widowControl w:val="0"/>
        <w:autoSpaceDE w:val="0"/>
        <w:autoSpaceDN w:val="0"/>
        <w:adjustRightInd w:val="0"/>
        <w:spacing w:after="0" w:line="240" w:lineRule="auto"/>
        <w:rPr>
          <w:rFonts w:ascii="Arial" w:hAnsi="Arial" w:cs="Arial"/>
          <w:sz w:val="16"/>
          <w:szCs w:val="16"/>
        </w:rPr>
      </w:pPr>
    </w:p>
    <w:p w14:paraId="25F9F9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(porucha správania z nedostatku socializácie)                     I</w:t>
      </w:r>
    </w:p>
    <w:p w14:paraId="01D9D52D" w14:textId="77777777" w:rsidR="00983AE1" w:rsidRDefault="00983AE1">
      <w:pPr>
        <w:widowControl w:val="0"/>
        <w:autoSpaceDE w:val="0"/>
        <w:autoSpaceDN w:val="0"/>
        <w:adjustRightInd w:val="0"/>
        <w:spacing w:after="0" w:line="240" w:lineRule="auto"/>
        <w:rPr>
          <w:rFonts w:ascii="Arial" w:hAnsi="Arial" w:cs="Arial"/>
          <w:sz w:val="16"/>
          <w:szCs w:val="16"/>
        </w:rPr>
      </w:pPr>
    </w:p>
    <w:p w14:paraId="1CD3C2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EA55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E841B9" w14:textId="77777777" w:rsidR="00983AE1" w:rsidRDefault="00983AE1">
      <w:pPr>
        <w:widowControl w:val="0"/>
        <w:autoSpaceDE w:val="0"/>
        <w:autoSpaceDN w:val="0"/>
        <w:adjustRightInd w:val="0"/>
        <w:spacing w:after="0" w:line="240" w:lineRule="auto"/>
        <w:rPr>
          <w:rFonts w:ascii="Arial" w:hAnsi="Arial" w:cs="Arial"/>
          <w:sz w:val="16"/>
          <w:szCs w:val="16"/>
        </w:rPr>
      </w:pPr>
    </w:p>
    <w:p w14:paraId="532E3F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F91.2  I Porucha sociálneho správania so zachovaním sociálnych väzieb      I</w:t>
      </w:r>
    </w:p>
    <w:p w14:paraId="30350B2C" w14:textId="77777777" w:rsidR="00983AE1" w:rsidRDefault="00983AE1">
      <w:pPr>
        <w:widowControl w:val="0"/>
        <w:autoSpaceDE w:val="0"/>
        <w:autoSpaceDN w:val="0"/>
        <w:adjustRightInd w:val="0"/>
        <w:spacing w:after="0" w:line="240" w:lineRule="auto"/>
        <w:rPr>
          <w:rFonts w:ascii="Arial" w:hAnsi="Arial" w:cs="Arial"/>
          <w:sz w:val="16"/>
          <w:szCs w:val="16"/>
        </w:rPr>
      </w:pPr>
    </w:p>
    <w:p w14:paraId="7DFA54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(socializovaná porucha správania)                                 I</w:t>
      </w:r>
    </w:p>
    <w:p w14:paraId="079130D3" w14:textId="77777777" w:rsidR="00983AE1" w:rsidRDefault="00983AE1">
      <w:pPr>
        <w:widowControl w:val="0"/>
        <w:autoSpaceDE w:val="0"/>
        <w:autoSpaceDN w:val="0"/>
        <w:adjustRightInd w:val="0"/>
        <w:spacing w:after="0" w:line="240" w:lineRule="auto"/>
        <w:rPr>
          <w:rFonts w:ascii="Arial" w:hAnsi="Arial" w:cs="Arial"/>
          <w:sz w:val="16"/>
          <w:szCs w:val="16"/>
        </w:rPr>
      </w:pPr>
    </w:p>
    <w:p w14:paraId="680ACC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58AB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BA3E7A" w14:textId="77777777" w:rsidR="00983AE1" w:rsidRDefault="00983AE1">
      <w:pPr>
        <w:widowControl w:val="0"/>
        <w:autoSpaceDE w:val="0"/>
        <w:autoSpaceDN w:val="0"/>
        <w:adjustRightInd w:val="0"/>
        <w:spacing w:after="0" w:line="240" w:lineRule="auto"/>
        <w:rPr>
          <w:rFonts w:ascii="Arial" w:hAnsi="Arial" w:cs="Arial"/>
          <w:sz w:val="16"/>
          <w:szCs w:val="16"/>
        </w:rPr>
      </w:pPr>
    </w:p>
    <w:p w14:paraId="20FBAA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F91.3  I Porucha správania s opozičným, vzdorovitým správaním              I</w:t>
      </w:r>
    </w:p>
    <w:p w14:paraId="71CDE5C3" w14:textId="77777777" w:rsidR="00983AE1" w:rsidRDefault="00983AE1">
      <w:pPr>
        <w:widowControl w:val="0"/>
        <w:autoSpaceDE w:val="0"/>
        <w:autoSpaceDN w:val="0"/>
        <w:adjustRightInd w:val="0"/>
        <w:spacing w:after="0" w:line="240" w:lineRule="auto"/>
        <w:rPr>
          <w:rFonts w:ascii="Arial" w:hAnsi="Arial" w:cs="Arial"/>
          <w:sz w:val="16"/>
          <w:szCs w:val="16"/>
        </w:rPr>
      </w:pPr>
    </w:p>
    <w:p w14:paraId="02F44C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2E2C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6BA93F" w14:textId="77777777" w:rsidR="00983AE1" w:rsidRDefault="00983AE1">
      <w:pPr>
        <w:widowControl w:val="0"/>
        <w:autoSpaceDE w:val="0"/>
        <w:autoSpaceDN w:val="0"/>
        <w:adjustRightInd w:val="0"/>
        <w:spacing w:after="0" w:line="240" w:lineRule="auto"/>
        <w:rPr>
          <w:rFonts w:ascii="Arial" w:hAnsi="Arial" w:cs="Arial"/>
          <w:sz w:val="16"/>
          <w:szCs w:val="16"/>
        </w:rPr>
      </w:pPr>
    </w:p>
    <w:p w14:paraId="244897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F91.8  I Iná porucha správania                                             I</w:t>
      </w:r>
    </w:p>
    <w:p w14:paraId="0FDB6EAA" w14:textId="77777777" w:rsidR="00983AE1" w:rsidRDefault="00983AE1">
      <w:pPr>
        <w:widowControl w:val="0"/>
        <w:autoSpaceDE w:val="0"/>
        <w:autoSpaceDN w:val="0"/>
        <w:adjustRightInd w:val="0"/>
        <w:spacing w:after="0" w:line="240" w:lineRule="auto"/>
        <w:rPr>
          <w:rFonts w:ascii="Arial" w:hAnsi="Arial" w:cs="Arial"/>
          <w:sz w:val="16"/>
          <w:szCs w:val="16"/>
        </w:rPr>
      </w:pPr>
    </w:p>
    <w:p w14:paraId="70312B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6937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8BAA85" w14:textId="77777777" w:rsidR="00983AE1" w:rsidRDefault="00983AE1">
      <w:pPr>
        <w:widowControl w:val="0"/>
        <w:autoSpaceDE w:val="0"/>
        <w:autoSpaceDN w:val="0"/>
        <w:adjustRightInd w:val="0"/>
        <w:spacing w:after="0" w:line="240" w:lineRule="auto"/>
        <w:rPr>
          <w:rFonts w:ascii="Arial" w:hAnsi="Arial" w:cs="Arial"/>
          <w:sz w:val="16"/>
          <w:szCs w:val="16"/>
        </w:rPr>
      </w:pPr>
    </w:p>
    <w:p w14:paraId="3D1982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F91.9  I Porucha správania, bližšie neurčená                               I</w:t>
      </w:r>
    </w:p>
    <w:p w14:paraId="16BF1EC0" w14:textId="77777777" w:rsidR="00983AE1" w:rsidRDefault="00983AE1">
      <w:pPr>
        <w:widowControl w:val="0"/>
        <w:autoSpaceDE w:val="0"/>
        <w:autoSpaceDN w:val="0"/>
        <w:adjustRightInd w:val="0"/>
        <w:spacing w:after="0" w:line="240" w:lineRule="auto"/>
        <w:rPr>
          <w:rFonts w:ascii="Arial" w:hAnsi="Arial" w:cs="Arial"/>
          <w:sz w:val="16"/>
          <w:szCs w:val="16"/>
        </w:rPr>
      </w:pPr>
    </w:p>
    <w:p w14:paraId="3D0B6E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A9CA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D2968F" w14:textId="77777777" w:rsidR="00983AE1" w:rsidRDefault="00983AE1">
      <w:pPr>
        <w:widowControl w:val="0"/>
        <w:autoSpaceDE w:val="0"/>
        <w:autoSpaceDN w:val="0"/>
        <w:adjustRightInd w:val="0"/>
        <w:spacing w:after="0" w:line="240" w:lineRule="auto"/>
        <w:rPr>
          <w:rFonts w:ascii="Arial" w:hAnsi="Arial" w:cs="Arial"/>
          <w:sz w:val="16"/>
          <w:szCs w:val="16"/>
        </w:rPr>
      </w:pPr>
    </w:p>
    <w:p w14:paraId="4FE6E2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F92.0  I Depresívna porucha správania                                      I</w:t>
      </w:r>
    </w:p>
    <w:p w14:paraId="677D372B" w14:textId="77777777" w:rsidR="00983AE1" w:rsidRDefault="00983AE1">
      <w:pPr>
        <w:widowControl w:val="0"/>
        <w:autoSpaceDE w:val="0"/>
        <w:autoSpaceDN w:val="0"/>
        <w:adjustRightInd w:val="0"/>
        <w:spacing w:after="0" w:line="240" w:lineRule="auto"/>
        <w:rPr>
          <w:rFonts w:ascii="Arial" w:hAnsi="Arial" w:cs="Arial"/>
          <w:sz w:val="16"/>
          <w:szCs w:val="16"/>
        </w:rPr>
      </w:pPr>
    </w:p>
    <w:p w14:paraId="49BA55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6155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0E1018" w14:textId="77777777" w:rsidR="00983AE1" w:rsidRDefault="00983AE1">
      <w:pPr>
        <w:widowControl w:val="0"/>
        <w:autoSpaceDE w:val="0"/>
        <w:autoSpaceDN w:val="0"/>
        <w:adjustRightInd w:val="0"/>
        <w:spacing w:after="0" w:line="240" w:lineRule="auto"/>
        <w:rPr>
          <w:rFonts w:ascii="Arial" w:hAnsi="Arial" w:cs="Arial"/>
          <w:sz w:val="16"/>
          <w:szCs w:val="16"/>
        </w:rPr>
      </w:pPr>
    </w:p>
    <w:p w14:paraId="6F8C33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F92.8  I Iná zmiešaná porucha správania a emotivity                        I</w:t>
      </w:r>
    </w:p>
    <w:p w14:paraId="70A6335B" w14:textId="77777777" w:rsidR="00983AE1" w:rsidRDefault="00983AE1">
      <w:pPr>
        <w:widowControl w:val="0"/>
        <w:autoSpaceDE w:val="0"/>
        <w:autoSpaceDN w:val="0"/>
        <w:adjustRightInd w:val="0"/>
        <w:spacing w:after="0" w:line="240" w:lineRule="auto"/>
        <w:rPr>
          <w:rFonts w:ascii="Arial" w:hAnsi="Arial" w:cs="Arial"/>
          <w:sz w:val="16"/>
          <w:szCs w:val="16"/>
        </w:rPr>
      </w:pPr>
    </w:p>
    <w:p w14:paraId="330D11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77C7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400DC6" w14:textId="77777777" w:rsidR="00983AE1" w:rsidRDefault="00983AE1">
      <w:pPr>
        <w:widowControl w:val="0"/>
        <w:autoSpaceDE w:val="0"/>
        <w:autoSpaceDN w:val="0"/>
        <w:adjustRightInd w:val="0"/>
        <w:spacing w:after="0" w:line="240" w:lineRule="auto"/>
        <w:rPr>
          <w:rFonts w:ascii="Arial" w:hAnsi="Arial" w:cs="Arial"/>
          <w:sz w:val="16"/>
          <w:szCs w:val="16"/>
        </w:rPr>
      </w:pPr>
    </w:p>
    <w:p w14:paraId="595D4F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F92.9  I Zmiešaná porucha správania a emotivity, bližšie neurčená          I</w:t>
      </w:r>
    </w:p>
    <w:p w14:paraId="6BB0810B" w14:textId="77777777" w:rsidR="00983AE1" w:rsidRDefault="00983AE1">
      <w:pPr>
        <w:widowControl w:val="0"/>
        <w:autoSpaceDE w:val="0"/>
        <w:autoSpaceDN w:val="0"/>
        <w:adjustRightInd w:val="0"/>
        <w:spacing w:after="0" w:line="240" w:lineRule="auto"/>
        <w:rPr>
          <w:rFonts w:ascii="Arial" w:hAnsi="Arial" w:cs="Arial"/>
          <w:sz w:val="16"/>
          <w:szCs w:val="16"/>
        </w:rPr>
      </w:pPr>
    </w:p>
    <w:p w14:paraId="6D5372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64A9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D016EA" w14:textId="77777777" w:rsidR="00983AE1" w:rsidRDefault="00983AE1">
      <w:pPr>
        <w:widowControl w:val="0"/>
        <w:autoSpaceDE w:val="0"/>
        <w:autoSpaceDN w:val="0"/>
        <w:adjustRightInd w:val="0"/>
        <w:spacing w:after="0" w:line="240" w:lineRule="auto"/>
        <w:rPr>
          <w:rFonts w:ascii="Arial" w:hAnsi="Arial" w:cs="Arial"/>
          <w:sz w:val="16"/>
          <w:szCs w:val="16"/>
        </w:rPr>
      </w:pPr>
    </w:p>
    <w:p w14:paraId="570C00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F93.0  I Úzkosť z odlúčenia u detí                                         I</w:t>
      </w:r>
    </w:p>
    <w:p w14:paraId="02859541" w14:textId="77777777" w:rsidR="00983AE1" w:rsidRDefault="00983AE1">
      <w:pPr>
        <w:widowControl w:val="0"/>
        <w:autoSpaceDE w:val="0"/>
        <w:autoSpaceDN w:val="0"/>
        <w:adjustRightInd w:val="0"/>
        <w:spacing w:after="0" w:line="240" w:lineRule="auto"/>
        <w:rPr>
          <w:rFonts w:ascii="Arial" w:hAnsi="Arial" w:cs="Arial"/>
          <w:sz w:val="16"/>
          <w:szCs w:val="16"/>
        </w:rPr>
      </w:pPr>
    </w:p>
    <w:p w14:paraId="59BB87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4540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C92C93" w14:textId="77777777" w:rsidR="00983AE1" w:rsidRDefault="00983AE1">
      <w:pPr>
        <w:widowControl w:val="0"/>
        <w:autoSpaceDE w:val="0"/>
        <w:autoSpaceDN w:val="0"/>
        <w:adjustRightInd w:val="0"/>
        <w:spacing w:after="0" w:line="240" w:lineRule="auto"/>
        <w:rPr>
          <w:rFonts w:ascii="Arial" w:hAnsi="Arial" w:cs="Arial"/>
          <w:sz w:val="16"/>
          <w:szCs w:val="16"/>
        </w:rPr>
      </w:pPr>
    </w:p>
    <w:p w14:paraId="49BFB9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F93.1  I Fóbicko-úzkostná porucha u detí                                   I</w:t>
      </w:r>
    </w:p>
    <w:p w14:paraId="5B368324" w14:textId="77777777" w:rsidR="00983AE1" w:rsidRDefault="00983AE1">
      <w:pPr>
        <w:widowControl w:val="0"/>
        <w:autoSpaceDE w:val="0"/>
        <w:autoSpaceDN w:val="0"/>
        <w:adjustRightInd w:val="0"/>
        <w:spacing w:after="0" w:line="240" w:lineRule="auto"/>
        <w:rPr>
          <w:rFonts w:ascii="Arial" w:hAnsi="Arial" w:cs="Arial"/>
          <w:sz w:val="16"/>
          <w:szCs w:val="16"/>
        </w:rPr>
      </w:pPr>
    </w:p>
    <w:p w14:paraId="5551E6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14EC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C8E691" w14:textId="77777777" w:rsidR="00983AE1" w:rsidRDefault="00983AE1">
      <w:pPr>
        <w:widowControl w:val="0"/>
        <w:autoSpaceDE w:val="0"/>
        <w:autoSpaceDN w:val="0"/>
        <w:adjustRightInd w:val="0"/>
        <w:spacing w:after="0" w:line="240" w:lineRule="auto"/>
        <w:rPr>
          <w:rFonts w:ascii="Arial" w:hAnsi="Arial" w:cs="Arial"/>
          <w:sz w:val="16"/>
          <w:szCs w:val="16"/>
        </w:rPr>
      </w:pPr>
    </w:p>
    <w:p w14:paraId="31421F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F93.2  I Sociálna úzkostná porucha u detí                                  I</w:t>
      </w:r>
    </w:p>
    <w:p w14:paraId="50B47951" w14:textId="77777777" w:rsidR="00983AE1" w:rsidRDefault="00983AE1">
      <w:pPr>
        <w:widowControl w:val="0"/>
        <w:autoSpaceDE w:val="0"/>
        <w:autoSpaceDN w:val="0"/>
        <w:adjustRightInd w:val="0"/>
        <w:spacing w:after="0" w:line="240" w:lineRule="auto"/>
        <w:rPr>
          <w:rFonts w:ascii="Arial" w:hAnsi="Arial" w:cs="Arial"/>
          <w:sz w:val="16"/>
          <w:szCs w:val="16"/>
        </w:rPr>
      </w:pPr>
    </w:p>
    <w:p w14:paraId="369EE7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1D3F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10943A" w14:textId="77777777" w:rsidR="00983AE1" w:rsidRDefault="00983AE1">
      <w:pPr>
        <w:widowControl w:val="0"/>
        <w:autoSpaceDE w:val="0"/>
        <w:autoSpaceDN w:val="0"/>
        <w:adjustRightInd w:val="0"/>
        <w:spacing w:after="0" w:line="240" w:lineRule="auto"/>
        <w:rPr>
          <w:rFonts w:ascii="Arial" w:hAnsi="Arial" w:cs="Arial"/>
          <w:sz w:val="16"/>
          <w:szCs w:val="16"/>
        </w:rPr>
      </w:pPr>
    </w:p>
    <w:p w14:paraId="111359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F93.8  I Iná detská porucha emotivity                                      I</w:t>
      </w:r>
    </w:p>
    <w:p w14:paraId="2E56A057" w14:textId="77777777" w:rsidR="00983AE1" w:rsidRDefault="00983AE1">
      <w:pPr>
        <w:widowControl w:val="0"/>
        <w:autoSpaceDE w:val="0"/>
        <w:autoSpaceDN w:val="0"/>
        <w:adjustRightInd w:val="0"/>
        <w:spacing w:after="0" w:line="240" w:lineRule="auto"/>
        <w:rPr>
          <w:rFonts w:ascii="Arial" w:hAnsi="Arial" w:cs="Arial"/>
          <w:sz w:val="16"/>
          <w:szCs w:val="16"/>
        </w:rPr>
      </w:pPr>
    </w:p>
    <w:p w14:paraId="4C5205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AE5A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CC6A37" w14:textId="77777777" w:rsidR="00983AE1" w:rsidRDefault="00983AE1">
      <w:pPr>
        <w:widowControl w:val="0"/>
        <w:autoSpaceDE w:val="0"/>
        <w:autoSpaceDN w:val="0"/>
        <w:adjustRightInd w:val="0"/>
        <w:spacing w:after="0" w:line="240" w:lineRule="auto"/>
        <w:rPr>
          <w:rFonts w:ascii="Arial" w:hAnsi="Arial" w:cs="Arial"/>
          <w:sz w:val="16"/>
          <w:szCs w:val="16"/>
        </w:rPr>
      </w:pPr>
    </w:p>
    <w:p w14:paraId="751372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F93.9  I Detská porucha emotivity, bližšie neurčená                        I</w:t>
      </w:r>
    </w:p>
    <w:p w14:paraId="0624797A" w14:textId="77777777" w:rsidR="00983AE1" w:rsidRDefault="00983AE1">
      <w:pPr>
        <w:widowControl w:val="0"/>
        <w:autoSpaceDE w:val="0"/>
        <w:autoSpaceDN w:val="0"/>
        <w:adjustRightInd w:val="0"/>
        <w:spacing w:after="0" w:line="240" w:lineRule="auto"/>
        <w:rPr>
          <w:rFonts w:ascii="Arial" w:hAnsi="Arial" w:cs="Arial"/>
          <w:sz w:val="16"/>
          <w:szCs w:val="16"/>
        </w:rPr>
      </w:pPr>
    </w:p>
    <w:p w14:paraId="4054EA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A99F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4BD2AB" w14:textId="77777777" w:rsidR="00983AE1" w:rsidRDefault="00983AE1">
      <w:pPr>
        <w:widowControl w:val="0"/>
        <w:autoSpaceDE w:val="0"/>
        <w:autoSpaceDN w:val="0"/>
        <w:adjustRightInd w:val="0"/>
        <w:spacing w:after="0" w:line="240" w:lineRule="auto"/>
        <w:rPr>
          <w:rFonts w:ascii="Arial" w:hAnsi="Arial" w:cs="Arial"/>
          <w:sz w:val="16"/>
          <w:szCs w:val="16"/>
        </w:rPr>
      </w:pPr>
    </w:p>
    <w:p w14:paraId="59DDBD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F94.0  I Elektívny mutizmus                                                I</w:t>
      </w:r>
    </w:p>
    <w:p w14:paraId="2AC4F0C6" w14:textId="77777777" w:rsidR="00983AE1" w:rsidRDefault="00983AE1">
      <w:pPr>
        <w:widowControl w:val="0"/>
        <w:autoSpaceDE w:val="0"/>
        <w:autoSpaceDN w:val="0"/>
        <w:adjustRightInd w:val="0"/>
        <w:spacing w:after="0" w:line="240" w:lineRule="auto"/>
        <w:rPr>
          <w:rFonts w:ascii="Arial" w:hAnsi="Arial" w:cs="Arial"/>
          <w:sz w:val="16"/>
          <w:szCs w:val="16"/>
        </w:rPr>
      </w:pPr>
    </w:p>
    <w:p w14:paraId="6055B2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9E3E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D370E9" w14:textId="77777777" w:rsidR="00983AE1" w:rsidRDefault="00983AE1">
      <w:pPr>
        <w:widowControl w:val="0"/>
        <w:autoSpaceDE w:val="0"/>
        <w:autoSpaceDN w:val="0"/>
        <w:adjustRightInd w:val="0"/>
        <w:spacing w:after="0" w:line="240" w:lineRule="auto"/>
        <w:rPr>
          <w:rFonts w:ascii="Arial" w:hAnsi="Arial" w:cs="Arial"/>
          <w:sz w:val="16"/>
          <w:szCs w:val="16"/>
        </w:rPr>
      </w:pPr>
    </w:p>
    <w:p w14:paraId="199F56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F94.1  I Reaktívna porucha pripútania v detstve (reactive attachment       I</w:t>
      </w:r>
    </w:p>
    <w:p w14:paraId="10C6BE74" w14:textId="77777777" w:rsidR="00983AE1" w:rsidRDefault="00983AE1">
      <w:pPr>
        <w:widowControl w:val="0"/>
        <w:autoSpaceDE w:val="0"/>
        <w:autoSpaceDN w:val="0"/>
        <w:adjustRightInd w:val="0"/>
        <w:spacing w:after="0" w:line="240" w:lineRule="auto"/>
        <w:rPr>
          <w:rFonts w:ascii="Arial" w:hAnsi="Arial" w:cs="Arial"/>
          <w:sz w:val="16"/>
          <w:szCs w:val="16"/>
        </w:rPr>
      </w:pPr>
    </w:p>
    <w:p w14:paraId="338519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disorder)                                                         I</w:t>
      </w:r>
    </w:p>
    <w:p w14:paraId="144210EB" w14:textId="77777777" w:rsidR="00983AE1" w:rsidRDefault="00983AE1">
      <w:pPr>
        <w:widowControl w:val="0"/>
        <w:autoSpaceDE w:val="0"/>
        <w:autoSpaceDN w:val="0"/>
        <w:adjustRightInd w:val="0"/>
        <w:spacing w:after="0" w:line="240" w:lineRule="auto"/>
        <w:rPr>
          <w:rFonts w:ascii="Arial" w:hAnsi="Arial" w:cs="Arial"/>
          <w:sz w:val="16"/>
          <w:szCs w:val="16"/>
        </w:rPr>
      </w:pPr>
    </w:p>
    <w:p w14:paraId="458FC8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0551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09EA93" w14:textId="77777777" w:rsidR="00983AE1" w:rsidRDefault="00983AE1">
      <w:pPr>
        <w:widowControl w:val="0"/>
        <w:autoSpaceDE w:val="0"/>
        <w:autoSpaceDN w:val="0"/>
        <w:adjustRightInd w:val="0"/>
        <w:spacing w:after="0" w:line="240" w:lineRule="auto"/>
        <w:rPr>
          <w:rFonts w:ascii="Arial" w:hAnsi="Arial" w:cs="Arial"/>
          <w:sz w:val="16"/>
          <w:szCs w:val="16"/>
        </w:rPr>
      </w:pPr>
    </w:p>
    <w:p w14:paraId="7A78CE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F94.2  I Dezinhibovaná porucha pripútania u detí (disinhibited attachment  I</w:t>
      </w:r>
    </w:p>
    <w:p w14:paraId="07909748" w14:textId="77777777" w:rsidR="00983AE1" w:rsidRDefault="00983AE1">
      <w:pPr>
        <w:widowControl w:val="0"/>
        <w:autoSpaceDE w:val="0"/>
        <w:autoSpaceDN w:val="0"/>
        <w:adjustRightInd w:val="0"/>
        <w:spacing w:after="0" w:line="240" w:lineRule="auto"/>
        <w:rPr>
          <w:rFonts w:ascii="Arial" w:hAnsi="Arial" w:cs="Arial"/>
          <w:sz w:val="16"/>
          <w:szCs w:val="16"/>
        </w:rPr>
      </w:pPr>
    </w:p>
    <w:p w14:paraId="510857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disorder)                                                         I</w:t>
      </w:r>
    </w:p>
    <w:p w14:paraId="4803931C" w14:textId="77777777" w:rsidR="00983AE1" w:rsidRDefault="00983AE1">
      <w:pPr>
        <w:widowControl w:val="0"/>
        <w:autoSpaceDE w:val="0"/>
        <w:autoSpaceDN w:val="0"/>
        <w:adjustRightInd w:val="0"/>
        <w:spacing w:after="0" w:line="240" w:lineRule="auto"/>
        <w:rPr>
          <w:rFonts w:ascii="Arial" w:hAnsi="Arial" w:cs="Arial"/>
          <w:sz w:val="16"/>
          <w:szCs w:val="16"/>
        </w:rPr>
      </w:pPr>
    </w:p>
    <w:p w14:paraId="4C2F78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2542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7D0594" w14:textId="77777777" w:rsidR="00983AE1" w:rsidRDefault="00983AE1">
      <w:pPr>
        <w:widowControl w:val="0"/>
        <w:autoSpaceDE w:val="0"/>
        <w:autoSpaceDN w:val="0"/>
        <w:adjustRightInd w:val="0"/>
        <w:spacing w:after="0" w:line="240" w:lineRule="auto"/>
        <w:rPr>
          <w:rFonts w:ascii="Arial" w:hAnsi="Arial" w:cs="Arial"/>
          <w:sz w:val="16"/>
          <w:szCs w:val="16"/>
        </w:rPr>
      </w:pPr>
    </w:p>
    <w:p w14:paraId="3B4BC0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F94.8  I Iná porucha sociálneho fungovania v detstve                       I</w:t>
      </w:r>
    </w:p>
    <w:p w14:paraId="64324CFA" w14:textId="77777777" w:rsidR="00983AE1" w:rsidRDefault="00983AE1">
      <w:pPr>
        <w:widowControl w:val="0"/>
        <w:autoSpaceDE w:val="0"/>
        <w:autoSpaceDN w:val="0"/>
        <w:adjustRightInd w:val="0"/>
        <w:spacing w:after="0" w:line="240" w:lineRule="auto"/>
        <w:rPr>
          <w:rFonts w:ascii="Arial" w:hAnsi="Arial" w:cs="Arial"/>
          <w:sz w:val="16"/>
          <w:szCs w:val="16"/>
        </w:rPr>
      </w:pPr>
    </w:p>
    <w:p w14:paraId="78BFEE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233E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1BD258" w14:textId="77777777" w:rsidR="00983AE1" w:rsidRDefault="00983AE1">
      <w:pPr>
        <w:widowControl w:val="0"/>
        <w:autoSpaceDE w:val="0"/>
        <w:autoSpaceDN w:val="0"/>
        <w:adjustRightInd w:val="0"/>
        <w:spacing w:after="0" w:line="240" w:lineRule="auto"/>
        <w:rPr>
          <w:rFonts w:ascii="Arial" w:hAnsi="Arial" w:cs="Arial"/>
          <w:sz w:val="16"/>
          <w:szCs w:val="16"/>
        </w:rPr>
      </w:pPr>
    </w:p>
    <w:p w14:paraId="636157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F94.9  I Porucha sociálneho fungovania v detstve, bližšie neurčená         I</w:t>
      </w:r>
    </w:p>
    <w:p w14:paraId="2857782F" w14:textId="77777777" w:rsidR="00983AE1" w:rsidRDefault="00983AE1">
      <w:pPr>
        <w:widowControl w:val="0"/>
        <w:autoSpaceDE w:val="0"/>
        <w:autoSpaceDN w:val="0"/>
        <w:adjustRightInd w:val="0"/>
        <w:spacing w:after="0" w:line="240" w:lineRule="auto"/>
        <w:rPr>
          <w:rFonts w:ascii="Arial" w:hAnsi="Arial" w:cs="Arial"/>
          <w:sz w:val="16"/>
          <w:szCs w:val="16"/>
        </w:rPr>
      </w:pPr>
    </w:p>
    <w:p w14:paraId="3EAA60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485F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8707EE" w14:textId="77777777" w:rsidR="00983AE1" w:rsidRDefault="00983AE1">
      <w:pPr>
        <w:widowControl w:val="0"/>
        <w:autoSpaceDE w:val="0"/>
        <w:autoSpaceDN w:val="0"/>
        <w:adjustRightInd w:val="0"/>
        <w:spacing w:after="0" w:line="240" w:lineRule="auto"/>
        <w:rPr>
          <w:rFonts w:ascii="Arial" w:hAnsi="Arial" w:cs="Arial"/>
          <w:sz w:val="16"/>
          <w:szCs w:val="16"/>
        </w:rPr>
      </w:pPr>
    </w:p>
    <w:p w14:paraId="4F480F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F95.0  I Prechodná tiková porucha                                          I</w:t>
      </w:r>
    </w:p>
    <w:p w14:paraId="1A886E42" w14:textId="77777777" w:rsidR="00983AE1" w:rsidRDefault="00983AE1">
      <w:pPr>
        <w:widowControl w:val="0"/>
        <w:autoSpaceDE w:val="0"/>
        <w:autoSpaceDN w:val="0"/>
        <w:adjustRightInd w:val="0"/>
        <w:spacing w:after="0" w:line="240" w:lineRule="auto"/>
        <w:rPr>
          <w:rFonts w:ascii="Arial" w:hAnsi="Arial" w:cs="Arial"/>
          <w:sz w:val="16"/>
          <w:szCs w:val="16"/>
        </w:rPr>
      </w:pPr>
    </w:p>
    <w:p w14:paraId="7EFAA7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E5A0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534DBE" w14:textId="77777777" w:rsidR="00983AE1" w:rsidRDefault="00983AE1">
      <w:pPr>
        <w:widowControl w:val="0"/>
        <w:autoSpaceDE w:val="0"/>
        <w:autoSpaceDN w:val="0"/>
        <w:adjustRightInd w:val="0"/>
        <w:spacing w:after="0" w:line="240" w:lineRule="auto"/>
        <w:rPr>
          <w:rFonts w:ascii="Arial" w:hAnsi="Arial" w:cs="Arial"/>
          <w:sz w:val="16"/>
          <w:szCs w:val="16"/>
        </w:rPr>
      </w:pPr>
    </w:p>
    <w:p w14:paraId="7ADA53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F95.1  I Chronická pohybová alebo hlasová tiková porucha                   I</w:t>
      </w:r>
    </w:p>
    <w:p w14:paraId="24D3A0FE" w14:textId="77777777" w:rsidR="00983AE1" w:rsidRDefault="00983AE1">
      <w:pPr>
        <w:widowControl w:val="0"/>
        <w:autoSpaceDE w:val="0"/>
        <w:autoSpaceDN w:val="0"/>
        <w:adjustRightInd w:val="0"/>
        <w:spacing w:after="0" w:line="240" w:lineRule="auto"/>
        <w:rPr>
          <w:rFonts w:ascii="Arial" w:hAnsi="Arial" w:cs="Arial"/>
          <w:sz w:val="16"/>
          <w:szCs w:val="16"/>
        </w:rPr>
      </w:pPr>
    </w:p>
    <w:p w14:paraId="65D3F2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0E34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0D04FA" w14:textId="77777777" w:rsidR="00983AE1" w:rsidRDefault="00983AE1">
      <w:pPr>
        <w:widowControl w:val="0"/>
        <w:autoSpaceDE w:val="0"/>
        <w:autoSpaceDN w:val="0"/>
        <w:adjustRightInd w:val="0"/>
        <w:spacing w:after="0" w:line="240" w:lineRule="auto"/>
        <w:rPr>
          <w:rFonts w:ascii="Arial" w:hAnsi="Arial" w:cs="Arial"/>
          <w:sz w:val="16"/>
          <w:szCs w:val="16"/>
        </w:rPr>
      </w:pPr>
    </w:p>
    <w:p w14:paraId="2184B6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F95.2  I Zmiešaná hlasová a rôznorodá pohybová tiková porucha (syndróm de  I</w:t>
      </w:r>
    </w:p>
    <w:p w14:paraId="7B5A1181" w14:textId="77777777" w:rsidR="00983AE1" w:rsidRDefault="00983AE1">
      <w:pPr>
        <w:widowControl w:val="0"/>
        <w:autoSpaceDE w:val="0"/>
        <w:autoSpaceDN w:val="0"/>
        <w:adjustRightInd w:val="0"/>
        <w:spacing w:after="0" w:line="240" w:lineRule="auto"/>
        <w:rPr>
          <w:rFonts w:ascii="Arial" w:hAnsi="Arial" w:cs="Arial"/>
          <w:sz w:val="16"/>
          <w:szCs w:val="16"/>
        </w:rPr>
      </w:pPr>
    </w:p>
    <w:p w14:paraId="495E8D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 Tourette)                                                      I</w:t>
      </w:r>
    </w:p>
    <w:p w14:paraId="4B5CE494" w14:textId="77777777" w:rsidR="00983AE1" w:rsidRDefault="00983AE1">
      <w:pPr>
        <w:widowControl w:val="0"/>
        <w:autoSpaceDE w:val="0"/>
        <w:autoSpaceDN w:val="0"/>
        <w:adjustRightInd w:val="0"/>
        <w:spacing w:after="0" w:line="240" w:lineRule="auto"/>
        <w:rPr>
          <w:rFonts w:ascii="Arial" w:hAnsi="Arial" w:cs="Arial"/>
          <w:sz w:val="16"/>
          <w:szCs w:val="16"/>
        </w:rPr>
      </w:pPr>
    </w:p>
    <w:p w14:paraId="45B9DA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10BC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0EAF8F" w14:textId="77777777" w:rsidR="00983AE1" w:rsidRDefault="00983AE1">
      <w:pPr>
        <w:widowControl w:val="0"/>
        <w:autoSpaceDE w:val="0"/>
        <w:autoSpaceDN w:val="0"/>
        <w:adjustRightInd w:val="0"/>
        <w:spacing w:after="0" w:line="240" w:lineRule="auto"/>
        <w:rPr>
          <w:rFonts w:ascii="Arial" w:hAnsi="Arial" w:cs="Arial"/>
          <w:sz w:val="16"/>
          <w:szCs w:val="16"/>
        </w:rPr>
      </w:pPr>
    </w:p>
    <w:p w14:paraId="0D71CB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F95.8  I Iná tiková porucha                                                I</w:t>
      </w:r>
    </w:p>
    <w:p w14:paraId="61A462EB" w14:textId="77777777" w:rsidR="00983AE1" w:rsidRDefault="00983AE1">
      <w:pPr>
        <w:widowControl w:val="0"/>
        <w:autoSpaceDE w:val="0"/>
        <w:autoSpaceDN w:val="0"/>
        <w:adjustRightInd w:val="0"/>
        <w:spacing w:after="0" w:line="240" w:lineRule="auto"/>
        <w:rPr>
          <w:rFonts w:ascii="Arial" w:hAnsi="Arial" w:cs="Arial"/>
          <w:sz w:val="16"/>
          <w:szCs w:val="16"/>
        </w:rPr>
      </w:pPr>
    </w:p>
    <w:p w14:paraId="7A73BD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33A8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E6F1CF" w14:textId="77777777" w:rsidR="00983AE1" w:rsidRDefault="00983AE1">
      <w:pPr>
        <w:widowControl w:val="0"/>
        <w:autoSpaceDE w:val="0"/>
        <w:autoSpaceDN w:val="0"/>
        <w:adjustRightInd w:val="0"/>
        <w:spacing w:after="0" w:line="240" w:lineRule="auto"/>
        <w:rPr>
          <w:rFonts w:ascii="Arial" w:hAnsi="Arial" w:cs="Arial"/>
          <w:sz w:val="16"/>
          <w:szCs w:val="16"/>
        </w:rPr>
      </w:pPr>
    </w:p>
    <w:p w14:paraId="5BD794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F95.9  I Tiková porucha, bližšie neurčená                                  I</w:t>
      </w:r>
    </w:p>
    <w:p w14:paraId="78716714" w14:textId="77777777" w:rsidR="00983AE1" w:rsidRDefault="00983AE1">
      <w:pPr>
        <w:widowControl w:val="0"/>
        <w:autoSpaceDE w:val="0"/>
        <w:autoSpaceDN w:val="0"/>
        <w:adjustRightInd w:val="0"/>
        <w:spacing w:after="0" w:line="240" w:lineRule="auto"/>
        <w:rPr>
          <w:rFonts w:ascii="Arial" w:hAnsi="Arial" w:cs="Arial"/>
          <w:sz w:val="16"/>
          <w:szCs w:val="16"/>
        </w:rPr>
      </w:pPr>
    </w:p>
    <w:p w14:paraId="318C5D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E645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145A3A" w14:textId="77777777" w:rsidR="00983AE1" w:rsidRDefault="00983AE1">
      <w:pPr>
        <w:widowControl w:val="0"/>
        <w:autoSpaceDE w:val="0"/>
        <w:autoSpaceDN w:val="0"/>
        <w:adjustRightInd w:val="0"/>
        <w:spacing w:after="0" w:line="240" w:lineRule="auto"/>
        <w:rPr>
          <w:rFonts w:ascii="Arial" w:hAnsi="Arial" w:cs="Arial"/>
          <w:sz w:val="16"/>
          <w:szCs w:val="16"/>
        </w:rPr>
      </w:pPr>
    </w:p>
    <w:p w14:paraId="20D63C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F98.0  I Enuréza (pomočovanie) neorganického pôvodu                        I</w:t>
      </w:r>
    </w:p>
    <w:p w14:paraId="55DA4917" w14:textId="77777777" w:rsidR="00983AE1" w:rsidRDefault="00983AE1">
      <w:pPr>
        <w:widowControl w:val="0"/>
        <w:autoSpaceDE w:val="0"/>
        <w:autoSpaceDN w:val="0"/>
        <w:adjustRightInd w:val="0"/>
        <w:spacing w:after="0" w:line="240" w:lineRule="auto"/>
        <w:rPr>
          <w:rFonts w:ascii="Arial" w:hAnsi="Arial" w:cs="Arial"/>
          <w:sz w:val="16"/>
          <w:szCs w:val="16"/>
        </w:rPr>
      </w:pPr>
    </w:p>
    <w:p w14:paraId="3232E9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3392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98BBB4" w14:textId="77777777" w:rsidR="00983AE1" w:rsidRDefault="00983AE1">
      <w:pPr>
        <w:widowControl w:val="0"/>
        <w:autoSpaceDE w:val="0"/>
        <w:autoSpaceDN w:val="0"/>
        <w:adjustRightInd w:val="0"/>
        <w:spacing w:after="0" w:line="240" w:lineRule="auto"/>
        <w:rPr>
          <w:rFonts w:ascii="Arial" w:hAnsi="Arial" w:cs="Arial"/>
          <w:sz w:val="16"/>
          <w:szCs w:val="16"/>
        </w:rPr>
      </w:pPr>
    </w:p>
    <w:p w14:paraId="7565E3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F98.1  I Enkopréza (mimovôľové vyprázdňovanie stolice) neorganického       I</w:t>
      </w:r>
    </w:p>
    <w:p w14:paraId="60CCCA12" w14:textId="77777777" w:rsidR="00983AE1" w:rsidRDefault="00983AE1">
      <w:pPr>
        <w:widowControl w:val="0"/>
        <w:autoSpaceDE w:val="0"/>
        <w:autoSpaceDN w:val="0"/>
        <w:adjustRightInd w:val="0"/>
        <w:spacing w:after="0" w:line="240" w:lineRule="auto"/>
        <w:rPr>
          <w:rFonts w:ascii="Arial" w:hAnsi="Arial" w:cs="Arial"/>
          <w:sz w:val="16"/>
          <w:szCs w:val="16"/>
        </w:rPr>
      </w:pPr>
    </w:p>
    <w:p w14:paraId="2B7106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pôvodu                                                            I</w:t>
      </w:r>
    </w:p>
    <w:p w14:paraId="2A02280B" w14:textId="77777777" w:rsidR="00983AE1" w:rsidRDefault="00983AE1">
      <w:pPr>
        <w:widowControl w:val="0"/>
        <w:autoSpaceDE w:val="0"/>
        <w:autoSpaceDN w:val="0"/>
        <w:adjustRightInd w:val="0"/>
        <w:spacing w:after="0" w:line="240" w:lineRule="auto"/>
        <w:rPr>
          <w:rFonts w:ascii="Arial" w:hAnsi="Arial" w:cs="Arial"/>
          <w:sz w:val="16"/>
          <w:szCs w:val="16"/>
        </w:rPr>
      </w:pPr>
    </w:p>
    <w:p w14:paraId="2FC709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C3AB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99CB7E" w14:textId="77777777" w:rsidR="00983AE1" w:rsidRDefault="00983AE1">
      <w:pPr>
        <w:widowControl w:val="0"/>
        <w:autoSpaceDE w:val="0"/>
        <w:autoSpaceDN w:val="0"/>
        <w:adjustRightInd w:val="0"/>
        <w:spacing w:after="0" w:line="240" w:lineRule="auto"/>
        <w:rPr>
          <w:rFonts w:ascii="Arial" w:hAnsi="Arial" w:cs="Arial"/>
          <w:sz w:val="16"/>
          <w:szCs w:val="16"/>
        </w:rPr>
      </w:pPr>
    </w:p>
    <w:p w14:paraId="092077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F98.5  I Zajakavosť                                                        I</w:t>
      </w:r>
    </w:p>
    <w:p w14:paraId="3D8B6788" w14:textId="77777777" w:rsidR="00983AE1" w:rsidRDefault="00983AE1">
      <w:pPr>
        <w:widowControl w:val="0"/>
        <w:autoSpaceDE w:val="0"/>
        <w:autoSpaceDN w:val="0"/>
        <w:adjustRightInd w:val="0"/>
        <w:spacing w:after="0" w:line="240" w:lineRule="auto"/>
        <w:rPr>
          <w:rFonts w:ascii="Arial" w:hAnsi="Arial" w:cs="Arial"/>
          <w:sz w:val="16"/>
          <w:szCs w:val="16"/>
        </w:rPr>
      </w:pPr>
    </w:p>
    <w:p w14:paraId="280F96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9082B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8BE685" w14:textId="77777777" w:rsidR="00983AE1" w:rsidRDefault="00983AE1">
      <w:pPr>
        <w:widowControl w:val="0"/>
        <w:autoSpaceDE w:val="0"/>
        <w:autoSpaceDN w:val="0"/>
        <w:adjustRightInd w:val="0"/>
        <w:spacing w:after="0" w:line="240" w:lineRule="auto"/>
        <w:rPr>
          <w:rFonts w:ascii="Arial" w:hAnsi="Arial" w:cs="Arial"/>
          <w:sz w:val="16"/>
          <w:szCs w:val="16"/>
        </w:rPr>
      </w:pPr>
    </w:p>
    <w:p w14:paraId="171747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F98.6  I Brblavosť (tumultus sermonis, ponáhľavá reč)                      I</w:t>
      </w:r>
    </w:p>
    <w:p w14:paraId="732EE6C6" w14:textId="77777777" w:rsidR="00983AE1" w:rsidRDefault="00983AE1">
      <w:pPr>
        <w:widowControl w:val="0"/>
        <w:autoSpaceDE w:val="0"/>
        <w:autoSpaceDN w:val="0"/>
        <w:adjustRightInd w:val="0"/>
        <w:spacing w:after="0" w:line="240" w:lineRule="auto"/>
        <w:rPr>
          <w:rFonts w:ascii="Arial" w:hAnsi="Arial" w:cs="Arial"/>
          <w:sz w:val="16"/>
          <w:szCs w:val="16"/>
        </w:rPr>
      </w:pPr>
    </w:p>
    <w:p w14:paraId="695823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45A3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AEC51E" w14:textId="77777777" w:rsidR="00983AE1" w:rsidRDefault="00983AE1">
      <w:pPr>
        <w:widowControl w:val="0"/>
        <w:autoSpaceDE w:val="0"/>
        <w:autoSpaceDN w:val="0"/>
        <w:adjustRightInd w:val="0"/>
        <w:spacing w:after="0" w:line="240" w:lineRule="auto"/>
        <w:rPr>
          <w:rFonts w:ascii="Arial" w:hAnsi="Arial" w:cs="Arial"/>
          <w:sz w:val="16"/>
          <w:szCs w:val="16"/>
        </w:rPr>
      </w:pPr>
    </w:p>
    <w:p w14:paraId="4ACCD9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G00.0  I Meningitída zapríčinená Haemophilus influenzae                    I</w:t>
      </w:r>
    </w:p>
    <w:p w14:paraId="2FC8A502" w14:textId="77777777" w:rsidR="00983AE1" w:rsidRDefault="00983AE1">
      <w:pPr>
        <w:widowControl w:val="0"/>
        <w:autoSpaceDE w:val="0"/>
        <w:autoSpaceDN w:val="0"/>
        <w:adjustRightInd w:val="0"/>
        <w:spacing w:after="0" w:line="240" w:lineRule="auto"/>
        <w:rPr>
          <w:rFonts w:ascii="Arial" w:hAnsi="Arial" w:cs="Arial"/>
          <w:sz w:val="16"/>
          <w:szCs w:val="16"/>
        </w:rPr>
      </w:pPr>
    </w:p>
    <w:p w14:paraId="3F6F16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C568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562408" w14:textId="77777777" w:rsidR="00983AE1" w:rsidRDefault="00983AE1">
      <w:pPr>
        <w:widowControl w:val="0"/>
        <w:autoSpaceDE w:val="0"/>
        <w:autoSpaceDN w:val="0"/>
        <w:adjustRightInd w:val="0"/>
        <w:spacing w:after="0" w:line="240" w:lineRule="auto"/>
        <w:rPr>
          <w:rFonts w:ascii="Arial" w:hAnsi="Arial" w:cs="Arial"/>
          <w:sz w:val="16"/>
          <w:szCs w:val="16"/>
        </w:rPr>
      </w:pPr>
    </w:p>
    <w:p w14:paraId="6EB136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G00.1  I Pneumokoková meningitída                                          I</w:t>
      </w:r>
    </w:p>
    <w:p w14:paraId="1F97CAA7" w14:textId="77777777" w:rsidR="00983AE1" w:rsidRDefault="00983AE1">
      <w:pPr>
        <w:widowControl w:val="0"/>
        <w:autoSpaceDE w:val="0"/>
        <w:autoSpaceDN w:val="0"/>
        <w:adjustRightInd w:val="0"/>
        <w:spacing w:after="0" w:line="240" w:lineRule="auto"/>
        <w:rPr>
          <w:rFonts w:ascii="Arial" w:hAnsi="Arial" w:cs="Arial"/>
          <w:sz w:val="16"/>
          <w:szCs w:val="16"/>
        </w:rPr>
      </w:pPr>
    </w:p>
    <w:p w14:paraId="1D461F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3103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5D2A1D" w14:textId="77777777" w:rsidR="00983AE1" w:rsidRDefault="00983AE1">
      <w:pPr>
        <w:widowControl w:val="0"/>
        <w:autoSpaceDE w:val="0"/>
        <w:autoSpaceDN w:val="0"/>
        <w:adjustRightInd w:val="0"/>
        <w:spacing w:after="0" w:line="240" w:lineRule="auto"/>
        <w:rPr>
          <w:rFonts w:ascii="Arial" w:hAnsi="Arial" w:cs="Arial"/>
          <w:sz w:val="16"/>
          <w:szCs w:val="16"/>
        </w:rPr>
      </w:pPr>
    </w:p>
    <w:p w14:paraId="2E2579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G00.2  I Streptokoková meningitída                                         I</w:t>
      </w:r>
    </w:p>
    <w:p w14:paraId="6EA93023" w14:textId="77777777" w:rsidR="00983AE1" w:rsidRDefault="00983AE1">
      <w:pPr>
        <w:widowControl w:val="0"/>
        <w:autoSpaceDE w:val="0"/>
        <w:autoSpaceDN w:val="0"/>
        <w:adjustRightInd w:val="0"/>
        <w:spacing w:after="0" w:line="240" w:lineRule="auto"/>
        <w:rPr>
          <w:rFonts w:ascii="Arial" w:hAnsi="Arial" w:cs="Arial"/>
          <w:sz w:val="16"/>
          <w:szCs w:val="16"/>
        </w:rPr>
      </w:pPr>
    </w:p>
    <w:p w14:paraId="6BA8AF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53DE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91A022" w14:textId="77777777" w:rsidR="00983AE1" w:rsidRDefault="00983AE1">
      <w:pPr>
        <w:widowControl w:val="0"/>
        <w:autoSpaceDE w:val="0"/>
        <w:autoSpaceDN w:val="0"/>
        <w:adjustRightInd w:val="0"/>
        <w:spacing w:after="0" w:line="240" w:lineRule="auto"/>
        <w:rPr>
          <w:rFonts w:ascii="Arial" w:hAnsi="Arial" w:cs="Arial"/>
          <w:sz w:val="16"/>
          <w:szCs w:val="16"/>
        </w:rPr>
      </w:pPr>
    </w:p>
    <w:p w14:paraId="72B90E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G00.3  I Stafylokoková meningitída                                         I</w:t>
      </w:r>
    </w:p>
    <w:p w14:paraId="4074998D" w14:textId="77777777" w:rsidR="00983AE1" w:rsidRDefault="00983AE1">
      <w:pPr>
        <w:widowControl w:val="0"/>
        <w:autoSpaceDE w:val="0"/>
        <w:autoSpaceDN w:val="0"/>
        <w:adjustRightInd w:val="0"/>
        <w:spacing w:after="0" w:line="240" w:lineRule="auto"/>
        <w:rPr>
          <w:rFonts w:ascii="Arial" w:hAnsi="Arial" w:cs="Arial"/>
          <w:sz w:val="16"/>
          <w:szCs w:val="16"/>
        </w:rPr>
      </w:pPr>
    </w:p>
    <w:p w14:paraId="543391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6404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1CBF3F" w14:textId="77777777" w:rsidR="00983AE1" w:rsidRDefault="00983AE1">
      <w:pPr>
        <w:widowControl w:val="0"/>
        <w:autoSpaceDE w:val="0"/>
        <w:autoSpaceDN w:val="0"/>
        <w:adjustRightInd w:val="0"/>
        <w:spacing w:after="0" w:line="240" w:lineRule="auto"/>
        <w:rPr>
          <w:rFonts w:ascii="Arial" w:hAnsi="Arial" w:cs="Arial"/>
          <w:sz w:val="16"/>
          <w:szCs w:val="16"/>
        </w:rPr>
      </w:pPr>
    </w:p>
    <w:p w14:paraId="02E1CF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G00.8  I Iná baktériová meningitída                                        I</w:t>
      </w:r>
    </w:p>
    <w:p w14:paraId="2BF42F24" w14:textId="77777777" w:rsidR="00983AE1" w:rsidRDefault="00983AE1">
      <w:pPr>
        <w:widowControl w:val="0"/>
        <w:autoSpaceDE w:val="0"/>
        <w:autoSpaceDN w:val="0"/>
        <w:adjustRightInd w:val="0"/>
        <w:spacing w:after="0" w:line="240" w:lineRule="auto"/>
        <w:rPr>
          <w:rFonts w:ascii="Arial" w:hAnsi="Arial" w:cs="Arial"/>
          <w:sz w:val="16"/>
          <w:szCs w:val="16"/>
        </w:rPr>
      </w:pPr>
    </w:p>
    <w:p w14:paraId="51C14D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D833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4BE97B" w14:textId="77777777" w:rsidR="00983AE1" w:rsidRDefault="00983AE1">
      <w:pPr>
        <w:widowControl w:val="0"/>
        <w:autoSpaceDE w:val="0"/>
        <w:autoSpaceDN w:val="0"/>
        <w:adjustRightInd w:val="0"/>
        <w:spacing w:after="0" w:line="240" w:lineRule="auto"/>
        <w:rPr>
          <w:rFonts w:ascii="Arial" w:hAnsi="Arial" w:cs="Arial"/>
          <w:sz w:val="16"/>
          <w:szCs w:val="16"/>
        </w:rPr>
      </w:pPr>
    </w:p>
    <w:p w14:paraId="0F48CE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G00.9  I Baktériová meningitída, bližšie neurčená                          I</w:t>
      </w:r>
    </w:p>
    <w:p w14:paraId="7738341D" w14:textId="77777777" w:rsidR="00983AE1" w:rsidRDefault="00983AE1">
      <w:pPr>
        <w:widowControl w:val="0"/>
        <w:autoSpaceDE w:val="0"/>
        <w:autoSpaceDN w:val="0"/>
        <w:adjustRightInd w:val="0"/>
        <w:spacing w:after="0" w:line="240" w:lineRule="auto"/>
        <w:rPr>
          <w:rFonts w:ascii="Arial" w:hAnsi="Arial" w:cs="Arial"/>
          <w:sz w:val="16"/>
          <w:szCs w:val="16"/>
        </w:rPr>
      </w:pPr>
    </w:p>
    <w:p w14:paraId="423435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FCBC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DAC46A" w14:textId="77777777" w:rsidR="00983AE1" w:rsidRDefault="00983AE1">
      <w:pPr>
        <w:widowControl w:val="0"/>
        <w:autoSpaceDE w:val="0"/>
        <w:autoSpaceDN w:val="0"/>
        <w:adjustRightInd w:val="0"/>
        <w:spacing w:after="0" w:line="240" w:lineRule="auto"/>
        <w:rPr>
          <w:rFonts w:ascii="Arial" w:hAnsi="Arial" w:cs="Arial"/>
          <w:sz w:val="16"/>
          <w:szCs w:val="16"/>
        </w:rPr>
      </w:pPr>
    </w:p>
    <w:p w14:paraId="14AE0A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G01    I Meningitída pri baktériových chorobách zatriedených inde          I</w:t>
      </w:r>
    </w:p>
    <w:p w14:paraId="73C72B83" w14:textId="77777777" w:rsidR="00983AE1" w:rsidRDefault="00983AE1">
      <w:pPr>
        <w:widowControl w:val="0"/>
        <w:autoSpaceDE w:val="0"/>
        <w:autoSpaceDN w:val="0"/>
        <w:adjustRightInd w:val="0"/>
        <w:spacing w:after="0" w:line="240" w:lineRule="auto"/>
        <w:rPr>
          <w:rFonts w:ascii="Arial" w:hAnsi="Arial" w:cs="Arial"/>
          <w:sz w:val="16"/>
          <w:szCs w:val="16"/>
        </w:rPr>
      </w:pPr>
    </w:p>
    <w:p w14:paraId="3ADD42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3F3B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CD9D29" w14:textId="77777777" w:rsidR="00983AE1" w:rsidRDefault="00983AE1">
      <w:pPr>
        <w:widowControl w:val="0"/>
        <w:autoSpaceDE w:val="0"/>
        <w:autoSpaceDN w:val="0"/>
        <w:adjustRightInd w:val="0"/>
        <w:spacing w:after="0" w:line="240" w:lineRule="auto"/>
        <w:rPr>
          <w:rFonts w:ascii="Arial" w:hAnsi="Arial" w:cs="Arial"/>
          <w:sz w:val="16"/>
          <w:szCs w:val="16"/>
        </w:rPr>
      </w:pPr>
    </w:p>
    <w:p w14:paraId="6C1325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G02.0  I Meningitída pri vírusových chorobách zatriedených inde            I</w:t>
      </w:r>
    </w:p>
    <w:p w14:paraId="35835659" w14:textId="77777777" w:rsidR="00983AE1" w:rsidRDefault="00983AE1">
      <w:pPr>
        <w:widowControl w:val="0"/>
        <w:autoSpaceDE w:val="0"/>
        <w:autoSpaceDN w:val="0"/>
        <w:adjustRightInd w:val="0"/>
        <w:spacing w:after="0" w:line="240" w:lineRule="auto"/>
        <w:rPr>
          <w:rFonts w:ascii="Arial" w:hAnsi="Arial" w:cs="Arial"/>
          <w:sz w:val="16"/>
          <w:szCs w:val="16"/>
        </w:rPr>
      </w:pPr>
    </w:p>
    <w:p w14:paraId="0A9470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AF5B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56C5ED" w14:textId="77777777" w:rsidR="00983AE1" w:rsidRDefault="00983AE1">
      <w:pPr>
        <w:widowControl w:val="0"/>
        <w:autoSpaceDE w:val="0"/>
        <w:autoSpaceDN w:val="0"/>
        <w:adjustRightInd w:val="0"/>
        <w:spacing w:after="0" w:line="240" w:lineRule="auto"/>
        <w:rPr>
          <w:rFonts w:ascii="Arial" w:hAnsi="Arial" w:cs="Arial"/>
          <w:sz w:val="16"/>
          <w:szCs w:val="16"/>
        </w:rPr>
      </w:pPr>
    </w:p>
    <w:p w14:paraId="48F3C9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G02.1  I Meningitída pri mykózach zatriedených inde                        I</w:t>
      </w:r>
    </w:p>
    <w:p w14:paraId="4B73C04C" w14:textId="77777777" w:rsidR="00983AE1" w:rsidRDefault="00983AE1">
      <w:pPr>
        <w:widowControl w:val="0"/>
        <w:autoSpaceDE w:val="0"/>
        <w:autoSpaceDN w:val="0"/>
        <w:adjustRightInd w:val="0"/>
        <w:spacing w:after="0" w:line="240" w:lineRule="auto"/>
        <w:rPr>
          <w:rFonts w:ascii="Arial" w:hAnsi="Arial" w:cs="Arial"/>
          <w:sz w:val="16"/>
          <w:szCs w:val="16"/>
        </w:rPr>
      </w:pPr>
    </w:p>
    <w:p w14:paraId="32A50A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95DF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B33FED" w14:textId="77777777" w:rsidR="00983AE1" w:rsidRDefault="00983AE1">
      <w:pPr>
        <w:widowControl w:val="0"/>
        <w:autoSpaceDE w:val="0"/>
        <w:autoSpaceDN w:val="0"/>
        <w:adjustRightInd w:val="0"/>
        <w:spacing w:after="0" w:line="240" w:lineRule="auto"/>
        <w:rPr>
          <w:rFonts w:ascii="Arial" w:hAnsi="Arial" w:cs="Arial"/>
          <w:sz w:val="16"/>
          <w:szCs w:val="16"/>
        </w:rPr>
      </w:pPr>
    </w:p>
    <w:p w14:paraId="47A82A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G02.8  I Meningitída pri iných bližšie určených infekčných a parazitových  I</w:t>
      </w:r>
    </w:p>
    <w:p w14:paraId="19749B08" w14:textId="77777777" w:rsidR="00983AE1" w:rsidRDefault="00983AE1">
      <w:pPr>
        <w:widowControl w:val="0"/>
        <w:autoSpaceDE w:val="0"/>
        <w:autoSpaceDN w:val="0"/>
        <w:adjustRightInd w:val="0"/>
        <w:spacing w:after="0" w:line="240" w:lineRule="auto"/>
        <w:rPr>
          <w:rFonts w:ascii="Arial" w:hAnsi="Arial" w:cs="Arial"/>
          <w:sz w:val="16"/>
          <w:szCs w:val="16"/>
        </w:rPr>
      </w:pPr>
    </w:p>
    <w:p w14:paraId="296C48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3A1A41D0" w14:textId="77777777" w:rsidR="00983AE1" w:rsidRDefault="00983AE1">
      <w:pPr>
        <w:widowControl w:val="0"/>
        <w:autoSpaceDE w:val="0"/>
        <w:autoSpaceDN w:val="0"/>
        <w:adjustRightInd w:val="0"/>
        <w:spacing w:after="0" w:line="240" w:lineRule="auto"/>
        <w:rPr>
          <w:rFonts w:ascii="Arial" w:hAnsi="Arial" w:cs="Arial"/>
          <w:sz w:val="16"/>
          <w:szCs w:val="16"/>
        </w:rPr>
      </w:pPr>
    </w:p>
    <w:p w14:paraId="1C5BA3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9779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197B54" w14:textId="77777777" w:rsidR="00983AE1" w:rsidRDefault="00983AE1">
      <w:pPr>
        <w:widowControl w:val="0"/>
        <w:autoSpaceDE w:val="0"/>
        <w:autoSpaceDN w:val="0"/>
        <w:adjustRightInd w:val="0"/>
        <w:spacing w:after="0" w:line="240" w:lineRule="auto"/>
        <w:rPr>
          <w:rFonts w:ascii="Arial" w:hAnsi="Arial" w:cs="Arial"/>
          <w:sz w:val="16"/>
          <w:szCs w:val="16"/>
        </w:rPr>
      </w:pPr>
    </w:p>
    <w:p w14:paraId="549CF2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G03.0  I Nehnisová meningitída                                             I</w:t>
      </w:r>
    </w:p>
    <w:p w14:paraId="24065C95" w14:textId="77777777" w:rsidR="00983AE1" w:rsidRDefault="00983AE1">
      <w:pPr>
        <w:widowControl w:val="0"/>
        <w:autoSpaceDE w:val="0"/>
        <w:autoSpaceDN w:val="0"/>
        <w:adjustRightInd w:val="0"/>
        <w:spacing w:after="0" w:line="240" w:lineRule="auto"/>
        <w:rPr>
          <w:rFonts w:ascii="Arial" w:hAnsi="Arial" w:cs="Arial"/>
          <w:sz w:val="16"/>
          <w:szCs w:val="16"/>
        </w:rPr>
      </w:pPr>
    </w:p>
    <w:p w14:paraId="231A74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F171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9E4D5E" w14:textId="77777777" w:rsidR="00983AE1" w:rsidRDefault="00983AE1">
      <w:pPr>
        <w:widowControl w:val="0"/>
        <w:autoSpaceDE w:val="0"/>
        <w:autoSpaceDN w:val="0"/>
        <w:adjustRightInd w:val="0"/>
        <w:spacing w:after="0" w:line="240" w:lineRule="auto"/>
        <w:rPr>
          <w:rFonts w:ascii="Arial" w:hAnsi="Arial" w:cs="Arial"/>
          <w:sz w:val="16"/>
          <w:szCs w:val="16"/>
        </w:rPr>
      </w:pPr>
    </w:p>
    <w:p w14:paraId="610B07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G03.1  I Chronická meningitída                                             I</w:t>
      </w:r>
    </w:p>
    <w:p w14:paraId="7F394E5F" w14:textId="77777777" w:rsidR="00983AE1" w:rsidRDefault="00983AE1">
      <w:pPr>
        <w:widowControl w:val="0"/>
        <w:autoSpaceDE w:val="0"/>
        <w:autoSpaceDN w:val="0"/>
        <w:adjustRightInd w:val="0"/>
        <w:spacing w:after="0" w:line="240" w:lineRule="auto"/>
        <w:rPr>
          <w:rFonts w:ascii="Arial" w:hAnsi="Arial" w:cs="Arial"/>
          <w:sz w:val="16"/>
          <w:szCs w:val="16"/>
        </w:rPr>
      </w:pPr>
    </w:p>
    <w:p w14:paraId="54808F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07ED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413C7A" w14:textId="77777777" w:rsidR="00983AE1" w:rsidRDefault="00983AE1">
      <w:pPr>
        <w:widowControl w:val="0"/>
        <w:autoSpaceDE w:val="0"/>
        <w:autoSpaceDN w:val="0"/>
        <w:adjustRightInd w:val="0"/>
        <w:spacing w:after="0" w:line="240" w:lineRule="auto"/>
        <w:rPr>
          <w:rFonts w:ascii="Arial" w:hAnsi="Arial" w:cs="Arial"/>
          <w:sz w:val="16"/>
          <w:szCs w:val="16"/>
        </w:rPr>
      </w:pPr>
    </w:p>
    <w:p w14:paraId="5BB9F8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G03.2  I Benígna recidivujúca meningitída (Mollaretova)                    I</w:t>
      </w:r>
    </w:p>
    <w:p w14:paraId="086DDB80" w14:textId="77777777" w:rsidR="00983AE1" w:rsidRDefault="00983AE1">
      <w:pPr>
        <w:widowControl w:val="0"/>
        <w:autoSpaceDE w:val="0"/>
        <w:autoSpaceDN w:val="0"/>
        <w:adjustRightInd w:val="0"/>
        <w:spacing w:after="0" w:line="240" w:lineRule="auto"/>
        <w:rPr>
          <w:rFonts w:ascii="Arial" w:hAnsi="Arial" w:cs="Arial"/>
          <w:sz w:val="16"/>
          <w:szCs w:val="16"/>
        </w:rPr>
      </w:pPr>
    </w:p>
    <w:p w14:paraId="798A69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0345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8149E0" w14:textId="77777777" w:rsidR="00983AE1" w:rsidRDefault="00983AE1">
      <w:pPr>
        <w:widowControl w:val="0"/>
        <w:autoSpaceDE w:val="0"/>
        <w:autoSpaceDN w:val="0"/>
        <w:adjustRightInd w:val="0"/>
        <w:spacing w:after="0" w:line="240" w:lineRule="auto"/>
        <w:rPr>
          <w:rFonts w:ascii="Arial" w:hAnsi="Arial" w:cs="Arial"/>
          <w:sz w:val="16"/>
          <w:szCs w:val="16"/>
        </w:rPr>
      </w:pPr>
    </w:p>
    <w:p w14:paraId="70FC0C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G03.8  I Meningitída vyvolaná inými bližšie určenými príčinami             I</w:t>
      </w:r>
    </w:p>
    <w:p w14:paraId="107CAEA4" w14:textId="77777777" w:rsidR="00983AE1" w:rsidRDefault="00983AE1">
      <w:pPr>
        <w:widowControl w:val="0"/>
        <w:autoSpaceDE w:val="0"/>
        <w:autoSpaceDN w:val="0"/>
        <w:adjustRightInd w:val="0"/>
        <w:spacing w:after="0" w:line="240" w:lineRule="auto"/>
        <w:rPr>
          <w:rFonts w:ascii="Arial" w:hAnsi="Arial" w:cs="Arial"/>
          <w:sz w:val="16"/>
          <w:szCs w:val="16"/>
        </w:rPr>
      </w:pPr>
    </w:p>
    <w:p w14:paraId="1A4487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1681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6ECF57" w14:textId="77777777" w:rsidR="00983AE1" w:rsidRDefault="00983AE1">
      <w:pPr>
        <w:widowControl w:val="0"/>
        <w:autoSpaceDE w:val="0"/>
        <w:autoSpaceDN w:val="0"/>
        <w:adjustRightInd w:val="0"/>
        <w:spacing w:after="0" w:line="240" w:lineRule="auto"/>
        <w:rPr>
          <w:rFonts w:ascii="Arial" w:hAnsi="Arial" w:cs="Arial"/>
          <w:sz w:val="16"/>
          <w:szCs w:val="16"/>
        </w:rPr>
      </w:pPr>
    </w:p>
    <w:p w14:paraId="6A1519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G03.9  I Meningitída, bližšie neurčená                                     I</w:t>
      </w:r>
    </w:p>
    <w:p w14:paraId="46867F86" w14:textId="77777777" w:rsidR="00983AE1" w:rsidRDefault="00983AE1">
      <w:pPr>
        <w:widowControl w:val="0"/>
        <w:autoSpaceDE w:val="0"/>
        <w:autoSpaceDN w:val="0"/>
        <w:adjustRightInd w:val="0"/>
        <w:spacing w:after="0" w:line="240" w:lineRule="auto"/>
        <w:rPr>
          <w:rFonts w:ascii="Arial" w:hAnsi="Arial" w:cs="Arial"/>
          <w:sz w:val="16"/>
          <w:szCs w:val="16"/>
        </w:rPr>
      </w:pPr>
    </w:p>
    <w:p w14:paraId="30D71F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E734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D7ACA3" w14:textId="77777777" w:rsidR="00983AE1" w:rsidRDefault="00983AE1">
      <w:pPr>
        <w:widowControl w:val="0"/>
        <w:autoSpaceDE w:val="0"/>
        <w:autoSpaceDN w:val="0"/>
        <w:adjustRightInd w:val="0"/>
        <w:spacing w:after="0" w:line="240" w:lineRule="auto"/>
        <w:rPr>
          <w:rFonts w:ascii="Arial" w:hAnsi="Arial" w:cs="Arial"/>
          <w:sz w:val="16"/>
          <w:szCs w:val="16"/>
        </w:rPr>
      </w:pPr>
    </w:p>
    <w:p w14:paraId="6C06B1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G04.0  I Akútna diseminovaná encefalitída                                  I</w:t>
      </w:r>
    </w:p>
    <w:p w14:paraId="57D52005" w14:textId="77777777" w:rsidR="00983AE1" w:rsidRDefault="00983AE1">
      <w:pPr>
        <w:widowControl w:val="0"/>
        <w:autoSpaceDE w:val="0"/>
        <w:autoSpaceDN w:val="0"/>
        <w:adjustRightInd w:val="0"/>
        <w:spacing w:after="0" w:line="240" w:lineRule="auto"/>
        <w:rPr>
          <w:rFonts w:ascii="Arial" w:hAnsi="Arial" w:cs="Arial"/>
          <w:sz w:val="16"/>
          <w:szCs w:val="16"/>
        </w:rPr>
      </w:pPr>
    </w:p>
    <w:p w14:paraId="263A3E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7AAB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0F52C9" w14:textId="77777777" w:rsidR="00983AE1" w:rsidRDefault="00983AE1">
      <w:pPr>
        <w:widowControl w:val="0"/>
        <w:autoSpaceDE w:val="0"/>
        <w:autoSpaceDN w:val="0"/>
        <w:adjustRightInd w:val="0"/>
        <w:spacing w:after="0" w:line="240" w:lineRule="auto"/>
        <w:rPr>
          <w:rFonts w:ascii="Arial" w:hAnsi="Arial" w:cs="Arial"/>
          <w:sz w:val="16"/>
          <w:szCs w:val="16"/>
        </w:rPr>
      </w:pPr>
    </w:p>
    <w:p w14:paraId="4AE7A8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G04.1  I Tropická spastická paraplégia                                     I</w:t>
      </w:r>
    </w:p>
    <w:p w14:paraId="3445D079" w14:textId="77777777" w:rsidR="00983AE1" w:rsidRDefault="00983AE1">
      <w:pPr>
        <w:widowControl w:val="0"/>
        <w:autoSpaceDE w:val="0"/>
        <w:autoSpaceDN w:val="0"/>
        <w:adjustRightInd w:val="0"/>
        <w:spacing w:after="0" w:line="240" w:lineRule="auto"/>
        <w:rPr>
          <w:rFonts w:ascii="Arial" w:hAnsi="Arial" w:cs="Arial"/>
          <w:sz w:val="16"/>
          <w:szCs w:val="16"/>
        </w:rPr>
      </w:pPr>
    </w:p>
    <w:p w14:paraId="755B6F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D333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6CFB56" w14:textId="77777777" w:rsidR="00983AE1" w:rsidRDefault="00983AE1">
      <w:pPr>
        <w:widowControl w:val="0"/>
        <w:autoSpaceDE w:val="0"/>
        <w:autoSpaceDN w:val="0"/>
        <w:adjustRightInd w:val="0"/>
        <w:spacing w:after="0" w:line="240" w:lineRule="auto"/>
        <w:rPr>
          <w:rFonts w:ascii="Arial" w:hAnsi="Arial" w:cs="Arial"/>
          <w:sz w:val="16"/>
          <w:szCs w:val="16"/>
        </w:rPr>
      </w:pPr>
    </w:p>
    <w:p w14:paraId="13F31A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G04.2  I Baktériová meningoencefalitída a meningomyelitída, nezatriedená   I</w:t>
      </w:r>
    </w:p>
    <w:p w14:paraId="7039C405" w14:textId="77777777" w:rsidR="00983AE1" w:rsidRDefault="00983AE1">
      <w:pPr>
        <w:widowControl w:val="0"/>
        <w:autoSpaceDE w:val="0"/>
        <w:autoSpaceDN w:val="0"/>
        <w:adjustRightInd w:val="0"/>
        <w:spacing w:after="0" w:line="240" w:lineRule="auto"/>
        <w:rPr>
          <w:rFonts w:ascii="Arial" w:hAnsi="Arial" w:cs="Arial"/>
          <w:sz w:val="16"/>
          <w:szCs w:val="16"/>
        </w:rPr>
      </w:pPr>
    </w:p>
    <w:p w14:paraId="7321F9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79674C4E" w14:textId="77777777" w:rsidR="00983AE1" w:rsidRDefault="00983AE1">
      <w:pPr>
        <w:widowControl w:val="0"/>
        <w:autoSpaceDE w:val="0"/>
        <w:autoSpaceDN w:val="0"/>
        <w:adjustRightInd w:val="0"/>
        <w:spacing w:after="0" w:line="240" w:lineRule="auto"/>
        <w:rPr>
          <w:rFonts w:ascii="Arial" w:hAnsi="Arial" w:cs="Arial"/>
          <w:sz w:val="16"/>
          <w:szCs w:val="16"/>
        </w:rPr>
      </w:pPr>
    </w:p>
    <w:p w14:paraId="0AE734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C706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3F8EBE" w14:textId="77777777" w:rsidR="00983AE1" w:rsidRDefault="00983AE1">
      <w:pPr>
        <w:widowControl w:val="0"/>
        <w:autoSpaceDE w:val="0"/>
        <w:autoSpaceDN w:val="0"/>
        <w:adjustRightInd w:val="0"/>
        <w:spacing w:after="0" w:line="240" w:lineRule="auto"/>
        <w:rPr>
          <w:rFonts w:ascii="Arial" w:hAnsi="Arial" w:cs="Arial"/>
          <w:sz w:val="16"/>
          <w:szCs w:val="16"/>
        </w:rPr>
      </w:pPr>
    </w:p>
    <w:p w14:paraId="0953D2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G04.8  I Iná encefalitída, myelitída a encefalomyelitída                   I</w:t>
      </w:r>
    </w:p>
    <w:p w14:paraId="6FAF5F45" w14:textId="77777777" w:rsidR="00983AE1" w:rsidRDefault="00983AE1">
      <w:pPr>
        <w:widowControl w:val="0"/>
        <w:autoSpaceDE w:val="0"/>
        <w:autoSpaceDN w:val="0"/>
        <w:adjustRightInd w:val="0"/>
        <w:spacing w:after="0" w:line="240" w:lineRule="auto"/>
        <w:rPr>
          <w:rFonts w:ascii="Arial" w:hAnsi="Arial" w:cs="Arial"/>
          <w:sz w:val="16"/>
          <w:szCs w:val="16"/>
        </w:rPr>
      </w:pPr>
    </w:p>
    <w:p w14:paraId="35E6CC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4532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A975D1" w14:textId="77777777" w:rsidR="00983AE1" w:rsidRDefault="00983AE1">
      <w:pPr>
        <w:widowControl w:val="0"/>
        <w:autoSpaceDE w:val="0"/>
        <w:autoSpaceDN w:val="0"/>
        <w:adjustRightInd w:val="0"/>
        <w:spacing w:after="0" w:line="240" w:lineRule="auto"/>
        <w:rPr>
          <w:rFonts w:ascii="Arial" w:hAnsi="Arial" w:cs="Arial"/>
          <w:sz w:val="16"/>
          <w:szCs w:val="16"/>
        </w:rPr>
      </w:pPr>
    </w:p>
    <w:p w14:paraId="7719CB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G04.9  I Encefalitída, myelitída a encefalomyelitída, bližšie neurčená     I</w:t>
      </w:r>
    </w:p>
    <w:p w14:paraId="33B17714" w14:textId="77777777" w:rsidR="00983AE1" w:rsidRDefault="00983AE1">
      <w:pPr>
        <w:widowControl w:val="0"/>
        <w:autoSpaceDE w:val="0"/>
        <w:autoSpaceDN w:val="0"/>
        <w:adjustRightInd w:val="0"/>
        <w:spacing w:after="0" w:line="240" w:lineRule="auto"/>
        <w:rPr>
          <w:rFonts w:ascii="Arial" w:hAnsi="Arial" w:cs="Arial"/>
          <w:sz w:val="16"/>
          <w:szCs w:val="16"/>
        </w:rPr>
      </w:pPr>
    </w:p>
    <w:p w14:paraId="3A31F9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350F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AB3037" w14:textId="77777777" w:rsidR="00983AE1" w:rsidRDefault="00983AE1">
      <w:pPr>
        <w:widowControl w:val="0"/>
        <w:autoSpaceDE w:val="0"/>
        <w:autoSpaceDN w:val="0"/>
        <w:adjustRightInd w:val="0"/>
        <w:spacing w:after="0" w:line="240" w:lineRule="auto"/>
        <w:rPr>
          <w:rFonts w:ascii="Arial" w:hAnsi="Arial" w:cs="Arial"/>
          <w:sz w:val="16"/>
          <w:szCs w:val="16"/>
        </w:rPr>
      </w:pPr>
    </w:p>
    <w:p w14:paraId="52658F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G05.0  I Encefalitída, myelitída a encefalomyelitída pri baktériových      I</w:t>
      </w:r>
    </w:p>
    <w:p w14:paraId="1D4067A5" w14:textId="77777777" w:rsidR="00983AE1" w:rsidRDefault="00983AE1">
      <w:pPr>
        <w:widowControl w:val="0"/>
        <w:autoSpaceDE w:val="0"/>
        <w:autoSpaceDN w:val="0"/>
        <w:adjustRightInd w:val="0"/>
        <w:spacing w:after="0" w:line="240" w:lineRule="auto"/>
        <w:rPr>
          <w:rFonts w:ascii="Arial" w:hAnsi="Arial" w:cs="Arial"/>
          <w:sz w:val="16"/>
          <w:szCs w:val="16"/>
        </w:rPr>
      </w:pPr>
    </w:p>
    <w:p w14:paraId="4AD4D5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620F3796" w14:textId="77777777" w:rsidR="00983AE1" w:rsidRDefault="00983AE1">
      <w:pPr>
        <w:widowControl w:val="0"/>
        <w:autoSpaceDE w:val="0"/>
        <w:autoSpaceDN w:val="0"/>
        <w:adjustRightInd w:val="0"/>
        <w:spacing w:after="0" w:line="240" w:lineRule="auto"/>
        <w:rPr>
          <w:rFonts w:ascii="Arial" w:hAnsi="Arial" w:cs="Arial"/>
          <w:sz w:val="16"/>
          <w:szCs w:val="16"/>
        </w:rPr>
      </w:pPr>
    </w:p>
    <w:p w14:paraId="7CD456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F9D5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8B3BBD" w14:textId="77777777" w:rsidR="00983AE1" w:rsidRDefault="00983AE1">
      <w:pPr>
        <w:widowControl w:val="0"/>
        <w:autoSpaceDE w:val="0"/>
        <w:autoSpaceDN w:val="0"/>
        <w:adjustRightInd w:val="0"/>
        <w:spacing w:after="0" w:line="240" w:lineRule="auto"/>
        <w:rPr>
          <w:rFonts w:ascii="Arial" w:hAnsi="Arial" w:cs="Arial"/>
          <w:sz w:val="16"/>
          <w:szCs w:val="16"/>
        </w:rPr>
      </w:pPr>
    </w:p>
    <w:p w14:paraId="2F7F92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G05.1  I Encefalitída, myelitída a encefalomyelitída pri vírusových        I</w:t>
      </w:r>
    </w:p>
    <w:p w14:paraId="4C2A1E6F" w14:textId="77777777" w:rsidR="00983AE1" w:rsidRDefault="00983AE1">
      <w:pPr>
        <w:widowControl w:val="0"/>
        <w:autoSpaceDE w:val="0"/>
        <w:autoSpaceDN w:val="0"/>
        <w:adjustRightInd w:val="0"/>
        <w:spacing w:after="0" w:line="240" w:lineRule="auto"/>
        <w:rPr>
          <w:rFonts w:ascii="Arial" w:hAnsi="Arial" w:cs="Arial"/>
          <w:sz w:val="16"/>
          <w:szCs w:val="16"/>
        </w:rPr>
      </w:pPr>
    </w:p>
    <w:p w14:paraId="06DE55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1A7A4D2D" w14:textId="77777777" w:rsidR="00983AE1" w:rsidRDefault="00983AE1">
      <w:pPr>
        <w:widowControl w:val="0"/>
        <w:autoSpaceDE w:val="0"/>
        <w:autoSpaceDN w:val="0"/>
        <w:adjustRightInd w:val="0"/>
        <w:spacing w:after="0" w:line="240" w:lineRule="auto"/>
        <w:rPr>
          <w:rFonts w:ascii="Arial" w:hAnsi="Arial" w:cs="Arial"/>
          <w:sz w:val="16"/>
          <w:szCs w:val="16"/>
        </w:rPr>
      </w:pPr>
    </w:p>
    <w:p w14:paraId="60EF7C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8E13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90A586" w14:textId="77777777" w:rsidR="00983AE1" w:rsidRDefault="00983AE1">
      <w:pPr>
        <w:widowControl w:val="0"/>
        <w:autoSpaceDE w:val="0"/>
        <w:autoSpaceDN w:val="0"/>
        <w:adjustRightInd w:val="0"/>
        <w:spacing w:after="0" w:line="240" w:lineRule="auto"/>
        <w:rPr>
          <w:rFonts w:ascii="Arial" w:hAnsi="Arial" w:cs="Arial"/>
          <w:sz w:val="16"/>
          <w:szCs w:val="16"/>
        </w:rPr>
      </w:pPr>
    </w:p>
    <w:p w14:paraId="472AB9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G05.2  I Encefalitída, myelitída a encefalomyelitída pri iných infekčných  I</w:t>
      </w:r>
    </w:p>
    <w:p w14:paraId="4D2DA3C8" w14:textId="77777777" w:rsidR="00983AE1" w:rsidRDefault="00983AE1">
      <w:pPr>
        <w:widowControl w:val="0"/>
        <w:autoSpaceDE w:val="0"/>
        <w:autoSpaceDN w:val="0"/>
        <w:adjustRightInd w:val="0"/>
        <w:spacing w:after="0" w:line="240" w:lineRule="auto"/>
        <w:rPr>
          <w:rFonts w:ascii="Arial" w:hAnsi="Arial" w:cs="Arial"/>
          <w:sz w:val="16"/>
          <w:szCs w:val="16"/>
        </w:rPr>
      </w:pPr>
    </w:p>
    <w:p w14:paraId="6AF102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parazitových chorobách zatriedených inde                        I</w:t>
      </w:r>
    </w:p>
    <w:p w14:paraId="3AE98B9D" w14:textId="77777777" w:rsidR="00983AE1" w:rsidRDefault="00983AE1">
      <w:pPr>
        <w:widowControl w:val="0"/>
        <w:autoSpaceDE w:val="0"/>
        <w:autoSpaceDN w:val="0"/>
        <w:adjustRightInd w:val="0"/>
        <w:spacing w:after="0" w:line="240" w:lineRule="auto"/>
        <w:rPr>
          <w:rFonts w:ascii="Arial" w:hAnsi="Arial" w:cs="Arial"/>
          <w:sz w:val="16"/>
          <w:szCs w:val="16"/>
        </w:rPr>
      </w:pPr>
    </w:p>
    <w:p w14:paraId="2C9DD1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7A7E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6248BE" w14:textId="77777777" w:rsidR="00983AE1" w:rsidRDefault="00983AE1">
      <w:pPr>
        <w:widowControl w:val="0"/>
        <w:autoSpaceDE w:val="0"/>
        <w:autoSpaceDN w:val="0"/>
        <w:adjustRightInd w:val="0"/>
        <w:spacing w:after="0" w:line="240" w:lineRule="auto"/>
        <w:rPr>
          <w:rFonts w:ascii="Arial" w:hAnsi="Arial" w:cs="Arial"/>
          <w:sz w:val="16"/>
          <w:szCs w:val="16"/>
        </w:rPr>
      </w:pPr>
    </w:p>
    <w:p w14:paraId="188D74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G05.8  I Encefalitída, myelitída a encefalomyelitída pri iných chorobách   I</w:t>
      </w:r>
    </w:p>
    <w:p w14:paraId="05A9ADBB" w14:textId="77777777" w:rsidR="00983AE1" w:rsidRDefault="00983AE1">
      <w:pPr>
        <w:widowControl w:val="0"/>
        <w:autoSpaceDE w:val="0"/>
        <w:autoSpaceDN w:val="0"/>
        <w:adjustRightInd w:val="0"/>
        <w:spacing w:after="0" w:line="240" w:lineRule="auto"/>
        <w:rPr>
          <w:rFonts w:ascii="Arial" w:hAnsi="Arial" w:cs="Arial"/>
          <w:sz w:val="16"/>
          <w:szCs w:val="16"/>
        </w:rPr>
      </w:pPr>
    </w:p>
    <w:p w14:paraId="597A89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4CF3C777" w14:textId="77777777" w:rsidR="00983AE1" w:rsidRDefault="00983AE1">
      <w:pPr>
        <w:widowControl w:val="0"/>
        <w:autoSpaceDE w:val="0"/>
        <w:autoSpaceDN w:val="0"/>
        <w:adjustRightInd w:val="0"/>
        <w:spacing w:after="0" w:line="240" w:lineRule="auto"/>
        <w:rPr>
          <w:rFonts w:ascii="Arial" w:hAnsi="Arial" w:cs="Arial"/>
          <w:sz w:val="16"/>
          <w:szCs w:val="16"/>
        </w:rPr>
      </w:pPr>
    </w:p>
    <w:p w14:paraId="3F37F9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6D37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E849C6" w14:textId="77777777" w:rsidR="00983AE1" w:rsidRDefault="00983AE1">
      <w:pPr>
        <w:widowControl w:val="0"/>
        <w:autoSpaceDE w:val="0"/>
        <w:autoSpaceDN w:val="0"/>
        <w:adjustRightInd w:val="0"/>
        <w:spacing w:after="0" w:line="240" w:lineRule="auto"/>
        <w:rPr>
          <w:rFonts w:ascii="Arial" w:hAnsi="Arial" w:cs="Arial"/>
          <w:sz w:val="16"/>
          <w:szCs w:val="16"/>
        </w:rPr>
      </w:pPr>
    </w:p>
    <w:p w14:paraId="2B62FC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G06.0  I Intrakraniálny absces a granulóm                                  I</w:t>
      </w:r>
    </w:p>
    <w:p w14:paraId="0F7ED1D0" w14:textId="77777777" w:rsidR="00983AE1" w:rsidRDefault="00983AE1">
      <w:pPr>
        <w:widowControl w:val="0"/>
        <w:autoSpaceDE w:val="0"/>
        <w:autoSpaceDN w:val="0"/>
        <w:adjustRightInd w:val="0"/>
        <w:spacing w:after="0" w:line="240" w:lineRule="auto"/>
        <w:rPr>
          <w:rFonts w:ascii="Arial" w:hAnsi="Arial" w:cs="Arial"/>
          <w:sz w:val="16"/>
          <w:szCs w:val="16"/>
        </w:rPr>
      </w:pPr>
    </w:p>
    <w:p w14:paraId="0F43DB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41D2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45846C" w14:textId="77777777" w:rsidR="00983AE1" w:rsidRDefault="00983AE1">
      <w:pPr>
        <w:widowControl w:val="0"/>
        <w:autoSpaceDE w:val="0"/>
        <w:autoSpaceDN w:val="0"/>
        <w:adjustRightInd w:val="0"/>
        <w:spacing w:after="0" w:line="240" w:lineRule="auto"/>
        <w:rPr>
          <w:rFonts w:ascii="Arial" w:hAnsi="Arial" w:cs="Arial"/>
          <w:sz w:val="16"/>
          <w:szCs w:val="16"/>
        </w:rPr>
      </w:pPr>
    </w:p>
    <w:p w14:paraId="5EF5F1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G06.1  I Intraspinálny absces a granulóm                                   I</w:t>
      </w:r>
    </w:p>
    <w:p w14:paraId="1C318824" w14:textId="77777777" w:rsidR="00983AE1" w:rsidRDefault="00983AE1">
      <w:pPr>
        <w:widowControl w:val="0"/>
        <w:autoSpaceDE w:val="0"/>
        <w:autoSpaceDN w:val="0"/>
        <w:adjustRightInd w:val="0"/>
        <w:spacing w:after="0" w:line="240" w:lineRule="auto"/>
        <w:rPr>
          <w:rFonts w:ascii="Arial" w:hAnsi="Arial" w:cs="Arial"/>
          <w:sz w:val="16"/>
          <w:szCs w:val="16"/>
        </w:rPr>
      </w:pPr>
    </w:p>
    <w:p w14:paraId="334083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F534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F4CC89" w14:textId="77777777" w:rsidR="00983AE1" w:rsidRDefault="00983AE1">
      <w:pPr>
        <w:widowControl w:val="0"/>
        <w:autoSpaceDE w:val="0"/>
        <w:autoSpaceDN w:val="0"/>
        <w:adjustRightInd w:val="0"/>
        <w:spacing w:after="0" w:line="240" w:lineRule="auto"/>
        <w:rPr>
          <w:rFonts w:ascii="Arial" w:hAnsi="Arial" w:cs="Arial"/>
          <w:sz w:val="16"/>
          <w:szCs w:val="16"/>
        </w:rPr>
      </w:pPr>
    </w:p>
    <w:p w14:paraId="4B57A5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G06.2  I Extradurálny a subdurálny absces, bližšie neurčený                I</w:t>
      </w:r>
    </w:p>
    <w:p w14:paraId="7C73D69D" w14:textId="77777777" w:rsidR="00983AE1" w:rsidRDefault="00983AE1">
      <w:pPr>
        <w:widowControl w:val="0"/>
        <w:autoSpaceDE w:val="0"/>
        <w:autoSpaceDN w:val="0"/>
        <w:adjustRightInd w:val="0"/>
        <w:spacing w:after="0" w:line="240" w:lineRule="auto"/>
        <w:rPr>
          <w:rFonts w:ascii="Arial" w:hAnsi="Arial" w:cs="Arial"/>
          <w:sz w:val="16"/>
          <w:szCs w:val="16"/>
        </w:rPr>
      </w:pPr>
    </w:p>
    <w:p w14:paraId="02FD46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975A5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577F91" w14:textId="77777777" w:rsidR="00983AE1" w:rsidRDefault="00983AE1">
      <w:pPr>
        <w:widowControl w:val="0"/>
        <w:autoSpaceDE w:val="0"/>
        <w:autoSpaceDN w:val="0"/>
        <w:adjustRightInd w:val="0"/>
        <w:spacing w:after="0" w:line="240" w:lineRule="auto"/>
        <w:rPr>
          <w:rFonts w:ascii="Arial" w:hAnsi="Arial" w:cs="Arial"/>
          <w:sz w:val="16"/>
          <w:szCs w:val="16"/>
        </w:rPr>
      </w:pPr>
    </w:p>
    <w:p w14:paraId="54C5C7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G07    I Intrakraniálny (vnútročrepový, vnútrolebkový) a intraspinálny     I</w:t>
      </w:r>
    </w:p>
    <w:p w14:paraId="427119DB" w14:textId="77777777" w:rsidR="00983AE1" w:rsidRDefault="00983AE1">
      <w:pPr>
        <w:widowControl w:val="0"/>
        <w:autoSpaceDE w:val="0"/>
        <w:autoSpaceDN w:val="0"/>
        <w:adjustRightInd w:val="0"/>
        <w:spacing w:after="0" w:line="240" w:lineRule="auto"/>
        <w:rPr>
          <w:rFonts w:ascii="Arial" w:hAnsi="Arial" w:cs="Arial"/>
          <w:sz w:val="16"/>
          <w:szCs w:val="16"/>
        </w:rPr>
      </w:pPr>
    </w:p>
    <w:p w14:paraId="07F9B6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(vnútrochrbticový) absces a granulóm pri chorobách zatriedených   I</w:t>
      </w:r>
    </w:p>
    <w:p w14:paraId="11E9CB27" w14:textId="77777777" w:rsidR="00983AE1" w:rsidRDefault="00983AE1">
      <w:pPr>
        <w:widowControl w:val="0"/>
        <w:autoSpaceDE w:val="0"/>
        <w:autoSpaceDN w:val="0"/>
        <w:adjustRightInd w:val="0"/>
        <w:spacing w:after="0" w:line="240" w:lineRule="auto"/>
        <w:rPr>
          <w:rFonts w:ascii="Arial" w:hAnsi="Arial" w:cs="Arial"/>
          <w:sz w:val="16"/>
          <w:szCs w:val="16"/>
        </w:rPr>
      </w:pPr>
    </w:p>
    <w:p w14:paraId="512362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5593E3D7" w14:textId="77777777" w:rsidR="00983AE1" w:rsidRDefault="00983AE1">
      <w:pPr>
        <w:widowControl w:val="0"/>
        <w:autoSpaceDE w:val="0"/>
        <w:autoSpaceDN w:val="0"/>
        <w:adjustRightInd w:val="0"/>
        <w:spacing w:after="0" w:line="240" w:lineRule="auto"/>
        <w:rPr>
          <w:rFonts w:ascii="Arial" w:hAnsi="Arial" w:cs="Arial"/>
          <w:sz w:val="16"/>
          <w:szCs w:val="16"/>
        </w:rPr>
      </w:pPr>
    </w:p>
    <w:p w14:paraId="259894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76CA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3C5E98" w14:textId="77777777" w:rsidR="00983AE1" w:rsidRDefault="00983AE1">
      <w:pPr>
        <w:widowControl w:val="0"/>
        <w:autoSpaceDE w:val="0"/>
        <w:autoSpaceDN w:val="0"/>
        <w:adjustRightInd w:val="0"/>
        <w:spacing w:after="0" w:line="240" w:lineRule="auto"/>
        <w:rPr>
          <w:rFonts w:ascii="Arial" w:hAnsi="Arial" w:cs="Arial"/>
          <w:sz w:val="16"/>
          <w:szCs w:val="16"/>
        </w:rPr>
      </w:pPr>
    </w:p>
    <w:p w14:paraId="6005A6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G08    I Intrakraniálna (vnútročrepová, vnútrolebková) a intraspinálna     I</w:t>
      </w:r>
    </w:p>
    <w:p w14:paraId="53D2D43F" w14:textId="77777777" w:rsidR="00983AE1" w:rsidRDefault="00983AE1">
      <w:pPr>
        <w:widowControl w:val="0"/>
        <w:autoSpaceDE w:val="0"/>
        <w:autoSpaceDN w:val="0"/>
        <w:adjustRightInd w:val="0"/>
        <w:spacing w:after="0" w:line="240" w:lineRule="auto"/>
        <w:rPr>
          <w:rFonts w:ascii="Arial" w:hAnsi="Arial" w:cs="Arial"/>
          <w:sz w:val="16"/>
          <w:szCs w:val="16"/>
        </w:rPr>
      </w:pPr>
    </w:p>
    <w:p w14:paraId="5A2566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(vnútrochrbticová) flebitída a tromboflebitída                    I</w:t>
      </w:r>
    </w:p>
    <w:p w14:paraId="67CADEE4" w14:textId="77777777" w:rsidR="00983AE1" w:rsidRDefault="00983AE1">
      <w:pPr>
        <w:widowControl w:val="0"/>
        <w:autoSpaceDE w:val="0"/>
        <w:autoSpaceDN w:val="0"/>
        <w:adjustRightInd w:val="0"/>
        <w:spacing w:after="0" w:line="240" w:lineRule="auto"/>
        <w:rPr>
          <w:rFonts w:ascii="Arial" w:hAnsi="Arial" w:cs="Arial"/>
          <w:sz w:val="16"/>
          <w:szCs w:val="16"/>
        </w:rPr>
      </w:pPr>
    </w:p>
    <w:p w14:paraId="6CD5BC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B8D4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BCE5AC" w14:textId="77777777" w:rsidR="00983AE1" w:rsidRDefault="00983AE1">
      <w:pPr>
        <w:widowControl w:val="0"/>
        <w:autoSpaceDE w:val="0"/>
        <w:autoSpaceDN w:val="0"/>
        <w:adjustRightInd w:val="0"/>
        <w:spacing w:after="0" w:line="240" w:lineRule="auto"/>
        <w:rPr>
          <w:rFonts w:ascii="Arial" w:hAnsi="Arial" w:cs="Arial"/>
          <w:sz w:val="16"/>
          <w:szCs w:val="16"/>
        </w:rPr>
      </w:pPr>
    </w:p>
    <w:p w14:paraId="30C3FA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G09    I Následky zápalových chorôb centrálnej nervovej sústavy            I</w:t>
      </w:r>
    </w:p>
    <w:p w14:paraId="695B0899" w14:textId="77777777" w:rsidR="00983AE1" w:rsidRDefault="00983AE1">
      <w:pPr>
        <w:widowControl w:val="0"/>
        <w:autoSpaceDE w:val="0"/>
        <w:autoSpaceDN w:val="0"/>
        <w:adjustRightInd w:val="0"/>
        <w:spacing w:after="0" w:line="240" w:lineRule="auto"/>
        <w:rPr>
          <w:rFonts w:ascii="Arial" w:hAnsi="Arial" w:cs="Arial"/>
          <w:sz w:val="16"/>
          <w:szCs w:val="16"/>
        </w:rPr>
      </w:pPr>
    </w:p>
    <w:p w14:paraId="6465C8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D048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7369D3" w14:textId="77777777" w:rsidR="00983AE1" w:rsidRDefault="00983AE1">
      <w:pPr>
        <w:widowControl w:val="0"/>
        <w:autoSpaceDE w:val="0"/>
        <w:autoSpaceDN w:val="0"/>
        <w:adjustRightInd w:val="0"/>
        <w:spacing w:after="0" w:line="240" w:lineRule="auto"/>
        <w:rPr>
          <w:rFonts w:ascii="Arial" w:hAnsi="Arial" w:cs="Arial"/>
          <w:sz w:val="16"/>
          <w:szCs w:val="16"/>
        </w:rPr>
      </w:pPr>
    </w:p>
    <w:p w14:paraId="3AAF9D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G10    I Huntingtonova choroba                                             I</w:t>
      </w:r>
    </w:p>
    <w:p w14:paraId="7E287D38" w14:textId="77777777" w:rsidR="00983AE1" w:rsidRDefault="00983AE1">
      <w:pPr>
        <w:widowControl w:val="0"/>
        <w:autoSpaceDE w:val="0"/>
        <w:autoSpaceDN w:val="0"/>
        <w:adjustRightInd w:val="0"/>
        <w:spacing w:after="0" w:line="240" w:lineRule="auto"/>
        <w:rPr>
          <w:rFonts w:ascii="Arial" w:hAnsi="Arial" w:cs="Arial"/>
          <w:sz w:val="16"/>
          <w:szCs w:val="16"/>
        </w:rPr>
      </w:pPr>
    </w:p>
    <w:p w14:paraId="7258BF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B5DD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0F684C" w14:textId="77777777" w:rsidR="00983AE1" w:rsidRDefault="00983AE1">
      <w:pPr>
        <w:widowControl w:val="0"/>
        <w:autoSpaceDE w:val="0"/>
        <w:autoSpaceDN w:val="0"/>
        <w:adjustRightInd w:val="0"/>
        <w:spacing w:after="0" w:line="240" w:lineRule="auto"/>
        <w:rPr>
          <w:rFonts w:ascii="Arial" w:hAnsi="Arial" w:cs="Arial"/>
          <w:sz w:val="16"/>
          <w:szCs w:val="16"/>
        </w:rPr>
      </w:pPr>
    </w:p>
    <w:p w14:paraId="6F2102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G11.0  I Vrodená neprogredujúca ataxia                                     I</w:t>
      </w:r>
    </w:p>
    <w:p w14:paraId="607C02B7" w14:textId="77777777" w:rsidR="00983AE1" w:rsidRDefault="00983AE1">
      <w:pPr>
        <w:widowControl w:val="0"/>
        <w:autoSpaceDE w:val="0"/>
        <w:autoSpaceDN w:val="0"/>
        <w:adjustRightInd w:val="0"/>
        <w:spacing w:after="0" w:line="240" w:lineRule="auto"/>
        <w:rPr>
          <w:rFonts w:ascii="Arial" w:hAnsi="Arial" w:cs="Arial"/>
          <w:sz w:val="16"/>
          <w:szCs w:val="16"/>
        </w:rPr>
      </w:pPr>
    </w:p>
    <w:p w14:paraId="108114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09B8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E5AD4C" w14:textId="77777777" w:rsidR="00983AE1" w:rsidRDefault="00983AE1">
      <w:pPr>
        <w:widowControl w:val="0"/>
        <w:autoSpaceDE w:val="0"/>
        <w:autoSpaceDN w:val="0"/>
        <w:adjustRightInd w:val="0"/>
        <w:spacing w:after="0" w:line="240" w:lineRule="auto"/>
        <w:rPr>
          <w:rFonts w:ascii="Arial" w:hAnsi="Arial" w:cs="Arial"/>
          <w:sz w:val="16"/>
          <w:szCs w:val="16"/>
        </w:rPr>
      </w:pPr>
    </w:p>
    <w:p w14:paraId="143624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G11.1  I Cerebelárna ataxia so skorým začiatkom                            I</w:t>
      </w:r>
    </w:p>
    <w:p w14:paraId="7C2D12BF" w14:textId="77777777" w:rsidR="00983AE1" w:rsidRDefault="00983AE1">
      <w:pPr>
        <w:widowControl w:val="0"/>
        <w:autoSpaceDE w:val="0"/>
        <w:autoSpaceDN w:val="0"/>
        <w:adjustRightInd w:val="0"/>
        <w:spacing w:after="0" w:line="240" w:lineRule="auto"/>
        <w:rPr>
          <w:rFonts w:ascii="Arial" w:hAnsi="Arial" w:cs="Arial"/>
          <w:sz w:val="16"/>
          <w:szCs w:val="16"/>
        </w:rPr>
      </w:pPr>
    </w:p>
    <w:p w14:paraId="683515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7E5A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659711" w14:textId="77777777" w:rsidR="00983AE1" w:rsidRDefault="00983AE1">
      <w:pPr>
        <w:widowControl w:val="0"/>
        <w:autoSpaceDE w:val="0"/>
        <w:autoSpaceDN w:val="0"/>
        <w:adjustRightInd w:val="0"/>
        <w:spacing w:after="0" w:line="240" w:lineRule="auto"/>
        <w:rPr>
          <w:rFonts w:ascii="Arial" w:hAnsi="Arial" w:cs="Arial"/>
          <w:sz w:val="16"/>
          <w:szCs w:val="16"/>
        </w:rPr>
      </w:pPr>
    </w:p>
    <w:p w14:paraId="45611C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G11.2  I Cerebelárna ataxia s neskorým začiatkom                           I</w:t>
      </w:r>
    </w:p>
    <w:p w14:paraId="399306FA" w14:textId="77777777" w:rsidR="00983AE1" w:rsidRDefault="00983AE1">
      <w:pPr>
        <w:widowControl w:val="0"/>
        <w:autoSpaceDE w:val="0"/>
        <w:autoSpaceDN w:val="0"/>
        <w:adjustRightInd w:val="0"/>
        <w:spacing w:after="0" w:line="240" w:lineRule="auto"/>
        <w:rPr>
          <w:rFonts w:ascii="Arial" w:hAnsi="Arial" w:cs="Arial"/>
          <w:sz w:val="16"/>
          <w:szCs w:val="16"/>
        </w:rPr>
      </w:pPr>
    </w:p>
    <w:p w14:paraId="587F86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4A5E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0A21A1" w14:textId="77777777" w:rsidR="00983AE1" w:rsidRDefault="00983AE1">
      <w:pPr>
        <w:widowControl w:val="0"/>
        <w:autoSpaceDE w:val="0"/>
        <w:autoSpaceDN w:val="0"/>
        <w:adjustRightInd w:val="0"/>
        <w:spacing w:after="0" w:line="240" w:lineRule="auto"/>
        <w:rPr>
          <w:rFonts w:ascii="Arial" w:hAnsi="Arial" w:cs="Arial"/>
          <w:sz w:val="16"/>
          <w:szCs w:val="16"/>
        </w:rPr>
      </w:pPr>
    </w:p>
    <w:p w14:paraId="46B911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G11.3  I Cerebelárna ataxia s poruchou reparácie DNA                       I</w:t>
      </w:r>
    </w:p>
    <w:p w14:paraId="44D4D692" w14:textId="77777777" w:rsidR="00983AE1" w:rsidRDefault="00983AE1">
      <w:pPr>
        <w:widowControl w:val="0"/>
        <w:autoSpaceDE w:val="0"/>
        <w:autoSpaceDN w:val="0"/>
        <w:adjustRightInd w:val="0"/>
        <w:spacing w:after="0" w:line="240" w:lineRule="auto"/>
        <w:rPr>
          <w:rFonts w:ascii="Arial" w:hAnsi="Arial" w:cs="Arial"/>
          <w:sz w:val="16"/>
          <w:szCs w:val="16"/>
        </w:rPr>
      </w:pPr>
    </w:p>
    <w:p w14:paraId="343876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17C6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1B4495" w14:textId="77777777" w:rsidR="00983AE1" w:rsidRDefault="00983AE1">
      <w:pPr>
        <w:widowControl w:val="0"/>
        <w:autoSpaceDE w:val="0"/>
        <w:autoSpaceDN w:val="0"/>
        <w:adjustRightInd w:val="0"/>
        <w:spacing w:after="0" w:line="240" w:lineRule="auto"/>
        <w:rPr>
          <w:rFonts w:ascii="Arial" w:hAnsi="Arial" w:cs="Arial"/>
          <w:sz w:val="16"/>
          <w:szCs w:val="16"/>
        </w:rPr>
      </w:pPr>
    </w:p>
    <w:p w14:paraId="2D22C8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G11.4  I Dedičná spastická paraplégia                                      I</w:t>
      </w:r>
    </w:p>
    <w:p w14:paraId="2A7264BD" w14:textId="77777777" w:rsidR="00983AE1" w:rsidRDefault="00983AE1">
      <w:pPr>
        <w:widowControl w:val="0"/>
        <w:autoSpaceDE w:val="0"/>
        <w:autoSpaceDN w:val="0"/>
        <w:adjustRightInd w:val="0"/>
        <w:spacing w:after="0" w:line="240" w:lineRule="auto"/>
        <w:rPr>
          <w:rFonts w:ascii="Arial" w:hAnsi="Arial" w:cs="Arial"/>
          <w:sz w:val="16"/>
          <w:szCs w:val="16"/>
        </w:rPr>
      </w:pPr>
    </w:p>
    <w:p w14:paraId="018F6D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72E0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1B88B6" w14:textId="77777777" w:rsidR="00983AE1" w:rsidRDefault="00983AE1">
      <w:pPr>
        <w:widowControl w:val="0"/>
        <w:autoSpaceDE w:val="0"/>
        <w:autoSpaceDN w:val="0"/>
        <w:adjustRightInd w:val="0"/>
        <w:spacing w:after="0" w:line="240" w:lineRule="auto"/>
        <w:rPr>
          <w:rFonts w:ascii="Arial" w:hAnsi="Arial" w:cs="Arial"/>
          <w:sz w:val="16"/>
          <w:szCs w:val="16"/>
        </w:rPr>
      </w:pPr>
    </w:p>
    <w:p w14:paraId="2B5876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G11.8  I Iná dedičná ataxia                                                I</w:t>
      </w:r>
    </w:p>
    <w:p w14:paraId="7BD53129" w14:textId="77777777" w:rsidR="00983AE1" w:rsidRDefault="00983AE1">
      <w:pPr>
        <w:widowControl w:val="0"/>
        <w:autoSpaceDE w:val="0"/>
        <w:autoSpaceDN w:val="0"/>
        <w:adjustRightInd w:val="0"/>
        <w:spacing w:after="0" w:line="240" w:lineRule="auto"/>
        <w:rPr>
          <w:rFonts w:ascii="Arial" w:hAnsi="Arial" w:cs="Arial"/>
          <w:sz w:val="16"/>
          <w:szCs w:val="16"/>
        </w:rPr>
      </w:pPr>
    </w:p>
    <w:p w14:paraId="3CCBDE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16DD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31F075" w14:textId="77777777" w:rsidR="00983AE1" w:rsidRDefault="00983AE1">
      <w:pPr>
        <w:widowControl w:val="0"/>
        <w:autoSpaceDE w:val="0"/>
        <w:autoSpaceDN w:val="0"/>
        <w:adjustRightInd w:val="0"/>
        <w:spacing w:after="0" w:line="240" w:lineRule="auto"/>
        <w:rPr>
          <w:rFonts w:ascii="Arial" w:hAnsi="Arial" w:cs="Arial"/>
          <w:sz w:val="16"/>
          <w:szCs w:val="16"/>
        </w:rPr>
      </w:pPr>
    </w:p>
    <w:p w14:paraId="12E292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G11.9  I Dedičná ataxia, bližšie neurčená                                  I</w:t>
      </w:r>
    </w:p>
    <w:p w14:paraId="19098C29" w14:textId="77777777" w:rsidR="00983AE1" w:rsidRDefault="00983AE1">
      <w:pPr>
        <w:widowControl w:val="0"/>
        <w:autoSpaceDE w:val="0"/>
        <w:autoSpaceDN w:val="0"/>
        <w:adjustRightInd w:val="0"/>
        <w:spacing w:after="0" w:line="240" w:lineRule="auto"/>
        <w:rPr>
          <w:rFonts w:ascii="Arial" w:hAnsi="Arial" w:cs="Arial"/>
          <w:sz w:val="16"/>
          <w:szCs w:val="16"/>
        </w:rPr>
      </w:pPr>
    </w:p>
    <w:p w14:paraId="1E52C4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4596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ABD311" w14:textId="77777777" w:rsidR="00983AE1" w:rsidRDefault="00983AE1">
      <w:pPr>
        <w:widowControl w:val="0"/>
        <w:autoSpaceDE w:val="0"/>
        <w:autoSpaceDN w:val="0"/>
        <w:adjustRightInd w:val="0"/>
        <w:spacing w:after="0" w:line="240" w:lineRule="auto"/>
        <w:rPr>
          <w:rFonts w:ascii="Arial" w:hAnsi="Arial" w:cs="Arial"/>
          <w:sz w:val="16"/>
          <w:szCs w:val="16"/>
        </w:rPr>
      </w:pPr>
    </w:p>
    <w:p w14:paraId="6ACD04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G12.0  I Detská spinálna svalová atrofia, typ I (Werdnigov-Hoffmanov typ)  I</w:t>
      </w:r>
    </w:p>
    <w:p w14:paraId="563FD238" w14:textId="77777777" w:rsidR="00983AE1" w:rsidRDefault="00983AE1">
      <w:pPr>
        <w:widowControl w:val="0"/>
        <w:autoSpaceDE w:val="0"/>
        <w:autoSpaceDN w:val="0"/>
        <w:adjustRightInd w:val="0"/>
        <w:spacing w:after="0" w:line="240" w:lineRule="auto"/>
        <w:rPr>
          <w:rFonts w:ascii="Arial" w:hAnsi="Arial" w:cs="Arial"/>
          <w:sz w:val="16"/>
          <w:szCs w:val="16"/>
        </w:rPr>
      </w:pPr>
    </w:p>
    <w:p w14:paraId="6970A3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2A56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4341A2" w14:textId="77777777" w:rsidR="00983AE1" w:rsidRDefault="00983AE1">
      <w:pPr>
        <w:widowControl w:val="0"/>
        <w:autoSpaceDE w:val="0"/>
        <w:autoSpaceDN w:val="0"/>
        <w:adjustRightInd w:val="0"/>
        <w:spacing w:after="0" w:line="240" w:lineRule="auto"/>
        <w:rPr>
          <w:rFonts w:ascii="Arial" w:hAnsi="Arial" w:cs="Arial"/>
          <w:sz w:val="16"/>
          <w:szCs w:val="16"/>
        </w:rPr>
      </w:pPr>
    </w:p>
    <w:p w14:paraId="5F39C5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G12.1  I Iná zdedená spinálna svalová atrofia                              I</w:t>
      </w:r>
    </w:p>
    <w:p w14:paraId="464B942B" w14:textId="77777777" w:rsidR="00983AE1" w:rsidRDefault="00983AE1">
      <w:pPr>
        <w:widowControl w:val="0"/>
        <w:autoSpaceDE w:val="0"/>
        <w:autoSpaceDN w:val="0"/>
        <w:adjustRightInd w:val="0"/>
        <w:spacing w:after="0" w:line="240" w:lineRule="auto"/>
        <w:rPr>
          <w:rFonts w:ascii="Arial" w:hAnsi="Arial" w:cs="Arial"/>
          <w:sz w:val="16"/>
          <w:szCs w:val="16"/>
        </w:rPr>
      </w:pPr>
    </w:p>
    <w:p w14:paraId="5C801D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E63C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9DACBB" w14:textId="77777777" w:rsidR="00983AE1" w:rsidRDefault="00983AE1">
      <w:pPr>
        <w:widowControl w:val="0"/>
        <w:autoSpaceDE w:val="0"/>
        <w:autoSpaceDN w:val="0"/>
        <w:adjustRightInd w:val="0"/>
        <w:spacing w:after="0" w:line="240" w:lineRule="auto"/>
        <w:rPr>
          <w:rFonts w:ascii="Arial" w:hAnsi="Arial" w:cs="Arial"/>
          <w:sz w:val="16"/>
          <w:szCs w:val="16"/>
        </w:rPr>
      </w:pPr>
    </w:p>
    <w:p w14:paraId="4BF86D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G12.2  I Choroba motorického neurónu                                       I</w:t>
      </w:r>
    </w:p>
    <w:p w14:paraId="1491ADD3" w14:textId="77777777" w:rsidR="00983AE1" w:rsidRDefault="00983AE1">
      <w:pPr>
        <w:widowControl w:val="0"/>
        <w:autoSpaceDE w:val="0"/>
        <w:autoSpaceDN w:val="0"/>
        <w:adjustRightInd w:val="0"/>
        <w:spacing w:after="0" w:line="240" w:lineRule="auto"/>
        <w:rPr>
          <w:rFonts w:ascii="Arial" w:hAnsi="Arial" w:cs="Arial"/>
          <w:sz w:val="16"/>
          <w:szCs w:val="16"/>
        </w:rPr>
      </w:pPr>
    </w:p>
    <w:p w14:paraId="33C63B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6DE46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4C1F2B" w14:textId="77777777" w:rsidR="00983AE1" w:rsidRDefault="00983AE1">
      <w:pPr>
        <w:widowControl w:val="0"/>
        <w:autoSpaceDE w:val="0"/>
        <w:autoSpaceDN w:val="0"/>
        <w:adjustRightInd w:val="0"/>
        <w:spacing w:after="0" w:line="240" w:lineRule="auto"/>
        <w:rPr>
          <w:rFonts w:ascii="Arial" w:hAnsi="Arial" w:cs="Arial"/>
          <w:sz w:val="16"/>
          <w:szCs w:val="16"/>
        </w:rPr>
      </w:pPr>
    </w:p>
    <w:p w14:paraId="0B5487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G12.8  I Iná spinálna svalová atrofia a príbuzný syndróm                   I</w:t>
      </w:r>
    </w:p>
    <w:p w14:paraId="44CD8358" w14:textId="77777777" w:rsidR="00983AE1" w:rsidRDefault="00983AE1">
      <w:pPr>
        <w:widowControl w:val="0"/>
        <w:autoSpaceDE w:val="0"/>
        <w:autoSpaceDN w:val="0"/>
        <w:adjustRightInd w:val="0"/>
        <w:spacing w:after="0" w:line="240" w:lineRule="auto"/>
        <w:rPr>
          <w:rFonts w:ascii="Arial" w:hAnsi="Arial" w:cs="Arial"/>
          <w:sz w:val="16"/>
          <w:szCs w:val="16"/>
        </w:rPr>
      </w:pPr>
    </w:p>
    <w:p w14:paraId="1B3492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DF2F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3ACD80" w14:textId="77777777" w:rsidR="00983AE1" w:rsidRDefault="00983AE1">
      <w:pPr>
        <w:widowControl w:val="0"/>
        <w:autoSpaceDE w:val="0"/>
        <w:autoSpaceDN w:val="0"/>
        <w:adjustRightInd w:val="0"/>
        <w:spacing w:after="0" w:line="240" w:lineRule="auto"/>
        <w:rPr>
          <w:rFonts w:ascii="Arial" w:hAnsi="Arial" w:cs="Arial"/>
          <w:sz w:val="16"/>
          <w:szCs w:val="16"/>
        </w:rPr>
      </w:pPr>
    </w:p>
    <w:p w14:paraId="3DEAA0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G12.9  I Spinálna svalová atrofia, bližšie neurčená                        I</w:t>
      </w:r>
    </w:p>
    <w:p w14:paraId="6D1C828D" w14:textId="77777777" w:rsidR="00983AE1" w:rsidRDefault="00983AE1">
      <w:pPr>
        <w:widowControl w:val="0"/>
        <w:autoSpaceDE w:val="0"/>
        <w:autoSpaceDN w:val="0"/>
        <w:adjustRightInd w:val="0"/>
        <w:spacing w:after="0" w:line="240" w:lineRule="auto"/>
        <w:rPr>
          <w:rFonts w:ascii="Arial" w:hAnsi="Arial" w:cs="Arial"/>
          <w:sz w:val="16"/>
          <w:szCs w:val="16"/>
        </w:rPr>
      </w:pPr>
    </w:p>
    <w:p w14:paraId="79C947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CB78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DC3181" w14:textId="77777777" w:rsidR="00983AE1" w:rsidRDefault="00983AE1">
      <w:pPr>
        <w:widowControl w:val="0"/>
        <w:autoSpaceDE w:val="0"/>
        <w:autoSpaceDN w:val="0"/>
        <w:adjustRightInd w:val="0"/>
        <w:spacing w:after="0" w:line="240" w:lineRule="auto"/>
        <w:rPr>
          <w:rFonts w:ascii="Arial" w:hAnsi="Arial" w:cs="Arial"/>
          <w:sz w:val="16"/>
          <w:szCs w:val="16"/>
        </w:rPr>
      </w:pPr>
    </w:p>
    <w:p w14:paraId="136406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G13.0  I Paraneoplastická neuromyopatia a neuropatia                       I</w:t>
      </w:r>
    </w:p>
    <w:p w14:paraId="7F6846CA" w14:textId="77777777" w:rsidR="00983AE1" w:rsidRDefault="00983AE1">
      <w:pPr>
        <w:widowControl w:val="0"/>
        <w:autoSpaceDE w:val="0"/>
        <w:autoSpaceDN w:val="0"/>
        <w:adjustRightInd w:val="0"/>
        <w:spacing w:after="0" w:line="240" w:lineRule="auto"/>
        <w:rPr>
          <w:rFonts w:ascii="Arial" w:hAnsi="Arial" w:cs="Arial"/>
          <w:sz w:val="16"/>
          <w:szCs w:val="16"/>
        </w:rPr>
      </w:pPr>
    </w:p>
    <w:p w14:paraId="5E70B2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8C74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5792A2" w14:textId="77777777" w:rsidR="00983AE1" w:rsidRDefault="00983AE1">
      <w:pPr>
        <w:widowControl w:val="0"/>
        <w:autoSpaceDE w:val="0"/>
        <w:autoSpaceDN w:val="0"/>
        <w:adjustRightInd w:val="0"/>
        <w:spacing w:after="0" w:line="240" w:lineRule="auto"/>
        <w:rPr>
          <w:rFonts w:ascii="Arial" w:hAnsi="Arial" w:cs="Arial"/>
          <w:sz w:val="16"/>
          <w:szCs w:val="16"/>
        </w:rPr>
      </w:pPr>
    </w:p>
    <w:p w14:paraId="29A11B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G13.1  I Iná systémová atrofia postihujúca najmä centrálnu nervovú sústavu I</w:t>
      </w:r>
    </w:p>
    <w:p w14:paraId="24B0B3D7" w14:textId="77777777" w:rsidR="00983AE1" w:rsidRDefault="00983AE1">
      <w:pPr>
        <w:widowControl w:val="0"/>
        <w:autoSpaceDE w:val="0"/>
        <w:autoSpaceDN w:val="0"/>
        <w:adjustRightInd w:val="0"/>
        <w:spacing w:after="0" w:line="240" w:lineRule="auto"/>
        <w:rPr>
          <w:rFonts w:ascii="Arial" w:hAnsi="Arial" w:cs="Arial"/>
          <w:sz w:val="16"/>
          <w:szCs w:val="16"/>
        </w:rPr>
      </w:pPr>
    </w:p>
    <w:p w14:paraId="29F004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nádorovej chorobe                                             I</w:t>
      </w:r>
    </w:p>
    <w:p w14:paraId="77F1B080" w14:textId="77777777" w:rsidR="00983AE1" w:rsidRDefault="00983AE1">
      <w:pPr>
        <w:widowControl w:val="0"/>
        <w:autoSpaceDE w:val="0"/>
        <w:autoSpaceDN w:val="0"/>
        <w:adjustRightInd w:val="0"/>
        <w:spacing w:after="0" w:line="240" w:lineRule="auto"/>
        <w:rPr>
          <w:rFonts w:ascii="Arial" w:hAnsi="Arial" w:cs="Arial"/>
          <w:sz w:val="16"/>
          <w:szCs w:val="16"/>
        </w:rPr>
      </w:pPr>
    </w:p>
    <w:p w14:paraId="0E0D1E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5431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01C483" w14:textId="77777777" w:rsidR="00983AE1" w:rsidRDefault="00983AE1">
      <w:pPr>
        <w:widowControl w:val="0"/>
        <w:autoSpaceDE w:val="0"/>
        <w:autoSpaceDN w:val="0"/>
        <w:adjustRightInd w:val="0"/>
        <w:spacing w:after="0" w:line="240" w:lineRule="auto"/>
        <w:rPr>
          <w:rFonts w:ascii="Arial" w:hAnsi="Arial" w:cs="Arial"/>
          <w:sz w:val="16"/>
          <w:szCs w:val="16"/>
        </w:rPr>
      </w:pPr>
    </w:p>
    <w:p w14:paraId="7BDC9E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G13.2  I Systémová atrofia postihujúca najmä centrálnu nervovú sústavu pri I</w:t>
      </w:r>
    </w:p>
    <w:p w14:paraId="59ADBE60" w14:textId="77777777" w:rsidR="00983AE1" w:rsidRDefault="00983AE1">
      <w:pPr>
        <w:widowControl w:val="0"/>
        <w:autoSpaceDE w:val="0"/>
        <w:autoSpaceDN w:val="0"/>
        <w:adjustRightInd w:val="0"/>
        <w:spacing w:after="0" w:line="240" w:lineRule="auto"/>
        <w:rPr>
          <w:rFonts w:ascii="Arial" w:hAnsi="Arial" w:cs="Arial"/>
          <w:sz w:val="16"/>
          <w:szCs w:val="16"/>
        </w:rPr>
      </w:pPr>
    </w:p>
    <w:p w14:paraId="796D5D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myxedéme (E00.1+, E03.-+)                                         I</w:t>
      </w:r>
    </w:p>
    <w:p w14:paraId="73A48A1C" w14:textId="77777777" w:rsidR="00983AE1" w:rsidRDefault="00983AE1">
      <w:pPr>
        <w:widowControl w:val="0"/>
        <w:autoSpaceDE w:val="0"/>
        <w:autoSpaceDN w:val="0"/>
        <w:adjustRightInd w:val="0"/>
        <w:spacing w:after="0" w:line="240" w:lineRule="auto"/>
        <w:rPr>
          <w:rFonts w:ascii="Arial" w:hAnsi="Arial" w:cs="Arial"/>
          <w:sz w:val="16"/>
          <w:szCs w:val="16"/>
        </w:rPr>
      </w:pPr>
    </w:p>
    <w:p w14:paraId="0A534A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6309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6DC655" w14:textId="77777777" w:rsidR="00983AE1" w:rsidRDefault="00983AE1">
      <w:pPr>
        <w:widowControl w:val="0"/>
        <w:autoSpaceDE w:val="0"/>
        <w:autoSpaceDN w:val="0"/>
        <w:adjustRightInd w:val="0"/>
        <w:spacing w:after="0" w:line="240" w:lineRule="auto"/>
        <w:rPr>
          <w:rFonts w:ascii="Arial" w:hAnsi="Arial" w:cs="Arial"/>
          <w:sz w:val="16"/>
          <w:szCs w:val="16"/>
        </w:rPr>
      </w:pPr>
    </w:p>
    <w:p w14:paraId="705E91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G13.8  I Systémová atrofia postihujúca najmä centrálnu nervovú sústavu pri I</w:t>
      </w:r>
    </w:p>
    <w:p w14:paraId="76EDC34E" w14:textId="77777777" w:rsidR="00983AE1" w:rsidRDefault="00983AE1">
      <w:pPr>
        <w:widowControl w:val="0"/>
        <w:autoSpaceDE w:val="0"/>
        <w:autoSpaceDN w:val="0"/>
        <w:adjustRightInd w:val="0"/>
        <w:spacing w:after="0" w:line="240" w:lineRule="auto"/>
        <w:rPr>
          <w:rFonts w:ascii="Arial" w:hAnsi="Arial" w:cs="Arial"/>
          <w:sz w:val="16"/>
          <w:szCs w:val="16"/>
        </w:rPr>
      </w:pPr>
    </w:p>
    <w:p w14:paraId="1A6A6F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iných chorobách zatriedených inde                                 I</w:t>
      </w:r>
    </w:p>
    <w:p w14:paraId="0040F487" w14:textId="77777777" w:rsidR="00983AE1" w:rsidRDefault="00983AE1">
      <w:pPr>
        <w:widowControl w:val="0"/>
        <w:autoSpaceDE w:val="0"/>
        <w:autoSpaceDN w:val="0"/>
        <w:adjustRightInd w:val="0"/>
        <w:spacing w:after="0" w:line="240" w:lineRule="auto"/>
        <w:rPr>
          <w:rFonts w:ascii="Arial" w:hAnsi="Arial" w:cs="Arial"/>
          <w:sz w:val="16"/>
          <w:szCs w:val="16"/>
        </w:rPr>
      </w:pPr>
    </w:p>
    <w:p w14:paraId="56F189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2D39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12F622" w14:textId="77777777" w:rsidR="00983AE1" w:rsidRDefault="00983AE1">
      <w:pPr>
        <w:widowControl w:val="0"/>
        <w:autoSpaceDE w:val="0"/>
        <w:autoSpaceDN w:val="0"/>
        <w:adjustRightInd w:val="0"/>
        <w:spacing w:after="0" w:line="240" w:lineRule="auto"/>
        <w:rPr>
          <w:rFonts w:ascii="Arial" w:hAnsi="Arial" w:cs="Arial"/>
          <w:sz w:val="16"/>
          <w:szCs w:val="16"/>
        </w:rPr>
      </w:pPr>
    </w:p>
    <w:p w14:paraId="2F795E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G14    I Postpoliomyelitický syndróm                                       I</w:t>
      </w:r>
    </w:p>
    <w:p w14:paraId="5E2860E6" w14:textId="77777777" w:rsidR="00983AE1" w:rsidRDefault="00983AE1">
      <w:pPr>
        <w:widowControl w:val="0"/>
        <w:autoSpaceDE w:val="0"/>
        <w:autoSpaceDN w:val="0"/>
        <w:adjustRightInd w:val="0"/>
        <w:spacing w:after="0" w:line="240" w:lineRule="auto"/>
        <w:rPr>
          <w:rFonts w:ascii="Arial" w:hAnsi="Arial" w:cs="Arial"/>
          <w:sz w:val="16"/>
          <w:szCs w:val="16"/>
        </w:rPr>
      </w:pPr>
    </w:p>
    <w:p w14:paraId="4E1A47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389B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A255CF" w14:textId="77777777" w:rsidR="00983AE1" w:rsidRDefault="00983AE1">
      <w:pPr>
        <w:widowControl w:val="0"/>
        <w:autoSpaceDE w:val="0"/>
        <w:autoSpaceDN w:val="0"/>
        <w:adjustRightInd w:val="0"/>
        <w:spacing w:after="0" w:line="240" w:lineRule="auto"/>
        <w:rPr>
          <w:rFonts w:ascii="Arial" w:hAnsi="Arial" w:cs="Arial"/>
          <w:sz w:val="16"/>
          <w:szCs w:val="16"/>
        </w:rPr>
      </w:pPr>
    </w:p>
    <w:p w14:paraId="15C2D6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G20.00 I Parkinsonova choroba bez obmedzenia alebo s minimálnym            I</w:t>
      </w:r>
    </w:p>
    <w:p w14:paraId="6EAF4A60" w14:textId="77777777" w:rsidR="00983AE1" w:rsidRDefault="00983AE1">
      <w:pPr>
        <w:widowControl w:val="0"/>
        <w:autoSpaceDE w:val="0"/>
        <w:autoSpaceDN w:val="0"/>
        <w:adjustRightInd w:val="0"/>
        <w:spacing w:after="0" w:line="240" w:lineRule="auto"/>
        <w:rPr>
          <w:rFonts w:ascii="Arial" w:hAnsi="Arial" w:cs="Arial"/>
          <w:sz w:val="16"/>
          <w:szCs w:val="16"/>
        </w:rPr>
      </w:pPr>
    </w:p>
    <w:p w14:paraId="55C537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obmedzením, bez motorickej fluktuácie                             I</w:t>
      </w:r>
    </w:p>
    <w:p w14:paraId="09FB18D5" w14:textId="77777777" w:rsidR="00983AE1" w:rsidRDefault="00983AE1">
      <w:pPr>
        <w:widowControl w:val="0"/>
        <w:autoSpaceDE w:val="0"/>
        <w:autoSpaceDN w:val="0"/>
        <w:adjustRightInd w:val="0"/>
        <w:spacing w:after="0" w:line="240" w:lineRule="auto"/>
        <w:rPr>
          <w:rFonts w:ascii="Arial" w:hAnsi="Arial" w:cs="Arial"/>
          <w:sz w:val="16"/>
          <w:szCs w:val="16"/>
        </w:rPr>
      </w:pPr>
    </w:p>
    <w:p w14:paraId="00F456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B7C1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77D7B6" w14:textId="77777777" w:rsidR="00983AE1" w:rsidRDefault="00983AE1">
      <w:pPr>
        <w:widowControl w:val="0"/>
        <w:autoSpaceDE w:val="0"/>
        <w:autoSpaceDN w:val="0"/>
        <w:adjustRightInd w:val="0"/>
        <w:spacing w:after="0" w:line="240" w:lineRule="auto"/>
        <w:rPr>
          <w:rFonts w:ascii="Arial" w:hAnsi="Arial" w:cs="Arial"/>
          <w:sz w:val="16"/>
          <w:szCs w:val="16"/>
        </w:rPr>
      </w:pPr>
    </w:p>
    <w:p w14:paraId="1C9B61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G20.01 I Parkinsonova choroba bez obmedzenia alebo s minimálnym            I</w:t>
      </w:r>
    </w:p>
    <w:p w14:paraId="0FF9F814" w14:textId="77777777" w:rsidR="00983AE1" w:rsidRDefault="00983AE1">
      <w:pPr>
        <w:widowControl w:val="0"/>
        <w:autoSpaceDE w:val="0"/>
        <w:autoSpaceDN w:val="0"/>
        <w:adjustRightInd w:val="0"/>
        <w:spacing w:after="0" w:line="240" w:lineRule="auto"/>
        <w:rPr>
          <w:rFonts w:ascii="Arial" w:hAnsi="Arial" w:cs="Arial"/>
          <w:sz w:val="16"/>
          <w:szCs w:val="16"/>
        </w:rPr>
      </w:pPr>
    </w:p>
    <w:p w14:paraId="03AEBD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obmedzením, s motorickou fluktuáciou                              I</w:t>
      </w:r>
    </w:p>
    <w:p w14:paraId="61B922CF" w14:textId="77777777" w:rsidR="00983AE1" w:rsidRDefault="00983AE1">
      <w:pPr>
        <w:widowControl w:val="0"/>
        <w:autoSpaceDE w:val="0"/>
        <w:autoSpaceDN w:val="0"/>
        <w:adjustRightInd w:val="0"/>
        <w:spacing w:after="0" w:line="240" w:lineRule="auto"/>
        <w:rPr>
          <w:rFonts w:ascii="Arial" w:hAnsi="Arial" w:cs="Arial"/>
          <w:sz w:val="16"/>
          <w:szCs w:val="16"/>
        </w:rPr>
      </w:pPr>
    </w:p>
    <w:p w14:paraId="167946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9C0E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EA69B8" w14:textId="77777777" w:rsidR="00983AE1" w:rsidRDefault="00983AE1">
      <w:pPr>
        <w:widowControl w:val="0"/>
        <w:autoSpaceDE w:val="0"/>
        <w:autoSpaceDN w:val="0"/>
        <w:adjustRightInd w:val="0"/>
        <w:spacing w:after="0" w:line="240" w:lineRule="auto"/>
        <w:rPr>
          <w:rFonts w:ascii="Arial" w:hAnsi="Arial" w:cs="Arial"/>
          <w:sz w:val="16"/>
          <w:szCs w:val="16"/>
        </w:rPr>
      </w:pPr>
    </w:p>
    <w:p w14:paraId="51E67D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G20.10 I Parkinsonova choroba s miernym až stredne ťažkým obmedzením, bez  I</w:t>
      </w:r>
    </w:p>
    <w:p w14:paraId="1278DA64" w14:textId="77777777" w:rsidR="00983AE1" w:rsidRDefault="00983AE1">
      <w:pPr>
        <w:widowControl w:val="0"/>
        <w:autoSpaceDE w:val="0"/>
        <w:autoSpaceDN w:val="0"/>
        <w:adjustRightInd w:val="0"/>
        <w:spacing w:after="0" w:line="240" w:lineRule="auto"/>
        <w:rPr>
          <w:rFonts w:ascii="Arial" w:hAnsi="Arial" w:cs="Arial"/>
          <w:sz w:val="16"/>
          <w:szCs w:val="16"/>
        </w:rPr>
      </w:pPr>
    </w:p>
    <w:p w14:paraId="415EEF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motorickej fluktuácie                                             I</w:t>
      </w:r>
    </w:p>
    <w:p w14:paraId="7209167C" w14:textId="77777777" w:rsidR="00983AE1" w:rsidRDefault="00983AE1">
      <w:pPr>
        <w:widowControl w:val="0"/>
        <w:autoSpaceDE w:val="0"/>
        <w:autoSpaceDN w:val="0"/>
        <w:adjustRightInd w:val="0"/>
        <w:spacing w:after="0" w:line="240" w:lineRule="auto"/>
        <w:rPr>
          <w:rFonts w:ascii="Arial" w:hAnsi="Arial" w:cs="Arial"/>
          <w:sz w:val="16"/>
          <w:szCs w:val="16"/>
        </w:rPr>
      </w:pPr>
    </w:p>
    <w:p w14:paraId="61B08E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4A58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3D296E" w14:textId="77777777" w:rsidR="00983AE1" w:rsidRDefault="00983AE1">
      <w:pPr>
        <w:widowControl w:val="0"/>
        <w:autoSpaceDE w:val="0"/>
        <w:autoSpaceDN w:val="0"/>
        <w:adjustRightInd w:val="0"/>
        <w:spacing w:after="0" w:line="240" w:lineRule="auto"/>
        <w:rPr>
          <w:rFonts w:ascii="Arial" w:hAnsi="Arial" w:cs="Arial"/>
          <w:sz w:val="16"/>
          <w:szCs w:val="16"/>
        </w:rPr>
      </w:pPr>
    </w:p>
    <w:p w14:paraId="1D6B37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G20.11 I Parkinsonova choroba s miernym až stredne ťažkým obmedzením, s    I</w:t>
      </w:r>
    </w:p>
    <w:p w14:paraId="354E610F" w14:textId="77777777" w:rsidR="00983AE1" w:rsidRDefault="00983AE1">
      <w:pPr>
        <w:widowControl w:val="0"/>
        <w:autoSpaceDE w:val="0"/>
        <w:autoSpaceDN w:val="0"/>
        <w:adjustRightInd w:val="0"/>
        <w:spacing w:after="0" w:line="240" w:lineRule="auto"/>
        <w:rPr>
          <w:rFonts w:ascii="Arial" w:hAnsi="Arial" w:cs="Arial"/>
          <w:sz w:val="16"/>
          <w:szCs w:val="16"/>
        </w:rPr>
      </w:pPr>
    </w:p>
    <w:p w14:paraId="1AEE58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motorickou fluktuáciou                                            I</w:t>
      </w:r>
    </w:p>
    <w:p w14:paraId="44D8A1E6" w14:textId="77777777" w:rsidR="00983AE1" w:rsidRDefault="00983AE1">
      <w:pPr>
        <w:widowControl w:val="0"/>
        <w:autoSpaceDE w:val="0"/>
        <w:autoSpaceDN w:val="0"/>
        <w:adjustRightInd w:val="0"/>
        <w:spacing w:after="0" w:line="240" w:lineRule="auto"/>
        <w:rPr>
          <w:rFonts w:ascii="Arial" w:hAnsi="Arial" w:cs="Arial"/>
          <w:sz w:val="16"/>
          <w:szCs w:val="16"/>
        </w:rPr>
      </w:pPr>
    </w:p>
    <w:p w14:paraId="45C7D3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F802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7ED065" w14:textId="77777777" w:rsidR="00983AE1" w:rsidRDefault="00983AE1">
      <w:pPr>
        <w:widowControl w:val="0"/>
        <w:autoSpaceDE w:val="0"/>
        <w:autoSpaceDN w:val="0"/>
        <w:adjustRightInd w:val="0"/>
        <w:spacing w:after="0" w:line="240" w:lineRule="auto"/>
        <w:rPr>
          <w:rFonts w:ascii="Arial" w:hAnsi="Arial" w:cs="Arial"/>
          <w:sz w:val="16"/>
          <w:szCs w:val="16"/>
        </w:rPr>
      </w:pPr>
    </w:p>
    <w:p w14:paraId="720D98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G20.20 I Parkinsonova choroba s veľmi ťažkým obmedzením, bez motorickej    I</w:t>
      </w:r>
    </w:p>
    <w:p w14:paraId="0E929B09" w14:textId="77777777" w:rsidR="00983AE1" w:rsidRDefault="00983AE1">
      <w:pPr>
        <w:widowControl w:val="0"/>
        <w:autoSpaceDE w:val="0"/>
        <w:autoSpaceDN w:val="0"/>
        <w:adjustRightInd w:val="0"/>
        <w:spacing w:after="0" w:line="240" w:lineRule="auto"/>
        <w:rPr>
          <w:rFonts w:ascii="Arial" w:hAnsi="Arial" w:cs="Arial"/>
          <w:sz w:val="16"/>
          <w:szCs w:val="16"/>
        </w:rPr>
      </w:pPr>
    </w:p>
    <w:p w14:paraId="295268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fluktuácie                                                        I</w:t>
      </w:r>
    </w:p>
    <w:p w14:paraId="598AA98E" w14:textId="77777777" w:rsidR="00983AE1" w:rsidRDefault="00983AE1">
      <w:pPr>
        <w:widowControl w:val="0"/>
        <w:autoSpaceDE w:val="0"/>
        <w:autoSpaceDN w:val="0"/>
        <w:adjustRightInd w:val="0"/>
        <w:spacing w:after="0" w:line="240" w:lineRule="auto"/>
        <w:rPr>
          <w:rFonts w:ascii="Arial" w:hAnsi="Arial" w:cs="Arial"/>
          <w:sz w:val="16"/>
          <w:szCs w:val="16"/>
        </w:rPr>
      </w:pPr>
    </w:p>
    <w:p w14:paraId="379791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CC1C1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2D70D6" w14:textId="77777777" w:rsidR="00983AE1" w:rsidRDefault="00983AE1">
      <w:pPr>
        <w:widowControl w:val="0"/>
        <w:autoSpaceDE w:val="0"/>
        <w:autoSpaceDN w:val="0"/>
        <w:adjustRightInd w:val="0"/>
        <w:spacing w:after="0" w:line="240" w:lineRule="auto"/>
        <w:rPr>
          <w:rFonts w:ascii="Arial" w:hAnsi="Arial" w:cs="Arial"/>
          <w:sz w:val="16"/>
          <w:szCs w:val="16"/>
        </w:rPr>
      </w:pPr>
    </w:p>
    <w:p w14:paraId="2A4EA2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G20.21 I Parkinsonova choroba s veľmi ťažkým obmedzením, s motorickou      I</w:t>
      </w:r>
    </w:p>
    <w:p w14:paraId="25BEC8C6" w14:textId="77777777" w:rsidR="00983AE1" w:rsidRDefault="00983AE1">
      <w:pPr>
        <w:widowControl w:val="0"/>
        <w:autoSpaceDE w:val="0"/>
        <w:autoSpaceDN w:val="0"/>
        <w:adjustRightInd w:val="0"/>
        <w:spacing w:after="0" w:line="240" w:lineRule="auto"/>
        <w:rPr>
          <w:rFonts w:ascii="Arial" w:hAnsi="Arial" w:cs="Arial"/>
          <w:sz w:val="16"/>
          <w:szCs w:val="16"/>
        </w:rPr>
      </w:pPr>
    </w:p>
    <w:p w14:paraId="23292D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fluktuáciou                                                       I</w:t>
      </w:r>
    </w:p>
    <w:p w14:paraId="7DCAD05D" w14:textId="77777777" w:rsidR="00983AE1" w:rsidRDefault="00983AE1">
      <w:pPr>
        <w:widowControl w:val="0"/>
        <w:autoSpaceDE w:val="0"/>
        <w:autoSpaceDN w:val="0"/>
        <w:adjustRightInd w:val="0"/>
        <w:spacing w:after="0" w:line="240" w:lineRule="auto"/>
        <w:rPr>
          <w:rFonts w:ascii="Arial" w:hAnsi="Arial" w:cs="Arial"/>
          <w:sz w:val="16"/>
          <w:szCs w:val="16"/>
        </w:rPr>
      </w:pPr>
    </w:p>
    <w:p w14:paraId="68A883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CFB8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DC1828" w14:textId="77777777" w:rsidR="00983AE1" w:rsidRDefault="00983AE1">
      <w:pPr>
        <w:widowControl w:val="0"/>
        <w:autoSpaceDE w:val="0"/>
        <w:autoSpaceDN w:val="0"/>
        <w:adjustRightInd w:val="0"/>
        <w:spacing w:after="0" w:line="240" w:lineRule="auto"/>
        <w:rPr>
          <w:rFonts w:ascii="Arial" w:hAnsi="Arial" w:cs="Arial"/>
          <w:sz w:val="16"/>
          <w:szCs w:val="16"/>
        </w:rPr>
      </w:pPr>
    </w:p>
    <w:p w14:paraId="0097BD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G20.90 I Parkinsonova choroba, bližšie neurčená, bez motorickej fluktuácie I</w:t>
      </w:r>
    </w:p>
    <w:p w14:paraId="584CD067" w14:textId="77777777" w:rsidR="00983AE1" w:rsidRDefault="00983AE1">
      <w:pPr>
        <w:widowControl w:val="0"/>
        <w:autoSpaceDE w:val="0"/>
        <w:autoSpaceDN w:val="0"/>
        <w:adjustRightInd w:val="0"/>
        <w:spacing w:after="0" w:line="240" w:lineRule="auto"/>
        <w:rPr>
          <w:rFonts w:ascii="Arial" w:hAnsi="Arial" w:cs="Arial"/>
          <w:sz w:val="16"/>
          <w:szCs w:val="16"/>
        </w:rPr>
      </w:pPr>
    </w:p>
    <w:p w14:paraId="15E3EC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F554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C5F5CF" w14:textId="77777777" w:rsidR="00983AE1" w:rsidRDefault="00983AE1">
      <w:pPr>
        <w:widowControl w:val="0"/>
        <w:autoSpaceDE w:val="0"/>
        <w:autoSpaceDN w:val="0"/>
        <w:adjustRightInd w:val="0"/>
        <w:spacing w:after="0" w:line="240" w:lineRule="auto"/>
        <w:rPr>
          <w:rFonts w:ascii="Arial" w:hAnsi="Arial" w:cs="Arial"/>
          <w:sz w:val="16"/>
          <w:szCs w:val="16"/>
        </w:rPr>
      </w:pPr>
    </w:p>
    <w:p w14:paraId="2673D7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G20.91 I Parkinsonova choroba, bližšie neurčená, s motorickou fluktuáciou  I</w:t>
      </w:r>
    </w:p>
    <w:p w14:paraId="45166070" w14:textId="77777777" w:rsidR="00983AE1" w:rsidRDefault="00983AE1">
      <w:pPr>
        <w:widowControl w:val="0"/>
        <w:autoSpaceDE w:val="0"/>
        <w:autoSpaceDN w:val="0"/>
        <w:adjustRightInd w:val="0"/>
        <w:spacing w:after="0" w:line="240" w:lineRule="auto"/>
        <w:rPr>
          <w:rFonts w:ascii="Arial" w:hAnsi="Arial" w:cs="Arial"/>
          <w:sz w:val="16"/>
          <w:szCs w:val="16"/>
        </w:rPr>
      </w:pPr>
    </w:p>
    <w:p w14:paraId="067E71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D5C4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CFCEB1" w14:textId="77777777" w:rsidR="00983AE1" w:rsidRDefault="00983AE1">
      <w:pPr>
        <w:widowControl w:val="0"/>
        <w:autoSpaceDE w:val="0"/>
        <w:autoSpaceDN w:val="0"/>
        <w:adjustRightInd w:val="0"/>
        <w:spacing w:after="0" w:line="240" w:lineRule="auto"/>
        <w:rPr>
          <w:rFonts w:ascii="Arial" w:hAnsi="Arial" w:cs="Arial"/>
          <w:sz w:val="16"/>
          <w:szCs w:val="16"/>
        </w:rPr>
      </w:pPr>
    </w:p>
    <w:p w14:paraId="493922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G21.0  I Malígny neuroleptický syndróm                                     I</w:t>
      </w:r>
    </w:p>
    <w:p w14:paraId="2FE23727" w14:textId="77777777" w:rsidR="00983AE1" w:rsidRDefault="00983AE1">
      <w:pPr>
        <w:widowControl w:val="0"/>
        <w:autoSpaceDE w:val="0"/>
        <w:autoSpaceDN w:val="0"/>
        <w:adjustRightInd w:val="0"/>
        <w:spacing w:after="0" w:line="240" w:lineRule="auto"/>
        <w:rPr>
          <w:rFonts w:ascii="Arial" w:hAnsi="Arial" w:cs="Arial"/>
          <w:sz w:val="16"/>
          <w:szCs w:val="16"/>
        </w:rPr>
      </w:pPr>
    </w:p>
    <w:p w14:paraId="146A9C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F814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3235F0" w14:textId="77777777" w:rsidR="00983AE1" w:rsidRDefault="00983AE1">
      <w:pPr>
        <w:widowControl w:val="0"/>
        <w:autoSpaceDE w:val="0"/>
        <w:autoSpaceDN w:val="0"/>
        <w:adjustRightInd w:val="0"/>
        <w:spacing w:after="0" w:line="240" w:lineRule="auto"/>
        <w:rPr>
          <w:rFonts w:ascii="Arial" w:hAnsi="Arial" w:cs="Arial"/>
          <w:sz w:val="16"/>
          <w:szCs w:val="16"/>
        </w:rPr>
      </w:pPr>
    </w:p>
    <w:p w14:paraId="614BFF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G21.1  I Iný sekundárny Parkinsonov syndróm zapríčinený liekmi             I</w:t>
      </w:r>
    </w:p>
    <w:p w14:paraId="3B8AE8AD" w14:textId="77777777" w:rsidR="00983AE1" w:rsidRDefault="00983AE1">
      <w:pPr>
        <w:widowControl w:val="0"/>
        <w:autoSpaceDE w:val="0"/>
        <w:autoSpaceDN w:val="0"/>
        <w:adjustRightInd w:val="0"/>
        <w:spacing w:after="0" w:line="240" w:lineRule="auto"/>
        <w:rPr>
          <w:rFonts w:ascii="Arial" w:hAnsi="Arial" w:cs="Arial"/>
          <w:sz w:val="16"/>
          <w:szCs w:val="16"/>
        </w:rPr>
      </w:pPr>
    </w:p>
    <w:p w14:paraId="5B0D0C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B16A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5CADCC" w14:textId="77777777" w:rsidR="00983AE1" w:rsidRDefault="00983AE1">
      <w:pPr>
        <w:widowControl w:val="0"/>
        <w:autoSpaceDE w:val="0"/>
        <w:autoSpaceDN w:val="0"/>
        <w:adjustRightInd w:val="0"/>
        <w:spacing w:after="0" w:line="240" w:lineRule="auto"/>
        <w:rPr>
          <w:rFonts w:ascii="Arial" w:hAnsi="Arial" w:cs="Arial"/>
          <w:sz w:val="16"/>
          <w:szCs w:val="16"/>
        </w:rPr>
      </w:pPr>
    </w:p>
    <w:p w14:paraId="59842F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G21.2  I Sekundárny Parkinsonov syndróm zapríčinený inými vonkajšími       I</w:t>
      </w:r>
    </w:p>
    <w:p w14:paraId="3F311429" w14:textId="77777777" w:rsidR="00983AE1" w:rsidRDefault="00983AE1">
      <w:pPr>
        <w:widowControl w:val="0"/>
        <w:autoSpaceDE w:val="0"/>
        <w:autoSpaceDN w:val="0"/>
        <w:adjustRightInd w:val="0"/>
        <w:spacing w:after="0" w:line="240" w:lineRule="auto"/>
        <w:rPr>
          <w:rFonts w:ascii="Arial" w:hAnsi="Arial" w:cs="Arial"/>
          <w:sz w:val="16"/>
          <w:szCs w:val="16"/>
        </w:rPr>
      </w:pPr>
    </w:p>
    <w:p w14:paraId="58DF45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faktormi                                                          I</w:t>
      </w:r>
    </w:p>
    <w:p w14:paraId="0871B393" w14:textId="77777777" w:rsidR="00983AE1" w:rsidRDefault="00983AE1">
      <w:pPr>
        <w:widowControl w:val="0"/>
        <w:autoSpaceDE w:val="0"/>
        <w:autoSpaceDN w:val="0"/>
        <w:adjustRightInd w:val="0"/>
        <w:spacing w:after="0" w:line="240" w:lineRule="auto"/>
        <w:rPr>
          <w:rFonts w:ascii="Arial" w:hAnsi="Arial" w:cs="Arial"/>
          <w:sz w:val="16"/>
          <w:szCs w:val="16"/>
        </w:rPr>
      </w:pPr>
    </w:p>
    <w:p w14:paraId="0D02CE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C310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5008BB" w14:textId="77777777" w:rsidR="00983AE1" w:rsidRDefault="00983AE1">
      <w:pPr>
        <w:widowControl w:val="0"/>
        <w:autoSpaceDE w:val="0"/>
        <w:autoSpaceDN w:val="0"/>
        <w:adjustRightInd w:val="0"/>
        <w:spacing w:after="0" w:line="240" w:lineRule="auto"/>
        <w:rPr>
          <w:rFonts w:ascii="Arial" w:hAnsi="Arial" w:cs="Arial"/>
          <w:sz w:val="16"/>
          <w:szCs w:val="16"/>
        </w:rPr>
      </w:pPr>
    </w:p>
    <w:p w14:paraId="4E6BAF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G21.3  I Parkinsonov syndróm po zápale mozgu                               I</w:t>
      </w:r>
    </w:p>
    <w:p w14:paraId="1446D1DC" w14:textId="77777777" w:rsidR="00983AE1" w:rsidRDefault="00983AE1">
      <w:pPr>
        <w:widowControl w:val="0"/>
        <w:autoSpaceDE w:val="0"/>
        <w:autoSpaceDN w:val="0"/>
        <w:adjustRightInd w:val="0"/>
        <w:spacing w:after="0" w:line="240" w:lineRule="auto"/>
        <w:rPr>
          <w:rFonts w:ascii="Arial" w:hAnsi="Arial" w:cs="Arial"/>
          <w:sz w:val="16"/>
          <w:szCs w:val="16"/>
        </w:rPr>
      </w:pPr>
    </w:p>
    <w:p w14:paraId="7BEDA2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74E1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06B2B7" w14:textId="77777777" w:rsidR="00983AE1" w:rsidRDefault="00983AE1">
      <w:pPr>
        <w:widowControl w:val="0"/>
        <w:autoSpaceDE w:val="0"/>
        <w:autoSpaceDN w:val="0"/>
        <w:adjustRightInd w:val="0"/>
        <w:spacing w:after="0" w:line="240" w:lineRule="auto"/>
        <w:rPr>
          <w:rFonts w:ascii="Arial" w:hAnsi="Arial" w:cs="Arial"/>
          <w:sz w:val="16"/>
          <w:szCs w:val="16"/>
        </w:rPr>
      </w:pPr>
    </w:p>
    <w:p w14:paraId="7502D0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G21.4  I Vaskulárny Parkinsonov syndróm                                    I</w:t>
      </w:r>
    </w:p>
    <w:p w14:paraId="07F36334" w14:textId="77777777" w:rsidR="00983AE1" w:rsidRDefault="00983AE1">
      <w:pPr>
        <w:widowControl w:val="0"/>
        <w:autoSpaceDE w:val="0"/>
        <w:autoSpaceDN w:val="0"/>
        <w:adjustRightInd w:val="0"/>
        <w:spacing w:after="0" w:line="240" w:lineRule="auto"/>
        <w:rPr>
          <w:rFonts w:ascii="Arial" w:hAnsi="Arial" w:cs="Arial"/>
          <w:sz w:val="16"/>
          <w:szCs w:val="16"/>
        </w:rPr>
      </w:pPr>
    </w:p>
    <w:p w14:paraId="1F3180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19D5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27517E" w14:textId="77777777" w:rsidR="00983AE1" w:rsidRDefault="00983AE1">
      <w:pPr>
        <w:widowControl w:val="0"/>
        <w:autoSpaceDE w:val="0"/>
        <w:autoSpaceDN w:val="0"/>
        <w:adjustRightInd w:val="0"/>
        <w:spacing w:after="0" w:line="240" w:lineRule="auto"/>
        <w:rPr>
          <w:rFonts w:ascii="Arial" w:hAnsi="Arial" w:cs="Arial"/>
          <w:sz w:val="16"/>
          <w:szCs w:val="16"/>
        </w:rPr>
      </w:pPr>
    </w:p>
    <w:p w14:paraId="226E54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G21.8  I Iný sekundárny Parkinsonov syndróm                                I</w:t>
      </w:r>
    </w:p>
    <w:p w14:paraId="7DAA750C" w14:textId="77777777" w:rsidR="00983AE1" w:rsidRDefault="00983AE1">
      <w:pPr>
        <w:widowControl w:val="0"/>
        <w:autoSpaceDE w:val="0"/>
        <w:autoSpaceDN w:val="0"/>
        <w:adjustRightInd w:val="0"/>
        <w:spacing w:after="0" w:line="240" w:lineRule="auto"/>
        <w:rPr>
          <w:rFonts w:ascii="Arial" w:hAnsi="Arial" w:cs="Arial"/>
          <w:sz w:val="16"/>
          <w:szCs w:val="16"/>
        </w:rPr>
      </w:pPr>
    </w:p>
    <w:p w14:paraId="0F5953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D8F5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46C8BC" w14:textId="77777777" w:rsidR="00983AE1" w:rsidRDefault="00983AE1">
      <w:pPr>
        <w:widowControl w:val="0"/>
        <w:autoSpaceDE w:val="0"/>
        <w:autoSpaceDN w:val="0"/>
        <w:adjustRightInd w:val="0"/>
        <w:spacing w:after="0" w:line="240" w:lineRule="auto"/>
        <w:rPr>
          <w:rFonts w:ascii="Arial" w:hAnsi="Arial" w:cs="Arial"/>
          <w:sz w:val="16"/>
          <w:szCs w:val="16"/>
        </w:rPr>
      </w:pPr>
    </w:p>
    <w:p w14:paraId="0C8FBE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G21.9  I Sekundárny Parkinsonov syndróm, bližšie neurčený                  I</w:t>
      </w:r>
    </w:p>
    <w:p w14:paraId="0190A9F0" w14:textId="77777777" w:rsidR="00983AE1" w:rsidRDefault="00983AE1">
      <w:pPr>
        <w:widowControl w:val="0"/>
        <w:autoSpaceDE w:val="0"/>
        <w:autoSpaceDN w:val="0"/>
        <w:adjustRightInd w:val="0"/>
        <w:spacing w:after="0" w:line="240" w:lineRule="auto"/>
        <w:rPr>
          <w:rFonts w:ascii="Arial" w:hAnsi="Arial" w:cs="Arial"/>
          <w:sz w:val="16"/>
          <w:szCs w:val="16"/>
        </w:rPr>
      </w:pPr>
    </w:p>
    <w:p w14:paraId="25D41D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74E6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CAAEF5" w14:textId="77777777" w:rsidR="00983AE1" w:rsidRDefault="00983AE1">
      <w:pPr>
        <w:widowControl w:val="0"/>
        <w:autoSpaceDE w:val="0"/>
        <w:autoSpaceDN w:val="0"/>
        <w:adjustRightInd w:val="0"/>
        <w:spacing w:after="0" w:line="240" w:lineRule="auto"/>
        <w:rPr>
          <w:rFonts w:ascii="Arial" w:hAnsi="Arial" w:cs="Arial"/>
          <w:sz w:val="16"/>
          <w:szCs w:val="16"/>
        </w:rPr>
      </w:pPr>
    </w:p>
    <w:p w14:paraId="7AA69B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G22    I Parkinsonov syndróm pri chorobách zatriedených inde               I</w:t>
      </w:r>
    </w:p>
    <w:p w14:paraId="649589CC" w14:textId="77777777" w:rsidR="00983AE1" w:rsidRDefault="00983AE1">
      <w:pPr>
        <w:widowControl w:val="0"/>
        <w:autoSpaceDE w:val="0"/>
        <w:autoSpaceDN w:val="0"/>
        <w:adjustRightInd w:val="0"/>
        <w:spacing w:after="0" w:line="240" w:lineRule="auto"/>
        <w:rPr>
          <w:rFonts w:ascii="Arial" w:hAnsi="Arial" w:cs="Arial"/>
          <w:sz w:val="16"/>
          <w:szCs w:val="16"/>
        </w:rPr>
      </w:pPr>
    </w:p>
    <w:p w14:paraId="57D435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2463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06AF74" w14:textId="77777777" w:rsidR="00983AE1" w:rsidRDefault="00983AE1">
      <w:pPr>
        <w:widowControl w:val="0"/>
        <w:autoSpaceDE w:val="0"/>
        <w:autoSpaceDN w:val="0"/>
        <w:adjustRightInd w:val="0"/>
        <w:spacing w:after="0" w:line="240" w:lineRule="auto"/>
        <w:rPr>
          <w:rFonts w:ascii="Arial" w:hAnsi="Arial" w:cs="Arial"/>
          <w:sz w:val="16"/>
          <w:szCs w:val="16"/>
        </w:rPr>
      </w:pPr>
    </w:p>
    <w:p w14:paraId="6985B5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G23.0  I Hallervordenova-Spatzova choroba                                  I</w:t>
      </w:r>
    </w:p>
    <w:p w14:paraId="4999A771" w14:textId="77777777" w:rsidR="00983AE1" w:rsidRDefault="00983AE1">
      <w:pPr>
        <w:widowControl w:val="0"/>
        <w:autoSpaceDE w:val="0"/>
        <w:autoSpaceDN w:val="0"/>
        <w:adjustRightInd w:val="0"/>
        <w:spacing w:after="0" w:line="240" w:lineRule="auto"/>
        <w:rPr>
          <w:rFonts w:ascii="Arial" w:hAnsi="Arial" w:cs="Arial"/>
          <w:sz w:val="16"/>
          <w:szCs w:val="16"/>
        </w:rPr>
      </w:pPr>
    </w:p>
    <w:p w14:paraId="26B972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5AC6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81F184" w14:textId="77777777" w:rsidR="00983AE1" w:rsidRDefault="00983AE1">
      <w:pPr>
        <w:widowControl w:val="0"/>
        <w:autoSpaceDE w:val="0"/>
        <w:autoSpaceDN w:val="0"/>
        <w:adjustRightInd w:val="0"/>
        <w:spacing w:after="0" w:line="240" w:lineRule="auto"/>
        <w:rPr>
          <w:rFonts w:ascii="Arial" w:hAnsi="Arial" w:cs="Arial"/>
          <w:sz w:val="16"/>
          <w:szCs w:val="16"/>
        </w:rPr>
      </w:pPr>
    </w:p>
    <w:p w14:paraId="601B1A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G23.1  I Progresívna supranukleárna oftalmoplégia                          I</w:t>
      </w:r>
    </w:p>
    <w:p w14:paraId="0AC876FC" w14:textId="77777777" w:rsidR="00983AE1" w:rsidRDefault="00983AE1">
      <w:pPr>
        <w:widowControl w:val="0"/>
        <w:autoSpaceDE w:val="0"/>
        <w:autoSpaceDN w:val="0"/>
        <w:adjustRightInd w:val="0"/>
        <w:spacing w:after="0" w:line="240" w:lineRule="auto"/>
        <w:rPr>
          <w:rFonts w:ascii="Arial" w:hAnsi="Arial" w:cs="Arial"/>
          <w:sz w:val="16"/>
          <w:szCs w:val="16"/>
        </w:rPr>
      </w:pPr>
    </w:p>
    <w:p w14:paraId="478969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9A95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71D4F5" w14:textId="77777777" w:rsidR="00983AE1" w:rsidRDefault="00983AE1">
      <w:pPr>
        <w:widowControl w:val="0"/>
        <w:autoSpaceDE w:val="0"/>
        <w:autoSpaceDN w:val="0"/>
        <w:adjustRightInd w:val="0"/>
        <w:spacing w:after="0" w:line="240" w:lineRule="auto"/>
        <w:rPr>
          <w:rFonts w:ascii="Arial" w:hAnsi="Arial" w:cs="Arial"/>
          <w:sz w:val="16"/>
          <w:szCs w:val="16"/>
        </w:rPr>
      </w:pPr>
    </w:p>
    <w:p w14:paraId="60037B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G23.2  I Striatonigrálna degenerácia                                       I</w:t>
      </w:r>
    </w:p>
    <w:p w14:paraId="00AC1F99" w14:textId="77777777" w:rsidR="00983AE1" w:rsidRDefault="00983AE1">
      <w:pPr>
        <w:widowControl w:val="0"/>
        <w:autoSpaceDE w:val="0"/>
        <w:autoSpaceDN w:val="0"/>
        <w:adjustRightInd w:val="0"/>
        <w:spacing w:after="0" w:line="240" w:lineRule="auto"/>
        <w:rPr>
          <w:rFonts w:ascii="Arial" w:hAnsi="Arial" w:cs="Arial"/>
          <w:sz w:val="16"/>
          <w:szCs w:val="16"/>
        </w:rPr>
      </w:pPr>
    </w:p>
    <w:p w14:paraId="6644E7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669F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091A87" w14:textId="77777777" w:rsidR="00983AE1" w:rsidRDefault="00983AE1">
      <w:pPr>
        <w:widowControl w:val="0"/>
        <w:autoSpaceDE w:val="0"/>
        <w:autoSpaceDN w:val="0"/>
        <w:adjustRightInd w:val="0"/>
        <w:spacing w:after="0" w:line="240" w:lineRule="auto"/>
        <w:rPr>
          <w:rFonts w:ascii="Arial" w:hAnsi="Arial" w:cs="Arial"/>
          <w:sz w:val="16"/>
          <w:szCs w:val="16"/>
        </w:rPr>
      </w:pPr>
    </w:p>
    <w:p w14:paraId="604B5C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G23.8  I Iná degeneratívna choroba bazálnych ganglií, bližšie určená       I</w:t>
      </w:r>
    </w:p>
    <w:p w14:paraId="462D26B7" w14:textId="77777777" w:rsidR="00983AE1" w:rsidRDefault="00983AE1">
      <w:pPr>
        <w:widowControl w:val="0"/>
        <w:autoSpaceDE w:val="0"/>
        <w:autoSpaceDN w:val="0"/>
        <w:adjustRightInd w:val="0"/>
        <w:spacing w:after="0" w:line="240" w:lineRule="auto"/>
        <w:rPr>
          <w:rFonts w:ascii="Arial" w:hAnsi="Arial" w:cs="Arial"/>
          <w:sz w:val="16"/>
          <w:szCs w:val="16"/>
        </w:rPr>
      </w:pPr>
    </w:p>
    <w:p w14:paraId="4D3303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2CBB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27DF19" w14:textId="77777777" w:rsidR="00983AE1" w:rsidRDefault="00983AE1">
      <w:pPr>
        <w:widowControl w:val="0"/>
        <w:autoSpaceDE w:val="0"/>
        <w:autoSpaceDN w:val="0"/>
        <w:adjustRightInd w:val="0"/>
        <w:spacing w:after="0" w:line="240" w:lineRule="auto"/>
        <w:rPr>
          <w:rFonts w:ascii="Arial" w:hAnsi="Arial" w:cs="Arial"/>
          <w:sz w:val="16"/>
          <w:szCs w:val="16"/>
        </w:rPr>
      </w:pPr>
    </w:p>
    <w:p w14:paraId="08A665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G23.9  I Degeneratívna choroba bazálnych ganglií, bližšie neurčená         I</w:t>
      </w:r>
    </w:p>
    <w:p w14:paraId="727D7D33" w14:textId="77777777" w:rsidR="00983AE1" w:rsidRDefault="00983AE1">
      <w:pPr>
        <w:widowControl w:val="0"/>
        <w:autoSpaceDE w:val="0"/>
        <w:autoSpaceDN w:val="0"/>
        <w:adjustRightInd w:val="0"/>
        <w:spacing w:after="0" w:line="240" w:lineRule="auto"/>
        <w:rPr>
          <w:rFonts w:ascii="Arial" w:hAnsi="Arial" w:cs="Arial"/>
          <w:sz w:val="16"/>
          <w:szCs w:val="16"/>
        </w:rPr>
      </w:pPr>
    </w:p>
    <w:p w14:paraId="533903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4102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0CE4E5" w14:textId="77777777" w:rsidR="00983AE1" w:rsidRDefault="00983AE1">
      <w:pPr>
        <w:widowControl w:val="0"/>
        <w:autoSpaceDE w:val="0"/>
        <w:autoSpaceDN w:val="0"/>
        <w:adjustRightInd w:val="0"/>
        <w:spacing w:after="0" w:line="240" w:lineRule="auto"/>
        <w:rPr>
          <w:rFonts w:ascii="Arial" w:hAnsi="Arial" w:cs="Arial"/>
          <w:sz w:val="16"/>
          <w:szCs w:val="16"/>
        </w:rPr>
      </w:pPr>
    </w:p>
    <w:p w14:paraId="53B60C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G24.0  I Dystónia zapríčinená liekmi                                       I</w:t>
      </w:r>
    </w:p>
    <w:p w14:paraId="09F9D114" w14:textId="77777777" w:rsidR="00983AE1" w:rsidRDefault="00983AE1">
      <w:pPr>
        <w:widowControl w:val="0"/>
        <w:autoSpaceDE w:val="0"/>
        <w:autoSpaceDN w:val="0"/>
        <w:adjustRightInd w:val="0"/>
        <w:spacing w:after="0" w:line="240" w:lineRule="auto"/>
        <w:rPr>
          <w:rFonts w:ascii="Arial" w:hAnsi="Arial" w:cs="Arial"/>
          <w:sz w:val="16"/>
          <w:szCs w:val="16"/>
        </w:rPr>
      </w:pPr>
    </w:p>
    <w:p w14:paraId="4FD6AB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6FFA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D81E6F" w14:textId="77777777" w:rsidR="00983AE1" w:rsidRDefault="00983AE1">
      <w:pPr>
        <w:widowControl w:val="0"/>
        <w:autoSpaceDE w:val="0"/>
        <w:autoSpaceDN w:val="0"/>
        <w:adjustRightInd w:val="0"/>
        <w:spacing w:after="0" w:line="240" w:lineRule="auto"/>
        <w:rPr>
          <w:rFonts w:ascii="Arial" w:hAnsi="Arial" w:cs="Arial"/>
          <w:sz w:val="16"/>
          <w:szCs w:val="16"/>
        </w:rPr>
      </w:pPr>
    </w:p>
    <w:p w14:paraId="191469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G24.1  I Idiopatická familiárna dystónia                                   I</w:t>
      </w:r>
    </w:p>
    <w:p w14:paraId="3F14EAC6" w14:textId="77777777" w:rsidR="00983AE1" w:rsidRDefault="00983AE1">
      <w:pPr>
        <w:widowControl w:val="0"/>
        <w:autoSpaceDE w:val="0"/>
        <w:autoSpaceDN w:val="0"/>
        <w:adjustRightInd w:val="0"/>
        <w:spacing w:after="0" w:line="240" w:lineRule="auto"/>
        <w:rPr>
          <w:rFonts w:ascii="Arial" w:hAnsi="Arial" w:cs="Arial"/>
          <w:sz w:val="16"/>
          <w:szCs w:val="16"/>
        </w:rPr>
      </w:pPr>
    </w:p>
    <w:p w14:paraId="207F83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E769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C66DAD" w14:textId="77777777" w:rsidR="00983AE1" w:rsidRDefault="00983AE1">
      <w:pPr>
        <w:widowControl w:val="0"/>
        <w:autoSpaceDE w:val="0"/>
        <w:autoSpaceDN w:val="0"/>
        <w:adjustRightInd w:val="0"/>
        <w:spacing w:after="0" w:line="240" w:lineRule="auto"/>
        <w:rPr>
          <w:rFonts w:ascii="Arial" w:hAnsi="Arial" w:cs="Arial"/>
          <w:sz w:val="16"/>
          <w:szCs w:val="16"/>
        </w:rPr>
      </w:pPr>
    </w:p>
    <w:p w14:paraId="056A3F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G24.2  I Idiopatická nefamiliárna dystónia                                 I</w:t>
      </w:r>
    </w:p>
    <w:p w14:paraId="58034CDD" w14:textId="77777777" w:rsidR="00983AE1" w:rsidRDefault="00983AE1">
      <w:pPr>
        <w:widowControl w:val="0"/>
        <w:autoSpaceDE w:val="0"/>
        <w:autoSpaceDN w:val="0"/>
        <w:adjustRightInd w:val="0"/>
        <w:spacing w:after="0" w:line="240" w:lineRule="auto"/>
        <w:rPr>
          <w:rFonts w:ascii="Arial" w:hAnsi="Arial" w:cs="Arial"/>
          <w:sz w:val="16"/>
          <w:szCs w:val="16"/>
        </w:rPr>
      </w:pPr>
    </w:p>
    <w:p w14:paraId="11A8AF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6651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5E47DF" w14:textId="77777777" w:rsidR="00983AE1" w:rsidRDefault="00983AE1">
      <w:pPr>
        <w:widowControl w:val="0"/>
        <w:autoSpaceDE w:val="0"/>
        <w:autoSpaceDN w:val="0"/>
        <w:adjustRightInd w:val="0"/>
        <w:spacing w:after="0" w:line="240" w:lineRule="auto"/>
        <w:rPr>
          <w:rFonts w:ascii="Arial" w:hAnsi="Arial" w:cs="Arial"/>
          <w:sz w:val="16"/>
          <w:szCs w:val="16"/>
        </w:rPr>
      </w:pPr>
    </w:p>
    <w:p w14:paraId="32F81A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G24.3  I Spastický tortikolis                                              I</w:t>
      </w:r>
    </w:p>
    <w:p w14:paraId="7322DD3E" w14:textId="77777777" w:rsidR="00983AE1" w:rsidRDefault="00983AE1">
      <w:pPr>
        <w:widowControl w:val="0"/>
        <w:autoSpaceDE w:val="0"/>
        <w:autoSpaceDN w:val="0"/>
        <w:adjustRightInd w:val="0"/>
        <w:spacing w:after="0" w:line="240" w:lineRule="auto"/>
        <w:rPr>
          <w:rFonts w:ascii="Arial" w:hAnsi="Arial" w:cs="Arial"/>
          <w:sz w:val="16"/>
          <w:szCs w:val="16"/>
        </w:rPr>
      </w:pPr>
    </w:p>
    <w:p w14:paraId="1B8E81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02F8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F5FAAF" w14:textId="77777777" w:rsidR="00983AE1" w:rsidRDefault="00983AE1">
      <w:pPr>
        <w:widowControl w:val="0"/>
        <w:autoSpaceDE w:val="0"/>
        <w:autoSpaceDN w:val="0"/>
        <w:adjustRightInd w:val="0"/>
        <w:spacing w:after="0" w:line="240" w:lineRule="auto"/>
        <w:rPr>
          <w:rFonts w:ascii="Arial" w:hAnsi="Arial" w:cs="Arial"/>
          <w:sz w:val="16"/>
          <w:szCs w:val="16"/>
        </w:rPr>
      </w:pPr>
    </w:p>
    <w:p w14:paraId="009EC6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G24.4  I Idiopatická orofaciálna dystónia                                  I</w:t>
      </w:r>
    </w:p>
    <w:p w14:paraId="66281AFA" w14:textId="77777777" w:rsidR="00983AE1" w:rsidRDefault="00983AE1">
      <w:pPr>
        <w:widowControl w:val="0"/>
        <w:autoSpaceDE w:val="0"/>
        <w:autoSpaceDN w:val="0"/>
        <w:adjustRightInd w:val="0"/>
        <w:spacing w:after="0" w:line="240" w:lineRule="auto"/>
        <w:rPr>
          <w:rFonts w:ascii="Arial" w:hAnsi="Arial" w:cs="Arial"/>
          <w:sz w:val="16"/>
          <w:szCs w:val="16"/>
        </w:rPr>
      </w:pPr>
    </w:p>
    <w:p w14:paraId="2B9FDC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DE3D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F512F3" w14:textId="77777777" w:rsidR="00983AE1" w:rsidRDefault="00983AE1">
      <w:pPr>
        <w:widowControl w:val="0"/>
        <w:autoSpaceDE w:val="0"/>
        <w:autoSpaceDN w:val="0"/>
        <w:adjustRightInd w:val="0"/>
        <w:spacing w:after="0" w:line="240" w:lineRule="auto"/>
        <w:rPr>
          <w:rFonts w:ascii="Arial" w:hAnsi="Arial" w:cs="Arial"/>
          <w:sz w:val="16"/>
          <w:szCs w:val="16"/>
        </w:rPr>
      </w:pPr>
    </w:p>
    <w:p w14:paraId="3AE4C0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G24.5  I Blefarospazmus                                                    I</w:t>
      </w:r>
    </w:p>
    <w:p w14:paraId="74B33E5D" w14:textId="77777777" w:rsidR="00983AE1" w:rsidRDefault="00983AE1">
      <w:pPr>
        <w:widowControl w:val="0"/>
        <w:autoSpaceDE w:val="0"/>
        <w:autoSpaceDN w:val="0"/>
        <w:adjustRightInd w:val="0"/>
        <w:spacing w:after="0" w:line="240" w:lineRule="auto"/>
        <w:rPr>
          <w:rFonts w:ascii="Arial" w:hAnsi="Arial" w:cs="Arial"/>
          <w:sz w:val="16"/>
          <w:szCs w:val="16"/>
        </w:rPr>
      </w:pPr>
    </w:p>
    <w:p w14:paraId="1B6C6C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8D0C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36BB2B" w14:textId="77777777" w:rsidR="00983AE1" w:rsidRDefault="00983AE1">
      <w:pPr>
        <w:widowControl w:val="0"/>
        <w:autoSpaceDE w:val="0"/>
        <w:autoSpaceDN w:val="0"/>
        <w:adjustRightInd w:val="0"/>
        <w:spacing w:after="0" w:line="240" w:lineRule="auto"/>
        <w:rPr>
          <w:rFonts w:ascii="Arial" w:hAnsi="Arial" w:cs="Arial"/>
          <w:sz w:val="16"/>
          <w:szCs w:val="16"/>
        </w:rPr>
      </w:pPr>
    </w:p>
    <w:p w14:paraId="05B721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G24.8  I Iná dystónia                                                      I</w:t>
      </w:r>
    </w:p>
    <w:p w14:paraId="5D9BBCF5" w14:textId="77777777" w:rsidR="00983AE1" w:rsidRDefault="00983AE1">
      <w:pPr>
        <w:widowControl w:val="0"/>
        <w:autoSpaceDE w:val="0"/>
        <w:autoSpaceDN w:val="0"/>
        <w:adjustRightInd w:val="0"/>
        <w:spacing w:after="0" w:line="240" w:lineRule="auto"/>
        <w:rPr>
          <w:rFonts w:ascii="Arial" w:hAnsi="Arial" w:cs="Arial"/>
          <w:sz w:val="16"/>
          <w:szCs w:val="16"/>
        </w:rPr>
      </w:pPr>
    </w:p>
    <w:p w14:paraId="3AACE5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E8CD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1C9201" w14:textId="77777777" w:rsidR="00983AE1" w:rsidRDefault="00983AE1">
      <w:pPr>
        <w:widowControl w:val="0"/>
        <w:autoSpaceDE w:val="0"/>
        <w:autoSpaceDN w:val="0"/>
        <w:adjustRightInd w:val="0"/>
        <w:spacing w:after="0" w:line="240" w:lineRule="auto"/>
        <w:rPr>
          <w:rFonts w:ascii="Arial" w:hAnsi="Arial" w:cs="Arial"/>
          <w:sz w:val="16"/>
          <w:szCs w:val="16"/>
        </w:rPr>
      </w:pPr>
    </w:p>
    <w:p w14:paraId="261A02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G24.9  I Dystónia, bližšie neurčená                                        I</w:t>
      </w:r>
    </w:p>
    <w:p w14:paraId="4EEF6B1B" w14:textId="77777777" w:rsidR="00983AE1" w:rsidRDefault="00983AE1">
      <w:pPr>
        <w:widowControl w:val="0"/>
        <w:autoSpaceDE w:val="0"/>
        <w:autoSpaceDN w:val="0"/>
        <w:adjustRightInd w:val="0"/>
        <w:spacing w:after="0" w:line="240" w:lineRule="auto"/>
        <w:rPr>
          <w:rFonts w:ascii="Arial" w:hAnsi="Arial" w:cs="Arial"/>
          <w:sz w:val="16"/>
          <w:szCs w:val="16"/>
        </w:rPr>
      </w:pPr>
    </w:p>
    <w:p w14:paraId="51ECD4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99AA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3FF45B" w14:textId="77777777" w:rsidR="00983AE1" w:rsidRDefault="00983AE1">
      <w:pPr>
        <w:widowControl w:val="0"/>
        <w:autoSpaceDE w:val="0"/>
        <w:autoSpaceDN w:val="0"/>
        <w:adjustRightInd w:val="0"/>
        <w:spacing w:after="0" w:line="240" w:lineRule="auto"/>
        <w:rPr>
          <w:rFonts w:ascii="Arial" w:hAnsi="Arial" w:cs="Arial"/>
          <w:sz w:val="16"/>
          <w:szCs w:val="16"/>
        </w:rPr>
      </w:pPr>
    </w:p>
    <w:p w14:paraId="778E3D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G25.0  I Esenciálny tremor                                                 I</w:t>
      </w:r>
    </w:p>
    <w:p w14:paraId="26CF786B" w14:textId="77777777" w:rsidR="00983AE1" w:rsidRDefault="00983AE1">
      <w:pPr>
        <w:widowControl w:val="0"/>
        <w:autoSpaceDE w:val="0"/>
        <w:autoSpaceDN w:val="0"/>
        <w:adjustRightInd w:val="0"/>
        <w:spacing w:after="0" w:line="240" w:lineRule="auto"/>
        <w:rPr>
          <w:rFonts w:ascii="Arial" w:hAnsi="Arial" w:cs="Arial"/>
          <w:sz w:val="16"/>
          <w:szCs w:val="16"/>
        </w:rPr>
      </w:pPr>
    </w:p>
    <w:p w14:paraId="004B6A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3146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6A700C" w14:textId="77777777" w:rsidR="00983AE1" w:rsidRDefault="00983AE1">
      <w:pPr>
        <w:widowControl w:val="0"/>
        <w:autoSpaceDE w:val="0"/>
        <w:autoSpaceDN w:val="0"/>
        <w:adjustRightInd w:val="0"/>
        <w:spacing w:after="0" w:line="240" w:lineRule="auto"/>
        <w:rPr>
          <w:rFonts w:ascii="Arial" w:hAnsi="Arial" w:cs="Arial"/>
          <w:sz w:val="16"/>
          <w:szCs w:val="16"/>
        </w:rPr>
      </w:pPr>
    </w:p>
    <w:p w14:paraId="1F5952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G25.1  I Tremor zapríčinený liekom                                         I</w:t>
      </w:r>
    </w:p>
    <w:p w14:paraId="40BFDA89" w14:textId="77777777" w:rsidR="00983AE1" w:rsidRDefault="00983AE1">
      <w:pPr>
        <w:widowControl w:val="0"/>
        <w:autoSpaceDE w:val="0"/>
        <w:autoSpaceDN w:val="0"/>
        <w:adjustRightInd w:val="0"/>
        <w:spacing w:after="0" w:line="240" w:lineRule="auto"/>
        <w:rPr>
          <w:rFonts w:ascii="Arial" w:hAnsi="Arial" w:cs="Arial"/>
          <w:sz w:val="16"/>
          <w:szCs w:val="16"/>
        </w:rPr>
      </w:pPr>
    </w:p>
    <w:p w14:paraId="1B2F9D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B168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08FA42" w14:textId="77777777" w:rsidR="00983AE1" w:rsidRDefault="00983AE1">
      <w:pPr>
        <w:widowControl w:val="0"/>
        <w:autoSpaceDE w:val="0"/>
        <w:autoSpaceDN w:val="0"/>
        <w:adjustRightInd w:val="0"/>
        <w:spacing w:after="0" w:line="240" w:lineRule="auto"/>
        <w:rPr>
          <w:rFonts w:ascii="Arial" w:hAnsi="Arial" w:cs="Arial"/>
          <w:sz w:val="16"/>
          <w:szCs w:val="16"/>
        </w:rPr>
      </w:pPr>
    </w:p>
    <w:p w14:paraId="2C7567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G25.2  I Iná bližšie určená forma tremoru                                  I</w:t>
      </w:r>
    </w:p>
    <w:p w14:paraId="2F1C1BA9" w14:textId="77777777" w:rsidR="00983AE1" w:rsidRDefault="00983AE1">
      <w:pPr>
        <w:widowControl w:val="0"/>
        <w:autoSpaceDE w:val="0"/>
        <w:autoSpaceDN w:val="0"/>
        <w:adjustRightInd w:val="0"/>
        <w:spacing w:after="0" w:line="240" w:lineRule="auto"/>
        <w:rPr>
          <w:rFonts w:ascii="Arial" w:hAnsi="Arial" w:cs="Arial"/>
          <w:sz w:val="16"/>
          <w:szCs w:val="16"/>
        </w:rPr>
      </w:pPr>
    </w:p>
    <w:p w14:paraId="645DE3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E806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4A9048" w14:textId="77777777" w:rsidR="00983AE1" w:rsidRDefault="00983AE1">
      <w:pPr>
        <w:widowControl w:val="0"/>
        <w:autoSpaceDE w:val="0"/>
        <w:autoSpaceDN w:val="0"/>
        <w:adjustRightInd w:val="0"/>
        <w:spacing w:after="0" w:line="240" w:lineRule="auto"/>
        <w:rPr>
          <w:rFonts w:ascii="Arial" w:hAnsi="Arial" w:cs="Arial"/>
          <w:sz w:val="16"/>
          <w:szCs w:val="16"/>
        </w:rPr>
      </w:pPr>
    </w:p>
    <w:p w14:paraId="278E05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G25.3  I Myoklonus                                                         I</w:t>
      </w:r>
    </w:p>
    <w:p w14:paraId="0E741CA5" w14:textId="77777777" w:rsidR="00983AE1" w:rsidRDefault="00983AE1">
      <w:pPr>
        <w:widowControl w:val="0"/>
        <w:autoSpaceDE w:val="0"/>
        <w:autoSpaceDN w:val="0"/>
        <w:adjustRightInd w:val="0"/>
        <w:spacing w:after="0" w:line="240" w:lineRule="auto"/>
        <w:rPr>
          <w:rFonts w:ascii="Arial" w:hAnsi="Arial" w:cs="Arial"/>
          <w:sz w:val="16"/>
          <w:szCs w:val="16"/>
        </w:rPr>
      </w:pPr>
    </w:p>
    <w:p w14:paraId="177B8F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4980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C40EE1" w14:textId="77777777" w:rsidR="00983AE1" w:rsidRDefault="00983AE1">
      <w:pPr>
        <w:widowControl w:val="0"/>
        <w:autoSpaceDE w:val="0"/>
        <w:autoSpaceDN w:val="0"/>
        <w:adjustRightInd w:val="0"/>
        <w:spacing w:after="0" w:line="240" w:lineRule="auto"/>
        <w:rPr>
          <w:rFonts w:ascii="Arial" w:hAnsi="Arial" w:cs="Arial"/>
          <w:sz w:val="16"/>
          <w:szCs w:val="16"/>
        </w:rPr>
      </w:pPr>
    </w:p>
    <w:p w14:paraId="2C7BB8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G25.4  I Chorea vyvolaná liekom                                            I</w:t>
      </w:r>
    </w:p>
    <w:p w14:paraId="216DCCC5" w14:textId="77777777" w:rsidR="00983AE1" w:rsidRDefault="00983AE1">
      <w:pPr>
        <w:widowControl w:val="0"/>
        <w:autoSpaceDE w:val="0"/>
        <w:autoSpaceDN w:val="0"/>
        <w:adjustRightInd w:val="0"/>
        <w:spacing w:after="0" w:line="240" w:lineRule="auto"/>
        <w:rPr>
          <w:rFonts w:ascii="Arial" w:hAnsi="Arial" w:cs="Arial"/>
          <w:sz w:val="16"/>
          <w:szCs w:val="16"/>
        </w:rPr>
      </w:pPr>
    </w:p>
    <w:p w14:paraId="0C5566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559A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027999" w14:textId="77777777" w:rsidR="00983AE1" w:rsidRDefault="00983AE1">
      <w:pPr>
        <w:widowControl w:val="0"/>
        <w:autoSpaceDE w:val="0"/>
        <w:autoSpaceDN w:val="0"/>
        <w:adjustRightInd w:val="0"/>
        <w:spacing w:after="0" w:line="240" w:lineRule="auto"/>
        <w:rPr>
          <w:rFonts w:ascii="Arial" w:hAnsi="Arial" w:cs="Arial"/>
          <w:sz w:val="16"/>
          <w:szCs w:val="16"/>
        </w:rPr>
      </w:pPr>
    </w:p>
    <w:p w14:paraId="67FFBC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G25.5  I Iná chorea                                                        I</w:t>
      </w:r>
    </w:p>
    <w:p w14:paraId="58FD8C21" w14:textId="77777777" w:rsidR="00983AE1" w:rsidRDefault="00983AE1">
      <w:pPr>
        <w:widowControl w:val="0"/>
        <w:autoSpaceDE w:val="0"/>
        <w:autoSpaceDN w:val="0"/>
        <w:adjustRightInd w:val="0"/>
        <w:spacing w:after="0" w:line="240" w:lineRule="auto"/>
        <w:rPr>
          <w:rFonts w:ascii="Arial" w:hAnsi="Arial" w:cs="Arial"/>
          <w:sz w:val="16"/>
          <w:szCs w:val="16"/>
        </w:rPr>
      </w:pPr>
    </w:p>
    <w:p w14:paraId="11F5B5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2E2A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31A315" w14:textId="77777777" w:rsidR="00983AE1" w:rsidRDefault="00983AE1">
      <w:pPr>
        <w:widowControl w:val="0"/>
        <w:autoSpaceDE w:val="0"/>
        <w:autoSpaceDN w:val="0"/>
        <w:adjustRightInd w:val="0"/>
        <w:spacing w:after="0" w:line="240" w:lineRule="auto"/>
        <w:rPr>
          <w:rFonts w:ascii="Arial" w:hAnsi="Arial" w:cs="Arial"/>
          <w:sz w:val="16"/>
          <w:szCs w:val="16"/>
        </w:rPr>
      </w:pPr>
    </w:p>
    <w:p w14:paraId="234A46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G25.6  I Tiky zapríčinené liekom a iné tiky organického pôvodu             I</w:t>
      </w:r>
    </w:p>
    <w:p w14:paraId="737CAFB7" w14:textId="77777777" w:rsidR="00983AE1" w:rsidRDefault="00983AE1">
      <w:pPr>
        <w:widowControl w:val="0"/>
        <w:autoSpaceDE w:val="0"/>
        <w:autoSpaceDN w:val="0"/>
        <w:adjustRightInd w:val="0"/>
        <w:spacing w:after="0" w:line="240" w:lineRule="auto"/>
        <w:rPr>
          <w:rFonts w:ascii="Arial" w:hAnsi="Arial" w:cs="Arial"/>
          <w:sz w:val="16"/>
          <w:szCs w:val="16"/>
        </w:rPr>
      </w:pPr>
    </w:p>
    <w:p w14:paraId="116E03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94C7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A84044" w14:textId="77777777" w:rsidR="00983AE1" w:rsidRDefault="00983AE1">
      <w:pPr>
        <w:widowControl w:val="0"/>
        <w:autoSpaceDE w:val="0"/>
        <w:autoSpaceDN w:val="0"/>
        <w:adjustRightInd w:val="0"/>
        <w:spacing w:after="0" w:line="240" w:lineRule="auto"/>
        <w:rPr>
          <w:rFonts w:ascii="Arial" w:hAnsi="Arial" w:cs="Arial"/>
          <w:sz w:val="16"/>
          <w:szCs w:val="16"/>
        </w:rPr>
      </w:pPr>
    </w:p>
    <w:p w14:paraId="43B62D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G25.80 I Periodické pohyby nôh v spánku                                    I</w:t>
      </w:r>
    </w:p>
    <w:p w14:paraId="3EEFBADD" w14:textId="77777777" w:rsidR="00983AE1" w:rsidRDefault="00983AE1">
      <w:pPr>
        <w:widowControl w:val="0"/>
        <w:autoSpaceDE w:val="0"/>
        <w:autoSpaceDN w:val="0"/>
        <w:adjustRightInd w:val="0"/>
        <w:spacing w:after="0" w:line="240" w:lineRule="auto"/>
        <w:rPr>
          <w:rFonts w:ascii="Arial" w:hAnsi="Arial" w:cs="Arial"/>
          <w:sz w:val="16"/>
          <w:szCs w:val="16"/>
        </w:rPr>
      </w:pPr>
    </w:p>
    <w:p w14:paraId="0DE08D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AF78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BB4E88" w14:textId="77777777" w:rsidR="00983AE1" w:rsidRDefault="00983AE1">
      <w:pPr>
        <w:widowControl w:val="0"/>
        <w:autoSpaceDE w:val="0"/>
        <w:autoSpaceDN w:val="0"/>
        <w:adjustRightInd w:val="0"/>
        <w:spacing w:after="0" w:line="240" w:lineRule="auto"/>
        <w:rPr>
          <w:rFonts w:ascii="Arial" w:hAnsi="Arial" w:cs="Arial"/>
          <w:sz w:val="16"/>
          <w:szCs w:val="16"/>
        </w:rPr>
      </w:pPr>
    </w:p>
    <w:p w14:paraId="04C098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G25.81 I Syndróm nepokojných nôh                                           I</w:t>
      </w:r>
    </w:p>
    <w:p w14:paraId="6BA4E324" w14:textId="77777777" w:rsidR="00983AE1" w:rsidRDefault="00983AE1">
      <w:pPr>
        <w:widowControl w:val="0"/>
        <w:autoSpaceDE w:val="0"/>
        <w:autoSpaceDN w:val="0"/>
        <w:adjustRightInd w:val="0"/>
        <w:spacing w:after="0" w:line="240" w:lineRule="auto"/>
        <w:rPr>
          <w:rFonts w:ascii="Arial" w:hAnsi="Arial" w:cs="Arial"/>
          <w:sz w:val="16"/>
          <w:szCs w:val="16"/>
        </w:rPr>
      </w:pPr>
    </w:p>
    <w:p w14:paraId="2FAACF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F45D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AEDF6D" w14:textId="77777777" w:rsidR="00983AE1" w:rsidRDefault="00983AE1">
      <w:pPr>
        <w:widowControl w:val="0"/>
        <w:autoSpaceDE w:val="0"/>
        <w:autoSpaceDN w:val="0"/>
        <w:adjustRightInd w:val="0"/>
        <w:spacing w:after="0" w:line="240" w:lineRule="auto"/>
        <w:rPr>
          <w:rFonts w:ascii="Arial" w:hAnsi="Arial" w:cs="Arial"/>
          <w:sz w:val="16"/>
          <w:szCs w:val="16"/>
        </w:rPr>
      </w:pPr>
    </w:p>
    <w:p w14:paraId="7ABE31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G25.88 I Iná extrapyramídová porucha a porucha hybnosti, bližšie určená    I</w:t>
      </w:r>
    </w:p>
    <w:p w14:paraId="6D73C66D" w14:textId="77777777" w:rsidR="00983AE1" w:rsidRDefault="00983AE1">
      <w:pPr>
        <w:widowControl w:val="0"/>
        <w:autoSpaceDE w:val="0"/>
        <w:autoSpaceDN w:val="0"/>
        <w:adjustRightInd w:val="0"/>
        <w:spacing w:after="0" w:line="240" w:lineRule="auto"/>
        <w:rPr>
          <w:rFonts w:ascii="Arial" w:hAnsi="Arial" w:cs="Arial"/>
          <w:sz w:val="16"/>
          <w:szCs w:val="16"/>
        </w:rPr>
      </w:pPr>
    </w:p>
    <w:p w14:paraId="0D9038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D6B4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DBF619" w14:textId="77777777" w:rsidR="00983AE1" w:rsidRDefault="00983AE1">
      <w:pPr>
        <w:widowControl w:val="0"/>
        <w:autoSpaceDE w:val="0"/>
        <w:autoSpaceDN w:val="0"/>
        <w:adjustRightInd w:val="0"/>
        <w:spacing w:after="0" w:line="240" w:lineRule="auto"/>
        <w:rPr>
          <w:rFonts w:ascii="Arial" w:hAnsi="Arial" w:cs="Arial"/>
          <w:sz w:val="16"/>
          <w:szCs w:val="16"/>
        </w:rPr>
      </w:pPr>
    </w:p>
    <w:p w14:paraId="4C7D22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G25.9  I Extrapyramídová porucha a porucha hybnosti, bližšie neurčená      I</w:t>
      </w:r>
    </w:p>
    <w:p w14:paraId="779142FD" w14:textId="77777777" w:rsidR="00983AE1" w:rsidRDefault="00983AE1">
      <w:pPr>
        <w:widowControl w:val="0"/>
        <w:autoSpaceDE w:val="0"/>
        <w:autoSpaceDN w:val="0"/>
        <w:adjustRightInd w:val="0"/>
        <w:spacing w:after="0" w:line="240" w:lineRule="auto"/>
        <w:rPr>
          <w:rFonts w:ascii="Arial" w:hAnsi="Arial" w:cs="Arial"/>
          <w:sz w:val="16"/>
          <w:szCs w:val="16"/>
        </w:rPr>
      </w:pPr>
    </w:p>
    <w:p w14:paraId="1AC3C9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054C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63BE1D" w14:textId="77777777" w:rsidR="00983AE1" w:rsidRDefault="00983AE1">
      <w:pPr>
        <w:widowControl w:val="0"/>
        <w:autoSpaceDE w:val="0"/>
        <w:autoSpaceDN w:val="0"/>
        <w:adjustRightInd w:val="0"/>
        <w:spacing w:after="0" w:line="240" w:lineRule="auto"/>
        <w:rPr>
          <w:rFonts w:ascii="Arial" w:hAnsi="Arial" w:cs="Arial"/>
          <w:sz w:val="16"/>
          <w:szCs w:val="16"/>
        </w:rPr>
      </w:pPr>
    </w:p>
    <w:p w14:paraId="1F813E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G26    I Extrapyramídové poruchy a poruchy hybnosti pri chorobách          I</w:t>
      </w:r>
    </w:p>
    <w:p w14:paraId="3C59812B" w14:textId="77777777" w:rsidR="00983AE1" w:rsidRDefault="00983AE1">
      <w:pPr>
        <w:widowControl w:val="0"/>
        <w:autoSpaceDE w:val="0"/>
        <w:autoSpaceDN w:val="0"/>
        <w:adjustRightInd w:val="0"/>
        <w:spacing w:after="0" w:line="240" w:lineRule="auto"/>
        <w:rPr>
          <w:rFonts w:ascii="Arial" w:hAnsi="Arial" w:cs="Arial"/>
          <w:sz w:val="16"/>
          <w:szCs w:val="16"/>
        </w:rPr>
      </w:pPr>
    </w:p>
    <w:p w14:paraId="50BD16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0119E753" w14:textId="77777777" w:rsidR="00983AE1" w:rsidRDefault="00983AE1">
      <w:pPr>
        <w:widowControl w:val="0"/>
        <w:autoSpaceDE w:val="0"/>
        <w:autoSpaceDN w:val="0"/>
        <w:adjustRightInd w:val="0"/>
        <w:spacing w:after="0" w:line="240" w:lineRule="auto"/>
        <w:rPr>
          <w:rFonts w:ascii="Arial" w:hAnsi="Arial" w:cs="Arial"/>
          <w:sz w:val="16"/>
          <w:szCs w:val="16"/>
        </w:rPr>
      </w:pPr>
    </w:p>
    <w:p w14:paraId="59CBFD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CAA5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41A2AD" w14:textId="77777777" w:rsidR="00983AE1" w:rsidRDefault="00983AE1">
      <w:pPr>
        <w:widowControl w:val="0"/>
        <w:autoSpaceDE w:val="0"/>
        <w:autoSpaceDN w:val="0"/>
        <w:adjustRightInd w:val="0"/>
        <w:spacing w:after="0" w:line="240" w:lineRule="auto"/>
        <w:rPr>
          <w:rFonts w:ascii="Arial" w:hAnsi="Arial" w:cs="Arial"/>
          <w:sz w:val="16"/>
          <w:szCs w:val="16"/>
        </w:rPr>
      </w:pPr>
    </w:p>
    <w:p w14:paraId="2F0AAA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G30.0  I Alzheimerova choroba so skorým začiatkom (F00.0*)                 I</w:t>
      </w:r>
    </w:p>
    <w:p w14:paraId="47449748" w14:textId="77777777" w:rsidR="00983AE1" w:rsidRDefault="00983AE1">
      <w:pPr>
        <w:widowControl w:val="0"/>
        <w:autoSpaceDE w:val="0"/>
        <w:autoSpaceDN w:val="0"/>
        <w:adjustRightInd w:val="0"/>
        <w:spacing w:after="0" w:line="240" w:lineRule="auto"/>
        <w:rPr>
          <w:rFonts w:ascii="Arial" w:hAnsi="Arial" w:cs="Arial"/>
          <w:sz w:val="16"/>
          <w:szCs w:val="16"/>
        </w:rPr>
      </w:pPr>
    </w:p>
    <w:p w14:paraId="2D6C8C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5ED6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5D3815" w14:textId="77777777" w:rsidR="00983AE1" w:rsidRDefault="00983AE1">
      <w:pPr>
        <w:widowControl w:val="0"/>
        <w:autoSpaceDE w:val="0"/>
        <w:autoSpaceDN w:val="0"/>
        <w:adjustRightInd w:val="0"/>
        <w:spacing w:after="0" w:line="240" w:lineRule="auto"/>
        <w:rPr>
          <w:rFonts w:ascii="Arial" w:hAnsi="Arial" w:cs="Arial"/>
          <w:sz w:val="16"/>
          <w:szCs w:val="16"/>
        </w:rPr>
      </w:pPr>
    </w:p>
    <w:p w14:paraId="783D43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G30.1  I Alzheimerova choroba s neskorým začiatkom (F00.1*)                I</w:t>
      </w:r>
    </w:p>
    <w:p w14:paraId="615A8A68" w14:textId="77777777" w:rsidR="00983AE1" w:rsidRDefault="00983AE1">
      <w:pPr>
        <w:widowControl w:val="0"/>
        <w:autoSpaceDE w:val="0"/>
        <w:autoSpaceDN w:val="0"/>
        <w:adjustRightInd w:val="0"/>
        <w:spacing w:after="0" w:line="240" w:lineRule="auto"/>
        <w:rPr>
          <w:rFonts w:ascii="Arial" w:hAnsi="Arial" w:cs="Arial"/>
          <w:sz w:val="16"/>
          <w:szCs w:val="16"/>
        </w:rPr>
      </w:pPr>
    </w:p>
    <w:p w14:paraId="697C9E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EAFB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BBE641" w14:textId="77777777" w:rsidR="00983AE1" w:rsidRDefault="00983AE1">
      <w:pPr>
        <w:widowControl w:val="0"/>
        <w:autoSpaceDE w:val="0"/>
        <w:autoSpaceDN w:val="0"/>
        <w:adjustRightInd w:val="0"/>
        <w:spacing w:after="0" w:line="240" w:lineRule="auto"/>
        <w:rPr>
          <w:rFonts w:ascii="Arial" w:hAnsi="Arial" w:cs="Arial"/>
          <w:sz w:val="16"/>
          <w:szCs w:val="16"/>
        </w:rPr>
      </w:pPr>
    </w:p>
    <w:p w14:paraId="7C7D0F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G30.8  I Iná Alzheimerova choroba (F00.2*)                                 I</w:t>
      </w:r>
    </w:p>
    <w:p w14:paraId="64D6CA0E" w14:textId="77777777" w:rsidR="00983AE1" w:rsidRDefault="00983AE1">
      <w:pPr>
        <w:widowControl w:val="0"/>
        <w:autoSpaceDE w:val="0"/>
        <w:autoSpaceDN w:val="0"/>
        <w:adjustRightInd w:val="0"/>
        <w:spacing w:after="0" w:line="240" w:lineRule="auto"/>
        <w:rPr>
          <w:rFonts w:ascii="Arial" w:hAnsi="Arial" w:cs="Arial"/>
          <w:sz w:val="16"/>
          <w:szCs w:val="16"/>
        </w:rPr>
      </w:pPr>
    </w:p>
    <w:p w14:paraId="1F1278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A35C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1F4421" w14:textId="77777777" w:rsidR="00983AE1" w:rsidRDefault="00983AE1">
      <w:pPr>
        <w:widowControl w:val="0"/>
        <w:autoSpaceDE w:val="0"/>
        <w:autoSpaceDN w:val="0"/>
        <w:adjustRightInd w:val="0"/>
        <w:spacing w:after="0" w:line="240" w:lineRule="auto"/>
        <w:rPr>
          <w:rFonts w:ascii="Arial" w:hAnsi="Arial" w:cs="Arial"/>
          <w:sz w:val="16"/>
          <w:szCs w:val="16"/>
        </w:rPr>
      </w:pPr>
    </w:p>
    <w:p w14:paraId="7A858C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G30.9  I Alzheimerova choroba, bližšie neurčená                            I</w:t>
      </w:r>
    </w:p>
    <w:p w14:paraId="7065C416" w14:textId="77777777" w:rsidR="00983AE1" w:rsidRDefault="00983AE1">
      <w:pPr>
        <w:widowControl w:val="0"/>
        <w:autoSpaceDE w:val="0"/>
        <w:autoSpaceDN w:val="0"/>
        <w:adjustRightInd w:val="0"/>
        <w:spacing w:after="0" w:line="240" w:lineRule="auto"/>
        <w:rPr>
          <w:rFonts w:ascii="Arial" w:hAnsi="Arial" w:cs="Arial"/>
          <w:sz w:val="16"/>
          <w:szCs w:val="16"/>
        </w:rPr>
      </w:pPr>
    </w:p>
    <w:p w14:paraId="0B2082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2D8C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75BF28" w14:textId="77777777" w:rsidR="00983AE1" w:rsidRDefault="00983AE1">
      <w:pPr>
        <w:widowControl w:val="0"/>
        <w:autoSpaceDE w:val="0"/>
        <w:autoSpaceDN w:val="0"/>
        <w:adjustRightInd w:val="0"/>
        <w:spacing w:after="0" w:line="240" w:lineRule="auto"/>
        <w:rPr>
          <w:rFonts w:ascii="Arial" w:hAnsi="Arial" w:cs="Arial"/>
          <w:sz w:val="16"/>
          <w:szCs w:val="16"/>
        </w:rPr>
      </w:pPr>
    </w:p>
    <w:p w14:paraId="37335B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G31.0  I Ohraničená atrofia mozgu                                          I</w:t>
      </w:r>
    </w:p>
    <w:p w14:paraId="48534551" w14:textId="77777777" w:rsidR="00983AE1" w:rsidRDefault="00983AE1">
      <w:pPr>
        <w:widowControl w:val="0"/>
        <w:autoSpaceDE w:val="0"/>
        <w:autoSpaceDN w:val="0"/>
        <w:adjustRightInd w:val="0"/>
        <w:spacing w:after="0" w:line="240" w:lineRule="auto"/>
        <w:rPr>
          <w:rFonts w:ascii="Arial" w:hAnsi="Arial" w:cs="Arial"/>
          <w:sz w:val="16"/>
          <w:szCs w:val="16"/>
        </w:rPr>
      </w:pPr>
    </w:p>
    <w:p w14:paraId="3D96FE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A3F4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D66FAB" w14:textId="77777777" w:rsidR="00983AE1" w:rsidRDefault="00983AE1">
      <w:pPr>
        <w:widowControl w:val="0"/>
        <w:autoSpaceDE w:val="0"/>
        <w:autoSpaceDN w:val="0"/>
        <w:adjustRightInd w:val="0"/>
        <w:spacing w:after="0" w:line="240" w:lineRule="auto"/>
        <w:rPr>
          <w:rFonts w:ascii="Arial" w:hAnsi="Arial" w:cs="Arial"/>
          <w:sz w:val="16"/>
          <w:szCs w:val="16"/>
        </w:rPr>
      </w:pPr>
    </w:p>
    <w:p w14:paraId="3D8697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G31.1  I Starecká degenerácia mozgu, nezatriedená inde                     I</w:t>
      </w:r>
    </w:p>
    <w:p w14:paraId="6F70473F" w14:textId="77777777" w:rsidR="00983AE1" w:rsidRDefault="00983AE1">
      <w:pPr>
        <w:widowControl w:val="0"/>
        <w:autoSpaceDE w:val="0"/>
        <w:autoSpaceDN w:val="0"/>
        <w:adjustRightInd w:val="0"/>
        <w:spacing w:after="0" w:line="240" w:lineRule="auto"/>
        <w:rPr>
          <w:rFonts w:ascii="Arial" w:hAnsi="Arial" w:cs="Arial"/>
          <w:sz w:val="16"/>
          <w:szCs w:val="16"/>
        </w:rPr>
      </w:pPr>
    </w:p>
    <w:p w14:paraId="416A37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DDD8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B8F095" w14:textId="77777777" w:rsidR="00983AE1" w:rsidRDefault="00983AE1">
      <w:pPr>
        <w:widowControl w:val="0"/>
        <w:autoSpaceDE w:val="0"/>
        <w:autoSpaceDN w:val="0"/>
        <w:adjustRightInd w:val="0"/>
        <w:spacing w:after="0" w:line="240" w:lineRule="auto"/>
        <w:rPr>
          <w:rFonts w:ascii="Arial" w:hAnsi="Arial" w:cs="Arial"/>
          <w:sz w:val="16"/>
          <w:szCs w:val="16"/>
        </w:rPr>
      </w:pPr>
    </w:p>
    <w:p w14:paraId="58F25D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G31.2  I Degenerácia nervovej sústavy, zapríčinená alkoholom               I</w:t>
      </w:r>
    </w:p>
    <w:p w14:paraId="64F4C5CC" w14:textId="77777777" w:rsidR="00983AE1" w:rsidRDefault="00983AE1">
      <w:pPr>
        <w:widowControl w:val="0"/>
        <w:autoSpaceDE w:val="0"/>
        <w:autoSpaceDN w:val="0"/>
        <w:adjustRightInd w:val="0"/>
        <w:spacing w:after="0" w:line="240" w:lineRule="auto"/>
        <w:rPr>
          <w:rFonts w:ascii="Arial" w:hAnsi="Arial" w:cs="Arial"/>
          <w:sz w:val="16"/>
          <w:szCs w:val="16"/>
        </w:rPr>
      </w:pPr>
    </w:p>
    <w:p w14:paraId="1D551D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584F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FB1338" w14:textId="77777777" w:rsidR="00983AE1" w:rsidRDefault="00983AE1">
      <w:pPr>
        <w:widowControl w:val="0"/>
        <w:autoSpaceDE w:val="0"/>
        <w:autoSpaceDN w:val="0"/>
        <w:adjustRightInd w:val="0"/>
        <w:spacing w:after="0" w:line="240" w:lineRule="auto"/>
        <w:rPr>
          <w:rFonts w:ascii="Arial" w:hAnsi="Arial" w:cs="Arial"/>
          <w:sz w:val="16"/>
          <w:szCs w:val="16"/>
        </w:rPr>
      </w:pPr>
    </w:p>
    <w:p w14:paraId="461CFC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G31.81 I Mitochondriová cytopatia                                          I</w:t>
      </w:r>
    </w:p>
    <w:p w14:paraId="6109B43A" w14:textId="77777777" w:rsidR="00983AE1" w:rsidRDefault="00983AE1">
      <w:pPr>
        <w:widowControl w:val="0"/>
        <w:autoSpaceDE w:val="0"/>
        <w:autoSpaceDN w:val="0"/>
        <w:adjustRightInd w:val="0"/>
        <w:spacing w:after="0" w:line="240" w:lineRule="auto"/>
        <w:rPr>
          <w:rFonts w:ascii="Arial" w:hAnsi="Arial" w:cs="Arial"/>
          <w:sz w:val="16"/>
          <w:szCs w:val="16"/>
        </w:rPr>
      </w:pPr>
    </w:p>
    <w:p w14:paraId="4C5403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11EF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0B12F8" w14:textId="77777777" w:rsidR="00983AE1" w:rsidRDefault="00983AE1">
      <w:pPr>
        <w:widowControl w:val="0"/>
        <w:autoSpaceDE w:val="0"/>
        <w:autoSpaceDN w:val="0"/>
        <w:adjustRightInd w:val="0"/>
        <w:spacing w:after="0" w:line="240" w:lineRule="auto"/>
        <w:rPr>
          <w:rFonts w:ascii="Arial" w:hAnsi="Arial" w:cs="Arial"/>
          <w:sz w:val="16"/>
          <w:szCs w:val="16"/>
        </w:rPr>
      </w:pPr>
    </w:p>
    <w:p w14:paraId="40E375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G31.82 I Demencia s Lewyho telieskami                                      I</w:t>
      </w:r>
    </w:p>
    <w:p w14:paraId="711FC5A7" w14:textId="77777777" w:rsidR="00983AE1" w:rsidRDefault="00983AE1">
      <w:pPr>
        <w:widowControl w:val="0"/>
        <w:autoSpaceDE w:val="0"/>
        <w:autoSpaceDN w:val="0"/>
        <w:adjustRightInd w:val="0"/>
        <w:spacing w:after="0" w:line="240" w:lineRule="auto"/>
        <w:rPr>
          <w:rFonts w:ascii="Arial" w:hAnsi="Arial" w:cs="Arial"/>
          <w:sz w:val="16"/>
          <w:szCs w:val="16"/>
        </w:rPr>
      </w:pPr>
    </w:p>
    <w:p w14:paraId="6AEE98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5097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C6F579" w14:textId="77777777" w:rsidR="00983AE1" w:rsidRDefault="00983AE1">
      <w:pPr>
        <w:widowControl w:val="0"/>
        <w:autoSpaceDE w:val="0"/>
        <w:autoSpaceDN w:val="0"/>
        <w:adjustRightInd w:val="0"/>
        <w:spacing w:after="0" w:line="240" w:lineRule="auto"/>
        <w:rPr>
          <w:rFonts w:ascii="Arial" w:hAnsi="Arial" w:cs="Arial"/>
          <w:sz w:val="16"/>
          <w:szCs w:val="16"/>
        </w:rPr>
      </w:pPr>
    </w:p>
    <w:p w14:paraId="6FC3F5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G31.88 I Iná degeneratívna choroba nervovej sústavy, bližšie určená        I</w:t>
      </w:r>
    </w:p>
    <w:p w14:paraId="4BAF1C53" w14:textId="77777777" w:rsidR="00983AE1" w:rsidRDefault="00983AE1">
      <w:pPr>
        <w:widowControl w:val="0"/>
        <w:autoSpaceDE w:val="0"/>
        <w:autoSpaceDN w:val="0"/>
        <w:adjustRightInd w:val="0"/>
        <w:spacing w:after="0" w:line="240" w:lineRule="auto"/>
        <w:rPr>
          <w:rFonts w:ascii="Arial" w:hAnsi="Arial" w:cs="Arial"/>
          <w:sz w:val="16"/>
          <w:szCs w:val="16"/>
        </w:rPr>
      </w:pPr>
    </w:p>
    <w:p w14:paraId="17DE85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BD07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E09458" w14:textId="77777777" w:rsidR="00983AE1" w:rsidRDefault="00983AE1">
      <w:pPr>
        <w:widowControl w:val="0"/>
        <w:autoSpaceDE w:val="0"/>
        <w:autoSpaceDN w:val="0"/>
        <w:adjustRightInd w:val="0"/>
        <w:spacing w:after="0" w:line="240" w:lineRule="auto"/>
        <w:rPr>
          <w:rFonts w:ascii="Arial" w:hAnsi="Arial" w:cs="Arial"/>
          <w:sz w:val="16"/>
          <w:szCs w:val="16"/>
        </w:rPr>
      </w:pPr>
    </w:p>
    <w:p w14:paraId="76A7C4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G31.9  I Degeneratívna choroba nervovej sústavy, bližšie neurčená          I</w:t>
      </w:r>
    </w:p>
    <w:p w14:paraId="1D1C808E" w14:textId="77777777" w:rsidR="00983AE1" w:rsidRDefault="00983AE1">
      <w:pPr>
        <w:widowControl w:val="0"/>
        <w:autoSpaceDE w:val="0"/>
        <w:autoSpaceDN w:val="0"/>
        <w:adjustRightInd w:val="0"/>
        <w:spacing w:after="0" w:line="240" w:lineRule="auto"/>
        <w:rPr>
          <w:rFonts w:ascii="Arial" w:hAnsi="Arial" w:cs="Arial"/>
          <w:sz w:val="16"/>
          <w:szCs w:val="16"/>
        </w:rPr>
      </w:pPr>
    </w:p>
    <w:p w14:paraId="697C9B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696E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BB80FC" w14:textId="77777777" w:rsidR="00983AE1" w:rsidRDefault="00983AE1">
      <w:pPr>
        <w:widowControl w:val="0"/>
        <w:autoSpaceDE w:val="0"/>
        <w:autoSpaceDN w:val="0"/>
        <w:adjustRightInd w:val="0"/>
        <w:spacing w:after="0" w:line="240" w:lineRule="auto"/>
        <w:rPr>
          <w:rFonts w:ascii="Arial" w:hAnsi="Arial" w:cs="Arial"/>
          <w:sz w:val="16"/>
          <w:szCs w:val="16"/>
        </w:rPr>
      </w:pPr>
    </w:p>
    <w:p w14:paraId="6B501A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G32.0  I Subakútna kombinovaná degenerácia miechy pri chorobách            I</w:t>
      </w:r>
    </w:p>
    <w:p w14:paraId="7B2834C6" w14:textId="77777777" w:rsidR="00983AE1" w:rsidRDefault="00983AE1">
      <w:pPr>
        <w:widowControl w:val="0"/>
        <w:autoSpaceDE w:val="0"/>
        <w:autoSpaceDN w:val="0"/>
        <w:adjustRightInd w:val="0"/>
        <w:spacing w:after="0" w:line="240" w:lineRule="auto"/>
        <w:rPr>
          <w:rFonts w:ascii="Arial" w:hAnsi="Arial" w:cs="Arial"/>
          <w:sz w:val="16"/>
          <w:szCs w:val="16"/>
        </w:rPr>
      </w:pPr>
    </w:p>
    <w:p w14:paraId="507D7A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78C2201E" w14:textId="77777777" w:rsidR="00983AE1" w:rsidRDefault="00983AE1">
      <w:pPr>
        <w:widowControl w:val="0"/>
        <w:autoSpaceDE w:val="0"/>
        <w:autoSpaceDN w:val="0"/>
        <w:adjustRightInd w:val="0"/>
        <w:spacing w:after="0" w:line="240" w:lineRule="auto"/>
        <w:rPr>
          <w:rFonts w:ascii="Arial" w:hAnsi="Arial" w:cs="Arial"/>
          <w:sz w:val="16"/>
          <w:szCs w:val="16"/>
        </w:rPr>
      </w:pPr>
    </w:p>
    <w:p w14:paraId="4A5715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E3EA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A9A22D" w14:textId="77777777" w:rsidR="00983AE1" w:rsidRDefault="00983AE1">
      <w:pPr>
        <w:widowControl w:val="0"/>
        <w:autoSpaceDE w:val="0"/>
        <w:autoSpaceDN w:val="0"/>
        <w:adjustRightInd w:val="0"/>
        <w:spacing w:after="0" w:line="240" w:lineRule="auto"/>
        <w:rPr>
          <w:rFonts w:ascii="Arial" w:hAnsi="Arial" w:cs="Arial"/>
          <w:sz w:val="16"/>
          <w:szCs w:val="16"/>
        </w:rPr>
      </w:pPr>
    </w:p>
    <w:p w14:paraId="11BF5D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G32.8  I Iná bližšie určená degeneratívna choroba nervovej sústavy pri     I</w:t>
      </w:r>
    </w:p>
    <w:p w14:paraId="756D510F" w14:textId="77777777" w:rsidR="00983AE1" w:rsidRDefault="00983AE1">
      <w:pPr>
        <w:widowControl w:val="0"/>
        <w:autoSpaceDE w:val="0"/>
        <w:autoSpaceDN w:val="0"/>
        <w:adjustRightInd w:val="0"/>
        <w:spacing w:after="0" w:line="240" w:lineRule="auto"/>
        <w:rPr>
          <w:rFonts w:ascii="Arial" w:hAnsi="Arial" w:cs="Arial"/>
          <w:sz w:val="16"/>
          <w:szCs w:val="16"/>
        </w:rPr>
      </w:pPr>
    </w:p>
    <w:p w14:paraId="7DCBA6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08D0DE3F" w14:textId="77777777" w:rsidR="00983AE1" w:rsidRDefault="00983AE1">
      <w:pPr>
        <w:widowControl w:val="0"/>
        <w:autoSpaceDE w:val="0"/>
        <w:autoSpaceDN w:val="0"/>
        <w:adjustRightInd w:val="0"/>
        <w:spacing w:after="0" w:line="240" w:lineRule="auto"/>
        <w:rPr>
          <w:rFonts w:ascii="Arial" w:hAnsi="Arial" w:cs="Arial"/>
          <w:sz w:val="16"/>
          <w:szCs w:val="16"/>
        </w:rPr>
      </w:pPr>
    </w:p>
    <w:p w14:paraId="4FEAD7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508D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463E16" w14:textId="77777777" w:rsidR="00983AE1" w:rsidRDefault="00983AE1">
      <w:pPr>
        <w:widowControl w:val="0"/>
        <w:autoSpaceDE w:val="0"/>
        <w:autoSpaceDN w:val="0"/>
        <w:adjustRightInd w:val="0"/>
        <w:spacing w:after="0" w:line="240" w:lineRule="auto"/>
        <w:rPr>
          <w:rFonts w:ascii="Arial" w:hAnsi="Arial" w:cs="Arial"/>
          <w:sz w:val="16"/>
          <w:szCs w:val="16"/>
        </w:rPr>
      </w:pPr>
    </w:p>
    <w:p w14:paraId="31C8BA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G35.0  I Roztrúsená skleróza, prvá manifestácia                            I</w:t>
      </w:r>
    </w:p>
    <w:p w14:paraId="7CA282F5" w14:textId="77777777" w:rsidR="00983AE1" w:rsidRDefault="00983AE1">
      <w:pPr>
        <w:widowControl w:val="0"/>
        <w:autoSpaceDE w:val="0"/>
        <w:autoSpaceDN w:val="0"/>
        <w:adjustRightInd w:val="0"/>
        <w:spacing w:after="0" w:line="240" w:lineRule="auto"/>
        <w:rPr>
          <w:rFonts w:ascii="Arial" w:hAnsi="Arial" w:cs="Arial"/>
          <w:sz w:val="16"/>
          <w:szCs w:val="16"/>
        </w:rPr>
      </w:pPr>
    </w:p>
    <w:p w14:paraId="0186F6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BAC6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51600C" w14:textId="77777777" w:rsidR="00983AE1" w:rsidRDefault="00983AE1">
      <w:pPr>
        <w:widowControl w:val="0"/>
        <w:autoSpaceDE w:val="0"/>
        <w:autoSpaceDN w:val="0"/>
        <w:adjustRightInd w:val="0"/>
        <w:spacing w:after="0" w:line="240" w:lineRule="auto"/>
        <w:rPr>
          <w:rFonts w:ascii="Arial" w:hAnsi="Arial" w:cs="Arial"/>
          <w:sz w:val="16"/>
          <w:szCs w:val="16"/>
        </w:rPr>
      </w:pPr>
    </w:p>
    <w:p w14:paraId="7DDE9E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G35.10 I Roztrúsená skleróza s relapsami a remisiami, bez prejavov relapsu I</w:t>
      </w:r>
    </w:p>
    <w:p w14:paraId="60710A66" w14:textId="77777777" w:rsidR="00983AE1" w:rsidRDefault="00983AE1">
      <w:pPr>
        <w:widowControl w:val="0"/>
        <w:autoSpaceDE w:val="0"/>
        <w:autoSpaceDN w:val="0"/>
        <w:adjustRightInd w:val="0"/>
        <w:spacing w:after="0" w:line="240" w:lineRule="auto"/>
        <w:rPr>
          <w:rFonts w:ascii="Arial" w:hAnsi="Arial" w:cs="Arial"/>
          <w:sz w:val="16"/>
          <w:szCs w:val="16"/>
        </w:rPr>
      </w:pPr>
    </w:p>
    <w:p w14:paraId="6BA8D1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progresie                                                   I</w:t>
      </w:r>
    </w:p>
    <w:p w14:paraId="46794123" w14:textId="77777777" w:rsidR="00983AE1" w:rsidRDefault="00983AE1">
      <w:pPr>
        <w:widowControl w:val="0"/>
        <w:autoSpaceDE w:val="0"/>
        <w:autoSpaceDN w:val="0"/>
        <w:adjustRightInd w:val="0"/>
        <w:spacing w:after="0" w:line="240" w:lineRule="auto"/>
        <w:rPr>
          <w:rFonts w:ascii="Arial" w:hAnsi="Arial" w:cs="Arial"/>
          <w:sz w:val="16"/>
          <w:szCs w:val="16"/>
        </w:rPr>
      </w:pPr>
    </w:p>
    <w:p w14:paraId="34C4B3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1F9E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0286A5" w14:textId="77777777" w:rsidR="00983AE1" w:rsidRDefault="00983AE1">
      <w:pPr>
        <w:widowControl w:val="0"/>
        <w:autoSpaceDE w:val="0"/>
        <w:autoSpaceDN w:val="0"/>
        <w:adjustRightInd w:val="0"/>
        <w:spacing w:after="0" w:line="240" w:lineRule="auto"/>
        <w:rPr>
          <w:rFonts w:ascii="Arial" w:hAnsi="Arial" w:cs="Arial"/>
          <w:sz w:val="16"/>
          <w:szCs w:val="16"/>
        </w:rPr>
      </w:pPr>
    </w:p>
    <w:p w14:paraId="74F451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G35.11 I Roztrúsená skleróza s relapsami a remisiami, s prejavmi relapsu   I</w:t>
      </w:r>
    </w:p>
    <w:p w14:paraId="5BE24C6D" w14:textId="77777777" w:rsidR="00983AE1" w:rsidRDefault="00983AE1">
      <w:pPr>
        <w:widowControl w:val="0"/>
        <w:autoSpaceDE w:val="0"/>
        <w:autoSpaceDN w:val="0"/>
        <w:adjustRightInd w:val="0"/>
        <w:spacing w:after="0" w:line="240" w:lineRule="auto"/>
        <w:rPr>
          <w:rFonts w:ascii="Arial" w:hAnsi="Arial" w:cs="Arial"/>
          <w:sz w:val="16"/>
          <w:szCs w:val="16"/>
        </w:rPr>
      </w:pPr>
    </w:p>
    <w:p w14:paraId="139AE4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progresie                                                   I</w:t>
      </w:r>
    </w:p>
    <w:p w14:paraId="382FEEAF" w14:textId="77777777" w:rsidR="00983AE1" w:rsidRDefault="00983AE1">
      <w:pPr>
        <w:widowControl w:val="0"/>
        <w:autoSpaceDE w:val="0"/>
        <w:autoSpaceDN w:val="0"/>
        <w:adjustRightInd w:val="0"/>
        <w:spacing w:after="0" w:line="240" w:lineRule="auto"/>
        <w:rPr>
          <w:rFonts w:ascii="Arial" w:hAnsi="Arial" w:cs="Arial"/>
          <w:sz w:val="16"/>
          <w:szCs w:val="16"/>
        </w:rPr>
      </w:pPr>
    </w:p>
    <w:p w14:paraId="21E477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D217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E414E8" w14:textId="77777777" w:rsidR="00983AE1" w:rsidRDefault="00983AE1">
      <w:pPr>
        <w:widowControl w:val="0"/>
        <w:autoSpaceDE w:val="0"/>
        <w:autoSpaceDN w:val="0"/>
        <w:adjustRightInd w:val="0"/>
        <w:spacing w:after="0" w:line="240" w:lineRule="auto"/>
        <w:rPr>
          <w:rFonts w:ascii="Arial" w:hAnsi="Arial" w:cs="Arial"/>
          <w:sz w:val="16"/>
          <w:szCs w:val="16"/>
        </w:rPr>
      </w:pPr>
    </w:p>
    <w:p w14:paraId="3B02CA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G35.20 I Roztrúsená skleróza s primárne progresívnym priebehom, bez        I</w:t>
      </w:r>
    </w:p>
    <w:p w14:paraId="752B9927" w14:textId="77777777" w:rsidR="00983AE1" w:rsidRDefault="00983AE1">
      <w:pPr>
        <w:widowControl w:val="0"/>
        <w:autoSpaceDE w:val="0"/>
        <w:autoSpaceDN w:val="0"/>
        <w:adjustRightInd w:val="0"/>
        <w:spacing w:after="0" w:line="240" w:lineRule="auto"/>
        <w:rPr>
          <w:rFonts w:ascii="Arial" w:hAnsi="Arial" w:cs="Arial"/>
          <w:sz w:val="16"/>
          <w:szCs w:val="16"/>
        </w:rPr>
      </w:pPr>
    </w:p>
    <w:p w14:paraId="249F56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prejavov relapsu alebo progresie                                  I</w:t>
      </w:r>
    </w:p>
    <w:p w14:paraId="0FBB6F26" w14:textId="77777777" w:rsidR="00983AE1" w:rsidRDefault="00983AE1">
      <w:pPr>
        <w:widowControl w:val="0"/>
        <w:autoSpaceDE w:val="0"/>
        <w:autoSpaceDN w:val="0"/>
        <w:adjustRightInd w:val="0"/>
        <w:spacing w:after="0" w:line="240" w:lineRule="auto"/>
        <w:rPr>
          <w:rFonts w:ascii="Arial" w:hAnsi="Arial" w:cs="Arial"/>
          <w:sz w:val="16"/>
          <w:szCs w:val="16"/>
        </w:rPr>
      </w:pPr>
    </w:p>
    <w:p w14:paraId="24A3BF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ECC7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B9DD3C" w14:textId="77777777" w:rsidR="00983AE1" w:rsidRDefault="00983AE1">
      <w:pPr>
        <w:widowControl w:val="0"/>
        <w:autoSpaceDE w:val="0"/>
        <w:autoSpaceDN w:val="0"/>
        <w:adjustRightInd w:val="0"/>
        <w:spacing w:after="0" w:line="240" w:lineRule="auto"/>
        <w:rPr>
          <w:rFonts w:ascii="Arial" w:hAnsi="Arial" w:cs="Arial"/>
          <w:sz w:val="16"/>
          <w:szCs w:val="16"/>
        </w:rPr>
      </w:pPr>
    </w:p>
    <w:p w14:paraId="6B6937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G35.21 I Roztrúsená skleróza s primárne progresívnym priebehom, s prejavmi I</w:t>
      </w:r>
    </w:p>
    <w:p w14:paraId="3E90F6DF" w14:textId="77777777" w:rsidR="00983AE1" w:rsidRDefault="00983AE1">
      <w:pPr>
        <w:widowControl w:val="0"/>
        <w:autoSpaceDE w:val="0"/>
        <w:autoSpaceDN w:val="0"/>
        <w:adjustRightInd w:val="0"/>
        <w:spacing w:after="0" w:line="240" w:lineRule="auto"/>
        <w:rPr>
          <w:rFonts w:ascii="Arial" w:hAnsi="Arial" w:cs="Arial"/>
          <w:sz w:val="16"/>
          <w:szCs w:val="16"/>
        </w:rPr>
      </w:pPr>
    </w:p>
    <w:p w14:paraId="5A5B9D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relapsu alebo progresie                                           I</w:t>
      </w:r>
    </w:p>
    <w:p w14:paraId="07C59F68" w14:textId="77777777" w:rsidR="00983AE1" w:rsidRDefault="00983AE1">
      <w:pPr>
        <w:widowControl w:val="0"/>
        <w:autoSpaceDE w:val="0"/>
        <w:autoSpaceDN w:val="0"/>
        <w:adjustRightInd w:val="0"/>
        <w:spacing w:after="0" w:line="240" w:lineRule="auto"/>
        <w:rPr>
          <w:rFonts w:ascii="Arial" w:hAnsi="Arial" w:cs="Arial"/>
          <w:sz w:val="16"/>
          <w:szCs w:val="16"/>
        </w:rPr>
      </w:pPr>
    </w:p>
    <w:p w14:paraId="43810F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330C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727252" w14:textId="77777777" w:rsidR="00983AE1" w:rsidRDefault="00983AE1">
      <w:pPr>
        <w:widowControl w:val="0"/>
        <w:autoSpaceDE w:val="0"/>
        <w:autoSpaceDN w:val="0"/>
        <w:adjustRightInd w:val="0"/>
        <w:spacing w:after="0" w:line="240" w:lineRule="auto"/>
        <w:rPr>
          <w:rFonts w:ascii="Arial" w:hAnsi="Arial" w:cs="Arial"/>
          <w:sz w:val="16"/>
          <w:szCs w:val="16"/>
        </w:rPr>
      </w:pPr>
    </w:p>
    <w:p w14:paraId="2F9891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G35.30 I Roztrúsená skleróza so sekundárne chronickým priebehom, bez       I</w:t>
      </w:r>
    </w:p>
    <w:p w14:paraId="0AFF8558" w14:textId="77777777" w:rsidR="00983AE1" w:rsidRDefault="00983AE1">
      <w:pPr>
        <w:widowControl w:val="0"/>
        <w:autoSpaceDE w:val="0"/>
        <w:autoSpaceDN w:val="0"/>
        <w:adjustRightInd w:val="0"/>
        <w:spacing w:after="0" w:line="240" w:lineRule="auto"/>
        <w:rPr>
          <w:rFonts w:ascii="Arial" w:hAnsi="Arial" w:cs="Arial"/>
          <w:sz w:val="16"/>
          <w:szCs w:val="16"/>
        </w:rPr>
      </w:pPr>
    </w:p>
    <w:p w14:paraId="07AB3A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prejavov relapsu alebo progresie                                  I</w:t>
      </w:r>
    </w:p>
    <w:p w14:paraId="4EEAE0DE" w14:textId="77777777" w:rsidR="00983AE1" w:rsidRDefault="00983AE1">
      <w:pPr>
        <w:widowControl w:val="0"/>
        <w:autoSpaceDE w:val="0"/>
        <w:autoSpaceDN w:val="0"/>
        <w:adjustRightInd w:val="0"/>
        <w:spacing w:after="0" w:line="240" w:lineRule="auto"/>
        <w:rPr>
          <w:rFonts w:ascii="Arial" w:hAnsi="Arial" w:cs="Arial"/>
          <w:sz w:val="16"/>
          <w:szCs w:val="16"/>
        </w:rPr>
      </w:pPr>
    </w:p>
    <w:p w14:paraId="23C191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0111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1673EB" w14:textId="77777777" w:rsidR="00983AE1" w:rsidRDefault="00983AE1">
      <w:pPr>
        <w:widowControl w:val="0"/>
        <w:autoSpaceDE w:val="0"/>
        <w:autoSpaceDN w:val="0"/>
        <w:adjustRightInd w:val="0"/>
        <w:spacing w:after="0" w:line="240" w:lineRule="auto"/>
        <w:rPr>
          <w:rFonts w:ascii="Arial" w:hAnsi="Arial" w:cs="Arial"/>
          <w:sz w:val="16"/>
          <w:szCs w:val="16"/>
        </w:rPr>
      </w:pPr>
    </w:p>
    <w:p w14:paraId="2069E0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G35.31 I Roztrúsená skleróza so sekundárne chronickým priebehom, s         I</w:t>
      </w:r>
    </w:p>
    <w:p w14:paraId="18C91395" w14:textId="77777777" w:rsidR="00983AE1" w:rsidRDefault="00983AE1">
      <w:pPr>
        <w:widowControl w:val="0"/>
        <w:autoSpaceDE w:val="0"/>
        <w:autoSpaceDN w:val="0"/>
        <w:adjustRightInd w:val="0"/>
        <w:spacing w:after="0" w:line="240" w:lineRule="auto"/>
        <w:rPr>
          <w:rFonts w:ascii="Arial" w:hAnsi="Arial" w:cs="Arial"/>
          <w:sz w:val="16"/>
          <w:szCs w:val="16"/>
        </w:rPr>
      </w:pPr>
    </w:p>
    <w:p w14:paraId="750105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prejavmi relapsu alebo progresie                                  I</w:t>
      </w:r>
    </w:p>
    <w:p w14:paraId="4343DA26" w14:textId="77777777" w:rsidR="00983AE1" w:rsidRDefault="00983AE1">
      <w:pPr>
        <w:widowControl w:val="0"/>
        <w:autoSpaceDE w:val="0"/>
        <w:autoSpaceDN w:val="0"/>
        <w:adjustRightInd w:val="0"/>
        <w:spacing w:after="0" w:line="240" w:lineRule="auto"/>
        <w:rPr>
          <w:rFonts w:ascii="Arial" w:hAnsi="Arial" w:cs="Arial"/>
          <w:sz w:val="16"/>
          <w:szCs w:val="16"/>
        </w:rPr>
      </w:pPr>
    </w:p>
    <w:p w14:paraId="1D14B9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2C7B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7A95E5" w14:textId="77777777" w:rsidR="00983AE1" w:rsidRDefault="00983AE1">
      <w:pPr>
        <w:widowControl w:val="0"/>
        <w:autoSpaceDE w:val="0"/>
        <w:autoSpaceDN w:val="0"/>
        <w:adjustRightInd w:val="0"/>
        <w:spacing w:after="0" w:line="240" w:lineRule="auto"/>
        <w:rPr>
          <w:rFonts w:ascii="Arial" w:hAnsi="Arial" w:cs="Arial"/>
          <w:sz w:val="16"/>
          <w:szCs w:val="16"/>
        </w:rPr>
      </w:pPr>
    </w:p>
    <w:p w14:paraId="01D52D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G35.9  I Roztrúsená skleróza, bližšie neurčená                             I</w:t>
      </w:r>
    </w:p>
    <w:p w14:paraId="6A4674F4" w14:textId="77777777" w:rsidR="00983AE1" w:rsidRDefault="00983AE1">
      <w:pPr>
        <w:widowControl w:val="0"/>
        <w:autoSpaceDE w:val="0"/>
        <w:autoSpaceDN w:val="0"/>
        <w:adjustRightInd w:val="0"/>
        <w:spacing w:after="0" w:line="240" w:lineRule="auto"/>
        <w:rPr>
          <w:rFonts w:ascii="Arial" w:hAnsi="Arial" w:cs="Arial"/>
          <w:sz w:val="16"/>
          <w:szCs w:val="16"/>
        </w:rPr>
      </w:pPr>
    </w:p>
    <w:p w14:paraId="2C01A1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9B2C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0C5915" w14:textId="77777777" w:rsidR="00983AE1" w:rsidRDefault="00983AE1">
      <w:pPr>
        <w:widowControl w:val="0"/>
        <w:autoSpaceDE w:val="0"/>
        <w:autoSpaceDN w:val="0"/>
        <w:adjustRightInd w:val="0"/>
        <w:spacing w:after="0" w:line="240" w:lineRule="auto"/>
        <w:rPr>
          <w:rFonts w:ascii="Arial" w:hAnsi="Arial" w:cs="Arial"/>
          <w:sz w:val="16"/>
          <w:szCs w:val="16"/>
        </w:rPr>
      </w:pPr>
    </w:p>
    <w:p w14:paraId="1DC25B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G36.0  I Neuromyelitis optica (Devicova choroba)                           I</w:t>
      </w:r>
    </w:p>
    <w:p w14:paraId="444624B9" w14:textId="77777777" w:rsidR="00983AE1" w:rsidRDefault="00983AE1">
      <w:pPr>
        <w:widowControl w:val="0"/>
        <w:autoSpaceDE w:val="0"/>
        <w:autoSpaceDN w:val="0"/>
        <w:adjustRightInd w:val="0"/>
        <w:spacing w:after="0" w:line="240" w:lineRule="auto"/>
        <w:rPr>
          <w:rFonts w:ascii="Arial" w:hAnsi="Arial" w:cs="Arial"/>
          <w:sz w:val="16"/>
          <w:szCs w:val="16"/>
        </w:rPr>
      </w:pPr>
    </w:p>
    <w:p w14:paraId="51FB96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C905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E92776" w14:textId="77777777" w:rsidR="00983AE1" w:rsidRDefault="00983AE1">
      <w:pPr>
        <w:widowControl w:val="0"/>
        <w:autoSpaceDE w:val="0"/>
        <w:autoSpaceDN w:val="0"/>
        <w:adjustRightInd w:val="0"/>
        <w:spacing w:after="0" w:line="240" w:lineRule="auto"/>
        <w:rPr>
          <w:rFonts w:ascii="Arial" w:hAnsi="Arial" w:cs="Arial"/>
          <w:sz w:val="16"/>
          <w:szCs w:val="16"/>
        </w:rPr>
      </w:pPr>
    </w:p>
    <w:p w14:paraId="709BA2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G36.1  I Akútna a subakútna hemoragická leukoencefalitída (Hurstova        I</w:t>
      </w:r>
    </w:p>
    <w:p w14:paraId="1DA396F3" w14:textId="77777777" w:rsidR="00983AE1" w:rsidRDefault="00983AE1">
      <w:pPr>
        <w:widowControl w:val="0"/>
        <w:autoSpaceDE w:val="0"/>
        <w:autoSpaceDN w:val="0"/>
        <w:adjustRightInd w:val="0"/>
        <w:spacing w:after="0" w:line="240" w:lineRule="auto"/>
        <w:rPr>
          <w:rFonts w:ascii="Arial" w:hAnsi="Arial" w:cs="Arial"/>
          <w:sz w:val="16"/>
          <w:szCs w:val="16"/>
        </w:rPr>
      </w:pPr>
    </w:p>
    <w:p w14:paraId="27E2A8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I</w:t>
      </w:r>
    </w:p>
    <w:p w14:paraId="3D723648" w14:textId="77777777" w:rsidR="00983AE1" w:rsidRDefault="00983AE1">
      <w:pPr>
        <w:widowControl w:val="0"/>
        <w:autoSpaceDE w:val="0"/>
        <w:autoSpaceDN w:val="0"/>
        <w:adjustRightInd w:val="0"/>
        <w:spacing w:after="0" w:line="240" w:lineRule="auto"/>
        <w:rPr>
          <w:rFonts w:ascii="Arial" w:hAnsi="Arial" w:cs="Arial"/>
          <w:sz w:val="16"/>
          <w:szCs w:val="16"/>
        </w:rPr>
      </w:pPr>
    </w:p>
    <w:p w14:paraId="61994D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3A91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F28078" w14:textId="77777777" w:rsidR="00983AE1" w:rsidRDefault="00983AE1">
      <w:pPr>
        <w:widowControl w:val="0"/>
        <w:autoSpaceDE w:val="0"/>
        <w:autoSpaceDN w:val="0"/>
        <w:adjustRightInd w:val="0"/>
        <w:spacing w:after="0" w:line="240" w:lineRule="auto"/>
        <w:rPr>
          <w:rFonts w:ascii="Arial" w:hAnsi="Arial" w:cs="Arial"/>
          <w:sz w:val="16"/>
          <w:szCs w:val="16"/>
        </w:rPr>
      </w:pPr>
    </w:p>
    <w:p w14:paraId="48375C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G36.8  I Iná bližšie určená akútna roztrúsená demyelinizácia               I</w:t>
      </w:r>
    </w:p>
    <w:p w14:paraId="0EE0A8F9" w14:textId="77777777" w:rsidR="00983AE1" w:rsidRDefault="00983AE1">
      <w:pPr>
        <w:widowControl w:val="0"/>
        <w:autoSpaceDE w:val="0"/>
        <w:autoSpaceDN w:val="0"/>
        <w:adjustRightInd w:val="0"/>
        <w:spacing w:after="0" w:line="240" w:lineRule="auto"/>
        <w:rPr>
          <w:rFonts w:ascii="Arial" w:hAnsi="Arial" w:cs="Arial"/>
          <w:sz w:val="16"/>
          <w:szCs w:val="16"/>
        </w:rPr>
      </w:pPr>
    </w:p>
    <w:p w14:paraId="5BBF0B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36C1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AEF4A4" w14:textId="77777777" w:rsidR="00983AE1" w:rsidRDefault="00983AE1">
      <w:pPr>
        <w:widowControl w:val="0"/>
        <w:autoSpaceDE w:val="0"/>
        <w:autoSpaceDN w:val="0"/>
        <w:adjustRightInd w:val="0"/>
        <w:spacing w:after="0" w:line="240" w:lineRule="auto"/>
        <w:rPr>
          <w:rFonts w:ascii="Arial" w:hAnsi="Arial" w:cs="Arial"/>
          <w:sz w:val="16"/>
          <w:szCs w:val="16"/>
        </w:rPr>
      </w:pPr>
    </w:p>
    <w:p w14:paraId="68EBDF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G36.9  I Akútna roztrúsená demyelinizácia, bližšie neurčená                I</w:t>
      </w:r>
    </w:p>
    <w:p w14:paraId="3BD95E73" w14:textId="77777777" w:rsidR="00983AE1" w:rsidRDefault="00983AE1">
      <w:pPr>
        <w:widowControl w:val="0"/>
        <w:autoSpaceDE w:val="0"/>
        <w:autoSpaceDN w:val="0"/>
        <w:adjustRightInd w:val="0"/>
        <w:spacing w:after="0" w:line="240" w:lineRule="auto"/>
        <w:rPr>
          <w:rFonts w:ascii="Arial" w:hAnsi="Arial" w:cs="Arial"/>
          <w:sz w:val="16"/>
          <w:szCs w:val="16"/>
        </w:rPr>
      </w:pPr>
    </w:p>
    <w:p w14:paraId="1D0942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43A2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BB3C17" w14:textId="77777777" w:rsidR="00983AE1" w:rsidRDefault="00983AE1">
      <w:pPr>
        <w:widowControl w:val="0"/>
        <w:autoSpaceDE w:val="0"/>
        <w:autoSpaceDN w:val="0"/>
        <w:adjustRightInd w:val="0"/>
        <w:spacing w:after="0" w:line="240" w:lineRule="auto"/>
        <w:rPr>
          <w:rFonts w:ascii="Arial" w:hAnsi="Arial" w:cs="Arial"/>
          <w:sz w:val="16"/>
          <w:szCs w:val="16"/>
        </w:rPr>
      </w:pPr>
    </w:p>
    <w:p w14:paraId="51FD07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G37.0  I Difúzna skleróza centrálnej nervovej sústavy (Schilderova         I</w:t>
      </w:r>
    </w:p>
    <w:p w14:paraId="732643E6" w14:textId="77777777" w:rsidR="00983AE1" w:rsidRDefault="00983AE1">
      <w:pPr>
        <w:widowControl w:val="0"/>
        <w:autoSpaceDE w:val="0"/>
        <w:autoSpaceDN w:val="0"/>
        <w:adjustRightInd w:val="0"/>
        <w:spacing w:after="0" w:line="240" w:lineRule="auto"/>
        <w:rPr>
          <w:rFonts w:ascii="Arial" w:hAnsi="Arial" w:cs="Arial"/>
          <w:sz w:val="16"/>
          <w:szCs w:val="16"/>
        </w:rPr>
      </w:pPr>
    </w:p>
    <w:p w14:paraId="1E07B3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I</w:t>
      </w:r>
    </w:p>
    <w:p w14:paraId="288BC894" w14:textId="77777777" w:rsidR="00983AE1" w:rsidRDefault="00983AE1">
      <w:pPr>
        <w:widowControl w:val="0"/>
        <w:autoSpaceDE w:val="0"/>
        <w:autoSpaceDN w:val="0"/>
        <w:adjustRightInd w:val="0"/>
        <w:spacing w:after="0" w:line="240" w:lineRule="auto"/>
        <w:rPr>
          <w:rFonts w:ascii="Arial" w:hAnsi="Arial" w:cs="Arial"/>
          <w:sz w:val="16"/>
          <w:szCs w:val="16"/>
        </w:rPr>
      </w:pPr>
    </w:p>
    <w:p w14:paraId="159A9E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BD5C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96239C" w14:textId="77777777" w:rsidR="00983AE1" w:rsidRDefault="00983AE1">
      <w:pPr>
        <w:widowControl w:val="0"/>
        <w:autoSpaceDE w:val="0"/>
        <w:autoSpaceDN w:val="0"/>
        <w:adjustRightInd w:val="0"/>
        <w:spacing w:after="0" w:line="240" w:lineRule="auto"/>
        <w:rPr>
          <w:rFonts w:ascii="Arial" w:hAnsi="Arial" w:cs="Arial"/>
          <w:sz w:val="16"/>
          <w:szCs w:val="16"/>
        </w:rPr>
      </w:pPr>
    </w:p>
    <w:p w14:paraId="28E103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G37.1  I Centrálna demyelinizácia corpus callosum                          I</w:t>
      </w:r>
    </w:p>
    <w:p w14:paraId="5B4461BD" w14:textId="77777777" w:rsidR="00983AE1" w:rsidRDefault="00983AE1">
      <w:pPr>
        <w:widowControl w:val="0"/>
        <w:autoSpaceDE w:val="0"/>
        <w:autoSpaceDN w:val="0"/>
        <w:adjustRightInd w:val="0"/>
        <w:spacing w:after="0" w:line="240" w:lineRule="auto"/>
        <w:rPr>
          <w:rFonts w:ascii="Arial" w:hAnsi="Arial" w:cs="Arial"/>
          <w:sz w:val="16"/>
          <w:szCs w:val="16"/>
        </w:rPr>
      </w:pPr>
    </w:p>
    <w:p w14:paraId="696681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933B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4BBABB" w14:textId="77777777" w:rsidR="00983AE1" w:rsidRDefault="00983AE1">
      <w:pPr>
        <w:widowControl w:val="0"/>
        <w:autoSpaceDE w:val="0"/>
        <w:autoSpaceDN w:val="0"/>
        <w:adjustRightInd w:val="0"/>
        <w:spacing w:after="0" w:line="240" w:lineRule="auto"/>
        <w:rPr>
          <w:rFonts w:ascii="Arial" w:hAnsi="Arial" w:cs="Arial"/>
          <w:sz w:val="16"/>
          <w:szCs w:val="16"/>
        </w:rPr>
      </w:pPr>
    </w:p>
    <w:p w14:paraId="0F476D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G37.2  I Centrálna pontínna myelinolýza                                    I</w:t>
      </w:r>
    </w:p>
    <w:p w14:paraId="4235327E" w14:textId="77777777" w:rsidR="00983AE1" w:rsidRDefault="00983AE1">
      <w:pPr>
        <w:widowControl w:val="0"/>
        <w:autoSpaceDE w:val="0"/>
        <w:autoSpaceDN w:val="0"/>
        <w:adjustRightInd w:val="0"/>
        <w:spacing w:after="0" w:line="240" w:lineRule="auto"/>
        <w:rPr>
          <w:rFonts w:ascii="Arial" w:hAnsi="Arial" w:cs="Arial"/>
          <w:sz w:val="16"/>
          <w:szCs w:val="16"/>
        </w:rPr>
      </w:pPr>
    </w:p>
    <w:p w14:paraId="0DDED4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7808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DB89D6" w14:textId="77777777" w:rsidR="00983AE1" w:rsidRDefault="00983AE1">
      <w:pPr>
        <w:widowControl w:val="0"/>
        <w:autoSpaceDE w:val="0"/>
        <w:autoSpaceDN w:val="0"/>
        <w:adjustRightInd w:val="0"/>
        <w:spacing w:after="0" w:line="240" w:lineRule="auto"/>
        <w:rPr>
          <w:rFonts w:ascii="Arial" w:hAnsi="Arial" w:cs="Arial"/>
          <w:sz w:val="16"/>
          <w:szCs w:val="16"/>
        </w:rPr>
      </w:pPr>
    </w:p>
    <w:p w14:paraId="5443C0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G37.3  I Akútna priečna myelitída pri demyelinizačnej chorobe centrálnej   I</w:t>
      </w:r>
    </w:p>
    <w:p w14:paraId="462A3B3C" w14:textId="77777777" w:rsidR="00983AE1" w:rsidRDefault="00983AE1">
      <w:pPr>
        <w:widowControl w:val="0"/>
        <w:autoSpaceDE w:val="0"/>
        <w:autoSpaceDN w:val="0"/>
        <w:adjustRightInd w:val="0"/>
        <w:spacing w:after="0" w:line="240" w:lineRule="auto"/>
        <w:rPr>
          <w:rFonts w:ascii="Arial" w:hAnsi="Arial" w:cs="Arial"/>
          <w:sz w:val="16"/>
          <w:szCs w:val="16"/>
        </w:rPr>
      </w:pPr>
    </w:p>
    <w:p w14:paraId="5D2F48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nervovej sústavy                                                  I</w:t>
      </w:r>
    </w:p>
    <w:p w14:paraId="79F20A2B" w14:textId="77777777" w:rsidR="00983AE1" w:rsidRDefault="00983AE1">
      <w:pPr>
        <w:widowControl w:val="0"/>
        <w:autoSpaceDE w:val="0"/>
        <w:autoSpaceDN w:val="0"/>
        <w:adjustRightInd w:val="0"/>
        <w:spacing w:after="0" w:line="240" w:lineRule="auto"/>
        <w:rPr>
          <w:rFonts w:ascii="Arial" w:hAnsi="Arial" w:cs="Arial"/>
          <w:sz w:val="16"/>
          <w:szCs w:val="16"/>
        </w:rPr>
      </w:pPr>
    </w:p>
    <w:p w14:paraId="557D09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E489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6A3986" w14:textId="77777777" w:rsidR="00983AE1" w:rsidRDefault="00983AE1">
      <w:pPr>
        <w:widowControl w:val="0"/>
        <w:autoSpaceDE w:val="0"/>
        <w:autoSpaceDN w:val="0"/>
        <w:adjustRightInd w:val="0"/>
        <w:spacing w:after="0" w:line="240" w:lineRule="auto"/>
        <w:rPr>
          <w:rFonts w:ascii="Arial" w:hAnsi="Arial" w:cs="Arial"/>
          <w:sz w:val="16"/>
          <w:szCs w:val="16"/>
        </w:rPr>
      </w:pPr>
    </w:p>
    <w:p w14:paraId="302D8A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G37.4  I Subakútna nekrotizujúca myelitída                                 I</w:t>
      </w:r>
    </w:p>
    <w:p w14:paraId="5E382168" w14:textId="77777777" w:rsidR="00983AE1" w:rsidRDefault="00983AE1">
      <w:pPr>
        <w:widowControl w:val="0"/>
        <w:autoSpaceDE w:val="0"/>
        <w:autoSpaceDN w:val="0"/>
        <w:adjustRightInd w:val="0"/>
        <w:spacing w:after="0" w:line="240" w:lineRule="auto"/>
        <w:rPr>
          <w:rFonts w:ascii="Arial" w:hAnsi="Arial" w:cs="Arial"/>
          <w:sz w:val="16"/>
          <w:szCs w:val="16"/>
        </w:rPr>
      </w:pPr>
    </w:p>
    <w:p w14:paraId="2A6675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A992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6D603F" w14:textId="77777777" w:rsidR="00983AE1" w:rsidRDefault="00983AE1">
      <w:pPr>
        <w:widowControl w:val="0"/>
        <w:autoSpaceDE w:val="0"/>
        <w:autoSpaceDN w:val="0"/>
        <w:adjustRightInd w:val="0"/>
        <w:spacing w:after="0" w:line="240" w:lineRule="auto"/>
        <w:rPr>
          <w:rFonts w:ascii="Arial" w:hAnsi="Arial" w:cs="Arial"/>
          <w:sz w:val="16"/>
          <w:szCs w:val="16"/>
        </w:rPr>
      </w:pPr>
    </w:p>
    <w:p w14:paraId="221249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G37.5  I Koncentrická skleróza centrálneho nervového systómu (Balóova      I</w:t>
      </w:r>
    </w:p>
    <w:p w14:paraId="32A6DD93" w14:textId="77777777" w:rsidR="00983AE1" w:rsidRDefault="00983AE1">
      <w:pPr>
        <w:widowControl w:val="0"/>
        <w:autoSpaceDE w:val="0"/>
        <w:autoSpaceDN w:val="0"/>
        <w:adjustRightInd w:val="0"/>
        <w:spacing w:after="0" w:line="240" w:lineRule="auto"/>
        <w:rPr>
          <w:rFonts w:ascii="Arial" w:hAnsi="Arial" w:cs="Arial"/>
          <w:sz w:val="16"/>
          <w:szCs w:val="16"/>
        </w:rPr>
      </w:pPr>
    </w:p>
    <w:p w14:paraId="468F13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I</w:t>
      </w:r>
    </w:p>
    <w:p w14:paraId="79ED6561" w14:textId="77777777" w:rsidR="00983AE1" w:rsidRDefault="00983AE1">
      <w:pPr>
        <w:widowControl w:val="0"/>
        <w:autoSpaceDE w:val="0"/>
        <w:autoSpaceDN w:val="0"/>
        <w:adjustRightInd w:val="0"/>
        <w:spacing w:after="0" w:line="240" w:lineRule="auto"/>
        <w:rPr>
          <w:rFonts w:ascii="Arial" w:hAnsi="Arial" w:cs="Arial"/>
          <w:sz w:val="16"/>
          <w:szCs w:val="16"/>
        </w:rPr>
      </w:pPr>
    </w:p>
    <w:p w14:paraId="235728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C091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95D483" w14:textId="77777777" w:rsidR="00983AE1" w:rsidRDefault="00983AE1">
      <w:pPr>
        <w:widowControl w:val="0"/>
        <w:autoSpaceDE w:val="0"/>
        <w:autoSpaceDN w:val="0"/>
        <w:adjustRightInd w:val="0"/>
        <w:spacing w:after="0" w:line="240" w:lineRule="auto"/>
        <w:rPr>
          <w:rFonts w:ascii="Arial" w:hAnsi="Arial" w:cs="Arial"/>
          <w:sz w:val="16"/>
          <w:szCs w:val="16"/>
        </w:rPr>
      </w:pPr>
    </w:p>
    <w:p w14:paraId="160667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G37.8  I Iná demyelinizačná choroba centrálnej nervovej sústavy, bližšie   I</w:t>
      </w:r>
    </w:p>
    <w:p w14:paraId="0EC71981" w14:textId="77777777" w:rsidR="00983AE1" w:rsidRDefault="00983AE1">
      <w:pPr>
        <w:widowControl w:val="0"/>
        <w:autoSpaceDE w:val="0"/>
        <w:autoSpaceDN w:val="0"/>
        <w:adjustRightInd w:val="0"/>
        <w:spacing w:after="0" w:line="240" w:lineRule="auto"/>
        <w:rPr>
          <w:rFonts w:ascii="Arial" w:hAnsi="Arial" w:cs="Arial"/>
          <w:sz w:val="16"/>
          <w:szCs w:val="16"/>
        </w:rPr>
      </w:pPr>
    </w:p>
    <w:p w14:paraId="072A1A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určená                                                            I</w:t>
      </w:r>
    </w:p>
    <w:p w14:paraId="7552A8AC" w14:textId="77777777" w:rsidR="00983AE1" w:rsidRDefault="00983AE1">
      <w:pPr>
        <w:widowControl w:val="0"/>
        <w:autoSpaceDE w:val="0"/>
        <w:autoSpaceDN w:val="0"/>
        <w:adjustRightInd w:val="0"/>
        <w:spacing w:after="0" w:line="240" w:lineRule="auto"/>
        <w:rPr>
          <w:rFonts w:ascii="Arial" w:hAnsi="Arial" w:cs="Arial"/>
          <w:sz w:val="16"/>
          <w:szCs w:val="16"/>
        </w:rPr>
      </w:pPr>
    </w:p>
    <w:p w14:paraId="7F1DC0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7E1F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8A8921" w14:textId="77777777" w:rsidR="00983AE1" w:rsidRDefault="00983AE1">
      <w:pPr>
        <w:widowControl w:val="0"/>
        <w:autoSpaceDE w:val="0"/>
        <w:autoSpaceDN w:val="0"/>
        <w:adjustRightInd w:val="0"/>
        <w:spacing w:after="0" w:line="240" w:lineRule="auto"/>
        <w:rPr>
          <w:rFonts w:ascii="Arial" w:hAnsi="Arial" w:cs="Arial"/>
          <w:sz w:val="16"/>
          <w:szCs w:val="16"/>
        </w:rPr>
      </w:pPr>
    </w:p>
    <w:p w14:paraId="45BB69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G37.9  I Demyelinizačná choroba centrálnej nervovej sústavy, bližšie       I</w:t>
      </w:r>
    </w:p>
    <w:p w14:paraId="41CACA95" w14:textId="77777777" w:rsidR="00983AE1" w:rsidRDefault="00983AE1">
      <w:pPr>
        <w:widowControl w:val="0"/>
        <w:autoSpaceDE w:val="0"/>
        <w:autoSpaceDN w:val="0"/>
        <w:adjustRightInd w:val="0"/>
        <w:spacing w:after="0" w:line="240" w:lineRule="auto"/>
        <w:rPr>
          <w:rFonts w:ascii="Arial" w:hAnsi="Arial" w:cs="Arial"/>
          <w:sz w:val="16"/>
          <w:szCs w:val="16"/>
        </w:rPr>
      </w:pPr>
    </w:p>
    <w:p w14:paraId="1BCA9E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4738354A" w14:textId="77777777" w:rsidR="00983AE1" w:rsidRDefault="00983AE1">
      <w:pPr>
        <w:widowControl w:val="0"/>
        <w:autoSpaceDE w:val="0"/>
        <w:autoSpaceDN w:val="0"/>
        <w:adjustRightInd w:val="0"/>
        <w:spacing w:after="0" w:line="240" w:lineRule="auto"/>
        <w:rPr>
          <w:rFonts w:ascii="Arial" w:hAnsi="Arial" w:cs="Arial"/>
          <w:sz w:val="16"/>
          <w:szCs w:val="16"/>
        </w:rPr>
      </w:pPr>
    </w:p>
    <w:p w14:paraId="52612B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BD83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665BDC" w14:textId="77777777" w:rsidR="00983AE1" w:rsidRDefault="00983AE1">
      <w:pPr>
        <w:widowControl w:val="0"/>
        <w:autoSpaceDE w:val="0"/>
        <w:autoSpaceDN w:val="0"/>
        <w:adjustRightInd w:val="0"/>
        <w:spacing w:after="0" w:line="240" w:lineRule="auto"/>
        <w:rPr>
          <w:rFonts w:ascii="Arial" w:hAnsi="Arial" w:cs="Arial"/>
          <w:sz w:val="16"/>
          <w:szCs w:val="16"/>
        </w:rPr>
      </w:pPr>
    </w:p>
    <w:p w14:paraId="62DEDA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G40.00 I Pseudo-Lennoxov syndróm                                           I</w:t>
      </w:r>
    </w:p>
    <w:p w14:paraId="1A6475E5" w14:textId="77777777" w:rsidR="00983AE1" w:rsidRDefault="00983AE1">
      <w:pPr>
        <w:widowControl w:val="0"/>
        <w:autoSpaceDE w:val="0"/>
        <w:autoSpaceDN w:val="0"/>
        <w:adjustRightInd w:val="0"/>
        <w:spacing w:after="0" w:line="240" w:lineRule="auto"/>
        <w:rPr>
          <w:rFonts w:ascii="Arial" w:hAnsi="Arial" w:cs="Arial"/>
          <w:sz w:val="16"/>
          <w:szCs w:val="16"/>
        </w:rPr>
      </w:pPr>
    </w:p>
    <w:p w14:paraId="1B0B96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9D65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4E3A6C" w14:textId="77777777" w:rsidR="00983AE1" w:rsidRDefault="00983AE1">
      <w:pPr>
        <w:widowControl w:val="0"/>
        <w:autoSpaceDE w:val="0"/>
        <w:autoSpaceDN w:val="0"/>
        <w:adjustRightInd w:val="0"/>
        <w:spacing w:after="0" w:line="240" w:lineRule="auto"/>
        <w:rPr>
          <w:rFonts w:ascii="Arial" w:hAnsi="Arial" w:cs="Arial"/>
          <w:sz w:val="16"/>
          <w:szCs w:val="16"/>
        </w:rPr>
      </w:pPr>
    </w:p>
    <w:p w14:paraId="77243D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G40.01 I Syndróm so sústavnými hrotmi a vlnami počas pomalého spánku (CSWS I</w:t>
      </w:r>
    </w:p>
    <w:p w14:paraId="44625DB2" w14:textId="77777777" w:rsidR="00983AE1" w:rsidRDefault="00983AE1">
      <w:pPr>
        <w:widowControl w:val="0"/>
        <w:autoSpaceDE w:val="0"/>
        <w:autoSpaceDN w:val="0"/>
        <w:adjustRightInd w:val="0"/>
        <w:spacing w:after="0" w:line="240" w:lineRule="auto"/>
        <w:rPr>
          <w:rFonts w:ascii="Arial" w:hAnsi="Arial" w:cs="Arial"/>
          <w:sz w:val="16"/>
          <w:szCs w:val="16"/>
        </w:rPr>
      </w:pPr>
    </w:p>
    <w:p w14:paraId="0CB159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 Continuous spikes and waves during slow-wave sleep)             I</w:t>
      </w:r>
    </w:p>
    <w:p w14:paraId="0AB988BA" w14:textId="77777777" w:rsidR="00983AE1" w:rsidRDefault="00983AE1">
      <w:pPr>
        <w:widowControl w:val="0"/>
        <w:autoSpaceDE w:val="0"/>
        <w:autoSpaceDN w:val="0"/>
        <w:adjustRightInd w:val="0"/>
        <w:spacing w:after="0" w:line="240" w:lineRule="auto"/>
        <w:rPr>
          <w:rFonts w:ascii="Arial" w:hAnsi="Arial" w:cs="Arial"/>
          <w:sz w:val="16"/>
          <w:szCs w:val="16"/>
        </w:rPr>
      </w:pPr>
    </w:p>
    <w:p w14:paraId="0ABEFB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D44B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607BFB" w14:textId="77777777" w:rsidR="00983AE1" w:rsidRDefault="00983AE1">
      <w:pPr>
        <w:widowControl w:val="0"/>
        <w:autoSpaceDE w:val="0"/>
        <w:autoSpaceDN w:val="0"/>
        <w:adjustRightInd w:val="0"/>
        <w:spacing w:after="0" w:line="240" w:lineRule="auto"/>
        <w:rPr>
          <w:rFonts w:ascii="Arial" w:hAnsi="Arial" w:cs="Arial"/>
          <w:sz w:val="16"/>
          <w:szCs w:val="16"/>
        </w:rPr>
      </w:pPr>
    </w:p>
    <w:p w14:paraId="628145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G40.02 I Benígna psychomotorická epilepsia                                 I</w:t>
      </w:r>
    </w:p>
    <w:p w14:paraId="144B2FED" w14:textId="77777777" w:rsidR="00983AE1" w:rsidRDefault="00983AE1">
      <w:pPr>
        <w:widowControl w:val="0"/>
        <w:autoSpaceDE w:val="0"/>
        <w:autoSpaceDN w:val="0"/>
        <w:adjustRightInd w:val="0"/>
        <w:spacing w:after="0" w:line="240" w:lineRule="auto"/>
        <w:rPr>
          <w:rFonts w:ascii="Arial" w:hAnsi="Arial" w:cs="Arial"/>
          <w:sz w:val="16"/>
          <w:szCs w:val="16"/>
        </w:rPr>
      </w:pPr>
    </w:p>
    <w:p w14:paraId="237A51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A84E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CF9478" w14:textId="77777777" w:rsidR="00983AE1" w:rsidRDefault="00983AE1">
      <w:pPr>
        <w:widowControl w:val="0"/>
        <w:autoSpaceDE w:val="0"/>
        <w:autoSpaceDN w:val="0"/>
        <w:adjustRightInd w:val="0"/>
        <w:spacing w:after="0" w:line="240" w:lineRule="auto"/>
        <w:rPr>
          <w:rFonts w:ascii="Arial" w:hAnsi="Arial" w:cs="Arial"/>
          <w:sz w:val="16"/>
          <w:szCs w:val="16"/>
        </w:rPr>
      </w:pPr>
    </w:p>
    <w:p w14:paraId="337F8C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G40.08 I Iná idiopatická fokálna (parciálna) epilepsia a epileptický       I</w:t>
      </w:r>
    </w:p>
    <w:p w14:paraId="3F3F9F3E" w14:textId="77777777" w:rsidR="00983AE1" w:rsidRDefault="00983AE1">
      <w:pPr>
        <w:widowControl w:val="0"/>
        <w:autoSpaceDE w:val="0"/>
        <w:autoSpaceDN w:val="0"/>
        <w:adjustRightInd w:val="0"/>
        <w:spacing w:after="0" w:line="240" w:lineRule="auto"/>
        <w:rPr>
          <w:rFonts w:ascii="Arial" w:hAnsi="Arial" w:cs="Arial"/>
          <w:sz w:val="16"/>
          <w:szCs w:val="16"/>
        </w:rPr>
      </w:pPr>
    </w:p>
    <w:p w14:paraId="06CCD2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syndróm s fokálne začínajúcimi záchvatmi                          I</w:t>
      </w:r>
    </w:p>
    <w:p w14:paraId="7AC10FE4" w14:textId="77777777" w:rsidR="00983AE1" w:rsidRDefault="00983AE1">
      <w:pPr>
        <w:widowControl w:val="0"/>
        <w:autoSpaceDE w:val="0"/>
        <w:autoSpaceDN w:val="0"/>
        <w:adjustRightInd w:val="0"/>
        <w:spacing w:after="0" w:line="240" w:lineRule="auto"/>
        <w:rPr>
          <w:rFonts w:ascii="Arial" w:hAnsi="Arial" w:cs="Arial"/>
          <w:sz w:val="16"/>
          <w:szCs w:val="16"/>
        </w:rPr>
      </w:pPr>
    </w:p>
    <w:p w14:paraId="5B8B87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E790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AFF963" w14:textId="77777777" w:rsidR="00983AE1" w:rsidRDefault="00983AE1">
      <w:pPr>
        <w:widowControl w:val="0"/>
        <w:autoSpaceDE w:val="0"/>
        <w:autoSpaceDN w:val="0"/>
        <w:adjustRightInd w:val="0"/>
        <w:spacing w:after="0" w:line="240" w:lineRule="auto"/>
        <w:rPr>
          <w:rFonts w:ascii="Arial" w:hAnsi="Arial" w:cs="Arial"/>
          <w:sz w:val="16"/>
          <w:szCs w:val="16"/>
        </w:rPr>
      </w:pPr>
    </w:p>
    <w:p w14:paraId="71FF3F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G40.09 I Idiopatická fokálna (parciálna) epilepsia a epileptický syndróm s I</w:t>
      </w:r>
    </w:p>
    <w:p w14:paraId="6838D635" w14:textId="77777777" w:rsidR="00983AE1" w:rsidRDefault="00983AE1">
      <w:pPr>
        <w:widowControl w:val="0"/>
        <w:autoSpaceDE w:val="0"/>
        <w:autoSpaceDN w:val="0"/>
        <w:adjustRightInd w:val="0"/>
        <w:spacing w:after="0" w:line="240" w:lineRule="auto"/>
        <w:rPr>
          <w:rFonts w:ascii="Arial" w:hAnsi="Arial" w:cs="Arial"/>
          <w:sz w:val="16"/>
          <w:szCs w:val="16"/>
        </w:rPr>
      </w:pPr>
    </w:p>
    <w:p w14:paraId="677E9D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fokálne začínajúcimi záchvatmi, bližšie neurčený                  I</w:t>
      </w:r>
    </w:p>
    <w:p w14:paraId="7F6C0C36" w14:textId="77777777" w:rsidR="00983AE1" w:rsidRDefault="00983AE1">
      <w:pPr>
        <w:widowControl w:val="0"/>
        <w:autoSpaceDE w:val="0"/>
        <w:autoSpaceDN w:val="0"/>
        <w:adjustRightInd w:val="0"/>
        <w:spacing w:after="0" w:line="240" w:lineRule="auto"/>
        <w:rPr>
          <w:rFonts w:ascii="Arial" w:hAnsi="Arial" w:cs="Arial"/>
          <w:sz w:val="16"/>
          <w:szCs w:val="16"/>
        </w:rPr>
      </w:pPr>
    </w:p>
    <w:p w14:paraId="6F1D6A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9DE0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B2979C" w14:textId="77777777" w:rsidR="00983AE1" w:rsidRDefault="00983AE1">
      <w:pPr>
        <w:widowControl w:val="0"/>
        <w:autoSpaceDE w:val="0"/>
        <w:autoSpaceDN w:val="0"/>
        <w:adjustRightInd w:val="0"/>
        <w:spacing w:after="0" w:line="240" w:lineRule="auto"/>
        <w:rPr>
          <w:rFonts w:ascii="Arial" w:hAnsi="Arial" w:cs="Arial"/>
          <w:sz w:val="16"/>
          <w:szCs w:val="16"/>
        </w:rPr>
      </w:pPr>
    </w:p>
    <w:p w14:paraId="3B6EE0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G40.1  I Lokalizovaná (fokálna, parciálna) symptomatická epilepsia a       I</w:t>
      </w:r>
    </w:p>
    <w:p w14:paraId="27A8CFB3" w14:textId="77777777" w:rsidR="00983AE1" w:rsidRDefault="00983AE1">
      <w:pPr>
        <w:widowControl w:val="0"/>
        <w:autoSpaceDE w:val="0"/>
        <w:autoSpaceDN w:val="0"/>
        <w:adjustRightInd w:val="0"/>
        <w:spacing w:after="0" w:line="240" w:lineRule="auto"/>
        <w:rPr>
          <w:rFonts w:ascii="Arial" w:hAnsi="Arial" w:cs="Arial"/>
          <w:sz w:val="16"/>
          <w:szCs w:val="16"/>
        </w:rPr>
      </w:pPr>
    </w:p>
    <w:p w14:paraId="1234CE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epileptický syndróm s jednoduchými fokálnymi záchvatmi            I</w:t>
      </w:r>
    </w:p>
    <w:p w14:paraId="0ED0F81A" w14:textId="77777777" w:rsidR="00983AE1" w:rsidRDefault="00983AE1">
      <w:pPr>
        <w:widowControl w:val="0"/>
        <w:autoSpaceDE w:val="0"/>
        <w:autoSpaceDN w:val="0"/>
        <w:adjustRightInd w:val="0"/>
        <w:spacing w:after="0" w:line="240" w:lineRule="auto"/>
        <w:rPr>
          <w:rFonts w:ascii="Arial" w:hAnsi="Arial" w:cs="Arial"/>
          <w:sz w:val="16"/>
          <w:szCs w:val="16"/>
        </w:rPr>
      </w:pPr>
    </w:p>
    <w:p w14:paraId="01CAC6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227A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C92B1F" w14:textId="77777777" w:rsidR="00983AE1" w:rsidRDefault="00983AE1">
      <w:pPr>
        <w:widowControl w:val="0"/>
        <w:autoSpaceDE w:val="0"/>
        <w:autoSpaceDN w:val="0"/>
        <w:adjustRightInd w:val="0"/>
        <w:spacing w:after="0" w:line="240" w:lineRule="auto"/>
        <w:rPr>
          <w:rFonts w:ascii="Arial" w:hAnsi="Arial" w:cs="Arial"/>
          <w:sz w:val="16"/>
          <w:szCs w:val="16"/>
        </w:rPr>
      </w:pPr>
    </w:p>
    <w:p w14:paraId="448820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G40.2  I Lokalizovaná (fokálna, parciálna) symptomatická epilepsia a       I</w:t>
      </w:r>
    </w:p>
    <w:p w14:paraId="355F1876" w14:textId="77777777" w:rsidR="00983AE1" w:rsidRDefault="00983AE1">
      <w:pPr>
        <w:widowControl w:val="0"/>
        <w:autoSpaceDE w:val="0"/>
        <w:autoSpaceDN w:val="0"/>
        <w:adjustRightInd w:val="0"/>
        <w:spacing w:after="0" w:line="240" w:lineRule="auto"/>
        <w:rPr>
          <w:rFonts w:ascii="Arial" w:hAnsi="Arial" w:cs="Arial"/>
          <w:sz w:val="16"/>
          <w:szCs w:val="16"/>
        </w:rPr>
      </w:pPr>
    </w:p>
    <w:p w14:paraId="1C3A45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epileptický syndróm s komplexnými fokálnymi záchvatmi             I</w:t>
      </w:r>
    </w:p>
    <w:p w14:paraId="02836969" w14:textId="77777777" w:rsidR="00983AE1" w:rsidRDefault="00983AE1">
      <w:pPr>
        <w:widowControl w:val="0"/>
        <w:autoSpaceDE w:val="0"/>
        <w:autoSpaceDN w:val="0"/>
        <w:adjustRightInd w:val="0"/>
        <w:spacing w:after="0" w:line="240" w:lineRule="auto"/>
        <w:rPr>
          <w:rFonts w:ascii="Arial" w:hAnsi="Arial" w:cs="Arial"/>
          <w:sz w:val="16"/>
          <w:szCs w:val="16"/>
        </w:rPr>
      </w:pPr>
    </w:p>
    <w:p w14:paraId="066FA1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8853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003558" w14:textId="77777777" w:rsidR="00983AE1" w:rsidRDefault="00983AE1">
      <w:pPr>
        <w:widowControl w:val="0"/>
        <w:autoSpaceDE w:val="0"/>
        <w:autoSpaceDN w:val="0"/>
        <w:adjustRightInd w:val="0"/>
        <w:spacing w:after="0" w:line="240" w:lineRule="auto"/>
        <w:rPr>
          <w:rFonts w:ascii="Arial" w:hAnsi="Arial" w:cs="Arial"/>
          <w:sz w:val="16"/>
          <w:szCs w:val="16"/>
        </w:rPr>
      </w:pPr>
    </w:p>
    <w:p w14:paraId="430B47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G40.3  I Generalizovaná idiopatická epilepsia a epileptický syndróm        I</w:t>
      </w:r>
    </w:p>
    <w:p w14:paraId="22B28952" w14:textId="77777777" w:rsidR="00983AE1" w:rsidRDefault="00983AE1">
      <w:pPr>
        <w:widowControl w:val="0"/>
        <w:autoSpaceDE w:val="0"/>
        <w:autoSpaceDN w:val="0"/>
        <w:adjustRightInd w:val="0"/>
        <w:spacing w:after="0" w:line="240" w:lineRule="auto"/>
        <w:rPr>
          <w:rFonts w:ascii="Arial" w:hAnsi="Arial" w:cs="Arial"/>
          <w:sz w:val="16"/>
          <w:szCs w:val="16"/>
        </w:rPr>
      </w:pPr>
    </w:p>
    <w:p w14:paraId="364ACF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10E5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31BC95" w14:textId="77777777" w:rsidR="00983AE1" w:rsidRDefault="00983AE1">
      <w:pPr>
        <w:widowControl w:val="0"/>
        <w:autoSpaceDE w:val="0"/>
        <w:autoSpaceDN w:val="0"/>
        <w:adjustRightInd w:val="0"/>
        <w:spacing w:after="0" w:line="240" w:lineRule="auto"/>
        <w:rPr>
          <w:rFonts w:ascii="Arial" w:hAnsi="Arial" w:cs="Arial"/>
          <w:sz w:val="16"/>
          <w:szCs w:val="16"/>
        </w:rPr>
      </w:pPr>
    </w:p>
    <w:p w14:paraId="6D1C8B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G40.4  I Iná generalizovaná epilepsia a epileptický syndróm                I</w:t>
      </w:r>
    </w:p>
    <w:p w14:paraId="7B209293" w14:textId="77777777" w:rsidR="00983AE1" w:rsidRDefault="00983AE1">
      <w:pPr>
        <w:widowControl w:val="0"/>
        <w:autoSpaceDE w:val="0"/>
        <w:autoSpaceDN w:val="0"/>
        <w:adjustRightInd w:val="0"/>
        <w:spacing w:after="0" w:line="240" w:lineRule="auto"/>
        <w:rPr>
          <w:rFonts w:ascii="Arial" w:hAnsi="Arial" w:cs="Arial"/>
          <w:sz w:val="16"/>
          <w:szCs w:val="16"/>
        </w:rPr>
      </w:pPr>
    </w:p>
    <w:p w14:paraId="2BA412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77F6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41207A" w14:textId="77777777" w:rsidR="00983AE1" w:rsidRDefault="00983AE1">
      <w:pPr>
        <w:widowControl w:val="0"/>
        <w:autoSpaceDE w:val="0"/>
        <w:autoSpaceDN w:val="0"/>
        <w:adjustRightInd w:val="0"/>
        <w:spacing w:after="0" w:line="240" w:lineRule="auto"/>
        <w:rPr>
          <w:rFonts w:ascii="Arial" w:hAnsi="Arial" w:cs="Arial"/>
          <w:sz w:val="16"/>
          <w:szCs w:val="16"/>
        </w:rPr>
      </w:pPr>
    </w:p>
    <w:p w14:paraId="4E87B9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G40.5  I Osobitný epileptický syndróm                                      I</w:t>
      </w:r>
    </w:p>
    <w:p w14:paraId="47D78016" w14:textId="77777777" w:rsidR="00983AE1" w:rsidRDefault="00983AE1">
      <w:pPr>
        <w:widowControl w:val="0"/>
        <w:autoSpaceDE w:val="0"/>
        <w:autoSpaceDN w:val="0"/>
        <w:adjustRightInd w:val="0"/>
        <w:spacing w:after="0" w:line="240" w:lineRule="auto"/>
        <w:rPr>
          <w:rFonts w:ascii="Arial" w:hAnsi="Arial" w:cs="Arial"/>
          <w:sz w:val="16"/>
          <w:szCs w:val="16"/>
        </w:rPr>
      </w:pPr>
    </w:p>
    <w:p w14:paraId="3159A1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8976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835CE3" w14:textId="77777777" w:rsidR="00983AE1" w:rsidRDefault="00983AE1">
      <w:pPr>
        <w:widowControl w:val="0"/>
        <w:autoSpaceDE w:val="0"/>
        <w:autoSpaceDN w:val="0"/>
        <w:adjustRightInd w:val="0"/>
        <w:spacing w:after="0" w:line="240" w:lineRule="auto"/>
        <w:rPr>
          <w:rFonts w:ascii="Arial" w:hAnsi="Arial" w:cs="Arial"/>
          <w:sz w:val="16"/>
          <w:szCs w:val="16"/>
        </w:rPr>
      </w:pPr>
    </w:p>
    <w:p w14:paraId="348F74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G40.6  I Záchvaty grand mal (so záchvatmi alebo bez záchvatov petit mal),  I</w:t>
      </w:r>
    </w:p>
    <w:p w14:paraId="7E693BB6" w14:textId="77777777" w:rsidR="00983AE1" w:rsidRDefault="00983AE1">
      <w:pPr>
        <w:widowControl w:val="0"/>
        <w:autoSpaceDE w:val="0"/>
        <w:autoSpaceDN w:val="0"/>
        <w:adjustRightInd w:val="0"/>
        <w:spacing w:after="0" w:line="240" w:lineRule="auto"/>
        <w:rPr>
          <w:rFonts w:ascii="Arial" w:hAnsi="Arial" w:cs="Arial"/>
          <w:sz w:val="16"/>
          <w:szCs w:val="16"/>
        </w:rPr>
      </w:pPr>
    </w:p>
    <w:p w14:paraId="2624B3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neurčené                                                  I</w:t>
      </w:r>
    </w:p>
    <w:p w14:paraId="68F3C078" w14:textId="77777777" w:rsidR="00983AE1" w:rsidRDefault="00983AE1">
      <w:pPr>
        <w:widowControl w:val="0"/>
        <w:autoSpaceDE w:val="0"/>
        <w:autoSpaceDN w:val="0"/>
        <w:adjustRightInd w:val="0"/>
        <w:spacing w:after="0" w:line="240" w:lineRule="auto"/>
        <w:rPr>
          <w:rFonts w:ascii="Arial" w:hAnsi="Arial" w:cs="Arial"/>
          <w:sz w:val="16"/>
          <w:szCs w:val="16"/>
        </w:rPr>
      </w:pPr>
    </w:p>
    <w:p w14:paraId="6A2BA1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E51F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064034" w14:textId="77777777" w:rsidR="00983AE1" w:rsidRDefault="00983AE1">
      <w:pPr>
        <w:widowControl w:val="0"/>
        <w:autoSpaceDE w:val="0"/>
        <w:autoSpaceDN w:val="0"/>
        <w:adjustRightInd w:val="0"/>
        <w:spacing w:after="0" w:line="240" w:lineRule="auto"/>
        <w:rPr>
          <w:rFonts w:ascii="Arial" w:hAnsi="Arial" w:cs="Arial"/>
          <w:sz w:val="16"/>
          <w:szCs w:val="16"/>
        </w:rPr>
      </w:pPr>
    </w:p>
    <w:p w14:paraId="6DD9EF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G40.7  I Záchvaty petit mal bez záchvatov grand mal, bližšie neurčené      I</w:t>
      </w:r>
    </w:p>
    <w:p w14:paraId="5CD21877" w14:textId="77777777" w:rsidR="00983AE1" w:rsidRDefault="00983AE1">
      <w:pPr>
        <w:widowControl w:val="0"/>
        <w:autoSpaceDE w:val="0"/>
        <w:autoSpaceDN w:val="0"/>
        <w:adjustRightInd w:val="0"/>
        <w:spacing w:after="0" w:line="240" w:lineRule="auto"/>
        <w:rPr>
          <w:rFonts w:ascii="Arial" w:hAnsi="Arial" w:cs="Arial"/>
          <w:sz w:val="16"/>
          <w:szCs w:val="16"/>
        </w:rPr>
      </w:pPr>
    </w:p>
    <w:p w14:paraId="03016A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6029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1BCAFB" w14:textId="77777777" w:rsidR="00983AE1" w:rsidRDefault="00983AE1">
      <w:pPr>
        <w:widowControl w:val="0"/>
        <w:autoSpaceDE w:val="0"/>
        <w:autoSpaceDN w:val="0"/>
        <w:adjustRightInd w:val="0"/>
        <w:spacing w:after="0" w:line="240" w:lineRule="auto"/>
        <w:rPr>
          <w:rFonts w:ascii="Arial" w:hAnsi="Arial" w:cs="Arial"/>
          <w:sz w:val="16"/>
          <w:szCs w:val="16"/>
        </w:rPr>
      </w:pPr>
    </w:p>
    <w:p w14:paraId="6146CF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G40.8  I Iná epilepsia                                                     I</w:t>
      </w:r>
    </w:p>
    <w:p w14:paraId="748ADDA9" w14:textId="77777777" w:rsidR="00983AE1" w:rsidRDefault="00983AE1">
      <w:pPr>
        <w:widowControl w:val="0"/>
        <w:autoSpaceDE w:val="0"/>
        <w:autoSpaceDN w:val="0"/>
        <w:adjustRightInd w:val="0"/>
        <w:spacing w:after="0" w:line="240" w:lineRule="auto"/>
        <w:rPr>
          <w:rFonts w:ascii="Arial" w:hAnsi="Arial" w:cs="Arial"/>
          <w:sz w:val="16"/>
          <w:szCs w:val="16"/>
        </w:rPr>
      </w:pPr>
    </w:p>
    <w:p w14:paraId="0E669A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14D6E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92687F" w14:textId="77777777" w:rsidR="00983AE1" w:rsidRDefault="00983AE1">
      <w:pPr>
        <w:widowControl w:val="0"/>
        <w:autoSpaceDE w:val="0"/>
        <w:autoSpaceDN w:val="0"/>
        <w:adjustRightInd w:val="0"/>
        <w:spacing w:after="0" w:line="240" w:lineRule="auto"/>
        <w:rPr>
          <w:rFonts w:ascii="Arial" w:hAnsi="Arial" w:cs="Arial"/>
          <w:sz w:val="16"/>
          <w:szCs w:val="16"/>
        </w:rPr>
      </w:pPr>
    </w:p>
    <w:p w14:paraId="25BFB7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G40.9  I Epilepsia, bližšie neurčená                                       I</w:t>
      </w:r>
    </w:p>
    <w:p w14:paraId="46F3D5F4" w14:textId="77777777" w:rsidR="00983AE1" w:rsidRDefault="00983AE1">
      <w:pPr>
        <w:widowControl w:val="0"/>
        <w:autoSpaceDE w:val="0"/>
        <w:autoSpaceDN w:val="0"/>
        <w:adjustRightInd w:val="0"/>
        <w:spacing w:after="0" w:line="240" w:lineRule="auto"/>
        <w:rPr>
          <w:rFonts w:ascii="Arial" w:hAnsi="Arial" w:cs="Arial"/>
          <w:sz w:val="16"/>
          <w:szCs w:val="16"/>
        </w:rPr>
      </w:pPr>
    </w:p>
    <w:p w14:paraId="1363DC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05E2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CAC6F4" w14:textId="77777777" w:rsidR="00983AE1" w:rsidRDefault="00983AE1">
      <w:pPr>
        <w:widowControl w:val="0"/>
        <w:autoSpaceDE w:val="0"/>
        <w:autoSpaceDN w:val="0"/>
        <w:adjustRightInd w:val="0"/>
        <w:spacing w:after="0" w:line="240" w:lineRule="auto"/>
        <w:rPr>
          <w:rFonts w:ascii="Arial" w:hAnsi="Arial" w:cs="Arial"/>
          <w:sz w:val="16"/>
          <w:szCs w:val="16"/>
        </w:rPr>
      </w:pPr>
    </w:p>
    <w:p w14:paraId="0B3F7A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G41.0  I Epileptický stav grand mal                                        I</w:t>
      </w:r>
    </w:p>
    <w:p w14:paraId="1D4B3DB8" w14:textId="77777777" w:rsidR="00983AE1" w:rsidRDefault="00983AE1">
      <w:pPr>
        <w:widowControl w:val="0"/>
        <w:autoSpaceDE w:val="0"/>
        <w:autoSpaceDN w:val="0"/>
        <w:adjustRightInd w:val="0"/>
        <w:spacing w:after="0" w:line="240" w:lineRule="auto"/>
        <w:rPr>
          <w:rFonts w:ascii="Arial" w:hAnsi="Arial" w:cs="Arial"/>
          <w:sz w:val="16"/>
          <w:szCs w:val="16"/>
        </w:rPr>
      </w:pPr>
    </w:p>
    <w:p w14:paraId="6A8B7E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87B3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0F49D7" w14:textId="77777777" w:rsidR="00983AE1" w:rsidRDefault="00983AE1">
      <w:pPr>
        <w:widowControl w:val="0"/>
        <w:autoSpaceDE w:val="0"/>
        <w:autoSpaceDN w:val="0"/>
        <w:adjustRightInd w:val="0"/>
        <w:spacing w:after="0" w:line="240" w:lineRule="auto"/>
        <w:rPr>
          <w:rFonts w:ascii="Arial" w:hAnsi="Arial" w:cs="Arial"/>
          <w:sz w:val="16"/>
          <w:szCs w:val="16"/>
        </w:rPr>
      </w:pPr>
    </w:p>
    <w:p w14:paraId="1690B1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G41.1  I Epileptický stav petit mal                                        I</w:t>
      </w:r>
    </w:p>
    <w:p w14:paraId="4800A549" w14:textId="77777777" w:rsidR="00983AE1" w:rsidRDefault="00983AE1">
      <w:pPr>
        <w:widowControl w:val="0"/>
        <w:autoSpaceDE w:val="0"/>
        <w:autoSpaceDN w:val="0"/>
        <w:adjustRightInd w:val="0"/>
        <w:spacing w:after="0" w:line="240" w:lineRule="auto"/>
        <w:rPr>
          <w:rFonts w:ascii="Arial" w:hAnsi="Arial" w:cs="Arial"/>
          <w:sz w:val="16"/>
          <w:szCs w:val="16"/>
        </w:rPr>
      </w:pPr>
    </w:p>
    <w:p w14:paraId="5BD1CF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1B66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48165F" w14:textId="77777777" w:rsidR="00983AE1" w:rsidRDefault="00983AE1">
      <w:pPr>
        <w:widowControl w:val="0"/>
        <w:autoSpaceDE w:val="0"/>
        <w:autoSpaceDN w:val="0"/>
        <w:adjustRightInd w:val="0"/>
        <w:spacing w:after="0" w:line="240" w:lineRule="auto"/>
        <w:rPr>
          <w:rFonts w:ascii="Arial" w:hAnsi="Arial" w:cs="Arial"/>
          <w:sz w:val="16"/>
          <w:szCs w:val="16"/>
        </w:rPr>
      </w:pPr>
    </w:p>
    <w:p w14:paraId="398EFB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G41.2  I Komplexný čiastkový epileptický stav                              I</w:t>
      </w:r>
    </w:p>
    <w:p w14:paraId="3D551D2D" w14:textId="77777777" w:rsidR="00983AE1" w:rsidRDefault="00983AE1">
      <w:pPr>
        <w:widowControl w:val="0"/>
        <w:autoSpaceDE w:val="0"/>
        <w:autoSpaceDN w:val="0"/>
        <w:adjustRightInd w:val="0"/>
        <w:spacing w:after="0" w:line="240" w:lineRule="auto"/>
        <w:rPr>
          <w:rFonts w:ascii="Arial" w:hAnsi="Arial" w:cs="Arial"/>
          <w:sz w:val="16"/>
          <w:szCs w:val="16"/>
        </w:rPr>
      </w:pPr>
    </w:p>
    <w:p w14:paraId="054D0F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613E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9DAB09" w14:textId="77777777" w:rsidR="00983AE1" w:rsidRDefault="00983AE1">
      <w:pPr>
        <w:widowControl w:val="0"/>
        <w:autoSpaceDE w:val="0"/>
        <w:autoSpaceDN w:val="0"/>
        <w:adjustRightInd w:val="0"/>
        <w:spacing w:after="0" w:line="240" w:lineRule="auto"/>
        <w:rPr>
          <w:rFonts w:ascii="Arial" w:hAnsi="Arial" w:cs="Arial"/>
          <w:sz w:val="16"/>
          <w:szCs w:val="16"/>
        </w:rPr>
      </w:pPr>
    </w:p>
    <w:p w14:paraId="4CB762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G41.8  I Iný epileptický stav                                              I</w:t>
      </w:r>
    </w:p>
    <w:p w14:paraId="3242B1E9" w14:textId="77777777" w:rsidR="00983AE1" w:rsidRDefault="00983AE1">
      <w:pPr>
        <w:widowControl w:val="0"/>
        <w:autoSpaceDE w:val="0"/>
        <w:autoSpaceDN w:val="0"/>
        <w:adjustRightInd w:val="0"/>
        <w:spacing w:after="0" w:line="240" w:lineRule="auto"/>
        <w:rPr>
          <w:rFonts w:ascii="Arial" w:hAnsi="Arial" w:cs="Arial"/>
          <w:sz w:val="16"/>
          <w:szCs w:val="16"/>
        </w:rPr>
      </w:pPr>
    </w:p>
    <w:p w14:paraId="43B009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5F61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3D5344" w14:textId="77777777" w:rsidR="00983AE1" w:rsidRDefault="00983AE1">
      <w:pPr>
        <w:widowControl w:val="0"/>
        <w:autoSpaceDE w:val="0"/>
        <w:autoSpaceDN w:val="0"/>
        <w:adjustRightInd w:val="0"/>
        <w:spacing w:after="0" w:line="240" w:lineRule="auto"/>
        <w:rPr>
          <w:rFonts w:ascii="Arial" w:hAnsi="Arial" w:cs="Arial"/>
          <w:sz w:val="16"/>
          <w:szCs w:val="16"/>
        </w:rPr>
      </w:pPr>
    </w:p>
    <w:p w14:paraId="04AFFC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G41.9  I Epileptický stav, bližšie neurčený                                I</w:t>
      </w:r>
    </w:p>
    <w:p w14:paraId="6E7EEE57" w14:textId="77777777" w:rsidR="00983AE1" w:rsidRDefault="00983AE1">
      <w:pPr>
        <w:widowControl w:val="0"/>
        <w:autoSpaceDE w:val="0"/>
        <w:autoSpaceDN w:val="0"/>
        <w:adjustRightInd w:val="0"/>
        <w:spacing w:after="0" w:line="240" w:lineRule="auto"/>
        <w:rPr>
          <w:rFonts w:ascii="Arial" w:hAnsi="Arial" w:cs="Arial"/>
          <w:sz w:val="16"/>
          <w:szCs w:val="16"/>
        </w:rPr>
      </w:pPr>
    </w:p>
    <w:p w14:paraId="168A75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BAEC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0A930A" w14:textId="77777777" w:rsidR="00983AE1" w:rsidRDefault="00983AE1">
      <w:pPr>
        <w:widowControl w:val="0"/>
        <w:autoSpaceDE w:val="0"/>
        <w:autoSpaceDN w:val="0"/>
        <w:adjustRightInd w:val="0"/>
        <w:spacing w:after="0" w:line="240" w:lineRule="auto"/>
        <w:rPr>
          <w:rFonts w:ascii="Arial" w:hAnsi="Arial" w:cs="Arial"/>
          <w:sz w:val="16"/>
          <w:szCs w:val="16"/>
        </w:rPr>
      </w:pPr>
    </w:p>
    <w:p w14:paraId="2EB7A5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G45.02 I Vertebrobazilárny syndróm, s úplným ústupom od 1 do 24 hodín      I</w:t>
      </w:r>
    </w:p>
    <w:p w14:paraId="565AA1ED" w14:textId="77777777" w:rsidR="00983AE1" w:rsidRDefault="00983AE1">
      <w:pPr>
        <w:widowControl w:val="0"/>
        <w:autoSpaceDE w:val="0"/>
        <w:autoSpaceDN w:val="0"/>
        <w:adjustRightInd w:val="0"/>
        <w:spacing w:after="0" w:line="240" w:lineRule="auto"/>
        <w:rPr>
          <w:rFonts w:ascii="Arial" w:hAnsi="Arial" w:cs="Arial"/>
          <w:sz w:val="16"/>
          <w:szCs w:val="16"/>
        </w:rPr>
      </w:pPr>
    </w:p>
    <w:p w14:paraId="6E02EC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255D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7BF263" w14:textId="77777777" w:rsidR="00983AE1" w:rsidRDefault="00983AE1">
      <w:pPr>
        <w:widowControl w:val="0"/>
        <w:autoSpaceDE w:val="0"/>
        <w:autoSpaceDN w:val="0"/>
        <w:adjustRightInd w:val="0"/>
        <w:spacing w:after="0" w:line="240" w:lineRule="auto"/>
        <w:rPr>
          <w:rFonts w:ascii="Arial" w:hAnsi="Arial" w:cs="Arial"/>
          <w:sz w:val="16"/>
          <w:szCs w:val="16"/>
        </w:rPr>
      </w:pPr>
    </w:p>
    <w:p w14:paraId="5B0E70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G45.03 I Vertebrobazilárny syndróm, s úplným ústupom do 1 hodiny           I</w:t>
      </w:r>
    </w:p>
    <w:p w14:paraId="53FF7844" w14:textId="77777777" w:rsidR="00983AE1" w:rsidRDefault="00983AE1">
      <w:pPr>
        <w:widowControl w:val="0"/>
        <w:autoSpaceDE w:val="0"/>
        <w:autoSpaceDN w:val="0"/>
        <w:adjustRightInd w:val="0"/>
        <w:spacing w:after="0" w:line="240" w:lineRule="auto"/>
        <w:rPr>
          <w:rFonts w:ascii="Arial" w:hAnsi="Arial" w:cs="Arial"/>
          <w:sz w:val="16"/>
          <w:szCs w:val="16"/>
        </w:rPr>
      </w:pPr>
    </w:p>
    <w:p w14:paraId="0AB5B8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627B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1781A1" w14:textId="77777777" w:rsidR="00983AE1" w:rsidRDefault="00983AE1">
      <w:pPr>
        <w:widowControl w:val="0"/>
        <w:autoSpaceDE w:val="0"/>
        <w:autoSpaceDN w:val="0"/>
        <w:adjustRightInd w:val="0"/>
        <w:spacing w:after="0" w:line="240" w:lineRule="auto"/>
        <w:rPr>
          <w:rFonts w:ascii="Arial" w:hAnsi="Arial" w:cs="Arial"/>
          <w:sz w:val="16"/>
          <w:szCs w:val="16"/>
        </w:rPr>
      </w:pPr>
    </w:p>
    <w:p w14:paraId="21D4EA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G45.09 I Vertebrobazilárny syndróm, s bližšie neurčeným priebehom ústupu   I</w:t>
      </w:r>
    </w:p>
    <w:p w14:paraId="00356229" w14:textId="77777777" w:rsidR="00983AE1" w:rsidRDefault="00983AE1">
      <w:pPr>
        <w:widowControl w:val="0"/>
        <w:autoSpaceDE w:val="0"/>
        <w:autoSpaceDN w:val="0"/>
        <w:adjustRightInd w:val="0"/>
        <w:spacing w:after="0" w:line="240" w:lineRule="auto"/>
        <w:rPr>
          <w:rFonts w:ascii="Arial" w:hAnsi="Arial" w:cs="Arial"/>
          <w:sz w:val="16"/>
          <w:szCs w:val="16"/>
        </w:rPr>
      </w:pPr>
    </w:p>
    <w:p w14:paraId="1B0365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61AE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5EA353" w14:textId="77777777" w:rsidR="00983AE1" w:rsidRDefault="00983AE1">
      <w:pPr>
        <w:widowControl w:val="0"/>
        <w:autoSpaceDE w:val="0"/>
        <w:autoSpaceDN w:val="0"/>
        <w:adjustRightInd w:val="0"/>
        <w:spacing w:after="0" w:line="240" w:lineRule="auto"/>
        <w:rPr>
          <w:rFonts w:ascii="Arial" w:hAnsi="Arial" w:cs="Arial"/>
          <w:sz w:val="16"/>
          <w:szCs w:val="16"/>
        </w:rPr>
      </w:pPr>
    </w:p>
    <w:p w14:paraId="1BACA4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G45.12 I Syndróm krčnice (hemisferický), s úplným ústupom od 1 do 24 hodín I</w:t>
      </w:r>
    </w:p>
    <w:p w14:paraId="492A24FA" w14:textId="77777777" w:rsidR="00983AE1" w:rsidRDefault="00983AE1">
      <w:pPr>
        <w:widowControl w:val="0"/>
        <w:autoSpaceDE w:val="0"/>
        <w:autoSpaceDN w:val="0"/>
        <w:adjustRightInd w:val="0"/>
        <w:spacing w:after="0" w:line="240" w:lineRule="auto"/>
        <w:rPr>
          <w:rFonts w:ascii="Arial" w:hAnsi="Arial" w:cs="Arial"/>
          <w:sz w:val="16"/>
          <w:szCs w:val="16"/>
        </w:rPr>
      </w:pPr>
    </w:p>
    <w:p w14:paraId="70D976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A67A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A93682" w14:textId="77777777" w:rsidR="00983AE1" w:rsidRDefault="00983AE1">
      <w:pPr>
        <w:widowControl w:val="0"/>
        <w:autoSpaceDE w:val="0"/>
        <w:autoSpaceDN w:val="0"/>
        <w:adjustRightInd w:val="0"/>
        <w:spacing w:after="0" w:line="240" w:lineRule="auto"/>
        <w:rPr>
          <w:rFonts w:ascii="Arial" w:hAnsi="Arial" w:cs="Arial"/>
          <w:sz w:val="16"/>
          <w:szCs w:val="16"/>
        </w:rPr>
      </w:pPr>
    </w:p>
    <w:p w14:paraId="589CFB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G45.13 I Syndróm krčnice (hemisferický), s úplným ústupom do 1 hodiny      I</w:t>
      </w:r>
    </w:p>
    <w:p w14:paraId="195EF6C1" w14:textId="77777777" w:rsidR="00983AE1" w:rsidRDefault="00983AE1">
      <w:pPr>
        <w:widowControl w:val="0"/>
        <w:autoSpaceDE w:val="0"/>
        <w:autoSpaceDN w:val="0"/>
        <w:adjustRightInd w:val="0"/>
        <w:spacing w:after="0" w:line="240" w:lineRule="auto"/>
        <w:rPr>
          <w:rFonts w:ascii="Arial" w:hAnsi="Arial" w:cs="Arial"/>
          <w:sz w:val="16"/>
          <w:szCs w:val="16"/>
        </w:rPr>
      </w:pPr>
    </w:p>
    <w:p w14:paraId="6B2D08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A469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5E49DF" w14:textId="77777777" w:rsidR="00983AE1" w:rsidRDefault="00983AE1">
      <w:pPr>
        <w:widowControl w:val="0"/>
        <w:autoSpaceDE w:val="0"/>
        <w:autoSpaceDN w:val="0"/>
        <w:adjustRightInd w:val="0"/>
        <w:spacing w:after="0" w:line="240" w:lineRule="auto"/>
        <w:rPr>
          <w:rFonts w:ascii="Arial" w:hAnsi="Arial" w:cs="Arial"/>
          <w:sz w:val="16"/>
          <w:szCs w:val="16"/>
        </w:rPr>
      </w:pPr>
    </w:p>
    <w:p w14:paraId="0344D4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G45.19 I Syndróm krčnice (hemisferický), s bližšie neurčeným priebehom     I</w:t>
      </w:r>
    </w:p>
    <w:p w14:paraId="0295CFA3" w14:textId="77777777" w:rsidR="00983AE1" w:rsidRDefault="00983AE1">
      <w:pPr>
        <w:widowControl w:val="0"/>
        <w:autoSpaceDE w:val="0"/>
        <w:autoSpaceDN w:val="0"/>
        <w:adjustRightInd w:val="0"/>
        <w:spacing w:after="0" w:line="240" w:lineRule="auto"/>
        <w:rPr>
          <w:rFonts w:ascii="Arial" w:hAnsi="Arial" w:cs="Arial"/>
          <w:sz w:val="16"/>
          <w:szCs w:val="16"/>
        </w:rPr>
      </w:pPr>
    </w:p>
    <w:p w14:paraId="484B4D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ústupu                                                            I</w:t>
      </w:r>
    </w:p>
    <w:p w14:paraId="0BEDC073" w14:textId="77777777" w:rsidR="00983AE1" w:rsidRDefault="00983AE1">
      <w:pPr>
        <w:widowControl w:val="0"/>
        <w:autoSpaceDE w:val="0"/>
        <w:autoSpaceDN w:val="0"/>
        <w:adjustRightInd w:val="0"/>
        <w:spacing w:after="0" w:line="240" w:lineRule="auto"/>
        <w:rPr>
          <w:rFonts w:ascii="Arial" w:hAnsi="Arial" w:cs="Arial"/>
          <w:sz w:val="16"/>
          <w:szCs w:val="16"/>
        </w:rPr>
      </w:pPr>
    </w:p>
    <w:p w14:paraId="3AFCB8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51D1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DDE9B2" w14:textId="77777777" w:rsidR="00983AE1" w:rsidRDefault="00983AE1">
      <w:pPr>
        <w:widowControl w:val="0"/>
        <w:autoSpaceDE w:val="0"/>
        <w:autoSpaceDN w:val="0"/>
        <w:adjustRightInd w:val="0"/>
        <w:spacing w:after="0" w:line="240" w:lineRule="auto"/>
        <w:rPr>
          <w:rFonts w:ascii="Arial" w:hAnsi="Arial" w:cs="Arial"/>
          <w:sz w:val="16"/>
          <w:szCs w:val="16"/>
        </w:rPr>
      </w:pPr>
    </w:p>
    <w:p w14:paraId="115B2A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G45.22 I Viacnásobný a obojstranný syndróm prívodných mozgových tepien, s  I</w:t>
      </w:r>
    </w:p>
    <w:p w14:paraId="716FE7BB" w14:textId="77777777" w:rsidR="00983AE1" w:rsidRDefault="00983AE1">
      <w:pPr>
        <w:widowControl w:val="0"/>
        <w:autoSpaceDE w:val="0"/>
        <w:autoSpaceDN w:val="0"/>
        <w:adjustRightInd w:val="0"/>
        <w:spacing w:after="0" w:line="240" w:lineRule="auto"/>
        <w:rPr>
          <w:rFonts w:ascii="Arial" w:hAnsi="Arial" w:cs="Arial"/>
          <w:sz w:val="16"/>
          <w:szCs w:val="16"/>
        </w:rPr>
      </w:pPr>
    </w:p>
    <w:p w14:paraId="6D19EA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úplným ústupom od 1 do 24 hodín                                   I</w:t>
      </w:r>
    </w:p>
    <w:p w14:paraId="163389AD" w14:textId="77777777" w:rsidR="00983AE1" w:rsidRDefault="00983AE1">
      <w:pPr>
        <w:widowControl w:val="0"/>
        <w:autoSpaceDE w:val="0"/>
        <w:autoSpaceDN w:val="0"/>
        <w:adjustRightInd w:val="0"/>
        <w:spacing w:after="0" w:line="240" w:lineRule="auto"/>
        <w:rPr>
          <w:rFonts w:ascii="Arial" w:hAnsi="Arial" w:cs="Arial"/>
          <w:sz w:val="16"/>
          <w:szCs w:val="16"/>
        </w:rPr>
      </w:pPr>
    </w:p>
    <w:p w14:paraId="52356C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9C65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FDBF1C" w14:textId="77777777" w:rsidR="00983AE1" w:rsidRDefault="00983AE1">
      <w:pPr>
        <w:widowControl w:val="0"/>
        <w:autoSpaceDE w:val="0"/>
        <w:autoSpaceDN w:val="0"/>
        <w:adjustRightInd w:val="0"/>
        <w:spacing w:after="0" w:line="240" w:lineRule="auto"/>
        <w:rPr>
          <w:rFonts w:ascii="Arial" w:hAnsi="Arial" w:cs="Arial"/>
          <w:sz w:val="16"/>
          <w:szCs w:val="16"/>
        </w:rPr>
      </w:pPr>
    </w:p>
    <w:p w14:paraId="599962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G45.23 I Viacnásobný a obojstranný syndróm prívodných mozgových tepien, s  I</w:t>
      </w:r>
    </w:p>
    <w:p w14:paraId="6C648D5B" w14:textId="77777777" w:rsidR="00983AE1" w:rsidRDefault="00983AE1">
      <w:pPr>
        <w:widowControl w:val="0"/>
        <w:autoSpaceDE w:val="0"/>
        <w:autoSpaceDN w:val="0"/>
        <w:adjustRightInd w:val="0"/>
        <w:spacing w:after="0" w:line="240" w:lineRule="auto"/>
        <w:rPr>
          <w:rFonts w:ascii="Arial" w:hAnsi="Arial" w:cs="Arial"/>
          <w:sz w:val="16"/>
          <w:szCs w:val="16"/>
        </w:rPr>
      </w:pPr>
    </w:p>
    <w:p w14:paraId="688FD9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úplným ústupom do 1 hodiny                                        I</w:t>
      </w:r>
    </w:p>
    <w:p w14:paraId="71976CCB" w14:textId="77777777" w:rsidR="00983AE1" w:rsidRDefault="00983AE1">
      <w:pPr>
        <w:widowControl w:val="0"/>
        <w:autoSpaceDE w:val="0"/>
        <w:autoSpaceDN w:val="0"/>
        <w:adjustRightInd w:val="0"/>
        <w:spacing w:after="0" w:line="240" w:lineRule="auto"/>
        <w:rPr>
          <w:rFonts w:ascii="Arial" w:hAnsi="Arial" w:cs="Arial"/>
          <w:sz w:val="16"/>
          <w:szCs w:val="16"/>
        </w:rPr>
      </w:pPr>
    </w:p>
    <w:p w14:paraId="5935A6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A4249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06F5BE" w14:textId="77777777" w:rsidR="00983AE1" w:rsidRDefault="00983AE1">
      <w:pPr>
        <w:widowControl w:val="0"/>
        <w:autoSpaceDE w:val="0"/>
        <w:autoSpaceDN w:val="0"/>
        <w:adjustRightInd w:val="0"/>
        <w:spacing w:after="0" w:line="240" w:lineRule="auto"/>
        <w:rPr>
          <w:rFonts w:ascii="Arial" w:hAnsi="Arial" w:cs="Arial"/>
          <w:sz w:val="16"/>
          <w:szCs w:val="16"/>
        </w:rPr>
      </w:pPr>
    </w:p>
    <w:p w14:paraId="120E67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G45.29 I Viacnásobný a obojstranný syndróm prívodných mozgových tepien, s  I</w:t>
      </w:r>
    </w:p>
    <w:p w14:paraId="4DA53513" w14:textId="77777777" w:rsidR="00983AE1" w:rsidRDefault="00983AE1">
      <w:pPr>
        <w:widowControl w:val="0"/>
        <w:autoSpaceDE w:val="0"/>
        <w:autoSpaceDN w:val="0"/>
        <w:adjustRightInd w:val="0"/>
        <w:spacing w:after="0" w:line="240" w:lineRule="auto"/>
        <w:rPr>
          <w:rFonts w:ascii="Arial" w:hAnsi="Arial" w:cs="Arial"/>
          <w:sz w:val="16"/>
          <w:szCs w:val="16"/>
        </w:rPr>
      </w:pPr>
    </w:p>
    <w:p w14:paraId="55F1ED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neurčeným priebehom ústupu                                I</w:t>
      </w:r>
    </w:p>
    <w:p w14:paraId="3D3A9C0B" w14:textId="77777777" w:rsidR="00983AE1" w:rsidRDefault="00983AE1">
      <w:pPr>
        <w:widowControl w:val="0"/>
        <w:autoSpaceDE w:val="0"/>
        <w:autoSpaceDN w:val="0"/>
        <w:adjustRightInd w:val="0"/>
        <w:spacing w:after="0" w:line="240" w:lineRule="auto"/>
        <w:rPr>
          <w:rFonts w:ascii="Arial" w:hAnsi="Arial" w:cs="Arial"/>
          <w:sz w:val="16"/>
          <w:szCs w:val="16"/>
        </w:rPr>
      </w:pPr>
    </w:p>
    <w:p w14:paraId="0C811B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145E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6A714C" w14:textId="77777777" w:rsidR="00983AE1" w:rsidRDefault="00983AE1">
      <w:pPr>
        <w:widowControl w:val="0"/>
        <w:autoSpaceDE w:val="0"/>
        <w:autoSpaceDN w:val="0"/>
        <w:adjustRightInd w:val="0"/>
        <w:spacing w:after="0" w:line="240" w:lineRule="auto"/>
        <w:rPr>
          <w:rFonts w:ascii="Arial" w:hAnsi="Arial" w:cs="Arial"/>
          <w:sz w:val="16"/>
          <w:szCs w:val="16"/>
        </w:rPr>
      </w:pPr>
    </w:p>
    <w:p w14:paraId="66893B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G45.32 I Amaurosis fugax, s úplným ústupom od 1 do 24 hodín                I</w:t>
      </w:r>
    </w:p>
    <w:p w14:paraId="39B82972" w14:textId="77777777" w:rsidR="00983AE1" w:rsidRDefault="00983AE1">
      <w:pPr>
        <w:widowControl w:val="0"/>
        <w:autoSpaceDE w:val="0"/>
        <w:autoSpaceDN w:val="0"/>
        <w:adjustRightInd w:val="0"/>
        <w:spacing w:after="0" w:line="240" w:lineRule="auto"/>
        <w:rPr>
          <w:rFonts w:ascii="Arial" w:hAnsi="Arial" w:cs="Arial"/>
          <w:sz w:val="16"/>
          <w:szCs w:val="16"/>
        </w:rPr>
      </w:pPr>
    </w:p>
    <w:p w14:paraId="691AC4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E38F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F5426B" w14:textId="77777777" w:rsidR="00983AE1" w:rsidRDefault="00983AE1">
      <w:pPr>
        <w:widowControl w:val="0"/>
        <w:autoSpaceDE w:val="0"/>
        <w:autoSpaceDN w:val="0"/>
        <w:adjustRightInd w:val="0"/>
        <w:spacing w:after="0" w:line="240" w:lineRule="auto"/>
        <w:rPr>
          <w:rFonts w:ascii="Arial" w:hAnsi="Arial" w:cs="Arial"/>
          <w:sz w:val="16"/>
          <w:szCs w:val="16"/>
        </w:rPr>
      </w:pPr>
    </w:p>
    <w:p w14:paraId="1201CD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G45.33 I Amaurosis fugax, s úplným ústupom do 1 hodiny                     I</w:t>
      </w:r>
    </w:p>
    <w:p w14:paraId="6A2CDE6E" w14:textId="77777777" w:rsidR="00983AE1" w:rsidRDefault="00983AE1">
      <w:pPr>
        <w:widowControl w:val="0"/>
        <w:autoSpaceDE w:val="0"/>
        <w:autoSpaceDN w:val="0"/>
        <w:adjustRightInd w:val="0"/>
        <w:spacing w:after="0" w:line="240" w:lineRule="auto"/>
        <w:rPr>
          <w:rFonts w:ascii="Arial" w:hAnsi="Arial" w:cs="Arial"/>
          <w:sz w:val="16"/>
          <w:szCs w:val="16"/>
        </w:rPr>
      </w:pPr>
    </w:p>
    <w:p w14:paraId="565E00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3E31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F96B45" w14:textId="77777777" w:rsidR="00983AE1" w:rsidRDefault="00983AE1">
      <w:pPr>
        <w:widowControl w:val="0"/>
        <w:autoSpaceDE w:val="0"/>
        <w:autoSpaceDN w:val="0"/>
        <w:adjustRightInd w:val="0"/>
        <w:spacing w:after="0" w:line="240" w:lineRule="auto"/>
        <w:rPr>
          <w:rFonts w:ascii="Arial" w:hAnsi="Arial" w:cs="Arial"/>
          <w:sz w:val="16"/>
          <w:szCs w:val="16"/>
        </w:rPr>
      </w:pPr>
    </w:p>
    <w:p w14:paraId="5E951A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G45.39 I Amaurosis fugax s bližšie neurčeným priebehom ústupu              I</w:t>
      </w:r>
    </w:p>
    <w:p w14:paraId="1933B613" w14:textId="77777777" w:rsidR="00983AE1" w:rsidRDefault="00983AE1">
      <w:pPr>
        <w:widowControl w:val="0"/>
        <w:autoSpaceDE w:val="0"/>
        <w:autoSpaceDN w:val="0"/>
        <w:adjustRightInd w:val="0"/>
        <w:spacing w:after="0" w:line="240" w:lineRule="auto"/>
        <w:rPr>
          <w:rFonts w:ascii="Arial" w:hAnsi="Arial" w:cs="Arial"/>
          <w:sz w:val="16"/>
          <w:szCs w:val="16"/>
        </w:rPr>
      </w:pPr>
    </w:p>
    <w:p w14:paraId="6FDCB6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4188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2776FA" w14:textId="77777777" w:rsidR="00983AE1" w:rsidRDefault="00983AE1">
      <w:pPr>
        <w:widowControl w:val="0"/>
        <w:autoSpaceDE w:val="0"/>
        <w:autoSpaceDN w:val="0"/>
        <w:adjustRightInd w:val="0"/>
        <w:spacing w:after="0" w:line="240" w:lineRule="auto"/>
        <w:rPr>
          <w:rFonts w:ascii="Arial" w:hAnsi="Arial" w:cs="Arial"/>
          <w:sz w:val="16"/>
          <w:szCs w:val="16"/>
        </w:rPr>
      </w:pPr>
    </w:p>
    <w:p w14:paraId="670C37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G45.42 I Prechodná celková amnézia, s úplným ústupom od 1 do 24 hodín      I</w:t>
      </w:r>
    </w:p>
    <w:p w14:paraId="5AABB7EA" w14:textId="77777777" w:rsidR="00983AE1" w:rsidRDefault="00983AE1">
      <w:pPr>
        <w:widowControl w:val="0"/>
        <w:autoSpaceDE w:val="0"/>
        <w:autoSpaceDN w:val="0"/>
        <w:adjustRightInd w:val="0"/>
        <w:spacing w:after="0" w:line="240" w:lineRule="auto"/>
        <w:rPr>
          <w:rFonts w:ascii="Arial" w:hAnsi="Arial" w:cs="Arial"/>
          <w:sz w:val="16"/>
          <w:szCs w:val="16"/>
        </w:rPr>
      </w:pPr>
    </w:p>
    <w:p w14:paraId="08BB7E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EDDD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476565" w14:textId="77777777" w:rsidR="00983AE1" w:rsidRDefault="00983AE1">
      <w:pPr>
        <w:widowControl w:val="0"/>
        <w:autoSpaceDE w:val="0"/>
        <w:autoSpaceDN w:val="0"/>
        <w:adjustRightInd w:val="0"/>
        <w:spacing w:after="0" w:line="240" w:lineRule="auto"/>
        <w:rPr>
          <w:rFonts w:ascii="Arial" w:hAnsi="Arial" w:cs="Arial"/>
          <w:sz w:val="16"/>
          <w:szCs w:val="16"/>
        </w:rPr>
      </w:pPr>
    </w:p>
    <w:p w14:paraId="410983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G45.43 I Prechodná celková amnézia, s úplným ústupom do 1 hodiny           I</w:t>
      </w:r>
    </w:p>
    <w:p w14:paraId="2500B4E4" w14:textId="77777777" w:rsidR="00983AE1" w:rsidRDefault="00983AE1">
      <w:pPr>
        <w:widowControl w:val="0"/>
        <w:autoSpaceDE w:val="0"/>
        <w:autoSpaceDN w:val="0"/>
        <w:adjustRightInd w:val="0"/>
        <w:spacing w:after="0" w:line="240" w:lineRule="auto"/>
        <w:rPr>
          <w:rFonts w:ascii="Arial" w:hAnsi="Arial" w:cs="Arial"/>
          <w:sz w:val="16"/>
          <w:szCs w:val="16"/>
        </w:rPr>
      </w:pPr>
    </w:p>
    <w:p w14:paraId="272854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337D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530DFC" w14:textId="77777777" w:rsidR="00983AE1" w:rsidRDefault="00983AE1">
      <w:pPr>
        <w:widowControl w:val="0"/>
        <w:autoSpaceDE w:val="0"/>
        <w:autoSpaceDN w:val="0"/>
        <w:adjustRightInd w:val="0"/>
        <w:spacing w:after="0" w:line="240" w:lineRule="auto"/>
        <w:rPr>
          <w:rFonts w:ascii="Arial" w:hAnsi="Arial" w:cs="Arial"/>
          <w:sz w:val="16"/>
          <w:szCs w:val="16"/>
        </w:rPr>
      </w:pPr>
    </w:p>
    <w:p w14:paraId="704C57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G45.49 I Prechodná celková amnézia s bližšie neurčeným priebehom ústupu    I</w:t>
      </w:r>
    </w:p>
    <w:p w14:paraId="3BC8E391" w14:textId="77777777" w:rsidR="00983AE1" w:rsidRDefault="00983AE1">
      <w:pPr>
        <w:widowControl w:val="0"/>
        <w:autoSpaceDE w:val="0"/>
        <w:autoSpaceDN w:val="0"/>
        <w:adjustRightInd w:val="0"/>
        <w:spacing w:after="0" w:line="240" w:lineRule="auto"/>
        <w:rPr>
          <w:rFonts w:ascii="Arial" w:hAnsi="Arial" w:cs="Arial"/>
          <w:sz w:val="16"/>
          <w:szCs w:val="16"/>
        </w:rPr>
      </w:pPr>
    </w:p>
    <w:p w14:paraId="24CF15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8646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56206D" w14:textId="77777777" w:rsidR="00983AE1" w:rsidRDefault="00983AE1">
      <w:pPr>
        <w:widowControl w:val="0"/>
        <w:autoSpaceDE w:val="0"/>
        <w:autoSpaceDN w:val="0"/>
        <w:adjustRightInd w:val="0"/>
        <w:spacing w:after="0" w:line="240" w:lineRule="auto"/>
        <w:rPr>
          <w:rFonts w:ascii="Arial" w:hAnsi="Arial" w:cs="Arial"/>
          <w:sz w:val="16"/>
          <w:szCs w:val="16"/>
        </w:rPr>
      </w:pPr>
    </w:p>
    <w:p w14:paraId="4426D1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G45.82 I Iná prechodná mozgová ischémia a príbuzný syndróm, s úplným       I</w:t>
      </w:r>
    </w:p>
    <w:p w14:paraId="2032EA63" w14:textId="77777777" w:rsidR="00983AE1" w:rsidRDefault="00983AE1">
      <w:pPr>
        <w:widowControl w:val="0"/>
        <w:autoSpaceDE w:val="0"/>
        <w:autoSpaceDN w:val="0"/>
        <w:adjustRightInd w:val="0"/>
        <w:spacing w:after="0" w:line="240" w:lineRule="auto"/>
        <w:rPr>
          <w:rFonts w:ascii="Arial" w:hAnsi="Arial" w:cs="Arial"/>
          <w:sz w:val="16"/>
          <w:szCs w:val="16"/>
        </w:rPr>
      </w:pPr>
    </w:p>
    <w:p w14:paraId="5C569F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ústupom od 1 do 24 hodín                                          I</w:t>
      </w:r>
    </w:p>
    <w:p w14:paraId="0229FD75" w14:textId="77777777" w:rsidR="00983AE1" w:rsidRDefault="00983AE1">
      <w:pPr>
        <w:widowControl w:val="0"/>
        <w:autoSpaceDE w:val="0"/>
        <w:autoSpaceDN w:val="0"/>
        <w:adjustRightInd w:val="0"/>
        <w:spacing w:after="0" w:line="240" w:lineRule="auto"/>
        <w:rPr>
          <w:rFonts w:ascii="Arial" w:hAnsi="Arial" w:cs="Arial"/>
          <w:sz w:val="16"/>
          <w:szCs w:val="16"/>
        </w:rPr>
      </w:pPr>
    </w:p>
    <w:p w14:paraId="1FED12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F042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35A4BC" w14:textId="77777777" w:rsidR="00983AE1" w:rsidRDefault="00983AE1">
      <w:pPr>
        <w:widowControl w:val="0"/>
        <w:autoSpaceDE w:val="0"/>
        <w:autoSpaceDN w:val="0"/>
        <w:adjustRightInd w:val="0"/>
        <w:spacing w:after="0" w:line="240" w:lineRule="auto"/>
        <w:rPr>
          <w:rFonts w:ascii="Arial" w:hAnsi="Arial" w:cs="Arial"/>
          <w:sz w:val="16"/>
          <w:szCs w:val="16"/>
        </w:rPr>
      </w:pPr>
    </w:p>
    <w:p w14:paraId="54FDC3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G45.83 I Iná prechodná mozgová ischémia a príbuzný syndróm, s úplným       I</w:t>
      </w:r>
    </w:p>
    <w:p w14:paraId="26335BA6" w14:textId="77777777" w:rsidR="00983AE1" w:rsidRDefault="00983AE1">
      <w:pPr>
        <w:widowControl w:val="0"/>
        <w:autoSpaceDE w:val="0"/>
        <w:autoSpaceDN w:val="0"/>
        <w:adjustRightInd w:val="0"/>
        <w:spacing w:after="0" w:line="240" w:lineRule="auto"/>
        <w:rPr>
          <w:rFonts w:ascii="Arial" w:hAnsi="Arial" w:cs="Arial"/>
          <w:sz w:val="16"/>
          <w:szCs w:val="16"/>
        </w:rPr>
      </w:pPr>
    </w:p>
    <w:p w14:paraId="1B4FAB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ústupom do 1 hodiny                                               I</w:t>
      </w:r>
    </w:p>
    <w:p w14:paraId="5A74F532" w14:textId="77777777" w:rsidR="00983AE1" w:rsidRDefault="00983AE1">
      <w:pPr>
        <w:widowControl w:val="0"/>
        <w:autoSpaceDE w:val="0"/>
        <w:autoSpaceDN w:val="0"/>
        <w:adjustRightInd w:val="0"/>
        <w:spacing w:after="0" w:line="240" w:lineRule="auto"/>
        <w:rPr>
          <w:rFonts w:ascii="Arial" w:hAnsi="Arial" w:cs="Arial"/>
          <w:sz w:val="16"/>
          <w:szCs w:val="16"/>
        </w:rPr>
      </w:pPr>
    </w:p>
    <w:p w14:paraId="53EF69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A051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591A26" w14:textId="77777777" w:rsidR="00983AE1" w:rsidRDefault="00983AE1">
      <w:pPr>
        <w:widowControl w:val="0"/>
        <w:autoSpaceDE w:val="0"/>
        <w:autoSpaceDN w:val="0"/>
        <w:adjustRightInd w:val="0"/>
        <w:spacing w:after="0" w:line="240" w:lineRule="auto"/>
        <w:rPr>
          <w:rFonts w:ascii="Arial" w:hAnsi="Arial" w:cs="Arial"/>
          <w:sz w:val="16"/>
          <w:szCs w:val="16"/>
        </w:rPr>
      </w:pPr>
    </w:p>
    <w:p w14:paraId="244D1C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G45.89 I Iná prechodná mozgová ischémia a príbuzné syndrómy s bližšie      I</w:t>
      </w:r>
    </w:p>
    <w:p w14:paraId="3D403FEC" w14:textId="77777777" w:rsidR="00983AE1" w:rsidRDefault="00983AE1">
      <w:pPr>
        <w:widowControl w:val="0"/>
        <w:autoSpaceDE w:val="0"/>
        <w:autoSpaceDN w:val="0"/>
        <w:adjustRightInd w:val="0"/>
        <w:spacing w:after="0" w:line="240" w:lineRule="auto"/>
        <w:rPr>
          <w:rFonts w:ascii="Arial" w:hAnsi="Arial" w:cs="Arial"/>
          <w:sz w:val="16"/>
          <w:szCs w:val="16"/>
        </w:rPr>
      </w:pPr>
    </w:p>
    <w:p w14:paraId="64E127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neurčeným priebehom ústupu                                        I</w:t>
      </w:r>
    </w:p>
    <w:p w14:paraId="2CBC5472" w14:textId="77777777" w:rsidR="00983AE1" w:rsidRDefault="00983AE1">
      <w:pPr>
        <w:widowControl w:val="0"/>
        <w:autoSpaceDE w:val="0"/>
        <w:autoSpaceDN w:val="0"/>
        <w:adjustRightInd w:val="0"/>
        <w:spacing w:after="0" w:line="240" w:lineRule="auto"/>
        <w:rPr>
          <w:rFonts w:ascii="Arial" w:hAnsi="Arial" w:cs="Arial"/>
          <w:sz w:val="16"/>
          <w:szCs w:val="16"/>
        </w:rPr>
      </w:pPr>
    </w:p>
    <w:p w14:paraId="500054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A96B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9F5F48" w14:textId="77777777" w:rsidR="00983AE1" w:rsidRDefault="00983AE1">
      <w:pPr>
        <w:widowControl w:val="0"/>
        <w:autoSpaceDE w:val="0"/>
        <w:autoSpaceDN w:val="0"/>
        <w:adjustRightInd w:val="0"/>
        <w:spacing w:after="0" w:line="240" w:lineRule="auto"/>
        <w:rPr>
          <w:rFonts w:ascii="Arial" w:hAnsi="Arial" w:cs="Arial"/>
          <w:sz w:val="16"/>
          <w:szCs w:val="16"/>
        </w:rPr>
      </w:pPr>
    </w:p>
    <w:p w14:paraId="72173F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G45.92 I Prechodná mozgová ischémia, bližšie neurčená, s úplným ústupom od I</w:t>
      </w:r>
    </w:p>
    <w:p w14:paraId="00F46BB6" w14:textId="77777777" w:rsidR="00983AE1" w:rsidRDefault="00983AE1">
      <w:pPr>
        <w:widowControl w:val="0"/>
        <w:autoSpaceDE w:val="0"/>
        <w:autoSpaceDN w:val="0"/>
        <w:adjustRightInd w:val="0"/>
        <w:spacing w:after="0" w:line="240" w:lineRule="auto"/>
        <w:rPr>
          <w:rFonts w:ascii="Arial" w:hAnsi="Arial" w:cs="Arial"/>
          <w:sz w:val="16"/>
          <w:szCs w:val="16"/>
        </w:rPr>
      </w:pPr>
    </w:p>
    <w:p w14:paraId="3BD4CD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 do 24 hodín                                                     I</w:t>
      </w:r>
    </w:p>
    <w:p w14:paraId="6DEDE341" w14:textId="77777777" w:rsidR="00983AE1" w:rsidRDefault="00983AE1">
      <w:pPr>
        <w:widowControl w:val="0"/>
        <w:autoSpaceDE w:val="0"/>
        <w:autoSpaceDN w:val="0"/>
        <w:adjustRightInd w:val="0"/>
        <w:spacing w:after="0" w:line="240" w:lineRule="auto"/>
        <w:rPr>
          <w:rFonts w:ascii="Arial" w:hAnsi="Arial" w:cs="Arial"/>
          <w:sz w:val="16"/>
          <w:szCs w:val="16"/>
        </w:rPr>
      </w:pPr>
    </w:p>
    <w:p w14:paraId="5A3423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3785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1C1DAA" w14:textId="77777777" w:rsidR="00983AE1" w:rsidRDefault="00983AE1">
      <w:pPr>
        <w:widowControl w:val="0"/>
        <w:autoSpaceDE w:val="0"/>
        <w:autoSpaceDN w:val="0"/>
        <w:adjustRightInd w:val="0"/>
        <w:spacing w:after="0" w:line="240" w:lineRule="auto"/>
        <w:rPr>
          <w:rFonts w:ascii="Arial" w:hAnsi="Arial" w:cs="Arial"/>
          <w:sz w:val="16"/>
          <w:szCs w:val="16"/>
        </w:rPr>
      </w:pPr>
    </w:p>
    <w:p w14:paraId="2FAAEC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G45.93 I Prechodná mozgová ischémia, bližšie neurčená, s úplným ústupom do I</w:t>
      </w:r>
    </w:p>
    <w:p w14:paraId="4B2DD0B0" w14:textId="77777777" w:rsidR="00983AE1" w:rsidRDefault="00983AE1">
      <w:pPr>
        <w:widowControl w:val="0"/>
        <w:autoSpaceDE w:val="0"/>
        <w:autoSpaceDN w:val="0"/>
        <w:adjustRightInd w:val="0"/>
        <w:spacing w:after="0" w:line="240" w:lineRule="auto"/>
        <w:rPr>
          <w:rFonts w:ascii="Arial" w:hAnsi="Arial" w:cs="Arial"/>
          <w:sz w:val="16"/>
          <w:szCs w:val="16"/>
        </w:rPr>
      </w:pPr>
    </w:p>
    <w:p w14:paraId="37ABCB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 hodiny                                                          I</w:t>
      </w:r>
    </w:p>
    <w:p w14:paraId="54A5063F" w14:textId="77777777" w:rsidR="00983AE1" w:rsidRDefault="00983AE1">
      <w:pPr>
        <w:widowControl w:val="0"/>
        <w:autoSpaceDE w:val="0"/>
        <w:autoSpaceDN w:val="0"/>
        <w:adjustRightInd w:val="0"/>
        <w:spacing w:after="0" w:line="240" w:lineRule="auto"/>
        <w:rPr>
          <w:rFonts w:ascii="Arial" w:hAnsi="Arial" w:cs="Arial"/>
          <w:sz w:val="16"/>
          <w:szCs w:val="16"/>
        </w:rPr>
      </w:pPr>
    </w:p>
    <w:p w14:paraId="59ED94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7338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54C5EA" w14:textId="77777777" w:rsidR="00983AE1" w:rsidRDefault="00983AE1">
      <w:pPr>
        <w:widowControl w:val="0"/>
        <w:autoSpaceDE w:val="0"/>
        <w:autoSpaceDN w:val="0"/>
        <w:adjustRightInd w:val="0"/>
        <w:spacing w:after="0" w:line="240" w:lineRule="auto"/>
        <w:rPr>
          <w:rFonts w:ascii="Arial" w:hAnsi="Arial" w:cs="Arial"/>
          <w:sz w:val="16"/>
          <w:szCs w:val="16"/>
        </w:rPr>
      </w:pPr>
    </w:p>
    <w:p w14:paraId="2C3963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G45.99 I Prechodná mozgová ischémia, bližšie neurčená, s bližšie neurčeným I</w:t>
      </w:r>
    </w:p>
    <w:p w14:paraId="30A22FED" w14:textId="77777777" w:rsidR="00983AE1" w:rsidRDefault="00983AE1">
      <w:pPr>
        <w:widowControl w:val="0"/>
        <w:autoSpaceDE w:val="0"/>
        <w:autoSpaceDN w:val="0"/>
        <w:adjustRightInd w:val="0"/>
        <w:spacing w:after="0" w:line="240" w:lineRule="auto"/>
        <w:rPr>
          <w:rFonts w:ascii="Arial" w:hAnsi="Arial" w:cs="Arial"/>
          <w:sz w:val="16"/>
          <w:szCs w:val="16"/>
        </w:rPr>
      </w:pPr>
    </w:p>
    <w:p w14:paraId="59155E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priebehom ústupu                                                  I</w:t>
      </w:r>
    </w:p>
    <w:p w14:paraId="23DBA87B" w14:textId="77777777" w:rsidR="00983AE1" w:rsidRDefault="00983AE1">
      <w:pPr>
        <w:widowControl w:val="0"/>
        <w:autoSpaceDE w:val="0"/>
        <w:autoSpaceDN w:val="0"/>
        <w:adjustRightInd w:val="0"/>
        <w:spacing w:after="0" w:line="240" w:lineRule="auto"/>
        <w:rPr>
          <w:rFonts w:ascii="Arial" w:hAnsi="Arial" w:cs="Arial"/>
          <w:sz w:val="16"/>
          <w:szCs w:val="16"/>
        </w:rPr>
      </w:pPr>
    </w:p>
    <w:p w14:paraId="3CDB47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42C6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CB95DC" w14:textId="77777777" w:rsidR="00983AE1" w:rsidRDefault="00983AE1">
      <w:pPr>
        <w:widowControl w:val="0"/>
        <w:autoSpaceDE w:val="0"/>
        <w:autoSpaceDN w:val="0"/>
        <w:adjustRightInd w:val="0"/>
        <w:spacing w:after="0" w:line="240" w:lineRule="auto"/>
        <w:rPr>
          <w:rFonts w:ascii="Arial" w:hAnsi="Arial" w:cs="Arial"/>
          <w:sz w:val="16"/>
          <w:szCs w:val="16"/>
        </w:rPr>
      </w:pPr>
    </w:p>
    <w:p w14:paraId="644104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G46.0  I Syndróm strednej mozgovej tepny (a. cerebri media)(I66.0+)        I</w:t>
      </w:r>
    </w:p>
    <w:p w14:paraId="2D5CF59B" w14:textId="77777777" w:rsidR="00983AE1" w:rsidRDefault="00983AE1">
      <w:pPr>
        <w:widowControl w:val="0"/>
        <w:autoSpaceDE w:val="0"/>
        <w:autoSpaceDN w:val="0"/>
        <w:adjustRightInd w:val="0"/>
        <w:spacing w:after="0" w:line="240" w:lineRule="auto"/>
        <w:rPr>
          <w:rFonts w:ascii="Arial" w:hAnsi="Arial" w:cs="Arial"/>
          <w:sz w:val="16"/>
          <w:szCs w:val="16"/>
        </w:rPr>
      </w:pPr>
    </w:p>
    <w:p w14:paraId="6246FA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1231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100616" w14:textId="77777777" w:rsidR="00983AE1" w:rsidRDefault="00983AE1">
      <w:pPr>
        <w:widowControl w:val="0"/>
        <w:autoSpaceDE w:val="0"/>
        <w:autoSpaceDN w:val="0"/>
        <w:adjustRightInd w:val="0"/>
        <w:spacing w:after="0" w:line="240" w:lineRule="auto"/>
        <w:rPr>
          <w:rFonts w:ascii="Arial" w:hAnsi="Arial" w:cs="Arial"/>
          <w:sz w:val="16"/>
          <w:szCs w:val="16"/>
        </w:rPr>
      </w:pPr>
    </w:p>
    <w:p w14:paraId="7AC65E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G46.1  I Syndróm prednej mozgovej tepny (a. cerebri anterior)(I66.1+)      I</w:t>
      </w:r>
    </w:p>
    <w:p w14:paraId="27179235" w14:textId="77777777" w:rsidR="00983AE1" w:rsidRDefault="00983AE1">
      <w:pPr>
        <w:widowControl w:val="0"/>
        <w:autoSpaceDE w:val="0"/>
        <w:autoSpaceDN w:val="0"/>
        <w:adjustRightInd w:val="0"/>
        <w:spacing w:after="0" w:line="240" w:lineRule="auto"/>
        <w:rPr>
          <w:rFonts w:ascii="Arial" w:hAnsi="Arial" w:cs="Arial"/>
          <w:sz w:val="16"/>
          <w:szCs w:val="16"/>
        </w:rPr>
      </w:pPr>
    </w:p>
    <w:p w14:paraId="4E50B5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3D82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CD8B84" w14:textId="77777777" w:rsidR="00983AE1" w:rsidRDefault="00983AE1">
      <w:pPr>
        <w:widowControl w:val="0"/>
        <w:autoSpaceDE w:val="0"/>
        <w:autoSpaceDN w:val="0"/>
        <w:adjustRightInd w:val="0"/>
        <w:spacing w:after="0" w:line="240" w:lineRule="auto"/>
        <w:rPr>
          <w:rFonts w:ascii="Arial" w:hAnsi="Arial" w:cs="Arial"/>
          <w:sz w:val="16"/>
          <w:szCs w:val="16"/>
        </w:rPr>
      </w:pPr>
    </w:p>
    <w:p w14:paraId="436E0E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G46.2  I Syndróm zadnej mozgovej tepny (a. cerebri posterior)(I66.2+)      I</w:t>
      </w:r>
    </w:p>
    <w:p w14:paraId="7026DD5C" w14:textId="77777777" w:rsidR="00983AE1" w:rsidRDefault="00983AE1">
      <w:pPr>
        <w:widowControl w:val="0"/>
        <w:autoSpaceDE w:val="0"/>
        <w:autoSpaceDN w:val="0"/>
        <w:adjustRightInd w:val="0"/>
        <w:spacing w:after="0" w:line="240" w:lineRule="auto"/>
        <w:rPr>
          <w:rFonts w:ascii="Arial" w:hAnsi="Arial" w:cs="Arial"/>
          <w:sz w:val="16"/>
          <w:szCs w:val="16"/>
        </w:rPr>
      </w:pPr>
    </w:p>
    <w:p w14:paraId="1E0700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A215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1EF54A" w14:textId="77777777" w:rsidR="00983AE1" w:rsidRDefault="00983AE1">
      <w:pPr>
        <w:widowControl w:val="0"/>
        <w:autoSpaceDE w:val="0"/>
        <w:autoSpaceDN w:val="0"/>
        <w:adjustRightInd w:val="0"/>
        <w:spacing w:after="0" w:line="240" w:lineRule="auto"/>
        <w:rPr>
          <w:rFonts w:ascii="Arial" w:hAnsi="Arial" w:cs="Arial"/>
          <w:sz w:val="16"/>
          <w:szCs w:val="16"/>
        </w:rPr>
      </w:pPr>
    </w:p>
    <w:p w14:paraId="24B4D7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G46.3  I Syndróm porážky mozgového kmeňa (I60-I67+)                        I</w:t>
      </w:r>
    </w:p>
    <w:p w14:paraId="48AAC5EB" w14:textId="77777777" w:rsidR="00983AE1" w:rsidRDefault="00983AE1">
      <w:pPr>
        <w:widowControl w:val="0"/>
        <w:autoSpaceDE w:val="0"/>
        <w:autoSpaceDN w:val="0"/>
        <w:adjustRightInd w:val="0"/>
        <w:spacing w:after="0" w:line="240" w:lineRule="auto"/>
        <w:rPr>
          <w:rFonts w:ascii="Arial" w:hAnsi="Arial" w:cs="Arial"/>
          <w:sz w:val="16"/>
          <w:szCs w:val="16"/>
        </w:rPr>
      </w:pPr>
    </w:p>
    <w:p w14:paraId="5A77AB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E9F4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439660" w14:textId="77777777" w:rsidR="00983AE1" w:rsidRDefault="00983AE1">
      <w:pPr>
        <w:widowControl w:val="0"/>
        <w:autoSpaceDE w:val="0"/>
        <w:autoSpaceDN w:val="0"/>
        <w:adjustRightInd w:val="0"/>
        <w:spacing w:after="0" w:line="240" w:lineRule="auto"/>
        <w:rPr>
          <w:rFonts w:ascii="Arial" w:hAnsi="Arial" w:cs="Arial"/>
          <w:sz w:val="16"/>
          <w:szCs w:val="16"/>
        </w:rPr>
      </w:pPr>
    </w:p>
    <w:p w14:paraId="50EC8E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G46.4  I Syndróm porážky mozočka (cerebella) (I60-I67+)                    I</w:t>
      </w:r>
    </w:p>
    <w:p w14:paraId="1E26BC54" w14:textId="77777777" w:rsidR="00983AE1" w:rsidRDefault="00983AE1">
      <w:pPr>
        <w:widowControl w:val="0"/>
        <w:autoSpaceDE w:val="0"/>
        <w:autoSpaceDN w:val="0"/>
        <w:adjustRightInd w:val="0"/>
        <w:spacing w:after="0" w:line="240" w:lineRule="auto"/>
        <w:rPr>
          <w:rFonts w:ascii="Arial" w:hAnsi="Arial" w:cs="Arial"/>
          <w:sz w:val="16"/>
          <w:szCs w:val="16"/>
        </w:rPr>
      </w:pPr>
    </w:p>
    <w:p w14:paraId="4F139F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EC51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08DAC4" w14:textId="77777777" w:rsidR="00983AE1" w:rsidRDefault="00983AE1">
      <w:pPr>
        <w:widowControl w:val="0"/>
        <w:autoSpaceDE w:val="0"/>
        <w:autoSpaceDN w:val="0"/>
        <w:adjustRightInd w:val="0"/>
        <w:spacing w:after="0" w:line="240" w:lineRule="auto"/>
        <w:rPr>
          <w:rFonts w:ascii="Arial" w:hAnsi="Arial" w:cs="Arial"/>
          <w:sz w:val="16"/>
          <w:szCs w:val="16"/>
        </w:rPr>
      </w:pPr>
    </w:p>
    <w:p w14:paraId="6DBD44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G46.5  I Čistý motorický lakunárny syndróm (I60-I67+)                      I</w:t>
      </w:r>
    </w:p>
    <w:p w14:paraId="10FAD925" w14:textId="77777777" w:rsidR="00983AE1" w:rsidRDefault="00983AE1">
      <w:pPr>
        <w:widowControl w:val="0"/>
        <w:autoSpaceDE w:val="0"/>
        <w:autoSpaceDN w:val="0"/>
        <w:adjustRightInd w:val="0"/>
        <w:spacing w:after="0" w:line="240" w:lineRule="auto"/>
        <w:rPr>
          <w:rFonts w:ascii="Arial" w:hAnsi="Arial" w:cs="Arial"/>
          <w:sz w:val="16"/>
          <w:szCs w:val="16"/>
        </w:rPr>
      </w:pPr>
    </w:p>
    <w:p w14:paraId="02691B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58E2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F9B405" w14:textId="77777777" w:rsidR="00983AE1" w:rsidRDefault="00983AE1">
      <w:pPr>
        <w:widowControl w:val="0"/>
        <w:autoSpaceDE w:val="0"/>
        <w:autoSpaceDN w:val="0"/>
        <w:adjustRightInd w:val="0"/>
        <w:spacing w:after="0" w:line="240" w:lineRule="auto"/>
        <w:rPr>
          <w:rFonts w:ascii="Arial" w:hAnsi="Arial" w:cs="Arial"/>
          <w:sz w:val="16"/>
          <w:szCs w:val="16"/>
        </w:rPr>
      </w:pPr>
    </w:p>
    <w:p w14:paraId="3F7BE3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G46.6  I Čistý senzorický lakunárny syndróm (I60-I67+)                     I</w:t>
      </w:r>
    </w:p>
    <w:p w14:paraId="0ECB153B" w14:textId="77777777" w:rsidR="00983AE1" w:rsidRDefault="00983AE1">
      <w:pPr>
        <w:widowControl w:val="0"/>
        <w:autoSpaceDE w:val="0"/>
        <w:autoSpaceDN w:val="0"/>
        <w:adjustRightInd w:val="0"/>
        <w:spacing w:after="0" w:line="240" w:lineRule="auto"/>
        <w:rPr>
          <w:rFonts w:ascii="Arial" w:hAnsi="Arial" w:cs="Arial"/>
          <w:sz w:val="16"/>
          <w:szCs w:val="16"/>
        </w:rPr>
      </w:pPr>
    </w:p>
    <w:p w14:paraId="1FFA24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4E28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74DAF9" w14:textId="77777777" w:rsidR="00983AE1" w:rsidRDefault="00983AE1">
      <w:pPr>
        <w:widowControl w:val="0"/>
        <w:autoSpaceDE w:val="0"/>
        <w:autoSpaceDN w:val="0"/>
        <w:adjustRightInd w:val="0"/>
        <w:spacing w:after="0" w:line="240" w:lineRule="auto"/>
        <w:rPr>
          <w:rFonts w:ascii="Arial" w:hAnsi="Arial" w:cs="Arial"/>
          <w:sz w:val="16"/>
          <w:szCs w:val="16"/>
        </w:rPr>
      </w:pPr>
    </w:p>
    <w:p w14:paraId="35012A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G46.7  I Iný lakunárny syndróm (I60-I67+)                                  I</w:t>
      </w:r>
    </w:p>
    <w:p w14:paraId="08C71749" w14:textId="77777777" w:rsidR="00983AE1" w:rsidRDefault="00983AE1">
      <w:pPr>
        <w:widowControl w:val="0"/>
        <w:autoSpaceDE w:val="0"/>
        <w:autoSpaceDN w:val="0"/>
        <w:adjustRightInd w:val="0"/>
        <w:spacing w:after="0" w:line="240" w:lineRule="auto"/>
        <w:rPr>
          <w:rFonts w:ascii="Arial" w:hAnsi="Arial" w:cs="Arial"/>
          <w:sz w:val="16"/>
          <w:szCs w:val="16"/>
        </w:rPr>
      </w:pPr>
    </w:p>
    <w:p w14:paraId="58D50F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B712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43C85E" w14:textId="77777777" w:rsidR="00983AE1" w:rsidRDefault="00983AE1">
      <w:pPr>
        <w:widowControl w:val="0"/>
        <w:autoSpaceDE w:val="0"/>
        <w:autoSpaceDN w:val="0"/>
        <w:adjustRightInd w:val="0"/>
        <w:spacing w:after="0" w:line="240" w:lineRule="auto"/>
        <w:rPr>
          <w:rFonts w:ascii="Arial" w:hAnsi="Arial" w:cs="Arial"/>
          <w:sz w:val="16"/>
          <w:szCs w:val="16"/>
        </w:rPr>
      </w:pPr>
    </w:p>
    <w:p w14:paraId="656A6A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G46.8  I Iný cievny mozgový syndróm pri mozgových cievnych chorobách       I</w:t>
      </w:r>
    </w:p>
    <w:p w14:paraId="3E87B075" w14:textId="77777777" w:rsidR="00983AE1" w:rsidRDefault="00983AE1">
      <w:pPr>
        <w:widowControl w:val="0"/>
        <w:autoSpaceDE w:val="0"/>
        <w:autoSpaceDN w:val="0"/>
        <w:adjustRightInd w:val="0"/>
        <w:spacing w:after="0" w:line="240" w:lineRule="auto"/>
        <w:rPr>
          <w:rFonts w:ascii="Arial" w:hAnsi="Arial" w:cs="Arial"/>
          <w:sz w:val="16"/>
          <w:szCs w:val="16"/>
        </w:rPr>
      </w:pPr>
    </w:p>
    <w:p w14:paraId="76893D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(I60-I67+)                                                        I</w:t>
      </w:r>
    </w:p>
    <w:p w14:paraId="0A1AEED2" w14:textId="77777777" w:rsidR="00983AE1" w:rsidRDefault="00983AE1">
      <w:pPr>
        <w:widowControl w:val="0"/>
        <w:autoSpaceDE w:val="0"/>
        <w:autoSpaceDN w:val="0"/>
        <w:adjustRightInd w:val="0"/>
        <w:spacing w:after="0" w:line="240" w:lineRule="auto"/>
        <w:rPr>
          <w:rFonts w:ascii="Arial" w:hAnsi="Arial" w:cs="Arial"/>
          <w:sz w:val="16"/>
          <w:szCs w:val="16"/>
        </w:rPr>
      </w:pPr>
    </w:p>
    <w:p w14:paraId="4648A9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A360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AD1C2D" w14:textId="77777777" w:rsidR="00983AE1" w:rsidRDefault="00983AE1">
      <w:pPr>
        <w:widowControl w:val="0"/>
        <w:autoSpaceDE w:val="0"/>
        <w:autoSpaceDN w:val="0"/>
        <w:adjustRightInd w:val="0"/>
        <w:spacing w:after="0" w:line="240" w:lineRule="auto"/>
        <w:rPr>
          <w:rFonts w:ascii="Arial" w:hAnsi="Arial" w:cs="Arial"/>
          <w:sz w:val="16"/>
          <w:szCs w:val="16"/>
        </w:rPr>
      </w:pPr>
    </w:p>
    <w:p w14:paraId="561EB9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G47.30 I Centrálne spánkové apnoe                                          I</w:t>
      </w:r>
    </w:p>
    <w:p w14:paraId="73D248B2" w14:textId="77777777" w:rsidR="00983AE1" w:rsidRDefault="00983AE1">
      <w:pPr>
        <w:widowControl w:val="0"/>
        <w:autoSpaceDE w:val="0"/>
        <w:autoSpaceDN w:val="0"/>
        <w:adjustRightInd w:val="0"/>
        <w:spacing w:after="0" w:line="240" w:lineRule="auto"/>
        <w:rPr>
          <w:rFonts w:ascii="Arial" w:hAnsi="Arial" w:cs="Arial"/>
          <w:sz w:val="16"/>
          <w:szCs w:val="16"/>
        </w:rPr>
      </w:pPr>
    </w:p>
    <w:p w14:paraId="653BC5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11F5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F23F92" w14:textId="77777777" w:rsidR="00983AE1" w:rsidRDefault="00983AE1">
      <w:pPr>
        <w:widowControl w:val="0"/>
        <w:autoSpaceDE w:val="0"/>
        <w:autoSpaceDN w:val="0"/>
        <w:adjustRightInd w:val="0"/>
        <w:spacing w:after="0" w:line="240" w:lineRule="auto"/>
        <w:rPr>
          <w:rFonts w:ascii="Arial" w:hAnsi="Arial" w:cs="Arial"/>
          <w:sz w:val="16"/>
          <w:szCs w:val="16"/>
        </w:rPr>
      </w:pPr>
    </w:p>
    <w:p w14:paraId="307DB4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G47.31 I Obštrukčné spánkové apnoe                                         I</w:t>
      </w:r>
    </w:p>
    <w:p w14:paraId="61716C21" w14:textId="77777777" w:rsidR="00983AE1" w:rsidRDefault="00983AE1">
      <w:pPr>
        <w:widowControl w:val="0"/>
        <w:autoSpaceDE w:val="0"/>
        <w:autoSpaceDN w:val="0"/>
        <w:adjustRightInd w:val="0"/>
        <w:spacing w:after="0" w:line="240" w:lineRule="auto"/>
        <w:rPr>
          <w:rFonts w:ascii="Arial" w:hAnsi="Arial" w:cs="Arial"/>
          <w:sz w:val="16"/>
          <w:szCs w:val="16"/>
        </w:rPr>
      </w:pPr>
    </w:p>
    <w:p w14:paraId="574E0F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A8D5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00BF9D" w14:textId="77777777" w:rsidR="00983AE1" w:rsidRDefault="00983AE1">
      <w:pPr>
        <w:widowControl w:val="0"/>
        <w:autoSpaceDE w:val="0"/>
        <w:autoSpaceDN w:val="0"/>
        <w:adjustRightInd w:val="0"/>
        <w:spacing w:after="0" w:line="240" w:lineRule="auto"/>
        <w:rPr>
          <w:rFonts w:ascii="Arial" w:hAnsi="Arial" w:cs="Arial"/>
          <w:sz w:val="16"/>
          <w:szCs w:val="16"/>
        </w:rPr>
      </w:pPr>
    </w:p>
    <w:p w14:paraId="27C3B6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G47.32 I Hypoventilačný syndróm súvisiaci so spánkom                       I</w:t>
      </w:r>
    </w:p>
    <w:p w14:paraId="1A4170F1" w14:textId="77777777" w:rsidR="00983AE1" w:rsidRDefault="00983AE1">
      <w:pPr>
        <w:widowControl w:val="0"/>
        <w:autoSpaceDE w:val="0"/>
        <w:autoSpaceDN w:val="0"/>
        <w:adjustRightInd w:val="0"/>
        <w:spacing w:after="0" w:line="240" w:lineRule="auto"/>
        <w:rPr>
          <w:rFonts w:ascii="Arial" w:hAnsi="Arial" w:cs="Arial"/>
          <w:sz w:val="16"/>
          <w:szCs w:val="16"/>
        </w:rPr>
      </w:pPr>
    </w:p>
    <w:p w14:paraId="5B9681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E39B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C17043" w14:textId="77777777" w:rsidR="00983AE1" w:rsidRDefault="00983AE1">
      <w:pPr>
        <w:widowControl w:val="0"/>
        <w:autoSpaceDE w:val="0"/>
        <w:autoSpaceDN w:val="0"/>
        <w:adjustRightInd w:val="0"/>
        <w:spacing w:after="0" w:line="240" w:lineRule="auto"/>
        <w:rPr>
          <w:rFonts w:ascii="Arial" w:hAnsi="Arial" w:cs="Arial"/>
          <w:sz w:val="16"/>
          <w:szCs w:val="16"/>
        </w:rPr>
      </w:pPr>
    </w:p>
    <w:p w14:paraId="64FC88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G47.38 I Iné spánkové apnoe                                                I</w:t>
      </w:r>
    </w:p>
    <w:p w14:paraId="471E4DC8" w14:textId="77777777" w:rsidR="00983AE1" w:rsidRDefault="00983AE1">
      <w:pPr>
        <w:widowControl w:val="0"/>
        <w:autoSpaceDE w:val="0"/>
        <w:autoSpaceDN w:val="0"/>
        <w:adjustRightInd w:val="0"/>
        <w:spacing w:after="0" w:line="240" w:lineRule="auto"/>
        <w:rPr>
          <w:rFonts w:ascii="Arial" w:hAnsi="Arial" w:cs="Arial"/>
          <w:sz w:val="16"/>
          <w:szCs w:val="16"/>
        </w:rPr>
      </w:pPr>
    </w:p>
    <w:p w14:paraId="709ACF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1312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A998E7" w14:textId="77777777" w:rsidR="00983AE1" w:rsidRDefault="00983AE1">
      <w:pPr>
        <w:widowControl w:val="0"/>
        <w:autoSpaceDE w:val="0"/>
        <w:autoSpaceDN w:val="0"/>
        <w:adjustRightInd w:val="0"/>
        <w:spacing w:after="0" w:line="240" w:lineRule="auto"/>
        <w:rPr>
          <w:rFonts w:ascii="Arial" w:hAnsi="Arial" w:cs="Arial"/>
          <w:sz w:val="16"/>
          <w:szCs w:val="16"/>
        </w:rPr>
      </w:pPr>
    </w:p>
    <w:p w14:paraId="515BB7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G47.39 I Spánkové apnoe, bližšie neurčené                                  I</w:t>
      </w:r>
    </w:p>
    <w:p w14:paraId="46A32971" w14:textId="77777777" w:rsidR="00983AE1" w:rsidRDefault="00983AE1">
      <w:pPr>
        <w:widowControl w:val="0"/>
        <w:autoSpaceDE w:val="0"/>
        <w:autoSpaceDN w:val="0"/>
        <w:adjustRightInd w:val="0"/>
        <w:spacing w:after="0" w:line="240" w:lineRule="auto"/>
        <w:rPr>
          <w:rFonts w:ascii="Arial" w:hAnsi="Arial" w:cs="Arial"/>
          <w:sz w:val="16"/>
          <w:szCs w:val="16"/>
        </w:rPr>
      </w:pPr>
    </w:p>
    <w:p w14:paraId="7C799E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C66F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BF0732" w14:textId="77777777" w:rsidR="00983AE1" w:rsidRDefault="00983AE1">
      <w:pPr>
        <w:widowControl w:val="0"/>
        <w:autoSpaceDE w:val="0"/>
        <w:autoSpaceDN w:val="0"/>
        <w:adjustRightInd w:val="0"/>
        <w:spacing w:after="0" w:line="240" w:lineRule="auto"/>
        <w:rPr>
          <w:rFonts w:ascii="Arial" w:hAnsi="Arial" w:cs="Arial"/>
          <w:sz w:val="16"/>
          <w:szCs w:val="16"/>
        </w:rPr>
      </w:pPr>
    </w:p>
    <w:p w14:paraId="3683D7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G47.4  I Narkolepsia a kataplexia                                          I</w:t>
      </w:r>
    </w:p>
    <w:p w14:paraId="7AF6628F" w14:textId="77777777" w:rsidR="00983AE1" w:rsidRDefault="00983AE1">
      <w:pPr>
        <w:widowControl w:val="0"/>
        <w:autoSpaceDE w:val="0"/>
        <w:autoSpaceDN w:val="0"/>
        <w:adjustRightInd w:val="0"/>
        <w:spacing w:after="0" w:line="240" w:lineRule="auto"/>
        <w:rPr>
          <w:rFonts w:ascii="Arial" w:hAnsi="Arial" w:cs="Arial"/>
          <w:sz w:val="16"/>
          <w:szCs w:val="16"/>
        </w:rPr>
      </w:pPr>
    </w:p>
    <w:p w14:paraId="593010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E924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1700CC" w14:textId="77777777" w:rsidR="00983AE1" w:rsidRDefault="00983AE1">
      <w:pPr>
        <w:widowControl w:val="0"/>
        <w:autoSpaceDE w:val="0"/>
        <w:autoSpaceDN w:val="0"/>
        <w:adjustRightInd w:val="0"/>
        <w:spacing w:after="0" w:line="240" w:lineRule="auto"/>
        <w:rPr>
          <w:rFonts w:ascii="Arial" w:hAnsi="Arial" w:cs="Arial"/>
          <w:sz w:val="16"/>
          <w:szCs w:val="16"/>
        </w:rPr>
      </w:pPr>
    </w:p>
    <w:p w14:paraId="078662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G53.0  I Neuralgia po herpes zoster (poherpetická neuralgia)(B02.2+)       I</w:t>
      </w:r>
    </w:p>
    <w:p w14:paraId="496CAC05" w14:textId="77777777" w:rsidR="00983AE1" w:rsidRDefault="00983AE1">
      <w:pPr>
        <w:widowControl w:val="0"/>
        <w:autoSpaceDE w:val="0"/>
        <w:autoSpaceDN w:val="0"/>
        <w:adjustRightInd w:val="0"/>
        <w:spacing w:after="0" w:line="240" w:lineRule="auto"/>
        <w:rPr>
          <w:rFonts w:ascii="Arial" w:hAnsi="Arial" w:cs="Arial"/>
          <w:sz w:val="16"/>
          <w:szCs w:val="16"/>
        </w:rPr>
      </w:pPr>
    </w:p>
    <w:p w14:paraId="69101C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12D4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722861" w14:textId="77777777" w:rsidR="00983AE1" w:rsidRDefault="00983AE1">
      <w:pPr>
        <w:widowControl w:val="0"/>
        <w:autoSpaceDE w:val="0"/>
        <w:autoSpaceDN w:val="0"/>
        <w:adjustRightInd w:val="0"/>
        <w:spacing w:after="0" w:line="240" w:lineRule="auto"/>
        <w:rPr>
          <w:rFonts w:ascii="Arial" w:hAnsi="Arial" w:cs="Arial"/>
          <w:sz w:val="16"/>
          <w:szCs w:val="16"/>
        </w:rPr>
      </w:pPr>
    </w:p>
    <w:p w14:paraId="4983D9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G53.1  I Obrna viacerých hlavových nervov pri infekčných a parazitových    I</w:t>
      </w:r>
    </w:p>
    <w:p w14:paraId="6234EE96" w14:textId="77777777" w:rsidR="00983AE1" w:rsidRDefault="00983AE1">
      <w:pPr>
        <w:widowControl w:val="0"/>
        <w:autoSpaceDE w:val="0"/>
        <w:autoSpaceDN w:val="0"/>
        <w:adjustRightInd w:val="0"/>
        <w:spacing w:after="0" w:line="240" w:lineRule="auto"/>
        <w:rPr>
          <w:rFonts w:ascii="Arial" w:hAnsi="Arial" w:cs="Arial"/>
          <w:sz w:val="16"/>
          <w:szCs w:val="16"/>
        </w:rPr>
      </w:pPr>
    </w:p>
    <w:p w14:paraId="23B1DB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(A00-B99+)                            I</w:t>
      </w:r>
    </w:p>
    <w:p w14:paraId="793E32EF" w14:textId="77777777" w:rsidR="00983AE1" w:rsidRDefault="00983AE1">
      <w:pPr>
        <w:widowControl w:val="0"/>
        <w:autoSpaceDE w:val="0"/>
        <w:autoSpaceDN w:val="0"/>
        <w:adjustRightInd w:val="0"/>
        <w:spacing w:after="0" w:line="240" w:lineRule="auto"/>
        <w:rPr>
          <w:rFonts w:ascii="Arial" w:hAnsi="Arial" w:cs="Arial"/>
          <w:sz w:val="16"/>
          <w:szCs w:val="16"/>
        </w:rPr>
      </w:pPr>
    </w:p>
    <w:p w14:paraId="6234E3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0B55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E35898" w14:textId="77777777" w:rsidR="00983AE1" w:rsidRDefault="00983AE1">
      <w:pPr>
        <w:widowControl w:val="0"/>
        <w:autoSpaceDE w:val="0"/>
        <w:autoSpaceDN w:val="0"/>
        <w:adjustRightInd w:val="0"/>
        <w:spacing w:after="0" w:line="240" w:lineRule="auto"/>
        <w:rPr>
          <w:rFonts w:ascii="Arial" w:hAnsi="Arial" w:cs="Arial"/>
          <w:sz w:val="16"/>
          <w:szCs w:val="16"/>
        </w:rPr>
      </w:pPr>
    </w:p>
    <w:p w14:paraId="57CA8B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G60.0  I Dedičná motorická a senzitívna neuropatia                         I</w:t>
      </w:r>
    </w:p>
    <w:p w14:paraId="104DBDEC" w14:textId="77777777" w:rsidR="00983AE1" w:rsidRDefault="00983AE1">
      <w:pPr>
        <w:widowControl w:val="0"/>
        <w:autoSpaceDE w:val="0"/>
        <w:autoSpaceDN w:val="0"/>
        <w:adjustRightInd w:val="0"/>
        <w:spacing w:after="0" w:line="240" w:lineRule="auto"/>
        <w:rPr>
          <w:rFonts w:ascii="Arial" w:hAnsi="Arial" w:cs="Arial"/>
          <w:sz w:val="16"/>
          <w:szCs w:val="16"/>
        </w:rPr>
      </w:pPr>
    </w:p>
    <w:p w14:paraId="117BB0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394B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15810D" w14:textId="77777777" w:rsidR="00983AE1" w:rsidRDefault="00983AE1">
      <w:pPr>
        <w:widowControl w:val="0"/>
        <w:autoSpaceDE w:val="0"/>
        <w:autoSpaceDN w:val="0"/>
        <w:adjustRightInd w:val="0"/>
        <w:spacing w:after="0" w:line="240" w:lineRule="auto"/>
        <w:rPr>
          <w:rFonts w:ascii="Arial" w:hAnsi="Arial" w:cs="Arial"/>
          <w:sz w:val="16"/>
          <w:szCs w:val="16"/>
        </w:rPr>
      </w:pPr>
    </w:p>
    <w:p w14:paraId="3A0495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G60.1  I Refsumova choroba                                                 I</w:t>
      </w:r>
    </w:p>
    <w:p w14:paraId="5CD90E4A" w14:textId="77777777" w:rsidR="00983AE1" w:rsidRDefault="00983AE1">
      <w:pPr>
        <w:widowControl w:val="0"/>
        <w:autoSpaceDE w:val="0"/>
        <w:autoSpaceDN w:val="0"/>
        <w:adjustRightInd w:val="0"/>
        <w:spacing w:after="0" w:line="240" w:lineRule="auto"/>
        <w:rPr>
          <w:rFonts w:ascii="Arial" w:hAnsi="Arial" w:cs="Arial"/>
          <w:sz w:val="16"/>
          <w:szCs w:val="16"/>
        </w:rPr>
      </w:pPr>
    </w:p>
    <w:p w14:paraId="0E0612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0B84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D60186" w14:textId="77777777" w:rsidR="00983AE1" w:rsidRDefault="00983AE1">
      <w:pPr>
        <w:widowControl w:val="0"/>
        <w:autoSpaceDE w:val="0"/>
        <w:autoSpaceDN w:val="0"/>
        <w:adjustRightInd w:val="0"/>
        <w:spacing w:after="0" w:line="240" w:lineRule="auto"/>
        <w:rPr>
          <w:rFonts w:ascii="Arial" w:hAnsi="Arial" w:cs="Arial"/>
          <w:sz w:val="16"/>
          <w:szCs w:val="16"/>
        </w:rPr>
      </w:pPr>
    </w:p>
    <w:p w14:paraId="1B0555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G60.2  I Neuropatia spojená s dedičnou ataxiou                             I</w:t>
      </w:r>
    </w:p>
    <w:p w14:paraId="36BBAD24" w14:textId="77777777" w:rsidR="00983AE1" w:rsidRDefault="00983AE1">
      <w:pPr>
        <w:widowControl w:val="0"/>
        <w:autoSpaceDE w:val="0"/>
        <w:autoSpaceDN w:val="0"/>
        <w:adjustRightInd w:val="0"/>
        <w:spacing w:after="0" w:line="240" w:lineRule="auto"/>
        <w:rPr>
          <w:rFonts w:ascii="Arial" w:hAnsi="Arial" w:cs="Arial"/>
          <w:sz w:val="16"/>
          <w:szCs w:val="16"/>
        </w:rPr>
      </w:pPr>
    </w:p>
    <w:p w14:paraId="58EE1E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09D9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DD9234" w14:textId="77777777" w:rsidR="00983AE1" w:rsidRDefault="00983AE1">
      <w:pPr>
        <w:widowControl w:val="0"/>
        <w:autoSpaceDE w:val="0"/>
        <w:autoSpaceDN w:val="0"/>
        <w:adjustRightInd w:val="0"/>
        <w:spacing w:after="0" w:line="240" w:lineRule="auto"/>
        <w:rPr>
          <w:rFonts w:ascii="Arial" w:hAnsi="Arial" w:cs="Arial"/>
          <w:sz w:val="16"/>
          <w:szCs w:val="16"/>
        </w:rPr>
      </w:pPr>
    </w:p>
    <w:p w14:paraId="653E9C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G60.3  I Idiopatická progresívna neuropatia                                I</w:t>
      </w:r>
    </w:p>
    <w:p w14:paraId="2DFC0D8D" w14:textId="77777777" w:rsidR="00983AE1" w:rsidRDefault="00983AE1">
      <w:pPr>
        <w:widowControl w:val="0"/>
        <w:autoSpaceDE w:val="0"/>
        <w:autoSpaceDN w:val="0"/>
        <w:adjustRightInd w:val="0"/>
        <w:spacing w:after="0" w:line="240" w:lineRule="auto"/>
        <w:rPr>
          <w:rFonts w:ascii="Arial" w:hAnsi="Arial" w:cs="Arial"/>
          <w:sz w:val="16"/>
          <w:szCs w:val="16"/>
        </w:rPr>
      </w:pPr>
    </w:p>
    <w:p w14:paraId="39A0A1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685B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7E6639" w14:textId="77777777" w:rsidR="00983AE1" w:rsidRDefault="00983AE1">
      <w:pPr>
        <w:widowControl w:val="0"/>
        <w:autoSpaceDE w:val="0"/>
        <w:autoSpaceDN w:val="0"/>
        <w:adjustRightInd w:val="0"/>
        <w:spacing w:after="0" w:line="240" w:lineRule="auto"/>
        <w:rPr>
          <w:rFonts w:ascii="Arial" w:hAnsi="Arial" w:cs="Arial"/>
          <w:sz w:val="16"/>
          <w:szCs w:val="16"/>
        </w:rPr>
      </w:pPr>
    </w:p>
    <w:p w14:paraId="04247E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G60.8  I Iná dedičná a idiopatická neuropatia                              I</w:t>
      </w:r>
    </w:p>
    <w:p w14:paraId="070BA25C" w14:textId="77777777" w:rsidR="00983AE1" w:rsidRDefault="00983AE1">
      <w:pPr>
        <w:widowControl w:val="0"/>
        <w:autoSpaceDE w:val="0"/>
        <w:autoSpaceDN w:val="0"/>
        <w:adjustRightInd w:val="0"/>
        <w:spacing w:after="0" w:line="240" w:lineRule="auto"/>
        <w:rPr>
          <w:rFonts w:ascii="Arial" w:hAnsi="Arial" w:cs="Arial"/>
          <w:sz w:val="16"/>
          <w:szCs w:val="16"/>
        </w:rPr>
      </w:pPr>
    </w:p>
    <w:p w14:paraId="64605F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45B7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AF648E" w14:textId="77777777" w:rsidR="00983AE1" w:rsidRDefault="00983AE1">
      <w:pPr>
        <w:widowControl w:val="0"/>
        <w:autoSpaceDE w:val="0"/>
        <w:autoSpaceDN w:val="0"/>
        <w:adjustRightInd w:val="0"/>
        <w:spacing w:after="0" w:line="240" w:lineRule="auto"/>
        <w:rPr>
          <w:rFonts w:ascii="Arial" w:hAnsi="Arial" w:cs="Arial"/>
          <w:sz w:val="16"/>
          <w:szCs w:val="16"/>
        </w:rPr>
      </w:pPr>
    </w:p>
    <w:p w14:paraId="7CB196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G60.9  I Dedičná a idiopatická neuropatia, bližšie neurčená                I</w:t>
      </w:r>
    </w:p>
    <w:p w14:paraId="43D51003" w14:textId="77777777" w:rsidR="00983AE1" w:rsidRDefault="00983AE1">
      <w:pPr>
        <w:widowControl w:val="0"/>
        <w:autoSpaceDE w:val="0"/>
        <w:autoSpaceDN w:val="0"/>
        <w:adjustRightInd w:val="0"/>
        <w:spacing w:after="0" w:line="240" w:lineRule="auto"/>
        <w:rPr>
          <w:rFonts w:ascii="Arial" w:hAnsi="Arial" w:cs="Arial"/>
          <w:sz w:val="16"/>
          <w:szCs w:val="16"/>
        </w:rPr>
      </w:pPr>
    </w:p>
    <w:p w14:paraId="5FD426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E7D6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286718" w14:textId="77777777" w:rsidR="00983AE1" w:rsidRDefault="00983AE1">
      <w:pPr>
        <w:widowControl w:val="0"/>
        <w:autoSpaceDE w:val="0"/>
        <w:autoSpaceDN w:val="0"/>
        <w:adjustRightInd w:val="0"/>
        <w:spacing w:after="0" w:line="240" w:lineRule="auto"/>
        <w:rPr>
          <w:rFonts w:ascii="Arial" w:hAnsi="Arial" w:cs="Arial"/>
          <w:sz w:val="16"/>
          <w:szCs w:val="16"/>
        </w:rPr>
      </w:pPr>
    </w:p>
    <w:p w14:paraId="2607B7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G61.0  I Guillainov-Barrého syndróm                                        I</w:t>
      </w:r>
    </w:p>
    <w:p w14:paraId="11146A73" w14:textId="77777777" w:rsidR="00983AE1" w:rsidRDefault="00983AE1">
      <w:pPr>
        <w:widowControl w:val="0"/>
        <w:autoSpaceDE w:val="0"/>
        <w:autoSpaceDN w:val="0"/>
        <w:adjustRightInd w:val="0"/>
        <w:spacing w:after="0" w:line="240" w:lineRule="auto"/>
        <w:rPr>
          <w:rFonts w:ascii="Arial" w:hAnsi="Arial" w:cs="Arial"/>
          <w:sz w:val="16"/>
          <w:szCs w:val="16"/>
        </w:rPr>
      </w:pPr>
    </w:p>
    <w:p w14:paraId="57448A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8DD0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7882A1" w14:textId="77777777" w:rsidR="00983AE1" w:rsidRDefault="00983AE1">
      <w:pPr>
        <w:widowControl w:val="0"/>
        <w:autoSpaceDE w:val="0"/>
        <w:autoSpaceDN w:val="0"/>
        <w:adjustRightInd w:val="0"/>
        <w:spacing w:after="0" w:line="240" w:lineRule="auto"/>
        <w:rPr>
          <w:rFonts w:ascii="Arial" w:hAnsi="Arial" w:cs="Arial"/>
          <w:sz w:val="16"/>
          <w:szCs w:val="16"/>
        </w:rPr>
      </w:pPr>
    </w:p>
    <w:p w14:paraId="4C380F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G61.1  I Sérová polyneuropatia                                             I</w:t>
      </w:r>
    </w:p>
    <w:p w14:paraId="1DA4CC98" w14:textId="77777777" w:rsidR="00983AE1" w:rsidRDefault="00983AE1">
      <w:pPr>
        <w:widowControl w:val="0"/>
        <w:autoSpaceDE w:val="0"/>
        <w:autoSpaceDN w:val="0"/>
        <w:adjustRightInd w:val="0"/>
        <w:spacing w:after="0" w:line="240" w:lineRule="auto"/>
        <w:rPr>
          <w:rFonts w:ascii="Arial" w:hAnsi="Arial" w:cs="Arial"/>
          <w:sz w:val="16"/>
          <w:szCs w:val="16"/>
        </w:rPr>
      </w:pPr>
    </w:p>
    <w:p w14:paraId="5649A9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EFDC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E1DD85" w14:textId="77777777" w:rsidR="00983AE1" w:rsidRDefault="00983AE1">
      <w:pPr>
        <w:widowControl w:val="0"/>
        <w:autoSpaceDE w:val="0"/>
        <w:autoSpaceDN w:val="0"/>
        <w:adjustRightInd w:val="0"/>
        <w:spacing w:after="0" w:line="240" w:lineRule="auto"/>
        <w:rPr>
          <w:rFonts w:ascii="Arial" w:hAnsi="Arial" w:cs="Arial"/>
          <w:sz w:val="16"/>
          <w:szCs w:val="16"/>
        </w:rPr>
      </w:pPr>
    </w:p>
    <w:p w14:paraId="41FBEF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G61.8  I Iná zápalová polyneuropatia                                       I</w:t>
      </w:r>
    </w:p>
    <w:p w14:paraId="791A9787" w14:textId="77777777" w:rsidR="00983AE1" w:rsidRDefault="00983AE1">
      <w:pPr>
        <w:widowControl w:val="0"/>
        <w:autoSpaceDE w:val="0"/>
        <w:autoSpaceDN w:val="0"/>
        <w:adjustRightInd w:val="0"/>
        <w:spacing w:after="0" w:line="240" w:lineRule="auto"/>
        <w:rPr>
          <w:rFonts w:ascii="Arial" w:hAnsi="Arial" w:cs="Arial"/>
          <w:sz w:val="16"/>
          <w:szCs w:val="16"/>
        </w:rPr>
      </w:pPr>
    </w:p>
    <w:p w14:paraId="0C3400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0785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A9FCF0" w14:textId="77777777" w:rsidR="00983AE1" w:rsidRDefault="00983AE1">
      <w:pPr>
        <w:widowControl w:val="0"/>
        <w:autoSpaceDE w:val="0"/>
        <w:autoSpaceDN w:val="0"/>
        <w:adjustRightInd w:val="0"/>
        <w:spacing w:after="0" w:line="240" w:lineRule="auto"/>
        <w:rPr>
          <w:rFonts w:ascii="Arial" w:hAnsi="Arial" w:cs="Arial"/>
          <w:sz w:val="16"/>
          <w:szCs w:val="16"/>
        </w:rPr>
      </w:pPr>
    </w:p>
    <w:p w14:paraId="555958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G61.9  I Zápalová polyneuropatia, bližšie neurčená                         I</w:t>
      </w:r>
    </w:p>
    <w:p w14:paraId="5F9AAF7D" w14:textId="77777777" w:rsidR="00983AE1" w:rsidRDefault="00983AE1">
      <w:pPr>
        <w:widowControl w:val="0"/>
        <w:autoSpaceDE w:val="0"/>
        <w:autoSpaceDN w:val="0"/>
        <w:adjustRightInd w:val="0"/>
        <w:spacing w:after="0" w:line="240" w:lineRule="auto"/>
        <w:rPr>
          <w:rFonts w:ascii="Arial" w:hAnsi="Arial" w:cs="Arial"/>
          <w:sz w:val="16"/>
          <w:szCs w:val="16"/>
        </w:rPr>
      </w:pPr>
    </w:p>
    <w:p w14:paraId="4C4B49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4A77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E13ACB" w14:textId="77777777" w:rsidR="00983AE1" w:rsidRDefault="00983AE1">
      <w:pPr>
        <w:widowControl w:val="0"/>
        <w:autoSpaceDE w:val="0"/>
        <w:autoSpaceDN w:val="0"/>
        <w:adjustRightInd w:val="0"/>
        <w:spacing w:after="0" w:line="240" w:lineRule="auto"/>
        <w:rPr>
          <w:rFonts w:ascii="Arial" w:hAnsi="Arial" w:cs="Arial"/>
          <w:sz w:val="16"/>
          <w:szCs w:val="16"/>
        </w:rPr>
      </w:pPr>
    </w:p>
    <w:p w14:paraId="69997E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G62.0  I Polyneuropatia zapríčinená liekom                                 I</w:t>
      </w:r>
    </w:p>
    <w:p w14:paraId="4098A3EA" w14:textId="77777777" w:rsidR="00983AE1" w:rsidRDefault="00983AE1">
      <w:pPr>
        <w:widowControl w:val="0"/>
        <w:autoSpaceDE w:val="0"/>
        <w:autoSpaceDN w:val="0"/>
        <w:adjustRightInd w:val="0"/>
        <w:spacing w:after="0" w:line="240" w:lineRule="auto"/>
        <w:rPr>
          <w:rFonts w:ascii="Arial" w:hAnsi="Arial" w:cs="Arial"/>
          <w:sz w:val="16"/>
          <w:szCs w:val="16"/>
        </w:rPr>
      </w:pPr>
    </w:p>
    <w:p w14:paraId="3AD526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3E0A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37A209" w14:textId="77777777" w:rsidR="00983AE1" w:rsidRDefault="00983AE1">
      <w:pPr>
        <w:widowControl w:val="0"/>
        <w:autoSpaceDE w:val="0"/>
        <w:autoSpaceDN w:val="0"/>
        <w:adjustRightInd w:val="0"/>
        <w:spacing w:after="0" w:line="240" w:lineRule="auto"/>
        <w:rPr>
          <w:rFonts w:ascii="Arial" w:hAnsi="Arial" w:cs="Arial"/>
          <w:sz w:val="16"/>
          <w:szCs w:val="16"/>
        </w:rPr>
      </w:pPr>
    </w:p>
    <w:p w14:paraId="6A501A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G62.1  I Alkoholová polyneuropatia                                         I</w:t>
      </w:r>
    </w:p>
    <w:p w14:paraId="1E0AC637" w14:textId="77777777" w:rsidR="00983AE1" w:rsidRDefault="00983AE1">
      <w:pPr>
        <w:widowControl w:val="0"/>
        <w:autoSpaceDE w:val="0"/>
        <w:autoSpaceDN w:val="0"/>
        <w:adjustRightInd w:val="0"/>
        <w:spacing w:after="0" w:line="240" w:lineRule="auto"/>
        <w:rPr>
          <w:rFonts w:ascii="Arial" w:hAnsi="Arial" w:cs="Arial"/>
          <w:sz w:val="16"/>
          <w:szCs w:val="16"/>
        </w:rPr>
      </w:pPr>
    </w:p>
    <w:p w14:paraId="1E62E6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33A30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688021" w14:textId="77777777" w:rsidR="00983AE1" w:rsidRDefault="00983AE1">
      <w:pPr>
        <w:widowControl w:val="0"/>
        <w:autoSpaceDE w:val="0"/>
        <w:autoSpaceDN w:val="0"/>
        <w:adjustRightInd w:val="0"/>
        <w:spacing w:after="0" w:line="240" w:lineRule="auto"/>
        <w:rPr>
          <w:rFonts w:ascii="Arial" w:hAnsi="Arial" w:cs="Arial"/>
          <w:sz w:val="16"/>
          <w:szCs w:val="16"/>
        </w:rPr>
      </w:pPr>
    </w:p>
    <w:p w14:paraId="160864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G62.2  I Polyneuropatia zapríčinená inými toxickými látkami                I</w:t>
      </w:r>
    </w:p>
    <w:p w14:paraId="5B066B15" w14:textId="77777777" w:rsidR="00983AE1" w:rsidRDefault="00983AE1">
      <w:pPr>
        <w:widowControl w:val="0"/>
        <w:autoSpaceDE w:val="0"/>
        <w:autoSpaceDN w:val="0"/>
        <w:adjustRightInd w:val="0"/>
        <w:spacing w:after="0" w:line="240" w:lineRule="auto"/>
        <w:rPr>
          <w:rFonts w:ascii="Arial" w:hAnsi="Arial" w:cs="Arial"/>
          <w:sz w:val="16"/>
          <w:szCs w:val="16"/>
        </w:rPr>
      </w:pPr>
    </w:p>
    <w:p w14:paraId="2046FA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F623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BE72BF" w14:textId="77777777" w:rsidR="00983AE1" w:rsidRDefault="00983AE1">
      <w:pPr>
        <w:widowControl w:val="0"/>
        <w:autoSpaceDE w:val="0"/>
        <w:autoSpaceDN w:val="0"/>
        <w:adjustRightInd w:val="0"/>
        <w:spacing w:after="0" w:line="240" w:lineRule="auto"/>
        <w:rPr>
          <w:rFonts w:ascii="Arial" w:hAnsi="Arial" w:cs="Arial"/>
          <w:sz w:val="16"/>
          <w:szCs w:val="16"/>
        </w:rPr>
      </w:pPr>
    </w:p>
    <w:p w14:paraId="1344EE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G62.80 I Polyneuropatia kriticky chorých                                   I</w:t>
      </w:r>
    </w:p>
    <w:p w14:paraId="5688A5D3" w14:textId="77777777" w:rsidR="00983AE1" w:rsidRDefault="00983AE1">
      <w:pPr>
        <w:widowControl w:val="0"/>
        <w:autoSpaceDE w:val="0"/>
        <w:autoSpaceDN w:val="0"/>
        <w:adjustRightInd w:val="0"/>
        <w:spacing w:after="0" w:line="240" w:lineRule="auto"/>
        <w:rPr>
          <w:rFonts w:ascii="Arial" w:hAnsi="Arial" w:cs="Arial"/>
          <w:sz w:val="16"/>
          <w:szCs w:val="16"/>
        </w:rPr>
      </w:pPr>
    </w:p>
    <w:p w14:paraId="534E7A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C13A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FFB5E1" w14:textId="77777777" w:rsidR="00983AE1" w:rsidRDefault="00983AE1">
      <w:pPr>
        <w:widowControl w:val="0"/>
        <w:autoSpaceDE w:val="0"/>
        <w:autoSpaceDN w:val="0"/>
        <w:adjustRightInd w:val="0"/>
        <w:spacing w:after="0" w:line="240" w:lineRule="auto"/>
        <w:rPr>
          <w:rFonts w:ascii="Arial" w:hAnsi="Arial" w:cs="Arial"/>
          <w:sz w:val="16"/>
          <w:szCs w:val="16"/>
        </w:rPr>
      </w:pPr>
    </w:p>
    <w:p w14:paraId="03F129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G62.88 I Iná určená polyneuropatia                                         I</w:t>
      </w:r>
    </w:p>
    <w:p w14:paraId="55C9F0B2" w14:textId="77777777" w:rsidR="00983AE1" w:rsidRDefault="00983AE1">
      <w:pPr>
        <w:widowControl w:val="0"/>
        <w:autoSpaceDE w:val="0"/>
        <w:autoSpaceDN w:val="0"/>
        <w:adjustRightInd w:val="0"/>
        <w:spacing w:after="0" w:line="240" w:lineRule="auto"/>
        <w:rPr>
          <w:rFonts w:ascii="Arial" w:hAnsi="Arial" w:cs="Arial"/>
          <w:sz w:val="16"/>
          <w:szCs w:val="16"/>
        </w:rPr>
      </w:pPr>
    </w:p>
    <w:p w14:paraId="3F23BD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22D8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E2B936" w14:textId="77777777" w:rsidR="00983AE1" w:rsidRDefault="00983AE1">
      <w:pPr>
        <w:widowControl w:val="0"/>
        <w:autoSpaceDE w:val="0"/>
        <w:autoSpaceDN w:val="0"/>
        <w:adjustRightInd w:val="0"/>
        <w:spacing w:after="0" w:line="240" w:lineRule="auto"/>
        <w:rPr>
          <w:rFonts w:ascii="Arial" w:hAnsi="Arial" w:cs="Arial"/>
          <w:sz w:val="16"/>
          <w:szCs w:val="16"/>
        </w:rPr>
      </w:pPr>
    </w:p>
    <w:p w14:paraId="1CE816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G62.9  I Polyneuropatia, bližšie neurčená                                  I</w:t>
      </w:r>
    </w:p>
    <w:p w14:paraId="0EB6C399" w14:textId="77777777" w:rsidR="00983AE1" w:rsidRDefault="00983AE1">
      <w:pPr>
        <w:widowControl w:val="0"/>
        <w:autoSpaceDE w:val="0"/>
        <w:autoSpaceDN w:val="0"/>
        <w:adjustRightInd w:val="0"/>
        <w:spacing w:after="0" w:line="240" w:lineRule="auto"/>
        <w:rPr>
          <w:rFonts w:ascii="Arial" w:hAnsi="Arial" w:cs="Arial"/>
          <w:sz w:val="16"/>
          <w:szCs w:val="16"/>
        </w:rPr>
      </w:pPr>
    </w:p>
    <w:p w14:paraId="147A6E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FDF8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426CFE" w14:textId="77777777" w:rsidR="00983AE1" w:rsidRDefault="00983AE1">
      <w:pPr>
        <w:widowControl w:val="0"/>
        <w:autoSpaceDE w:val="0"/>
        <w:autoSpaceDN w:val="0"/>
        <w:adjustRightInd w:val="0"/>
        <w:spacing w:after="0" w:line="240" w:lineRule="auto"/>
        <w:rPr>
          <w:rFonts w:ascii="Arial" w:hAnsi="Arial" w:cs="Arial"/>
          <w:sz w:val="16"/>
          <w:szCs w:val="16"/>
        </w:rPr>
      </w:pPr>
    </w:p>
    <w:p w14:paraId="005C13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G63.2  I Diabetická polyneuropatia (E10-E14, vierte Stelle .4+)            I</w:t>
      </w:r>
    </w:p>
    <w:p w14:paraId="6757B8ED" w14:textId="77777777" w:rsidR="00983AE1" w:rsidRDefault="00983AE1">
      <w:pPr>
        <w:widowControl w:val="0"/>
        <w:autoSpaceDE w:val="0"/>
        <w:autoSpaceDN w:val="0"/>
        <w:adjustRightInd w:val="0"/>
        <w:spacing w:after="0" w:line="240" w:lineRule="auto"/>
        <w:rPr>
          <w:rFonts w:ascii="Arial" w:hAnsi="Arial" w:cs="Arial"/>
          <w:sz w:val="16"/>
          <w:szCs w:val="16"/>
        </w:rPr>
      </w:pPr>
    </w:p>
    <w:p w14:paraId="2B5E3C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3C6D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38262F" w14:textId="77777777" w:rsidR="00983AE1" w:rsidRDefault="00983AE1">
      <w:pPr>
        <w:widowControl w:val="0"/>
        <w:autoSpaceDE w:val="0"/>
        <w:autoSpaceDN w:val="0"/>
        <w:adjustRightInd w:val="0"/>
        <w:spacing w:after="0" w:line="240" w:lineRule="auto"/>
        <w:rPr>
          <w:rFonts w:ascii="Arial" w:hAnsi="Arial" w:cs="Arial"/>
          <w:sz w:val="16"/>
          <w:szCs w:val="16"/>
        </w:rPr>
      </w:pPr>
    </w:p>
    <w:p w14:paraId="4B1DD5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G70.0  I Myasthenia gravis                                                 I</w:t>
      </w:r>
    </w:p>
    <w:p w14:paraId="52959101" w14:textId="77777777" w:rsidR="00983AE1" w:rsidRDefault="00983AE1">
      <w:pPr>
        <w:widowControl w:val="0"/>
        <w:autoSpaceDE w:val="0"/>
        <w:autoSpaceDN w:val="0"/>
        <w:adjustRightInd w:val="0"/>
        <w:spacing w:after="0" w:line="240" w:lineRule="auto"/>
        <w:rPr>
          <w:rFonts w:ascii="Arial" w:hAnsi="Arial" w:cs="Arial"/>
          <w:sz w:val="16"/>
          <w:szCs w:val="16"/>
        </w:rPr>
      </w:pPr>
    </w:p>
    <w:p w14:paraId="4EE8C1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65B1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60826B" w14:textId="77777777" w:rsidR="00983AE1" w:rsidRDefault="00983AE1">
      <w:pPr>
        <w:widowControl w:val="0"/>
        <w:autoSpaceDE w:val="0"/>
        <w:autoSpaceDN w:val="0"/>
        <w:adjustRightInd w:val="0"/>
        <w:spacing w:after="0" w:line="240" w:lineRule="auto"/>
        <w:rPr>
          <w:rFonts w:ascii="Arial" w:hAnsi="Arial" w:cs="Arial"/>
          <w:sz w:val="16"/>
          <w:szCs w:val="16"/>
        </w:rPr>
      </w:pPr>
    </w:p>
    <w:p w14:paraId="6B7805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G70.1  I Nervovosvalová choroba zapríčinená toxínmi                        I</w:t>
      </w:r>
    </w:p>
    <w:p w14:paraId="7682AB5C" w14:textId="77777777" w:rsidR="00983AE1" w:rsidRDefault="00983AE1">
      <w:pPr>
        <w:widowControl w:val="0"/>
        <w:autoSpaceDE w:val="0"/>
        <w:autoSpaceDN w:val="0"/>
        <w:adjustRightInd w:val="0"/>
        <w:spacing w:after="0" w:line="240" w:lineRule="auto"/>
        <w:rPr>
          <w:rFonts w:ascii="Arial" w:hAnsi="Arial" w:cs="Arial"/>
          <w:sz w:val="16"/>
          <w:szCs w:val="16"/>
        </w:rPr>
      </w:pPr>
    </w:p>
    <w:p w14:paraId="0DF4E3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BE1D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726A3E" w14:textId="77777777" w:rsidR="00983AE1" w:rsidRDefault="00983AE1">
      <w:pPr>
        <w:widowControl w:val="0"/>
        <w:autoSpaceDE w:val="0"/>
        <w:autoSpaceDN w:val="0"/>
        <w:adjustRightInd w:val="0"/>
        <w:spacing w:after="0" w:line="240" w:lineRule="auto"/>
        <w:rPr>
          <w:rFonts w:ascii="Arial" w:hAnsi="Arial" w:cs="Arial"/>
          <w:sz w:val="16"/>
          <w:szCs w:val="16"/>
        </w:rPr>
      </w:pPr>
    </w:p>
    <w:p w14:paraId="2E62A2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G70.2  I Vrodená a vývinová myasténia                                      I</w:t>
      </w:r>
    </w:p>
    <w:p w14:paraId="18EE56F6" w14:textId="77777777" w:rsidR="00983AE1" w:rsidRDefault="00983AE1">
      <w:pPr>
        <w:widowControl w:val="0"/>
        <w:autoSpaceDE w:val="0"/>
        <w:autoSpaceDN w:val="0"/>
        <w:adjustRightInd w:val="0"/>
        <w:spacing w:after="0" w:line="240" w:lineRule="auto"/>
        <w:rPr>
          <w:rFonts w:ascii="Arial" w:hAnsi="Arial" w:cs="Arial"/>
          <w:sz w:val="16"/>
          <w:szCs w:val="16"/>
        </w:rPr>
      </w:pPr>
    </w:p>
    <w:p w14:paraId="0A8AD7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6FF7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7CC038" w14:textId="77777777" w:rsidR="00983AE1" w:rsidRDefault="00983AE1">
      <w:pPr>
        <w:widowControl w:val="0"/>
        <w:autoSpaceDE w:val="0"/>
        <w:autoSpaceDN w:val="0"/>
        <w:adjustRightInd w:val="0"/>
        <w:spacing w:after="0" w:line="240" w:lineRule="auto"/>
        <w:rPr>
          <w:rFonts w:ascii="Arial" w:hAnsi="Arial" w:cs="Arial"/>
          <w:sz w:val="16"/>
          <w:szCs w:val="16"/>
        </w:rPr>
      </w:pPr>
    </w:p>
    <w:p w14:paraId="09E71C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G70.8  I Iná bližšie určená myoneurálna porucha                            I</w:t>
      </w:r>
    </w:p>
    <w:p w14:paraId="023E4E60" w14:textId="77777777" w:rsidR="00983AE1" w:rsidRDefault="00983AE1">
      <w:pPr>
        <w:widowControl w:val="0"/>
        <w:autoSpaceDE w:val="0"/>
        <w:autoSpaceDN w:val="0"/>
        <w:adjustRightInd w:val="0"/>
        <w:spacing w:after="0" w:line="240" w:lineRule="auto"/>
        <w:rPr>
          <w:rFonts w:ascii="Arial" w:hAnsi="Arial" w:cs="Arial"/>
          <w:sz w:val="16"/>
          <w:szCs w:val="16"/>
        </w:rPr>
      </w:pPr>
    </w:p>
    <w:p w14:paraId="2B5158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BCCC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038B83" w14:textId="77777777" w:rsidR="00983AE1" w:rsidRDefault="00983AE1">
      <w:pPr>
        <w:widowControl w:val="0"/>
        <w:autoSpaceDE w:val="0"/>
        <w:autoSpaceDN w:val="0"/>
        <w:adjustRightInd w:val="0"/>
        <w:spacing w:after="0" w:line="240" w:lineRule="auto"/>
        <w:rPr>
          <w:rFonts w:ascii="Arial" w:hAnsi="Arial" w:cs="Arial"/>
          <w:sz w:val="16"/>
          <w:szCs w:val="16"/>
        </w:rPr>
      </w:pPr>
    </w:p>
    <w:p w14:paraId="6B0C1B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G70.9  I Myoneurálna porucha, bližšie neurčená                             I</w:t>
      </w:r>
    </w:p>
    <w:p w14:paraId="4A9805D3" w14:textId="77777777" w:rsidR="00983AE1" w:rsidRDefault="00983AE1">
      <w:pPr>
        <w:widowControl w:val="0"/>
        <w:autoSpaceDE w:val="0"/>
        <w:autoSpaceDN w:val="0"/>
        <w:adjustRightInd w:val="0"/>
        <w:spacing w:after="0" w:line="240" w:lineRule="auto"/>
        <w:rPr>
          <w:rFonts w:ascii="Arial" w:hAnsi="Arial" w:cs="Arial"/>
          <w:sz w:val="16"/>
          <w:szCs w:val="16"/>
        </w:rPr>
      </w:pPr>
    </w:p>
    <w:p w14:paraId="452448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FBFA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BC7C56" w14:textId="77777777" w:rsidR="00983AE1" w:rsidRDefault="00983AE1">
      <w:pPr>
        <w:widowControl w:val="0"/>
        <w:autoSpaceDE w:val="0"/>
        <w:autoSpaceDN w:val="0"/>
        <w:adjustRightInd w:val="0"/>
        <w:spacing w:after="0" w:line="240" w:lineRule="auto"/>
        <w:rPr>
          <w:rFonts w:ascii="Arial" w:hAnsi="Arial" w:cs="Arial"/>
          <w:sz w:val="16"/>
          <w:szCs w:val="16"/>
        </w:rPr>
      </w:pPr>
    </w:p>
    <w:p w14:paraId="55FAB8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G71.0  I Svalová dystrofia                                                 I</w:t>
      </w:r>
    </w:p>
    <w:p w14:paraId="0E7A3967" w14:textId="77777777" w:rsidR="00983AE1" w:rsidRDefault="00983AE1">
      <w:pPr>
        <w:widowControl w:val="0"/>
        <w:autoSpaceDE w:val="0"/>
        <w:autoSpaceDN w:val="0"/>
        <w:adjustRightInd w:val="0"/>
        <w:spacing w:after="0" w:line="240" w:lineRule="auto"/>
        <w:rPr>
          <w:rFonts w:ascii="Arial" w:hAnsi="Arial" w:cs="Arial"/>
          <w:sz w:val="16"/>
          <w:szCs w:val="16"/>
        </w:rPr>
      </w:pPr>
    </w:p>
    <w:p w14:paraId="01F8DD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6813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BCA1D3" w14:textId="77777777" w:rsidR="00983AE1" w:rsidRDefault="00983AE1">
      <w:pPr>
        <w:widowControl w:val="0"/>
        <w:autoSpaceDE w:val="0"/>
        <w:autoSpaceDN w:val="0"/>
        <w:adjustRightInd w:val="0"/>
        <w:spacing w:after="0" w:line="240" w:lineRule="auto"/>
        <w:rPr>
          <w:rFonts w:ascii="Arial" w:hAnsi="Arial" w:cs="Arial"/>
          <w:sz w:val="16"/>
          <w:szCs w:val="16"/>
        </w:rPr>
      </w:pPr>
    </w:p>
    <w:p w14:paraId="0198D2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G71.1  I Myotonická porucha                                                I</w:t>
      </w:r>
    </w:p>
    <w:p w14:paraId="5ED050D7" w14:textId="77777777" w:rsidR="00983AE1" w:rsidRDefault="00983AE1">
      <w:pPr>
        <w:widowControl w:val="0"/>
        <w:autoSpaceDE w:val="0"/>
        <w:autoSpaceDN w:val="0"/>
        <w:adjustRightInd w:val="0"/>
        <w:spacing w:after="0" w:line="240" w:lineRule="auto"/>
        <w:rPr>
          <w:rFonts w:ascii="Arial" w:hAnsi="Arial" w:cs="Arial"/>
          <w:sz w:val="16"/>
          <w:szCs w:val="16"/>
        </w:rPr>
      </w:pPr>
    </w:p>
    <w:p w14:paraId="78BA27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9833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095776" w14:textId="77777777" w:rsidR="00983AE1" w:rsidRDefault="00983AE1">
      <w:pPr>
        <w:widowControl w:val="0"/>
        <w:autoSpaceDE w:val="0"/>
        <w:autoSpaceDN w:val="0"/>
        <w:adjustRightInd w:val="0"/>
        <w:spacing w:after="0" w:line="240" w:lineRule="auto"/>
        <w:rPr>
          <w:rFonts w:ascii="Arial" w:hAnsi="Arial" w:cs="Arial"/>
          <w:sz w:val="16"/>
          <w:szCs w:val="16"/>
        </w:rPr>
      </w:pPr>
    </w:p>
    <w:p w14:paraId="5B6CFE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G71.2  I Vrodená myopatia                                                  I</w:t>
      </w:r>
    </w:p>
    <w:p w14:paraId="7F70C870" w14:textId="77777777" w:rsidR="00983AE1" w:rsidRDefault="00983AE1">
      <w:pPr>
        <w:widowControl w:val="0"/>
        <w:autoSpaceDE w:val="0"/>
        <w:autoSpaceDN w:val="0"/>
        <w:adjustRightInd w:val="0"/>
        <w:spacing w:after="0" w:line="240" w:lineRule="auto"/>
        <w:rPr>
          <w:rFonts w:ascii="Arial" w:hAnsi="Arial" w:cs="Arial"/>
          <w:sz w:val="16"/>
          <w:szCs w:val="16"/>
        </w:rPr>
      </w:pPr>
    </w:p>
    <w:p w14:paraId="24C677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D441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EBD8D1" w14:textId="77777777" w:rsidR="00983AE1" w:rsidRDefault="00983AE1">
      <w:pPr>
        <w:widowControl w:val="0"/>
        <w:autoSpaceDE w:val="0"/>
        <w:autoSpaceDN w:val="0"/>
        <w:adjustRightInd w:val="0"/>
        <w:spacing w:after="0" w:line="240" w:lineRule="auto"/>
        <w:rPr>
          <w:rFonts w:ascii="Arial" w:hAnsi="Arial" w:cs="Arial"/>
          <w:sz w:val="16"/>
          <w:szCs w:val="16"/>
        </w:rPr>
      </w:pPr>
    </w:p>
    <w:p w14:paraId="63E990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G71.3  I Mitochondriová myopatia, nezatriedená inde                        I</w:t>
      </w:r>
    </w:p>
    <w:p w14:paraId="12680878" w14:textId="77777777" w:rsidR="00983AE1" w:rsidRDefault="00983AE1">
      <w:pPr>
        <w:widowControl w:val="0"/>
        <w:autoSpaceDE w:val="0"/>
        <w:autoSpaceDN w:val="0"/>
        <w:adjustRightInd w:val="0"/>
        <w:spacing w:after="0" w:line="240" w:lineRule="auto"/>
        <w:rPr>
          <w:rFonts w:ascii="Arial" w:hAnsi="Arial" w:cs="Arial"/>
          <w:sz w:val="16"/>
          <w:szCs w:val="16"/>
        </w:rPr>
      </w:pPr>
    </w:p>
    <w:p w14:paraId="3C1999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1B9B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22DCB9" w14:textId="77777777" w:rsidR="00983AE1" w:rsidRDefault="00983AE1">
      <w:pPr>
        <w:widowControl w:val="0"/>
        <w:autoSpaceDE w:val="0"/>
        <w:autoSpaceDN w:val="0"/>
        <w:adjustRightInd w:val="0"/>
        <w:spacing w:after="0" w:line="240" w:lineRule="auto"/>
        <w:rPr>
          <w:rFonts w:ascii="Arial" w:hAnsi="Arial" w:cs="Arial"/>
          <w:sz w:val="16"/>
          <w:szCs w:val="16"/>
        </w:rPr>
      </w:pPr>
    </w:p>
    <w:p w14:paraId="3F7AA5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G71.8  I Iná primárna choroba svalov                                       I</w:t>
      </w:r>
    </w:p>
    <w:p w14:paraId="5F1A1F76" w14:textId="77777777" w:rsidR="00983AE1" w:rsidRDefault="00983AE1">
      <w:pPr>
        <w:widowControl w:val="0"/>
        <w:autoSpaceDE w:val="0"/>
        <w:autoSpaceDN w:val="0"/>
        <w:adjustRightInd w:val="0"/>
        <w:spacing w:after="0" w:line="240" w:lineRule="auto"/>
        <w:rPr>
          <w:rFonts w:ascii="Arial" w:hAnsi="Arial" w:cs="Arial"/>
          <w:sz w:val="16"/>
          <w:szCs w:val="16"/>
        </w:rPr>
      </w:pPr>
    </w:p>
    <w:p w14:paraId="0835DF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D9ED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7E6393" w14:textId="77777777" w:rsidR="00983AE1" w:rsidRDefault="00983AE1">
      <w:pPr>
        <w:widowControl w:val="0"/>
        <w:autoSpaceDE w:val="0"/>
        <w:autoSpaceDN w:val="0"/>
        <w:adjustRightInd w:val="0"/>
        <w:spacing w:after="0" w:line="240" w:lineRule="auto"/>
        <w:rPr>
          <w:rFonts w:ascii="Arial" w:hAnsi="Arial" w:cs="Arial"/>
          <w:sz w:val="16"/>
          <w:szCs w:val="16"/>
        </w:rPr>
      </w:pPr>
    </w:p>
    <w:p w14:paraId="5FBEE4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G71.9  I Primárna choroba svalov, bližšie neurčená                         I</w:t>
      </w:r>
    </w:p>
    <w:p w14:paraId="3957BEBA" w14:textId="77777777" w:rsidR="00983AE1" w:rsidRDefault="00983AE1">
      <w:pPr>
        <w:widowControl w:val="0"/>
        <w:autoSpaceDE w:val="0"/>
        <w:autoSpaceDN w:val="0"/>
        <w:adjustRightInd w:val="0"/>
        <w:spacing w:after="0" w:line="240" w:lineRule="auto"/>
        <w:rPr>
          <w:rFonts w:ascii="Arial" w:hAnsi="Arial" w:cs="Arial"/>
          <w:sz w:val="16"/>
          <w:szCs w:val="16"/>
        </w:rPr>
      </w:pPr>
    </w:p>
    <w:p w14:paraId="763CC5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6DE6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2F7291" w14:textId="77777777" w:rsidR="00983AE1" w:rsidRDefault="00983AE1">
      <w:pPr>
        <w:widowControl w:val="0"/>
        <w:autoSpaceDE w:val="0"/>
        <w:autoSpaceDN w:val="0"/>
        <w:adjustRightInd w:val="0"/>
        <w:spacing w:after="0" w:line="240" w:lineRule="auto"/>
        <w:rPr>
          <w:rFonts w:ascii="Arial" w:hAnsi="Arial" w:cs="Arial"/>
          <w:sz w:val="16"/>
          <w:szCs w:val="16"/>
        </w:rPr>
      </w:pPr>
    </w:p>
    <w:p w14:paraId="524B10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G72.0  I Myopatia zapríčinená liekom                                       I</w:t>
      </w:r>
    </w:p>
    <w:p w14:paraId="24D31FF1" w14:textId="77777777" w:rsidR="00983AE1" w:rsidRDefault="00983AE1">
      <w:pPr>
        <w:widowControl w:val="0"/>
        <w:autoSpaceDE w:val="0"/>
        <w:autoSpaceDN w:val="0"/>
        <w:adjustRightInd w:val="0"/>
        <w:spacing w:after="0" w:line="240" w:lineRule="auto"/>
        <w:rPr>
          <w:rFonts w:ascii="Arial" w:hAnsi="Arial" w:cs="Arial"/>
          <w:sz w:val="16"/>
          <w:szCs w:val="16"/>
        </w:rPr>
      </w:pPr>
    </w:p>
    <w:p w14:paraId="527D2D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5015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6351DE" w14:textId="77777777" w:rsidR="00983AE1" w:rsidRDefault="00983AE1">
      <w:pPr>
        <w:widowControl w:val="0"/>
        <w:autoSpaceDE w:val="0"/>
        <w:autoSpaceDN w:val="0"/>
        <w:adjustRightInd w:val="0"/>
        <w:spacing w:after="0" w:line="240" w:lineRule="auto"/>
        <w:rPr>
          <w:rFonts w:ascii="Arial" w:hAnsi="Arial" w:cs="Arial"/>
          <w:sz w:val="16"/>
          <w:szCs w:val="16"/>
        </w:rPr>
      </w:pPr>
    </w:p>
    <w:p w14:paraId="6B488D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G72.1  I Alkoholová myopatia                                               I</w:t>
      </w:r>
    </w:p>
    <w:p w14:paraId="596108FA" w14:textId="77777777" w:rsidR="00983AE1" w:rsidRDefault="00983AE1">
      <w:pPr>
        <w:widowControl w:val="0"/>
        <w:autoSpaceDE w:val="0"/>
        <w:autoSpaceDN w:val="0"/>
        <w:adjustRightInd w:val="0"/>
        <w:spacing w:after="0" w:line="240" w:lineRule="auto"/>
        <w:rPr>
          <w:rFonts w:ascii="Arial" w:hAnsi="Arial" w:cs="Arial"/>
          <w:sz w:val="16"/>
          <w:szCs w:val="16"/>
        </w:rPr>
      </w:pPr>
    </w:p>
    <w:p w14:paraId="7AA248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C021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E1AB9A" w14:textId="77777777" w:rsidR="00983AE1" w:rsidRDefault="00983AE1">
      <w:pPr>
        <w:widowControl w:val="0"/>
        <w:autoSpaceDE w:val="0"/>
        <w:autoSpaceDN w:val="0"/>
        <w:adjustRightInd w:val="0"/>
        <w:spacing w:after="0" w:line="240" w:lineRule="auto"/>
        <w:rPr>
          <w:rFonts w:ascii="Arial" w:hAnsi="Arial" w:cs="Arial"/>
          <w:sz w:val="16"/>
          <w:szCs w:val="16"/>
        </w:rPr>
      </w:pPr>
    </w:p>
    <w:p w14:paraId="4B8129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G72.2  I Myopatia zapríčinená inými toxickými látkami                      I</w:t>
      </w:r>
    </w:p>
    <w:p w14:paraId="35213B29" w14:textId="77777777" w:rsidR="00983AE1" w:rsidRDefault="00983AE1">
      <w:pPr>
        <w:widowControl w:val="0"/>
        <w:autoSpaceDE w:val="0"/>
        <w:autoSpaceDN w:val="0"/>
        <w:adjustRightInd w:val="0"/>
        <w:spacing w:after="0" w:line="240" w:lineRule="auto"/>
        <w:rPr>
          <w:rFonts w:ascii="Arial" w:hAnsi="Arial" w:cs="Arial"/>
          <w:sz w:val="16"/>
          <w:szCs w:val="16"/>
        </w:rPr>
      </w:pPr>
    </w:p>
    <w:p w14:paraId="56E767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8681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16D41E" w14:textId="77777777" w:rsidR="00983AE1" w:rsidRDefault="00983AE1">
      <w:pPr>
        <w:widowControl w:val="0"/>
        <w:autoSpaceDE w:val="0"/>
        <w:autoSpaceDN w:val="0"/>
        <w:adjustRightInd w:val="0"/>
        <w:spacing w:after="0" w:line="240" w:lineRule="auto"/>
        <w:rPr>
          <w:rFonts w:ascii="Arial" w:hAnsi="Arial" w:cs="Arial"/>
          <w:sz w:val="16"/>
          <w:szCs w:val="16"/>
        </w:rPr>
      </w:pPr>
    </w:p>
    <w:p w14:paraId="13D480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G72.3  I Periodická paralýza                                               I</w:t>
      </w:r>
    </w:p>
    <w:p w14:paraId="5A49131B" w14:textId="77777777" w:rsidR="00983AE1" w:rsidRDefault="00983AE1">
      <w:pPr>
        <w:widowControl w:val="0"/>
        <w:autoSpaceDE w:val="0"/>
        <w:autoSpaceDN w:val="0"/>
        <w:adjustRightInd w:val="0"/>
        <w:spacing w:after="0" w:line="240" w:lineRule="auto"/>
        <w:rPr>
          <w:rFonts w:ascii="Arial" w:hAnsi="Arial" w:cs="Arial"/>
          <w:sz w:val="16"/>
          <w:szCs w:val="16"/>
        </w:rPr>
      </w:pPr>
    </w:p>
    <w:p w14:paraId="406ED6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209D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3F251B" w14:textId="77777777" w:rsidR="00983AE1" w:rsidRDefault="00983AE1">
      <w:pPr>
        <w:widowControl w:val="0"/>
        <w:autoSpaceDE w:val="0"/>
        <w:autoSpaceDN w:val="0"/>
        <w:adjustRightInd w:val="0"/>
        <w:spacing w:after="0" w:line="240" w:lineRule="auto"/>
        <w:rPr>
          <w:rFonts w:ascii="Arial" w:hAnsi="Arial" w:cs="Arial"/>
          <w:sz w:val="16"/>
          <w:szCs w:val="16"/>
        </w:rPr>
      </w:pPr>
    </w:p>
    <w:p w14:paraId="467F55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G72.4  I Zápalová myopatia, nezatriedená inde                              I</w:t>
      </w:r>
    </w:p>
    <w:p w14:paraId="1DECB2D3" w14:textId="77777777" w:rsidR="00983AE1" w:rsidRDefault="00983AE1">
      <w:pPr>
        <w:widowControl w:val="0"/>
        <w:autoSpaceDE w:val="0"/>
        <w:autoSpaceDN w:val="0"/>
        <w:adjustRightInd w:val="0"/>
        <w:spacing w:after="0" w:line="240" w:lineRule="auto"/>
        <w:rPr>
          <w:rFonts w:ascii="Arial" w:hAnsi="Arial" w:cs="Arial"/>
          <w:sz w:val="16"/>
          <w:szCs w:val="16"/>
        </w:rPr>
      </w:pPr>
    </w:p>
    <w:p w14:paraId="1C9509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9EB8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14541B" w14:textId="77777777" w:rsidR="00983AE1" w:rsidRDefault="00983AE1">
      <w:pPr>
        <w:widowControl w:val="0"/>
        <w:autoSpaceDE w:val="0"/>
        <w:autoSpaceDN w:val="0"/>
        <w:adjustRightInd w:val="0"/>
        <w:spacing w:after="0" w:line="240" w:lineRule="auto"/>
        <w:rPr>
          <w:rFonts w:ascii="Arial" w:hAnsi="Arial" w:cs="Arial"/>
          <w:sz w:val="16"/>
          <w:szCs w:val="16"/>
        </w:rPr>
      </w:pPr>
    </w:p>
    <w:p w14:paraId="76EB54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G72.80 I Myopatia kriticky chorých                                         I</w:t>
      </w:r>
    </w:p>
    <w:p w14:paraId="3D1EDB0F" w14:textId="77777777" w:rsidR="00983AE1" w:rsidRDefault="00983AE1">
      <w:pPr>
        <w:widowControl w:val="0"/>
        <w:autoSpaceDE w:val="0"/>
        <w:autoSpaceDN w:val="0"/>
        <w:adjustRightInd w:val="0"/>
        <w:spacing w:after="0" w:line="240" w:lineRule="auto"/>
        <w:rPr>
          <w:rFonts w:ascii="Arial" w:hAnsi="Arial" w:cs="Arial"/>
          <w:sz w:val="16"/>
          <w:szCs w:val="16"/>
        </w:rPr>
      </w:pPr>
    </w:p>
    <w:p w14:paraId="63C6A6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F973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C30B2A" w14:textId="77777777" w:rsidR="00983AE1" w:rsidRDefault="00983AE1">
      <w:pPr>
        <w:widowControl w:val="0"/>
        <w:autoSpaceDE w:val="0"/>
        <w:autoSpaceDN w:val="0"/>
        <w:adjustRightInd w:val="0"/>
        <w:spacing w:after="0" w:line="240" w:lineRule="auto"/>
        <w:rPr>
          <w:rFonts w:ascii="Arial" w:hAnsi="Arial" w:cs="Arial"/>
          <w:sz w:val="16"/>
          <w:szCs w:val="16"/>
        </w:rPr>
      </w:pPr>
    </w:p>
    <w:p w14:paraId="679010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G72.88 I Iná myopatia, bližšie určená                                      I</w:t>
      </w:r>
    </w:p>
    <w:p w14:paraId="1CE8A5BC" w14:textId="77777777" w:rsidR="00983AE1" w:rsidRDefault="00983AE1">
      <w:pPr>
        <w:widowControl w:val="0"/>
        <w:autoSpaceDE w:val="0"/>
        <w:autoSpaceDN w:val="0"/>
        <w:adjustRightInd w:val="0"/>
        <w:spacing w:after="0" w:line="240" w:lineRule="auto"/>
        <w:rPr>
          <w:rFonts w:ascii="Arial" w:hAnsi="Arial" w:cs="Arial"/>
          <w:sz w:val="16"/>
          <w:szCs w:val="16"/>
        </w:rPr>
      </w:pPr>
    </w:p>
    <w:p w14:paraId="242ADF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C894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F14F03" w14:textId="77777777" w:rsidR="00983AE1" w:rsidRDefault="00983AE1">
      <w:pPr>
        <w:widowControl w:val="0"/>
        <w:autoSpaceDE w:val="0"/>
        <w:autoSpaceDN w:val="0"/>
        <w:adjustRightInd w:val="0"/>
        <w:spacing w:after="0" w:line="240" w:lineRule="auto"/>
        <w:rPr>
          <w:rFonts w:ascii="Arial" w:hAnsi="Arial" w:cs="Arial"/>
          <w:sz w:val="16"/>
          <w:szCs w:val="16"/>
        </w:rPr>
      </w:pPr>
    </w:p>
    <w:p w14:paraId="5C7117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G72.9  I Myopatia, bližšie neurčená                                        I</w:t>
      </w:r>
    </w:p>
    <w:p w14:paraId="798C775F" w14:textId="77777777" w:rsidR="00983AE1" w:rsidRDefault="00983AE1">
      <w:pPr>
        <w:widowControl w:val="0"/>
        <w:autoSpaceDE w:val="0"/>
        <w:autoSpaceDN w:val="0"/>
        <w:adjustRightInd w:val="0"/>
        <w:spacing w:after="0" w:line="240" w:lineRule="auto"/>
        <w:rPr>
          <w:rFonts w:ascii="Arial" w:hAnsi="Arial" w:cs="Arial"/>
          <w:sz w:val="16"/>
          <w:szCs w:val="16"/>
        </w:rPr>
      </w:pPr>
    </w:p>
    <w:p w14:paraId="1CCC7A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9513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1D6FDB" w14:textId="77777777" w:rsidR="00983AE1" w:rsidRDefault="00983AE1">
      <w:pPr>
        <w:widowControl w:val="0"/>
        <w:autoSpaceDE w:val="0"/>
        <w:autoSpaceDN w:val="0"/>
        <w:adjustRightInd w:val="0"/>
        <w:spacing w:after="0" w:line="240" w:lineRule="auto"/>
        <w:rPr>
          <w:rFonts w:ascii="Arial" w:hAnsi="Arial" w:cs="Arial"/>
          <w:sz w:val="16"/>
          <w:szCs w:val="16"/>
        </w:rPr>
      </w:pPr>
    </w:p>
    <w:p w14:paraId="715902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G73.0  I Myastenický syndróm pri endokrinných chorobách                    I</w:t>
      </w:r>
    </w:p>
    <w:p w14:paraId="7ED0D8F7" w14:textId="77777777" w:rsidR="00983AE1" w:rsidRDefault="00983AE1">
      <w:pPr>
        <w:widowControl w:val="0"/>
        <w:autoSpaceDE w:val="0"/>
        <w:autoSpaceDN w:val="0"/>
        <w:adjustRightInd w:val="0"/>
        <w:spacing w:after="0" w:line="240" w:lineRule="auto"/>
        <w:rPr>
          <w:rFonts w:ascii="Arial" w:hAnsi="Arial" w:cs="Arial"/>
          <w:sz w:val="16"/>
          <w:szCs w:val="16"/>
        </w:rPr>
      </w:pPr>
    </w:p>
    <w:p w14:paraId="2D206A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9EAF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CC63FC" w14:textId="77777777" w:rsidR="00983AE1" w:rsidRDefault="00983AE1">
      <w:pPr>
        <w:widowControl w:val="0"/>
        <w:autoSpaceDE w:val="0"/>
        <w:autoSpaceDN w:val="0"/>
        <w:adjustRightInd w:val="0"/>
        <w:spacing w:after="0" w:line="240" w:lineRule="auto"/>
        <w:rPr>
          <w:rFonts w:ascii="Arial" w:hAnsi="Arial" w:cs="Arial"/>
          <w:sz w:val="16"/>
          <w:szCs w:val="16"/>
        </w:rPr>
      </w:pPr>
    </w:p>
    <w:p w14:paraId="5D2479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G73.1  I Eatonov-Lambertov myastenický syndróm (C00-D48+)                  I</w:t>
      </w:r>
    </w:p>
    <w:p w14:paraId="5B5E19AD" w14:textId="77777777" w:rsidR="00983AE1" w:rsidRDefault="00983AE1">
      <w:pPr>
        <w:widowControl w:val="0"/>
        <w:autoSpaceDE w:val="0"/>
        <w:autoSpaceDN w:val="0"/>
        <w:adjustRightInd w:val="0"/>
        <w:spacing w:after="0" w:line="240" w:lineRule="auto"/>
        <w:rPr>
          <w:rFonts w:ascii="Arial" w:hAnsi="Arial" w:cs="Arial"/>
          <w:sz w:val="16"/>
          <w:szCs w:val="16"/>
        </w:rPr>
      </w:pPr>
    </w:p>
    <w:p w14:paraId="440BE4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4AF1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19C929" w14:textId="77777777" w:rsidR="00983AE1" w:rsidRDefault="00983AE1">
      <w:pPr>
        <w:widowControl w:val="0"/>
        <w:autoSpaceDE w:val="0"/>
        <w:autoSpaceDN w:val="0"/>
        <w:adjustRightInd w:val="0"/>
        <w:spacing w:after="0" w:line="240" w:lineRule="auto"/>
        <w:rPr>
          <w:rFonts w:ascii="Arial" w:hAnsi="Arial" w:cs="Arial"/>
          <w:sz w:val="16"/>
          <w:szCs w:val="16"/>
        </w:rPr>
      </w:pPr>
    </w:p>
    <w:p w14:paraId="4546FD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G73.2  I Iný myastenický syndróm pri nádorovej chorobe (C00-D48+)          I</w:t>
      </w:r>
    </w:p>
    <w:p w14:paraId="4F89BEED" w14:textId="77777777" w:rsidR="00983AE1" w:rsidRDefault="00983AE1">
      <w:pPr>
        <w:widowControl w:val="0"/>
        <w:autoSpaceDE w:val="0"/>
        <w:autoSpaceDN w:val="0"/>
        <w:adjustRightInd w:val="0"/>
        <w:spacing w:after="0" w:line="240" w:lineRule="auto"/>
        <w:rPr>
          <w:rFonts w:ascii="Arial" w:hAnsi="Arial" w:cs="Arial"/>
          <w:sz w:val="16"/>
          <w:szCs w:val="16"/>
        </w:rPr>
      </w:pPr>
    </w:p>
    <w:p w14:paraId="726E6D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7B0E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EE37D8" w14:textId="77777777" w:rsidR="00983AE1" w:rsidRDefault="00983AE1">
      <w:pPr>
        <w:widowControl w:val="0"/>
        <w:autoSpaceDE w:val="0"/>
        <w:autoSpaceDN w:val="0"/>
        <w:adjustRightInd w:val="0"/>
        <w:spacing w:after="0" w:line="240" w:lineRule="auto"/>
        <w:rPr>
          <w:rFonts w:ascii="Arial" w:hAnsi="Arial" w:cs="Arial"/>
          <w:sz w:val="16"/>
          <w:szCs w:val="16"/>
        </w:rPr>
      </w:pPr>
    </w:p>
    <w:p w14:paraId="25E13A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G73.3  I Myastenický syndróm pri iných chorobách zatriedených inde         I</w:t>
      </w:r>
    </w:p>
    <w:p w14:paraId="4C7FC39A" w14:textId="77777777" w:rsidR="00983AE1" w:rsidRDefault="00983AE1">
      <w:pPr>
        <w:widowControl w:val="0"/>
        <w:autoSpaceDE w:val="0"/>
        <w:autoSpaceDN w:val="0"/>
        <w:adjustRightInd w:val="0"/>
        <w:spacing w:after="0" w:line="240" w:lineRule="auto"/>
        <w:rPr>
          <w:rFonts w:ascii="Arial" w:hAnsi="Arial" w:cs="Arial"/>
          <w:sz w:val="16"/>
          <w:szCs w:val="16"/>
        </w:rPr>
      </w:pPr>
    </w:p>
    <w:p w14:paraId="5C7FCC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E676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6089C5" w14:textId="77777777" w:rsidR="00983AE1" w:rsidRDefault="00983AE1">
      <w:pPr>
        <w:widowControl w:val="0"/>
        <w:autoSpaceDE w:val="0"/>
        <w:autoSpaceDN w:val="0"/>
        <w:adjustRightInd w:val="0"/>
        <w:spacing w:after="0" w:line="240" w:lineRule="auto"/>
        <w:rPr>
          <w:rFonts w:ascii="Arial" w:hAnsi="Arial" w:cs="Arial"/>
          <w:sz w:val="16"/>
          <w:szCs w:val="16"/>
        </w:rPr>
      </w:pPr>
    </w:p>
    <w:p w14:paraId="7B9241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G73.4  I Myopatia pri infekčných a parazitových chorobách zatriedených     I</w:t>
      </w:r>
    </w:p>
    <w:p w14:paraId="34EC8918" w14:textId="77777777" w:rsidR="00983AE1" w:rsidRDefault="00983AE1">
      <w:pPr>
        <w:widowControl w:val="0"/>
        <w:autoSpaceDE w:val="0"/>
        <w:autoSpaceDN w:val="0"/>
        <w:adjustRightInd w:val="0"/>
        <w:spacing w:after="0" w:line="240" w:lineRule="auto"/>
        <w:rPr>
          <w:rFonts w:ascii="Arial" w:hAnsi="Arial" w:cs="Arial"/>
          <w:sz w:val="16"/>
          <w:szCs w:val="16"/>
        </w:rPr>
      </w:pPr>
    </w:p>
    <w:p w14:paraId="71541B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42BCAA79" w14:textId="77777777" w:rsidR="00983AE1" w:rsidRDefault="00983AE1">
      <w:pPr>
        <w:widowControl w:val="0"/>
        <w:autoSpaceDE w:val="0"/>
        <w:autoSpaceDN w:val="0"/>
        <w:adjustRightInd w:val="0"/>
        <w:spacing w:after="0" w:line="240" w:lineRule="auto"/>
        <w:rPr>
          <w:rFonts w:ascii="Arial" w:hAnsi="Arial" w:cs="Arial"/>
          <w:sz w:val="16"/>
          <w:szCs w:val="16"/>
        </w:rPr>
      </w:pPr>
    </w:p>
    <w:p w14:paraId="5AE4B3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CB1E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58ECEB" w14:textId="77777777" w:rsidR="00983AE1" w:rsidRDefault="00983AE1">
      <w:pPr>
        <w:widowControl w:val="0"/>
        <w:autoSpaceDE w:val="0"/>
        <w:autoSpaceDN w:val="0"/>
        <w:adjustRightInd w:val="0"/>
        <w:spacing w:after="0" w:line="240" w:lineRule="auto"/>
        <w:rPr>
          <w:rFonts w:ascii="Arial" w:hAnsi="Arial" w:cs="Arial"/>
          <w:sz w:val="16"/>
          <w:szCs w:val="16"/>
        </w:rPr>
      </w:pPr>
    </w:p>
    <w:p w14:paraId="0F85B5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G73.5  I Myopatia pri endokrinných chorobách                               I</w:t>
      </w:r>
    </w:p>
    <w:p w14:paraId="177DEC10" w14:textId="77777777" w:rsidR="00983AE1" w:rsidRDefault="00983AE1">
      <w:pPr>
        <w:widowControl w:val="0"/>
        <w:autoSpaceDE w:val="0"/>
        <w:autoSpaceDN w:val="0"/>
        <w:adjustRightInd w:val="0"/>
        <w:spacing w:after="0" w:line="240" w:lineRule="auto"/>
        <w:rPr>
          <w:rFonts w:ascii="Arial" w:hAnsi="Arial" w:cs="Arial"/>
          <w:sz w:val="16"/>
          <w:szCs w:val="16"/>
        </w:rPr>
      </w:pPr>
    </w:p>
    <w:p w14:paraId="54D5EF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2E553C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F1D59A" w14:textId="77777777" w:rsidR="00983AE1" w:rsidRDefault="00983AE1">
      <w:pPr>
        <w:widowControl w:val="0"/>
        <w:autoSpaceDE w:val="0"/>
        <w:autoSpaceDN w:val="0"/>
        <w:adjustRightInd w:val="0"/>
        <w:spacing w:after="0" w:line="240" w:lineRule="auto"/>
        <w:rPr>
          <w:rFonts w:ascii="Arial" w:hAnsi="Arial" w:cs="Arial"/>
          <w:sz w:val="16"/>
          <w:szCs w:val="16"/>
        </w:rPr>
      </w:pPr>
    </w:p>
    <w:p w14:paraId="569C2D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G73.6  I Myopatia pri metabolických chorobách                              I</w:t>
      </w:r>
    </w:p>
    <w:p w14:paraId="407F80A1" w14:textId="77777777" w:rsidR="00983AE1" w:rsidRDefault="00983AE1">
      <w:pPr>
        <w:widowControl w:val="0"/>
        <w:autoSpaceDE w:val="0"/>
        <w:autoSpaceDN w:val="0"/>
        <w:adjustRightInd w:val="0"/>
        <w:spacing w:after="0" w:line="240" w:lineRule="auto"/>
        <w:rPr>
          <w:rFonts w:ascii="Arial" w:hAnsi="Arial" w:cs="Arial"/>
          <w:sz w:val="16"/>
          <w:szCs w:val="16"/>
        </w:rPr>
      </w:pPr>
    </w:p>
    <w:p w14:paraId="76767E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E672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CA9A7D" w14:textId="77777777" w:rsidR="00983AE1" w:rsidRDefault="00983AE1">
      <w:pPr>
        <w:widowControl w:val="0"/>
        <w:autoSpaceDE w:val="0"/>
        <w:autoSpaceDN w:val="0"/>
        <w:adjustRightInd w:val="0"/>
        <w:spacing w:after="0" w:line="240" w:lineRule="auto"/>
        <w:rPr>
          <w:rFonts w:ascii="Arial" w:hAnsi="Arial" w:cs="Arial"/>
          <w:sz w:val="16"/>
          <w:szCs w:val="16"/>
        </w:rPr>
      </w:pPr>
    </w:p>
    <w:p w14:paraId="38956B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G73.7  I Myopatia pri iných chorobách zatriedených inde                    I</w:t>
      </w:r>
    </w:p>
    <w:p w14:paraId="5736C4AD" w14:textId="77777777" w:rsidR="00983AE1" w:rsidRDefault="00983AE1">
      <w:pPr>
        <w:widowControl w:val="0"/>
        <w:autoSpaceDE w:val="0"/>
        <w:autoSpaceDN w:val="0"/>
        <w:adjustRightInd w:val="0"/>
        <w:spacing w:after="0" w:line="240" w:lineRule="auto"/>
        <w:rPr>
          <w:rFonts w:ascii="Arial" w:hAnsi="Arial" w:cs="Arial"/>
          <w:sz w:val="16"/>
          <w:szCs w:val="16"/>
        </w:rPr>
      </w:pPr>
    </w:p>
    <w:p w14:paraId="6B240D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20C3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F54FE9" w14:textId="77777777" w:rsidR="00983AE1" w:rsidRDefault="00983AE1">
      <w:pPr>
        <w:widowControl w:val="0"/>
        <w:autoSpaceDE w:val="0"/>
        <w:autoSpaceDN w:val="0"/>
        <w:adjustRightInd w:val="0"/>
        <w:spacing w:after="0" w:line="240" w:lineRule="auto"/>
        <w:rPr>
          <w:rFonts w:ascii="Arial" w:hAnsi="Arial" w:cs="Arial"/>
          <w:sz w:val="16"/>
          <w:szCs w:val="16"/>
        </w:rPr>
      </w:pPr>
    </w:p>
    <w:p w14:paraId="1E0783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G80.0  I Spastická kvadruplegická detská mozgová obrna                     I</w:t>
      </w:r>
    </w:p>
    <w:p w14:paraId="2148AD28" w14:textId="77777777" w:rsidR="00983AE1" w:rsidRDefault="00983AE1">
      <w:pPr>
        <w:widowControl w:val="0"/>
        <w:autoSpaceDE w:val="0"/>
        <w:autoSpaceDN w:val="0"/>
        <w:adjustRightInd w:val="0"/>
        <w:spacing w:after="0" w:line="240" w:lineRule="auto"/>
        <w:rPr>
          <w:rFonts w:ascii="Arial" w:hAnsi="Arial" w:cs="Arial"/>
          <w:sz w:val="16"/>
          <w:szCs w:val="16"/>
        </w:rPr>
      </w:pPr>
    </w:p>
    <w:p w14:paraId="7C27AD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4541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E582AE" w14:textId="77777777" w:rsidR="00983AE1" w:rsidRDefault="00983AE1">
      <w:pPr>
        <w:widowControl w:val="0"/>
        <w:autoSpaceDE w:val="0"/>
        <w:autoSpaceDN w:val="0"/>
        <w:adjustRightInd w:val="0"/>
        <w:spacing w:after="0" w:line="240" w:lineRule="auto"/>
        <w:rPr>
          <w:rFonts w:ascii="Arial" w:hAnsi="Arial" w:cs="Arial"/>
          <w:sz w:val="16"/>
          <w:szCs w:val="16"/>
        </w:rPr>
      </w:pPr>
    </w:p>
    <w:p w14:paraId="4FD310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G80.1  I Spastická diplegická detská mozgová obrna                         I</w:t>
      </w:r>
    </w:p>
    <w:p w14:paraId="6F3835CD" w14:textId="77777777" w:rsidR="00983AE1" w:rsidRDefault="00983AE1">
      <w:pPr>
        <w:widowControl w:val="0"/>
        <w:autoSpaceDE w:val="0"/>
        <w:autoSpaceDN w:val="0"/>
        <w:adjustRightInd w:val="0"/>
        <w:spacing w:after="0" w:line="240" w:lineRule="auto"/>
        <w:rPr>
          <w:rFonts w:ascii="Arial" w:hAnsi="Arial" w:cs="Arial"/>
          <w:sz w:val="16"/>
          <w:szCs w:val="16"/>
        </w:rPr>
      </w:pPr>
    </w:p>
    <w:p w14:paraId="5A74F5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FD1A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F38EB8" w14:textId="77777777" w:rsidR="00983AE1" w:rsidRDefault="00983AE1">
      <w:pPr>
        <w:widowControl w:val="0"/>
        <w:autoSpaceDE w:val="0"/>
        <w:autoSpaceDN w:val="0"/>
        <w:adjustRightInd w:val="0"/>
        <w:spacing w:after="0" w:line="240" w:lineRule="auto"/>
        <w:rPr>
          <w:rFonts w:ascii="Arial" w:hAnsi="Arial" w:cs="Arial"/>
          <w:sz w:val="16"/>
          <w:szCs w:val="16"/>
        </w:rPr>
      </w:pPr>
    </w:p>
    <w:p w14:paraId="2DB708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G80.2  I Spastická hemiplegická detská mozgová obrna                       I</w:t>
      </w:r>
    </w:p>
    <w:p w14:paraId="61DA7AA4" w14:textId="77777777" w:rsidR="00983AE1" w:rsidRDefault="00983AE1">
      <w:pPr>
        <w:widowControl w:val="0"/>
        <w:autoSpaceDE w:val="0"/>
        <w:autoSpaceDN w:val="0"/>
        <w:adjustRightInd w:val="0"/>
        <w:spacing w:after="0" w:line="240" w:lineRule="auto"/>
        <w:rPr>
          <w:rFonts w:ascii="Arial" w:hAnsi="Arial" w:cs="Arial"/>
          <w:sz w:val="16"/>
          <w:szCs w:val="16"/>
        </w:rPr>
      </w:pPr>
    </w:p>
    <w:p w14:paraId="159FC6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87B1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B6E4D4" w14:textId="77777777" w:rsidR="00983AE1" w:rsidRDefault="00983AE1">
      <w:pPr>
        <w:widowControl w:val="0"/>
        <w:autoSpaceDE w:val="0"/>
        <w:autoSpaceDN w:val="0"/>
        <w:adjustRightInd w:val="0"/>
        <w:spacing w:after="0" w:line="240" w:lineRule="auto"/>
        <w:rPr>
          <w:rFonts w:ascii="Arial" w:hAnsi="Arial" w:cs="Arial"/>
          <w:sz w:val="16"/>
          <w:szCs w:val="16"/>
        </w:rPr>
      </w:pPr>
    </w:p>
    <w:p w14:paraId="087563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G80.3  I Dyskinetická detská mozgová obrna                                 I</w:t>
      </w:r>
    </w:p>
    <w:p w14:paraId="1A710801" w14:textId="77777777" w:rsidR="00983AE1" w:rsidRDefault="00983AE1">
      <w:pPr>
        <w:widowControl w:val="0"/>
        <w:autoSpaceDE w:val="0"/>
        <w:autoSpaceDN w:val="0"/>
        <w:adjustRightInd w:val="0"/>
        <w:spacing w:after="0" w:line="240" w:lineRule="auto"/>
        <w:rPr>
          <w:rFonts w:ascii="Arial" w:hAnsi="Arial" w:cs="Arial"/>
          <w:sz w:val="16"/>
          <w:szCs w:val="16"/>
        </w:rPr>
      </w:pPr>
    </w:p>
    <w:p w14:paraId="7D4CCA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FFB7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3F0B2F" w14:textId="77777777" w:rsidR="00983AE1" w:rsidRDefault="00983AE1">
      <w:pPr>
        <w:widowControl w:val="0"/>
        <w:autoSpaceDE w:val="0"/>
        <w:autoSpaceDN w:val="0"/>
        <w:adjustRightInd w:val="0"/>
        <w:spacing w:after="0" w:line="240" w:lineRule="auto"/>
        <w:rPr>
          <w:rFonts w:ascii="Arial" w:hAnsi="Arial" w:cs="Arial"/>
          <w:sz w:val="16"/>
          <w:szCs w:val="16"/>
        </w:rPr>
      </w:pPr>
    </w:p>
    <w:p w14:paraId="139CE3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G80.4  I Ataktická detská mozgová obrna                                    I</w:t>
      </w:r>
    </w:p>
    <w:p w14:paraId="04E3398E" w14:textId="77777777" w:rsidR="00983AE1" w:rsidRDefault="00983AE1">
      <w:pPr>
        <w:widowControl w:val="0"/>
        <w:autoSpaceDE w:val="0"/>
        <w:autoSpaceDN w:val="0"/>
        <w:adjustRightInd w:val="0"/>
        <w:spacing w:after="0" w:line="240" w:lineRule="auto"/>
        <w:rPr>
          <w:rFonts w:ascii="Arial" w:hAnsi="Arial" w:cs="Arial"/>
          <w:sz w:val="16"/>
          <w:szCs w:val="16"/>
        </w:rPr>
      </w:pPr>
    </w:p>
    <w:p w14:paraId="1C23AB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76CF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FE5E1C" w14:textId="77777777" w:rsidR="00983AE1" w:rsidRDefault="00983AE1">
      <w:pPr>
        <w:widowControl w:val="0"/>
        <w:autoSpaceDE w:val="0"/>
        <w:autoSpaceDN w:val="0"/>
        <w:adjustRightInd w:val="0"/>
        <w:spacing w:after="0" w:line="240" w:lineRule="auto"/>
        <w:rPr>
          <w:rFonts w:ascii="Arial" w:hAnsi="Arial" w:cs="Arial"/>
          <w:sz w:val="16"/>
          <w:szCs w:val="16"/>
        </w:rPr>
      </w:pPr>
    </w:p>
    <w:p w14:paraId="586D0F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G80.8  I Iná detská mozgová obrna                                          I</w:t>
      </w:r>
    </w:p>
    <w:p w14:paraId="6AFA2A40" w14:textId="77777777" w:rsidR="00983AE1" w:rsidRDefault="00983AE1">
      <w:pPr>
        <w:widowControl w:val="0"/>
        <w:autoSpaceDE w:val="0"/>
        <w:autoSpaceDN w:val="0"/>
        <w:adjustRightInd w:val="0"/>
        <w:spacing w:after="0" w:line="240" w:lineRule="auto"/>
        <w:rPr>
          <w:rFonts w:ascii="Arial" w:hAnsi="Arial" w:cs="Arial"/>
          <w:sz w:val="16"/>
          <w:szCs w:val="16"/>
        </w:rPr>
      </w:pPr>
    </w:p>
    <w:p w14:paraId="1A33C2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BA70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793A47" w14:textId="77777777" w:rsidR="00983AE1" w:rsidRDefault="00983AE1">
      <w:pPr>
        <w:widowControl w:val="0"/>
        <w:autoSpaceDE w:val="0"/>
        <w:autoSpaceDN w:val="0"/>
        <w:adjustRightInd w:val="0"/>
        <w:spacing w:after="0" w:line="240" w:lineRule="auto"/>
        <w:rPr>
          <w:rFonts w:ascii="Arial" w:hAnsi="Arial" w:cs="Arial"/>
          <w:sz w:val="16"/>
          <w:szCs w:val="16"/>
        </w:rPr>
      </w:pPr>
    </w:p>
    <w:p w14:paraId="02BDA6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G80.9  I Detská mozgová obrna, bližšie neurčená                            I</w:t>
      </w:r>
    </w:p>
    <w:p w14:paraId="40B163B1" w14:textId="77777777" w:rsidR="00983AE1" w:rsidRDefault="00983AE1">
      <w:pPr>
        <w:widowControl w:val="0"/>
        <w:autoSpaceDE w:val="0"/>
        <w:autoSpaceDN w:val="0"/>
        <w:adjustRightInd w:val="0"/>
        <w:spacing w:after="0" w:line="240" w:lineRule="auto"/>
        <w:rPr>
          <w:rFonts w:ascii="Arial" w:hAnsi="Arial" w:cs="Arial"/>
          <w:sz w:val="16"/>
          <w:szCs w:val="16"/>
        </w:rPr>
      </w:pPr>
    </w:p>
    <w:p w14:paraId="704A53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6E2F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1655FB" w14:textId="77777777" w:rsidR="00983AE1" w:rsidRDefault="00983AE1">
      <w:pPr>
        <w:widowControl w:val="0"/>
        <w:autoSpaceDE w:val="0"/>
        <w:autoSpaceDN w:val="0"/>
        <w:adjustRightInd w:val="0"/>
        <w:spacing w:after="0" w:line="240" w:lineRule="auto"/>
        <w:rPr>
          <w:rFonts w:ascii="Arial" w:hAnsi="Arial" w:cs="Arial"/>
          <w:sz w:val="16"/>
          <w:szCs w:val="16"/>
        </w:rPr>
      </w:pPr>
    </w:p>
    <w:p w14:paraId="37ED41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G81.0  I Chabá hemiparéza a hemiplégia                                     I</w:t>
      </w:r>
    </w:p>
    <w:p w14:paraId="23F856A7" w14:textId="77777777" w:rsidR="00983AE1" w:rsidRDefault="00983AE1">
      <w:pPr>
        <w:widowControl w:val="0"/>
        <w:autoSpaceDE w:val="0"/>
        <w:autoSpaceDN w:val="0"/>
        <w:adjustRightInd w:val="0"/>
        <w:spacing w:after="0" w:line="240" w:lineRule="auto"/>
        <w:rPr>
          <w:rFonts w:ascii="Arial" w:hAnsi="Arial" w:cs="Arial"/>
          <w:sz w:val="16"/>
          <w:szCs w:val="16"/>
        </w:rPr>
      </w:pPr>
    </w:p>
    <w:p w14:paraId="092100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18A6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C732E7" w14:textId="77777777" w:rsidR="00983AE1" w:rsidRDefault="00983AE1">
      <w:pPr>
        <w:widowControl w:val="0"/>
        <w:autoSpaceDE w:val="0"/>
        <w:autoSpaceDN w:val="0"/>
        <w:adjustRightInd w:val="0"/>
        <w:spacing w:after="0" w:line="240" w:lineRule="auto"/>
        <w:rPr>
          <w:rFonts w:ascii="Arial" w:hAnsi="Arial" w:cs="Arial"/>
          <w:sz w:val="16"/>
          <w:szCs w:val="16"/>
        </w:rPr>
      </w:pPr>
    </w:p>
    <w:p w14:paraId="72F872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G81.1  I Spastická hemiparéza a hemiplégia                                 I</w:t>
      </w:r>
    </w:p>
    <w:p w14:paraId="4052527F" w14:textId="77777777" w:rsidR="00983AE1" w:rsidRDefault="00983AE1">
      <w:pPr>
        <w:widowControl w:val="0"/>
        <w:autoSpaceDE w:val="0"/>
        <w:autoSpaceDN w:val="0"/>
        <w:adjustRightInd w:val="0"/>
        <w:spacing w:after="0" w:line="240" w:lineRule="auto"/>
        <w:rPr>
          <w:rFonts w:ascii="Arial" w:hAnsi="Arial" w:cs="Arial"/>
          <w:sz w:val="16"/>
          <w:szCs w:val="16"/>
        </w:rPr>
      </w:pPr>
    </w:p>
    <w:p w14:paraId="31339B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CFC4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BAAADF" w14:textId="77777777" w:rsidR="00983AE1" w:rsidRDefault="00983AE1">
      <w:pPr>
        <w:widowControl w:val="0"/>
        <w:autoSpaceDE w:val="0"/>
        <w:autoSpaceDN w:val="0"/>
        <w:adjustRightInd w:val="0"/>
        <w:spacing w:after="0" w:line="240" w:lineRule="auto"/>
        <w:rPr>
          <w:rFonts w:ascii="Arial" w:hAnsi="Arial" w:cs="Arial"/>
          <w:sz w:val="16"/>
          <w:szCs w:val="16"/>
        </w:rPr>
      </w:pPr>
    </w:p>
    <w:p w14:paraId="383A19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G81.9  I Hemiparéza a hemiplégia, bližšie neurčená                         I</w:t>
      </w:r>
    </w:p>
    <w:p w14:paraId="27F72A68" w14:textId="77777777" w:rsidR="00983AE1" w:rsidRDefault="00983AE1">
      <w:pPr>
        <w:widowControl w:val="0"/>
        <w:autoSpaceDE w:val="0"/>
        <w:autoSpaceDN w:val="0"/>
        <w:adjustRightInd w:val="0"/>
        <w:spacing w:after="0" w:line="240" w:lineRule="auto"/>
        <w:rPr>
          <w:rFonts w:ascii="Arial" w:hAnsi="Arial" w:cs="Arial"/>
          <w:sz w:val="16"/>
          <w:szCs w:val="16"/>
        </w:rPr>
      </w:pPr>
    </w:p>
    <w:p w14:paraId="5022B2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2A50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68C64C" w14:textId="77777777" w:rsidR="00983AE1" w:rsidRDefault="00983AE1">
      <w:pPr>
        <w:widowControl w:val="0"/>
        <w:autoSpaceDE w:val="0"/>
        <w:autoSpaceDN w:val="0"/>
        <w:adjustRightInd w:val="0"/>
        <w:spacing w:after="0" w:line="240" w:lineRule="auto"/>
        <w:rPr>
          <w:rFonts w:ascii="Arial" w:hAnsi="Arial" w:cs="Arial"/>
          <w:sz w:val="16"/>
          <w:szCs w:val="16"/>
        </w:rPr>
      </w:pPr>
    </w:p>
    <w:p w14:paraId="068BFE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G82.00 I Chabá paraparéza a paraplégia, akútne úplné priečne poškodenie    I</w:t>
      </w:r>
    </w:p>
    <w:p w14:paraId="43A93A4E" w14:textId="77777777" w:rsidR="00983AE1" w:rsidRDefault="00983AE1">
      <w:pPr>
        <w:widowControl w:val="0"/>
        <w:autoSpaceDE w:val="0"/>
        <w:autoSpaceDN w:val="0"/>
        <w:adjustRightInd w:val="0"/>
        <w:spacing w:after="0" w:line="240" w:lineRule="auto"/>
        <w:rPr>
          <w:rFonts w:ascii="Arial" w:hAnsi="Arial" w:cs="Arial"/>
          <w:sz w:val="16"/>
          <w:szCs w:val="16"/>
        </w:rPr>
      </w:pPr>
    </w:p>
    <w:p w14:paraId="4E2E8E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miechy netraumatického pôvodu                                     I</w:t>
      </w:r>
    </w:p>
    <w:p w14:paraId="6B3052C7" w14:textId="77777777" w:rsidR="00983AE1" w:rsidRDefault="00983AE1">
      <w:pPr>
        <w:widowControl w:val="0"/>
        <w:autoSpaceDE w:val="0"/>
        <w:autoSpaceDN w:val="0"/>
        <w:adjustRightInd w:val="0"/>
        <w:spacing w:after="0" w:line="240" w:lineRule="auto"/>
        <w:rPr>
          <w:rFonts w:ascii="Arial" w:hAnsi="Arial" w:cs="Arial"/>
          <w:sz w:val="16"/>
          <w:szCs w:val="16"/>
        </w:rPr>
      </w:pPr>
    </w:p>
    <w:p w14:paraId="37E498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B94C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C6B95C" w14:textId="77777777" w:rsidR="00983AE1" w:rsidRDefault="00983AE1">
      <w:pPr>
        <w:widowControl w:val="0"/>
        <w:autoSpaceDE w:val="0"/>
        <w:autoSpaceDN w:val="0"/>
        <w:adjustRightInd w:val="0"/>
        <w:spacing w:after="0" w:line="240" w:lineRule="auto"/>
        <w:rPr>
          <w:rFonts w:ascii="Arial" w:hAnsi="Arial" w:cs="Arial"/>
          <w:sz w:val="16"/>
          <w:szCs w:val="16"/>
        </w:rPr>
      </w:pPr>
    </w:p>
    <w:p w14:paraId="34C201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G82.01 I Chabá paraparéza a paraplégia, akútne neúplné priečne poškodenie  I</w:t>
      </w:r>
    </w:p>
    <w:p w14:paraId="11AE0DBD" w14:textId="77777777" w:rsidR="00983AE1" w:rsidRDefault="00983AE1">
      <w:pPr>
        <w:widowControl w:val="0"/>
        <w:autoSpaceDE w:val="0"/>
        <w:autoSpaceDN w:val="0"/>
        <w:adjustRightInd w:val="0"/>
        <w:spacing w:after="0" w:line="240" w:lineRule="auto"/>
        <w:rPr>
          <w:rFonts w:ascii="Arial" w:hAnsi="Arial" w:cs="Arial"/>
          <w:sz w:val="16"/>
          <w:szCs w:val="16"/>
        </w:rPr>
      </w:pPr>
    </w:p>
    <w:p w14:paraId="5D51B4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miechy netraumatického pôvodu                                     I</w:t>
      </w:r>
    </w:p>
    <w:p w14:paraId="2294A51B" w14:textId="77777777" w:rsidR="00983AE1" w:rsidRDefault="00983AE1">
      <w:pPr>
        <w:widowControl w:val="0"/>
        <w:autoSpaceDE w:val="0"/>
        <w:autoSpaceDN w:val="0"/>
        <w:adjustRightInd w:val="0"/>
        <w:spacing w:after="0" w:line="240" w:lineRule="auto"/>
        <w:rPr>
          <w:rFonts w:ascii="Arial" w:hAnsi="Arial" w:cs="Arial"/>
          <w:sz w:val="16"/>
          <w:szCs w:val="16"/>
        </w:rPr>
      </w:pPr>
    </w:p>
    <w:p w14:paraId="3B8ECB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1B63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C52DB8" w14:textId="77777777" w:rsidR="00983AE1" w:rsidRDefault="00983AE1">
      <w:pPr>
        <w:widowControl w:val="0"/>
        <w:autoSpaceDE w:val="0"/>
        <w:autoSpaceDN w:val="0"/>
        <w:adjustRightInd w:val="0"/>
        <w:spacing w:after="0" w:line="240" w:lineRule="auto"/>
        <w:rPr>
          <w:rFonts w:ascii="Arial" w:hAnsi="Arial" w:cs="Arial"/>
          <w:sz w:val="16"/>
          <w:szCs w:val="16"/>
        </w:rPr>
      </w:pPr>
    </w:p>
    <w:p w14:paraId="5877CE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G82.02 I Chabá paraparéza a paraplégia, chronické úplné priečne poškodenie I</w:t>
      </w:r>
    </w:p>
    <w:p w14:paraId="072F4D82" w14:textId="77777777" w:rsidR="00983AE1" w:rsidRDefault="00983AE1">
      <w:pPr>
        <w:widowControl w:val="0"/>
        <w:autoSpaceDE w:val="0"/>
        <w:autoSpaceDN w:val="0"/>
        <w:adjustRightInd w:val="0"/>
        <w:spacing w:after="0" w:line="240" w:lineRule="auto"/>
        <w:rPr>
          <w:rFonts w:ascii="Arial" w:hAnsi="Arial" w:cs="Arial"/>
          <w:sz w:val="16"/>
          <w:szCs w:val="16"/>
        </w:rPr>
      </w:pPr>
    </w:p>
    <w:p w14:paraId="3CBD1D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miechy                                                            I</w:t>
      </w:r>
    </w:p>
    <w:p w14:paraId="3E2D8722" w14:textId="77777777" w:rsidR="00983AE1" w:rsidRDefault="00983AE1">
      <w:pPr>
        <w:widowControl w:val="0"/>
        <w:autoSpaceDE w:val="0"/>
        <w:autoSpaceDN w:val="0"/>
        <w:adjustRightInd w:val="0"/>
        <w:spacing w:after="0" w:line="240" w:lineRule="auto"/>
        <w:rPr>
          <w:rFonts w:ascii="Arial" w:hAnsi="Arial" w:cs="Arial"/>
          <w:sz w:val="16"/>
          <w:szCs w:val="16"/>
        </w:rPr>
      </w:pPr>
    </w:p>
    <w:p w14:paraId="73A603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E647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4C17F2" w14:textId="77777777" w:rsidR="00983AE1" w:rsidRDefault="00983AE1">
      <w:pPr>
        <w:widowControl w:val="0"/>
        <w:autoSpaceDE w:val="0"/>
        <w:autoSpaceDN w:val="0"/>
        <w:adjustRightInd w:val="0"/>
        <w:spacing w:after="0" w:line="240" w:lineRule="auto"/>
        <w:rPr>
          <w:rFonts w:ascii="Arial" w:hAnsi="Arial" w:cs="Arial"/>
          <w:sz w:val="16"/>
          <w:szCs w:val="16"/>
        </w:rPr>
      </w:pPr>
    </w:p>
    <w:p w14:paraId="5D3F66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G82.03 I Chabá paraparéza a paraplégia, chronické neúplné priečne          I</w:t>
      </w:r>
    </w:p>
    <w:p w14:paraId="645F146F" w14:textId="77777777" w:rsidR="00983AE1" w:rsidRDefault="00983AE1">
      <w:pPr>
        <w:widowControl w:val="0"/>
        <w:autoSpaceDE w:val="0"/>
        <w:autoSpaceDN w:val="0"/>
        <w:adjustRightInd w:val="0"/>
        <w:spacing w:after="0" w:line="240" w:lineRule="auto"/>
        <w:rPr>
          <w:rFonts w:ascii="Arial" w:hAnsi="Arial" w:cs="Arial"/>
          <w:sz w:val="16"/>
          <w:szCs w:val="16"/>
        </w:rPr>
      </w:pPr>
    </w:p>
    <w:p w14:paraId="2E9FD1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I</w:t>
      </w:r>
    </w:p>
    <w:p w14:paraId="442E1F50" w14:textId="77777777" w:rsidR="00983AE1" w:rsidRDefault="00983AE1">
      <w:pPr>
        <w:widowControl w:val="0"/>
        <w:autoSpaceDE w:val="0"/>
        <w:autoSpaceDN w:val="0"/>
        <w:adjustRightInd w:val="0"/>
        <w:spacing w:after="0" w:line="240" w:lineRule="auto"/>
        <w:rPr>
          <w:rFonts w:ascii="Arial" w:hAnsi="Arial" w:cs="Arial"/>
          <w:sz w:val="16"/>
          <w:szCs w:val="16"/>
        </w:rPr>
      </w:pPr>
    </w:p>
    <w:p w14:paraId="387428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4E8A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31BE7C" w14:textId="77777777" w:rsidR="00983AE1" w:rsidRDefault="00983AE1">
      <w:pPr>
        <w:widowControl w:val="0"/>
        <w:autoSpaceDE w:val="0"/>
        <w:autoSpaceDN w:val="0"/>
        <w:adjustRightInd w:val="0"/>
        <w:spacing w:after="0" w:line="240" w:lineRule="auto"/>
        <w:rPr>
          <w:rFonts w:ascii="Arial" w:hAnsi="Arial" w:cs="Arial"/>
          <w:sz w:val="16"/>
          <w:szCs w:val="16"/>
        </w:rPr>
      </w:pPr>
    </w:p>
    <w:p w14:paraId="62658D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G82.09 I Chabá paraparéza a paraplégia, bližšie neurčená                   I</w:t>
      </w:r>
    </w:p>
    <w:p w14:paraId="6CF0CFCA" w14:textId="77777777" w:rsidR="00983AE1" w:rsidRDefault="00983AE1">
      <w:pPr>
        <w:widowControl w:val="0"/>
        <w:autoSpaceDE w:val="0"/>
        <w:autoSpaceDN w:val="0"/>
        <w:adjustRightInd w:val="0"/>
        <w:spacing w:after="0" w:line="240" w:lineRule="auto"/>
        <w:rPr>
          <w:rFonts w:ascii="Arial" w:hAnsi="Arial" w:cs="Arial"/>
          <w:sz w:val="16"/>
          <w:szCs w:val="16"/>
        </w:rPr>
      </w:pPr>
    </w:p>
    <w:p w14:paraId="6D6076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A008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705255" w14:textId="77777777" w:rsidR="00983AE1" w:rsidRDefault="00983AE1">
      <w:pPr>
        <w:widowControl w:val="0"/>
        <w:autoSpaceDE w:val="0"/>
        <w:autoSpaceDN w:val="0"/>
        <w:adjustRightInd w:val="0"/>
        <w:spacing w:after="0" w:line="240" w:lineRule="auto"/>
        <w:rPr>
          <w:rFonts w:ascii="Arial" w:hAnsi="Arial" w:cs="Arial"/>
          <w:sz w:val="16"/>
          <w:szCs w:val="16"/>
        </w:rPr>
      </w:pPr>
    </w:p>
    <w:p w14:paraId="56134F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G82.10 I Spastická paraparéza a paraplégia, akútne úplné priečne           I</w:t>
      </w:r>
    </w:p>
    <w:p w14:paraId="3DE5C1DF" w14:textId="77777777" w:rsidR="00983AE1" w:rsidRDefault="00983AE1">
      <w:pPr>
        <w:widowControl w:val="0"/>
        <w:autoSpaceDE w:val="0"/>
        <w:autoSpaceDN w:val="0"/>
        <w:adjustRightInd w:val="0"/>
        <w:spacing w:after="0" w:line="240" w:lineRule="auto"/>
        <w:rPr>
          <w:rFonts w:ascii="Arial" w:hAnsi="Arial" w:cs="Arial"/>
          <w:sz w:val="16"/>
          <w:szCs w:val="16"/>
        </w:rPr>
      </w:pPr>
    </w:p>
    <w:p w14:paraId="324B70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netraumatického pôvodu                          I</w:t>
      </w:r>
    </w:p>
    <w:p w14:paraId="131AC12B" w14:textId="77777777" w:rsidR="00983AE1" w:rsidRDefault="00983AE1">
      <w:pPr>
        <w:widowControl w:val="0"/>
        <w:autoSpaceDE w:val="0"/>
        <w:autoSpaceDN w:val="0"/>
        <w:adjustRightInd w:val="0"/>
        <w:spacing w:after="0" w:line="240" w:lineRule="auto"/>
        <w:rPr>
          <w:rFonts w:ascii="Arial" w:hAnsi="Arial" w:cs="Arial"/>
          <w:sz w:val="16"/>
          <w:szCs w:val="16"/>
        </w:rPr>
      </w:pPr>
    </w:p>
    <w:p w14:paraId="047154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B64B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7E9728" w14:textId="77777777" w:rsidR="00983AE1" w:rsidRDefault="00983AE1">
      <w:pPr>
        <w:widowControl w:val="0"/>
        <w:autoSpaceDE w:val="0"/>
        <w:autoSpaceDN w:val="0"/>
        <w:adjustRightInd w:val="0"/>
        <w:spacing w:after="0" w:line="240" w:lineRule="auto"/>
        <w:rPr>
          <w:rFonts w:ascii="Arial" w:hAnsi="Arial" w:cs="Arial"/>
          <w:sz w:val="16"/>
          <w:szCs w:val="16"/>
        </w:rPr>
      </w:pPr>
    </w:p>
    <w:p w14:paraId="29798E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G82.11 I Spastická paraparéza a paraplégia, akútne neúplné priečne         I</w:t>
      </w:r>
    </w:p>
    <w:p w14:paraId="376E1409" w14:textId="77777777" w:rsidR="00983AE1" w:rsidRDefault="00983AE1">
      <w:pPr>
        <w:widowControl w:val="0"/>
        <w:autoSpaceDE w:val="0"/>
        <w:autoSpaceDN w:val="0"/>
        <w:adjustRightInd w:val="0"/>
        <w:spacing w:after="0" w:line="240" w:lineRule="auto"/>
        <w:rPr>
          <w:rFonts w:ascii="Arial" w:hAnsi="Arial" w:cs="Arial"/>
          <w:sz w:val="16"/>
          <w:szCs w:val="16"/>
        </w:rPr>
      </w:pPr>
    </w:p>
    <w:p w14:paraId="15037E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netraumatického pôvodu                          I</w:t>
      </w:r>
    </w:p>
    <w:p w14:paraId="421CB1E9" w14:textId="77777777" w:rsidR="00983AE1" w:rsidRDefault="00983AE1">
      <w:pPr>
        <w:widowControl w:val="0"/>
        <w:autoSpaceDE w:val="0"/>
        <w:autoSpaceDN w:val="0"/>
        <w:adjustRightInd w:val="0"/>
        <w:spacing w:after="0" w:line="240" w:lineRule="auto"/>
        <w:rPr>
          <w:rFonts w:ascii="Arial" w:hAnsi="Arial" w:cs="Arial"/>
          <w:sz w:val="16"/>
          <w:szCs w:val="16"/>
        </w:rPr>
      </w:pPr>
    </w:p>
    <w:p w14:paraId="61E21A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2FC3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68F175" w14:textId="77777777" w:rsidR="00983AE1" w:rsidRDefault="00983AE1">
      <w:pPr>
        <w:widowControl w:val="0"/>
        <w:autoSpaceDE w:val="0"/>
        <w:autoSpaceDN w:val="0"/>
        <w:adjustRightInd w:val="0"/>
        <w:spacing w:after="0" w:line="240" w:lineRule="auto"/>
        <w:rPr>
          <w:rFonts w:ascii="Arial" w:hAnsi="Arial" w:cs="Arial"/>
          <w:sz w:val="16"/>
          <w:szCs w:val="16"/>
        </w:rPr>
      </w:pPr>
    </w:p>
    <w:p w14:paraId="3603EC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G82.12 I Spastická paraparéza a paraplégia, chronické úplné priečne        I</w:t>
      </w:r>
    </w:p>
    <w:p w14:paraId="4F97796D" w14:textId="77777777" w:rsidR="00983AE1" w:rsidRDefault="00983AE1">
      <w:pPr>
        <w:widowControl w:val="0"/>
        <w:autoSpaceDE w:val="0"/>
        <w:autoSpaceDN w:val="0"/>
        <w:adjustRightInd w:val="0"/>
        <w:spacing w:after="0" w:line="240" w:lineRule="auto"/>
        <w:rPr>
          <w:rFonts w:ascii="Arial" w:hAnsi="Arial" w:cs="Arial"/>
          <w:sz w:val="16"/>
          <w:szCs w:val="16"/>
        </w:rPr>
      </w:pPr>
    </w:p>
    <w:p w14:paraId="011A23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I</w:t>
      </w:r>
    </w:p>
    <w:p w14:paraId="62BE10D1" w14:textId="77777777" w:rsidR="00983AE1" w:rsidRDefault="00983AE1">
      <w:pPr>
        <w:widowControl w:val="0"/>
        <w:autoSpaceDE w:val="0"/>
        <w:autoSpaceDN w:val="0"/>
        <w:adjustRightInd w:val="0"/>
        <w:spacing w:after="0" w:line="240" w:lineRule="auto"/>
        <w:rPr>
          <w:rFonts w:ascii="Arial" w:hAnsi="Arial" w:cs="Arial"/>
          <w:sz w:val="16"/>
          <w:szCs w:val="16"/>
        </w:rPr>
      </w:pPr>
    </w:p>
    <w:p w14:paraId="3097FC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CD89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1CEE56" w14:textId="77777777" w:rsidR="00983AE1" w:rsidRDefault="00983AE1">
      <w:pPr>
        <w:widowControl w:val="0"/>
        <w:autoSpaceDE w:val="0"/>
        <w:autoSpaceDN w:val="0"/>
        <w:adjustRightInd w:val="0"/>
        <w:spacing w:after="0" w:line="240" w:lineRule="auto"/>
        <w:rPr>
          <w:rFonts w:ascii="Arial" w:hAnsi="Arial" w:cs="Arial"/>
          <w:sz w:val="16"/>
          <w:szCs w:val="16"/>
        </w:rPr>
      </w:pPr>
    </w:p>
    <w:p w14:paraId="51F042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G82.13 I Spastická paraparéza a paraplégia, chronické neúplné priečne      I</w:t>
      </w:r>
    </w:p>
    <w:p w14:paraId="093D4346" w14:textId="77777777" w:rsidR="00983AE1" w:rsidRDefault="00983AE1">
      <w:pPr>
        <w:widowControl w:val="0"/>
        <w:autoSpaceDE w:val="0"/>
        <w:autoSpaceDN w:val="0"/>
        <w:adjustRightInd w:val="0"/>
        <w:spacing w:after="0" w:line="240" w:lineRule="auto"/>
        <w:rPr>
          <w:rFonts w:ascii="Arial" w:hAnsi="Arial" w:cs="Arial"/>
          <w:sz w:val="16"/>
          <w:szCs w:val="16"/>
        </w:rPr>
      </w:pPr>
    </w:p>
    <w:p w14:paraId="0E4A9C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I</w:t>
      </w:r>
    </w:p>
    <w:p w14:paraId="5F631D63" w14:textId="77777777" w:rsidR="00983AE1" w:rsidRDefault="00983AE1">
      <w:pPr>
        <w:widowControl w:val="0"/>
        <w:autoSpaceDE w:val="0"/>
        <w:autoSpaceDN w:val="0"/>
        <w:adjustRightInd w:val="0"/>
        <w:spacing w:after="0" w:line="240" w:lineRule="auto"/>
        <w:rPr>
          <w:rFonts w:ascii="Arial" w:hAnsi="Arial" w:cs="Arial"/>
          <w:sz w:val="16"/>
          <w:szCs w:val="16"/>
        </w:rPr>
      </w:pPr>
    </w:p>
    <w:p w14:paraId="786B49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014A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A2F5A8" w14:textId="77777777" w:rsidR="00983AE1" w:rsidRDefault="00983AE1">
      <w:pPr>
        <w:widowControl w:val="0"/>
        <w:autoSpaceDE w:val="0"/>
        <w:autoSpaceDN w:val="0"/>
        <w:adjustRightInd w:val="0"/>
        <w:spacing w:after="0" w:line="240" w:lineRule="auto"/>
        <w:rPr>
          <w:rFonts w:ascii="Arial" w:hAnsi="Arial" w:cs="Arial"/>
          <w:sz w:val="16"/>
          <w:szCs w:val="16"/>
        </w:rPr>
      </w:pPr>
    </w:p>
    <w:p w14:paraId="61B6E5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G82.19 I Spastická paraparéza a paraplégia, bližšie neurčená               I</w:t>
      </w:r>
    </w:p>
    <w:p w14:paraId="409FA245" w14:textId="77777777" w:rsidR="00983AE1" w:rsidRDefault="00983AE1">
      <w:pPr>
        <w:widowControl w:val="0"/>
        <w:autoSpaceDE w:val="0"/>
        <w:autoSpaceDN w:val="0"/>
        <w:adjustRightInd w:val="0"/>
        <w:spacing w:after="0" w:line="240" w:lineRule="auto"/>
        <w:rPr>
          <w:rFonts w:ascii="Arial" w:hAnsi="Arial" w:cs="Arial"/>
          <w:sz w:val="16"/>
          <w:szCs w:val="16"/>
        </w:rPr>
      </w:pPr>
    </w:p>
    <w:p w14:paraId="4720FD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A9AF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AF5A9A" w14:textId="77777777" w:rsidR="00983AE1" w:rsidRDefault="00983AE1">
      <w:pPr>
        <w:widowControl w:val="0"/>
        <w:autoSpaceDE w:val="0"/>
        <w:autoSpaceDN w:val="0"/>
        <w:adjustRightInd w:val="0"/>
        <w:spacing w:after="0" w:line="240" w:lineRule="auto"/>
        <w:rPr>
          <w:rFonts w:ascii="Arial" w:hAnsi="Arial" w:cs="Arial"/>
          <w:sz w:val="16"/>
          <w:szCs w:val="16"/>
        </w:rPr>
      </w:pPr>
    </w:p>
    <w:p w14:paraId="19339D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G82.20 I Paraparéza a paraplégia, bližšie neurčená, akútne úplné priečne   I</w:t>
      </w:r>
    </w:p>
    <w:p w14:paraId="6C3AF70D" w14:textId="77777777" w:rsidR="00983AE1" w:rsidRDefault="00983AE1">
      <w:pPr>
        <w:widowControl w:val="0"/>
        <w:autoSpaceDE w:val="0"/>
        <w:autoSpaceDN w:val="0"/>
        <w:adjustRightInd w:val="0"/>
        <w:spacing w:after="0" w:line="240" w:lineRule="auto"/>
        <w:rPr>
          <w:rFonts w:ascii="Arial" w:hAnsi="Arial" w:cs="Arial"/>
          <w:sz w:val="16"/>
          <w:szCs w:val="16"/>
        </w:rPr>
      </w:pPr>
    </w:p>
    <w:p w14:paraId="2D24A5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netraumatického pôvodu                          I</w:t>
      </w:r>
    </w:p>
    <w:p w14:paraId="71EF3D54" w14:textId="77777777" w:rsidR="00983AE1" w:rsidRDefault="00983AE1">
      <w:pPr>
        <w:widowControl w:val="0"/>
        <w:autoSpaceDE w:val="0"/>
        <w:autoSpaceDN w:val="0"/>
        <w:adjustRightInd w:val="0"/>
        <w:spacing w:after="0" w:line="240" w:lineRule="auto"/>
        <w:rPr>
          <w:rFonts w:ascii="Arial" w:hAnsi="Arial" w:cs="Arial"/>
          <w:sz w:val="16"/>
          <w:szCs w:val="16"/>
        </w:rPr>
      </w:pPr>
    </w:p>
    <w:p w14:paraId="0210A1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001C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4EBF10" w14:textId="77777777" w:rsidR="00983AE1" w:rsidRDefault="00983AE1">
      <w:pPr>
        <w:widowControl w:val="0"/>
        <w:autoSpaceDE w:val="0"/>
        <w:autoSpaceDN w:val="0"/>
        <w:adjustRightInd w:val="0"/>
        <w:spacing w:after="0" w:line="240" w:lineRule="auto"/>
        <w:rPr>
          <w:rFonts w:ascii="Arial" w:hAnsi="Arial" w:cs="Arial"/>
          <w:sz w:val="16"/>
          <w:szCs w:val="16"/>
        </w:rPr>
      </w:pPr>
    </w:p>
    <w:p w14:paraId="5604AE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G82.21 I Paraparéza a paraplégia, bližšie neurčená, akútne neúplné priečne I</w:t>
      </w:r>
    </w:p>
    <w:p w14:paraId="0C9E3E4C" w14:textId="77777777" w:rsidR="00983AE1" w:rsidRDefault="00983AE1">
      <w:pPr>
        <w:widowControl w:val="0"/>
        <w:autoSpaceDE w:val="0"/>
        <w:autoSpaceDN w:val="0"/>
        <w:adjustRightInd w:val="0"/>
        <w:spacing w:after="0" w:line="240" w:lineRule="auto"/>
        <w:rPr>
          <w:rFonts w:ascii="Arial" w:hAnsi="Arial" w:cs="Arial"/>
          <w:sz w:val="16"/>
          <w:szCs w:val="16"/>
        </w:rPr>
      </w:pPr>
    </w:p>
    <w:p w14:paraId="2DC8AA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netraumatického pôvodu                          I</w:t>
      </w:r>
    </w:p>
    <w:p w14:paraId="0630704B" w14:textId="77777777" w:rsidR="00983AE1" w:rsidRDefault="00983AE1">
      <w:pPr>
        <w:widowControl w:val="0"/>
        <w:autoSpaceDE w:val="0"/>
        <w:autoSpaceDN w:val="0"/>
        <w:adjustRightInd w:val="0"/>
        <w:spacing w:after="0" w:line="240" w:lineRule="auto"/>
        <w:rPr>
          <w:rFonts w:ascii="Arial" w:hAnsi="Arial" w:cs="Arial"/>
          <w:sz w:val="16"/>
          <w:szCs w:val="16"/>
        </w:rPr>
      </w:pPr>
    </w:p>
    <w:p w14:paraId="0B50B0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85B0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C1F27E" w14:textId="77777777" w:rsidR="00983AE1" w:rsidRDefault="00983AE1">
      <w:pPr>
        <w:widowControl w:val="0"/>
        <w:autoSpaceDE w:val="0"/>
        <w:autoSpaceDN w:val="0"/>
        <w:adjustRightInd w:val="0"/>
        <w:spacing w:after="0" w:line="240" w:lineRule="auto"/>
        <w:rPr>
          <w:rFonts w:ascii="Arial" w:hAnsi="Arial" w:cs="Arial"/>
          <w:sz w:val="16"/>
          <w:szCs w:val="16"/>
        </w:rPr>
      </w:pPr>
    </w:p>
    <w:p w14:paraId="5B80C1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G82.22 I Paraparéza a paraplégia, bližšie neurčená, chronické úplné        I</w:t>
      </w:r>
    </w:p>
    <w:p w14:paraId="75801A30" w14:textId="77777777" w:rsidR="00983AE1" w:rsidRDefault="00983AE1">
      <w:pPr>
        <w:widowControl w:val="0"/>
        <w:autoSpaceDE w:val="0"/>
        <w:autoSpaceDN w:val="0"/>
        <w:adjustRightInd w:val="0"/>
        <w:spacing w:after="0" w:line="240" w:lineRule="auto"/>
        <w:rPr>
          <w:rFonts w:ascii="Arial" w:hAnsi="Arial" w:cs="Arial"/>
          <w:sz w:val="16"/>
          <w:szCs w:val="16"/>
        </w:rPr>
      </w:pPr>
    </w:p>
    <w:p w14:paraId="4E7995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priečne poškodenie miechy netraumatického pôvodu                  I</w:t>
      </w:r>
    </w:p>
    <w:p w14:paraId="2973D42D" w14:textId="77777777" w:rsidR="00983AE1" w:rsidRDefault="00983AE1">
      <w:pPr>
        <w:widowControl w:val="0"/>
        <w:autoSpaceDE w:val="0"/>
        <w:autoSpaceDN w:val="0"/>
        <w:adjustRightInd w:val="0"/>
        <w:spacing w:after="0" w:line="240" w:lineRule="auto"/>
        <w:rPr>
          <w:rFonts w:ascii="Arial" w:hAnsi="Arial" w:cs="Arial"/>
          <w:sz w:val="16"/>
          <w:szCs w:val="16"/>
        </w:rPr>
      </w:pPr>
    </w:p>
    <w:p w14:paraId="5B9F96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6B98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BE4052" w14:textId="77777777" w:rsidR="00983AE1" w:rsidRDefault="00983AE1">
      <w:pPr>
        <w:widowControl w:val="0"/>
        <w:autoSpaceDE w:val="0"/>
        <w:autoSpaceDN w:val="0"/>
        <w:adjustRightInd w:val="0"/>
        <w:spacing w:after="0" w:line="240" w:lineRule="auto"/>
        <w:rPr>
          <w:rFonts w:ascii="Arial" w:hAnsi="Arial" w:cs="Arial"/>
          <w:sz w:val="16"/>
          <w:szCs w:val="16"/>
        </w:rPr>
      </w:pPr>
    </w:p>
    <w:p w14:paraId="63B68A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G82.23 I Paraparéza a paraplégia, bližšie neurčená, chronické neúplné      I</w:t>
      </w:r>
    </w:p>
    <w:p w14:paraId="6CDE66C2" w14:textId="77777777" w:rsidR="00983AE1" w:rsidRDefault="00983AE1">
      <w:pPr>
        <w:widowControl w:val="0"/>
        <w:autoSpaceDE w:val="0"/>
        <w:autoSpaceDN w:val="0"/>
        <w:adjustRightInd w:val="0"/>
        <w:spacing w:after="0" w:line="240" w:lineRule="auto"/>
        <w:rPr>
          <w:rFonts w:ascii="Arial" w:hAnsi="Arial" w:cs="Arial"/>
          <w:sz w:val="16"/>
          <w:szCs w:val="16"/>
        </w:rPr>
      </w:pPr>
    </w:p>
    <w:p w14:paraId="2B191E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priečne poškodenie miechy netraumatického pôvodu                  I</w:t>
      </w:r>
    </w:p>
    <w:p w14:paraId="7DC567DB" w14:textId="77777777" w:rsidR="00983AE1" w:rsidRDefault="00983AE1">
      <w:pPr>
        <w:widowControl w:val="0"/>
        <w:autoSpaceDE w:val="0"/>
        <w:autoSpaceDN w:val="0"/>
        <w:adjustRightInd w:val="0"/>
        <w:spacing w:after="0" w:line="240" w:lineRule="auto"/>
        <w:rPr>
          <w:rFonts w:ascii="Arial" w:hAnsi="Arial" w:cs="Arial"/>
          <w:sz w:val="16"/>
          <w:szCs w:val="16"/>
        </w:rPr>
      </w:pPr>
    </w:p>
    <w:p w14:paraId="192E28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C19A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4AA545" w14:textId="77777777" w:rsidR="00983AE1" w:rsidRDefault="00983AE1">
      <w:pPr>
        <w:widowControl w:val="0"/>
        <w:autoSpaceDE w:val="0"/>
        <w:autoSpaceDN w:val="0"/>
        <w:adjustRightInd w:val="0"/>
        <w:spacing w:after="0" w:line="240" w:lineRule="auto"/>
        <w:rPr>
          <w:rFonts w:ascii="Arial" w:hAnsi="Arial" w:cs="Arial"/>
          <w:sz w:val="16"/>
          <w:szCs w:val="16"/>
        </w:rPr>
      </w:pPr>
    </w:p>
    <w:p w14:paraId="1AB2FB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G82.29 I Paraparéza a paraplégia, bližšie neurčená                         I</w:t>
      </w:r>
    </w:p>
    <w:p w14:paraId="5F5D55AF" w14:textId="77777777" w:rsidR="00983AE1" w:rsidRDefault="00983AE1">
      <w:pPr>
        <w:widowControl w:val="0"/>
        <w:autoSpaceDE w:val="0"/>
        <w:autoSpaceDN w:val="0"/>
        <w:adjustRightInd w:val="0"/>
        <w:spacing w:after="0" w:line="240" w:lineRule="auto"/>
        <w:rPr>
          <w:rFonts w:ascii="Arial" w:hAnsi="Arial" w:cs="Arial"/>
          <w:sz w:val="16"/>
          <w:szCs w:val="16"/>
        </w:rPr>
      </w:pPr>
    </w:p>
    <w:p w14:paraId="1AAD04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907C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053AB5" w14:textId="77777777" w:rsidR="00983AE1" w:rsidRDefault="00983AE1">
      <w:pPr>
        <w:widowControl w:val="0"/>
        <w:autoSpaceDE w:val="0"/>
        <w:autoSpaceDN w:val="0"/>
        <w:adjustRightInd w:val="0"/>
        <w:spacing w:after="0" w:line="240" w:lineRule="auto"/>
        <w:rPr>
          <w:rFonts w:ascii="Arial" w:hAnsi="Arial" w:cs="Arial"/>
          <w:sz w:val="16"/>
          <w:szCs w:val="16"/>
        </w:rPr>
      </w:pPr>
    </w:p>
    <w:p w14:paraId="27A9DD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G82.30 I Chabá tetraparéza a tetraplégia, akútne úplné priečne poškodenie  I</w:t>
      </w:r>
    </w:p>
    <w:p w14:paraId="3A956813" w14:textId="77777777" w:rsidR="00983AE1" w:rsidRDefault="00983AE1">
      <w:pPr>
        <w:widowControl w:val="0"/>
        <w:autoSpaceDE w:val="0"/>
        <w:autoSpaceDN w:val="0"/>
        <w:adjustRightInd w:val="0"/>
        <w:spacing w:after="0" w:line="240" w:lineRule="auto"/>
        <w:rPr>
          <w:rFonts w:ascii="Arial" w:hAnsi="Arial" w:cs="Arial"/>
          <w:sz w:val="16"/>
          <w:szCs w:val="16"/>
        </w:rPr>
      </w:pPr>
    </w:p>
    <w:p w14:paraId="10C66B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miechy netraumatického pôvodu                                     I</w:t>
      </w:r>
    </w:p>
    <w:p w14:paraId="2703F7DB" w14:textId="77777777" w:rsidR="00983AE1" w:rsidRDefault="00983AE1">
      <w:pPr>
        <w:widowControl w:val="0"/>
        <w:autoSpaceDE w:val="0"/>
        <w:autoSpaceDN w:val="0"/>
        <w:adjustRightInd w:val="0"/>
        <w:spacing w:after="0" w:line="240" w:lineRule="auto"/>
        <w:rPr>
          <w:rFonts w:ascii="Arial" w:hAnsi="Arial" w:cs="Arial"/>
          <w:sz w:val="16"/>
          <w:szCs w:val="16"/>
        </w:rPr>
      </w:pPr>
    </w:p>
    <w:p w14:paraId="5E4855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F246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904A53" w14:textId="77777777" w:rsidR="00983AE1" w:rsidRDefault="00983AE1">
      <w:pPr>
        <w:widowControl w:val="0"/>
        <w:autoSpaceDE w:val="0"/>
        <w:autoSpaceDN w:val="0"/>
        <w:adjustRightInd w:val="0"/>
        <w:spacing w:after="0" w:line="240" w:lineRule="auto"/>
        <w:rPr>
          <w:rFonts w:ascii="Arial" w:hAnsi="Arial" w:cs="Arial"/>
          <w:sz w:val="16"/>
          <w:szCs w:val="16"/>
        </w:rPr>
      </w:pPr>
    </w:p>
    <w:p w14:paraId="6E803C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G82.31 I Chabá tetraparéza a tetraplégia, akútne neúplné priečne           I</w:t>
      </w:r>
    </w:p>
    <w:p w14:paraId="489FC45D" w14:textId="77777777" w:rsidR="00983AE1" w:rsidRDefault="00983AE1">
      <w:pPr>
        <w:widowControl w:val="0"/>
        <w:autoSpaceDE w:val="0"/>
        <w:autoSpaceDN w:val="0"/>
        <w:adjustRightInd w:val="0"/>
        <w:spacing w:after="0" w:line="240" w:lineRule="auto"/>
        <w:rPr>
          <w:rFonts w:ascii="Arial" w:hAnsi="Arial" w:cs="Arial"/>
          <w:sz w:val="16"/>
          <w:szCs w:val="16"/>
        </w:rPr>
      </w:pPr>
    </w:p>
    <w:p w14:paraId="343D07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netraumatického pôvodu                          I</w:t>
      </w:r>
    </w:p>
    <w:p w14:paraId="244AA43F" w14:textId="77777777" w:rsidR="00983AE1" w:rsidRDefault="00983AE1">
      <w:pPr>
        <w:widowControl w:val="0"/>
        <w:autoSpaceDE w:val="0"/>
        <w:autoSpaceDN w:val="0"/>
        <w:adjustRightInd w:val="0"/>
        <w:spacing w:after="0" w:line="240" w:lineRule="auto"/>
        <w:rPr>
          <w:rFonts w:ascii="Arial" w:hAnsi="Arial" w:cs="Arial"/>
          <w:sz w:val="16"/>
          <w:szCs w:val="16"/>
        </w:rPr>
      </w:pPr>
    </w:p>
    <w:p w14:paraId="5E8BC1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8B49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966D8E" w14:textId="77777777" w:rsidR="00983AE1" w:rsidRDefault="00983AE1">
      <w:pPr>
        <w:widowControl w:val="0"/>
        <w:autoSpaceDE w:val="0"/>
        <w:autoSpaceDN w:val="0"/>
        <w:adjustRightInd w:val="0"/>
        <w:spacing w:after="0" w:line="240" w:lineRule="auto"/>
        <w:rPr>
          <w:rFonts w:ascii="Arial" w:hAnsi="Arial" w:cs="Arial"/>
          <w:sz w:val="16"/>
          <w:szCs w:val="16"/>
        </w:rPr>
      </w:pPr>
    </w:p>
    <w:p w14:paraId="39F5B6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G82.32 I Chabá tetraparéza a tetraplégia, chronické úplné priečne          I</w:t>
      </w:r>
    </w:p>
    <w:p w14:paraId="2259E0A5" w14:textId="77777777" w:rsidR="00983AE1" w:rsidRDefault="00983AE1">
      <w:pPr>
        <w:widowControl w:val="0"/>
        <w:autoSpaceDE w:val="0"/>
        <w:autoSpaceDN w:val="0"/>
        <w:adjustRightInd w:val="0"/>
        <w:spacing w:after="0" w:line="240" w:lineRule="auto"/>
        <w:rPr>
          <w:rFonts w:ascii="Arial" w:hAnsi="Arial" w:cs="Arial"/>
          <w:sz w:val="16"/>
          <w:szCs w:val="16"/>
        </w:rPr>
      </w:pPr>
    </w:p>
    <w:p w14:paraId="6D0BD1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I</w:t>
      </w:r>
    </w:p>
    <w:p w14:paraId="79782C2B" w14:textId="77777777" w:rsidR="00983AE1" w:rsidRDefault="00983AE1">
      <w:pPr>
        <w:widowControl w:val="0"/>
        <w:autoSpaceDE w:val="0"/>
        <w:autoSpaceDN w:val="0"/>
        <w:adjustRightInd w:val="0"/>
        <w:spacing w:after="0" w:line="240" w:lineRule="auto"/>
        <w:rPr>
          <w:rFonts w:ascii="Arial" w:hAnsi="Arial" w:cs="Arial"/>
          <w:sz w:val="16"/>
          <w:szCs w:val="16"/>
        </w:rPr>
      </w:pPr>
    </w:p>
    <w:p w14:paraId="124368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1592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964DD9" w14:textId="77777777" w:rsidR="00983AE1" w:rsidRDefault="00983AE1">
      <w:pPr>
        <w:widowControl w:val="0"/>
        <w:autoSpaceDE w:val="0"/>
        <w:autoSpaceDN w:val="0"/>
        <w:adjustRightInd w:val="0"/>
        <w:spacing w:after="0" w:line="240" w:lineRule="auto"/>
        <w:rPr>
          <w:rFonts w:ascii="Arial" w:hAnsi="Arial" w:cs="Arial"/>
          <w:sz w:val="16"/>
          <w:szCs w:val="16"/>
        </w:rPr>
      </w:pPr>
    </w:p>
    <w:p w14:paraId="563554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G82.33 I Chabá tetraparéza a tetraplégia, chronické neúplné priečne        I</w:t>
      </w:r>
    </w:p>
    <w:p w14:paraId="5703F812" w14:textId="77777777" w:rsidR="00983AE1" w:rsidRDefault="00983AE1">
      <w:pPr>
        <w:widowControl w:val="0"/>
        <w:autoSpaceDE w:val="0"/>
        <w:autoSpaceDN w:val="0"/>
        <w:adjustRightInd w:val="0"/>
        <w:spacing w:after="0" w:line="240" w:lineRule="auto"/>
        <w:rPr>
          <w:rFonts w:ascii="Arial" w:hAnsi="Arial" w:cs="Arial"/>
          <w:sz w:val="16"/>
          <w:szCs w:val="16"/>
        </w:rPr>
      </w:pPr>
    </w:p>
    <w:p w14:paraId="4E50A7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I</w:t>
      </w:r>
    </w:p>
    <w:p w14:paraId="07266A42" w14:textId="77777777" w:rsidR="00983AE1" w:rsidRDefault="00983AE1">
      <w:pPr>
        <w:widowControl w:val="0"/>
        <w:autoSpaceDE w:val="0"/>
        <w:autoSpaceDN w:val="0"/>
        <w:adjustRightInd w:val="0"/>
        <w:spacing w:after="0" w:line="240" w:lineRule="auto"/>
        <w:rPr>
          <w:rFonts w:ascii="Arial" w:hAnsi="Arial" w:cs="Arial"/>
          <w:sz w:val="16"/>
          <w:szCs w:val="16"/>
        </w:rPr>
      </w:pPr>
    </w:p>
    <w:p w14:paraId="67C71E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DA80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8BD22C" w14:textId="77777777" w:rsidR="00983AE1" w:rsidRDefault="00983AE1">
      <w:pPr>
        <w:widowControl w:val="0"/>
        <w:autoSpaceDE w:val="0"/>
        <w:autoSpaceDN w:val="0"/>
        <w:adjustRightInd w:val="0"/>
        <w:spacing w:after="0" w:line="240" w:lineRule="auto"/>
        <w:rPr>
          <w:rFonts w:ascii="Arial" w:hAnsi="Arial" w:cs="Arial"/>
          <w:sz w:val="16"/>
          <w:szCs w:val="16"/>
        </w:rPr>
      </w:pPr>
    </w:p>
    <w:p w14:paraId="200AC7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G82.39 I Chabá tetraparéza a tetraplégia, bližšie neurčená                 I</w:t>
      </w:r>
    </w:p>
    <w:p w14:paraId="5891EB47" w14:textId="77777777" w:rsidR="00983AE1" w:rsidRDefault="00983AE1">
      <w:pPr>
        <w:widowControl w:val="0"/>
        <w:autoSpaceDE w:val="0"/>
        <w:autoSpaceDN w:val="0"/>
        <w:adjustRightInd w:val="0"/>
        <w:spacing w:after="0" w:line="240" w:lineRule="auto"/>
        <w:rPr>
          <w:rFonts w:ascii="Arial" w:hAnsi="Arial" w:cs="Arial"/>
          <w:sz w:val="16"/>
          <w:szCs w:val="16"/>
        </w:rPr>
      </w:pPr>
    </w:p>
    <w:p w14:paraId="70FBE9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3D4E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EBF13A" w14:textId="77777777" w:rsidR="00983AE1" w:rsidRDefault="00983AE1">
      <w:pPr>
        <w:widowControl w:val="0"/>
        <w:autoSpaceDE w:val="0"/>
        <w:autoSpaceDN w:val="0"/>
        <w:adjustRightInd w:val="0"/>
        <w:spacing w:after="0" w:line="240" w:lineRule="auto"/>
        <w:rPr>
          <w:rFonts w:ascii="Arial" w:hAnsi="Arial" w:cs="Arial"/>
          <w:sz w:val="16"/>
          <w:szCs w:val="16"/>
        </w:rPr>
      </w:pPr>
    </w:p>
    <w:p w14:paraId="7B922D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G82.40 I Spastická tetraparéza a tetraplégia, akútne úplné priečne         I</w:t>
      </w:r>
    </w:p>
    <w:p w14:paraId="31F091AF" w14:textId="77777777" w:rsidR="00983AE1" w:rsidRDefault="00983AE1">
      <w:pPr>
        <w:widowControl w:val="0"/>
        <w:autoSpaceDE w:val="0"/>
        <w:autoSpaceDN w:val="0"/>
        <w:adjustRightInd w:val="0"/>
        <w:spacing w:after="0" w:line="240" w:lineRule="auto"/>
        <w:rPr>
          <w:rFonts w:ascii="Arial" w:hAnsi="Arial" w:cs="Arial"/>
          <w:sz w:val="16"/>
          <w:szCs w:val="16"/>
        </w:rPr>
      </w:pPr>
    </w:p>
    <w:p w14:paraId="7511B6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netraumatického pôvodu                          I</w:t>
      </w:r>
    </w:p>
    <w:p w14:paraId="4382C607" w14:textId="77777777" w:rsidR="00983AE1" w:rsidRDefault="00983AE1">
      <w:pPr>
        <w:widowControl w:val="0"/>
        <w:autoSpaceDE w:val="0"/>
        <w:autoSpaceDN w:val="0"/>
        <w:adjustRightInd w:val="0"/>
        <w:spacing w:after="0" w:line="240" w:lineRule="auto"/>
        <w:rPr>
          <w:rFonts w:ascii="Arial" w:hAnsi="Arial" w:cs="Arial"/>
          <w:sz w:val="16"/>
          <w:szCs w:val="16"/>
        </w:rPr>
      </w:pPr>
    </w:p>
    <w:p w14:paraId="0AF3CD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1391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C8F250" w14:textId="77777777" w:rsidR="00983AE1" w:rsidRDefault="00983AE1">
      <w:pPr>
        <w:widowControl w:val="0"/>
        <w:autoSpaceDE w:val="0"/>
        <w:autoSpaceDN w:val="0"/>
        <w:adjustRightInd w:val="0"/>
        <w:spacing w:after="0" w:line="240" w:lineRule="auto"/>
        <w:rPr>
          <w:rFonts w:ascii="Arial" w:hAnsi="Arial" w:cs="Arial"/>
          <w:sz w:val="16"/>
          <w:szCs w:val="16"/>
        </w:rPr>
      </w:pPr>
    </w:p>
    <w:p w14:paraId="7304DE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G82.41 I Spastická tetraparéza a tetraplégia, akútne neúplné priečne       I</w:t>
      </w:r>
    </w:p>
    <w:p w14:paraId="1CC75D49" w14:textId="77777777" w:rsidR="00983AE1" w:rsidRDefault="00983AE1">
      <w:pPr>
        <w:widowControl w:val="0"/>
        <w:autoSpaceDE w:val="0"/>
        <w:autoSpaceDN w:val="0"/>
        <w:adjustRightInd w:val="0"/>
        <w:spacing w:after="0" w:line="240" w:lineRule="auto"/>
        <w:rPr>
          <w:rFonts w:ascii="Arial" w:hAnsi="Arial" w:cs="Arial"/>
          <w:sz w:val="16"/>
          <w:szCs w:val="16"/>
        </w:rPr>
      </w:pPr>
    </w:p>
    <w:p w14:paraId="275274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netraumatického pôvodu                          I</w:t>
      </w:r>
    </w:p>
    <w:p w14:paraId="215736DC" w14:textId="77777777" w:rsidR="00983AE1" w:rsidRDefault="00983AE1">
      <w:pPr>
        <w:widowControl w:val="0"/>
        <w:autoSpaceDE w:val="0"/>
        <w:autoSpaceDN w:val="0"/>
        <w:adjustRightInd w:val="0"/>
        <w:spacing w:after="0" w:line="240" w:lineRule="auto"/>
        <w:rPr>
          <w:rFonts w:ascii="Arial" w:hAnsi="Arial" w:cs="Arial"/>
          <w:sz w:val="16"/>
          <w:szCs w:val="16"/>
        </w:rPr>
      </w:pPr>
    </w:p>
    <w:p w14:paraId="29E068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1E29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316242" w14:textId="77777777" w:rsidR="00983AE1" w:rsidRDefault="00983AE1">
      <w:pPr>
        <w:widowControl w:val="0"/>
        <w:autoSpaceDE w:val="0"/>
        <w:autoSpaceDN w:val="0"/>
        <w:adjustRightInd w:val="0"/>
        <w:spacing w:after="0" w:line="240" w:lineRule="auto"/>
        <w:rPr>
          <w:rFonts w:ascii="Arial" w:hAnsi="Arial" w:cs="Arial"/>
          <w:sz w:val="16"/>
          <w:szCs w:val="16"/>
        </w:rPr>
      </w:pPr>
    </w:p>
    <w:p w14:paraId="0A934F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G82.42 I Spastická tetraparéza a tetraplégia, chronické úplné priečne      I</w:t>
      </w:r>
    </w:p>
    <w:p w14:paraId="5057ED36" w14:textId="77777777" w:rsidR="00983AE1" w:rsidRDefault="00983AE1">
      <w:pPr>
        <w:widowControl w:val="0"/>
        <w:autoSpaceDE w:val="0"/>
        <w:autoSpaceDN w:val="0"/>
        <w:adjustRightInd w:val="0"/>
        <w:spacing w:after="0" w:line="240" w:lineRule="auto"/>
        <w:rPr>
          <w:rFonts w:ascii="Arial" w:hAnsi="Arial" w:cs="Arial"/>
          <w:sz w:val="16"/>
          <w:szCs w:val="16"/>
        </w:rPr>
      </w:pPr>
    </w:p>
    <w:p w14:paraId="58340F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I</w:t>
      </w:r>
    </w:p>
    <w:p w14:paraId="603CD3C5" w14:textId="77777777" w:rsidR="00983AE1" w:rsidRDefault="00983AE1">
      <w:pPr>
        <w:widowControl w:val="0"/>
        <w:autoSpaceDE w:val="0"/>
        <w:autoSpaceDN w:val="0"/>
        <w:adjustRightInd w:val="0"/>
        <w:spacing w:after="0" w:line="240" w:lineRule="auto"/>
        <w:rPr>
          <w:rFonts w:ascii="Arial" w:hAnsi="Arial" w:cs="Arial"/>
          <w:sz w:val="16"/>
          <w:szCs w:val="16"/>
        </w:rPr>
      </w:pPr>
    </w:p>
    <w:p w14:paraId="189506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2C35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FC9A34" w14:textId="77777777" w:rsidR="00983AE1" w:rsidRDefault="00983AE1">
      <w:pPr>
        <w:widowControl w:val="0"/>
        <w:autoSpaceDE w:val="0"/>
        <w:autoSpaceDN w:val="0"/>
        <w:adjustRightInd w:val="0"/>
        <w:spacing w:after="0" w:line="240" w:lineRule="auto"/>
        <w:rPr>
          <w:rFonts w:ascii="Arial" w:hAnsi="Arial" w:cs="Arial"/>
          <w:sz w:val="16"/>
          <w:szCs w:val="16"/>
        </w:rPr>
      </w:pPr>
    </w:p>
    <w:p w14:paraId="6FB48C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G82.43 I Spastická tetraparéza a tetraplégia, chronické neúplné priečne    I</w:t>
      </w:r>
    </w:p>
    <w:p w14:paraId="7C74E7B5" w14:textId="77777777" w:rsidR="00983AE1" w:rsidRDefault="00983AE1">
      <w:pPr>
        <w:widowControl w:val="0"/>
        <w:autoSpaceDE w:val="0"/>
        <w:autoSpaceDN w:val="0"/>
        <w:adjustRightInd w:val="0"/>
        <w:spacing w:after="0" w:line="240" w:lineRule="auto"/>
        <w:rPr>
          <w:rFonts w:ascii="Arial" w:hAnsi="Arial" w:cs="Arial"/>
          <w:sz w:val="16"/>
          <w:szCs w:val="16"/>
        </w:rPr>
      </w:pPr>
    </w:p>
    <w:p w14:paraId="2BEA0C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I</w:t>
      </w:r>
    </w:p>
    <w:p w14:paraId="4CDB68F1" w14:textId="77777777" w:rsidR="00983AE1" w:rsidRDefault="00983AE1">
      <w:pPr>
        <w:widowControl w:val="0"/>
        <w:autoSpaceDE w:val="0"/>
        <w:autoSpaceDN w:val="0"/>
        <w:adjustRightInd w:val="0"/>
        <w:spacing w:after="0" w:line="240" w:lineRule="auto"/>
        <w:rPr>
          <w:rFonts w:ascii="Arial" w:hAnsi="Arial" w:cs="Arial"/>
          <w:sz w:val="16"/>
          <w:szCs w:val="16"/>
        </w:rPr>
      </w:pPr>
    </w:p>
    <w:p w14:paraId="1855B2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B0A7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07EB16" w14:textId="77777777" w:rsidR="00983AE1" w:rsidRDefault="00983AE1">
      <w:pPr>
        <w:widowControl w:val="0"/>
        <w:autoSpaceDE w:val="0"/>
        <w:autoSpaceDN w:val="0"/>
        <w:adjustRightInd w:val="0"/>
        <w:spacing w:after="0" w:line="240" w:lineRule="auto"/>
        <w:rPr>
          <w:rFonts w:ascii="Arial" w:hAnsi="Arial" w:cs="Arial"/>
          <w:sz w:val="16"/>
          <w:szCs w:val="16"/>
        </w:rPr>
      </w:pPr>
    </w:p>
    <w:p w14:paraId="08D285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G82.49 I Spastická tetraparéza a tetraplégia, bližšie neurčená             I</w:t>
      </w:r>
    </w:p>
    <w:p w14:paraId="0F66EF3E" w14:textId="77777777" w:rsidR="00983AE1" w:rsidRDefault="00983AE1">
      <w:pPr>
        <w:widowControl w:val="0"/>
        <w:autoSpaceDE w:val="0"/>
        <w:autoSpaceDN w:val="0"/>
        <w:adjustRightInd w:val="0"/>
        <w:spacing w:after="0" w:line="240" w:lineRule="auto"/>
        <w:rPr>
          <w:rFonts w:ascii="Arial" w:hAnsi="Arial" w:cs="Arial"/>
          <w:sz w:val="16"/>
          <w:szCs w:val="16"/>
        </w:rPr>
      </w:pPr>
    </w:p>
    <w:p w14:paraId="7AF4E3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CB9E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903AC2" w14:textId="77777777" w:rsidR="00983AE1" w:rsidRDefault="00983AE1">
      <w:pPr>
        <w:widowControl w:val="0"/>
        <w:autoSpaceDE w:val="0"/>
        <w:autoSpaceDN w:val="0"/>
        <w:adjustRightInd w:val="0"/>
        <w:spacing w:after="0" w:line="240" w:lineRule="auto"/>
        <w:rPr>
          <w:rFonts w:ascii="Arial" w:hAnsi="Arial" w:cs="Arial"/>
          <w:sz w:val="16"/>
          <w:szCs w:val="16"/>
        </w:rPr>
      </w:pPr>
    </w:p>
    <w:p w14:paraId="752B02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G82.50 I Tetraparéza a tetraplégia, bližšie neurčená, akútne úplné priečne I</w:t>
      </w:r>
    </w:p>
    <w:p w14:paraId="0E1A9336" w14:textId="77777777" w:rsidR="00983AE1" w:rsidRDefault="00983AE1">
      <w:pPr>
        <w:widowControl w:val="0"/>
        <w:autoSpaceDE w:val="0"/>
        <w:autoSpaceDN w:val="0"/>
        <w:adjustRightInd w:val="0"/>
        <w:spacing w:after="0" w:line="240" w:lineRule="auto"/>
        <w:rPr>
          <w:rFonts w:ascii="Arial" w:hAnsi="Arial" w:cs="Arial"/>
          <w:sz w:val="16"/>
          <w:szCs w:val="16"/>
        </w:rPr>
      </w:pPr>
    </w:p>
    <w:p w14:paraId="2C8E42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poškodenie miechy netraumatického pôvodu                          I</w:t>
      </w:r>
    </w:p>
    <w:p w14:paraId="68A8776B" w14:textId="77777777" w:rsidR="00983AE1" w:rsidRDefault="00983AE1">
      <w:pPr>
        <w:widowControl w:val="0"/>
        <w:autoSpaceDE w:val="0"/>
        <w:autoSpaceDN w:val="0"/>
        <w:adjustRightInd w:val="0"/>
        <w:spacing w:after="0" w:line="240" w:lineRule="auto"/>
        <w:rPr>
          <w:rFonts w:ascii="Arial" w:hAnsi="Arial" w:cs="Arial"/>
          <w:sz w:val="16"/>
          <w:szCs w:val="16"/>
        </w:rPr>
      </w:pPr>
    </w:p>
    <w:p w14:paraId="21FA41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A523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4F4EF3" w14:textId="77777777" w:rsidR="00983AE1" w:rsidRDefault="00983AE1">
      <w:pPr>
        <w:widowControl w:val="0"/>
        <w:autoSpaceDE w:val="0"/>
        <w:autoSpaceDN w:val="0"/>
        <w:adjustRightInd w:val="0"/>
        <w:spacing w:after="0" w:line="240" w:lineRule="auto"/>
        <w:rPr>
          <w:rFonts w:ascii="Arial" w:hAnsi="Arial" w:cs="Arial"/>
          <w:sz w:val="16"/>
          <w:szCs w:val="16"/>
        </w:rPr>
      </w:pPr>
    </w:p>
    <w:p w14:paraId="079480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G82.51 I Tetraparéza a tetraplégia, bližšie neurčená, akútne neúplné       I</w:t>
      </w:r>
    </w:p>
    <w:p w14:paraId="67098F30" w14:textId="77777777" w:rsidR="00983AE1" w:rsidRDefault="00983AE1">
      <w:pPr>
        <w:widowControl w:val="0"/>
        <w:autoSpaceDE w:val="0"/>
        <w:autoSpaceDN w:val="0"/>
        <w:adjustRightInd w:val="0"/>
        <w:spacing w:after="0" w:line="240" w:lineRule="auto"/>
        <w:rPr>
          <w:rFonts w:ascii="Arial" w:hAnsi="Arial" w:cs="Arial"/>
          <w:sz w:val="16"/>
          <w:szCs w:val="16"/>
        </w:rPr>
      </w:pPr>
    </w:p>
    <w:p w14:paraId="74C700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priečne poškodenie miechy netraumatického pôvodu                  I</w:t>
      </w:r>
    </w:p>
    <w:p w14:paraId="115D983C" w14:textId="77777777" w:rsidR="00983AE1" w:rsidRDefault="00983AE1">
      <w:pPr>
        <w:widowControl w:val="0"/>
        <w:autoSpaceDE w:val="0"/>
        <w:autoSpaceDN w:val="0"/>
        <w:adjustRightInd w:val="0"/>
        <w:spacing w:after="0" w:line="240" w:lineRule="auto"/>
        <w:rPr>
          <w:rFonts w:ascii="Arial" w:hAnsi="Arial" w:cs="Arial"/>
          <w:sz w:val="16"/>
          <w:szCs w:val="16"/>
        </w:rPr>
      </w:pPr>
    </w:p>
    <w:p w14:paraId="4EA5F4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B35F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73E9C8" w14:textId="77777777" w:rsidR="00983AE1" w:rsidRDefault="00983AE1">
      <w:pPr>
        <w:widowControl w:val="0"/>
        <w:autoSpaceDE w:val="0"/>
        <w:autoSpaceDN w:val="0"/>
        <w:adjustRightInd w:val="0"/>
        <w:spacing w:after="0" w:line="240" w:lineRule="auto"/>
        <w:rPr>
          <w:rFonts w:ascii="Arial" w:hAnsi="Arial" w:cs="Arial"/>
          <w:sz w:val="16"/>
          <w:szCs w:val="16"/>
        </w:rPr>
      </w:pPr>
    </w:p>
    <w:p w14:paraId="0CDC59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G82.52 I Tetraparéza a tetraplégia, bližšie neurčená, chronické úplné      I</w:t>
      </w:r>
    </w:p>
    <w:p w14:paraId="7C662868" w14:textId="77777777" w:rsidR="00983AE1" w:rsidRDefault="00983AE1">
      <w:pPr>
        <w:widowControl w:val="0"/>
        <w:autoSpaceDE w:val="0"/>
        <w:autoSpaceDN w:val="0"/>
        <w:adjustRightInd w:val="0"/>
        <w:spacing w:after="0" w:line="240" w:lineRule="auto"/>
        <w:rPr>
          <w:rFonts w:ascii="Arial" w:hAnsi="Arial" w:cs="Arial"/>
          <w:sz w:val="16"/>
          <w:szCs w:val="16"/>
        </w:rPr>
      </w:pPr>
    </w:p>
    <w:p w14:paraId="762918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priečne poškodenie miechy                                         I</w:t>
      </w:r>
    </w:p>
    <w:p w14:paraId="2192C82E" w14:textId="77777777" w:rsidR="00983AE1" w:rsidRDefault="00983AE1">
      <w:pPr>
        <w:widowControl w:val="0"/>
        <w:autoSpaceDE w:val="0"/>
        <w:autoSpaceDN w:val="0"/>
        <w:adjustRightInd w:val="0"/>
        <w:spacing w:after="0" w:line="240" w:lineRule="auto"/>
        <w:rPr>
          <w:rFonts w:ascii="Arial" w:hAnsi="Arial" w:cs="Arial"/>
          <w:sz w:val="16"/>
          <w:szCs w:val="16"/>
        </w:rPr>
      </w:pPr>
    </w:p>
    <w:p w14:paraId="17164A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2A71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5BCFE8" w14:textId="77777777" w:rsidR="00983AE1" w:rsidRDefault="00983AE1">
      <w:pPr>
        <w:widowControl w:val="0"/>
        <w:autoSpaceDE w:val="0"/>
        <w:autoSpaceDN w:val="0"/>
        <w:adjustRightInd w:val="0"/>
        <w:spacing w:after="0" w:line="240" w:lineRule="auto"/>
        <w:rPr>
          <w:rFonts w:ascii="Arial" w:hAnsi="Arial" w:cs="Arial"/>
          <w:sz w:val="16"/>
          <w:szCs w:val="16"/>
        </w:rPr>
      </w:pPr>
    </w:p>
    <w:p w14:paraId="0D43F7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G82.53 I Tetraparéza a tetraplégia, bližšie neurčená, chronické neúplné    I</w:t>
      </w:r>
    </w:p>
    <w:p w14:paraId="0382C156" w14:textId="77777777" w:rsidR="00983AE1" w:rsidRDefault="00983AE1">
      <w:pPr>
        <w:widowControl w:val="0"/>
        <w:autoSpaceDE w:val="0"/>
        <w:autoSpaceDN w:val="0"/>
        <w:adjustRightInd w:val="0"/>
        <w:spacing w:after="0" w:line="240" w:lineRule="auto"/>
        <w:rPr>
          <w:rFonts w:ascii="Arial" w:hAnsi="Arial" w:cs="Arial"/>
          <w:sz w:val="16"/>
          <w:szCs w:val="16"/>
        </w:rPr>
      </w:pPr>
    </w:p>
    <w:p w14:paraId="4A3FA6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priečne poškodenie miechy                                         I</w:t>
      </w:r>
    </w:p>
    <w:p w14:paraId="06F2E1A2" w14:textId="77777777" w:rsidR="00983AE1" w:rsidRDefault="00983AE1">
      <w:pPr>
        <w:widowControl w:val="0"/>
        <w:autoSpaceDE w:val="0"/>
        <w:autoSpaceDN w:val="0"/>
        <w:adjustRightInd w:val="0"/>
        <w:spacing w:after="0" w:line="240" w:lineRule="auto"/>
        <w:rPr>
          <w:rFonts w:ascii="Arial" w:hAnsi="Arial" w:cs="Arial"/>
          <w:sz w:val="16"/>
          <w:szCs w:val="16"/>
        </w:rPr>
      </w:pPr>
    </w:p>
    <w:p w14:paraId="2EC6C5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81EB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3533D2" w14:textId="77777777" w:rsidR="00983AE1" w:rsidRDefault="00983AE1">
      <w:pPr>
        <w:widowControl w:val="0"/>
        <w:autoSpaceDE w:val="0"/>
        <w:autoSpaceDN w:val="0"/>
        <w:adjustRightInd w:val="0"/>
        <w:spacing w:after="0" w:line="240" w:lineRule="auto"/>
        <w:rPr>
          <w:rFonts w:ascii="Arial" w:hAnsi="Arial" w:cs="Arial"/>
          <w:sz w:val="16"/>
          <w:szCs w:val="16"/>
        </w:rPr>
      </w:pPr>
    </w:p>
    <w:p w14:paraId="6511C5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G82.59 I Tetraparéza a tetraplégia, bližšie neurčená                       I</w:t>
      </w:r>
    </w:p>
    <w:p w14:paraId="75CCBACD" w14:textId="77777777" w:rsidR="00983AE1" w:rsidRDefault="00983AE1">
      <w:pPr>
        <w:widowControl w:val="0"/>
        <w:autoSpaceDE w:val="0"/>
        <w:autoSpaceDN w:val="0"/>
        <w:adjustRightInd w:val="0"/>
        <w:spacing w:after="0" w:line="240" w:lineRule="auto"/>
        <w:rPr>
          <w:rFonts w:ascii="Arial" w:hAnsi="Arial" w:cs="Arial"/>
          <w:sz w:val="16"/>
          <w:szCs w:val="16"/>
        </w:rPr>
      </w:pPr>
    </w:p>
    <w:p w14:paraId="4A2731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A88B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07A018" w14:textId="77777777" w:rsidR="00983AE1" w:rsidRDefault="00983AE1">
      <w:pPr>
        <w:widowControl w:val="0"/>
        <w:autoSpaceDE w:val="0"/>
        <w:autoSpaceDN w:val="0"/>
        <w:adjustRightInd w:val="0"/>
        <w:spacing w:after="0" w:line="240" w:lineRule="auto"/>
        <w:rPr>
          <w:rFonts w:ascii="Arial" w:hAnsi="Arial" w:cs="Arial"/>
          <w:sz w:val="16"/>
          <w:szCs w:val="16"/>
        </w:rPr>
      </w:pPr>
    </w:p>
    <w:p w14:paraId="44959F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G82.60 I Funkčná výška poškodenia miechy C1 - C3                           I</w:t>
      </w:r>
    </w:p>
    <w:p w14:paraId="3B0733E5" w14:textId="77777777" w:rsidR="00983AE1" w:rsidRDefault="00983AE1">
      <w:pPr>
        <w:widowControl w:val="0"/>
        <w:autoSpaceDE w:val="0"/>
        <w:autoSpaceDN w:val="0"/>
        <w:adjustRightInd w:val="0"/>
        <w:spacing w:after="0" w:line="240" w:lineRule="auto"/>
        <w:rPr>
          <w:rFonts w:ascii="Arial" w:hAnsi="Arial" w:cs="Arial"/>
          <w:sz w:val="16"/>
          <w:szCs w:val="16"/>
        </w:rPr>
      </w:pPr>
    </w:p>
    <w:p w14:paraId="1E5EAF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8A72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55D470" w14:textId="77777777" w:rsidR="00983AE1" w:rsidRDefault="00983AE1">
      <w:pPr>
        <w:widowControl w:val="0"/>
        <w:autoSpaceDE w:val="0"/>
        <w:autoSpaceDN w:val="0"/>
        <w:adjustRightInd w:val="0"/>
        <w:spacing w:after="0" w:line="240" w:lineRule="auto"/>
        <w:rPr>
          <w:rFonts w:ascii="Arial" w:hAnsi="Arial" w:cs="Arial"/>
          <w:sz w:val="16"/>
          <w:szCs w:val="16"/>
        </w:rPr>
      </w:pPr>
    </w:p>
    <w:p w14:paraId="22C38F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G82.61 I Funkčná výška poškodenia miechy C4 - C5                           I</w:t>
      </w:r>
    </w:p>
    <w:p w14:paraId="436BA229" w14:textId="77777777" w:rsidR="00983AE1" w:rsidRDefault="00983AE1">
      <w:pPr>
        <w:widowControl w:val="0"/>
        <w:autoSpaceDE w:val="0"/>
        <w:autoSpaceDN w:val="0"/>
        <w:adjustRightInd w:val="0"/>
        <w:spacing w:after="0" w:line="240" w:lineRule="auto"/>
        <w:rPr>
          <w:rFonts w:ascii="Arial" w:hAnsi="Arial" w:cs="Arial"/>
          <w:sz w:val="16"/>
          <w:szCs w:val="16"/>
        </w:rPr>
      </w:pPr>
    </w:p>
    <w:p w14:paraId="1338CF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7266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CEFC5F" w14:textId="77777777" w:rsidR="00983AE1" w:rsidRDefault="00983AE1">
      <w:pPr>
        <w:widowControl w:val="0"/>
        <w:autoSpaceDE w:val="0"/>
        <w:autoSpaceDN w:val="0"/>
        <w:adjustRightInd w:val="0"/>
        <w:spacing w:after="0" w:line="240" w:lineRule="auto"/>
        <w:rPr>
          <w:rFonts w:ascii="Arial" w:hAnsi="Arial" w:cs="Arial"/>
          <w:sz w:val="16"/>
          <w:szCs w:val="16"/>
        </w:rPr>
      </w:pPr>
    </w:p>
    <w:p w14:paraId="6FB48D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G82.62 I Funkčná výška poškodenia miechy C6 - C8                           I</w:t>
      </w:r>
    </w:p>
    <w:p w14:paraId="7CA60C51" w14:textId="77777777" w:rsidR="00983AE1" w:rsidRDefault="00983AE1">
      <w:pPr>
        <w:widowControl w:val="0"/>
        <w:autoSpaceDE w:val="0"/>
        <w:autoSpaceDN w:val="0"/>
        <w:adjustRightInd w:val="0"/>
        <w:spacing w:after="0" w:line="240" w:lineRule="auto"/>
        <w:rPr>
          <w:rFonts w:ascii="Arial" w:hAnsi="Arial" w:cs="Arial"/>
          <w:sz w:val="16"/>
          <w:szCs w:val="16"/>
        </w:rPr>
      </w:pPr>
    </w:p>
    <w:p w14:paraId="093379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D99F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B80F77" w14:textId="77777777" w:rsidR="00983AE1" w:rsidRDefault="00983AE1">
      <w:pPr>
        <w:widowControl w:val="0"/>
        <w:autoSpaceDE w:val="0"/>
        <w:autoSpaceDN w:val="0"/>
        <w:adjustRightInd w:val="0"/>
        <w:spacing w:after="0" w:line="240" w:lineRule="auto"/>
        <w:rPr>
          <w:rFonts w:ascii="Arial" w:hAnsi="Arial" w:cs="Arial"/>
          <w:sz w:val="16"/>
          <w:szCs w:val="16"/>
        </w:rPr>
      </w:pPr>
    </w:p>
    <w:p w14:paraId="71361C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G82.63 I Funkčná výška poškodenia miechy Th1 - Th6                         I</w:t>
      </w:r>
    </w:p>
    <w:p w14:paraId="43E5A84C" w14:textId="77777777" w:rsidR="00983AE1" w:rsidRDefault="00983AE1">
      <w:pPr>
        <w:widowControl w:val="0"/>
        <w:autoSpaceDE w:val="0"/>
        <w:autoSpaceDN w:val="0"/>
        <w:adjustRightInd w:val="0"/>
        <w:spacing w:after="0" w:line="240" w:lineRule="auto"/>
        <w:rPr>
          <w:rFonts w:ascii="Arial" w:hAnsi="Arial" w:cs="Arial"/>
          <w:sz w:val="16"/>
          <w:szCs w:val="16"/>
        </w:rPr>
      </w:pPr>
    </w:p>
    <w:p w14:paraId="5C7653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6F86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79BE9C" w14:textId="77777777" w:rsidR="00983AE1" w:rsidRDefault="00983AE1">
      <w:pPr>
        <w:widowControl w:val="0"/>
        <w:autoSpaceDE w:val="0"/>
        <w:autoSpaceDN w:val="0"/>
        <w:adjustRightInd w:val="0"/>
        <w:spacing w:after="0" w:line="240" w:lineRule="auto"/>
        <w:rPr>
          <w:rFonts w:ascii="Arial" w:hAnsi="Arial" w:cs="Arial"/>
          <w:sz w:val="16"/>
          <w:szCs w:val="16"/>
        </w:rPr>
      </w:pPr>
    </w:p>
    <w:p w14:paraId="189254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G82.64 I Funkčná výška poškodenia miechy Th7 - Th10                        I</w:t>
      </w:r>
    </w:p>
    <w:p w14:paraId="40D26FF5" w14:textId="77777777" w:rsidR="00983AE1" w:rsidRDefault="00983AE1">
      <w:pPr>
        <w:widowControl w:val="0"/>
        <w:autoSpaceDE w:val="0"/>
        <w:autoSpaceDN w:val="0"/>
        <w:adjustRightInd w:val="0"/>
        <w:spacing w:after="0" w:line="240" w:lineRule="auto"/>
        <w:rPr>
          <w:rFonts w:ascii="Arial" w:hAnsi="Arial" w:cs="Arial"/>
          <w:sz w:val="16"/>
          <w:szCs w:val="16"/>
        </w:rPr>
      </w:pPr>
    </w:p>
    <w:p w14:paraId="641DD6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C95D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155A62" w14:textId="77777777" w:rsidR="00983AE1" w:rsidRDefault="00983AE1">
      <w:pPr>
        <w:widowControl w:val="0"/>
        <w:autoSpaceDE w:val="0"/>
        <w:autoSpaceDN w:val="0"/>
        <w:adjustRightInd w:val="0"/>
        <w:spacing w:after="0" w:line="240" w:lineRule="auto"/>
        <w:rPr>
          <w:rFonts w:ascii="Arial" w:hAnsi="Arial" w:cs="Arial"/>
          <w:sz w:val="16"/>
          <w:szCs w:val="16"/>
        </w:rPr>
      </w:pPr>
    </w:p>
    <w:p w14:paraId="55393B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G82.65 I Funkčná výška poškodenia miechy Th11 - L1                         I</w:t>
      </w:r>
    </w:p>
    <w:p w14:paraId="0FB5AF35" w14:textId="77777777" w:rsidR="00983AE1" w:rsidRDefault="00983AE1">
      <w:pPr>
        <w:widowControl w:val="0"/>
        <w:autoSpaceDE w:val="0"/>
        <w:autoSpaceDN w:val="0"/>
        <w:adjustRightInd w:val="0"/>
        <w:spacing w:after="0" w:line="240" w:lineRule="auto"/>
        <w:rPr>
          <w:rFonts w:ascii="Arial" w:hAnsi="Arial" w:cs="Arial"/>
          <w:sz w:val="16"/>
          <w:szCs w:val="16"/>
        </w:rPr>
      </w:pPr>
    </w:p>
    <w:p w14:paraId="480F4D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0FED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1BAA6E" w14:textId="77777777" w:rsidR="00983AE1" w:rsidRDefault="00983AE1">
      <w:pPr>
        <w:widowControl w:val="0"/>
        <w:autoSpaceDE w:val="0"/>
        <w:autoSpaceDN w:val="0"/>
        <w:adjustRightInd w:val="0"/>
        <w:spacing w:after="0" w:line="240" w:lineRule="auto"/>
        <w:rPr>
          <w:rFonts w:ascii="Arial" w:hAnsi="Arial" w:cs="Arial"/>
          <w:sz w:val="16"/>
          <w:szCs w:val="16"/>
        </w:rPr>
      </w:pPr>
    </w:p>
    <w:p w14:paraId="046604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G82.66 I Funkčná výška poškodenia miechy L2 - S1                           I</w:t>
      </w:r>
    </w:p>
    <w:p w14:paraId="58BDA6E6" w14:textId="77777777" w:rsidR="00983AE1" w:rsidRDefault="00983AE1">
      <w:pPr>
        <w:widowControl w:val="0"/>
        <w:autoSpaceDE w:val="0"/>
        <w:autoSpaceDN w:val="0"/>
        <w:adjustRightInd w:val="0"/>
        <w:spacing w:after="0" w:line="240" w:lineRule="auto"/>
        <w:rPr>
          <w:rFonts w:ascii="Arial" w:hAnsi="Arial" w:cs="Arial"/>
          <w:sz w:val="16"/>
          <w:szCs w:val="16"/>
        </w:rPr>
      </w:pPr>
    </w:p>
    <w:p w14:paraId="7EB8A0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ED15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65A4D5" w14:textId="77777777" w:rsidR="00983AE1" w:rsidRDefault="00983AE1">
      <w:pPr>
        <w:widowControl w:val="0"/>
        <w:autoSpaceDE w:val="0"/>
        <w:autoSpaceDN w:val="0"/>
        <w:adjustRightInd w:val="0"/>
        <w:spacing w:after="0" w:line="240" w:lineRule="auto"/>
        <w:rPr>
          <w:rFonts w:ascii="Arial" w:hAnsi="Arial" w:cs="Arial"/>
          <w:sz w:val="16"/>
          <w:szCs w:val="16"/>
        </w:rPr>
      </w:pPr>
    </w:p>
    <w:p w14:paraId="537133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G82.67 I Funkčná výška poškodenia miechy S2 - S5                           I</w:t>
      </w:r>
    </w:p>
    <w:p w14:paraId="38C16CD8" w14:textId="77777777" w:rsidR="00983AE1" w:rsidRDefault="00983AE1">
      <w:pPr>
        <w:widowControl w:val="0"/>
        <w:autoSpaceDE w:val="0"/>
        <w:autoSpaceDN w:val="0"/>
        <w:adjustRightInd w:val="0"/>
        <w:spacing w:after="0" w:line="240" w:lineRule="auto"/>
        <w:rPr>
          <w:rFonts w:ascii="Arial" w:hAnsi="Arial" w:cs="Arial"/>
          <w:sz w:val="16"/>
          <w:szCs w:val="16"/>
        </w:rPr>
      </w:pPr>
    </w:p>
    <w:p w14:paraId="6F7967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8442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F776AD" w14:textId="77777777" w:rsidR="00983AE1" w:rsidRDefault="00983AE1">
      <w:pPr>
        <w:widowControl w:val="0"/>
        <w:autoSpaceDE w:val="0"/>
        <w:autoSpaceDN w:val="0"/>
        <w:adjustRightInd w:val="0"/>
        <w:spacing w:after="0" w:line="240" w:lineRule="auto"/>
        <w:rPr>
          <w:rFonts w:ascii="Arial" w:hAnsi="Arial" w:cs="Arial"/>
          <w:sz w:val="16"/>
          <w:szCs w:val="16"/>
        </w:rPr>
      </w:pPr>
    </w:p>
    <w:p w14:paraId="439086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G82.69 I Funkčná výška poškodenia miechy neurčená                          I</w:t>
      </w:r>
    </w:p>
    <w:p w14:paraId="1A7E99FD" w14:textId="77777777" w:rsidR="00983AE1" w:rsidRDefault="00983AE1">
      <w:pPr>
        <w:widowControl w:val="0"/>
        <w:autoSpaceDE w:val="0"/>
        <w:autoSpaceDN w:val="0"/>
        <w:adjustRightInd w:val="0"/>
        <w:spacing w:after="0" w:line="240" w:lineRule="auto"/>
        <w:rPr>
          <w:rFonts w:ascii="Arial" w:hAnsi="Arial" w:cs="Arial"/>
          <w:sz w:val="16"/>
          <w:szCs w:val="16"/>
        </w:rPr>
      </w:pPr>
    </w:p>
    <w:p w14:paraId="05E645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FF10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38D9F1" w14:textId="77777777" w:rsidR="00983AE1" w:rsidRDefault="00983AE1">
      <w:pPr>
        <w:widowControl w:val="0"/>
        <w:autoSpaceDE w:val="0"/>
        <w:autoSpaceDN w:val="0"/>
        <w:adjustRightInd w:val="0"/>
        <w:spacing w:after="0" w:line="240" w:lineRule="auto"/>
        <w:rPr>
          <w:rFonts w:ascii="Arial" w:hAnsi="Arial" w:cs="Arial"/>
          <w:sz w:val="16"/>
          <w:szCs w:val="16"/>
        </w:rPr>
      </w:pPr>
    </w:p>
    <w:p w14:paraId="390DD2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G83.0  I Diparéza a diplégia horných končatín                              I</w:t>
      </w:r>
    </w:p>
    <w:p w14:paraId="625E1EF3" w14:textId="77777777" w:rsidR="00983AE1" w:rsidRDefault="00983AE1">
      <w:pPr>
        <w:widowControl w:val="0"/>
        <w:autoSpaceDE w:val="0"/>
        <w:autoSpaceDN w:val="0"/>
        <w:adjustRightInd w:val="0"/>
        <w:spacing w:after="0" w:line="240" w:lineRule="auto"/>
        <w:rPr>
          <w:rFonts w:ascii="Arial" w:hAnsi="Arial" w:cs="Arial"/>
          <w:sz w:val="16"/>
          <w:szCs w:val="16"/>
        </w:rPr>
      </w:pPr>
    </w:p>
    <w:p w14:paraId="4FD64D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75B4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A91247" w14:textId="77777777" w:rsidR="00983AE1" w:rsidRDefault="00983AE1">
      <w:pPr>
        <w:widowControl w:val="0"/>
        <w:autoSpaceDE w:val="0"/>
        <w:autoSpaceDN w:val="0"/>
        <w:adjustRightInd w:val="0"/>
        <w:spacing w:after="0" w:line="240" w:lineRule="auto"/>
        <w:rPr>
          <w:rFonts w:ascii="Arial" w:hAnsi="Arial" w:cs="Arial"/>
          <w:sz w:val="16"/>
          <w:szCs w:val="16"/>
        </w:rPr>
      </w:pPr>
    </w:p>
    <w:p w14:paraId="7A2EEE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G83.1  I Monoparéza a monoplégia dolnej končatiny                          I</w:t>
      </w:r>
    </w:p>
    <w:p w14:paraId="75900E33" w14:textId="77777777" w:rsidR="00983AE1" w:rsidRDefault="00983AE1">
      <w:pPr>
        <w:widowControl w:val="0"/>
        <w:autoSpaceDE w:val="0"/>
        <w:autoSpaceDN w:val="0"/>
        <w:adjustRightInd w:val="0"/>
        <w:spacing w:after="0" w:line="240" w:lineRule="auto"/>
        <w:rPr>
          <w:rFonts w:ascii="Arial" w:hAnsi="Arial" w:cs="Arial"/>
          <w:sz w:val="16"/>
          <w:szCs w:val="16"/>
        </w:rPr>
      </w:pPr>
    </w:p>
    <w:p w14:paraId="327DA5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358E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B8F80F" w14:textId="77777777" w:rsidR="00983AE1" w:rsidRDefault="00983AE1">
      <w:pPr>
        <w:widowControl w:val="0"/>
        <w:autoSpaceDE w:val="0"/>
        <w:autoSpaceDN w:val="0"/>
        <w:adjustRightInd w:val="0"/>
        <w:spacing w:after="0" w:line="240" w:lineRule="auto"/>
        <w:rPr>
          <w:rFonts w:ascii="Arial" w:hAnsi="Arial" w:cs="Arial"/>
          <w:sz w:val="16"/>
          <w:szCs w:val="16"/>
        </w:rPr>
      </w:pPr>
    </w:p>
    <w:p w14:paraId="711128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G83.2  I Monoparéza a monoplégia hornej končatiny                          I</w:t>
      </w:r>
    </w:p>
    <w:p w14:paraId="3A55044C" w14:textId="77777777" w:rsidR="00983AE1" w:rsidRDefault="00983AE1">
      <w:pPr>
        <w:widowControl w:val="0"/>
        <w:autoSpaceDE w:val="0"/>
        <w:autoSpaceDN w:val="0"/>
        <w:adjustRightInd w:val="0"/>
        <w:spacing w:after="0" w:line="240" w:lineRule="auto"/>
        <w:rPr>
          <w:rFonts w:ascii="Arial" w:hAnsi="Arial" w:cs="Arial"/>
          <w:sz w:val="16"/>
          <w:szCs w:val="16"/>
        </w:rPr>
      </w:pPr>
    </w:p>
    <w:p w14:paraId="6A92BA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074A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D26A0C" w14:textId="77777777" w:rsidR="00983AE1" w:rsidRDefault="00983AE1">
      <w:pPr>
        <w:widowControl w:val="0"/>
        <w:autoSpaceDE w:val="0"/>
        <w:autoSpaceDN w:val="0"/>
        <w:adjustRightInd w:val="0"/>
        <w:spacing w:after="0" w:line="240" w:lineRule="auto"/>
        <w:rPr>
          <w:rFonts w:ascii="Arial" w:hAnsi="Arial" w:cs="Arial"/>
          <w:sz w:val="16"/>
          <w:szCs w:val="16"/>
        </w:rPr>
      </w:pPr>
    </w:p>
    <w:p w14:paraId="373B23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G83.3  I Monoparéza a monoplégia, bližšie neurčená                         I</w:t>
      </w:r>
    </w:p>
    <w:p w14:paraId="72C166DC" w14:textId="77777777" w:rsidR="00983AE1" w:rsidRDefault="00983AE1">
      <w:pPr>
        <w:widowControl w:val="0"/>
        <w:autoSpaceDE w:val="0"/>
        <w:autoSpaceDN w:val="0"/>
        <w:adjustRightInd w:val="0"/>
        <w:spacing w:after="0" w:line="240" w:lineRule="auto"/>
        <w:rPr>
          <w:rFonts w:ascii="Arial" w:hAnsi="Arial" w:cs="Arial"/>
          <w:sz w:val="16"/>
          <w:szCs w:val="16"/>
        </w:rPr>
      </w:pPr>
    </w:p>
    <w:p w14:paraId="00940D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CCDF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94479D" w14:textId="77777777" w:rsidR="00983AE1" w:rsidRDefault="00983AE1">
      <w:pPr>
        <w:widowControl w:val="0"/>
        <w:autoSpaceDE w:val="0"/>
        <w:autoSpaceDN w:val="0"/>
        <w:adjustRightInd w:val="0"/>
        <w:spacing w:after="0" w:line="240" w:lineRule="auto"/>
        <w:rPr>
          <w:rFonts w:ascii="Arial" w:hAnsi="Arial" w:cs="Arial"/>
          <w:sz w:val="16"/>
          <w:szCs w:val="16"/>
        </w:rPr>
      </w:pPr>
    </w:p>
    <w:p w14:paraId="438C28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G83.40 I Syndróm cauda equina, úplný                                       I</w:t>
      </w:r>
    </w:p>
    <w:p w14:paraId="730BE716" w14:textId="77777777" w:rsidR="00983AE1" w:rsidRDefault="00983AE1">
      <w:pPr>
        <w:widowControl w:val="0"/>
        <w:autoSpaceDE w:val="0"/>
        <w:autoSpaceDN w:val="0"/>
        <w:adjustRightInd w:val="0"/>
        <w:spacing w:after="0" w:line="240" w:lineRule="auto"/>
        <w:rPr>
          <w:rFonts w:ascii="Arial" w:hAnsi="Arial" w:cs="Arial"/>
          <w:sz w:val="16"/>
          <w:szCs w:val="16"/>
        </w:rPr>
      </w:pPr>
    </w:p>
    <w:p w14:paraId="2AAD3E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30DF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EA712F" w14:textId="77777777" w:rsidR="00983AE1" w:rsidRDefault="00983AE1">
      <w:pPr>
        <w:widowControl w:val="0"/>
        <w:autoSpaceDE w:val="0"/>
        <w:autoSpaceDN w:val="0"/>
        <w:adjustRightInd w:val="0"/>
        <w:spacing w:after="0" w:line="240" w:lineRule="auto"/>
        <w:rPr>
          <w:rFonts w:ascii="Arial" w:hAnsi="Arial" w:cs="Arial"/>
          <w:sz w:val="16"/>
          <w:szCs w:val="16"/>
        </w:rPr>
      </w:pPr>
    </w:p>
    <w:p w14:paraId="0104E2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G83.41 I Syndróm cauda equina, neúplný                                     I</w:t>
      </w:r>
    </w:p>
    <w:p w14:paraId="33600B19" w14:textId="77777777" w:rsidR="00983AE1" w:rsidRDefault="00983AE1">
      <w:pPr>
        <w:widowControl w:val="0"/>
        <w:autoSpaceDE w:val="0"/>
        <w:autoSpaceDN w:val="0"/>
        <w:adjustRightInd w:val="0"/>
        <w:spacing w:after="0" w:line="240" w:lineRule="auto"/>
        <w:rPr>
          <w:rFonts w:ascii="Arial" w:hAnsi="Arial" w:cs="Arial"/>
          <w:sz w:val="16"/>
          <w:szCs w:val="16"/>
        </w:rPr>
      </w:pPr>
    </w:p>
    <w:p w14:paraId="06968E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F065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79D6A9" w14:textId="77777777" w:rsidR="00983AE1" w:rsidRDefault="00983AE1">
      <w:pPr>
        <w:widowControl w:val="0"/>
        <w:autoSpaceDE w:val="0"/>
        <w:autoSpaceDN w:val="0"/>
        <w:adjustRightInd w:val="0"/>
        <w:spacing w:after="0" w:line="240" w:lineRule="auto"/>
        <w:rPr>
          <w:rFonts w:ascii="Arial" w:hAnsi="Arial" w:cs="Arial"/>
          <w:sz w:val="16"/>
          <w:szCs w:val="16"/>
        </w:rPr>
      </w:pPr>
    </w:p>
    <w:p w14:paraId="722CD8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G83.49 I Syndróm cauda equina, bližšie neurčený                            I</w:t>
      </w:r>
    </w:p>
    <w:p w14:paraId="3D832E6A" w14:textId="77777777" w:rsidR="00983AE1" w:rsidRDefault="00983AE1">
      <w:pPr>
        <w:widowControl w:val="0"/>
        <w:autoSpaceDE w:val="0"/>
        <w:autoSpaceDN w:val="0"/>
        <w:adjustRightInd w:val="0"/>
        <w:spacing w:after="0" w:line="240" w:lineRule="auto"/>
        <w:rPr>
          <w:rFonts w:ascii="Arial" w:hAnsi="Arial" w:cs="Arial"/>
          <w:sz w:val="16"/>
          <w:szCs w:val="16"/>
        </w:rPr>
      </w:pPr>
    </w:p>
    <w:p w14:paraId="6C9860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AA31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3C1C6F" w14:textId="77777777" w:rsidR="00983AE1" w:rsidRDefault="00983AE1">
      <w:pPr>
        <w:widowControl w:val="0"/>
        <w:autoSpaceDE w:val="0"/>
        <w:autoSpaceDN w:val="0"/>
        <w:adjustRightInd w:val="0"/>
        <w:spacing w:after="0" w:line="240" w:lineRule="auto"/>
        <w:rPr>
          <w:rFonts w:ascii="Arial" w:hAnsi="Arial" w:cs="Arial"/>
          <w:sz w:val="16"/>
          <w:szCs w:val="16"/>
        </w:rPr>
      </w:pPr>
    </w:p>
    <w:p w14:paraId="551B8D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G83.80 I Locked-in syndróm                                                 I</w:t>
      </w:r>
    </w:p>
    <w:p w14:paraId="1D1E3253" w14:textId="77777777" w:rsidR="00983AE1" w:rsidRDefault="00983AE1">
      <w:pPr>
        <w:widowControl w:val="0"/>
        <w:autoSpaceDE w:val="0"/>
        <w:autoSpaceDN w:val="0"/>
        <w:adjustRightInd w:val="0"/>
        <w:spacing w:after="0" w:line="240" w:lineRule="auto"/>
        <w:rPr>
          <w:rFonts w:ascii="Arial" w:hAnsi="Arial" w:cs="Arial"/>
          <w:sz w:val="16"/>
          <w:szCs w:val="16"/>
        </w:rPr>
      </w:pPr>
    </w:p>
    <w:p w14:paraId="2A7D68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145D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4A3478" w14:textId="77777777" w:rsidR="00983AE1" w:rsidRDefault="00983AE1">
      <w:pPr>
        <w:widowControl w:val="0"/>
        <w:autoSpaceDE w:val="0"/>
        <w:autoSpaceDN w:val="0"/>
        <w:adjustRightInd w:val="0"/>
        <w:spacing w:after="0" w:line="240" w:lineRule="auto"/>
        <w:rPr>
          <w:rFonts w:ascii="Arial" w:hAnsi="Arial" w:cs="Arial"/>
          <w:sz w:val="16"/>
          <w:szCs w:val="16"/>
        </w:rPr>
      </w:pPr>
    </w:p>
    <w:p w14:paraId="29CBBF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G83.88 I Iný paralytický syndróm, bližšie určený                           I</w:t>
      </w:r>
    </w:p>
    <w:p w14:paraId="08871E23" w14:textId="77777777" w:rsidR="00983AE1" w:rsidRDefault="00983AE1">
      <w:pPr>
        <w:widowControl w:val="0"/>
        <w:autoSpaceDE w:val="0"/>
        <w:autoSpaceDN w:val="0"/>
        <w:adjustRightInd w:val="0"/>
        <w:spacing w:after="0" w:line="240" w:lineRule="auto"/>
        <w:rPr>
          <w:rFonts w:ascii="Arial" w:hAnsi="Arial" w:cs="Arial"/>
          <w:sz w:val="16"/>
          <w:szCs w:val="16"/>
        </w:rPr>
      </w:pPr>
    </w:p>
    <w:p w14:paraId="429BD6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8DE3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690651" w14:textId="77777777" w:rsidR="00983AE1" w:rsidRDefault="00983AE1">
      <w:pPr>
        <w:widowControl w:val="0"/>
        <w:autoSpaceDE w:val="0"/>
        <w:autoSpaceDN w:val="0"/>
        <w:adjustRightInd w:val="0"/>
        <w:spacing w:after="0" w:line="240" w:lineRule="auto"/>
        <w:rPr>
          <w:rFonts w:ascii="Arial" w:hAnsi="Arial" w:cs="Arial"/>
          <w:sz w:val="16"/>
          <w:szCs w:val="16"/>
        </w:rPr>
      </w:pPr>
    </w:p>
    <w:p w14:paraId="252418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G83.9  I Paralytický syndróm, bližšie neurčený                             I</w:t>
      </w:r>
    </w:p>
    <w:p w14:paraId="74DF40ED" w14:textId="77777777" w:rsidR="00983AE1" w:rsidRDefault="00983AE1">
      <w:pPr>
        <w:widowControl w:val="0"/>
        <w:autoSpaceDE w:val="0"/>
        <w:autoSpaceDN w:val="0"/>
        <w:adjustRightInd w:val="0"/>
        <w:spacing w:after="0" w:line="240" w:lineRule="auto"/>
        <w:rPr>
          <w:rFonts w:ascii="Arial" w:hAnsi="Arial" w:cs="Arial"/>
          <w:sz w:val="16"/>
          <w:szCs w:val="16"/>
        </w:rPr>
      </w:pPr>
    </w:p>
    <w:p w14:paraId="33CACB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FEC2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79970D" w14:textId="77777777" w:rsidR="00983AE1" w:rsidRDefault="00983AE1">
      <w:pPr>
        <w:widowControl w:val="0"/>
        <w:autoSpaceDE w:val="0"/>
        <w:autoSpaceDN w:val="0"/>
        <w:adjustRightInd w:val="0"/>
        <w:spacing w:after="0" w:line="240" w:lineRule="auto"/>
        <w:rPr>
          <w:rFonts w:ascii="Arial" w:hAnsi="Arial" w:cs="Arial"/>
          <w:sz w:val="16"/>
          <w:szCs w:val="16"/>
        </w:rPr>
      </w:pPr>
    </w:p>
    <w:p w14:paraId="68A497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G90.00 I Syndróm karotického sínusu (synkopa)                              I</w:t>
      </w:r>
    </w:p>
    <w:p w14:paraId="0D5BAC68" w14:textId="77777777" w:rsidR="00983AE1" w:rsidRDefault="00983AE1">
      <w:pPr>
        <w:widowControl w:val="0"/>
        <w:autoSpaceDE w:val="0"/>
        <w:autoSpaceDN w:val="0"/>
        <w:adjustRightInd w:val="0"/>
        <w:spacing w:after="0" w:line="240" w:lineRule="auto"/>
        <w:rPr>
          <w:rFonts w:ascii="Arial" w:hAnsi="Arial" w:cs="Arial"/>
          <w:sz w:val="16"/>
          <w:szCs w:val="16"/>
        </w:rPr>
      </w:pPr>
    </w:p>
    <w:p w14:paraId="10F1BC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CA96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F9B109" w14:textId="77777777" w:rsidR="00983AE1" w:rsidRDefault="00983AE1">
      <w:pPr>
        <w:widowControl w:val="0"/>
        <w:autoSpaceDE w:val="0"/>
        <w:autoSpaceDN w:val="0"/>
        <w:adjustRightInd w:val="0"/>
        <w:spacing w:after="0" w:line="240" w:lineRule="auto"/>
        <w:rPr>
          <w:rFonts w:ascii="Arial" w:hAnsi="Arial" w:cs="Arial"/>
          <w:sz w:val="16"/>
          <w:szCs w:val="16"/>
        </w:rPr>
      </w:pPr>
    </w:p>
    <w:p w14:paraId="28096D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G90.08 I Iná idiopatická periférna autonómna neuropatia                    I</w:t>
      </w:r>
    </w:p>
    <w:p w14:paraId="0CAD4491" w14:textId="77777777" w:rsidR="00983AE1" w:rsidRDefault="00983AE1">
      <w:pPr>
        <w:widowControl w:val="0"/>
        <w:autoSpaceDE w:val="0"/>
        <w:autoSpaceDN w:val="0"/>
        <w:adjustRightInd w:val="0"/>
        <w:spacing w:after="0" w:line="240" w:lineRule="auto"/>
        <w:rPr>
          <w:rFonts w:ascii="Arial" w:hAnsi="Arial" w:cs="Arial"/>
          <w:sz w:val="16"/>
          <w:szCs w:val="16"/>
        </w:rPr>
      </w:pPr>
    </w:p>
    <w:p w14:paraId="6E2C28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1B58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2C5147" w14:textId="77777777" w:rsidR="00983AE1" w:rsidRDefault="00983AE1">
      <w:pPr>
        <w:widowControl w:val="0"/>
        <w:autoSpaceDE w:val="0"/>
        <w:autoSpaceDN w:val="0"/>
        <w:adjustRightInd w:val="0"/>
        <w:spacing w:after="0" w:line="240" w:lineRule="auto"/>
        <w:rPr>
          <w:rFonts w:ascii="Arial" w:hAnsi="Arial" w:cs="Arial"/>
          <w:sz w:val="16"/>
          <w:szCs w:val="16"/>
        </w:rPr>
      </w:pPr>
    </w:p>
    <w:p w14:paraId="0A36DF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G90.09 I Idiopatická periférna autonómna neuropatia, bližšie neurčená      I</w:t>
      </w:r>
    </w:p>
    <w:p w14:paraId="7627CDCA" w14:textId="77777777" w:rsidR="00983AE1" w:rsidRDefault="00983AE1">
      <w:pPr>
        <w:widowControl w:val="0"/>
        <w:autoSpaceDE w:val="0"/>
        <w:autoSpaceDN w:val="0"/>
        <w:adjustRightInd w:val="0"/>
        <w:spacing w:after="0" w:line="240" w:lineRule="auto"/>
        <w:rPr>
          <w:rFonts w:ascii="Arial" w:hAnsi="Arial" w:cs="Arial"/>
          <w:sz w:val="16"/>
          <w:szCs w:val="16"/>
        </w:rPr>
      </w:pPr>
    </w:p>
    <w:p w14:paraId="700EBE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A9B2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33B10E" w14:textId="77777777" w:rsidR="00983AE1" w:rsidRDefault="00983AE1">
      <w:pPr>
        <w:widowControl w:val="0"/>
        <w:autoSpaceDE w:val="0"/>
        <w:autoSpaceDN w:val="0"/>
        <w:adjustRightInd w:val="0"/>
        <w:spacing w:after="0" w:line="240" w:lineRule="auto"/>
        <w:rPr>
          <w:rFonts w:ascii="Arial" w:hAnsi="Arial" w:cs="Arial"/>
          <w:sz w:val="16"/>
          <w:szCs w:val="16"/>
        </w:rPr>
      </w:pPr>
    </w:p>
    <w:p w14:paraId="1F1C13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G90.1  I Familiárna dysautonómia (Rileyho-Dayov syndróm)                   I</w:t>
      </w:r>
    </w:p>
    <w:p w14:paraId="13303072" w14:textId="77777777" w:rsidR="00983AE1" w:rsidRDefault="00983AE1">
      <w:pPr>
        <w:widowControl w:val="0"/>
        <w:autoSpaceDE w:val="0"/>
        <w:autoSpaceDN w:val="0"/>
        <w:adjustRightInd w:val="0"/>
        <w:spacing w:after="0" w:line="240" w:lineRule="auto"/>
        <w:rPr>
          <w:rFonts w:ascii="Arial" w:hAnsi="Arial" w:cs="Arial"/>
          <w:sz w:val="16"/>
          <w:szCs w:val="16"/>
        </w:rPr>
      </w:pPr>
    </w:p>
    <w:p w14:paraId="3ABF51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A69A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6F6D03" w14:textId="77777777" w:rsidR="00983AE1" w:rsidRDefault="00983AE1">
      <w:pPr>
        <w:widowControl w:val="0"/>
        <w:autoSpaceDE w:val="0"/>
        <w:autoSpaceDN w:val="0"/>
        <w:adjustRightInd w:val="0"/>
        <w:spacing w:after="0" w:line="240" w:lineRule="auto"/>
        <w:rPr>
          <w:rFonts w:ascii="Arial" w:hAnsi="Arial" w:cs="Arial"/>
          <w:sz w:val="16"/>
          <w:szCs w:val="16"/>
        </w:rPr>
      </w:pPr>
    </w:p>
    <w:p w14:paraId="6FB5D2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G90.3  I Multisystémová degenerácia                                        I</w:t>
      </w:r>
    </w:p>
    <w:p w14:paraId="2D5D0E80" w14:textId="77777777" w:rsidR="00983AE1" w:rsidRDefault="00983AE1">
      <w:pPr>
        <w:widowControl w:val="0"/>
        <w:autoSpaceDE w:val="0"/>
        <w:autoSpaceDN w:val="0"/>
        <w:adjustRightInd w:val="0"/>
        <w:spacing w:after="0" w:line="240" w:lineRule="auto"/>
        <w:rPr>
          <w:rFonts w:ascii="Arial" w:hAnsi="Arial" w:cs="Arial"/>
          <w:sz w:val="16"/>
          <w:szCs w:val="16"/>
        </w:rPr>
      </w:pPr>
    </w:p>
    <w:p w14:paraId="660212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9DD4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FEBACD" w14:textId="77777777" w:rsidR="00983AE1" w:rsidRDefault="00983AE1">
      <w:pPr>
        <w:widowControl w:val="0"/>
        <w:autoSpaceDE w:val="0"/>
        <w:autoSpaceDN w:val="0"/>
        <w:adjustRightInd w:val="0"/>
        <w:spacing w:after="0" w:line="240" w:lineRule="auto"/>
        <w:rPr>
          <w:rFonts w:ascii="Arial" w:hAnsi="Arial" w:cs="Arial"/>
          <w:sz w:val="16"/>
          <w:szCs w:val="16"/>
        </w:rPr>
      </w:pPr>
    </w:p>
    <w:p w14:paraId="1C512C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G90.40 I Autonómna dysreflexia ako hypertonická kríza                      I</w:t>
      </w:r>
    </w:p>
    <w:p w14:paraId="71271481" w14:textId="77777777" w:rsidR="00983AE1" w:rsidRDefault="00983AE1">
      <w:pPr>
        <w:widowControl w:val="0"/>
        <w:autoSpaceDE w:val="0"/>
        <w:autoSpaceDN w:val="0"/>
        <w:adjustRightInd w:val="0"/>
        <w:spacing w:after="0" w:line="240" w:lineRule="auto"/>
        <w:rPr>
          <w:rFonts w:ascii="Arial" w:hAnsi="Arial" w:cs="Arial"/>
          <w:sz w:val="16"/>
          <w:szCs w:val="16"/>
        </w:rPr>
      </w:pPr>
    </w:p>
    <w:p w14:paraId="034A9F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DBE7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4E8E78" w14:textId="77777777" w:rsidR="00983AE1" w:rsidRDefault="00983AE1">
      <w:pPr>
        <w:widowControl w:val="0"/>
        <w:autoSpaceDE w:val="0"/>
        <w:autoSpaceDN w:val="0"/>
        <w:adjustRightInd w:val="0"/>
        <w:spacing w:after="0" w:line="240" w:lineRule="auto"/>
        <w:rPr>
          <w:rFonts w:ascii="Arial" w:hAnsi="Arial" w:cs="Arial"/>
          <w:sz w:val="16"/>
          <w:szCs w:val="16"/>
        </w:rPr>
      </w:pPr>
    </w:p>
    <w:p w14:paraId="33BC93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G90.41 I Autonómna dysreflexia ako záchvaty potenia                        I</w:t>
      </w:r>
    </w:p>
    <w:p w14:paraId="6479ED8C" w14:textId="77777777" w:rsidR="00983AE1" w:rsidRDefault="00983AE1">
      <w:pPr>
        <w:widowControl w:val="0"/>
        <w:autoSpaceDE w:val="0"/>
        <w:autoSpaceDN w:val="0"/>
        <w:adjustRightInd w:val="0"/>
        <w:spacing w:after="0" w:line="240" w:lineRule="auto"/>
        <w:rPr>
          <w:rFonts w:ascii="Arial" w:hAnsi="Arial" w:cs="Arial"/>
          <w:sz w:val="16"/>
          <w:szCs w:val="16"/>
        </w:rPr>
      </w:pPr>
    </w:p>
    <w:p w14:paraId="349AF9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5B49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257279" w14:textId="77777777" w:rsidR="00983AE1" w:rsidRDefault="00983AE1">
      <w:pPr>
        <w:widowControl w:val="0"/>
        <w:autoSpaceDE w:val="0"/>
        <w:autoSpaceDN w:val="0"/>
        <w:adjustRightInd w:val="0"/>
        <w:spacing w:after="0" w:line="240" w:lineRule="auto"/>
        <w:rPr>
          <w:rFonts w:ascii="Arial" w:hAnsi="Arial" w:cs="Arial"/>
          <w:sz w:val="16"/>
          <w:szCs w:val="16"/>
        </w:rPr>
      </w:pPr>
    </w:p>
    <w:p w14:paraId="34A547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G90.48 I Iná autonómna dysreflexia                                         I</w:t>
      </w:r>
    </w:p>
    <w:p w14:paraId="43B5C907" w14:textId="77777777" w:rsidR="00983AE1" w:rsidRDefault="00983AE1">
      <w:pPr>
        <w:widowControl w:val="0"/>
        <w:autoSpaceDE w:val="0"/>
        <w:autoSpaceDN w:val="0"/>
        <w:adjustRightInd w:val="0"/>
        <w:spacing w:after="0" w:line="240" w:lineRule="auto"/>
        <w:rPr>
          <w:rFonts w:ascii="Arial" w:hAnsi="Arial" w:cs="Arial"/>
          <w:sz w:val="16"/>
          <w:szCs w:val="16"/>
        </w:rPr>
      </w:pPr>
    </w:p>
    <w:p w14:paraId="2FEDFA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A506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FD9D2B" w14:textId="77777777" w:rsidR="00983AE1" w:rsidRDefault="00983AE1">
      <w:pPr>
        <w:widowControl w:val="0"/>
        <w:autoSpaceDE w:val="0"/>
        <w:autoSpaceDN w:val="0"/>
        <w:adjustRightInd w:val="0"/>
        <w:spacing w:after="0" w:line="240" w:lineRule="auto"/>
        <w:rPr>
          <w:rFonts w:ascii="Arial" w:hAnsi="Arial" w:cs="Arial"/>
          <w:sz w:val="16"/>
          <w:szCs w:val="16"/>
        </w:rPr>
      </w:pPr>
    </w:p>
    <w:p w14:paraId="4C836C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G90.49 I Autonómna dysreflexia, bližšie neurčená                           I</w:t>
      </w:r>
    </w:p>
    <w:p w14:paraId="68EC7AC4" w14:textId="77777777" w:rsidR="00983AE1" w:rsidRDefault="00983AE1">
      <w:pPr>
        <w:widowControl w:val="0"/>
        <w:autoSpaceDE w:val="0"/>
        <w:autoSpaceDN w:val="0"/>
        <w:adjustRightInd w:val="0"/>
        <w:spacing w:after="0" w:line="240" w:lineRule="auto"/>
        <w:rPr>
          <w:rFonts w:ascii="Arial" w:hAnsi="Arial" w:cs="Arial"/>
          <w:sz w:val="16"/>
          <w:szCs w:val="16"/>
        </w:rPr>
      </w:pPr>
    </w:p>
    <w:p w14:paraId="532E96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4543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377939" w14:textId="77777777" w:rsidR="00983AE1" w:rsidRDefault="00983AE1">
      <w:pPr>
        <w:widowControl w:val="0"/>
        <w:autoSpaceDE w:val="0"/>
        <w:autoSpaceDN w:val="0"/>
        <w:adjustRightInd w:val="0"/>
        <w:spacing w:after="0" w:line="240" w:lineRule="auto"/>
        <w:rPr>
          <w:rFonts w:ascii="Arial" w:hAnsi="Arial" w:cs="Arial"/>
          <w:sz w:val="16"/>
          <w:szCs w:val="16"/>
        </w:rPr>
      </w:pPr>
    </w:p>
    <w:p w14:paraId="5C3239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G91.0  I Komunikujúci hydrocefalus                                         I</w:t>
      </w:r>
    </w:p>
    <w:p w14:paraId="0DC299A9" w14:textId="77777777" w:rsidR="00983AE1" w:rsidRDefault="00983AE1">
      <w:pPr>
        <w:widowControl w:val="0"/>
        <w:autoSpaceDE w:val="0"/>
        <w:autoSpaceDN w:val="0"/>
        <w:adjustRightInd w:val="0"/>
        <w:spacing w:after="0" w:line="240" w:lineRule="auto"/>
        <w:rPr>
          <w:rFonts w:ascii="Arial" w:hAnsi="Arial" w:cs="Arial"/>
          <w:sz w:val="16"/>
          <w:szCs w:val="16"/>
        </w:rPr>
      </w:pPr>
    </w:p>
    <w:p w14:paraId="7D8DB3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2263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499FDB" w14:textId="77777777" w:rsidR="00983AE1" w:rsidRDefault="00983AE1">
      <w:pPr>
        <w:widowControl w:val="0"/>
        <w:autoSpaceDE w:val="0"/>
        <w:autoSpaceDN w:val="0"/>
        <w:adjustRightInd w:val="0"/>
        <w:spacing w:after="0" w:line="240" w:lineRule="auto"/>
        <w:rPr>
          <w:rFonts w:ascii="Arial" w:hAnsi="Arial" w:cs="Arial"/>
          <w:sz w:val="16"/>
          <w:szCs w:val="16"/>
        </w:rPr>
      </w:pPr>
    </w:p>
    <w:p w14:paraId="5D863E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G91.1  I Obštrukčný hydrocefalus                                           I</w:t>
      </w:r>
    </w:p>
    <w:p w14:paraId="020DC3E4" w14:textId="77777777" w:rsidR="00983AE1" w:rsidRDefault="00983AE1">
      <w:pPr>
        <w:widowControl w:val="0"/>
        <w:autoSpaceDE w:val="0"/>
        <w:autoSpaceDN w:val="0"/>
        <w:adjustRightInd w:val="0"/>
        <w:spacing w:after="0" w:line="240" w:lineRule="auto"/>
        <w:rPr>
          <w:rFonts w:ascii="Arial" w:hAnsi="Arial" w:cs="Arial"/>
          <w:sz w:val="16"/>
          <w:szCs w:val="16"/>
        </w:rPr>
      </w:pPr>
    </w:p>
    <w:p w14:paraId="6520A8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E419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B39B25" w14:textId="77777777" w:rsidR="00983AE1" w:rsidRDefault="00983AE1">
      <w:pPr>
        <w:widowControl w:val="0"/>
        <w:autoSpaceDE w:val="0"/>
        <w:autoSpaceDN w:val="0"/>
        <w:adjustRightInd w:val="0"/>
        <w:spacing w:after="0" w:line="240" w:lineRule="auto"/>
        <w:rPr>
          <w:rFonts w:ascii="Arial" w:hAnsi="Arial" w:cs="Arial"/>
          <w:sz w:val="16"/>
          <w:szCs w:val="16"/>
        </w:rPr>
      </w:pPr>
    </w:p>
    <w:p w14:paraId="3A53AB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G91.20 I Idiopatický normotenzný hydrocefalus                              I</w:t>
      </w:r>
    </w:p>
    <w:p w14:paraId="36D94F9B" w14:textId="77777777" w:rsidR="00983AE1" w:rsidRDefault="00983AE1">
      <w:pPr>
        <w:widowControl w:val="0"/>
        <w:autoSpaceDE w:val="0"/>
        <w:autoSpaceDN w:val="0"/>
        <w:adjustRightInd w:val="0"/>
        <w:spacing w:after="0" w:line="240" w:lineRule="auto"/>
        <w:rPr>
          <w:rFonts w:ascii="Arial" w:hAnsi="Arial" w:cs="Arial"/>
          <w:sz w:val="16"/>
          <w:szCs w:val="16"/>
        </w:rPr>
      </w:pPr>
    </w:p>
    <w:p w14:paraId="49CFCA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A1C8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8CD276" w14:textId="77777777" w:rsidR="00983AE1" w:rsidRDefault="00983AE1">
      <w:pPr>
        <w:widowControl w:val="0"/>
        <w:autoSpaceDE w:val="0"/>
        <w:autoSpaceDN w:val="0"/>
        <w:adjustRightInd w:val="0"/>
        <w:spacing w:after="0" w:line="240" w:lineRule="auto"/>
        <w:rPr>
          <w:rFonts w:ascii="Arial" w:hAnsi="Arial" w:cs="Arial"/>
          <w:sz w:val="16"/>
          <w:szCs w:val="16"/>
        </w:rPr>
      </w:pPr>
    </w:p>
    <w:p w14:paraId="2572D9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G91.21 I Sekundárny normotenzný hydrocefalus                               I</w:t>
      </w:r>
    </w:p>
    <w:p w14:paraId="41FE906F" w14:textId="77777777" w:rsidR="00983AE1" w:rsidRDefault="00983AE1">
      <w:pPr>
        <w:widowControl w:val="0"/>
        <w:autoSpaceDE w:val="0"/>
        <w:autoSpaceDN w:val="0"/>
        <w:adjustRightInd w:val="0"/>
        <w:spacing w:after="0" w:line="240" w:lineRule="auto"/>
        <w:rPr>
          <w:rFonts w:ascii="Arial" w:hAnsi="Arial" w:cs="Arial"/>
          <w:sz w:val="16"/>
          <w:szCs w:val="16"/>
        </w:rPr>
      </w:pPr>
    </w:p>
    <w:p w14:paraId="5DF7C6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8E62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60A9D5" w14:textId="77777777" w:rsidR="00983AE1" w:rsidRDefault="00983AE1">
      <w:pPr>
        <w:widowControl w:val="0"/>
        <w:autoSpaceDE w:val="0"/>
        <w:autoSpaceDN w:val="0"/>
        <w:adjustRightInd w:val="0"/>
        <w:spacing w:after="0" w:line="240" w:lineRule="auto"/>
        <w:rPr>
          <w:rFonts w:ascii="Arial" w:hAnsi="Arial" w:cs="Arial"/>
          <w:sz w:val="16"/>
          <w:szCs w:val="16"/>
        </w:rPr>
      </w:pPr>
    </w:p>
    <w:p w14:paraId="116029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G91.29 I Normotenzný hydrocefalus, bližšie neurčený                        I</w:t>
      </w:r>
    </w:p>
    <w:p w14:paraId="3129790D" w14:textId="77777777" w:rsidR="00983AE1" w:rsidRDefault="00983AE1">
      <w:pPr>
        <w:widowControl w:val="0"/>
        <w:autoSpaceDE w:val="0"/>
        <w:autoSpaceDN w:val="0"/>
        <w:adjustRightInd w:val="0"/>
        <w:spacing w:after="0" w:line="240" w:lineRule="auto"/>
        <w:rPr>
          <w:rFonts w:ascii="Arial" w:hAnsi="Arial" w:cs="Arial"/>
          <w:sz w:val="16"/>
          <w:szCs w:val="16"/>
        </w:rPr>
      </w:pPr>
    </w:p>
    <w:p w14:paraId="1F15BB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CF4D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CC9376" w14:textId="77777777" w:rsidR="00983AE1" w:rsidRDefault="00983AE1">
      <w:pPr>
        <w:widowControl w:val="0"/>
        <w:autoSpaceDE w:val="0"/>
        <w:autoSpaceDN w:val="0"/>
        <w:adjustRightInd w:val="0"/>
        <w:spacing w:after="0" w:line="240" w:lineRule="auto"/>
        <w:rPr>
          <w:rFonts w:ascii="Arial" w:hAnsi="Arial" w:cs="Arial"/>
          <w:sz w:val="16"/>
          <w:szCs w:val="16"/>
        </w:rPr>
      </w:pPr>
    </w:p>
    <w:p w14:paraId="394213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G91.3  I Poúrazový hydrocefalus, bližšie neurčený                          I</w:t>
      </w:r>
    </w:p>
    <w:p w14:paraId="36F6A67B" w14:textId="77777777" w:rsidR="00983AE1" w:rsidRDefault="00983AE1">
      <w:pPr>
        <w:widowControl w:val="0"/>
        <w:autoSpaceDE w:val="0"/>
        <w:autoSpaceDN w:val="0"/>
        <w:adjustRightInd w:val="0"/>
        <w:spacing w:after="0" w:line="240" w:lineRule="auto"/>
        <w:rPr>
          <w:rFonts w:ascii="Arial" w:hAnsi="Arial" w:cs="Arial"/>
          <w:sz w:val="16"/>
          <w:szCs w:val="16"/>
        </w:rPr>
      </w:pPr>
    </w:p>
    <w:p w14:paraId="2F5D84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B563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ADCE38" w14:textId="77777777" w:rsidR="00983AE1" w:rsidRDefault="00983AE1">
      <w:pPr>
        <w:widowControl w:val="0"/>
        <w:autoSpaceDE w:val="0"/>
        <w:autoSpaceDN w:val="0"/>
        <w:adjustRightInd w:val="0"/>
        <w:spacing w:after="0" w:line="240" w:lineRule="auto"/>
        <w:rPr>
          <w:rFonts w:ascii="Arial" w:hAnsi="Arial" w:cs="Arial"/>
          <w:sz w:val="16"/>
          <w:szCs w:val="16"/>
        </w:rPr>
      </w:pPr>
    </w:p>
    <w:p w14:paraId="24CCFB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G91.8  I Iný hydrocefalus                                                  I</w:t>
      </w:r>
    </w:p>
    <w:p w14:paraId="66E30AE7" w14:textId="77777777" w:rsidR="00983AE1" w:rsidRDefault="00983AE1">
      <w:pPr>
        <w:widowControl w:val="0"/>
        <w:autoSpaceDE w:val="0"/>
        <w:autoSpaceDN w:val="0"/>
        <w:adjustRightInd w:val="0"/>
        <w:spacing w:after="0" w:line="240" w:lineRule="auto"/>
        <w:rPr>
          <w:rFonts w:ascii="Arial" w:hAnsi="Arial" w:cs="Arial"/>
          <w:sz w:val="16"/>
          <w:szCs w:val="16"/>
        </w:rPr>
      </w:pPr>
    </w:p>
    <w:p w14:paraId="2F2640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8236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6E6FC7" w14:textId="77777777" w:rsidR="00983AE1" w:rsidRDefault="00983AE1">
      <w:pPr>
        <w:widowControl w:val="0"/>
        <w:autoSpaceDE w:val="0"/>
        <w:autoSpaceDN w:val="0"/>
        <w:adjustRightInd w:val="0"/>
        <w:spacing w:after="0" w:line="240" w:lineRule="auto"/>
        <w:rPr>
          <w:rFonts w:ascii="Arial" w:hAnsi="Arial" w:cs="Arial"/>
          <w:sz w:val="16"/>
          <w:szCs w:val="16"/>
        </w:rPr>
      </w:pPr>
    </w:p>
    <w:p w14:paraId="7EC2F5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G91.9  I Hydrocefalus, bližšie neurčený                                    I</w:t>
      </w:r>
    </w:p>
    <w:p w14:paraId="183E7E7C" w14:textId="77777777" w:rsidR="00983AE1" w:rsidRDefault="00983AE1">
      <w:pPr>
        <w:widowControl w:val="0"/>
        <w:autoSpaceDE w:val="0"/>
        <w:autoSpaceDN w:val="0"/>
        <w:adjustRightInd w:val="0"/>
        <w:spacing w:after="0" w:line="240" w:lineRule="auto"/>
        <w:rPr>
          <w:rFonts w:ascii="Arial" w:hAnsi="Arial" w:cs="Arial"/>
          <w:sz w:val="16"/>
          <w:szCs w:val="16"/>
        </w:rPr>
      </w:pPr>
    </w:p>
    <w:p w14:paraId="308721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195B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E21E89" w14:textId="77777777" w:rsidR="00983AE1" w:rsidRDefault="00983AE1">
      <w:pPr>
        <w:widowControl w:val="0"/>
        <w:autoSpaceDE w:val="0"/>
        <w:autoSpaceDN w:val="0"/>
        <w:adjustRightInd w:val="0"/>
        <w:spacing w:after="0" w:line="240" w:lineRule="auto"/>
        <w:rPr>
          <w:rFonts w:ascii="Arial" w:hAnsi="Arial" w:cs="Arial"/>
          <w:sz w:val="16"/>
          <w:szCs w:val="16"/>
        </w:rPr>
      </w:pPr>
    </w:p>
    <w:p w14:paraId="4BBA27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G92    I Toxická encefalopatia                                             I</w:t>
      </w:r>
    </w:p>
    <w:p w14:paraId="3F831515" w14:textId="77777777" w:rsidR="00983AE1" w:rsidRDefault="00983AE1">
      <w:pPr>
        <w:widowControl w:val="0"/>
        <w:autoSpaceDE w:val="0"/>
        <w:autoSpaceDN w:val="0"/>
        <w:adjustRightInd w:val="0"/>
        <w:spacing w:after="0" w:line="240" w:lineRule="auto"/>
        <w:rPr>
          <w:rFonts w:ascii="Arial" w:hAnsi="Arial" w:cs="Arial"/>
          <w:sz w:val="16"/>
          <w:szCs w:val="16"/>
        </w:rPr>
      </w:pPr>
    </w:p>
    <w:p w14:paraId="22CCAB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DB7A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EDF106" w14:textId="77777777" w:rsidR="00983AE1" w:rsidRDefault="00983AE1">
      <w:pPr>
        <w:widowControl w:val="0"/>
        <w:autoSpaceDE w:val="0"/>
        <w:autoSpaceDN w:val="0"/>
        <w:adjustRightInd w:val="0"/>
        <w:spacing w:after="0" w:line="240" w:lineRule="auto"/>
        <w:rPr>
          <w:rFonts w:ascii="Arial" w:hAnsi="Arial" w:cs="Arial"/>
          <w:sz w:val="16"/>
          <w:szCs w:val="16"/>
        </w:rPr>
      </w:pPr>
    </w:p>
    <w:p w14:paraId="29442B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G93.0  I Mozgová cysta                                                     I</w:t>
      </w:r>
    </w:p>
    <w:p w14:paraId="374F43E9" w14:textId="77777777" w:rsidR="00983AE1" w:rsidRDefault="00983AE1">
      <w:pPr>
        <w:widowControl w:val="0"/>
        <w:autoSpaceDE w:val="0"/>
        <w:autoSpaceDN w:val="0"/>
        <w:adjustRightInd w:val="0"/>
        <w:spacing w:after="0" w:line="240" w:lineRule="auto"/>
        <w:rPr>
          <w:rFonts w:ascii="Arial" w:hAnsi="Arial" w:cs="Arial"/>
          <w:sz w:val="16"/>
          <w:szCs w:val="16"/>
        </w:rPr>
      </w:pPr>
    </w:p>
    <w:p w14:paraId="76ED0F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728A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3EAAF2" w14:textId="77777777" w:rsidR="00983AE1" w:rsidRDefault="00983AE1">
      <w:pPr>
        <w:widowControl w:val="0"/>
        <w:autoSpaceDE w:val="0"/>
        <w:autoSpaceDN w:val="0"/>
        <w:adjustRightInd w:val="0"/>
        <w:spacing w:after="0" w:line="240" w:lineRule="auto"/>
        <w:rPr>
          <w:rFonts w:ascii="Arial" w:hAnsi="Arial" w:cs="Arial"/>
          <w:sz w:val="16"/>
          <w:szCs w:val="16"/>
        </w:rPr>
      </w:pPr>
    </w:p>
    <w:p w14:paraId="4730E4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G93.1  I Anoxické poškodenie mozgu, nezatriedené inde                      I</w:t>
      </w:r>
    </w:p>
    <w:p w14:paraId="39B13907" w14:textId="77777777" w:rsidR="00983AE1" w:rsidRDefault="00983AE1">
      <w:pPr>
        <w:widowControl w:val="0"/>
        <w:autoSpaceDE w:val="0"/>
        <w:autoSpaceDN w:val="0"/>
        <w:adjustRightInd w:val="0"/>
        <w:spacing w:after="0" w:line="240" w:lineRule="auto"/>
        <w:rPr>
          <w:rFonts w:ascii="Arial" w:hAnsi="Arial" w:cs="Arial"/>
          <w:sz w:val="16"/>
          <w:szCs w:val="16"/>
        </w:rPr>
      </w:pPr>
    </w:p>
    <w:p w14:paraId="5EE589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E62E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941C67" w14:textId="77777777" w:rsidR="00983AE1" w:rsidRDefault="00983AE1">
      <w:pPr>
        <w:widowControl w:val="0"/>
        <w:autoSpaceDE w:val="0"/>
        <w:autoSpaceDN w:val="0"/>
        <w:adjustRightInd w:val="0"/>
        <w:spacing w:after="0" w:line="240" w:lineRule="auto"/>
        <w:rPr>
          <w:rFonts w:ascii="Arial" w:hAnsi="Arial" w:cs="Arial"/>
          <w:sz w:val="16"/>
          <w:szCs w:val="16"/>
        </w:rPr>
      </w:pPr>
    </w:p>
    <w:p w14:paraId="381285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G93.3  I Chronický únavový syndróm                                         I</w:t>
      </w:r>
    </w:p>
    <w:p w14:paraId="3987BB5D" w14:textId="77777777" w:rsidR="00983AE1" w:rsidRDefault="00983AE1">
      <w:pPr>
        <w:widowControl w:val="0"/>
        <w:autoSpaceDE w:val="0"/>
        <w:autoSpaceDN w:val="0"/>
        <w:adjustRightInd w:val="0"/>
        <w:spacing w:after="0" w:line="240" w:lineRule="auto"/>
        <w:rPr>
          <w:rFonts w:ascii="Arial" w:hAnsi="Arial" w:cs="Arial"/>
          <w:sz w:val="16"/>
          <w:szCs w:val="16"/>
        </w:rPr>
      </w:pPr>
    </w:p>
    <w:p w14:paraId="272B9E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7130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651A70" w14:textId="77777777" w:rsidR="00983AE1" w:rsidRDefault="00983AE1">
      <w:pPr>
        <w:widowControl w:val="0"/>
        <w:autoSpaceDE w:val="0"/>
        <w:autoSpaceDN w:val="0"/>
        <w:adjustRightInd w:val="0"/>
        <w:spacing w:after="0" w:line="240" w:lineRule="auto"/>
        <w:rPr>
          <w:rFonts w:ascii="Arial" w:hAnsi="Arial" w:cs="Arial"/>
          <w:sz w:val="16"/>
          <w:szCs w:val="16"/>
        </w:rPr>
      </w:pPr>
    </w:p>
    <w:p w14:paraId="75B420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G93.4  I Encefalopatia, bližšie neurčená                                   I</w:t>
      </w:r>
    </w:p>
    <w:p w14:paraId="1A4A7C49" w14:textId="77777777" w:rsidR="00983AE1" w:rsidRDefault="00983AE1">
      <w:pPr>
        <w:widowControl w:val="0"/>
        <w:autoSpaceDE w:val="0"/>
        <w:autoSpaceDN w:val="0"/>
        <w:adjustRightInd w:val="0"/>
        <w:spacing w:after="0" w:line="240" w:lineRule="auto"/>
        <w:rPr>
          <w:rFonts w:ascii="Arial" w:hAnsi="Arial" w:cs="Arial"/>
          <w:sz w:val="16"/>
          <w:szCs w:val="16"/>
        </w:rPr>
      </w:pPr>
    </w:p>
    <w:p w14:paraId="368EB0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199A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404E37" w14:textId="77777777" w:rsidR="00983AE1" w:rsidRDefault="00983AE1">
      <w:pPr>
        <w:widowControl w:val="0"/>
        <w:autoSpaceDE w:val="0"/>
        <w:autoSpaceDN w:val="0"/>
        <w:adjustRightInd w:val="0"/>
        <w:spacing w:after="0" w:line="240" w:lineRule="auto"/>
        <w:rPr>
          <w:rFonts w:ascii="Arial" w:hAnsi="Arial" w:cs="Arial"/>
          <w:sz w:val="16"/>
          <w:szCs w:val="16"/>
        </w:rPr>
      </w:pPr>
    </w:p>
    <w:p w14:paraId="7E0565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G93.5  I Stlačenie mozgu                                                   I</w:t>
      </w:r>
    </w:p>
    <w:p w14:paraId="300851D6" w14:textId="77777777" w:rsidR="00983AE1" w:rsidRDefault="00983AE1">
      <w:pPr>
        <w:widowControl w:val="0"/>
        <w:autoSpaceDE w:val="0"/>
        <w:autoSpaceDN w:val="0"/>
        <w:adjustRightInd w:val="0"/>
        <w:spacing w:after="0" w:line="240" w:lineRule="auto"/>
        <w:rPr>
          <w:rFonts w:ascii="Arial" w:hAnsi="Arial" w:cs="Arial"/>
          <w:sz w:val="16"/>
          <w:szCs w:val="16"/>
        </w:rPr>
      </w:pPr>
    </w:p>
    <w:p w14:paraId="4A383F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E549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381F99" w14:textId="77777777" w:rsidR="00983AE1" w:rsidRDefault="00983AE1">
      <w:pPr>
        <w:widowControl w:val="0"/>
        <w:autoSpaceDE w:val="0"/>
        <w:autoSpaceDN w:val="0"/>
        <w:adjustRightInd w:val="0"/>
        <w:spacing w:after="0" w:line="240" w:lineRule="auto"/>
        <w:rPr>
          <w:rFonts w:ascii="Arial" w:hAnsi="Arial" w:cs="Arial"/>
          <w:sz w:val="16"/>
          <w:szCs w:val="16"/>
        </w:rPr>
      </w:pPr>
    </w:p>
    <w:p w14:paraId="79211A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G93.6  I Opuch mozgu                                                       I</w:t>
      </w:r>
    </w:p>
    <w:p w14:paraId="0600C74F" w14:textId="77777777" w:rsidR="00983AE1" w:rsidRDefault="00983AE1">
      <w:pPr>
        <w:widowControl w:val="0"/>
        <w:autoSpaceDE w:val="0"/>
        <w:autoSpaceDN w:val="0"/>
        <w:adjustRightInd w:val="0"/>
        <w:spacing w:after="0" w:line="240" w:lineRule="auto"/>
        <w:rPr>
          <w:rFonts w:ascii="Arial" w:hAnsi="Arial" w:cs="Arial"/>
          <w:sz w:val="16"/>
          <w:szCs w:val="16"/>
        </w:rPr>
      </w:pPr>
    </w:p>
    <w:p w14:paraId="66EADC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0F24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0607ED" w14:textId="77777777" w:rsidR="00983AE1" w:rsidRDefault="00983AE1">
      <w:pPr>
        <w:widowControl w:val="0"/>
        <w:autoSpaceDE w:val="0"/>
        <w:autoSpaceDN w:val="0"/>
        <w:adjustRightInd w:val="0"/>
        <w:spacing w:after="0" w:line="240" w:lineRule="auto"/>
        <w:rPr>
          <w:rFonts w:ascii="Arial" w:hAnsi="Arial" w:cs="Arial"/>
          <w:sz w:val="16"/>
          <w:szCs w:val="16"/>
        </w:rPr>
      </w:pPr>
    </w:p>
    <w:p w14:paraId="556B00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G93.7  I Reyeov syndróm                                                    I</w:t>
      </w:r>
    </w:p>
    <w:p w14:paraId="05008820" w14:textId="77777777" w:rsidR="00983AE1" w:rsidRDefault="00983AE1">
      <w:pPr>
        <w:widowControl w:val="0"/>
        <w:autoSpaceDE w:val="0"/>
        <w:autoSpaceDN w:val="0"/>
        <w:adjustRightInd w:val="0"/>
        <w:spacing w:after="0" w:line="240" w:lineRule="auto"/>
        <w:rPr>
          <w:rFonts w:ascii="Arial" w:hAnsi="Arial" w:cs="Arial"/>
          <w:sz w:val="16"/>
          <w:szCs w:val="16"/>
        </w:rPr>
      </w:pPr>
    </w:p>
    <w:p w14:paraId="0072EC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F5F8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3E0BDF" w14:textId="77777777" w:rsidR="00983AE1" w:rsidRDefault="00983AE1">
      <w:pPr>
        <w:widowControl w:val="0"/>
        <w:autoSpaceDE w:val="0"/>
        <w:autoSpaceDN w:val="0"/>
        <w:adjustRightInd w:val="0"/>
        <w:spacing w:after="0" w:line="240" w:lineRule="auto"/>
        <w:rPr>
          <w:rFonts w:ascii="Arial" w:hAnsi="Arial" w:cs="Arial"/>
          <w:sz w:val="16"/>
          <w:szCs w:val="16"/>
        </w:rPr>
      </w:pPr>
    </w:p>
    <w:p w14:paraId="4D5A3A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G93.80 I Apalický syndróm                                                  I</w:t>
      </w:r>
    </w:p>
    <w:p w14:paraId="1977048E" w14:textId="77777777" w:rsidR="00983AE1" w:rsidRDefault="00983AE1">
      <w:pPr>
        <w:widowControl w:val="0"/>
        <w:autoSpaceDE w:val="0"/>
        <w:autoSpaceDN w:val="0"/>
        <w:adjustRightInd w:val="0"/>
        <w:spacing w:after="0" w:line="240" w:lineRule="auto"/>
        <w:rPr>
          <w:rFonts w:ascii="Arial" w:hAnsi="Arial" w:cs="Arial"/>
          <w:sz w:val="16"/>
          <w:szCs w:val="16"/>
        </w:rPr>
      </w:pPr>
    </w:p>
    <w:p w14:paraId="05F669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2C74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85E314" w14:textId="77777777" w:rsidR="00983AE1" w:rsidRDefault="00983AE1">
      <w:pPr>
        <w:widowControl w:val="0"/>
        <w:autoSpaceDE w:val="0"/>
        <w:autoSpaceDN w:val="0"/>
        <w:adjustRightInd w:val="0"/>
        <w:spacing w:after="0" w:line="240" w:lineRule="auto"/>
        <w:rPr>
          <w:rFonts w:ascii="Arial" w:hAnsi="Arial" w:cs="Arial"/>
          <w:sz w:val="16"/>
          <w:szCs w:val="16"/>
        </w:rPr>
      </w:pPr>
    </w:p>
    <w:p w14:paraId="406526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G93.88 I Iná choroba mozgu, bližšie určená                                 I</w:t>
      </w:r>
    </w:p>
    <w:p w14:paraId="0391F49D" w14:textId="77777777" w:rsidR="00983AE1" w:rsidRDefault="00983AE1">
      <w:pPr>
        <w:widowControl w:val="0"/>
        <w:autoSpaceDE w:val="0"/>
        <w:autoSpaceDN w:val="0"/>
        <w:adjustRightInd w:val="0"/>
        <w:spacing w:after="0" w:line="240" w:lineRule="auto"/>
        <w:rPr>
          <w:rFonts w:ascii="Arial" w:hAnsi="Arial" w:cs="Arial"/>
          <w:sz w:val="16"/>
          <w:szCs w:val="16"/>
        </w:rPr>
      </w:pPr>
    </w:p>
    <w:p w14:paraId="1161E1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0994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96DCCB" w14:textId="77777777" w:rsidR="00983AE1" w:rsidRDefault="00983AE1">
      <w:pPr>
        <w:widowControl w:val="0"/>
        <w:autoSpaceDE w:val="0"/>
        <w:autoSpaceDN w:val="0"/>
        <w:adjustRightInd w:val="0"/>
        <w:spacing w:after="0" w:line="240" w:lineRule="auto"/>
        <w:rPr>
          <w:rFonts w:ascii="Arial" w:hAnsi="Arial" w:cs="Arial"/>
          <w:sz w:val="16"/>
          <w:szCs w:val="16"/>
        </w:rPr>
      </w:pPr>
    </w:p>
    <w:p w14:paraId="23A133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G93.9  I Choroba mozgu, bližšie neurčená                                   I</w:t>
      </w:r>
    </w:p>
    <w:p w14:paraId="7A42D5CC" w14:textId="77777777" w:rsidR="00983AE1" w:rsidRDefault="00983AE1">
      <w:pPr>
        <w:widowControl w:val="0"/>
        <w:autoSpaceDE w:val="0"/>
        <w:autoSpaceDN w:val="0"/>
        <w:adjustRightInd w:val="0"/>
        <w:spacing w:after="0" w:line="240" w:lineRule="auto"/>
        <w:rPr>
          <w:rFonts w:ascii="Arial" w:hAnsi="Arial" w:cs="Arial"/>
          <w:sz w:val="16"/>
          <w:szCs w:val="16"/>
        </w:rPr>
      </w:pPr>
    </w:p>
    <w:p w14:paraId="7110FA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7288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F9E3B3" w14:textId="77777777" w:rsidR="00983AE1" w:rsidRDefault="00983AE1">
      <w:pPr>
        <w:widowControl w:val="0"/>
        <w:autoSpaceDE w:val="0"/>
        <w:autoSpaceDN w:val="0"/>
        <w:adjustRightInd w:val="0"/>
        <w:spacing w:after="0" w:line="240" w:lineRule="auto"/>
        <w:rPr>
          <w:rFonts w:ascii="Arial" w:hAnsi="Arial" w:cs="Arial"/>
          <w:sz w:val="16"/>
          <w:szCs w:val="16"/>
        </w:rPr>
      </w:pPr>
    </w:p>
    <w:p w14:paraId="4CA11A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G94.0  I Hydrocefalus pri infekčných a parazitových chorobách zatriedených I</w:t>
      </w:r>
    </w:p>
    <w:p w14:paraId="5B76FE01" w14:textId="77777777" w:rsidR="00983AE1" w:rsidRDefault="00983AE1">
      <w:pPr>
        <w:widowControl w:val="0"/>
        <w:autoSpaceDE w:val="0"/>
        <w:autoSpaceDN w:val="0"/>
        <w:adjustRightInd w:val="0"/>
        <w:spacing w:after="0" w:line="240" w:lineRule="auto"/>
        <w:rPr>
          <w:rFonts w:ascii="Arial" w:hAnsi="Arial" w:cs="Arial"/>
          <w:sz w:val="16"/>
          <w:szCs w:val="16"/>
        </w:rPr>
      </w:pPr>
    </w:p>
    <w:p w14:paraId="7EFB40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(A00-B99+)                                                   I</w:t>
      </w:r>
    </w:p>
    <w:p w14:paraId="07DDF4C8" w14:textId="77777777" w:rsidR="00983AE1" w:rsidRDefault="00983AE1">
      <w:pPr>
        <w:widowControl w:val="0"/>
        <w:autoSpaceDE w:val="0"/>
        <w:autoSpaceDN w:val="0"/>
        <w:adjustRightInd w:val="0"/>
        <w:spacing w:after="0" w:line="240" w:lineRule="auto"/>
        <w:rPr>
          <w:rFonts w:ascii="Arial" w:hAnsi="Arial" w:cs="Arial"/>
          <w:sz w:val="16"/>
          <w:szCs w:val="16"/>
        </w:rPr>
      </w:pPr>
    </w:p>
    <w:p w14:paraId="690462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405A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DB7EE5" w14:textId="77777777" w:rsidR="00983AE1" w:rsidRDefault="00983AE1">
      <w:pPr>
        <w:widowControl w:val="0"/>
        <w:autoSpaceDE w:val="0"/>
        <w:autoSpaceDN w:val="0"/>
        <w:adjustRightInd w:val="0"/>
        <w:spacing w:after="0" w:line="240" w:lineRule="auto"/>
        <w:rPr>
          <w:rFonts w:ascii="Arial" w:hAnsi="Arial" w:cs="Arial"/>
          <w:sz w:val="16"/>
          <w:szCs w:val="16"/>
        </w:rPr>
      </w:pPr>
    </w:p>
    <w:p w14:paraId="0A9FCD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G94.1  I Hydrocefalus pri nádorovej chorobe (C00-D48+)                     I</w:t>
      </w:r>
    </w:p>
    <w:p w14:paraId="2FA4AE7E" w14:textId="77777777" w:rsidR="00983AE1" w:rsidRDefault="00983AE1">
      <w:pPr>
        <w:widowControl w:val="0"/>
        <w:autoSpaceDE w:val="0"/>
        <w:autoSpaceDN w:val="0"/>
        <w:adjustRightInd w:val="0"/>
        <w:spacing w:after="0" w:line="240" w:lineRule="auto"/>
        <w:rPr>
          <w:rFonts w:ascii="Arial" w:hAnsi="Arial" w:cs="Arial"/>
          <w:sz w:val="16"/>
          <w:szCs w:val="16"/>
        </w:rPr>
      </w:pPr>
    </w:p>
    <w:p w14:paraId="5BC6E1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CBA1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F60F6E" w14:textId="77777777" w:rsidR="00983AE1" w:rsidRDefault="00983AE1">
      <w:pPr>
        <w:widowControl w:val="0"/>
        <w:autoSpaceDE w:val="0"/>
        <w:autoSpaceDN w:val="0"/>
        <w:adjustRightInd w:val="0"/>
        <w:spacing w:after="0" w:line="240" w:lineRule="auto"/>
        <w:rPr>
          <w:rFonts w:ascii="Arial" w:hAnsi="Arial" w:cs="Arial"/>
          <w:sz w:val="16"/>
          <w:szCs w:val="16"/>
        </w:rPr>
      </w:pPr>
    </w:p>
    <w:p w14:paraId="4FBAE0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G94.2  I Hydrocefalus pri iných chorobách zatriedených inde                I</w:t>
      </w:r>
    </w:p>
    <w:p w14:paraId="4F428947" w14:textId="77777777" w:rsidR="00983AE1" w:rsidRDefault="00983AE1">
      <w:pPr>
        <w:widowControl w:val="0"/>
        <w:autoSpaceDE w:val="0"/>
        <w:autoSpaceDN w:val="0"/>
        <w:adjustRightInd w:val="0"/>
        <w:spacing w:after="0" w:line="240" w:lineRule="auto"/>
        <w:rPr>
          <w:rFonts w:ascii="Arial" w:hAnsi="Arial" w:cs="Arial"/>
          <w:sz w:val="16"/>
          <w:szCs w:val="16"/>
        </w:rPr>
      </w:pPr>
    </w:p>
    <w:p w14:paraId="469944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DD4F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4691AA" w14:textId="77777777" w:rsidR="00983AE1" w:rsidRDefault="00983AE1">
      <w:pPr>
        <w:widowControl w:val="0"/>
        <w:autoSpaceDE w:val="0"/>
        <w:autoSpaceDN w:val="0"/>
        <w:adjustRightInd w:val="0"/>
        <w:spacing w:after="0" w:line="240" w:lineRule="auto"/>
        <w:rPr>
          <w:rFonts w:ascii="Arial" w:hAnsi="Arial" w:cs="Arial"/>
          <w:sz w:val="16"/>
          <w:szCs w:val="16"/>
        </w:rPr>
      </w:pPr>
    </w:p>
    <w:p w14:paraId="3F4EFD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G94.8  I Iná bližšie určená choroba mozgu pri chorobách zatriedených inde  I</w:t>
      </w:r>
    </w:p>
    <w:p w14:paraId="54557089" w14:textId="77777777" w:rsidR="00983AE1" w:rsidRDefault="00983AE1">
      <w:pPr>
        <w:widowControl w:val="0"/>
        <w:autoSpaceDE w:val="0"/>
        <w:autoSpaceDN w:val="0"/>
        <w:adjustRightInd w:val="0"/>
        <w:spacing w:after="0" w:line="240" w:lineRule="auto"/>
        <w:rPr>
          <w:rFonts w:ascii="Arial" w:hAnsi="Arial" w:cs="Arial"/>
          <w:sz w:val="16"/>
          <w:szCs w:val="16"/>
        </w:rPr>
      </w:pPr>
    </w:p>
    <w:p w14:paraId="6CCB29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F5F6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076E07" w14:textId="77777777" w:rsidR="00983AE1" w:rsidRDefault="00983AE1">
      <w:pPr>
        <w:widowControl w:val="0"/>
        <w:autoSpaceDE w:val="0"/>
        <w:autoSpaceDN w:val="0"/>
        <w:adjustRightInd w:val="0"/>
        <w:spacing w:after="0" w:line="240" w:lineRule="auto"/>
        <w:rPr>
          <w:rFonts w:ascii="Arial" w:hAnsi="Arial" w:cs="Arial"/>
          <w:sz w:val="16"/>
          <w:szCs w:val="16"/>
        </w:rPr>
      </w:pPr>
    </w:p>
    <w:p w14:paraId="7B14D3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G95.0  I Syringomyelia a syringobulbia                                     I</w:t>
      </w:r>
    </w:p>
    <w:p w14:paraId="68FB9CEB" w14:textId="77777777" w:rsidR="00983AE1" w:rsidRDefault="00983AE1">
      <w:pPr>
        <w:widowControl w:val="0"/>
        <w:autoSpaceDE w:val="0"/>
        <w:autoSpaceDN w:val="0"/>
        <w:adjustRightInd w:val="0"/>
        <w:spacing w:after="0" w:line="240" w:lineRule="auto"/>
        <w:rPr>
          <w:rFonts w:ascii="Arial" w:hAnsi="Arial" w:cs="Arial"/>
          <w:sz w:val="16"/>
          <w:szCs w:val="16"/>
        </w:rPr>
      </w:pPr>
    </w:p>
    <w:p w14:paraId="17BFE3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7910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8846F3" w14:textId="77777777" w:rsidR="00983AE1" w:rsidRDefault="00983AE1">
      <w:pPr>
        <w:widowControl w:val="0"/>
        <w:autoSpaceDE w:val="0"/>
        <w:autoSpaceDN w:val="0"/>
        <w:adjustRightInd w:val="0"/>
        <w:spacing w:after="0" w:line="240" w:lineRule="auto"/>
        <w:rPr>
          <w:rFonts w:ascii="Arial" w:hAnsi="Arial" w:cs="Arial"/>
          <w:sz w:val="16"/>
          <w:szCs w:val="16"/>
        </w:rPr>
      </w:pPr>
    </w:p>
    <w:p w14:paraId="1916A4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G95.1  I Cievna choroba miechy (vaskulárna myelopatia)                     I</w:t>
      </w:r>
    </w:p>
    <w:p w14:paraId="14A83280" w14:textId="77777777" w:rsidR="00983AE1" w:rsidRDefault="00983AE1">
      <w:pPr>
        <w:widowControl w:val="0"/>
        <w:autoSpaceDE w:val="0"/>
        <w:autoSpaceDN w:val="0"/>
        <w:adjustRightInd w:val="0"/>
        <w:spacing w:after="0" w:line="240" w:lineRule="auto"/>
        <w:rPr>
          <w:rFonts w:ascii="Arial" w:hAnsi="Arial" w:cs="Arial"/>
          <w:sz w:val="16"/>
          <w:szCs w:val="16"/>
        </w:rPr>
      </w:pPr>
    </w:p>
    <w:p w14:paraId="13A606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5A30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0A27EE" w14:textId="77777777" w:rsidR="00983AE1" w:rsidRDefault="00983AE1">
      <w:pPr>
        <w:widowControl w:val="0"/>
        <w:autoSpaceDE w:val="0"/>
        <w:autoSpaceDN w:val="0"/>
        <w:adjustRightInd w:val="0"/>
        <w:spacing w:after="0" w:line="240" w:lineRule="auto"/>
        <w:rPr>
          <w:rFonts w:ascii="Arial" w:hAnsi="Arial" w:cs="Arial"/>
          <w:sz w:val="16"/>
          <w:szCs w:val="16"/>
        </w:rPr>
      </w:pPr>
    </w:p>
    <w:p w14:paraId="1EAA89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G95.2  I Stlačenie miechy, bližšie neurčené                                I</w:t>
      </w:r>
    </w:p>
    <w:p w14:paraId="0F59F09B" w14:textId="77777777" w:rsidR="00983AE1" w:rsidRDefault="00983AE1">
      <w:pPr>
        <w:widowControl w:val="0"/>
        <w:autoSpaceDE w:val="0"/>
        <w:autoSpaceDN w:val="0"/>
        <w:adjustRightInd w:val="0"/>
        <w:spacing w:after="0" w:line="240" w:lineRule="auto"/>
        <w:rPr>
          <w:rFonts w:ascii="Arial" w:hAnsi="Arial" w:cs="Arial"/>
          <w:sz w:val="16"/>
          <w:szCs w:val="16"/>
        </w:rPr>
      </w:pPr>
    </w:p>
    <w:p w14:paraId="087015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E608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E8595F" w14:textId="77777777" w:rsidR="00983AE1" w:rsidRDefault="00983AE1">
      <w:pPr>
        <w:widowControl w:val="0"/>
        <w:autoSpaceDE w:val="0"/>
        <w:autoSpaceDN w:val="0"/>
        <w:adjustRightInd w:val="0"/>
        <w:spacing w:after="0" w:line="240" w:lineRule="auto"/>
        <w:rPr>
          <w:rFonts w:ascii="Arial" w:hAnsi="Arial" w:cs="Arial"/>
          <w:sz w:val="16"/>
          <w:szCs w:val="16"/>
        </w:rPr>
      </w:pPr>
    </w:p>
    <w:p w14:paraId="11B981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G95.80 I Obrna močového mechúra pri poškodení horného motoneurónu          I</w:t>
      </w:r>
    </w:p>
    <w:p w14:paraId="1496E7FF" w14:textId="77777777" w:rsidR="00983AE1" w:rsidRDefault="00983AE1">
      <w:pPr>
        <w:widowControl w:val="0"/>
        <w:autoSpaceDE w:val="0"/>
        <w:autoSpaceDN w:val="0"/>
        <w:adjustRightInd w:val="0"/>
        <w:spacing w:after="0" w:line="240" w:lineRule="auto"/>
        <w:rPr>
          <w:rFonts w:ascii="Arial" w:hAnsi="Arial" w:cs="Arial"/>
          <w:sz w:val="16"/>
          <w:szCs w:val="16"/>
        </w:rPr>
      </w:pPr>
    </w:p>
    <w:p w14:paraId="7C4ED2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FF2E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B94AE4" w14:textId="77777777" w:rsidR="00983AE1" w:rsidRDefault="00983AE1">
      <w:pPr>
        <w:widowControl w:val="0"/>
        <w:autoSpaceDE w:val="0"/>
        <w:autoSpaceDN w:val="0"/>
        <w:adjustRightInd w:val="0"/>
        <w:spacing w:after="0" w:line="240" w:lineRule="auto"/>
        <w:rPr>
          <w:rFonts w:ascii="Arial" w:hAnsi="Arial" w:cs="Arial"/>
          <w:sz w:val="16"/>
          <w:szCs w:val="16"/>
        </w:rPr>
      </w:pPr>
    </w:p>
    <w:p w14:paraId="7D7AD7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G95.81 I Obrna močového mechúra pri poškodení dolného motoneurónu          I</w:t>
      </w:r>
    </w:p>
    <w:p w14:paraId="6C9FDA6F" w14:textId="77777777" w:rsidR="00983AE1" w:rsidRDefault="00983AE1">
      <w:pPr>
        <w:widowControl w:val="0"/>
        <w:autoSpaceDE w:val="0"/>
        <w:autoSpaceDN w:val="0"/>
        <w:adjustRightInd w:val="0"/>
        <w:spacing w:after="0" w:line="240" w:lineRule="auto"/>
        <w:rPr>
          <w:rFonts w:ascii="Arial" w:hAnsi="Arial" w:cs="Arial"/>
          <w:sz w:val="16"/>
          <w:szCs w:val="16"/>
        </w:rPr>
      </w:pPr>
    </w:p>
    <w:p w14:paraId="4B8BB2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51CB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EEFF29" w14:textId="77777777" w:rsidR="00983AE1" w:rsidRDefault="00983AE1">
      <w:pPr>
        <w:widowControl w:val="0"/>
        <w:autoSpaceDE w:val="0"/>
        <w:autoSpaceDN w:val="0"/>
        <w:adjustRightInd w:val="0"/>
        <w:spacing w:after="0" w:line="240" w:lineRule="auto"/>
        <w:rPr>
          <w:rFonts w:ascii="Arial" w:hAnsi="Arial" w:cs="Arial"/>
          <w:sz w:val="16"/>
          <w:szCs w:val="16"/>
        </w:rPr>
      </w:pPr>
    </w:p>
    <w:p w14:paraId="28BFA8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G95.82 I Funkčná porucha močového mechúra, zapríčinená spinálnym šokom     I</w:t>
      </w:r>
    </w:p>
    <w:p w14:paraId="5BAF2F54" w14:textId="77777777" w:rsidR="00983AE1" w:rsidRDefault="00983AE1">
      <w:pPr>
        <w:widowControl w:val="0"/>
        <w:autoSpaceDE w:val="0"/>
        <w:autoSpaceDN w:val="0"/>
        <w:adjustRightInd w:val="0"/>
        <w:spacing w:after="0" w:line="240" w:lineRule="auto"/>
        <w:rPr>
          <w:rFonts w:ascii="Arial" w:hAnsi="Arial" w:cs="Arial"/>
          <w:sz w:val="16"/>
          <w:szCs w:val="16"/>
        </w:rPr>
      </w:pPr>
    </w:p>
    <w:p w14:paraId="6AB78F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0E76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E5B465" w14:textId="77777777" w:rsidR="00983AE1" w:rsidRDefault="00983AE1">
      <w:pPr>
        <w:widowControl w:val="0"/>
        <w:autoSpaceDE w:val="0"/>
        <w:autoSpaceDN w:val="0"/>
        <w:adjustRightInd w:val="0"/>
        <w:spacing w:after="0" w:line="240" w:lineRule="auto"/>
        <w:rPr>
          <w:rFonts w:ascii="Arial" w:hAnsi="Arial" w:cs="Arial"/>
          <w:sz w:val="16"/>
          <w:szCs w:val="16"/>
        </w:rPr>
      </w:pPr>
    </w:p>
    <w:p w14:paraId="6F4645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G95.83 I Spinálna spasticita priečne pruhovaného svalstva                  I</w:t>
      </w:r>
    </w:p>
    <w:p w14:paraId="75EA2181" w14:textId="77777777" w:rsidR="00983AE1" w:rsidRDefault="00983AE1">
      <w:pPr>
        <w:widowControl w:val="0"/>
        <w:autoSpaceDE w:val="0"/>
        <w:autoSpaceDN w:val="0"/>
        <w:adjustRightInd w:val="0"/>
        <w:spacing w:after="0" w:line="240" w:lineRule="auto"/>
        <w:rPr>
          <w:rFonts w:ascii="Arial" w:hAnsi="Arial" w:cs="Arial"/>
          <w:sz w:val="16"/>
          <w:szCs w:val="16"/>
        </w:rPr>
      </w:pPr>
    </w:p>
    <w:p w14:paraId="321440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0DC5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5B1A06" w14:textId="77777777" w:rsidR="00983AE1" w:rsidRDefault="00983AE1">
      <w:pPr>
        <w:widowControl w:val="0"/>
        <w:autoSpaceDE w:val="0"/>
        <w:autoSpaceDN w:val="0"/>
        <w:adjustRightInd w:val="0"/>
        <w:spacing w:after="0" w:line="240" w:lineRule="auto"/>
        <w:rPr>
          <w:rFonts w:ascii="Arial" w:hAnsi="Arial" w:cs="Arial"/>
          <w:sz w:val="16"/>
          <w:szCs w:val="16"/>
        </w:rPr>
      </w:pPr>
    </w:p>
    <w:p w14:paraId="1F0219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G95.84 I Detrúzorovo-sfinkterová dyssynergia pri poškodení miechy          I</w:t>
      </w:r>
    </w:p>
    <w:p w14:paraId="2E9CA5A7" w14:textId="77777777" w:rsidR="00983AE1" w:rsidRDefault="00983AE1">
      <w:pPr>
        <w:widowControl w:val="0"/>
        <w:autoSpaceDE w:val="0"/>
        <w:autoSpaceDN w:val="0"/>
        <w:adjustRightInd w:val="0"/>
        <w:spacing w:after="0" w:line="240" w:lineRule="auto"/>
        <w:rPr>
          <w:rFonts w:ascii="Arial" w:hAnsi="Arial" w:cs="Arial"/>
          <w:sz w:val="16"/>
          <w:szCs w:val="16"/>
        </w:rPr>
      </w:pPr>
    </w:p>
    <w:p w14:paraId="4A8BB6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F637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C563BE" w14:textId="77777777" w:rsidR="00983AE1" w:rsidRDefault="00983AE1">
      <w:pPr>
        <w:widowControl w:val="0"/>
        <w:autoSpaceDE w:val="0"/>
        <w:autoSpaceDN w:val="0"/>
        <w:adjustRightInd w:val="0"/>
        <w:spacing w:after="0" w:line="240" w:lineRule="auto"/>
        <w:rPr>
          <w:rFonts w:ascii="Arial" w:hAnsi="Arial" w:cs="Arial"/>
          <w:sz w:val="16"/>
          <w:szCs w:val="16"/>
        </w:rPr>
      </w:pPr>
    </w:p>
    <w:p w14:paraId="7B9043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G95.85 I Deaferentačná bolesť pri poškodení miechy                         I</w:t>
      </w:r>
    </w:p>
    <w:p w14:paraId="68718056" w14:textId="77777777" w:rsidR="00983AE1" w:rsidRDefault="00983AE1">
      <w:pPr>
        <w:widowControl w:val="0"/>
        <w:autoSpaceDE w:val="0"/>
        <w:autoSpaceDN w:val="0"/>
        <w:adjustRightInd w:val="0"/>
        <w:spacing w:after="0" w:line="240" w:lineRule="auto"/>
        <w:rPr>
          <w:rFonts w:ascii="Arial" w:hAnsi="Arial" w:cs="Arial"/>
          <w:sz w:val="16"/>
          <w:szCs w:val="16"/>
        </w:rPr>
      </w:pPr>
    </w:p>
    <w:p w14:paraId="65554E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9EC3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AE7EA7" w14:textId="77777777" w:rsidR="00983AE1" w:rsidRDefault="00983AE1">
      <w:pPr>
        <w:widowControl w:val="0"/>
        <w:autoSpaceDE w:val="0"/>
        <w:autoSpaceDN w:val="0"/>
        <w:adjustRightInd w:val="0"/>
        <w:spacing w:after="0" w:line="240" w:lineRule="auto"/>
        <w:rPr>
          <w:rFonts w:ascii="Arial" w:hAnsi="Arial" w:cs="Arial"/>
          <w:sz w:val="16"/>
          <w:szCs w:val="16"/>
        </w:rPr>
      </w:pPr>
    </w:p>
    <w:p w14:paraId="263DA2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G95.88 I Iná choroba miechy, bližšie určená                                I</w:t>
      </w:r>
    </w:p>
    <w:p w14:paraId="259CC13D" w14:textId="77777777" w:rsidR="00983AE1" w:rsidRDefault="00983AE1">
      <w:pPr>
        <w:widowControl w:val="0"/>
        <w:autoSpaceDE w:val="0"/>
        <w:autoSpaceDN w:val="0"/>
        <w:adjustRightInd w:val="0"/>
        <w:spacing w:after="0" w:line="240" w:lineRule="auto"/>
        <w:rPr>
          <w:rFonts w:ascii="Arial" w:hAnsi="Arial" w:cs="Arial"/>
          <w:sz w:val="16"/>
          <w:szCs w:val="16"/>
        </w:rPr>
      </w:pPr>
    </w:p>
    <w:p w14:paraId="09ADFE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01B2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E53C0" w14:textId="77777777" w:rsidR="00983AE1" w:rsidRDefault="00983AE1">
      <w:pPr>
        <w:widowControl w:val="0"/>
        <w:autoSpaceDE w:val="0"/>
        <w:autoSpaceDN w:val="0"/>
        <w:adjustRightInd w:val="0"/>
        <w:spacing w:after="0" w:line="240" w:lineRule="auto"/>
        <w:rPr>
          <w:rFonts w:ascii="Arial" w:hAnsi="Arial" w:cs="Arial"/>
          <w:sz w:val="16"/>
          <w:szCs w:val="16"/>
        </w:rPr>
      </w:pPr>
    </w:p>
    <w:p w14:paraId="5D7FC4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G95.9  I Choroba miechy, bližšie neurčená                                  I</w:t>
      </w:r>
    </w:p>
    <w:p w14:paraId="09B32360" w14:textId="77777777" w:rsidR="00983AE1" w:rsidRDefault="00983AE1">
      <w:pPr>
        <w:widowControl w:val="0"/>
        <w:autoSpaceDE w:val="0"/>
        <w:autoSpaceDN w:val="0"/>
        <w:adjustRightInd w:val="0"/>
        <w:spacing w:after="0" w:line="240" w:lineRule="auto"/>
        <w:rPr>
          <w:rFonts w:ascii="Arial" w:hAnsi="Arial" w:cs="Arial"/>
          <w:sz w:val="16"/>
          <w:szCs w:val="16"/>
        </w:rPr>
      </w:pPr>
    </w:p>
    <w:p w14:paraId="3860DA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B830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19AEDC" w14:textId="77777777" w:rsidR="00983AE1" w:rsidRDefault="00983AE1">
      <w:pPr>
        <w:widowControl w:val="0"/>
        <w:autoSpaceDE w:val="0"/>
        <w:autoSpaceDN w:val="0"/>
        <w:adjustRightInd w:val="0"/>
        <w:spacing w:after="0" w:line="240" w:lineRule="auto"/>
        <w:rPr>
          <w:rFonts w:ascii="Arial" w:hAnsi="Arial" w:cs="Arial"/>
          <w:sz w:val="16"/>
          <w:szCs w:val="16"/>
        </w:rPr>
      </w:pPr>
    </w:p>
    <w:p w14:paraId="5B55F2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G96.0  I Presakovanie mozgovomiechového moku                               I</w:t>
      </w:r>
    </w:p>
    <w:p w14:paraId="0B557978" w14:textId="77777777" w:rsidR="00983AE1" w:rsidRDefault="00983AE1">
      <w:pPr>
        <w:widowControl w:val="0"/>
        <w:autoSpaceDE w:val="0"/>
        <w:autoSpaceDN w:val="0"/>
        <w:adjustRightInd w:val="0"/>
        <w:spacing w:after="0" w:line="240" w:lineRule="auto"/>
        <w:rPr>
          <w:rFonts w:ascii="Arial" w:hAnsi="Arial" w:cs="Arial"/>
          <w:sz w:val="16"/>
          <w:szCs w:val="16"/>
        </w:rPr>
      </w:pPr>
    </w:p>
    <w:p w14:paraId="69219E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C5A2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E63951" w14:textId="77777777" w:rsidR="00983AE1" w:rsidRDefault="00983AE1">
      <w:pPr>
        <w:widowControl w:val="0"/>
        <w:autoSpaceDE w:val="0"/>
        <w:autoSpaceDN w:val="0"/>
        <w:adjustRightInd w:val="0"/>
        <w:spacing w:after="0" w:line="240" w:lineRule="auto"/>
        <w:rPr>
          <w:rFonts w:ascii="Arial" w:hAnsi="Arial" w:cs="Arial"/>
          <w:sz w:val="16"/>
          <w:szCs w:val="16"/>
        </w:rPr>
      </w:pPr>
    </w:p>
    <w:p w14:paraId="4431B0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G96.1  I Choroba mozgových a miechových plien, nezatriedená inde           I</w:t>
      </w:r>
    </w:p>
    <w:p w14:paraId="414E8F5A" w14:textId="77777777" w:rsidR="00983AE1" w:rsidRDefault="00983AE1">
      <w:pPr>
        <w:widowControl w:val="0"/>
        <w:autoSpaceDE w:val="0"/>
        <w:autoSpaceDN w:val="0"/>
        <w:adjustRightInd w:val="0"/>
        <w:spacing w:after="0" w:line="240" w:lineRule="auto"/>
        <w:rPr>
          <w:rFonts w:ascii="Arial" w:hAnsi="Arial" w:cs="Arial"/>
          <w:sz w:val="16"/>
          <w:szCs w:val="16"/>
        </w:rPr>
      </w:pPr>
    </w:p>
    <w:p w14:paraId="7DDE34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9BA2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ACDACC" w14:textId="77777777" w:rsidR="00983AE1" w:rsidRDefault="00983AE1">
      <w:pPr>
        <w:widowControl w:val="0"/>
        <w:autoSpaceDE w:val="0"/>
        <w:autoSpaceDN w:val="0"/>
        <w:adjustRightInd w:val="0"/>
        <w:spacing w:after="0" w:line="240" w:lineRule="auto"/>
        <w:rPr>
          <w:rFonts w:ascii="Arial" w:hAnsi="Arial" w:cs="Arial"/>
          <w:sz w:val="16"/>
          <w:szCs w:val="16"/>
        </w:rPr>
      </w:pPr>
    </w:p>
    <w:p w14:paraId="6B52CA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G96.8  I Iná choroba centrálnej nervovej sústavy, bližšie určená           I</w:t>
      </w:r>
    </w:p>
    <w:p w14:paraId="6241D739" w14:textId="77777777" w:rsidR="00983AE1" w:rsidRDefault="00983AE1">
      <w:pPr>
        <w:widowControl w:val="0"/>
        <w:autoSpaceDE w:val="0"/>
        <w:autoSpaceDN w:val="0"/>
        <w:adjustRightInd w:val="0"/>
        <w:spacing w:after="0" w:line="240" w:lineRule="auto"/>
        <w:rPr>
          <w:rFonts w:ascii="Arial" w:hAnsi="Arial" w:cs="Arial"/>
          <w:sz w:val="16"/>
          <w:szCs w:val="16"/>
        </w:rPr>
      </w:pPr>
    </w:p>
    <w:p w14:paraId="12EA90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A453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140DBD" w14:textId="77777777" w:rsidR="00983AE1" w:rsidRDefault="00983AE1">
      <w:pPr>
        <w:widowControl w:val="0"/>
        <w:autoSpaceDE w:val="0"/>
        <w:autoSpaceDN w:val="0"/>
        <w:adjustRightInd w:val="0"/>
        <w:spacing w:after="0" w:line="240" w:lineRule="auto"/>
        <w:rPr>
          <w:rFonts w:ascii="Arial" w:hAnsi="Arial" w:cs="Arial"/>
          <w:sz w:val="16"/>
          <w:szCs w:val="16"/>
        </w:rPr>
      </w:pPr>
    </w:p>
    <w:p w14:paraId="6E6005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G96.9  I Choroba centrálnej nervovej sústavy, bližšie neurčená             I</w:t>
      </w:r>
    </w:p>
    <w:p w14:paraId="74D0D92C" w14:textId="77777777" w:rsidR="00983AE1" w:rsidRDefault="00983AE1">
      <w:pPr>
        <w:widowControl w:val="0"/>
        <w:autoSpaceDE w:val="0"/>
        <w:autoSpaceDN w:val="0"/>
        <w:adjustRightInd w:val="0"/>
        <w:spacing w:after="0" w:line="240" w:lineRule="auto"/>
        <w:rPr>
          <w:rFonts w:ascii="Arial" w:hAnsi="Arial" w:cs="Arial"/>
          <w:sz w:val="16"/>
          <w:szCs w:val="16"/>
        </w:rPr>
      </w:pPr>
    </w:p>
    <w:p w14:paraId="0B2859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EF3E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4ABCBB" w14:textId="77777777" w:rsidR="00983AE1" w:rsidRDefault="00983AE1">
      <w:pPr>
        <w:widowControl w:val="0"/>
        <w:autoSpaceDE w:val="0"/>
        <w:autoSpaceDN w:val="0"/>
        <w:adjustRightInd w:val="0"/>
        <w:spacing w:after="0" w:line="240" w:lineRule="auto"/>
        <w:rPr>
          <w:rFonts w:ascii="Arial" w:hAnsi="Arial" w:cs="Arial"/>
          <w:sz w:val="16"/>
          <w:szCs w:val="16"/>
        </w:rPr>
      </w:pPr>
    </w:p>
    <w:p w14:paraId="5C3751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G97.0  I Presakovanie mozgovomiechového moku po spinálnej punkcii          I</w:t>
      </w:r>
    </w:p>
    <w:p w14:paraId="512E9C32" w14:textId="77777777" w:rsidR="00983AE1" w:rsidRDefault="00983AE1">
      <w:pPr>
        <w:widowControl w:val="0"/>
        <w:autoSpaceDE w:val="0"/>
        <w:autoSpaceDN w:val="0"/>
        <w:adjustRightInd w:val="0"/>
        <w:spacing w:after="0" w:line="240" w:lineRule="auto"/>
        <w:rPr>
          <w:rFonts w:ascii="Arial" w:hAnsi="Arial" w:cs="Arial"/>
          <w:sz w:val="16"/>
          <w:szCs w:val="16"/>
        </w:rPr>
      </w:pPr>
    </w:p>
    <w:p w14:paraId="042B16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19CB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9EAB1B" w14:textId="77777777" w:rsidR="00983AE1" w:rsidRDefault="00983AE1">
      <w:pPr>
        <w:widowControl w:val="0"/>
        <w:autoSpaceDE w:val="0"/>
        <w:autoSpaceDN w:val="0"/>
        <w:adjustRightInd w:val="0"/>
        <w:spacing w:after="0" w:line="240" w:lineRule="auto"/>
        <w:rPr>
          <w:rFonts w:ascii="Arial" w:hAnsi="Arial" w:cs="Arial"/>
          <w:sz w:val="16"/>
          <w:szCs w:val="16"/>
        </w:rPr>
      </w:pPr>
    </w:p>
    <w:p w14:paraId="1E170A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G97.1  I Iná reakcia na spinálnu a lumbálnu punkciu                        I</w:t>
      </w:r>
    </w:p>
    <w:p w14:paraId="7502FB80" w14:textId="77777777" w:rsidR="00983AE1" w:rsidRDefault="00983AE1">
      <w:pPr>
        <w:widowControl w:val="0"/>
        <w:autoSpaceDE w:val="0"/>
        <w:autoSpaceDN w:val="0"/>
        <w:adjustRightInd w:val="0"/>
        <w:spacing w:after="0" w:line="240" w:lineRule="auto"/>
        <w:rPr>
          <w:rFonts w:ascii="Arial" w:hAnsi="Arial" w:cs="Arial"/>
          <w:sz w:val="16"/>
          <w:szCs w:val="16"/>
        </w:rPr>
      </w:pPr>
    </w:p>
    <w:p w14:paraId="0E7742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3963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A2091D" w14:textId="77777777" w:rsidR="00983AE1" w:rsidRDefault="00983AE1">
      <w:pPr>
        <w:widowControl w:val="0"/>
        <w:autoSpaceDE w:val="0"/>
        <w:autoSpaceDN w:val="0"/>
        <w:adjustRightInd w:val="0"/>
        <w:spacing w:after="0" w:line="240" w:lineRule="auto"/>
        <w:rPr>
          <w:rFonts w:ascii="Arial" w:hAnsi="Arial" w:cs="Arial"/>
          <w:sz w:val="16"/>
          <w:szCs w:val="16"/>
        </w:rPr>
      </w:pPr>
    </w:p>
    <w:p w14:paraId="574456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G97.2  I Vnútrolebková (vnútročrepová) hypotenzia po komorovom skrate      I</w:t>
      </w:r>
    </w:p>
    <w:p w14:paraId="73A828F7" w14:textId="77777777" w:rsidR="00983AE1" w:rsidRDefault="00983AE1">
      <w:pPr>
        <w:widowControl w:val="0"/>
        <w:autoSpaceDE w:val="0"/>
        <w:autoSpaceDN w:val="0"/>
        <w:adjustRightInd w:val="0"/>
        <w:spacing w:after="0" w:line="240" w:lineRule="auto"/>
        <w:rPr>
          <w:rFonts w:ascii="Arial" w:hAnsi="Arial" w:cs="Arial"/>
          <w:sz w:val="16"/>
          <w:szCs w:val="16"/>
        </w:rPr>
      </w:pPr>
    </w:p>
    <w:p w14:paraId="15387F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8B76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4EBC1D" w14:textId="77777777" w:rsidR="00983AE1" w:rsidRDefault="00983AE1">
      <w:pPr>
        <w:widowControl w:val="0"/>
        <w:autoSpaceDE w:val="0"/>
        <w:autoSpaceDN w:val="0"/>
        <w:adjustRightInd w:val="0"/>
        <w:spacing w:after="0" w:line="240" w:lineRule="auto"/>
        <w:rPr>
          <w:rFonts w:ascii="Arial" w:hAnsi="Arial" w:cs="Arial"/>
          <w:sz w:val="16"/>
          <w:szCs w:val="16"/>
        </w:rPr>
      </w:pPr>
    </w:p>
    <w:p w14:paraId="4F9358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G97.80 I Pooperačná likvorea                                               I</w:t>
      </w:r>
    </w:p>
    <w:p w14:paraId="62AFBC3E" w14:textId="77777777" w:rsidR="00983AE1" w:rsidRDefault="00983AE1">
      <w:pPr>
        <w:widowControl w:val="0"/>
        <w:autoSpaceDE w:val="0"/>
        <w:autoSpaceDN w:val="0"/>
        <w:adjustRightInd w:val="0"/>
        <w:spacing w:after="0" w:line="240" w:lineRule="auto"/>
        <w:rPr>
          <w:rFonts w:ascii="Arial" w:hAnsi="Arial" w:cs="Arial"/>
          <w:sz w:val="16"/>
          <w:szCs w:val="16"/>
        </w:rPr>
      </w:pPr>
    </w:p>
    <w:p w14:paraId="0AD585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7A8C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6BBBA0" w14:textId="77777777" w:rsidR="00983AE1" w:rsidRDefault="00983AE1">
      <w:pPr>
        <w:widowControl w:val="0"/>
        <w:autoSpaceDE w:val="0"/>
        <w:autoSpaceDN w:val="0"/>
        <w:adjustRightInd w:val="0"/>
        <w:spacing w:after="0" w:line="240" w:lineRule="auto"/>
        <w:rPr>
          <w:rFonts w:ascii="Arial" w:hAnsi="Arial" w:cs="Arial"/>
          <w:sz w:val="16"/>
          <w:szCs w:val="16"/>
        </w:rPr>
      </w:pPr>
    </w:p>
    <w:p w14:paraId="7409AF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G97.81 I Pooperačný mutizmus (cerebelárny)                                 I</w:t>
      </w:r>
    </w:p>
    <w:p w14:paraId="329B1128" w14:textId="77777777" w:rsidR="00983AE1" w:rsidRDefault="00983AE1">
      <w:pPr>
        <w:widowControl w:val="0"/>
        <w:autoSpaceDE w:val="0"/>
        <w:autoSpaceDN w:val="0"/>
        <w:adjustRightInd w:val="0"/>
        <w:spacing w:after="0" w:line="240" w:lineRule="auto"/>
        <w:rPr>
          <w:rFonts w:ascii="Arial" w:hAnsi="Arial" w:cs="Arial"/>
          <w:sz w:val="16"/>
          <w:szCs w:val="16"/>
        </w:rPr>
      </w:pPr>
    </w:p>
    <w:p w14:paraId="01EE06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791D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68B1EF" w14:textId="77777777" w:rsidR="00983AE1" w:rsidRDefault="00983AE1">
      <w:pPr>
        <w:widowControl w:val="0"/>
        <w:autoSpaceDE w:val="0"/>
        <w:autoSpaceDN w:val="0"/>
        <w:adjustRightInd w:val="0"/>
        <w:spacing w:after="0" w:line="240" w:lineRule="auto"/>
        <w:rPr>
          <w:rFonts w:ascii="Arial" w:hAnsi="Arial" w:cs="Arial"/>
          <w:sz w:val="16"/>
          <w:szCs w:val="16"/>
        </w:rPr>
      </w:pPr>
    </w:p>
    <w:p w14:paraId="637F08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G97.88 I Iná choroba nervovej sústavy po lekárskom výkone                  I</w:t>
      </w:r>
    </w:p>
    <w:p w14:paraId="1B6E29CC" w14:textId="77777777" w:rsidR="00983AE1" w:rsidRDefault="00983AE1">
      <w:pPr>
        <w:widowControl w:val="0"/>
        <w:autoSpaceDE w:val="0"/>
        <w:autoSpaceDN w:val="0"/>
        <w:adjustRightInd w:val="0"/>
        <w:spacing w:after="0" w:line="240" w:lineRule="auto"/>
        <w:rPr>
          <w:rFonts w:ascii="Arial" w:hAnsi="Arial" w:cs="Arial"/>
          <w:sz w:val="16"/>
          <w:szCs w:val="16"/>
        </w:rPr>
      </w:pPr>
    </w:p>
    <w:p w14:paraId="6C4636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B6D8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A8FAAE" w14:textId="77777777" w:rsidR="00983AE1" w:rsidRDefault="00983AE1">
      <w:pPr>
        <w:widowControl w:val="0"/>
        <w:autoSpaceDE w:val="0"/>
        <w:autoSpaceDN w:val="0"/>
        <w:adjustRightInd w:val="0"/>
        <w:spacing w:after="0" w:line="240" w:lineRule="auto"/>
        <w:rPr>
          <w:rFonts w:ascii="Arial" w:hAnsi="Arial" w:cs="Arial"/>
          <w:sz w:val="16"/>
          <w:szCs w:val="16"/>
        </w:rPr>
      </w:pPr>
    </w:p>
    <w:p w14:paraId="06A5D1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G97.9  I Choroba nervovej sústavy po lekárskom výkone, bližšie neurčená    I</w:t>
      </w:r>
    </w:p>
    <w:p w14:paraId="2270A6F0" w14:textId="77777777" w:rsidR="00983AE1" w:rsidRDefault="00983AE1">
      <w:pPr>
        <w:widowControl w:val="0"/>
        <w:autoSpaceDE w:val="0"/>
        <w:autoSpaceDN w:val="0"/>
        <w:adjustRightInd w:val="0"/>
        <w:spacing w:after="0" w:line="240" w:lineRule="auto"/>
        <w:rPr>
          <w:rFonts w:ascii="Arial" w:hAnsi="Arial" w:cs="Arial"/>
          <w:sz w:val="16"/>
          <w:szCs w:val="16"/>
        </w:rPr>
      </w:pPr>
    </w:p>
    <w:p w14:paraId="56C0F9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35C1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56ACED" w14:textId="77777777" w:rsidR="00983AE1" w:rsidRDefault="00983AE1">
      <w:pPr>
        <w:widowControl w:val="0"/>
        <w:autoSpaceDE w:val="0"/>
        <w:autoSpaceDN w:val="0"/>
        <w:adjustRightInd w:val="0"/>
        <w:spacing w:after="0" w:line="240" w:lineRule="auto"/>
        <w:rPr>
          <w:rFonts w:ascii="Arial" w:hAnsi="Arial" w:cs="Arial"/>
          <w:sz w:val="16"/>
          <w:szCs w:val="16"/>
        </w:rPr>
      </w:pPr>
    </w:p>
    <w:p w14:paraId="6134F9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G98    I Iná choroba nervovej sústavy, nezatriedená inde                   I</w:t>
      </w:r>
    </w:p>
    <w:p w14:paraId="4856A749" w14:textId="77777777" w:rsidR="00983AE1" w:rsidRDefault="00983AE1">
      <w:pPr>
        <w:widowControl w:val="0"/>
        <w:autoSpaceDE w:val="0"/>
        <w:autoSpaceDN w:val="0"/>
        <w:adjustRightInd w:val="0"/>
        <w:spacing w:after="0" w:line="240" w:lineRule="auto"/>
        <w:rPr>
          <w:rFonts w:ascii="Arial" w:hAnsi="Arial" w:cs="Arial"/>
          <w:sz w:val="16"/>
          <w:szCs w:val="16"/>
        </w:rPr>
      </w:pPr>
    </w:p>
    <w:p w14:paraId="3F5C68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1532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4CD15A" w14:textId="77777777" w:rsidR="00983AE1" w:rsidRDefault="00983AE1">
      <w:pPr>
        <w:widowControl w:val="0"/>
        <w:autoSpaceDE w:val="0"/>
        <w:autoSpaceDN w:val="0"/>
        <w:adjustRightInd w:val="0"/>
        <w:spacing w:after="0" w:line="240" w:lineRule="auto"/>
        <w:rPr>
          <w:rFonts w:ascii="Arial" w:hAnsi="Arial" w:cs="Arial"/>
          <w:sz w:val="16"/>
          <w:szCs w:val="16"/>
        </w:rPr>
      </w:pPr>
    </w:p>
    <w:p w14:paraId="150842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G99.0  I Autonómna neuropatia pri endokrinných a metabolických chorobách   I</w:t>
      </w:r>
    </w:p>
    <w:p w14:paraId="78F411DC" w14:textId="77777777" w:rsidR="00983AE1" w:rsidRDefault="00983AE1">
      <w:pPr>
        <w:widowControl w:val="0"/>
        <w:autoSpaceDE w:val="0"/>
        <w:autoSpaceDN w:val="0"/>
        <w:adjustRightInd w:val="0"/>
        <w:spacing w:after="0" w:line="240" w:lineRule="auto"/>
        <w:rPr>
          <w:rFonts w:ascii="Arial" w:hAnsi="Arial" w:cs="Arial"/>
          <w:sz w:val="16"/>
          <w:szCs w:val="16"/>
        </w:rPr>
      </w:pPr>
    </w:p>
    <w:p w14:paraId="465E2B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BD23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F64F7C" w14:textId="77777777" w:rsidR="00983AE1" w:rsidRDefault="00983AE1">
      <w:pPr>
        <w:widowControl w:val="0"/>
        <w:autoSpaceDE w:val="0"/>
        <w:autoSpaceDN w:val="0"/>
        <w:adjustRightInd w:val="0"/>
        <w:spacing w:after="0" w:line="240" w:lineRule="auto"/>
        <w:rPr>
          <w:rFonts w:ascii="Arial" w:hAnsi="Arial" w:cs="Arial"/>
          <w:sz w:val="16"/>
          <w:szCs w:val="16"/>
        </w:rPr>
      </w:pPr>
    </w:p>
    <w:p w14:paraId="7B5436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G99.1  I Iná choroba autonómnej nervovej sústavy pri iných chorobách       I</w:t>
      </w:r>
    </w:p>
    <w:p w14:paraId="68C9AEEC" w14:textId="77777777" w:rsidR="00983AE1" w:rsidRDefault="00983AE1">
      <w:pPr>
        <w:widowControl w:val="0"/>
        <w:autoSpaceDE w:val="0"/>
        <w:autoSpaceDN w:val="0"/>
        <w:adjustRightInd w:val="0"/>
        <w:spacing w:after="0" w:line="240" w:lineRule="auto"/>
        <w:rPr>
          <w:rFonts w:ascii="Arial" w:hAnsi="Arial" w:cs="Arial"/>
          <w:sz w:val="16"/>
          <w:szCs w:val="16"/>
        </w:rPr>
      </w:pPr>
    </w:p>
    <w:p w14:paraId="1C4890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26DBF5CF" w14:textId="77777777" w:rsidR="00983AE1" w:rsidRDefault="00983AE1">
      <w:pPr>
        <w:widowControl w:val="0"/>
        <w:autoSpaceDE w:val="0"/>
        <w:autoSpaceDN w:val="0"/>
        <w:adjustRightInd w:val="0"/>
        <w:spacing w:after="0" w:line="240" w:lineRule="auto"/>
        <w:rPr>
          <w:rFonts w:ascii="Arial" w:hAnsi="Arial" w:cs="Arial"/>
          <w:sz w:val="16"/>
          <w:szCs w:val="16"/>
        </w:rPr>
      </w:pPr>
    </w:p>
    <w:p w14:paraId="5F71DD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4535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33F2AA" w14:textId="77777777" w:rsidR="00983AE1" w:rsidRDefault="00983AE1">
      <w:pPr>
        <w:widowControl w:val="0"/>
        <w:autoSpaceDE w:val="0"/>
        <w:autoSpaceDN w:val="0"/>
        <w:adjustRightInd w:val="0"/>
        <w:spacing w:after="0" w:line="240" w:lineRule="auto"/>
        <w:rPr>
          <w:rFonts w:ascii="Arial" w:hAnsi="Arial" w:cs="Arial"/>
          <w:sz w:val="16"/>
          <w:szCs w:val="16"/>
        </w:rPr>
      </w:pPr>
    </w:p>
    <w:p w14:paraId="53F124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G99.2  I Myelopatia pri chorobách zatriedených inde                        I</w:t>
      </w:r>
    </w:p>
    <w:p w14:paraId="6511F393" w14:textId="77777777" w:rsidR="00983AE1" w:rsidRDefault="00983AE1">
      <w:pPr>
        <w:widowControl w:val="0"/>
        <w:autoSpaceDE w:val="0"/>
        <w:autoSpaceDN w:val="0"/>
        <w:adjustRightInd w:val="0"/>
        <w:spacing w:after="0" w:line="240" w:lineRule="auto"/>
        <w:rPr>
          <w:rFonts w:ascii="Arial" w:hAnsi="Arial" w:cs="Arial"/>
          <w:sz w:val="16"/>
          <w:szCs w:val="16"/>
        </w:rPr>
      </w:pPr>
    </w:p>
    <w:p w14:paraId="7CBA4D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4103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365311" w14:textId="77777777" w:rsidR="00983AE1" w:rsidRDefault="00983AE1">
      <w:pPr>
        <w:widowControl w:val="0"/>
        <w:autoSpaceDE w:val="0"/>
        <w:autoSpaceDN w:val="0"/>
        <w:adjustRightInd w:val="0"/>
        <w:spacing w:after="0" w:line="240" w:lineRule="auto"/>
        <w:rPr>
          <w:rFonts w:ascii="Arial" w:hAnsi="Arial" w:cs="Arial"/>
          <w:sz w:val="16"/>
          <w:szCs w:val="16"/>
        </w:rPr>
      </w:pPr>
    </w:p>
    <w:p w14:paraId="361DA9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G99.8  I Iná bližšie určená choroba nervovej sústavy pri chorobách         I</w:t>
      </w:r>
    </w:p>
    <w:p w14:paraId="2B0A5256" w14:textId="77777777" w:rsidR="00983AE1" w:rsidRDefault="00983AE1">
      <w:pPr>
        <w:widowControl w:val="0"/>
        <w:autoSpaceDE w:val="0"/>
        <w:autoSpaceDN w:val="0"/>
        <w:adjustRightInd w:val="0"/>
        <w:spacing w:after="0" w:line="240" w:lineRule="auto"/>
        <w:rPr>
          <w:rFonts w:ascii="Arial" w:hAnsi="Arial" w:cs="Arial"/>
          <w:sz w:val="16"/>
          <w:szCs w:val="16"/>
        </w:rPr>
      </w:pPr>
    </w:p>
    <w:p w14:paraId="460578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5AFCBABE" w14:textId="77777777" w:rsidR="00983AE1" w:rsidRDefault="00983AE1">
      <w:pPr>
        <w:widowControl w:val="0"/>
        <w:autoSpaceDE w:val="0"/>
        <w:autoSpaceDN w:val="0"/>
        <w:adjustRightInd w:val="0"/>
        <w:spacing w:after="0" w:line="240" w:lineRule="auto"/>
        <w:rPr>
          <w:rFonts w:ascii="Arial" w:hAnsi="Arial" w:cs="Arial"/>
          <w:sz w:val="16"/>
          <w:szCs w:val="16"/>
        </w:rPr>
      </w:pPr>
    </w:p>
    <w:p w14:paraId="2C94F0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C910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92091B" w14:textId="77777777" w:rsidR="00983AE1" w:rsidRDefault="00983AE1">
      <w:pPr>
        <w:widowControl w:val="0"/>
        <w:autoSpaceDE w:val="0"/>
        <w:autoSpaceDN w:val="0"/>
        <w:adjustRightInd w:val="0"/>
        <w:spacing w:after="0" w:line="240" w:lineRule="auto"/>
        <w:rPr>
          <w:rFonts w:ascii="Arial" w:hAnsi="Arial" w:cs="Arial"/>
          <w:sz w:val="16"/>
          <w:szCs w:val="16"/>
        </w:rPr>
      </w:pPr>
    </w:p>
    <w:p w14:paraId="71740A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H02.4  I Ptóza očného viečka                                               I</w:t>
      </w:r>
    </w:p>
    <w:p w14:paraId="0BB56C1C" w14:textId="77777777" w:rsidR="00983AE1" w:rsidRDefault="00983AE1">
      <w:pPr>
        <w:widowControl w:val="0"/>
        <w:autoSpaceDE w:val="0"/>
        <w:autoSpaceDN w:val="0"/>
        <w:adjustRightInd w:val="0"/>
        <w:spacing w:after="0" w:line="240" w:lineRule="auto"/>
        <w:rPr>
          <w:rFonts w:ascii="Arial" w:hAnsi="Arial" w:cs="Arial"/>
          <w:sz w:val="16"/>
          <w:szCs w:val="16"/>
        </w:rPr>
      </w:pPr>
    </w:p>
    <w:p w14:paraId="4A0112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35C8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66CC13" w14:textId="77777777" w:rsidR="00983AE1" w:rsidRDefault="00983AE1">
      <w:pPr>
        <w:widowControl w:val="0"/>
        <w:autoSpaceDE w:val="0"/>
        <w:autoSpaceDN w:val="0"/>
        <w:adjustRightInd w:val="0"/>
        <w:spacing w:after="0" w:line="240" w:lineRule="auto"/>
        <w:rPr>
          <w:rFonts w:ascii="Arial" w:hAnsi="Arial" w:cs="Arial"/>
          <w:sz w:val="16"/>
          <w:szCs w:val="16"/>
        </w:rPr>
      </w:pPr>
    </w:p>
    <w:p w14:paraId="1AAFEB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H04.0  I Dakryoadenitída                                                   I</w:t>
      </w:r>
    </w:p>
    <w:p w14:paraId="69E24F6B" w14:textId="77777777" w:rsidR="00983AE1" w:rsidRDefault="00983AE1">
      <w:pPr>
        <w:widowControl w:val="0"/>
        <w:autoSpaceDE w:val="0"/>
        <w:autoSpaceDN w:val="0"/>
        <w:adjustRightInd w:val="0"/>
        <w:spacing w:after="0" w:line="240" w:lineRule="auto"/>
        <w:rPr>
          <w:rFonts w:ascii="Arial" w:hAnsi="Arial" w:cs="Arial"/>
          <w:sz w:val="16"/>
          <w:szCs w:val="16"/>
        </w:rPr>
      </w:pPr>
    </w:p>
    <w:p w14:paraId="2A0DBE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4E12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2B1168" w14:textId="77777777" w:rsidR="00983AE1" w:rsidRDefault="00983AE1">
      <w:pPr>
        <w:widowControl w:val="0"/>
        <w:autoSpaceDE w:val="0"/>
        <w:autoSpaceDN w:val="0"/>
        <w:adjustRightInd w:val="0"/>
        <w:spacing w:after="0" w:line="240" w:lineRule="auto"/>
        <w:rPr>
          <w:rFonts w:ascii="Arial" w:hAnsi="Arial" w:cs="Arial"/>
          <w:sz w:val="16"/>
          <w:szCs w:val="16"/>
        </w:rPr>
      </w:pPr>
    </w:p>
    <w:p w14:paraId="314776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H04.1  I Iná choroba slznej žľazy                                          I</w:t>
      </w:r>
    </w:p>
    <w:p w14:paraId="1D9093A7" w14:textId="77777777" w:rsidR="00983AE1" w:rsidRDefault="00983AE1">
      <w:pPr>
        <w:widowControl w:val="0"/>
        <w:autoSpaceDE w:val="0"/>
        <w:autoSpaceDN w:val="0"/>
        <w:adjustRightInd w:val="0"/>
        <w:spacing w:after="0" w:line="240" w:lineRule="auto"/>
        <w:rPr>
          <w:rFonts w:ascii="Arial" w:hAnsi="Arial" w:cs="Arial"/>
          <w:sz w:val="16"/>
          <w:szCs w:val="16"/>
        </w:rPr>
      </w:pPr>
    </w:p>
    <w:p w14:paraId="4E7D20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5C1A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806895" w14:textId="77777777" w:rsidR="00983AE1" w:rsidRDefault="00983AE1">
      <w:pPr>
        <w:widowControl w:val="0"/>
        <w:autoSpaceDE w:val="0"/>
        <w:autoSpaceDN w:val="0"/>
        <w:adjustRightInd w:val="0"/>
        <w:spacing w:after="0" w:line="240" w:lineRule="auto"/>
        <w:rPr>
          <w:rFonts w:ascii="Arial" w:hAnsi="Arial" w:cs="Arial"/>
          <w:sz w:val="16"/>
          <w:szCs w:val="16"/>
        </w:rPr>
      </w:pPr>
    </w:p>
    <w:p w14:paraId="1A38E8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H04.2  I Epifora                                                           I</w:t>
      </w:r>
    </w:p>
    <w:p w14:paraId="142D34B2" w14:textId="77777777" w:rsidR="00983AE1" w:rsidRDefault="00983AE1">
      <w:pPr>
        <w:widowControl w:val="0"/>
        <w:autoSpaceDE w:val="0"/>
        <w:autoSpaceDN w:val="0"/>
        <w:adjustRightInd w:val="0"/>
        <w:spacing w:after="0" w:line="240" w:lineRule="auto"/>
        <w:rPr>
          <w:rFonts w:ascii="Arial" w:hAnsi="Arial" w:cs="Arial"/>
          <w:sz w:val="16"/>
          <w:szCs w:val="16"/>
        </w:rPr>
      </w:pPr>
    </w:p>
    <w:p w14:paraId="254B3E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B5D3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9042E8" w14:textId="77777777" w:rsidR="00983AE1" w:rsidRDefault="00983AE1">
      <w:pPr>
        <w:widowControl w:val="0"/>
        <w:autoSpaceDE w:val="0"/>
        <w:autoSpaceDN w:val="0"/>
        <w:adjustRightInd w:val="0"/>
        <w:spacing w:after="0" w:line="240" w:lineRule="auto"/>
        <w:rPr>
          <w:rFonts w:ascii="Arial" w:hAnsi="Arial" w:cs="Arial"/>
          <w:sz w:val="16"/>
          <w:szCs w:val="16"/>
        </w:rPr>
      </w:pPr>
    </w:p>
    <w:p w14:paraId="4D6371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H04.3  I Akútny a bližšie neurčený zápal slzných ciest                     I</w:t>
      </w:r>
    </w:p>
    <w:p w14:paraId="7B15B0E3" w14:textId="77777777" w:rsidR="00983AE1" w:rsidRDefault="00983AE1">
      <w:pPr>
        <w:widowControl w:val="0"/>
        <w:autoSpaceDE w:val="0"/>
        <w:autoSpaceDN w:val="0"/>
        <w:adjustRightInd w:val="0"/>
        <w:spacing w:after="0" w:line="240" w:lineRule="auto"/>
        <w:rPr>
          <w:rFonts w:ascii="Arial" w:hAnsi="Arial" w:cs="Arial"/>
          <w:sz w:val="16"/>
          <w:szCs w:val="16"/>
        </w:rPr>
      </w:pPr>
    </w:p>
    <w:p w14:paraId="0A2FEB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7CA4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CDCAB1" w14:textId="77777777" w:rsidR="00983AE1" w:rsidRDefault="00983AE1">
      <w:pPr>
        <w:widowControl w:val="0"/>
        <w:autoSpaceDE w:val="0"/>
        <w:autoSpaceDN w:val="0"/>
        <w:adjustRightInd w:val="0"/>
        <w:spacing w:after="0" w:line="240" w:lineRule="auto"/>
        <w:rPr>
          <w:rFonts w:ascii="Arial" w:hAnsi="Arial" w:cs="Arial"/>
          <w:sz w:val="16"/>
          <w:szCs w:val="16"/>
        </w:rPr>
      </w:pPr>
    </w:p>
    <w:p w14:paraId="1CE5AD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H04.4  I Chronický zápal slzných ciest                                     I</w:t>
      </w:r>
    </w:p>
    <w:p w14:paraId="323694B4" w14:textId="77777777" w:rsidR="00983AE1" w:rsidRDefault="00983AE1">
      <w:pPr>
        <w:widowControl w:val="0"/>
        <w:autoSpaceDE w:val="0"/>
        <w:autoSpaceDN w:val="0"/>
        <w:adjustRightInd w:val="0"/>
        <w:spacing w:after="0" w:line="240" w:lineRule="auto"/>
        <w:rPr>
          <w:rFonts w:ascii="Arial" w:hAnsi="Arial" w:cs="Arial"/>
          <w:sz w:val="16"/>
          <w:szCs w:val="16"/>
        </w:rPr>
      </w:pPr>
    </w:p>
    <w:p w14:paraId="72F391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5230D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DA6982" w14:textId="77777777" w:rsidR="00983AE1" w:rsidRDefault="00983AE1">
      <w:pPr>
        <w:widowControl w:val="0"/>
        <w:autoSpaceDE w:val="0"/>
        <w:autoSpaceDN w:val="0"/>
        <w:adjustRightInd w:val="0"/>
        <w:spacing w:after="0" w:line="240" w:lineRule="auto"/>
        <w:rPr>
          <w:rFonts w:ascii="Arial" w:hAnsi="Arial" w:cs="Arial"/>
          <w:sz w:val="16"/>
          <w:szCs w:val="16"/>
        </w:rPr>
      </w:pPr>
    </w:p>
    <w:p w14:paraId="520E78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H04.5  I Stenóza a insuficiencia slzných ciest                             I</w:t>
      </w:r>
    </w:p>
    <w:p w14:paraId="102B92D3" w14:textId="77777777" w:rsidR="00983AE1" w:rsidRDefault="00983AE1">
      <w:pPr>
        <w:widowControl w:val="0"/>
        <w:autoSpaceDE w:val="0"/>
        <w:autoSpaceDN w:val="0"/>
        <w:adjustRightInd w:val="0"/>
        <w:spacing w:after="0" w:line="240" w:lineRule="auto"/>
        <w:rPr>
          <w:rFonts w:ascii="Arial" w:hAnsi="Arial" w:cs="Arial"/>
          <w:sz w:val="16"/>
          <w:szCs w:val="16"/>
        </w:rPr>
      </w:pPr>
    </w:p>
    <w:p w14:paraId="72AC6D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FAB1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6F742A" w14:textId="77777777" w:rsidR="00983AE1" w:rsidRDefault="00983AE1">
      <w:pPr>
        <w:widowControl w:val="0"/>
        <w:autoSpaceDE w:val="0"/>
        <w:autoSpaceDN w:val="0"/>
        <w:adjustRightInd w:val="0"/>
        <w:spacing w:after="0" w:line="240" w:lineRule="auto"/>
        <w:rPr>
          <w:rFonts w:ascii="Arial" w:hAnsi="Arial" w:cs="Arial"/>
          <w:sz w:val="16"/>
          <w:szCs w:val="16"/>
        </w:rPr>
      </w:pPr>
    </w:p>
    <w:p w14:paraId="3DC84F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H04.6  I Iná zmena v slzných cestách                                       I</w:t>
      </w:r>
    </w:p>
    <w:p w14:paraId="48A8EA3E" w14:textId="77777777" w:rsidR="00983AE1" w:rsidRDefault="00983AE1">
      <w:pPr>
        <w:widowControl w:val="0"/>
        <w:autoSpaceDE w:val="0"/>
        <w:autoSpaceDN w:val="0"/>
        <w:adjustRightInd w:val="0"/>
        <w:spacing w:after="0" w:line="240" w:lineRule="auto"/>
        <w:rPr>
          <w:rFonts w:ascii="Arial" w:hAnsi="Arial" w:cs="Arial"/>
          <w:sz w:val="16"/>
          <w:szCs w:val="16"/>
        </w:rPr>
      </w:pPr>
    </w:p>
    <w:p w14:paraId="132F36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5513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CBEAF2" w14:textId="77777777" w:rsidR="00983AE1" w:rsidRDefault="00983AE1">
      <w:pPr>
        <w:widowControl w:val="0"/>
        <w:autoSpaceDE w:val="0"/>
        <w:autoSpaceDN w:val="0"/>
        <w:adjustRightInd w:val="0"/>
        <w:spacing w:after="0" w:line="240" w:lineRule="auto"/>
        <w:rPr>
          <w:rFonts w:ascii="Arial" w:hAnsi="Arial" w:cs="Arial"/>
          <w:sz w:val="16"/>
          <w:szCs w:val="16"/>
        </w:rPr>
      </w:pPr>
    </w:p>
    <w:p w14:paraId="59013F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H04.8  I Iná choroba slzných orgánov                                       I</w:t>
      </w:r>
    </w:p>
    <w:p w14:paraId="1FFA4983" w14:textId="77777777" w:rsidR="00983AE1" w:rsidRDefault="00983AE1">
      <w:pPr>
        <w:widowControl w:val="0"/>
        <w:autoSpaceDE w:val="0"/>
        <w:autoSpaceDN w:val="0"/>
        <w:adjustRightInd w:val="0"/>
        <w:spacing w:after="0" w:line="240" w:lineRule="auto"/>
        <w:rPr>
          <w:rFonts w:ascii="Arial" w:hAnsi="Arial" w:cs="Arial"/>
          <w:sz w:val="16"/>
          <w:szCs w:val="16"/>
        </w:rPr>
      </w:pPr>
    </w:p>
    <w:p w14:paraId="5FE2E1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F123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DA4466" w14:textId="77777777" w:rsidR="00983AE1" w:rsidRDefault="00983AE1">
      <w:pPr>
        <w:widowControl w:val="0"/>
        <w:autoSpaceDE w:val="0"/>
        <w:autoSpaceDN w:val="0"/>
        <w:adjustRightInd w:val="0"/>
        <w:spacing w:after="0" w:line="240" w:lineRule="auto"/>
        <w:rPr>
          <w:rFonts w:ascii="Arial" w:hAnsi="Arial" w:cs="Arial"/>
          <w:sz w:val="16"/>
          <w:szCs w:val="16"/>
        </w:rPr>
      </w:pPr>
    </w:p>
    <w:p w14:paraId="3E7ECA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H04.9  I Choroba slzných orgánov, bližšie neurčená                         I</w:t>
      </w:r>
    </w:p>
    <w:p w14:paraId="2118771C" w14:textId="77777777" w:rsidR="00983AE1" w:rsidRDefault="00983AE1">
      <w:pPr>
        <w:widowControl w:val="0"/>
        <w:autoSpaceDE w:val="0"/>
        <w:autoSpaceDN w:val="0"/>
        <w:adjustRightInd w:val="0"/>
        <w:spacing w:after="0" w:line="240" w:lineRule="auto"/>
        <w:rPr>
          <w:rFonts w:ascii="Arial" w:hAnsi="Arial" w:cs="Arial"/>
          <w:sz w:val="16"/>
          <w:szCs w:val="16"/>
        </w:rPr>
      </w:pPr>
    </w:p>
    <w:p w14:paraId="429E32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0373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672F31" w14:textId="77777777" w:rsidR="00983AE1" w:rsidRDefault="00983AE1">
      <w:pPr>
        <w:widowControl w:val="0"/>
        <w:autoSpaceDE w:val="0"/>
        <w:autoSpaceDN w:val="0"/>
        <w:adjustRightInd w:val="0"/>
        <w:spacing w:after="0" w:line="240" w:lineRule="auto"/>
        <w:rPr>
          <w:rFonts w:ascii="Arial" w:hAnsi="Arial" w:cs="Arial"/>
          <w:sz w:val="16"/>
          <w:szCs w:val="16"/>
        </w:rPr>
      </w:pPr>
    </w:p>
    <w:p w14:paraId="6E8A1F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H05.0  I Akútny zápal očnice (orbity)                                      I</w:t>
      </w:r>
    </w:p>
    <w:p w14:paraId="43D7FA0B" w14:textId="77777777" w:rsidR="00983AE1" w:rsidRDefault="00983AE1">
      <w:pPr>
        <w:widowControl w:val="0"/>
        <w:autoSpaceDE w:val="0"/>
        <w:autoSpaceDN w:val="0"/>
        <w:adjustRightInd w:val="0"/>
        <w:spacing w:after="0" w:line="240" w:lineRule="auto"/>
        <w:rPr>
          <w:rFonts w:ascii="Arial" w:hAnsi="Arial" w:cs="Arial"/>
          <w:sz w:val="16"/>
          <w:szCs w:val="16"/>
        </w:rPr>
      </w:pPr>
    </w:p>
    <w:p w14:paraId="4FA055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0B89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A421FE" w14:textId="77777777" w:rsidR="00983AE1" w:rsidRDefault="00983AE1">
      <w:pPr>
        <w:widowControl w:val="0"/>
        <w:autoSpaceDE w:val="0"/>
        <w:autoSpaceDN w:val="0"/>
        <w:adjustRightInd w:val="0"/>
        <w:spacing w:after="0" w:line="240" w:lineRule="auto"/>
        <w:rPr>
          <w:rFonts w:ascii="Arial" w:hAnsi="Arial" w:cs="Arial"/>
          <w:sz w:val="16"/>
          <w:szCs w:val="16"/>
        </w:rPr>
      </w:pPr>
    </w:p>
    <w:p w14:paraId="51B8EF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H05.1  I Chronická zápalová choroba očnice (orbity)                        I</w:t>
      </w:r>
    </w:p>
    <w:p w14:paraId="3ED1A656" w14:textId="77777777" w:rsidR="00983AE1" w:rsidRDefault="00983AE1">
      <w:pPr>
        <w:widowControl w:val="0"/>
        <w:autoSpaceDE w:val="0"/>
        <w:autoSpaceDN w:val="0"/>
        <w:adjustRightInd w:val="0"/>
        <w:spacing w:after="0" w:line="240" w:lineRule="auto"/>
        <w:rPr>
          <w:rFonts w:ascii="Arial" w:hAnsi="Arial" w:cs="Arial"/>
          <w:sz w:val="16"/>
          <w:szCs w:val="16"/>
        </w:rPr>
      </w:pPr>
    </w:p>
    <w:p w14:paraId="0BE6FD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876E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A667CE" w14:textId="77777777" w:rsidR="00983AE1" w:rsidRDefault="00983AE1">
      <w:pPr>
        <w:widowControl w:val="0"/>
        <w:autoSpaceDE w:val="0"/>
        <w:autoSpaceDN w:val="0"/>
        <w:adjustRightInd w:val="0"/>
        <w:spacing w:after="0" w:line="240" w:lineRule="auto"/>
        <w:rPr>
          <w:rFonts w:ascii="Arial" w:hAnsi="Arial" w:cs="Arial"/>
          <w:sz w:val="16"/>
          <w:szCs w:val="16"/>
        </w:rPr>
      </w:pPr>
    </w:p>
    <w:p w14:paraId="47E945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H05.2  I Exoftalmus                                                        I</w:t>
      </w:r>
    </w:p>
    <w:p w14:paraId="5B0C7BD7" w14:textId="77777777" w:rsidR="00983AE1" w:rsidRDefault="00983AE1">
      <w:pPr>
        <w:widowControl w:val="0"/>
        <w:autoSpaceDE w:val="0"/>
        <w:autoSpaceDN w:val="0"/>
        <w:adjustRightInd w:val="0"/>
        <w:spacing w:after="0" w:line="240" w:lineRule="auto"/>
        <w:rPr>
          <w:rFonts w:ascii="Arial" w:hAnsi="Arial" w:cs="Arial"/>
          <w:sz w:val="16"/>
          <w:szCs w:val="16"/>
        </w:rPr>
      </w:pPr>
    </w:p>
    <w:p w14:paraId="08F7C3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24D0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5C4082" w14:textId="77777777" w:rsidR="00983AE1" w:rsidRDefault="00983AE1">
      <w:pPr>
        <w:widowControl w:val="0"/>
        <w:autoSpaceDE w:val="0"/>
        <w:autoSpaceDN w:val="0"/>
        <w:adjustRightInd w:val="0"/>
        <w:spacing w:after="0" w:line="240" w:lineRule="auto"/>
        <w:rPr>
          <w:rFonts w:ascii="Arial" w:hAnsi="Arial" w:cs="Arial"/>
          <w:sz w:val="16"/>
          <w:szCs w:val="16"/>
        </w:rPr>
      </w:pPr>
    </w:p>
    <w:p w14:paraId="752398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H05.3  I Deformácia očnice (orbity)                                        I</w:t>
      </w:r>
    </w:p>
    <w:p w14:paraId="719BD906" w14:textId="77777777" w:rsidR="00983AE1" w:rsidRDefault="00983AE1">
      <w:pPr>
        <w:widowControl w:val="0"/>
        <w:autoSpaceDE w:val="0"/>
        <w:autoSpaceDN w:val="0"/>
        <w:adjustRightInd w:val="0"/>
        <w:spacing w:after="0" w:line="240" w:lineRule="auto"/>
        <w:rPr>
          <w:rFonts w:ascii="Arial" w:hAnsi="Arial" w:cs="Arial"/>
          <w:sz w:val="16"/>
          <w:szCs w:val="16"/>
        </w:rPr>
      </w:pPr>
    </w:p>
    <w:p w14:paraId="02E1C1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C466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89FDF1" w14:textId="77777777" w:rsidR="00983AE1" w:rsidRDefault="00983AE1">
      <w:pPr>
        <w:widowControl w:val="0"/>
        <w:autoSpaceDE w:val="0"/>
        <w:autoSpaceDN w:val="0"/>
        <w:adjustRightInd w:val="0"/>
        <w:spacing w:after="0" w:line="240" w:lineRule="auto"/>
        <w:rPr>
          <w:rFonts w:ascii="Arial" w:hAnsi="Arial" w:cs="Arial"/>
          <w:sz w:val="16"/>
          <w:szCs w:val="16"/>
        </w:rPr>
      </w:pPr>
    </w:p>
    <w:p w14:paraId="3EE005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H10.1  I Akútna atopická konjunktivitída                                   I</w:t>
      </w:r>
    </w:p>
    <w:p w14:paraId="3344CDBA" w14:textId="77777777" w:rsidR="00983AE1" w:rsidRDefault="00983AE1">
      <w:pPr>
        <w:widowControl w:val="0"/>
        <w:autoSpaceDE w:val="0"/>
        <w:autoSpaceDN w:val="0"/>
        <w:adjustRightInd w:val="0"/>
        <w:spacing w:after="0" w:line="240" w:lineRule="auto"/>
        <w:rPr>
          <w:rFonts w:ascii="Arial" w:hAnsi="Arial" w:cs="Arial"/>
          <w:sz w:val="16"/>
          <w:szCs w:val="16"/>
        </w:rPr>
      </w:pPr>
    </w:p>
    <w:p w14:paraId="719523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6E72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24DACF" w14:textId="77777777" w:rsidR="00983AE1" w:rsidRDefault="00983AE1">
      <w:pPr>
        <w:widowControl w:val="0"/>
        <w:autoSpaceDE w:val="0"/>
        <w:autoSpaceDN w:val="0"/>
        <w:adjustRightInd w:val="0"/>
        <w:spacing w:after="0" w:line="240" w:lineRule="auto"/>
        <w:rPr>
          <w:rFonts w:ascii="Arial" w:hAnsi="Arial" w:cs="Arial"/>
          <w:sz w:val="16"/>
          <w:szCs w:val="16"/>
        </w:rPr>
      </w:pPr>
    </w:p>
    <w:p w14:paraId="71EAE5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H10.4  I Chronická konjunktivitída                                         I</w:t>
      </w:r>
    </w:p>
    <w:p w14:paraId="5B84B42B" w14:textId="77777777" w:rsidR="00983AE1" w:rsidRDefault="00983AE1">
      <w:pPr>
        <w:widowControl w:val="0"/>
        <w:autoSpaceDE w:val="0"/>
        <w:autoSpaceDN w:val="0"/>
        <w:adjustRightInd w:val="0"/>
        <w:spacing w:after="0" w:line="240" w:lineRule="auto"/>
        <w:rPr>
          <w:rFonts w:ascii="Arial" w:hAnsi="Arial" w:cs="Arial"/>
          <w:sz w:val="16"/>
          <w:szCs w:val="16"/>
        </w:rPr>
      </w:pPr>
    </w:p>
    <w:p w14:paraId="0D00B4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214A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3362DE" w14:textId="77777777" w:rsidR="00983AE1" w:rsidRDefault="00983AE1">
      <w:pPr>
        <w:widowControl w:val="0"/>
        <w:autoSpaceDE w:val="0"/>
        <w:autoSpaceDN w:val="0"/>
        <w:adjustRightInd w:val="0"/>
        <w:spacing w:after="0" w:line="240" w:lineRule="auto"/>
        <w:rPr>
          <w:rFonts w:ascii="Arial" w:hAnsi="Arial" w:cs="Arial"/>
          <w:sz w:val="16"/>
          <w:szCs w:val="16"/>
        </w:rPr>
      </w:pPr>
    </w:p>
    <w:p w14:paraId="2D64C7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H10.5  I Blefarokonjunktivitída                                            I</w:t>
      </w:r>
    </w:p>
    <w:p w14:paraId="0E39CBD0" w14:textId="77777777" w:rsidR="00983AE1" w:rsidRDefault="00983AE1">
      <w:pPr>
        <w:widowControl w:val="0"/>
        <w:autoSpaceDE w:val="0"/>
        <w:autoSpaceDN w:val="0"/>
        <w:adjustRightInd w:val="0"/>
        <w:spacing w:after="0" w:line="240" w:lineRule="auto"/>
        <w:rPr>
          <w:rFonts w:ascii="Arial" w:hAnsi="Arial" w:cs="Arial"/>
          <w:sz w:val="16"/>
          <w:szCs w:val="16"/>
        </w:rPr>
      </w:pPr>
    </w:p>
    <w:p w14:paraId="5A4CA2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014F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5A6C46" w14:textId="77777777" w:rsidR="00983AE1" w:rsidRDefault="00983AE1">
      <w:pPr>
        <w:widowControl w:val="0"/>
        <w:autoSpaceDE w:val="0"/>
        <w:autoSpaceDN w:val="0"/>
        <w:adjustRightInd w:val="0"/>
        <w:spacing w:after="0" w:line="240" w:lineRule="auto"/>
        <w:rPr>
          <w:rFonts w:ascii="Arial" w:hAnsi="Arial" w:cs="Arial"/>
          <w:sz w:val="16"/>
          <w:szCs w:val="16"/>
        </w:rPr>
      </w:pPr>
    </w:p>
    <w:p w14:paraId="71F89D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H13.0  I Filáriová infekcia spojovky (B74.-+)                              I</w:t>
      </w:r>
    </w:p>
    <w:p w14:paraId="69C8FDA1" w14:textId="77777777" w:rsidR="00983AE1" w:rsidRDefault="00983AE1">
      <w:pPr>
        <w:widowControl w:val="0"/>
        <w:autoSpaceDE w:val="0"/>
        <w:autoSpaceDN w:val="0"/>
        <w:adjustRightInd w:val="0"/>
        <w:spacing w:after="0" w:line="240" w:lineRule="auto"/>
        <w:rPr>
          <w:rFonts w:ascii="Arial" w:hAnsi="Arial" w:cs="Arial"/>
          <w:sz w:val="16"/>
          <w:szCs w:val="16"/>
        </w:rPr>
      </w:pPr>
    </w:p>
    <w:p w14:paraId="5EB707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B0E0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9B14B0" w14:textId="77777777" w:rsidR="00983AE1" w:rsidRDefault="00983AE1">
      <w:pPr>
        <w:widowControl w:val="0"/>
        <w:autoSpaceDE w:val="0"/>
        <w:autoSpaceDN w:val="0"/>
        <w:adjustRightInd w:val="0"/>
        <w:spacing w:after="0" w:line="240" w:lineRule="auto"/>
        <w:rPr>
          <w:rFonts w:ascii="Arial" w:hAnsi="Arial" w:cs="Arial"/>
          <w:sz w:val="16"/>
          <w:szCs w:val="16"/>
        </w:rPr>
      </w:pPr>
    </w:p>
    <w:p w14:paraId="22758E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H13.3  I Očný pemfigoid (L12.-+)                                           I</w:t>
      </w:r>
    </w:p>
    <w:p w14:paraId="12F38F9C" w14:textId="77777777" w:rsidR="00983AE1" w:rsidRDefault="00983AE1">
      <w:pPr>
        <w:widowControl w:val="0"/>
        <w:autoSpaceDE w:val="0"/>
        <w:autoSpaceDN w:val="0"/>
        <w:adjustRightInd w:val="0"/>
        <w:spacing w:after="0" w:line="240" w:lineRule="auto"/>
        <w:rPr>
          <w:rFonts w:ascii="Arial" w:hAnsi="Arial" w:cs="Arial"/>
          <w:sz w:val="16"/>
          <w:szCs w:val="16"/>
        </w:rPr>
      </w:pPr>
    </w:p>
    <w:p w14:paraId="24D91E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6C46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DA07ED" w14:textId="77777777" w:rsidR="00983AE1" w:rsidRDefault="00983AE1">
      <w:pPr>
        <w:widowControl w:val="0"/>
        <w:autoSpaceDE w:val="0"/>
        <w:autoSpaceDN w:val="0"/>
        <w:adjustRightInd w:val="0"/>
        <w:spacing w:after="0" w:line="240" w:lineRule="auto"/>
        <w:rPr>
          <w:rFonts w:ascii="Arial" w:hAnsi="Arial" w:cs="Arial"/>
          <w:sz w:val="16"/>
          <w:szCs w:val="16"/>
        </w:rPr>
      </w:pPr>
    </w:p>
    <w:p w14:paraId="436EDD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H15.0  I Skleritída                                                        I</w:t>
      </w:r>
    </w:p>
    <w:p w14:paraId="0F4763BF" w14:textId="77777777" w:rsidR="00983AE1" w:rsidRDefault="00983AE1">
      <w:pPr>
        <w:widowControl w:val="0"/>
        <w:autoSpaceDE w:val="0"/>
        <w:autoSpaceDN w:val="0"/>
        <w:adjustRightInd w:val="0"/>
        <w:spacing w:after="0" w:line="240" w:lineRule="auto"/>
        <w:rPr>
          <w:rFonts w:ascii="Arial" w:hAnsi="Arial" w:cs="Arial"/>
          <w:sz w:val="16"/>
          <w:szCs w:val="16"/>
        </w:rPr>
      </w:pPr>
    </w:p>
    <w:p w14:paraId="40CA3D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9D8A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DE36C4" w14:textId="77777777" w:rsidR="00983AE1" w:rsidRDefault="00983AE1">
      <w:pPr>
        <w:widowControl w:val="0"/>
        <w:autoSpaceDE w:val="0"/>
        <w:autoSpaceDN w:val="0"/>
        <w:adjustRightInd w:val="0"/>
        <w:spacing w:after="0" w:line="240" w:lineRule="auto"/>
        <w:rPr>
          <w:rFonts w:ascii="Arial" w:hAnsi="Arial" w:cs="Arial"/>
          <w:sz w:val="16"/>
          <w:szCs w:val="16"/>
        </w:rPr>
      </w:pPr>
    </w:p>
    <w:p w14:paraId="36E7B2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H15.1  I Episkleritída                                                     I</w:t>
      </w:r>
    </w:p>
    <w:p w14:paraId="71C53121" w14:textId="77777777" w:rsidR="00983AE1" w:rsidRDefault="00983AE1">
      <w:pPr>
        <w:widowControl w:val="0"/>
        <w:autoSpaceDE w:val="0"/>
        <w:autoSpaceDN w:val="0"/>
        <w:adjustRightInd w:val="0"/>
        <w:spacing w:after="0" w:line="240" w:lineRule="auto"/>
        <w:rPr>
          <w:rFonts w:ascii="Arial" w:hAnsi="Arial" w:cs="Arial"/>
          <w:sz w:val="16"/>
          <w:szCs w:val="16"/>
        </w:rPr>
      </w:pPr>
    </w:p>
    <w:p w14:paraId="34FABA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CAB4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89F475" w14:textId="77777777" w:rsidR="00983AE1" w:rsidRDefault="00983AE1">
      <w:pPr>
        <w:widowControl w:val="0"/>
        <w:autoSpaceDE w:val="0"/>
        <w:autoSpaceDN w:val="0"/>
        <w:adjustRightInd w:val="0"/>
        <w:spacing w:after="0" w:line="240" w:lineRule="auto"/>
        <w:rPr>
          <w:rFonts w:ascii="Arial" w:hAnsi="Arial" w:cs="Arial"/>
          <w:sz w:val="16"/>
          <w:szCs w:val="16"/>
        </w:rPr>
      </w:pPr>
    </w:p>
    <w:p w14:paraId="4F73E2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H15.8  I Iná choroba bielka (skléry)                                       I</w:t>
      </w:r>
    </w:p>
    <w:p w14:paraId="2BC06DB8" w14:textId="77777777" w:rsidR="00983AE1" w:rsidRDefault="00983AE1">
      <w:pPr>
        <w:widowControl w:val="0"/>
        <w:autoSpaceDE w:val="0"/>
        <w:autoSpaceDN w:val="0"/>
        <w:adjustRightInd w:val="0"/>
        <w:spacing w:after="0" w:line="240" w:lineRule="auto"/>
        <w:rPr>
          <w:rFonts w:ascii="Arial" w:hAnsi="Arial" w:cs="Arial"/>
          <w:sz w:val="16"/>
          <w:szCs w:val="16"/>
        </w:rPr>
      </w:pPr>
    </w:p>
    <w:p w14:paraId="103DF4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D7B9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07136C" w14:textId="77777777" w:rsidR="00983AE1" w:rsidRDefault="00983AE1">
      <w:pPr>
        <w:widowControl w:val="0"/>
        <w:autoSpaceDE w:val="0"/>
        <w:autoSpaceDN w:val="0"/>
        <w:adjustRightInd w:val="0"/>
        <w:spacing w:after="0" w:line="240" w:lineRule="auto"/>
        <w:rPr>
          <w:rFonts w:ascii="Arial" w:hAnsi="Arial" w:cs="Arial"/>
          <w:sz w:val="16"/>
          <w:szCs w:val="16"/>
        </w:rPr>
      </w:pPr>
    </w:p>
    <w:p w14:paraId="088101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H15.9  I Choroba očného bielka (skléry), bližšie neurčená                  I</w:t>
      </w:r>
    </w:p>
    <w:p w14:paraId="581EDCB3" w14:textId="77777777" w:rsidR="00983AE1" w:rsidRDefault="00983AE1">
      <w:pPr>
        <w:widowControl w:val="0"/>
        <w:autoSpaceDE w:val="0"/>
        <w:autoSpaceDN w:val="0"/>
        <w:adjustRightInd w:val="0"/>
        <w:spacing w:after="0" w:line="240" w:lineRule="auto"/>
        <w:rPr>
          <w:rFonts w:ascii="Arial" w:hAnsi="Arial" w:cs="Arial"/>
          <w:sz w:val="16"/>
          <w:szCs w:val="16"/>
        </w:rPr>
      </w:pPr>
    </w:p>
    <w:p w14:paraId="33059F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C622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324973" w14:textId="77777777" w:rsidR="00983AE1" w:rsidRDefault="00983AE1">
      <w:pPr>
        <w:widowControl w:val="0"/>
        <w:autoSpaceDE w:val="0"/>
        <w:autoSpaceDN w:val="0"/>
        <w:adjustRightInd w:val="0"/>
        <w:spacing w:after="0" w:line="240" w:lineRule="auto"/>
        <w:rPr>
          <w:rFonts w:ascii="Arial" w:hAnsi="Arial" w:cs="Arial"/>
          <w:sz w:val="16"/>
          <w:szCs w:val="16"/>
        </w:rPr>
      </w:pPr>
    </w:p>
    <w:p w14:paraId="413889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H16.0  I Vred rohovky (ulcus corneae)                                      I</w:t>
      </w:r>
    </w:p>
    <w:p w14:paraId="31124DC8" w14:textId="77777777" w:rsidR="00983AE1" w:rsidRDefault="00983AE1">
      <w:pPr>
        <w:widowControl w:val="0"/>
        <w:autoSpaceDE w:val="0"/>
        <w:autoSpaceDN w:val="0"/>
        <w:adjustRightInd w:val="0"/>
        <w:spacing w:after="0" w:line="240" w:lineRule="auto"/>
        <w:rPr>
          <w:rFonts w:ascii="Arial" w:hAnsi="Arial" w:cs="Arial"/>
          <w:sz w:val="16"/>
          <w:szCs w:val="16"/>
        </w:rPr>
      </w:pPr>
    </w:p>
    <w:p w14:paraId="263EC5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2023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0557C6" w14:textId="77777777" w:rsidR="00983AE1" w:rsidRDefault="00983AE1">
      <w:pPr>
        <w:widowControl w:val="0"/>
        <w:autoSpaceDE w:val="0"/>
        <w:autoSpaceDN w:val="0"/>
        <w:adjustRightInd w:val="0"/>
        <w:spacing w:after="0" w:line="240" w:lineRule="auto"/>
        <w:rPr>
          <w:rFonts w:ascii="Arial" w:hAnsi="Arial" w:cs="Arial"/>
          <w:sz w:val="16"/>
          <w:szCs w:val="16"/>
        </w:rPr>
      </w:pPr>
    </w:p>
    <w:p w14:paraId="3D051C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H16.1  I Iný povrchový zápal rohovky bez zápalu spojovky                   I</w:t>
      </w:r>
    </w:p>
    <w:p w14:paraId="0811DF64" w14:textId="77777777" w:rsidR="00983AE1" w:rsidRDefault="00983AE1">
      <w:pPr>
        <w:widowControl w:val="0"/>
        <w:autoSpaceDE w:val="0"/>
        <w:autoSpaceDN w:val="0"/>
        <w:adjustRightInd w:val="0"/>
        <w:spacing w:after="0" w:line="240" w:lineRule="auto"/>
        <w:rPr>
          <w:rFonts w:ascii="Arial" w:hAnsi="Arial" w:cs="Arial"/>
          <w:sz w:val="16"/>
          <w:szCs w:val="16"/>
        </w:rPr>
      </w:pPr>
    </w:p>
    <w:p w14:paraId="30B3A9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780A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3E5248" w14:textId="77777777" w:rsidR="00983AE1" w:rsidRDefault="00983AE1">
      <w:pPr>
        <w:widowControl w:val="0"/>
        <w:autoSpaceDE w:val="0"/>
        <w:autoSpaceDN w:val="0"/>
        <w:adjustRightInd w:val="0"/>
        <w:spacing w:after="0" w:line="240" w:lineRule="auto"/>
        <w:rPr>
          <w:rFonts w:ascii="Arial" w:hAnsi="Arial" w:cs="Arial"/>
          <w:sz w:val="16"/>
          <w:szCs w:val="16"/>
        </w:rPr>
      </w:pPr>
    </w:p>
    <w:p w14:paraId="18E780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H16.2  I Keratokonjunktivitída                                             I</w:t>
      </w:r>
    </w:p>
    <w:p w14:paraId="043101C2" w14:textId="77777777" w:rsidR="00983AE1" w:rsidRDefault="00983AE1">
      <w:pPr>
        <w:widowControl w:val="0"/>
        <w:autoSpaceDE w:val="0"/>
        <w:autoSpaceDN w:val="0"/>
        <w:adjustRightInd w:val="0"/>
        <w:spacing w:after="0" w:line="240" w:lineRule="auto"/>
        <w:rPr>
          <w:rFonts w:ascii="Arial" w:hAnsi="Arial" w:cs="Arial"/>
          <w:sz w:val="16"/>
          <w:szCs w:val="16"/>
        </w:rPr>
      </w:pPr>
    </w:p>
    <w:p w14:paraId="671D1A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8B0B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33FAEB" w14:textId="77777777" w:rsidR="00983AE1" w:rsidRDefault="00983AE1">
      <w:pPr>
        <w:widowControl w:val="0"/>
        <w:autoSpaceDE w:val="0"/>
        <w:autoSpaceDN w:val="0"/>
        <w:adjustRightInd w:val="0"/>
        <w:spacing w:after="0" w:line="240" w:lineRule="auto"/>
        <w:rPr>
          <w:rFonts w:ascii="Arial" w:hAnsi="Arial" w:cs="Arial"/>
          <w:sz w:val="16"/>
          <w:szCs w:val="16"/>
        </w:rPr>
      </w:pPr>
    </w:p>
    <w:p w14:paraId="642DD3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H16.3  I Intersticiálna a hlboká keratitída                                I</w:t>
      </w:r>
    </w:p>
    <w:p w14:paraId="4D0E1BD6" w14:textId="77777777" w:rsidR="00983AE1" w:rsidRDefault="00983AE1">
      <w:pPr>
        <w:widowControl w:val="0"/>
        <w:autoSpaceDE w:val="0"/>
        <w:autoSpaceDN w:val="0"/>
        <w:adjustRightInd w:val="0"/>
        <w:spacing w:after="0" w:line="240" w:lineRule="auto"/>
        <w:rPr>
          <w:rFonts w:ascii="Arial" w:hAnsi="Arial" w:cs="Arial"/>
          <w:sz w:val="16"/>
          <w:szCs w:val="16"/>
        </w:rPr>
      </w:pPr>
    </w:p>
    <w:p w14:paraId="314EB5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9820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22562F" w14:textId="77777777" w:rsidR="00983AE1" w:rsidRDefault="00983AE1">
      <w:pPr>
        <w:widowControl w:val="0"/>
        <w:autoSpaceDE w:val="0"/>
        <w:autoSpaceDN w:val="0"/>
        <w:adjustRightInd w:val="0"/>
        <w:spacing w:after="0" w:line="240" w:lineRule="auto"/>
        <w:rPr>
          <w:rFonts w:ascii="Arial" w:hAnsi="Arial" w:cs="Arial"/>
          <w:sz w:val="16"/>
          <w:szCs w:val="16"/>
        </w:rPr>
      </w:pPr>
    </w:p>
    <w:p w14:paraId="36514A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H16.4  I Neovaskularizácia rohovky                                         I</w:t>
      </w:r>
    </w:p>
    <w:p w14:paraId="67B437B1" w14:textId="77777777" w:rsidR="00983AE1" w:rsidRDefault="00983AE1">
      <w:pPr>
        <w:widowControl w:val="0"/>
        <w:autoSpaceDE w:val="0"/>
        <w:autoSpaceDN w:val="0"/>
        <w:adjustRightInd w:val="0"/>
        <w:spacing w:after="0" w:line="240" w:lineRule="auto"/>
        <w:rPr>
          <w:rFonts w:ascii="Arial" w:hAnsi="Arial" w:cs="Arial"/>
          <w:sz w:val="16"/>
          <w:szCs w:val="16"/>
        </w:rPr>
      </w:pPr>
    </w:p>
    <w:p w14:paraId="07C97A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5D70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AB84FC" w14:textId="77777777" w:rsidR="00983AE1" w:rsidRDefault="00983AE1">
      <w:pPr>
        <w:widowControl w:val="0"/>
        <w:autoSpaceDE w:val="0"/>
        <w:autoSpaceDN w:val="0"/>
        <w:adjustRightInd w:val="0"/>
        <w:spacing w:after="0" w:line="240" w:lineRule="auto"/>
        <w:rPr>
          <w:rFonts w:ascii="Arial" w:hAnsi="Arial" w:cs="Arial"/>
          <w:sz w:val="16"/>
          <w:szCs w:val="16"/>
        </w:rPr>
      </w:pPr>
    </w:p>
    <w:p w14:paraId="6D1987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H16.8  I Iná keratitída                                                    I</w:t>
      </w:r>
    </w:p>
    <w:p w14:paraId="075EA67D" w14:textId="77777777" w:rsidR="00983AE1" w:rsidRDefault="00983AE1">
      <w:pPr>
        <w:widowControl w:val="0"/>
        <w:autoSpaceDE w:val="0"/>
        <w:autoSpaceDN w:val="0"/>
        <w:adjustRightInd w:val="0"/>
        <w:spacing w:after="0" w:line="240" w:lineRule="auto"/>
        <w:rPr>
          <w:rFonts w:ascii="Arial" w:hAnsi="Arial" w:cs="Arial"/>
          <w:sz w:val="16"/>
          <w:szCs w:val="16"/>
        </w:rPr>
      </w:pPr>
    </w:p>
    <w:p w14:paraId="5525B5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B82E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DEBC9B" w14:textId="77777777" w:rsidR="00983AE1" w:rsidRDefault="00983AE1">
      <w:pPr>
        <w:widowControl w:val="0"/>
        <w:autoSpaceDE w:val="0"/>
        <w:autoSpaceDN w:val="0"/>
        <w:adjustRightInd w:val="0"/>
        <w:spacing w:after="0" w:line="240" w:lineRule="auto"/>
        <w:rPr>
          <w:rFonts w:ascii="Arial" w:hAnsi="Arial" w:cs="Arial"/>
          <w:sz w:val="16"/>
          <w:szCs w:val="16"/>
        </w:rPr>
      </w:pPr>
    </w:p>
    <w:p w14:paraId="11F630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H16.9  I Keratitída, bližšie neurčená                                      I</w:t>
      </w:r>
    </w:p>
    <w:p w14:paraId="2CB2159A" w14:textId="77777777" w:rsidR="00983AE1" w:rsidRDefault="00983AE1">
      <w:pPr>
        <w:widowControl w:val="0"/>
        <w:autoSpaceDE w:val="0"/>
        <w:autoSpaceDN w:val="0"/>
        <w:adjustRightInd w:val="0"/>
        <w:spacing w:after="0" w:line="240" w:lineRule="auto"/>
        <w:rPr>
          <w:rFonts w:ascii="Arial" w:hAnsi="Arial" w:cs="Arial"/>
          <w:sz w:val="16"/>
          <w:szCs w:val="16"/>
        </w:rPr>
      </w:pPr>
    </w:p>
    <w:p w14:paraId="46F370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21DB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F1E069" w14:textId="77777777" w:rsidR="00983AE1" w:rsidRDefault="00983AE1">
      <w:pPr>
        <w:widowControl w:val="0"/>
        <w:autoSpaceDE w:val="0"/>
        <w:autoSpaceDN w:val="0"/>
        <w:adjustRightInd w:val="0"/>
        <w:spacing w:after="0" w:line="240" w:lineRule="auto"/>
        <w:rPr>
          <w:rFonts w:ascii="Arial" w:hAnsi="Arial" w:cs="Arial"/>
          <w:sz w:val="16"/>
          <w:szCs w:val="16"/>
        </w:rPr>
      </w:pPr>
    </w:p>
    <w:p w14:paraId="573AEA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H19.0  I Skleritída a episkleritída pri chorobách zatriedených inde        I</w:t>
      </w:r>
    </w:p>
    <w:p w14:paraId="0A46A9E1" w14:textId="77777777" w:rsidR="00983AE1" w:rsidRDefault="00983AE1">
      <w:pPr>
        <w:widowControl w:val="0"/>
        <w:autoSpaceDE w:val="0"/>
        <w:autoSpaceDN w:val="0"/>
        <w:adjustRightInd w:val="0"/>
        <w:spacing w:after="0" w:line="240" w:lineRule="auto"/>
        <w:rPr>
          <w:rFonts w:ascii="Arial" w:hAnsi="Arial" w:cs="Arial"/>
          <w:sz w:val="16"/>
          <w:szCs w:val="16"/>
        </w:rPr>
      </w:pPr>
    </w:p>
    <w:p w14:paraId="53EFDC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E54A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6FA557" w14:textId="77777777" w:rsidR="00983AE1" w:rsidRDefault="00983AE1">
      <w:pPr>
        <w:widowControl w:val="0"/>
        <w:autoSpaceDE w:val="0"/>
        <w:autoSpaceDN w:val="0"/>
        <w:adjustRightInd w:val="0"/>
        <w:spacing w:after="0" w:line="240" w:lineRule="auto"/>
        <w:rPr>
          <w:rFonts w:ascii="Arial" w:hAnsi="Arial" w:cs="Arial"/>
          <w:sz w:val="16"/>
          <w:szCs w:val="16"/>
        </w:rPr>
      </w:pPr>
    </w:p>
    <w:p w14:paraId="1C2705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H19.1  I Herpetická keratitída a keratokonjunktivitída (B00.5+)            I</w:t>
      </w:r>
    </w:p>
    <w:p w14:paraId="200BB661" w14:textId="77777777" w:rsidR="00983AE1" w:rsidRDefault="00983AE1">
      <w:pPr>
        <w:widowControl w:val="0"/>
        <w:autoSpaceDE w:val="0"/>
        <w:autoSpaceDN w:val="0"/>
        <w:adjustRightInd w:val="0"/>
        <w:spacing w:after="0" w:line="240" w:lineRule="auto"/>
        <w:rPr>
          <w:rFonts w:ascii="Arial" w:hAnsi="Arial" w:cs="Arial"/>
          <w:sz w:val="16"/>
          <w:szCs w:val="16"/>
        </w:rPr>
      </w:pPr>
    </w:p>
    <w:p w14:paraId="7C6072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1FA6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48A889" w14:textId="77777777" w:rsidR="00983AE1" w:rsidRDefault="00983AE1">
      <w:pPr>
        <w:widowControl w:val="0"/>
        <w:autoSpaceDE w:val="0"/>
        <w:autoSpaceDN w:val="0"/>
        <w:adjustRightInd w:val="0"/>
        <w:spacing w:after="0" w:line="240" w:lineRule="auto"/>
        <w:rPr>
          <w:rFonts w:ascii="Arial" w:hAnsi="Arial" w:cs="Arial"/>
          <w:sz w:val="16"/>
          <w:szCs w:val="16"/>
        </w:rPr>
      </w:pPr>
    </w:p>
    <w:p w14:paraId="06766A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H19.2  I Keratitída a keratokonjunktivitída pri iných infekčných a         I</w:t>
      </w:r>
    </w:p>
    <w:p w14:paraId="07D27671" w14:textId="77777777" w:rsidR="00983AE1" w:rsidRDefault="00983AE1">
      <w:pPr>
        <w:widowControl w:val="0"/>
        <w:autoSpaceDE w:val="0"/>
        <w:autoSpaceDN w:val="0"/>
        <w:adjustRightInd w:val="0"/>
        <w:spacing w:after="0" w:line="240" w:lineRule="auto"/>
        <w:rPr>
          <w:rFonts w:ascii="Arial" w:hAnsi="Arial" w:cs="Arial"/>
          <w:sz w:val="16"/>
          <w:szCs w:val="16"/>
        </w:rPr>
      </w:pPr>
    </w:p>
    <w:p w14:paraId="301689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parazitových chorobách zatriedených inde                          I</w:t>
      </w:r>
    </w:p>
    <w:p w14:paraId="6BA95D10" w14:textId="77777777" w:rsidR="00983AE1" w:rsidRDefault="00983AE1">
      <w:pPr>
        <w:widowControl w:val="0"/>
        <w:autoSpaceDE w:val="0"/>
        <w:autoSpaceDN w:val="0"/>
        <w:adjustRightInd w:val="0"/>
        <w:spacing w:after="0" w:line="240" w:lineRule="auto"/>
        <w:rPr>
          <w:rFonts w:ascii="Arial" w:hAnsi="Arial" w:cs="Arial"/>
          <w:sz w:val="16"/>
          <w:szCs w:val="16"/>
        </w:rPr>
      </w:pPr>
    </w:p>
    <w:p w14:paraId="5B642E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5E1E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CF5991" w14:textId="77777777" w:rsidR="00983AE1" w:rsidRDefault="00983AE1">
      <w:pPr>
        <w:widowControl w:val="0"/>
        <w:autoSpaceDE w:val="0"/>
        <w:autoSpaceDN w:val="0"/>
        <w:adjustRightInd w:val="0"/>
        <w:spacing w:after="0" w:line="240" w:lineRule="auto"/>
        <w:rPr>
          <w:rFonts w:ascii="Arial" w:hAnsi="Arial" w:cs="Arial"/>
          <w:sz w:val="16"/>
          <w:szCs w:val="16"/>
        </w:rPr>
      </w:pPr>
    </w:p>
    <w:p w14:paraId="43ABB5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H20.0  I Akútna a subakútna iridocyklitída                                 I</w:t>
      </w:r>
    </w:p>
    <w:p w14:paraId="2D65181F" w14:textId="77777777" w:rsidR="00983AE1" w:rsidRDefault="00983AE1">
      <w:pPr>
        <w:widowControl w:val="0"/>
        <w:autoSpaceDE w:val="0"/>
        <w:autoSpaceDN w:val="0"/>
        <w:adjustRightInd w:val="0"/>
        <w:spacing w:after="0" w:line="240" w:lineRule="auto"/>
        <w:rPr>
          <w:rFonts w:ascii="Arial" w:hAnsi="Arial" w:cs="Arial"/>
          <w:sz w:val="16"/>
          <w:szCs w:val="16"/>
        </w:rPr>
      </w:pPr>
    </w:p>
    <w:p w14:paraId="1A5B1D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7B1E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5BE41E" w14:textId="77777777" w:rsidR="00983AE1" w:rsidRDefault="00983AE1">
      <w:pPr>
        <w:widowControl w:val="0"/>
        <w:autoSpaceDE w:val="0"/>
        <w:autoSpaceDN w:val="0"/>
        <w:adjustRightInd w:val="0"/>
        <w:spacing w:after="0" w:line="240" w:lineRule="auto"/>
        <w:rPr>
          <w:rFonts w:ascii="Arial" w:hAnsi="Arial" w:cs="Arial"/>
          <w:sz w:val="16"/>
          <w:szCs w:val="16"/>
        </w:rPr>
      </w:pPr>
    </w:p>
    <w:p w14:paraId="4A4B38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H20.1  I Chronická iridocyklitída                                          I</w:t>
      </w:r>
    </w:p>
    <w:p w14:paraId="42D4AB41" w14:textId="77777777" w:rsidR="00983AE1" w:rsidRDefault="00983AE1">
      <w:pPr>
        <w:widowControl w:val="0"/>
        <w:autoSpaceDE w:val="0"/>
        <w:autoSpaceDN w:val="0"/>
        <w:adjustRightInd w:val="0"/>
        <w:spacing w:after="0" w:line="240" w:lineRule="auto"/>
        <w:rPr>
          <w:rFonts w:ascii="Arial" w:hAnsi="Arial" w:cs="Arial"/>
          <w:sz w:val="16"/>
          <w:szCs w:val="16"/>
        </w:rPr>
      </w:pPr>
    </w:p>
    <w:p w14:paraId="73BAA2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F6D4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3D0138" w14:textId="77777777" w:rsidR="00983AE1" w:rsidRDefault="00983AE1">
      <w:pPr>
        <w:widowControl w:val="0"/>
        <w:autoSpaceDE w:val="0"/>
        <w:autoSpaceDN w:val="0"/>
        <w:adjustRightInd w:val="0"/>
        <w:spacing w:after="0" w:line="240" w:lineRule="auto"/>
        <w:rPr>
          <w:rFonts w:ascii="Arial" w:hAnsi="Arial" w:cs="Arial"/>
          <w:sz w:val="16"/>
          <w:szCs w:val="16"/>
        </w:rPr>
      </w:pPr>
    </w:p>
    <w:p w14:paraId="5864A5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H20.2  I Iridocyklitída vyvolaná šošovkou (fakogénna)                      I</w:t>
      </w:r>
    </w:p>
    <w:p w14:paraId="2831B9C6" w14:textId="77777777" w:rsidR="00983AE1" w:rsidRDefault="00983AE1">
      <w:pPr>
        <w:widowControl w:val="0"/>
        <w:autoSpaceDE w:val="0"/>
        <w:autoSpaceDN w:val="0"/>
        <w:adjustRightInd w:val="0"/>
        <w:spacing w:after="0" w:line="240" w:lineRule="auto"/>
        <w:rPr>
          <w:rFonts w:ascii="Arial" w:hAnsi="Arial" w:cs="Arial"/>
          <w:sz w:val="16"/>
          <w:szCs w:val="16"/>
        </w:rPr>
      </w:pPr>
    </w:p>
    <w:p w14:paraId="16B096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F8D87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9BD95C" w14:textId="77777777" w:rsidR="00983AE1" w:rsidRDefault="00983AE1">
      <w:pPr>
        <w:widowControl w:val="0"/>
        <w:autoSpaceDE w:val="0"/>
        <w:autoSpaceDN w:val="0"/>
        <w:adjustRightInd w:val="0"/>
        <w:spacing w:after="0" w:line="240" w:lineRule="auto"/>
        <w:rPr>
          <w:rFonts w:ascii="Arial" w:hAnsi="Arial" w:cs="Arial"/>
          <w:sz w:val="16"/>
          <w:szCs w:val="16"/>
        </w:rPr>
      </w:pPr>
    </w:p>
    <w:p w14:paraId="4CEE77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H20.8  I Iná iridocyklitída                                                I</w:t>
      </w:r>
    </w:p>
    <w:p w14:paraId="736BB54D" w14:textId="77777777" w:rsidR="00983AE1" w:rsidRDefault="00983AE1">
      <w:pPr>
        <w:widowControl w:val="0"/>
        <w:autoSpaceDE w:val="0"/>
        <w:autoSpaceDN w:val="0"/>
        <w:adjustRightInd w:val="0"/>
        <w:spacing w:after="0" w:line="240" w:lineRule="auto"/>
        <w:rPr>
          <w:rFonts w:ascii="Arial" w:hAnsi="Arial" w:cs="Arial"/>
          <w:sz w:val="16"/>
          <w:szCs w:val="16"/>
        </w:rPr>
      </w:pPr>
    </w:p>
    <w:p w14:paraId="06174D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07CA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01E895" w14:textId="77777777" w:rsidR="00983AE1" w:rsidRDefault="00983AE1">
      <w:pPr>
        <w:widowControl w:val="0"/>
        <w:autoSpaceDE w:val="0"/>
        <w:autoSpaceDN w:val="0"/>
        <w:adjustRightInd w:val="0"/>
        <w:spacing w:after="0" w:line="240" w:lineRule="auto"/>
        <w:rPr>
          <w:rFonts w:ascii="Arial" w:hAnsi="Arial" w:cs="Arial"/>
          <w:sz w:val="16"/>
          <w:szCs w:val="16"/>
        </w:rPr>
      </w:pPr>
    </w:p>
    <w:p w14:paraId="11444B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H20.9  I Iridocyklitída, bližšie neurčená                                  I</w:t>
      </w:r>
    </w:p>
    <w:p w14:paraId="041F0573" w14:textId="77777777" w:rsidR="00983AE1" w:rsidRDefault="00983AE1">
      <w:pPr>
        <w:widowControl w:val="0"/>
        <w:autoSpaceDE w:val="0"/>
        <w:autoSpaceDN w:val="0"/>
        <w:adjustRightInd w:val="0"/>
        <w:spacing w:after="0" w:line="240" w:lineRule="auto"/>
        <w:rPr>
          <w:rFonts w:ascii="Arial" w:hAnsi="Arial" w:cs="Arial"/>
          <w:sz w:val="16"/>
          <w:szCs w:val="16"/>
        </w:rPr>
      </w:pPr>
    </w:p>
    <w:p w14:paraId="3520CE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8D37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9698CB" w14:textId="77777777" w:rsidR="00983AE1" w:rsidRDefault="00983AE1">
      <w:pPr>
        <w:widowControl w:val="0"/>
        <w:autoSpaceDE w:val="0"/>
        <w:autoSpaceDN w:val="0"/>
        <w:adjustRightInd w:val="0"/>
        <w:spacing w:after="0" w:line="240" w:lineRule="auto"/>
        <w:rPr>
          <w:rFonts w:ascii="Arial" w:hAnsi="Arial" w:cs="Arial"/>
          <w:sz w:val="16"/>
          <w:szCs w:val="16"/>
        </w:rPr>
      </w:pPr>
    </w:p>
    <w:p w14:paraId="56706A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H21.0  I Hyféma                                                            I</w:t>
      </w:r>
    </w:p>
    <w:p w14:paraId="31A636A9" w14:textId="77777777" w:rsidR="00983AE1" w:rsidRDefault="00983AE1">
      <w:pPr>
        <w:widowControl w:val="0"/>
        <w:autoSpaceDE w:val="0"/>
        <w:autoSpaceDN w:val="0"/>
        <w:adjustRightInd w:val="0"/>
        <w:spacing w:after="0" w:line="240" w:lineRule="auto"/>
        <w:rPr>
          <w:rFonts w:ascii="Arial" w:hAnsi="Arial" w:cs="Arial"/>
          <w:sz w:val="16"/>
          <w:szCs w:val="16"/>
        </w:rPr>
      </w:pPr>
    </w:p>
    <w:p w14:paraId="508BC3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E9BB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B84B97" w14:textId="77777777" w:rsidR="00983AE1" w:rsidRDefault="00983AE1">
      <w:pPr>
        <w:widowControl w:val="0"/>
        <w:autoSpaceDE w:val="0"/>
        <w:autoSpaceDN w:val="0"/>
        <w:adjustRightInd w:val="0"/>
        <w:spacing w:after="0" w:line="240" w:lineRule="auto"/>
        <w:rPr>
          <w:rFonts w:ascii="Arial" w:hAnsi="Arial" w:cs="Arial"/>
          <w:sz w:val="16"/>
          <w:szCs w:val="16"/>
        </w:rPr>
      </w:pPr>
    </w:p>
    <w:p w14:paraId="3238B0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H21.1  I Iná vaskulárna choroba dúhovky a vráskovca                        I</w:t>
      </w:r>
    </w:p>
    <w:p w14:paraId="43C8C3E4" w14:textId="77777777" w:rsidR="00983AE1" w:rsidRDefault="00983AE1">
      <w:pPr>
        <w:widowControl w:val="0"/>
        <w:autoSpaceDE w:val="0"/>
        <w:autoSpaceDN w:val="0"/>
        <w:adjustRightInd w:val="0"/>
        <w:spacing w:after="0" w:line="240" w:lineRule="auto"/>
        <w:rPr>
          <w:rFonts w:ascii="Arial" w:hAnsi="Arial" w:cs="Arial"/>
          <w:sz w:val="16"/>
          <w:szCs w:val="16"/>
        </w:rPr>
      </w:pPr>
    </w:p>
    <w:p w14:paraId="080FD1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E9D2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2ED7C9" w14:textId="77777777" w:rsidR="00983AE1" w:rsidRDefault="00983AE1">
      <w:pPr>
        <w:widowControl w:val="0"/>
        <w:autoSpaceDE w:val="0"/>
        <w:autoSpaceDN w:val="0"/>
        <w:adjustRightInd w:val="0"/>
        <w:spacing w:after="0" w:line="240" w:lineRule="auto"/>
        <w:rPr>
          <w:rFonts w:ascii="Arial" w:hAnsi="Arial" w:cs="Arial"/>
          <w:sz w:val="16"/>
          <w:szCs w:val="16"/>
        </w:rPr>
      </w:pPr>
    </w:p>
    <w:p w14:paraId="3A1922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H21.2  I Degenerácia dúhovky a vráskovca                                   I</w:t>
      </w:r>
    </w:p>
    <w:p w14:paraId="7157B6DB" w14:textId="77777777" w:rsidR="00983AE1" w:rsidRDefault="00983AE1">
      <w:pPr>
        <w:widowControl w:val="0"/>
        <w:autoSpaceDE w:val="0"/>
        <w:autoSpaceDN w:val="0"/>
        <w:adjustRightInd w:val="0"/>
        <w:spacing w:after="0" w:line="240" w:lineRule="auto"/>
        <w:rPr>
          <w:rFonts w:ascii="Arial" w:hAnsi="Arial" w:cs="Arial"/>
          <w:sz w:val="16"/>
          <w:szCs w:val="16"/>
        </w:rPr>
      </w:pPr>
    </w:p>
    <w:p w14:paraId="4D0EE0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D4D7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5273BC" w14:textId="77777777" w:rsidR="00983AE1" w:rsidRDefault="00983AE1">
      <w:pPr>
        <w:widowControl w:val="0"/>
        <w:autoSpaceDE w:val="0"/>
        <w:autoSpaceDN w:val="0"/>
        <w:adjustRightInd w:val="0"/>
        <w:spacing w:after="0" w:line="240" w:lineRule="auto"/>
        <w:rPr>
          <w:rFonts w:ascii="Arial" w:hAnsi="Arial" w:cs="Arial"/>
          <w:sz w:val="16"/>
          <w:szCs w:val="16"/>
        </w:rPr>
      </w:pPr>
    </w:p>
    <w:p w14:paraId="342EEA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H21.3  I Cysta dúhovky, vráskovca a prednej komory                         I</w:t>
      </w:r>
    </w:p>
    <w:p w14:paraId="06D61779" w14:textId="77777777" w:rsidR="00983AE1" w:rsidRDefault="00983AE1">
      <w:pPr>
        <w:widowControl w:val="0"/>
        <w:autoSpaceDE w:val="0"/>
        <w:autoSpaceDN w:val="0"/>
        <w:adjustRightInd w:val="0"/>
        <w:spacing w:after="0" w:line="240" w:lineRule="auto"/>
        <w:rPr>
          <w:rFonts w:ascii="Arial" w:hAnsi="Arial" w:cs="Arial"/>
          <w:sz w:val="16"/>
          <w:szCs w:val="16"/>
        </w:rPr>
      </w:pPr>
    </w:p>
    <w:p w14:paraId="5E4F1E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4483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7799B5" w14:textId="77777777" w:rsidR="00983AE1" w:rsidRDefault="00983AE1">
      <w:pPr>
        <w:widowControl w:val="0"/>
        <w:autoSpaceDE w:val="0"/>
        <w:autoSpaceDN w:val="0"/>
        <w:adjustRightInd w:val="0"/>
        <w:spacing w:after="0" w:line="240" w:lineRule="auto"/>
        <w:rPr>
          <w:rFonts w:ascii="Arial" w:hAnsi="Arial" w:cs="Arial"/>
          <w:sz w:val="16"/>
          <w:szCs w:val="16"/>
        </w:rPr>
      </w:pPr>
    </w:p>
    <w:p w14:paraId="065074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H21.4  I Membrány pupily                                                   I</w:t>
      </w:r>
    </w:p>
    <w:p w14:paraId="578A3C48" w14:textId="77777777" w:rsidR="00983AE1" w:rsidRDefault="00983AE1">
      <w:pPr>
        <w:widowControl w:val="0"/>
        <w:autoSpaceDE w:val="0"/>
        <w:autoSpaceDN w:val="0"/>
        <w:adjustRightInd w:val="0"/>
        <w:spacing w:after="0" w:line="240" w:lineRule="auto"/>
        <w:rPr>
          <w:rFonts w:ascii="Arial" w:hAnsi="Arial" w:cs="Arial"/>
          <w:sz w:val="16"/>
          <w:szCs w:val="16"/>
        </w:rPr>
      </w:pPr>
    </w:p>
    <w:p w14:paraId="6D378A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CCCD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F09659" w14:textId="77777777" w:rsidR="00983AE1" w:rsidRDefault="00983AE1">
      <w:pPr>
        <w:widowControl w:val="0"/>
        <w:autoSpaceDE w:val="0"/>
        <w:autoSpaceDN w:val="0"/>
        <w:adjustRightInd w:val="0"/>
        <w:spacing w:after="0" w:line="240" w:lineRule="auto"/>
        <w:rPr>
          <w:rFonts w:ascii="Arial" w:hAnsi="Arial" w:cs="Arial"/>
          <w:sz w:val="16"/>
          <w:szCs w:val="16"/>
        </w:rPr>
      </w:pPr>
    </w:p>
    <w:p w14:paraId="1DC4BB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H21.5  I Iný zrast a trhlina dúhovky a vráskovca                           I</w:t>
      </w:r>
    </w:p>
    <w:p w14:paraId="1F5768C5" w14:textId="77777777" w:rsidR="00983AE1" w:rsidRDefault="00983AE1">
      <w:pPr>
        <w:widowControl w:val="0"/>
        <w:autoSpaceDE w:val="0"/>
        <w:autoSpaceDN w:val="0"/>
        <w:adjustRightInd w:val="0"/>
        <w:spacing w:after="0" w:line="240" w:lineRule="auto"/>
        <w:rPr>
          <w:rFonts w:ascii="Arial" w:hAnsi="Arial" w:cs="Arial"/>
          <w:sz w:val="16"/>
          <w:szCs w:val="16"/>
        </w:rPr>
      </w:pPr>
    </w:p>
    <w:p w14:paraId="775B00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1E76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AF1D02" w14:textId="77777777" w:rsidR="00983AE1" w:rsidRDefault="00983AE1">
      <w:pPr>
        <w:widowControl w:val="0"/>
        <w:autoSpaceDE w:val="0"/>
        <w:autoSpaceDN w:val="0"/>
        <w:adjustRightInd w:val="0"/>
        <w:spacing w:after="0" w:line="240" w:lineRule="auto"/>
        <w:rPr>
          <w:rFonts w:ascii="Arial" w:hAnsi="Arial" w:cs="Arial"/>
          <w:sz w:val="16"/>
          <w:szCs w:val="16"/>
        </w:rPr>
      </w:pPr>
    </w:p>
    <w:p w14:paraId="78F8A6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H21.8  I Iná bližšie určená choroba dúhovky a vráskovca                    I</w:t>
      </w:r>
    </w:p>
    <w:p w14:paraId="7609EFA4" w14:textId="77777777" w:rsidR="00983AE1" w:rsidRDefault="00983AE1">
      <w:pPr>
        <w:widowControl w:val="0"/>
        <w:autoSpaceDE w:val="0"/>
        <w:autoSpaceDN w:val="0"/>
        <w:adjustRightInd w:val="0"/>
        <w:spacing w:after="0" w:line="240" w:lineRule="auto"/>
        <w:rPr>
          <w:rFonts w:ascii="Arial" w:hAnsi="Arial" w:cs="Arial"/>
          <w:sz w:val="16"/>
          <w:szCs w:val="16"/>
        </w:rPr>
      </w:pPr>
    </w:p>
    <w:p w14:paraId="763B54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2577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77DA88" w14:textId="77777777" w:rsidR="00983AE1" w:rsidRDefault="00983AE1">
      <w:pPr>
        <w:widowControl w:val="0"/>
        <w:autoSpaceDE w:val="0"/>
        <w:autoSpaceDN w:val="0"/>
        <w:adjustRightInd w:val="0"/>
        <w:spacing w:after="0" w:line="240" w:lineRule="auto"/>
        <w:rPr>
          <w:rFonts w:ascii="Arial" w:hAnsi="Arial" w:cs="Arial"/>
          <w:sz w:val="16"/>
          <w:szCs w:val="16"/>
        </w:rPr>
      </w:pPr>
    </w:p>
    <w:p w14:paraId="6E0755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H21.9  I Choroba dúhovky a vráskovca, bližšie neurčená                     I</w:t>
      </w:r>
    </w:p>
    <w:p w14:paraId="2A73240A" w14:textId="77777777" w:rsidR="00983AE1" w:rsidRDefault="00983AE1">
      <w:pPr>
        <w:widowControl w:val="0"/>
        <w:autoSpaceDE w:val="0"/>
        <w:autoSpaceDN w:val="0"/>
        <w:adjustRightInd w:val="0"/>
        <w:spacing w:after="0" w:line="240" w:lineRule="auto"/>
        <w:rPr>
          <w:rFonts w:ascii="Arial" w:hAnsi="Arial" w:cs="Arial"/>
          <w:sz w:val="16"/>
          <w:szCs w:val="16"/>
        </w:rPr>
      </w:pPr>
    </w:p>
    <w:p w14:paraId="1E3A6A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0252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26CEE8" w14:textId="77777777" w:rsidR="00983AE1" w:rsidRDefault="00983AE1">
      <w:pPr>
        <w:widowControl w:val="0"/>
        <w:autoSpaceDE w:val="0"/>
        <w:autoSpaceDN w:val="0"/>
        <w:adjustRightInd w:val="0"/>
        <w:spacing w:after="0" w:line="240" w:lineRule="auto"/>
        <w:rPr>
          <w:rFonts w:ascii="Arial" w:hAnsi="Arial" w:cs="Arial"/>
          <w:sz w:val="16"/>
          <w:szCs w:val="16"/>
        </w:rPr>
      </w:pPr>
    </w:p>
    <w:p w14:paraId="61DC7D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H22.0  I Iridocyklitída pri infekčných a parazitových chorobách            I</w:t>
      </w:r>
    </w:p>
    <w:p w14:paraId="62CCAA82" w14:textId="77777777" w:rsidR="00983AE1" w:rsidRDefault="00983AE1">
      <w:pPr>
        <w:widowControl w:val="0"/>
        <w:autoSpaceDE w:val="0"/>
        <w:autoSpaceDN w:val="0"/>
        <w:adjustRightInd w:val="0"/>
        <w:spacing w:after="0" w:line="240" w:lineRule="auto"/>
        <w:rPr>
          <w:rFonts w:ascii="Arial" w:hAnsi="Arial" w:cs="Arial"/>
          <w:sz w:val="16"/>
          <w:szCs w:val="16"/>
        </w:rPr>
      </w:pPr>
    </w:p>
    <w:p w14:paraId="60B624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469C81F5" w14:textId="77777777" w:rsidR="00983AE1" w:rsidRDefault="00983AE1">
      <w:pPr>
        <w:widowControl w:val="0"/>
        <w:autoSpaceDE w:val="0"/>
        <w:autoSpaceDN w:val="0"/>
        <w:adjustRightInd w:val="0"/>
        <w:spacing w:after="0" w:line="240" w:lineRule="auto"/>
        <w:rPr>
          <w:rFonts w:ascii="Arial" w:hAnsi="Arial" w:cs="Arial"/>
          <w:sz w:val="16"/>
          <w:szCs w:val="16"/>
        </w:rPr>
      </w:pPr>
    </w:p>
    <w:p w14:paraId="7D326C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876A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19E2F6" w14:textId="77777777" w:rsidR="00983AE1" w:rsidRDefault="00983AE1">
      <w:pPr>
        <w:widowControl w:val="0"/>
        <w:autoSpaceDE w:val="0"/>
        <w:autoSpaceDN w:val="0"/>
        <w:adjustRightInd w:val="0"/>
        <w:spacing w:after="0" w:line="240" w:lineRule="auto"/>
        <w:rPr>
          <w:rFonts w:ascii="Arial" w:hAnsi="Arial" w:cs="Arial"/>
          <w:sz w:val="16"/>
          <w:szCs w:val="16"/>
        </w:rPr>
      </w:pPr>
    </w:p>
    <w:p w14:paraId="2C24EE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H22.1  I Iridocyklitída pri iných chorobách zatriedených inde              I</w:t>
      </w:r>
    </w:p>
    <w:p w14:paraId="1FCD5E23" w14:textId="77777777" w:rsidR="00983AE1" w:rsidRDefault="00983AE1">
      <w:pPr>
        <w:widowControl w:val="0"/>
        <w:autoSpaceDE w:val="0"/>
        <w:autoSpaceDN w:val="0"/>
        <w:adjustRightInd w:val="0"/>
        <w:spacing w:after="0" w:line="240" w:lineRule="auto"/>
        <w:rPr>
          <w:rFonts w:ascii="Arial" w:hAnsi="Arial" w:cs="Arial"/>
          <w:sz w:val="16"/>
          <w:szCs w:val="16"/>
        </w:rPr>
      </w:pPr>
    </w:p>
    <w:p w14:paraId="24A130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CA57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935308" w14:textId="77777777" w:rsidR="00983AE1" w:rsidRDefault="00983AE1">
      <w:pPr>
        <w:widowControl w:val="0"/>
        <w:autoSpaceDE w:val="0"/>
        <w:autoSpaceDN w:val="0"/>
        <w:adjustRightInd w:val="0"/>
        <w:spacing w:after="0" w:line="240" w:lineRule="auto"/>
        <w:rPr>
          <w:rFonts w:ascii="Arial" w:hAnsi="Arial" w:cs="Arial"/>
          <w:sz w:val="16"/>
          <w:szCs w:val="16"/>
        </w:rPr>
      </w:pPr>
    </w:p>
    <w:p w14:paraId="4DE52E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H22.8  I Iná choroba dúhovky (iris) a vráskovca (corpus ciliare) pri       I</w:t>
      </w:r>
    </w:p>
    <w:p w14:paraId="6C2481E3" w14:textId="77777777" w:rsidR="00983AE1" w:rsidRDefault="00983AE1">
      <w:pPr>
        <w:widowControl w:val="0"/>
        <w:autoSpaceDE w:val="0"/>
        <w:autoSpaceDN w:val="0"/>
        <w:adjustRightInd w:val="0"/>
        <w:spacing w:after="0" w:line="240" w:lineRule="auto"/>
        <w:rPr>
          <w:rFonts w:ascii="Arial" w:hAnsi="Arial" w:cs="Arial"/>
          <w:sz w:val="16"/>
          <w:szCs w:val="16"/>
        </w:rPr>
      </w:pPr>
    </w:p>
    <w:p w14:paraId="4F97C1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0BD9A700" w14:textId="77777777" w:rsidR="00983AE1" w:rsidRDefault="00983AE1">
      <w:pPr>
        <w:widowControl w:val="0"/>
        <w:autoSpaceDE w:val="0"/>
        <w:autoSpaceDN w:val="0"/>
        <w:adjustRightInd w:val="0"/>
        <w:spacing w:after="0" w:line="240" w:lineRule="auto"/>
        <w:rPr>
          <w:rFonts w:ascii="Arial" w:hAnsi="Arial" w:cs="Arial"/>
          <w:sz w:val="16"/>
          <w:szCs w:val="16"/>
        </w:rPr>
      </w:pPr>
    </w:p>
    <w:p w14:paraId="37E856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49AD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9E8A5D" w14:textId="77777777" w:rsidR="00983AE1" w:rsidRDefault="00983AE1">
      <w:pPr>
        <w:widowControl w:val="0"/>
        <w:autoSpaceDE w:val="0"/>
        <w:autoSpaceDN w:val="0"/>
        <w:adjustRightInd w:val="0"/>
        <w:spacing w:after="0" w:line="240" w:lineRule="auto"/>
        <w:rPr>
          <w:rFonts w:ascii="Arial" w:hAnsi="Arial" w:cs="Arial"/>
          <w:sz w:val="16"/>
          <w:szCs w:val="16"/>
        </w:rPr>
      </w:pPr>
    </w:p>
    <w:p w14:paraId="2D2EDE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H30.0  I Ložisková chorioretinitída                                        I</w:t>
      </w:r>
    </w:p>
    <w:p w14:paraId="7A1281D0" w14:textId="77777777" w:rsidR="00983AE1" w:rsidRDefault="00983AE1">
      <w:pPr>
        <w:widowControl w:val="0"/>
        <w:autoSpaceDE w:val="0"/>
        <w:autoSpaceDN w:val="0"/>
        <w:adjustRightInd w:val="0"/>
        <w:spacing w:after="0" w:line="240" w:lineRule="auto"/>
        <w:rPr>
          <w:rFonts w:ascii="Arial" w:hAnsi="Arial" w:cs="Arial"/>
          <w:sz w:val="16"/>
          <w:szCs w:val="16"/>
        </w:rPr>
      </w:pPr>
    </w:p>
    <w:p w14:paraId="330B0C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FD11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9D2C84" w14:textId="77777777" w:rsidR="00983AE1" w:rsidRDefault="00983AE1">
      <w:pPr>
        <w:widowControl w:val="0"/>
        <w:autoSpaceDE w:val="0"/>
        <w:autoSpaceDN w:val="0"/>
        <w:adjustRightInd w:val="0"/>
        <w:spacing w:after="0" w:line="240" w:lineRule="auto"/>
        <w:rPr>
          <w:rFonts w:ascii="Arial" w:hAnsi="Arial" w:cs="Arial"/>
          <w:sz w:val="16"/>
          <w:szCs w:val="16"/>
        </w:rPr>
      </w:pPr>
    </w:p>
    <w:p w14:paraId="04C17C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H30.1  I Diseminovaná chorioretinitída                                     I</w:t>
      </w:r>
    </w:p>
    <w:p w14:paraId="0DD8BF95" w14:textId="77777777" w:rsidR="00983AE1" w:rsidRDefault="00983AE1">
      <w:pPr>
        <w:widowControl w:val="0"/>
        <w:autoSpaceDE w:val="0"/>
        <w:autoSpaceDN w:val="0"/>
        <w:adjustRightInd w:val="0"/>
        <w:spacing w:after="0" w:line="240" w:lineRule="auto"/>
        <w:rPr>
          <w:rFonts w:ascii="Arial" w:hAnsi="Arial" w:cs="Arial"/>
          <w:sz w:val="16"/>
          <w:szCs w:val="16"/>
        </w:rPr>
      </w:pPr>
    </w:p>
    <w:p w14:paraId="4F3A7C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CA6E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0EF556" w14:textId="77777777" w:rsidR="00983AE1" w:rsidRDefault="00983AE1">
      <w:pPr>
        <w:widowControl w:val="0"/>
        <w:autoSpaceDE w:val="0"/>
        <w:autoSpaceDN w:val="0"/>
        <w:adjustRightInd w:val="0"/>
        <w:spacing w:after="0" w:line="240" w:lineRule="auto"/>
        <w:rPr>
          <w:rFonts w:ascii="Arial" w:hAnsi="Arial" w:cs="Arial"/>
          <w:sz w:val="16"/>
          <w:szCs w:val="16"/>
        </w:rPr>
      </w:pPr>
    </w:p>
    <w:p w14:paraId="3EE699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H30.2  I Cyclitis posterior                                                I</w:t>
      </w:r>
    </w:p>
    <w:p w14:paraId="2F939CCD" w14:textId="77777777" w:rsidR="00983AE1" w:rsidRDefault="00983AE1">
      <w:pPr>
        <w:widowControl w:val="0"/>
        <w:autoSpaceDE w:val="0"/>
        <w:autoSpaceDN w:val="0"/>
        <w:adjustRightInd w:val="0"/>
        <w:spacing w:after="0" w:line="240" w:lineRule="auto"/>
        <w:rPr>
          <w:rFonts w:ascii="Arial" w:hAnsi="Arial" w:cs="Arial"/>
          <w:sz w:val="16"/>
          <w:szCs w:val="16"/>
        </w:rPr>
      </w:pPr>
    </w:p>
    <w:p w14:paraId="4CF334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2086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D2DEAA" w14:textId="77777777" w:rsidR="00983AE1" w:rsidRDefault="00983AE1">
      <w:pPr>
        <w:widowControl w:val="0"/>
        <w:autoSpaceDE w:val="0"/>
        <w:autoSpaceDN w:val="0"/>
        <w:adjustRightInd w:val="0"/>
        <w:spacing w:after="0" w:line="240" w:lineRule="auto"/>
        <w:rPr>
          <w:rFonts w:ascii="Arial" w:hAnsi="Arial" w:cs="Arial"/>
          <w:sz w:val="16"/>
          <w:szCs w:val="16"/>
        </w:rPr>
      </w:pPr>
    </w:p>
    <w:p w14:paraId="37B507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H30.8  I Iná chorioretinitída                                              I</w:t>
      </w:r>
    </w:p>
    <w:p w14:paraId="36E91C75" w14:textId="77777777" w:rsidR="00983AE1" w:rsidRDefault="00983AE1">
      <w:pPr>
        <w:widowControl w:val="0"/>
        <w:autoSpaceDE w:val="0"/>
        <w:autoSpaceDN w:val="0"/>
        <w:adjustRightInd w:val="0"/>
        <w:spacing w:after="0" w:line="240" w:lineRule="auto"/>
        <w:rPr>
          <w:rFonts w:ascii="Arial" w:hAnsi="Arial" w:cs="Arial"/>
          <w:sz w:val="16"/>
          <w:szCs w:val="16"/>
        </w:rPr>
      </w:pPr>
    </w:p>
    <w:p w14:paraId="27F596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AA48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BB6F82" w14:textId="77777777" w:rsidR="00983AE1" w:rsidRDefault="00983AE1">
      <w:pPr>
        <w:widowControl w:val="0"/>
        <w:autoSpaceDE w:val="0"/>
        <w:autoSpaceDN w:val="0"/>
        <w:adjustRightInd w:val="0"/>
        <w:spacing w:after="0" w:line="240" w:lineRule="auto"/>
        <w:rPr>
          <w:rFonts w:ascii="Arial" w:hAnsi="Arial" w:cs="Arial"/>
          <w:sz w:val="16"/>
          <w:szCs w:val="16"/>
        </w:rPr>
      </w:pPr>
    </w:p>
    <w:p w14:paraId="5FB17A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H30.9  I Chorioretinitída, bližšie neurčená                                I</w:t>
      </w:r>
    </w:p>
    <w:p w14:paraId="36B2D49C" w14:textId="77777777" w:rsidR="00983AE1" w:rsidRDefault="00983AE1">
      <w:pPr>
        <w:widowControl w:val="0"/>
        <w:autoSpaceDE w:val="0"/>
        <w:autoSpaceDN w:val="0"/>
        <w:adjustRightInd w:val="0"/>
        <w:spacing w:after="0" w:line="240" w:lineRule="auto"/>
        <w:rPr>
          <w:rFonts w:ascii="Arial" w:hAnsi="Arial" w:cs="Arial"/>
          <w:sz w:val="16"/>
          <w:szCs w:val="16"/>
        </w:rPr>
      </w:pPr>
    </w:p>
    <w:p w14:paraId="059327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6B00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FD03DC" w14:textId="77777777" w:rsidR="00983AE1" w:rsidRDefault="00983AE1">
      <w:pPr>
        <w:widowControl w:val="0"/>
        <w:autoSpaceDE w:val="0"/>
        <w:autoSpaceDN w:val="0"/>
        <w:adjustRightInd w:val="0"/>
        <w:spacing w:after="0" w:line="240" w:lineRule="auto"/>
        <w:rPr>
          <w:rFonts w:ascii="Arial" w:hAnsi="Arial" w:cs="Arial"/>
          <w:sz w:val="16"/>
          <w:szCs w:val="16"/>
        </w:rPr>
      </w:pPr>
    </w:p>
    <w:p w14:paraId="3D89DE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H31.0  I Chorioretinové jazvy                                              I</w:t>
      </w:r>
    </w:p>
    <w:p w14:paraId="6D3223D7" w14:textId="77777777" w:rsidR="00983AE1" w:rsidRDefault="00983AE1">
      <w:pPr>
        <w:widowControl w:val="0"/>
        <w:autoSpaceDE w:val="0"/>
        <w:autoSpaceDN w:val="0"/>
        <w:adjustRightInd w:val="0"/>
        <w:spacing w:after="0" w:line="240" w:lineRule="auto"/>
        <w:rPr>
          <w:rFonts w:ascii="Arial" w:hAnsi="Arial" w:cs="Arial"/>
          <w:sz w:val="16"/>
          <w:szCs w:val="16"/>
        </w:rPr>
      </w:pPr>
    </w:p>
    <w:p w14:paraId="3795D7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7E24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43EF53" w14:textId="77777777" w:rsidR="00983AE1" w:rsidRDefault="00983AE1">
      <w:pPr>
        <w:widowControl w:val="0"/>
        <w:autoSpaceDE w:val="0"/>
        <w:autoSpaceDN w:val="0"/>
        <w:adjustRightInd w:val="0"/>
        <w:spacing w:after="0" w:line="240" w:lineRule="auto"/>
        <w:rPr>
          <w:rFonts w:ascii="Arial" w:hAnsi="Arial" w:cs="Arial"/>
          <w:sz w:val="16"/>
          <w:szCs w:val="16"/>
        </w:rPr>
      </w:pPr>
    </w:p>
    <w:p w14:paraId="5D4109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H31.1  I Degenerácia cievovky                                              I</w:t>
      </w:r>
    </w:p>
    <w:p w14:paraId="2327EECC" w14:textId="77777777" w:rsidR="00983AE1" w:rsidRDefault="00983AE1">
      <w:pPr>
        <w:widowControl w:val="0"/>
        <w:autoSpaceDE w:val="0"/>
        <w:autoSpaceDN w:val="0"/>
        <w:adjustRightInd w:val="0"/>
        <w:spacing w:after="0" w:line="240" w:lineRule="auto"/>
        <w:rPr>
          <w:rFonts w:ascii="Arial" w:hAnsi="Arial" w:cs="Arial"/>
          <w:sz w:val="16"/>
          <w:szCs w:val="16"/>
        </w:rPr>
      </w:pPr>
    </w:p>
    <w:p w14:paraId="4E00C6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BBA9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517C57" w14:textId="77777777" w:rsidR="00983AE1" w:rsidRDefault="00983AE1">
      <w:pPr>
        <w:widowControl w:val="0"/>
        <w:autoSpaceDE w:val="0"/>
        <w:autoSpaceDN w:val="0"/>
        <w:adjustRightInd w:val="0"/>
        <w:spacing w:after="0" w:line="240" w:lineRule="auto"/>
        <w:rPr>
          <w:rFonts w:ascii="Arial" w:hAnsi="Arial" w:cs="Arial"/>
          <w:sz w:val="16"/>
          <w:szCs w:val="16"/>
        </w:rPr>
      </w:pPr>
    </w:p>
    <w:p w14:paraId="611BF1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H31.2  I Dedičná dystrofia cievovky                                        I</w:t>
      </w:r>
    </w:p>
    <w:p w14:paraId="081C95D2" w14:textId="77777777" w:rsidR="00983AE1" w:rsidRDefault="00983AE1">
      <w:pPr>
        <w:widowControl w:val="0"/>
        <w:autoSpaceDE w:val="0"/>
        <w:autoSpaceDN w:val="0"/>
        <w:adjustRightInd w:val="0"/>
        <w:spacing w:after="0" w:line="240" w:lineRule="auto"/>
        <w:rPr>
          <w:rFonts w:ascii="Arial" w:hAnsi="Arial" w:cs="Arial"/>
          <w:sz w:val="16"/>
          <w:szCs w:val="16"/>
        </w:rPr>
      </w:pPr>
    </w:p>
    <w:p w14:paraId="4BAC5D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964F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756BF2" w14:textId="77777777" w:rsidR="00983AE1" w:rsidRDefault="00983AE1">
      <w:pPr>
        <w:widowControl w:val="0"/>
        <w:autoSpaceDE w:val="0"/>
        <w:autoSpaceDN w:val="0"/>
        <w:adjustRightInd w:val="0"/>
        <w:spacing w:after="0" w:line="240" w:lineRule="auto"/>
        <w:rPr>
          <w:rFonts w:ascii="Arial" w:hAnsi="Arial" w:cs="Arial"/>
          <w:sz w:val="16"/>
          <w:szCs w:val="16"/>
        </w:rPr>
      </w:pPr>
    </w:p>
    <w:p w14:paraId="4EBAF9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H31.3  I Krvácanie a ruptúra cievovky                                      I</w:t>
      </w:r>
    </w:p>
    <w:p w14:paraId="7600CF79" w14:textId="77777777" w:rsidR="00983AE1" w:rsidRDefault="00983AE1">
      <w:pPr>
        <w:widowControl w:val="0"/>
        <w:autoSpaceDE w:val="0"/>
        <w:autoSpaceDN w:val="0"/>
        <w:adjustRightInd w:val="0"/>
        <w:spacing w:after="0" w:line="240" w:lineRule="auto"/>
        <w:rPr>
          <w:rFonts w:ascii="Arial" w:hAnsi="Arial" w:cs="Arial"/>
          <w:sz w:val="16"/>
          <w:szCs w:val="16"/>
        </w:rPr>
      </w:pPr>
    </w:p>
    <w:p w14:paraId="18244A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402A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AC2AE7" w14:textId="77777777" w:rsidR="00983AE1" w:rsidRDefault="00983AE1">
      <w:pPr>
        <w:widowControl w:val="0"/>
        <w:autoSpaceDE w:val="0"/>
        <w:autoSpaceDN w:val="0"/>
        <w:adjustRightInd w:val="0"/>
        <w:spacing w:after="0" w:line="240" w:lineRule="auto"/>
        <w:rPr>
          <w:rFonts w:ascii="Arial" w:hAnsi="Arial" w:cs="Arial"/>
          <w:sz w:val="16"/>
          <w:szCs w:val="16"/>
        </w:rPr>
      </w:pPr>
    </w:p>
    <w:p w14:paraId="5AF699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H31.4  I Odlúpenie cievovky                                                I</w:t>
      </w:r>
    </w:p>
    <w:p w14:paraId="4172D080" w14:textId="77777777" w:rsidR="00983AE1" w:rsidRDefault="00983AE1">
      <w:pPr>
        <w:widowControl w:val="0"/>
        <w:autoSpaceDE w:val="0"/>
        <w:autoSpaceDN w:val="0"/>
        <w:adjustRightInd w:val="0"/>
        <w:spacing w:after="0" w:line="240" w:lineRule="auto"/>
        <w:rPr>
          <w:rFonts w:ascii="Arial" w:hAnsi="Arial" w:cs="Arial"/>
          <w:sz w:val="16"/>
          <w:szCs w:val="16"/>
        </w:rPr>
      </w:pPr>
    </w:p>
    <w:p w14:paraId="6CB596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6E55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D6F226" w14:textId="77777777" w:rsidR="00983AE1" w:rsidRDefault="00983AE1">
      <w:pPr>
        <w:widowControl w:val="0"/>
        <w:autoSpaceDE w:val="0"/>
        <w:autoSpaceDN w:val="0"/>
        <w:adjustRightInd w:val="0"/>
        <w:spacing w:after="0" w:line="240" w:lineRule="auto"/>
        <w:rPr>
          <w:rFonts w:ascii="Arial" w:hAnsi="Arial" w:cs="Arial"/>
          <w:sz w:val="16"/>
          <w:szCs w:val="16"/>
        </w:rPr>
      </w:pPr>
    </w:p>
    <w:p w14:paraId="3D1489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H31.8  I Iná choroba cievovky, bližšie určená                              I</w:t>
      </w:r>
    </w:p>
    <w:p w14:paraId="57F18A15" w14:textId="77777777" w:rsidR="00983AE1" w:rsidRDefault="00983AE1">
      <w:pPr>
        <w:widowControl w:val="0"/>
        <w:autoSpaceDE w:val="0"/>
        <w:autoSpaceDN w:val="0"/>
        <w:adjustRightInd w:val="0"/>
        <w:spacing w:after="0" w:line="240" w:lineRule="auto"/>
        <w:rPr>
          <w:rFonts w:ascii="Arial" w:hAnsi="Arial" w:cs="Arial"/>
          <w:sz w:val="16"/>
          <w:szCs w:val="16"/>
        </w:rPr>
      </w:pPr>
    </w:p>
    <w:p w14:paraId="684B2D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1315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3E5CEE" w14:textId="77777777" w:rsidR="00983AE1" w:rsidRDefault="00983AE1">
      <w:pPr>
        <w:widowControl w:val="0"/>
        <w:autoSpaceDE w:val="0"/>
        <w:autoSpaceDN w:val="0"/>
        <w:adjustRightInd w:val="0"/>
        <w:spacing w:after="0" w:line="240" w:lineRule="auto"/>
        <w:rPr>
          <w:rFonts w:ascii="Arial" w:hAnsi="Arial" w:cs="Arial"/>
          <w:sz w:val="16"/>
          <w:szCs w:val="16"/>
        </w:rPr>
      </w:pPr>
    </w:p>
    <w:p w14:paraId="4D7FD2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H31.9  I Choroba cievovky, bližšie neurčená                                I</w:t>
      </w:r>
    </w:p>
    <w:p w14:paraId="3BC5FE99" w14:textId="77777777" w:rsidR="00983AE1" w:rsidRDefault="00983AE1">
      <w:pPr>
        <w:widowControl w:val="0"/>
        <w:autoSpaceDE w:val="0"/>
        <w:autoSpaceDN w:val="0"/>
        <w:adjustRightInd w:val="0"/>
        <w:spacing w:after="0" w:line="240" w:lineRule="auto"/>
        <w:rPr>
          <w:rFonts w:ascii="Arial" w:hAnsi="Arial" w:cs="Arial"/>
          <w:sz w:val="16"/>
          <w:szCs w:val="16"/>
        </w:rPr>
      </w:pPr>
    </w:p>
    <w:p w14:paraId="35C519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6CA5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0B012E" w14:textId="77777777" w:rsidR="00983AE1" w:rsidRDefault="00983AE1">
      <w:pPr>
        <w:widowControl w:val="0"/>
        <w:autoSpaceDE w:val="0"/>
        <w:autoSpaceDN w:val="0"/>
        <w:adjustRightInd w:val="0"/>
        <w:spacing w:after="0" w:line="240" w:lineRule="auto"/>
        <w:rPr>
          <w:rFonts w:ascii="Arial" w:hAnsi="Arial" w:cs="Arial"/>
          <w:sz w:val="16"/>
          <w:szCs w:val="16"/>
        </w:rPr>
      </w:pPr>
    </w:p>
    <w:p w14:paraId="0538FF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H32.0  I Chorioretinitída pri infekčných a parazitových chorobách          I</w:t>
      </w:r>
    </w:p>
    <w:p w14:paraId="76A152E8" w14:textId="77777777" w:rsidR="00983AE1" w:rsidRDefault="00983AE1">
      <w:pPr>
        <w:widowControl w:val="0"/>
        <w:autoSpaceDE w:val="0"/>
        <w:autoSpaceDN w:val="0"/>
        <w:adjustRightInd w:val="0"/>
        <w:spacing w:after="0" w:line="240" w:lineRule="auto"/>
        <w:rPr>
          <w:rFonts w:ascii="Arial" w:hAnsi="Arial" w:cs="Arial"/>
          <w:sz w:val="16"/>
          <w:szCs w:val="16"/>
        </w:rPr>
      </w:pPr>
    </w:p>
    <w:p w14:paraId="25F683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7D0D3081" w14:textId="77777777" w:rsidR="00983AE1" w:rsidRDefault="00983AE1">
      <w:pPr>
        <w:widowControl w:val="0"/>
        <w:autoSpaceDE w:val="0"/>
        <w:autoSpaceDN w:val="0"/>
        <w:adjustRightInd w:val="0"/>
        <w:spacing w:after="0" w:line="240" w:lineRule="auto"/>
        <w:rPr>
          <w:rFonts w:ascii="Arial" w:hAnsi="Arial" w:cs="Arial"/>
          <w:sz w:val="16"/>
          <w:szCs w:val="16"/>
        </w:rPr>
      </w:pPr>
    </w:p>
    <w:p w14:paraId="7E0AAE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E6F4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51CE8E" w14:textId="77777777" w:rsidR="00983AE1" w:rsidRDefault="00983AE1">
      <w:pPr>
        <w:widowControl w:val="0"/>
        <w:autoSpaceDE w:val="0"/>
        <w:autoSpaceDN w:val="0"/>
        <w:adjustRightInd w:val="0"/>
        <w:spacing w:after="0" w:line="240" w:lineRule="auto"/>
        <w:rPr>
          <w:rFonts w:ascii="Arial" w:hAnsi="Arial" w:cs="Arial"/>
          <w:sz w:val="16"/>
          <w:szCs w:val="16"/>
        </w:rPr>
      </w:pPr>
    </w:p>
    <w:p w14:paraId="226DD1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H32.8  I Iná chorioretinová choroba pri chorobách zatriedených inde        I</w:t>
      </w:r>
    </w:p>
    <w:p w14:paraId="69FA247B" w14:textId="77777777" w:rsidR="00983AE1" w:rsidRDefault="00983AE1">
      <w:pPr>
        <w:widowControl w:val="0"/>
        <w:autoSpaceDE w:val="0"/>
        <w:autoSpaceDN w:val="0"/>
        <w:adjustRightInd w:val="0"/>
        <w:spacing w:after="0" w:line="240" w:lineRule="auto"/>
        <w:rPr>
          <w:rFonts w:ascii="Arial" w:hAnsi="Arial" w:cs="Arial"/>
          <w:sz w:val="16"/>
          <w:szCs w:val="16"/>
        </w:rPr>
      </w:pPr>
    </w:p>
    <w:p w14:paraId="3C5682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D6D0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196CC3" w14:textId="77777777" w:rsidR="00983AE1" w:rsidRDefault="00983AE1">
      <w:pPr>
        <w:widowControl w:val="0"/>
        <w:autoSpaceDE w:val="0"/>
        <w:autoSpaceDN w:val="0"/>
        <w:adjustRightInd w:val="0"/>
        <w:spacing w:after="0" w:line="240" w:lineRule="auto"/>
        <w:rPr>
          <w:rFonts w:ascii="Arial" w:hAnsi="Arial" w:cs="Arial"/>
          <w:sz w:val="16"/>
          <w:szCs w:val="16"/>
        </w:rPr>
      </w:pPr>
    </w:p>
    <w:p w14:paraId="0B6E40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H33.0  I Odlúpenie sietnice s natrhnutím sietnice                          I</w:t>
      </w:r>
    </w:p>
    <w:p w14:paraId="1FB972CF" w14:textId="77777777" w:rsidR="00983AE1" w:rsidRDefault="00983AE1">
      <w:pPr>
        <w:widowControl w:val="0"/>
        <w:autoSpaceDE w:val="0"/>
        <w:autoSpaceDN w:val="0"/>
        <w:adjustRightInd w:val="0"/>
        <w:spacing w:after="0" w:line="240" w:lineRule="auto"/>
        <w:rPr>
          <w:rFonts w:ascii="Arial" w:hAnsi="Arial" w:cs="Arial"/>
          <w:sz w:val="16"/>
          <w:szCs w:val="16"/>
        </w:rPr>
      </w:pPr>
    </w:p>
    <w:p w14:paraId="287643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10BF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8EE97E" w14:textId="77777777" w:rsidR="00983AE1" w:rsidRDefault="00983AE1">
      <w:pPr>
        <w:widowControl w:val="0"/>
        <w:autoSpaceDE w:val="0"/>
        <w:autoSpaceDN w:val="0"/>
        <w:adjustRightInd w:val="0"/>
        <w:spacing w:after="0" w:line="240" w:lineRule="auto"/>
        <w:rPr>
          <w:rFonts w:ascii="Arial" w:hAnsi="Arial" w:cs="Arial"/>
          <w:sz w:val="16"/>
          <w:szCs w:val="16"/>
        </w:rPr>
      </w:pPr>
    </w:p>
    <w:p w14:paraId="4AA03A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H33.1  I Rozštiepenie sietnice (retinoschíza) a cysty sietnice             I</w:t>
      </w:r>
    </w:p>
    <w:p w14:paraId="7FED3AA9" w14:textId="77777777" w:rsidR="00983AE1" w:rsidRDefault="00983AE1">
      <w:pPr>
        <w:widowControl w:val="0"/>
        <w:autoSpaceDE w:val="0"/>
        <w:autoSpaceDN w:val="0"/>
        <w:adjustRightInd w:val="0"/>
        <w:spacing w:after="0" w:line="240" w:lineRule="auto"/>
        <w:rPr>
          <w:rFonts w:ascii="Arial" w:hAnsi="Arial" w:cs="Arial"/>
          <w:sz w:val="16"/>
          <w:szCs w:val="16"/>
        </w:rPr>
      </w:pPr>
    </w:p>
    <w:p w14:paraId="4AF05C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28FF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D82B8E" w14:textId="77777777" w:rsidR="00983AE1" w:rsidRDefault="00983AE1">
      <w:pPr>
        <w:widowControl w:val="0"/>
        <w:autoSpaceDE w:val="0"/>
        <w:autoSpaceDN w:val="0"/>
        <w:adjustRightInd w:val="0"/>
        <w:spacing w:after="0" w:line="240" w:lineRule="auto"/>
        <w:rPr>
          <w:rFonts w:ascii="Arial" w:hAnsi="Arial" w:cs="Arial"/>
          <w:sz w:val="16"/>
          <w:szCs w:val="16"/>
        </w:rPr>
      </w:pPr>
    </w:p>
    <w:p w14:paraId="750BD1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H33.2  I Sérové odlúpenie sietnice                                         I</w:t>
      </w:r>
    </w:p>
    <w:p w14:paraId="6182A002" w14:textId="77777777" w:rsidR="00983AE1" w:rsidRDefault="00983AE1">
      <w:pPr>
        <w:widowControl w:val="0"/>
        <w:autoSpaceDE w:val="0"/>
        <w:autoSpaceDN w:val="0"/>
        <w:adjustRightInd w:val="0"/>
        <w:spacing w:after="0" w:line="240" w:lineRule="auto"/>
        <w:rPr>
          <w:rFonts w:ascii="Arial" w:hAnsi="Arial" w:cs="Arial"/>
          <w:sz w:val="16"/>
          <w:szCs w:val="16"/>
        </w:rPr>
      </w:pPr>
    </w:p>
    <w:p w14:paraId="6B415E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C951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47B72C" w14:textId="77777777" w:rsidR="00983AE1" w:rsidRDefault="00983AE1">
      <w:pPr>
        <w:widowControl w:val="0"/>
        <w:autoSpaceDE w:val="0"/>
        <w:autoSpaceDN w:val="0"/>
        <w:adjustRightInd w:val="0"/>
        <w:spacing w:after="0" w:line="240" w:lineRule="auto"/>
        <w:rPr>
          <w:rFonts w:ascii="Arial" w:hAnsi="Arial" w:cs="Arial"/>
          <w:sz w:val="16"/>
          <w:szCs w:val="16"/>
        </w:rPr>
      </w:pPr>
    </w:p>
    <w:p w14:paraId="754AE4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H33.3  I Trhliny sietnice bez odlúpenia                                    I</w:t>
      </w:r>
    </w:p>
    <w:p w14:paraId="552D1AAE" w14:textId="77777777" w:rsidR="00983AE1" w:rsidRDefault="00983AE1">
      <w:pPr>
        <w:widowControl w:val="0"/>
        <w:autoSpaceDE w:val="0"/>
        <w:autoSpaceDN w:val="0"/>
        <w:adjustRightInd w:val="0"/>
        <w:spacing w:after="0" w:line="240" w:lineRule="auto"/>
        <w:rPr>
          <w:rFonts w:ascii="Arial" w:hAnsi="Arial" w:cs="Arial"/>
          <w:sz w:val="16"/>
          <w:szCs w:val="16"/>
        </w:rPr>
      </w:pPr>
    </w:p>
    <w:p w14:paraId="3E655B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7DCD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3193E4" w14:textId="77777777" w:rsidR="00983AE1" w:rsidRDefault="00983AE1">
      <w:pPr>
        <w:widowControl w:val="0"/>
        <w:autoSpaceDE w:val="0"/>
        <w:autoSpaceDN w:val="0"/>
        <w:adjustRightInd w:val="0"/>
        <w:spacing w:after="0" w:line="240" w:lineRule="auto"/>
        <w:rPr>
          <w:rFonts w:ascii="Arial" w:hAnsi="Arial" w:cs="Arial"/>
          <w:sz w:val="16"/>
          <w:szCs w:val="16"/>
        </w:rPr>
      </w:pPr>
    </w:p>
    <w:p w14:paraId="230375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H33.4  I Odlúpenie sietnice ťahom                                          I</w:t>
      </w:r>
    </w:p>
    <w:p w14:paraId="56D01F13" w14:textId="77777777" w:rsidR="00983AE1" w:rsidRDefault="00983AE1">
      <w:pPr>
        <w:widowControl w:val="0"/>
        <w:autoSpaceDE w:val="0"/>
        <w:autoSpaceDN w:val="0"/>
        <w:adjustRightInd w:val="0"/>
        <w:spacing w:after="0" w:line="240" w:lineRule="auto"/>
        <w:rPr>
          <w:rFonts w:ascii="Arial" w:hAnsi="Arial" w:cs="Arial"/>
          <w:sz w:val="16"/>
          <w:szCs w:val="16"/>
        </w:rPr>
      </w:pPr>
    </w:p>
    <w:p w14:paraId="094500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23D9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6443DA" w14:textId="77777777" w:rsidR="00983AE1" w:rsidRDefault="00983AE1">
      <w:pPr>
        <w:widowControl w:val="0"/>
        <w:autoSpaceDE w:val="0"/>
        <w:autoSpaceDN w:val="0"/>
        <w:adjustRightInd w:val="0"/>
        <w:spacing w:after="0" w:line="240" w:lineRule="auto"/>
        <w:rPr>
          <w:rFonts w:ascii="Arial" w:hAnsi="Arial" w:cs="Arial"/>
          <w:sz w:val="16"/>
          <w:szCs w:val="16"/>
        </w:rPr>
      </w:pPr>
    </w:p>
    <w:p w14:paraId="228C04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H33.5  I Iné odlúpenie sietnice                                            I</w:t>
      </w:r>
    </w:p>
    <w:p w14:paraId="7095512D" w14:textId="77777777" w:rsidR="00983AE1" w:rsidRDefault="00983AE1">
      <w:pPr>
        <w:widowControl w:val="0"/>
        <w:autoSpaceDE w:val="0"/>
        <w:autoSpaceDN w:val="0"/>
        <w:adjustRightInd w:val="0"/>
        <w:spacing w:after="0" w:line="240" w:lineRule="auto"/>
        <w:rPr>
          <w:rFonts w:ascii="Arial" w:hAnsi="Arial" w:cs="Arial"/>
          <w:sz w:val="16"/>
          <w:szCs w:val="16"/>
        </w:rPr>
      </w:pPr>
    </w:p>
    <w:p w14:paraId="2B5831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7A27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3D2C81" w14:textId="77777777" w:rsidR="00983AE1" w:rsidRDefault="00983AE1">
      <w:pPr>
        <w:widowControl w:val="0"/>
        <w:autoSpaceDE w:val="0"/>
        <w:autoSpaceDN w:val="0"/>
        <w:adjustRightInd w:val="0"/>
        <w:spacing w:after="0" w:line="240" w:lineRule="auto"/>
        <w:rPr>
          <w:rFonts w:ascii="Arial" w:hAnsi="Arial" w:cs="Arial"/>
          <w:sz w:val="16"/>
          <w:szCs w:val="16"/>
        </w:rPr>
      </w:pPr>
    </w:p>
    <w:p w14:paraId="23E13E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H34.0  I Prechodná oklúzia tepny sietnice                                  I</w:t>
      </w:r>
    </w:p>
    <w:p w14:paraId="131B6B84" w14:textId="77777777" w:rsidR="00983AE1" w:rsidRDefault="00983AE1">
      <w:pPr>
        <w:widowControl w:val="0"/>
        <w:autoSpaceDE w:val="0"/>
        <w:autoSpaceDN w:val="0"/>
        <w:adjustRightInd w:val="0"/>
        <w:spacing w:after="0" w:line="240" w:lineRule="auto"/>
        <w:rPr>
          <w:rFonts w:ascii="Arial" w:hAnsi="Arial" w:cs="Arial"/>
          <w:sz w:val="16"/>
          <w:szCs w:val="16"/>
        </w:rPr>
      </w:pPr>
    </w:p>
    <w:p w14:paraId="1DF863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138F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7DA3CB" w14:textId="77777777" w:rsidR="00983AE1" w:rsidRDefault="00983AE1">
      <w:pPr>
        <w:widowControl w:val="0"/>
        <w:autoSpaceDE w:val="0"/>
        <w:autoSpaceDN w:val="0"/>
        <w:adjustRightInd w:val="0"/>
        <w:spacing w:after="0" w:line="240" w:lineRule="auto"/>
        <w:rPr>
          <w:rFonts w:ascii="Arial" w:hAnsi="Arial" w:cs="Arial"/>
          <w:sz w:val="16"/>
          <w:szCs w:val="16"/>
        </w:rPr>
      </w:pPr>
    </w:p>
    <w:p w14:paraId="390178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H34.1  I Oklúzia centrálnej tepny sietnice (a. centralis retinae)          I</w:t>
      </w:r>
    </w:p>
    <w:p w14:paraId="087FDEE5" w14:textId="77777777" w:rsidR="00983AE1" w:rsidRDefault="00983AE1">
      <w:pPr>
        <w:widowControl w:val="0"/>
        <w:autoSpaceDE w:val="0"/>
        <w:autoSpaceDN w:val="0"/>
        <w:adjustRightInd w:val="0"/>
        <w:spacing w:after="0" w:line="240" w:lineRule="auto"/>
        <w:rPr>
          <w:rFonts w:ascii="Arial" w:hAnsi="Arial" w:cs="Arial"/>
          <w:sz w:val="16"/>
          <w:szCs w:val="16"/>
        </w:rPr>
      </w:pPr>
    </w:p>
    <w:p w14:paraId="2C969A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AB8F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BF9FF8" w14:textId="77777777" w:rsidR="00983AE1" w:rsidRDefault="00983AE1">
      <w:pPr>
        <w:widowControl w:val="0"/>
        <w:autoSpaceDE w:val="0"/>
        <w:autoSpaceDN w:val="0"/>
        <w:adjustRightInd w:val="0"/>
        <w:spacing w:after="0" w:line="240" w:lineRule="auto"/>
        <w:rPr>
          <w:rFonts w:ascii="Arial" w:hAnsi="Arial" w:cs="Arial"/>
          <w:sz w:val="16"/>
          <w:szCs w:val="16"/>
        </w:rPr>
      </w:pPr>
    </w:p>
    <w:p w14:paraId="4A68DC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H34.2  I Iná oklúzia tepien sietnice                                       I</w:t>
      </w:r>
    </w:p>
    <w:p w14:paraId="33E90ADD" w14:textId="77777777" w:rsidR="00983AE1" w:rsidRDefault="00983AE1">
      <w:pPr>
        <w:widowControl w:val="0"/>
        <w:autoSpaceDE w:val="0"/>
        <w:autoSpaceDN w:val="0"/>
        <w:adjustRightInd w:val="0"/>
        <w:spacing w:after="0" w:line="240" w:lineRule="auto"/>
        <w:rPr>
          <w:rFonts w:ascii="Arial" w:hAnsi="Arial" w:cs="Arial"/>
          <w:sz w:val="16"/>
          <w:szCs w:val="16"/>
        </w:rPr>
      </w:pPr>
    </w:p>
    <w:p w14:paraId="0E528F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6001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1DB132" w14:textId="77777777" w:rsidR="00983AE1" w:rsidRDefault="00983AE1">
      <w:pPr>
        <w:widowControl w:val="0"/>
        <w:autoSpaceDE w:val="0"/>
        <w:autoSpaceDN w:val="0"/>
        <w:adjustRightInd w:val="0"/>
        <w:spacing w:after="0" w:line="240" w:lineRule="auto"/>
        <w:rPr>
          <w:rFonts w:ascii="Arial" w:hAnsi="Arial" w:cs="Arial"/>
          <w:sz w:val="16"/>
          <w:szCs w:val="16"/>
        </w:rPr>
      </w:pPr>
    </w:p>
    <w:p w14:paraId="6423B2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H34.8  I Iná oklúzia ciev sietnice                                         I</w:t>
      </w:r>
    </w:p>
    <w:p w14:paraId="48721288" w14:textId="77777777" w:rsidR="00983AE1" w:rsidRDefault="00983AE1">
      <w:pPr>
        <w:widowControl w:val="0"/>
        <w:autoSpaceDE w:val="0"/>
        <w:autoSpaceDN w:val="0"/>
        <w:adjustRightInd w:val="0"/>
        <w:spacing w:after="0" w:line="240" w:lineRule="auto"/>
        <w:rPr>
          <w:rFonts w:ascii="Arial" w:hAnsi="Arial" w:cs="Arial"/>
          <w:sz w:val="16"/>
          <w:szCs w:val="16"/>
        </w:rPr>
      </w:pPr>
    </w:p>
    <w:p w14:paraId="5B3DD0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79BF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C3CDB7" w14:textId="77777777" w:rsidR="00983AE1" w:rsidRDefault="00983AE1">
      <w:pPr>
        <w:widowControl w:val="0"/>
        <w:autoSpaceDE w:val="0"/>
        <w:autoSpaceDN w:val="0"/>
        <w:adjustRightInd w:val="0"/>
        <w:spacing w:after="0" w:line="240" w:lineRule="auto"/>
        <w:rPr>
          <w:rFonts w:ascii="Arial" w:hAnsi="Arial" w:cs="Arial"/>
          <w:sz w:val="16"/>
          <w:szCs w:val="16"/>
        </w:rPr>
      </w:pPr>
    </w:p>
    <w:p w14:paraId="5CB7EC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H34.9  I Oklúzia cievy sietnice, bližšie neurčená                          I</w:t>
      </w:r>
    </w:p>
    <w:p w14:paraId="1701702B" w14:textId="77777777" w:rsidR="00983AE1" w:rsidRDefault="00983AE1">
      <w:pPr>
        <w:widowControl w:val="0"/>
        <w:autoSpaceDE w:val="0"/>
        <w:autoSpaceDN w:val="0"/>
        <w:adjustRightInd w:val="0"/>
        <w:spacing w:after="0" w:line="240" w:lineRule="auto"/>
        <w:rPr>
          <w:rFonts w:ascii="Arial" w:hAnsi="Arial" w:cs="Arial"/>
          <w:sz w:val="16"/>
          <w:szCs w:val="16"/>
        </w:rPr>
      </w:pPr>
    </w:p>
    <w:p w14:paraId="2D38D7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BE4C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9BA075" w14:textId="77777777" w:rsidR="00983AE1" w:rsidRDefault="00983AE1">
      <w:pPr>
        <w:widowControl w:val="0"/>
        <w:autoSpaceDE w:val="0"/>
        <w:autoSpaceDN w:val="0"/>
        <w:adjustRightInd w:val="0"/>
        <w:spacing w:after="0" w:line="240" w:lineRule="auto"/>
        <w:rPr>
          <w:rFonts w:ascii="Arial" w:hAnsi="Arial" w:cs="Arial"/>
          <w:sz w:val="16"/>
          <w:szCs w:val="16"/>
        </w:rPr>
      </w:pPr>
    </w:p>
    <w:p w14:paraId="686784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H35.0  I Retinopatia zadnej steny oka a cievne zmeny sietnice              I</w:t>
      </w:r>
    </w:p>
    <w:p w14:paraId="665677C2" w14:textId="77777777" w:rsidR="00983AE1" w:rsidRDefault="00983AE1">
      <w:pPr>
        <w:widowControl w:val="0"/>
        <w:autoSpaceDE w:val="0"/>
        <w:autoSpaceDN w:val="0"/>
        <w:adjustRightInd w:val="0"/>
        <w:spacing w:after="0" w:line="240" w:lineRule="auto"/>
        <w:rPr>
          <w:rFonts w:ascii="Arial" w:hAnsi="Arial" w:cs="Arial"/>
          <w:sz w:val="16"/>
          <w:szCs w:val="16"/>
        </w:rPr>
      </w:pPr>
    </w:p>
    <w:p w14:paraId="1E3D44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80ED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205D9E" w14:textId="77777777" w:rsidR="00983AE1" w:rsidRDefault="00983AE1">
      <w:pPr>
        <w:widowControl w:val="0"/>
        <w:autoSpaceDE w:val="0"/>
        <w:autoSpaceDN w:val="0"/>
        <w:adjustRightInd w:val="0"/>
        <w:spacing w:after="0" w:line="240" w:lineRule="auto"/>
        <w:rPr>
          <w:rFonts w:ascii="Arial" w:hAnsi="Arial" w:cs="Arial"/>
          <w:sz w:val="16"/>
          <w:szCs w:val="16"/>
        </w:rPr>
      </w:pPr>
    </w:p>
    <w:p w14:paraId="74B417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H35.1  I Retinopatia nedonosených                                          I</w:t>
      </w:r>
    </w:p>
    <w:p w14:paraId="3BFCC77A" w14:textId="77777777" w:rsidR="00983AE1" w:rsidRDefault="00983AE1">
      <w:pPr>
        <w:widowControl w:val="0"/>
        <w:autoSpaceDE w:val="0"/>
        <w:autoSpaceDN w:val="0"/>
        <w:adjustRightInd w:val="0"/>
        <w:spacing w:after="0" w:line="240" w:lineRule="auto"/>
        <w:rPr>
          <w:rFonts w:ascii="Arial" w:hAnsi="Arial" w:cs="Arial"/>
          <w:sz w:val="16"/>
          <w:szCs w:val="16"/>
        </w:rPr>
      </w:pPr>
    </w:p>
    <w:p w14:paraId="6B7D58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BDF3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203107" w14:textId="77777777" w:rsidR="00983AE1" w:rsidRDefault="00983AE1">
      <w:pPr>
        <w:widowControl w:val="0"/>
        <w:autoSpaceDE w:val="0"/>
        <w:autoSpaceDN w:val="0"/>
        <w:adjustRightInd w:val="0"/>
        <w:spacing w:after="0" w:line="240" w:lineRule="auto"/>
        <w:rPr>
          <w:rFonts w:ascii="Arial" w:hAnsi="Arial" w:cs="Arial"/>
          <w:sz w:val="16"/>
          <w:szCs w:val="16"/>
        </w:rPr>
      </w:pPr>
    </w:p>
    <w:p w14:paraId="4A058D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H35.2  I Iná proliferatívna retinopatia                                    I</w:t>
      </w:r>
    </w:p>
    <w:p w14:paraId="521F6911" w14:textId="77777777" w:rsidR="00983AE1" w:rsidRDefault="00983AE1">
      <w:pPr>
        <w:widowControl w:val="0"/>
        <w:autoSpaceDE w:val="0"/>
        <w:autoSpaceDN w:val="0"/>
        <w:adjustRightInd w:val="0"/>
        <w:spacing w:after="0" w:line="240" w:lineRule="auto"/>
        <w:rPr>
          <w:rFonts w:ascii="Arial" w:hAnsi="Arial" w:cs="Arial"/>
          <w:sz w:val="16"/>
          <w:szCs w:val="16"/>
        </w:rPr>
      </w:pPr>
    </w:p>
    <w:p w14:paraId="1A0E83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DB56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A2B3D7" w14:textId="77777777" w:rsidR="00983AE1" w:rsidRDefault="00983AE1">
      <w:pPr>
        <w:widowControl w:val="0"/>
        <w:autoSpaceDE w:val="0"/>
        <w:autoSpaceDN w:val="0"/>
        <w:adjustRightInd w:val="0"/>
        <w:spacing w:after="0" w:line="240" w:lineRule="auto"/>
        <w:rPr>
          <w:rFonts w:ascii="Arial" w:hAnsi="Arial" w:cs="Arial"/>
          <w:sz w:val="16"/>
          <w:szCs w:val="16"/>
        </w:rPr>
      </w:pPr>
    </w:p>
    <w:p w14:paraId="32DA0E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H35.3  I Degenerácia makuly a zadného pólu oka                             I</w:t>
      </w:r>
    </w:p>
    <w:p w14:paraId="726F1F6E" w14:textId="77777777" w:rsidR="00983AE1" w:rsidRDefault="00983AE1">
      <w:pPr>
        <w:widowControl w:val="0"/>
        <w:autoSpaceDE w:val="0"/>
        <w:autoSpaceDN w:val="0"/>
        <w:adjustRightInd w:val="0"/>
        <w:spacing w:after="0" w:line="240" w:lineRule="auto"/>
        <w:rPr>
          <w:rFonts w:ascii="Arial" w:hAnsi="Arial" w:cs="Arial"/>
          <w:sz w:val="16"/>
          <w:szCs w:val="16"/>
        </w:rPr>
      </w:pPr>
    </w:p>
    <w:p w14:paraId="2C15B7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3F8C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FAD138" w14:textId="77777777" w:rsidR="00983AE1" w:rsidRDefault="00983AE1">
      <w:pPr>
        <w:widowControl w:val="0"/>
        <w:autoSpaceDE w:val="0"/>
        <w:autoSpaceDN w:val="0"/>
        <w:adjustRightInd w:val="0"/>
        <w:spacing w:after="0" w:line="240" w:lineRule="auto"/>
        <w:rPr>
          <w:rFonts w:ascii="Arial" w:hAnsi="Arial" w:cs="Arial"/>
          <w:sz w:val="16"/>
          <w:szCs w:val="16"/>
        </w:rPr>
      </w:pPr>
    </w:p>
    <w:p w14:paraId="69391D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H35.4  I Periférna degenerácia sietnice                                    I</w:t>
      </w:r>
    </w:p>
    <w:p w14:paraId="4F3AD2C4" w14:textId="77777777" w:rsidR="00983AE1" w:rsidRDefault="00983AE1">
      <w:pPr>
        <w:widowControl w:val="0"/>
        <w:autoSpaceDE w:val="0"/>
        <w:autoSpaceDN w:val="0"/>
        <w:adjustRightInd w:val="0"/>
        <w:spacing w:after="0" w:line="240" w:lineRule="auto"/>
        <w:rPr>
          <w:rFonts w:ascii="Arial" w:hAnsi="Arial" w:cs="Arial"/>
          <w:sz w:val="16"/>
          <w:szCs w:val="16"/>
        </w:rPr>
      </w:pPr>
    </w:p>
    <w:p w14:paraId="1EB487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B507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EAB963" w14:textId="77777777" w:rsidR="00983AE1" w:rsidRDefault="00983AE1">
      <w:pPr>
        <w:widowControl w:val="0"/>
        <w:autoSpaceDE w:val="0"/>
        <w:autoSpaceDN w:val="0"/>
        <w:adjustRightInd w:val="0"/>
        <w:spacing w:after="0" w:line="240" w:lineRule="auto"/>
        <w:rPr>
          <w:rFonts w:ascii="Arial" w:hAnsi="Arial" w:cs="Arial"/>
          <w:sz w:val="16"/>
          <w:szCs w:val="16"/>
        </w:rPr>
      </w:pPr>
    </w:p>
    <w:p w14:paraId="34D6EE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H35.5  I Dedičná dystrofia sietnice                                        I</w:t>
      </w:r>
    </w:p>
    <w:p w14:paraId="347BD458" w14:textId="77777777" w:rsidR="00983AE1" w:rsidRDefault="00983AE1">
      <w:pPr>
        <w:widowControl w:val="0"/>
        <w:autoSpaceDE w:val="0"/>
        <w:autoSpaceDN w:val="0"/>
        <w:adjustRightInd w:val="0"/>
        <w:spacing w:after="0" w:line="240" w:lineRule="auto"/>
        <w:rPr>
          <w:rFonts w:ascii="Arial" w:hAnsi="Arial" w:cs="Arial"/>
          <w:sz w:val="16"/>
          <w:szCs w:val="16"/>
        </w:rPr>
      </w:pPr>
    </w:p>
    <w:p w14:paraId="0D8DFC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2DCC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1D2600" w14:textId="77777777" w:rsidR="00983AE1" w:rsidRDefault="00983AE1">
      <w:pPr>
        <w:widowControl w:val="0"/>
        <w:autoSpaceDE w:val="0"/>
        <w:autoSpaceDN w:val="0"/>
        <w:adjustRightInd w:val="0"/>
        <w:spacing w:after="0" w:line="240" w:lineRule="auto"/>
        <w:rPr>
          <w:rFonts w:ascii="Arial" w:hAnsi="Arial" w:cs="Arial"/>
          <w:sz w:val="16"/>
          <w:szCs w:val="16"/>
        </w:rPr>
      </w:pPr>
    </w:p>
    <w:p w14:paraId="4447BB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H35.6  I Krvácanie do sietnice                                             I</w:t>
      </w:r>
    </w:p>
    <w:p w14:paraId="0EDE93AC" w14:textId="77777777" w:rsidR="00983AE1" w:rsidRDefault="00983AE1">
      <w:pPr>
        <w:widowControl w:val="0"/>
        <w:autoSpaceDE w:val="0"/>
        <w:autoSpaceDN w:val="0"/>
        <w:adjustRightInd w:val="0"/>
        <w:spacing w:after="0" w:line="240" w:lineRule="auto"/>
        <w:rPr>
          <w:rFonts w:ascii="Arial" w:hAnsi="Arial" w:cs="Arial"/>
          <w:sz w:val="16"/>
          <w:szCs w:val="16"/>
        </w:rPr>
      </w:pPr>
    </w:p>
    <w:p w14:paraId="0BD3F3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38AE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9334B0" w14:textId="77777777" w:rsidR="00983AE1" w:rsidRDefault="00983AE1">
      <w:pPr>
        <w:widowControl w:val="0"/>
        <w:autoSpaceDE w:val="0"/>
        <w:autoSpaceDN w:val="0"/>
        <w:adjustRightInd w:val="0"/>
        <w:spacing w:after="0" w:line="240" w:lineRule="auto"/>
        <w:rPr>
          <w:rFonts w:ascii="Arial" w:hAnsi="Arial" w:cs="Arial"/>
          <w:sz w:val="16"/>
          <w:szCs w:val="16"/>
        </w:rPr>
      </w:pPr>
    </w:p>
    <w:p w14:paraId="445923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H35.7  I Oddelenie vrstiev sietnice                                        I</w:t>
      </w:r>
    </w:p>
    <w:p w14:paraId="2AA443C9" w14:textId="77777777" w:rsidR="00983AE1" w:rsidRDefault="00983AE1">
      <w:pPr>
        <w:widowControl w:val="0"/>
        <w:autoSpaceDE w:val="0"/>
        <w:autoSpaceDN w:val="0"/>
        <w:adjustRightInd w:val="0"/>
        <w:spacing w:after="0" w:line="240" w:lineRule="auto"/>
        <w:rPr>
          <w:rFonts w:ascii="Arial" w:hAnsi="Arial" w:cs="Arial"/>
          <w:sz w:val="16"/>
          <w:szCs w:val="16"/>
        </w:rPr>
      </w:pPr>
    </w:p>
    <w:p w14:paraId="7AC937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5D86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0C6A6F" w14:textId="77777777" w:rsidR="00983AE1" w:rsidRDefault="00983AE1">
      <w:pPr>
        <w:widowControl w:val="0"/>
        <w:autoSpaceDE w:val="0"/>
        <w:autoSpaceDN w:val="0"/>
        <w:adjustRightInd w:val="0"/>
        <w:spacing w:after="0" w:line="240" w:lineRule="auto"/>
        <w:rPr>
          <w:rFonts w:ascii="Arial" w:hAnsi="Arial" w:cs="Arial"/>
          <w:sz w:val="16"/>
          <w:szCs w:val="16"/>
        </w:rPr>
      </w:pPr>
    </w:p>
    <w:p w14:paraId="6E5C18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H35.8  I Iná choroba sietnice, bližšie určená                              I</w:t>
      </w:r>
    </w:p>
    <w:p w14:paraId="5E235589" w14:textId="77777777" w:rsidR="00983AE1" w:rsidRDefault="00983AE1">
      <w:pPr>
        <w:widowControl w:val="0"/>
        <w:autoSpaceDE w:val="0"/>
        <w:autoSpaceDN w:val="0"/>
        <w:adjustRightInd w:val="0"/>
        <w:spacing w:after="0" w:line="240" w:lineRule="auto"/>
        <w:rPr>
          <w:rFonts w:ascii="Arial" w:hAnsi="Arial" w:cs="Arial"/>
          <w:sz w:val="16"/>
          <w:szCs w:val="16"/>
        </w:rPr>
      </w:pPr>
    </w:p>
    <w:p w14:paraId="0C954D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CCD9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BF6966" w14:textId="77777777" w:rsidR="00983AE1" w:rsidRDefault="00983AE1">
      <w:pPr>
        <w:widowControl w:val="0"/>
        <w:autoSpaceDE w:val="0"/>
        <w:autoSpaceDN w:val="0"/>
        <w:adjustRightInd w:val="0"/>
        <w:spacing w:after="0" w:line="240" w:lineRule="auto"/>
        <w:rPr>
          <w:rFonts w:ascii="Arial" w:hAnsi="Arial" w:cs="Arial"/>
          <w:sz w:val="16"/>
          <w:szCs w:val="16"/>
        </w:rPr>
      </w:pPr>
    </w:p>
    <w:p w14:paraId="493B26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H35.9  I Choroba sietnice, bližšie neurčená                                I</w:t>
      </w:r>
    </w:p>
    <w:p w14:paraId="7D3747ED" w14:textId="77777777" w:rsidR="00983AE1" w:rsidRDefault="00983AE1">
      <w:pPr>
        <w:widowControl w:val="0"/>
        <w:autoSpaceDE w:val="0"/>
        <w:autoSpaceDN w:val="0"/>
        <w:adjustRightInd w:val="0"/>
        <w:spacing w:after="0" w:line="240" w:lineRule="auto"/>
        <w:rPr>
          <w:rFonts w:ascii="Arial" w:hAnsi="Arial" w:cs="Arial"/>
          <w:sz w:val="16"/>
          <w:szCs w:val="16"/>
        </w:rPr>
      </w:pPr>
    </w:p>
    <w:p w14:paraId="4CCF57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66E0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AD66FB" w14:textId="77777777" w:rsidR="00983AE1" w:rsidRDefault="00983AE1">
      <w:pPr>
        <w:widowControl w:val="0"/>
        <w:autoSpaceDE w:val="0"/>
        <w:autoSpaceDN w:val="0"/>
        <w:adjustRightInd w:val="0"/>
        <w:spacing w:after="0" w:line="240" w:lineRule="auto"/>
        <w:rPr>
          <w:rFonts w:ascii="Arial" w:hAnsi="Arial" w:cs="Arial"/>
          <w:sz w:val="16"/>
          <w:szCs w:val="16"/>
        </w:rPr>
      </w:pPr>
    </w:p>
    <w:p w14:paraId="395457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H36.0  I Diabetická retinopatia (E10-E14 ,štvrtá pozícia .3+)              I</w:t>
      </w:r>
    </w:p>
    <w:p w14:paraId="739B1841" w14:textId="77777777" w:rsidR="00983AE1" w:rsidRDefault="00983AE1">
      <w:pPr>
        <w:widowControl w:val="0"/>
        <w:autoSpaceDE w:val="0"/>
        <w:autoSpaceDN w:val="0"/>
        <w:adjustRightInd w:val="0"/>
        <w:spacing w:after="0" w:line="240" w:lineRule="auto"/>
        <w:rPr>
          <w:rFonts w:ascii="Arial" w:hAnsi="Arial" w:cs="Arial"/>
          <w:sz w:val="16"/>
          <w:szCs w:val="16"/>
        </w:rPr>
      </w:pPr>
    </w:p>
    <w:p w14:paraId="1FFE73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AA28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D8A5E7" w14:textId="77777777" w:rsidR="00983AE1" w:rsidRDefault="00983AE1">
      <w:pPr>
        <w:widowControl w:val="0"/>
        <w:autoSpaceDE w:val="0"/>
        <w:autoSpaceDN w:val="0"/>
        <w:adjustRightInd w:val="0"/>
        <w:spacing w:after="0" w:line="240" w:lineRule="auto"/>
        <w:rPr>
          <w:rFonts w:ascii="Arial" w:hAnsi="Arial" w:cs="Arial"/>
          <w:sz w:val="16"/>
          <w:szCs w:val="16"/>
        </w:rPr>
      </w:pPr>
    </w:p>
    <w:p w14:paraId="3B6174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H36.8  I Iná choroba sietnice pri chorobách zatriedených inde              I</w:t>
      </w:r>
    </w:p>
    <w:p w14:paraId="24CE5733" w14:textId="77777777" w:rsidR="00983AE1" w:rsidRDefault="00983AE1">
      <w:pPr>
        <w:widowControl w:val="0"/>
        <w:autoSpaceDE w:val="0"/>
        <w:autoSpaceDN w:val="0"/>
        <w:adjustRightInd w:val="0"/>
        <w:spacing w:after="0" w:line="240" w:lineRule="auto"/>
        <w:rPr>
          <w:rFonts w:ascii="Arial" w:hAnsi="Arial" w:cs="Arial"/>
          <w:sz w:val="16"/>
          <w:szCs w:val="16"/>
        </w:rPr>
      </w:pPr>
    </w:p>
    <w:p w14:paraId="1AF409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1C98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092CDC" w14:textId="77777777" w:rsidR="00983AE1" w:rsidRDefault="00983AE1">
      <w:pPr>
        <w:widowControl w:val="0"/>
        <w:autoSpaceDE w:val="0"/>
        <w:autoSpaceDN w:val="0"/>
        <w:adjustRightInd w:val="0"/>
        <w:spacing w:after="0" w:line="240" w:lineRule="auto"/>
        <w:rPr>
          <w:rFonts w:ascii="Arial" w:hAnsi="Arial" w:cs="Arial"/>
          <w:sz w:val="16"/>
          <w:szCs w:val="16"/>
        </w:rPr>
      </w:pPr>
    </w:p>
    <w:p w14:paraId="260ABF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H40.0  I Podozrenie na glaukóm                                             I</w:t>
      </w:r>
    </w:p>
    <w:p w14:paraId="055F7C38" w14:textId="77777777" w:rsidR="00983AE1" w:rsidRDefault="00983AE1">
      <w:pPr>
        <w:widowControl w:val="0"/>
        <w:autoSpaceDE w:val="0"/>
        <w:autoSpaceDN w:val="0"/>
        <w:adjustRightInd w:val="0"/>
        <w:spacing w:after="0" w:line="240" w:lineRule="auto"/>
        <w:rPr>
          <w:rFonts w:ascii="Arial" w:hAnsi="Arial" w:cs="Arial"/>
          <w:sz w:val="16"/>
          <w:szCs w:val="16"/>
        </w:rPr>
      </w:pPr>
    </w:p>
    <w:p w14:paraId="3B2D10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ECC1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CF106A" w14:textId="77777777" w:rsidR="00983AE1" w:rsidRDefault="00983AE1">
      <w:pPr>
        <w:widowControl w:val="0"/>
        <w:autoSpaceDE w:val="0"/>
        <w:autoSpaceDN w:val="0"/>
        <w:adjustRightInd w:val="0"/>
        <w:spacing w:after="0" w:line="240" w:lineRule="auto"/>
        <w:rPr>
          <w:rFonts w:ascii="Arial" w:hAnsi="Arial" w:cs="Arial"/>
          <w:sz w:val="16"/>
          <w:szCs w:val="16"/>
        </w:rPr>
      </w:pPr>
    </w:p>
    <w:p w14:paraId="5DB5BB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H40.1  I Primárny glaukóm s otvoreným uhlom                                I</w:t>
      </w:r>
    </w:p>
    <w:p w14:paraId="1FE332DD" w14:textId="77777777" w:rsidR="00983AE1" w:rsidRDefault="00983AE1">
      <w:pPr>
        <w:widowControl w:val="0"/>
        <w:autoSpaceDE w:val="0"/>
        <w:autoSpaceDN w:val="0"/>
        <w:adjustRightInd w:val="0"/>
        <w:spacing w:after="0" w:line="240" w:lineRule="auto"/>
        <w:rPr>
          <w:rFonts w:ascii="Arial" w:hAnsi="Arial" w:cs="Arial"/>
          <w:sz w:val="16"/>
          <w:szCs w:val="16"/>
        </w:rPr>
      </w:pPr>
    </w:p>
    <w:p w14:paraId="6A2316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34AA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80564B" w14:textId="77777777" w:rsidR="00983AE1" w:rsidRDefault="00983AE1">
      <w:pPr>
        <w:widowControl w:val="0"/>
        <w:autoSpaceDE w:val="0"/>
        <w:autoSpaceDN w:val="0"/>
        <w:adjustRightInd w:val="0"/>
        <w:spacing w:after="0" w:line="240" w:lineRule="auto"/>
        <w:rPr>
          <w:rFonts w:ascii="Arial" w:hAnsi="Arial" w:cs="Arial"/>
          <w:sz w:val="16"/>
          <w:szCs w:val="16"/>
        </w:rPr>
      </w:pPr>
    </w:p>
    <w:p w14:paraId="107B38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H40.2  I Primárny glaukóm so zatvoreným uhlom                              I</w:t>
      </w:r>
    </w:p>
    <w:p w14:paraId="6220B0D8" w14:textId="77777777" w:rsidR="00983AE1" w:rsidRDefault="00983AE1">
      <w:pPr>
        <w:widowControl w:val="0"/>
        <w:autoSpaceDE w:val="0"/>
        <w:autoSpaceDN w:val="0"/>
        <w:adjustRightInd w:val="0"/>
        <w:spacing w:after="0" w:line="240" w:lineRule="auto"/>
        <w:rPr>
          <w:rFonts w:ascii="Arial" w:hAnsi="Arial" w:cs="Arial"/>
          <w:sz w:val="16"/>
          <w:szCs w:val="16"/>
        </w:rPr>
      </w:pPr>
    </w:p>
    <w:p w14:paraId="1B2D32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F9FE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AB30ED" w14:textId="77777777" w:rsidR="00983AE1" w:rsidRDefault="00983AE1">
      <w:pPr>
        <w:widowControl w:val="0"/>
        <w:autoSpaceDE w:val="0"/>
        <w:autoSpaceDN w:val="0"/>
        <w:adjustRightInd w:val="0"/>
        <w:spacing w:after="0" w:line="240" w:lineRule="auto"/>
        <w:rPr>
          <w:rFonts w:ascii="Arial" w:hAnsi="Arial" w:cs="Arial"/>
          <w:sz w:val="16"/>
          <w:szCs w:val="16"/>
        </w:rPr>
      </w:pPr>
    </w:p>
    <w:p w14:paraId="5680A8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H40.3  I Sekundárny glaukóm po poranení oka                                I</w:t>
      </w:r>
    </w:p>
    <w:p w14:paraId="20DD41C0" w14:textId="77777777" w:rsidR="00983AE1" w:rsidRDefault="00983AE1">
      <w:pPr>
        <w:widowControl w:val="0"/>
        <w:autoSpaceDE w:val="0"/>
        <w:autoSpaceDN w:val="0"/>
        <w:adjustRightInd w:val="0"/>
        <w:spacing w:after="0" w:line="240" w:lineRule="auto"/>
        <w:rPr>
          <w:rFonts w:ascii="Arial" w:hAnsi="Arial" w:cs="Arial"/>
          <w:sz w:val="16"/>
          <w:szCs w:val="16"/>
        </w:rPr>
      </w:pPr>
    </w:p>
    <w:p w14:paraId="633018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21FD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F86759" w14:textId="77777777" w:rsidR="00983AE1" w:rsidRDefault="00983AE1">
      <w:pPr>
        <w:widowControl w:val="0"/>
        <w:autoSpaceDE w:val="0"/>
        <w:autoSpaceDN w:val="0"/>
        <w:adjustRightInd w:val="0"/>
        <w:spacing w:after="0" w:line="240" w:lineRule="auto"/>
        <w:rPr>
          <w:rFonts w:ascii="Arial" w:hAnsi="Arial" w:cs="Arial"/>
          <w:sz w:val="16"/>
          <w:szCs w:val="16"/>
        </w:rPr>
      </w:pPr>
    </w:p>
    <w:p w14:paraId="3DA1C0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H40.4  I Sekundárny glaukóm po zápale oka                                  I</w:t>
      </w:r>
    </w:p>
    <w:p w14:paraId="015F5863" w14:textId="77777777" w:rsidR="00983AE1" w:rsidRDefault="00983AE1">
      <w:pPr>
        <w:widowControl w:val="0"/>
        <w:autoSpaceDE w:val="0"/>
        <w:autoSpaceDN w:val="0"/>
        <w:adjustRightInd w:val="0"/>
        <w:spacing w:after="0" w:line="240" w:lineRule="auto"/>
        <w:rPr>
          <w:rFonts w:ascii="Arial" w:hAnsi="Arial" w:cs="Arial"/>
          <w:sz w:val="16"/>
          <w:szCs w:val="16"/>
        </w:rPr>
      </w:pPr>
    </w:p>
    <w:p w14:paraId="41CE72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FB58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74DB79" w14:textId="77777777" w:rsidR="00983AE1" w:rsidRDefault="00983AE1">
      <w:pPr>
        <w:widowControl w:val="0"/>
        <w:autoSpaceDE w:val="0"/>
        <w:autoSpaceDN w:val="0"/>
        <w:adjustRightInd w:val="0"/>
        <w:spacing w:after="0" w:line="240" w:lineRule="auto"/>
        <w:rPr>
          <w:rFonts w:ascii="Arial" w:hAnsi="Arial" w:cs="Arial"/>
          <w:sz w:val="16"/>
          <w:szCs w:val="16"/>
        </w:rPr>
      </w:pPr>
    </w:p>
    <w:p w14:paraId="4E149D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H40.5  I Sekundárny glaukóm pri iných chorobách                            I</w:t>
      </w:r>
    </w:p>
    <w:p w14:paraId="07E94595" w14:textId="77777777" w:rsidR="00983AE1" w:rsidRDefault="00983AE1">
      <w:pPr>
        <w:widowControl w:val="0"/>
        <w:autoSpaceDE w:val="0"/>
        <w:autoSpaceDN w:val="0"/>
        <w:adjustRightInd w:val="0"/>
        <w:spacing w:after="0" w:line="240" w:lineRule="auto"/>
        <w:rPr>
          <w:rFonts w:ascii="Arial" w:hAnsi="Arial" w:cs="Arial"/>
          <w:sz w:val="16"/>
          <w:szCs w:val="16"/>
        </w:rPr>
      </w:pPr>
    </w:p>
    <w:p w14:paraId="1B1F21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6154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E32E1F" w14:textId="77777777" w:rsidR="00983AE1" w:rsidRDefault="00983AE1">
      <w:pPr>
        <w:widowControl w:val="0"/>
        <w:autoSpaceDE w:val="0"/>
        <w:autoSpaceDN w:val="0"/>
        <w:adjustRightInd w:val="0"/>
        <w:spacing w:after="0" w:line="240" w:lineRule="auto"/>
        <w:rPr>
          <w:rFonts w:ascii="Arial" w:hAnsi="Arial" w:cs="Arial"/>
          <w:sz w:val="16"/>
          <w:szCs w:val="16"/>
        </w:rPr>
      </w:pPr>
    </w:p>
    <w:p w14:paraId="4A6D57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H40.6  I Sekundárny glaukóm zapríčinený liekmi                             I</w:t>
      </w:r>
    </w:p>
    <w:p w14:paraId="5FC53CB3" w14:textId="77777777" w:rsidR="00983AE1" w:rsidRDefault="00983AE1">
      <w:pPr>
        <w:widowControl w:val="0"/>
        <w:autoSpaceDE w:val="0"/>
        <w:autoSpaceDN w:val="0"/>
        <w:adjustRightInd w:val="0"/>
        <w:spacing w:after="0" w:line="240" w:lineRule="auto"/>
        <w:rPr>
          <w:rFonts w:ascii="Arial" w:hAnsi="Arial" w:cs="Arial"/>
          <w:sz w:val="16"/>
          <w:szCs w:val="16"/>
        </w:rPr>
      </w:pPr>
    </w:p>
    <w:p w14:paraId="2CB695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A01C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696CDD" w14:textId="77777777" w:rsidR="00983AE1" w:rsidRDefault="00983AE1">
      <w:pPr>
        <w:widowControl w:val="0"/>
        <w:autoSpaceDE w:val="0"/>
        <w:autoSpaceDN w:val="0"/>
        <w:adjustRightInd w:val="0"/>
        <w:spacing w:after="0" w:line="240" w:lineRule="auto"/>
        <w:rPr>
          <w:rFonts w:ascii="Arial" w:hAnsi="Arial" w:cs="Arial"/>
          <w:sz w:val="16"/>
          <w:szCs w:val="16"/>
        </w:rPr>
      </w:pPr>
    </w:p>
    <w:p w14:paraId="478246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H40.8  I Iný glaukóm                                                       I</w:t>
      </w:r>
    </w:p>
    <w:p w14:paraId="6BD3E1BD" w14:textId="77777777" w:rsidR="00983AE1" w:rsidRDefault="00983AE1">
      <w:pPr>
        <w:widowControl w:val="0"/>
        <w:autoSpaceDE w:val="0"/>
        <w:autoSpaceDN w:val="0"/>
        <w:adjustRightInd w:val="0"/>
        <w:spacing w:after="0" w:line="240" w:lineRule="auto"/>
        <w:rPr>
          <w:rFonts w:ascii="Arial" w:hAnsi="Arial" w:cs="Arial"/>
          <w:sz w:val="16"/>
          <w:szCs w:val="16"/>
        </w:rPr>
      </w:pPr>
    </w:p>
    <w:p w14:paraId="3A8807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8DB1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E9E2BA" w14:textId="77777777" w:rsidR="00983AE1" w:rsidRDefault="00983AE1">
      <w:pPr>
        <w:widowControl w:val="0"/>
        <w:autoSpaceDE w:val="0"/>
        <w:autoSpaceDN w:val="0"/>
        <w:adjustRightInd w:val="0"/>
        <w:spacing w:after="0" w:line="240" w:lineRule="auto"/>
        <w:rPr>
          <w:rFonts w:ascii="Arial" w:hAnsi="Arial" w:cs="Arial"/>
          <w:sz w:val="16"/>
          <w:szCs w:val="16"/>
        </w:rPr>
      </w:pPr>
    </w:p>
    <w:p w14:paraId="2CABE5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H40.9  I Glaukóm, bližšie neurčený                                         I</w:t>
      </w:r>
    </w:p>
    <w:p w14:paraId="59979542" w14:textId="77777777" w:rsidR="00983AE1" w:rsidRDefault="00983AE1">
      <w:pPr>
        <w:widowControl w:val="0"/>
        <w:autoSpaceDE w:val="0"/>
        <w:autoSpaceDN w:val="0"/>
        <w:adjustRightInd w:val="0"/>
        <w:spacing w:after="0" w:line="240" w:lineRule="auto"/>
        <w:rPr>
          <w:rFonts w:ascii="Arial" w:hAnsi="Arial" w:cs="Arial"/>
          <w:sz w:val="16"/>
          <w:szCs w:val="16"/>
        </w:rPr>
      </w:pPr>
    </w:p>
    <w:p w14:paraId="2745FC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F9D6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986C76" w14:textId="77777777" w:rsidR="00983AE1" w:rsidRDefault="00983AE1">
      <w:pPr>
        <w:widowControl w:val="0"/>
        <w:autoSpaceDE w:val="0"/>
        <w:autoSpaceDN w:val="0"/>
        <w:adjustRightInd w:val="0"/>
        <w:spacing w:after="0" w:line="240" w:lineRule="auto"/>
        <w:rPr>
          <w:rFonts w:ascii="Arial" w:hAnsi="Arial" w:cs="Arial"/>
          <w:sz w:val="16"/>
          <w:szCs w:val="16"/>
        </w:rPr>
      </w:pPr>
    </w:p>
    <w:p w14:paraId="43858E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H42.0  I Glaukóm pri endokrinných, nutričných a metabolických chorobách    I</w:t>
      </w:r>
    </w:p>
    <w:p w14:paraId="75B4232F" w14:textId="77777777" w:rsidR="00983AE1" w:rsidRDefault="00983AE1">
      <w:pPr>
        <w:widowControl w:val="0"/>
        <w:autoSpaceDE w:val="0"/>
        <w:autoSpaceDN w:val="0"/>
        <w:adjustRightInd w:val="0"/>
        <w:spacing w:after="0" w:line="240" w:lineRule="auto"/>
        <w:rPr>
          <w:rFonts w:ascii="Arial" w:hAnsi="Arial" w:cs="Arial"/>
          <w:sz w:val="16"/>
          <w:szCs w:val="16"/>
        </w:rPr>
      </w:pPr>
    </w:p>
    <w:p w14:paraId="1AB6BD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6F875821" w14:textId="77777777" w:rsidR="00983AE1" w:rsidRDefault="00983AE1">
      <w:pPr>
        <w:widowControl w:val="0"/>
        <w:autoSpaceDE w:val="0"/>
        <w:autoSpaceDN w:val="0"/>
        <w:adjustRightInd w:val="0"/>
        <w:spacing w:after="0" w:line="240" w:lineRule="auto"/>
        <w:rPr>
          <w:rFonts w:ascii="Arial" w:hAnsi="Arial" w:cs="Arial"/>
          <w:sz w:val="16"/>
          <w:szCs w:val="16"/>
        </w:rPr>
      </w:pPr>
    </w:p>
    <w:p w14:paraId="364CCA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1281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FB1DF0" w14:textId="77777777" w:rsidR="00983AE1" w:rsidRDefault="00983AE1">
      <w:pPr>
        <w:widowControl w:val="0"/>
        <w:autoSpaceDE w:val="0"/>
        <w:autoSpaceDN w:val="0"/>
        <w:adjustRightInd w:val="0"/>
        <w:spacing w:after="0" w:line="240" w:lineRule="auto"/>
        <w:rPr>
          <w:rFonts w:ascii="Arial" w:hAnsi="Arial" w:cs="Arial"/>
          <w:sz w:val="16"/>
          <w:szCs w:val="16"/>
        </w:rPr>
      </w:pPr>
    </w:p>
    <w:p w14:paraId="6FB872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H42.8  I Glaukóm pri iných chorobách zatriedených inde                     I</w:t>
      </w:r>
    </w:p>
    <w:p w14:paraId="11FA66D5" w14:textId="77777777" w:rsidR="00983AE1" w:rsidRDefault="00983AE1">
      <w:pPr>
        <w:widowControl w:val="0"/>
        <w:autoSpaceDE w:val="0"/>
        <w:autoSpaceDN w:val="0"/>
        <w:adjustRightInd w:val="0"/>
        <w:spacing w:after="0" w:line="240" w:lineRule="auto"/>
        <w:rPr>
          <w:rFonts w:ascii="Arial" w:hAnsi="Arial" w:cs="Arial"/>
          <w:sz w:val="16"/>
          <w:szCs w:val="16"/>
        </w:rPr>
      </w:pPr>
    </w:p>
    <w:p w14:paraId="4E47C4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45B6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7BD57E" w14:textId="77777777" w:rsidR="00983AE1" w:rsidRDefault="00983AE1">
      <w:pPr>
        <w:widowControl w:val="0"/>
        <w:autoSpaceDE w:val="0"/>
        <w:autoSpaceDN w:val="0"/>
        <w:adjustRightInd w:val="0"/>
        <w:spacing w:after="0" w:line="240" w:lineRule="auto"/>
        <w:rPr>
          <w:rFonts w:ascii="Arial" w:hAnsi="Arial" w:cs="Arial"/>
          <w:sz w:val="16"/>
          <w:szCs w:val="16"/>
        </w:rPr>
      </w:pPr>
    </w:p>
    <w:p w14:paraId="24BA13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H44.0  I Hnisová endoftalmitída                                            I</w:t>
      </w:r>
    </w:p>
    <w:p w14:paraId="118CB45C" w14:textId="77777777" w:rsidR="00983AE1" w:rsidRDefault="00983AE1">
      <w:pPr>
        <w:widowControl w:val="0"/>
        <w:autoSpaceDE w:val="0"/>
        <w:autoSpaceDN w:val="0"/>
        <w:adjustRightInd w:val="0"/>
        <w:spacing w:after="0" w:line="240" w:lineRule="auto"/>
        <w:rPr>
          <w:rFonts w:ascii="Arial" w:hAnsi="Arial" w:cs="Arial"/>
          <w:sz w:val="16"/>
          <w:szCs w:val="16"/>
        </w:rPr>
      </w:pPr>
    </w:p>
    <w:p w14:paraId="5DEFE0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7F8A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E30A39" w14:textId="77777777" w:rsidR="00983AE1" w:rsidRDefault="00983AE1">
      <w:pPr>
        <w:widowControl w:val="0"/>
        <w:autoSpaceDE w:val="0"/>
        <w:autoSpaceDN w:val="0"/>
        <w:adjustRightInd w:val="0"/>
        <w:spacing w:after="0" w:line="240" w:lineRule="auto"/>
        <w:rPr>
          <w:rFonts w:ascii="Arial" w:hAnsi="Arial" w:cs="Arial"/>
          <w:sz w:val="16"/>
          <w:szCs w:val="16"/>
        </w:rPr>
      </w:pPr>
    </w:p>
    <w:p w14:paraId="220C1E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H44.1  I Iná endoftalmitída                                                I</w:t>
      </w:r>
    </w:p>
    <w:p w14:paraId="460190F7" w14:textId="77777777" w:rsidR="00983AE1" w:rsidRDefault="00983AE1">
      <w:pPr>
        <w:widowControl w:val="0"/>
        <w:autoSpaceDE w:val="0"/>
        <w:autoSpaceDN w:val="0"/>
        <w:adjustRightInd w:val="0"/>
        <w:spacing w:after="0" w:line="240" w:lineRule="auto"/>
        <w:rPr>
          <w:rFonts w:ascii="Arial" w:hAnsi="Arial" w:cs="Arial"/>
          <w:sz w:val="16"/>
          <w:szCs w:val="16"/>
        </w:rPr>
      </w:pPr>
    </w:p>
    <w:p w14:paraId="45231D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2E07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E33003" w14:textId="77777777" w:rsidR="00983AE1" w:rsidRDefault="00983AE1">
      <w:pPr>
        <w:widowControl w:val="0"/>
        <w:autoSpaceDE w:val="0"/>
        <w:autoSpaceDN w:val="0"/>
        <w:adjustRightInd w:val="0"/>
        <w:spacing w:after="0" w:line="240" w:lineRule="auto"/>
        <w:rPr>
          <w:rFonts w:ascii="Arial" w:hAnsi="Arial" w:cs="Arial"/>
          <w:sz w:val="16"/>
          <w:szCs w:val="16"/>
        </w:rPr>
      </w:pPr>
    </w:p>
    <w:p w14:paraId="4DB5D3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H44.2  I Degeneratívna krátkozrakosť (myopia)                              I</w:t>
      </w:r>
    </w:p>
    <w:p w14:paraId="538D608F" w14:textId="77777777" w:rsidR="00983AE1" w:rsidRDefault="00983AE1">
      <w:pPr>
        <w:widowControl w:val="0"/>
        <w:autoSpaceDE w:val="0"/>
        <w:autoSpaceDN w:val="0"/>
        <w:adjustRightInd w:val="0"/>
        <w:spacing w:after="0" w:line="240" w:lineRule="auto"/>
        <w:rPr>
          <w:rFonts w:ascii="Arial" w:hAnsi="Arial" w:cs="Arial"/>
          <w:sz w:val="16"/>
          <w:szCs w:val="16"/>
        </w:rPr>
      </w:pPr>
    </w:p>
    <w:p w14:paraId="71BE2C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B5BA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B8BDEB" w14:textId="77777777" w:rsidR="00983AE1" w:rsidRDefault="00983AE1">
      <w:pPr>
        <w:widowControl w:val="0"/>
        <w:autoSpaceDE w:val="0"/>
        <w:autoSpaceDN w:val="0"/>
        <w:adjustRightInd w:val="0"/>
        <w:spacing w:after="0" w:line="240" w:lineRule="auto"/>
        <w:rPr>
          <w:rFonts w:ascii="Arial" w:hAnsi="Arial" w:cs="Arial"/>
          <w:sz w:val="16"/>
          <w:szCs w:val="16"/>
        </w:rPr>
      </w:pPr>
    </w:p>
    <w:p w14:paraId="275A9E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H44.3  I Iná degeneratívna choroba očnej gule                              I</w:t>
      </w:r>
    </w:p>
    <w:p w14:paraId="5A878AC1" w14:textId="77777777" w:rsidR="00983AE1" w:rsidRDefault="00983AE1">
      <w:pPr>
        <w:widowControl w:val="0"/>
        <w:autoSpaceDE w:val="0"/>
        <w:autoSpaceDN w:val="0"/>
        <w:adjustRightInd w:val="0"/>
        <w:spacing w:after="0" w:line="240" w:lineRule="auto"/>
        <w:rPr>
          <w:rFonts w:ascii="Arial" w:hAnsi="Arial" w:cs="Arial"/>
          <w:sz w:val="16"/>
          <w:szCs w:val="16"/>
        </w:rPr>
      </w:pPr>
    </w:p>
    <w:p w14:paraId="1CE2E8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FA8C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EE4ACB" w14:textId="77777777" w:rsidR="00983AE1" w:rsidRDefault="00983AE1">
      <w:pPr>
        <w:widowControl w:val="0"/>
        <w:autoSpaceDE w:val="0"/>
        <w:autoSpaceDN w:val="0"/>
        <w:adjustRightInd w:val="0"/>
        <w:spacing w:after="0" w:line="240" w:lineRule="auto"/>
        <w:rPr>
          <w:rFonts w:ascii="Arial" w:hAnsi="Arial" w:cs="Arial"/>
          <w:sz w:val="16"/>
          <w:szCs w:val="16"/>
        </w:rPr>
      </w:pPr>
    </w:p>
    <w:p w14:paraId="5DB844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H44.5  I Degeneratívne postihnutie očnej gule                              I</w:t>
      </w:r>
    </w:p>
    <w:p w14:paraId="012BE51E" w14:textId="77777777" w:rsidR="00983AE1" w:rsidRDefault="00983AE1">
      <w:pPr>
        <w:widowControl w:val="0"/>
        <w:autoSpaceDE w:val="0"/>
        <w:autoSpaceDN w:val="0"/>
        <w:adjustRightInd w:val="0"/>
        <w:spacing w:after="0" w:line="240" w:lineRule="auto"/>
        <w:rPr>
          <w:rFonts w:ascii="Arial" w:hAnsi="Arial" w:cs="Arial"/>
          <w:sz w:val="16"/>
          <w:szCs w:val="16"/>
        </w:rPr>
      </w:pPr>
    </w:p>
    <w:p w14:paraId="0C0173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B270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7F9977" w14:textId="77777777" w:rsidR="00983AE1" w:rsidRDefault="00983AE1">
      <w:pPr>
        <w:widowControl w:val="0"/>
        <w:autoSpaceDE w:val="0"/>
        <w:autoSpaceDN w:val="0"/>
        <w:adjustRightInd w:val="0"/>
        <w:spacing w:after="0" w:line="240" w:lineRule="auto"/>
        <w:rPr>
          <w:rFonts w:ascii="Arial" w:hAnsi="Arial" w:cs="Arial"/>
          <w:sz w:val="16"/>
          <w:szCs w:val="16"/>
        </w:rPr>
      </w:pPr>
    </w:p>
    <w:p w14:paraId="502F23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H46    I Zápal zrakového nervu (neuritis nervi optici)                     I</w:t>
      </w:r>
    </w:p>
    <w:p w14:paraId="3B7DBFE3" w14:textId="77777777" w:rsidR="00983AE1" w:rsidRDefault="00983AE1">
      <w:pPr>
        <w:widowControl w:val="0"/>
        <w:autoSpaceDE w:val="0"/>
        <w:autoSpaceDN w:val="0"/>
        <w:adjustRightInd w:val="0"/>
        <w:spacing w:after="0" w:line="240" w:lineRule="auto"/>
        <w:rPr>
          <w:rFonts w:ascii="Arial" w:hAnsi="Arial" w:cs="Arial"/>
          <w:sz w:val="16"/>
          <w:szCs w:val="16"/>
        </w:rPr>
      </w:pPr>
    </w:p>
    <w:p w14:paraId="623737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4A30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3727FC" w14:textId="77777777" w:rsidR="00983AE1" w:rsidRDefault="00983AE1">
      <w:pPr>
        <w:widowControl w:val="0"/>
        <w:autoSpaceDE w:val="0"/>
        <w:autoSpaceDN w:val="0"/>
        <w:adjustRightInd w:val="0"/>
        <w:spacing w:after="0" w:line="240" w:lineRule="auto"/>
        <w:rPr>
          <w:rFonts w:ascii="Arial" w:hAnsi="Arial" w:cs="Arial"/>
          <w:sz w:val="16"/>
          <w:szCs w:val="16"/>
        </w:rPr>
      </w:pPr>
    </w:p>
    <w:p w14:paraId="2705D6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H47.0  I Choroba zrakového nervu, nezatriedená inde                        I</w:t>
      </w:r>
    </w:p>
    <w:p w14:paraId="26077711" w14:textId="77777777" w:rsidR="00983AE1" w:rsidRDefault="00983AE1">
      <w:pPr>
        <w:widowControl w:val="0"/>
        <w:autoSpaceDE w:val="0"/>
        <w:autoSpaceDN w:val="0"/>
        <w:adjustRightInd w:val="0"/>
        <w:spacing w:after="0" w:line="240" w:lineRule="auto"/>
        <w:rPr>
          <w:rFonts w:ascii="Arial" w:hAnsi="Arial" w:cs="Arial"/>
          <w:sz w:val="16"/>
          <w:szCs w:val="16"/>
        </w:rPr>
      </w:pPr>
    </w:p>
    <w:p w14:paraId="076F90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1404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EC94A2" w14:textId="77777777" w:rsidR="00983AE1" w:rsidRDefault="00983AE1">
      <w:pPr>
        <w:widowControl w:val="0"/>
        <w:autoSpaceDE w:val="0"/>
        <w:autoSpaceDN w:val="0"/>
        <w:adjustRightInd w:val="0"/>
        <w:spacing w:after="0" w:line="240" w:lineRule="auto"/>
        <w:rPr>
          <w:rFonts w:ascii="Arial" w:hAnsi="Arial" w:cs="Arial"/>
          <w:sz w:val="16"/>
          <w:szCs w:val="16"/>
        </w:rPr>
      </w:pPr>
    </w:p>
    <w:p w14:paraId="4F0ED4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H47.1  I Opuch papily zrakového nervu, bližšie neurčený                    I</w:t>
      </w:r>
    </w:p>
    <w:p w14:paraId="0709A744" w14:textId="77777777" w:rsidR="00983AE1" w:rsidRDefault="00983AE1">
      <w:pPr>
        <w:widowControl w:val="0"/>
        <w:autoSpaceDE w:val="0"/>
        <w:autoSpaceDN w:val="0"/>
        <w:adjustRightInd w:val="0"/>
        <w:spacing w:after="0" w:line="240" w:lineRule="auto"/>
        <w:rPr>
          <w:rFonts w:ascii="Arial" w:hAnsi="Arial" w:cs="Arial"/>
          <w:sz w:val="16"/>
          <w:szCs w:val="16"/>
        </w:rPr>
      </w:pPr>
    </w:p>
    <w:p w14:paraId="186281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1EE0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8EB758" w14:textId="77777777" w:rsidR="00983AE1" w:rsidRDefault="00983AE1">
      <w:pPr>
        <w:widowControl w:val="0"/>
        <w:autoSpaceDE w:val="0"/>
        <w:autoSpaceDN w:val="0"/>
        <w:adjustRightInd w:val="0"/>
        <w:spacing w:after="0" w:line="240" w:lineRule="auto"/>
        <w:rPr>
          <w:rFonts w:ascii="Arial" w:hAnsi="Arial" w:cs="Arial"/>
          <w:sz w:val="16"/>
          <w:szCs w:val="16"/>
        </w:rPr>
      </w:pPr>
    </w:p>
    <w:p w14:paraId="331C83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H47.2  I Atrofia zrakového nervu                                           I</w:t>
      </w:r>
    </w:p>
    <w:p w14:paraId="67F1CCF0" w14:textId="77777777" w:rsidR="00983AE1" w:rsidRDefault="00983AE1">
      <w:pPr>
        <w:widowControl w:val="0"/>
        <w:autoSpaceDE w:val="0"/>
        <w:autoSpaceDN w:val="0"/>
        <w:adjustRightInd w:val="0"/>
        <w:spacing w:after="0" w:line="240" w:lineRule="auto"/>
        <w:rPr>
          <w:rFonts w:ascii="Arial" w:hAnsi="Arial" w:cs="Arial"/>
          <w:sz w:val="16"/>
          <w:szCs w:val="16"/>
        </w:rPr>
      </w:pPr>
    </w:p>
    <w:p w14:paraId="425008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5588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5E8ECA" w14:textId="77777777" w:rsidR="00983AE1" w:rsidRDefault="00983AE1">
      <w:pPr>
        <w:widowControl w:val="0"/>
        <w:autoSpaceDE w:val="0"/>
        <w:autoSpaceDN w:val="0"/>
        <w:adjustRightInd w:val="0"/>
        <w:spacing w:after="0" w:line="240" w:lineRule="auto"/>
        <w:rPr>
          <w:rFonts w:ascii="Arial" w:hAnsi="Arial" w:cs="Arial"/>
          <w:sz w:val="16"/>
          <w:szCs w:val="16"/>
        </w:rPr>
      </w:pPr>
    </w:p>
    <w:p w14:paraId="6D98BE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H47.3  I Iná choroba papily zrakového nervu                                I</w:t>
      </w:r>
    </w:p>
    <w:p w14:paraId="17C32DFE" w14:textId="77777777" w:rsidR="00983AE1" w:rsidRDefault="00983AE1">
      <w:pPr>
        <w:widowControl w:val="0"/>
        <w:autoSpaceDE w:val="0"/>
        <w:autoSpaceDN w:val="0"/>
        <w:adjustRightInd w:val="0"/>
        <w:spacing w:after="0" w:line="240" w:lineRule="auto"/>
        <w:rPr>
          <w:rFonts w:ascii="Arial" w:hAnsi="Arial" w:cs="Arial"/>
          <w:sz w:val="16"/>
          <w:szCs w:val="16"/>
        </w:rPr>
      </w:pPr>
    </w:p>
    <w:p w14:paraId="35C824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3475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94B809" w14:textId="77777777" w:rsidR="00983AE1" w:rsidRDefault="00983AE1">
      <w:pPr>
        <w:widowControl w:val="0"/>
        <w:autoSpaceDE w:val="0"/>
        <w:autoSpaceDN w:val="0"/>
        <w:adjustRightInd w:val="0"/>
        <w:spacing w:after="0" w:line="240" w:lineRule="auto"/>
        <w:rPr>
          <w:rFonts w:ascii="Arial" w:hAnsi="Arial" w:cs="Arial"/>
          <w:sz w:val="16"/>
          <w:szCs w:val="16"/>
        </w:rPr>
      </w:pPr>
    </w:p>
    <w:p w14:paraId="496500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H47.4  I Choroba chiasma opticum                                           I</w:t>
      </w:r>
    </w:p>
    <w:p w14:paraId="42DE3490" w14:textId="77777777" w:rsidR="00983AE1" w:rsidRDefault="00983AE1">
      <w:pPr>
        <w:widowControl w:val="0"/>
        <w:autoSpaceDE w:val="0"/>
        <w:autoSpaceDN w:val="0"/>
        <w:adjustRightInd w:val="0"/>
        <w:spacing w:after="0" w:line="240" w:lineRule="auto"/>
        <w:rPr>
          <w:rFonts w:ascii="Arial" w:hAnsi="Arial" w:cs="Arial"/>
          <w:sz w:val="16"/>
          <w:szCs w:val="16"/>
        </w:rPr>
      </w:pPr>
    </w:p>
    <w:p w14:paraId="619346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1167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B76301" w14:textId="77777777" w:rsidR="00983AE1" w:rsidRDefault="00983AE1">
      <w:pPr>
        <w:widowControl w:val="0"/>
        <w:autoSpaceDE w:val="0"/>
        <w:autoSpaceDN w:val="0"/>
        <w:adjustRightInd w:val="0"/>
        <w:spacing w:after="0" w:line="240" w:lineRule="auto"/>
        <w:rPr>
          <w:rFonts w:ascii="Arial" w:hAnsi="Arial" w:cs="Arial"/>
          <w:sz w:val="16"/>
          <w:szCs w:val="16"/>
        </w:rPr>
      </w:pPr>
    </w:p>
    <w:p w14:paraId="6E5DFF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H47.5  I Choroba iných zrakových dráh                                      I</w:t>
      </w:r>
    </w:p>
    <w:p w14:paraId="272908D2" w14:textId="77777777" w:rsidR="00983AE1" w:rsidRDefault="00983AE1">
      <w:pPr>
        <w:widowControl w:val="0"/>
        <w:autoSpaceDE w:val="0"/>
        <w:autoSpaceDN w:val="0"/>
        <w:adjustRightInd w:val="0"/>
        <w:spacing w:after="0" w:line="240" w:lineRule="auto"/>
        <w:rPr>
          <w:rFonts w:ascii="Arial" w:hAnsi="Arial" w:cs="Arial"/>
          <w:sz w:val="16"/>
          <w:szCs w:val="16"/>
        </w:rPr>
      </w:pPr>
    </w:p>
    <w:p w14:paraId="6C4430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FB66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A0F437" w14:textId="77777777" w:rsidR="00983AE1" w:rsidRDefault="00983AE1">
      <w:pPr>
        <w:widowControl w:val="0"/>
        <w:autoSpaceDE w:val="0"/>
        <w:autoSpaceDN w:val="0"/>
        <w:adjustRightInd w:val="0"/>
        <w:spacing w:after="0" w:line="240" w:lineRule="auto"/>
        <w:rPr>
          <w:rFonts w:ascii="Arial" w:hAnsi="Arial" w:cs="Arial"/>
          <w:sz w:val="16"/>
          <w:szCs w:val="16"/>
        </w:rPr>
      </w:pPr>
    </w:p>
    <w:p w14:paraId="02C5CB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H47.6  I Choroba kôrového zrakového centra                                 I</w:t>
      </w:r>
    </w:p>
    <w:p w14:paraId="791BFDEE" w14:textId="77777777" w:rsidR="00983AE1" w:rsidRDefault="00983AE1">
      <w:pPr>
        <w:widowControl w:val="0"/>
        <w:autoSpaceDE w:val="0"/>
        <w:autoSpaceDN w:val="0"/>
        <w:adjustRightInd w:val="0"/>
        <w:spacing w:after="0" w:line="240" w:lineRule="auto"/>
        <w:rPr>
          <w:rFonts w:ascii="Arial" w:hAnsi="Arial" w:cs="Arial"/>
          <w:sz w:val="16"/>
          <w:szCs w:val="16"/>
        </w:rPr>
      </w:pPr>
    </w:p>
    <w:p w14:paraId="41E981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2988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538FB0" w14:textId="77777777" w:rsidR="00983AE1" w:rsidRDefault="00983AE1">
      <w:pPr>
        <w:widowControl w:val="0"/>
        <w:autoSpaceDE w:val="0"/>
        <w:autoSpaceDN w:val="0"/>
        <w:adjustRightInd w:val="0"/>
        <w:spacing w:after="0" w:line="240" w:lineRule="auto"/>
        <w:rPr>
          <w:rFonts w:ascii="Arial" w:hAnsi="Arial" w:cs="Arial"/>
          <w:sz w:val="16"/>
          <w:szCs w:val="16"/>
        </w:rPr>
      </w:pPr>
    </w:p>
    <w:p w14:paraId="0ABC40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H47.7  I Choroba zrakových dráh, bližšie neurčená                          I</w:t>
      </w:r>
    </w:p>
    <w:p w14:paraId="72FFBE27" w14:textId="77777777" w:rsidR="00983AE1" w:rsidRDefault="00983AE1">
      <w:pPr>
        <w:widowControl w:val="0"/>
        <w:autoSpaceDE w:val="0"/>
        <w:autoSpaceDN w:val="0"/>
        <w:adjustRightInd w:val="0"/>
        <w:spacing w:after="0" w:line="240" w:lineRule="auto"/>
        <w:rPr>
          <w:rFonts w:ascii="Arial" w:hAnsi="Arial" w:cs="Arial"/>
          <w:sz w:val="16"/>
          <w:szCs w:val="16"/>
        </w:rPr>
      </w:pPr>
    </w:p>
    <w:p w14:paraId="582EDF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3B12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41A90C" w14:textId="77777777" w:rsidR="00983AE1" w:rsidRDefault="00983AE1">
      <w:pPr>
        <w:widowControl w:val="0"/>
        <w:autoSpaceDE w:val="0"/>
        <w:autoSpaceDN w:val="0"/>
        <w:adjustRightInd w:val="0"/>
        <w:spacing w:after="0" w:line="240" w:lineRule="auto"/>
        <w:rPr>
          <w:rFonts w:ascii="Arial" w:hAnsi="Arial" w:cs="Arial"/>
          <w:sz w:val="16"/>
          <w:szCs w:val="16"/>
        </w:rPr>
      </w:pPr>
    </w:p>
    <w:p w14:paraId="13FEDE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H48.0  I Atrofia zrakového nervu pri chorobách zatriedených inde           I</w:t>
      </w:r>
    </w:p>
    <w:p w14:paraId="339B030E" w14:textId="77777777" w:rsidR="00983AE1" w:rsidRDefault="00983AE1">
      <w:pPr>
        <w:widowControl w:val="0"/>
        <w:autoSpaceDE w:val="0"/>
        <w:autoSpaceDN w:val="0"/>
        <w:adjustRightInd w:val="0"/>
        <w:spacing w:after="0" w:line="240" w:lineRule="auto"/>
        <w:rPr>
          <w:rFonts w:ascii="Arial" w:hAnsi="Arial" w:cs="Arial"/>
          <w:sz w:val="16"/>
          <w:szCs w:val="16"/>
        </w:rPr>
      </w:pPr>
    </w:p>
    <w:p w14:paraId="5CD0FC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7CB1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B38433" w14:textId="77777777" w:rsidR="00983AE1" w:rsidRDefault="00983AE1">
      <w:pPr>
        <w:widowControl w:val="0"/>
        <w:autoSpaceDE w:val="0"/>
        <w:autoSpaceDN w:val="0"/>
        <w:adjustRightInd w:val="0"/>
        <w:spacing w:after="0" w:line="240" w:lineRule="auto"/>
        <w:rPr>
          <w:rFonts w:ascii="Arial" w:hAnsi="Arial" w:cs="Arial"/>
          <w:sz w:val="16"/>
          <w:szCs w:val="16"/>
        </w:rPr>
      </w:pPr>
    </w:p>
    <w:p w14:paraId="7BE371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H48.1  I Retrobulbárna neuritída pri chorobách zatriedených inde           I</w:t>
      </w:r>
    </w:p>
    <w:p w14:paraId="5F87B33E" w14:textId="77777777" w:rsidR="00983AE1" w:rsidRDefault="00983AE1">
      <w:pPr>
        <w:widowControl w:val="0"/>
        <w:autoSpaceDE w:val="0"/>
        <w:autoSpaceDN w:val="0"/>
        <w:adjustRightInd w:val="0"/>
        <w:spacing w:after="0" w:line="240" w:lineRule="auto"/>
        <w:rPr>
          <w:rFonts w:ascii="Arial" w:hAnsi="Arial" w:cs="Arial"/>
          <w:sz w:val="16"/>
          <w:szCs w:val="16"/>
        </w:rPr>
      </w:pPr>
    </w:p>
    <w:p w14:paraId="73F431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2D55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25A846" w14:textId="77777777" w:rsidR="00983AE1" w:rsidRDefault="00983AE1">
      <w:pPr>
        <w:widowControl w:val="0"/>
        <w:autoSpaceDE w:val="0"/>
        <w:autoSpaceDN w:val="0"/>
        <w:adjustRightInd w:val="0"/>
        <w:spacing w:after="0" w:line="240" w:lineRule="auto"/>
        <w:rPr>
          <w:rFonts w:ascii="Arial" w:hAnsi="Arial" w:cs="Arial"/>
          <w:sz w:val="16"/>
          <w:szCs w:val="16"/>
        </w:rPr>
      </w:pPr>
    </w:p>
    <w:p w14:paraId="17B54E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H48.8  I Iná choroba zrakového nervu a zrakových dráh pri chorobách        I</w:t>
      </w:r>
    </w:p>
    <w:p w14:paraId="218B08F8" w14:textId="77777777" w:rsidR="00983AE1" w:rsidRDefault="00983AE1">
      <w:pPr>
        <w:widowControl w:val="0"/>
        <w:autoSpaceDE w:val="0"/>
        <w:autoSpaceDN w:val="0"/>
        <w:adjustRightInd w:val="0"/>
        <w:spacing w:after="0" w:line="240" w:lineRule="auto"/>
        <w:rPr>
          <w:rFonts w:ascii="Arial" w:hAnsi="Arial" w:cs="Arial"/>
          <w:sz w:val="16"/>
          <w:szCs w:val="16"/>
        </w:rPr>
      </w:pPr>
    </w:p>
    <w:p w14:paraId="6DE3CF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57A6321F" w14:textId="77777777" w:rsidR="00983AE1" w:rsidRDefault="00983AE1">
      <w:pPr>
        <w:widowControl w:val="0"/>
        <w:autoSpaceDE w:val="0"/>
        <w:autoSpaceDN w:val="0"/>
        <w:adjustRightInd w:val="0"/>
        <w:spacing w:after="0" w:line="240" w:lineRule="auto"/>
        <w:rPr>
          <w:rFonts w:ascii="Arial" w:hAnsi="Arial" w:cs="Arial"/>
          <w:sz w:val="16"/>
          <w:szCs w:val="16"/>
        </w:rPr>
      </w:pPr>
    </w:p>
    <w:p w14:paraId="1DDDB7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DAC3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78C314" w14:textId="77777777" w:rsidR="00983AE1" w:rsidRDefault="00983AE1">
      <w:pPr>
        <w:widowControl w:val="0"/>
        <w:autoSpaceDE w:val="0"/>
        <w:autoSpaceDN w:val="0"/>
        <w:adjustRightInd w:val="0"/>
        <w:spacing w:after="0" w:line="240" w:lineRule="auto"/>
        <w:rPr>
          <w:rFonts w:ascii="Arial" w:hAnsi="Arial" w:cs="Arial"/>
          <w:sz w:val="16"/>
          <w:szCs w:val="16"/>
        </w:rPr>
      </w:pPr>
    </w:p>
    <w:p w14:paraId="2FE0A0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H49.0  I Obrna tretieho hlavového nervu (nervus oculomotorius)             I</w:t>
      </w:r>
    </w:p>
    <w:p w14:paraId="57780882" w14:textId="77777777" w:rsidR="00983AE1" w:rsidRDefault="00983AE1">
      <w:pPr>
        <w:widowControl w:val="0"/>
        <w:autoSpaceDE w:val="0"/>
        <w:autoSpaceDN w:val="0"/>
        <w:adjustRightInd w:val="0"/>
        <w:spacing w:after="0" w:line="240" w:lineRule="auto"/>
        <w:rPr>
          <w:rFonts w:ascii="Arial" w:hAnsi="Arial" w:cs="Arial"/>
          <w:sz w:val="16"/>
          <w:szCs w:val="16"/>
        </w:rPr>
      </w:pPr>
    </w:p>
    <w:p w14:paraId="32EB4D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1949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2F1D9F" w14:textId="77777777" w:rsidR="00983AE1" w:rsidRDefault="00983AE1">
      <w:pPr>
        <w:widowControl w:val="0"/>
        <w:autoSpaceDE w:val="0"/>
        <w:autoSpaceDN w:val="0"/>
        <w:adjustRightInd w:val="0"/>
        <w:spacing w:after="0" w:line="240" w:lineRule="auto"/>
        <w:rPr>
          <w:rFonts w:ascii="Arial" w:hAnsi="Arial" w:cs="Arial"/>
          <w:sz w:val="16"/>
          <w:szCs w:val="16"/>
        </w:rPr>
      </w:pPr>
    </w:p>
    <w:p w14:paraId="239032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H49.1  I Ochrnutie štvrtého hlavového nervu (n. trochlearis)               I</w:t>
      </w:r>
    </w:p>
    <w:p w14:paraId="6DF04A99" w14:textId="77777777" w:rsidR="00983AE1" w:rsidRDefault="00983AE1">
      <w:pPr>
        <w:widowControl w:val="0"/>
        <w:autoSpaceDE w:val="0"/>
        <w:autoSpaceDN w:val="0"/>
        <w:adjustRightInd w:val="0"/>
        <w:spacing w:after="0" w:line="240" w:lineRule="auto"/>
        <w:rPr>
          <w:rFonts w:ascii="Arial" w:hAnsi="Arial" w:cs="Arial"/>
          <w:sz w:val="16"/>
          <w:szCs w:val="16"/>
        </w:rPr>
      </w:pPr>
    </w:p>
    <w:p w14:paraId="366AC7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7BB1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5E4A5E" w14:textId="77777777" w:rsidR="00983AE1" w:rsidRDefault="00983AE1">
      <w:pPr>
        <w:widowControl w:val="0"/>
        <w:autoSpaceDE w:val="0"/>
        <w:autoSpaceDN w:val="0"/>
        <w:adjustRightInd w:val="0"/>
        <w:spacing w:after="0" w:line="240" w:lineRule="auto"/>
        <w:rPr>
          <w:rFonts w:ascii="Arial" w:hAnsi="Arial" w:cs="Arial"/>
          <w:sz w:val="16"/>
          <w:szCs w:val="16"/>
        </w:rPr>
      </w:pPr>
    </w:p>
    <w:p w14:paraId="1157E6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H49.2  I Ochrnutie šiesteho hlavového nervu (n. abducens)                  I</w:t>
      </w:r>
    </w:p>
    <w:p w14:paraId="74334525" w14:textId="77777777" w:rsidR="00983AE1" w:rsidRDefault="00983AE1">
      <w:pPr>
        <w:widowControl w:val="0"/>
        <w:autoSpaceDE w:val="0"/>
        <w:autoSpaceDN w:val="0"/>
        <w:adjustRightInd w:val="0"/>
        <w:spacing w:after="0" w:line="240" w:lineRule="auto"/>
        <w:rPr>
          <w:rFonts w:ascii="Arial" w:hAnsi="Arial" w:cs="Arial"/>
          <w:sz w:val="16"/>
          <w:szCs w:val="16"/>
        </w:rPr>
      </w:pPr>
    </w:p>
    <w:p w14:paraId="6DF08B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26D5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CCEC4D" w14:textId="77777777" w:rsidR="00983AE1" w:rsidRDefault="00983AE1">
      <w:pPr>
        <w:widowControl w:val="0"/>
        <w:autoSpaceDE w:val="0"/>
        <w:autoSpaceDN w:val="0"/>
        <w:adjustRightInd w:val="0"/>
        <w:spacing w:after="0" w:line="240" w:lineRule="auto"/>
        <w:rPr>
          <w:rFonts w:ascii="Arial" w:hAnsi="Arial" w:cs="Arial"/>
          <w:sz w:val="16"/>
          <w:szCs w:val="16"/>
        </w:rPr>
      </w:pPr>
    </w:p>
    <w:p w14:paraId="4C920E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H49.3  I Úplná oftalmoplégia (vonkajšia)                                   I</w:t>
      </w:r>
    </w:p>
    <w:p w14:paraId="1A3D7E5F" w14:textId="77777777" w:rsidR="00983AE1" w:rsidRDefault="00983AE1">
      <w:pPr>
        <w:widowControl w:val="0"/>
        <w:autoSpaceDE w:val="0"/>
        <w:autoSpaceDN w:val="0"/>
        <w:adjustRightInd w:val="0"/>
        <w:spacing w:after="0" w:line="240" w:lineRule="auto"/>
        <w:rPr>
          <w:rFonts w:ascii="Arial" w:hAnsi="Arial" w:cs="Arial"/>
          <w:sz w:val="16"/>
          <w:szCs w:val="16"/>
        </w:rPr>
      </w:pPr>
    </w:p>
    <w:p w14:paraId="4425B6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DD5B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08F289" w14:textId="77777777" w:rsidR="00983AE1" w:rsidRDefault="00983AE1">
      <w:pPr>
        <w:widowControl w:val="0"/>
        <w:autoSpaceDE w:val="0"/>
        <w:autoSpaceDN w:val="0"/>
        <w:adjustRightInd w:val="0"/>
        <w:spacing w:after="0" w:line="240" w:lineRule="auto"/>
        <w:rPr>
          <w:rFonts w:ascii="Arial" w:hAnsi="Arial" w:cs="Arial"/>
          <w:sz w:val="16"/>
          <w:szCs w:val="16"/>
        </w:rPr>
      </w:pPr>
    </w:p>
    <w:p w14:paraId="1A4D43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H49.4  I Progresívna vonkajšia oftalmoplégia                               I</w:t>
      </w:r>
    </w:p>
    <w:p w14:paraId="211E3F92" w14:textId="77777777" w:rsidR="00983AE1" w:rsidRDefault="00983AE1">
      <w:pPr>
        <w:widowControl w:val="0"/>
        <w:autoSpaceDE w:val="0"/>
        <w:autoSpaceDN w:val="0"/>
        <w:adjustRightInd w:val="0"/>
        <w:spacing w:after="0" w:line="240" w:lineRule="auto"/>
        <w:rPr>
          <w:rFonts w:ascii="Arial" w:hAnsi="Arial" w:cs="Arial"/>
          <w:sz w:val="16"/>
          <w:szCs w:val="16"/>
        </w:rPr>
      </w:pPr>
    </w:p>
    <w:p w14:paraId="207996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8B1F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3E4278" w14:textId="77777777" w:rsidR="00983AE1" w:rsidRDefault="00983AE1">
      <w:pPr>
        <w:widowControl w:val="0"/>
        <w:autoSpaceDE w:val="0"/>
        <w:autoSpaceDN w:val="0"/>
        <w:adjustRightInd w:val="0"/>
        <w:spacing w:after="0" w:line="240" w:lineRule="auto"/>
        <w:rPr>
          <w:rFonts w:ascii="Arial" w:hAnsi="Arial" w:cs="Arial"/>
          <w:sz w:val="16"/>
          <w:szCs w:val="16"/>
        </w:rPr>
      </w:pPr>
    </w:p>
    <w:p w14:paraId="5E88C4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H49.8  I Iný paralytický strabizmus                                        I</w:t>
      </w:r>
    </w:p>
    <w:p w14:paraId="3FF2795C" w14:textId="77777777" w:rsidR="00983AE1" w:rsidRDefault="00983AE1">
      <w:pPr>
        <w:widowControl w:val="0"/>
        <w:autoSpaceDE w:val="0"/>
        <w:autoSpaceDN w:val="0"/>
        <w:adjustRightInd w:val="0"/>
        <w:spacing w:after="0" w:line="240" w:lineRule="auto"/>
        <w:rPr>
          <w:rFonts w:ascii="Arial" w:hAnsi="Arial" w:cs="Arial"/>
          <w:sz w:val="16"/>
          <w:szCs w:val="16"/>
        </w:rPr>
      </w:pPr>
    </w:p>
    <w:p w14:paraId="5426A1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1083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A3DAEC" w14:textId="77777777" w:rsidR="00983AE1" w:rsidRDefault="00983AE1">
      <w:pPr>
        <w:widowControl w:val="0"/>
        <w:autoSpaceDE w:val="0"/>
        <w:autoSpaceDN w:val="0"/>
        <w:adjustRightInd w:val="0"/>
        <w:spacing w:after="0" w:line="240" w:lineRule="auto"/>
        <w:rPr>
          <w:rFonts w:ascii="Arial" w:hAnsi="Arial" w:cs="Arial"/>
          <w:sz w:val="16"/>
          <w:szCs w:val="16"/>
        </w:rPr>
      </w:pPr>
    </w:p>
    <w:p w14:paraId="5E1266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H49.9  I Paralytický strabizmus, bližšie neurčený                          I</w:t>
      </w:r>
    </w:p>
    <w:p w14:paraId="02E1E428" w14:textId="77777777" w:rsidR="00983AE1" w:rsidRDefault="00983AE1">
      <w:pPr>
        <w:widowControl w:val="0"/>
        <w:autoSpaceDE w:val="0"/>
        <w:autoSpaceDN w:val="0"/>
        <w:adjustRightInd w:val="0"/>
        <w:spacing w:after="0" w:line="240" w:lineRule="auto"/>
        <w:rPr>
          <w:rFonts w:ascii="Arial" w:hAnsi="Arial" w:cs="Arial"/>
          <w:sz w:val="16"/>
          <w:szCs w:val="16"/>
        </w:rPr>
      </w:pPr>
    </w:p>
    <w:p w14:paraId="2EFA87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2A69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2F315E" w14:textId="77777777" w:rsidR="00983AE1" w:rsidRDefault="00983AE1">
      <w:pPr>
        <w:widowControl w:val="0"/>
        <w:autoSpaceDE w:val="0"/>
        <w:autoSpaceDN w:val="0"/>
        <w:adjustRightInd w:val="0"/>
        <w:spacing w:after="0" w:line="240" w:lineRule="auto"/>
        <w:rPr>
          <w:rFonts w:ascii="Arial" w:hAnsi="Arial" w:cs="Arial"/>
          <w:sz w:val="16"/>
          <w:szCs w:val="16"/>
        </w:rPr>
      </w:pPr>
    </w:p>
    <w:p w14:paraId="4785D5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H54.0  I Slepota na obe oči                                                I</w:t>
      </w:r>
    </w:p>
    <w:p w14:paraId="74677CC6" w14:textId="77777777" w:rsidR="00983AE1" w:rsidRDefault="00983AE1">
      <w:pPr>
        <w:widowControl w:val="0"/>
        <w:autoSpaceDE w:val="0"/>
        <w:autoSpaceDN w:val="0"/>
        <w:adjustRightInd w:val="0"/>
        <w:spacing w:after="0" w:line="240" w:lineRule="auto"/>
        <w:rPr>
          <w:rFonts w:ascii="Arial" w:hAnsi="Arial" w:cs="Arial"/>
          <w:sz w:val="16"/>
          <w:szCs w:val="16"/>
        </w:rPr>
      </w:pPr>
    </w:p>
    <w:p w14:paraId="412AA2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A247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A3DB63" w14:textId="77777777" w:rsidR="00983AE1" w:rsidRDefault="00983AE1">
      <w:pPr>
        <w:widowControl w:val="0"/>
        <w:autoSpaceDE w:val="0"/>
        <w:autoSpaceDN w:val="0"/>
        <w:adjustRightInd w:val="0"/>
        <w:spacing w:after="0" w:line="240" w:lineRule="auto"/>
        <w:rPr>
          <w:rFonts w:ascii="Arial" w:hAnsi="Arial" w:cs="Arial"/>
          <w:sz w:val="16"/>
          <w:szCs w:val="16"/>
        </w:rPr>
      </w:pPr>
    </w:p>
    <w:p w14:paraId="182439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H54.1  I Slepota na jedno oko, slabozrakosť na druhé                       I</w:t>
      </w:r>
    </w:p>
    <w:p w14:paraId="40B58014" w14:textId="77777777" w:rsidR="00983AE1" w:rsidRDefault="00983AE1">
      <w:pPr>
        <w:widowControl w:val="0"/>
        <w:autoSpaceDE w:val="0"/>
        <w:autoSpaceDN w:val="0"/>
        <w:adjustRightInd w:val="0"/>
        <w:spacing w:after="0" w:line="240" w:lineRule="auto"/>
        <w:rPr>
          <w:rFonts w:ascii="Arial" w:hAnsi="Arial" w:cs="Arial"/>
          <w:sz w:val="16"/>
          <w:szCs w:val="16"/>
        </w:rPr>
      </w:pPr>
    </w:p>
    <w:p w14:paraId="0DFF56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AE36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723593" w14:textId="77777777" w:rsidR="00983AE1" w:rsidRDefault="00983AE1">
      <w:pPr>
        <w:widowControl w:val="0"/>
        <w:autoSpaceDE w:val="0"/>
        <w:autoSpaceDN w:val="0"/>
        <w:adjustRightInd w:val="0"/>
        <w:spacing w:after="0" w:line="240" w:lineRule="auto"/>
        <w:rPr>
          <w:rFonts w:ascii="Arial" w:hAnsi="Arial" w:cs="Arial"/>
          <w:sz w:val="16"/>
          <w:szCs w:val="16"/>
        </w:rPr>
      </w:pPr>
    </w:p>
    <w:p w14:paraId="657E0A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H54.2  I Slabozrakosť na obe oči                                           I</w:t>
      </w:r>
    </w:p>
    <w:p w14:paraId="2F6AFEEF" w14:textId="77777777" w:rsidR="00983AE1" w:rsidRDefault="00983AE1">
      <w:pPr>
        <w:widowControl w:val="0"/>
        <w:autoSpaceDE w:val="0"/>
        <w:autoSpaceDN w:val="0"/>
        <w:adjustRightInd w:val="0"/>
        <w:spacing w:after="0" w:line="240" w:lineRule="auto"/>
        <w:rPr>
          <w:rFonts w:ascii="Arial" w:hAnsi="Arial" w:cs="Arial"/>
          <w:sz w:val="16"/>
          <w:szCs w:val="16"/>
        </w:rPr>
      </w:pPr>
    </w:p>
    <w:p w14:paraId="36C2E9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97A6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EC3415" w14:textId="77777777" w:rsidR="00983AE1" w:rsidRDefault="00983AE1">
      <w:pPr>
        <w:widowControl w:val="0"/>
        <w:autoSpaceDE w:val="0"/>
        <w:autoSpaceDN w:val="0"/>
        <w:adjustRightInd w:val="0"/>
        <w:spacing w:after="0" w:line="240" w:lineRule="auto"/>
        <w:rPr>
          <w:rFonts w:ascii="Arial" w:hAnsi="Arial" w:cs="Arial"/>
          <w:sz w:val="16"/>
          <w:szCs w:val="16"/>
        </w:rPr>
      </w:pPr>
    </w:p>
    <w:p w14:paraId="6296DC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H54.3  I Mierna porucha zraku na obe oči (binokulárna)                     I</w:t>
      </w:r>
    </w:p>
    <w:p w14:paraId="50A44FA5" w14:textId="77777777" w:rsidR="00983AE1" w:rsidRDefault="00983AE1">
      <w:pPr>
        <w:widowControl w:val="0"/>
        <w:autoSpaceDE w:val="0"/>
        <w:autoSpaceDN w:val="0"/>
        <w:adjustRightInd w:val="0"/>
        <w:spacing w:after="0" w:line="240" w:lineRule="auto"/>
        <w:rPr>
          <w:rFonts w:ascii="Arial" w:hAnsi="Arial" w:cs="Arial"/>
          <w:sz w:val="16"/>
          <w:szCs w:val="16"/>
        </w:rPr>
      </w:pPr>
    </w:p>
    <w:p w14:paraId="4A9057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81DB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BF4331" w14:textId="77777777" w:rsidR="00983AE1" w:rsidRDefault="00983AE1">
      <w:pPr>
        <w:widowControl w:val="0"/>
        <w:autoSpaceDE w:val="0"/>
        <w:autoSpaceDN w:val="0"/>
        <w:adjustRightInd w:val="0"/>
        <w:spacing w:after="0" w:line="240" w:lineRule="auto"/>
        <w:rPr>
          <w:rFonts w:ascii="Arial" w:hAnsi="Arial" w:cs="Arial"/>
          <w:sz w:val="16"/>
          <w:szCs w:val="16"/>
        </w:rPr>
      </w:pPr>
    </w:p>
    <w:p w14:paraId="2281AB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H54.4  I Slepota na jedno oko                                              I</w:t>
      </w:r>
    </w:p>
    <w:p w14:paraId="6396B15F" w14:textId="77777777" w:rsidR="00983AE1" w:rsidRDefault="00983AE1">
      <w:pPr>
        <w:widowControl w:val="0"/>
        <w:autoSpaceDE w:val="0"/>
        <w:autoSpaceDN w:val="0"/>
        <w:adjustRightInd w:val="0"/>
        <w:spacing w:after="0" w:line="240" w:lineRule="auto"/>
        <w:rPr>
          <w:rFonts w:ascii="Arial" w:hAnsi="Arial" w:cs="Arial"/>
          <w:sz w:val="16"/>
          <w:szCs w:val="16"/>
        </w:rPr>
      </w:pPr>
    </w:p>
    <w:p w14:paraId="271F6D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A614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745C6F" w14:textId="77777777" w:rsidR="00983AE1" w:rsidRDefault="00983AE1">
      <w:pPr>
        <w:widowControl w:val="0"/>
        <w:autoSpaceDE w:val="0"/>
        <w:autoSpaceDN w:val="0"/>
        <w:adjustRightInd w:val="0"/>
        <w:spacing w:after="0" w:line="240" w:lineRule="auto"/>
        <w:rPr>
          <w:rFonts w:ascii="Arial" w:hAnsi="Arial" w:cs="Arial"/>
          <w:sz w:val="16"/>
          <w:szCs w:val="16"/>
        </w:rPr>
      </w:pPr>
    </w:p>
    <w:p w14:paraId="640AE6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H54.5  I Slabozrakosť na jedno oko                                         I</w:t>
      </w:r>
    </w:p>
    <w:p w14:paraId="113A27C7" w14:textId="77777777" w:rsidR="00983AE1" w:rsidRDefault="00983AE1">
      <w:pPr>
        <w:widowControl w:val="0"/>
        <w:autoSpaceDE w:val="0"/>
        <w:autoSpaceDN w:val="0"/>
        <w:adjustRightInd w:val="0"/>
        <w:spacing w:after="0" w:line="240" w:lineRule="auto"/>
        <w:rPr>
          <w:rFonts w:ascii="Arial" w:hAnsi="Arial" w:cs="Arial"/>
          <w:sz w:val="16"/>
          <w:szCs w:val="16"/>
        </w:rPr>
      </w:pPr>
    </w:p>
    <w:p w14:paraId="7F14BE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D3AF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123CDF" w14:textId="77777777" w:rsidR="00983AE1" w:rsidRDefault="00983AE1">
      <w:pPr>
        <w:widowControl w:val="0"/>
        <w:autoSpaceDE w:val="0"/>
        <w:autoSpaceDN w:val="0"/>
        <w:adjustRightInd w:val="0"/>
        <w:spacing w:after="0" w:line="240" w:lineRule="auto"/>
        <w:rPr>
          <w:rFonts w:ascii="Arial" w:hAnsi="Arial" w:cs="Arial"/>
          <w:sz w:val="16"/>
          <w:szCs w:val="16"/>
        </w:rPr>
      </w:pPr>
    </w:p>
    <w:p w14:paraId="3BB5FB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H54.6  I Mierna porucha zraku na jedno oko                                 I</w:t>
      </w:r>
    </w:p>
    <w:p w14:paraId="4F8F50F3" w14:textId="77777777" w:rsidR="00983AE1" w:rsidRDefault="00983AE1">
      <w:pPr>
        <w:widowControl w:val="0"/>
        <w:autoSpaceDE w:val="0"/>
        <w:autoSpaceDN w:val="0"/>
        <w:adjustRightInd w:val="0"/>
        <w:spacing w:after="0" w:line="240" w:lineRule="auto"/>
        <w:rPr>
          <w:rFonts w:ascii="Arial" w:hAnsi="Arial" w:cs="Arial"/>
          <w:sz w:val="16"/>
          <w:szCs w:val="16"/>
        </w:rPr>
      </w:pPr>
    </w:p>
    <w:p w14:paraId="482152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6877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B50EB9" w14:textId="77777777" w:rsidR="00983AE1" w:rsidRDefault="00983AE1">
      <w:pPr>
        <w:widowControl w:val="0"/>
        <w:autoSpaceDE w:val="0"/>
        <w:autoSpaceDN w:val="0"/>
        <w:adjustRightInd w:val="0"/>
        <w:spacing w:after="0" w:line="240" w:lineRule="auto"/>
        <w:rPr>
          <w:rFonts w:ascii="Arial" w:hAnsi="Arial" w:cs="Arial"/>
          <w:sz w:val="16"/>
          <w:szCs w:val="16"/>
        </w:rPr>
      </w:pPr>
    </w:p>
    <w:p w14:paraId="4002BB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H54.7  I Nešpecifikovaná strata videnia                                    I</w:t>
      </w:r>
    </w:p>
    <w:p w14:paraId="43F06271" w14:textId="77777777" w:rsidR="00983AE1" w:rsidRDefault="00983AE1">
      <w:pPr>
        <w:widowControl w:val="0"/>
        <w:autoSpaceDE w:val="0"/>
        <w:autoSpaceDN w:val="0"/>
        <w:adjustRightInd w:val="0"/>
        <w:spacing w:after="0" w:line="240" w:lineRule="auto"/>
        <w:rPr>
          <w:rFonts w:ascii="Arial" w:hAnsi="Arial" w:cs="Arial"/>
          <w:sz w:val="16"/>
          <w:szCs w:val="16"/>
        </w:rPr>
      </w:pPr>
    </w:p>
    <w:p w14:paraId="77FD5F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4EDB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58267B" w14:textId="77777777" w:rsidR="00983AE1" w:rsidRDefault="00983AE1">
      <w:pPr>
        <w:widowControl w:val="0"/>
        <w:autoSpaceDE w:val="0"/>
        <w:autoSpaceDN w:val="0"/>
        <w:adjustRightInd w:val="0"/>
        <w:spacing w:after="0" w:line="240" w:lineRule="auto"/>
        <w:rPr>
          <w:rFonts w:ascii="Arial" w:hAnsi="Arial" w:cs="Arial"/>
          <w:sz w:val="16"/>
          <w:szCs w:val="16"/>
        </w:rPr>
      </w:pPr>
    </w:p>
    <w:p w14:paraId="4AC921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H54.9  I Zrakové postihnutie (oboch očí, binokulárne), bližšie neurčené    I</w:t>
      </w:r>
    </w:p>
    <w:p w14:paraId="21187158" w14:textId="77777777" w:rsidR="00983AE1" w:rsidRDefault="00983AE1">
      <w:pPr>
        <w:widowControl w:val="0"/>
        <w:autoSpaceDE w:val="0"/>
        <w:autoSpaceDN w:val="0"/>
        <w:adjustRightInd w:val="0"/>
        <w:spacing w:after="0" w:line="240" w:lineRule="auto"/>
        <w:rPr>
          <w:rFonts w:ascii="Arial" w:hAnsi="Arial" w:cs="Arial"/>
          <w:sz w:val="16"/>
          <w:szCs w:val="16"/>
        </w:rPr>
      </w:pPr>
    </w:p>
    <w:p w14:paraId="41C0F8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F76A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AB4758" w14:textId="77777777" w:rsidR="00983AE1" w:rsidRDefault="00983AE1">
      <w:pPr>
        <w:widowControl w:val="0"/>
        <w:autoSpaceDE w:val="0"/>
        <w:autoSpaceDN w:val="0"/>
        <w:adjustRightInd w:val="0"/>
        <w:spacing w:after="0" w:line="240" w:lineRule="auto"/>
        <w:rPr>
          <w:rFonts w:ascii="Arial" w:hAnsi="Arial" w:cs="Arial"/>
          <w:sz w:val="16"/>
          <w:szCs w:val="16"/>
        </w:rPr>
      </w:pPr>
    </w:p>
    <w:p w14:paraId="2DDCA2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H60.2  I Malígny zápal vonkajšieho ucha (otitis externa maligna)           I</w:t>
      </w:r>
    </w:p>
    <w:p w14:paraId="044B720A" w14:textId="77777777" w:rsidR="00983AE1" w:rsidRDefault="00983AE1">
      <w:pPr>
        <w:widowControl w:val="0"/>
        <w:autoSpaceDE w:val="0"/>
        <w:autoSpaceDN w:val="0"/>
        <w:adjustRightInd w:val="0"/>
        <w:spacing w:after="0" w:line="240" w:lineRule="auto"/>
        <w:rPr>
          <w:rFonts w:ascii="Arial" w:hAnsi="Arial" w:cs="Arial"/>
          <w:sz w:val="16"/>
          <w:szCs w:val="16"/>
        </w:rPr>
      </w:pPr>
    </w:p>
    <w:p w14:paraId="5D62AC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70F2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264DFD" w14:textId="77777777" w:rsidR="00983AE1" w:rsidRDefault="00983AE1">
      <w:pPr>
        <w:widowControl w:val="0"/>
        <w:autoSpaceDE w:val="0"/>
        <w:autoSpaceDN w:val="0"/>
        <w:adjustRightInd w:val="0"/>
        <w:spacing w:after="0" w:line="240" w:lineRule="auto"/>
        <w:rPr>
          <w:rFonts w:ascii="Arial" w:hAnsi="Arial" w:cs="Arial"/>
          <w:sz w:val="16"/>
          <w:szCs w:val="16"/>
        </w:rPr>
      </w:pPr>
    </w:p>
    <w:p w14:paraId="158AD5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H60.4  I Cholesteatóm vonkajšieho ucha                                     I</w:t>
      </w:r>
    </w:p>
    <w:p w14:paraId="0A35185C" w14:textId="77777777" w:rsidR="00983AE1" w:rsidRDefault="00983AE1">
      <w:pPr>
        <w:widowControl w:val="0"/>
        <w:autoSpaceDE w:val="0"/>
        <w:autoSpaceDN w:val="0"/>
        <w:adjustRightInd w:val="0"/>
        <w:spacing w:after="0" w:line="240" w:lineRule="auto"/>
        <w:rPr>
          <w:rFonts w:ascii="Arial" w:hAnsi="Arial" w:cs="Arial"/>
          <w:sz w:val="16"/>
          <w:szCs w:val="16"/>
        </w:rPr>
      </w:pPr>
    </w:p>
    <w:p w14:paraId="31F43D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DD3E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C1CD53" w14:textId="77777777" w:rsidR="00983AE1" w:rsidRDefault="00983AE1">
      <w:pPr>
        <w:widowControl w:val="0"/>
        <w:autoSpaceDE w:val="0"/>
        <w:autoSpaceDN w:val="0"/>
        <w:adjustRightInd w:val="0"/>
        <w:spacing w:after="0" w:line="240" w:lineRule="auto"/>
        <w:rPr>
          <w:rFonts w:ascii="Arial" w:hAnsi="Arial" w:cs="Arial"/>
          <w:sz w:val="16"/>
          <w:szCs w:val="16"/>
        </w:rPr>
      </w:pPr>
    </w:p>
    <w:p w14:paraId="68EEBA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H61.3  I Získaná stenóza vonkajšieho zvukovodu                             I</w:t>
      </w:r>
    </w:p>
    <w:p w14:paraId="2979816F" w14:textId="77777777" w:rsidR="00983AE1" w:rsidRDefault="00983AE1">
      <w:pPr>
        <w:widowControl w:val="0"/>
        <w:autoSpaceDE w:val="0"/>
        <w:autoSpaceDN w:val="0"/>
        <w:adjustRightInd w:val="0"/>
        <w:spacing w:after="0" w:line="240" w:lineRule="auto"/>
        <w:rPr>
          <w:rFonts w:ascii="Arial" w:hAnsi="Arial" w:cs="Arial"/>
          <w:sz w:val="16"/>
          <w:szCs w:val="16"/>
        </w:rPr>
      </w:pPr>
    </w:p>
    <w:p w14:paraId="356750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9560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9BA6FD" w14:textId="77777777" w:rsidR="00983AE1" w:rsidRDefault="00983AE1">
      <w:pPr>
        <w:widowControl w:val="0"/>
        <w:autoSpaceDE w:val="0"/>
        <w:autoSpaceDN w:val="0"/>
        <w:adjustRightInd w:val="0"/>
        <w:spacing w:after="0" w:line="240" w:lineRule="auto"/>
        <w:rPr>
          <w:rFonts w:ascii="Arial" w:hAnsi="Arial" w:cs="Arial"/>
          <w:sz w:val="16"/>
          <w:szCs w:val="16"/>
        </w:rPr>
      </w:pPr>
    </w:p>
    <w:p w14:paraId="266202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H61.9  I Choroba vonkajšieho ucha, bližšie neurčená                        I</w:t>
      </w:r>
    </w:p>
    <w:p w14:paraId="19169E08" w14:textId="77777777" w:rsidR="00983AE1" w:rsidRDefault="00983AE1">
      <w:pPr>
        <w:widowControl w:val="0"/>
        <w:autoSpaceDE w:val="0"/>
        <w:autoSpaceDN w:val="0"/>
        <w:adjustRightInd w:val="0"/>
        <w:spacing w:after="0" w:line="240" w:lineRule="auto"/>
        <w:rPr>
          <w:rFonts w:ascii="Arial" w:hAnsi="Arial" w:cs="Arial"/>
          <w:sz w:val="16"/>
          <w:szCs w:val="16"/>
        </w:rPr>
      </w:pPr>
    </w:p>
    <w:p w14:paraId="13B956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2F8C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227963" w14:textId="77777777" w:rsidR="00983AE1" w:rsidRDefault="00983AE1">
      <w:pPr>
        <w:widowControl w:val="0"/>
        <w:autoSpaceDE w:val="0"/>
        <w:autoSpaceDN w:val="0"/>
        <w:adjustRightInd w:val="0"/>
        <w:spacing w:after="0" w:line="240" w:lineRule="auto"/>
        <w:rPr>
          <w:rFonts w:ascii="Arial" w:hAnsi="Arial" w:cs="Arial"/>
          <w:sz w:val="16"/>
          <w:szCs w:val="16"/>
        </w:rPr>
      </w:pPr>
    </w:p>
    <w:p w14:paraId="3C97A4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H65.2  I Chronický sérový zápal stredného ucha                             I</w:t>
      </w:r>
    </w:p>
    <w:p w14:paraId="2086256A" w14:textId="77777777" w:rsidR="00983AE1" w:rsidRDefault="00983AE1">
      <w:pPr>
        <w:widowControl w:val="0"/>
        <w:autoSpaceDE w:val="0"/>
        <w:autoSpaceDN w:val="0"/>
        <w:adjustRightInd w:val="0"/>
        <w:spacing w:after="0" w:line="240" w:lineRule="auto"/>
        <w:rPr>
          <w:rFonts w:ascii="Arial" w:hAnsi="Arial" w:cs="Arial"/>
          <w:sz w:val="16"/>
          <w:szCs w:val="16"/>
        </w:rPr>
      </w:pPr>
    </w:p>
    <w:p w14:paraId="555623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9832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CAD94C" w14:textId="77777777" w:rsidR="00983AE1" w:rsidRDefault="00983AE1">
      <w:pPr>
        <w:widowControl w:val="0"/>
        <w:autoSpaceDE w:val="0"/>
        <w:autoSpaceDN w:val="0"/>
        <w:adjustRightInd w:val="0"/>
        <w:spacing w:after="0" w:line="240" w:lineRule="auto"/>
        <w:rPr>
          <w:rFonts w:ascii="Arial" w:hAnsi="Arial" w:cs="Arial"/>
          <w:sz w:val="16"/>
          <w:szCs w:val="16"/>
        </w:rPr>
      </w:pPr>
    </w:p>
    <w:p w14:paraId="29FEFB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H65.3  I Chronický hlienový zápal stredného ucha                           I</w:t>
      </w:r>
    </w:p>
    <w:p w14:paraId="35FE3F48" w14:textId="77777777" w:rsidR="00983AE1" w:rsidRDefault="00983AE1">
      <w:pPr>
        <w:widowControl w:val="0"/>
        <w:autoSpaceDE w:val="0"/>
        <w:autoSpaceDN w:val="0"/>
        <w:adjustRightInd w:val="0"/>
        <w:spacing w:after="0" w:line="240" w:lineRule="auto"/>
        <w:rPr>
          <w:rFonts w:ascii="Arial" w:hAnsi="Arial" w:cs="Arial"/>
          <w:sz w:val="16"/>
          <w:szCs w:val="16"/>
        </w:rPr>
      </w:pPr>
    </w:p>
    <w:p w14:paraId="75CE89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8AF1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5B85EF" w14:textId="77777777" w:rsidR="00983AE1" w:rsidRDefault="00983AE1">
      <w:pPr>
        <w:widowControl w:val="0"/>
        <w:autoSpaceDE w:val="0"/>
        <w:autoSpaceDN w:val="0"/>
        <w:adjustRightInd w:val="0"/>
        <w:spacing w:after="0" w:line="240" w:lineRule="auto"/>
        <w:rPr>
          <w:rFonts w:ascii="Arial" w:hAnsi="Arial" w:cs="Arial"/>
          <w:sz w:val="16"/>
          <w:szCs w:val="16"/>
        </w:rPr>
      </w:pPr>
    </w:p>
    <w:p w14:paraId="322DFE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H65.4  I Iný chronický nehnisový zápal stredného ucha                      I</w:t>
      </w:r>
    </w:p>
    <w:p w14:paraId="298115E8" w14:textId="77777777" w:rsidR="00983AE1" w:rsidRDefault="00983AE1">
      <w:pPr>
        <w:widowControl w:val="0"/>
        <w:autoSpaceDE w:val="0"/>
        <w:autoSpaceDN w:val="0"/>
        <w:adjustRightInd w:val="0"/>
        <w:spacing w:after="0" w:line="240" w:lineRule="auto"/>
        <w:rPr>
          <w:rFonts w:ascii="Arial" w:hAnsi="Arial" w:cs="Arial"/>
          <w:sz w:val="16"/>
          <w:szCs w:val="16"/>
        </w:rPr>
      </w:pPr>
    </w:p>
    <w:p w14:paraId="583221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3CED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5D9C67" w14:textId="77777777" w:rsidR="00983AE1" w:rsidRDefault="00983AE1">
      <w:pPr>
        <w:widowControl w:val="0"/>
        <w:autoSpaceDE w:val="0"/>
        <w:autoSpaceDN w:val="0"/>
        <w:adjustRightInd w:val="0"/>
        <w:spacing w:after="0" w:line="240" w:lineRule="auto"/>
        <w:rPr>
          <w:rFonts w:ascii="Arial" w:hAnsi="Arial" w:cs="Arial"/>
          <w:sz w:val="16"/>
          <w:szCs w:val="16"/>
        </w:rPr>
      </w:pPr>
    </w:p>
    <w:p w14:paraId="3445EF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H65.9  I Nehnisový zápal stredného ucha, bližšie neurčený                  I</w:t>
      </w:r>
    </w:p>
    <w:p w14:paraId="79F30140" w14:textId="77777777" w:rsidR="00983AE1" w:rsidRDefault="00983AE1">
      <w:pPr>
        <w:widowControl w:val="0"/>
        <w:autoSpaceDE w:val="0"/>
        <w:autoSpaceDN w:val="0"/>
        <w:adjustRightInd w:val="0"/>
        <w:spacing w:after="0" w:line="240" w:lineRule="auto"/>
        <w:rPr>
          <w:rFonts w:ascii="Arial" w:hAnsi="Arial" w:cs="Arial"/>
          <w:sz w:val="16"/>
          <w:szCs w:val="16"/>
        </w:rPr>
      </w:pPr>
    </w:p>
    <w:p w14:paraId="7A83EC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1AE5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DCFB45" w14:textId="77777777" w:rsidR="00983AE1" w:rsidRDefault="00983AE1">
      <w:pPr>
        <w:widowControl w:val="0"/>
        <w:autoSpaceDE w:val="0"/>
        <w:autoSpaceDN w:val="0"/>
        <w:adjustRightInd w:val="0"/>
        <w:spacing w:after="0" w:line="240" w:lineRule="auto"/>
        <w:rPr>
          <w:rFonts w:ascii="Arial" w:hAnsi="Arial" w:cs="Arial"/>
          <w:sz w:val="16"/>
          <w:szCs w:val="16"/>
        </w:rPr>
      </w:pPr>
    </w:p>
    <w:p w14:paraId="54A056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H66.1  I Chronický tubotympanový hnisový zápal stredného ucha              I</w:t>
      </w:r>
    </w:p>
    <w:p w14:paraId="2624C91F" w14:textId="77777777" w:rsidR="00983AE1" w:rsidRDefault="00983AE1">
      <w:pPr>
        <w:widowControl w:val="0"/>
        <w:autoSpaceDE w:val="0"/>
        <w:autoSpaceDN w:val="0"/>
        <w:adjustRightInd w:val="0"/>
        <w:spacing w:after="0" w:line="240" w:lineRule="auto"/>
        <w:rPr>
          <w:rFonts w:ascii="Arial" w:hAnsi="Arial" w:cs="Arial"/>
          <w:sz w:val="16"/>
          <w:szCs w:val="16"/>
        </w:rPr>
      </w:pPr>
    </w:p>
    <w:p w14:paraId="6C446D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3131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4FCA0E" w14:textId="77777777" w:rsidR="00983AE1" w:rsidRDefault="00983AE1">
      <w:pPr>
        <w:widowControl w:val="0"/>
        <w:autoSpaceDE w:val="0"/>
        <w:autoSpaceDN w:val="0"/>
        <w:adjustRightInd w:val="0"/>
        <w:spacing w:after="0" w:line="240" w:lineRule="auto"/>
        <w:rPr>
          <w:rFonts w:ascii="Arial" w:hAnsi="Arial" w:cs="Arial"/>
          <w:sz w:val="16"/>
          <w:szCs w:val="16"/>
        </w:rPr>
      </w:pPr>
    </w:p>
    <w:p w14:paraId="3A0753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H66.2  I Chronický atikoantrálny hnisový zápal stredného ucha              I</w:t>
      </w:r>
    </w:p>
    <w:p w14:paraId="46157C7C" w14:textId="77777777" w:rsidR="00983AE1" w:rsidRDefault="00983AE1">
      <w:pPr>
        <w:widowControl w:val="0"/>
        <w:autoSpaceDE w:val="0"/>
        <w:autoSpaceDN w:val="0"/>
        <w:adjustRightInd w:val="0"/>
        <w:spacing w:after="0" w:line="240" w:lineRule="auto"/>
        <w:rPr>
          <w:rFonts w:ascii="Arial" w:hAnsi="Arial" w:cs="Arial"/>
          <w:sz w:val="16"/>
          <w:szCs w:val="16"/>
        </w:rPr>
      </w:pPr>
    </w:p>
    <w:p w14:paraId="415584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BF77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6A5470" w14:textId="77777777" w:rsidR="00983AE1" w:rsidRDefault="00983AE1">
      <w:pPr>
        <w:widowControl w:val="0"/>
        <w:autoSpaceDE w:val="0"/>
        <w:autoSpaceDN w:val="0"/>
        <w:adjustRightInd w:val="0"/>
        <w:spacing w:after="0" w:line="240" w:lineRule="auto"/>
        <w:rPr>
          <w:rFonts w:ascii="Arial" w:hAnsi="Arial" w:cs="Arial"/>
          <w:sz w:val="16"/>
          <w:szCs w:val="16"/>
        </w:rPr>
      </w:pPr>
    </w:p>
    <w:p w14:paraId="6E3623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H70.0  I Akútna mastoiditída                                               I</w:t>
      </w:r>
    </w:p>
    <w:p w14:paraId="2DF82026" w14:textId="77777777" w:rsidR="00983AE1" w:rsidRDefault="00983AE1">
      <w:pPr>
        <w:widowControl w:val="0"/>
        <w:autoSpaceDE w:val="0"/>
        <w:autoSpaceDN w:val="0"/>
        <w:adjustRightInd w:val="0"/>
        <w:spacing w:after="0" w:line="240" w:lineRule="auto"/>
        <w:rPr>
          <w:rFonts w:ascii="Arial" w:hAnsi="Arial" w:cs="Arial"/>
          <w:sz w:val="16"/>
          <w:szCs w:val="16"/>
        </w:rPr>
      </w:pPr>
    </w:p>
    <w:p w14:paraId="22F618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154B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06BE6B" w14:textId="77777777" w:rsidR="00983AE1" w:rsidRDefault="00983AE1">
      <w:pPr>
        <w:widowControl w:val="0"/>
        <w:autoSpaceDE w:val="0"/>
        <w:autoSpaceDN w:val="0"/>
        <w:adjustRightInd w:val="0"/>
        <w:spacing w:after="0" w:line="240" w:lineRule="auto"/>
        <w:rPr>
          <w:rFonts w:ascii="Arial" w:hAnsi="Arial" w:cs="Arial"/>
          <w:sz w:val="16"/>
          <w:szCs w:val="16"/>
        </w:rPr>
      </w:pPr>
    </w:p>
    <w:p w14:paraId="3FC3C9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H70.1  I Chronická mastoiditída                                            I</w:t>
      </w:r>
    </w:p>
    <w:p w14:paraId="5525F4F1" w14:textId="77777777" w:rsidR="00983AE1" w:rsidRDefault="00983AE1">
      <w:pPr>
        <w:widowControl w:val="0"/>
        <w:autoSpaceDE w:val="0"/>
        <w:autoSpaceDN w:val="0"/>
        <w:adjustRightInd w:val="0"/>
        <w:spacing w:after="0" w:line="240" w:lineRule="auto"/>
        <w:rPr>
          <w:rFonts w:ascii="Arial" w:hAnsi="Arial" w:cs="Arial"/>
          <w:sz w:val="16"/>
          <w:szCs w:val="16"/>
        </w:rPr>
      </w:pPr>
    </w:p>
    <w:p w14:paraId="2C32A0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4C33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6CC0A0" w14:textId="77777777" w:rsidR="00983AE1" w:rsidRDefault="00983AE1">
      <w:pPr>
        <w:widowControl w:val="0"/>
        <w:autoSpaceDE w:val="0"/>
        <w:autoSpaceDN w:val="0"/>
        <w:adjustRightInd w:val="0"/>
        <w:spacing w:after="0" w:line="240" w:lineRule="auto"/>
        <w:rPr>
          <w:rFonts w:ascii="Arial" w:hAnsi="Arial" w:cs="Arial"/>
          <w:sz w:val="16"/>
          <w:szCs w:val="16"/>
        </w:rPr>
      </w:pPr>
    </w:p>
    <w:p w14:paraId="6A26A2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H70.2  I Petrozitída (zápal pyramídy skalnej kosti)                        I</w:t>
      </w:r>
    </w:p>
    <w:p w14:paraId="67462289" w14:textId="77777777" w:rsidR="00983AE1" w:rsidRDefault="00983AE1">
      <w:pPr>
        <w:widowControl w:val="0"/>
        <w:autoSpaceDE w:val="0"/>
        <w:autoSpaceDN w:val="0"/>
        <w:adjustRightInd w:val="0"/>
        <w:spacing w:after="0" w:line="240" w:lineRule="auto"/>
        <w:rPr>
          <w:rFonts w:ascii="Arial" w:hAnsi="Arial" w:cs="Arial"/>
          <w:sz w:val="16"/>
          <w:szCs w:val="16"/>
        </w:rPr>
      </w:pPr>
    </w:p>
    <w:p w14:paraId="08A7CE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BABF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63BE27" w14:textId="77777777" w:rsidR="00983AE1" w:rsidRDefault="00983AE1">
      <w:pPr>
        <w:widowControl w:val="0"/>
        <w:autoSpaceDE w:val="0"/>
        <w:autoSpaceDN w:val="0"/>
        <w:adjustRightInd w:val="0"/>
        <w:spacing w:after="0" w:line="240" w:lineRule="auto"/>
        <w:rPr>
          <w:rFonts w:ascii="Arial" w:hAnsi="Arial" w:cs="Arial"/>
          <w:sz w:val="16"/>
          <w:szCs w:val="16"/>
        </w:rPr>
      </w:pPr>
    </w:p>
    <w:p w14:paraId="508299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H70.8  I Iná mastoiditída a príbuzná choroba                               I</w:t>
      </w:r>
    </w:p>
    <w:p w14:paraId="3D594A42" w14:textId="77777777" w:rsidR="00983AE1" w:rsidRDefault="00983AE1">
      <w:pPr>
        <w:widowControl w:val="0"/>
        <w:autoSpaceDE w:val="0"/>
        <w:autoSpaceDN w:val="0"/>
        <w:adjustRightInd w:val="0"/>
        <w:spacing w:after="0" w:line="240" w:lineRule="auto"/>
        <w:rPr>
          <w:rFonts w:ascii="Arial" w:hAnsi="Arial" w:cs="Arial"/>
          <w:sz w:val="16"/>
          <w:szCs w:val="16"/>
        </w:rPr>
      </w:pPr>
    </w:p>
    <w:p w14:paraId="2582A2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98C2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63FB5D" w14:textId="77777777" w:rsidR="00983AE1" w:rsidRDefault="00983AE1">
      <w:pPr>
        <w:widowControl w:val="0"/>
        <w:autoSpaceDE w:val="0"/>
        <w:autoSpaceDN w:val="0"/>
        <w:adjustRightInd w:val="0"/>
        <w:spacing w:after="0" w:line="240" w:lineRule="auto"/>
        <w:rPr>
          <w:rFonts w:ascii="Arial" w:hAnsi="Arial" w:cs="Arial"/>
          <w:sz w:val="16"/>
          <w:szCs w:val="16"/>
        </w:rPr>
      </w:pPr>
    </w:p>
    <w:p w14:paraId="10AEF9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H70.9  I Mastoiditída, bližšie neurčená                                    I</w:t>
      </w:r>
    </w:p>
    <w:p w14:paraId="23A1A281" w14:textId="77777777" w:rsidR="00983AE1" w:rsidRDefault="00983AE1">
      <w:pPr>
        <w:widowControl w:val="0"/>
        <w:autoSpaceDE w:val="0"/>
        <w:autoSpaceDN w:val="0"/>
        <w:adjustRightInd w:val="0"/>
        <w:spacing w:after="0" w:line="240" w:lineRule="auto"/>
        <w:rPr>
          <w:rFonts w:ascii="Arial" w:hAnsi="Arial" w:cs="Arial"/>
          <w:sz w:val="16"/>
          <w:szCs w:val="16"/>
        </w:rPr>
      </w:pPr>
    </w:p>
    <w:p w14:paraId="0AE405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B038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7E1303" w14:textId="77777777" w:rsidR="00983AE1" w:rsidRDefault="00983AE1">
      <w:pPr>
        <w:widowControl w:val="0"/>
        <w:autoSpaceDE w:val="0"/>
        <w:autoSpaceDN w:val="0"/>
        <w:adjustRightInd w:val="0"/>
        <w:spacing w:after="0" w:line="240" w:lineRule="auto"/>
        <w:rPr>
          <w:rFonts w:ascii="Arial" w:hAnsi="Arial" w:cs="Arial"/>
          <w:sz w:val="16"/>
          <w:szCs w:val="16"/>
        </w:rPr>
      </w:pPr>
    </w:p>
    <w:p w14:paraId="3EAC3E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H71    I Cholesteatóm stredného ucha                                       I</w:t>
      </w:r>
    </w:p>
    <w:p w14:paraId="70DAD16A" w14:textId="77777777" w:rsidR="00983AE1" w:rsidRDefault="00983AE1">
      <w:pPr>
        <w:widowControl w:val="0"/>
        <w:autoSpaceDE w:val="0"/>
        <w:autoSpaceDN w:val="0"/>
        <w:adjustRightInd w:val="0"/>
        <w:spacing w:after="0" w:line="240" w:lineRule="auto"/>
        <w:rPr>
          <w:rFonts w:ascii="Arial" w:hAnsi="Arial" w:cs="Arial"/>
          <w:sz w:val="16"/>
          <w:szCs w:val="16"/>
        </w:rPr>
      </w:pPr>
    </w:p>
    <w:p w14:paraId="15A0B3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1D1B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A2B78E" w14:textId="77777777" w:rsidR="00983AE1" w:rsidRDefault="00983AE1">
      <w:pPr>
        <w:widowControl w:val="0"/>
        <w:autoSpaceDE w:val="0"/>
        <w:autoSpaceDN w:val="0"/>
        <w:adjustRightInd w:val="0"/>
        <w:spacing w:after="0" w:line="240" w:lineRule="auto"/>
        <w:rPr>
          <w:rFonts w:ascii="Arial" w:hAnsi="Arial" w:cs="Arial"/>
          <w:sz w:val="16"/>
          <w:szCs w:val="16"/>
        </w:rPr>
      </w:pPr>
    </w:p>
    <w:p w14:paraId="51689E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H72.0  I Centrálna perforácia blany bubienka                               I</w:t>
      </w:r>
    </w:p>
    <w:p w14:paraId="35964FA6" w14:textId="77777777" w:rsidR="00983AE1" w:rsidRDefault="00983AE1">
      <w:pPr>
        <w:widowControl w:val="0"/>
        <w:autoSpaceDE w:val="0"/>
        <w:autoSpaceDN w:val="0"/>
        <w:adjustRightInd w:val="0"/>
        <w:spacing w:after="0" w:line="240" w:lineRule="auto"/>
        <w:rPr>
          <w:rFonts w:ascii="Arial" w:hAnsi="Arial" w:cs="Arial"/>
          <w:sz w:val="16"/>
          <w:szCs w:val="16"/>
        </w:rPr>
      </w:pPr>
    </w:p>
    <w:p w14:paraId="627A6C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9D37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636D04" w14:textId="77777777" w:rsidR="00983AE1" w:rsidRDefault="00983AE1">
      <w:pPr>
        <w:widowControl w:val="0"/>
        <w:autoSpaceDE w:val="0"/>
        <w:autoSpaceDN w:val="0"/>
        <w:adjustRightInd w:val="0"/>
        <w:spacing w:after="0" w:line="240" w:lineRule="auto"/>
        <w:rPr>
          <w:rFonts w:ascii="Arial" w:hAnsi="Arial" w:cs="Arial"/>
          <w:sz w:val="16"/>
          <w:szCs w:val="16"/>
        </w:rPr>
      </w:pPr>
    </w:p>
    <w:p w14:paraId="785A23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H72.1  I Atiková perforácia blany bubienka                                 I</w:t>
      </w:r>
    </w:p>
    <w:p w14:paraId="3508E337" w14:textId="77777777" w:rsidR="00983AE1" w:rsidRDefault="00983AE1">
      <w:pPr>
        <w:widowControl w:val="0"/>
        <w:autoSpaceDE w:val="0"/>
        <w:autoSpaceDN w:val="0"/>
        <w:adjustRightInd w:val="0"/>
        <w:spacing w:after="0" w:line="240" w:lineRule="auto"/>
        <w:rPr>
          <w:rFonts w:ascii="Arial" w:hAnsi="Arial" w:cs="Arial"/>
          <w:sz w:val="16"/>
          <w:szCs w:val="16"/>
        </w:rPr>
      </w:pPr>
    </w:p>
    <w:p w14:paraId="31018F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E21F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D3351A" w14:textId="77777777" w:rsidR="00983AE1" w:rsidRDefault="00983AE1">
      <w:pPr>
        <w:widowControl w:val="0"/>
        <w:autoSpaceDE w:val="0"/>
        <w:autoSpaceDN w:val="0"/>
        <w:adjustRightInd w:val="0"/>
        <w:spacing w:after="0" w:line="240" w:lineRule="auto"/>
        <w:rPr>
          <w:rFonts w:ascii="Arial" w:hAnsi="Arial" w:cs="Arial"/>
          <w:sz w:val="16"/>
          <w:szCs w:val="16"/>
        </w:rPr>
      </w:pPr>
    </w:p>
    <w:p w14:paraId="25A8F6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H72.2  I Iná okrajová perforácia blany bubienka                            I</w:t>
      </w:r>
    </w:p>
    <w:p w14:paraId="5E15725B" w14:textId="77777777" w:rsidR="00983AE1" w:rsidRDefault="00983AE1">
      <w:pPr>
        <w:widowControl w:val="0"/>
        <w:autoSpaceDE w:val="0"/>
        <w:autoSpaceDN w:val="0"/>
        <w:adjustRightInd w:val="0"/>
        <w:spacing w:after="0" w:line="240" w:lineRule="auto"/>
        <w:rPr>
          <w:rFonts w:ascii="Arial" w:hAnsi="Arial" w:cs="Arial"/>
          <w:sz w:val="16"/>
          <w:szCs w:val="16"/>
        </w:rPr>
      </w:pPr>
    </w:p>
    <w:p w14:paraId="77D0F6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9B1B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81C03F" w14:textId="77777777" w:rsidR="00983AE1" w:rsidRDefault="00983AE1">
      <w:pPr>
        <w:widowControl w:val="0"/>
        <w:autoSpaceDE w:val="0"/>
        <w:autoSpaceDN w:val="0"/>
        <w:adjustRightInd w:val="0"/>
        <w:spacing w:after="0" w:line="240" w:lineRule="auto"/>
        <w:rPr>
          <w:rFonts w:ascii="Arial" w:hAnsi="Arial" w:cs="Arial"/>
          <w:sz w:val="16"/>
          <w:szCs w:val="16"/>
        </w:rPr>
      </w:pPr>
    </w:p>
    <w:p w14:paraId="37B909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H72.8  I Iná perforácia blany bubienka                                     I</w:t>
      </w:r>
    </w:p>
    <w:p w14:paraId="50A0F5F5" w14:textId="77777777" w:rsidR="00983AE1" w:rsidRDefault="00983AE1">
      <w:pPr>
        <w:widowControl w:val="0"/>
        <w:autoSpaceDE w:val="0"/>
        <w:autoSpaceDN w:val="0"/>
        <w:adjustRightInd w:val="0"/>
        <w:spacing w:after="0" w:line="240" w:lineRule="auto"/>
        <w:rPr>
          <w:rFonts w:ascii="Arial" w:hAnsi="Arial" w:cs="Arial"/>
          <w:sz w:val="16"/>
          <w:szCs w:val="16"/>
        </w:rPr>
      </w:pPr>
    </w:p>
    <w:p w14:paraId="4A089B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372C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C53BCD" w14:textId="77777777" w:rsidR="00983AE1" w:rsidRDefault="00983AE1">
      <w:pPr>
        <w:widowControl w:val="0"/>
        <w:autoSpaceDE w:val="0"/>
        <w:autoSpaceDN w:val="0"/>
        <w:adjustRightInd w:val="0"/>
        <w:spacing w:after="0" w:line="240" w:lineRule="auto"/>
        <w:rPr>
          <w:rFonts w:ascii="Arial" w:hAnsi="Arial" w:cs="Arial"/>
          <w:sz w:val="16"/>
          <w:szCs w:val="16"/>
        </w:rPr>
      </w:pPr>
    </w:p>
    <w:p w14:paraId="6B93FE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H72.9  I Perforácia blany bubienka, bližšie neurčená                       I</w:t>
      </w:r>
    </w:p>
    <w:p w14:paraId="278A712B" w14:textId="77777777" w:rsidR="00983AE1" w:rsidRDefault="00983AE1">
      <w:pPr>
        <w:widowControl w:val="0"/>
        <w:autoSpaceDE w:val="0"/>
        <w:autoSpaceDN w:val="0"/>
        <w:adjustRightInd w:val="0"/>
        <w:spacing w:after="0" w:line="240" w:lineRule="auto"/>
        <w:rPr>
          <w:rFonts w:ascii="Arial" w:hAnsi="Arial" w:cs="Arial"/>
          <w:sz w:val="16"/>
          <w:szCs w:val="16"/>
        </w:rPr>
      </w:pPr>
    </w:p>
    <w:p w14:paraId="052445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8299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4D3B83" w14:textId="77777777" w:rsidR="00983AE1" w:rsidRDefault="00983AE1">
      <w:pPr>
        <w:widowControl w:val="0"/>
        <w:autoSpaceDE w:val="0"/>
        <w:autoSpaceDN w:val="0"/>
        <w:adjustRightInd w:val="0"/>
        <w:spacing w:after="0" w:line="240" w:lineRule="auto"/>
        <w:rPr>
          <w:rFonts w:ascii="Arial" w:hAnsi="Arial" w:cs="Arial"/>
          <w:sz w:val="16"/>
          <w:szCs w:val="16"/>
        </w:rPr>
      </w:pPr>
    </w:p>
    <w:p w14:paraId="79F0F1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H81.0  I Meniereova choroba                                                I</w:t>
      </w:r>
    </w:p>
    <w:p w14:paraId="2B80A293" w14:textId="77777777" w:rsidR="00983AE1" w:rsidRDefault="00983AE1">
      <w:pPr>
        <w:widowControl w:val="0"/>
        <w:autoSpaceDE w:val="0"/>
        <w:autoSpaceDN w:val="0"/>
        <w:adjustRightInd w:val="0"/>
        <w:spacing w:after="0" w:line="240" w:lineRule="auto"/>
        <w:rPr>
          <w:rFonts w:ascii="Arial" w:hAnsi="Arial" w:cs="Arial"/>
          <w:sz w:val="16"/>
          <w:szCs w:val="16"/>
        </w:rPr>
      </w:pPr>
    </w:p>
    <w:p w14:paraId="00E99A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D044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D156A9" w14:textId="77777777" w:rsidR="00983AE1" w:rsidRDefault="00983AE1">
      <w:pPr>
        <w:widowControl w:val="0"/>
        <w:autoSpaceDE w:val="0"/>
        <w:autoSpaceDN w:val="0"/>
        <w:adjustRightInd w:val="0"/>
        <w:spacing w:after="0" w:line="240" w:lineRule="auto"/>
        <w:rPr>
          <w:rFonts w:ascii="Arial" w:hAnsi="Arial" w:cs="Arial"/>
          <w:sz w:val="16"/>
          <w:szCs w:val="16"/>
        </w:rPr>
      </w:pPr>
    </w:p>
    <w:p w14:paraId="05F686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H81.1  I Benígny záchvatový závrat (ošiaľ, vertigo)                        I</w:t>
      </w:r>
    </w:p>
    <w:p w14:paraId="5D833024" w14:textId="77777777" w:rsidR="00983AE1" w:rsidRDefault="00983AE1">
      <w:pPr>
        <w:widowControl w:val="0"/>
        <w:autoSpaceDE w:val="0"/>
        <w:autoSpaceDN w:val="0"/>
        <w:adjustRightInd w:val="0"/>
        <w:spacing w:after="0" w:line="240" w:lineRule="auto"/>
        <w:rPr>
          <w:rFonts w:ascii="Arial" w:hAnsi="Arial" w:cs="Arial"/>
          <w:sz w:val="16"/>
          <w:szCs w:val="16"/>
        </w:rPr>
      </w:pPr>
    </w:p>
    <w:p w14:paraId="0CDAC4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B9B9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0AC091" w14:textId="77777777" w:rsidR="00983AE1" w:rsidRDefault="00983AE1">
      <w:pPr>
        <w:widowControl w:val="0"/>
        <w:autoSpaceDE w:val="0"/>
        <w:autoSpaceDN w:val="0"/>
        <w:adjustRightInd w:val="0"/>
        <w:spacing w:after="0" w:line="240" w:lineRule="auto"/>
        <w:rPr>
          <w:rFonts w:ascii="Arial" w:hAnsi="Arial" w:cs="Arial"/>
          <w:sz w:val="16"/>
          <w:szCs w:val="16"/>
        </w:rPr>
      </w:pPr>
    </w:p>
    <w:p w14:paraId="5E8A69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H81.2  I Vestibulárna neuronitída (neuropatia)                             I</w:t>
      </w:r>
    </w:p>
    <w:p w14:paraId="7EF279ED" w14:textId="77777777" w:rsidR="00983AE1" w:rsidRDefault="00983AE1">
      <w:pPr>
        <w:widowControl w:val="0"/>
        <w:autoSpaceDE w:val="0"/>
        <w:autoSpaceDN w:val="0"/>
        <w:adjustRightInd w:val="0"/>
        <w:spacing w:after="0" w:line="240" w:lineRule="auto"/>
        <w:rPr>
          <w:rFonts w:ascii="Arial" w:hAnsi="Arial" w:cs="Arial"/>
          <w:sz w:val="16"/>
          <w:szCs w:val="16"/>
        </w:rPr>
      </w:pPr>
    </w:p>
    <w:p w14:paraId="373C86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FA7A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2F7C2D" w14:textId="77777777" w:rsidR="00983AE1" w:rsidRDefault="00983AE1">
      <w:pPr>
        <w:widowControl w:val="0"/>
        <w:autoSpaceDE w:val="0"/>
        <w:autoSpaceDN w:val="0"/>
        <w:adjustRightInd w:val="0"/>
        <w:spacing w:after="0" w:line="240" w:lineRule="auto"/>
        <w:rPr>
          <w:rFonts w:ascii="Arial" w:hAnsi="Arial" w:cs="Arial"/>
          <w:sz w:val="16"/>
          <w:szCs w:val="16"/>
        </w:rPr>
      </w:pPr>
    </w:p>
    <w:p w14:paraId="6BBBAF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H81.3  I Iný periférny závrat (ošiaľ, vertigo)                             I</w:t>
      </w:r>
    </w:p>
    <w:p w14:paraId="1A4003F9" w14:textId="77777777" w:rsidR="00983AE1" w:rsidRDefault="00983AE1">
      <w:pPr>
        <w:widowControl w:val="0"/>
        <w:autoSpaceDE w:val="0"/>
        <w:autoSpaceDN w:val="0"/>
        <w:adjustRightInd w:val="0"/>
        <w:spacing w:after="0" w:line="240" w:lineRule="auto"/>
        <w:rPr>
          <w:rFonts w:ascii="Arial" w:hAnsi="Arial" w:cs="Arial"/>
          <w:sz w:val="16"/>
          <w:szCs w:val="16"/>
        </w:rPr>
      </w:pPr>
    </w:p>
    <w:p w14:paraId="24E51E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CB4E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912C80" w14:textId="77777777" w:rsidR="00983AE1" w:rsidRDefault="00983AE1">
      <w:pPr>
        <w:widowControl w:val="0"/>
        <w:autoSpaceDE w:val="0"/>
        <w:autoSpaceDN w:val="0"/>
        <w:adjustRightInd w:val="0"/>
        <w:spacing w:after="0" w:line="240" w:lineRule="auto"/>
        <w:rPr>
          <w:rFonts w:ascii="Arial" w:hAnsi="Arial" w:cs="Arial"/>
          <w:sz w:val="16"/>
          <w:szCs w:val="16"/>
        </w:rPr>
      </w:pPr>
    </w:p>
    <w:p w14:paraId="0A64E3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H81.4  I Závrat (ošiaľ, vertigo) centrálneho pôvodu                        I</w:t>
      </w:r>
    </w:p>
    <w:p w14:paraId="5B7C27CB" w14:textId="77777777" w:rsidR="00983AE1" w:rsidRDefault="00983AE1">
      <w:pPr>
        <w:widowControl w:val="0"/>
        <w:autoSpaceDE w:val="0"/>
        <w:autoSpaceDN w:val="0"/>
        <w:adjustRightInd w:val="0"/>
        <w:spacing w:after="0" w:line="240" w:lineRule="auto"/>
        <w:rPr>
          <w:rFonts w:ascii="Arial" w:hAnsi="Arial" w:cs="Arial"/>
          <w:sz w:val="16"/>
          <w:szCs w:val="16"/>
        </w:rPr>
      </w:pPr>
    </w:p>
    <w:p w14:paraId="450F6D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FA60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5C3679" w14:textId="77777777" w:rsidR="00983AE1" w:rsidRDefault="00983AE1">
      <w:pPr>
        <w:widowControl w:val="0"/>
        <w:autoSpaceDE w:val="0"/>
        <w:autoSpaceDN w:val="0"/>
        <w:adjustRightInd w:val="0"/>
        <w:spacing w:after="0" w:line="240" w:lineRule="auto"/>
        <w:rPr>
          <w:rFonts w:ascii="Arial" w:hAnsi="Arial" w:cs="Arial"/>
          <w:sz w:val="16"/>
          <w:szCs w:val="16"/>
        </w:rPr>
      </w:pPr>
    </w:p>
    <w:p w14:paraId="1FA2A7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H81.8  I Iná porucha vestibulárnej funkcie                                 I</w:t>
      </w:r>
    </w:p>
    <w:p w14:paraId="3DFE213F" w14:textId="77777777" w:rsidR="00983AE1" w:rsidRDefault="00983AE1">
      <w:pPr>
        <w:widowControl w:val="0"/>
        <w:autoSpaceDE w:val="0"/>
        <w:autoSpaceDN w:val="0"/>
        <w:adjustRightInd w:val="0"/>
        <w:spacing w:after="0" w:line="240" w:lineRule="auto"/>
        <w:rPr>
          <w:rFonts w:ascii="Arial" w:hAnsi="Arial" w:cs="Arial"/>
          <w:sz w:val="16"/>
          <w:szCs w:val="16"/>
        </w:rPr>
      </w:pPr>
    </w:p>
    <w:p w14:paraId="594E32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E6A1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CE0F67" w14:textId="77777777" w:rsidR="00983AE1" w:rsidRDefault="00983AE1">
      <w:pPr>
        <w:widowControl w:val="0"/>
        <w:autoSpaceDE w:val="0"/>
        <w:autoSpaceDN w:val="0"/>
        <w:adjustRightInd w:val="0"/>
        <w:spacing w:after="0" w:line="240" w:lineRule="auto"/>
        <w:rPr>
          <w:rFonts w:ascii="Arial" w:hAnsi="Arial" w:cs="Arial"/>
          <w:sz w:val="16"/>
          <w:szCs w:val="16"/>
        </w:rPr>
      </w:pPr>
    </w:p>
    <w:p w14:paraId="5D31B7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H82    I Závratový syndróm pri chorobách zatriedených inde                 I</w:t>
      </w:r>
    </w:p>
    <w:p w14:paraId="57666947" w14:textId="77777777" w:rsidR="00983AE1" w:rsidRDefault="00983AE1">
      <w:pPr>
        <w:widowControl w:val="0"/>
        <w:autoSpaceDE w:val="0"/>
        <w:autoSpaceDN w:val="0"/>
        <w:adjustRightInd w:val="0"/>
        <w:spacing w:after="0" w:line="240" w:lineRule="auto"/>
        <w:rPr>
          <w:rFonts w:ascii="Arial" w:hAnsi="Arial" w:cs="Arial"/>
          <w:sz w:val="16"/>
          <w:szCs w:val="16"/>
        </w:rPr>
      </w:pPr>
    </w:p>
    <w:p w14:paraId="0EE1AF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08FC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DBEBD0" w14:textId="77777777" w:rsidR="00983AE1" w:rsidRDefault="00983AE1">
      <w:pPr>
        <w:widowControl w:val="0"/>
        <w:autoSpaceDE w:val="0"/>
        <w:autoSpaceDN w:val="0"/>
        <w:adjustRightInd w:val="0"/>
        <w:spacing w:after="0" w:line="240" w:lineRule="auto"/>
        <w:rPr>
          <w:rFonts w:ascii="Arial" w:hAnsi="Arial" w:cs="Arial"/>
          <w:sz w:val="16"/>
          <w:szCs w:val="16"/>
        </w:rPr>
      </w:pPr>
    </w:p>
    <w:p w14:paraId="31F24A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H83.0  I Zápal labyrintu vnútorného ucha (labyrintitída)                   I</w:t>
      </w:r>
    </w:p>
    <w:p w14:paraId="3725D893" w14:textId="77777777" w:rsidR="00983AE1" w:rsidRDefault="00983AE1">
      <w:pPr>
        <w:widowControl w:val="0"/>
        <w:autoSpaceDE w:val="0"/>
        <w:autoSpaceDN w:val="0"/>
        <w:adjustRightInd w:val="0"/>
        <w:spacing w:after="0" w:line="240" w:lineRule="auto"/>
        <w:rPr>
          <w:rFonts w:ascii="Arial" w:hAnsi="Arial" w:cs="Arial"/>
          <w:sz w:val="16"/>
          <w:szCs w:val="16"/>
        </w:rPr>
      </w:pPr>
    </w:p>
    <w:p w14:paraId="41F23E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5B6F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C13240" w14:textId="77777777" w:rsidR="00983AE1" w:rsidRDefault="00983AE1">
      <w:pPr>
        <w:widowControl w:val="0"/>
        <w:autoSpaceDE w:val="0"/>
        <w:autoSpaceDN w:val="0"/>
        <w:adjustRightInd w:val="0"/>
        <w:spacing w:after="0" w:line="240" w:lineRule="auto"/>
        <w:rPr>
          <w:rFonts w:ascii="Arial" w:hAnsi="Arial" w:cs="Arial"/>
          <w:sz w:val="16"/>
          <w:szCs w:val="16"/>
        </w:rPr>
      </w:pPr>
    </w:p>
    <w:p w14:paraId="51B18E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H83.1  I Fistula labyrintu vnútorného ucha                                 I</w:t>
      </w:r>
    </w:p>
    <w:p w14:paraId="23C3081C" w14:textId="77777777" w:rsidR="00983AE1" w:rsidRDefault="00983AE1">
      <w:pPr>
        <w:widowControl w:val="0"/>
        <w:autoSpaceDE w:val="0"/>
        <w:autoSpaceDN w:val="0"/>
        <w:adjustRightInd w:val="0"/>
        <w:spacing w:after="0" w:line="240" w:lineRule="auto"/>
        <w:rPr>
          <w:rFonts w:ascii="Arial" w:hAnsi="Arial" w:cs="Arial"/>
          <w:sz w:val="16"/>
          <w:szCs w:val="16"/>
        </w:rPr>
      </w:pPr>
    </w:p>
    <w:p w14:paraId="0C1AE0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2D29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B10C55" w14:textId="77777777" w:rsidR="00983AE1" w:rsidRDefault="00983AE1">
      <w:pPr>
        <w:widowControl w:val="0"/>
        <w:autoSpaceDE w:val="0"/>
        <w:autoSpaceDN w:val="0"/>
        <w:adjustRightInd w:val="0"/>
        <w:spacing w:after="0" w:line="240" w:lineRule="auto"/>
        <w:rPr>
          <w:rFonts w:ascii="Arial" w:hAnsi="Arial" w:cs="Arial"/>
          <w:sz w:val="16"/>
          <w:szCs w:val="16"/>
        </w:rPr>
      </w:pPr>
    </w:p>
    <w:p w14:paraId="1432D3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H83.2  I Porucha funkcie labyrintu vnútorného ucha                         I</w:t>
      </w:r>
    </w:p>
    <w:p w14:paraId="7CEA8450" w14:textId="77777777" w:rsidR="00983AE1" w:rsidRDefault="00983AE1">
      <w:pPr>
        <w:widowControl w:val="0"/>
        <w:autoSpaceDE w:val="0"/>
        <w:autoSpaceDN w:val="0"/>
        <w:adjustRightInd w:val="0"/>
        <w:spacing w:after="0" w:line="240" w:lineRule="auto"/>
        <w:rPr>
          <w:rFonts w:ascii="Arial" w:hAnsi="Arial" w:cs="Arial"/>
          <w:sz w:val="16"/>
          <w:szCs w:val="16"/>
        </w:rPr>
      </w:pPr>
    </w:p>
    <w:p w14:paraId="4BE2E4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7164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396549" w14:textId="77777777" w:rsidR="00983AE1" w:rsidRDefault="00983AE1">
      <w:pPr>
        <w:widowControl w:val="0"/>
        <w:autoSpaceDE w:val="0"/>
        <w:autoSpaceDN w:val="0"/>
        <w:adjustRightInd w:val="0"/>
        <w:spacing w:after="0" w:line="240" w:lineRule="auto"/>
        <w:rPr>
          <w:rFonts w:ascii="Arial" w:hAnsi="Arial" w:cs="Arial"/>
          <w:sz w:val="16"/>
          <w:szCs w:val="16"/>
        </w:rPr>
      </w:pPr>
    </w:p>
    <w:p w14:paraId="73EF7A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H83.8  I Iná choroba vnútorného ucha, bližšie určená                       I</w:t>
      </w:r>
    </w:p>
    <w:p w14:paraId="452E4C2A" w14:textId="77777777" w:rsidR="00983AE1" w:rsidRDefault="00983AE1">
      <w:pPr>
        <w:widowControl w:val="0"/>
        <w:autoSpaceDE w:val="0"/>
        <w:autoSpaceDN w:val="0"/>
        <w:adjustRightInd w:val="0"/>
        <w:spacing w:after="0" w:line="240" w:lineRule="auto"/>
        <w:rPr>
          <w:rFonts w:ascii="Arial" w:hAnsi="Arial" w:cs="Arial"/>
          <w:sz w:val="16"/>
          <w:szCs w:val="16"/>
        </w:rPr>
      </w:pPr>
    </w:p>
    <w:p w14:paraId="1C2CB5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4981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EC92E7" w14:textId="77777777" w:rsidR="00983AE1" w:rsidRDefault="00983AE1">
      <w:pPr>
        <w:widowControl w:val="0"/>
        <w:autoSpaceDE w:val="0"/>
        <w:autoSpaceDN w:val="0"/>
        <w:adjustRightInd w:val="0"/>
        <w:spacing w:after="0" w:line="240" w:lineRule="auto"/>
        <w:rPr>
          <w:rFonts w:ascii="Arial" w:hAnsi="Arial" w:cs="Arial"/>
          <w:sz w:val="16"/>
          <w:szCs w:val="16"/>
        </w:rPr>
      </w:pPr>
    </w:p>
    <w:p w14:paraId="3ECC8A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H83.9  I Choroba vnútorného ucha, bližšie neurčená                         I</w:t>
      </w:r>
    </w:p>
    <w:p w14:paraId="47F3B1B4" w14:textId="77777777" w:rsidR="00983AE1" w:rsidRDefault="00983AE1">
      <w:pPr>
        <w:widowControl w:val="0"/>
        <w:autoSpaceDE w:val="0"/>
        <w:autoSpaceDN w:val="0"/>
        <w:adjustRightInd w:val="0"/>
        <w:spacing w:after="0" w:line="240" w:lineRule="auto"/>
        <w:rPr>
          <w:rFonts w:ascii="Arial" w:hAnsi="Arial" w:cs="Arial"/>
          <w:sz w:val="16"/>
          <w:szCs w:val="16"/>
        </w:rPr>
      </w:pPr>
    </w:p>
    <w:p w14:paraId="6AF52A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7D56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7090A4" w14:textId="77777777" w:rsidR="00983AE1" w:rsidRDefault="00983AE1">
      <w:pPr>
        <w:widowControl w:val="0"/>
        <w:autoSpaceDE w:val="0"/>
        <w:autoSpaceDN w:val="0"/>
        <w:adjustRightInd w:val="0"/>
        <w:spacing w:after="0" w:line="240" w:lineRule="auto"/>
        <w:rPr>
          <w:rFonts w:ascii="Arial" w:hAnsi="Arial" w:cs="Arial"/>
          <w:sz w:val="16"/>
          <w:szCs w:val="16"/>
        </w:rPr>
      </w:pPr>
    </w:p>
    <w:p w14:paraId="1A69A1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H90.0  I Obojstranná prevodová strata sluchu                               I</w:t>
      </w:r>
    </w:p>
    <w:p w14:paraId="616A1385" w14:textId="77777777" w:rsidR="00983AE1" w:rsidRDefault="00983AE1">
      <w:pPr>
        <w:widowControl w:val="0"/>
        <w:autoSpaceDE w:val="0"/>
        <w:autoSpaceDN w:val="0"/>
        <w:adjustRightInd w:val="0"/>
        <w:spacing w:after="0" w:line="240" w:lineRule="auto"/>
        <w:rPr>
          <w:rFonts w:ascii="Arial" w:hAnsi="Arial" w:cs="Arial"/>
          <w:sz w:val="16"/>
          <w:szCs w:val="16"/>
        </w:rPr>
      </w:pPr>
    </w:p>
    <w:p w14:paraId="3D7BCF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D24B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A5E229" w14:textId="77777777" w:rsidR="00983AE1" w:rsidRDefault="00983AE1">
      <w:pPr>
        <w:widowControl w:val="0"/>
        <w:autoSpaceDE w:val="0"/>
        <w:autoSpaceDN w:val="0"/>
        <w:adjustRightInd w:val="0"/>
        <w:spacing w:after="0" w:line="240" w:lineRule="auto"/>
        <w:rPr>
          <w:rFonts w:ascii="Arial" w:hAnsi="Arial" w:cs="Arial"/>
          <w:sz w:val="16"/>
          <w:szCs w:val="16"/>
        </w:rPr>
      </w:pPr>
    </w:p>
    <w:p w14:paraId="75E1EE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H90.1  I Jednostranná prevodová strata sluchu s neporušeným sluchom na     I</w:t>
      </w:r>
    </w:p>
    <w:p w14:paraId="7791FE63" w14:textId="77777777" w:rsidR="00983AE1" w:rsidRDefault="00983AE1">
      <w:pPr>
        <w:widowControl w:val="0"/>
        <w:autoSpaceDE w:val="0"/>
        <w:autoSpaceDN w:val="0"/>
        <w:adjustRightInd w:val="0"/>
        <w:spacing w:after="0" w:line="240" w:lineRule="auto"/>
        <w:rPr>
          <w:rFonts w:ascii="Arial" w:hAnsi="Arial" w:cs="Arial"/>
          <w:sz w:val="16"/>
          <w:szCs w:val="16"/>
        </w:rPr>
      </w:pPr>
    </w:p>
    <w:p w14:paraId="36D921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druhej strane                                                     I</w:t>
      </w:r>
    </w:p>
    <w:p w14:paraId="42EF25CC" w14:textId="77777777" w:rsidR="00983AE1" w:rsidRDefault="00983AE1">
      <w:pPr>
        <w:widowControl w:val="0"/>
        <w:autoSpaceDE w:val="0"/>
        <w:autoSpaceDN w:val="0"/>
        <w:adjustRightInd w:val="0"/>
        <w:spacing w:after="0" w:line="240" w:lineRule="auto"/>
        <w:rPr>
          <w:rFonts w:ascii="Arial" w:hAnsi="Arial" w:cs="Arial"/>
          <w:sz w:val="16"/>
          <w:szCs w:val="16"/>
        </w:rPr>
      </w:pPr>
    </w:p>
    <w:p w14:paraId="6B89E5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32F9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942C63" w14:textId="77777777" w:rsidR="00983AE1" w:rsidRDefault="00983AE1">
      <w:pPr>
        <w:widowControl w:val="0"/>
        <w:autoSpaceDE w:val="0"/>
        <w:autoSpaceDN w:val="0"/>
        <w:adjustRightInd w:val="0"/>
        <w:spacing w:after="0" w:line="240" w:lineRule="auto"/>
        <w:rPr>
          <w:rFonts w:ascii="Arial" w:hAnsi="Arial" w:cs="Arial"/>
          <w:sz w:val="16"/>
          <w:szCs w:val="16"/>
        </w:rPr>
      </w:pPr>
    </w:p>
    <w:p w14:paraId="1977AB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H90.2  I Prevodová strata sluchu, bližšie neurčená                         I</w:t>
      </w:r>
    </w:p>
    <w:p w14:paraId="1EECF0AD" w14:textId="77777777" w:rsidR="00983AE1" w:rsidRDefault="00983AE1">
      <w:pPr>
        <w:widowControl w:val="0"/>
        <w:autoSpaceDE w:val="0"/>
        <w:autoSpaceDN w:val="0"/>
        <w:adjustRightInd w:val="0"/>
        <w:spacing w:after="0" w:line="240" w:lineRule="auto"/>
        <w:rPr>
          <w:rFonts w:ascii="Arial" w:hAnsi="Arial" w:cs="Arial"/>
          <w:sz w:val="16"/>
          <w:szCs w:val="16"/>
        </w:rPr>
      </w:pPr>
    </w:p>
    <w:p w14:paraId="02D9CE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D7B4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3FE190" w14:textId="77777777" w:rsidR="00983AE1" w:rsidRDefault="00983AE1">
      <w:pPr>
        <w:widowControl w:val="0"/>
        <w:autoSpaceDE w:val="0"/>
        <w:autoSpaceDN w:val="0"/>
        <w:adjustRightInd w:val="0"/>
        <w:spacing w:after="0" w:line="240" w:lineRule="auto"/>
        <w:rPr>
          <w:rFonts w:ascii="Arial" w:hAnsi="Arial" w:cs="Arial"/>
          <w:sz w:val="16"/>
          <w:szCs w:val="16"/>
        </w:rPr>
      </w:pPr>
    </w:p>
    <w:p w14:paraId="5BBD07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H90.3  I Obojstranná percepčná strata sluchu                               I</w:t>
      </w:r>
    </w:p>
    <w:p w14:paraId="7DD50665" w14:textId="77777777" w:rsidR="00983AE1" w:rsidRDefault="00983AE1">
      <w:pPr>
        <w:widowControl w:val="0"/>
        <w:autoSpaceDE w:val="0"/>
        <w:autoSpaceDN w:val="0"/>
        <w:adjustRightInd w:val="0"/>
        <w:spacing w:after="0" w:line="240" w:lineRule="auto"/>
        <w:rPr>
          <w:rFonts w:ascii="Arial" w:hAnsi="Arial" w:cs="Arial"/>
          <w:sz w:val="16"/>
          <w:szCs w:val="16"/>
        </w:rPr>
      </w:pPr>
    </w:p>
    <w:p w14:paraId="706355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D56A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73A6D7" w14:textId="77777777" w:rsidR="00983AE1" w:rsidRDefault="00983AE1">
      <w:pPr>
        <w:widowControl w:val="0"/>
        <w:autoSpaceDE w:val="0"/>
        <w:autoSpaceDN w:val="0"/>
        <w:adjustRightInd w:val="0"/>
        <w:spacing w:after="0" w:line="240" w:lineRule="auto"/>
        <w:rPr>
          <w:rFonts w:ascii="Arial" w:hAnsi="Arial" w:cs="Arial"/>
          <w:sz w:val="16"/>
          <w:szCs w:val="16"/>
        </w:rPr>
      </w:pPr>
    </w:p>
    <w:p w14:paraId="42D46E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H90.4  I Jednostranná percepčná strata sluchu s neporušeným sluchom na     I</w:t>
      </w:r>
    </w:p>
    <w:p w14:paraId="6A9C5FA0" w14:textId="77777777" w:rsidR="00983AE1" w:rsidRDefault="00983AE1">
      <w:pPr>
        <w:widowControl w:val="0"/>
        <w:autoSpaceDE w:val="0"/>
        <w:autoSpaceDN w:val="0"/>
        <w:adjustRightInd w:val="0"/>
        <w:spacing w:after="0" w:line="240" w:lineRule="auto"/>
        <w:rPr>
          <w:rFonts w:ascii="Arial" w:hAnsi="Arial" w:cs="Arial"/>
          <w:sz w:val="16"/>
          <w:szCs w:val="16"/>
        </w:rPr>
      </w:pPr>
    </w:p>
    <w:p w14:paraId="0C0D60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druhej strane                                                     I</w:t>
      </w:r>
    </w:p>
    <w:p w14:paraId="7846A275" w14:textId="77777777" w:rsidR="00983AE1" w:rsidRDefault="00983AE1">
      <w:pPr>
        <w:widowControl w:val="0"/>
        <w:autoSpaceDE w:val="0"/>
        <w:autoSpaceDN w:val="0"/>
        <w:adjustRightInd w:val="0"/>
        <w:spacing w:after="0" w:line="240" w:lineRule="auto"/>
        <w:rPr>
          <w:rFonts w:ascii="Arial" w:hAnsi="Arial" w:cs="Arial"/>
          <w:sz w:val="16"/>
          <w:szCs w:val="16"/>
        </w:rPr>
      </w:pPr>
    </w:p>
    <w:p w14:paraId="48D35F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02F0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E3E4B0" w14:textId="77777777" w:rsidR="00983AE1" w:rsidRDefault="00983AE1">
      <w:pPr>
        <w:widowControl w:val="0"/>
        <w:autoSpaceDE w:val="0"/>
        <w:autoSpaceDN w:val="0"/>
        <w:adjustRightInd w:val="0"/>
        <w:spacing w:after="0" w:line="240" w:lineRule="auto"/>
        <w:rPr>
          <w:rFonts w:ascii="Arial" w:hAnsi="Arial" w:cs="Arial"/>
          <w:sz w:val="16"/>
          <w:szCs w:val="16"/>
        </w:rPr>
      </w:pPr>
    </w:p>
    <w:p w14:paraId="30C918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H90.5  I Percepčná strata sluchu, bližšie neurčená                         I</w:t>
      </w:r>
    </w:p>
    <w:p w14:paraId="2DBA8A9A" w14:textId="77777777" w:rsidR="00983AE1" w:rsidRDefault="00983AE1">
      <w:pPr>
        <w:widowControl w:val="0"/>
        <w:autoSpaceDE w:val="0"/>
        <w:autoSpaceDN w:val="0"/>
        <w:adjustRightInd w:val="0"/>
        <w:spacing w:after="0" w:line="240" w:lineRule="auto"/>
        <w:rPr>
          <w:rFonts w:ascii="Arial" w:hAnsi="Arial" w:cs="Arial"/>
          <w:sz w:val="16"/>
          <w:szCs w:val="16"/>
        </w:rPr>
      </w:pPr>
    </w:p>
    <w:p w14:paraId="686405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3775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9B158F" w14:textId="77777777" w:rsidR="00983AE1" w:rsidRDefault="00983AE1">
      <w:pPr>
        <w:widowControl w:val="0"/>
        <w:autoSpaceDE w:val="0"/>
        <w:autoSpaceDN w:val="0"/>
        <w:adjustRightInd w:val="0"/>
        <w:spacing w:after="0" w:line="240" w:lineRule="auto"/>
        <w:rPr>
          <w:rFonts w:ascii="Arial" w:hAnsi="Arial" w:cs="Arial"/>
          <w:sz w:val="16"/>
          <w:szCs w:val="16"/>
        </w:rPr>
      </w:pPr>
    </w:p>
    <w:p w14:paraId="3A96F6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H90.6  I Obojstranná zmiešaná prevodová a percepčná strata sluchu          I</w:t>
      </w:r>
    </w:p>
    <w:p w14:paraId="4C8CA69D" w14:textId="77777777" w:rsidR="00983AE1" w:rsidRDefault="00983AE1">
      <w:pPr>
        <w:widowControl w:val="0"/>
        <w:autoSpaceDE w:val="0"/>
        <w:autoSpaceDN w:val="0"/>
        <w:adjustRightInd w:val="0"/>
        <w:spacing w:after="0" w:line="240" w:lineRule="auto"/>
        <w:rPr>
          <w:rFonts w:ascii="Arial" w:hAnsi="Arial" w:cs="Arial"/>
          <w:sz w:val="16"/>
          <w:szCs w:val="16"/>
        </w:rPr>
      </w:pPr>
    </w:p>
    <w:p w14:paraId="4AE0A2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26D2CD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30A25B" w14:textId="77777777" w:rsidR="00983AE1" w:rsidRDefault="00983AE1">
      <w:pPr>
        <w:widowControl w:val="0"/>
        <w:autoSpaceDE w:val="0"/>
        <w:autoSpaceDN w:val="0"/>
        <w:adjustRightInd w:val="0"/>
        <w:spacing w:after="0" w:line="240" w:lineRule="auto"/>
        <w:rPr>
          <w:rFonts w:ascii="Arial" w:hAnsi="Arial" w:cs="Arial"/>
          <w:sz w:val="16"/>
          <w:szCs w:val="16"/>
        </w:rPr>
      </w:pPr>
    </w:p>
    <w:p w14:paraId="64D135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H90.7  I Jednostranná zmiešaná prevodová a percepčná strata sluchu s       I</w:t>
      </w:r>
    </w:p>
    <w:p w14:paraId="48F7C12A" w14:textId="77777777" w:rsidR="00983AE1" w:rsidRDefault="00983AE1">
      <w:pPr>
        <w:widowControl w:val="0"/>
        <w:autoSpaceDE w:val="0"/>
        <w:autoSpaceDN w:val="0"/>
        <w:adjustRightInd w:val="0"/>
        <w:spacing w:after="0" w:line="240" w:lineRule="auto"/>
        <w:rPr>
          <w:rFonts w:ascii="Arial" w:hAnsi="Arial" w:cs="Arial"/>
          <w:sz w:val="16"/>
          <w:szCs w:val="16"/>
        </w:rPr>
      </w:pPr>
    </w:p>
    <w:p w14:paraId="63BA54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neporušeným sluchom na druhej strane                              I</w:t>
      </w:r>
    </w:p>
    <w:p w14:paraId="7E552A6B" w14:textId="77777777" w:rsidR="00983AE1" w:rsidRDefault="00983AE1">
      <w:pPr>
        <w:widowControl w:val="0"/>
        <w:autoSpaceDE w:val="0"/>
        <w:autoSpaceDN w:val="0"/>
        <w:adjustRightInd w:val="0"/>
        <w:spacing w:after="0" w:line="240" w:lineRule="auto"/>
        <w:rPr>
          <w:rFonts w:ascii="Arial" w:hAnsi="Arial" w:cs="Arial"/>
          <w:sz w:val="16"/>
          <w:szCs w:val="16"/>
        </w:rPr>
      </w:pPr>
    </w:p>
    <w:p w14:paraId="244950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9560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B1863B" w14:textId="77777777" w:rsidR="00983AE1" w:rsidRDefault="00983AE1">
      <w:pPr>
        <w:widowControl w:val="0"/>
        <w:autoSpaceDE w:val="0"/>
        <w:autoSpaceDN w:val="0"/>
        <w:adjustRightInd w:val="0"/>
        <w:spacing w:after="0" w:line="240" w:lineRule="auto"/>
        <w:rPr>
          <w:rFonts w:ascii="Arial" w:hAnsi="Arial" w:cs="Arial"/>
          <w:sz w:val="16"/>
          <w:szCs w:val="16"/>
        </w:rPr>
      </w:pPr>
    </w:p>
    <w:p w14:paraId="617742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H90.8  I Zmiešaná prevodová a percepčná strata sluchu, bližšie neurčená    I</w:t>
      </w:r>
    </w:p>
    <w:p w14:paraId="3744C381" w14:textId="77777777" w:rsidR="00983AE1" w:rsidRDefault="00983AE1">
      <w:pPr>
        <w:widowControl w:val="0"/>
        <w:autoSpaceDE w:val="0"/>
        <w:autoSpaceDN w:val="0"/>
        <w:adjustRightInd w:val="0"/>
        <w:spacing w:after="0" w:line="240" w:lineRule="auto"/>
        <w:rPr>
          <w:rFonts w:ascii="Arial" w:hAnsi="Arial" w:cs="Arial"/>
          <w:sz w:val="16"/>
          <w:szCs w:val="16"/>
        </w:rPr>
      </w:pPr>
    </w:p>
    <w:p w14:paraId="640D06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C31A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DCE1E3" w14:textId="77777777" w:rsidR="00983AE1" w:rsidRDefault="00983AE1">
      <w:pPr>
        <w:widowControl w:val="0"/>
        <w:autoSpaceDE w:val="0"/>
        <w:autoSpaceDN w:val="0"/>
        <w:adjustRightInd w:val="0"/>
        <w:spacing w:after="0" w:line="240" w:lineRule="auto"/>
        <w:rPr>
          <w:rFonts w:ascii="Arial" w:hAnsi="Arial" w:cs="Arial"/>
          <w:sz w:val="16"/>
          <w:szCs w:val="16"/>
        </w:rPr>
      </w:pPr>
    </w:p>
    <w:p w14:paraId="41D2BA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H91.0  I Ototoxická strata sluchu                                          I</w:t>
      </w:r>
    </w:p>
    <w:p w14:paraId="4C4B7B14" w14:textId="77777777" w:rsidR="00983AE1" w:rsidRDefault="00983AE1">
      <w:pPr>
        <w:widowControl w:val="0"/>
        <w:autoSpaceDE w:val="0"/>
        <w:autoSpaceDN w:val="0"/>
        <w:adjustRightInd w:val="0"/>
        <w:spacing w:after="0" w:line="240" w:lineRule="auto"/>
        <w:rPr>
          <w:rFonts w:ascii="Arial" w:hAnsi="Arial" w:cs="Arial"/>
          <w:sz w:val="16"/>
          <w:szCs w:val="16"/>
        </w:rPr>
      </w:pPr>
    </w:p>
    <w:p w14:paraId="06BD8F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37D8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804C40" w14:textId="77777777" w:rsidR="00983AE1" w:rsidRDefault="00983AE1">
      <w:pPr>
        <w:widowControl w:val="0"/>
        <w:autoSpaceDE w:val="0"/>
        <w:autoSpaceDN w:val="0"/>
        <w:adjustRightInd w:val="0"/>
        <w:spacing w:after="0" w:line="240" w:lineRule="auto"/>
        <w:rPr>
          <w:rFonts w:ascii="Arial" w:hAnsi="Arial" w:cs="Arial"/>
          <w:sz w:val="16"/>
          <w:szCs w:val="16"/>
        </w:rPr>
      </w:pPr>
    </w:p>
    <w:p w14:paraId="42FA00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H91.1  I Presbyakúza                                                       I</w:t>
      </w:r>
    </w:p>
    <w:p w14:paraId="0BE69346" w14:textId="77777777" w:rsidR="00983AE1" w:rsidRDefault="00983AE1">
      <w:pPr>
        <w:widowControl w:val="0"/>
        <w:autoSpaceDE w:val="0"/>
        <w:autoSpaceDN w:val="0"/>
        <w:adjustRightInd w:val="0"/>
        <w:spacing w:after="0" w:line="240" w:lineRule="auto"/>
        <w:rPr>
          <w:rFonts w:ascii="Arial" w:hAnsi="Arial" w:cs="Arial"/>
          <w:sz w:val="16"/>
          <w:szCs w:val="16"/>
        </w:rPr>
      </w:pPr>
    </w:p>
    <w:p w14:paraId="27ACA9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F892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0C8C02" w14:textId="77777777" w:rsidR="00983AE1" w:rsidRDefault="00983AE1">
      <w:pPr>
        <w:widowControl w:val="0"/>
        <w:autoSpaceDE w:val="0"/>
        <w:autoSpaceDN w:val="0"/>
        <w:adjustRightInd w:val="0"/>
        <w:spacing w:after="0" w:line="240" w:lineRule="auto"/>
        <w:rPr>
          <w:rFonts w:ascii="Arial" w:hAnsi="Arial" w:cs="Arial"/>
          <w:sz w:val="16"/>
          <w:szCs w:val="16"/>
        </w:rPr>
      </w:pPr>
    </w:p>
    <w:p w14:paraId="186403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H91.2  I Náhla idiopatická strata sluchu                                   I</w:t>
      </w:r>
    </w:p>
    <w:p w14:paraId="4FE2E4ED" w14:textId="77777777" w:rsidR="00983AE1" w:rsidRDefault="00983AE1">
      <w:pPr>
        <w:widowControl w:val="0"/>
        <w:autoSpaceDE w:val="0"/>
        <w:autoSpaceDN w:val="0"/>
        <w:adjustRightInd w:val="0"/>
        <w:spacing w:after="0" w:line="240" w:lineRule="auto"/>
        <w:rPr>
          <w:rFonts w:ascii="Arial" w:hAnsi="Arial" w:cs="Arial"/>
          <w:sz w:val="16"/>
          <w:szCs w:val="16"/>
        </w:rPr>
      </w:pPr>
    </w:p>
    <w:p w14:paraId="4E752A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ED02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8BFF23" w14:textId="77777777" w:rsidR="00983AE1" w:rsidRDefault="00983AE1">
      <w:pPr>
        <w:widowControl w:val="0"/>
        <w:autoSpaceDE w:val="0"/>
        <w:autoSpaceDN w:val="0"/>
        <w:adjustRightInd w:val="0"/>
        <w:spacing w:after="0" w:line="240" w:lineRule="auto"/>
        <w:rPr>
          <w:rFonts w:ascii="Arial" w:hAnsi="Arial" w:cs="Arial"/>
          <w:sz w:val="16"/>
          <w:szCs w:val="16"/>
        </w:rPr>
      </w:pPr>
    </w:p>
    <w:p w14:paraId="0FC7B1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H91.3  I Hluchonemota, nezatriedená inde                                   I</w:t>
      </w:r>
    </w:p>
    <w:p w14:paraId="7AE65A1A" w14:textId="77777777" w:rsidR="00983AE1" w:rsidRDefault="00983AE1">
      <w:pPr>
        <w:widowControl w:val="0"/>
        <w:autoSpaceDE w:val="0"/>
        <w:autoSpaceDN w:val="0"/>
        <w:adjustRightInd w:val="0"/>
        <w:spacing w:after="0" w:line="240" w:lineRule="auto"/>
        <w:rPr>
          <w:rFonts w:ascii="Arial" w:hAnsi="Arial" w:cs="Arial"/>
          <w:sz w:val="16"/>
          <w:szCs w:val="16"/>
        </w:rPr>
      </w:pPr>
    </w:p>
    <w:p w14:paraId="721B90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8199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E956A7" w14:textId="77777777" w:rsidR="00983AE1" w:rsidRDefault="00983AE1">
      <w:pPr>
        <w:widowControl w:val="0"/>
        <w:autoSpaceDE w:val="0"/>
        <w:autoSpaceDN w:val="0"/>
        <w:adjustRightInd w:val="0"/>
        <w:spacing w:after="0" w:line="240" w:lineRule="auto"/>
        <w:rPr>
          <w:rFonts w:ascii="Arial" w:hAnsi="Arial" w:cs="Arial"/>
          <w:sz w:val="16"/>
          <w:szCs w:val="16"/>
        </w:rPr>
      </w:pPr>
    </w:p>
    <w:p w14:paraId="16AE18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H91.8  I Iná strata sluchu, bližšie určená                                 I</w:t>
      </w:r>
    </w:p>
    <w:p w14:paraId="2FE0DDE4" w14:textId="77777777" w:rsidR="00983AE1" w:rsidRDefault="00983AE1">
      <w:pPr>
        <w:widowControl w:val="0"/>
        <w:autoSpaceDE w:val="0"/>
        <w:autoSpaceDN w:val="0"/>
        <w:adjustRightInd w:val="0"/>
        <w:spacing w:after="0" w:line="240" w:lineRule="auto"/>
        <w:rPr>
          <w:rFonts w:ascii="Arial" w:hAnsi="Arial" w:cs="Arial"/>
          <w:sz w:val="16"/>
          <w:szCs w:val="16"/>
        </w:rPr>
      </w:pPr>
    </w:p>
    <w:p w14:paraId="60AD52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38C2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9A0277" w14:textId="77777777" w:rsidR="00983AE1" w:rsidRDefault="00983AE1">
      <w:pPr>
        <w:widowControl w:val="0"/>
        <w:autoSpaceDE w:val="0"/>
        <w:autoSpaceDN w:val="0"/>
        <w:adjustRightInd w:val="0"/>
        <w:spacing w:after="0" w:line="240" w:lineRule="auto"/>
        <w:rPr>
          <w:rFonts w:ascii="Arial" w:hAnsi="Arial" w:cs="Arial"/>
          <w:sz w:val="16"/>
          <w:szCs w:val="16"/>
        </w:rPr>
      </w:pPr>
    </w:p>
    <w:p w14:paraId="6F5D74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H91.9  I Strata sluchu, bližšie neurčená                                   I</w:t>
      </w:r>
    </w:p>
    <w:p w14:paraId="6F43D5CF" w14:textId="77777777" w:rsidR="00983AE1" w:rsidRDefault="00983AE1">
      <w:pPr>
        <w:widowControl w:val="0"/>
        <w:autoSpaceDE w:val="0"/>
        <w:autoSpaceDN w:val="0"/>
        <w:adjustRightInd w:val="0"/>
        <w:spacing w:after="0" w:line="240" w:lineRule="auto"/>
        <w:rPr>
          <w:rFonts w:ascii="Arial" w:hAnsi="Arial" w:cs="Arial"/>
          <w:sz w:val="16"/>
          <w:szCs w:val="16"/>
        </w:rPr>
      </w:pPr>
    </w:p>
    <w:p w14:paraId="186E61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A357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5E659D" w14:textId="77777777" w:rsidR="00983AE1" w:rsidRDefault="00983AE1">
      <w:pPr>
        <w:widowControl w:val="0"/>
        <w:autoSpaceDE w:val="0"/>
        <w:autoSpaceDN w:val="0"/>
        <w:adjustRightInd w:val="0"/>
        <w:spacing w:after="0" w:line="240" w:lineRule="auto"/>
        <w:rPr>
          <w:rFonts w:ascii="Arial" w:hAnsi="Arial" w:cs="Arial"/>
          <w:sz w:val="16"/>
          <w:szCs w:val="16"/>
        </w:rPr>
      </w:pPr>
    </w:p>
    <w:p w14:paraId="666D10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H95.0  I Recidivujúci cholesteatóm v dutine po mastoidektómii              I</w:t>
      </w:r>
    </w:p>
    <w:p w14:paraId="011FD261" w14:textId="77777777" w:rsidR="00983AE1" w:rsidRDefault="00983AE1">
      <w:pPr>
        <w:widowControl w:val="0"/>
        <w:autoSpaceDE w:val="0"/>
        <w:autoSpaceDN w:val="0"/>
        <w:adjustRightInd w:val="0"/>
        <w:spacing w:after="0" w:line="240" w:lineRule="auto"/>
        <w:rPr>
          <w:rFonts w:ascii="Arial" w:hAnsi="Arial" w:cs="Arial"/>
          <w:sz w:val="16"/>
          <w:szCs w:val="16"/>
        </w:rPr>
      </w:pPr>
    </w:p>
    <w:p w14:paraId="3CD683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87F1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41ED65" w14:textId="77777777" w:rsidR="00983AE1" w:rsidRDefault="00983AE1">
      <w:pPr>
        <w:widowControl w:val="0"/>
        <w:autoSpaceDE w:val="0"/>
        <w:autoSpaceDN w:val="0"/>
        <w:adjustRightInd w:val="0"/>
        <w:spacing w:after="0" w:line="240" w:lineRule="auto"/>
        <w:rPr>
          <w:rFonts w:ascii="Arial" w:hAnsi="Arial" w:cs="Arial"/>
          <w:sz w:val="16"/>
          <w:szCs w:val="16"/>
        </w:rPr>
      </w:pPr>
    </w:p>
    <w:p w14:paraId="3A3D19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H95.1  I Iná choroba po mastoidektómii                                     I</w:t>
      </w:r>
    </w:p>
    <w:p w14:paraId="54FF8D9C" w14:textId="77777777" w:rsidR="00983AE1" w:rsidRDefault="00983AE1">
      <w:pPr>
        <w:widowControl w:val="0"/>
        <w:autoSpaceDE w:val="0"/>
        <w:autoSpaceDN w:val="0"/>
        <w:adjustRightInd w:val="0"/>
        <w:spacing w:after="0" w:line="240" w:lineRule="auto"/>
        <w:rPr>
          <w:rFonts w:ascii="Arial" w:hAnsi="Arial" w:cs="Arial"/>
          <w:sz w:val="16"/>
          <w:szCs w:val="16"/>
        </w:rPr>
      </w:pPr>
    </w:p>
    <w:p w14:paraId="6AE88B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3091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46AB2E" w14:textId="77777777" w:rsidR="00983AE1" w:rsidRDefault="00983AE1">
      <w:pPr>
        <w:widowControl w:val="0"/>
        <w:autoSpaceDE w:val="0"/>
        <w:autoSpaceDN w:val="0"/>
        <w:adjustRightInd w:val="0"/>
        <w:spacing w:after="0" w:line="240" w:lineRule="auto"/>
        <w:rPr>
          <w:rFonts w:ascii="Arial" w:hAnsi="Arial" w:cs="Arial"/>
          <w:sz w:val="16"/>
          <w:szCs w:val="16"/>
        </w:rPr>
      </w:pPr>
    </w:p>
    <w:p w14:paraId="7221D5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H95.8  I Iná choroba ucha a hlávkového výbežku                             I</w:t>
      </w:r>
    </w:p>
    <w:p w14:paraId="17010A20" w14:textId="77777777" w:rsidR="00983AE1" w:rsidRDefault="00983AE1">
      <w:pPr>
        <w:widowControl w:val="0"/>
        <w:autoSpaceDE w:val="0"/>
        <w:autoSpaceDN w:val="0"/>
        <w:adjustRightInd w:val="0"/>
        <w:spacing w:after="0" w:line="240" w:lineRule="auto"/>
        <w:rPr>
          <w:rFonts w:ascii="Arial" w:hAnsi="Arial" w:cs="Arial"/>
          <w:sz w:val="16"/>
          <w:szCs w:val="16"/>
        </w:rPr>
      </w:pPr>
    </w:p>
    <w:p w14:paraId="1DEE19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5941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215F39" w14:textId="77777777" w:rsidR="00983AE1" w:rsidRDefault="00983AE1">
      <w:pPr>
        <w:widowControl w:val="0"/>
        <w:autoSpaceDE w:val="0"/>
        <w:autoSpaceDN w:val="0"/>
        <w:adjustRightInd w:val="0"/>
        <w:spacing w:after="0" w:line="240" w:lineRule="auto"/>
        <w:rPr>
          <w:rFonts w:ascii="Arial" w:hAnsi="Arial" w:cs="Arial"/>
          <w:sz w:val="16"/>
          <w:szCs w:val="16"/>
        </w:rPr>
      </w:pPr>
    </w:p>
    <w:p w14:paraId="2C4EDC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H95.9  I Choroba ucha a hlávkového výbežku po lekárskom výkone, bližšie    I</w:t>
      </w:r>
    </w:p>
    <w:p w14:paraId="687AAA06" w14:textId="77777777" w:rsidR="00983AE1" w:rsidRDefault="00983AE1">
      <w:pPr>
        <w:widowControl w:val="0"/>
        <w:autoSpaceDE w:val="0"/>
        <w:autoSpaceDN w:val="0"/>
        <w:adjustRightInd w:val="0"/>
        <w:spacing w:after="0" w:line="240" w:lineRule="auto"/>
        <w:rPr>
          <w:rFonts w:ascii="Arial" w:hAnsi="Arial" w:cs="Arial"/>
          <w:sz w:val="16"/>
          <w:szCs w:val="16"/>
        </w:rPr>
      </w:pPr>
    </w:p>
    <w:p w14:paraId="44D98F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69605456" w14:textId="77777777" w:rsidR="00983AE1" w:rsidRDefault="00983AE1">
      <w:pPr>
        <w:widowControl w:val="0"/>
        <w:autoSpaceDE w:val="0"/>
        <w:autoSpaceDN w:val="0"/>
        <w:adjustRightInd w:val="0"/>
        <w:spacing w:after="0" w:line="240" w:lineRule="auto"/>
        <w:rPr>
          <w:rFonts w:ascii="Arial" w:hAnsi="Arial" w:cs="Arial"/>
          <w:sz w:val="16"/>
          <w:szCs w:val="16"/>
        </w:rPr>
      </w:pPr>
    </w:p>
    <w:p w14:paraId="2F905E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7BC1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CE0ED5" w14:textId="77777777" w:rsidR="00983AE1" w:rsidRDefault="00983AE1">
      <w:pPr>
        <w:widowControl w:val="0"/>
        <w:autoSpaceDE w:val="0"/>
        <w:autoSpaceDN w:val="0"/>
        <w:adjustRightInd w:val="0"/>
        <w:spacing w:after="0" w:line="240" w:lineRule="auto"/>
        <w:rPr>
          <w:rFonts w:ascii="Arial" w:hAnsi="Arial" w:cs="Arial"/>
          <w:sz w:val="16"/>
          <w:szCs w:val="16"/>
        </w:rPr>
      </w:pPr>
    </w:p>
    <w:p w14:paraId="1A1BC7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I00    I Reumatická horúčka bez postihnutia srdca                          I</w:t>
      </w:r>
    </w:p>
    <w:p w14:paraId="36D02662" w14:textId="77777777" w:rsidR="00983AE1" w:rsidRDefault="00983AE1">
      <w:pPr>
        <w:widowControl w:val="0"/>
        <w:autoSpaceDE w:val="0"/>
        <w:autoSpaceDN w:val="0"/>
        <w:adjustRightInd w:val="0"/>
        <w:spacing w:after="0" w:line="240" w:lineRule="auto"/>
        <w:rPr>
          <w:rFonts w:ascii="Arial" w:hAnsi="Arial" w:cs="Arial"/>
          <w:sz w:val="16"/>
          <w:szCs w:val="16"/>
        </w:rPr>
      </w:pPr>
    </w:p>
    <w:p w14:paraId="6A5D4C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3B6F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2CC237" w14:textId="77777777" w:rsidR="00983AE1" w:rsidRDefault="00983AE1">
      <w:pPr>
        <w:widowControl w:val="0"/>
        <w:autoSpaceDE w:val="0"/>
        <w:autoSpaceDN w:val="0"/>
        <w:adjustRightInd w:val="0"/>
        <w:spacing w:after="0" w:line="240" w:lineRule="auto"/>
        <w:rPr>
          <w:rFonts w:ascii="Arial" w:hAnsi="Arial" w:cs="Arial"/>
          <w:sz w:val="16"/>
          <w:szCs w:val="16"/>
        </w:rPr>
      </w:pPr>
    </w:p>
    <w:p w14:paraId="3F2399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I01.0  I Akútna reumatická perikarditída                                   I</w:t>
      </w:r>
    </w:p>
    <w:p w14:paraId="53D748DD" w14:textId="77777777" w:rsidR="00983AE1" w:rsidRDefault="00983AE1">
      <w:pPr>
        <w:widowControl w:val="0"/>
        <w:autoSpaceDE w:val="0"/>
        <w:autoSpaceDN w:val="0"/>
        <w:adjustRightInd w:val="0"/>
        <w:spacing w:after="0" w:line="240" w:lineRule="auto"/>
        <w:rPr>
          <w:rFonts w:ascii="Arial" w:hAnsi="Arial" w:cs="Arial"/>
          <w:sz w:val="16"/>
          <w:szCs w:val="16"/>
        </w:rPr>
      </w:pPr>
    </w:p>
    <w:p w14:paraId="05132A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5F4A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C58C5E" w14:textId="77777777" w:rsidR="00983AE1" w:rsidRDefault="00983AE1">
      <w:pPr>
        <w:widowControl w:val="0"/>
        <w:autoSpaceDE w:val="0"/>
        <w:autoSpaceDN w:val="0"/>
        <w:adjustRightInd w:val="0"/>
        <w:spacing w:after="0" w:line="240" w:lineRule="auto"/>
        <w:rPr>
          <w:rFonts w:ascii="Arial" w:hAnsi="Arial" w:cs="Arial"/>
          <w:sz w:val="16"/>
          <w:szCs w:val="16"/>
        </w:rPr>
      </w:pPr>
    </w:p>
    <w:p w14:paraId="32A6A9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I01.1  I Akútna reumatická endokarditída                                   I</w:t>
      </w:r>
    </w:p>
    <w:p w14:paraId="3EB6B697" w14:textId="77777777" w:rsidR="00983AE1" w:rsidRDefault="00983AE1">
      <w:pPr>
        <w:widowControl w:val="0"/>
        <w:autoSpaceDE w:val="0"/>
        <w:autoSpaceDN w:val="0"/>
        <w:adjustRightInd w:val="0"/>
        <w:spacing w:after="0" w:line="240" w:lineRule="auto"/>
        <w:rPr>
          <w:rFonts w:ascii="Arial" w:hAnsi="Arial" w:cs="Arial"/>
          <w:sz w:val="16"/>
          <w:szCs w:val="16"/>
        </w:rPr>
      </w:pPr>
    </w:p>
    <w:p w14:paraId="028792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0281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2D4809" w14:textId="77777777" w:rsidR="00983AE1" w:rsidRDefault="00983AE1">
      <w:pPr>
        <w:widowControl w:val="0"/>
        <w:autoSpaceDE w:val="0"/>
        <w:autoSpaceDN w:val="0"/>
        <w:adjustRightInd w:val="0"/>
        <w:spacing w:after="0" w:line="240" w:lineRule="auto"/>
        <w:rPr>
          <w:rFonts w:ascii="Arial" w:hAnsi="Arial" w:cs="Arial"/>
          <w:sz w:val="16"/>
          <w:szCs w:val="16"/>
        </w:rPr>
      </w:pPr>
    </w:p>
    <w:p w14:paraId="69316C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I01.2  I Akútna reumatická myokarditída                                    I</w:t>
      </w:r>
    </w:p>
    <w:p w14:paraId="2821B495" w14:textId="77777777" w:rsidR="00983AE1" w:rsidRDefault="00983AE1">
      <w:pPr>
        <w:widowControl w:val="0"/>
        <w:autoSpaceDE w:val="0"/>
        <w:autoSpaceDN w:val="0"/>
        <w:adjustRightInd w:val="0"/>
        <w:spacing w:after="0" w:line="240" w:lineRule="auto"/>
        <w:rPr>
          <w:rFonts w:ascii="Arial" w:hAnsi="Arial" w:cs="Arial"/>
          <w:sz w:val="16"/>
          <w:szCs w:val="16"/>
        </w:rPr>
      </w:pPr>
    </w:p>
    <w:p w14:paraId="30198C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2732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CCD0E6" w14:textId="77777777" w:rsidR="00983AE1" w:rsidRDefault="00983AE1">
      <w:pPr>
        <w:widowControl w:val="0"/>
        <w:autoSpaceDE w:val="0"/>
        <w:autoSpaceDN w:val="0"/>
        <w:adjustRightInd w:val="0"/>
        <w:spacing w:after="0" w:line="240" w:lineRule="auto"/>
        <w:rPr>
          <w:rFonts w:ascii="Arial" w:hAnsi="Arial" w:cs="Arial"/>
          <w:sz w:val="16"/>
          <w:szCs w:val="16"/>
        </w:rPr>
      </w:pPr>
    </w:p>
    <w:p w14:paraId="357706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I01.8  I Iná akútna reumatická choroba srdca                               I</w:t>
      </w:r>
    </w:p>
    <w:p w14:paraId="322F5220" w14:textId="77777777" w:rsidR="00983AE1" w:rsidRDefault="00983AE1">
      <w:pPr>
        <w:widowControl w:val="0"/>
        <w:autoSpaceDE w:val="0"/>
        <w:autoSpaceDN w:val="0"/>
        <w:adjustRightInd w:val="0"/>
        <w:spacing w:after="0" w:line="240" w:lineRule="auto"/>
        <w:rPr>
          <w:rFonts w:ascii="Arial" w:hAnsi="Arial" w:cs="Arial"/>
          <w:sz w:val="16"/>
          <w:szCs w:val="16"/>
        </w:rPr>
      </w:pPr>
    </w:p>
    <w:p w14:paraId="5C6E5A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9ABD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6D5899" w14:textId="77777777" w:rsidR="00983AE1" w:rsidRDefault="00983AE1">
      <w:pPr>
        <w:widowControl w:val="0"/>
        <w:autoSpaceDE w:val="0"/>
        <w:autoSpaceDN w:val="0"/>
        <w:adjustRightInd w:val="0"/>
        <w:spacing w:after="0" w:line="240" w:lineRule="auto"/>
        <w:rPr>
          <w:rFonts w:ascii="Arial" w:hAnsi="Arial" w:cs="Arial"/>
          <w:sz w:val="16"/>
          <w:szCs w:val="16"/>
        </w:rPr>
      </w:pPr>
    </w:p>
    <w:p w14:paraId="4CEC98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I01.9  I Akútna reumatická choroba srdca, bližšie neurčená                 I</w:t>
      </w:r>
    </w:p>
    <w:p w14:paraId="2BAD26A4" w14:textId="77777777" w:rsidR="00983AE1" w:rsidRDefault="00983AE1">
      <w:pPr>
        <w:widowControl w:val="0"/>
        <w:autoSpaceDE w:val="0"/>
        <w:autoSpaceDN w:val="0"/>
        <w:adjustRightInd w:val="0"/>
        <w:spacing w:after="0" w:line="240" w:lineRule="auto"/>
        <w:rPr>
          <w:rFonts w:ascii="Arial" w:hAnsi="Arial" w:cs="Arial"/>
          <w:sz w:val="16"/>
          <w:szCs w:val="16"/>
        </w:rPr>
      </w:pPr>
    </w:p>
    <w:p w14:paraId="2CB025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8BB0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EEEF79" w14:textId="77777777" w:rsidR="00983AE1" w:rsidRDefault="00983AE1">
      <w:pPr>
        <w:widowControl w:val="0"/>
        <w:autoSpaceDE w:val="0"/>
        <w:autoSpaceDN w:val="0"/>
        <w:adjustRightInd w:val="0"/>
        <w:spacing w:after="0" w:line="240" w:lineRule="auto"/>
        <w:rPr>
          <w:rFonts w:ascii="Arial" w:hAnsi="Arial" w:cs="Arial"/>
          <w:sz w:val="16"/>
          <w:szCs w:val="16"/>
        </w:rPr>
      </w:pPr>
    </w:p>
    <w:p w14:paraId="0A65A0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I02.0  I Reumatická chorea s postihnutím srdca                             I</w:t>
      </w:r>
    </w:p>
    <w:p w14:paraId="77C509F6" w14:textId="77777777" w:rsidR="00983AE1" w:rsidRDefault="00983AE1">
      <w:pPr>
        <w:widowControl w:val="0"/>
        <w:autoSpaceDE w:val="0"/>
        <w:autoSpaceDN w:val="0"/>
        <w:adjustRightInd w:val="0"/>
        <w:spacing w:after="0" w:line="240" w:lineRule="auto"/>
        <w:rPr>
          <w:rFonts w:ascii="Arial" w:hAnsi="Arial" w:cs="Arial"/>
          <w:sz w:val="16"/>
          <w:szCs w:val="16"/>
        </w:rPr>
      </w:pPr>
    </w:p>
    <w:p w14:paraId="5D1C12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0B67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9F7E56" w14:textId="77777777" w:rsidR="00983AE1" w:rsidRDefault="00983AE1">
      <w:pPr>
        <w:widowControl w:val="0"/>
        <w:autoSpaceDE w:val="0"/>
        <w:autoSpaceDN w:val="0"/>
        <w:adjustRightInd w:val="0"/>
        <w:spacing w:after="0" w:line="240" w:lineRule="auto"/>
        <w:rPr>
          <w:rFonts w:ascii="Arial" w:hAnsi="Arial" w:cs="Arial"/>
          <w:sz w:val="16"/>
          <w:szCs w:val="16"/>
        </w:rPr>
      </w:pPr>
    </w:p>
    <w:p w14:paraId="32BE97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I02.9  I Reumatická chorea bez postihnutia srdca                           I</w:t>
      </w:r>
    </w:p>
    <w:p w14:paraId="54D0EA9B" w14:textId="77777777" w:rsidR="00983AE1" w:rsidRDefault="00983AE1">
      <w:pPr>
        <w:widowControl w:val="0"/>
        <w:autoSpaceDE w:val="0"/>
        <w:autoSpaceDN w:val="0"/>
        <w:adjustRightInd w:val="0"/>
        <w:spacing w:after="0" w:line="240" w:lineRule="auto"/>
        <w:rPr>
          <w:rFonts w:ascii="Arial" w:hAnsi="Arial" w:cs="Arial"/>
          <w:sz w:val="16"/>
          <w:szCs w:val="16"/>
        </w:rPr>
      </w:pPr>
    </w:p>
    <w:p w14:paraId="6DC523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E3AA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22F7AF" w14:textId="77777777" w:rsidR="00983AE1" w:rsidRDefault="00983AE1">
      <w:pPr>
        <w:widowControl w:val="0"/>
        <w:autoSpaceDE w:val="0"/>
        <w:autoSpaceDN w:val="0"/>
        <w:adjustRightInd w:val="0"/>
        <w:spacing w:after="0" w:line="240" w:lineRule="auto"/>
        <w:rPr>
          <w:rFonts w:ascii="Arial" w:hAnsi="Arial" w:cs="Arial"/>
          <w:sz w:val="16"/>
          <w:szCs w:val="16"/>
        </w:rPr>
      </w:pPr>
    </w:p>
    <w:p w14:paraId="3B84DD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I05.0  I Mitrálna stenóza                                                  I</w:t>
      </w:r>
    </w:p>
    <w:p w14:paraId="73370FEC" w14:textId="77777777" w:rsidR="00983AE1" w:rsidRDefault="00983AE1">
      <w:pPr>
        <w:widowControl w:val="0"/>
        <w:autoSpaceDE w:val="0"/>
        <w:autoSpaceDN w:val="0"/>
        <w:adjustRightInd w:val="0"/>
        <w:spacing w:after="0" w:line="240" w:lineRule="auto"/>
        <w:rPr>
          <w:rFonts w:ascii="Arial" w:hAnsi="Arial" w:cs="Arial"/>
          <w:sz w:val="16"/>
          <w:szCs w:val="16"/>
        </w:rPr>
      </w:pPr>
    </w:p>
    <w:p w14:paraId="226AD7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E9AC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984124" w14:textId="77777777" w:rsidR="00983AE1" w:rsidRDefault="00983AE1">
      <w:pPr>
        <w:widowControl w:val="0"/>
        <w:autoSpaceDE w:val="0"/>
        <w:autoSpaceDN w:val="0"/>
        <w:adjustRightInd w:val="0"/>
        <w:spacing w:after="0" w:line="240" w:lineRule="auto"/>
        <w:rPr>
          <w:rFonts w:ascii="Arial" w:hAnsi="Arial" w:cs="Arial"/>
          <w:sz w:val="16"/>
          <w:szCs w:val="16"/>
        </w:rPr>
      </w:pPr>
    </w:p>
    <w:p w14:paraId="1E07F3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I05.1  I Reumatická mitrálna insuficiencia                                 I</w:t>
      </w:r>
    </w:p>
    <w:p w14:paraId="3207AFF4" w14:textId="77777777" w:rsidR="00983AE1" w:rsidRDefault="00983AE1">
      <w:pPr>
        <w:widowControl w:val="0"/>
        <w:autoSpaceDE w:val="0"/>
        <w:autoSpaceDN w:val="0"/>
        <w:adjustRightInd w:val="0"/>
        <w:spacing w:after="0" w:line="240" w:lineRule="auto"/>
        <w:rPr>
          <w:rFonts w:ascii="Arial" w:hAnsi="Arial" w:cs="Arial"/>
          <w:sz w:val="16"/>
          <w:szCs w:val="16"/>
        </w:rPr>
      </w:pPr>
    </w:p>
    <w:p w14:paraId="6BF5F1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3E3E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DF32F1" w14:textId="77777777" w:rsidR="00983AE1" w:rsidRDefault="00983AE1">
      <w:pPr>
        <w:widowControl w:val="0"/>
        <w:autoSpaceDE w:val="0"/>
        <w:autoSpaceDN w:val="0"/>
        <w:adjustRightInd w:val="0"/>
        <w:spacing w:after="0" w:line="240" w:lineRule="auto"/>
        <w:rPr>
          <w:rFonts w:ascii="Arial" w:hAnsi="Arial" w:cs="Arial"/>
          <w:sz w:val="16"/>
          <w:szCs w:val="16"/>
        </w:rPr>
      </w:pPr>
    </w:p>
    <w:p w14:paraId="40B226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I05.2  I Mitrálna stenóza s insuficienciou                                 I</w:t>
      </w:r>
    </w:p>
    <w:p w14:paraId="0D7E2214" w14:textId="77777777" w:rsidR="00983AE1" w:rsidRDefault="00983AE1">
      <w:pPr>
        <w:widowControl w:val="0"/>
        <w:autoSpaceDE w:val="0"/>
        <w:autoSpaceDN w:val="0"/>
        <w:adjustRightInd w:val="0"/>
        <w:spacing w:after="0" w:line="240" w:lineRule="auto"/>
        <w:rPr>
          <w:rFonts w:ascii="Arial" w:hAnsi="Arial" w:cs="Arial"/>
          <w:sz w:val="16"/>
          <w:szCs w:val="16"/>
        </w:rPr>
      </w:pPr>
    </w:p>
    <w:p w14:paraId="3AEE22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BBA0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0AD9CD" w14:textId="77777777" w:rsidR="00983AE1" w:rsidRDefault="00983AE1">
      <w:pPr>
        <w:widowControl w:val="0"/>
        <w:autoSpaceDE w:val="0"/>
        <w:autoSpaceDN w:val="0"/>
        <w:adjustRightInd w:val="0"/>
        <w:spacing w:after="0" w:line="240" w:lineRule="auto"/>
        <w:rPr>
          <w:rFonts w:ascii="Arial" w:hAnsi="Arial" w:cs="Arial"/>
          <w:sz w:val="16"/>
          <w:szCs w:val="16"/>
        </w:rPr>
      </w:pPr>
    </w:p>
    <w:p w14:paraId="2C5257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I05.8  I Iná choroba mitrálnej chlopne                                     I</w:t>
      </w:r>
    </w:p>
    <w:p w14:paraId="6DE555AB" w14:textId="77777777" w:rsidR="00983AE1" w:rsidRDefault="00983AE1">
      <w:pPr>
        <w:widowControl w:val="0"/>
        <w:autoSpaceDE w:val="0"/>
        <w:autoSpaceDN w:val="0"/>
        <w:adjustRightInd w:val="0"/>
        <w:spacing w:after="0" w:line="240" w:lineRule="auto"/>
        <w:rPr>
          <w:rFonts w:ascii="Arial" w:hAnsi="Arial" w:cs="Arial"/>
          <w:sz w:val="16"/>
          <w:szCs w:val="16"/>
        </w:rPr>
      </w:pPr>
    </w:p>
    <w:p w14:paraId="121462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0C14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78FF2D" w14:textId="77777777" w:rsidR="00983AE1" w:rsidRDefault="00983AE1">
      <w:pPr>
        <w:widowControl w:val="0"/>
        <w:autoSpaceDE w:val="0"/>
        <w:autoSpaceDN w:val="0"/>
        <w:adjustRightInd w:val="0"/>
        <w:spacing w:after="0" w:line="240" w:lineRule="auto"/>
        <w:rPr>
          <w:rFonts w:ascii="Arial" w:hAnsi="Arial" w:cs="Arial"/>
          <w:sz w:val="16"/>
          <w:szCs w:val="16"/>
        </w:rPr>
      </w:pPr>
    </w:p>
    <w:p w14:paraId="49E250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I05.9  I Choroba mitrálnej chlopne, bližšie neurčená                       I</w:t>
      </w:r>
    </w:p>
    <w:p w14:paraId="0A2A4DFA" w14:textId="77777777" w:rsidR="00983AE1" w:rsidRDefault="00983AE1">
      <w:pPr>
        <w:widowControl w:val="0"/>
        <w:autoSpaceDE w:val="0"/>
        <w:autoSpaceDN w:val="0"/>
        <w:adjustRightInd w:val="0"/>
        <w:spacing w:after="0" w:line="240" w:lineRule="auto"/>
        <w:rPr>
          <w:rFonts w:ascii="Arial" w:hAnsi="Arial" w:cs="Arial"/>
          <w:sz w:val="16"/>
          <w:szCs w:val="16"/>
        </w:rPr>
      </w:pPr>
    </w:p>
    <w:p w14:paraId="13FE26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2406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0ED068" w14:textId="77777777" w:rsidR="00983AE1" w:rsidRDefault="00983AE1">
      <w:pPr>
        <w:widowControl w:val="0"/>
        <w:autoSpaceDE w:val="0"/>
        <w:autoSpaceDN w:val="0"/>
        <w:adjustRightInd w:val="0"/>
        <w:spacing w:after="0" w:line="240" w:lineRule="auto"/>
        <w:rPr>
          <w:rFonts w:ascii="Arial" w:hAnsi="Arial" w:cs="Arial"/>
          <w:sz w:val="16"/>
          <w:szCs w:val="16"/>
        </w:rPr>
      </w:pPr>
    </w:p>
    <w:p w14:paraId="085E05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I06.0  I Reumatická aortálna stenóza                                       I</w:t>
      </w:r>
    </w:p>
    <w:p w14:paraId="1A0A3E17" w14:textId="77777777" w:rsidR="00983AE1" w:rsidRDefault="00983AE1">
      <w:pPr>
        <w:widowControl w:val="0"/>
        <w:autoSpaceDE w:val="0"/>
        <w:autoSpaceDN w:val="0"/>
        <w:adjustRightInd w:val="0"/>
        <w:spacing w:after="0" w:line="240" w:lineRule="auto"/>
        <w:rPr>
          <w:rFonts w:ascii="Arial" w:hAnsi="Arial" w:cs="Arial"/>
          <w:sz w:val="16"/>
          <w:szCs w:val="16"/>
        </w:rPr>
      </w:pPr>
    </w:p>
    <w:p w14:paraId="15FCBA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9D81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8E4608" w14:textId="77777777" w:rsidR="00983AE1" w:rsidRDefault="00983AE1">
      <w:pPr>
        <w:widowControl w:val="0"/>
        <w:autoSpaceDE w:val="0"/>
        <w:autoSpaceDN w:val="0"/>
        <w:adjustRightInd w:val="0"/>
        <w:spacing w:after="0" w:line="240" w:lineRule="auto"/>
        <w:rPr>
          <w:rFonts w:ascii="Arial" w:hAnsi="Arial" w:cs="Arial"/>
          <w:sz w:val="16"/>
          <w:szCs w:val="16"/>
        </w:rPr>
      </w:pPr>
    </w:p>
    <w:p w14:paraId="612147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I06.1  I Reumatická aortálna insuficiencia                                 I</w:t>
      </w:r>
    </w:p>
    <w:p w14:paraId="54C93B21" w14:textId="77777777" w:rsidR="00983AE1" w:rsidRDefault="00983AE1">
      <w:pPr>
        <w:widowControl w:val="0"/>
        <w:autoSpaceDE w:val="0"/>
        <w:autoSpaceDN w:val="0"/>
        <w:adjustRightInd w:val="0"/>
        <w:spacing w:after="0" w:line="240" w:lineRule="auto"/>
        <w:rPr>
          <w:rFonts w:ascii="Arial" w:hAnsi="Arial" w:cs="Arial"/>
          <w:sz w:val="16"/>
          <w:szCs w:val="16"/>
        </w:rPr>
      </w:pPr>
    </w:p>
    <w:p w14:paraId="46EE40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257F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8F7358" w14:textId="77777777" w:rsidR="00983AE1" w:rsidRDefault="00983AE1">
      <w:pPr>
        <w:widowControl w:val="0"/>
        <w:autoSpaceDE w:val="0"/>
        <w:autoSpaceDN w:val="0"/>
        <w:adjustRightInd w:val="0"/>
        <w:spacing w:after="0" w:line="240" w:lineRule="auto"/>
        <w:rPr>
          <w:rFonts w:ascii="Arial" w:hAnsi="Arial" w:cs="Arial"/>
          <w:sz w:val="16"/>
          <w:szCs w:val="16"/>
        </w:rPr>
      </w:pPr>
    </w:p>
    <w:p w14:paraId="3448E0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I06.2  I Reumatická aortálna stenóza s insuficienciou                      I</w:t>
      </w:r>
    </w:p>
    <w:p w14:paraId="6ADB0BB6" w14:textId="77777777" w:rsidR="00983AE1" w:rsidRDefault="00983AE1">
      <w:pPr>
        <w:widowControl w:val="0"/>
        <w:autoSpaceDE w:val="0"/>
        <w:autoSpaceDN w:val="0"/>
        <w:adjustRightInd w:val="0"/>
        <w:spacing w:after="0" w:line="240" w:lineRule="auto"/>
        <w:rPr>
          <w:rFonts w:ascii="Arial" w:hAnsi="Arial" w:cs="Arial"/>
          <w:sz w:val="16"/>
          <w:szCs w:val="16"/>
        </w:rPr>
      </w:pPr>
    </w:p>
    <w:p w14:paraId="705D2F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F1D2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1D9C20" w14:textId="77777777" w:rsidR="00983AE1" w:rsidRDefault="00983AE1">
      <w:pPr>
        <w:widowControl w:val="0"/>
        <w:autoSpaceDE w:val="0"/>
        <w:autoSpaceDN w:val="0"/>
        <w:adjustRightInd w:val="0"/>
        <w:spacing w:after="0" w:line="240" w:lineRule="auto"/>
        <w:rPr>
          <w:rFonts w:ascii="Arial" w:hAnsi="Arial" w:cs="Arial"/>
          <w:sz w:val="16"/>
          <w:szCs w:val="16"/>
        </w:rPr>
      </w:pPr>
    </w:p>
    <w:p w14:paraId="0BFB74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I06.8  I Iná reumatická choroba aortálnej chlopne                          I</w:t>
      </w:r>
    </w:p>
    <w:p w14:paraId="48BAF6FD" w14:textId="77777777" w:rsidR="00983AE1" w:rsidRDefault="00983AE1">
      <w:pPr>
        <w:widowControl w:val="0"/>
        <w:autoSpaceDE w:val="0"/>
        <w:autoSpaceDN w:val="0"/>
        <w:adjustRightInd w:val="0"/>
        <w:spacing w:after="0" w:line="240" w:lineRule="auto"/>
        <w:rPr>
          <w:rFonts w:ascii="Arial" w:hAnsi="Arial" w:cs="Arial"/>
          <w:sz w:val="16"/>
          <w:szCs w:val="16"/>
        </w:rPr>
      </w:pPr>
    </w:p>
    <w:p w14:paraId="47A230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375A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94F0A6" w14:textId="77777777" w:rsidR="00983AE1" w:rsidRDefault="00983AE1">
      <w:pPr>
        <w:widowControl w:val="0"/>
        <w:autoSpaceDE w:val="0"/>
        <w:autoSpaceDN w:val="0"/>
        <w:adjustRightInd w:val="0"/>
        <w:spacing w:after="0" w:line="240" w:lineRule="auto"/>
        <w:rPr>
          <w:rFonts w:ascii="Arial" w:hAnsi="Arial" w:cs="Arial"/>
          <w:sz w:val="16"/>
          <w:szCs w:val="16"/>
        </w:rPr>
      </w:pPr>
    </w:p>
    <w:p w14:paraId="4EE0DD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I06.9  I Reumatická choroba aortálnej chlopne, bližšie neurčená            I</w:t>
      </w:r>
    </w:p>
    <w:p w14:paraId="238F359E" w14:textId="77777777" w:rsidR="00983AE1" w:rsidRDefault="00983AE1">
      <w:pPr>
        <w:widowControl w:val="0"/>
        <w:autoSpaceDE w:val="0"/>
        <w:autoSpaceDN w:val="0"/>
        <w:adjustRightInd w:val="0"/>
        <w:spacing w:after="0" w:line="240" w:lineRule="auto"/>
        <w:rPr>
          <w:rFonts w:ascii="Arial" w:hAnsi="Arial" w:cs="Arial"/>
          <w:sz w:val="16"/>
          <w:szCs w:val="16"/>
        </w:rPr>
      </w:pPr>
    </w:p>
    <w:p w14:paraId="4808BB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1F33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F5F7B3" w14:textId="77777777" w:rsidR="00983AE1" w:rsidRDefault="00983AE1">
      <w:pPr>
        <w:widowControl w:val="0"/>
        <w:autoSpaceDE w:val="0"/>
        <w:autoSpaceDN w:val="0"/>
        <w:adjustRightInd w:val="0"/>
        <w:spacing w:after="0" w:line="240" w:lineRule="auto"/>
        <w:rPr>
          <w:rFonts w:ascii="Arial" w:hAnsi="Arial" w:cs="Arial"/>
          <w:sz w:val="16"/>
          <w:szCs w:val="16"/>
        </w:rPr>
      </w:pPr>
    </w:p>
    <w:p w14:paraId="642C6B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I07.0  I Trikuspidálna stenóza                                             I</w:t>
      </w:r>
    </w:p>
    <w:p w14:paraId="17265AFC" w14:textId="77777777" w:rsidR="00983AE1" w:rsidRDefault="00983AE1">
      <w:pPr>
        <w:widowControl w:val="0"/>
        <w:autoSpaceDE w:val="0"/>
        <w:autoSpaceDN w:val="0"/>
        <w:adjustRightInd w:val="0"/>
        <w:spacing w:after="0" w:line="240" w:lineRule="auto"/>
        <w:rPr>
          <w:rFonts w:ascii="Arial" w:hAnsi="Arial" w:cs="Arial"/>
          <w:sz w:val="16"/>
          <w:szCs w:val="16"/>
        </w:rPr>
      </w:pPr>
    </w:p>
    <w:p w14:paraId="357D44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C60C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E8A605" w14:textId="77777777" w:rsidR="00983AE1" w:rsidRDefault="00983AE1">
      <w:pPr>
        <w:widowControl w:val="0"/>
        <w:autoSpaceDE w:val="0"/>
        <w:autoSpaceDN w:val="0"/>
        <w:adjustRightInd w:val="0"/>
        <w:spacing w:after="0" w:line="240" w:lineRule="auto"/>
        <w:rPr>
          <w:rFonts w:ascii="Arial" w:hAnsi="Arial" w:cs="Arial"/>
          <w:sz w:val="16"/>
          <w:szCs w:val="16"/>
        </w:rPr>
      </w:pPr>
    </w:p>
    <w:p w14:paraId="0935F3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I07.1  I Trikuspidálna insuficiencia                                       I</w:t>
      </w:r>
    </w:p>
    <w:p w14:paraId="75DC547E" w14:textId="77777777" w:rsidR="00983AE1" w:rsidRDefault="00983AE1">
      <w:pPr>
        <w:widowControl w:val="0"/>
        <w:autoSpaceDE w:val="0"/>
        <w:autoSpaceDN w:val="0"/>
        <w:adjustRightInd w:val="0"/>
        <w:spacing w:after="0" w:line="240" w:lineRule="auto"/>
        <w:rPr>
          <w:rFonts w:ascii="Arial" w:hAnsi="Arial" w:cs="Arial"/>
          <w:sz w:val="16"/>
          <w:szCs w:val="16"/>
        </w:rPr>
      </w:pPr>
    </w:p>
    <w:p w14:paraId="20A24D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9163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97DF3E" w14:textId="77777777" w:rsidR="00983AE1" w:rsidRDefault="00983AE1">
      <w:pPr>
        <w:widowControl w:val="0"/>
        <w:autoSpaceDE w:val="0"/>
        <w:autoSpaceDN w:val="0"/>
        <w:adjustRightInd w:val="0"/>
        <w:spacing w:after="0" w:line="240" w:lineRule="auto"/>
        <w:rPr>
          <w:rFonts w:ascii="Arial" w:hAnsi="Arial" w:cs="Arial"/>
          <w:sz w:val="16"/>
          <w:szCs w:val="16"/>
        </w:rPr>
      </w:pPr>
    </w:p>
    <w:p w14:paraId="665C12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I07.2  I Trikuspidálna stenóza s insuficienciou                            I</w:t>
      </w:r>
    </w:p>
    <w:p w14:paraId="752E912F" w14:textId="77777777" w:rsidR="00983AE1" w:rsidRDefault="00983AE1">
      <w:pPr>
        <w:widowControl w:val="0"/>
        <w:autoSpaceDE w:val="0"/>
        <w:autoSpaceDN w:val="0"/>
        <w:adjustRightInd w:val="0"/>
        <w:spacing w:after="0" w:line="240" w:lineRule="auto"/>
        <w:rPr>
          <w:rFonts w:ascii="Arial" w:hAnsi="Arial" w:cs="Arial"/>
          <w:sz w:val="16"/>
          <w:szCs w:val="16"/>
        </w:rPr>
      </w:pPr>
    </w:p>
    <w:p w14:paraId="1684A4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B8AE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1ACFB3" w14:textId="77777777" w:rsidR="00983AE1" w:rsidRDefault="00983AE1">
      <w:pPr>
        <w:widowControl w:val="0"/>
        <w:autoSpaceDE w:val="0"/>
        <w:autoSpaceDN w:val="0"/>
        <w:adjustRightInd w:val="0"/>
        <w:spacing w:after="0" w:line="240" w:lineRule="auto"/>
        <w:rPr>
          <w:rFonts w:ascii="Arial" w:hAnsi="Arial" w:cs="Arial"/>
          <w:sz w:val="16"/>
          <w:szCs w:val="16"/>
        </w:rPr>
      </w:pPr>
    </w:p>
    <w:p w14:paraId="489EE2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I07.8  I Iná choroba trikuspidálnej chlopne                                I</w:t>
      </w:r>
    </w:p>
    <w:p w14:paraId="126694AB" w14:textId="77777777" w:rsidR="00983AE1" w:rsidRDefault="00983AE1">
      <w:pPr>
        <w:widowControl w:val="0"/>
        <w:autoSpaceDE w:val="0"/>
        <w:autoSpaceDN w:val="0"/>
        <w:adjustRightInd w:val="0"/>
        <w:spacing w:after="0" w:line="240" w:lineRule="auto"/>
        <w:rPr>
          <w:rFonts w:ascii="Arial" w:hAnsi="Arial" w:cs="Arial"/>
          <w:sz w:val="16"/>
          <w:szCs w:val="16"/>
        </w:rPr>
      </w:pPr>
    </w:p>
    <w:p w14:paraId="04621C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E252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79AE38" w14:textId="77777777" w:rsidR="00983AE1" w:rsidRDefault="00983AE1">
      <w:pPr>
        <w:widowControl w:val="0"/>
        <w:autoSpaceDE w:val="0"/>
        <w:autoSpaceDN w:val="0"/>
        <w:adjustRightInd w:val="0"/>
        <w:spacing w:after="0" w:line="240" w:lineRule="auto"/>
        <w:rPr>
          <w:rFonts w:ascii="Arial" w:hAnsi="Arial" w:cs="Arial"/>
          <w:sz w:val="16"/>
          <w:szCs w:val="16"/>
        </w:rPr>
      </w:pPr>
    </w:p>
    <w:p w14:paraId="7A1DA6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I07.9  I Choroba trikuspidálnej chlopne, bližšie neurčená                  I</w:t>
      </w:r>
    </w:p>
    <w:p w14:paraId="5E7C4A7C" w14:textId="77777777" w:rsidR="00983AE1" w:rsidRDefault="00983AE1">
      <w:pPr>
        <w:widowControl w:val="0"/>
        <w:autoSpaceDE w:val="0"/>
        <w:autoSpaceDN w:val="0"/>
        <w:adjustRightInd w:val="0"/>
        <w:spacing w:after="0" w:line="240" w:lineRule="auto"/>
        <w:rPr>
          <w:rFonts w:ascii="Arial" w:hAnsi="Arial" w:cs="Arial"/>
          <w:sz w:val="16"/>
          <w:szCs w:val="16"/>
        </w:rPr>
      </w:pPr>
    </w:p>
    <w:p w14:paraId="61425D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1A0F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D69F14" w14:textId="77777777" w:rsidR="00983AE1" w:rsidRDefault="00983AE1">
      <w:pPr>
        <w:widowControl w:val="0"/>
        <w:autoSpaceDE w:val="0"/>
        <w:autoSpaceDN w:val="0"/>
        <w:adjustRightInd w:val="0"/>
        <w:spacing w:after="0" w:line="240" w:lineRule="auto"/>
        <w:rPr>
          <w:rFonts w:ascii="Arial" w:hAnsi="Arial" w:cs="Arial"/>
          <w:sz w:val="16"/>
          <w:szCs w:val="16"/>
        </w:rPr>
      </w:pPr>
    </w:p>
    <w:p w14:paraId="18A1AB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I08.0  I Súčasná choroba mitrálnej aj aortálnej chlopne                    I</w:t>
      </w:r>
    </w:p>
    <w:p w14:paraId="0D360F3B" w14:textId="77777777" w:rsidR="00983AE1" w:rsidRDefault="00983AE1">
      <w:pPr>
        <w:widowControl w:val="0"/>
        <w:autoSpaceDE w:val="0"/>
        <w:autoSpaceDN w:val="0"/>
        <w:adjustRightInd w:val="0"/>
        <w:spacing w:after="0" w:line="240" w:lineRule="auto"/>
        <w:rPr>
          <w:rFonts w:ascii="Arial" w:hAnsi="Arial" w:cs="Arial"/>
          <w:sz w:val="16"/>
          <w:szCs w:val="16"/>
        </w:rPr>
      </w:pPr>
    </w:p>
    <w:p w14:paraId="6DF304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0EF9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7E65B9" w14:textId="77777777" w:rsidR="00983AE1" w:rsidRDefault="00983AE1">
      <w:pPr>
        <w:widowControl w:val="0"/>
        <w:autoSpaceDE w:val="0"/>
        <w:autoSpaceDN w:val="0"/>
        <w:adjustRightInd w:val="0"/>
        <w:spacing w:after="0" w:line="240" w:lineRule="auto"/>
        <w:rPr>
          <w:rFonts w:ascii="Arial" w:hAnsi="Arial" w:cs="Arial"/>
          <w:sz w:val="16"/>
          <w:szCs w:val="16"/>
        </w:rPr>
      </w:pPr>
    </w:p>
    <w:p w14:paraId="38113B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I08.1  I Súčasna choroba mitrálnej aj trikuspidálnej chlopne               I</w:t>
      </w:r>
    </w:p>
    <w:p w14:paraId="08330022" w14:textId="77777777" w:rsidR="00983AE1" w:rsidRDefault="00983AE1">
      <w:pPr>
        <w:widowControl w:val="0"/>
        <w:autoSpaceDE w:val="0"/>
        <w:autoSpaceDN w:val="0"/>
        <w:adjustRightInd w:val="0"/>
        <w:spacing w:after="0" w:line="240" w:lineRule="auto"/>
        <w:rPr>
          <w:rFonts w:ascii="Arial" w:hAnsi="Arial" w:cs="Arial"/>
          <w:sz w:val="16"/>
          <w:szCs w:val="16"/>
        </w:rPr>
      </w:pPr>
    </w:p>
    <w:p w14:paraId="2798C0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12C9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D1FD47" w14:textId="77777777" w:rsidR="00983AE1" w:rsidRDefault="00983AE1">
      <w:pPr>
        <w:widowControl w:val="0"/>
        <w:autoSpaceDE w:val="0"/>
        <w:autoSpaceDN w:val="0"/>
        <w:adjustRightInd w:val="0"/>
        <w:spacing w:after="0" w:line="240" w:lineRule="auto"/>
        <w:rPr>
          <w:rFonts w:ascii="Arial" w:hAnsi="Arial" w:cs="Arial"/>
          <w:sz w:val="16"/>
          <w:szCs w:val="16"/>
        </w:rPr>
      </w:pPr>
    </w:p>
    <w:p w14:paraId="6BEE47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I08.2  I Súčasná choroba aortálnej aj trikuspidálnej chlopne               I</w:t>
      </w:r>
    </w:p>
    <w:p w14:paraId="2F329C95" w14:textId="77777777" w:rsidR="00983AE1" w:rsidRDefault="00983AE1">
      <w:pPr>
        <w:widowControl w:val="0"/>
        <w:autoSpaceDE w:val="0"/>
        <w:autoSpaceDN w:val="0"/>
        <w:adjustRightInd w:val="0"/>
        <w:spacing w:after="0" w:line="240" w:lineRule="auto"/>
        <w:rPr>
          <w:rFonts w:ascii="Arial" w:hAnsi="Arial" w:cs="Arial"/>
          <w:sz w:val="16"/>
          <w:szCs w:val="16"/>
        </w:rPr>
      </w:pPr>
    </w:p>
    <w:p w14:paraId="43ADD5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EED8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E19EB8" w14:textId="77777777" w:rsidR="00983AE1" w:rsidRDefault="00983AE1">
      <w:pPr>
        <w:widowControl w:val="0"/>
        <w:autoSpaceDE w:val="0"/>
        <w:autoSpaceDN w:val="0"/>
        <w:adjustRightInd w:val="0"/>
        <w:spacing w:after="0" w:line="240" w:lineRule="auto"/>
        <w:rPr>
          <w:rFonts w:ascii="Arial" w:hAnsi="Arial" w:cs="Arial"/>
          <w:sz w:val="16"/>
          <w:szCs w:val="16"/>
        </w:rPr>
      </w:pPr>
    </w:p>
    <w:p w14:paraId="0992B2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I08.3  I Súčasná choroba mitrálnej, aortálnej aj trikuspidálnej chlopne    I</w:t>
      </w:r>
    </w:p>
    <w:p w14:paraId="5BC9CD5F" w14:textId="77777777" w:rsidR="00983AE1" w:rsidRDefault="00983AE1">
      <w:pPr>
        <w:widowControl w:val="0"/>
        <w:autoSpaceDE w:val="0"/>
        <w:autoSpaceDN w:val="0"/>
        <w:adjustRightInd w:val="0"/>
        <w:spacing w:after="0" w:line="240" w:lineRule="auto"/>
        <w:rPr>
          <w:rFonts w:ascii="Arial" w:hAnsi="Arial" w:cs="Arial"/>
          <w:sz w:val="16"/>
          <w:szCs w:val="16"/>
        </w:rPr>
      </w:pPr>
    </w:p>
    <w:p w14:paraId="67D8A6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8119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A99A6C" w14:textId="77777777" w:rsidR="00983AE1" w:rsidRDefault="00983AE1">
      <w:pPr>
        <w:widowControl w:val="0"/>
        <w:autoSpaceDE w:val="0"/>
        <w:autoSpaceDN w:val="0"/>
        <w:adjustRightInd w:val="0"/>
        <w:spacing w:after="0" w:line="240" w:lineRule="auto"/>
        <w:rPr>
          <w:rFonts w:ascii="Arial" w:hAnsi="Arial" w:cs="Arial"/>
          <w:sz w:val="16"/>
          <w:szCs w:val="16"/>
        </w:rPr>
      </w:pPr>
    </w:p>
    <w:p w14:paraId="719617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I08.8  I Iná choroba viacerých chlopní                                     I</w:t>
      </w:r>
    </w:p>
    <w:p w14:paraId="2617E82C" w14:textId="77777777" w:rsidR="00983AE1" w:rsidRDefault="00983AE1">
      <w:pPr>
        <w:widowControl w:val="0"/>
        <w:autoSpaceDE w:val="0"/>
        <w:autoSpaceDN w:val="0"/>
        <w:adjustRightInd w:val="0"/>
        <w:spacing w:after="0" w:line="240" w:lineRule="auto"/>
        <w:rPr>
          <w:rFonts w:ascii="Arial" w:hAnsi="Arial" w:cs="Arial"/>
          <w:sz w:val="16"/>
          <w:szCs w:val="16"/>
        </w:rPr>
      </w:pPr>
    </w:p>
    <w:p w14:paraId="7E32B8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CAA8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AC4D2A" w14:textId="77777777" w:rsidR="00983AE1" w:rsidRDefault="00983AE1">
      <w:pPr>
        <w:widowControl w:val="0"/>
        <w:autoSpaceDE w:val="0"/>
        <w:autoSpaceDN w:val="0"/>
        <w:adjustRightInd w:val="0"/>
        <w:spacing w:after="0" w:line="240" w:lineRule="auto"/>
        <w:rPr>
          <w:rFonts w:ascii="Arial" w:hAnsi="Arial" w:cs="Arial"/>
          <w:sz w:val="16"/>
          <w:szCs w:val="16"/>
        </w:rPr>
      </w:pPr>
    </w:p>
    <w:p w14:paraId="2C192F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I08.9  I Choroba viacerých chlopní, bližšie neurčená                       I</w:t>
      </w:r>
    </w:p>
    <w:p w14:paraId="5D5097F9" w14:textId="77777777" w:rsidR="00983AE1" w:rsidRDefault="00983AE1">
      <w:pPr>
        <w:widowControl w:val="0"/>
        <w:autoSpaceDE w:val="0"/>
        <w:autoSpaceDN w:val="0"/>
        <w:adjustRightInd w:val="0"/>
        <w:spacing w:after="0" w:line="240" w:lineRule="auto"/>
        <w:rPr>
          <w:rFonts w:ascii="Arial" w:hAnsi="Arial" w:cs="Arial"/>
          <w:sz w:val="16"/>
          <w:szCs w:val="16"/>
        </w:rPr>
      </w:pPr>
    </w:p>
    <w:p w14:paraId="77E315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BBEA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1A29EF" w14:textId="77777777" w:rsidR="00983AE1" w:rsidRDefault="00983AE1">
      <w:pPr>
        <w:widowControl w:val="0"/>
        <w:autoSpaceDE w:val="0"/>
        <w:autoSpaceDN w:val="0"/>
        <w:adjustRightInd w:val="0"/>
        <w:spacing w:after="0" w:line="240" w:lineRule="auto"/>
        <w:rPr>
          <w:rFonts w:ascii="Arial" w:hAnsi="Arial" w:cs="Arial"/>
          <w:sz w:val="16"/>
          <w:szCs w:val="16"/>
        </w:rPr>
      </w:pPr>
    </w:p>
    <w:p w14:paraId="3FC761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I09.0  I Reumatická myokarditída                                           I</w:t>
      </w:r>
    </w:p>
    <w:p w14:paraId="5F02ED72" w14:textId="77777777" w:rsidR="00983AE1" w:rsidRDefault="00983AE1">
      <w:pPr>
        <w:widowControl w:val="0"/>
        <w:autoSpaceDE w:val="0"/>
        <w:autoSpaceDN w:val="0"/>
        <w:adjustRightInd w:val="0"/>
        <w:spacing w:after="0" w:line="240" w:lineRule="auto"/>
        <w:rPr>
          <w:rFonts w:ascii="Arial" w:hAnsi="Arial" w:cs="Arial"/>
          <w:sz w:val="16"/>
          <w:szCs w:val="16"/>
        </w:rPr>
      </w:pPr>
    </w:p>
    <w:p w14:paraId="0E5C20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4A6E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6BF807" w14:textId="77777777" w:rsidR="00983AE1" w:rsidRDefault="00983AE1">
      <w:pPr>
        <w:widowControl w:val="0"/>
        <w:autoSpaceDE w:val="0"/>
        <w:autoSpaceDN w:val="0"/>
        <w:adjustRightInd w:val="0"/>
        <w:spacing w:after="0" w:line="240" w:lineRule="auto"/>
        <w:rPr>
          <w:rFonts w:ascii="Arial" w:hAnsi="Arial" w:cs="Arial"/>
          <w:sz w:val="16"/>
          <w:szCs w:val="16"/>
        </w:rPr>
      </w:pPr>
    </w:p>
    <w:p w14:paraId="7A171D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I09.1  I Reumatická choroba endokardu bližšie neurčenej chlopne            I</w:t>
      </w:r>
    </w:p>
    <w:p w14:paraId="63D59179" w14:textId="77777777" w:rsidR="00983AE1" w:rsidRDefault="00983AE1">
      <w:pPr>
        <w:widowControl w:val="0"/>
        <w:autoSpaceDE w:val="0"/>
        <w:autoSpaceDN w:val="0"/>
        <w:adjustRightInd w:val="0"/>
        <w:spacing w:after="0" w:line="240" w:lineRule="auto"/>
        <w:rPr>
          <w:rFonts w:ascii="Arial" w:hAnsi="Arial" w:cs="Arial"/>
          <w:sz w:val="16"/>
          <w:szCs w:val="16"/>
        </w:rPr>
      </w:pPr>
    </w:p>
    <w:p w14:paraId="133AB4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2517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116436" w14:textId="77777777" w:rsidR="00983AE1" w:rsidRDefault="00983AE1">
      <w:pPr>
        <w:widowControl w:val="0"/>
        <w:autoSpaceDE w:val="0"/>
        <w:autoSpaceDN w:val="0"/>
        <w:adjustRightInd w:val="0"/>
        <w:spacing w:after="0" w:line="240" w:lineRule="auto"/>
        <w:rPr>
          <w:rFonts w:ascii="Arial" w:hAnsi="Arial" w:cs="Arial"/>
          <w:sz w:val="16"/>
          <w:szCs w:val="16"/>
        </w:rPr>
      </w:pPr>
    </w:p>
    <w:p w14:paraId="363E26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I09.2  I Chronická reumatická perikarditída                                I</w:t>
      </w:r>
    </w:p>
    <w:p w14:paraId="0963C013" w14:textId="77777777" w:rsidR="00983AE1" w:rsidRDefault="00983AE1">
      <w:pPr>
        <w:widowControl w:val="0"/>
        <w:autoSpaceDE w:val="0"/>
        <w:autoSpaceDN w:val="0"/>
        <w:adjustRightInd w:val="0"/>
        <w:spacing w:after="0" w:line="240" w:lineRule="auto"/>
        <w:rPr>
          <w:rFonts w:ascii="Arial" w:hAnsi="Arial" w:cs="Arial"/>
          <w:sz w:val="16"/>
          <w:szCs w:val="16"/>
        </w:rPr>
      </w:pPr>
    </w:p>
    <w:p w14:paraId="52CC57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3604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544867" w14:textId="77777777" w:rsidR="00983AE1" w:rsidRDefault="00983AE1">
      <w:pPr>
        <w:widowControl w:val="0"/>
        <w:autoSpaceDE w:val="0"/>
        <w:autoSpaceDN w:val="0"/>
        <w:adjustRightInd w:val="0"/>
        <w:spacing w:after="0" w:line="240" w:lineRule="auto"/>
        <w:rPr>
          <w:rFonts w:ascii="Arial" w:hAnsi="Arial" w:cs="Arial"/>
          <w:sz w:val="16"/>
          <w:szCs w:val="16"/>
        </w:rPr>
      </w:pPr>
    </w:p>
    <w:p w14:paraId="676A4E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I09.8  I Iná reumatická choroba srdca, bližšie určená                      I</w:t>
      </w:r>
    </w:p>
    <w:p w14:paraId="7451FEA7" w14:textId="77777777" w:rsidR="00983AE1" w:rsidRDefault="00983AE1">
      <w:pPr>
        <w:widowControl w:val="0"/>
        <w:autoSpaceDE w:val="0"/>
        <w:autoSpaceDN w:val="0"/>
        <w:adjustRightInd w:val="0"/>
        <w:spacing w:after="0" w:line="240" w:lineRule="auto"/>
        <w:rPr>
          <w:rFonts w:ascii="Arial" w:hAnsi="Arial" w:cs="Arial"/>
          <w:sz w:val="16"/>
          <w:szCs w:val="16"/>
        </w:rPr>
      </w:pPr>
    </w:p>
    <w:p w14:paraId="08A346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D1A3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88D83C" w14:textId="77777777" w:rsidR="00983AE1" w:rsidRDefault="00983AE1">
      <w:pPr>
        <w:widowControl w:val="0"/>
        <w:autoSpaceDE w:val="0"/>
        <w:autoSpaceDN w:val="0"/>
        <w:adjustRightInd w:val="0"/>
        <w:spacing w:after="0" w:line="240" w:lineRule="auto"/>
        <w:rPr>
          <w:rFonts w:ascii="Arial" w:hAnsi="Arial" w:cs="Arial"/>
          <w:sz w:val="16"/>
          <w:szCs w:val="16"/>
        </w:rPr>
      </w:pPr>
    </w:p>
    <w:p w14:paraId="37DC6C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I09.9  I Reumatická choroba srdca, bližšie neurčená                        I</w:t>
      </w:r>
    </w:p>
    <w:p w14:paraId="1E37C03A" w14:textId="77777777" w:rsidR="00983AE1" w:rsidRDefault="00983AE1">
      <w:pPr>
        <w:widowControl w:val="0"/>
        <w:autoSpaceDE w:val="0"/>
        <w:autoSpaceDN w:val="0"/>
        <w:adjustRightInd w:val="0"/>
        <w:spacing w:after="0" w:line="240" w:lineRule="auto"/>
        <w:rPr>
          <w:rFonts w:ascii="Arial" w:hAnsi="Arial" w:cs="Arial"/>
          <w:sz w:val="16"/>
          <w:szCs w:val="16"/>
        </w:rPr>
      </w:pPr>
    </w:p>
    <w:p w14:paraId="5BD640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836F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5EF577" w14:textId="77777777" w:rsidR="00983AE1" w:rsidRDefault="00983AE1">
      <w:pPr>
        <w:widowControl w:val="0"/>
        <w:autoSpaceDE w:val="0"/>
        <w:autoSpaceDN w:val="0"/>
        <w:adjustRightInd w:val="0"/>
        <w:spacing w:after="0" w:line="240" w:lineRule="auto"/>
        <w:rPr>
          <w:rFonts w:ascii="Arial" w:hAnsi="Arial" w:cs="Arial"/>
          <w:sz w:val="16"/>
          <w:szCs w:val="16"/>
        </w:rPr>
      </w:pPr>
    </w:p>
    <w:p w14:paraId="7BFBBE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I10.00 I Benígna primárna artériová hypertenzia bez prejavov hypertenznej  I</w:t>
      </w:r>
    </w:p>
    <w:p w14:paraId="03DA7A7B" w14:textId="77777777" w:rsidR="00983AE1" w:rsidRDefault="00983AE1">
      <w:pPr>
        <w:widowControl w:val="0"/>
        <w:autoSpaceDE w:val="0"/>
        <w:autoSpaceDN w:val="0"/>
        <w:adjustRightInd w:val="0"/>
        <w:spacing w:after="0" w:line="240" w:lineRule="auto"/>
        <w:rPr>
          <w:rFonts w:ascii="Arial" w:hAnsi="Arial" w:cs="Arial"/>
          <w:sz w:val="16"/>
          <w:szCs w:val="16"/>
        </w:rPr>
      </w:pPr>
    </w:p>
    <w:p w14:paraId="6F9965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krízy                                                             I</w:t>
      </w:r>
    </w:p>
    <w:p w14:paraId="6AD0F42C" w14:textId="77777777" w:rsidR="00983AE1" w:rsidRDefault="00983AE1">
      <w:pPr>
        <w:widowControl w:val="0"/>
        <w:autoSpaceDE w:val="0"/>
        <w:autoSpaceDN w:val="0"/>
        <w:adjustRightInd w:val="0"/>
        <w:spacing w:after="0" w:line="240" w:lineRule="auto"/>
        <w:rPr>
          <w:rFonts w:ascii="Arial" w:hAnsi="Arial" w:cs="Arial"/>
          <w:sz w:val="16"/>
          <w:szCs w:val="16"/>
        </w:rPr>
      </w:pPr>
    </w:p>
    <w:p w14:paraId="6D341F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B180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94F00E" w14:textId="77777777" w:rsidR="00983AE1" w:rsidRDefault="00983AE1">
      <w:pPr>
        <w:widowControl w:val="0"/>
        <w:autoSpaceDE w:val="0"/>
        <w:autoSpaceDN w:val="0"/>
        <w:adjustRightInd w:val="0"/>
        <w:spacing w:after="0" w:line="240" w:lineRule="auto"/>
        <w:rPr>
          <w:rFonts w:ascii="Arial" w:hAnsi="Arial" w:cs="Arial"/>
          <w:sz w:val="16"/>
          <w:szCs w:val="16"/>
        </w:rPr>
      </w:pPr>
    </w:p>
    <w:p w14:paraId="2BCA25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I10.01 I Benígna primárna artériová hypertenzia s prejavmi hypertenznej    I</w:t>
      </w:r>
    </w:p>
    <w:p w14:paraId="0503CBC4" w14:textId="77777777" w:rsidR="00983AE1" w:rsidRDefault="00983AE1">
      <w:pPr>
        <w:widowControl w:val="0"/>
        <w:autoSpaceDE w:val="0"/>
        <w:autoSpaceDN w:val="0"/>
        <w:adjustRightInd w:val="0"/>
        <w:spacing w:after="0" w:line="240" w:lineRule="auto"/>
        <w:rPr>
          <w:rFonts w:ascii="Arial" w:hAnsi="Arial" w:cs="Arial"/>
          <w:sz w:val="16"/>
          <w:szCs w:val="16"/>
        </w:rPr>
      </w:pPr>
    </w:p>
    <w:p w14:paraId="7DACC4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krízy                                                             I</w:t>
      </w:r>
    </w:p>
    <w:p w14:paraId="67FDC883" w14:textId="77777777" w:rsidR="00983AE1" w:rsidRDefault="00983AE1">
      <w:pPr>
        <w:widowControl w:val="0"/>
        <w:autoSpaceDE w:val="0"/>
        <w:autoSpaceDN w:val="0"/>
        <w:adjustRightInd w:val="0"/>
        <w:spacing w:after="0" w:line="240" w:lineRule="auto"/>
        <w:rPr>
          <w:rFonts w:ascii="Arial" w:hAnsi="Arial" w:cs="Arial"/>
          <w:sz w:val="16"/>
          <w:szCs w:val="16"/>
        </w:rPr>
      </w:pPr>
    </w:p>
    <w:p w14:paraId="0E0241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9F50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DBB013" w14:textId="77777777" w:rsidR="00983AE1" w:rsidRDefault="00983AE1">
      <w:pPr>
        <w:widowControl w:val="0"/>
        <w:autoSpaceDE w:val="0"/>
        <w:autoSpaceDN w:val="0"/>
        <w:adjustRightInd w:val="0"/>
        <w:spacing w:after="0" w:line="240" w:lineRule="auto"/>
        <w:rPr>
          <w:rFonts w:ascii="Arial" w:hAnsi="Arial" w:cs="Arial"/>
          <w:sz w:val="16"/>
          <w:szCs w:val="16"/>
        </w:rPr>
      </w:pPr>
    </w:p>
    <w:p w14:paraId="57FE6E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I10.10 I Malígna primárna artériová hypertenzia bez prejavov hypertenznej  I</w:t>
      </w:r>
    </w:p>
    <w:p w14:paraId="56E85E93" w14:textId="77777777" w:rsidR="00983AE1" w:rsidRDefault="00983AE1">
      <w:pPr>
        <w:widowControl w:val="0"/>
        <w:autoSpaceDE w:val="0"/>
        <w:autoSpaceDN w:val="0"/>
        <w:adjustRightInd w:val="0"/>
        <w:spacing w:after="0" w:line="240" w:lineRule="auto"/>
        <w:rPr>
          <w:rFonts w:ascii="Arial" w:hAnsi="Arial" w:cs="Arial"/>
          <w:sz w:val="16"/>
          <w:szCs w:val="16"/>
        </w:rPr>
      </w:pPr>
    </w:p>
    <w:p w14:paraId="2B8120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krízy                                                             I</w:t>
      </w:r>
    </w:p>
    <w:p w14:paraId="13B71C64" w14:textId="77777777" w:rsidR="00983AE1" w:rsidRDefault="00983AE1">
      <w:pPr>
        <w:widowControl w:val="0"/>
        <w:autoSpaceDE w:val="0"/>
        <w:autoSpaceDN w:val="0"/>
        <w:adjustRightInd w:val="0"/>
        <w:spacing w:after="0" w:line="240" w:lineRule="auto"/>
        <w:rPr>
          <w:rFonts w:ascii="Arial" w:hAnsi="Arial" w:cs="Arial"/>
          <w:sz w:val="16"/>
          <w:szCs w:val="16"/>
        </w:rPr>
      </w:pPr>
    </w:p>
    <w:p w14:paraId="72C8EC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2082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4BA186" w14:textId="77777777" w:rsidR="00983AE1" w:rsidRDefault="00983AE1">
      <w:pPr>
        <w:widowControl w:val="0"/>
        <w:autoSpaceDE w:val="0"/>
        <w:autoSpaceDN w:val="0"/>
        <w:adjustRightInd w:val="0"/>
        <w:spacing w:after="0" w:line="240" w:lineRule="auto"/>
        <w:rPr>
          <w:rFonts w:ascii="Arial" w:hAnsi="Arial" w:cs="Arial"/>
          <w:sz w:val="16"/>
          <w:szCs w:val="16"/>
        </w:rPr>
      </w:pPr>
    </w:p>
    <w:p w14:paraId="2B8093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I10.11 I Malígna primárna artériová hypertenzia s prejavmi hypertenznej    I</w:t>
      </w:r>
    </w:p>
    <w:p w14:paraId="7E9FFA50" w14:textId="77777777" w:rsidR="00983AE1" w:rsidRDefault="00983AE1">
      <w:pPr>
        <w:widowControl w:val="0"/>
        <w:autoSpaceDE w:val="0"/>
        <w:autoSpaceDN w:val="0"/>
        <w:adjustRightInd w:val="0"/>
        <w:spacing w:after="0" w:line="240" w:lineRule="auto"/>
        <w:rPr>
          <w:rFonts w:ascii="Arial" w:hAnsi="Arial" w:cs="Arial"/>
          <w:sz w:val="16"/>
          <w:szCs w:val="16"/>
        </w:rPr>
      </w:pPr>
    </w:p>
    <w:p w14:paraId="5A52CD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krízy                                                             I</w:t>
      </w:r>
    </w:p>
    <w:p w14:paraId="359898DE" w14:textId="77777777" w:rsidR="00983AE1" w:rsidRDefault="00983AE1">
      <w:pPr>
        <w:widowControl w:val="0"/>
        <w:autoSpaceDE w:val="0"/>
        <w:autoSpaceDN w:val="0"/>
        <w:adjustRightInd w:val="0"/>
        <w:spacing w:after="0" w:line="240" w:lineRule="auto"/>
        <w:rPr>
          <w:rFonts w:ascii="Arial" w:hAnsi="Arial" w:cs="Arial"/>
          <w:sz w:val="16"/>
          <w:szCs w:val="16"/>
        </w:rPr>
      </w:pPr>
    </w:p>
    <w:p w14:paraId="3A2D52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B7F2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DD2A40" w14:textId="77777777" w:rsidR="00983AE1" w:rsidRDefault="00983AE1">
      <w:pPr>
        <w:widowControl w:val="0"/>
        <w:autoSpaceDE w:val="0"/>
        <w:autoSpaceDN w:val="0"/>
        <w:adjustRightInd w:val="0"/>
        <w:spacing w:after="0" w:line="240" w:lineRule="auto"/>
        <w:rPr>
          <w:rFonts w:ascii="Arial" w:hAnsi="Arial" w:cs="Arial"/>
          <w:sz w:val="16"/>
          <w:szCs w:val="16"/>
        </w:rPr>
      </w:pPr>
    </w:p>
    <w:p w14:paraId="4DAAB8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I10.90 I Primárna artériová hypertenzia, bližšie neurčená, bez prejavov    I</w:t>
      </w:r>
    </w:p>
    <w:p w14:paraId="297441B8" w14:textId="77777777" w:rsidR="00983AE1" w:rsidRDefault="00983AE1">
      <w:pPr>
        <w:widowControl w:val="0"/>
        <w:autoSpaceDE w:val="0"/>
        <w:autoSpaceDN w:val="0"/>
        <w:adjustRightInd w:val="0"/>
        <w:spacing w:after="0" w:line="240" w:lineRule="auto"/>
        <w:rPr>
          <w:rFonts w:ascii="Arial" w:hAnsi="Arial" w:cs="Arial"/>
          <w:sz w:val="16"/>
          <w:szCs w:val="16"/>
        </w:rPr>
      </w:pPr>
    </w:p>
    <w:p w14:paraId="6C09ED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hypertenznej krízy                                                I</w:t>
      </w:r>
    </w:p>
    <w:p w14:paraId="53D841A6" w14:textId="77777777" w:rsidR="00983AE1" w:rsidRDefault="00983AE1">
      <w:pPr>
        <w:widowControl w:val="0"/>
        <w:autoSpaceDE w:val="0"/>
        <w:autoSpaceDN w:val="0"/>
        <w:adjustRightInd w:val="0"/>
        <w:spacing w:after="0" w:line="240" w:lineRule="auto"/>
        <w:rPr>
          <w:rFonts w:ascii="Arial" w:hAnsi="Arial" w:cs="Arial"/>
          <w:sz w:val="16"/>
          <w:szCs w:val="16"/>
        </w:rPr>
      </w:pPr>
    </w:p>
    <w:p w14:paraId="2A5B58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4D76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CA409C" w14:textId="77777777" w:rsidR="00983AE1" w:rsidRDefault="00983AE1">
      <w:pPr>
        <w:widowControl w:val="0"/>
        <w:autoSpaceDE w:val="0"/>
        <w:autoSpaceDN w:val="0"/>
        <w:adjustRightInd w:val="0"/>
        <w:spacing w:after="0" w:line="240" w:lineRule="auto"/>
        <w:rPr>
          <w:rFonts w:ascii="Arial" w:hAnsi="Arial" w:cs="Arial"/>
          <w:sz w:val="16"/>
          <w:szCs w:val="16"/>
        </w:rPr>
      </w:pPr>
    </w:p>
    <w:p w14:paraId="3D1D99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I10.91 I Primárna artériová hypertenzia, bližšie neurčená, s prejavmi      I</w:t>
      </w:r>
    </w:p>
    <w:p w14:paraId="33A06F55" w14:textId="77777777" w:rsidR="00983AE1" w:rsidRDefault="00983AE1">
      <w:pPr>
        <w:widowControl w:val="0"/>
        <w:autoSpaceDE w:val="0"/>
        <w:autoSpaceDN w:val="0"/>
        <w:adjustRightInd w:val="0"/>
        <w:spacing w:after="0" w:line="240" w:lineRule="auto"/>
        <w:rPr>
          <w:rFonts w:ascii="Arial" w:hAnsi="Arial" w:cs="Arial"/>
          <w:sz w:val="16"/>
          <w:szCs w:val="16"/>
        </w:rPr>
      </w:pPr>
    </w:p>
    <w:p w14:paraId="2CDBF1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hypertenznej krízy                                                I</w:t>
      </w:r>
    </w:p>
    <w:p w14:paraId="0CBE9CB7" w14:textId="77777777" w:rsidR="00983AE1" w:rsidRDefault="00983AE1">
      <w:pPr>
        <w:widowControl w:val="0"/>
        <w:autoSpaceDE w:val="0"/>
        <w:autoSpaceDN w:val="0"/>
        <w:adjustRightInd w:val="0"/>
        <w:spacing w:after="0" w:line="240" w:lineRule="auto"/>
        <w:rPr>
          <w:rFonts w:ascii="Arial" w:hAnsi="Arial" w:cs="Arial"/>
          <w:sz w:val="16"/>
          <w:szCs w:val="16"/>
        </w:rPr>
      </w:pPr>
    </w:p>
    <w:p w14:paraId="078ED9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3B90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1A6F73" w14:textId="77777777" w:rsidR="00983AE1" w:rsidRDefault="00983AE1">
      <w:pPr>
        <w:widowControl w:val="0"/>
        <w:autoSpaceDE w:val="0"/>
        <w:autoSpaceDN w:val="0"/>
        <w:adjustRightInd w:val="0"/>
        <w:spacing w:after="0" w:line="240" w:lineRule="auto"/>
        <w:rPr>
          <w:rFonts w:ascii="Arial" w:hAnsi="Arial" w:cs="Arial"/>
          <w:sz w:val="16"/>
          <w:szCs w:val="16"/>
        </w:rPr>
      </w:pPr>
    </w:p>
    <w:p w14:paraId="773254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I11.00 I Hypertenzná choroba srdca s kongestívnym srdcovým zlyhávaním, bez I</w:t>
      </w:r>
    </w:p>
    <w:p w14:paraId="60D0AA81" w14:textId="77777777" w:rsidR="00983AE1" w:rsidRDefault="00983AE1">
      <w:pPr>
        <w:widowControl w:val="0"/>
        <w:autoSpaceDE w:val="0"/>
        <w:autoSpaceDN w:val="0"/>
        <w:adjustRightInd w:val="0"/>
        <w:spacing w:after="0" w:line="240" w:lineRule="auto"/>
        <w:rPr>
          <w:rFonts w:ascii="Arial" w:hAnsi="Arial" w:cs="Arial"/>
          <w:sz w:val="16"/>
          <w:szCs w:val="16"/>
        </w:rPr>
      </w:pPr>
    </w:p>
    <w:p w14:paraId="402A00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prejavov hypertenznej krízy                                       I</w:t>
      </w:r>
    </w:p>
    <w:p w14:paraId="2670DF21" w14:textId="77777777" w:rsidR="00983AE1" w:rsidRDefault="00983AE1">
      <w:pPr>
        <w:widowControl w:val="0"/>
        <w:autoSpaceDE w:val="0"/>
        <w:autoSpaceDN w:val="0"/>
        <w:adjustRightInd w:val="0"/>
        <w:spacing w:after="0" w:line="240" w:lineRule="auto"/>
        <w:rPr>
          <w:rFonts w:ascii="Arial" w:hAnsi="Arial" w:cs="Arial"/>
          <w:sz w:val="16"/>
          <w:szCs w:val="16"/>
        </w:rPr>
      </w:pPr>
    </w:p>
    <w:p w14:paraId="532CC6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CB3A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9FF55B" w14:textId="77777777" w:rsidR="00983AE1" w:rsidRDefault="00983AE1">
      <w:pPr>
        <w:widowControl w:val="0"/>
        <w:autoSpaceDE w:val="0"/>
        <w:autoSpaceDN w:val="0"/>
        <w:adjustRightInd w:val="0"/>
        <w:spacing w:after="0" w:line="240" w:lineRule="auto"/>
        <w:rPr>
          <w:rFonts w:ascii="Arial" w:hAnsi="Arial" w:cs="Arial"/>
          <w:sz w:val="16"/>
          <w:szCs w:val="16"/>
        </w:rPr>
      </w:pPr>
    </w:p>
    <w:p w14:paraId="75946F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I11.01 I Hypertenzná choroba srdca s kongestívnym srdcovým zlyhávaním, s   I</w:t>
      </w:r>
    </w:p>
    <w:p w14:paraId="5A86CB0E" w14:textId="77777777" w:rsidR="00983AE1" w:rsidRDefault="00983AE1">
      <w:pPr>
        <w:widowControl w:val="0"/>
        <w:autoSpaceDE w:val="0"/>
        <w:autoSpaceDN w:val="0"/>
        <w:adjustRightInd w:val="0"/>
        <w:spacing w:after="0" w:line="240" w:lineRule="auto"/>
        <w:rPr>
          <w:rFonts w:ascii="Arial" w:hAnsi="Arial" w:cs="Arial"/>
          <w:sz w:val="16"/>
          <w:szCs w:val="16"/>
        </w:rPr>
      </w:pPr>
    </w:p>
    <w:p w14:paraId="0028C9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prejavmi hypertenznej krízy                                       I</w:t>
      </w:r>
    </w:p>
    <w:p w14:paraId="37C53A29" w14:textId="77777777" w:rsidR="00983AE1" w:rsidRDefault="00983AE1">
      <w:pPr>
        <w:widowControl w:val="0"/>
        <w:autoSpaceDE w:val="0"/>
        <w:autoSpaceDN w:val="0"/>
        <w:adjustRightInd w:val="0"/>
        <w:spacing w:after="0" w:line="240" w:lineRule="auto"/>
        <w:rPr>
          <w:rFonts w:ascii="Arial" w:hAnsi="Arial" w:cs="Arial"/>
          <w:sz w:val="16"/>
          <w:szCs w:val="16"/>
        </w:rPr>
      </w:pPr>
    </w:p>
    <w:p w14:paraId="24551A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EB4B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B3FD39" w14:textId="77777777" w:rsidR="00983AE1" w:rsidRDefault="00983AE1">
      <w:pPr>
        <w:widowControl w:val="0"/>
        <w:autoSpaceDE w:val="0"/>
        <w:autoSpaceDN w:val="0"/>
        <w:adjustRightInd w:val="0"/>
        <w:spacing w:after="0" w:line="240" w:lineRule="auto"/>
        <w:rPr>
          <w:rFonts w:ascii="Arial" w:hAnsi="Arial" w:cs="Arial"/>
          <w:sz w:val="16"/>
          <w:szCs w:val="16"/>
        </w:rPr>
      </w:pPr>
    </w:p>
    <w:p w14:paraId="040635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I11.90 I Hypertenzná choroba srdca bez kongestívneho srdcového zlyhávania, I</w:t>
      </w:r>
    </w:p>
    <w:p w14:paraId="7D30AFB0" w14:textId="77777777" w:rsidR="00983AE1" w:rsidRDefault="00983AE1">
      <w:pPr>
        <w:widowControl w:val="0"/>
        <w:autoSpaceDE w:val="0"/>
        <w:autoSpaceDN w:val="0"/>
        <w:adjustRightInd w:val="0"/>
        <w:spacing w:after="0" w:line="240" w:lineRule="auto"/>
        <w:rPr>
          <w:rFonts w:ascii="Arial" w:hAnsi="Arial" w:cs="Arial"/>
          <w:sz w:val="16"/>
          <w:szCs w:val="16"/>
        </w:rPr>
      </w:pPr>
    </w:p>
    <w:p w14:paraId="4FD0F3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bez prejavov hypertenznej krízy                                   I</w:t>
      </w:r>
    </w:p>
    <w:p w14:paraId="1E17FD4F" w14:textId="77777777" w:rsidR="00983AE1" w:rsidRDefault="00983AE1">
      <w:pPr>
        <w:widowControl w:val="0"/>
        <w:autoSpaceDE w:val="0"/>
        <w:autoSpaceDN w:val="0"/>
        <w:adjustRightInd w:val="0"/>
        <w:spacing w:after="0" w:line="240" w:lineRule="auto"/>
        <w:rPr>
          <w:rFonts w:ascii="Arial" w:hAnsi="Arial" w:cs="Arial"/>
          <w:sz w:val="16"/>
          <w:szCs w:val="16"/>
        </w:rPr>
      </w:pPr>
    </w:p>
    <w:p w14:paraId="195D8F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59C6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0DF8C4" w14:textId="77777777" w:rsidR="00983AE1" w:rsidRDefault="00983AE1">
      <w:pPr>
        <w:widowControl w:val="0"/>
        <w:autoSpaceDE w:val="0"/>
        <w:autoSpaceDN w:val="0"/>
        <w:adjustRightInd w:val="0"/>
        <w:spacing w:after="0" w:line="240" w:lineRule="auto"/>
        <w:rPr>
          <w:rFonts w:ascii="Arial" w:hAnsi="Arial" w:cs="Arial"/>
          <w:sz w:val="16"/>
          <w:szCs w:val="16"/>
        </w:rPr>
      </w:pPr>
    </w:p>
    <w:p w14:paraId="430D60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I11.91 I Hypertenzná choroba srdca bez kongestívneho srdcového zlyhávania, I</w:t>
      </w:r>
    </w:p>
    <w:p w14:paraId="73354A48" w14:textId="77777777" w:rsidR="00983AE1" w:rsidRDefault="00983AE1">
      <w:pPr>
        <w:widowControl w:val="0"/>
        <w:autoSpaceDE w:val="0"/>
        <w:autoSpaceDN w:val="0"/>
        <w:adjustRightInd w:val="0"/>
        <w:spacing w:after="0" w:line="240" w:lineRule="auto"/>
        <w:rPr>
          <w:rFonts w:ascii="Arial" w:hAnsi="Arial" w:cs="Arial"/>
          <w:sz w:val="16"/>
          <w:szCs w:val="16"/>
        </w:rPr>
      </w:pPr>
    </w:p>
    <w:p w14:paraId="5E6FAF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 prejavmi hypertenznej krízy                                     I</w:t>
      </w:r>
    </w:p>
    <w:p w14:paraId="7DA15240" w14:textId="77777777" w:rsidR="00983AE1" w:rsidRDefault="00983AE1">
      <w:pPr>
        <w:widowControl w:val="0"/>
        <w:autoSpaceDE w:val="0"/>
        <w:autoSpaceDN w:val="0"/>
        <w:adjustRightInd w:val="0"/>
        <w:spacing w:after="0" w:line="240" w:lineRule="auto"/>
        <w:rPr>
          <w:rFonts w:ascii="Arial" w:hAnsi="Arial" w:cs="Arial"/>
          <w:sz w:val="16"/>
          <w:szCs w:val="16"/>
        </w:rPr>
      </w:pPr>
    </w:p>
    <w:p w14:paraId="30DD64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3871CA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855209" w14:textId="77777777" w:rsidR="00983AE1" w:rsidRDefault="00983AE1">
      <w:pPr>
        <w:widowControl w:val="0"/>
        <w:autoSpaceDE w:val="0"/>
        <w:autoSpaceDN w:val="0"/>
        <w:adjustRightInd w:val="0"/>
        <w:spacing w:after="0" w:line="240" w:lineRule="auto"/>
        <w:rPr>
          <w:rFonts w:ascii="Arial" w:hAnsi="Arial" w:cs="Arial"/>
          <w:sz w:val="16"/>
          <w:szCs w:val="16"/>
        </w:rPr>
      </w:pPr>
    </w:p>
    <w:p w14:paraId="15A8DB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I12.00 I Hypertenzná choroba obličiek s obličkovým zlyhávaním, bez         I</w:t>
      </w:r>
    </w:p>
    <w:p w14:paraId="0A0C6603" w14:textId="77777777" w:rsidR="00983AE1" w:rsidRDefault="00983AE1">
      <w:pPr>
        <w:widowControl w:val="0"/>
        <w:autoSpaceDE w:val="0"/>
        <w:autoSpaceDN w:val="0"/>
        <w:adjustRightInd w:val="0"/>
        <w:spacing w:after="0" w:line="240" w:lineRule="auto"/>
        <w:rPr>
          <w:rFonts w:ascii="Arial" w:hAnsi="Arial" w:cs="Arial"/>
          <w:sz w:val="16"/>
          <w:szCs w:val="16"/>
        </w:rPr>
      </w:pPr>
    </w:p>
    <w:p w14:paraId="18B22B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prejavov hypertenznej krízy                                       I</w:t>
      </w:r>
    </w:p>
    <w:p w14:paraId="0642CFAD" w14:textId="77777777" w:rsidR="00983AE1" w:rsidRDefault="00983AE1">
      <w:pPr>
        <w:widowControl w:val="0"/>
        <w:autoSpaceDE w:val="0"/>
        <w:autoSpaceDN w:val="0"/>
        <w:adjustRightInd w:val="0"/>
        <w:spacing w:after="0" w:line="240" w:lineRule="auto"/>
        <w:rPr>
          <w:rFonts w:ascii="Arial" w:hAnsi="Arial" w:cs="Arial"/>
          <w:sz w:val="16"/>
          <w:szCs w:val="16"/>
        </w:rPr>
      </w:pPr>
    </w:p>
    <w:p w14:paraId="4C25DB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696A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23DEE3" w14:textId="77777777" w:rsidR="00983AE1" w:rsidRDefault="00983AE1">
      <w:pPr>
        <w:widowControl w:val="0"/>
        <w:autoSpaceDE w:val="0"/>
        <w:autoSpaceDN w:val="0"/>
        <w:adjustRightInd w:val="0"/>
        <w:spacing w:after="0" w:line="240" w:lineRule="auto"/>
        <w:rPr>
          <w:rFonts w:ascii="Arial" w:hAnsi="Arial" w:cs="Arial"/>
          <w:sz w:val="16"/>
          <w:szCs w:val="16"/>
        </w:rPr>
      </w:pPr>
    </w:p>
    <w:p w14:paraId="212A92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I12.01 I Hypertenzná choroba obličiek s obličkovým zlyhávaním, s prejavmi  I</w:t>
      </w:r>
    </w:p>
    <w:p w14:paraId="794D3D0B" w14:textId="77777777" w:rsidR="00983AE1" w:rsidRDefault="00983AE1">
      <w:pPr>
        <w:widowControl w:val="0"/>
        <w:autoSpaceDE w:val="0"/>
        <w:autoSpaceDN w:val="0"/>
        <w:adjustRightInd w:val="0"/>
        <w:spacing w:after="0" w:line="240" w:lineRule="auto"/>
        <w:rPr>
          <w:rFonts w:ascii="Arial" w:hAnsi="Arial" w:cs="Arial"/>
          <w:sz w:val="16"/>
          <w:szCs w:val="16"/>
        </w:rPr>
      </w:pPr>
    </w:p>
    <w:p w14:paraId="232BD9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hypertenznej krízy                                                I</w:t>
      </w:r>
    </w:p>
    <w:p w14:paraId="64313841" w14:textId="77777777" w:rsidR="00983AE1" w:rsidRDefault="00983AE1">
      <w:pPr>
        <w:widowControl w:val="0"/>
        <w:autoSpaceDE w:val="0"/>
        <w:autoSpaceDN w:val="0"/>
        <w:adjustRightInd w:val="0"/>
        <w:spacing w:after="0" w:line="240" w:lineRule="auto"/>
        <w:rPr>
          <w:rFonts w:ascii="Arial" w:hAnsi="Arial" w:cs="Arial"/>
          <w:sz w:val="16"/>
          <w:szCs w:val="16"/>
        </w:rPr>
      </w:pPr>
    </w:p>
    <w:p w14:paraId="4F4812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FE2A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A431AD" w14:textId="77777777" w:rsidR="00983AE1" w:rsidRDefault="00983AE1">
      <w:pPr>
        <w:widowControl w:val="0"/>
        <w:autoSpaceDE w:val="0"/>
        <w:autoSpaceDN w:val="0"/>
        <w:adjustRightInd w:val="0"/>
        <w:spacing w:after="0" w:line="240" w:lineRule="auto"/>
        <w:rPr>
          <w:rFonts w:ascii="Arial" w:hAnsi="Arial" w:cs="Arial"/>
          <w:sz w:val="16"/>
          <w:szCs w:val="16"/>
        </w:rPr>
      </w:pPr>
    </w:p>
    <w:p w14:paraId="6D1277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I12.90 I Hypertenzná choroba obličiek bez obličkového zlyhávania, bez      I</w:t>
      </w:r>
    </w:p>
    <w:p w14:paraId="78910875" w14:textId="77777777" w:rsidR="00983AE1" w:rsidRDefault="00983AE1">
      <w:pPr>
        <w:widowControl w:val="0"/>
        <w:autoSpaceDE w:val="0"/>
        <w:autoSpaceDN w:val="0"/>
        <w:adjustRightInd w:val="0"/>
        <w:spacing w:after="0" w:line="240" w:lineRule="auto"/>
        <w:rPr>
          <w:rFonts w:ascii="Arial" w:hAnsi="Arial" w:cs="Arial"/>
          <w:sz w:val="16"/>
          <w:szCs w:val="16"/>
        </w:rPr>
      </w:pPr>
    </w:p>
    <w:p w14:paraId="6EFE66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prejavov hypertenznej krízy                                       I</w:t>
      </w:r>
    </w:p>
    <w:p w14:paraId="30AFB317" w14:textId="77777777" w:rsidR="00983AE1" w:rsidRDefault="00983AE1">
      <w:pPr>
        <w:widowControl w:val="0"/>
        <w:autoSpaceDE w:val="0"/>
        <w:autoSpaceDN w:val="0"/>
        <w:adjustRightInd w:val="0"/>
        <w:spacing w:after="0" w:line="240" w:lineRule="auto"/>
        <w:rPr>
          <w:rFonts w:ascii="Arial" w:hAnsi="Arial" w:cs="Arial"/>
          <w:sz w:val="16"/>
          <w:szCs w:val="16"/>
        </w:rPr>
      </w:pPr>
    </w:p>
    <w:p w14:paraId="5F764A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2085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A77560" w14:textId="77777777" w:rsidR="00983AE1" w:rsidRDefault="00983AE1">
      <w:pPr>
        <w:widowControl w:val="0"/>
        <w:autoSpaceDE w:val="0"/>
        <w:autoSpaceDN w:val="0"/>
        <w:adjustRightInd w:val="0"/>
        <w:spacing w:after="0" w:line="240" w:lineRule="auto"/>
        <w:rPr>
          <w:rFonts w:ascii="Arial" w:hAnsi="Arial" w:cs="Arial"/>
          <w:sz w:val="16"/>
          <w:szCs w:val="16"/>
        </w:rPr>
      </w:pPr>
    </w:p>
    <w:p w14:paraId="1D4ED4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I12.91 I Hypertenzná choroba obličiek bez obličkového zlyhávania, s        I</w:t>
      </w:r>
    </w:p>
    <w:p w14:paraId="74491F30" w14:textId="77777777" w:rsidR="00983AE1" w:rsidRDefault="00983AE1">
      <w:pPr>
        <w:widowControl w:val="0"/>
        <w:autoSpaceDE w:val="0"/>
        <w:autoSpaceDN w:val="0"/>
        <w:adjustRightInd w:val="0"/>
        <w:spacing w:after="0" w:line="240" w:lineRule="auto"/>
        <w:rPr>
          <w:rFonts w:ascii="Arial" w:hAnsi="Arial" w:cs="Arial"/>
          <w:sz w:val="16"/>
          <w:szCs w:val="16"/>
        </w:rPr>
      </w:pPr>
    </w:p>
    <w:p w14:paraId="343E6C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prejavmi hypertenznej krízy                                       I</w:t>
      </w:r>
    </w:p>
    <w:p w14:paraId="59DFB6D4" w14:textId="77777777" w:rsidR="00983AE1" w:rsidRDefault="00983AE1">
      <w:pPr>
        <w:widowControl w:val="0"/>
        <w:autoSpaceDE w:val="0"/>
        <w:autoSpaceDN w:val="0"/>
        <w:adjustRightInd w:val="0"/>
        <w:spacing w:after="0" w:line="240" w:lineRule="auto"/>
        <w:rPr>
          <w:rFonts w:ascii="Arial" w:hAnsi="Arial" w:cs="Arial"/>
          <w:sz w:val="16"/>
          <w:szCs w:val="16"/>
        </w:rPr>
      </w:pPr>
    </w:p>
    <w:p w14:paraId="7675C7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64BD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C72EEA" w14:textId="77777777" w:rsidR="00983AE1" w:rsidRDefault="00983AE1">
      <w:pPr>
        <w:widowControl w:val="0"/>
        <w:autoSpaceDE w:val="0"/>
        <w:autoSpaceDN w:val="0"/>
        <w:adjustRightInd w:val="0"/>
        <w:spacing w:after="0" w:line="240" w:lineRule="auto"/>
        <w:rPr>
          <w:rFonts w:ascii="Arial" w:hAnsi="Arial" w:cs="Arial"/>
          <w:sz w:val="16"/>
          <w:szCs w:val="16"/>
        </w:rPr>
      </w:pPr>
    </w:p>
    <w:p w14:paraId="525FCF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I13.00 I Hypertenzná choroba srdca a obličiek s kongestívnym srdcovým      I</w:t>
      </w:r>
    </w:p>
    <w:p w14:paraId="40A945EF" w14:textId="77777777" w:rsidR="00983AE1" w:rsidRDefault="00983AE1">
      <w:pPr>
        <w:widowControl w:val="0"/>
        <w:autoSpaceDE w:val="0"/>
        <w:autoSpaceDN w:val="0"/>
        <w:adjustRightInd w:val="0"/>
        <w:spacing w:after="0" w:line="240" w:lineRule="auto"/>
        <w:rPr>
          <w:rFonts w:ascii="Arial" w:hAnsi="Arial" w:cs="Arial"/>
          <w:sz w:val="16"/>
          <w:szCs w:val="16"/>
        </w:rPr>
      </w:pPr>
    </w:p>
    <w:p w14:paraId="38ECBE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zlyhávaním, bez prejavov hypertenznej krízy                       I</w:t>
      </w:r>
    </w:p>
    <w:p w14:paraId="6D471629" w14:textId="77777777" w:rsidR="00983AE1" w:rsidRDefault="00983AE1">
      <w:pPr>
        <w:widowControl w:val="0"/>
        <w:autoSpaceDE w:val="0"/>
        <w:autoSpaceDN w:val="0"/>
        <w:adjustRightInd w:val="0"/>
        <w:spacing w:after="0" w:line="240" w:lineRule="auto"/>
        <w:rPr>
          <w:rFonts w:ascii="Arial" w:hAnsi="Arial" w:cs="Arial"/>
          <w:sz w:val="16"/>
          <w:szCs w:val="16"/>
        </w:rPr>
      </w:pPr>
    </w:p>
    <w:p w14:paraId="5B2A0D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5E0C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16ADA9" w14:textId="77777777" w:rsidR="00983AE1" w:rsidRDefault="00983AE1">
      <w:pPr>
        <w:widowControl w:val="0"/>
        <w:autoSpaceDE w:val="0"/>
        <w:autoSpaceDN w:val="0"/>
        <w:adjustRightInd w:val="0"/>
        <w:spacing w:after="0" w:line="240" w:lineRule="auto"/>
        <w:rPr>
          <w:rFonts w:ascii="Arial" w:hAnsi="Arial" w:cs="Arial"/>
          <w:sz w:val="16"/>
          <w:szCs w:val="16"/>
        </w:rPr>
      </w:pPr>
    </w:p>
    <w:p w14:paraId="771129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I13.01 I Hypertenzná choroba srdca a obličiek s kongestívnym srdcovým      I</w:t>
      </w:r>
    </w:p>
    <w:p w14:paraId="686A4104" w14:textId="77777777" w:rsidR="00983AE1" w:rsidRDefault="00983AE1">
      <w:pPr>
        <w:widowControl w:val="0"/>
        <w:autoSpaceDE w:val="0"/>
        <w:autoSpaceDN w:val="0"/>
        <w:adjustRightInd w:val="0"/>
        <w:spacing w:after="0" w:line="240" w:lineRule="auto"/>
        <w:rPr>
          <w:rFonts w:ascii="Arial" w:hAnsi="Arial" w:cs="Arial"/>
          <w:sz w:val="16"/>
          <w:szCs w:val="16"/>
        </w:rPr>
      </w:pPr>
    </w:p>
    <w:p w14:paraId="4F4D32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zlyhávaním, s prejavmi hypertenznej krízy                         I</w:t>
      </w:r>
    </w:p>
    <w:p w14:paraId="5FA1236D" w14:textId="77777777" w:rsidR="00983AE1" w:rsidRDefault="00983AE1">
      <w:pPr>
        <w:widowControl w:val="0"/>
        <w:autoSpaceDE w:val="0"/>
        <w:autoSpaceDN w:val="0"/>
        <w:adjustRightInd w:val="0"/>
        <w:spacing w:after="0" w:line="240" w:lineRule="auto"/>
        <w:rPr>
          <w:rFonts w:ascii="Arial" w:hAnsi="Arial" w:cs="Arial"/>
          <w:sz w:val="16"/>
          <w:szCs w:val="16"/>
        </w:rPr>
      </w:pPr>
    </w:p>
    <w:p w14:paraId="43D8FC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5A42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AFC6AA" w14:textId="77777777" w:rsidR="00983AE1" w:rsidRDefault="00983AE1">
      <w:pPr>
        <w:widowControl w:val="0"/>
        <w:autoSpaceDE w:val="0"/>
        <w:autoSpaceDN w:val="0"/>
        <w:adjustRightInd w:val="0"/>
        <w:spacing w:after="0" w:line="240" w:lineRule="auto"/>
        <w:rPr>
          <w:rFonts w:ascii="Arial" w:hAnsi="Arial" w:cs="Arial"/>
          <w:sz w:val="16"/>
          <w:szCs w:val="16"/>
        </w:rPr>
      </w:pPr>
    </w:p>
    <w:p w14:paraId="156557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I13.10 I Hypertenzná choroba srdca a obličiek s obličkovým zlyhávaním, bez I</w:t>
      </w:r>
    </w:p>
    <w:p w14:paraId="6BD9B690" w14:textId="77777777" w:rsidR="00983AE1" w:rsidRDefault="00983AE1">
      <w:pPr>
        <w:widowControl w:val="0"/>
        <w:autoSpaceDE w:val="0"/>
        <w:autoSpaceDN w:val="0"/>
        <w:adjustRightInd w:val="0"/>
        <w:spacing w:after="0" w:line="240" w:lineRule="auto"/>
        <w:rPr>
          <w:rFonts w:ascii="Arial" w:hAnsi="Arial" w:cs="Arial"/>
          <w:sz w:val="16"/>
          <w:szCs w:val="16"/>
        </w:rPr>
      </w:pPr>
    </w:p>
    <w:p w14:paraId="1A3DAA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prejavov hypertenznej krízy                                       I</w:t>
      </w:r>
    </w:p>
    <w:p w14:paraId="4AD3F0B0" w14:textId="77777777" w:rsidR="00983AE1" w:rsidRDefault="00983AE1">
      <w:pPr>
        <w:widowControl w:val="0"/>
        <w:autoSpaceDE w:val="0"/>
        <w:autoSpaceDN w:val="0"/>
        <w:adjustRightInd w:val="0"/>
        <w:spacing w:after="0" w:line="240" w:lineRule="auto"/>
        <w:rPr>
          <w:rFonts w:ascii="Arial" w:hAnsi="Arial" w:cs="Arial"/>
          <w:sz w:val="16"/>
          <w:szCs w:val="16"/>
        </w:rPr>
      </w:pPr>
    </w:p>
    <w:p w14:paraId="3FC563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8933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913032" w14:textId="77777777" w:rsidR="00983AE1" w:rsidRDefault="00983AE1">
      <w:pPr>
        <w:widowControl w:val="0"/>
        <w:autoSpaceDE w:val="0"/>
        <w:autoSpaceDN w:val="0"/>
        <w:adjustRightInd w:val="0"/>
        <w:spacing w:after="0" w:line="240" w:lineRule="auto"/>
        <w:rPr>
          <w:rFonts w:ascii="Arial" w:hAnsi="Arial" w:cs="Arial"/>
          <w:sz w:val="16"/>
          <w:szCs w:val="16"/>
        </w:rPr>
      </w:pPr>
    </w:p>
    <w:p w14:paraId="40F2C3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I13.11 I Hypertenzná choroba srdca a obličiek s obličkovým zlyhávaním, s   I</w:t>
      </w:r>
    </w:p>
    <w:p w14:paraId="3C48E789" w14:textId="77777777" w:rsidR="00983AE1" w:rsidRDefault="00983AE1">
      <w:pPr>
        <w:widowControl w:val="0"/>
        <w:autoSpaceDE w:val="0"/>
        <w:autoSpaceDN w:val="0"/>
        <w:adjustRightInd w:val="0"/>
        <w:spacing w:after="0" w:line="240" w:lineRule="auto"/>
        <w:rPr>
          <w:rFonts w:ascii="Arial" w:hAnsi="Arial" w:cs="Arial"/>
          <w:sz w:val="16"/>
          <w:szCs w:val="16"/>
        </w:rPr>
      </w:pPr>
    </w:p>
    <w:p w14:paraId="53E755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prejavmi hypertenznej krízy                                       I</w:t>
      </w:r>
    </w:p>
    <w:p w14:paraId="6CB4BFDB" w14:textId="77777777" w:rsidR="00983AE1" w:rsidRDefault="00983AE1">
      <w:pPr>
        <w:widowControl w:val="0"/>
        <w:autoSpaceDE w:val="0"/>
        <w:autoSpaceDN w:val="0"/>
        <w:adjustRightInd w:val="0"/>
        <w:spacing w:after="0" w:line="240" w:lineRule="auto"/>
        <w:rPr>
          <w:rFonts w:ascii="Arial" w:hAnsi="Arial" w:cs="Arial"/>
          <w:sz w:val="16"/>
          <w:szCs w:val="16"/>
        </w:rPr>
      </w:pPr>
    </w:p>
    <w:p w14:paraId="6D3133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82B1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DDB755" w14:textId="77777777" w:rsidR="00983AE1" w:rsidRDefault="00983AE1">
      <w:pPr>
        <w:widowControl w:val="0"/>
        <w:autoSpaceDE w:val="0"/>
        <w:autoSpaceDN w:val="0"/>
        <w:adjustRightInd w:val="0"/>
        <w:spacing w:after="0" w:line="240" w:lineRule="auto"/>
        <w:rPr>
          <w:rFonts w:ascii="Arial" w:hAnsi="Arial" w:cs="Arial"/>
          <w:sz w:val="16"/>
          <w:szCs w:val="16"/>
        </w:rPr>
      </w:pPr>
    </w:p>
    <w:p w14:paraId="2FCF00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I13.20 I Hypertenzná choroba srdca a obličiek s kongestívnym srdcovým      I</w:t>
      </w:r>
    </w:p>
    <w:p w14:paraId="335B0EE0" w14:textId="77777777" w:rsidR="00983AE1" w:rsidRDefault="00983AE1">
      <w:pPr>
        <w:widowControl w:val="0"/>
        <w:autoSpaceDE w:val="0"/>
        <w:autoSpaceDN w:val="0"/>
        <w:adjustRightInd w:val="0"/>
        <w:spacing w:after="0" w:line="240" w:lineRule="auto"/>
        <w:rPr>
          <w:rFonts w:ascii="Arial" w:hAnsi="Arial" w:cs="Arial"/>
          <w:sz w:val="16"/>
          <w:szCs w:val="16"/>
        </w:rPr>
      </w:pPr>
    </w:p>
    <w:p w14:paraId="475669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zlyhávaním aj s obličkovým zlyhávaním, bez prejavov hypertenznej  I</w:t>
      </w:r>
    </w:p>
    <w:p w14:paraId="590D362A" w14:textId="77777777" w:rsidR="00983AE1" w:rsidRDefault="00983AE1">
      <w:pPr>
        <w:widowControl w:val="0"/>
        <w:autoSpaceDE w:val="0"/>
        <w:autoSpaceDN w:val="0"/>
        <w:adjustRightInd w:val="0"/>
        <w:spacing w:after="0" w:line="240" w:lineRule="auto"/>
        <w:rPr>
          <w:rFonts w:ascii="Arial" w:hAnsi="Arial" w:cs="Arial"/>
          <w:sz w:val="16"/>
          <w:szCs w:val="16"/>
        </w:rPr>
      </w:pPr>
    </w:p>
    <w:p w14:paraId="6AE3D5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krízy                                                             I</w:t>
      </w:r>
    </w:p>
    <w:p w14:paraId="41752896" w14:textId="77777777" w:rsidR="00983AE1" w:rsidRDefault="00983AE1">
      <w:pPr>
        <w:widowControl w:val="0"/>
        <w:autoSpaceDE w:val="0"/>
        <w:autoSpaceDN w:val="0"/>
        <w:adjustRightInd w:val="0"/>
        <w:spacing w:after="0" w:line="240" w:lineRule="auto"/>
        <w:rPr>
          <w:rFonts w:ascii="Arial" w:hAnsi="Arial" w:cs="Arial"/>
          <w:sz w:val="16"/>
          <w:szCs w:val="16"/>
        </w:rPr>
      </w:pPr>
    </w:p>
    <w:p w14:paraId="46A2E0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80F3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16CEEC" w14:textId="77777777" w:rsidR="00983AE1" w:rsidRDefault="00983AE1">
      <w:pPr>
        <w:widowControl w:val="0"/>
        <w:autoSpaceDE w:val="0"/>
        <w:autoSpaceDN w:val="0"/>
        <w:adjustRightInd w:val="0"/>
        <w:spacing w:after="0" w:line="240" w:lineRule="auto"/>
        <w:rPr>
          <w:rFonts w:ascii="Arial" w:hAnsi="Arial" w:cs="Arial"/>
          <w:sz w:val="16"/>
          <w:szCs w:val="16"/>
        </w:rPr>
      </w:pPr>
    </w:p>
    <w:p w14:paraId="350D3B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I13.21 I Hypertenzná choroba srdca a obličiek s kongestívnym srdcovým      I</w:t>
      </w:r>
    </w:p>
    <w:p w14:paraId="57BF0239" w14:textId="77777777" w:rsidR="00983AE1" w:rsidRDefault="00983AE1">
      <w:pPr>
        <w:widowControl w:val="0"/>
        <w:autoSpaceDE w:val="0"/>
        <w:autoSpaceDN w:val="0"/>
        <w:adjustRightInd w:val="0"/>
        <w:spacing w:after="0" w:line="240" w:lineRule="auto"/>
        <w:rPr>
          <w:rFonts w:ascii="Arial" w:hAnsi="Arial" w:cs="Arial"/>
          <w:sz w:val="16"/>
          <w:szCs w:val="16"/>
        </w:rPr>
      </w:pPr>
    </w:p>
    <w:p w14:paraId="55C53C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zlyhávaním aj s obličkovým zlyhávaním, s prejavmi hypertenznej    I</w:t>
      </w:r>
    </w:p>
    <w:p w14:paraId="0AB25EAD" w14:textId="77777777" w:rsidR="00983AE1" w:rsidRDefault="00983AE1">
      <w:pPr>
        <w:widowControl w:val="0"/>
        <w:autoSpaceDE w:val="0"/>
        <w:autoSpaceDN w:val="0"/>
        <w:adjustRightInd w:val="0"/>
        <w:spacing w:after="0" w:line="240" w:lineRule="auto"/>
        <w:rPr>
          <w:rFonts w:ascii="Arial" w:hAnsi="Arial" w:cs="Arial"/>
          <w:sz w:val="16"/>
          <w:szCs w:val="16"/>
        </w:rPr>
      </w:pPr>
    </w:p>
    <w:p w14:paraId="77E6C2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krízy                                                             I</w:t>
      </w:r>
    </w:p>
    <w:p w14:paraId="6AD1D5A4" w14:textId="77777777" w:rsidR="00983AE1" w:rsidRDefault="00983AE1">
      <w:pPr>
        <w:widowControl w:val="0"/>
        <w:autoSpaceDE w:val="0"/>
        <w:autoSpaceDN w:val="0"/>
        <w:adjustRightInd w:val="0"/>
        <w:spacing w:after="0" w:line="240" w:lineRule="auto"/>
        <w:rPr>
          <w:rFonts w:ascii="Arial" w:hAnsi="Arial" w:cs="Arial"/>
          <w:sz w:val="16"/>
          <w:szCs w:val="16"/>
        </w:rPr>
      </w:pPr>
    </w:p>
    <w:p w14:paraId="0EFDEE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A1BA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6B0B9D" w14:textId="77777777" w:rsidR="00983AE1" w:rsidRDefault="00983AE1">
      <w:pPr>
        <w:widowControl w:val="0"/>
        <w:autoSpaceDE w:val="0"/>
        <w:autoSpaceDN w:val="0"/>
        <w:adjustRightInd w:val="0"/>
        <w:spacing w:after="0" w:line="240" w:lineRule="auto"/>
        <w:rPr>
          <w:rFonts w:ascii="Arial" w:hAnsi="Arial" w:cs="Arial"/>
          <w:sz w:val="16"/>
          <w:szCs w:val="16"/>
        </w:rPr>
      </w:pPr>
    </w:p>
    <w:p w14:paraId="6EA97B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I13.90 I Hypertenzná choroba srdca a obličiek bez prejavov hypertenznej    I</w:t>
      </w:r>
    </w:p>
    <w:p w14:paraId="76E636F8" w14:textId="77777777" w:rsidR="00983AE1" w:rsidRDefault="00983AE1">
      <w:pPr>
        <w:widowControl w:val="0"/>
        <w:autoSpaceDE w:val="0"/>
        <w:autoSpaceDN w:val="0"/>
        <w:adjustRightInd w:val="0"/>
        <w:spacing w:after="0" w:line="240" w:lineRule="auto"/>
        <w:rPr>
          <w:rFonts w:ascii="Arial" w:hAnsi="Arial" w:cs="Arial"/>
          <w:sz w:val="16"/>
          <w:szCs w:val="16"/>
        </w:rPr>
      </w:pPr>
    </w:p>
    <w:p w14:paraId="78D7C3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krízy, bližšie neurčená                                           I</w:t>
      </w:r>
    </w:p>
    <w:p w14:paraId="088524DC" w14:textId="77777777" w:rsidR="00983AE1" w:rsidRDefault="00983AE1">
      <w:pPr>
        <w:widowControl w:val="0"/>
        <w:autoSpaceDE w:val="0"/>
        <w:autoSpaceDN w:val="0"/>
        <w:adjustRightInd w:val="0"/>
        <w:spacing w:after="0" w:line="240" w:lineRule="auto"/>
        <w:rPr>
          <w:rFonts w:ascii="Arial" w:hAnsi="Arial" w:cs="Arial"/>
          <w:sz w:val="16"/>
          <w:szCs w:val="16"/>
        </w:rPr>
      </w:pPr>
    </w:p>
    <w:p w14:paraId="76E3CE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82A3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B7576F" w14:textId="77777777" w:rsidR="00983AE1" w:rsidRDefault="00983AE1">
      <w:pPr>
        <w:widowControl w:val="0"/>
        <w:autoSpaceDE w:val="0"/>
        <w:autoSpaceDN w:val="0"/>
        <w:adjustRightInd w:val="0"/>
        <w:spacing w:after="0" w:line="240" w:lineRule="auto"/>
        <w:rPr>
          <w:rFonts w:ascii="Arial" w:hAnsi="Arial" w:cs="Arial"/>
          <w:sz w:val="16"/>
          <w:szCs w:val="16"/>
        </w:rPr>
      </w:pPr>
    </w:p>
    <w:p w14:paraId="46A232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I13.91 I Hypertenzná choroba srdca a obličiek, bližšie neurčená, s         I</w:t>
      </w:r>
    </w:p>
    <w:p w14:paraId="5772E8FC" w14:textId="77777777" w:rsidR="00983AE1" w:rsidRDefault="00983AE1">
      <w:pPr>
        <w:widowControl w:val="0"/>
        <w:autoSpaceDE w:val="0"/>
        <w:autoSpaceDN w:val="0"/>
        <w:adjustRightInd w:val="0"/>
        <w:spacing w:after="0" w:line="240" w:lineRule="auto"/>
        <w:rPr>
          <w:rFonts w:ascii="Arial" w:hAnsi="Arial" w:cs="Arial"/>
          <w:sz w:val="16"/>
          <w:szCs w:val="16"/>
        </w:rPr>
      </w:pPr>
    </w:p>
    <w:p w14:paraId="6E60E5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prejavmi hypertenznej krízy                                       I</w:t>
      </w:r>
    </w:p>
    <w:p w14:paraId="16443907" w14:textId="77777777" w:rsidR="00983AE1" w:rsidRDefault="00983AE1">
      <w:pPr>
        <w:widowControl w:val="0"/>
        <w:autoSpaceDE w:val="0"/>
        <w:autoSpaceDN w:val="0"/>
        <w:adjustRightInd w:val="0"/>
        <w:spacing w:after="0" w:line="240" w:lineRule="auto"/>
        <w:rPr>
          <w:rFonts w:ascii="Arial" w:hAnsi="Arial" w:cs="Arial"/>
          <w:sz w:val="16"/>
          <w:szCs w:val="16"/>
        </w:rPr>
      </w:pPr>
    </w:p>
    <w:p w14:paraId="524C81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FDFD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FE4D4E" w14:textId="77777777" w:rsidR="00983AE1" w:rsidRDefault="00983AE1">
      <w:pPr>
        <w:widowControl w:val="0"/>
        <w:autoSpaceDE w:val="0"/>
        <w:autoSpaceDN w:val="0"/>
        <w:adjustRightInd w:val="0"/>
        <w:spacing w:after="0" w:line="240" w:lineRule="auto"/>
        <w:rPr>
          <w:rFonts w:ascii="Arial" w:hAnsi="Arial" w:cs="Arial"/>
          <w:sz w:val="16"/>
          <w:szCs w:val="16"/>
        </w:rPr>
      </w:pPr>
    </w:p>
    <w:p w14:paraId="6BE88D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I15.00 I Renovaskulárna artériová hypertenzia, bez prejavov hypertenznej   I</w:t>
      </w:r>
    </w:p>
    <w:p w14:paraId="537B75D1" w14:textId="77777777" w:rsidR="00983AE1" w:rsidRDefault="00983AE1">
      <w:pPr>
        <w:widowControl w:val="0"/>
        <w:autoSpaceDE w:val="0"/>
        <w:autoSpaceDN w:val="0"/>
        <w:adjustRightInd w:val="0"/>
        <w:spacing w:after="0" w:line="240" w:lineRule="auto"/>
        <w:rPr>
          <w:rFonts w:ascii="Arial" w:hAnsi="Arial" w:cs="Arial"/>
          <w:sz w:val="16"/>
          <w:szCs w:val="16"/>
        </w:rPr>
      </w:pPr>
    </w:p>
    <w:p w14:paraId="4263C7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krízy                                                             I</w:t>
      </w:r>
    </w:p>
    <w:p w14:paraId="08F27E52" w14:textId="77777777" w:rsidR="00983AE1" w:rsidRDefault="00983AE1">
      <w:pPr>
        <w:widowControl w:val="0"/>
        <w:autoSpaceDE w:val="0"/>
        <w:autoSpaceDN w:val="0"/>
        <w:adjustRightInd w:val="0"/>
        <w:spacing w:after="0" w:line="240" w:lineRule="auto"/>
        <w:rPr>
          <w:rFonts w:ascii="Arial" w:hAnsi="Arial" w:cs="Arial"/>
          <w:sz w:val="16"/>
          <w:szCs w:val="16"/>
        </w:rPr>
      </w:pPr>
    </w:p>
    <w:p w14:paraId="59E4CF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F584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E6138E" w14:textId="77777777" w:rsidR="00983AE1" w:rsidRDefault="00983AE1">
      <w:pPr>
        <w:widowControl w:val="0"/>
        <w:autoSpaceDE w:val="0"/>
        <w:autoSpaceDN w:val="0"/>
        <w:adjustRightInd w:val="0"/>
        <w:spacing w:after="0" w:line="240" w:lineRule="auto"/>
        <w:rPr>
          <w:rFonts w:ascii="Arial" w:hAnsi="Arial" w:cs="Arial"/>
          <w:sz w:val="16"/>
          <w:szCs w:val="16"/>
        </w:rPr>
      </w:pPr>
    </w:p>
    <w:p w14:paraId="0788EC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I15.01 I Renovaskulárna artériová hypertenzia, s prejavmi hypertenznej     I</w:t>
      </w:r>
    </w:p>
    <w:p w14:paraId="2AF05EFE" w14:textId="77777777" w:rsidR="00983AE1" w:rsidRDefault="00983AE1">
      <w:pPr>
        <w:widowControl w:val="0"/>
        <w:autoSpaceDE w:val="0"/>
        <w:autoSpaceDN w:val="0"/>
        <w:adjustRightInd w:val="0"/>
        <w:spacing w:after="0" w:line="240" w:lineRule="auto"/>
        <w:rPr>
          <w:rFonts w:ascii="Arial" w:hAnsi="Arial" w:cs="Arial"/>
          <w:sz w:val="16"/>
          <w:szCs w:val="16"/>
        </w:rPr>
      </w:pPr>
    </w:p>
    <w:p w14:paraId="627901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krízy                                                             I</w:t>
      </w:r>
    </w:p>
    <w:p w14:paraId="5746F2E8" w14:textId="77777777" w:rsidR="00983AE1" w:rsidRDefault="00983AE1">
      <w:pPr>
        <w:widowControl w:val="0"/>
        <w:autoSpaceDE w:val="0"/>
        <w:autoSpaceDN w:val="0"/>
        <w:adjustRightInd w:val="0"/>
        <w:spacing w:after="0" w:line="240" w:lineRule="auto"/>
        <w:rPr>
          <w:rFonts w:ascii="Arial" w:hAnsi="Arial" w:cs="Arial"/>
          <w:sz w:val="16"/>
          <w:szCs w:val="16"/>
        </w:rPr>
      </w:pPr>
    </w:p>
    <w:p w14:paraId="57E19B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185D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C571E6" w14:textId="77777777" w:rsidR="00983AE1" w:rsidRDefault="00983AE1">
      <w:pPr>
        <w:widowControl w:val="0"/>
        <w:autoSpaceDE w:val="0"/>
        <w:autoSpaceDN w:val="0"/>
        <w:adjustRightInd w:val="0"/>
        <w:spacing w:after="0" w:line="240" w:lineRule="auto"/>
        <w:rPr>
          <w:rFonts w:ascii="Arial" w:hAnsi="Arial" w:cs="Arial"/>
          <w:sz w:val="16"/>
          <w:szCs w:val="16"/>
        </w:rPr>
      </w:pPr>
    </w:p>
    <w:p w14:paraId="3BAF40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I15.10 I Sekundárna artériová hypertenzia, zapríčinená inými chorobami     I</w:t>
      </w:r>
    </w:p>
    <w:p w14:paraId="4D52CD93" w14:textId="77777777" w:rsidR="00983AE1" w:rsidRDefault="00983AE1">
      <w:pPr>
        <w:widowControl w:val="0"/>
        <w:autoSpaceDE w:val="0"/>
        <w:autoSpaceDN w:val="0"/>
        <w:adjustRightInd w:val="0"/>
        <w:spacing w:after="0" w:line="240" w:lineRule="auto"/>
        <w:rPr>
          <w:rFonts w:ascii="Arial" w:hAnsi="Arial" w:cs="Arial"/>
          <w:sz w:val="16"/>
          <w:szCs w:val="16"/>
        </w:rPr>
      </w:pPr>
    </w:p>
    <w:p w14:paraId="7CA56E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obličiek, bez prejavov hypertenznej krízy                         I</w:t>
      </w:r>
    </w:p>
    <w:p w14:paraId="718BEB46" w14:textId="77777777" w:rsidR="00983AE1" w:rsidRDefault="00983AE1">
      <w:pPr>
        <w:widowControl w:val="0"/>
        <w:autoSpaceDE w:val="0"/>
        <w:autoSpaceDN w:val="0"/>
        <w:adjustRightInd w:val="0"/>
        <w:spacing w:after="0" w:line="240" w:lineRule="auto"/>
        <w:rPr>
          <w:rFonts w:ascii="Arial" w:hAnsi="Arial" w:cs="Arial"/>
          <w:sz w:val="16"/>
          <w:szCs w:val="16"/>
        </w:rPr>
      </w:pPr>
    </w:p>
    <w:p w14:paraId="1FCDDC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7F05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07F2D1" w14:textId="77777777" w:rsidR="00983AE1" w:rsidRDefault="00983AE1">
      <w:pPr>
        <w:widowControl w:val="0"/>
        <w:autoSpaceDE w:val="0"/>
        <w:autoSpaceDN w:val="0"/>
        <w:adjustRightInd w:val="0"/>
        <w:spacing w:after="0" w:line="240" w:lineRule="auto"/>
        <w:rPr>
          <w:rFonts w:ascii="Arial" w:hAnsi="Arial" w:cs="Arial"/>
          <w:sz w:val="16"/>
          <w:szCs w:val="16"/>
        </w:rPr>
      </w:pPr>
    </w:p>
    <w:p w14:paraId="0EFB03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I15.11 I Sekundárna artériová hypertenzia, zapríčinená inými chorobami     I</w:t>
      </w:r>
    </w:p>
    <w:p w14:paraId="4EB03235" w14:textId="77777777" w:rsidR="00983AE1" w:rsidRDefault="00983AE1">
      <w:pPr>
        <w:widowControl w:val="0"/>
        <w:autoSpaceDE w:val="0"/>
        <w:autoSpaceDN w:val="0"/>
        <w:adjustRightInd w:val="0"/>
        <w:spacing w:after="0" w:line="240" w:lineRule="auto"/>
        <w:rPr>
          <w:rFonts w:ascii="Arial" w:hAnsi="Arial" w:cs="Arial"/>
          <w:sz w:val="16"/>
          <w:szCs w:val="16"/>
        </w:rPr>
      </w:pPr>
    </w:p>
    <w:p w14:paraId="5882EF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obličiek, s prejavmi hypertenznej krízy                           I</w:t>
      </w:r>
    </w:p>
    <w:p w14:paraId="321B75BD" w14:textId="77777777" w:rsidR="00983AE1" w:rsidRDefault="00983AE1">
      <w:pPr>
        <w:widowControl w:val="0"/>
        <w:autoSpaceDE w:val="0"/>
        <w:autoSpaceDN w:val="0"/>
        <w:adjustRightInd w:val="0"/>
        <w:spacing w:after="0" w:line="240" w:lineRule="auto"/>
        <w:rPr>
          <w:rFonts w:ascii="Arial" w:hAnsi="Arial" w:cs="Arial"/>
          <w:sz w:val="16"/>
          <w:szCs w:val="16"/>
        </w:rPr>
      </w:pPr>
    </w:p>
    <w:p w14:paraId="62809D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25B4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97C1C5" w14:textId="77777777" w:rsidR="00983AE1" w:rsidRDefault="00983AE1">
      <w:pPr>
        <w:widowControl w:val="0"/>
        <w:autoSpaceDE w:val="0"/>
        <w:autoSpaceDN w:val="0"/>
        <w:adjustRightInd w:val="0"/>
        <w:spacing w:after="0" w:line="240" w:lineRule="auto"/>
        <w:rPr>
          <w:rFonts w:ascii="Arial" w:hAnsi="Arial" w:cs="Arial"/>
          <w:sz w:val="16"/>
          <w:szCs w:val="16"/>
        </w:rPr>
      </w:pPr>
    </w:p>
    <w:p w14:paraId="08F193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I15.20 I Sekundárna artériová hypertenzia, zapríčinená endokrinnými        I</w:t>
      </w:r>
    </w:p>
    <w:p w14:paraId="36BF4B2E" w14:textId="77777777" w:rsidR="00983AE1" w:rsidRDefault="00983AE1">
      <w:pPr>
        <w:widowControl w:val="0"/>
        <w:autoSpaceDE w:val="0"/>
        <w:autoSpaceDN w:val="0"/>
        <w:adjustRightInd w:val="0"/>
        <w:spacing w:after="0" w:line="240" w:lineRule="auto"/>
        <w:rPr>
          <w:rFonts w:ascii="Arial" w:hAnsi="Arial" w:cs="Arial"/>
          <w:sz w:val="16"/>
          <w:szCs w:val="16"/>
        </w:rPr>
      </w:pPr>
    </w:p>
    <w:p w14:paraId="63B3F0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chorobami, bez prejavov hypertenznej krízy                        I</w:t>
      </w:r>
    </w:p>
    <w:p w14:paraId="091612CA" w14:textId="77777777" w:rsidR="00983AE1" w:rsidRDefault="00983AE1">
      <w:pPr>
        <w:widowControl w:val="0"/>
        <w:autoSpaceDE w:val="0"/>
        <w:autoSpaceDN w:val="0"/>
        <w:adjustRightInd w:val="0"/>
        <w:spacing w:after="0" w:line="240" w:lineRule="auto"/>
        <w:rPr>
          <w:rFonts w:ascii="Arial" w:hAnsi="Arial" w:cs="Arial"/>
          <w:sz w:val="16"/>
          <w:szCs w:val="16"/>
        </w:rPr>
      </w:pPr>
    </w:p>
    <w:p w14:paraId="2EDB82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3AE3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352181" w14:textId="77777777" w:rsidR="00983AE1" w:rsidRDefault="00983AE1">
      <w:pPr>
        <w:widowControl w:val="0"/>
        <w:autoSpaceDE w:val="0"/>
        <w:autoSpaceDN w:val="0"/>
        <w:adjustRightInd w:val="0"/>
        <w:spacing w:after="0" w:line="240" w:lineRule="auto"/>
        <w:rPr>
          <w:rFonts w:ascii="Arial" w:hAnsi="Arial" w:cs="Arial"/>
          <w:sz w:val="16"/>
          <w:szCs w:val="16"/>
        </w:rPr>
      </w:pPr>
    </w:p>
    <w:p w14:paraId="6D52FA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I15.21 I Sekundárna artériová hypertenzia, zapríčinená endokrinnými        I</w:t>
      </w:r>
    </w:p>
    <w:p w14:paraId="23517FAE" w14:textId="77777777" w:rsidR="00983AE1" w:rsidRDefault="00983AE1">
      <w:pPr>
        <w:widowControl w:val="0"/>
        <w:autoSpaceDE w:val="0"/>
        <w:autoSpaceDN w:val="0"/>
        <w:adjustRightInd w:val="0"/>
        <w:spacing w:after="0" w:line="240" w:lineRule="auto"/>
        <w:rPr>
          <w:rFonts w:ascii="Arial" w:hAnsi="Arial" w:cs="Arial"/>
          <w:sz w:val="16"/>
          <w:szCs w:val="16"/>
        </w:rPr>
      </w:pPr>
    </w:p>
    <w:p w14:paraId="089BED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chorobami, s prejavmi hypertenznej krízy                          I</w:t>
      </w:r>
    </w:p>
    <w:p w14:paraId="60F64FE2" w14:textId="77777777" w:rsidR="00983AE1" w:rsidRDefault="00983AE1">
      <w:pPr>
        <w:widowControl w:val="0"/>
        <w:autoSpaceDE w:val="0"/>
        <w:autoSpaceDN w:val="0"/>
        <w:adjustRightInd w:val="0"/>
        <w:spacing w:after="0" w:line="240" w:lineRule="auto"/>
        <w:rPr>
          <w:rFonts w:ascii="Arial" w:hAnsi="Arial" w:cs="Arial"/>
          <w:sz w:val="16"/>
          <w:szCs w:val="16"/>
        </w:rPr>
      </w:pPr>
    </w:p>
    <w:p w14:paraId="64637A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5A96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4FA693" w14:textId="77777777" w:rsidR="00983AE1" w:rsidRDefault="00983AE1">
      <w:pPr>
        <w:widowControl w:val="0"/>
        <w:autoSpaceDE w:val="0"/>
        <w:autoSpaceDN w:val="0"/>
        <w:adjustRightInd w:val="0"/>
        <w:spacing w:after="0" w:line="240" w:lineRule="auto"/>
        <w:rPr>
          <w:rFonts w:ascii="Arial" w:hAnsi="Arial" w:cs="Arial"/>
          <w:sz w:val="16"/>
          <w:szCs w:val="16"/>
        </w:rPr>
      </w:pPr>
    </w:p>
    <w:p w14:paraId="0FB624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I15.80 I Iná sekundárna artériová hypertenzia, bez prejavov hypertenznej   I</w:t>
      </w:r>
    </w:p>
    <w:p w14:paraId="5992E277" w14:textId="77777777" w:rsidR="00983AE1" w:rsidRDefault="00983AE1">
      <w:pPr>
        <w:widowControl w:val="0"/>
        <w:autoSpaceDE w:val="0"/>
        <w:autoSpaceDN w:val="0"/>
        <w:adjustRightInd w:val="0"/>
        <w:spacing w:after="0" w:line="240" w:lineRule="auto"/>
        <w:rPr>
          <w:rFonts w:ascii="Arial" w:hAnsi="Arial" w:cs="Arial"/>
          <w:sz w:val="16"/>
          <w:szCs w:val="16"/>
        </w:rPr>
      </w:pPr>
    </w:p>
    <w:p w14:paraId="7306C8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krízy                                                             I</w:t>
      </w:r>
    </w:p>
    <w:p w14:paraId="6653E999" w14:textId="77777777" w:rsidR="00983AE1" w:rsidRDefault="00983AE1">
      <w:pPr>
        <w:widowControl w:val="0"/>
        <w:autoSpaceDE w:val="0"/>
        <w:autoSpaceDN w:val="0"/>
        <w:adjustRightInd w:val="0"/>
        <w:spacing w:after="0" w:line="240" w:lineRule="auto"/>
        <w:rPr>
          <w:rFonts w:ascii="Arial" w:hAnsi="Arial" w:cs="Arial"/>
          <w:sz w:val="16"/>
          <w:szCs w:val="16"/>
        </w:rPr>
      </w:pPr>
    </w:p>
    <w:p w14:paraId="3C3578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5928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68982C" w14:textId="77777777" w:rsidR="00983AE1" w:rsidRDefault="00983AE1">
      <w:pPr>
        <w:widowControl w:val="0"/>
        <w:autoSpaceDE w:val="0"/>
        <w:autoSpaceDN w:val="0"/>
        <w:adjustRightInd w:val="0"/>
        <w:spacing w:after="0" w:line="240" w:lineRule="auto"/>
        <w:rPr>
          <w:rFonts w:ascii="Arial" w:hAnsi="Arial" w:cs="Arial"/>
          <w:sz w:val="16"/>
          <w:szCs w:val="16"/>
        </w:rPr>
      </w:pPr>
    </w:p>
    <w:p w14:paraId="3CA2DA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I15.81 I Iná sekundárna artériová hypertenzia, s prejavmi hypertenznej     I</w:t>
      </w:r>
    </w:p>
    <w:p w14:paraId="4E97E1E9" w14:textId="77777777" w:rsidR="00983AE1" w:rsidRDefault="00983AE1">
      <w:pPr>
        <w:widowControl w:val="0"/>
        <w:autoSpaceDE w:val="0"/>
        <w:autoSpaceDN w:val="0"/>
        <w:adjustRightInd w:val="0"/>
        <w:spacing w:after="0" w:line="240" w:lineRule="auto"/>
        <w:rPr>
          <w:rFonts w:ascii="Arial" w:hAnsi="Arial" w:cs="Arial"/>
          <w:sz w:val="16"/>
          <w:szCs w:val="16"/>
        </w:rPr>
      </w:pPr>
    </w:p>
    <w:p w14:paraId="33C276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krízy                                                             I</w:t>
      </w:r>
    </w:p>
    <w:p w14:paraId="46367781" w14:textId="77777777" w:rsidR="00983AE1" w:rsidRDefault="00983AE1">
      <w:pPr>
        <w:widowControl w:val="0"/>
        <w:autoSpaceDE w:val="0"/>
        <w:autoSpaceDN w:val="0"/>
        <w:adjustRightInd w:val="0"/>
        <w:spacing w:after="0" w:line="240" w:lineRule="auto"/>
        <w:rPr>
          <w:rFonts w:ascii="Arial" w:hAnsi="Arial" w:cs="Arial"/>
          <w:sz w:val="16"/>
          <w:szCs w:val="16"/>
        </w:rPr>
      </w:pPr>
    </w:p>
    <w:p w14:paraId="329379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BAB3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98317A" w14:textId="77777777" w:rsidR="00983AE1" w:rsidRDefault="00983AE1">
      <w:pPr>
        <w:widowControl w:val="0"/>
        <w:autoSpaceDE w:val="0"/>
        <w:autoSpaceDN w:val="0"/>
        <w:adjustRightInd w:val="0"/>
        <w:spacing w:after="0" w:line="240" w:lineRule="auto"/>
        <w:rPr>
          <w:rFonts w:ascii="Arial" w:hAnsi="Arial" w:cs="Arial"/>
          <w:sz w:val="16"/>
          <w:szCs w:val="16"/>
        </w:rPr>
      </w:pPr>
    </w:p>
    <w:p w14:paraId="58AEE8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I15.90 I Sekundárna artériová hypertenzia, bližšie neurčená, bez prejavov  I</w:t>
      </w:r>
    </w:p>
    <w:p w14:paraId="490B95B9" w14:textId="77777777" w:rsidR="00983AE1" w:rsidRDefault="00983AE1">
      <w:pPr>
        <w:widowControl w:val="0"/>
        <w:autoSpaceDE w:val="0"/>
        <w:autoSpaceDN w:val="0"/>
        <w:adjustRightInd w:val="0"/>
        <w:spacing w:after="0" w:line="240" w:lineRule="auto"/>
        <w:rPr>
          <w:rFonts w:ascii="Arial" w:hAnsi="Arial" w:cs="Arial"/>
          <w:sz w:val="16"/>
          <w:szCs w:val="16"/>
        </w:rPr>
      </w:pPr>
    </w:p>
    <w:p w14:paraId="5C7BB7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hypertenznej krízy                                                I</w:t>
      </w:r>
    </w:p>
    <w:p w14:paraId="11357C58" w14:textId="77777777" w:rsidR="00983AE1" w:rsidRDefault="00983AE1">
      <w:pPr>
        <w:widowControl w:val="0"/>
        <w:autoSpaceDE w:val="0"/>
        <w:autoSpaceDN w:val="0"/>
        <w:adjustRightInd w:val="0"/>
        <w:spacing w:after="0" w:line="240" w:lineRule="auto"/>
        <w:rPr>
          <w:rFonts w:ascii="Arial" w:hAnsi="Arial" w:cs="Arial"/>
          <w:sz w:val="16"/>
          <w:szCs w:val="16"/>
        </w:rPr>
      </w:pPr>
    </w:p>
    <w:p w14:paraId="4BEFF9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42E8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E824BB" w14:textId="77777777" w:rsidR="00983AE1" w:rsidRDefault="00983AE1">
      <w:pPr>
        <w:widowControl w:val="0"/>
        <w:autoSpaceDE w:val="0"/>
        <w:autoSpaceDN w:val="0"/>
        <w:adjustRightInd w:val="0"/>
        <w:spacing w:after="0" w:line="240" w:lineRule="auto"/>
        <w:rPr>
          <w:rFonts w:ascii="Arial" w:hAnsi="Arial" w:cs="Arial"/>
          <w:sz w:val="16"/>
          <w:szCs w:val="16"/>
        </w:rPr>
      </w:pPr>
    </w:p>
    <w:p w14:paraId="31D5F4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I15.91 I Sekundárna artériová hypertenzia, bližšie neurčená, s prejavmi    I</w:t>
      </w:r>
    </w:p>
    <w:p w14:paraId="77FE6436" w14:textId="77777777" w:rsidR="00983AE1" w:rsidRDefault="00983AE1">
      <w:pPr>
        <w:widowControl w:val="0"/>
        <w:autoSpaceDE w:val="0"/>
        <w:autoSpaceDN w:val="0"/>
        <w:adjustRightInd w:val="0"/>
        <w:spacing w:after="0" w:line="240" w:lineRule="auto"/>
        <w:rPr>
          <w:rFonts w:ascii="Arial" w:hAnsi="Arial" w:cs="Arial"/>
          <w:sz w:val="16"/>
          <w:szCs w:val="16"/>
        </w:rPr>
      </w:pPr>
    </w:p>
    <w:p w14:paraId="75575F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hypertenznej krízy                                                I</w:t>
      </w:r>
    </w:p>
    <w:p w14:paraId="33E49F14" w14:textId="77777777" w:rsidR="00983AE1" w:rsidRDefault="00983AE1">
      <w:pPr>
        <w:widowControl w:val="0"/>
        <w:autoSpaceDE w:val="0"/>
        <w:autoSpaceDN w:val="0"/>
        <w:adjustRightInd w:val="0"/>
        <w:spacing w:after="0" w:line="240" w:lineRule="auto"/>
        <w:rPr>
          <w:rFonts w:ascii="Arial" w:hAnsi="Arial" w:cs="Arial"/>
          <w:sz w:val="16"/>
          <w:szCs w:val="16"/>
        </w:rPr>
      </w:pPr>
    </w:p>
    <w:p w14:paraId="64B783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3DB3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2B60F0" w14:textId="77777777" w:rsidR="00983AE1" w:rsidRDefault="00983AE1">
      <w:pPr>
        <w:widowControl w:val="0"/>
        <w:autoSpaceDE w:val="0"/>
        <w:autoSpaceDN w:val="0"/>
        <w:adjustRightInd w:val="0"/>
        <w:spacing w:after="0" w:line="240" w:lineRule="auto"/>
        <w:rPr>
          <w:rFonts w:ascii="Arial" w:hAnsi="Arial" w:cs="Arial"/>
          <w:sz w:val="16"/>
          <w:szCs w:val="16"/>
        </w:rPr>
      </w:pPr>
    </w:p>
    <w:p w14:paraId="74329D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I20.0  I Nestabilná angina pectoris                                        I</w:t>
      </w:r>
    </w:p>
    <w:p w14:paraId="54D88C94" w14:textId="77777777" w:rsidR="00983AE1" w:rsidRDefault="00983AE1">
      <w:pPr>
        <w:widowControl w:val="0"/>
        <w:autoSpaceDE w:val="0"/>
        <w:autoSpaceDN w:val="0"/>
        <w:adjustRightInd w:val="0"/>
        <w:spacing w:after="0" w:line="240" w:lineRule="auto"/>
        <w:rPr>
          <w:rFonts w:ascii="Arial" w:hAnsi="Arial" w:cs="Arial"/>
          <w:sz w:val="16"/>
          <w:szCs w:val="16"/>
        </w:rPr>
      </w:pPr>
    </w:p>
    <w:p w14:paraId="1295FE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5454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379937" w14:textId="77777777" w:rsidR="00983AE1" w:rsidRDefault="00983AE1">
      <w:pPr>
        <w:widowControl w:val="0"/>
        <w:autoSpaceDE w:val="0"/>
        <w:autoSpaceDN w:val="0"/>
        <w:adjustRightInd w:val="0"/>
        <w:spacing w:after="0" w:line="240" w:lineRule="auto"/>
        <w:rPr>
          <w:rFonts w:ascii="Arial" w:hAnsi="Arial" w:cs="Arial"/>
          <w:sz w:val="16"/>
          <w:szCs w:val="16"/>
        </w:rPr>
      </w:pPr>
    </w:p>
    <w:p w14:paraId="4CFD8E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I20.1  I Angina pectoris s dokázaným kŕčom vencovitých tepien              I</w:t>
      </w:r>
    </w:p>
    <w:p w14:paraId="36555A15" w14:textId="77777777" w:rsidR="00983AE1" w:rsidRDefault="00983AE1">
      <w:pPr>
        <w:widowControl w:val="0"/>
        <w:autoSpaceDE w:val="0"/>
        <w:autoSpaceDN w:val="0"/>
        <w:adjustRightInd w:val="0"/>
        <w:spacing w:after="0" w:line="240" w:lineRule="auto"/>
        <w:rPr>
          <w:rFonts w:ascii="Arial" w:hAnsi="Arial" w:cs="Arial"/>
          <w:sz w:val="16"/>
          <w:szCs w:val="16"/>
        </w:rPr>
      </w:pPr>
    </w:p>
    <w:p w14:paraId="036DA1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D136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1923B6" w14:textId="77777777" w:rsidR="00983AE1" w:rsidRDefault="00983AE1">
      <w:pPr>
        <w:widowControl w:val="0"/>
        <w:autoSpaceDE w:val="0"/>
        <w:autoSpaceDN w:val="0"/>
        <w:adjustRightInd w:val="0"/>
        <w:spacing w:after="0" w:line="240" w:lineRule="auto"/>
        <w:rPr>
          <w:rFonts w:ascii="Arial" w:hAnsi="Arial" w:cs="Arial"/>
          <w:sz w:val="16"/>
          <w:szCs w:val="16"/>
        </w:rPr>
      </w:pPr>
    </w:p>
    <w:p w14:paraId="377BC7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I20.8  I Iná forma angina pectoris                                         I</w:t>
      </w:r>
    </w:p>
    <w:p w14:paraId="2293C1F7" w14:textId="77777777" w:rsidR="00983AE1" w:rsidRDefault="00983AE1">
      <w:pPr>
        <w:widowControl w:val="0"/>
        <w:autoSpaceDE w:val="0"/>
        <w:autoSpaceDN w:val="0"/>
        <w:adjustRightInd w:val="0"/>
        <w:spacing w:after="0" w:line="240" w:lineRule="auto"/>
        <w:rPr>
          <w:rFonts w:ascii="Arial" w:hAnsi="Arial" w:cs="Arial"/>
          <w:sz w:val="16"/>
          <w:szCs w:val="16"/>
        </w:rPr>
      </w:pPr>
    </w:p>
    <w:p w14:paraId="1984ED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90BB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79DCDD" w14:textId="77777777" w:rsidR="00983AE1" w:rsidRDefault="00983AE1">
      <w:pPr>
        <w:widowControl w:val="0"/>
        <w:autoSpaceDE w:val="0"/>
        <w:autoSpaceDN w:val="0"/>
        <w:adjustRightInd w:val="0"/>
        <w:spacing w:after="0" w:line="240" w:lineRule="auto"/>
        <w:rPr>
          <w:rFonts w:ascii="Arial" w:hAnsi="Arial" w:cs="Arial"/>
          <w:sz w:val="16"/>
          <w:szCs w:val="16"/>
        </w:rPr>
      </w:pPr>
    </w:p>
    <w:p w14:paraId="501ABC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I20.9  I Angina pectoris, bližšie neurčená                                 I</w:t>
      </w:r>
    </w:p>
    <w:p w14:paraId="2CC0B595" w14:textId="77777777" w:rsidR="00983AE1" w:rsidRDefault="00983AE1">
      <w:pPr>
        <w:widowControl w:val="0"/>
        <w:autoSpaceDE w:val="0"/>
        <w:autoSpaceDN w:val="0"/>
        <w:adjustRightInd w:val="0"/>
        <w:spacing w:after="0" w:line="240" w:lineRule="auto"/>
        <w:rPr>
          <w:rFonts w:ascii="Arial" w:hAnsi="Arial" w:cs="Arial"/>
          <w:sz w:val="16"/>
          <w:szCs w:val="16"/>
        </w:rPr>
      </w:pPr>
    </w:p>
    <w:p w14:paraId="7802E3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E745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5539FE" w14:textId="77777777" w:rsidR="00983AE1" w:rsidRDefault="00983AE1">
      <w:pPr>
        <w:widowControl w:val="0"/>
        <w:autoSpaceDE w:val="0"/>
        <w:autoSpaceDN w:val="0"/>
        <w:adjustRightInd w:val="0"/>
        <w:spacing w:after="0" w:line="240" w:lineRule="auto"/>
        <w:rPr>
          <w:rFonts w:ascii="Arial" w:hAnsi="Arial" w:cs="Arial"/>
          <w:sz w:val="16"/>
          <w:szCs w:val="16"/>
        </w:rPr>
      </w:pPr>
    </w:p>
    <w:p w14:paraId="209EA8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I21.0  I Akútny transmurálny infarkt myokardu prednej steny                I</w:t>
      </w:r>
    </w:p>
    <w:p w14:paraId="01A0FDD2" w14:textId="77777777" w:rsidR="00983AE1" w:rsidRDefault="00983AE1">
      <w:pPr>
        <w:widowControl w:val="0"/>
        <w:autoSpaceDE w:val="0"/>
        <w:autoSpaceDN w:val="0"/>
        <w:adjustRightInd w:val="0"/>
        <w:spacing w:after="0" w:line="240" w:lineRule="auto"/>
        <w:rPr>
          <w:rFonts w:ascii="Arial" w:hAnsi="Arial" w:cs="Arial"/>
          <w:sz w:val="16"/>
          <w:szCs w:val="16"/>
        </w:rPr>
      </w:pPr>
    </w:p>
    <w:p w14:paraId="18361C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F547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BD08C9" w14:textId="77777777" w:rsidR="00983AE1" w:rsidRDefault="00983AE1">
      <w:pPr>
        <w:widowControl w:val="0"/>
        <w:autoSpaceDE w:val="0"/>
        <w:autoSpaceDN w:val="0"/>
        <w:adjustRightInd w:val="0"/>
        <w:spacing w:after="0" w:line="240" w:lineRule="auto"/>
        <w:rPr>
          <w:rFonts w:ascii="Arial" w:hAnsi="Arial" w:cs="Arial"/>
          <w:sz w:val="16"/>
          <w:szCs w:val="16"/>
        </w:rPr>
      </w:pPr>
    </w:p>
    <w:p w14:paraId="3906E4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I21.1  I Akútny transmurálny infarkt myokardu spodnej steny                I</w:t>
      </w:r>
    </w:p>
    <w:p w14:paraId="5888629C" w14:textId="77777777" w:rsidR="00983AE1" w:rsidRDefault="00983AE1">
      <w:pPr>
        <w:widowControl w:val="0"/>
        <w:autoSpaceDE w:val="0"/>
        <w:autoSpaceDN w:val="0"/>
        <w:adjustRightInd w:val="0"/>
        <w:spacing w:after="0" w:line="240" w:lineRule="auto"/>
        <w:rPr>
          <w:rFonts w:ascii="Arial" w:hAnsi="Arial" w:cs="Arial"/>
          <w:sz w:val="16"/>
          <w:szCs w:val="16"/>
        </w:rPr>
      </w:pPr>
    </w:p>
    <w:p w14:paraId="033BDB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686A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D7D43D" w14:textId="77777777" w:rsidR="00983AE1" w:rsidRDefault="00983AE1">
      <w:pPr>
        <w:widowControl w:val="0"/>
        <w:autoSpaceDE w:val="0"/>
        <w:autoSpaceDN w:val="0"/>
        <w:adjustRightInd w:val="0"/>
        <w:spacing w:after="0" w:line="240" w:lineRule="auto"/>
        <w:rPr>
          <w:rFonts w:ascii="Arial" w:hAnsi="Arial" w:cs="Arial"/>
          <w:sz w:val="16"/>
          <w:szCs w:val="16"/>
        </w:rPr>
      </w:pPr>
    </w:p>
    <w:p w14:paraId="2CF5E4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I21.2  I Akútny transmurálny infarkt myokardu na iných miestach            I</w:t>
      </w:r>
    </w:p>
    <w:p w14:paraId="7050BE5E" w14:textId="77777777" w:rsidR="00983AE1" w:rsidRDefault="00983AE1">
      <w:pPr>
        <w:widowControl w:val="0"/>
        <w:autoSpaceDE w:val="0"/>
        <w:autoSpaceDN w:val="0"/>
        <w:adjustRightInd w:val="0"/>
        <w:spacing w:after="0" w:line="240" w:lineRule="auto"/>
        <w:rPr>
          <w:rFonts w:ascii="Arial" w:hAnsi="Arial" w:cs="Arial"/>
          <w:sz w:val="16"/>
          <w:szCs w:val="16"/>
        </w:rPr>
      </w:pPr>
    </w:p>
    <w:p w14:paraId="64A410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22EE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21247D" w14:textId="77777777" w:rsidR="00983AE1" w:rsidRDefault="00983AE1">
      <w:pPr>
        <w:widowControl w:val="0"/>
        <w:autoSpaceDE w:val="0"/>
        <w:autoSpaceDN w:val="0"/>
        <w:adjustRightInd w:val="0"/>
        <w:spacing w:after="0" w:line="240" w:lineRule="auto"/>
        <w:rPr>
          <w:rFonts w:ascii="Arial" w:hAnsi="Arial" w:cs="Arial"/>
          <w:sz w:val="16"/>
          <w:szCs w:val="16"/>
        </w:rPr>
      </w:pPr>
    </w:p>
    <w:p w14:paraId="1A8189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I21.3  I Akútny transmurálny infarkt myokardu na bližšie neurčenom mieste  I</w:t>
      </w:r>
    </w:p>
    <w:p w14:paraId="769543FA" w14:textId="77777777" w:rsidR="00983AE1" w:rsidRDefault="00983AE1">
      <w:pPr>
        <w:widowControl w:val="0"/>
        <w:autoSpaceDE w:val="0"/>
        <w:autoSpaceDN w:val="0"/>
        <w:adjustRightInd w:val="0"/>
        <w:spacing w:after="0" w:line="240" w:lineRule="auto"/>
        <w:rPr>
          <w:rFonts w:ascii="Arial" w:hAnsi="Arial" w:cs="Arial"/>
          <w:sz w:val="16"/>
          <w:szCs w:val="16"/>
        </w:rPr>
      </w:pPr>
    </w:p>
    <w:p w14:paraId="575DC9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1495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AB7394" w14:textId="77777777" w:rsidR="00983AE1" w:rsidRDefault="00983AE1">
      <w:pPr>
        <w:widowControl w:val="0"/>
        <w:autoSpaceDE w:val="0"/>
        <w:autoSpaceDN w:val="0"/>
        <w:adjustRightInd w:val="0"/>
        <w:spacing w:after="0" w:line="240" w:lineRule="auto"/>
        <w:rPr>
          <w:rFonts w:ascii="Arial" w:hAnsi="Arial" w:cs="Arial"/>
          <w:sz w:val="16"/>
          <w:szCs w:val="16"/>
        </w:rPr>
      </w:pPr>
    </w:p>
    <w:p w14:paraId="207DD0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I21.4  I Akútny subendokardiálny infarkt myokardu                          I</w:t>
      </w:r>
    </w:p>
    <w:p w14:paraId="15AB1F23" w14:textId="77777777" w:rsidR="00983AE1" w:rsidRDefault="00983AE1">
      <w:pPr>
        <w:widowControl w:val="0"/>
        <w:autoSpaceDE w:val="0"/>
        <w:autoSpaceDN w:val="0"/>
        <w:adjustRightInd w:val="0"/>
        <w:spacing w:after="0" w:line="240" w:lineRule="auto"/>
        <w:rPr>
          <w:rFonts w:ascii="Arial" w:hAnsi="Arial" w:cs="Arial"/>
          <w:sz w:val="16"/>
          <w:szCs w:val="16"/>
        </w:rPr>
      </w:pPr>
    </w:p>
    <w:p w14:paraId="60D64D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5B41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DCDA5B" w14:textId="77777777" w:rsidR="00983AE1" w:rsidRDefault="00983AE1">
      <w:pPr>
        <w:widowControl w:val="0"/>
        <w:autoSpaceDE w:val="0"/>
        <w:autoSpaceDN w:val="0"/>
        <w:adjustRightInd w:val="0"/>
        <w:spacing w:after="0" w:line="240" w:lineRule="auto"/>
        <w:rPr>
          <w:rFonts w:ascii="Arial" w:hAnsi="Arial" w:cs="Arial"/>
          <w:sz w:val="16"/>
          <w:szCs w:val="16"/>
        </w:rPr>
      </w:pPr>
    </w:p>
    <w:p w14:paraId="56B1CE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I21.9  I Akútny infarkt myokardu, bližšie neurčený                         I</w:t>
      </w:r>
    </w:p>
    <w:p w14:paraId="7E49A8C7" w14:textId="77777777" w:rsidR="00983AE1" w:rsidRDefault="00983AE1">
      <w:pPr>
        <w:widowControl w:val="0"/>
        <w:autoSpaceDE w:val="0"/>
        <w:autoSpaceDN w:val="0"/>
        <w:adjustRightInd w:val="0"/>
        <w:spacing w:after="0" w:line="240" w:lineRule="auto"/>
        <w:rPr>
          <w:rFonts w:ascii="Arial" w:hAnsi="Arial" w:cs="Arial"/>
          <w:sz w:val="16"/>
          <w:szCs w:val="16"/>
        </w:rPr>
      </w:pPr>
    </w:p>
    <w:p w14:paraId="6ADCD1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5B3B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04D0E5" w14:textId="77777777" w:rsidR="00983AE1" w:rsidRDefault="00983AE1">
      <w:pPr>
        <w:widowControl w:val="0"/>
        <w:autoSpaceDE w:val="0"/>
        <w:autoSpaceDN w:val="0"/>
        <w:adjustRightInd w:val="0"/>
        <w:spacing w:after="0" w:line="240" w:lineRule="auto"/>
        <w:rPr>
          <w:rFonts w:ascii="Arial" w:hAnsi="Arial" w:cs="Arial"/>
          <w:sz w:val="16"/>
          <w:szCs w:val="16"/>
        </w:rPr>
      </w:pPr>
    </w:p>
    <w:p w14:paraId="72CEAF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I22.0  I Ďalší infarkt myokardu prednej steny                              I</w:t>
      </w:r>
    </w:p>
    <w:p w14:paraId="7E2C679F" w14:textId="77777777" w:rsidR="00983AE1" w:rsidRDefault="00983AE1">
      <w:pPr>
        <w:widowControl w:val="0"/>
        <w:autoSpaceDE w:val="0"/>
        <w:autoSpaceDN w:val="0"/>
        <w:adjustRightInd w:val="0"/>
        <w:spacing w:after="0" w:line="240" w:lineRule="auto"/>
        <w:rPr>
          <w:rFonts w:ascii="Arial" w:hAnsi="Arial" w:cs="Arial"/>
          <w:sz w:val="16"/>
          <w:szCs w:val="16"/>
        </w:rPr>
      </w:pPr>
    </w:p>
    <w:p w14:paraId="089031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BB73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421BCC" w14:textId="77777777" w:rsidR="00983AE1" w:rsidRDefault="00983AE1">
      <w:pPr>
        <w:widowControl w:val="0"/>
        <w:autoSpaceDE w:val="0"/>
        <w:autoSpaceDN w:val="0"/>
        <w:adjustRightInd w:val="0"/>
        <w:spacing w:after="0" w:line="240" w:lineRule="auto"/>
        <w:rPr>
          <w:rFonts w:ascii="Arial" w:hAnsi="Arial" w:cs="Arial"/>
          <w:sz w:val="16"/>
          <w:szCs w:val="16"/>
        </w:rPr>
      </w:pPr>
    </w:p>
    <w:p w14:paraId="3B3133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I22.1  I Ďalší infarkt myokardu spodnej steny                              I</w:t>
      </w:r>
    </w:p>
    <w:p w14:paraId="697E9BA8" w14:textId="77777777" w:rsidR="00983AE1" w:rsidRDefault="00983AE1">
      <w:pPr>
        <w:widowControl w:val="0"/>
        <w:autoSpaceDE w:val="0"/>
        <w:autoSpaceDN w:val="0"/>
        <w:adjustRightInd w:val="0"/>
        <w:spacing w:after="0" w:line="240" w:lineRule="auto"/>
        <w:rPr>
          <w:rFonts w:ascii="Arial" w:hAnsi="Arial" w:cs="Arial"/>
          <w:sz w:val="16"/>
          <w:szCs w:val="16"/>
        </w:rPr>
      </w:pPr>
    </w:p>
    <w:p w14:paraId="392664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E104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8406F9" w14:textId="77777777" w:rsidR="00983AE1" w:rsidRDefault="00983AE1">
      <w:pPr>
        <w:widowControl w:val="0"/>
        <w:autoSpaceDE w:val="0"/>
        <w:autoSpaceDN w:val="0"/>
        <w:adjustRightInd w:val="0"/>
        <w:spacing w:after="0" w:line="240" w:lineRule="auto"/>
        <w:rPr>
          <w:rFonts w:ascii="Arial" w:hAnsi="Arial" w:cs="Arial"/>
          <w:sz w:val="16"/>
          <w:szCs w:val="16"/>
        </w:rPr>
      </w:pPr>
    </w:p>
    <w:p w14:paraId="1B0C47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I22.8  I Ďalší infarkt myokardu na inom mieste                             I</w:t>
      </w:r>
    </w:p>
    <w:p w14:paraId="412EA99B" w14:textId="77777777" w:rsidR="00983AE1" w:rsidRDefault="00983AE1">
      <w:pPr>
        <w:widowControl w:val="0"/>
        <w:autoSpaceDE w:val="0"/>
        <w:autoSpaceDN w:val="0"/>
        <w:adjustRightInd w:val="0"/>
        <w:spacing w:after="0" w:line="240" w:lineRule="auto"/>
        <w:rPr>
          <w:rFonts w:ascii="Arial" w:hAnsi="Arial" w:cs="Arial"/>
          <w:sz w:val="16"/>
          <w:szCs w:val="16"/>
        </w:rPr>
      </w:pPr>
    </w:p>
    <w:p w14:paraId="362D66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C1B8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D6BAEF" w14:textId="77777777" w:rsidR="00983AE1" w:rsidRDefault="00983AE1">
      <w:pPr>
        <w:widowControl w:val="0"/>
        <w:autoSpaceDE w:val="0"/>
        <w:autoSpaceDN w:val="0"/>
        <w:adjustRightInd w:val="0"/>
        <w:spacing w:after="0" w:line="240" w:lineRule="auto"/>
        <w:rPr>
          <w:rFonts w:ascii="Arial" w:hAnsi="Arial" w:cs="Arial"/>
          <w:sz w:val="16"/>
          <w:szCs w:val="16"/>
        </w:rPr>
      </w:pPr>
    </w:p>
    <w:p w14:paraId="58CE46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I22.9  I Ďalší infarkt myokardu na bližšie neurčenom mieste                I</w:t>
      </w:r>
    </w:p>
    <w:p w14:paraId="7C8105D7" w14:textId="77777777" w:rsidR="00983AE1" w:rsidRDefault="00983AE1">
      <w:pPr>
        <w:widowControl w:val="0"/>
        <w:autoSpaceDE w:val="0"/>
        <w:autoSpaceDN w:val="0"/>
        <w:adjustRightInd w:val="0"/>
        <w:spacing w:after="0" w:line="240" w:lineRule="auto"/>
        <w:rPr>
          <w:rFonts w:ascii="Arial" w:hAnsi="Arial" w:cs="Arial"/>
          <w:sz w:val="16"/>
          <w:szCs w:val="16"/>
        </w:rPr>
      </w:pPr>
    </w:p>
    <w:p w14:paraId="7CC9F1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6A41D6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D1859D" w14:textId="77777777" w:rsidR="00983AE1" w:rsidRDefault="00983AE1">
      <w:pPr>
        <w:widowControl w:val="0"/>
        <w:autoSpaceDE w:val="0"/>
        <w:autoSpaceDN w:val="0"/>
        <w:adjustRightInd w:val="0"/>
        <w:spacing w:after="0" w:line="240" w:lineRule="auto"/>
        <w:rPr>
          <w:rFonts w:ascii="Arial" w:hAnsi="Arial" w:cs="Arial"/>
          <w:sz w:val="16"/>
          <w:szCs w:val="16"/>
        </w:rPr>
      </w:pPr>
    </w:p>
    <w:p w14:paraId="52FFCB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I23.0  I Hemoperikard ako akútna komplikácia po akútnom infarkte myokardu  I</w:t>
      </w:r>
    </w:p>
    <w:p w14:paraId="3A2BE3F3" w14:textId="77777777" w:rsidR="00983AE1" w:rsidRDefault="00983AE1">
      <w:pPr>
        <w:widowControl w:val="0"/>
        <w:autoSpaceDE w:val="0"/>
        <w:autoSpaceDN w:val="0"/>
        <w:adjustRightInd w:val="0"/>
        <w:spacing w:after="0" w:line="240" w:lineRule="auto"/>
        <w:rPr>
          <w:rFonts w:ascii="Arial" w:hAnsi="Arial" w:cs="Arial"/>
          <w:sz w:val="16"/>
          <w:szCs w:val="16"/>
        </w:rPr>
      </w:pPr>
    </w:p>
    <w:p w14:paraId="40D4A2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698A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E48767" w14:textId="77777777" w:rsidR="00983AE1" w:rsidRDefault="00983AE1">
      <w:pPr>
        <w:widowControl w:val="0"/>
        <w:autoSpaceDE w:val="0"/>
        <w:autoSpaceDN w:val="0"/>
        <w:adjustRightInd w:val="0"/>
        <w:spacing w:after="0" w:line="240" w:lineRule="auto"/>
        <w:rPr>
          <w:rFonts w:ascii="Arial" w:hAnsi="Arial" w:cs="Arial"/>
          <w:sz w:val="16"/>
          <w:szCs w:val="16"/>
        </w:rPr>
      </w:pPr>
    </w:p>
    <w:p w14:paraId="312B40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I23.1  I Defekt predsieňového septa ako akútna komplikácia po akútnom      I</w:t>
      </w:r>
    </w:p>
    <w:p w14:paraId="63555BCA" w14:textId="77777777" w:rsidR="00983AE1" w:rsidRDefault="00983AE1">
      <w:pPr>
        <w:widowControl w:val="0"/>
        <w:autoSpaceDE w:val="0"/>
        <w:autoSpaceDN w:val="0"/>
        <w:adjustRightInd w:val="0"/>
        <w:spacing w:after="0" w:line="240" w:lineRule="auto"/>
        <w:rPr>
          <w:rFonts w:ascii="Arial" w:hAnsi="Arial" w:cs="Arial"/>
          <w:sz w:val="16"/>
          <w:szCs w:val="16"/>
        </w:rPr>
      </w:pPr>
    </w:p>
    <w:p w14:paraId="5CAF3B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infarkte myokardu                                                 I</w:t>
      </w:r>
    </w:p>
    <w:p w14:paraId="498CBB5C" w14:textId="77777777" w:rsidR="00983AE1" w:rsidRDefault="00983AE1">
      <w:pPr>
        <w:widowControl w:val="0"/>
        <w:autoSpaceDE w:val="0"/>
        <w:autoSpaceDN w:val="0"/>
        <w:adjustRightInd w:val="0"/>
        <w:spacing w:after="0" w:line="240" w:lineRule="auto"/>
        <w:rPr>
          <w:rFonts w:ascii="Arial" w:hAnsi="Arial" w:cs="Arial"/>
          <w:sz w:val="16"/>
          <w:szCs w:val="16"/>
        </w:rPr>
      </w:pPr>
    </w:p>
    <w:p w14:paraId="36FC8D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C06E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67B9EB" w14:textId="77777777" w:rsidR="00983AE1" w:rsidRDefault="00983AE1">
      <w:pPr>
        <w:widowControl w:val="0"/>
        <w:autoSpaceDE w:val="0"/>
        <w:autoSpaceDN w:val="0"/>
        <w:adjustRightInd w:val="0"/>
        <w:spacing w:after="0" w:line="240" w:lineRule="auto"/>
        <w:rPr>
          <w:rFonts w:ascii="Arial" w:hAnsi="Arial" w:cs="Arial"/>
          <w:sz w:val="16"/>
          <w:szCs w:val="16"/>
        </w:rPr>
      </w:pPr>
    </w:p>
    <w:p w14:paraId="0C5421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I23.2  I Defekt komorovej priehradky ako akútna komplikácia po akútnom     I</w:t>
      </w:r>
    </w:p>
    <w:p w14:paraId="1287774F" w14:textId="77777777" w:rsidR="00983AE1" w:rsidRDefault="00983AE1">
      <w:pPr>
        <w:widowControl w:val="0"/>
        <w:autoSpaceDE w:val="0"/>
        <w:autoSpaceDN w:val="0"/>
        <w:adjustRightInd w:val="0"/>
        <w:spacing w:after="0" w:line="240" w:lineRule="auto"/>
        <w:rPr>
          <w:rFonts w:ascii="Arial" w:hAnsi="Arial" w:cs="Arial"/>
          <w:sz w:val="16"/>
          <w:szCs w:val="16"/>
        </w:rPr>
      </w:pPr>
    </w:p>
    <w:p w14:paraId="71F8CB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infarkte myokardu                                                 I</w:t>
      </w:r>
    </w:p>
    <w:p w14:paraId="709FB648" w14:textId="77777777" w:rsidR="00983AE1" w:rsidRDefault="00983AE1">
      <w:pPr>
        <w:widowControl w:val="0"/>
        <w:autoSpaceDE w:val="0"/>
        <w:autoSpaceDN w:val="0"/>
        <w:adjustRightInd w:val="0"/>
        <w:spacing w:after="0" w:line="240" w:lineRule="auto"/>
        <w:rPr>
          <w:rFonts w:ascii="Arial" w:hAnsi="Arial" w:cs="Arial"/>
          <w:sz w:val="16"/>
          <w:szCs w:val="16"/>
        </w:rPr>
      </w:pPr>
    </w:p>
    <w:p w14:paraId="3A20EB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EC1E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5180D3" w14:textId="77777777" w:rsidR="00983AE1" w:rsidRDefault="00983AE1">
      <w:pPr>
        <w:widowControl w:val="0"/>
        <w:autoSpaceDE w:val="0"/>
        <w:autoSpaceDN w:val="0"/>
        <w:adjustRightInd w:val="0"/>
        <w:spacing w:after="0" w:line="240" w:lineRule="auto"/>
        <w:rPr>
          <w:rFonts w:ascii="Arial" w:hAnsi="Arial" w:cs="Arial"/>
          <w:sz w:val="16"/>
          <w:szCs w:val="16"/>
        </w:rPr>
      </w:pPr>
    </w:p>
    <w:p w14:paraId="6DC7F6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I23.3  I Ruptúra srdcovej steny bez hemoperikardu ako akútna komplikácia   I</w:t>
      </w:r>
    </w:p>
    <w:p w14:paraId="2B5B4E09" w14:textId="77777777" w:rsidR="00983AE1" w:rsidRDefault="00983AE1">
      <w:pPr>
        <w:widowControl w:val="0"/>
        <w:autoSpaceDE w:val="0"/>
        <w:autoSpaceDN w:val="0"/>
        <w:adjustRightInd w:val="0"/>
        <w:spacing w:after="0" w:line="240" w:lineRule="auto"/>
        <w:rPr>
          <w:rFonts w:ascii="Arial" w:hAnsi="Arial" w:cs="Arial"/>
          <w:sz w:val="16"/>
          <w:szCs w:val="16"/>
        </w:rPr>
      </w:pPr>
    </w:p>
    <w:p w14:paraId="68CD67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 akútnom infarkte myokardu                                      I</w:t>
      </w:r>
    </w:p>
    <w:p w14:paraId="2B1B4202" w14:textId="77777777" w:rsidR="00983AE1" w:rsidRDefault="00983AE1">
      <w:pPr>
        <w:widowControl w:val="0"/>
        <w:autoSpaceDE w:val="0"/>
        <w:autoSpaceDN w:val="0"/>
        <w:adjustRightInd w:val="0"/>
        <w:spacing w:after="0" w:line="240" w:lineRule="auto"/>
        <w:rPr>
          <w:rFonts w:ascii="Arial" w:hAnsi="Arial" w:cs="Arial"/>
          <w:sz w:val="16"/>
          <w:szCs w:val="16"/>
        </w:rPr>
      </w:pPr>
    </w:p>
    <w:p w14:paraId="4FC00C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A04F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17A976" w14:textId="77777777" w:rsidR="00983AE1" w:rsidRDefault="00983AE1">
      <w:pPr>
        <w:widowControl w:val="0"/>
        <w:autoSpaceDE w:val="0"/>
        <w:autoSpaceDN w:val="0"/>
        <w:adjustRightInd w:val="0"/>
        <w:spacing w:after="0" w:line="240" w:lineRule="auto"/>
        <w:rPr>
          <w:rFonts w:ascii="Arial" w:hAnsi="Arial" w:cs="Arial"/>
          <w:sz w:val="16"/>
          <w:szCs w:val="16"/>
        </w:rPr>
      </w:pPr>
    </w:p>
    <w:p w14:paraId="20CCEF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I23.4  I Ruptúra chordae tendineae ako akútna komplikácia po akútnom       I</w:t>
      </w:r>
    </w:p>
    <w:p w14:paraId="710467B5" w14:textId="77777777" w:rsidR="00983AE1" w:rsidRDefault="00983AE1">
      <w:pPr>
        <w:widowControl w:val="0"/>
        <w:autoSpaceDE w:val="0"/>
        <w:autoSpaceDN w:val="0"/>
        <w:adjustRightInd w:val="0"/>
        <w:spacing w:after="0" w:line="240" w:lineRule="auto"/>
        <w:rPr>
          <w:rFonts w:ascii="Arial" w:hAnsi="Arial" w:cs="Arial"/>
          <w:sz w:val="16"/>
          <w:szCs w:val="16"/>
        </w:rPr>
      </w:pPr>
    </w:p>
    <w:p w14:paraId="510B80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infarkte myokardu                                                 I</w:t>
      </w:r>
    </w:p>
    <w:p w14:paraId="4154DC65" w14:textId="77777777" w:rsidR="00983AE1" w:rsidRDefault="00983AE1">
      <w:pPr>
        <w:widowControl w:val="0"/>
        <w:autoSpaceDE w:val="0"/>
        <w:autoSpaceDN w:val="0"/>
        <w:adjustRightInd w:val="0"/>
        <w:spacing w:after="0" w:line="240" w:lineRule="auto"/>
        <w:rPr>
          <w:rFonts w:ascii="Arial" w:hAnsi="Arial" w:cs="Arial"/>
          <w:sz w:val="16"/>
          <w:szCs w:val="16"/>
        </w:rPr>
      </w:pPr>
    </w:p>
    <w:p w14:paraId="6F97DD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0E6E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B6123E" w14:textId="77777777" w:rsidR="00983AE1" w:rsidRDefault="00983AE1">
      <w:pPr>
        <w:widowControl w:val="0"/>
        <w:autoSpaceDE w:val="0"/>
        <w:autoSpaceDN w:val="0"/>
        <w:adjustRightInd w:val="0"/>
        <w:spacing w:after="0" w:line="240" w:lineRule="auto"/>
        <w:rPr>
          <w:rFonts w:ascii="Arial" w:hAnsi="Arial" w:cs="Arial"/>
          <w:sz w:val="16"/>
          <w:szCs w:val="16"/>
        </w:rPr>
      </w:pPr>
    </w:p>
    <w:p w14:paraId="47E697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I23.5  I Ruptúra papilárneho svalu ako akútna komplikácia po akútnom       I</w:t>
      </w:r>
    </w:p>
    <w:p w14:paraId="744F3EE6" w14:textId="77777777" w:rsidR="00983AE1" w:rsidRDefault="00983AE1">
      <w:pPr>
        <w:widowControl w:val="0"/>
        <w:autoSpaceDE w:val="0"/>
        <w:autoSpaceDN w:val="0"/>
        <w:adjustRightInd w:val="0"/>
        <w:spacing w:after="0" w:line="240" w:lineRule="auto"/>
        <w:rPr>
          <w:rFonts w:ascii="Arial" w:hAnsi="Arial" w:cs="Arial"/>
          <w:sz w:val="16"/>
          <w:szCs w:val="16"/>
        </w:rPr>
      </w:pPr>
    </w:p>
    <w:p w14:paraId="1F2CF4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infarkte myokardu                                                 I</w:t>
      </w:r>
    </w:p>
    <w:p w14:paraId="1AA2BD93" w14:textId="77777777" w:rsidR="00983AE1" w:rsidRDefault="00983AE1">
      <w:pPr>
        <w:widowControl w:val="0"/>
        <w:autoSpaceDE w:val="0"/>
        <w:autoSpaceDN w:val="0"/>
        <w:adjustRightInd w:val="0"/>
        <w:spacing w:after="0" w:line="240" w:lineRule="auto"/>
        <w:rPr>
          <w:rFonts w:ascii="Arial" w:hAnsi="Arial" w:cs="Arial"/>
          <w:sz w:val="16"/>
          <w:szCs w:val="16"/>
        </w:rPr>
      </w:pPr>
    </w:p>
    <w:p w14:paraId="704F7C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57F6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9DB04B" w14:textId="77777777" w:rsidR="00983AE1" w:rsidRDefault="00983AE1">
      <w:pPr>
        <w:widowControl w:val="0"/>
        <w:autoSpaceDE w:val="0"/>
        <w:autoSpaceDN w:val="0"/>
        <w:adjustRightInd w:val="0"/>
        <w:spacing w:after="0" w:line="240" w:lineRule="auto"/>
        <w:rPr>
          <w:rFonts w:ascii="Arial" w:hAnsi="Arial" w:cs="Arial"/>
          <w:sz w:val="16"/>
          <w:szCs w:val="16"/>
        </w:rPr>
      </w:pPr>
    </w:p>
    <w:p w14:paraId="158108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I23.6  I Trombóza predsiene, predsieňového uška a komory ako akútna        I</w:t>
      </w:r>
    </w:p>
    <w:p w14:paraId="122A8678" w14:textId="77777777" w:rsidR="00983AE1" w:rsidRDefault="00983AE1">
      <w:pPr>
        <w:widowControl w:val="0"/>
        <w:autoSpaceDE w:val="0"/>
        <w:autoSpaceDN w:val="0"/>
        <w:adjustRightInd w:val="0"/>
        <w:spacing w:after="0" w:line="240" w:lineRule="auto"/>
        <w:rPr>
          <w:rFonts w:ascii="Arial" w:hAnsi="Arial" w:cs="Arial"/>
          <w:sz w:val="16"/>
          <w:szCs w:val="16"/>
        </w:rPr>
      </w:pPr>
    </w:p>
    <w:p w14:paraId="047563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 po akútnom infarkte myokardu                          I</w:t>
      </w:r>
    </w:p>
    <w:p w14:paraId="266EE27B" w14:textId="77777777" w:rsidR="00983AE1" w:rsidRDefault="00983AE1">
      <w:pPr>
        <w:widowControl w:val="0"/>
        <w:autoSpaceDE w:val="0"/>
        <w:autoSpaceDN w:val="0"/>
        <w:adjustRightInd w:val="0"/>
        <w:spacing w:after="0" w:line="240" w:lineRule="auto"/>
        <w:rPr>
          <w:rFonts w:ascii="Arial" w:hAnsi="Arial" w:cs="Arial"/>
          <w:sz w:val="16"/>
          <w:szCs w:val="16"/>
        </w:rPr>
      </w:pPr>
    </w:p>
    <w:p w14:paraId="06F33E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C21D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FD5C04" w14:textId="77777777" w:rsidR="00983AE1" w:rsidRDefault="00983AE1">
      <w:pPr>
        <w:widowControl w:val="0"/>
        <w:autoSpaceDE w:val="0"/>
        <w:autoSpaceDN w:val="0"/>
        <w:adjustRightInd w:val="0"/>
        <w:spacing w:after="0" w:line="240" w:lineRule="auto"/>
        <w:rPr>
          <w:rFonts w:ascii="Arial" w:hAnsi="Arial" w:cs="Arial"/>
          <w:sz w:val="16"/>
          <w:szCs w:val="16"/>
        </w:rPr>
      </w:pPr>
    </w:p>
    <w:p w14:paraId="7BC007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I23.8  I Iná akútna komplikácia po akútnom infarkte myokardu               I</w:t>
      </w:r>
    </w:p>
    <w:p w14:paraId="10FC0BE7" w14:textId="77777777" w:rsidR="00983AE1" w:rsidRDefault="00983AE1">
      <w:pPr>
        <w:widowControl w:val="0"/>
        <w:autoSpaceDE w:val="0"/>
        <w:autoSpaceDN w:val="0"/>
        <w:adjustRightInd w:val="0"/>
        <w:spacing w:after="0" w:line="240" w:lineRule="auto"/>
        <w:rPr>
          <w:rFonts w:ascii="Arial" w:hAnsi="Arial" w:cs="Arial"/>
          <w:sz w:val="16"/>
          <w:szCs w:val="16"/>
        </w:rPr>
      </w:pPr>
    </w:p>
    <w:p w14:paraId="30614E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0B47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CB7C04" w14:textId="77777777" w:rsidR="00983AE1" w:rsidRDefault="00983AE1">
      <w:pPr>
        <w:widowControl w:val="0"/>
        <w:autoSpaceDE w:val="0"/>
        <w:autoSpaceDN w:val="0"/>
        <w:adjustRightInd w:val="0"/>
        <w:spacing w:after="0" w:line="240" w:lineRule="auto"/>
        <w:rPr>
          <w:rFonts w:ascii="Arial" w:hAnsi="Arial" w:cs="Arial"/>
          <w:sz w:val="16"/>
          <w:szCs w:val="16"/>
        </w:rPr>
      </w:pPr>
    </w:p>
    <w:p w14:paraId="786190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I24.0  I Koronárna trombóza, ktorá neviedla k infarktu myokardu            I</w:t>
      </w:r>
    </w:p>
    <w:p w14:paraId="51E9B48F" w14:textId="77777777" w:rsidR="00983AE1" w:rsidRDefault="00983AE1">
      <w:pPr>
        <w:widowControl w:val="0"/>
        <w:autoSpaceDE w:val="0"/>
        <w:autoSpaceDN w:val="0"/>
        <w:adjustRightInd w:val="0"/>
        <w:spacing w:after="0" w:line="240" w:lineRule="auto"/>
        <w:rPr>
          <w:rFonts w:ascii="Arial" w:hAnsi="Arial" w:cs="Arial"/>
          <w:sz w:val="16"/>
          <w:szCs w:val="16"/>
        </w:rPr>
      </w:pPr>
    </w:p>
    <w:p w14:paraId="0DC0C3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064D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E9CA96" w14:textId="77777777" w:rsidR="00983AE1" w:rsidRDefault="00983AE1">
      <w:pPr>
        <w:widowControl w:val="0"/>
        <w:autoSpaceDE w:val="0"/>
        <w:autoSpaceDN w:val="0"/>
        <w:adjustRightInd w:val="0"/>
        <w:spacing w:after="0" w:line="240" w:lineRule="auto"/>
        <w:rPr>
          <w:rFonts w:ascii="Arial" w:hAnsi="Arial" w:cs="Arial"/>
          <w:sz w:val="16"/>
          <w:szCs w:val="16"/>
        </w:rPr>
      </w:pPr>
    </w:p>
    <w:p w14:paraId="2F0D85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I24.1  I Poinfarktový syndróm                                              I</w:t>
      </w:r>
    </w:p>
    <w:p w14:paraId="34C3A100" w14:textId="77777777" w:rsidR="00983AE1" w:rsidRDefault="00983AE1">
      <w:pPr>
        <w:widowControl w:val="0"/>
        <w:autoSpaceDE w:val="0"/>
        <w:autoSpaceDN w:val="0"/>
        <w:adjustRightInd w:val="0"/>
        <w:spacing w:after="0" w:line="240" w:lineRule="auto"/>
        <w:rPr>
          <w:rFonts w:ascii="Arial" w:hAnsi="Arial" w:cs="Arial"/>
          <w:sz w:val="16"/>
          <w:szCs w:val="16"/>
        </w:rPr>
      </w:pPr>
    </w:p>
    <w:p w14:paraId="50045C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4A9E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BD0124" w14:textId="77777777" w:rsidR="00983AE1" w:rsidRDefault="00983AE1">
      <w:pPr>
        <w:widowControl w:val="0"/>
        <w:autoSpaceDE w:val="0"/>
        <w:autoSpaceDN w:val="0"/>
        <w:adjustRightInd w:val="0"/>
        <w:spacing w:after="0" w:line="240" w:lineRule="auto"/>
        <w:rPr>
          <w:rFonts w:ascii="Arial" w:hAnsi="Arial" w:cs="Arial"/>
          <w:sz w:val="16"/>
          <w:szCs w:val="16"/>
        </w:rPr>
      </w:pPr>
    </w:p>
    <w:p w14:paraId="54E183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I24.8  I Iná forma akútnej ischemickej choroby srdca                       I</w:t>
      </w:r>
    </w:p>
    <w:p w14:paraId="6A89C1AF" w14:textId="77777777" w:rsidR="00983AE1" w:rsidRDefault="00983AE1">
      <w:pPr>
        <w:widowControl w:val="0"/>
        <w:autoSpaceDE w:val="0"/>
        <w:autoSpaceDN w:val="0"/>
        <w:adjustRightInd w:val="0"/>
        <w:spacing w:after="0" w:line="240" w:lineRule="auto"/>
        <w:rPr>
          <w:rFonts w:ascii="Arial" w:hAnsi="Arial" w:cs="Arial"/>
          <w:sz w:val="16"/>
          <w:szCs w:val="16"/>
        </w:rPr>
      </w:pPr>
    </w:p>
    <w:p w14:paraId="41D846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18FD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D141BC" w14:textId="77777777" w:rsidR="00983AE1" w:rsidRDefault="00983AE1">
      <w:pPr>
        <w:widowControl w:val="0"/>
        <w:autoSpaceDE w:val="0"/>
        <w:autoSpaceDN w:val="0"/>
        <w:adjustRightInd w:val="0"/>
        <w:spacing w:after="0" w:line="240" w:lineRule="auto"/>
        <w:rPr>
          <w:rFonts w:ascii="Arial" w:hAnsi="Arial" w:cs="Arial"/>
          <w:sz w:val="16"/>
          <w:szCs w:val="16"/>
        </w:rPr>
      </w:pPr>
    </w:p>
    <w:p w14:paraId="34D3B9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I24.9  I Akútna ischemická choroba srdca, bližšie neurčená                 I</w:t>
      </w:r>
    </w:p>
    <w:p w14:paraId="39878076" w14:textId="77777777" w:rsidR="00983AE1" w:rsidRDefault="00983AE1">
      <w:pPr>
        <w:widowControl w:val="0"/>
        <w:autoSpaceDE w:val="0"/>
        <w:autoSpaceDN w:val="0"/>
        <w:adjustRightInd w:val="0"/>
        <w:spacing w:after="0" w:line="240" w:lineRule="auto"/>
        <w:rPr>
          <w:rFonts w:ascii="Arial" w:hAnsi="Arial" w:cs="Arial"/>
          <w:sz w:val="16"/>
          <w:szCs w:val="16"/>
        </w:rPr>
      </w:pPr>
    </w:p>
    <w:p w14:paraId="1E57FB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5610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BCCD56" w14:textId="77777777" w:rsidR="00983AE1" w:rsidRDefault="00983AE1">
      <w:pPr>
        <w:widowControl w:val="0"/>
        <w:autoSpaceDE w:val="0"/>
        <w:autoSpaceDN w:val="0"/>
        <w:adjustRightInd w:val="0"/>
        <w:spacing w:after="0" w:line="240" w:lineRule="auto"/>
        <w:rPr>
          <w:rFonts w:ascii="Arial" w:hAnsi="Arial" w:cs="Arial"/>
          <w:sz w:val="16"/>
          <w:szCs w:val="16"/>
        </w:rPr>
      </w:pPr>
    </w:p>
    <w:p w14:paraId="161E5B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I25.0  I Aterosklerotická srdcovocievna choroba, takto označená            I</w:t>
      </w:r>
    </w:p>
    <w:p w14:paraId="259F553B" w14:textId="77777777" w:rsidR="00983AE1" w:rsidRDefault="00983AE1">
      <w:pPr>
        <w:widowControl w:val="0"/>
        <w:autoSpaceDE w:val="0"/>
        <w:autoSpaceDN w:val="0"/>
        <w:adjustRightInd w:val="0"/>
        <w:spacing w:after="0" w:line="240" w:lineRule="auto"/>
        <w:rPr>
          <w:rFonts w:ascii="Arial" w:hAnsi="Arial" w:cs="Arial"/>
          <w:sz w:val="16"/>
          <w:szCs w:val="16"/>
        </w:rPr>
      </w:pPr>
    </w:p>
    <w:p w14:paraId="6C958E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7580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CE8024" w14:textId="77777777" w:rsidR="00983AE1" w:rsidRDefault="00983AE1">
      <w:pPr>
        <w:widowControl w:val="0"/>
        <w:autoSpaceDE w:val="0"/>
        <w:autoSpaceDN w:val="0"/>
        <w:adjustRightInd w:val="0"/>
        <w:spacing w:after="0" w:line="240" w:lineRule="auto"/>
        <w:rPr>
          <w:rFonts w:ascii="Arial" w:hAnsi="Arial" w:cs="Arial"/>
          <w:sz w:val="16"/>
          <w:szCs w:val="16"/>
        </w:rPr>
      </w:pPr>
    </w:p>
    <w:p w14:paraId="6B16CB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I25.10 I Aterosklerotická choroba srdca, bez hemodynamicky závažných       I</w:t>
      </w:r>
    </w:p>
    <w:p w14:paraId="648159B4" w14:textId="77777777" w:rsidR="00983AE1" w:rsidRDefault="00983AE1">
      <w:pPr>
        <w:widowControl w:val="0"/>
        <w:autoSpaceDE w:val="0"/>
        <w:autoSpaceDN w:val="0"/>
        <w:adjustRightInd w:val="0"/>
        <w:spacing w:after="0" w:line="240" w:lineRule="auto"/>
        <w:rPr>
          <w:rFonts w:ascii="Arial" w:hAnsi="Arial" w:cs="Arial"/>
          <w:sz w:val="16"/>
          <w:szCs w:val="16"/>
        </w:rPr>
      </w:pPr>
    </w:p>
    <w:p w14:paraId="515B32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stenóz                                                            I</w:t>
      </w:r>
    </w:p>
    <w:p w14:paraId="32AA1F85" w14:textId="77777777" w:rsidR="00983AE1" w:rsidRDefault="00983AE1">
      <w:pPr>
        <w:widowControl w:val="0"/>
        <w:autoSpaceDE w:val="0"/>
        <w:autoSpaceDN w:val="0"/>
        <w:adjustRightInd w:val="0"/>
        <w:spacing w:after="0" w:line="240" w:lineRule="auto"/>
        <w:rPr>
          <w:rFonts w:ascii="Arial" w:hAnsi="Arial" w:cs="Arial"/>
          <w:sz w:val="16"/>
          <w:szCs w:val="16"/>
        </w:rPr>
      </w:pPr>
    </w:p>
    <w:p w14:paraId="4387F3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8EB8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424E0C" w14:textId="77777777" w:rsidR="00983AE1" w:rsidRDefault="00983AE1">
      <w:pPr>
        <w:widowControl w:val="0"/>
        <w:autoSpaceDE w:val="0"/>
        <w:autoSpaceDN w:val="0"/>
        <w:adjustRightInd w:val="0"/>
        <w:spacing w:after="0" w:line="240" w:lineRule="auto"/>
        <w:rPr>
          <w:rFonts w:ascii="Arial" w:hAnsi="Arial" w:cs="Arial"/>
          <w:sz w:val="16"/>
          <w:szCs w:val="16"/>
        </w:rPr>
      </w:pPr>
    </w:p>
    <w:p w14:paraId="69B912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I25.11 I Aterosklerotická choroba srdca, jednocievne postihnutie           I</w:t>
      </w:r>
    </w:p>
    <w:p w14:paraId="7C16FB03" w14:textId="77777777" w:rsidR="00983AE1" w:rsidRDefault="00983AE1">
      <w:pPr>
        <w:widowControl w:val="0"/>
        <w:autoSpaceDE w:val="0"/>
        <w:autoSpaceDN w:val="0"/>
        <w:adjustRightInd w:val="0"/>
        <w:spacing w:after="0" w:line="240" w:lineRule="auto"/>
        <w:rPr>
          <w:rFonts w:ascii="Arial" w:hAnsi="Arial" w:cs="Arial"/>
          <w:sz w:val="16"/>
          <w:szCs w:val="16"/>
        </w:rPr>
      </w:pPr>
    </w:p>
    <w:p w14:paraId="18A88C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2DEE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11A225" w14:textId="77777777" w:rsidR="00983AE1" w:rsidRDefault="00983AE1">
      <w:pPr>
        <w:widowControl w:val="0"/>
        <w:autoSpaceDE w:val="0"/>
        <w:autoSpaceDN w:val="0"/>
        <w:adjustRightInd w:val="0"/>
        <w:spacing w:after="0" w:line="240" w:lineRule="auto"/>
        <w:rPr>
          <w:rFonts w:ascii="Arial" w:hAnsi="Arial" w:cs="Arial"/>
          <w:sz w:val="16"/>
          <w:szCs w:val="16"/>
        </w:rPr>
      </w:pPr>
    </w:p>
    <w:p w14:paraId="258614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I25.12 I Aterosklerotická choroba srdca, dvojcievne postihnutie            I</w:t>
      </w:r>
    </w:p>
    <w:p w14:paraId="23DB8807" w14:textId="77777777" w:rsidR="00983AE1" w:rsidRDefault="00983AE1">
      <w:pPr>
        <w:widowControl w:val="0"/>
        <w:autoSpaceDE w:val="0"/>
        <w:autoSpaceDN w:val="0"/>
        <w:adjustRightInd w:val="0"/>
        <w:spacing w:after="0" w:line="240" w:lineRule="auto"/>
        <w:rPr>
          <w:rFonts w:ascii="Arial" w:hAnsi="Arial" w:cs="Arial"/>
          <w:sz w:val="16"/>
          <w:szCs w:val="16"/>
        </w:rPr>
      </w:pPr>
    </w:p>
    <w:p w14:paraId="37FE46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DB65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C7C5A0" w14:textId="77777777" w:rsidR="00983AE1" w:rsidRDefault="00983AE1">
      <w:pPr>
        <w:widowControl w:val="0"/>
        <w:autoSpaceDE w:val="0"/>
        <w:autoSpaceDN w:val="0"/>
        <w:adjustRightInd w:val="0"/>
        <w:spacing w:after="0" w:line="240" w:lineRule="auto"/>
        <w:rPr>
          <w:rFonts w:ascii="Arial" w:hAnsi="Arial" w:cs="Arial"/>
          <w:sz w:val="16"/>
          <w:szCs w:val="16"/>
        </w:rPr>
      </w:pPr>
    </w:p>
    <w:p w14:paraId="69F57D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I25.13 I Aterosklerotická choroba srdca, trojcievne postihnutie            I</w:t>
      </w:r>
    </w:p>
    <w:p w14:paraId="09E0DEDC" w14:textId="77777777" w:rsidR="00983AE1" w:rsidRDefault="00983AE1">
      <w:pPr>
        <w:widowControl w:val="0"/>
        <w:autoSpaceDE w:val="0"/>
        <w:autoSpaceDN w:val="0"/>
        <w:adjustRightInd w:val="0"/>
        <w:spacing w:after="0" w:line="240" w:lineRule="auto"/>
        <w:rPr>
          <w:rFonts w:ascii="Arial" w:hAnsi="Arial" w:cs="Arial"/>
          <w:sz w:val="16"/>
          <w:szCs w:val="16"/>
        </w:rPr>
      </w:pPr>
    </w:p>
    <w:p w14:paraId="12D243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813F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5FE5C0" w14:textId="77777777" w:rsidR="00983AE1" w:rsidRDefault="00983AE1">
      <w:pPr>
        <w:widowControl w:val="0"/>
        <w:autoSpaceDE w:val="0"/>
        <w:autoSpaceDN w:val="0"/>
        <w:adjustRightInd w:val="0"/>
        <w:spacing w:after="0" w:line="240" w:lineRule="auto"/>
        <w:rPr>
          <w:rFonts w:ascii="Arial" w:hAnsi="Arial" w:cs="Arial"/>
          <w:sz w:val="16"/>
          <w:szCs w:val="16"/>
        </w:rPr>
      </w:pPr>
    </w:p>
    <w:p w14:paraId="0DFDCD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I25.14 I Aterosklerotická choroba srdca, stenóza ľavého hlavného kmeňa     I</w:t>
      </w:r>
    </w:p>
    <w:p w14:paraId="5CD0872E" w14:textId="77777777" w:rsidR="00983AE1" w:rsidRDefault="00983AE1">
      <w:pPr>
        <w:widowControl w:val="0"/>
        <w:autoSpaceDE w:val="0"/>
        <w:autoSpaceDN w:val="0"/>
        <w:adjustRightInd w:val="0"/>
        <w:spacing w:after="0" w:line="240" w:lineRule="auto"/>
        <w:rPr>
          <w:rFonts w:ascii="Arial" w:hAnsi="Arial" w:cs="Arial"/>
          <w:sz w:val="16"/>
          <w:szCs w:val="16"/>
        </w:rPr>
      </w:pPr>
    </w:p>
    <w:p w14:paraId="46DEEA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D1FF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3A11B1" w14:textId="77777777" w:rsidR="00983AE1" w:rsidRDefault="00983AE1">
      <w:pPr>
        <w:widowControl w:val="0"/>
        <w:autoSpaceDE w:val="0"/>
        <w:autoSpaceDN w:val="0"/>
        <w:adjustRightInd w:val="0"/>
        <w:spacing w:after="0" w:line="240" w:lineRule="auto"/>
        <w:rPr>
          <w:rFonts w:ascii="Arial" w:hAnsi="Arial" w:cs="Arial"/>
          <w:sz w:val="16"/>
          <w:szCs w:val="16"/>
        </w:rPr>
      </w:pPr>
    </w:p>
    <w:p w14:paraId="25C58C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I25.15 I Aterosklerotická choroba srdca so stenózou bajpasu                I</w:t>
      </w:r>
    </w:p>
    <w:p w14:paraId="26A1F14E" w14:textId="77777777" w:rsidR="00983AE1" w:rsidRDefault="00983AE1">
      <w:pPr>
        <w:widowControl w:val="0"/>
        <w:autoSpaceDE w:val="0"/>
        <w:autoSpaceDN w:val="0"/>
        <w:adjustRightInd w:val="0"/>
        <w:spacing w:after="0" w:line="240" w:lineRule="auto"/>
        <w:rPr>
          <w:rFonts w:ascii="Arial" w:hAnsi="Arial" w:cs="Arial"/>
          <w:sz w:val="16"/>
          <w:szCs w:val="16"/>
        </w:rPr>
      </w:pPr>
    </w:p>
    <w:p w14:paraId="2DB2FB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655A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5BECA9" w14:textId="77777777" w:rsidR="00983AE1" w:rsidRDefault="00983AE1">
      <w:pPr>
        <w:widowControl w:val="0"/>
        <w:autoSpaceDE w:val="0"/>
        <w:autoSpaceDN w:val="0"/>
        <w:adjustRightInd w:val="0"/>
        <w:spacing w:after="0" w:line="240" w:lineRule="auto"/>
        <w:rPr>
          <w:rFonts w:ascii="Arial" w:hAnsi="Arial" w:cs="Arial"/>
          <w:sz w:val="16"/>
          <w:szCs w:val="16"/>
        </w:rPr>
      </w:pPr>
    </w:p>
    <w:p w14:paraId="1692EC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I25.16 I Aterosklerotická choroba srdca so stenózou stentu                 I</w:t>
      </w:r>
    </w:p>
    <w:p w14:paraId="1D860EE9" w14:textId="77777777" w:rsidR="00983AE1" w:rsidRDefault="00983AE1">
      <w:pPr>
        <w:widowControl w:val="0"/>
        <w:autoSpaceDE w:val="0"/>
        <w:autoSpaceDN w:val="0"/>
        <w:adjustRightInd w:val="0"/>
        <w:spacing w:after="0" w:line="240" w:lineRule="auto"/>
        <w:rPr>
          <w:rFonts w:ascii="Arial" w:hAnsi="Arial" w:cs="Arial"/>
          <w:sz w:val="16"/>
          <w:szCs w:val="16"/>
        </w:rPr>
      </w:pPr>
    </w:p>
    <w:p w14:paraId="3AF6C2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8822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A0098D" w14:textId="77777777" w:rsidR="00983AE1" w:rsidRDefault="00983AE1">
      <w:pPr>
        <w:widowControl w:val="0"/>
        <w:autoSpaceDE w:val="0"/>
        <w:autoSpaceDN w:val="0"/>
        <w:adjustRightInd w:val="0"/>
        <w:spacing w:after="0" w:line="240" w:lineRule="auto"/>
        <w:rPr>
          <w:rFonts w:ascii="Arial" w:hAnsi="Arial" w:cs="Arial"/>
          <w:sz w:val="16"/>
          <w:szCs w:val="16"/>
        </w:rPr>
      </w:pPr>
    </w:p>
    <w:p w14:paraId="129B2E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I25.19 I Aterosklerotická choroba srdca, bližšie neurčená                  I</w:t>
      </w:r>
    </w:p>
    <w:p w14:paraId="6654D5BF" w14:textId="77777777" w:rsidR="00983AE1" w:rsidRDefault="00983AE1">
      <w:pPr>
        <w:widowControl w:val="0"/>
        <w:autoSpaceDE w:val="0"/>
        <w:autoSpaceDN w:val="0"/>
        <w:adjustRightInd w:val="0"/>
        <w:spacing w:after="0" w:line="240" w:lineRule="auto"/>
        <w:rPr>
          <w:rFonts w:ascii="Arial" w:hAnsi="Arial" w:cs="Arial"/>
          <w:sz w:val="16"/>
          <w:szCs w:val="16"/>
        </w:rPr>
      </w:pPr>
    </w:p>
    <w:p w14:paraId="5F98DF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B0AC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D52F6A" w14:textId="77777777" w:rsidR="00983AE1" w:rsidRDefault="00983AE1">
      <w:pPr>
        <w:widowControl w:val="0"/>
        <w:autoSpaceDE w:val="0"/>
        <w:autoSpaceDN w:val="0"/>
        <w:adjustRightInd w:val="0"/>
        <w:spacing w:after="0" w:line="240" w:lineRule="auto"/>
        <w:rPr>
          <w:rFonts w:ascii="Arial" w:hAnsi="Arial" w:cs="Arial"/>
          <w:sz w:val="16"/>
          <w:szCs w:val="16"/>
        </w:rPr>
      </w:pPr>
    </w:p>
    <w:p w14:paraId="0788DB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I25.20 I Starý infarkt myokardu, od 29 dní až po 4 mesiace                 I</w:t>
      </w:r>
    </w:p>
    <w:p w14:paraId="2861A5AB" w14:textId="77777777" w:rsidR="00983AE1" w:rsidRDefault="00983AE1">
      <w:pPr>
        <w:widowControl w:val="0"/>
        <w:autoSpaceDE w:val="0"/>
        <w:autoSpaceDN w:val="0"/>
        <w:adjustRightInd w:val="0"/>
        <w:spacing w:after="0" w:line="240" w:lineRule="auto"/>
        <w:rPr>
          <w:rFonts w:ascii="Arial" w:hAnsi="Arial" w:cs="Arial"/>
          <w:sz w:val="16"/>
          <w:szCs w:val="16"/>
        </w:rPr>
      </w:pPr>
    </w:p>
    <w:p w14:paraId="451D4E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6181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BD353F" w14:textId="77777777" w:rsidR="00983AE1" w:rsidRDefault="00983AE1">
      <w:pPr>
        <w:widowControl w:val="0"/>
        <w:autoSpaceDE w:val="0"/>
        <w:autoSpaceDN w:val="0"/>
        <w:adjustRightInd w:val="0"/>
        <w:spacing w:after="0" w:line="240" w:lineRule="auto"/>
        <w:rPr>
          <w:rFonts w:ascii="Arial" w:hAnsi="Arial" w:cs="Arial"/>
          <w:sz w:val="16"/>
          <w:szCs w:val="16"/>
        </w:rPr>
      </w:pPr>
    </w:p>
    <w:p w14:paraId="00B065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I25.21 I Starý infarkt myokardu, od 4 mesiacov až po 1 rok                 I</w:t>
      </w:r>
    </w:p>
    <w:p w14:paraId="0A44716D" w14:textId="77777777" w:rsidR="00983AE1" w:rsidRDefault="00983AE1">
      <w:pPr>
        <w:widowControl w:val="0"/>
        <w:autoSpaceDE w:val="0"/>
        <w:autoSpaceDN w:val="0"/>
        <w:adjustRightInd w:val="0"/>
        <w:spacing w:after="0" w:line="240" w:lineRule="auto"/>
        <w:rPr>
          <w:rFonts w:ascii="Arial" w:hAnsi="Arial" w:cs="Arial"/>
          <w:sz w:val="16"/>
          <w:szCs w:val="16"/>
        </w:rPr>
      </w:pPr>
    </w:p>
    <w:p w14:paraId="7EC01B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D96B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FF71C2" w14:textId="77777777" w:rsidR="00983AE1" w:rsidRDefault="00983AE1">
      <w:pPr>
        <w:widowControl w:val="0"/>
        <w:autoSpaceDE w:val="0"/>
        <w:autoSpaceDN w:val="0"/>
        <w:adjustRightInd w:val="0"/>
        <w:spacing w:after="0" w:line="240" w:lineRule="auto"/>
        <w:rPr>
          <w:rFonts w:ascii="Arial" w:hAnsi="Arial" w:cs="Arial"/>
          <w:sz w:val="16"/>
          <w:szCs w:val="16"/>
        </w:rPr>
      </w:pPr>
    </w:p>
    <w:p w14:paraId="6FBC1D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I25.22 I Starý infarkt myokardu, od 1 roka vyššie                          I</w:t>
      </w:r>
    </w:p>
    <w:p w14:paraId="1EC4CBA3" w14:textId="77777777" w:rsidR="00983AE1" w:rsidRDefault="00983AE1">
      <w:pPr>
        <w:widowControl w:val="0"/>
        <w:autoSpaceDE w:val="0"/>
        <w:autoSpaceDN w:val="0"/>
        <w:adjustRightInd w:val="0"/>
        <w:spacing w:after="0" w:line="240" w:lineRule="auto"/>
        <w:rPr>
          <w:rFonts w:ascii="Arial" w:hAnsi="Arial" w:cs="Arial"/>
          <w:sz w:val="16"/>
          <w:szCs w:val="16"/>
        </w:rPr>
      </w:pPr>
    </w:p>
    <w:p w14:paraId="7EC4E3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6193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7731F1" w14:textId="77777777" w:rsidR="00983AE1" w:rsidRDefault="00983AE1">
      <w:pPr>
        <w:widowControl w:val="0"/>
        <w:autoSpaceDE w:val="0"/>
        <w:autoSpaceDN w:val="0"/>
        <w:adjustRightInd w:val="0"/>
        <w:spacing w:after="0" w:line="240" w:lineRule="auto"/>
        <w:rPr>
          <w:rFonts w:ascii="Arial" w:hAnsi="Arial" w:cs="Arial"/>
          <w:sz w:val="16"/>
          <w:szCs w:val="16"/>
        </w:rPr>
      </w:pPr>
    </w:p>
    <w:p w14:paraId="7BC3CD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I25.29 I Starý infarkt myokardu, bližšie neurčený                          I</w:t>
      </w:r>
    </w:p>
    <w:p w14:paraId="219C9321" w14:textId="77777777" w:rsidR="00983AE1" w:rsidRDefault="00983AE1">
      <w:pPr>
        <w:widowControl w:val="0"/>
        <w:autoSpaceDE w:val="0"/>
        <w:autoSpaceDN w:val="0"/>
        <w:adjustRightInd w:val="0"/>
        <w:spacing w:after="0" w:line="240" w:lineRule="auto"/>
        <w:rPr>
          <w:rFonts w:ascii="Arial" w:hAnsi="Arial" w:cs="Arial"/>
          <w:sz w:val="16"/>
          <w:szCs w:val="16"/>
        </w:rPr>
      </w:pPr>
    </w:p>
    <w:p w14:paraId="0EC524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2518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3309A9" w14:textId="77777777" w:rsidR="00983AE1" w:rsidRDefault="00983AE1">
      <w:pPr>
        <w:widowControl w:val="0"/>
        <w:autoSpaceDE w:val="0"/>
        <w:autoSpaceDN w:val="0"/>
        <w:adjustRightInd w:val="0"/>
        <w:spacing w:after="0" w:line="240" w:lineRule="auto"/>
        <w:rPr>
          <w:rFonts w:ascii="Arial" w:hAnsi="Arial" w:cs="Arial"/>
          <w:sz w:val="16"/>
          <w:szCs w:val="16"/>
        </w:rPr>
      </w:pPr>
    </w:p>
    <w:p w14:paraId="1F0694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I25.3  I Aneuryzma srdca (steny)                                           I</w:t>
      </w:r>
    </w:p>
    <w:p w14:paraId="5A699F24" w14:textId="77777777" w:rsidR="00983AE1" w:rsidRDefault="00983AE1">
      <w:pPr>
        <w:widowControl w:val="0"/>
        <w:autoSpaceDE w:val="0"/>
        <w:autoSpaceDN w:val="0"/>
        <w:adjustRightInd w:val="0"/>
        <w:spacing w:after="0" w:line="240" w:lineRule="auto"/>
        <w:rPr>
          <w:rFonts w:ascii="Arial" w:hAnsi="Arial" w:cs="Arial"/>
          <w:sz w:val="16"/>
          <w:szCs w:val="16"/>
        </w:rPr>
      </w:pPr>
    </w:p>
    <w:p w14:paraId="210B16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71A2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692119" w14:textId="77777777" w:rsidR="00983AE1" w:rsidRDefault="00983AE1">
      <w:pPr>
        <w:widowControl w:val="0"/>
        <w:autoSpaceDE w:val="0"/>
        <w:autoSpaceDN w:val="0"/>
        <w:adjustRightInd w:val="0"/>
        <w:spacing w:after="0" w:line="240" w:lineRule="auto"/>
        <w:rPr>
          <w:rFonts w:ascii="Arial" w:hAnsi="Arial" w:cs="Arial"/>
          <w:sz w:val="16"/>
          <w:szCs w:val="16"/>
        </w:rPr>
      </w:pPr>
    </w:p>
    <w:p w14:paraId="3F27A5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I25.4  I Aneuryzma vencovitej tepny                                        I</w:t>
      </w:r>
    </w:p>
    <w:p w14:paraId="6EFF75C3" w14:textId="77777777" w:rsidR="00983AE1" w:rsidRDefault="00983AE1">
      <w:pPr>
        <w:widowControl w:val="0"/>
        <w:autoSpaceDE w:val="0"/>
        <w:autoSpaceDN w:val="0"/>
        <w:adjustRightInd w:val="0"/>
        <w:spacing w:after="0" w:line="240" w:lineRule="auto"/>
        <w:rPr>
          <w:rFonts w:ascii="Arial" w:hAnsi="Arial" w:cs="Arial"/>
          <w:sz w:val="16"/>
          <w:szCs w:val="16"/>
        </w:rPr>
      </w:pPr>
    </w:p>
    <w:p w14:paraId="5955B4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0013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E7D641" w14:textId="77777777" w:rsidR="00983AE1" w:rsidRDefault="00983AE1">
      <w:pPr>
        <w:widowControl w:val="0"/>
        <w:autoSpaceDE w:val="0"/>
        <w:autoSpaceDN w:val="0"/>
        <w:adjustRightInd w:val="0"/>
        <w:spacing w:after="0" w:line="240" w:lineRule="auto"/>
        <w:rPr>
          <w:rFonts w:ascii="Arial" w:hAnsi="Arial" w:cs="Arial"/>
          <w:sz w:val="16"/>
          <w:szCs w:val="16"/>
        </w:rPr>
      </w:pPr>
    </w:p>
    <w:p w14:paraId="6A1351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I25.5  I Ischemická kardiomyopatia                                         I</w:t>
      </w:r>
    </w:p>
    <w:p w14:paraId="021B5C51" w14:textId="77777777" w:rsidR="00983AE1" w:rsidRDefault="00983AE1">
      <w:pPr>
        <w:widowControl w:val="0"/>
        <w:autoSpaceDE w:val="0"/>
        <w:autoSpaceDN w:val="0"/>
        <w:adjustRightInd w:val="0"/>
        <w:spacing w:after="0" w:line="240" w:lineRule="auto"/>
        <w:rPr>
          <w:rFonts w:ascii="Arial" w:hAnsi="Arial" w:cs="Arial"/>
          <w:sz w:val="16"/>
          <w:szCs w:val="16"/>
        </w:rPr>
      </w:pPr>
    </w:p>
    <w:p w14:paraId="6EB14B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A25B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8E09ED" w14:textId="77777777" w:rsidR="00983AE1" w:rsidRDefault="00983AE1">
      <w:pPr>
        <w:widowControl w:val="0"/>
        <w:autoSpaceDE w:val="0"/>
        <w:autoSpaceDN w:val="0"/>
        <w:adjustRightInd w:val="0"/>
        <w:spacing w:after="0" w:line="240" w:lineRule="auto"/>
        <w:rPr>
          <w:rFonts w:ascii="Arial" w:hAnsi="Arial" w:cs="Arial"/>
          <w:sz w:val="16"/>
          <w:szCs w:val="16"/>
        </w:rPr>
      </w:pPr>
    </w:p>
    <w:p w14:paraId="691FB1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I25.6  I Nebolestivá (tichá) ischémia myokardu                             I</w:t>
      </w:r>
    </w:p>
    <w:p w14:paraId="7FDFAA28" w14:textId="77777777" w:rsidR="00983AE1" w:rsidRDefault="00983AE1">
      <w:pPr>
        <w:widowControl w:val="0"/>
        <w:autoSpaceDE w:val="0"/>
        <w:autoSpaceDN w:val="0"/>
        <w:adjustRightInd w:val="0"/>
        <w:spacing w:after="0" w:line="240" w:lineRule="auto"/>
        <w:rPr>
          <w:rFonts w:ascii="Arial" w:hAnsi="Arial" w:cs="Arial"/>
          <w:sz w:val="16"/>
          <w:szCs w:val="16"/>
        </w:rPr>
      </w:pPr>
    </w:p>
    <w:p w14:paraId="428FAC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D6C1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B7941C" w14:textId="77777777" w:rsidR="00983AE1" w:rsidRDefault="00983AE1">
      <w:pPr>
        <w:widowControl w:val="0"/>
        <w:autoSpaceDE w:val="0"/>
        <w:autoSpaceDN w:val="0"/>
        <w:adjustRightInd w:val="0"/>
        <w:spacing w:after="0" w:line="240" w:lineRule="auto"/>
        <w:rPr>
          <w:rFonts w:ascii="Arial" w:hAnsi="Arial" w:cs="Arial"/>
          <w:sz w:val="16"/>
          <w:szCs w:val="16"/>
        </w:rPr>
      </w:pPr>
    </w:p>
    <w:p w14:paraId="1EB9F8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I25.8  I Iná forma chronickej ischemickej choroby srdca                    I</w:t>
      </w:r>
    </w:p>
    <w:p w14:paraId="5F784F42" w14:textId="77777777" w:rsidR="00983AE1" w:rsidRDefault="00983AE1">
      <w:pPr>
        <w:widowControl w:val="0"/>
        <w:autoSpaceDE w:val="0"/>
        <w:autoSpaceDN w:val="0"/>
        <w:adjustRightInd w:val="0"/>
        <w:spacing w:after="0" w:line="240" w:lineRule="auto"/>
        <w:rPr>
          <w:rFonts w:ascii="Arial" w:hAnsi="Arial" w:cs="Arial"/>
          <w:sz w:val="16"/>
          <w:szCs w:val="16"/>
        </w:rPr>
      </w:pPr>
    </w:p>
    <w:p w14:paraId="25857F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709A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E942DF" w14:textId="77777777" w:rsidR="00983AE1" w:rsidRDefault="00983AE1">
      <w:pPr>
        <w:widowControl w:val="0"/>
        <w:autoSpaceDE w:val="0"/>
        <w:autoSpaceDN w:val="0"/>
        <w:adjustRightInd w:val="0"/>
        <w:spacing w:after="0" w:line="240" w:lineRule="auto"/>
        <w:rPr>
          <w:rFonts w:ascii="Arial" w:hAnsi="Arial" w:cs="Arial"/>
          <w:sz w:val="16"/>
          <w:szCs w:val="16"/>
        </w:rPr>
      </w:pPr>
    </w:p>
    <w:p w14:paraId="16B72E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I25.9  I Chronická ischemická choroba srdca, bližšie neurčená              I</w:t>
      </w:r>
    </w:p>
    <w:p w14:paraId="0C8BDE8C" w14:textId="77777777" w:rsidR="00983AE1" w:rsidRDefault="00983AE1">
      <w:pPr>
        <w:widowControl w:val="0"/>
        <w:autoSpaceDE w:val="0"/>
        <w:autoSpaceDN w:val="0"/>
        <w:adjustRightInd w:val="0"/>
        <w:spacing w:after="0" w:line="240" w:lineRule="auto"/>
        <w:rPr>
          <w:rFonts w:ascii="Arial" w:hAnsi="Arial" w:cs="Arial"/>
          <w:sz w:val="16"/>
          <w:szCs w:val="16"/>
        </w:rPr>
      </w:pPr>
    </w:p>
    <w:p w14:paraId="6CE553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BEBA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044BB6" w14:textId="77777777" w:rsidR="00983AE1" w:rsidRDefault="00983AE1">
      <w:pPr>
        <w:widowControl w:val="0"/>
        <w:autoSpaceDE w:val="0"/>
        <w:autoSpaceDN w:val="0"/>
        <w:adjustRightInd w:val="0"/>
        <w:spacing w:after="0" w:line="240" w:lineRule="auto"/>
        <w:rPr>
          <w:rFonts w:ascii="Arial" w:hAnsi="Arial" w:cs="Arial"/>
          <w:sz w:val="16"/>
          <w:szCs w:val="16"/>
        </w:rPr>
      </w:pPr>
    </w:p>
    <w:p w14:paraId="03D94E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I26.0  I Pľúcna embólia s údajom o akútnom cor pulmonale                   I</w:t>
      </w:r>
    </w:p>
    <w:p w14:paraId="42B2AA7B" w14:textId="77777777" w:rsidR="00983AE1" w:rsidRDefault="00983AE1">
      <w:pPr>
        <w:widowControl w:val="0"/>
        <w:autoSpaceDE w:val="0"/>
        <w:autoSpaceDN w:val="0"/>
        <w:adjustRightInd w:val="0"/>
        <w:spacing w:after="0" w:line="240" w:lineRule="auto"/>
        <w:rPr>
          <w:rFonts w:ascii="Arial" w:hAnsi="Arial" w:cs="Arial"/>
          <w:sz w:val="16"/>
          <w:szCs w:val="16"/>
        </w:rPr>
      </w:pPr>
    </w:p>
    <w:p w14:paraId="5B430D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7322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0A8761" w14:textId="77777777" w:rsidR="00983AE1" w:rsidRDefault="00983AE1">
      <w:pPr>
        <w:widowControl w:val="0"/>
        <w:autoSpaceDE w:val="0"/>
        <w:autoSpaceDN w:val="0"/>
        <w:adjustRightInd w:val="0"/>
        <w:spacing w:after="0" w:line="240" w:lineRule="auto"/>
        <w:rPr>
          <w:rFonts w:ascii="Arial" w:hAnsi="Arial" w:cs="Arial"/>
          <w:sz w:val="16"/>
          <w:szCs w:val="16"/>
        </w:rPr>
      </w:pPr>
    </w:p>
    <w:p w14:paraId="00F898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I26.9  I Pľúcna embólia bez údaja o akútnom cor pulmonale                  I</w:t>
      </w:r>
    </w:p>
    <w:p w14:paraId="5C0FFD09" w14:textId="77777777" w:rsidR="00983AE1" w:rsidRDefault="00983AE1">
      <w:pPr>
        <w:widowControl w:val="0"/>
        <w:autoSpaceDE w:val="0"/>
        <w:autoSpaceDN w:val="0"/>
        <w:adjustRightInd w:val="0"/>
        <w:spacing w:after="0" w:line="240" w:lineRule="auto"/>
        <w:rPr>
          <w:rFonts w:ascii="Arial" w:hAnsi="Arial" w:cs="Arial"/>
          <w:sz w:val="16"/>
          <w:szCs w:val="16"/>
        </w:rPr>
      </w:pPr>
    </w:p>
    <w:p w14:paraId="6C6B37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4CAB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558C81" w14:textId="77777777" w:rsidR="00983AE1" w:rsidRDefault="00983AE1">
      <w:pPr>
        <w:widowControl w:val="0"/>
        <w:autoSpaceDE w:val="0"/>
        <w:autoSpaceDN w:val="0"/>
        <w:adjustRightInd w:val="0"/>
        <w:spacing w:after="0" w:line="240" w:lineRule="auto"/>
        <w:rPr>
          <w:rFonts w:ascii="Arial" w:hAnsi="Arial" w:cs="Arial"/>
          <w:sz w:val="16"/>
          <w:szCs w:val="16"/>
        </w:rPr>
      </w:pPr>
    </w:p>
    <w:p w14:paraId="4CFC2C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I27.0  I Primárna pľúcna hypertenzia                                       I</w:t>
      </w:r>
    </w:p>
    <w:p w14:paraId="0149927B" w14:textId="77777777" w:rsidR="00983AE1" w:rsidRDefault="00983AE1">
      <w:pPr>
        <w:widowControl w:val="0"/>
        <w:autoSpaceDE w:val="0"/>
        <w:autoSpaceDN w:val="0"/>
        <w:adjustRightInd w:val="0"/>
        <w:spacing w:after="0" w:line="240" w:lineRule="auto"/>
        <w:rPr>
          <w:rFonts w:ascii="Arial" w:hAnsi="Arial" w:cs="Arial"/>
          <w:sz w:val="16"/>
          <w:szCs w:val="16"/>
        </w:rPr>
      </w:pPr>
    </w:p>
    <w:p w14:paraId="7E8538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DBFC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849D45" w14:textId="77777777" w:rsidR="00983AE1" w:rsidRDefault="00983AE1">
      <w:pPr>
        <w:widowControl w:val="0"/>
        <w:autoSpaceDE w:val="0"/>
        <w:autoSpaceDN w:val="0"/>
        <w:adjustRightInd w:val="0"/>
        <w:spacing w:after="0" w:line="240" w:lineRule="auto"/>
        <w:rPr>
          <w:rFonts w:ascii="Arial" w:hAnsi="Arial" w:cs="Arial"/>
          <w:sz w:val="16"/>
          <w:szCs w:val="16"/>
        </w:rPr>
      </w:pPr>
    </w:p>
    <w:p w14:paraId="53923E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I27.1  I Srdcová choroba pri kyfoskolióze                                  I</w:t>
      </w:r>
    </w:p>
    <w:p w14:paraId="2C73A311" w14:textId="77777777" w:rsidR="00983AE1" w:rsidRDefault="00983AE1">
      <w:pPr>
        <w:widowControl w:val="0"/>
        <w:autoSpaceDE w:val="0"/>
        <w:autoSpaceDN w:val="0"/>
        <w:adjustRightInd w:val="0"/>
        <w:spacing w:after="0" w:line="240" w:lineRule="auto"/>
        <w:rPr>
          <w:rFonts w:ascii="Arial" w:hAnsi="Arial" w:cs="Arial"/>
          <w:sz w:val="16"/>
          <w:szCs w:val="16"/>
        </w:rPr>
      </w:pPr>
    </w:p>
    <w:p w14:paraId="6B4387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ACB9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553EB0" w14:textId="77777777" w:rsidR="00983AE1" w:rsidRDefault="00983AE1">
      <w:pPr>
        <w:widowControl w:val="0"/>
        <w:autoSpaceDE w:val="0"/>
        <w:autoSpaceDN w:val="0"/>
        <w:adjustRightInd w:val="0"/>
        <w:spacing w:after="0" w:line="240" w:lineRule="auto"/>
        <w:rPr>
          <w:rFonts w:ascii="Arial" w:hAnsi="Arial" w:cs="Arial"/>
          <w:sz w:val="16"/>
          <w:szCs w:val="16"/>
        </w:rPr>
      </w:pPr>
    </w:p>
    <w:p w14:paraId="2252C1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I27.20 I Pľúcna hypertenzia pri chronickej tromboembolickej chorobe        I</w:t>
      </w:r>
    </w:p>
    <w:p w14:paraId="5BE76337" w14:textId="77777777" w:rsidR="00983AE1" w:rsidRDefault="00983AE1">
      <w:pPr>
        <w:widowControl w:val="0"/>
        <w:autoSpaceDE w:val="0"/>
        <w:autoSpaceDN w:val="0"/>
        <w:adjustRightInd w:val="0"/>
        <w:spacing w:after="0" w:line="240" w:lineRule="auto"/>
        <w:rPr>
          <w:rFonts w:ascii="Arial" w:hAnsi="Arial" w:cs="Arial"/>
          <w:sz w:val="16"/>
          <w:szCs w:val="16"/>
        </w:rPr>
      </w:pPr>
    </w:p>
    <w:p w14:paraId="56D609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4888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A456DD" w14:textId="77777777" w:rsidR="00983AE1" w:rsidRDefault="00983AE1">
      <w:pPr>
        <w:widowControl w:val="0"/>
        <w:autoSpaceDE w:val="0"/>
        <w:autoSpaceDN w:val="0"/>
        <w:adjustRightInd w:val="0"/>
        <w:spacing w:after="0" w:line="240" w:lineRule="auto"/>
        <w:rPr>
          <w:rFonts w:ascii="Arial" w:hAnsi="Arial" w:cs="Arial"/>
          <w:sz w:val="16"/>
          <w:szCs w:val="16"/>
        </w:rPr>
      </w:pPr>
    </w:p>
    <w:p w14:paraId="7CA538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I27.28 I Iná bližšie určená sekundárna pľúcna hypertenzia                  I</w:t>
      </w:r>
    </w:p>
    <w:p w14:paraId="69763728" w14:textId="77777777" w:rsidR="00983AE1" w:rsidRDefault="00983AE1">
      <w:pPr>
        <w:widowControl w:val="0"/>
        <w:autoSpaceDE w:val="0"/>
        <w:autoSpaceDN w:val="0"/>
        <w:adjustRightInd w:val="0"/>
        <w:spacing w:after="0" w:line="240" w:lineRule="auto"/>
        <w:rPr>
          <w:rFonts w:ascii="Arial" w:hAnsi="Arial" w:cs="Arial"/>
          <w:sz w:val="16"/>
          <w:szCs w:val="16"/>
        </w:rPr>
      </w:pPr>
    </w:p>
    <w:p w14:paraId="772EE8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9A50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174AA2" w14:textId="77777777" w:rsidR="00983AE1" w:rsidRDefault="00983AE1">
      <w:pPr>
        <w:widowControl w:val="0"/>
        <w:autoSpaceDE w:val="0"/>
        <w:autoSpaceDN w:val="0"/>
        <w:adjustRightInd w:val="0"/>
        <w:spacing w:after="0" w:line="240" w:lineRule="auto"/>
        <w:rPr>
          <w:rFonts w:ascii="Arial" w:hAnsi="Arial" w:cs="Arial"/>
          <w:sz w:val="16"/>
          <w:szCs w:val="16"/>
        </w:rPr>
      </w:pPr>
    </w:p>
    <w:p w14:paraId="0C96ED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I27.8  I Iná pľúcnosrdcová choroba (cor pulmonale), bližšie určená         I</w:t>
      </w:r>
    </w:p>
    <w:p w14:paraId="15275651" w14:textId="77777777" w:rsidR="00983AE1" w:rsidRDefault="00983AE1">
      <w:pPr>
        <w:widowControl w:val="0"/>
        <w:autoSpaceDE w:val="0"/>
        <w:autoSpaceDN w:val="0"/>
        <w:adjustRightInd w:val="0"/>
        <w:spacing w:after="0" w:line="240" w:lineRule="auto"/>
        <w:rPr>
          <w:rFonts w:ascii="Arial" w:hAnsi="Arial" w:cs="Arial"/>
          <w:sz w:val="16"/>
          <w:szCs w:val="16"/>
        </w:rPr>
      </w:pPr>
    </w:p>
    <w:p w14:paraId="21271B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5988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C65184" w14:textId="77777777" w:rsidR="00983AE1" w:rsidRDefault="00983AE1">
      <w:pPr>
        <w:widowControl w:val="0"/>
        <w:autoSpaceDE w:val="0"/>
        <w:autoSpaceDN w:val="0"/>
        <w:adjustRightInd w:val="0"/>
        <w:spacing w:after="0" w:line="240" w:lineRule="auto"/>
        <w:rPr>
          <w:rFonts w:ascii="Arial" w:hAnsi="Arial" w:cs="Arial"/>
          <w:sz w:val="16"/>
          <w:szCs w:val="16"/>
        </w:rPr>
      </w:pPr>
    </w:p>
    <w:p w14:paraId="3831FE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I27.9  I Pľúcnosrdcová choroba, bližšie neurčená                           I</w:t>
      </w:r>
    </w:p>
    <w:p w14:paraId="70F03020" w14:textId="77777777" w:rsidR="00983AE1" w:rsidRDefault="00983AE1">
      <w:pPr>
        <w:widowControl w:val="0"/>
        <w:autoSpaceDE w:val="0"/>
        <w:autoSpaceDN w:val="0"/>
        <w:adjustRightInd w:val="0"/>
        <w:spacing w:after="0" w:line="240" w:lineRule="auto"/>
        <w:rPr>
          <w:rFonts w:ascii="Arial" w:hAnsi="Arial" w:cs="Arial"/>
          <w:sz w:val="16"/>
          <w:szCs w:val="16"/>
        </w:rPr>
      </w:pPr>
    </w:p>
    <w:p w14:paraId="497335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D990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8E2B62" w14:textId="77777777" w:rsidR="00983AE1" w:rsidRDefault="00983AE1">
      <w:pPr>
        <w:widowControl w:val="0"/>
        <w:autoSpaceDE w:val="0"/>
        <w:autoSpaceDN w:val="0"/>
        <w:adjustRightInd w:val="0"/>
        <w:spacing w:after="0" w:line="240" w:lineRule="auto"/>
        <w:rPr>
          <w:rFonts w:ascii="Arial" w:hAnsi="Arial" w:cs="Arial"/>
          <w:sz w:val="16"/>
          <w:szCs w:val="16"/>
        </w:rPr>
      </w:pPr>
    </w:p>
    <w:p w14:paraId="65231F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I28.0  I Tepnovožilová fistula pľúcnych ciev                               I</w:t>
      </w:r>
    </w:p>
    <w:p w14:paraId="0F8017FD" w14:textId="77777777" w:rsidR="00983AE1" w:rsidRDefault="00983AE1">
      <w:pPr>
        <w:widowControl w:val="0"/>
        <w:autoSpaceDE w:val="0"/>
        <w:autoSpaceDN w:val="0"/>
        <w:adjustRightInd w:val="0"/>
        <w:spacing w:after="0" w:line="240" w:lineRule="auto"/>
        <w:rPr>
          <w:rFonts w:ascii="Arial" w:hAnsi="Arial" w:cs="Arial"/>
          <w:sz w:val="16"/>
          <w:szCs w:val="16"/>
        </w:rPr>
      </w:pPr>
    </w:p>
    <w:p w14:paraId="4024EB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6B55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CA8469" w14:textId="77777777" w:rsidR="00983AE1" w:rsidRDefault="00983AE1">
      <w:pPr>
        <w:widowControl w:val="0"/>
        <w:autoSpaceDE w:val="0"/>
        <w:autoSpaceDN w:val="0"/>
        <w:adjustRightInd w:val="0"/>
        <w:spacing w:after="0" w:line="240" w:lineRule="auto"/>
        <w:rPr>
          <w:rFonts w:ascii="Arial" w:hAnsi="Arial" w:cs="Arial"/>
          <w:sz w:val="16"/>
          <w:szCs w:val="16"/>
        </w:rPr>
      </w:pPr>
    </w:p>
    <w:p w14:paraId="1F468A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I28.1  I Aneuryzma pľúcnej tepny                                           I</w:t>
      </w:r>
    </w:p>
    <w:p w14:paraId="7042390D" w14:textId="77777777" w:rsidR="00983AE1" w:rsidRDefault="00983AE1">
      <w:pPr>
        <w:widowControl w:val="0"/>
        <w:autoSpaceDE w:val="0"/>
        <w:autoSpaceDN w:val="0"/>
        <w:adjustRightInd w:val="0"/>
        <w:spacing w:after="0" w:line="240" w:lineRule="auto"/>
        <w:rPr>
          <w:rFonts w:ascii="Arial" w:hAnsi="Arial" w:cs="Arial"/>
          <w:sz w:val="16"/>
          <w:szCs w:val="16"/>
        </w:rPr>
      </w:pPr>
    </w:p>
    <w:p w14:paraId="3793A8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BD9F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96EBC1" w14:textId="77777777" w:rsidR="00983AE1" w:rsidRDefault="00983AE1">
      <w:pPr>
        <w:widowControl w:val="0"/>
        <w:autoSpaceDE w:val="0"/>
        <w:autoSpaceDN w:val="0"/>
        <w:adjustRightInd w:val="0"/>
        <w:spacing w:after="0" w:line="240" w:lineRule="auto"/>
        <w:rPr>
          <w:rFonts w:ascii="Arial" w:hAnsi="Arial" w:cs="Arial"/>
          <w:sz w:val="16"/>
          <w:szCs w:val="16"/>
        </w:rPr>
      </w:pPr>
    </w:p>
    <w:p w14:paraId="6FDF1D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I28.8  I Iná choroba pľúcnych ciev, bližšie určená                         I</w:t>
      </w:r>
    </w:p>
    <w:p w14:paraId="5D7A033E" w14:textId="77777777" w:rsidR="00983AE1" w:rsidRDefault="00983AE1">
      <w:pPr>
        <w:widowControl w:val="0"/>
        <w:autoSpaceDE w:val="0"/>
        <w:autoSpaceDN w:val="0"/>
        <w:adjustRightInd w:val="0"/>
        <w:spacing w:after="0" w:line="240" w:lineRule="auto"/>
        <w:rPr>
          <w:rFonts w:ascii="Arial" w:hAnsi="Arial" w:cs="Arial"/>
          <w:sz w:val="16"/>
          <w:szCs w:val="16"/>
        </w:rPr>
      </w:pPr>
    </w:p>
    <w:p w14:paraId="2CDB57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B440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0B8501" w14:textId="77777777" w:rsidR="00983AE1" w:rsidRDefault="00983AE1">
      <w:pPr>
        <w:widowControl w:val="0"/>
        <w:autoSpaceDE w:val="0"/>
        <w:autoSpaceDN w:val="0"/>
        <w:adjustRightInd w:val="0"/>
        <w:spacing w:after="0" w:line="240" w:lineRule="auto"/>
        <w:rPr>
          <w:rFonts w:ascii="Arial" w:hAnsi="Arial" w:cs="Arial"/>
          <w:sz w:val="16"/>
          <w:szCs w:val="16"/>
        </w:rPr>
      </w:pPr>
    </w:p>
    <w:p w14:paraId="17FA38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I28.9  I Choroba pľúcnych ciev, bližšie neurčená                           I</w:t>
      </w:r>
    </w:p>
    <w:p w14:paraId="754FB47F" w14:textId="77777777" w:rsidR="00983AE1" w:rsidRDefault="00983AE1">
      <w:pPr>
        <w:widowControl w:val="0"/>
        <w:autoSpaceDE w:val="0"/>
        <w:autoSpaceDN w:val="0"/>
        <w:adjustRightInd w:val="0"/>
        <w:spacing w:after="0" w:line="240" w:lineRule="auto"/>
        <w:rPr>
          <w:rFonts w:ascii="Arial" w:hAnsi="Arial" w:cs="Arial"/>
          <w:sz w:val="16"/>
          <w:szCs w:val="16"/>
        </w:rPr>
      </w:pPr>
    </w:p>
    <w:p w14:paraId="0DCC5F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656E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481783" w14:textId="77777777" w:rsidR="00983AE1" w:rsidRDefault="00983AE1">
      <w:pPr>
        <w:widowControl w:val="0"/>
        <w:autoSpaceDE w:val="0"/>
        <w:autoSpaceDN w:val="0"/>
        <w:adjustRightInd w:val="0"/>
        <w:spacing w:after="0" w:line="240" w:lineRule="auto"/>
        <w:rPr>
          <w:rFonts w:ascii="Arial" w:hAnsi="Arial" w:cs="Arial"/>
          <w:sz w:val="16"/>
          <w:szCs w:val="16"/>
        </w:rPr>
      </w:pPr>
    </w:p>
    <w:p w14:paraId="52BAF7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I30.0  I Akútna nešpecifická idiopatická perikarditída                     I</w:t>
      </w:r>
    </w:p>
    <w:p w14:paraId="69A65352" w14:textId="77777777" w:rsidR="00983AE1" w:rsidRDefault="00983AE1">
      <w:pPr>
        <w:widowControl w:val="0"/>
        <w:autoSpaceDE w:val="0"/>
        <w:autoSpaceDN w:val="0"/>
        <w:adjustRightInd w:val="0"/>
        <w:spacing w:after="0" w:line="240" w:lineRule="auto"/>
        <w:rPr>
          <w:rFonts w:ascii="Arial" w:hAnsi="Arial" w:cs="Arial"/>
          <w:sz w:val="16"/>
          <w:szCs w:val="16"/>
        </w:rPr>
      </w:pPr>
    </w:p>
    <w:p w14:paraId="2CD757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425E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1EBD96" w14:textId="77777777" w:rsidR="00983AE1" w:rsidRDefault="00983AE1">
      <w:pPr>
        <w:widowControl w:val="0"/>
        <w:autoSpaceDE w:val="0"/>
        <w:autoSpaceDN w:val="0"/>
        <w:adjustRightInd w:val="0"/>
        <w:spacing w:after="0" w:line="240" w:lineRule="auto"/>
        <w:rPr>
          <w:rFonts w:ascii="Arial" w:hAnsi="Arial" w:cs="Arial"/>
          <w:sz w:val="16"/>
          <w:szCs w:val="16"/>
        </w:rPr>
      </w:pPr>
    </w:p>
    <w:p w14:paraId="2B5C0B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I30.1  I Infekčná perikarditída                                            I</w:t>
      </w:r>
    </w:p>
    <w:p w14:paraId="052EDF51" w14:textId="77777777" w:rsidR="00983AE1" w:rsidRDefault="00983AE1">
      <w:pPr>
        <w:widowControl w:val="0"/>
        <w:autoSpaceDE w:val="0"/>
        <w:autoSpaceDN w:val="0"/>
        <w:adjustRightInd w:val="0"/>
        <w:spacing w:after="0" w:line="240" w:lineRule="auto"/>
        <w:rPr>
          <w:rFonts w:ascii="Arial" w:hAnsi="Arial" w:cs="Arial"/>
          <w:sz w:val="16"/>
          <w:szCs w:val="16"/>
        </w:rPr>
      </w:pPr>
    </w:p>
    <w:p w14:paraId="7239D8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43E6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E5CDBE" w14:textId="77777777" w:rsidR="00983AE1" w:rsidRDefault="00983AE1">
      <w:pPr>
        <w:widowControl w:val="0"/>
        <w:autoSpaceDE w:val="0"/>
        <w:autoSpaceDN w:val="0"/>
        <w:adjustRightInd w:val="0"/>
        <w:spacing w:after="0" w:line="240" w:lineRule="auto"/>
        <w:rPr>
          <w:rFonts w:ascii="Arial" w:hAnsi="Arial" w:cs="Arial"/>
          <w:sz w:val="16"/>
          <w:szCs w:val="16"/>
        </w:rPr>
      </w:pPr>
    </w:p>
    <w:p w14:paraId="0612C2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I30.8  I Iná forma akútnej perikarditídy                                   I</w:t>
      </w:r>
    </w:p>
    <w:p w14:paraId="18B69F62" w14:textId="77777777" w:rsidR="00983AE1" w:rsidRDefault="00983AE1">
      <w:pPr>
        <w:widowControl w:val="0"/>
        <w:autoSpaceDE w:val="0"/>
        <w:autoSpaceDN w:val="0"/>
        <w:adjustRightInd w:val="0"/>
        <w:spacing w:after="0" w:line="240" w:lineRule="auto"/>
        <w:rPr>
          <w:rFonts w:ascii="Arial" w:hAnsi="Arial" w:cs="Arial"/>
          <w:sz w:val="16"/>
          <w:szCs w:val="16"/>
        </w:rPr>
      </w:pPr>
    </w:p>
    <w:p w14:paraId="310D3E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1B15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07D142" w14:textId="77777777" w:rsidR="00983AE1" w:rsidRDefault="00983AE1">
      <w:pPr>
        <w:widowControl w:val="0"/>
        <w:autoSpaceDE w:val="0"/>
        <w:autoSpaceDN w:val="0"/>
        <w:adjustRightInd w:val="0"/>
        <w:spacing w:after="0" w:line="240" w:lineRule="auto"/>
        <w:rPr>
          <w:rFonts w:ascii="Arial" w:hAnsi="Arial" w:cs="Arial"/>
          <w:sz w:val="16"/>
          <w:szCs w:val="16"/>
        </w:rPr>
      </w:pPr>
    </w:p>
    <w:p w14:paraId="0CF3CB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I30.9  I Akútna perikarditída, bližšie neurčená                            I</w:t>
      </w:r>
    </w:p>
    <w:p w14:paraId="7FD22D48" w14:textId="77777777" w:rsidR="00983AE1" w:rsidRDefault="00983AE1">
      <w:pPr>
        <w:widowControl w:val="0"/>
        <w:autoSpaceDE w:val="0"/>
        <w:autoSpaceDN w:val="0"/>
        <w:adjustRightInd w:val="0"/>
        <w:spacing w:after="0" w:line="240" w:lineRule="auto"/>
        <w:rPr>
          <w:rFonts w:ascii="Arial" w:hAnsi="Arial" w:cs="Arial"/>
          <w:sz w:val="16"/>
          <w:szCs w:val="16"/>
        </w:rPr>
      </w:pPr>
    </w:p>
    <w:p w14:paraId="3D2030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E4DB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D7F769" w14:textId="77777777" w:rsidR="00983AE1" w:rsidRDefault="00983AE1">
      <w:pPr>
        <w:widowControl w:val="0"/>
        <w:autoSpaceDE w:val="0"/>
        <w:autoSpaceDN w:val="0"/>
        <w:adjustRightInd w:val="0"/>
        <w:spacing w:after="0" w:line="240" w:lineRule="auto"/>
        <w:rPr>
          <w:rFonts w:ascii="Arial" w:hAnsi="Arial" w:cs="Arial"/>
          <w:sz w:val="16"/>
          <w:szCs w:val="16"/>
        </w:rPr>
      </w:pPr>
    </w:p>
    <w:p w14:paraId="4C3B5F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I31.0  I Chronická adhezívna perikarditída                                 I</w:t>
      </w:r>
    </w:p>
    <w:p w14:paraId="1CBB0CE8" w14:textId="77777777" w:rsidR="00983AE1" w:rsidRDefault="00983AE1">
      <w:pPr>
        <w:widowControl w:val="0"/>
        <w:autoSpaceDE w:val="0"/>
        <w:autoSpaceDN w:val="0"/>
        <w:adjustRightInd w:val="0"/>
        <w:spacing w:after="0" w:line="240" w:lineRule="auto"/>
        <w:rPr>
          <w:rFonts w:ascii="Arial" w:hAnsi="Arial" w:cs="Arial"/>
          <w:sz w:val="16"/>
          <w:szCs w:val="16"/>
        </w:rPr>
      </w:pPr>
    </w:p>
    <w:p w14:paraId="4EEAF2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5996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F4F9CD" w14:textId="77777777" w:rsidR="00983AE1" w:rsidRDefault="00983AE1">
      <w:pPr>
        <w:widowControl w:val="0"/>
        <w:autoSpaceDE w:val="0"/>
        <w:autoSpaceDN w:val="0"/>
        <w:adjustRightInd w:val="0"/>
        <w:spacing w:after="0" w:line="240" w:lineRule="auto"/>
        <w:rPr>
          <w:rFonts w:ascii="Arial" w:hAnsi="Arial" w:cs="Arial"/>
          <w:sz w:val="16"/>
          <w:szCs w:val="16"/>
        </w:rPr>
      </w:pPr>
    </w:p>
    <w:p w14:paraId="322020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I31.1  I Chronická konstriktívna perikarditída                             I</w:t>
      </w:r>
    </w:p>
    <w:p w14:paraId="1593CDE5" w14:textId="77777777" w:rsidR="00983AE1" w:rsidRDefault="00983AE1">
      <w:pPr>
        <w:widowControl w:val="0"/>
        <w:autoSpaceDE w:val="0"/>
        <w:autoSpaceDN w:val="0"/>
        <w:adjustRightInd w:val="0"/>
        <w:spacing w:after="0" w:line="240" w:lineRule="auto"/>
        <w:rPr>
          <w:rFonts w:ascii="Arial" w:hAnsi="Arial" w:cs="Arial"/>
          <w:sz w:val="16"/>
          <w:szCs w:val="16"/>
        </w:rPr>
      </w:pPr>
    </w:p>
    <w:p w14:paraId="624E93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8214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68A91A" w14:textId="77777777" w:rsidR="00983AE1" w:rsidRDefault="00983AE1">
      <w:pPr>
        <w:widowControl w:val="0"/>
        <w:autoSpaceDE w:val="0"/>
        <w:autoSpaceDN w:val="0"/>
        <w:adjustRightInd w:val="0"/>
        <w:spacing w:after="0" w:line="240" w:lineRule="auto"/>
        <w:rPr>
          <w:rFonts w:ascii="Arial" w:hAnsi="Arial" w:cs="Arial"/>
          <w:sz w:val="16"/>
          <w:szCs w:val="16"/>
        </w:rPr>
      </w:pPr>
    </w:p>
    <w:p w14:paraId="722C13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I31.2  I Hemoperikard, nezatriedený inde                                   I</w:t>
      </w:r>
    </w:p>
    <w:p w14:paraId="1FEF336C" w14:textId="77777777" w:rsidR="00983AE1" w:rsidRDefault="00983AE1">
      <w:pPr>
        <w:widowControl w:val="0"/>
        <w:autoSpaceDE w:val="0"/>
        <w:autoSpaceDN w:val="0"/>
        <w:adjustRightInd w:val="0"/>
        <w:spacing w:after="0" w:line="240" w:lineRule="auto"/>
        <w:rPr>
          <w:rFonts w:ascii="Arial" w:hAnsi="Arial" w:cs="Arial"/>
          <w:sz w:val="16"/>
          <w:szCs w:val="16"/>
        </w:rPr>
      </w:pPr>
    </w:p>
    <w:p w14:paraId="369473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2F2B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992BE7" w14:textId="77777777" w:rsidR="00983AE1" w:rsidRDefault="00983AE1">
      <w:pPr>
        <w:widowControl w:val="0"/>
        <w:autoSpaceDE w:val="0"/>
        <w:autoSpaceDN w:val="0"/>
        <w:adjustRightInd w:val="0"/>
        <w:spacing w:after="0" w:line="240" w:lineRule="auto"/>
        <w:rPr>
          <w:rFonts w:ascii="Arial" w:hAnsi="Arial" w:cs="Arial"/>
          <w:sz w:val="16"/>
          <w:szCs w:val="16"/>
        </w:rPr>
      </w:pPr>
    </w:p>
    <w:p w14:paraId="433617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I31.3  I Perikardový výpotok (nezápalový)                                  I</w:t>
      </w:r>
    </w:p>
    <w:p w14:paraId="0D3C2057" w14:textId="77777777" w:rsidR="00983AE1" w:rsidRDefault="00983AE1">
      <w:pPr>
        <w:widowControl w:val="0"/>
        <w:autoSpaceDE w:val="0"/>
        <w:autoSpaceDN w:val="0"/>
        <w:adjustRightInd w:val="0"/>
        <w:spacing w:after="0" w:line="240" w:lineRule="auto"/>
        <w:rPr>
          <w:rFonts w:ascii="Arial" w:hAnsi="Arial" w:cs="Arial"/>
          <w:sz w:val="16"/>
          <w:szCs w:val="16"/>
        </w:rPr>
      </w:pPr>
    </w:p>
    <w:p w14:paraId="56B16F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15A0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B0B840" w14:textId="77777777" w:rsidR="00983AE1" w:rsidRDefault="00983AE1">
      <w:pPr>
        <w:widowControl w:val="0"/>
        <w:autoSpaceDE w:val="0"/>
        <w:autoSpaceDN w:val="0"/>
        <w:adjustRightInd w:val="0"/>
        <w:spacing w:after="0" w:line="240" w:lineRule="auto"/>
        <w:rPr>
          <w:rFonts w:ascii="Arial" w:hAnsi="Arial" w:cs="Arial"/>
          <w:sz w:val="16"/>
          <w:szCs w:val="16"/>
        </w:rPr>
      </w:pPr>
    </w:p>
    <w:p w14:paraId="7E9927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I31.8  I Iná choroba perikardu, bližšie určená                             I</w:t>
      </w:r>
    </w:p>
    <w:p w14:paraId="54884339" w14:textId="77777777" w:rsidR="00983AE1" w:rsidRDefault="00983AE1">
      <w:pPr>
        <w:widowControl w:val="0"/>
        <w:autoSpaceDE w:val="0"/>
        <w:autoSpaceDN w:val="0"/>
        <w:adjustRightInd w:val="0"/>
        <w:spacing w:after="0" w:line="240" w:lineRule="auto"/>
        <w:rPr>
          <w:rFonts w:ascii="Arial" w:hAnsi="Arial" w:cs="Arial"/>
          <w:sz w:val="16"/>
          <w:szCs w:val="16"/>
        </w:rPr>
      </w:pPr>
    </w:p>
    <w:p w14:paraId="0A87C8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15A5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86A76D" w14:textId="77777777" w:rsidR="00983AE1" w:rsidRDefault="00983AE1">
      <w:pPr>
        <w:widowControl w:val="0"/>
        <w:autoSpaceDE w:val="0"/>
        <w:autoSpaceDN w:val="0"/>
        <w:adjustRightInd w:val="0"/>
        <w:spacing w:after="0" w:line="240" w:lineRule="auto"/>
        <w:rPr>
          <w:rFonts w:ascii="Arial" w:hAnsi="Arial" w:cs="Arial"/>
          <w:sz w:val="16"/>
          <w:szCs w:val="16"/>
        </w:rPr>
      </w:pPr>
    </w:p>
    <w:p w14:paraId="63D1E7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I31.9  I Choroba perikardu, bližšie neurčená                               I</w:t>
      </w:r>
    </w:p>
    <w:p w14:paraId="06A715FD" w14:textId="77777777" w:rsidR="00983AE1" w:rsidRDefault="00983AE1">
      <w:pPr>
        <w:widowControl w:val="0"/>
        <w:autoSpaceDE w:val="0"/>
        <w:autoSpaceDN w:val="0"/>
        <w:adjustRightInd w:val="0"/>
        <w:spacing w:after="0" w:line="240" w:lineRule="auto"/>
        <w:rPr>
          <w:rFonts w:ascii="Arial" w:hAnsi="Arial" w:cs="Arial"/>
          <w:sz w:val="16"/>
          <w:szCs w:val="16"/>
        </w:rPr>
      </w:pPr>
    </w:p>
    <w:p w14:paraId="53034D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D032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3C3EFA" w14:textId="77777777" w:rsidR="00983AE1" w:rsidRDefault="00983AE1">
      <w:pPr>
        <w:widowControl w:val="0"/>
        <w:autoSpaceDE w:val="0"/>
        <w:autoSpaceDN w:val="0"/>
        <w:adjustRightInd w:val="0"/>
        <w:spacing w:after="0" w:line="240" w:lineRule="auto"/>
        <w:rPr>
          <w:rFonts w:ascii="Arial" w:hAnsi="Arial" w:cs="Arial"/>
          <w:sz w:val="16"/>
          <w:szCs w:val="16"/>
        </w:rPr>
      </w:pPr>
    </w:p>
    <w:p w14:paraId="3848A5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I32.0  I Perikarditída pri baktériových chorobách zatriedených inde        I</w:t>
      </w:r>
    </w:p>
    <w:p w14:paraId="560237E7" w14:textId="77777777" w:rsidR="00983AE1" w:rsidRDefault="00983AE1">
      <w:pPr>
        <w:widowControl w:val="0"/>
        <w:autoSpaceDE w:val="0"/>
        <w:autoSpaceDN w:val="0"/>
        <w:adjustRightInd w:val="0"/>
        <w:spacing w:after="0" w:line="240" w:lineRule="auto"/>
        <w:rPr>
          <w:rFonts w:ascii="Arial" w:hAnsi="Arial" w:cs="Arial"/>
          <w:sz w:val="16"/>
          <w:szCs w:val="16"/>
        </w:rPr>
      </w:pPr>
    </w:p>
    <w:p w14:paraId="2E2784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0AEF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A1AB9B" w14:textId="77777777" w:rsidR="00983AE1" w:rsidRDefault="00983AE1">
      <w:pPr>
        <w:widowControl w:val="0"/>
        <w:autoSpaceDE w:val="0"/>
        <w:autoSpaceDN w:val="0"/>
        <w:adjustRightInd w:val="0"/>
        <w:spacing w:after="0" w:line="240" w:lineRule="auto"/>
        <w:rPr>
          <w:rFonts w:ascii="Arial" w:hAnsi="Arial" w:cs="Arial"/>
          <w:sz w:val="16"/>
          <w:szCs w:val="16"/>
        </w:rPr>
      </w:pPr>
    </w:p>
    <w:p w14:paraId="404158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I32.1  I Perikarditída pri iných infekčných a parazitových chorobách       I</w:t>
      </w:r>
    </w:p>
    <w:p w14:paraId="25F9E96D" w14:textId="77777777" w:rsidR="00983AE1" w:rsidRDefault="00983AE1">
      <w:pPr>
        <w:widowControl w:val="0"/>
        <w:autoSpaceDE w:val="0"/>
        <w:autoSpaceDN w:val="0"/>
        <w:adjustRightInd w:val="0"/>
        <w:spacing w:after="0" w:line="240" w:lineRule="auto"/>
        <w:rPr>
          <w:rFonts w:ascii="Arial" w:hAnsi="Arial" w:cs="Arial"/>
          <w:sz w:val="16"/>
          <w:szCs w:val="16"/>
        </w:rPr>
      </w:pPr>
    </w:p>
    <w:p w14:paraId="7F7CD2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72AC8155" w14:textId="77777777" w:rsidR="00983AE1" w:rsidRDefault="00983AE1">
      <w:pPr>
        <w:widowControl w:val="0"/>
        <w:autoSpaceDE w:val="0"/>
        <w:autoSpaceDN w:val="0"/>
        <w:adjustRightInd w:val="0"/>
        <w:spacing w:after="0" w:line="240" w:lineRule="auto"/>
        <w:rPr>
          <w:rFonts w:ascii="Arial" w:hAnsi="Arial" w:cs="Arial"/>
          <w:sz w:val="16"/>
          <w:szCs w:val="16"/>
        </w:rPr>
      </w:pPr>
    </w:p>
    <w:p w14:paraId="5EEA85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0C8D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8CBE6A" w14:textId="77777777" w:rsidR="00983AE1" w:rsidRDefault="00983AE1">
      <w:pPr>
        <w:widowControl w:val="0"/>
        <w:autoSpaceDE w:val="0"/>
        <w:autoSpaceDN w:val="0"/>
        <w:adjustRightInd w:val="0"/>
        <w:spacing w:after="0" w:line="240" w:lineRule="auto"/>
        <w:rPr>
          <w:rFonts w:ascii="Arial" w:hAnsi="Arial" w:cs="Arial"/>
          <w:sz w:val="16"/>
          <w:szCs w:val="16"/>
        </w:rPr>
      </w:pPr>
    </w:p>
    <w:p w14:paraId="547197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I32.8  I Perikarditída pri iných chorobách zatriedených inde               I</w:t>
      </w:r>
    </w:p>
    <w:p w14:paraId="24DEAB34" w14:textId="77777777" w:rsidR="00983AE1" w:rsidRDefault="00983AE1">
      <w:pPr>
        <w:widowControl w:val="0"/>
        <w:autoSpaceDE w:val="0"/>
        <w:autoSpaceDN w:val="0"/>
        <w:adjustRightInd w:val="0"/>
        <w:spacing w:after="0" w:line="240" w:lineRule="auto"/>
        <w:rPr>
          <w:rFonts w:ascii="Arial" w:hAnsi="Arial" w:cs="Arial"/>
          <w:sz w:val="16"/>
          <w:szCs w:val="16"/>
        </w:rPr>
      </w:pPr>
    </w:p>
    <w:p w14:paraId="0D5ABB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DD3C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699D81" w14:textId="77777777" w:rsidR="00983AE1" w:rsidRDefault="00983AE1">
      <w:pPr>
        <w:widowControl w:val="0"/>
        <w:autoSpaceDE w:val="0"/>
        <w:autoSpaceDN w:val="0"/>
        <w:adjustRightInd w:val="0"/>
        <w:spacing w:after="0" w:line="240" w:lineRule="auto"/>
        <w:rPr>
          <w:rFonts w:ascii="Arial" w:hAnsi="Arial" w:cs="Arial"/>
          <w:sz w:val="16"/>
          <w:szCs w:val="16"/>
        </w:rPr>
      </w:pPr>
    </w:p>
    <w:p w14:paraId="34CC50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I33.0  I Akútna a subakútna infekčná endokarditída                         I</w:t>
      </w:r>
    </w:p>
    <w:p w14:paraId="1D365B76" w14:textId="77777777" w:rsidR="00983AE1" w:rsidRDefault="00983AE1">
      <w:pPr>
        <w:widowControl w:val="0"/>
        <w:autoSpaceDE w:val="0"/>
        <w:autoSpaceDN w:val="0"/>
        <w:adjustRightInd w:val="0"/>
        <w:spacing w:after="0" w:line="240" w:lineRule="auto"/>
        <w:rPr>
          <w:rFonts w:ascii="Arial" w:hAnsi="Arial" w:cs="Arial"/>
          <w:sz w:val="16"/>
          <w:szCs w:val="16"/>
        </w:rPr>
      </w:pPr>
    </w:p>
    <w:p w14:paraId="495F8C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B0BE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9924A0" w14:textId="77777777" w:rsidR="00983AE1" w:rsidRDefault="00983AE1">
      <w:pPr>
        <w:widowControl w:val="0"/>
        <w:autoSpaceDE w:val="0"/>
        <w:autoSpaceDN w:val="0"/>
        <w:adjustRightInd w:val="0"/>
        <w:spacing w:after="0" w:line="240" w:lineRule="auto"/>
        <w:rPr>
          <w:rFonts w:ascii="Arial" w:hAnsi="Arial" w:cs="Arial"/>
          <w:sz w:val="16"/>
          <w:szCs w:val="16"/>
        </w:rPr>
      </w:pPr>
    </w:p>
    <w:p w14:paraId="221ECD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I33.9  I Akútna endokarditída, bližšie neurčená                            I</w:t>
      </w:r>
    </w:p>
    <w:p w14:paraId="12B0AEB4" w14:textId="77777777" w:rsidR="00983AE1" w:rsidRDefault="00983AE1">
      <w:pPr>
        <w:widowControl w:val="0"/>
        <w:autoSpaceDE w:val="0"/>
        <w:autoSpaceDN w:val="0"/>
        <w:adjustRightInd w:val="0"/>
        <w:spacing w:after="0" w:line="240" w:lineRule="auto"/>
        <w:rPr>
          <w:rFonts w:ascii="Arial" w:hAnsi="Arial" w:cs="Arial"/>
          <w:sz w:val="16"/>
          <w:szCs w:val="16"/>
        </w:rPr>
      </w:pPr>
    </w:p>
    <w:p w14:paraId="1F2AF3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DD92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56E240" w14:textId="77777777" w:rsidR="00983AE1" w:rsidRDefault="00983AE1">
      <w:pPr>
        <w:widowControl w:val="0"/>
        <w:autoSpaceDE w:val="0"/>
        <w:autoSpaceDN w:val="0"/>
        <w:adjustRightInd w:val="0"/>
        <w:spacing w:after="0" w:line="240" w:lineRule="auto"/>
        <w:rPr>
          <w:rFonts w:ascii="Arial" w:hAnsi="Arial" w:cs="Arial"/>
          <w:sz w:val="16"/>
          <w:szCs w:val="16"/>
        </w:rPr>
      </w:pPr>
    </w:p>
    <w:p w14:paraId="483288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I34.0  I Mitrálna insuficiencia                                            I</w:t>
      </w:r>
    </w:p>
    <w:p w14:paraId="559EA812" w14:textId="77777777" w:rsidR="00983AE1" w:rsidRDefault="00983AE1">
      <w:pPr>
        <w:widowControl w:val="0"/>
        <w:autoSpaceDE w:val="0"/>
        <w:autoSpaceDN w:val="0"/>
        <w:adjustRightInd w:val="0"/>
        <w:spacing w:after="0" w:line="240" w:lineRule="auto"/>
        <w:rPr>
          <w:rFonts w:ascii="Arial" w:hAnsi="Arial" w:cs="Arial"/>
          <w:sz w:val="16"/>
          <w:szCs w:val="16"/>
        </w:rPr>
      </w:pPr>
    </w:p>
    <w:p w14:paraId="42A29B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28B3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6D4E15" w14:textId="77777777" w:rsidR="00983AE1" w:rsidRDefault="00983AE1">
      <w:pPr>
        <w:widowControl w:val="0"/>
        <w:autoSpaceDE w:val="0"/>
        <w:autoSpaceDN w:val="0"/>
        <w:adjustRightInd w:val="0"/>
        <w:spacing w:after="0" w:line="240" w:lineRule="auto"/>
        <w:rPr>
          <w:rFonts w:ascii="Arial" w:hAnsi="Arial" w:cs="Arial"/>
          <w:sz w:val="16"/>
          <w:szCs w:val="16"/>
        </w:rPr>
      </w:pPr>
    </w:p>
    <w:p w14:paraId="2B596B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I34.1  I Prolaps mitrálnej chlopne                                         I</w:t>
      </w:r>
    </w:p>
    <w:p w14:paraId="208F078C" w14:textId="77777777" w:rsidR="00983AE1" w:rsidRDefault="00983AE1">
      <w:pPr>
        <w:widowControl w:val="0"/>
        <w:autoSpaceDE w:val="0"/>
        <w:autoSpaceDN w:val="0"/>
        <w:adjustRightInd w:val="0"/>
        <w:spacing w:after="0" w:line="240" w:lineRule="auto"/>
        <w:rPr>
          <w:rFonts w:ascii="Arial" w:hAnsi="Arial" w:cs="Arial"/>
          <w:sz w:val="16"/>
          <w:szCs w:val="16"/>
        </w:rPr>
      </w:pPr>
    </w:p>
    <w:p w14:paraId="2A2137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4E0D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6F1091" w14:textId="77777777" w:rsidR="00983AE1" w:rsidRDefault="00983AE1">
      <w:pPr>
        <w:widowControl w:val="0"/>
        <w:autoSpaceDE w:val="0"/>
        <w:autoSpaceDN w:val="0"/>
        <w:adjustRightInd w:val="0"/>
        <w:spacing w:after="0" w:line="240" w:lineRule="auto"/>
        <w:rPr>
          <w:rFonts w:ascii="Arial" w:hAnsi="Arial" w:cs="Arial"/>
          <w:sz w:val="16"/>
          <w:szCs w:val="16"/>
        </w:rPr>
      </w:pPr>
    </w:p>
    <w:p w14:paraId="07DB74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I34.2  I Nereumatická mitrálna stenóza                                     I</w:t>
      </w:r>
    </w:p>
    <w:p w14:paraId="090D5236" w14:textId="77777777" w:rsidR="00983AE1" w:rsidRDefault="00983AE1">
      <w:pPr>
        <w:widowControl w:val="0"/>
        <w:autoSpaceDE w:val="0"/>
        <w:autoSpaceDN w:val="0"/>
        <w:adjustRightInd w:val="0"/>
        <w:spacing w:after="0" w:line="240" w:lineRule="auto"/>
        <w:rPr>
          <w:rFonts w:ascii="Arial" w:hAnsi="Arial" w:cs="Arial"/>
          <w:sz w:val="16"/>
          <w:szCs w:val="16"/>
        </w:rPr>
      </w:pPr>
    </w:p>
    <w:p w14:paraId="5F179D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FBBD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94D4B0" w14:textId="77777777" w:rsidR="00983AE1" w:rsidRDefault="00983AE1">
      <w:pPr>
        <w:widowControl w:val="0"/>
        <w:autoSpaceDE w:val="0"/>
        <w:autoSpaceDN w:val="0"/>
        <w:adjustRightInd w:val="0"/>
        <w:spacing w:after="0" w:line="240" w:lineRule="auto"/>
        <w:rPr>
          <w:rFonts w:ascii="Arial" w:hAnsi="Arial" w:cs="Arial"/>
          <w:sz w:val="16"/>
          <w:szCs w:val="16"/>
        </w:rPr>
      </w:pPr>
    </w:p>
    <w:p w14:paraId="0BB05B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I34.80 I Nereumatická mitrálna stenóza a insuficiencia                     I</w:t>
      </w:r>
    </w:p>
    <w:p w14:paraId="07AE39E3" w14:textId="77777777" w:rsidR="00983AE1" w:rsidRDefault="00983AE1">
      <w:pPr>
        <w:widowControl w:val="0"/>
        <w:autoSpaceDE w:val="0"/>
        <w:autoSpaceDN w:val="0"/>
        <w:adjustRightInd w:val="0"/>
        <w:spacing w:after="0" w:line="240" w:lineRule="auto"/>
        <w:rPr>
          <w:rFonts w:ascii="Arial" w:hAnsi="Arial" w:cs="Arial"/>
          <w:sz w:val="16"/>
          <w:szCs w:val="16"/>
        </w:rPr>
      </w:pPr>
    </w:p>
    <w:p w14:paraId="41EF5B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A6A8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9E1DEB" w14:textId="77777777" w:rsidR="00983AE1" w:rsidRDefault="00983AE1">
      <w:pPr>
        <w:widowControl w:val="0"/>
        <w:autoSpaceDE w:val="0"/>
        <w:autoSpaceDN w:val="0"/>
        <w:adjustRightInd w:val="0"/>
        <w:spacing w:after="0" w:line="240" w:lineRule="auto"/>
        <w:rPr>
          <w:rFonts w:ascii="Arial" w:hAnsi="Arial" w:cs="Arial"/>
          <w:sz w:val="16"/>
          <w:szCs w:val="16"/>
        </w:rPr>
      </w:pPr>
    </w:p>
    <w:p w14:paraId="56EE86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I34.88 I Iná nereumatická choroba mitrálnej chlopne                        I</w:t>
      </w:r>
    </w:p>
    <w:p w14:paraId="17A23DB1" w14:textId="77777777" w:rsidR="00983AE1" w:rsidRDefault="00983AE1">
      <w:pPr>
        <w:widowControl w:val="0"/>
        <w:autoSpaceDE w:val="0"/>
        <w:autoSpaceDN w:val="0"/>
        <w:adjustRightInd w:val="0"/>
        <w:spacing w:after="0" w:line="240" w:lineRule="auto"/>
        <w:rPr>
          <w:rFonts w:ascii="Arial" w:hAnsi="Arial" w:cs="Arial"/>
          <w:sz w:val="16"/>
          <w:szCs w:val="16"/>
        </w:rPr>
      </w:pPr>
    </w:p>
    <w:p w14:paraId="462578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8718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CC26A2" w14:textId="77777777" w:rsidR="00983AE1" w:rsidRDefault="00983AE1">
      <w:pPr>
        <w:widowControl w:val="0"/>
        <w:autoSpaceDE w:val="0"/>
        <w:autoSpaceDN w:val="0"/>
        <w:adjustRightInd w:val="0"/>
        <w:spacing w:after="0" w:line="240" w:lineRule="auto"/>
        <w:rPr>
          <w:rFonts w:ascii="Arial" w:hAnsi="Arial" w:cs="Arial"/>
          <w:sz w:val="16"/>
          <w:szCs w:val="16"/>
        </w:rPr>
      </w:pPr>
    </w:p>
    <w:p w14:paraId="5DF2DB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I34.9  I Nereumatická choroba mitrálnej chlopne, bližšie neurčená          I</w:t>
      </w:r>
    </w:p>
    <w:p w14:paraId="48EA4E6F" w14:textId="77777777" w:rsidR="00983AE1" w:rsidRDefault="00983AE1">
      <w:pPr>
        <w:widowControl w:val="0"/>
        <w:autoSpaceDE w:val="0"/>
        <w:autoSpaceDN w:val="0"/>
        <w:adjustRightInd w:val="0"/>
        <w:spacing w:after="0" w:line="240" w:lineRule="auto"/>
        <w:rPr>
          <w:rFonts w:ascii="Arial" w:hAnsi="Arial" w:cs="Arial"/>
          <w:sz w:val="16"/>
          <w:szCs w:val="16"/>
        </w:rPr>
      </w:pPr>
    </w:p>
    <w:p w14:paraId="5FCFD0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768A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9F3A95" w14:textId="77777777" w:rsidR="00983AE1" w:rsidRDefault="00983AE1">
      <w:pPr>
        <w:widowControl w:val="0"/>
        <w:autoSpaceDE w:val="0"/>
        <w:autoSpaceDN w:val="0"/>
        <w:adjustRightInd w:val="0"/>
        <w:spacing w:after="0" w:line="240" w:lineRule="auto"/>
        <w:rPr>
          <w:rFonts w:ascii="Arial" w:hAnsi="Arial" w:cs="Arial"/>
          <w:sz w:val="16"/>
          <w:szCs w:val="16"/>
        </w:rPr>
      </w:pPr>
    </w:p>
    <w:p w14:paraId="6F9751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I35.0  I Aortálna stenóza                                                  I</w:t>
      </w:r>
    </w:p>
    <w:p w14:paraId="1B18C0C4" w14:textId="77777777" w:rsidR="00983AE1" w:rsidRDefault="00983AE1">
      <w:pPr>
        <w:widowControl w:val="0"/>
        <w:autoSpaceDE w:val="0"/>
        <w:autoSpaceDN w:val="0"/>
        <w:adjustRightInd w:val="0"/>
        <w:spacing w:after="0" w:line="240" w:lineRule="auto"/>
        <w:rPr>
          <w:rFonts w:ascii="Arial" w:hAnsi="Arial" w:cs="Arial"/>
          <w:sz w:val="16"/>
          <w:szCs w:val="16"/>
        </w:rPr>
      </w:pPr>
    </w:p>
    <w:p w14:paraId="1FA7D5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ABEA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4F7DC6" w14:textId="77777777" w:rsidR="00983AE1" w:rsidRDefault="00983AE1">
      <w:pPr>
        <w:widowControl w:val="0"/>
        <w:autoSpaceDE w:val="0"/>
        <w:autoSpaceDN w:val="0"/>
        <w:adjustRightInd w:val="0"/>
        <w:spacing w:after="0" w:line="240" w:lineRule="auto"/>
        <w:rPr>
          <w:rFonts w:ascii="Arial" w:hAnsi="Arial" w:cs="Arial"/>
          <w:sz w:val="16"/>
          <w:szCs w:val="16"/>
        </w:rPr>
      </w:pPr>
    </w:p>
    <w:p w14:paraId="4E98EF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I35.1  I Aortálna insuficiencia                                            I</w:t>
      </w:r>
    </w:p>
    <w:p w14:paraId="5C37EB4C" w14:textId="77777777" w:rsidR="00983AE1" w:rsidRDefault="00983AE1">
      <w:pPr>
        <w:widowControl w:val="0"/>
        <w:autoSpaceDE w:val="0"/>
        <w:autoSpaceDN w:val="0"/>
        <w:adjustRightInd w:val="0"/>
        <w:spacing w:after="0" w:line="240" w:lineRule="auto"/>
        <w:rPr>
          <w:rFonts w:ascii="Arial" w:hAnsi="Arial" w:cs="Arial"/>
          <w:sz w:val="16"/>
          <w:szCs w:val="16"/>
        </w:rPr>
      </w:pPr>
    </w:p>
    <w:p w14:paraId="684AAA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8B80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CD1F10" w14:textId="77777777" w:rsidR="00983AE1" w:rsidRDefault="00983AE1">
      <w:pPr>
        <w:widowControl w:val="0"/>
        <w:autoSpaceDE w:val="0"/>
        <w:autoSpaceDN w:val="0"/>
        <w:adjustRightInd w:val="0"/>
        <w:spacing w:after="0" w:line="240" w:lineRule="auto"/>
        <w:rPr>
          <w:rFonts w:ascii="Arial" w:hAnsi="Arial" w:cs="Arial"/>
          <w:sz w:val="16"/>
          <w:szCs w:val="16"/>
        </w:rPr>
      </w:pPr>
    </w:p>
    <w:p w14:paraId="7D2D98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I35.2  I Aortálna stenóza s aortálnou insuficienciou                       I</w:t>
      </w:r>
    </w:p>
    <w:p w14:paraId="5952ABCD" w14:textId="77777777" w:rsidR="00983AE1" w:rsidRDefault="00983AE1">
      <w:pPr>
        <w:widowControl w:val="0"/>
        <w:autoSpaceDE w:val="0"/>
        <w:autoSpaceDN w:val="0"/>
        <w:adjustRightInd w:val="0"/>
        <w:spacing w:after="0" w:line="240" w:lineRule="auto"/>
        <w:rPr>
          <w:rFonts w:ascii="Arial" w:hAnsi="Arial" w:cs="Arial"/>
          <w:sz w:val="16"/>
          <w:szCs w:val="16"/>
        </w:rPr>
      </w:pPr>
    </w:p>
    <w:p w14:paraId="5395B0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9D9D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A7DE00" w14:textId="77777777" w:rsidR="00983AE1" w:rsidRDefault="00983AE1">
      <w:pPr>
        <w:widowControl w:val="0"/>
        <w:autoSpaceDE w:val="0"/>
        <w:autoSpaceDN w:val="0"/>
        <w:adjustRightInd w:val="0"/>
        <w:spacing w:after="0" w:line="240" w:lineRule="auto"/>
        <w:rPr>
          <w:rFonts w:ascii="Arial" w:hAnsi="Arial" w:cs="Arial"/>
          <w:sz w:val="16"/>
          <w:szCs w:val="16"/>
        </w:rPr>
      </w:pPr>
    </w:p>
    <w:p w14:paraId="27FC6F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I35.8  I Iná choroba aortálnej chlopne                                     I</w:t>
      </w:r>
    </w:p>
    <w:p w14:paraId="1A572896" w14:textId="77777777" w:rsidR="00983AE1" w:rsidRDefault="00983AE1">
      <w:pPr>
        <w:widowControl w:val="0"/>
        <w:autoSpaceDE w:val="0"/>
        <w:autoSpaceDN w:val="0"/>
        <w:adjustRightInd w:val="0"/>
        <w:spacing w:after="0" w:line="240" w:lineRule="auto"/>
        <w:rPr>
          <w:rFonts w:ascii="Arial" w:hAnsi="Arial" w:cs="Arial"/>
          <w:sz w:val="16"/>
          <w:szCs w:val="16"/>
        </w:rPr>
      </w:pPr>
    </w:p>
    <w:p w14:paraId="1CBCB9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1957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334DE4" w14:textId="77777777" w:rsidR="00983AE1" w:rsidRDefault="00983AE1">
      <w:pPr>
        <w:widowControl w:val="0"/>
        <w:autoSpaceDE w:val="0"/>
        <w:autoSpaceDN w:val="0"/>
        <w:adjustRightInd w:val="0"/>
        <w:spacing w:after="0" w:line="240" w:lineRule="auto"/>
        <w:rPr>
          <w:rFonts w:ascii="Arial" w:hAnsi="Arial" w:cs="Arial"/>
          <w:sz w:val="16"/>
          <w:szCs w:val="16"/>
        </w:rPr>
      </w:pPr>
    </w:p>
    <w:p w14:paraId="7D4002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I35.9  I Choroba aortálnej chlopne, bližšie neurčená                       I</w:t>
      </w:r>
    </w:p>
    <w:p w14:paraId="1B9FD309" w14:textId="77777777" w:rsidR="00983AE1" w:rsidRDefault="00983AE1">
      <w:pPr>
        <w:widowControl w:val="0"/>
        <w:autoSpaceDE w:val="0"/>
        <w:autoSpaceDN w:val="0"/>
        <w:adjustRightInd w:val="0"/>
        <w:spacing w:after="0" w:line="240" w:lineRule="auto"/>
        <w:rPr>
          <w:rFonts w:ascii="Arial" w:hAnsi="Arial" w:cs="Arial"/>
          <w:sz w:val="16"/>
          <w:szCs w:val="16"/>
        </w:rPr>
      </w:pPr>
    </w:p>
    <w:p w14:paraId="5D6FC8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6E94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34AE71" w14:textId="77777777" w:rsidR="00983AE1" w:rsidRDefault="00983AE1">
      <w:pPr>
        <w:widowControl w:val="0"/>
        <w:autoSpaceDE w:val="0"/>
        <w:autoSpaceDN w:val="0"/>
        <w:adjustRightInd w:val="0"/>
        <w:spacing w:after="0" w:line="240" w:lineRule="auto"/>
        <w:rPr>
          <w:rFonts w:ascii="Arial" w:hAnsi="Arial" w:cs="Arial"/>
          <w:sz w:val="16"/>
          <w:szCs w:val="16"/>
        </w:rPr>
      </w:pPr>
    </w:p>
    <w:p w14:paraId="1D150E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I36.0  I Nereumatická trikuspidálna stenóza                                I</w:t>
      </w:r>
    </w:p>
    <w:p w14:paraId="4BE1C736" w14:textId="77777777" w:rsidR="00983AE1" w:rsidRDefault="00983AE1">
      <w:pPr>
        <w:widowControl w:val="0"/>
        <w:autoSpaceDE w:val="0"/>
        <w:autoSpaceDN w:val="0"/>
        <w:adjustRightInd w:val="0"/>
        <w:spacing w:after="0" w:line="240" w:lineRule="auto"/>
        <w:rPr>
          <w:rFonts w:ascii="Arial" w:hAnsi="Arial" w:cs="Arial"/>
          <w:sz w:val="16"/>
          <w:szCs w:val="16"/>
        </w:rPr>
      </w:pPr>
    </w:p>
    <w:p w14:paraId="2FA448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8A70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17A5B2" w14:textId="77777777" w:rsidR="00983AE1" w:rsidRDefault="00983AE1">
      <w:pPr>
        <w:widowControl w:val="0"/>
        <w:autoSpaceDE w:val="0"/>
        <w:autoSpaceDN w:val="0"/>
        <w:adjustRightInd w:val="0"/>
        <w:spacing w:after="0" w:line="240" w:lineRule="auto"/>
        <w:rPr>
          <w:rFonts w:ascii="Arial" w:hAnsi="Arial" w:cs="Arial"/>
          <w:sz w:val="16"/>
          <w:szCs w:val="16"/>
        </w:rPr>
      </w:pPr>
    </w:p>
    <w:p w14:paraId="043C83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I36.1  I Nereumatická trikuspidálna insuficiencia                          I</w:t>
      </w:r>
    </w:p>
    <w:p w14:paraId="20878D2E" w14:textId="77777777" w:rsidR="00983AE1" w:rsidRDefault="00983AE1">
      <w:pPr>
        <w:widowControl w:val="0"/>
        <w:autoSpaceDE w:val="0"/>
        <w:autoSpaceDN w:val="0"/>
        <w:adjustRightInd w:val="0"/>
        <w:spacing w:after="0" w:line="240" w:lineRule="auto"/>
        <w:rPr>
          <w:rFonts w:ascii="Arial" w:hAnsi="Arial" w:cs="Arial"/>
          <w:sz w:val="16"/>
          <w:szCs w:val="16"/>
        </w:rPr>
      </w:pPr>
    </w:p>
    <w:p w14:paraId="0B3FD8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6B43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F80285" w14:textId="77777777" w:rsidR="00983AE1" w:rsidRDefault="00983AE1">
      <w:pPr>
        <w:widowControl w:val="0"/>
        <w:autoSpaceDE w:val="0"/>
        <w:autoSpaceDN w:val="0"/>
        <w:adjustRightInd w:val="0"/>
        <w:spacing w:after="0" w:line="240" w:lineRule="auto"/>
        <w:rPr>
          <w:rFonts w:ascii="Arial" w:hAnsi="Arial" w:cs="Arial"/>
          <w:sz w:val="16"/>
          <w:szCs w:val="16"/>
        </w:rPr>
      </w:pPr>
    </w:p>
    <w:p w14:paraId="618576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I36.2  I Nereumatická trikuspidálna stenóza a insuficiencia                I</w:t>
      </w:r>
    </w:p>
    <w:p w14:paraId="580D5F27" w14:textId="77777777" w:rsidR="00983AE1" w:rsidRDefault="00983AE1">
      <w:pPr>
        <w:widowControl w:val="0"/>
        <w:autoSpaceDE w:val="0"/>
        <w:autoSpaceDN w:val="0"/>
        <w:adjustRightInd w:val="0"/>
        <w:spacing w:after="0" w:line="240" w:lineRule="auto"/>
        <w:rPr>
          <w:rFonts w:ascii="Arial" w:hAnsi="Arial" w:cs="Arial"/>
          <w:sz w:val="16"/>
          <w:szCs w:val="16"/>
        </w:rPr>
      </w:pPr>
    </w:p>
    <w:p w14:paraId="140843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2545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E95F93" w14:textId="77777777" w:rsidR="00983AE1" w:rsidRDefault="00983AE1">
      <w:pPr>
        <w:widowControl w:val="0"/>
        <w:autoSpaceDE w:val="0"/>
        <w:autoSpaceDN w:val="0"/>
        <w:adjustRightInd w:val="0"/>
        <w:spacing w:after="0" w:line="240" w:lineRule="auto"/>
        <w:rPr>
          <w:rFonts w:ascii="Arial" w:hAnsi="Arial" w:cs="Arial"/>
          <w:sz w:val="16"/>
          <w:szCs w:val="16"/>
        </w:rPr>
      </w:pPr>
    </w:p>
    <w:p w14:paraId="00047D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I36.8  I Iná nereumatická choroba trikuspidálnej chlopne                   I</w:t>
      </w:r>
    </w:p>
    <w:p w14:paraId="4743A521" w14:textId="77777777" w:rsidR="00983AE1" w:rsidRDefault="00983AE1">
      <w:pPr>
        <w:widowControl w:val="0"/>
        <w:autoSpaceDE w:val="0"/>
        <w:autoSpaceDN w:val="0"/>
        <w:adjustRightInd w:val="0"/>
        <w:spacing w:after="0" w:line="240" w:lineRule="auto"/>
        <w:rPr>
          <w:rFonts w:ascii="Arial" w:hAnsi="Arial" w:cs="Arial"/>
          <w:sz w:val="16"/>
          <w:szCs w:val="16"/>
        </w:rPr>
      </w:pPr>
    </w:p>
    <w:p w14:paraId="0922C5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F202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4B0545" w14:textId="77777777" w:rsidR="00983AE1" w:rsidRDefault="00983AE1">
      <w:pPr>
        <w:widowControl w:val="0"/>
        <w:autoSpaceDE w:val="0"/>
        <w:autoSpaceDN w:val="0"/>
        <w:adjustRightInd w:val="0"/>
        <w:spacing w:after="0" w:line="240" w:lineRule="auto"/>
        <w:rPr>
          <w:rFonts w:ascii="Arial" w:hAnsi="Arial" w:cs="Arial"/>
          <w:sz w:val="16"/>
          <w:szCs w:val="16"/>
        </w:rPr>
      </w:pPr>
    </w:p>
    <w:p w14:paraId="5915D8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I36.9  I Nereumatická choroba trikuspidálnej chlopne, bližšie neurčená     I</w:t>
      </w:r>
    </w:p>
    <w:p w14:paraId="360D1B40" w14:textId="77777777" w:rsidR="00983AE1" w:rsidRDefault="00983AE1">
      <w:pPr>
        <w:widowControl w:val="0"/>
        <w:autoSpaceDE w:val="0"/>
        <w:autoSpaceDN w:val="0"/>
        <w:adjustRightInd w:val="0"/>
        <w:spacing w:after="0" w:line="240" w:lineRule="auto"/>
        <w:rPr>
          <w:rFonts w:ascii="Arial" w:hAnsi="Arial" w:cs="Arial"/>
          <w:sz w:val="16"/>
          <w:szCs w:val="16"/>
        </w:rPr>
      </w:pPr>
    </w:p>
    <w:p w14:paraId="2FDB29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D54A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A958D7" w14:textId="77777777" w:rsidR="00983AE1" w:rsidRDefault="00983AE1">
      <w:pPr>
        <w:widowControl w:val="0"/>
        <w:autoSpaceDE w:val="0"/>
        <w:autoSpaceDN w:val="0"/>
        <w:adjustRightInd w:val="0"/>
        <w:spacing w:after="0" w:line="240" w:lineRule="auto"/>
        <w:rPr>
          <w:rFonts w:ascii="Arial" w:hAnsi="Arial" w:cs="Arial"/>
          <w:sz w:val="16"/>
          <w:szCs w:val="16"/>
        </w:rPr>
      </w:pPr>
    </w:p>
    <w:p w14:paraId="15C227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I37.0  I Pulmonálna stenóza                                                I</w:t>
      </w:r>
    </w:p>
    <w:p w14:paraId="545FA868" w14:textId="77777777" w:rsidR="00983AE1" w:rsidRDefault="00983AE1">
      <w:pPr>
        <w:widowControl w:val="0"/>
        <w:autoSpaceDE w:val="0"/>
        <w:autoSpaceDN w:val="0"/>
        <w:adjustRightInd w:val="0"/>
        <w:spacing w:after="0" w:line="240" w:lineRule="auto"/>
        <w:rPr>
          <w:rFonts w:ascii="Arial" w:hAnsi="Arial" w:cs="Arial"/>
          <w:sz w:val="16"/>
          <w:szCs w:val="16"/>
        </w:rPr>
      </w:pPr>
    </w:p>
    <w:p w14:paraId="74CC83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DC0C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C53670" w14:textId="77777777" w:rsidR="00983AE1" w:rsidRDefault="00983AE1">
      <w:pPr>
        <w:widowControl w:val="0"/>
        <w:autoSpaceDE w:val="0"/>
        <w:autoSpaceDN w:val="0"/>
        <w:adjustRightInd w:val="0"/>
        <w:spacing w:after="0" w:line="240" w:lineRule="auto"/>
        <w:rPr>
          <w:rFonts w:ascii="Arial" w:hAnsi="Arial" w:cs="Arial"/>
          <w:sz w:val="16"/>
          <w:szCs w:val="16"/>
        </w:rPr>
      </w:pPr>
    </w:p>
    <w:p w14:paraId="70C649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I37.1  I Pulmonálna insuficiencia                                          I</w:t>
      </w:r>
    </w:p>
    <w:p w14:paraId="0207DCD0" w14:textId="77777777" w:rsidR="00983AE1" w:rsidRDefault="00983AE1">
      <w:pPr>
        <w:widowControl w:val="0"/>
        <w:autoSpaceDE w:val="0"/>
        <w:autoSpaceDN w:val="0"/>
        <w:adjustRightInd w:val="0"/>
        <w:spacing w:after="0" w:line="240" w:lineRule="auto"/>
        <w:rPr>
          <w:rFonts w:ascii="Arial" w:hAnsi="Arial" w:cs="Arial"/>
          <w:sz w:val="16"/>
          <w:szCs w:val="16"/>
        </w:rPr>
      </w:pPr>
    </w:p>
    <w:p w14:paraId="02AEC2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685F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134931" w14:textId="77777777" w:rsidR="00983AE1" w:rsidRDefault="00983AE1">
      <w:pPr>
        <w:widowControl w:val="0"/>
        <w:autoSpaceDE w:val="0"/>
        <w:autoSpaceDN w:val="0"/>
        <w:adjustRightInd w:val="0"/>
        <w:spacing w:after="0" w:line="240" w:lineRule="auto"/>
        <w:rPr>
          <w:rFonts w:ascii="Arial" w:hAnsi="Arial" w:cs="Arial"/>
          <w:sz w:val="16"/>
          <w:szCs w:val="16"/>
        </w:rPr>
      </w:pPr>
    </w:p>
    <w:p w14:paraId="4EEB95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I37.2  I Pulmonálna stenóza a insuficiencia                                I</w:t>
      </w:r>
    </w:p>
    <w:p w14:paraId="3EE5C59E" w14:textId="77777777" w:rsidR="00983AE1" w:rsidRDefault="00983AE1">
      <w:pPr>
        <w:widowControl w:val="0"/>
        <w:autoSpaceDE w:val="0"/>
        <w:autoSpaceDN w:val="0"/>
        <w:adjustRightInd w:val="0"/>
        <w:spacing w:after="0" w:line="240" w:lineRule="auto"/>
        <w:rPr>
          <w:rFonts w:ascii="Arial" w:hAnsi="Arial" w:cs="Arial"/>
          <w:sz w:val="16"/>
          <w:szCs w:val="16"/>
        </w:rPr>
      </w:pPr>
    </w:p>
    <w:p w14:paraId="0FDB11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2F79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67BC0C" w14:textId="77777777" w:rsidR="00983AE1" w:rsidRDefault="00983AE1">
      <w:pPr>
        <w:widowControl w:val="0"/>
        <w:autoSpaceDE w:val="0"/>
        <w:autoSpaceDN w:val="0"/>
        <w:adjustRightInd w:val="0"/>
        <w:spacing w:after="0" w:line="240" w:lineRule="auto"/>
        <w:rPr>
          <w:rFonts w:ascii="Arial" w:hAnsi="Arial" w:cs="Arial"/>
          <w:sz w:val="16"/>
          <w:szCs w:val="16"/>
        </w:rPr>
      </w:pPr>
    </w:p>
    <w:p w14:paraId="70A5E9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I37.8  I Iná choroba pulmonálnej chlopne                                   I</w:t>
      </w:r>
    </w:p>
    <w:p w14:paraId="28048ED1" w14:textId="77777777" w:rsidR="00983AE1" w:rsidRDefault="00983AE1">
      <w:pPr>
        <w:widowControl w:val="0"/>
        <w:autoSpaceDE w:val="0"/>
        <w:autoSpaceDN w:val="0"/>
        <w:adjustRightInd w:val="0"/>
        <w:spacing w:after="0" w:line="240" w:lineRule="auto"/>
        <w:rPr>
          <w:rFonts w:ascii="Arial" w:hAnsi="Arial" w:cs="Arial"/>
          <w:sz w:val="16"/>
          <w:szCs w:val="16"/>
        </w:rPr>
      </w:pPr>
    </w:p>
    <w:p w14:paraId="51E7A0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FF47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68E888" w14:textId="77777777" w:rsidR="00983AE1" w:rsidRDefault="00983AE1">
      <w:pPr>
        <w:widowControl w:val="0"/>
        <w:autoSpaceDE w:val="0"/>
        <w:autoSpaceDN w:val="0"/>
        <w:adjustRightInd w:val="0"/>
        <w:spacing w:after="0" w:line="240" w:lineRule="auto"/>
        <w:rPr>
          <w:rFonts w:ascii="Arial" w:hAnsi="Arial" w:cs="Arial"/>
          <w:sz w:val="16"/>
          <w:szCs w:val="16"/>
        </w:rPr>
      </w:pPr>
    </w:p>
    <w:p w14:paraId="24AD69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I37.9  I Choroba pulmonálnej chlopne, bližšie neurčená                     I</w:t>
      </w:r>
    </w:p>
    <w:p w14:paraId="2BC82525" w14:textId="77777777" w:rsidR="00983AE1" w:rsidRDefault="00983AE1">
      <w:pPr>
        <w:widowControl w:val="0"/>
        <w:autoSpaceDE w:val="0"/>
        <w:autoSpaceDN w:val="0"/>
        <w:adjustRightInd w:val="0"/>
        <w:spacing w:after="0" w:line="240" w:lineRule="auto"/>
        <w:rPr>
          <w:rFonts w:ascii="Arial" w:hAnsi="Arial" w:cs="Arial"/>
          <w:sz w:val="16"/>
          <w:szCs w:val="16"/>
        </w:rPr>
      </w:pPr>
    </w:p>
    <w:p w14:paraId="3845B7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916F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6F4AC8" w14:textId="77777777" w:rsidR="00983AE1" w:rsidRDefault="00983AE1">
      <w:pPr>
        <w:widowControl w:val="0"/>
        <w:autoSpaceDE w:val="0"/>
        <w:autoSpaceDN w:val="0"/>
        <w:adjustRightInd w:val="0"/>
        <w:spacing w:after="0" w:line="240" w:lineRule="auto"/>
        <w:rPr>
          <w:rFonts w:ascii="Arial" w:hAnsi="Arial" w:cs="Arial"/>
          <w:sz w:val="16"/>
          <w:szCs w:val="16"/>
        </w:rPr>
      </w:pPr>
    </w:p>
    <w:p w14:paraId="2394A6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I38    I Endokarditída neurčenej chlopne                                   I</w:t>
      </w:r>
    </w:p>
    <w:p w14:paraId="18D21559" w14:textId="77777777" w:rsidR="00983AE1" w:rsidRDefault="00983AE1">
      <w:pPr>
        <w:widowControl w:val="0"/>
        <w:autoSpaceDE w:val="0"/>
        <w:autoSpaceDN w:val="0"/>
        <w:adjustRightInd w:val="0"/>
        <w:spacing w:after="0" w:line="240" w:lineRule="auto"/>
        <w:rPr>
          <w:rFonts w:ascii="Arial" w:hAnsi="Arial" w:cs="Arial"/>
          <w:sz w:val="16"/>
          <w:szCs w:val="16"/>
        </w:rPr>
      </w:pPr>
    </w:p>
    <w:p w14:paraId="4E89BF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83F5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61A63A" w14:textId="77777777" w:rsidR="00983AE1" w:rsidRDefault="00983AE1">
      <w:pPr>
        <w:widowControl w:val="0"/>
        <w:autoSpaceDE w:val="0"/>
        <w:autoSpaceDN w:val="0"/>
        <w:adjustRightInd w:val="0"/>
        <w:spacing w:after="0" w:line="240" w:lineRule="auto"/>
        <w:rPr>
          <w:rFonts w:ascii="Arial" w:hAnsi="Arial" w:cs="Arial"/>
          <w:sz w:val="16"/>
          <w:szCs w:val="16"/>
        </w:rPr>
      </w:pPr>
    </w:p>
    <w:p w14:paraId="7732C1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I39.0  I Choroba mitrálnej chlopne pri chorobách zatriedených inde         I</w:t>
      </w:r>
    </w:p>
    <w:p w14:paraId="713A3C89" w14:textId="77777777" w:rsidR="00983AE1" w:rsidRDefault="00983AE1">
      <w:pPr>
        <w:widowControl w:val="0"/>
        <w:autoSpaceDE w:val="0"/>
        <w:autoSpaceDN w:val="0"/>
        <w:adjustRightInd w:val="0"/>
        <w:spacing w:after="0" w:line="240" w:lineRule="auto"/>
        <w:rPr>
          <w:rFonts w:ascii="Arial" w:hAnsi="Arial" w:cs="Arial"/>
          <w:sz w:val="16"/>
          <w:szCs w:val="16"/>
        </w:rPr>
      </w:pPr>
    </w:p>
    <w:p w14:paraId="623153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6989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CB5C79" w14:textId="77777777" w:rsidR="00983AE1" w:rsidRDefault="00983AE1">
      <w:pPr>
        <w:widowControl w:val="0"/>
        <w:autoSpaceDE w:val="0"/>
        <w:autoSpaceDN w:val="0"/>
        <w:adjustRightInd w:val="0"/>
        <w:spacing w:after="0" w:line="240" w:lineRule="auto"/>
        <w:rPr>
          <w:rFonts w:ascii="Arial" w:hAnsi="Arial" w:cs="Arial"/>
          <w:sz w:val="16"/>
          <w:szCs w:val="16"/>
        </w:rPr>
      </w:pPr>
    </w:p>
    <w:p w14:paraId="14A730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I39.1  I Choroba aortálnej chlopne pri chorobách zatriedených inde         I</w:t>
      </w:r>
    </w:p>
    <w:p w14:paraId="6D0DAD72" w14:textId="77777777" w:rsidR="00983AE1" w:rsidRDefault="00983AE1">
      <w:pPr>
        <w:widowControl w:val="0"/>
        <w:autoSpaceDE w:val="0"/>
        <w:autoSpaceDN w:val="0"/>
        <w:adjustRightInd w:val="0"/>
        <w:spacing w:after="0" w:line="240" w:lineRule="auto"/>
        <w:rPr>
          <w:rFonts w:ascii="Arial" w:hAnsi="Arial" w:cs="Arial"/>
          <w:sz w:val="16"/>
          <w:szCs w:val="16"/>
        </w:rPr>
      </w:pPr>
    </w:p>
    <w:p w14:paraId="40C3EB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318A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925C6D" w14:textId="77777777" w:rsidR="00983AE1" w:rsidRDefault="00983AE1">
      <w:pPr>
        <w:widowControl w:val="0"/>
        <w:autoSpaceDE w:val="0"/>
        <w:autoSpaceDN w:val="0"/>
        <w:adjustRightInd w:val="0"/>
        <w:spacing w:after="0" w:line="240" w:lineRule="auto"/>
        <w:rPr>
          <w:rFonts w:ascii="Arial" w:hAnsi="Arial" w:cs="Arial"/>
          <w:sz w:val="16"/>
          <w:szCs w:val="16"/>
        </w:rPr>
      </w:pPr>
    </w:p>
    <w:p w14:paraId="43F06F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I39.2  I Choroba trikuspidálnej chlopne pri chorobách zatriedených inde    I</w:t>
      </w:r>
    </w:p>
    <w:p w14:paraId="79F37525" w14:textId="77777777" w:rsidR="00983AE1" w:rsidRDefault="00983AE1">
      <w:pPr>
        <w:widowControl w:val="0"/>
        <w:autoSpaceDE w:val="0"/>
        <w:autoSpaceDN w:val="0"/>
        <w:adjustRightInd w:val="0"/>
        <w:spacing w:after="0" w:line="240" w:lineRule="auto"/>
        <w:rPr>
          <w:rFonts w:ascii="Arial" w:hAnsi="Arial" w:cs="Arial"/>
          <w:sz w:val="16"/>
          <w:szCs w:val="16"/>
        </w:rPr>
      </w:pPr>
    </w:p>
    <w:p w14:paraId="0BE1FA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62A6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914357" w14:textId="77777777" w:rsidR="00983AE1" w:rsidRDefault="00983AE1">
      <w:pPr>
        <w:widowControl w:val="0"/>
        <w:autoSpaceDE w:val="0"/>
        <w:autoSpaceDN w:val="0"/>
        <w:adjustRightInd w:val="0"/>
        <w:spacing w:after="0" w:line="240" w:lineRule="auto"/>
        <w:rPr>
          <w:rFonts w:ascii="Arial" w:hAnsi="Arial" w:cs="Arial"/>
          <w:sz w:val="16"/>
          <w:szCs w:val="16"/>
        </w:rPr>
      </w:pPr>
    </w:p>
    <w:p w14:paraId="45D122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I39.3  I Choroba pulmonálnej chlopne pri chorobách zatriedených inde       I</w:t>
      </w:r>
    </w:p>
    <w:p w14:paraId="032FA1F5" w14:textId="77777777" w:rsidR="00983AE1" w:rsidRDefault="00983AE1">
      <w:pPr>
        <w:widowControl w:val="0"/>
        <w:autoSpaceDE w:val="0"/>
        <w:autoSpaceDN w:val="0"/>
        <w:adjustRightInd w:val="0"/>
        <w:spacing w:after="0" w:line="240" w:lineRule="auto"/>
        <w:rPr>
          <w:rFonts w:ascii="Arial" w:hAnsi="Arial" w:cs="Arial"/>
          <w:sz w:val="16"/>
          <w:szCs w:val="16"/>
        </w:rPr>
      </w:pPr>
    </w:p>
    <w:p w14:paraId="5564E4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AF6F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5F222B" w14:textId="77777777" w:rsidR="00983AE1" w:rsidRDefault="00983AE1">
      <w:pPr>
        <w:widowControl w:val="0"/>
        <w:autoSpaceDE w:val="0"/>
        <w:autoSpaceDN w:val="0"/>
        <w:adjustRightInd w:val="0"/>
        <w:spacing w:after="0" w:line="240" w:lineRule="auto"/>
        <w:rPr>
          <w:rFonts w:ascii="Arial" w:hAnsi="Arial" w:cs="Arial"/>
          <w:sz w:val="16"/>
          <w:szCs w:val="16"/>
        </w:rPr>
      </w:pPr>
    </w:p>
    <w:p w14:paraId="77AEAA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I39.4  I Choroba viacerých chlopní pri chorobách zatriedených inde         I</w:t>
      </w:r>
    </w:p>
    <w:p w14:paraId="02CC2902" w14:textId="77777777" w:rsidR="00983AE1" w:rsidRDefault="00983AE1">
      <w:pPr>
        <w:widowControl w:val="0"/>
        <w:autoSpaceDE w:val="0"/>
        <w:autoSpaceDN w:val="0"/>
        <w:adjustRightInd w:val="0"/>
        <w:spacing w:after="0" w:line="240" w:lineRule="auto"/>
        <w:rPr>
          <w:rFonts w:ascii="Arial" w:hAnsi="Arial" w:cs="Arial"/>
          <w:sz w:val="16"/>
          <w:szCs w:val="16"/>
        </w:rPr>
      </w:pPr>
    </w:p>
    <w:p w14:paraId="6D4DE1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C954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B37B51" w14:textId="77777777" w:rsidR="00983AE1" w:rsidRDefault="00983AE1">
      <w:pPr>
        <w:widowControl w:val="0"/>
        <w:autoSpaceDE w:val="0"/>
        <w:autoSpaceDN w:val="0"/>
        <w:adjustRightInd w:val="0"/>
        <w:spacing w:after="0" w:line="240" w:lineRule="auto"/>
        <w:rPr>
          <w:rFonts w:ascii="Arial" w:hAnsi="Arial" w:cs="Arial"/>
          <w:sz w:val="16"/>
          <w:szCs w:val="16"/>
        </w:rPr>
      </w:pPr>
    </w:p>
    <w:p w14:paraId="058EA3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I39.8  I Endokarditída neurčenej chlopne pri chorobách zatriedených inde   I</w:t>
      </w:r>
    </w:p>
    <w:p w14:paraId="4C232D81" w14:textId="77777777" w:rsidR="00983AE1" w:rsidRDefault="00983AE1">
      <w:pPr>
        <w:widowControl w:val="0"/>
        <w:autoSpaceDE w:val="0"/>
        <w:autoSpaceDN w:val="0"/>
        <w:adjustRightInd w:val="0"/>
        <w:spacing w:after="0" w:line="240" w:lineRule="auto"/>
        <w:rPr>
          <w:rFonts w:ascii="Arial" w:hAnsi="Arial" w:cs="Arial"/>
          <w:sz w:val="16"/>
          <w:szCs w:val="16"/>
        </w:rPr>
      </w:pPr>
    </w:p>
    <w:p w14:paraId="7C959D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B711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1BE01E" w14:textId="77777777" w:rsidR="00983AE1" w:rsidRDefault="00983AE1">
      <w:pPr>
        <w:widowControl w:val="0"/>
        <w:autoSpaceDE w:val="0"/>
        <w:autoSpaceDN w:val="0"/>
        <w:adjustRightInd w:val="0"/>
        <w:spacing w:after="0" w:line="240" w:lineRule="auto"/>
        <w:rPr>
          <w:rFonts w:ascii="Arial" w:hAnsi="Arial" w:cs="Arial"/>
          <w:sz w:val="16"/>
          <w:szCs w:val="16"/>
        </w:rPr>
      </w:pPr>
    </w:p>
    <w:p w14:paraId="0C71AB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I40.0  I Infekčná myokarditída                                             I</w:t>
      </w:r>
    </w:p>
    <w:p w14:paraId="7FD7B2B4" w14:textId="77777777" w:rsidR="00983AE1" w:rsidRDefault="00983AE1">
      <w:pPr>
        <w:widowControl w:val="0"/>
        <w:autoSpaceDE w:val="0"/>
        <w:autoSpaceDN w:val="0"/>
        <w:adjustRightInd w:val="0"/>
        <w:spacing w:after="0" w:line="240" w:lineRule="auto"/>
        <w:rPr>
          <w:rFonts w:ascii="Arial" w:hAnsi="Arial" w:cs="Arial"/>
          <w:sz w:val="16"/>
          <w:szCs w:val="16"/>
        </w:rPr>
      </w:pPr>
    </w:p>
    <w:p w14:paraId="10EF93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EE4C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EEA12A" w14:textId="77777777" w:rsidR="00983AE1" w:rsidRDefault="00983AE1">
      <w:pPr>
        <w:widowControl w:val="0"/>
        <w:autoSpaceDE w:val="0"/>
        <w:autoSpaceDN w:val="0"/>
        <w:adjustRightInd w:val="0"/>
        <w:spacing w:after="0" w:line="240" w:lineRule="auto"/>
        <w:rPr>
          <w:rFonts w:ascii="Arial" w:hAnsi="Arial" w:cs="Arial"/>
          <w:sz w:val="16"/>
          <w:szCs w:val="16"/>
        </w:rPr>
      </w:pPr>
    </w:p>
    <w:p w14:paraId="06A991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I40.1  I Izolovaná myokarditída                                            I</w:t>
      </w:r>
    </w:p>
    <w:p w14:paraId="3232C7FC" w14:textId="77777777" w:rsidR="00983AE1" w:rsidRDefault="00983AE1">
      <w:pPr>
        <w:widowControl w:val="0"/>
        <w:autoSpaceDE w:val="0"/>
        <w:autoSpaceDN w:val="0"/>
        <w:adjustRightInd w:val="0"/>
        <w:spacing w:after="0" w:line="240" w:lineRule="auto"/>
        <w:rPr>
          <w:rFonts w:ascii="Arial" w:hAnsi="Arial" w:cs="Arial"/>
          <w:sz w:val="16"/>
          <w:szCs w:val="16"/>
        </w:rPr>
      </w:pPr>
    </w:p>
    <w:p w14:paraId="612ECC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B5D20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AB92B8" w14:textId="77777777" w:rsidR="00983AE1" w:rsidRDefault="00983AE1">
      <w:pPr>
        <w:widowControl w:val="0"/>
        <w:autoSpaceDE w:val="0"/>
        <w:autoSpaceDN w:val="0"/>
        <w:adjustRightInd w:val="0"/>
        <w:spacing w:after="0" w:line="240" w:lineRule="auto"/>
        <w:rPr>
          <w:rFonts w:ascii="Arial" w:hAnsi="Arial" w:cs="Arial"/>
          <w:sz w:val="16"/>
          <w:szCs w:val="16"/>
        </w:rPr>
      </w:pPr>
    </w:p>
    <w:p w14:paraId="372851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I40.8  I Iná akútna myokarditída                                           I</w:t>
      </w:r>
    </w:p>
    <w:p w14:paraId="20C389C8" w14:textId="77777777" w:rsidR="00983AE1" w:rsidRDefault="00983AE1">
      <w:pPr>
        <w:widowControl w:val="0"/>
        <w:autoSpaceDE w:val="0"/>
        <w:autoSpaceDN w:val="0"/>
        <w:adjustRightInd w:val="0"/>
        <w:spacing w:after="0" w:line="240" w:lineRule="auto"/>
        <w:rPr>
          <w:rFonts w:ascii="Arial" w:hAnsi="Arial" w:cs="Arial"/>
          <w:sz w:val="16"/>
          <w:szCs w:val="16"/>
        </w:rPr>
      </w:pPr>
    </w:p>
    <w:p w14:paraId="088987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2CEF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F9CF71" w14:textId="77777777" w:rsidR="00983AE1" w:rsidRDefault="00983AE1">
      <w:pPr>
        <w:widowControl w:val="0"/>
        <w:autoSpaceDE w:val="0"/>
        <w:autoSpaceDN w:val="0"/>
        <w:adjustRightInd w:val="0"/>
        <w:spacing w:after="0" w:line="240" w:lineRule="auto"/>
        <w:rPr>
          <w:rFonts w:ascii="Arial" w:hAnsi="Arial" w:cs="Arial"/>
          <w:sz w:val="16"/>
          <w:szCs w:val="16"/>
        </w:rPr>
      </w:pPr>
    </w:p>
    <w:p w14:paraId="1F97EE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I40.9  I Akútna myokarditída, bližšie neurčená                             I</w:t>
      </w:r>
    </w:p>
    <w:p w14:paraId="22AD4243" w14:textId="77777777" w:rsidR="00983AE1" w:rsidRDefault="00983AE1">
      <w:pPr>
        <w:widowControl w:val="0"/>
        <w:autoSpaceDE w:val="0"/>
        <w:autoSpaceDN w:val="0"/>
        <w:adjustRightInd w:val="0"/>
        <w:spacing w:after="0" w:line="240" w:lineRule="auto"/>
        <w:rPr>
          <w:rFonts w:ascii="Arial" w:hAnsi="Arial" w:cs="Arial"/>
          <w:sz w:val="16"/>
          <w:szCs w:val="16"/>
        </w:rPr>
      </w:pPr>
    </w:p>
    <w:p w14:paraId="6BD3DA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6423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AD9EE5" w14:textId="77777777" w:rsidR="00983AE1" w:rsidRDefault="00983AE1">
      <w:pPr>
        <w:widowControl w:val="0"/>
        <w:autoSpaceDE w:val="0"/>
        <w:autoSpaceDN w:val="0"/>
        <w:adjustRightInd w:val="0"/>
        <w:spacing w:after="0" w:line="240" w:lineRule="auto"/>
        <w:rPr>
          <w:rFonts w:ascii="Arial" w:hAnsi="Arial" w:cs="Arial"/>
          <w:sz w:val="16"/>
          <w:szCs w:val="16"/>
        </w:rPr>
      </w:pPr>
    </w:p>
    <w:p w14:paraId="0CB597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I41.0  I Myokarditída pri baktériových chorobách zatriedených inde         I</w:t>
      </w:r>
    </w:p>
    <w:p w14:paraId="2D83C654" w14:textId="77777777" w:rsidR="00983AE1" w:rsidRDefault="00983AE1">
      <w:pPr>
        <w:widowControl w:val="0"/>
        <w:autoSpaceDE w:val="0"/>
        <w:autoSpaceDN w:val="0"/>
        <w:adjustRightInd w:val="0"/>
        <w:spacing w:after="0" w:line="240" w:lineRule="auto"/>
        <w:rPr>
          <w:rFonts w:ascii="Arial" w:hAnsi="Arial" w:cs="Arial"/>
          <w:sz w:val="16"/>
          <w:szCs w:val="16"/>
        </w:rPr>
      </w:pPr>
    </w:p>
    <w:p w14:paraId="335C50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8E92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931F55" w14:textId="77777777" w:rsidR="00983AE1" w:rsidRDefault="00983AE1">
      <w:pPr>
        <w:widowControl w:val="0"/>
        <w:autoSpaceDE w:val="0"/>
        <w:autoSpaceDN w:val="0"/>
        <w:adjustRightInd w:val="0"/>
        <w:spacing w:after="0" w:line="240" w:lineRule="auto"/>
        <w:rPr>
          <w:rFonts w:ascii="Arial" w:hAnsi="Arial" w:cs="Arial"/>
          <w:sz w:val="16"/>
          <w:szCs w:val="16"/>
        </w:rPr>
      </w:pPr>
    </w:p>
    <w:p w14:paraId="2E25D6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I41.1  I Myokarditída pri vírusových chorobách zatriedených inde           I</w:t>
      </w:r>
    </w:p>
    <w:p w14:paraId="7C99FF76" w14:textId="77777777" w:rsidR="00983AE1" w:rsidRDefault="00983AE1">
      <w:pPr>
        <w:widowControl w:val="0"/>
        <w:autoSpaceDE w:val="0"/>
        <w:autoSpaceDN w:val="0"/>
        <w:adjustRightInd w:val="0"/>
        <w:spacing w:after="0" w:line="240" w:lineRule="auto"/>
        <w:rPr>
          <w:rFonts w:ascii="Arial" w:hAnsi="Arial" w:cs="Arial"/>
          <w:sz w:val="16"/>
          <w:szCs w:val="16"/>
        </w:rPr>
      </w:pPr>
    </w:p>
    <w:p w14:paraId="3AEA4F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F3D2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F042D1" w14:textId="77777777" w:rsidR="00983AE1" w:rsidRDefault="00983AE1">
      <w:pPr>
        <w:widowControl w:val="0"/>
        <w:autoSpaceDE w:val="0"/>
        <w:autoSpaceDN w:val="0"/>
        <w:adjustRightInd w:val="0"/>
        <w:spacing w:after="0" w:line="240" w:lineRule="auto"/>
        <w:rPr>
          <w:rFonts w:ascii="Arial" w:hAnsi="Arial" w:cs="Arial"/>
          <w:sz w:val="16"/>
          <w:szCs w:val="16"/>
        </w:rPr>
      </w:pPr>
    </w:p>
    <w:p w14:paraId="014008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I41.2  I Myokarditída pri iných infekčných a parazitových chorobách        I</w:t>
      </w:r>
    </w:p>
    <w:p w14:paraId="10949451" w14:textId="77777777" w:rsidR="00983AE1" w:rsidRDefault="00983AE1">
      <w:pPr>
        <w:widowControl w:val="0"/>
        <w:autoSpaceDE w:val="0"/>
        <w:autoSpaceDN w:val="0"/>
        <w:adjustRightInd w:val="0"/>
        <w:spacing w:after="0" w:line="240" w:lineRule="auto"/>
        <w:rPr>
          <w:rFonts w:ascii="Arial" w:hAnsi="Arial" w:cs="Arial"/>
          <w:sz w:val="16"/>
          <w:szCs w:val="16"/>
        </w:rPr>
      </w:pPr>
    </w:p>
    <w:p w14:paraId="2F0A96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4438F4DA" w14:textId="77777777" w:rsidR="00983AE1" w:rsidRDefault="00983AE1">
      <w:pPr>
        <w:widowControl w:val="0"/>
        <w:autoSpaceDE w:val="0"/>
        <w:autoSpaceDN w:val="0"/>
        <w:adjustRightInd w:val="0"/>
        <w:spacing w:after="0" w:line="240" w:lineRule="auto"/>
        <w:rPr>
          <w:rFonts w:ascii="Arial" w:hAnsi="Arial" w:cs="Arial"/>
          <w:sz w:val="16"/>
          <w:szCs w:val="16"/>
        </w:rPr>
      </w:pPr>
    </w:p>
    <w:p w14:paraId="581621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216C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40C335" w14:textId="77777777" w:rsidR="00983AE1" w:rsidRDefault="00983AE1">
      <w:pPr>
        <w:widowControl w:val="0"/>
        <w:autoSpaceDE w:val="0"/>
        <w:autoSpaceDN w:val="0"/>
        <w:adjustRightInd w:val="0"/>
        <w:spacing w:after="0" w:line="240" w:lineRule="auto"/>
        <w:rPr>
          <w:rFonts w:ascii="Arial" w:hAnsi="Arial" w:cs="Arial"/>
          <w:sz w:val="16"/>
          <w:szCs w:val="16"/>
        </w:rPr>
      </w:pPr>
    </w:p>
    <w:p w14:paraId="5C8DAA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I41.8  I Myokarditída pri iných chorobách zatriedených inde                I</w:t>
      </w:r>
    </w:p>
    <w:p w14:paraId="41D515C7" w14:textId="77777777" w:rsidR="00983AE1" w:rsidRDefault="00983AE1">
      <w:pPr>
        <w:widowControl w:val="0"/>
        <w:autoSpaceDE w:val="0"/>
        <w:autoSpaceDN w:val="0"/>
        <w:adjustRightInd w:val="0"/>
        <w:spacing w:after="0" w:line="240" w:lineRule="auto"/>
        <w:rPr>
          <w:rFonts w:ascii="Arial" w:hAnsi="Arial" w:cs="Arial"/>
          <w:sz w:val="16"/>
          <w:szCs w:val="16"/>
        </w:rPr>
      </w:pPr>
    </w:p>
    <w:p w14:paraId="26B147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0B8C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2C5CFD" w14:textId="77777777" w:rsidR="00983AE1" w:rsidRDefault="00983AE1">
      <w:pPr>
        <w:widowControl w:val="0"/>
        <w:autoSpaceDE w:val="0"/>
        <w:autoSpaceDN w:val="0"/>
        <w:adjustRightInd w:val="0"/>
        <w:spacing w:after="0" w:line="240" w:lineRule="auto"/>
        <w:rPr>
          <w:rFonts w:ascii="Arial" w:hAnsi="Arial" w:cs="Arial"/>
          <w:sz w:val="16"/>
          <w:szCs w:val="16"/>
        </w:rPr>
      </w:pPr>
    </w:p>
    <w:p w14:paraId="48F82D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I42.0  I Dilatačná kardiomyopatia                                          I</w:t>
      </w:r>
    </w:p>
    <w:p w14:paraId="73FC2E0A" w14:textId="77777777" w:rsidR="00983AE1" w:rsidRDefault="00983AE1">
      <w:pPr>
        <w:widowControl w:val="0"/>
        <w:autoSpaceDE w:val="0"/>
        <w:autoSpaceDN w:val="0"/>
        <w:adjustRightInd w:val="0"/>
        <w:spacing w:after="0" w:line="240" w:lineRule="auto"/>
        <w:rPr>
          <w:rFonts w:ascii="Arial" w:hAnsi="Arial" w:cs="Arial"/>
          <w:sz w:val="16"/>
          <w:szCs w:val="16"/>
        </w:rPr>
      </w:pPr>
    </w:p>
    <w:p w14:paraId="2C7F35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3B64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94DBFD" w14:textId="77777777" w:rsidR="00983AE1" w:rsidRDefault="00983AE1">
      <w:pPr>
        <w:widowControl w:val="0"/>
        <w:autoSpaceDE w:val="0"/>
        <w:autoSpaceDN w:val="0"/>
        <w:adjustRightInd w:val="0"/>
        <w:spacing w:after="0" w:line="240" w:lineRule="auto"/>
        <w:rPr>
          <w:rFonts w:ascii="Arial" w:hAnsi="Arial" w:cs="Arial"/>
          <w:sz w:val="16"/>
          <w:szCs w:val="16"/>
        </w:rPr>
      </w:pPr>
    </w:p>
    <w:p w14:paraId="65C842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I42.1  I Obštrukčná hypertrofická kardiomyopatia                           I</w:t>
      </w:r>
    </w:p>
    <w:p w14:paraId="4EA2FDDF" w14:textId="77777777" w:rsidR="00983AE1" w:rsidRDefault="00983AE1">
      <w:pPr>
        <w:widowControl w:val="0"/>
        <w:autoSpaceDE w:val="0"/>
        <w:autoSpaceDN w:val="0"/>
        <w:adjustRightInd w:val="0"/>
        <w:spacing w:after="0" w:line="240" w:lineRule="auto"/>
        <w:rPr>
          <w:rFonts w:ascii="Arial" w:hAnsi="Arial" w:cs="Arial"/>
          <w:sz w:val="16"/>
          <w:szCs w:val="16"/>
        </w:rPr>
      </w:pPr>
    </w:p>
    <w:p w14:paraId="5DF245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67EC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F20845" w14:textId="77777777" w:rsidR="00983AE1" w:rsidRDefault="00983AE1">
      <w:pPr>
        <w:widowControl w:val="0"/>
        <w:autoSpaceDE w:val="0"/>
        <w:autoSpaceDN w:val="0"/>
        <w:adjustRightInd w:val="0"/>
        <w:spacing w:after="0" w:line="240" w:lineRule="auto"/>
        <w:rPr>
          <w:rFonts w:ascii="Arial" w:hAnsi="Arial" w:cs="Arial"/>
          <w:sz w:val="16"/>
          <w:szCs w:val="16"/>
        </w:rPr>
      </w:pPr>
    </w:p>
    <w:p w14:paraId="7B3411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I42.2  I Iná hypertrofická kardiomyopatia                                  I</w:t>
      </w:r>
    </w:p>
    <w:p w14:paraId="1789FB05" w14:textId="77777777" w:rsidR="00983AE1" w:rsidRDefault="00983AE1">
      <w:pPr>
        <w:widowControl w:val="0"/>
        <w:autoSpaceDE w:val="0"/>
        <w:autoSpaceDN w:val="0"/>
        <w:adjustRightInd w:val="0"/>
        <w:spacing w:after="0" w:line="240" w:lineRule="auto"/>
        <w:rPr>
          <w:rFonts w:ascii="Arial" w:hAnsi="Arial" w:cs="Arial"/>
          <w:sz w:val="16"/>
          <w:szCs w:val="16"/>
        </w:rPr>
      </w:pPr>
    </w:p>
    <w:p w14:paraId="236F9C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C633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B36DBA" w14:textId="77777777" w:rsidR="00983AE1" w:rsidRDefault="00983AE1">
      <w:pPr>
        <w:widowControl w:val="0"/>
        <w:autoSpaceDE w:val="0"/>
        <w:autoSpaceDN w:val="0"/>
        <w:adjustRightInd w:val="0"/>
        <w:spacing w:after="0" w:line="240" w:lineRule="auto"/>
        <w:rPr>
          <w:rFonts w:ascii="Arial" w:hAnsi="Arial" w:cs="Arial"/>
          <w:sz w:val="16"/>
          <w:szCs w:val="16"/>
        </w:rPr>
      </w:pPr>
    </w:p>
    <w:p w14:paraId="77854E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I42.3  I Endomyokardová (eozinofilná) choroba                              I</w:t>
      </w:r>
    </w:p>
    <w:p w14:paraId="501EFEAC" w14:textId="77777777" w:rsidR="00983AE1" w:rsidRDefault="00983AE1">
      <w:pPr>
        <w:widowControl w:val="0"/>
        <w:autoSpaceDE w:val="0"/>
        <w:autoSpaceDN w:val="0"/>
        <w:adjustRightInd w:val="0"/>
        <w:spacing w:after="0" w:line="240" w:lineRule="auto"/>
        <w:rPr>
          <w:rFonts w:ascii="Arial" w:hAnsi="Arial" w:cs="Arial"/>
          <w:sz w:val="16"/>
          <w:szCs w:val="16"/>
        </w:rPr>
      </w:pPr>
    </w:p>
    <w:p w14:paraId="501CDA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EB24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EEA8C1" w14:textId="77777777" w:rsidR="00983AE1" w:rsidRDefault="00983AE1">
      <w:pPr>
        <w:widowControl w:val="0"/>
        <w:autoSpaceDE w:val="0"/>
        <w:autoSpaceDN w:val="0"/>
        <w:adjustRightInd w:val="0"/>
        <w:spacing w:after="0" w:line="240" w:lineRule="auto"/>
        <w:rPr>
          <w:rFonts w:ascii="Arial" w:hAnsi="Arial" w:cs="Arial"/>
          <w:sz w:val="16"/>
          <w:szCs w:val="16"/>
        </w:rPr>
      </w:pPr>
    </w:p>
    <w:p w14:paraId="1ECCD2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I42.4  I Endokardová fibroelastóza                                         I</w:t>
      </w:r>
    </w:p>
    <w:p w14:paraId="32B2538E" w14:textId="77777777" w:rsidR="00983AE1" w:rsidRDefault="00983AE1">
      <w:pPr>
        <w:widowControl w:val="0"/>
        <w:autoSpaceDE w:val="0"/>
        <w:autoSpaceDN w:val="0"/>
        <w:adjustRightInd w:val="0"/>
        <w:spacing w:after="0" w:line="240" w:lineRule="auto"/>
        <w:rPr>
          <w:rFonts w:ascii="Arial" w:hAnsi="Arial" w:cs="Arial"/>
          <w:sz w:val="16"/>
          <w:szCs w:val="16"/>
        </w:rPr>
      </w:pPr>
    </w:p>
    <w:p w14:paraId="7E3C36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12AD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98190A" w14:textId="77777777" w:rsidR="00983AE1" w:rsidRDefault="00983AE1">
      <w:pPr>
        <w:widowControl w:val="0"/>
        <w:autoSpaceDE w:val="0"/>
        <w:autoSpaceDN w:val="0"/>
        <w:adjustRightInd w:val="0"/>
        <w:spacing w:after="0" w:line="240" w:lineRule="auto"/>
        <w:rPr>
          <w:rFonts w:ascii="Arial" w:hAnsi="Arial" w:cs="Arial"/>
          <w:sz w:val="16"/>
          <w:szCs w:val="16"/>
        </w:rPr>
      </w:pPr>
    </w:p>
    <w:p w14:paraId="30057E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I42.5  I Iná reštrikčná kardiomyopatia                                     I</w:t>
      </w:r>
    </w:p>
    <w:p w14:paraId="5DCA6E57" w14:textId="77777777" w:rsidR="00983AE1" w:rsidRDefault="00983AE1">
      <w:pPr>
        <w:widowControl w:val="0"/>
        <w:autoSpaceDE w:val="0"/>
        <w:autoSpaceDN w:val="0"/>
        <w:adjustRightInd w:val="0"/>
        <w:spacing w:after="0" w:line="240" w:lineRule="auto"/>
        <w:rPr>
          <w:rFonts w:ascii="Arial" w:hAnsi="Arial" w:cs="Arial"/>
          <w:sz w:val="16"/>
          <w:szCs w:val="16"/>
        </w:rPr>
      </w:pPr>
    </w:p>
    <w:p w14:paraId="39F7E5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3806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67B157" w14:textId="77777777" w:rsidR="00983AE1" w:rsidRDefault="00983AE1">
      <w:pPr>
        <w:widowControl w:val="0"/>
        <w:autoSpaceDE w:val="0"/>
        <w:autoSpaceDN w:val="0"/>
        <w:adjustRightInd w:val="0"/>
        <w:spacing w:after="0" w:line="240" w:lineRule="auto"/>
        <w:rPr>
          <w:rFonts w:ascii="Arial" w:hAnsi="Arial" w:cs="Arial"/>
          <w:sz w:val="16"/>
          <w:szCs w:val="16"/>
        </w:rPr>
      </w:pPr>
    </w:p>
    <w:p w14:paraId="4B0B3C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I42.6  I Alkoholová kardiomyopatia                                         I</w:t>
      </w:r>
    </w:p>
    <w:p w14:paraId="091482A8" w14:textId="77777777" w:rsidR="00983AE1" w:rsidRDefault="00983AE1">
      <w:pPr>
        <w:widowControl w:val="0"/>
        <w:autoSpaceDE w:val="0"/>
        <w:autoSpaceDN w:val="0"/>
        <w:adjustRightInd w:val="0"/>
        <w:spacing w:after="0" w:line="240" w:lineRule="auto"/>
        <w:rPr>
          <w:rFonts w:ascii="Arial" w:hAnsi="Arial" w:cs="Arial"/>
          <w:sz w:val="16"/>
          <w:szCs w:val="16"/>
        </w:rPr>
      </w:pPr>
    </w:p>
    <w:p w14:paraId="72E51B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4DBD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79A611" w14:textId="77777777" w:rsidR="00983AE1" w:rsidRDefault="00983AE1">
      <w:pPr>
        <w:widowControl w:val="0"/>
        <w:autoSpaceDE w:val="0"/>
        <w:autoSpaceDN w:val="0"/>
        <w:adjustRightInd w:val="0"/>
        <w:spacing w:after="0" w:line="240" w:lineRule="auto"/>
        <w:rPr>
          <w:rFonts w:ascii="Arial" w:hAnsi="Arial" w:cs="Arial"/>
          <w:sz w:val="16"/>
          <w:szCs w:val="16"/>
        </w:rPr>
      </w:pPr>
    </w:p>
    <w:p w14:paraId="1CE4D1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I42.7  I Kardiomyopatia zapríčinená liekmi a inými vonkajšími faktormi     I</w:t>
      </w:r>
    </w:p>
    <w:p w14:paraId="114FFBC9" w14:textId="77777777" w:rsidR="00983AE1" w:rsidRDefault="00983AE1">
      <w:pPr>
        <w:widowControl w:val="0"/>
        <w:autoSpaceDE w:val="0"/>
        <w:autoSpaceDN w:val="0"/>
        <w:adjustRightInd w:val="0"/>
        <w:spacing w:after="0" w:line="240" w:lineRule="auto"/>
        <w:rPr>
          <w:rFonts w:ascii="Arial" w:hAnsi="Arial" w:cs="Arial"/>
          <w:sz w:val="16"/>
          <w:szCs w:val="16"/>
        </w:rPr>
      </w:pPr>
    </w:p>
    <w:p w14:paraId="447B0E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EC40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66DF74" w14:textId="77777777" w:rsidR="00983AE1" w:rsidRDefault="00983AE1">
      <w:pPr>
        <w:widowControl w:val="0"/>
        <w:autoSpaceDE w:val="0"/>
        <w:autoSpaceDN w:val="0"/>
        <w:adjustRightInd w:val="0"/>
        <w:spacing w:after="0" w:line="240" w:lineRule="auto"/>
        <w:rPr>
          <w:rFonts w:ascii="Arial" w:hAnsi="Arial" w:cs="Arial"/>
          <w:sz w:val="16"/>
          <w:szCs w:val="16"/>
        </w:rPr>
      </w:pPr>
    </w:p>
    <w:p w14:paraId="36974E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I42.80 I Arytmogénna pravokomorová kardiomyopatia [ARVCM]                  I</w:t>
      </w:r>
    </w:p>
    <w:p w14:paraId="65ADD9F4" w14:textId="77777777" w:rsidR="00983AE1" w:rsidRDefault="00983AE1">
      <w:pPr>
        <w:widowControl w:val="0"/>
        <w:autoSpaceDE w:val="0"/>
        <w:autoSpaceDN w:val="0"/>
        <w:adjustRightInd w:val="0"/>
        <w:spacing w:after="0" w:line="240" w:lineRule="auto"/>
        <w:rPr>
          <w:rFonts w:ascii="Arial" w:hAnsi="Arial" w:cs="Arial"/>
          <w:sz w:val="16"/>
          <w:szCs w:val="16"/>
        </w:rPr>
      </w:pPr>
    </w:p>
    <w:p w14:paraId="598F58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37B8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B4B35E" w14:textId="77777777" w:rsidR="00983AE1" w:rsidRDefault="00983AE1">
      <w:pPr>
        <w:widowControl w:val="0"/>
        <w:autoSpaceDE w:val="0"/>
        <w:autoSpaceDN w:val="0"/>
        <w:adjustRightInd w:val="0"/>
        <w:spacing w:after="0" w:line="240" w:lineRule="auto"/>
        <w:rPr>
          <w:rFonts w:ascii="Arial" w:hAnsi="Arial" w:cs="Arial"/>
          <w:sz w:val="16"/>
          <w:szCs w:val="16"/>
        </w:rPr>
      </w:pPr>
    </w:p>
    <w:p w14:paraId="5651F3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I42.88 I Iná kardiomyopatia                                                I</w:t>
      </w:r>
    </w:p>
    <w:p w14:paraId="210A1EC2" w14:textId="77777777" w:rsidR="00983AE1" w:rsidRDefault="00983AE1">
      <w:pPr>
        <w:widowControl w:val="0"/>
        <w:autoSpaceDE w:val="0"/>
        <w:autoSpaceDN w:val="0"/>
        <w:adjustRightInd w:val="0"/>
        <w:spacing w:after="0" w:line="240" w:lineRule="auto"/>
        <w:rPr>
          <w:rFonts w:ascii="Arial" w:hAnsi="Arial" w:cs="Arial"/>
          <w:sz w:val="16"/>
          <w:szCs w:val="16"/>
        </w:rPr>
      </w:pPr>
    </w:p>
    <w:p w14:paraId="1C4AB6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572E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9D177E" w14:textId="77777777" w:rsidR="00983AE1" w:rsidRDefault="00983AE1">
      <w:pPr>
        <w:widowControl w:val="0"/>
        <w:autoSpaceDE w:val="0"/>
        <w:autoSpaceDN w:val="0"/>
        <w:adjustRightInd w:val="0"/>
        <w:spacing w:after="0" w:line="240" w:lineRule="auto"/>
        <w:rPr>
          <w:rFonts w:ascii="Arial" w:hAnsi="Arial" w:cs="Arial"/>
          <w:sz w:val="16"/>
          <w:szCs w:val="16"/>
        </w:rPr>
      </w:pPr>
    </w:p>
    <w:p w14:paraId="459AF5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I42.9  I Kardiomyopatia, bližšie neurčená                                  I</w:t>
      </w:r>
    </w:p>
    <w:p w14:paraId="64B790A5" w14:textId="77777777" w:rsidR="00983AE1" w:rsidRDefault="00983AE1">
      <w:pPr>
        <w:widowControl w:val="0"/>
        <w:autoSpaceDE w:val="0"/>
        <w:autoSpaceDN w:val="0"/>
        <w:adjustRightInd w:val="0"/>
        <w:spacing w:after="0" w:line="240" w:lineRule="auto"/>
        <w:rPr>
          <w:rFonts w:ascii="Arial" w:hAnsi="Arial" w:cs="Arial"/>
          <w:sz w:val="16"/>
          <w:szCs w:val="16"/>
        </w:rPr>
      </w:pPr>
    </w:p>
    <w:p w14:paraId="7134E8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B9F9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B20A91" w14:textId="77777777" w:rsidR="00983AE1" w:rsidRDefault="00983AE1">
      <w:pPr>
        <w:widowControl w:val="0"/>
        <w:autoSpaceDE w:val="0"/>
        <w:autoSpaceDN w:val="0"/>
        <w:adjustRightInd w:val="0"/>
        <w:spacing w:after="0" w:line="240" w:lineRule="auto"/>
        <w:rPr>
          <w:rFonts w:ascii="Arial" w:hAnsi="Arial" w:cs="Arial"/>
          <w:sz w:val="16"/>
          <w:szCs w:val="16"/>
        </w:rPr>
      </w:pPr>
    </w:p>
    <w:p w14:paraId="3B4C1A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I43.0  I Kardiomyopatia pri infekčných a parazitových chorobách            I</w:t>
      </w:r>
    </w:p>
    <w:p w14:paraId="71988861" w14:textId="77777777" w:rsidR="00983AE1" w:rsidRDefault="00983AE1">
      <w:pPr>
        <w:widowControl w:val="0"/>
        <w:autoSpaceDE w:val="0"/>
        <w:autoSpaceDN w:val="0"/>
        <w:adjustRightInd w:val="0"/>
        <w:spacing w:after="0" w:line="240" w:lineRule="auto"/>
        <w:rPr>
          <w:rFonts w:ascii="Arial" w:hAnsi="Arial" w:cs="Arial"/>
          <w:sz w:val="16"/>
          <w:szCs w:val="16"/>
        </w:rPr>
      </w:pPr>
    </w:p>
    <w:p w14:paraId="03B4DD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4CAB4FBC" w14:textId="77777777" w:rsidR="00983AE1" w:rsidRDefault="00983AE1">
      <w:pPr>
        <w:widowControl w:val="0"/>
        <w:autoSpaceDE w:val="0"/>
        <w:autoSpaceDN w:val="0"/>
        <w:adjustRightInd w:val="0"/>
        <w:spacing w:after="0" w:line="240" w:lineRule="auto"/>
        <w:rPr>
          <w:rFonts w:ascii="Arial" w:hAnsi="Arial" w:cs="Arial"/>
          <w:sz w:val="16"/>
          <w:szCs w:val="16"/>
        </w:rPr>
      </w:pPr>
    </w:p>
    <w:p w14:paraId="631EC2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12D5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94A0E8" w14:textId="77777777" w:rsidR="00983AE1" w:rsidRDefault="00983AE1">
      <w:pPr>
        <w:widowControl w:val="0"/>
        <w:autoSpaceDE w:val="0"/>
        <w:autoSpaceDN w:val="0"/>
        <w:adjustRightInd w:val="0"/>
        <w:spacing w:after="0" w:line="240" w:lineRule="auto"/>
        <w:rPr>
          <w:rFonts w:ascii="Arial" w:hAnsi="Arial" w:cs="Arial"/>
          <w:sz w:val="16"/>
          <w:szCs w:val="16"/>
        </w:rPr>
      </w:pPr>
    </w:p>
    <w:p w14:paraId="17EDBA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I43.1  I Kardiomyopatia pri metabolických chorobách                        I</w:t>
      </w:r>
    </w:p>
    <w:p w14:paraId="160E03A9" w14:textId="77777777" w:rsidR="00983AE1" w:rsidRDefault="00983AE1">
      <w:pPr>
        <w:widowControl w:val="0"/>
        <w:autoSpaceDE w:val="0"/>
        <w:autoSpaceDN w:val="0"/>
        <w:adjustRightInd w:val="0"/>
        <w:spacing w:after="0" w:line="240" w:lineRule="auto"/>
        <w:rPr>
          <w:rFonts w:ascii="Arial" w:hAnsi="Arial" w:cs="Arial"/>
          <w:sz w:val="16"/>
          <w:szCs w:val="16"/>
        </w:rPr>
      </w:pPr>
    </w:p>
    <w:p w14:paraId="32AF33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66DF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9F3FD2" w14:textId="77777777" w:rsidR="00983AE1" w:rsidRDefault="00983AE1">
      <w:pPr>
        <w:widowControl w:val="0"/>
        <w:autoSpaceDE w:val="0"/>
        <w:autoSpaceDN w:val="0"/>
        <w:adjustRightInd w:val="0"/>
        <w:spacing w:after="0" w:line="240" w:lineRule="auto"/>
        <w:rPr>
          <w:rFonts w:ascii="Arial" w:hAnsi="Arial" w:cs="Arial"/>
          <w:sz w:val="16"/>
          <w:szCs w:val="16"/>
        </w:rPr>
      </w:pPr>
    </w:p>
    <w:p w14:paraId="7F6024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I43.2  I Kardiomyopatia pri poruchách výživy                               I</w:t>
      </w:r>
    </w:p>
    <w:p w14:paraId="2667C13E" w14:textId="77777777" w:rsidR="00983AE1" w:rsidRDefault="00983AE1">
      <w:pPr>
        <w:widowControl w:val="0"/>
        <w:autoSpaceDE w:val="0"/>
        <w:autoSpaceDN w:val="0"/>
        <w:adjustRightInd w:val="0"/>
        <w:spacing w:after="0" w:line="240" w:lineRule="auto"/>
        <w:rPr>
          <w:rFonts w:ascii="Arial" w:hAnsi="Arial" w:cs="Arial"/>
          <w:sz w:val="16"/>
          <w:szCs w:val="16"/>
        </w:rPr>
      </w:pPr>
    </w:p>
    <w:p w14:paraId="756D37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E4B0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4C72FB" w14:textId="77777777" w:rsidR="00983AE1" w:rsidRDefault="00983AE1">
      <w:pPr>
        <w:widowControl w:val="0"/>
        <w:autoSpaceDE w:val="0"/>
        <w:autoSpaceDN w:val="0"/>
        <w:adjustRightInd w:val="0"/>
        <w:spacing w:after="0" w:line="240" w:lineRule="auto"/>
        <w:rPr>
          <w:rFonts w:ascii="Arial" w:hAnsi="Arial" w:cs="Arial"/>
          <w:sz w:val="16"/>
          <w:szCs w:val="16"/>
        </w:rPr>
      </w:pPr>
    </w:p>
    <w:p w14:paraId="70E3EE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I43.8  I Kardiomyopatia pri iných chorobách zatriedených inde              I</w:t>
      </w:r>
    </w:p>
    <w:p w14:paraId="7341DD92" w14:textId="77777777" w:rsidR="00983AE1" w:rsidRDefault="00983AE1">
      <w:pPr>
        <w:widowControl w:val="0"/>
        <w:autoSpaceDE w:val="0"/>
        <w:autoSpaceDN w:val="0"/>
        <w:adjustRightInd w:val="0"/>
        <w:spacing w:after="0" w:line="240" w:lineRule="auto"/>
        <w:rPr>
          <w:rFonts w:ascii="Arial" w:hAnsi="Arial" w:cs="Arial"/>
          <w:sz w:val="16"/>
          <w:szCs w:val="16"/>
        </w:rPr>
      </w:pPr>
    </w:p>
    <w:p w14:paraId="40DE1C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07B5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C2BCE3" w14:textId="77777777" w:rsidR="00983AE1" w:rsidRDefault="00983AE1">
      <w:pPr>
        <w:widowControl w:val="0"/>
        <w:autoSpaceDE w:val="0"/>
        <w:autoSpaceDN w:val="0"/>
        <w:adjustRightInd w:val="0"/>
        <w:spacing w:after="0" w:line="240" w:lineRule="auto"/>
        <w:rPr>
          <w:rFonts w:ascii="Arial" w:hAnsi="Arial" w:cs="Arial"/>
          <w:sz w:val="16"/>
          <w:szCs w:val="16"/>
        </w:rPr>
      </w:pPr>
    </w:p>
    <w:p w14:paraId="07D524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I44.0  I Atrioventrikulárna blokáda 1. stupňa                              I</w:t>
      </w:r>
    </w:p>
    <w:p w14:paraId="16EA4DD7" w14:textId="77777777" w:rsidR="00983AE1" w:rsidRDefault="00983AE1">
      <w:pPr>
        <w:widowControl w:val="0"/>
        <w:autoSpaceDE w:val="0"/>
        <w:autoSpaceDN w:val="0"/>
        <w:adjustRightInd w:val="0"/>
        <w:spacing w:after="0" w:line="240" w:lineRule="auto"/>
        <w:rPr>
          <w:rFonts w:ascii="Arial" w:hAnsi="Arial" w:cs="Arial"/>
          <w:sz w:val="16"/>
          <w:szCs w:val="16"/>
        </w:rPr>
      </w:pPr>
    </w:p>
    <w:p w14:paraId="35B8EA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062F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614A56" w14:textId="77777777" w:rsidR="00983AE1" w:rsidRDefault="00983AE1">
      <w:pPr>
        <w:widowControl w:val="0"/>
        <w:autoSpaceDE w:val="0"/>
        <w:autoSpaceDN w:val="0"/>
        <w:adjustRightInd w:val="0"/>
        <w:spacing w:after="0" w:line="240" w:lineRule="auto"/>
        <w:rPr>
          <w:rFonts w:ascii="Arial" w:hAnsi="Arial" w:cs="Arial"/>
          <w:sz w:val="16"/>
          <w:szCs w:val="16"/>
        </w:rPr>
      </w:pPr>
    </w:p>
    <w:p w14:paraId="396D8A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I44.1  I Atrioventrikulárna blokáda 2. stupňa                              I</w:t>
      </w:r>
    </w:p>
    <w:p w14:paraId="3A607E20" w14:textId="77777777" w:rsidR="00983AE1" w:rsidRDefault="00983AE1">
      <w:pPr>
        <w:widowControl w:val="0"/>
        <w:autoSpaceDE w:val="0"/>
        <w:autoSpaceDN w:val="0"/>
        <w:adjustRightInd w:val="0"/>
        <w:spacing w:after="0" w:line="240" w:lineRule="auto"/>
        <w:rPr>
          <w:rFonts w:ascii="Arial" w:hAnsi="Arial" w:cs="Arial"/>
          <w:sz w:val="16"/>
          <w:szCs w:val="16"/>
        </w:rPr>
      </w:pPr>
    </w:p>
    <w:p w14:paraId="22D361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55F6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EB98A1" w14:textId="77777777" w:rsidR="00983AE1" w:rsidRDefault="00983AE1">
      <w:pPr>
        <w:widowControl w:val="0"/>
        <w:autoSpaceDE w:val="0"/>
        <w:autoSpaceDN w:val="0"/>
        <w:adjustRightInd w:val="0"/>
        <w:spacing w:after="0" w:line="240" w:lineRule="auto"/>
        <w:rPr>
          <w:rFonts w:ascii="Arial" w:hAnsi="Arial" w:cs="Arial"/>
          <w:sz w:val="16"/>
          <w:szCs w:val="16"/>
        </w:rPr>
      </w:pPr>
    </w:p>
    <w:p w14:paraId="274B42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I44.2  I Atrioventrikulárna blokáda 3. stupňa                              I</w:t>
      </w:r>
    </w:p>
    <w:p w14:paraId="0D3DB684" w14:textId="77777777" w:rsidR="00983AE1" w:rsidRDefault="00983AE1">
      <w:pPr>
        <w:widowControl w:val="0"/>
        <w:autoSpaceDE w:val="0"/>
        <w:autoSpaceDN w:val="0"/>
        <w:adjustRightInd w:val="0"/>
        <w:spacing w:after="0" w:line="240" w:lineRule="auto"/>
        <w:rPr>
          <w:rFonts w:ascii="Arial" w:hAnsi="Arial" w:cs="Arial"/>
          <w:sz w:val="16"/>
          <w:szCs w:val="16"/>
        </w:rPr>
      </w:pPr>
    </w:p>
    <w:p w14:paraId="138F99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FDE2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EC3A3D" w14:textId="77777777" w:rsidR="00983AE1" w:rsidRDefault="00983AE1">
      <w:pPr>
        <w:widowControl w:val="0"/>
        <w:autoSpaceDE w:val="0"/>
        <w:autoSpaceDN w:val="0"/>
        <w:adjustRightInd w:val="0"/>
        <w:spacing w:after="0" w:line="240" w:lineRule="auto"/>
        <w:rPr>
          <w:rFonts w:ascii="Arial" w:hAnsi="Arial" w:cs="Arial"/>
          <w:sz w:val="16"/>
          <w:szCs w:val="16"/>
        </w:rPr>
      </w:pPr>
    </w:p>
    <w:p w14:paraId="05832A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I44.3  I Iná a bližšie neurčená atrioventrikulárna blokáda                 I</w:t>
      </w:r>
    </w:p>
    <w:p w14:paraId="140BD381" w14:textId="77777777" w:rsidR="00983AE1" w:rsidRDefault="00983AE1">
      <w:pPr>
        <w:widowControl w:val="0"/>
        <w:autoSpaceDE w:val="0"/>
        <w:autoSpaceDN w:val="0"/>
        <w:adjustRightInd w:val="0"/>
        <w:spacing w:after="0" w:line="240" w:lineRule="auto"/>
        <w:rPr>
          <w:rFonts w:ascii="Arial" w:hAnsi="Arial" w:cs="Arial"/>
          <w:sz w:val="16"/>
          <w:szCs w:val="16"/>
        </w:rPr>
      </w:pPr>
    </w:p>
    <w:p w14:paraId="24BDC7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A863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10B56F" w14:textId="77777777" w:rsidR="00983AE1" w:rsidRDefault="00983AE1">
      <w:pPr>
        <w:widowControl w:val="0"/>
        <w:autoSpaceDE w:val="0"/>
        <w:autoSpaceDN w:val="0"/>
        <w:adjustRightInd w:val="0"/>
        <w:spacing w:after="0" w:line="240" w:lineRule="auto"/>
        <w:rPr>
          <w:rFonts w:ascii="Arial" w:hAnsi="Arial" w:cs="Arial"/>
          <w:sz w:val="16"/>
          <w:szCs w:val="16"/>
        </w:rPr>
      </w:pPr>
    </w:p>
    <w:p w14:paraId="0E0D12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I44.4  I Ľavá predná fascikulárna blokáda                                  I</w:t>
      </w:r>
    </w:p>
    <w:p w14:paraId="268F8F63" w14:textId="77777777" w:rsidR="00983AE1" w:rsidRDefault="00983AE1">
      <w:pPr>
        <w:widowControl w:val="0"/>
        <w:autoSpaceDE w:val="0"/>
        <w:autoSpaceDN w:val="0"/>
        <w:adjustRightInd w:val="0"/>
        <w:spacing w:after="0" w:line="240" w:lineRule="auto"/>
        <w:rPr>
          <w:rFonts w:ascii="Arial" w:hAnsi="Arial" w:cs="Arial"/>
          <w:sz w:val="16"/>
          <w:szCs w:val="16"/>
        </w:rPr>
      </w:pPr>
    </w:p>
    <w:p w14:paraId="6C7CA2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844A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214A65" w14:textId="77777777" w:rsidR="00983AE1" w:rsidRDefault="00983AE1">
      <w:pPr>
        <w:widowControl w:val="0"/>
        <w:autoSpaceDE w:val="0"/>
        <w:autoSpaceDN w:val="0"/>
        <w:adjustRightInd w:val="0"/>
        <w:spacing w:after="0" w:line="240" w:lineRule="auto"/>
        <w:rPr>
          <w:rFonts w:ascii="Arial" w:hAnsi="Arial" w:cs="Arial"/>
          <w:sz w:val="16"/>
          <w:szCs w:val="16"/>
        </w:rPr>
      </w:pPr>
    </w:p>
    <w:p w14:paraId="322FFA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I44.5  I Ľavá zadná fascikulárna blokáda                                   I</w:t>
      </w:r>
    </w:p>
    <w:p w14:paraId="7597C99D" w14:textId="77777777" w:rsidR="00983AE1" w:rsidRDefault="00983AE1">
      <w:pPr>
        <w:widowControl w:val="0"/>
        <w:autoSpaceDE w:val="0"/>
        <w:autoSpaceDN w:val="0"/>
        <w:adjustRightInd w:val="0"/>
        <w:spacing w:after="0" w:line="240" w:lineRule="auto"/>
        <w:rPr>
          <w:rFonts w:ascii="Arial" w:hAnsi="Arial" w:cs="Arial"/>
          <w:sz w:val="16"/>
          <w:szCs w:val="16"/>
        </w:rPr>
      </w:pPr>
    </w:p>
    <w:p w14:paraId="5B1E7B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75CE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867427" w14:textId="77777777" w:rsidR="00983AE1" w:rsidRDefault="00983AE1">
      <w:pPr>
        <w:widowControl w:val="0"/>
        <w:autoSpaceDE w:val="0"/>
        <w:autoSpaceDN w:val="0"/>
        <w:adjustRightInd w:val="0"/>
        <w:spacing w:after="0" w:line="240" w:lineRule="auto"/>
        <w:rPr>
          <w:rFonts w:ascii="Arial" w:hAnsi="Arial" w:cs="Arial"/>
          <w:sz w:val="16"/>
          <w:szCs w:val="16"/>
        </w:rPr>
      </w:pPr>
    </w:p>
    <w:p w14:paraId="0E22C3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I44.6  I Iná a bližšie neurčená fascikulárna blokáda                       I</w:t>
      </w:r>
    </w:p>
    <w:p w14:paraId="66B5BC36" w14:textId="77777777" w:rsidR="00983AE1" w:rsidRDefault="00983AE1">
      <w:pPr>
        <w:widowControl w:val="0"/>
        <w:autoSpaceDE w:val="0"/>
        <w:autoSpaceDN w:val="0"/>
        <w:adjustRightInd w:val="0"/>
        <w:spacing w:after="0" w:line="240" w:lineRule="auto"/>
        <w:rPr>
          <w:rFonts w:ascii="Arial" w:hAnsi="Arial" w:cs="Arial"/>
          <w:sz w:val="16"/>
          <w:szCs w:val="16"/>
        </w:rPr>
      </w:pPr>
    </w:p>
    <w:p w14:paraId="65024D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5DE7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90DF8F" w14:textId="77777777" w:rsidR="00983AE1" w:rsidRDefault="00983AE1">
      <w:pPr>
        <w:widowControl w:val="0"/>
        <w:autoSpaceDE w:val="0"/>
        <w:autoSpaceDN w:val="0"/>
        <w:adjustRightInd w:val="0"/>
        <w:spacing w:after="0" w:line="240" w:lineRule="auto"/>
        <w:rPr>
          <w:rFonts w:ascii="Arial" w:hAnsi="Arial" w:cs="Arial"/>
          <w:sz w:val="16"/>
          <w:szCs w:val="16"/>
        </w:rPr>
      </w:pPr>
    </w:p>
    <w:p w14:paraId="6DDD41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I44.7  I Blokáda ľavého ramienka, bližšie neurčená                         I</w:t>
      </w:r>
    </w:p>
    <w:p w14:paraId="5C34E871" w14:textId="77777777" w:rsidR="00983AE1" w:rsidRDefault="00983AE1">
      <w:pPr>
        <w:widowControl w:val="0"/>
        <w:autoSpaceDE w:val="0"/>
        <w:autoSpaceDN w:val="0"/>
        <w:adjustRightInd w:val="0"/>
        <w:spacing w:after="0" w:line="240" w:lineRule="auto"/>
        <w:rPr>
          <w:rFonts w:ascii="Arial" w:hAnsi="Arial" w:cs="Arial"/>
          <w:sz w:val="16"/>
          <w:szCs w:val="16"/>
        </w:rPr>
      </w:pPr>
    </w:p>
    <w:p w14:paraId="74C62E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F519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D7F097" w14:textId="77777777" w:rsidR="00983AE1" w:rsidRDefault="00983AE1">
      <w:pPr>
        <w:widowControl w:val="0"/>
        <w:autoSpaceDE w:val="0"/>
        <w:autoSpaceDN w:val="0"/>
        <w:adjustRightInd w:val="0"/>
        <w:spacing w:after="0" w:line="240" w:lineRule="auto"/>
        <w:rPr>
          <w:rFonts w:ascii="Arial" w:hAnsi="Arial" w:cs="Arial"/>
          <w:sz w:val="16"/>
          <w:szCs w:val="16"/>
        </w:rPr>
      </w:pPr>
    </w:p>
    <w:p w14:paraId="1135C0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I45.0  I Pravá fascikulárna blokáda                                        I</w:t>
      </w:r>
    </w:p>
    <w:p w14:paraId="5623DAD5" w14:textId="77777777" w:rsidR="00983AE1" w:rsidRDefault="00983AE1">
      <w:pPr>
        <w:widowControl w:val="0"/>
        <w:autoSpaceDE w:val="0"/>
        <w:autoSpaceDN w:val="0"/>
        <w:adjustRightInd w:val="0"/>
        <w:spacing w:after="0" w:line="240" w:lineRule="auto"/>
        <w:rPr>
          <w:rFonts w:ascii="Arial" w:hAnsi="Arial" w:cs="Arial"/>
          <w:sz w:val="16"/>
          <w:szCs w:val="16"/>
        </w:rPr>
      </w:pPr>
    </w:p>
    <w:p w14:paraId="388EF0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BD7B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464107" w14:textId="77777777" w:rsidR="00983AE1" w:rsidRDefault="00983AE1">
      <w:pPr>
        <w:widowControl w:val="0"/>
        <w:autoSpaceDE w:val="0"/>
        <w:autoSpaceDN w:val="0"/>
        <w:adjustRightInd w:val="0"/>
        <w:spacing w:after="0" w:line="240" w:lineRule="auto"/>
        <w:rPr>
          <w:rFonts w:ascii="Arial" w:hAnsi="Arial" w:cs="Arial"/>
          <w:sz w:val="16"/>
          <w:szCs w:val="16"/>
        </w:rPr>
      </w:pPr>
    </w:p>
    <w:p w14:paraId="70397E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I45.1  I Iná a bližšie neurčená blokáda pravého ramienka                   I</w:t>
      </w:r>
    </w:p>
    <w:p w14:paraId="68BD006B" w14:textId="77777777" w:rsidR="00983AE1" w:rsidRDefault="00983AE1">
      <w:pPr>
        <w:widowControl w:val="0"/>
        <w:autoSpaceDE w:val="0"/>
        <w:autoSpaceDN w:val="0"/>
        <w:adjustRightInd w:val="0"/>
        <w:spacing w:after="0" w:line="240" w:lineRule="auto"/>
        <w:rPr>
          <w:rFonts w:ascii="Arial" w:hAnsi="Arial" w:cs="Arial"/>
          <w:sz w:val="16"/>
          <w:szCs w:val="16"/>
        </w:rPr>
      </w:pPr>
    </w:p>
    <w:p w14:paraId="35C5FF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F27F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166959" w14:textId="77777777" w:rsidR="00983AE1" w:rsidRDefault="00983AE1">
      <w:pPr>
        <w:widowControl w:val="0"/>
        <w:autoSpaceDE w:val="0"/>
        <w:autoSpaceDN w:val="0"/>
        <w:adjustRightInd w:val="0"/>
        <w:spacing w:after="0" w:line="240" w:lineRule="auto"/>
        <w:rPr>
          <w:rFonts w:ascii="Arial" w:hAnsi="Arial" w:cs="Arial"/>
          <w:sz w:val="16"/>
          <w:szCs w:val="16"/>
        </w:rPr>
      </w:pPr>
    </w:p>
    <w:p w14:paraId="5FD467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I45.2  I Bifascikulárna blokáda                                            I</w:t>
      </w:r>
    </w:p>
    <w:p w14:paraId="72A00A74" w14:textId="77777777" w:rsidR="00983AE1" w:rsidRDefault="00983AE1">
      <w:pPr>
        <w:widowControl w:val="0"/>
        <w:autoSpaceDE w:val="0"/>
        <w:autoSpaceDN w:val="0"/>
        <w:adjustRightInd w:val="0"/>
        <w:spacing w:after="0" w:line="240" w:lineRule="auto"/>
        <w:rPr>
          <w:rFonts w:ascii="Arial" w:hAnsi="Arial" w:cs="Arial"/>
          <w:sz w:val="16"/>
          <w:szCs w:val="16"/>
        </w:rPr>
      </w:pPr>
    </w:p>
    <w:p w14:paraId="00BDE7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5B47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E40681" w14:textId="77777777" w:rsidR="00983AE1" w:rsidRDefault="00983AE1">
      <w:pPr>
        <w:widowControl w:val="0"/>
        <w:autoSpaceDE w:val="0"/>
        <w:autoSpaceDN w:val="0"/>
        <w:adjustRightInd w:val="0"/>
        <w:spacing w:after="0" w:line="240" w:lineRule="auto"/>
        <w:rPr>
          <w:rFonts w:ascii="Arial" w:hAnsi="Arial" w:cs="Arial"/>
          <w:sz w:val="16"/>
          <w:szCs w:val="16"/>
        </w:rPr>
      </w:pPr>
    </w:p>
    <w:p w14:paraId="7EDA3D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I45.3  I Trifascikulárna blokáda                                           I</w:t>
      </w:r>
    </w:p>
    <w:p w14:paraId="15873C27" w14:textId="77777777" w:rsidR="00983AE1" w:rsidRDefault="00983AE1">
      <w:pPr>
        <w:widowControl w:val="0"/>
        <w:autoSpaceDE w:val="0"/>
        <w:autoSpaceDN w:val="0"/>
        <w:adjustRightInd w:val="0"/>
        <w:spacing w:after="0" w:line="240" w:lineRule="auto"/>
        <w:rPr>
          <w:rFonts w:ascii="Arial" w:hAnsi="Arial" w:cs="Arial"/>
          <w:sz w:val="16"/>
          <w:szCs w:val="16"/>
        </w:rPr>
      </w:pPr>
    </w:p>
    <w:p w14:paraId="001B6E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5C7F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A0459F" w14:textId="77777777" w:rsidR="00983AE1" w:rsidRDefault="00983AE1">
      <w:pPr>
        <w:widowControl w:val="0"/>
        <w:autoSpaceDE w:val="0"/>
        <w:autoSpaceDN w:val="0"/>
        <w:adjustRightInd w:val="0"/>
        <w:spacing w:after="0" w:line="240" w:lineRule="auto"/>
        <w:rPr>
          <w:rFonts w:ascii="Arial" w:hAnsi="Arial" w:cs="Arial"/>
          <w:sz w:val="16"/>
          <w:szCs w:val="16"/>
        </w:rPr>
      </w:pPr>
    </w:p>
    <w:p w14:paraId="099BE5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I45.4  I Nešpecifická intraventrikulárna blokáda                           I</w:t>
      </w:r>
    </w:p>
    <w:p w14:paraId="3CAE8946" w14:textId="77777777" w:rsidR="00983AE1" w:rsidRDefault="00983AE1">
      <w:pPr>
        <w:widowControl w:val="0"/>
        <w:autoSpaceDE w:val="0"/>
        <w:autoSpaceDN w:val="0"/>
        <w:adjustRightInd w:val="0"/>
        <w:spacing w:after="0" w:line="240" w:lineRule="auto"/>
        <w:rPr>
          <w:rFonts w:ascii="Arial" w:hAnsi="Arial" w:cs="Arial"/>
          <w:sz w:val="16"/>
          <w:szCs w:val="16"/>
        </w:rPr>
      </w:pPr>
    </w:p>
    <w:p w14:paraId="0ED517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FAFC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BA74B7" w14:textId="77777777" w:rsidR="00983AE1" w:rsidRDefault="00983AE1">
      <w:pPr>
        <w:widowControl w:val="0"/>
        <w:autoSpaceDE w:val="0"/>
        <w:autoSpaceDN w:val="0"/>
        <w:adjustRightInd w:val="0"/>
        <w:spacing w:after="0" w:line="240" w:lineRule="auto"/>
        <w:rPr>
          <w:rFonts w:ascii="Arial" w:hAnsi="Arial" w:cs="Arial"/>
          <w:sz w:val="16"/>
          <w:szCs w:val="16"/>
        </w:rPr>
      </w:pPr>
    </w:p>
    <w:p w14:paraId="5E1C94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I45.5  I Iná bližšie určená srdcová blokáda                                I</w:t>
      </w:r>
    </w:p>
    <w:p w14:paraId="097CD49A" w14:textId="77777777" w:rsidR="00983AE1" w:rsidRDefault="00983AE1">
      <w:pPr>
        <w:widowControl w:val="0"/>
        <w:autoSpaceDE w:val="0"/>
        <w:autoSpaceDN w:val="0"/>
        <w:adjustRightInd w:val="0"/>
        <w:spacing w:after="0" w:line="240" w:lineRule="auto"/>
        <w:rPr>
          <w:rFonts w:ascii="Arial" w:hAnsi="Arial" w:cs="Arial"/>
          <w:sz w:val="16"/>
          <w:szCs w:val="16"/>
        </w:rPr>
      </w:pPr>
    </w:p>
    <w:p w14:paraId="14F4BB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C87B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34E5F6" w14:textId="77777777" w:rsidR="00983AE1" w:rsidRDefault="00983AE1">
      <w:pPr>
        <w:widowControl w:val="0"/>
        <w:autoSpaceDE w:val="0"/>
        <w:autoSpaceDN w:val="0"/>
        <w:adjustRightInd w:val="0"/>
        <w:spacing w:after="0" w:line="240" w:lineRule="auto"/>
        <w:rPr>
          <w:rFonts w:ascii="Arial" w:hAnsi="Arial" w:cs="Arial"/>
          <w:sz w:val="16"/>
          <w:szCs w:val="16"/>
        </w:rPr>
      </w:pPr>
    </w:p>
    <w:p w14:paraId="7966D9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I45.6  I Syndróm preexcitácie                                              I</w:t>
      </w:r>
    </w:p>
    <w:p w14:paraId="79B3A445" w14:textId="77777777" w:rsidR="00983AE1" w:rsidRDefault="00983AE1">
      <w:pPr>
        <w:widowControl w:val="0"/>
        <w:autoSpaceDE w:val="0"/>
        <w:autoSpaceDN w:val="0"/>
        <w:adjustRightInd w:val="0"/>
        <w:spacing w:after="0" w:line="240" w:lineRule="auto"/>
        <w:rPr>
          <w:rFonts w:ascii="Arial" w:hAnsi="Arial" w:cs="Arial"/>
          <w:sz w:val="16"/>
          <w:szCs w:val="16"/>
        </w:rPr>
      </w:pPr>
    </w:p>
    <w:p w14:paraId="7BB1EC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DAC4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C33097" w14:textId="77777777" w:rsidR="00983AE1" w:rsidRDefault="00983AE1">
      <w:pPr>
        <w:widowControl w:val="0"/>
        <w:autoSpaceDE w:val="0"/>
        <w:autoSpaceDN w:val="0"/>
        <w:adjustRightInd w:val="0"/>
        <w:spacing w:after="0" w:line="240" w:lineRule="auto"/>
        <w:rPr>
          <w:rFonts w:ascii="Arial" w:hAnsi="Arial" w:cs="Arial"/>
          <w:sz w:val="16"/>
          <w:szCs w:val="16"/>
        </w:rPr>
      </w:pPr>
    </w:p>
    <w:p w14:paraId="1D2BEA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I45.8  I Iná porucha vedenia srdcových vzruchov, bližšie určená            I</w:t>
      </w:r>
    </w:p>
    <w:p w14:paraId="38C6411D" w14:textId="77777777" w:rsidR="00983AE1" w:rsidRDefault="00983AE1">
      <w:pPr>
        <w:widowControl w:val="0"/>
        <w:autoSpaceDE w:val="0"/>
        <w:autoSpaceDN w:val="0"/>
        <w:adjustRightInd w:val="0"/>
        <w:spacing w:after="0" w:line="240" w:lineRule="auto"/>
        <w:rPr>
          <w:rFonts w:ascii="Arial" w:hAnsi="Arial" w:cs="Arial"/>
          <w:sz w:val="16"/>
          <w:szCs w:val="16"/>
        </w:rPr>
      </w:pPr>
    </w:p>
    <w:p w14:paraId="28BCC1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4FFF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177BCE" w14:textId="77777777" w:rsidR="00983AE1" w:rsidRDefault="00983AE1">
      <w:pPr>
        <w:widowControl w:val="0"/>
        <w:autoSpaceDE w:val="0"/>
        <w:autoSpaceDN w:val="0"/>
        <w:adjustRightInd w:val="0"/>
        <w:spacing w:after="0" w:line="240" w:lineRule="auto"/>
        <w:rPr>
          <w:rFonts w:ascii="Arial" w:hAnsi="Arial" w:cs="Arial"/>
          <w:sz w:val="16"/>
          <w:szCs w:val="16"/>
        </w:rPr>
      </w:pPr>
    </w:p>
    <w:p w14:paraId="23F562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I45.9  I Porucha vedenia srdcových vzruchov, bližšie neurčená              I</w:t>
      </w:r>
    </w:p>
    <w:p w14:paraId="17CDF293" w14:textId="77777777" w:rsidR="00983AE1" w:rsidRDefault="00983AE1">
      <w:pPr>
        <w:widowControl w:val="0"/>
        <w:autoSpaceDE w:val="0"/>
        <w:autoSpaceDN w:val="0"/>
        <w:adjustRightInd w:val="0"/>
        <w:spacing w:after="0" w:line="240" w:lineRule="auto"/>
        <w:rPr>
          <w:rFonts w:ascii="Arial" w:hAnsi="Arial" w:cs="Arial"/>
          <w:sz w:val="16"/>
          <w:szCs w:val="16"/>
        </w:rPr>
      </w:pPr>
    </w:p>
    <w:p w14:paraId="52DFB8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B07B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89AA1B" w14:textId="77777777" w:rsidR="00983AE1" w:rsidRDefault="00983AE1">
      <w:pPr>
        <w:widowControl w:val="0"/>
        <w:autoSpaceDE w:val="0"/>
        <w:autoSpaceDN w:val="0"/>
        <w:adjustRightInd w:val="0"/>
        <w:spacing w:after="0" w:line="240" w:lineRule="auto"/>
        <w:rPr>
          <w:rFonts w:ascii="Arial" w:hAnsi="Arial" w:cs="Arial"/>
          <w:sz w:val="16"/>
          <w:szCs w:val="16"/>
        </w:rPr>
      </w:pPr>
    </w:p>
    <w:p w14:paraId="784FB0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I46.0  I Zastavenie srdca s úspešnou resuscitáciou                         I</w:t>
      </w:r>
    </w:p>
    <w:p w14:paraId="243E0D47" w14:textId="77777777" w:rsidR="00983AE1" w:rsidRDefault="00983AE1">
      <w:pPr>
        <w:widowControl w:val="0"/>
        <w:autoSpaceDE w:val="0"/>
        <w:autoSpaceDN w:val="0"/>
        <w:adjustRightInd w:val="0"/>
        <w:spacing w:after="0" w:line="240" w:lineRule="auto"/>
        <w:rPr>
          <w:rFonts w:ascii="Arial" w:hAnsi="Arial" w:cs="Arial"/>
          <w:sz w:val="16"/>
          <w:szCs w:val="16"/>
        </w:rPr>
      </w:pPr>
    </w:p>
    <w:p w14:paraId="7B9012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2EB4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C95455" w14:textId="77777777" w:rsidR="00983AE1" w:rsidRDefault="00983AE1">
      <w:pPr>
        <w:widowControl w:val="0"/>
        <w:autoSpaceDE w:val="0"/>
        <w:autoSpaceDN w:val="0"/>
        <w:adjustRightInd w:val="0"/>
        <w:spacing w:after="0" w:line="240" w:lineRule="auto"/>
        <w:rPr>
          <w:rFonts w:ascii="Arial" w:hAnsi="Arial" w:cs="Arial"/>
          <w:sz w:val="16"/>
          <w:szCs w:val="16"/>
        </w:rPr>
      </w:pPr>
    </w:p>
    <w:p w14:paraId="61B51B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I46.1  I Náhla srdcová smrť, takto opísaná                                 I</w:t>
      </w:r>
    </w:p>
    <w:p w14:paraId="7BF9F493" w14:textId="77777777" w:rsidR="00983AE1" w:rsidRDefault="00983AE1">
      <w:pPr>
        <w:widowControl w:val="0"/>
        <w:autoSpaceDE w:val="0"/>
        <w:autoSpaceDN w:val="0"/>
        <w:adjustRightInd w:val="0"/>
        <w:spacing w:after="0" w:line="240" w:lineRule="auto"/>
        <w:rPr>
          <w:rFonts w:ascii="Arial" w:hAnsi="Arial" w:cs="Arial"/>
          <w:sz w:val="16"/>
          <w:szCs w:val="16"/>
        </w:rPr>
      </w:pPr>
    </w:p>
    <w:p w14:paraId="3F2893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B734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5BC574" w14:textId="77777777" w:rsidR="00983AE1" w:rsidRDefault="00983AE1">
      <w:pPr>
        <w:widowControl w:val="0"/>
        <w:autoSpaceDE w:val="0"/>
        <w:autoSpaceDN w:val="0"/>
        <w:adjustRightInd w:val="0"/>
        <w:spacing w:after="0" w:line="240" w:lineRule="auto"/>
        <w:rPr>
          <w:rFonts w:ascii="Arial" w:hAnsi="Arial" w:cs="Arial"/>
          <w:sz w:val="16"/>
          <w:szCs w:val="16"/>
        </w:rPr>
      </w:pPr>
    </w:p>
    <w:p w14:paraId="70B2BC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I46.9  I Zastavenie srdca, bližšie neurčené                                I</w:t>
      </w:r>
    </w:p>
    <w:p w14:paraId="14076689" w14:textId="77777777" w:rsidR="00983AE1" w:rsidRDefault="00983AE1">
      <w:pPr>
        <w:widowControl w:val="0"/>
        <w:autoSpaceDE w:val="0"/>
        <w:autoSpaceDN w:val="0"/>
        <w:adjustRightInd w:val="0"/>
        <w:spacing w:after="0" w:line="240" w:lineRule="auto"/>
        <w:rPr>
          <w:rFonts w:ascii="Arial" w:hAnsi="Arial" w:cs="Arial"/>
          <w:sz w:val="16"/>
          <w:szCs w:val="16"/>
        </w:rPr>
      </w:pPr>
    </w:p>
    <w:p w14:paraId="7AF548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E549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329BA7" w14:textId="77777777" w:rsidR="00983AE1" w:rsidRDefault="00983AE1">
      <w:pPr>
        <w:widowControl w:val="0"/>
        <w:autoSpaceDE w:val="0"/>
        <w:autoSpaceDN w:val="0"/>
        <w:adjustRightInd w:val="0"/>
        <w:spacing w:after="0" w:line="240" w:lineRule="auto"/>
        <w:rPr>
          <w:rFonts w:ascii="Arial" w:hAnsi="Arial" w:cs="Arial"/>
          <w:sz w:val="16"/>
          <w:szCs w:val="16"/>
        </w:rPr>
      </w:pPr>
    </w:p>
    <w:p w14:paraId="098A1F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I47.0  I Komorová reentry-arytmia                                          I</w:t>
      </w:r>
    </w:p>
    <w:p w14:paraId="12E35BB5" w14:textId="77777777" w:rsidR="00983AE1" w:rsidRDefault="00983AE1">
      <w:pPr>
        <w:widowControl w:val="0"/>
        <w:autoSpaceDE w:val="0"/>
        <w:autoSpaceDN w:val="0"/>
        <w:adjustRightInd w:val="0"/>
        <w:spacing w:after="0" w:line="240" w:lineRule="auto"/>
        <w:rPr>
          <w:rFonts w:ascii="Arial" w:hAnsi="Arial" w:cs="Arial"/>
          <w:sz w:val="16"/>
          <w:szCs w:val="16"/>
        </w:rPr>
      </w:pPr>
    </w:p>
    <w:p w14:paraId="3741E5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0C5D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6D857F" w14:textId="77777777" w:rsidR="00983AE1" w:rsidRDefault="00983AE1">
      <w:pPr>
        <w:widowControl w:val="0"/>
        <w:autoSpaceDE w:val="0"/>
        <w:autoSpaceDN w:val="0"/>
        <w:adjustRightInd w:val="0"/>
        <w:spacing w:after="0" w:line="240" w:lineRule="auto"/>
        <w:rPr>
          <w:rFonts w:ascii="Arial" w:hAnsi="Arial" w:cs="Arial"/>
          <w:sz w:val="16"/>
          <w:szCs w:val="16"/>
        </w:rPr>
      </w:pPr>
    </w:p>
    <w:p w14:paraId="2BA737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I47.1  I Supraventrikulárna tachykardia                                    I</w:t>
      </w:r>
    </w:p>
    <w:p w14:paraId="4907EABB" w14:textId="77777777" w:rsidR="00983AE1" w:rsidRDefault="00983AE1">
      <w:pPr>
        <w:widowControl w:val="0"/>
        <w:autoSpaceDE w:val="0"/>
        <w:autoSpaceDN w:val="0"/>
        <w:adjustRightInd w:val="0"/>
        <w:spacing w:after="0" w:line="240" w:lineRule="auto"/>
        <w:rPr>
          <w:rFonts w:ascii="Arial" w:hAnsi="Arial" w:cs="Arial"/>
          <w:sz w:val="16"/>
          <w:szCs w:val="16"/>
        </w:rPr>
      </w:pPr>
    </w:p>
    <w:p w14:paraId="4FC4F6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3556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49FCF0" w14:textId="77777777" w:rsidR="00983AE1" w:rsidRDefault="00983AE1">
      <w:pPr>
        <w:widowControl w:val="0"/>
        <w:autoSpaceDE w:val="0"/>
        <w:autoSpaceDN w:val="0"/>
        <w:adjustRightInd w:val="0"/>
        <w:spacing w:after="0" w:line="240" w:lineRule="auto"/>
        <w:rPr>
          <w:rFonts w:ascii="Arial" w:hAnsi="Arial" w:cs="Arial"/>
          <w:sz w:val="16"/>
          <w:szCs w:val="16"/>
        </w:rPr>
      </w:pPr>
    </w:p>
    <w:p w14:paraId="28796C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I47.2  I Komorová tachykardia                                              I</w:t>
      </w:r>
    </w:p>
    <w:p w14:paraId="55512BED" w14:textId="77777777" w:rsidR="00983AE1" w:rsidRDefault="00983AE1">
      <w:pPr>
        <w:widowControl w:val="0"/>
        <w:autoSpaceDE w:val="0"/>
        <w:autoSpaceDN w:val="0"/>
        <w:adjustRightInd w:val="0"/>
        <w:spacing w:after="0" w:line="240" w:lineRule="auto"/>
        <w:rPr>
          <w:rFonts w:ascii="Arial" w:hAnsi="Arial" w:cs="Arial"/>
          <w:sz w:val="16"/>
          <w:szCs w:val="16"/>
        </w:rPr>
      </w:pPr>
    </w:p>
    <w:p w14:paraId="260F09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E49F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C89545" w14:textId="77777777" w:rsidR="00983AE1" w:rsidRDefault="00983AE1">
      <w:pPr>
        <w:widowControl w:val="0"/>
        <w:autoSpaceDE w:val="0"/>
        <w:autoSpaceDN w:val="0"/>
        <w:adjustRightInd w:val="0"/>
        <w:spacing w:after="0" w:line="240" w:lineRule="auto"/>
        <w:rPr>
          <w:rFonts w:ascii="Arial" w:hAnsi="Arial" w:cs="Arial"/>
          <w:sz w:val="16"/>
          <w:szCs w:val="16"/>
        </w:rPr>
      </w:pPr>
    </w:p>
    <w:p w14:paraId="24135D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I47.9  I Bližšie neurčená paroxyzmálna tachykardia                         I</w:t>
      </w:r>
    </w:p>
    <w:p w14:paraId="16002E86" w14:textId="77777777" w:rsidR="00983AE1" w:rsidRDefault="00983AE1">
      <w:pPr>
        <w:widowControl w:val="0"/>
        <w:autoSpaceDE w:val="0"/>
        <w:autoSpaceDN w:val="0"/>
        <w:adjustRightInd w:val="0"/>
        <w:spacing w:after="0" w:line="240" w:lineRule="auto"/>
        <w:rPr>
          <w:rFonts w:ascii="Arial" w:hAnsi="Arial" w:cs="Arial"/>
          <w:sz w:val="16"/>
          <w:szCs w:val="16"/>
        </w:rPr>
      </w:pPr>
    </w:p>
    <w:p w14:paraId="20057E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DC95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537167" w14:textId="77777777" w:rsidR="00983AE1" w:rsidRDefault="00983AE1">
      <w:pPr>
        <w:widowControl w:val="0"/>
        <w:autoSpaceDE w:val="0"/>
        <w:autoSpaceDN w:val="0"/>
        <w:adjustRightInd w:val="0"/>
        <w:spacing w:after="0" w:line="240" w:lineRule="auto"/>
        <w:rPr>
          <w:rFonts w:ascii="Arial" w:hAnsi="Arial" w:cs="Arial"/>
          <w:sz w:val="16"/>
          <w:szCs w:val="16"/>
        </w:rPr>
      </w:pPr>
    </w:p>
    <w:p w14:paraId="363274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I48.00 I Paroxyzmálny flater predsiení                                     I</w:t>
      </w:r>
    </w:p>
    <w:p w14:paraId="4899204E" w14:textId="77777777" w:rsidR="00983AE1" w:rsidRDefault="00983AE1">
      <w:pPr>
        <w:widowControl w:val="0"/>
        <w:autoSpaceDE w:val="0"/>
        <w:autoSpaceDN w:val="0"/>
        <w:adjustRightInd w:val="0"/>
        <w:spacing w:after="0" w:line="240" w:lineRule="auto"/>
        <w:rPr>
          <w:rFonts w:ascii="Arial" w:hAnsi="Arial" w:cs="Arial"/>
          <w:sz w:val="16"/>
          <w:szCs w:val="16"/>
        </w:rPr>
      </w:pPr>
    </w:p>
    <w:p w14:paraId="357937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4ADB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CF4613" w14:textId="77777777" w:rsidR="00983AE1" w:rsidRDefault="00983AE1">
      <w:pPr>
        <w:widowControl w:val="0"/>
        <w:autoSpaceDE w:val="0"/>
        <w:autoSpaceDN w:val="0"/>
        <w:adjustRightInd w:val="0"/>
        <w:spacing w:after="0" w:line="240" w:lineRule="auto"/>
        <w:rPr>
          <w:rFonts w:ascii="Arial" w:hAnsi="Arial" w:cs="Arial"/>
          <w:sz w:val="16"/>
          <w:szCs w:val="16"/>
        </w:rPr>
      </w:pPr>
    </w:p>
    <w:p w14:paraId="2AC009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I48.01 I Chronický flater predsiení                                        I</w:t>
      </w:r>
    </w:p>
    <w:p w14:paraId="244B1203" w14:textId="77777777" w:rsidR="00983AE1" w:rsidRDefault="00983AE1">
      <w:pPr>
        <w:widowControl w:val="0"/>
        <w:autoSpaceDE w:val="0"/>
        <w:autoSpaceDN w:val="0"/>
        <w:adjustRightInd w:val="0"/>
        <w:spacing w:after="0" w:line="240" w:lineRule="auto"/>
        <w:rPr>
          <w:rFonts w:ascii="Arial" w:hAnsi="Arial" w:cs="Arial"/>
          <w:sz w:val="16"/>
          <w:szCs w:val="16"/>
        </w:rPr>
      </w:pPr>
    </w:p>
    <w:p w14:paraId="6EFED4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364D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5439E5" w14:textId="77777777" w:rsidR="00983AE1" w:rsidRDefault="00983AE1">
      <w:pPr>
        <w:widowControl w:val="0"/>
        <w:autoSpaceDE w:val="0"/>
        <w:autoSpaceDN w:val="0"/>
        <w:adjustRightInd w:val="0"/>
        <w:spacing w:after="0" w:line="240" w:lineRule="auto"/>
        <w:rPr>
          <w:rFonts w:ascii="Arial" w:hAnsi="Arial" w:cs="Arial"/>
          <w:sz w:val="16"/>
          <w:szCs w:val="16"/>
        </w:rPr>
      </w:pPr>
    </w:p>
    <w:p w14:paraId="493DE0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I48.09 I Flater predsiení, bližšie neurčený                                I</w:t>
      </w:r>
    </w:p>
    <w:p w14:paraId="65D6C3EE" w14:textId="77777777" w:rsidR="00983AE1" w:rsidRDefault="00983AE1">
      <w:pPr>
        <w:widowControl w:val="0"/>
        <w:autoSpaceDE w:val="0"/>
        <w:autoSpaceDN w:val="0"/>
        <w:adjustRightInd w:val="0"/>
        <w:spacing w:after="0" w:line="240" w:lineRule="auto"/>
        <w:rPr>
          <w:rFonts w:ascii="Arial" w:hAnsi="Arial" w:cs="Arial"/>
          <w:sz w:val="16"/>
          <w:szCs w:val="16"/>
        </w:rPr>
      </w:pPr>
    </w:p>
    <w:p w14:paraId="7B276C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7E6C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1FA226" w14:textId="77777777" w:rsidR="00983AE1" w:rsidRDefault="00983AE1">
      <w:pPr>
        <w:widowControl w:val="0"/>
        <w:autoSpaceDE w:val="0"/>
        <w:autoSpaceDN w:val="0"/>
        <w:adjustRightInd w:val="0"/>
        <w:spacing w:after="0" w:line="240" w:lineRule="auto"/>
        <w:rPr>
          <w:rFonts w:ascii="Arial" w:hAnsi="Arial" w:cs="Arial"/>
          <w:sz w:val="16"/>
          <w:szCs w:val="16"/>
        </w:rPr>
      </w:pPr>
    </w:p>
    <w:p w14:paraId="539C6A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I48.10 I Paroxyzmálna fibrilácia predsiení                                 I</w:t>
      </w:r>
    </w:p>
    <w:p w14:paraId="32BA93B1" w14:textId="77777777" w:rsidR="00983AE1" w:rsidRDefault="00983AE1">
      <w:pPr>
        <w:widowControl w:val="0"/>
        <w:autoSpaceDE w:val="0"/>
        <w:autoSpaceDN w:val="0"/>
        <w:adjustRightInd w:val="0"/>
        <w:spacing w:after="0" w:line="240" w:lineRule="auto"/>
        <w:rPr>
          <w:rFonts w:ascii="Arial" w:hAnsi="Arial" w:cs="Arial"/>
          <w:sz w:val="16"/>
          <w:szCs w:val="16"/>
        </w:rPr>
      </w:pPr>
    </w:p>
    <w:p w14:paraId="3AC0B6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34BD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62B9DE" w14:textId="77777777" w:rsidR="00983AE1" w:rsidRDefault="00983AE1">
      <w:pPr>
        <w:widowControl w:val="0"/>
        <w:autoSpaceDE w:val="0"/>
        <w:autoSpaceDN w:val="0"/>
        <w:adjustRightInd w:val="0"/>
        <w:spacing w:after="0" w:line="240" w:lineRule="auto"/>
        <w:rPr>
          <w:rFonts w:ascii="Arial" w:hAnsi="Arial" w:cs="Arial"/>
          <w:sz w:val="16"/>
          <w:szCs w:val="16"/>
        </w:rPr>
      </w:pPr>
    </w:p>
    <w:p w14:paraId="1E8143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I48.11 I Chronická fibrilácia predsiení                                    I</w:t>
      </w:r>
    </w:p>
    <w:p w14:paraId="5FFFD004" w14:textId="77777777" w:rsidR="00983AE1" w:rsidRDefault="00983AE1">
      <w:pPr>
        <w:widowControl w:val="0"/>
        <w:autoSpaceDE w:val="0"/>
        <w:autoSpaceDN w:val="0"/>
        <w:adjustRightInd w:val="0"/>
        <w:spacing w:after="0" w:line="240" w:lineRule="auto"/>
        <w:rPr>
          <w:rFonts w:ascii="Arial" w:hAnsi="Arial" w:cs="Arial"/>
          <w:sz w:val="16"/>
          <w:szCs w:val="16"/>
        </w:rPr>
      </w:pPr>
    </w:p>
    <w:p w14:paraId="73DC0A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90D9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EB0B0B" w14:textId="77777777" w:rsidR="00983AE1" w:rsidRDefault="00983AE1">
      <w:pPr>
        <w:widowControl w:val="0"/>
        <w:autoSpaceDE w:val="0"/>
        <w:autoSpaceDN w:val="0"/>
        <w:adjustRightInd w:val="0"/>
        <w:spacing w:after="0" w:line="240" w:lineRule="auto"/>
        <w:rPr>
          <w:rFonts w:ascii="Arial" w:hAnsi="Arial" w:cs="Arial"/>
          <w:sz w:val="16"/>
          <w:szCs w:val="16"/>
        </w:rPr>
      </w:pPr>
    </w:p>
    <w:p w14:paraId="7A1397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I48.19 I Fibrilácia predsiení, bližšie neurčená                            I</w:t>
      </w:r>
    </w:p>
    <w:p w14:paraId="5CB89E17" w14:textId="77777777" w:rsidR="00983AE1" w:rsidRDefault="00983AE1">
      <w:pPr>
        <w:widowControl w:val="0"/>
        <w:autoSpaceDE w:val="0"/>
        <w:autoSpaceDN w:val="0"/>
        <w:adjustRightInd w:val="0"/>
        <w:spacing w:after="0" w:line="240" w:lineRule="auto"/>
        <w:rPr>
          <w:rFonts w:ascii="Arial" w:hAnsi="Arial" w:cs="Arial"/>
          <w:sz w:val="16"/>
          <w:szCs w:val="16"/>
        </w:rPr>
      </w:pPr>
    </w:p>
    <w:p w14:paraId="3195B2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E7B9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C733EB" w14:textId="77777777" w:rsidR="00983AE1" w:rsidRDefault="00983AE1">
      <w:pPr>
        <w:widowControl w:val="0"/>
        <w:autoSpaceDE w:val="0"/>
        <w:autoSpaceDN w:val="0"/>
        <w:adjustRightInd w:val="0"/>
        <w:spacing w:after="0" w:line="240" w:lineRule="auto"/>
        <w:rPr>
          <w:rFonts w:ascii="Arial" w:hAnsi="Arial" w:cs="Arial"/>
          <w:sz w:val="16"/>
          <w:szCs w:val="16"/>
        </w:rPr>
      </w:pPr>
    </w:p>
    <w:p w14:paraId="7F1F66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I49.0  I Flater komôr a fibrilácia komôr                                   I</w:t>
      </w:r>
    </w:p>
    <w:p w14:paraId="72BE9641" w14:textId="77777777" w:rsidR="00983AE1" w:rsidRDefault="00983AE1">
      <w:pPr>
        <w:widowControl w:val="0"/>
        <w:autoSpaceDE w:val="0"/>
        <w:autoSpaceDN w:val="0"/>
        <w:adjustRightInd w:val="0"/>
        <w:spacing w:after="0" w:line="240" w:lineRule="auto"/>
        <w:rPr>
          <w:rFonts w:ascii="Arial" w:hAnsi="Arial" w:cs="Arial"/>
          <w:sz w:val="16"/>
          <w:szCs w:val="16"/>
        </w:rPr>
      </w:pPr>
    </w:p>
    <w:p w14:paraId="14972B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606F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9DDD1E" w14:textId="77777777" w:rsidR="00983AE1" w:rsidRDefault="00983AE1">
      <w:pPr>
        <w:widowControl w:val="0"/>
        <w:autoSpaceDE w:val="0"/>
        <w:autoSpaceDN w:val="0"/>
        <w:adjustRightInd w:val="0"/>
        <w:spacing w:after="0" w:line="240" w:lineRule="auto"/>
        <w:rPr>
          <w:rFonts w:ascii="Arial" w:hAnsi="Arial" w:cs="Arial"/>
          <w:sz w:val="16"/>
          <w:szCs w:val="16"/>
        </w:rPr>
      </w:pPr>
    </w:p>
    <w:p w14:paraId="0F388B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I49.1  I Predsieňová extrasystólia (predčasná depolarizácia predsiení)     I</w:t>
      </w:r>
    </w:p>
    <w:p w14:paraId="074EC79E" w14:textId="77777777" w:rsidR="00983AE1" w:rsidRDefault="00983AE1">
      <w:pPr>
        <w:widowControl w:val="0"/>
        <w:autoSpaceDE w:val="0"/>
        <w:autoSpaceDN w:val="0"/>
        <w:adjustRightInd w:val="0"/>
        <w:spacing w:after="0" w:line="240" w:lineRule="auto"/>
        <w:rPr>
          <w:rFonts w:ascii="Arial" w:hAnsi="Arial" w:cs="Arial"/>
          <w:sz w:val="16"/>
          <w:szCs w:val="16"/>
        </w:rPr>
      </w:pPr>
    </w:p>
    <w:p w14:paraId="744CA3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2E50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CA5FC6" w14:textId="77777777" w:rsidR="00983AE1" w:rsidRDefault="00983AE1">
      <w:pPr>
        <w:widowControl w:val="0"/>
        <w:autoSpaceDE w:val="0"/>
        <w:autoSpaceDN w:val="0"/>
        <w:adjustRightInd w:val="0"/>
        <w:spacing w:after="0" w:line="240" w:lineRule="auto"/>
        <w:rPr>
          <w:rFonts w:ascii="Arial" w:hAnsi="Arial" w:cs="Arial"/>
          <w:sz w:val="16"/>
          <w:szCs w:val="16"/>
        </w:rPr>
      </w:pPr>
    </w:p>
    <w:p w14:paraId="40C920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I49.2  I Atrioventrikulárna junkčná extrasystólia (predčasná junkčná       I</w:t>
      </w:r>
    </w:p>
    <w:p w14:paraId="7EF735FB" w14:textId="77777777" w:rsidR="00983AE1" w:rsidRDefault="00983AE1">
      <w:pPr>
        <w:widowControl w:val="0"/>
        <w:autoSpaceDE w:val="0"/>
        <w:autoSpaceDN w:val="0"/>
        <w:adjustRightInd w:val="0"/>
        <w:spacing w:after="0" w:line="240" w:lineRule="auto"/>
        <w:rPr>
          <w:rFonts w:ascii="Arial" w:hAnsi="Arial" w:cs="Arial"/>
          <w:sz w:val="16"/>
          <w:szCs w:val="16"/>
        </w:rPr>
      </w:pPr>
    </w:p>
    <w:p w14:paraId="6CDED3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depolarizácia)                                                    I</w:t>
      </w:r>
    </w:p>
    <w:p w14:paraId="3B6B4022" w14:textId="77777777" w:rsidR="00983AE1" w:rsidRDefault="00983AE1">
      <w:pPr>
        <w:widowControl w:val="0"/>
        <w:autoSpaceDE w:val="0"/>
        <w:autoSpaceDN w:val="0"/>
        <w:adjustRightInd w:val="0"/>
        <w:spacing w:after="0" w:line="240" w:lineRule="auto"/>
        <w:rPr>
          <w:rFonts w:ascii="Arial" w:hAnsi="Arial" w:cs="Arial"/>
          <w:sz w:val="16"/>
          <w:szCs w:val="16"/>
        </w:rPr>
      </w:pPr>
    </w:p>
    <w:p w14:paraId="1C8819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3FFE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0FCEA6" w14:textId="77777777" w:rsidR="00983AE1" w:rsidRDefault="00983AE1">
      <w:pPr>
        <w:widowControl w:val="0"/>
        <w:autoSpaceDE w:val="0"/>
        <w:autoSpaceDN w:val="0"/>
        <w:adjustRightInd w:val="0"/>
        <w:spacing w:after="0" w:line="240" w:lineRule="auto"/>
        <w:rPr>
          <w:rFonts w:ascii="Arial" w:hAnsi="Arial" w:cs="Arial"/>
          <w:sz w:val="16"/>
          <w:szCs w:val="16"/>
        </w:rPr>
      </w:pPr>
    </w:p>
    <w:p w14:paraId="2F777B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I49.3  I Komorová extrasystólia (predčasná depolarizácia komôr)            I</w:t>
      </w:r>
    </w:p>
    <w:p w14:paraId="15BFB133" w14:textId="77777777" w:rsidR="00983AE1" w:rsidRDefault="00983AE1">
      <w:pPr>
        <w:widowControl w:val="0"/>
        <w:autoSpaceDE w:val="0"/>
        <w:autoSpaceDN w:val="0"/>
        <w:adjustRightInd w:val="0"/>
        <w:spacing w:after="0" w:line="240" w:lineRule="auto"/>
        <w:rPr>
          <w:rFonts w:ascii="Arial" w:hAnsi="Arial" w:cs="Arial"/>
          <w:sz w:val="16"/>
          <w:szCs w:val="16"/>
        </w:rPr>
      </w:pPr>
    </w:p>
    <w:p w14:paraId="75FDA3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738B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C52807" w14:textId="77777777" w:rsidR="00983AE1" w:rsidRDefault="00983AE1">
      <w:pPr>
        <w:widowControl w:val="0"/>
        <w:autoSpaceDE w:val="0"/>
        <w:autoSpaceDN w:val="0"/>
        <w:adjustRightInd w:val="0"/>
        <w:spacing w:after="0" w:line="240" w:lineRule="auto"/>
        <w:rPr>
          <w:rFonts w:ascii="Arial" w:hAnsi="Arial" w:cs="Arial"/>
          <w:sz w:val="16"/>
          <w:szCs w:val="16"/>
        </w:rPr>
      </w:pPr>
    </w:p>
    <w:p w14:paraId="139D88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I49.4  I Iná a bližšie neurčená extrasystólia (predčasná depolarizácia)    I</w:t>
      </w:r>
    </w:p>
    <w:p w14:paraId="1D802AA9" w14:textId="77777777" w:rsidR="00983AE1" w:rsidRDefault="00983AE1">
      <w:pPr>
        <w:widowControl w:val="0"/>
        <w:autoSpaceDE w:val="0"/>
        <w:autoSpaceDN w:val="0"/>
        <w:adjustRightInd w:val="0"/>
        <w:spacing w:after="0" w:line="240" w:lineRule="auto"/>
        <w:rPr>
          <w:rFonts w:ascii="Arial" w:hAnsi="Arial" w:cs="Arial"/>
          <w:sz w:val="16"/>
          <w:szCs w:val="16"/>
        </w:rPr>
      </w:pPr>
    </w:p>
    <w:p w14:paraId="58F146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1B09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471903" w14:textId="77777777" w:rsidR="00983AE1" w:rsidRDefault="00983AE1">
      <w:pPr>
        <w:widowControl w:val="0"/>
        <w:autoSpaceDE w:val="0"/>
        <w:autoSpaceDN w:val="0"/>
        <w:adjustRightInd w:val="0"/>
        <w:spacing w:after="0" w:line="240" w:lineRule="auto"/>
        <w:rPr>
          <w:rFonts w:ascii="Arial" w:hAnsi="Arial" w:cs="Arial"/>
          <w:sz w:val="16"/>
          <w:szCs w:val="16"/>
        </w:rPr>
      </w:pPr>
    </w:p>
    <w:p w14:paraId="1D9748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I49.5  I Syndróm chorého sínusu                                            I</w:t>
      </w:r>
    </w:p>
    <w:p w14:paraId="4FC3651A" w14:textId="77777777" w:rsidR="00983AE1" w:rsidRDefault="00983AE1">
      <w:pPr>
        <w:widowControl w:val="0"/>
        <w:autoSpaceDE w:val="0"/>
        <w:autoSpaceDN w:val="0"/>
        <w:adjustRightInd w:val="0"/>
        <w:spacing w:after="0" w:line="240" w:lineRule="auto"/>
        <w:rPr>
          <w:rFonts w:ascii="Arial" w:hAnsi="Arial" w:cs="Arial"/>
          <w:sz w:val="16"/>
          <w:szCs w:val="16"/>
        </w:rPr>
      </w:pPr>
    </w:p>
    <w:p w14:paraId="160A83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7390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73FA8B" w14:textId="77777777" w:rsidR="00983AE1" w:rsidRDefault="00983AE1">
      <w:pPr>
        <w:widowControl w:val="0"/>
        <w:autoSpaceDE w:val="0"/>
        <w:autoSpaceDN w:val="0"/>
        <w:adjustRightInd w:val="0"/>
        <w:spacing w:after="0" w:line="240" w:lineRule="auto"/>
        <w:rPr>
          <w:rFonts w:ascii="Arial" w:hAnsi="Arial" w:cs="Arial"/>
          <w:sz w:val="16"/>
          <w:szCs w:val="16"/>
        </w:rPr>
      </w:pPr>
    </w:p>
    <w:p w14:paraId="445F8A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I49.8  I Iná srdcová arytmia, bližšie určená                               I</w:t>
      </w:r>
    </w:p>
    <w:p w14:paraId="2043C3F9" w14:textId="77777777" w:rsidR="00983AE1" w:rsidRDefault="00983AE1">
      <w:pPr>
        <w:widowControl w:val="0"/>
        <w:autoSpaceDE w:val="0"/>
        <w:autoSpaceDN w:val="0"/>
        <w:adjustRightInd w:val="0"/>
        <w:spacing w:after="0" w:line="240" w:lineRule="auto"/>
        <w:rPr>
          <w:rFonts w:ascii="Arial" w:hAnsi="Arial" w:cs="Arial"/>
          <w:sz w:val="16"/>
          <w:szCs w:val="16"/>
        </w:rPr>
      </w:pPr>
    </w:p>
    <w:p w14:paraId="62C1FE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3CF7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FCE440" w14:textId="77777777" w:rsidR="00983AE1" w:rsidRDefault="00983AE1">
      <w:pPr>
        <w:widowControl w:val="0"/>
        <w:autoSpaceDE w:val="0"/>
        <w:autoSpaceDN w:val="0"/>
        <w:adjustRightInd w:val="0"/>
        <w:spacing w:after="0" w:line="240" w:lineRule="auto"/>
        <w:rPr>
          <w:rFonts w:ascii="Arial" w:hAnsi="Arial" w:cs="Arial"/>
          <w:sz w:val="16"/>
          <w:szCs w:val="16"/>
        </w:rPr>
      </w:pPr>
    </w:p>
    <w:p w14:paraId="68CD29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I49.9  I Srdcová arytmia, bližšie neurčená                                 I</w:t>
      </w:r>
    </w:p>
    <w:p w14:paraId="21B8C4E1" w14:textId="77777777" w:rsidR="00983AE1" w:rsidRDefault="00983AE1">
      <w:pPr>
        <w:widowControl w:val="0"/>
        <w:autoSpaceDE w:val="0"/>
        <w:autoSpaceDN w:val="0"/>
        <w:adjustRightInd w:val="0"/>
        <w:spacing w:after="0" w:line="240" w:lineRule="auto"/>
        <w:rPr>
          <w:rFonts w:ascii="Arial" w:hAnsi="Arial" w:cs="Arial"/>
          <w:sz w:val="16"/>
          <w:szCs w:val="16"/>
        </w:rPr>
      </w:pPr>
    </w:p>
    <w:p w14:paraId="4865BB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D2A2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9EB0F3" w14:textId="77777777" w:rsidR="00983AE1" w:rsidRDefault="00983AE1">
      <w:pPr>
        <w:widowControl w:val="0"/>
        <w:autoSpaceDE w:val="0"/>
        <w:autoSpaceDN w:val="0"/>
        <w:adjustRightInd w:val="0"/>
        <w:spacing w:after="0" w:line="240" w:lineRule="auto"/>
        <w:rPr>
          <w:rFonts w:ascii="Arial" w:hAnsi="Arial" w:cs="Arial"/>
          <w:sz w:val="16"/>
          <w:szCs w:val="16"/>
        </w:rPr>
      </w:pPr>
    </w:p>
    <w:p w14:paraId="4AF71B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I50.00 I Primárne zlyhávanie pravej komory                                 I</w:t>
      </w:r>
    </w:p>
    <w:p w14:paraId="04F6D557" w14:textId="77777777" w:rsidR="00983AE1" w:rsidRDefault="00983AE1">
      <w:pPr>
        <w:widowControl w:val="0"/>
        <w:autoSpaceDE w:val="0"/>
        <w:autoSpaceDN w:val="0"/>
        <w:adjustRightInd w:val="0"/>
        <w:spacing w:after="0" w:line="240" w:lineRule="auto"/>
        <w:rPr>
          <w:rFonts w:ascii="Arial" w:hAnsi="Arial" w:cs="Arial"/>
          <w:sz w:val="16"/>
          <w:szCs w:val="16"/>
        </w:rPr>
      </w:pPr>
    </w:p>
    <w:p w14:paraId="0C6320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D099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AE6D85" w14:textId="77777777" w:rsidR="00983AE1" w:rsidRDefault="00983AE1">
      <w:pPr>
        <w:widowControl w:val="0"/>
        <w:autoSpaceDE w:val="0"/>
        <w:autoSpaceDN w:val="0"/>
        <w:adjustRightInd w:val="0"/>
        <w:spacing w:after="0" w:line="240" w:lineRule="auto"/>
        <w:rPr>
          <w:rFonts w:ascii="Arial" w:hAnsi="Arial" w:cs="Arial"/>
          <w:sz w:val="16"/>
          <w:szCs w:val="16"/>
        </w:rPr>
      </w:pPr>
    </w:p>
    <w:p w14:paraId="20AC5F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I50.01 I Sekundárne zlyhávanie pravej komory                               I</w:t>
      </w:r>
    </w:p>
    <w:p w14:paraId="0FD03071" w14:textId="77777777" w:rsidR="00983AE1" w:rsidRDefault="00983AE1">
      <w:pPr>
        <w:widowControl w:val="0"/>
        <w:autoSpaceDE w:val="0"/>
        <w:autoSpaceDN w:val="0"/>
        <w:adjustRightInd w:val="0"/>
        <w:spacing w:after="0" w:line="240" w:lineRule="auto"/>
        <w:rPr>
          <w:rFonts w:ascii="Arial" w:hAnsi="Arial" w:cs="Arial"/>
          <w:sz w:val="16"/>
          <w:szCs w:val="16"/>
        </w:rPr>
      </w:pPr>
    </w:p>
    <w:p w14:paraId="40DF06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F68C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71B020" w14:textId="77777777" w:rsidR="00983AE1" w:rsidRDefault="00983AE1">
      <w:pPr>
        <w:widowControl w:val="0"/>
        <w:autoSpaceDE w:val="0"/>
        <w:autoSpaceDN w:val="0"/>
        <w:adjustRightInd w:val="0"/>
        <w:spacing w:after="0" w:line="240" w:lineRule="auto"/>
        <w:rPr>
          <w:rFonts w:ascii="Arial" w:hAnsi="Arial" w:cs="Arial"/>
          <w:sz w:val="16"/>
          <w:szCs w:val="16"/>
        </w:rPr>
      </w:pPr>
    </w:p>
    <w:p w14:paraId="537EBE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I50.11 I Zlyhávanie ľavej komory: bez ťažkostí                             I</w:t>
      </w:r>
    </w:p>
    <w:p w14:paraId="405A415E" w14:textId="77777777" w:rsidR="00983AE1" w:rsidRDefault="00983AE1">
      <w:pPr>
        <w:widowControl w:val="0"/>
        <w:autoSpaceDE w:val="0"/>
        <w:autoSpaceDN w:val="0"/>
        <w:adjustRightInd w:val="0"/>
        <w:spacing w:after="0" w:line="240" w:lineRule="auto"/>
        <w:rPr>
          <w:rFonts w:ascii="Arial" w:hAnsi="Arial" w:cs="Arial"/>
          <w:sz w:val="16"/>
          <w:szCs w:val="16"/>
        </w:rPr>
      </w:pPr>
    </w:p>
    <w:p w14:paraId="618A7A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8997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86DD86" w14:textId="77777777" w:rsidR="00983AE1" w:rsidRDefault="00983AE1">
      <w:pPr>
        <w:widowControl w:val="0"/>
        <w:autoSpaceDE w:val="0"/>
        <w:autoSpaceDN w:val="0"/>
        <w:adjustRightInd w:val="0"/>
        <w:spacing w:after="0" w:line="240" w:lineRule="auto"/>
        <w:rPr>
          <w:rFonts w:ascii="Arial" w:hAnsi="Arial" w:cs="Arial"/>
          <w:sz w:val="16"/>
          <w:szCs w:val="16"/>
        </w:rPr>
      </w:pPr>
    </w:p>
    <w:p w14:paraId="5DED42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I50.12 I Zlyhávanie ľavej komory, s ťažkosťami pri veľkom zaťažení         I</w:t>
      </w:r>
    </w:p>
    <w:p w14:paraId="721B682E" w14:textId="77777777" w:rsidR="00983AE1" w:rsidRDefault="00983AE1">
      <w:pPr>
        <w:widowControl w:val="0"/>
        <w:autoSpaceDE w:val="0"/>
        <w:autoSpaceDN w:val="0"/>
        <w:adjustRightInd w:val="0"/>
        <w:spacing w:after="0" w:line="240" w:lineRule="auto"/>
        <w:rPr>
          <w:rFonts w:ascii="Arial" w:hAnsi="Arial" w:cs="Arial"/>
          <w:sz w:val="16"/>
          <w:szCs w:val="16"/>
        </w:rPr>
      </w:pPr>
    </w:p>
    <w:p w14:paraId="207899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9A60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7C495B" w14:textId="77777777" w:rsidR="00983AE1" w:rsidRDefault="00983AE1">
      <w:pPr>
        <w:widowControl w:val="0"/>
        <w:autoSpaceDE w:val="0"/>
        <w:autoSpaceDN w:val="0"/>
        <w:adjustRightInd w:val="0"/>
        <w:spacing w:after="0" w:line="240" w:lineRule="auto"/>
        <w:rPr>
          <w:rFonts w:ascii="Arial" w:hAnsi="Arial" w:cs="Arial"/>
          <w:sz w:val="16"/>
          <w:szCs w:val="16"/>
        </w:rPr>
      </w:pPr>
    </w:p>
    <w:p w14:paraId="591706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I50.13 I Zlyhávanie ľavej komory, s ťažkosťami pri malom zaťažení          I</w:t>
      </w:r>
    </w:p>
    <w:p w14:paraId="636E5DB0" w14:textId="77777777" w:rsidR="00983AE1" w:rsidRDefault="00983AE1">
      <w:pPr>
        <w:widowControl w:val="0"/>
        <w:autoSpaceDE w:val="0"/>
        <w:autoSpaceDN w:val="0"/>
        <w:adjustRightInd w:val="0"/>
        <w:spacing w:after="0" w:line="240" w:lineRule="auto"/>
        <w:rPr>
          <w:rFonts w:ascii="Arial" w:hAnsi="Arial" w:cs="Arial"/>
          <w:sz w:val="16"/>
          <w:szCs w:val="16"/>
        </w:rPr>
      </w:pPr>
    </w:p>
    <w:p w14:paraId="1C0D25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5AA2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17EBD4" w14:textId="77777777" w:rsidR="00983AE1" w:rsidRDefault="00983AE1">
      <w:pPr>
        <w:widowControl w:val="0"/>
        <w:autoSpaceDE w:val="0"/>
        <w:autoSpaceDN w:val="0"/>
        <w:adjustRightInd w:val="0"/>
        <w:spacing w:after="0" w:line="240" w:lineRule="auto"/>
        <w:rPr>
          <w:rFonts w:ascii="Arial" w:hAnsi="Arial" w:cs="Arial"/>
          <w:sz w:val="16"/>
          <w:szCs w:val="16"/>
        </w:rPr>
      </w:pPr>
    </w:p>
    <w:p w14:paraId="17BEDE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I50.14 I Zlyhávanie ľavej komory, s ťažkosťami v pokoji                    I</w:t>
      </w:r>
    </w:p>
    <w:p w14:paraId="1074A1E7" w14:textId="77777777" w:rsidR="00983AE1" w:rsidRDefault="00983AE1">
      <w:pPr>
        <w:widowControl w:val="0"/>
        <w:autoSpaceDE w:val="0"/>
        <w:autoSpaceDN w:val="0"/>
        <w:adjustRightInd w:val="0"/>
        <w:spacing w:after="0" w:line="240" w:lineRule="auto"/>
        <w:rPr>
          <w:rFonts w:ascii="Arial" w:hAnsi="Arial" w:cs="Arial"/>
          <w:sz w:val="16"/>
          <w:szCs w:val="16"/>
        </w:rPr>
      </w:pPr>
    </w:p>
    <w:p w14:paraId="6573E4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0644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87895B" w14:textId="77777777" w:rsidR="00983AE1" w:rsidRDefault="00983AE1">
      <w:pPr>
        <w:widowControl w:val="0"/>
        <w:autoSpaceDE w:val="0"/>
        <w:autoSpaceDN w:val="0"/>
        <w:adjustRightInd w:val="0"/>
        <w:spacing w:after="0" w:line="240" w:lineRule="auto"/>
        <w:rPr>
          <w:rFonts w:ascii="Arial" w:hAnsi="Arial" w:cs="Arial"/>
          <w:sz w:val="16"/>
          <w:szCs w:val="16"/>
        </w:rPr>
      </w:pPr>
    </w:p>
    <w:p w14:paraId="63AD56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I50.19 I Zlyhávanie ľavej komory, bližšie neurčené                         I</w:t>
      </w:r>
    </w:p>
    <w:p w14:paraId="0BDF4289" w14:textId="77777777" w:rsidR="00983AE1" w:rsidRDefault="00983AE1">
      <w:pPr>
        <w:widowControl w:val="0"/>
        <w:autoSpaceDE w:val="0"/>
        <w:autoSpaceDN w:val="0"/>
        <w:adjustRightInd w:val="0"/>
        <w:spacing w:after="0" w:line="240" w:lineRule="auto"/>
        <w:rPr>
          <w:rFonts w:ascii="Arial" w:hAnsi="Arial" w:cs="Arial"/>
          <w:sz w:val="16"/>
          <w:szCs w:val="16"/>
        </w:rPr>
      </w:pPr>
    </w:p>
    <w:p w14:paraId="0F0842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E3AD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72D751" w14:textId="77777777" w:rsidR="00983AE1" w:rsidRDefault="00983AE1">
      <w:pPr>
        <w:widowControl w:val="0"/>
        <w:autoSpaceDE w:val="0"/>
        <w:autoSpaceDN w:val="0"/>
        <w:adjustRightInd w:val="0"/>
        <w:spacing w:after="0" w:line="240" w:lineRule="auto"/>
        <w:rPr>
          <w:rFonts w:ascii="Arial" w:hAnsi="Arial" w:cs="Arial"/>
          <w:sz w:val="16"/>
          <w:szCs w:val="16"/>
        </w:rPr>
      </w:pPr>
    </w:p>
    <w:p w14:paraId="1FBB01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I50.9  I Zlyhávanie srdca, bližšie neurčené                                I</w:t>
      </w:r>
    </w:p>
    <w:p w14:paraId="64268256" w14:textId="77777777" w:rsidR="00983AE1" w:rsidRDefault="00983AE1">
      <w:pPr>
        <w:widowControl w:val="0"/>
        <w:autoSpaceDE w:val="0"/>
        <w:autoSpaceDN w:val="0"/>
        <w:adjustRightInd w:val="0"/>
        <w:spacing w:after="0" w:line="240" w:lineRule="auto"/>
        <w:rPr>
          <w:rFonts w:ascii="Arial" w:hAnsi="Arial" w:cs="Arial"/>
          <w:sz w:val="16"/>
          <w:szCs w:val="16"/>
        </w:rPr>
      </w:pPr>
    </w:p>
    <w:p w14:paraId="3462FE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B906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328531" w14:textId="77777777" w:rsidR="00983AE1" w:rsidRDefault="00983AE1">
      <w:pPr>
        <w:widowControl w:val="0"/>
        <w:autoSpaceDE w:val="0"/>
        <w:autoSpaceDN w:val="0"/>
        <w:adjustRightInd w:val="0"/>
        <w:spacing w:after="0" w:line="240" w:lineRule="auto"/>
        <w:rPr>
          <w:rFonts w:ascii="Arial" w:hAnsi="Arial" w:cs="Arial"/>
          <w:sz w:val="16"/>
          <w:szCs w:val="16"/>
        </w:rPr>
      </w:pPr>
    </w:p>
    <w:p w14:paraId="022C99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I51.0  I Získaný defekt srdcovej priehradky (septa)                        I</w:t>
      </w:r>
    </w:p>
    <w:p w14:paraId="0417B72A" w14:textId="77777777" w:rsidR="00983AE1" w:rsidRDefault="00983AE1">
      <w:pPr>
        <w:widowControl w:val="0"/>
        <w:autoSpaceDE w:val="0"/>
        <w:autoSpaceDN w:val="0"/>
        <w:adjustRightInd w:val="0"/>
        <w:spacing w:after="0" w:line="240" w:lineRule="auto"/>
        <w:rPr>
          <w:rFonts w:ascii="Arial" w:hAnsi="Arial" w:cs="Arial"/>
          <w:sz w:val="16"/>
          <w:szCs w:val="16"/>
        </w:rPr>
      </w:pPr>
    </w:p>
    <w:p w14:paraId="1CDA6D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B11E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F20944" w14:textId="77777777" w:rsidR="00983AE1" w:rsidRDefault="00983AE1">
      <w:pPr>
        <w:widowControl w:val="0"/>
        <w:autoSpaceDE w:val="0"/>
        <w:autoSpaceDN w:val="0"/>
        <w:adjustRightInd w:val="0"/>
        <w:spacing w:after="0" w:line="240" w:lineRule="auto"/>
        <w:rPr>
          <w:rFonts w:ascii="Arial" w:hAnsi="Arial" w:cs="Arial"/>
          <w:sz w:val="16"/>
          <w:szCs w:val="16"/>
        </w:rPr>
      </w:pPr>
    </w:p>
    <w:p w14:paraId="635A67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I51.1  I Ruptúra chordae tendineae, nezatriedená inde                      I</w:t>
      </w:r>
    </w:p>
    <w:p w14:paraId="1E480688" w14:textId="77777777" w:rsidR="00983AE1" w:rsidRDefault="00983AE1">
      <w:pPr>
        <w:widowControl w:val="0"/>
        <w:autoSpaceDE w:val="0"/>
        <w:autoSpaceDN w:val="0"/>
        <w:adjustRightInd w:val="0"/>
        <w:spacing w:after="0" w:line="240" w:lineRule="auto"/>
        <w:rPr>
          <w:rFonts w:ascii="Arial" w:hAnsi="Arial" w:cs="Arial"/>
          <w:sz w:val="16"/>
          <w:szCs w:val="16"/>
        </w:rPr>
      </w:pPr>
    </w:p>
    <w:p w14:paraId="4C2F49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143F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C33F3F" w14:textId="77777777" w:rsidR="00983AE1" w:rsidRDefault="00983AE1">
      <w:pPr>
        <w:widowControl w:val="0"/>
        <w:autoSpaceDE w:val="0"/>
        <w:autoSpaceDN w:val="0"/>
        <w:adjustRightInd w:val="0"/>
        <w:spacing w:after="0" w:line="240" w:lineRule="auto"/>
        <w:rPr>
          <w:rFonts w:ascii="Arial" w:hAnsi="Arial" w:cs="Arial"/>
          <w:sz w:val="16"/>
          <w:szCs w:val="16"/>
        </w:rPr>
      </w:pPr>
    </w:p>
    <w:p w14:paraId="095E1A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I51.2  I Ruptúra papilárneho svalu, nezatriedená inde                      I</w:t>
      </w:r>
    </w:p>
    <w:p w14:paraId="7A38AAD4" w14:textId="77777777" w:rsidR="00983AE1" w:rsidRDefault="00983AE1">
      <w:pPr>
        <w:widowControl w:val="0"/>
        <w:autoSpaceDE w:val="0"/>
        <w:autoSpaceDN w:val="0"/>
        <w:adjustRightInd w:val="0"/>
        <w:spacing w:after="0" w:line="240" w:lineRule="auto"/>
        <w:rPr>
          <w:rFonts w:ascii="Arial" w:hAnsi="Arial" w:cs="Arial"/>
          <w:sz w:val="16"/>
          <w:szCs w:val="16"/>
        </w:rPr>
      </w:pPr>
    </w:p>
    <w:p w14:paraId="6AFE89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EC7D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8C5883" w14:textId="77777777" w:rsidR="00983AE1" w:rsidRDefault="00983AE1">
      <w:pPr>
        <w:widowControl w:val="0"/>
        <w:autoSpaceDE w:val="0"/>
        <w:autoSpaceDN w:val="0"/>
        <w:adjustRightInd w:val="0"/>
        <w:spacing w:after="0" w:line="240" w:lineRule="auto"/>
        <w:rPr>
          <w:rFonts w:ascii="Arial" w:hAnsi="Arial" w:cs="Arial"/>
          <w:sz w:val="16"/>
          <w:szCs w:val="16"/>
        </w:rPr>
      </w:pPr>
    </w:p>
    <w:p w14:paraId="2B2C4F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I51.3  I Vnútrosrdcová trombóza, nezatriedená inde                         I</w:t>
      </w:r>
    </w:p>
    <w:p w14:paraId="5DF43294" w14:textId="77777777" w:rsidR="00983AE1" w:rsidRDefault="00983AE1">
      <w:pPr>
        <w:widowControl w:val="0"/>
        <w:autoSpaceDE w:val="0"/>
        <w:autoSpaceDN w:val="0"/>
        <w:adjustRightInd w:val="0"/>
        <w:spacing w:after="0" w:line="240" w:lineRule="auto"/>
        <w:rPr>
          <w:rFonts w:ascii="Arial" w:hAnsi="Arial" w:cs="Arial"/>
          <w:sz w:val="16"/>
          <w:szCs w:val="16"/>
        </w:rPr>
      </w:pPr>
    </w:p>
    <w:p w14:paraId="7C4542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195B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DCD3D4" w14:textId="77777777" w:rsidR="00983AE1" w:rsidRDefault="00983AE1">
      <w:pPr>
        <w:widowControl w:val="0"/>
        <w:autoSpaceDE w:val="0"/>
        <w:autoSpaceDN w:val="0"/>
        <w:adjustRightInd w:val="0"/>
        <w:spacing w:after="0" w:line="240" w:lineRule="auto"/>
        <w:rPr>
          <w:rFonts w:ascii="Arial" w:hAnsi="Arial" w:cs="Arial"/>
          <w:sz w:val="16"/>
          <w:szCs w:val="16"/>
        </w:rPr>
      </w:pPr>
    </w:p>
    <w:p w14:paraId="65B749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I51.4  I Myokarditída, bližšie neurčená                                    I</w:t>
      </w:r>
    </w:p>
    <w:p w14:paraId="438C8DE5" w14:textId="77777777" w:rsidR="00983AE1" w:rsidRDefault="00983AE1">
      <w:pPr>
        <w:widowControl w:val="0"/>
        <w:autoSpaceDE w:val="0"/>
        <w:autoSpaceDN w:val="0"/>
        <w:adjustRightInd w:val="0"/>
        <w:spacing w:after="0" w:line="240" w:lineRule="auto"/>
        <w:rPr>
          <w:rFonts w:ascii="Arial" w:hAnsi="Arial" w:cs="Arial"/>
          <w:sz w:val="16"/>
          <w:szCs w:val="16"/>
        </w:rPr>
      </w:pPr>
    </w:p>
    <w:p w14:paraId="022C59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710A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B8AC93" w14:textId="77777777" w:rsidR="00983AE1" w:rsidRDefault="00983AE1">
      <w:pPr>
        <w:widowControl w:val="0"/>
        <w:autoSpaceDE w:val="0"/>
        <w:autoSpaceDN w:val="0"/>
        <w:adjustRightInd w:val="0"/>
        <w:spacing w:after="0" w:line="240" w:lineRule="auto"/>
        <w:rPr>
          <w:rFonts w:ascii="Arial" w:hAnsi="Arial" w:cs="Arial"/>
          <w:sz w:val="16"/>
          <w:szCs w:val="16"/>
        </w:rPr>
      </w:pPr>
    </w:p>
    <w:p w14:paraId="10C15A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I51.5  I Degenerácia myokardu                                              I</w:t>
      </w:r>
    </w:p>
    <w:p w14:paraId="64AA2AA0" w14:textId="77777777" w:rsidR="00983AE1" w:rsidRDefault="00983AE1">
      <w:pPr>
        <w:widowControl w:val="0"/>
        <w:autoSpaceDE w:val="0"/>
        <w:autoSpaceDN w:val="0"/>
        <w:adjustRightInd w:val="0"/>
        <w:spacing w:after="0" w:line="240" w:lineRule="auto"/>
        <w:rPr>
          <w:rFonts w:ascii="Arial" w:hAnsi="Arial" w:cs="Arial"/>
          <w:sz w:val="16"/>
          <w:szCs w:val="16"/>
        </w:rPr>
      </w:pPr>
    </w:p>
    <w:p w14:paraId="6F3229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6155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120AD2" w14:textId="77777777" w:rsidR="00983AE1" w:rsidRDefault="00983AE1">
      <w:pPr>
        <w:widowControl w:val="0"/>
        <w:autoSpaceDE w:val="0"/>
        <w:autoSpaceDN w:val="0"/>
        <w:adjustRightInd w:val="0"/>
        <w:spacing w:after="0" w:line="240" w:lineRule="auto"/>
        <w:rPr>
          <w:rFonts w:ascii="Arial" w:hAnsi="Arial" w:cs="Arial"/>
          <w:sz w:val="16"/>
          <w:szCs w:val="16"/>
        </w:rPr>
      </w:pPr>
    </w:p>
    <w:p w14:paraId="1E35D5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I51.7  I Kardiomegália                                                     I</w:t>
      </w:r>
    </w:p>
    <w:p w14:paraId="1248DCB0" w14:textId="77777777" w:rsidR="00983AE1" w:rsidRDefault="00983AE1">
      <w:pPr>
        <w:widowControl w:val="0"/>
        <w:autoSpaceDE w:val="0"/>
        <w:autoSpaceDN w:val="0"/>
        <w:adjustRightInd w:val="0"/>
        <w:spacing w:after="0" w:line="240" w:lineRule="auto"/>
        <w:rPr>
          <w:rFonts w:ascii="Arial" w:hAnsi="Arial" w:cs="Arial"/>
          <w:sz w:val="16"/>
          <w:szCs w:val="16"/>
        </w:rPr>
      </w:pPr>
    </w:p>
    <w:p w14:paraId="104700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EF55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A0F75B" w14:textId="77777777" w:rsidR="00983AE1" w:rsidRDefault="00983AE1">
      <w:pPr>
        <w:widowControl w:val="0"/>
        <w:autoSpaceDE w:val="0"/>
        <w:autoSpaceDN w:val="0"/>
        <w:adjustRightInd w:val="0"/>
        <w:spacing w:after="0" w:line="240" w:lineRule="auto"/>
        <w:rPr>
          <w:rFonts w:ascii="Arial" w:hAnsi="Arial" w:cs="Arial"/>
          <w:sz w:val="16"/>
          <w:szCs w:val="16"/>
        </w:rPr>
      </w:pPr>
    </w:p>
    <w:p w14:paraId="503E0B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I52.0  I Iná choroba srdca pri baktériových chorobách zatriedených inde    I</w:t>
      </w:r>
    </w:p>
    <w:p w14:paraId="775BF023" w14:textId="77777777" w:rsidR="00983AE1" w:rsidRDefault="00983AE1">
      <w:pPr>
        <w:widowControl w:val="0"/>
        <w:autoSpaceDE w:val="0"/>
        <w:autoSpaceDN w:val="0"/>
        <w:adjustRightInd w:val="0"/>
        <w:spacing w:after="0" w:line="240" w:lineRule="auto"/>
        <w:rPr>
          <w:rFonts w:ascii="Arial" w:hAnsi="Arial" w:cs="Arial"/>
          <w:sz w:val="16"/>
          <w:szCs w:val="16"/>
        </w:rPr>
      </w:pPr>
    </w:p>
    <w:p w14:paraId="1D1870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A61C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8FA5DE" w14:textId="77777777" w:rsidR="00983AE1" w:rsidRDefault="00983AE1">
      <w:pPr>
        <w:widowControl w:val="0"/>
        <w:autoSpaceDE w:val="0"/>
        <w:autoSpaceDN w:val="0"/>
        <w:adjustRightInd w:val="0"/>
        <w:spacing w:after="0" w:line="240" w:lineRule="auto"/>
        <w:rPr>
          <w:rFonts w:ascii="Arial" w:hAnsi="Arial" w:cs="Arial"/>
          <w:sz w:val="16"/>
          <w:szCs w:val="16"/>
        </w:rPr>
      </w:pPr>
    </w:p>
    <w:p w14:paraId="39DB32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I52.1  I Iná choroba srdca pri iných infekčných a parazitových chorobách   I</w:t>
      </w:r>
    </w:p>
    <w:p w14:paraId="293AC31E" w14:textId="77777777" w:rsidR="00983AE1" w:rsidRDefault="00983AE1">
      <w:pPr>
        <w:widowControl w:val="0"/>
        <w:autoSpaceDE w:val="0"/>
        <w:autoSpaceDN w:val="0"/>
        <w:adjustRightInd w:val="0"/>
        <w:spacing w:after="0" w:line="240" w:lineRule="auto"/>
        <w:rPr>
          <w:rFonts w:ascii="Arial" w:hAnsi="Arial" w:cs="Arial"/>
          <w:sz w:val="16"/>
          <w:szCs w:val="16"/>
        </w:rPr>
      </w:pPr>
    </w:p>
    <w:p w14:paraId="4E5C1B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3E8F7AA3" w14:textId="77777777" w:rsidR="00983AE1" w:rsidRDefault="00983AE1">
      <w:pPr>
        <w:widowControl w:val="0"/>
        <w:autoSpaceDE w:val="0"/>
        <w:autoSpaceDN w:val="0"/>
        <w:adjustRightInd w:val="0"/>
        <w:spacing w:after="0" w:line="240" w:lineRule="auto"/>
        <w:rPr>
          <w:rFonts w:ascii="Arial" w:hAnsi="Arial" w:cs="Arial"/>
          <w:sz w:val="16"/>
          <w:szCs w:val="16"/>
        </w:rPr>
      </w:pPr>
    </w:p>
    <w:p w14:paraId="2160A5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AB4A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66A744" w14:textId="77777777" w:rsidR="00983AE1" w:rsidRDefault="00983AE1">
      <w:pPr>
        <w:widowControl w:val="0"/>
        <w:autoSpaceDE w:val="0"/>
        <w:autoSpaceDN w:val="0"/>
        <w:adjustRightInd w:val="0"/>
        <w:spacing w:after="0" w:line="240" w:lineRule="auto"/>
        <w:rPr>
          <w:rFonts w:ascii="Arial" w:hAnsi="Arial" w:cs="Arial"/>
          <w:sz w:val="16"/>
          <w:szCs w:val="16"/>
        </w:rPr>
      </w:pPr>
    </w:p>
    <w:p w14:paraId="562B99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I52.8  I Iná choroba srdca pri iných chorobách zatriedených inde           I</w:t>
      </w:r>
    </w:p>
    <w:p w14:paraId="61AD5789" w14:textId="77777777" w:rsidR="00983AE1" w:rsidRDefault="00983AE1">
      <w:pPr>
        <w:widowControl w:val="0"/>
        <w:autoSpaceDE w:val="0"/>
        <w:autoSpaceDN w:val="0"/>
        <w:adjustRightInd w:val="0"/>
        <w:spacing w:after="0" w:line="240" w:lineRule="auto"/>
        <w:rPr>
          <w:rFonts w:ascii="Arial" w:hAnsi="Arial" w:cs="Arial"/>
          <w:sz w:val="16"/>
          <w:szCs w:val="16"/>
        </w:rPr>
      </w:pPr>
    </w:p>
    <w:p w14:paraId="520402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F033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F3CE2C" w14:textId="77777777" w:rsidR="00983AE1" w:rsidRDefault="00983AE1">
      <w:pPr>
        <w:widowControl w:val="0"/>
        <w:autoSpaceDE w:val="0"/>
        <w:autoSpaceDN w:val="0"/>
        <w:adjustRightInd w:val="0"/>
        <w:spacing w:after="0" w:line="240" w:lineRule="auto"/>
        <w:rPr>
          <w:rFonts w:ascii="Arial" w:hAnsi="Arial" w:cs="Arial"/>
          <w:sz w:val="16"/>
          <w:szCs w:val="16"/>
        </w:rPr>
      </w:pPr>
    </w:p>
    <w:p w14:paraId="27395B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I60.0  I Subarachnoidálne krvácanie z karotického sifónu a bifurkácie      I</w:t>
      </w:r>
    </w:p>
    <w:p w14:paraId="5E81D8EC" w14:textId="77777777" w:rsidR="00983AE1" w:rsidRDefault="00983AE1">
      <w:pPr>
        <w:widowControl w:val="0"/>
        <w:autoSpaceDE w:val="0"/>
        <w:autoSpaceDN w:val="0"/>
        <w:adjustRightInd w:val="0"/>
        <w:spacing w:after="0" w:line="240" w:lineRule="auto"/>
        <w:rPr>
          <w:rFonts w:ascii="Arial" w:hAnsi="Arial" w:cs="Arial"/>
          <w:sz w:val="16"/>
          <w:szCs w:val="16"/>
        </w:rPr>
      </w:pPr>
    </w:p>
    <w:p w14:paraId="366BBF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9CD0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FD9F1D" w14:textId="77777777" w:rsidR="00983AE1" w:rsidRDefault="00983AE1">
      <w:pPr>
        <w:widowControl w:val="0"/>
        <w:autoSpaceDE w:val="0"/>
        <w:autoSpaceDN w:val="0"/>
        <w:adjustRightInd w:val="0"/>
        <w:spacing w:after="0" w:line="240" w:lineRule="auto"/>
        <w:rPr>
          <w:rFonts w:ascii="Arial" w:hAnsi="Arial" w:cs="Arial"/>
          <w:sz w:val="16"/>
          <w:szCs w:val="16"/>
        </w:rPr>
      </w:pPr>
    </w:p>
    <w:p w14:paraId="5CCDEC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I60.1  I Subarachnoidálne krvácanie z a. cerebri media                     I</w:t>
      </w:r>
    </w:p>
    <w:p w14:paraId="62F524EF" w14:textId="77777777" w:rsidR="00983AE1" w:rsidRDefault="00983AE1">
      <w:pPr>
        <w:widowControl w:val="0"/>
        <w:autoSpaceDE w:val="0"/>
        <w:autoSpaceDN w:val="0"/>
        <w:adjustRightInd w:val="0"/>
        <w:spacing w:after="0" w:line="240" w:lineRule="auto"/>
        <w:rPr>
          <w:rFonts w:ascii="Arial" w:hAnsi="Arial" w:cs="Arial"/>
          <w:sz w:val="16"/>
          <w:szCs w:val="16"/>
        </w:rPr>
      </w:pPr>
    </w:p>
    <w:p w14:paraId="7196DC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8CBE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6F253E" w14:textId="77777777" w:rsidR="00983AE1" w:rsidRDefault="00983AE1">
      <w:pPr>
        <w:widowControl w:val="0"/>
        <w:autoSpaceDE w:val="0"/>
        <w:autoSpaceDN w:val="0"/>
        <w:adjustRightInd w:val="0"/>
        <w:spacing w:after="0" w:line="240" w:lineRule="auto"/>
        <w:rPr>
          <w:rFonts w:ascii="Arial" w:hAnsi="Arial" w:cs="Arial"/>
          <w:sz w:val="16"/>
          <w:szCs w:val="16"/>
        </w:rPr>
      </w:pPr>
    </w:p>
    <w:p w14:paraId="07F464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I60.2  I Subarachnoidálne krvácanie z a. communicans anterior              I</w:t>
      </w:r>
    </w:p>
    <w:p w14:paraId="45CF1621" w14:textId="77777777" w:rsidR="00983AE1" w:rsidRDefault="00983AE1">
      <w:pPr>
        <w:widowControl w:val="0"/>
        <w:autoSpaceDE w:val="0"/>
        <w:autoSpaceDN w:val="0"/>
        <w:adjustRightInd w:val="0"/>
        <w:spacing w:after="0" w:line="240" w:lineRule="auto"/>
        <w:rPr>
          <w:rFonts w:ascii="Arial" w:hAnsi="Arial" w:cs="Arial"/>
          <w:sz w:val="16"/>
          <w:szCs w:val="16"/>
        </w:rPr>
      </w:pPr>
    </w:p>
    <w:p w14:paraId="3490DC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6D1B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BA5AE2" w14:textId="77777777" w:rsidR="00983AE1" w:rsidRDefault="00983AE1">
      <w:pPr>
        <w:widowControl w:val="0"/>
        <w:autoSpaceDE w:val="0"/>
        <w:autoSpaceDN w:val="0"/>
        <w:adjustRightInd w:val="0"/>
        <w:spacing w:after="0" w:line="240" w:lineRule="auto"/>
        <w:rPr>
          <w:rFonts w:ascii="Arial" w:hAnsi="Arial" w:cs="Arial"/>
          <w:sz w:val="16"/>
          <w:szCs w:val="16"/>
        </w:rPr>
      </w:pPr>
    </w:p>
    <w:p w14:paraId="003D6F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I60.3  I Subarachnoidálne krvácanie z a. communicans posterior             I</w:t>
      </w:r>
    </w:p>
    <w:p w14:paraId="4FF08A65" w14:textId="77777777" w:rsidR="00983AE1" w:rsidRDefault="00983AE1">
      <w:pPr>
        <w:widowControl w:val="0"/>
        <w:autoSpaceDE w:val="0"/>
        <w:autoSpaceDN w:val="0"/>
        <w:adjustRightInd w:val="0"/>
        <w:spacing w:after="0" w:line="240" w:lineRule="auto"/>
        <w:rPr>
          <w:rFonts w:ascii="Arial" w:hAnsi="Arial" w:cs="Arial"/>
          <w:sz w:val="16"/>
          <w:szCs w:val="16"/>
        </w:rPr>
      </w:pPr>
    </w:p>
    <w:p w14:paraId="59FA17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6F73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9F9AAA" w14:textId="77777777" w:rsidR="00983AE1" w:rsidRDefault="00983AE1">
      <w:pPr>
        <w:widowControl w:val="0"/>
        <w:autoSpaceDE w:val="0"/>
        <w:autoSpaceDN w:val="0"/>
        <w:adjustRightInd w:val="0"/>
        <w:spacing w:after="0" w:line="240" w:lineRule="auto"/>
        <w:rPr>
          <w:rFonts w:ascii="Arial" w:hAnsi="Arial" w:cs="Arial"/>
          <w:sz w:val="16"/>
          <w:szCs w:val="16"/>
        </w:rPr>
      </w:pPr>
    </w:p>
    <w:p w14:paraId="15FD4D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I60.4  I Subarachnoidálne krvácanie z a. basilaris                         I</w:t>
      </w:r>
    </w:p>
    <w:p w14:paraId="31806374" w14:textId="77777777" w:rsidR="00983AE1" w:rsidRDefault="00983AE1">
      <w:pPr>
        <w:widowControl w:val="0"/>
        <w:autoSpaceDE w:val="0"/>
        <w:autoSpaceDN w:val="0"/>
        <w:adjustRightInd w:val="0"/>
        <w:spacing w:after="0" w:line="240" w:lineRule="auto"/>
        <w:rPr>
          <w:rFonts w:ascii="Arial" w:hAnsi="Arial" w:cs="Arial"/>
          <w:sz w:val="16"/>
          <w:szCs w:val="16"/>
        </w:rPr>
      </w:pPr>
    </w:p>
    <w:p w14:paraId="25741A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1D23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EDF923" w14:textId="77777777" w:rsidR="00983AE1" w:rsidRDefault="00983AE1">
      <w:pPr>
        <w:widowControl w:val="0"/>
        <w:autoSpaceDE w:val="0"/>
        <w:autoSpaceDN w:val="0"/>
        <w:adjustRightInd w:val="0"/>
        <w:spacing w:after="0" w:line="240" w:lineRule="auto"/>
        <w:rPr>
          <w:rFonts w:ascii="Arial" w:hAnsi="Arial" w:cs="Arial"/>
          <w:sz w:val="16"/>
          <w:szCs w:val="16"/>
        </w:rPr>
      </w:pPr>
    </w:p>
    <w:p w14:paraId="5E7B9F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I60.5  I Subarachnoidálne krvácanie z a. vertebralis                       I</w:t>
      </w:r>
    </w:p>
    <w:p w14:paraId="479E737A" w14:textId="77777777" w:rsidR="00983AE1" w:rsidRDefault="00983AE1">
      <w:pPr>
        <w:widowControl w:val="0"/>
        <w:autoSpaceDE w:val="0"/>
        <w:autoSpaceDN w:val="0"/>
        <w:adjustRightInd w:val="0"/>
        <w:spacing w:after="0" w:line="240" w:lineRule="auto"/>
        <w:rPr>
          <w:rFonts w:ascii="Arial" w:hAnsi="Arial" w:cs="Arial"/>
          <w:sz w:val="16"/>
          <w:szCs w:val="16"/>
        </w:rPr>
      </w:pPr>
    </w:p>
    <w:p w14:paraId="24C0F9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2A7F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6F3B72" w14:textId="77777777" w:rsidR="00983AE1" w:rsidRDefault="00983AE1">
      <w:pPr>
        <w:widowControl w:val="0"/>
        <w:autoSpaceDE w:val="0"/>
        <w:autoSpaceDN w:val="0"/>
        <w:adjustRightInd w:val="0"/>
        <w:spacing w:after="0" w:line="240" w:lineRule="auto"/>
        <w:rPr>
          <w:rFonts w:ascii="Arial" w:hAnsi="Arial" w:cs="Arial"/>
          <w:sz w:val="16"/>
          <w:szCs w:val="16"/>
        </w:rPr>
      </w:pPr>
    </w:p>
    <w:p w14:paraId="25487D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I60.6  I Subarachnoidálne krvácanie z iných intrakraniálnych tepien        I</w:t>
      </w:r>
    </w:p>
    <w:p w14:paraId="68F7DFDF" w14:textId="77777777" w:rsidR="00983AE1" w:rsidRDefault="00983AE1">
      <w:pPr>
        <w:widowControl w:val="0"/>
        <w:autoSpaceDE w:val="0"/>
        <w:autoSpaceDN w:val="0"/>
        <w:adjustRightInd w:val="0"/>
        <w:spacing w:after="0" w:line="240" w:lineRule="auto"/>
        <w:rPr>
          <w:rFonts w:ascii="Arial" w:hAnsi="Arial" w:cs="Arial"/>
          <w:sz w:val="16"/>
          <w:szCs w:val="16"/>
        </w:rPr>
      </w:pPr>
    </w:p>
    <w:p w14:paraId="08545F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EA3E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70DC28" w14:textId="77777777" w:rsidR="00983AE1" w:rsidRDefault="00983AE1">
      <w:pPr>
        <w:widowControl w:val="0"/>
        <w:autoSpaceDE w:val="0"/>
        <w:autoSpaceDN w:val="0"/>
        <w:adjustRightInd w:val="0"/>
        <w:spacing w:after="0" w:line="240" w:lineRule="auto"/>
        <w:rPr>
          <w:rFonts w:ascii="Arial" w:hAnsi="Arial" w:cs="Arial"/>
          <w:sz w:val="16"/>
          <w:szCs w:val="16"/>
        </w:rPr>
      </w:pPr>
    </w:p>
    <w:p w14:paraId="64BAE3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I60.7  I Subarachnoidálne krvácanie z intrakraniálnej tepny, bližšie       I</w:t>
      </w:r>
    </w:p>
    <w:p w14:paraId="70B80C62" w14:textId="77777777" w:rsidR="00983AE1" w:rsidRDefault="00983AE1">
      <w:pPr>
        <w:widowControl w:val="0"/>
        <w:autoSpaceDE w:val="0"/>
        <w:autoSpaceDN w:val="0"/>
        <w:adjustRightInd w:val="0"/>
        <w:spacing w:after="0" w:line="240" w:lineRule="auto"/>
        <w:rPr>
          <w:rFonts w:ascii="Arial" w:hAnsi="Arial" w:cs="Arial"/>
          <w:sz w:val="16"/>
          <w:szCs w:val="16"/>
        </w:rPr>
      </w:pPr>
    </w:p>
    <w:p w14:paraId="5FBFF0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neurčené                                                          I</w:t>
      </w:r>
    </w:p>
    <w:p w14:paraId="618C9DE1" w14:textId="77777777" w:rsidR="00983AE1" w:rsidRDefault="00983AE1">
      <w:pPr>
        <w:widowControl w:val="0"/>
        <w:autoSpaceDE w:val="0"/>
        <w:autoSpaceDN w:val="0"/>
        <w:adjustRightInd w:val="0"/>
        <w:spacing w:after="0" w:line="240" w:lineRule="auto"/>
        <w:rPr>
          <w:rFonts w:ascii="Arial" w:hAnsi="Arial" w:cs="Arial"/>
          <w:sz w:val="16"/>
          <w:szCs w:val="16"/>
        </w:rPr>
      </w:pPr>
    </w:p>
    <w:p w14:paraId="6A91B2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7EA7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FCF5FA" w14:textId="77777777" w:rsidR="00983AE1" w:rsidRDefault="00983AE1">
      <w:pPr>
        <w:widowControl w:val="0"/>
        <w:autoSpaceDE w:val="0"/>
        <w:autoSpaceDN w:val="0"/>
        <w:adjustRightInd w:val="0"/>
        <w:spacing w:after="0" w:line="240" w:lineRule="auto"/>
        <w:rPr>
          <w:rFonts w:ascii="Arial" w:hAnsi="Arial" w:cs="Arial"/>
          <w:sz w:val="16"/>
          <w:szCs w:val="16"/>
        </w:rPr>
      </w:pPr>
    </w:p>
    <w:p w14:paraId="267571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I60.8  I Iné subarachnoidálne krvácanie                                    I</w:t>
      </w:r>
    </w:p>
    <w:p w14:paraId="02931B0D" w14:textId="77777777" w:rsidR="00983AE1" w:rsidRDefault="00983AE1">
      <w:pPr>
        <w:widowControl w:val="0"/>
        <w:autoSpaceDE w:val="0"/>
        <w:autoSpaceDN w:val="0"/>
        <w:adjustRightInd w:val="0"/>
        <w:spacing w:after="0" w:line="240" w:lineRule="auto"/>
        <w:rPr>
          <w:rFonts w:ascii="Arial" w:hAnsi="Arial" w:cs="Arial"/>
          <w:sz w:val="16"/>
          <w:szCs w:val="16"/>
        </w:rPr>
      </w:pPr>
    </w:p>
    <w:p w14:paraId="608184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D2BC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89C312" w14:textId="77777777" w:rsidR="00983AE1" w:rsidRDefault="00983AE1">
      <w:pPr>
        <w:widowControl w:val="0"/>
        <w:autoSpaceDE w:val="0"/>
        <w:autoSpaceDN w:val="0"/>
        <w:adjustRightInd w:val="0"/>
        <w:spacing w:after="0" w:line="240" w:lineRule="auto"/>
        <w:rPr>
          <w:rFonts w:ascii="Arial" w:hAnsi="Arial" w:cs="Arial"/>
          <w:sz w:val="16"/>
          <w:szCs w:val="16"/>
        </w:rPr>
      </w:pPr>
    </w:p>
    <w:p w14:paraId="0E0D50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I60.9  I Subarachnoidálne krvácanie, bližšie neurčené                      I</w:t>
      </w:r>
    </w:p>
    <w:p w14:paraId="2FCD52E4" w14:textId="77777777" w:rsidR="00983AE1" w:rsidRDefault="00983AE1">
      <w:pPr>
        <w:widowControl w:val="0"/>
        <w:autoSpaceDE w:val="0"/>
        <w:autoSpaceDN w:val="0"/>
        <w:adjustRightInd w:val="0"/>
        <w:spacing w:after="0" w:line="240" w:lineRule="auto"/>
        <w:rPr>
          <w:rFonts w:ascii="Arial" w:hAnsi="Arial" w:cs="Arial"/>
          <w:sz w:val="16"/>
          <w:szCs w:val="16"/>
        </w:rPr>
      </w:pPr>
    </w:p>
    <w:p w14:paraId="72F1B6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0310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A7F0E0" w14:textId="77777777" w:rsidR="00983AE1" w:rsidRDefault="00983AE1">
      <w:pPr>
        <w:widowControl w:val="0"/>
        <w:autoSpaceDE w:val="0"/>
        <w:autoSpaceDN w:val="0"/>
        <w:adjustRightInd w:val="0"/>
        <w:spacing w:after="0" w:line="240" w:lineRule="auto"/>
        <w:rPr>
          <w:rFonts w:ascii="Arial" w:hAnsi="Arial" w:cs="Arial"/>
          <w:sz w:val="16"/>
          <w:szCs w:val="16"/>
        </w:rPr>
      </w:pPr>
    </w:p>
    <w:p w14:paraId="43D06C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I61.0  I Vnútromozgové krvácanie do mozgovej hemisféry, subkortikálne      I</w:t>
      </w:r>
    </w:p>
    <w:p w14:paraId="2DE08F39" w14:textId="77777777" w:rsidR="00983AE1" w:rsidRDefault="00983AE1">
      <w:pPr>
        <w:widowControl w:val="0"/>
        <w:autoSpaceDE w:val="0"/>
        <w:autoSpaceDN w:val="0"/>
        <w:adjustRightInd w:val="0"/>
        <w:spacing w:after="0" w:line="240" w:lineRule="auto"/>
        <w:rPr>
          <w:rFonts w:ascii="Arial" w:hAnsi="Arial" w:cs="Arial"/>
          <w:sz w:val="16"/>
          <w:szCs w:val="16"/>
        </w:rPr>
      </w:pPr>
    </w:p>
    <w:p w14:paraId="1AE354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210D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0A08B7" w14:textId="77777777" w:rsidR="00983AE1" w:rsidRDefault="00983AE1">
      <w:pPr>
        <w:widowControl w:val="0"/>
        <w:autoSpaceDE w:val="0"/>
        <w:autoSpaceDN w:val="0"/>
        <w:adjustRightInd w:val="0"/>
        <w:spacing w:after="0" w:line="240" w:lineRule="auto"/>
        <w:rPr>
          <w:rFonts w:ascii="Arial" w:hAnsi="Arial" w:cs="Arial"/>
          <w:sz w:val="16"/>
          <w:szCs w:val="16"/>
        </w:rPr>
      </w:pPr>
    </w:p>
    <w:p w14:paraId="1CFD38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I61.1  I Intracerebrálne krvácanie do hemisféry, kortikálne                I</w:t>
      </w:r>
    </w:p>
    <w:p w14:paraId="39624077" w14:textId="77777777" w:rsidR="00983AE1" w:rsidRDefault="00983AE1">
      <w:pPr>
        <w:widowControl w:val="0"/>
        <w:autoSpaceDE w:val="0"/>
        <w:autoSpaceDN w:val="0"/>
        <w:adjustRightInd w:val="0"/>
        <w:spacing w:after="0" w:line="240" w:lineRule="auto"/>
        <w:rPr>
          <w:rFonts w:ascii="Arial" w:hAnsi="Arial" w:cs="Arial"/>
          <w:sz w:val="16"/>
          <w:szCs w:val="16"/>
        </w:rPr>
      </w:pPr>
    </w:p>
    <w:p w14:paraId="094FEE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84F7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257A8E" w14:textId="77777777" w:rsidR="00983AE1" w:rsidRDefault="00983AE1">
      <w:pPr>
        <w:widowControl w:val="0"/>
        <w:autoSpaceDE w:val="0"/>
        <w:autoSpaceDN w:val="0"/>
        <w:adjustRightInd w:val="0"/>
        <w:spacing w:after="0" w:line="240" w:lineRule="auto"/>
        <w:rPr>
          <w:rFonts w:ascii="Arial" w:hAnsi="Arial" w:cs="Arial"/>
          <w:sz w:val="16"/>
          <w:szCs w:val="16"/>
        </w:rPr>
      </w:pPr>
    </w:p>
    <w:p w14:paraId="4ADB65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I61.2  I Intracerebrálne krvácanie do hemisféry, bližšie neurčené          I</w:t>
      </w:r>
    </w:p>
    <w:p w14:paraId="5DE2858C" w14:textId="77777777" w:rsidR="00983AE1" w:rsidRDefault="00983AE1">
      <w:pPr>
        <w:widowControl w:val="0"/>
        <w:autoSpaceDE w:val="0"/>
        <w:autoSpaceDN w:val="0"/>
        <w:adjustRightInd w:val="0"/>
        <w:spacing w:after="0" w:line="240" w:lineRule="auto"/>
        <w:rPr>
          <w:rFonts w:ascii="Arial" w:hAnsi="Arial" w:cs="Arial"/>
          <w:sz w:val="16"/>
          <w:szCs w:val="16"/>
        </w:rPr>
      </w:pPr>
    </w:p>
    <w:p w14:paraId="562A32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D240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F6F744" w14:textId="77777777" w:rsidR="00983AE1" w:rsidRDefault="00983AE1">
      <w:pPr>
        <w:widowControl w:val="0"/>
        <w:autoSpaceDE w:val="0"/>
        <w:autoSpaceDN w:val="0"/>
        <w:adjustRightInd w:val="0"/>
        <w:spacing w:after="0" w:line="240" w:lineRule="auto"/>
        <w:rPr>
          <w:rFonts w:ascii="Arial" w:hAnsi="Arial" w:cs="Arial"/>
          <w:sz w:val="16"/>
          <w:szCs w:val="16"/>
        </w:rPr>
      </w:pPr>
    </w:p>
    <w:p w14:paraId="0C78D1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I61.3  I Intracerebrálne krvácanie do mozgového kmeňa                      I</w:t>
      </w:r>
    </w:p>
    <w:p w14:paraId="1213C217" w14:textId="77777777" w:rsidR="00983AE1" w:rsidRDefault="00983AE1">
      <w:pPr>
        <w:widowControl w:val="0"/>
        <w:autoSpaceDE w:val="0"/>
        <w:autoSpaceDN w:val="0"/>
        <w:adjustRightInd w:val="0"/>
        <w:spacing w:after="0" w:line="240" w:lineRule="auto"/>
        <w:rPr>
          <w:rFonts w:ascii="Arial" w:hAnsi="Arial" w:cs="Arial"/>
          <w:sz w:val="16"/>
          <w:szCs w:val="16"/>
        </w:rPr>
      </w:pPr>
    </w:p>
    <w:p w14:paraId="1B09B2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05C0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B1A354" w14:textId="77777777" w:rsidR="00983AE1" w:rsidRDefault="00983AE1">
      <w:pPr>
        <w:widowControl w:val="0"/>
        <w:autoSpaceDE w:val="0"/>
        <w:autoSpaceDN w:val="0"/>
        <w:adjustRightInd w:val="0"/>
        <w:spacing w:after="0" w:line="240" w:lineRule="auto"/>
        <w:rPr>
          <w:rFonts w:ascii="Arial" w:hAnsi="Arial" w:cs="Arial"/>
          <w:sz w:val="16"/>
          <w:szCs w:val="16"/>
        </w:rPr>
      </w:pPr>
    </w:p>
    <w:p w14:paraId="42D384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I61.4  I Intracerebrálne krvácanie do mozočka (cerebela)                   I</w:t>
      </w:r>
    </w:p>
    <w:p w14:paraId="478C9BFF" w14:textId="77777777" w:rsidR="00983AE1" w:rsidRDefault="00983AE1">
      <w:pPr>
        <w:widowControl w:val="0"/>
        <w:autoSpaceDE w:val="0"/>
        <w:autoSpaceDN w:val="0"/>
        <w:adjustRightInd w:val="0"/>
        <w:spacing w:after="0" w:line="240" w:lineRule="auto"/>
        <w:rPr>
          <w:rFonts w:ascii="Arial" w:hAnsi="Arial" w:cs="Arial"/>
          <w:sz w:val="16"/>
          <w:szCs w:val="16"/>
        </w:rPr>
      </w:pPr>
    </w:p>
    <w:p w14:paraId="784961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2599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8D8309" w14:textId="77777777" w:rsidR="00983AE1" w:rsidRDefault="00983AE1">
      <w:pPr>
        <w:widowControl w:val="0"/>
        <w:autoSpaceDE w:val="0"/>
        <w:autoSpaceDN w:val="0"/>
        <w:adjustRightInd w:val="0"/>
        <w:spacing w:after="0" w:line="240" w:lineRule="auto"/>
        <w:rPr>
          <w:rFonts w:ascii="Arial" w:hAnsi="Arial" w:cs="Arial"/>
          <w:sz w:val="16"/>
          <w:szCs w:val="16"/>
        </w:rPr>
      </w:pPr>
    </w:p>
    <w:p w14:paraId="3AE8ED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I61.5  I Intracerebrálne vnútrokomorové (intraventrikulárne) krvácanie     I</w:t>
      </w:r>
    </w:p>
    <w:p w14:paraId="14F98829" w14:textId="77777777" w:rsidR="00983AE1" w:rsidRDefault="00983AE1">
      <w:pPr>
        <w:widowControl w:val="0"/>
        <w:autoSpaceDE w:val="0"/>
        <w:autoSpaceDN w:val="0"/>
        <w:adjustRightInd w:val="0"/>
        <w:spacing w:after="0" w:line="240" w:lineRule="auto"/>
        <w:rPr>
          <w:rFonts w:ascii="Arial" w:hAnsi="Arial" w:cs="Arial"/>
          <w:sz w:val="16"/>
          <w:szCs w:val="16"/>
        </w:rPr>
      </w:pPr>
    </w:p>
    <w:p w14:paraId="43E936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E47E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E3DE92" w14:textId="77777777" w:rsidR="00983AE1" w:rsidRDefault="00983AE1">
      <w:pPr>
        <w:widowControl w:val="0"/>
        <w:autoSpaceDE w:val="0"/>
        <w:autoSpaceDN w:val="0"/>
        <w:adjustRightInd w:val="0"/>
        <w:spacing w:after="0" w:line="240" w:lineRule="auto"/>
        <w:rPr>
          <w:rFonts w:ascii="Arial" w:hAnsi="Arial" w:cs="Arial"/>
          <w:sz w:val="16"/>
          <w:szCs w:val="16"/>
        </w:rPr>
      </w:pPr>
    </w:p>
    <w:p w14:paraId="3CDE4B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I61.6  I Intracerebrálne krvácanie na viacerých miestach                   I</w:t>
      </w:r>
    </w:p>
    <w:p w14:paraId="36FB8EA8" w14:textId="77777777" w:rsidR="00983AE1" w:rsidRDefault="00983AE1">
      <w:pPr>
        <w:widowControl w:val="0"/>
        <w:autoSpaceDE w:val="0"/>
        <w:autoSpaceDN w:val="0"/>
        <w:adjustRightInd w:val="0"/>
        <w:spacing w:after="0" w:line="240" w:lineRule="auto"/>
        <w:rPr>
          <w:rFonts w:ascii="Arial" w:hAnsi="Arial" w:cs="Arial"/>
          <w:sz w:val="16"/>
          <w:szCs w:val="16"/>
        </w:rPr>
      </w:pPr>
    </w:p>
    <w:p w14:paraId="6B9C9A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CDAD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89A31D" w14:textId="77777777" w:rsidR="00983AE1" w:rsidRDefault="00983AE1">
      <w:pPr>
        <w:widowControl w:val="0"/>
        <w:autoSpaceDE w:val="0"/>
        <w:autoSpaceDN w:val="0"/>
        <w:adjustRightInd w:val="0"/>
        <w:spacing w:after="0" w:line="240" w:lineRule="auto"/>
        <w:rPr>
          <w:rFonts w:ascii="Arial" w:hAnsi="Arial" w:cs="Arial"/>
          <w:sz w:val="16"/>
          <w:szCs w:val="16"/>
        </w:rPr>
      </w:pPr>
    </w:p>
    <w:p w14:paraId="0D439C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I61.8  I Iné intracerebrálne krvácanie                                     I</w:t>
      </w:r>
    </w:p>
    <w:p w14:paraId="75D101AD" w14:textId="77777777" w:rsidR="00983AE1" w:rsidRDefault="00983AE1">
      <w:pPr>
        <w:widowControl w:val="0"/>
        <w:autoSpaceDE w:val="0"/>
        <w:autoSpaceDN w:val="0"/>
        <w:adjustRightInd w:val="0"/>
        <w:spacing w:after="0" w:line="240" w:lineRule="auto"/>
        <w:rPr>
          <w:rFonts w:ascii="Arial" w:hAnsi="Arial" w:cs="Arial"/>
          <w:sz w:val="16"/>
          <w:szCs w:val="16"/>
        </w:rPr>
      </w:pPr>
    </w:p>
    <w:p w14:paraId="6E3A4E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ECBE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4B5945" w14:textId="77777777" w:rsidR="00983AE1" w:rsidRDefault="00983AE1">
      <w:pPr>
        <w:widowControl w:val="0"/>
        <w:autoSpaceDE w:val="0"/>
        <w:autoSpaceDN w:val="0"/>
        <w:adjustRightInd w:val="0"/>
        <w:spacing w:after="0" w:line="240" w:lineRule="auto"/>
        <w:rPr>
          <w:rFonts w:ascii="Arial" w:hAnsi="Arial" w:cs="Arial"/>
          <w:sz w:val="16"/>
          <w:szCs w:val="16"/>
        </w:rPr>
      </w:pPr>
    </w:p>
    <w:p w14:paraId="7BAC72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I61.9  I Intracerebrálne krvácanie, bližšie neurčené                       I</w:t>
      </w:r>
    </w:p>
    <w:p w14:paraId="21B16873" w14:textId="77777777" w:rsidR="00983AE1" w:rsidRDefault="00983AE1">
      <w:pPr>
        <w:widowControl w:val="0"/>
        <w:autoSpaceDE w:val="0"/>
        <w:autoSpaceDN w:val="0"/>
        <w:adjustRightInd w:val="0"/>
        <w:spacing w:after="0" w:line="240" w:lineRule="auto"/>
        <w:rPr>
          <w:rFonts w:ascii="Arial" w:hAnsi="Arial" w:cs="Arial"/>
          <w:sz w:val="16"/>
          <w:szCs w:val="16"/>
        </w:rPr>
      </w:pPr>
    </w:p>
    <w:p w14:paraId="2E00D6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2ED4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9A7E6D" w14:textId="77777777" w:rsidR="00983AE1" w:rsidRDefault="00983AE1">
      <w:pPr>
        <w:widowControl w:val="0"/>
        <w:autoSpaceDE w:val="0"/>
        <w:autoSpaceDN w:val="0"/>
        <w:adjustRightInd w:val="0"/>
        <w:spacing w:after="0" w:line="240" w:lineRule="auto"/>
        <w:rPr>
          <w:rFonts w:ascii="Arial" w:hAnsi="Arial" w:cs="Arial"/>
          <w:sz w:val="16"/>
          <w:szCs w:val="16"/>
        </w:rPr>
      </w:pPr>
    </w:p>
    <w:p w14:paraId="3DF0EC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I62.00 I Subdurálne krvácanie (netraumatické), akútne                      I</w:t>
      </w:r>
    </w:p>
    <w:p w14:paraId="5EA5EB23" w14:textId="77777777" w:rsidR="00983AE1" w:rsidRDefault="00983AE1">
      <w:pPr>
        <w:widowControl w:val="0"/>
        <w:autoSpaceDE w:val="0"/>
        <w:autoSpaceDN w:val="0"/>
        <w:adjustRightInd w:val="0"/>
        <w:spacing w:after="0" w:line="240" w:lineRule="auto"/>
        <w:rPr>
          <w:rFonts w:ascii="Arial" w:hAnsi="Arial" w:cs="Arial"/>
          <w:sz w:val="16"/>
          <w:szCs w:val="16"/>
        </w:rPr>
      </w:pPr>
    </w:p>
    <w:p w14:paraId="1E3A7B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934E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261C1E" w14:textId="77777777" w:rsidR="00983AE1" w:rsidRDefault="00983AE1">
      <w:pPr>
        <w:widowControl w:val="0"/>
        <w:autoSpaceDE w:val="0"/>
        <w:autoSpaceDN w:val="0"/>
        <w:adjustRightInd w:val="0"/>
        <w:spacing w:after="0" w:line="240" w:lineRule="auto"/>
        <w:rPr>
          <w:rFonts w:ascii="Arial" w:hAnsi="Arial" w:cs="Arial"/>
          <w:sz w:val="16"/>
          <w:szCs w:val="16"/>
        </w:rPr>
      </w:pPr>
    </w:p>
    <w:p w14:paraId="6B118B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I62.01 I Subdurálne krvácanie (netraumatické), subakútne                   I</w:t>
      </w:r>
    </w:p>
    <w:p w14:paraId="1B126D58" w14:textId="77777777" w:rsidR="00983AE1" w:rsidRDefault="00983AE1">
      <w:pPr>
        <w:widowControl w:val="0"/>
        <w:autoSpaceDE w:val="0"/>
        <w:autoSpaceDN w:val="0"/>
        <w:adjustRightInd w:val="0"/>
        <w:spacing w:after="0" w:line="240" w:lineRule="auto"/>
        <w:rPr>
          <w:rFonts w:ascii="Arial" w:hAnsi="Arial" w:cs="Arial"/>
          <w:sz w:val="16"/>
          <w:szCs w:val="16"/>
        </w:rPr>
      </w:pPr>
    </w:p>
    <w:p w14:paraId="2CF977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58FC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D7A440" w14:textId="77777777" w:rsidR="00983AE1" w:rsidRDefault="00983AE1">
      <w:pPr>
        <w:widowControl w:val="0"/>
        <w:autoSpaceDE w:val="0"/>
        <w:autoSpaceDN w:val="0"/>
        <w:adjustRightInd w:val="0"/>
        <w:spacing w:after="0" w:line="240" w:lineRule="auto"/>
        <w:rPr>
          <w:rFonts w:ascii="Arial" w:hAnsi="Arial" w:cs="Arial"/>
          <w:sz w:val="16"/>
          <w:szCs w:val="16"/>
        </w:rPr>
      </w:pPr>
    </w:p>
    <w:p w14:paraId="1CC52B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I62.02 I Subdurálne krvácanie (netraumatické), chronické                   I</w:t>
      </w:r>
    </w:p>
    <w:p w14:paraId="531B1312" w14:textId="77777777" w:rsidR="00983AE1" w:rsidRDefault="00983AE1">
      <w:pPr>
        <w:widowControl w:val="0"/>
        <w:autoSpaceDE w:val="0"/>
        <w:autoSpaceDN w:val="0"/>
        <w:adjustRightInd w:val="0"/>
        <w:spacing w:after="0" w:line="240" w:lineRule="auto"/>
        <w:rPr>
          <w:rFonts w:ascii="Arial" w:hAnsi="Arial" w:cs="Arial"/>
          <w:sz w:val="16"/>
          <w:szCs w:val="16"/>
        </w:rPr>
      </w:pPr>
    </w:p>
    <w:p w14:paraId="50B77B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FD14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06C5A9" w14:textId="77777777" w:rsidR="00983AE1" w:rsidRDefault="00983AE1">
      <w:pPr>
        <w:widowControl w:val="0"/>
        <w:autoSpaceDE w:val="0"/>
        <w:autoSpaceDN w:val="0"/>
        <w:adjustRightInd w:val="0"/>
        <w:spacing w:after="0" w:line="240" w:lineRule="auto"/>
        <w:rPr>
          <w:rFonts w:ascii="Arial" w:hAnsi="Arial" w:cs="Arial"/>
          <w:sz w:val="16"/>
          <w:szCs w:val="16"/>
        </w:rPr>
      </w:pPr>
    </w:p>
    <w:p w14:paraId="37D9D9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I62.09 I Subdurálne krvácanie (netraumatické), bližšie neurčené            I</w:t>
      </w:r>
    </w:p>
    <w:p w14:paraId="3B7D0644" w14:textId="77777777" w:rsidR="00983AE1" w:rsidRDefault="00983AE1">
      <w:pPr>
        <w:widowControl w:val="0"/>
        <w:autoSpaceDE w:val="0"/>
        <w:autoSpaceDN w:val="0"/>
        <w:adjustRightInd w:val="0"/>
        <w:spacing w:after="0" w:line="240" w:lineRule="auto"/>
        <w:rPr>
          <w:rFonts w:ascii="Arial" w:hAnsi="Arial" w:cs="Arial"/>
          <w:sz w:val="16"/>
          <w:szCs w:val="16"/>
        </w:rPr>
      </w:pPr>
    </w:p>
    <w:p w14:paraId="466630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4F2C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75D35D" w14:textId="77777777" w:rsidR="00983AE1" w:rsidRDefault="00983AE1">
      <w:pPr>
        <w:widowControl w:val="0"/>
        <w:autoSpaceDE w:val="0"/>
        <w:autoSpaceDN w:val="0"/>
        <w:adjustRightInd w:val="0"/>
        <w:spacing w:after="0" w:line="240" w:lineRule="auto"/>
        <w:rPr>
          <w:rFonts w:ascii="Arial" w:hAnsi="Arial" w:cs="Arial"/>
          <w:sz w:val="16"/>
          <w:szCs w:val="16"/>
        </w:rPr>
      </w:pPr>
    </w:p>
    <w:p w14:paraId="3C3A87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I62.1  I Netraumatické extradurálne (epidurálne) krvácanie                 I</w:t>
      </w:r>
    </w:p>
    <w:p w14:paraId="2C69547C" w14:textId="77777777" w:rsidR="00983AE1" w:rsidRDefault="00983AE1">
      <w:pPr>
        <w:widowControl w:val="0"/>
        <w:autoSpaceDE w:val="0"/>
        <w:autoSpaceDN w:val="0"/>
        <w:adjustRightInd w:val="0"/>
        <w:spacing w:after="0" w:line="240" w:lineRule="auto"/>
        <w:rPr>
          <w:rFonts w:ascii="Arial" w:hAnsi="Arial" w:cs="Arial"/>
          <w:sz w:val="16"/>
          <w:szCs w:val="16"/>
        </w:rPr>
      </w:pPr>
    </w:p>
    <w:p w14:paraId="5FDAD9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CDAC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5A6180" w14:textId="77777777" w:rsidR="00983AE1" w:rsidRDefault="00983AE1">
      <w:pPr>
        <w:widowControl w:val="0"/>
        <w:autoSpaceDE w:val="0"/>
        <w:autoSpaceDN w:val="0"/>
        <w:adjustRightInd w:val="0"/>
        <w:spacing w:after="0" w:line="240" w:lineRule="auto"/>
        <w:rPr>
          <w:rFonts w:ascii="Arial" w:hAnsi="Arial" w:cs="Arial"/>
          <w:sz w:val="16"/>
          <w:szCs w:val="16"/>
        </w:rPr>
      </w:pPr>
    </w:p>
    <w:p w14:paraId="305B2C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I62.9  I Intrakraniálne krvácanie (netraumatické), bližšie neurčené        I</w:t>
      </w:r>
    </w:p>
    <w:p w14:paraId="34CE36D4" w14:textId="77777777" w:rsidR="00983AE1" w:rsidRDefault="00983AE1">
      <w:pPr>
        <w:widowControl w:val="0"/>
        <w:autoSpaceDE w:val="0"/>
        <w:autoSpaceDN w:val="0"/>
        <w:adjustRightInd w:val="0"/>
        <w:spacing w:after="0" w:line="240" w:lineRule="auto"/>
        <w:rPr>
          <w:rFonts w:ascii="Arial" w:hAnsi="Arial" w:cs="Arial"/>
          <w:sz w:val="16"/>
          <w:szCs w:val="16"/>
        </w:rPr>
      </w:pPr>
    </w:p>
    <w:p w14:paraId="661A23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C37B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692353" w14:textId="77777777" w:rsidR="00983AE1" w:rsidRDefault="00983AE1">
      <w:pPr>
        <w:widowControl w:val="0"/>
        <w:autoSpaceDE w:val="0"/>
        <w:autoSpaceDN w:val="0"/>
        <w:adjustRightInd w:val="0"/>
        <w:spacing w:after="0" w:line="240" w:lineRule="auto"/>
        <w:rPr>
          <w:rFonts w:ascii="Arial" w:hAnsi="Arial" w:cs="Arial"/>
          <w:sz w:val="16"/>
          <w:szCs w:val="16"/>
        </w:rPr>
      </w:pPr>
    </w:p>
    <w:p w14:paraId="557D0E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I63.0  I Mozgový infarkt, zapríčinený trombózou prívodných mozgových       I</w:t>
      </w:r>
    </w:p>
    <w:p w14:paraId="399B8AED" w14:textId="77777777" w:rsidR="00983AE1" w:rsidRDefault="00983AE1">
      <w:pPr>
        <w:widowControl w:val="0"/>
        <w:autoSpaceDE w:val="0"/>
        <w:autoSpaceDN w:val="0"/>
        <w:adjustRightInd w:val="0"/>
        <w:spacing w:after="0" w:line="240" w:lineRule="auto"/>
        <w:rPr>
          <w:rFonts w:ascii="Arial" w:hAnsi="Arial" w:cs="Arial"/>
          <w:sz w:val="16"/>
          <w:szCs w:val="16"/>
        </w:rPr>
      </w:pPr>
    </w:p>
    <w:p w14:paraId="1F2D7A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(precerebrálnych) tepien                                          I</w:t>
      </w:r>
    </w:p>
    <w:p w14:paraId="2ECE74A8" w14:textId="77777777" w:rsidR="00983AE1" w:rsidRDefault="00983AE1">
      <w:pPr>
        <w:widowControl w:val="0"/>
        <w:autoSpaceDE w:val="0"/>
        <w:autoSpaceDN w:val="0"/>
        <w:adjustRightInd w:val="0"/>
        <w:spacing w:after="0" w:line="240" w:lineRule="auto"/>
        <w:rPr>
          <w:rFonts w:ascii="Arial" w:hAnsi="Arial" w:cs="Arial"/>
          <w:sz w:val="16"/>
          <w:szCs w:val="16"/>
        </w:rPr>
      </w:pPr>
    </w:p>
    <w:p w14:paraId="415E0F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8EED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3A1C8C" w14:textId="77777777" w:rsidR="00983AE1" w:rsidRDefault="00983AE1">
      <w:pPr>
        <w:widowControl w:val="0"/>
        <w:autoSpaceDE w:val="0"/>
        <w:autoSpaceDN w:val="0"/>
        <w:adjustRightInd w:val="0"/>
        <w:spacing w:after="0" w:line="240" w:lineRule="auto"/>
        <w:rPr>
          <w:rFonts w:ascii="Arial" w:hAnsi="Arial" w:cs="Arial"/>
          <w:sz w:val="16"/>
          <w:szCs w:val="16"/>
        </w:rPr>
      </w:pPr>
    </w:p>
    <w:p w14:paraId="4E65E0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I63.1  I Mozgový infarkt, zapríčinený embolizáciou prívodných mozgových    I</w:t>
      </w:r>
    </w:p>
    <w:p w14:paraId="35647C2E" w14:textId="77777777" w:rsidR="00983AE1" w:rsidRDefault="00983AE1">
      <w:pPr>
        <w:widowControl w:val="0"/>
        <w:autoSpaceDE w:val="0"/>
        <w:autoSpaceDN w:val="0"/>
        <w:adjustRightInd w:val="0"/>
        <w:spacing w:after="0" w:line="240" w:lineRule="auto"/>
        <w:rPr>
          <w:rFonts w:ascii="Arial" w:hAnsi="Arial" w:cs="Arial"/>
          <w:sz w:val="16"/>
          <w:szCs w:val="16"/>
        </w:rPr>
      </w:pPr>
    </w:p>
    <w:p w14:paraId="6AFCCD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(precerebrálnych) tepien                                          I</w:t>
      </w:r>
    </w:p>
    <w:p w14:paraId="7F5DB01B" w14:textId="77777777" w:rsidR="00983AE1" w:rsidRDefault="00983AE1">
      <w:pPr>
        <w:widowControl w:val="0"/>
        <w:autoSpaceDE w:val="0"/>
        <w:autoSpaceDN w:val="0"/>
        <w:adjustRightInd w:val="0"/>
        <w:spacing w:after="0" w:line="240" w:lineRule="auto"/>
        <w:rPr>
          <w:rFonts w:ascii="Arial" w:hAnsi="Arial" w:cs="Arial"/>
          <w:sz w:val="16"/>
          <w:szCs w:val="16"/>
        </w:rPr>
      </w:pPr>
    </w:p>
    <w:p w14:paraId="4839FC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9CCF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DCD139" w14:textId="77777777" w:rsidR="00983AE1" w:rsidRDefault="00983AE1">
      <w:pPr>
        <w:widowControl w:val="0"/>
        <w:autoSpaceDE w:val="0"/>
        <w:autoSpaceDN w:val="0"/>
        <w:adjustRightInd w:val="0"/>
        <w:spacing w:after="0" w:line="240" w:lineRule="auto"/>
        <w:rPr>
          <w:rFonts w:ascii="Arial" w:hAnsi="Arial" w:cs="Arial"/>
          <w:sz w:val="16"/>
          <w:szCs w:val="16"/>
        </w:rPr>
      </w:pPr>
    </w:p>
    <w:p w14:paraId="6F536B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I63.2  I Mozgový infarkt, zapríčinený bližšie neurčeným uzáverom alebo     I</w:t>
      </w:r>
    </w:p>
    <w:p w14:paraId="6E434D4D" w14:textId="77777777" w:rsidR="00983AE1" w:rsidRDefault="00983AE1">
      <w:pPr>
        <w:widowControl w:val="0"/>
        <w:autoSpaceDE w:val="0"/>
        <w:autoSpaceDN w:val="0"/>
        <w:adjustRightInd w:val="0"/>
        <w:spacing w:after="0" w:line="240" w:lineRule="auto"/>
        <w:rPr>
          <w:rFonts w:ascii="Arial" w:hAnsi="Arial" w:cs="Arial"/>
          <w:sz w:val="16"/>
          <w:szCs w:val="16"/>
        </w:rPr>
      </w:pPr>
    </w:p>
    <w:p w14:paraId="26F966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zúžením prívodných mozgových (precerebrálnych) tepien             I</w:t>
      </w:r>
    </w:p>
    <w:p w14:paraId="48DA58C1" w14:textId="77777777" w:rsidR="00983AE1" w:rsidRDefault="00983AE1">
      <w:pPr>
        <w:widowControl w:val="0"/>
        <w:autoSpaceDE w:val="0"/>
        <w:autoSpaceDN w:val="0"/>
        <w:adjustRightInd w:val="0"/>
        <w:spacing w:after="0" w:line="240" w:lineRule="auto"/>
        <w:rPr>
          <w:rFonts w:ascii="Arial" w:hAnsi="Arial" w:cs="Arial"/>
          <w:sz w:val="16"/>
          <w:szCs w:val="16"/>
        </w:rPr>
      </w:pPr>
    </w:p>
    <w:p w14:paraId="7B8BCE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6D0F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F8C406" w14:textId="77777777" w:rsidR="00983AE1" w:rsidRDefault="00983AE1">
      <w:pPr>
        <w:widowControl w:val="0"/>
        <w:autoSpaceDE w:val="0"/>
        <w:autoSpaceDN w:val="0"/>
        <w:adjustRightInd w:val="0"/>
        <w:spacing w:after="0" w:line="240" w:lineRule="auto"/>
        <w:rPr>
          <w:rFonts w:ascii="Arial" w:hAnsi="Arial" w:cs="Arial"/>
          <w:sz w:val="16"/>
          <w:szCs w:val="16"/>
        </w:rPr>
      </w:pPr>
    </w:p>
    <w:p w14:paraId="3184CC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I63.3  I Mozgový infarkt, zapríčinený trombózou mozgových tepien           I</w:t>
      </w:r>
    </w:p>
    <w:p w14:paraId="4EB2D920" w14:textId="77777777" w:rsidR="00983AE1" w:rsidRDefault="00983AE1">
      <w:pPr>
        <w:widowControl w:val="0"/>
        <w:autoSpaceDE w:val="0"/>
        <w:autoSpaceDN w:val="0"/>
        <w:adjustRightInd w:val="0"/>
        <w:spacing w:after="0" w:line="240" w:lineRule="auto"/>
        <w:rPr>
          <w:rFonts w:ascii="Arial" w:hAnsi="Arial" w:cs="Arial"/>
          <w:sz w:val="16"/>
          <w:szCs w:val="16"/>
        </w:rPr>
      </w:pPr>
    </w:p>
    <w:p w14:paraId="3E4080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A10D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958BCB" w14:textId="77777777" w:rsidR="00983AE1" w:rsidRDefault="00983AE1">
      <w:pPr>
        <w:widowControl w:val="0"/>
        <w:autoSpaceDE w:val="0"/>
        <w:autoSpaceDN w:val="0"/>
        <w:adjustRightInd w:val="0"/>
        <w:spacing w:after="0" w:line="240" w:lineRule="auto"/>
        <w:rPr>
          <w:rFonts w:ascii="Arial" w:hAnsi="Arial" w:cs="Arial"/>
          <w:sz w:val="16"/>
          <w:szCs w:val="16"/>
        </w:rPr>
      </w:pPr>
    </w:p>
    <w:p w14:paraId="1020D9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I63.4  I Mozgový infarkt, zapríčinený embóliou mozgových tepien            I</w:t>
      </w:r>
    </w:p>
    <w:p w14:paraId="57475C07" w14:textId="77777777" w:rsidR="00983AE1" w:rsidRDefault="00983AE1">
      <w:pPr>
        <w:widowControl w:val="0"/>
        <w:autoSpaceDE w:val="0"/>
        <w:autoSpaceDN w:val="0"/>
        <w:adjustRightInd w:val="0"/>
        <w:spacing w:after="0" w:line="240" w:lineRule="auto"/>
        <w:rPr>
          <w:rFonts w:ascii="Arial" w:hAnsi="Arial" w:cs="Arial"/>
          <w:sz w:val="16"/>
          <w:szCs w:val="16"/>
        </w:rPr>
      </w:pPr>
    </w:p>
    <w:p w14:paraId="67A255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C665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2506AF" w14:textId="77777777" w:rsidR="00983AE1" w:rsidRDefault="00983AE1">
      <w:pPr>
        <w:widowControl w:val="0"/>
        <w:autoSpaceDE w:val="0"/>
        <w:autoSpaceDN w:val="0"/>
        <w:adjustRightInd w:val="0"/>
        <w:spacing w:after="0" w:line="240" w:lineRule="auto"/>
        <w:rPr>
          <w:rFonts w:ascii="Arial" w:hAnsi="Arial" w:cs="Arial"/>
          <w:sz w:val="16"/>
          <w:szCs w:val="16"/>
        </w:rPr>
      </w:pPr>
    </w:p>
    <w:p w14:paraId="467E21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I63.5  I Mozgový infarkt, zapríčinený bližšie neurčeným uzáverom alebo     I</w:t>
      </w:r>
    </w:p>
    <w:p w14:paraId="6FC6890C" w14:textId="77777777" w:rsidR="00983AE1" w:rsidRDefault="00983AE1">
      <w:pPr>
        <w:widowControl w:val="0"/>
        <w:autoSpaceDE w:val="0"/>
        <w:autoSpaceDN w:val="0"/>
        <w:adjustRightInd w:val="0"/>
        <w:spacing w:after="0" w:line="240" w:lineRule="auto"/>
        <w:rPr>
          <w:rFonts w:ascii="Arial" w:hAnsi="Arial" w:cs="Arial"/>
          <w:sz w:val="16"/>
          <w:szCs w:val="16"/>
        </w:rPr>
      </w:pPr>
    </w:p>
    <w:p w14:paraId="2E847A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zúžením mozgových tepien                                          I</w:t>
      </w:r>
    </w:p>
    <w:p w14:paraId="2B55FB27" w14:textId="77777777" w:rsidR="00983AE1" w:rsidRDefault="00983AE1">
      <w:pPr>
        <w:widowControl w:val="0"/>
        <w:autoSpaceDE w:val="0"/>
        <w:autoSpaceDN w:val="0"/>
        <w:adjustRightInd w:val="0"/>
        <w:spacing w:after="0" w:line="240" w:lineRule="auto"/>
        <w:rPr>
          <w:rFonts w:ascii="Arial" w:hAnsi="Arial" w:cs="Arial"/>
          <w:sz w:val="16"/>
          <w:szCs w:val="16"/>
        </w:rPr>
      </w:pPr>
    </w:p>
    <w:p w14:paraId="1C90CC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09DE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A79913" w14:textId="77777777" w:rsidR="00983AE1" w:rsidRDefault="00983AE1">
      <w:pPr>
        <w:widowControl w:val="0"/>
        <w:autoSpaceDE w:val="0"/>
        <w:autoSpaceDN w:val="0"/>
        <w:adjustRightInd w:val="0"/>
        <w:spacing w:after="0" w:line="240" w:lineRule="auto"/>
        <w:rPr>
          <w:rFonts w:ascii="Arial" w:hAnsi="Arial" w:cs="Arial"/>
          <w:sz w:val="16"/>
          <w:szCs w:val="16"/>
        </w:rPr>
      </w:pPr>
    </w:p>
    <w:p w14:paraId="23A849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I63.6  I Mozgový infarkt, zapríčinený nehnisovou mozgovou žilovou          I</w:t>
      </w:r>
    </w:p>
    <w:p w14:paraId="0A1FD256" w14:textId="77777777" w:rsidR="00983AE1" w:rsidRDefault="00983AE1">
      <w:pPr>
        <w:widowControl w:val="0"/>
        <w:autoSpaceDE w:val="0"/>
        <w:autoSpaceDN w:val="0"/>
        <w:adjustRightInd w:val="0"/>
        <w:spacing w:after="0" w:line="240" w:lineRule="auto"/>
        <w:rPr>
          <w:rFonts w:ascii="Arial" w:hAnsi="Arial" w:cs="Arial"/>
          <w:sz w:val="16"/>
          <w:szCs w:val="16"/>
        </w:rPr>
      </w:pPr>
    </w:p>
    <w:p w14:paraId="01D4E8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trombózou                                                         I</w:t>
      </w:r>
    </w:p>
    <w:p w14:paraId="5FDD3795" w14:textId="77777777" w:rsidR="00983AE1" w:rsidRDefault="00983AE1">
      <w:pPr>
        <w:widowControl w:val="0"/>
        <w:autoSpaceDE w:val="0"/>
        <w:autoSpaceDN w:val="0"/>
        <w:adjustRightInd w:val="0"/>
        <w:spacing w:after="0" w:line="240" w:lineRule="auto"/>
        <w:rPr>
          <w:rFonts w:ascii="Arial" w:hAnsi="Arial" w:cs="Arial"/>
          <w:sz w:val="16"/>
          <w:szCs w:val="16"/>
        </w:rPr>
      </w:pPr>
    </w:p>
    <w:p w14:paraId="44AA32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5CCA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D0661E" w14:textId="77777777" w:rsidR="00983AE1" w:rsidRDefault="00983AE1">
      <w:pPr>
        <w:widowControl w:val="0"/>
        <w:autoSpaceDE w:val="0"/>
        <w:autoSpaceDN w:val="0"/>
        <w:adjustRightInd w:val="0"/>
        <w:spacing w:after="0" w:line="240" w:lineRule="auto"/>
        <w:rPr>
          <w:rFonts w:ascii="Arial" w:hAnsi="Arial" w:cs="Arial"/>
          <w:sz w:val="16"/>
          <w:szCs w:val="16"/>
        </w:rPr>
      </w:pPr>
    </w:p>
    <w:p w14:paraId="5FEA3E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I63.8  I Iný mozgový infarkt                                               I</w:t>
      </w:r>
    </w:p>
    <w:p w14:paraId="3869B7E9" w14:textId="77777777" w:rsidR="00983AE1" w:rsidRDefault="00983AE1">
      <w:pPr>
        <w:widowControl w:val="0"/>
        <w:autoSpaceDE w:val="0"/>
        <w:autoSpaceDN w:val="0"/>
        <w:adjustRightInd w:val="0"/>
        <w:spacing w:after="0" w:line="240" w:lineRule="auto"/>
        <w:rPr>
          <w:rFonts w:ascii="Arial" w:hAnsi="Arial" w:cs="Arial"/>
          <w:sz w:val="16"/>
          <w:szCs w:val="16"/>
        </w:rPr>
      </w:pPr>
    </w:p>
    <w:p w14:paraId="4AC137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6B58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239D7B" w14:textId="77777777" w:rsidR="00983AE1" w:rsidRDefault="00983AE1">
      <w:pPr>
        <w:widowControl w:val="0"/>
        <w:autoSpaceDE w:val="0"/>
        <w:autoSpaceDN w:val="0"/>
        <w:adjustRightInd w:val="0"/>
        <w:spacing w:after="0" w:line="240" w:lineRule="auto"/>
        <w:rPr>
          <w:rFonts w:ascii="Arial" w:hAnsi="Arial" w:cs="Arial"/>
          <w:sz w:val="16"/>
          <w:szCs w:val="16"/>
        </w:rPr>
      </w:pPr>
    </w:p>
    <w:p w14:paraId="775D42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I63.9  I Mozgový infarkt, bližšie neurčený                                 I</w:t>
      </w:r>
    </w:p>
    <w:p w14:paraId="4FC8AD7A" w14:textId="77777777" w:rsidR="00983AE1" w:rsidRDefault="00983AE1">
      <w:pPr>
        <w:widowControl w:val="0"/>
        <w:autoSpaceDE w:val="0"/>
        <w:autoSpaceDN w:val="0"/>
        <w:adjustRightInd w:val="0"/>
        <w:spacing w:after="0" w:line="240" w:lineRule="auto"/>
        <w:rPr>
          <w:rFonts w:ascii="Arial" w:hAnsi="Arial" w:cs="Arial"/>
          <w:sz w:val="16"/>
          <w:szCs w:val="16"/>
        </w:rPr>
      </w:pPr>
    </w:p>
    <w:p w14:paraId="60B3EF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EB3A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26D68F" w14:textId="77777777" w:rsidR="00983AE1" w:rsidRDefault="00983AE1">
      <w:pPr>
        <w:widowControl w:val="0"/>
        <w:autoSpaceDE w:val="0"/>
        <w:autoSpaceDN w:val="0"/>
        <w:adjustRightInd w:val="0"/>
        <w:spacing w:after="0" w:line="240" w:lineRule="auto"/>
        <w:rPr>
          <w:rFonts w:ascii="Arial" w:hAnsi="Arial" w:cs="Arial"/>
          <w:sz w:val="16"/>
          <w:szCs w:val="16"/>
        </w:rPr>
      </w:pPr>
    </w:p>
    <w:p w14:paraId="35020B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I64    I Porážka (apoplexia, iktus) bližšie neurčená ako krvácanie alebo   I</w:t>
      </w:r>
    </w:p>
    <w:p w14:paraId="2A6E1F01" w14:textId="77777777" w:rsidR="00983AE1" w:rsidRDefault="00983AE1">
      <w:pPr>
        <w:widowControl w:val="0"/>
        <w:autoSpaceDE w:val="0"/>
        <w:autoSpaceDN w:val="0"/>
        <w:adjustRightInd w:val="0"/>
        <w:spacing w:after="0" w:line="240" w:lineRule="auto"/>
        <w:rPr>
          <w:rFonts w:ascii="Arial" w:hAnsi="Arial" w:cs="Arial"/>
          <w:sz w:val="16"/>
          <w:szCs w:val="16"/>
        </w:rPr>
      </w:pPr>
    </w:p>
    <w:p w14:paraId="5DA82E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infarkt                                                           I</w:t>
      </w:r>
    </w:p>
    <w:p w14:paraId="181916BE" w14:textId="77777777" w:rsidR="00983AE1" w:rsidRDefault="00983AE1">
      <w:pPr>
        <w:widowControl w:val="0"/>
        <w:autoSpaceDE w:val="0"/>
        <w:autoSpaceDN w:val="0"/>
        <w:adjustRightInd w:val="0"/>
        <w:spacing w:after="0" w:line="240" w:lineRule="auto"/>
        <w:rPr>
          <w:rFonts w:ascii="Arial" w:hAnsi="Arial" w:cs="Arial"/>
          <w:sz w:val="16"/>
          <w:szCs w:val="16"/>
        </w:rPr>
      </w:pPr>
    </w:p>
    <w:p w14:paraId="158A32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BDF4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5843C9" w14:textId="77777777" w:rsidR="00983AE1" w:rsidRDefault="00983AE1">
      <w:pPr>
        <w:widowControl w:val="0"/>
        <w:autoSpaceDE w:val="0"/>
        <w:autoSpaceDN w:val="0"/>
        <w:adjustRightInd w:val="0"/>
        <w:spacing w:after="0" w:line="240" w:lineRule="auto"/>
        <w:rPr>
          <w:rFonts w:ascii="Arial" w:hAnsi="Arial" w:cs="Arial"/>
          <w:sz w:val="16"/>
          <w:szCs w:val="16"/>
        </w:rPr>
      </w:pPr>
    </w:p>
    <w:p w14:paraId="182D45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I65.0  I Uzáver a zúženie a. vertebralis                                   I</w:t>
      </w:r>
    </w:p>
    <w:p w14:paraId="1BD68E2F" w14:textId="77777777" w:rsidR="00983AE1" w:rsidRDefault="00983AE1">
      <w:pPr>
        <w:widowControl w:val="0"/>
        <w:autoSpaceDE w:val="0"/>
        <w:autoSpaceDN w:val="0"/>
        <w:adjustRightInd w:val="0"/>
        <w:spacing w:after="0" w:line="240" w:lineRule="auto"/>
        <w:rPr>
          <w:rFonts w:ascii="Arial" w:hAnsi="Arial" w:cs="Arial"/>
          <w:sz w:val="16"/>
          <w:szCs w:val="16"/>
        </w:rPr>
      </w:pPr>
    </w:p>
    <w:p w14:paraId="11196B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3D0F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819B20" w14:textId="77777777" w:rsidR="00983AE1" w:rsidRDefault="00983AE1">
      <w:pPr>
        <w:widowControl w:val="0"/>
        <w:autoSpaceDE w:val="0"/>
        <w:autoSpaceDN w:val="0"/>
        <w:adjustRightInd w:val="0"/>
        <w:spacing w:after="0" w:line="240" w:lineRule="auto"/>
        <w:rPr>
          <w:rFonts w:ascii="Arial" w:hAnsi="Arial" w:cs="Arial"/>
          <w:sz w:val="16"/>
          <w:szCs w:val="16"/>
        </w:rPr>
      </w:pPr>
    </w:p>
    <w:p w14:paraId="3328E8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I65.1  I Uzáver a zúženie a. basilaris                                     I</w:t>
      </w:r>
    </w:p>
    <w:p w14:paraId="43687FB9" w14:textId="77777777" w:rsidR="00983AE1" w:rsidRDefault="00983AE1">
      <w:pPr>
        <w:widowControl w:val="0"/>
        <w:autoSpaceDE w:val="0"/>
        <w:autoSpaceDN w:val="0"/>
        <w:adjustRightInd w:val="0"/>
        <w:spacing w:after="0" w:line="240" w:lineRule="auto"/>
        <w:rPr>
          <w:rFonts w:ascii="Arial" w:hAnsi="Arial" w:cs="Arial"/>
          <w:sz w:val="16"/>
          <w:szCs w:val="16"/>
        </w:rPr>
      </w:pPr>
    </w:p>
    <w:p w14:paraId="1AF8C0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0D89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585272" w14:textId="77777777" w:rsidR="00983AE1" w:rsidRDefault="00983AE1">
      <w:pPr>
        <w:widowControl w:val="0"/>
        <w:autoSpaceDE w:val="0"/>
        <w:autoSpaceDN w:val="0"/>
        <w:adjustRightInd w:val="0"/>
        <w:spacing w:after="0" w:line="240" w:lineRule="auto"/>
        <w:rPr>
          <w:rFonts w:ascii="Arial" w:hAnsi="Arial" w:cs="Arial"/>
          <w:sz w:val="16"/>
          <w:szCs w:val="16"/>
        </w:rPr>
      </w:pPr>
    </w:p>
    <w:p w14:paraId="255F97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I65.2  I Uzáver a zúženie a. carotis                                       I</w:t>
      </w:r>
    </w:p>
    <w:p w14:paraId="5F39BEFF" w14:textId="77777777" w:rsidR="00983AE1" w:rsidRDefault="00983AE1">
      <w:pPr>
        <w:widowControl w:val="0"/>
        <w:autoSpaceDE w:val="0"/>
        <w:autoSpaceDN w:val="0"/>
        <w:adjustRightInd w:val="0"/>
        <w:spacing w:after="0" w:line="240" w:lineRule="auto"/>
        <w:rPr>
          <w:rFonts w:ascii="Arial" w:hAnsi="Arial" w:cs="Arial"/>
          <w:sz w:val="16"/>
          <w:szCs w:val="16"/>
        </w:rPr>
      </w:pPr>
    </w:p>
    <w:p w14:paraId="456133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0365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65C23D" w14:textId="77777777" w:rsidR="00983AE1" w:rsidRDefault="00983AE1">
      <w:pPr>
        <w:widowControl w:val="0"/>
        <w:autoSpaceDE w:val="0"/>
        <w:autoSpaceDN w:val="0"/>
        <w:adjustRightInd w:val="0"/>
        <w:spacing w:after="0" w:line="240" w:lineRule="auto"/>
        <w:rPr>
          <w:rFonts w:ascii="Arial" w:hAnsi="Arial" w:cs="Arial"/>
          <w:sz w:val="16"/>
          <w:szCs w:val="16"/>
        </w:rPr>
      </w:pPr>
    </w:p>
    <w:p w14:paraId="48D98A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I65.3  I Uzáver a zúženie viacerých a obojstranných prívodných mozgových   I</w:t>
      </w:r>
    </w:p>
    <w:p w14:paraId="5CA92978" w14:textId="77777777" w:rsidR="00983AE1" w:rsidRDefault="00983AE1">
      <w:pPr>
        <w:widowControl w:val="0"/>
        <w:autoSpaceDE w:val="0"/>
        <w:autoSpaceDN w:val="0"/>
        <w:adjustRightInd w:val="0"/>
        <w:spacing w:after="0" w:line="240" w:lineRule="auto"/>
        <w:rPr>
          <w:rFonts w:ascii="Arial" w:hAnsi="Arial" w:cs="Arial"/>
          <w:sz w:val="16"/>
          <w:szCs w:val="16"/>
        </w:rPr>
      </w:pPr>
    </w:p>
    <w:p w14:paraId="60A8C3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(precerebrálnych) tepien                                          I</w:t>
      </w:r>
    </w:p>
    <w:p w14:paraId="45669617" w14:textId="77777777" w:rsidR="00983AE1" w:rsidRDefault="00983AE1">
      <w:pPr>
        <w:widowControl w:val="0"/>
        <w:autoSpaceDE w:val="0"/>
        <w:autoSpaceDN w:val="0"/>
        <w:adjustRightInd w:val="0"/>
        <w:spacing w:after="0" w:line="240" w:lineRule="auto"/>
        <w:rPr>
          <w:rFonts w:ascii="Arial" w:hAnsi="Arial" w:cs="Arial"/>
          <w:sz w:val="16"/>
          <w:szCs w:val="16"/>
        </w:rPr>
      </w:pPr>
    </w:p>
    <w:p w14:paraId="0B98C1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4720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BEA6B6" w14:textId="77777777" w:rsidR="00983AE1" w:rsidRDefault="00983AE1">
      <w:pPr>
        <w:widowControl w:val="0"/>
        <w:autoSpaceDE w:val="0"/>
        <w:autoSpaceDN w:val="0"/>
        <w:adjustRightInd w:val="0"/>
        <w:spacing w:after="0" w:line="240" w:lineRule="auto"/>
        <w:rPr>
          <w:rFonts w:ascii="Arial" w:hAnsi="Arial" w:cs="Arial"/>
          <w:sz w:val="16"/>
          <w:szCs w:val="16"/>
        </w:rPr>
      </w:pPr>
    </w:p>
    <w:p w14:paraId="720E37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I65.8  I Uzáver a zúženie inej prívodnej mozgovej (precerebrálnej) tepny   I</w:t>
      </w:r>
    </w:p>
    <w:p w14:paraId="266AC016" w14:textId="77777777" w:rsidR="00983AE1" w:rsidRDefault="00983AE1">
      <w:pPr>
        <w:widowControl w:val="0"/>
        <w:autoSpaceDE w:val="0"/>
        <w:autoSpaceDN w:val="0"/>
        <w:adjustRightInd w:val="0"/>
        <w:spacing w:after="0" w:line="240" w:lineRule="auto"/>
        <w:rPr>
          <w:rFonts w:ascii="Arial" w:hAnsi="Arial" w:cs="Arial"/>
          <w:sz w:val="16"/>
          <w:szCs w:val="16"/>
        </w:rPr>
      </w:pPr>
    </w:p>
    <w:p w14:paraId="6857CF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AF15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D38359" w14:textId="77777777" w:rsidR="00983AE1" w:rsidRDefault="00983AE1">
      <w:pPr>
        <w:widowControl w:val="0"/>
        <w:autoSpaceDE w:val="0"/>
        <w:autoSpaceDN w:val="0"/>
        <w:adjustRightInd w:val="0"/>
        <w:spacing w:after="0" w:line="240" w:lineRule="auto"/>
        <w:rPr>
          <w:rFonts w:ascii="Arial" w:hAnsi="Arial" w:cs="Arial"/>
          <w:sz w:val="16"/>
          <w:szCs w:val="16"/>
        </w:rPr>
      </w:pPr>
    </w:p>
    <w:p w14:paraId="0B62E3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I65.9  I Uzáver a zúženie bližšie neurčenej prívodnej mozgovej             I</w:t>
      </w:r>
    </w:p>
    <w:p w14:paraId="6BAFE46A" w14:textId="77777777" w:rsidR="00983AE1" w:rsidRDefault="00983AE1">
      <w:pPr>
        <w:widowControl w:val="0"/>
        <w:autoSpaceDE w:val="0"/>
        <w:autoSpaceDN w:val="0"/>
        <w:adjustRightInd w:val="0"/>
        <w:spacing w:after="0" w:line="240" w:lineRule="auto"/>
        <w:rPr>
          <w:rFonts w:ascii="Arial" w:hAnsi="Arial" w:cs="Arial"/>
          <w:sz w:val="16"/>
          <w:szCs w:val="16"/>
        </w:rPr>
      </w:pPr>
    </w:p>
    <w:p w14:paraId="55DAB3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(precerebrálnej) tepny                                            I</w:t>
      </w:r>
    </w:p>
    <w:p w14:paraId="422A5B17" w14:textId="77777777" w:rsidR="00983AE1" w:rsidRDefault="00983AE1">
      <w:pPr>
        <w:widowControl w:val="0"/>
        <w:autoSpaceDE w:val="0"/>
        <w:autoSpaceDN w:val="0"/>
        <w:adjustRightInd w:val="0"/>
        <w:spacing w:after="0" w:line="240" w:lineRule="auto"/>
        <w:rPr>
          <w:rFonts w:ascii="Arial" w:hAnsi="Arial" w:cs="Arial"/>
          <w:sz w:val="16"/>
          <w:szCs w:val="16"/>
        </w:rPr>
      </w:pPr>
    </w:p>
    <w:p w14:paraId="6DF56A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FA24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64353A" w14:textId="77777777" w:rsidR="00983AE1" w:rsidRDefault="00983AE1">
      <w:pPr>
        <w:widowControl w:val="0"/>
        <w:autoSpaceDE w:val="0"/>
        <w:autoSpaceDN w:val="0"/>
        <w:adjustRightInd w:val="0"/>
        <w:spacing w:after="0" w:line="240" w:lineRule="auto"/>
        <w:rPr>
          <w:rFonts w:ascii="Arial" w:hAnsi="Arial" w:cs="Arial"/>
          <w:sz w:val="16"/>
          <w:szCs w:val="16"/>
        </w:rPr>
      </w:pPr>
    </w:p>
    <w:p w14:paraId="445AEC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I66.0  I Uzáver a zúženie a. cerebri media                                 I</w:t>
      </w:r>
    </w:p>
    <w:p w14:paraId="6F274372" w14:textId="77777777" w:rsidR="00983AE1" w:rsidRDefault="00983AE1">
      <w:pPr>
        <w:widowControl w:val="0"/>
        <w:autoSpaceDE w:val="0"/>
        <w:autoSpaceDN w:val="0"/>
        <w:adjustRightInd w:val="0"/>
        <w:spacing w:after="0" w:line="240" w:lineRule="auto"/>
        <w:rPr>
          <w:rFonts w:ascii="Arial" w:hAnsi="Arial" w:cs="Arial"/>
          <w:sz w:val="16"/>
          <w:szCs w:val="16"/>
        </w:rPr>
      </w:pPr>
    </w:p>
    <w:p w14:paraId="50535C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1396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8DD632" w14:textId="77777777" w:rsidR="00983AE1" w:rsidRDefault="00983AE1">
      <w:pPr>
        <w:widowControl w:val="0"/>
        <w:autoSpaceDE w:val="0"/>
        <w:autoSpaceDN w:val="0"/>
        <w:adjustRightInd w:val="0"/>
        <w:spacing w:after="0" w:line="240" w:lineRule="auto"/>
        <w:rPr>
          <w:rFonts w:ascii="Arial" w:hAnsi="Arial" w:cs="Arial"/>
          <w:sz w:val="16"/>
          <w:szCs w:val="16"/>
        </w:rPr>
      </w:pPr>
    </w:p>
    <w:p w14:paraId="2F5F29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I66.1  I Uzáver a zúženie a. cerebri anterior                              I</w:t>
      </w:r>
    </w:p>
    <w:p w14:paraId="70BBD500" w14:textId="77777777" w:rsidR="00983AE1" w:rsidRDefault="00983AE1">
      <w:pPr>
        <w:widowControl w:val="0"/>
        <w:autoSpaceDE w:val="0"/>
        <w:autoSpaceDN w:val="0"/>
        <w:adjustRightInd w:val="0"/>
        <w:spacing w:after="0" w:line="240" w:lineRule="auto"/>
        <w:rPr>
          <w:rFonts w:ascii="Arial" w:hAnsi="Arial" w:cs="Arial"/>
          <w:sz w:val="16"/>
          <w:szCs w:val="16"/>
        </w:rPr>
      </w:pPr>
    </w:p>
    <w:p w14:paraId="70E754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A30F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935B42" w14:textId="77777777" w:rsidR="00983AE1" w:rsidRDefault="00983AE1">
      <w:pPr>
        <w:widowControl w:val="0"/>
        <w:autoSpaceDE w:val="0"/>
        <w:autoSpaceDN w:val="0"/>
        <w:adjustRightInd w:val="0"/>
        <w:spacing w:after="0" w:line="240" w:lineRule="auto"/>
        <w:rPr>
          <w:rFonts w:ascii="Arial" w:hAnsi="Arial" w:cs="Arial"/>
          <w:sz w:val="16"/>
          <w:szCs w:val="16"/>
        </w:rPr>
      </w:pPr>
    </w:p>
    <w:p w14:paraId="2F20AF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I66.2  I Uzáver a zúženie a. cerebri posterior                             I</w:t>
      </w:r>
    </w:p>
    <w:p w14:paraId="13F1B28E" w14:textId="77777777" w:rsidR="00983AE1" w:rsidRDefault="00983AE1">
      <w:pPr>
        <w:widowControl w:val="0"/>
        <w:autoSpaceDE w:val="0"/>
        <w:autoSpaceDN w:val="0"/>
        <w:adjustRightInd w:val="0"/>
        <w:spacing w:after="0" w:line="240" w:lineRule="auto"/>
        <w:rPr>
          <w:rFonts w:ascii="Arial" w:hAnsi="Arial" w:cs="Arial"/>
          <w:sz w:val="16"/>
          <w:szCs w:val="16"/>
        </w:rPr>
      </w:pPr>
    </w:p>
    <w:p w14:paraId="3A5BB1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A413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9824F2" w14:textId="77777777" w:rsidR="00983AE1" w:rsidRDefault="00983AE1">
      <w:pPr>
        <w:widowControl w:val="0"/>
        <w:autoSpaceDE w:val="0"/>
        <w:autoSpaceDN w:val="0"/>
        <w:adjustRightInd w:val="0"/>
        <w:spacing w:after="0" w:line="240" w:lineRule="auto"/>
        <w:rPr>
          <w:rFonts w:ascii="Arial" w:hAnsi="Arial" w:cs="Arial"/>
          <w:sz w:val="16"/>
          <w:szCs w:val="16"/>
        </w:rPr>
      </w:pPr>
    </w:p>
    <w:p w14:paraId="6ECE15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I66.3  I Uzáver a zúženie mozočkových tepien                               I</w:t>
      </w:r>
    </w:p>
    <w:p w14:paraId="73161BCC" w14:textId="77777777" w:rsidR="00983AE1" w:rsidRDefault="00983AE1">
      <w:pPr>
        <w:widowControl w:val="0"/>
        <w:autoSpaceDE w:val="0"/>
        <w:autoSpaceDN w:val="0"/>
        <w:adjustRightInd w:val="0"/>
        <w:spacing w:after="0" w:line="240" w:lineRule="auto"/>
        <w:rPr>
          <w:rFonts w:ascii="Arial" w:hAnsi="Arial" w:cs="Arial"/>
          <w:sz w:val="16"/>
          <w:szCs w:val="16"/>
        </w:rPr>
      </w:pPr>
    </w:p>
    <w:p w14:paraId="323555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2E1F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7A052D" w14:textId="77777777" w:rsidR="00983AE1" w:rsidRDefault="00983AE1">
      <w:pPr>
        <w:widowControl w:val="0"/>
        <w:autoSpaceDE w:val="0"/>
        <w:autoSpaceDN w:val="0"/>
        <w:adjustRightInd w:val="0"/>
        <w:spacing w:after="0" w:line="240" w:lineRule="auto"/>
        <w:rPr>
          <w:rFonts w:ascii="Arial" w:hAnsi="Arial" w:cs="Arial"/>
          <w:sz w:val="16"/>
          <w:szCs w:val="16"/>
        </w:rPr>
      </w:pPr>
    </w:p>
    <w:p w14:paraId="73256D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I66.4  I Uzáver a zúženie viacerých a obojstranných mozgových tepien       I</w:t>
      </w:r>
    </w:p>
    <w:p w14:paraId="7DDC611F" w14:textId="77777777" w:rsidR="00983AE1" w:rsidRDefault="00983AE1">
      <w:pPr>
        <w:widowControl w:val="0"/>
        <w:autoSpaceDE w:val="0"/>
        <w:autoSpaceDN w:val="0"/>
        <w:adjustRightInd w:val="0"/>
        <w:spacing w:after="0" w:line="240" w:lineRule="auto"/>
        <w:rPr>
          <w:rFonts w:ascii="Arial" w:hAnsi="Arial" w:cs="Arial"/>
          <w:sz w:val="16"/>
          <w:szCs w:val="16"/>
        </w:rPr>
      </w:pPr>
    </w:p>
    <w:p w14:paraId="0A86E9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BEB4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21CCAE" w14:textId="77777777" w:rsidR="00983AE1" w:rsidRDefault="00983AE1">
      <w:pPr>
        <w:widowControl w:val="0"/>
        <w:autoSpaceDE w:val="0"/>
        <w:autoSpaceDN w:val="0"/>
        <w:adjustRightInd w:val="0"/>
        <w:spacing w:after="0" w:line="240" w:lineRule="auto"/>
        <w:rPr>
          <w:rFonts w:ascii="Arial" w:hAnsi="Arial" w:cs="Arial"/>
          <w:sz w:val="16"/>
          <w:szCs w:val="16"/>
        </w:rPr>
      </w:pPr>
    </w:p>
    <w:p w14:paraId="52B61D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I66.8  I Uzáver a zúženie inej mozgovej tepny                              I</w:t>
      </w:r>
    </w:p>
    <w:p w14:paraId="2F8E267A" w14:textId="77777777" w:rsidR="00983AE1" w:rsidRDefault="00983AE1">
      <w:pPr>
        <w:widowControl w:val="0"/>
        <w:autoSpaceDE w:val="0"/>
        <w:autoSpaceDN w:val="0"/>
        <w:adjustRightInd w:val="0"/>
        <w:spacing w:after="0" w:line="240" w:lineRule="auto"/>
        <w:rPr>
          <w:rFonts w:ascii="Arial" w:hAnsi="Arial" w:cs="Arial"/>
          <w:sz w:val="16"/>
          <w:szCs w:val="16"/>
        </w:rPr>
      </w:pPr>
    </w:p>
    <w:p w14:paraId="7B66EF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0127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5912F1" w14:textId="77777777" w:rsidR="00983AE1" w:rsidRDefault="00983AE1">
      <w:pPr>
        <w:widowControl w:val="0"/>
        <w:autoSpaceDE w:val="0"/>
        <w:autoSpaceDN w:val="0"/>
        <w:adjustRightInd w:val="0"/>
        <w:spacing w:after="0" w:line="240" w:lineRule="auto"/>
        <w:rPr>
          <w:rFonts w:ascii="Arial" w:hAnsi="Arial" w:cs="Arial"/>
          <w:sz w:val="16"/>
          <w:szCs w:val="16"/>
        </w:rPr>
      </w:pPr>
    </w:p>
    <w:p w14:paraId="6E3872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I66.9  I Uzáver a zúženie bližšie neurčenej mozgovej tepny                 I</w:t>
      </w:r>
    </w:p>
    <w:p w14:paraId="06982439" w14:textId="77777777" w:rsidR="00983AE1" w:rsidRDefault="00983AE1">
      <w:pPr>
        <w:widowControl w:val="0"/>
        <w:autoSpaceDE w:val="0"/>
        <w:autoSpaceDN w:val="0"/>
        <w:adjustRightInd w:val="0"/>
        <w:spacing w:after="0" w:line="240" w:lineRule="auto"/>
        <w:rPr>
          <w:rFonts w:ascii="Arial" w:hAnsi="Arial" w:cs="Arial"/>
          <w:sz w:val="16"/>
          <w:szCs w:val="16"/>
        </w:rPr>
      </w:pPr>
    </w:p>
    <w:p w14:paraId="15B24F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ABAA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C78A46" w14:textId="77777777" w:rsidR="00983AE1" w:rsidRDefault="00983AE1">
      <w:pPr>
        <w:widowControl w:val="0"/>
        <w:autoSpaceDE w:val="0"/>
        <w:autoSpaceDN w:val="0"/>
        <w:adjustRightInd w:val="0"/>
        <w:spacing w:after="0" w:line="240" w:lineRule="auto"/>
        <w:rPr>
          <w:rFonts w:ascii="Arial" w:hAnsi="Arial" w:cs="Arial"/>
          <w:sz w:val="16"/>
          <w:szCs w:val="16"/>
        </w:rPr>
      </w:pPr>
    </w:p>
    <w:p w14:paraId="1A1088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I67.0  I Disekcia mozgovej tepny                                           I</w:t>
      </w:r>
    </w:p>
    <w:p w14:paraId="07424436" w14:textId="77777777" w:rsidR="00983AE1" w:rsidRDefault="00983AE1">
      <w:pPr>
        <w:widowControl w:val="0"/>
        <w:autoSpaceDE w:val="0"/>
        <w:autoSpaceDN w:val="0"/>
        <w:adjustRightInd w:val="0"/>
        <w:spacing w:after="0" w:line="240" w:lineRule="auto"/>
        <w:rPr>
          <w:rFonts w:ascii="Arial" w:hAnsi="Arial" w:cs="Arial"/>
          <w:sz w:val="16"/>
          <w:szCs w:val="16"/>
        </w:rPr>
      </w:pPr>
    </w:p>
    <w:p w14:paraId="143F7B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68F3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64F64B" w14:textId="77777777" w:rsidR="00983AE1" w:rsidRDefault="00983AE1">
      <w:pPr>
        <w:widowControl w:val="0"/>
        <w:autoSpaceDE w:val="0"/>
        <w:autoSpaceDN w:val="0"/>
        <w:adjustRightInd w:val="0"/>
        <w:spacing w:after="0" w:line="240" w:lineRule="auto"/>
        <w:rPr>
          <w:rFonts w:ascii="Arial" w:hAnsi="Arial" w:cs="Arial"/>
          <w:sz w:val="16"/>
          <w:szCs w:val="16"/>
        </w:rPr>
      </w:pPr>
    </w:p>
    <w:p w14:paraId="0F497C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I67.10 I Získaná mozgová aneuryzma                                         I</w:t>
      </w:r>
    </w:p>
    <w:p w14:paraId="1142D18D" w14:textId="77777777" w:rsidR="00983AE1" w:rsidRDefault="00983AE1">
      <w:pPr>
        <w:widowControl w:val="0"/>
        <w:autoSpaceDE w:val="0"/>
        <w:autoSpaceDN w:val="0"/>
        <w:adjustRightInd w:val="0"/>
        <w:spacing w:after="0" w:line="240" w:lineRule="auto"/>
        <w:rPr>
          <w:rFonts w:ascii="Arial" w:hAnsi="Arial" w:cs="Arial"/>
          <w:sz w:val="16"/>
          <w:szCs w:val="16"/>
        </w:rPr>
      </w:pPr>
    </w:p>
    <w:p w14:paraId="4B6DC9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E613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8ADF81" w14:textId="77777777" w:rsidR="00983AE1" w:rsidRDefault="00983AE1">
      <w:pPr>
        <w:widowControl w:val="0"/>
        <w:autoSpaceDE w:val="0"/>
        <w:autoSpaceDN w:val="0"/>
        <w:adjustRightInd w:val="0"/>
        <w:spacing w:after="0" w:line="240" w:lineRule="auto"/>
        <w:rPr>
          <w:rFonts w:ascii="Arial" w:hAnsi="Arial" w:cs="Arial"/>
          <w:sz w:val="16"/>
          <w:szCs w:val="16"/>
        </w:rPr>
      </w:pPr>
    </w:p>
    <w:p w14:paraId="00AD02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I67.11 I Získaná mozgová artériovenózna fistula                            I</w:t>
      </w:r>
    </w:p>
    <w:p w14:paraId="083A2A0F" w14:textId="77777777" w:rsidR="00983AE1" w:rsidRDefault="00983AE1">
      <w:pPr>
        <w:widowControl w:val="0"/>
        <w:autoSpaceDE w:val="0"/>
        <w:autoSpaceDN w:val="0"/>
        <w:adjustRightInd w:val="0"/>
        <w:spacing w:after="0" w:line="240" w:lineRule="auto"/>
        <w:rPr>
          <w:rFonts w:ascii="Arial" w:hAnsi="Arial" w:cs="Arial"/>
          <w:sz w:val="16"/>
          <w:szCs w:val="16"/>
        </w:rPr>
      </w:pPr>
    </w:p>
    <w:p w14:paraId="3A6C38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C13F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9D2AE4" w14:textId="77777777" w:rsidR="00983AE1" w:rsidRDefault="00983AE1">
      <w:pPr>
        <w:widowControl w:val="0"/>
        <w:autoSpaceDE w:val="0"/>
        <w:autoSpaceDN w:val="0"/>
        <w:adjustRightInd w:val="0"/>
        <w:spacing w:after="0" w:line="240" w:lineRule="auto"/>
        <w:rPr>
          <w:rFonts w:ascii="Arial" w:hAnsi="Arial" w:cs="Arial"/>
          <w:sz w:val="16"/>
          <w:szCs w:val="16"/>
        </w:rPr>
      </w:pPr>
    </w:p>
    <w:p w14:paraId="7C8364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I67.2  I Mozgová ateroskleróza                                             I</w:t>
      </w:r>
    </w:p>
    <w:p w14:paraId="57A48CF7" w14:textId="77777777" w:rsidR="00983AE1" w:rsidRDefault="00983AE1">
      <w:pPr>
        <w:widowControl w:val="0"/>
        <w:autoSpaceDE w:val="0"/>
        <w:autoSpaceDN w:val="0"/>
        <w:adjustRightInd w:val="0"/>
        <w:spacing w:after="0" w:line="240" w:lineRule="auto"/>
        <w:rPr>
          <w:rFonts w:ascii="Arial" w:hAnsi="Arial" w:cs="Arial"/>
          <w:sz w:val="16"/>
          <w:szCs w:val="16"/>
        </w:rPr>
      </w:pPr>
    </w:p>
    <w:p w14:paraId="5EC0D7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0E34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00D735" w14:textId="77777777" w:rsidR="00983AE1" w:rsidRDefault="00983AE1">
      <w:pPr>
        <w:widowControl w:val="0"/>
        <w:autoSpaceDE w:val="0"/>
        <w:autoSpaceDN w:val="0"/>
        <w:adjustRightInd w:val="0"/>
        <w:spacing w:after="0" w:line="240" w:lineRule="auto"/>
        <w:rPr>
          <w:rFonts w:ascii="Arial" w:hAnsi="Arial" w:cs="Arial"/>
          <w:sz w:val="16"/>
          <w:szCs w:val="16"/>
        </w:rPr>
      </w:pPr>
    </w:p>
    <w:p w14:paraId="264CFB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I67.3  I Progresívna cievna leukoencefalopatia (subkortikálna vaskulárna   I</w:t>
      </w:r>
    </w:p>
    <w:p w14:paraId="7262B303" w14:textId="77777777" w:rsidR="00983AE1" w:rsidRDefault="00983AE1">
      <w:pPr>
        <w:widowControl w:val="0"/>
        <w:autoSpaceDE w:val="0"/>
        <w:autoSpaceDN w:val="0"/>
        <w:adjustRightInd w:val="0"/>
        <w:spacing w:after="0" w:line="240" w:lineRule="auto"/>
        <w:rPr>
          <w:rFonts w:ascii="Arial" w:hAnsi="Arial" w:cs="Arial"/>
          <w:sz w:val="16"/>
          <w:szCs w:val="16"/>
        </w:rPr>
      </w:pPr>
    </w:p>
    <w:p w14:paraId="4F7A78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encefalopatia)                                                    I</w:t>
      </w:r>
    </w:p>
    <w:p w14:paraId="285F04AC" w14:textId="77777777" w:rsidR="00983AE1" w:rsidRDefault="00983AE1">
      <w:pPr>
        <w:widowControl w:val="0"/>
        <w:autoSpaceDE w:val="0"/>
        <w:autoSpaceDN w:val="0"/>
        <w:adjustRightInd w:val="0"/>
        <w:spacing w:after="0" w:line="240" w:lineRule="auto"/>
        <w:rPr>
          <w:rFonts w:ascii="Arial" w:hAnsi="Arial" w:cs="Arial"/>
          <w:sz w:val="16"/>
          <w:szCs w:val="16"/>
        </w:rPr>
      </w:pPr>
    </w:p>
    <w:p w14:paraId="6042F1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4821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2DED3B" w14:textId="77777777" w:rsidR="00983AE1" w:rsidRDefault="00983AE1">
      <w:pPr>
        <w:widowControl w:val="0"/>
        <w:autoSpaceDE w:val="0"/>
        <w:autoSpaceDN w:val="0"/>
        <w:adjustRightInd w:val="0"/>
        <w:spacing w:after="0" w:line="240" w:lineRule="auto"/>
        <w:rPr>
          <w:rFonts w:ascii="Arial" w:hAnsi="Arial" w:cs="Arial"/>
          <w:sz w:val="16"/>
          <w:szCs w:val="16"/>
        </w:rPr>
      </w:pPr>
    </w:p>
    <w:p w14:paraId="59F2AC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I67.4  I Hypertenzná encefalopatia                                         I</w:t>
      </w:r>
    </w:p>
    <w:p w14:paraId="4DC33C16" w14:textId="77777777" w:rsidR="00983AE1" w:rsidRDefault="00983AE1">
      <w:pPr>
        <w:widowControl w:val="0"/>
        <w:autoSpaceDE w:val="0"/>
        <w:autoSpaceDN w:val="0"/>
        <w:adjustRightInd w:val="0"/>
        <w:spacing w:after="0" w:line="240" w:lineRule="auto"/>
        <w:rPr>
          <w:rFonts w:ascii="Arial" w:hAnsi="Arial" w:cs="Arial"/>
          <w:sz w:val="16"/>
          <w:szCs w:val="16"/>
        </w:rPr>
      </w:pPr>
    </w:p>
    <w:p w14:paraId="55E502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A22D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A8559E" w14:textId="77777777" w:rsidR="00983AE1" w:rsidRDefault="00983AE1">
      <w:pPr>
        <w:widowControl w:val="0"/>
        <w:autoSpaceDE w:val="0"/>
        <w:autoSpaceDN w:val="0"/>
        <w:adjustRightInd w:val="0"/>
        <w:spacing w:after="0" w:line="240" w:lineRule="auto"/>
        <w:rPr>
          <w:rFonts w:ascii="Arial" w:hAnsi="Arial" w:cs="Arial"/>
          <w:sz w:val="16"/>
          <w:szCs w:val="16"/>
        </w:rPr>
      </w:pPr>
    </w:p>
    <w:p w14:paraId="11E98A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I67.5  I Syndróm moyamoya                                                  I</w:t>
      </w:r>
    </w:p>
    <w:p w14:paraId="4766E33F" w14:textId="77777777" w:rsidR="00983AE1" w:rsidRDefault="00983AE1">
      <w:pPr>
        <w:widowControl w:val="0"/>
        <w:autoSpaceDE w:val="0"/>
        <w:autoSpaceDN w:val="0"/>
        <w:adjustRightInd w:val="0"/>
        <w:spacing w:after="0" w:line="240" w:lineRule="auto"/>
        <w:rPr>
          <w:rFonts w:ascii="Arial" w:hAnsi="Arial" w:cs="Arial"/>
          <w:sz w:val="16"/>
          <w:szCs w:val="16"/>
        </w:rPr>
      </w:pPr>
    </w:p>
    <w:p w14:paraId="5128CE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7CD8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900DA7" w14:textId="77777777" w:rsidR="00983AE1" w:rsidRDefault="00983AE1">
      <w:pPr>
        <w:widowControl w:val="0"/>
        <w:autoSpaceDE w:val="0"/>
        <w:autoSpaceDN w:val="0"/>
        <w:adjustRightInd w:val="0"/>
        <w:spacing w:after="0" w:line="240" w:lineRule="auto"/>
        <w:rPr>
          <w:rFonts w:ascii="Arial" w:hAnsi="Arial" w:cs="Arial"/>
          <w:sz w:val="16"/>
          <w:szCs w:val="16"/>
        </w:rPr>
      </w:pPr>
    </w:p>
    <w:p w14:paraId="4E68A6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I67.6  I Nehnisová trombóza intrakraniálneho žilového systému              I</w:t>
      </w:r>
    </w:p>
    <w:p w14:paraId="1FB8CC2D" w14:textId="77777777" w:rsidR="00983AE1" w:rsidRDefault="00983AE1">
      <w:pPr>
        <w:widowControl w:val="0"/>
        <w:autoSpaceDE w:val="0"/>
        <w:autoSpaceDN w:val="0"/>
        <w:adjustRightInd w:val="0"/>
        <w:spacing w:after="0" w:line="240" w:lineRule="auto"/>
        <w:rPr>
          <w:rFonts w:ascii="Arial" w:hAnsi="Arial" w:cs="Arial"/>
          <w:sz w:val="16"/>
          <w:szCs w:val="16"/>
        </w:rPr>
      </w:pPr>
    </w:p>
    <w:p w14:paraId="0F7D8B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606D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4A45D3" w14:textId="77777777" w:rsidR="00983AE1" w:rsidRDefault="00983AE1">
      <w:pPr>
        <w:widowControl w:val="0"/>
        <w:autoSpaceDE w:val="0"/>
        <w:autoSpaceDN w:val="0"/>
        <w:adjustRightInd w:val="0"/>
        <w:spacing w:after="0" w:line="240" w:lineRule="auto"/>
        <w:rPr>
          <w:rFonts w:ascii="Arial" w:hAnsi="Arial" w:cs="Arial"/>
          <w:sz w:val="16"/>
          <w:szCs w:val="16"/>
        </w:rPr>
      </w:pPr>
    </w:p>
    <w:p w14:paraId="206572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I67.7  I Mozgová arteritída, nezatriedená inde                             I</w:t>
      </w:r>
    </w:p>
    <w:p w14:paraId="6EEBBFE3" w14:textId="77777777" w:rsidR="00983AE1" w:rsidRDefault="00983AE1">
      <w:pPr>
        <w:widowControl w:val="0"/>
        <w:autoSpaceDE w:val="0"/>
        <w:autoSpaceDN w:val="0"/>
        <w:adjustRightInd w:val="0"/>
        <w:spacing w:after="0" w:line="240" w:lineRule="auto"/>
        <w:rPr>
          <w:rFonts w:ascii="Arial" w:hAnsi="Arial" w:cs="Arial"/>
          <w:sz w:val="16"/>
          <w:szCs w:val="16"/>
        </w:rPr>
      </w:pPr>
    </w:p>
    <w:p w14:paraId="652D5E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81CD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AAA905" w14:textId="77777777" w:rsidR="00983AE1" w:rsidRDefault="00983AE1">
      <w:pPr>
        <w:widowControl w:val="0"/>
        <w:autoSpaceDE w:val="0"/>
        <w:autoSpaceDN w:val="0"/>
        <w:adjustRightInd w:val="0"/>
        <w:spacing w:after="0" w:line="240" w:lineRule="auto"/>
        <w:rPr>
          <w:rFonts w:ascii="Arial" w:hAnsi="Arial" w:cs="Arial"/>
          <w:sz w:val="16"/>
          <w:szCs w:val="16"/>
        </w:rPr>
      </w:pPr>
    </w:p>
    <w:p w14:paraId="1C2310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I67.80 I Vazospazmy pri subarachnoidálnom krvácaní                         I</w:t>
      </w:r>
    </w:p>
    <w:p w14:paraId="0830E672" w14:textId="77777777" w:rsidR="00983AE1" w:rsidRDefault="00983AE1">
      <w:pPr>
        <w:widowControl w:val="0"/>
        <w:autoSpaceDE w:val="0"/>
        <w:autoSpaceDN w:val="0"/>
        <w:adjustRightInd w:val="0"/>
        <w:spacing w:after="0" w:line="240" w:lineRule="auto"/>
        <w:rPr>
          <w:rFonts w:ascii="Arial" w:hAnsi="Arial" w:cs="Arial"/>
          <w:sz w:val="16"/>
          <w:szCs w:val="16"/>
        </w:rPr>
      </w:pPr>
    </w:p>
    <w:p w14:paraId="570551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08C4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60AA33" w14:textId="77777777" w:rsidR="00983AE1" w:rsidRDefault="00983AE1">
      <w:pPr>
        <w:widowControl w:val="0"/>
        <w:autoSpaceDE w:val="0"/>
        <w:autoSpaceDN w:val="0"/>
        <w:adjustRightInd w:val="0"/>
        <w:spacing w:after="0" w:line="240" w:lineRule="auto"/>
        <w:rPr>
          <w:rFonts w:ascii="Arial" w:hAnsi="Arial" w:cs="Arial"/>
          <w:sz w:val="16"/>
          <w:szCs w:val="16"/>
        </w:rPr>
      </w:pPr>
    </w:p>
    <w:p w14:paraId="086E3E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I67.88 I Iná cievna choroba mozgu, bližšie určená                          I</w:t>
      </w:r>
    </w:p>
    <w:p w14:paraId="086621CD" w14:textId="77777777" w:rsidR="00983AE1" w:rsidRDefault="00983AE1">
      <w:pPr>
        <w:widowControl w:val="0"/>
        <w:autoSpaceDE w:val="0"/>
        <w:autoSpaceDN w:val="0"/>
        <w:adjustRightInd w:val="0"/>
        <w:spacing w:after="0" w:line="240" w:lineRule="auto"/>
        <w:rPr>
          <w:rFonts w:ascii="Arial" w:hAnsi="Arial" w:cs="Arial"/>
          <w:sz w:val="16"/>
          <w:szCs w:val="16"/>
        </w:rPr>
      </w:pPr>
    </w:p>
    <w:p w14:paraId="512B71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ADB5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0D8234" w14:textId="77777777" w:rsidR="00983AE1" w:rsidRDefault="00983AE1">
      <w:pPr>
        <w:widowControl w:val="0"/>
        <w:autoSpaceDE w:val="0"/>
        <w:autoSpaceDN w:val="0"/>
        <w:adjustRightInd w:val="0"/>
        <w:spacing w:after="0" w:line="240" w:lineRule="auto"/>
        <w:rPr>
          <w:rFonts w:ascii="Arial" w:hAnsi="Arial" w:cs="Arial"/>
          <w:sz w:val="16"/>
          <w:szCs w:val="16"/>
        </w:rPr>
      </w:pPr>
    </w:p>
    <w:p w14:paraId="3248D7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I67.9  I Cievna choroba mozgu, bližšie neurčená                            I</w:t>
      </w:r>
    </w:p>
    <w:p w14:paraId="2F7EAA27" w14:textId="77777777" w:rsidR="00983AE1" w:rsidRDefault="00983AE1">
      <w:pPr>
        <w:widowControl w:val="0"/>
        <w:autoSpaceDE w:val="0"/>
        <w:autoSpaceDN w:val="0"/>
        <w:adjustRightInd w:val="0"/>
        <w:spacing w:after="0" w:line="240" w:lineRule="auto"/>
        <w:rPr>
          <w:rFonts w:ascii="Arial" w:hAnsi="Arial" w:cs="Arial"/>
          <w:sz w:val="16"/>
          <w:szCs w:val="16"/>
        </w:rPr>
      </w:pPr>
    </w:p>
    <w:p w14:paraId="29525D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D249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5DC793" w14:textId="77777777" w:rsidR="00983AE1" w:rsidRDefault="00983AE1">
      <w:pPr>
        <w:widowControl w:val="0"/>
        <w:autoSpaceDE w:val="0"/>
        <w:autoSpaceDN w:val="0"/>
        <w:adjustRightInd w:val="0"/>
        <w:spacing w:after="0" w:line="240" w:lineRule="auto"/>
        <w:rPr>
          <w:rFonts w:ascii="Arial" w:hAnsi="Arial" w:cs="Arial"/>
          <w:sz w:val="16"/>
          <w:szCs w:val="16"/>
        </w:rPr>
      </w:pPr>
    </w:p>
    <w:p w14:paraId="5DBE22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I68.0  I Mozgová amyloidová angiopatia                                     I</w:t>
      </w:r>
    </w:p>
    <w:p w14:paraId="6232E986" w14:textId="77777777" w:rsidR="00983AE1" w:rsidRDefault="00983AE1">
      <w:pPr>
        <w:widowControl w:val="0"/>
        <w:autoSpaceDE w:val="0"/>
        <w:autoSpaceDN w:val="0"/>
        <w:adjustRightInd w:val="0"/>
        <w:spacing w:after="0" w:line="240" w:lineRule="auto"/>
        <w:rPr>
          <w:rFonts w:ascii="Arial" w:hAnsi="Arial" w:cs="Arial"/>
          <w:sz w:val="16"/>
          <w:szCs w:val="16"/>
        </w:rPr>
      </w:pPr>
    </w:p>
    <w:p w14:paraId="5635A2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9C8D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F2A3DF" w14:textId="77777777" w:rsidR="00983AE1" w:rsidRDefault="00983AE1">
      <w:pPr>
        <w:widowControl w:val="0"/>
        <w:autoSpaceDE w:val="0"/>
        <w:autoSpaceDN w:val="0"/>
        <w:adjustRightInd w:val="0"/>
        <w:spacing w:after="0" w:line="240" w:lineRule="auto"/>
        <w:rPr>
          <w:rFonts w:ascii="Arial" w:hAnsi="Arial" w:cs="Arial"/>
          <w:sz w:val="16"/>
          <w:szCs w:val="16"/>
        </w:rPr>
      </w:pPr>
    </w:p>
    <w:p w14:paraId="39856C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I68.1  I Mozgová arteritída pri infekčných a parazitových chorobách        I</w:t>
      </w:r>
    </w:p>
    <w:p w14:paraId="4EB1259A" w14:textId="77777777" w:rsidR="00983AE1" w:rsidRDefault="00983AE1">
      <w:pPr>
        <w:widowControl w:val="0"/>
        <w:autoSpaceDE w:val="0"/>
        <w:autoSpaceDN w:val="0"/>
        <w:adjustRightInd w:val="0"/>
        <w:spacing w:after="0" w:line="240" w:lineRule="auto"/>
        <w:rPr>
          <w:rFonts w:ascii="Arial" w:hAnsi="Arial" w:cs="Arial"/>
          <w:sz w:val="16"/>
          <w:szCs w:val="16"/>
        </w:rPr>
      </w:pPr>
    </w:p>
    <w:p w14:paraId="7CFC6C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7AE69E81" w14:textId="77777777" w:rsidR="00983AE1" w:rsidRDefault="00983AE1">
      <w:pPr>
        <w:widowControl w:val="0"/>
        <w:autoSpaceDE w:val="0"/>
        <w:autoSpaceDN w:val="0"/>
        <w:adjustRightInd w:val="0"/>
        <w:spacing w:after="0" w:line="240" w:lineRule="auto"/>
        <w:rPr>
          <w:rFonts w:ascii="Arial" w:hAnsi="Arial" w:cs="Arial"/>
          <w:sz w:val="16"/>
          <w:szCs w:val="16"/>
        </w:rPr>
      </w:pPr>
    </w:p>
    <w:p w14:paraId="7C5BB7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9493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E72BA3" w14:textId="77777777" w:rsidR="00983AE1" w:rsidRDefault="00983AE1">
      <w:pPr>
        <w:widowControl w:val="0"/>
        <w:autoSpaceDE w:val="0"/>
        <w:autoSpaceDN w:val="0"/>
        <w:adjustRightInd w:val="0"/>
        <w:spacing w:after="0" w:line="240" w:lineRule="auto"/>
        <w:rPr>
          <w:rFonts w:ascii="Arial" w:hAnsi="Arial" w:cs="Arial"/>
          <w:sz w:val="16"/>
          <w:szCs w:val="16"/>
        </w:rPr>
      </w:pPr>
    </w:p>
    <w:p w14:paraId="3281CA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I68.2  I Mozgová arteritída pri iných chorobách zatriedených inde          I</w:t>
      </w:r>
    </w:p>
    <w:p w14:paraId="38448839" w14:textId="77777777" w:rsidR="00983AE1" w:rsidRDefault="00983AE1">
      <w:pPr>
        <w:widowControl w:val="0"/>
        <w:autoSpaceDE w:val="0"/>
        <w:autoSpaceDN w:val="0"/>
        <w:adjustRightInd w:val="0"/>
        <w:spacing w:after="0" w:line="240" w:lineRule="auto"/>
        <w:rPr>
          <w:rFonts w:ascii="Arial" w:hAnsi="Arial" w:cs="Arial"/>
          <w:sz w:val="16"/>
          <w:szCs w:val="16"/>
        </w:rPr>
      </w:pPr>
    </w:p>
    <w:p w14:paraId="382AB5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94AF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1C01B5" w14:textId="77777777" w:rsidR="00983AE1" w:rsidRDefault="00983AE1">
      <w:pPr>
        <w:widowControl w:val="0"/>
        <w:autoSpaceDE w:val="0"/>
        <w:autoSpaceDN w:val="0"/>
        <w:adjustRightInd w:val="0"/>
        <w:spacing w:after="0" w:line="240" w:lineRule="auto"/>
        <w:rPr>
          <w:rFonts w:ascii="Arial" w:hAnsi="Arial" w:cs="Arial"/>
          <w:sz w:val="16"/>
          <w:szCs w:val="16"/>
        </w:rPr>
      </w:pPr>
    </w:p>
    <w:p w14:paraId="257A4D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I68.8  I Iná cievna choroba mozgu pri chorobách zatriedených inde          I</w:t>
      </w:r>
    </w:p>
    <w:p w14:paraId="5FF466ED" w14:textId="77777777" w:rsidR="00983AE1" w:rsidRDefault="00983AE1">
      <w:pPr>
        <w:widowControl w:val="0"/>
        <w:autoSpaceDE w:val="0"/>
        <w:autoSpaceDN w:val="0"/>
        <w:adjustRightInd w:val="0"/>
        <w:spacing w:after="0" w:line="240" w:lineRule="auto"/>
        <w:rPr>
          <w:rFonts w:ascii="Arial" w:hAnsi="Arial" w:cs="Arial"/>
          <w:sz w:val="16"/>
          <w:szCs w:val="16"/>
        </w:rPr>
      </w:pPr>
    </w:p>
    <w:p w14:paraId="3E1D77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88D3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23D70A" w14:textId="77777777" w:rsidR="00983AE1" w:rsidRDefault="00983AE1">
      <w:pPr>
        <w:widowControl w:val="0"/>
        <w:autoSpaceDE w:val="0"/>
        <w:autoSpaceDN w:val="0"/>
        <w:adjustRightInd w:val="0"/>
        <w:spacing w:after="0" w:line="240" w:lineRule="auto"/>
        <w:rPr>
          <w:rFonts w:ascii="Arial" w:hAnsi="Arial" w:cs="Arial"/>
          <w:sz w:val="16"/>
          <w:szCs w:val="16"/>
        </w:rPr>
      </w:pPr>
    </w:p>
    <w:p w14:paraId="48FD57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I69.0  I Následky subarachnoidálneho krvácania                             I</w:t>
      </w:r>
    </w:p>
    <w:p w14:paraId="3A0BE9F0" w14:textId="77777777" w:rsidR="00983AE1" w:rsidRDefault="00983AE1">
      <w:pPr>
        <w:widowControl w:val="0"/>
        <w:autoSpaceDE w:val="0"/>
        <w:autoSpaceDN w:val="0"/>
        <w:adjustRightInd w:val="0"/>
        <w:spacing w:after="0" w:line="240" w:lineRule="auto"/>
        <w:rPr>
          <w:rFonts w:ascii="Arial" w:hAnsi="Arial" w:cs="Arial"/>
          <w:sz w:val="16"/>
          <w:szCs w:val="16"/>
        </w:rPr>
      </w:pPr>
    </w:p>
    <w:p w14:paraId="761A6D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E42B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55D205" w14:textId="77777777" w:rsidR="00983AE1" w:rsidRDefault="00983AE1">
      <w:pPr>
        <w:widowControl w:val="0"/>
        <w:autoSpaceDE w:val="0"/>
        <w:autoSpaceDN w:val="0"/>
        <w:adjustRightInd w:val="0"/>
        <w:spacing w:after="0" w:line="240" w:lineRule="auto"/>
        <w:rPr>
          <w:rFonts w:ascii="Arial" w:hAnsi="Arial" w:cs="Arial"/>
          <w:sz w:val="16"/>
          <w:szCs w:val="16"/>
        </w:rPr>
      </w:pPr>
    </w:p>
    <w:p w14:paraId="7166DA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I69.1  I Následky intracerebrálneho krvácania                              I</w:t>
      </w:r>
    </w:p>
    <w:p w14:paraId="11D405BE" w14:textId="77777777" w:rsidR="00983AE1" w:rsidRDefault="00983AE1">
      <w:pPr>
        <w:widowControl w:val="0"/>
        <w:autoSpaceDE w:val="0"/>
        <w:autoSpaceDN w:val="0"/>
        <w:adjustRightInd w:val="0"/>
        <w:spacing w:after="0" w:line="240" w:lineRule="auto"/>
        <w:rPr>
          <w:rFonts w:ascii="Arial" w:hAnsi="Arial" w:cs="Arial"/>
          <w:sz w:val="16"/>
          <w:szCs w:val="16"/>
        </w:rPr>
      </w:pPr>
    </w:p>
    <w:p w14:paraId="0DED09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8C14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047119" w14:textId="77777777" w:rsidR="00983AE1" w:rsidRDefault="00983AE1">
      <w:pPr>
        <w:widowControl w:val="0"/>
        <w:autoSpaceDE w:val="0"/>
        <w:autoSpaceDN w:val="0"/>
        <w:adjustRightInd w:val="0"/>
        <w:spacing w:after="0" w:line="240" w:lineRule="auto"/>
        <w:rPr>
          <w:rFonts w:ascii="Arial" w:hAnsi="Arial" w:cs="Arial"/>
          <w:sz w:val="16"/>
          <w:szCs w:val="16"/>
        </w:rPr>
      </w:pPr>
    </w:p>
    <w:p w14:paraId="3B73AF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I69.2  I Následky iného netraumatického intrakraniálneho krvácania         I</w:t>
      </w:r>
    </w:p>
    <w:p w14:paraId="6012B07F" w14:textId="77777777" w:rsidR="00983AE1" w:rsidRDefault="00983AE1">
      <w:pPr>
        <w:widowControl w:val="0"/>
        <w:autoSpaceDE w:val="0"/>
        <w:autoSpaceDN w:val="0"/>
        <w:adjustRightInd w:val="0"/>
        <w:spacing w:after="0" w:line="240" w:lineRule="auto"/>
        <w:rPr>
          <w:rFonts w:ascii="Arial" w:hAnsi="Arial" w:cs="Arial"/>
          <w:sz w:val="16"/>
          <w:szCs w:val="16"/>
        </w:rPr>
      </w:pPr>
    </w:p>
    <w:p w14:paraId="4809EF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3E62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4832C2" w14:textId="77777777" w:rsidR="00983AE1" w:rsidRDefault="00983AE1">
      <w:pPr>
        <w:widowControl w:val="0"/>
        <w:autoSpaceDE w:val="0"/>
        <w:autoSpaceDN w:val="0"/>
        <w:adjustRightInd w:val="0"/>
        <w:spacing w:after="0" w:line="240" w:lineRule="auto"/>
        <w:rPr>
          <w:rFonts w:ascii="Arial" w:hAnsi="Arial" w:cs="Arial"/>
          <w:sz w:val="16"/>
          <w:szCs w:val="16"/>
        </w:rPr>
      </w:pPr>
    </w:p>
    <w:p w14:paraId="50D005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I69.3  I Následky mozgového infarktu                                       I</w:t>
      </w:r>
    </w:p>
    <w:p w14:paraId="57824F4A" w14:textId="77777777" w:rsidR="00983AE1" w:rsidRDefault="00983AE1">
      <w:pPr>
        <w:widowControl w:val="0"/>
        <w:autoSpaceDE w:val="0"/>
        <w:autoSpaceDN w:val="0"/>
        <w:adjustRightInd w:val="0"/>
        <w:spacing w:after="0" w:line="240" w:lineRule="auto"/>
        <w:rPr>
          <w:rFonts w:ascii="Arial" w:hAnsi="Arial" w:cs="Arial"/>
          <w:sz w:val="16"/>
          <w:szCs w:val="16"/>
        </w:rPr>
      </w:pPr>
    </w:p>
    <w:p w14:paraId="3D28B3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73A6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D9B763" w14:textId="77777777" w:rsidR="00983AE1" w:rsidRDefault="00983AE1">
      <w:pPr>
        <w:widowControl w:val="0"/>
        <w:autoSpaceDE w:val="0"/>
        <w:autoSpaceDN w:val="0"/>
        <w:adjustRightInd w:val="0"/>
        <w:spacing w:after="0" w:line="240" w:lineRule="auto"/>
        <w:rPr>
          <w:rFonts w:ascii="Arial" w:hAnsi="Arial" w:cs="Arial"/>
          <w:sz w:val="16"/>
          <w:szCs w:val="16"/>
        </w:rPr>
      </w:pPr>
    </w:p>
    <w:p w14:paraId="135D20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I69.4  I Následky porážky bližšie neurčenej ako krvácanie alebo infarkt    I</w:t>
      </w:r>
    </w:p>
    <w:p w14:paraId="76B0647B" w14:textId="77777777" w:rsidR="00983AE1" w:rsidRDefault="00983AE1">
      <w:pPr>
        <w:widowControl w:val="0"/>
        <w:autoSpaceDE w:val="0"/>
        <w:autoSpaceDN w:val="0"/>
        <w:adjustRightInd w:val="0"/>
        <w:spacing w:after="0" w:line="240" w:lineRule="auto"/>
        <w:rPr>
          <w:rFonts w:ascii="Arial" w:hAnsi="Arial" w:cs="Arial"/>
          <w:sz w:val="16"/>
          <w:szCs w:val="16"/>
        </w:rPr>
      </w:pPr>
    </w:p>
    <w:p w14:paraId="680BBF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25CA75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083296" w14:textId="77777777" w:rsidR="00983AE1" w:rsidRDefault="00983AE1">
      <w:pPr>
        <w:widowControl w:val="0"/>
        <w:autoSpaceDE w:val="0"/>
        <w:autoSpaceDN w:val="0"/>
        <w:adjustRightInd w:val="0"/>
        <w:spacing w:after="0" w:line="240" w:lineRule="auto"/>
        <w:rPr>
          <w:rFonts w:ascii="Arial" w:hAnsi="Arial" w:cs="Arial"/>
          <w:sz w:val="16"/>
          <w:szCs w:val="16"/>
        </w:rPr>
      </w:pPr>
    </w:p>
    <w:p w14:paraId="4C8989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I69.8  I Následky iných a bližšie neurčených cievnych chorôb mozgu         I</w:t>
      </w:r>
    </w:p>
    <w:p w14:paraId="537540E4" w14:textId="77777777" w:rsidR="00983AE1" w:rsidRDefault="00983AE1">
      <w:pPr>
        <w:widowControl w:val="0"/>
        <w:autoSpaceDE w:val="0"/>
        <w:autoSpaceDN w:val="0"/>
        <w:adjustRightInd w:val="0"/>
        <w:spacing w:after="0" w:line="240" w:lineRule="auto"/>
        <w:rPr>
          <w:rFonts w:ascii="Arial" w:hAnsi="Arial" w:cs="Arial"/>
          <w:sz w:val="16"/>
          <w:szCs w:val="16"/>
        </w:rPr>
      </w:pPr>
    </w:p>
    <w:p w14:paraId="54475D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EDBA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08852E" w14:textId="77777777" w:rsidR="00983AE1" w:rsidRDefault="00983AE1">
      <w:pPr>
        <w:widowControl w:val="0"/>
        <w:autoSpaceDE w:val="0"/>
        <w:autoSpaceDN w:val="0"/>
        <w:adjustRightInd w:val="0"/>
        <w:spacing w:after="0" w:line="240" w:lineRule="auto"/>
        <w:rPr>
          <w:rFonts w:ascii="Arial" w:hAnsi="Arial" w:cs="Arial"/>
          <w:sz w:val="16"/>
          <w:szCs w:val="16"/>
        </w:rPr>
      </w:pPr>
    </w:p>
    <w:p w14:paraId="20EA0F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I70.0  I Ateroskleróza aorty                                               I</w:t>
      </w:r>
    </w:p>
    <w:p w14:paraId="4E608606" w14:textId="77777777" w:rsidR="00983AE1" w:rsidRDefault="00983AE1">
      <w:pPr>
        <w:widowControl w:val="0"/>
        <w:autoSpaceDE w:val="0"/>
        <w:autoSpaceDN w:val="0"/>
        <w:adjustRightInd w:val="0"/>
        <w:spacing w:after="0" w:line="240" w:lineRule="auto"/>
        <w:rPr>
          <w:rFonts w:ascii="Arial" w:hAnsi="Arial" w:cs="Arial"/>
          <w:sz w:val="16"/>
          <w:szCs w:val="16"/>
        </w:rPr>
      </w:pPr>
    </w:p>
    <w:p w14:paraId="680271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D061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2BE472" w14:textId="77777777" w:rsidR="00983AE1" w:rsidRDefault="00983AE1">
      <w:pPr>
        <w:widowControl w:val="0"/>
        <w:autoSpaceDE w:val="0"/>
        <w:autoSpaceDN w:val="0"/>
        <w:adjustRightInd w:val="0"/>
        <w:spacing w:after="0" w:line="240" w:lineRule="auto"/>
        <w:rPr>
          <w:rFonts w:ascii="Arial" w:hAnsi="Arial" w:cs="Arial"/>
          <w:sz w:val="16"/>
          <w:szCs w:val="16"/>
        </w:rPr>
      </w:pPr>
    </w:p>
    <w:p w14:paraId="4FE7A3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I70.1  I Ateroskleróza obličkovej tepny                                    I</w:t>
      </w:r>
    </w:p>
    <w:p w14:paraId="047D5CDD" w14:textId="77777777" w:rsidR="00983AE1" w:rsidRDefault="00983AE1">
      <w:pPr>
        <w:widowControl w:val="0"/>
        <w:autoSpaceDE w:val="0"/>
        <w:autoSpaceDN w:val="0"/>
        <w:adjustRightInd w:val="0"/>
        <w:spacing w:after="0" w:line="240" w:lineRule="auto"/>
        <w:rPr>
          <w:rFonts w:ascii="Arial" w:hAnsi="Arial" w:cs="Arial"/>
          <w:sz w:val="16"/>
          <w:szCs w:val="16"/>
        </w:rPr>
      </w:pPr>
    </w:p>
    <w:p w14:paraId="58604A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059E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96D80C" w14:textId="77777777" w:rsidR="00983AE1" w:rsidRDefault="00983AE1">
      <w:pPr>
        <w:widowControl w:val="0"/>
        <w:autoSpaceDE w:val="0"/>
        <w:autoSpaceDN w:val="0"/>
        <w:adjustRightInd w:val="0"/>
        <w:spacing w:after="0" w:line="240" w:lineRule="auto"/>
        <w:rPr>
          <w:rFonts w:ascii="Arial" w:hAnsi="Arial" w:cs="Arial"/>
          <w:sz w:val="16"/>
          <w:szCs w:val="16"/>
        </w:rPr>
      </w:pPr>
    </w:p>
    <w:p w14:paraId="68EB29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I70.20 I Ateroskleróza iných a bližšie neurčených končatinových tepien     I</w:t>
      </w:r>
    </w:p>
    <w:p w14:paraId="20AA33E1" w14:textId="77777777" w:rsidR="00983AE1" w:rsidRDefault="00983AE1">
      <w:pPr>
        <w:widowControl w:val="0"/>
        <w:autoSpaceDE w:val="0"/>
        <w:autoSpaceDN w:val="0"/>
        <w:adjustRightInd w:val="0"/>
        <w:spacing w:after="0" w:line="240" w:lineRule="auto"/>
        <w:rPr>
          <w:rFonts w:ascii="Arial" w:hAnsi="Arial" w:cs="Arial"/>
          <w:sz w:val="16"/>
          <w:szCs w:val="16"/>
        </w:rPr>
      </w:pPr>
    </w:p>
    <w:p w14:paraId="3C94FF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16E2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0B21D0" w14:textId="77777777" w:rsidR="00983AE1" w:rsidRDefault="00983AE1">
      <w:pPr>
        <w:widowControl w:val="0"/>
        <w:autoSpaceDE w:val="0"/>
        <w:autoSpaceDN w:val="0"/>
        <w:adjustRightInd w:val="0"/>
        <w:spacing w:after="0" w:line="240" w:lineRule="auto"/>
        <w:rPr>
          <w:rFonts w:ascii="Arial" w:hAnsi="Arial" w:cs="Arial"/>
          <w:sz w:val="16"/>
          <w:szCs w:val="16"/>
        </w:rPr>
      </w:pPr>
    </w:p>
    <w:p w14:paraId="5E1D12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I70.21 I Ateroskleróza končatinových tepien s postihnutím panvy a dolnej   I</w:t>
      </w:r>
    </w:p>
    <w:p w14:paraId="1C563F8C" w14:textId="77777777" w:rsidR="00983AE1" w:rsidRDefault="00983AE1">
      <w:pPr>
        <w:widowControl w:val="0"/>
        <w:autoSpaceDE w:val="0"/>
        <w:autoSpaceDN w:val="0"/>
        <w:adjustRightInd w:val="0"/>
        <w:spacing w:after="0" w:line="240" w:lineRule="auto"/>
        <w:rPr>
          <w:rFonts w:ascii="Arial" w:hAnsi="Arial" w:cs="Arial"/>
          <w:sz w:val="16"/>
          <w:szCs w:val="16"/>
        </w:rPr>
      </w:pPr>
    </w:p>
    <w:p w14:paraId="33D095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končatiny, s ischemickou bolesťou po záťaži                       I</w:t>
      </w:r>
    </w:p>
    <w:p w14:paraId="64027ACD" w14:textId="77777777" w:rsidR="00983AE1" w:rsidRDefault="00983AE1">
      <w:pPr>
        <w:widowControl w:val="0"/>
        <w:autoSpaceDE w:val="0"/>
        <w:autoSpaceDN w:val="0"/>
        <w:adjustRightInd w:val="0"/>
        <w:spacing w:after="0" w:line="240" w:lineRule="auto"/>
        <w:rPr>
          <w:rFonts w:ascii="Arial" w:hAnsi="Arial" w:cs="Arial"/>
          <w:sz w:val="16"/>
          <w:szCs w:val="16"/>
        </w:rPr>
      </w:pPr>
    </w:p>
    <w:p w14:paraId="4E2DE7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127D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62D535" w14:textId="77777777" w:rsidR="00983AE1" w:rsidRDefault="00983AE1">
      <w:pPr>
        <w:widowControl w:val="0"/>
        <w:autoSpaceDE w:val="0"/>
        <w:autoSpaceDN w:val="0"/>
        <w:adjustRightInd w:val="0"/>
        <w:spacing w:after="0" w:line="240" w:lineRule="auto"/>
        <w:rPr>
          <w:rFonts w:ascii="Arial" w:hAnsi="Arial" w:cs="Arial"/>
          <w:sz w:val="16"/>
          <w:szCs w:val="16"/>
        </w:rPr>
      </w:pPr>
    </w:p>
    <w:p w14:paraId="2C9A09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I70.22 I Ateroskleróza končatinových tepien s postihnutím panvy a dolnej   I</w:t>
      </w:r>
    </w:p>
    <w:p w14:paraId="2C6A6224" w14:textId="77777777" w:rsidR="00983AE1" w:rsidRDefault="00983AE1">
      <w:pPr>
        <w:widowControl w:val="0"/>
        <w:autoSpaceDE w:val="0"/>
        <w:autoSpaceDN w:val="0"/>
        <w:adjustRightInd w:val="0"/>
        <w:spacing w:after="0" w:line="240" w:lineRule="auto"/>
        <w:rPr>
          <w:rFonts w:ascii="Arial" w:hAnsi="Arial" w:cs="Arial"/>
          <w:sz w:val="16"/>
          <w:szCs w:val="16"/>
        </w:rPr>
      </w:pPr>
    </w:p>
    <w:p w14:paraId="0843CA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končatiny, s bolesťou v pokoji                                    I</w:t>
      </w:r>
    </w:p>
    <w:p w14:paraId="2BB21A64" w14:textId="77777777" w:rsidR="00983AE1" w:rsidRDefault="00983AE1">
      <w:pPr>
        <w:widowControl w:val="0"/>
        <w:autoSpaceDE w:val="0"/>
        <w:autoSpaceDN w:val="0"/>
        <w:adjustRightInd w:val="0"/>
        <w:spacing w:after="0" w:line="240" w:lineRule="auto"/>
        <w:rPr>
          <w:rFonts w:ascii="Arial" w:hAnsi="Arial" w:cs="Arial"/>
          <w:sz w:val="16"/>
          <w:szCs w:val="16"/>
        </w:rPr>
      </w:pPr>
    </w:p>
    <w:p w14:paraId="6AAB49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3BA8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BA0F3B" w14:textId="77777777" w:rsidR="00983AE1" w:rsidRDefault="00983AE1">
      <w:pPr>
        <w:widowControl w:val="0"/>
        <w:autoSpaceDE w:val="0"/>
        <w:autoSpaceDN w:val="0"/>
        <w:adjustRightInd w:val="0"/>
        <w:spacing w:after="0" w:line="240" w:lineRule="auto"/>
        <w:rPr>
          <w:rFonts w:ascii="Arial" w:hAnsi="Arial" w:cs="Arial"/>
          <w:sz w:val="16"/>
          <w:szCs w:val="16"/>
        </w:rPr>
      </w:pPr>
    </w:p>
    <w:p w14:paraId="03E720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I70.23 I Ateroskleróza končatinových tepien s postihnutím panvy a dolnej   I</w:t>
      </w:r>
    </w:p>
    <w:p w14:paraId="54E608EC" w14:textId="77777777" w:rsidR="00983AE1" w:rsidRDefault="00983AE1">
      <w:pPr>
        <w:widowControl w:val="0"/>
        <w:autoSpaceDE w:val="0"/>
        <w:autoSpaceDN w:val="0"/>
        <w:adjustRightInd w:val="0"/>
        <w:spacing w:after="0" w:line="240" w:lineRule="auto"/>
        <w:rPr>
          <w:rFonts w:ascii="Arial" w:hAnsi="Arial" w:cs="Arial"/>
          <w:sz w:val="16"/>
          <w:szCs w:val="16"/>
        </w:rPr>
      </w:pPr>
    </w:p>
    <w:p w14:paraId="17F118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končatiny, s ulceráciami                                          I</w:t>
      </w:r>
    </w:p>
    <w:p w14:paraId="174F87D8" w14:textId="77777777" w:rsidR="00983AE1" w:rsidRDefault="00983AE1">
      <w:pPr>
        <w:widowControl w:val="0"/>
        <w:autoSpaceDE w:val="0"/>
        <w:autoSpaceDN w:val="0"/>
        <w:adjustRightInd w:val="0"/>
        <w:spacing w:after="0" w:line="240" w:lineRule="auto"/>
        <w:rPr>
          <w:rFonts w:ascii="Arial" w:hAnsi="Arial" w:cs="Arial"/>
          <w:sz w:val="16"/>
          <w:szCs w:val="16"/>
        </w:rPr>
      </w:pPr>
    </w:p>
    <w:p w14:paraId="611B3A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962F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96AC21" w14:textId="77777777" w:rsidR="00983AE1" w:rsidRDefault="00983AE1">
      <w:pPr>
        <w:widowControl w:val="0"/>
        <w:autoSpaceDE w:val="0"/>
        <w:autoSpaceDN w:val="0"/>
        <w:adjustRightInd w:val="0"/>
        <w:spacing w:after="0" w:line="240" w:lineRule="auto"/>
        <w:rPr>
          <w:rFonts w:ascii="Arial" w:hAnsi="Arial" w:cs="Arial"/>
          <w:sz w:val="16"/>
          <w:szCs w:val="16"/>
        </w:rPr>
      </w:pPr>
    </w:p>
    <w:p w14:paraId="27565B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I70.24 I Ateroskleróza končatinových tepien s postihnutím panvy a dolnej   I</w:t>
      </w:r>
    </w:p>
    <w:p w14:paraId="37053F8C" w14:textId="77777777" w:rsidR="00983AE1" w:rsidRDefault="00983AE1">
      <w:pPr>
        <w:widowControl w:val="0"/>
        <w:autoSpaceDE w:val="0"/>
        <w:autoSpaceDN w:val="0"/>
        <w:adjustRightInd w:val="0"/>
        <w:spacing w:after="0" w:line="240" w:lineRule="auto"/>
        <w:rPr>
          <w:rFonts w:ascii="Arial" w:hAnsi="Arial" w:cs="Arial"/>
          <w:sz w:val="16"/>
          <w:szCs w:val="16"/>
        </w:rPr>
      </w:pPr>
    </w:p>
    <w:p w14:paraId="5F63A9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končatiny, s gangrénou                                            I</w:t>
      </w:r>
    </w:p>
    <w:p w14:paraId="0D68F846" w14:textId="77777777" w:rsidR="00983AE1" w:rsidRDefault="00983AE1">
      <w:pPr>
        <w:widowControl w:val="0"/>
        <w:autoSpaceDE w:val="0"/>
        <w:autoSpaceDN w:val="0"/>
        <w:adjustRightInd w:val="0"/>
        <w:spacing w:after="0" w:line="240" w:lineRule="auto"/>
        <w:rPr>
          <w:rFonts w:ascii="Arial" w:hAnsi="Arial" w:cs="Arial"/>
          <w:sz w:val="16"/>
          <w:szCs w:val="16"/>
        </w:rPr>
      </w:pPr>
    </w:p>
    <w:p w14:paraId="0F0958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8923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2674BA" w14:textId="77777777" w:rsidR="00983AE1" w:rsidRDefault="00983AE1">
      <w:pPr>
        <w:widowControl w:val="0"/>
        <w:autoSpaceDE w:val="0"/>
        <w:autoSpaceDN w:val="0"/>
        <w:adjustRightInd w:val="0"/>
        <w:spacing w:after="0" w:line="240" w:lineRule="auto"/>
        <w:rPr>
          <w:rFonts w:ascii="Arial" w:hAnsi="Arial" w:cs="Arial"/>
          <w:sz w:val="16"/>
          <w:szCs w:val="16"/>
        </w:rPr>
      </w:pPr>
    </w:p>
    <w:p w14:paraId="7A58D1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I70.25 I Ateroskleróza končatinových tepien s postihnutím pleca a hornej   I</w:t>
      </w:r>
    </w:p>
    <w:p w14:paraId="3C6CAB40" w14:textId="77777777" w:rsidR="00983AE1" w:rsidRDefault="00983AE1">
      <w:pPr>
        <w:widowControl w:val="0"/>
        <w:autoSpaceDE w:val="0"/>
        <w:autoSpaceDN w:val="0"/>
        <w:adjustRightInd w:val="0"/>
        <w:spacing w:after="0" w:line="240" w:lineRule="auto"/>
        <w:rPr>
          <w:rFonts w:ascii="Arial" w:hAnsi="Arial" w:cs="Arial"/>
          <w:sz w:val="16"/>
          <w:szCs w:val="16"/>
        </w:rPr>
      </w:pPr>
    </w:p>
    <w:p w14:paraId="2FF28E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končatiny, všetky štádiá                                          I</w:t>
      </w:r>
    </w:p>
    <w:p w14:paraId="0755169E" w14:textId="77777777" w:rsidR="00983AE1" w:rsidRDefault="00983AE1">
      <w:pPr>
        <w:widowControl w:val="0"/>
        <w:autoSpaceDE w:val="0"/>
        <w:autoSpaceDN w:val="0"/>
        <w:adjustRightInd w:val="0"/>
        <w:spacing w:after="0" w:line="240" w:lineRule="auto"/>
        <w:rPr>
          <w:rFonts w:ascii="Arial" w:hAnsi="Arial" w:cs="Arial"/>
          <w:sz w:val="16"/>
          <w:szCs w:val="16"/>
        </w:rPr>
      </w:pPr>
    </w:p>
    <w:p w14:paraId="665164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7ABF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245F19" w14:textId="77777777" w:rsidR="00983AE1" w:rsidRDefault="00983AE1">
      <w:pPr>
        <w:widowControl w:val="0"/>
        <w:autoSpaceDE w:val="0"/>
        <w:autoSpaceDN w:val="0"/>
        <w:adjustRightInd w:val="0"/>
        <w:spacing w:after="0" w:line="240" w:lineRule="auto"/>
        <w:rPr>
          <w:rFonts w:ascii="Arial" w:hAnsi="Arial" w:cs="Arial"/>
          <w:sz w:val="16"/>
          <w:szCs w:val="16"/>
        </w:rPr>
      </w:pPr>
    </w:p>
    <w:p w14:paraId="016104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I70.8  I Ateroskleróza iných tepien                                        I</w:t>
      </w:r>
    </w:p>
    <w:p w14:paraId="01E9C768" w14:textId="77777777" w:rsidR="00983AE1" w:rsidRDefault="00983AE1">
      <w:pPr>
        <w:widowControl w:val="0"/>
        <w:autoSpaceDE w:val="0"/>
        <w:autoSpaceDN w:val="0"/>
        <w:adjustRightInd w:val="0"/>
        <w:spacing w:after="0" w:line="240" w:lineRule="auto"/>
        <w:rPr>
          <w:rFonts w:ascii="Arial" w:hAnsi="Arial" w:cs="Arial"/>
          <w:sz w:val="16"/>
          <w:szCs w:val="16"/>
        </w:rPr>
      </w:pPr>
    </w:p>
    <w:p w14:paraId="009395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E7E2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E6838E" w14:textId="77777777" w:rsidR="00983AE1" w:rsidRDefault="00983AE1">
      <w:pPr>
        <w:widowControl w:val="0"/>
        <w:autoSpaceDE w:val="0"/>
        <w:autoSpaceDN w:val="0"/>
        <w:adjustRightInd w:val="0"/>
        <w:spacing w:after="0" w:line="240" w:lineRule="auto"/>
        <w:rPr>
          <w:rFonts w:ascii="Arial" w:hAnsi="Arial" w:cs="Arial"/>
          <w:sz w:val="16"/>
          <w:szCs w:val="16"/>
        </w:rPr>
      </w:pPr>
    </w:p>
    <w:p w14:paraId="50519B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I70.9  I Generalizovaná a bližšie neurčená ateroskleróza                   I</w:t>
      </w:r>
    </w:p>
    <w:p w14:paraId="65CA510F" w14:textId="77777777" w:rsidR="00983AE1" w:rsidRDefault="00983AE1">
      <w:pPr>
        <w:widowControl w:val="0"/>
        <w:autoSpaceDE w:val="0"/>
        <w:autoSpaceDN w:val="0"/>
        <w:adjustRightInd w:val="0"/>
        <w:spacing w:after="0" w:line="240" w:lineRule="auto"/>
        <w:rPr>
          <w:rFonts w:ascii="Arial" w:hAnsi="Arial" w:cs="Arial"/>
          <w:sz w:val="16"/>
          <w:szCs w:val="16"/>
        </w:rPr>
      </w:pPr>
    </w:p>
    <w:p w14:paraId="1D9493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ED5F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7BD5A0" w14:textId="77777777" w:rsidR="00983AE1" w:rsidRDefault="00983AE1">
      <w:pPr>
        <w:widowControl w:val="0"/>
        <w:autoSpaceDE w:val="0"/>
        <w:autoSpaceDN w:val="0"/>
        <w:adjustRightInd w:val="0"/>
        <w:spacing w:after="0" w:line="240" w:lineRule="auto"/>
        <w:rPr>
          <w:rFonts w:ascii="Arial" w:hAnsi="Arial" w:cs="Arial"/>
          <w:sz w:val="16"/>
          <w:szCs w:val="16"/>
        </w:rPr>
      </w:pPr>
    </w:p>
    <w:p w14:paraId="61BF1E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I71.00 I Disekcia aorty bližšie neurčenej lokalizácie, bez prejavov        I</w:t>
      </w:r>
    </w:p>
    <w:p w14:paraId="7C129F6C" w14:textId="77777777" w:rsidR="00983AE1" w:rsidRDefault="00983AE1">
      <w:pPr>
        <w:widowControl w:val="0"/>
        <w:autoSpaceDE w:val="0"/>
        <w:autoSpaceDN w:val="0"/>
        <w:adjustRightInd w:val="0"/>
        <w:spacing w:after="0" w:line="240" w:lineRule="auto"/>
        <w:rPr>
          <w:rFonts w:ascii="Arial" w:hAnsi="Arial" w:cs="Arial"/>
          <w:sz w:val="16"/>
          <w:szCs w:val="16"/>
        </w:rPr>
      </w:pPr>
    </w:p>
    <w:p w14:paraId="717AE1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ruptúry                                                           I</w:t>
      </w:r>
    </w:p>
    <w:p w14:paraId="123B20E4" w14:textId="77777777" w:rsidR="00983AE1" w:rsidRDefault="00983AE1">
      <w:pPr>
        <w:widowControl w:val="0"/>
        <w:autoSpaceDE w:val="0"/>
        <w:autoSpaceDN w:val="0"/>
        <w:adjustRightInd w:val="0"/>
        <w:spacing w:after="0" w:line="240" w:lineRule="auto"/>
        <w:rPr>
          <w:rFonts w:ascii="Arial" w:hAnsi="Arial" w:cs="Arial"/>
          <w:sz w:val="16"/>
          <w:szCs w:val="16"/>
        </w:rPr>
      </w:pPr>
    </w:p>
    <w:p w14:paraId="016976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FFD4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98F10E" w14:textId="77777777" w:rsidR="00983AE1" w:rsidRDefault="00983AE1">
      <w:pPr>
        <w:widowControl w:val="0"/>
        <w:autoSpaceDE w:val="0"/>
        <w:autoSpaceDN w:val="0"/>
        <w:adjustRightInd w:val="0"/>
        <w:spacing w:after="0" w:line="240" w:lineRule="auto"/>
        <w:rPr>
          <w:rFonts w:ascii="Arial" w:hAnsi="Arial" w:cs="Arial"/>
          <w:sz w:val="16"/>
          <w:szCs w:val="16"/>
        </w:rPr>
      </w:pPr>
    </w:p>
    <w:p w14:paraId="40645A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I71.01 I Disekcia hrudníkovej aorty, bez prejavov ruptúry                  I</w:t>
      </w:r>
    </w:p>
    <w:p w14:paraId="64E979B1" w14:textId="77777777" w:rsidR="00983AE1" w:rsidRDefault="00983AE1">
      <w:pPr>
        <w:widowControl w:val="0"/>
        <w:autoSpaceDE w:val="0"/>
        <w:autoSpaceDN w:val="0"/>
        <w:adjustRightInd w:val="0"/>
        <w:spacing w:after="0" w:line="240" w:lineRule="auto"/>
        <w:rPr>
          <w:rFonts w:ascii="Arial" w:hAnsi="Arial" w:cs="Arial"/>
          <w:sz w:val="16"/>
          <w:szCs w:val="16"/>
        </w:rPr>
      </w:pPr>
    </w:p>
    <w:p w14:paraId="6BEE68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3915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03C376" w14:textId="77777777" w:rsidR="00983AE1" w:rsidRDefault="00983AE1">
      <w:pPr>
        <w:widowControl w:val="0"/>
        <w:autoSpaceDE w:val="0"/>
        <w:autoSpaceDN w:val="0"/>
        <w:adjustRightInd w:val="0"/>
        <w:spacing w:after="0" w:line="240" w:lineRule="auto"/>
        <w:rPr>
          <w:rFonts w:ascii="Arial" w:hAnsi="Arial" w:cs="Arial"/>
          <w:sz w:val="16"/>
          <w:szCs w:val="16"/>
        </w:rPr>
      </w:pPr>
    </w:p>
    <w:p w14:paraId="646E4A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I71.02 I Disekcia brušnej aorty, bez prejavov ruptúry                      I</w:t>
      </w:r>
    </w:p>
    <w:p w14:paraId="762CF906" w14:textId="77777777" w:rsidR="00983AE1" w:rsidRDefault="00983AE1">
      <w:pPr>
        <w:widowControl w:val="0"/>
        <w:autoSpaceDE w:val="0"/>
        <w:autoSpaceDN w:val="0"/>
        <w:adjustRightInd w:val="0"/>
        <w:spacing w:after="0" w:line="240" w:lineRule="auto"/>
        <w:rPr>
          <w:rFonts w:ascii="Arial" w:hAnsi="Arial" w:cs="Arial"/>
          <w:sz w:val="16"/>
          <w:szCs w:val="16"/>
        </w:rPr>
      </w:pPr>
    </w:p>
    <w:p w14:paraId="365A43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ECD8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442F0A" w14:textId="77777777" w:rsidR="00983AE1" w:rsidRDefault="00983AE1">
      <w:pPr>
        <w:widowControl w:val="0"/>
        <w:autoSpaceDE w:val="0"/>
        <w:autoSpaceDN w:val="0"/>
        <w:adjustRightInd w:val="0"/>
        <w:spacing w:after="0" w:line="240" w:lineRule="auto"/>
        <w:rPr>
          <w:rFonts w:ascii="Arial" w:hAnsi="Arial" w:cs="Arial"/>
          <w:sz w:val="16"/>
          <w:szCs w:val="16"/>
        </w:rPr>
      </w:pPr>
    </w:p>
    <w:p w14:paraId="5ECD85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I71.03 I Disekcia hrudníkovo-brušnej aorty, bez prejavov ruptúry           I</w:t>
      </w:r>
    </w:p>
    <w:p w14:paraId="0D76054A" w14:textId="77777777" w:rsidR="00983AE1" w:rsidRDefault="00983AE1">
      <w:pPr>
        <w:widowControl w:val="0"/>
        <w:autoSpaceDE w:val="0"/>
        <w:autoSpaceDN w:val="0"/>
        <w:adjustRightInd w:val="0"/>
        <w:spacing w:after="0" w:line="240" w:lineRule="auto"/>
        <w:rPr>
          <w:rFonts w:ascii="Arial" w:hAnsi="Arial" w:cs="Arial"/>
          <w:sz w:val="16"/>
          <w:szCs w:val="16"/>
        </w:rPr>
      </w:pPr>
    </w:p>
    <w:p w14:paraId="03B598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B70E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AECDB7" w14:textId="77777777" w:rsidR="00983AE1" w:rsidRDefault="00983AE1">
      <w:pPr>
        <w:widowControl w:val="0"/>
        <w:autoSpaceDE w:val="0"/>
        <w:autoSpaceDN w:val="0"/>
        <w:adjustRightInd w:val="0"/>
        <w:spacing w:after="0" w:line="240" w:lineRule="auto"/>
        <w:rPr>
          <w:rFonts w:ascii="Arial" w:hAnsi="Arial" w:cs="Arial"/>
          <w:sz w:val="16"/>
          <w:szCs w:val="16"/>
        </w:rPr>
      </w:pPr>
    </w:p>
    <w:p w14:paraId="3A16CD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I71.04 I Disekcia aorty bližšie neurčenej lokalizácie, s ruptúrou          I</w:t>
      </w:r>
    </w:p>
    <w:p w14:paraId="17DE65A2" w14:textId="77777777" w:rsidR="00983AE1" w:rsidRDefault="00983AE1">
      <w:pPr>
        <w:widowControl w:val="0"/>
        <w:autoSpaceDE w:val="0"/>
        <w:autoSpaceDN w:val="0"/>
        <w:adjustRightInd w:val="0"/>
        <w:spacing w:after="0" w:line="240" w:lineRule="auto"/>
        <w:rPr>
          <w:rFonts w:ascii="Arial" w:hAnsi="Arial" w:cs="Arial"/>
          <w:sz w:val="16"/>
          <w:szCs w:val="16"/>
        </w:rPr>
      </w:pPr>
    </w:p>
    <w:p w14:paraId="49EDB9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E92F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C2057D" w14:textId="77777777" w:rsidR="00983AE1" w:rsidRDefault="00983AE1">
      <w:pPr>
        <w:widowControl w:val="0"/>
        <w:autoSpaceDE w:val="0"/>
        <w:autoSpaceDN w:val="0"/>
        <w:adjustRightInd w:val="0"/>
        <w:spacing w:after="0" w:line="240" w:lineRule="auto"/>
        <w:rPr>
          <w:rFonts w:ascii="Arial" w:hAnsi="Arial" w:cs="Arial"/>
          <w:sz w:val="16"/>
          <w:szCs w:val="16"/>
        </w:rPr>
      </w:pPr>
    </w:p>
    <w:p w14:paraId="015979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I71.05 I Disekcia hrudníkovej aorty, s ruptúrou                            I</w:t>
      </w:r>
    </w:p>
    <w:p w14:paraId="60A874E8" w14:textId="77777777" w:rsidR="00983AE1" w:rsidRDefault="00983AE1">
      <w:pPr>
        <w:widowControl w:val="0"/>
        <w:autoSpaceDE w:val="0"/>
        <w:autoSpaceDN w:val="0"/>
        <w:adjustRightInd w:val="0"/>
        <w:spacing w:after="0" w:line="240" w:lineRule="auto"/>
        <w:rPr>
          <w:rFonts w:ascii="Arial" w:hAnsi="Arial" w:cs="Arial"/>
          <w:sz w:val="16"/>
          <w:szCs w:val="16"/>
        </w:rPr>
      </w:pPr>
    </w:p>
    <w:p w14:paraId="3999DE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F4AB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699734" w14:textId="77777777" w:rsidR="00983AE1" w:rsidRDefault="00983AE1">
      <w:pPr>
        <w:widowControl w:val="0"/>
        <w:autoSpaceDE w:val="0"/>
        <w:autoSpaceDN w:val="0"/>
        <w:adjustRightInd w:val="0"/>
        <w:spacing w:after="0" w:line="240" w:lineRule="auto"/>
        <w:rPr>
          <w:rFonts w:ascii="Arial" w:hAnsi="Arial" w:cs="Arial"/>
          <w:sz w:val="16"/>
          <w:szCs w:val="16"/>
        </w:rPr>
      </w:pPr>
    </w:p>
    <w:p w14:paraId="4CDAA3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I71.06 I Disekcia brušnej aorty, s ruptúrou                                I</w:t>
      </w:r>
    </w:p>
    <w:p w14:paraId="7ACF5C23" w14:textId="77777777" w:rsidR="00983AE1" w:rsidRDefault="00983AE1">
      <w:pPr>
        <w:widowControl w:val="0"/>
        <w:autoSpaceDE w:val="0"/>
        <w:autoSpaceDN w:val="0"/>
        <w:adjustRightInd w:val="0"/>
        <w:spacing w:after="0" w:line="240" w:lineRule="auto"/>
        <w:rPr>
          <w:rFonts w:ascii="Arial" w:hAnsi="Arial" w:cs="Arial"/>
          <w:sz w:val="16"/>
          <w:szCs w:val="16"/>
        </w:rPr>
      </w:pPr>
    </w:p>
    <w:p w14:paraId="000EAE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5824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712A98" w14:textId="77777777" w:rsidR="00983AE1" w:rsidRDefault="00983AE1">
      <w:pPr>
        <w:widowControl w:val="0"/>
        <w:autoSpaceDE w:val="0"/>
        <w:autoSpaceDN w:val="0"/>
        <w:adjustRightInd w:val="0"/>
        <w:spacing w:after="0" w:line="240" w:lineRule="auto"/>
        <w:rPr>
          <w:rFonts w:ascii="Arial" w:hAnsi="Arial" w:cs="Arial"/>
          <w:sz w:val="16"/>
          <w:szCs w:val="16"/>
        </w:rPr>
      </w:pPr>
    </w:p>
    <w:p w14:paraId="5E7BD2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I71.07 I Disekcia hrudníkovo-brušnej aorty, s ruptúrou                     I</w:t>
      </w:r>
    </w:p>
    <w:p w14:paraId="4F4A2492" w14:textId="77777777" w:rsidR="00983AE1" w:rsidRDefault="00983AE1">
      <w:pPr>
        <w:widowControl w:val="0"/>
        <w:autoSpaceDE w:val="0"/>
        <w:autoSpaceDN w:val="0"/>
        <w:adjustRightInd w:val="0"/>
        <w:spacing w:after="0" w:line="240" w:lineRule="auto"/>
        <w:rPr>
          <w:rFonts w:ascii="Arial" w:hAnsi="Arial" w:cs="Arial"/>
          <w:sz w:val="16"/>
          <w:szCs w:val="16"/>
        </w:rPr>
      </w:pPr>
    </w:p>
    <w:p w14:paraId="6A69E6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C476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FAA1C4" w14:textId="77777777" w:rsidR="00983AE1" w:rsidRDefault="00983AE1">
      <w:pPr>
        <w:widowControl w:val="0"/>
        <w:autoSpaceDE w:val="0"/>
        <w:autoSpaceDN w:val="0"/>
        <w:adjustRightInd w:val="0"/>
        <w:spacing w:after="0" w:line="240" w:lineRule="auto"/>
        <w:rPr>
          <w:rFonts w:ascii="Arial" w:hAnsi="Arial" w:cs="Arial"/>
          <w:sz w:val="16"/>
          <w:szCs w:val="16"/>
        </w:rPr>
      </w:pPr>
    </w:p>
    <w:p w14:paraId="3C1CAE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I71.1  I Aneuryzma hrudníkovej aorty, s ruptúrou                           I</w:t>
      </w:r>
    </w:p>
    <w:p w14:paraId="3361229A" w14:textId="77777777" w:rsidR="00983AE1" w:rsidRDefault="00983AE1">
      <w:pPr>
        <w:widowControl w:val="0"/>
        <w:autoSpaceDE w:val="0"/>
        <w:autoSpaceDN w:val="0"/>
        <w:adjustRightInd w:val="0"/>
        <w:spacing w:after="0" w:line="240" w:lineRule="auto"/>
        <w:rPr>
          <w:rFonts w:ascii="Arial" w:hAnsi="Arial" w:cs="Arial"/>
          <w:sz w:val="16"/>
          <w:szCs w:val="16"/>
        </w:rPr>
      </w:pPr>
    </w:p>
    <w:p w14:paraId="30793D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370D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0F39C7" w14:textId="77777777" w:rsidR="00983AE1" w:rsidRDefault="00983AE1">
      <w:pPr>
        <w:widowControl w:val="0"/>
        <w:autoSpaceDE w:val="0"/>
        <w:autoSpaceDN w:val="0"/>
        <w:adjustRightInd w:val="0"/>
        <w:spacing w:after="0" w:line="240" w:lineRule="auto"/>
        <w:rPr>
          <w:rFonts w:ascii="Arial" w:hAnsi="Arial" w:cs="Arial"/>
          <w:sz w:val="16"/>
          <w:szCs w:val="16"/>
        </w:rPr>
      </w:pPr>
    </w:p>
    <w:p w14:paraId="58286E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I71.2  I Aneuryzma hrudníkovej aorty, bez údaja o ruptúre                  I</w:t>
      </w:r>
    </w:p>
    <w:p w14:paraId="2225AFE0" w14:textId="77777777" w:rsidR="00983AE1" w:rsidRDefault="00983AE1">
      <w:pPr>
        <w:widowControl w:val="0"/>
        <w:autoSpaceDE w:val="0"/>
        <w:autoSpaceDN w:val="0"/>
        <w:adjustRightInd w:val="0"/>
        <w:spacing w:after="0" w:line="240" w:lineRule="auto"/>
        <w:rPr>
          <w:rFonts w:ascii="Arial" w:hAnsi="Arial" w:cs="Arial"/>
          <w:sz w:val="16"/>
          <w:szCs w:val="16"/>
        </w:rPr>
      </w:pPr>
    </w:p>
    <w:p w14:paraId="1AD8F5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3BC5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16E081" w14:textId="77777777" w:rsidR="00983AE1" w:rsidRDefault="00983AE1">
      <w:pPr>
        <w:widowControl w:val="0"/>
        <w:autoSpaceDE w:val="0"/>
        <w:autoSpaceDN w:val="0"/>
        <w:adjustRightInd w:val="0"/>
        <w:spacing w:after="0" w:line="240" w:lineRule="auto"/>
        <w:rPr>
          <w:rFonts w:ascii="Arial" w:hAnsi="Arial" w:cs="Arial"/>
          <w:sz w:val="16"/>
          <w:szCs w:val="16"/>
        </w:rPr>
      </w:pPr>
    </w:p>
    <w:p w14:paraId="68AFA1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I71.3  I Aneuryzma brušnej aorty, s ruptúrou                               I</w:t>
      </w:r>
    </w:p>
    <w:p w14:paraId="34DC8037" w14:textId="77777777" w:rsidR="00983AE1" w:rsidRDefault="00983AE1">
      <w:pPr>
        <w:widowControl w:val="0"/>
        <w:autoSpaceDE w:val="0"/>
        <w:autoSpaceDN w:val="0"/>
        <w:adjustRightInd w:val="0"/>
        <w:spacing w:after="0" w:line="240" w:lineRule="auto"/>
        <w:rPr>
          <w:rFonts w:ascii="Arial" w:hAnsi="Arial" w:cs="Arial"/>
          <w:sz w:val="16"/>
          <w:szCs w:val="16"/>
        </w:rPr>
      </w:pPr>
    </w:p>
    <w:p w14:paraId="0A2F8C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2B38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27EB60" w14:textId="77777777" w:rsidR="00983AE1" w:rsidRDefault="00983AE1">
      <w:pPr>
        <w:widowControl w:val="0"/>
        <w:autoSpaceDE w:val="0"/>
        <w:autoSpaceDN w:val="0"/>
        <w:adjustRightInd w:val="0"/>
        <w:spacing w:after="0" w:line="240" w:lineRule="auto"/>
        <w:rPr>
          <w:rFonts w:ascii="Arial" w:hAnsi="Arial" w:cs="Arial"/>
          <w:sz w:val="16"/>
          <w:szCs w:val="16"/>
        </w:rPr>
      </w:pPr>
    </w:p>
    <w:p w14:paraId="3C7DA3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I71.4  I Aneuryzma brušnej aorty, bez údaja o ruptúre                      I</w:t>
      </w:r>
    </w:p>
    <w:p w14:paraId="3B04DF0E" w14:textId="77777777" w:rsidR="00983AE1" w:rsidRDefault="00983AE1">
      <w:pPr>
        <w:widowControl w:val="0"/>
        <w:autoSpaceDE w:val="0"/>
        <w:autoSpaceDN w:val="0"/>
        <w:adjustRightInd w:val="0"/>
        <w:spacing w:after="0" w:line="240" w:lineRule="auto"/>
        <w:rPr>
          <w:rFonts w:ascii="Arial" w:hAnsi="Arial" w:cs="Arial"/>
          <w:sz w:val="16"/>
          <w:szCs w:val="16"/>
        </w:rPr>
      </w:pPr>
    </w:p>
    <w:p w14:paraId="44EE00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9B64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62C352" w14:textId="77777777" w:rsidR="00983AE1" w:rsidRDefault="00983AE1">
      <w:pPr>
        <w:widowControl w:val="0"/>
        <w:autoSpaceDE w:val="0"/>
        <w:autoSpaceDN w:val="0"/>
        <w:adjustRightInd w:val="0"/>
        <w:spacing w:after="0" w:line="240" w:lineRule="auto"/>
        <w:rPr>
          <w:rFonts w:ascii="Arial" w:hAnsi="Arial" w:cs="Arial"/>
          <w:sz w:val="16"/>
          <w:szCs w:val="16"/>
        </w:rPr>
      </w:pPr>
    </w:p>
    <w:p w14:paraId="3CEBFE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I71.5  I Aneuryzma hrudníkovo-brušnej aorty, s ruptúrou                    I</w:t>
      </w:r>
    </w:p>
    <w:p w14:paraId="4484BDF4" w14:textId="77777777" w:rsidR="00983AE1" w:rsidRDefault="00983AE1">
      <w:pPr>
        <w:widowControl w:val="0"/>
        <w:autoSpaceDE w:val="0"/>
        <w:autoSpaceDN w:val="0"/>
        <w:adjustRightInd w:val="0"/>
        <w:spacing w:after="0" w:line="240" w:lineRule="auto"/>
        <w:rPr>
          <w:rFonts w:ascii="Arial" w:hAnsi="Arial" w:cs="Arial"/>
          <w:sz w:val="16"/>
          <w:szCs w:val="16"/>
        </w:rPr>
      </w:pPr>
    </w:p>
    <w:p w14:paraId="33780D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98F2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9B14DA" w14:textId="77777777" w:rsidR="00983AE1" w:rsidRDefault="00983AE1">
      <w:pPr>
        <w:widowControl w:val="0"/>
        <w:autoSpaceDE w:val="0"/>
        <w:autoSpaceDN w:val="0"/>
        <w:adjustRightInd w:val="0"/>
        <w:spacing w:after="0" w:line="240" w:lineRule="auto"/>
        <w:rPr>
          <w:rFonts w:ascii="Arial" w:hAnsi="Arial" w:cs="Arial"/>
          <w:sz w:val="16"/>
          <w:szCs w:val="16"/>
        </w:rPr>
      </w:pPr>
    </w:p>
    <w:p w14:paraId="5D7BC3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I71.6  I Aneuryzma hrudníkovo-brušnej aorty, bez údaja o ruptúre           I</w:t>
      </w:r>
    </w:p>
    <w:p w14:paraId="700A5961" w14:textId="77777777" w:rsidR="00983AE1" w:rsidRDefault="00983AE1">
      <w:pPr>
        <w:widowControl w:val="0"/>
        <w:autoSpaceDE w:val="0"/>
        <w:autoSpaceDN w:val="0"/>
        <w:adjustRightInd w:val="0"/>
        <w:spacing w:after="0" w:line="240" w:lineRule="auto"/>
        <w:rPr>
          <w:rFonts w:ascii="Arial" w:hAnsi="Arial" w:cs="Arial"/>
          <w:sz w:val="16"/>
          <w:szCs w:val="16"/>
        </w:rPr>
      </w:pPr>
    </w:p>
    <w:p w14:paraId="5813D7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4F51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08A41C" w14:textId="77777777" w:rsidR="00983AE1" w:rsidRDefault="00983AE1">
      <w:pPr>
        <w:widowControl w:val="0"/>
        <w:autoSpaceDE w:val="0"/>
        <w:autoSpaceDN w:val="0"/>
        <w:adjustRightInd w:val="0"/>
        <w:spacing w:after="0" w:line="240" w:lineRule="auto"/>
        <w:rPr>
          <w:rFonts w:ascii="Arial" w:hAnsi="Arial" w:cs="Arial"/>
          <w:sz w:val="16"/>
          <w:szCs w:val="16"/>
        </w:rPr>
      </w:pPr>
    </w:p>
    <w:p w14:paraId="188C9A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I71.8  I Aneuryzma aorty na bližšie neurčenom mieste, s ruptúrou           I</w:t>
      </w:r>
    </w:p>
    <w:p w14:paraId="65032ED9" w14:textId="77777777" w:rsidR="00983AE1" w:rsidRDefault="00983AE1">
      <w:pPr>
        <w:widowControl w:val="0"/>
        <w:autoSpaceDE w:val="0"/>
        <w:autoSpaceDN w:val="0"/>
        <w:adjustRightInd w:val="0"/>
        <w:spacing w:after="0" w:line="240" w:lineRule="auto"/>
        <w:rPr>
          <w:rFonts w:ascii="Arial" w:hAnsi="Arial" w:cs="Arial"/>
          <w:sz w:val="16"/>
          <w:szCs w:val="16"/>
        </w:rPr>
      </w:pPr>
    </w:p>
    <w:p w14:paraId="462922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2743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62875F" w14:textId="77777777" w:rsidR="00983AE1" w:rsidRDefault="00983AE1">
      <w:pPr>
        <w:widowControl w:val="0"/>
        <w:autoSpaceDE w:val="0"/>
        <w:autoSpaceDN w:val="0"/>
        <w:adjustRightInd w:val="0"/>
        <w:spacing w:after="0" w:line="240" w:lineRule="auto"/>
        <w:rPr>
          <w:rFonts w:ascii="Arial" w:hAnsi="Arial" w:cs="Arial"/>
          <w:sz w:val="16"/>
          <w:szCs w:val="16"/>
        </w:rPr>
      </w:pPr>
    </w:p>
    <w:p w14:paraId="52EFE9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I71.9  I Aneuryzma aorty na bližšie neurčenom mieste, bez údaja o ruptúre  I</w:t>
      </w:r>
    </w:p>
    <w:p w14:paraId="58CD8C7D" w14:textId="77777777" w:rsidR="00983AE1" w:rsidRDefault="00983AE1">
      <w:pPr>
        <w:widowControl w:val="0"/>
        <w:autoSpaceDE w:val="0"/>
        <w:autoSpaceDN w:val="0"/>
        <w:adjustRightInd w:val="0"/>
        <w:spacing w:after="0" w:line="240" w:lineRule="auto"/>
        <w:rPr>
          <w:rFonts w:ascii="Arial" w:hAnsi="Arial" w:cs="Arial"/>
          <w:sz w:val="16"/>
          <w:szCs w:val="16"/>
        </w:rPr>
      </w:pPr>
    </w:p>
    <w:p w14:paraId="60938A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3AEA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32F10F" w14:textId="77777777" w:rsidR="00983AE1" w:rsidRDefault="00983AE1">
      <w:pPr>
        <w:widowControl w:val="0"/>
        <w:autoSpaceDE w:val="0"/>
        <w:autoSpaceDN w:val="0"/>
        <w:adjustRightInd w:val="0"/>
        <w:spacing w:after="0" w:line="240" w:lineRule="auto"/>
        <w:rPr>
          <w:rFonts w:ascii="Arial" w:hAnsi="Arial" w:cs="Arial"/>
          <w:sz w:val="16"/>
          <w:szCs w:val="16"/>
        </w:rPr>
      </w:pPr>
    </w:p>
    <w:p w14:paraId="1F56A6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I72.0  I Aneuryzma a disekcia a. carotis (krčnice)                         I</w:t>
      </w:r>
    </w:p>
    <w:p w14:paraId="5A41B609" w14:textId="77777777" w:rsidR="00983AE1" w:rsidRDefault="00983AE1">
      <w:pPr>
        <w:widowControl w:val="0"/>
        <w:autoSpaceDE w:val="0"/>
        <w:autoSpaceDN w:val="0"/>
        <w:adjustRightInd w:val="0"/>
        <w:spacing w:after="0" w:line="240" w:lineRule="auto"/>
        <w:rPr>
          <w:rFonts w:ascii="Arial" w:hAnsi="Arial" w:cs="Arial"/>
          <w:sz w:val="16"/>
          <w:szCs w:val="16"/>
        </w:rPr>
      </w:pPr>
    </w:p>
    <w:p w14:paraId="25F166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38F78B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BD3497" w14:textId="77777777" w:rsidR="00983AE1" w:rsidRDefault="00983AE1">
      <w:pPr>
        <w:widowControl w:val="0"/>
        <w:autoSpaceDE w:val="0"/>
        <w:autoSpaceDN w:val="0"/>
        <w:adjustRightInd w:val="0"/>
        <w:spacing w:after="0" w:line="240" w:lineRule="auto"/>
        <w:rPr>
          <w:rFonts w:ascii="Arial" w:hAnsi="Arial" w:cs="Arial"/>
          <w:sz w:val="16"/>
          <w:szCs w:val="16"/>
        </w:rPr>
      </w:pPr>
    </w:p>
    <w:p w14:paraId="74974B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I72.1  I Aneuryzma a disekcia tepny hornej končatiny                       I</w:t>
      </w:r>
    </w:p>
    <w:p w14:paraId="6B2A6616" w14:textId="77777777" w:rsidR="00983AE1" w:rsidRDefault="00983AE1">
      <w:pPr>
        <w:widowControl w:val="0"/>
        <w:autoSpaceDE w:val="0"/>
        <w:autoSpaceDN w:val="0"/>
        <w:adjustRightInd w:val="0"/>
        <w:spacing w:after="0" w:line="240" w:lineRule="auto"/>
        <w:rPr>
          <w:rFonts w:ascii="Arial" w:hAnsi="Arial" w:cs="Arial"/>
          <w:sz w:val="16"/>
          <w:szCs w:val="16"/>
        </w:rPr>
      </w:pPr>
    </w:p>
    <w:p w14:paraId="549B5B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0840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8FF279" w14:textId="77777777" w:rsidR="00983AE1" w:rsidRDefault="00983AE1">
      <w:pPr>
        <w:widowControl w:val="0"/>
        <w:autoSpaceDE w:val="0"/>
        <w:autoSpaceDN w:val="0"/>
        <w:adjustRightInd w:val="0"/>
        <w:spacing w:after="0" w:line="240" w:lineRule="auto"/>
        <w:rPr>
          <w:rFonts w:ascii="Arial" w:hAnsi="Arial" w:cs="Arial"/>
          <w:sz w:val="16"/>
          <w:szCs w:val="16"/>
        </w:rPr>
      </w:pPr>
    </w:p>
    <w:p w14:paraId="2755DB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I72.2  I Aneuryzma a disekcia obličkovej tepny                             I</w:t>
      </w:r>
    </w:p>
    <w:p w14:paraId="23CB26E4" w14:textId="77777777" w:rsidR="00983AE1" w:rsidRDefault="00983AE1">
      <w:pPr>
        <w:widowControl w:val="0"/>
        <w:autoSpaceDE w:val="0"/>
        <w:autoSpaceDN w:val="0"/>
        <w:adjustRightInd w:val="0"/>
        <w:spacing w:after="0" w:line="240" w:lineRule="auto"/>
        <w:rPr>
          <w:rFonts w:ascii="Arial" w:hAnsi="Arial" w:cs="Arial"/>
          <w:sz w:val="16"/>
          <w:szCs w:val="16"/>
        </w:rPr>
      </w:pPr>
    </w:p>
    <w:p w14:paraId="439FAD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CA3C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743695" w14:textId="77777777" w:rsidR="00983AE1" w:rsidRDefault="00983AE1">
      <w:pPr>
        <w:widowControl w:val="0"/>
        <w:autoSpaceDE w:val="0"/>
        <w:autoSpaceDN w:val="0"/>
        <w:adjustRightInd w:val="0"/>
        <w:spacing w:after="0" w:line="240" w:lineRule="auto"/>
        <w:rPr>
          <w:rFonts w:ascii="Arial" w:hAnsi="Arial" w:cs="Arial"/>
          <w:sz w:val="16"/>
          <w:szCs w:val="16"/>
        </w:rPr>
      </w:pPr>
    </w:p>
    <w:p w14:paraId="415EEB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I72.3  I Aneuryzma a disekcia bedrovej tepny                               I</w:t>
      </w:r>
    </w:p>
    <w:p w14:paraId="718F238A" w14:textId="77777777" w:rsidR="00983AE1" w:rsidRDefault="00983AE1">
      <w:pPr>
        <w:widowControl w:val="0"/>
        <w:autoSpaceDE w:val="0"/>
        <w:autoSpaceDN w:val="0"/>
        <w:adjustRightInd w:val="0"/>
        <w:spacing w:after="0" w:line="240" w:lineRule="auto"/>
        <w:rPr>
          <w:rFonts w:ascii="Arial" w:hAnsi="Arial" w:cs="Arial"/>
          <w:sz w:val="16"/>
          <w:szCs w:val="16"/>
        </w:rPr>
      </w:pPr>
    </w:p>
    <w:p w14:paraId="1B5369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12BE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10D6BA" w14:textId="77777777" w:rsidR="00983AE1" w:rsidRDefault="00983AE1">
      <w:pPr>
        <w:widowControl w:val="0"/>
        <w:autoSpaceDE w:val="0"/>
        <w:autoSpaceDN w:val="0"/>
        <w:adjustRightInd w:val="0"/>
        <w:spacing w:after="0" w:line="240" w:lineRule="auto"/>
        <w:rPr>
          <w:rFonts w:ascii="Arial" w:hAnsi="Arial" w:cs="Arial"/>
          <w:sz w:val="16"/>
          <w:szCs w:val="16"/>
        </w:rPr>
      </w:pPr>
    </w:p>
    <w:p w14:paraId="5D0A82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I72.4  I Aneuryzma a disekcia tepny dolnej končatiny                       I</w:t>
      </w:r>
    </w:p>
    <w:p w14:paraId="7742F57D" w14:textId="77777777" w:rsidR="00983AE1" w:rsidRDefault="00983AE1">
      <w:pPr>
        <w:widowControl w:val="0"/>
        <w:autoSpaceDE w:val="0"/>
        <w:autoSpaceDN w:val="0"/>
        <w:adjustRightInd w:val="0"/>
        <w:spacing w:after="0" w:line="240" w:lineRule="auto"/>
        <w:rPr>
          <w:rFonts w:ascii="Arial" w:hAnsi="Arial" w:cs="Arial"/>
          <w:sz w:val="16"/>
          <w:szCs w:val="16"/>
        </w:rPr>
      </w:pPr>
    </w:p>
    <w:p w14:paraId="5ED0BE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3400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158BF9" w14:textId="77777777" w:rsidR="00983AE1" w:rsidRDefault="00983AE1">
      <w:pPr>
        <w:widowControl w:val="0"/>
        <w:autoSpaceDE w:val="0"/>
        <w:autoSpaceDN w:val="0"/>
        <w:adjustRightInd w:val="0"/>
        <w:spacing w:after="0" w:line="240" w:lineRule="auto"/>
        <w:rPr>
          <w:rFonts w:ascii="Arial" w:hAnsi="Arial" w:cs="Arial"/>
          <w:sz w:val="16"/>
          <w:szCs w:val="16"/>
        </w:rPr>
      </w:pPr>
    </w:p>
    <w:p w14:paraId="74A7A8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I72.5  I Aneuryzma a disekcia iných prívodných mozgových (precerebrálnych) I</w:t>
      </w:r>
    </w:p>
    <w:p w14:paraId="5EF9DB93" w14:textId="77777777" w:rsidR="00983AE1" w:rsidRDefault="00983AE1">
      <w:pPr>
        <w:widowControl w:val="0"/>
        <w:autoSpaceDE w:val="0"/>
        <w:autoSpaceDN w:val="0"/>
        <w:adjustRightInd w:val="0"/>
        <w:spacing w:after="0" w:line="240" w:lineRule="auto"/>
        <w:rPr>
          <w:rFonts w:ascii="Arial" w:hAnsi="Arial" w:cs="Arial"/>
          <w:sz w:val="16"/>
          <w:szCs w:val="16"/>
        </w:rPr>
      </w:pPr>
    </w:p>
    <w:p w14:paraId="326972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tepien                                                            I</w:t>
      </w:r>
    </w:p>
    <w:p w14:paraId="125FC80F" w14:textId="77777777" w:rsidR="00983AE1" w:rsidRDefault="00983AE1">
      <w:pPr>
        <w:widowControl w:val="0"/>
        <w:autoSpaceDE w:val="0"/>
        <w:autoSpaceDN w:val="0"/>
        <w:adjustRightInd w:val="0"/>
        <w:spacing w:after="0" w:line="240" w:lineRule="auto"/>
        <w:rPr>
          <w:rFonts w:ascii="Arial" w:hAnsi="Arial" w:cs="Arial"/>
          <w:sz w:val="16"/>
          <w:szCs w:val="16"/>
        </w:rPr>
      </w:pPr>
    </w:p>
    <w:p w14:paraId="7F8AB0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90E3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6CCF1F" w14:textId="77777777" w:rsidR="00983AE1" w:rsidRDefault="00983AE1">
      <w:pPr>
        <w:widowControl w:val="0"/>
        <w:autoSpaceDE w:val="0"/>
        <w:autoSpaceDN w:val="0"/>
        <w:adjustRightInd w:val="0"/>
        <w:spacing w:after="0" w:line="240" w:lineRule="auto"/>
        <w:rPr>
          <w:rFonts w:ascii="Arial" w:hAnsi="Arial" w:cs="Arial"/>
          <w:sz w:val="16"/>
          <w:szCs w:val="16"/>
        </w:rPr>
      </w:pPr>
    </w:p>
    <w:p w14:paraId="0C52C3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I72.8  I Aneuryzma iných bližšie určených tepien                           I</w:t>
      </w:r>
    </w:p>
    <w:p w14:paraId="5E1F633E" w14:textId="77777777" w:rsidR="00983AE1" w:rsidRDefault="00983AE1">
      <w:pPr>
        <w:widowControl w:val="0"/>
        <w:autoSpaceDE w:val="0"/>
        <w:autoSpaceDN w:val="0"/>
        <w:adjustRightInd w:val="0"/>
        <w:spacing w:after="0" w:line="240" w:lineRule="auto"/>
        <w:rPr>
          <w:rFonts w:ascii="Arial" w:hAnsi="Arial" w:cs="Arial"/>
          <w:sz w:val="16"/>
          <w:szCs w:val="16"/>
        </w:rPr>
      </w:pPr>
    </w:p>
    <w:p w14:paraId="752F22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3964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E2823D" w14:textId="77777777" w:rsidR="00983AE1" w:rsidRDefault="00983AE1">
      <w:pPr>
        <w:widowControl w:val="0"/>
        <w:autoSpaceDE w:val="0"/>
        <w:autoSpaceDN w:val="0"/>
        <w:adjustRightInd w:val="0"/>
        <w:spacing w:after="0" w:line="240" w:lineRule="auto"/>
        <w:rPr>
          <w:rFonts w:ascii="Arial" w:hAnsi="Arial" w:cs="Arial"/>
          <w:sz w:val="16"/>
          <w:szCs w:val="16"/>
        </w:rPr>
      </w:pPr>
    </w:p>
    <w:p w14:paraId="7CAB2E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I72.9  I Aneuryzma a disekcia tepny na bližšie neurčenom mieste            I</w:t>
      </w:r>
    </w:p>
    <w:p w14:paraId="4E1D5A5B" w14:textId="77777777" w:rsidR="00983AE1" w:rsidRDefault="00983AE1">
      <w:pPr>
        <w:widowControl w:val="0"/>
        <w:autoSpaceDE w:val="0"/>
        <w:autoSpaceDN w:val="0"/>
        <w:adjustRightInd w:val="0"/>
        <w:spacing w:after="0" w:line="240" w:lineRule="auto"/>
        <w:rPr>
          <w:rFonts w:ascii="Arial" w:hAnsi="Arial" w:cs="Arial"/>
          <w:sz w:val="16"/>
          <w:szCs w:val="16"/>
        </w:rPr>
      </w:pPr>
    </w:p>
    <w:p w14:paraId="572029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D3C9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DEE9FC" w14:textId="77777777" w:rsidR="00983AE1" w:rsidRDefault="00983AE1">
      <w:pPr>
        <w:widowControl w:val="0"/>
        <w:autoSpaceDE w:val="0"/>
        <w:autoSpaceDN w:val="0"/>
        <w:adjustRightInd w:val="0"/>
        <w:spacing w:after="0" w:line="240" w:lineRule="auto"/>
        <w:rPr>
          <w:rFonts w:ascii="Arial" w:hAnsi="Arial" w:cs="Arial"/>
          <w:sz w:val="16"/>
          <w:szCs w:val="16"/>
        </w:rPr>
      </w:pPr>
    </w:p>
    <w:p w14:paraId="1CC366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I73.1  I Thrombangiitis obliterans (Buerger)                               I</w:t>
      </w:r>
    </w:p>
    <w:p w14:paraId="0F3783B1" w14:textId="77777777" w:rsidR="00983AE1" w:rsidRDefault="00983AE1">
      <w:pPr>
        <w:widowControl w:val="0"/>
        <w:autoSpaceDE w:val="0"/>
        <w:autoSpaceDN w:val="0"/>
        <w:adjustRightInd w:val="0"/>
        <w:spacing w:after="0" w:line="240" w:lineRule="auto"/>
        <w:rPr>
          <w:rFonts w:ascii="Arial" w:hAnsi="Arial" w:cs="Arial"/>
          <w:sz w:val="16"/>
          <w:szCs w:val="16"/>
        </w:rPr>
      </w:pPr>
    </w:p>
    <w:p w14:paraId="5FC3E5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3DF0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465045" w14:textId="77777777" w:rsidR="00983AE1" w:rsidRDefault="00983AE1">
      <w:pPr>
        <w:widowControl w:val="0"/>
        <w:autoSpaceDE w:val="0"/>
        <w:autoSpaceDN w:val="0"/>
        <w:adjustRightInd w:val="0"/>
        <w:spacing w:after="0" w:line="240" w:lineRule="auto"/>
        <w:rPr>
          <w:rFonts w:ascii="Arial" w:hAnsi="Arial" w:cs="Arial"/>
          <w:sz w:val="16"/>
          <w:szCs w:val="16"/>
        </w:rPr>
      </w:pPr>
    </w:p>
    <w:p w14:paraId="1C824E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I74.0  I Embólia a trombóza brušnej aorty                                  I</w:t>
      </w:r>
    </w:p>
    <w:p w14:paraId="4E177DE6" w14:textId="77777777" w:rsidR="00983AE1" w:rsidRDefault="00983AE1">
      <w:pPr>
        <w:widowControl w:val="0"/>
        <w:autoSpaceDE w:val="0"/>
        <w:autoSpaceDN w:val="0"/>
        <w:adjustRightInd w:val="0"/>
        <w:spacing w:after="0" w:line="240" w:lineRule="auto"/>
        <w:rPr>
          <w:rFonts w:ascii="Arial" w:hAnsi="Arial" w:cs="Arial"/>
          <w:sz w:val="16"/>
          <w:szCs w:val="16"/>
        </w:rPr>
      </w:pPr>
    </w:p>
    <w:p w14:paraId="7645BA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1805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A51EBC" w14:textId="77777777" w:rsidR="00983AE1" w:rsidRDefault="00983AE1">
      <w:pPr>
        <w:widowControl w:val="0"/>
        <w:autoSpaceDE w:val="0"/>
        <w:autoSpaceDN w:val="0"/>
        <w:adjustRightInd w:val="0"/>
        <w:spacing w:after="0" w:line="240" w:lineRule="auto"/>
        <w:rPr>
          <w:rFonts w:ascii="Arial" w:hAnsi="Arial" w:cs="Arial"/>
          <w:sz w:val="16"/>
          <w:szCs w:val="16"/>
        </w:rPr>
      </w:pPr>
    </w:p>
    <w:p w14:paraId="099908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I74.1  I Embólia a trombóza iných a bližšie neurčených častí aorty         I</w:t>
      </w:r>
    </w:p>
    <w:p w14:paraId="4EE65B93" w14:textId="77777777" w:rsidR="00983AE1" w:rsidRDefault="00983AE1">
      <w:pPr>
        <w:widowControl w:val="0"/>
        <w:autoSpaceDE w:val="0"/>
        <w:autoSpaceDN w:val="0"/>
        <w:adjustRightInd w:val="0"/>
        <w:spacing w:after="0" w:line="240" w:lineRule="auto"/>
        <w:rPr>
          <w:rFonts w:ascii="Arial" w:hAnsi="Arial" w:cs="Arial"/>
          <w:sz w:val="16"/>
          <w:szCs w:val="16"/>
        </w:rPr>
      </w:pPr>
    </w:p>
    <w:p w14:paraId="765405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7306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D97E08" w14:textId="77777777" w:rsidR="00983AE1" w:rsidRDefault="00983AE1">
      <w:pPr>
        <w:widowControl w:val="0"/>
        <w:autoSpaceDE w:val="0"/>
        <w:autoSpaceDN w:val="0"/>
        <w:adjustRightInd w:val="0"/>
        <w:spacing w:after="0" w:line="240" w:lineRule="auto"/>
        <w:rPr>
          <w:rFonts w:ascii="Arial" w:hAnsi="Arial" w:cs="Arial"/>
          <w:sz w:val="16"/>
          <w:szCs w:val="16"/>
        </w:rPr>
      </w:pPr>
    </w:p>
    <w:p w14:paraId="5DC4C7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I74.2  I Embólia a trombóza tepien horných končatín                        I</w:t>
      </w:r>
    </w:p>
    <w:p w14:paraId="611DEED8" w14:textId="77777777" w:rsidR="00983AE1" w:rsidRDefault="00983AE1">
      <w:pPr>
        <w:widowControl w:val="0"/>
        <w:autoSpaceDE w:val="0"/>
        <w:autoSpaceDN w:val="0"/>
        <w:adjustRightInd w:val="0"/>
        <w:spacing w:after="0" w:line="240" w:lineRule="auto"/>
        <w:rPr>
          <w:rFonts w:ascii="Arial" w:hAnsi="Arial" w:cs="Arial"/>
          <w:sz w:val="16"/>
          <w:szCs w:val="16"/>
        </w:rPr>
      </w:pPr>
    </w:p>
    <w:p w14:paraId="5460BE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7BA2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0E7E2E" w14:textId="77777777" w:rsidR="00983AE1" w:rsidRDefault="00983AE1">
      <w:pPr>
        <w:widowControl w:val="0"/>
        <w:autoSpaceDE w:val="0"/>
        <w:autoSpaceDN w:val="0"/>
        <w:adjustRightInd w:val="0"/>
        <w:spacing w:after="0" w:line="240" w:lineRule="auto"/>
        <w:rPr>
          <w:rFonts w:ascii="Arial" w:hAnsi="Arial" w:cs="Arial"/>
          <w:sz w:val="16"/>
          <w:szCs w:val="16"/>
        </w:rPr>
      </w:pPr>
    </w:p>
    <w:p w14:paraId="2F0B57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I74.3  I Embólia a trombóza tepien dolných končatín                        I</w:t>
      </w:r>
    </w:p>
    <w:p w14:paraId="611AF544" w14:textId="77777777" w:rsidR="00983AE1" w:rsidRDefault="00983AE1">
      <w:pPr>
        <w:widowControl w:val="0"/>
        <w:autoSpaceDE w:val="0"/>
        <w:autoSpaceDN w:val="0"/>
        <w:adjustRightInd w:val="0"/>
        <w:spacing w:after="0" w:line="240" w:lineRule="auto"/>
        <w:rPr>
          <w:rFonts w:ascii="Arial" w:hAnsi="Arial" w:cs="Arial"/>
          <w:sz w:val="16"/>
          <w:szCs w:val="16"/>
        </w:rPr>
      </w:pPr>
    </w:p>
    <w:p w14:paraId="62400E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861F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726F34" w14:textId="77777777" w:rsidR="00983AE1" w:rsidRDefault="00983AE1">
      <w:pPr>
        <w:widowControl w:val="0"/>
        <w:autoSpaceDE w:val="0"/>
        <w:autoSpaceDN w:val="0"/>
        <w:adjustRightInd w:val="0"/>
        <w:spacing w:after="0" w:line="240" w:lineRule="auto"/>
        <w:rPr>
          <w:rFonts w:ascii="Arial" w:hAnsi="Arial" w:cs="Arial"/>
          <w:sz w:val="16"/>
          <w:szCs w:val="16"/>
        </w:rPr>
      </w:pPr>
    </w:p>
    <w:p w14:paraId="6320D6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I74.4  I Embólia a trombóza tepien končatín, bližšie neurčená              I</w:t>
      </w:r>
    </w:p>
    <w:p w14:paraId="7DC7AC69" w14:textId="77777777" w:rsidR="00983AE1" w:rsidRDefault="00983AE1">
      <w:pPr>
        <w:widowControl w:val="0"/>
        <w:autoSpaceDE w:val="0"/>
        <w:autoSpaceDN w:val="0"/>
        <w:adjustRightInd w:val="0"/>
        <w:spacing w:after="0" w:line="240" w:lineRule="auto"/>
        <w:rPr>
          <w:rFonts w:ascii="Arial" w:hAnsi="Arial" w:cs="Arial"/>
          <w:sz w:val="16"/>
          <w:szCs w:val="16"/>
        </w:rPr>
      </w:pPr>
    </w:p>
    <w:p w14:paraId="702E38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3D1F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F2BD81" w14:textId="77777777" w:rsidR="00983AE1" w:rsidRDefault="00983AE1">
      <w:pPr>
        <w:widowControl w:val="0"/>
        <w:autoSpaceDE w:val="0"/>
        <w:autoSpaceDN w:val="0"/>
        <w:adjustRightInd w:val="0"/>
        <w:spacing w:after="0" w:line="240" w:lineRule="auto"/>
        <w:rPr>
          <w:rFonts w:ascii="Arial" w:hAnsi="Arial" w:cs="Arial"/>
          <w:sz w:val="16"/>
          <w:szCs w:val="16"/>
        </w:rPr>
      </w:pPr>
    </w:p>
    <w:p w14:paraId="4A5CAD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I74.5  I Embólia a trombóza bedrovej tepny (a. iliaca)                     I</w:t>
      </w:r>
    </w:p>
    <w:p w14:paraId="60850E5B" w14:textId="77777777" w:rsidR="00983AE1" w:rsidRDefault="00983AE1">
      <w:pPr>
        <w:widowControl w:val="0"/>
        <w:autoSpaceDE w:val="0"/>
        <w:autoSpaceDN w:val="0"/>
        <w:adjustRightInd w:val="0"/>
        <w:spacing w:after="0" w:line="240" w:lineRule="auto"/>
        <w:rPr>
          <w:rFonts w:ascii="Arial" w:hAnsi="Arial" w:cs="Arial"/>
          <w:sz w:val="16"/>
          <w:szCs w:val="16"/>
        </w:rPr>
      </w:pPr>
    </w:p>
    <w:p w14:paraId="6B8494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3AF0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338D75" w14:textId="77777777" w:rsidR="00983AE1" w:rsidRDefault="00983AE1">
      <w:pPr>
        <w:widowControl w:val="0"/>
        <w:autoSpaceDE w:val="0"/>
        <w:autoSpaceDN w:val="0"/>
        <w:adjustRightInd w:val="0"/>
        <w:spacing w:after="0" w:line="240" w:lineRule="auto"/>
        <w:rPr>
          <w:rFonts w:ascii="Arial" w:hAnsi="Arial" w:cs="Arial"/>
          <w:sz w:val="16"/>
          <w:szCs w:val="16"/>
        </w:rPr>
      </w:pPr>
    </w:p>
    <w:p w14:paraId="1CC69D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I74.8  I Embólia a trombóza iných tepien                                   I</w:t>
      </w:r>
    </w:p>
    <w:p w14:paraId="0AA12C60" w14:textId="77777777" w:rsidR="00983AE1" w:rsidRDefault="00983AE1">
      <w:pPr>
        <w:widowControl w:val="0"/>
        <w:autoSpaceDE w:val="0"/>
        <w:autoSpaceDN w:val="0"/>
        <w:adjustRightInd w:val="0"/>
        <w:spacing w:after="0" w:line="240" w:lineRule="auto"/>
        <w:rPr>
          <w:rFonts w:ascii="Arial" w:hAnsi="Arial" w:cs="Arial"/>
          <w:sz w:val="16"/>
          <w:szCs w:val="16"/>
        </w:rPr>
      </w:pPr>
    </w:p>
    <w:p w14:paraId="643023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C95B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B54CB8" w14:textId="77777777" w:rsidR="00983AE1" w:rsidRDefault="00983AE1">
      <w:pPr>
        <w:widowControl w:val="0"/>
        <w:autoSpaceDE w:val="0"/>
        <w:autoSpaceDN w:val="0"/>
        <w:adjustRightInd w:val="0"/>
        <w:spacing w:after="0" w:line="240" w:lineRule="auto"/>
        <w:rPr>
          <w:rFonts w:ascii="Arial" w:hAnsi="Arial" w:cs="Arial"/>
          <w:sz w:val="16"/>
          <w:szCs w:val="16"/>
        </w:rPr>
      </w:pPr>
    </w:p>
    <w:p w14:paraId="1E4D05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I74.9  I Embólia a trombóza bližšie neurčenej tepny                        I</w:t>
      </w:r>
    </w:p>
    <w:p w14:paraId="0BD478F1" w14:textId="77777777" w:rsidR="00983AE1" w:rsidRDefault="00983AE1">
      <w:pPr>
        <w:widowControl w:val="0"/>
        <w:autoSpaceDE w:val="0"/>
        <w:autoSpaceDN w:val="0"/>
        <w:adjustRightInd w:val="0"/>
        <w:spacing w:after="0" w:line="240" w:lineRule="auto"/>
        <w:rPr>
          <w:rFonts w:ascii="Arial" w:hAnsi="Arial" w:cs="Arial"/>
          <w:sz w:val="16"/>
          <w:szCs w:val="16"/>
        </w:rPr>
      </w:pPr>
    </w:p>
    <w:p w14:paraId="71305E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9656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71CA56" w14:textId="77777777" w:rsidR="00983AE1" w:rsidRDefault="00983AE1">
      <w:pPr>
        <w:widowControl w:val="0"/>
        <w:autoSpaceDE w:val="0"/>
        <w:autoSpaceDN w:val="0"/>
        <w:adjustRightInd w:val="0"/>
        <w:spacing w:after="0" w:line="240" w:lineRule="auto"/>
        <w:rPr>
          <w:rFonts w:ascii="Arial" w:hAnsi="Arial" w:cs="Arial"/>
          <w:sz w:val="16"/>
          <w:szCs w:val="16"/>
        </w:rPr>
      </w:pPr>
    </w:p>
    <w:p w14:paraId="616C03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I78.0  I Hereditárna hemoragická teleangiektázia                           I</w:t>
      </w:r>
    </w:p>
    <w:p w14:paraId="07C10A8B" w14:textId="77777777" w:rsidR="00983AE1" w:rsidRDefault="00983AE1">
      <w:pPr>
        <w:widowControl w:val="0"/>
        <w:autoSpaceDE w:val="0"/>
        <w:autoSpaceDN w:val="0"/>
        <w:adjustRightInd w:val="0"/>
        <w:spacing w:after="0" w:line="240" w:lineRule="auto"/>
        <w:rPr>
          <w:rFonts w:ascii="Arial" w:hAnsi="Arial" w:cs="Arial"/>
          <w:sz w:val="16"/>
          <w:szCs w:val="16"/>
        </w:rPr>
      </w:pPr>
    </w:p>
    <w:p w14:paraId="13BE2C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B063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E15534" w14:textId="77777777" w:rsidR="00983AE1" w:rsidRDefault="00983AE1">
      <w:pPr>
        <w:widowControl w:val="0"/>
        <w:autoSpaceDE w:val="0"/>
        <w:autoSpaceDN w:val="0"/>
        <w:adjustRightInd w:val="0"/>
        <w:spacing w:after="0" w:line="240" w:lineRule="auto"/>
        <w:rPr>
          <w:rFonts w:ascii="Arial" w:hAnsi="Arial" w:cs="Arial"/>
          <w:sz w:val="16"/>
          <w:szCs w:val="16"/>
        </w:rPr>
      </w:pPr>
    </w:p>
    <w:p w14:paraId="6D8EAB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I79.0  I Aneuryzma aorty pri chorobách zatriedených inde                   I</w:t>
      </w:r>
    </w:p>
    <w:p w14:paraId="15503EB1" w14:textId="77777777" w:rsidR="00983AE1" w:rsidRDefault="00983AE1">
      <w:pPr>
        <w:widowControl w:val="0"/>
        <w:autoSpaceDE w:val="0"/>
        <w:autoSpaceDN w:val="0"/>
        <w:adjustRightInd w:val="0"/>
        <w:spacing w:after="0" w:line="240" w:lineRule="auto"/>
        <w:rPr>
          <w:rFonts w:ascii="Arial" w:hAnsi="Arial" w:cs="Arial"/>
          <w:sz w:val="16"/>
          <w:szCs w:val="16"/>
        </w:rPr>
      </w:pPr>
    </w:p>
    <w:p w14:paraId="4281B9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AA12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8EA4BD" w14:textId="77777777" w:rsidR="00983AE1" w:rsidRDefault="00983AE1">
      <w:pPr>
        <w:widowControl w:val="0"/>
        <w:autoSpaceDE w:val="0"/>
        <w:autoSpaceDN w:val="0"/>
        <w:adjustRightInd w:val="0"/>
        <w:spacing w:after="0" w:line="240" w:lineRule="auto"/>
        <w:rPr>
          <w:rFonts w:ascii="Arial" w:hAnsi="Arial" w:cs="Arial"/>
          <w:sz w:val="16"/>
          <w:szCs w:val="16"/>
        </w:rPr>
      </w:pPr>
    </w:p>
    <w:p w14:paraId="4352E0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I79.1  I Aortitída pri chorobách zatriedených inde                         I</w:t>
      </w:r>
    </w:p>
    <w:p w14:paraId="5D80E8B1" w14:textId="77777777" w:rsidR="00983AE1" w:rsidRDefault="00983AE1">
      <w:pPr>
        <w:widowControl w:val="0"/>
        <w:autoSpaceDE w:val="0"/>
        <w:autoSpaceDN w:val="0"/>
        <w:adjustRightInd w:val="0"/>
        <w:spacing w:after="0" w:line="240" w:lineRule="auto"/>
        <w:rPr>
          <w:rFonts w:ascii="Arial" w:hAnsi="Arial" w:cs="Arial"/>
          <w:sz w:val="16"/>
          <w:szCs w:val="16"/>
        </w:rPr>
      </w:pPr>
    </w:p>
    <w:p w14:paraId="356BA4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9165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DFE07F" w14:textId="77777777" w:rsidR="00983AE1" w:rsidRDefault="00983AE1">
      <w:pPr>
        <w:widowControl w:val="0"/>
        <w:autoSpaceDE w:val="0"/>
        <w:autoSpaceDN w:val="0"/>
        <w:adjustRightInd w:val="0"/>
        <w:spacing w:after="0" w:line="240" w:lineRule="auto"/>
        <w:rPr>
          <w:rFonts w:ascii="Arial" w:hAnsi="Arial" w:cs="Arial"/>
          <w:sz w:val="16"/>
          <w:szCs w:val="16"/>
        </w:rPr>
      </w:pPr>
    </w:p>
    <w:p w14:paraId="20B44A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I79.2  I Periférna angiopatia pri chorobách zatriedených inde              I</w:t>
      </w:r>
    </w:p>
    <w:p w14:paraId="3F95D702" w14:textId="77777777" w:rsidR="00983AE1" w:rsidRDefault="00983AE1">
      <w:pPr>
        <w:widowControl w:val="0"/>
        <w:autoSpaceDE w:val="0"/>
        <w:autoSpaceDN w:val="0"/>
        <w:adjustRightInd w:val="0"/>
        <w:spacing w:after="0" w:line="240" w:lineRule="auto"/>
        <w:rPr>
          <w:rFonts w:ascii="Arial" w:hAnsi="Arial" w:cs="Arial"/>
          <w:sz w:val="16"/>
          <w:szCs w:val="16"/>
        </w:rPr>
      </w:pPr>
    </w:p>
    <w:p w14:paraId="72663F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AEEC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A7FB20" w14:textId="77777777" w:rsidR="00983AE1" w:rsidRDefault="00983AE1">
      <w:pPr>
        <w:widowControl w:val="0"/>
        <w:autoSpaceDE w:val="0"/>
        <w:autoSpaceDN w:val="0"/>
        <w:adjustRightInd w:val="0"/>
        <w:spacing w:after="0" w:line="240" w:lineRule="auto"/>
        <w:rPr>
          <w:rFonts w:ascii="Arial" w:hAnsi="Arial" w:cs="Arial"/>
          <w:sz w:val="16"/>
          <w:szCs w:val="16"/>
        </w:rPr>
      </w:pPr>
    </w:p>
    <w:p w14:paraId="0359E6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I79.8  I Iná choroba tepien, tepničiek a vlásočníc pri chorobách           I</w:t>
      </w:r>
    </w:p>
    <w:p w14:paraId="2AFEAAF6" w14:textId="77777777" w:rsidR="00983AE1" w:rsidRDefault="00983AE1">
      <w:pPr>
        <w:widowControl w:val="0"/>
        <w:autoSpaceDE w:val="0"/>
        <w:autoSpaceDN w:val="0"/>
        <w:adjustRightInd w:val="0"/>
        <w:spacing w:after="0" w:line="240" w:lineRule="auto"/>
        <w:rPr>
          <w:rFonts w:ascii="Arial" w:hAnsi="Arial" w:cs="Arial"/>
          <w:sz w:val="16"/>
          <w:szCs w:val="16"/>
        </w:rPr>
      </w:pPr>
    </w:p>
    <w:p w14:paraId="06F164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75A1BC01" w14:textId="77777777" w:rsidR="00983AE1" w:rsidRDefault="00983AE1">
      <w:pPr>
        <w:widowControl w:val="0"/>
        <w:autoSpaceDE w:val="0"/>
        <w:autoSpaceDN w:val="0"/>
        <w:adjustRightInd w:val="0"/>
        <w:spacing w:after="0" w:line="240" w:lineRule="auto"/>
        <w:rPr>
          <w:rFonts w:ascii="Arial" w:hAnsi="Arial" w:cs="Arial"/>
          <w:sz w:val="16"/>
          <w:szCs w:val="16"/>
        </w:rPr>
      </w:pPr>
    </w:p>
    <w:p w14:paraId="58B670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1999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11DE04" w14:textId="77777777" w:rsidR="00983AE1" w:rsidRDefault="00983AE1">
      <w:pPr>
        <w:widowControl w:val="0"/>
        <w:autoSpaceDE w:val="0"/>
        <w:autoSpaceDN w:val="0"/>
        <w:adjustRightInd w:val="0"/>
        <w:spacing w:after="0" w:line="240" w:lineRule="auto"/>
        <w:rPr>
          <w:rFonts w:ascii="Arial" w:hAnsi="Arial" w:cs="Arial"/>
          <w:sz w:val="16"/>
          <w:szCs w:val="16"/>
        </w:rPr>
      </w:pPr>
    </w:p>
    <w:p w14:paraId="0F7F2C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I80.0  I Trombóza, flebitída a tromboflebitída povrchových žíl dolných     I</w:t>
      </w:r>
    </w:p>
    <w:p w14:paraId="1CCE8368" w14:textId="77777777" w:rsidR="00983AE1" w:rsidRDefault="00983AE1">
      <w:pPr>
        <w:widowControl w:val="0"/>
        <w:autoSpaceDE w:val="0"/>
        <w:autoSpaceDN w:val="0"/>
        <w:adjustRightInd w:val="0"/>
        <w:spacing w:after="0" w:line="240" w:lineRule="auto"/>
        <w:rPr>
          <w:rFonts w:ascii="Arial" w:hAnsi="Arial" w:cs="Arial"/>
          <w:sz w:val="16"/>
          <w:szCs w:val="16"/>
        </w:rPr>
      </w:pPr>
    </w:p>
    <w:p w14:paraId="3993E4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končatín                                                          I</w:t>
      </w:r>
    </w:p>
    <w:p w14:paraId="79A1AF0D" w14:textId="77777777" w:rsidR="00983AE1" w:rsidRDefault="00983AE1">
      <w:pPr>
        <w:widowControl w:val="0"/>
        <w:autoSpaceDE w:val="0"/>
        <w:autoSpaceDN w:val="0"/>
        <w:adjustRightInd w:val="0"/>
        <w:spacing w:after="0" w:line="240" w:lineRule="auto"/>
        <w:rPr>
          <w:rFonts w:ascii="Arial" w:hAnsi="Arial" w:cs="Arial"/>
          <w:sz w:val="16"/>
          <w:szCs w:val="16"/>
        </w:rPr>
      </w:pPr>
    </w:p>
    <w:p w14:paraId="4AC573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DE27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93DA66" w14:textId="77777777" w:rsidR="00983AE1" w:rsidRDefault="00983AE1">
      <w:pPr>
        <w:widowControl w:val="0"/>
        <w:autoSpaceDE w:val="0"/>
        <w:autoSpaceDN w:val="0"/>
        <w:adjustRightInd w:val="0"/>
        <w:spacing w:after="0" w:line="240" w:lineRule="auto"/>
        <w:rPr>
          <w:rFonts w:ascii="Arial" w:hAnsi="Arial" w:cs="Arial"/>
          <w:sz w:val="16"/>
          <w:szCs w:val="16"/>
        </w:rPr>
      </w:pPr>
    </w:p>
    <w:p w14:paraId="5F2E5E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I80.1  I Trombóza, flebitída a tromboflebitída stehnovej žily (v.          I</w:t>
      </w:r>
    </w:p>
    <w:p w14:paraId="10E5D692" w14:textId="77777777" w:rsidR="00983AE1" w:rsidRDefault="00983AE1">
      <w:pPr>
        <w:widowControl w:val="0"/>
        <w:autoSpaceDE w:val="0"/>
        <w:autoSpaceDN w:val="0"/>
        <w:adjustRightInd w:val="0"/>
        <w:spacing w:after="0" w:line="240" w:lineRule="auto"/>
        <w:rPr>
          <w:rFonts w:ascii="Arial" w:hAnsi="Arial" w:cs="Arial"/>
          <w:sz w:val="16"/>
          <w:szCs w:val="16"/>
        </w:rPr>
      </w:pPr>
    </w:p>
    <w:p w14:paraId="5C6563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femoralis)                                                        I</w:t>
      </w:r>
    </w:p>
    <w:p w14:paraId="38B6459F" w14:textId="77777777" w:rsidR="00983AE1" w:rsidRDefault="00983AE1">
      <w:pPr>
        <w:widowControl w:val="0"/>
        <w:autoSpaceDE w:val="0"/>
        <w:autoSpaceDN w:val="0"/>
        <w:adjustRightInd w:val="0"/>
        <w:spacing w:after="0" w:line="240" w:lineRule="auto"/>
        <w:rPr>
          <w:rFonts w:ascii="Arial" w:hAnsi="Arial" w:cs="Arial"/>
          <w:sz w:val="16"/>
          <w:szCs w:val="16"/>
        </w:rPr>
      </w:pPr>
    </w:p>
    <w:p w14:paraId="4399C1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93A7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82F612" w14:textId="77777777" w:rsidR="00983AE1" w:rsidRDefault="00983AE1">
      <w:pPr>
        <w:widowControl w:val="0"/>
        <w:autoSpaceDE w:val="0"/>
        <w:autoSpaceDN w:val="0"/>
        <w:adjustRightInd w:val="0"/>
        <w:spacing w:after="0" w:line="240" w:lineRule="auto"/>
        <w:rPr>
          <w:rFonts w:ascii="Arial" w:hAnsi="Arial" w:cs="Arial"/>
          <w:sz w:val="16"/>
          <w:szCs w:val="16"/>
        </w:rPr>
      </w:pPr>
    </w:p>
    <w:p w14:paraId="0626EB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I80.2  I Trombóza, flebitída a tromboflebitída iných hĺbkových žíl dolných I</w:t>
      </w:r>
    </w:p>
    <w:p w14:paraId="1E285AD8" w14:textId="77777777" w:rsidR="00983AE1" w:rsidRDefault="00983AE1">
      <w:pPr>
        <w:widowControl w:val="0"/>
        <w:autoSpaceDE w:val="0"/>
        <w:autoSpaceDN w:val="0"/>
        <w:adjustRightInd w:val="0"/>
        <w:spacing w:after="0" w:line="240" w:lineRule="auto"/>
        <w:rPr>
          <w:rFonts w:ascii="Arial" w:hAnsi="Arial" w:cs="Arial"/>
          <w:sz w:val="16"/>
          <w:szCs w:val="16"/>
        </w:rPr>
      </w:pPr>
    </w:p>
    <w:p w14:paraId="0D31CE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končatín                                                          I</w:t>
      </w:r>
    </w:p>
    <w:p w14:paraId="4AC39ABD" w14:textId="77777777" w:rsidR="00983AE1" w:rsidRDefault="00983AE1">
      <w:pPr>
        <w:widowControl w:val="0"/>
        <w:autoSpaceDE w:val="0"/>
        <w:autoSpaceDN w:val="0"/>
        <w:adjustRightInd w:val="0"/>
        <w:spacing w:after="0" w:line="240" w:lineRule="auto"/>
        <w:rPr>
          <w:rFonts w:ascii="Arial" w:hAnsi="Arial" w:cs="Arial"/>
          <w:sz w:val="16"/>
          <w:szCs w:val="16"/>
        </w:rPr>
      </w:pPr>
    </w:p>
    <w:p w14:paraId="4D1424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D45B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BFBE31" w14:textId="77777777" w:rsidR="00983AE1" w:rsidRDefault="00983AE1">
      <w:pPr>
        <w:widowControl w:val="0"/>
        <w:autoSpaceDE w:val="0"/>
        <w:autoSpaceDN w:val="0"/>
        <w:adjustRightInd w:val="0"/>
        <w:spacing w:after="0" w:line="240" w:lineRule="auto"/>
        <w:rPr>
          <w:rFonts w:ascii="Arial" w:hAnsi="Arial" w:cs="Arial"/>
          <w:sz w:val="16"/>
          <w:szCs w:val="16"/>
        </w:rPr>
      </w:pPr>
    </w:p>
    <w:p w14:paraId="47F025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I80.8  I Trombóza, flebitída a tromboflebitída na iných miestach           I</w:t>
      </w:r>
    </w:p>
    <w:p w14:paraId="62CD6031" w14:textId="77777777" w:rsidR="00983AE1" w:rsidRDefault="00983AE1">
      <w:pPr>
        <w:widowControl w:val="0"/>
        <w:autoSpaceDE w:val="0"/>
        <w:autoSpaceDN w:val="0"/>
        <w:adjustRightInd w:val="0"/>
        <w:spacing w:after="0" w:line="240" w:lineRule="auto"/>
        <w:rPr>
          <w:rFonts w:ascii="Arial" w:hAnsi="Arial" w:cs="Arial"/>
          <w:sz w:val="16"/>
          <w:szCs w:val="16"/>
        </w:rPr>
      </w:pPr>
    </w:p>
    <w:p w14:paraId="7BF025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E10F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24EB86" w14:textId="77777777" w:rsidR="00983AE1" w:rsidRDefault="00983AE1">
      <w:pPr>
        <w:widowControl w:val="0"/>
        <w:autoSpaceDE w:val="0"/>
        <w:autoSpaceDN w:val="0"/>
        <w:adjustRightInd w:val="0"/>
        <w:spacing w:after="0" w:line="240" w:lineRule="auto"/>
        <w:rPr>
          <w:rFonts w:ascii="Arial" w:hAnsi="Arial" w:cs="Arial"/>
          <w:sz w:val="16"/>
          <w:szCs w:val="16"/>
        </w:rPr>
      </w:pPr>
    </w:p>
    <w:p w14:paraId="7A6C39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I81    I Trombóza vrátnice (v. portae)                                     I</w:t>
      </w:r>
    </w:p>
    <w:p w14:paraId="24F2BB01" w14:textId="77777777" w:rsidR="00983AE1" w:rsidRDefault="00983AE1">
      <w:pPr>
        <w:widowControl w:val="0"/>
        <w:autoSpaceDE w:val="0"/>
        <w:autoSpaceDN w:val="0"/>
        <w:adjustRightInd w:val="0"/>
        <w:spacing w:after="0" w:line="240" w:lineRule="auto"/>
        <w:rPr>
          <w:rFonts w:ascii="Arial" w:hAnsi="Arial" w:cs="Arial"/>
          <w:sz w:val="16"/>
          <w:szCs w:val="16"/>
        </w:rPr>
      </w:pPr>
    </w:p>
    <w:p w14:paraId="0EFCD2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1621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194320" w14:textId="77777777" w:rsidR="00983AE1" w:rsidRDefault="00983AE1">
      <w:pPr>
        <w:widowControl w:val="0"/>
        <w:autoSpaceDE w:val="0"/>
        <w:autoSpaceDN w:val="0"/>
        <w:adjustRightInd w:val="0"/>
        <w:spacing w:after="0" w:line="240" w:lineRule="auto"/>
        <w:rPr>
          <w:rFonts w:ascii="Arial" w:hAnsi="Arial" w:cs="Arial"/>
          <w:sz w:val="16"/>
          <w:szCs w:val="16"/>
        </w:rPr>
      </w:pPr>
    </w:p>
    <w:p w14:paraId="5430F8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I82.0  I Buddov-Chiariho syndróm                                           I</w:t>
      </w:r>
    </w:p>
    <w:p w14:paraId="75CB18FA" w14:textId="77777777" w:rsidR="00983AE1" w:rsidRDefault="00983AE1">
      <w:pPr>
        <w:widowControl w:val="0"/>
        <w:autoSpaceDE w:val="0"/>
        <w:autoSpaceDN w:val="0"/>
        <w:adjustRightInd w:val="0"/>
        <w:spacing w:after="0" w:line="240" w:lineRule="auto"/>
        <w:rPr>
          <w:rFonts w:ascii="Arial" w:hAnsi="Arial" w:cs="Arial"/>
          <w:sz w:val="16"/>
          <w:szCs w:val="16"/>
        </w:rPr>
      </w:pPr>
    </w:p>
    <w:p w14:paraId="0B8A30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7168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BEC282" w14:textId="77777777" w:rsidR="00983AE1" w:rsidRDefault="00983AE1">
      <w:pPr>
        <w:widowControl w:val="0"/>
        <w:autoSpaceDE w:val="0"/>
        <w:autoSpaceDN w:val="0"/>
        <w:adjustRightInd w:val="0"/>
        <w:spacing w:after="0" w:line="240" w:lineRule="auto"/>
        <w:rPr>
          <w:rFonts w:ascii="Arial" w:hAnsi="Arial" w:cs="Arial"/>
          <w:sz w:val="16"/>
          <w:szCs w:val="16"/>
        </w:rPr>
      </w:pPr>
    </w:p>
    <w:p w14:paraId="4D38CA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I82.1  I Migrujúca tromboflebitída                                         I</w:t>
      </w:r>
    </w:p>
    <w:p w14:paraId="16C0189C" w14:textId="77777777" w:rsidR="00983AE1" w:rsidRDefault="00983AE1">
      <w:pPr>
        <w:widowControl w:val="0"/>
        <w:autoSpaceDE w:val="0"/>
        <w:autoSpaceDN w:val="0"/>
        <w:adjustRightInd w:val="0"/>
        <w:spacing w:after="0" w:line="240" w:lineRule="auto"/>
        <w:rPr>
          <w:rFonts w:ascii="Arial" w:hAnsi="Arial" w:cs="Arial"/>
          <w:sz w:val="16"/>
          <w:szCs w:val="16"/>
        </w:rPr>
      </w:pPr>
    </w:p>
    <w:p w14:paraId="627CDC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2EC2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F2B86F" w14:textId="77777777" w:rsidR="00983AE1" w:rsidRDefault="00983AE1">
      <w:pPr>
        <w:widowControl w:val="0"/>
        <w:autoSpaceDE w:val="0"/>
        <w:autoSpaceDN w:val="0"/>
        <w:adjustRightInd w:val="0"/>
        <w:spacing w:after="0" w:line="240" w:lineRule="auto"/>
        <w:rPr>
          <w:rFonts w:ascii="Arial" w:hAnsi="Arial" w:cs="Arial"/>
          <w:sz w:val="16"/>
          <w:szCs w:val="16"/>
        </w:rPr>
      </w:pPr>
    </w:p>
    <w:p w14:paraId="299A75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I82.2  I Embólia a trombóza dutej žily                                     I</w:t>
      </w:r>
    </w:p>
    <w:p w14:paraId="2597E796" w14:textId="77777777" w:rsidR="00983AE1" w:rsidRDefault="00983AE1">
      <w:pPr>
        <w:widowControl w:val="0"/>
        <w:autoSpaceDE w:val="0"/>
        <w:autoSpaceDN w:val="0"/>
        <w:adjustRightInd w:val="0"/>
        <w:spacing w:after="0" w:line="240" w:lineRule="auto"/>
        <w:rPr>
          <w:rFonts w:ascii="Arial" w:hAnsi="Arial" w:cs="Arial"/>
          <w:sz w:val="16"/>
          <w:szCs w:val="16"/>
        </w:rPr>
      </w:pPr>
    </w:p>
    <w:p w14:paraId="4F9C2B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3134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B1C306" w14:textId="77777777" w:rsidR="00983AE1" w:rsidRDefault="00983AE1">
      <w:pPr>
        <w:widowControl w:val="0"/>
        <w:autoSpaceDE w:val="0"/>
        <w:autoSpaceDN w:val="0"/>
        <w:adjustRightInd w:val="0"/>
        <w:spacing w:after="0" w:line="240" w:lineRule="auto"/>
        <w:rPr>
          <w:rFonts w:ascii="Arial" w:hAnsi="Arial" w:cs="Arial"/>
          <w:sz w:val="16"/>
          <w:szCs w:val="16"/>
        </w:rPr>
      </w:pPr>
    </w:p>
    <w:p w14:paraId="2D9399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I82.3  I Embólia a trombóza obličkovej žily                                I</w:t>
      </w:r>
    </w:p>
    <w:p w14:paraId="127CE7D6" w14:textId="77777777" w:rsidR="00983AE1" w:rsidRDefault="00983AE1">
      <w:pPr>
        <w:widowControl w:val="0"/>
        <w:autoSpaceDE w:val="0"/>
        <w:autoSpaceDN w:val="0"/>
        <w:adjustRightInd w:val="0"/>
        <w:spacing w:after="0" w:line="240" w:lineRule="auto"/>
        <w:rPr>
          <w:rFonts w:ascii="Arial" w:hAnsi="Arial" w:cs="Arial"/>
          <w:sz w:val="16"/>
          <w:szCs w:val="16"/>
        </w:rPr>
      </w:pPr>
    </w:p>
    <w:p w14:paraId="5CD6B4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E55E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53E611" w14:textId="77777777" w:rsidR="00983AE1" w:rsidRDefault="00983AE1">
      <w:pPr>
        <w:widowControl w:val="0"/>
        <w:autoSpaceDE w:val="0"/>
        <w:autoSpaceDN w:val="0"/>
        <w:adjustRightInd w:val="0"/>
        <w:spacing w:after="0" w:line="240" w:lineRule="auto"/>
        <w:rPr>
          <w:rFonts w:ascii="Arial" w:hAnsi="Arial" w:cs="Arial"/>
          <w:sz w:val="16"/>
          <w:szCs w:val="16"/>
        </w:rPr>
      </w:pPr>
    </w:p>
    <w:p w14:paraId="0AADD9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I82.8  I Embólia a trombóza iných určených žíl                             I</w:t>
      </w:r>
    </w:p>
    <w:p w14:paraId="4A74DD4C" w14:textId="77777777" w:rsidR="00983AE1" w:rsidRDefault="00983AE1">
      <w:pPr>
        <w:widowControl w:val="0"/>
        <w:autoSpaceDE w:val="0"/>
        <w:autoSpaceDN w:val="0"/>
        <w:adjustRightInd w:val="0"/>
        <w:spacing w:after="0" w:line="240" w:lineRule="auto"/>
        <w:rPr>
          <w:rFonts w:ascii="Arial" w:hAnsi="Arial" w:cs="Arial"/>
          <w:sz w:val="16"/>
          <w:szCs w:val="16"/>
        </w:rPr>
      </w:pPr>
    </w:p>
    <w:p w14:paraId="005A78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CF83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F3B963" w14:textId="77777777" w:rsidR="00983AE1" w:rsidRDefault="00983AE1">
      <w:pPr>
        <w:widowControl w:val="0"/>
        <w:autoSpaceDE w:val="0"/>
        <w:autoSpaceDN w:val="0"/>
        <w:adjustRightInd w:val="0"/>
        <w:spacing w:after="0" w:line="240" w:lineRule="auto"/>
        <w:rPr>
          <w:rFonts w:ascii="Arial" w:hAnsi="Arial" w:cs="Arial"/>
          <w:sz w:val="16"/>
          <w:szCs w:val="16"/>
        </w:rPr>
      </w:pPr>
    </w:p>
    <w:p w14:paraId="591BD9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I82.9  I Embólia a trombóza neurčenej žily                                 I</w:t>
      </w:r>
    </w:p>
    <w:p w14:paraId="1C7657E9" w14:textId="77777777" w:rsidR="00983AE1" w:rsidRDefault="00983AE1">
      <w:pPr>
        <w:widowControl w:val="0"/>
        <w:autoSpaceDE w:val="0"/>
        <w:autoSpaceDN w:val="0"/>
        <w:adjustRightInd w:val="0"/>
        <w:spacing w:after="0" w:line="240" w:lineRule="auto"/>
        <w:rPr>
          <w:rFonts w:ascii="Arial" w:hAnsi="Arial" w:cs="Arial"/>
          <w:sz w:val="16"/>
          <w:szCs w:val="16"/>
        </w:rPr>
      </w:pPr>
    </w:p>
    <w:p w14:paraId="03173D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8CA5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AACB89" w14:textId="77777777" w:rsidR="00983AE1" w:rsidRDefault="00983AE1">
      <w:pPr>
        <w:widowControl w:val="0"/>
        <w:autoSpaceDE w:val="0"/>
        <w:autoSpaceDN w:val="0"/>
        <w:adjustRightInd w:val="0"/>
        <w:spacing w:after="0" w:line="240" w:lineRule="auto"/>
        <w:rPr>
          <w:rFonts w:ascii="Arial" w:hAnsi="Arial" w:cs="Arial"/>
          <w:sz w:val="16"/>
          <w:szCs w:val="16"/>
        </w:rPr>
      </w:pPr>
    </w:p>
    <w:p w14:paraId="3E4EF2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I83.0  I Varixy (kŕčové žily) dolných končatín s vredom                    I</w:t>
      </w:r>
    </w:p>
    <w:p w14:paraId="75C3A17D" w14:textId="77777777" w:rsidR="00983AE1" w:rsidRDefault="00983AE1">
      <w:pPr>
        <w:widowControl w:val="0"/>
        <w:autoSpaceDE w:val="0"/>
        <w:autoSpaceDN w:val="0"/>
        <w:adjustRightInd w:val="0"/>
        <w:spacing w:after="0" w:line="240" w:lineRule="auto"/>
        <w:rPr>
          <w:rFonts w:ascii="Arial" w:hAnsi="Arial" w:cs="Arial"/>
          <w:sz w:val="16"/>
          <w:szCs w:val="16"/>
        </w:rPr>
      </w:pPr>
    </w:p>
    <w:p w14:paraId="6D172E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5702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0CB42D" w14:textId="77777777" w:rsidR="00983AE1" w:rsidRDefault="00983AE1">
      <w:pPr>
        <w:widowControl w:val="0"/>
        <w:autoSpaceDE w:val="0"/>
        <w:autoSpaceDN w:val="0"/>
        <w:adjustRightInd w:val="0"/>
        <w:spacing w:after="0" w:line="240" w:lineRule="auto"/>
        <w:rPr>
          <w:rFonts w:ascii="Arial" w:hAnsi="Arial" w:cs="Arial"/>
          <w:sz w:val="16"/>
          <w:szCs w:val="16"/>
        </w:rPr>
      </w:pPr>
    </w:p>
    <w:p w14:paraId="48690C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I83.1  I Varixy (kŕčové žily) dolných končatín so zápalom                  I</w:t>
      </w:r>
    </w:p>
    <w:p w14:paraId="010F530D" w14:textId="77777777" w:rsidR="00983AE1" w:rsidRDefault="00983AE1">
      <w:pPr>
        <w:widowControl w:val="0"/>
        <w:autoSpaceDE w:val="0"/>
        <w:autoSpaceDN w:val="0"/>
        <w:adjustRightInd w:val="0"/>
        <w:spacing w:after="0" w:line="240" w:lineRule="auto"/>
        <w:rPr>
          <w:rFonts w:ascii="Arial" w:hAnsi="Arial" w:cs="Arial"/>
          <w:sz w:val="16"/>
          <w:szCs w:val="16"/>
        </w:rPr>
      </w:pPr>
    </w:p>
    <w:p w14:paraId="43F1C0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7FA4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D81C6C" w14:textId="77777777" w:rsidR="00983AE1" w:rsidRDefault="00983AE1">
      <w:pPr>
        <w:widowControl w:val="0"/>
        <w:autoSpaceDE w:val="0"/>
        <w:autoSpaceDN w:val="0"/>
        <w:adjustRightInd w:val="0"/>
        <w:spacing w:after="0" w:line="240" w:lineRule="auto"/>
        <w:rPr>
          <w:rFonts w:ascii="Arial" w:hAnsi="Arial" w:cs="Arial"/>
          <w:sz w:val="16"/>
          <w:szCs w:val="16"/>
        </w:rPr>
      </w:pPr>
    </w:p>
    <w:p w14:paraId="78C730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I83.2  I Varixy (kŕčové žily) dolných končatín s vredom aj zápalom         I</w:t>
      </w:r>
    </w:p>
    <w:p w14:paraId="0C96D3BA" w14:textId="77777777" w:rsidR="00983AE1" w:rsidRDefault="00983AE1">
      <w:pPr>
        <w:widowControl w:val="0"/>
        <w:autoSpaceDE w:val="0"/>
        <w:autoSpaceDN w:val="0"/>
        <w:adjustRightInd w:val="0"/>
        <w:spacing w:after="0" w:line="240" w:lineRule="auto"/>
        <w:rPr>
          <w:rFonts w:ascii="Arial" w:hAnsi="Arial" w:cs="Arial"/>
          <w:sz w:val="16"/>
          <w:szCs w:val="16"/>
        </w:rPr>
      </w:pPr>
    </w:p>
    <w:p w14:paraId="114530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6C40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E2B1DB" w14:textId="77777777" w:rsidR="00983AE1" w:rsidRDefault="00983AE1">
      <w:pPr>
        <w:widowControl w:val="0"/>
        <w:autoSpaceDE w:val="0"/>
        <w:autoSpaceDN w:val="0"/>
        <w:adjustRightInd w:val="0"/>
        <w:spacing w:after="0" w:line="240" w:lineRule="auto"/>
        <w:rPr>
          <w:rFonts w:ascii="Arial" w:hAnsi="Arial" w:cs="Arial"/>
          <w:sz w:val="16"/>
          <w:szCs w:val="16"/>
        </w:rPr>
      </w:pPr>
    </w:p>
    <w:p w14:paraId="10CDE4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I84.0  I Vnútorné trombotizované hemoroidy                                 I</w:t>
      </w:r>
    </w:p>
    <w:p w14:paraId="45CB34BD" w14:textId="77777777" w:rsidR="00983AE1" w:rsidRDefault="00983AE1">
      <w:pPr>
        <w:widowControl w:val="0"/>
        <w:autoSpaceDE w:val="0"/>
        <w:autoSpaceDN w:val="0"/>
        <w:adjustRightInd w:val="0"/>
        <w:spacing w:after="0" w:line="240" w:lineRule="auto"/>
        <w:rPr>
          <w:rFonts w:ascii="Arial" w:hAnsi="Arial" w:cs="Arial"/>
          <w:sz w:val="16"/>
          <w:szCs w:val="16"/>
        </w:rPr>
      </w:pPr>
    </w:p>
    <w:p w14:paraId="1FB319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EE60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EFE1ED" w14:textId="77777777" w:rsidR="00983AE1" w:rsidRDefault="00983AE1">
      <w:pPr>
        <w:widowControl w:val="0"/>
        <w:autoSpaceDE w:val="0"/>
        <w:autoSpaceDN w:val="0"/>
        <w:adjustRightInd w:val="0"/>
        <w:spacing w:after="0" w:line="240" w:lineRule="auto"/>
        <w:rPr>
          <w:rFonts w:ascii="Arial" w:hAnsi="Arial" w:cs="Arial"/>
          <w:sz w:val="16"/>
          <w:szCs w:val="16"/>
        </w:rPr>
      </w:pPr>
    </w:p>
    <w:p w14:paraId="08BB17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I84.1  I Vnútorné hemoroidy s inými komplikáciami                          I</w:t>
      </w:r>
    </w:p>
    <w:p w14:paraId="0C6FC196" w14:textId="77777777" w:rsidR="00983AE1" w:rsidRDefault="00983AE1">
      <w:pPr>
        <w:widowControl w:val="0"/>
        <w:autoSpaceDE w:val="0"/>
        <w:autoSpaceDN w:val="0"/>
        <w:adjustRightInd w:val="0"/>
        <w:spacing w:after="0" w:line="240" w:lineRule="auto"/>
        <w:rPr>
          <w:rFonts w:ascii="Arial" w:hAnsi="Arial" w:cs="Arial"/>
          <w:sz w:val="16"/>
          <w:szCs w:val="16"/>
        </w:rPr>
      </w:pPr>
    </w:p>
    <w:p w14:paraId="366260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2FF7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401D74" w14:textId="77777777" w:rsidR="00983AE1" w:rsidRDefault="00983AE1">
      <w:pPr>
        <w:widowControl w:val="0"/>
        <w:autoSpaceDE w:val="0"/>
        <w:autoSpaceDN w:val="0"/>
        <w:adjustRightInd w:val="0"/>
        <w:spacing w:after="0" w:line="240" w:lineRule="auto"/>
        <w:rPr>
          <w:rFonts w:ascii="Arial" w:hAnsi="Arial" w:cs="Arial"/>
          <w:sz w:val="16"/>
          <w:szCs w:val="16"/>
        </w:rPr>
      </w:pPr>
    </w:p>
    <w:p w14:paraId="64B68E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I84.4  I Vonkajšie hemoroidy s inými komplikáciami                         I</w:t>
      </w:r>
    </w:p>
    <w:p w14:paraId="4A778186" w14:textId="77777777" w:rsidR="00983AE1" w:rsidRDefault="00983AE1">
      <w:pPr>
        <w:widowControl w:val="0"/>
        <w:autoSpaceDE w:val="0"/>
        <w:autoSpaceDN w:val="0"/>
        <w:adjustRightInd w:val="0"/>
        <w:spacing w:after="0" w:line="240" w:lineRule="auto"/>
        <w:rPr>
          <w:rFonts w:ascii="Arial" w:hAnsi="Arial" w:cs="Arial"/>
          <w:sz w:val="16"/>
          <w:szCs w:val="16"/>
        </w:rPr>
      </w:pPr>
    </w:p>
    <w:p w14:paraId="65B0BC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4ED8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C44A84" w14:textId="77777777" w:rsidR="00983AE1" w:rsidRDefault="00983AE1">
      <w:pPr>
        <w:widowControl w:val="0"/>
        <w:autoSpaceDE w:val="0"/>
        <w:autoSpaceDN w:val="0"/>
        <w:adjustRightInd w:val="0"/>
        <w:spacing w:after="0" w:line="240" w:lineRule="auto"/>
        <w:rPr>
          <w:rFonts w:ascii="Arial" w:hAnsi="Arial" w:cs="Arial"/>
          <w:sz w:val="16"/>
          <w:szCs w:val="16"/>
        </w:rPr>
      </w:pPr>
    </w:p>
    <w:p w14:paraId="6C6B55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I85.0  I Varixy pažeráka s krvácaním                                       I</w:t>
      </w:r>
    </w:p>
    <w:p w14:paraId="6CC9C3B1" w14:textId="77777777" w:rsidR="00983AE1" w:rsidRDefault="00983AE1">
      <w:pPr>
        <w:widowControl w:val="0"/>
        <w:autoSpaceDE w:val="0"/>
        <w:autoSpaceDN w:val="0"/>
        <w:adjustRightInd w:val="0"/>
        <w:spacing w:after="0" w:line="240" w:lineRule="auto"/>
        <w:rPr>
          <w:rFonts w:ascii="Arial" w:hAnsi="Arial" w:cs="Arial"/>
          <w:sz w:val="16"/>
          <w:szCs w:val="16"/>
        </w:rPr>
      </w:pPr>
    </w:p>
    <w:p w14:paraId="136557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D53A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2728FE" w14:textId="77777777" w:rsidR="00983AE1" w:rsidRDefault="00983AE1">
      <w:pPr>
        <w:widowControl w:val="0"/>
        <w:autoSpaceDE w:val="0"/>
        <w:autoSpaceDN w:val="0"/>
        <w:adjustRightInd w:val="0"/>
        <w:spacing w:after="0" w:line="240" w:lineRule="auto"/>
        <w:rPr>
          <w:rFonts w:ascii="Arial" w:hAnsi="Arial" w:cs="Arial"/>
          <w:sz w:val="16"/>
          <w:szCs w:val="16"/>
        </w:rPr>
      </w:pPr>
    </w:p>
    <w:p w14:paraId="655C90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I86.0  I Podjazykové varixy                                                I</w:t>
      </w:r>
    </w:p>
    <w:p w14:paraId="2B1BDFF6" w14:textId="77777777" w:rsidR="00983AE1" w:rsidRDefault="00983AE1">
      <w:pPr>
        <w:widowControl w:val="0"/>
        <w:autoSpaceDE w:val="0"/>
        <w:autoSpaceDN w:val="0"/>
        <w:adjustRightInd w:val="0"/>
        <w:spacing w:after="0" w:line="240" w:lineRule="auto"/>
        <w:rPr>
          <w:rFonts w:ascii="Arial" w:hAnsi="Arial" w:cs="Arial"/>
          <w:sz w:val="16"/>
          <w:szCs w:val="16"/>
        </w:rPr>
      </w:pPr>
    </w:p>
    <w:p w14:paraId="676BAA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77B0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AB0473" w14:textId="77777777" w:rsidR="00983AE1" w:rsidRDefault="00983AE1">
      <w:pPr>
        <w:widowControl w:val="0"/>
        <w:autoSpaceDE w:val="0"/>
        <w:autoSpaceDN w:val="0"/>
        <w:adjustRightInd w:val="0"/>
        <w:spacing w:after="0" w:line="240" w:lineRule="auto"/>
        <w:rPr>
          <w:rFonts w:ascii="Arial" w:hAnsi="Arial" w:cs="Arial"/>
          <w:sz w:val="16"/>
          <w:szCs w:val="16"/>
        </w:rPr>
      </w:pPr>
    </w:p>
    <w:p w14:paraId="45D67C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I86.1  I Varixy mieška (skróta)                                            I</w:t>
      </w:r>
    </w:p>
    <w:p w14:paraId="5061FB7A" w14:textId="77777777" w:rsidR="00983AE1" w:rsidRDefault="00983AE1">
      <w:pPr>
        <w:widowControl w:val="0"/>
        <w:autoSpaceDE w:val="0"/>
        <w:autoSpaceDN w:val="0"/>
        <w:adjustRightInd w:val="0"/>
        <w:spacing w:after="0" w:line="240" w:lineRule="auto"/>
        <w:rPr>
          <w:rFonts w:ascii="Arial" w:hAnsi="Arial" w:cs="Arial"/>
          <w:sz w:val="16"/>
          <w:szCs w:val="16"/>
        </w:rPr>
      </w:pPr>
    </w:p>
    <w:p w14:paraId="59F961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26A6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E0F4E8" w14:textId="77777777" w:rsidR="00983AE1" w:rsidRDefault="00983AE1">
      <w:pPr>
        <w:widowControl w:val="0"/>
        <w:autoSpaceDE w:val="0"/>
        <w:autoSpaceDN w:val="0"/>
        <w:adjustRightInd w:val="0"/>
        <w:spacing w:after="0" w:line="240" w:lineRule="auto"/>
        <w:rPr>
          <w:rFonts w:ascii="Arial" w:hAnsi="Arial" w:cs="Arial"/>
          <w:sz w:val="16"/>
          <w:szCs w:val="16"/>
        </w:rPr>
      </w:pPr>
    </w:p>
    <w:p w14:paraId="092016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I86.2  I Varixy panvy                                                      I</w:t>
      </w:r>
    </w:p>
    <w:p w14:paraId="2F00FCB8" w14:textId="77777777" w:rsidR="00983AE1" w:rsidRDefault="00983AE1">
      <w:pPr>
        <w:widowControl w:val="0"/>
        <w:autoSpaceDE w:val="0"/>
        <w:autoSpaceDN w:val="0"/>
        <w:adjustRightInd w:val="0"/>
        <w:spacing w:after="0" w:line="240" w:lineRule="auto"/>
        <w:rPr>
          <w:rFonts w:ascii="Arial" w:hAnsi="Arial" w:cs="Arial"/>
          <w:sz w:val="16"/>
          <w:szCs w:val="16"/>
        </w:rPr>
      </w:pPr>
    </w:p>
    <w:p w14:paraId="53EBF6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5427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77C4C7" w14:textId="77777777" w:rsidR="00983AE1" w:rsidRDefault="00983AE1">
      <w:pPr>
        <w:widowControl w:val="0"/>
        <w:autoSpaceDE w:val="0"/>
        <w:autoSpaceDN w:val="0"/>
        <w:adjustRightInd w:val="0"/>
        <w:spacing w:after="0" w:line="240" w:lineRule="auto"/>
        <w:rPr>
          <w:rFonts w:ascii="Arial" w:hAnsi="Arial" w:cs="Arial"/>
          <w:sz w:val="16"/>
          <w:szCs w:val="16"/>
        </w:rPr>
      </w:pPr>
    </w:p>
    <w:p w14:paraId="16C4C8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I86.3  I Varixy vulvy                                                      I</w:t>
      </w:r>
    </w:p>
    <w:p w14:paraId="164DD2C4" w14:textId="77777777" w:rsidR="00983AE1" w:rsidRDefault="00983AE1">
      <w:pPr>
        <w:widowControl w:val="0"/>
        <w:autoSpaceDE w:val="0"/>
        <w:autoSpaceDN w:val="0"/>
        <w:adjustRightInd w:val="0"/>
        <w:spacing w:after="0" w:line="240" w:lineRule="auto"/>
        <w:rPr>
          <w:rFonts w:ascii="Arial" w:hAnsi="Arial" w:cs="Arial"/>
          <w:sz w:val="16"/>
          <w:szCs w:val="16"/>
        </w:rPr>
      </w:pPr>
    </w:p>
    <w:p w14:paraId="429B56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3F7C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93F73A" w14:textId="77777777" w:rsidR="00983AE1" w:rsidRDefault="00983AE1">
      <w:pPr>
        <w:widowControl w:val="0"/>
        <w:autoSpaceDE w:val="0"/>
        <w:autoSpaceDN w:val="0"/>
        <w:adjustRightInd w:val="0"/>
        <w:spacing w:after="0" w:line="240" w:lineRule="auto"/>
        <w:rPr>
          <w:rFonts w:ascii="Arial" w:hAnsi="Arial" w:cs="Arial"/>
          <w:sz w:val="16"/>
          <w:szCs w:val="16"/>
        </w:rPr>
      </w:pPr>
    </w:p>
    <w:p w14:paraId="698018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I86.4  I Varixy žalúdka                                                    I</w:t>
      </w:r>
    </w:p>
    <w:p w14:paraId="724A1AE9" w14:textId="77777777" w:rsidR="00983AE1" w:rsidRDefault="00983AE1">
      <w:pPr>
        <w:widowControl w:val="0"/>
        <w:autoSpaceDE w:val="0"/>
        <w:autoSpaceDN w:val="0"/>
        <w:adjustRightInd w:val="0"/>
        <w:spacing w:after="0" w:line="240" w:lineRule="auto"/>
        <w:rPr>
          <w:rFonts w:ascii="Arial" w:hAnsi="Arial" w:cs="Arial"/>
          <w:sz w:val="16"/>
          <w:szCs w:val="16"/>
        </w:rPr>
      </w:pPr>
    </w:p>
    <w:p w14:paraId="1FF747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7BA7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D83B64" w14:textId="77777777" w:rsidR="00983AE1" w:rsidRDefault="00983AE1">
      <w:pPr>
        <w:widowControl w:val="0"/>
        <w:autoSpaceDE w:val="0"/>
        <w:autoSpaceDN w:val="0"/>
        <w:adjustRightInd w:val="0"/>
        <w:spacing w:after="0" w:line="240" w:lineRule="auto"/>
        <w:rPr>
          <w:rFonts w:ascii="Arial" w:hAnsi="Arial" w:cs="Arial"/>
          <w:sz w:val="16"/>
          <w:szCs w:val="16"/>
        </w:rPr>
      </w:pPr>
    </w:p>
    <w:p w14:paraId="286B63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I87.00 I Potrombotický syndróm bez ulcerácie                               I</w:t>
      </w:r>
    </w:p>
    <w:p w14:paraId="3ADE1F87" w14:textId="77777777" w:rsidR="00983AE1" w:rsidRDefault="00983AE1">
      <w:pPr>
        <w:widowControl w:val="0"/>
        <w:autoSpaceDE w:val="0"/>
        <w:autoSpaceDN w:val="0"/>
        <w:adjustRightInd w:val="0"/>
        <w:spacing w:after="0" w:line="240" w:lineRule="auto"/>
        <w:rPr>
          <w:rFonts w:ascii="Arial" w:hAnsi="Arial" w:cs="Arial"/>
          <w:sz w:val="16"/>
          <w:szCs w:val="16"/>
        </w:rPr>
      </w:pPr>
    </w:p>
    <w:p w14:paraId="766C5E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6000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F3525B" w14:textId="77777777" w:rsidR="00983AE1" w:rsidRDefault="00983AE1">
      <w:pPr>
        <w:widowControl w:val="0"/>
        <w:autoSpaceDE w:val="0"/>
        <w:autoSpaceDN w:val="0"/>
        <w:adjustRightInd w:val="0"/>
        <w:spacing w:after="0" w:line="240" w:lineRule="auto"/>
        <w:rPr>
          <w:rFonts w:ascii="Arial" w:hAnsi="Arial" w:cs="Arial"/>
          <w:sz w:val="16"/>
          <w:szCs w:val="16"/>
        </w:rPr>
      </w:pPr>
    </w:p>
    <w:p w14:paraId="60AB33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I87.01 I Potrombotický syndróm s ulceráciou                                I</w:t>
      </w:r>
    </w:p>
    <w:p w14:paraId="22E8F877" w14:textId="77777777" w:rsidR="00983AE1" w:rsidRDefault="00983AE1">
      <w:pPr>
        <w:widowControl w:val="0"/>
        <w:autoSpaceDE w:val="0"/>
        <w:autoSpaceDN w:val="0"/>
        <w:adjustRightInd w:val="0"/>
        <w:spacing w:after="0" w:line="240" w:lineRule="auto"/>
        <w:rPr>
          <w:rFonts w:ascii="Arial" w:hAnsi="Arial" w:cs="Arial"/>
          <w:sz w:val="16"/>
          <w:szCs w:val="16"/>
        </w:rPr>
      </w:pPr>
    </w:p>
    <w:p w14:paraId="5E90B7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DEC9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F784A4" w14:textId="77777777" w:rsidR="00983AE1" w:rsidRDefault="00983AE1">
      <w:pPr>
        <w:widowControl w:val="0"/>
        <w:autoSpaceDE w:val="0"/>
        <w:autoSpaceDN w:val="0"/>
        <w:adjustRightInd w:val="0"/>
        <w:spacing w:after="0" w:line="240" w:lineRule="auto"/>
        <w:rPr>
          <w:rFonts w:ascii="Arial" w:hAnsi="Arial" w:cs="Arial"/>
          <w:sz w:val="16"/>
          <w:szCs w:val="16"/>
        </w:rPr>
      </w:pPr>
    </w:p>
    <w:p w14:paraId="0BA854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I89.0  I Lymfedém, nezatriedený inde                                       I</w:t>
      </w:r>
    </w:p>
    <w:p w14:paraId="53D0ED03" w14:textId="77777777" w:rsidR="00983AE1" w:rsidRDefault="00983AE1">
      <w:pPr>
        <w:widowControl w:val="0"/>
        <w:autoSpaceDE w:val="0"/>
        <w:autoSpaceDN w:val="0"/>
        <w:adjustRightInd w:val="0"/>
        <w:spacing w:after="0" w:line="240" w:lineRule="auto"/>
        <w:rPr>
          <w:rFonts w:ascii="Arial" w:hAnsi="Arial" w:cs="Arial"/>
          <w:sz w:val="16"/>
          <w:szCs w:val="16"/>
        </w:rPr>
      </w:pPr>
    </w:p>
    <w:p w14:paraId="11215F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47B9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923CCE" w14:textId="77777777" w:rsidR="00983AE1" w:rsidRDefault="00983AE1">
      <w:pPr>
        <w:widowControl w:val="0"/>
        <w:autoSpaceDE w:val="0"/>
        <w:autoSpaceDN w:val="0"/>
        <w:adjustRightInd w:val="0"/>
        <w:spacing w:after="0" w:line="240" w:lineRule="auto"/>
        <w:rPr>
          <w:rFonts w:ascii="Arial" w:hAnsi="Arial" w:cs="Arial"/>
          <w:sz w:val="16"/>
          <w:szCs w:val="16"/>
        </w:rPr>
      </w:pPr>
    </w:p>
    <w:p w14:paraId="3F3356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I89.1  I Lymfangitída                                                      I</w:t>
      </w:r>
    </w:p>
    <w:p w14:paraId="2F8DE20F" w14:textId="77777777" w:rsidR="00983AE1" w:rsidRDefault="00983AE1">
      <w:pPr>
        <w:widowControl w:val="0"/>
        <w:autoSpaceDE w:val="0"/>
        <w:autoSpaceDN w:val="0"/>
        <w:adjustRightInd w:val="0"/>
        <w:spacing w:after="0" w:line="240" w:lineRule="auto"/>
        <w:rPr>
          <w:rFonts w:ascii="Arial" w:hAnsi="Arial" w:cs="Arial"/>
          <w:sz w:val="16"/>
          <w:szCs w:val="16"/>
        </w:rPr>
      </w:pPr>
    </w:p>
    <w:p w14:paraId="712625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8AC6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F0D36F" w14:textId="77777777" w:rsidR="00983AE1" w:rsidRDefault="00983AE1">
      <w:pPr>
        <w:widowControl w:val="0"/>
        <w:autoSpaceDE w:val="0"/>
        <w:autoSpaceDN w:val="0"/>
        <w:adjustRightInd w:val="0"/>
        <w:spacing w:after="0" w:line="240" w:lineRule="auto"/>
        <w:rPr>
          <w:rFonts w:ascii="Arial" w:hAnsi="Arial" w:cs="Arial"/>
          <w:sz w:val="16"/>
          <w:szCs w:val="16"/>
        </w:rPr>
      </w:pPr>
    </w:p>
    <w:p w14:paraId="56EC47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I89.8  I Iná neinfekčná choroba lymfatických ciev a lymfatických uzlín,    I</w:t>
      </w:r>
    </w:p>
    <w:p w14:paraId="4191346E" w14:textId="77777777" w:rsidR="00983AE1" w:rsidRDefault="00983AE1">
      <w:pPr>
        <w:widowControl w:val="0"/>
        <w:autoSpaceDE w:val="0"/>
        <w:autoSpaceDN w:val="0"/>
        <w:adjustRightInd w:val="0"/>
        <w:spacing w:after="0" w:line="240" w:lineRule="auto"/>
        <w:rPr>
          <w:rFonts w:ascii="Arial" w:hAnsi="Arial" w:cs="Arial"/>
          <w:sz w:val="16"/>
          <w:szCs w:val="16"/>
        </w:rPr>
      </w:pPr>
    </w:p>
    <w:p w14:paraId="7A9543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určená                                                    I</w:t>
      </w:r>
    </w:p>
    <w:p w14:paraId="4B3E8EFA" w14:textId="77777777" w:rsidR="00983AE1" w:rsidRDefault="00983AE1">
      <w:pPr>
        <w:widowControl w:val="0"/>
        <w:autoSpaceDE w:val="0"/>
        <w:autoSpaceDN w:val="0"/>
        <w:adjustRightInd w:val="0"/>
        <w:spacing w:after="0" w:line="240" w:lineRule="auto"/>
        <w:rPr>
          <w:rFonts w:ascii="Arial" w:hAnsi="Arial" w:cs="Arial"/>
          <w:sz w:val="16"/>
          <w:szCs w:val="16"/>
        </w:rPr>
      </w:pPr>
    </w:p>
    <w:p w14:paraId="39FFFC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7C8D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598D14" w14:textId="77777777" w:rsidR="00983AE1" w:rsidRDefault="00983AE1">
      <w:pPr>
        <w:widowControl w:val="0"/>
        <w:autoSpaceDE w:val="0"/>
        <w:autoSpaceDN w:val="0"/>
        <w:adjustRightInd w:val="0"/>
        <w:spacing w:after="0" w:line="240" w:lineRule="auto"/>
        <w:rPr>
          <w:rFonts w:ascii="Arial" w:hAnsi="Arial" w:cs="Arial"/>
          <w:sz w:val="16"/>
          <w:szCs w:val="16"/>
        </w:rPr>
      </w:pPr>
    </w:p>
    <w:p w14:paraId="2385FF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I89.9  I Neinfekčná choroba lymfatických ciev a lymfatických uzlín,        I</w:t>
      </w:r>
    </w:p>
    <w:p w14:paraId="669FE7F0" w14:textId="77777777" w:rsidR="00983AE1" w:rsidRDefault="00983AE1">
      <w:pPr>
        <w:widowControl w:val="0"/>
        <w:autoSpaceDE w:val="0"/>
        <w:autoSpaceDN w:val="0"/>
        <w:adjustRightInd w:val="0"/>
        <w:spacing w:after="0" w:line="240" w:lineRule="auto"/>
        <w:rPr>
          <w:rFonts w:ascii="Arial" w:hAnsi="Arial" w:cs="Arial"/>
          <w:sz w:val="16"/>
          <w:szCs w:val="16"/>
        </w:rPr>
      </w:pPr>
    </w:p>
    <w:p w14:paraId="1F91E0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neurčená                                                  I</w:t>
      </w:r>
    </w:p>
    <w:p w14:paraId="3A5F0B3C" w14:textId="77777777" w:rsidR="00983AE1" w:rsidRDefault="00983AE1">
      <w:pPr>
        <w:widowControl w:val="0"/>
        <w:autoSpaceDE w:val="0"/>
        <w:autoSpaceDN w:val="0"/>
        <w:adjustRightInd w:val="0"/>
        <w:spacing w:after="0" w:line="240" w:lineRule="auto"/>
        <w:rPr>
          <w:rFonts w:ascii="Arial" w:hAnsi="Arial" w:cs="Arial"/>
          <w:sz w:val="16"/>
          <w:szCs w:val="16"/>
        </w:rPr>
      </w:pPr>
    </w:p>
    <w:p w14:paraId="6B3ECA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DCF2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4F5630" w14:textId="77777777" w:rsidR="00983AE1" w:rsidRDefault="00983AE1">
      <w:pPr>
        <w:widowControl w:val="0"/>
        <w:autoSpaceDE w:val="0"/>
        <w:autoSpaceDN w:val="0"/>
        <w:adjustRightInd w:val="0"/>
        <w:spacing w:after="0" w:line="240" w:lineRule="auto"/>
        <w:rPr>
          <w:rFonts w:ascii="Arial" w:hAnsi="Arial" w:cs="Arial"/>
          <w:sz w:val="16"/>
          <w:szCs w:val="16"/>
        </w:rPr>
      </w:pPr>
    </w:p>
    <w:p w14:paraId="6BAA52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I97.0  I Postkardiotomický syndróm                                         I</w:t>
      </w:r>
    </w:p>
    <w:p w14:paraId="00370A0B" w14:textId="77777777" w:rsidR="00983AE1" w:rsidRDefault="00983AE1">
      <w:pPr>
        <w:widowControl w:val="0"/>
        <w:autoSpaceDE w:val="0"/>
        <w:autoSpaceDN w:val="0"/>
        <w:adjustRightInd w:val="0"/>
        <w:spacing w:after="0" w:line="240" w:lineRule="auto"/>
        <w:rPr>
          <w:rFonts w:ascii="Arial" w:hAnsi="Arial" w:cs="Arial"/>
          <w:sz w:val="16"/>
          <w:szCs w:val="16"/>
        </w:rPr>
      </w:pPr>
    </w:p>
    <w:p w14:paraId="5A8908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23CB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4702CE" w14:textId="77777777" w:rsidR="00983AE1" w:rsidRDefault="00983AE1">
      <w:pPr>
        <w:widowControl w:val="0"/>
        <w:autoSpaceDE w:val="0"/>
        <w:autoSpaceDN w:val="0"/>
        <w:adjustRightInd w:val="0"/>
        <w:spacing w:after="0" w:line="240" w:lineRule="auto"/>
        <w:rPr>
          <w:rFonts w:ascii="Arial" w:hAnsi="Arial" w:cs="Arial"/>
          <w:sz w:val="16"/>
          <w:szCs w:val="16"/>
        </w:rPr>
      </w:pPr>
    </w:p>
    <w:p w14:paraId="5D4358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I97.1  I Iná funkčná porucha po operácii srdca                             I</w:t>
      </w:r>
    </w:p>
    <w:p w14:paraId="7B9C762B" w14:textId="77777777" w:rsidR="00983AE1" w:rsidRDefault="00983AE1">
      <w:pPr>
        <w:widowControl w:val="0"/>
        <w:autoSpaceDE w:val="0"/>
        <w:autoSpaceDN w:val="0"/>
        <w:adjustRightInd w:val="0"/>
        <w:spacing w:after="0" w:line="240" w:lineRule="auto"/>
        <w:rPr>
          <w:rFonts w:ascii="Arial" w:hAnsi="Arial" w:cs="Arial"/>
          <w:sz w:val="16"/>
          <w:szCs w:val="16"/>
        </w:rPr>
      </w:pPr>
    </w:p>
    <w:p w14:paraId="3C6E4C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7209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DF8FAF" w14:textId="77777777" w:rsidR="00983AE1" w:rsidRDefault="00983AE1">
      <w:pPr>
        <w:widowControl w:val="0"/>
        <w:autoSpaceDE w:val="0"/>
        <w:autoSpaceDN w:val="0"/>
        <w:adjustRightInd w:val="0"/>
        <w:spacing w:after="0" w:line="240" w:lineRule="auto"/>
        <w:rPr>
          <w:rFonts w:ascii="Arial" w:hAnsi="Arial" w:cs="Arial"/>
          <w:sz w:val="16"/>
          <w:szCs w:val="16"/>
        </w:rPr>
      </w:pPr>
    </w:p>
    <w:p w14:paraId="4697E9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I97.2  I Postmastektomický lymfedém                                        I</w:t>
      </w:r>
    </w:p>
    <w:p w14:paraId="4CD9D49E" w14:textId="77777777" w:rsidR="00983AE1" w:rsidRDefault="00983AE1">
      <w:pPr>
        <w:widowControl w:val="0"/>
        <w:autoSpaceDE w:val="0"/>
        <w:autoSpaceDN w:val="0"/>
        <w:adjustRightInd w:val="0"/>
        <w:spacing w:after="0" w:line="240" w:lineRule="auto"/>
        <w:rPr>
          <w:rFonts w:ascii="Arial" w:hAnsi="Arial" w:cs="Arial"/>
          <w:sz w:val="16"/>
          <w:szCs w:val="16"/>
        </w:rPr>
      </w:pPr>
    </w:p>
    <w:p w14:paraId="5BBE86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43FC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3E1754" w14:textId="77777777" w:rsidR="00983AE1" w:rsidRDefault="00983AE1">
      <w:pPr>
        <w:widowControl w:val="0"/>
        <w:autoSpaceDE w:val="0"/>
        <w:autoSpaceDN w:val="0"/>
        <w:adjustRightInd w:val="0"/>
        <w:spacing w:after="0" w:line="240" w:lineRule="auto"/>
        <w:rPr>
          <w:rFonts w:ascii="Arial" w:hAnsi="Arial" w:cs="Arial"/>
          <w:sz w:val="16"/>
          <w:szCs w:val="16"/>
        </w:rPr>
      </w:pPr>
    </w:p>
    <w:p w14:paraId="5711CF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I97.8  I Iná komplikácia krvného obehu po lekárskom výkone, nezatriedená   I</w:t>
      </w:r>
    </w:p>
    <w:p w14:paraId="61570C5B" w14:textId="77777777" w:rsidR="00983AE1" w:rsidRDefault="00983AE1">
      <w:pPr>
        <w:widowControl w:val="0"/>
        <w:autoSpaceDE w:val="0"/>
        <w:autoSpaceDN w:val="0"/>
        <w:adjustRightInd w:val="0"/>
        <w:spacing w:after="0" w:line="240" w:lineRule="auto"/>
        <w:rPr>
          <w:rFonts w:ascii="Arial" w:hAnsi="Arial" w:cs="Arial"/>
          <w:sz w:val="16"/>
          <w:szCs w:val="16"/>
        </w:rPr>
      </w:pPr>
    </w:p>
    <w:p w14:paraId="6381FA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0C6427F0" w14:textId="77777777" w:rsidR="00983AE1" w:rsidRDefault="00983AE1">
      <w:pPr>
        <w:widowControl w:val="0"/>
        <w:autoSpaceDE w:val="0"/>
        <w:autoSpaceDN w:val="0"/>
        <w:adjustRightInd w:val="0"/>
        <w:spacing w:after="0" w:line="240" w:lineRule="auto"/>
        <w:rPr>
          <w:rFonts w:ascii="Arial" w:hAnsi="Arial" w:cs="Arial"/>
          <w:sz w:val="16"/>
          <w:szCs w:val="16"/>
        </w:rPr>
      </w:pPr>
    </w:p>
    <w:p w14:paraId="795CE5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CAF1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AF9D03" w14:textId="77777777" w:rsidR="00983AE1" w:rsidRDefault="00983AE1">
      <w:pPr>
        <w:widowControl w:val="0"/>
        <w:autoSpaceDE w:val="0"/>
        <w:autoSpaceDN w:val="0"/>
        <w:adjustRightInd w:val="0"/>
        <w:spacing w:after="0" w:line="240" w:lineRule="auto"/>
        <w:rPr>
          <w:rFonts w:ascii="Arial" w:hAnsi="Arial" w:cs="Arial"/>
          <w:sz w:val="16"/>
          <w:szCs w:val="16"/>
        </w:rPr>
      </w:pPr>
    </w:p>
    <w:p w14:paraId="732751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I98.0  I Kardiovaskulárny syfilis                                          I</w:t>
      </w:r>
    </w:p>
    <w:p w14:paraId="466BE4E4" w14:textId="77777777" w:rsidR="00983AE1" w:rsidRDefault="00983AE1">
      <w:pPr>
        <w:widowControl w:val="0"/>
        <w:autoSpaceDE w:val="0"/>
        <w:autoSpaceDN w:val="0"/>
        <w:adjustRightInd w:val="0"/>
        <w:spacing w:after="0" w:line="240" w:lineRule="auto"/>
        <w:rPr>
          <w:rFonts w:ascii="Arial" w:hAnsi="Arial" w:cs="Arial"/>
          <w:sz w:val="16"/>
          <w:szCs w:val="16"/>
        </w:rPr>
      </w:pPr>
    </w:p>
    <w:p w14:paraId="3438E9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5B0D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11BDDC" w14:textId="77777777" w:rsidR="00983AE1" w:rsidRDefault="00983AE1">
      <w:pPr>
        <w:widowControl w:val="0"/>
        <w:autoSpaceDE w:val="0"/>
        <w:autoSpaceDN w:val="0"/>
        <w:adjustRightInd w:val="0"/>
        <w:spacing w:after="0" w:line="240" w:lineRule="auto"/>
        <w:rPr>
          <w:rFonts w:ascii="Arial" w:hAnsi="Arial" w:cs="Arial"/>
          <w:sz w:val="16"/>
          <w:szCs w:val="16"/>
        </w:rPr>
      </w:pPr>
    </w:p>
    <w:p w14:paraId="39AD9B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I98.1  I Porucha sústavy krvného obehu pri iných infekčných a parazitových I</w:t>
      </w:r>
    </w:p>
    <w:p w14:paraId="5444C338" w14:textId="77777777" w:rsidR="00983AE1" w:rsidRDefault="00983AE1">
      <w:pPr>
        <w:widowControl w:val="0"/>
        <w:autoSpaceDE w:val="0"/>
        <w:autoSpaceDN w:val="0"/>
        <w:adjustRightInd w:val="0"/>
        <w:spacing w:after="0" w:line="240" w:lineRule="auto"/>
        <w:rPr>
          <w:rFonts w:ascii="Arial" w:hAnsi="Arial" w:cs="Arial"/>
          <w:sz w:val="16"/>
          <w:szCs w:val="16"/>
        </w:rPr>
      </w:pPr>
    </w:p>
    <w:p w14:paraId="6D0224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0640C33D" w14:textId="77777777" w:rsidR="00983AE1" w:rsidRDefault="00983AE1">
      <w:pPr>
        <w:widowControl w:val="0"/>
        <w:autoSpaceDE w:val="0"/>
        <w:autoSpaceDN w:val="0"/>
        <w:adjustRightInd w:val="0"/>
        <w:spacing w:after="0" w:line="240" w:lineRule="auto"/>
        <w:rPr>
          <w:rFonts w:ascii="Arial" w:hAnsi="Arial" w:cs="Arial"/>
          <w:sz w:val="16"/>
          <w:szCs w:val="16"/>
        </w:rPr>
      </w:pPr>
    </w:p>
    <w:p w14:paraId="7D8EAD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A076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00639A" w14:textId="77777777" w:rsidR="00983AE1" w:rsidRDefault="00983AE1">
      <w:pPr>
        <w:widowControl w:val="0"/>
        <w:autoSpaceDE w:val="0"/>
        <w:autoSpaceDN w:val="0"/>
        <w:adjustRightInd w:val="0"/>
        <w:spacing w:after="0" w:line="240" w:lineRule="auto"/>
        <w:rPr>
          <w:rFonts w:ascii="Arial" w:hAnsi="Arial" w:cs="Arial"/>
          <w:sz w:val="16"/>
          <w:szCs w:val="16"/>
        </w:rPr>
      </w:pPr>
    </w:p>
    <w:p w14:paraId="21F9F9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I98.2  I Varixy pažeráka a žalúdka pri chorobách zatriedených inde, bez    I</w:t>
      </w:r>
    </w:p>
    <w:p w14:paraId="0DE700DF" w14:textId="77777777" w:rsidR="00983AE1" w:rsidRDefault="00983AE1">
      <w:pPr>
        <w:widowControl w:val="0"/>
        <w:autoSpaceDE w:val="0"/>
        <w:autoSpaceDN w:val="0"/>
        <w:adjustRightInd w:val="0"/>
        <w:spacing w:after="0" w:line="240" w:lineRule="auto"/>
        <w:rPr>
          <w:rFonts w:ascii="Arial" w:hAnsi="Arial" w:cs="Arial"/>
          <w:sz w:val="16"/>
          <w:szCs w:val="16"/>
        </w:rPr>
      </w:pPr>
    </w:p>
    <w:p w14:paraId="721927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krvácania                                                         I</w:t>
      </w:r>
    </w:p>
    <w:p w14:paraId="4A0983B1" w14:textId="77777777" w:rsidR="00983AE1" w:rsidRDefault="00983AE1">
      <w:pPr>
        <w:widowControl w:val="0"/>
        <w:autoSpaceDE w:val="0"/>
        <w:autoSpaceDN w:val="0"/>
        <w:adjustRightInd w:val="0"/>
        <w:spacing w:after="0" w:line="240" w:lineRule="auto"/>
        <w:rPr>
          <w:rFonts w:ascii="Arial" w:hAnsi="Arial" w:cs="Arial"/>
          <w:sz w:val="16"/>
          <w:szCs w:val="16"/>
        </w:rPr>
      </w:pPr>
    </w:p>
    <w:p w14:paraId="6A0DFF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FFA4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45048D" w14:textId="77777777" w:rsidR="00983AE1" w:rsidRDefault="00983AE1">
      <w:pPr>
        <w:widowControl w:val="0"/>
        <w:autoSpaceDE w:val="0"/>
        <w:autoSpaceDN w:val="0"/>
        <w:adjustRightInd w:val="0"/>
        <w:spacing w:after="0" w:line="240" w:lineRule="auto"/>
        <w:rPr>
          <w:rFonts w:ascii="Arial" w:hAnsi="Arial" w:cs="Arial"/>
          <w:sz w:val="16"/>
          <w:szCs w:val="16"/>
        </w:rPr>
      </w:pPr>
    </w:p>
    <w:p w14:paraId="11CC64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I98.3  I Varixy pažeráka a žalúdka pri chorobách zatriedených inde, s      I</w:t>
      </w:r>
    </w:p>
    <w:p w14:paraId="6943BC33" w14:textId="77777777" w:rsidR="00983AE1" w:rsidRDefault="00983AE1">
      <w:pPr>
        <w:widowControl w:val="0"/>
        <w:autoSpaceDE w:val="0"/>
        <w:autoSpaceDN w:val="0"/>
        <w:adjustRightInd w:val="0"/>
        <w:spacing w:after="0" w:line="240" w:lineRule="auto"/>
        <w:rPr>
          <w:rFonts w:ascii="Arial" w:hAnsi="Arial" w:cs="Arial"/>
          <w:sz w:val="16"/>
          <w:szCs w:val="16"/>
        </w:rPr>
      </w:pPr>
    </w:p>
    <w:p w14:paraId="6697E5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krvácaním                                                         I</w:t>
      </w:r>
    </w:p>
    <w:p w14:paraId="6C48FB22" w14:textId="77777777" w:rsidR="00983AE1" w:rsidRDefault="00983AE1">
      <w:pPr>
        <w:widowControl w:val="0"/>
        <w:autoSpaceDE w:val="0"/>
        <w:autoSpaceDN w:val="0"/>
        <w:adjustRightInd w:val="0"/>
        <w:spacing w:after="0" w:line="240" w:lineRule="auto"/>
        <w:rPr>
          <w:rFonts w:ascii="Arial" w:hAnsi="Arial" w:cs="Arial"/>
          <w:sz w:val="16"/>
          <w:szCs w:val="16"/>
        </w:rPr>
      </w:pPr>
    </w:p>
    <w:p w14:paraId="46D729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54B8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3C0BA6" w14:textId="77777777" w:rsidR="00983AE1" w:rsidRDefault="00983AE1">
      <w:pPr>
        <w:widowControl w:val="0"/>
        <w:autoSpaceDE w:val="0"/>
        <w:autoSpaceDN w:val="0"/>
        <w:adjustRightInd w:val="0"/>
        <w:spacing w:after="0" w:line="240" w:lineRule="auto"/>
        <w:rPr>
          <w:rFonts w:ascii="Arial" w:hAnsi="Arial" w:cs="Arial"/>
          <w:sz w:val="16"/>
          <w:szCs w:val="16"/>
        </w:rPr>
      </w:pPr>
    </w:p>
    <w:p w14:paraId="5297AF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J03.0  I Streptokokový zápal mandlí                                        I</w:t>
      </w:r>
    </w:p>
    <w:p w14:paraId="202B2330" w14:textId="77777777" w:rsidR="00983AE1" w:rsidRDefault="00983AE1">
      <w:pPr>
        <w:widowControl w:val="0"/>
        <w:autoSpaceDE w:val="0"/>
        <w:autoSpaceDN w:val="0"/>
        <w:adjustRightInd w:val="0"/>
        <w:spacing w:after="0" w:line="240" w:lineRule="auto"/>
        <w:rPr>
          <w:rFonts w:ascii="Arial" w:hAnsi="Arial" w:cs="Arial"/>
          <w:sz w:val="16"/>
          <w:szCs w:val="16"/>
        </w:rPr>
      </w:pPr>
    </w:p>
    <w:p w14:paraId="31F1A2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EE66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E14C32" w14:textId="77777777" w:rsidR="00983AE1" w:rsidRDefault="00983AE1">
      <w:pPr>
        <w:widowControl w:val="0"/>
        <w:autoSpaceDE w:val="0"/>
        <w:autoSpaceDN w:val="0"/>
        <w:adjustRightInd w:val="0"/>
        <w:spacing w:after="0" w:line="240" w:lineRule="auto"/>
        <w:rPr>
          <w:rFonts w:ascii="Arial" w:hAnsi="Arial" w:cs="Arial"/>
          <w:sz w:val="16"/>
          <w:szCs w:val="16"/>
        </w:rPr>
      </w:pPr>
    </w:p>
    <w:p w14:paraId="273508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J03.8  I Akútny zápal mandlí, vyvolaný iným bližšie určeným organizmom     I</w:t>
      </w:r>
    </w:p>
    <w:p w14:paraId="38981879" w14:textId="77777777" w:rsidR="00983AE1" w:rsidRDefault="00983AE1">
      <w:pPr>
        <w:widowControl w:val="0"/>
        <w:autoSpaceDE w:val="0"/>
        <w:autoSpaceDN w:val="0"/>
        <w:adjustRightInd w:val="0"/>
        <w:spacing w:after="0" w:line="240" w:lineRule="auto"/>
        <w:rPr>
          <w:rFonts w:ascii="Arial" w:hAnsi="Arial" w:cs="Arial"/>
          <w:sz w:val="16"/>
          <w:szCs w:val="16"/>
        </w:rPr>
      </w:pPr>
    </w:p>
    <w:p w14:paraId="3DEF9E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A3EF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2344FD" w14:textId="77777777" w:rsidR="00983AE1" w:rsidRDefault="00983AE1">
      <w:pPr>
        <w:widowControl w:val="0"/>
        <w:autoSpaceDE w:val="0"/>
        <w:autoSpaceDN w:val="0"/>
        <w:adjustRightInd w:val="0"/>
        <w:spacing w:after="0" w:line="240" w:lineRule="auto"/>
        <w:rPr>
          <w:rFonts w:ascii="Arial" w:hAnsi="Arial" w:cs="Arial"/>
          <w:sz w:val="16"/>
          <w:szCs w:val="16"/>
        </w:rPr>
      </w:pPr>
    </w:p>
    <w:p w14:paraId="6C1A75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J05.0  I Akútny obštrukčný zápal hrtana (krup)                             I</w:t>
      </w:r>
    </w:p>
    <w:p w14:paraId="4E0F16D2" w14:textId="77777777" w:rsidR="00983AE1" w:rsidRDefault="00983AE1">
      <w:pPr>
        <w:widowControl w:val="0"/>
        <w:autoSpaceDE w:val="0"/>
        <w:autoSpaceDN w:val="0"/>
        <w:adjustRightInd w:val="0"/>
        <w:spacing w:after="0" w:line="240" w:lineRule="auto"/>
        <w:rPr>
          <w:rFonts w:ascii="Arial" w:hAnsi="Arial" w:cs="Arial"/>
          <w:sz w:val="16"/>
          <w:szCs w:val="16"/>
        </w:rPr>
      </w:pPr>
    </w:p>
    <w:p w14:paraId="33EB42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5CEB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C1B7E6" w14:textId="77777777" w:rsidR="00983AE1" w:rsidRDefault="00983AE1">
      <w:pPr>
        <w:widowControl w:val="0"/>
        <w:autoSpaceDE w:val="0"/>
        <w:autoSpaceDN w:val="0"/>
        <w:adjustRightInd w:val="0"/>
        <w:spacing w:after="0" w:line="240" w:lineRule="auto"/>
        <w:rPr>
          <w:rFonts w:ascii="Arial" w:hAnsi="Arial" w:cs="Arial"/>
          <w:sz w:val="16"/>
          <w:szCs w:val="16"/>
        </w:rPr>
      </w:pPr>
    </w:p>
    <w:p w14:paraId="68B8EE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J05.1  I Akútny zápal hrtanovej príklopky (epiglotitída)                   I</w:t>
      </w:r>
    </w:p>
    <w:p w14:paraId="19B334BF" w14:textId="77777777" w:rsidR="00983AE1" w:rsidRDefault="00983AE1">
      <w:pPr>
        <w:widowControl w:val="0"/>
        <w:autoSpaceDE w:val="0"/>
        <w:autoSpaceDN w:val="0"/>
        <w:adjustRightInd w:val="0"/>
        <w:spacing w:after="0" w:line="240" w:lineRule="auto"/>
        <w:rPr>
          <w:rFonts w:ascii="Arial" w:hAnsi="Arial" w:cs="Arial"/>
          <w:sz w:val="16"/>
          <w:szCs w:val="16"/>
        </w:rPr>
      </w:pPr>
    </w:p>
    <w:p w14:paraId="0AFB48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238F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33A544" w14:textId="77777777" w:rsidR="00983AE1" w:rsidRDefault="00983AE1">
      <w:pPr>
        <w:widowControl w:val="0"/>
        <w:autoSpaceDE w:val="0"/>
        <w:autoSpaceDN w:val="0"/>
        <w:adjustRightInd w:val="0"/>
        <w:spacing w:after="0" w:line="240" w:lineRule="auto"/>
        <w:rPr>
          <w:rFonts w:ascii="Arial" w:hAnsi="Arial" w:cs="Arial"/>
          <w:sz w:val="16"/>
          <w:szCs w:val="16"/>
        </w:rPr>
      </w:pPr>
    </w:p>
    <w:p w14:paraId="7857D6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J13    I Zápal pľúc, zapríčinený streptokokom pneumónie                    I</w:t>
      </w:r>
    </w:p>
    <w:p w14:paraId="5CC81550" w14:textId="77777777" w:rsidR="00983AE1" w:rsidRDefault="00983AE1">
      <w:pPr>
        <w:widowControl w:val="0"/>
        <w:autoSpaceDE w:val="0"/>
        <w:autoSpaceDN w:val="0"/>
        <w:adjustRightInd w:val="0"/>
        <w:spacing w:after="0" w:line="240" w:lineRule="auto"/>
        <w:rPr>
          <w:rFonts w:ascii="Arial" w:hAnsi="Arial" w:cs="Arial"/>
          <w:sz w:val="16"/>
          <w:szCs w:val="16"/>
        </w:rPr>
      </w:pPr>
    </w:p>
    <w:p w14:paraId="02E682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1F58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9C5129" w14:textId="77777777" w:rsidR="00983AE1" w:rsidRDefault="00983AE1">
      <w:pPr>
        <w:widowControl w:val="0"/>
        <w:autoSpaceDE w:val="0"/>
        <w:autoSpaceDN w:val="0"/>
        <w:adjustRightInd w:val="0"/>
        <w:spacing w:after="0" w:line="240" w:lineRule="auto"/>
        <w:rPr>
          <w:rFonts w:ascii="Arial" w:hAnsi="Arial" w:cs="Arial"/>
          <w:sz w:val="16"/>
          <w:szCs w:val="16"/>
        </w:rPr>
      </w:pPr>
    </w:p>
    <w:p w14:paraId="60E25E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J14    I Zápal pľúc, zapríčinený Haemophilus influenzae                    I</w:t>
      </w:r>
    </w:p>
    <w:p w14:paraId="6740B481" w14:textId="77777777" w:rsidR="00983AE1" w:rsidRDefault="00983AE1">
      <w:pPr>
        <w:widowControl w:val="0"/>
        <w:autoSpaceDE w:val="0"/>
        <w:autoSpaceDN w:val="0"/>
        <w:adjustRightInd w:val="0"/>
        <w:spacing w:after="0" w:line="240" w:lineRule="auto"/>
        <w:rPr>
          <w:rFonts w:ascii="Arial" w:hAnsi="Arial" w:cs="Arial"/>
          <w:sz w:val="16"/>
          <w:szCs w:val="16"/>
        </w:rPr>
      </w:pPr>
    </w:p>
    <w:p w14:paraId="3859A7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7731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ADCA07" w14:textId="77777777" w:rsidR="00983AE1" w:rsidRDefault="00983AE1">
      <w:pPr>
        <w:widowControl w:val="0"/>
        <w:autoSpaceDE w:val="0"/>
        <w:autoSpaceDN w:val="0"/>
        <w:adjustRightInd w:val="0"/>
        <w:spacing w:after="0" w:line="240" w:lineRule="auto"/>
        <w:rPr>
          <w:rFonts w:ascii="Arial" w:hAnsi="Arial" w:cs="Arial"/>
          <w:sz w:val="16"/>
          <w:szCs w:val="16"/>
        </w:rPr>
      </w:pPr>
    </w:p>
    <w:p w14:paraId="532C31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J15.0  I Zápal pľúc, zapríčinený Klebsiella pneumoniae                     I</w:t>
      </w:r>
    </w:p>
    <w:p w14:paraId="6163B17E" w14:textId="77777777" w:rsidR="00983AE1" w:rsidRDefault="00983AE1">
      <w:pPr>
        <w:widowControl w:val="0"/>
        <w:autoSpaceDE w:val="0"/>
        <w:autoSpaceDN w:val="0"/>
        <w:adjustRightInd w:val="0"/>
        <w:spacing w:after="0" w:line="240" w:lineRule="auto"/>
        <w:rPr>
          <w:rFonts w:ascii="Arial" w:hAnsi="Arial" w:cs="Arial"/>
          <w:sz w:val="16"/>
          <w:szCs w:val="16"/>
        </w:rPr>
      </w:pPr>
    </w:p>
    <w:p w14:paraId="489D17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A7C6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7530F3" w14:textId="77777777" w:rsidR="00983AE1" w:rsidRDefault="00983AE1">
      <w:pPr>
        <w:widowControl w:val="0"/>
        <w:autoSpaceDE w:val="0"/>
        <w:autoSpaceDN w:val="0"/>
        <w:adjustRightInd w:val="0"/>
        <w:spacing w:after="0" w:line="240" w:lineRule="auto"/>
        <w:rPr>
          <w:rFonts w:ascii="Arial" w:hAnsi="Arial" w:cs="Arial"/>
          <w:sz w:val="16"/>
          <w:szCs w:val="16"/>
        </w:rPr>
      </w:pPr>
    </w:p>
    <w:p w14:paraId="02E3A7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J15.1  I Zápal pľúc, zapríčinený Pseudomonas                               I</w:t>
      </w:r>
    </w:p>
    <w:p w14:paraId="72AA49C7" w14:textId="77777777" w:rsidR="00983AE1" w:rsidRDefault="00983AE1">
      <w:pPr>
        <w:widowControl w:val="0"/>
        <w:autoSpaceDE w:val="0"/>
        <w:autoSpaceDN w:val="0"/>
        <w:adjustRightInd w:val="0"/>
        <w:spacing w:after="0" w:line="240" w:lineRule="auto"/>
        <w:rPr>
          <w:rFonts w:ascii="Arial" w:hAnsi="Arial" w:cs="Arial"/>
          <w:sz w:val="16"/>
          <w:szCs w:val="16"/>
        </w:rPr>
      </w:pPr>
    </w:p>
    <w:p w14:paraId="09DD48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2DE5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DAECF9" w14:textId="77777777" w:rsidR="00983AE1" w:rsidRDefault="00983AE1">
      <w:pPr>
        <w:widowControl w:val="0"/>
        <w:autoSpaceDE w:val="0"/>
        <w:autoSpaceDN w:val="0"/>
        <w:adjustRightInd w:val="0"/>
        <w:spacing w:after="0" w:line="240" w:lineRule="auto"/>
        <w:rPr>
          <w:rFonts w:ascii="Arial" w:hAnsi="Arial" w:cs="Arial"/>
          <w:sz w:val="16"/>
          <w:szCs w:val="16"/>
        </w:rPr>
      </w:pPr>
    </w:p>
    <w:p w14:paraId="29C1DC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J15.2  I Zápal pľúc, zapríčinený stafylokokom                              I</w:t>
      </w:r>
    </w:p>
    <w:p w14:paraId="0D371419" w14:textId="77777777" w:rsidR="00983AE1" w:rsidRDefault="00983AE1">
      <w:pPr>
        <w:widowControl w:val="0"/>
        <w:autoSpaceDE w:val="0"/>
        <w:autoSpaceDN w:val="0"/>
        <w:adjustRightInd w:val="0"/>
        <w:spacing w:after="0" w:line="240" w:lineRule="auto"/>
        <w:rPr>
          <w:rFonts w:ascii="Arial" w:hAnsi="Arial" w:cs="Arial"/>
          <w:sz w:val="16"/>
          <w:szCs w:val="16"/>
        </w:rPr>
      </w:pPr>
    </w:p>
    <w:p w14:paraId="150AB4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C560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1C88C6" w14:textId="77777777" w:rsidR="00983AE1" w:rsidRDefault="00983AE1">
      <w:pPr>
        <w:widowControl w:val="0"/>
        <w:autoSpaceDE w:val="0"/>
        <w:autoSpaceDN w:val="0"/>
        <w:adjustRightInd w:val="0"/>
        <w:spacing w:after="0" w:line="240" w:lineRule="auto"/>
        <w:rPr>
          <w:rFonts w:ascii="Arial" w:hAnsi="Arial" w:cs="Arial"/>
          <w:sz w:val="16"/>
          <w:szCs w:val="16"/>
        </w:rPr>
      </w:pPr>
    </w:p>
    <w:p w14:paraId="7AB7FF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J15.3  I Zápal pľúc, zapríčinený streptokokom skupiny B                    I</w:t>
      </w:r>
    </w:p>
    <w:p w14:paraId="7FD2B196" w14:textId="77777777" w:rsidR="00983AE1" w:rsidRDefault="00983AE1">
      <w:pPr>
        <w:widowControl w:val="0"/>
        <w:autoSpaceDE w:val="0"/>
        <w:autoSpaceDN w:val="0"/>
        <w:adjustRightInd w:val="0"/>
        <w:spacing w:after="0" w:line="240" w:lineRule="auto"/>
        <w:rPr>
          <w:rFonts w:ascii="Arial" w:hAnsi="Arial" w:cs="Arial"/>
          <w:sz w:val="16"/>
          <w:szCs w:val="16"/>
        </w:rPr>
      </w:pPr>
    </w:p>
    <w:p w14:paraId="50F3B5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8EE8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785BBD" w14:textId="77777777" w:rsidR="00983AE1" w:rsidRDefault="00983AE1">
      <w:pPr>
        <w:widowControl w:val="0"/>
        <w:autoSpaceDE w:val="0"/>
        <w:autoSpaceDN w:val="0"/>
        <w:adjustRightInd w:val="0"/>
        <w:spacing w:after="0" w:line="240" w:lineRule="auto"/>
        <w:rPr>
          <w:rFonts w:ascii="Arial" w:hAnsi="Arial" w:cs="Arial"/>
          <w:sz w:val="16"/>
          <w:szCs w:val="16"/>
        </w:rPr>
      </w:pPr>
    </w:p>
    <w:p w14:paraId="25646B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J15.4  I Zápal pľúc, zapríčinený iným streptokokom                         I</w:t>
      </w:r>
    </w:p>
    <w:p w14:paraId="18755CBD" w14:textId="77777777" w:rsidR="00983AE1" w:rsidRDefault="00983AE1">
      <w:pPr>
        <w:widowControl w:val="0"/>
        <w:autoSpaceDE w:val="0"/>
        <w:autoSpaceDN w:val="0"/>
        <w:adjustRightInd w:val="0"/>
        <w:spacing w:after="0" w:line="240" w:lineRule="auto"/>
        <w:rPr>
          <w:rFonts w:ascii="Arial" w:hAnsi="Arial" w:cs="Arial"/>
          <w:sz w:val="16"/>
          <w:szCs w:val="16"/>
        </w:rPr>
      </w:pPr>
    </w:p>
    <w:p w14:paraId="69738A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94B0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3E6FD2" w14:textId="77777777" w:rsidR="00983AE1" w:rsidRDefault="00983AE1">
      <w:pPr>
        <w:widowControl w:val="0"/>
        <w:autoSpaceDE w:val="0"/>
        <w:autoSpaceDN w:val="0"/>
        <w:adjustRightInd w:val="0"/>
        <w:spacing w:after="0" w:line="240" w:lineRule="auto"/>
        <w:rPr>
          <w:rFonts w:ascii="Arial" w:hAnsi="Arial" w:cs="Arial"/>
          <w:sz w:val="16"/>
          <w:szCs w:val="16"/>
        </w:rPr>
      </w:pPr>
    </w:p>
    <w:p w14:paraId="7D54A0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J15.5  I Zápal pľúc, zapríčinený Escherichia coli                          I</w:t>
      </w:r>
    </w:p>
    <w:p w14:paraId="3291FD32" w14:textId="77777777" w:rsidR="00983AE1" w:rsidRDefault="00983AE1">
      <w:pPr>
        <w:widowControl w:val="0"/>
        <w:autoSpaceDE w:val="0"/>
        <w:autoSpaceDN w:val="0"/>
        <w:adjustRightInd w:val="0"/>
        <w:spacing w:after="0" w:line="240" w:lineRule="auto"/>
        <w:rPr>
          <w:rFonts w:ascii="Arial" w:hAnsi="Arial" w:cs="Arial"/>
          <w:sz w:val="16"/>
          <w:szCs w:val="16"/>
        </w:rPr>
      </w:pPr>
    </w:p>
    <w:p w14:paraId="25AB44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5C8F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07DF4A" w14:textId="77777777" w:rsidR="00983AE1" w:rsidRDefault="00983AE1">
      <w:pPr>
        <w:widowControl w:val="0"/>
        <w:autoSpaceDE w:val="0"/>
        <w:autoSpaceDN w:val="0"/>
        <w:adjustRightInd w:val="0"/>
        <w:spacing w:after="0" w:line="240" w:lineRule="auto"/>
        <w:rPr>
          <w:rFonts w:ascii="Arial" w:hAnsi="Arial" w:cs="Arial"/>
          <w:sz w:val="16"/>
          <w:szCs w:val="16"/>
        </w:rPr>
      </w:pPr>
    </w:p>
    <w:p w14:paraId="010DD0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J15.6  I Zápal pľúc, zapríčinený inou aeróbnou gramnegatívnou baktériou    I</w:t>
      </w:r>
    </w:p>
    <w:p w14:paraId="0A0D6E47" w14:textId="77777777" w:rsidR="00983AE1" w:rsidRDefault="00983AE1">
      <w:pPr>
        <w:widowControl w:val="0"/>
        <w:autoSpaceDE w:val="0"/>
        <w:autoSpaceDN w:val="0"/>
        <w:adjustRightInd w:val="0"/>
        <w:spacing w:after="0" w:line="240" w:lineRule="auto"/>
        <w:rPr>
          <w:rFonts w:ascii="Arial" w:hAnsi="Arial" w:cs="Arial"/>
          <w:sz w:val="16"/>
          <w:szCs w:val="16"/>
        </w:rPr>
      </w:pPr>
    </w:p>
    <w:p w14:paraId="404C53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2043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B81299" w14:textId="77777777" w:rsidR="00983AE1" w:rsidRDefault="00983AE1">
      <w:pPr>
        <w:widowControl w:val="0"/>
        <w:autoSpaceDE w:val="0"/>
        <w:autoSpaceDN w:val="0"/>
        <w:adjustRightInd w:val="0"/>
        <w:spacing w:after="0" w:line="240" w:lineRule="auto"/>
        <w:rPr>
          <w:rFonts w:ascii="Arial" w:hAnsi="Arial" w:cs="Arial"/>
          <w:sz w:val="16"/>
          <w:szCs w:val="16"/>
        </w:rPr>
      </w:pPr>
    </w:p>
    <w:p w14:paraId="43AE54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J15.7  I Zápal pľúc, zapríčinený Mycoplasma pneumoniae                     I</w:t>
      </w:r>
    </w:p>
    <w:p w14:paraId="11DDE941" w14:textId="77777777" w:rsidR="00983AE1" w:rsidRDefault="00983AE1">
      <w:pPr>
        <w:widowControl w:val="0"/>
        <w:autoSpaceDE w:val="0"/>
        <w:autoSpaceDN w:val="0"/>
        <w:adjustRightInd w:val="0"/>
        <w:spacing w:after="0" w:line="240" w:lineRule="auto"/>
        <w:rPr>
          <w:rFonts w:ascii="Arial" w:hAnsi="Arial" w:cs="Arial"/>
          <w:sz w:val="16"/>
          <w:szCs w:val="16"/>
        </w:rPr>
      </w:pPr>
    </w:p>
    <w:p w14:paraId="094A1A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F07A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858527" w14:textId="77777777" w:rsidR="00983AE1" w:rsidRDefault="00983AE1">
      <w:pPr>
        <w:widowControl w:val="0"/>
        <w:autoSpaceDE w:val="0"/>
        <w:autoSpaceDN w:val="0"/>
        <w:adjustRightInd w:val="0"/>
        <w:spacing w:after="0" w:line="240" w:lineRule="auto"/>
        <w:rPr>
          <w:rFonts w:ascii="Arial" w:hAnsi="Arial" w:cs="Arial"/>
          <w:sz w:val="16"/>
          <w:szCs w:val="16"/>
        </w:rPr>
      </w:pPr>
    </w:p>
    <w:p w14:paraId="7B520E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J15.8  I Iný baktériový zápal pľúc                                         I</w:t>
      </w:r>
    </w:p>
    <w:p w14:paraId="160AA14D" w14:textId="77777777" w:rsidR="00983AE1" w:rsidRDefault="00983AE1">
      <w:pPr>
        <w:widowControl w:val="0"/>
        <w:autoSpaceDE w:val="0"/>
        <w:autoSpaceDN w:val="0"/>
        <w:adjustRightInd w:val="0"/>
        <w:spacing w:after="0" w:line="240" w:lineRule="auto"/>
        <w:rPr>
          <w:rFonts w:ascii="Arial" w:hAnsi="Arial" w:cs="Arial"/>
          <w:sz w:val="16"/>
          <w:szCs w:val="16"/>
        </w:rPr>
      </w:pPr>
    </w:p>
    <w:p w14:paraId="30DACA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9104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5488FC" w14:textId="77777777" w:rsidR="00983AE1" w:rsidRDefault="00983AE1">
      <w:pPr>
        <w:widowControl w:val="0"/>
        <w:autoSpaceDE w:val="0"/>
        <w:autoSpaceDN w:val="0"/>
        <w:adjustRightInd w:val="0"/>
        <w:spacing w:after="0" w:line="240" w:lineRule="auto"/>
        <w:rPr>
          <w:rFonts w:ascii="Arial" w:hAnsi="Arial" w:cs="Arial"/>
          <w:sz w:val="16"/>
          <w:szCs w:val="16"/>
        </w:rPr>
      </w:pPr>
    </w:p>
    <w:p w14:paraId="781822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J15.9  I Baktériový zápal pľúc, bližšie neurčený                           I</w:t>
      </w:r>
    </w:p>
    <w:p w14:paraId="50FD25D0" w14:textId="77777777" w:rsidR="00983AE1" w:rsidRDefault="00983AE1">
      <w:pPr>
        <w:widowControl w:val="0"/>
        <w:autoSpaceDE w:val="0"/>
        <w:autoSpaceDN w:val="0"/>
        <w:adjustRightInd w:val="0"/>
        <w:spacing w:after="0" w:line="240" w:lineRule="auto"/>
        <w:rPr>
          <w:rFonts w:ascii="Arial" w:hAnsi="Arial" w:cs="Arial"/>
          <w:sz w:val="16"/>
          <w:szCs w:val="16"/>
        </w:rPr>
      </w:pPr>
    </w:p>
    <w:p w14:paraId="1AA06D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9DAE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2C936E" w14:textId="77777777" w:rsidR="00983AE1" w:rsidRDefault="00983AE1">
      <w:pPr>
        <w:widowControl w:val="0"/>
        <w:autoSpaceDE w:val="0"/>
        <w:autoSpaceDN w:val="0"/>
        <w:adjustRightInd w:val="0"/>
        <w:spacing w:after="0" w:line="240" w:lineRule="auto"/>
        <w:rPr>
          <w:rFonts w:ascii="Arial" w:hAnsi="Arial" w:cs="Arial"/>
          <w:sz w:val="16"/>
          <w:szCs w:val="16"/>
        </w:rPr>
      </w:pPr>
    </w:p>
    <w:p w14:paraId="2420AC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J16.0  I Chlamýdiový zápal pľúc                                            I</w:t>
      </w:r>
    </w:p>
    <w:p w14:paraId="1476D2FD" w14:textId="77777777" w:rsidR="00983AE1" w:rsidRDefault="00983AE1">
      <w:pPr>
        <w:widowControl w:val="0"/>
        <w:autoSpaceDE w:val="0"/>
        <w:autoSpaceDN w:val="0"/>
        <w:adjustRightInd w:val="0"/>
        <w:spacing w:after="0" w:line="240" w:lineRule="auto"/>
        <w:rPr>
          <w:rFonts w:ascii="Arial" w:hAnsi="Arial" w:cs="Arial"/>
          <w:sz w:val="16"/>
          <w:szCs w:val="16"/>
        </w:rPr>
      </w:pPr>
    </w:p>
    <w:p w14:paraId="2D88E5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CE36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0951C7" w14:textId="77777777" w:rsidR="00983AE1" w:rsidRDefault="00983AE1">
      <w:pPr>
        <w:widowControl w:val="0"/>
        <w:autoSpaceDE w:val="0"/>
        <w:autoSpaceDN w:val="0"/>
        <w:adjustRightInd w:val="0"/>
        <w:spacing w:after="0" w:line="240" w:lineRule="auto"/>
        <w:rPr>
          <w:rFonts w:ascii="Arial" w:hAnsi="Arial" w:cs="Arial"/>
          <w:sz w:val="16"/>
          <w:szCs w:val="16"/>
        </w:rPr>
      </w:pPr>
    </w:p>
    <w:p w14:paraId="299302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J16.8  I Zápal pľúc, zapríčinený iným bližšie určeným infekčným organizmom I</w:t>
      </w:r>
    </w:p>
    <w:p w14:paraId="07D9A5D3" w14:textId="77777777" w:rsidR="00983AE1" w:rsidRDefault="00983AE1">
      <w:pPr>
        <w:widowControl w:val="0"/>
        <w:autoSpaceDE w:val="0"/>
        <w:autoSpaceDN w:val="0"/>
        <w:adjustRightInd w:val="0"/>
        <w:spacing w:after="0" w:line="240" w:lineRule="auto"/>
        <w:rPr>
          <w:rFonts w:ascii="Arial" w:hAnsi="Arial" w:cs="Arial"/>
          <w:sz w:val="16"/>
          <w:szCs w:val="16"/>
        </w:rPr>
      </w:pPr>
    </w:p>
    <w:p w14:paraId="43BB4B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474C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4C1EC1" w14:textId="77777777" w:rsidR="00983AE1" w:rsidRDefault="00983AE1">
      <w:pPr>
        <w:widowControl w:val="0"/>
        <w:autoSpaceDE w:val="0"/>
        <w:autoSpaceDN w:val="0"/>
        <w:adjustRightInd w:val="0"/>
        <w:spacing w:after="0" w:line="240" w:lineRule="auto"/>
        <w:rPr>
          <w:rFonts w:ascii="Arial" w:hAnsi="Arial" w:cs="Arial"/>
          <w:sz w:val="16"/>
          <w:szCs w:val="16"/>
        </w:rPr>
      </w:pPr>
    </w:p>
    <w:p w14:paraId="4044C9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J17.0  I Zápal pľúc pri baktériových chorobách zatriedených inde           I</w:t>
      </w:r>
    </w:p>
    <w:p w14:paraId="29F5053C" w14:textId="77777777" w:rsidR="00983AE1" w:rsidRDefault="00983AE1">
      <w:pPr>
        <w:widowControl w:val="0"/>
        <w:autoSpaceDE w:val="0"/>
        <w:autoSpaceDN w:val="0"/>
        <w:adjustRightInd w:val="0"/>
        <w:spacing w:after="0" w:line="240" w:lineRule="auto"/>
        <w:rPr>
          <w:rFonts w:ascii="Arial" w:hAnsi="Arial" w:cs="Arial"/>
          <w:sz w:val="16"/>
          <w:szCs w:val="16"/>
        </w:rPr>
      </w:pPr>
    </w:p>
    <w:p w14:paraId="37D68E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27F3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C459E7" w14:textId="77777777" w:rsidR="00983AE1" w:rsidRDefault="00983AE1">
      <w:pPr>
        <w:widowControl w:val="0"/>
        <w:autoSpaceDE w:val="0"/>
        <w:autoSpaceDN w:val="0"/>
        <w:adjustRightInd w:val="0"/>
        <w:spacing w:after="0" w:line="240" w:lineRule="auto"/>
        <w:rPr>
          <w:rFonts w:ascii="Arial" w:hAnsi="Arial" w:cs="Arial"/>
          <w:sz w:val="16"/>
          <w:szCs w:val="16"/>
        </w:rPr>
      </w:pPr>
    </w:p>
    <w:p w14:paraId="47B9D8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J17.1  I Zápal pľúc pri vírusových chorobách zatriedených inde             I</w:t>
      </w:r>
    </w:p>
    <w:p w14:paraId="3FA8CC5D" w14:textId="77777777" w:rsidR="00983AE1" w:rsidRDefault="00983AE1">
      <w:pPr>
        <w:widowControl w:val="0"/>
        <w:autoSpaceDE w:val="0"/>
        <w:autoSpaceDN w:val="0"/>
        <w:adjustRightInd w:val="0"/>
        <w:spacing w:after="0" w:line="240" w:lineRule="auto"/>
        <w:rPr>
          <w:rFonts w:ascii="Arial" w:hAnsi="Arial" w:cs="Arial"/>
          <w:sz w:val="16"/>
          <w:szCs w:val="16"/>
        </w:rPr>
      </w:pPr>
    </w:p>
    <w:p w14:paraId="49B4D4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47BA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C73E8A" w14:textId="77777777" w:rsidR="00983AE1" w:rsidRDefault="00983AE1">
      <w:pPr>
        <w:widowControl w:val="0"/>
        <w:autoSpaceDE w:val="0"/>
        <w:autoSpaceDN w:val="0"/>
        <w:adjustRightInd w:val="0"/>
        <w:spacing w:after="0" w:line="240" w:lineRule="auto"/>
        <w:rPr>
          <w:rFonts w:ascii="Arial" w:hAnsi="Arial" w:cs="Arial"/>
          <w:sz w:val="16"/>
          <w:szCs w:val="16"/>
        </w:rPr>
      </w:pPr>
    </w:p>
    <w:p w14:paraId="69B6F9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J17.2  I Zápal pľúc pri mykózach zatriedených inde                         I</w:t>
      </w:r>
    </w:p>
    <w:p w14:paraId="2B867ED3" w14:textId="77777777" w:rsidR="00983AE1" w:rsidRDefault="00983AE1">
      <w:pPr>
        <w:widowControl w:val="0"/>
        <w:autoSpaceDE w:val="0"/>
        <w:autoSpaceDN w:val="0"/>
        <w:adjustRightInd w:val="0"/>
        <w:spacing w:after="0" w:line="240" w:lineRule="auto"/>
        <w:rPr>
          <w:rFonts w:ascii="Arial" w:hAnsi="Arial" w:cs="Arial"/>
          <w:sz w:val="16"/>
          <w:szCs w:val="16"/>
        </w:rPr>
      </w:pPr>
    </w:p>
    <w:p w14:paraId="61BC30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9F91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9DB425" w14:textId="77777777" w:rsidR="00983AE1" w:rsidRDefault="00983AE1">
      <w:pPr>
        <w:widowControl w:val="0"/>
        <w:autoSpaceDE w:val="0"/>
        <w:autoSpaceDN w:val="0"/>
        <w:adjustRightInd w:val="0"/>
        <w:spacing w:after="0" w:line="240" w:lineRule="auto"/>
        <w:rPr>
          <w:rFonts w:ascii="Arial" w:hAnsi="Arial" w:cs="Arial"/>
          <w:sz w:val="16"/>
          <w:szCs w:val="16"/>
        </w:rPr>
      </w:pPr>
    </w:p>
    <w:p w14:paraId="54149E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J17.3  I Zápal pľúc pri parazitových chorobách                             I</w:t>
      </w:r>
    </w:p>
    <w:p w14:paraId="360B8AEF" w14:textId="77777777" w:rsidR="00983AE1" w:rsidRDefault="00983AE1">
      <w:pPr>
        <w:widowControl w:val="0"/>
        <w:autoSpaceDE w:val="0"/>
        <w:autoSpaceDN w:val="0"/>
        <w:adjustRightInd w:val="0"/>
        <w:spacing w:after="0" w:line="240" w:lineRule="auto"/>
        <w:rPr>
          <w:rFonts w:ascii="Arial" w:hAnsi="Arial" w:cs="Arial"/>
          <w:sz w:val="16"/>
          <w:szCs w:val="16"/>
        </w:rPr>
      </w:pPr>
    </w:p>
    <w:p w14:paraId="73DDBB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5DE5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468C1E" w14:textId="77777777" w:rsidR="00983AE1" w:rsidRDefault="00983AE1">
      <w:pPr>
        <w:widowControl w:val="0"/>
        <w:autoSpaceDE w:val="0"/>
        <w:autoSpaceDN w:val="0"/>
        <w:adjustRightInd w:val="0"/>
        <w:spacing w:after="0" w:line="240" w:lineRule="auto"/>
        <w:rPr>
          <w:rFonts w:ascii="Arial" w:hAnsi="Arial" w:cs="Arial"/>
          <w:sz w:val="16"/>
          <w:szCs w:val="16"/>
        </w:rPr>
      </w:pPr>
    </w:p>
    <w:p w14:paraId="027A4B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J17.8  I Zápal pľúc pri iných chorobách zatriedených inde                  I</w:t>
      </w:r>
    </w:p>
    <w:p w14:paraId="28A181AA" w14:textId="77777777" w:rsidR="00983AE1" w:rsidRDefault="00983AE1">
      <w:pPr>
        <w:widowControl w:val="0"/>
        <w:autoSpaceDE w:val="0"/>
        <w:autoSpaceDN w:val="0"/>
        <w:adjustRightInd w:val="0"/>
        <w:spacing w:after="0" w:line="240" w:lineRule="auto"/>
        <w:rPr>
          <w:rFonts w:ascii="Arial" w:hAnsi="Arial" w:cs="Arial"/>
          <w:sz w:val="16"/>
          <w:szCs w:val="16"/>
        </w:rPr>
      </w:pPr>
    </w:p>
    <w:p w14:paraId="56F82B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ACAE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BF6BA0" w14:textId="77777777" w:rsidR="00983AE1" w:rsidRDefault="00983AE1">
      <w:pPr>
        <w:widowControl w:val="0"/>
        <w:autoSpaceDE w:val="0"/>
        <w:autoSpaceDN w:val="0"/>
        <w:adjustRightInd w:val="0"/>
        <w:spacing w:after="0" w:line="240" w:lineRule="auto"/>
        <w:rPr>
          <w:rFonts w:ascii="Arial" w:hAnsi="Arial" w:cs="Arial"/>
          <w:sz w:val="16"/>
          <w:szCs w:val="16"/>
        </w:rPr>
      </w:pPr>
    </w:p>
    <w:p w14:paraId="0A90B5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J18.0  I Bronchopneumónia, bližšie neurčená                                I</w:t>
      </w:r>
    </w:p>
    <w:p w14:paraId="6C8D5B22" w14:textId="77777777" w:rsidR="00983AE1" w:rsidRDefault="00983AE1">
      <w:pPr>
        <w:widowControl w:val="0"/>
        <w:autoSpaceDE w:val="0"/>
        <w:autoSpaceDN w:val="0"/>
        <w:adjustRightInd w:val="0"/>
        <w:spacing w:after="0" w:line="240" w:lineRule="auto"/>
        <w:rPr>
          <w:rFonts w:ascii="Arial" w:hAnsi="Arial" w:cs="Arial"/>
          <w:sz w:val="16"/>
          <w:szCs w:val="16"/>
        </w:rPr>
      </w:pPr>
    </w:p>
    <w:p w14:paraId="05EE12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3D09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938E87" w14:textId="77777777" w:rsidR="00983AE1" w:rsidRDefault="00983AE1">
      <w:pPr>
        <w:widowControl w:val="0"/>
        <w:autoSpaceDE w:val="0"/>
        <w:autoSpaceDN w:val="0"/>
        <w:adjustRightInd w:val="0"/>
        <w:spacing w:after="0" w:line="240" w:lineRule="auto"/>
        <w:rPr>
          <w:rFonts w:ascii="Arial" w:hAnsi="Arial" w:cs="Arial"/>
          <w:sz w:val="16"/>
          <w:szCs w:val="16"/>
        </w:rPr>
      </w:pPr>
    </w:p>
    <w:p w14:paraId="18CFA7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J18.1  I Lobárny zápal pľúc, bližšie neurčený                              I</w:t>
      </w:r>
    </w:p>
    <w:p w14:paraId="715CF776" w14:textId="77777777" w:rsidR="00983AE1" w:rsidRDefault="00983AE1">
      <w:pPr>
        <w:widowControl w:val="0"/>
        <w:autoSpaceDE w:val="0"/>
        <w:autoSpaceDN w:val="0"/>
        <w:adjustRightInd w:val="0"/>
        <w:spacing w:after="0" w:line="240" w:lineRule="auto"/>
        <w:rPr>
          <w:rFonts w:ascii="Arial" w:hAnsi="Arial" w:cs="Arial"/>
          <w:sz w:val="16"/>
          <w:szCs w:val="16"/>
        </w:rPr>
      </w:pPr>
    </w:p>
    <w:p w14:paraId="168E5F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E459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3D9AD7" w14:textId="77777777" w:rsidR="00983AE1" w:rsidRDefault="00983AE1">
      <w:pPr>
        <w:widowControl w:val="0"/>
        <w:autoSpaceDE w:val="0"/>
        <w:autoSpaceDN w:val="0"/>
        <w:adjustRightInd w:val="0"/>
        <w:spacing w:after="0" w:line="240" w:lineRule="auto"/>
        <w:rPr>
          <w:rFonts w:ascii="Arial" w:hAnsi="Arial" w:cs="Arial"/>
          <w:sz w:val="16"/>
          <w:szCs w:val="16"/>
        </w:rPr>
      </w:pPr>
    </w:p>
    <w:p w14:paraId="5B6A0A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J18.2  I Hypostatický zápal pľúc, bližšie neurčený                         I</w:t>
      </w:r>
    </w:p>
    <w:p w14:paraId="0E17A1BA" w14:textId="77777777" w:rsidR="00983AE1" w:rsidRDefault="00983AE1">
      <w:pPr>
        <w:widowControl w:val="0"/>
        <w:autoSpaceDE w:val="0"/>
        <w:autoSpaceDN w:val="0"/>
        <w:adjustRightInd w:val="0"/>
        <w:spacing w:after="0" w:line="240" w:lineRule="auto"/>
        <w:rPr>
          <w:rFonts w:ascii="Arial" w:hAnsi="Arial" w:cs="Arial"/>
          <w:sz w:val="16"/>
          <w:szCs w:val="16"/>
        </w:rPr>
      </w:pPr>
    </w:p>
    <w:p w14:paraId="3BA40E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D4B0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7E9044" w14:textId="77777777" w:rsidR="00983AE1" w:rsidRDefault="00983AE1">
      <w:pPr>
        <w:widowControl w:val="0"/>
        <w:autoSpaceDE w:val="0"/>
        <w:autoSpaceDN w:val="0"/>
        <w:adjustRightInd w:val="0"/>
        <w:spacing w:after="0" w:line="240" w:lineRule="auto"/>
        <w:rPr>
          <w:rFonts w:ascii="Arial" w:hAnsi="Arial" w:cs="Arial"/>
          <w:sz w:val="16"/>
          <w:szCs w:val="16"/>
        </w:rPr>
      </w:pPr>
    </w:p>
    <w:p w14:paraId="3B7148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J18.8  I Iný zápal pľúc, zapríčinený bližšie neurčeným organizmom          I</w:t>
      </w:r>
    </w:p>
    <w:p w14:paraId="03EB17DB" w14:textId="77777777" w:rsidR="00983AE1" w:rsidRDefault="00983AE1">
      <w:pPr>
        <w:widowControl w:val="0"/>
        <w:autoSpaceDE w:val="0"/>
        <w:autoSpaceDN w:val="0"/>
        <w:adjustRightInd w:val="0"/>
        <w:spacing w:after="0" w:line="240" w:lineRule="auto"/>
        <w:rPr>
          <w:rFonts w:ascii="Arial" w:hAnsi="Arial" w:cs="Arial"/>
          <w:sz w:val="16"/>
          <w:szCs w:val="16"/>
        </w:rPr>
      </w:pPr>
    </w:p>
    <w:p w14:paraId="6CFEEB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A8D6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3F09DA" w14:textId="77777777" w:rsidR="00983AE1" w:rsidRDefault="00983AE1">
      <w:pPr>
        <w:widowControl w:val="0"/>
        <w:autoSpaceDE w:val="0"/>
        <w:autoSpaceDN w:val="0"/>
        <w:adjustRightInd w:val="0"/>
        <w:spacing w:after="0" w:line="240" w:lineRule="auto"/>
        <w:rPr>
          <w:rFonts w:ascii="Arial" w:hAnsi="Arial" w:cs="Arial"/>
          <w:sz w:val="16"/>
          <w:szCs w:val="16"/>
        </w:rPr>
      </w:pPr>
    </w:p>
    <w:p w14:paraId="2F69B3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J18.9  I Zápal pľúc, bližšie neurčený                                      I</w:t>
      </w:r>
    </w:p>
    <w:p w14:paraId="051753DF" w14:textId="77777777" w:rsidR="00983AE1" w:rsidRDefault="00983AE1">
      <w:pPr>
        <w:widowControl w:val="0"/>
        <w:autoSpaceDE w:val="0"/>
        <w:autoSpaceDN w:val="0"/>
        <w:adjustRightInd w:val="0"/>
        <w:spacing w:after="0" w:line="240" w:lineRule="auto"/>
        <w:rPr>
          <w:rFonts w:ascii="Arial" w:hAnsi="Arial" w:cs="Arial"/>
          <w:sz w:val="16"/>
          <w:szCs w:val="16"/>
        </w:rPr>
      </w:pPr>
    </w:p>
    <w:p w14:paraId="6AF951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C5E8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7EA50E" w14:textId="77777777" w:rsidR="00983AE1" w:rsidRDefault="00983AE1">
      <w:pPr>
        <w:widowControl w:val="0"/>
        <w:autoSpaceDE w:val="0"/>
        <w:autoSpaceDN w:val="0"/>
        <w:adjustRightInd w:val="0"/>
        <w:spacing w:after="0" w:line="240" w:lineRule="auto"/>
        <w:rPr>
          <w:rFonts w:ascii="Arial" w:hAnsi="Arial" w:cs="Arial"/>
          <w:sz w:val="16"/>
          <w:szCs w:val="16"/>
        </w:rPr>
      </w:pPr>
    </w:p>
    <w:p w14:paraId="6D8ED0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J21.0  I Akútna bronchiolitída, zapríčinená respiračným syncyciálnym       I</w:t>
      </w:r>
    </w:p>
    <w:p w14:paraId="1ADF6E66" w14:textId="77777777" w:rsidR="00983AE1" w:rsidRDefault="00983AE1">
      <w:pPr>
        <w:widowControl w:val="0"/>
        <w:autoSpaceDE w:val="0"/>
        <w:autoSpaceDN w:val="0"/>
        <w:adjustRightInd w:val="0"/>
        <w:spacing w:after="0" w:line="240" w:lineRule="auto"/>
        <w:rPr>
          <w:rFonts w:ascii="Arial" w:hAnsi="Arial" w:cs="Arial"/>
          <w:sz w:val="16"/>
          <w:szCs w:val="16"/>
        </w:rPr>
      </w:pPr>
    </w:p>
    <w:p w14:paraId="089AEF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vírusom                                                           I</w:t>
      </w:r>
    </w:p>
    <w:p w14:paraId="3ADE6283" w14:textId="77777777" w:rsidR="00983AE1" w:rsidRDefault="00983AE1">
      <w:pPr>
        <w:widowControl w:val="0"/>
        <w:autoSpaceDE w:val="0"/>
        <w:autoSpaceDN w:val="0"/>
        <w:adjustRightInd w:val="0"/>
        <w:spacing w:after="0" w:line="240" w:lineRule="auto"/>
        <w:rPr>
          <w:rFonts w:ascii="Arial" w:hAnsi="Arial" w:cs="Arial"/>
          <w:sz w:val="16"/>
          <w:szCs w:val="16"/>
        </w:rPr>
      </w:pPr>
    </w:p>
    <w:p w14:paraId="007602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410F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05B23C" w14:textId="77777777" w:rsidR="00983AE1" w:rsidRDefault="00983AE1">
      <w:pPr>
        <w:widowControl w:val="0"/>
        <w:autoSpaceDE w:val="0"/>
        <w:autoSpaceDN w:val="0"/>
        <w:adjustRightInd w:val="0"/>
        <w:spacing w:after="0" w:line="240" w:lineRule="auto"/>
        <w:rPr>
          <w:rFonts w:ascii="Arial" w:hAnsi="Arial" w:cs="Arial"/>
          <w:sz w:val="16"/>
          <w:szCs w:val="16"/>
        </w:rPr>
      </w:pPr>
    </w:p>
    <w:p w14:paraId="1E936E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J21.1  I Akútna bronchiolitída zapríčinená ľudským metapneumovírusom       I</w:t>
      </w:r>
    </w:p>
    <w:p w14:paraId="18FB7D41" w14:textId="77777777" w:rsidR="00983AE1" w:rsidRDefault="00983AE1">
      <w:pPr>
        <w:widowControl w:val="0"/>
        <w:autoSpaceDE w:val="0"/>
        <w:autoSpaceDN w:val="0"/>
        <w:adjustRightInd w:val="0"/>
        <w:spacing w:after="0" w:line="240" w:lineRule="auto"/>
        <w:rPr>
          <w:rFonts w:ascii="Arial" w:hAnsi="Arial" w:cs="Arial"/>
          <w:sz w:val="16"/>
          <w:szCs w:val="16"/>
        </w:rPr>
      </w:pPr>
    </w:p>
    <w:p w14:paraId="0300F5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C647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B0AC94" w14:textId="77777777" w:rsidR="00983AE1" w:rsidRDefault="00983AE1">
      <w:pPr>
        <w:widowControl w:val="0"/>
        <w:autoSpaceDE w:val="0"/>
        <w:autoSpaceDN w:val="0"/>
        <w:adjustRightInd w:val="0"/>
        <w:spacing w:after="0" w:line="240" w:lineRule="auto"/>
        <w:rPr>
          <w:rFonts w:ascii="Arial" w:hAnsi="Arial" w:cs="Arial"/>
          <w:sz w:val="16"/>
          <w:szCs w:val="16"/>
        </w:rPr>
      </w:pPr>
    </w:p>
    <w:p w14:paraId="07D956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J21.8  I Akútna bronchiolitída, zapríčinená iným bližšie určeným           I</w:t>
      </w:r>
    </w:p>
    <w:p w14:paraId="37C6F19D" w14:textId="77777777" w:rsidR="00983AE1" w:rsidRDefault="00983AE1">
      <w:pPr>
        <w:widowControl w:val="0"/>
        <w:autoSpaceDE w:val="0"/>
        <w:autoSpaceDN w:val="0"/>
        <w:adjustRightInd w:val="0"/>
        <w:spacing w:after="0" w:line="240" w:lineRule="auto"/>
        <w:rPr>
          <w:rFonts w:ascii="Arial" w:hAnsi="Arial" w:cs="Arial"/>
          <w:sz w:val="16"/>
          <w:szCs w:val="16"/>
        </w:rPr>
      </w:pPr>
    </w:p>
    <w:p w14:paraId="662FD3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organizmom                                                        I</w:t>
      </w:r>
    </w:p>
    <w:p w14:paraId="53C06A58" w14:textId="77777777" w:rsidR="00983AE1" w:rsidRDefault="00983AE1">
      <w:pPr>
        <w:widowControl w:val="0"/>
        <w:autoSpaceDE w:val="0"/>
        <w:autoSpaceDN w:val="0"/>
        <w:adjustRightInd w:val="0"/>
        <w:spacing w:after="0" w:line="240" w:lineRule="auto"/>
        <w:rPr>
          <w:rFonts w:ascii="Arial" w:hAnsi="Arial" w:cs="Arial"/>
          <w:sz w:val="16"/>
          <w:szCs w:val="16"/>
        </w:rPr>
      </w:pPr>
    </w:p>
    <w:p w14:paraId="17BC9C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DBB8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3D7479" w14:textId="77777777" w:rsidR="00983AE1" w:rsidRDefault="00983AE1">
      <w:pPr>
        <w:widowControl w:val="0"/>
        <w:autoSpaceDE w:val="0"/>
        <w:autoSpaceDN w:val="0"/>
        <w:adjustRightInd w:val="0"/>
        <w:spacing w:after="0" w:line="240" w:lineRule="auto"/>
        <w:rPr>
          <w:rFonts w:ascii="Arial" w:hAnsi="Arial" w:cs="Arial"/>
          <w:sz w:val="16"/>
          <w:szCs w:val="16"/>
        </w:rPr>
      </w:pPr>
    </w:p>
    <w:p w14:paraId="79AA1C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J21.9  I Akútna bronchiolitída, bližšie neurčená                           I</w:t>
      </w:r>
    </w:p>
    <w:p w14:paraId="0E228BD4" w14:textId="77777777" w:rsidR="00983AE1" w:rsidRDefault="00983AE1">
      <w:pPr>
        <w:widowControl w:val="0"/>
        <w:autoSpaceDE w:val="0"/>
        <w:autoSpaceDN w:val="0"/>
        <w:adjustRightInd w:val="0"/>
        <w:spacing w:after="0" w:line="240" w:lineRule="auto"/>
        <w:rPr>
          <w:rFonts w:ascii="Arial" w:hAnsi="Arial" w:cs="Arial"/>
          <w:sz w:val="16"/>
          <w:szCs w:val="16"/>
        </w:rPr>
      </w:pPr>
    </w:p>
    <w:p w14:paraId="5E5AFE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DDE2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48F2BE" w14:textId="77777777" w:rsidR="00983AE1" w:rsidRDefault="00983AE1">
      <w:pPr>
        <w:widowControl w:val="0"/>
        <w:autoSpaceDE w:val="0"/>
        <w:autoSpaceDN w:val="0"/>
        <w:adjustRightInd w:val="0"/>
        <w:spacing w:after="0" w:line="240" w:lineRule="auto"/>
        <w:rPr>
          <w:rFonts w:ascii="Arial" w:hAnsi="Arial" w:cs="Arial"/>
          <w:sz w:val="16"/>
          <w:szCs w:val="16"/>
        </w:rPr>
      </w:pPr>
    </w:p>
    <w:p w14:paraId="539553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J22    I Akútna infekcia dolných dýchacích ciest, bližšie neurčená         I</w:t>
      </w:r>
    </w:p>
    <w:p w14:paraId="22B97484" w14:textId="77777777" w:rsidR="00983AE1" w:rsidRDefault="00983AE1">
      <w:pPr>
        <w:widowControl w:val="0"/>
        <w:autoSpaceDE w:val="0"/>
        <w:autoSpaceDN w:val="0"/>
        <w:adjustRightInd w:val="0"/>
        <w:spacing w:after="0" w:line="240" w:lineRule="auto"/>
        <w:rPr>
          <w:rFonts w:ascii="Arial" w:hAnsi="Arial" w:cs="Arial"/>
          <w:sz w:val="16"/>
          <w:szCs w:val="16"/>
        </w:rPr>
      </w:pPr>
    </w:p>
    <w:p w14:paraId="3FB7A8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B6A1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6881AC" w14:textId="77777777" w:rsidR="00983AE1" w:rsidRDefault="00983AE1">
      <w:pPr>
        <w:widowControl w:val="0"/>
        <w:autoSpaceDE w:val="0"/>
        <w:autoSpaceDN w:val="0"/>
        <w:adjustRightInd w:val="0"/>
        <w:spacing w:after="0" w:line="240" w:lineRule="auto"/>
        <w:rPr>
          <w:rFonts w:ascii="Arial" w:hAnsi="Arial" w:cs="Arial"/>
          <w:sz w:val="16"/>
          <w:szCs w:val="16"/>
        </w:rPr>
      </w:pPr>
    </w:p>
    <w:p w14:paraId="144350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J30.0  I Vazomotorická rinitída                                            I</w:t>
      </w:r>
    </w:p>
    <w:p w14:paraId="756378EF" w14:textId="77777777" w:rsidR="00983AE1" w:rsidRDefault="00983AE1">
      <w:pPr>
        <w:widowControl w:val="0"/>
        <w:autoSpaceDE w:val="0"/>
        <w:autoSpaceDN w:val="0"/>
        <w:adjustRightInd w:val="0"/>
        <w:spacing w:after="0" w:line="240" w:lineRule="auto"/>
        <w:rPr>
          <w:rFonts w:ascii="Arial" w:hAnsi="Arial" w:cs="Arial"/>
          <w:sz w:val="16"/>
          <w:szCs w:val="16"/>
        </w:rPr>
      </w:pPr>
    </w:p>
    <w:p w14:paraId="042364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C34B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40C175" w14:textId="77777777" w:rsidR="00983AE1" w:rsidRDefault="00983AE1">
      <w:pPr>
        <w:widowControl w:val="0"/>
        <w:autoSpaceDE w:val="0"/>
        <w:autoSpaceDN w:val="0"/>
        <w:adjustRightInd w:val="0"/>
        <w:spacing w:after="0" w:line="240" w:lineRule="auto"/>
        <w:rPr>
          <w:rFonts w:ascii="Arial" w:hAnsi="Arial" w:cs="Arial"/>
          <w:sz w:val="16"/>
          <w:szCs w:val="16"/>
        </w:rPr>
      </w:pPr>
    </w:p>
    <w:p w14:paraId="0E4A7D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J30.1  I Alergická rinitída, zapríčinená peľom                             I</w:t>
      </w:r>
    </w:p>
    <w:p w14:paraId="5AB3A843" w14:textId="77777777" w:rsidR="00983AE1" w:rsidRDefault="00983AE1">
      <w:pPr>
        <w:widowControl w:val="0"/>
        <w:autoSpaceDE w:val="0"/>
        <w:autoSpaceDN w:val="0"/>
        <w:adjustRightInd w:val="0"/>
        <w:spacing w:after="0" w:line="240" w:lineRule="auto"/>
        <w:rPr>
          <w:rFonts w:ascii="Arial" w:hAnsi="Arial" w:cs="Arial"/>
          <w:sz w:val="16"/>
          <w:szCs w:val="16"/>
        </w:rPr>
      </w:pPr>
    </w:p>
    <w:p w14:paraId="394AEC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4DB2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CB1F35" w14:textId="77777777" w:rsidR="00983AE1" w:rsidRDefault="00983AE1">
      <w:pPr>
        <w:widowControl w:val="0"/>
        <w:autoSpaceDE w:val="0"/>
        <w:autoSpaceDN w:val="0"/>
        <w:adjustRightInd w:val="0"/>
        <w:spacing w:after="0" w:line="240" w:lineRule="auto"/>
        <w:rPr>
          <w:rFonts w:ascii="Arial" w:hAnsi="Arial" w:cs="Arial"/>
          <w:sz w:val="16"/>
          <w:szCs w:val="16"/>
        </w:rPr>
      </w:pPr>
    </w:p>
    <w:p w14:paraId="487928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J30.2  I Iná sezónna alergická rinitída                                    I</w:t>
      </w:r>
    </w:p>
    <w:p w14:paraId="6B03F383" w14:textId="77777777" w:rsidR="00983AE1" w:rsidRDefault="00983AE1">
      <w:pPr>
        <w:widowControl w:val="0"/>
        <w:autoSpaceDE w:val="0"/>
        <w:autoSpaceDN w:val="0"/>
        <w:adjustRightInd w:val="0"/>
        <w:spacing w:after="0" w:line="240" w:lineRule="auto"/>
        <w:rPr>
          <w:rFonts w:ascii="Arial" w:hAnsi="Arial" w:cs="Arial"/>
          <w:sz w:val="16"/>
          <w:szCs w:val="16"/>
        </w:rPr>
      </w:pPr>
    </w:p>
    <w:p w14:paraId="11A1DD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C5F8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D86556" w14:textId="77777777" w:rsidR="00983AE1" w:rsidRDefault="00983AE1">
      <w:pPr>
        <w:widowControl w:val="0"/>
        <w:autoSpaceDE w:val="0"/>
        <w:autoSpaceDN w:val="0"/>
        <w:adjustRightInd w:val="0"/>
        <w:spacing w:after="0" w:line="240" w:lineRule="auto"/>
        <w:rPr>
          <w:rFonts w:ascii="Arial" w:hAnsi="Arial" w:cs="Arial"/>
          <w:sz w:val="16"/>
          <w:szCs w:val="16"/>
        </w:rPr>
      </w:pPr>
    </w:p>
    <w:p w14:paraId="2AB451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J30.3  I Iná alergická rinitída                                            I</w:t>
      </w:r>
    </w:p>
    <w:p w14:paraId="62B15E2F" w14:textId="77777777" w:rsidR="00983AE1" w:rsidRDefault="00983AE1">
      <w:pPr>
        <w:widowControl w:val="0"/>
        <w:autoSpaceDE w:val="0"/>
        <w:autoSpaceDN w:val="0"/>
        <w:adjustRightInd w:val="0"/>
        <w:spacing w:after="0" w:line="240" w:lineRule="auto"/>
        <w:rPr>
          <w:rFonts w:ascii="Arial" w:hAnsi="Arial" w:cs="Arial"/>
          <w:sz w:val="16"/>
          <w:szCs w:val="16"/>
        </w:rPr>
      </w:pPr>
    </w:p>
    <w:p w14:paraId="497721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545D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8E9F5D" w14:textId="77777777" w:rsidR="00983AE1" w:rsidRDefault="00983AE1">
      <w:pPr>
        <w:widowControl w:val="0"/>
        <w:autoSpaceDE w:val="0"/>
        <w:autoSpaceDN w:val="0"/>
        <w:adjustRightInd w:val="0"/>
        <w:spacing w:after="0" w:line="240" w:lineRule="auto"/>
        <w:rPr>
          <w:rFonts w:ascii="Arial" w:hAnsi="Arial" w:cs="Arial"/>
          <w:sz w:val="16"/>
          <w:szCs w:val="16"/>
        </w:rPr>
      </w:pPr>
    </w:p>
    <w:p w14:paraId="27847F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J30.4  I Alergická rinitída, bližšie neurčená                              I</w:t>
      </w:r>
    </w:p>
    <w:p w14:paraId="212AFDC9" w14:textId="77777777" w:rsidR="00983AE1" w:rsidRDefault="00983AE1">
      <w:pPr>
        <w:widowControl w:val="0"/>
        <w:autoSpaceDE w:val="0"/>
        <w:autoSpaceDN w:val="0"/>
        <w:adjustRightInd w:val="0"/>
        <w:spacing w:after="0" w:line="240" w:lineRule="auto"/>
        <w:rPr>
          <w:rFonts w:ascii="Arial" w:hAnsi="Arial" w:cs="Arial"/>
          <w:sz w:val="16"/>
          <w:szCs w:val="16"/>
        </w:rPr>
      </w:pPr>
    </w:p>
    <w:p w14:paraId="0956C5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D3B8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507898" w14:textId="77777777" w:rsidR="00983AE1" w:rsidRDefault="00983AE1">
      <w:pPr>
        <w:widowControl w:val="0"/>
        <w:autoSpaceDE w:val="0"/>
        <w:autoSpaceDN w:val="0"/>
        <w:adjustRightInd w:val="0"/>
        <w:spacing w:after="0" w:line="240" w:lineRule="auto"/>
        <w:rPr>
          <w:rFonts w:ascii="Arial" w:hAnsi="Arial" w:cs="Arial"/>
          <w:sz w:val="16"/>
          <w:szCs w:val="16"/>
        </w:rPr>
      </w:pPr>
    </w:p>
    <w:p w14:paraId="6B2F37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J32.0  I Chronický zápal čeľustnej dutiny                                  I</w:t>
      </w:r>
    </w:p>
    <w:p w14:paraId="0D5F299E" w14:textId="77777777" w:rsidR="00983AE1" w:rsidRDefault="00983AE1">
      <w:pPr>
        <w:widowControl w:val="0"/>
        <w:autoSpaceDE w:val="0"/>
        <w:autoSpaceDN w:val="0"/>
        <w:adjustRightInd w:val="0"/>
        <w:spacing w:after="0" w:line="240" w:lineRule="auto"/>
        <w:rPr>
          <w:rFonts w:ascii="Arial" w:hAnsi="Arial" w:cs="Arial"/>
          <w:sz w:val="16"/>
          <w:szCs w:val="16"/>
        </w:rPr>
      </w:pPr>
    </w:p>
    <w:p w14:paraId="16CC41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007B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869FDF" w14:textId="77777777" w:rsidR="00983AE1" w:rsidRDefault="00983AE1">
      <w:pPr>
        <w:widowControl w:val="0"/>
        <w:autoSpaceDE w:val="0"/>
        <w:autoSpaceDN w:val="0"/>
        <w:adjustRightInd w:val="0"/>
        <w:spacing w:after="0" w:line="240" w:lineRule="auto"/>
        <w:rPr>
          <w:rFonts w:ascii="Arial" w:hAnsi="Arial" w:cs="Arial"/>
          <w:sz w:val="16"/>
          <w:szCs w:val="16"/>
        </w:rPr>
      </w:pPr>
    </w:p>
    <w:p w14:paraId="3DB00D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J32.1  I Chronický zápal čelovej dutiny (chronická frontálna sinusitída)   I</w:t>
      </w:r>
    </w:p>
    <w:p w14:paraId="26075DE9" w14:textId="77777777" w:rsidR="00983AE1" w:rsidRDefault="00983AE1">
      <w:pPr>
        <w:widowControl w:val="0"/>
        <w:autoSpaceDE w:val="0"/>
        <w:autoSpaceDN w:val="0"/>
        <w:adjustRightInd w:val="0"/>
        <w:spacing w:after="0" w:line="240" w:lineRule="auto"/>
        <w:rPr>
          <w:rFonts w:ascii="Arial" w:hAnsi="Arial" w:cs="Arial"/>
          <w:sz w:val="16"/>
          <w:szCs w:val="16"/>
        </w:rPr>
      </w:pPr>
    </w:p>
    <w:p w14:paraId="03AA82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61D2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D43517" w14:textId="77777777" w:rsidR="00983AE1" w:rsidRDefault="00983AE1">
      <w:pPr>
        <w:widowControl w:val="0"/>
        <w:autoSpaceDE w:val="0"/>
        <w:autoSpaceDN w:val="0"/>
        <w:adjustRightInd w:val="0"/>
        <w:spacing w:after="0" w:line="240" w:lineRule="auto"/>
        <w:rPr>
          <w:rFonts w:ascii="Arial" w:hAnsi="Arial" w:cs="Arial"/>
          <w:sz w:val="16"/>
          <w:szCs w:val="16"/>
        </w:rPr>
      </w:pPr>
    </w:p>
    <w:p w14:paraId="360571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J32.2  I Chronický zápal čuchových dutín                                   I</w:t>
      </w:r>
    </w:p>
    <w:p w14:paraId="09E4B86E" w14:textId="77777777" w:rsidR="00983AE1" w:rsidRDefault="00983AE1">
      <w:pPr>
        <w:widowControl w:val="0"/>
        <w:autoSpaceDE w:val="0"/>
        <w:autoSpaceDN w:val="0"/>
        <w:adjustRightInd w:val="0"/>
        <w:spacing w:after="0" w:line="240" w:lineRule="auto"/>
        <w:rPr>
          <w:rFonts w:ascii="Arial" w:hAnsi="Arial" w:cs="Arial"/>
          <w:sz w:val="16"/>
          <w:szCs w:val="16"/>
        </w:rPr>
      </w:pPr>
    </w:p>
    <w:p w14:paraId="26841B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1AC2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B61ABA" w14:textId="77777777" w:rsidR="00983AE1" w:rsidRDefault="00983AE1">
      <w:pPr>
        <w:widowControl w:val="0"/>
        <w:autoSpaceDE w:val="0"/>
        <w:autoSpaceDN w:val="0"/>
        <w:adjustRightInd w:val="0"/>
        <w:spacing w:after="0" w:line="240" w:lineRule="auto"/>
        <w:rPr>
          <w:rFonts w:ascii="Arial" w:hAnsi="Arial" w:cs="Arial"/>
          <w:sz w:val="16"/>
          <w:szCs w:val="16"/>
        </w:rPr>
      </w:pPr>
    </w:p>
    <w:p w14:paraId="0B2C36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J32.3  I Chronický zápal klinovitej dutiny                                 I</w:t>
      </w:r>
    </w:p>
    <w:p w14:paraId="3A3C394A" w14:textId="77777777" w:rsidR="00983AE1" w:rsidRDefault="00983AE1">
      <w:pPr>
        <w:widowControl w:val="0"/>
        <w:autoSpaceDE w:val="0"/>
        <w:autoSpaceDN w:val="0"/>
        <w:adjustRightInd w:val="0"/>
        <w:spacing w:after="0" w:line="240" w:lineRule="auto"/>
        <w:rPr>
          <w:rFonts w:ascii="Arial" w:hAnsi="Arial" w:cs="Arial"/>
          <w:sz w:val="16"/>
          <w:szCs w:val="16"/>
        </w:rPr>
      </w:pPr>
    </w:p>
    <w:p w14:paraId="336E9C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826B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5A0723" w14:textId="77777777" w:rsidR="00983AE1" w:rsidRDefault="00983AE1">
      <w:pPr>
        <w:widowControl w:val="0"/>
        <w:autoSpaceDE w:val="0"/>
        <w:autoSpaceDN w:val="0"/>
        <w:adjustRightInd w:val="0"/>
        <w:spacing w:after="0" w:line="240" w:lineRule="auto"/>
        <w:rPr>
          <w:rFonts w:ascii="Arial" w:hAnsi="Arial" w:cs="Arial"/>
          <w:sz w:val="16"/>
          <w:szCs w:val="16"/>
        </w:rPr>
      </w:pPr>
    </w:p>
    <w:p w14:paraId="03D0B8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J32.4  I Chronická pansinusitída                                           I</w:t>
      </w:r>
    </w:p>
    <w:p w14:paraId="7932ECD2" w14:textId="77777777" w:rsidR="00983AE1" w:rsidRDefault="00983AE1">
      <w:pPr>
        <w:widowControl w:val="0"/>
        <w:autoSpaceDE w:val="0"/>
        <w:autoSpaceDN w:val="0"/>
        <w:adjustRightInd w:val="0"/>
        <w:spacing w:after="0" w:line="240" w:lineRule="auto"/>
        <w:rPr>
          <w:rFonts w:ascii="Arial" w:hAnsi="Arial" w:cs="Arial"/>
          <w:sz w:val="16"/>
          <w:szCs w:val="16"/>
        </w:rPr>
      </w:pPr>
    </w:p>
    <w:p w14:paraId="31B423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BF35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615A9A" w14:textId="77777777" w:rsidR="00983AE1" w:rsidRDefault="00983AE1">
      <w:pPr>
        <w:widowControl w:val="0"/>
        <w:autoSpaceDE w:val="0"/>
        <w:autoSpaceDN w:val="0"/>
        <w:adjustRightInd w:val="0"/>
        <w:spacing w:after="0" w:line="240" w:lineRule="auto"/>
        <w:rPr>
          <w:rFonts w:ascii="Arial" w:hAnsi="Arial" w:cs="Arial"/>
          <w:sz w:val="16"/>
          <w:szCs w:val="16"/>
        </w:rPr>
      </w:pPr>
    </w:p>
    <w:p w14:paraId="41DDAD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J32.8  I Iná chronická sinusitída                                          I</w:t>
      </w:r>
    </w:p>
    <w:p w14:paraId="705E5BA2" w14:textId="77777777" w:rsidR="00983AE1" w:rsidRDefault="00983AE1">
      <w:pPr>
        <w:widowControl w:val="0"/>
        <w:autoSpaceDE w:val="0"/>
        <w:autoSpaceDN w:val="0"/>
        <w:adjustRightInd w:val="0"/>
        <w:spacing w:after="0" w:line="240" w:lineRule="auto"/>
        <w:rPr>
          <w:rFonts w:ascii="Arial" w:hAnsi="Arial" w:cs="Arial"/>
          <w:sz w:val="16"/>
          <w:szCs w:val="16"/>
        </w:rPr>
      </w:pPr>
    </w:p>
    <w:p w14:paraId="6EEE56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73A8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0CFB61" w14:textId="77777777" w:rsidR="00983AE1" w:rsidRDefault="00983AE1">
      <w:pPr>
        <w:widowControl w:val="0"/>
        <w:autoSpaceDE w:val="0"/>
        <w:autoSpaceDN w:val="0"/>
        <w:adjustRightInd w:val="0"/>
        <w:spacing w:after="0" w:line="240" w:lineRule="auto"/>
        <w:rPr>
          <w:rFonts w:ascii="Arial" w:hAnsi="Arial" w:cs="Arial"/>
          <w:sz w:val="16"/>
          <w:szCs w:val="16"/>
        </w:rPr>
      </w:pPr>
    </w:p>
    <w:p w14:paraId="451464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J32.9  I Chronická sinusitída, bližšie neurčená                            I</w:t>
      </w:r>
    </w:p>
    <w:p w14:paraId="3A5E49B3" w14:textId="77777777" w:rsidR="00983AE1" w:rsidRDefault="00983AE1">
      <w:pPr>
        <w:widowControl w:val="0"/>
        <w:autoSpaceDE w:val="0"/>
        <w:autoSpaceDN w:val="0"/>
        <w:adjustRightInd w:val="0"/>
        <w:spacing w:after="0" w:line="240" w:lineRule="auto"/>
        <w:rPr>
          <w:rFonts w:ascii="Arial" w:hAnsi="Arial" w:cs="Arial"/>
          <w:sz w:val="16"/>
          <w:szCs w:val="16"/>
        </w:rPr>
      </w:pPr>
    </w:p>
    <w:p w14:paraId="4E3E1B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A4EA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C5454F" w14:textId="77777777" w:rsidR="00983AE1" w:rsidRDefault="00983AE1">
      <w:pPr>
        <w:widowControl w:val="0"/>
        <w:autoSpaceDE w:val="0"/>
        <w:autoSpaceDN w:val="0"/>
        <w:adjustRightInd w:val="0"/>
        <w:spacing w:after="0" w:line="240" w:lineRule="auto"/>
        <w:rPr>
          <w:rFonts w:ascii="Arial" w:hAnsi="Arial" w:cs="Arial"/>
          <w:sz w:val="16"/>
          <w:szCs w:val="16"/>
        </w:rPr>
      </w:pPr>
    </w:p>
    <w:p w14:paraId="0F00B7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J33.0  I Polyp nosovej dutiny                                              I</w:t>
      </w:r>
    </w:p>
    <w:p w14:paraId="298C6E23" w14:textId="77777777" w:rsidR="00983AE1" w:rsidRDefault="00983AE1">
      <w:pPr>
        <w:widowControl w:val="0"/>
        <w:autoSpaceDE w:val="0"/>
        <w:autoSpaceDN w:val="0"/>
        <w:adjustRightInd w:val="0"/>
        <w:spacing w:after="0" w:line="240" w:lineRule="auto"/>
        <w:rPr>
          <w:rFonts w:ascii="Arial" w:hAnsi="Arial" w:cs="Arial"/>
          <w:sz w:val="16"/>
          <w:szCs w:val="16"/>
        </w:rPr>
      </w:pPr>
    </w:p>
    <w:p w14:paraId="0B69F6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30D8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E01AEB" w14:textId="77777777" w:rsidR="00983AE1" w:rsidRDefault="00983AE1">
      <w:pPr>
        <w:widowControl w:val="0"/>
        <w:autoSpaceDE w:val="0"/>
        <w:autoSpaceDN w:val="0"/>
        <w:adjustRightInd w:val="0"/>
        <w:spacing w:after="0" w:line="240" w:lineRule="auto"/>
        <w:rPr>
          <w:rFonts w:ascii="Arial" w:hAnsi="Arial" w:cs="Arial"/>
          <w:sz w:val="16"/>
          <w:szCs w:val="16"/>
        </w:rPr>
      </w:pPr>
    </w:p>
    <w:p w14:paraId="7F7574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J33.1  I Deformujúca polypóza prinosovej dutiny                            I</w:t>
      </w:r>
    </w:p>
    <w:p w14:paraId="57FE59E5" w14:textId="77777777" w:rsidR="00983AE1" w:rsidRDefault="00983AE1">
      <w:pPr>
        <w:widowControl w:val="0"/>
        <w:autoSpaceDE w:val="0"/>
        <w:autoSpaceDN w:val="0"/>
        <w:adjustRightInd w:val="0"/>
        <w:spacing w:after="0" w:line="240" w:lineRule="auto"/>
        <w:rPr>
          <w:rFonts w:ascii="Arial" w:hAnsi="Arial" w:cs="Arial"/>
          <w:sz w:val="16"/>
          <w:szCs w:val="16"/>
        </w:rPr>
      </w:pPr>
    </w:p>
    <w:p w14:paraId="53CB89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76F3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6894B8" w14:textId="77777777" w:rsidR="00983AE1" w:rsidRDefault="00983AE1">
      <w:pPr>
        <w:widowControl w:val="0"/>
        <w:autoSpaceDE w:val="0"/>
        <w:autoSpaceDN w:val="0"/>
        <w:adjustRightInd w:val="0"/>
        <w:spacing w:after="0" w:line="240" w:lineRule="auto"/>
        <w:rPr>
          <w:rFonts w:ascii="Arial" w:hAnsi="Arial" w:cs="Arial"/>
          <w:sz w:val="16"/>
          <w:szCs w:val="16"/>
        </w:rPr>
      </w:pPr>
    </w:p>
    <w:p w14:paraId="0F1E56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J33.8  I Iný polyp prinosovej dutiny                                       I</w:t>
      </w:r>
    </w:p>
    <w:p w14:paraId="19EA19F0" w14:textId="77777777" w:rsidR="00983AE1" w:rsidRDefault="00983AE1">
      <w:pPr>
        <w:widowControl w:val="0"/>
        <w:autoSpaceDE w:val="0"/>
        <w:autoSpaceDN w:val="0"/>
        <w:adjustRightInd w:val="0"/>
        <w:spacing w:after="0" w:line="240" w:lineRule="auto"/>
        <w:rPr>
          <w:rFonts w:ascii="Arial" w:hAnsi="Arial" w:cs="Arial"/>
          <w:sz w:val="16"/>
          <w:szCs w:val="16"/>
        </w:rPr>
      </w:pPr>
    </w:p>
    <w:p w14:paraId="44F1DC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941D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394FEA" w14:textId="77777777" w:rsidR="00983AE1" w:rsidRDefault="00983AE1">
      <w:pPr>
        <w:widowControl w:val="0"/>
        <w:autoSpaceDE w:val="0"/>
        <w:autoSpaceDN w:val="0"/>
        <w:adjustRightInd w:val="0"/>
        <w:spacing w:after="0" w:line="240" w:lineRule="auto"/>
        <w:rPr>
          <w:rFonts w:ascii="Arial" w:hAnsi="Arial" w:cs="Arial"/>
          <w:sz w:val="16"/>
          <w:szCs w:val="16"/>
        </w:rPr>
      </w:pPr>
    </w:p>
    <w:p w14:paraId="5FBB86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J33.9  I Nosový polyp, bližšie neurčený                                    I</w:t>
      </w:r>
    </w:p>
    <w:p w14:paraId="382E0756" w14:textId="77777777" w:rsidR="00983AE1" w:rsidRDefault="00983AE1">
      <w:pPr>
        <w:widowControl w:val="0"/>
        <w:autoSpaceDE w:val="0"/>
        <w:autoSpaceDN w:val="0"/>
        <w:adjustRightInd w:val="0"/>
        <w:spacing w:after="0" w:line="240" w:lineRule="auto"/>
        <w:rPr>
          <w:rFonts w:ascii="Arial" w:hAnsi="Arial" w:cs="Arial"/>
          <w:sz w:val="16"/>
          <w:szCs w:val="16"/>
        </w:rPr>
      </w:pPr>
    </w:p>
    <w:p w14:paraId="58DC4A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335A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1F5E35" w14:textId="77777777" w:rsidR="00983AE1" w:rsidRDefault="00983AE1">
      <w:pPr>
        <w:widowControl w:val="0"/>
        <w:autoSpaceDE w:val="0"/>
        <w:autoSpaceDN w:val="0"/>
        <w:adjustRightInd w:val="0"/>
        <w:spacing w:after="0" w:line="240" w:lineRule="auto"/>
        <w:rPr>
          <w:rFonts w:ascii="Arial" w:hAnsi="Arial" w:cs="Arial"/>
          <w:sz w:val="16"/>
          <w:szCs w:val="16"/>
        </w:rPr>
      </w:pPr>
    </w:p>
    <w:p w14:paraId="0D6DF3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J34.1  I Cysta a mukokéla nosa a prinosovej dutiny                         I</w:t>
      </w:r>
    </w:p>
    <w:p w14:paraId="4E2B92DD" w14:textId="77777777" w:rsidR="00983AE1" w:rsidRDefault="00983AE1">
      <w:pPr>
        <w:widowControl w:val="0"/>
        <w:autoSpaceDE w:val="0"/>
        <w:autoSpaceDN w:val="0"/>
        <w:adjustRightInd w:val="0"/>
        <w:spacing w:after="0" w:line="240" w:lineRule="auto"/>
        <w:rPr>
          <w:rFonts w:ascii="Arial" w:hAnsi="Arial" w:cs="Arial"/>
          <w:sz w:val="16"/>
          <w:szCs w:val="16"/>
        </w:rPr>
      </w:pPr>
    </w:p>
    <w:p w14:paraId="78AE0A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E4A8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143D48" w14:textId="77777777" w:rsidR="00983AE1" w:rsidRDefault="00983AE1">
      <w:pPr>
        <w:widowControl w:val="0"/>
        <w:autoSpaceDE w:val="0"/>
        <w:autoSpaceDN w:val="0"/>
        <w:adjustRightInd w:val="0"/>
        <w:spacing w:after="0" w:line="240" w:lineRule="auto"/>
        <w:rPr>
          <w:rFonts w:ascii="Arial" w:hAnsi="Arial" w:cs="Arial"/>
          <w:sz w:val="16"/>
          <w:szCs w:val="16"/>
        </w:rPr>
      </w:pPr>
    </w:p>
    <w:p w14:paraId="657FCD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J36    I Peritonzilárny absces                                             I</w:t>
      </w:r>
    </w:p>
    <w:p w14:paraId="7307C2E2" w14:textId="77777777" w:rsidR="00983AE1" w:rsidRDefault="00983AE1">
      <w:pPr>
        <w:widowControl w:val="0"/>
        <w:autoSpaceDE w:val="0"/>
        <w:autoSpaceDN w:val="0"/>
        <w:adjustRightInd w:val="0"/>
        <w:spacing w:after="0" w:line="240" w:lineRule="auto"/>
        <w:rPr>
          <w:rFonts w:ascii="Arial" w:hAnsi="Arial" w:cs="Arial"/>
          <w:sz w:val="16"/>
          <w:szCs w:val="16"/>
        </w:rPr>
      </w:pPr>
    </w:p>
    <w:p w14:paraId="0BCC50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47E6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6E84F1" w14:textId="77777777" w:rsidR="00983AE1" w:rsidRDefault="00983AE1">
      <w:pPr>
        <w:widowControl w:val="0"/>
        <w:autoSpaceDE w:val="0"/>
        <w:autoSpaceDN w:val="0"/>
        <w:adjustRightInd w:val="0"/>
        <w:spacing w:after="0" w:line="240" w:lineRule="auto"/>
        <w:rPr>
          <w:rFonts w:ascii="Arial" w:hAnsi="Arial" w:cs="Arial"/>
          <w:sz w:val="16"/>
          <w:szCs w:val="16"/>
        </w:rPr>
      </w:pPr>
    </w:p>
    <w:p w14:paraId="5FEEE1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J37.0  I Chronický zápal hrtana                                            I</w:t>
      </w:r>
    </w:p>
    <w:p w14:paraId="6A3C7ED8" w14:textId="77777777" w:rsidR="00983AE1" w:rsidRDefault="00983AE1">
      <w:pPr>
        <w:widowControl w:val="0"/>
        <w:autoSpaceDE w:val="0"/>
        <w:autoSpaceDN w:val="0"/>
        <w:adjustRightInd w:val="0"/>
        <w:spacing w:after="0" w:line="240" w:lineRule="auto"/>
        <w:rPr>
          <w:rFonts w:ascii="Arial" w:hAnsi="Arial" w:cs="Arial"/>
          <w:sz w:val="16"/>
          <w:szCs w:val="16"/>
        </w:rPr>
      </w:pPr>
    </w:p>
    <w:p w14:paraId="2DDB1D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06B8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E39E6A" w14:textId="77777777" w:rsidR="00983AE1" w:rsidRDefault="00983AE1">
      <w:pPr>
        <w:widowControl w:val="0"/>
        <w:autoSpaceDE w:val="0"/>
        <w:autoSpaceDN w:val="0"/>
        <w:adjustRightInd w:val="0"/>
        <w:spacing w:after="0" w:line="240" w:lineRule="auto"/>
        <w:rPr>
          <w:rFonts w:ascii="Arial" w:hAnsi="Arial" w:cs="Arial"/>
          <w:sz w:val="16"/>
          <w:szCs w:val="16"/>
        </w:rPr>
      </w:pPr>
    </w:p>
    <w:p w14:paraId="7D413F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J37.1  I Chronický zápal hrtana a priedušnice                              I</w:t>
      </w:r>
    </w:p>
    <w:p w14:paraId="4B2DAFB2" w14:textId="77777777" w:rsidR="00983AE1" w:rsidRDefault="00983AE1">
      <w:pPr>
        <w:widowControl w:val="0"/>
        <w:autoSpaceDE w:val="0"/>
        <w:autoSpaceDN w:val="0"/>
        <w:adjustRightInd w:val="0"/>
        <w:spacing w:after="0" w:line="240" w:lineRule="auto"/>
        <w:rPr>
          <w:rFonts w:ascii="Arial" w:hAnsi="Arial" w:cs="Arial"/>
          <w:sz w:val="16"/>
          <w:szCs w:val="16"/>
        </w:rPr>
      </w:pPr>
    </w:p>
    <w:p w14:paraId="32BA21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9C2E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A0D4C9" w14:textId="77777777" w:rsidR="00983AE1" w:rsidRDefault="00983AE1">
      <w:pPr>
        <w:widowControl w:val="0"/>
        <w:autoSpaceDE w:val="0"/>
        <w:autoSpaceDN w:val="0"/>
        <w:adjustRightInd w:val="0"/>
        <w:spacing w:after="0" w:line="240" w:lineRule="auto"/>
        <w:rPr>
          <w:rFonts w:ascii="Arial" w:hAnsi="Arial" w:cs="Arial"/>
          <w:sz w:val="16"/>
          <w:szCs w:val="16"/>
        </w:rPr>
      </w:pPr>
    </w:p>
    <w:p w14:paraId="201018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J38.00 I Obrna hlasiviek a hrtana, bližšie neurčená                        I</w:t>
      </w:r>
    </w:p>
    <w:p w14:paraId="247D8664" w14:textId="77777777" w:rsidR="00983AE1" w:rsidRDefault="00983AE1">
      <w:pPr>
        <w:widowControl w:val="0"/>
        <w:autoSpaceDE w:val="0"/>
        <w:autoSpaceDN w:val="0"/>
        <w:adjustRightInd w:val="0"/>
        <w:spacing w:after="0" w:line="240" w:lineRule="auto"/>
        <w:rPr>
          <w:rFonts w:ascii="Arial" w:hAnsi="Arial" w:cs="Arial"/>
          <w:sz w:val="16"/>
          <w:szCs w:val="16"/>
        </w:rPr>
      </w:pPr>
    </w:p>
    <w:p w14:paraId="7E997B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2B65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F15410" w14:textId="77777777" w:rsidR="00983AE1" w:rsidRDefault="00983AE1">
      <w:pPr>
        <w:widowControl w:val="0"/>
        <w:autoSpaceDE w:val="0"/>
        <w:autoSpaceDN w:val="0"/>
        <w:adjustRightInd w:val="0"/>
        <w:spacing w:after="0" w:line="240" w:lineRule="auto"/>
        <w:rPr>
          <w:rFonts w:ascii="Arial" w:hAnsi="Arial" w:cs="Arial"/>
          <w:sz w:val="16"/>
          <w:szCs w:val="16"/>
        </w:rPr>
      </w:pPr>
    </w:p>
    <w:p w14:paraId="3D32E1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J38.01 I Jednostranná čiastočná obrna hlasiviek a hrtana                   I</w:t>
      </w:r>
    </w:p>
    <w:p w14:paraId="63FDDBFF" w14:textId="77777777" w:rsidR="00983AE1" w:rsidRDefault="00983AE1">
      <w:pPr>
        <w:widowControl w:val="0"/>
        <w:autoSpaceDE w:val="0"/>
        <w:autoSpaceDN w:val="0"/>
        <w:adjustRightInd w:val="0"/>
        <w:spacing w:after="0" w:line="240" w:lineRule="auto"/>
        <w:rPr>
          <w:rFonts w:ascii="Arial" w:hAnsi="Arial" w:cs="Arial"/>
          <w:sz w:val="16"/>
          <w:szCs w:val="16"/>
        </w:rPr>
      </w:pPr>
    </w:p>
    <w:p w14:paraId="1CEDAC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02E6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4C3888" w14:textId="77777777" w:rsidR="00983AE1" w:rsidRDefault="00983AE1">
      <w:pPr>
        <w:widowControl w:val="0"/>
        <w:autoSpaceDE w:val="0"/>
        <w:autoSpaceDN w:val="0"/>
        <w:adjustRightInd w:val="0"/>
        <w:spacing w:after="0" w:line="240" w:lineRule="auto"/>
        <w:rPr>
          <w:rFonts w:ascii="Arial" w:hAnsi="Arial" w:cs="Arial"/>
          <w:sz w:val="16"/>
          <w:szCs w:val="16"/>
        </w:rPr>
      </w:pPr>
    </w:p>
    <w:p w14:paraId="76217C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J38.02 I Jednostranná úplná obrna hlasiviek a hrtana                       I</w:t>
      </w:r>
    </w:p>
    <w:p w14:paraId="7DB0D0DF" w14:textId="77777777" w:rsidR="00983AE1" w:rsidRDefault="00983AE1">
      <w:pPr>
        <w:widowControl w:val="0"/>
        <w:autoSpaceDE w:val="0"/>
        <w:autoSpaceDN w:val="0"/>
        <w:adjustRightInd w:val="0"/>
        <w:spacing w:after="0" w:line="240" w:lineRule="auto"/>
        <w:rPr>
          <w:rFonts w:ascii="Arial" w:hAnsi="Arial" w:cs="Arial"/>
          <w:sz w:val="16"/>
          <w:szCs w:val="16"/>
        </w:rPr>
      </w:pPr>
    </w:p>
    <w:p w14:paraId="0349ED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2C16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5EFDD5" w14:textId="77777777" w:rsidR="00983AE1" w:rsidRDefault="00983AE1">
      <w:pPr>
        <w:widowControl w:val="0"/>
        <w:autoSpaceDE w:val="0"/>
        <w:autoSpaceDN w:val="0"/>
        <w:adjustRightInd w:val="0"/>
        <w:spacing w:after="0" w:line="240" w:lineRule="auto"/>
        <w:rPr>
          <w:rFonts w:ascii="Arial" w:hAnsi="Arial" w:cs="Arial"/>
          <w:sz w:val="16"/>
          <w:szCs w:val="16"/>
        </w:rPr>
      </w:pPr>
    </w:p>
    <w:p w14:paraId="6B3C97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J38.03 I Obojstranná čiastočná obrna hlasiviek a hrtana                    I</w:t>
      </w:r>
    </w:p>
    <w:p w14:paraId="0E9332F2" w14:textId="77777777" w:rsidR="00983AE1" w:rsidRDefault="00983AE1">
      <w:pPr>
        <w:widowControl w:val="0"/>
        <w:autoSpaceDE w:val="0"/>
        <w:autoSpaceDN w:val="0"/>
        <w:adjustRightInd w:val="0"/>
        <w:spacing w:after="0" w:line="240" w:lineRule="auto"/>
        <w:rPr>
          <w:rFonts w:ascii="Arial" w:hAnsi="Arial" w:cs="Arial"/>
          <w:sz w:val="16"/>
          <w:szCs w:val="16"/>
        </w:rPr>
      </w:pPr>
    </w:p>
    <w:p w14:paraId="40162D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E8F5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20423D" w14:textId="77777777" w:rsidR="00983AE1" w:rsidRDefault="00983AE1">
      <w:pPr>
        <w:widowControl w:val="0"/>
        <w:autoSpaceDE w:val="0"/>
        <w:autoSpaceDN w:val="0"/>
        <w:adjustRightInd w:val="0"/>
        <w:spacing w:after="0" w:line="240" w:lineRule="auto"/>
        <w:rPr>
          <w:rFonts w:ascii="Arial" w:hAnsi="Arial" w:cs="Arial"/>
          <w:sz w:val="16"/>
          <w:szCs w:val="16"/>
        </w:rPr>
      </w:pPr>
    </w:p>
    <w:p w14:paraId="399A04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J38.4  I Opuch hrtana                                                      I</w:t>
      </w:r>
    </w:p>
    <w:p w14:paraId="64A07497" w14:textId="77777777" w:rsidR="00983AE1" w:rsidRDefault="00983AE1">
      <w:pPr>
        <w:widowControl w:val="0"/>
        <w:autoSpaceDE w:val="0"/>
        <w:autoSpaceDN w:val="0"/>
        <w:adjustRightInd w:val="0"/>
        <w:spacing w:after="0" w:line="240" w:lineRule="auto"/>
        <w:rPr>
          <w:rFonts w:ascii="Arial" w:hAnsi="Arial" w:cs="Arial"/>
          <w:sz w:val="16"/>
          <w:szCs w:val="16"/>
        </w:rPr>
      </w:pPr>
    </w:p>
    <w:p w14:paraId="7AA5B1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8624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38E7EB" w14:textId="77777777" w:rsidR="00983AE1" w:rsidRDefault="00983AE1">
      <w:pPr>
        <w:widowControl w:val="0"/>
        <w:autoSpaceDE w:val="0"/>
        <w:autoSpaceDN w:val="0"/>
        <w:adjustRightInd w:val="0"/>
        <w:spacing w:after="0" w:line="240" w:lineRule="auto"/>
        <w:rPr>
          <w:rFonts w:ascii="Arial" w:hAnsi="Arial" w:cs="Arial"/>
          <w:sz w:val="16"/>
          <w:szCs w:val="16"/>
        </w:rPr>
      </w:pPr>
    </w:p>
    <w:p w14:paraId="6C2606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J38.5  I Spazmus hrtana                                                    I</w:t>
      </w:r>
    </w:p>
    <w:p w14:paraId="09D90351" w14:textId="77777777" w:rsidR="00983AE1" w:rsidRDefault="00983AE1">
      <w:pPr>
        <w:widowControl w:val="0"/>
        <w:autoSpaceDE w:val="0"/>
        <w:autoSpaceDN w:val="0"/>
        <w:adjustRightInd w:val="0"/>
        <w:spacing w:after="0" w:line="240" w:lineRule="auto"/>
        <w:rPr>
          <w:rFonts w:ascii="Arial" w:hAnsi="Arial" w:cs="Arial"/>
          <w:sz w:val="16"/>
          <w:szCs w:val="16"/>
        </w:rPr>
      </w:pPr>
    </w:p>
    <w:p w14:paraId="6560F0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E9C4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2C4AF6" w14:textId="77777777" w:rsidR="00983AE1" w:rsidRDefault="00983AE1">
      <w:pPr>
        <w:widowControl w:val="0"/>
        <w:autoSpaceDE w:val="0"/>
        <w:autoSpaceDN w:val="0"/>
        <w:adjustRightInd w:val="0"/>
        <w:spacing w:after="0" w:line="240" w:lineRule="auto"/>
        <w:rPr>
          <w:rFonts w:ascii="Arial" w:hAnsi="Arial" w:cs="Arial"/>
          <w:sz w:val="16"/>
          <w:szCs w:val="16"/>
        </w:rPr>
      </w:pPr>
    </w:p>
    <w:p w14:paraId="5744BF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J38.6  I Zúženie (stenóza) hrtana                                          I</w:t>
      </w:r>
    </w:p>
    <w:p w14:paraId="0367B65D" w14:textId="77777777" w:rsidR="00983AE1" w:rsidRDefault="00983AE1">
      <w:pPr>
        <w:widowControl w:val="0"/>
        <w:autoSpaceDE w:val="0"/>
        <w:autoSpaceDN w:val="0"/>
        <w:adjustRightInd w:val="0"/>
        <w:spacing w:after="0" w:line="240" w:lineRule="auto"/>
        <w:rPr>
          <w:rFonts w:ascii="Arial" w:hAnsi="Arial" w:cs="Arial"/>
          <w:sz w:val="16"/>
          <w:szCs w:val="16"/>
        </w:rPr>
      </w:pPr>
    </w:p>
    <w:p w14:paraId="3CCBAF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0778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A43E0C" w14:textId="77777777" w:rsidR="00983AE1" w:rsidRDefault="00983AE1">
      <w:pPr>
        <w:widowControl w:val="0"/>
        <w:autoSpaceDE w:val="0"/>
        <w:autoSpaceDN w:val="0"/>
        <w:adjustRightInd w:val="0"/>
        <w:spacing w:after="0" w:line="240" w:lineRule="auto"/>
        <w:rPr>
          <w:rFonts w:ascii="Arial" w:hAnsi="Arial" w:cs="Arial"/>
          <w:sz w:val="16"/>
          <w:szCs w:val="16"/>
        </w:rPr>
      </w:pPr>
    </w:p>
    <w:p w14:paraId="01ED38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J39.0  I Retrofaryngový a parafaryngový absces                             I</w:t>
      </w:r>
    </w:p>
    <w:p w14:paraId="04A29CBC" w14:textId="77777777" w:rsidR="00983AE1" w:rsidRDefault="00983AE1">
      <w:pPr>
        <w:widowControl w:val="0"/>
        <w:autoSpaceDE w:val="0"/>
        <w:autoSpaceDN w:val="0"/>
        <w:adjustRightInd w:val="0"/>
        <w:spacing w:after="0" w:line="240" w:lineRule="auto"/>
        <w:rPr>
          <w:rFonts w:ascii="Arial" w:hAnsi="Arial" w:cs="Arial"/>
          <w:sz w:val="16"/>
          <w:szCs w:val="16"/>
        </w:rPr>
      </w:pPr>
    </w:p>
    <w:p w14:paraId="6D6391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DC09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5BDAF4" w14:textId="77777777" w:rsidR="00983AE1" w:rsidRDefault="00983AE1">
      <w:pPr>
        <w:widowControl w:val="0"/>
        <w:autoSpaceDE w:val="0"/>
        <w:autoSpaceDN w:val="0"/>
        <w:adjustRightInd w:val="0"/>
        <w:spacing w:after="0" w:line="240" w:lineRule="auto"/>
        <w:rPr>
          <w:rFonts w:ascii="Arial" w:hAnsi="Arial" w:cs="Arial"/>
          <w:sz w:val="16"/>
          <w:szCs w:val="16"/>
        </w:rPr>
      </w:pPr>
    </w:p>
    <w:p w14:paraId="79EBA2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J39.1  I Iný absces hltana                                                 I</w:t>
      </w:r>
    </w:p>
    <w:p w14:paraId="5FC20223" w14:textId="77777777" w:rsidR="00983AE1" w:rsidRDefault="00983AE1">
      <w:pPr>
        <w:widowControl w:val="0"/>
        <w:autoSpaceDE w:val="0"/>
        <w:autoSpaceDN w:val="0"/>
        <w:adjustRightInd w:val="0"/>
        <w:spacing w:after="0" w:line="240" w:lineRule="auto"/>
        <w:rPr>
          <w:rFonts w:ascii="Arial" w:hAnsi="Arial" w:cs="Arial"/>
          <w:sz w:val="16"/>
          <w:szCs w:val="16"/>
        </w:rPr>
      </w:pPr>
    </w:p>
    <w:p w14:paraId="30D8E5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F801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6D6C28" w14:textId="77777777" w:rsidR="00983AE1" w:rsidRDefault="00983AE1">
      <w:pPr>
        <w:widowControl w:val="0"/>
        <w:autoSpaceDE w:val="0"/>
        <w:autoSpaceDN w:val="0"/>
        <w:adjustRightInd w:val="0"/>
        <w:spacing w:after="0" w:line="240" w:lineRule="auto"/>
        <w:rPr>
          <w:rFonts w:ascii="Arial" w:hAnsi="Arial" w:cs="Arial"/>
          <w:sz w:val="16"/>
          <w:szCs w:val="16"/>
        </w:rPr>
      </w:pPr>
    </w:p>
    <w:p w14:paraId="34DB1C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J39.3  I Hypersenzitívna reakcia horných dýchacích ciest na bližšie        I</w:t>
      </w:r>
    </w:p>
    <w:p w14:paraId="54E863D4" w14:textId="77777777" w:rsidR="00983AE1" w:rsidRDefault="00983AE1">
      <w:pPr>
        <w:widowControl w:val="0"/>
        <w:autoSpaceDE w:val="0"/>
        <w:autoSpaceDN w:val="0"/>
        <w:adjustRightInd w:val="0"/>
        <w:spacing w:after="0" w:line="240" w:lineRule="auto"/>
        <w:rPr>
          <w:rFonts w:ascii="Arial" w:hAnsi="Arial" w:cs="Arial"/>
          <w:sz w:val="16"/>
          <w:szCs w:val="16"/>
        </w:rPr>
      </w:pPr>
    </w:p>
    <w:p w14:paraId="724A98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I</w:t>
      </w:r>
    </w:p>
    <w:p w14:paraId="32C29FF7" w14:textId="77777777" w:rsidR="00983AE1" w:rsidRDefault="00983AE1">
      <w:pPr>
        <w:widowControl w:val="0"/>
        <w:autoSpaceDE w:val="0"/>
        <w:autoSpaceDN w:val="0"/>
        <w:adjustRightInd w:val="0"/>
        <w:spacing w:after="0" w:line="240" w:lineRule="auto"/>
        <w:rPr>
          <w:rFonts w:ascii="Arial" w:hAnsi="Arial" w:cs="Arial"/>
          <w:sz w:val="16"/>
          <w:szCs w:val="16"/>
        </w:rPr>
      </w:pPr>
    </w:p>
    <w:p w14:paraId="6F7F8B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0F77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65F08E" w14:textId="77777777" w:rsidR="00983AE1" w:rsidRDefault="00983AE1">
      <w:pPr>
        <w:widowControl w:val="0"/>
        <w:autoSpaceDE w:val="0"/>
        <w:autoSpaceDN w:val="0"/>
        <w:adjustRightInd w:val="0"/>
        <w:spacing w:after="0" w:line="240" w:lineRule="auto"/>
        <w:rPr>
          <w:rFonts w:ascii="Arial" w:hAnsi="Arial" w:cs="Arial"/>
          <w:sz w:val="16"/>
          <w:szCs w:val="16"/>
        </w:rPr>
      </w:pPr>
    </w:p>
    <w:p w14:paraId="40CA74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J41.1  I Hlienovohnisová chronická bronchitída                             I</w:t>
      </w:r>
    </w:p>
    <w:p w14:paraId="31F23719" w14:textId="77777777" w:rsidR="00983AE1" w:rsidRDefault="00983AE1">
      <w:pPr>
        <w:widowControl w:val="0"/>
        <w:autoSpaceDE w:val="0"/>
        <w:autoSpaceDN w:val="0"/>
        <w:adjustRightInd w:val="0"/>
        <w:spacing w:after="0" w:line="240" w:lineRule="auto"/>
        <w:rPr>
          <w:rFonts w:ascii="Arial" w:hAnsi="Arial" w:cs="Arial"/>
          <w:sz w:val="16"/>
          <w:szCs w:val="16"/>
        </w:rPr>
      </w:pPr>
    </w:p>
    <w:p w14:paraId="34389A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952A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919139" w14:textId="77777777" w:rsidR="00983AE1" w:rsidRDefault="00983AE1">
      <w:pPr>
        <w:widowControl w:val="0"/>
        <w:autoSpaceDE w:val="0"/>
        <w:autoSpaceDN w:val="0"/>
        <w:adjustRightInd w:val="0"/>
        <w:spacing w:after="0" w:line="240" w:lineRule="auto"/>
        <w:rPr>
          <w:rFonts w:ascii="Arial" w:hAnsi="Arial" w:cs="Arial"/>
          <w:sz w:val="16"/>
          <w:szCs w:val="16"/>
        </w:rPr>
      </w:pPr>
    </w:p>
    <w:p w14:paraId="367D01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J41.8  I Zmiešaná jednoduchá a hlienovohnisová chronická bronchitída       I</w:t>
      </w:r>
    </w:p>
    <w:p w14:paraId="74B594F2" w14:textId="77777777" w:rsidR="00983AE1" w:rsidRDefault="00983AE1">
      <w:pPr>
        <w:widowControl w:val="0"/>
        <w:autoSpaceDE w:val="0"/>
        <w:autoSpaceDN w:val="0"/>
        <w:adjustRightInd w:val="0"/>
        <w:spacing w:after="0" w:line="240" w:lineRule="auto"/>
        <w:rPr>
          <w:rFonts w:ascii="Arial" w:hAnsi="Arial" w:cs="Arial"/>
          <w:sz w:val="16"/>
          <w:szCs w:val="16"/>
        </w:rPr>
      </w:pPr>
    </w:p>
    <w:p w14:paraId="751FFE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8588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CF7BB8" w14:textId="77777777" w:rsidR="00983AE1" w:rsidRDefault="00983AE1">
      <w:pPr>
        <w:widowControl w:val="0"/>
        <w:autoSpaceDE w:val="0"/>
        <w:autoSpaceDN w:val="0"/>
        <w:adjustRightInd w:val="0"/>
        <w:spacing w:after="0" w:line="240" w:lineRule="auto"/>
        <w:rPr>
          <w:rFonts w:ascii="Arial" w:hAnsi="Arial" w:cs="Arial"/>
          <w:sz w:val="16"/>
          <w:szCs w:val="16"/>
        </w:rPr>
      </w:pPr>
    </w:p>
    <w:p w14:paraId="1AC9E5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J43.0  I MacLeodov syndróm                                                 I</w:t>
      </w:r>
    </w:p>
    <w:p w14:paraId="4E6B1844" w14:textId="77777777" w:rsidR="00983AE1" w:rsidRDefault="00983AE1">
      <w:pPr>
        <w:widowControl w:val="0"/>
        <w:autoSpaceDE w:val="0"/>
        <w:autoSpaceDN w:val="0"/>
        <w:adjustRightInd w:val="0"/>
        <w:spacing w:after="0" w:line="240" w:lineRule="auto"/>
        <w:rPr>
          <w:rFonts w:ascii="Arial" w:hAnsi="Arial" w:cs="Arial"/>
          <w:sz w:val="16"/>
          <w:szCs w:val="16"/>
        </w:rPr>
      </w:pPr>
    </w:p>
    <w:p w14:paraId="7D8EC5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45BA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14B463" w14:textId="77777777" w:rsidR="00983AE1" w:rsidRDefault="00983AE1">
      <w:pPr>
        <w:widowControl w:val="0"/>
        <w:autoSpaceDE w:val="0"/>
        <w:autoSpaceDN w:val="0"/>
        <w:adjustRightInd w:val="0"/>
        <w:spacing w:after="0" w:line="240" w:lineRule="auto"/>
        <w:rPr>
          <w:rFonts w:ascii="Arial" w:hAnsi="Arial" w:cs="Arial"/>
          <w:sz w:val="16"/>
          <w:szCs w:val="16"/>
        </w:rPr>
      </w:pPr>
    </w:p>
    <w:p w14:paraId="3C58F8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J43.1  I Panlobulárny emfyzém                                              I</w:t>
      </w:r>
    </w:p>
    <w:p w14:paraId="3C51A5F0" w14:textId="77777777" w:rsidR="00983AE1" w:rsidRDefault="00983AE1">
      <w:pPr>
        <w:widowControl w:val="0"/>
        <w:autoSpaceDE w:val="0"/>
        <w:autoSpaceDN w:val="0"/>
        <w:adjustRightInd w:val="0"/>
        <w:spacing w:after="0" w:line="240" w:lineRule="auto"/>
        <w:rPr>
          <w:rFonts w:ascii="Arial" w:hAnsi="Arial" w:cs="Arial"/>
          <w:sz w:val="16"/>
          <w:szCs w:val="16"/>
        </w:rPr>
      </w:pPr>
    </w:p>
    <w:p w14:paraId="2357B0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2915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375669" w14:textId="77777777" w:rsidR="00983AE1" w:rsidRDefault="00983AE1">
      <w:pPr>
        <w:widowControl w:val="0"/>
        <w:autoSpaceDE w:val="0"/>
        <w:autoSpaceDN w:val="0"/>
        <w:adjustRightInd w:val="0"/>
        <w:spacing w:after="0" w:line="240" w:lineRule="auto"/>
        <w:rPr>
          <w:rFonts w:ascii="Arial" w:hAnsi="Arial" w:cs="Arial"/>
          <w:sz w:val="16"/>
          <w:szCs w:val="16"/>
        </w:rPr>
      </w:pPr>
    </w:p>
    <w:p w14:paraId="62FABF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J43.2  I Centrilobulárny emfyzém                                           I</w:t>
      </w:r>
    </w:p>
    <w:p w14:paraId="4889DFEA" w14:textId="77777777" w:rsidR="00983AE1" w:rsidRDefault="00983AE1">
      <w:pPr>
        <w:widowControl w:val="0"/>
        <w:autoSpaceDE w:val="0"/>
        <w:autoSpaceDN w:val="0"/>
        <w:adjustRightInd w:val="0"/>
        <w:spacing w:after="0" w:line="240" w:lineRule="auto"/>
        <w:rPr>
          <w:rFonts w:ascii="Arial" w:hAnsi="Arial" w:cs="Arial"/>
          <w:sz w:val="16"/>
          <w:szCs w:val="16"/>
        </w:rPr>
      </w:pPr>
    </w:p>
    <w:p w14:paraId="6C5FDF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1DC7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7D9197" w14:textId="77777777" w:rsidR="00983AE1" w:rsidRDefault="00983AE1">
      <w:pPr>
        <w:widowControl w:val="0"/>
        <w:autoSpaceDE w:val="0"/>
        <w:autoSpaceDN w:val="0"/>
        <w:adjustRightInd w:val="0"/>
        <w:spacing w:after="0" w:line="240" w:lineRule="auto"/>
        <w:rPr>
          <w:rFonts w:ascii="Arial" w:hAnsi="Arial" w:cs="Arial"/>
          <w:sz w:val="16"/>
          <w:szCs w:val="16"/>
        </w:rPr>
      </w:pPr>
    </w:p>
    <w:p w14:paraId="364723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J43.8  I Iný emfyzém                                                       I</w:t>
      </w:r>
    </w:p>
    <w:p w14:paraId="621B5139" w14:textId="77777777" w:rsidR="00983AE1" w:rsidRDefault="00983AE1">
      <w:pPr>
        <w:widowControl w:val="0"/>
        <w:autoSpaceDE w:val="0"/>
        <w:autoSpaceDN w:val="0"/>
        <w:adjustRightInd w:val="0"/>
        <w:spacing w:after="0" w:line="240" w:lineRule="auto"/>
        <w:rPr>
          <w:rFonts w:ascii="Arial" w:hAnsi="Arial" w:cs="Arial"/>
          <w:sz w:val="16"/>
          <w:szCs w:val="16"/>
        </w:rPr>
      </w:pPr>
    </w:p>
    <w:p w14:paraId="4D07E6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1AF5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510382" w14:textId="77777777" w:rsidR="00983AE1" w:rsidRDefault="00983AE1">
      <w:pPr>
        <w:widowControl w:val="0"/>
        <w:autoSpaceDE w:val="0"/>
        <w:autoSpaceDN w:val="0"/>
        <w:adjustRightInd w:val="0"/>
        <w:spacing w:after="0" w:line="240" w:lineRule="auto"/>
        <w:rPr>
          <w:rFonts w:ascii="Arial" w:hAnsi="Arial" w:cs="Arial"/>
          <w:sz w:val="16"/>
          <w:szCs w:val="16"/>
        </w:rPr>
      </w:pPr>
    </w:p>
    <w:p w14:paraId="4B007B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J43.9  I Emfyzém, bližšie neurčený                                         I</w:t>
      </w:r>
    </w:p>
    <w:p w14:paraId="6C8EBF47" w14:textId="77777777" w:rsidR="00983AE1" w:rsidRDefault="00983AE1">
      <w:pPr>
        <w:widowControl w:val="0"/>
        <w:autoSpaceDE w:val="0"/>
        <w:autoSpaceDN w:val="0"/>
        <w:adjustRightInd w:val="0"/>
        <w:spacing w:after="0" w:line="240" w:lineRule="auto"/>
        <w:rPr>
          <w:rFonts w:ascii="Arial" w:hAnsi="Arial" w:cs="Arial"/>
          <w:sz w:val="16"/>
          <w:szCs w:val="16"/>
        </w:rPr>
      </w:pPr>
    </w:p>
    <w:p w14:paraId="3B4D08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4E93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80FDCC" w14:textId="77777777" w:rsidR="00983AE1" w:rsidRDefault="00983AE1">
      <w:pPr>
        <w:widowControl w:val="0"/>
        <w:autoSpaceDE w:val="0"/>
        <w:autoSpaceDN w:val="0"/>
        <w:adjustRightInd w:val="0"/>
        <w:spacing w:after="0" w:line="240" w:lineRule="auto"/>
        <w:rPr>
          <w:rFonts w:ascii="Arial" w:hAnsi="Arial" w:cs="Arial"/>
          <w:sz w:val="16"/>
          <w:szCs w:val="16"/>
        </w:rPr>
      </w:pPr>
    </w:p>
    <w:p w14:paraId="29952A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J44.00 I Chronická obštrukčná choroba pľúc s akútnou infekciou dolných     I</w:t>
      </w:r>
    </w:p>
    <w:p w14:paraId="5A9948A2" w14:textId="77777777" w:rsidR="00983AE1" w:rsidRDefault="00983AE1">
      <w:pPr>
        <w:widowControl w:val="0"/>
        <w:autoSpaceDE w:val="0"/>
        <w:autoSpaceDN w:val="0"/>
        <w:adjustRightInd w:val="0"/>
        <w:spacing w:after="0" w:line="240" w:lineRule="auto"/>
        <w:rPr>
          <w:rFonts w:ascii="Arial" w:hAnsi="Arial" w:cs="Arial"/>
          <w:sz w:val="16"/>
          <w:szCs w:val="16"/>
        </w:rPr>
      </w:pPr>
    </w:p>
    <w:p w14:paraId="458447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dýchacích ciest, FEV1 menej ako 35%  náležitej hodnoty            I</w:t>
      </w:r>
    </w:p>
    <w:p w14:paraId="7EA922AF" w14:textId="77777777" w:rsidR="00983AE1" w:rsidRDefault="00983AE1">
      <w:pPr>
        <w:widowControl w:val="0"/>
        <w:autoSpaceDE w:val="0"/>
        <w:autoSpaceDN w:val="0"/>
        <w:adjustRightInd w:val="0"/>
        <w:spacing w:after="0" w:line="240" w:lineRule="auto"/>
        <w:rPr>
          <w:rFonts w:ascii="Arial" w:hAnsi="Arial" w:cs="Arial"/>
          <w:sz w:val="16"/>
          <w:szCs w:val="16"/>
        </w:rPr>
      </w:pPr>
    </w:p>
    <w:p w14:paraId="39A49D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2D5A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013375" w14:textId="77777777" w:rsidR="00983AE1" w:rsidRDefault="00983AE1">
      <w:pPr>
        <w:widowControl w:val="0"/>
        <w:autoSpaceDE w:val="0"/>
        <w:autoSpaceDN w:val="0"/>
        <w:adjustRightInd w:val="0"/>
        <w:spacing w:after="0" w:line="240" w:lineRule="auto"/>
        <w:rPr>
          <w:rFonts w:ascii="Arial" w:hAnsi="Arial" w:cs="Arial"/>
          <w:sz w:val="16"/>
          <w:szCs w:val="16"/>
        </w:rPr>
      </w:pPr>
    </w:p>
    <w:p w14:paraId="471FBF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J44.01 I Chronická obštrukčná choroba pľúc s akútnou infekciou dolných     I</w:t>
      </w:r>
    </w:p>
    <w:p w14:paraId="280F2E4A" w14:textId="77777777" w:rsidR="00983AE1" w:rsidRDefault="00983AE1">
      <w:pPr>
        <w:widowControl w:val="0"/>
        <w:autoSpaceDE w:val="0"/>
        <w:autoSpaceDN w:val="0"/>
        <w:adjustRightInd w:val="0"/>
        <w:spacing w:after="0" w:line="240" w:lineRule="auto"/>
        <w:rPr>
          <w:rFonts w:ascii="Arial" w:hAnsi="Arial" w:cs="Arial"/>
          <w:sz w:val="16"/>
          <w:szCs w:val="16"/>
        </w:rPr>
      </w:pPr>
    </w:p>
    <w:p w14:paraId="696F93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dýchacích ciest, FEV1 od 35%  do 50%  náležitej hodnoty           I</w:t>
      </w:r>
    </w:p>
    <w:p w14:paraId="787BF9FC" w14:textId="77777777" w:rsidR="00983AE1" w:rsidRDefault="00983AE1">
      <w:pPr>
        <w:widowControl w:val="0"/>
        <w:autoSpaceDE w:val="0"/>
        <w:autoSpaceDN w:val="0"/>
        <w:adjustRightInd w:val="0"/>
        <w:spacing w:after="0" w:line="240" w:lineRule="auto"/>
        <w:rPr>
          <w:rFonts w:ascii="Arial" w:hAnsi="Arial" w:cs="Arial"/>
          <w:sz w:val="16"/>
          <w:szCs w:val="16"/>
        </w:rPr>
      </w:pPr>
    </w:p>
    <w:p w14:paraId="473225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C6D1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5B5C25" w14:textId="77777777" w:rsidR="00983AE1" w:rsidRDefault="00983AE1">
      <w:pPr>
        <w:widowControl w:val="0"/>
        <w:autoSpaceDE w:val="0"/>
        <w:autoSpaceDN w:val="0"/>
        <w:adjustRightInd w:val="0"/>
        <w:spacing w:after="0" w:line="240" w:lineRule="auto"/>
        <w:rPr>
          <w:rFonts w:ascii="Arial" w:hAnsi="Arial" w:cs="Arial"/>
          <w:sz w:val="16"/>
          <w:szCs w:val="16"/>
        </w:rPr>
      </w:pPr>
    </w:p>
    <w:p w14:paraId="4AEAAC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J44.02 I Chronická obštrukčná choroba pľúc s akútnou infekciou dolných     I</w:t>
      </w:r>
    </w:p>
    <w:p w14:paraId="27D9C8FA" w14:textId="77777777" w:rsidR="00983AE1" w:rsidRDefault="00983AE1">
      <w:pPr>
        <w:widowControl w:val="0"/>
        <w:autoSpaceDE w:val="0"/>
        <w:autoSpaceDN w:val="0"/>
        <w:adjustRightInd w:val="0"/>
        <w:spacing w:after="0" w:line="240" w:lineRule="auto"/>
        <w:rPr>
          <w:rFonts w:ascii="Arial" w:hAnsi="Arial" w:cs="Arial"/>
          <w:sz w:val="16"/>
          <w:szCs w:val="16"/>
        </w:rPr>
      </w:pPr>
    </w:p>
    <w:p w14:paraId="68FFDC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dýchacích ciest, FEV1 od 50%  do 70%  náležitej hodnoty           I</w:t>
      </w:r>
    </w:p>
    <w:p w14:paraId="3AC02D6F" w14:textId="77777777" w:rsidR="00983AE1" w:rsidRDefault="00983AE1">
      <w:pPr>
        <w:widowControl w:val="0"/>
        <w:autoSpaceDE w:val="0"/>
        <w:autoSpaceDN w:val="0"/>
        <w:adjustRightInd w:val="0"/>
        <w:spacing w:after="0" w:line="240" w:lineRule="auto"/>
        <w:rPr>
          <w:rFonts w:ascii="Arial" w:hAnsi="Arial" w:cs="Arial"/>
          <w:sz w:val="16"/>
          <w:szCs w:val="16"/>
        </w:rPr>
      </w:pPr>
    </w:p>
    <w:p w14:paraId="799BDB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3EF3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FFABAA" w14:textId="77777777" w:rsidR="00983AE1" w:rsidRDefault="00983AE1">
      <w:pPr>
        <w:widowControl w:val="0"/>
        <w:autoSpaceDE w:val="0"/>
        <w:autoSpaceDN w:val="0"/>
        <w:adjustRightInd w:val="0"/>
        <w:spacing w:after="0" w:line="240" w:lineRule="auto"/>
        <w:rPr>
          <w:rFonts w:ascii="Arial" w:hAnsi="Arial" w:cs="Arial"/>
          <w:sz w:val="16"/>
          <w:szCs w:val="16"/>
        </w:rPr>
      </w:pPr>
    </w:p>
    <w:p w14:paraId="336986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J44.03 I Chronická obštrukčná choroba pľúc s akútnou infekciou dolných     I</w:t>
      </w:r>
    </w:p>
    <w:p w14:paraId="725AC6DA" w14:textId="77777777" w:rsidR="00983AE1" w:rsidRDefault="00983AE1">
      <w:pPr>
        <w:widowControl w:val="0"/>
        <w:autoSpaceDE w:val="0"/>
        <w:autoSpaceDN w:val="0"/>
        <w:adjustRightInd w:val="0"/>
        <w:spacing w:after="0" w:line="240" w:lineRule="auto"/>
        <w:rPr>
          <w:rFonts w:ascii="Arial" w:hAnsi="Arial" w:cs="Arial"/>
          <w:sz w:val="16"/>
          <w:szCs w:val="16"/>
        </w:rPr>
      </w:pPr>
    </w:p>
    <w:p w14:paraId="1F8B82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dýchacích ciest, FEV1 od 70%  náležitej hodnoty vyššie            I</w:t>
      </w:r>
    </w:p>
    <w:p w14:paraId="462A5699" w14:textId="77777777" w:rsidR="00983AE1" w:rsidRDefault="00983AE1">
      <w:pPr>
        <w:widowControl w:val="0"/>
        <w:autoSpaceDE w:val="0"/>
        <w:autoSpaceDN w:val="0"/>
        <w:adjustRightInd w:val="0"/>
        <w:spacing w:after="0" w:line="240" w:lineRule="auto"/>
        <w:rPr>
          <w:rFonts w:ascii="Arial" w:hAnsi="Arial" w:cs="Arial"/>
          <w:sz w:val="16"/>
          <w:szCs w:val="16"/>
        </w:rPr>
      </w:pPr>
    </w:p>
    <w:p w14:paraId="614914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A957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94827A" w14:textId="77777777" w:rsidR="00983AE1" w:rsidRDefault="00983AE1">
      <w:pPr>
        <w:widowControl w:val="0"/>
        <w:autoSpaceDE w:val="0"/>
        <w:autoSpaceDN w:val="0"/>
        <w:adjustRightInd w:val="0"/>
        <w:spacing w:after="0" w:line="240" w:lineRule="auto"/>
        <w:rPr>
          <w:rFonts w:ascii="Arial" w:hAnsi="Arial" w:cs="Arial"/>
          <w:sz w:val="16"/>
          <w:szCs w:val="16"/>
        </w:rPr>
      </w:pPr>
    </w:p>
    <w:p w14:paraId="6E5E4F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J44.09 I Chronická obštrukčná choroba pľúc s akútnou infekciou dolných     I</w:t>
      </w:r>
    </w:p>
    <w:p w14:paraId="332AF7C7" w14:textId="77777777" w:rsidR="00983AE1" w:rsidRDefault="00983AE1">
      <w:pPr>
        <w:widowControl w:val="0"/>
        <w:autoSpaceDE w:val="0"/>
        <w:autoSpaceDN w:val="0"/>
        <w:adjustRightInd w:val="0"/>
        <w:spacing w:after="0" w:line="240" w:lineRule="auto"/>
        <w:rPr>
          <w:rFonts w:ascii="Arial" w:hAnsi="Arial" w:cs="Arial"/>
          <w:sz w:val="16"/>
          <w:szCs w:val="16"/>
        </w:rPr>
      </w:pPr>
    </w:p>
    <w:p w14:paraId="127058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dýchacích ciest, FEV1 neurčený                                    I</w:t>
      </w:r>
    </w:p>
    <w:p w14:paraId="7AECAF25" w14:textId="77777777" w:rsidR="00983AE1" w:rsidRDefault="00983AE1">
      <w:pPr>
        <w:widowControl w:val="0"/>
        <w:autoSpaceDE w:val="0"/>
        <w:autoSpaceDN w:val="0"/>
        <w:adjustRightInd w:val="0"/>
        <w:spacing w:after="0" w:line="240" w:lineRule="auto"/>
        <w:rPr>
          <w:rFonts w:ascii="Arial" w:hAnsi="Arial" w:cs="Arial"/>
          <w:sz w:val="16"/>
          <w:szCs w:val="16"/>
        </w:rPr>
      </w:pPr>
    </w:p>
    <w:p w14:paraId="650812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C086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F01ECA" w14:textId="77777777" w:rsidR="00983AE1" w:rsidRDefault="00983AE1">
      <w:pPr>
        <w:widowControl w:val="0"/>
        <w:autoSpaceDE w:val="0"/>
        <w:autoSpaceDN w:val="0"/>
        <w:adjustRightInd w:val="0"/>
        <w:spacing w:after="0" w:line="240" w:lineRule="auto"/>
        <w:rPr>
          <w:rFonts w:ascii="Arial" w:hAnsi="Arial" w:cs="Arial"/>
          <w:sz w:val="16"/>
          <w:szCs w:val="16"/>
        </w:rPr>
      </w:pPr>
    </w:p>
    <w:p w14:paraId="03DA06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J44.10 I Chronická obštrukčná choroba pľúc s akútnym vzplanutím            I</w:t>
      </w:r>
    </w:p>
    <w:p w14:paraId="5E2F8292" w14:textId="77777777" w:rsidR="00983AE1" w:rsidRDefault="00983AE1">
      <w:pPr>
        <w:widowControl w:val="0"/>
        <w:autoSpaceDE w:val="0"/>
        <w:autoSpaceDN w:val="0"/>
        <w:adjustRightInd w:val="0"/>
        <w:spacing w:after="0" w:line="240" w:lineRule="auto"/>
        <w:rPr>
          <w:rFonts w:ascii="Arial" w:hAnsi="Arial" w:cs="Arial"/>
          <w:sz w:val="16"/>
          <w:szCs w:val="16"/>
        </w:rPr>
      </w:pPr>
    </w:p>
    <w:p w14:paraId="5FB0FE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bronchitídy, FEV1 menej ako 35%  náležitej hodnoty, bližšie       I</w:t>
      </w:r>
    </w:p>
    <w:p w14:paraId="241C3CFD" w14:textId="77777777" w:rsidR="00983AE1" w:rsidRDefault="00983AE1">
      <w:pPr>
        <w:widowControl w:val="0"/>
        <w:autoSpaceDE w:val="0"/>
        <w:autoSpaceDN w:val="0"/>
        <w:adjustRightInd w:val="0"/>
        <w:spacing w:after="0" w:line="240" w:lineRule="auto"/>
        <w:rPr>
          <w:rFonts w:ascii="Arial" w:hAnsi="Arial" w:cs="Arial"/>
          <w:sz w:val="16"/>
          <w:szCs w:val="16"/>
        </w:rPr>
      </w:pPr>
    </w:p>
    <w:p w14:paraId="6A5C76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784095BE" w14:textId="77777777" w:rsidR="00983AE1" w:rsidRDefault="00983AE1">
      <w:pPr>
        <w:widowControl w:val="0"/>
        <w:autoSpaceDE w:val="0"/>
        <w:autoSpaceDN w:val="0"/>
        <w:adjustRightInd w:val="0"/>
        <w:spacing w:after="0" w:line="240" w:lineRule="auto"/>
        <w:rPr>
          <w:rFonts w:ascii="Arial" w:hAnsi="Arial" w:cs="Arial"/>
          <w:sz w:val="16"/>
          <w:szCs w:val="16"/>
        </w:rPr>
      </w:pPr>
    </w:p>
    <w:p w14:paraId="60BD99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AD16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4215D5" w14:textId="77777777" w:rsidR="00983AE1" w:rsidRDefault="00983AE1">
      <w:pPr>
        <w:widowControl w:val="0"/>
        <w:autoSpaceDE w:val="0"/>
        <w:autoSpaceDN w:val="0"/>
        <w:adjustRightInd w:val="0"/>
        <w:spacing w:after="0" w:line="240" w:lineRule="auto"/>
        <w:rPr>
          <w:rFonts w:ascii="Arial" w:hAnsi="Arial" w:cs="Arial"/>
          <w:sz w:val="16"/>
          <w:szCs w:val="16"/>
        </w:rPr>
      </w:pPr>
    </w:p>
    <w:p w14:paraId="054C7C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J44.11 I Chronická obštrukčná choroba pľúc s akútnym vzplanutím            I</w:t>
      </w:r>
    </w:p>
    <w:p w14:paraId="62419E40" w14:textId="77777777" w:rsidR="00983AE1" w:rsidRDefault="00983AE1">
      <w:pPr>
        <w:widowControl w:val="0"/>
        <w:autoSpaceDE w:val="0"/>
        <w:autoSpaceDN w:val="0"/>
        <w:adjustRightInd w:val="0"/>
        <w:spacing w:after="0" w:line="240" w:lineRule="auto"/>
        <w:rPr>
          <w:rFonts w:ascii="Arial" w:hAnsi="Arial" w:cs="Arial"/>
          <w:sz w:val="16"/>
          <w:szCs w:val="16"/>
        </w:rPr>
      </w:pPr>
    </w:p>
    <w:p w14:paraId="0A60EE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bronchitídy, FEV1 od 35%  do 50%  náležitej hodnoty, bližšie      I</w:t>
      </w:r>
    </w:p>
    <w:p w14:paraId="43BA75E7" w14:textId="77777777" w:rsidR="00983AE1" w:rsidRDefault="00983AE1">
      <w:pPr>
        <w:widowControl w:val="0"/>
        <w:autoSpaceDE w:val="0"/>
        <w:autoSpaceDN w:val="0"/>
        <w:adjustRightInd w:val="0"/>
        <w:spacing w:after="0" w:line="240" w:lineRule="auto"/>
        <w:rPr>
          <w:rFonts w:ascii="Arial" w:hAnsi="Arial" w:cs="Arial"/>
          <w:sz w:val="16"/>
          <w:szCs w:val="16"/>
        </w:rPr>
      </w:pPr>
    </w:p>
    <w:p w14:paraId="6349F2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26DC0788" w14:textId="77777777" w:rsidR="00983AE1" w:rsidRDefault="00983AE1">
      <w:pPr>
        <w:widowControl w:val="0"/>
        <w:autoSpaceDE w:val="0"/>
        <w:autoSpaceDN w:val="0"/>
        <w:adjustRightInd w:val="0"/>
        <w:spacing w:after="0" w:line="240" w:lineRule="auto"/>
        <w:rPr>
          <w:rFonts w:ascii="Arial" w:hAnsi="Arial" w:cs="Arial"/>
          <w:sz w:val="16"/>
          <w:szCs w:val="16"/>
        </w:rPr>
      </w:pPr>
    </w:p>
    <w:p w14:paraId="6219B0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A115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C46A9C" w14:textId="77777777" w:rsidR="00983AE1" w:rsidRDefault="00983AE1">
      <w:pPr>
        <w:widowControl w:val="0"/>
        <w:autoSpaceDE w:val="0"/>
        <w:autoSpaceDN w:val="0"/>
        <w:adjustRightInd w:val="0"/>
        <w:spacing w:after="0" w:line="240" w:lineRule="auto"/>
        <w:rPr>
          <w:rFonts w:ascii="Arial" w:hAnsi="Arial" w:cs="Arial"/>
          <w:sz w:val="16"/>
          <w:szCs w:val="16"/>
        </w:rPr>
      </w:pPr>
    </w:p>
    <w:p w14:paraId="0E3AB8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J44.12 I Chronická obštrukčná choroba pľúc s akútnym vzplanutím            I</w:t>
      </w:r>
    </w:p>
    <w:p w14:paraId="7DD1E598" w14:textId="77777777" w:rsidR="00983AE1" w:rsidRDefault="00983AE1">
      <w:pPr>
        <w:widowControl w:val="0"/>
        <w:autoSpaceDE w:val="0"/>
        <w:autoSpaceDN w:val="0"/>
        <w:adjustRightInd w:val="0"/>
        <w:spacing w:after="0" w:line="240" w:lineRule="auto"/>
        <w:rPr>
          <w:rFonts w:ascii="Arial" w:hAnsi="Arial" w:cs="Arial"/>
          <w:sz w:val="16"/>
          <w:szCs w:val="16"/>
        </w:rPr>
      </w:pPr>
    </w:p>
    <w:p w14:paraId="786202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bronchitídy, FEV1 od 50%  do 70%  náležitej hodnoty, bližšie      I</w:t>
      </w:r>
    </w:p>
    <w:p w14:paraId="62F6E839" w14:textId="77777777" w:rsidR="00983AE1" w:rsidRDefault="00983AE1">
      <w:pPr>
        <w:widowControl w:val="0"/>
        <w:autoSpaceDE w:val="0"/>
        <w:autoSpaceDN w:val="0"/>
        <w:adjustRightInd w:val="0"/>
        <w:spacing w:after="0" w:line="240" w:lineRule="auto"/>
        <w:rPr>
          <w:rFonts w:ascii="Arial" w:hAnsi="Arial" w:cs="Arial"/>
          <w:sz w:val="16"/>
          <w:szCs w:val="16"/>
        </w:rPr>
      </w:pPr>
    </w:p>
    <w:p w14:paraId="3537B1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34A6BFBD" w14:textId="77777777" w:rsidR="00983AE1" w:rsidRDefault="00983AE1">
      <w:pPr>
        <w:widowControl w:val="0"/>
        <w:autoSpaceDE w:val="0"/>
        <w:autoSpaceDN w:val="0"/>
        <w:adjustRightInd w:val="0"/>
        <w:spacing w:after="0" w:line="240" w:lineRule="auto"/>
        <w:rPr>
          <w:rFonts w:ascii="Arial" w:hAnsi="Arial" w:cs="Arial"/>
          <w:sz w:val="16"/>
          <w:szCs w:val="16"/>
        </w:rPr>
      </w:pPr>
    </w:p>
    <w:p w14:paraId="7C1683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BA48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6DB616" w14:textId="77777777" w:rsidR="00983AE1" w:rsidRDefault="00983AE1">
      <w:pPr>
        <w:widowControl w:val="0"/>
        <w:autoSpaceDE w:val="0"/>
        <w:autoSpaceDN w:val="0"/>
        <w:adjustRightInd w:val="0"/>
        <w:spacing w:after="0" w:line="240" w:lineRule="auto"/>
        <w:rPr>
          <w:rFonts w:ascii="Arial" w:hAnsi="Arial" w:cs="Arial"/>
          <w:sz w:val="16"/>
          <w:szCs w:val="16"/>
        </w:rPr>
      </w:pPr>
    </w:p>
    <w:p w14:paraId="12EF48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J44.13 I Chronická obštrukčná choroba pľúc s akútnym vzplanutím            I</w:t>
      </w:r>
    </w:p>
    <w:p w14:paraId="00B3AC6D" w14:textId="77777777" w:rsidR="00983AE1" w:rsidRDefault="00983AE1">
      <w:pPr>
        <w:widowControl w:val="0"/>
        <w:autoSpaceDE w:val="0"/>
        <w:autoSpaceDN w:val="0"/>
        <w:adjustRightInd w:val="0"/>
        <w:spacing w:after="0" w:line="240" w:lineRule="auto"/>
        <w:rPr>
          <w:rFonts w:ascii="Arial" w:hAnsi="Arial" w:cs="Arial"/>
          <w:sz w:val="16"/>
          <w:szCs w:val="16"/>
        </w:rPr>
      </w:pPr>
    </w:p>
    <w:p w14:paraId="07EA77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bronchitídy, FEV1 od 70%  náležitej hodnoty vyššie, bližšie       I</w:t>
      </w:r>
    </w:p>
    <w:p w14:paraId="48FD72B9" w14:textId="77777777" w:rsidR="00983AE1" w:rsidRDefault="00983AE1">
      <w:pPr>
        <w:widowControl w:val="0"/>
        <w:autoSpaceDE w:val="0"/>
        <w:autoSpaceDN w:val="0"/>
        <w:adjustRightInd w:val="0"/>
        <w:spacing w:after="0" w:line="240" w:lineRule="auto"/>
        <w:rPr>
          <w:rFonts w:ascii="Arial" w:hAnsi="Arial" w:cs="Arial"/>
          <w:sz w:val="16"/>
          <w:szCs w:val="16"/>
        </w:rPr>
      </w:pPr>
    </w:p>
    <w:p w14:paraId="3E2710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7BBED4DC" w14:textId="77777777" w:rsidR="00983AE1" w:rsidRDefault="00983AE1">
      <w:pPr>
        <w:widowControl w:val="0"/>
        <w:autoSpaceDE w:val="0"/>
        <w:autoSpaceDN w:val="0"/>
        <w:adjustRightInd w:val="0"/>
        <w:spacing w:after="0" w:line="240" w:lineRule="auto"/>
        <w:rPr>
          <w:rFonts w:ascii="Arial" w:hAnsi="Arial" w:cs="Arial"/>
          <w:sz w:val="16"/>
          <w:szCs w:val="16"/>
        </w:rPr>
      </w:pPr>
    </w:p>
    <w:p w14:paraId="62F8EF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019F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4D66B1" w14:textId="77777777" w:rsidR="00983AE1" w:rsidRDefault="00983AE1">
      <w:pPr>
        <w:widowControl w:val="0"/>
        <w:autoSpaceDE w:val="0"/>
        <w:autoSpaceDN w:val="0"/>
        <w:adjustRightInd w:val="0"/>
        <w:spacing w:after="0" w:line="240" w:lineRule="auto"/>
        <w:rPr>
          <w:rFonts w:ascii="Arial" w:hAnsi="Arial" w:cs="Arial"/>
          <w:sz w:val="16"/>
          <w:szCs w:val="16"/>
        </w:rPr>
      </w:pPr>
    </w:p>
    <w:p w14:paraId="646995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J44.19 I Bližšie neurčená chronická obštrukčná choroba pľúc s akútnym      I</w:t>
      </w:r>
    </w:p>
    <w:p w14:paraId="419B3FBA" w14:textId="77777777" w:rsidR="00983AE1" w:rsidRDefault="00983AE1">
      <w:pPr>
        <w:widowControl w:val="0"/>
        <w:autoSpaceDE w:val="0"/>
        <w:autoSpaceDN w:val="0"/>
        <w:adjustRightInd w:val="0"/>
        <w:spacing w:after="0" w:line="240" w:lineRule="auto"/>
        <w:rPr>
          <w:rFonts w:ascii="Arial" w:hAnsi="Arial" w:cs="Arial"/>
          <w:sz w:val="16"/>
          <w:szCs w:val="16"/>
        </w:rPr>
      </w:pPr>
    </w:p>
    <w:p w14:paraId="7BE8A5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vzplanutím bronchitídy, FEV1 neurčený                             I</w:t>
      </w:r>
    </w:p>
    <w:p w14:paraId="27324965" w14:textId="77777777" w:rsidR="00983AE1" w:rsidRDefault="00983AE1">
      <w:pPr>
        <w:widowControl w:val="0"/>
        <w:autoSpaceDE w:val="0"/>
        <w:autoSpaceDN w:val="0"/>
        <w:adjustRightInd w:val="0"/>
        <w:spacing w:after="0" w:line="240" w:lineRule="auto"/>
        <w:rPr>
          <w:rFonts w:ascii="Arial" w:hAnsi="Arial" w:cs="Arial"/>
          <w:sz w:val="16"/>
          <w:szCs w:val="16"/>
        </w:rPr>
      </w:pPr>
    </w:p>
    <w:p w14:paraId="4F3668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53FB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DB812D" w14:textId="77777777" w:rsidR="00983AE1" w:rsidRDefault="00983AE1">
      <w:pPr>
        <w:widowControl w:val="0"/>
        <w:autoSpaceDE w:val="0"/>
        <w:autoSpaceDN w:val="0"/>
        <w:adjustRightInd w:val="0"/>
        <w:spacing w:after="0" w:line="240" w:lineRule="auto"/>
        <w:rPr>
          <w:rFonts w:ascii="Arial" w:hAnsi="Arial" w:cs="Arial"/>
          <w:sz w:val="16"/>
          <w:szCs w:val="16"/>
        </w:rPr>
      </w:pPr>
    </w:p>
    <w:p w14:paraId="4CF75F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J44.80 I Iná bližšie určená chronická obštrukčná choroba pľúc, FEV1 menej  I</w:t>
      </w:r>
    </w:p>
    <w:p w14:paraId="491BA95B" w14:textId="77777777" w:rsidR="00983AE1" w:rsidRDefault="00983AE1">
      <w:pPr>
        <w:widowControl w:val="0"/>
        <w:autoSpaceDE w:val="0"/>
        <w:autoSpaceDN w:val="0"/>
        <w:adjustRightInd w:val="0"/>
        <w:spacing w:after="0" w:line="240" w:lineRule="auto"/>
        <w:rPr>
          <w:rFonts w:ascii="Arial" w:hAnsi="Arial" w:cs="Arial"/>
          <w:sz w:val="16"/>
          <w:szCs w:val="16"/>
        </w:rPr>
      </w:pPr>
    </w:p>
    <w:p w14:paraId="453CDF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ako 35%  náležitej hodnoty                                        I</w:t>
      </w:r>
    </w:p>
    <w:p w14:paraId="4B45CB24" w14:textId="77777777" w:rsidR="00983AE1" w:rsidRDefault="00983AE1">
      <w:pPr>
        <w:widowControl w:val="0"/>
        <w:autoSpaceDE w:val="0"/>
        <w:autoSpaceDN w:val="0"/>
        <w:adjustRightInd w:val="0"/>
        <w:spacing w:after="0" w:line="240" w:lineRule="auto"/>
        <w:rPr>
          <w:rFonts w:ascii="Arial" w:hAnsi="Arial" w:cs="Arial"/>
          <w:sz w:val="16"/>
          <w:szCs w:val="16"/>
        </w:rPr>
      </w:pPr>
    </w:p>
    <w:p w14:paraId="4F8F00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176D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CC4D72" w14:textId="77777777" w:rsidR="00983AE1" w:rsidRDefault="00983AE1">
      <w:pPr>
        <w:widowControl w:val="0"/>
        <w:autoSpaceDE w:val="0"/>
        <w:autoSpaceDN w:val="0"/>
        <w:adjustRightInd w:val="0"/>
        <w:spacing w:after="0" w:line="240" w:lineRule="auto"/>
        <w:rPr>
          <w:rFonts w:ascii="Arial" w:hAnsi="Arial" w:cs="Arial"/>
          <w:sz w:val="16"/>
          <w:szCs w:val="16"/>
        </w:rPr>
      </w:pPr>
    </w:p>
    <w:p w14:paraId="5DC410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J44.81 I Iná bližšie určená chronická obštrukčná choroba pľúc, FEV1 od 35  I</w:t>
      </w:r>
    </w:p>
    <w:p w14:paraId="45B971D6" w14:textId="77777777" w:rsidR="00983AE1" w:rsidRDefault="00983AE1">
      <w:pPr>
        <w:widowControl w:val="0"/>
        <w:autoSpaceDE w:val="0"/>
        <w:autoSpaceDN w:val="0"/>
        <w:adjustRightInd w:val="0"/>
        <w:spacing w:after="0" w:line="240" w:lineRule="auto"/>
        <w:rPr>
          <w:rFonts w:ascii="Arial" w:hAnsi="Arial" w:cs="Arial"/>
          <w:sz w:val="16"/>
          <w:szCs w:val="16"/>
        </w:rPr>
      </w:pPr>
    </w:p>
    <w:p w14:paraId="765104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 do 50%  náležitej hodnoty                                       I</w:t>
      </w:r>
    </w:p>
    <w:p w14:paraId="1D1AC9C2" w14:textId="77777777" w:rsidR="00983AE1" w:rsidRDefault="00983AE1">
      <w:pPr>
        <w:widowControl w:val="0"/>
        <w:autoSpaceDE w:val="0"/>
        <w:autoSpaceDN w:val="0"/>
        <w:adjustRightInd w:val="0"/>
        <w:spacing w:after="0" w:line="240" w:lineRule="auto"/>
        <w:rPr>
          <w:rFonts w:ascii="Arial" w:hAnsi="Arial" w:cs="Arial"/>
          <w:sz w:val="16"/>
          <w:szCs w:val="16"/>
        </w:rPr>
      </w:pPr>
    </w:p>
    <w:p w14:paraId="27BAD7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5FCED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3C036E" w14:textId="77777777" w:rsidR="00983AE1" w:rsidRDefault="00983AE1">
      <w:pPr>
        <w:widowControl w:val="0"/>
        <w:autoSpaceDE w:val="0"/>
        <w:autoSpaceDN w:val="0"/>
        <w:adjustRightInd w:val="0"/>
        <w:spacing w:after="0" w:line="240" w:lineRule="auto"/>
        <w:rPr>
          <w:rFonts w:ascii="Arial" w:hAnsi="Arial" w:cs="Arial"/>
          <w:sz w:val="16"/>
          <w:szCs w:val="16"/>
        </w:rPr>
      </w:pPr>
    </w:p>
    <w:p w14:paraId="005C55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J44.82 I Iná bližšie určená chronická obštrukčná choroba pľúc, FEV1 od 50  I</w:t>
      </w:r>
    </w:p>
    <w:p w14:paraId="714E8E1A" w14:textId="77777777" w:rsidR="00983AE1" w:rsidRDefault="00983AE1">
      <w:pPr>
        <w:widowControl w:val="0"/>
        <w:autoSpaceDE w:val="0"/>
        <w:autoSpaceDN w:val="0"/>
        <w:adjustRightInd w:val="0"/>
        <w:spacing w:after="0" w:line="240" w:lineRule="auto"/>
        <w:rPr>
          <w:rFonts w:ascii="Arial" w:hAnsi="Arial" w:cs="Arial"/>
          <w:sz w:val="16"/>
          <w:szCs w:val="16"/>
        </w:rPr>
      </w:pPr>
    </w:p>
    <w:p w14:paraId="6DAE82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 do 70%  náležitej hodnoty                                       I</w:t>
      </w:r>
    </w:p>
    <w:p w14:paraId="5AD5C356" w14:textId="77777777" w:rsidR="00983AE1" w:rsidRDefault="00983AE1">
      <w:pPr>
        <w:widowControl w:val="0"/>
        <w:autoSpaceDE w:val="0"/>
        <w:autoSpaceDN w:val="0"/>
        <w:adjustRightInd w:val="0"/>
        <w:spacing w:after="0" w:line="240" w:lineRule="auto"/>
        <w:rPr>
          <w:rFonts w:ascii="Arial" w:hAnsi="Arial" w:cs="Arial"/>
          <w:sz w:val="16"/>
          <w:szCs w:val="16"/>
        </w:rPr>
      </w:pPr>
    </w:p>
    <w:p w14:paraId="55B38F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8CC3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37D95D" w14:textId="77777777" w:rsidR="00983AE1" w:rsidRDefault="00983AE1">
      <w:pPr>
        <w:widowControl w:val="0"/>
        <w:autoSpaceDE w:val="0"/>
        <w:autoSpaceDN w:val="0"/>
        <w:adjustRightInd w:val="0"/>
        <w:spacing w:after="0" w:line="240" w:lineRule="auto"/>
        <w:rPr>
          <w:rFonts w:ascii="Arial" w:hAnsi="Arial" w:cs="Arial"/>
          <w:sz w:val="16"/>
          <w:szCs w:val="16"/>
        </w:rPr>
      </w:pPr>
    </w:p>
    <w:p w14:paraId="049A7B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J44.83 I Iná bližšie určená chronická obštrukčná choroba pľúc, FEV1 od 70  I</w:t>
      </w:r>
    </w:p>
    <w:p w14:paraId="356ECF3A" w14:textId="77777777" w:rsidR="00983AE1" w:rsidRDefault="00983AE1">
      <w:pPr>
        <w:widowControl w:val="0"/>
        <w:autoSpaceDE w:val="0"/>
        <w:autoSpaceDN w:val="0"/>
        <w:adjustRightInd w:val="0"/>
        <w:spacing w:after="0" w:line="240" w:lineRule="auto"/>
        <w:rPr>
          <w:rFonts w:ascii="Arial" w:hAnsi="Arial" w:cs="Arial"/>
          <w:sz w:val="16"/>
          <w:szCs w:val="16"/>
        </w:rPr>
      </w:pPr>
    </w:p>
    <w:p w14:paraId="7710BE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 náležitej hodnoty vyššie                                        I</w:t>
      </w:r>
    </w:p>
    <w:p w14:paraId="58668469" w14:textId="77777777" w:rsidR="00983AE1" w:rsidRDefault="00983AE1">
      <w:pPr>
        <w:widowControl w:val="0"/>
        <w:autoSpaceDE w:val="0"/>
        <w:autoSpaceDN w:val="0"/>
        <w:adjustRightInd w:val="0"/>
        <w:spacing w:after="0" w:line="240" w:lineRule="auto"/>
        <w:rPr>
          <w:rFonts w:ascii="Arial" w:hAnsi="Arial" w:cs="Arial"/>
          <w:sz w:val="16"/>
          <w:szCs w:val="16"/>
        </w:rPr>
      </w:pPr>
    </w:p>
    <w:p w14:paraId="6FF293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030A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B46665" w14:textId="77777777" w:rsidR="00983AE1" w:rsidRDefault="00983AE1">
      <w:pPr>
        <w:widowControl w:val="0"/>
        <w:autoSpaceDE w:val="0"/>
        <w:autoSpaceDN w:val="0"/>
        <w:adjustRightInd w:val="0"/>
        <w:spacing w:after="0" w:line="240" w:lineRule="auto"/>
        <w:rPr>
          <w:rFonts w:ascii="Arial" w:hAnsi="Arial" w:cs="Arial"/>
          <w:sz w:val="16"/>
          <w:szCs w:val="16"/>
        </w:rPr>
      </w:pPr>
    </w:p>
    <w:p w14:paraId="1EC906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J44.89 I Iná bližšie určená chronická obštrukčná choroba pľúc, FEV1        I</w:t>
      </w:r>
    </w:p>
    <w:p w14:paraId="2101FC74" w14:textId="77777777" w:rsidR="00983AE1" w:rsidRDefault="00983AE1">
      <w:pPr>
        <w:widowControl w:val="0"/>
        <w:autoSpaceDE w:val="0"/>
        <w:autoSpaceDN w:val="0"/>
        <w:adjustRightInd w:val="0"/>
        <w:spacing w:after="0" w:line="240" w:lineRule="auto"/>
        <w:rPr>
          <w:rFonts w:ascii="Arial" w:hAnsi="Arial" w:cs="Arial"/>
          <w:sz w:val="16"/>
          <w:szCs w:val="16"/>
        </w:rPr>
      </w:pPr>
    </w:p>
    <w:p w14:paraId="643EA5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neurčený                                                          I</w:t>
      </w:r>
    </w:p>
    <w:p w14:paraId="526ED4B3" w14:textId="77777777" w:rsidR="00983AE1" w:rsidRDefault="00983AE1">
      <w:pPr>
        <w:widowControl w:val="0"/>
        <w:autoSpaceDE w:val="0"/>
        <w:autoSpaceDN w:val="0"/>
        <w:adjustRightInd w:val="0"/>
        <w:spacing w:after="0" w:line="240" w:lineRule="auto"/>
        <w:rPr>
          <w:rFonts w:ascii="Arial" w:hAnsi="Arial" w:cs="Arial"/>
          <w:sz w:val="16"/>
          <w:szCs w:val="16"/>
        </w:rPr>
      </w:pPr>
    </w:p>
    <w:p w14:paraId="00E2AB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E1AF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0CC6B9" w14:textId="77777777" w:rsidR="00983AE1" w:rsidRDefault="00983AE1">
      <w:pPr>
        <w:widowControl w:val="0"/>
        <w:autoSpaceDE w:val="0"/>
        <w:autoSpaceDN w:val="0"/>
        <w:adjustRightInd w:val="0"/>
        <w:spacing w:after="0" w:line="240" w:lineRule="auto"/>
        <w:rPr>
          <w:rFonts w:ascii="Arial" w:hAnsi="Arial" w:cs="Arial"/>
          <w:sz w:val="16"/>
          <w:szCs w:val="16"/>
        </w:rPr>
      </w:pPr>
    </w:p>
    <w:p w14:paraId="40308D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J44.90 I Bližšie neurčená chronická obštrukčná choroba pľúc, FEV1 menej    I</w:t>
      </w:r>
    </w:p>
    <w:p w14:paraId="21AF3598" w14:textId="77777777" w:rsidR="00983AE1" w:rsidRDefault="00983AE1">
      <w:pPr>
        <w:widowControl w:val="0"/>
        <w:autoSpaceDE w:val="0"/>
        <w:autoSpaceDN w:val="0"/>
        <w:adjustRightInd w:val="0"/>
        <w:spacing w:after="0" w:line="240" w:lineRule="auto"/>
        <w:rPr>
          <w:rFonts w:ascii="Arial" w:hAnsi="Arial" w:cs="Arial"/>
          <w:sz w:val="16"/>
          <w:szCs w:val="16"/>
        </w:rPr>
      </w:pPr>
    </w:p>
    <w:p w14:paraId="59A7C0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ako 35%  náležitej hodnoty                                        I</w:t>
      </w:r>
    </w:p>
    <w:p w14:paraId="1387C573" w14:textId="77777777" w:rsidR="00983AE1" w:rsidRDefault="00983AE1">
      <w:pPr>
        <w:widowControl w:val="0"/>
        <w:autoSpaceDE w:val="0"/>
        <w:autoSpaceDN w:val="0"/>
        <w:adjustRightInd w:val="0"/>
        <w:spacing w:after="0" w:line="240" w:lineRule="auto"/>
        <w:rPr>
          <w:rFonts w:ascii="Arial" w:hAnsi="Arial" w:cs="Arial"/>
          <w:sz w:val="16"/>
          <w:szCs w:val="16"/>
        </w:rPr>
      </w:pPr>
    </w:p>
    <w:p w14:paraId="5AAE90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FC12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5C7A86" w14:textId="77777777" w:rsidR="00983AE1" w:rsidRDefault="00983AE1">
      <w:pPr>
        <w:widowControl w:val="0"/>
        <w:autoSpaceDE w:val="0"/>
        <w:autoSpaceDN w:val="0"/>
        <w:adjustRightInd w:val="0"/>
        <w:spacing w:after="0" w:line="240" w:lineRule="auto"/>
        <w:rPr>
          <w:rFonts w:ascii="Arial" w:hAnsi="Arial" w:cs="Arial"/>
          <w:sz w:val="16"/>
          <w:szCs w:val="16"/>
        </w:rPr>
      </w:pPr>
    </w:p>
    <w:p w14:paraId="10D562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J44.91 I Bližšie neurčená chronická obštrukčná choroba pľúc, FEV1 od 35%   I</w:t>
      </w:r>
    </w:p>
    <w:p w14:paraId="6520C60C" w14:textId="77777777" w:rsidR="00983AE1" w:rsidRDefault="00983AE1">
      <w:pPr>
        <w:widowControl w:val="0"/>
        <w:autoSpaceDE w:val="0"/>
        <w:autoSpaceDN w:val="0"/>
        <w:adjustRightInd w:val="0"/>
        <w:spacing w:after="0" w:line="240" w:lineRule="auto"/>
        <w:rPr>
          <w:rFonts w:ascii="Arial" w:hAnsi="Arial" w:cs="Arial"/>
          <w:sz w:val="16"/>
          <w:szCs w:val="16"/>
        </w:rPr>
      </w:pPr>
    </w:p>
    <w:p w14:paraId="355AB5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 50%  náležitej hodnoty                                         I</w:t>
      </w:r>
    </w:p>
    <w:p w14:paraId="73EAC109" w14:textId="77777777" w:rsidR="00983AE1" w:rsidRDefault="00983AE1">
      <w:pPr>
        <w:widowControl w:val="0"/>
        <w:autoSpaceDE w:val="0"/>
        <w:autoSpaceDN w:val="0"/>
        <w:adjustRightInd w:val="0"/>
        <w:spacing w:after="0" w:line="240" w:lineRule="auto"/>
        <w:rPr>
          <w:rFonts w:ascii="Arial" w:hAnsi="Arial" w:cs="Arial"/>
          <w:sz w:val="16"/>
          <w:szCs w:val="16"/>
        </w:rPr>
      </w:pPr>
    </w:p>
    <w:p w14:paraId="0FFC63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8572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7E8A4C" w14:textId="77777777" w:rsidR="00983AE1" w:rsidRDefault="00983AE1">
      <w:pPr>
        <w:widowControl w:val="0"/>
        <w:autoSpaceDE w:val="0"/>
        <w:autoSpaceDN w:val="0"/>
        <w:adjustRightInd w:val="0"/>
        <w:spacing w:after="0" w:line="240" w:lineRule="auto"/>
        <w:rPr>
          <w:rFonts w:ascii="Arial" w:hAnsi="Arial" w:cs="Arial"/>
          <w:sz w:val="16"/>
          <w:szCs w:val="16"/>
        </w:rPr>
      </w:pPr>
    </w:p>
    <w:p w14:paraId="638C8A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J44.92 I Bližšie neurčená chronická obštrukčná choroba pľúc, FEV1 od 50%   I</w:t>
      </w:r>
    </w:p>
    <w:p w14:paraId="21B405C7" w14:textId="77777777" w:rsidR="00983AE1" w:rsidRDefault="00983AE1">
      <w:pPr>
        <w:widowControl w:val="0"/>
        <w:autoSpaceDE w:val="0"/>
        <w:autoSpaceDN w:val="0"/>
        <w:adjustRightInd w:val="0"/>
        <w:spacing w:after="0" w:line="240" w:lineRule="auto"/>
        <w:rPr>
          <w:rFonts w:ascii="Arial" w:hAnsi="Arial" w:cs="Arial"/>
          <w:sz w:val="16"/>
          <w:szCs w:val="16"/>
        </w:rPr>
      </w:pPr>
    </w:p>
    <w:p w14:paraId="124E59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 70%  náležitej hodnoty                                         I</w:t>
      </w:r>
    </w:p>
    <w:p w14:paraId="62D96FEF" w14:textId="77777777" w:rsidR="00983AE1" w:rsidRDefault="00983AE1">
      <w:pPr>
        <w:widowControl w:val="0"/>
        <w:autoSpaceDE w:val="0"/>
        <w:autoSpaceDN w:val="0"/>
        <w:adjustRightInd w:val="0"/>
        <w:spacing w:after="0" w:line="240" w:lineRule="auto"/>
        <w:rPr>
          <w:rFonts w:ascii="Arial" w:hAnsi="Arial" w:cs="Arial"/>
          <w:sz w:val="16"/>
          <w:szCs w:val="16"/>
        </w:rPr>
      </w:pPr>
    </w:p>
    <w:p w14:paraId="4AA814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16AD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14E6A8" w14:textId="77777777" w:rsidR="00983AE1" w:rsidRDefault="00983AE1">
      <w:pPr>
        <w:widowControl w:val="0"/>
        <w:autoSpaceDE w:val="0"/>
        <w:autoSpaceDN w:val="0"/>
        <w:adjustRightInd w:val="0"/>
        <w:spacing w:after="0" w:line="240" w:lineRule="auto"/>
        <w:rPr>
          <w:rFonts w:ascii="Arial" w:hAnsi="Arial" w:cs="Arial"/>
          <w:sz w:val="16"/>
          <w:szCs w:val="16"/>
        </w:rPr>
      </w:pPr>
    </w:p>
    <w:p w14:paraId="6EE1AC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J44.93 I Bližšie neurčená chronická obštrukčná choroba pľúc, FEV1 od 70%   I</w:t>
      </w:r>
    </w:p>
    <w:p w14:paraId="62A557D1" w14:textId="77777777" w:rsidR="00983AE1" w:rsidRDefault="00983AE1">
      <w:pPr>
        <w:widowControl w:val="0"/>
        <w:autoSpaceDE w:val="0"/>
        <w:autoSpaceDN w:val="0"/>
        <w:adjustRightInd w:val="0"/>
        <w:spacing w:after="0" w:line="240" w:lineRule="auto"/>
        <w:rPr>
          <w:rFonts w:ascii="Arial" w:hAnsi="Arial" w:cs="Arial"/>
          <w:sz w:val="16"/>
          <w:szCs w:val="16"/>
        </w:rPr>
      </w:pPr>
    </w:p>
    <w:p w14:paraId="7C26C8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náležitej hodnoty                                                 I</w:t>
      </w:r>
    </w:p>
    <w:p w14:paraId="76E35C07" w14:textId="77777777" w:rsidR="00983AE1" w:rsidRDefault="00983AE1">
      <w:pPr>
        <w:widowControl w:val="0"/>
        <w:autoSpaceDE w:val="0"/>
        <w:autoSpaceDN w:val="0"/>
        <w:adjustRightInd w:val="0"/>
        <w:spacing w:after="0" w:line="240" w:lineRule="auto"/>
        <w:rPr>
          <w:rFonts w:ascii="Arial" w:hAnsi="Arial" w:cs="Arial"/>
          <w:sz w:val="16"/>
          <w:szCs w:val="16"/>
        </w:rPr>
      </w:pPr>
    </w:p>
    <w:p w14:paraId="0B4E6A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5321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4AD2B4" w14:textId="77777777" w:rsidR="00983AE1" w:rsidRDefault="00983AE1">
      <w:pPr>
        <w:widowControl w:val="0"/>
        <w:autoSpaceDE w:val="0"/>
        <w:autoSpaceDN w:val="0"/>
        <w:adjustRightInd w:val="0"/>
        <w:spacing w:after="0" w:line="240" w:lineRule="auto"/>
        <w:rPr>
          <w:rFonts w:ascii="Arial" w:hAnsi="Arial" w:cs="Arial"/>
          <w:sz w:val="16"/>
          <w:szCs w:val="16"/>
        </w:rPr>
      </w:pPr>
    </w:p>
    <w:p w14:paraId="4B8212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J44.99 I Bližšie neurčená chronická obštrukčná choroba pľúc, FEV1 neurčený I</w:t>
      </w:r>
    </w:p>
    <w:p w14:paraId="580484FC" w14:textId="77777777" w:rsidR="00983AE1" w:rsidRDefault="00983AE1">
      <w:pPr>
        <w:widowControl w:val="0"/>
        <w:autoSpaceDE w:val="0"/>
        <w:autoSpaceDN w:val="0"/>
        <w:adjustRightInd w:val="0"/>
        <w:spacing w:after="0" w:line="240" w:lineRule="auto"/>
        <w:rPr>
          <w:rFonts w:ascii="Arial" w:hAnsi="Arial" w:cs="Arial"/>
          <w:sz w:val="16"/>
          <w:szCs w:val="16"/>
        </w:rPr>
      </w:pPr>
    </w:p>
    <w:p w14:paraId="406EAB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A928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7614FF" w14:textId="77777777" w:rsidR="00983AE1" w:rsidRDefault="00983AE1">
      <w:pPr>
        <w:widowControl w:val="0"/>
        <w:autoSpaceDE w:val="0"/>
        <w:autoSpaceDN w:val="0"/>
        <w:adjustRightInd w:val="0"/>
        <w:spacing w:after="0" w:line="240" w:lineRule="auto"/>
        <w:rPr>
          <w:rFonts w:ascii="Arial" w:hAnsi="Arial" w:cs="Arial"/>
          <w:sz w:val="16"/>
          <w:szCs w:val="16"/>
        </w:rPr>
      </w:pPr>
    </w:p>
    <w:p w14:paraId="611030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J45.0  I Prevažne alergická bronchiálna astma                              I</w:t>
      </w:r>
    </w:p>
    <w:p w14:paraId="451C1C54" w14:textId="77777777" w:rsidR="00983AE1" w:rsidRDefault="00983AE1">
      <w:pPr>
        <w:widowControl w:val="0"/>
        <w:autoSpaceDE w:val="0"/>
        <w:autoSpaceDN w:val="0"/>
        <w:adjustRightInd w:val="0"/>
        <w:spacing w:after="0" w:line="240" w:lineRule="auto"/>
        <w:rPr>
          <w:rFonts w:ascii="Arial" w:hAnsi="Arial" w:cs="Arial"/>
          <w:sz w:val="16"/>
          <w:szCs w:val="16"/>
        </w:rPr>
      </w:pPr>
    </w:p>
    <w:p w14:paraId="627793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5D30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10DC72" w14:textId="77777777" w:rsidR="00983AE1" w:rsidRDefault="00983AE1">
      <w:pPr>
        <w:widowControl w:val="0"/>
        <w:autoSpaceDE w:val="0"/>
        <w:autoSpaceDN w:val="0"/>
        <w:adjustRightInd w:val="0"/>
        <w:spacing w:after="0" w:line="240" w:lineRule="auto"/>
        <w:rPr>
          <w:rFonts w:ascii="Arial" w:hAnsi="Arial" w:cs="Arial"/>
          <w:sz w:val="16"/>
          <w:szCs w:val="16"/>
        </w:rPr>
      </w:pPr>
    </w:p>
    <w:p w14:paraId="4BE5C9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J45.1  I Nealergická bronchiálna astma                                     I</w:t>
      </w:r>
    </w:p>
    <w:p w14:paraId="495E9DB6" w14:textId="77777777" w:rsidR="00983AE1" w:rsidRDefault="00983AE1">
      <w:pPr>
        <w:widowControl w:val="0"/>
        <w:autoSpaceDE w:val="0"/>
        <w:autoSpaceDN w:val="0"/>
        <w:adjustRightInd w:val="0"/>
        <w:spacing w:after="0" w:line="240" w:lineRule="auto"/>
        <w:rPr>
          <w:rFonts w:ascii="Arial" w:hAnsi="Arial" w:cs="Arial"/>
          <w:sz w:val="16"/>
          <w:szCs w:val="16"/>
        </w:rPr>
      </w:pPr>
    </w:p>
    <w:p w14:paraId="4DD52C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182A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270719" w14:textId="77777777" w:rsidR="00983AE1" w:rsidRDefault="00983AE1">
      <w:pPr>
        <w:widowControl w:val="0"/>
        <w:autoSpaceDE w:val="0"/>
        <w:autoSpaceDN w:val="0"/>
        <w:adjustRightInd w:val="0"/>
        <w:spacing w:after="0" w:line="240" w:lineRule="auto"/>
        <w:rPr>
          <w:rFonts w:ascii="Arial" w:hAnsi="Arial" w:cs="Arial"/>
          <w:sz w:val="16"/>
          <w:szCs w:val="16"/>
        </w:rPr>
      </w:pPr>
    </w:p>
    <w:p w14:paraId="3C4829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J45.8  I Zmiešaná bronchiálna astma                                        I</w:t>
      </w:r>
    </w:p>
    <w:p w14:paraId="377CDC10" w14:textId="77777777" w:rsidR="00983AE1" w:rsidRDefault="00983AE1">
      <w:pPr>
        <w:widowControl w:val="0"/>
        <w:autoSpaceDE w:val="0"/>
        <w:autoSpaceDN w:val="0"/>
        <w:adjustRightInd w:val="0"/>
        <w:spacing w:after="0" w:line="240" w:lineRule="auto"/>
        <w:rPr>
          <w:rFonts w:ascii="Arial" w:hAnsi="Arial" w:cs="Arial"/>
          <w:sz w:val="16"/>
          <w:szCs w:val="16"/>
        </w:rPr>
      </w:pPr>
    </w:p>
    <w:p w14:paraId="4C1314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035F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70E3E5" w14:textId="77777777" w:rsidR="00983AE1" w:rsidRDefault="00983AE1">
      <w:pPr>
        <w:widowControl w:val="0"/>
        <w:autoSpaceDE w:val="0"/>
        <w:autoSpaceDN w:val="0"/>
        <w:adjustRightInd w:val="0"/>
        <w:spacing w:after="0" w:line="240" w:lineRule="auto"/>
        <w:rPr>
          <w:rFonts w:ascii="Arial" w:hAnsi="Arial" w:cs="Arial"/>
          <w:sz w:val="16"/>
          <w:szCs w:val="16"/>
        </w:rPr>
      </w:pPr>
    </w:p>
    <w:p w14:paraId="1CE36F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J45.9  I Bronchiálna astma, bližšie neurčená                               I</w:t>
      </w:r>
    </w:p>
    <w:p w14:paraId="5C2656A6" w14:textId="77777777" w:rsidR="00983AE1" w:rsidRDefault="00983AE1">
      <w:pPr>
        <w:widowControl w:val="0"/>
        <w:autoSpaceDE w:val="0"/>
        <w:autoSpaceDN w:val="0"/>
        <w:adjustRightInd w:val="0"/>
        <w:spacing w:after="0" w:line="240" w:lineRule="auto"/>
        <w:rPr>
          <w:rFonts w:ascii="Arial" w:hAnsi="Arial" w:cs="Arial"/>
          <w:sz w:val="16"/>
          <w:szCs w:val="16"/>
        </w:rPr>
      </w:pPr>
    </w:p>
    <w:p w14:paraId="45D6FD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CC4B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7FE4F2" w14:textId="77777777" w:rsidR="00983AE1" w:rsidRDefault="00983AE1">
      <w:pPr>
        <w:widowControl w:val="0"/>
        <w:autoSpaceDE w:val="0"/>
        <w:autoSpaceDN w:val="0"/>
        <w:adjustRightInd w:val="0"/>
        <w:spacing w:after="0" w:line="240" w:lineRule="auto"/>
        <w:rPr>
          <w:rFonts w:ascii="Arial" w:hAnsi="Arial" w:cs="Arial"/>
          <w:sz w:val="16"/>
          <w:szCs w:val="16"/>
        </w:rPr>
      </w:pPr>
    </w:p>
    <w:p w14:paraId="587EDB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J46    I Status asthmaticus (záduchový stav)                               I</w:t>
      </w:r>
    </w:p>
    <w:p w14:paraId="15A931D8" w14:textId="77777777" w:rsidR="00983AE1" w:rsidRDefault="00983AE1">
      <w:pPr>
        <w:widowControl w:val="0"/>
        <w:autoSpaceDE w:val="0"/>
        <w:autoSpaceDN w:val="0"/>
        <w:adjustRightInd w:val="0"/>
        <w:spacing w:after="0" w:line="240" w:lineRule="auto"/>
        <w:rPr>
          <w:rFonts w:ascii="Arial" w:hAnsi="Arial" w:cs="Arial"/>
          <w:sz w:val="16"/>
          <w:szCs w:val="16"/>
        </w:rPr>
      </w:pPr>
    </w:p>
    <w:p w14:paraId="16E9EF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931F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1E42D4" w14:textId="77777777" w:rsidR="00983AE1" w:rsidRDefault="00983AE1">
      <w:pPr>
        <w:widowControl w:val="0"/>
        <w:autoSpaceDE w:val="0"/>
        <w:autoSpaceDN w:val="0"/>
        <w:adjustRightInd w:val="0"/>
        <w:spacing w:after="0" w:line="240" w:lineRule="auto"/>
        <w:rPr>
          <w:rFonts w:ascii="Arial" w:hAnsi="Arial" w:cs="Arial"/>
          <w:sz w:val="16"/>
          <w:szCs w:val="16"/>
        </w:rPr>
      </w:pPr>
    </w:p>
    <w:p w14:paraId="6DF692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J47    I Bronchiektázie (rozšírenie priedušiek)                            I</w:t>
      </w:r>
    </w:p>
    <w:p w14:paraId="276FC573" w14:textId="77777777" w:rsidR="00983AE1" w:rsidRDefault="00983AE1">
      <w:pPr>
        <w:widowControl w:val="0"/>
        <w:autoSpaceDE w:val="0"/>
        <w:autoSpaceDN w:val="0"/>
        <w:adjustRightInd w:val="0"/>
        <w:spacing w:after="0" w:line="240" w:lineRule="auto"/>
        <w:rPr>
          <w:rFonts w:ascii="Arial" w:hAnsi="Arial" w:cs="Arial"/>
          <w:sz w:val="16"/>
          <w:szCs w:val="16"/>
        </w:rPr>
      </w:pPr>
    </w:p>
    <w:p w14:paraId="05F692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606F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AB2A3C" w14:textId="77777777" w:rsidR="00983AE1" w:rsidRDefault="00983AE1">
      <w:pPr>
        <w:widowControl w:val="0"/>
        <w:autoSpaceDE w:val="0"/>
        <w:autoSpaceDN w:val="0"/>
        <w:adjustRightInd w:val="0"/>
        <w:spacing w:after="0" w:line="240" w:lineRule="auto"/>
        <w:rPr>
          <w:rFonts w:ascii="Arial" w:hAnsi="Arial" w:cs="Arial"/>
          <w:sz w:val="16"/>
          <w:szCs w:val="16"/>
        </w:rPr>
      </w:pPr>
    </w:p>
    <w:p w14:paraId="6E7FF6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J60    I Pneumokonióza baníkov uhoľných baní                               I</w:t>
      </w:r>
    </w:p>
    <w:p w14:paraId="3E1A70CD" w14:textId="77777777" w:rsidR="00983AE1" w:rsidRDefault="00983AE1">
      <w:pPr>
        <w:widowControl w:val="0"/>
        <w:autoSpaceDE w:val="0"/>
        <w:autoSpaceDN w:val="0"/>
        <w:adjustRightInd w:val="0"/>
        <w:spacing w:after="0" w:line="240" w:lineRule="auto"/>
        <w:rPr>
          <w:rFonts w:ascii="Arial" w:hAnsi="Arial" w:cs="Arial"/>
          <w:sz w:val="16"/>
          <w:szCs w:val="16"/>
        </w:rPr>
      </w:pPr>
    </w:p>
    <w:p w14:paraId="176632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A964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73FCDD" w14:textId="77777777" w:rsidR="00983AE1" w:rsidRDefault="00983AE1">
      <w:pPr>
        <w:widowControl w:val="0"/>
        <w:autoSpaceDE w:val="0"/>
        <w:autoSpaceDN w:val="0"/>
        <w:adjustRightInd w:val="0"/>
        <w:spacing w:after="0" w:line="240" w:lineRule="auto"/>
        <w:rPr>
          <w:rFonts w:ascii="Arial" w:hAnsi="Arial" w:cs="Arial"/>
          <w:sz w:val="16"/>
          <w:szCs w:val="16"/>
        </w:rPr>
      </w:pPr>
    </w:p>
    <w:p w14:paraId="5BB89C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J61    I Pneumokonióza, zapríčinená azbestom a inými anorganickými         I</w:t>
      </w:r>
    </w:p>
    <w:p w14:paraId="544C47C8" w14:textId="77777777" w:rsidR="00983AE1" w:rsidRDefault="00983AE1">
      <w:pPr>
        <w:widowControl w:val="0"/>
        <w:autoSpaceDE w:val="0"/>
        <w:autoSpaceDN w:val="0"/>
        <w:adjustRightInd w:val="0"/>
        <w:spacing w:after="0" w:line="240" w:lineRule="auto"/>
        <w:rPr>
          <w:rFonts w:ascii="Arial" w:hAnsi="Arial" w:cs="Arial"/>
          <w:sz w:val="16"/>
          <w:szCs w:val="16"/>
        </w:rPr>
      </w:pPr>
    </w:p>
    <w:p w14:paraId="0D6AB0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vláknami                                                          I</w:t>
      </w:r>
    </w:p>
    <w:p w14:paraId="51116150" w14:textId="77777777" w:rsidR="00983AE1" w:rsidRDefault="00983AE1">
      <w:pPr>
        <w:widowControl w:val="0"/>
        <w:autoSpaceDE w:val="0"/>
        <w:autoSpaceDN w:val="0"/>
        <w:adjustRightInd w:val="0"/>
        <w:spacing w:after="0" w:line="240" w:lineRule="auto"/>
        <w:rPr>
          <w:rFonts w:ascii="Arial" w:hAnsi="Arial" w:cs="Arial"/>
          <w:sz w:val="16"/>
          <w:szCs w:val="16"/>
        </w:rPr>
      </w:pPr>
    </w:p>
    <w:p w14:paraId="22CF1A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2FAB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D6E0F5" w14:textId="77777777" w:rsidR="00983AE1" w:rsidRDefault="00983AE1">
      <w:pPr>
        <w:widowControl w:val="0"/>
        <w:autoSpaceDE w:val="0"/>
        <w:autoSpaceDN w:val="0"/>
        <w:adjustRightInd w:val="0"/>
        <w:spacing w:after="0" w:line="240" w:lineRule="auto"/>
        <w:rPr>
          <w:rFonts w:ascii="Arial" w:hAnsi="Arial" w:cs="Arial"/>
          <w:sz w:val="16"/>
          <w:szCs w:val="16"/>
        </w:rPr>
      </w:pPr>
    </w:p>
    <w:p w14:paraId="1F80B8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J62.0  I Pneumokonióza, zapríčinená prachom mastenca (talkom)              I</w:t>
      </w:r>
    </w:p>
    <w:p w14:paraId="282D01A7" w14:textId="77777777" w:rsidR="00983AE1" w:rsidRDefault="00983AE1">
      <w:pPr>
        <w:widowControl w:val="0"/>
        <w:autoSpaceDE w:val="0"/>
        <w:autoSpaceDN w:val="0"/>
        <w:adjustRightInd w:val="0"/>
        <w:spacing w:after="0" w:line="240" w:lineRule="auto"/>
        <w:rPr>
          <w:rFonts w:ascii="Arial" w:hAnsi="Arial" w:cs="Arial"/>
          <w:sz w:val="16"/>
          <w:szCs w:val="16"/>
        </w:rPr>
      </w:pPr>
    </w:p>
    <w:p w14:paraId="61A53C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1E76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C582D1" w14:textId="77777777" w:rsidR="00983AE1" w:rsidRDefault="00983AE1">
      <w:pPr>
        <w:widowControl w:val="0"/>
        <w:autoSpaceDE w:val="0"/>
        <w:autoSpaceDN w:val="0"/>
        <w:adjustRightInd w:val="0"/>
        <w:spacing w:after="0" w:line="240" w:lineRule="auto"/>
        <w:rPr>
          <w:rFonts w:ascii="Arial" w:hAnsi="Arial" w:cs="Arial"/>
          <w:sz w:val="16"/>
          <w:szCs w:val="16"/>
        </w:rPr>
      </w:pPr>
    </w:p>
    <w:p w14:paraId="06387D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J62.8  I Pneumokonióza, zapríčinená iným prachom obsahujúcim kremeň        I</w:t>
      </w:r>
    </w:p>
    <w:p w14:paraId="403418E1" w14:textId="77777777" w:rsidR="00983AE1" w:rsidRDefault="00983AE1">
      <w:pPr>
        <w:widowControl w:val="0"/>
        <w:autoSpaceDE w:val="0"/>
        <w:autoSpaceDN w:val="0"/>
        <w:adjustRightInd w:val="0"/>
        <w:spacing w:after="0" w:line="240" w:lineRule="auto"/>
        <w:rPr>
          <w:rFonts w:ascii="Arial" w:hAnsi="Arial" w:cs="Arial"/>
          <w:sz w:val="16"/>
          <w:szCs w:val="16"/>
        </w:rPr>
      </w:pPr>
    </w:p>
    <w:p w14:paraId="29AB47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D3A8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FBEFB0" w14:textId="77777777" w:rsidR="00983AE1" w:rsidRDefault="00983AE1">
      <w:pPr>
        <w:widowControl w:val="0"/>
        <w:autoSpaceDE w:val="0"/>
        <w:autoSpaceDN w:val="0"/>
        <w:adjustRightInd w:val="0"/>
        <w:spacing w:after="0" w:line="240" w:lineRule="auto"/>
        <w:rPr>
          <w:rFonts w:ascii="Arial" w:hAnsi="Arial" w:cs="Arial"/>
          <w:sz w:val="16"/>
          <w:szCs w:val="16"/>
        </w:rPr>
      </w:pPr>
    </w:p>
    <w:p w14:paraId="2026F4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J63.0  I Aluminóza (pľúc)                                                  I</w:t>
      </w:r>
    </w:p>
    <w:p w14:paraId="118A295A" w14:textId="77777777" w:rsidR="00983AE1" w:rsidRDefault="00983AE1">
      <w:pPr>
        <w:widowControl w:val="0"/>
        <w:autoSpaceDE w:val="0"/>
        <w:autoSpaceDN w:val="0"/>
        <w:adjustRightInd w:val="0"/>
        <w:spacing w:after="0" w:line="240" w:lineRule="auto"/>
        <w:rPr>
          <w:rFonts w:ascii="Arial" w:hAnsi="Arial" w:cs="Arial"/>
          <w:sz w:val="16"/>
          <w:szCs w:val="16"/>
        </w:rPr>
      </w:pPr>
    </w:p>
    <w:p w14:paraId="7C6123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8CB2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AC9815" w14:textId="77777777" w:rsidR="00983AE1" w:rsidRDefault="00983AE1">
      <w:pPr>
        <w:widowControl w:val="0"/>
        <w:autoSpaceDE w:val="0"/>
        <w:autoSpaceDN w:val="0"/>
        <w:adjustRightInd w:val="0"/>
        <w:spacing w:after="0" w:line="240" w:lineRule="auto"/>
        <w:rPr>
          <w:rFonts w:ascii="Arial" w:hAnsi="Arial" w:cs="Arial"/>
          <w:sz w:val="16"/>
          <w:szCs w:val="16"/>
        </w:rPr>
      </w:pPr>
    </w:p>
    <w:p w14:paraId="05534B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J63.1  I Bauxitová fibróza (pľúc)                                          I</w:t>
      </w:r>
    </w:p>
    <w:p w14:paraId="6777C640" w14:textId="77777777" w:rsidR="00983AE1" w:rsidRDefault="00983AE1">
      <w:pPr>
        <w:widowControl w:val="0"/>
        <w:autoSpaceDE w:val="0"/>
        <w:autoSpaceDN w:val="0"/>
        <w:adjustRightInd w:val="0"/>
        <w:spacing w:after="0" w:line="240" w:lineRule="auto"/>
        <w:rPr>
          <w:rFonts w:ascii="Arial" w:hAnsi="Arial" w:cs="Arial"/>
          <w:sz w:val="16"/>
          <w:szCs w:val="16"/>
        </w:rPr>
      </w:pPr>
    </w:p>
    <w:p w14:paraId="78FD7B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7176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D321CA" w14:textId="77777777" w:rsidR="00983AE1" w:rsidRDefault="00983AE1">
      <w:pPr>
        <w:widowControl w:val="0"/>
        <w:autoSpaceDE w:val="0"/>
        <w:autoSpaceDN w:val="0"/>
        <w:adjustRightInd w:val="0"/>
        <w:spacing w:after="0" w:line="240" w:lineRule="auto"/>
        <w:rPr>
          <w:rFonts w:ascii="Arial" w:hAnsi="Arial" w:cs="Arial"/>
          <w:sz w:val="16"/>
          <w:szCs w:val="16"/>
        </w:rPr>
      </w:pPr>
    </w:p>
    <w:p w14:paraId="74C40B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J63.2  I Berylióza                                                         I</w:t>
      </w:r>
    </w:p>
    <w:p w14:paraId="1FF4C57B" w14:textId="77777777" w:rsidR="00983AE1" w:rsidRDefault="00983AE1">
      <w:pPr>
        <w:widowControl w:val="0"/>
        <w:autoSpaceDE w:val="0"/>
        <w:autoSpaceDN w:val="0"/>
        <w:adjustRightInd w:val="0"/>
        <w:spacing w:after="0" w:line="240" w:lineRule="auto"/>
        <w:rPr>
          <w:rFonts w:ascii="Arial" w:hAnsi="Arial" w:cs="Arial"/>
          <w:sz w:val="16"/>
          <w:szCs w:val="16"/>
        </w:rPr>
      </w:pPr>
    </w:p>
    <w:p w14:paraId="0C48B9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F9B2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536819" w14:textId="77777777" w:rsidR="00983AE1" w:rsidRDefault="00983AE1">
      <w:pPr>
        <w:widowControl w:val="0"/>
        <w:autoSpaceDE w:val="0"/>
        <w:autoSpaceDN w:val="0"/>
        <w:adjustRightInd w:val="0"/>
        <w:spacing w:after="0" w:line="240" w:lineRule="auto"/>
        <w:rPr>
          <w:rFonts w:ascii="Arial" w:hAnsi="Arial" w:cs="Arial"/>
          <w:sz w:val="16"/>
          <w:szCs w:val="16"/>
        </w:rPr>
      </w:pPr>
    </w:p>
    <w:p w14:paraId="04CD74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J63.3  I Grafitová fibróza (pľúc)                                          I</w:t>
      </w:r>
    </w:p>
    <w:p w14:paraId="58E90E6D" w14:textId="77777777" w:rsidR="00983AE1" w:rsidRDefault="00983AE1">
      <w:pPr>
        <w:widowControl w:val="0"/>
        <w:autoSpaceDE w:val="0"/>
        <w:autoSpaceDN w:val="0"/>
        <w:adjustRightInd w:val="0"/>
        <w:spacing w:after="0" w:line="240" w:lineRule="auto"/>
        <w:rPr>
          <w:rFonts w:ascii="Arial" w:hAnsi="Arial" w:cs="Arial"/>
          <w:sz w:val="16"/>
          <w:szCs w:val="16"/>
        </w:rPr>
      </w:pPr>
    </w:p>
    <w:p w14:paraId="7FDB5C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7063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B5EA89" w14:textId="77777777" w:rsidR="00983AE1" w:rsidRDefault="00983AE1">
      <w:pPr>
        <w:widowControl w:val="0"/>
        <w:autoSpaceDE w:val="0"/>
        <w:autoSpaceDN w:val="0"/>
        <w:adjustRightInd w:val="0"/>
        <w:spacing w:after="0" w:line="240" w:lineRule="auto"/>
        <w:rPr>
          <w:rFonts w:ascii="Arial" w:hAnsi="Arial" w:cs="Arial"/>
          <w:sz w:val="16"/>
          <w:szCs w:val="16"/>
        </w:rPr>
      </w:pPr>
    </w:p>
    <w:p w14:paraId="0CF384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J63.4  I Sideróza                                                          I</w:t>
      </w:r>
    </w:p>
    <w:p w14:paraId="752F1091" w14:textId="77777777" w:rsidR="00983AE1" w:rsidRDefault="00983AE1">
      <w:pPr>
        <w:widowControl w:val="0"/>
        <w:autoSpaceDE w:val="0"/>
        <w:autoSpaceDN w:val="0"/>
        <w:adjustRightInd w:val="0"/>
        <w:spacing w:after="0" w:line="240" w:lineRule="auto"/>
        <w:rPr>
          <w:rFonts w:ascii="Arial" w:hAnsi="Arial" w:cs="Arial"/>
          <w:sz w:val="16"/>
          <w:szCs w:val="16"/>
        </w:rPr>
      </w:pPr>
    </w:p>
    <w:p w14:paraId="299B84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3196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6DB80B" w14:textId="77777777" w:rsidR="00983AE1" w:rsidRDefault="00983AE1">
      <w:pPr>
        <w:widowControl w:val="0"/>
        <w:autoSpaceDE w:val="0"/>
        <w:autoSpaceDN w:val="0"/>
        <w:adjustRightInd w:val="0"/>
        <w:spacing w:after="0" w:line="240" w:lineRule="auto"/>
        <w:rPr>
          <w:rFonts w:ascii="Arial" w:hAnsi="Arial" w:cs="Arial"/>
          <w:sz w:val="16"/>
          <w:szCs w:val="16"/>
        </w:rPr>
      </w:pPr>
    </w:p>
    <w:p w14:paraId="0F3A78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J63.5  I Stanóza                                                           I</w:t>
      </w:r>
    </w:p>
    <w:p w14:paraId="51280649" w14:textId="77777777" w:rsidR="00983AE1" w:rsidRDefault="00983AE1">
      <w:pPr>
        <w:widowControl w:val="0"/>
        <w:autoSpaceDE w:val="0"/>
        <w:autoSpaceDN w:val="0"/>
        <w:adjustRightInd w:val="0"/>
        <w:spacing w:after="0" w:line="240" w:lineRule="auto"/>
        <w:rPr>
          <w:rFonts w:ascii="Arial" w:hAnsi="Arial" w:cs="Arial"/>
          <w:sz w:val="16"/>
          <w:szCs w:val="16"/>
        </w:rPr>
      </w:pPr>
    </w:p>
    <w:p w14:paraId="078606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B21A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BA3C8E" w14:textId="77777777" w:rsidR="00983AE1" w:rsidRDefault="00983AE1">
      <w:pPr>
        <w:widowControl w:val="0"/>
        <w:autoSpaceDE w:val="0"/>
        <w:autoSpaceDN w:val="0"/>
        <w:adjustRightInd w:val="0"/>
        <w:spacing w:after="0" w:line="240" w:lineRule="auto"/>
        <w:rPr>
          <w:rFonts w:ascii="Arial" w:hAnsi="Arial" w:cs="Arial"/>
          <w:sz w:val="16"/>
          <w:szCs w:val="16"/>
        </w:rPr>
      </w:pPr>
    </w:p>
    <w:p w14:paraId="15B1DB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J63.8  I Pneumokonióza, zapríčinená inými bližšie určenými anorganickými   I</w:t>
      </w:r>
    </w:p>
    <w:p w14:paraId="633F3F2D" w14:textId="77777777" w:rsidR="00983AE1" w:rsidRDefault="00983AE1">
      <w:pPr>
        <w:widowControl w:val="0"/>
        <w:autoSpaceDE w:val="0"/>
        <w:autoSpaceDN w:val="0"/>
        <w:adjustRightInd w:val="0"/>
        <w:spacing w:after="0" w:line="240" w:lineRule="auto"/>
        <w:rPr>
          <w:rFonts w:ascii="Arial" w:hAnsi="Arial" w:cs="Arial"/>
          <w:sz w:val="16"/>
          <w:szCs w:val="16"/>
        </w:rPr>
      </w:pPr>
    </w:p>
    <w:p w14:paraId="0C6794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prachmi                                                           I</w:t>
      </w:r>
    </w:p>
    <w:p w14:paraId="7CBC2644" w14:textId="77777777" w:rsidR="00983AE1" w:rsidRDefault="00983AE1">
      <w:pPr>
        <w:widowControl w:val="0"/>
        <w:autoSpaceDE w:val="0"/>
        <w:autoSpaceDN w:val="0"/>
        <w:adjustRightInd w:val="0"/>
        <w:spacing w:after="0" w:line="240" w:lineRule="auto"/>
        <w:rPr>
          <w:rFonts w:ascii="Arial" w:hAnsi="Arial" w:cs="Arial"/>
          <w:sz w:val="16"/>
          <w:szCs w:val="16"/>
        </w:rPr>
      </w:pPr>
    </w:p>
    <w:p w14:paraId="5914EE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0E58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5D62FA" w14:textId="77777777" w:rsidR="00983AE1" w:rsidRDefault="00983AE1">
      <w:pPr>
        <w:widowControl w:val="0"/>
        <w:autoSpaceDE w:val="0"/>
        <w:autoSpaceDN w:val="0"/>
        <w:adjustRightInd w:val="0"/>
        <w:spacing w:after="0" w:line="240" w:lineRule="auto"/>
        <w:rPr>
          <w:rFonts w:ascii="Arial" w:hAnsi="Arial" w:cs="Arial"/>
          <w:sz w:val="16"/>
          <w:szCs w:val="16"/>
        </w:rPr>
      </w:pPr>
    </w:p>
    <w:p w14:paraId="21AAD9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J64    I Pneumokonióza, bližšie neurčená                                   I</w:t>
      </w:r>
    </w:p>
    <w:p w14:paraId="326F844C" w14:textId="77777777" w:rsidR="00983AE1" w:rsidRDefault="00983AE1">
      <w:pPr>
        <w:widowControl w:val="0"/>
        <w:autoSpaceDE w:val="0"/>
        <w:autoSpaceDN w:val="0"/>
        <w:adjustRightInd w:val="0"/>
        <w:spacing w:after="0" w:line="240" w:lineRule="auto"/>
        <w:rPr>
          <w:rFonts w:ascii="Arial" w:hAnsi="Arial" w:cs="Arial"/>
          <w:sz w:val="16"/>
          <w:szCs w:val="16"/>
        </w:rPr>
      </w:pPr>
    </w:p>
    <w:p w14:paraId="7B3315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C40B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E9C048" w14:textId="77777777" w:rsidR="00983AE1" w:rsidRDefault="00983AE1">
      <w:pPr>
        <w:widowControl w:val="0"/>
        <w:autoSpaceDE w:val="0"/>
        <w:autoSpaceDN w:val="0"/>
        <w:adjustRightInd w:val="0"/>
        <w:spacing w:after="0" w:line="240" w:lineRule="auto"/>
        <w:rPr>
          <w:rFonts w:ascii="Arial" w:hAnsi="Arial" w:cs="Arial"/>
          <w:sz w:val="16"/>
          <w:szCs w:val="16"/>
        </w:rPr>
      </w:pPr>
    </w:p>
    <w:p w14:paraId="0A823E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J65    I Pneumokonióza združená s tuberkulózou                             I</w:t>
      </w:r>
    </w:p>
    <w:p w14:paraId="41AB7FB7" w14:textId="77777777" w:rsidR="00983AE1" w:rsidRDefault="00983AE1">
      <w:pPr>
        <w:widowControl w:val="0"/>
        <w:autoSpaceDE w:val="0"/>
        <w:autoSpaceDN w:val="0"/>
        <w:adjustRightInd w:val="0"/>
        <w:spacing w:after="0" w:line="240" w:lineRule="auto"/>
        <w:rPr>
          <w:rFonts w:ascii="Arial" w:hAnsi="Arial" w:cs="Arial"/>
          <w:sz w:val="16"/>
          <w:szCs w:val="16"/>
        </w:rPr>
      </w:pPr>
    </w:p>
    <w:p w14:paraId="6B4F55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9162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80951F" w14:textId="77777777" w:rsidR="00983AE1" w:rsidRDefault="00983AE1">
      <w:pPr>
        <w:widowControl w:val="0"/>
        <w:autoSpaceDE w:val="0"/>
        <w:autoSpaceDN w:val="0"/>
        <w:adjustRightInd w:val="0"/>
        <w:spacing w:after="0" w:line="240" w:lineRule="auto"/>
        <w:rPr>
          <w:rFonts w:ascii="Arial" w:hAnsi="Arial" w:cs="Arial"/>
          <w:sz w:val="16"/>
          <w:szCs w:val="16"/>
        </w:rPr>
      </w:pPr>
    </w:p>
    <w:p w14:paraId="38E5A4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J67.0  I Farmárske pľúca                                                   I</w:t>
      </w:r>
    </w:p>
    <w:p w14:paraId="5CEB2F3A" w14:textId="77777777" w:rsidR="00983AE1" w:rsidRDefault="00983AE1">
      <w:pPr>
        <w:widowControl w:val="0"/>
        <w:autoSpaceDE w:val="0"/>
        <w:autoSpaceDN w:val="0"/>
        <w:adjustRightInd w:val="0"/>
        <w:spacing w:after="0" w:line="240" w:lineRule="auto"/>
        <w:rPr>
          <w:rFonts w:ascii="Arial" w:hAnsi="Arial" w:cs="Arial"/>
          <w:sz w:val="16"/>
          <w:szCs w:val="16"/>
        </w:rPr>
      </w:pPr>
    </w:p>
    <w:p w14:paraId="457FAE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5AC8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C9CB70" w14:textId="77777777" w:rsidR="00983AE1" w:rsidRDefault="00983AE1">
      <w:pPr>
        <w:widowControl w:val="0"/>
        <w:autoSpaceDE w:val="0"/>
        <w:autoSpaceDN w:val="0"/>
        <w:adjustRightInd w:val="0"/>
        <w:spacing w:after="0" w:line="240" w:lineRule="auto"/>
        <w:rPr>
          <w:rFonts w:ascii="Arial" w:hAnsi="Arial" w:cs="Arial"/>
          <w:sz w:val="16"/>
          <w:szCs w:val="16"/>
        </w:rPr>
      </w:pPr>
    </w:p>
    <w:p w14:paraId="578E36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J67.1  I Bagasóza:                                                         I</w:t>
      </w:r>
    </w:p>
    <w:p w14:paraId="05C89436" w14:textId="77777777" w:rsidR="00983AE1" w:rsidRDefault="00983AE1">
      <w:pPr>
        <w:widowControl w:val="0"/>
        <w:autoSpaceDE w:val="0"/>
        <w:autoSpaceDN w:val="0"/>
        <w:adjustRightInd w:val="0"/>
        <w:spacing w:after="0" w:line="240" w:lineRule="auto"/>
        <w:rPr>
          <w:rFonts w:ascii="Arial" w:hAnsi="Arial" w:cs="Arial"/>
          <w:sz w:val="16"/>
          <w:szCs w:val="16"/>
        </w:rPr>
      </w:pPr>
    </w:p>
    <w:p w14:paraId="7AEA89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B726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4AAA60" w14:textId="77777777" w:rsidR="00983AE1" w:rsidRDefault="00983AE1">
      <w:pPr>
        <w:widowControl w:val="0"/>
        <w:autoSpaceDE w:val="0"/>
        <w:autoSpaceDN w:val="0"/>
        <w:adjustRightInd w:val="0"/>
        <w:spacing w:after="0" w:line="240" w:lineRule="auto"/>
        <w:rPr>
          <w:rFonts w:ascii="Arial" w:hAnsi="Arial" w:cs="Arial"/>
          <w:sz w:val="16"/>
          <w:szCs w:val="16"/>
        </w:rPr>
      </w:pPr>
    </w:p>
    <w:p w14:paraId="2676D8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J67.2  I Pľúcna choroba chovateľov vtákov                                  I</w:t>
      </w:r>
    </w:p>
    <w:p w14:paraId="386AE576" w14:textId="77777777" w:rsidR="00983AE1" w:rsidRDefault="00983AE1">
      <w:pPr>
        <w:widowControl w:val="0"/>
        <w:autoSpaceDE w:val="0"/>
        <w:autoSpaceDN w:val="0"/>
        <w:adjustRightInd w:val="0"/>
        <w:spacing w:after="0" w:line="240" w:lineRule="auto"/>
        <w:rPr>
          <w:rFonts w:ascii="Arial" w:hAnsi="Arial" w:cs="Arial"/>
          <w:sz w:val="16"/>
          <w:szCs w:val="16"/>
        </w:rPr>
      </w:pPr>
    </w:p>
    <w:p w14:paraId="77F1C2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C9F6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0D09D5" w14:textId="77777777" w:rsidR="00983AE1" w:rsidRDefault="00983AE1">
      <w:pPr>
        <w:widowControl w:val="0"/>
        <w:autoSpaceDE w:val="0"/>
        <w:autoSpaceDN w:val="0"/>
        <w:adjustRightInd w:val="0"/>
        <w:spacing w:after="0" w:line="240" w:lineRule="auto"/>
        <w:rPr>
          <w:rFonts w:ascii="Arial" w:hAnsi="Arial" w:cs="Arial"/>
          <w:sz w:val="16"/>
          <w:szCs w:val="16"/>
        </w:rPr>
      </w:pPr>
    </w:p>
    <w:p w14:paraId="223F0C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J67.3  I Suberóza                                                          I</w:t>
      </w:r>
    </w:p>
    <w:p w14:paraId="67D0F401" w14:textId="77777777" w:rsidR="00983AE1" w:rsidRDefault="00983AE1">
      <w:pPr>
        <w:widowControl w:val="0"/>
        <w:autoSpaceDE w:val="0"/>
        <w:autoSpaceDN w:val="0"/>
        <w:adjustRightInd w:val="0"/>
        <w:spacing w:after="0" w:line="240" w:lineRule="auto"/>
        <w:rPr>
          <w:rFonts w:ascii="Arial" w:hAnsi="Arial" w:cs="Arial"/>
          <w:sz w:val="16"/>
          <w:szCs w:val="16"/>
        </w:rPr>
      </w:pPr>
    </w:p>
    <w:p w14:paraId="562DBD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C9E4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6242DB" w14:textId="77777777" w:rsidR="00983AE1" w:rsidRDefault="00983AE1">
      <w:pPr>
        <w:widowControl w:val="0"/>
        <w:autoSpaceDE w:val="0"/>
        <w:autoSpaceDN w:val="0"/>
        <w:adjustRightInd w:val="0"/>
        <w:spacing w:after="0" w:line="240" w:lineRule="auto"/>
        <w:rPr>
          <w:rFonts w:ascii="Arial" w:hAnsi="Arial" w:cs="Arial"/>
          <w:sz w:val="16"/>
          <w:szCs w:val="16"/>
        </w:rPr>
      </w:pPr>
    </w:p>
    <w:p w14:paraId="4BABA4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J67.4  I Sladovnícke pľúca                                                 I</w:t>
      </w:r>
    </w:p>
    <w:p w14:paraId="12E3CC81" w14:textId="77777777" w:rsidR="00983AE1" w:rsidRDefault="00983AE1">
      <w:pPr>
        <w:widowControl w:val="0"/>
        <w:autoSpaceDE w:val="0"/>
        <w:autoSpaceDN w:val="0"/>
        <w:adjustRightInd w:val="0"/>
        <w:spacing w:after="0" w:line="240" w:lineRule="auto"/>
        <w:rPr>
          <w:rFonts w:ascii="Arial" w:hAnsi="Arial" w:cs="Arial"/>
          <w:sz w:val="16"/>
          <w:szCs w:val="16"/>
        </w:rPr>
      </w:pPr>
    </w:p>
    <w:p w14:paraId="48293C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0745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FD54C2" w14:textId="77777777" w:rsidR="00983AE1" w:rsidRDefault="00983AE1">
      <w:pPr>
        <w:widowControl w:val="0"/>
        <w:autoSpaceDE w:val="0"/>
        <w:autoSpaceDN w:val="0"/>
        <w:adjustRightInd w:val="0"/>
        <w:spacing w:after="0" w:line="240" w:lineRule="auto"/>
        <w:rPr>
          <w:rFonts w:ascii="Arial" w:hAnsi="Arial" w:cs="Arial"/>
          <w:sz w:val="16"/>
          <w:szCs w:val="16"/>
        </w:rPr>
      </w:pPr>
    </w:p>
    <w:p w14:paraId="17A96B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J67.5  I Pľúcna choroba pestovateľov húb                                   I</w:t>
      </w:r>
    </w:p>
    <w:p w14:paraId="597D6E26" w14:textId="77777777" w:rsidR="00983AE1" w:rsidRDefault="00983AE1">
      <w:pPr>
        <w:widowControl w:val="0"/>
        <w:autoSpaceDE w:val="0"/>
        <w:autoSpaceDN w:val="0"/>
        <w:adjustRightInd w:val="0"/>
        <w:spacing w:after="0" w:line="240" w:lineRule="auto"/>
        <w:rPr>
          <w:rFonts w:ascii="Arial" w:hAnsi="Arial" w:cs="Arial"/>
          <w:sz w:val="16"/>
          <w:szCs w:val="16"/>
        </w:rPr>
      </w:pPr>
    </w:p>
    <w:p w14:paraId="3BF795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20C6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7EB400" w14:textId="77777777" w:rsidR="00983AE1" w:rsidRDefault="00983AE1">
      <w:pPr>
        <w:widowControl w:val="0"/>
        <w:autoSpaceDE w:val="0"/>
        <w:autoSpaceDN w:val="0"/>
        <w:adjustRightInd w:val="0"/>
        <w:spacing w:after="0" w:line="240" w:lineRule="auto"/>
        <w:rPr>
          <w:rFonts w:ascii="Arial" w:hAnsi="Arial" w:cs="Arial"/>
          <w:sz w:val="16"/>
          <w:szCs w:val="16"/>
        </w:rPr>
      </w:pPr>
    </w:p>
    <w:p w14:paraId="4FCC20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J67.6  I Pľúcna choroba lúpačov javorovej kôry                             I</w:t>
      </w:r>
    </w:p>
    <w:p w14:paraId="65094557" w14:textId="77777777" w:rsidR="00983AE1" w:rsidRDefault="00983AE1">
      <w:pPr>
        <w:widowControl w:val="0"/>
        <w:autoSpaceDE w:val="0"/>
        <w:autoSpaceDN w:val="0"/>
        <w:adjustRightInd w:val="0"/>
        <w:spacing w:after="0" w:line="240" w:lineRule="auto"/>
        <w:rPr>
          <w:rFonts w:ascii="Arial" w:hAnsi="Arial" w:cs="Arial"/>
          <w:sz w:val="16"/>
          <w:szCs w:val="16"/>
        </w:rPr>
      </w:pPr>
    </w:p>
    <w:p w14:paraId="2FB61A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20E9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AB5AF3" w14:textId="77777777" w:rsidR="00983AE1" w:rsidRDefault="00983AE1">
      <w:pPr>
        <w:widowControl w:val="0"/>
        <w:autoSpaceDE w:val="0"/>
        <w:autoSpaceDN w:val="0"/>
        <w:adjustRightInd w:val="0"/>
        <w:spacing w:after="0" w:line="240" w:lineRule="auto"/>
        <w:rPr>
          <w:rFonts w:ascii="Arial" w:hAnsi="Arial" w:cs="Arial"/>
          <w:sz w:val="16"/>
          <w:szCs w:val="16"/>
        </w:rPr>
      </w:pPr>
    </w:p>
    <w:p w14:paraId="45CCE8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J67.7  I Pľúcna choroba, zapríčinená ventilačnými a zvlhčovacími           I</w:t>
      </w:r>
    </w:p>
    <w:p w14:paraId="610545D9" w14:textId="77777777" w:rsidR="00983AE1" w:rsidRDefault="00983AE1">
      <w:pPr>
        <w:widowControl w:val="0"/>
        <w:autoSpaceDE w:val="0"/>
        <w:autoSpaceDN w:val="0"/>
        <w:adjustRightInd w:val="0"/>
        <w:spacing w:after="0" w:line="240" w:lineRule="auto"/>
        <w:rPr>
          <w:rFonts w:ascii="Arial" w:hAnsi="Arial" w:cs="Arial"/>
          <w:sz w:val="16"/>
          <w:szCs w:val="16"/>
        </w:rPr>
      </w:pPr>
    </w:p>
    <w:p w14:paraId="22557C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(klimatizačnými) zariadeniami                                     I</w:t>
      </w:r>
    </w:p>
    <w:p w14:paraId="448715B0" w14:textId="77777777" w:rsidR="00983AE1" w:rsidRDefault="00983AE1">
      <w:pPr>
        <w:widowControl w:val="0"/>
        <w:autoSpaceDE w:val="0"/>
        <w:autoSpaceDN w:val="0"/>
        <w:adjustRightInd w:val="0"/>
        <w:spacing w:after="0" w:line="240" w:lineRule="auto"/>
        <w:rPr>
          <w:rFonts w:ascii="Arial" w:hAnsi="Arial" w:cs="Arial"/>
          <w:sz w:val="16"/>
          <w:szCs w:val="16"/>
        </w:rPr>
      </w:pPr>
    </w:p>
    <w:p w14:paraId="0D57E0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56CB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CE5560" w14:textId="77777777" w:rsidR="00983AE1" w:rsidRDefault="00983AE1">
      <w:pPr>
        <w:widowControl w:val="0"/>
        <w:autoSpaceDE w:val="0"/>
        <w:autoSpaceDN w:val="0"/>
        <w:adjustRightInd w:val="0"/>
        <w:spacing w:after="0" w:line="240" w:lineRule="auto"/>
        <w:rPr>
          <w:rFonts w:ascii="Arial" w:hAnsi="Arial" w:cs="Arial"/>
          <w:sz w:val="16"/>
          <w:szCs w:val="16"/>
        </w:rPr>
      </w:pPr>
    </w:p>
    <w:p w14:paraId="69AE09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J67.8  I Hypersenzitívna pneumonitída (alergická alveolitída), zapríčinená I</w:t>
      </w:r>
    </w:p>
    <w:p w14:paraId="54BA298D" w14:textId="77777777" w:rsidR="00983AE1" w:rsidRDefault="00983AE1">
      <w:pPr>
        <w:widowControl w:val="0"/>
        <w:autoSpaceDE w:val="0"/>
        <w:autoSpaceDN w:val="0"/>
        <w:adjustRightInd w:val="0"/>
        <w:spacing w:after="0" w:line="240" w:lineRule="auto"/>
        <w:rPr>
          <w:rFonts w:ascii="Arial" w:hAnsi="Arial" w:cs="Arial"/>
          <w:sz w:val="16"/>
          <w:szCs w:val="16"/>
        </w:rPr>
      </w:pPr>
    </w:p>
    <w:p w14:paraId="04D8F5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iným organickým prachom                                           I</w:t>
      </w:r>
    </w:p>
    <w:p w14:paraId="1254723E" w14:textId="77777777" w:rsidR="00983AE1" w:rsidRDefault="00983AE1">
      <w:pPr>
        <w:widowControl w:val="0"/>
        <w:autoSpaceDE w:val="0"/>
        <w:autoSpaceDN w:val="0"/>
        <w:adjustRightInd w:val="0"/>
        <w:spacing w:after="0" w:line="240" w:lineRule="auto"/>
        <w:rPr>
          <w:rFonts w:ascii="Arial" w:hAnsi="Arial" w:cs="Arial"/>
          <w:sz w:val="16"/>
          <w:szCs w:val="16"/>
        </w:rPr>
      </w:pPr>
    </w:p>
    <w:p w14:paraId="4CAF69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8056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7BF608" w14:textId="77777777" w:rsidR="00983AE1" w:rsidRDefault="00983AE1">
      <w:pPr>
        <w:widowControl w:val="0"/>
        <w:autoSpaceDE w:val="0"/>
        <w:autoSpaceDN w:val="0"/>
        <w:adjustRightInd w:val="0"/>
        <w:spacing w:after="0" w:line="240" w:lineRule="auto"/>
        <w:rPr>
          <w:rFonts w:ascii="Arial" w:hAnsi="Arial" w:cs="Arial"/>
          <w:sz w:val="16"/>
          <w:szCs w:val="16"/>
        </w:rPr>
      </w:pPr>
    </w:p>
    <w:p w14:paraId="6C9A68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J67.9  I Hypersenzitívna pneumonitída (alergická alveolitída), zapríčinená I</w:t>
      </w:r>
    </w:p>
    <w:p w14:paraId="7AB621C1" w14:textId="77777777" w:rsidR="00983AE1" w:rsidRDefault="00983AE1">
      <w:pPr>
        <w:widowControl w:val="0"/>
        <w:autoSpaceDE w:val="0"/>
        <w:autoSpaceDN w:val="0"/>
        <w:adjustRightInd w:val="0"/>
        <w:spacing w:after="0" w:line="240" w:lineRule="auto"/>
        <w:rPr>
          <w:rFonts w:ascii="Arial" w:hAnsi="Arial" w:cs="Arial"/>
          <w:sz w:val="16"/>
          <w:szCs w:val="16"/>
        </w:rPr>
      </w:pPr>
    </w:p>
    <w:p w14:paraId="3839D4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neurčeným organickým prachom                              I</w:t>
      </w:r>
    </w:p>
    <w:p w14:paraId="1DA4FD9C" w14:textId="77777777" w:rsidR="00983AE1" w:rsidRDefault="00983AE1">
      <w:pPr>
        <w:widowControl w:val="0"/>
        <w:autoSpaceDE w:val="0"/>
        <w:autoSpaceDN w:val="0"/>
        <w:adjustRightInd w:val="0"/>
        <w:spacing w:after="0" w:line="240" w:lineRule="auto"/>
        <w:rPr>
          <w:rFonts w:ascii="Arial" w:hAnsi="Arial" w:cs="Arial"/>
          <w:sz w:val="16"/>
          <w:szCs w:val="16"/>
        </w:rPr>
      </w:pPr>
    </w:p>
    <w:p w14:paraId="5DA214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F1A4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412DED" w14:textId="77777777" w:rsidR="00983AE1" w:rsidRDefault="00983AE1">
      <w:pPr>
        <w:widowControl w:val="0"/>
        <w:autoSpaceDE w:val="0"/>
        <w:autoSpaceDN w:val="0"/>
        <w:adjustRightInd w:val="0"/>
        <w:spacing w:after="0" w:line="240" w:lineRule="auto"/>
        <w:rPr>
          <w:rFonts w:ascii="Arial" w:hAnsi="Arial" w:cs="Arial"/>
          <w:sz w:val="16"/>
          <w:szCs w:val="16"/>
        </w:rPr>
      </w:pPr>
    </w:p>
    <w:p w14:paraId="218BAC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J68.0  I Bronchitída a pneumonitída, zapríčinená chemikáliami, plynmi,     I</w:t>
      </w:r>
    </w:p>
    <w:p w14:paraId="065239BF" w14:textId="77777777" w:rsidR="00983AE1" w:rsidRDefault="00983AE1">
      <w:pPr>
        <w:widowControl w:val="0"/>
        <w:autoSpaceDE w:val="0"/>
        <w:autoSpaceDN w:val="0"/>
        <w:adjustRightInd w:val="0"/>
        <w:spacing w:after="0" w:line="240" w:lineRule="auto"/>
        <w:rPr>
          <w:rFonts w:ascii="Arial" w:hAnsi="Arial" w:cs="Arial"/>
          <w:sz w:val="16"/>
          <w:szCs w:val="16"/>
        </w:rPr>
      </w:pPr>
    </w:p>
    <w:p w14:paraId="1B7DFB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dymom a výparmi                                                   I</w:t>
      </w:r>
    </w:p>
    <w:p w14:paraId="4B1D90AF" w14:textId="77777777" w:rsidR="00983AE1" w:rsidRDefault="00983AE1">
      <w:pPr>
        <w:widowControl w:val="0"/>
        <w:autoSpaceDE w:val="0"/>
        <w:autoSpaceDN w:val="0"/>
        <w:adjustRightInd w:val="0"/>
        <w:spacing w:after="0" w:line="240" w:lineRule="auto"/>
        <w:rPr>
          <w:rFonts w:ascii="Arial" w:hAnsi="Arial" w:cs="Arial"/>
          <w:sz w:val="16"/>
          <w:szCs w:val="16"/>
        </w:rPr>
      </w:pPr>
    </w:p>
    <w:p w14:paraId="484464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DA68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F54F23" w14:textId="77777777" w:rsidR="00983AE1" w:rsidRDefault="00983AE1">
      <w:pPr>
        <w:widowControl w:val="0"/>
        <w:autoSpaceDE w:val="0"/>
        <w:autoSpaceDN w:val="0"/>
        <w:adjustRightInd w:val="0"/>
        <w:spacing w:after="0" w:line="240" w:lineRule="auto"/>
        <w:rPr>
          <w:rFonts w:ascii="Arial" w:hAnsi="Arial" w:cs="Arial"/>
          <w:sz w:val="16"/>
          <w:szCs w:val="16"/>
        </w:rPr>
      </w:pPr>
    </w:p>
    <w:p w14:paraId="50E9A0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J68.1  I Akútny pľúcny edém, zapríčinený chemikáliami, plynmi, dymom a     I</w:t>
      </w:r>
    </w:p>
    <w:p w14:paraId="2DB859E2" w14:textId="77777777" w:rsidR="00983AE1" w:rsidRDefault="00983AE1">
      <w:pPr>
        <w:widowControl w:val="0"/>
        <w:autoSpaceDE w:val="0"/>
        <w:autoSpaceDN w:val="0"/>
        <w:adjustRightInd w:val="0"/>
        <w:spacing w:after="0" w:line="240" w:lineRule="auto"/>
        <w:rPr>
          <w:rFonts w:ascii="Arial" w:hAnsi="Arial" w:cs="Arial"/>
          <w:sz w:val="16"/>
          <w:szCs w:val="16"/>
        </w:rPr>
      </w:pPr>
    </w:p>
    <w:p w14:paraId="145D02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výparmi                                                           I</w:t>
      </w:r>
    </w:p>
    <w:p w14:paraId="4F3F5CCF" w14:textId="77777777" w:rsidR="00983AE1" w:rsidRDefault="00983AE1">
      <w:pPr>
        <w:widowControl w:val="0"/>
        <w:autoSpaceDE w:val="0"/>
        <w:autoSpaceDN w:val="0"/>
        <w:adjustRightInd w:val="0"/>
        <w:spacing w:after="0" w:line="240" w:lineRule="auto"/>
        <w:rPr>
          <w:rFonts w:ascii="Arial" w:hAnsi="Arial" w:cs="Arial"/>
          <w:sz w:val="16"/>
          <w:szCs w:val="16"/>
        </w:rPr>
      </w:pPr>
    </w:p>
    <w:p w14:paraId="4CD861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3328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AE6C44" w14:textId="77777777" w:rsidR="00983AE1" w:rsidRDefault="00983AE1">
      <w:pPr>
        <w:widowControl w:val="0"/>
        <w:autoSpaceDE w:val="0"/>
        <w:autoSpaceDN w:val="0"/>
        <w:adjustRightInd w:val="0"/>
        <w:spacing w:after="0" w:line="240" w:lineRule="auto"/>
        <w:rPr>
          <w:rFonts w:ascii="Arial" w:hAnsi="Arial" w:cs="Arial"/>
          <w:sz w:val="16"/>
          <w:szCs w:val="16"/>
        </w:rPr>
      </w:pPr>
    </w:p>
    <w:p w14:paraId="137C60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J68.2  I Zápal horných dýchacích ciest, zapríčinený chemikáliami, plynmi,  I</w:t>
      </w:r>
    </w:p>
    <w:p w14:paraId="259C06C7" w14:textId="77777777" w:rsidR="00983AE1" w:rsidRDefault="00983AE1">
      <w:pPr>
        <w:widowControl w:val="0"/>
        <w:autoSpaceDE w:val="0"/>
        <w:autoSpaceDN w:val="0"/>
        <w:adjustRightInd w:val="0"/>
        <w:spacing w:after="0" w:line="240" w:lineRule="auto"/>
        <w:rPr>
          <w:rFonts w:ascii="Arial" w:hAnsi="Arial" w:cs="Arial"/>
          <w:sz w:val="16"/>
          <w:szCs w:val="16"/>
        </w:rPr>
      </w:pPr>
    </w:p>
    <w:p w14:paraId="6DBCBE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dymom a výparmi                                                   I</w:t>
      </w:r>
    </w:p>
    <w:p w14:paraId="7CEA2B7C" w14:textId="77777777" w:rsidR="00983AE1" w:rsidRDefault="00983AE1">
      <w:pPr>
        <w:widowControl w:val="0"/>
        <w:autoSpaceDE w:val="0"/>
        <w:autoSpaceDN w:val="0"/>
        <w:adjustRightInd w:val="0"/>
        <w:spacing w:after="0" w:line="240" w:lineRule="auto"/>
        <w:rPr>
          <w:rFonts w:ascii="Arial" w:hAnsi="Arial" w:cs="Arial"/>
          <w:sz w:val="16"/>
          <w:szCs w:val="16"/>
        </w:rPr>
      </w:pPr>
    </w:p>
    <w:p w14:paraId="3E931D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E9F3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3A9BCC" w14:textId="77777777" w:rsidR="00983AE1" w:rsidRDefault="00983AE1">
      <w:pPr>
        <w:widowControl w:val="0"/>
        <w:autoSpaceDE w:val="0"/>
        <w:autoSpaceDN w:val="0"/>
        <w:adjustRightInd w:val="0"/>
        <w:spacing w:after="0" w:line="240" w:lineRule="auto"/>
        <w:rPr>
          <w:rFonts w:ascii="Arial" w:hAnsi="Arial" w:cs="Arial"/>
          <w:sz w:val="16"/>
          <w:szCs w:val="16"/>
        </w:rPr>
      </w:pPr>
    </w:p>
    <w:p w14:paraId="3177AD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J68.3  I Iná akútna a subakútna choroba dýchacej sústavy, zapríčinená      I</w:t>
      </w:r>
    </w:p>
    <w:p w14:paraId="5757A473" w14:textId="77777777" w:rsidR="00983AE1" w:rsidRDefault="00983AE1">
      <w:pPr>
        <w:widowControl w:val="0"/>
        <w:autoSpaceDE w:val="0"/>
        <w:autoSpaceDN w:val="0"/>
        <w:adjustRightInd w:val="0"/>
        <w:spacing w:after="0" w:line="240" w:lineRule="auto"/>
        <w:rPr>
          <w:rFonts w:ascii="Arial" w:hAnsi="Arial" w:cs="Arial"/>
          <w:sz w:val="16"/>
          <w:szCs w:val="16"/>
        </w:rPr>
      </w:pPr>
    </w:p>
    <w:p w14:paraId="584CC3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chemikáliami, plynmi, dymom a výparmi                             I</w:t>
      </w:r>
    </w:p>
    <w:p w14:paraId="13FC3711" w14:textId="77777777" w:rsidR="00983AE1" w:rsidRDefault="00983AE1">
      <w:pPr>
        <w:widowControl w:val="0"/>
        <w:autoSpaceDE w:val="0"/>
        <w:autoSpaceDN w:val="0"/>
        <w:adjustRightInd w:val="0"/>
        <w:spacing w:after="0" w:line="240" w:lineRule="auto"/>
        <w:rPr>
          <w:rFonts w:ascii="Arial" w:hAnsi="Arial" w:cs="Arial"/>
          <w:sz w:val="16"/>
          <w:szCs w:val="16"/>
        </w:rPr>
      </w:pPr>
    </w:p>
    <w:p w14:paraId="4DD951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2702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8E1F19" w14:textId="77777777" w:rsidR="00983AE1" w:rsidRDefault="00983AE1">
      <w:pPr>
        <w:widowControl w:val="0"/>
        <w:autoSpaceDE w:val="0"/>
        <w:autoSpaceDN w:val="0"/>
        <w:adjustRightInd w:val="0"/>
        <w:spacing w:after="0" w:line="240" w:lineRule="auto"/>
        <w:rPr>
          <w:rFonts w:ascii="Arial" w:hAnsi="Arial" w:cs="Arial"/>
          <w:sz w:val="16"/>
          <w:szCs w:val="16"/>
        </w:rPr>
      </w:pPr>
    </w:p>
    <w:p w14:paraId="3B4BF7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J68.4  I Chronická choroba dýchacej sústavy, zapríčinená chemikáliami,     I</w:t>
      </w:r>
    </w:p>
    <w:p w14:paraId="6C6B2E6D" w14:textId="77777777" w:rsidR="00983AE1" w:rsidRDefault="00983AE1">
      <w:pPr>
        <w:widowControl w:val="0"/>
        <w:autoSpaceDE w:val="0"/>
        <w:autoSpaceDN w:val="0"/>
        <w:adjustRightInd w:val="0"/>
        <w:spacing w:after="0" w:line="240" w:lineRule="auto"/>
        <w:rPr>
          <w:rFonts w:ascii="Arial" w:hAnsi="Arial" w:cs="Arial"/>
          <w:sz w:val="16"/>
          <w:szCs w:val="16"/>
        </w:rPr>
      </w:pPr>
    </w:p>
    <w:p w14:paraId="66E0EA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plynmi, dymom a výparmi                                           I</w:t>
      </w:r>
    </w:p>
    <w:p w14:paraId="5D95226F" w14:textId="77777777" w:rsidR="00983AE1" w:rsidRDefault="00983AE1">
      <w:pPr>
        <w:widowControl w:val="0"/>
        <w:autoSpaceDE w:val="0"/>
        <w:autoSpaceDN w:val="0"/>
        <w:adjustRightInd w:val="0"/>
        <w:spacing w:after="0" w:line="240" w:lineRule="auto"/>
        <w:rPr>
          <w:rFonts w:ascii="Arial" w:hAnsi="Arial" w:cs="Arial"/>
          <w:sz w:val="16"/>
          <w:szCs w:val="16"/>
        </w:rPr>
      </w:pPr>
    </w:p>
    <w:p w14:paraId="3D56EC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B2D4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99BB99" w14:textId="77777777" w:rsidR="00983AE1" w:rsidRDefault="00983AE1">
      <w:pPr>
        <w:widowControl w:val="0"/>
        <w:autoSpaceDE w:val="0"/>
        <w:autoSpaceDN w:val="0"/>
        <w:adjustRightInd w:val="0"/>
        <w:spacing w:after="0" w:line="240" w:lineRule="auto"/>
        <w:rPr>
          <w:rFonts w:ascii="Arial" w:hAnsi="Arial" w:cs="Arial"/>
          <w:sz w:val="16"/>
          <w:szCs w:val="16"/>
        </w:rPr>
      </w:pPr>
    </w:p>
    <w:p w14:paraId="29BEA6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J68.8  I Iná choroba dýchacej sústavy, zapríčinená chemikáliami, plynmi,   I</w:t>
      </w:r>
    </w:p>
    <w:p w14:paraId="11FC3AD8" w14:textId="77777777" w:rsidR="00983AE1" w:rsidRDefault="00983AE1">
      <w:pPr>
        <w:widowControl w:val="0"/>
        <w:autoSpaceDE w:val="0"/>
        <w:autoSpaceDN w:val="0"/>
        <w:adjustRightInd w:val="0"/>
        <w:spacing w:after="0" w:line="240" w:lineRule="auto"/>
        <w:rPr>
          <w:rFonts w:ascii="Arial" w:hAnsi="Arial" w:cs="Arial"/>
          <w:sz w:val="16"/>
          <w:szCs w:val="16"/>
        </w:rPr>
      </w:pPr>
    </w:p>
    <w:p w14:paraId="146A2B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dymom a výparmi                                                   I</w:t>
      </w:r>
    </w:p>
    <w:p w14:paraId="480B7FE9" w14:textId="77777777" w:rsidR="00983AE1" w:rsidRDefault="00983AE1">
      <w:pPr>
        <w:widowControl w:val="0"/>
        <w:autoSpaceDE w:val="0"/>
        <w:autoSpaceDN w:val="0"/>
        <w:adjustRightInd w:val="0"/>
        <w:spacing w:after="0" w:line="240" w:lineRule="auto"/>
        <w:rPr>
          <w:rFonts w:ascii="Arial" w:hAnsi="Arial" w:cs="Arial"/>
          <w:sz w:val="16"/>
          <w:szCs w:val="16"/>
        </w:rPr>
      </w:pPr>
    </w:p>
    <w:p w14:paraId="7C36F9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01B3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44776E" w14:textId="77777777" w:rsidR="00983AE1" w:rsidRDefault="00983AE1">
      <w:pPr>
        <w:widowControl w:val="0"/>
        <w:autoSpaceDE w:val="0"/>
        <w:autoSpaceDN w:val="0"/>
        <w:adjustRightInd w:val="0"/>
        <w:spacing w:after="0" w:line="240" w:lineRule="auto"/>
        <w:rPr>
          <w:rFonts w:ascii="Arial" w:hAnsi="Arial" w:cs="Arial"/>
          <w:sz w:val="16"/>
          <w:szCs w:val="16"/>
        </w:rPr>
      </w:pPr>
    </w:p>
    <w:p w14:paraId="4DA690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J68.9  I Bližšie neurčená choroba dýchacej sústavy, zapríčinená            I</w:t>
      </w:r>
    </w:p>
    <w:p w14:paraId="0A10BA05" w14:textId="77777777" w:rsidR="00983AE1" w:rsidRDefault="00983AE1">
      <w:pPr>
        <w:widowControl w:val="0"/>
        <w:autoSpaceDE w:val="0"/>
        <w:autoSpaceDN w:val="0"/>
        <w:adjustRightInd w:val="0"/>
        <w:spacing w:after="0" w:line="240" w:lineRule="auto"/>
        <w:rPr>
          <w:rFonts w:ascii="Arial" w:hAnsi="Arial" w:cs="Arial"/>
          <w:sz w:val="16"/>
          <w:szCs w:val="16"/>
        </w:rPr>
      </w:pPr>
    </w:p>
    <w:p w14:paraId="3EBD00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chemikáliami, plynmi, dymom a výparmi                             I</w:t>
      </w:r>
    </w:p>
    <w:p w14:paraId="73D187CE" w14:textId="77777777" w:rsidR="00983AE1" w:rsidRDefault="00983AE1">
      <w:pPr>
        <w:widowControl w:val="0"/>
        <w:autoSpaceDE w:val="0"/>
        <w:autoSpaceDN w:val="0"/>
        <w:adjustRightInd w:val="0"/>
        <w:spacing w:after="0" w:line="240" w:lineRule="auto"/>
        <w:rPr>
          <w:rFonts w:ascii="Arial" w:hAnsi="Arial" w:cs="Arial"/>
          <w:sz w:val="16"/>
          <w:szCs w:val="16"/>
        </w:rPr>
      </w:pPr>
    </w:p>
    <w:p w14:paraId="4853D8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A2D1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537C6C" w14:textId="77777777" w:rsidR="00983AE1" w:rsidRDefault="00983AE1">
      <w:pPr>
        <w:widowControl w:val="0"/>
        <w:autoSpaceDE w:val="0"/>
        <w:autoSpaceDN w:val="0"/>
        <w:adjustRightInd w:val="0"/>
        <w:spacing w:after="0" w:line="240" w:lineRule="auto"/>
        <w:rPr>
          <w:rFonts w:ascii="Arial" w:hAnsi="Arial" w:cs="Arial"/>
          <w:sz w:val="16"/>
          <w:szCs w:val="16"/>
        </w:rPr>
      </w:pPr>
    </w:p>
    <w:p w14:paraId="25D8FE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J69.0  I Zápal pľúc, zapríčinený vdýchnutím potravy a zvratkov             I</w:t>
      </w:r>
    </w:p>
    <w:p w14:paraId="109AB327" w14:textId="77777777" w:rsidR="00983AE1" w:rsidRDefault="00983AE1">
      <w:pPr>
        <w:widowControl w:val="0"/>
        <w:autoSpaceDE w:val="0"/>
        <w:autoSpaceDN w:val="0"/>
        <w:adjustRightInd w:val="0"/>
        <w:spacing w:after="0" w:line="240" w:lineRule="auto"/>
        <w:rPr>
          <w:rFonts w:ascii="Arial" w:hAnsi="Arial" w:cs="Arial"/>
          <w:sz w:val="16"/>
          <w:szCs w:val="16"/>
        </w:rPr>
      </w:pPr>
    </w:p>
    <w:p w14:paraId="19D78D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529E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A7B94B" w14:textId="77777777" w:rsidR="00983AE1" w:rsidRDefault="00983AE1">
      <w:pPr>
        <w:widowControl w:val="0"/>
        <w:autoSpaceDE w:val="0"/>
        <w:autoSpaceDN w:val="0"/>
        <w:adjustRightInd w:val="0"/>
        <w:spacing w:after="0" w:line="240" w:lineRule="auto"/>
        <w:rPr>
          <w:rFonts w:ascii="Arial" w:hAnsi="Arial" w:cs="Arial"/>
          <w:sz w:val="16"/>
          <w:szCs w:val="16"/>
        </w:rPr>
      </w:pPr>
    </w:p>
    <w:p w14:paraId="6E7C72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J69.1  I Zápal pľúc, zapríčinený olejmi a výťažkami (extraktmi)            I</w:t>
      </w:r>
    </w:p>
    <w:p w14:paraId="3739B7B5" w14:textId="77777777" w:rsidR="00983AE1" w:rsidRDefault="00983AE1">
      <w:pPr>
        <w:widowControl w:val="0"/>
        <w:autoSpaceDE w:val="0"/>
        <w:autoSpaceDN w:val="0"/>
        <w:adjustRightInd w:val="0"/>
        <w:spacing w:after="0" w:line="240" w:lineRule="auto"/>
        <w:rPr>
          <w:rFonts w:ascii="Arial" w:hAnsi="Arial" w:cs="Arial"/>
          <w:sz w:val="16"/>
          <w:szCs w:val="16"/>
        </w:rPr>
      </w:pPr>
    </w:p>
    <w:p w14:paraId="3C497C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35AF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9854D9" w14:textId="77777777" w:rsidR="00983AE1" w:rsidRDefault="00983AE1">
      <w:pPr>
        <w:widowControl w:val="0"/>
        <w:autoSpaceDE w:val="0"/>
        <w:autoSpaceDN w:val="0"/>
        <w:adjustRightInd w:val="0"/>
        <w:spacing w:after="0" w:line="240" w:lineRule="auto"/>
        <w:rPr>
          <w:rFonts w:ascii="Arial" w:hAnsi="Arial" w:cs="Arial"/>
          <w:sz w:val="16"/>
          <w:szCs w:val="16"/>
        </w:rPr>
      </w:pPr>
    </w:p>
    <w:p w14:paraId="76FBD7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J69.8  I Zápal pľúc, zapríčinený inými tuhými látkami a tekutinami         I</w:t>
      </w:r>
    </w:p>
    <w:p w14:paraId="368D252B" w14:textId="77777777" w:rsidR="00983AE1" w:rsidRDefault="00983AE1">
      <w:pPr>
        <w:widowControl w:val="0"/>
        <w:autoSpaceDE w:val="0"/>
        <w:autoSpaceDN w:val="0"/>
        <w:adjustRightInd w:val="0"/>
        <w:spacing w:after="0" w:line="240" w:lineRule="auto"/>
        <w:rPr>
          <w:rFonts w:ascii="Arial" w:hAnsi="Arial" w:cs="Arial"/>
          <w:sz w:val="16"/>
          <w:szCs w:val="16"/>
        </w:rPr>
      </w:pPr>
    </w:p>
    <w:p w14:paraId="5FD7B4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23DB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964FC6" w14:textId="77777777" w:rsidR="00983AE1" w:rsidRDefault="00983AE1">
      <w:pPr>
        <w:widowControl w:val="0"/>
        <w:autoSpaceDE w:val="0"/>
        <w:autoSpaceDN w:val="0"/>
        <w:adjustRightInd w:val="0"/>
        <w:spacing w:after="0" w:line="240" w:lineRule="auto"/>
        <w:rPr>
          <w:rFonts w:ascii="Arial" w:hAnsi="Arial" w:cs="Arial"/>
          <w:sz w:val="16"/>
          <w:szCs w:val="16"/>
        </w:rPr>
      </w:pPr>
    </w:p>
    <w:p w14:paraId="2C7F03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J70.0  I Akútne pľúcne prejavy, zapríčinené žiarením                       I</w:t>
      </w:r>
    </w:p>
    <w:p w14:paraId="1FAD4B94" w14:textId="77777777" w:rsidR="00983AE1" w:rsidRDefault="00983AE1">
      <w:pPr>
        <w:widowControl w:val="0"/>
        <w:autoSpaceDE w:val="0"/>
        <w:autoSpaceDN w:val="0"/>
        <w:adjustRightInd w:val="0"/>
        <w:spacing w:after="0" w:line="240" w:lineRule="auto"/>
        <w:rPr>
          <w:rFonts w:ascii="Arial" w:hAnsi="Arial" w:cs="Arial"/>
          <w:sz w:val="16"/>
          <w:szCs w:val="16"/>
        </w:rPr>
      </w:pPr>
    </w:p>
    <w:p w14:paraId="56393A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8A8E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903D12" w14:textId="77777777" w:rsidR="00983AE1" w:rsidRDefault="00983AE1">
      <w:pPr>
        <w:widowControl w:val="0"/>
        <w:autoSpaceDE w:val="0"/>
        <w:autoSpaceDN w:val="0"/>
        <w:adjustRightInd w:val="0"/>
        <w:spacing w:after="0" w:line="240" w:lineRule="auto"/>
        <w:rPr>
          <w:rFonts w:ascii="Arial" w:hAnsi="Arial" w:cs="Arial"/>
          <w:sz w:val="16"/>
          <w:szCs w:val="16"/>
        </w:rPr>
      </w:pPr>
    </w:p>
    <w:p w14:paraId="2A8394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J70.1  I Chronické a iné pľúcne prejavy, zapríčinené žiarením              I</w:t>
      </w:r>
    </w:p>
    <w:p w14:paraId="14DB9513" w14:textId="77777777" w:rsidR="00983AE1" w:rsidRDefault="00983AE1">
      <w:pPr>
        <w:widowControl w:val="0"/>
        <w:autoSpaceDE w:val="0"/>
        <w:autoSpaceDN w:val="0"/>
        <w:adjustRightInd w:val="0"/>
        <w:spacing w:after="0" w:line="240" w:lineRule="auto"/>
        <w:rPr>
          <w:rFonts w:ascii="Arial" w:hAnsi="Arial" w:cs="Arial"/>
          <w:sz w:val="16"/>
          <w:szCs w:val="16"/>
        </w:rPr>
      </w:pPr>
    </w:p>
    <w:p w14:paraId="46F2BF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A414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C190CB" w14:textId="77777777" w:rsidR="00983AE1" w:rsidRDefault="00983AE1">
      <w:pPr>
        <w:widowControl w:val="0"/>
        <w:autoSpaceDE w:val="0"/>
        <w:autoSpaceDN w:val="0"/>
        <w:adjustRightInd w:val="0"/>
        <w:spacing w:after="0" w:line="240" w:lineRule="auto"/>
        <w:rPr>
          <w:rFonts w:ascii="Arial" w:hAnsi="Arial" w:cs="Arial"/>
          <w:sz w:val="16"/>
          <w:szCs w:val="16"/>
        </w:rPr>
      </w:pPr>
    </w:p>
    <w:p w14:paraId="5ADC97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J70.2  I Akútna pľúcna intersticiálna choroba, zapríčinená liekmi          I</w:t>
      </w:r>
    </w:p>
    <w:p w14:paraId="5B9FCA72" w14:textId="77777777" w:rsidR="00983AE1" w:rsidRDefault="00983AE1">
      <w:pPr>
        <w:widowControl w:val="0"/>
        <w:autoSpaceDE w:val="0"/>
        <w:autoSpaceDN w:val="0"/>
        <w:adjustRightInd w:val="0"/>
        <w:spacing w:after="0" w:line="240" w:lineRule="auto"/>
        <w:rPr>
          <w:rFonts w:ascii="Arial" w:hAnsi="Arial" w:cs="Arial"/>
          <w:sz w:val="16"/>
          <w:szCs w:val="16"/>
        </w:rPr>
      </w:pPr>
    </w:p>
    <w:p w14:paraId="1C266D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3DEB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8B72E9" w14:textId="77777777" w:rsidR="00983AE1" w:rsidRDefault="00983AE1">
      <w:pPr>
        <w:widowControl w:val="0"/>
        <w:autoSpaceDE w:val="0"/>
        <w:autoSpaceDN w:val="0"/>
        <w:adjustRightInd w:val="0"/>
        <w:spacing w:after="0" w:line="240" w:lineRule="auto"/>
        <w:rPr>
          <w:rFonts w:ascii="Arial" w:hAnsi="Arial" w:cs="Arial"/>
          <w:sz w:val="16"/>
          <w:szCs w:val="16"/>
        </w:rPr>
      </w:pPr>
    </w:p>
    <w:p w14:paraId="2BC415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J70.3  I Chronická pľúcna intersticiálna choroba, zapríčinená liekmi       I</w:t>
      </w:r>
    </w:p>
    <w:p w14:paraId="1C894724" w14:textId="77777777" w:rsidR="00983AE1" w:rsidRDefault="00983AE1">
      <w:pPr>
        <w:widowControl w:val="0"/>
        <w:autoSpaceDE w:val="0"/>
        <w:autoSpaceDN w:val="0"/>
        <w:adjustRightInd w:val="0"/>
        <w:spacing w:after="0" w:line="240" w:lineRule="auto"/>
        <w:rPr>
          <w:rFonts w:ascii="Arial" w:hAnsi="Arial" w:cs="Arial"/>
          <w:sz w:val="16"/>
          <w:szCs w:val="16"/>
        </w:rPr>
      </w:pPr>
    </w:p>
    <w:p w14:paraId="597AEC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C041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9E34E6" w14:textId="77777777" w:rsidR="00983AE1" w:rsidRDefault="00983AE1">
      <w:pPr>
        <w:widowControl w:val="0"/>
        <w:autoSpaceDE w:val="0"/>
        <w:autoSpaceDN w:val="0"/>
        <w:adjustRightInd w:val="0"/>
        <w:spacing w:after="0" w:line="240" w:lineRule="auto"/>
        <w:rPr>
          <w:rFonts w:ascii="Arial" w:hAnsi="Arial" w:cs="Arial"/>
          <w:sz w:val="16"/>
          <w:szCs w:val="16"/>
        </w:rPr>
      </w:pPr>
    </w:p>
    <w:p w14:paraId="456054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J70.4  I Pľúcna intersticiálna choroba, zapríčinená liekmi, bližšie        I</w:t>
      </w:r>
    </w:p>
    <w:p w14:paraId="1B961FB2" w14:textId="77777777" w:rsidR="00983AE1" w:rsidRDefault="00983AE1">
      <w:pPr>
        <w:widowControl w:val="0"/>
        <w:autoSpaceDE w:val="0"/>
        <w:autoSpaceDN w:val="0"/>
        <w:adjustRightInd w:val="0"/>
        <w:spacing w:after="0" w:line="240" w:lineRule="auto"/>
        <w:rPr>
          <w:rFonts w:ascii="Arial" w:hAnsi="Arial" w:cs="Arial"/>
          <w:sz w:val="16"/>
          <w:szCs w:val="16"/>
        </w:rPr>
      </w:pPr>
    </w:p>
    <w:p w14:paraId="694AB2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71BA32B8" w14:textId="77777777" w:rsidR="00983AE1" w:rsidRDefault="00983AE1">
      <w:pPr>
        <w:widowControl w:val="0"/>
        <w:autoSpaceDE w:val="0"/>
        <w:autoSpaceDN w:val="0"/>
        <w:adjustRightInd w:val="0"/>
        <w:spacing w:after="0" w:line="240" w:lineRule="auto"/>
        <w:rPr>
          <w:rFonts w:ascii="Arial" w:hAnsi="Arial" w:cs="Arial"/>
          <w:sz w:val="16"/>
          <w:szCs w:val="16"/>
        </w:rPr>
      </w:pPr>
    </w:p>
    <w:p w14:paraId="0F38AB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1005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B6CF35" w14:textId="77777777" w:rsidR="00983AE1" w:rsidRDefault="00983AE1">
      <w:pPr>
        <w:widowControl w:val="0"/>
        <w:autoSpaceDE w:val="0"/>
        <w:autoSpaceDN w:val="0"/>
        <w:adjustRightInd w:val="0"/>
        <w:spacing w:after="0" w:line="240" w:lineRule="auto"/>
        <w:rPr>
          <w:rFonts w:ascii="Arial" w:hAnsi="Arial" w:cs="Arial"/>
          <w:sz w:val="16"/>
          <w:szCs w:val="16"/>
        </w:rPr>
      </w:pPr>
    </w:p>
    <w:p w14:paraId="49380C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J70.8  I Choroba dýchacej sústavy, zapríčinená inými bližšie určenými      I</w:t>
      </w:r>
    </w:p>
    <w:p w14:paraId="064F170C" w14:textId="77777777" w:rsidR="00983AE1" w:rsidRDefault="00983AE1">
      <w:pPr>
        <w:widowControl w:val="0"/>
        <w:autoSpaceDE w:val="0"/>
        <w:autoSpaceDN w:val="0"/>
        <w:adjustRightInd w:val="0"/>
        <w:spacing w:after="0" w:line="240" w:lineRule="auto"/>
        <w:rPr>
          <w:rFonts w:ascii="Arial" w:hAnsi="Arial" w:cs="Arial"/>
          <w:sz w:val="16"/>
          <w:szCs w:val="16"/>
        </w:rPr>
      </w:pPr>
    </w:p>
    <w:p w14:paraId="2333D8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vonkajšími faktormi                                               I</w:t>
      </w:r>
    </w:p>
    <w:p w14:paraId="16FD59D0" w14:textId="77777777" w:rsidR="00983AE1" w:rsidRDefault="00983AE1">
      <w:pPr>
        <w:widowControl w:val="0"/>
        <w:autoSpaceDE w:val="0"/>
        <w:autoSpaceDN w:val="0"/>
        <w:adjustRightInd w:val="0"/>
        <w:spacing w:after="0" w:line="240" w:lineRule="auto"/>
        <w:rPr>
          <w:rFonts w:ascii="Arial" w:hAnsi="Arial" w:cs="Arial"/>
          <w:sz w:val="16"/>
          <w:szCs w:val="16"/>
        </w:rPr>
      </w:pPr>
    </w:p>
    <w:p w14:paraId="106B4C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670A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1976DD" w14:textId="77777777" w:rsidR="00983AE1" w:rsidRDefault="00983AE1">
      <w:pPr>
        <w:widowControl w:val="0"/>
        <w:autoSpaceDE w:val="0"/>
        <w:autoSpaceDN w:val="0"/>
        <w:adjustRightInd w:val="0"/>
        <w:spacing w:after="0" w:line="240" w:lineRule="auto"/>
        <w:rPr>
          <w:rFonts w:ascii="Arial" w:hAnsi="Arial" w:cs="Arial"/>
          <w:sz w:val="16"/>
          <w:szCs w:val="16"/>
        </w:rPr>
      </w:pPr>
    </w:p>
    <w:p w14:paraId="7EF1D2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J70.9  I Choroba dýchacej sústavy, zapríčinená bližšie neurčenými          I</w:t>
      </w:r>
    </w:p>
    <w:p w14:paraId="1E20A1C4" w14:textId="77777777" w:rsidR="00983AE1" w:rsidRDefault="00983AE1">
      <w:pPr>
        <w:widowControl w:val="0"/>
        <w:autoSpaceDE w:val="0"/>
        <w:autoSpaceDN w:val="0"/>
        <w:adjustRightInd w:val="0"/>
        <w:spacing w:after="0" w:line="240" w:lineRule="auto"/>
        <w:rPr>
          <w:rFonts w:ascii="Arial" w:hAnsi="Arial" w:cs="Arial"/>
          <w:sz w:val="16"/>
          <w:szCs w:val="16"/>
        </w:rPr>
      </w:pPr>
    </w:p>
    <w:p w14:paraId="64EA9D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vonkajšími faktormi                                               I</w:t>
      </w:r>
    </w:p>
    <w:p w14:paraId="17A7C017" w14:textId="77777777" w:rsidR="00983AE1" w:rsidRDefault="00983AE1">
      <w:pPr>
        <w:widowControl w:val="0"/>
        <w:autoSpaceDE w:val="0"/>
        <w:autoSpaceDN w:val="0"/>
        <w:adjustRightInd w:val="0"/>
        <w:spacing w:after="0" w:line="240" w:lineRule="auto"/>
        <w:rPr>
          <w:rFonts w:ascii="Arial" w:hAnsi="Arial" w:cs="Arial"/>
          <w:sz w:val="16"/>
          <w:szCs w:val="16"/>
        </w:rPr>
      </w:pPr>
    </w:p>
    <w:p w14:paraId="1980EE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459F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FD69A6" w14:textId="77777777" w:rsidR="00983AE1" w:rsidRDefault="00983AE1">
      <w:pPr>
        <w:widowControl w:val="0"/>
        <w:autoSpaceDE w:val="0"/>
        <w:autoSpaceDN w:val="0"/>
        <w:adjustRightInd w:val="0"/>
        <w:spacing w:after="0" w:line="240" w:lineRule="auto"/>
        <w:rPr>
          <w:rFonts w:ascii="Arial" w:hAnsi="Arial" w:cs="Arial"/>
          <w:sz w:val="16"/>
          <w:szCs w:val="16"/>
        </w:rPr>
      </w:pPr>
    </w:p>
    <w:p w14:paraId="6BCAD7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J80    I Syndróm respiračnej tiesne dospelých (ARDS)                       I</w:t>
      </w:r>
    </w:p>
    <w:p w14:paraId="5FC8A3A9" w14:textId="77777777" w:rsidR="00983AE1" w:rsidRDefault="00983AE1">
      <w:pPr>
        <w:widowControl w:val="0"/>
        <w:autoSpaceDE w:val="0"/>
        <w:autoSpaceDN w:val="0"/>
        <w:adjustRightInd w:val="0"/>
        <w:spacing w:after="0" w:line="240" w:lineRule="auto"/>
        <w:rPr>
          <w:rFonts w:ascii="Arial" w:hAnsi="Arial" w:cs="Arial"/>
          <w:sz w:val="16"/>
          <w:szCs w:val="16"/>
        </w:rPr>
      </w:pPr>
    </w:p>
    <w:p w14:paraId="2F3B6A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7E18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6EF25D" w14:textId="77777777" w:rsidR="00983AE1" w:rsidRDefault="00983AE1">
      <w:pPr>
        <w:widowControl w:val="0"/>
        <w:autoSpaceDE w:val="0"/>
        <w:autoSpaceDN w:val="0"/>
        <w:adjustRightInd w:val="0"/>
        <w:spacing w:after="0" w:line="240" w:lineRule="auto"/>
        <w:rPr>
          <w:rFonts w:ascii="Arial" w:hAnsi="Arial" w:cs="Arial"/>
          <w:sz w:val="16"/>
          <w:szCs w:val="16"/>
        </w:rPr>
      </w:pPr>
    </w:p>
    <w:p w14:paraId="3854A2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J81    I Pľúcny opuch (pľúcny edém)                                        I</w:t>
      </w:r>
    </w:p>
    <w:p w14:paraId="21EF5028" w14:textId="77777777" w:rsidR="00983AE1" w:rsidRDefault="00983AE1">
      <w:pPr>
        <w:widowControl w:val="0"/>
        <w:autoSpaceDE w:val="0"/>
        <w:autoSpaceDN w:val="0"/>
        <w:adjustRightInd w:val="0"/>
        <w:spacing w:after="0" w:line="240" w:lineRule="auto"/>
        <w:rPr>
          <w:rFonts w:ascii="Arial" w:hAnsi="Arial" w:cs="Arial"/>
          <w:sz w:val="16"/>
          <w:szCs w:val="16"/>
        </w:rPr>
      </w:pPr>
    </w:p>
    <w:p w14:paraId="74E2D0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5E9F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215BA3" w14:textId="77777777" w:rsidR="00983AE1" w:rsidRDefault="00983AE1">
      <w:pPr>
        <w:widowControl w:val="0"/>
        <w:autoSpaceDE w:val="0"/>
        <w:autoSpaceDN w:val="0"/>
        <w:adjustRightInd w:val="0"/>
        <w:spacing w:after="0" w:line="240" w:lineRule="auto"/>
        <w:rPr>
          <w:rFonts w:ascii="Arial" w:hAnsi="Arial" w:cs="Arial"/>
          <w:sz w:val="16"/>
          <w:szCs w:val="16"/>
        </w:rPr>
      </w:pPr>
    </w:p>
    <w:p w14:paraId="3BC54C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J82    I Eozinofilný pľúcny infiltrát, nezatriedený inde                   I</w:t>
      </w:r>
    </w:p>
    <w:p w14:paraId="1B0A99B4" w14:textId="77777777" w:rsidR="00983AE1" w:rsidRDefault="00983AE1">
      <w:pPr>
        <w:widowControl w:val="0"/>
        <w:autoSpaceDE w:val="0"/>
        <w:autoSpaceDN w:val="0"/>
        <w:adjustRightInd w:val="0"/>
        <w:spacing w:after="0" w:line="240" w:lineRule="auto"/>
        <w:rPr>
          <w:rFonts w:ascii="Arial" w:hAnsi="Arial" w:cs="Arial"/>
          <w:sz w:val="16"/>
          <w:szCs w:val="16"/>
        </w:rPr>
      </w:pPr>
    </w:p>
    <w:p w14:paraId="00B744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BFCF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80FCCB" w14:textId="77777777" w:rsidR="00983AE1" w:rsidRDefault="00983AE1">
      <w:pPr>
        <w:widowControl w:val="0"/>
        <w:autoSpaceDE w:val="0"/>
        <w:autoSpaceDN w:val="0"/>
        <w:adjustRightInd w:val="0"/>
        <w:spacing w:after="0" w:line="240" w:lineRule="auto"/>
        <w:rPr>
          <w:rFonts w:ascii="Arial" w:hAnsi="Arial" w:cs="Arial"/>
          <w:sz w:val="16"/>
          <w:szCs w:val="16"/>
        </w:rPr>
      </w:pPr>
    </w:p>
    <w:p w14:paraId="1D6EB6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J84.0  I Alveolová a parietoalveolová choroba                              I</w:t>
      </w:r>
    </w:p>
    <w:p w14:paraId="3B64B787" w14:textId="77777777" w:rsidR="00983AE1" w:rsidRDefault="00983AE1">
      <w:pPr>
        <w:widowControl w:val="0"/>
        <w:autoSpaceDE w:val="0"/>
        <w:autoSpaceDN w:val="0"/>
        <w:adjustRightInd w:val="0"/>
        <w:spacing w:after="0" w:line="240" w:lineRule="auto"/>
        <w:rPr>
          <w:rFonts w:ascii="Arial" w:hAnsi="Arial" w:cs="Arial"/>
          <w:sz w:val="16"/>
          <w:szCs w:val="16"/>
        </w:rPr>
      </w:pPr>
    </w:p>
    <w:p w14:paraId="21E18F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5832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A49A50" w14:textId="77777777" w:rsidR="00983AE1" w:rsidRDefault="00983AE1">
      <w:pPr>
        <w:widowControl w:val="0"/>
        <w:autoSpaceDE w:val="0"/>
        <w:autoSpaceDN w:val="0"/>
        <w:adjustRightInd w:val="0"/>
        <w:spacing w:after="0" w:line="240" w:lineRule="auto"/>
        <w:rPr>
          <w:rFonts w:ascii="Arial" w:hAnsi="Arial" w:cs="Arial"/>
          <w:sz w:val="16"/>
          <w:szCs w:val="16"/>
        </w:rPr>
      </w:pPr>
    </w:p>
    <w:p w14:paraId="5CC0A7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J84.1  I Iná choroba interstícia pľúc s fibrózou                           I</w:t>
      </w:r>
    </w:p>
    <w:p w14:paraId="65F4709F" w14:textId="77777777" w:rsidR="00983AE1" w:rsidRDefault="00983AE1">
      <w:pPr>
        <w:widowControl w:val="0"/>
        <w:autoSpaceDE w:val="0"/>
        <w:autoSpaceDN w:val="0"/>
        <w:adjustRightInd w:val="0"/>
        <w:spacing w:after="0" w:line="240" w:lineRule="auto"/>
        <w:rPr>
          <w:rFonts w:ascii="Arial" w:hAnsi="Arial" w:cs="Arial"/>
          <w:sz w:val="16"/>
          <w:szCs w:val="16"/>
        </w:rPr>
      </w:pPr>
    </w:p>
    <w:p w14:paraId="6D916B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D476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DA42A3" w14:textId="77777777" w:rsidR="00983AE1" w:rsidRDefault="00983AE1">
      <w:pPr>
        <w:widowControl w:val="0"/>
        <w:autoSpaceDE w:val="0"/>
        <w:autoSpaceDN w:val="0"/>
        <w:adjustRightInd w:val="0"/>
        <w:spacing w:after="0" w:line="240" w:lineRule="auto"/>
        <w:rPr>
          <w:rFonts w:ascii="Arial" w:hAnsi="Arial" w:cs="Arial"/>
          <w:sz w:val="16"/>
          <w:szCs w:val="16"/>
        </w:rPr>
      </w:pPr>
    </w:p>
    <w:p w14:paraId="4B3B35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J84.8  I Iná choroba interstícia pľúc, bližšie určená                      I</w:t>
      </w:r>
    </w:p>
    <w:p w14:paraId="396F9C73" w14:textId="77777777" w:rsidR="00983AE1" w:rsidRDefault="00983AE1">
      <w:pPr>
        <w:widowControl w:val="0"/>
        <w:autoSpaceDE w:val="0"/>
        <w:autoSpaceDN w:val="0"/>
        <w:adjustRightInd w:val="0"/>
        <w:spacing w:after="0" w:line="240" w:lineRule="auto"/>
        <w:rPr>
          <w:rFonts w:ascii="Arial" w:hAnsi="Arial" w:cs="Arial"/>
          <w:sz w:val="16"/>
          <w:szCs w:val="16"/>
        </w:rPr>
      </w:pPr>
    </w:p>
    <w:p w14:paraId="09D1C8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0050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1A7217" w14:textId="77777777" w:rsidR="00983AE1" w:rsidRDefault="00983AE1">
      <w:pPr>
        <w:widowControl w:val="0"/>
        <w:autoSpaceDE w:val="0"/>
        <w:autoSpaceDN w:val="0"/>
        <w:adjustRightInd w:val="0"/>
        <w:spacing w:after="0" w:line="240" w:lineRule="auto"/>
        <w:rPr>
          <w:rFonts w:ascii="Arial" w:hAnsi="Arial" w:cs="Arial"/>
          <w:sz w:val="16"/>
          <w:szCs w:val="16"/>
        </w:rPr>
      </w:pPr>
    </w:p>
    <w:p w14:paraId="0C97A5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J84.9  I Choroba interstícia pľúc, bližšie neurčená                        I</w:t>
      </w:r>
    </w:p>
    <w:p w14:paraId="30C5A9E7" w14:textId="77777777" w:rsidR="00983AE1" w:rsidRDefault="00983AE1">
      <w:pPr>
        <w:widowControl w:val="0"/>
        <w:autoSpaceDE w:val="0"/>
        <w:autoSpaceDN w:val="0"/>
        <w:adjustRightInd w:val="0"/>
        <w:spacing w:after="0" w:line="240" w:lineRule="auto"/>
        <w:rPr>
          <w:rFonts w:ascii="Arial" w:hAnsi="Arial" w:cs="Arial"/>
          <w:sz w:val="16"/>
          <w:szCs w:val="16"/>
        </w:rPr>
      </w:pPr>
    </w:p>
    <w:p w14:paraId="2A13C1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00DE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679C72" w14:textId="77777777" w:rsidR="00983AE1" w:rsidRDefault="00983AE1">
      <w:pPr>
        <w:widowControl w:val="0"/>
        <w:autoSpaceDE w:val="0"/>
        <w:autoSpaceDN w:val="0"/>
        <w:adjustRightInd w:val="0"/>
        <w:spacing w:after="0" w:line="240" w:lineRule="auto"/>
        <w:rPr>
          <w:rFonts w:ascii="Arial" w:hAnsi="Arial" w:cs="Arial"/>
          <w:sz w:val="16"/>
          <w:szCs w:val="16"/>
        </w:rPr>
      </w:pPr>
    </w:p>
    <w:p w14:paraId="18E9A2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J85.0  I Gangréna a nekróza pľúc                                           I</w:t>
      </w:r>
    </w:p>
    <w:p w14:paraId="560F919C" w14:textId="77777777" w:rsidR="00983AE1" w:rsidRDefault="00983AE1">
      <w:pPr>
        <w:widowControl w:val="0"/>
        <w:autoSpaceDE w:val="0"/>
        <w:autoSpaceDN w:val="0"/>
        <w:adjustRightInd w:val="0"/>
        <w:spacing w:after="0" w:line="240" w:lineRule="auto"/>
        <w:rPr>
          <w:rFonts w:ascii="Arial" w:hAnsi="Arial" w:cs="Arial"/>
          <w:sz w:val="16"/>
          <w:szCs w:val="16"/>
        </w:rPr>
      </w:pPr>
    </w:p>
    <w:p w14:paraId="2E51F9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D1BF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B5A7EE" w14:textId="77777777" w:rsidR="00983AE1" w:rsidRDefault="00983AE1">
      <w:pPr>
        <w:widowControl w:val="0"/>
        <w:autoSpaceDE w:val="0"/>
        <w:autoSpaceDN w:val="0"/>
        <w:adjustRightInd w:val="0"/>
        <w:spacing w:after="0" w:line="240" w:lineRule="auto"/>
        <w:rPr>
          <w:rFonts w:ascii="Arial" w:hAnsi="Arial" w:cs="Arial"/>
          <w:sz w:val="16"/>
          <w:szCs w:val="16"/>
        </w:rPr>
      </w:pPr>
    </w:p>
    <w:p w14:paraId="39F809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J85.1  I Absces pľúc so zápalom pľúc                                       I</w:t>
      </w:r>
    </w:p>
    <w:p w14:paraId="7B7E90BA" w14:textId="77777777" w:rsidR="00983AE1" w:rsidRDefault="00983AE1">
      <w:pPr>
        <w:widowControl w:val="0"/>
        <w:autoSpaceDE w:val="0"/>
        <w:autoSpaceDN w:val="0"/>
        <w:adjustRightInd w:val="0"/>
        <w:spacing w:after="0" w:line="240" w:lineRule="auto"/>
        <w:rPr>
          <w:rFonts w:ascii="Arial" w:hAnsi="Arial" w:cs="Arial"/>
          <w:sz w:val="16"/>
          <w:szCs w:val="16"/>
        </w:rPr>
      </w:pPr>
    </w:p>
    <w:p w14:paraId="41832B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1D38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0D0201" w14:textId="77777777" w:rsidR="00983AE1" w:rsidRDefault="00983AE1">
      <w:pPr>
        <w:widowControl w:val="0"/>
        <w:autoSpaceDE w:val="0"/>
        <w:autoSpaceDN w:val="0"/>
        <w:adjustRightInd w:val="0"/>
        <w:spacing w:after="0" w:line="240" w:lineRule="auto"/>
        <w:rPr>
          <w:rFonts w:ascii="Arial" w:hAnsi="Arial" w:cs="Arial"/>
          <w:sz w:val="16"/>
          <w:szCs w:val="16"/>
        </w:rPr>
      </w:pPr>
    </w:p>
    <w:p w14:paraId="7A12BE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J85.2  I Absces pľúc bez zápalu pľúc                                       I</w:t>
      </w:r>
    </w:p>
    <w:p w14:paraId="3C13A7D7" w14:textId="77777777" w:rsidR="00983AE1" w:rsidRDefault="00983AE1">
      <w:pPr>
        <w:widowControl w:val="0"/>
        <w:autoSpaceDE w:val="0"/>
        <w:autoSpaceDN w:val="0"/>
        <w:adjustRightInd w:val="0"/>
        <w:spacing w:after="0" w:line="240" w:lineRule="auto"/>
        <w:rPr>
          <w:rFonts w:ascii="Arial" w:hAnsi="Arial" w:cs="Arial"/>
          <w:sz w:val="16"/>
          <w:szCs w:val="16"/>
        </w:rPr>
      </w:pPr>
    </w:p>
    <w:p w14:paraId="591AA6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5FC9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B4FE56" w14:textId="77777777" w:rsidR="00983AE1" w:rsidRDefault="00983AE1">
      <w:pPr>
        <w:widowControl w:val="0"/>
        <w:autoSpaceDE w:val="0"/>
        <w:autoSpaceDN w:val="0"/>
        <w:adjustRightInd w:val="0"/>
        <w:spacing w:after="0" w:line="240" w:lineRule="auto"/>
        <w:rPr>
          <w:rFonts w:ascii="Arial" w:hAnsi="Arial" w:cs="Arial"/>
          <w:sz w:val="16"/>
          <w:szCs w:val="16"/>
        </w:rPr>
      </w:pPr>
    </w:p>
    <w:p w14:paraId="198E1E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J85.3  I Absces mediastína                                                 I</w:t>
      </w:r>
    </w:p>
    <w:p w14:paraId="7C2F5F4C" w14:textId="77777777" w:rsidR="00983AE1" w:rsidRDefault="00983AE1">
      <w:pPr>
        <w:widowControl w:val="0"/>
        <w:autoSpaceDE w:val="0"/>
        <w:autoSpaceDN w:val="0"/>
        <w:adjustRightInd w:val="0"/>
        <w:spacing w:after="0" w:line="240" w:lineRule="auto"/>
        <w:rPr>
          <w:rFonts w:ascii="Arial" w:hAnsi="Arial" w:cs="Arial"/>
          <w:sz w:val="16"/>
          <w:szCs w:val="16"/>
        </w:rPr>
      </w:pPr>
    </w:p>
    <w:p w14:paraId="4067E9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7326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A0D05B" w14:textId="77777777" w:rsidR="00983AE1" w:rsidRDefault="00983AE1">
      <w:pPr>
        <w:widowControl w:val="0"/>
        <w:autoSpaceDE w:val="0"/>
        <w:autoSpaceDN w:val="0"/>
        <w:adjustRightInd w:val="0"/>
        <w:spacing w:after="0" w:line="240" w:lineRule="auto"/>
        <w:rPr>
          <w:rFonts w:ascii="Arial" w:hAnsi="Arial" w:cs="Arial"/>
          <w:sz w:val="16"/>
          <w:szCs w:val="16"/>
        </w:rPr>
      </w:pPr>
    </w:p>
    <w:p w14:paraId="356634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J86.0  I Pyotorax s fistulou                                               I</w:t>
      </w:r>
    </w:p>
    <w:p w14:paraId="2D02E080" w14:textId="77777777" w:rsidR="00983AE1" w:rsidRDefault="00983AE1">
      <w:pPr>
        <w:widowControl w:val="0"/>
        <w:autoSpaceDE w:val="0"/>
        <w:autoSpaceDN w:val="0"/>
        <w:adjustRightInd w:val="0"/>
        <w:spacing w:after="0" w:line="240" w:lineRule="auto"/>
        <w:rPr>
          <w:rFonts w:ascii="Arial" w:hAnsi="Arial" w:cs="Arial"/>
          <w:sz w:val="16"/>
          <w:szCs w:val="16"/>
        </w:rPr>
      </w:pPr>
    </w:p>
    <w:p w14:paraId="626B69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AE41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2140FB" w14:textId="77777777" w:rsidR="00983AE1" w:rsidRDefault="00983AE1">
      <w:pPr>
        <w:widowControl w:val="0"/>
        <w:autoSpaceDE w:val="0"/>
        <w:autoSpaceDN w:val="0"/>
        <w:adjustRightInd w:val="0"/>
        <w:spacing w:after="0" w:line="240" w:lineRule="auto"/>
        <w:rPr>
          <w:rFonts w:ascii="Arial" w:hAnsi="Arial" w:cs="Arial"/>
          <w:sz w:val="16"/>
          <w:szCs w:val="16"/>
        </w:rPr>
      </w:pPr>
    </w:p>
    <w:p w14:paraId="63C6AF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J86.9  I Pyotorax bez fistuly                                              I</w:t>
      </w:r>
    </w:p>
    <w:p w14:paraId="5848BFC8" w14:textId="77777777" w:rsidR="00983AE1" w:rsidRDefault="00983AE1">
      <w:pPr>
        <w:widowControl w:val="0"/>
        <w:autoSpaceDE w:val="0"/>
        <w:autoSpaceDN w:val="0"/>
        <w:adjustRightInd w:val="0"/>
        <w:spacing w:after="0" w:line="240" w:lineRule="auto"/>
        <w:rPr>
          <w:rFonts w:ascii="Arial" w:hAnsi="Arial" w:cs="Arial"/>
          <w:sz w:val="16"/>
          <w:szCs w:val="16"/>
        </w:rPr>
      </w:pPr>
    </w:p>
    <w:p w14:paraId="79F251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2E2A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1F03B2" w14:textId="77777777" w:rsidR="00983AE1" w:rsidRDefault="00983AE1">
      <w:pPr>
        <w:widowControl w:val="0"/>
        <w:autoSpaceDE w:val="0"/>
        <w:autoSpaceDN w:val="0"/>
        <w:adjustRightInd w:val="0"/>
        <w:spacing w:after="0" w:line="240" w:lineRule="auto"/>
        <w:rPr>
          <w:rFonts w:ascii="Arial" w:hAnsi="Arial" w:cs="Arial"/>
          <w:sz w:val="16"/>
          <w:szCs w:val="16"/>
        </w:rPr>
      </w:pPr>
    </w:p>
    <w:p w14:paraId="4EDDAA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J90    I Pohrudnicový výpotok, nezatriedený inde                           I</w:t>
      </w:r>
    </w:p>
    <w:p w14:paraId="28F2B863" w14:textId="77777777" w:rsidR="00983AE1" w:rsidRDefault="00983AE1">
      <w:pPr>
        <w:widowControl w:val="0"/>
        <w:autoSpaceDE w:val="0"/>
        <w:autoSpaceDN w:val="0"/>
        <w:adjustRightInd w:val="0"/>
        <w:spacing w:after="0" w:line="240" w:lineRule="auto"/>
        <w:rPr>
          <w:rFonts w:ascii="Arial" w:hAnsi="Arial" w:cs="Arial"/>
          <w:sz w:val="16"/>
          <w:szCs w:val="16"/>
        </w:rPr>
      </w:pPr>
    </w:p>
    <w:p w14:paraId="02987E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3D2B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B76311" w14:textId="77777777" w:rsidR="00983AE1" w:rsidRDefault="00983AE1">
      <w:pPr>
        <w:widowControl w:val="0"/>
        <w:autoSpaceDE w:val="0"/>
        <w:autoSpaceDN w:val="0"/>
        <w:adjustRightInd w:val="0"/>
        <w:spacing w:after="0" w:line="240" w:lineRule="auto"/>
        <w:rPr>
          <w:rFonts w:ascii="Arial" w:hAnsi="Arial" w:cs="Arial"/>
          <w:sz w:val="16"/>
          <w:szCs w:val="16"/>
        </w:rPr>
      </w:pPr>
    </w:p>
    <w:p w14:paraId="0E6060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J91    I Pohrudnicový výpotok pri chorobách zatriedených inde              I</w:t>
      </w:r>
    </w:p>
    <w:p w14:paraId="226A0DCA" w14:textId="77777777" w:rsidR="00983AE1" w:rsidRDefault="00983AE1">
      <w:pPr>
        <w:widowControl w:val="0"/>
        <w:autoSpaceDE w:val="0"/>
        <w:autoSpaceDN w:val="0"/>
        <w:adjustRightInd w:val="0"/>
        <w:spacing w:after="0" w:line="240" w:lineRule="auto"/>
        <w:rPr>
          <w:rFonts w:ascii="Arial" w:hAnsi="Arial" w:cs="Arial"/>
          <w:sz w:val="16"/>
          <w:szCs w:val="16"/>
        </w:rPr>
      </w:pPr>
    </w:p>
    <w:p w14:paraId="599FCD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A186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B6140B" w14:textId="77777777" w:rsidR="00983AE1" w:rsidRDefault="00983AE1">
      <w:pPr>
        <w:widowControl w:val="0"/>
        <w:autoSpaceDE w:val="0"/>
        <w:autoSpaceDN w:val="0"/>
        <w:adjustRightInd w:val="0"/>
        <w:spacing w:after="0" w:line="240" w:lineRule="auto"/>
        <w:rPr>
          <w:rFonts w:ascii="Arial" w:hAnsi="Arial" w:cs="Arial"/>
          <w:sz w:val="16"/>
          <w:szCs w:val="16"/>
        </w:rPr>
      </w:pPr>
    </w:p>
    <w:p w14:paraId="092BD0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J92.0  I Pohrudnicové povlaky (zhrubnutie pohrudnice) s azbestom           I</w:t>
      </w:r>
    </w:p>
    <w:p w14:paraId="70DC2534" w14:textId="77777777" w:rsidR="00983AE1" w:rsidRDefault="00983AE1">
      <w:pPr>
        <w:widowControl w:val="0"/>
        <w:autoSpaceDE w:val="0"/>
        <w:autoSpaceDN w:val="0"/>
        <w:adjustRightInd w:val="0"/>
        <w:spacing w:after="0" w:line="240" w:lineRule="auto"/>
        <w:rPr>
          <w:rFonts w:ascii="Arial" w:hAnsi="Arial" w:cs="Arial"/>
          <w:sz w:val="16"/>
          <w:szCs w:val="16"/>
        </w:rPr>
      </w:pPr>
    </w:p>
    <w:p w14:paraId="488C23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4CA0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A722CB" w14:textId="77777777" w:rsidR="00983AE1" w:rsidRDefault="00983AE1">
      <w:pPr>
        <w:widowControl w:val="0"/>
        <w:autoSpaceDE w:val="0"/>
        <w:autoSpaceDN w:val="0"/>
        <w:adjustRightInd w:val="0"/>
        <w:spacing w:after="0" w:line="240" w:lineRule="auto"/>
        <w:rPr>
          <w:rFonts w:ascii="Arial" w:hAnsi="Arial" w:cs="Arial"/>
          <w:sz w:val="16"/>
          <w:szCs w:val="16"/>
        </w:rPr>
      </w:pPr>
    </w:p>
    <w:p w14:paraId="3FEEB0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J92.9  I Pohrudnicové povlaky (zhrubnutie pohrudnice) bez azbestu          I</w:t>
      </w:r>
    </w:p>
    <w:p w14:paraId="42FC71C1" w14:textId="77777777" w:rsidR="00983AE1" w:rsidRDefault="00983AE1">
      <w:pPr>
        <w:widowControl w:val="0"/>
        <w:autoSpaceDE w:val="0"/>
        <w:autoSpaceDN w:val="0"/>
        <w:adjustRightInd w:val="0"/>
        <w:spacing w:after="0" w:line="240" w:lineRule="auto"/>
        <w:rPr>
          <w:rFonts w:ascii="Arial" w:hAnsi="Arial" w:cs="Arial"/>
          <w:sz w:val="16"/>
          <w:szCs w:val="16"/>
        </w:rPr>
      </w:pPr>
    </w:p>
    <w:p w14:paraId="69A4C6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6361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A6127F" w14:textId="77777777" w:rsidR="00983AE1" w:rsidRDefault="00983AE1">
      <w:pPr>
        <w:widowControl w:val="0"/>
        <w:autoSpaceDE w:val="0"/>
        <w:autoSpaceDN w:val="0"/>
        <w:adjustRightInd w:val="0"/>
        <w:spacing w:after="0" w:line="240" w:lineRule="auto"/>
        <w:rPr>
          <w:rFonts w:ascii="Arial" w:hAnsi="Arial" w:cs="Arial"/>
          <w:sz w:val="16"/>
          <w:szCs w:val="16"/>
        </w:rPr>
      </w:pPr>
    </w:p>
    <w:p w14:paraId="5A2048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J93.0  I Spontánny tenzný pneumotorax                                      I</w:t>
      </w:r>
    </w:p>
    <w:p w14:paraId="2399E405" w14:textId="77777777" w:rsidR="00983AE1" w:rsidRDefault="00983AE1">
      <w:pPr>
        <w:widowControl w:val="0"/>
        <w:autoSpaceDE w:val="0"/>
        <w:autoSpaceDN w:val="0"/>
        <w:adjustRightInd w:val="0"/>
        <w:spacing w:after="0" w:line="240" w:lineRule="auto"/>
        <w:rPr>
          <w:rFonts w:ascii="Arial" w:hAnsi="Arial" w:cs="Arial"/>
          <w:sz w:val="16"/>
          <w:szCs w:val="16"/>
        </w:rPr>
      </w:pPr>
    </w:p>
    <w:p w14:paraId="61CD51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B608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74531D" w14:textId="77777777" w:rsidR="00983AE1" w:rsidRDefault="00983AE1">
      <w:pPr>
        <w:widowControl w:val="0"/>
        <w:autoSpaceDE w:val="0"/>
        <w:autoSpaceDN w:val="0"/>
        <w:adjustRightInd w:val="0"/>
        <w:spacing w:after="0" w:line="240" w:lineRule="auto"/>
        <w:rPr>
          <w:rFonts w:ascii="Arial" w:hAnsi="Arial" w:cs="Arial"/>
          <w:sz w:val="16"/>
          <w:szCs w:val="16"/>
        </w:rPr>
      </w:pPr>
    </w:p>
    <w:p w14:paraId="1FA533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J93.1  I Iný spontánny pneumotorax                                         I</w:t>
      </w:r>
    </w:p>
    <w:p w14:paraId="1FAB6B60" w14:textId="77777777" w:rsidR="00983AE1" w:rsidRDefault="00983AE1">
      <w:pPr>
        <w:widowControl w:val="0"/>
        <w:autoSpaceDE w:val="0"/>
        <w:autoSpaceDN w:val="0"/>
        <w:adjustRightInd w:val="0"/>
        <w:spacing w:after="0" w:line="240" w:lineRule="auto"/>
        <w:rPr>
          <w:rFonts w:ascii="Arial" w:hAnsi="Arial" w:cs="Arial"/>
          <w:sz w:val="16"/>
          <w:szCs w:val="16"/>
        </w:rPr>
      </w:pPr>
    </w:p>
    <w:p w14:paraId="0E430E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9F83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7BAF41" w14:textId="77777777" w:rsidR="00983AE1" w:rsidRDefault="00983AE1">
      <w:pPr>
        <w:widowControl w:val="0"/>
        <w:autoSpaceDE w:val="0"/>
        <w:autoSpaceDN w:val="0"/>
        <w:adjustRightInd w:val="0"/>
        <w:spacing w:after="0" w:line="240" w:lineRule="auto"/>
        <w:rPr>
          <w:rFonts w:ascii="Arial" w:hAnsi="Arial" w:cs="Arial"/>
          <w:sz w:val="16"/>
          <w:szCs w:val="16"/>
        </w:rPr>
      </w:pPr>
    </w:p>
    <w:p w14:paraId="42FF2B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J93.8  I Iný pneumotorax                                                   I</w:t>
      </w:r>
    </w:p>
    <w:p w14:paraId="5234B400" w14:textId="77777777" w:rsidR="00983AE1" w:rsidRDefault="00983AE1">
      <w:pPr>
        <w:widowControl w:val="0"/>
        <w:autoSpaceDE w:val="0"/>
        <w:autoSpaceDN w:val="0"/>
        <w:adjustRightInd w:val="0"/>
        <w:spacing w:after="0" w:line="240" w:lineRule="auto"/>
        <w:rPr>
          <w:rFonts w:ascii="Arial" w:hAnsi="Arial" w:cs="Arial"/>
          <w:sz w:val="16"/>
          <w:szCs w:val="16"/>
        </w:rPr>
      </w:pPr>
    </w:p>
    <w:p w14:paraId="4AEA50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1C12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066A91" w14:textId="77777777" w:rsidR="00983AE1" w:rsidRDefault="00983AE1">
      <w:pPr>
        <w:widowControl w:val="0"/>
        <w:autoSpaceDE w:val="0"/>
        <w:autoSpaceDN w:val="0"/>
        <w:adjustRightInd w:val="0"/>
        <w:spacing w:after="0" w:line="240" w:lineRule="auto"/>
        <w:rPr>
          <w:rFonts w:ascii="Arial" w:hAnsi="Arial" w:cs="Arial"/>
          <w:sz w:val="16"/>
          <w:szCs w:val="16"/>
        </w:rPr>
      </w:pPr>
    </w:p>
    <w:p w14:paraId="0B331B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J93.9  I Pneumotorax, bližšie neurčený                                     I</w:t>
      </w:r>
    </w:p>
    <w:p w14:paraId="42A2EFBC" w14:textId="77777777" w:rsidR="00983AE1" w:rsidRDefault="00983AE1">
      <w:pPr>
        <w:widowControl w:val="0"/>
        <w:autoSpaceDE w:val="0"/>
        <w:autoSpaceDN w:val="0"/>
        <w:adjustRightInd w:val="0"/>
        <w:spacing w:after="0" w:line="240" w:lineRule="auto"/>
        <w:rPr>
          <w:rFonts w:ascii="Arial" w:hAnsi="Arial" w:cs="Arial"/>
          <w:sz w:val="16"/>
          <w:szCs w:val="16"/>
        </w:rPr>
      </w:pPr>
    </w:p>
    <w:p w14:paraId="7FD3E9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BEE8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EC1E0C" w14:textId="77777777" w:rsidR="00983AE1" w:rsidRDefault="00983AE1">
      <w:pPr>
        <w:widowControl w:val="0"/>
        <w:autoSpaceDE w:val="0"/>
        <w:autoSpaceDN w:val="0"/>
        <w:adjustRightInd w:val="0"/>
        <w:spacing w:after="0" w:line="240" w:lineRule="auto"/>
        <w:rPr>
          <w:rFonts w:ascii="Arial" w:hAnsi="Arial" w:cs="Arial"/>
          <w:sz w:val="16"/>
          <w:szCs w:val="16"/>
        </w:rPr>
      </w:pPr>
    </w:p>
    <w:p w14:paraId="52498E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J94.0  I Chylózny pohrudnicový výpotok                                     I</w:t>
      </w:r>
    </w:p>
    <w:p w14:paraId="6AEA8E51" w14:textId="77777777" w:rsidR="00983AE1" w:rsidRDefault="00983AE1">
      <w:pPr>
        <w:widowControl w:val="0"/>
        <w:autoSpaceDE w:val="0"/>
        <w:autoSpaceDN w:val="0"/>
        <w:adjustRightInd w:val="0"/>
        <w:spacing w:after="0" w:line="240" w:lineRule="auto"/>
        <w:rPr>
          <w:rFonts w:ascii="Arial" w:hAnsi="Arial" w:cs="Arial"/>
          <w:sz w:val="16"/>
          <w:szCs w:val="16"/>
        </w:rPr>
      </w:pPr>
    </w:p>
    <w:p w14:paraId="4362B0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1F36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846647" w14:textId="77777777" w:rsidR="00983AE1" w:rsidRDefault="00983AE1">
      <w:pPr>
        <w:widowControl w:val="0"/>
        <w:autoSpaceDE w:val="0"/>
        <w:autoSpaceDN w:val="0"/>
        <w:adjustRightInd w:val="0"/>
        <w:spacing w:after="0" w:line="240" w:lineRule="auto"/>
        <w:rPr>
          <w:rFonts w:ascii="Arial" w:hAnsi="Arial" w:cs="Arial"/>
          <w:sz w:val="16"/>
          <w:szCs w:val="16"/>
        </w:rPr>
      </w:pPr>
    </w:p>
    <w:p w14:paraId="365475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J94.2  I Hemotorax                                                         I</w:t>
      </w:r>
    </w:p>
    <w:p w14:paraId="6124FE10" w14:textId="77777777" w:rsidR="00983AE1" w:rsidRDefault="00983AE1">
      <w:pPr>
        <w:widowControl w:val="0"/>
        <w:autoSpaceDE w:val="0"/>
        <w:autoSpaceDN w:val="0"/>
        <w:adjustRightInd w:val="0"/>
        <w:spacing w:after="0" w:line="240" w:lineRule="auto"/>
        <w:rPr>
          <w:rFonts w:ascii="Arial" w:hAnsi="Arial" w:cs="Arial"/>
          <w:sz w:val="16"/>
          <w:szCs w:val="16"/>
        </w:rPr>
      </w:pPr>
    </w:p>
    <w:p w14:paraId="633385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9B29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8DC7FF" w14:textId="77777777" w:rsidR="00983AE1" w:rsidRDefault="00983AE1">
      <w:pPr>
        <w:widowControl w:val="0"/>
        <w:autoSpaceDE w:val="0"/>
        <w:autoSpaceDN w:val="0"/>
        <w:adjustRightInd w:val="0"/>
        <w:spacing w:after="0" w:line="240" w:lineRule="auto"/>
        <w:rPr>
          <w:rFonts w:ascii="Arial" w:hAnsi="Arial" w:cs="Arial"/>
          <w:sz w:val="16"/>
          <w:szCs w:val="16"/>
        </w:rPr>
      </w:pPr>
    </w:p>
    <w:p w14:paraId="033E4F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J94.8  I Iná choroba pohrudnice, bližšie určená                            I</w:t>
      </w:r>
    </w:p>
    <w:p w14:paraId="088A9D0B" w14:textId="77777777" w:rsidR="00983AE1" w:rsidRDefault="00983AE1">
      <w:pPr>
        <w:widowControl w:val="0"/>
        <w:autoSpaceDE w:val="0"/>
        <w:autoSpaceDN w:val="0"/>
        <w:adjustRightInd w:val="0"/>
        <w:spacing w:after="0" w:line="240" w:lineRule="auto"/>
        <w:rPr>
          <w:rFonts w:ascii="Arial" w:hAnsi="Arial" w:cs="Arial"/>
          <w:sz w:val="16"/>
          <w:szCs w:val="16"/>
        </w:rPr>
      </w:pPr>
    </w:p>
    <w:p w14:paraId="48B754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35DC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5AC963" w14:textId="77777777" w:rsidR="00983AE1" w:rsidRDefault="00983AE1">
      <w:pPr>
        <w:widowControl w:val="0"/>
        <w:autoSpaceDE w:val="0"/>
        <w:autoSpaceDN w:val="0"/>
        <w:adjustRightInd w:val="0"/>
        <w:spacing w:after="0" w:line="240" w:lineRule="auto"/>
        <w:rPr>
          <w:rFonts w:ascii="Arial" w:hAnsi="Arial" w:cs="Arial"/>
          <w:sz w:val="16"/>
          <w:szCs w:val="16"/>
        </w:rPr>
      </w:pPr>
    </w:p>
    <w:p w14:paraId="2AECD5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J95.0  I Porucha tracheostómie                                             I</w:t>
      </w:r>
    </w:p>
    <w:p w14:paraId="5ACEFBBB" w14:textId="77777777" w:rsidR="00983AE1" w:rsidRDefault="00983AE1">
      <w:pPr>
        <w:widowControl w:val="0"/>
        <w:autoSpaceDE w:val="0"/>
        <w:autoSpaceDN w:val="0"/>
        <w:adjustRightInd w:val="0"/>
        <w:spacing w:after="0" w:line="240" w:lineRule="auto"/>
        <w:rPr>
          <w:rFonts w:ascii="Arial" w:hAnsi="Arial" w:cs="Arial"/>
          <w:sz w:val="16"/>
          <w:szCs w:val="16"/>
        </w:rPr>
      </w:pPr>
    </w:p>
    <w:p w14:paraId="519C2E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B53C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E41FDF" w14:textId="77777777" w:rsidR="00983AE1" w:rsidRDefault="00983AE1">
      <w:pPr>
        <w:widowControl w:val="0"/>
        <w:autoSpaceDE w:val="0"/>
        <w:autoSpaceDN w:val="0"/>
        <w:adjustRightInd w:val="0"/>
        <w:spacing w:after="0" w:line="240" w:lineRule="auto"/>
        <w:rPr>
          <w:rFonts w:ascii="Arial" w:hAnsi="Arial" w:cs="Arial"/>
          <w:sz w:val="16"/>
          <w:szCs w:val="16"/>
        </w:rPr>
      </w:pPr>
    </w:p>
    <w:p w14:paraId="48A75B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J95.1  I Akútna pulmonálna insuficiencia po hrudníkovej operácii           I</w:t>
      </w:r>
    </w:p>
    <w:p w14:paraId="5773942B" w14:textId="77777777" w:rsidR="00983AE1" w:rsidRDefault="00983AE1">
      <w:pPr>
        <w:widowControl w:val="0"/>
        <w:autoSpaceDE w:val="0"/>
        <w:autoSpaceDN w:val="0"/>
        <w:adjustRightInd w:val="0"/>
        <w:spacing w:after="0" w:line="240" w:lineRule="auto"/>
        <w:rPr>
          <w:rFonts w:ascii="Arial" w:hAnsi="Arial" w:cs="Arial"/>
          <w:sz w:val="16"/>
          <w:szCs w:val="16"/>
        </w:rPr>
      </w:pPr>
    </w:p>
    <w:p w14:paraId="08081D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625B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5291F7" w14:textId="77777777" w:rsidR="00983AE1" w:rsidRDefault="00983AE1">
      <w:pPr>
        <w:widowControl w:val="0"/>
        <w:autoSpaceDE w:val="0"/>
        <w:autoSpaceDN w:val="0"/>
        <w:adjustRightInd w:val="0"/>
        <w:spacing w:after="0" w:line="240" w:lineRule="auto"/>
        <w:rPr>
          <w:rFonts w:ascii="Arial" w:hAnsi="Arial" w:cs="Arial"/>
          <w:sz w:val="16"/>
          <w:szCs w:val="16"/>
        </w:rPr>
      </w:pPr>
    </w:p>
    <w:p w14:paraId="7CB69F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J95.2  I Akútna pulmonálna insuficiencia po mimohrudníkovom chirurgickom   I</w:t>
      </w:r>
    </w:p>
    <w:p w14:paraId="04FF9169" w14:textId="77777777" w:rsidR="00983AE1" w:rsidRDefault="00983AE1">
      <w:pPr>
        <w:widowControl w:val="0"/>
        <w:autoSpaceDE w:val="0"/>
        <w:autoSpaceDN w:val="0"/>
        <w:adjustRightInd w:val="0"/>
        <w:spacing w:after="0" w:line="240" w:lineRule="auto"/>
        <w:rPr>
          <w:rFonts w:ascii="Arial" w:hAnsi="Arial" w:cs="Arial"/>
          <w:sz w:val="16"/>
          <w:szCs w:val="16"/>
        </w:rPr>
      </w:pPr>
    </w:p>
    <w:p w14:paraId="5B7A0F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výkone                                                            I</w:t>
      </w:r>
    </w:p>
    <w:p w14:paraId="74BA67AD" w14:textId="77777777" w:rsidR="00983AE1" w:rsidRDefault="00983AE1">
      <w:pPr>
        <w:widowControl w:val="0"/>
        <w:autoSpaceDE w:val="0"/>
        <w:autoSpaceDN w:val="0"/>
        <w:adjustRightInd w:val="0"/>
        <w:spacing w:after="0" w:line="240" w:lineRule="auto"/>
        <w:rPr>
          <w:rFonts w:ascii="Arial" w:hAnsi="Arial" w:cs="Arial"/>
          <w:sz w:val="16"/>
          <w:szCs w:val="16"/>
        </w:rPr>
      </w:pPr>
    </w:p>
    <w:p w14:paraId="2E2843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B31F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DBD1E9" w14:textId="77777777" w:rsidR="00983AE1" w:rsidRDefault="00983AE1">
      <w:pPr>
        <w:widowControl w:val="0"/>
        <w:autoSpaceDE w:val="0"/>
        <w:autoSpaceDN w:val="0"/>
        <w:adjustRightInd w:val="0"/>
        <w:spacing w:after="0" w:line="240" w:lineRule="auto"/>
        <w:rPr>
          <w:rFonts w:ascii="Arial" w:hAnsi="Arial" w:cs="Arial"/>
          <w:sz w:val="16"/>
          <w:szCs w:val="16"/>
        </w:rPr>
      </w:pPr>
    </w:p>
    <w:p w14:paraId="5710AE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J95.3  I Chronická pulmonálna insuficiencia po chirurgickom výkone         I</w:t>
      </w:r>
    </w:p>
    <w:p w14:paraId="35F73969" w14:textId="77777777" w:rsidR="00983AE1" w:rsidRDefault="00983AE1">
      <w:pPr>
        <w:widowControl w:val="0"/>
        <w:autoSpaceDE w:val="0"/>
        <w:autoSpaceDN w:val="0"/>
        <w:adjustRightInd w:val="0"/>
        <w:spacing w:after="0" w:line="240" w:lineRule="auto"/>
        <w:rPr>
          <w:rFonts w:ascii="Arial" w:hAnsi="Arial" w:cs="Arial"/>
          <w:sz w:val="16"/>
          <w:szCs w:val="16"/>
        </w:rPr>
      </w:pPr>
    </w:p>
    <w:p w14:paraId="686240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C3FCA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3914B2" w14:textId="77777777" w:rsidR="00983AE1" w:rsidRDefault="00983AE1">
      <w:pPr>
        <w:widowControl w:val="0"/>
        <w:autoSpaceDE w:val="0"/>
        <w:autoSpaceDN w:val="0"/>
        <w:adjustRightInd w:val="0"/>
        <w:spacing w:after="0" w:line="240" w:lineRule="auto"/>
        <w:rPr>
          <w:rFonts w:ascii="Arial" w:hAnsi="Arial" w:cs="Arial"/>
          <w:sz w:val="16"/>
          <w:szCs w:val="16"/>
        </w:rPr>
      </w:pPr>
    </w:p>
    <w:p w14:paraId="66DBD4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J95.4  I Mendelsonov syndróm                                               I</w:t>
      </w:r>
    </w:p>
    <w:p w14:paraId="1A841690" w14:textId="77777777" w:rsidR="00983AE1" w:rsidRDefault="00983AE1">
      <w:pPr>
        <w:widowControl w:val="0"/>
        <w:autoSpaceDE w:val="0"/>
        <w:autoSpaceDN w:val="0"/>
        <w:adjustRightInd w:val="0"/>
        <w:spacing w:after="0" w:line="240" w:lineRule="auto"/>
        <w:rPr>
          <w:rFonts w:ascii="Arial" w:hAnsi="Arial" w:cs="Arial"/>
          <w:sz w:val="16"/>
          <w:szCs w:val="16"/>
        </w:rPr>
      </w:pPr>
    </w:p>
    <w:p w14:paraId="586247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6F84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33794E" w14:textId="77777777" w:rsidR="00983AE1" w:rsidRDefault="00983AE1">
      <w:pPr>
        <w:widowControl w:val="0"/>
        <w:autoSpaceDE w:val="0"/>
        <w:autoSpaceDN w:val="0"/>
        <w:adjustRightInd w:val="0"/>
        <w:spacing w:after="0" w:line="240" w:lineRule="auto"/>
        <w:rPr>
          <w:rFonts w:ascii="Arial" w:hAnsi="Arial" w:cs="Arial"/>
          <w:sz w:val="16"/>
          <w:szCs w:val="16"/>
        </w:rPr>
      </w:pPr>
    </w:p>
    <w:p w14:paraId="33C17E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J95.5  I Subglotická stenóza po chirurgickom výkone                        I</w:t>
      </w:r>
    </w:p>
    <w:p w14:paraId="211BF451" w14:textId="77777777" w:rsidR="00983AE1" w:rsidRDefault="00983AE1">
      <w:pPr>
        <w:widowControl w:val="0"/>
        <w:autoSpaceDE w:val="0"/>
        <w:autoSpaceDN w:val="0"/>
        <w:adjustRightInd w:val="0"/>
        <w:spacing w:after="0" w:line="240" w:lineRule="auto"/>
        <w:rPr>
          <w:rFonts w:ascii="Arial" w:hAnsi="Arial" w:cs="Arial"/>
          <w:sz w:val="16"/>
          <w:szCs w:val="16"/>
        </w:rPr>
      </w:pPr>
    </w:p>
    <w:p w14:paraId="48787D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6BBD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4FD3BF" w14:textId="77777777" w:rsidR="00983AE1" w:rsidRDefault="00983AE1">
      <w:pPr>
        <w:widowControl w:val="0"/>
        <w:autoSpaceDE w:val="0"/>
        <w:autoSpaceDN w:val="0"/>
        <w:adjustRightInd w:val="0"/>
        <w:spacing w:after="0" w:line="240" w:lineRule="auto"/>
        <w:rPr>
          <w:rFonts w:ascii="Arial" w:hAnsi="Arial" w:cs="Arial"/>
          <w:sz w:val="16"/>
          <w:szCs w:val="16"/>
        </w:rPr>
      </w:pPr>
    </w:p>
    <w:p w14:paraId="6A7B20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J95.80 I Iatrogénny pneumotorax                                            I</w:t>
      </w:r>
    </w:p>
    <w:p w14:paraId="109E8219" w14:textId="77777777" w:rsidR="00983AE1" w:rsidRDefault="00983AE1">
      <w:pPr>
        <w:widowControl w:val="0"/>
        <w:autoSpaceDE w:val="0"/>
        <w:autoSpaceDN w:val="0"/>
        <w:adjustRightInd w:val="0"/>
        <w:spacing w:after="0" w:line="240" w:lineRule="auto"/>
        <w:rPr>
          <w:rFonts w:ascii="Arial" w:hAnsi="Arial" w:cs="Arial"/>
          <w:sz w:val="16"/>
          <w:szCs w:val="16"/>
        </w:rPr>
      </w:pPr>
    </w:p>
    <w:p w14:paraId="2BF1BD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0DBD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3528E5" w14:textId="77777777" w:rsidR="00983AE1" w:rsidRDefault="00983AE1">
      <w:pPr>
        <w:widowControl w:val="0"/>
        <w:autoSpaceDE w:val="0"/>
        <w:autoSpaceDN w:val="0"/>
        <w:adjustRightInd w:val="0"/>
        <w:spacing w:after="0" w:line="240" w:lineRule="auto"/>
        <w:rPr>
          <w:rFonts w:ascii="Arial" w:hAnsi="Arial" w:cs="Arial"/>
          <w:sz w:val="16"/>
          <w:szCs w:val="16"/>
        </w:rPr>
      </w:pPr>
    </w:p>
    <w:p w14:paraId="686EB1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J95.81 I Zúženie priedušnice po lekárskom výkone                           I</w:t>
      </w:r>
    </w:p>
    <w:p w14:paraId="79920EAE" w14:textId="77777777" w:rsidR="00983AE1" w:rsidRDefault="00983AE1">
      <w:pPr>
        <w:widowControl w:val="0"/>
        <w:autoSpaceDE w:val="0"/>
        <w:autoSpaceDN w:val="0"/>
        <w:adjustRightInd w:val="0"/>
        <w:spacing w:after="0" w:line="240" w:lineRule="auto"/>
        <w:rPr>
          <w:rFonts w:ascii="Arial" w:hAnsi="Arial" w:cs="Arial"/>
          <w:sz w:val="16"/>
          <w:szCs w:val="16"/>
        </w:rPr>
      </w:pPr>
    </w:p>
    <w:p w14:paraId="734A18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A575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AB5F51" w14:textId="77777777" w:rsidR="00983AE1" w:rsidRDefault="00983AE1">
      <w:pPr>
        <w:widowControl w:val="0"/>
        <w:autoSpaceDE w:val="0"/>
        <w:autoSpaceDN w:val="0"/>
        <w:adjustRightInd w:val="0"/>
        <w:spacing w:after="0" w:line="240" w:lineRule="auto"/>
        <w:rPr>
          <w:rFonts w:ascii="Arial" w:hAnsi="Arial" w:cs="Arial"/>
          <w:sz w:val="16"/>
          <w:szCs w:val="16"/>
        </w:rPr>
      </w:pPr>
    </w:p>
    <w:p w14:paraId="337497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J95.88 I Iná porucha dýchacích ústrojov po lekárskom výkone                I</w:t>
      </w:r>
    </w:p>
    <w:p w14:paraId="1AE49A5D" w14:textId="77777777" w:rsidR="00983AE1" w:rsidRDefault="00983AE1">
      <w:pPr>
        <w:widowControl w:val="0"/>
        <w:autoSpaceDE w:val="0"/>
        <w:autoSpaceDN w:val="0"/>
        <w:adjustRightInd w:val="0"/>
        <w:spacing w:after="0" w:line="240" w:lineRule="auto"/>
        <w:rPr>
          <w:rFonts w:ascii="Arial" w:hAnsi="Arial" w:cs="Arial"/>
          <w:sz w:val="16"/>
          <w:szCs w:val="16"/>
        </w:rPr>
      </w:pPr>
    </w:p>
    <w:p w14:paraId="4F0290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6465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9D7ECF" w14:textId="77777777" w:rsidR="00983AE1" w:rsidRDefault="00983AE1">
      <w:pPr>
        <w:widowControl w:val="0"/>
        <w:autoSpaceDE w:val="0"/>
        <w:autoSpaceDN w:val="0"/>
        <w:adjustRightInd w:val="0"/>
        <w:spacing w:after="0" w:line="240" w:lineRule="auto"/>
        <w:rPr>
          <w:rFonts w:ascii="Arial" w:hAnsi="Arial" w:cs="Arial"/>
          <w:sz w:val="16"/>
          <w:szCs w:val="16"/>
        </w:rPr>
      </w:pPr>
    </w:p>
    <w:p w14:paraId="331680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J95.9  I Porucha dýchacích ústrojov po lekárskom výkone, bližšie neurčená  I</w:t>
      </w:r>
    </w:p>
    <w:p w14:paraId="0145C1AE" w14:textId="77777777" w:rsidR="00983AE1" w:rsidRDefault="00983AE1">
      <w:pPr>
        <w:widowControl w:val="0"/>
        <w:autoSpaceDE w:val="0"/>
        <w:autoSpaceDN w:val="0"/>
        <w:adjustRightInd w:val="0"/>
        <w:spacing w:after="0" w:line="240" w:lineRule="auto"/>
        <w:rPr>
          <w:rFonts w:ascii="Arial" w:hAnsi="Arial" w:cs="Arial"/>
          <w:sz w:val="16"/>
          <w:szCs w:val="16"/>
        </w:rPr>
      </w:pPr>
    </w:p>
    <w:p w14:paraId="6C23D5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BAC1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9BE297" w14:textId="77777777" w:rsidR="00983AE1" w:rsidRDefault="00983AE1">
      <w:pPr>
        <w:widowControl w:val="0"/>
        <w:autoSpaceDE w:val="0"/>
        <w:autoSpaceDN w:val="0"/>
        <w:adjustRightInd w:val="0"/>
        <w:spacing w:after="0" w:line="240" w:lineRule="auto"/>
        <w:rPr>
          <w:rFonts w:ascii="Arial" w:hAnsi="Arial" w:cs="Arial"/>
          <w:sz w:val="16"/>
          <w:szCs w:val="16"/>
        </w:rPr>
      </w:pPr>
    </w:p>
    <w:p w14:paraId="6F50B3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J96.00 I Akútna respiračná insuficiencia, nezatriedená inde, typ I         I</w:t>
      </w:r>
    </w:p>
    <w:p w14:paraId="05F72DB4" w14:textId="77777777" w:rsidR="00983AE1" w:rsidRDefault="00983AE1">
      <w:pPr>
        <w:widowControl w:val="0"/>
        <w:autoSpaceDE w:val="0"/>
        <w:autoSpaceDN w:val="0"/>
        <w:adjustRightInd w:val="0"/>
        <w:spacing w:after="0" w:line="240" w:lineRule="auto"/>
        <w:rPr>
          <w:rFonts w:ascii="Arial" w:hAnsi="Arial" w:cs="Arial"/>
          <w:sz w:val="16"/>
          <w:szCs w:val="16"/>
        </w:rPr>
      </w:pPr>
    </w:p>
    <w:p w14:paraId="76A110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(hypoxémický)                                                     I</w:t>
      </w:r>
    </w:p>
    <w:p w14:paraId="1BF7957A" w14:textId="77777777" w:rsidR="00983AE1" w:rsidRDefault="00983AE1">
      <w:pPr>
        <w:widowControl w:val="0"/>
        <w:autoSpaceDE w:val="0"/>
        <w:autoSpaceDN w:val="0"/>
        <w:adjustRightInd w:val="0"/>
        <w:spacing w:after="0" w:line="240" w:lineRule="auto"/>
        <w:rPr>
          <w:rFonts w:ascii="Arial" w:hAnsi="Arial" w:cs="Arial"/>
          <w:sz w:val="16"/>
          <w:szCs w:val="16"/>
        </w:rPr>
      </w:pPr>
    </w:p>
    <w:p w14:paraId="042E23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0504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9A83DC" w14:textId="77777777" w:rsidR="00983AE1" w:rsidRDefault="00983AE1">
      <w:pPr>
        <w:widowControl w:val="0"/>
        <w:autoSpaceDE w:val="0"/>
        <w:autoSpaceDN w:val="0"/>
        <w:adjustRightInd w:val="0"/>
        <w:spacing w:after="0" w:line="240" w:lineRule="auto"/>
        <w:rPr>
          <w:rFonts w:ascii="Arial" w:hAnsi="Arial" w:cs="Arial"/>
          <w:sz w:val="16"/>
          <w:szCs w:val="16"/>
        </w:rPr>
      </w:pPr>
    </w:p>
    <w:p w14:paraId="52C17C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J96.01 I Akútna respiračná insuficiencia, nezatriedená inde, typ II        I</w:t>
      </w:r>
    </w:p>
    <w:p w14:paraId="63D9701C" w14:textId="77777777" w:rsidR="00983AE1" w:rsidRDefault="00983AE1">
      <w:pPr>
        <w:widowControl w:val="0"/>
        <w:autoSpaceDE w:val="0"/>
        <w:autoSpaceDN w:val="0"/>
        <w:adjustRightInd w:val="0"/>
        <w:spacing w:after="0" w:line="240" w:lineRule="auto"/>
        <w:rPr>
          <w:rFonts w:ascii="Arial" w:hAnsi="Arial" w:cs="Arial"/>
          <w:sz w:val="16"/>
          <w:szCs w:val="16"/>
        </w:rPr>
      </w:pPr>
    </w:p>
    <w:p w14:paraId="27AECB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(hypoxémicko-hyperkapnický typ)                                   I</w:t>
      </w:r>
    </w:p>
    <w:p w14:paraId="77D0F557" w14:textId="77777777" w:rsidR="00983AE1" w:rsidRDefault="00983AE1">
      <w:pPr>
        <w:widowControl w:val="0"/>
        <w:autoSpaceDE w:val="0"/>
        <w:autoSpaceDN w:val="0"/>
        <w:adjustRightInd w:val="0"/>
        <w:spacing w:after="0" w:line="240" w:lineRule="auto"/>
        <w:rPr>
          <w:rFonts w:ascii="Arial" w:hAnsi="Arial" w:cs="Arial"/>
          <w:sz w:val="16"/>
          <w:szCs w:val="16"/>
        </w:rPr>
      </w:pPr>
    </w:p>
    <w:p w14:paraId="266113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24AA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B63C3F" w14:textId="77777777" w:rsidR="00983AE1" w:rsidRDefault="00983AE1">
      <w:pPr>
        <w:widowControl w:val="0"/>
        <w:autoSpaceDE w:val="0"/>
        <w:autoSpaceDN w:val="0"/>
        <w:adjustRightInd w:val="0"/>
        <w:spacing w:after="0" w:line="240" w:lineRule="auto"/>
        <w:rPr>
          <w:rFonts w:ascii="Arial" w:hAnsi="Arial" w:cs="Arial"/>
          <w:sz w:val="16"/>
          <w:szCs w:val="16"/>
        </w:rPr>
      </w:pPr>
    </w:p>
    <w:p w14:paraId="5C3209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J96.09 I Akútna respiračná insuficiencia, nezatriedená inde, neurčeného    I</w:t>
      </w:r>
    </w:p>
    <w:p w14:paraId="06B0457D" w14:textId="77777777" w:rsidR="00983AE1" w:rsidRDefault="00983AE1">
      <w:pPr>
        <w:widowControl w:val="0"/>
        <w:autoSpaceDE w:val="0"/>
        <w:autoSpaceDN w:val="0"/>
        <w:adjustRightInd w:val="0"/>
        <w:spacing w:after="0" w:line="240" w:lineRule="auto"/>
        <w:rPr>
          <w:rFonts w:ascii="Arial" w:hAnsi="Arial" w:cs="Arial"/>
          <w:sz w:val="16"/>
          <w:szCs w:val="16"/>
        </w:rPr>
      </w:pPr>
    </w:p>
    <w:p w14:paraId="336691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typu                                                              I</w:t>
      </w:r>
    </w:p>
    <w:p w14:paraId="00F11A5C" w14:textId="77777777" w:rsidR="00983AE1" w:rsidRDefault="00983AE1">
      <w:pPr>
        <w:widowControl w:val="0"/>
        <w:autoSpaceDE w:val="0"/>
        <w:autoSpaceDN w:val="0"/>
        <w:adjustRightInd w:val="0"/>
        <w:spacing w:after="0" w:line="240" w:lineRule="auto"/>
        <w:rPr>
          <w:rFonts w:ascii="Arial" w:hAnsi="Arial" w:cs="Arial"/>
          <w:sz w:val="16"/>
          <w:szCs w:val="16"/>
        </w:rPr>
      </w:pPr>
    </w:p>
    <w:p w14:paraId="3C8CFF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22A3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DF514F" w14:textId="77777777" w:rsidR="00983AE1" w:rsidRDefault="00983AE1">
      <w:pPr>
        <w:widowControl w:val="0"/>
        <w:autoSpaceDE w:val="0"/>
        <w:autoSpaceDN w:val="0"/>
        <w:adjustRightInd w:val="0"/>
        <w:spacing w:after="0" w:line="240" w:lineRule="auto"/>
        <w:rPr>
          <w:rFonts w:ascii="Arial" w:hAnsi="Arial" w:cs="Arial"/>
          <w:sz w:val="16"/>
          <w:szCs w:val="16"/>
        </w:rPr>
      </w:pPr>
    </w:p>
    <w:p w14:paraId="193F0E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J96.10 I Chronická respiračná insuficiencia, nezatriedená inde, typ I      I</w:t>
      </w:r>
    </w:p>
    <w:p w14:paraId="230CE373" w14:textId="77777777" w:rsidR="00983AE1" w:rsidRDefault="00983AE1">
      <w:pPr>
        <w:widowControl w:val="0"/>
        <w:autoSpaceDE w:val="0"/>
        <w:autoSpaceDN w:val="0"/>
        <w:adjustRightInd w:val="0"/>
        <w:spacing w:after="0" w:line="240" w:lineRule="auto"/>
        <w:rPr>
          <w:rFonts w:ascii="Arial" w:hAnsi="Arial" w:cs="Arial"/>
          <w:sz w:val="16"/>
          <w:szCs w:val="16"/>
        </w:rPr>
      </w:pPr>
    </w:p>
    <w:p w14:paraId="407E6A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(hypoxémický)                                                     I</w:t>
      </w:r>
    </w:p>
    <w:p w14:paraId="4CD21586" w14:textId="77777777" w:rsidR="00983AE1" w:rsidRDefault="00983AE1">
      <w:pPr>
        <w:widowControl w:val="0"/>
        <w:autoSpaceDE w:val="0"/>
        <w:autoSpaceDN w:val="0"/>
        <w:adjustRightInd w:val="0"/>
        <w:spacing w:after="0" w:line="240" w:lineRule="auto"/>
        <w:rPr>
          <w:rFonts w:ascii="Arial" w:hAnsi="Arial" w:cs="Arial"/>
          <w:sz w:val="16"/>
          <w:szCs w:val="16"/>
        </w:rPr>
      </w:pPr>
    </w:p>
    <w:p w14:paraId="3290A4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FDCF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FC6AE8" w14:textId="77777777" w:rsidR="00983AE1" w:rsidRDefault="00983AE1">
      <w:pPr>
        <w:widowControl w:val="0"/>
        <w:autoSpaceDE w:val="0"/>
        <w:autoSpaceDN w:val="0"/>
        <w:adjustRightInd w:val="0"/>
        <w:spacing w:after="0" w:line="240" w:lineRule="auto"/>
        <w:rPr>
          <w:rFonts w:ascii="Arial" w:hAnsi="Arial" w:cs="Arial"/>
          <w:sz w:val="16"/>
          <w:szCs w:val="16"/>
        </w:rPr>
      </w:pPr>
    </w:p>
    <w:p w14:paraId="5E9E09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J96.11 I Chronická respiračná insuficiencia, nezatriedená inde, typ II     I</w:t>
      </w:r>
    </w:p>
    <w:p w14:paraId="6FE4BDBB" w14:textId="77777777" w:rsidR="00983AE1" w:rsidRDefault="00983AE1">
      <w:pPr>
        <w:widowControl w:val="0"/>
        <w:autoSpaceDE w:val="0"/>
        <w:autoSpaceDN w:val="0"/>
        <w:adjustRightInd w:val="0"/>
        <w:spacing w:after="0" w:line="240" w:lineRule="auto"/>
        <w:rPr>
          <w:rFonts w:ascii="Arial" w:hAnsi="Arial" w:cs="Arial"/>
          <w:sz w:val="16"/>
          <w:szCs w:val="16"/>
        </w:rPr>
      </w:pPr>
    </w:p>
    <w:p w14:paraId="354F91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(hypoxémicko-hyperkapnický)                                       I</w:t>
      </w:r>
    </w:p>
    <w:p w14:paraId="487B1773" w14:textId="77777777" w:rsidR="00983AE1" w:rsidRDefault="00983AE1">
      <w:pPr>
        <w:widowControl w:val="0"/>
        <w:autoSpaceDE w:val="0"/>
        <w:autoSpaceDN w:val="0"/>
        <w:adjustRightInd w:val="0"/>
        <w:spacing w:after="0" w:line="240" w:lineRule="auto"/>
        <w:rPr>
          <w:rFonts w:ascii="Arial" w:hAnsi="Arial" w:cs="Arial"/>
          <w:sz w:val="16"/>
          <w:szCs w:val="16"/>
        </w:rPr>
      </w:pPr>
    </w:p>
    <w:p w14:paraId="353F7E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D877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737D24" w14:textId="77777777" w:rsidR="00983AE1" w:rsidRDefault="00983AE1">
      <w:pPr>
        <w:widowControl w:val="0"/>
        <w:autoSpaceDE w:val="0"/>
        <w:autoSpaceDN w:val="0"/>
        <w:adjustRightInd w:val="0"/>
        <w:spacing w:after="0" w:line="240" w:lineRule="auto"/>
        <w:rPr>
          <w:rFonts w:ascii="Arial" w:hAnsi="Arial" w:cs="Arial"/>
          <w:sz w:val="16"/>
          <w:szCs w:val="16"/>
        </w:rPr>
      </w:pPr>
    </w:p>
    <w:p w14:paraId="7F9493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J96.19 I Chronická respiračná insuficiencia, nezatriedená inde, neurčeného I</w:t>
      </w:r>
    </w:p>
    <w:p w14:paraId="01E7177B" w14:textId="77777777" w:rsidR="00983AE1" w:rsidRDefault="00983AE1">
      <w:pPr>
        <w:widowControl w:val="0"/>
        <w:autoSpaceDE w:val="0"/>
        <w:autoSpaceDN w:val="0"/>
        <w:adjustRightInd w:val="0"/>
        <w:spacing w:after="0" w:line="240" w:lineRule="auto"/>
        <w:rPr>
          <w:rFonts w:ascii="Arial" w:hAnsi="Arial" w:cs="Arial"/>
          <w:sz w:val="16"/>
          <w:szCs w:val="16"/>
        </w:rPr>
      </w:pPr>
    </w:p>
    <w:p w14:paraId="197C8D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typu                                                              I</w:t>
      </w:r>
    </w:p>
    <w:p w14:paraId="5A4743A2" w14:textId="77777777" w:rsidR="00983AE1" w:rsidRDefault="00983AE1">
      <w:pPr>
        <w:widowControl w:val="0"/>
        <w:autoSpaceDE w:val="0"/>
        <w:autoSpaceDN w:val="0"/>
        <w:adjustRightInd w:val="0"/>
        <w:spacing w:after="0" w:line="240" w:lineRule="auto"/>
        <w:rPr>
          <w:rFonts w:ascii="Arial" w:hAnsi="Arial" w:cs="Arial"/>
          <w:sz w:val="16"/>
          <w:szCs w:val="16"/>
        </w:rPr>
      </w:pPr>
    </w:p>
    <w:p w14:paraId="7AFA86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04D9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18B061" w14:textId="77777777" w:rsidR="00983AE1" w:rsidRDefault="00983AE1">
      <w:pPr>
        <w:widowControl w:val="0"/>
        <w:autoSpaceDE w:val="0"/>
        <w:autoSpaceDN w:val="0"/>
        <w:adjustRightInd w:val="0"/>
        <w:spacing w:after="0" w:line="240" w:lineRule="auto"/>
        <w:rPr>
          <w:rFonts w:ascii="Arial" w:hAnsi="Arial" w:cs="Arial"/>
          <w:sz w:val="16"/>
          <w:szCs w:val="16"/>
        </w:rPr>
      </w:pPr>
    </w:p>
    <w:p w14:paraId="673371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J96.90 I Respiračná insuficiencia, bližšie neurčená, typ I (hypoxémický)   I</w:t>
      </w:r>
    </w:p>
    <w:p w14:paraId="3BA742BB" w14:textId="77777777" w:rsidR="00983AE1" w:rsidRDefault="00983AE1">
      <w:pPr>
        <w:widowControl w:val="0"/>
        <w:autoSpaceDE w:val="0"/>
        <w:autoSpaceDN w:val="0"/>
        <w:adjustRightInd w:val="0"/>
        <w:spacing w:after="0" w:line="240" w:lineRule="auto"/>
        <w:rPr>
          <w:rFonts w:ascii="Arial" w:hAnsi="Arial" w:cs="Arial"/>
          <w:sz w:val="16"/>
          <w:szCs w:val="16"/>
        </w:rPr>
      </w:pPr>
    </w:p>
    <w:p w14:paraId="1AB7D6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A8F8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4F1A42" w14:textId="77777777" w:rsidR="00983AE1" w:rsidRDefault="00983AE1">
      <w:pPr>
        <w:widowControl w:val="0"/>
        <w:autoSpaceDE w:val="0"/>
        <w:autoSpaceDN w:val="0"/>
        <w:adjustRightInd w:val="0"/>
        <w:spacing w:after="0" w:line="240" w:lineRule="auto"/>
        <w:rPr>
          <w:rFonts w:ascii="Arial" w:hAnsi="Arial" w:cs="Arial"/>
          <w:sz w:val="16"/>
          <w:szCs w:val="16"/>
        </w:rPr>
      </w:pPr>
    </w:p>
    <w:p w14:paraId="2FAF13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J96.91 I Respiračná insuficiencia, bližšie neurčená, typ II                I</w:t>
      </w:r>
    </w:p>
    <w:p w14:paraId="6A85E7BE" w14:textId="77777777" w:rsidR="00983AE1" w:rsidRDefault="00983AE1">
      <w:pPr>
        <w:widowControl w:val="0"/>
        <w:autoSpaceDE w:val="0"/>
        <w:autoSpaceDN w:val="0"/>
        <w:adjustRightInd w:val="0"/>
        <w:spacing w:after="0" w:line="240" w:lineRule="auto"/>
        <w:rPr>
          <w:rFonts w:ascii="Arial" w:hAnsi="Arial" w:cs="Arial"/>
          <w:sz w:val="16"/>
          <w:szCs w:val="16"/>
        </w:rPr>
      </w:pPr>
    </w:p>
    <w:p w14:paraId="2E184D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(hypoxémicko-hyperkapnický)                                       I</w:t>
      </w:r>
    </w:p>
    <w:p w14:paraId="7562DDED" w14:textId="77777777" w:rsidR="00983AE1" w:rsidRDefault="00983AE1">
      <w:pPr>
        <w:widowControl w:val="0"/>
        <w:autoSpaceDE w:val="0"/>
        <w:autoSpaceDN w:val="0"/>
        <w:adjustRightInd w:val="0"/>
        <w:spacing w:after="0" w:line="240" w:lineRule="auto"/>
        <w:rPr>
          <w:rFonts w:ascii="Arial" w:hAnsi="Arial" w:cs="Arial"/>
          <w:sz w:val="16"/>
          <w:szCs w:val="16"/>
        </w:rPr>
      </w:pPr>
    </w:p>
    <w:p w14:paraId="6CE8BB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6F93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728F51" w14:textId="77777777" w:rsidR="00983AE1" w:rsidRDefault="00983AE1">
      <w:pPr>
        <w:widowControl w:val="0"/>
        <w:autoSpaceDE w:val="0"/>
        <w:autoSpaceDN w:val="0"/>
        <w:adjustRightInd w:val="0"/>
        <w:spacing w:after="0" w:line="240" w:lineRule="auto"/>
        <w:rPr>
          <w:rFonts w:ascii="Arial" w:hAnsi="Arial" w:cs="Arial"/>
          <w:sz w:val="16"/>
          <w:szCs w:val="16"/>
        </w:rPr>
      </w:pPr>
    </w:p>
    <w:p w14:paraId="1BF105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J96.99 I Respiračná insuficiencia, bližšie neurčená, neurčeného typu       I</w:t>
      </w:r>
    </w:p>
    <w:p w14:paraId="087CED01" w14:textId="77777777" w:rsidR="00983AE1" w:rsidRDefault="00983AE1">
      <w:pPr>
        <w:widowControl w:val="0"/>
        <w:autoSpaceDE w:val="0"/>
        <w:autoSpaceDN w:val="0"/>
        <w:adjustRightInd w:val="0"/>
        <w:spacing w:after="0" w:line="240" w:lineRule="auto"/>
        <w:rPr>
          <w:rFonts w:ascii="Arial" w:hAnsi="Arial" w:cs="Arial"/>
          <w:sz w:val="16"/>
          <w:szCs w:val="16"/>
        </w:rPr>
      </w:pPr>
    </w:p>
    <w:p w14:paraId="3B9CF0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C997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C6F3DA" w14:textId="77777777" w:rsidR="00983AE1" w:rsidRDefault="00983AE1">
      <w:pPr>
        <w:widowControl w:val="0"/>
        <w:autoSpaceDE w:val="0"/>
        <w:autoSpaceDN w:val="0"/>
        <w:adjustRightInd w:val="0"/>
        <w:spacing w:after="0" w:line="240" w:lineRule="auto"/>
        <w:rPr>
          <w:rFonts w:ascii="Arial" w:hAnsi="Arial" w:cs="Arial"/>
          <w:sz w:val="16"/>
          <w:szCs w:val="16"/>
        </w:rPr>
      </w:pPr>
    </w:p>
    <w:p w14:paraId="7985DB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J98.0  I Choroba priedušiek, nezatriedená inde                             I</w:t>
      </w:r>
    </w:p>
    <w:p w14:paraId="1F52AB87" w14:textId="77777777" w:rsidR="00983AE1" w:rsidRDefault="00983AE1">
      <w:pPr>
        <w:widowControl w:val="0"/>
        <w:autoSpaceDE w:val="0"/>
        <w:autoSpaceDN w:val="0"/>
        <w:adjustRightInd w:val="0"/>
        <w:spacing w:after="0" w:line="240" w:lineRule="auto"/>
        <w:rPr>
          <w:rFonts w:ascii="Arial" w:hAnsi="Arial" w:cs="Arial"/>
          <w:sz w:val="16"/>
          <w:szCs w:val="16"/>
        </w:rPr>
      </w:pPr>
    </w:p>
    <w:p w14:paraId="418B15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CEAA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79DB47" w14:textId="77777777" w:rsidR="00983AE1" w:rsidRDefault="00983AE1">
      <w:pPr>
        <w:widowControl w:val="0"/>
        <w:autoSpaceDE w:val="0"/>
        <w:autoSpaceDN w:val="0"/>
        <w:adjustRightInd w:val="0"/>
        <w:spacing w:after="0" w:line="240" w:lineRule="auto"/>
        <w:rPr>
          <w:rFonts w:ascii="Arial" w:hAnsi="Arial" w:cs="Arial"/>
          <w:sz w:val="16"/>
          <w:szCs w:val="16"/>
        </w:rPr>
      </w:pPr>
    </w:p>
    <w:p w14:paraId="0BDDDD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J98.1  I Kolaps pľúc                                                       I</w:t>
      </w:r>
    </w:p>
    <w:p w14:paraId="598765DE" w14:textId="77777777" w:rsidR="00983AE1" w:rsidRDefault="00983AE1">
      <w:pPr>
        <w:widowControl w:val="0"/>
        <w:autoSpaceDE w:val="0"/>
        <w:autoSpaceDN w:val="0"/>
        <w:adjustRightInd w:val="0"/>
        <w:spacing w:after="0" w:line="240" w:lineRule="auto"/>
        <w:rPr>
          <w:rFonts w:ascii="Arial" w:hAnsi="Arial" w:cs="Arial"/>
          <w:sz w:val="16"/>
          <w:szCs w:val="16"/>
        </w:rPr>
      </w:pPr>
    </w:p>
    <w:p w14:paraId="3A5BE4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66FB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C0A1DB" w14:textId="77777777" w:rsidR="00983AE1" w:rsidRDefault="00983AE1">
      <w:pPr>
        <w:widowControl w:val="0"/>
        <w:autoSpaceDE w:val="0"/>
        <w:autoSpaceDN w:val="0"/>
        <w:adjustRightInd w:val="0"/>
        <w:spacing w:after="0" w:line="240" w:lineRule="auto"/>
        <w:rPr>
          <w:rFonts w:ascii="Arial" w:hAnsi="Arial" w:cs="Arial"/>
          <w:sz w:val="16"/>
          <w:szCs w:val="16"/>
        </w:rPr>
      </w:pPr>
    </w:p>
    <w:p w14:paraId="400E3A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J98.2  I Intersticiálny emfyzém                                            I</w:t>
      </w:r>
    </w:p>
    <w:p w14:paraId="7CF3C2FC" w14:textId="77777777" w:rsidR="00983AE1" w:rsidRDefault="00983AE1">
      <w:pPr>
        <w:widowControl w:val="0"/>
        <w:autoSpaceDE w:val="0"/>
        <w:autoSpaceDN w:val="0"/>
        <w:adjustRightInd w:val="0"/>
        <w:spacing w:after="0" w:line="240" w:lineRule="auto"/>
        <w:rPr>
          <w:rFonts w:ascii="Arial" w:hAnsi="Arial" w:cs="Arial"/>
          <w:sz w:val="16"/>
          <w:szCs w:val="16"/>
        </w:rPr>
      </w:pPr>
    </w:p>
    <w:p w14:paraId="2E8C33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B131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BF98F2" w14:textId="77777777" w:rsidR="00983AE1" w:rsidRDefault="00983AE1">
      <w:pPr>
        <w:widowControl w:val="0"/>
        <w:autoSpaceDE w:val="0"/>
        <w:autoSpaceDN w:val="0"/>
        <w:adjustRightInd w:val="0"/>
        <w:spacing w:after="0" w:line="240" w:lineRule="auto"/>
        <w:rPr>
          <w:rFonts w:ascii="Arial" w:hAnsi="Arial" w:cs="Arial"/>
          <w:sz w:val="16"/>
          <w:szCs w:val="16"/>
        </w:rPr>
      </w:pPr>
    </w:p>
    <w:p w14:paraId="045B65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J98.3  I Kompenzačný emfyzém                                               I</w:t>
      </w:r>
    </w:p>
    <w:p w14:paraId="415CC31C" w14:textId="77777777" w:rsidR="00983AE1" w:rsidRDefault="00983AE1">
      <w:pPr>
        <w:widowControl w:val="0"/>
        <w:autoSpaceDE w:val="0"/>
        <w:autoSpaceDN w:val="0"/>
        <w:adjustRightInd w:val="0"/>
        <w:spacing w:after="0" w:line="240" w:lineRule="auto"/>
        <w:rPr>
          <w:rFonts w:ascii="Arial" w:hAnsi="Arial" w:cs="Arial"/>
          <w:sz w:val="16"/>
          <w:szCs w:val="16"/>
        </w:rPr>
      </w:pPr>
    </w:p>
    <w:p w14:paraId="1EB5E3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D2BB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7A013B" w14:textId="77777777" w:rsidR="00983AE1" w:rsidRDefault="00983AE1">
      <w:pPr>
        <w:widowControl w:val="0"/>
        <w:autoSpaceDE w:val="0"/>
        <w:autoSpaceDN w:val="0"/>
        <w:adjustRightInd w:val="0"/>
        <w:spacing w:after="0" w:line="240" w:lineRule="auto"/>
        <w:rPr>
          <w:rFonts w:ascii="Arial" w:hAnsi="Arial" w:cs="Arial"/>
          <w:sz w:val="16"/>
          <w:szCs w:val="16"/>
        </w:rPr>
      </w:pPr>
    </w:p>
    <w:p w14:paraId="488E02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J98.4  I Iná choroba pľúc                                                  I</w:t>
      </w:r>
    </w:p>
    <w:p w14:paraId="0B08D927" w14:textId="77777777" w:rsidR="00983AE1" w:rsidRDefault="00983AE1">
      <w:pPr>
        <w:widowControl w:val="0"/>
        <w:autoSpaceDE w:val="0"/>
        <w:autoSpaceDN w:val="0"/>
        <w:adjustRightInd w:val="0"/>
        <w:spacing w:after="0" w:line="240" w:lineRule="auto"/>
        <w:rPr>
          <w:rFonts w:ascii="Arial" w:hAnsi="Arial" w:cs="Arial"/>
          <w:sz w:val="16"/>
          <w:szCs w:val="16"/>
        </w:rPr>
      </w:pPr>
    </w:p>
    <w:p w14:paraId="6D7F52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97A3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69B9B9" w14:textId="77777777" w:rsidR="00983AE1" w:rsidRDefault="00983AE1">
      <w:pPr>
        <w:widowControl w:val="0"/>
        <w:autoSpaceDE w:val="0"/>
        <w:autoSpaceDN w:val="0"/>
        <w:adjustRightInd w:val="0"/>
        <w:spacing w:after="0" w:line="240" w:lineRule="auto"/>
        <w:rPr>
          <w:rFonts w:ascii="Arial" w:hAnsi="Arial" w:cs="Arial"/>
          <w:sz w:val="16"/>
          <w:szCs w:val="16"/>
        </w:rPr>
      </w:pPr>
    </w:p>
    <w:p w14:paraId="7F06F1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J98.6  I Choroba bránice (diafragmy)                                       I</w:t>
      </w:r>
    </w:p>
    <w:p w14:paraId="485F5F08" w14:textId="77777777" w:rsidR="00983AE1" w:rsidRDefault="00983AE1">
      <w:pPr>
        <w:widowControl w:val="0"/>
        <w:autoSpaceDE w:val="0"/>
        <w:autoSpaceDN w:val="0"/>
        <w:adjustRightInd w:val="0"/>
        <w:spacing w:after="0" w:line="240" w:lineRule="auto"/>
        <w:rPr>
          <w:rFonts w:ascii="Arial" w:hAnsi="Arial" w:cs="Arial"/>
          <w:sz w:val="16"/>
          <w:szCs w:val="16"/>
        </w:rPr>
      </w:pPr>
    </w:p>
    <w:p w14:paraId="0DCD90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2763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0EBBF6" w14:textId="77777777" w:rsidR="00983AE1" w:rsidRDefault="00983AE1">
      <w:pPr>
        <w:widowControl w:val="0"/>
        <w:autoSpaceDE w:val="0"/>
        <w:autoSpaceDN w:val="0"/>
        <w:adjustRightInd w:val="0"/>
        <w:spacing w:after="0" w:line="240" w:lineRule="auto"/>
        <w:rPr>
          <w:rFonts w:ascii="Arial" w:hAnsi="Arial" w:cs="Arial"/>
          <w:sz w:val="16"/>
          <w:szCs w:val="16"/>
        </w:rPr>
      </w:pPr>
    </w:p>
    <w:p w14:paraId="3C4DC3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J98.8  I Iná choroba dýchacej sústavy, bližšie určená                      I</w:t>
      </w:r>
    </w:p>
    <w:p w14:paraId="0E633D96" w14:textId="77777777" w:rsidR="00983AE1" w:rsidRDefault="00983AE1">
      <w:pPr>
        <w:widowControl w:val="0"/>
        <w:autoSpaceDE w:val="0"/>
        <w:autoSpaceDN w:val="0"/>
        <w:adjustRightInd w:val="0"/>
        <w:spacing w:after="0" w:line="240" w:lineRule="auto"/>
        <w:rPr>
          <w:rFonts w:ascii="Arial" w:hAnsi="Arial" w:cs="Arial"/>
          <w:sz w:val="16"/>
          <w:szCs w:val="16"/>
        </w:rPr>
      </w:pPr>
    </w:p>
    <w:p w14:paraId="103E64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9243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265076" w14:textId="77777777" w:rsidR="00983AE1" w:rsidRDefault="00983AE1">
      <w:pPr>
        <w:widowControl w:val="0"/>
        <w:autoSpaceDE w:val="0"/>
        <w:autoSpaceDN w:val="0"/>
        <w:adjustRightInd w:val="0"/>
        <w:spacing w:after="0" w:line="240" w:lineRule="auto"/>
        <w:rPr>
          <w:rFonts w:ascii="Arial" w:hAnsi="Arial" w:cs="Arial"/>
          <w:sz w:val="16"/>
          <w:szCs w:val="16"/>
        </w:rPr>
      </w:pPr>
    </w:p>
    <w:p w14:paraId="6AE981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K07.0  I Väčšie anomálie veľkosti čeľustí                                  I</w:t>
      </w:r>
    </w:p>
    <w:p w14:paraId="1B2A50BE" w14:textId="77777777" w:rsidR="00983AE1" w:rsidRDefault="00983AE1">
      <w:pPr>
        <w:widowControl w:val="0"/>
        <w:autoSpaceDE w:val="0"/>
        <w:autoSpaceDN w:val="0"/>
        <w:adjustRightInd w:val="0"/>
        <w:spacing w:after="0" w:line="240" w:lineRule="auto"/>
        <w:rPr>
          <w:rFonts w:ascii="Arial" w:hAnsi="Arial" w:cs="Arial"/>
          <w:sz w:val="16"/>
          <w:szCs w:val="16"/>
        </w:rPr>
      </w:pPr>
    </w:p>
    <w:p w14:paraId="416855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9A61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9B0D4A" w14:textId="77777777" w:rsidR="00983AE1" w:rsidRDefault="00983AE1">
      <w:pPr>
        <w:widowControl w:val="0"/>
        <w:autoSpaceDE w:val="0"/>
        <w:autoSpaceDN w:val="0"/>
        <w:adjustRightInd w:val="0"/>
        <w:spacing w:after="0" w:line="240" w:lineRule="auto"/>
        <w:rPr>
          <w:rFonts w:ascii="Arial" w:hAnsi="Arial" w:cs="Arial"/>
          <w:sz w:val="16"/>
          <w:szCs w:val="16"/>
        </w:rPr>
      </w:pPr>
    </w:p>
    <w:p w14:paraId="2A59CD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K07.1  I Anomálie polohy čeľustí oproti lebkovej spodine                   I</w:t>
      </w:r>
    </w:p>
    <w:p w14:paraId="521AD2F7" w14:textId="77777777" w:rsidR="00983AE1" w:rsidRDefault="00983AE1">
      <w:pPr>
        <w:widowControl w:val="0"/>
        <w:autoSpaceDE w:val="0"/>
        <w:autoSpaceDN w:val="0"/>
        <w:adjustRightInd w:val="0"/>
        <w:spacing w:after="0" w:line="240" w:lineRule="auto"/>
        <w:rPr>
          <w:rFonts w:ascii="Arial" w:hAnsi="Arial" w:cs="Arial"/>
          <w:sz w:val="16"/>
          <w:szCs w:val="16"/>
        </w:rPr>
      </w:pPr>
    </w:p>
    <w:p w14:paraId="6A1C36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68A3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5D8C87" w14:textId="77777777" w:rsidR="00983AE1" w:rsidRDefault="00983AE1">
      <w:pPr>
        <w:widowControl w:val="0"/>
        <w:autoSpaceDE w:val="0"/>
        <w:autoSpaceDN w:val="0"/>
        <w:adjustRightInd w:val="0"/>
        <w:spacing w:after="0" w:line="240" w:lineRule="auto"/>
        <w:rPr>
          <w:rFonts w:ascii="Arial" w:hAnsi="Arial" w:cs="Arial"/>
          <w:sz w:val="16"/>
          <w:szCs w:val="16"/>
        </w:rPr>
      </w:pPr>
    </w:p>
    <w:p w14:paraId="73E50A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K10.1  I Centrálny obrovskobunkový granulóm                                I</w:t>
      </w:r>
    </w:p>
    <w:p w14:paraId="34C57410" w14:textId="77777777" w:rsidR="00983AE1" w:rsidRDefault="00983AE1">
      <w:pPr>
        <w:widowControl w:val="0"/>
        <w:autoSpaceDE w:val="0"/>
        <w:autoSpaceDN w:val="0"/>
        <w:adjustRightInd w:val="0"/>
        <w:spacing w:after="0" w:line="240" w:lineRule="auto"/>
        <w:rPr>
          <w:rFonts w:ascii="Arial" w:hAnsi="Arial" w:cs="Arial"/>
          <w:sz w:val="16"/>
          <w:szCs w:val="16"/>
        </w:rPr>
      </w:pPr>
    </w:p>
    <w:p w14:paraId="160257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DE64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C43FED" w14:textId="77777777" w:rsidR="00983AE1" w:rsidRDefault="00983AE1">
      <w:pPr>
        <w:widowControl w:val="0"/>
        <w:autoSpaceDE w:val="0"/>
        <w:autoSpaceDN w:val="0"/>
        <w:adjustRightInd w:val="0"/>
        <w:spacing w:after="0" w:line="240" w:lineRule="auto"/>
        <w:rPr>
          <w:rFonts w:ascii="Arial" w:hAnsi="Arial" w:cs="Arial"/>
          <w:sz w:val="16"/>
          <w:szCs w:val="16"/>
        </w:rPr>
      </w:pPr>
    </w:p>
    <w:p w14:paraId="7BD544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K10.20 I Absces maxily bez rozšírenia do retromaxilárneho priestoru alebo  I</w:t>
      </w:r>
    </w:p>
    <w:p w14:paraId="3FB8C265" w14:textId="77777777" w:rsidR="00983AE1" w:rsidRDefault="00983AE1">
      <w:pPr>
        <w:widowControl w:val="0"/>
        <w:autoSpaceDE w:val="0"/>
        <w:autoSpaceDN w:val="0"/>
        <w:adjustRightInd w:val="0"/>
        <w:spacing w:after="0" w:line="240" w:lineRule="auto"/>
        <w:rPr>
          <w:rFonts w:ascii="Arial" w:hAnsi="Arial" w:cs="Arial"/>
          <w:sz w:val="16"/>
          <w:szCs w:val="16"/>
        </w:rPr>
      </w:pPr>
    </w:p>
    <w:p w14:paraId="2E0667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 fossa canina                                                   I</w:t>
      </w:r>
    </w:p>
    <w:p w14:paraId="46CAAA6D" w14:textId="77777777" w:rsidR="00983AE1" w:rsidRDefault="00983AE1">
      <w:pPr>
        <w:widowControl w:val="0"/>
        <w:autoSpaceDE w:val="0"/>
        <w:autoSpaceDN w:val="0"/>
        <w:adjustRightInd w:val="0"/>
        <w:spacing w:after="0" w:line="240" w:lineRule="auto"/>
        <w:rPr>
          <w:rFonts w:ascii="Arial" w:hAnsi="Arial" w:cs="Arial"/>
          <w:sz w:val="16"/>
          <w:szCs w:val="16"/>
        </w:rPr>
      </w:pPr>
    </w:p>
    <w:p w14:paraId="67F8F3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9264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26E769" w14:textId="77777777" w:rsidR="00983AE1" w:rsidRDefault="00983AE1">
      <w:pPr>
        <w:widowControl w:val="0"/>
        <w:autoSpaceDE w:val="0"/>
        <w:autoSpaceDN w:val="0"/>
        <w:adjustRightInd w:val="0"/>
        <w:spacing w:after="0" w:line="240" w:lineRule="auto"/>
        <w:rPr>
          <w:rFonts w:ascii="Arial" w:hAnsi="Arial" w:cs="Arial"/>
          <w:sz w:val="16"/>
          <w:szCs w:val="16"/>
        </w:rPr>
      </w:pPr>
    </w:p>
    <w:p w14:paraId="628857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K10.21 I Absces maxily s rozšírením do retromaxilárneho priestoru alebo do I</w:t>
      </w:r>
    </w:p>
    <w:p w14:paraId="2387FD41" w14:textId="77777777" w:rsidR="00983AE1" w:rsidRDefault="00983AE1">
      <w:pPr>
        <w:widowControl w:val="0"/>
        <w:autoSpaceDE w:val="0"/>
        <w:autoSpaceDN w:val="0"/>
        <w:adjustRightInd w:val="0"/>
        <w:spacing w:after="0" w:line="240" w:lineRule="auto"/>
        <w:rPr>
          <w:rFonts w:ascii="Arial" w:hAnsi="Arial" w:cs="Arial"/>
          <w:sz w:val="16"/>
          <w:szCs w:val="16"/>
        </w:rPr>
      </w:pPr>
    </w:p>
    <w:p w14:paraId="330B79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fossa canina                                                      I</w:t>
      </w:r>
    </w:p>
    <w:p w14:paraId="5A461F94" w14:textId="77777777" w:rsidR="00983AE1" w:rsidRDefault="00983AE1">
      <w:pPr>
        <w:widowControl w:val="0"/>
        <w:autoSpaceDE w:val="0"/>
        <w:autoSpaceDN w:val="0"/>
        <w:adjustRightInd w:val="0"/>
        <w:spacing w:after="0" w:line="240" w:lineRule="auto"/>
        <w:rPr>
          <w:rFonts w:ascii="Arial" w:hAnsi="Arial" w:cs="Arial"/>
          <w:sz w:val="16"/>
          <w:szCs w:val="16"/>
        </w:rPr>
      </w:pPr>
    </w:p>
    <w:p w14:paraId="4F3667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3CDB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BA4AD3" w14:textId="77777777" w:rsidR="00983AE1" w:rsidRDefault="00983AE1">
      <w:pPr>
        <w:widowControl w:val="0"/>
        <w:autoSpaceDE w:val="0"/>
        <w:autoSpaceDN w:val="0"/>
        <w:adjustRightInd w:val="0"/>
        <w:spacing w:after="0" w:line="240" w:lineRule="auto"/>
        <w:rPr>
          <w:rFonts w:ascii="Arial" w:hAnsi="Arial" w:cs="Arial"/>
          <w:sz w:val="16"/>
          <w:szCs w:val="16"/>
        </w:rPr>
      </w:pPr>
    </w:p>
    <w:p w14:paraId="17D547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K10.28 I Iný zápal čeľustí, bližšie určený                                 I</w:t>
      </w:r>
    </w:p>
    <w:p w14:paraId="6C348584" w14:textId="77777777" w:rsidR="00983AE1" w:rsidRDefault="00983AE1">
      <w:pPr>
        <w:widowControl w:val="0"/>
        <w:autoSpaceDE w:val="0"/>
        <w:autoSpaceDN w:val="0"/>
        <w:adjustRightInd w:val="0"/>
        <w:spacing w:after="0" w:line="240" w:lineRule="auto"/>
        <w:rPr>
          <w:rFonts w:ascii="Arial" w:hAnsi="Arial" w:cs="Arial"/>
          <w:sz w:val="16"/>
          <w:szCs w:val="16"/>
        </w:rPr>
      </w:pPr>
    </w:p>
    <w:p w14:paraId="35F30A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F6BD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DE1DEC" w14:textId="77777777" w:rsidR="00983AE1" w:rsidRDefault="00983AE1">
      <w:pPr>
        <w:widowControl w:val="0"/>
        <w:autoSpaceDE w:val="0"/>
        <w:autoSpaceDN w:val="0"/>
        <w:adjustRightInd w:val="0"/>
        <w:spacing w:after="0" w:line="240" w:lineRule="auto"/>
        <w:rPr>
          <w:rFonts w:ascii="Arial" w:hAnsi="Arial" w:cs="Arial"/>
          <w:sz w:val="16"/>
          <w:szCs w:val="16"/>
        </w:rPr>
      </w:pPr>
    </w:p>
    <w:p w14:paraId="672EDC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K10.29 I Zápal čeľustí, bližšie neurčený                                   I</w:t>
      </w:r>
    </w:p>
    <w:p w14:paraId="0BD76873" w14:textId="77777777" w:rsidR="00983AE1" w:rsidRDefault="00983AE1">
      <w:pPr>
        <w:widowControl w:val="0"/>
        <w:autoSpaceDE w:val="0"/>
        <w:autoSpaceDN w:val="0"/>
        <w:adjustRightInd w:val="0"/>
        <w:spacing w:after="0" w:line="240" w:lineRule="auto"/>
        <w:rPr>
          <w:rFonts w:ascii="Arial" w:hAnsi="Arial" w:cs="Arial"/>
          <w:sz w:val="16"/>
          <w:szCs w:val="16"/>
        </w:rPr>
      </w:pPr>
    </w:p>
    <w:p w14:paraId="61CECE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C8A2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16FE75" w14:textId="77777777" w:rsidR="00983AE1" w:rsidRDefault="00983AE1">
      <w:pPr>
        <w:widowControl w:val="0"/>
        <w:autoSpaceDE w:val="0"/>
        <w:autoSpaceDN w:val="0"/>
        <w:adjustRightInd w:val="0"/>
        <w:spacing w:after="0" w:line="240" w:lineRule="auto"/>
        <w:rPr>
          <w:rFonts w:ascii="Arial" w:hAnsi="Arial" w:cs="Arial"/>
          <w:sz w:val="16"/>
          <w:szCs w:val="16"/>
        </w:rPr>
      </w:pPr>
    </w:p>
    <w:p w14:paraId="462C75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K11.1  I Hypertrofia slinných žliaz                                        I</w:t>
      </w:r>
    </w:p>
    <w:p w14:paraId="32B480AE" w14:textId="77777777" w:rsidR="00983AE1" w:rsidRDefault="00983AE1">
      <w:pPr>
        <w:widowControl w:val="0"/>
        <w:autoSpaceDE w:val="0"/>
        <w:autoSpaceDN w:val="0"/>
        <w:adjustRightInd w:val="0"/>
        <w:spacing w:after="0" w:line="240" w:lineRule="auto"/>
        <w:rPr>
          <w:rFonts w:ascii="Arial" w:hAnsi="Arial" w:cs="Arial"/>
          <w:sz w:val="16"/>
          <w:szCs w:val="16"/>
        </w:rPr>
      </w:pPr>
    </w:p>
    <w:p w14:paraId="51B951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7A6C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AEF735" w14:textId="77777777" w:rsidR="00983AE1" w:rsidRDefault="00983AE1">
      <w:pPr>
        <w:widowControl w:val="0"/>
        <w:autoSpaceDE w:val="0"/>
        <w:autoSpaceDN w:val="0"/>
        <w:adjustRightInd w:val="0"/>
        <w:spacing w:after="0" w:line="240" w:lineRule="auto"/>
        <w:rPr>
          <w:rFonts w:ascii="Arial" w:hAnsi="Arial" w:cs="Arial"/>
          <w:sz w:val="16"/>
          <w:szCs w:val="16"/>
        </w:rPr>
      </w:pPr>
    </w:p>
    <w:p w14:paraId="0F4E8A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K11.2  I Sialoadenitída                                                    I</w:t>
      </w:r>
    </w:p>
    <w:p w14:paraId="5321D0F7" w14:textId="77777777" w:rsidR="00983AE1" w:rsidRDefault="00983AE1">
      <w:pPr>
        <w:widowControl w:val="0"/>
        <w:autoSpaceDE w:val="0"/>
        <w:autoSpaceDN w:val="0"/>
        <w:adjustRightInd w:val="0"/>
        <w:spacing w:after="0" w:line="240" w:lineRule="auto"/>
        <w:rPr>
          <w:rFonts w:ascii="Arial" w:hAnsi="Arial" w:cs="Arial"/>
          <w:sz w:val="16"/>
          <w:szCs w:val="16"/>
        </w:rPr>
      </w:pPr>
    </w:p>
    <w:p w14:paraId="535A6B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D12F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208BE5" w14:textId="77777777" w:rsidR="00983AE1" w:rsidRDefault="00983AE1">
      <w:pPr>
        <w:widowControl w:val="0"/>
        <w:autoSpaceDE w:val="0"/>
        <w:autoSpaceDN w:val="0"/>
        <w:adjustRightInd w:val="0"/>
        <w:spacing w:after="0" w:line="240" w:lineRule="auto"/>
        <w:rPr>
          <w:rFonts w:ascii="Arial" w:hAnsi="Arial" w:cs="Arial"/>
          <w:sz w:val="16"/>
          <w:szCs w:val="16"/>
        </w:rPr>
      </w:pPr>
    </w:p>
    <w:p w14:paraId="5DA3B9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K11.3  I Absces slinnej žľazy                                              I</w:t>
      </w:r>
    </w:p>
    <w:p w14:paraId="6D036C74" w14:textId="77777777" w:rsidR="00983AE1" w:rsidRDefault="00983AE1">
      <w:pPr>
        <w:widowControl w:val="0"/>
        <w:autoSpaceDE w:val="0"/>
        <w:autoSpaceDN w:val="0"/>
        <w:adjustRightInd w:val="0"/>
        <w:spacing w:after="0" w:line="240" w:lineRule="auto"/>
        <w:rPr>
          <w:rFonts w:ascii="Arial" w:hAnsi="Arial" w:cs="Arial"/>
          <w:sz w:val="16"/>
          <w:szCs w:val="16"/>
        </w:rPr>
      </w:pPr>
    </w:p>
    <w:p w14:paraId="376483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0516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4827A3" w14:textId="77777777" w:rsidR="00983AE1" w:rsidRDefault="00983AE1">
      <w:pPr>
        <w:widowControl w:val="0"/>
        <w:autoSpaceDE w:val="0"/>
        <w:autoSpaceDN w:val="0"/>
        <w:adjustRightInd w:val="0"/>
        <w:spacing w:after="0" w:line="240" w:lineRule="auto"/>
        <w:rPr>
          <w:rFonts w:ascii="Arial" w:hAnsi="Arial" w:cs="Arial"/>
          <w:sz w:val="16"/>
          <w:szCs w:val="16"/>
        </w:rPr>
      </w:pPr>
    </w:p>
    <w:p w14:paraId="672573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K11.4  I Fistula slinnej žľazy                                             I</w:t>
      </w:r>
    </w:p>
    <w:p w14:paraId="22C9126F" w14:textId="77777777" w:rsidR="00983AE1" w:rsidRDefault="00983AE1">
      <w:pPr>
        <w:widowControl w:val="0"/>
        <w:autoSpaceDE w:val="0"/>
        <w:autoSpaceDN w:val="0"/>
        <w:adjustRightInd w:val="0"/>
        <w:spacing w:after="0" w:line="240" w:lineRule="auto"/>
        <w:rPr>
          <w:rFonts w:ascii="Arial" w:hAnsi="Arial" w:cs="Arial"/>
          <w:sz w:val="16"/>
          <w:szCs w:val="16"/>
        </w:rPr>
      </w:pPr>
    </w:p>
    <w:p w14:paraId="16D4E1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EB09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D932C4" w14:textId="77777777" w:rsidR="00983AE1" w:rsidRDefault="00983AE1">
      <w:pPr>
        <w:widowControl w:val="0"/>
        <w:autoSpaceDE w:val="0"/>
        <w:autoSpaceDN w:val="0"/>
        <w:adjustRightInd w:val="0"/>
        <w:spacing w:after="0" w:line="240" w:lineRule="auto"/>
        <w:rPr>
          <w:rFonts w:ascii="Arial" w:hAnsi="Arial" w:cs="Arial"/>
          <w:sz w:val="16"/>
          <w:szCs w:val="16"/>
        </w:rPr>
      </w:pPr>
    </w:p>
    <w:p w14:paraId="057D88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K11.5  I Sialolitiáza                                                      I</w:t>
      </w:r>
    </w:p>
    <w:p w14:paraId="3BE4EE57" w14:textId="77777777" w:rsidR="00983AE1" w:rsidRDefault="00983AE1">
      <w:pPr>
        <w:widowControl w:val="0"/>
        <w:autoSpaceDE w:val="0"/>
        <w:autoSpaceDN w:val="0"/>
        <w:adjustRightInd w:val="0"/>
        <w:spacing w:after="0" w:line="240" w:lineRule="auto"/>
        <w:rPr>
          <w:rFonts w:ascii="Arial" w:hAnsi="Arial" w:cs="Arial"/>
          <w:sz w:val="16"/>
          <w:szCs w:val="16"/>
        </w:rPr>
      </w:pPr>
    </w:p>
    <w:p w14:paraId="58984C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CC31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9ADDA4" w14:textId="77777777" w:rsidR="00983AE1" w:rsidRDefault="00983AE1">
      <w:pPr>
        <w:widowControl w:val="0"/>
        <w:autoSpaceDE w:val="0"/>
        <w:autoSpaceDN w:val="0"/>
        <w:adjustRightInd w:val="0"/>
        <w:spacing w:after="0" w:line="240" w:lineRule="auto"/>
        <w:rPr>
          <w:rFonts w:ascii="Arial" w:hAnsi="Arial" w:cs="Arial"/>
          <w:sz w:val="16"/>
          <w:szCs w:val="16"/>
        </w:rPr>
      </w:pPr>
    </w:p>
    <w:p w14:paraId="0135B8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K11.6  I Mukokéla slinnej žľazy                                            I</w:t>
      </w:r>
    </w:p>
    <w:p w14:paraId="0505B426" w14:textId="77777777" w:rsidR="00983AE1" w:rsidRDefault="00983AE1">
      <w:pPr>
        <w:widowControl w:val="0"/>
        <w:autoSpaceDE w:val="0"/>
        <w:autoSpaceDN w:val="0"/>
        <w:adjustRightInd w:val="0"/>
        <w:spacing w:after="0" w:line="240" w:lineRule="auto"/>
        <w:rPr>
          <w:rFonts w:ascii="Arial" w:hAnsi="Arial" w:cs="Arial"/>
          <w:sz w:val="16"/>
          <w:szCs w:val="16"/>
        </w:rPr>
      </w:pPr>
    </w:p>
    <w:p w14:paraId="46DCD6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1116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891FC9" w14:textId="77777777" w:rsidR="00983AE1" w:rsidRDefault="00983AE1">
      <w:pPr>
        <w:widowControl w:val="0"/>
        <w:autoSpaceDE w:val="0"/>
        <w:autoSpaceDN w:val="0"/>
        <w:adjustRightInd w:val="0"/>
        <w:spacing w:after="0" w:line="240" w:lineRule="auto"/>
        <w:rPr>
          <w:rFonts w:ascii="Arial" w:hAnsi="Arial" w:cs="Arial"/>
          <w:sz w:val="16"/>
          <w:szCs w:val="16"/>
        </w:rPr>
      </w:pPr>
    </w:p>
    <w:p w14:paraId="52953B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K11.7  I Poruchy sekrécie slín                                             I</w:t>
      </w:r>
    </w:p>
    <w:p w14:paraId="42069A04" w14:textId="77777777" w:rsidR="00983AE1" w:rsidRDefault="00983AE1">
      <w:pPr>
        <w:widowControl w:val="0"/>
        <w:autoSpaceDE w:val="0"/>
        <w:autoSpaceDN w:val="0"/>
        <w:adjustRightInd w:val="0"/>
        <w:spacing w:after="0" w:line="240" w:lineRule="auto"/>
        <w:rPr>
          <w:rFonts w:ascii="Arial" w:hAnsi="Arial" w:cs="Arial"/>
          <w:sz w:val="16"/>
          <w:szCs w:val="16"/>
        </w:rPr>
      </w:pPr>
    </w:p>
    <w:p w14:paraId="124F6B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E7D4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D6703F" w14:textId="77777777" w:rsidR="00983AE1" w:rsidRDefault="00983AE1">
      <w:pPr>
        <w:widowControl w:val="0"/>
        <w:autoSpaceDE w:val="0"/>
        <w:autoSpaceDN w:val="0"/>
        <w:adjustRightInd w:val="0"/>
        <w:spacing w:after="0" w:line="240" w:lineRule="auto"/>
        <w:rPr>
          <w:rFonts w:ascii="Arial" w:hAnsi="Arial" w:cs="Arial"/>
          <w:sz w:val="16"/>
          <w:szCs w:val="16"/>
        </w:rPr>
      </w:pPr>
    </w:p>
    <w:p w14:paraId="589D0F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K11.8  I Iná choroba slinnej žľazy                                         I</w:t>
      </w:r>
    </w:p>
    <w:p w14:paraId="1C705F09" w14:textId="77777777" w:rsidR="00983AE1" w:rsidRDefault="00983AE1">
      <w:pPr>
        <w:widowControl w:val="0"/>
        <w:autoSpaceDE w:val="0"/>
        <w:autoSpaceDN w:val="0"/>
        <w:adjustRightInd w:val="0"/>
        <w:spacing w:after="0" w:line="240" w:lineRule="auto"/>
        <w:rPr>
          <w:rFonts w:ascii="Arial" w:hAnsi="Arial" w:cs="Arial"/>
          <w:sz w:val="16"/>
          <w:szCs w:val="16"/>
        </w:rPr>
      </w:pPr>
    </w:p>
    <w:p w14:paraId="1DFA8C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E52A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8965DF" w14:textId="77777777" w:rsidR="00983AE1" w:rsidRDefault="00983AE1">
      <w:pPr>
        <w:widowControl w:val="0"/>
        <w:autoSpaceDE w:val="0"/>
        <w:autoSpaceDN w:val="0"/>
        <w:adjustRightInd w:val="0"/>
        <w:spacing w:after="0" w:line="240" w:lineRule="auto"/>
        <w:rPr>
          <w:rFonts w:ascii="Arial" w:hAnsi="Arial" w:cs="Arial"/>
          <w:sz w:val="16"/>
          <w:szCs w:val="16"/>
        </w:rPr>
      </w:pPr>
    </w:p>
    <w:p w14:paraId="0315D9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K11.9  I Choroba slinnej žľazy, bližšie neurčená                           I</w:t>
      </w:r>
    </w:p>
    <w:p w14:paraId="7832CFA8" w14:textId="77777777" w:rsidR="00983AE1" w:rsidRDefault="00983AE1">
      <w:pPr>
        <w:widowControl w:val="0"/>
        <w:autoSpaceDE w:val="0"/>
        <w:autoSpaceDN w:val="0"/>
        <w:adjustRightInd w:val="0"/>
        <w:spacing w:after="0" w:line="240" w:lineRule="auto"/>
        <w:rPr>
          <w:rFonts w:ascii="Arial" w:hAnsi="Arial" w:cs="Arial"/>
          <w:sz w:val="16"/>
          <w:szCs w:val="16"/>
        </w:rPr>
      </w:pPr>
    </w:p>
    <w:p w14:paraId="505547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96D1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F86F0A" w14:textId="77777777" w:rsidR="00983AE1" w:rsidRDefault="00983AE1">
      <w:pPr>
        <w:widowControl w:val="0"/>
        <w:autoSpaceDE w:val="0"/>
        <w:autoSpaceDN w:val="0"/>
        <w:adjustRightInd w:val="0"/>
        <w:spacing w:after="0" w:line="240" w:lineRule="auto"/>
        <w:rPr>
          <w:rFonts w:ascii="Arial" w:hAnsi="Arial" w:cs="Arial"/>
          <w:sz w:val="16"/>
          <w:szCs w:val="16"/>
        </w:rPr>
      </w:pPr>
    </w:p>
    <w:p w14:paraId="3BC89B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K12.20 I Flegmóna ústnej spodiny                                           I</w:t>
      </w:r>
    </w:p>
    <w:p w14:paraId="19FE0D1E" w14:textId="77777777" w:rsidR="00983AE1" w:rsidRDefault="00983AE1">
      <w:pPr>
        <w:widowControl w:val="0"/>
        <w:autoSpaceDE w:val="0"/>
        <w:autoSpaceDN w:val="0"/>
        <w:adjustRightInd w:val="0"/>
        <w:spacing w:after="0" w:line="240" w:lineRule="auto"/>
        <w:rPr>
          <w:rFonts w:ascii="Arial" w:hAnsi="Arial" w:cs="Arial"/>
          <w:sz w:val="16"/>
          <w:szCs w:val="16"/>
        </w:rPr>
      </w:pPr>
    </w:p>
    <w:p w14:paraId="4249FD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9AB3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EDFC5A" w14:textId="77777777" w:rsidR="00983AE1" w:rsidRDefault="00983AE1">
      <w:pPr>
        <w:widowControl w:val="0"/>
        <w:autoSpaceDE w:val="0"/>
        <w:autoSpaceDN w:val="0"/>
        <w:adjustRightInd w:val="0"/>
        <w:spacing w:after="0" w:line="240" w:lineRule="auto"/>
        <w:rPr>
          <w:rFonts w:ascii="Arial" w:hAnsi="Arial" w:cs="Arial"/>
          <w:sz w:val="16"/>
          <w:szCs w:val="16"/>
        </w:rPr>
      </w:pPr>
    </w:p>
    <w:p w14:paraId="0CF6E6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K12.21 I Submandibulárny absces bez rozšírenia do mediastinálneho,         I</w:t>
      </w:r>
    </w:p>
    <w:p w14:paraId="76F00CD8" w14:textId="77777777" w:rsidR="00983AE1" w:rsidRDefault="00983AE1">
      <w:pPr>
        <w:widowControl w:val="0"/>
        <w:autoSpaceDE w:val="0"/>
        <w:autoSpaceDN w:val="0"/>
        <w:adjustRightInd w:val="0"/>
        <w:spacing w:after="0" w:line="240" w:lineRule="auto"/>
        <w:rPr>
          <w:rFonts w:ascii="Arial" w:hAnsi="Arial" w:cs="Arial"/>
          <w:sz w:val="16"/>
          <w:szCs w:val="16"/>
        </w:rPr>
      </w:pPr>
    </w:p>
    <w:p w14:paraId="7229A7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parafaryngového alebo cervikálneho priestoru                      I</w:t>
      </w:r>
    </w:p>
    <w:p w14:paraId="4319AA9E" w14:textId="77777777" w:rsidR="00983AE1" w:rsidRDefault="00983AE1">
      <w:pPr>
        <w:widowControl w:val="0"/>
        <w:autoSpaceDE w:val="0"/>
        <w:autoSpaceDN w:val="0"/>
        <w:adjustRightInd w:val="0"/>
        <w:spacing w:after="0" w:line="240" w:lineRule="auto"/>
        <w:rPr>
          <w:rFonts w:ascii="Arial" w:hAnsi="Arial" w:cs="Arial"/>
          <w:sz w:val="16"/>
          <w:szCs w:val="16"/>
        </w:rPr>
      </w:pPr>
    </w:p>
    <w:p w14:paraId="4AB347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C87D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942964" w14:textId="77777777" w:rsidR="00983AE1" w:rsidRDefault="00983AE1">
      <w:pPr>
        <w:widowControl w:val="0"/>
        <w:autoSpaceDE w:val="0"/>
        <w:autoSpaceDN w:val="0"/>
        <w:adjustRightInd w:val="0"/>
        <w:spacing w:after="0" w:line="240" w:lineRule="auto"/>
        <w:rPr>
          <w:rFonts w:ascii="Arial" w:hAnsi="Arial" w:cs="Arial"/>
          <w:sz w:val="16"/>
          <w:szCs w:val="16"/>
        </w:rPr>
      </w:pPr>
    </w:p>
    <w:p w14:paraId="4704CC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K12.22 I Submandibulárny absces s rozšírením do mediastinálneho,           I</w:t>
      </w:r>
    </w:p>
    <w:p w14:paraId="1E3673A5" w14:textId="77777777" w:rsidR="00983AE1" w:rsidRDefault="00983AE1">
      <w:pPr>
        <w:widowControl w:val="0"/>
        <w:autoSpaceDE w:val="0"/>
        <w:autoSpaceDN w:val="0"/>
        <w:adjustRightInd w:val="0"/>
        <w:spacing w:after="0" w:line="240" w:lineRule="auto"/>
        <w:rPr>
          <w:rFonts w:ascii="Arial" w:hAnsi="Arial" w:cs="Arial"/>
          <w:sz w:val="16"/>
          <w:szCs w:val="16"/>
        </w:rPr>
      </w:pPr>
    </w:p>
    <w:p w14:paraId="29FF48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parafaryngového alebo cervikálneho priestoru                      I</w:t>
      </w:r>
    </w:p>
    <w:p w14:paraId="4195BB7F" w14:textId="77777777" w:rsidR="00983AE1" w:rsidRDefault="00983AE1">
      <w:pPr>
        <w:widowControl w:val="0"/>
        <w:autoSpaceDE w:val="0"/>
        <w:autoSpaceDN w:val="0"/>
        <w:adjustRightInd w:val="0"/>
        <w:spacing w:after="0" w:line="240" w:lineRule="auto"/>
        <w:rPr>
          <w:rFonts w:ascii="Arial" w:hAnsi="Arial" w:cs="Arial"/>
          <w:sz w:val="16"/>
          <w:szCs w:val="16"/>
        </w:rPr>
      </w:pPr>
    </w:p>
    <w:p w14:paraId="2846CC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16C0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E9240D" w14:textId="77777777" w:rsidR="00983AE1" w:rsidRDefault="00983AE1">
      <w:pPr>
        <w:widowControl w:val="0"/>
        <w:autoSpaceDE w:val="0"/>
        <w:autoSpaceDN w:val="0"/>
        <w:adjustRightInd w:val="0"/>
        <w:spacing w:after="0" w:line="240" w:lineRule="auto"/>
        <w:rPr>
          <w:rFonts w:ascii="Arial" w:hAnsi="Arial" w:cs="Arial"/>
          <w:sz w:val="16"/>
          <w:szCs w:val="16"/>
        </w:rPr>
      </w:pPr>
    </w:p>
    <w:p w14:paraId="1918E3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K12.23 I Absces líca                                                       I</w:t>
      </w:r>
    </w:p>
    <w:p w14:paraId="6AE4808D" w14:textId="77777777" w:rsidR="00983AE1" w:rsidRDefault="00983AE1">
      <w:pPr>
        <w:widowControl w:val="0"/>
        <w:autoSpaceDE w:val="0"/>
        <w:autoSpaceDN w:val="0"/>
        <w:adjustRightInd w:val="0"/>
        <w:spacing w:after="0" w:line="240" w:lineRule="auto"/>
        <w:rPr>
          <w:rFonts w:ascii="Arial" w:hAnsi="Arial" w:cs="Arial"/>
          <w:sz w:val="16"/>
          <w:szCs w:val="16"/>
        </w:rPr>
      </w:pPr>
    </w:p>
    <w:p w14:paraId="5B248D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4F47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63C9A2" w14:textId="77777777" w:rsidR="00983AE1" w:rsidRDefault="00983AE1">
      <w:pPr>
        <w:widowControl w:val="0"/>
        <w:autoSpaceDE w:val="0"/>
        <w:autoSpaceDN w:val="0"/>
        <w:adjustRightInd w:val="0"/>
        <w:spacing w:after="0" w:line="240" w:lineRule="auto"/>
        <w:rPr>
          <w:rFonts w:ascii="Arial" w:hAnsi="Arial" w:cs="Arial"/>
          <w:sz w:val="16"/>
          <w:szCs w:val="16"/>
        </w:rPr>
      </w:pPr>
    </w:p>
    <w:p w14:paraId="5F3AFE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K12.28 I Iná flegmóna a absces úst                                         I</w:t>
      </w:r>
    </w:p>
    <w:p w14:paraId="7539CCFF" w14:textId="77777777" w:rsidR="00983AE1" w:rsidRDefault="00983AE1">
      <w:pPr>
        <w:widowControl w:val="0"/>
        <w:autoSpaceDE w:val="0"/>
        <w:autoSpaceDN w:val="0"/>
        <w:adjustRightInd w:val="0"/>
        <w:spacing w:after="0" w:line="240" w:lineRule="auto"/>
        <w:rPr>
          <w:rFonts w:ascii="Arial" w:hAnsi="Arial" w:cs="Arial"/>
          <w:sz w:val="16"/>
          <w:szCs w:val="16"/>
        </w:rPr>
      </w:pPr>
    </w:p>
    <w:p w14:paraId="457A3F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DD75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F0A6FB" w14:textId="77777777" w:rsidR="00983AE1" w:rsidRDefault="00983AE1">
      <w:pPr>
        <w:widowControl w:val="0"/>
        <w:autoSpaceDE w:val="0"/>
        <w:autoSpaceDN w:val="0"/>
        <w:adjustRightInd w:val="0"/>
        <w:spacing w:after="0" w:line="240" w:lineRule="auto"/>
        <w:rPr>
          <w:rFonts w:ascii="Arial" w:hAnsi="Arial" w:cs="Arial"/>
          <w:sz w:val="16"/>
          <w:szCs w:val="16"/>
        </w:rPr>
      </w:pPr>
    </w:p>
    <w:p w14:paraId="3242C6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K12.29 I Flegmóna a absces úst, bližšie neurčený                           I</w:t>
      </w:r>
    </w:p>
    <w:p w14:paraId="46D8057D" w14:textId="77777777" w:rsidR="00983AE1" w:rsidRDefault="00983AE1">
      <w:pPr>
        <w:widowControl w:val="0"/>
        <w:autoSpaceDE w:val="0"/>
        <w:autoSpaceDN w:val="0"/>
        <w:adjustRightInd w:val="0"/>
        <w:spacing w:after="0" w:line="240" w:lineRule="auto"/>
        <w:rPr>
          <w:rFonts w:ascii="Arial" w:hAnsi="Arial" w:cs="Arial"/>
          <w:sz w:val="16"/>
          <w:szCs w:val="16"/>
        </w:rPr>
      </w:pPr>
    </w:p>
    <w:p w14:paraId="68576D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19E9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327230" w14:textId="77777777" w:rsidR="00983AE1" w:rsidRDefault="00983AE1">
      <w:pPr>
        <w:widowControl w:val="0"/>
        <w:autoSpaceDE w:val="0"/>
        <w:autoSpaceDN w:val="0"/>
        <w:adjustRightInd w:val="0"/>
        <w:spacing w:after="0" w:line="240" w:lineRule="auto"/>
        <w:rPr>
          <w:rFonts w:ascii="Arial" w:hAnsi="Arial" w:cs="Arial"/>
          <w:sz w:val="16"/>
          <w:szCs w:val="16"/>
        </w:rPr>
      </w:pPr>
    </w:p>
    <w:p w14:paraId="38538F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K12.3  I Stomatitída (ulcerózna)                                           I</w:t>
      </w:r>
    </w:p>
    <w:p w14:paraId="78A989B7" w14:textId="77777777" w:rsidR="00983AE1" w:rsidRDefault="00983AE1">
      <w:pPr>
        <w:widowControl w:val="0"/>
        <w:autoSpaceDE w:val="0"/>
        <w:autoSpaceDN w:val="0"/>
        <w:adjustRightInd w:val="0"/>
        <w:spacing w:after="0" w:line="240" w:lineRule="auto"/>
        <w:rPr>
          <w:rFonts w:ascii="Arial" w:hAnsi="Arial" w:cs="Arial"/>
          <w:sz w:val="16"/>
          <w:szCs w:val="16"/>
        </w:rPr>
      </w:pPr>
    </w:p>
    <w:p w14:paraId="1B152A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1764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6C9435" w14:textId="77777777" w:rsidR="00983AE1" w:rsidRDefault="00983AE1">
      <w:pPr>
        <w:widowControl w:val="0"/>
        <w:autoSpaceDE w:val="0"/>
        <w:autoSpaceDN w:val="0"/>
        <w:adjustRightInd w:val="0"/>
        <w:spacing w:after="0" w:line="240" w:lineRule="auto"/>
        <w:rPr>
          <w:rFonts w:ascii="Arial" w:hAnsi="Arial" w:cs="Arial"/>
          <w:sz w:val="16"/>
          <w:szCs w:val="16"/>
        </w:rPr>
      </w:pPr>
    </w:p>
    <w:p w14:paraId="527E83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K13.2  I Leukoplakia a iná choroba ústneho epitelu vrátane jazyka          I</w:t>
      </w:r>
    </w:p>
    <w:p w14:paraId="5A7E31D3" w14:textId="77777777" w:rsidR="00983AE1" w:rsidRDefault="00983AE1">
      <w:pPr>
        <w:widowControl w:val="0"/>
        <w:autoSpaceDE w:val="0"/>
        <w:autoSpaceDN w:val="0"/>
        <w:adjustRightInd w:val="0"/>
        <w:spacing w:after="0" w:line="240" w:lineRule="auto"/>
        <w:rPr>
          <w:rFonts w:ascii="Arial" w:hAnsi="Arial" w:cs="Arial"/>
          <w:sz w:val="16"/>
          <w:szCs w:val="16"/>
        </w:rPr>
      </w:pPr>
    </w:p>
    <w:p w14:paraId="364A43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1F47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F4DCFD" w14:textId="77777777" w:rsidR="00983AE1" w:rsidRDefault="00983AE1">
      <w:pPr>
        <w:widowControl w:val="0"/>
        <w:autoSpaceDE w:val="0"/>
        <w:autoSpaceDN w:val="0"/>
        <w:adjustRightInd w:val="0"/>
        <w:spacing w:after="0" w:line="240" w:lineRule="auto"/>
        <w:rPr>
          <w:rFonts w:ascii="Arial" w:hAnsi="Arial" w:cs="Arial"/>
          <w:sz w:val="16"/>
          <w:szCs w:val="16"/>
        </w:rPr>
      </w:pPr>
    </w:p>
    <w:p w14:paraId="58CEC3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K13.3  I Vlasatá leukoplakia                                               I</w:t>
      </w:r>
    </w:p>
    <w:p w14:paraId="0F1BE930" w14:textId="77777777" w:rsidR="00983AE1" w:rsidRDefault="00983AE1">
      <w:pPr>
        <w:widowControl w:val="0"/>
        <w:autoSpaceDE w:val="0"/>
        <w:autoSpaceDN w:val="0"/>
        <w:adjustRightInd w:val="0"/>
        <w:spacing w:after="0" w:line="240" w:lineRule="auto"/>
        <w:rPr>
          <w:rFonts w:ascii="Arial" w:hAnsi="Arial" w:cs="Arial"/>
          <w:sz w:val="16"/>
          <w:szCs w:val="16"/>
        </w:rPr>
      </w:pPr>
    </w:p>
    <w:p w14:paraId="3CCD98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612E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404048" w14:textId="77777777" w:rsidR="00983AE1" w:rsidRDefault="00983AE1">
      <w:pPr>
        <w:widowControl w:val="0"/>
        <w:autoSpaceDE w:val="0"/>
        <w:autoSpaceDN w:val="0"/>
        <w:adjustRightInd w:val="0"/>
        <w:spacing w:after="0" w:line="240" w:lineRule="auto"/>
        <w:rPr>
          <w:rFonts w:ascii="Arial" w:hAnsi="Arial" w:cs="Arial"/>
          <w:sz w:val="16"/>
          <w:szCs w:val="16"/>
        </w:rPr>
      </w:pPr>
    </w:p>
    <w:p w14:paraId="40EED4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K14.0  I Glositída (zápal jazyka)                                          I</w:t>
      </w:r>
    </w:p>
    <w:p w14:paraId="256319B1" w14:textId="77777777" w:rsidR="00983AE1" w:rsidRDefault="00983AE1">
      <w:pPr>
        <w:widowControl w:val="0"/>
        <w:autoSpaceDE w:val="0"/>
        <w:autoSpaceDN w:val="0"/>
        <w:adjustRightInd w:val="0"/>
        <w:spacing w:after="0" w:line="240" w:lineRule="auto"/>
        <w:rPr>
          <w:rFonts w:ascii="Arial" w:hAnsi="Arial" w:cs="Arial"/>
          <w:sz w:val="16"/>
          <w:szCs w:val="16"/>
        </w:rPr>
      </w:pPr>
    </w:p>
    <w:p w14:paraId="65DD71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53FE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4C6B9B" w14:textId="77777777" w:rsidR="00983AE1" w:rsidRDefault="00983AE1">
      <w:pPr>
        <w:widowControl w:val="0"/>
        <w:autoSpaceDE w:val="0"/>
        <w:autoSpaceDN w:val="0"/>
        <w:adjustRightInd w:val="0"/>
        <w:spacing w:after="0" w:line="240" w:lineRule="auto"/>
        <w:rPr>
          <w:rFonts w:ascii="Arial" w:hAnsi="Arial" w:cs="Arial"/>
          <w:sz w:val="16"/>
          <w:szCs w:val="16"/>
        </w:rPr>
      </w:pPr>
    </w:p>
    <w:p w14:paraId="6EC8FB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K20    I Ezofagitída                                                       I</w:t>
      </w:r>
    </w:p>
    <w:p w14:paraId="2F5B3C83" w14:textId="77777777" w:rsidR="00983AE1" w:rsidRDefault="00983AE1">
      <w:pPr>
        <w:widowControl w:val="0"/>
        <w:autoSpaceDE w:val="0"/>
        <w:autoSpaceDN w:val="0"/>
        <w:adjustRightInd w:val="0"/>
        <w:spacing w:after="0" w:line="240" w:lineRule="auto"/>
        <w:rPr>
          <w:rFonts w:ascii="Arial" w:hAnsi="Arial" w:cs="Arial"/>
          <w:sz w:val="16"/>
          <w:szCs w:val="16"/>
        </w:rPr>
      </w:pPr>
    </w:p>
    <w:p w14:paraId="5A2D2F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9381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D1F693" w14:textId="77777777" w:rsidR="00983AE1" w:rsidRDefault="00983AE1">
      <w:pPr>
        <w:widowControl w:val="0"/>
        <w:autoSpaceDE w:val="0"/>
        <w:autoSpaceDN w:val="0"/>
        <w:adjustRightInd w:val="0"/>
        <w:spacing w:after="0" w:line="240" w:lineRule="auto"/>
        <w:rPr>
          <w:rFonts w:ascii="Arial" w:hAnsi="Arial" w:cs="Arial"/>
          <w:sz w:val="16"/>
          <w:szCs w:val="16"/>
        </w:rPr>
      </w:pPr>
    </w:p>
    <w:p w14:paraId="74ED31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K21.0  I Gastroezofágová refluxová choroba s ezofagitídou                  I</w:t>
      </w:r>
    </w:p>
    <w:p w14:paraId="4A80B7A3" w14:textId="77777777" w:rsidR="00983AE1" w:rsidRDefault="00983AE1">
      <w:pPr>
        <w:widowControl w:val="0"/>
        <w:autoSpaceDE w:val="0"/>
        <w:autoSpaceDN w:val="0"/>
        <w:adjustRightInd w:val="0"/>
        <w:spacing w:after="0" w:line="240" w:lineRule="auto"/>
        <w:rPr>
          <w:rFonts w:ascii="Arial" w:hAnsi="Arial" w:cs="Arial"/>
          <w:sz w:val="16"/>
          <w:szCs w:val="16"/>
        </w:rPr>
      </w:pPr>
    </w:p>
    <w:p w14:paraId="4711CD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FD91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BE4B77" w14:textId="77777777" w:rsidR="00983AE1" w:rsidRDefault="00983AE1">
      <w:pPr>
        <w:widowControl w:val="0"/>
        <w:autoSpaceDE w:val="0"/>
        <w:autoSpaceDN w:val="0"/>
        <w:adjustRightInd w:val="0"/>
        <w:spacing w:after="0" w:line="240" w:lineRule="auto"/>
        <w:rPr>
          <w:rFonts w:ascii="Arial" w:hAnsi="Arial" w:cs="Arial"/>
          <w:sz w:val="16"/>
          <w:szCs w:val="16"/>
        </w:rPr>
      </w:pPr>
    </w:p>
    <w:p w14:paraId="2161F4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K21.9  I Gastroezofágová refluxová choroba bez ezofagitídy                 I</w:t>
      </w:r>
    </w:p>
    <w:p w14:paraId="45E58F7A" w14:textId="77777777" w:rsidR="00983AE1" w:rsidRDefault="00983AE1">
      <w:pPr>
        <w:widowControl w:val="0"/>
        <w:autoSpaceDE w:val="0"/>
        <w:autoSpaceDN w:val="0"/>
        <w:adjustRightInd w:val="0"/>
        <w:spacing w:after="0" w:line="240" w:lineRule="auto"/>
        <w:rPr>
          <w:rFonts w:ascii="Arial" w:hAnsi="Arial" w:cs="Arial"/>
          <w:sz w:val="16"/>
          <w:szCs w:val="16"/>
        </w:rPr>
      </w:pPr>
    </w:p>
    <w:p w14:paraId="12BE17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A8F2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76BD04" w14:textId="77777777" w:rsidR="00983AE1" w:rsidRDefault="00983AE1">
      <w:pPr>
        <w:widowControl w:val="0"/>
        <w:autoSpaceDE w:val="0"/>
        <w:autoSpaceDN w:val="0"/>
        <w:adjustRightInd w:val="0"/>
        <w:spacing w:after="0" w:line="240" w:lineRule="auto"/>
        <w:rPr>
          <w:rFonts w:ascii="Arial" w:hAnsi="Arial" w:cs="Arial"/>
          <w:sz w:val="16"/>
          <w:szCs w:val="16"/>
        </w:rPr>
      </w:pPr>
    </w:p>
    <w:p w14:paraId="0B3E44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K22.0  I Achalázia kardie                                                  I</w:t>
      </w:r>
    </w:p>
    <w:p w14:paraId="6EE634D2" w14:textId="77777777" w:rsidR="00983AE1" w:rsidRDefault="00983AE1">
      <w:pPr>
        <w:widowControl w:val="0"/>
        <w:autoSpaceDE w:val="0"/>
        <w:autoSpaceDN w:val="0"/>
        <w:adjustRightInd w:val="0"/>
        <w:spacing w:after="0" w:line="240" w:lineRule="auto"/>
        <w:rPr>
          <w:rFonts w:ascii="Arial" w:hAnsi="Arial" w:cs="Arial"/>
          <w:sz w:val="16"/>
          <w:szCs w:val="16"/>
        </w:rPr>
      </w:pPr>
    </w:p>
    <w:p w14:paraId="108553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E12F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D66ECC" w14:textId="77777777" w:rsidR="00983AE1" w:rsidRDefault="00983AE1">
      <w:pPr>
        <w:widowControl w:val="0"/>
        <w:autoSpaceDE w:val="0"/>
        <w:autoSpaceDN w:val="0"/>
        <w:adjustRightInd w:val="0"/>
        <w:spacing w:after="0" w:line="240" w:lineRule="auto"/>
        <w:rPr>
          <w:rFonts w:ascii="Arial" w:hAnsi="Arial" w:cs="Arial"/>
          <w:sz w:val="16"/>
          <w:szCs w:val="16"/>
        </w:rPr>
      </w:pPr>
    </w:p>
    <w:p w14:paraId="5F654B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K22.1  I Vred pažeráka                                                     I</w:t>
      </w:r>
    </w:p>
    <w:p w14:paraId="4C12DF7D" w14:textId="77777777" w:rsidR="00983AE1" w:rsidRDefault="00983AE1">
      <w:pPr>
        <w:widowControl w:val="0"/>
        <w:autoSpaceDE w:val="0"/>
        <w:autoSpaceDN w:val="0"/>
        <w:adjustRightInd w:val="0"/>
        <w:spacing w:after="0" w:line="240" w:lineRule="auto"/>
        <w:rPr>
          <w:rFonts w:ascii="Arial" w:hAnsi="Arial" w:cs="Arial"/>
          <w:sz w:val="16"/>
          <w:szCs w:val="16"/>
        </w:rPr>
      </w:pPr>
    </w:p>
    <w:p w14:paraId="0B1498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21A0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275720" w14:textId="77777777" w:rsidR="00983AE1" w:rsidRDefault="00983AE1">
      <w:pPr>
        <w:widowControl w:val="0"/>
        <w:autoSpaceDE w:val="0"/>
        <w:autoSpaceDN w:val="0"/>
        <w:adjustRightInd w:val="0"/>
        <w:spacing w:after="0" w:line="240" w:lineRule="auto"/>
        <w:rPr>
          <w:rFonts w:ascii="Arial" w:hAnsi="Arial" w:cs="Arial"/>
          <w:sz w:val="16"/>
          <w:szCs w:val="16"/>
        </w:rPr>
      </w:pPr>
    </w:p>
    <w:p w14:paraId="214634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K22.2  I Obštrukcia (zátvor) pažeráka                                      I</w:t>
      </w:r>
    </w:p>
    <w:p w14:paraId="1D665AF3" w14:textId="77777777" w:rsidR="00983AE1" w:rsidRDefault="00983AE1">
      <w:pPr>
        <w:widowControl w:val="0"/>
        <w:autoSpaceDE w:val="0"/>
        <w:autoSpaceDN w:val="0"/>
        <w:adjustRightInd w:val="0"/>
        <w:spacing w:after="0" w:line="240" w:lineRule="auto"/>
        <w:rPr>
          <w:rFonts w:ascii="Arial" w:hAnsi="Arial" w:cs="Arial"/>
          <w:sz w:val="16"/>
          <w:szCs w:val="16"/>
        </w:rPr>
      </w:pPr>
    </w:p>
    <w:p w14:paraId="7ABBE8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C9E6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9C6ABA" w14:textId="77777777" w:rsidR="00983AE1" w:rsidRDefault="00983AE1">
      <w:pPr>
        <w:widowControl w:val="0"/>
        <w:autoSpaceDE w:val="0"/>
        <w:autoSpaceDN w:val="0"/>
        <w:adjustRightInd w:val="0"/>
        <w:spacing w:after="0" w:line="240" w:lineRule="auto"/>
        <w:rPr>
          <w:rFonts w:ascii="Arial" w:hAnsi="Arial" w:cs="Arial"/>
          <w:sz w:val="16"/>
          <w:szCs w:val="16"/>
        </w:rPr>
      </w:pPr>
    </w:p>
    <w:p w14:paraId="74B764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K22.3  I Prederavenie pažeráka                                             I</w:t>
      </w:r>
    </w:p>
    <w:p w14:paraId="3A9915D1" w14:textId="77777777" w:rsidR="00983AE1" w:rsidRDefault="00983AE1">
      <w:pPr>
        <w:widowControl w:val="0"/>
        <w:autoSpaceDE w:val="0"/>
        <w:autoSpaceDN w:val="0"/>
        <w:adjustRightInd w:val="0"/>
        <w:spacing w:after="0" w:line="240" w:lineRule="auto"/>
        <w:rPr>
          <w:rFonts w:ascii="Arial" w:hAnsi="Arial" w:cs="Arial"/>
          <w:sz w:val="16"/>
          <w:szCs w:val="16"/>
        </w:rPr>
      </w:pPr>
    </w:p>
    <w:p w14:paraId="1DE6CD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614B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A755E4" w14:textId="77777777" w:rsidR="00983AE1" w:rsidRDefault="00983AE1">
      <w:pPr>
        <w:widowControl w:val="0"/>
        <w:autoSpaceDE w:val="0"/>
        <w:autoSpaceDN w:val="0"/>
        <w:adjustRightInd w:val="0"/>
        <w:spacing w:after="0" w:line="240" w:lineRule="auto"/>
        <w:rPr>
          <w:rFonts w:ascii="Arial" w:hAnsi="Arial" w:cs="Arial"/>
          <w:sz w:val="16"/>
          <w:szCs w:val="16"/>
        </w:rPr>
      </w:pPr>
    </w:p>
    <w:p w14:paraId="4B96DD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K22.4  I Dyskinéza pažeráka                                                I</w:t>
      </w:r>
    </w:p>
    <w:p w14:paraId="75AB11AA" w14:textId="77777777" w:rsidR="00983AE1" w:rsidRDefault="00983AE1">
      <w:pPr>
        <w:widowControl w:val="0"/>
        <w:autoSpaceDE w:val="0"/>
        <w:autoSpaceDN w:val="0"/>
        <w:adjustRightInd w:val="0"/>
        <w:spacing w:after="0" w:line="240" w:lineRule="auto"/>
        <w:rPr>
          <w:rFonts w:ascii="Arial" w:hAnsi="Arial" w:cs="Arial"/>
          <w:sz w:val="16"/>
          <w:szCs w:val="16"/>
        </w:rPr>
      </w:pPr>
    </w:p>
    <w:p w14:paraId="3ED18D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3648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8CDCDF" w14:textId="77777777" w:rsidR="00983AE1" w:rsidRDefault="00983AE1">
      <w:pPr>
        <w:widowControl w:val="0"/>
        <w:autoSpaceDE w:val="0"/>
        <w:autoSpaceDN w:val="0"/>
        <w:adjustRightInd w:val="0"/>
        <w:spacing w:after="0" w:line="240" w:lineRule="auto"/>
        <w:rPr>
          <w:rFonts w:ascii="Arial" w:hAnsi="Arial" w:cs="Arial"/>
          <w:sz w:val="16"/>
          <w:szCs w:val="16"/>
        </w:rPr>
      </w:pPr>
    </w:p>
    <w:p w14:paraId="28021A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K22.5  I Získaný divertikul pažeráka                                       I</w:t>
      </w:r>
    </w:p>
    <w:p w14:paraId="73AF142E" w14:textId="77777777" w:rsidR="00983AE1" w:rsidRDefault="00983AE1">
      <w:pPr>
        <w:widowControl w:val="0"/>
        <w:autoSpaceDE w:val="0"/>
        <w:autoSpaceDN w:val="0"/>
        <w:adjustRightInd w:val="0"/>
        <w:spacing w:after="0" w:line="240" w:lineRule="auto"/>
        <w:rPr>
          <w:rFonts w:ascii="Arial" w:hAnsi="Arial" w:cs="Arial"/>
          <w:sz w:val="16"/>
          <w:szCs w:val="16"/>
        </w:rPr>
      </w:pPr>
    </w:p>
    <w:p w14:paraId="1EA61B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7142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09065F" w14:textId="77777777" w:rsidR="00983AE1" w:rsidRDefault="00983AE1">
      <w:pPr>
        <w:widowControl w:val="0"/>
        <w:autoSpaceDE w:val="0"/>
        <w:autoSpaceDN w:val="0"/>
        <w:adjustRightInd w:val="0"/>
        <w:spacing w:after="0" w:line="240" w:lineRule="auto"/>
        <w:rPr>
          <w:rFonts w:ascii="Arial" w:hAnsi="Arial" w:cs="Arial"/>
          <w:sz w:val="16"/>
          <w:szCs w:val="16"/>
        </w:rPr>
      </w:pPr>
    </w:p>
    <w:p w14:paraId="06463D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K22.6  I Malloryho-Weissov syndróm                                         I</w:t>
      </w:r>
    </w:p>
    <w:p w14:paraId="4FA50EC8" w14:textId="77777777" w:rsidR="00983AE1" w:rsidRDefault="00983AE1">
      <w:pPr>
        <w:widowControl w:val="0"/>
        <w:autoSpaceDE w:val="0"/>
        <w:autoSpaceDN w:val="0"/>
        <w:adjustRightInd w:val="0"/>
        <w:spacing w:after="0" w:line="240" w:lineRule="auto"/>
        <w:rPr>
          <w:rFonts w:ascii="Arial" w:hAnsi="Arial" w:cs="Arial"/>
          <w:sz w:val="16"/>
          <w:szCs w:val="16"/>
        </w:rPr>
      </w:pPr>
    </w:p>
    <w:p w14:paraId="0A34F4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82CD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218EC1" w14:textId="77777777" w:rsidR="00983AE1" w:rsidRDefault="00983AE1">
      <w:pPr>
        <w:widowControl w:val="0"/>
        <w:autoSpaceDE w:val="0"/>
        <w:autoSpaceDN w:val="0"/>
        <w:adjustRightInd w:val="0"/>
        <w:spacing w:after="0" w:line="240" w:lineRule="auto"/>
        <w:rPr>
          <w:rFonts w:ascii="Arial" w:hAnsi="Arial" w:cs="Arial"/>
          <w:sz w:val="16"/>
          <w:szCs w:val="16"/>
        </w:rPr>
      </w:pPr>
    </w:p>
    <w:p w14:paraId="6F6E3D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K22.7  I Barrettov pažerák                                                 I</w:t>
      </w:r>
    </w:p>
    <w:p w14:paraId="7332C634" w14:textId="77777777" w:rsidR="00983AE1" w:rsidRDefault="00983AE1">
      <w:pPr>
        <w:widowControl w:val="0"/>
        <w:autoSpaceDE w:val="0"/>
        <w:autoSpaceDN w:val="0"/>
        <w:adjustRightInd w:val="0"/>
        <w:spacing w:after="0" w:line="240" w:lineRule="auto"/>
        <w:rPr>
          <w:rFonts w:ascii="Arial" w:hAnsi="Arial" w:cs="Arial"/>
          <w:sz w:val="16"/>
          <w:szCs w:val="16"/>
        </w:rPr>
      </w:pPr>
    </w:p>
    <w:p w14:paraId="7DEAB6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5E64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3DC0D2" w14:textId="77777777" w:rsidR="00983AE1" w:rsidRDefault="00983AE1">
      <w:pPr>
        <w:widowControl w:val="0"/>
        <w:autoSpaceDE w:val="0"/>
        <w:autoSpaceDN w:val="0"/>
        <w:adjustRightInd w:val="0"/>
        <w:spacing w:after="0" w:line="240" w:lineRule="auto"/>
        <w:rPr>
          <w:rFonts w:ascii="Arial" w:hAnsi="Arial" w:cs="Arial"/>
          <w:sz w:val="16"/>
          <w:szCs w:val="16"/>
        </w:rPr>
      </w:pPr>
    </w:p>
    <w:p w14:paraId="4C1AFB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K22.8  I Iná choroba pažeráka, bližšie určená                              I</w:t>
      </w:r>
    </w:p>
    <w:p w14:paraId="4220D55D" w14:textId="77777777" w:rsidR="00983AE1" w:rsidRDefault="00983AE1">
      <w:pPr>
        <w:widowControl w:val="0"/>
        <w:autoSpaceDE w:val="0"/>
        <w:autoSpaceDN w:val="0"/>
        <w:adjustRightInd w:val="0"/>
        <w:spacing w:after="0" w:line="240" w:lineRule="auto"/>
        <w:rPr>
          <w:rFonts w:ascii="Arial" w:hAnsi="Arial" w:cs="Arial"/>
          <w:sz w:val="16"/>
          <w:szCs w:val="16"/>
        </w:rPr>
      </w:pPr>
    </w:p>
    <w:p w14:paraId="00A629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8D30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771C5C" w14:textId="77777777" w:rsidR="00983AE1" w:rsidRDefault="00983AE1">
      <w:pPr>
        <w:widowControl w:val="0"/>
        <w:autoSpaceDE w:val="0"/>
        <w:autoSpaceDN w:val="0"/>
        <w:adjustRightInd w:val="0"/>
        <w:spacing w:after="0" w:line="240" w:lineRule="auto"/>
        <w:rPr>
          <w:rFonts w:ascii="Arial" w:hAnsi="Arial" w:cs="Arial"/>
          <w:sz w:val="16"/>
          <w:szCs w:val="16"/>
        </w:rPr>
      </w:pPr>
    </w:p>
    <w:p w14:paraId="1487C8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K22.9  I Choroba pažeráka, bližšie neurčená                                I</w:t>
      </w:r>
    </w:p>
    <w:p w14:paraId="382E5332" w14:textId="77777777" w:rsidR="00983AE1" w:rsidRDefault="00983AE1">
      <w:pPr>
        <w:widowControl w:val="0"/>
        <w:autoSpaceDE w:val="0"/>
        <w:autoSpaceDN w:val="0"/>
        <w:adjustRightInd w:val="0"/>
        <w:spacing w:after="0" w:line="240" w:lineRule="auto"/>
        <w:rPr>
          <w:rFonts w:ascii="Arial" w:hAnsi="Arial" w:cs="Arial"/>
          <w:sz w:val="16"/>
          <w:szCs w:val="16"/>
        </w:rPr>
      </w:pPr>
    </w:p>
    <w:p w14:paraId="643A7F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3F89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9CF5AB" w14:textId="77777777" w:rsidR="00983AE1" w:rsidRDefault="00983AE1">
      <w:pPr>
        <w:widowControl w:val="0"/>
        <w:autoSpaceDE w:val="0"/>
        <w:autoSpaceDN w:val="0"/>
        <w:adjustRightInd w:val="0"/>
        <w:spacing w:after="0" w:line="240" w:lineRule="auto"/>
        <w:rPr>
          <w:rFonts w:ascii="Arial" w:hAnsi="Arial" w:cs="Arial"/>
          <w:sz w:val="16"/>
          <w:szCs w:val="16"/>
        </w:rPr>
      </w:pPr>
    </w:p>
    <w:p w14:paraId="4B895D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K25.0  I Akútny vred žalúdka s krvácaním                                   I</w:t>
      </w:r>
    </w:p>
    <w:p w14:paraId="6FCCB440" w14:textId="77777777" w:rsidR="00983AE1" w:rsidRDefault="00983AE1">
      <w:pPr>
        <w:widowControl w:val="0"/>
        <w:autoSpaceDE w:val="0"/>
        <w:autoSpaceDN w:val="0"/>
        <w:adjustRightInd w:val="0"/>
        <w:spacing w:after="0" w:line="240" w:lineRule="auto"/>
        <w:rPr>
          <w:rFonts w:ascii="Arial" w:hAnsi="Arial" w:cs="Arial"/>
          <w:sz w:val="16"/>
          <w:szCs w:val="16"/>
        </w:rPr>
      </w:pPr>
    </w:p>
    <w:p w14:paraId="1B2BE9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A2C2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006548" w14:textId="77777777" w:rsidR="00983AE1" w:rsidRDefault="00983AE1">
      <w:pPr>
        <w:widowControl w:val="0"/>
        <w:autoSpaceDE w:val="0"/>
        <w:autoSpaceDN w:val="0"/>
        <w:adjustRightInd w:val="0"/>
        <w:spacing w:after="0" w:line="240" w:lineRule="auto"/>
        <w:rPr>
          <w:rFonts w:ascii="Arial" w:hAnsi="Arial" w:cs="Arial"/>
          <w:sz w:val="16"/>
          <w:szCs w:val="16"/>
        </w:rPr>
      </w:pPr>
    </w:p>
    <w:p w14:paraId="3B3A5D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K25.1  I Akútny vred žalúdka s perforáciou                                 I</w:t>
      </w:r>
    </w:p>
    <w:p w14:paraId="4928FD4E" w14:textId="77777777" w:rsidR="00983AE1" w:rsidRDefault="00983AE1">
      <w:pPr>
        <w:widowControl w:val="0"/>
        <w:autoSpaceDE w:val="0"/>
        <w:autoSpaceDN w:val="0"/>
        <w:adjustRightInd w:val="0"/>
        <w:spacing w:after="0" w:line="240" w:lineRule="auto"/>
        <w:rPr>
          <w:rFonts w:ascii="Arial" w:hAnsi="Arial" w:cs="Arial"/>
          <w:sz w:val="16"/>
          <w:szCs w:val="16"/>
        </w:rPr>
      </w:pPr>
    </w:p>
    <w:p w14:paraId="448A87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7974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67E2AE" w14:textId="77777777" w:rsidR="00983AE1" w:rsidRDefault="00983AE1">
      <w:pPr>
        <w:widowControl w:val="0"/>
        <w:autoSpaceDE w:val="0"/>
        <w:autoSpaceDN w:val="0"/>
        <w:adjustRightInd w:val="0"/>
        <w:spacing w:after="0" w:line="240" w:lineRule="auto"/>
        <w:rPr>
          <w:rFonts w:ascii="Arial" w:hAnsi="Arial" w:cs="Arial"/>
          <w:sz w:val="16"/>
          <w:szCs w:val="16"/>
        </w:rPr>
      </w:pPr>
    </w:p>
    <w:p w14:paraId="5B703A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K25.2  I Akútny vred žalúdka s krvácaním a perforáciou                     I</w:t>
      </w:r>
    </w:p>
    <w:p w14:paraId="7B769710" w14:textId="77777777" w:rsidR="00983AE1" w:rsidRDefault="00983AE1">
      <w:pPr>
        <w:widowControl w:val="0"/>
        <w:autoSpaceDE w:val="0"/>
        <w:autoSpaceDN w:val="0"/>
        <w:adjustRightInd w:val="0"/>
        <w:spacing w:after="0" w:line="240" w:lineRule="auto"/>
        <w:rPr>
          <w:rFonts w:ascii="Arial" w:hAnsi="Arial" w:cs="Arial"/>
          <w:sz w:val="16"/>
          <w:szCs w:val="16"/>
        </w:rPr>
      </w:pPr>
    </w:p>
    <w:p w14:paraId="0F8E32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3081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DEE456" w14:textId="77777777" w:rsidR="00983AE1" w:rsidRDefault="00983AE1">
      <w:pPr>
        <w:widowControl w:val="0"/>
        <w:autoSpaceDE w:val="0"/>
        <w:autoSpaceDN w:val="0"/>
        <w:adjustRightInd w:val="0"/>
        <w:spacing w:after="0" w:line="240" w:lineRule="auto"/>
        <w:rPr>
          <w:rFonts w:ascii="Arial" w:hAnsi="Arial" w:cs="Arial"/>
          <w:sz w:val="16"/>
          <w:szCs w:val="16"/>
        </w:rPr>
      </w:pPr>
    </w:p>
    <w:p w14:paraId="09EA89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K25.3  I Akútny vred žalúdka bez krvácania alebo perforácie                I</w:t>
      </w:r>
    </w:p>
    <w:p w14:paraId="059BF203" w14:textId="77777777" w:rsidR="00983AE1" w:rsidRDefault="00983AE1">
      <w:pPr>
        <w:widowControl w:val="0"/>
        <w:autoSpaceDE w:val="0"/>
        <w:autoSpaceDN w:val="0"/>
        <w:adjustRightInd w:val="0"/>
        <w:spacing w:after="0" w:line="240" w:lineRule="auto"/>
        <w:rPr>
          <w:rFonts w:ascii="Arial" w:hAnsi="Arial" w:cs="Arial"/>
          <w:sz w:val="16"/>
          <w:szCs w:val="16"/>
        </w:rPr>
      </w:pPr>
    </w:p>
    <w:p w14:paraId="4AA01E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D043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BB06BA" w14:textId="77777777" w:rsidR="00983AE1" w:rsidRDefault="00983AE1">
      <w:pPr>
        <w:widowControl w:val="0"/>
        <w:autoSpaceDE w:val="0"/>
        <w:autoSpaceDN w:val="0"/>
        <w:adjustRightInd w:val="0"/>
        <w:spacing w:after="0" w:line="240" w:lineRule="auto"/>
        <w:rPr>
          <w:rFonts w:ascii="Arial" w:hAnsi="Arial" w:cs="Arial"/>
          <w:sz w:val="16"/>
          <w:szCs w:val="16"/>
        </w:rPr>
      </w:pPr>
    </w:p>
    <w:p w14:paraId="44FDFD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K25.4  I Chronický alebo bližšie neurčený vred žalúdka s krvácaním         I</w:t>
      </w:r>
    </w:p>
    <w:p w14:paraId="5EF092DE" w14:textId="77777777" w:rsidR="00983AE1" w:rsidRDefault="00983AE1">
      <w:pPr>
        <w:widowControl w:val="0"/>
        <w:autoSpaceDE w:val="0"/>
        <w:autoSpaceDN w:val="0"/>
        <w:adjustRightInd w:val="0"/>
        <w:spacing w:after="0" w:line="240" w:lineRule="auto"/>
        <w:rPr>
          <w:rFonts w:ascii="Arial" w:hAnsi="Arial" w:cs="Arial"/>
          <w:sz w:val="16"/>
          <w:szCs w:val="16"/>
        </w:rPr>
      </w:pPr>
    </w:p>
    <w:p w14:paraId="4E3F3F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624E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5D211C" w14:textId="77777777" w:rsidR="00983AE1" w:rsidRDefault="00983AE1">
      <w:pPr>
        <w:widowControl w:val="0"/>
        <w:autoSpaceDE w:val="0"/>
        <w:autoSpaceDN w:val="0"/>
        <w:adjustRightInd w:val="0"/>
        <w:spacing w:after="0" w:line="240" w:lineRule="auto"/>
        <w:rPr>
          <w:rFonts w:ascii="Arial" w:hAnsi="Arial" w:cs="Arial"/>
          <w:sz w:val="16"/>
          <w:szCs w:val="16"/>
        </w:rPr>
      </w:pPr>
    </w:p>
    <w:p w14:paraId="50CBFB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K25.5  I Chronický alebo bližšie neurčený vred žalúdka s perforáciou       I</w:t>
      </w:r>
    </w:p>
    <w:p w14:paraId="3C6BE1D1" w14:textId="77777777" w:rsidR="00983AE1" w:rsidRDefault="00983AE1">
      <w:pPr>
        <w:widowControl w:val="0"/>
        <w:autoSpaceDE w:val="0"/>
        <w:autoSpaceDN w:val="0"/>
        <w:adjustRightInd w:val="0"/>
        <w:spacing w:after="0" w:line="240" w:lineRule="auto"/>
        <w:rPr>
          <w:rFonts w:ascii="Arial" w:hAnsi="Arial" w:cs="Arial"/>
          <w:sz w:val="16"/>
          <w:szCs w:val="16"/>
        </w:rPr>
      </w:pPr>
    </w:p>
    <w:p w14:paraId="11C2E7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3A7A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8B6484" w14:textId="77777777" w:rsidR="00983AE1" w:rsidRDefault="00983AE1">
      <w:pPr>
        <w:widowControl w:val="0"/>
        <w:autoSpaceDE w:val="0"/>
        <w:autoSpaceDN w:val="0"/>
        <w:adjustRightInd w:val="0"/>
        <w:spacing w:after="0" w:line="240" w:lineRule="auto"/>
        <w:rPr>
          <w:rFonts w:ascii="Arial" w:hAnsi="Arial" w:cs="Arial"/>
          <w:sz w:val="16"/>
          <w:szCs w:val="16"/>
        </w:rPr>
      </w:pPr>
    </w:p>
    <w:p w14:paraId="499BE4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K25.6  I Chronický alebo bližšie neurčený vred žalúdka s krvácaním a       I</w:t>
      </w:r>
    </w:p>
    <w:p w14:paraId="7C909CAD" w14:textId="77777777" w:rsidR="00983AE1" w:rsidRDefault="00983AE1">
      <w:pPr>
        <w:widowControl w:val="0"/>
        <w:autoSpaceDE w:val="0"/>
        <w:autoSpaceDN w:val="0"/>
        <w:adjustRightInd w:val="0"/>
        <w:spacing w:after="0" w:line="240" w:lineRule="auto"/>
        <w:rPr>
          <w:rFonts w:ascii="Arial" w:hAnsi="Arial" w:cs="Arial"/>
          <w:sz w:val="16"/>
          <w:szCs w:val="16"/>
        </w:rPr>
      </w:pPr>
    </w:p>
    <w:p w14:paraId="52D79D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perforáciou                                                       I</w:t>
      </w:r>
    </w:p>
    <w:p w14:paraId="34CF5132" w14:textId="77777777" w:rsidR="00983AE1" w:rsidRDefault="00983AE1">
      <w:pPr>
        <w:widowControl w:val="0"/>
        <w:autoSpaceDE w:val="0"/>
        <w:autoSpaceDN w:val="0"/>
        <w:adjustRightInd w:val="0"/>
        <w:spacing w:after="0" w:line="240" w:lineRule="auto"/>
        <w:rPr>
          <w:rFonts w:ascii="Arial" w:hAnsi="Arial" w:cs="Arial"/>
          <w:sz w:val="16"/>
          <w:szCs w:val="16"/>
        </w:rPr>
      </w:pPr>
    </w:p>
    <w:p w14:paraId="106AA9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06D7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8EA522" w14:textId="77777777" w:rsidR="00983AE1" w:rsidRDefault="00983AE1">
      <w:pPr>
        <w:widowControl w:val="0"/>
        <w:autoSpaceDE w:val="0"/>
        <w:autoSpaceDN w:val="0"/>
        <w:adjustRightInd w:val="0"/>
        <w:spacing w:after="0" w:line="240" w:lineRule="auto"/>
        <w:rPr>
          <w:rFonts w:ascii="Arial" w:hAnsi="Arial" w:cs="Arial"/>
          <w:sz w:val="16"/>
          <w:szCs w:val="16"/>
        </w:rPr>
      </w:pPr>
    </w:p>
    <w:p w14:paraId="5761C3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K25.7  I Chronický vred žalúdka bez krvácania alebo perforácie             I</w:t>
      </w:r>
    </w:p>
    <w:p w14:paraId="5C92D74E" w14:textId="77777777" w:rsidR="00983AE1" w:rsidRDefault="00983AE1">
      <w:pPr>
        <w:widowControl w:val="0"/>
        <w:autoSpaceDE w:val="0"/>
        <w:autoSpaceDN w:val="0"/>
        <w:adjustRightInd w:val="0"/>
        <w:spacing w:after="0" w:line="240" w:lineRule="auto"/>
        <w:rPr>
          <w:rFonts w:ascii="Arial" w:hAnsi="Arial" w:cs="Arial"/>
          <w:sz w:val="16"/>
          <w:szCs w:val="16"/>
        </w:rPr>
      </w:pPr>
    </w:p>
    <w:p w14:paraId="085AB9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931D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E2CC3F" w14:textId="77777777" w:rsidR="00983AE1" w:rsidRDefault="00983AE1">
      <w:pPr>
        <w:widowControl w:val="0"/>
        <w:autoSpaceDE w:val="0"/>
        <w:autoSpaceDN w:val="0"/>
        <w:adjustRightInd w:val="0"/>
        <w:spacing w:after="0" w:line="240" w:lineRule="auto"/>
        <w:rPr>
          <w:rFonts w:ascii="Arial" w:hAnsi="Arial" w:cs="Arial"/>
          <w:sz w:val="16"/>
          <w:szCs w:val="16"/>
        </w:rPr>
      </w:pPr>
    </w:p>
    <w:p w14:paraId="18C275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K25.9  I Vred žalúdka, bližšie neurčený ako akútny alebo chronický, bez    I</w:t>
      </w:r>
    </w:p>
    <w:p w14:paraId="7710C68A" w14:textId="77777777" w:rsidR="00983AE1" w:rsidRDefault="00983AE1">
      <w:pPr>
        <w:widowControl w:val="0"/>
        <w:autoSpaceDE w:val="0"/>
        <w:autoSpaceDN w:val="0"/>
        <w:adjustRightInd w:val="0"/>
        <w:spacing w:after="0" w:line="240" w:lineRule="auto"/>
        <w:rPr>
          <w:rFonts w:ascii="Arial" w:hAnsi="Arial" w:cs="Arial"/>
          <w:sz w:val="16"/>
          <w:szCs w:val="16"/>
        </w:rPr>
      </w:pPr>
    </w:p>
    <w:p w14:paraId="599D88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krvácania alebo perforácie                                        I</w:t>
      </w:r>
    </w:p>
    <w:p w14:paraId="0B7863F7" w14:textId="77777777" w:rsidR="00983AE1" w:rsidRDefault="00983AE1">
      <w:pPr>
        <w:widowControl w:val="0"/>
        <w:autoSpaceDE w:val="0"/>
        <w:autoSpaceDN w:val="0"/>
        <w:adjustRightInd w:val="0"/>
        <w:spacing w:after="0" w:line="240" w:lineRule="auto"/>
        <w:rPr>
          <w:rFonts w:ascii="Arial" w:hAnsi="Arial" w:cs="Arial"/>
          <w:sz w:val="16"/>
          <w:szCs w:val="16"/>
        </w:rPr>
      </w:pPr>
    </w:p>
    <w:p w14:paraId="249FB2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7D92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638DE8" w14:textId="77777777" w:rsidR="00983AE1" w:rsidRDefault="00983AE1">
      <w:pPr>
        <w:widowControl w:val="0"/>
        <w:autoSpaceDE w:val="0"/>
        <w:autoSpaceDN w:val="0"/>
        <w:adjustRightInd w:val="0"/>
        <w:spacing w:after="0" w:line="240" w:lineRule="auto"/>
        <w:rPr>
          <w:rFonts w:ascii="Arial" w:hAnsi="Arial" w:cs="Arial"/>
          <w:sz w:val="16"/>
          <w:szCs w:val="16"/>
        </w:rPr>
      </w:pPr>
    </w:p>
    <w:p w14:paraId="074804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K26.0  I Akútny vred dvanástnika s krvácaním                               I</w:t>
      </w:r>
    </w:p>
    <w:p w14:paraId="70F3C2DC" w14:textId="77777777" w:rsidR="00983AE1" w:rsidRDefault="00983AE1">
      <w:pPr>
        <w:widowControl w:val="0"/>
        <w:autoSpaceDE w:val="0"/>
        <w:autoSpaceDN w:val="0"/>
        <w:adjustRightInd w:val="0"/>
        <w:spacing w:after="0" w:line="240" w:lineRule="auto"/>
        <w:rPr>
          <w:rFonts w:ascii="Arial" w:hAnsi="Arial" w:cs="Arial"/>
          <w:sz w:val="16"/>
          <w:szCs w:val="16"/>
        </w:rPr>
      </w:pPr>
    </w:p>
    <w:p w14:paraId="52875C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E7CD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B79609" w14:textId="77777777" w:rsidR="00983AE1" w:rsidRDefault="00983AE1">
      <w:pPr>
        <w:widowControl w:val="0"/>
        <w:autoSpaceDE w:val="0"/>
        <w:autoSpaceDN w:val="0"/>
        <w:adjustRightInd w:val="0"/>
        <w:spacing w:after="0" w:line="240" w:lineRule="auto"/>
        <w:rPr>
          <w:rFonts w:ascii="Arial" w:hAnsi="Arial" w:cs="Arial"/>
          <w:sz w:val="16"/>
          <w:szCs w:val="16"/>
        </w:rPr>
      </w:pPr>
    </w:p>
    <w:p w14:paraId="0E03AA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K26.1  I Akútny vred dvanástnika s perforáciou                             I</w:t>
      </w:r>
    </w:p>
    <w:p w14:paraId="3DBCDBB5" w14:textId="77777777" w:rsidR="00983AE1" w:rsidRDefault="00983AE1">
      <w:pPr>
        <w:widowControl w:val="0"/>
        <w:autoSpaceDE w:val="0"/>
        <w:autoSpaceDN w:val="0"/>
        <w:adjustRightInd w:val="0"/>
        <w:spacing w:after="0" w:line="240" w:lineRule="auto"/>
        <w:rPr>
          <w:rFonts w:ascii="Arial" w:hAnsi="Arial" w:cs="Arial"/>
          <w:sz w:val="16"/>
          <w:szCs w:val="16"/>
        </w:rPr>
      </w:pPr>
    </w:p>
    <w:p w14:paraId="114589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A740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537F90" w14:textId="77777777" w:rsidR="00983AE1" w:rsidRDefault="00983AE1">
      <w:pPr>
        <w:widowControl w:val="0"/>
        <w:autoSpaceDE w:val="0"/>
        <w:autoSpaceDN w:val="0"/>
        <w:adjustRightInd w:val="0"/>
        <w:spacing w:after="0" w:line="240" w:lineRule="auto"/>
        <w:rPr>
          <w:rFonts w:ascii="Arial" w:hAnsi="Arial" w:cs="Arial"/>
          <w:sz w:val="16"/>
          <w:szCs w:val="16"/>
        </w:rPr>
      </w:pPr>
    </w:p>
    <w:p w14:paraId="485187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K26.2  I Akútny vred dvanástnika s krvácaním a perforáciou                 I</w:t>
      </w:r>
    </w:p>
    <w:p w14:paraId="7AD30701" w14:textId="77777777" w:rsidR="00983AE1" w:rsidRDefault="00983AE1">
      <w:pPr>
        <w:widowControl w:val="0"/>
        <w:autoSpaceDE w:val="0"/>
        <w:autoSpaceDN w:val="0"/>
        <w:adjustRightInd w:val="0"/>
        <w:spacing w:after="0" w:line="240" w:lineRule="auto"/>
        <w:rPr>
          <w:rFonts w:ascii="Arial" w:hAnsi="Arial" w:cs="Arial"/>
          <w:sz w:val="16"/>
          <w:szCs w:val="16"/>
        </w:rPr>
      </w:pPr>
    </w:p>
    <w:p w14:paraId="0CC09B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0D60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29576A" w14:textId="77777777" w:rsidR="00983AE1" w:rsidRDefault="00983AE1">
      <w:pPr>
        <w:widowControl w:val="0"/>
        <w:autoSpaceDE w:val="0"/>
        <w:autoSpaceDN w:val="0"/>
        <w:adjustRightInd w:val="0"/>
        <w:spacing w:after="0" w:line="240" w:lineRule="auto"/>
        <w:rPr>
          <w:rFonts w:ascii="Arial" w:hAnsi="Arial" w:cs="Arial"/>
          <w:sz w:val="16"/>
          <w:szCs w:val="16"/>
        </w:rPr>
      </w:pPr>
    </w:p>
    <w:p w14:paraId="6D0B4E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K26.3  I Akútny vred dvanástnika bez krvácania alebo perforácie            I</w:t>
      </w:r>
    </w:p>
    <w:p w14:paraId="65DB11BF" w14:textId="77777777" w:rsidR="00983AE1" w:rsidRDefault="00983AE1">
      <w:pPr>
        <w:widowControl w:val="0"/>
        <w:autoSpaceDE w:val="0"/>
        <w:autoSpaceDN w:val="0"/>
        <w:adjustRightInd w:val="0"/>
        <w:spacing w:after="0" w:line="240" w:lineRule="auto"/>
        <w:rPr>
          <w:rFonts w:ascii="Arial" w:hAnsi="Arial" w:cs="Arial"/>
          <w:sz w:val="16"/>
          <w:szCs w:val="16"/>
        </w:rPr>
      </w:pPr>
    </w:p>
    <w:p w14:paraId="2044AF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02C1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BB854B" w14:textId="77777777" w:rsidR="00983AE1" w:rsidRDefault="00983AE1">
      <w:pPr>
        <w:widowControl w:val="0"/>
        <w:autoSpaceDE w:val="0"/>
        <w:autoSpaceDN w:val="0"/>
        <w:adjustRightInd w:val="0"/>
        <w:spacing w:after="0" w:line="240" w:lineRule="auto"/>
        <w:rPr>
          <w:rFonts w:ascii="Arial" w:hAnsi="Arial" w:cs="Arial"/>
          <w:sz w:val="16"/>
          <w:szCs w:val="16"/>
        </w:rPr>
      </w:pPr>
    </w:p>
    <w:p w14:paraId="5EF563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K26.4  I Chronický alebo bližšie neurčený vred dvanástnika s krvácaním     I</w:t>
      </w:r>
    </w:p>
    <w:p w14:paraId="06E64E55" w14:textId="77777777" w:rsidR="00983AE1" w:rsidRDefault="00983AE1">
      <w:pPr>
        <w:widowControl w:val="0"/>
        <w:autoSpaceDE w:val="0"/>
        <w:autoSpaceDN w:val="0"/>
        <w:adjustRightInd w:val="0"/>
        <w:spacing w:after="0" w:line="240" w:lineRule="auto"/>
        <w:rPr>
          <w:rFonts w:ascii="Arial" w:hAnsi="Arial" w:cs="Arial"/>
          <w:sz w:val="16"/>
          <w:szCs w:val="16"/>
        </w:rPr>
      </w:pPr>
    </w:p>
    <w:p w14:paraId="4C57CD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7276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36C4F0" w14:textId="77777777" w:rsidR="00983AE1" w:rsidRDefault="00983AE1">
      <w:pPr>
        <w:widowControl w:val="0"/>
        <w:autoSpaceDE w:val="0"/>
        <w:autoSpaceDN w:val="0"/>
        <w:adjustRightInd w:val="0"/>
        <w:spacing w:after="0" w:line="240" w:lineRule="auto"/>
        <w:rPr>
          <w:rFonts w:ascii="Arial" w:hAnsi="Arial" w:cs="Arial"/>
          <w:sz w:val="16"/>
          <w:szCs w:val="16"/>
        </w:rPr>
      </w:pPr>
    </w:p>
    <w:p w14:paraId="612DF6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K26.5  I Chronický alebo bližšie neurčený vred dvanástnika s perforáciou   I</w:t>
      </w:r>
    </w:p>
    <w:p w14:paraId="3B5BC80C" w14:textId="77777777" w:rsidR="00983AE1" w:rsidRDefault="00983AE1">
      <w:pPr>
        <w:widowControl w:val="0"/>
        <w:autoSpaceDE w:val="0"/>
        <w:autoSpaceDN w:val="0"/>
        <w:adjustRightInd w:val="0"/>
        <w:spacing w:after="0" w:line="240" w:lineRule="auto"/>
        <w:rPr>
          <w:rFonts w:ascii="Arial" w:hAnsi="Arial" w:cs="Arial"/>
          <w:sz w:val="16"/>
          <w:szCs w:val="16"/>
        </w:rPr>
      </w:pPr>
    </w:p>
    <w:p w14:paraId="4B163F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89A5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AAB391" w14:textId="77777777" w:rsidR="00983AE1" w:rsidRDefault="00983AE1">
      <w:pPr>
        <w:widowControl w:val="0"/>
        <w:autoSpaceDE w:val="0"/>
        <w:autoSpaceDN w:val="0"/>
        <w:adjustRightInd w:val="0"/>
        <w:spacing w:after="0" w:line="240" w:lineRule="auto"/>
        <w:rPr>
          <w:rFonts w:ascii="Arial" w:hAnsi="Arial" w:cs="Arial"/>
          <w:sz w:val="16"/>
          <w:szCs w:val="16"/>
        </w:rPr>
      </w:pPr>
    </w:p>
    <w:p w14:paraId="05B792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K26.6  I Chronický alebo bližšie neurčený vred dvanástnika s krvácaním a   I</w:t>
      </w:r>
    </w:p>
    <w:p w14:paraId="6E7A1845" w14:textId="77777777" w:rsidR="00983AE1" w:rsidRDefault="00983AE1">
      <w:pPr>
        <w:widowControl w:val="0"/>
        <w:autoSpaceDE w:val="0"/>
        <w:autoSpaceDN w:val="0"/>
        <w:adjustRightInd w:val="0"/>
        <w:spacing w:after="0" w:line="240" w:lineRule="auto"/>
        <w:rPr>
          <w:rFonts w:ascii="Arial" w:hAnsi="Arial" w:cs="Arial"/>
          <w:sz w:val="16"/>
          <w:szCs w:val="16"/>
        </w:rPr>
      </w:pPr>
    </w:p>
    <w:p w14:paraId="5D020E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perforáciou                                                       I</w:t>
      </w:r>
    </w:p>
    <w:p w14:paraId="32FC7CA5" w14:textId="77777777" w:rsidR="00983AE1" w:rsidRDefault="00983AE1">
      <w:pPr>
        <w:widowControl w:val="0"/>
        <w:autoSpaceDE w:val="0"/>
        <w:autoSpaceDN w:val="0"/>
        <w:adjustRightInd w:val="0"/>
        <w:spacing w:after="0" w:line="240" w:lineRule="auto"/>
        <w:rPr>
          <w:rFonts w:ascii="Arial" w:hAnsi="Arial" w:cs="Arial"/>
          <w:sz w:val="16"/>
          <w:szCs w:val="16"/>
        </w:rPr>
      </w:pPr>
    </w:p>
    <w:p w14:paraId="1B4695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EE3E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E1A573" w14:textId="77777777" w:rsidR="00983AE1" w:rsidRDefault="00983AE1">
      <w:pPr>
        <w:widowControl w:val="0"/>
        <w:autoSpaceDE w:val="0"/>
        <w:autoSpaceDN w:val="0"/>
        <w:adjustRightInd w:val="0"/>
        <w:spacing w:after="0" w:line="240" w:lineRule="auto"/>
        <w:rPr>
          <w:rFonts w:ascii="Arial" w:hAnsi="Arial" w:cs="Arial"/>
          <w:sz w:val="16"/>
          <w:szCs w:val="16"/>
        </w:rPr>
      </w:pPr>
    </w:p>
    <w:p w14:paraId="6694EF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K26.7  I Chronický vred dvanástnika bez krvácania alebo perforácie         I</w:t>
      </w:r>
    </w:p>
    <w:p w14:paraId="7AB654E6" w14:textId="77777777" w:rsidR="00983AE1" w:rsidRDefault="00983AE1">
      <w:pPr>
        <w:widowControl w:val="0"/>
        <w:autoSpaceDE w:val="0"/>
        <w:autoSpaceDN w:val="0"/>
        <w:adjustRightInd w:val="0"/>
        <w:spacing w:after="0" w:line="240" w:lineRule="auto"/>
        <w:rPr>
          <w:rFonts w:ascii="Arial" w:hAnsi="Arial" w:cs="Arial"/>
          <w:sz w:val="16"/>
          <w:szCs w:val="16"/>
        </w:rPr>
      </w:pPr>
    </w:p>
    <w:p w14:paraId="3FE3FE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AB4E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E809E9" w14:textId="77777777" w:rsidR="00983AE1" w:rsidRDefault="00983AE1">
      <w:pPr>
        <w:widowControl w:val="0"/>
        <w:autoSpaceDE w:val="0"/>
        <w:autoSpaceDN w:val="0"/>
        <w:adjustRightInd w:val="0"/>
        <w:spacing w:after="0" w:line="240" w:lineRule="auto"/>
        <w:rPr>
          <w:rFonts w:ascii="Arial" w:hAnsi="Arial" w:cs="Arial"/>
          <w:sz w:val="16"/>
          <w:szCs w:val="16"/>
        </w:rPr>
      </w:pPr>
    </w:p>
    <w:p w14:paraId="36D107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K26.9  I Vred dvanástnika, neurčený ako akútny alebo chronický, bez        I</w:t>
      </w:r>
    </w:p>
    <w:p w14:paraId="0C2C2E4F" w14:textId="77777777" w:rsidR="00983AE1" w:rsidRDefault="00983AE1">
      <w:pPr>
        <w:widowControl w:val="0"/>
        <w:autoSpaceDE w:val="0"/>
        <w:autoSpaceDN w:val="0"/>
        <w:adjustRightInd w:val="0"/>
        <w:spacing w:after="0" w:line="240" w:lineRule="auto"/>
        <w:rPr>
          <w:rFonts w:ascii="Arial" w:hAnsi="Arial" w:cs="Arial"/>
          <w:sz w:val="16"/>
          <w:szCs w:val="16"/>
        </w:rPr>
      </w:pPr>
    </w:p>
    <w:p w14:paraId="15F945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krvácania alebo perforácie                                        I</w:t>
      </w:r>
    </w:p>
    <w:p w14:paraId="16E906F8" w14:textId="77777777" w:rsidR="00983AE1" w:rsidRDefault="00983AE1">
      <w:pPr>
        <w:widowControl w:val="0"/>
        <w:autoSpaceDE w:val="0"/>
        <w:autoSpaceDN w:val="0"/>
        <w:adjustRightInd w:val="0"/>
        <w:spacing w:after="0" w:line="240" w:lineRule="auto"/>
        <w:rPr>
          <w:rFonts w:ascii="Arial" w:hAnsi="Arial" w:cs="Arial"/>
          <w:sz w:val="16"/>
          <w:szCs w:val="16"/>
        </w:rPr>
      </w:pPr>
    </w:p>
    <w:p w14:paraId="04BD1D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2392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BEB243" w14:textId="77777777" w:rsidR="00983AE1" w:rsidRDefault="00983AE1">
      <w:pPr>
        <w:widowControl w:val="0"/>
        <w:autoSpaceDE w:val="0"/>
        <w:autoSpaceDN w:val="0"/>
        <w:adjustRightInd w:val="0"/>
        <w:spacing w:after="0" w:line="240" w:lineRule="auto"/>
        <w:rPr>
          <w:rFonts w:ascii="Arial" w:hAnsi="Arial" w:cs="Arial"/>
          <w:sz w:val="16"/>
          <w:szCs w:val="16"/>
        </w:rPr>
      </w:pPr>
    </w:p>
    <w:p w14:paraId="17C9B6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K27.0  I Akútny peptický vred bez určenia miesta, s krvácaním              I</w:t>
      </w:r>
    </w:p>
    <w:p w14:paraId="305C6774" w14:textId="77777777" w:rsidR="00983AE1" w:rsidRDefault="00983AE1">
      <w:pPr>
        <w:widowControl w:val="0"/>
        <w:autoSpaceDE w:val="0"/>
        <w:autoSpaceDN w:val="0"/>
        <w:adjustRightInd w:val="0"/>
        <w:spacing w:after="0" w:line="240" w:lineRule="auto"/>
        <w:rPr>
          <w:rFonts w:ascii="Arial" w:hAnsi="Arial" w:cs="Arial"/>
          <w:sz w:val="16"/>
          <w:szCs w:val="16"/>
        </w:rPr>
      </w:pPr>
    </w:p>
    <w:p w14:paraId="63F99C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FDEE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B64BEE" w14:textId="77777777" w:rsidR="00983AE1" w:rsidRDefault="00983AE1">
      <w:pPr>
        <w:widowControl w:val="0"/>
        <w:autoSpaceDE w:val="0"/>
        <w:autoSpaceDN w:val="0"/>
        <w:adjustRightInd w:val="0"/>
        <w:spacing w:after="0" w:line="240" w:lineRule="auto"/>
        <w:rPr>
          <w:rFonts w:ascii="Arial" w:hAnsi="Arial" w:cs="Arial"/>
          <w:sz w:val="16"/>
          <w:szCs w:val="16"/>
        </w:rPr>
      </w:pPr>
    </w:p>
    <w:p w14:paraId="758BAA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K27.1  I Akútny peptický vred bez určenia miesta, s perforáciou            I</w:t>
      </w:r>
    </w:p>
    <w:p w14:paraId="0A215D11" w14:textId="77777777" w:rsidR="00983AE1" w:rsidRDefault="00983AE1">
      <w:pPr>
        <w:widowControl w:val="0"/>
        <w:autoSpaceDE w:val="0"/>
        <w:autoSpaceDN w:val="0"/>
        <w:adjustRightInd w:val="0"/>
        <w:spacing w:after="0" w:line="240" w:lineRule="auto"/>
        <w:rPr>
          <w:rFonts w:ascii="Arial" w:hAnsi="Arial" w:cs="Arial"/>
          <w:sz w:val="16"/>
          <w:szCs w:val="16"/>
        </w:rPr>
      </w:pPr>
    </w:p>
    <w:p w14:paraId="3CFC11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2C71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0ECA88" w14:textId="77777777" w:rsidR="00983AE1" w:rsidRDefault="00983AE1">
      <w:pPr>
        <w:widowControl w:val="0"/>
        <w:autoSpaceDE w:val="0"/>
        <w:autoSpaceDN w:val="0"/>
        <w:adjustRightInd w:val="0"/>
        <w:spacing w:after="0" w:line="240" w:lineRule="auto"/>
        <w:rPr>
          <w:rFonts w:ascii="Arial" w:hAnsi="Arial" w:cs="Arial"/>
          <w:sz w:val="16"/>
          <w:szCs w:val="16"/>
        </w:rPr>
      </w:pPr>
    </w:p>
    <w:p w14:paraId="5B7C95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K27.2  I Akútny peptický vred bez určenia miesta, s krvácaním a            I</w:t>
      </w:r>
    </w:p>
    <w:p w14:paraId="5592781A" w14:textId="77777777" w:rsidR="00983AE1" w:rsidRDefault="00983AE1">
      <w:pPr>
        <w:widowControl w:val="0"/>
        <w:autoSpaceDE w:val="0"/>
        <w:autoSpaceDN w:val="0"/>
        <w:adjustRightInd w:val="0"/>
        <w:spacing w:after="0" w:line="240" w:lineRule="auto"/>
        <w:rPr>
          <w:rFonts w:ascii="Arial" w:hAnsi="Arial" w:cs="Arial"/>
          <w:sz w:val="16"/>
          <w:szCs w:val="16"/>
        </w:rPr>
      </w:pPr>
    </w:p>
    <w:p w14:paraId="6F1666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perforáciou                                                       I</w:t>
      </w:r>
    </w:p>
    <w:p w14:paraId="49782229" w14:textId="77777777" w:rsidR="00983AE1" w:rsidRDefault="00983AE1">
      <w:pPr>
        <w:widowControl w:val="0"/>
        <w:autoSpaceDE w:val="0"/>
        <w:autoSpaceDN w:val="0"/>
        <w:adjustRightInd w:val="0"/>
        <w:spacing w:after="0" w:line="240" w:lineRule="auto"/>
        <w:rPr>
          <w:rFonts w:ascii="Arial" w:hAnsi="Arial" w:cs="Arial"/>
          <w:sz w:val="16"/>
          <w:szCs w:val="16"/>
        </w:rPr>
      </w:pPr>
    </w:p>
    <w:p w14:paraId="20C36D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4952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E62E4F" w14:textId="77777777" w:rsidR="00983AE1" w:rsidRDefault="00983AE1">
      <w:pPr>
        <w:widowControl w:val="0"/>
        <w:autoSpaceDE w:val="0"/>
        <w:autoSpaceDN w:val="0"/>
        <w:adjustRightInd w:val="0"/>
        <w:spacing w:after="0" w:line="240" w:lineRule="auto"/>
        <w:rPr>
          <w:rFonts w:ascii="Arial" w:hAnsi="Arial" w:cs="Arial"/>
          <w:sz w:val="16"/>
          <w:szCs w:val="16"/>
        </w:rPr>
      </w:pPr>
    </w:p>
    <w:p w14:paraId="188B4F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K27.3  I Akútny peptický vred bez určenia miesta, bez krvácania alebo      I</w:t>
      </w:r>
    </w:p>
    <w:p w14:paraId="336B9607" w14:textId="77777777" w:rsidR="00983AE1" w:rsidRDefault="00983AE1">
      <w:pPr>
        <w:widowControl w:val="0"/>
        <w:autoSpaceDE w:val="0"/>
        <w:autoSpaceDN w:val="0"/>
        <w:adjustRightInd w:val="0"/>
        <w:spacing w:after="0" w:line="240" w:lineRule="auto"/>
        <w:rPr>
          <w:rFonts w:ascii="Arial" w:hAnsi="Arial" w:cs="Arial"/>
          <w:sz w:val="16"/>
          <w:szCs w:val="16"/>
        </w:rPr>
      </w:pPr>
    </w:p>
    <w:p w14:paraId="41674D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perforácie                                                        I</w:t>
      </w:r>
    </w:p>
    <w:p w14:paraId="330A9D3C" w14:textId="77777777" w:rsidR="00983AE1" w:rsidRDefault="00983AE1">
      <w:pPr>
        <w:widowControl w:val="0"/>
        <w:autoSpaceDE w:val="0"/>
        <w:autoSpaceDN w:val="0"/>
        <w:adjustRightInd w:val="0"/>
        <w:spacing w:after="0" w:line="240" w:lineRule="auto"/>
        <w:rPr>
          <w:rFonts w:ascii="Arial" w:hAnsi="Arial" w:cs="Arial"/>
          <w:sz w:val="16"/>
          <w:szCs w:val="16"/>
        </w:rPr>
      </w:pPr>
    </w:p>
    <w:p w14:paraId="393EE7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47F2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3CBBB1" w14:textId="77777777" w:rsidR="00983AE1" w:rsidRDefault="00983AE1">
      <w:pPr>
        <w:widowControl w:val="0"/>
        <w:autoSpaceDE w:val="0"/>
        <w:autoSpaceDN w:val="0"/>
        <w:adjustRightInd w:val="0"/>
        <w:spacing w:after="0" w:line="240" w:lineRule="auto"/>
        <w:rPr>
          <w:rFonts w:ascii="Arial" w:hAnsi="Arial" w:cs="Arial"/>
          <w:sz w:val="16"/>
          <w:szCs w:val="16"/>
        </w:rPr>
      </w:pPr>
    </w:p>
    <w:p w14:paraId="10F919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K27.4  I Chronický alebo bližšie neurčený peptický vred bez určenia        I</w:t>
      </w:r>
    </w:p>
    <w:p w14:paraId="3F598617" w14:textId="77777777" w:rsidR="00983AE1" w:rsidRDefault="00983AE1">
      <w:pPr>
        <w:widowControl w:val="0"/>
        <w:autoSpaceDE w:val="0"/>
        <w:autoSpaceDN w:val="0"/>
        <w:adjustRightInd w:val="0"/>
        <w:spacing w:after="0" w:line="240" w:lineRule="auto"/>
        <w:rPr>
          <w:rFonts w:ascii="Arial" w:hAnsi="Arial" w:cs="Arial"/>
          <w:sz w:val="16"/>
          <w:szCs w:val="16"/>
        </w:rPr>
      </w:pPr>
    </w:p>
    <w:p w14:paraId="6879EE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 s krvácaním                                               I</w:t>
      </w:r>
    </w:p>
    <w:p w14:paraId="28B43688" w14:textId="77777777" w:rsidR="00983AE1" w:rsidRDefault="00983AE1">
      <w:pPr>
        <w:widowControl w:val="0"/>
        <w:autoSpaceDE w:val="0"/>
        <w:autoSpaceDN w:val="0"/>
        <w:adjustRightInd w:val="0"/>
        <w:spacing w:after="0" w:line="240" w:lineRule="auto"/>
        <w:rPr>
          <w:rFonts w:ascii="Arial" w:hAnsi="Arial" w:cs="Arial"/>
          <w:sz w:val="16"/>
          <w:szCs w:val="16"/>
        </w:rPr>
      </w:pPr>
    </w:p>
    <w:p w14:paraId="249CB9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2B8A0E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4D147A" w14:textId="77777777" w:rsidR="00983AE1" w:rsidRDefault="00983AE1">
      <w:pPr>
        <w:widowControl w:val="0"/>
        <w:autoSpaceDE w:val="0"/>
        <w:autoSpaceDN w:val="0"/>
        <w:adjustRightInd w:val="0"/>
        <w:spacing w:after="0" w:line="240" w:lineRule="auto"/>
        <w:rPr>
          <w:rFonts w:ascii="Arial" w:hAnsi="Arial" w:cs="Arial"/>
          <w:sz w:val="16"/>
          <w:szCs w:val="16"/>
        </w:rPr>
      </w:pPr>
    </w:p>
    <w:p w14:paraId="2A177C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K27.5  I Chronický alebo bližšie neurčený peptický vred bez určenia        I</w:t>
      </w:r>
    </w:p>
    <w:p w14:paraId="6206FE6A" w14:textId="77777777" w:rsidR="00983AE1" w:rsidRDefault="00983AE1">
      <w:pPr>
        <w:widowControl w:val="0"/>
        <w:autoSpaceDE w:val="0"/>
        <w:autoSpaceDN w:val="0"/>
        <w:adjustRightInd w:val="0"/>
        <w:spacing w:after="0" w:line="240" w:lineRule="auto"/>
        <w:rPr>
          <w:rFonts w:ascii="Arial" w:hAnsi="Arial" w:cs="Arial"/>
          <w:sz w:val="16"/>
          <w:szCs w:val="16"/>
        </w:rPr>
      </w:pPr>
    </w:p>
    <w:p w14:paraId="415B0D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 s perforáciou                                             I</w:t>
      </w:r>
    </w:p>
    <w:p w14:paraId="5D2DAE37" w14:textId="77777777" w:rsidR="00983AE1" w:rsidRDefault="00983AE1">
      <w:pPr>
        <w:widowControl w:val="0"/>
        <w:autoSpaceDE w:val="0"/>
        <w:autoSpaceDN w:val="0"/>
        <w:adjustRightInd w:val="0"/>
        <w:spacing w:after="0" w:line="240" w:lineRule="auto"/>
        <w:rPr>
          <w:rFonts w:ascii="Arial" w:hAnsi="Arial" w:cs="Arial"/>
          <w:sz w:val="16"/>
          <w:szCs w:val="16"/>
        </w:rPr>
      </w:pPr>
    </w:p>
    <w:p w14:paraId="3C8163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C0BE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53BFD0" w14:textId="77777777" w:rsidR="00983AE1" w:rsidRDefault="00983AE1">
      <w:pPr>
        <w:widowControl w:val="0"/>
        <w:autoSpaceDE w:val="0"/>
        <w:autoSpaceDN w:val="0"/>
        <w:adjustRightInd w:val="0"/>
        <w:spacing w:after="0" w:line="240" w:lineRule="auto"/>
        <w:rPr>
          <w:rFonts w:ascii="Arial" w:hAnsi="Arial" w:cs="Arial"/>
          <w:sz w:val="16"/>
          <w:szCs w:val="16"/>
        </w:rPr>
      </w:pPr>
    </w:p>
    <w:p w14:paraId="2AF27A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K27.6  I Chronický alebo bližšie neurčený peptický vred bez určenia        I</w:t>
      </w:r>
    </w:p>
    <w:p w14:paraId="33426A92" w14:textId="77777777" w:rsidR="00983AE1" w:rsidRDefault="00983AE1">
      <w:pPr>
        <w:widowControl w:val="0"/>
        <w:autoSpaceDE w:val="0"/>
        <w:autoSpaceDN w:val="0"/>
        <w:adjustRightInd w:val="0"/>
        <w:spacing w:after="0" w:line="240" w:lineRule="auto"/>
        <w:rPr>
          <w:rFonts w:ascii="Arial" w:hAnsi="Arial" w:cs="Arial"/>
          <w:sz w:val="16"/>
          <w:szCs w:val="16"/>
        </w:rPr>
      </w:pPr>
    </w:p>
    <w:p w14:paraId="15FF2E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 s krvácaním a perforáciou                                 I</w:t>
      </w:r>
    </w:p>
    <w:p w14:paraId="79B8AD76" w14:textId="77777777" w:rsidR="00983AE1" w:rsidRDefault="00983AE1">
      <w:pPr>
        <w:widowControl w:val="0"/>
        <w:autoSpaceDE w:val="0"/>
        <w:autoSpaceDN w:val="0"/>
        <w:adjustRightInd w:val="0"/>
        <w:spacing w:after="0" w:line="240" w:lineRule="auto"/>
        <w:rPr>
          <w:rFonts w:ascii="Arial" w:hAnsi="Arial" w:cs="Arial"/>
          <w:sz w:val="16"/>
          <w:szCs w:val="16"/>
        </w:rPr>
      </w:pPr>
    </w:p>
    <w:p w14:paraId="3CE386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B9EE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F9EEA1" w14:textId="77777777" w:rsidR="00983AE1" w:rsidRDefault="00983AE1">
      <w:pPr>
        <w:widowControl w:val="0"/>
        <w:autoSpaceDE w:val="0"/>
        <w:autoSpaceDN w:val="0"/>
        <w:adjustRightInd w:val="0"/>
        <w:spacing w:after="0" w:line="240" w:lineRule="auto"/>
        <w:rPr>
          <w:rFonts w:ascii="Arial" w:hAnsi="Arial" w:cs="Arial"/>
          <w:sz w:val="16"/>
          <w:szCs w:val="16"/>
        </w:rPr>
      </w:pPr>
    </w:p>
    <w:p w14:paraId="01445A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K27.7  I Chronický peptický vred bez určenia miesta, bez krvácania alebo   I</w:t>
      </w:r>
    </w:p>
    <w:p w14:paraId="36547DB1" w14:textId="77777777" w:rsidR="00983AE1" w:rsidRDefault="00983AE1">
      <w:pPr>
        <w:widowControl w:val="0"/>
        <w:autoSpaceDE w:val="0"/>
        <w:autoSpaceDN w:val="0"/>
        <w:adjustRightInd w:val="0"/>
        <w:spacing w:after="0" w:line="240" w:lineRule="auto"/>
        <w:rPr>
          <w:rFonts w:ascii="Arial" w:hAnsi="Arial" w:cs="Arial"/>
          <w:sz w:val="16"/>
          <w:szCs w:val="16"/>
        </w:rPr>
      </w:pPr>
    </w:p>
    <w:p w14:paraId="6266CE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perforácie                                                        I</w:t>
      </w:r>
    </w:p>
    <w:p w14:paraId="1D0E3DE8" w14:textId="77777777" w:rsidR="00983AE1" w:rsidRDefault="00983AE1">
      <w:pPr>
        <w:widowControl w:val="0"/>
        <w:autoSpaceDE w:val="0"/>
        <w:autoSpaceDN w:val="0"/>
        <w:adjustRightInd w:val="0"/>
        <w:spacing w:after="0" w:line="240" w:lineRule="auto"/>
        <w:rPr>
          <w:rFonts w:ascii="Arial" w:hAnsi="Arial" w:cs="Arial"/>
          <w:sz w:val="16"/>
          <w:szCs w:val="16"/>
        </w:rPr>
      </w:pPr>
    </w:p>
    <w:p w14:paraId="4669A2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8B21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8482AE" w14:textId="77777777" w:rsidR="00983AE1" w:rsidRDefault="00983AE1">
      <w:pPr>
        <w:widowControl w:val="0"/>
        <w:autoSpaceDE w:val="0"/>
        <w:autoSpaceDN w:val="0"/>
        <w:adjustRightInd w:val="0"/>
        <w:spacing w:after="0" w:line="240" w:lineRule="auto"/>
        <w:rPr>
          <w:rFonts w:ascii="Arial" w:hAnsi="Arial" w:cs="Arial"/>
          <w:sz w:val="16"/>
          <w:szCs w:val="16"/>
        </w:rPr>
      </w:pPr>
    </w:p>
    <w:p w14:paraId="1F9624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K27.9  I Peptický vred, neurčený ako akútny alebo chronický, bez určenia   I</w:t>
      </w:r>
    </w:p>
    <w:p w14:paraId="5DF1F491" w14:textId="77777777" w:rsidR="00983AE1" w:rsidRDefault="00983AE1">
      <w:pPr>
        <w:widowControl w:val="0"/>
        <w:autoSpaceDE w:val="0"/>
        <w:autoSpaceDN w:val="0"/>
        <w:adjustRightInd w:val="0"/>
        <w:spacing w:after="0" w:line="240" w:lineRule="auto"/>
        <w:rPr>
          <w:rFonts w:ascii="Arial" w:hAnsi="Arial" w:cs="Arial"/>
          <w:sz w:val="16"/>
          <w:szCs w:val="16"/>
        </w:rPr>
      </w:pPr>
    </w:p>
    <w:p w14:paraId="264043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 bez krvácania alebo perforácie                            I</w:t>
      </w:r>
    </w:p>
    <w:p w14:paraId="0A689EBF" w14:textId="77777777" w:rsidR="00983AE1" w:rsidRDefault="00983AE1">
      <w:pPr>
        <w:widowControl w:val="0"/>
        <w:autoSpaceDE w:val="0"/>
        <w:autoSpaceDN w:val="0"/>
        <w:adjustRightInd w:val="0"/>
        <w:spacing w:after="0" w:line="240" w:lineRule="auto"/>
        <w:rPr>
          <w:rFonts w:ascii="Arial" w:hAnsi="Arial" w:cs="Arial"/>
          <w:sz w:val="16"/>
          <w:szCs w:val="16"/>
        </w:rPr>
      </w:pPr>
    </w:p>
    <w:p w14:paraId="6A9EC4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E733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BA6257" w14:textId="77777777" w:rsidR="00983AE1" w:rsidRDefault="00983AE1">
      <w:pPr>
        <w:widowControl w:val="0"/>
        <w:autoSpaceDE w:val="0"/>
        <w:autoSpaceDN w:val="0"/>
        <w:adjustRightInd w:val="0"/>
        <w:spacing w:after="0" w:line="240" w:lineRule="auto"/>
        <w:rPr>
          <w:rFonts w:ascii="Arial" w:hAnsi="Arial" w:cs="Arial"/>
          <w:sz w:val="16"/>
          <w:szCs w:val="16"/>
        </w:rPr>
      </w:pPr>
    </w:p>
    <w:p w14:paraId="285B5F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K28.0  I Akútny peptický vred jejúna s krvácaním                           I</w:t>
      </w:r>
    </w:p>
    <w:p w14:paraId="546D63B0" w14:textId="77777777" w:rsidR="00983AE1" w:rsidRDefault="00983AE1">
      <w:pPr>
        <w:widowControl w:val="0"/>
        <w:autoSpaceDE w:val="0"/>
        <w:autoSpaceDN w:val="0"/>
        <w:adjustRightInd w:val="0"/>
        <w:spacing w:after="0" w:line="240" w:lineRule="auto"/>
        <w:rPr>
          <w:rFonts w:ascii="Arial" w:hAnsi="Arial" w:cs="Arial"/>
          <w:sz w:val="16"/>
          <w:szCs w:val="16"/>
        </w:rPr>
      </w:pPr>
    </w:p>
    <w:p w14:paraId="03962B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FCBD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0EEA8A" w14:textId="77777777" w:rsidR="00983AE1" w:rsidRDefault="00983AE1">
      <w:pPr>
        <w:widowControl w:val="0"/>
        <w:autoSpaceDE w:val="0"/>
        <w:autoSpaceDN w:val="0"/>
        <w:adjustRightInd w:val="0"/>
        <w:spacing w:after="0" w:line="240" w:lineRule="auto"/>
        <w:rPr>
          <w:rFonts w:ascii="Arial" w:hAnsi="Arial" w:cs="Arial"/>
          <w:sz w:val="16"/>
          <w:szCs w:val="16"/>
        </w:rPr>
      </w:pPr>
    </w:p>
    <w:p w14:paraId="484887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K28.1  I Akútny peptický vred jejúna s perforáciou                         I</w:t>
      </w:r>
    </w:p>
    <w:p w14:paraId="21916AC1" w14:textId="77777777" w:rsidR="00983AE1" w:rsidRDefault="00983AE1">
      <w:pPr>
        <w:widowControl w:val="0"/>
        <w:autoSpaceDE w:val="0"/>
        <w:autoSpaceDN w:val="0"/>
        <w:adjustRightInd w:val="0"/>
        <w:spacing w:after="0" w:line="240" w:lineRule="auto"/>
        <w:rPr>
          <w:rFonts w:ascii="Arial" w:hAnsi="Arial" w:cs="Arial"/>
          <w:sz w:val="16"/>
          <w:szCs w:val="16"/>
        </w:rPr>
      </w:pPr>
    </w:p>
    <w:p w14:paraId="62B921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44AF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1893A7" w14:textId="77777777" w:rsidR="00983AE1" w:rsidRDefault="00983AE1">
      <w:pPr>
        <w:widowControl w:val="0"/>
        <w:autoSpaceDE w:val="0"/>
        <w:autoSpaceDN w:val="0"/>
        <w:adjustRightInd w:val="0"/>
        <w:spacing w:after="0" w:line="240" w:lineRule="auto"/>
        <w:rPr>
          <w:rFonts w:ascii="Arial" w:hAnsi="Arial" w:cs="Arial"/>
          <w:sz w:val="16"/>
          <w:szCs w:val="16"/>
        </w:rPr>
      </w:pPr>
    </w:p>
    <w:p w14:paraId="22E53B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K28.2  I Akútny peptický vred jejúna s krvácaním a perforáciou             I</w:t>
      </w:r>
    </w:p>
    <w:p w14:paraId="4F1DAD1B" w14:textId="77777777" w:rsidR="00983AE1" w:rsidRDefault="00983AE1">
      <w:pPr>
        <w:widowControl w:val="0"/>
        <w:autoSpaceDE w:val="0"/>
        <w:autoSpaceDN w:val="0"/>
        <w:adjustRightInd w:val="0"/>
        <w:spacing w:after="0" w:line="240" w:lineRule="auto"/>
        <w:rPr>
          <w:rFonts w:ascii="Arial" w:hAnsi="Arial" w:cs="Arial"/>
          <w:sz w:val="16"/>
          <w:szCs w:val="16"/>
        </w:rPr>
      </w:pPr>
    </w:p>
    <w:p w14:paraId="4086D5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C7CF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7F0550" w14:textId="77777777" w:rsidR="00983AE1" w:rsidRDefault="00983AE1">
      <w:pPr>
        <w:widowControl w:val="0"/>
        <w:autoSpaceDE w:val="0"/>
        <w:autoSpaceDN w:val="0"/>
        <w:adjustRightInd w:val="0"/>
        <w:spacing w:after="0" w:line="240" w:lineRule="auto"/>
        <w:rPr>
          <w:rFonts w:ascii="Arial" w:hAnsi="Arial" w:cs="Arial"/>
          <w:sz w:val="16"/>
          <w:szCs w:val="16"/>
        </w:rPr>
      </w:pPr>
    </w:p>
    <w:p w14:paraId="46FBC3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K28.3  I Akútny peptický vred jejúna bez krvácania alebo perforácie        I</w:t>
      </w:r>
    </w:p>
    <w:p w14:paraId="438F8A9C" w14:textId="77777777" w:rsidR="00983AE1" w:rsidRDefault="00983AE1">
      <w:pPr>
        <w:widowControl w:val="0"/>
        <w:autoSpaceDE w:val="0"/>
        <w:autoSpaceDN w:val="0"/>
        <w:adjustRightInd w:val="0"/>
        <w:spacing w:after="0" w:line="240" w:lineRule="auto"/>
        <w:rPr>
          <w:rFonts w:ascii="Arial" w:hAnsi="Arial" w:cs="Arial"/>
          <w:sz w:val="16"/>
          <w:szCs w:val="16"/>
        </w:rPr>
      </w:pPr>
    </w:p>
    <w:p w14:paraId="74C561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4136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CE7144" w14:textId="77777777" w:rsidR="00983AE1" w:rsidRDefault="00983AE1">
      <w:pPr>
        <w:widowControl w:val="0"/>
        <w:autoSpaceDE w:val="0"/>
        <w:autoSpaceDN w:val="0"/>
        <w:adjustRightInd w:val="0"/>
        <w:spacing w:after="0" w:line="240" w:lineRule="auto"/>
        <w:rPr>
          <w:rFonts w:ascii="Arial" w:hAnsi="Arial" w:cs="Arial"/>
          <w:sz w:val="16"/>
          <w:szCs w:val="16"/>
        </w:rPr>
      </w:pPr>
    </w:p>
    <w:p w14:paraId="15DBE0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K28.4  I Chronický alebo bližšie neurčený peptický vred jejúna s krvácaním I</w:t>
      </w:r>
    </w:p>
    <w:p w14:paraId="2F2E0100" w14:textId="77777777" w:rsidR="00983AE1" w:rsidRDefault="00983AE1">
      <w:pPr>
        <w:widowControl w:val="0"/>
        <w:autoSpaceDE w:val="0"/>
        <w:autoSpaceDN w:val="0"/>
        <w:adjustRightInd w:val="0"/>
        <w:spacing w:after="0" w:line="240" w:lineRule="auto"/>
        <w:rPr>
          <w:rFonts w:ascii="Arial" w:hAnsi="Arial" w:cs="Arial"/>
          <w:sz w:val="16"/>
          <w:szCs w:val="16"/>
        </w:rPr>
      </w:pPr>
    </w:p>
    <w:p w14:paraId="12E927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8B23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CD0FC1" w14:textId="77777777" w:rsidR="00983AE1" w:rsidRDefault="00983AE1">
      <w:pPr>
        <w:widowControl w:val="0"/>
        <w:autoSpaceDE w:val="0"/>
        <w:autoSpaceDN w:val="0"/>
        <w:adjustRightInd w:val="0"/>
        <w:spacing w:after="0" w:line="240" w:lineRule="auto"/>
        <w:rPr>
          <w:rFonts w:ascii="Arial" w:hAnsi="Arial" w:cs="Arial"/>
          <w:sz w:val="16"/>
          <w:szCs w:val="16"/>
        </w:rPr>
      </w:pPr>
    </w:p>
    <w:p w14:paraId="76E22B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K28.5  I Chronický alebo bližšie neurčený peptický vred jejúna s           I</w:t>
      </w:r>
    </w:p>
    <w:p w14:paraId="5D99125E" w14:textId="77777777" w:rsidR="00983AE1" w:rsidRDefault="00983AE1">
      <w:pPr>
        <w:widowControl w:val="0"/>
        <w:autoSpaceDE w:val="0"/>
        <w:autoSpaceDN w:val="0"/>
        <w:adjustRightInd w:val="0"/>
        <w:spacing w:after="0" w:line="240" w:lineRule="auto"/>
        <w:rPr>
          <w:rFonts w:ascii="Arial" w:hAnsi="Arial" w:cs="Arial"/>
          <w:sz w:val="16"/>
          <w:szCs w:val="16"/>
        </w:rPr>
      </w:pPr>
    </w:p>
    <w:p w14:paraId="546278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perforáciou                                                       I</w:t>
      </w:r>
    </w:p>
    <w:p w14:paraId="60C0B2A6" w14:textId="77777777" w:rsidR="00983AE1" w:rsidRDefault="00983AE1">
      <w:pPr>
        <w:widowControl w:val="0"/>
        <w:autoSpaceDE w:val="0"/>
        <w:autoSpaceDN w:val="0"/>
        <w:adjustRightInd w:val="0"/>
        <w:spacing w:after="0" w:line="240" w:lineRule="auto"/>
        <w:rPr>
          <w:rFonts w:ascii="Arial" w:hAnsi="Arial" w:cs="Arial"/>
          <w:sz w:val="16"/>
          <w:szCs w:val="16"/>
        </w:rPr>
      </w:pPr>
    </w:p>
    <w:p w14:paraId="5B927F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2942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E13B59" w14:textId="77777777" w:rsidR="00983AE1" w:rsidRDefault="00983AE1">
      <w:pPr>
        <w:widowControl w:val="0"/>
        <w:autoSpaceDE w:val="0"/>
        <w:autoSpaceDN w:val="0"/>
        <w:adjustRightInd w:val="0"/>
        <w:spacing w:after="0" w:line="240" w:lineRule="auto"/>
        <w:rPr>
          <w:rFonts w:ascii="Arial" w:hAnsi="Arial" w:cs="Arial"/>
          <w:sz w:val="16"/>
          <w:szCs w:val="16"/>
        </w:rPr>
      </w:pPr>
    </w:p>
    <w:p w14:paraId="6EAE81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K28.6  I Chronický alebo bližšie neurčený peptický vred jejúna s krvácaním I</w:t>
      </w:r>
    </w:p>
    <w:p w14:paraId="37B37F7B" w14:textId="77777777" w:rsidR="00983AE1" w:rsidRDefault="00983AE1">
      <w:pPr>
        <w:widowControl w:val="0"/>
        <w:autoSpaceDE w:val="0"/>
        <w:autoSpaceDN w:val="0"/>
        <w:adjustRightInd w:val="0"/>
        <w:spacing w:after="0" w:line="240" w:lineRule="auto"/>
        <w:rPr>
          <w:rFonts w:ascii="Arial" w:hAnsi="Arial" w:cs="Arial"/>
          <w:sz w:val="16"/>
          <w:szCs w:val="16"/>
        </w:rPr>
      </w:pPr>
    </w:p>
    <w:p w14:paraId="7C2E73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perforáciou                                                     I</w:t>
      </w:r>
    </w:p>
    <w:p w14:paraId="1D1077A5" w14:textId="77777777" w:rsidR="00983AE1" w:rsidRDefault="00983AE1">
      <w:pPr>
        <w:widowControl w:val="0"/>
        <w:autoSpaceDE w:val="0"/>
        <w:autoSpaceDN w:val="0"/>
        <w:adjustRightInd w:val="0"/>
        <w:spacing w:after="0" w:line="240" w:lineRule="auto"/>
        <w:rPr>
          <w:rFonts w:ascii="Arial" w:hAnsi="Arial" w:cs="Arial"/>
          <w:sz w:val="16"/>
          <w:szCs w:val="16"/>
        </w:rPr>
      </w:pPr>
    </w:p>
    <w:p w14:paraId="1BCABF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213A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D62E36" w14:textId="77777777" w:rsidR="00983AE1" w:rsidRDefault="00983AE1">
      <w:pPr>
        <w:widowControl w:val="0"/>
        <w:autoSpaceDE w:val="0"/>
        <w:autoSpaceDN w:val="0"/>
        <w:adjustRightInd w:val="0"/>
        <w:spacing w:after="0" w:line="240" w:lineRule="auto"/>
        <w:rPr>
          <w:rFonts w:ascii="Arial" w:hAnsi="Arial" w:cs="Arial"/>
          <w:sz w:val="16"/>
          <w:szCs w:val="16"/>
        </w:rPr>
      </w:pPr>
    </w:p>
    <w:p w14:paraId="00B79C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K28.7  I Chronický peptický vred jejúna bez krvácania alebo perforácie     I</w:t>
      </w:r>
    </w:p>
    <w:p w14:paraId="1EEDF8B5" w14:textId="77777777" w:rsidR="00983AE1" w:rsidRDefault="00983AE1">
      <w:pPr>
        <w:widowControl w:val="0"/>
        <w:autoSpaceDE w:val="0"/>
        <w:autoSpaceDN w:val="0"/>
        <w:adjustRightInd w:val="0"/>
        <w:spacing w:after="0" w:line="240" w:lineRule="auto"/>
        <w:rPr>
          <w:rFonts w:ascii="Arial" w:hAnsi="Arial" w:cs="Arial"/>
          <w:sz w:val="16"/>
          <w:szCs w:val="16"/>
        </w:rPr>
      </w:pPr>
    </w:p>
    <w:p w14:paraId="2A6AF3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02A5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9E4BA6" w14:textId="77777777" w:rsidR="00983AE1" w:rsidRDefault="00983AE1">
      <w:pPr>
        <w:widowControl w:val="0"/>
        <w:autoSpaceDE w:val="0"/>
        <w:autoSpaceDN w:val="0"/>
        <w:adjustRightInd w:val="0"/>
        <w:spacing w:after="0" w:line="240" w:lineRule="auto"/>
        <w:rPr>
          <w:rFonts w:ascii="Arial" w:hAnsi="Arial" w:cs="Arial"/>
          <w:sz w:val="16"/>
          <w:szCs w:val="16"/>
        </w:rPr>
      </w:pPr>
    </w:p>
    <w:p w14:paraId="57C8EF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K28.9  I Peptický vred jejúna, bližšie neurčený ako akútny alebo           I</w:t>
      </w:r>
    </w:p>
    <w:p w14:paraId="52A0A268" w14:textId="77777777" w:rsidR="00983AE1" w:rsidRDefault="00983AE1">
      <w:pPr>
        <w:widowControl w:val="0"/>
        <w:autoSpaceDE w:val="0"/>
        <w:autoSpaceDN w:val="0"/>
        <w:adjustRightInd w:val="0"/>
        <w:spacing w:after="0" w:line="240" w:lineRule="auto"/>
        <w:rPr>
          <w:rFonts w:ascii="Arial" w:hAnsi="Arial" w:cs="Arial"/>
          <w:sz w:val="16"/>
          <w:szCs w:val="16"/>
        </w:rPr>
      </w:pPr>
    </w:p>
    <w:p w14:paraId="77835D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chronický, bez krvácania alebo perforácie                         I</w:t>
      </w:r>
    </w:p>
    <w:p w14:paraId="05AE87C7" w14:textId="77777777" w:rsidR="00983AE1" w:rsidRDefault="00983AE1">
      <w:pPr>
        <w:widowControl w:val="0"/>
        <w:autoSpaceDE w:val="0"/>
        <w:autoSpaceDN w:val="0"/>
        <w:adjustRightInd w:val="0"/>
        <w:spacing w:after="0" w:line="240" w:lineRule="auto"/>
        <w:rPr>
          <w:rFonts w:ascii="Arial" w:hAnsi="Arial" w:cs="Arial"/>
          <w:sz w:val="16"/>
          <w:szCs w:val="16"/>
        </w:rPr>
      </w:pPr>
    </w:p>
    <w:p w14:paraId="139B98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32DA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E3D965" w14:textId="77777777" w:rsidR="00983AE1" w:rsidRDefault="00983AE1">
      <w:pPr>
        <w:widowControl w:val="0"/>
        <w:autoSpaceDE w:val="0"/>
        <w:autoSpaceDN w:val="0"/>
        <w:adjustRightInd w:val="0"/>
        <w:spacing w:after="0" w:line="240" w:lineRule="auto"/>
        <w:rPr>
          <w:rFonts w:ascii="Arial" w:hAnsi="Arial" w:cs="Arial"/>
          <w:sz w:val="16"/>
          <w:szCs w:val="16"/>
        </w:rPr>
      </w:pPr>
    </w:p>
    <w:p w14:paraId="2017EC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K31.1  I Hypertrofická pylorostenóza (zúženie pyloru) dospelých            I</w:t>
      </w:r>
    </w:p>
    <w:p w14:paraId="50CA922B" w14:textId="77777777" w:rsidR="00983AE1" w:rsidRDefault="00983AE1">
      <w:pPr>
        <w:widowControl w:val="0"/>
        <w:autoSpaceDE w:val="0"/>
        <w:autoSpaceDN w:val="0"/>
        <w:adjustRightInd w:val="0"/>
        <w:spacing w:after="0" w:line="240" w:lineRule="auto"/>
        <w:rPr>
          <w:rFonts w:ascii="Arial" w:hAnsi="Arial" w:cs="Arial"/>
          <w:sz w:val="16"/>
          <w:szCs w:val="16"/>
        </w:rPr>
      </w:pPr>
    </w:p>
    <w:p w14:paraId="06564F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41CB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1EBEB9" w14:textId="77777777" w:rsidR="00983AE1" w:rsidRDefault="00983AE1">
      <w:pPr>
        <w:widowControl w:val="0"/>
        <w:autoSpaceDE w:val="0"/>
        <w:autoSpaceDN w:val="0"/>
        <w:adjustRightInd w:val="0"/>
        <w:spacing w:after="0" w:line="240" w:lineRule="auto"/>
        <w:rPr>
          <w:rFonts w:ascii="Arial" w:hAnsi="Arial" w:cs="Arial"/>
          <w:sz w:val="16"/>
          <w:szCs w:val="16"/>
        </w:rPr>
      </w:pPr>
    </w:p>
    <w:p w14:paraId="698797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K31.5  I Obštrukcia (zátvor) dvanástnika                                   I</w:t>
      </w:r>
    </w:p>
    <w:p w14:paraId="11D3755D" w14:textId="77777777" w:rsidR="00983AE1" w:rsidRDefault="00983AE1">
      <w:pPr>
        <w:widowControl w:val="0"/>
        <w:autoSpaceDE w:val="0"/>
        <w:autoSpaceDN w:val="0"/>
        <w:adjustRightInd w:val="0"/>
        <w:spacing w:after="0" w:line="240" w:lineRule="auto"/>
        <w:rPr>
          <w:rFonts w:ascii="Arial" w:hAnsi="Arial" w:cs="Arial"/>
          <w:sz w:val="16"/>
          <w:szCs w:val="16"/>
        </w:rPr>
      </w:pPr>
    </w:p>
    <w:p w14:paraId="784A21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EAF5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CCF0DB" w14:textId="77777777" w:rsidR="00983AE1" w:rsidRDefault="00983AE1">
      <w:pPr>
        <w:widowControl w:val="0"/>
        <w:autoSpaceDE w:val="0"/>
        <w:autoSpaceDN w:val="0"/>
        <w:adjustRightInd w:val="0"/>
        <w:spacing w:after="0" w:line="240" w:lineRule="auto"/>
        <w:rPr>
          <w:rFonts w:ascii="Arial" w:hAnsi="Arial" w:cs="Arial"/>
          <w:sz w:val="16"/>
          <w:szCs w:val="16"/>
        </w:rPr>
      </w:pPr>
    </w:p>
    <w:p w14:paraId="1F40C0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K31.6  I Fistula žalúdka a dvanástnika                                     I</w:t>
      </w:r>
    </w:p>
    <w:p w14:paraId="123137A4" w14:textId="77777777" w:rsidR="00983AE1" w:rsidRDefault="00983AE1">
      <w:pPr>
        <w:widowControl w:val="0"/>
        <w:autoSpaceDE w:val="0"/>
        <w:autoSpaceDN w:val="0"/>
        <w:adjustRightInd w:val="0"/>
        <w:spacing w:after="0" w:line="240" w:lineRule="auto"/>
        <w:rPr>
          <w:rFonts w:ascii="Arial" w:hAnsi="Arial" w:cs="Arial"/>
          <w:sz w:val="16"/>
          <w:szCs w:val="16"/>
        </w:rPr>
      </w:pPr>
    </w:p>
    <w:p w14:paraId="053046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17FC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42CEFA" w14:textId="77777777" w:rsidR="00983AE1" w:rsidRDefault="00983AE1">
      <w:pPr>
        <w:widowControl w:val="0"/>
        <w:autoSpaceDE w:val="0"/>
        <w:autoSpaceDN w:val="0"/>
        <w:adjustRightInd w:val="0"/>
        <w:spacing w:after="0" w:line="240" w:lineRule="auto"/>
        <w:rPr>
          <w:rFonts w:ascii="Arial" w:hAnsi="Arial" w:cs="Arial"/>
          <w:sz w:val="16"/>
          <w:szCs w:val="16"/>
        </w:rPr>
      </w:pPr>
    </w:p>
    <w:p w14:paraId="0D0B32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K35.0  I Akútna apendicitída s difúznou peritonitídou                      I</w:t>
      </w:r>
    </w:p>
    <w:p w14:paraId="01A2DE61" w14:textId="77777777" w:rsidR="00983AE1" w:rsidRDefault="00983AE1">
      <w:pPr>
        <w:widowControl w:val="0"/>
        <w:autoSpaceDE w:val="0"/>
        <w:autoSpaceDN w:val="0"/>
        <w:adjustRightInd w:val="0"/>
        <w:spacing w:after="0" w:line="240" w:lineRule="auto"/>
        <w:rPr>
          <w:rFonts w:ascii="Arial" w:hAnsi="Arial" w:cs="Arial"/>
          <w:sz w:val="16"/>
          <w:szCs w:val="16"/>
        </w:rPr>
      </w:pPr>
    </w:p>
    <w:p w14:paraId="6039DB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9625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23842C" w14:textId="77777777" w:rsidR="00983AE1" w:rsidRDefault="00983AE1">
      <w:pPr>
        <w:widowControl w:val="0"/>
        <w:autoSpaceDE w:val="0"/>
        <w:autoSpaceDN w:val="0"/>
        <w:adjustRightInd w:val="0"/>
        <w:spacing w:after="0" w:line="240" w:lineRule="auto"/>
        <w:rPr>
          <w:rFonts w:ascii="Arial" w:hAnsi="Arial" w:cs="Arial"/>
          <w:sz w:val="16"/>
          <w:szCs w:val="16"/>
        </w:rPr>
      </w:pPr>
    </w:p>
    <w:p w14:paraId="129278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K35.1  I Akútna apendicitída s peritoneálnym abscesom                      I</w:t>
      </w:r>
    </w:p>
    <w:p w14:paraId="182D80BD" w14:textId="77777777" w:rsidR="00983AE1" w:rsidRDefault="00983AE1">
      <w:pPr>
        <w:widowControl w:val="0"/>
        <w:autoSpaceDE w:val="0"/>
        <w:autoSpaceDN w:val="0"/>
        <w:adjustRightInd w:val="0"/>
        <w:spacing w:after="0" w:line="240" w:lineRule="auto"/>
        <w:rPr>
          <w:rFonts w:ascii="Arial" w:hAnsi="Arial" w:cs="Arial"/>
          <w:sz w:val="16"/>
          <w:szCs w:val="16"/>
        </w:rPr>
      </w:pPr>
    </w:p>
    <w:p w14:paraId="24B082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9E03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0555F3" w14:textId="77777777" w:rsidR="00983AE1" w:rsidRDefault="00983AE1">
      <w:pPr>
        <w:widowControl w:val="0"/>
        <w:autoSpaceDE w:val="0"/>
        <w:autoSpaceDN w:val="0"/>
        <w:adjustRightInd w:val="0"/>
        <w:spacing w:after="0" w:line="240" w:lineRule="auto"/>
        <w:rPr>
          <w:rFonts w:ascii="Arial" w:hAnsi="Arial" w:cs="Arial"/>
          <w:sz w:val="16"/>
          <w:szCs w:val="16"/>
        </w:rPr>
      </w:pPr>
    </w:p>
    <w:p w14:paraId="1EBF09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K35.2  I Akútna apendicitída s generalizovanou peritonitídou               I</w:t>
      </w:r>
    </w:p>
    <w:p w14:paraId="21E690C7" w14:textId="77777777" w:rsidR="00983AE1" w:rsidRDefault="00983AE1">
      <w:pPr>
        <w:widowControl w:val="0"/>
        <w:autoSpaceDE w:val="0"/>
        <w:autoSpaceDN w:val="0"/>
        <w:adjustRightInd w:val="0"/>
        <w:spacing w:after="0" w:line="240" w:lineRule="auto"/>
        <w:rPr>
          <w:rFonts w:ascii="Arial" w:hAnsi="Arial" w:cs="Arial"/>
          <w:sz w:val="16"/>
          <w:szCs w:val="16"/>
        </w:rPr>
      </w:pPr>
    </w:p>
    <w:p w14:paraId="254CDD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D40B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BD9C82" w14:textId="77777777" w:rsidR="00983AE1" w:rsidRDefault="00983AE1">
      <w:pPr>
        <w:widowControl w:val="0"/>
        <w:autoSpaceDE w:val="0"/>
        <w:autoSpaceDN w:val="0"/>
        <w:adjustRightInd w:val="0"/>
        <w:spacing w:after="0" w:line="240" w:lineRule="auto"/>
        <w:rPr>
          <w:rFonts w:ascii="Arial" w:hAnsi="Arial" w:cs="Arial"/>
          <w:sz w:val="16"/>
          <w:szCs w:val="16"/>
        </w:rPr>
      </w:pPr>
    </w:p>
    <w:p w14:paraId="5229F4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K35.30 I Akútna apendicitída s lokalizovanou peritonitídou, bez perforácie I</w:t>
      </w:r>
    </w:p>
    <w:p w14:paraId="2EA60FCD" w14:textId="77777777" w:rsidR="00983AE1" w:rsidRDefault="00983AE1">
      <w:pPr>
        <w:widowControl w:val="0"/>
        <w:autoSpaceDE w:val="0"/>
        <w:autoSpaceDN w:val="0"/>
        <w:adjustRightInd w:val="0"/>
        <w:spacing w:after="0" w:line="240" w:lineRule="auto"/>
        <w:rPr>
          <w:rFonts w:ascii="Arial" w:hAnsi="Arial" w:cs="Arial"/>
          <w:sz w:val="16"/>
          <w:szCs w:val="16"/>
        </w:rPr>
      </w:pPr>
    </w:p>
    <w:p w14:paraId="33B8ED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ruptúry                                                     I</w:t>
      </w:r>
    </w:p>
    <w:p w14:paraId="588CC815" w14:textId="77777777" w:rsidR="00983AE1" w:rsidRDefault="00983AE1">
      <w:pPr>
        <w:widowControl w:val="0"/>
        <w:autoSpaceDE w:val="0"/>
        <w:autoSpaceDN w:val="0"/>
        <w:adjustRightInd w:val="0"/>
        <w:spacing w:after="0" w:line="240" w:lineRule="auto"/>
        <w:rPr>
          <w:rFonts w:ascii="Arial" w:hAnsi="Arial" w:cs="Arial"/>
          <w:sz w:val="16"/>
          <w:szCs w:val="16"/>
        </w:rPr>
      </w:pPr>
    </w:p>
    <w:p w14:paraId="2BE4BA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DF16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7E59E3" w14:textId="77777777" w:rsidR="00983AE1" w:rsidRDefault="00983AE1">
      <w:pPr>
        <w:widowControl w:val="0"/>
        <w:autoSpaceDE w:val="0"/>
        <w:autoSpaceDN w:val="0"/>
        <w:adjustRightInd w:val="0"/>
        <w:spacing w:after="0" w:line="240" w:lineRule="auto"/>
        <w:rPr>
          <w:rFonts w:ascii="Arial" w:hAnsi="Arial" w:cs="Arial"/>
          <w:sz w:val="16"/>
          <w:szCs w:val="16"/>
        </w:rPr>
      </w:pPr>
    </w:p>
    <w:p w14:paraId="4F4B15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K35.31 I Akútna apendicitída s lokalizovanou peritonitídou, s perforáciou  I</w:t>
      </w:r>
    </w:p>
    <w:p w14:paraId="0E7B685F" w14:textId="77777777" w:rsidR="00983AE1" w:rsidRDefault="00983AE1">
      <w:pPr>
        <w:widowControl w:val="0"/>
        <w:autoSpaceDE w:val="0"/>
        <w:autoSpaceDN w:val="0"/>
        <w:adjustRightInd w:val="0"/>
        <w:spacing w:after="0" w:line="240" w:lineRule="auto"/>
        <w:rPr>
          <w:rFonts w:ascii="Arial" w:hAnsi="Arial" w:cs="Arial"/>
          <w:sz w:val="16"/>
          <w:szCs w:val="16"/>
        </w:rPr>
      </w:pPr>
    </w:p>
    <w:p w14:paraId="2F5FC9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ruptúrou                                                    I</w:t>
      </w:r>
    </w:p>
    <w:p w14:paraId="08B478F8" w14:textId="77777777" w:rsidR="00983AE1" w:rsidRDefault="00983AE1">
      <w:pPr>
        <w:widowControl w:val="0"/>
        <w:autoSpaceDE w:val="0"/>
        <w:autoSpaceDN w:val="0"/>
        <w:adjustRightInd w:val="0"/>
        <w:spacing w:after="0" w:line="240" w:lineRule="auto"/>
        <w:rPr>
          <w:rFonts w:ascii="Arial" w:hAnsi="Arial" w:cs="Arial"/>
          <w:sz w:val="16"/>
          <w:szCs w:val="16"/>
        </w:rPr>
      </w:pPr>
    </w:p>
    <w:p w14:paraId="0E9184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9439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80F6BF" w14:textId="77777777" w:rsidR="00983AE1" w:rsidRDefault="00983AE1">
      <w:pPr>
        <w:widowControl w:val="0"/>
        <w:autoSpaceDE w:val="0"/>
        <w:autoSpaceDN w:val="0"/>
        <w:adjustRightInd w:val="0"/>
        <w:spacing w:after="0" w:line="240" w:lineRule="auto"/>
        <w:rPr>
          <w:rFonts w:ascii="Arial" w:hAnsi="Arial" w:cs="Arial"/>
          <w:sz w:val="16"/>
          <w:szCs w:val="16"/>
        </w:rPr>
      </w:pPr>
    </w:p>
    <w:p w14:paraId="1286EF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K35.32 I Akútna apendicitída s abscesom pobrušnice                         I</w:t>
      </w:r>
    </w:p>
    <w:p w14:paraId="5DAA7366" w14:textId="77777777" w:rsidR="00983AE1" w:rsidRDefault="00983AE1">
      <w:pPr>
        <w:widowControl w:val="0"/>
        <w:autoSpaceDE w:val="0"/>
        <w:autoSpaceDN w:val="0"/>
        <w:adjustRightInd w:val="0"/>
        <w:spacing w:after="0" w:line="240" w:lineRule="auto"/>
        <w:rPr>
          <w:rFonts w:ascii="Arial" w:hAnsi="Arial" w:cs="Arial"/>
          <w:sz w:val="16"/>
          <w:szCs w:val="16"/>
        </w:rPr>
      </w:pPr>
    </w:p>
    <w:p w14:paraId="6F19E7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CFEC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A29C5B" w14:textId="77777777" w:rsidR="00983AE1" w:rsidRDefault="00983AE1">
      <w:pPr>
        <w:widowControl w:val="0"/>
        <w:autoSpaceDE w:val="0"/>
        <w:autoSpaceDN w:val="0"/>
        <w:adjustRightInd w:val="0"/>
        <w:spacing w:after="0" w:line="240" w:lineRule="auto"/>
        <w:rPr>
          <w:rFonts w:ascii="Arial" w:hAnsi="Arial" w:cs="Arial"/>
          <w:sz w:val="16"/>
          <w:szCs w:val="16"/>
        </w:rPr>
      </w:pPr>
    </w:p>
    <w:p w14:paraId="57553E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K35.8  I Iná a bližšie neurčená akútna apendicitída                        I</w:t>
      </w:r>
    </w:p>
    <w:p w14:paraId="7C420C5E" w14:textId="77777777" w:rsidR="00983AE1" w:rsidRDefault="00983AE1">
      <w:pPr>
        <w:widowControl w:val="0"/>
        <w:autoSpaceDE w:val="0"/>
        <w:autoSpaceDN w:val="0"/>
        <w:adjustRightInd w:val="0"/>
        <w:spacing w:after="0" w:line="240" w:lineRule="auto"/>
        <w:rPr>
          <w:rFonts w:ascii="Arial" w:hAnsi="Arial" w:cs="Arial"/>
          <w:sz w:val="16"/>
          <w:szCs w:val="16"/>
        </w:rPr>
      </w:pPr>
    </w:p>
    <w:p w14:paraId="0CE15A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5201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1F00A3" w14:textId="77777777" w:rsidR="00983AE1" w:rsidRDefault="00983AE1">
      <w:pPr>
        <w:widowControl w:val="0"/>
        <w:autoSpaceDE w:val="0"/>
        <w:autoSpaceDN w:val="0"/>
        <w:adjustRightInd w:val="0"/>
        <w:spacing w:after="0" w:line="240" w:lineRule="auto"/>
        <w:rPr>
          <w:rFonts w:ascii="Arial" w:hAnsi="Arial" w:cs="Arial"/>
          <w:sz w:val="16"/>
          <w:szCs w:val="16"/>
        </w:rPr>
      </w:pPr>
    </w:p>
    <w:p w14:paraId="0D6836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K35.9  I Nešpecifikovaná akútna apendicitída                               I</w:t>
      </w:r>
    </w:p>
    <w:p w14:paraId="71F6D2B9" w14:textId="77777777" w:rsidR="00983AE1" w:rsidRDefault="00983AE1">
      <w:pPr>
        <w:widowControl w:val="0"/>
        <w:autoSpaceDE w:val="0"/>
        <w:autoSpaceDN w:val="0"/>
        <w:adjustRightInd w:val="0"/>
        <w:spacing w:after="0" w:line="240" w:lineRule="auto"/>
        <w:rPr>
          <w:rFonts w:ascii="Arial" w:hAnsi="Arial" w:cs="Arial"/>
          <w:sz w:val="16"/>
          <w:szCs w:val="16"/>
        </w:rPr>
      </w:pPr>
    </w:p>
    <w:p w14:paraId="24FF05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7D61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136057" w14:textId="77777777" w:rsidR="00983AE1" w:rsidRDefault="00983AE1">
      <w:pPr>
        <w:widowControl w:val="0"/>
        <w:autoSpaceDE w:val="0"/>
        <w:autoSpaceDN w:val="0"/>
        <w:adjustRightInd w:val="0"/>
        <w:spacing w:after="0" w:line="240" w:lineRule="auto"/>
        <w:rPr>
          <w:rFonts w:ascii="Arial" w:hAnsi="Arial" w:cs="Arial"/>
          <w:sz w:val="16"/>
          <w:szCs w:val="16"/>
        </w:rPr>
      </w:pPr>
    </w:p>
    <w:p w14:paraId="4963E3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K36    I Iná apendicitída                                                  I</w:t>
      </w:r>
    </w:p>
    <w:p w14:paraId="1827864B" w14:textId="77777777" w:rsidR="00983AE1" w:rsidRDefault="00983AE1">
      <w:pPr>
        <w:widowControl w:val="0"/>
        <w:autoSpaceDE w:val="0"/>
        <w:autoSpaceDN w:val="0"/>
        <w:adjustRightInd w:val="0"/>
        <w:spacing w:after="0" w:line="240" w:lineRule="auto"/>
        <w:rPr>
          <w:rFonts w:ascii="Arial" w:hAnsi="Arial" w:cs="Arial"/>
          <w:sz w:val="16"/>
          <w:szCs w:val="16"/>
        </w:rPr>
      </w:pPr>
    </w:p>
    <w:p w14:paraId="3F57BC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D4DE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617C61" w14:textId="77777777" w:rsidR="00983AE1" w:rsidRDefault="00983AE1">
      <w:pPr>
        <w:widowControl w:val="0"/>
        <w:autoSpaceDE w:val="0"/>
        <w:autoSpaceDN w:val="0"/>
        <w:adjustRightInd w:val="0"/>
        <w:spacing w:after="0" w:line="240" w:lineRule="auto"/>
        <w:rPr>
          <w:rFonts w:ascii="Arial" w:hAnsi="Arial" w:cs="Arial"/>
          <w:sz w:val="16"/>
          <w:szCs w:val="16"/>
        </w:rPr>
      </w:pPr>
    </w:p>
    <w:p w14:paraId="0EED5C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K37    I Apendicitída, bližšie neurčená                                    I</w:t>
      </w:r>
    </w:p>
    <w:p w14:paraId="43024403" w14:textId="77777777" w:rsidR="00983AE1" w:rsidRDefault="00983AE1">
      <w:pPr>
        <w:widowControl w:val="0"/>
        <w:autoSpaceDE w:val="0"/>
        <w:autoSpaceDN w:val="0"/>
        <w:adjustRightInd w:val="0"/>
        <w:spacing w:after="0" w:line="240" w:lineRule="auto"/>
        <w:rPr>
          <w:rFonts w:ascii="Arial" w:hAnsi="Arial" w:cs="Arial"/>
          <w:sz w:val="16"/>
          <w:szCs w:val="16"/>
        </w:rPr>
      </w:pPr>
    </w:p>
    <w:p w14:paraId="48F7F2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2654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8C6684" w14:textId="77777777" w:rsidR="00983AE1" w:rsidRDefault="00983AE1">
      <w:pPr>
        <w:widowControl w:val="0"/>
        <w:autoSpaceDE w:val="0"/>
        <w:autoSpaceDN w:val="0"/>
        <w:adjustRightInd w:val="0"/>
        <w:spacing w:after="0" w:line="240" w:lineRule="auto"/>
        <w:rPr>
          <w:rFonts w:ascii="Arial" w:hAnsi="Arial" w:cs="Arial"/>
          <w:sz w:val="16"/>
          <w:szCs w:val="16"/>
        </w:rPr>
      </w:pPr>
    </w:p>
    <w:p w14:paraId="7D45A9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K38.0  I Hyperplázia apendixu (červovitého prívesku)                       I</w:t>
      </w:r>
    </w:p>
    <w:p w14:paraId="748FDAC3" w14:textId="77777777" w:rsidR="00983AE1" w:rsidRDefault="00983AE1">
      <w:pPr>
        <w:widowControl w:val="0"/>
        <w:autoSpaceDE w:val="0"/>
        <w:autoSpaceDN w:val="0"/>
        <w:adjustRightInd w:val="0"/>
        <w:spacing w:after="0" w:line="240" w:lineRule="auto"/>
        <w:rPr>
          <w:rFonts w:ascii="Arial" w:hAnsi="Arial" w:cs="Arial"/>
          <w:sz w:val="16"/>
          <w:szCs w:val="16"/>
        </w:rPr>
      </w:pPr>
    </w:p>
    <w:p w14:paraId="4DC85B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5832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9312C8" w14:textId="77777777" w:rsidR="00983AE1" w:rsidRDefault="00983AE1">
      <w:pPr>
        <w:widowControl w:val="0"/>
        <w:autoSpaceDE w:val="0"/>
        <w:autoSpaceDN w:val="0"/>
        <w:adjustRightInd w:val="0"/>
        <w:spacing w:after="0" w:line="240" w:lineRule="auto"/>
        <w:rPr>
          <w:rFonts w:ascii="Arial" w:hAnsi="Arial" w:cs="Arial"/>
          <w:sz w:val="16"/>
          <w:szCs w:val="16"/>
        </w:rPr>
      </w:pPr>
    </w:p>
    <w:p w14:paraId="594449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K38.1  I Apendikálne konkrementy                                           I</w:t>
      </w:r>
    </w:p>
    <w:p w14:paraId="2BBD66EB" w14:textId="77777777" w:rsidR="00983AE1" w:rsidRDefault="00983AE1">
      <w:pPr>
        <w:widowControl w:val="0"/>
        <w:autoSpaceDE w:val="0"/>
        <w:autoSpaceDN w:val="0"/>
        <w:adjustRightInd w:val="0"/>
        <w:spacing w:after="0" w:line="240" w:lineRule="auto"/>
        <w:rPr>
          <w:rFonts w:ascii="Arial" w:hAnsi="Arial" w:cs="Arial"/>
          <w:sz w:val="16"/>
          <w:szCs w:val="16"/>
        </w:rPr>
      </w:pPr>
    </w:p>
    <w:p w14:paraId="1C220B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230E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E38CEC" w14:textId="77777777" w:rsidR="00983AE1" w:rsidRDefault="00983AE1">
      <w:pPr>
        <w:widowControl w:val="0"/>
        <w:autoSpaceDE w:val="0"/>
        <w:autoSpaceDN w:val="0"/>
        <w:adjustRightInd w:val="0"/>
        <w:spacing w:after="0" w:line="240" w:lineRule="auto"/>
        <w:rPr>
          <w:rFonts w:ascii="Arial" w:hAnsi="Arial" w:cs="Arial"/>
          <w:sz w:val="16"/>
          <w:szCs w:val="16"/>
        </w:rPr>
      </w:pPr>
    </w:p>
    <w:p w14:paraId="6CA1F2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K38.2  I Divertikul apendixu                                               I</w:t>
      </w:r>
    </w:p>
    <w:p w14:paraId="1BE2191C" w14:textId="77777777" w:rsidR="00983AE1" w:rsidRDefault="00983AE1">
      <w:pPr>
        <w:widowControl w:val="0"/>
        <w:autoSpaceDE w:val="0"/>
        <w:autoSpaceDN w:val="0"/>
        <w:adjustRightInd w:val="0"/>
        <w:spacing w:after="0" w:line="240" w:lineRule="auto"/>
        <w:rPr>
          <w:rFonts w:ascii="Arial" w:hAnsi="Arial" w:cs="Arial"/>
          <w:sz w:val="16"/>
          <w:szCs w:val="16"/>
        </w:rPr>
      </w:pPr>
    </w:p>
    <w:p w14:paraId="4BEA08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582B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99D6E0" w14:textId="77777777" w:rsidR="00983AE1" w:rsidRDefault="00983AE1">
      <w:pPr>
        <w:widowControl w:val="0"/>
        <w:autoSpaceDE w:val="0"/>
        <w:autoSpaceDN w:val="0"/>
        <w:adjustRightInd w:val="0"/>
        <w:spacing w:after="0" w:line="240" w:lineRule="auto"/>
        <w:rPr>
          <w:rFonts w:ascii="Arial" w:hAnsi="Arial" w:cs="Arial"/>
          <w:sz w:val="16"/>
          <w:szCs w:val="16"/>
        </w:rPr>
      </w:pPr>
    </w:p>
    <w:p w14:paraId="61D516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K38.3  I Fistula apendixu                                                  I</w:t>
      </w:r>
    </w:p>
    <w:p w14:paraId="46D214BA" w14:textId="77777777" w:rsidR="00983AE1" w:rsidRDefault="00983AE1">
      <w:pPr>
        <w:widowControl w:val="0"/>
        <w:autoSpaceDE w:val="0"/>
        <w:autoSpaceDN w:val="0"/>
        <w:adjustRightInd w:val="0"/>
        <w:spacing w:after="0" w:line="240" w:lineRule="auto"/>
        <w:rPr>
          <w:rFonts w:ascii="Arial" w:hAnsi="Arial" w:cs="Arial"/>
          <w:sz w:val="16"/>
          <w:szCs w:val="16"/>
        </w:rPr>
      </w:pPr>
    </w:p>
    <w:p w14:paraId="0471EF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F14F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7F7217" w14:textId="77777777" w:rsidR="00983AE1" w:rsidRDefault="00983AE1">
      <w:pPr>
        <w:widowControl w:val="0"/>
        <w:autoSpaceDE w:val="0"/>
        <w:autoSpaceDN w:val="0"/>
        <w:adjustRightInd w:val="0"/>
        <w:spacing w:after="0" w:line="240" w:lineRule="auto"/>
        <w:rPr>
          <w:rFonts w:ascii="Arial" w:hAnsi="Arial" w:cs="Arial"/>
          <w:sz w:val="16"/>
          <w:szCs w:val="16"/>
        </w:rPr>
      </w:pPr>
    </w:p>
    <w:p w14:paraId="5148B0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K38.8  I Iná choroba apendixu, bližšie určená                              I</w:t>
      </w:r>
    </w:p>
    <w:p w14:paraId="6C99984F" w14:textId="77777777" w:rsidR="00983AE1" w:rsidRDefault="00983AE1">
      <w:pPr>
        <w:widowControl w:val="0"/>
        <w:autoSpaceDE w:val="0"/>
        <w:autoSpaceDN w:val="0"/>
        <w:adjustRightInd w:val="0"/>
        <w:spacing w:after="0" w:line="240" w:lineRule="auto"/>
        <w:rPr>
          <w:rFonts w:ascii="Arial" w:hAnsi="Arial" w:cs="Arial"/>
          <w:sz w:val="16"/>
          <w:szCs w:val="16"/>
        </w:rPr>
      </w:pPr>
    </w:p>
    <w:p w14:paraId="5B7502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007A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5B06A1" w14:textId="77777777" w:rsidR="00983AE1" w:rsidRDefault="00983AE1">
      <w:pPr>
        <w:widowControl w:val="0"/>
        <w:autoSpaceDE w:val="0"/>
        <w:autoSpaceDN w:val="0"/>
        <w:adjustRightInd w:val="0"/>
        <w:spacing w:after="0" w:line="240" w:lineRule="auto"/>
        <w:rPr>
          <w:rFonts w:ascii="Arial" w:hAnsi="Arial" w:cs="Arial"/>
          <w:sz w:val="16"/>
          <w:szCs w:val="16"/>
        </w:rPr>
      </w:pPr>
    </w:p>
    <w:p w14:paraId="231A2D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K38.9  I Choroba apendixu, bližšie neurčená                                I</w:t>
      </w:r>
    </w:p>
    <w:p w14:paraId="3E5EA69E" w14:textId="77777777" w:rsidR="00983AE1" w:rsidRDefault="00983AE1">
      <w:pPr>
        <w:widowControl w:val="0"/>
        <w:autoSpaceDE w:val="0"/>
        <w:autoSpaceDN w:val="0"/>
        <w:adjustRightInd w:val="0"/>
        <w:spacing w:after="0" w:line="240" w:lineRule="auto"/>
        <w:rPr>
          <w:rFonts w:ascii="Arial" w:hAnsi="Arial" w:cs="Arial"/>
          <w:sz w:val="16"/>
          <w:szCs w:val="16"/>
        </w:rPr>
      </w:pPr>
    </w:p>
    <w:p w14:paraId="502AD6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7CD4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E74895" w14:textId="77777777" w:rsidR="00983AE1" w:rsidRDefault="00983AE1">
      <w:pPr>
        <w:widowControl w:val="0"/>
        <w:autoSpaceDE w:val="0"/>
        <w:autoSpaceDN w:val="0"/>
        <w:adjustRightInd w:val="0"/>
        <w:spacing w:after="0" w:line="240" w:lineRule="auto"/>
        <w:rPr>
          <w:rFonts w:ascii="Arial" w:hAnsi="Arial" w:cs="Arial"/>
          <w:sz w:val="16"/>
          <w:szCs w:val="16"/>
        </w:rPr>
      </w:pPr>
    </w:p>
    <w:p w14:paraId="3CD851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K40.00 I Obojstranná slabinová prietrž s priškripnutím, bez gangrény,      I</w:t>
      </w:r>
    </w:p>
    <w:p w14:paraId="51C8C3E1" w14:textId="77777777" w:rsidR="00983AE1" w:rsidRDefault="00983AE1">
      <w:pPr>
        <w:widowControl w:val="0"/>
        <w:autoSpaceDE w:val="0"/>
        <w:autoSpaceDN w:val="0"/>
        <w:adjustRightInd w:val="0"/>
        <w:spacing w:after="0" w:line="240" w:lineRule="auto"/>
        <w:rPr>
          <w:rFonts w:ascii="Arial" w:hAnsi="Arial" w:cs="Arial"/>
          <w:sz w:val="16"/>
          <w:szCs w:val="16"/>
        </w:rPr>
      </w:pPr>
    </w:p>
    <w:p w14:paraId="1E0F64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neoznačená ako recidivujúca                                       I</w:t>
      </w:r>
    </w:p>
    <w:p w14:paraId="4F936E4B" w14:textId="77777777" w:rsidR="00983AE1" w:rsidRDefault="00983AE1">
      <w:pPr>
        <w:widowControl w:val="0"/>
        <w:autoSpaceDE w:val="0"/>
        <w:autoSpaceDN w:val="0"/>
        <w:adjustRightInd w:val="0"/>
        <w:spacing w:after="0" w:line="240" w:lineRule="auto"/>
        <w:rPr>
          <w:rFonts w:ascii="Arial" w:hAnsi="Arial" w:cs="Arial"/>
          <w:sz w:val="16"/>
          <w:szCs w:val="16"/>
        </w:rPr>
      </w:pPr>
    </w:p>
    <w:p w14:paraId="65FB00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5D4B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2FA4F8" w14:textId="77777777" w:rsidR="00983AE1" w:rsidRDefault="00983AE1">
      <w:pPr>
        <w:widowControl w:val="0"/>
        <w:autoSpaceDE w:val="0"/>
        <w:autoSpaceDN w:val="0"/>
        <w:adjustRightInd w:val="0"/>
        <w:spacing w:after="0" w:line="240" w:lineRule="auto"/>
        <w:rPr>
          <w:rFonts w:ascii="Arial" w:hAnsi="Arial" w:cs="Arial"/>
          <w:sz w:val="16"/>
          <w:szCs w:val="16"/>
        </w:rPr>
      </w:pPr>
    </w:p>
    <w:p w14:paraId="2DD89B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K40.01 I Obojstranná slabinová prietrž s priškripnutím, bez gangrény,      I</w:t>
      </w:r>
    </w:p>
    <w:p w14:paraId="69E4B683" w14:textId="77777777" w:rsidR="00983AE1" w:rsidRDefault="00983AE1">
      <w:pPr>
        <w:widowControl w:val="0"/>
        <w:autoSpaceDE w:val="0"/>
        <w:autoSpaceDN w:val="0"/>
        <w:adjustRightInd w:val="0"/>
        <w:spacing w:after="0" w:line="240" w:lineRule="auto"/>
        <w:rPr>
          <w:rFonts w:ascii="Arial" w:hAnsi="Arial" w:cs="Arial"/>
          <w:sz w:val="16"/>
          <w:szCs w:val="16"/>
        </w:rPr>
      </w:pPr>
    </w:p>
    <w:p w14:paraId="063AA0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recidivujúca                                                      I</w:t>
      </w:r>
    </w:p>
    <w:p w14:paraId="1230D638" w14:textId="77777777" w:rsidR="00983AE1" w:rsidRDefault="00983AE1">
      <w:pPr>
        <w:widowControl w:val="0"/>
        <w:autoSpaceDE w:val="0"/>
        <w:autoSpaceDN w:val="0"/>
        <w:adjustRightInd w:val="0"/>
        <w:spacing w:after="0" w:line="240" w:lineRule="auto"/>
        <w:rPr>
          <w:rFonts w:ascii="Arial" w:hAnsi="Arial" w:cs="Arial"/>
          <w:sz w:val="16"/>
          <w:szCs w:val="16"/>
        </w:rPr>
      </w:pPr>
    </w:p>
    <w:p w14:paraId="7696EF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783E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F796EC" w14:textId="77777777" w:rsidR="00983AE1" w:rsidRDefault="00983AE1">
      <w:pPr>
        <w:widowControl w:val="0"/>
        <w:autoSpaceDE w:val="0"/>
        <w:autoSpaceDN w:val="0"/>
        <w:adjustRightInd w:val="0"/>
        <w:spacing w:after="0" w:line="240" w:lineRule="auto"/>
        <w:rPr>
          <w:rFonts w:ascii="Arial" w:hAnsi="Arial" w:cs="Arial"/>
          <w:sz w:val="16"/>
          <w:szCs w:val="16"/>
        </w:rPr>
      </w:pPr>
    </w:p>
    <w:p w14:paraId="0765DE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K40.10 I Obojstranná slabinová prietrž s gangrénou, neoznačená ako         I</w:t>
      </w:r>
    </w:p>
    <w:p w14:paraId="6A2372D0" w14:textId="77777777" w:rsidR="00983AE1" w:rsidRDefault="00983AE1">
      <w:pPr>
        <w:widowControl w:val="0"/>
        <w:autoSpaceDE w:val="0"/>
        <w:autoSpaceDN w:val="0"/>
        <w:adjustRightInd w:val="0"/>
        <w:spacing w:after="0" w:line="240" w:lineRule="auto"/>
        <w:rPr>
          <w:rFonts w:ascii="Arial" w:hAnsi="Arial" w:cs="Arial"/>
          <w:sz w:val="16"/>
          <w:szCs w:val="16"/>
        </w:rPr>
      </w:pPr>
    </w:p>
    <w:p w14:paraId="6CF88E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recidivujúca                                                      I</w:t>
      </w:r>
    </w:p>
    <w:p w14:paraId="166E3F33" w14:textId="77777777" w:rsidR="00983AE1" w:rsidRDefault="00983AE1">
      <w:pPr>
        <w:widowControl w:val="0"/>
        <w:autoSpaceDE w:val="0"/>
        <w:autoSpaceDN w:val="0"/>
        <w:adjustRightInd w:val="0"/>
        <w:spacing w:after="0" w:line="240" w:lineRule="auto"/>
        <w:rPr>
          <w:rFonts w:ascii="Arial" w:hAnsi="Arial" w:cs="Arial"/>
          <w:sz w:val="16"/>
          <w:szCs w:val="16"/>
        </w:rPr>
      </w:pPr>
    </w:p>
    <w:p w14:paraId="1E7B3D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E3E3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983299" w14:textId="77777777" w:rsidR="00983AE1" w:rsidRDefault="00983AE1">
      <w:pPr>
        <w:widowControl w:val="0"/>
        <w:autoSpaceDE w:val="0"/>
        <w:autoSpaceDN w:val="0"/>
        <w:adjustRightInd w:val="0"/>
        <w:spacing w:after="0" w:line="240" w:lineRule="auto"/>
        <w:rPr>
          <w:rFonts w:ascii="Arial" w:hAnsi="Arial" w:cs="Arial"/>
          <w:sz w:val="16"/>
          <w:szCs w:val="16"/>
        </w:rPr>
      </w:pPr>
    </w:p>
    <w:p w14:paraId="3ED9F0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K40.11 I Obojstranná slabinová prietrž s gangrénou, recidivujúca           I</w:t>
      </w:r>
    </w:p>
    <w:p w14:paraId="49E74FB7" w14:textId="77777777" w:rsidR="00983AE1" w:rsidRDefault="00983AE1">
      <w:pPr>
        <w:widowControl w:val="0"/>
        <w:autoSpaceDE w:val="0"/>
        <w:autoSpaceDN w:val="0"/>
        <w:adjustRightInd w:val="0"/>
        <w:spacing w:after="0" w:line="240" w:lineRule="auto"/>
        <w:rPr>
          <w:rFonts w:ascii="Arial" w:hAnsi="Arial" w:cs="Arial"/>
          <w:sz w:val="16"/>
          <w:szCs w:val="16"/>
        </w:rPr>
      </w:pPr>
    </w:p>
    <w:p w14:paraId="49EA0C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E2EF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1914B4" w14:textId="77777777" w:rsidR="00983AE1" w:rsidRDefault="00983AE1">
      <w:pPr>
        <w:widowControl w:val="0"/>
        <w:autoSpaceDE w:val="0"/>
        <w:autoSpaceDN w:val="0"/>
        <w:adjustRightInd w:val="0"/>
        <w:spacing w:after="0" w:line="240" w:lineRule="auto"/>
        <w:rPr>
          <w:rFonts w:ascii="Arial" w:hAnsi="Arial" w:cs="Arial"/>
          <w:sz w:val="16"/>
          <w:szCs w:val="16"/>
        </w:rPr>
      </w:pPr>
    </w:p>
    <w:p w14:paraId="283C1D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K40.30 I Jednostranná alebo neurčená slabinová prietrž s priškripnutím,    I</w:t>
      </w:r>
    </w:p>
    <w:p w14:paraId="253CD9A2" w14:textId="77777777" w:rsidR="00983AE1" w:rsidRDefault="00983AE1">
      <w:pPr>
        <w:widowControl w:val="0"/>
        <w:autoSpaceDE w:val="0"/>
        <w:autoSpaceDN w:val="0"/>
        <w:adjustRightInd w:val="0"/>
        <w:spacing w:after="0" w:line="240" w:lineRule="auto"/>
        <w:rPr>
          <w:rFonts w:ascii="Arial" w:hAnsi="Arial" w:cs="Arial"/>
          <w:sz w:val="16"/>
          <w:szCs w:val="16"/>
        </w:rPr>
      </w:pPr>
    </w:p>
    <w:p w14:paraId="2A75DA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bez gangrény, neoznačená ako recidivujúca                         I</w:t>
      </w:r>
    </w:p>
    <w:p w14:paraId="0646282E" w14:textId="77777777" w:rsidR="00983AE1" w:rsidRDefault="00983AE1">
      <w:pPr>
        <w:widowControl w:val="0"/>
        <w:autoSpaceDE w:val="0"/>
        <w:autoSpaceDN w:val="0"/>
        <w:adjustRightInd w:val="0"/>
        <w:spacing w:after="0" w:line="240" w:lineRule="auto"/>
        <w:rPr>
          <w:rFonts w:ascii="Arial" w:hAnsi="Arial" w:cs="Arial"/>
          <w:sz w:val="16"/>
          <w:szCs w:val="16"/>
        </w:rPr>
      </w:pPr>
    </w:p>
    <w:p w14:paraId="4C8027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81F6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C90984" w14:textId="77777777" w:rsidR="00983AE1" w:rsidRDefault="00983AE1">
      <w:pPr>
        <w:widowControl w:val="0"/>
        <w:autoSpaceDE w:val="0"/>
        <w:autoSpaceDN w:val="0"/>
        <w:adjustRightInd w:val="0"/>
        <w:spacing w:after="0" w:line="240" w:lineRule="auto"/>
        <w:rPr>
          <w:rFonts w:ascii="Arial" w:hAnsi="Arial" w:cs="Arial"/>
          <w:sz w:val="16"/>
          <w:szCs w:val="16"/>
        </w:rPr>
      </w:pPr>
    </w:p>
    <w:p w14:paraId="027F01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K40.31 I Jednostranná alebo neurčená slabinová prietrž s priškripnutím,    I</w:t>
      </w:r>
    </w:p>
    <w:p w14:paraId="5D56DE3A" w14:textId="77777777" w:rsidR="00983AE1" w:rsidRDefault="00983AE1">
      <w:pPr>
        <w:widowControl w:val="0"/>
        <w:autoSpaceDE w:val="0"/>
        <w:autoSpaceDN w:val="0"/>
        <w:adjustRightInd w:val="0"/>
        <w:spacing w:after="0" w:line="240" w:lineRule="auto"/>
        <w:rPr>
          <w:rFonts w:ascii="Arial" w:hAnsi="Arial" w:cs="Arial"/>
          <w:sz w:val="16"/>
          <w:szCs w:val="16"/>
        </w:rPr>
      </w:pPr>
    </w:p>
    <w:p w14:paraId="689846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bez gangrény, recidivujúca                                        I</w:t>
      </w:r>
    </w:p>
    <w:p w14:paraId="34E37D6E" w14:textId="77777777" w:rsidR="00983AE1" w:rsidRDefault="00983AE1">
      <w:pPr>
        <w:widowControl w:val="0"/>
        <w:autoSpaceDE w:val="0"/>
        <w:autoSpaceDN w:val="0"/>
        <w:adjustRightInd w:val="0"/>
        <w:spacing w:after="0" w:line="240" w:lineRule="auto"/>
        <w:rPr>
          <w:rFonts w:ascii="Arial" w:hAnsi="Arial" w:cs="Arial"/>
          <w:sz w:val="16"/>
          <w:szCs w:val="16"/>
        </w:rPr>
      </w:pPr>
    </w:p>
    <w:p w14:paraId="164FA3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3000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7CA949" w14:textId="77777777" w:rsidR="00983AE1" w:rsidRDefault="00983AE1">
      <w:pPr>
        <w:widowControl w:val="0"/>
        <w:autoSpaceDE w:val="0"/>
        <w:autoSpaceDN w:val="0"/>
        <w:adjustRightInd w:val="0"/>
        <w:spacing w:after="0" w:line="240" w:lineRule="auto"/>
        <w:rPr>
          <w:rFonts w:ascii="Arial" w:hAnsi="Arial" w:cs="Arial"/>
          <w:sz w:val="16"/>
          <w:szCs w:val="16"/>
        </w:rPr>
      </w:pPr>
    </w:p>
    <w:p w14:paraId="2D7732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K40.40 I Jednostranná alebo neurčená slabinová prietrž s gangrénou,        I</w:t>
      </w:r>
    </w:p>
    <w:p w14:paraId="50DC4888" w14:textId="77777777" w:rsidR="00983AE1" w:rsidRDefault="00983AE1">
      <w:pPr>
        <w:widowControl w:val="0"/>
        <w:autoSpaceDE w:val="0"/>
        <w:autoSpaceDN w:val="0"/>
        <w:adjustRightInd w:val="0"/>
        <w:spacing w:after="0" w:line="240" w:lineRule="auto"/>
        <w:rPr>
          <w:rFonts w:ascii="Arial" w:hAnsi="Arial" w:cs="Arial"/>
          <w:sz w:val="16"/>
          <w:szCs w:val="16"/>
        </w:rPr>
      </w:pPr>
    </w:p>
    <w:p w14:paraId="2DD771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neoznačená ako recidivujúca                                       I</w:t>
      </w:r>
    </w:p>
    <w:p w14:paraId="3D26811E" w14:textId="77777777" w:rsidR="00983AE1" w:rsidRDefault="00983AE1">
      <w:pPr>
        <w:widowControl w:val="0"/>
        <w:autoSpaceDE w:val="0"/>
        <w:autoSpaceDN w:val="0"/>
        <w:adjustRightInd w:val="0"/>
        <w:spacing w:after="0" w:line="240" w:lineRule="auto"/>
        <w:rPr>
          <w:rFonts w:ascii="Arial" w:hAnsi="Arial" w:cs="Arial"/>
          <w:sz w:val="16"/>
          <w:szCs w:val="16"/>
        </w:rPr>
      </w:pPr>
    </w:p>
    <w:p w14:paraId="093429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2F9A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39AEE0" w14:textId="77777777" w:rsidR="00983AE1" w:rsidRDefault="00983AE1">
      <w:pPr>
        <w:widowControl w:val="0"/>
        <w:autoSpaceDE w:val="0"/>
        <w:autoSpaceDN w:val="0"/>
        <w:adjustRightInd w:val="0"/>
        <w:spacing w:after="0" w:line="240" w:lineRule="auto"/>
        <w:rPr>
          <w:rFonts w:ascii="Arial" w:hAnsi="Arial" w:cs="Arial"/>
          <w:sz w:val="16"/>
          <w:szCs w:val="16"/>
        </w:rPr>
      </w:pPr>
    </w:p>
    <w:p w14:paraId="61F67F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K40.41 I Jednostranná alebo neurčená slabinová prietrž s gangrénou,        I</w:t>
      </w:r>
    </w:p>
    <w:p w14:paraId="488BC697" w14:textId="77777777" w:rsidR="00983AE1" w:rsidRDefault="00983AE1">
      <w:pPr>
        <w:widowControl w:val="0"/>
        <w:autoSpaceDE w:val="0"/>
        <w:autoSpaceDN w:val="0"/>
        <w:adjustRightInd w:val="0"/>
        <w:spacing w:after="0" w:line="240" w:lineRule="auto"/>
        <w:rPr>
          <w:rFonts w:ascii="Arial" w:hAnsi="Arial" w:cs="Arial"/>
          <w:sz w:val="16"/>
          <w:szCs w:val="16"/>
        </w:rPr>
      </w:pPr>
    </w:p>
    <w:p w14:paraId="354E6D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recidivujúca                                                      I</w:t>
      </w:r>
    </w:p>
    <w:p w14:paraId="1CB9FED6" w14:textId="77777777" w:rsidR="00983AE1" w:rsidRDefault="00983AE1">
      <w:pPr>
        <w:widowControl w:val="0"/>
        <w:autoSpaceDE w:val="0"/>
        <w:autoSpaceDN w:val="0"/>
        <w:adjustRightInd w:val="0"/>
        <w:spacing w:after="0" w:line="240" w:lineRule="auto"/>
        <w:rPr>
          <w:rFonts w:ascii="Arial" w:hAnsi="Arial" w:cs="Arial"/>
          <w:sz w:val="16"/>
          <w:szCs w:val="16"/>
        </w:rPr>
      </w:pPr>
    </w:p>
    <w:p w14:paraId="267228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8082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28316B" w14:textId="77777777" w:rsidR="00983AE1" w:rsidRDefault="00983AE1">
      <w:pPr>
        <w:widowControl w:val="0"/>
        <w:autoSpaceDE w:val="0"/>
        <w:autoSpaceDN w:val="0"/>
        <w:adjustRightInd w:val="0"/>
        <w:spacing w:after="0" w:line="240" w:lineRule="auto"/>
        <w:rPr>
          <w:rFonts w:ascii="Arial" w:hAnsi="Arial" w:cs="Arial"/>
          <w:sz w:val="16"/>
          <w:szCs w:val="16"/>
        </w:rPr>
      </w:pPr>
    </w:p>
    <w:p w14:paraId="0DFCC2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K41.0  I Obojstranná stehnová prietrž s priškripnutím, bez gangrény        I</w:t>
      </w:r>
    </w:p>
    <w:p w14:paraId="34B96A97" w14:textId="77777777" w:rsidR="00983AE1" w:rsidRDefault="00983AE1">
      <w:pPr>
        <w:widowControl w:val="0"/>
        <w:autoSpaceDE w:val="0"/>
        <w:autoSpaceDN w:val="0"/>
        <w:adjustRightInd w:val="0"/>
        <w:spacing w:after="0" w:line="240" w:lineRule="auto"/>
        <w:rPr>
          <w:rFonts w:ascii="Arial" w:hAnsi="Arial" w:cs="Arial"/>
          <w:sz w:val="16"/>
          <w:szCs w:val="16"/>
        </w:rPr>
      </w:pPr>
    </w:p>
    <w:p w14:paraId="483ADF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9EDC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83772B" w14:textId="77777777" w:rsidR="00983AE1" w:rsidRDefault="00983AE1">
      <w:pPr>
        <w:widowControl w:val="0"/>
        <w:autoSpaceDE w:val="0"/>
        <w:autoSpaceDN w:val="0"/>
        <w:adjustRightInd w:val="0"/>
        <w:spacing w:after="0" w:line="240" w:lineRule="auto"/>
        <w:rPr>
          <w:rFonts w:ascii="Arial" w:hAnsi="Arial" w:cs="Arial"/>
          <w:sz w:val="16"/>
          <w:szCs w:val="16"/>
        </w:rPr>
      </w:pPr>
    </w:p>
    <w:p w14:paraId="707F5C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K41.1  I Obojstranná stehnová prietrž s gangrénou                          I</w:t>
      </w:r>
    </w:p>
    <w:p w14:paraId="6100F77A" w14:textId="77777777" w:rsidR="00983AE1" w:rsidRDefault="00983AE1">
      <w:pPr>
        <w:widowControl w:val="0"/>
        <w:autoSpaceDE w:val="0"/>
        <w:autoSpaceDN w:val="0"/>
        <w:adjustRightInd w:val="0"/>
        <w:spacing w:after="0" w:line="240" w:lineRule="auto"/>
        <w:rPr>
          <w:rFonts w:ascii="Arial" w:hAnsi="Arial" w:cs="Arial"/>
          <w:sz w:val="16"/>
          <w:szCs w:val="16"/>
        </w:rPr>
      </w:pPr>
    </w:p>
    <w:p w14:paraId="7D22F3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D859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F012EC" w14:textId="77777777" w:rsidR="00983AE1" w:rsidRDefault="00983AE1">
      <w:pPr>
        <w:widowControl w:val="0"/>
        <w:autoSpaceDE w:val="0"/>
        <w:autoSpaceDN w:val="0"/>
        <w:adjustRightInd w:val="0"/>
        <w:spacing w:after="0" w:line="240" w:lineRule="auto"/>
        <w:rPr>
          <w:rFonts w:ascii="Arial" w:hAnsi="Arial" w:cs="Arial"/>
          <w:sz w:val="16"/>
          <w:szCs w:val="16"/>
        </w:rPr>
      </w:pPr>
    </w:p>
    <w:p w14:paraId="0312B1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K41.3  I Jednostranná alebo bližšie neurčená stehnová prietrž s            I</w:t>
      </w:r>
    </w:p>
    <w:p w14:paraId="7F1DB2A7" w14:textId="77777777" w:rsidR="00983AE1" w:rsidRDefault="00983AE1">
      <w:pPr>
        <w:widowControl w:val="0"/>
        <w:autoSpaceDE w:val="0"/>
        <w:autoSpaceDN w:val="0"/>
        <w:adjustRightInd w:val="0"/>
        <w:spacing w:after="0" w:line="240" w:lineRule="auto"/>
        <w:rPr>
          <w:rFonts w:ascii="Arial" w:hAnsi="Arial" w:cs="Arial"/>
          <w:sz w:val="16"/>
          <w:szCs w:val="16"/>
        </w:rPr>
      </w:pPr>
    </w:p>
    <w:p w14:paraId="315BA6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priškripnutím bez gangrény                                        I</w:t>
      </w:r>
    </w:p>
    <w:p w14:paraId="240DB597" w14:textId="77777777" w:rsidR="00983AE1" w:rsidRDefault="00983AE1">
      <w:pPr>
        <w:widowControl w:val="0"/>
        <w:autoSpaceDE w:val="0"/>
        <w:autoSpaceDN w:val="0"/>
        <w:adjustRightInd w:val="0"/>
        <w:spacing w:after="0" w:line="240" w:lineRule="auto"/>
        <w:rPr>
          <w:rFonts w:ascii="Arial" w:hAnsi="Arial" w:cs="Arial"/>
          <w:sz w:val="16"/>
          <w:szCs w:val="16"/>
        </w:rPr>
      </w:pPr>
    </w:p>
    <w:p w14:paraId="3CFC28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ADEE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9C5B84" w14:textId="77777777" w:rsidR="00983AE1" w:rsidRDefault="00983AE1">
      <w:pPr>
        <w:widowControl w:val="0"/>
        <w:autoSpaceDE w:val="0"/>
        <w:autoSpaceDN w:val="0"/>
        <w:adjustRightInd w:val="0"/>
        <w:spacing w:after="0" w:line="240" w:lineRule="auto"/>
        <w:rPr>
          <w:rFonts w:ascii="Arial" w:hAnsi="Arial" w:cs="Arial"/>
          <w:sz w:val="16"/>
          <w:szCs w:val="16"/>
        </w:rPr>
      </w:pPr>
    </w:p>
    <w:p w14:paraId="586F92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K41.4  I Jednostranná alebo bližšie neurčená stehnová prietrž s gangrénou  I</w:t>
      </w:r>
    </w:p>
    <w:p w14:paraId="4B4F21ED" w14:textId="77777777" w:rsidR="00983AE1" w:rsidRDefault="00983AE1">
      <w:pPr>
        <w:widowControl w:val="0"/>
        <w:autoSpaceDE w:val="0"/>
        <w:autoSpaceDN w:val="0"/>
        <w:adjustRightInd w:val="0"/>
        <w:spacing w:after="0" w:line="240" w:lineRule="auto"/>
        <w:rPr>
          <w:rFonts w:ascii="Arial" w:hAnsi="Arial" w:cs="Arial"/>
          <w:sz w:val="16"/>
          <w:szCs w:val="16"/>
        </w:rPr>
      </w:pPr>
    </w:p>
    <w:p w14:paraId="35D54B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C415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6FC19E" w14:textId="77777777" w:rsidR="00983AE1" w:rsidRDefault="00983AE1">
      <w:pPr>
        <w:widowControl w:val="0"/>
        <w:autoSpaceDE w:val="0"/>
        <w:autoSpaceDN w:val="0"/>
        <w:adjustRightInd w:val="0"/>
        <w:spacing w:after="0" w:line="240" w:lineRule="auto"/>
        <w:rPr>
          <w:rFonts w:ascii="Arial" w:hAnsi="Arial" w:cs="Arial"/>
          <w:sz w:val="16"/>
          <w:szCs w:val="16"/>
        </w:rPr>
      </w:pPr>
    </w:p>
    <w:p w14:paraId="256398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K42.0  I Pupková prietrž s priškripnutím, bez gangrény                     I</w:t>
      </w:r>
    </w:p>
    <w:p w14:paraId="78EE7D5B" w14:textId="77777777" w:rsidR="00983AE1" w:rsidRDefault="00983AE1">
      <w:pPr>
        <w:widowControl w:val="0"/>
        <w:autoSpaceDE w:val="0"/>
        <w:autoSpaceDN w:val="0"/>
        <w:adjustRightInd w:val="0"/>
        <w:spacing w:after="0" w:line="240" w:lineRule="auto"/>
        <w:rPr>
          <w:rFonts w:ascii="Arial" w:hAnsi="Arial" w:cs="Arial"/>
          <w:sz w:val="16"/>
          <w:szCs w:val="16"/>
        </w:rPr>
      </w:pPr>
    </w:p>
    <w:p w14:paraId="704C14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B2CA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02E6DB" w14:textId="77777777" w:rsidR="00983AE1" w:rsidRDefault="00983AE1">
      <w:pPr>
        <w:widowControl w:val="0"/>
        <w:autoSpaceDE w:val="0"/>
        <w:autoSpaceDN w:val="0"/>
        <w:adjustRightInd w:val="0"/>
        <w:spacing w:after="0" w:line="240" w:lineRule="auto"/>
        <w:rPr>
          <w:rFonts w:ascii="Arial" w:hAnsi="Arial" w:cs="Arial"/>
          <w:sz w:val="16"/>
          <w:szCs w:val="16"/>
        </w:rPr>
      </w:pPr>
    </w:p>
    <w:p w14:paraId="115F36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K42.1  I Pupková prietrž s gangrénou                                       I</w:t>
      </w:r>
    </w:p>
    <w:p w14:paraId="0CB9B4C6" w14:textId="77777777" w:rsidR="00983AE1" w:rsidRDefault="00983AE1">
      <w:pPr>
        <w:widowControl w:val="0"/>
        <w:autoSpaceDE w:val="0"/>
        <w:autoSpaceDN w:val="0"/>
        <w:adjustRightInd w:val="0"/>
        <w:spacing w:after="0" w:line="240" w:lineRule="auto"/>
        <w:rPr>
          <w:rFonts w:ascii="Arial" w:hAnsi="Arial" w:cs="Arial"/>
          <w:sz w:val="16"/>
          <w:szCs w:val="16"/>
        </w:rPr>
      </w:pPr>
    </w:p>
    <w:p w14:paraId="4B58CA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52D2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696595" w14:textId="77777777" w:rsidR="00983AE1" w:rsidRDefault="00983AE1">
      <w:pPr>
        <w:widowControl w:val="0"/>
        <w:autoSpaceDE w:val="0"/>
        <w:autoSpaceDN w:val="0"/>
        <w:adjustRightInd w:val="0"/>
        <w:spacing w:after="0" w:line="240" w:lineRule="auto"/>
        <w:rPr>
          <w:rFonts w:ascii="Arial" w:hAnsi="Arial" w:cs="Arial"/>
          <w:sz w:val="16"/>
          <w:szCs w:val="16"/>
        </w:rPr>
      </w:pPr>
    </w:p>
    <w:p w14:paraId="426ACF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K43.0  I Brušná prietrž s priškripnutím, bez gangrény                      I</w:t>
      </w:r>
    </w:p>
    <w:p w14:paraId="16973D2F" w14:textId="77777777" w:rsidR="00983AE1" w:rsidRDefault="00983AE1">
      <w:pPr>
        <w:widowControl w:val="0"/>
        <w:autoSpaceDE w:val="0"/>
        <w:autoSpaceDN w:val="0"/>
        <w:adjustRightInd w:val="0"/>
        <w:spacing w:after="0" w:line="240" w:lineRule="auto"/>
        <w:rPr>
          <w:rFonts w:ascii="Arial" w:hAnsi="Arial" w:cs="Arial"/>
          <w:sz w:val="16"/>
          <w:szCs w:val="16"/>
        </w:rPr>
      </w:pPr>
    </w:p>
    <w:p w14:paraId="431304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AAEB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17C4F0" w14:textId="77777777" w:rsidR="00983AE1" w:rsidRDefault="00983AE1">
      <w:pPr>
        <w:widowControl w:val="0"/>
        <w:autoSpaceDE w:val="0"/>
        <w:autoSpaceDN w:val="0"/>
        <w:adjustRightInd w:val="0"/>
        <w:spacing w:after="0" w:line="240" w:lineRule="auto"/>
        <w:rPr>
          <w:rFonts w:ascii="Arial" w:hAnsi="Arial" w:cs="Arial"/>
          <w:sz w:val="16"/>
          <w:szCs w:val="16"/>
        </w:rPr>
      </w:pPr>
    </w:p>
    <w:p w14:paraId="65EB18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K43.1  I Brušná prietrž s gangrénou                                        I</w:t>
      </w:r>
    </w:p>
    <w:p w14:paraId="07152DB9" w14:textId="77777777" w:rsidR="00983AE1" w:rsidRDefault="00983AE1">
      <w:pPr>
        <w:widowControl w:val="0"/>
        <w:autoSpaceDE w:val="0"/>
        <w:autoSpaceDN w:val="0"/>
        <w:adjustRightInd w:val="0"/>
        <w:spacing w:after="0" w:line="240" w:lineRule="auto"/>
        <w:rPr>
          <w:rFonts w:ascii="Arial" w:hAnsi="Arial" w:cs="Arial"/>
          <w:sz w:val="16"/>
          <w:szCs w:val="16"/>
        </w:rPr>
      </w:pPr>
    </w:p>
    <w:p w14:paraId="5287CC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ABF1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531EFB" w14:textId="77777777" w:rsidR="00983AE1" w:rsidRDefault="00983AE1">
      <w:pPr>
        <w:widowControl w:val="0"/>
        <w:autoSpaceDE w:val="0"/>
        <w:autoSpaceDN w:val="0"/>
        <w:adjustRightInd w:val="0"/>
        <w:spacing w:after="0" w:line="240" w:lineRule="auto"/>
        <w:rPr>
          <w:rFonts w:ascii="Arial" w:hAnsi="Arial" w:cs="Arial"/>
          <w:sz w:val="16"/>
          <w:szCs w:val="16"/>
        </w:rPr>
      </w:pPr>
    </w:p>
    <w:p w14:paraId="40D871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K44.0  I Bránicová prietrž s priškripnutím, bez gangrény                   I</w:t>
      </w:r>
    </w:p>
    <w:p w14:paraId="4A7D9DEF" w14:textId="77777777" w:rsidR="00983AE1" w:rsidRDefault="00983AE1">
      <w:pPr>
        <w:widowControl w:val="0"/>
        <w:autoSpaceDE w:val="0"/>
        <w:autoSpaceDN w:val="0"/>
        <w:adjustRightInd w:val="0"/>
        <w:spacing w:after="0" w:line="240" w:lineRule="auto"/>
        <w:rPr>
          <w:rFonts w:ascii="Arial" w:hAnsi="Arial" w:cs="Arial"/>
          <w:sz w:val="16"/>
          <w:szCs w:val="16"/>
        </w:rPr>
      </w:pPr>
    </w:p>
    <w:p w14:paraId="5020B3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8253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C8D039" w14:textId="77777777" w:rsidR="00983AE1" w:rsidRDefault="00983AE1">
      <w:pPr>
        <w:widowControl w:val="0"/>
        <w:autoSpaceDE w:val="0"/>
        <w:autoSpaceDN w:val="0"/>
        <w:adjustRightInd w:val="0"/>
        <w:spacing w:after="0" w:line="240" w:lineRule="auto"/>
        <w:rPr>
          <w:rFonts w:ascii="Arial" w:hAnsi="Arial" w:cs="Arial"/>
          <w:sz w:val="16"/>
          <w:szCs w:val="16"/>
        </w:rPr>
      </w:pPr>
    </w:p>
    <w:p w14:paraId="65E90C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K44.1  I Bránicová prietrž s gangrénou                                     I</w:t>
      </w:r>
    </w:p>
    <w:p w14:paraId="3889A789" w14:textId="77777777" w:rsidR="00983AE1" w:rsidRDefault="00983AE1">
      <w:pPr>
        <w:widowControl w:val="0"/>
        <w:autoSpaceDE w:val="0"/>
        <w:autoSpaceDN w:val="0"/>
        <w:adjustRightInd w:val="0"/>
        <w:spacing w:after="0" w:line="240" w:lineRule="auto"/>
        <w:rPr>
          <w:rFonts w:ascii="Arial" w:hAnsi="Arial" w:cs="Arial"/>
          <w:sz w:val="16"/>
          <w:szCs w:val="16"/>
        </w:rPr>
      </w:pPr>
    </w:p>
    <w:p w14:paraId="13ED0A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AAB2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92F8F8" w14:textId="77777777" w:rsidR="00983AE1" w:rsidRDefault="00983AE1">
      <w:pPr>
        <w:widowControl w:val="0"/>
        <w:autoSpaceDE w:val="0"/>
        <w:autoSpaceDN w:val="0"/>
        <w:adjustRightInd w:val="0"/>
        <w:spacing w:after="0" w:line="240" w:lineRule="auto"/>
        <w:rPr>
          <w:rFonts w:ascii="Arial" w:hAnsi="Arial" w:cs="Arial"/>
          <w:sz w:val="16"/>
          <w:szCs w:val="16"/>
        </w:rPr>
      </w:pPr>
    </w:p>
    <w:p w14:paraId="336603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K44.9  I Bránicová prietrž bez priškripnutia alebo gangrény                I</w:t>
      </w:r>
    </w:p>
    <w:p w14:paraId="6BB29AE1" w14:textId="77777777" w:rsidR="00983AE1" w:rsidRDefault="00983AE1">
      <w:pPr>
        <w:widowControl w:val="0"/>
        <w:autoSpaceDE w:val="0"/>
        <w:autoSpaceDN w:val="0"/>
        <w:adjustRightInd w:val="0"/>
        <w:spacing w:after="0" w:line="240" w:lineRule="auto"/>
        <w:rPr>
          <w:rFonts w:ascii="Arial" w:hAnsi="Arial" w:cs="Arial"/>
          <w:sz w:val="16"/>
          <w:szCs w:val="16"/>
        </w:rPr>
      </w:pPr>
    </w:p>
    <w:p w14:paraId="3DEC91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973E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43EF9C" w14:textId="77777777" w:rsidR="00983AE1" w:rsidRDefault="00983AE1">
      <w:pPr>
        <w:widowControl w:val="0"/>
        <w:autoSpaceDE w:val="0"/>
        <w:autoSpaceDN w:val="0"/>
        <w:adjustRightInd w:val="0"/>
        <w:spacing w:after="0" w:line="240" w:lineRule="auto"/>
        <w:rPr>
          <w:rFonts w:ascii="Arial" w:hAnsi="Arial" w:cs="Arial"/>
          <w:sz w:val="16"/>
          <w:szCs w:val="16"/>
        </w:rPr>
      </w:pPr>
    </w:p>
    <w:p w14:paraId="094C1D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K45.0  I Iná brušná prietrž s priškripnutím, bez gangrény, bližšie určená  I</w:t>
      </w:r>
    </w:p>
    <w:p w14:paraId="4805115D" w14:textId="77777777" w:rsidR="00983AE1" w:rsidRDefault="00983AE1">
      <w:pPr>
        <w:widowControl w:val="0"/>
        <w:autoSpaceDE w:val="0"/>
        <w:autoSpaceDN w:val="0"/>
        <w:adjustRightInd w:val="0"/>
        <w:spacing w:after="0" w:line="240" w:lineRule="auto"/>
        <w:rPr>
          <w:rFonts w:ascii="Arial" w:hAnsi="Arial" w:cs="Arial"/>
          <w:sz w:val="16"/>
          <w:szCs w:val="16"/>
        </w:rPr>
      </w:pPr>
    </w:p>
    <w:p w14:paraId="0577E8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3201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6A0865" w14:textId="77777777" w:rsidR="00983AE1" w:rsidRDefault="00983AE1">
      <w:pPr>
        <w:widowControl w:val="0"/>
        <w:autoSpaceDE w:val="0"/>
        <w:autoSpaceDN w:val="0"/>
        <w:adjustRightInd w:val="0"/>
        <w:spacing w:after="0" w:line="240" w:lineRule="auto"/>
        <w:rPr>
          <w:rFonts w:ascii="Arial" w:hAnsi="Arial" w:cs="Arial"/>
          <w:sz w:val="16"/>
          <w:szCs w:val="16"/>
        </w:rPr>
      </w:pPr>
    </w:p>
    <w:p w14:paraId="17D107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K45.1  I Iná brušná prietrž s gangrénou, bližšie určená                    I</w:t>
      </w:r>
    </w:p>
    <w:p w14:paraId="4925EA2A" w14:textId="77777777" w:rsidR="00983AE1" w:rsidRDefault="00983AE1">
      <w:pPr>
        <w:widowControl w:val="0"/>
        <w:autoSpaceDE w:val="0"/>
        <w:autoSpaceDN w:val="0"/>
        <w:adjustRightInd w:val="0"/>
        <w:spacing w:after="0" w:line="240" w:lineRule="auto"/>
        <w:rPr>
          <w:rFonts w:ascii="Arial" w:hAnsi="Arial" w:cs="Arial"/>
          <w:sz w:val="16"/>
          <w:szCs w:val="16"/>
        </w:rPr>
      </w:pPr>
    </w:p>
    <w:p w14:paraId="4E9536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4B81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BDD886" w14:textId="77777777" w:rsidR="00983AE1" w:rsidRDefault="00983AE1">
      <w:pPr>
        <w:widowControl w:val="0"/>
        <w:autoSpaceDE w:val="0"/>
        <w:autoSpaceDN w:val="0"/>
        <w:adjustRightInd w:val="0"/>
        <w:spacing w:after="0" w:line="240" w:lineRule="auto"/>
        <w:rPr>
          <w:rFonts w:ascii="Arial" w:hAnsi="Arial" w:cs="Arial"/>
          <w:sz w:val="16"/>
          <w:szCs w:val="16"/>
        </w:rPr>
      </w:pPr>
    </w:p>
    <w:p w14:paraId="62287F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K46.0  I Bližšie neurčená brušná prietrž s priškripnutím, bez gangrény,    I</w:t>
      </w:r>
    </w:p>
    <w:p w14:paraId="46BD6247" w14:textId="77777777" w:rsidR="00983AE1" w:rsidRDefault="00983AE1">
      <w:pPr>
        <w:widowControl w:val="0"/>
        <w:autoSpaceDE w:val="0"/>
        <w:autoSpaceDN w:val="0"/>
        <w:adjustRightInd w:val="0"/>
        <w:spacing w:after="0" w:line="240" w:lineRule="auto"/>
        <w:rPr>
          <w:rFonts w:ascii="Arial" w:hAnsi="Arial" w:cs="Arial"/>
          <w:sz w:val="16"/>
          <w:szCs w:val="16"/>
        </w:rPr>
      </w:pPr>
    </w:p>
    <w:p w14:paraId="6A700B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bližšie neurčená                                                  I</w:t>
      </w:r>
    </w:p>
    <w:p w14:paraId="677008BB" w14:textId="77777777" w:rsidR="00983AE1" w:rsidRDefault="00983AE1">
      <w:pPr>
        <w:widowControl w:val="0"/>
        <w:autoSpaceDE w:val="0"/>
        <w:autoSpaceDN w:val="0"/>
        <w:adjustRightInd w:val="0"/>
        <w:spacing w:after="0" w:line="240" w:lineRule="auto"/>
        <w:rPr>
          <w:rFonts w:ascii="Arial" w:hAnsi="Arial" w:cs="Arial"/>
          <w:sz w:val="16"/>
          <w:szCs w:val="16"/>
        </w:rPr>
      </w:pPr>
    </w:p>
    <w:p w14:paraId="500BDF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76E0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8FCF70" w14:textId="77777777" w:rsidR="00983AE1" w:rsidRDefault="00983AE1">
      <w:pPr>
        <w:widowControl w:val="0"/>
        <w:autoSpaceDE w:val="0"/>
        <w:autoSpaceDN w:val="0"/>
        <w:adjustRightInd w:val="0"/>
        <w:spacing w:after="0" w:line="240" w:lineRule="auto"/>
        <w:rPr>
          <w:rFonts w:ascii="Arial" w:hAnsi="Arial" w:cs="Arial"/>
          <w:sz w:val="16"/>
          <w:szCs w:val="16"/>
        </w:rPr>
      </w:pPr>
    </w:p>
    <w:p w14:paraId="0915F1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K46.1  I Bližšie neurčená brušná prietrž s gangrénou, bližšie neurčená     I</w:t>
      </w:r>
    </w:p>
    <w:p w14:paraId="29DABD9B" w14:textId="77777777" w:rsidR="00983AE1" w:rsidRDefault="00983AE1">
      <w:pPr>
        <w:widowControl w:val="0"/>
        <w:autoSpaceDE w:val="0"/>
        <w:autoSpaceDN w:val="0"/>
        <w:adjustRightInd w:val="0"/>
        <w:spacing w:after="0" w:line="240" w:lineRule="auto"/>
        <w:rPr>
          <w:rFonts w:ascii="Arial" w:hAnsi="Arial" w:cs="Arial"/>
          <w:sz w:val="16"/>
          <w:szCs w:val="16"/>
        </w:rPr>
      </w:pPr>
    </w:p>
    <w:p w14:paraId="47A8BE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956A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29E82F" w14:textId="77777777" w:rsidR="00983AE1" w:rsidRDefault="00983AE1">
      <w:pPr>
        <w:widowControl w:val="0"/>
        <w:autoSpaceDE w:val="0"/>
        <w:autoSpaceDN w:val="0"/>
        <w:adjustRightInd w:val="0"/>
        <w:spacing w:after="0" w:line="240" w:lineRule="auto"/>
        <w:rPr>
          <w:rFonts w:ascii="Arial" w:hAnsi="Arial" w:cs="Arial"/>
          <w:sz w:val="16"/>
          <w:szCs w:val="16"/>
        </w:rPr>
      </w:pPr>
    </w:p>
    <w:p w14:paraId="6CBD00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K50.0  I Crohnova choroba tenkého čreva                                    I</w:t>
      </w:r>
    </w:p>
    <w:p w14:paraId="29BCCBE4" w14:textId="77777777" w:rsidR="00983AE1" w:rsidRDefault="00983AE1">
      <w:pPr>
        <w:widowControl w:val="0"/>
        <w:autoSpaceDE w:val="0"/>
        <w:autoSpaceDN w:val="0"/>
        <w:adjustRightInd w:val="0"/>
        <w:spacing w:after="0" w:line="240" w:lineRule="auto"/>
        <w:rPr>
          <w:rFonts w:ascii="Arial" w:hAnsi="Arial" w:cs="Arial"/>
          <w:sz w:val="16"/>
          <w:szCs w:val="16"/>
        </w:rPr>
      </w:pPr>
    </w:p>
    <w:p w14:paraId="4AE6A1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DFC2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484A55" w14:textId="77777777" w:rsidR="00983AE1" w:rsidRDefault="00983AE1">
      <w:pPr>
        <w:widowControl w:val="0"/>
        <w:autoSpaceDE w:val="0"/>
        <w:autoSpaceDN w:val="0"/>
        <w:adjustRightInd w:val="0"/>
        <w:spacing w:after="0" w:line="240" w:lineRule="auto"/>
        <w:rPr>
          <w:rFonts w:ascii="Arial" w:hAnsi="Arial" w:cs="Arial"/>
          <w:sz w:val="16"/>
          <w:szCs w:val="16"/>
        </w:rPr>
      </w:pPr>
    </w:p>
    <w:p w14:paraId="1358AA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K50.1  I Crohnova choroba hrubého čreva                                    I</w:t>
      </w:r>
    </w:p>
    <w:p w14:paraId="4B994641" w14:textId="77777777" w:rsidR="00983AE1" w:rsidRDefault="00983AE1">
      <w:pPr>
        <w:widowControl w:val="0"/>
        <w:autoSpaceDE w:val="0"/>
        <w:autoSpaceDN w:val="0"/>
        <w:adjustRightInd w:val="0"/>
        <w:spacing w:after="0" w:line="240" w:lineRule="auto"/>
        <w:rPr>
          <w:rFonts w:ascii="Arial" w:hAnsi="Arial" w:cs="Arial"/>
          <w:sz w:val="16"/>
          <w:szCs w:val="16"/>
        </w:rPr>
      </w:pPr>
    </w:p>
    <w:p w14:paraId="522912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B44E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320809" w14:textId="77777777" w:rsidR="00983AE1" w:rsidRDefault="00983AE1">
      <w:pPr>
        <w:widowControl w:val="0"/>
        <w:autoSpaceDE w:val="0"/>
        <w:autoSpaceDN w:val="0"/>
        <w:adjustRightInd w:val="0"/>
        <w:spacing w:after="0" w:line="240" w:lineRule="auto"/>
        <w:rPr>
          <w:rFonts w:ascii="Arial" w:hAnsi="Arial" w:cs="Arial"/>
          <w:sz w:val="16"/>
          <w:szCs w:val="16"/>
        </w:rPr>
      </w:pPr>
    </w:p>
    <w:p w14:paraId="266B29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K50.80 I Crohnova choroba žalúdka                                          I</w:t>
      </w:r>
    </w:p>
    <w:p w14:paraId="7834F94F" w14:textId="77777777" w:rsidR="00983AE1" w:rsidRDefault="00983AE1">
      <w:pPr>
        <w:widowControl w:val="0"/>
        <w:autoSpaceDE w:val="0"/>
        <w:autoSpaceDN w:val="0"/>
        <w:adjustRightInd w:val="0"/>
        <w:spacing w:after="0" w:line="240" w:lineRule="auto"/>
        <w:rPr>
          <w:rFonts w:ascii="Arial" w:hAnsi="Arial" w:cs="Arial"/>
          <w:sz w:val="16"/>
          <w:szCs w:val="16"/>
        </w:rPr>
      </w:pPr>
    </w:p>
    <w:p w14:paraId="234D48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D315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E097D2" w14:textId="77777777" w:rsidR="00983AE1" w:rsidRDefault="00983AE1">
      <w:pPr>
        <w:widowControl w:val="0"/>
        <w:autoSpaceDE w:val="0"/>
        <w:autoSpaceDN w:val="0"/>
        <w:adjustRightInd w:val="0"/>
        <w:spacing w:after="0" w:line="240" w:lineRule="auto"/>
        <w:rPr>
          <w:rFonts w:ascii="Arial" w:hAnsi="Arial" w:cs="Arial"/>
          <w:sz w:val="16"/>
          <w:szCs w:val="16"/>
        </w:rPr>
      </w:pPr>
    </w:p>
    <w:p w14:paraId="252D34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K50.81 I Crohnova choroba pažeráka                                         I</w:t>
      </w:r>
    </w:p>
    <w:p w14:paraId="524E4F78" w14:textId="77777777" w:rsidR="00983AE1" w:rsidRDefault="00983AE1">
      <w:pPr>
        <w:widowControl w:val="0"/>
        <w:autoSpaceDE w:val="0"/>
        <w:autoSpaceDN w:val="0"/>
        <w:adjustRightInd w:val="0"/>
        <w:spacing w:after="0" w:line="240" w:lineRule="auto"/>
        <w:rPr>
          <w:rFonts w:ascii="Arial" w:hAnsi="Arial" w:cs="Arial"/>
          <w:sz w:val="16"/>
          <w:szCs w:val="16"/>
        </w:rPr>
      </w:pPr>
    </w:p>
    <w:p w14:paraId="214B89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EBD9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143D48" w14:textId="77777777" w:rsidR="00983AE1" w:rsidRDefault="00983AE1">
      <w:pPr>
        <w:widowControl w:val="0"/>
        <w:autoSpaceDE w:val="0"/>
        <w:autoSpaceDN w:val="0"/>
        <w:adjustRightInd w:val="0"/>
        <w:spacing w:after="0" w:line="240" w:lineRule="auto"/>
        <w:rPr>
          <w:rFonts w:ascii="Arial" w:hAnsi="Arial" w:cs="Arial"/>
          <w:sz w:val="16"/>
          <w:szCs w:val="16"/>
        </w:rPr>
      </w:pPr>
    </w:p>
    <w:p w14:paraId="5B7FA1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K50.82 I Crohnova choroba viacerých častí tráviacej trubice                I</w:t>
      </w:r>
    </w:p>
    <w:p w14:paraId="4A50D039" w14:textId="77777777" w:rsidR="00983AE1" w:rsidRDefault="00983AE1">
      <w:pPr>
        <w:widowControl w:val="0"/>
        <w:autoSpaceDE w:val="0"/>
        <w:autoSpaceDN w:val="0"/>
        <w:adjustRightInd w:val="0"/>
        <w:spacing w:after="0" w:line="240" w:lineRule="auto"/>
        <w:rPr>
          <w:rFonts w:ascii="Arial" w:hAnsi="Arial" w:cs="Arial"/>
          <w:sz w:val="16"/>
          <w:szCs w:val="16"/>
        </w:rPr>
      </w:pPr>
    </w:p>
    <w:p w14:paraId="1950F6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048D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B76E49" w14:textId="77777777" w:rsidR="00983AE1" w:rsidRDefault="00983AE1">
      <w:pPr>
        <w:widowControl w:val="0"/>
        <w:autoSpaceDE w:val="0"/>
        <w:autoSpaceDN w:val="0"/>
        <w:adjustRightInd w:val="0"/>
        <w:spacing w:after="0" w:line="240" w:lineRule="auto"/>
        <w:rPr>
          <w:rFonts w:ascii="Arial" w:hAnsi="Arial" w:cs="Arial"/>
          <w:sz w:val="16"/>
          <w:szCs w:val="16"/>
        </w:rPr>
      </w:pPr>
    </w:p>
    <w:p w14:paraId="7F0E96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K50.88 I Iná Crohnova choroba                                              I</w:t>
      </w:r>
    </w:p>
    <w:p w14:paraId="6DC3A27B" w14:textId="77777777" w:rsidR="00983AE1" w:rsidRDefault="00983AE1">
      <w:pPr>
        <w:widowControl w:val="0"/>
        <w:autoSpaceDE w:val="0"/>
        <w:autoSpaceDN w:val="0"/>
        <w:adjustRightInd w:val="0"/>
        <w:spacing w:after="0" w:line="240" w:lineRule="auto"/>
        <w:rPr>
          <w:rFonts w:ascii="Arial" w:hAnsi="Arial" w:cs="Arial"/>
          <w:sz w:val="16"/>
          <w:szCs w:val="16"/>
        </w:rPr>
      </w:pPr>
    </w:p>
    <w:p w14:paraId="053D2D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05ED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76D9FE" w14:textId="77777777" w:rsidR="00983AE1" w:rsidRDefault="00983AE1">
      <w:pPr>
        <w:widowControl w:val="0"/>
        <w:autoSpaceDE w:val="0"/>
        <w:autoSpaceDN w:val="0"/>
        <w:adjustRightInd w:val="0"/>
        <w:spacing w:after="0" w:line="240" w:lineRule="auto"/>
        <w:rPr>
          <w:rFonts w:ascii="Arial" w:hAnsi="Arial" w:cs="Arial"/>
          <w:sz w:val="16"/>
          <w:szCs w:val="16"/>
        </w:rPr>
      </w:pPr>
    </w:p>
    <w:p w14:paraId="3F95BF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K50.9  I Crohnova choroba, bližšie neurčená                                I</w:t>
      </w:r>
    </w:p>
    <w:p w14:paraId="6EE88C2B" w14:textId="77777777" w:rsidR="00983AE1" w:rsidRDefault="00983AE1">
      <w:pPr>
        <w:widowControl w:val="0"/>
        <w:autoSpaceDE w:val="0"/>
        <w:autoSpaceDN w:val="0"/>
        <w:adjustRightInd w:val="0"/>
        <w:spacing w:after="0" w:line="240" w:lineRule="auto"/>
        <w:rPr>
          <w:rFonts w:ascii="Arial" w:hAnsi="Arial" w:cs="Arial"/>
          <w:sz w:val="16"/>
          <w:szCs w:val="16"/>
        </w:rPr>
      </w:pPr>
    </w:p>
    <w:p w14:paraId="6A5652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B220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A39B33" w14:textId="77777777" w:rsidR="00983AE1" w:rsidRDefault="00983AE1">
      <w:pPr>
        <w:widowControl w:val="0"/>
        <w:autoSpaceDE w:val="0"/>
        <w:autoSpaceDN w:val="0"/>
        <w:adjustRightInd w:val="0"/>
        <w:spacing w:after="0" w:line="240" w:lineRule="auto"/>
        <w:rPr>
          <w:rFonts w:ascii="Arial" w:hAnsi="Arial" w:cs="Arial"/>
          <w:sz w:val="16"/>
          <w:szCs w:val="16"/>
        </w:rPr>
      </w:pPr>
    </w:p>
    <w:p w14:paraId="2785AF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K51.0  I Ulcerózna (chronická) pankolitída                                 I</w:t>
      </w:r>
    </w:p>
    <w:p w14:paraId="4EBD9384" w14:textId="77777777" w:rsidR="00983AE1" w:rsidRDefault="00983AE1">
      <w:pPr>
        <w:widowControl w:val="0"/>
        <w:autoSpaceDE w:val="0"/>
        <w:autoSpaceDN w:val="0"/>
        <w:adjustRightInd w:val="0"/>
        <w:spacing w:after="0" w:line="240" w:lineRule="auto"/>
        <w:rPr>
          <w:rFonts w:ascii="Arial" w:hAnsi="Arial" w:cs="Arial"/>
          <w:sz w:val="16"/>
          <w:szCs w:val="16"/>
        </w:rPr>
      </w:pPr>
    </w:p>
    <w:p w14:paraId="59D10C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DADE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A801CB" w14:textId="77777777" w:rsidR="00983AE1" w:rsidRDefault="00983AE1">
      <w:pPr>
        <w:widowControl w:val="0"/>
        <w:autoSpaceDE w:val="0"/>
        <w:autoSpaceDN w:val="0"/>
        <w:adjustRightInd w:val="0"/>
        <w:spacing w:after="0" w:line="240" w:lineRule="auto"/>
        <w:rPr>
          <w:rFonts w:ascii="Arial" w:hAnsi="Arial" w:cs="Arial"/>
          <w:sz w:val="16"/>
          <w:szCs w:val="16"/>
        </w:rPr>
      </w:pPr>
    </w:p>
    <w:p w14:paraId="4E59A9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K51.1  I Ulcerózna (chronická) ileokolitída                                I</w:t>
      </w:r>
    </w:p>
    <w:p w14:paraId="60D039E0" w14:textId="77777777" w:rsidR="00983AE1" w:rsidRDefault="00983AE1">
      <w:pPr>
        <w:widowControl w:val="0"/>
        <w:autoSpaceDE w:val="0"/>
        <w:autoSpaceDN w:val="0"/>
        <w:adjustRightInd w:val="0"/>
        <w:spacing w:after="0" w:line="240" w:lineRule="auto"/>
        <w:rPr>
          <w:rFonts w:ascii="Arial" w:hAnsi="Arial" w:cs="Arial"/>
          <w:sz w:val="16"/>
          <w:szCs w:val="16"/>
        </w:rPr>
      </w:pPr>
    </w:p>
    <w:p w14:paraId="2F493E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E65B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5C5137" w14:textId="77777777" w:rsidR="00983AE1" w:rsidRDefault="00983AE1">
      <w:pPr>
        <w:widowControl w:val="0"/>
        <w:autoSpaceDE w:val="0"/>
        <w:autoSpaceDN w:val="0"/>
        <w:adjustRightInd w:val="0"/>
        <w:spacing w:after="0" w:line="240" w:lineRule="auto"/>
        <w:rPr>
          <w:rFonts w:ascii="Arial" w:hAnsi="Arial" w:cs="Arial"/>
          <w:sz w:val="16"/>
          <w:szCs w:val="16"/>
        </w:rPr>
      </w:pPr>
    </w:p>
    <w:p w14:paraId="2FA475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K51.2  I Ulcerózna (chronická) proktitída                                  I</w:t>
      </w:r>
    </w:p>
    <w:p w14:paraId="534F1791" w14:textId="77777777" w:rsidR="00983AE1" w:rsidRDefault="00983AE1">
      <w:pPr>
        <w:widowControl w:val="0"/>
        <w:autoSpaceDE w:val="0"/>
        <w:autoSpaceDN w:val="0"/>
        <w:adjustRightInd w:val="0"/>
        <w:spacing w:after="0" w:line="240" w:lineRule="auto"/>
        <w:rPr>
          <w:rFonts w:ascii="Arial" w:hAnsi="Arial" w:cs="Arial"/>
          <w:sz w:val="16"/>
          <w:szCs w:val="16"/>
        </w:rPr>
      </w:pPr>
    </w:p>
    <w:p w14:paraId="1C47F9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37DB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EEA915" w14:textId="77777777" w:rsidR="00983AE1" w:rsidRDefault="00983AE1">
      <w:pPr>
        <w:widowControl w:val="0"/>
        <w:autoSpaceDE w:val="0"/>
        <w:autoSpaceDN w:val="0"/>
        <w:adjustRightInd w:val="0"/>
        <w:spacing w:after="0" w:line="240" w:lineRule="auto"/>
        <w:rPr>
          <w:rFonts w:ascii="Arial" w:hAnsi="Arial" w:cs="Arial"/>
          <w:sz w:val="16"/>
          <w:szCs w:val="16"/>
        </w:rPr>
      </w:pPr>
    </w:p>
    <w:p w14:paraId="63D963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K51.3  I Ulcerózna (chronická) rektosigmoiditída                           I</w:t>
      </w:r>
    </w:p>
    <w:p w14:paraId="25DC022C" w14:textId="77777777" w:rsidR="00983AE1" w:rsidRDefault="00983AE1">
      <w:pPr>
        <w:widowControl w:val="0"/>
        <w:autoSpaceDE w:val="0"/>
        <w:autoSpaceDN w:val="0"/>
        <w:adjustRightInd w:val="0"/>
        <w:spacing w:after="0" w:line="240" w:lineRule="auto"/>
        <w:rPr>
          <w:rFonts w:ascii="Arial" w:hAnsi="Arial" w:cs="Arial"/>
          <w:sz w:val="16"/>
          <w:szCs w:val="16"/>
        </w:rPr>
      </w:pPr>
    </w:p>
    <w:p w14:paraId="044C21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BBC0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D5B915" w14:textId="77777777" w:rsidR="00983AE1" w:rsidRDefault="00983AE1">
      <w:pPr>
        <w:widowControl w:val="0"/>
        <w:autoSpaceDE w:val="0"/>
        <w:autoSpaceDN w:val="0"/>
        <w:adjustRightInd w:val="0"/>
        <w:spacing w:after="0" w:line="240" w:lineRule="auto"/>
        <w:rPr>
          <w:rFonts w:ascii="Arial" w:hAnsi="Arial" w:cs="Arial"/>
          <w:sz w:val="16"/>
          <w:szCs w:val="16"/>
        </w:rPr>
      </w:pPr>
    </w:p>
    <w:p w14:paraId="3A2A43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K51.4  I Zápalové polypy hrubého čreva                                     I</w:t>
      </w:r>
    </w:p>
    <w:p w14:paraId="027616F6" w14:textId="77777777" w:rsidR="00983AE1" w:rsidRDefault="00983AE1">
      <w:pPr>
        <w:widowControl w:val="0"/>
        <w:autoSpaceDE w:val="0"/>
        <w:autoSpaceDN w:val="0"/>
        <w:adjustRightInd w:val="0"/>
        <w:spacing w:after="0" w:line="240" w:lineRule="auto"/>
        <w:rPr>
          <w:rFonts w:ascii="Arial" w:hAnsi="Arial" w:cs="Arial"/>
          <w:sz w:val="16"/>
          <w:szCs w:val="16"/>
        </w:rPr>
      </w:pPr>
    </w:p>
    <w:p w14:paraId="075B98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FC55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5D7323" w14:textId="77777777" w:rsidR="00983AE1" w:rsidRDefault="00983AE1">
      <w:pPr>
        <w:widowControl w:val="0"/>
        <w:autoSpaceDE w:val="0"/>
        <w:autoSpaceDN w:val="0"/>
        <w:adjustRightInd w:val="0"/>
        <w:spacing w:after="0" w:line="240" w:lineRule="auto"/>
        <w:rPr>
          <w:rFonts w:ascii="Arial" w:hAnsi="Arial" w:cs="Arial"/>
          <w:sz w:val="16"/>
          <w:szCs w:val="16"/>
        </w:rPr>
      </w:pPr>
    </w:p>
    <w:p w14:paraId="1216EC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K51.5  I Ľavostranná kolitída                                              I</w:t>
      </w:r>
    </w:p>
    <w:p w14:paraId="148225A1" w14:textId="77777777" w:rsidR="00983AE1" w:rsidRDefault="00983AE1">
      <w:pPr>
        <w:widowControl w:val="0"/>
        <w:autoSpaceDE w:val="0"/>
        <w:autoSpaceDN w:val="0"/>
        <w:adjustRightInd w:val="0"/>
        <w:spacing w:after="0" w:line="240" w:lineRule="auto"/>
        <w:rPr>
          <w:rFonts w:ascii="Arial" w:hAnsi="Arial" w:cs="Arial"/>
          <w:sz w:val="16"/>
          <w:szCs w:val="16"/>
        </w:rPr>
      </w:pPr>
    </w:p>
    <w:p w14:paraId="5FEA4C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7B5C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A62D34" w14:textId="77777777" w:rsidR="00983AE1" w:rsidRDefault="00983AE1">
      <w:pPr>
        <w:widowControl w:val="0"/>
        <w:autoSpaceDE w:val="0"/>
        <w:autoSpaceDN w:val="0"/>
        <w:adjustRightInd w:val="0"/>
        <w:spacing w:after="0" w:line="240" w:lineRule="auto"/>
        <w:rPr>
          <w:rFonts w:ascii="Arial" w:hAnsi="Arial" w:cs="Arial"/>
          <w:sz w:val="16"/>
          <w:szCs w:val="16"/>
        </w:rPr>
      </w:pPr>
    </w:p>
    <w:p w14:paraId="6720F0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K51.8  I Iná ulcerózna kolitída                                            I</w:t>
      </w:r>
    </w:p>
    <w:p w14:paraId="75A79824" w14:textId="77777777" w:rsidR="00983AE1" w:rsidRDefault="00983AE1">
      <w:pPr>
        <w:widowControl w:val="0"/>
        <w:autoSpaceDE w:val="0"/>
        <w:autoSpaceDN w:val="0"/>
        <w:adjustRightInd w:val="0"/>
        <w:spacing w:after="0" w:line="240" w:lineRule="auto"/>
        <w:rPr>
          <w:rFonts w:ascii="Arial" w:hAnsi="Arial" w:cs="Arial"/>
          <w:sz w:val="16"/>
          <w:szCs w:val="16"/>
        </w:rPr>
      </w:pPr>
    </w:p>
    <w:p w14:paraId="39848B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EC43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E37413" w14:textId="77777777" w:rsidR="00983AE1" w:rsidRDefault="00983AE1">
      <w:pPr>
        <w:widowControl w:val="0"/>
        <w:autoSpaceDE w:val="0"/>
        <w:autoSpaceDN w:val="0"/>
        <w:adjustRightInd w:val="0"/>
        <w:spacing w:after="0" w:line="240" w:lineRule="auto"/>
        <w:rPr>
          <w:rFonts w:ascii="Arial" w:hAnsi="Arial" w:cs="Arial"/>
          <w:sz w:val="16"/>
          <w:szCs w:val="16"/>
        </w:rPr>
      </w:pPr>
    </w:p>
    <w:p w14:paraId="76E908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K51.9  I Ulcerózna kolitída, bližšie neurčená                              I</w:t>
      </w:r>
    </w:p>
    <w:p w14:paraId="64E673AC" w14:textId="77777777" w:rsidR="00983AE1" w:rsidRDefault="00983AE1">
      <w:pPr>
        <w:widowControl w:val="0"/>
        <w:autoSpaceDE w:val="0"/>
        <w:autoSpaceDN w:val="0"/>
        <w:adjustRightInd w:val="0"/>
        <w:spacing w:after="0" w:line="240" w:lineRule="auto"/>
        <w:rPr>
          <w:rFonts w:ascii="Arial" w:hAnsi="Arial" w:cs="Arial"/>
          <w:sz w:val="16"/>
          <w:szCs w:val="16"/>
        </w:rPr>
      </w:pPr>
    </w:p>
    <w:p w14:paraId="77F07A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874C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8E5CB5" w14:textId="77777777" w:rsidR="00983AE1" w:rsidRDefault="00983AE1">
      <w:pPr>
        <w:widowControl w:val="0"/>
        <w:autoSpaceDE w:val="0"/>
        <w:autoSpaceDN w:val="0"/>
        <w:adjustRightInd w:val="0"/>
        <w:spacing w:after="0" w:line="240" w:lineRule="auto"/>
        <w:rPr>
          <w:rFonts w:ascii="Arial" w:hAnsi="Arial" w:cs="Arial"/>
          <w:sz w:val="16"/>
          <w:szCs w:val="16"/>
        </w:rPr>
      </w:pPr>
    </w:p>
    <w:p w14:paraId="44876A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K55.0  I Akútna cievna choroba čreva                                       I</w:t>
      </w:r>
    </w:p>
    <w:p w14:paraId="1A1D60B6" w14:textId="77777777" w:rsidR="00983AE1" w:rsidRDefault="00983AE1">
      <w:pPr>
        <w:widowControl w:val="0"/>
        <w:autoSpaceDE w:val="0"/>
        <w:autoSpaceDN w:val="0"/>
        <w:adjustRightInd w:val="0"/>
        <w:spacing w:after="0" w:line="240" w:lineRule="auto"/>
        <w:rPr>
          <w:rFonts w:ascii="Arial" w:hAnsi="Arial" w:cs="Arial"/>
          <w:sz w:val="16"/>
          <w:szCs w:val="16"/>
        </w:rPr>
      </w:pPr>
    </w:p>
    <w:p w14:paraId="7413E7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A335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5A2311" w14:textId="77777777" w:rsidR="00983AE1" w:rsidRDefault="00983AE1">
      <w:pPr>
        <w:widowControl w:val="0"/>
        <w:autoSpaceDE w:val="0"/>
        <w:autoSpaceDN w:val="0"/>
        <w:adjustRightInd w:val="0"/>
        <w:spacing w:after="0" w:line="240" w:lineRule="auto"/>
        <w:rPr>
          <w:rFonts w:ascii="Arial" w:hAnsi="Arial" w:cs="Arial"/>
          <w:sz w:val="16"/>
          <w:szCs w:val="16"/>
        </w:rPr>
      </w:pPr>
    </w:p>
    <w:p w14:paraId="770010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K55.1  I Chronická cievna choroba čreva                                    I</w:t>
      </w:r>
    </w:p>
    <w:p w14:paraId="589728F2" w14:textId="77777777" w:rsidR="00983AE1" w:rsidRDefault="00983AE1">
      <w:pPr>
        <w:widowControl w:val="0"/>
        <w:autoSpaceDE w:val="0"/>
        <w:autoSpaceDN w:val="0"/>
        <w:adjustRightInd w:val="0"/>
        <w:spacing w:after="0" w:line="240" w:lineRule="auto"/>
        <w:rPr>
          <w:rFonts w:ascii="Arial" w:hAnsi="Arial" w:cs="Arial"/>
          <w:sz w:val="16"/>
          <w:szCs w:val="16"/>
        </w:rPr>
      </w:pPr>
    </w:p>
    <w:p w14:paraId="3A0AB0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295B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B79273" w14:textId="77777777" w:rsidR="00983AE1" w:rsidRDefault="00983AE1">
      <w:pPr>
        <w:widowControl w:val="0"/>
        <w:autoSpaceDE w:val="0"/>
        <w:autoSpaceDN w:val="0"/>
        <w:adjustRightInd w:val="0"/>
        <w:spacing w:after="0" w:line="240" w:lineRule="auto"/>
        <w:rPr>
          <w:rFonts w:ascii="Arial" w:hAnsi="Arial" w:cs="Arial"/>
          <w:sz w:val="16"/>
          <w:szCs w:val="16"/>
        </w:rPr>
      </w:pPr>
    </w:p>
    <w:p w14:paraId="5579FD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K55.21 I Angiodysplázia hrubého čreva, bez prejavov krvácania              I</w:t>
      </w:r>
    </w:p>
    <w:p w14:paraId="44111C23" w14:textId="77777777" w:rsidR="00983AE1" w:rsidRDefault="00983AE1">
      <w:pPr>
        <w:widowControl w:val="0"/>
        <w:autoSpaceDE w:val="0"/>
        <w:autoSpaceDN w:val="0"/>
        <w:adjustRightInd w:val="0"/>
        <w:spacing w:after="0" w:line="240" w:lineRule="auto"/>
        <w:rPr>
          <w:rFonts w:ascii="Arial" w:hAnsi="Arial" w:cs="Arial"/>
          <w:sz w:val="16"/>
          <w:szCs w:val="16"/>
        </w:rPr>
      </w:pPr>
    </w:p>
    <w:p w14:paraId="5F714D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A49E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66F402" w14:textId="77777777" w:rsidR="00983AE1" w:rsidRDefault="00983AE1">
      <w:pPr>
        <w:widowControl w:val="0"/>
        <w:autoSpaceDE w:val="0"/>
        <w:autoSpaceDN w:val="0"/>
        <w:adjustRightInd w:val="0"/>
        <w:spacing w:after="0" w:line="240" w:lineRule="auto"/>
        <w:rPr>
          <w:rFonts w:ascii="Arial" w:hAnsi="Arial" w:cs="Arial"/>
          <w:sz w:val="16"/>
          <w:szCs w:val="16"/>
        </w:rPr>
      </w:pPr>
    </w:p>
    <w:p w14:paraId="4EABE9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K55.22 I Angiodysplázia hrubého čreva, s krvácaním                         I</w:t>
      </w:r>
    </w:p>
    <w:p w14:paraId="34217966" w14:textId="77777777" w:rsidR="00983AE1" w:rsidRDefault="00983AE1">
      <w:pPr>
        <w:widowControl w:val="0"/>
        <w:autoSpaceDE w:val="0"/>
        <w:autoSpaceDN w:val="0"/>
        <w:adjustRightInd w:val="0"/>
        <w:spacing w:after="0" w:line="240" w:lineRule="auto"/>
        <w:rPr>
          <w:rFonts w:ascii="Arial" w:hAnsi="Arial" w:cs="Arial"/>
          <w:sz w:val="16"/>
          <w:szCs w:val="16"/>
        </w:rPr>
      </w:pPr>
    </w:p>
    <w:p w14:paraId="033B1C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CB55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9A4392" w14:textId="77777777" w:rsidR="00983AE1" w:rsidRDefault="00983AE1">
      <w:pPr>
        <w:widowControl w:val="0"/>
        <w:autoSpaceDE w:val="0"/>
        <w:autoSpaceDN w:val="0"/>
        <w:adjustRightInd w:val="0"/>
        <w:spacing w:after="0" w:line="240" w:lineRule="auto"/>
        <w:rPr>
          <w:rFonts w:ascii="Arial" w:hAnsi="Arial" w:cs="Arial"/>
          <w:sz w:val="16"/>
          <w:szCs w:val="16"/>
        </w:rPr>
      </w:pPr>
    </w:p>
    <w:p w14:paraId="551F0F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K55.81 I Angiodysplázia tenkého čreva, bez prejavov krvácania              I</w:t>
      </w:r>
    </w:p>
    <w:p w14:paraId="23991AF0" w14:textId="77777777" w:rsidR="00983AE1" w:rsidRDefault="00983AE1">
      <w:pPr>
        <w:widowControl w:val="0"/>
        <w:autoSpaceDE w:val="0"/>
        <w:autoSpaceDN w:val="0"/>
        <w:adjustRightInd w:val="0"/>
        <w:spacing w:after="0" w:line="240" w:lineRule="auto"/>
        <w:rPr>
          <w:rFonts w:ascii="Arial" w:hAnsi="Arial" w:cs="Arial"/>
          <w:sz w:val="16"/>
          <w:szCs w:val="16"/>
        </w:rPr>
      </w:pPr>
    </w:p>
    <w:p w14:paraId="43AB39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C465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85FC79" w14:textId="77777777" w:rsidR="00983AE1" w:rsidRDefault="00983AE1">
      <w:pPr>
        <w:widowControl w:val="0"/>
        <w:autoSpaceDE w:val="0"/>
        <w:autoSpaceDN w:val="0"/>
        <w:adjustRightInd w:val="0"/>
        <w:spacing w:after="0" w:line="240" w:lineRule="auto"/>
        <w:rPr>
          <w:rFonts w:ascii="Arial" w:hAnsi="Arial" w:cs="Arial"/>
          <w:sz w:val="16"/>
          <w:szCs w:val="16"/>
        </w:rPr>
      </w:pPr>
    </w:p>
    <w:p w14:paraId="5E3398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K55.82 I Angiodysplázia tenkého čreva, s krvácaním                         I</w:t>
      </w:r>
    </w:p>
    <w:p w14:paraId="7C7151E2" w14:textId="77777777" w:rsidR="00983AE1" w:rsidRDefault="00983AE1">
      <w:pPr>
        <w:widowControl w:val="0"/>
        <w:autoSpaceDE w:val="0"/>
        <w:autoSpaceDN w:val="0"/>
        <w:adjustRightInd w:val="0"/>
        <w:spacing w:after="0" w:line="240" w:lineRule="auto"/>
        <w:rPr>
          <w:rFonts w:ascii="Arial" w:hAnsi="Arial" w:cs="Arial"/>
          <w:sz w:val="16"/>
          <w:szCs w:val="16"/>
        </w:rPr>
      </w:pPr>
    </w:p>
    <w:p w14:paraId="225F4F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76D9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92031B" w14:textId="77777777" w:rsidR="00983AE1" w:rsidRDefault="00983AE1">
      <w:pPr>
        <w:widowControl w:val="0"/>
        <w:autoSpaceDE w:val="0"/>
        <w:autoSpaceDN w:val="0"/>
        <w:adjustRightInd w:val="0"/>
        <w:spacing w:after="0" w:line="240" w:lineRule="auto"/>
        <w:rPr>
          <w:rFonts w:ascii="Arial" w:hAnsi="Arial" w:cs="Arial"/>
          <w:sz w:val="16"/>
          <w:szCs w:val="16"/>
        </w:rPr>
      </w:pPr>
    </w:p>
    <w:p w14:paraId="638DDF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K55.88 I Iná cievna choroba čreva                                          I</w:t>
      </w:r>
    </w:p>
    <w:p w14:paraId="54BB70AC" w14:textId="77777777" w:rsidR="00983AE1" w:rsidRDefault="00983AE1">
      <w:pPr>
        <w:widowControl w:val="0"/>
        <w:autoSpaceDE w:val="0"/>
        <w:autoSpaceDN w:val="0"/>
        <w:adjustRightInd w:val="0"/>
        <w:spacing w:after="0" w:line="240" w:lineRule="auto"/>
        <w:rPr>
          <w:rFonts w:ascii="Arial" w:hAnsi="Arial" w:cs="Arial"/>
          <w:sz w:val="16"/>
          <w:szCs w:val="16"/>
        </w:rPr>
      </w:pPr>
    </w:p>
    <w:p w14:paraId="35DE54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4C0B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5C9393" w14:textId="77777777" w:rsidR="00983AE1" w:rsidRDefault="00983AE1">
      <w:pPr>
        <w:widowControl w:val="0"/>
        <w:autoSpaceDE w:val="0"/>
        <w:autoSpaceDN w:val="0"/>
        <w:adjustRightInd w:val="0"/>
        <w:spacing w:after="0" w:line="240" w:lineRule="auto"/>
        <w:rPr>
          <w:rFonts w:ascii="Arial" w:hAnsi="Arial" w:cs="Arial"/>
          <w:sz w:val="16"/>
          <w:szCs w:val="16"/>
        </w:rPr>
      </w:pPr>
    </w:p>
    <w:p w14:paraId="4F964F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K55.9  I Cievna choroba čreva, bližšie neurčená                            I</w:t>
      </w:r>
    </w:p>
    <w:p w14:paraId="546F57E9" w14:textId="77777777" w:rsidR="00983AE1" w:rsidRDefault="00983AE1">
      <w:pPr>
        <w:widowControl w:val="0"/>
        <w:autoSpaceDE w:val="0"/>
        <w:autoSpaceDN w:val="0"/>
        <w:adjustRightInd w:val="0"/>
        <w:spacing w:after="0" w:line="240" w:lineRule="auto"/>
        <w:rPr>
          <w:rFonts w:ascii="Arial" w:hAnsi="Arial" w:cs="Arial"/>
          <w:sz w:val="16"/>
          <w:szCs w:val="16"/>
        </w:rPr>
      </w:pPr>
    </w:p>
    <w:p w14:paraId="4E8C57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F8D8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86275E" w14:textId="77777777" w:rsidR="00983AE1" w:rsidRDefault="00983AE1">
      <w:pPr>
        <w:widowControl w:val="0"/>
        <w:autoSpaceDE w:val="0"/>
        <w:autoSpaceDN w:val="0"/>
        <w:adjustRightInd w:val="0"/>
        <w:spacing w:after="0" w:line="240" w:lineRule="auto"/>
        <w:rPr>
          <w:rFonts w:ascii="Arial" w:hAnsi="Arial" w:cs="Arial"/>
          <w:sz w:val="16"/>
          <w:szCs w:val="16"/>
        </w:rPr>
      </w:pPr>
    </w:p>
    <w:p w14:paraId="1EA132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K56.0  I Paralytický ileus                                                 I</w:t>
      </w:r>
    </w:p>
    <w:p w14:paraId="291BC50D" w14:textId="77777777" w:rsidR="00983AE1" w:rsidRDefault="00983AE1">
      <w:pPr>
        <w:widowControl w:val="0"/>
        <w:autoSpaceDE w:val="0"/>
        <w:autoSpaceDN w:val="0"/>
        <w:adjustRightInd w:val="0"/>
        <w:spacing w:after="0" w:line="240" w:lineRule="auto"/>
        <w:rPr>
          <w:rFonts w:ascii="Arial" w:hAnsi="Arial" w:cs="Arial"/>
          <w:sz w:val="16"/>
          <w:szCs w:val="16"/>
        </w:rPr>
      </w:pPr>
    </w:p>
    <w:p w14:paraId="296348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D034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6B9C51" w14:textId="77777777" w:rsidR="00983AE1" w:rsidRDefault="00983AE1">
      <w:pPr>
        <w:widowControl w:val="0"/>
        <w:autoSpaceDE w:val="0"/>
        <w:autoSpaceDN w:val="0"/>
        <w:adjustRightInd w:val="0"/>
        <w:spacing w:after="0" w:line="240" w:lineRule="auto"/>
        <w:rPr>
          <w:rFonts w:ascii="Arial" w:hAnsi="Arial" w:cs="Arial"/>
          <w:sz w:val="16"/>
          <w:szCs w:val="16"/>
        </w:rPr>
      </w:pPr>
    </w:p>
    <w:p w14:paraId="7158A5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K56.1  I Intususcepcia (zapošvenie)                                        I</w:t>
      </w:r>
    </w:p>
    <w:p w14:paraId="70C72E5B" w14:textId="77777777" w:rsidR="00983AE1" w:rsidRDefault="00983AE1">
      <w:pPr>
        <w:widowControl w:val="0"/>
        <w:autoSpaceDE w:val="0"/>
        <w:autoSpaceDN w:val="0"/>
        <w:adjustRightInd w:val="0"/>
        <w:spacing w:after="0" w:line="240" w:lineRule="auto"/>
        <w:rPr>
          <w:rFonts w:ascii="Arial" w:hAnsi="Arial" w:cs="Arial"/>
          <w:sz w:val="16"/>
          <w:szCs w:val="16"/>
        </w:rPr>
      </w:pPr>
    </w:p>
    <w:p w14:paraId="244A51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18BF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664D29" w14:textId="77777777" w:rsidR="00983AE1" w:rsidRDefault="00983AE1">
      <w:pPr>
        <w:widowControl w:val="0"/>
        <w:autoSpaceDE w:val="0"/>
        <w:autoSpaceDN w:val="0"/>
        <w:adjustRightInd w:val="0"/>
        <w:spacing w:after="0" w:line="240" w:lineRule="auto"/>
        <w:rPr>
          <w:rFonts w:ascii="Arial" w:hAnsi="Arial" w:cs="Arial"/>
          <w:sz w:val="16"/>
          <w:szCs w:val="16"/>
        </w:rPr>
      </w:pPr>
    </w:p>
    <w:p w14:paraId="61AAE5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K56.2  I Volvulus (zákrutok)                                               I</w:t>
      </w:r>
    </w:p>
    <w:p w14:paraId="744297BF" w14:textId="77777777" w:rsidR="00983AE1" w:rsidRDefault="00983AE1">
      <w:pPr>
        <w:widowControl w:val="0"/>
        <w:autoSpaceDE w:val="0"/>
        <w:autoSpaceDN w:val="0"/>
        <w:adjustRightInd w:val="0"/>
        <w:spacing w:after="0" w:line="240" w:lineRule="auto"/>
        <w:rPr>
          <w:rFonts w:ascii="Arial" w:hAnsi="Arial" w:cs="Arial"/>
          <w:sz w:val="16"/>
          <w:szCs w:val="16"/>
        </w:rPr>
      </w:pPr>
    </w:p>
    <w:p w14:paraId="39C469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1062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8FD93B" w14:textId="77777777" w:rsidR="00983AE1" w:rsidRDefault="00983AE1">
      <w:pPr>
        <w:widowControl w:val="0"/>
        <w:autoSpaceDE w:val="0"/>
        <w:autoSpaceDN w:val="0"/>
        <w:adjustRightInd w:val="0"/>
        <w:spacing w:after="0" w:line="240" w:lineRule="auto"/>
        <w:rPr>
          <w:rFonts w:ascii="Arial" w:hAnsi="Arial" w:cs="Arial"/>
          <w:sz w:val="16"/>
          <w:szCs w:val="16"/>
        </w:rPr>
      </w:pPr>
    </w:p>
    <w:p w14:paraId="138D94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K56.3  I Ileus, zapríčinený žlčovým kameňom                                I</w:t>
      </w:r>
    </w:p>
    <w:p w14:paraId="397BA51F" w14:textId="77777777" w:rsidR="00983AE1" w:rsidRDefault="00983AE1">
      <w:pPr>
        <w:widowControl w:val="0"/>
        <w:autoSpaceDE w:val="0"/>
        <w:autoSpaceDN w:val="0"/>
        <w:adjustRightInd w:val="0"/>
        <w:spacing w:after="0" w:line="240" w:lineRule="auto"/>
        <w:rPr>
          <w:rFonts w:ascii="Arial" w:hAnsi="Arial" w:cs="Arial"/>
          <w:sz w:val="16"/>
          <w:szCs w:val="16"/>
        </w:rPr>
      </w:pPr>
    </w:p>
    <w:p w14:paraId="577A77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423A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CDE2AE" w14:textId="77777777" w:rsidR="00983AE1" w:rsidRDefault="00983AE1">
      <w:pPr>
        <w:widowControl w:val="0"/>
        <w:autoSpaceDE w:val="0"/>
        <w:autoSpaceDN w:val="0"/>
        <w:adjustRightInd w:val="0"/>
        <w:spacing w:after="0" w:line="240" w:lineRule="auto"/>
        <w:rPr>
          <w:rFonts w:ascii="Arial" w:hAnsi="Arial" w:cs="Arial"/>
          <w:sz w:val="16"/>
          <w:szCs w:val="16"/>
        </w:rPr>
      </w:pPr>
    </w:p>
    <w:p w14:paraId="107E1F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K56.4  I Iná obturácia čreva                                               I</w:t>
      </w:r>
    </w:p>
    <w:p w14:paraId="5195E4B7" w14:textId="77777777" w:rsidR="00983AE1" w:rsidRDefault="00983AE1">
      <w:pPr>
        <w:widowControl w:val="0"/>
        <w:autoSpaceDE w:val="0"/>
        <w:autoSpaceDN w:val="0"/>
        <w:adjustRightInd w:val="0"/>
        <w:spacing w:after="0" w:line="240" w:lineRule="auto"/>
        <w:rPr>
          <w:rFonts w:ascii="Arial" w:hAnsi="Arial" w:cs="Arial"/>
          <w:sz w:val="16"/>
          <w:szCs w:val="16"/>
        </w:rPr>
      </w:pPr>
    </w:p>
    <w:p w14:paraId="7E742E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3BE9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83EB14" w14:textId="77777777" w:rsidR="00983AE1" w:rsidRDefault="00983AE1">
      <w:pPr>
        <w:widowControl w:val="0"/>
        <w:autoSpaceDE w:val="0"/>
        <w:autoSpaceDN w:val="0"/>
        <w:adjustRightInd w:val="0"/>
        <w:spacing w:after="0" w:line="240" w:lineRule="auto"/>
        <w:rPr>
          <w:rFonts w:ascii="Arial" w:hAnsi="Arial" w:cs="Arial"/>
          <w:sz w:val="16"/>
          <w:szCs w:val="16"/>
        </w:rPr>
      </w:pPr>
    </w:p>
    <w:p w14:paraId="1ADE47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K56.5  I Črevné adhézie (zrasty) s ileom                                   I</w:t>
      </w:r>
    </w:p>
    <w:p w14:paraId="5C5CFB7C" w14:textId="77777777" w:rsidR="00983AE1" w:rsidRDefault="00983AE1">
      <w:pPr>
        <w:widowControl w:val="0"/>
        <w:autoSpaceDE w:val="0"/>
        <w:autoSpaceDN w:val="0"/>
        <w:adjustRightInd w:val="0"/>
        <w:spacing w:after="0" w:line="240" w:lineRule="auto"/>
        <w:rPr>
          <w:rFonts w:ascii="Arial" w:hAnsi="Arial" w:cs="Arial"/>
          <w:sz w:val="16"/>
          <w:szCs w:val="16"/>
        </w:rPr>
      </w:pPr>
    </w:p>
    <w:p w14:paraId="7628AD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18564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7C12FC" w14:textId="77777777" w:rsidR="00983AE1" w:rsidRDefault="00983AE1">
      <w:pPr>
        <w:widowControl w:val="0"/>
        <w:autoSpaceDE w:val="0"/>
        <w:autoSpaceDN w:val="0"/>
        <w:adjustRightInd w:val="0"/>
        <w:spacing w:after="0" w:line="240" w:lineRule="auto"/>
        <w:rPr>
          <w:rFonts w:ascii="Arial" w:hAnsi="Arial" w:cs="Arial"/>
          <w:sz w:val="16"/>
          <w:szCs w:val="16"/>
        </w:rPr>
      </w:pPr>
    </w:p>
    <w:p w14:paraId="43F122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K56.6  I Iný a bližšie neurčený mechanický ileus                           I</w:t>
      </w:r>
    </w:p>
    <w:p w14:paraId="14B4BBD2" w14:textId="77777777" w:rsidR="00983AE1" w:rsidRDefault="00983AE1">
      <w:pPr>
        <w:widowControl w:val="0"/>
        <w:autoSpaceDE w:val="0"/>
        <w:autoSpaceDN w:val="0"/>
        <w:adjustRightInd w:val="0"/>
        <w:spacing w:after="0" w:line="240" w:lineRule="auto"/>
        <w:rPr>
          <w:rFonts w:ascii="Arial" w:hAnsi="Arial" w:cs="Arial"/>
          <w:sz w:val="16"/>
          <w:szCs w:val="16"/>
        </w:rPr>
      </w:pPr>
    </w:p>
    <w:p w14:paraId="749632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171A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529066" w14:textId="77777777" w:rsidR="00983AE1" w:rsidRDefault="00983AE1">
      <w:pPr>
        <w:widowControl w:val="0"/>
        <w:autoSpaceDE w:val="0"/>
        <w:autoSpaceDN w:val="0"/>
        <w:adjustRightInd w:val="0"/>
        <w:spacing w:after="0" w:line="240" w:lineRule="auto"/>
        <w:rPr>
          <w:rFonts w:ascii="Arial" w:hAnsi="Arial" w:cs="Arial"/>
          <w:sz w:val="16"/>
          <w:szCs w:val="16"/>
        </w:rPr>
      </w:pPr>
    </w:p>
    <w:p w14:paraId="307A71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K56.7  I Ileus, bližšie neurčený                                           I</w:t>
      </w:r>
    </w:p>
    <w:p w14:paraId="64546FD6" w14:textId="77777777" w:rsidR="00983AE1" w:rsidRDefault="00983AE1">
      <w:pPr>
        <w:widowControl w:val="0"/>
        <w:autoSpaceDE w:val="0"/>
        <w:autoSpaceDN w:val="0"/>
        <w:adjustRightInd w:val="0"/>
        <w:spacing w:after="0" w:line="240" w:lineRule="auto"/>
        <w:rPr>
          <w:rFonts w:ascii="Arial" w:hAnsi="Arial" w:cs="Arial"/>
          <w:sz w:val="16"/>
          <w:szCs w:val="16"/>
        </w:rPr>
      </w:pPr>
    </w:p>
    <w:p w14:paraId="165350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382D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32E52B" w14:textId="77777777" w:rsidR="00983AE1" w:rsidRDefault="00983AE1">
      <w:pPr>
        <w:widowControl w:val="0"/>
        <w:autoSpaceDE w:val="0"/>
        <w:autoSpaceDN w:val="0"/>
        <w:adjustRightInd w:val="0"/>
        <w:spacing w:after="0" w:line="240" w:lineRule="auto"/>
        <w:rPr>
          <w:rFonts w:ascii="Arial" w:hAnsi="Arial" w:cs="Arial"/>
          <w:sz w:val="16"/>
          <w:szCs w:val="16"/>
        </w:rPr>
      </w:pPr>
    </w:p>
    <w:p w14:paraId="668E7C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K61.0  I Análny absces                                                     I</w:t>
      </w:r>
    </w:p>
    <w:p w14:paraId="033E0D0F" w14:textId="77777777" w:rsidR="00983AE1" w:rsidRDefault="00983AE1">
      <w:pPr>
        <w:widowControl w:val="0"/>
        <w:autoSpaceDE w:val="0"/>
        <w:autoSpaceDN w:val="0"/>
        <w:adjustRightInd w:val="0"/>
        <w:spacing w:after="0" w:line="240" w:lineRule="auto"/>
        <w:rPr>
          <w:rFonts w:ascii="Arial" w:hAnsi="Arial" w:cs="Arial"/>
          <w:sz w:val="16"/>
          <w:szCs w:val="16"/>
        </w:rPr>
      </w:pPr>
    </w:p>
    <w:p w14:paraId="7E87BB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4299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F81E7C" w14:textId="77777777" w:rsidR="00983AE1" w:rsidRDefault="00983AE1">
      <w:pPr>
        <w:widowControl w:val="0"/>
        <w:autoSpaceDE w:val="0"/>
        <w:autoSpaceDN w:val="0"/>
        <w:adjustRightInd w:val="0"/>
        <w:spacing w:after="0" w:line="240" w:lineRule="auto"/>
        <w:rPr>
          <w:rFonts w:ascii="Arial" w:hAnsi="Arial" w:cs="Arial"/>
          <w:sz w:val="16"/>
          <w:szCs w:val="16"/>
        </w:rPr>
      </w:pPr>
    </w:p>
    <w:p w14:paraId="62B663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K61.1  I Rektálny absces                                                   I</w:t>
      </w:r>
    </w:p>
    <w:p w14:paraId="0A02A1B3" w14:textId="77777777" w:rsidR="00983AE1" w:rsidRDefault="00983AE1">
      <w:pPr>
        <w:widowControl w:val="0"/>
        <w:autoSpaceDE w:val="0"/>
        <w:autoSpaceDN w:val="0"/>
        <w:adjustRightInd w:val="0"/>
        <w:spacing w:after="0" w:line="240" w:lineRule="auto"/>
        <w:rPr>
          <w:rFonts w:ascii="Arial" w:hAnsi="Arial" w:cs="Arial"/>
          <w:sz w:val="16"/>
          <w:szCs w:val="16"/>
        </w:rPr>
      </w:pPr>
    </w:p>
    <w:p w14:paraId="2201F7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7E72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F5F1C3" w14:textId="77777777" w:rsidR="00983AE1" w:rsidRDefault="00983AE1">
      <w:pPr>
        <w:widowControl w:val="0"/>
        <w:autoSpaceDE w:val="0"/>
        <w:autoSpaceDN w:val="0"/>
        <w:adjustRightInd w:val="0"/>
        <w:spacing w:after="0" w:line="240" w:lineRule="auto"/>
        <w:rPr>
          <w:rFonts w:ascii="Arial" w:hAnsi="Arial" w:cs="Arial"/>
          <w:sz w:val="16"/>
          <w:szCs w:val="16"/>
        </w:rPr>
      </w:pPr>
    </w:p>
    <w:p w14:paraId="6F48A4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K61.2  I Anorektálny absces                                                I</w:t>
      </w:r>
    </w:p>
    <w:p w14:paraId="50DA9F9B" w14:textId="77777777" w:rsidR="00983AE1" w:rsidRDefault="00983AE1">
      <w:pPr>
        <w:widowControl w:val="0"/>
        <w:autoSpaceDE w:val="0"/>
        <w:autoSpaceDN w:val="0"/>
        <w:adjustRightInd w:val="0"/>
        <w:spacing w:after="0" w:line="240" w:lineRule="auto"/>
        <w:rPr>
          <w:rFonts w:ascii="Arial" w:hAnsi="Arial" w:cs="Arial"/>
          <w:sz w:val="16"/>
          <w:szCs w:val="16"/>
        </w:rPr>
      </w:pPr>
    </w:p>
    <w:p w14:paraId="6E29DB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D656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D3855D" w14:textId="77777777" w:rsidR="00983AE1" w:rsidRDefault="00983AE1">
      <w:pPr>
        <w:widowControl w:val="0"/>
        <w:autoSpaceDE w:val="0"/>
        <w:autoSpaceDN w:val="0"/>
        <w:adjustRightInd w:val="0"/>
        <w:spacing w:after="0" w:line="240" w:lineRule="auto"/>
        <w:rPr>
          <w:rFonts w:ascii="Arial" w:hAnsi="Arial" w:cs="Arial"/>
          <w:sz w:val="16"/>
          <w:szCs w:val="16"/>
        </w:rPr>
      </w:pPr>
    </w:p>
    <w:p w14:paraId="08B04B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K61.3  I Ischiorektálny absces                                             I</w:t>
      </w:r>
    </w:p>
    <w:p w14:paraId="6E3E0A1F" w14:textId="77777777" w:rsidR="00983AE1" w:rsidRDefault="00983AE1">
      <w:pPr>
        <w:widowControl w:val="0"/>
        <w:autoSpaceDE w:val="0"/>
        <w:autoSpaceDN w:val="0"/>
        <w:adjustRightInd w:val="0"/>
        <w:spacing w:after="0" w:line="240" w:lineRule="auto"/>
        <w:rPr>
          <w:rFonts w:ascii="Arial" w:hAnsi="Arial" w:cs="Arial"/>
          <w:sz w:val="16"/>
          <w:szCs w:val="16"/>
        </w:rPr>
      </w:pPr>
    </w:p>
    <w:p w14:paraId="5D1733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2973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50BB0F" w14:textId="77777777" w:rsidR="00983AE1" w:rsidRDefault="00983AE1">
      <w:pPr>
        <w:widowControl w:val="0"/>
        <w:autoSpaceDE w:val="0"/>
        <w:autoSpaceDN w:val="0"/>
        <w:adjustRightInd w:val="0"/>
        <w:spacing w:after="0" w:line="240" w:lineRule="auto"/>
        <w:rPr>
          <w:rFonts w:ascii="Arial" w:hAnsi="Arial" w:cs="Arial"/>
          <w:sz w:val="16"/>
          <w:szCs w:val="16"/>
        </w:rPr>
      </w:pPr>
    </w:p>
    <w:p w14:paraId="6F2533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K61.4  I Vnútrosfinkterový absces                                          I</w:t>
      </w:r>
    </w:p>
    <w:p w14:paraId="013945E2" w14:textId="77777777" w:rsidR="00983AE1" w:rsidRDefault="00983AE1">
      <w:pPr>
        <w:widowControl w:val="0"/>
        <w:autoSpaceDE w:val="0"/>
        <w:autoSpaceDN w:val="0"/>
        <w:adjustRightInd w:val="0"/>
        <w:spacing w:after="0" w:line="240" w:lineRule="auto"/>
        <w:rPr>
          <w:rFonts w:ascii="Arial" w:hAnsi="Arial" w:cs="Arial"/>
          <w:sz w:val="16"/>
          <w:szCs w:val="16"/>
        </w:rPr>
      </w:pPr>
    </w:p>
    <w:p w14:paraId="0D3AA5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F494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DEE1FC" w14:textId="77777777" w:rsidR="00983AE1" w:rsidRDefault="00983AE1">
      <w:pPr>
        <w:widowControl w:val="0"/>
        <w:autoSpaceDE w:val="0"/>
        <w:autoSpaceDN w:val="0"/>
        <w:adjustRightInd w:val="0"/>
        <w:spacing w:after="0" w:line="240" w:lineRule="auto"/>
        <w:rPr>
          <w:rFonts w:ascii="Arial" w:hAnsi="Arial" w:cs="Arial"/>
          <w:sz w:val="16"/>
          <w:szCs w:val="16"/>
        </w:rPr>
      </w:pPr>
    </w:p>
    <w:p w14:paraId="63906D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K62.0  I Polyp anusu                                                       I</w:t>
      </w:r>
    </w:p>
    <w:p w14:paraId="36B86947" w14:textId="77777777" w:rsidR="00983AE1" w:rsidRDefault="00983AE1">
      <w:pPr>
        <w:widowControl w:val="0"/>
        <w:autoSpaceDE w:val="0"/>
        <w:autoSpaceDN w:val="0"/>
        <w:adjustRightInd w:val="0"/>
        <w:spacing w:after="0" w:line="240" w:lineRule="auto"/>
        <w:rPr>
          <w:rFonts w:ascii="Arial" w:hAnsi="Arial" w:cs="Arial"/>
          <w:sz w:val="16"/>
          <w:szCs w:val="16"/>
        </w:rPr>
      </w:pPr>
    </w:p>
    <w:p w14:paraId="5BABA9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8507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74D490" w14:textId="77777777" w:rsidR="00983AE1" w:rsidRDefault="00983AE1">
      <w:pPr>
        <w:widowControl w:val="0"/>
        <w:autoSpaceDE w:val="0"/>
        <w:autoSpaceDN w:val="0"/>
        <w:adjustRightInd w:val="0"/>
        <w:spacing w:after="0" w:line="240" w:lineRule="auto"/>
        <w:rPr>
          <w:rFonts w:ascii="Arial" w:hAnsi="Arial" w:cs="Arial"/>
          <w:sz w:val="16"/>
          <w:szCs w:val="16"/>
        </w:rPr>
      </w:pPr>
    </w:p>
    <w:p w14:paraId="7A0B3A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K62.1  I Polyp konečníka                                                   I</w:t>
      </w:r>
    </w:p>
    <w:p w14:paraId="1BCC7410" w14:textId="77777777" w:rsidR="00983AE1" w:rsidRDefault="00983AE1">
      <w:pPr>
        <w:widowControl w:val="0"/>
        <w:autoSpaceDE w:val="0"/>
        <w:autoSpaceDN w:val="0"/>
        <w:adjustRightInd w:val="0"/>
        <w:spacing w:after="0" w:line="240" w:lineRule="auto"/>
        <w:rPr>
          <w:rFonts w:ascii="Arial" w:hAnsi="Arial" w:cs="Arial"/>
          <w:sz w:val="16"/>
          <w:szCs w:val="16"/>
        </w:rPr>
      </w:pPr>
    </w:p>
    <w:p w14:paraId="0D8D45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AB83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E3FA2A" w14:textId="77777777" w:rsidR="00983AE1" w:rsidRDefault="00983AE1">
      <w:pPr>
        <w:widowControl w:val="0"/>
        <w:autoSpaceDE w:val="0"/>
        <w:autoSpaceDN w:val="0"/>
        <w:adjustRightInd w:val="0"/>
        <w:spacing w:after="0" w:line="240" w:lineRule="auto"/>
        <w:rPr>
          <w:rFonts w:ascii="Arial" w:hAnsi="Arial" w:cs="Arial"/>
          <w:sz w:val="16"/>
          <w:szCs w:val="16"/>
        </w:rPr>
      </w:pPr>
    </w:p>
    <w:p w14:paraId="520114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K62.5  I Krvácanie z anusu a konečníka                                     I</w:t>
      </w:r>
    </w:p>
    <w:p w14:paraId="0E69D9EA" w14:textId="77777777" w:rsidR="00983AE1" w:rsidRDefault="00983AE1">
      <w:pPr>
        <w:widowControl w:val="0"/>
        <w:autoSpaceDE w:val="0"/>
        <w:autoSpaceDN w:val="0"/>
        <w:adjustRightInd w:val="0"/>
        <w:spacing w:after="0" w:line="240" w:lineRule="auto"/>
        <w:rPr>
          <w:rFonts w:ascii="Arial" w:hAnsi="Arial" w:cs="Arial"/>
          <w:sz w:val="16"/>
          <w:szCs w:val="16"/>
        </w:rPr>
      </w:pPr>
    </w:p>
    <w:p w14:paraId="0DD98E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2FEF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FA25BE" w14:textId="77777777" w:rsidR="00983AE1" w:rsidRDefault="00983AE1">
      <w:pPr>
        <w:widowControl w:val="0"/>
        <w:autoSpaceDE w:val="0"/>
        <w:autoSpaceDN w:val="0"/>
        <w:adjustRightInd w:val="0"/>
        <w:spacing w:after="0" w:line="240" w:lineRule="auto"/>
        <w:rPr>
          <w:rFonts w:ascii="Arial" w:hAnsi="Arial" w:cs="Arial"/>
          <w:sz w:val="16"/>
          <w:szCs w:val="16"/>
        </w:rPr>
      </w:pPr>
    </w:p>
    <w:p w14:paraId="7A86CC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K62.7  I Radiačná proktitída                                               I</w:t>
      </w:r>
    </w:p>
    <w:p w14:paraId="205C7837" w14:textId="77777777" w:rsidR="00983AE1" w:rsidRDefault="00983AE1">
      <w:pPr>
        <w:widowControl w:val="0"/>
        <w:autoSpaceDE w:val="0"/>
        <w:autoSpaceDN w:val="0"/>
        <w:adjustRightInd w:val="0"/>
        <w:spacing w:after="0" w:line="240" w:lineRule="auto"/>
        <w:rPr>
          <w:rFonts w:ascii="Arial" w:hAnsi="Arial" w:cs="Arial"/>
          <w:sz w:val="16"/>
          <w:szCs w:val="16"/>
        </w:rPr>
      </w:pPr>
    </w:p>
    <w:p w14:paraId="167CA5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F66E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E80930" w14:textId="77777777" w:rsidR="00983AE1" w:rsidRDefault="00983AE1">
      <w:pPr>
        <w:widowControl w:val="0"/>
        <w:autoSpaceDE w:val="0"/>
        <w:autoSpaceDN w:val="0"/>
        <w:adjustRightInd w:val="0"/>
        <w:spacing w:after="0" w:line="240" w:lineRule="auto"/>
        <w:rPr>
          <w:rFonts w:ascii="Arial" w:hAnsi="Arial" w:cs="Arial"/>
          <w:sz w:val="16"/>
          <w:szCs w:val="16"/>
        </w:rPr>
      </w:pPr>
    </w:p>
    <w:p w14:paraId="3EB55F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K63.0  I Absces čreva                                                      I</w:t>
      </w:r>
    </w:p>
    <w:p w14:paraId="4F2E4A6F" w14:textId="77777777" w:rsidR="00983AE1" w:rsidRDefault="00983AE1">
      <w:pPr>
        <w:widowControl w:val="0"/>
        <w:autoSpaceDE w:val="0"/>
        <w:autoSpaceDN w:val="0"/>
        <w:adjustRightInd w:val="0"/>
        <w:spacing w:after="0" w:line="240" w:lineRule="auto"/>
        <w:rPr>
          <w:rFonts w:ascii="Arial" w:hAnsi="Arial" w:cs="Arial"/>
          <w:sz w:val="16"/>
          <w:szCs w:val="16"/>
        </w:rPr>
      </w:pPr>
    </w:p>
    <w:p w14:paraId="3DEA72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41BF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573DC9" w14:textId="77777777" w:rsidR="00983AE1" w:rsidRDefault="00983AE1">
      <w:pPr>
        <w:widowControl w:val="0"/>
        <w:autoSpaceDE w:val="0"/>
        <w:autoSpaceDN w:val="0"/>
        <w:adjustRightInd w:val="0"/>
        <w:spacing w:after="0" w:line="240" w:lineRule="auto"/>
        <w:rPr>
          <w:rFonts w:ascii="Arial" w:hAnsi="Arial" w:cs="Arial"/>
          <w:sz w:val="16"/>
          <w:szCs w:val="16"/>
        </w:rPr>
      </w:pPr>
    </w:p>
    <w:p w14:paraId="44EA0A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K63.1  I Perforácia čreva (neúrazová)                                      I</w:t>
      </w:r>
    </w:p>
    <w:p w14:paraId="61956F75" w14:textId="77777777" w:rsidR="00983AE1" w:rsidRDefault="00983AE1">
      <w:pPr>
        <w:widowControl w:val="0"/>
        <w:autoSpaceDE w:val="0"/>
        <w:autoSpaceDN w:val="0"/>
        <w:adjustRightInd w:val="0"/>
        <w:spacing w:after="0" w:line="240" w:lineRule="auto"/>
        <w:rPr>
          <w:rFonts w:ascii="Arial" w:hAnsi="Arial" w:cs="Arial"/>
          <w:sz w:val="16"/>
          <w:szCs w:val="16"/>
        </w:rPr>
      </w:pPr>
    </w:p>
    <w:p w14:paraId="3CE1D9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54C4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0F9EB5" w14:textId="77777777" w:rsidR="00983AE1" w:rsidRDefault="00983AE1">
      <w:pPr>
        <w:widowControl w:val="0"/>
        <w:autoSpaceDE w:val="0"/>
        <w:autoSpaceDN w:val="0"/>
        <w:adjustRightInd w:val="0"/>
        <w:spacing w:after="0" w:line="240" w:lineRule="auto"/>
        <w:rPr>
          <w:rFonts w:ascii="Arial" w:hAnsi="Arial" w:cs="Arial"/>
          <w:sz w:val="16"/>
          <w:szCs w:val="16"/>
        </w:rPr>
      </w:pPr>
    </w:p>
    <w:p w14:paraId="1C4847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K63.2  I Fistula čreva                                                     I</w:t>
      </w:r>
    </w:p>
    <w:p w14:paraId="1BE1E5ED" w14:textId="77777777" w:rsidR="00983AE1" w:rsidRDefault="00983AE1">
      <w:pPr>
        <w:widowControl w:val="0"/>
        <w:autoSpaceDE w:val="0"/>
        <w:autoSpaceDN w:val="0"/>
        <w:adjustRightInd w:val="0"/>
        <w:spacing w:after="0" w:line="240" w:lineRule="auto"/>
        <w:rPr>
          <w:rFonts w:ascii="Arial" w:hAnsi="Arial" w:cs="Arial"/>
          <w:sz w:val="16"/>
          <w:szCs w:val="16"/>
        </w:rPr>
      </w:pPr>
    </w:p>
    <w:p w14:paraId="443E64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AC07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AF16DE" w14:textId="77777777" w:rsidR="00983AE1" w:rsidRDefault="00983AE1">
      <w:pPr>
        <w:widowControl w:val="0"/>
        <w:autoSpaceDE w:val="0"/>
        <w:autoSpaceDN w:val="0"/>
        <w:adjustRightInd w:val="0"/>
        <w:spacing w:after="0" w:line="240" w:lineRule="auto"/>
        <w:rPr>
          <w:rFonts w:ascii="Arial" w:hAnsi="Arial" w:cs="Arial"/>
          <w:sz w:val="16"/>
          <w:szCs w:val="16"/>
        </w:rPr>
      </w:pPr>
    </w:p>
    <w:p w14:paraId="5A0D24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K63.3  I Vred čreva                                                        I</w:t>
      </w:r>
    </w:p>
    <w:p w14:paraId="452FEBE4" w14:textId="77777777" w:rsidR="00983AE1" w:rsidRDefault="00983AE1">
      <w:pPr>
        <w:widowControl w:val="0"/>
        <w:autoSpaceDE w:val="0"/>
        <w:autoSpaceDN w:val="0"/>
        <w:adjustRightInd w:val="0"/>
        <w:spacing w:after="0" w:line="240" w:lineRule="auto"/>
        <w:rPr>
          <w:rFonts w:ascii="Arial" w:hAnsi="Arial" w:cs="Arial"/>
          <w:sz w:val="16"/>
          <w:szCs w:val="16"/>
        </w:rPr>
      </w:pPr>
    </w:p>
    <w:p w14:paraId="5A7964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1F66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B4AB64" w14:textId="77777777" w:rsidR="00983AE1" w:rsidRDefault="00983AE1">
      <w:pPr>
        <w:widowControl w:val="0"/>
        <w:autoSpaceDE w:val="0"/>
        <w:autoSpaceDN w:val="0"/>
        <w:adjustRightInd w:val="0"/>
        <w:spacing w:after="0" w:line="240" w:lineRule="auto"/>
        <w:rPr>
          <w:rFonts w:ascii="Arial" w:hAnsi="Arial" w:cs="Arial"/>
          <w:sz w:val="16"/>
          <w:szCs w:val="16"/>
        </w:rPr>
      </w:pPr>
    </w:p>
    <w:p w14:paraId="4F1FC9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K63.8  I Iná choroba čreva, bližšie určená                                 I</w:t>
      </w:r>
    </w:p>
    <w:p w14:paraId="1178D015" w14:textId="77777777" w:rsidR="00983AE1" w:rsidRDefault="00983AE1">
      <w:pPr>
        <w:widowControl w:val="0"/>
        <w:autoSpaceDE w:val="0"/>
        <w:autoSpaceDN w:val="0"/>
        <w:adjustRightInd w:val="0"/>
        <w:spacing w:after="0" w:line="240" w:lineRule="auto"/>
        <w:rPr>
          <w:rFonts w:ascii="Arial" w:hAnsi="Arial" w:cs="Arial"/>
          <w:sz w:val="16"/>
          <w:szCs w:val="16"/>
        </w:rPr>
      </w:pPr>
    </w:p>
    <w:p w14:paraId="62D366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1806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C2C593" w14:textId="77777777" w:rsidR="00983AE1" w:rsidRDefault="00983AE1">
      <w:pPr>
        <w:widowControl w:val="0"/>
        <w:autoSpaceDE w:val="0"/>
        <w:autoSpaceDN w:val="0"/>
        <w:adjustRightInd w:val="0"/>
        <w:spacing w:after="0" w:line="240" w:lineRule="auto"/>
        <w:rPr>
          <w:rFonts w:ascii="Arial" w:hAnsi="Arial" w:cs="Arial"/>
          <w:sz w:val="16"/>
          <w:szCs w:val="16"/>
        </w:rPr>
      </w:pPr>
    </w:p>
    <w:p w14:paraId="6A225A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K63.9  I Choroba čreva, bližšie neurčená                                   I</w:t>
      </w:r>
    </w:p>
    <w:p w14:paraId="42FC0EEF" w14:textId="77777777" w:rsidR="00983AE1" w:rsidRDefault="00983AE1">
      <w:pPr>
        <w:widowControl w:val="0"/>
        <w:autoSpaceDE w:val="0"/>
        <w:autoSpaceDN w:val="0"/>
        <w:adjustRightInd w:val="0"/>
        <w:spacing w:after="0" w:line="240" w:lineRule="auto"/>
        <w:rPr>
          <w:rFonts w:ascii="Arial" w:hAnsi="Arial" w:cs="Arial"/>
          <w:sz w:val="16"/>
          <w:szCs w:val="16"/>
        </w:rPr>
      </w:pPr>
    </w:p>
    <w:p w14:paraId="5AD5B9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4D36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418415" w14:textId="77777777" w:rsidR="00983AE1" w:rsidRDefault="00983AE1">
      <w:pPr>
        <w:widowControl w:val="0"/>
        <w:autoSpaceDE w:val="0"/>
        <w:autoSpaceDN w:val="0"/>
        <w:adjustRightInd w:val="0"/>
        <w:spacing w:after="0" w:line="240" w:lineRule="auto"/>
        <w:rPr>
          <w:rFonts w:ascii="Arial" w:hAnsi="Arial" w:cs="Arial"/>
          <w:sz w:val="16"/>
          <w:szCs w:val="16"/>
        </w:rPr>
      </w:pPr>
    </w:p>
    <w:p w14:paraId="3974EC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K65.0  I Akútny zápal pobrušnice (akútna peritonitída)                     I</w:t>
      </w:r>
    </w:p>
    <w:p w14:paraId="55B01FA5" w14:textId="77777777" w:rsidR="00983AE1" w:rsidRDefault="00983AE1">
      <w:pPr>
        <w:widowControl w:val="0"/>
        <w:autoSpaceDE w:val="0"/>
        <w:autoSpaceDN w:val="0"/>
        <w:adjustRightInd w:val="0"/>
        <w:spacing w:after="0" w:line="240" w:lineRule="auto"/>
        <w:rPr>
          <w:rFonts w:ascii="Arial" w:hAnsi="Arial" w:cs="Arial"/>
          <w:sz w:val="16"/>
          <w:szCs w:val="16"/>
        </w:rPr>
      </w:pPr>
    </w:p>
    <w:p w14:paraId="60BAE7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582B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7A5332" w14:textId="77777777" w:rsidR="00983AE1" w:rsidRDefault="00983AE1">
      <w:pPr>
        <w:widowControl w:val="0"/>
        <w:autoSpaceDE w:val="0"/>
        <w:autoSpaceDN w:val="0"/>
        <w:adjustRightInd w:val="0"/>
        <w:spacing w:after="0" w:line="240" w:lineRule="auto"/>
        <w:rPr>
          <w:rFonts w:ascii="Arial" w:hAnsi="Arial" w:cs="Arial"/>
          <w:sz w:val="16"/>
          <w:szCs w:val="16"/>
        </w:rPr>
      </w:pPr>
    </w:p>
    <w:p w14:paraId="01D67B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K65.8  I Iný zápal pobrušnice                                              I</w:t>
      </w:r>
    </w:p>
    <w:p w14:paraId="1C49213F" w14:textId="77777777" w:rsidR="00983AE1" w:rsidRDefault="00983AE1">
      <w:pPr>
        <w:widowControl w:val="0"/>
        <w:autoSpaceDE w:val="0"/>
        <w:autoSpaceDN w:val="0"/>
        <w:adjustRightInd w:val="0"/>
        <w:spacing w:after="0" w:line="240" w:lineRule="auto"/>
        <w:rPr>
          <w:rFonts w:ascii="Arial" w:hAnsi="Arial" w:cs="Arial"/>
          <w:sz w:val="16"/>
          <w:szCs w:val="16"/>
        </w:rPr>
      </w:pPr>
    </w:p>
    <w:p w14:paraId="3C8D26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1A8B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757C1A" w14:textId="77777777" w:rsidR="00983AE1" w:rsidRDefault="00983AE1">
      <w:pPr>
        <w:widowControl w:val="0"/>
        <w:autoSpaceDE w:val="0"/>
        <w:autoSpaceDN w:val="0"/>
        <w:adjustRightInd w:val="0"/>
        <w:spacing w:after="0" w:line="240" w:lineRule="auto"/>
        <w:rPr>
          <w:rFonts w:ascii="Arial" w:hAnsi="Arial" w:cs="Arial"/>
          <w:sz w:val="16"/>
          <w:szCs w:val="16"/>
        </w:rPr>
      </w:pPr>
    </w:p>
    <w:p w14:paraId="5526B5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K65.9  I Zápal pobrušnice, bližšie neurčený                                I</w:t>
      </w:r>
    </w:p>
    <w:p w14:paraId="491B662E" w14:textId="77777777" w:rsidR="00983AE1" w:rsidRDefault="00983AE1">
      <w:pPr>
        <w:widowControl w:val="0"/>
        <w:autoSpaceDE w:val="0"/>
        <w:autoSpaceDN w:val="0"/>
        <w:adjustRightInd w:val="0"/>
        <w:spacing w:after="0" w:line="240" w:lineRule="auto"/>
        <w:rPr>
          <w:rFonts w:ascii="Arial" w:hAnsi="Arial" w:cs="Arial"/>
          <w:sz w:val="16"/>
          <w:szCs w:val="16"/>
        </w:rPr>
      </w:pPr>
    </w:p>
    <w:p w14:paraId="3B2BC1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A9A2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BA08C3" w14:textId="77777777" w:rsidR="00983AE1" w:rsidRDefault="00983AE1">
      <w:pPr>
        <w:widowControl w:val="0"/>
        <w:autoSpaceDE w:val="0"/>
        <w:autoSpaceDN w:val="0"/>
        <w:adjustRightInd w:val="0"/>
        <w:spacing w:after="0" w:line="240" w:lineRule="auto"/>
        <w:rPr>
          <w:rFonts w:ascii="Arial" w:hAnsi="Arial" w:cs="Arial"/>
          <w:sz w:val="16"/>
          <w:szCs w:val="16"/>
        </w:rPr>
      </w:pPr>
    </w:p>
    <w:p w14:paraId="01EF04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K66.0  I Pobrušnicové zrasty                                               I</w:t>
      </w:r>
    </w:p>
    <w:p w14:paraId="49868633" w14:textId="77777777" w:rsidR="00983AE1" w:rsidRDefault="00983AE1">
      <w:pPr>
        <w:widowControl w:val="0"/>
        <w:autoSpaceDE w:val="0"/>
        <w:autoSpaceDN w:val="0"/>
        <w:adjustRightInd w:val="0"/>
        <w:spacing w:after="0" w:line="240" w:lineRule="auto"/>
        <w:rPr>
          <w:rFonts w:ascii="Arial" w:hAnsi="Arial" w:cs="Arial"/>
          <w:sz w:val="16"/>
          <w:szCs w:val="16"/>
        </w:rPr>
      </w:pPr>
    </w:p>
    <w:p w14:paraId="48D731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8E92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89F7A7" w14:textId="77777777" w:rsidR="00983AE1" w:rsidRDefault="00983AE1">
      <w:pPr>
        <w:widowControl w:val="0"/>
        <w:autoSpaceDE w:val="0"/>
        <w:autoSpaceDN w:val="0"/>
        <w:adjustRightInd w:val="0"/>
        <w:spacing w:after="0" w:line="240" w:lineRule="auto"/>
        <w:rPr>
          <w:rFonts w:ascii="Arial" w:hAnsi="Arial" w:cs="Arial"/>
          <w:sz w:val="16"/>
          <w:szCs w:val="16"/>
        </w:rPr>
      </w:pPr>
    </w:p>
    <w:p w14:paraId="71EE83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K66.1  I Hemoperitoneum                                                    I</w:t>
      </w:r>
    </w:p>
    <w:p w14:paraId="6635FC6A" w14:textId="77777777" w:rsidR="00983AE1" w:rsidRDefault="00983AE1">
      <w:pPr>
        <w:widowControl w:val="0"/>
        <w:autoSpaceDE w:val="0"/>
        <w:autoSpaceDN w:val="0"/>
        <w:adjustRightInd w:val="0"/>
        <w:spacing w:after="0" w:line="240" w:lineRule="auto"/>
        <w:rPr>
          <w:rFonts w:ascii="Arial" w:hAnsi="Arial" w:cs="Arial"/>
          <w:sz w:val="16"/>
          <w:szCs w:val="16"/>
        </w:rPr>
      </w:pPr>
    </w:p>
    <w:p w14:paraId="402151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3A40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C8B2A2" w14:textId="77777777" w:rsidR="00983AE1" w:rsidRDefault="00983AE1">
      <w:pPr>
        <w:widowControl w:val="0"/>
        <w:autoSpaceDE w:val="0"/>
        <w:autoSpaceDN w:val="0"/>
        <w:adjustRightInd w:val="0"/>
        <w:spacing w:after="0" w:line="240" w:lineRule="auto"/>
        <w:rPr>
          <w:rFonts w:ascii="Arial" w:hAnsi="Arial" w:cs="Arial"/>
          <w:sz w:val="16"/>
          <w:szCs w:val="16"/>
        </w:rPr>
      </w:pPr>
    </w:p>
    <w:p w14:paraId="7079C5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K71.0  I Toxická choroba pečene s cholestázou                              I</w:t>
      </w:r>
    </w:p>
    <w:p w14:paraId="0AA122A4" w14:textId="77777777" w:rsidR="00983AE1" w:rsidRDefault="00983AE1">
      <w:pPr>
        <w:widowControl w:val="0"/>
        <w:autoSpaceDE w:val="0"/>
        <w:autoSpaceDN w:val="0"/>
        <w:adjustRightInd w:val="0"/>
        <w:spacing w:after="0" w:line="240" w:lineRule="auto"/>
        <w:rPr>
          <w:rFonts w:ascii="Arial" w:hAnsi="Arial" w:cs="Arial"/>
          <w:sz w:val="16"/>
          <w:szCs w:val="16"/>
        </w:rPr>
      </w:pPr>
    </w:p>
    <w:p w14:paraId="62BAA8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D55B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1E0C5E" w14:textId="77777777" w:rsidR="00983AE1" w:rsidRDefault="00983AE1">
      <w:pPr>
        <w:widowControl w:val="0"/>
        <w:autoSpaceDE w:val="0"/>
        <w:autoSpaceDN w:val="0"/>
        <w:adjustRightInd w:val="0"/>
        <w:spacing w:after="0" w:line="240" w:lineRule="auto"/>
        <w:rPr>
          <w:rFonts w:ascii="Arial" w:hAnsi="Arial" w:cs="Arial"/>
          <w:sz w:val="16"/>
          <w:szCs w:val="16"/>
        </w:rPr>
      </w:pPr>
    </w:p>
    <w:p w14:paraId="34CD64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K71.1  I Toxická choroba pečene s pečeňovou nekrózou                       I</w:t>
      </w:r>
    </w:p>
    <w:p w14:paraId="468F308D" w14:textId="77777777" w:rsidR="00983AE1" w:rsidRDefault="00983AE1">
      <w:pPr>
        <w:widowControl w:val="0"/>
        <w:autoSpaceDE w:val="0"/>
        <w:autoSpaceDN w:val="0"/>
        <w:adjustRightInd w:val="0"/>
        <w:spacing w:after="0" w:line="240" w:lineRule="auto"/>
        <w:rPr>
          <w:rFonts w:ascii="Arial" w:hAnsi="Arial" w:cs="Arial"/>
          <w:sz w:val="16"/>
          <w:szCs w:val="16"/>
        </w:rPr>
      </w:pPr>
    </w:p>
    <w:p w14:paraId="7E466D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F631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D38E3F" w14:textId="77777777" w:rsidR="00983AE1" w:rsidRDefault="00983AE1">
      <w:pPr>
        <w:widowControl w:val="0"/>
        <w:autoSpaceDE w:val="0"/>
        <w:autoSpaceDN w:val="0"/>
        <w:adjustRightInd w:val="0"/>
        <w:spacing w:after="0" w:line="240" w:lineRule="auto"/>
        <w:rPr>
          <w:rFonts w:ascii="Arial" w:hAnsi="Arial" w:cs="Arial"/>
          <w:sz w:val="16"/>
          <w:szCs w:val="16"/>
        </w:rPr>
      </w:pPr>
    </w:p>
    <w:p w14:paraId="5004EA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K71.2  I Toxická choroba pečene s akútnou hepatitídou                      I</w:t>
      </w:r>
    </w:p>
    <w:p w14:paraId="67AF3FFC" w14:textId="77777777" w:rsidR="00983AE1" w:rsidRDefault="00983AE1">
      <w:pPr>
        <w:widowControl w:val="0"/>
        <w:autoSpaceDE w:val="0"/>
        <w:autoSpaceDN w:val="0"/>
        <w:adjustRightInd w:val="0"/>
        <w:spacing w:after="0" w:line="240" w:lineRule="auto"/>
        <w:rPr>
          <w:rFonts w:ascii="Arial" w:hAnsi="Arial" w:cs="Arial"/>
          <w:sz w:val="16"/>
          <w:szCs w:val="16"/>
        </w:rPr>
      </w:pPr>
    </w:p>
    <w:p w14:paraId="49369E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5D54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77A832" w14:textId="77777777" w:rsidR="00983AE1" w:rsidRDefault="00983AE1">
      <w:pPr>
        <w:widowControl w:val="0"/>
        <w:autoSpaceDE w:val="0"/>
        <w:autoSpaceDN w:val="0"/>
        <w:adjustRightInd w:val="0"/>
        <w:spacing w:after="0" w:line="240" w:lineRule="auto"/>
        <w:rPr>
          <w:rFonts w:ascii="Arial" w:hAnsi="Arial" w:cs="Arial"/>
          <w:sz w:val="16"/>
          <w:szCs w:val="16"/>
        </w:rPr>
      </w:pPr>
    </w:p>
    <w:p w14:paraId="6B7C76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K71.3  I Toxická choroba pečene s chronickou perzistujúcou hepatitídou     I</w:t>
      </w:r>
    </w:p>
    <w:p w14:paraId="20C8F204" w14:textId="77777777" w:rsidR="00983AE1" w:rsidRDefault="00983AE1">
      <w:pPr>
        <w:widowControl w:val="0"/>
        <w:autoSpaceDE w:val="0"/>
        <w:autoSpaceDN w:val="0"/>
        <w:adjustRightInd w:val="0"/>
        <w:spacing w:after="0" w:line="240" w:lineRule="auto"/>
        <w:rPr>
          <w:rFonts w:ascii="Arial" w:hAnsi="Arial" w:cs="Arial"/>
          <w:sz w:val="16"/>
          <w:szCs w:val="16"/>
        </w:rPr>
      </w:pPr>
    </w:p>
    <w:p w14:paraId="57F946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12FF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D66D00" w14:textId="77777777" w:rsidR="00983AE1" w:rsidRDefault="00983AE1">
      <w:pPr>
        <w:widowControl w:val="0"/>
        <w:autoSpaceDE w:val="0"/>
        <w:autoSpaceDN w:val="0"/>
        <w:adjustRightInd w:val="0"/>
        <w:spacing w:after="0" w:line="240" w:lineRule="auto"/>
        <w:rPr>
          <w:rFonts w:ascii="Arial" w:hAnsi="Arial" w:cs="Arial"/>
          <w:sz w:val="16"/>
          <w:szCs w:val="16"/>
        </w:rPr>
      </w:pPr>
    </w:p>
    <w:p w14:paraId="5D2068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K71.4  I Toxická choroba pečene s chronickou lobulárnou hepatitídou        I</w:t>
      </w:r>
    </w:p>
    <w:p w14:paraId="3F52E5C1" w14:textId="77777777" w:rsidR="00983AE1" w:rsidRDefault="00983AE1">
      <w:pPr>
        <w:widowControl w:val="0"/>
        <w:autoSpaceDE w:val="0"/>
        <w:autoSpaceDN w:val="0"/>
        <w:adjustRightInd w:val="0"/>
        <w:spacing w:after="0" w:line="240" w:lineRule="auto"/>
        <w:rPr>
          <w:rFonts w:ascii="Arial" w:hAnsi="Arial" w:cs="Arial"/>
          <w:sz w:val="16"/>
          <w:szCs w:val="16"/>
        </w:rPr>
      </w:pPr>
    </w:p>
    <w:p w14:paraId="6A44F3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4CE5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11A0F0" w14:textId="77777777" w:rsidR="00983AE1" w:rsidRDefault="00983AE1">
      <w:pPr>
        <w:widowControl w:val="0"/>
        <w:autoSpaceDE w:val="0"/>
        <w:autoSpaceDN w:val="0"/>
        <w:adjustRightInd w:val="0"/>
        <w:spacing w:after="0" w:line="240" w:lineRule="auto"/>
        <w:rPr>
          <w:rFonts w:ascii="Arial" w:hAnsi="Arial" w:cs="Arial"/>
          <w:sz w:val="16"/>
          <w:szCs w:val="16"/>
        </w:rPr>
      </w:pPr>
    </w:p>
    <w:p w14:paraId="3E57D6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K71.5  I Toxická choroba pečene s chronickou aktívnou hepatitídou          I</w:t>
      </w:r>
    </w:p>
    <w:p w14:paraId="4ABB99C6" w14:textId="77777777" w:rsidR="00983AE1" w:rsidRDefault="00983AE1">
      <w:pPr>
        <w:widowControl w:val="0"/>
        <w:autoSpaceDE w:val="0"/>
        <w:autoSpaceDN w:val="0"/>
        <w:adjustRightInd w:val="0"/>
        <w:spacing w:after="0" w:line="240" w:lineRule="auto"/>
        <w:rPr>
          <w:rFonts w:ascii="Arial" w:hAnsi="Arial" w:cs="Arial"/>
          <w:sz w:val="16"/>
          <w:szCs w:val="16"/>
        </w:rPr>
      </w:pPr>
    </w:p>
    <w:p w14:paraId="1A070D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A69F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4B0993" w14:textId="77777777" w:rsidR="00983AE1" w:rsidRDefault="00983AE1">
      <w:pPr>
        <w:widowControl w:val="0"/>
        <w:autoSpaceDE w:val="0"/>
        <w:autoSpaceDN w:val="0"/>
        <w:adjustRightInd w:val="0"/>
        <w:spacing w:after="0" w:line="240" w:lineRule="auto"/>
        <w:rPr>
          <w:rFonts w:ascii="Arial" w:hAnsi="Arial" w:cs="Arial"/>
          <w:sz w:val="16"/>
          <w:szCs w:val="16"/>
        </w:rPr>
      </w:pPr>
    </w:p>
    <w:p w14:paraId="73BB26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K71.6  I Toxická choroba pečene s hepatitídou, nezatriedená inde           I</w:t>
      </w:r>
    </w:p>
    <w:p w14:paraId="6DB40A52" w14:textId="77777777" w:rsidR="00983AE1" w:rsidRDefault="00983AE1">
      <w:pPr>
        <w:widowControl w:val="0"/>
        <w:autoSpaceDE w:val="0"/>
        <w:autoSpaceDN w:val="0"/>
        <w:adjustRightInd w:val="0"/>
        <w:spacing w:after="0" w:line="240" w:lineRule="auto"/>
        <w:rPr>
          <w:rFonts w:ascii="Arial" w:hAnsi="Arial" w:cs="Arial"/>
          <w:sz w:val="16"/>
          <w:szCs w:val="16"/>
        </w:rPr>
      </w:pPr>
    </w:p>
    <w:p w14:paraId="2EFCEF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85FA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E9EBB6" w14:textId="77777777" w:rsidR="00983AE1" w:rsidRDefault="00983AE1">
      <w:pPr>
        <w:widowControl w:val="0"/>
        <w:autoSpaceDE w:val="0"/>
        <w:autoSpaceDN w:val="0"/>
        <w:adjustRightInd w:val="0"/>
        <w:spacing w:after="0" w:line="240" w:lineRule="auto"/>
        <w:rPr>
          <w:rFonts w:ascii="Arial" w:hAnsi="Arial" w:cs="Arial"/>
          <w:sz w:val="16"/>
          <w:szCs w:val="16"/>
        </w:rPr>
      </w:pPr>
    </w:p>
    <w:p w14:paraId="57045B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K71.7  I Toxická choroba pečene s fibrózou a cirhózou pečene               I</w:t>
      </w:r>
    </w:p>
    <w:p w14:paraId="5D3A8BB7" w14:textId="77777777" w:rsidR="00983AE1" w:rsidRDefault="00983AE1">
      <w:pPr>
        <w:widowControl w:val="0"/>
        <w:autoSpaceDE w:val="0"/>
        <w:autoSpaceDN w:val="0"/>
        <w:adjustRightInd w:val="0"/>
        <w:spacing w:after="0" w:line="240" w:lineRule="auto"/>
        <w:rPr>
          <w:rFonts w:ascii="Arial" w:hAnsi="Arial" w:cs="Arial"/>
          <w:sz w:val="16"/>
          <w:szCs w:val="16"/>
        </w:rPr>
      </w:pPr>
    </w:p>
    <w:p w14:paraId="2A0EDF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AE3E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A7718E" w14:textId="77777777" w:rsidR="00983AE1" w:rsidRDefault="00983AE1">
      <w:pPr>
        <w:widowControl w:val="0"/>
        <w:autoSpaceDE w:val="0"/>
        <w:autoSpaceDN w:val="0"/>
        <w:adjustRightInd w:val="0"/>
        <w:spacing w:after="0" w:line="240" w:lineRule="auto"/>
        <w:rPr>
          <w:rFonts w:ascii="Arial" w:hAnsi="Arial" w:cs="Arial"/>
          <w:sz w:val="16"/>
          <w:szCs w:val="16"/>
        </w:rPr>
      </w:pPr>
    </w:p>
    <w:p w14:paraId="3CBC0D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K71.8  I Toxická choroba pečene s inými poruchami pečene                   I</w:t>
      </w:r>
    </w:p>
    <w:p w14:paraId="15713545" w14:textId="77777777" w:rsidR="00983AE1" w:rsidRDefault="00983AE1">
      <w:pPr>
        <w:widowControl w:val="0"/>
        <w:autoSpaceDE w:val="0"/>
        <w:autoSpaceDN w:val="0"/>
        <w:adjustRightInd w:val="0"/>
        <w:spacing w:after="0" w:line="240" w:lineRule="auto"/>
        <w:rPr>
          <w:rFonts w:ascii="Arial" w:hAnsi="Arial" w:cs="Arial"/>
          <w:sz w:val="16"/>
          <w:szCs w:val="16"/>
        </w:rPr>
      </w:pPr>
    </w:p>
    <w:p w14:paraId="33155E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E2A3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B7C9E9" w14:textId="77777777" w:rsidR="00983AE1" w:rsidRDefault="00983AE1">
      <w:pPr>
        <w:widowControl w:val="0"/>
        <w:autoSpaceDE w:val="0"/>
        <w:autoSpaceDN w:val="0"/>
        <w:adjustRightInd w:val="0"/>
        <w:spacing w:after="0" w:line="240" w:lineRule="auto"/>
        <w:rPr>
          <w:rFonts w:ascii="Arial" w:hAnsi="Arial" w:cs="Arial"/>
          <w:sz w:val="16"/>
          <w:szCs w:val="16"/>
        </w:rPr>
      </w:pPr>
    </w:p>
    <w:p w14:paraId="0FC9D1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K71.9  I Toxická choroba pečene, bližšie neurčená                          I</w:t>
      </w:r>
    </w:p>
    <w:p w14:paraId="4C741E16" w14:textId="77777777" w:rsidR="00983AE1" w:rsidRDefault="00983AE1">
      <w:pPr>
        <w:widowControl w:val="0"/>
        <w:autoSpaceDE w:val="0"/>
        <w:autoSpaceDN w:val="0"/>
        <w:adjustRightInd w:val="0"/>
        <w:spacing w:after="0" w:line="240" w:lineRule="auto"/>
        <w:rPr>
          <w:rFonts w:ascii="Arial" w:hAnsi="Arial" w:cs="Arial"/>
          <w:sz w:val="16"/>
          <w:szCs w:val="16"/>
        </w:rPr>
      </w:pPr>
    </w:p>
    <w:p w14:paraId="1DB303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9AAA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882E41" w14:textId="77777777" w:rsidR="00983AE1" w:rsidRDefault="00983AE1">
      <w:pPr>
        <w:widowControl w:val="0"/>
        <w:autoSpaceDE w:val="0"/>
        <w:autoSpaceDN w:val="0"/>
        <w:adjustRightInd w:val="0"/>
        <w:spacing w:after="0" w:line="240" w:lineRule="auto"/>
        <w:rPr>
          <w:rFonts w:ascii="Arial" w:hAnsi="Arial" w:cs="Arial"/>
          <w:sz w:val="16"/>
          <w:szCs w:val="16"/>
        </w:rPr>
      </w:pPr>
    </w:p>
    <w:p w14:paraId="1A6318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K72.0  I Akútne a subakútne pečeňové zlyhávanie                            I</w:t>
      </w:r>
    </w:p>
    <w:p w14:paraId="66A648A2" w14:textId="77777777" w:rsidR="00983AE1" w:rsidRDefault="00983AE1">
      <w:pPr>
        <w:widowControl w:val="0"/>
        <w:autoSpaceDE w:val="0"/>
        <w:autoSpaceDN w:val="0"/>
        <w:adjustRightInd w:val="0"/>
        <w:spacing w:after="0" w:line="240" w:lineRule="auto"/>
        <w:rPr>
          <w:rFonts w:ascii="Arial" w:hAnsi="Arial" w:cs="Arial"/>
          <w:sz w:val="16"/>
          <w:szCs w:val="16"/>
        </w:rPr>
      </w:pPr>
    </w:p>
    <w:p w14:paraId="143D52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95EE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FAE66B" w14:textId="77777777" w:rsidR="00983AE1" w:rsidRDefault="00983AE1">
      <w:pPr>
        <w:widowControl w:val="0"/>
        <w:autoSpaceDE w:val="0"/>
        <w:autoSpaceDN w:val="0"/>
        <w:adjustRightInd w:val="0"/>
        <w:spacing w:after="0" w:line="240" w:lineRule="auto"/>
        <w:rPr>
          <w:rFonts w:ascii="Arial" w:hAnsi="Arial" w:cs="Arial"/>
          <w:sz w:val="16"/>
          <w:szCs w:val="16"/>
        </w:rPr>
      </w:pPr>
    </w:p>
    <w:p w14:paraId="056649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K72.1  I Chronické pečeňové zlyhávanie                                     I</w:t>
      </w:r>
    </w:p>
    <w:p w14:paraId="402AEAE9" w14:textId="77777777" w:rsidR="00983AE1" w:rsidRDefault="00983AE1">
      <w:pPr>
        <w:widowControl w:val="0"/>
        <w:autoSpaceDE w:val="0"/>
        <w:autoSpaceDN w:val="0"/>
        <w:adjustRightInd w:val="0"/>
        <w:spacing w:after="0" w:line="240" w:lineRule="auto"/>
        <w:rPr>
          <w:rFonts w:ascii="Arial" w:hAnsi="Arial" w:cs="Arial"/>
          <w:sz w:val="16"/>
          <w:szCs w:val="16"/>
        </w:rPr>
      </w:pPr>
    </w:p>
    <w:p w14:paraId="4982BC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8705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FAECC6" w14:textId="77777777" w:rsidR="00983AE1" w:rsidRDefault="00983AE1">
      <w:pPr>
        <w:widowControl w:val="0"/>
        <w:autoSpaceDE w:val="0"/>
        <w:autoSpaceDN w:val="0"/>
        <w:adjustRightInd w:val="0"/>
        <w:spacing w:after="0" w:line="240" w:lineRule="auto"/>
        <w:rPr>
          <w:rFonts w:ascii="Arial" w:hAnsi="Arial" w:cs="Arial"/>
          <w:sz w:val="16"/>
          <w:szCs w:val="16"/>
        </w:rPr>
      </w:pPr>
    </w:p>
    <w:p w14:paraId="225A51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K72.71 I Pečeňová encefalopatia, I. stupeň                                 I</w:t>
      </w:r>
    </w:p>
    <w:p w14:paraId="7DE459DA" w14:textId="77777777" w:rsidR="00983AE1" w:rsidRDefault="00983AE1">
      <w:pPr>
        <w:widowControl w:val="0"/>
        <w:autoSpaceDE w:val="0"/>
        <w:autoSpaceDN w:val="0"/>
        <w:adjustRightInd w:val="0"/>
        <w:spacing w:after="0" w:line="240" w:lineRule="auto"/>
        <w:rPr>
          <w:rFonts w:ascii="Arial" w:hAnsi="Arial" w:cs="Arial"/>
          <w:sz w:val="16"/>
          <w:szCs w:val="16"/>
        </w:rPr>
      </w:pPr>
    </w:p>
    <w:p w14:paraId="3C5803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8155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C8C2AD" w14:textId="77777777" w:rsidR="00983AE1" w:rsidRDefault="00983AE1">
      <w:pPr>
        <w:widowControl w:val="0"/>
        <w:autoSpaceDE w:val="0"/>
        <w:autoSpaceDN w:val="0"/>
        <w:adjustRightInd w:val="0"/>
        <w:spacing w:after="0" w:line="240" w:lineRule="auto"/>
        <w:rPr>
          <w:rFonts w:ascii="Arial" w:hAnsi="Arial" w:cs="Arial"/>
          <w:sz w:val="16"/>
          <w:szCs w:val="16"/>
        </w:rPr>
      </w:pPr>
    </w:p>
    <w:p w14:paraId="4BE13F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K72.72 I Pečeňová encefalopatia, II. stupeň                                I</w:t>
      </w:r>
    </w:p>
    <w:p w14:paraId="1B41F433" w14:textId="77777777" w:rsidR="00983AE1" w:rsidRDefault="00983AE1">
      <w:pPr>
        <w:widowControl w:val="0"/>
        <w:autoSpaceDE w:val="0"/>
        <w:autoSpaceDN w:val="0"/>
        <w:adjustRightInd w:val="0"/>
        <w:spacing w:after="0" w:line="240" w:lineRule="auto"/>
        <w:rPr>
          <w:rFonts w:ascii="Arial" w:hAnsi="Arial" w:cs="Arial"/>
          <w:sz w:val="16"/>
          <w:szCs w:val="16"/>
        </w:rPr>
      </w:pPr>
    </w:p>
    <w:p w14:paraId="4C4201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36BA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B01B02" w14:textId="77777777" w:rsidR="00983AE1" w:rsidRDefault="00983AE1">
      <w:pPr>
        <w:widowControl w:val="0"/>
        <w:autoSpaceDE w:val="0"/>
        <w:autoSpaceDN w:val="0"/>
        <w:adjustRightInd w:val="0"/>
        <w:spacing w:after="0" w:line="240" w:lineRule="auto"/>
        <w:rPr>
          <w:rFonts w:ascii="Arial" w:hAnsi="Arial" w:cs="Arial"/>
          <w:sz w:val="16"/>
          <w:szCs w:val="16"/>
        </w:rPr>
      </w:pPr>
    </w:p>
    <w:p w14:paraId="0808DD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K72.73 I Pečeňová encefalopatia, III. stupeň                               I</w:t>
      </w:r>
    </w:p>
    <w:p w14:paraId="57325658" w14:textId="77777777" w:rsidR="00983AE1" w:rsidRDefault="00983AE1">
      <w:pPr>
        <w:widowControl w:val="0"/>
        <w:autoSpaceDE w:val="0"/>
        <w:autoSpaceDN w:val="0"/>
        <w:adjustRightInd w:val="0"/>
        <w:spacing w:after="0" w:line="240" w:lineRule="auto"/>
        <w:rPr>
          <w:rFonts w:ascii="Arial" w:hAnsi="Arial" w:cs="Arial"/>
          <w:sz w:val="16"/>
          <w:szCs w:val="16"/>
        </w:rPr>
      </w:pPr>
    </w:p>
    <w:p w14:paraId="412749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36FF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E7711B" w14:textId="77777777" w:rsidR="00983AE1" w:rsidRDefault="00983AE1">
      <w:pPr>
        <w:widowControl w:val="0"/>
        <w:autoSpaceDE w:val="0"/>
        <w:autoSpaceDN w:val="0"/>
        <w:adjustRightInd w:val="0"/>
        <w:spacing w:after="0" w:line="240" w:lineRule="auto"/>
        <w:rPr>
          <w:rFonts w:ascii="Arial" w:hAnsi="Arial" w:cs="Arial"/>
          <w:sz w:val="16"/>
          <w:szCs w:val="16"/>
        </w:rPr>
      </w:pPr>
    </w:p>
    <w:p w14:paraId="74EAEE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K72.74 I Pečeňová encefalopatia, IV. stupeň                                I</w:t>
      </w:r>
    </w:p>
    <w:p w14:paraId="73DBE271" w14:textId="77777777" w:rsidR="00983AE1" w:rsidRDefault="00983AE1">
      <w:pPr>
        <w:widowControl w:val="0"/>
        <w:autoSpaceDE w:val="0"/>
        <w:autoSpaceDN w:val="0"/>
        <w:adjustRightInd w:val="0"/>
        <w:spacing w:after="0" w:line="240" w:lineRule="auto"/>
        <w:rPr>
          <w:rFonts w:ascii="Arial" w:hAnsi="Arial" w:cs="Arial"/>
          <w:sz w:val="16"/>
          <w:szCs w:val="16"/>
        </w:rPr>
      </w:pPr>
    </w:p>
    <w:p w14:paraId="558AF0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3FFE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1E01A5" w14:textId="77777777" w:rsidR="00983AE1" w:rsidRDefault="00983AE1">
      <w:pPr>
        <w:widowControl w:val="0"/>
        <w:autoSpaceDE w:val="0"/>
        <w:autoSpaceDN w:val="0"/>
        <w:adjustRightInd w:val="0"/>
        <w:spacing w:after="0" w:line="240" w:lineRule="auto"/>
        <w:rPr>
          <w:rFonts w:ascii="Arial" w:hAnsi="Arial" w:cs="Arial"/>
          <w:sz w:val="16"/>
          <w:szCs w:val="16"/>
        </w:rPr>
      </w:pPr>
    </w:p>
    <w:p w14:paraId="0231D9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K72.79 I Pečeňová encefalopatia neurčeného stupňa                          I</w:t>
      </w:r>
    </w:p>
    <w:p w14:paraId="4D6862F0" w14:textId="77777777" w:rsidR="00983AE1" w:rsidRDefault="00983AE1">
      <w:pPr>
        <w:widowControl w:val="0"/>
        <w:autoSpaceDE w:val="0"/>
        <w:autoSpaceDN w:val="0"/>
        <w:adjustRightInd w:val="0"/>
        <w:spacing w:after="0" w:line="240" w:lineRule="auto"/>
        <w:rPr>
          <w:rFonts w:ascii="Arial" w:hAnsi="Arial" w:cs="Arial"/>
          <w:sz w:val="16"/>
          <w:szCs w:val="16"/>
        </w:rPr>
      </w:pPr>
    </w:p>
    <w:p w14:paraId="38A860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80E6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24A86A" w14:textId="77777777" w:rsidR="00983AE1" w:rsidRDefault="00983AE1">
      <w:pPr>
        <w:widowControl w:val="0"/>
        <w:autoSpaceDE w:val="0"/>
        <w:autoSpaceDN w:val="0"/>
        <w:adjustRightInd w:val="0"/>
        <w:spacing w:after="0" w:line="240" w:lineRule="auto"/>
        <w:rPr>
          <w:rFonts w:ascii="Arial" w:hAnsi="Arial" w:cs="Arial"/>
          <w:sz w:val="16"/>
          <w:szCs w:val="16"/>
        </w:rPr>
      </w:pPr>
    </w:p>
    <w:p w14:paraId="735DA9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K72.9  I Pečeňové zlyhávanie, bližšie neurčené                             I</w:t>
      </w:r>
    </w:p>
    <w:p w14:paraId="6B4E8986" w14:textId="77777777" w:rsidR="00983AE1" w:rsidRDefault="00983AE1">
      <w:pPr>
        <w:widowControl w:val="0"/>
        <w:autoSpaceDE w:val="0"/>
        <w:autoSpaceDN w:val="0"/>
        <w:adjustRightInd w:val="0"/>
        <w:spacing w:after="0" w:line="240" w:lineRule="auto"/>
        <w:rPr>
          <w:rFonts w:ascii="Arial" w:hAnsi="Arial" w:cs="Arial"/>
          <w:sz w:val="16"/>
          <w:szCs w:val="16"/>
        </w:rPr>
      </w:pPr>
    </w:p>
    <w:p w14:paraId="3EFED2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D452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5C2857" w14:textId="77777777" w:rsidR="00983AE1" w:rsidRDefault="00983AE1">
      <w:pPr>
        <w:widowControl w:val="0"/>
        <w:autoSpaceDE w:val="0"/>
        <w:autoSpaceDN w:val="0"/>
        <w:adjustRightInd w:val="0"/>
        <w:spacing w:after="0" w:line="240" w:lineRule="auto"/>
        <w:rPr>
          <w:rFonts w:ascii="Arial" w:hAnsi="Arial" w:cs="Arial"/>
          <w:sz w:val="16"/>
          <w:szCs w:val="16"/>
        </w:rPr>
      </w:pPr>
    </w:p>
    <w:p w14:paraId="768482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K73.0  I Chronická perzistujúca hepatitída, nezatriedená inde              I</w:t>
      </w:r>
    </w:p>
    <w:p w14:paraId="54849ED8" w14:textId="77777777" w:rsidR="00983AE1" w:rsidRDefault="00983AE1">
      <w:pPr>
        <w:widowControl w:val="0"/>
        <w:autoSpaceDE w:val="0"/>
        <w:autoSpaceDN w:val="0"/>
        <w:adjustRightInd w:val="0"/>
        <w:spacing w:after="0" w:line="240" w:lineRule="auto"/>
        <w:rPr>
          <w:rFonts w:ascii="Arial" w:hAnsi="Arial" w:cs="Arial"/>
          <w:sz w:val="16"/>
          <w:szCs w:val="16"/>
        </w:rPr>
      </w:pPr>
    </w:p>
    <w:p w14:paraId="7ECEB2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92EC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7D5F09" w14:textId="77777777" w:rsidR="00983AE1" w:rsidRDefault="00983AE1">
      <w:pPr>
        <w:widowControl w:val="0"/>
        <w:autoSpaceDE w:val="0"/>
        <w:autoSpaceDN w:val="0"/>
        <w:adjustRightInd w:val="0"/>
        <w:spacing w:after="0" w:line="240" w:lineRule="auto"/>
        <w:rPr>
          <w:rFonts w:ascii="Arial" w:hAnsi="Arial" w:cs="Arial"/>
          <w:sz w:val="16"/>
          <w:szCs w:val="16"/>
        </w:rPr>
      </w:pPr>
    </w:p>
    <w:p w14:paraId="51B3C0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K73.1  I Chronická lobulárna hepatitída, nezatriedená inde                 I</w:t>
      </w:r>
    </w:p>
    <w:p w14:paraId="77F36F9B" w14:textId="77777777" w:rsidR="00983AE1" w:rsidRDefault="00983AE1">
      <w:pPr>
        <w:widowControl w:val="0"/>
        <w:autoSpaceDE w:val="0"/>
        <w:autoSpaceDN w:val="0"/>
        <w:adjustRightInd w:val="0"/>
        <w:spacing w:after="0" w:line="240" w:lineRule="auto"/>
        <w:rPr>
          <w:rFonts w:ascii="Arial" w:hAnsi="Arial" w:cs="Arial"/>
          <w:sz w:val="16"/>
          <w:szCs w:val="16"/>
        </w:rPr>
      </w:pPr>
    </w:p>
    <w:p w14:paraId="510D87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11D6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67DE96" w14:textId="77777777" w:rsidR="00983AE1" w:rsidRDefault="00983AE1">
      <w:pPr>
        <w:widowControl w:val="0"/>
        <w:autoSpaceDE w:val="0"/>
        <w:autoSpaceDN w:val="0"/>
        <w:adjustRightInd w:val="0"/>
        <w:spacing w:after="0" w:line="240" w:lineRule="auto"/>
        <w:rPr>
          <w:rFonts w:ascii="Arial" w:hAnsi="Arial" w:cs="Arial"/>
          <w:sz w:val="16"/>
          <w:szCs w:val="16"/>
        </w:rPr>
      </w:pPr>
    </w:p>
    <w:p w14:paraId="3DD2F6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K73.2  I Chronická aktívna hepatitída, nezatriedená inde                   I</w:t>
      </w:r>
    </w:p>
    <w:p w14:paraId="615066C2" w14:textId="77777777" w:rsidR="00983AE1" w:rsidRDefault="00983AE1">
      <w:pPr>
        <w:widowControl w:val="0"/>
        <w:autoSpaceDE w:val="0"/>
        <w:autoSpaceDN w:val="0"/>
        <w:adjustRightInd w:val="0"/>
        <w:spacing w:after="0" w:line="240" w:lineRule="auto"/>
        <w:rPr>
          <w:rFonts w:ascii="Arial" w:hAnsi="Arial" w:cs="Arial"/>
          <w:sz w:val="16"/>
          <w:szCs w:val="16"/>
        </w:rPr>
      </w:pPr>
    </w:p>
    <w:p w14:paraId="6482FF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9E7D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427F62" w14:textId="77777777" w:rsidR="00983AE1" w:rsidRDefault="00983AE1">
      <w:pPr>
        <w:widowControl w:val="0"/>
        <w:autoSpaceDE w:val="0"/>
        <w:autoSpaceDN w:val="0"/>
        <w:adjustRightInd w:val="0"/>
        <w:spacing w:after="0" w:line="240" w:lineRule="auto"/>
        <w:rPr>
          <w:rFonts w:ascii="Arial" w:hAnsi="Arial" w:cs="Arial"/>
          <w:sz w:val="16"/>
          <w:szCs w:val="16"/>
        </w:rPr>
      </w:pPr>
    </w:p>
    <w:p w14:paraId="311D96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K73.8  I Iná chronická hepatitída, nezatriedená inde                       I</w:t>
      </w:r>
    </w:p>
    <w:p w14:paraId="57178322" w14:textId="77777777" w:rsidR="00983AE1" w:rsidRDefault="00983AE1">
      <w:pPr>
        <w:widowControl w:val="0"/>
        <w:autoSpaceDE w:val="0"/>
        <w:autoSpaceDN w:val="0"/>
        <w:adjustRightInd w:val="0"/>
        <w:spacing w:after="0" w:line="240" w:lineRule="auto"/>
        <w:rPr>
          <w:rFonts w:ascii="Arial" w:hAnsi="Arial" w:cs="Arial"/>
          <w:sz w:val="16"/>
          <w:szCs w:val="16"/>
        </w:rPr>
      </w:pPr>
    </w:p>
    <w:p w14:paraId="3C0E85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13D5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F5B15C" w14:textId="77777777" w:rsidR="00983AE1" w:rsidRDefault="00983AE1">
      <w:pPr>
        <w:widowControl w:val="0"/>
        <w:autoSpaceDE w:val="0"/>
        <w:autoSpaceDN w:val="0"/>
        <w:adjustRightInd w:val="0"/>
        <w:spacing w:after="0" w:line="240" w:lineRule="auto"/>
        <w:rPr>
          <w:rFonts w:ascii="Arial" w:hAnsi="Arial" w:cs="Arial"/>
          <w:sz w:val="16"/>
          <w:szCs w:val="16"/>
        </w:rPr>
      </w:pPr>
    </w:p>
    <w:p w14:paraId="07A1F6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K73.9  I Chronická hepatitída, bližšie neurčená                            I</w:t>
      </w:r>
    </w:p>
    <w:p w14:paraId="6B76C168" w14:textId="77777777" w:rsidR="00983AE1" w:rsidRDefault="00983AE1">
      <w:pPr>
        <w:widowControl w:val="0"/>
        <w:autoSpaceDE w:val="0"/>
        <w:autoSpaceDN w:val="0"/>
        <w:adjustRightInd w:val="0"/>
        <w:spacing w:after="0" w:line="240" w:lineRule="auto"/>
        <w:rPr>
          <w:rFonts w:ascii="Arial" w:hAnsi="Arial" w:cs="Arial"/>
          <w:sz w:val="16"/>
          <w:szCs w:val="16"/>
        </w:rPr>
      </w:pPr>
    </w:p>
    <w:p w14:paraId="45E693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B5F5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9C4687" w14:textId="77777777" w:rsidR="00983AE1" w:rsidRDefault="00983AE1">
      <w:pPr>
        <w:widowControl w:val="0"/>
        <w:autoSpaceDE w:val="0"/>
        <w:autoSpaceDN w:val="0"/>
        <w:adjustRightInd w:val="0"/>
        <w:spacing w:after="0" w:line="240" w:lineRule="auto"/>
        <w:rPr>
          <w:rFonts w:ascii="Arial" w:hAnsi="Arial" w:cs="Arial"/>
          <w:sz w:val="16"/>
          <w:szCs w:val="16"/>
        </w:rPr>
      </w:pPr>
    </w:p>
    <w:p w14:paraId="4A4A6F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K74.0  I Fibróza pečene                                                    I</w:t>
      </w:r>
    </w:p>
    <w:p w14:paraId="249ACBA9" w14:textId="77777777" w:rsidR="00983AE1" w:rsidRDefault="00983AE1">
      <w:pPr>
        <w:widowControl w:val="0"/>
        <w:autoSpaceDE w:val="0"/>
        <w:autoSpaceDN w:val="0"/>
        <w:adjustRightInd w:val="0"/>
        <w:spacing w:after="0" w:line="240" w:lineRule="auto"/>
        <w:rPr>
          <w:rFonts w:ascii="Arial" w:hAnsi="Arial" w:cs="Arial"/>
          <w:sz w:val="16"/>
          <w:szCs w:val="16"/>
        </w:rPr>
      </w:pPr>
    </w:p>
    <w:p w14:paraId="6183CA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0E44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75AC87" w14:textId="77777777" w:rsidR="00983AE1" w:rsidRDefault="00983AE1">
      <w:pPr>
        <w:widowControl w:val="0"/>
        <w:autoSpaceDE w:val="0"/>
        <w:autoSpaceDN w:val="0"/>
        <w:adjustRightInd w:val="0"/>
        <w:spacing w:after="0" w:line="240" w:lineRule="auto"/>
        <w:rPr>
          <w:rFonts w:ascii="Arial" w:hAnsi="Arial" w:cs="Arial"/>
          <w:sz w:val="16"/>
          <w:szCs w:val="16"/>
        </w:rPr>
      </w:pPr>
    </w:p>
    <w:p w14:paraId="1B689E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K74.1  I Skleróza pečene                                                   I</w:t>
      </w:r>
    </w:p>
    <w:p w14:paraId="179EC7DA" w14:textId="77777777" w:rsidR="00983AE1" w:rsidRDefault="00983AE1">
      <w:pPr>
        <w:widowControl w:val="0"/>
        <w:autoSpaceDE w:val="0"/>
        <w:autoSpaceDN w:val="0"/>
        <w:adjustRightInd w:val="0"/>
        <w:spacing w:after="0" w:line="240" w:lineRule="auto"/>
        <w:rPr>
          <w:rFonts w:ascii="Arial" w:hAnsi="Arial" w:cs="Arial"/>
          <w:sz w:val="16"/>
          <w:szCs w:val="16"/>
        </w:rPr>
      </w:pPr>
    </w:p>
    <w:p w14:paraId="4165AE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D495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792879" w14:textId="77777777" w:rsidR="00983AE1" w:rsidRDefault="00983AE1">
      <w:pPr>
        <w:widowControl w:val="0"/>
        <w:autoSpaceDE w:val="0"/>
        <w:autoSpaceDN w:val="0"/>
        <w:adjustRightInd w:val="0"/>
        <w:spacing w:after="0" w:line="240" w:lineRule="auto"/>
        <w:rPr>
          <w:rFonts w:ascii="Arial" w:hAnsi="Arial" w:cs="Arial"/>
          <w:sz w:val="16"/>
          <w:szCs w:val="16"/>
        </w:rPr>
      </w:pPr>
    </w:p>
    <w:p w14:paraId="351267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K74.2  I Fibróza pečene so sklerózou pečene                                I</w:t>
      </w:r>
    </w:p>
    <w:p w14:paraId="1E29AAE5" w14:textId="77777777" w:rsidR="00983AE1" w:rsidRDefault="00983AE1">
      <w:pPr>
        <w:widowControl w:val="0"/>
        <w:autoSpaceDE w:val="0"/>
        <w:autoSpaceDN w:val="0"/>
        <w:adjustRightInd w:val="0"/>
        <w:spacing w:after="0" w:line="240" w:lineRule="auto"/>
        <w:rPr>
          <w:rFonts w:ascii="Arial" w:hAnsi="Arial" w:cs="Arial"/>
          <w:sz w:val="16"/>
          <w:szCs w:val="16"/>
        </w:rPr>
      </w:pPr>
    </w:p>
    <w:p w14:paraId="3F8DC4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C0A3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4006FA" w14:textId="77777777" w:rsidR="00983AE1" w:rsidRDefault="00983AE1">
      <w:pPr>
        <w:widowControl w:val="0"/>
        <w:autoSpaceDE w:val="0"/>
        <w:autoSpaceDN w:val="0"/>
        <w:adjustRightInd w:val="0"/>
        <w:spacing w:after="0" w:line="240" w:lineRule="auto"/>
        <w:rPr>
          <w:rFonts w:ascii="Arial" w:hAnsi="Arial" w:cs="Arial"/>
          <w:sz w:val="16"/>
          <w:szCs w:val="16"/>
        </w:rPr>
      </w:pPr>
    </w:p>
    <w:p w14:paraId="44588F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K74.3  I Primárna biliárna cirhóza                                         I</w:t>
      </w:r>
    </w:p>
    <w:p w14:paraId="148C6DB6" w14:textId="77777777" w:rsidR="00983AE1" w:rsidRDefault="00983AE1">
      <w:pPr>
        <w:widowControl w:val="0"/>
        <w:autoSpaceDE w:val="0"/>
        <w:autoSpaceDN w:val="0"/>
        <w:adjustRightInd w:val="0"/>
        <w:spacing w:after="0" w:line="240" w:lineRule="auto"/>
        <w:rPr>
          <w:rFonts w:ascii="Arial" w:hAnsi="Arial" w:cs="Arial"/>
          <w:sz w:val="16"/>
          <w:szCs w:val="16"/>
        </w:rPr>
      </w:pPr>
    </w:p>
    <w:p w14:paraId="6A59A9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D1DA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C8AE6E" w14:textId="77777777" w:rsidR="00983AE1" w:rsidRDefault="00983AE1">
      <w:pPr>
        <w:widowControl w:val="0"/>
        <w:autoSpaceDE w:val="0"/>
        <w:autoSpaceDN w:val="0"/>
        <w:adjustRightInd w:val="0"/>
        <w:spacing w:after="0" w:line="240" w:lineRule="auto"/>
        <w:rPr>
          <w:rFonts w:ascii="Arial" w:hAnsi="Arial" w:cs="Arial"/>
          <w:sz w:val="16"/>
          <w:szCs w:val="16"/>
        </w:rPr>
      </w:pPr>
    </w:p>
    <w:p w14:paraId="52D8A7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K74.4  I Sekundárna biliárna cirhóza                                       I</w:t>
      </w:r>
    </w:p>
    <w:p w14:paraId="5C9419CF" w14:textId="77777777" w:rsidR="00983AE1" w:rsidRDefault="00983AE1">
      <w:pPr>
        <w:widowControl w:val="0"/>
        <w:autoSpaceDE w:val="0"/>
        <w:autoSpaceDN w:val="0"/>
        <w:adjustRightInd w:val="0"/>
        <w:spacing w:after="0" w:line="240" w:lineRule="auto"/>
        <w:rPr>
          <w:rFonts w:ascii="Arial" w:hAnsi="Arial" w:cs="Arial"/>
          <w:sz w:val="16"/>
          <w:szCs w:val="16"/>
        </w:rPr>
      </w:pPr>
    </w:p>
    <w:p w14:paraId="38AF0D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B1C8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71D51C" w14:textId="77777777" w:rsidR="00983AE1" w:rsidRDefault="00983AE1">
      <w:pPr>
        <w:widowControl w:val="0"/>
        <w:autoSpaceDE w:val="0"/>
        <w:autoSpaceDN w:val="0"/>
        <w:adjustRightInd w:val="0"/>
        <w:spacing w:after="0" w:line="240" w:lineRule="auto"/>
        <w:rPr>
          <w:rFonts w:ascii="Arial" w:hAnsi="Arial" w:cs="Arial"/>
          <w:sz w:val="16"/>
          <w:szCs w:val="16"/>
        </w:rPr>
      </w:pPr>
    </w:p>
    <w:p w14:paraId="2B0995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K74.5  I Biliárna cirhóza, bližšie neurčená                                I</w:t>
      </w:r>
    </w:p>
    <w:p w14:paraId="29BAF7CC" w14:textId="77777777" w:rsidR="00983AE1" w:rsidRDefault="00983AE1">
      <w:pPr>
        <w:widowControl w:val="0"/>
        <w:autoSpaceDE w:val="0"/>
        <w:autoSpaceDN w:val="0"/>
        <w:adjustRightInd w:val="0"/>
        <w:spacing w:after="0" w:line="240" w:lineRule="auto"/>
        <w:rPr>
          <w:rFonts w:ascii="Arial" w:hAnsi="Arial" w:cs="Arial"/>
          <w:sz w:val="16"/>
          <w:szCs w:val="16"/>
        </w:rPr>
      </w:pPr>
    </w:p>
    <w:p w14:paraId="04C122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4532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A9A5C5" w14:textId="77777777" w:rsidR="00983AE1" w:rsidRDefault="00983AE1">
      <w:pPr>
        <w:widowControl w:val="0"/>
        <w:autoSpaceDE w:val="0"/>
        <w:autoSpaceDN w:val="0"/>
        <w:adjustRightInd w:val="0"/>
        <w:spacing w:after="0" w:line="240" w:lineRule="auto"/>
        <w:rPr>
          <w:rFonts w:ascii="Arial" w:hAnsi="Arial" w:cs="Arial"/>
          <w:sz w:val="16"/>
          <w:szCs w:val="16"/>
        </w:rPr>
      </w:pPr>
    </w:p>
    <w:p w14:paraId="7C4979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K74.6  I Iná a bližšie neurčená cirhóza pečene                             I</w:t>
      </w:r>
    </w:p>
    <w:p w14:paraId="29BA3F6A" w14:textId="77777777" w:rsidR="00983AE1" w:rsidRDefault="00983AE1">
      <w:pPr>
        <w:widowControl w:val="0"/>
        <w:autoSpaceDE w:val="0"/>
        <w:autoSpaceDN w:val="0"/>
        <w:adjustRightInd w:val="0"/>
        <w:spacing w:after="0" w:line="240" w:lineRule="auto"/>
        <w:rPr>
          <w:rFonts w:ascii="Arial" w:hAnsi="Arial" w:cs="Arial"/>
          <w:sz w:val="16"/>
          <w:szCs w:val="16"/>
        </w:rPr>
      </w:pPr>
    </w:p>
    <w:p w14:paraId="691F82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DB5C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88B4F6" w14:textId="77777777" w:rsidR="00983AE1" w:rsidRDefault="00983AE1">
      <w:pPr>
        <w:widowControl w:val="0"/>
        <w:autoSpaceDE w:val="0"/>
        <w:autoSpaceDN w:val="0"/>
        <w:adjustRightInd w:val="0"/>
        <w:spacing w:after="0" w:line="240" w:lineRule="auto"/>
        <w:rPr>
          <w:rFonts w:ascii="Arial" w:hAnsi="Arial" w:cs="Arial"/>
          <w:sz w:val="16"/>
          <w:szCs w:val="16"/>
        </w:rPr>
      </w:pPr>
    </w:p>
    <w:p w14:paraId="2192F2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K75.0  I Absces pečene                                                     I</w:t>
      </w:r>
    </w:p>
    <w:p w14:paraId="1D6058CC" w14:textId="77777777" w:rsidR="00983AE1" w:rsidRDefault="00983AE1">
      <w:pPr>
        <w:widowControl w:val="0"/>
        <w:autoSpaceDE w:val="0"/>
        <w:autoSpaceDN w:val="0"/>
        <w:adjustRightInd w:val="0"/>
        <w:spacing w:after="0" w:line="240" w:lineRule="auto"/>
        <w:rPr>
          <w:rFonts w:ascii="Arial" w:hAnsi="Arial" w:cs="Arial"/>
          <w:sz w:val="16"/>
          <w:szCs w:val="16"/>
        </w:rPr>
      </w:pPr>
    </w:p>
    <w:p w14:paraId="143B5E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A17C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32D1C3" w14:textId="77777777" w:rsidR="00983AE1" w:rsidRDefault="00983AE1">
      <w:pPr>
        <w:widowControl w:val="0"/>
        <w:autoSpaceDE w:val="0"/>
        <w:autoSpaceDN w:val="0"/>
        <w:adjustRightInd w:val="0"/>
        <w:spacing w:after="0" w:line="240" w:lineRule="auto"/>
        <w:rPr>
          <w:rFonts w:ascii="Arial" w:hAnsi="Arial" w:cs="Arial"/>
          <w:sz w:val="16"/>
          <w:szCs w:val="16"/>
        </w:rPr>
      </w:pPr>
    </w:p>
    <w:p w14:paraId="72A5D8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K75.1  I Flebitída vrátnice (v. portae)                                    I</w:t>
      </w:r>
    </w:p>
    <w:p w14:paraId="5F696BC8" w14:textId="77777777" w:rsidR="00983AE1" w:rsidRDefault="00983AE1">
      <w:pPr>
        <w:widowControl w:val="0"/>
        <w:autoSpaceDE w:val="0"/>
        <w:autoSpaceDN w:val="0"/>
        <w:adjustRightInd w:val="0"/>
        <w:spacing w:after="0" w:line="240" w:lineRule="auto"/>
        <w:rPr>
          <w:rFonts w:ascii="Arial" w:hAnsi="Arial" w:cs="Arial"/>
          <w:sz w:val="16"/>
          <w:szCs w:val="16"/>
        </w:rPr>
      </w:pPr>
    </w:p>
    <w:p w14:paraId="6A58B0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8727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105D77" w14:textId="77777777" w:rsidR="00983AE1" w:rsidRDefault="00983AE1">
      <w:pPr>
        <w:widowControl w:val="0"/>
        <w:autoSpaceDE w:val="0"/>
        <w:autoSpaceDN w:val="0"/>
        <w:adjustRightInd w:val="0"/>
        <w:spacing w:after="0" w:line="240" w:lineRule="auto"/>
        <w:rPr>
          <w:rFonts w:ascii="Arial" w:hAnsi="Arial" w:cs="Arial"/>
          <w:sz w:val="16"/>
          <w:szCs w:val="16"/>
        </w:rPr>
      </w:pPr>
    </w:p>
    <w:p w14:paraId="59DE69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K75.2  I Nešpecifická reaktívna hepatitída                                 I</w:t>
      </w:r>
    </w:p>
    <w:p w14:paraId="4480956E" w14:textId="77777777" w:rsidR="00983AE1" w:rsidRDefault="00983AE1">
      <w:pPr>
        <w:widowControl w:val="0"/>
        <w:autoSpaceDE w:val="0"/>
        <w:autoSpaceDN w:val="0"/>
        <w:adjustRightInd w:val="0"/>
        <w:spacing w:after="0" w:line="240" w:lineRule="auto"/>
        <w:rPr>
          <w:rFonts w:ascii="Arial" w:hAnsi="Arial" w:cs="Arial"/>
          <w:sz w:val="16"/>
          <w:szCs w:val="16"/>
        </w:rPr>
      </w:pPr>
    </w:p>
    <w:p w14:paraId="13F174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088C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FF8671" w14:textId="77777777" w:rsidR="00983AE1" w:rsidRDefault="00983AE1">
      <w:pPr>
        <w:widowControl w:val="0"/>
        <w:autoSpaceDE w:val="0"/>
        <w:autoSpaceDN w:val="0"/>
        <w:adjustRightInd w:val="0"/>
        <w:spacing w:after="0" w:line="240" w:lineRule="auto"/>
        <w:rPr>
          <w:rFonts w:ascii="Arial" w:hAnsi="Arial" w:cs="Arial"/>
          <w:sz w:val="16"/>
          <w:szCs w:val="16"/>
        </w:rPr>
      </w:pPr>
    </w:p>
    <w:p w14:paraId="78D55E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K75.3  I Granulomatózna hepatitída, nezatriedená inde                      I</w:t>
      </w:r>
    </w:p>
    <w:p w14:paraId="2CA703E3" w14:textId="77777777" w:rsidR="00983AE1" w:rsidRDefault="00983AE1">
      <w:pPr>
        <w:widowControl w:val="0"/>
        <w:autoSpaceDE w:val="0"/>
        <w:autoSpaceDN w:val="0"/>
        <w:adjustRightInd w:val="0"/>
        <w:spacing w:after="0" w:line="240" w:lineRule="auto"/>
        <w:rPr>
          <w:rFonts w:ascii="Arial" w:hAnsi="Arial" w:cs="Arial"/>
          <w:sz w:val="16"/>
          <w:szCs w:val="16"/>
        </w:rPr>
      </w:pPr>
    </w:p>
    <w:p w14:paraId="1E4CDC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C26D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E2E4C3" w14:textId="77777777" w:rsidR="00983AE1" w:rsidRDefault="00983AE1">
      <w:pPr>
        <w:widowControl w:val="0"/>
        <w:autoSpaceDE w:val="0"/>
        <w:autoSpaceDN w:val="0"/>
        <w:adjustRightInd w:val="0"/>
        <w:spacing w:after="0" w:line="240" w:lineRule="auto"/>
        <w:rPr>
          <w:rFonts w:ascii="Arial" w:hAnsi="Arial" w:cs="Arial"/>
          <w:sz w:val="16"/>
          <w:szCs w:val="16"/>
        </w:rPr>
      </w:pPr>
    </w:p>
    <w:p w14:paraId="316ED4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K75.4  I Autoimunitná hepatitída                                           I</w:t>
      </w:r>
    </w:p>
    <w:p w14:paraId="03C8B317" w14:textId="77777777" w:rsidR="00983AE1" w:rsidRDefault="00983AE1">
      <w:pPr>
        <w:widowControl w:val="0"/>
        <w:autoSpaceDE w:val="0"/>
        <w:autoSpaceDN w:val="0"/>
        <w:adjustRightInd w:val="0"/>
        <w:spacing w:after="0" w:line="240" w:lineRule="auto"/>
        <w:rPr>
          <w:rFonts w:ascii="Arial" w:hAnsi="Arial" w:cs="Arial"/>
          <w:sz w:val="16"/>
          <w:szCs w:val="16"/>
        </w:rPr>
      </w:pPr>
    </w:p>
    <w:p w14:paraId="458B22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BFAA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FD29E0" w14:textId="77777777" w:rsidR="00983AE1" w:rsidRDefault="00983AE1">
      <w:pPr>
        <w:widowControl w:val="0"/>
        <w:autoSpaceDE w:val="0"/>
        <w:autoSpaceDN w:val="0"/>
        <w:adjustRightInd w:val="0"/>
        <w:spacing w:after="0" w:line="240" w:lineRule="auto"/>
        <w:rPr>
          <w:rFonts w:ascii="Arial" w:hAnsi="Arial" w:cs="Arial"/>
          <w:sz w:val="16"/>
          <w:szCs w:val="16"/>
        </w:rPr>
      </w:pPr>
    </w:p>
    <w:p w14:paraId="1F3C38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K75.8  I Iná zápalová choroba pečene, bližšie určená                       I</w:t>
      </w:r>
    </w:p>
    <w:p w14:paraId="644C08C7" w14:textId="77777777" w:rsidR="00983AE1" w:rsidRDefault="00983AE1">
      <w:pPr>
        <w:widowControl w:val="0"/>
        <w:autoSpaceDE w:val="0"/>
        <w:autoSpaceDN w:val="0"/>
        <w:adjustRightInd w:val="0"/>
        <w:spacing w:after="0" w:line="240" w:lineRule="auto"/>
        <w:rPr>
          <w:rFonts w:ascii="Arial" w:hAnsi="Arial" w:cs="Arial"/>
          <w:sz w:val="16"/>
          <w:szCs w:val="16"/>
        </w:rPr>
      </w:pPr>
    </w:p>
    <w:p w14:paraId="53F999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8F24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6C6542" w14:textId="77777777" w:rsidR="00983AE1" w:rsidRDefault="00983AE1">
      <w:pPr>
        <w:widowControl w:val="0"/>
        <w:autoSpaceDE w:val="0"/>
        <w:autoSpaceDN w:val="0"/>
        <w:adjustRightInd w:val="0"/>
        <w:spacing w:after="0" w:line="240" w:lineRule="auto"/>
        <w:rPr>
          <w:rFonts w:ascii="Arial" w:hAnsi="Arial" w:cs="Arial"/>
          <w:sz w:val="16"/>
          <w:szCs w:val="16"/>
        </w:rPr>
      </w:pPr>
    </w:p>
    <w:p w14:paraId="20757F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K75.9  I Zápalová choroba pečene, bližšie neurčená                         I</w:t>
      </w:r>
    </w:p>
    <w:p w14:paraId="56AFDC80" w14:textId="77777777" w:rsidR="00983AE1" w:rsidRDefault="00983AE1">
      <w:pPr>
        <w:widowControl w:val="0"/>
        <w:autoSpaceDE w:val="0"/>
        <w:autoSpaceDN w:val="0"/>
        <w:adjustRightInd w:val="0"/>
        <w:spacing w:after="0" w:line="240" w:lineRule="auto"/>
        <w:rPr>
          <w:rFonts w:ascii="Arial" w:hAnsi="Arial" w:cs="Arial"/>
          <w:sz w:val="16"/>
          <w:szCs w:val="16"/>
        </w:rPr>
      </w:pPr>
    </w:p>
    <w:p w14:paraId="33AAED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612B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C7285B" w14:textId="77777777" w:rsidR="00983AE1" w:rsidRDefault="00983AE1">
      <w:pPr>
        <w:widowControl w:val="0"/>
        <w:autoSpaceDE w:val="0"/>
        <w:autoSpaceDN w:val="0"/>
        <w:adjustRightInd w:val="0"/>
        <w:spacing w:after="0" w:line="240" w:lineRule="auto"/>
        <w:rPr>
          <w:rFonts w:ascii="Arial" w:hAnsi="Arial" w:cs="Arial"/>
          <w:sz w:val="16"/>
          <w:szCs w:val="16"/>
        </w:rPr>
      </w:pPr>
    </w:p>
    <w:p w14:paraId="2C63D6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K76.1  I Chronické pasívne prekrvenie (kongescia) pečene                   I</w:t>
      </w:r>
    </w:p>
    <w:p w14:paraId="0D268D69" w14:textId="77777777" w:rsidR="00983AE1" w:rsidRDefault="00983AE1">
      <w:pPr>
        <w:widowControl w:val="0"/>
        <w:autoSpaceDE w:val="0"/>
        <w:autoSpaceDN w:val="0"/>
        <w:adjustRightInd w:val="0"/>
        <w:spacing w:after="0" w:line="240" w:lineRule="auto"/>
        <w:rPr>
          <w:rFonts w:ascii="Arial" w:hAnsi="Arial" w:cs="Arial"/>
          <w:sz w:val="16"/>
          <w:szCs w:val="16"/>
        </w:rPr>
      </w:pPr>
    </w:p>
    <w:p w14:paraId="1B0BBF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B4C6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2B3FB2" w14:textId="77777777" w:rsidR="00983AE1" w:rsidRDefault="00983AE1">
      <w:pPr>
        <w:widowControl w:val="0"/>
        <w:autoSpaceDE w:val="0"/>
        <w:autoSpaceDN w:val="0"/>
        <w:adjustRightInd w:val="0"/>
        <w:spacing w:after="0" w:line="240" w:lineRule="auto"/>
        <w:rPr>
          <w:rFonts w:ascii="Arial" w:hAnsi="Arial" w:cs="Arial"/>
          <w:sz w:val="16"/>
          <w:szCs w:val="16"/>
        </w:rPr>
      </w:pPr>
    </w:p>
    <w:p w14:paraId="4C375B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K76.2  I Centrálna hemoragická nekróza pečene                              I</w:t>
      </w:r>
    </w:p>
    <w:p w14:paraId="02CF02F2" w14:textId="77777777" w:rsidR="00983AE1" w:rsidRDefault="00983AE1">
      <w:pPr>
        <w:widowControl w:val="0"/>
        <w:autoSpaceDE w:val="0"/>
        <w:autoSpaceDN w:val="0"/>
        <w:adjustRightInd w:val="0"/>
        <w:spacing w:after="0" w:line="240" w:lineRule="auto"/>
        <w:rPr>
          <w:rFonts w:ascii="Arial" w:hAnsi="Arial" w:cs="Arial"/>
          <w:sz w:val="16"/>
          <w:szCs w:val="16"/>
        </w:rPr>
      </w:pPr>
    </w:p>
    <w:p w14:paraId="5AB0C1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0D5E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EC293A" w14:textId="77777777" w:rsidR="00983AE1" w:rsidRDefault="00983AE1">
      <w:pPr>
        <w:widowControl w:val="0"/>
        <w:autoSpaceDE w:val="0"/>
        <w:autoSpaceDN w:val="0"/>
        <w:adjustRightInd w:val="0"/>
        <w:spacing w:after="0" w:line="240" w:lineRule="auto"/>
        <w:rPr>
          <w:rFonts w:ascii="Arial" w:hAnsi="Arial" w:cs="Arial"/>
          <w:sz w:val="16"/>
          <w:szCs w:val="16"/>
        </w:rPr>
      </w:pPr>
    </w:p>
    <w:p w14:paraId="67F687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K76.3  I Infarkt pečene                                                    I</w:t>
      </w:r>
    </w:p>
    <w:p w14:paraId="77BF4651" w14:textId="77777777" w:rsidR="00983AE1" w:rsidRDefault="00983AE1">
      <w:pPr>
        <w:widowControl w:val="0"/>
        <w:autoSpaceDE w:val="0"/>
        <w:autoSpaceDN w:val="0"/>
        <w:adjustRightInd w:val="0"/>
        <w:spacing w:after="0" w:line="240" w:lineRule="auto"/>
        <w:rPr>
          <w:rFonts w:ascii="Arial" w:hAnsi="Arial" w:cs="Arial"/>
          <w:sz w:val="16"/>
          <w:szCs w:val="16"/>
        </w:rPr>
      </w:pPr>
    </w:p>
    <w:p w14:paraId="7FF98F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F5C3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571AF8" w14:textId="77777777" w:rsidR="00983AE1" w:rsidRDefault="00983AE1">
      <w:pPr>
        <w:widowControl w:val="0"/>
        <w:autoSpaceDE w:val="0"/>
        <w:autoSpaceDN w:val="0"/>
        <w:adjustRightInd w:val="0"/>
        <w:spacing w:after="0" w:line="240" w:lineRule="auto"/>
        <w:rPr>
          <w:rFonts w:ascii="Arial" w:hAnsi="Arial" w:cs="Arial"/>
          <w:sz w:val="16"/>
          <w:szCs w:val="16"/>
        </w:rPr>
      </w:pPr>
    </w:p>
    <w:p w14:paraId="76B264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K76.4  I Pelióza pečene                                                    I</w:t>
      </w:r>
    </w:p>
    <w:p w14:paraId="34D6A0DB" w14:textId="77777777" w:rsidR="00983AE1" w:rsidRDefault="00983AE1">
      <w:pPr>
        <w:widowControl w:val="0"/>
        <w:autoSpaceDE w:val="0"/>
        <w:autoSpaceDN w:val="0"/>
        <w:adjustRightInd w:val="0"/>
        <w:spacing w:after="0" w:line="240" w:lineRule="auto"/>
        <w:rPr>
          <w:rFonts w:ascii="Arial" w:hAnsi="Arial" w:cs="Arial"/>
          <w:sz w:val="16"/>
          <w:szCs w:val="16"/>
        </w:rPr>
      </w:pPr>
    </w:p>
    <w:p w14:paraId="28E5B3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2103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8130F4" w14:textId="77777777" w:rsidR="00983AE1" w:rsidRDefault="00983AE1">
      <w:pPr>
        <w:widowControl w:val="0"/>
        <w:autoSpaceDE w:val="0"/>
        <w:autoSpaceDN w:val="0"/>
        <w:adjustRightInd w:val="0"/>
        <w:spacing w:after="0" w:line="240" w:lineRule="auto"/>
        <w:rPr>
          <w:rFonts w:ascii="Arial" w:hAnsi="Arial" w:cs="Arial"/>
          <w:sz w:val="16"/>
          <w:szCs w:val="16"/>
        </w:rPr>
      </w:pPr>
    </w:p>
    <w:p w14:paraId="773FA3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K76.5  I Venookluzívna choroba pečene (Stuartov-Brasov syndróm)            I</w:t>
      </w:r>
    </w:p>
    <w:p w14:paraId="5F7830E4" w14:textId="77777777" w:rsidR="00983AE1" w:rsidRDefault="00983AE1">
      <w:pPr>
        <w:widowControl w:val="0"/>
        <w:autoSpaceDE w:val="0"/>
        <w:autoSpaceDN w:val="0"/>
        <w:adjustRightInd w:val="0"/>
        <w:spacing w:after="0" w:line="240" w:lineRule="auto"/>
        <w:rPr>
          <w:rFonts w:ascii="Arial" w:hAnsi="Arial" w:cs="Arial"/>
          <w:sz w:val="16"/>
          <w:szCs w:val="16"/>
        </w:rPr>
      </w:pPr>
    </w:p>
    <w:p w14:paraId="20F893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4C5F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0B78A7" w14:textId="77777777" w:rsidR="00983AE1" w:rsidRDefault="00983AE1">
      <w:pPr>
        <w:widowControl w:val="0"/>
        <w:autoSpaceDE w:val="0"/>
        <w:autoSpaceDN w:val="0"/>
        <w:adjustRightInd w:val="0"/>
        <w:spacing w:after="0" w:line="240" w:lineRule="auto"/>
        <w:rPr>
          <w:rFonts w:ascii="Arial" w:hAnsi="Arial" w:cs="Arial"/>
          <w:sz w:val="16"/>
          <w:szCs w:val="16"/>
        </w:rPr>
      </w:pPr>
    </w:p>
    <w:p w14:paraId="1F206F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K76.6  I Portálna hypertenzia                                              I</w:t>
      </w:r>
    </w:p>
    <w:p w14:paraId="3A5D34AD" w14:textId="77777777" w:rsidR="00983AE1" w:rsidRDefault="00983AE1">
      <w:pPr>
        <w:widowControl w:val="0"/>
        <w:autoSpaceDE w:val="0"/>
        <w:autoSpaceDN w:val="0"/>
        <w:adjustRightInd w:val="0"/>
        <w:spacing w:after="0" w:line="240" w:lineRule="auto"/>
        <w:rPr>
          <w:rFonts w:ascii="Arial" w:hAnsi="Arial" w:cs="Arial"/>
          <w:sz w:val="16"/>
          <w:szCs w:val="16"/>
        </w:rPr>
      </w:pPr>
    </w:p>
    <w:p w14:paraId="24BAAE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BCED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EC5BCF" w14:textId="77777777" w:rsidR="00983AE1" w:rsidRDefault="00983AE1">
      <w:pPr>
        <w:widowControl w:val="0"/>
        <w:autoSpaceDE w:val="0"/>
        <w:autoSpaceDN w:val="0"/>
        <w:adjustRightInd w:val="0"/>
        <w:spacing w:after="0" w:line="240" w:lineRule="auto"/>
        <w:rPr>
          <w:rFonts w:ascii="Arial" w:hAnsi="Arial" w:cs="Arial"/>
          <w:sz w:val="16"/>
          <w:szCs w:val="16"/>
        </w:rPr>
      </w:pPr>
    </w:p>
    <w:p w14:paraId="708B1A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K76.7  I Hepatorenálny syndróm                                             I</w:t>
      </w:r>
    </w:p>
    <w:p w14:paraId="238EDA19" w14:textId="77777777" w:rsidR="00983AE1" w:rsidRDefault="00983AE1">
      <w:pPr>
        <w:widowControl w:val="0"/>
        <w:autoSpaceDE w:val="0"/>
        <w:autoSpaceDN w:val="0"/>
        <w:adjustRightInd w:val="0"/>
        <w:spacing w:after="0" w:line="240" w:lineRule="auto"/>
        <w:rPr>
          <w:rFonts w:ascii="Arial" w:hAnsi="Arial" w:cs="Arial"/>
          <w:sz w:val="16"/>
          <w:szCs w:val="16"/>
        </w:rPr>
      </w:pPr>
    </w:p>
    <w:p w14:paraId="3A51C5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139A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23540C" w14:textId="77777777" w:rsidR="00983AE1" w:rsidRDefault="00983AE1">
      <w:pPr>
        <w:widowControl w:val="0"/>
        <w:autoSpaceDE w:val="0"/>
        <w:autoSpaceDN w:val="0"/>
        <w:adjustRightInd w:val="0"/>
        <w:spacing w:after="0" w:line="240" w:lineRule="auto"/>
        <w:rPr>
          <w:rFonts w:ascii="Arial" w:hAnsi="Arial" w:cs="Arial"/>
          <w:sz w:val="16"/>
          <w:szCs w:val="16"/>
        </w:rPr>
      </w:pPr>
    </w:p>
    <w:p w14:paraId="435C03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K76.8  I Iná choroba pečene, bližšie určená                                I</w:t>
      </w:r>
    </w:p>
    <w:p w14:paraId="3C063AAD" w14:textId="77777777" w:rsidR="00983AE1" w:rsidRDefault="00983AE1">
      <w:pPr>
        <w:widowControl w:val="0"/>
        <w:autoSpaceDE w:val="0"/>
        <w:autoSpaceDN w:val="0"/>
        <w:adjustRightInd w:val="0"/>
        <w:spacing w:after="0" w:line="240" w:lineRule="auto"/>
        <w:rPr>
          <w:rFonts w:ascii="Arial" w:hAnsi="Arial" w:cs="Arial"/>
          <w:sz w:val="16"/>
          <w:szCs w:val="16"/>
        </w:rPr>
      </w:pPr>
    </w:p>
    <w:p w14:paraId="5605C5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79AA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9224F0" w14:textId="77777777" w:rsidR="00983AE1" w:rsidRDefault="00983AE1">
      <w:pPr>
        <w:widowControl w:val="0"/>
        <w:autoSpaceDE w:val="0"/>
        <w:autoSpaceDN w:val="0"/>
        <w:adjustRightInd w:val="0"/>
        <w:spacing w:after="0" w:line="240" w:lineRule="auto"/>
        <w:rPr>
          <w:rFonts w:ascii="Arial" w:hAnsi="Arial" w:cs="Arial"/>
          <w:sz w:val="16"/>
          <w:szCs w:val="16"/>
        </w:rPr>
      </w:pPr>
    </w:p>
    <w:p w14:paraId="25A013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K77.0  I Pečeňová porucha pri infekčnej alebo parazitovej chorobe          I</w:t>
      </w:r>
    </w:p>
    <w:p w14:paraId="09127F5F" w14:textId="77777777" w:rsidR="00983AE1" w:rsidRDefault="00983AE1">
      <w:pPr>
        <w:widowControl w:val="0"/>
        <w:autoSpaceDE w:val="0"/>
        <w:autoSpaceDN w:val="0"/>
        <w:adjustRightInd w:val="0"/>
        <w:spacing w:after="0" w:line="240" w:lineRule="auto"/>
        <w:rPr>
          <w:rFonts w:ascii="Arial" w:hAnsi="Arial" w:cs="Arial"/>
          <w:sz w:val="16"/>
          <w:szCs w:val="16"/>
        </w:rPr>
      </w:pPr>
    </w:p>
    <w:p w14:paraId="25AD0A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zatriedenej inde                                                  I</w:t>
      </w:r>
    </w:p>
    <w:p w14:paraId="7A7F33EF" w14:textId="77777777" w:rsidR="00983AE1" w:rsidRDefault="00983AE1">
      <w:pPr>
        <w:widowControl w:val="0"/>
        <w:autoSpaceDE w:val="0"/>
        <w:autoSpaceDN w:val="0"/>
        <w:adjustRightInd w:val="0"/>
        <w:spacing w:after="0" w:line="240" w:lineRule="auto"/>
        <w:rPr>
          <w:rFonts w:ascii="Arial" w:hAnsi="Arial" w:cs="Arial"/>
          <w:sz w:val="16"/>
          <w:szCs w:val="16"/>
        </w:rPr>
      </w:pPr>
    </w:p>
    <w:p w14:paraId="7CF854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D47C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A7385E" w14:textId="77777777" w:rsidR="00983AE1" w:rsidRDefault="00983AE1">
      <w:pPr>
        <w:widowControl w:val="0"/>
        <w:autoSpaceDE w:val="0"/>
        <w:autoSpaceDN w:val="0"/>
        <w:adjustRightInd w:val="0"/>
        <w:spacing w:after="0" w:line="240" w:lineRule="auto"/>
        <w:rPr>
          <w:rFonts w:ascii="Arial" w:hAnsi="Arial" w:cs="Arial"/>
          <w:sz w:val="16"/>
          <w:szCs w:val="16"/>
        </w:rPr>
      </w:pPr>
    </w:p>
    <w:p w14:paraId="192A32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K77.11 I Postihnutie pečene pri akútnej chorobe graft versus host (štep    I</w:t>
      </w:r>
    </w:p>
    <w:p w14:paraId="02DF8BB4" w14:textId="77777777" w:rsidR="00983AE1" w:rsidRDefault="00983AE1">
      <w:pPr>
        <w:widowControl w:val="0"/>
        <w:autoSpaceDE w:val="0"/>
        <w:autoSpaceDN w:val="0"/>
        <w:adjustRightInd w:val="0"/>
        <w:spacing w:after="0" w:line="240" w:lineRule="auto"/>
        <w:rPr>
          <w:rFonts w:ascii="Arial" w:hAnsi="Arial" w:cs="Arial"/>
          <w:sz w:val="16"/>
          <w:szCs w:val="16"/>
        </w:rPr>
      </w:pPr>
    </w:p>
    <w:p w14:paraId="54FF24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proti hostiteľovi), 1. štádium                                    I</w:t>
      </w:r>
    </w:p>
    <w:p w14:paraId="5B376159" w14:textId="77777777" w:rsidR="00983AE1" w:rsidRDefault="00983AE1">
      <w:pPr>
        <w:widowControl w:val="0"/>
        <w:autoSpaceDE w:val="0"/>
        <w:autoSpaceDN w:val="0"/>
        <w:adjustRightInd w:val="0"/>
        <w:spacing w:after="0" w:line="240" w:lineRule="auto"/>
        <w:rPr>
          <w:rFonts w:ascii="Arial" w:hAnsi="Arial" w:cs="Arial"/>
          <w:sz w:val="16"/>
          <w:szCs w:val="16"/>
        </w:rPr>
      </w:pPr>
    </w:p>
    <w:p w14:paraId="769E83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21DC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10300F" w14:textId="77777777" w:rsidR="00983AE1" w:rsidRDefault="00983AE1">
      <w:pPr>
        <w:widowControl w:val="0"/>
        <w:autoSpaceDE w:val="0"/>
        <w:autoSpaceDN w:val="0"/>
        <w:adjustRightInd w:val="0"/>
        <w:spacing w:after="0" w:line="240" w:lineRule="auto"/>
        <w:rPr>
          <w:rFonts w:ascii="Arial" w:hAnsi="Arial" w:cs="Arial"/>
          <w:sz w:val="16"/>
          <w:szCs w:val="16"/>
        </w:rPr>
      </w:pPr>
    </w:p>
    <w:p w14:paraId="481079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K77.12 I Postihnutie pečene pri akútnej chorobe graft versus host (štep    I</w:t>
      </w:r>
    </w:p>
    <w:p w14:paraId="3B1128D8" w14:textId="77777777" w:rsidR="00983AE1" w:rsidRDefault="00983AE1">
      <w:pPr>
        <w:widowControl w:val="0"/>
        <w:autoSpaceDE w:val="0"/>
        <w:autoSpaceDN w:val="0"/>
        <w:adjustRightInd w:val="0"/>
        <w:spacing w:after="0" w:line="240" w:lineRule="auto"/>
        <w:rPr>
          <w:rFonts w:ascii="Arial" w:hAnsi="Arial" w:cs="Arial"/>
          <w:sz w:val="16"/>
          <w:szCs w:val="16"/>
        </w:rPr>
      </w:pPr>
    </w:p>
    <w:p w14:paraId="1C58B3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proti hostiteľovi), 2. štádium                                    I</w:t>
      </w:r>
    </w:p>
    <w:p w14:paraId="11D99F44" w14:textId="77777777" w:rsidR="00983AE1" w:rsidRDefault="00983AE1">
      <w:pPr>
        <w:widowControl w:val="0"/>
        <w:autoSpaceDE w:val="0"/>
        <w:autoSpaceDN w:val="0"/>
        <w:adjustRightInd w:val="0"/>
        <w:spacing w:after="0" w:line="240" w:lineRule="auto"/>
        <w:rPr>
          <w:rFonts w:ascii="Arial" w:hAnsi="Arial" w:cs="Arial"/>
          <w:sz w:val="16"/>
          <w:szCs w:val="16"/>
        </w:rPr>
      </w:pPr>
    </w:p>
    <w:p w14:paraId="64BFA7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8041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542FE1" w14:textId="77777777" w:rsidR="00983AE1" w:rsidRDefault="00983AE1">
      <w:pPr>
        <w:widowControl w:val="0"/>
        <w:autoSpaceDE w:val="0"/>
        <w:autoSpaceDN w:val="0"/>
        <w:adjustRightInd w:val="0"/>
        <w:spacing w:after="0" w:line="240" w:lineRule="auto"/>
        <w:rPr>
          <w:rFonts w:ascii="Arial" w:hAnsi="Arial" w:cs="Arial"/>
          <w:sz w:val="16"/>
          <w:szCs w:val="16"/>
        </w:rPr>
      </w:pPr>
    </w:p>
    <w:p w14:paraId="7EBDBF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K77.13 I Postihnutie pečene pri akútnej chorobe graft versus host (štep    I</w:t>
      </w:r>
    </w:p>
    <w:p w14:paraId="507024B2" w14:textId="77777777" w:rsidR="00983AE1" w:rsidRDefault="00983AE1">
      <w:pPr>
        <w:widowControl w:val="0"/>
        <w:autoSpaceDE w:val="0"/>
        <w:autoSpaceDN w:val="0"/>
        <w:adjustRightInd w:val="0"/>
        <w:spacing w:after="0" w:line="240" w:lineRule="auto"/>
        <w:rPr>
          <w:rFonts w:ascii="Arial" w:hAnsi="Arial" w:cs="Arial"/>
          <w:sz w:val="16"/>
          <w:szCs w:val="16"/>
        </w:rPr>
      </w:pPr>
    </w:p>
    <w:p w14:paraId="793CA5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proti hostiteľovi), 3. štádium                                    I</w:t>
      </w:r>
    </w:p>
    <w:p w14:paraId="26A3C5A8" w14:textId="77777777" w:rsidR="00983AE1" w:rsidRDefault="00983AE1">
      <w:pPr>
        <w:widowControl w:val="0"/>
        <w:autoSpaceDE w:val="0"/>
        <w:autoSpaceDN w:val="0"/>
        <w:adjustRightInd w:val="0"/>
        <w:spacing w:after="0" w:line="240" w:lineRule="auto"/>
        <w:rPr>
          <w:rFonts w:ascii="Arial" w:hAnsi="Arial" w:cs="Arial"/>
          <w:sz w:val="16"/>
          <w:szCs w:val="16"/>
        </w:rPr>
      </w:pPr>
    </w:p>
    <w:p w14:paraId="73E27D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E9C5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532CE3" w14:textId="77777777" w:rsidR="00983AE1" w:rsidRDefault="00983AE1">
      <w:pPr>
        <w:widowControl w:val="0"/>
        <w:autoSpaceDE w:val="0"/>
        <w:autoSpaceDN w:val="0"/>
        <w:adjustRightInd w:val="0"/>
        <w:spacing w:after="0" w:line="240" w:lineRule="auto"/>
        <w:rPr>
          <w:rFonts w:ascii="Arial" w:hAnsi="Arial" w:cs="Arial"/>
          <w:sz w:val="16"/>
          <w:szCs w:val="16"/>
        </w:rPr>
      </w:pPr>
    </w:p>
    <w:p w14:paraId="2AEDE2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K77.14 I Postihnutie pečene pri akútnej chorobe graft versus host (štep    I</w:t>
      </w:r>
    </w:p>
    <w:p w14:paraId="03218566" w14:textId="77777777" w:rsidR="00983AE1" w:rsidRDefault="00983AE1">
      <w:pPr>
        <w:widowControl w:val="0"/>
        <w:autoSpaceDE w:val="0"/>
        <w:autoSpaceDN w:val="0"/>
        <w:adjustRightInd w:val="0"/>
        <w:spacing w:after="0" w:line="240" w:lineRule="auto"/>
        <w:rPr>
          <w:rFonts w:ascii="Arial" w:hAnsi="Arial" w:cs="Arial"/>
          <w:sz w:val="16"/>
          <w:szCs w:val="16"/>
        </w:rPr>
      </w:pPr>
    </w:p>
    <w:p w14:paraId="380747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proti hostiteľovi), 4. štádium                                    I</w:t>
      </w:r>
    </w:p>
    <w:p w14:paraId="0A58D60B" w14:textId="77777777" w:rsidR="00983AE1" w:rsidRDefault="00983AE1">
      <w:pPr>
        <w:widowControl w:val="0"/>
        <w:autoSpaceDE w:val="0"/>
        <w:autoSpaceDN w:val="0"/>
        <w:adjustRightInd w:val="0"/>
        <w:spacing w:after="0" w:line="240" w:lineRule="auto"/>
        <w:rPr>
          <w:rFonts w:ascii="Arial" w:hAnsi="Arial" w:cs="Arial"/>
          <w:sz w:val="16"/>
          <w:szCs w:val="16"/>
        </w:rPr>
      </w:pPr>
    </w:p>
    <w:p w14:paraId="0D1812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7A57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8C87C0" w14:textId="77777777" w:rsidR="00983AE1" w:rsidRDefault="00983AE1">
      <w:pPr>
        <w:widowControl w:val="0"/>
        <w:autoSpaceDE w:val="0"/>
        <w:autoSpaceDN w:val="0"/>
        <w:adjustRightInd w:val="0"/>
        <w:spacing w:after="0" w:line="240" w:lineRule="auto"/>
        <w:rPr>
          <w:rFonts w:ascii="Arial" w:hAnsi="Arial" w:cs="Arial"/>
          <w:sz w:val="16"/>
          <w:szCs w:val="16"/>
        </w:rPr>
      </w:pPr>
    </w:p>
    <w:p w14:paraId="0140AA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K77.8  I Pečeňová porucha pri iných chorobách zatriedených inde            I</w:t>
      </w:r>
    </w:p>
    <w:p w14:paraId="28D774CA" w14:textId="77777777" w:rsidR="00983AE1" w:rsidRDefault="00983AE1">
      <w:pPr>
        <w:widowControl w:val="0"/>
        <w:autoSpaceDE w:val="0"/>
        <w:autoSpaceDN w:val="0"/>
        <w:adjustRightInd w:val="0"/>
        <w:spacing w:after="0" w:line="240" w:lineRule="auto"/>
        <w:rPr>
          <w:rFonts w:ascii="Arial" w:hAnsi="Arial" w:cs="Arial"/>
          <w:sz w:val="16"/>
          <w:szCs w:val="16"/>
        </w:rPr>
      </w:pPr>
    </w:p>
    <w:p w14:paraId="6CA824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92F3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99E26C" w14:textId="77777777" w:rsidR="00983AE1" w:rsidRDefault="00983AE1">
      <w:pPr>
        <w:widowControl w:val="0"/>
        <w:autoSpaceDE w:val="0"/>
        <w:autoSpaceDN w:val="0"/>
        <w:adjustRightInd w:val="0"/>
        <w:spacing w:after="0" w:line="240" w:lineRule="auto"/>
        <w:rPr>
          <w:rFonts w:ascii="Arial" w:hAnsi="Arial" w:cs="Arial"/>
          <w:sz w:val="16"/>
          <w:szCs w:val="16"/>
        </w:rPr>
      </w:pPr>
    </w:p>
    <w:p w14:paraId="5B902F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K80.00 I Kameň žlčníka s akútnou cholecystitídou, bez prejavov obštrukcie  I</w:t>
      </w:r>
    </w:p>
    <w:p w14:paraId="456D2CC1" w14:textId="77777777" w:rsidR="00983AE1" w:rsidRDefault="00983AE1">
      <w:pPr>
        <w:widowControl w:val="0"/>
        <w:autoSpaceDE w:val="0"/>
        <w:autoSpaceDN w:val="0"/>
        <w:adjustRightInd w:val="0"/>
        <w:spacing w:after="0" w:line="240" w:lineRule="auto"/>
        <w:rPr>
          <w:rFonts w:ascii="Arial" w:hAnsi="Arial" w:cs="Arial"/>
          <w:sz w:val="16"/>
          <w:szCs w:val="16"/>
        </w:rPr>
      </w:pPr>
    </w:p>
    <w:p w14:paraId="085AB6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žlčových ciest                                                    I</w:t>
      </w:r>
    </w:p>
    <w:p w14:paraId="1B0C339F" w14:textId="77777777" w:rsidR="00983AE1" w:rsidRDefault="00983AE1">
      <w:pPr>
        <w:widowControl w:val="0"/>
        <w:autoSpaceDE w:val="0"/>
        <w:autoSpaceDN w:val="0"/>
        <w:adjustRightInd w:val="0"/>
        <w:spacing w:after="0" w:line="240" w:lineRule="auto"/>
        <w:rPr>
          <w:rFonts w:ascii="Arial" w:hAnsi="Arial" w:cs="Arial"/>
          <w:sz w:val="16"/>
          <w:szCs w:val="16"/>
        </w:rPr>
      </w:pPr>
    </w:p>
    <w:p w14:paraId="3E2508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C875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51BDF7" w14:textId="77777777" w:rsidR="00983AE1" w:rsidRDefault="00983AE1">
      <w:pPr>
        <w:widowControl w:val="0"/>
        <w:autoSpaceDE w:val="0"/>
        <w:autoSpaceDN w:val="0"/>
        <w:adjustRightInd w:val="0"/>
        <w:spacing w:after="0" w:line="240" w:lineRule="auto"/>
        <w:rPr>
          <w:rFonts w:ascii="Arial" w:hAnsi="Arial" w:cs="Arial"/>
          <w:sz w:val="16"/>
          <w:szCs w:val="16"/>
        </w:rPr>
      </w:pPr>
    </w:p>
    <w:p w14:paraId="20F1AB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K80.01 I Kameň žlčníka s akútnou cholecystitídou, s obštrukciou žlčových   I</w:t>
      </w:r>
    </w:p>
    <w:p w14:paraId="725060E5" w14:textId="77777777" w:rsidR="00983AE1" w:rsidRDefault="00983AE1">
      <w:pPr>
        <w:widowControl w:val="0"/>
        <w:autoSpaceDE w:val="0"/>
        <w:autoSpaceDN w:val="0"/>
        <w:adjustRightInd w:val="0"/>
        <w:spacing w:after="0" w:line="240" w:lineRule="auto"/>
        <w:rPr>
          <w:rFonts w:ascii="Arial" w:hAnsi="Arial" w:cs="Arial"/>
          <w:sz w:val="16"/>
          <w:szCs w:val="16"/>
        </w:rPr>
      </w:pPr>
    </w:p>
    <w:p w14:paraId="10A235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ciest                                                             I</w:t>
      </w:r>
    </w:p>
    <w:p w14:paraId="39E61A82" w14:textId="77777777" w:rsidR="00983AE1" w:rsidRDefault="00983AE1">
      <w:pPr>
        <w:widowControl w:val="0"/>
        <w:autoSpaceDE w:val="0"/>
        <w:autoSpaceDN w:val="0"/>
        <w:adjustRightInd w:val="0"/>
        <w:spacing w:after="0" w:line="240" w:lineRule="auto"/>
        <w:rPr>
          <w:rFonts w:ascii="Arial" w:hAnsi="Arial" w:cs="Arial"/>
          <w:sz w:val="16"/>
          <w:szCs w:val="16"/>
        </w:rPr>
      </w:pPr>
    </w:p>
    <w:p w14:paraId="4B93D2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FAB5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0ADBB7" w14:textId="77777777" w:rsidR="00983AE1" w:rsidRDefault="00983AE1">
      <w:pPr>
        <w:widowControl w:val="0"/>
        <w:autoSpaceDE w:val="0"/>
        <w:autoSpaceDN w:val="0"/>
        <w:adjustRightInd w:val="0"/>
        <w:spacing w:after="0" w:line="240" w:lineRule="auto"/>
        <w:rPr>
          <w:rFonts w:ascii="Arial" w:hAnsi="Arial" w:cs="Arial"/>
          <w:sz w:val="16"/>
          <w:szCs w:val="16"/>
        </w:rPr>
      </w:pPr>
    </w:p>
    <w:p w14:paraId="149BB5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K80.10 I Kameň žlčníka s inou cholecystitídou, bez prejavov obštrukcie     I</w:t>
      </w:r>
    </w:p>
    <w:p w14:paraId="3490BECC" w14:textId="77777777" w:rsidR="00983AE1" w:rsidRDefault="00983AE1">
      <w:pPr>
        <w:widowControl w:val="0"/>
        <w:autoSpaceDE w:val="0"/>
        <w:autoSpaceDN w:val="0"/>
        <w:adjustRightInd w:val="0"/>
        <w:spacing w:after="0" w:line="240" w:lineRule="auto"/>
        <w:rPr>
          <w:rFonts w:ascii="Arial" w:hAnsi="Arial" w:cs="Arial"/>
          <w:sz w:val="16"/>
          <w:szCs w:val="16"/>
        </w:rPr>
      </w:pPr>
    </w:p>
    <w:p w14:paraId="2FF46E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žlčových ciest                                                    I</w:t>
      </w:r>
    </w:p>
    <w:p w14:paraId="4F4A1E72" w14:textId="77777777" w:rsidR="00983AE1" w:rsidRDefault="00983AE1">
      <w:pPr>
        <w:widowControl w:val="0"/>
        <w:autoSpaceDE w:val="0"/>
        <w:autoSpaceDN w:val="0"/>
        <w:adjustRightInd w:val="0"/>
        <w:spacing w:after="0" w:line="240" w:lineRule="auto"/>
        <w:rPr>
          <w:rFonts w:ascii="Arial" w:hAnsi="Arial" w:cs="Arial"/>
          <w:sz w:val="16"/>
          <w:szCs w:val="16"/>
        </w:rPr>
      </w:pPr>
    </w:p>
    <w:p w14:paraId="697ED7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16FC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EBC9D7" w14:textId="77777777" w:rsidR="00983AE1" w:rsidRDefault="00983AE1">
      <w:pPr>
        <w:widowControl w:val="0"/>
        <w:autoSpaceDE w:val="0"/>
        <w:autoSpaceDN w:val="0"/>
        <w:adjustRightInd w:val="0"/>
        <w:spacing w:after="0" w:line="240" w:lineRule="auto"/>
        <w:rPr>
          <w:rFonts w:ascii="Arial" w:hAnsi="Arial" w:cs="Arial"/>
          <w:sz w:val="16"/>
          <w:szCs w:val="16"/>
        </w:rPr>
      </w:pPr>
    </w:p>
    <w:p w14:paraId="1EAB00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K80.11 I Kameň žlčníka s inou cholecystitídou, s obštrukciou žlčových      I</w:t>
      </w:r>
    </w:p>
    <w:p w14:paraId="213ADA84" w14:textId="77777777" w:rsidR="00983AE1" w:rsidRDefault="00983AE1">
      <w:pPr>
        <w:widowControl w:val="0"/>
        <w:autoSpaceDE w:val="0"/>
        <w:autoSpaceDN w:val="0"/>
        <w:adjustRightInd w:val="0"/>
        <w:spacing w:after="0" w:line="240" w:lineRule="auto"/>
        <w:rPr>
          <w:rFonts w:ascii="Arial" w:hAnsi="Arial" w:cs="Arial"/>
          <w:sz w:val="16"/>
          <w:szCs w:val="16"/>
        </w:rPr>
      </w:pPr>
    </w:p>
    <w:p w14:paraId="69DDB9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ciest                                                             I</w:t>
      </w:r>
    </w:p>
    <w:p w14:paraId="7A2D714A" w14:textId="77777777" w:rsidR="00983AE1" w:rsidRDefault="00983AE1">
      <w:pPr>
        <w:widowControl w:val="0"/>
        <w:autoSpaceDE w:val="0"/>
        <w:autoSpaceDN w:val="0"/>
        <w:adjustRightInd w:val="0"/>
        <w:spacing w:after="0" w:line="240" w:lineRule="auto"/>
        <w:rPr>
          <w:rFonts w:ascii="Arial" w:hAnsi="Arial" w:cs="Arial"/>
          <w:sz w:val="16"/>
          <w:szCs w:val="16"/>
        </w:rPr>
      </w:pPr>
    </w:p>
    <w:p w14:paraId="3C602E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D940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80F763" w14:textId="77777777" w:rsidR="00983AE1" w:rsidRDefault="00983AE1">
      <w:pPr>
        <w:widowControl w:val="0"/>
        <w:autoSpaceDE w:val="0"/>
        <w:autoSpaceDN w:val="0"/>
        <w:adjustRightInd w:val="0"/>
        <w:spacing w:after="0" w:line="240" w:lineRule="auto"/>
        <w:rPr>
          <w:rFonts w:ascii="Arial" w:hAnsi="Arial" w:cs="Arial"/>
          <w:sz w:val="16"/>
          <w:szCs w:val="16"/>
        </w:rPr>
      </w:pPr>
    </w:p>
    <w:p w14:paraId="239F6B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K80.30 I Kameň žlčového vývodu s cholangitídou, bez prejavov obštrukcie    I</w:t>
      </w:r>
    </w:p>
    <w:p w14:paraId="35E83179" w14:textId="77777777" w:rsidR="00983AE1" w:rsidRDefault="00983AE1">
      <w:pPr>
        <w:widowControl w:val="0"/>
        <w:autoSpaceDE w:val="0"/>
        <w:autoSpaceDN w:val="0"/>
        <w:adjustRightInd w:val="0"/>
        <w:spacing w:after="0" w:line="240" w:lineRule="auto"/>
        <w:rPr>
          <w:rFonts w:ascii="Arial" w:hAnsi="Arial" w:cs="Arial"/>
          <w:sz w:val="16"/>
          <w:szCs w:val="16"/>
        </w:rPr>
      </w:pPr>
    </w:p>
    <w:p w14:paraId="27BECD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žlčových ciest                                                    I</w:t>
      </w:r>
    </w:p>
    <w:p w14:paraId="5DE7C33F" w14:textId="77777777" w:rsidR="00983AE1" w:rsidRDefault="00983AE1">
      <w:pPr>
        <w:widowControl w:val="0"/>
        <w:autoSpaceDE w:val="0"/>
        <w:autoSpaceDN w:val="0"/>
        <w:adjustRightInd w:val="0"/>
        <w:spacing w:after="0" w:line="240" w:lineRule="auto"/>
        <w:rPr>
          <w:rFonts w:ascii="Arial" w:hAnsi="Arial" w:cs="Arial"/>
          <w:sz w:val="16"/>
          <w:szCs w:val="16"/>
        </w:rPr>
      </w:pPr>
    </w:p>
    <w:p w14:paraId="1F3A1D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9734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D7D79A" w14:textId="77777777" w:rsidR="00983AE1" w:rsidRDefault="00983AE1">
      <w:pPr>
        <w:widowControl w:val="0"/>
        <w:autoSpaceDE w:val="0"/>
        <w:autoSpaceDN w:val="0"/>
        <w:adjustRightInd w:val="0"/>
        <w:spacing w:after="0" w:line="240" w:lineRule="auto"/>
        <w:rPr>
          <w:rFonts w:ascii="Arial" w:hAnsi="Arial" w:cs="Arial"/>
          <w:sz w:val="16"/>
          <w:szCs w:val="16"/>
        </w:rPr>
      </w:pPr>
    </w:p>
    <w:p w14:paraId="3576E9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K80.31 I Kameň žlčového vývodu s cholangitídou, s obštrukciou žlčových     I</w:t>
      </w:r>
    </w:p>
    <w:p w14:paraId="2DEFEE5D" w14:textId="77777777" w:rsidR="00983AE1" w:rsidRDefault="00983AE1">
      <w:pPr>
        <w:widowControl w:val="0"/>
        <w:autoSpaceDE w:val="0"/>
        <w:autoSpaceDN w:val="0"/>
        <w:adjustRightInd w:val="0"/>
        <w:spacing w:after="0" w:line="240" w:lineRule="auto"/>
        <w:rPr>
          <w:rFonts w:ascii="Arial" w:hAnsi="Arial" w:cs="Arial"/>
          <w:sz w:val="16"/>
          <w:szCs w:val="16"/>
        </w:rPr>
      </w:pPr>
    </w:p>
    <w:p w14:paraId="68982F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ciest                                                             I</w:t>
      </w:r>
    </w:p>
    <w:p w14:paraId="31526B61" w14:textId="77777777" w:rsidR="00983AE1" w:rsidRDefault="00983AE1">
      <w:pPr>
        <w:widowControl w:val="0"/>
        <w:autoSpaceDE w:val="0"/>
        <w:autoSpaceDN w:val="0"/>
        <w:adjustRightInd w:val="0"/>
        <w:spacing w:after="0" w:line="240" w:lineRule="auto"/>
        <w:rPr>
          <w:rFonts w:ascii="Arial" w:hAnsi="Arial" w:cs="Arial"/>
          <w:sz w:val="16"/>
          <w:szCs w:val="16"/>
        </w:rPr>
      </w:pPr>
    </w:p>
    <w:p w14:paraId="41EE37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DA3C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5FB3C6" w14:textId="77777777" w:rsidR="00983AE1" w:rsidRDefault="00983AE1">
      <w:pPr>
        <w:widowControl w:val="0"/>
        <w:autoSpaceDE w:val="0"/>
        <w:autoSpaceDN w:val="0"/>
        <w:adjustRightInd w:val="0"/>
        <w:spacing w:after="0" w:line="240" w:lineRule="auto"/>
        <w:rPr>
          <w:rFonts w:ascii="Arial" w:hAnsi="Arial" w:cs="Arial"/>
          <w:sz w:val="16"/>
          <w:szCs w:val="16"/>
        </w:rPr>
      </w:pPr>
    </w:p>
    <w:p w14:paraId="5F8099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K80.40 I Kameň žlčového vývodu s cholecystitídou, bez prejavov obštrukcie  I</w:t>
      </w:r>
    </w:p>
    <w:p w14:paraId="63995CBC" w14:textId="77777777" w:rsidR="00983AE1" w:rsidRDefault="00983AE1">
      <w:pPr>
        <w:widowControl w:val="0"/>
        <w:autoSpaceDE w:val="0"/>
        <w:autoSpaceDN w:val="0"/>
        <w:adjustRightInd w:val="0"/>
        <w:spacing w:after="0" w:line="240" w:lineRule="auto"/>
        <w:rPr>
          <w:rFonts w:ascii="Arial" w:hAnsi="Arial" w:cs="Arial"/>
          <w:sz w:val="16"/>
          <w:szCs w:val="16"/>
        </w:rPr>
      </w:pPr>
    </w:p>
    <w:p w14:paraId="0D877D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žlčových ciest                                                    I</w:t>
      </w:r>
    </w:p>
    <w:p w14:paraId="21E766BB" w14:textId="77777777" w:rsidR="00983AE1" w:rsidRDefault="00983AE1">
      <w:pPr>
        <w:widowControl w:val="0"/>
        <w:autoSpaceDE w:val="0"/>
        <w:autoSpaceDN w:val="0"/>
        <w:adjustRightInd w:val="0"/>
        <w:spacing w:after="0" w:line="240" w:lineRule="auto"/>
        <w:rPr>
          <w:rFonts w:ascii="Arial" w:hAnsi="Arial" w:cs="Arial"/>
          <w:sz w:val="16"/>
          <w:szCs w:val="16"/>
        </w:rPr>
      </w:pPr>
    </w:p>
    <w:p w14:paraId="455CE0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266D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34725C" w14:textId="77777777" w:rsidR="00983AE1" w:rsidRDefault="00983AE1">
      <w:pPr>
        <w:widowControl w:val="0"/>
        <w:autoSpaceDE w:val="0"/>
        <w:autoSpaceDN w:val="0"/>
        <w:adjustRightInd w:val="0"/>
        <w:spacing w:after="0" w:line="240" w:lineRule="auto"/>
        <w:rPr>
          <w:rFonts w:ascii="Arial" w:hAnsi="Arial" w:cs="Arial"/>
          <w:sz w:val="16"/>
          <w:szCs w:val="16"/>
        </w:rPr>
      </w:pPr>
    </w:p>
    <w:p w14:paraId="4F140D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K80.41 I Kameň žlčového vývodu s cholecystitídou, s obštrukciou žlčových   I</w:t>
      </w:r>
    </w:p>
    <w:p w14:paraId="4F4AB524" w14:textId="77777777" w:rsidR="00983AE1" w:rsidRDefault="00983AE1">
      <w:pPr>
        <w:widowControl w:val="0"/>
        <w:autoSpaceDE w:val="0"/>
        <w:autoSpaceDN w:val="0"/>
        <w:adjustRightInd w:val="0"/>
        <w:spacing w:after="0" w:line="240" w:lineRule="auto"/>
        <w:rPr>
          <w:rFonts w:ascii="Arial" w:hAnsi="Arial" w:cs="Arial"/>
          <w:sz w:val="16"/>
          <w:szCs w:val="16"/>
        </w:rPr>
      </w:pPr>
    </w:p>
    <w:p w14:paraId="001403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ciest                                                             I</w:t>
      </w:r>
    </w:p>
    <w:p w14:paraId="1ADA85B5" w14:textId="77777777" w:rsidR="00983AE1" w:rsidRDefault="00983AE1">
      <w:pPr>
        <w:widowControl w:val="0"/>
        <w:autoSpaceDE w:val="0"/>
        <w:autoSpaceDN w:val="0"/>
        <w:adjustRightInd w:val="0"/>
        <w:spacing w:after="0" w:line="240" w:lineRule="auto"/>
        <w:rPr>
          <w:rFonts w:ascii="Arial" w:hAnsi="Arial" w:cs="Arial"/>
          <w:sz w:val="16"/>
          <w:szCs w:val="16"/>
        </w:rPr>
      </w:pPr>
    </w:p>
    <w:p w14:paraId="4C4840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CD3A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542C18" w14:textId="77777777" w:rsidR="00983AE1" w:rsidRDefault="00983AE1">
      <w:pPr>
        <w:widowControl w:val="0"/>
        <w:autoSpaceDE w:val="0"/>
        <w:autoSpaceDN w:val="0"/>
        <w:adjustRightInd w:val="0"/>
        <w:spacing w:after="0" w:line="240" w:lineRule="auto"/>
        <w:rPr>
          <w:rFonts w:ascii="Arial" w:hAnsi="Arial" w:cs="Arial"/>
          <w:sz w:val="16"/>
          <w:szCs w:val="16"/>
        </w:rPr>
      </w:pPr>
    </w:p>
    <w:p w14:paraId="7E2C8C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K80.50 I Kameň žlčového vývodu bez cholangitídy alebo cholecystitídy, bez  I</w:t>
      </w:r>
    </w:p>
    <w:p w14:paraId="0E06C2BF" w14:textId="77777777" w:rsidR="00983AE1" w:rsidRDefault="00983AE1">
      <w:pPr>
        <w:widowControl w:val="0"/>
        <w:autoSpaceDE w:val="0"/>
        <w:autoSpaceDN w:val="0"/>
        <w:adjustRightInd w:val="0"/>
        <w:spacing w:after="0" w:line="240" w:lineRule="auto"/>
        <w:rPr>
          <w:rFonts w:ascii="Arial" w:hAnsi="Arial" w:cs="Arial"/>
          <w:sz w:val="16"/>
          <w:szCs w:val="16"/>
        </w:rPr>
      </w:pPr>
    </w:p>
    <w:p w14:paraId="3469C7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prejavov obštrukcie žlčových ciest                                I</w:t>
      </w:r>
    </w:p>
    <w:p w14:paraId="5904D60B" w14:textId="77777777" w:rsidR="00983AE1" w:rsidRDefault="00983AE1">
      <w:pPr>
        <w:widowControl w:val="0"/>
        <w:autoSpaceDE w:val="0"/>
        <w:autoSpaceDN w:val="0"/>
        <w:adjustRightInd w:val="0"/>
        <w:spacing w:after="0" w:line="240" w:lineRule="auto"/>
        <w:rPr>
          <w:rFonts w:ascii="Arial" w:hAnsi="Arial" w:cs="Arial"/>
          <w:sz w:val="16"/>
          <w:szCs w:val="16"/>
        </w:rPr>
      </w:pPr>
    </w:p>
    <w:p w14:paraId="29944B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3174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3FDB58" w14:textId="77777777" w:rsidR="00983AE1" w:rsidRDefault="00983AE1">
      <w:pPr>
        <w:widowControl w:val="0"/>
        <w:autoSpaceDE w:val="0"/>
        <w:autoSpaceDN w:val="0"/>
        <w:adjustRightInd w:val="0"/>
        <w:spacing w:after="0" w:line="240" w:lineRule="auto"/>
        <w:rPr>
          <w:rFonts w:ascii="Arial" w:hAnsi="Arial" w:cs="Arial"/>
          <w:sz w:val="16"/>
          <w:szCs w:val="16"/>
        </w:rPr>
      </w:pPr>
    </w:p>
    <w:p w14:paraId="61CE86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K80.51 I Kameň žlčového vývodu bez cholangitídy alebo cholecystitídy, s    I</w:t>
      </w:r>
    </w:p>
    <w:p w14:paraId="4B1A0DC8" w14:textId="77777777" w:rsidR="00983AE1" w:rsidRDefault="00983AE1">
      <w:pPr>
        <w:widowControl w:val="0"/>
        <w:autoSpaceDE w:val="0"/>
        <w:autoSpaceDN w:val="0"/>
        <w:adjustRightInd w:val="0"/>
        <w:spacing w:after="0" w:line="240" w:lineRule="auto"/>
        <w:rPr>
          <w:rFonts w:ascii="Arial" w:hAnsi="Arial" w:cs="Arial"/>
          <w:sz w:val="16"/>
          <w:szCs w:val="16"/>
        </w:rPr>
      </w:pPr>
    </w:p>
    <w:p w14:paraId="418F7E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obštrukciou žlčových ciest                                        I</w:t>
      </w:r>
    </w:p>
    <w:p w14:paraId="38F60F2F" w14:textId="77777777" w:rsidR="00983AE1" w:rsidRDefault="00983AE1">
      <w:pPr>
        <w:widowControl w:val="0"/>
        <w:autoSpaceDE w:val="0"/>
        <w:autoSpaceDN w:val="0"/>
        <w:adjustRightInd w:val="0"/>
        <w:spacing w:after="0" w:line="240" w:lineRule="auto"/>
        <w:rPr>
          <w:rFonts w:ascii="Arial" w:hAnsi="Arial" w:cs="Arial"/>
          <w:sz w:val="16"/>
          <w:szCs w:val="16"/>
        </w:rPr>
      </w:pPr>
    </w:p>
    <w:p w14:paraId="52B147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10FA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53BF8D" w14:textId="77777777" w:rsidR="00983AE1" w:rsidRDefault="00983AE1">
      <w:pPr>
        <w:widowControl w:val="0"/>
        <w:autoSpaceDE w:val="0"/>
        <w:autoSpaceDN w:val="0"/>
        <w:adjustRightInd w:val="0"/>
        <w:spacing w:after="0" w:line="240" w:lineRule="auto"/>
        <w:rPr>
          <w:rFonts w:ascii="Arial" w:hAnsi="Arial" w:cs="Arial"/>
          <w:sz w:val="16"/>
          <w:szCs w:val="16"/>
        </w:rPr>
      </w:pPr>
    </w:p>
    <w:p w14:paraId="1BE826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K80.80 I Iná cholelitiáza, bez prejavov obštrukcie žlčových ciest          I</w:t>
      </w:r>
    </w:p>
    <w:p w14:paraId="3423FCEE" w14:textId="77777777" w:rsidR="00983AE1" w:rsidRDefault="00983AE1">
      <w:pPr>
        <w:widowControl w:val="0"/>
        <w:autoSpaceDE w:val="0"/>
        <w:autoSpaceDN w:val="0"/>
        <w:adjustRightInd w:val="0"/>
        <w:spacing w:after="0" w:line="240" w:lineRule="auto"/>
        <w:rPr>
          <w:rFonts w:ascii="Arial" w:hAnsi="Arial" w:cs="Arial"/>
          <w:sz w:val="16"/>
          <w:szCs w:val="16"/>
        </w:rPr>
      </w:pPr>
    </w:p>
    <w:p w14:paraId="63AAF4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645C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34AB72" w14:textId="77777777" w:rsidR="00983AE1" w:rsidRDefault="00983AE1">
      <w:pPr>
        <w:widowControl w:val="0"/>
        <w:autoSpaceDE w:val="0"/>
        <w:autoSpaceDN w:val="0"/>
        <w:adjustRightInd w:val="0"/>
        <w:spacing w:after="0" w:line="240" w:lineRule="auto"/>
        <w:rPr>
          <w:rFonts w:ascii="Arial" w:hAnsi="Arial" w:cs="Arial"/>
          <w:sz w:val="16"/>
          <w:szCs w:val="16"/>
        </w:rPr>
      </w:pPr>
    </w:p>
    <w:p w14:paraId="20A1E8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K80.81 I Iná cholelitiáza, s obštrukciou žlčových ciest                    I</w:t>
      </w:r>
    </w:p>
    <w:p w14:paraId="7E6F45D1" w14:textId="77777777" w:rsidR="00983AE1" w:rsidRDefault="00983AE1">
      <w:pPr>
        <w:widowControl w:val="0"/>
        <w:autoSpaceDE w:val="0"/>
        <w:autoSpaceDN w:val="0"/>
        <w:adjustRightInd w:val="0"/>
        <w:spacing w:after="0" w:line="240" w:lineRule="auto"/>
        <w:rPr>
          <w:rFonts w:ascii="Arial" w:hAnsi="Arial" w:cs="Arial"/>
          <w:sz w:val="16"/>
          <w:szCs w:val="16"/>
        </w:rPr>
      </w:pPr>
    </w:p>
    <w:p w14:paraId="0DD653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4CF5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7A4BA4" w14:textId="77777777" w:rsidR="00983AE1" w:rsidRDefault="00983AE1">
      <w:pPr>
        <w:widowControl w:val="0"/>
        <w:autoSpaceDE w:val="0"/>
        <w:autoSpaceDN w:val="0"/>
        <w:adjustRightInd w:val="0"/>
        <w:spacing w:after="0" w:line="240" w:lineRule="auto"/>
        <w:rPr>
          <w:rFonts w:ascii="Arial" w:hAnsi="Arial" w:cs="Arial"/>
          <w:sz w:val="16"/>
          <w:szCs w:val="16"/>
        </w:rPr>
      </w:pPr>
    </w:p>
    <w:p w14:paraId="27B478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K81.0  I Akútna cholecystitída                                             I</w:t>
      </w:r>
    </w:p>
    <w:p w14:paraId="518DAF85" w14:textId="77777777" w:rsidR="00983AE1" w:rsidRDefault="00983AE1">
      <w:pPr>
        <w:widowControl w:val="0"/>
        <w:autoSpaceDE w:val="0"/>
        <w:autoSpaceDN w:val="0"/>
        <w:adjustRightInd w:val="0"/>
        <w:spacing w:after="0" w:line="240" w:lineRule="auto"/>
        <w:rPr>
          <w:rFonts w:ascii="Arial" w:hAnsi="Arial" w:cs="Arial"/>
          <w:sz w:val="16"/>
          <w:szCs w:val="16"/>
        </w:rPr>
      </w:pPr>
    </w:p>
    <w:p w14:paraId="439357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81A6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D1512F" w14:textId="77777777" w:rsidR="00983AE1" w:rsidRDefault="00983AE1">
      <w:pPr>
        <w:widowControl w:val="0"/>
        <w:autoSpaceDE w:val="0"/>
        <w:autoSpaceDN w:val="0"/>
        <w:adjustRightInd w:val="0"/>
        <w:spacing w:after="0" w:line="240" w:lineRule="auto"/>
        <w:rPr>
          <w:rFonts w:ascii="Arial" w:hAnsi="Arial" w:cs="Arial"/>
          <w:sz w:val="16"/>
          <w:szCs w:val="16"/>
        </w:rPr>
      </w:pPr>
    </w:p>
    <w:p w14:paraId="172458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K81.1  I Chronická cholecystitída                                          I</w:t>
      </w:r>
    </w:p>
    <w:p w14:paraId="6861646D" w14:textId="77777777" w:rsidR="00983AE1" w:rsidRDefault="00983AE1">
      <w:pPr>
        <w:widowControl w:val="0"/>
        <w:autoSpaceDE w:val="0"/>
        <w:autoSpaceDN w:val="0"/>
        <w:adjustRightInd w:val="0"/>
        <w:spacing w:after="0" w:line="240" w:lineRule="auto"/>
        <w:rPr>
          <w:rFonts w:ascii="Arial" w:hAnsi="Arial" w:cs="Arial"/>
          <w:sz w:val="16"/>
          <w:szCs w:val="16"/>
        </w:rPr>
      </w:pPr>
    </w:p>
    <w:p w14:paraId="7B569C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AEE6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D985EB" w14:textId="77777777" w:rsidR="00983AE1" w:rsidRDefault="00983AE1">
      <w:pPr>
        <w:widowControl w:val="0"/>
        <w:autoSpaceDE w:val="0"/>
        <w:autoSpaceDN w:val="0"/>
        <w:adjustRightInd w:val="0"/>
        <w:spacing w:after="0" w:line="240" w:lineRule="auto"/>
        <w:rPr>
          <w:rFonts w:ascii="Arial" w:hAnsi="Arial" w:cs="Arial"/>
          <w:sz w:val="16"/>
          <w:szCs w:val="16"/>
        </w:rPr>
      </w:pPr>
    </w:p>
    <w:p w14:paraId="27F33F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K81.8  I Iná cholecystitída                                                I</w:t>
      </w:r>
    </w:p>
    <w:p w14:paraId="39D2DF6D" w14:textId="77777777" w:rsidR="00983AE1" w:rsidRDefault="00983AE1">
      <w:pPr>
        <w:widowControl w:val="0"/>
        <w:autoSpaceDE w:val="0"/>
        <w:autoSpaceDN w:val="0"/>
        <w:adjustRightInd w:val="0"/>
        <w:spacing w:after="0" w:line="240" w:lineRule="auto"/>
        <w:rPr>
          <w:rFonts w:ascii="Arial" w:hAnsi="Arial" w:cs="Arial"/>
          <w:sz w:val="16"/>
          <w:szCs w:val="16"/>
        </w:rPr>
      </w:pPr>
    </w:p>
    <w:p w14:paraId="69D230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8CA8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240434" w14:textId="77777777" w:rsidR="00983AE1" w:rsidRDefault="00983AE1">
      <w:pPr>
        <w:widowControl w:val="0"/>
        <w:autoSpaceDE w:val="0"/>
        <w:autoSpaceDN w:val="0"/>
        <w:adjustRightInd w:val="0"/>
        <w:spacing w:after="0" w:line="240" w:lineRule="auto"/>
        <w:rPr>
          <w:rFonts w:ascii="Arial" w:hAnsi="Arial" w:cs="Arial"/>
          <w:sz w:val="16"/>
          <w:szCs w:val="16"/>
        </w:rPr>
      </w:pPr>
    </w:p>
    <w:p w14:paraId="0AC201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K81.9  I Cholecystitída, bližšie neurčená                                  I</w:t>
      </w:r>
    </w:p>
    <w:p w14:paraId="4FC077B2" w14:textId="77777777" w:rsidR="00983AE1" w:rsidRDefault="00983AE1">
      <w:pPr>
        <w:widowControl w:val="0"/>
        <w:autoSpaceDE w:val="0"/>
        <w:autoSpaceDN w:val="0"/>
        <w:adjustRightInd w:val="0"/>
        <w:spacing w:after="0" w:line="240" w:lineRule="auto"/>
        <w:rPr>
          <w:rFonts w:ascii="Arial" w:hAnsi="Arial" w:cs="Arial"/>
          <w:sz w:val="16"/>
          <w:szCs w:val="16"/>
        </w:rPr>
      </w:pPr>
    </w:p>
    <w:p w14:paraId="25BCCC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01B0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D8EFF9" w14:textId="77777777" w:rsidR="00983AE1" w:rsidRDefault="00983AE1">
      <w:pPr>
        <w:widowControl w:val="0"/>
        <w:autoSpaceDE w:val="0"/>
        <w:autoSpaceDN w:val="0"/>
        <w:adjustRightInd w:val="0"/>
        <w:spacing w:after="0" w:line="240" w:lineRule="auto"/>
        <w:rPr>
          <w:rFonts w:ascii="Arial" w:hAnsi="Arial" w:cs="Arial"/>
          <w:sz w:val="16"/>
          <w:szCs w:val="16"/>
        </w:rPr>
      </w:pPr>
    </w:p>
    <w:p w14:paraId="7B7B29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K82.0  I Obštrukcia žlčníka                                                I</w:t>
      </w:r>
    </w:p>
    <w:p w14:paraId="3EE5B2A0" w14:textId="77777777" w:rsidR="00983AE1" w:rsidRDefault="00983AE1">
      <w:pPr>
        <w:widowControl w:val="0"/>
        <w:autoSpaceDE w:val="0"/>
        <w:autoSpaceDN w:val="0"/>
        <w:adjustRightInd w:val="0"/>
        <w:spacing w:after="0" w:line="240" w:lineRule="auto"/>
        <w:rPr>
          <w:rFonts w:ascii="Arial" w:hAnsi="Arial" w:cs="Arial"/>
          <w:sz w:val="16"/>
          <w:szCs w:val="16"/>
        </w:rPr>
      </w:pPr>
    </w:p>
    <w:p w14:paraId="0D0283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81B4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F93E7F" w14:textId="77777777" w:rsidR="00983AE1" w:rsidRDefault="00983AE1">
      <w:pPr>
        <w:widowControl w:val="0"/>
        <w:autoSpaceDE w:val="0"/>
        <w:autoSpaceDN w:val="0"/>
        <w:adjustRightInd w:val="0"/>
        <w:spacing w:after="0" w:line="240" w:lineRule="auto"/>
        <w:rPr>
          <w:rFonts w:ascii="Arial" w:hAnsi="Arial" w:cs="Arial"/>
          <w:sz w:val="16"/>
          <w:szCs w:val="16"/>
        </w:rPr>
      </w:pPr>
    </w:p>
    <w:p w14:paraId="6ADF78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K82.1  I Hydrops žlčníka                                                   I</w:t>
      </w:r>
    </w:p>
    <w:p w14:paraId="1A2B7665" w14:textId="77777777" w:rsidR="00983AE1" w:rsidRDefault="00983AE1">
      <w:pPr>
        <w:widowControl w:val="0"/>
        <w:autoSpaceDE w:val="0"/>
        <w:autoSpaceDN w:val="0"/>
        <w:adjustRightInd w:val="0"/>
        <w:spacing w:after="0" w:line="240" w:lineRule="auto"/>
        <w:rPr>
          <w:rFonts w:ascii="Arial" w:hAnsi="Arial" w:cs="Arial"/>
          <w:sz w:val="16"/>
          <w:szCs w:val="16"/>
        </w:rPr>
      </w:pPr>
    </w:p>
    <w:p w14:paraId="1069D3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E8F0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717BB6" w14:textId="77777777" w:rsidR="00983AE1" w:rsidRDefault="00983AE1">
      <w:pPr>
        <w:widowControl w:val="0"/>
        <w:autoSpaceDE w:val="0"/>
        <w:autoSpaceDN w:val="0"/>
        <w:adjustRightInd w:val="0"/>
        <w:spacing w:after="0" w:line="240" w:lineRule="auto"/>
        <w:rPr>
          <w:rFonts w:ascii="Arial" w:hAnsi="Arial" w:cs="Arial"/>
          <w:sz w:val="16"/>
          <w:szCs w:val="16"/>
        </w:rPr>
      </w:pPr>
    </w:p>
    <w:p w14:paraId="29A3ED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K82.2  I Perforácia žlčníka                                                I</w:t>
      </w:r>
    </w:p>
    <w:p w14:paraId="10DF09C9" w14:textId="77777777" w:rsidR="00983AE1" w:rsidRDefault="00983AE1">
      <w:pPr>
        <w:widowControl w:val="0"/>
        <w:autoSpaceDE w:val="0"/>
        <w:autoSpaceDN w:val="0"/>
        <w:adjustRightInd w:val="0"/>
        <w:spacing w:after="0" w:line="240" w:lineRule="auto"/>
        <w:rPr>
          <w:rFonts w:ascii="Arial" w:hAnsi="Arial" w:cs="Arial"/>
          <w:sz w:val="16"/>
          <w:szCs w:val="16"/>
        </w:rPr>
      </w:pPr>
    </w:p>
    <w:p w14:paraId="578719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EAD1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6CEDA2" w14:textId="77777777" w:rsidR="00983AE1" w:rsidRDefault="00983AE1">
      <w:pPr>
        <w:widowControl w:val="0"/>
        <w:autoSpaceDE w:val="0"/>
        <w:autoSpaceDN w:val="0"/>
        <w:adjustRightInd w:val="0"/>
        <w:spacing w:after="0" w:line="240" w:lineRule="auto"/>
        <w:rPr>
          <w:rFonts w:ascii="Arial" w:hAnsi="Arial" w:cs="Arial"/>
          <w:sz w:val="16"/>
          <w:szCs w:val="16"/>
        </w:rPr>
      </w:pPr>
    </w:p>
    <w:p w14:paraId="40E55E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K82.3  I Fistula žlčníka                                                   I</w:t>
      </w:r>
    </w:p>
    <w:p w14:paraId="3A694D6B" w14:textId="77777777" w:rsidR="00983AE1" w:rsidRDefault="00983AE1">
      <w:pPr>
        <w:widowControl w:val="0"/>
        <w:autoSpaceDE w:val="0"/>
        <w:autoSpaceDN w:val="0"/>
        <w:adjustRightInd w:val="0"/>
        <w:spacing w:after="0" w:line="240" w:lineRule="auto"/>
        <w:rPr>
          <w:rFonts w:ascii="Arial" w:hAnsi="Arial" w:cs="Arial"/>
          <w:sz w:val="16"/>
          <w:szCs w:val="16"/>
        </w:rPr>
      </w:pPr>
    </w:p>
    <w:p w14:paraId="74CBE7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8D31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B8D907" w14:textId="77777777" w:rsidR="00983AE1" w:rsidRDefault="00983AE1">
      <w:pPr>
        <w:widowControl w:val="0"/>
        <w:autoSpaceDE w:val="0"/>
        <w:autoSpaceDN w:val="0"/>
        <w:adjustRightInd w:val="0"/>
        <w:spacing w:after="0" w:line="240" w:lineRule="auto"/>
        <w:rPr>
          <w:rFonts w:ascii="Arial" w:hAnsi="Arial" w:cs="Arial"/>
          <w:sz w:val="16"/>
          <w:szCs w:val="16"/>
        </w:rPr>
      </w:pPr>
    </w:p>
    <w:p w14:paraId="1A6AA7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K82.4  I Cholesterolóza žlčníka                                            I</w:t>
      </w:r>
    </w:p>
    <w:p w14:paraId="08987353" w14:textId="77777777" w:rsidR="00983AE1" w:rsidRDefault="00983AE1">
      <w:pPr>
        <w:widowControl w:val="0"/>
        <w:autoSpaceDE w:val="0"/>
        <w:autoSpaceDN w:val="0"/>
        <w:adjustRightInd w:val="0"/>
        <w:spacing w:after="0" w:line="240" w:lineRule="auto"/>
        <w:rPr>
          <w:rFonts w:ascii="Arial" w:hAnsi="Arial" w:cs="Arial"/>
          <w:sz w:val="16"/>
          <w:szCs w:val="16"/>
        </w:rPr>
      </w:pPr>
    </w:p>
    <w:p w14:paraId="5B8CEE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A48D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D7BAB5" w14:textId="77777777" w:rsidR="00983AE1" w:rsidRDefault="00983AE1">
      <w:pPr>
        <w:widowControl w:val="0"/>
        <w:autoSpaceDE w:val="0"/>
        <w:autoSpaceDN w:val="0"/>
        <w:adjustRightInd w:val="0"/>
        <w:spacing w:after="0" w:line="240" w:lineRule="auto"/>
        <w:rPr>
          <w:rFonts w:ascii="Arial" w:hAnsi="Arial" w:cs="Arial"/>
          <w:sz w:val="16"/>
          <w:szCs w:val="16"/>
        </w:rPr>
      </w:pPr>
    </w:p>
    <w:p w14:paraId="4E2293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K82.8  I Iná choroba žlčníka, bližšie určená                               I</w:t>
      </w:r>
    </w:p>
    <w:p w14:paraId="1F718B09" w14:textId="77777777" w:rsidR="00983AE1" w:rsidRDefault="00983AE1">
      <w:pPr>
        <w:widowControl w:val="0"/>
        <w:autoSpaceDE w:val="0"/>
        <w:autoSpaceDN w:val="0"/>
        <w:adjustRightInd w:val="0"/>
        <w:spacing w:after="0" w:line="240" w:lineRule="auto"/>
        <w:rPr>
          <w:rFonts w:ascii="Arial" w:hAnsi="Arial" w:cs="Arial"/>
          <w:sz w:val="16"/>
          <w:szCs w:val="16"/>
        </w:rPr>
      </w:pPr>
    </w:p>
    <w:p w14:paraId="61EF9C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4673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D2DEE4" w14:textId="77777777" w:rsidR="00983AE1" w:rsidRDefault="00983AE1">
      <w:pPr>
        <w:widowControl w:val="0"/>
        <w:autoSpaceDE w:val="0"/>
        <w:autoSpaceDN w:val="0"/>
        <w:adjustRightInd w:val="0"/>
        <w:spacing w:after="0" w:line="240" w:lineRule="auto"/>
        <w:rPr>
          <w:rFonts w:ascii="Arial" w:hAnsi="Arial" w:cs="Arial"/>
          <w:sz w:val="16"/>
          <w:szCs w:val="16"/>
        </w:rPr>
      </w:pPr>
    </w:p>
    <w:p w14:paraId="59BDCA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K82.9  I Choroba žlčníka, bližšie neurčená                                 I</w:t>
      </w:r>
    </w:p>
    <w:p w14:paraId="61177C71" w14:textId="77777777" w:rsidR="00983AE1" w:rsidRDefault="00983AE1">
      <w:pPr>
        <w:widowControl w:val="0"/>
        <w:autoSpaceDE w:val="0"/>
        <w:autoSpaceDN w:val="0"/>
        <w:adjustRightInd w:val="0"/>
        <w:spacing w:after="0" w:line="240" w:lineRule="auto"/>
        <w:rPr>
          <w:rFonts w:ascii="Arial" w:hAnsi="Arial" w:cs="Arial"/>
          <w:sz w:val="16"/>
          <w:szCs w:val="16"/>
        </w:rPr>
      </w:pPr>
    </w:p>
    <w:p w14:paraId="5D0DD5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BE3F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9F833B" w14:textId="77777777" w:rsidR="00983AE1" w:rsidRDefault="00983AE1">
      <w:pPr>
        <w:widowControl w:val="0"/>
        <w:autoSpaceDE w:val="0"/>
        <w:autoSpaceDN w:val="0"/>
        <w:adjustRightInd w:val="0"/>
        <w:spacing w:after="0" w:line="240" w:lineRule="auto"/>
        <w:rPr>
          <w:rFonts w:ascii="Arial" w:hAnsi="Arial" w:cs="Arial"/>
          <w:sz w:val="16"/>
          <w:szCs w:val="16"/>
        </w:rPr>
      </w:pPr>
    </w:p>
    <w:p w14:paraId="317A65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K83.0  I Zápal žlčových ciest (cholangitída)                               I</w:t>
      </w:r>
    </w:p>
    <w:p w14:paraId="3F8EC500" w14:textId="77777777" w:rsidR="00983AE1" w:rsidRDefault="00983AE1">
      <w:pPr>
        <w:widowControl w:val="0"/>
        <w:autoSpaceDE w:val="0"/>
        <w:autoSpaceDN w:val="0"/>
        <w:adjustRightInd w:val="0"/>
        <w:spacing w:after="0" w:line="240" w:lineRule="auto"/>
        <w:rPr>
          <w:rFonts w:ascii="Arial" w:hAnsi="Arial" w:cs="Arial"/>
          <w:sz w:val="16"/>
          <w:szCs w:val="16"/>
        </w:rPr>
      </w:pPr>
    </w:p>
    <w:p w14:paraId="632857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A94D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103539" w14:textId="77777777" w:rsidR="00983AE1" w:rsidRDefault="00983AE1">
      <w:pPr>
        <w:widowControl w:val="0"/>
        <w:autoSpaceDE w:val="0"/>
        <w:autoSpaceDN w:val="0"/>
        <w:adjustRightInd w:val="0"/>
        <w:spacing w:after="0" w:line="240" w:lineRule="auto"/>
        <w:rPr>
          <w:rFonts w:ascii="Arial" w:hAnsi="Arial" w:cs="Arial"/>
          <w:sz w:val="16"/>
          <w:szCs w:val="16"/>
        </w:rPr>
      </w:pPr>
    </w:p>
    <w:p w14:paraId="1FD684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K83.1  I Obštrukcia (zátvor) žlčových ciest                                I</w:t>
      </w:r>
    </w:p>
    <w:p w14:paraId="03B475EC" w14:textId="77777777" w:rsidR="00983AE1" w:rsidRDefault="00983AE1">
      <w:pPr>
        <w:widowControl w:val="0"/>
        <w:autoSpaceDE w:val="0"/>
        <w:autoSpaceDN w:val="0"/>
        <w:adjustRightInd w:val="0"/>
        <w:spacing w:after="0" w:line="240" w:lineRule="auto"/>
        <w:rPr>
          <w:rFonts w:ascii="Arial" w:hAnsi="Arial" w:cs="Arial"/>
          <w:sz w:val="16"/>
          <w:szCs w:val="16"/>
        </w:rPr>
      </w:pPr>
    </w:p>
    <w:p w14:paraId="3D1CA2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91B7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2EF98D" w14:textId="77777777" w:rsidR="00983AE1" w:rsidRDefault="00983AE1">
      <w:pPr>
        <w:widowControl w:val="0"/>
        <w:autoSpaceDE w:val="0"/>
        <w:autoSpaceDN w:val="0"/>
        <w:adjustRightInd w:val="0"/>
        <w:spacing w:after="0" w:line="240" w:lineRule="auto"/>
        <w:rPr>
          <w:rFonts w:ascii="Arial" w:hAnsi="Arial" w:cs="Arial"/>
          <w:sz w:val="16"/>
          <w:szCs w:val="16"/>
        </w:rPr>
      </w:pPr>
    </w:p>
    <w:p w14:paraId="302842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K83.2  I Perforácia žlčových ciest                                         I</w:t>
      </w:r>
    </w:p>
    <w:p w14:paraId="1391F5DC" w14:textId="77777777" w:rsidR="00983AE1" w:rsidRDefault="00983AE1">
      <w:pPr>
        <w:widowControl w:val="0"/>
        <w:autoSpaceDE w:val="0"/>
        <w:autoSpaceDN w:val="0"/>
        <w:adjustRightInd w:val="0"/>
        <w:spacing w:after="0" w:line="240" w:lineRule="auto"/>
        <w:rPr>
          <w:rFonts w:ascii="Arial" w:hAnsi="Arial" w:cs="Arial"/>
          <w:sz w:val="16"/>
          <w:szCs w:val="16"/>
        </w:rPr>
      </w:pPr>
    </w:p>
    <w:p w14:paraId="6191AF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0E11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B06A27" w14:textId="77777777" w:rsidR="00983AE1" w:rsidRDefault="00983AE1">
      <w:pPr>
        <w:widowControl w:val="0"/>
        <w:autoSpaceDE w:val="0"/>
        <w:autoSpaceDN w:val="0"/>
        <w:adjustRightInd w:val="0"/>
        <w:spacing w:after="0" w:line="240" w:lineRule="auto"/>
        <w:rPr>
          <w:rFonts w:ascii="Arial" w:hAnsi="Arial" w:cs="Arial"/>
          <w:sz w:val="16"/>
          <w:szCs w:val="16"/>
        </w:rPr>
      </w:pPr>
    </w:p>
    <w:p w14:paraId="7DE512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K83.3  I Fistula žlčových ciest                                            I</w:t>
      </w:r>
    </w:p>
    <w:p w14:paraId="58041C35" w14:textId="77777777" w:rsidR="00983AE1" w:rsidRDefault="00983AE1">
      <w:pPr>
        <w:widowControl w:val="0"/>
        <w:autoSpaceDE w:val="0"/>
        <w:autoSpaceDN w:val="0"/>
        <w:adjustRightInd w:val="0"/>
        <w:spacing w:after="0" w:line="240" w:lineRule="auto"/>
        <w:rPr>
          <w:rFonts w:ascii="Arial" w:hAnsi="Arial" w:cs="Arial"/>
          <w:sz w:val="16"/>
          <w:szCs w:val="16"/>
        </w:rPr>
      </w:pPr>
    </w:p>
    <w:p w14:paraId="30BAF7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B1A4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0EEE48" w14:textId="77777777" w:rsidR="00983AE1" w:rsidRDefault="00983AE1">
      <w:pPr>
        <w:widowControl w:val="0"/>
        <w:autoSpaceDE w:val="0"/>
        <w:autoSpaceDN w:val="0"/>
        <w:adjustRightInd w:val="0"/>
        <w:spacing w:after="0" w:line="240" w:lineRule="auto"/>
        <w:rPr>
          <w:rFonts w:ascii="Arial" w:hAnsi="Arial" w:cs="Arial"/>
          <w:sz w:val="16"/>
          <w:szCs w:val="16"/>
        </w:rPr>
      </w:pPr>
    </w:p>
    <w:p w14:paraId="30D80F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K83.4  I Spazmus Oddiho zvierača                                           I</w:t>
      </w:r>
    </w:p>
    <w:p w14:paraId="6BE60EC4" w14:textId="77777777" w:rsidR="00983AE1" w:rsidRDefault="00983AE1">
      <w:pPr>
        <w:widowControl w:val="0"/>
        <w:autoSpaceDE w:val="0"/>
        <w:autoSpaceDN w:val="0"/>
        <w:adjustRightInd w:val="0"/>
        <w:spacing w:after="0" w:line="240" w:lineRule="auto"/>
        <w:rPr>
          <w:rFonts w:ascii="Arial" w:hAnsi="Arial" w:cs="Arial"/>
          <w:sz w:val="16"/>
          <w:szCs w:val="16"/>
        </w:rPr>
      </w:pPr>
    </w:p>
    <w:p w14:paraId="73D161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A3AA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C58E25" w14:textId="77777777" w:rsidR="00983AE1" w:rsidRDefault="00983AE1">
      <w:pPr>
        <w:widowControl w:val="0"/>
        <w:autoSpaceDE w:val="0"/>
        <w:autoSpaceDN w:val="0"/>
        <w:adjustRightInd w:val="0"/>
        <w:spacing w:after="0" w:line="240" w:lineRule="auto"/>
        <w:rPr>
          <w:rFonts w:ascii="Arial" w:hAnsi="Arial" w:cs="Arial"/>
          <w:sz w:val="16"/>
          <w:szCs w:val="16"/>
        </w:rPr>
      </w:pPr>
    </w:p>
    <w:p w14:paraId="04EAE1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K83.5  I Žlčová cysta                                                      I</w:t>
      </w:r>
    </w:p>
    <w:p w14:paraId="41DCD730" w14:textId="77777777" w:rsidR="00983AE1" w:rsidRDefault="00983AE1">
      <w:pPr>
        <w:widowControl w:val="0"/>
        <w:autoSpaceDE w:val="0"/>
        <w:autoSpaceDN w:val="0"/>
        <w:adjustRightInd w:val="0"/>
        <w:spacing w:after="0" w:line="240" w:lineRule="auto"/>
        <w:rPr>
          <w:rFonts w:ascii="Arial" w:hAnsi="Arial" w:cs="Arial"/>
          <w:sz w:val="16"/>
          <w:szCs w:val="16"/>
        </w:rPr>
      </w:pPr>
    </w:p>
    <w:p w14:paraId="50381F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2CEE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C4DCEB" w14:textId="77777777" w:rsidR="00983AE1" w:rsidRDefault="00983AE1">
      <w:pPr>
        <w:widowControl w:val="0"/>
        <w:autoSpaceDE w:val="0"/>
        <w:autoSpaceDN w:val="0"/>
        <w:adjustRightInd w:val="0"/>
        <w:spacing w:after="0" w:line="240" w:lineRule="auto"/>
        <w:rPr>
          <w:rFonts w:ascii="Arial" w:hAnsi="Arial" w:cs="Arial"/>
          <w:sz w:val="16"/>
          <w:szCs w:val="16"/>
        </w:rPr>
      </w:pPr>
    </w:p>
    <w:p w14:paraId="0D5BD1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K83.8  I Iná choroba žlčových ciest, bližšie určená                        I</w:t>
      </w:r>
    </w:p>
    <w:p w14:paraId="168A9D4D" w14:textId="77777777" w:rsidR="00983AE1" w:rsidRDefault="00983AE1">
      <w:pPr>
        <w:widowControl w:val="0"/>
        <w:autoSpaceDE w:val="0"/>
        <w:autoSpaceDN w:val="0"/>
        <w:adjustRightInd w:val="0"/>
        <w:spacing w:after="0" w:line="240" w:lineRule="auto"/>
        <w:rPr>
          <w:rFonts w:ascii="Arial" w:hAnsi="Arial" w:cs="Arial"/>
          <w:sz w:val="16"/>
          <w:szCs w:val="16"/>
        </w:rPr>
      </w:pPr>
    </w:p>
    <w:p w14:paraId="5EC151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67A8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A6CFC4" w14:textId="77777777" w:rsidR="00983AE1" w:rsidRDefault="00983AE1">
      <w:pPr>
        <w:widowControl w:val="0"/>
        <w:autoSpaceDE w:val="0"/>
        <w:autoSpaceDN w:val="0"/>
        <w:adjustRightInd w:val="0"/>
        <w:spacing w:after="0" w:line="240" w:lineRule="auto"/>
        <w:rPr>
          <w:rFonts w:ascii="Arial" w:hAnsi="Arial" w:cs="Arial"/>
          <w:sz w:val="16"/>
          <w:szCs w:val="16"/>
        </w:rPr>
      </w:pPr>
    </w:p>
    <w:p w14:paraId="127D72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K83.9  I Choroba žlčových ciest, bližšie neurčená                          I</w:t>
      </w:r>
    </w:p>
    <w:p w14:paraId="719548EE" w14:textId="77777777" w:rsidR="00983AE1" w:rsidRDefault="00983AE1">
      <w:pPr>
        <w:widowControl w:val="0"/>
        <w:autoSpaceDE w:val="0"/>
        <w:autoSpaceDN w:val="0"/>
        <w:adjustRightInd w:val="0"/>
        <w:spacing w:after="0" w:line="240" w:lineRule="auto"/>
        <w:rPr>
          <w:rFonts w:ascii="Arial" w:hAnsi="Arial" w:cs="Arial"/>
          <w:sz w:val="16"/>
          <w:szCs w:val="16"/>
        </w:rPr>
      </w:pPr>
    </w:p>
    <w:p w14:paraId="071BD5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D7F0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37C44E" w14:textId="77777777" w:rsidR="00983AE1" w:rsidRDefault="00983AE1">
      <w:pPr>
        <w:widowControl w:val="0"/>
        <w:autoSpaceDE w:val="0"/>
        <w:autoSpaceDN w:val="0"/>
        <w:adjustRightInd w:val="0"/>
        <w:spacing w:after="0" w:line="240" w:lineRule="auto"/>
        <w:rPr>
          <w:rFonts w:ascii="Arial" w:hAnsi="Arial" w:cs="Arial"/>
          <w:sz w:val="16"/>
          <w:szCs w:val="16"/>
        </w:rPr>
      </w:pPr>
    </w:p>
    <w:p w14:paraId="4A72C0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K85.00 I Idiopatická akútna pankreatitída, bez ústrojovej komplikácie      I</w:t>
      </w:r>
    </w:p>
    <w:p w14:paraId="2F4CD224" w14:textId="77777777" w:rsidR="00983AE1" w:rsidRDefault="00983AE1">
      <w:pPr>
        <w:widowControl w:val="0"/>
        <w:autoSpaceDE w:val="0"/>
        <w:autoSpaceDN w:val="0"/>
        <w:adjustRightInd w:val="0"/>
        <w:spacing w:after="0" w:line="240" w:lineRule="auto"/>
        <w:rPr>
          <w:rFonts w:ascii="Arial" w:hAnsi="Arial" w:cs="Arial"/>
          <w:sz w:val="16"/>
          <w:szCs w:val="16"/>
        </w:rPr>
      </w:pPr>
    </w:p>
    <w:p w14:paraId="31267F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0680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7EE981" w14:textId="77777777" w:rsidR="00983AE1" w:rsidRDefault="00983AE1">
      <w:pPr>
        <w:widowControl w:val="0"/>
        <w:autoSpaceDE w:val="0"/>
        <w:autoSpaceDN w:val="0"/>
        <w:adjustRightInd w:val="0"/>
        <w:spacing w:after="0" w:line="240" w:lineRule="auto"/>
        <w:rPr>
          <w:rFonts w:ascii="Arial" w:hAnsi="Arial" w:cs="Arial"/>
          <w:sz w:val="16"/>
          <w:szCs w:val="16"/>
        </w:rPr>
      </w:pPr>
    </w:p>
    <w:p w14:paraId="38D0E7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K85.01 I Idiopatická akútna pankreatitída, s ústrojovou komplikáciou       I</w:t>
      </w:r>
    </w:p>
    <w:p w14:paraId="415BAF46" w14:textId="77777777" w:rsidR="00983AE1" w:rsidRDefault="00983AE1">
      <w:pPr>
        <w:widowControl w:val="0"/>
        <w:autoSpaceDE w:val="0"/>
        <w:autoSpaceDN w:val="0"/>
        <w:adjustRightInd w:val="0"/>
        <w:spacing w:after="0" w:line="240" w:lineRule="auto"/>
        <w:rPr>
          <w:rFonts w:ascii="Arial" w:hAnsi="Arial" w:cs="Arial"/>
          <w:sz w:val="16"/>
          <w:szCs w:val="16"/>
        </w:rPr>
      </w:pPr>
    </w:p>
    <w:p w14:paraId="755FED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3244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80DEFD" w14:textId="77777777" w:rsidR="00983AE1" w:rsidRDefault="00983AE1">
      <w:pPr>
        <w:widowControl w:val="0"/>
        <w:autoSpaceDE w:val="0"/>
        <w:autoSpaceDN w:val="0"/>
        <w:adjustRightInd w:val="0"/>
        <w:spacing w:after="0" w:line="240" w:lineRule="auto"/>
        <w:rPr>
          <w:rFonts w:ascii="Arial" w:hAnsi="Arial" w:cs="Arial"/>
          <w:sz w:val="16"/>
          <w:szCs w:val="16"/>
        </w:rPr>
      </w:pPr>
    </w:p>
    <w:p w14:paraId="7DF750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K85.10 I Akútna biliárna pankreatitída, bez ústrojovej komplikácie         I</w:t>
      </w:r>
    </w:p>
    <w:p w14:paraId="13D52823" w14:textId="77777777" w:rsidR="00983AE1" w:rsidRDefault="00983AE1">
      <w:pPr>
        <w:widowControl w:val="0"/>
        <w:autoSpaceDE w:val="0"/>
        <w:autoSpaceDN w:val="0"/>
        <w:adjustRightInd w:val="0"/>
        <w:spacing w:after="0" w:line="240" w:lineRule="auto"/>
        <w:rPr>
          <w:rFonts w:ascii="Arial" w:hAnsi="Arial" w:cs="Arial"/>
          <w:sz w:val="16"/>
          <w:szCs w:val="16"/>
        </w:rPr>
      </w:pPr>
    </w:p>
    <w:p w14:paraId="737185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1E67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8189BA" w14:textId="77777777" w:rsidR="00983AE1" w:rsidRDefault="00983AE1">
      <w:pPr>
        <w:widowControl w:val="0"/>
        <w:autoSpaceDE w:val="0"/>
        <w:autoSpaceDN w:val="0"/>
        <w:adjustRightInd w:val="0"/>
        <w:spacing w:after="0" w:line="240" w:lineRule="auto"/>
        <w:rPr>
          <w:rFonts w:ascii="Arial" w:hAnsi="Arial" w:cs="Arial"/>
          <w:sz w:val="16"/>
          <w:szCs w:val="16"/>
        </w:rPr>
      </w:pPr>
    </w:p>
    <w:p w14:paraId="368D85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K85.11 I Akútna biliárna pankreatitída, s ústrojovou komplikáciou          I</w:t>
      </w:r>
    </w:p>
    <w:p w14:paraId="6E42A7C9" w14:textId="77777777" w:rsidR="00983AE1" w:rsidRDefault="00983AE1">
      <w:pPr>
        <w:widowControl w:val="0"/>
        <w:autoSpaceDE w:val="0"/>
        <w:autoSpaceDN w:val="0"/>
        <w:adjustRightInd w:val="0"/>
        <w:spacing w:after="0" w:line="240" w:lineRule="auto"/>
        <w:rPr>
          <w:rFonts w:ascii="Arial" w:hAnsi="Arial" w:cs="Arial"/>
          <w:sz w:val="16"/>
          <w:szCs w:val="16"/>
        </w:rPr>
      </w:pPr>
    </w:p>
    <w:p w14:paraId="0E2BCA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F6DE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C2FEBC" w14:textId="77777777" w:rsidR="00983AE1" w:rsidRDefault="00983AE1">
      <w:pPr>
        <w:widowControl w:val="0"/>
        <w:autoSpaceDE w:val="0"/>
        <w:autoSpaceDN w:val="0"/>
        <w:adjustRightInd w:val="0"/>
        <w:spacing w:after="0" w:line="240" w:lineRule="auto"/>
        <w:rPr>
          <w:rFonts w:ascii="Arial" w:hAnsi="Arial" w:cs="Arial"/>
          <w:sz w:val="16"/>
          <w:szCs w:val="16"/>
        </w:rPr>
      </w:pPr>
    </w:p>
    <w:p w14:paraId="28B366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K85.20 I Akútna pankreatitída, zapríčinená alkoholom, bez ústrojovej       I</w:t>
      </w:r>
    </w:p>
    <w:p w14:paraId="05707EDE" w14:textId="77777777" w:rsidR="00983AE1" w:rsidRDefault="00983AE1">
      <w:pPr>
        <w:widowControl w:val="0"/>
        <w:autoSpaceDE w:val="0"/>
        <w:autoSpaceDN w:val="0"/>
        <w:adjustRightInd w:val="0"/>
        <w:spacing w:after="0" w:line="240" w:lineRule="auto"/>
        <w:rPr>
          <w:rFonts w:ascii="Arial" w:hAnsi="Arial" w:cs="Arial"/>
          <w:sz w:val="16"/>
          <w:szCs w:val="16"/>
        </w:rPr>
      </w:pPr>
    </w:p>
    <w:p w14:paraId="47BFC4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komplikácie                                                       I</w:t>
      </w:r>
    </w:p>
    <w:p w14:paraId="22F057A9" w14:textId="77777777" w:rsidR="00983AE1" w:rsidRDefault="00983AE1">
      <w:pPr>
        <w:widowControl w:val="0"/>
        <w:autoSpaceDE w:val="0"/>
        <w:autoSpaceDN w:val="0"/>
        <w:adjustRightInd w:val="0"/>
        <w:spacing w:after="0" w:line="240" w:lineRule="auto"/>
        <w:rPr>
          <w:rFonts w:ascii="Arial" w:hAnsi="Arial" w:cs="Arial"/>
          <w:sz w:val="16"/>
          <w:szCs w:val="16"/>
        </w:rPr>
      </w:pPr>
    </w:p>
    <w:p w14:paraId="795FAE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A924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E91E09" w14:textId="77777777" w:rsidR="00983AE1" w:rsidRDefault="00983AE1">
      <w:pPr>
        <w:widowControl w:val="0"/>
        <w:autoSpaceDE w:val="0"/>
        <w:autoSpaceDN w:val="0"/>
        <w:adjustRightInd w:val="0"/>
        <w:spacing w:after="0" w:line="240" w:lineRule="auto"/>
        <w:rPr>
          <w:rFonts w:ascii="Arial" w:hAnsi="Arial" w:cs="Arial"/>
          <w:sz w:val="16"/>
          <w:szCs w:val="16"/>
        </w:rPr>
      </w:pPr>
    </w:p>
    <w:p w14:paraId="6731FE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K85.21 I Akútna pankreatitída, zapríčinená alkoholom, s ústrojovou         I</w:t>
      </w:r>
    </w:p>
    <w:p w14:paraId="03F22747" w14:textId="77777777" w:rsidR="00983AE1" w:rsidRDefault="00983AE1">
      <w:pPr>
        <w:widowControl w:val="0"/>
        <w:autoSpaceDE w:val="0"/>
        <w:autoSpaceDN w:val="0"/>
        <w:adjustRightInd w:val="0"/>
        <w:spacing w:after="0" w:line="240" w:lineRule="auto"/>
        <w:rPr>
          <w:rFonts w:ascii="Arial" w:hAnsi="Arial" w:cs="Arial"/>
          <w:sz w:val="16"/>
          <w:szCs w:val="16"/>
        </w:rPr>
      </w:pPr>
    </w:p>
    <w:p w14:paraId="7BD988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komplikáciou                                                      I</w:t>
      </w:r>
    </w:p>
    <w:p w14:paraId="634798A6" w14:textId="77777777" w:rsidR="00983AE1" w:rsidRDefault="00983AE1">
      <w:pPr>
        <w:widowControl w:val="0"/>
        <w:autoSpaceDE w:val="0"/>
        <w:autoSpaceDN w:val="0"/>
        <w:adjustRightInd w:val="0"/>
        <w:spacing w:after="0" w:line="240" w:lineRule="auto"/>
        <w:rPr>
          <w:rFonts w:ascii="Arial" w:hAnsi="Arial" w:cs="Arial"/>
          <w:sz w:val="16"/>
          <w:szCs w:val="16"/>
        </w:rPr>
      </w:pPr>
    </w:p>
    <w:p w14:paraId="4CB809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521E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730AD0" w14:textId="77777777" w:rsidR="00983AE1" w:rsidRDefault="00983AE1">
      <w:pPr>
        <w:widowControl w:val="0"/>
        <w:autoSpaceDE w:val="0"/>
        <w:autoSpaceDN w:val="0"/>
        <w:adjustRightInd w:val="0"/>
        <w:spacing w:after="0" w:line="240" w:lineRule="auto"/>
        <w:rPr>
          <w:rFonts w:ascii="Arial" w:hAnsi="Arial" w:cs="Arial"/>
          <w:sz w:val="16"/>
          <w:szCs w:val="16"/>
        </w:rPr>
      </w:pPr>
    </w:p>
    <w:p w14:paraId="60729D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K85.30 I Akútna pankreatitída, zapríčinená liekom, bez ústrojovej          I</w:t>
      </w:r>
    </w:p>
    <w:p w14:paraId="28145D09" w14:textId="77777777" w:rsidR="00983AE1" w:rsidRDefault="00983AE1">
      <w:pPr>
        <w:widowControl w:val="0"/>
        <w:autoSpaceDE w:val="0"/>
        <w:autoSpaceDN w:val="0"/>
        <w:adjustRightInd w:val="0"/>
        <w:spacing w:after="0" w:line="240" w:lineRule="auto"/>
        <w:rPr>
          <w:rFonts w:ascii="Arial" w:hAnsi="Arial" w:cs="Arial"/>
          <w:sz w:val="16"/>
          <w:szCs w:val="16"/>
        </w:rPr>
      </w:pPr>
    </w:p>
    <w:p w14:paraId="3041D8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komplikácie                                                       I</w:t>
      </w:r>
    </w:p>
    <w:p w14:paraId="690AEE0C" w14:textId="77777777" w:rsidR="00983AE1" w:rsidRDefault="00983AE1">
      <w:pPr>
        <w:widowControl w:val="0"/>
        <w:autoSpaceDE w:val="0"/>
        <w:autoSpaceDN w:val="0"/>
        <w:adjustRightInd w:val="0"/>
        <w:spacing w:after="0" w:line="240" w:lineRule="auto"/>
        <w:rPr>
          <w:rFonts w:ascii="Arial" w:hAnsi="Arial" w:cs="Arial"/>
          <w:sz w:val="16"/>
          <w:szCs w:val="16"/>
        </w:rPr>
      </w:pPr>
    </w:p>
    <w:p w14:paraId="635B35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1E56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EDBD12" w14:textId="77777777" w:rsidR="00983AE1" w:rsidRDefault="00983AE1">
      <w:pPr>
        <w:widowControl w:val="0"/>
        <w:autoSpaceDE w:val="0"/>
        <w:autoSpaceDN w:val="0"/>
        <w:adjustRightInd w:val="0"/>
        <w:spacing w:after="0" w:line="240" w:lineRule="auto"/>
        <w:rPr>
          <w:rFonts w:ascii="Arial" w:hAnsi="Arial" w:cs="Arial"/>
          <w:sz w:val="16"/>
          <w:szCs w:val="16"/>
        </w:rPr>
      </w:pPr>
    </w:p>
    <w:p w14:paraId="6E7B34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K85.31 I Akútna pankreatitída, zapríčinená liekom, s ústrojovou            I</w:t>
      </w:r>
    </w:p>
    <w:p w14:paraId="07AA5CB1" w14:textId="77777777" w:rsidR="00983AE1" w:rsidRDefault="00983AE1">
      <w:pPr>
        <w:widowControl w:val="0"/>
        <w:autoSpaceDE w:val="0"/>
        <w:autoSpaceDN w:val="0"/>
        <w:adjustRightInd w:val="0"/>
        <w:spacing w:after="0" w:line="240" w:lineRule="auto"/>
        <w:rPr>
          <w:rFonts w:ascii="Arial" w:hAnsi="Arial" w:cs="Arial"/>
          <w:sz w:val="16"/>
          <w:szCs w:val="16"/>
        </w:rPr>
      </w:pPr>
    </w:p>
    <w:p w14:paraId="2DB297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komplikáciou                                                      I</w:t>
      </w:r>
    </w:p>
    <w:p w14:paraId="37722D47" w14:textId="77777777" w:rsidR="00983AE1" w:rsidRDefault="00983AE1">
      <w:pPr>
        <w:widowControl w:val="0"/>
        <w:autoSpaceDE w:val="0"/>
        <w:autoSpaceDN w:val="0"/>
        <w:adjustRightInd w:val="0"/>
        <w:spacing w:after="0" w:line="240" w:lineRule="auto"/>
        <w:rPr>
          <w:rFonts w:ascii="Arial" w:hAnsi="Arial" w:cs="Arial"/>
          <w:sz w:val="16"/>
          <w:szCs w:val="16"/>
        </w:rPr>
      </w:pPr>
    </w:p>
    <w:p w14:paraId="323FDD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280A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228DCB" w14:textId="77777777" w:rsidR="00983AE1" w:rsidRDefault="00983AE1">
      <w:pPr>
        <w:widowControl w:val="0"/>
        <w:autoSpaceDE w:val="0"/>
        <w:autoSpaceDN w:val="0"/>
        <w:adjustRightInd w:val="0"/>
        <w:spacing w:after="0" w:line="240" w:lineRule="auto"/>
        <w:rPr>
          <w:rFonts w:ascii="Arial" w:hAnsi="Arial" w:cs="Arial"/>
          <w:sz w:val="16"/>
          <w:szCs w:val="16"/>
        </w:rPr>
      </w:pPr>
    </w:p>
    <w:p w14:paraId="66A66F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K85.80 I Iná akútna pankreatitída, bez ústrojovej komplikácie              I</w:t>
      </w:r>
    </w:p>
    <w:p w14:paraId="1A1CCBA5" w14:textId="77777777" w:rsidR="00983AE1" w:rsidRDefault="00983AE1">
      <w:pPr>
        <w:widowControl w:val="0"/>
        <w:autoSpaceDE w:val="0"/>
        <w:autoSpaceDN w:val="0"/>
        <w:adjustRightInd w:val="0"/>
        <w:spacing w:after="0" w:line="240" w:lineRule="auto"/>
        <w:rPr>
          <w:rFonts w:ascii="Arial" w:hAnsi="Arial" w:cs="Arial"/>
          <w:sz w:val="16"/>
          <w:szCs w:val="16"/>
        </w:rPr>
      </w:pPr>
    </w:p>
    <w:p w14:paraId="5DBD32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3B2C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2A4577" w14:textId="77777777" w:rsidR="00983AE1" w:rsidRDefault="00983AE1">
      <w:pPr>
        <w:widowControl w:val="0"/>
        <w:autoSpaceDE w:val="0"/>
        <w:autoSpaceDN w:val="0"/>
        <w:adjustRightInd w:val="0"/>
        <w:spacing w:after="0" w:line="240" w:lineRule="auto"/>
        <w:rPr>
          <w:rFonts w:ascii="Arial" w:hAnsi="Arial" w:cs="Arial"/>
          <w:sz w:val="16"/>
          <w:szCs w:val="16"/>
        </w:rPr>
      </w:pPr>
    </w:p>
    <w:p w14:paraId="13B7D1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K85.81 I Iná akútna pankreatitída, s ústrojovou komplikáciou               I</w:t>
      </w:r>
    </w:p>
    <w:p w14:paraId="0DE5668B" w14:textId="77777777" w:rsidR="00983AE1" w:rsidRDefault="00983AE1">
      <w:pPr>
        <w:widowControl w:val="0"/>
        <w:autoSpaceDE w:val="0"/>
        <w:autoSpaceDN w:val="0"/>
        <w:adjustRightInd w:val="0"/>
        <w:spacing w:after="0" w:line="240" w:lineRule="auto"/>
        <w:rPr>
          <w:rFonts w:ascii="Arial" w:hAnsi="Arial" w:cs="Arial"/>
          <w:sz w:val="16"/>
          <w:szCs w:val="16"/>
        </w:rPr>
      </w:pPr>
    </w:p>
    <w:p w14:paraId="349BA7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27E84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AD2A77" w14:textId="77777777" w:rsidR="00983AE1" w:rsidRDefault="00983AE1">
      <w:pPr>
        <w:widowControl w:val="0"/>
        <w:autoSpaceDE w:val="0"/>
        <w:autoSpaceDN w:val="0"/>
        <w:adjustRightInd w:val="0"/>
        <w:spacing w:after="0" w:line="240" w:lineRule="auto"/>
        <w:rPr>
          <w:rFonts w:ascii="Arial" w:hAnsi="Arial" w:cs="Arial"/>
          <w:sz w:val="16"/>
          <w:szCs w:val="16"/>
        </w:rPr>
      </w:pPr>
    </w:p>
    <w:p w14:paraId="4042F1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K85.90 I Akútna pankreatitída, bližšie neurčená, bez ústrojovej            I</w:t>
      </w:r>
    </w:p>
    <w:p w14:paraId="6338506F" w14:textId="77777777" w:rsidR="00983AE1" w:rsidRDefault="00983AE1">
      <w:pPr>
        <w:widowControl w:val="0"/>
        <w:autoSpaceDE w:val="0"/>
        <w:autoSpaceDN w:val="0"/>
        <w:adjustRightInd w:val="0"/>
        <w:spacing w:after="0" w:line="240" w:lineRule="auto"/>
        <w:rPr>
          <w:rFonts w:ascii="Arial" w:hAnsi="Arial" w:cs="Arial"/>
          <w:sz w:val="16"/>
          <w:szCs w:val="16"/>
        </w:rPr>
      </w:pPr>
    </w:p>
    <w:p w14:paraId="027299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komplikácie                                                       I</w:t>
      </w:r>
    </w:p>
    <w:p w14:paraId="0171E22C" w14:textId="77777777" w:rsidR="00983AE1" w:rsidRDefault="00983AE1">
      <w:pPr>
        <w:widowControl w:val="0"/>
        <w:autoSpaceDE w:val="0"/>
        <w:autoSpaceDN w:val="0"/>
        <w:adjustRightInd w:val="0"/>
        <w:spacing w:after="0" w:line="240" w:lineRule="auto"/>
        <w:rPr>
          <w:rFonts w:ascii="Arial" w:hAnsi="Arial" w:cs="Arial"/>
          <w:sz w:val="16"/>
          <w:szCs w:val="16"/>
        </w:rPr>
      </w:pPr>
    </w:p>
    <w:p w14:paraId="08FE68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0003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83F2BD" w14:textId="77777777" w:rsidR="00983AE1" w:rsidRDefault="00983AE1">
      <w:pPr>
        <w:widowControl w:val="0"/>
        <w:autoSpaceDE w:val="0"/>
        <w:autoSpaceDN w:val="0"/>
        <w:adjustRightInd w:val="0"/>
        <w:spacing w:after="0" w:line="240" w:lineRule="auto"/>
        <w:rPr>
          <w:rFonts w:ascii="Arial" w:hAnsi="Arial" w:cs="Arial"/>
          <w:sz w:val="16"/>
          <w:szCs w:val="16"/>
        </w:rPr>
      </w:pPr>
    </w:p>
    <w:p w14:paraId="2B0417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K85.91 I Akútna pankreatitída, bližšie neurčená, s ústrojovou komplikáciou I</w:t>
      </w:r>
    </w:p>
    <w:p w14:paraId="56F6FD23" w14:textId="77777777" w:rsidR="00983AE1" w:rsidRDefault="00983AE1">
      <w:pPr>
        <w:widowControl w:val="0"/>
        <w:autoSpaceDE w:val="0"/>
        <w:autoSpaceDN w:val="0"/>
        <w:adjustRightInd w:val="0"/>
        <w:spacing w:after="0" w:line="240" w:lineRule="auto"/>
        <w:rPr>
          <w:rFonts w:ascii="Arial" w:hAnsi="Arial" w:cs="Arial"/>
          <w:sz w:val="16"/>
          <w:szCs w:val="16"/>
        </w:rPr>
      </w:pPr>
    </w:p>
    <w:p w14:paraId="5C5A06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B82D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BEE827" w14:textId="77777777" w:rsidR="00983AE1" w:rsidRDefault="00983AE1">
      <w:pPr>
        <w:widowControl w:val="0"/>
        <w:autoSpaceDE w:val="0"/>
        <w:autoSpaceDN w:val="0"/>
        <w:adjustRightInd w:val="0"/>
        <w:spacing w:after="0" w:line="240" w:lineRule="auto"/>
        <w:rPr>
          <w:rFonts w:ascii="Arial" w:hAnsi="Arial" w:cs="Arial"/>
          <w:sz w:val="16"/>
          <w:szCs w:val="16"/>
        </w:rPr>
      </w:pPr>
    </w:p>
    <w:p w14:paraId="3EDCE0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K86.1  I Iná chronická pankreatitída                                       I</w:t>
      </w:r>
    </w:p>
    <w:p w14:paraId="3AA73BFB" w14:textId="77777777" w:rsidR="00983AE1" w:rsidRDefault="00983AE1">
      <w:pPr>
        <w:widowControl w:val="0"/>
        <w:autoSpaceDE w:val="0"/>
        <w:autoSpaceDN w:val="0"/>
        <w:adjustRightInd w:val="0"/>
        <w:spacing w:after="0" w:line="240" w:lineRule="auto"/>
        <w:rPr>
          <w:rFonts w:ascii="Arial" w:hAnsi="Arial" w:cs="Arial"/>
          <w:sz w:val="16"/>
          <w:szCs w:val="16"/>
        </w:rPr>
      </w:pPr>
    </w:p>
    <w:p w14:paraId="3CB4ED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0019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D7B4FB" w14:textId="77777777" w:rsidR="00983AE1" w:rsidRDefault="00983AE1">
      <w:pPr>
        <w:widowControl w:val="0"/>
        <w:autoSpaceDE w:val="0"/>
        <w:autoSpaceDN w:val="0"/>
        <w:adjustRightInd w:val="0"/>
        <w:spacing w:after="0" w:line="240" w:lineRule="auto"/>
        <w:rPr>
          <w:rFonts w:ascii="Arial" w:hAnsi="Arial" w:cs="Arial"/>
          <w:sz w:val="16"/>
          <w:szCs w:val="16"/>
        </w:rPr>
      </w:pPr>
    </w:p>
    <w:p w14:paraId="7846CD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K86.2  I Cysta pankreasu                                                   I</w:t>
      </w:r>
    </w:p>
    <w:p w14:paraId="4F421E63" w14:textId="77777777" w:rsidR="00983AE1" w:rsidRDefault="00983AE1">
      <w:pPr>
        <w:widowControl w:val="0"/>
        <w:autoSpaceDE w:val="0"/>
        <w:autoSpaceDN w:val="0"/>
        <w:adjustRightInd w:val="0"/>
        <w:spacing w:after="0" w:line="240" w:lineRule="auto"/>
        <w:rPr>
          <w:rFonts w:ascii="Arial" w:hAnsi="Arial" w:cs="Arial"/>
          <w:sz w:val="16"/>
          <w:szCs w:val="16"/>
        </w:rPr>
      </w:pPr>
    </w:p>
    <w:p w14:paraId="3694AA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5D2D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B36B71" w14:textId="77777777" w:rsidR="00983AE1" w:rsidRDefault="00983AE1">
      <w:pPr>
        <w:widowControl w:val="0"/>
        <w:autoSpaceDE w:val="0"/>
        <w:autoSpaceDN w:val="0"/>
        <w:adjustRightInd w:val="0"/>
        <w:spacing w:after="0" w:line="240" w:lineRule="auto"/>
        <w:rPr>
          <w:rFonts w:ascii="Arial" w:hAnsi="Arial" w:cs="Arial"/>
          <w:sz w:val="16"/>
          <w:szCs w:val="16"/>
        </w:rPr>
      </w:pPr>
    </w:p>
    <w:p w14:paraId="2B2D90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K86.3  I Pseudocysta pankreasu                                             I</w:t>
      </w:r>
    </w:p>
    <w:p w14:paraId="0E10BE17" w14:textId="77777777" w:rsidR="00983AE1" w:rsidRDefault="00983AE1">
      <w:pPr>
        <w:widowControl w:val="0"/>
        <w:autoSpaceDE w:val="0"/>
        <w:autoSpaceDN w:val="0"/>
        <w:adjustRightInd w:val="0"/>
        <w:spacing w:after="0" w:line="240" w:lineRule="auto"/>
        <w:rPr>
          <w:rFonts w:ascii="Arial" w:hAnsi="Arial" w:cs="Arial"/>
          <w:sz w:val="16"/>
          <w:szCs w:val="16"/>
        </w:rPr>
      </w:pPr>
    </w:p>
    <w:p w14:paraId="33593E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B0BC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3C256E" w14:textId="77777777" w:rsidR="00983AE1" w:rsidRDefault="00983AE1">
      <w:pPr>
        <w:widowControl w:val="0"/>
        <w:autoSpaceDE w:val="0"/>
        <w:autoSpaceDN w:val="0"/>
        <w:adjustRightInd w:val="0"/>
        <w:spacing w:after="0" w:line="240" w:lineRule="auto"/>
        <w:rPr>
          <w:rFonts w:ascii="Arial" w:hAnsi="Arial" w:cs="Arial"/>
          <w:sz w:val="16"/>
          <w:szCs w:val="16"/>
        </w:rPr>
      </w:pPr>
    </w:p>
    <w:p w14:paraId="4274F0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K87.0  I Choroba žlčníka a žlčových ciest pri chorobách zatriedených inde  I</w:t>
      </w:r>
    </w:p>
    <w:p w14:paraId="1B31278F" w14:textId="77777777" w:rsidR="00983AE1" w:rsidRDefault="00983AE1">
      <w:pPr>
        <w:widowControl w:val="0"/>
        <w:autoSpaceDE w:val="0"/>
        <w:autoSpaceDN w:val="0"/>
        <w:adjustRightInd w:val="0"/>
        <w:spacing w:after="0" w:line="240" w:lineRule="auto"/>
        <w:rPr>
          <w:rFonts w:ascii="Arial" w:hAnsi="Arial" w:cs="Arial"/>
          <w:sz w:val="16"/>
          <w:szCs w:val="16"/>
        </w:rPr>
      </w:pPr>
    </w:p>
    <w:p w14:paraId="47C752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C018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70302A" w14:textId="77777777" w:rsidR="00983AE1" w:rsidRDefault="00983AE1">
      <w:pPr>
        <w:widowControl w:val="0"/>
        <w:autoSpaceDE w:val="0"/>
        <w:autoSpaceDN w:val="0"/>
        <w:adjustRightInd w:val="0"/>
        <w:spacing w:after="0" w:line="240" w:lineRule="auto"/>
        <w:rPr>
          <w:rFonts w:ascii="Arial" w:hAnsi="Arial" w:cs="Arial"/>
          <w:sz w:val="16"/>
          <w:szCs w:val="16"/>
        </w:rPr>
      </w:pPr>
    </w:p>
    <w:p w14:paraId="22F482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K90.0  I Celiakia                                                          I</w:t>
      </w:r>
    </w:p>
    <w:p w14:paraId="1951110E" w14:textId="77777777" w:rsidR="00983AE1" w:rsidRDefault="00983AE1">
      <w:pPr>
        <w:widowControl w:val="0"/>
        <w:autoSpaceDE w:val="0"/>
        <w:autoSpaceDN w:val="0"/>
        <w:adjustRightInd w:val="0"/>
        <w:spacing w:after="0" w:line="240" w:lineRule="auto"/>
        <w:rPr>
          <w:rFonts w:ascii="Arial" w:hAnsi="Arial" w:cs="Arial"/>
          <w:sz w:val="16"/>
          <w:szCs w:val="16"/>
        </w:rPr>
      </w:pPr>
    </w:p>
    <w:p w14:paraId="5607F8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E6DC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937FCF" w14:textId="77777777" w:rsidR="00983AE1" w:rsidRDefault="00983AE1">
      <w:pPr>
        <w:widowControl w:val="0"/>
        <w:autoSpaceDE w:val="0"/>
        <w:autoSpaceDN w:val="0"/>
        <w:adjustRightInd w:val="0"/>
        <w:spacing w:after="0" w:line="240" w:lineRule="auto"/>
        <w:rPr>
          <w:rFonts w:ascii="Arial" w:hAnsi="Arial" w:cs="Arial"/>
          <w:sz w:val="16"/>
          <w:szCs w:val="16"/>
        </w:rPr>
      </w:pPr>
    </w:p>
    <w:p w14:paraId="169B19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K90.1  I Tropická sprue                                                    I</w:t>
      </w:r>
    </w:p>
    <w:p w14:paraId="5739424F" w14:textId="77777777" w:rsidR="00983AE1" w:rsidRDefault="00983AE1">
      <w:pPr>
        <w:widowControl w:val="0"/>
        <w:autoSpaceDE w:val="0"/>
        <w:autoSpaceDN w:val="0"/>
        <w:adjustRightInd w:val="0"/>
        <w:spacing w:after="0" w:line="240" w:lineRule="auto"/>
        <w:rPr>
          <w:rFonts w:ascii="Arial" w:hAnsi="Arial" w:cs="Arial"/>
          <w:sz w:val="16"/>
          <w:szCs w:val="16"/>
        </w:rPr>
      </w:pPr>
    </w:p>
    <w:p w14:paraId="4AB1A8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8966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1DAED5" w14:textId="77777777" w:rsidR="00983AE1" w:rsidRDefault="00983AE1">
      <w:pPr>
        <w:widowControl w:val="0"/>
        <w:autoSpaceDE w:val="0"/>
        <w:autoSpaceDN w:val="0"/>
        <w:adjustRightInd w:val="0"/>
        <w:spacing w:after="0" w:line="240" w:lineRule="auto"/>
        <w:rPr>
          <w:rFonts w:ascii="Arial" w:hAnsi="Arial" w:cs="Arial"/>
          <w:sz w:val="16"/>
          <w:szCs w:val="16"/>
        </w:rPr>
      </w:pPr>
    </w:p>
    <w:p w14:paraId="33C909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K90.2  I Syndróm slepej slučky, nezatriedený inde                          I</w:t>
      </w:r>
    </w:p>
    <w:p w14:paraId="42824C2F" w14:textId="77777777" w:rsidR="00983AE1" w:rsidRDefault="00983AE1">
      <w:pPr>
        <w:widowControl w:val="0"/>
        <w:autoSpaceDE w:val="0"/>
        <w:autoSpaceDN w:val="0"/>
        <w:adjustRightInd w:val="0"/>
        <w:spacing w:after="0" w:line="240" w:lineRule="auto"/>
        <w:rPr>
          <w:rFonts w:ascii="Arial" w:hAnsi="Arial" w:cs="Arial"/>
          <w:sz w:val="16"/>
          <w:szCs w:val="16"/>
        </w:rPr>
      </w:pPr>
    </w:p>
    <w:p w14:paraId="1BB18E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C20A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1E7645" w14:textId="77777777" w:rsidR="00983AE1" w:rsidRDefault="00983AE1">
      <w:pPr>
        <w:widowControl w:val="0"/>
        <w:autoSpaceDE w:val="0"/>
        <w:autoSpaceDN w:val="0"/>
        <w:adjustRightInd w:val="0"/>
        <w:spacing w:after="0" w:line="240" w:lineRule="auto"/>
        <w:rPr>
          <w:rFonts w:ascii="Arial" w:hAnsi="Arial" w:cs="Arial"/>
          <w:sz w:val="16"/>
          <w:szCs w:val="16"/>
        </w:rPr>
      </w:pPr>
    </w:p>
    <w:p w14:paraId="2BABD5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K90.3  I Pankreatická steatorea                                            I</w:t>
      </w:r>
    </w:p>
    <w:p w14:paraId="7A392E5E" w14:textId="77777777" w:rsidR="00983AE1" w:rsidRDefault="00983AE1">
      <w:pPr>
        <w:widowControl w:val="0"/>
        <w:autoSpaceDE w:val="0"/>
        <w:autoSpaceDN w:val="0"/>
        <w:adjustRightInd w:val="0"/>
        <w:spacing w:after="0" w:line="240" w:lineRule="auto"/>
        <w:rPr>
          <w:rFonts w:ascii="Arial" w:hAnsi="Arial" w:cs="Arial"/>
          <w:sz w:val="16"/>
          <w:szCs w:val="16"/>
        </w:rPr>
      </w:pPr>
    </w:p>
    <w:p w14:paraId="7EB4D0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B442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7B0562" w14:textId="77777777" w:rsidR="00983AE1" w:rsidRDefault="00983AE1">
      <w:pPr>
        <w:widowControl w:val="0"/>
        <w:autoSpaceDE w:val="0"/>
        <w:autoSpaceDN w:val="0"/>
        <w:adjustRightInd w:val="0"/>
        <w:spacing w:after="0" w:line="240" w:lineRule="auto"/>
        <w:rPr>
          <w:rFonts w:ascii="Arial" w:hAnsi="Arial" w:cs="Arial"/>
          <w:sz w:val="16"/>
          <w:szCs w:val="16"/>
        </w:rPr>
      </w:pPr>
    </w:p>
    <w:p w14:paraId="718A44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K90.4  I Malabsorpcia, zapríčinená neznášanlivosťou, nezatriedená inde     I</w:t>
      </w:r>
    </w:p>
    <w:p w14:paraId="608097F8" w14:textId="77777777" w:rsidR="00983AE1" w:rsidRDefault="00983AE1">
      <w:pPr>
        <w:widowControl w:val="0"/>
        <w:autoSpaceDE w:val="0"/>
        <w:autoSpaceDN w:val="0"/>
        <w:adjustRightInd w:val="0"/>
        <w:spacing w:after="0" w:line="240" w:lineRule="auto"/>
        <w:rPr>
          <w:rFonts w:ascii="Arial" w:hAnsi="Arial" w:cs="Arial"/>
          <w:sz w:val="16"/>
          <w:szCs w:val="16"/>
        </w:rPr>
      </w:pPr>
    </w:p>
    <w:p w14:paraId="4052DC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D20D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5951AF" w14:textId="77777777" w:rsidR="00983AE1" w:rsidRDefault="00983AE1">
      <w:pPr>
        <w:widowControl w:val="0"/>
        <w:autoSpaceDE w:val="0"/>
        <w:autoSpaceDN w:val="0"/>
        <w:adjustRightInd w:val="0"/>
        <w:spacing w:after="0" w:line="240" w:lineRule="auto"/>
        <w:rPr>
          <w:rFonts w:ascii="Arial" w:hAnsi="Arial" w:cs="Arial"/>
          <w:sz w:val="16"/>
          <w:szCs w:val="16"/>
        </w:rPr>
      </w:pPr>
    </w:p>
    <w:p w14:paraId="4B9F66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K90.8  I Iná črevná malabsorpcia                                           I</w:t>
      </w:r>
    </w:p>
    <w:p w14:paraId="3D2E80CC" w14:textId="77777777" w:rsidR="00983AE1" w:rsidRDefault="00983AE1">
      <w:pPr>
        <w:widowControl w:val="0"/>
        <w:autoSpaceDE w:val="0"/>
        <w:autoSpaceDN w:val="0"/>
        <w:adjustRightInd w:val="0"/>
        <w:spacing w:after="0" w:line="240" w:lineRule="auto"/>
        <w:rPr>
          <w:rFonts w:ascii="Arial" w:hAnsi="Arial" w:cs="Arial"/>
          <w:sz w:val="16"/>
          <w:szCs w:val="16"/>
        </w:rPr>
      </w:pPr>
    </w:p>
    <w:p w14:paraId="3C0FED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2377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B48CEF" w14:textId="77777777" w:rsidR="00983AE1" w:rsidRDefault="00983AE1">
      <w:pPr>
        <w:widowControl w:val="0"/>
        <w:autoSpaceDE w:val="0"/>
        <w:autoSpaceDN w:val="0"/>
        <w:adjustRightInd w:val="0"/>
        <w:spacing w:after="0" w:line="240" w:lineRule="auto"/>
        <w:rPr>
          <w:rFonts w:ascii="Arial" w:hAnsi="Arial" w:cs="Arial"/>
          <w:sz w:val="16"/>
          <w:szCs w:val="16"/>
        </w:rPr>
      </w:pPr>
    </w:p>
    <w:p w14:paraId="228F84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K90.9  I Črevná malabsorpcia, bližšie neurčená                             I</w:t>
      </w:r>
    </w:p>
    <w:p w14:paraId="76D7BD4E" w14:textId="77777777" w:rsidR="00983AE1" w:rsidRDefault="00983AE1">
      <w:pPr>
        <w:widowControl w:val="0"/>
        <w:autoSpaceDE w:val="0"/>
        <w:autoSpaceDN w:val="0"/>
        <w:adjustRightInd w:val="0"/>
        <w:spacing w:after="0" w:line="240" w:lineRule="auto"/>
        <w:rPr>
          <w:rFonts w:ascii="Arial" w:hAnsi="Arial" w:cs="Arial"/>
          <w:sz w:val="16"/>
          <w:szCs w:val="16"/>
        </w:rPr>
      </w:pPr>
    </w:p>
    <w:p w14:paraId="4D8661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5C46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194849" w14:textId="77777777" w:rsidR="00983AE1" w:rsidRDefault="00983AE1">
      <w:pPr>
        <w:widowControl w:val="0"/>
        <w:autoSpaceDE w:val="0"/>
        <w:autoSpaceDN w:val="0"/>
        <w:adjustRightInd w:val="0"/>
        <w:spacing w:after="0" w:line="240" w:lineRule="auto"/>
        <w:rPr>
          <w:rFonts w:ascii="Arial" w:hAnsi="Arial" w:cs="Arial"/>
          <w:sz w:val="16"/>
          <w:szCs w:val="16"/>
        </w:rPr>
      </w:pPr>
    </w:p>
    <w:p w14:paraId="66F70B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K91.0  I Vracanie po gastrointestinálnom chirurgickom výkone               I</w:t>
      </w:r>
    </w:p>
    <w:p w14:paraId="2E711A6B" w14:textId="77777777" w:rsidR="00983AE1" w:rsidRDefault="00983AE1">
      <w:pPr>
        <w:widowControl w:val="0"/>
        <w:autoSpaceDE w:val="0"/>
        <w:autoSpaceDN w:val="0"/>
        <w:adjustRightInd w:val="0"/>
        <w:spacing w:after="0" w:line="240" w:lineRule="auto"/>
        <w:rPr>
          <w:rFonts w:ascii="Arial" w:hAnsi="Arial" w:cs="Arial"/>
          <w:sz w:val="16"/>
          <w:szCs w:val="16"/>
        </w:rPr>
      </w:pPr>
    </w:p>
    <w:p w14:paraId="440F43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8B3A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48CF94" w14:textId="77777777" w:rsidR="00983AE1" w:rsidRDefault="00983AE1">
      <w:pPr>
        <w:widowControl w:val="0"/>
        <w:autoSpaceDE w:val="0"/>
        <w:autoSpaceDN w:val="0"/>
        <w:adjustRightInd w:val="0"/>
        <w:spacing w:after="0" w:line="240" w:lineRule="auto"/>
        <w:rPr>
          <w:rFonts w:ascii="Arial" w:hAnsi="Arial" w:cs="Arial"/>
          <w:sz w:val="16"/>
          <w:szCs w:val="16"/>
        </w:rPr>
      </w:pPr>
    </w:p>
    <w:p w14:paraId="745023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K91.1  I Syndrómy po operácii žalúdka                                      I</w:t>
      </w:r>
    </w:p>
    <w:p w14:paraId="41672633" w14:textId="77777777" w:rsidR="00983AE1" w:rsidRDefault="00983AE1">
      <w:pPr>
        <w:widowControl w:val="0"/>
        <w:autoSpaceDE w:val="0"/>
        <w:autoSpaceDN w:val="0"/>
        <w:adjustRightInd w:val="0"/>
        <w:spacing w:after="0" w:line="240" w:lineRule="auto"/>
        <w:rPr>
          <w:rFonts w:ascii="Arial" w:hAnsi="Arial" w:cs="Arial"/>
          <w:sz w:val="16"/>
          <w:szCs w:val="16"/>
        </w:rPr>
      </w:pPr>
    </w:p>
    <w:p w14:paraId="2D315B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95E9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294A5F" w14:textId="77777777" w:rsidR="00983AE1" w:rsidRDefault="00983AE1">
      <w:pPr>
        <w:widowControl w:val="0"/>
        <w:autoSpaceDE w:val="0"/>
        <w:autoSpaceDN w:val="0"/>
        <w:adjustRightInd w:val="0"/>
        <w:spacing w:after="0" w:line="240" w:lineRule="auto"/>
        <w:rPr>
          <w:rFonts w:ascii="Arial" w:hAnsi="Arial" w:cs="Arial"/>
          <w:sz w:val="16"/>
          <w:szCs w:val="16"/>
        </w:rPr>
      </w:pPr>
    </w:p>
    <w:p w14:paraId="361712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K91.2  I Malabsorpcia po chirurgickom výkone, nezatriedená inde            I</w:t>
      </w:r>
    </w:p>
    <w:p w14:paraId="2E3918B7" w14:textId="77777777" w:rsidR="00983AE1" w:rsidRDefault="00983AE1">
      <w:pPr>
        <w:widowControl w:val="0"/>
        <w:autoSpaceDE w:val="0"/>
        <w:autoSpaceDN w:val="0"/>
        <w:adjustRightInd w:val="0"/>
        <w:spacing w:after="0" w:line="240" w:lineRule="auto"/>
        <w:rPr>
          <w:rFonts w:ascii="Arial" w:hAnsi="Arial" w:cs="Arial"/>
          <w:sz w:val="16"/>
          <w:szCs w:val="16"/>
        </w:rPr>
      </w:pPr>
    </w:p>
    <w:p w14:paraId="5F7600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0EFC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0A3F6E" w14:textId="77777777" w:rsidR="00983AE1" w:rsidRDefault="00983AE1">
      <w:pPr>
        <w:widowControl w:val="0"/>
        <w:autoSpaceDE w:val="0"/>
        <w:autoSpaceDN w:val="0"/>
        <w:adjustRightInd w:val="0"/>
        <w:spacing w:after="0" w:line="240" w:lineRule="auto"/>
        <w:rPr>
          <w:rFonts w:ascii="Arial" w:hAnsi="Arial" w:cs="Arial"/>
          <w:sz w:val="16"/>
          <w:szCs w:val="16"/>
        </w:rPr>
      </w:pPr>
    </w:p>
    <w:p w14:paraId="4B303A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K91.3  I Mechanická črevná nepriechodnosť po chirurgickom výkone           I</w:t>
      </w:r>
    </w:p>
    <w:p w14:paraId="14395F90" w14:textId="77777777" w:rsidR="00983AE1" w:rsidRDefault="00983AE1">
      <w:pPr>
        <w:widowControl w:val="0"/>
        <w:autoSpaceDE w:val="0"/>
        <w:autoSpaceDN w:val="0"/>
        <w:adjustRightInd w:val="0"/>
        <w:spacing w:after="0" w:line="240" w:lineRule="auto"/>
        <w:rPr>
          <w:rFonts w:ascii="Arial" w:hAnsi="Arial" w:cs="Arial"/>
          <w:sz w:val="16"/>
          <w:szCs w:val="16"/>
        </w:rPr>
      </w:pPr>
    </w:p>
    <w:p w14:paraId="7813C4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6BC3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3DFC71" w14:textId="77777777" w:rsidR="00983AE1" w:rsidRDefault="00983AE1">
      <w:pPr>
        <w:widowControl w:val="0"/>
        <w:autoSpaceDE w:val="0"/>
        <w:autoSpaceDN w:val="0"/>
        <w:adjustRightInd w:val="0"/>
        <w:spacing w:after="0" w:line="240" w:lineRule="auto"/>
        <w:rPr>
          <w:rFonts w:ascii="Arial" w:hAnsi="Arial" w:cs="Arial"/>
          <w:sz w:val="16"/>
          <w:szCs w:val="16"/>
        </w:rPr>
      </w:pPr>
    </w:p>
    <w:p w14:paraId="330A50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K91.4  I Porucha funkcie kolostómie a enterostómie                         I</w:t>
      </w:r>
    </w:p>
    <w:p w14:paraId="2DCF275B" w14:textId="77777777" w:rsidR="00983AE1" w:rsidRDefault="00983AE1">
      <w:pPr>
        <w:widowControl w:val="0"/>
        <w:autoSpaceDE w:val="0"/>
        <w:autoSpaceDN w:val="0"/>
        <w:adjustRightInd w:val="0"/>
        <w:spacing w:after="0" w:line="240" w:lineRule="auto"/>
        <w:rPr>
          <w:rFonts w:ascii="Arial" w:hAnsi="Arial" w:cs="Arial"/>
          <w:sz w:val="16"/>
          <w:szCs w:val="16"/>
        </w:rPr>
      </w:pPr>
    </w:p>
    <w:p w14:paraId="7F259B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D269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1EC25C" w14:textId="77777777" w:rsidR="00983AE1" w:rsidRDefault="00983AE1">
      <w:pPr>
        <w:widowControl w:val="0"/>
        <w:autoSpaceDE w:val="0"/>
        <w:autoSpaceDN w:val="0"/>
        <w:adjustRightInd w:val="0"/>
        <w:spacing w:after="0" w:line="240" w:lineRule="auto"/>
        <w:rPr>
          <w:rFonts w:ascii="Arial" w:hAnsi="Arial" w:cs="Arial"/>
          <w:sz w:val="16"/>
          <w:szCs w:val="16"/>
        </w:rPr>
      </w:pPr>
    </w:p>
    <w:p w14:paraId="4E1301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K91.5  I Postcholecystektomický syndróm                                    I</w:t>
      </w:r>
    </w:p>
    <w:p w14:paraId="4A3D3438" w14:textId="77777777" w:rsidR="00983AE1" w:rsidRDefault="00983AE1">
      <w:pPr>
        <w:widowControl w:val="0"/>
        <w:autoSpaceDE w:val="0"/>
        <w:autoSpaceDN w:val="0"/>
        <w:adjustRightInd w:val="0"/>
        <w:spacing w:after="0" w:line="240" w:lineRule="auto"/>
        <w:rPr>
          <w:rFonts w:ascii="Arial" w:hAnsi="Arial" w:cs="Arial"/>
          <w:sz w:val="16"/>
          <w:szCs w:val="16"/>
        </w:rPr>
      </w:pPr>
    </w:p>
    <w:p w14:paraId="29091A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4644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B31225" w14:textId="77777777" w:rsidR="00983AE1" w:rsidRDefault="00983AE1">
      <w:pPr>
        <w:widowControl w:val="0"/>
        <w:autoSpaceDE w:val="0"/>
        <w:autoSpaceDN w:val="0"/>
        <w:adjustRightInd w:val="0"/>
        <w:spacing w:after="0" w:line="240" w:lineRule="auto"/>
        <w:rPr>
          <w:rFonts w:ascii="Arial" w:hAnsi="Arial" w:cs="Arial"/>
          <w:sz w:val="16"/>
          <w:szCs w:val="16"/>
        </w:rPr>
      </w:pPr>
    </w:p>
    <w:p w14:paraId="4FCC09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K91.80 I Generalizovaná mukozitída pri imunokompromitácii                  I</w:t>
      </w:r>
    </w:p>
    <w:p w14:paraId="6192A1B1" w14:textId="77777777" w:rsidR="00983AE1" w:rsidRDefault="00983AE1">
      <w:pPr>
        <w:widowControl w:val="0"/>
        <w:autoSpaceDE w:val="0"/>
        <w:autoSpaceDN w:val="0"/>
        <w:adjustRightInd w:val="0"/>
        <w:spacing w:after="0" w:line="240" w:lineRule="auto"/>
        <w:rPr>
          <w:rFonts w:ascii="Arial" w:hAnsi="Arial" w:cs="Arial"/>
          <w:sz w:val="16"/>
          <w:szCs w:val="16"/>
        </w:rPr>
      </w:pPr>
    </w:p>
    <w:p w14:paraId="5151F0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7A7E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5E3C43" w14:textId="77777777" w:rsidR="00983AE1" w:rsidRDefault="00983AE1">
      <w:pPr>
        <w:widowControl w:val="0"/>
        <w:autoSpaceDE w:val="0"/>
        <w:autoSpaceDN w:val="0"/>
        <w:adjustRightInd w:val="0"/>
        <w:spacing w:after="0" w:line="240" w:lineRule="auto"/>
        <w:rPr>
          <w:rFonts w:ascii="Arial" w:hAnsi="Arial" w:cs="Arial"/>
          <w:sz w:val="16"/>
          <w:szCs w:val="16"/>
        </w:rPr>
      </w:pPr>
    </w:p>
    <w:p w14:paraId="1F3A91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K91.88 I Iná porucha tráviacej sústavy po lekárskom výkone, nezatriedené   I</w:t>
      </w:r>
    </w:p>
    <w:p w14:paraId="24D9DC2F" w14:textId="77777777" w:rsidR="00983AE1" w:rsidRDefault="00983AE1">
      <w:pPr>
        <w:widowControl w:val="0"/>
        <w:autoSpaceDE w:val="0"/>
        <w:autoSpaceDN w:val="0"/>
        <w:adjustRightInd w:val="0"/>
        <w:spacing w:after="0" w:line="240" w:lineRule="auto"/>
        <w:rPr>
          <w:rFonts w:ascii="Arial" w:hAnsi="Arial" w:cs="Arial"/>
          <w:sz w:val="16"/>
          <w:szCs w:val="16"/>
        </w:rPr>
      </w:pPr>
    </w:p>
    <w:p w14:paraId="54E0C4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4DDE4826" w14:textId="77777777" w:rsidR="00983AE1" w:rsidRDefault="00983AE1">
      <w:pPr>
        <w:widowControl w:val="0"/>
        <w:autoSpaceDE w:val="0"/>
        <w:autoSpaceDN w:val="0"/>
        <w:adjustRightInd w:val="0"/>
        <w:spacing w:after="0" w:line="240" w:lineRule="auto"/>
        <w:rPr>
          <w:rFonts w:ascii="Arial" w:hAnsi="Arial" w:cs="Arial"/>
          <w:sz w:val="16"/>
          <w:szCs w:val="16"/>
        </w:rPr>
      </w:pPr>
    </w:p>
    <w:p w14:paraId="6382AC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2A1E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E15C7D" w14:textId="77777777" w:rsidR="00983AE1" w:rsidRDefault="00983AE1">
      <w:pPr>
        <w:widowControl w:val="0"/>
        <w:autoSpaceDE w:val="0"/>
        <w:autoSpaceDN w:val="0"/>
        <w:adjustRightInd w:val="0"/>
        <w:spacing w:after="0" w:line="240" w:lineRule="auto"/>
        <w:rPr>
          <w:rFonts w:ascii="Arial" w:hAnsi="Arial" w:cs="Arial"/>
          <w:sz w:val="16"/>
          <w:szCs w:val="16"/>
        </w:rPr>
      </w:pPr>
    </w:p>
    <w:p w14:paraId="01A5D3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K91.9  I Porucha tráviacej sústavy po lekárskom výkone, bližšie neurčená   I</w:t>
      </w:r>
    </w:p>
    <w:p w14:paraId="51A2F575" w14:textId="77777777" w:rsidR="00983AE1" w:rsidRDefault="00983AE1">
      <w:pPr>
        <w:widowControl w:val="0"/>
        <w:autoSpaceDE w:val="0"/>
        <w:autoSpaceDN w:val="0"/>
        <w:adjustRightInd w:val="0"/>
        <w:spacing w:after="0" w:line="240" w:lineRule="auto"/>
        <w:rPr>
          <w:rFonts w:ascii="Arial" w:hAnsi="Arial" w:cs="Arial"/>
          <w:sz w:val="16"/>
          <w:szCs w:val="16"/>
        </w:rPr>
      </w:pPr>
    </w:p>
    <w:p w14:paraId="73AF65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D0A0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AE7C3B" w14:textId="77777777" w:rsidR="00983AE1" w:rsidRDefault="00983AE1">
      <w:pPr>
        <w:widowControl w:val="0"/>
        <w:autoSpaceDE w:val="0"/>
        <w:autoSpaceDN w:val="0"/>
        <w:adjustRightInd w:val="0"/>
        <w:spacing w:after="0" w:line="240" w:lineRule="auto"/>
        <w:rPr>
          <w:rFonts w:ascii="Arial" w:hAnsi="Arial" w:cs="Arial"/>
          <w:sz w:val="16"/>
          <w:szCs w:val="16"/>
        </w:rPr>
      </w:pPr>
    </w:p>
    <w:p w14:paraId="60E0AB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K92.0  I Hemateméza                                                        I</w:t>
      </w:r>
    </w:p>
    <w:p w14:paraId="260F7788" w14:textId="77777777" w:rsidR="00983AE1" w:rsidRDefault="00983AE1">
      <w:pPr>
        <w:widowControl w:val="0"/>
        <w:autoSpaceDE w:val="0"/>
        <w:autoSpaceDN w:val="0"/>
        <w:adjustRightInd w:val="0"/>
        <w:spacing w:after="0" w:line="240" w:lineRule="auto"/>
        <w:rPr>
          <w:rFonts w:ascii="Arial" w:hAnsi="Arial" w:cs="Arial"/>
          <w:sz w:val="16"/>
          <w:szCs w:val="16"/>
        </w:rPr>
      </w:pPr>
    </w:p>
    <w:p w14:paraId="3A6953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B17C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09902E" w14:textId="77777777" w:rsidR="00983AE1" w:rsidRDefault="00983AE1">
      <w:pPr>
        <w:widowControl w:val="0"/>
        <w:autoSpaceDE w:val="0"/>
        <w:autoSpaceDN w:val="0"/>
        <w:adjustRightInd w:val="0"/>
        <w:spacing w:after="0" w:line="240" w:lineRule="auto"/>
        <w:rPr>
          <w:rFonts w:ascii="Arial" w:hAnsi="Arial" w:cs="Arial"/>
          <w:sz w:val="16"/>
          <w:szCs w:val="16"/>
        </w:rPr>
      </w:pPr>
    </w:p>
    <w:p w14:paraId="4AED14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K92.1  I Meléna                                                            I</w:t>
      </w:r>
    </w:p>
    <w:p w14:paraId="0439FE8D" w14:textId="77777777" w:rsidR="00983AE1" w:rsidRDefault="00983AE1">
      <w:pPr>
        <w:widowControl w:val="0"/>
        <w:autoSpaceDE w:val="0"/>
        <w:autoSpaceDN w:val="0"/>
        <w:adjustRightInd w:val="0"/>
        <w:spacing w:after="0" w:line="240" w:lineRule="auto"/>
        <w:rPr>
          <w:rFonts w:ascii="Arial" w:hAnsi="Arial" w:cs="Arial"/>
          <w:sz w:val="16"/>
          <w:szCs w:val="16"/>
        </w:rPr>
      </w:pPr>
    </w:p>
    <w:p w14:paraId="3FE729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3CBC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1B3856" w14:textId="77777777" w:rsidR="00983AE1" w:rsidRDefault="00983AE1">
      <w:pPr>
        <w:widowControl w:val="0"/>
        <w:autoSpaceDE w:val="0"/>
        <w:autoSpaceDN w:val="0"/>
        <w:adjustRightInd w:val="0"/>
        <w:spacing w:after="0" w:line="240" w:lineRule="auto"/>
        <w:rPr>
          <w:rFonts w:ascii="Arial" w:hAnsi="Arial" w:cs="Arial"/>
          <w:sz w:val="16"/>
          <w:szCs w:val="16"/>
        </w:rPr>
      </w:pPr>
    </w:p>
    <w:p w14:paraId="224CE2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K92.2  I Gastrointestinálne krvácanie, bližšie neurčené                    I</w:t>
      </w:r>
    </w:p>
    <w:p w14:paraId="7A89105E" w14:textId="77777777" w:rsidR="00983AE1" w:rsidRDefault="00983AE1">
      <w:pPr>
        <w:widowControl w:val="0"/>
        <w:autoSpaceDE w:val="0"/>
        <w:autoSpaceDN w:val="0"/>
        <w:adjustRightInd w:val="0"/>
        <w:spacing w:after="0" w:line="240" w:lineRule="auto"/>
        <w:rPr>
          <w:rFonts w:ascii="Arial" w:hAnsi="Arial" w:cs="Arial"/>
          <w:sz w:val="16"/>
          <w:szCs w:val="16"/>
        </w:rPr>
      </w:pPr>
    </w:p>
    <w:p w14:paraId="7745EB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74B2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010DA2" w14:textId="77777777" w:rsidR="00983AE1" w:rsidRDefault="00983AE1">
      <w:pPr>
        <w:widowControl w:val="0"/>
        <w:autoSpaceDE w:val="0"/>
        <w:autoSpaceDN w:val="0"/>
        <w:adjustRightInd w:val="0"/>
        <w:spacing w:after="0" w:line="240" w:lineRule="auto"/>
        <w:rPr>
          <w:rFonts w:ascii="Arial" w:hAnsi="Arial" w:cs="Arial"/>
          <w:sz w:val="16"/>
          <w:szCs w:val="16"/>
        </w:rPr>
      </w:pPr>
    </w:p>
    <w:p w14:paraId="4B74CA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K92.8  I Iná choroba tráviacej sústavy, bližšie určená                     I</w:t>
      </w:r>
    </w:p>
    <w:p w14:paraId="5A776800" w14:textId="77777777" w:rsidR="00983AE1" w:rsidRDefault="00983AE1">
      <w:pPr>
        <w:widowControl w:val="0"/>
        <w:autoSpaceDE w:val="0"/>
        <w:autoSpaceDN w:val="0"/>
        <w:adjustRightInd w:val="0"/>
        <w:spacing w:after="0" w:line="240" w:lineRule="auto"/>
        <w:rPr>
          <w:rFonts w:ascii="Arial" w:hAnsi="Arial" w:cs="Arial"/>
          <w:sz w:val="16"/>
          <w:szCs w:val="16"/>
        </w:rPr>
      </w:pPr>
    </w:p>
    <w:p w14:paraId="31DDB2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1D49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A06B14" w14:textId="77777777" w:rsidR="00983AE1" w:rsidRDefault="00983AE1">
      <w:pPr>
        <w:widowControl w:val="0"/>
        <w:autoSpaceDE w:val="0"/>
        <w:autoSpaceDN w:val="0"/>
        <w:adjustRightInd w:val="0"/>
        <w:spacing w:after="0" w:line="240" w:lineRule="auto"/>
        <w:rPr>
          <w:rFonts w:ascii="Arial" w:hAnsi="Arial" w:cs="Arial"/>
          <w:sz w:val="16"/>
          <w:szCs w:val="16"/>
        </w:rPr>
      </w:pPr>
    </w:p>
    <w:p w14:paraId="5438DA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K93.0  I Tuberkulóza čriev, pobrušnice a lymfatických uzlín mezentéria     I</w:t>
      </w:r>
    </w:p>
    <w:p w14:paraId="24203A53" w14:textId="77777777" w:rsidR="00983AE1" w:rsidRDefault="00983AE1">
      <w:pPr>
        <w:widowControl w:val="0"/>
        <w:autoSpaceDE w:val="0"/>
        <w:autoSpaceDN w:val="0"/>
        <w:adjustRightInd w:val="0"/>
        <w:spacing w:after="0" w:line="240" w:lineRule="auto"/>
        <w:rPr>
          <w:rFonts w:ascii="Arial" w:hAnsi="Arial" w:cs="Arial"/>
          <w:sz w:val="16"/>
          <w:szCs w:val="16"/>
        </w:rPr>
      </w:pPr>
    </w:p>
    <w:p w14:paraId="036A5A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2CD2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A318F2" w14:textId="77777777" w:rsidR="00983AE1" w:rsidRDefault="00983AE1">
      <w:pPr>
        <w:widowControl w:val="0"/>
        <w:autoSpaceDE w:val="0"/>
        <w:autoSpaceDN w:val="0"/>
        <w:adjustRightInd w:val="0"/>
        <w:spacing w:after="0" w:line="240" w:lineRule="auto"/>
        <w:rPr>
          <w:rFonts w:ascii="Arial" w:hAnsi="Arial" w:cs="Arial"/>
          <w:sz w:val="16"/>
          <w:szCs w:val="16"/>
        </w:rPr>
      </w:pPr>
    </w:p>
    <w:p w14:paraId="0800C4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K93.1  I Megakolon pri Chagasovej chorobe (B57.3+)                         I</w:t>
      </w:r>
    </w:p>
    <w:p w14:paraId="207FFC88" w14:textId="77777777" w:rsidR="00983AE1" w:rsidRDefault="00983AE1">
      <w:pPr>
        <w:widowControl w:val="0"/>
        <w:autoSpaceDE w:val="0"/>
        <w:autoSpaceDN w:val="0"/>
        <w:adjustRightInd w:val="0"/>
        <w:spacing w:after="0" w:line="240" w:lineRule="auto"/>
        <w:rPr>
          <w:rFonts w:ascii="Arial" w:hAnsi="Arial" w:cs="Arial"/>
          <w:sz w:val="16"/>
          <w:szCs w:val="16"/>
        </w:rPr>
      </w:pPr>
    </w:p>
    <w:p w14:paraId="6907BB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B321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21F965" w14:textId="77777777" w:rsidR="00983AE1" w:rsidRDefault="00983AE1">
      <w:pPr>
        <w:widowControl w:val="0"/>
        <w:autoSpaceDE w:val="0"/>
        <w:autoSpaceDN w:val="0"/>
        <w:adjustRightInd w:val="0"/>
        <w:spacing w:after="0" w:line="240" w:lineRule="auto"/>
        <w:rPr>
          <w:rFonts w:ascii="Arial" w:hAnsi="Arial" w:cs="Arial"/>
          <w:sz w:val="16"/>
          <w:szCs w:val="16"/>
        </w:rPr>
      </w:pPr>
    </w:p>
    <w:p w14:paraId="216978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K93.21 I Postihnutie tráviacej trubice pri akútnej chorobe graft versus    I</w:t>
      </w:r>
    </w:p>
    <w:p w14:paraId="66351491" w14:textId="77777777" w:rsidR="00983AE1" w:rsidRDefault="00983AE1">
      <w:pPr>
        <w:widowControl w:val="0"/>
        <w:autoSpaceDE w:val="0"/>
        <w:autoSpaceDN w:val="0"/>
        <w:adjustRightInd w:val="0"/>
        <w:spacing w:after="0" w:line="240" w:lineRule="auto"/>
        <w:rPr>
          <w:rFonts w:ascii="Arial" w:hAnsi="Arial" w:cs="Arial"/>
          <w:sz w:val="16"/>
          <w:szCs w:val="16"/>
        </w:rPr>
      </w:pPr>
    </w:p>
    <w:p w14:paraId="1D62E8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host (štep proti hostiteľovi), 1. štádium (T86.01+)               I</w:t>
      </w:r>
    </w:p>
    <w:p w14:paraId="768E954D" w14:textId="77777777" w:rsidR="00983AE1" w:rsidRDefault="00983AE1">
      <w:pPr>
        <w:widowControl w:val="0"/>
        <w:autoSpaceDE w:val="0"/>
        <w:autoSpaceDN w:val="0"/>
        <w:adjustRightInd w:val="0"/>
        <w:spacing w:after="0" w:line="240" w:lineRule="auto"/>
        <w:rPr>
          <w:rFonts w:ascii="Arial" w:hAnsi="Arial" w:cs="Arial"/>
          <w:sz w:val="16"/>
          <w:szCs w:val="16"/>
        </w:rPr>
      </w:pPr>
    </w:p>
    <w:p w14:paraId="570296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5732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3C6C46" w14:textId="77777777" w:rsidR="00983AE1" w:rsidRDefault="00983AE1">
      <w:pPr>
        <w:widowControl w:val="0"/>
        <w:autoSpaceDE w:val="0"/>
        <w:autoSpaceDN w:val="0"/>
        <w:adjustRightInd w:val="0"/>
        <w:spacing w:after="0" w:line="240" w:lineRule="auto"/>
        <w:rPr>
          <w:rFonts w:ascii="Arial" w:hAnsi="Arial" w:cs="Arial"/>
          <w:sz w:val="16"/>
          <w:szCs w:val="16"/>
        </w:rPr>
      </w:pPr>
    </w:p>
    <w:p w14:paraId="461293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K93.22 I Postihnutie tráviacej trubice pri akútnej chorobe graft versus    I</w:t>
      </w:r>
    </w:p>
    <w:p w14:paraId="51B9CEF6" w14:textId="77777777" w:rsidR="00983AE1" w:rsidRDefault="00983AE1">
      <w:pPr>
        <w:widowControl w:val="0"/>
        <w:autoSpaceDE w:val="0"/>
        <w:autoSpaceDN w:val="0"/>
        <w:adjustRightInd w:val="0"/>
        <w:spacing w:after="0" w:line="240" w:lineRule="auto"/>
        <w:rPr>
          <w:rFonts w:ascii="Arial" w:hAnsi="Arial" w:cs="Arial"/>
          <w:sz w:val="16"/>
          <w:szCs w:val="16"/>
        </w:rPr>
      </w:pPr>
    </w:p>
    <w:p w14:paraId="60459A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host (štep proti hostiteľovi), 2. štádium (T86.02+)               I</w:t>
      </w:r>
    </w:p>
    <w:p w14:paraId="6940E52A" w14:textId="77777777" w:rsidR="00983AE1" w:rsidRDefault="00983AE1">
      <w:pPr>
        <w:widowControl w:val="0"/>
        <w:autoSpaceDE w:val="0"/>
        <w:autoSpaceDN w:val="0"/>
        <w:adjustRightInd w:val="0"/>
        <w:spacing w:after="0" w:line="240" w:lineRule="auto"/>
        <w:rPr>
          <w:rFonts w:ascii="Arial" w:hAnsi="Arial" w:cs="Arial"/>
          <w:sz w:val="16"/>
          <w:szCs w:val="16"/>
        </w:rPr>
      </w:pPr>
    </w:p>
    <w:p w14:paraId="79A459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0089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A0FAE8" w14:textId="77777777" w:rsidR="00983AE1" w:rsidRDefault="00983AE1">
      <w:pPr>
        <w:widowControl w:val="0"/>
        <w:autoSpaceDE w:val="0"/>
        <w:autoSpaceDN w:val="0"/>
        <w:adjustRightInd w:val="0"/>
        <w:spacing w:after="0" w:line="240" w:lineRule="auto"/>
        <w:rPr>
          <w:rFonts w:ascii="Arial" w:hAnsi="Arial" w:cs="Arial"/>
          <w:sz w:val="16"/>
          <w:szCs w:val="16"/>
        </w:rPr>
      </w:pPr>
    </w:p>
    <w:p w14:paraId="46C69A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K93.23 I Postihnutie tráviacej trubice pri akútnej chorobe graft versus    I</w:t>
      </w:r>
    </w:p>
    <w:p w14:paraId="4C25FD9B" w14:textId="77777777" w:rsidR="00983AE1" w:rsidRDefault="00983AE1">
      <w:pPr>
        <w:widowControl w:val="0"/>
        <w:autoSpaceDE w:val="0"/>
        <w:autoSpaceDN w:val="0"/>
        <w:adjustRightInd w:val="0"/>
        <w:spacing w:after="0" w:line="240" w:lineRule="auto"/>
        <w:rPr>
          <w:rFonts w:ascii="Arial" w:hAnsi="Arial" w:cs="Arial"/>
          <w:sz w:val="16"/>
          <w:szCs w:val="16"/>
        </w:rPr>
      </w:pPr>
    </w:p>
    <w:p w14:paraId="687F00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host (štep proti hostiteľovi), 3. štádium (T86.02+)               I</w:t>
      </w:r>
    </w:p>
    <w:p w14:paraId="6B38472C" w14:textId="77777777" w:rsidR="00983AE1" w:rsidRDefault="00983AE1">
      <w:pPr>
        <w:widowControl w:val="0"/>
        <w:autoSpaceDE w:val="0"/>
        <w:autoSpaceDN w:val="0"/>
        <w:adjustRightInd w:val="0"/>
        <w:spacing w:after="0" w:line="240" w:lineRule="auto"/>
        <w:rPr>
          <w:rFonts w:ascii="Arial" w:hAnsi="Arial" w:cs="Arial"/>
          <w:sz w:val="16"/>
          <w:szCs w:val="16"/>
        </w:rPr>
      </w:pPr>
    </w:p>
    <w:p w14:paraId="690F53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F8B5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5DC2D9" w14:textId="77777777" w:rsidR="00983AE1" w:rsidRDefault="00983AE1">
      <w:pPr>
        <w:widowControl w:val="0"/>
        <w:autoSpaceDE w:val="0"/>
        <w:autoSpaceDN w:val="0"/>
        <w:adjustRightInd w:val="0"/>
        <w:spacing w:after="0" w:line="240" w:lineRule="auto"/>
        <w:rPr>
          <w:rFonts w:ascii="Arial" w:hAnsi="Arial" w:cs="Arial"/>
          <w:sz w:val="16"/>
          <w:szCs w:val="16"/>
        </w:rPr>
      </w:pPr>
    </w:p>
    <w:p w14:paraId="2B08F0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K93.24 I Postihnutie tráviacej trubice pri akútnej chorobe graft versus    I</w:t>
      </w:r>
    </w:p>
    <w:p w14:paraId="10F9674B" w14:textId="77777777" w:rsidR="00983AE1" w:rsidRDefault="00983AE1">
      <w:pPr>
        <w:widowControl w:val="0"/>
        <w:autoSpaceDE w:val="0"/>
        <w:autoSpaceDN w:val="0"/>
        <w:adjustRightInd w:val="0"/>
        <w:spacing w:after="0" w:line="240" w:lineRule="auto"/>
        <w:rPr>
          <w:rFonts w:ascii="Arial" w:hAnsi="Arial" w:cs="Arial"/>
          <w:sz w:val="16"/>
          <w:szCs w:val="16"/>
        </w:rPr>
      </w:pPr>
    </w:p>
    <w:p w14:paraId="4AFC5D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host (štep proti hostiteľovi), 4. štádium (T86.02+)               I</w:t>
      </w:r>
    </w:p>
    <w:p w14:paraId="4E96D708" w14:textId="77777777" w:rsidR="00983AE1" w:rsidRDefault="00983AE1">
      <w:pPr>
        <w:widowControl w:val="0"/>
        <w:autoSpaceDE w:val="0"/>
        <w:autoSpaceDN w:val="0"/>
        <w:adjustRightInd w:val="0"/>
        <w:spacing w:after="0" w:line="240" w:lineRule="auto"/>
        <w:rPr>
          <w:rFonts w:ascii="Arial" w:hAnsi="Arial" w:cs="Arial"/>
          <w:sz w:val="16"/>
          <w:szCs w:val="16"/>
        </w:rPr>
      </w:pPr>
    </w:p>
    <w:p w14:paraId="0BC43F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CD72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B521DA" w14:textId="77777777" w:rsidR="00983AE1" w:rsidRDefault="00983AE1">
      <w:pPr>
        <w:widowControl w:val="0"/>
        <w:autoSpaceDE w:val="0"/>
        <w:autoSpaceDN w:val="0"/>
        <w:adjustRightInd w:val="0"/>
        <w:spacing w:after="0" w:line="240" w:lineRule="auto"/>
        <w:rPr>
          <w:rFonts w:ascii="Arial" w:hAnsi="Arial" w:cs="Arial"/>
          <w:sz w:val="16"/>
          <w:szCs w:val="16"/>
        </w:rPr>
      </w:pPr>
    </w:p>
    <w:p w14:paraId="25E07B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K93.8  I Choroby iných bližšie určených tráviacich ústrojov pri chorobách  I</w:t>
      </w:r>
    </w:p>
    <w:p w14:paraId="2FE3E7B7" w14:textId="77777777" w:rsidR="00983AE1" w:rsidRDefault="00983AE1">
      <w:pPr>
        <w:widowControl w:val="0"/>
        <w:autoSpaceDE w:val="0"/>
        <w:autoSpaceDN w:val="0"/>
        <w:adjustRightInd w:val="0"/>
        <w:spacing w:after="0" w:line="240" w:lineRule="auto"/>
        <w:rPr>
          <w:rFonts w:ascii="Arial" w:hAnsi="Arial" w:cs="Arial"/>
          <w:sz w:val="16"/>
          <w:szCs w:val="16"/>
        </w:rPr>
      </w:pPr>
    </w:p>
    <w:p w14:paraId="553D1F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24E247C2" w14:textId="77777777" w:rsidR="00983AE1" w:rsidRDefault="00983AE1">
      <w:pPr>
        <w:widowControl w:val="0"/>
        <w:autoSpaceDE w:val="0"/>
        <w:autoSpaceDN w:val="0"/>
        <w:adjustRightInd w:val="0"/>
        <w:spacing w:after="0" w:line="240" w:lineRule="auto"/>
        <w:rPr>
          <w:rFonts w:ascii="Arial" w:hAnsi="Arial" w:cs="Arial"/>
          <w:sz w:val="16"/>
          <w:szCs w:val="16"/>
        </w:rPr>
      </w:pPr>
    </w:p>
    <w:p w14:paraId="17E7B6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5971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55F959" w14:textId="77777777" w:rsidR="00983AE1" w:rsidRDefault="00983AE1">
      <w:pPr>
        <w:widowControl w:val="0"/>
        <w:autoSpaceDE w:val="0"/>
        <w:autoSpaceDN w:val="0"/>
        <w:adjustRightInd w:val="0"/>
        <w:spacing w:after="0" w:line="240" w:lineRule="auto"/>
        <w:rPr>
          <w:rFonts w:ascii="Arial" w:hAnsi="Arial" w:cs="Arial"/>
          <w:sz w:val="16"/>
          <w:szCs w:val="16"/>
        </w:rPr>
      </w:pPr>
    </w:p>
    <w:p w14:paraId="1E4B96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L00.0  I Syndróm obarenej kože vyvolaný stafylokokmi, s postihnutím menej  I</w:t>
      </w:r>
    </w:p>
    <w:p w14:paraId="54DBD3E0" w14:textId="77777777" w:rsidR="00983AE1" w:rsidRDefault="00983AE1">
      <w:pPr>
        <w:widowControl w:val="0"/>
        <w:autoSpaceDE w:val="0"/>
        <w:autoSpaceDN w:val="0"/>
        <w:adjustRightInd w:val="0"/>
        <w:spacing w:after="0" w:line="240" w:lineRule="auto"/>
        <w:rPr>
          <w:rFonts w:ascii="Arial" w:hAnsi="Arial" w:cs="Arial"/>
          <w:sz w:val="16"/>
          <w:szCs w:val="16"/>
        </w:rPr>
      </w:pPr>
    </w:p>
    <w:p w14:paraId="105C0F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ako 30%  povrchu tela                                             I</w:t>
      </w:r>
    </w:p>
    <w:p w14:paraId="36D4BDEC" w14:textId="77777777" w:rsidR="00983AE1" w:rsidRDefault="00983AE1">
      <w:pPr>
        <w:widowControl w:val="0"/>
        <w:autoSpaceDE w:val="0"/>
        <w:autoSpaceDN w:val="0"/>
        <w:adjustRightInd w:val="0"/>
        <w:spacing w:after="0" w:line="240" w:lineRule="auto"/>
        <w:rPr>
          <w:rFonts w:ascii="Arial" w:hAnsi="Arial" w:cs="Arial"/>
          <w:sz w:val="16"/>
          <w:szCs w:val="16"/>
        </w:rPr>
      </w:pPr>
    </w:p>
    <w:p w14:paraId="1A86CE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B337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778B6D" w14:textId="77777777" w:rsidR="00983AE1" w:rsidRDefault="00983AE1">
      <w:pPr>
        <w:widowControl w:val="0"/>
        <w:autoSpaceDE w:val="0"/>
        <w:autoSpaceDN w:val="0"/>
        <w:adjustRightInd w:val="0"/>
        <w:spacing w:after="0" w:line="240" w:lineRule="auto"/>
        <w:rPr>
          <w:rFonts w:ascii="Arial" w:hAnsi="Arial" w:cs="Arial"/>
          <w:sz w:val="16"/>
          <w:szCs w:val="16"/>
        </w:rPr>
      </w:pPr>
    </w:p>
    <w:p w14:paraId="232C96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L00.1  I Syndróm obarenej kože vyvolaný stafylokokmi, s postihnutím 30%    I</w:t>
      </w:r>
    </w:p>
    <w:p w14:paraId="0083BA86" w14:textId="77777777" w:rsidR="00983AE1" w:rsidRDefault="00983AE1">
      <w:pPr>
        <w:widowControl w:val="0"/>
        <w:autoSpaceDE w:val="0"/>
        <w:autoSpaceDN w:val="0"/>
        <w:adjustRightInd w:val="0"/>
        <w:spacing w:after="0" w:line="240" w:lineRule="auto"/>
        <w:rPr>
          <w:rFonts w:ascii="Arial" w:hAnsi="Arial" w:cs="Arial"/>
          <w:sz w:val="16"/>
          <w:szCs w:val="16"/>
        </w:rPr>
      </w:pPr>
    </w:p>
    <w:p w14:paraId="58975A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povrchu tela a viac                                               I</w:t>
      </w:r>
    </w:p>
    <w:p w14:paraId="417601B0" w14:textId="77777777" w:rsidR="00983AE1" w:rsidRDefault="00983AE1">
      <w:pPr>
        <w:widowControl w:val="0"/>
        <w:autoSpaceDE w:val="0"/>
        <w:autoSpaceDN w:val="0"/>
        <w:adjustRightInd w:val="0"/>
        <w:spacing w:after="0" w:line="240" w:lineRule="auto"/>
        <w:rPr>
          <w:rFonts w:ascii="Arial" w:hAnsi="Arial" w:cs="Arial"/>
          <w:sz w:val="16"/>
          <w:szCs w:val="16"/>
        </w:rPr>
      </w:pPr>
    </w:p>
    <w:p w14:paraId="672B91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724B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C3A819" w14:textId="77777777" w:rsidR="00983AE1" w:rsidRDefault="00983AE1">
      <w:pPr>
        <w:widowControl w:val="0"/>
        <w:autoSpaceDE w:val="0"/>
        <w:autoSpaceDN w:val="0"/>
        <w:adjustRightInd w:val="0"/>
        <w:spacing w:after="0" w:line="240" w:lineRule="auto"/>
        <w:rPr>
          <w:rFonts w:ascii="Arial" w:hAnsi="Arial" w:cs="Arial"/>
          <w:sz w:val="16"/>
          <w:szCs w:val="16"/>
        </w:rPr>
      </w:pPr>
    </w:p>
    <w:p w14:paraId="1114C6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L01.0  I Kontaktné impetigo akejkoľvek lokalizácie, zapríčinené            I</w:t>
      </w:r>
    </w:p>
    <w:p w14:paraId="65170E4D" w14:textId="77777777" w:rsidR="00983AE1" w:rsidRDefault="00983AE1">
      <w:pPr>
        <w:widowControl w:val="0"/>
        <w:autoSpaceDE w:val="0"/>
        <w:autoSpaceDN w:val="0"/>
        <w:adjustRightInd w:val="0"/>
        <w:spacing w:after="0" w:line="240" w:lineRule="auto"/>
        <w:rPr>
          <w:rFonts w:ascii="Arial" w:hAnsi="Arial" w:cs="Arial"/>
          <w:sz w:val="16"/>
          <w:szCs w:val="16"/>
        </w:rPr>
      </w:pPr>
    </w:p>
    <w:p w14:paraId="408C7A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ktorýmkoľvek organizmom                                           I</w:t>
      </w:r>
    </w:p>
    <w:p w14:paraId="6855104B" w14:textId="77777777" w:rsidR="00983AE1" w:rsidRDefault="00983AE1">
      <w:pPr>
        <w:widowControl w:val="0"/>
        <w:autoSpaceDE w:val="0"/>
        <w:autoSpaceDN w:val="0"/>
        <w:adjustRightInd w:val="0"/>
        <w:spacing w:after="0" w:line="240" w:lineRule="auto"/>
        <w:rPr>
          <w:rFonts w:ascii="Arial" w:hAnsi="Arial" w:cs="Arial"/>
          <w:sz w:val="16"/>
          <w:szCs w:val="16"/>
        </w:rPr>
      </w:pPr>
    </w:p>
    <w:p w14:paraId="225EF5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FECF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73100B" w14:textId="77777777" w:rsidR="00983AE1" w:rsidRDefault="00983AE1">
      <w:pPr>
        <w:widowControl w:val="0"/>
        <w:autoSpaceDE w:val="0"/>
        <w:autoSpaceDN w:val="0"/>
        <w:adjustRightInd w:val="0"/>
        <w:spacing w:after="0" w:line="240" w:lineRule="auto"/>
        <w:rPr>
          <w:rFonts w:ascii="Arial" w:hAnsi="Arial" w:cs="Arial"/>
          <w:sz w:val="16"/>
          <w:szCs w:val="16"/>
        </w:rPr>
      </w:pPr>
    </w:p>
    <w:p w14:paraId="223B66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L01.1  I Impetiginizácia inej choroby kože                                 I</w:t>
      </w:r>
    </w:p>
    <w:p w14:paraId="5BCB2FE0" w14:textId="77777777" w:rsidR="00983AE1" w:rsidRDefault="00983AE1">
      <w:pPr>
        <w:widowControl w:val="0"/>
        <w:autoSpaceDE w:val="0"/>
        <w:autoSpaceDN w:val="0"/>
        <w:adjustRightInd w:val="0"/>
        <w:spacing w:after="0" w:line="240" w:lineRule="auto"/>
        <w:rPr>
          <w:rFonts w:ascii="Arial" w:hAnsi="Arial" w:cs="Arial"/>
          <w:sz w:val="16"/>
          <w:szCs w:val="16"/>
        </w:rPr>
      </w:pPr>
    </w:p>
    <w:p w14:paraId="1CF87D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EC57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DA4A5F" w14:textId="77777777" w:rsidR="00983AE1" w:rsidRDefault="00983AE1">
      <w:pPr>
        <w:widowControl w:val="0"/>
        <w:autoSpaceDE w:val="0"/>
        <w:autoSpaceDN w:val="0"/>
        <w:adjustRightInd w:val="0"/>
        <w:spacing w:after="0" w:line="240" w:lineRule="auto"/>
        <w:rPr>
          <w:rFonts w:ascii="Arial" w:hAnsi="Arial" w:cs="Arial"/>
          <w:sz w:val="16"/>
          <w:szCs w:val="16"/>
        </w:rPr>
      </w:pPr>
    </w:p>
    <w:p w14:paraId="7D63E8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L03.01 I Flegmóna prstov ruky                                              I</w:t>
      </w:r>
    </w:p>
    <w:p w14:paraId="7CD1622B" w14:textId="77777777" w:rsidR="00983AE1" w:rsidRDefault="00983AE1">
      <w:pPr>
        <w:widowControl w:val="0"/>
        <w:autoSpaceDE w:val="0"/>
        <w:autoSpaceDN w:val="0"/>
        <w:adjustRightInd w:val="0"/>
        <w:spacing w:after="0" w:line="240" w:lineRule="auto"/>
        <w:rPr>
          <w:rFonts w:ascii="Arial" w:hAnsi="Arial" w:cs="Arial"/>
          <w:sz w:val="16"/>
          <w:szCs w:val="16"/>
        </w:rPr>
      </w:pPr>
    </w:p>
    <w:p w14:paraId="07B00F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40E9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52AF9A" w14:textId="77777777" w:rsidR="00983AE1" w:rsidRDefault="00983AE1">
      <w:pPr>
        <w:widowControl w:val="0"/>
        <w:autoSpaceDE w:val="0"/>
        <w:autoSpaceDN w:val="0"/>
        <w:adjustRightInd w:val="0"/>
        <w:spacing w:after="0" w:line="240" w:lineRule="auto"/>
        <w:rPr>
          <w:rFonts w:ascii="Arial" w:hAnsi="Arial" w:cs="Arial"/>
          <w:sz w:val="16"/>
          <w:szCs w:val="16"/>
        </w:rPr>
      </w:pPr>
    </w:p>
    <w:p w14:paraId="282781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L03.02 I Flegmóna prstov nohy                                              I</w:t>
      </w:r>
    </w:p>
    <w:p w14:paraId="0EA12F67" w14:textId="77777777" w:rsidR="00983AE1" w:rsidRDefault="00983AE1">
      <w:pPr>
        <w:widowControl w:val="0"/>
        <w:autoSpaceDE w:val="0"/>
        <w:autoSpaceDN w:val="0"/>
        <w:adjustRightInd w:val="0"/>
        <w:spacing w:after="0" w:line="240" w:lineRule="auto"/>
        <w:rPr>
          <w:rFonts w:ascii="Arial" w:hAnsi="Arial" w:cs="Arial"/>
          <w:sz w:val="16"/>
          <w:szCs w:val="16"/>
        </w:rPr>
      </w:pPr>
    </w:p>
    <w:p w14:paraId="58A432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35E9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4DBB7C" w14:textId="77777777" w:rsidR="00983AE1" w:rsidRDefault="00983AE1">
      <w:pPr>
        <w:widowControl w:val="0"/>
        <w:autoSpaceDE w:val="0"/>
        <w:autoSpaceDN w:val="0"/>
        <w:adjustRightInd w:val="0"/>
        <w:spacing w:after="0" w:line="240" w:lineRule="auto"/>
        <w:rPr>
          <w:rFonts w:ascii="Arial" w:hAnsi="Arial" w:cs="Arial"/>
          <w:sz w:val="16"/>
          <w:szCs w:val="16"/>
        </w:rPr>
      </w:pPr>
    </w:p>
    <w:p w14:paraId="721E68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L03.10 I Flegmóna hornej končatiny                                         I</w:t>
      </w:r>
    </w:p>
    <w:p w14:paraId="138E6D6C" w14:textId="77777777" w:rsidR="00983AE1" w:rsidRDefault="00983AE1">
      <w:pPr>
        <w:widowControl w:val="0"/>
        <w:autoSpaceDE w:val="0"/>
        <w:autoSpaceDN w:val="0"/>
        <w:adjustRightInd w:val="0"/>
        <w:spacing w:after="0" w:line="240" w:lineRule="auto"/>
        <w:rPr>
          <w:rFonts w:ascii="Arial" w:hAnsi="Arial" w:cs="Arial"/>
          <w:sz w:val="16"/>
          <w:szCs w:val="16"/>
        </w:rPr>
      </w:pPr>
    </w:p>
    <w:p w14:paraId="5A0886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1134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1EF576" w14:textId="77777777" w:rsidR="00983AE1" w:rsidRDefault="00983AE1">
      <w:pPr>
        <w:widowControl w:val="0"/>
        <w:autoSpaceDE w:val="0"/>
        <w:autoSpaceDN w:val="0"/>
        <w:adjustRightInd w:val="0"/>
        <w:spacing w:after="0" w:line="240" w:lineRule="auto"/>
        <w:rPr>
          <w:rFonts w:ascii="Arial" w:hAnsi="Arial" w:cs="Arial"/>
          <w:sz w:val="16"/>
          <w:szCs w:val="16"/>
        </w:rPr>
      </w:pPr>
    </w:p>
    <w:p w14:paraId="05BBB2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L03.11 I Flegmóna dolnej končatiny                                         I</w:t>
      </w:r>
    </w:p>
    <w:p w14:paraId="0CBD4FF2" w14:textId="77777777" w:rsidR="00983AE1" w:rsidRDefault="00983AE1">
      <w:pPr>
        <w:widowControl w:val="0"/>
        <w:autoSpaceDE w:val="0"/>
        <w:autoSpaceDN w:val="0"/>
        <w:adjustRightInd w:val="0"/>
        <w:spacing w:after="0" w:line="240" w:lineRule="auto"/>
        <w:rPr>
          <w:rFonts w:ascii="Arial" w:hAnsi="Arial" w:cs="Arial"/>
          <w:sz w:val="16"/>
          <w:szCs w:val="16"/>
        </w:rPr>
      </w:pPr>
    </w:p>
    <w:p w14:paraId="55B0BB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1212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620E91" w14:textId="77777777" w:rsidR="00983AE1" w:rsidRDefault="00983AE1">
      <w:pPr>
        <w:widowControl w:val="0"/>
        <w:autoSpaceDE w:val="0"/>
        <w:autoSpaceDN w:val="0"/>
        <w:adjustRightInd w:val="0"/>
        <w:spacing w:after="0" w:line="240" w:lineRule="auto"/>
        <w:rPr>
          <w:rFonts w:ascii="Arial" w:hAnsi="Arial" w:cs="Arial"/>
          <w:sz w:val="16"/>
          <w:szCs w:val="16"/>
        </w:rPr>
      </w:pPr>
    </w:p>
    <w:p w14:paraId="14D5CD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L03.2  I Flegmóna (celulitída) tváre                                       I</w:t>
      </w:r>
    </w:p>
    <w:p w14:paraId="693C9F19" w14:textId="77777777" w:rsidR="00983AE1" w:rsidRDefault="00983AE1">
      <w:pPr>
        <w:widowControl w:val="0"/>
        <w:autoSpaceDE w:val="0"/>
        <w:autoSpaceDN w:val="0"/>
        <w:adjustRightInd w:val="0"/>
        <w:spacing w:after="0" w:line="240" w:lineRule="auto"/>
        <w:rPr>
          <w:rFonts w:ascii="Arial" w:hAnsi="Arial" w:cs="Arial"/>
          <w:sz w:val="16"/>
          <w:szCs w:val="16"/>
        </w:rPr>
      </w:pPr>
    </w:p>
    <w:p w14:paraId="55B077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DF4F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E95928" w14:textId="77777777" w:rsidR="00983AE1" w:rsidRDefault="00983AE1">
      <w:pPr>
        <w:widowControl w:val="0"/>
        <w:autoSpaceDE w:val="0"/>
        <w:autoSpaceDN w:val="0"/>
        <w:adjustRightInd w:val="0"/>
        <w:spacing w:after="0" w:line="240" w:lineRule="auto"/>
        <w:rPr>
          <w:rFonts w:ascii="Arial" w:hAnsi="Arial" w:cs="Arial"/>
          <w:sz w:val="16"/>
          <w:szCs w:val="16"/>
        </w:rPr>
      </w:pPr>
    </w:p>
    <w:p w14:paraId="550E11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L03.3  I Flegmóna trupu                                                    I</w:t>
      </w:r>
    </w:p>
    <w:p w14:paraId="17C2174C" w14:textId="77777777" w:rsidR="00983AE1" w:rsidRDefault="00983AE1">
      <w:pPr>
        <w:widowControl w:val="0"/>
        <w:autoSpaceDE w:val="0"/>
        <w:autoSpaceDN w:val="0"/>
        <w:adjustRightInd w:val="0"/>
        <w:spacing w:after="0" w:line="240" w:lineRule="auto"/>
        <w:rPr>
          <w:rFonts w:ascii="Arial" w:hAnsi="Arial" w:cs="Arial"/>
          <w:sz w:val="16"/>
          <w:szCs w:val="16"/>
        </w:rPr>
      </w:pPr>
    </w:p>
    <w:p w14:paraId="0C0470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4ECB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CF9CFD" w14:textId="77777777" w:rsidR="00983AE1" w:rsidRDefault="00983AE1">
      <w:pPr>
        <w:widowControl w:val="0"/>
        <w:autoSpaceDE w:val="0"/>
        <w:autoSpaceDN w:val="0"/>
        <w:adjustRightInd w:val="0"/>
        <w:spacing w:after="0" w:line="240" w:lineRule="auto"/>
        <w:rPr>
          <w:rFonts w:ascii="Arial" w:hAnsi="Arial" w:cs="Arial"/>
          <w:sz w:val="16"/>
          <w:szCs w:val="16"/>
        </w:rPr>
      </w:pPr>
    </w:p>
    <w:p w14:paraId="45C680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L03.8  I Flegmóna na inom mieste                                           I</w:t>
      </w:r>
    </w:p>
    <w:p w14:paraId="6B466D10" w14:textId="77777777" w:rsidR="00983AE1" w:rsidRDefault="00983AE1">
      <w:pPr>
        <w:widowControl w:val="0"/>
        <w:autoSpaceDE w:val="0"/>
        <w:autoSpaceDN w:val="0"/>
        <w:adjustRightInd w:val="0"/>
        <w:spacing w:after="0" w:line="240" w:lineRule="auto"/>
        <w:rPr>
          <w:rFonts w:ascii="Arial" w:hAnsi="Arial" w:cs="Arial"/>
          <w:sz w:val="16"/>
          <w:szCs w:val="16"/>
        </w:rPr>
      </w:pPr>
    </w:p>
    <w:p w14:paraId="07D2EF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4688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EAC336" w14:textId="77777777" w:rsidR="00983AE1" w:rsidRDefault="00983AE1">
      <w:pPr>
        <w:widowControl w:val="0"/>
        <w:autoSpaceDE w:val="0"/>
        <w:autoSpaceDN w:val="0"/>
        <w:adjustRightInd w:val="0"/>
        <w:spacing w:after="0" w:line="240" w:lineRule="auto"/>
        <w:rPr>
          <w:rFonts w:ascii="Arial" w:hAnsi="Arial" w:cs="Arial"/>
          <w:sz w:val="16"/>
          <w:szCs w:val="16"/>
        </w:rPr>
      </w:pPr>
    </w:p>
    <w:p w14:paraId="174FBD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L05.0  I Pilonidálna cysta s abscesom                                      I</w:t>
      </w:r>
    </w:p>
    <w:p w14:paraId="6926550E" w14:textId="77777777" w:rsidR="00983AE1" w:rsidRDefault="00983AE1">
      <w:pPr>
        <w:widowControl w:val="0"/>
        <w:autoSpaceDE w:val="0"/>
        <w:autoSpaceDN w:val="0"/>
        <w:adjustRightInd w:val="0"/>
        <w:spacing w:after="0" w:line="240" w:lineRule="auto"/>
        <w:rPr>
          <w:rFonts w:ascii="Arial" w:hAnsi="Arial" w:cs="Arial"/>
          <w:sz w:val="16"/>
          <w:szCs w:val="16"/>
        </w:rPr>
      </w:pPr>
    </w:p>
    <w:p w14:paraId="7E99ED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40D0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833558" w14:textId="77777777" w:rsidR="00983AE1" w:rsidRDefault="00983AE1">
      <w:pPr>
        <w:widowControl w:val="0"/>
        <w:autoSpaceDE w:val="0"/>
        <w:autoSpaceDN w:val="0"/>
        <w:adjustRightInd w:val="0"/>
        <w:spacing w:after="0" w:line="240" w:lineRule="auto"/>
        <w:rPr>
          <w:rFonts w:ascii="Arial" w:hAnsi="Arial" w:cs="Arial"/>
          <w:sz w:val="16"/>
          <w:szCs w:val="16"/>
        </w:rPr>
      </w:pPr>
    </w:p>
    <w:p w14:paraId="33A24D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L08.8  I Iná lokálna infekcia kože a podkožného tkaniva, bližšie určená    I</w:t>
      </w:r>
    </w:p>
    <w:p w14:paraId="7472F4FD" w14:textId="77777777" w:rsidR="00983AE1" w:rsidRDefault="00983AE1">
      <w:pPr>
        <w:widowControl w:val="0"/>
        <w:autoSpaceDE w:val="0"/>
        <w:autoSpaceDN w:val="0"/>
        <w:adjustRightInd w:val="0"/>
        <w:spacing w:after="0" w:line="240" w:lineRule="auto"/>
        <w:rPr>
          <w:rFonts w:ascii="Arial" w:hAnsi="Arial" w:cs="Arial"/>
          <w:sz w:val="16"/>
          <w:szCs w:val="16"/>
        </w:rPr>
      </w:pPr>
    </w:p>
    <w:p w14:paraId="792D85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58CF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28C7B7" w14:textId="77777777" w:rsidR="00983AE1" w:rsidRDefault="00983AE1">
      <w:pPr>
        <w:widowControl w:val="0"/>
        <w:autoSpaceDE w:val="0"/>
        <w:autoSpaceDN w:val="0"/>
        <w:adjustRightInd w:val="0"/>
        <w:spacing w:after="0" w:line="240" w:lineRule="auto"/>
        <w:rPr>
          <w:rFonts w:ascii="Arial" w:hAnsi="Arial" w:cs="Arial"/>
          <w:sz w:val="16"/>
          <w:szCs w:val="16"/>
        </w:rPr>
      </w:pPr>
    </w:p>
    <w:p w14:paraId="2B825B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L10.0  I Pemphigus vulgaris                                                I</w:t>
      </w:r>
    </w:p>
    <w:p w14:paraId="4300C530" w14:textId="77777777" w:rsidR="00983AE1" w:rsidRDefault="00983AE1">
      <w:pPr>
        <w:widowControl w:val="0"/>
        <w:autoSpaceDE w:val="0"/>
        <w:autoSpaceDN w:val="0"/>
        <w:adjustRightInd w:val="0"/>
        <w:spacing w:after="0" w:line="240" w:lineRule="auto"/>
        <w:rPr>
          <w:rFonts w:ascii="Arial" w:hAnsi="Arial" w:cs="Arial"/>
          <w:sz w:val="16"/>
          <w:szCs w:val="16"/>
        </w:rPr>
      </w:pPr>
    </w:p>
    <w:p w14:paraId="0F999C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1B80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29BD13" w14:textId="77777777" w:rsidR="00983AE1" w:rsidRDefault="00983AE1">
      <w:pPr>
        <w:widowControl w:val="0"/>
        <w:autoSpaceDE w:val="0"/>
        <w:autoSpaceDN w:val="0"/>
        <w:adjustRightInd w:val="0"/>
        <w:spacing w:after="0" w:line="240" w:lineRule="auto"/>
        <w:rPr>
          <w:rFonts w:ascii="Arial" w:hAnsi="Arial" w:cs="Arial"/>
          <w:sz w:val="16"/>
          <w:szCs w:val="16"/>
        </w:rPr>
      </w:pPr>
    </w:p>
    <w:p w14:paraId="594752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L10.1  I Pemphigus vegetans                                                I</w:t>
      </w:r>
    </w:p>
    <w:p w14:paraId="2021AA83" w14:textId="77777777" w:rsidR="00983AE1" w:rsidRDefault="00983AE1">
      <w:pPr>
        <w:widowControl w:val="0"/>
        <w:autoSpaceDE w:val="0"/>
        <w:autoSpaceDN w:val="0"/>
        <w:adjustRightInd w:val="0"/>
        <w:spacing w:after="0" w:line="240" w:lineRule="auto"/>
        <w:rPr>
          <w:rFonts w:ascii="Arial" w:hAnsi="Arial" w:cs="Arial"/>
          <w:sz w:val="16"/>
          <w:szCs w:val="16"/>
        </w:rPr>
      </w:pPr>
    </w:p>
    <w:p w14:paraId="469715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17BB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9248DA" w14:textId="77777777" w:rsidR="00983AE1" w:rsidRDefault="00983AE1">
      <w:pPr>
        <w:widowControl w:val="0"/>
        <w:autoSpaceDE w:val="0"/>
        <w:autoSpaceDN w:val="0"/>
        <w:adjustRightInd w:val="0"/>
        <w:spacing w:after="0" w:line="240" w:lineRule="auto"/>
        <w:rPr>
          <w:rFonts w:ascii="Arial" w:hAnsi="Arial" w:cs="Arial"/>
          <w:sz w:val="16"/>
          <w:szCs w:val="16"/>
        </w:rPr>
      </w:pPr>
    </w:p>
    <w:p w14:paraId="410172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L10.2  I Pemphigus foliaceus                                               I</w:t>
      </w:r>
    </w:p>
    <w:p w14:paraId="6F81C9B8" w14:textId="77777777" w:rsidR="00983AE1" w:rsidRDefault="00983AE1">
      <w:pPr>
        <w:widowControl w:val="0"/>
        <w:autoSpaceDE w:val="0"/>
        <w:autoSpaceDN w:val="0"/>
        <w:adjustRightInd w:val="0"/>
        <w:spacing w:after="0" w:line="240" w:lineRule="auto"/>
        <w:rPr>
          <w:rFonts w:ascii="Arial" w:hAnsi="Arial" w:cs="Arial"/>
          <w:sz w:val="16"/>
          <w:szCs w:val="16"/>
        </w:rPr>
      </w:pPr>
    </w:p>
    <w:p w14:paraId="61249C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A78D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EEF6F3" w14:textId="77777777" w:rsidR="00983AE1" w:rsidRDefault="00983AE1">
      <w:pPr>
        <w:widowControl w:val="0"/>
        <w:autoSpaceDE w:val="0"/>
        <w:autoSpaceDN w:val="0"/>
        <w:adjustRightInd w:val="0"/>
        <w:spacing w:after="0" w:line="240" w:lineRule="auto"/>
        <w:rPr>
          <w:rFonts w:ascii="Arial" w:hAnsi="Arial" w:cs="Arial"/>
          <w:sz w:val="16"/>
          <w:szCs w:val="16"/>
        </w:rPr>
      </w:pPr>
    </w:p>
    <w:p w14:paraId="7C84AB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L10.3  I Brazílsky pemfigus (fogo selvagem)                                I</w:t>
      </w:r>
    </w:p>
    <w:p w14:paraId="08A51B0E" w14:textId="77777777" w:rsidR="00983AE1" w:rsidRDefault="00983AE1">
      <w:pPr>
        <w:widowControl w:val="0"/>
        <w:autoSpaceDE w:val="0"/>
        <w:autoSpaceDN w:val="0"/>
        <w:adjustRightInd w:val="0"/>
        <w:spacing w:after="0" w:line="240" w:lineRule="auto"/>
        <w:rPr>
          <w:rFonts w:ascii="Arial" w:hAnsi="Arial" w:cs="Arial"/>
          <w:sz w:val="16"/>
          <w:szCs w:val="16"/>
        </w:rPr>
      </w:pPr>
    </w:p>
    <w:p w14:paraId="410B9F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EB6E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FBAF78" w14:textId="77777777" w:rsidR="00983AE1" w:rsidRDefault="00983AE1">
      <w:pPr>
        <w:widowControl w:val="0"/>
        <w:autoSpaceDE w:val="0"/>
        <w:autoSpaceDN w:val="0"/>
        <w:adjustRightInd w:val="0"/>
        <w:spacing w:after="0" w:line="240" w:lineRule="auto"/>
        <w:rPr>
          <w:rFonts w:ascii="Arial" w:hAnsi="Arial" w:cs="Arial"/>
          <w:sz w:val="16"/>
          <w:szCs w:val="16"/>
        </w:rPr>
      </w:pPr>
    </w:p>
    <w:p w14:paraId="49876F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L10.4  I Pemphigus erythematosus                                           I</w:t>
      </w:r>
    </w:p>
    <w:p w14:paraId="6BD22F94" w14:textId="77777777" w:rsidR="00983AE1" w:rsidRDefault="00983AE1">
      <w:pPr>
        <w:widowControl w:val="0"/>
        <w:autoSpaceDE w:val="0"/>
        <w:autoSpaceDN w:val="0"/>
        <w:adjustRightInd w:val="0"/>
        <w:spacing w:after="0" w:line="240" w:lineRule="auto"/>
        <w:rPr>
          <w:rFonts w:ascii="Arial" w:hAnsi="Arial" w:cs="Arial"/>
          <w:sz w:val="16"/>
          <w:szCs w:val="16"/>
        </w:rPr>
      </w:pPr>
    </w:p>
    <w:p w14:paraId="797834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8411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98DDB0" w14:textId="77777777" w:rsidR="00983AE1" w:rsidRDefault="00983AE1">
      <w:pPr>
        <w:widowControl w:val="0"/>
        <w:autoSpaceDE w:val="0"/>
        <w:autoSpaceDN w:val="0"/>
        <w:adjustRightInd w:val="0"/>
        <w:spacing w:after="0" w:line="240" w:lineRule="auto"/>
        <w:rPr>
          <w:rFonts w:ascii="Arial" w:hAnsi="Arial" w:cs="Arial"/>
          <w:sz w:val="16"/>
          <w:szCs w:val="16"/>
        </w:rPr>
      </w:pPr>
    </w:p>
    <w:p w14:paraId="1F7D88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L10.5  I Pemfigus, zapríčinený liekom                                      I</w:t>
      </w:r>
    </w:p>
    <w:p w14:paraId="2DEC3402" w14:textId="77777777" w:rsidR="00983AE1" w:rsidRDefault="00983AE1">
      <w:pPr>
        <w:widowControl w:val="0"/>
        <w:autoSpaceDE w:val="0"/>
        <w:autoSpaceDN w:val="0"/>
        <w:adjustRightInd w:val="0"/>
        <w:spacing w:after="0" w:line="240" w:lineRule="auto"/>
        <w:rPr>
          <w:rFonts w:ascii="Arial" w:hAnsi="Arial" w:cs="Arial"/>
          <w:sz w:val="16"/>
          <w:szCs w:val="16"/>
        </w:rPr>
      </w:pPr>
    </w:p>
    <w:p w14:paraId="5993FF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C561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2AEB93" w14:textId="77777777" w:rsidR="00983AE1" w:rsidRDefault="00983AE1">
      <w:pPr>
        <w:widowControl w:val="0"/>
        <w:autoSpaceDE w:val="0"/>
        <w:autoSpaceDN w:val="0"/>
        <w:adjustRightInd w:val="0"/>
        <w:spacing w:after="0" w:line="240" w:lineRule="auto"/>
        <w:rPr>
          <w:rFonts w:ascii="Arial" w:hAnsi="Arial" w:cs="Arial"/>
          <w:sz w:val="16"/>
          <w:szCs w:val="16"/>
        </w:rPr>
      </w:pPr>
    </w:p>
    <w:p w14:paraId="619C4B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L10.8  I Iný pemfigus                                                      I</w:t>
      </w:r>
    </w:p>
    <w:p w14:paraId="43F74993" w14:textId="77777777" w:rsidR="00983AE1" w:rsidRDefault="00983AE1">
      <w:pPr>
        <w:widowControl w:val="0"/>
        <w:autoSpaceDE w:val="0"/>
        <w:autoSpaceDN w:val="0"/>
        <w:adjustRightInd w:val="0"/>
        <w:spacing w:after="0" w:line="240" w:lineRule="auto"/>
        <w:rPr>
          <w:rFonts w:ascii="Arial" w:hAnsi="Arial" w:cs="Arial"/>
          <w:sz w:val="16"/>
          <w:szCs w:val="16"/>
        </w:rPr>
      </w:pPr>
    </w:p>
    <w:p w14:paraId="00CE53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720A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F6D873" w14:textId="77777777" w:rsidR="00983AE1" w:rsidRDefault="00983AE1">
      <w:pPr>
        <w:widowControl w:val="0"/>
        <w:autoSpaceDE w:val="0"/>
        <w:autoSpaceDN w:val="0"/>
        <w:adjustRightInd w:val="0"/>
        <w:spacing w:after="0" w:line="240" w:lineRule="auto"/>
        <w:rPr>
          <w:rFonts w:ascii="Arial" w:hAnsi="Arial" w:cs="Arial"/>
          <w:sz w:val="16"/>
          <w:szCs w:val="16"/>
        </w:rPr>
      </w:pPr>
    </w:p>
    <w:p w14:paraId="1BDAA4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L10.9  I Pemfigus, bližšie neurčený                                        I</w:t>
      </w:r>
    </w:p>
    <w:p w14:paraId="2DE300BB" w14:textId="77777777" w:rsidR="00983AE1" w:rsidRDefault="00983AE1">
      <w:pPr>
        <w:widowControl w:val="0"/>
        <w:autoSpaceDE w:val="0"/>
        <w:autoSpaceDN w:val="0"/>
        <w:adjustRightInd w:val="0"/>
        <w:spacing w:after="0" w:line="240" w:lineRule="auto"/>
        <w:rPr>
          <w:rFonts w:ascii="Arial" w:hAnsi="Arial" w:cs="Arial"/>
          <w:sz w:val="16"/>
          <w:szCs w:val="16"/>
        </w:rPr>
      </w:pPr>
    </w:p>
    <w:p w14:paraId="789FC7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B80A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72D2BA" w14:textId="77777777" w:rsidR="00983AE1" w:rsidRDefault="00983AE1">
      <w:pPr>
        <w:widowControl w:val="0"/>
        <w:autoSpaceDE w:val="0"/>
        <w:autoSpaceDN w:val="0"/>
        <w:adjustRightInd w:val="0"/>
        <w:spacing w:after="0" w:line="240" w:lineRule="auto"/>
        <w:rPr>
          <w:rFonts w:ascii="Arial" w:hAnsi="Arial" w:cs="Arial"/>
          <w:sz w:val="16"/>
          <w:szCs w:val="16"/>
        </w:rPr>
      </w:pPr>
    </w:p>
    <w:p w14:paraId="270AF8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L11.0  I Získaná folikulová keratóza                                       I</w:t>
      </w:r>
    </w:p>
    <w:p w14:paraId="6AF9570D" w14:textId="77777777" w:rsidR="00983AE1" w:rsidRDefault="00983AE1">
      <w:pPr>
        <w:widowControl w:val="0"/>
        <w:autoSpaceDE w:val="0"/>
        <w:autoSpaceDN w:val="0"/>
        <w:adjustRightInd w:val="0"/>
        <w:spacing w:after="0" w:line="240" w:lineRule="auto"/>
        <w:rPr>
          <w:rFonts w:ascii="Arial" w:hAnsi="Arial" w:cs="Arial"/>
          <w:sz w:val="16"/>
          <w:szCs w:val="16"/>
        </w:rPr>
      </w:pPr>
    </w:p>
    <w:p w14:paraId="7A8D6C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9128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BAB778" w14:textId="77777777" w:rsidR="00983AE1" w:rsidRDefault="00983AE1">
      <w:pPr>
        <w:widowControl w:val="0"/>
        <w:autoSpaceDE w:val="0"/>
        <w:autoSpaceDN w:val="0"/>
        <w:adjustRightInd w:val="0"/>
        <w:spacing w:after="0" w:line="240" w:lineRule="auto"/>
        <w:rPr>
          <w:rFonts w:ascii="Arial" w:hAnsi="Arial" w:cs="Arial"/>
          <w:sz w:val="16"/>
          <w:szCs w:val="16"/>
        </w:rPr>
      </w:pPr>
    </w:p>
    <w:p w14:paraId="331D3F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L11.1  I Prechodná akantolytická dermatóza (Groverova)                     I</w:t>
      </w:r>
    </w:p>
    <w:p w14:paraId="0411419E" w14:textId="77777777" w:rsidR="00983AE1" w:rsidRDefault="00983AE1">
      <w:pPr>
        <w:widowControl w:val="0"/>
        <w:autoSpaceDE w:val="0"/>
        <w:autoSpaceDN w:val="0"/>
        <w:adjustRightInd w:val="0"/>
        <w:spacing w:after="0" w:line="240" w:lineRule="auto"/>
        <w:rPr>
          <w:rFonts w:ascii="Arial" w:hAnsi="Arial" w:cs="Arial"/>
          <w:sz w:val="16"/>
          <w:szCs w:val="16"/>
        </w:rPr>
      </w:pPr>
    </w:p>
    <w:p w14:paraId="250EEE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CFC7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1EFAD1" w14:textId="77777777" w:rsidR="00983AE1" w:rsidRDefault="00983AE1">
      <w:pPr>
        <w:widowControl w:val="0"/>
        <w:autoSpaceDE w:val="0"/>
        <w:autoSpaceDN w:val="0"/>
        <w:adjustRightInd w:val="0"/>
        <w:spacing w:after="0" w:line="240" w:lineRule="auto"/>
        <w:rPr>
          <w:rFonts w:ascii="Arial" w:hAnsi="Arial" w:cs="Arial"/>
          <w:sz w:val="16"/>
          <w:szCs w:val="16"/>
        </w:rPr>
      </w:pPr>
    </w:p>
    <w:p w14:paraId="4D8916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L11.8  I Iná akantolytická dermatóza, bližšie určená                       I</w:t>
      </w:r>
    </w:p>
    <w:p w14:paraId="1F252FB8" w14:textId="77777777" w:rsidR="00983AE1" w:rsidRDefault="00983AE1">
      <w:pPr>
        <w:widowControl w:val="0"/>
        <w:autoSpaceDE w:val="0"/>
        <w:autoSpaceDN w:val="0"/>
        <w:adjustRightInd w:val="0"/>
        <w:spacing w:after="0" w:line="240" w:lineRule="auto"/>
        <w:rPr>
          <w:rFonts w:ascii="Arial" w:hAnsi="Arial" w:cs="Arial"/>
          <w:sz w:val="16"/>
          <w:szCs w:val="16"/>
        </w:rPr>
      </w:pPr>
    </w:p>
    <w:p w14:paraId="70A458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D572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979A01" w14:textId="77777777" w:rsidR="00983AE1" w:rsidRDefault="00983AE1">
      <w:pPr>
        <w:widowControl w:val="0"/>
        <w:autoSpaceDE w:val="0"/>
        <w:autoSpaceDN w:val="0"/>
        <w:adjustRightInd w:val="0"/>
        <w:spacing w:after="0" w:line="240" w:lineRule="auto"/>
        <w:rPr>
          <w:rFonts w:ascii="Arial" w:hAnsi="Arial" w:cs="Arial"/>
          <w:sz w:val="16"/>
          <w:szCs w:val="16"/>
        </w:rPr>
      </w:pPr>
    </w:p>
    <w:p w14:paraId="30FC07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L11.9  I Akantolytická dermatóza, bližšie neurčená                         I</w:t>
      </w:r>
    </w:p>
    <w:p w14:paraId="4FA6A2AF" w14:textId="77777777" w:rsidR="00983AE1" w:rsidRDefault="00983AE1">
      <w:pPr>
        <w:widowControl w:val="0"/>
        <w:autoSpaceDE w:val="0"/>
        <w:autoSpaceDN w:val="0"/>
        <w:adjustRightInd w:val="0"/>
        <w:spacing w:after="0" w:line="240" w:lineRule="auto"/>
        <w:rPr>
          <w:rFonts w:ascii="Arial" w:hAnsi="Arial" w:cs="Arial"/>
          <w:sz w:val="16"/>
          <w:szCs w:val="16"/>
        </w:rPr>
      </w:pPr>
    </w:p>
    <w:p w14:paraId="46BBF9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5318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EE27EF" w14:textId="77777777" w:rsidR="00983AE1" w:rsidRDefault="00983AE1">
      <w:pPr>
        <w:widowControl w:val="0"/>
        <w:autoSpaceDE w:val="0"/>
        <w:autoSpaceDN w:val="0"/>
        <w:adjustRightInd w:val="0"/>
        <w:spacing w:after="0" w:line="240" w:lineRule="auto"/>
        <w:rPr>
          <w:rFonts w:ascii="Arial" w:hAnsi="Arial" w:cs="Arial"/>
          <w:sz w:val="16"/>
          <w:szCs w:val="16"/>
        </w:rPr>
      </w:pPr>
    </w:p>
    <w:p w14:paraId="357EDE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L12.0  I Pľuzgierový (bulózny) pemfigoid                                   I</w:t>
      </w:r>
    </w:p>
    <w:p w14:paraId="5F2ADD3E" w14:textId="77777777" w:rsidR="00983AE1" w:rsidRDefault="00983AE1">
      <w:pPr>
        <w:widowControl w:val="0"/>
        <w:autoSpaceDE w:val="0"/>
        <w:autoSpaceDN w:val="0"/>
        <w:adjustRightInd w:val="0"/>
        <w:spacing w:after="0" w:line="240" w:lineRule="auto"/>
        <w:rPr>
          <w:rFonts w:ascii="Arial" w:hAnsi="Arial" w:cs="Arial"/>
          <w:sz w:val="16"/>
          <w:szCs w:val="16"/>
        </w:rPr>
      </w:pPr>
    </w:p>
    <w:p w14:paraId="0A7680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2599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87BA3B" w14:textId="77777777" w:rsidR="00983AE1" w:rsidRDefault="00983AE1">
      <w:pPr>
        <w:widowControl w:val="0"/>
        <w:autoSpaceDE w:val="0"/>
        <w:autoSpaceDN w:val="0"/>
        <w:adjustRightInd w:val="0"/>
        <w:spacing w:after="0" w:line="240" w:lineRule="auto"/>
        <w:rPr>
          <w:rFonts w:ascii="Arial" w:hAnsi="Arial" w:cs="Arial"/>
          <w:sz w:val="16"/>
          <w:szCs w:val="16"/>
        </w:rPr>
      </w:pPr>
    </w:p>
    <w:p w14:paraId="520049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L12.1  I Jazvový pemfigoid                                                 I</w:t>
      </w:r>
    </w:p>
    <w:p w14:paraId="7018DAFA" w14:textId="77777777" w:rsidR="00983AE1" w:rsidRDefault="00983AE1">
      <w:pPr>
        <w:widowControl w:val="0"/>
        <w:autoSpaceDE w:val="0"/>
        <w:autoSpaceDN w:val="0"/>
        <w:adjustRightInd w:val="0"/>
        <w:spacing w:after="0" w:line="240" w:lineRule="auto"/>
        <w:rPr>
          <w:rFonts w:ascii="Arial" w:hAnsi="Arial" w:cs="Arial"/>
          <w:sz w:val="16"/>
          <w:szCs w:val="16"/>
        </w:rPr>
      </w:pPr>
    </w:p>
    <w:p w14:paraId="04959F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122D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679E74" w14:textId="77777777" w:rsidR="00983AE1" w:rsidRDefault="00983AE1">
      <w:pPr>
        <w:widowControl w:val="0"/>
        <w:autoSpaceDE w:val="0"/>
        <w:autoSpaceDN w:val="0"/>
        <w:adjustRightInd w:val="0"/>
        <w:spacing w:after="0" w:line="240" w:lineRule="auto"/>
        <w:rPr>
          <w:rFonts w:ascii="Arial" w:hAnsi="Arial" w:cs="Arial"/>
          <w:sz w:val="16"/>
          <w:szCs w:val="16"/>
        </w:rPr>
      </w:pPr>
    </w:p>
    <w:p w14:paraId="393688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L12.2  I Chronická pľuzgierová (bulózna) choroba detského veku             I</w:t>
      </w:r>
    </w:p>
    <w:p w14:paraId="7C255790" w14:textId="77777777" w:rsidR="00983AE1" w:rsidRDefault="00983AE1">
      <w:pPr>
        <w:widowControl w:val="0"/>
        <w:autoSpaceDE w:val="0"/>
        <w:autoSpaceDN w:val="0"/>
        <w:adjustRightInd w:val="0"/>
        <w:spacing w:after="0" w:line="240" w:lineRule="auto"/>
        <w:rPr>
          <w:rFonts w:ascii="Arial" w:hAnsi="Arial" w:cs="Arial"/>
          <w:sz w:val="16"/>
          <w:szCs w:val="16"/>
        </w:rPr>
      </w:pPr>
    </w:p>
    <w:p w14:paraId="3F9D3A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E999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A10EC4" w14:textId="77777777" w:rsidR="00983AE1" w:rsidRDefault="00983AE1">
      <w:pPr>
        <w:widowControl w:val="0"/>
        <w:autoSpaceDE w:val="0"/>
        <w:autoSpaceDN w:val="0"/>
        <w:adjustRightInd w:val="0"/>
        <w:spacing w:after="0" w:line="240" w:lineRule="auto"/>
        <w:rPr>
          <w:rFonts w:ascii="Arial" w:hAnsi="Arial" w:cs="Arial"/>
          <w:sz w:val="16"/>
          <w:szCs w:val="16"/>
        </w:rPr>
      </w:pPr>
    </w:p>
    <w:p w14:paraId="1EC051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L12.3  I Získaná pľuzgierová (bulózna) epidermolýza                        I</w:t>
      </w:r>
    </w:p>
    <w:p w14:paraId="531265C1" w14:textId="77777777" w:rsidR="00983AE1" w:rsidRDefault="00983AE1">
      <w:pPr>
        <w:widowControl w:val="0"/>
        <w:autoSpaceDE w:val="0"/>
        <w:autoSpaceDN w:val="0"/>
        <w:adjustRightInd w:val="0"/>
        <w:spacing w:after="0" w:line="240" w:lineRule="auto"/>
        <w:rPr>
          <w:rFonts w:ascii="Arial" w:hAnsi="Arial" w:cs="Arial"/>
          <w:sz w:val="16"/>
          <w:szCs w:val="16"/>
        </w:rPr>
      </w:pPr>
    </w:p>
    <w:p w14:paraId="03D673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1446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E23BB4" w14:textId="77777777" w:rsidR="00983AE1" w:rsidRDefault="00983AE1">
      <w:pPr>
        <w:widowControl w:val="0"/>
        <w:autoSpaceDE w:val="0"/>
        <w:autoSpaceDN w:val="0"/>
        <w:adjustRightInd w:val="0"/>
        <w:spacing w:after="0" w:line="240" w:lineRule="auto"/>
        <w:rPr>
          <w:rFonts w:ascii="Arial" w:hAnsi="Arial" w:cs="Arial"/>
          <w:sz w:val="16"/>
          <w:szCs w:val="16"/>
        </w:rPr>
      </w:pPr>
    </w:p>
    <w:p w14:paraId="531924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L12.8  I Iný pemfigoid                                                     I</w:t>
      </w:r>
    </w:p>
    <w:p w14:paraId="069F3631" w14:textId="77777777" w:rsidR="00983AE1" w:rsidRDefault="00983AE1">
      <w:pPr>
        <w:widowControl w:val="0"/>
        <w:autoSpaceDE w:val="0"/>
        <w:autoSpaceDN w:val="0"/>
        <w:adjustRightInd w:val="0"/>
        <w:spacing w:after="0" w:line="240" w:lineRule="auto"/>
        <w:rPr>
          <w:rFonts w:ascii="Arial" w:hAnsi="Arial" w:cs="Arial"/>
          <w:sz w:val="16"/>
          <w:szCs w:val="16"/>
        </w:rPr>
      </w:pPr>
    </w:p>
    <w:p w14:paraId="24EEB9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4ADE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4CCF1D" w14:textId="77777777" w:rsidR="00983AE1" w:rsidRDefault="00983AE1">
      <w:pPr>
        <w:widowControl w:val="0"/>
        <w:autoSpaceDE w:val="0"/>
        <w:autoSpaceDN w:val="0"/>
        <w:adjustRightInd w:val="0"/>
        <w:spacing w:after="0" w:line="240" w:lineRule="auto"/>
        <w:rPr>
          <w:rFonts w:ascii="Arial" w:hAnsi="Arial" w:cs="Arial"/>
          <w:sz w:val="16"/>
          <w:szCs w:val="16"/>
        </w:rPr>
      </w:pPr>
    </w:p>
    <w:p w14:paraId="21B25D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L12.9  I Pemfigoid, bližšie neurčený                                       I</w:t>
      </w:r>
    </w:p>
    <w:p w14:paraId="52BCF2FF" w14:textId="77777777" w:rsidR="00983AE1" w:rsidRDefault="00983AE1">
      <w:pPr>
        <w:widowControl w:val="0"/>
        <w:autoSpaceDE w:val="0"/>
        <w:autoSpaceDN w:val="0"/>
        <w:adjustRightInd w:val="0"/>
        <w:spacing w:after="0" w:line="240" w:lineRule="auto"/>
        <w:rPr>
          <w:rFonts w:ascii="Arial" w:hAnsi="Arial" w:cs="Arial"/>
          <w:sz w:val="16"/>
          <w:szCs w:val="16"/>
        </w:rPr>
      </w:pPr>
    </w:p>
    <w:p w14:paraId="35C300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FBA1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6B33B3" w14:textId="77777777" w:rsidR="00983AE1" w:rsidRDefault="00983AE1">
      <w:pPr>
        <w:widowControl w:val="0"/>
        <w:autoSpaceDE w:val="0"/>
        <w:autoSpaceDN w:val="0"/>
        <w:adjustRightInd w:val="0"/>
        <w:spacing w:after="0" w:line="240" w:lineRule="auto"/>
        <w:rPr>
          <w:rFonts w:ascii="Arial" w:hAnsi="Arial" w:cs="Arial"/>
          <w:sz w:val="16"/>
          <w:szCs w:val="16"/>
        </w:rPr>
      </w:pPr>
    </w:p>
    <w:p w14:paraId="6FAB20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L13.0  I Herpetiformná dermatitída (dermatitis herpetiformis)              I</w:t>
      </w:r>
    </w:p>
    <w:p w14:paraId="130EDE8F" w14:textId="77777777" w:rsidR="00983AE1" w:rsidRDefault="00983AE1">
      <w:pPr>
        <w:widowControl w:val="0"/>
        <w:autoSpaceDE w:val="0"/>
        <w:autoSpaceDN w:val="0"/>
        <w:adjustRightInd w:val="0"/>
        <w:spacing w:after="0" w:line="240" w:lineRule="auto"/>
        <w:rPr>
          <w:rFonts w:ascii="Arial" w:hAnsi="Arial" w:cs="Arial"/>
          <w:sz w:val="16"/>
          <w:szCs w:val="16"/>
        </w:rPr>
      </w:pPr>
    </w:p>
    <w:p w14:paraId="3C7CDE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6B0A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862D00" w14:textId="77777777" w:rsidR="00983AE1" w:rsidRDefault="00983AE1">
      <w:pPr>
        <w:widowControl w:val="0"/>
        <w:autoSpaceDE w:val="0"/>
        <w:autoSpaceDN w:val="0"/>
        <w:adjustRightInd w:val="0"/>
        <w:spacing w:after="0" w:line="240" w:lineRule="auto"/>
        <w:rPr>
          <w:rFonts w:ascii="Arial" w:hAnsi="Arial" w:cs="Arial"/>
          <w:sz w:val="16"/>
          <w:szCs w:val="16"/>
        </w:rPr>
      </w:pPr>
    </w:p>
    <w:p w14:paraId="6C7926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L13.1  I Dermatitis pustulosa subcornealis                                 I</w:t>
      </w:r>
    </w:p>
    <w:p w14:paraId="7ED16898" w14:textId="77777777" w:rsidR="00983AE1" w:rsidRDefault="00983AE1">
      <w:pPr>
        <w:widowControl w:val="0"/>
        <w:autoSpaceDE w:val="0"/>
        <w:autoSpaceDN w:val="0"/>
        <w:adjustRightInd w:val="0"/>
        <w:spacing w:after="0" w:line="240" w:lineRule="auto"/>
        <w:rPr>
          <w:rFonts w:ascii="Arial" w:hAnsi="Arial" w:cs="Arial"/>
          <w:sz w:val="16"/>
          <w:szCs w:val="16"/>
        </w:rPr>
      </w:pPr>
    </w:p>
    <w:p w14:paraId="42A69A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7CA1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3D2895" w14:textId="77777777" w:rsidR="00983AE1" w:rsidRDefault="00983AE1">
      <w:pPr>
        <w:widowControl w:val="0"/>
        <w:autoSpaceDE w:val="0"/>
        <w:autoSpaceDN w:val="0"/>
        <w:adjustRightInd w:val="0"/>
        <w:spacing w:after="0" w:line="240" w:lineRule="auto"/>
        <w:rPr>
          <w:rFonts w:ascii="Arial" w:hAnsi="Arial" w:cs="Arial"/>
          <w:sz w:val="16"/>
          <w:szCs w:val="16"/>
        </w:rPr>
      </w:pPr>
    </w:p>
    <w:p w14:paraId="594A90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L13.8  I Iné pľuzgierové (bulózne) dermatózy, bližšie určené               I</w:t>
      </w:r>
    </w:p>
    <w:p w14:paraId="1C8AFDF3" w14:textId="77777777" w:rsidR="00983AE1" w:rsidRDefault="00983AE1">
      <w:pPr>
        <w:widowControl w:val="0"/>
        <w:autoSpaceDE w:val="0"/>
        <w:autoSpaceDN w:val="0"/>
        <w:adjustRightInd w:val="0"/>
        <w:spacing w:after="0" w:line="240" w:lineRule="auto"/>
        <w:rPr>
          <w:rFonts w:ascii="Arial" w:hAnsi="Arial" w:cs="Arial"/>
          <w:sz w:val="16"/>
          <w:szCs w:val="16"/>
        </w:rPr>
      </w:pPr>
    </w:p>
    <w:p w14:paraId="1B3D0B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F6A3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E1A432" w14:textId="77777777" w:rsidR="00983AE1" w:rsidRDefault="00983AE1">
      <w:pPr>
        <w:widowControl w:val="0"/>
        <w:autoSpaceDE w:val="0"/>
        <w:autoSpaceDN w:val="0"/>
        <w:adjustRightInd w:val="0"/>
        <w:spacing w:after="0" w:line="240" w:lineRule="auto"/>
        <w:rPr>
          <w:rFonts w:ascii="Arial" w:hAnsi="Arial" w:cs="Arial"/>
          <w:sz w:val="16"/>
          <w:szCs w:val="16"/>
        </w:rPr>
      </w:pPr>
    </w:p>
    <w:p w14:paraId="0264D2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L13.9  I Pľuzgierová (bulózna) dermatóza, bližšie neurčená                 I</w:t>
      </w:r>
    </w:p>
    <w:p w14:paraId="70F5FF9E" w14:textId="77777777" w:rsidR="00983AE1" w:rsidRDefault="00983AE1">
      <w:pPr>
        <w:widowControl w:val="0"/>
        <w:autoSpaceDE w:val="0"/>
        <w:autoSpaceDN w:val="0"/>
        <w:adjustRightInd w:val="0"/>
        <w:spacing w:after="0" w:line="240" w:lineRule="auto"/>
        <w:rPr>
          <w:rFonts w:ascii="Arial" w:hAnsi="Arial" w:cs="Arial"/>
          <w:sz w:val="16"/>
          <w:szCs w:val="16"/>
        </w:rPr>
      </w:pPr>
    </w:p>
    <w:p w14:paraId="285C31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E422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017798" w14:textId="77777777" w:rsidR="00983AE1" w:rsidRDefault="00983AE1">
      <w:pPr>
        <w:widowControl w:val="0"/>
        <w:autoSpaceDE w:val="0"/>
        <w:autoSpaceDN w:val="0"/>
        <w:adjustRightInd w:val="0"/>
        <w:spacing w:after="0" w:line="240" w:lineRule="auto"/>
        <w:rPr>
          <w:rFonts w:ascii="Arial" w:hAnsi="Arial" w:cs="Arial"/>
          <w:sz w:val="16"/>
          <w:szCs w:val="16"/>
        </w:rPr>
      </w:pPr>
    </w:p>
    <w:p w14:paraId="5D55AD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L14    I Pľuzgierová (bulózna) dermatóza pri chorobách zatriedených inde   I</w:t>
      </w:r>
    </w:p>
    <w:p w14:paraId="3ADACE57" w14:textId="77777777" w:rsidR="00983AE1" w:rsidRDefault="00983AE1">
      <w:pPr>
        <w:widowControl w:val="0"/>
        <w:autoSpaceDE w:val="0"/>
        <w:autoSpaceDN w:val="0"/>
        <w:adjustRightInd w:val="0"/>
        <w:spacing w:after="0" w:line="240" w:lineRule="auto"/>
        <w:rPr>
          <w:rFonts w:ascii="Arial" w:hAnsi="Arial" w:cs="Arial"/>
          <w:sz w:val="16"/>
          <w:szCs w:val="16"/>
        </w:rPr>
      </w:pPr>
    </w:p>
    <w:p w14:paraId="772AA4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EE80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C6AC38" w14:textId="77777777" w:rsidR="00983AE1" w:rsidRDefault="00983AE1">
      <w:pPr>
        <w:widowControl w:val="0"/>
        <w:autoSpaceDE w:val="0"/>
        <w:autoSpaceDN w:val="0"/>
        <w:adjustRightInd w:val="0"/>
        <w:spacing w:after="0" w:line="240" w:lineRule="auto"/>
        <w:rPr>
          <w:rFonts w:ascii="Arial" w:hAnsi="Arial" w:cs="Arial"/>
          <w:sz w:val="16"/>
          <w:szCs w:val="16"/>
        </w:rPr>
      </w:pPr>
    </w:p>
    <w:p w14:paraId="19C991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L20.0  I Besnierovo prurigo                                                I</w:t>
      </w:r>
    </w:p>
    <w:p w14:paraId="64E554B6" w14:textId="77777777" w:rsidR="00983AE1" w:rsidRDefault="00983AE1">
      <w:pPr>
        <w:widowControl w:val="0"/>
        <w:autoSpaceDE w:val="0"/>
        <w:autoSpaceDN w:val="0"/>
        <w:adjustRightInd w:val="0"/>
        <w:spacing w:after="0" w:line="240" w:lineRule="auto"/>
        <w:rPr>
          <w:rFonts w:ascii="Arial" w:hAnsi="Arial" w:cs="Arial"/>
          <w:sz w:val="16"/>
          <w:szCs w:val="16"/>
        </w:rPr>
      </w:pPr>
    </w:p>
    <w:p w14:paraId="4CEFA7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0A18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671572" w14:textId="77777777" w:rsidR="00983AE1" w:rsidRDefault="00983AE1">
      <w:pPr>
        <w:widowControl w:val="0"/>
        <w:autoSpaceDE w:val="0"/>
        <w:autoSpaceDN w:val="0"/>
        <w:adjustRightInd w:val="0"/>
        <w:spacing w:after="0" w:line="240" w:lineRule="auto"/>
        <w:rPr>
          <w:rFonts w:ascii="Arial" w:hAnsi="Arial" w:cs="Arial"/>
          <w:sz w:val="16"/>
          <w:szCs w:val="16"/>
        </w:rPr>
      </w:pPr>
    </w:p>
    <w:p w14:paraId="5CAE72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L20.8  I Iná atopická dermatitída (ekzém)                                  I</w:t>
      </w:r>
    </w:p>
    <w:p w14:paraId="2B5D5347" w14:textId="77777777" w:rsidR="00983AE1" w:rsidRDefault="00983AE1">
      <w:pPr>
        <w:widowControl w:val="0"/>
        <w:autoSpaceDE w:val="0"/>
        <w:autoSpaceDN w:val="0"/>
        <w:adjustRightInd w:val="0"/>
        <w:spacing w:after="0" w:line="240" w:lineRule="auto"/>
        <w:rPr>
          <w:rFonts w:ascii="Arial" w:hAnsi="Arial" w:cs="Arial"/>
          <w:sz w:val="16"/>
          <w:szCs w:val="16"/>
        </w:rPr>
      </w:pPr>
    </w:p>
    <w:p w14:paraId="365084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05E3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F0086D" w14:textId="77777777" w:rsidR="00983AE1" w:rsidRDefault="00983AE1">
      <w:pPr>
        <w:widowControl w:val="0"/>
        <w:autoSpaceDE w:val="0"/>
        <w:autoSpaceDN w:val="0"/>
        <w:adjustRightInd w:val="0"/>
        <w:spacing w:after="0" w:line="240" w:lineRule="auto"/>
        <w:rPr>
          <w:rFonts w:ascii="Arial" w:hAnsi="Arial" w:cs="Arial"/>
          <w:sz w:val="16"/>
          <w:szCs w:val="16"/>
        </w:rPr>
      </w:pPr>
    </w:p>
    <w:p w14:paraId="39802C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L20.9  I Atopická dermatitída (ekzém), bližšie neurčená                    I</w:t>
      </w:r>
    </w:p>
    <w:p w14:paraId="05433081" w14:textId="77777777" w:rsidR="00983AE1" w:rsidRDefault="00983AE1">
      <w:pPr>
        <w:widowControl w:val="0"/>
        <w:autoSpaceDE w:val="0"/>
        <w:autoSpaceDN w:val="0"/>
        <w:adjustRightInd w:val="0"/>
        <w:spacing w:after="0" w:line="240" w:lineRule="auto"/>
        <w:rPr>
          <w:rFonts w:ascii="Arial" w:hAnsi="Arial" w:cs="Arial"/>
          <w:sz w:val="16"/>
          <w:szCs w:val="16"/>
        </w:rPr>
      </w:pPr>
    </w:p>
    <w:p w14:paraId="7DA886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5427A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654560" w14:textId="77777777" w:rsidR="00983AE1" w:rsidRDefault="00983AE1">
      <w:pPr>
        <w:widowControl w:val="0"/>
        <w:autoSpaceDE w:val="0"/>
        <w:autoSpaceDN w:val="0"/>
        <w:adjustRightInd w:val="0"/>
        <w:spacing w:after="0" w:line="240" w:lineRule="auto"/>
        <w:rPr>
          <w:rFonts w:ascii="Arial" w:hAnsi="Arial" w:cs="Arial"/>
          <w:sz w:val="16"/>
          <w:szCs w:val="16"/>
        </w:rPr>
      </w:pPr>
    </w:p>
    <w:p w14:paraId="222343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L22    I Plienková dermatitída                                             I</w:t>
      </w:r>
    </w:p>
    <w:p w14:paraId="3DF0A818" w14:textId="77777777" w:rsidR="00983AE1" w:rsidRDefault="00983AE1">
      <w:pPr>
        <w:widowControl w:val="0"/>
        <w:autoSpaceDE w:val="0"/>
        <w:autoSpaceDN w:val="0"/>
        <w:adjustRightInd w:val="0"/>
        <w:spacing w:after="0" w:line="240" w:lineRule="auto"/>
        <w:rPr>
          <w:rFonts w:ascii="Arial" w:hAnsi="Arial" w:cs="Arial"/>
          <w:sz w:val="16"/>
          <w:szCs w:val="16"/>
        </w:rPr>
      </w:pPr>
    </w:p>
    <w:p w14:paraId="546D7C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5CAD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7D2CC4" w14:textId="77777777" w:rsidR="00983AE1" w:rsidRDefault="00983AE1">
      <w:pPr>
        <w:widowControl w:val="0"/>
        <w:autoSpaceDE w:val="0"/>
        <w:autoSpaceDN w:val="0"/>
        <w:adjustRightInd w:val="0"/>
        <w:spacing w:after="0" w:line="240" w:lineRule="auto"/>
        <w:rPr>
          <w:rFonts w:ascii="Arial" w:hAnsi="Arial" w:cs="Arial"/>
          <w:sz w:val="16"/>
          <w:szCs w:val="16"/>
        </w:rPr>
      </w:pPr>
    </w:p>
    <w:p w14:paraId="222B0E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L26    I Exfoliatívna dermatitída                                          I</w:t>
      </w:r>
    </w:p>
    <w:p w14:paraId="68DEFAE1" w14:textId="77777777" w:rsidR="00983AE1" w:rsidRDefault="00983AE1">
      <w:pPr>
        <w:widowControl w:val="0"/>
        <w:autoSpaceDE w:val="0"/>
        <w:autoSpaceDN w:val="0"/>
        <w:adjustRightInd w:val="0"/>
        <w:spacing w:after="0" w:line="240" w:lineRule="auto"/>
        <w:rPr>
          <w:rFonts w:ascii="Arial" w:hAnsi="Arial" w:cs="Arial"/>
          <w:sz w:val="16"/>
          <w:szCs w:val="16"/>
        </w:rPr>
      </w:pPr>
    </w:p>
    <w:p w14:paraId="4D4B89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E674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234CC0" w14:textId="77777777" w:rsidR="00983AE1" w:rsidRDefault="00983AE1">
      <w:pPr>
        <w:widowControl w:val="0"/>
        <w:autoSpaceDE w:val="0"/>
        <w:autoSpaceDN w:val="0"/>
        <w:adjustRightInd w:val="0"/>
        <w:spacing w:after="0" w:line="240" w:lineRule="auto"/>
        <w:rPr>
          <w:rFonts w:ascii="Arial" w:hAnsi="Arial" w:cs="Arial"/>
          <w:sz w:val="16"/>
          <w:szCs w:val="16"/>
        </w:rPr>
      </w:pPr>
    </w:p>
    <w:p w14:paraId="464454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L40.0  I Psoriasis vulgaris                                                I</w:t>
      </w:r>
    </w:p>
    <w:p w14:paraId="465AD73D" w14:textId="77777777" w:rsidR="00983AE1" w:rsidRDefault="00983AE1">
      <w:pPr>
        <w:widowControl w:val="0"/>
        <w:autoSpaceDE w:val="0"/>
        <w:autoSpaceDN w:val="0"/>
        <w:adjustRightInd w:val="0"/>
        <w:spacing w:after="0" w:line="240" w:lineRule="auto"/>
        <w:rPr>
          <w:rFonts w:ascii="Arial" w:hAnsi="Arial" w:cs="Arial"/>
          <w:sz w:val="16"/>
          <w:szCs w:val="16"/>
        </w:rPr>
      </w:pPr>
    </w:p>
    <w:p w14:paraId="260013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FFCF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D5CFA3" w14:textId="77777777" w:rsidR="00983AE1" w:rsidRDefault="00983AE1">
      <w:pPr>
        <w:widowControl w:val="0"/>
        <w:autoSpaceDE w:val="0"/>
        <w:autoSpaceDN w:val="0"/>
        <w:adjustRightInd w:val="0"/>
        <w:spacing w:after="0" w:line="240" w:lineRule="auto"/>
        <w:rPr>
          <w:rFonts w:ascii="Arial" w:hAnsi="Arial" w:cs="Arial"/>
          <w:sz w:val="16"/>
          <w:szCs w:val="16"/>
        </w:rPr>
      </w:pPr>
    </w:p>
    <w:p w14:paraId="588B7A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L40.1  I Generalizovaná pustulová psoriáza                                 I</w:t>
      </w:r>
    </w:p>
    <w:p w14:paraId="79DBFC7F" w14:textId="77777777" w:rsidR="00983AE1" w:rsidRDefault="00983AE1">
      <w:pPr>
        <w:widowControl w:val="0"/>
        <w:autoSpaceDE w:val="0"/>
        <w:autoSpaceDN w:val="0"/>
        <w:adjustRightInd w:val="0"/>
        <w:spacing w:after="0" w:line="240" w:lineRule="auto"/>
        <w:rPr>
          <w:rFonts w:ascii="Arial" w:hAnsi="Arial" w:cs="Arial"/>
          <w:sz w:val="16"/>
          <w:szCs w:val="16"/>
        </w:rPr>
      </w:pPr>
    </w:p>
    <w:p w14:paraId="07728B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642E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5324BD" w14:textId="77777777" w:rsidR="00983AE1" w:rsidRDefault="00983AE1">
      <w:pPr>
        <w:widowControl w:val="0"/>
        <w:autoSpaceDE w:val="0"/>
        <w:autoSpaceDN w:val="0"/>
        <w:adjustRightInd w:val="0"/>
        <w:spacing w:after="0" w:line="240" w:lineRule="auto"/>
        <w:rPr>
          <w:rFonts w:ascii="Arial" w:hAnsi="Arial" w:cs="Arial"/>
          <w:sz w:val="16"/>
          <w:szCs w:val="16"/>
        </w:rPr>
      </w:pPr>
    </w:p>
    <w:p w14:paraId="46B52B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L40.2  I Acrodermatitis continua suppurativa                               I</w:t>
      </w:r>
    </w:p>
    <w:p w14:paraId="2F592420" w14:textId="77777777" w:rsidR="00983AE1" w:rsidRDefault="00983AE1">
      <w:pPr>
        <w:widowControl w:val="0"/>
        <w:autoSpaceDE w:val="0"/>
        <w:autoSpaceDN w:val="0"/>
        <w:adjustRightInd w:val="0"/>
        <w:spacing w:after="0" w:line="240" w:lineRule="auto"/>
        <w:rPr>
          <w:rFonts w:ascii="Arial" w:hAnsi="Arial" w:cs="Arial"/>
          <w:sz w:val="16"/>
          <w:szCs w:val="16"/>
        </w:rPr>
      </w:pPr>
    </w:p>
    <w:p w14:paraId="09CBB3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BC65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97969D" w14:textId="77777777" w:rsidR="00983AE1" w:rsidRDefault="00983AE1">
      <w:pPr>
        <w:widowControl w:val="0"/>
        <w:autoSpaceDE w:val="0"/>
        <w:autoSpaceDN w:val="0"/>
        <w:adjustRightInd w:val="0"/>
        <w:spacing w:after="0" w:line="240" w:lineRule="auto"/>
        <w:rPr>
          <w:rFonts w:ascii="Arial" w:hAnsi="Arial" w:cs="Arial"/>
          <w:sz w:val="16"/>
          <w:szCs w:val="16"/>
        </w:rPr>
      </w:pPr>
    </w:p>
    <w:p w14:paraId="267A03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L40.3  I Psoriasis pustulosa palmoplantaris                                I</w:t>
      </w:r>
    </w:p>
    <w:p w14:paraId="31E5A9CF" w14:textId="77777777" w:rsidR="00983AE1" w:rsidRDefault="00983AE1">
      <w:pPr>
        <w:widowControl w:val="0"/>
        <w:autoSpaceDE w:val="0"/>
        <w:autoSpaceDN w:val="0"/>
        <w:adjustRightInd w:val="0"/>
        <w:spacing w:after="0" w:line="240" w:lineRule="auto"/>
        <w:rPr>
          <w:rFonts w:ascii="Arial" w:hAnsi="Arial" w:cs="Arial"/>
          <w:sz w:val="16"/>
          <w:szCs w:val="16"/>
        </w:rPr>
      </w:pPr>
    </w:p>
    <w:p w14:paraId="52B02F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12C9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BAC704" w14:textId="77777777" w:rsidR="00983AE1" w:rsidRDefault="00983AE1">
      <w:pPr>
        <w:widowControl w:val="0"/>
        <w:autoSpaceDE w:val="0"/>
        <w:autoSpaceDN w:val="0"/>
        <w:adjustRightInd w:val="0"/>
        <w:spacing w:after="0" w:line="240" w:lineRule="auto"/>
        <w:rPr>
          <w:rFonts w:ascii="Arial" w:hAnsi="Arial" w:cs="Arial"/>
          <w:sz w:val="16"/>
          <w:szCs w:val="16"/>
        </w:rPr>
      </w:pPr>
    </w:p>
    <w:p w14:paraId="237197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L40.4  I Psoriasis guttata                                                 I</w:t>
      </w:r>
    </w:p>
    <w:p w14:paraId="57D2D7A6" w14:textId="77777777" w:rsidR="00983AE1" w:rsidRDefault="00983AE1">
      <w:pPr>
        <w:widowControl w:val="0"/>
        <w:autoSpaceDE w:val="0"/>
        <w:autoSpaceDN w:val="0"/>
        <w:adjustRightInd w:val="0"/>
        <w:spacing w:after="0" w:line="240" w:lineRule="auto"/>
        <w:rPr>
          <w:rFonts w:ascii="Arial" w:hAnsi="Arial" w:cs="Arial"/>
          <w:sz w:val="16"/>
          <w:szCs w:val="16"/>
        </w:rPr>
      </w:pPr>
    </w:p>
    <w:p w14:paraId="4EA7E5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0FE2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6EBC86" w14:textId="77777777" w:rsidR="00983AE1" w:rsidRDefault="00983AE1">
      <w:pPr>
        <w:widowControl w:val="0"/>
        <w:autoSpaceDE w:val="0"/>
        <w:autoSpaceDN w:val="0"/>
        <w:adjustRightInd w:val="0"/>
        <w:spacing w:after="0" w:line="240" w:lineRule="auto"/>
        <w:rPr>
          <w:rFonts w:ascii="Arial" w:hAnsi="Arial" w:cs="Arial"/>
          <w:sz w:val="16"/>
          <w:szCs w:val="16"/>
        </w:rPr>
      </w:pPr>
    </w:p>
    <w:p w14:paraId="294358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L40.5  I Artropatická psoriáza (M07.0-M07.3*, M09.0-*)                     I</w:t>
      </w:r>
    </w:p>
    <w:p w14:paraId="17AF3DDF" w14:textId="77777777" w:rsidR="00983AE1" w:rsidRDefault="00983AE1">
      <w:pPr>
        <w:widowControl w:val="0"/>
        <w:autoSpaceDE w:val="0"/>
        <w:autoSpaceDN w:val="0"/>
        <w:adjustRightInd w:val="0"/>
        <w:spacing w:after="0" w:line="240" w:lineRule="auto"/>
        <w:rPr>
          <w:rFonts w:ascii="Arial" w:hAnsi="Arial" w:cs="Arial"/>
          <w:sz w:val="16"/>
          <w:szCs w:val="16"/>
        </w:rPr>
      </w:pPr>
    </w:p>
    <w:p w14:paraId="38E562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F689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15A1FC" w14:textId="77777777" w:rsidR="00983AE1" w:rsidRDefault="00983AE1">
      <w:pPr>
        <w:widowControl w:val="0"/>
        <w:autoSpaceDE w:val="0"/>
        <w:autoSpaceDN w:val="0"/>
        <w:adjustRightInd w:val="0"/>
        <w:spacing w:after="0" w:line="240" w:lineRule="auto"/>
        <w:rPr>
          <w:rFonts w:ascii="Arial" w:hAnsi="Arial" w:cs="Arial"/>
          <w:sz w:val="16"/>
          <w:szCs w:val="16"/>
        </w:rPr>
      </w:pPr>
    </w:p>
    <w:p w14:paraId="73F421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L40.8  I Iná psoriáza                                                      I</w:t>
      </w:r>
    </w:p>
    <w:p w14:paraId="77B34D7A" w14:textId="77777777" w:rsidR="00983AE1" w:rsidRDefault="00983AE1">
      <w:pPr>
        <w:widowControl w:val="0"/>
        <w:autoSpaceDE w:val="0"/>
        <w:autoSpaceDN w:val="0"/>
        <w:adjustRightInd w:val="0"/>
        <w:spacing w:after="0" w:line="240" w:lineRule="auto"/>
        <w:rPr>
          <w:rFonts w:ascii="Arial" w:hAnsi="Arial" w:cs="Arial"/>
          <w:sz w:val="16"/>
          <w:szCs w:val="16"/>
        </w:rPr>
      </w:pPr>
    </w:p>
    <w:p w14:paraId="34B03D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2D8A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2DA314" w14:textId="77777777" w:rsidR="00983AE1" w:rsidRDefault="00983AE1">
      <w:pPr>
        <w:widowControl w:val="0"/>
        <w:autoSpaceDE w:val="0"/>
        <w:autoSpaceDN w:val="0"/>
        <w:adjustRightInd w:val="0"/>
        <w:spacing w:after="0" w:line="240" w:lineRule="auto"/>
        <w:rPr>
          <w:rFonts w:ascii="Arial" w:hAnsi="Arial" w:cs="Arial"/>
          <w:sz w:val="16"/>
          <w:szCs w:val="16"/>
        </w:rPr>
      </w:pPr>
    </w:p>
    <w:p w14:paraId="0FD611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L40.9  I Psoriáza, bližšie neurčená                                        I</w:t>
      </w:r>
    </w:p>
    <w:p w14:paraId="2273EAA3" w14:textId="77777777" w:rsidR="00983AE1" w:rsidRDefault="00983AE1">
      <w:pPr>
        <w:widowControl w:val="0"/>
        <w:autoSpaceDE w:val="0"/>
        <w:autoSpaceDN w:val="0"/>
        <w:adjustRightInd w:val="0"/>
        <w:spacing w:after="0" w:line="240" w:lineRule="auto"/>
        <w:rPr>
          <w:rFonts w:ascii="Arial" w:hAnsi="Arial" w:cs="Arial"/>
          <w:sz w:val="16"/>
          <w:szCs w:val="16"/>
        </w:rPr>
      </w:pPr>
    </w:p>
    <w:p w14:paraId="53FD3A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C088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44D3DC" w14:textId="77777777" w:rsidR="00983AE1" w:rsidRDefault="00983AE1">
      <w:pPr>
        <w:widowControl w:val="0"/>
        <w:autoSpaceDE w:val="0"/>
        <w:autoSpaceDN w:val="0"/>
        <w:adjustRightInd w:val="0"/>
        <w:spacing w:after="0" w:line="240" w:lineRule="auto"/>
        <w:rPr>
          <w:rFonts w:ascii="Arial" w:hAnsi="Arial" w:cs="Arial"/>
          <w:sz w:val="16"/>
          <w:szCs w:val="16"/>
        </w:rPr>
      </w:pPr>
    </w:p>
    <w:p w14:paraId="408071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L41.0  I Pityriasis lichenoides et varioliformis acuta                     I</w:t>
      </w:r>
    </w:p>
    <w:p w14:paraId="1AA00E48" w14:textId="77777777" w:rsidR="00983AE1" w:rsidRDefault="00983AE1">
      <w:pPr>
        <w:widowControl w:val="0"/>
        <w:autoSpaceDE w:val="0"/>
        <w:autoSpaceDN w:val="0"/>
        <w:adjustRightInd w:val="0"/>
        <w:spacing w:after="0" w:line="240" w:lineRule="auto"/>
        <w:rPr>
          <w:rFonts w:ascii="Arial" w:hAnsi="Arial" w:cs="Arial"/>
          <w:sz w:val="16"/>
          <w:szCs w:val="16"/>
        </w:rPr>
      </w:pPr>
    </w:p>
    <w:p w14:paraId="0950B0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A06C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80CC51" w14:textId="77777777" w:rsidR="00983AE1" w:rsidRDefault="00983AE1">
      <w:pPr>
        <w:widowControl w:val="0"/>
        <w:autoSpaceDE w:val="0"/>
        <w:autoSpaceDN w:val="0"/>
        <w:adjustRightInd w:val="0"/>
        <w:spacing w:after="0" w:line="240" w:lineRule="auto"/>
        <w:rPr>
          <w:rFonts w:ascii="Arial" w:hAnsi="Arial" w:cs="Arial"/>
          <w:sz w:val="16"/>
          <w:szCs w:val="16"/>
        </w:rPr>
      </w:pPr>
    </w:p>
    <w:p w14:paraId="482B2D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L41.1  I Pityriasis lichenoides chronica (parapsoriasis guttata)           I</w:t>
      </w:r>
    </w:p>
    <w:p w14:paraId="3B6BF53C" w14:textId="77777777" w:rsidR="00983AE1" w:rsidRDefault="00983AE1">
      <w:pPr>
        <w:widowControl w:val="0"/>
        <w:autoSpaceDE w:val="0"/>
        <w:autoSpaceDN w:val="0"/>
        <w:adjustRightInd w:val="0"/>
        <w:spacing w:after="0" w:line="240" w:lineRule="auto"/>
        <w:rPr>
          <w:rFonts w:ascii="Arial" w:hAnsi="Arial" w:cs="Arial"/>
          <w:sz w:val="16"/>
          <w:szCs w:val="16"/>
        </w:rPr>
      </w:pPr>
    </w:p>
    <w:p w14:paraId="37ABCA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808F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0C64A0" w14:textId="77777777" w:rsidR="00983AE1" w:rsidRDefault="00983AE1">
      <w:pPr>
        <w:widowControl w:val="0"/>
        <w:autoSpaceDE w:val="0"/>
        <w:autoSpaceDN w:val="0"/>
        <w:adjustRightInd w:val="0"/>
        <w:spacing w:after="0" w:line="240" w:lineRule="auto"/>
        <w:rPr>
          <w:rFonts w:ascii="Arial" w:hAnsi="Arial" w:cs="Arial"/>
          <w:sz w:val="16"/>
          <w:szCs w:val="16"/>
        </w:rPr>
      </w:pPr>
    </w:p>
    <w:p w14:paraId="6D7D48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L41.2  I Lymfomatoidná papulóza                                            I</w:t>
      </w:r>
    </w:p>
    <w:p w14:paraId="7A49E8A9" w14:textId="77777777" w:rsidR="00983AE1" w:rsidRDefault="00983AE1">
      <w:pPr>
        <w:widowControl w:val="0"/>
        <w:autoSpaceDE w:val="0"/>
        <w:autoSpaceDN w:val="0"/>
        <w:adjustRightInd w:val="0"/>
        <w:spacing w:after="0" w:line="240" w:lineRule="auto"/>
        <w:rPr>
          <w:rFonts w:ascii="Arial" w:hAnsi="Arial" w:cs="Arial"/>
          <w:sz w:val="16"/>
          <w:szCs w:val="16"/>
        </w:rPr>
      </w:pPr>
    </w:p>
    <w:p w14:paraId="006F8F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EAE2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0A3227" w14:textId="77777777" w:rsidR="00983AE1" w:rsidRDefault="00983AE1">
      <w:pPr>
        <w:widowControl w:val="0"/>
        <w:autoSpaceDE w:val="0"/>
        <w:autoSpaceDN w:val="0"/>
        <w:adjustRightInd w:val="0"/>
        <w:spacing w:after="0" w:line="240" w:lineRule="auto"/>
        <w:rPr>
          <w:rFonts w:ascii="Arial" w:hAnsi="Arial" w:cs="Arial"/>
          <w:sz w:val="16"/>
          <w:szCs w:val="16"/>
        </w:rPr>
      </w:pPr>
    </w:p>
    <w:p w14:paraId="5A32C2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L41.3  I Parapsoriáza en plaques s malými usadeninami                      I</w:t>
      </w:r>
    </w:p>
    <w:p w14:paraId="686C15B8" w14:textId="77777777" w:rsidR="00983AE1" w:rsidRDefault="00983AE1">
      <w:pPr>
        <w:widowControl w:val="0"/>
        <w:autoSpaceDE w:val="0"/>
        <w:autoSpaceDN w:val="0"/>
        <w:adjustRightInd w:val="0"/>
        <w:spacing w:after="0" w:line="240" w:lineRule="auto"/>
        <w:rPr>
          <w:rFonts w:ascii="Arial" w:hAnsi="Arial" w:cs="Arial"/>
          <w:sz w:val="16"/>
          <w:szCs w:val="16"/>
        </w:rPr>
      </w:pPr>
    </w:p>
    <w:p w14:paraId="158A33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D623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24E5B8" w14:textId="77777777" w:rsidR="00983AE1" w:rsidRDefault="00983AE1">
      <w:pPr>
        <w:widowControl w:val="0"/>
        <w:autoSpaceDE w:val="0"/>
        <w:autoSpaceDN w:val="0"/>
        <w:adjustRightInd w:val="0"/>
        <w:spacing w:after="0" w:line="240" w:lineRule="auto"/>
        <w:rPr>
          <w:rFonts w:ascii="Arial" w:hAnsi="Arial" w:cs="Arial"/>
          <w:sz w:val="16"/>
          <w:szCs w:val="16"/>
        </w:rPr>
      </w:pPr>
    </w:p>
    <w:p w14:paraId="058D8D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L41.4  I Parapsoriáza en plaques s veľkými usadeninami                     I</w:t>
      </w:r>
    </w:p>
    <w:p w14:paraId="226EB0B3" w14:textId="77777777" w:rsidR="00983AE1" w:rsidRDefault="00983AE1">
      <w:pPr>
        <w:widowControl w:val="0"/>
        <w:autoSpaceDE w:val="0"/>
        <w:autoSpaceDN w:val="0"/>
        <w:adjustRightInd w:val="0"/>
        <w:spacing w:after="0" w:line="240" w:lineRule="auto"/>
        <w:rPr>
          <w:rFonts w:ascii="Arial" w:hAnsi="Arial" w:cs="Arial"/>
          <w:sz w:val="16"/>
          <w:szCs w:val="16"/>
        </w:rPr>
      </w:pPr>
    </w:p>
    <w:p w14:paraId="0B7D8E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CA1B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8A5E63" w14:textId="77777777" w:rsidR="00983AE1" w:rsidRDefault="00983AE1">
      <w:pPr>
        <w:widowControl w:val="0"/>
        <w:autoSpaceDE w:val="0"/>
        <w:autoSpaceDN w:val="0"/>
        <w:adjustRightInd w:val="0"/>
        <w:spacing w:after="0" w:line="240" w:lineRule="auto"/>
        <w:rPr>
          <w:rFonts w:ascii="Arial" w:hAnsi="Arial" w:cs="Arial"/>
          <w:sz w:val="16"/>
          <w:szCs w:val="16"/>
        </w:rPr>
      </w:pPr>
    </w:p>
    <w:p w14:paraId="6553F4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L41.5  I Parapsoriáza s poikilodermiou (retiformná parapsoriáza)           I</w:t>
      </w:r>
    </w:p>
    <w:p w14:paraId="60DE5C39" w14:textId="77777777" w:rsidR="00983AE1" w:rsidRDefault="00983AE1">
      <w:pPr>
        <w:widowControl w:val="0"/>
        <w:autoSpaceDE w:val="0"/>
        <w:autoSpaceDN w:val="0"/>
        <w:adjustRightInd w:val="0"/>
        <w:spacing w:after="0" w:line="240" w:lineRule="auto"/>
        <w:rPr>
          <w:rFonts w:ascii="Arial" w:hAnsi="Arial" w:cs="Arial"/>
          <w:sz w:val="16"/>
          <w:szCs w:val="16"/>
        </w:rPr>
      </w:pPr>
    </w:p>
    <w:p w14:paraId="4D84EC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746C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6659E8" w14:textId="77777777" w:rsidR="00983AE1" w:rsidRDefault="00983AE1">
      <w:pPr>
        <w:widowControl w:val="0"/>
        <w:autoSpaceDE w:val="0"/>
        <w:autoSpaceDN w:val="0"/>
        <w:adjustRightInd w:val="0"/>
        <w:spacing w:after="0" w:line="240" w:lineRule="auto"/>
        <w:rPr>
          <w:rFonts w:ascii="Arial" w:hAnsi="Arial" w:cs="Arial"/>
          <w:sz w:val="16"/>
          <w:szCs w:val="16"/>
        </w:rPr>
      </w:pPr>
    </w:p>
    <w:p w14:paraId="6193DA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L41.8  I Iná parapsoriáza                                                  I</w:t>
      </w:r>
    </w:p>
    <w:p w14:paraId="002868E0" w14:textId="77777777" w:rsidR="00983AE1" w:rsidRDefault="00983AE1">
      <w:pPr>
        <w:widowControl w:val="0"/>
        <w:autoSpaceDE w:val="0"/>
        <w:autoSpaceDN w:val="0"/>
        <w:adjustRightInd w:val="0"/>
        <w:spacing w:after="0" w:line="240" w:lineRule="auto"/>
        <w:rPr>
          <w:rFonts w:ascii="Arial" w:hAnsi="Arial" w:cs="Arial"/>
          <w:sz w:val="16"/>
          <w:szCs w:val="16"/>
        </w:rPr>
      </w:pPr>
    </w:p>
    <w:p w14:paraId="294BFF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962F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B803E4" w14:textId="77777777" w:rsidR="00983AE1" w:rsidRDefault="00983AE1">
      <w:pPr>
        <w:widowControl w:val="0"/>
        <w:autoSpaceDE w:val="0"/>
        <w:autoSpaceDN w:val="0"/>
        <w:adjustRightInd w:val="0"/>
        <w:spacing w:after="0" w:line="240" w:lineRule="auto"/>
        <w:rPr>
          <w:rFonts w:ascii="Arial" w:hAnsi="Arial" w:cs="Arial"/>
          <w:sz w:val="16"/>
          <w:szCs w:val="16"/>
        </w:rPr>
      </w:pPr>
    </w:p>
    <w:p w14:paraId="1579EE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L41.9  I Parapsoriáza, bližšie neurčená                                    I</w:t>
      </w:r>
    </w:p>
    <w:p w14:paraId="01D02E01" w14:textId="77777777" w:rsidR="00983AE1" w:rsidRDefault="00983AE1">
      <w:pPr>
        <w:widowControl w:val="0"/>
        <w:autoSpaceDE w:val="0"/>
        <w:autoSpaceDN w:val="0"/>
        <w:adjustRightInd w:val="0"/>
        <w:spacing w:after="0" w:line="240" w:lineRule="auto"/>
        <w:rPr>
          <w:rFonts w:ascii="Arial" w:hAnsi="Arial" w:cs="Arial"/>
          <w:sz w:val="16"/>
          <w:szCs w:val="16"/>
        </w:rPr>
      </w:pPr>
    </w:p>
    <w:p w14:paraId="2A8194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2754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F08A05" w14:textId="77777777" w:rsidR="00983AE1" w:rsidRDefault="00983AE1">
      <w:pPr>
        <w:widowControl w:val="0"/>
        <w:autoSpaceDE w:val="0"/>
        <w:autoSpaceDN w:val="0"/>
        <w:adjustRightInd w:val="0"/>
        <w:spacing w:after="0" w:line="240" w:lineRule="auto"/>
        <w:rPr>
          <w:rFonts w:ascii="Arial" w:hAnsi="Arial" w:cs="Arial"/>
          <w:sz w:val="16"/>
          <w:szCs w:val="16"/>
        </w:rPr>
      </w:pPr>
    </w:p>
    <w:p w14:paraId="51EB97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L51.0  I Nepľuzgierový multiformný erytém                                  I</w:t>
      </w:r>
    </w:p>
    <w:p w14:paraId="561E8C2B" w14:textId="77777777" w:rsidR="00983AE1" w:rsidRDefault="00983AE1">
      <w:pPr>
        <w:widowControl w:val="0"/>
        <w:autoSpaceDE w:val="0"/>
        <w:autoSpaceDN w:val="0"/>
        <w:adjustRightInd w:val="0"/>
        <w:spacing w:after="0" w:line="240" w:lineRule="auto"/>
        <w:rPr>
          <w:rFonts w:ascii="Arial" w:hAnsi="Arial" w:cs="Arial"/>
          <w:sz w:val="16"/>
          <w:szCs w:val="16"/>
        </w:rPr>
      </w:pPr>
    </w:p>
    <w:p w14:paraId="6CF422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DFD3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D2C3B4" w14:textId="77777777" w:rsidR="00983AE1" w:rsidRDefault="00983AE1">
      <w:pPr>
        <w:widowControl w:val="0"/>
        <w:autoSpaceDE w:val="0"/>
        <w:autoSpaceDN w:val="0"/>
        <w:adjustRightInd w:val="0"/>
        <w:spacing w:after="0" w:line="240" w:lineRule="auto"/>
        <w:rPr>
          <w:rFonts w:ascii="Arial" w:hAnsi="Arial" w:cs="Arial"/>
          <w:sz w:val="16"/>
          <w:szCs w:val="16"/>
        </w:rPr>
      </w:pPr>
    </w:p>
    <w:p w14:paraId="6DAAB3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L51.1  I Pľuzgierový multiformný erytém                                    I</w:t>
      </w:r>
    </w:p>
    <w:p w14:paraId="48BB9ACF" w14:textId="77777777" w:rsidR="00983AE1" w:rsidRDefault="00983AE1">
      <w:pPr>
        <w:widowControl w:val="0"/>
        <w:autoSpaceDE w:val="0"/>
        <w:autoSpaceDN w:val="0"/>
        <w:adjustRightInd w:val="0"/>
        <w:spacing w:after="0" w:line="240" w:lineRule="auto"/>
        <w:rPr>
          <w:rFonts w:ascii="Arial" w:hAnsi="Arial" w:cs="Arial"/>
          <w:sz w:val="16"/>
          <w:szCs w:val="16"/>
        </w:rPr>
      </w:pPr>
    </w:p>
    <w:p w14:paraId="602EE2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B120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31065D" w14:textId="77777777" w:rsidR="00983AE1" w:rsidRDefault="00983AE1">
      <w:pPr>
        <w:widowControl w:val="0"/>
        <w:autoSpaceDE w:val="0"/>
        <w:autoSpaceDN w:val="0"/>
        <w:adjustRightInd w:val="0"/>
        <w:spacing w:after="0" w:line="240" w:lineRule="auto"/>
        <w:rPr>
          <w:rFonts w:ascii="Arial" w:hAnsi="Arial" w:cs="Arial"/>
          <w:sz w:val="16"/>
          <w:szCs w:val="16"/>
        </w:rPr>
      </w:pPr>
    </w:p>
    <w:p w14:paraId="0ACDCF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L51.20 I Toxická nekrolýza epidermy (Lyellov syndróm) s postihnutím menej  I</w:t>
      </w:r>
    </w:p>
    <w:p w14:paraId="14AB4278" w14:textId="77777777" w:rsidR="00983AE1" w:rsidRDefault="00983AE1">
      <w:pPr>
        <w:widowControl w:val="0"/>
        <w:autoSpaceDE w:val="0"/>
        <w:autoSpaceDN w:val="0"/>
        <w:adjustRightInd w:val="0"/>
        <w:spacing w:after="0" w:line="240" w:lineRule="auto"/>
        <w:rPr>
          <w:rFonts w:ascii="Arial" w:hAnsi="Arial" w:cs="Arial"/>
          <w:sz w:val="16"/>
          <w:szCs w:val="16"/>
        </w:rPr>
      </w:pPr>
    </w:p>
    <w:p w14:paraId="0921BF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ako 30%  povrchu tela                                             I</w:t>
      </w:r>
    </w:p>
    <w:p w14:paraId="6ECA79DC" w14:textId="77777777" w:rsidR="00983AE1" w:rsidRDefault="00983AE1">
      <w:pPr>
        <w:widowControl w:val="0"/>
        <w:autoSpaceDE w:val="0"/>
        <w:autoSpaceDN w:val="0"/>
        <w:adjustRightInd w:val="0"/>
        <w:spacing w:after="0" w:line="240" w:lineRule="auto"/>
        <w:rPr>
          <w:rFonts w:ascii="Arial" w:hAnsi="Arial" w:cs="Arial"/>
          <w:sz w:val="16"/>
          <w:szCs w:val="16"/>
        </w:rPr>
      </w:pPr>
    </w:p>
    <w:p w14:paraId="68B1EF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33EA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BCD272" w14:textId="77777777" w:rsidR="00983AE1" w:rsidRDefault="00983AE1">
      <w:pPr>
        <w:widowControl w:val="0"/>
        <w:autoSpaceDE w:val="0"/>
        <w:autoSpaceDN w:val="0"/>
        <w:adjustRightInd w:val="0"/>
        <w:spacing w:after="0" w:line="240" w:lineRule="auto"/>
        <w:rPr>
          <w:rFonts w:ascii="Arial" w:hAnsi="Arial" w:cs="Arial"/>
          <w:sz w:val="16"/>
          <w:szCs w:val="16"/>
        </w:rPr>
      </w:pPr>
    </w:p>
    <w:p w14:paraId="35E21C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L51.21 I Toxická nekrolýza epidermy (Lyellov syndróm) s postihnutím 30%    I</w:t>
      </w:r>
    </w:p>
    <w:p w14:paraId="3E6B75F2" w14:textId="77777777" w:rsidR="00983AE1" w:rsidRDefault="00983AE1">
      <w:pPr>
        <w:widowControl w:val="0"/>
        <w:autoSpaceDE w:val="0"/>
        <w:autoSpaceDN w:val="0"/>
        <w:adjustRightInd w:val="0"/>
        <w:spacing w:after="0" w:line="240" w:lineRule="auto"/>
        <w:rPr>
          <w:rFonts w:ascii="Arial" w:hAnsi="Arial" w:cs="Arial"/>
          <w:sz w:val="16"/>
          <w:szCs w:val="16"/>
        </w:rPr>
      </w:pPr>
    </w:p>
    <w:p w14:paraId="3B98A7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povrchu tela a viac                                               I</w:t>
      </w:r>
    </w:p>
    <w:p w14:paraId="6A6DD401" w14:textId="77777777" w:rsidR="00983AE1" w:rsidRDefault="00983AE1">
      <w:pPr>
        <w:widowControl w:val="0"/>
        <w:autoSpaceDE w:val="0"/>
        <w:autoSpaceDN w:val="0"/>
        <w:adjustRightInd w:val="0"/>
        <w:spacing w:after="0" w:line="240" w:lineRule="auto"/>
        <w:rPr>
          <w:rFonts w:ascii="Arial" w:hAnsi="Arial" w:cs="Arial"/>
          <w:sz w:val="16"/>
          <w:szCs w:val="16"/>
        </w:rPr>
      </w:pPr>
    </w:p>
    <w:p w14:paraId="126B26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A056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143449" w14:textId="77777777" w:rsidR="00983AE1" w:rsidRDefault="00983AE1">
      <w:pPr>
        <w:widowControl w:val="0"/>
        <w:autoSpaceDE w:val="0"/>
        <w:autoSpaceDN w:val="0"/>
        <w:adjustRightInd w:val="0"/>
        <w:spacing w:after="0" w:line="240" w:lineRule="auto"/>
        <w:rPr>
          <w:rFonts w:ascii="Arial" w:hAnsi="Arial" w:cs="Arial"/>
          <w:sz w:val="16"/>
          <w:szCs w:val="16"/>
        </w:rPr>
      </w:pPr>
    </w:p>
    <w:p w14:paraId="07268C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L51.8  I Iný multiformný erytém                                            I</w:t>
      </w:r>
    </w:p>
    <w:p w14:paraId="6CDFEBEF" w14:textId="77777777" w:rsidR="00983AE1" w:rsidRDefault="00983AE1">
      <w:pPr>
        <w:widowControl w:val="0"/>
        <w:autoSpaceDE w:val="0"/>
        <w:autoSpaceDN w:val="0"/>
        <w:adjustRightInd w:val="0"/>
        <w:spacing w:after="0" w:line="240" w:lineRule="auto"/>
        <w:rPr>
          <w:rFonts w:ascii="Arial" w:hAnsi="Arial" w:cs="Arial"/>
          <w:sz w:val="16"/>
          <w:szCs w:val="16"/>
        </w:rPr>
      </w:pPr>
    </w:p>
    <w:p w14:paraId="656B2A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57F7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B0E2EA" w14:textId="77777777" w:rsidR="00983AE1" w:rsidRDefault="00983AE1">
      <w:pPr>
        <w:widowControl w:val="0"/>
        <w:autoSpaceDE w:val="0"/>
        <w:autoSpaceDN w:val="0"/>
        <w:adjustRightInd w:val="0"/>
        <w:spacing w:after="0" w:line="240" w:lineRule="auto"/>
        <w:rPr>
          <w:rFonts w:ascii="Arial" w:hAnsi="Arial" w:cs="Arial"/>
          <w:sz w:val="16"/>
          <w:szCs w:val="16"/>
        </w:rPr>
      </w:pPr>
    </w:p>
    <w:p w14:paraId="14FE05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L51.9  I Multiformný erytém, bližšie neurčený                              I</w:t>
      </w:r>
    </w:p>
    <w:p w14:paraId="702F48F3" w14:textId="77777777" w:rsidR="00983AE1" w:rsidRDefault="00983AE1">
      <w:pPr>
        <w:widowControl w:val="0"/>
        <w:autoSpaceDE w:val="0"/>
        <w:autoSpaceDN w:val="0"/>
        <w:adjustRightInd w:val="0"/>
        <w:spacing w:after="0" w:line="240" w:lineRule="auto"/>
        <w:rPr>
          <w:rFonts w:ascii="Arial" w:hAnsi="Arial" w:cs="Arial"/>
          <w:sz w:val="16"/>
          <w:szCs w:val="16"/>
        </w:rPr>
      </w:pPr>
    </w:p>
    <w:p w14:paraId="610E86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5B9E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D68B29" w14:textId="77777777" w:rsidR="00983AE1" w:rsidRDefault="00983AE1">
      <w:pPr>
        <w:widowControl w:val="0"/>
        <w:autoSpaceDE w:val="0"/>
        <w:autoSpaceDN w:val="0"/>
        <w:adjustRightInd w:val="0"/>
        <w:spacing w:after="0" w:line="240" w:lineRule="auto"/>
        <w:rPr>
          <w:rFonts w:ascii="Arial" w:hAnsi="Arial" w:cs="Arial"/>
          <w:sz w:val="16"/>
          <w:szCs w:val="16"/>
        </w:rPr>
      </w:pPr>
    </w:p>
    <w:p w14:paraId="0FA55A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L52    I Erythema nodosum                                                  I</w:t>
      </w:r>
    </w:p>
    <w:p w14:paraId="5594237E" w14:textId="77777777" w:rsidR="00983AE1" w:rsidRDefault="00983AE1">
      <w:pPr>
        <w:widowControl w:val="0"/>
        <w:autoSpaceDE w:val="0"/>
        <w:autoSpaceDN w:val="0"/>
        <w:adjustRightInd w:val="0"/>
        <w:spacing w:after="0" w:line="240" w:lineRule="auto"/>
        <w:rPr>
          <w:rFonts w:ascii="Arial" w:hAnsi="Arial" w:cs="Arial"/>
          <w:sz w:val="16"/>
          <w:szCs w:val="16"/>
        </w:rPr>
      </w:pPr>
    </w:p>
    <w:p w14:paraId="2F227C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14F1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7CE07F" w14:textId="77777777" w:rsidR="00983AE1" w:rsidRDefault="00983AE1">
      <w:pPr>
        <w:widowControl w:val="0"/>
        <w:autoSpaceDE w:val="0"/>
        <w:autoSpaceDN w:val="0"/>
        <w:adjustRightInd w:val="0"/>
        <w:spacing w:after="0" w:line="240" w:lineRule="auto"/>
        <w:rPr>
          <w:rFonts w:ascii="Arial" w:hAnsi="Arial" w:cs="Arial"/>
          <w:sz w:val="16"/>
          <w:szCs w:val="16"/>
        </w:rPr>
      </w:pPr>
    </w:p>
    <w:p w14:paraId="38BD1B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L57.0  I Aktinická keratóza                                                I</w:t>
      </w:r>
    </w:p>
    <w:p w14:paraId="49E1C752" w14:textId="77777777" w:rsidR="00983AE1" w:rsidRDefault="00983AE1">
      <w:pPr>
        <w:widowControl w:val="0"/>
        <w:autoSpaceDE w:val="0"/>
        <w:autoSpaceDN w:val="0"/>
        <w:adjustRightInd w:val="0"/>
        <w:spacing w:after="0" w:line="240" w:lineRule="auto"/>
        <w:rPr>
          <w:rFonts w:ascii="Arial" w:hAnsi="Arial" w:cs="Arial"/>
          <w:sz w:val="16"/>
          <w:szCs w:val="16"/>
        </w:rPr>
      </w:pPr>
    </w:p>
    <w:p w14:paraId="75A861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BD5E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D68B0F" w14:textId="77777777" w:rsidR="00983AE1" w:rsidRDefault="00983AE1">
      <w:pPr>
        <w:widowControl w:val="0"/>
        <w:autoSpaceDE w:val="0"/>
        <w:autoSpaceDN w:val="0"/>
        <w:adjustRightInd w:val="0"/>
        <w:spacing w:after="0" w:line="240" w:lineRule="auto"/>
        <w:rPr>
          <w:rFonts w:ascii="Arial" w:hAnsi="Arial" w:cs="Arial"/>
          <w:sz w:val="16"/>
          <w:szCs w:val="16"/>
        </w:rPr>
      </w:pPr>
    </w:p>
    <w:p w14:paraId="3FA179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L58.0  I Akútna rádiodermatitída                                           I</w:t>
      </w:r>
    </w:p>
    <w:p w14:paraId="30CFF4EF" w14:textId="77777777" w:rsidR="00983AE1" w:rsidRDefault="00983AE1">
      <w:pPr>
        <w:widowControl w:val="0"/>
        <w:autoSpaceDE w:val="0"/>
        <w:autoSpaceDN w:val="0"/>
        <w:adjustRightInd w:val="0"/>
        <w:spacing w:after="0" w:line="240" w:lineRule="auto"/>
        <w:rPr>
          <w:rFonts w:ascii="Arial" w:hAnsi="Arial" w:cs="Arial"/>
          <w:sz w:val="16"/>
          <w:szCs w:val="16"/>
        </w:rPr>
      </w:pPr>
    </w:p>
    <w:p w14:paraId="34F43B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9222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52B0AB" w14:textId="77777777" w:rsidR="00983AE1" w:rsidRDefault="00983AE1">
      <w:pPr>
        <w:widowControl w:val="0"/>
        <w:autoSpaceDE w:val="0"/>
        <w:autoSpaceDN w:val="0"/>
        <w:adjustRightInd w:val="0"/>
        <w:spacing w:after="0" w:line="240" w:lineRule="auto"/>
        <w:rPr>
          <w:rFonts w:ascii="Arial" w:hAnsi="Arial" w:cs="Arial"/>
          <w:sz w:val="16"/>
          <w:szCs w:val="16"/>
        </w:rPr>
      </w:pPr>
    </w:p>
    <w:p w14:paraId="345070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L58.1  I Chronická rádiodermatitída                                        I</w:t>
      </w:r>
    </w:p>
    <w:p w14:paraId="0CF508EC" w14:textId="77777777" w:rsidR="00983AE1" w:rsidRDefault="00983AE1">
      <w:pPr>
        <w:widowControl w:val="0"/>
        <w:autoSpaceDE w:val="0"/>
        <w:autoSpaceDN w:val="0"/>
        <w:adjustRightInd w:val="0"/>
        <w:spacing w:after="0" w:line="240" w:lineRule="auto"/>
        <w:rPr>
          <w:rFonts w:ascii="Arial" w:hAnsi="Arial" w:cs="Arial"/>
          <w:sz w:val="16"/>
          <w:szCs w:val="16"/>
        </w:rPr>
      </w:pPr>
    </w:p>
    <w:p w14:paraId="2F63EF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EC6E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652445" w14:textId="77777777" w:rsidR="00983AE1" w:rsidRDefault="00983AE1">
      <w:pPr>
        <w:widowControl w:val="0"/>
        <w:autoSpaceDE w:val="0"/>
        <w:autoSpaceDN w:val="0"/>
        <w:adjustRightInd w:val="0"/>
        <w:spacing w:after="0" w:line="240" w:lineRule="auto"/>
        <w:rPr>
          <w:rFonts w:ascii="Arial" w:hAnsi="Arial" w:cs="Arial"/>
          <w:sz w:val="16"/>
          <w:szCs w:val="16"/>
        </w:rPr>
      </w:pPr>
    </w:p>
    <w:p w14:paraId="272D2F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L58.9  I Rádiodermatitída, bližšie neurčená                                I</w:t>
      </w:r>
    </w:p>
    <w:p w14:paraId="0B8BCE8E" w14:textId="77777777" w:rsidR="00983AE1" w:rsidRDefault="00983AE1">
      <w:pPr>
        <w:widowControl w:val="0"/>
        <w:autoSpaceDE w:val="0"/>
        <w:autoSpaceDN w:val="0"/>
        <w:adjustRightInd w:val="0"/>
        <w:spacing w:after="0" w:line="240" w:lineRule="auto"/>
        <w:rPr>
          <w:rFonts w:ascii="Arial" w:hAnsi="Arial" w:cs="Arial"/>
          <w:sz w:val="16"/>
          <w:szCs w:val="16"/>
        </w:rPr>
      </w:pPr>
    </w:p>
    <w:p w14:paraId="0D7FDF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C02A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34D2AD" w14:textId="77777777" w:rsidR="00983AE1" w:rsidRDefault="00983AE1">
      <w:pPr>
        <w:widowControl w:val="0"/>
        <w:autoSpaceDE w:val="0"/>
        <w:autoSpaceDN w:val="0"/>
        <w:adjustRightInd w:val="0"/>
        <w:spacing w:after="0" w:line="240" w:lineRule="auto"/>
        <w:rPr>
          <w:rFonts w:ascii="Arial" w:hAnsi="Arial" w:cs="Arial"/>
          <w:sz w:val="16"/>
          <w:szCs w:val="16"/>
        </w:rPr>
      </w:pPr>
    </w:p>
    <w:p w14:paraId="158329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L63.0  I Alopecia (capitis) totalis                                        I</w:t>
      </w:r>
    </w:p>
    <w:p w14:paraId="63D2D730" w14:textId="77777777" w:rsidR="00983AE1" w:rsidRDefault="00983AE1">
      <w:pPr>
        <w:widowControl w:val="0"/>
        <w:autoSpaceDE w:val="0"/>
        <w:autoSpaceDN w:val="0"/>
        <w:adjustRightInd w:val="0"/>
        <w:spacing w:after="0" w:line="240" w:lineRule="auto"/>
        <w:rPr>
          <w:rFonts w:ascii="Arial" w:hAnsi="Arial" w:cs="Arial"/>
          <w:sz w:val="16"/>
          <w:szCs w:val="16"/>
        </w:rPr>
      </w:pPr>
    </w:p>
    <w:p w14:paraId="2A9643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9CD1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1FAF6A" w14:textId="77777777" w:rsidR="00983AE1" w:rsidRDefault="00983AE1">
      <w:pPr>
        <w:widowControl w:val="0"/>
        <w:autoSpaceDE w:val="0"/>
        <w:autoSpaceDN w:val="0"/>
        <w:adjustRightInd w:val="0"/>
        <w:spacing w:after="0" w:line="240" w:lineRule="auto"/>
        <w:rPr>
          <w:rFonts w:ascii="Arial" w:hAnsi="Arial" w:cs="Arial"/>
          <w:sz w:val="16"/>
          <w:szCs w:val="16"/>
        </w:rPr>
      </w:pPr>
    </w:p>
    <w:p w14:paraId="529961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L63.1  I Alopecia universalis                                              I</w:t>
      </w:r>
    </w:p>
    <w:p w14:paraId="6134DC18" w14:textId="77777777" w:rsidR="00983AE1" w:rsidRDefault="00983AE1">
      <w:pPr>
        <w:widowControl w:val="0"/>
        <w:autoSpaceDE w:val="0"/>
        <w:autoSpaceDN w:val="0"/>
        <w:adjustRightInd w:val="0"/>
        <w:spacing w:after="0" w:line="240" w:lineRule="auto"/>
        <w:rPr>
          <w:rFonts w:ascii="Arial" w:hAnsi="Arial" w:cs="Arial"/>
          <w:sz w:val="16"/>
          <w:szCs w:val="16"/>
        </w:rPr>
      </w:pPr>
    </w:p>
    <w:p w14:paraId="43EC6A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C330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33F68C" w14:textId="77777777" w:rsidR="00983AE1" w:rsidRDefault="00983AE1">
      <w:pPr>
        <w:widowControl w:val="0"/>
        <w:autoSpaceDE w:val="0"/>
        <w:autoSpaceDN w:val="0"/>
        <w:adjustRightInd w:val="0"/>
        <w:spacing w:after="0" w:line="240" w:lineRule="auto"/>
        <w:rPr>
          <w:rFonts w:ascii="Arial" w:hAnsi="Arial" w:cs="Arial"/>
          <w:sz w:val="16"/>
          <w:szCs w:val="16"/>
        </w:rPr>
      </w:pPr>
    </w:p>
    <w:p w14:paraId="0A863D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L63.2  I Ophiasis                                                          I</w:t>
      </w:r>
    </w:p>
    <w:p w14:paraId="5AE07CDA" w14:textId="77777777" w:rsidR="00983AE1" w:rsidRDefault="00983AE1">
      <w:pPr>
        <w:widowControl w:val="0"/>
        <w:autoSpaceDE w:val="0"/>
        <w:autoSpaceDN w:val="0"/>
        <w:adjustRightInd w:val="0"/>
        <w:spacing w:after="0" w:line="240" w:lineRule="auto"/>
        <w:rPr>
          <w:rFonts w:ascii="Arial" w:hAnsi="Arial" w:cs="Arial"/>
          <w:sz w:val="16"/>
          <w:szCs w:val="16"/>
        </w:rPr>
      </w:pPr>
    </w:p>
    <w:p w14:paraId="712297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144D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DDD0C2" w14:textId="77777777" w:rsidR="00983AE1" w:rsidRDefault="00983AE1">
      <w:pPr>
        <w:widowControl w:val="0"/>
        <w:autoSpaceDE w:val="0"/>
        <w:autoSpaceDN w:val="0"/>
        <w:adjustRightInd w:val="0"/>
        <w:spacing w:after="0" w:line="240" w:lineRule="auto"/>
        <w:rPr>
          <w:rFonts w:ascii="Arial" w:hAnsi="Arial" w:cs="Arial"/>
          <w:sz w:val="16"/>
          <w:szCs w:val="16"/>
        </w:rPr>
      </w:pPr>
    </w:p>
    <w:p w14:paraId="189E69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L63.8  I Iná alopecia areata                                               I</w:t>
      </w:r>
    </w:p>
    <w:p w14:paraId="104E010B" w14:textId="77777777" w:rsidR="00983AE1" w:rsidRDefault="00983AE1">
      <w:pPr>
        <w:widowControl w:val="0"/>
        <w:autoSpaceDE w:val="0"/>
        <w:autoSpaceDN w:val="0"/>
        <w:adjustRightInd w:val="0"/>
        <w:spacing w:after="0" w:line="240" w:lineRule="auto"/>
        <w:rPr>
          <w:rFonts w:ascii="Arial" w:hAnsi="Arial" w:cs="Arial"/>
          <w:sz w:val="16"/>
          <w:szCs w:val="16"/>
        </w:rPr>
      </w:pPr>
    </w:p>
    <w:p w14:paraId="1B8ACA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868F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2C97AF" w14:textId="77777777" w:rsidR="00983AE1" w:rsidRDefault="00983AE1">
      <w:pPr>
        <w:widowControl w:val="0"/>
        <w:autoSpaceDE w:val="0"/>
        <w:autoSpaceDN w:val="0"/>
        <w:adjustRightInd w:val="0"/>
        <w:spacing w:after="0" w:line="240" w:lineRule="auto"/>
        <w:rPr>
          <w:rFonts w:ascii="Arial" w:hAnsi="Arial" w:cs="Arial"/>
          <w:sz w:val="16"/>
          <w:szCs w:val="16"/>
        </w:rPr>
      </w:pPr>
    </w:p>
    <w:p w14:paraId="40C3FA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L63.9  I Alopecia areata, bližšie neurčená                                 I</w:t>
      </w:r>
    </w:p>
    <w:p w14:paraId="395E9601" w14:textId="77777777" w:rsidR="00983AE1" w:rsidRDefault="00983AE1">
      <w:pPr>
        <w:widowControl w:val="0"/>
        <w:autoSpaceDE w:val="0"/>
        <w:autoSpaceDN w:val="0"/>
        <w:adjustRightInd w:val="0"/>
        <w:spacing w:after="0" w:line="240" w:lineRule="auto"/>
        <w:rPr>
          <w:rFonts w:ascii="Arial" w:hAnsi="Arial" w:cs="Arial"/>
          <w:sz w:val="16"/>
          <w:szCs w:val="16"/>
        </w:rPr>
      </w:pPr>
    </w:p>
    <w:p w14:paraId="7CAD87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2293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79D6CD" w14:textId="77777777" w:rsidR="00983AE1" w:rsidRDefault="00983AE1">
      <w:pPr>
        <w:widowControl w:val="0"/>
        <w:autoSpaceDE w:val="0"/>
        <w:autoSpaceDN w:val="0"/>
        <w:adjustRightInd w:val="0"/>
        <w:spacing w:after="0" w:line="240" w:lineRule="auto"/>
        <w:rPr>
          <w:rFonts w:ascii="Arial" w:hAnsi="Arial" w:cs="Arial"/>
          <w:sz w:val="16"/>
          <w:szCs w:val="16"/>
        </w:rPr>
      </w:pPr>
    </w:p>
    <w:p w14:paraId="4A324A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L70.1  I Acne conglobata                                                   I</w:t>
      </w:r>
    </w:p>
    <w:p w14:paraId="066288B2" w14:textId="77777777" w:rsidR="00983AE1" w:rsidRDefault="00983AE1">
      <w:pPr>
        <w:widowControl w:val="0"/>
        <w:autoSpaceDE w:val="0"/>
        <w:autoSpaceDN w:val="0"/>
        <w:adjustRightInd w:val="0"/>
        <w:spacing w:after="0" w:line="240" w:lineRule="auto"/>
        <w:rPr>
          <w:rFonts w:ascii="Arial" w:hAnsi="Arial" w:cs="Arial"/>
          <w:sz w:val="16"/>
          <w:szCs w:val="16"/>
        </w:rPr>
      </w:pPr>
    </w:p>
    <w:p w14:paraId="0D22D2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E32D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574899" w14:textId="77777777" w:rsidR="00983AE1" w:rsidRDefault="00983AE1">
      <w:pPr>
        <w:widowControl w:val="0"/>
        <w:autoSpaceDE w:val="0"/>
        <w:autoSpaceDN w:val="0"/>
        <w:adjustRightInd w:val="0"/>
        <w:spacing w:after="0" w:line="240" w:lineRule="auto"/>
        <w:rPr>
          <w:rFonts w:ascii="Arial" w:hAnsi="Arial" w:cs="Arial"/>
          <w:sz w:val="16"/>
          <w:szCs w:val="16"/>
        </w:rPr>
      </w:pPr>
    </w:p>
    <w:p w14:paraId="2088EF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L83    I Acanthosis nigricans                                              I</w:t>
      </w:r>
    </w:p>
    <w:p w14:paraId="4050142A" w14:textId="77777777" w:rsidR="00983AE1" w:rsidRDefault="00983AE1">
      <w:pPr>
        <w:widowControl w:val="0"/>
        <w:autoSpaceDE w:val="0"/>
        <w:autoSpaceDN w:val="0"/>
        <w:adjustRightInd w:val="0"/>
        <w:spacing w:after="0" w:line="240" w:lineRule="auto"/>
        <w:rPr>
          <w:rFonts w:ascii="Arial" w:hAnsi="Arial" w:cs="Arial"/>
          <w:sz w:val="16"/>
          <w:szCs w:val="16"/>
        </w:rPr>
      </w:pPr>
    </w:p>
    <w:p w14:paraId="5B2270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51A8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B28B21" w14:textId="77777777" w:rsidR="00983AE1" w:rsidRDefault="00983AE1">
      <w:pPr>
        <w:widowControl w:val="0"/>
        <w:autoSpaceDE w:val="0"/>
        <w:autoSpaceDN w:val="0"/>
        <w:adjustRightInd w:val="0"/>
        <w:spacing w:after="0" w:line="240" w:lineRule="auto"/>
        <w:rPr>
          <w:rFonts w:ascii="Arial" w:hAnsi="Arial" w:cs="Arial"/>
          <w:sz w:val="16"/>
          <w:szCs w:val="16"/>
        </w:rPr>
      </w:pPr>
    </w:p>
    <w:p w14:paraId="229066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L88    I Pyoderma gangrenosum                                              I</w:t>
      </w:r>
    </w:p>
    <w:p w14:paraId="18ACA97C" w14:textId="77777777" w:rsidR="00983AE1" w:rsidRDefault="00983AE1">
      <w:pPr>
        <w:widowControl w:val="0"/>
        <w:autoSpaceDE w:val="0"/>
        <w:autoSpaceDN w:val="0"/>
        <w:adjustRightInd w:val="0"/>
        <w:spacing w:after="0" w:line="240" w:lineRule="auto"/>
        <w:rPr>
          <w:rFonts w:ascii="Arial" w:hAnsi="Arial" w:cs="Arial"/>
          <w:sz w:val="16"/>
          <w:szCs w:val="16"/>
        </w:rPr>
      </w:pPr>
    </w:p>
    <w:p w14:paraId="32EECB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FEAB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0FC375" w14:textId="77777777" w:rsidR="00983AE1" w:rsidRDefault="00983AE1">
      <w:pPr>
        <w:widowControl w:val="0"/>
        <w:autoSpaceDE w:val="0"/>
        <w:autoSpaceDN w:val="0"/>
        <w:adjustRightInd w:val="0"/>
        <w:spacing w:after="0" w:line="240" w:lineRule="auto"/>
        <w:rPr>
          <w:rFonts w:ascii="Arial" w:hAnsi="Arial" w:cs="Arial"/>
          <w:sz w:val="16"/>
          <w:szCs w:val="16"/>
        </w:rPr>
      </w:pPr>
    </w:p>
    <w:p w14:paraId="3DCA50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L89.00 I Dekubit, 1. stupeň: Hlava                                         I</w:t>
      </w:r>
    </w:p>
    <w:p w14:paraId="15708F67" w14:textId="77777777" w:rsidR="00983AE1" w:rsidRDefault="00983AE1">
      <w:pPr>
        <w:widowControl w:val="0"/>
        <w:autoSpaceDE w:val="0"/>
        <w:autoSpaceDN w:val="0"/>
        <w:adjustRightInd w:val="0"/>
        <w:spacing w:after="0" w:line="240" w:lineRule="auto"/>
        <w:rPr>
          <w:rFonts w:ascii="Arial" w:hAnsi="Arial" w:cs="Arial"/>
          <w:sz w:val="16"/>
          <w:szCs w:val="16"/>
        </w:rPr>
      </w:pPr>
    </w:p>
    <w:p w14:paraId="1A3A29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5AC1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CB97EB" w14:textId="77777777" w:rsidR="00983AE1" w:rsidRDefault="00983AE1">
      <w:pPr>
        <w:widowControl w:val="0"/>
        <w:autoSpaceDE w:val="0"/>
        <w:autoSpaceDN w:val="0"/>
        <w:adjustRightInd w:val="0"/>
        <w:spacing w:after="0" w:line="240" w:lineRule="auto"/>
        <w:rPr>
          <w:rFonts w:ascii="Arial" w:hAnsi="Arial" w:cs="Arial"/>
          <w:sz w:val="16"/>
          <w:szCs w:val="16"/>
        </w:rPr>
      </w:pPr>
    </w:p>
    <w:p w14:paraId="658FF6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L89.01 I Dekubit, 1. stupeň: Horná končatina                               I</w:t>
      </w:r>
    </w:p>
    <w:p w14:paraId="5EEC93B3" w14:textId="77777777" w:rsidR="00983AE1" w:rsidRDefault="00983AE1">
      <w:pPr>
        <w:widowControl w:val="0"/>
        <w:autoSpaceDE w:val="0"/>
        <w:autoSpaceDN w:val="0"/>
        <w:adjustRightInd w:val="0"/>
        <w:spacing w:after="0" w:line="240" w:lineRule="auto"/>
        <w:rPr>
          <w:rFonts w:ascii="Arial" w:hAnsi="Arial" w:cs="Arial"/>
          <w:sz w:val="16"/>
          <w:szCs w:val="16"/>
        </w:rPr>
      </w:pPr>
    </w:p>
    <w:p w14:paraId="34EB22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93A4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104AF8" w14:textId="77777777" w:rsidR="00983AE1" w:rsidRDefault="00983AE1">
      <w:pPr>
        <w:widowControl w:val="0"/>
        <w:autoSpaceDE w:val="0"/>
        <w:autoSpaceDN w:val="0"/>
        <w:adjustRightInd w:val="0"/>
        <w:spacing w:after="0" w:line="240" w:lineRule="auto"/>
        <w:rPr>
          <w:rFonts w:ascii="Arial" w:hAnsi="Arial" w:cs="Arial"/>
          <w:sz w:val="16"/>
          <w:szCs w:val="16"/>
        </w:rPr>
      </w:pPr>
    </w:p>
    <w:p w14:paraId="4E18D6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L89.02 I Dekubit, 1. stupeň: Tŕňový výbežok                                I</w:t>
      </w:r>
    </w:p>
    <w:p w14:paraId="29E10E87" w14:textId="77777777" w:rsidR="00983AE1" w:rsidRDefault="00983AE1">
      <w:pPr>
        <w:widowControl w:val="0"/>
        <w:autoSpaceDE w:val="0"/>
        <w:autoSpaceDN w:val="0"/>
        <w:adjustRightInd w:val="0"/>
        <w:spacing w:after="0" w:line="240" w:lineRule="auto"/>
        <w:rPr>
          <w:rFonts w:ascii="Arial" w:hAnsi="Arial" w:cs="Arial"/>
          <w:sz w:val="16"/>
          <w:szCs w:val="16"/>
        </w:rPr>
      </w:pPr>
    </w:p>
    <w:p w14:paraId="39F715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FBF6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3B5BB4" w14:textId="77777777" w:rsidR="00983AE1" w:rsidRDefault="00983AE1">
      <w:pPr>
        <w:widowControl w:val="0"/>
        <w:autoSpaceDE w:val="0"/>
        <w:autoSpaceDN w:val="0"/>
        <w:adjustRightInd w:val="0"/>
        <w:spacing w:after="0" w:line="240" w:lineRule="auto"/>
        <w:rPr>
          <w:rFonts w:ascii="Arial" w:hAnsi="Arial" w:cs="Arial"/>
          <w:sz w:val="16"/>
          <w:szCs w:val="16"/>
        </w:rPr>
      </w:pPr>
    </w:p>
    <w:p w14:paraId="4F39B7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L89.03 I Dekubit, 1. stupeň: Lopata bedrovej kosti                         I</w:t>
      </w:r>
    </w:p>
    <w:p w14:paraId="744DCC4D" w14:textId="77777777" w:rsidR="00983AE1" w:rsidRDefault="00983AE1">
      <w:pPr>
        <w:widowControl w:val="0"/>
        <w:autoSpaceDE w:val="0"/>
        <w:autoSpaceDN w:val="0"/>
        <w:adjustRightInd w:val="0"/>
        <w:spacing w:after="0" w:line="240" w:lineRule="auto"/>
        <w:rPr>
          <w:rFonts w:ascii="Arial" w:hAnsi="Arial" w:cs="Arial"/>
          <w:sz w:val="16"/>
          <w:szCs w:val="16"/>
        </w:rPr>
      </w:pPr>
    </w:p>
    <w:p w14:paraId="67A39E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F46C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E272E2" w14:textId="77777777" w:rsidR="00983AE1" w:rsidRDefault="00983AE1">
      <w:pPr>
        <w:widowControl w:val="0"/>
        <w:autoSpaceDE w:val="0"/>
        <w:autoSpaceDN w:val="0"/>
        <w:adjustRightInd w:val="0"/>
        <w:spacing w:after="0" w:line="240" w:lineRule="auto"/>
        <w:rPr>
          <w:rFonts w:ascii="Arial" w:hAnsi="Arial" w:cs="Arial"/>
          <w:sz w:val="16"/>
          <w:szCs w:val="16"/>
        </w:rPr>
      </w:pPr>
    </w:p>
    <w:p w14:paraId="535E36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L89.04 I Dekubit, 1. stupeň: Kríže                                         I</w:t>
      </w:r>
    </w:p>
    <w:p w14:paraId="605C88C9" w14:textId="77777777" w:rsidR="00983AE1" w:rsidRDefault="00983AE1">
      <w:pPr>
        <w:widowControl w:val="0"/>
        <w:autoSpaceDE w:val="0"/>
        <w:autoSpaceDN w:val="0"/>
        <w:adjustRightInd w:val="0"/>
        <w:spacing w:after="0" w:line="240" w:lineRule="auto"/>
        <w:rPr>
          <w:rFonts w:ascii="Arial" w:hAnsi="Arial" w:cs="Arial"/>
          <w:sz w:val="16"/>
          <w:szCs w:val="16"/>
        </w:rPr>
      </w:pPr>
    </w:p>
    <w:p w14:paraId="58F876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D904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9C7E8E" w14:textId="77777777" w:rsidR="00983AE1" w:rsidRDefault="00983AE1">
      <w:pPr>
        <w:widowControl w:val="0"/>
        <w:autoSpaceDE w:val="0"/>
        <w:autoSpaceDN w:val="0"/>
        <w:adjustRightInd w:val="0"/>
        <w:spacing w:after="0" w:line="240" w:lineRule="auto"/>
        <w:rPr>
          <w:rFonts w:ascii="Arial" w:hAnsi="Arial" w:cs="Arial"/>
          <w:sz w:val="16"/>
          <w:szCs w:val="16"/>
        </w:rPr>
      </w:pPr>
    </w:p>
    <w:p w14:paraId="6CAFF9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L89.05 I Dekubit, 1. stupeň: Sedacia oblasť                                I</w:t>
      </w:r>
    </w:p>
    <w:p w14:paraId="3602D31A" w14:textId="77777777" w:rsidR="00983AE1" w:rsidRDefault="00983AE1">
      <w:pPr>
        <w:widowControl w:val="0"/>
        <w:autoSpaceDE w:val="0"/>
        <w:autoSpaceDN w:val="0"/>
        <w:adjustRightInd w:val="0"/>
        <w:spacing w:after="0" w:line="240" w:lineRule="auto"/>
        <w:rPr>
          <w:rFonts w:ascii="Arial" w:hAnsi="Arial" w:cs="Arial"/>
          <w:sz w:val="16"/>
          <w:szCs w:val="16"/>
        </w:rPr>
      </w:pPr>
    </w:p>
    <w:p w14:paraId="25696A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1B49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DE4382" w14:textId="77777777" w:rsidR="00983AE1" w:rsidRDefault="00983AE1">
      <w:pPr>
        <w:widowControl w:val="0"/>
        <w:autoSpaceDE w:val="0"/>
        <w:autoSpaceDN w:val="0"/>
        <w:adjustRightInd w:val="0"/>
        <w:spacing w:after="0" w:line="240" w:lineRule="auto"/>
        <w:rPr>
          <w:rFonts w:ascii="Arial" w:hAnsi="Arial" w:cs="Arial"/>
          <w:sz w:val="16"/>
          <w:szCs w:val="16"/>
        </w:rPr>
      </w:pPr>
    </w:p>
    <w:p w14:paraId="4ED08D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L89.06 I Dekubit, 1. stupeň: Trochanter                                    I</w:t>
      </w:r>
    </w:p>
    <w:p w14:paraId="31D3EE7C" w14:textId="77777777" w:rsidR="00983AE1" w:rsidRDefault="00983AE1">
      <w:pPr>
        <w:widowControl w:val="0"/>
        <w:autoSpaceDE w:val="0"/>
        <w:autoSpaceDN w:val="0"/>
        <w:adjustRightInd w:val="0"/>
        <w:spacing w:after="0" w:line="240" w:lineRule="auto"/>
        <w:rPr>
          <w:rFonts w:ascii="Arial" w:hAnsi="Arial" w:cs="Arial"/>
          <w:sz w:val="16"/>
          <w:szCs w:val="16"/>
        </w:rPr>
      </w:pPr>
    </w:p>
    <w:p w14:paraId="2A70D9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5D5D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D53866" w14:textId="77777777" w:rsidR="00983AE1" w:rsidRDefault="00983AE1">
      <w:pPr>
        <w:widowControl w:val="0"/>
        <w:autoSpaceDE w:val="0"/>
        <w:autoSpaceDN w:val="0"/>
        <w:adjustRightInd w:val="0"/>
        <w:spacing w:after="0" w:line="240" w:lineRule="auto"/>
        <w:rPr>
          <w:rFonts w:ascii="Arial" w:hAnsi="Arial" w:cs="Arial"/>
          <w:sz w:val="16"/>
          <w:szCs w:val="16"/>
        </w:rPr>
      </w:pPr>
    </w:p>
    <w:p w14:paraId="3CE15D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L89.07 I Dekubit, 1. stupeň: Päta                                          I</w:t>
      </w:r>
    </w:p>
    <w:p w14:paraId="2CD9270B" w14:textId="77777777" w:rsidR="00983AE1" w:rsidRDefault="00983AE1">
      <w:pPr>
        <w:widowControl w:val="0"/>
        <w:autoSpaceDE w:val="0"/>
        <w:autoSpaceDN w:val="0"/>
        <w:adjustRightInd w:val="0"/>
        <w:spacing w:after="0" w:line="240" w:lineRule="auto"/>
        <w:rPr>
          <w:rFonts w:ascii="Arial" w:hAnsi="Arial" w:cs="Arial"/>
          <w:sz w:val="16"/>
          <w:szCs w:val="16"/>
        </w:rPr>
      </w:pPr>
    </w:p>
    <w:p w14:paraId="21BB9E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ACFB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355B7C" w14:textId="77777777" w:rsidR="00983AE1" w:rsidRDefault="00983AE1">
      <w:pPr>
        <w:widowControl w:val="0"/>
        <w:autoSpaceDE w:val="0"/>
        <w:autoSpaceDN w:val="0"/>
        <w:adjustRightInd w:val="0"/>
        <w:spacing w:after="0" w:line="240" w:lineRule="auto"/>
        <w:rPr>
          <w:rFonts w:ascii="Arial" w:hAnsi="Arial" w:cs="Arial"/>
          <w:sz w:val="16"/>
          <w:szCs w:val="16"/>
        </w:rPr>
      </w:pPr>
    </w:p>
    <w:p w14:paraId="42037F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L89.08 I Dekubit, 1. stupeň: Iná oblasť dolnej končatiny                   I</w:t>
      </w:r>
    </w:p>
    <w:p w14:paraId="1B37DCAF" w14:textId="77777777" w:rsidR="00983AE1" w:rsidRDefault="00983AE1">
      <w:pPr>
        <w:widowControl w:val="0"/>
        <w:autoSpaceDE w:val="0"/>
        <w:autoSpaceDN w:val="0"/>
        <w:adjustRightInd w:val="0"/>
        <w:spacing w:after="0" w:line="240" w:lineRule="auto"/>
        <w:rPr>
          <w:rFonts w:ascii="Arial" w:hAnsi="Arial" w:cs="Arial"/>
          <w:sz w:val="16"/>
          <w:szCs w:val="16"/>
        </w:rPr>
      </w:pPr>
    </w:p>
    <w:p w14:paraId="4919D7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5AFC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A46608" w14:textId="77777777" w:rsidR="00983AE1" w:rsidRDefault="00983AE1">
      <w:pPr>
        <w:widowControl w:val="0"/>
        <w:autoSpaceDE w:val="0"/>
        <w:autoSpaceDN w:val="0"/>
        <w:adjustRightInd w:val="0"/>
        <w:spacing w:after="0" w:line="240" w:lineRule="auto"/>
        <w:rPr>
          <w:rFonts w:ascii="Arial" w:hAnsi="Arial" w:cs="Arial"/>
          <w:sz w:val="16"/>
          <w:szCs w:val="16"/>
        </w:rPr>
      </w:pPr>
    </w:p>
    <w:p w14:paraId="1DEB2B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L89.09 I Dekubit, 1. stupeň: Bližšie neurčené miesto                       I</w:t>
      </w:r>
    </w:p>
    <w:p w14:paraId="61EC0659" w14:textId="77777777" w:rsidR="00983AE1" w:rsidRDefault="00983AE1">
      <w:pPr>
        <w:widowControl w:val="0"/>
        <w:autoSpaceDE w:val="0"/>
        <w:autoSpaceDN w:val="0"/>
        <w:adjustRightInd w:val="0"/>
        <w:spacing w:after="0" w:line="240" w:lineRule="auto"/>
        <w:rPr>
          <w:rFonts w:ascii="Arial" w:hAnsi="Arial" w:cs="Arial"/>
          <w:sz w:val="16"/>
          <w:szCs w:val="16"/>
        </w:rPr>
      </w:pPr>
    </w:p>
    <w:p w14:paraId="36BC63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4486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E2C18D" w14:textId="77777777" w:rsidR="00983AE1" w:rsidRDefault="00983AE1">
      <w:pPr>
        <w:widowControl w:val="0"/>
        <w:autoSpaceDE w:val="0"/>
        <w:autoSpaceDN w:val="0"/>
        <w:adjustRightInd w:val="0"/>
        <w:spacing w:after="0" w:line="240" w:lineRule="auto"/>
        <w:rPr>
          <w:rFonts w:ascii="Arial" w:hAnsi="Arial" w:cs="Arial"/>
          <w:sz w:val="16"/>
          <w:szCs w:val="16"/>
        </w:rPr>
      </w:pPr>
    </w:p>
    <w:p w14:paraId="2D2801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L89.10 I Dekubit, 2. stupeň: Hlava                                         I</w:t>
      </w:r>
    </w:p>
    <w:p w14:paraId="72C0570E" w14:textId="77777777" w:rsidR="00983AE1" w:rsidRDefault="00983AE1">
      <w:pPr>
        <w:widowControl w:val="0"/>
        <w:autoSpaceDE w:val="0"/>
        <w:autoSpaceDN w:val="0"/>
        <w:adjustRightInd w:val="0"/>
        <w:spacing w:after="0" w:line="240" w:lineRule="auto"/>
        <w:rPr>
          <w:rFonts w:ascii="Arial" w:hAnsi="Arial" w:cs="Arial"/>
          <w:sz w:val="16"/>
          <w:szCs w:val="16"/>
        </w:rPr>
      </w:pPr>
    </w:p>
    <w:p w14:paraId="57D8AE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BA55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7FD4B8" w14:textId="77777777" w:rsidR="00983AE1" w:rsidRDefault="00983AE1">
      <w:pPr>
        <w:widowControl w:val="0"/>
        <w:autoSpaceDE w:val="0"/>
        <w:autoSpaceDN w:val="0"/>
        <w:adjustRightInd w:val="0"/>
        <w:spacing w:after="0" w:line="240" w:lineRule="auto"/>
        <w:rPr>
          <w:rFonts w:ascii="Arial" w:hAnsi="Arial" w:cs="Arial"/>
          <w:sz w:val="16"/>
          <w:szCs w:val="16"/>
        </w:rPr>
      </w:pPr>
    </w:p>
    <w:p w14:paraId="6C106C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L89.11 I Dekubit, 2. stupeň: Horná končatina                               I</w:t>
      </w:r>
    </w:p>
    <w:p w14:paraId="4D1902BF" w14:textId="77777777" w:rsidR="00983AE1" w:rsidRDefault="00983AE1">
      <w:pPr>
        <w:widowControl w:val="0"/>
        <w:autoSpaceDE w:val="0"/>
        <w:autoSpaceDN w:val="0"/>
        <w:adjustRightInd w:val="0"/>
        <w:spacing w:after="0" w:line="240" w:lineRule="auto"/>
        <w:rPr>
          <w:rFonts w:ascii="Arial" w:hAnsi="Arial" w:cs="Arial"/>
          <w:sz w:val="16"/>
          <w:szCs w:val="16"/>
        </w:rPr>
      </w:pPr>
    </w:p>
    <w:p w14:paraId="538B3B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7AFB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05EB2B" w14:textId="77777777" w:rsidR="00983AE1" w:rsidRDefault="00983AE1">
      <w:pPr>
        <w:widowControl w:val="0"/>
        <w:autoSpaceDE w:val="0"/>
        <w:autoSpaceDN w:val="0"/>
        <w:adjustRightInd w:val="0"/>
        <w:spacing w:after="0" w:line="240" w:lineRule="auto"/>
        <w:rPr>
          <w:rFonts w:ascii="Arial" w:hAnsi="Arial" w:cs="Arial"/>
          <w:sz w:val="16"/>
          <w:szCs w:val="16"/>
        </w:rPr>
      </w:pPr>
    </w:p>
    <w:p w14:paraId="1A1BA2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L89.12 I Dekubit, 2. stupeň: Tŕňový výbežok                                I</w:t>
      </w:r>
    </w:p>
    <w:p w14:paraId="3133B061" w14:textId="77777777" w:rsidR="00983AE1" w:rsidRDefault="00983AE1">
      <w:pPr>
        <w:widowControl w:val="0"/>
        <w:autoSpaceDE w:val="0"/>
        <w:autoSpaceDN w:val="0"/>
        <w:adjustRightInd w:val="0"/>
        <w:spacing w:after="0" w:line="240" w:lineRule="auto"/>
        <w:rPr>
          <w:rFonts w:ascii="Arial" w:hAnsi="Arial" w:cs="Arial"/>
          <w:sz w:val="16"/>
          <w:szCs w:val="16"/>
        </w:rPr>
      </w:pPr>
    </w:p>
    <w:p w14:paraId="27023F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403A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05EE8D" w14:textId="77777777" w:rsidR="00983AE1" w:rsidRDefault="00983AE1">
      <w:pPr>
        <w:widowControl w:val="0"/>
        <w:autoSpaceDE w:val="0"/>
        <w:autoSpaceDN w:val="0"/>
        <w:adjustRightInd w:val="0"/>
        <w:spacing w:after="0" w:line="240" w:lineRule="auto"/>
        <w:rPr>
          <w:rFonts w:ascii="Arial" w:hAnsi="Arial" w:cs="Arial"/>
          <w:sz w:val="16"/>
          <w:szCs w:val="16"/>
        </w:rPr>
      </w:pPr>
    </w:p>
    <w:p w14:paraId="699D75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L89.13 I Dekubit, 2. stupeň: Lopata bedrovej kosti                         I</w:t>
      </w:r>
    </w:p>
    <w:p w14:paraId="58A83D3E" w14:textId="77777777" w:rsidR="00983AE1" w:rsidRDefault="00983AE1">
      <w:pPr>
        <w:widowControl w:val="0"/>
        <w:autoSpaceDE w:val="0"/>
        <w:autoSpaceDN w:val="0"/>
        <w:adjustRightInd w:val="0"/>
        <w:spacing w:after="0" w:line="240" w:lineRule="auto"/>
        <w:rPr>
          <w:rFonts w:ascii="Arial" w:hAnsi="Arial" w:cs="Arial"/>
          <w:sz w:val="16"/>
          <w:szCs w:val="16"/>
        </w:rPr>
      </w:pPr>
    </w:p>
    <w:p w14:paraId="49424C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767C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8A296C" w14:textId="77777777" w:rsidR="00983AE1" w:rsidRDefault="00983AE1">
      <w:pPr>
        <w:widowControl w:val="0"/>
        <w:autoSpaceDE w:val="0"/>
        <w:autoSpaceDN w:val="0"/>
        <w:adjustRightInd w:val="0"/>
        <w:spacing w:after="0" w:line="240" w:lineRule="auto"/>
        <w:rPr>
          <w:rFonts w:ascii="Arial" w:hAnsi="Arial" w:cs="Arial"/>
          <w:sz w:val="16"/>
          <w:szCs w:val="16"/>
        </w:rPr>
      </w:pPr>
    </w:p>
    <w:p w14:paraId="026403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L89.14 I Dekubit, 2. stupeň: Kríže                                         I</w:t>
      </w:r>
    </w:p>
    <w:p w14:paraId="51EA1B75" w14:textId="77777777" w:rsidR="00983AE1" w:rsidRDefault="00983AE1">
      <w:pPr>
        <w:widowControl w:val="0"/>
        <w:autoSpaceDE w:val="0"/>
        <w:autoSpaceDN w:val="0"/>
        <w:adjustRightInd w:val="0"/>
        <w:spacing w:after="0" w:line="240" w:lineRule="auto"/>
        <w:rPr>
          <w:rFonts w:ascii="Arial" w:hAnsi="Arial" w:cs="Arial"/>
          <w:sz w:val="16"/>
          <w:szCs w:val="16"/>
        </w:rPr>
      </w:pPr>
    </w:p>
    <w:p w14:paraId="1D2C37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56BB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573C68" w14:textId="77777777" w:rsidR="00983AE1" w:rsidRDefault="00983AE1">
      <w:pPr>
        <w:widowControl w:val="0"/>
        <w:autoSpaceDE w:val="0"/>
        <w:autoSpaceDN w:val="0"/>
        <w:adjustRightInd w:val="0"/>
        <w:spacing w:after="0" w:line="240" w:lineRule="auto"/>
        <w:rPr>
          <w:rFonts w:ascii="Arial" w:hAnsi="Arial" w:cs="Arial"/>
          <w:sz w:val="16"/>
          <w:szCs w:val="16"/>
        </w:rPr>
      </w:pPr>
    </w:p>
    <w:p w14:paraId="03B54F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L89.15 I Dekubit, 2. stupeň: Sedacia oblasť                                I</w:t>
      </w:r>
    </w:p>
    <w:p w14:paraId="5DAB52AE" w14:textId="77777777" w:rsidR="00983AE1" w:rsidRDefault="00983AE1">
      <w:pPr>
        <w:widowControl w:val="0"/>
        <w:autoSpaceDE w:val="0"/>
        <w:autoSpaceDN w:val="0"/>
        <w:adjustRightInd w:val="0"/>
        <w:spacing w:after="0" w:line="240" w:lineRule="auto"/>
        <w:rPr>
          <w:rFonts w:ascii="Arial" w:hAnsi="Arial" w:cs="Arial"/>
          <w:sz w:val="16"/>
          <w:szCs w:val="16"/>
        </w:rPr>
      </w:pPr>
    </w:p>
    <w:p w14:paraId="108FB5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2662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A287D0" w14:textId="77777777" w:rsidR="00983AE1" w:rsidRDefault="00983AE1">
      <w:pPr>
        <w:widowControl w:val="0"/>
        <w:autoSpaceDE w:val="0"/>
        <w:autoSpaceDN w:val="0"/>
        <w:adjustRightInd w:val="0"/>
        <w:spacing w:after="0" w:line="240" w:lineRule="auto"/>
        <w:rPr>
          <w:rFonts w:ascii="Arial" w:hAnsi="Arial" w:cs="Arial"/>
          <w:sz w:val="16"/>
          <w:szCs w:val="16"/>
        </w:rPr>
      </w:pPr>
    </w:p>
    <w:p w14:paraId="194121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L89.16 I Dekubit, 2. stupeň: Trochanter                                    I</w:t>
      </w:r>
    </w:p>
    <w:p w14:paraId="72B9F329" w14:textId="77777777" w:rsidR="00983AE1" w:rsidRDefault="00983AE1">
      <w:pPr>
        <w:widowControl w:val="0"/>
        <w:autoSpaceDE w:val="0"/>
        <w:autoSpaceDN w:val="0"/>
        <w:adjustRightInd w:val="0"/>
        <w:spacing w:after="0" w:line="240" w:lineRule="auto"/>
        <w:rPr>
          <w:rFonts w:ascii="Arial" w:hAnsi="Arial" w:cs="Arial"/>
          <w:sz w:val="16"/>
          <w:szCs w:val="16"/>
        </w:rPr>
      </w:pPr>
    </w:p>
    <w:p w14:paraId="62B24F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971E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7BA199" w14:textId="77777777" w:rsidR="00983AE1" w:rsidRDefault="00983AE1">
      <w:pPr>
        <w:widowControl w:val="0"/>
        <w:autoSpaceDE w:val="0"/>
        <w:autoSpaceDN w:val="0"/>
        <w:adjustRightInd w:val="0"/>
        <w:spacing w:after="0" w:line="240" w:lineRule="auto"/>
        <w:rPr>
          <w:rFonts w:ascii="Arial" w:hAnsi="Arial" w:cs="Arial"/>
          <w:sz w:val="16"/>
          <w:szCs w:val="16"/>
        </w:rPr>
      </w:pPr>
    </w:p>
    <w:p w14:paraId="76F342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L89.17 I Dekubit, 2. stupeň: Päta                                          I</w:t>
      </w:r>
    </w:p>
    <w:p w14:paraId="6D38B90B" w14:textId="77777777" w:rsidR="00983AE1" w:rsidRDefault="00983AE1">
      <w:pPr>
        <w:widowControl w:val="0"/>
        <w:autoSpaceDE w:val="0"/>
        <w:autoSpaceDN w:val="0"/>
        <w:adjustRightInd w:val="0"/>
        <w:spacing w:after="0" w:line="240" w:lineRule="auto"/>
        <w:rPr>
          <w:rFonts w:ascii="Arial" w:hAnsi="Arial" w:cs="Arial"/>
          <w:sz w:val="16"/>
          <w:szCs w:val="16"/>
        </w:rPr>
      </w:pPr>
    </w:p>
    <w:p w14:paraId="341FC5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DBEB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DE92EF" w14:textId="77777777" w:rsidR="00983AE1" w:rsidRDefault="00983AE1">
      <w:pPr>
        <w:widowControl w:val="0"/>
        <w:autoSpaceDE w:val="0"/>
        <w:autoSpaceDN w:val="0"/>
        <w:adjustRightInd w:val="0"/>
        <w:spacing w:after="0" w:line="240" w:lineRule="auto"/>
        <w:rPr>
          <w:rFonts w:ascii="Arial" w:hAnsi="Arial" w:cs="Arial"/>
          <w:sz w:val="16"/>
          <w:szCs w:val="16"/>
        </w:rPr>
      </w:pPr>
    </w:p>
    <w:p w14:paraId="71B7A9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L89.18 I Dekubit, 2. stupeň: Iná oblasť dolnej končatiny                   I</w:t>
      </w:r>
    </w:p>
    <w:p w14:paraId="2DFCC20E" w14:textId="77777777" w:rsidR="00983AE1" w:rsidRDefault="00983AE1">
      <w:pPr>
        <w:widowControl w:val="0"/>
        <w:autoSpaceDE w:val="0"/>
        <w:autoSpaceDN w:val="0"/>
        <w:adjustRightInd w:val="0"/>
        <w:spacing w:after="0" w:line="240" w:lineRule="auto"/>
        <w:rPr>
          <w:rFonts w:ascii="Arial" w:hAnsi="Arial" w:cs="Arial"/>
          <w:sz w:val="16"/>
          <w:szCs w:val="16"/>
        </w:rPr>
      </w:pPr>
    </w:p>
    <w:p w14:paraId="54AD58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1975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C60E5B" w14:textId="77777777" w:rsidR="00983AE1" w:rsidRDefault="00983AE1">
      <w:pPr>
        <w:widowControl w:val="0"/>
        <w:autoSpaceDE w:val="0"/>
        <w:autoSpaceDN w:val="0"/>
        <w:adjustRightInd w:val="0"/>
        <w:spacing w:after="0" w:line="240" w:lineRule="auto"/>
        <w:rPr>
          <w:rFonts w:ascii="Arial" w:hAnsi="Arial" w:cs="Arial"/>
          <w:sz w:val="16"/>
          <w:szCs w:val="16"/>
        </w:rPr>
      </w:pPr>
    </w:p>
    <w:p w14:paraId="49216B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L89.19 I Dekubit, 2. stupeň: Bližšie neurčené miesto                       I</w:t>
      </w:r>
    </w:p>
    <w:p w14:paraId="2233B69C" w14:textId="77777777" w:rsidR="00983AE1" w:rsidRDefault="00983AE1">
      <w:pPr>
        <w:widowControl w:val="0"/>
        <w:autoSpaceDE w:val="0"/>
        <w:autoSpaceDN w:val="0"/>
        <w:adjustRightInd w:val="0"/>
        <w:spacing w:after="0" w:line="240" w:lineRule="auto"/>
        <w:rPr>
          <w:rFonts w:ascii="Arial" w:hAnsi="Arial" w:cs="Arial"/>
          <w:sz w:val="16"/>
          <w:szCs w:val="16"/>
        </w:rPr>
      </w:pPr>
    </w:p>
    <w:p w14:paraId="34F13B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935C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56C080" w14:textId="77777777" w:rsidR="00983AE1" w:rsidRDefault="00983AE1">
      <w:pPr>
        <w:widowControl w:val="0"/>
        <w:autoSpaceDE w:val="0"/>
        <w:autoSpaceDN w:val="0"/>
        <w:adjustRightInd w:val="0"/>
        <w:spacing w:after="0" w:line="240" w:lineRule="auto"/>
        <w:rPr>
          <w:rFonts w:ascii="Arial" w:hAnsi="Arial" w:cs="Arial"/>
          <w:sz w:val="16"/>
          <w:szCs w:val="16"/>
        </w:rPr>
      </w:pPr>
    </w:p>
    <w:p w14:paraId="1823A0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L89.20 I Dekubit, 3. stupeň: Hlava                                         I</w:t>
      </w:r>
    </w:p>
    <w:p w14:paraId="29D8E7B1" w14:textId="77777777" w:rsidR="00983AE1" w:rsidRDefault="00983AE1">
      <w:pPr>
        <w:widowControl w:val="0"/>
        <w:autoSpaceDE w:val="0"/>
        <w:autoSpaceDN w:val="0"/>
        <w:adjustRightInd w:val="0"/>
        <w:spacing w:after="0" w:line="240" w:lineRule="auto"/>
        <w:rPr>
          <w:rFonts w:ascii="Arial" w:hAnsi="Arial" w:cs="Arial"/>
          <w:sz w:val="16"/>
          <w:szCs w:val="16"/>
        </w:rPr>
      </w:pPr>
    </w:p>
    <w:p w14:paraId="013D44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6762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28D487" w14:textId="77777777" w:rsidR="00983AE1" w:rsidRDefault="00983AE1">
      <w:pPr>
        <w:widowControl w:val="0"/>
        <w:autoSpaceDE w:val="0"/>
        <w:autoSpaceDN w:val="0"/>
        <w:adjustRightInd w:val="0"/>
        <w:spacing w:after="0" w:line="240" w:lineRule="auto"/>
        <w:rPr>
          <w:rFonts w:ascii="Arial" w:hAnsi="Arial" w:cs="Arial"/>
          <w:sz w:val="16"/>
          <w:szCs w:val="16"/>
        </w:rPr>
      </w:pPr>
    </w:p>
    <w:p w14:paraId="246E1B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L89.21 I Dekubit, 3. stupeň: Horná končatina                               I</w:t>
      </w:r>
    </w:p>
    <w:p w14:paraId="2F237339" w14:textId="77777777" w:rsidR="00983AE1" w:rsidRDefault="00983AE1">
      <w:pPr>
        <w:widowControl w:val="0"/>
        <w:autoSpaceDE w:val="0"/>
        <w:autoSpaceDN w:val="0"/>
        <w:adjustRightInd w:val="0"/>
        <w:spacing w:after="0" w:line="240" w:lineRule="auto"/>
        <w:rPr>
          <w:rFonts w:ascii="Arial" w:hAnsi="Arial" w:cs="Arial"/>
          <w:sz w:val="16"/>
          <w:szCs w:val="16"/>
        </w:rPr>
      </w:pPr>
    </w:p>
    <w:p w14:paraId="7E080F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429C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6D92E9" w14:textId="77777777" w:rsidR="00983AE1" w:rsidRDefault="00983AE1">
      <w:pPr>
        <w:widowControl w:val="0"/>
        <w:autoSpaceDE w:val="0"/>
        <w:autoSpaceDN w:val="0"/>
        <w:adjustRightInd w:val="0"/>
        <w:spacing w:after="0" w:line="240" w:lineRule="auto"/>
        <w:rPr>
          <w:rFonts w:ascii="Arial" w:hAnsi="Arial" w:cs="Arial"/>
          <w:sz w:val="16"/>
          <w:szCs w:val="16"/>
        </w:rPr>
      </w:pPr>
    </w:p>
    <w:p w14:paraId="4AA9A9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L89.22 I Dekubit, 3. stupeň: Tŕňový výbežok                                I</w:t>
      </w:r>
    </w:p>
    <w:p w14:paraId="69C8DD40" w14:textId="77777777" w:rsidR="00983AE1" w:rsidRDefault="00983AE1">
      <w:pPr>
        <w:widowControl w:val="0"/>
        <w:autoSpaceDE w:val="0"/>
        <w:autoSpaceDN w:val="0"/>
        <w:adjustRightInd w:val="0"/>
        <w:spacing w:after="0" w:line="240" w:lineRule="auto"/>
        <w:rPr>
          <w:rFonts w:ascii="Arial" w:hAnsi="Arial" w:cs="Arial"/>
          <w:sz w:val="16"/>
          <w:szCs w:val="16"/>
        </w:rPr>
      </w:pPr>
    </w:p>
    <w:p w14:paraId="59DCD0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742CE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05F8CE" w14:textId="77777777" w:rsidR="00983AE1" w:rsidRDefault="00983AE1">
      <w:pPr>
        <w:widowControl w:val="0"/>
        <w:autoSpaceDE w:val="0"/>
        <w:autoSpaceDN w:val="0"/>
        <w:adjustRightInd w:val="0"/>
        <w:spacing w:after="0" w:line="240" w:lineRule="auto"/>
        <w:rPr>
          <w:rFonts w:ascii="Arial" w:hAnsi="Arial" w:cs="Arial"/>
          <w:sz w:val="16"/>
          <w:szCs w:val="16"/>
        </w:rPr>
      </w:pPr>
    </w:p>
    <w:p w14:paraId="6526C3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L89.23 I Dekubit, 3. stupeň: Lopata bedrovej kosti                         I</w:t>
      </w:r>
    </w:p>
    <w:p w14:paraId="1B266549" w14:textId="77777777" w:rsidR="00983AE1" w:rsidRDefault="00983AE1">
      <w:pPr>
        <w:widowControl w:val="0"/>
        <w:autoSpaceDE w:val="0"/>
        <w:autoSpaceDN w:val="0"/>
        <w:adjustRightInd w:val="0"/>
        <w:spacing w:after="0" w:line="240" w:lineRule="auto"/>
        <w:rPr>
          <w:rFonts w:ascii="Arial" w:hAnsi="Arial" w:cs="Arial"/>
          <w:sz w:val="16"/>
          <w:szCs w:val="16"/>
        </w:rPr>
      </w:pPr>
    </w:p>
    <w:p w14:paraId="2B0850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1653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8635FE" w14:textId="77777777" w:rsidR="00983AE1" w:rsidRDefault="00983AE1">
      <w:pPr>
        <w:widowControl w:val="0"/>
        <w:autoSpaceDE w:val="0"/>
        <w:autoSpaceDN w:val="0"/>
        <w:adjustRightInd w:val="0"/>
        <w:spacing w:after="0" w:line="240" w:lineRule="auto"/>
        <w:rPr>
          <w:rFonts w:ascii="Arial" w:hAnsi="Arial" w:cs="Arial"/>
          <w:sz w:val="16"/>
          <w:szCs w:val="16"/>
        </w:rPr>
      </w:pPr>
    </w:p>
    <w:p w14:paraId="7FD231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L89.24 I Dekubit, 3. stupeň: Kríže                                         I</w:t>
      </w:r>
    </w:p>
    <w:p w14:paraId="3DC9BDD4" w14:textId="77777777" w:rsidR="00983AE1" w:rsidRDefault="00983AE1">
      <w:pPr>
        <w:widowControl w:val="0"/>
        <w:autoSpaceDE w:val="0"/>
        <w:autoSpaceDN w:val="0"/>
        <w:adjustRightInd w:val="0"/>
        <w:spacing w:after="0" w:line="240" w:lineRule="auto"/>
        <w:rPr>
          <w:rFonts w:ascii="Arial" w:hAnsi="Arial" w:cs="Arial"/>
          <w:sz w:val="16"/>
          <w:szCs w:val="16"/>
        </w:rPr>
      </w:pPr>
    </w:p>
    <w:p w14:paraId="7F8436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194D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AC34D8" w14:textId="77777777" w:rsidR="00983AE1" w:rsidRDefault="00983AE1">
      <w:pPr>
        <w:widowControl w:val="0"/>
        <w:autoSpaceDE w:val="0"/>
        <w:autoSpaceDN w:val="0"/>
        <w:adjustRightInd w:val="0"/>
        <w:spacing w:after="0" w:line="240" w:lineRule="auto"/>
        <w:rPr>
          <w:rFonts w:ascii="Arial" w:hAnsi="Arial" w:cs="Arial"/>
          <w:sz w:val="16"/>
          <w:szCs w:val="16"/>
        </w:rPr>
      </w:pPr>
    </w:p>
    <w:p w14:paraId="18742A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L89.25 I Dekubit, 3. stupeň: Sedacia oblasť                                I</w:t>
      </w:r>
    </w:p>
    <w:p w14:paraId="3B93DBAC" w14:textId="77777777" w:rsidR="00983AE1" w:rsidRDefault="00983AE1">
      <w:pPr>
        <w:widowControl w:val="0"/>
        <w:autoSpaceDE w:val="0"/>
        <w:autoSpaceDN w:val="0"/>
        <w:adjustRightInd w:val="0"/>
        <w:spacing w:after="0" w:line="240" w:lineRule="auto"/>
        <w:rPr>
          <w:rFonts w:ascii="Arial" w:hAnsi="Arial" w:cs="Arial"/>
          <w:sz w:val="16"/>
          <w:szCs w:val="16"/>
        </w:rPr>
      </w:pPr>
    </w:p>
    <w:p w14:paraId="325F1B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9C57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E3E3AC" w14:textId="77777777" w:rsidR="00983AE1" w:rsidRDefault="00983AE1">
      <w:pPr>
        <w:widowControl w:val="0"/>
        <w:autoSpaceDE w:val="0"/>
        <w:autoSpaceDN w:val="0"/>
        <w:adjustRightInd w:val="0"/>
        <w:spacing w:after="0" w:line="240" w:lineRule="auto"/>
        <w:rPr>
          <w:rFonts w:ascii="Arial" w:hAnsi="Arial" w:cs="Arial"/>
          <w:sz w:val="16"/>
          <w:szCs w:val="16"/>
        </w:rPr>
      </w:pPr>
    </w:p>
    <w:p w14:paraId="16A219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L89.26 I Dekubit, 3. stupeň: Trochanter                                    I</w:t>
      </w:r>
    </w:p>
    <w:p w14:paraId="63B05976" w14:textId="77777777" w:rsidR="00983AE1" w:rsidRDefault="00983AE1">
      <w:pPr>
        <w:widowControl w:val="0"/>
        <w:autoSpaceDE w:val="0"/>
        <w:autoSpaceDN w:val="0"/>
        <w:adjustRightInd w:val="0"/>
        <w:spacing w:after="0" w:line="240" w:lineRule="auto"/>
        <w:rPr>
          <w:rFonts w:ascii="Arial" w:hAnsi="Arial" w:cs="Arial"/>
          <w:sz w:val="16"/>
          <w:szCs w:val="16"/>
        </w:rPr>
      </w:pPr>
    </w:p>
    <w:p w14:paraId="7F64E5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B9AD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419E0D" w14:textId="77777777" w:rsidR="00983AE1" w:rsidRDefault="00983AE1">
      <w:pPr>
        <w:widowControl w:val="0"/>
        <w:autoSpaceDE w:val="0"/>
        <w:autoSpaceDN w:val="0"/>
        <w:adjustRightInd w:val="0"/>
        <w:spacing w:after="0" w:line="240" w:lineRule="auto"/>
        <w:rPr>
          <w:rFonts w:ascii="Arial" w:hAnsi="Arial" w:cs="Arial"/>
          <w:sz w:val="16"/>
          <w:szCs w:val="16"/>
        </w:rPr>
      </w:pPr>
    </w:p>
    <w:p w14:paraId="22594C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L89.27 I Dekubit, 3. stupeň: Päta                                          I</w:t>
      </w:r>
    </w:p>
    <w:p w14:paraId="56D5435E" w14:textId="77777777" w:rsidR="00983AE1" w:rsidRDefault="00983AE1">
      <w:pPr>
        <w:widowControl w:val="0"/>
        <w:autoSpaceDE w:val="0"/>
        <w:autoSpaceDN w:val="0"/>
        <w:adjustRightInd w:val="0"/>
        <w:spacing w:after="0" w:line="240" w:lineRule="auto"/>
        <w:rPr>
          <w:rFonts w:ascii="Arial" w:hAnsi="Arial" w:cs="Arial"/>
          <w:sz w:val="16"/>
          <w:szCs w:val="16"/>
        </w:rPr>
      </w:pPr>
    </w:p>
    <w:p w14:paraId="4E8644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F3CE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40C491" w14:textId="77777777" w:rsidR="00983AE1" w:rsidRDefault="00983AE1">
      <w:pPr>
        <w:widowControl w:val="0"/>
        <w:autoSpaceDE w:val="0"/>
        <w:autoSpaceDN w:val="0"/>
        <w:adjustRightInd w:val="0"/>
        <w:spacing w:after="0" w:line="240" w:lineRule="auto"/>
        <w:rPr>
          <w:rFonts w:ascii="Arial" w:hAnsi="Arial" w:cs="Arial"/>
          <w:sz w:val="16"/>
          <w:szCs w:val="16"/>
        </w:rPr>
      </w:pPr>
    </w:p>
    <w:p w14:paraId="2AC1AF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L89.28 I Dekubit, 3. stupeň: Iná oblasť dolnej končatiny                   I</w:t>
      </w:r>
    </w:p>
    <w:p w14:paraId="6364ED98" w14:textId="77777777" w:rsidR="00983AE1" w:rsidRDefault="00983AE1">
      <w:pPr>
        <w:widowControl w:val="0"/>
        <w:autoSpaceDE w:val="0"/>
        <w:autoSpaceDN w:val="0"/>
        <w:adjustRightInd w:val="0"/>
        <w:spacing w:after="0" w:line="240" w:lineRule="auto"/>
        <w:rPr>
          <w:rFonts w:ascii="Arial" w:hAnsi="Arial" w:cs="Arial"/>
          <w:sz w:val="16"/>
          <w:szCs w:val="16"/>
        </w:rPr>
      </w:pPr>
    </w:p>
    <w:p w14:paraId="31FBCD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0EC1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181501" w14:textId="77777777" w:rsidR="00983AE1" w:rsidRDefault="00983AE1">
      <w:pPr>
        <w:widowControl w:val="0"/>
        <w:autoSpaceDE w:val="0"/>
        <w:autoSpaceDN w:val="0"/>
        <w:adjustRightInd w:val="0"/>
        <w:spacing w:after="0" w:line="240" w:lineRule="auto"/>
        <w:rPr>
          <w:rFonts w:ascii="Arial" w:hAnsi="Arial" w:cs="Arial"/>
          <w:sz w:val="16"/>
          <w:szCs w:val="16"/>
        </w:rPr>
      </w:pPr>
    </w:p>
    <w:p w14:paraId="67EAAB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L89.29 I Dekubit, 3. stupeň: Bližšie neurčené miesto                       I</w:t>
      </w:r>
    </w:p>
    <w:p w14:paraId="30AFA89F" w14:textId="77777777" w:rsidR="00983AE1" w:rsidRDefault="00983AE1">
      <w:pPr>
        <w:widowControl w:val="0"/>
        <w:autoSpaceDE w:val="0"/>
        <w:autoSpaceDN w:val="0"/>
        <w:adjustRightInd w:val="0"/>
        <w:spacing w:after="0" w:line="240" w:lineRule="auto"/>
        <w:rPr>
          <w:rFonts w:ascii="Arial" w:hAnsi="Arial" w:cs="Arial"/>
          <w:sz w:val="16"/>
          <w:szCs w:val="16"/>
        </w:rPr>
      </w:pPr>
    </w:p>
    <w:p w14:paraId="5DE4B2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9C0C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8C0B7D" w14:textId="77777777" w:rsidR="00983AE1" w:rsidRDefault="00983AE1">
      <w:pPr>
        <w:widowControl w:val="0"/>
        <w:autoSpaceDE w:val="0"/>
        <w:autoSpaceDN w:val="0"/>
        <w:adjustRightInd w:val="0"/>
        <w:spacing w:after="0" w:line="240" w:lineRule="auto"/>
        <w:rPr>
          <w:rFonts w:ascii="Arial" w:hAnsi="Arial" w:cs="Arial"/>
          <w:sz w:val="16"/>
          <w:szCs w:val="16"/>
        </w:rPr>
      </w:pPr>
    </w:p>
    <w:p w14:paraId="31A19E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L89.30 I Dekubit, 4. stupeň: Hlava                                         I</w:t>
      </w:r>
    </w:p>
    <w:p w14:paraId="20595A8F" w14:textId="77777777" w:rsidR="00983AE1" w:rsidRDefault="00983AE1">
      <w:pPr>
        <w:widowControl w:val="0"/>
        <w:autoSpaceDE w:val="0"/>
        <w:autoSpaceDN w:val="0"/>
        <w:adjustRightInd w:val="0"/>
        <w:spacing w:after="0" w:line="240" w:lineRule="auto"/>
        <w:rPr>
          <w:rFonts w:ascii="Arial" w:hAnsi="Arial" w:cs="Arial"/>
          <w:sz w:val="16"/>
          <w:szCs w:val="16"/>
        </w:rPr>
      </w:pPr>
    </w:p>
    <w:p w14:paraId="1EF3EF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3B9D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1B8D58" w14:textId="77777777" w:rsidR="00983AE1" w:rsidRDefault="00983AE1">
      <w:pPr>
        <w:widowControl w:val="0"/>
        <w:autoSpaceDE w:val="0"/>
        <w:autoSpaceDN w:val="0"/>
        <w:adjustRightInd w:val="0"/>
        <w:spacing w:after="0" w:line="240" w:lineRule="auto"/>
        <w:rPr>
          <w:rFonts w:ascii="Arial" w:hAnsi="Arial" w:cs="Arial"/>
          <w:sz w:val="16"/>
          <w:szCs w:val="16"/>
        </w:rPr>
      </w:pPr>
    </w:p>
    <w:p w14:paraId="250A50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L89.31 I Dekubit, 4. stupeň: Horná končatina                               I</w:t>
      </w:r>
    </w:p>
    <w:p w14:paraId="17D1186E" w14:textId="77777777" w:rsidR="00983AE1" w:rsidRDefault="00983AE1">
      <w:pPr>
        <w:widowControl w:val="0"/>
        <w:autoSpaceDE w:val="0"/>
        <w:autoSpaceDN w:val="0"/>
        <w:adjustRightInd w:val="0"/>
        <w:spacing w:after="0" w:line="240" w:lineRule="auto"/>
        <w:rPr>
          <w:rFonts w:ascii="Arial" w:hAnsi="Arial" w:cs="Arial"/>
          <w:sz w:val="16"/>
          <w:szCs w:val="16"/>
        </w:rPr>
      </w:pPr>
    </w:p>
    <w:p w14:paraId="4BA301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8677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B52370" w14:textId="77777777" w:rsidR="00983AE1" w:rsidRDefault="00983AE1">
      <w:pPr>
        <w:widowControl w:val="0"/>
        <w:autoSpaceDE w:val="0"/>
        <w:autoSpaceDN w:val="0"/>
        <w:adjustRightInd w:val="0"/>
        <w:spacing w:after="0" w:line="240" w:lineRule="auto"/>
        <w:rPr>
          <w:rFonts w:ascii="Arial" w:hAnsi="Arial" w:cs="Arial"/>
          <w:sz w:val="16"/>
          <w:szCs w:val="16"/>
        </w:rPr>
      </w:pPr>
    </w:p>
    <w:p w14:paraId="1C1D37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L89.32 I Dekubit, 4. stupeň: Tŕňový výbežok                                I</w:t>
      </w:r>
    </w:p>
    <w:p w14:paraId="27F89BA8" w14:textId="77777777" w:rsidR="00983AE1" w:rsidRDefault="00983AE1">
      <w:pPr>
        <w:widowControl w:val="0"/>
        <w:autoSpaceDE w:val="0"/>
        <w:autoSpaceDN w:val="0"/>
        <w:adjustRightInd w:val="0"/>
        <w:spacing w:after="0" w:line="240" w:lineRule="auto"/>
        <w:rPr>
          <w:rFonts w:ascii="Arial" w:hAnsi="Arial" w:cs="Arial"/>
          <w:sz w:val="16"/>
          <w:szCs w:val="16"/>
        </w:rPr>
      </w:pPr>
    </w:p>
    <w:p w14:paraId="077833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6A18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36D19A" w14:textId="77777777" w:rsidR="00983AE1" w:rsidRDefault="00983AE1">
      <w:pPr>
        <w:widowControl w:val="0"/>
        <w:autoSpaceDE w:val="0"/>
        <w:autoSpaceDN w:val="0"/>
        <w:adjustRightInd w:val="0"/>
        <w:spacing w:after="0" w:line="240" w:lineRule="auto"/>
        <w:rPr>
          <w:rFonts w:ascii="Arial" w:hAnsi="Arial" w:cs="Arial"/>
          <w:sz w:val="16"/>
          <w:szCs w:val="16"/>
        </w:rPr>
      </w:pPr>
    </w:p>
    <w:p w14:paraId="6013E4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L89.33 I Dekubit, 4. stupeň: Lopata bedrovej kosti                         I</w:t>
      </w:r>
    </w:p>
    <w:p w14:paraId="7641313B" w14:textId="77777777" w:rsidR="00983AE1" w:rsidRDefault="00983AE1">
      <w:pPr>
        <w:widowControl w:val="0"/>
        <w:autoSpaceDE w:val="0"/>
        <w:autoSpaceDN w:val="0"/>
        <w:adjustRightInd w:val="0"/>
        <w:spacing w:after="0" w:line="240" w:lineRule="auto"/>
        <w:rPr>
          <w:rFonts w:ascii="Arial" w:hAnsi="Arial" w:cs="Arial"/>
          <w:sz w:val="16"/>
          <w:szCs w:val="16"/>
        </w:rPr>
      </w:pPr>
    </w:p>
    <w:p w14:paraId="3E0A90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66D4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025E9D" w14:textId="77777777" w:rsidR="00983AE1" w:rsidRDefault="00983AE1">
      <w:pPr>
        <w:widowControl w:val="0"/>
        <w:autoSpaceDE w:val="0"/>
        <w:autoSpaceDN w:val="0"/>
        <w:adjustRightInd w:val="0"/>
        <w:spacing w:after="0" w:line="240" w:lineRule="auto"/>
        <w:rPr>
          <w:rFonts w:ascii="Arial" w:hAnsi="Arial" w:cs="Arial"/>
          <w:sz w:val="16"/>
          <w:szCs w:val="16"/>
        </w:rPr>
      </w:pPr>
    </w:p>
    <w:p w14:paraId="4FF465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L89.34 I Dekubit, 4. stupeň: Kríže                                         I</w:t>
      </w:r>
    </w:p>
    <w:p w14:paraId="6DE50AB9" w14:textId="77777777" w:rsidR="00983AE1" w:rsidRDefault="00983AE1">
      <w:pPr>
        <w:widowControl w:val="0"/>
        <w:autoSpaceDE w:val="0"/>
        <w:autoSpaceDN w:val="0"/>
        <w:adjustRightInd w:val="0"/>
        <w:spacing w:after="0" w:line="240" w:lineRule="auto"/>
        <w:rPr>
          <w:rFonts w:ascii="Arial" w:hAnsi="Arial" w:cs="Arial"/>
          <w:sz w:val="16"/>
          <w:szCs w:val="16"/>
        </w:rPr>
      </w:pPr>
    </w:p>
    <w:p w14:paraId="06D957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FF23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0634E0" w14:textId="77777777" w:rsidR="00983AE1" w:rsidRDefault="00983AE1">
      <w:pPr>
        <w:widowControl w:val="0"/>
        <w:autoSpaceDE w:val="0"/>
        <w:autoSpaceDN w:val="0"/>
        <w:adjustRightInd w:val="0"/>
        <w:spacing w:after="0" w:line="240" w:lineRule="auto"/>
        <w:rPr>
          <w:rFonts w:ascii="Arial" w:hAnsi="Arial" w:cs="Arial"/>
          <w:sz w:val="16"/>
          <w:szCs w:val="16"/>
        </w:rPr>
      </w:pPr>
    </w:p>
    <w:p w14:paraId="4E272B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L89.35 I Dekubit, 4. stupeň: Sedacia oblasť                                I</w:t>
      </w:r>
    </w:p>
    <w:p w14:paraId="4FCFBF6F" w14:textId="77777777" w:rsidR="00983AE1" w:rsidRDefault="00983AE1">
      <w:pPr>
        <w:widowControl w:val="0"/>
        <w:autoSpaceDE w:val="0"/>
        <w:autoSpaceDN w:val="0"/>
        <w:adjustRightInd w:val="0"/>
        <w:spacing w:after="0" w:line="240" w:lineRule="auto"/>
        <w:rPr>
          <w:rFonts w:ascii="Arial" w:hAnsi="Arial" w:cs="Arial"/>
          <w:sz w:val="16"/>
          <w:szCs w:val="16"/>
        </w:rPr>
      </w:pPr>
    </w:p>
    <w:p w14:paraId="6FEFF1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0E80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5FB42C" w14:textId="77777777" w:rsidR="00983AE1" w:rsidRDefault="00983AE1">
      <w:pPr>
        <w:widowControl w:val="0"/>
        <w:autoSpaceDE w:val="0"/>
        <w:autoSpaceDN w:val="0"/>
        <w:adjustRightInd w:val="0"/>
        <w:spacing w:after="0" w:line="240" w:lineRule="auto"/>
        <w:rPr>
          <w:rFonts w:ascii="Arial" w:hAnsi="Arial" w:cs="Arial"/>
          <w:sz w:val="16"/>
          <w:szCs w:val="16"/>
        </w:rPr>
      </w:pPr>
    </w:p>
    <w:p w14:paraId="788FD8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L89.36 I Dekubit, 4. stupeň: Trochanter                                    I</w:t>
      </w:r>
    </w:p>
    <w:p w14:paraId="4180AC06" w14:textId="77777777" w:rsidR="00983AE1" w:rsidRDefault="00983AE1">
      <w:pPr>
        <w:widowControl w:val="0"/>
        <w:autoSpaceDE w:val="0"/>
        <w:autoSpaceDN w:val="0"/>
        <w:adjustRightInd w:val="0"/>
        <w:spacing w:after="0" w:line="240" w:lineRule="auto"/>
        <w:rPr>
          <w:rFonts w:ascii="Arial" w:hAnsi="Arial" w:cs="Arial"/>
          <w:sz w:val="16"/>
          <w:szCs w:val="16"/>
        </w:rPr>
      </w:pPr>
    </w:p>
    <w:p w14:paraId="00542C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2DF8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B2ACFB" w14:textId="77777777" w:rsidR="00983AE1" w:rsidRDefault="00983AE1">
      <w:pPr>
        <w:widowControl w:val="0"/>
        <w:autoSpaceDE w:val="0"/>
        <w:autoSpaceDN w:val="0"/>
        <w:adjustRightInd w:val="0"/>
        <w:spacing w:after="0" w:line="240" w:lineRule="auto"/>
        <w:rPr>
          <w:rFonts w:ascii="Arial" w:hAnsi="Arial" w:cs="Arial"/>
          <w:sz w:val="16"/>
          <w:szCs w:val="16"/>
        </w:rPr>
      </w:pPr>
    </w:p>
    <w:p w14:paraId="1FA2F3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L89.37 I Dekubit, 4. stupeň: Päta                                          I</w:t>
      </w:r>
    </w:p>
    <w:p w14:paraId="4954DEB9" w14:textId="77777777" w:rsidR="00983AE1" w:rsidRDefault="00983AE1">
      <w:pPr>
        <w:widowControl w:val="0"/>
        <w:autoSpaceDE w:val="0"/>
        <w:autoSpaceDN w:val="0"/>
        <w:adjustRightInd w:val="0"/>
        <w:spacing w:after="0" w:line="240" w:lineRule="auto"/>
        <w:rPr>
          <w:rFonts w:ascii="Arial" w:hAnsi="Arial" w:cs="Arial"/>
          <w:sz w:val="16"/>
          <w:szCs w:val="16"/>
        </w:rPr>
      </w:pPr>
    </w:p>
    <w:p w14:paraId="57F134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76FA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84F7F6" w14:textId="77777777" w:rsidR="00983AE1" w:rsidRDefault="00983AE1">
      <w:pPr>
        <w:widowControl w:val="0"/>
        <w:autoSpaceDE w:val="0"/>
        <w:autoSpaceDN w:val="0"/>
        <w:adjustRightInd w:val="0"/>
        <w:spacing w:after="0" w:line="240" w:lineRule="auto"/>
        <w:rPr>
          <w:rFonts w:ascii="Arial" w:hAnsi="Arial" w:cs="Arial"/>
          <w:sz w:val="16"/>
          <w:szCs w:val="16"/>
        </w:rPr>
      </w:pPr>
    </w:p>
    <w:p w14:paraId="4E299C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L89.38 I Dekubit, 4. stupeň: Iná oblasť dolnej končatiny                   I</w:t>
      </w:r>
    </w:p>
    <w:p w14:paraId="2D646410" w14:textId="77777777" w:rsidR="00983AE1" w:rsidRDefault="00983AE1">
      <w:pPr>
        <w:widowControl w:val="0"/>
        <w:autoSpaceDE w:val="0"/>
        <w:autoSpaceDN w:val="0"/>
        <w:adjustRightInd w:val="0"/>
        <w:spacing w:after="0" w:line="240" w:lineRule="auto"/>
        <w:rPr>
          <w:rFonts w:ascii="Arial" w:hAnsi="Arial" w:cs="Arial"/>
          <w:sz w:val="16"/>
          <w:szCs w:val="16"/>
        </w:rPr>
      </w:pPr>
    </w:p>
    <w:p w14:paraId="7F5F83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4BFA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E4AB5D" w14:textId="77777777" w:rsidR="00983AE1" w:rsidRDefault="00983AE1">
      <w:pPr>
        <w:widowControl w:val="0"/>
        <w:autoSpaceDE w:val="0"/>
        <w:autoSpaceDN w:val="0"/>
        <w:adjustRightInd w:val="0"/>
        <w:spacing w:after="0" w:line="240" w:lineRule="auto"/>
        <w:rPr>
          <w:rFonts w:ascii="Arial" w:hAnsi="Arial" w:cs="Arial"/>
          <w:sz w:val="16"/>
          <w:szCs w:val="16"/>
        </w:rPr>
      </w:pPr>
    </w:p>
    <w:p w14:paraId="468EBA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L89.39 I Dekubit, 4. stupeň: Bližšie neurčené miesto                       I</w:t>
      </w:r>
    </w:p>
    <w:p w14:paraId="6C974354" w14:textId="77777777" w:rsidR="00983AE1" w:rsidRDefault="00983AE1">
      <w:pPr>
        <w:widowControl w:val="0"/>
        <w:autoSpaceDE w:val="0"/>
        <w:autoSpaceDN w:val="0"/>
        <w:adjustRightInd w:val="0"/>
        <w:spacing w:after="0" w:line="240" w:lineRule="auto"/>
        <w:rPr>
          <w:rFonts w:ascii="Arial" w:hAnsi="Arial" w:cs="Arial"/>
          <w:sz w:val="16"/>
          <w:szCs w:val="16"/>
        </w:rPr>
      </w:pPr>
    </w:p>
    <w:p w14:paraId="01FEEF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401A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333565" w14:textId="77777777" w:rsidR="00983AE1" w:rsidRDefault="00983AE1">
      <w:pPr>
        <w:widowControl w:val="0"/>
        <w:autoSpaceDE w:val="0"/>
        <w:autoSpaceDN w:val="0"/>
        <w:adjustRightInd w:val="0"/>
        <w:spacing w:after="0" w:line="240" w:lineRule="auto"/>
        <w:rPr>
          <w:rFonts w:ascii="Arial" w:hAnsi="Arial" w:cs="Arial"/>
          <w:sz w:val="16"/>
          <w:szCs w:val="16"/>
        </w:rPr>
      </w:pPr>
    </w:p>
    <w:p w14:paraId="71942C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L89.90 I Dekubit, bližšie neurčený stupeň: Hlava                           I</w:t>
      </w:r>
    </w:p>
    <w:p w14:paraId="5C82992D" w14:textId="77777777" w:rsidR="00983AE1" w:rsidRDefault="00983AE1">
      <w:pPr>
        <w:widowControl w:val="0"/>
        <w:autoSpaceDE w:val="0"/>
        <w:autoSpaceDN w:val="0"/>
        <w:adjustRightInd w:val="0"/>
        <w:spacing w:after="0" w:line="240" w:lineRule="auto"/>
        <w:rPr>
          <w:rFonts w:ascii="Arial" w:hAnsi="Arial" w:cs="Arial"/>
          <w:sz w:val="16"/>
          <w:szCs w:val="16"/>
        </w:rPr>
      </w:pPr>
    </w:p>
    <w:p w14:paraId="193B33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2D11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056298" w14:textId="77777777" w:rsidR="00983AE1" w:rsidRDefault="00983AE1">
      <w:pPr>
        <w:widowControl w:val="0"/>
        <w:autoSpaceDE w:val="0"/>
        <w:autoSpaceDN w:val="0"/>
        <w:adjustRightInd w:val="0"/>
        <w:spacing w:after="0" w:line="240" w:lineRule="auto"/>
        <w:rPr>
          <w:rFonts w:ascii="Arial" w:hAnsi="Arial" w:cs="Arial"/>
          <w:sz w:val="16"/>
          <w:szCs w:val="16"/>
        </w:rPr>
      </w:pPr>
    </w:p>
    <w:p w14:paraId="1CA44E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L89.91 I Dekubit, bližšie neurčený stupeň: Horná končatina                 I</w:t>
      </w:r>
    </w:p>
    <w:p w14:paraId="66577F24" w14:textId="77777777" w:rsidR="00983AE1" w:rsidRDefault="00983AE1">
      <w:pPr>
        <w:widowControl w:val="0"/>
        <w:autoSpaceDE w:val="0"/>
        <w:autoSpaceDN w:val="0"/>
        <w:adjustRightInd w:val="0"/>
        <w:spacing w:after="0" w:line="240" w:lineRule="auto"/>
        <w:rPr>
          <w:rFonts w:ascii="Arial" w:hAnsi="Arial" w:cs="Arial"/>
          <w:sz w:val="16"/>
          <w:szCs w:val="16"/>
        </w:rPr>
      </w:pPr>
    </w:p>
    <w:p w14:paraId="45B578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E6FE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C2160B" w14:textId="77777777" w:rsidR="00983AE1" w:rsidRDefault="00983AE1">
      <w:pPr>
        <w:widowControl w:val="0"/>
        <w:autoSpaceDE w:val="0"/>
        <w:autoSpaceDN w:val="0"/>
        <w:adjustRightInd w:val="0"/>
        <w:spacing w:after="0" w:line="240" w:lineRule="auto"/>
        <w:rPr>
          <w:rFonts w:ascii="Arial" w:hAnsi="Arial" w:cs="Arial"/>
          <w:sz w:val="16"/>
          <w:szCs w:val="16"/>
        </w:rPr>
      </w:pPr>
    </w:p>
    <w:p w14:paraId="0DD44B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L89.92 I Dekubit, bližšie neurčený stupeň: Tŕňový výbežok                  I</w:t>
      </w:r>
    </w:p>
    <w:p w14:paraId="244F641A" w14:textId="77777777" w:rsidR="00983AE1" w:rsidRDefault="00983AE1">
      <w:pPr>
        <w:widowControl w:val="0"/>
        <w:autoSpaceDE w:val="0"/>
        <w:autoSpaceDN w:val="0"/>
        <w:adjustRightInd w:val="0"/>
        <w:spacing w:after="0" w:line="240" w:lineRule="auto"/>
        <w:rPr>
          <w:rFonts w:ascii="Arial" w:hAnsi="Arial" w:cs="Arial"/>
          <w:sz w:val="16"/>
          <w:szCs w:val="16"/>
        </w:rPr>
      </w:pPr>
    </w:p>
    <w:p w14:paraId="14BFFD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5AEF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A6BCAA" w14:textId="77777777" w:rsidR="00983AE1" w:rsidRDefault="00983AE1">
      <w:pPr>
        <w:widowControl w:val="0"/>
        <w:autoSpaceDE w:val="0"/>
        <w:autoSpaceDN w:val="0"/>
        <w:adjustRightInd w:val="0"/>
        <w:spacing w:after="0" w:line="240" w:lineRule="auto"/>
        <w:rPr>
          <w:rFonts w:ascii="Arial" w:hAnsi="Arial" w:cs="Arial"/>
          <w:sz w:val="16"/>
          <w:szCs w:val="16"/>
        </w:rPr>
      </w:pPr>
    </w:p>
    <w:p w14:paraId="4AA097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L89.93 I Dekubit, bližšie neurčený stupeň: Lopata bedrovej kosti           I</w:t>
      </w:r>
    </w:p>
    <w:p w14:paraId="0DEC8FB5" w14:textId="77777777" w:rsidR="00983AE1" w:rsidRDefault="00983AE1">
      <w:pPr>
        <w:widowControl w:val="0"/>
        <w:autoSpaceDE w:val="0"/>
        <w:autoSpaceDN w:val="0"/>
        <w:adjustRightInd w:val="0"/>
        <w:spacing w:after="0" w:line="240" w:lineRule="auto"/>
        <w:rPr>
          <w:rFonts w:ascii="Arial" w:hAnsi="Arial" w:cs="Arial"/>
          <w:sz w:val="16"/>
          <w:szCs w:val="16"/>
        </w:rPr>
      </w:pPr>
    </w:p>
    <w:p w14:paraId="4751CC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1A4C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F5AB3C" w14:textId="77777777" w:rsidR="00983AE1" w:rsidRDefault="00983AE1">
      <w:pPr>
        <w:widowControl w:val="0"/>
        <w:autoSpaceDE w:val="0"/>
        <w:autoSpaceDN w:val="0"/>
        <w:adjustRightInd w:val="0"/>
        <w:spacing w:after="0" w:line="240" w:lineRule="auto"/>
        <w:rPr>
          <w:rFonts w:ascii="Arial" w:hAnsi="Arial" w:cs="Arial"/>
          <w:sz w:val="16"/>
          <w:szCs w:val="16"/>
        </w:rPr>
      </w:pPr>
    </w:p>
    <w:p w14:paraId="52B6E3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L89.94 I Dekubit, bližšie neurčený stupeň: Kríže                           I</w:t>
      </w:r>
    </w:p>
    <w:p w14:paraId="4D3DDE1F" w14:textId="77777777" w:rsidR="00983AE1" w:rsidRDefault="00983AE1">
      <w:pPr>
        <w:widowControl w:val="0"/>
        <w:autoSpaceDE w:val="0"/>
        <w:autoSpaceDN w:val="0"/>
        <w:adjustRightInd w:val="0"/>
        <w:spacing w:after="0" w:line="240" w:lineRule="auto"/>
        <w:rPr>
          <w:rFonts w:ascii="Arial" w:hAnsi="Arial" w:cs="Arial"/>
          <w:sz w:val="16"/>
          <w:szCs w:val="16"/>
        </w:rPr>
      </w:pPr>
    </w:p>
    <w:p w14:paraId="597F3B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2BE0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5708F2" w14:textId="77777777" w:rsidR="00983AE1" w:rsidRDefault="00983AE1">
      <w:pPr>
        <w:widowControl w:val="0"/>
        <w:autoSpaceDE w:val="0"/>
        <w:autoSpaceDN w:val="0"/>
        <w:adjustRightInd w:val="0"/>
        <w:spacing w:after="0" w:line="240" w:lineRule="auto"/>
        <w:rPr>
          <w:rFonts w:ascii="Arial" w:hAnsi="Arial" w:cs="Arial"/>
          <w:sz w:val="16"/>
          <w:szCs w:val="16"/>
        </w:rPr>
      </w:pPr>
    </w:p>
    <w:p w14:paraId="24FED2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L89.95 I Dekubit, bližšie neurčený stupeň: Sedacia oblasť                  I</w:t>
      </w:r>
    </w:p>
    <w:p w14:paraId="5EEFB1F8" w14:textId="77777777" w:rsidR="00983AE1" w:rsidRDefault="00983AE1">
      <w:pPr>
        <w:widowControl w:val="0"/>
        <w:autoSpaceDE w:val="0"/>
        <w:autoSpaceDN w:val="0"/>
        <w:adjustRightInd w:val="0"/>
        <w:spacing w:after="0" w:line="240" w:lineRule="auto"/>
        <w:rPr>
          <w:rFonts w:ascii="Arial" w:hAnsi="Arial" w:cs="Arial"/>
          <w:sz w:val="16"/>
          <w:szCs w:val="16"/>
        </w:rPr>
      </w:pPr>
    </w:p>
    <w:p w14:paraId="2C8B58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D635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C1CB25" w14:textId="77777777" w:rsidR="00983AE1" w:rsidRDefault="00983AE1">
      <w:pPr>
        <w:widowControl w:val="0"/>
        <w:autoSpaceDE w:val="0"/>
        <w:autoSpaceDN w:val="0"/>
        <w:adjustRightInd w:val="0"/>
        <w:spacing w:after="0" w:line="240" w:lineRule="auto"/>
        <w:rPr>
          <w:rFonts w:ascii="Arial" w:hAnsi="Arial" w:cs="Arial"/>
          <w:sz w:val="16"/>
          <w:szCs w:val="16"/>
        </w:rPr>
      </w:pPr>
    </w:p>
    <w:p w14:paraId="419B2A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L89.96 I Dekubit, bližšie neurčený stupeň: Trochanter                      I</w:t>
      </w:r>
    </w:p>
    <w:p w14:paraId="78B1A57B" w14:textId="77777777" w:rsidR="00983AE1" w:rsidRDefault="00983AE1">
      <w:pPr>
        <w:widowControl w:val="0"/>
        <w:autoSpaceDE w:val="0"/>
        <w:autoSpaceDN w:val="0"/>
        <w:adjustRightInd w:val="0"/>
        <w:spacing w:after="0" w:line="240" w:lineRule="auto"/>
        <w:rPr>
          <w:rFonts w:ascii="Arial" w:hAnsi="Arial" w:cs="Arial"/>
          <w:sz w:val="16"/>
          <w:szCs w:val="16"/>
        </w:rPr>
      </w:pPr>
    </w:p>
    <w:p w14:paraId="522648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BE41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DC12DF" w14:textId="77777777" w:rsidR="00983AE1" w:rsidRDefault="00983AE1">
      <w:pPr>
        <w:widowControl w:val="0"/>
        <w:autoSpaceDE w:val="0"/>
        <w:autoSpaceDN w:val="0"/>
        <w:adjustRightInd w:val="0"/>
        <w:spacing w:after="0" w:line="240" w:lineRule="auto"/>
        <w:rPr>
          <w:rFonts w:ascii="Arial" w:hAnsi="Arial" w:cs="Arial"/>
          <w:sz w:val="16"/>
          <w:szCs w:val="16"/>
        </w:rPr>
      </w:pPr>
    </w:p>
    <w:p w14:paraId="07CCBE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L89.97 I Dekubit, bližšie neurčený stupeň: Päta                            I</w:t>
      </w:r>
    </w:p>
    <w:p w14:paraId="54A46FD6" w14:textId="77777777" w:rsidR="00983AE1" w:rsidRDefault="00983AE1">
      <w:pPr>
        <w:widowControl w:val="0"/>
        <w:autoSpaceDE w:val="0"/>
        <w:autoSpaceDN w:val="0"/>
        <w:adjustRightInd w:val="0"/>
        <w:spacing w:after="0" w:line="240" w:lineRule="auto"/>
        <w:rPr>
          <w:rFonts w:ascii="Arial" w:hAnsi="Arial" w:cs="Arial"/>
          <w:sz w:val="16"/>
          <w:szCs w:val="16"/>
        </w:rPr>
      </w:pPr>
    </w:p>
    <w:p w14:paraId="436340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AF68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467205" w14:textId="77777777" w:rsidR="00983AE1" w:rsidRDefault="00983AE1">
      <w:pPr>
        <w:widowControl w:val="0"/>
        <w:autoSpaceDE w:val="0"/>
        <w:autoSpaceDN w:val="0"/>
        <w:adjustRightInd w:val="0"/>
        <w:spacing w:after="0" w:line="240" w:lineRule="auto"/>
        <w:rPr>
          <w:rFonts w:ascii="Arial" w:hAnsi="Arial" w:cs="Arial"/>
          <w:sz w:val="16"/>
          <w:szCs w:val="16"/>
        </w:rPr>
      </w:pPr>
    </w:p>
    <w:p w14:paraId="169101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L89.98 I Dekubit, bližšie neurčený stupeň: Iná oblasť dolnej končatiny     I</w:t>
      </w:r>
    </w:p>
    <w:p w14:paraId="53FE38EF" w14:textId="77777777" w:rsidR="00983AE1" w:rsidRDefault="00983AE1">
      <w:pPr>
        <w:widowControl w:val="0"/>
        <w:autoSpaceDE w:val="0"/>
        <w:autoSpaceDN w:val="0"/>
        <w:adjustRightInd w:val="0"/>
        <w:spacing w:after="0" w:line="240" w:lineRule="auto"/>
        <w:rPr>
          <w:rFonts w:ascii="Arial" w:hAnsi="Arial" w:cs="Arial"/>
          <w:sz w:val="16"/>
          <w:szCs w:val="16"/>
        </w:rPr>
      </w:pPr>
    </w:p>
    <w:p w14:paraId="5ADB1C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E1B8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7BDAA1" w14:textId="77777777" w:rsidR="00983AE1" w:rsidRDefault="00983AE1">
      <w:pPr>
        <w:widowControl w:val="0"/>
        <w:autoSpaceDE w:val="0"/>
        <w:autoSpaceDN w:val="0"/>
        <w:adjustRightInd w:val="0"/>
        <w:spacing w:after="0" w:line="240" w:lineRule="auto"/>
        <w:rPr>
          <w:rFonts w:ascii="Arial" w:hAnsi="Arial" w:cs="Arial"/>
          <w:sz w:val="16"/>
          <w:szCs w:val="16"/>
        </w:rPr>
      </w:pPr>
    </w:p>
    <w:p w14:paraId="527F2E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L89.99 I Dekubit, bližšie neurčený stupeň: Bližšie neurčené miesto         I</w:t>
      </w:r>
    </w:p>
    <w:p w14:paraId="74361FCA" w14:textId="77777777" w:rsidR="00983AE1" w:rsidRDefault="00983AE1">
      <w:pPr>
        <w:widowControl w:val="0"/>
        <w:autoSpaceDE w:val="0"/>
        <w:autoSpaceDN w:val="0"/>
        <w:adjustRightInd w:val="0"/>
        <w:spacing w:after="0" w:line="240" w:lineRule="auto"/>
        <w:rPr>
          <w:rFonts w:ascii="Arial" w:hAnsi="Arial" w:cs="Arial"/>
          <w:sz w:val="16"/>
          <w:szCs w:val="16"/>
        </w:rPr>
      </w:pPr>
    </w:p>
    <w:p w14:paraId="5B6E6F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A960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DCC5B2" w14:textId="77777777" w:rsidR="00983AE1" w:rsidRDefault="00983AE1">
      <w:pPr>
        <w:widowControl w:val="0"/>
        <w:autoSpaceDE w:val="0"/>
        <w:autoSpaceDN w:val="0"/>
        <w:adjustRightInd w:val="0"/>
        <w:spacing w:after="0" w:line="240" w:lineRule="auto"/>
        <w:rPr>
          <w:rFonts w:ascii="Arial" w:hAnsi="Arial" w:cs="Arial"/>
          <w:sz w:val="16"/>
          <w:szCs w:val="16"/>
        </w:rPr>
      </w:pPr>
    </w:p>
    <w:p w14:paraId="2298FB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L93.0  I Diskoidný lupus erythematosus                                     I</w:t>
      </w:r>
    </w:p>
    <w:p w14:paraId="61F471E7" w14:textId="77777777" w:rsidR="00983AE1" w:rsidRDefault="00983AE1">
      <w:pPr>
        <w:widowControl w:val="0"/>
        <w:autoSpaceDE w:val="0"/>
        <w:autoSpaceDN w:val="0"/>
        <w:adjustRightInd w:val="0"/>
        <w:spacing w:after="0" w:line="240" w:lineRule="auto"/>
        <w:rPr>
          <w:rFonts w:ascii="Arial" w:hAnsi="Arial" w:cs="Arial"/>
          <w:sz w:val="16"/>
          <w:szCs w:val="16"/>
        </w:rPr>
      </w:pPr>
    </w:p>
    <w:p w14:paraId="79C28B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5D4D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6AC203" w14:textId="77777777" w:rsidR="00983AE1" w:rsidRDefault="00983AE1">
      <w:pPr>
        <w:widowControl w:val="0"/>
        <w:autoSpaceDE w:val="0"/>
        <w:autoSpaceDN w:val="0"/>
        <w:adjustRightInd w:val="0"/>
        <w:spacing w:after="0" w:line="240" w:lineRule="auto"/>
        <w:rPr>
          <w:rFonts w:ascii="Arial" w:hAnsi="Arial" w:cs="Arial"/>
          <w:sz w:val="16"/>
          <w:szCs w:val="16"/>
        </w:rPr>
      </w:pPr>
    </w:p>
    <w:p w14:paraId="47A1B4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L93.1  I Subakútny kožný lupus erythematosus                               I</w:t>
      </w:r>
    </w:p>
    <w:p w14:paraId="21936A14" w14:textId="77777777" w:rsidR="00983AE1" w:rsidRDefault="00983AE1">
      <w:pPr>
        <w:widowControl w:val="0"/>
        <w:autoSpaceDE w:val="0"/>
        <w:autoSpaceDN w:val="0"/>
        <w:adjustRightInd w:val="0"/>
        <w:spacing w:after="0" w:line="240" w:lineRule="auto"/>
        <w:rPr>
          <w:rFonts w:ascii="Arial" w:hAnsi="Arial" w:cs="Arial"/>
          <w:sz w:val="16"/>
          <w:szCs w:val="16"/>
        </w:rPr>
      </w:pPr>
    </w:p>
    <w:p w14:paraId="2F5948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48AC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01ACDC" w14:textId="77777777" w:rsidR="00983AE1" w:rsidRDefault="00983AE1">
      <w:pPr>
        <w:widowControl w:val="0"/>
        <w:autoSpaceDE w:val="0"/>
        <w:autoSpaceDN w:val="0"/>
        <w:adjustRightInd w:val="0"/>
        <w:spacing w:after="0" w:line="240" w:lineRule="auto"/>
        <w:rPr>
          <w:rFonts w:ascii="Arial" w:hAnsi="Arial" w:cs="Arial"/>
          <w:sz w:val="16"/>
          <w:szCs w:val="16"/>
        </w:rPr>
      </w:pPr>
    </w:p>
    <w:p w14:paraId="455159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L93.2  I Iný lokálny lupus erythematosus                                   I</w:t>
      </w:r>
    </w:p>
    <w:p w14:paraId="5CE16F69" w14:textId="77777777" w:rsidR="00983AE1" w:rsidRDefault="00983AE1">
      <w:pPr>
        <w:widowControl w:val="0"/>
        <w:autoSpaceDE w:val="0"/>
        <w:autoSpaceDN w:val="0"/>
        <w:adjustRightInd w:val="0"/>
        <w:spacing w:after="0" w:line="240" w:lineRule="auto"/>
        <w:rPr>
          <w:rFonts w:ascii="Arial" w:hAnsi="Arial" w:cs="Arial"/>
          <w:sz w:val="16"/>
          <w:szCs w:val="16"/>
        </w:rPr>
      </w:pPr>
    </w:p>
    <w:p w14:paraId="4F7BF8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0461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2DCDA9" w14:textId="77777777" w:rsidR="00983AE1" w:rsidRDefault="00983AE1">
      <w:pPr>
        <w:widowControl w:val="0"/>
        <w:autoSpaceDE w:val="0"/>
        <w:autoSpaceDN w:val="0"/>
        <w:adjustRightInd w:val="0"/>
        <w:spacing w:after="0" w:line="240" w:lineRule="auto"/>
        <w:rPr>
          <w:rFonts w:ascii="Arial" w:hAnsi="Arial" w:cs="Arial"/>
          <w:sz w:val="16"/>
          <w:szCs w:val="16"/>
        </w:rPr>
      </w:pPr>
    </w:p>
    <w:p w14:paraId="4137C3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L94.0  I Lokalizovaná sklerodermia (sclerodermia circumscripta, morphaea)  I</w:t>
      </w:r>
    </w:p>
    <w:p w14:paraId="134C6B4B" w14:textId="77777777" w:rsidR="00983AE1" w:rsidRDefault="00983AE1">
      <w:pPr>
        <w:widowControl w:val="0"/>
        <w:autoSpaceDE w:val="0"/>
        <w:autoSpaceDN w:val="0"/>
        <w:adjustRightInd w:val="0"/>
        <w:spacing w:after="0" w:line="240" w:lineRule="auto"/>
        <w:rPr>
          <w:rFonts w:ascii="Arial" w:hAnsi="Arial" w:cs="Arial"/>
          <w:sz w:val="16"/>
          <w:szCs w:val="16"/>
        </w:rPr>
      </w:pPr>
    </w:p>
    <w:p w14:paraId="75BCDB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3FE9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EB94DA" w14:textId="77777777" w:rsidR="00983AE1" w:rsidRDefault="00983AE1">
      <w:pPr>
        <w:widowControl w:val="0"/>
        <w:autoSpaceDE w:val="0"/>
        <w:autoSpaceDN w:val="0"/>
        <w:adjustRightInd w:val="0"/>
        <w:spacing w:after="0" w:line="240" w:lineRule="auto"/>
        <w:rPr>
          <w:rFonts w:ascii="Arial" w:hAnsi="Arial" w:cs="Arial"/>
          <w:sz w:val="16"/>
          <w:szCs w:val="16"/>
        </w:rPr>
      </w:pPr>
    </w:p>
    <w:p w14:paraId="0FBA52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L94.1  I Lineárna a pásovitá sklerodermia                                  I</w:t>
      </w:r>
    </w:p>
    <w:p w14:paraId="79F24008" w14:textId="77777777" w:rsidR="00983AE1" w:rsidRDefault="00983AE1">
      <w:pPr>
        <w:widowControl w:val="0"/>
        <w:autoSpaceDE w:val="0"/>
        <w:autoSpaceDN w:val="0"/>
        <w:adjustRightInd w:val="0"/>
        <w:spacing w:after="0" w:line="240" w:lineRule="auto"/>
        <w:rPr>
          <w:rFonts w:ascii="Arial" w:hAnsi="Arial" w:cs="Arial"/>
          <w:sz w:val="16"/>
          <w:szCs w:val="16"/>
        </w:rPr>
      </w:pPr>
    </w:p>
    <w:p w14:paraId="5D8F6A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F539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B4086F" w14:textId="77777777" w:rsidR="00983AE1" w:rsidRDefault="00983AE1">
      <w:pPr>
        <w:widowControl w:val="0"/>
        <w:autoSpaceDE w:val="0"/>
        <w:autoSpaceDN w:val="0"/>
        <w:adjustRightInd w:val="0"/>
        <w:spacing w:after="0" w:line="240" w:lineRule="auto"/>
        <w:rPr>
          <w:rFonts w:ascii="Arial" w:hAnsi="Arial" w:cs="Arial"/>
          <w:sz w:val="16"/>
          <w:szCs w:val="16"/>
        </w:rPr>
      </w:pPr>
    </w:p>
    <w:p w14:paraId="70B453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L94.2  I Kalcinóza kože (calcinosis cutis)                                 I</w:t>
      </w:r>
    </w:p>
    <w:p w14:paraId="5100CD1F" w14:textId="77777777" w:rsidR="00983AE1" w:rsidRDefault="00983AE1">
      <w:pPr>
        <w:widowControl w:val="0"/>
        <w:autoSpaceDE w:val="0"/>
        <w:autoSpaceDN w:val="0"/>
        <w:adjustRightInd w:val="0"/>
        <w:spacing w:after="0" w:line="240" w:lineRule="auto"/>
        <w:rPr>
          <w:rFonts w:ascii="Arial" w:hAnsi="Arial" w:cs="Arial"/>
          <w:sz w:val="16"/>
          <w:szCs w:val="16"/>
        </w:rPr>
      </w:pPr>
    </w:p>
    <w:p w14:paraId="26CA07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95B4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2F948C" w14:textId="77777777" w:rsidR="00983AE1" w:rsidRDefault="00983AE1">
      <w:pPr>
        <w:widowControl w:val="0"/>
        <w:autoSpaceDE w:val="0"/>
        <w:autoSpaceDN w:val="0"/>
        <w:adjustRightInd w:val="0"/>
        <w:spacing w:after="0" w:line="240" w:lineRule="auto"/>
        <w:rPr>
          <w:rFonts w:ascii="Arial" w:hAnsi="Arial" w:cs="Arial"/>
          <w:sz w:val="16"/>
          <w:szCs w:val="16"/>
        </w:rPr>
      </w:pPr>
    </w:p>
    <w:p w14:paraId="45628E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L94.3  I Sklerodaktýlia                                                    I</w:t>
      </w:r>
    </w:p>
    <w:p w14:paraId="70F94EAC" w14:textId="77777777" w:rsidR="00983AE1" w:rsidRDefault="00983AE1">
      <w:pPr>
        <w:widowControl w:val="0"/>
        <w:autoSpaceDE w:val="0"/>
        <w:autoSpaceDN w:val="0"/>
        <w:adjustRightInd w:val="0"/>
        <w:spacing w:after="0" w:line="240" w:lineRule="auto"/>
        <w:rPr>
          <w:rFonts w:ascii="Arial" w:hAnsi="Arial" w:cs="Arial"/>
          <w:sz w:val="16"/>
          <w:szCs w:val="16"/>
        </w:rPr>
      </w:pPr>
    </w:p>
    <w:p w14:paraId="274C19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7F82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CE0D8C" w14:textId="77777777" w:rsidR="00983AE1" w:rsidRDefault="00983AE1">
      <w:pPr>
        <w:widowControl w:val="0"/>
        <w:autoSpaceDE w:val="0"/>
        <w:autoSpaceDN w:val="0"/>
        <w:adjustRightInd w:val="0"/>
        <w:spacing w:after="0" w:line="240" w:lineRule="auto"/>
        <w:rPr>
          <w:rFonts w:ascii="Arial" w:hAnsi="Arial" w:cs="Arial"/>
          <w:sz w:val="16"/>
          <w:szCs w:val="16"/>
        </w:rPr>
      </w:pPr>
    </w:p>
    <w:p w14:paraId="6EEA72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L94.4  I Gottronov syndróm                                                 I</w:t>
      </w:r>
    </w:p>
    <w:p w14:paraId="33400C42" w14:textId="77777777" w:rsidR="00983AE1" w:rsidRDefault="00983AE1">
      <w:pPr>
        <w:widowControl w:val="0"/>
        <w:autoSpaceDE w:val="0"/>
        <w:autoSpaceDN w:val="0"/>
        <w:adjustRightInd w:val="0"/>
        <w:spacing w:after="0" w:line="240" w:lineRule="auto"/>
        <w:rPr>
          <w:rFonts w:ascii="Arial" w:hAnsi="Arial" w:cs="Arial"/>
          <w:sz w:val="16"/>
          <w:szCs w:val="16"/>
        </w:rPr>
      </w:pPr>
    </w:p>
    <w:p w14:paraId="3B230C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AE0F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862600" w14:textId="77777777" w:rsidR="00983AE1" w:rsidRDefault="00983AE1">
      <w:pPr>
        <w:widowControl w:val="0"/>
        <w:autoSpaceDE w:val="0"/>
        <w:autoSpaceDN w:val="0"/>
        <w:adjustRightInd w:val="0"/>
        <w:spacing w:after="0" w:line="240" w:lineRule="auto"/>
        <w:rPr>
          <w:rFonts w:ascii="Arial" w:hAnsi="Arial" w:cs="Arial"/>
          <w:sz w:val="16"/>
          <w:szCs w:val="16"/>
        </w:rPr>
      </w:pPr>
    </w:p>
    <w:p w14:paraId="3F6C81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L94.5  I Poikiloderma vasculare atrophicans                                I</w:t>
      </w:r>
    </w:p>
    <w:p w14:paraId="40AD171F" w14:textId="77777777" w:rsidR="00983AE1" w:rsidRDefault="00983AE1">
      <w:pPr>
        <w:widowControl w:val="0"/>
        <w:autoSpaceDE w:val="0"/>
        <w:autoSpaceDN w:val="0"/>
        <w:adjustRightInd w:val="0"/>
        <w:spacing w:after="0" w:line="240" w:lineRule="auto"/>
        <w:rPr>
          <w:rFonts w:ascii="Arial" w:hAnsi="Arial" w:cs="Arial"/>
          <w:sz w:val="16"/>
          <w:szCs w:val="16"/>
        </w:rPr>
      </w:pPr>
    </w:p>
    <w:p w14:paraId="4B5CDD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B4C2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A141EE" w14:textId="77777777" w:rsidR="00983AE1" w:rsidRDefault="00983AE1">
      <w:pPr>
        <w:widowControl w:val="0"/>
        <w:autoSpaceDE w:val="0"/>
        <w:autoSpaceDN w:val="0"/>
        <w:adjustRightInd w:val="0"/>
        <w:spacing w:after="0" w:line="240" w:lineRule="auto"/>
        <w:rPr>
          <w:rFonts w:ascii="Arial" w:hAnsi="Arial" w:cs="Arial"/>
          <w:sz w:val="16"/>
          <w:szCs w:val="16"/>
        </w:rPr>
      </w:pPr>
    </w:p>
    <w:p w14:paraId="766B28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L94.6  I Ainhum                                                            I</w:t>
      </w:r>
    </w:p>
    <w:p w14:paraId="07EC0D02" w14:textId="77777777" w:rsidR="00983AE1" w:rsidRDefault="00983AE1">
      <w:pPr>
        <w:widowControl w:val="0"/>
        <w:autoSpaceDE w:val="0"/>
        <w:autoSpaceDN w:val="0"/>
        <w:adjustRightInd w:val="0"/>
        <w:spacing w:after="0" w:line="240" w:lineRule="auto"/>
        <w:rPr>
          <w:rFonts w:ascii="Arial" w:hAnsi="Arial" w:cs="Arial"/>
          <w:sz w:val="16"/>
          <w:szCs w:val="16"/>
        </w:rPr>
      </w:pPr>
    </w:p>
    <w:p w14:paraId="05BBC5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943C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DC30C5" w14:textId="77777777" w:rsidR="00983AE1" w:rsidRDefault="00983AE1">
      <w:pPr>
        <w:widowControl w:val="0"/>
        <w:autoSpaceDE w:val="0"/>
        <w:autoSpaceDN w:val="0"/>
        <w:adjustRightInd w:val="0"/>
        <w:spacing w:after="0" w:line="240" w:lineRule="auto"/>
        <w:rPr>
          <w:rFonts w:ascii="Arial" w:hAnsi="Arial" w:cs="Arial"/>
          <w:sz w:val="16"/>
          <w:szCs w:val="16"/>
        </w:rPr>
      </w:pPr>
    </w:p>
    <w:p w14:paraId="4E47DA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L94.8  I Iná lokalizovaná choroba spojivového tkaniva, bližšie určená      I</w:t>
      </w:r>
    </w:p>
    <w:p w14:paraId="35A466AB" w14:textId="77777777" w:rsidR="00983AE1" w:rsidRDefault="00983AE1">
      <w:pPr>
        <w:widowControl w:val="0"/>
        <w:autoSpaceDE w:val="0"/>
        <w:autoSpaceDN w:val="0"/>
        <w:adjustRightInd w:val="0"/>
        <w:spacing w:after="0" w:line="240" w:lineRule="auto"/>
        <w:rPr>
          <w:rFonts w:ascii="Arial" w:hAnsi="Arial" w:cs="Arial"/>
          <w:sz w:val="16"/>
          <w:szCs w:val="16"/>
        </w:rPr>
      </w:pPr>
    </w:p>
    <w:p w14:paraId="7F0376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F177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883223" w14:textId="77777777" w:rsidR="00983AE1" w:rsidRDefault="00983AE1">
      <w:pPr>
        <w:widowControl w:val="0"/>
        <w:autoSpaceDE w:val="0"/>
        <w:autoSpaceDN w:val="0"/>
        <w:adjustRightInd w:val="0"/>
        <w:spacing w:after="0" w:line="240" w:lineRule="auto"/>
        <w:rPr>
          <w:rFonts w:ascii="Arial" w:hAnsi="Arial" w:cs="Arial"/>
          <w:sz w:val="16"/>
          <w:szCs w:val="16"/>
        </w:rPr>
      </w:pPr>
    </w:p>
    <w:p w14:paraId="37F834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L94.9  I Lokalizovaná choroba spojivového tkaniva, bližšie neurčená        I</w:t>
      </w:r>
    </w:p>
    <w:p w14:paraId="48100AED" w14:textId="77777777" w:rsidR="00983AE1" w:rsidRDefault="00983AE1">
      <w:pPr>
        <w:widowControl w:val="0"/>
        <w:autoSpaceDE w:val="0"/>
        <w:autoSpaceDN w:val="0"/>
        <w:adjustRightInd w:val="0"/>
        <w:spacing w:after="0" w:line="240" w:lineRule="auto"/>
        <w:rPr>
          <w:rFonts w:ascii="Arial" w:hAnsi="Arial" w:cs="Arial"/>
          <w:sz w:val="16"/>
          <w:szCs w:val="16"/>
        </w:rPr>
      </w:pPr>
    </w:p>
    <w:p w14:paraId="2A7FF2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8223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8FD21A" w14:textId="77777777" w:rsidR="00983AE1" w:rsidRDefault="00983AE1">
      <w:pPr>
        <w:widowControl w:val="0"/>
        <w:autoSpaceDE w:val="0"/>
        <w:autoSpaceDN w:val="0"/>
        <w:adjustRightInd w:val="0"/>
        <w:spacing w:after="0" w:line="240" w:lineRule="auto"/>
        <w:rPr>
          <w:rFonts w:ascii="Arial" w:hAnsi="Arial" w:cs="Arial"/>
          <w:sz w:val="16"/>
          <w:szCs w:val="16"/>
        </w:rPr>
      </w:pPr>
    </w:p>
    <w:p w14:paraId="087C06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L95.0  I Livedoidná vaskulitída                                            I</w:t>
      </w:r>
    </w:p>
    <w:p w14:paraId="19158BDA" w14:textId="77777777" w:rsidR="00983AE1" w:rsidRDefault="00983AE1">
      <w:pPr>
        <w:widowControl w:val="0"/>
        <w:autoSpaceDE w:val="0"/>
        <w:autoSpaceDN w:val="0"/>
        <w:adjustRightInd w:val="0"/>
        <w:spacing w:after="0" w:line="240" w:lineRule="auto"/>
        <w:rPr>
          <w:rFonts w:ascii="Arial" w:hAnsi="Arial" w:cs="Arial"/>
          <w:sz w:val="16"/>
          <w:szCs w:val="16"/>
        </w:rPr>
      </w:pPr>
    </w:p>
    <w:p w14:paraId="6AA2D8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4A2A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55F903" w14:textId="77777777" w:rsidR="00983AE1" w:rsidRDefault="00983AE1">
      <w:pPr>
        <w:widowControl w:val="0"/>
        <w:autoSpaceDE w:val="0"/>
        <w:autoSpaceDN w:val="0"/>
        <w:adjustRightInd w:val="0"/>
        <w:spacing w:after="0" w:line="240" w:lineRule="auto"/>
        <w:rPr>
          <w:rFonts w:ascii="Arial" w:hAnsi="Arial" w:cs="Arial"/>
          <w:sz w:val="16"/>
          <w:szCs w:val="16"/>
        </w:rPr>
      </w:pPr>
    </w:p>
    <w:p w14:paraId="793EC0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L95.1  I Erythema elevatum et diutinum                                     I</w:t>
      </w:r>
    </w:p>
    <w:p w14:paraId="777D3AD0" w14:textId="77777777" w:rsidR="00983AE1" w:rsidRDefault="00983AE1">
      <w:pPr>
        <w:widowControl w:val="0"/>
        <w:autoSpaceDE w:val="0"/>
        <w:autoSpaceDN w:val="0"/>
        <w:adjustRightInd w:val="0"/>
        <w:spacing w:after="0" w:line="240" w:lineRule="auto"/>
        <w:rPr>
          <w:rFonts w:ascii="Arial" w:hAnsi="Arial" w:cs="Arial"/>
          <w:sz w:val="16"/>
          <w:szCs w:val="16"/>
        </w:rPr>
      </w:pPr>
    </w:p>
    <w:p w14:paraId="1A4626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35C2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75BDF7" w14:textId="77777777" w:rsidR="00983AE1" w:rsidRDefault="00983AE1">
      <w:pPr>
        <w:widowControl w:val="0"/>
        <w:autoSpaceDE w:val="0"/>
        <w:autoSpaceDN w:val="0"/>
        <w:adjustRightInd w:val="0"/>
        <w:spacing w:after="0" w:line="240" w:lineRule="auto"/>
        <w:rPr>
          <w:rFonts w:ascii="Arial" w:hAnsi="Arial" w:cs="Arial"/>
          <w:sz w:val="16"/>
          <w:szCs w:val="16"/>
        </w:rPr>
      </w:pPr>
    </w:p>
    <w:p w14:paraId="35059A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L95.8  I Iná vaskulitída ohraničená na kožu                                I</w:t>
      </w:r>
    </w:p>
    <w:p w14:paraId="330ABE21" w14:textId="77777777" w:rsidR="00983AE1" w:rsidRDefault="00983AE1">
      <w:pPr>
        <w:widowControl w:val="0"/>
        <w:autoSpaceDE w:val="0"/>
        <w:autoSpaceDN w:val="0"/>
        <w:adjustRightInd w:val="0"/>
        <w:spacing w:after="0" w:line="240" w:lineRule="auto"/>
        <w:rPr>
          <w:rFonts w:ascii="Arial" w:hAnsi="Arial" w:cs="Arial"/>
          <w:sz w:val="16"/>
          <w:szCs w:val="16"/>
        </w:rPr>
      </w:pPr>
    </w:p>
    <w:p w14:paraId="3E2CBA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EB4C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E9B0FC" w14:textId="77777777" w:rsidR="00983AE1" w:rsidRDefault="00983AE1">
      <w:pPr>
        <w:widowControl w:val="0"/>
        <w:autoSpaceDE w:val="0"/>
        <w:autoSpaceDN w:val="0"/>
        <w:adjustRightInd w:val="0"/>
        <w:spacing w:after="0" w:line="240" w:lineRule="auto"/>
        <w:rPr>
          <w:rFonts w:ascii="Arial" w:hAnsi="Arial" w:cs="Arial"/>
          <w:sz w:val="16"/>
          <w:szCs w:val="16"/>
        </w:rPr>
      </w:pPr>
    </w:p>
    <w:p w14:paraId="5D37A4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L95.9  I Vaskulitída ohraničená na kožu, bližšie neurčená                  I</w:t>
      </w:r>
    </w:p>
    <w:p w14:paraId="3AAD38CE" w14:textId="77777777" w:rsidR="00983AE1" w:rsidRDefault="00983AE1">
      <w:pPr>
        <w:widowControl w:val="0"/>
        <w:autoSpaceDE w:val="0"/>
        <w:autoSpaceDN w:val="0"/>
        <w:adjustRightInd w:val="0"/>
        <w:spacing w:after="0" w:line="240" w:lineRule="auto"/>
        <w:rPr>
          <w:rFonts w:ascii="Arial" w:hAnsi="Arial" w:cs="Arial"/>
          <w:sz w:val="16"/>
          <w:szCs w:val="16"/>
        </w:rPr>
      </w:pPr>
    </w:p>
    <w:p w14:paraId="22690C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21D4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F4AF2C" w14:textId="77777777" w:rsidR="00983AE1" w:rsidRDefault="00983AE1">
      <w:pPr>
        <w:widowControl w:val="0"/>
        <w:autoSpaceDE w:val="0"/>
        <w:autoSpaceDN w:val="0"/>
        <w:adjustRightInd w:val="0"/>
        <w:spacing w:after="0" w:line="240" w:lineRule="auto"/>
        <w:rPr>
          <w:rFonts w:ascii="Arial" w:hAnsi="Arial" w:cs="Arial"/>
          <w:sz w:val="16"/>
          <w:szCs w:val="16"/>
        </w:rPr>
      </w:pPr>
    </w:p>
    <w:p w14:paraId="4CF10C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L97    I Vred predkolenia, nezatriedený inde                               I</w:t>
      </w:r>
    </w:p>
    <w:p w14:paraId="5686767C" w14:textId="77777777" w:rsidR="00983AE1" w:rsidRDefault="00983AE1">
      <w:pPr>
        <w:widowControl w:val="0"/>
        <w:autoSpaceDE w:val="0"/>
        <w:autoSpaceDN w:val="0"/>
        <w:adjustRightInd w:val="0"/>
        <w:spacing w:after="0" w:line="240" w:lineRule="auto"/>
        <w:rPr>
          <w:rFonts w:ascii="Arial" w:hAnsi="Arial" w:cs="Arial"/>
          <w:sz w:val="16"/>
          <w:szCs w:val="16"/>
        </w:rPr>
      </w:pPr>
    </w:p>
    <w:p w14:paraId="7F7C5F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75B1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242884" w14:textId="77777777" w:rsidR="00983AE1" w:rsidRDefault="00983AE1">
      <w:pPr>
        <w:widowControl w:val="0"/>
        <w:autoSpaceDE w:val="0"/>
        <w:autoSpaceDN w:val="0"/>
        <w:adjustRightInd w:val="0"/>
        <w:spacing w:after="0" w:line="240" w:lineRule="auto"/>
        <w:rPr>
          <w:rFonts w:ascii="Arial" w:hAnsi="Arial" w:cs="Arial"/>
          <w:sz w:val="16"/>
          <w:szCs w:val="16"/>
        </w:rPr>
      </w:pPr>
    </w:p>
    <w:p w14:paraId="353337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L98.2  I Febrilná neutrofilná dermatóza (Sweetov syndróm)                  I</w:t>
      </w:r>
    </w:p>
    <w:p w14:paraId="08D9AB46" w14:textId="77777777" w:rsidR="00983AE1" w:rsidRDefault="00983AE1">
      <w:pPr>
        <w:widowControl w:val="0"/>
        <w:autoSpaceDE w:val="0"/>
        <w:autoSpaceDN w:val="0"/>
        <w:adjustRightInd w:val="0"/>
        <w:spacing w:after="0" w:line="240" w:lineRule="auto"/>
        <w:rPr>
          <w:rFonts w:ascii="Arial" w:hAnsi="Arial" w:cs="Arial"/>
          <w:sz w:val="16"/>
          <w:szCs w:val="16"/>
        </w:rPr>
      </w:pPr>
    </w:p>
    <w:p w14:paraId="218C46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80B8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40B17A" w14:textId="77777777" w:rsidR="00983AE1" w:rsidRDefault="00983AE1">
      <w:pPr>
        <w:widowControl w:val="0"/>
        <w:autoSpaceDE w:val="0"/>
        <w:autoSpaceDN w:val="0"/>
        <w:adjustRightInd w:val="0"/>
        <w:spacing w:after="0" w:line="240" w:lineRule="auto"/>
        <w:rPr>
          <w:rFonts w:ascii="Arial" w:hAnsi="Arial" w:cs="Arial"/>
          <w:sz w:val="16"/>
          <w:szCs w:val="16"/>
        </w:rPr>
      </w:pPr>
    </w:p>
    <w:p w14:paraId="42E582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L98.3  I Eozinofilná celulitída (Wellsov syndróm)                          I</w:t>
      </w:r>
    </w:p>
    <w:p w14:paraId="79C068CA" w14:textId="77777777" w:rsidR="00983AE1" w:rsidRDefault="00983AE1">
      <w:pPr>
        <w:widowControl w:val="0"/>
        <w:autoSpaceDE w:val="0"/>
        <w:autoSpaceDN w:val="0"/>
        <w:adjustRightInd w:val="0"/>
        <w:spacing w:after="0" w:line="240" w:lineRule="auto"/>
        <w:rPr>
          <w:rFonts w:ascii="Arial" w:hAnsi="Arial" w:cs="Arial"/>
          <w:sz w:val="16"/>
          <w:szCs w:val="16"/>
        </w:rPr>
      </w:pPr>
    </w:p>
    <w:p w14:paraId="658109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496C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DF8E18" w14:textId="77777777" w:rsidR="00983AE1" w:rsidRDefault="00983AE1">
      <w:pPr>
        <w:widowControl w:val="0"/>
        <w:autoSpaceDE w:val="0"/>
        <w:autoSpaceDN w:val="0"/>
        <w:adjustRightInd w:val="0"/>
        <w:spacing w:after="0" w:line="240" w:lineRule="auto"/>
        <w:rPr>
          <w:rFonts w:ascii="Arial" w:hAnsi="Arial" w:cs="Arial"/>
          <w:sz w:val="16"/>
          <w:szCs w:val="16"/>
        </w:rPr>
      </w:pPr>
    </w:p>
    <w:p w14:paraId="1C5B33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L98.5  I Mucinóza kože                                                     I</w:t>
      </w:r>
    </w:p>
    <w:p w14:paraId="71D61D76" w14:textId="77777777" w:rsidR="00983AE1" w:rsidRDefault="00983AE1">
      <w:pPr>
        <w:widowControl w:val="0"/>
        <w:autoSpaceDE w:val="0"/>
        <w:autoSpaceDN w:val="0"/>
        <w:adjustRightInd w:val="0"/>
        <w:spacing w:after="0" w:line="240" w:lineRule="auto"/>
        <w:rPr>
          <w:rFonts w:ascii="Arial" w:hAnsi="Arial" w:cs="Arial"/>
          <w:sz w:val="16"/>
          <w:szCs w:val="16"/>
        </w:rPr>
      </w:pPr>
    </w:p>
    <w:p w14:paraId="3E3525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E35C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670A74" w14:textId="77777777" w:rsidR="00983AE1" w:rsidRDefault="00983AE1">
      <w:pPr>
        <w:widowControl w:val="0"/>
        <w:autoSpaceDE w:val="0"/>
        <w:autoSpaceDN w:val="0"/>
        <w:adjustRightInd w:val="0"/>
        <w:spacing w:after="0" w:line="240" w:lineRule="auto"/>
        <w:rPr>
          <w:rFonts w:ascii="Arial" w:hAnsi="Arial" w:cs="Arial"/>
          <w:sz w:val="16"/>
          <w:szCs w:val="16"/>
        </w:rPr>
      </w:pPr>
    </w:p>
    <w:p w14:paraId="7408C1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L98.6  I Iná infiltratívna choroba kože a podkožného tkaniva               I</w:t>
      </w:r>
    </w:p>
    <w:p w14:paraId="0EE329C7" w14:textId="77777777" w:rsidR="00983AE1" w:rsidRDefault="00983AE1">
      <w:pPr>
        <w:widowControl w:val="0"/>
        <w:autoSpaceDE w:val="0"/>
        <w:autoSpaceDN w:val="0"/>
        <w:adjustRightInd w:val="0"/>
        <w:spacing w:after="0" w:line="240" w:lineRule="auto"/>
        <w:rPr>
          <w:rFonts w:ascii="Arial" w:hAnsi="Arial" w:cs="Arial"/>
          <w:sz w:val="16"/>
          <w:szCs w:val="16"/>
        </w:rPr>
      </w:pPr>
    </w:p>
    <w:p w14:paraId="3BC67C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95BB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3CC92F" w14:textId="77777777" w:rsidR="00983AE1" w:rsidRDefault="00983AE1">
      <w:pPr>
        <w:widowControl w:val="0"/>
        <w:autoSpaceDE w:val="0"/>
        <w:autoSpaceDN w:val="0"/>
        <w:adjustRightInd w:val="0"/>
        <w:spacing w:after="0" w:line="240" w:lineRule="auto"/>
        <w:rPr>
          <w:rFonts w:ascii="Arial" w:hAnsi="Arial" w:cs="Arial"/>
          <w:sz w:val="16"/>
          <w:szCs w:val="16"/>
        </w:rPr>
      </w:pPr>
    </w:p>
    <w:p w14:paraId="3DFEE8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L98.8  I Iná choroba kože a podkožného tkaniva, bližšie určená             I</w:t>
      </w:r>
    </w:p>
    <w:p w14:paraId="7729EA22" w14:textId="77777777" w:rsidR="00983AE1" w:rsidRDefault="00983AE1">
      <w:pPr>
        <w:widowControl w:val="0"/>
        <w:autoSpaceDE w:val="0"/>
        <w:autoSpaceDN w:val="0"/>
        <w:adjustRightInd w:val="0"/>
        <w:spacing w:after="0" w:line="240" w:lineRule="auto"/>
        <w:rPr>
          <w:rFonts w:ascii="Arial" w:hAnsi="Arial" w:cs="Arial"/>
          <w:sz w:val="16"/>
          <w:szCs w:val="16"/>
        </w:rPr>
      </w:pPr>
    </w:p>
    <w:p w14:paraId="1E081B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1AA9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DE70B9" w14:textId="77777777" w:rsidR="00983AE1" w:rsidRDefault="00983AE1">
      <w:pPr>
        <w:widowControl w:val="0"/>
        <w:autoSpaceDE w:val="0"/>
        <w:autoSpaceDN w:val="0"/>
        <w:adjustRightInd w:val="0"/>
        <w:spacing w:after="0" w:line="240" w:lineRule="auto"/>
        <w:rPr>
          <w:rFonts w:ascii="Arial" w:hAnsi="Arial" w:cs="Arial"/>
          <w:sz w:val="16"/>
          <w:szCs w:val="16"/>
        </w:rPr>
      </w:pPr>
    </w:p>
    <w:p w14:paraId="7D9763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M00.00 I Stafylokoková artritída a polyartritída na viacerých miestach     I</w:t>
      </w:r>
    </w:p>
    <w:p w14:paraId="33CDBD3D" w14:textId="77777777" w:rsidR="00983AE1" w:rsidRDefault="00983AE1">
      <w:pPr>
        <w:widowControl w:val="0"/>
        <w:autoSpaceDE w:val="0"/>
        <w:autoSpaceDN w:val="0"/>
        <w:adjustRightInd w:val="0"/>
        <w:spacing w:after="0" w:line="240" w:lineRule="auto"/>
        <w:rPr>
          <w:rFonts w:ascii="Arial" w:hAnsi="Arial" w:cs="Arial"/>
          <w:sz w:val="16"/>
          <w:szCs w:val="16"/>
        </w:rPr>
      </w:pPr>
    </w:p>
    <w:p w14:paraId="76E19E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778C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4A08FF" w14:textId="77777777" w:rsidR="00983AE1" w:rsidRDefault="00983AE1">
      <w:pPr>
        <w:widowControl w:val="0"/>
        <w:autoSpaceDE w:val="0"/>
        <w:autoSpaceDN w:val="0"/>
        <w:adjustRightInd w:val="0"/>
        <w:spacing w:after="0" w:line="240" w:lineRule="auto"/>
        <w:rPr>
          <w:rFonts w:ascii="Arial" w:hAnsi="Arial" w:cs="Arial"/>
          <w:sz w:val="16"/>
          <w:szCs w:val="16"/>
        </w:rPr>
      </w:pPr>
    </w:p>
    <w:p w14:paraId="0C47E6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M00.01 I Stafylokoková artritída a polyartritída v oblasti pleca (kľúčna   I</w:t>
      </w:r>
    </w:p>
    <w:p w14:paraId="3D59B16B" w14:textId="77777777" w:rsidR="00983AE1" w:rsidRDefault="00983AE1">
      <w:pPr>
        <w:widowControl w:val="0"/>
        <w:autoSpaceDE w:val="0"/>
        <w:autoSpaceDN w:val="0"/>
        <w:adjustRightInd w:val="0"/>
        <w:spacing w:after="0" w:line="240" w:lineRule="auto"/>
        <w:rPr>
          <w:rFonts w:ascii="Arial" w:hAnsi="Arial" w:cs="Arial"/>
          <w:sz w:val="16"/>
          <w:szCs w:val="16"/>
        </w:rPr>
      </w:pPr>
    </w:p>
    <w:p w14:paraId="34F833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30D244B6" w14:textId="77777777" w:rsidR="00983AE1" w:rsidRDefault="00983AE1">
      <w:pPr>
        <w:widowControl w:val="0"/>
        <w:autoSpaceDE w:val="0"/>
        <w:autoSpaceDN w:val="0"/>
        <w:adjustRightInd w:val="0"/>
        <w:spacing w:after="0" w:line="240" w:lineRule="auto"/>
        <w:rPr>
          <w:rFonts w:ascii="Arial" w:hAnsi="Arial" w:cs="Arial"/>
          <w:sz w:val="16"/>
          <w:szCs w:val="16"/>
        </w:rPr>
      </w:pPr>
    </w:p>
    <w:p w14:paraId="0DA2D1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A5113AF" w14:textId="77777777" w:rsidR="00983AE1" w:rsidRDefault="00983AE1">
      <w:pPr>
        <w:widowControl w:val="0"/>
        <w:autoSpaceDE w:val="0"/>
        <w:autoSpaceDN w:val="0"/>
        <w:adjustRightInd w:val="0"/>
        <w:spacing w:after="0" w:line="240" w:lineRule="auto"/>
        <w:rPr>
          <w:rFonts w:ascii="Arial" w:hAnsi="Arial" w:cs="Arial"/>
          <w:sz w:val="16"/>
          <w:szCs w:val="16"/>
        </w:rPr>
      </w:pPr>
    </w:p>
    <w:p w14:paraId="536D06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A411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30D847" w14:textId="77777777" w:rsidR="00983AE1" w:rsidRDefault="00983AE1">
      <w:pPr>
        <w:widowControl w:val="0"/>
        <w:autoSpaceDE w:val="0"/>
        <w:autoSpaceDN w:val="0"/>
        <w:adjustRightInd w:val="0"/>
        <w:spacing w:after="0" w:line="240" w:lineRule="auto"/>
        <w:rPr>
          <w:rFonts w:ascii="Arial" w:hAnsi="Arial" w:cs="Arial"/>
          <w:sz w:val="16"/>
          <w:szCs w:val="16"/>
        </w:rPr>
      </w:pPr>
    </w:p>
    <w:p w14:paraId="11E600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M00.02 I Stafylokoková artritída a polyartritída nadlaktia (ramenná kosť,  I</w:t>
      </w:r>
    </w:p>
    <w:p w14:paraId="3FB68662" w14:textId="77777777" w:rsidR="00983AE1" w:rsidRDefault="00983AE1">
      <w:pPr>
        <w:widowControl w:val="0"/>
        <w:autoSpaceDE w:val="0"/>
        <w:autoSpaceDN w:val="0"/>
        <w:adjustRightInd w:val="0"/>
        <w:spacing w:after="0" w:line="240" w:lineRule="auto"/>
        <w:rPr>
          <w:rFonts w:ascii="Arial" w:hAnsi="Arial" w:cs="Arial"/>
          <w:sz w:val="16"/>
          <w:szCs w:val="16"/>
        </w:rPr>
      </w:pPr>
    </w:p>
    <w:p w14:paraId="584E3A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4C35F5C6" w14:textId="77777777" w:rsidR="00983AE1" w:rsidRDefault="00983AE1">
      <w:pPr>
        <w:widowControl w:val="0"/>
        <w:autoSpaceDE w:val="0"/>
        <w:autoSpaceDN w:val="0"/>
        <w:adjustRightInd w:val="0"/>
        <w:spacing w:after="0" w:line="240" w:lineRule="auto"/>
        <w:rPr>
          <w:rFonts w:ascii="Arial" w:hAnsi="Arial" w:cs="Arial"/>
          <w:sz w:val="16"/>
          <w:szCs w:val="16"/>
        </w:rPr>
      </w:pPr>
    </w:p>
    <w:p w14:paraId="4D2288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DE02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04BBEE" w14:textId="77777777" w:rsidR="00983AE1" w:rsidRDefault="00983AE1">
      <w:pPr>
        <w:widowControl w:val="0"/>
        <w:autoSpaceDE w:val="0"/>
        <w:autoSpaceDN w:val="0"/>
        <w:adjustRightInd w:val="0"/>
        <w:spacing w:after="0" w:line="240" w:lineRule="auto"/>
        <w:rPr>
          <w:rFonts w:ascii="Arial" w:hAnsi="Arial" w:cs="Arial"/>
          <w:sz w:val="16"/>
          <w:szCs w:val="16"/>
        </w:rPr>
      </w:pPr>
    </w:p>
    <w:p w14:paraId="70AA4A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M00.03 I Stafylokoková artritída a polyartritída predlaktia (lakťová kosť, I</w:t>
      </w:r>
    </w:p>
    <w:p w14:paraId="4FF1C963" w14:textId="77777777" w:rsidR="00983AE1" w:rsidRDefault="00983AE1">
      <w:pPr>
        <w:widowControl w:val="0"/>
        <w:autoSpaceDE w:val="0"/>
        <w:autoSpaceDN w:val="0"/>
        <w:adjustRightInd w:val="0"/>
        <w:spacing w:after="0" w:line="240" w:lineRule="auto"/>
        <w:rPr>
          <w:rFonts w:ascii="Arial" w:hAnsi="Arial" w:cs="Arial"/>
          <w:sz w:val="16"/>
          <w:szCs w:val="16"/>
        </w:rPr>
      </w:pPr>
    </w:p>
    <w:p w14:paraId="09C7AB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4C002510" w14:textId="77777777" w:rsidR="00983AE1" w:rsidRDefault="00983AE1">
      <w:pPr>
        <w:widowControl w:val="0"/>
        <w:autoSpaceDE w:val="0"/>
        <w:autoSpaceDN w:val="0"/>
        <w:adjustRightInd w:val="0"/>
        <w:spacing w:after="0" w:line="240" w:lineRule="auto"/>
        <w:rPr>
          <w:rFonts w:ascii="Arial" w:hAnsi="Arial" w:cs="Arial"/>
          <w:sz w:val="16"/>
          <w:szCs w:val="16"/>
        </w:rPr>
      </w:pPr>
    </w:p>
    <w:p w14:paraId="3C9AA6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F699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721DA5" w14:textId="77777777" w:rsidR="00983AE1" w:rsidRDefault="00983AE1">
      <w:pPr>
        <w:widowControl w:val="0"/>
        <w:autoSpaceDE w:val="0"/>
        <w:autoSpaceDN w:val="0"/>
        <w:adjustRightInd w:val="0"/>
        <w:spacing w:after="0" w:line="240" w:lineRule="auto"/>
        <w:rPr>
          <w:rFonts w:ascii="Arial" w:hAnsi="Arial" w:cs="Arial"/>
          <w:sz w:val="16"/>
          <w:szCs w:val="16"/>
        </w:rPr>
      </w:pPr>
    </w:p>
    <w:p w14:paraId="12E82B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M00.04 I Stafylokoková artritída a polyartritída ruky (prsty, zápästie,    I</w:t>
      </w:r>
    </w:p>
    <w:p w14:paraId="6FE0FC97" w14:textId="77777777" w:rsidR="00983AE1" w:rsidRDefault="00983AE1">
      <w:pPr>
        <w:widowControl w:val="0"/>
        <w:autoSpaceDE w:val="0"/>
        <w:autoSpaceDN w:val="0"/>
        <w:adjustRightInd w:val="0"/>
        <w:spacing w:after="0" w:line="240" w:lineRule="auto"/>
        <w:rPr>
          <w:rFonts w:ascii="Arial" w:hAnsi="Arial" w:cs="Arial"/>
          <w:sz w:val="16"/>
          <w:szCs w:val="16"/>
        </w:rPr>
      </w:pPr>
    </w:p>
    <w:p w14:paraId="25471E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kĺby medzi týmito kosťami)                              I</w:t>
      </w:r>
    </w:p>
    <w:p w14:paraId="345C63DC" w14:textId="77777777" w:rsidR="00983AE1" w:rsidRDefault="00983AE1">
      <w:pPr>
        <w:widowControl w:val="0"/>
        <w:autoSpaceDE w:val="0"/>
        <w:autoSpaceDN w:val="0"/>
        <w:adjustRightInd w:val="0"/>
        <w:spacing w:after="0" w:line="240" w:lineRule="auto"/>
        <w:rPr>
          <w:rFonts w:ascii="Arial" w:hAnsi="Arial" w:cs="Arial"/>
          <w:sz w:val="16"/>
          <w:szCs w:val="16"/>
        </w:rPr>
      </w:pPr>
    </w:p>
    <w:p w14:paraId="576FB0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CF7C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E9B684" w14:textId="77777777" w:rsidR="00983AE1" w:rsidRDefault="00983AE1">
      <w:pPr>
        <w:widowControl w:val="0"/>
        <w:autoSpaceDE w:val="0"/>
        <w:autoSpaceDN w:val="0"/>
        <w:adjustRightInd w:val="0"/>
        <w:spacing w:after="0" w:line="240" w:lineRule="auto"/>
        <w:rPr>
          <w:rFonts w:ascii="Arial" w:hAnsi="Arial" w:cs="Arial"/>
          <w:sz w:val="16"/>
          <w:szCs w:val="16"/>
        </w:rPr>
      </w:pPr>
    </w:p>
    <w:p w14:paraId="4D0BAD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M00.05 I Stafylokoková artritída a polyartritída panvovej oblasti a stehna I</w:t>
      </w:r>
    </w:p>
    <w:p w14:paraId="540C3FF9" w14:textId="77777777" w:rsidR="00983AE1" w:rsidRDefault="00983AE1">
      <w:pPr>
        <w:widowControl w:val="0"/>
        <w:autoSpaceDE w:val="0"/>
        <w:autoSpaceDN w:val="0"/>
        <w:adjustRightInd w:val="0"/>
        <w:spacing w:after="0" w:line="240" w:lineRule="auto"/>
        <w:rPr>
          <w:rFonts w:ascii="Arial" w:hAnsi="Arial" w:cs="Arial"/>
          <w:sz w:val="16"/>
          <w:szCs w:val="16"/>
        </w:rPr>
      </w:pPr>
    </w:p>
    <w:p w14:paraId="74FF14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78D32116" w14:textId="77777777" w:rsidR="00983AE1" w:rsidRDefault="00983AE1">
      <w:pPr>
        <w:widowControl w:val="0"/>
        <w:autoSpaceDE w:val="0"/>
        <w:autoSpaceDN w:val="0"/>
        <w:adjustRightInd w:val="0"/>
        <w:spacing w:after="0" w:line="240" w:lineRule="auto"/>
        <w:rPr>
          <w:rFonts w:ascii="Arial" w:hAnsi="Arial" w:cs="Arial"/>
          <w:sz w:val="16"/>
          <w:szCs w:val="16"/>
        </w:rPr>
      </w:pPr>
    </w:p>
    <w:p w14:paraId="56A94A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797D2D8" w14:textId="77777777" w:rsidR="00983AE1" w:rsidRDefault="00983AE1">
      <w:pPr>
        <w:widowControl w:val="0"/>
        <w:autoSpaceDE w:val="0"/>
        <w:autoSpaceDN w:val="0"/>
        <w:adjustRightInd w:val="0"/>
        <w:spacing w:after="0" w:line="240" w:lineRule="auto"/>
        <w:rPr>
          <w:rFonts w:ascii="Arial" w:hAnsi="Arial" w:cs="Arial"/>
          <w:sz w:val="16"/>
          <w:szCs w:val="16"/>
        </w:rPr>
      </w:pPr>
    </w:p>
    <w:p w14:paraId="56806D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EC26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95F4A0" w14:textId="77777777" w:rsidR="00983AE1" w:rsidRDefault="00983AE1">
      <w:pPr>
        <w:widowControl w:val="0"/>
        <w:autoSpaceDE w:val="0"/>
        <w:autoSpaceDN w:val="0"/>
        <w:adjustRightInd w:val="0"/>
        <w:spacing w:after="0" w:line="240" w:lineRule="auto"/>
        <w:rPr>
          <w:rFonts w:ascii="Arial" w:hAnsi="Arial" w:cs="Arial"/>
          <w:sz w:val="16"/>
          <w:szCs w:val="16"/>
        </w:rPr>
      </w:pPr>
    </w:p>
    <w:p w14:paraId="68D676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M00.06 I Stafylokoková artritída a polyartritída predkolenia (ihlica,      I</w:t>
      </w:r>
    </w:p>
    <w:p w14:paraId="06801383" w14:textId="77777777" w:rsidR="00983AE1" w:rsidRDefault="00983AE1">
      <w:pPr>
        <w:widowControl w:val="0"/>
        <w:autoSpaceDE w:val="0"/>
        <w:autoSpaceDN w:val="0"/>
        <w:adjustRightInd w:val="0"/>
        <w:spacing w:after="0" w:line="240" w:lineRule="auto"/>
        <w:rPr>
          <w:rFonts w:ascii="Arial" w:hAnsi="Arial" w:cs="Arial"/>
          <w:sz w:val="16"/>
          <w:szCs w:val="16"/>
        </w:rPr>
      </w:pPr>
    </w:p>
    <w:p w14:paraId="7A792B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15840690" w14:textId="77777777" w:rsidR="00983AE1" w:rsidRDefault="00983AE1">
      <w:pPr>
        <w:widowControl w:val="0"/>
        <w:autoSpaceDE w:val="0"/>
        <w:autoSpaceDN w:val="0"/>
        <w:adjustRightInd w:val="0"/>
        <w:spacing w:after="0" w:line="240" w:lineRule="auto"/>
        <w:rPr>
          <w:rFonts w:ascii="Arial" w:hAnsi="Arial" w:cs="Arial"/>
          <w:sz w:val="16"/>
          <w:szCs w:val="16"/>
        </w:rPr>
      </w:pPr>
    </w:p>
    <w:p w14:paraId="04FC6F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4E22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9E6BA9" w14:textId="77777777" w:rsidR="00983AE1" w:rsidRDefault="00983AE1">
      <w:pPr>
        <w:widowControl w:val="0"/>
        <w:autoSpaceDE w:val="0"/>
        <w:autoSpaceDN w:val="0"/>
        <w:adjustRightInd w:val="0"/>
        <w:spacing w:after="0" w:line="240" w:lineRule="auto"/>
        <w:rPr>
          <w:rFonts w:ascii="Arial" w:hAnsi="Arial" w:cs="Arial"/>
          <w:sz w:val="16"/>
          <w:szCs w:val="16"/>
        </w:rPr>
      </w:pPr>
    </w:p>
    <w:p w14:paraId="239507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M00.07 I Stafylokoková artritída a polyartritída členka a nohy             I</w:t>
      </w:r>
    </w:p>
    <w:p w14:paraId="274E139E" w14:textId="77777777" w:rsidR="00983AE1" w:rsidRDefault="00983AE1">
      <w:pPr>
        <w:widowControl w:val="0"/>
        <w:autoSpaceDE w:val="0"/>
        <w:autoSpaceDN w:val="0"/>
        <w:adjustRightInd w:val="0"/>
        <w:spacing w:after="0" w:line="240" w:lineRule="auto"/>
        <w:rPr>
          <w:rFonts w:ascii="Arial" w:hAnsi="Arial" w:cs="Arial"/>
          <w:sz w:val="16"/>
          <w:szCs w:val="16"/>
        </w:rPr>
      </w:pPr>
    </w:p>
    <w:p w14:paraId="795364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0F519C00" w14:textId="77777777" w:rsidR="00983AE1" w:rsidRDefault="00983AE1">
      <w:pPr>
        <w:widowControl w:val="0"/>
        <w:autoSpaceDE w:val="0"/>
        <w:autoSpaceDN w:val="0"/>
        <w:adjustRightInd w:val="0"/>
        <w:spacing w:after="0" w:line="240" w:lineRule="auto"/>
        <w:rPr>
          <w:rFonts w:ascii="Arial" w:hAnsi="Arial" w:cs="Arial"/>
          <w:sz w:val="16"/>
          <w:szCs w:val="16"/>
        </w:rPr>
      </w:pPr>
    </w:p>
    <w:p w14:paraId="48DA6F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7EF4C150" w14:textId="77777777" w:rsidR="00983AE1" w:rsidRDefault="00983AE1">
      <w:pPr>
        <w:widowControl w:val="0"/>
        <w:autoSpaceDE w:val="0"/>
        <w:autoSpaceDN w:val="0"/>
        <w:adjustRightInd w:val="0"/>
        <w:spacing w:after="0" w:line="240" w:lineRule="auto"/>
        <w:rPr>
          <w:rFonts w:ascii="Arial" w:hAnsi="Arial" w:cs="Arial"/>
          <w:sz w:val="16"/>
          <w:szCs w:val="16"/>
        </w:rPr>
      </w:pPr>
    </w:p>
    <w:p w14:paraId="0EA91A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6174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BD4023" w14:textId="77777777" w:rsidR="00983AE1" w:rsidRDefault="00983AE1">
      <w:pPr>
        <w:widowControl w:val="0"/>
        <w:autoSpaceDE w:val="0"/>
        <w:autoSpaceDN w:val="0"/>
        <w:adjustRightInd w:val="0"/>
        <w:spacing w:after="0" w:line="240" w:lineRule="auto"/>
        <w:rPr>
          <w:rFonts w:ascii="Arial" w:hAnsi="Arial" w:cs="Arial"/>
          <w:sz w:val="16"/>
          <w:szCs w:val="16"/>
        </w:rPr>
      </w:pPr>
    </w:p>
    <w:p w14:paraId="005248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M00.08 I Stafylokoková artritída a polyartritída na inom mieste (hlava,    I</w:t>
      </w:r>
    </w:p>
    <w:p w14:paraId="6FC06C6A" w14:textId="77777777" w:rsidR="00983AE1" w:rsidRDefault="00983AE1">
      <w:pPr>
        <w:widowControl w:val="0"/>
        <w:autoSpaceDE w:val="0"/>
        <w:autoSpaceDN w:val="0"/>
        <w:adjustRightInd w:val="0"/>
        <w:spacing w:after="0" w:line="240" w:lineRule="auto"/>
        <w:rPr>
          <w:rFonts w:ascii="Arial" w:hAnsi="Arial" w:cs="Arial"/>
          <w:sz w:val="16"/>
          <w:szCs w:val="16"/>
        </w:rPr>
      </w:pPr>
    </w:p>
    <w:p w14:paraId="440C0D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1D682A1B" w14:textId="77777777" w:rsidR="00983AE1" w:rsidRDefault="00983AE1">
      <w:pPr>
        <w:widowControl w:val="0"/>
        <w:autoSpaceDE w:val="0"/>
        <w:autoSpaceDN w:val="0"/>
        <w:adjustRightInd w:val="0"/>
        <w:spacing w:after="0" w:line="240" w:lineRule="auto"/>
        <w:rPr>
          <w:rFonts w:ascii="Arial" w:hAnsi="Arial" w:cs="Arial"/>
          <w:sz w:val="16"/>
          <w:szCs w:val="16"/>
        </w:rPr>
      </w:pPr>
    </w:p>
    <w:p w14:paraId="402418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CA57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814468" w14:textId="77777777" w:rsidR="00983AE1" w:rsidRDefault="00983AE1">
      <w:pPr>
        <w:widowControl w:val="0"/>
        <w:autoSpaceDE w:val="0"/>
        <w:autoSpaceDN w:val="0"/>
        <w:adjustRightInd w:val="0"/>
        <w:spacing w:after="0" w:line="240" w:lineRule="auto"/>
        <w:rPr>
          <w:rFonts w:ascii="Arial" w:hAnsi="Arial" w:cs="Arial"/>
          <w:sz w:val="16"/>
          <w:szCs w:val="16"/>
        </w:rPr>
      </w:pPr>
    </w:p>
    <w:p w14:paraId="2E2A18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M00.09 I Stafylokoková artritída a polyartritída na neurčenom mieste       I</w:t>
      </w:r>
    </w:p>
    <w:p w14:paraId="2001AF51" w14:textId="77777777" w:rsidR="00983AE1" w:rsidRDefault="00983AE1">
      <w:pPr>
        <w:widowControl w:val="0"/>
        <w:autoSpaceDE w:val="0"/>
        <w:autoSpaceDN w:val="0"/>
        <w:adjustRightInd w:val="0"/>
        <w:spacing w:after="0" w:line="240" w:lineRule="auto"/>
        <w:rPr>
          <w:rFonts w:ascii="Arial" w:hAnsi="Arial" w:cs="Arial"/>
          <w:sz w:val="16"/>
          <w:szCs w:val="16"/>
        </w:rPr>
      </w:pPr>
    </w:p>
    <w:p w14:paraId="7BAF83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5B68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B588A3" w14:textId="77777777" w:rsidR="00983AE1" w:rsidRDefault="00983AE1">
      <w:pPr>
        <w:widowControl w:val="0"/>
        <w:autoSpaceDE w:val="0"/>
        <w:autoSpaceDN w:val="0"/>
        <w:adjustRightInd w:val="0"/>
        <w:spacing w:after="0" w:line="240" w:lineRule="auto"/>
        <w:rPr>
          <w:rFonts w:ascii="Arial" w:hAnsi="Arial" w:cs="Arial"/>
          <w:sz w:val="16"/>
          <w:szCs w:val="16"/>
        </w:rPr>
      </w:pPr>
    </w:p>
    <w:p w14:paraId="57478A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M00.10 I Pneumokoková artritída a polyartritída na viacerých miestach      I</w:t>
      </w:r>
    </w:p>
    <w:p w14:paraId="6EA71C38" w14:textId="77777777" w:rsidR="00983AE1" w:rsidRDefault="00983AE1">
      <w:pPr>
        <w:widowControl w:val="0"/>
        <w:autoSpaceDE w:val="0"/>
        <w:autoSpaceDN w:val="0"/>
        <w:adjustRightInd w:val="0"/>
        <w:spacing w:after="0" w:line="240" w:lineRule="auto"/>
        <w:rPr>
          <w:rFonts w:ascii="Arial" w:hAnsi="Arial" w:cs="Arial"/>
          <w:sz w:val="16"/>
          <w:szCs w:val="16"/>
        </w:rPr>
      </w:pPr>
    </w:p>
    <w:p w14:paraId="1BF28B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E544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9283E6" w14:textId="77777777" w:rsidR="00983AE1" w:rsidRDefault="00983AE1">
      <w:pPr>
        <w:widowControl w:val="0"/>
        <w:autoSpaceDE w:val="0"/>
        <w:autoSpaceDN w:val="0"/>
        <w:adjustRightInd w:val="0"/>
        <w:spacing w:after="0" w:line="240" w:lineRule="auto"/>
        <w:rPr>
          <w:rFonts w:ascii="Arial" w:hAnsi="Arial" w:cs="Arial"/>
          <w:sz w:val="16"/>
          <w:szCs w:val="16"/>
        </w:rPr>
      </w:pPr>
    </w:p>
    <w:p w14:paraId="3FDB11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M00.11 I Pneumokoková artritída a polyartritída v oblasti pleca (kľúčna    I</w:t>
      </w:r>
    </w:p>
    <w:p w14:paraId="522DF616" w14:textId="77777777" w:rsidR="00983AE1" w:rsidRDefault="00983AE1">
      <w:pPr>
        <w:widowControl w:val="0"/>
        <w:autoSpaceDE w:val="0"/>
        <w:autoSpaceDN w:val="0"/>
        <w:adjustRightInd w:val="0"/>
        <w:spacing w:after="0" w:line="240" w:lineRule="auto"/>
        <w:rPr>
          <w:rFonts w:ascii="Arial" w:hAnsi="Arial" w:cs="Arial"/>
          <w:sz w:val="16"/>
          <w:szCs w:val="16"/>
        </w:rPr>
      </w:pPr>
    </w:p>
    <w:p w14:paraId="484679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52B285C4" w14:textId="77777777" w:rsidR="00983AE1" w:rsidRDefault="00983AE1">
      <w:pPr>
        <w:widowControl w:val="0"/>
        <w:autoSpaceDE w:val="0"/>
        <w:autoSpaceDN w:val="0"/>
        <w:adjustRightInd w:val="0"/>
        <w:spacing w:after="0" w:line="240" w:lineRule="auto"/>
        <w:rPr>
          <w:rFonts w:ascii="Arial" w:hAnsi="Arial" w:cs="Arial"/>
          <w:sz w:val="16"/>
          <w:szCs w:val="16"/>
        </w:rPr>
      </w:pPr>
    </w:p>
    <w:p w14:paraId="25C2A5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7444AFB" w14:textId="77777777" w:rsidR="00983AE1" w:rsidRDefault="00983AE1">
      <w:pPr>
        <w:widowControl w:val="0"/>
        <w:autoSpaceDE w:val="0"/>
        <w:autoSpaceDN w:val="0"/>
        <w:adjustRightInd w:val="0"/>
        <w:spacing w:after="0" w:line="240" w:lineRule="auto"/>
        <w:rPr>
          <w:rFonts w:ascii="Arial" w:hAnsi="Arial" w:cs="Arial"/>
          <w:sz w:val="16"/>
          <w:szCs w:val="16"/>
        </w:rPr>
      </w:pPr>
    </w:p>
    <w:p w14:paraId="51FD61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809F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6122E2" w14:textId="77777777" w:rsidR="00983AE1" w:rsidRDefault="00983AE1">
      <w:pPr>
        <w:widowControl w:val="0"/>
        <w:autoSpaceDE w:val="0"/>
        <w:autoSpaceDN w:val="0"/>
        <w:adjustRightInd w:val="0"/>
        <w:spacing w:after="0" w:line="240" w:lineRule="auto"/>
        <w:rPr>
          <w:rFonts w:ascii="Arial" w:hAnsi="Arial" w:cs="Arial"/>
          <w:sz w:val="16"/>
          <w:szCs w:val="16"/>
        </w:rPr>
      </w:pPr>
    </w:p>
    <w:p w14:paraId="66842E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M00.12 I Pneumokoková artritída a polyartritída nadlaktia (ramenná kosť,   I</w:t>
      </w:r>
    </w:p>
    <w:p w14:paraId="77F5768A" w14:textId="77777777" w:rsidR="00983AE1" w:rsidRDefault="00983AE1">
      <w:pPr>
        <w:widowControl w:val="0"/>
        <w:autoSpaceDE w:val="0"/>
        <w:autoSpaceDN w:val="0"/>
        <w:adjustRightInd w:val="0"/>
        <w:spacing w:after="0" w:line="240" w:lineRule="auto"/>
        <w:rPr>
          <w:rFonts w:ascii="Arial" w:hAnsi="Arial" w:cs="Arial"/>
          <w:sz w:val="16"/>
          <w:szCs w:val="16"/>
        </w:rPr>
      </w:pPr>
    </w:p>
    <w:p w14:paraId="1ED18A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67C533A1" w14:textId="77777777" w:rsidR="00983AE1" w:rsidRDefault="00983AE1">
      <w:pPr>
        <w:widowControl w:val="0"/>
        <w:autoSpaceDE w:val="0"/>
        <w:autoSpaceDN w:val="0"/>
        <w:adjustRightInd w:val="0"/>
        <w:spacing w:after="0" w:line="240" w:lineRule="auto"/>
        <w:rPr>
          <w:rFonts w:ascii="Arial" w:hAnsi="Arial" w:cs="Arial"/>
          <w:sz w:val="16"/>
          <w:szCs w:val="16"/>
        </w:rPr>
      </w:pPr>
    </w:p>
    <w:p w14:paraId="135A8A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8795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6CD029" w14:textId="77777777" w:rsidR="00983AE1" w:rsidRDefault="00983AE1">
      <w:pPr>
        <w:widowControl w:val="0"/>
        <w:autoSpaceDE w:val="0"/>
        <w:autoSpaceDN w:val="0"/>
        <w:adjustRightInd w:val="0"/>
        <w:spacing w:after="0" w:line="240" w:lineRule="auto"/>
        <w:rPr>
          <w:rFonts w:ascii="Arial" w:hAnsi="Arial" w:cs="Arial"/>
          <w:sz w:val="16"/>
          <w:szCs w:val="16"/>
        </w:rPr>
      </w:pPr>
    </w:p>
    <w:p w14:paraId="107A8B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M00.13 I Pneumokoková artritída a polyartritída predlaktia (lakťová kosť,  I</w:t>
      </w:r>
    </w:p>
    <w:p w14:paraId="4849D966" w14:textId="77777777" w:rsidR="00983AE1" w:rsidRDefault="00983AE1">
      <w:pPr>
        <w:widowControl w:val="0"/>
        <w:autoSpaceDE w:val="0"/>
        <w:autoSpaceDN w:val="0"/>
        <w:adjustRightInd w:val="0"/>
        <w:spacing w:after="0" w:line="240" w:lineRule="auto"/>
        <w:rPr>
          <w:rFonts w:ascii="Arial" w:hAnsi="Arial" w:cs="Arial"/>
          <w:sz w:val="16"/>
          <w:szCs w:val="16"/>
        </w:rPr>
      </w:pPr>
    </w:p>
    <w:p w14:paraId="54260B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5283BCC1" w14:textId="77777777" w:rsidR="00983AE1" w:rsidRDefault="00983AE1">
      <w:pPr>
        <w:widowControl w:val="0"/>
        <w:autoSpaceDE w:val="0"/>
        <w:autoSpaceDN w:val="0"/>
        <w:adjustRightInd w:val="0"/>
        <w:spacing w:after="0" w:line="240" w:lineRule="auto"/>
        <w:rPr>
          <w:rFonts w:ascii="Arial" w:hAnsi="Arial" w:cs="Arial"/>
          <w:sz w:val="16"/>
          <w:szCs w:val="16"/>
        </w:rPr>
      </w:pPr>
    </w:p>
    <w:p w14:paraId="22ED24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A52E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08321F" w14:textId="77777777" w:rsidR="00983AE1" w:rsidRDefault="00983AE1">
      <w:pPr>
        <w:widowControl w:val="0"/>
        <w:autoSpaceDE w:val="0"/>
        <w:autoSpaceDN w:val="0"/>
        <w:adjustRightInd w:val="0"/>
        <w:spacing w:after="0" w:line="240" w:lineRule="auto"/>
        <w:rPr>
          <w:rFonts w:ascii="Arial" w:hAnsi="Arial" w:cs="Arial"/>
          <w:sz w:val="16"/>
          <w:szCs w:val="16"/>
        </w:rPr>
      </w:pPr>
    </w:p>
    <w:p w14:paraId="2F7788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M00.14 I Pneumokoková artritída a polyartritída ruky (prsty, zápästie,     I</w:t>
      </w:r>
    </w:p>
    <w:p w14:paraId="17AE5506" w14:textId="77777777" w:rsidR="00983AE1" w:rsidRDefault="00983AE1">
      <w:pPr>
        <w:widowControl w:val="0"/>
        <w:autoSpaceDE w:val="0"/>
        <w:autoSpaceDN w:val="0"/>
        <w:adjustRightInd w:val="0"/>
        <w:spacing w:after="0" w:line="240" w:lineRule="auto"/>
        <w:rPr>
          <w:rFonts w:ascii="Arial" w:hAnsi="Arial" w:cs="Arial"/>
          <w:sz w:val="16"/>
          <w:szCs w:val="16"/>
        </w:rPr>
      </w:pPr>
    </w:p>
    <w:p w14:paraId="160084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kĺby medzi týmito kosťami)                              I</w:t>
      </w:r>
    </w:p>
    <w:p w14:paraId="2CE3FFE4" w14:textId="77777777" w:rsidR="00983AE1" w:rsidRDefault="00983AE1">
      <w:pPr>
        <w:widowControl w:val="0"/>
        <w:autoSpaceDE w:val="0"/>
        <w:autoSpaceDN w:val="0"/>
        <w:adjustRightInd w:val="0"/>
        <w:spacing w:after="0" w:line="240" w:lineRule="auto"/>
        <w:rPr>
          <w:rFonts w:ascii="Arial" w:hAnsi="Arial" w:cs="Arial"/>
          <w:sz w:val="16"/>
          <w:szCs w:val="16"/>
        </w:rPr>
      </w:pPr>
    </w:p>
    <w:p w14:paraId="41DCA8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3B9B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BF67D4" w14:textId="77777777" w:rsidR="00983AE1" w:rsidRDefault="00983AE1">
      <w:pPr>
        <w:widowControl w:val="0"/>
        <w:autoSpaceDE w:val="0"/>
        <w:autoSpaceDN w:val="0"/>
        <w:adjustRightInd w:val="0"/>
        <w:spacing w:after="0" w:line="240" w:lineRule="auto"/>
        <w:rPr>
          <w:rFonts w:ascii="Arial" w:hAnsi="Arial" w:cs="Arial"/>
          <w:sz w:val="16"/>
          <w:szCs w:val="16"/>
        </w:rPr>
      </w:pPr>
    </w:p>
    <w:p w14:paraId="5FFEDC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M00.15 I Pneumokoková artritída a polyartritída panvovej oblasti a stehna  I</w:t>
      </w:r>
    </w:p>
    <w:p w14:paraId="4F5916BB" w14:textId="77777777" w:rsidR="00983AE1" w:rsidRDefault="00983AE1">
      <w:pPr>
        <w:widowControl w:val="0"/>
        <w:autoSpaceDE w:val="0"/>
        <w:autoSpaceDN w:val="0"/>
        <w:adjustRightInd w:val="0"/>
        <w:spacing w:after="0" w:line="240" w:lineRule="auto"/>
        <w:rPr>
          <w:rFonts w:ascii="Arial" w:hAnsi="Arial" w:cs="Arial"/>
          <w:sz w:val="16"/>
          <w:szCs w:val="16"/>
        </w:rPr>
      </w:pPr>
    </w:p>
    <w:p w14:paraId="27C9E5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bedrový kĺb, sakroiliakálny kĺb)    I</w:t>
      </w:r>
    </w:p>
    <w:p w14:paraId="076A59CD" w14:textId="77777777" w:rsidR="00983AE1" w:rsidRDefault="00983AE1">
      <w:pPr>
        <w:widowControl w:val="0"/>
        <w:autoSpaceDE w:val="0"/>
        <w:autoSpaceDN w:val="0"/>
        <w:adjustRightInd w:val="0"/>
        <w:spacing w:after="0" w:line="240" w:lineRule="auto"/>
        <w:rPr>
          <w:rFonts w:ascii="Arial" w:hAnsi="Arial" w:cs="Arial"/>
          <w:sz w:val="16"/>
          <w:szCs w:val="16"/>
        </w:rPr>
      </w:pPr>
    </w:p>
    <w:p w14:paraId="1603CE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1644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5050E1" w14:textId="77777777" w:rsidR="00983AE1" w:rsidRDefault="00983AE1">
      <w:pPr>
        <w:widowControl w:val="0"/>
        <w:autoSpaceDE w:val="0"/>
        <w:autoSpaceDN w:val="0"/>
        <w:adjustRightInd w:val="0"/>
        <w:spacing w:after="0" w:line="240" w:lineRule="auto"/>
        <w:rPr>
          <w:rFonts w:ascii="Arial" w:hAnsi="Arial" w:cs="Arial"/>
          <w:sz w:val="16"/>
          <w:szCs w:val="16"/>
        </w:rPr>
      </w:pPr>
    </w:p>
    <w:p w14:paraId="743B8D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M00.16 I Pneumokoková artritída a polyartritída predkolenia (ihlica,       I</w:t>
      </w:r>
    </w:p>
    <w:p w14:paraId="2B9EDFE0" w14:textId="77777777" w:rsidR="00983AE1" w:rsidRDefault="00983AE1">
      <w:pPr>
        <w:widowControl w:val="0"/>
        <w:autoSpaceDE w:val="0"/>
        <w:autoSpaceDN w:val="0"/>
        <w:adjustRightInd w:val="0"/>
        <w:spacing w:after="0" w:line="240" w:lineRule="auto"/>
        <w:rPr>
          <w:rFonts w:ascii="Arial" w:hAnsi="Arial" w:cs="Arial"/>
          <w:sz w:val="16"/>
          <w:szCs w:val="16"/>
        </w:rPr>
      </w:pPr>
    </w:p>
    <w:p w14:paraId="08FF58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46E12BEF" w14:textId="77777777" w:rsidR="00983AE1" w:rsidRDefault="00983AE1">
      <w:pPr>
        <w:widowControl w:val="0"/>
        <w:autoSpaceDE w:val="0"/>
        <w:autoSpaceDN w:val="0"/>
        <w:adjustRightInd w:val="0"/>
        <w:spacing w:after="0" w:line="240" w:lineRule="auto"/>
        <w:rPr>
          <w:rFonts w:ascii="Arial" w:hAnsi="Arial" w:cs="Arial"/>
          <w:sz w:val="16"/>
          <w:szCs w:val="16"/>
        </w:rPr>
      </w:pPr>
    </w:p>
    <w:p w14:paraId="475F41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5D9E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9C6561" w14:textId="77777777" w:rsidR="00983AE1" w:rsidRDefault="00983AE1">
      <w:pPr>
        <w:widowControl w:val="0"/>
        <w:autoSpaceDE w:val="0"/>
        <w:autoSpaceDN w:val="0"/>
        <w:adjustRightInd w:val="0"/>
        <w:spacing w:after="0" w:line="240" w:lineRule="auto"/>
        <w:rPr>
          <w:rFonts w:ascii="Arial" w:hAnsi="Arial" w:cs="Arial"/>
          <w:sz w:val="16"/>
          <w:szCs w:val="16"/>
        </w:rPr>
      </w:pPr>
    </w:p>
    <w:p w14:paraId="70EA05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M00.17 I Pneumokoková artritída a polyartritída členka a nohy              I</w:t>
      </w:r>
    </w:p>
    <w:p w14:paraId="5CE64DE5" w14:textId="77777777" w:rsidR="00983AE1" w:rsidRDefault="00983AE1">
      <w:pPr>
        <w:widowControl w:val="0"/>
        <w:autoSpaceDE w:val="0"/>
        <w:autoSpaceDN w:val="0"/>
        <w:adjustRightInd w:val="0"/>
        <w:spacing w:after="0" w:line="240" w:lineRule="auto"/>
        <w:rPr>
          <w:rFonts w:ascii="Arial" w:hAnsi="Arial" w:cs="Arial"/>
          <w:sz w:val="16"/>
          <w:szCs w:val="16"/>
        </w:rPr>
      </w:pPr>
    </w:p>
    <w:p w14:paraId="0A473F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6A65A8BA" w14:textId="77777777" w:rsidR="00983AE1" w:rsidRDefault="00983AE1">
      <w:pPr>
        <w:widowControl w:val="0"/>
        <w:autoSpaceDE w:val="0"/>
        <w:autoSpaceDN w:val="0"/>
        <w:adjustRightInd w:val="0"/>
        <w:spacing w:after="0" w:line="240" w:lineRule="auto"/>
        <w:rPr>
          <w:rFonts w:ascii="Arial" w:hAnsi="Arial" w:cs="Arial"/>
          <w:sz w:val="16"/>
          <w:szCs w:val="16"/>
        </w:rPr>
      </w:pPr>
    </w:p>
    <w:p w14:paraId="5906CA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749B1AC7" w14:textId="77777777" w:rsidR="00983AE1" w:rsidRDefault="00983AE1">
      <w:pPr>
        <w:widowControl w:val="0"/>
        <w:autoSpaceDE w:val="0"/>
        <w:autoSpaceDN w:val="0"/>
        <w:adjustRightInd w:val="0"/>
        <w:spacing w:after="0" w:line="240" w:lineRule="auto"/>
        <w:rPr>
          <w:rFonts w:ascii="Arial" w:hAnsi="Arial" w:cs="Arial"/>
          <w:sz w:val="16"/>
          <w:szCs w:val="16"/>
        </w:rPr>
      </w:pPr>
    </w:p>
    <w:p w14:paraId="7D5F37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EAE3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34A61E" w14:textId="77777777" w:rsidR="00983AE1" w:rsidRDefault="00983AE1">
      <w:pPr>
        <w:widowControl w:val="0"/>
        <w:autoSpaceDE w:val="0"/>
        <w:autoSpaceDN w:val="0"/>
        <w:adjustRightInd w:val="0"/>
        <w:spacing w:after="0" w:line="240" w:lineRule="auto"/>
        <w:rPr>
          <w:rFonts w:ascii="Arial" w:hAnsi="Arial" w:cs="Arial"/>
          <w:sz w:val="16"/>
          <w:szCs w:val="16"/>
        </w:rPr>
      </w:pPr>
    </w:p>
    <w:p w14:paraId="5CD5D1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M00.18 I Pneumokoková artritída a polyartritída na inom mieste (hlava,     I</w:t>
      </w:r>
    </w:p>
    <w:p w14:paraId="11CE08C0" w14:textId="77777777" w:rsidR="00983AE1" w:rsidRDefault="00983AE1">
      <w:pPr>
        <w:widowControl w:val="0"/>
        <w:autoSpaceDE w:val="0"/>
        <w:autoSpaceDN w:val="0"/>
        <w:adjustRightInd w:val="0"/>
        <w:spacing w:after="0" w:line="240" w:lineRule="auto"/>
        <w:rPr>
          <w:rFonts w:ascii="Arial" w:hAnsi="Arial" w:cs="Arial"/>
          <w:sz w:val="16"/>
          <w:szCs w:val="16"/>
        </w:rPr>
      </w:pPr>
    </w:p>
    <w:p w14:paraId="28325C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krk, rebrá, lebka, trup, chrbtica)                                I</w:t>
      </w:r>
    </w:p>
    <w:p w14:paraId="2F0268AB" w14:textId="77777777" w:rsidR="00983AE1" w:rsidRDefault="00983AE1">
      <w:pPr>
        <w:widowControl w:val="0"/>
        <w:autoSpaceDE w:val="0"/>
        <w:autoSpaceDN w:val="0"/>
        <w:adjustRightInd w:val="0"/>
        <w:spacing w:after="0" w:line="240" w:lineRule="auto"/>
        <w:rPr>
          <w:rFonts w:ascii="Arial" w:hAnsi="Arial" w:cs="Arial"/>
          <w:sz w:val="16"/>
          <w:szCs w:val="16"/>
        </w:rPr>
      </w:pPr>
    </w:p>
    <w:p w14:paraId="0A762A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5AD3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79F897" w14:textId="77777777" w:rsidR="00983AE1" w:rsidRDefault="00983AE1">
      <w:pPr>
        <w:widowControl w:val="0"/>
        <w:autoSpaceDE w:val="0"/>
        <w:autoSpaceDN w:val="0"/>
        <w:adjustRightInd w:val="0"/>
        <w:spacing w:after="0" w:line="240" w:lineRule="auto"/>
        <w:rPr>
          <w:rFonts w:ascii="Arial" w:hAnsi="Arial" w:cs="Arial"/>
          <w:sz w:val="16"/>
          <w:szCs w:val="16"/>
        </w:rPr>
      </w:pPr>
    </w:p>
    <w:p w14:paraId="5F4287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M00.19 I Pneumokoková artritída a polyartritída na neurčenom mieste        I</w:t>
      </w:r>
    </w:p>
    <w:p w14:paraId="1647DC41" w14:textId="77777777" w:rsidR="00983AE1" w:rsidRDefault="00983AE1">
      <w:pPr>
        <w:widowControl w:val="0"/>
        <w:autoSpaceDE w:val="0"/>
        <w:autoSpaceDN w:val="0"/>
        <w:adjustRightInd w:val="0"/>
        <w:spacing w:after="0" w:line="240" w:lineRule="auto"/>
        <w:rPr>
          <w:rFonts w:ascii="Arial" w:hAnsi="Arial" w:cs="Arial"/>
          <w:sz w:val="16"/>
          <w:szCs w:val="16"/>
        </w:rPr>
      </w:pPr>
    </w:p>
    <w:p w14:paraId="5DD971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E2E9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322132" w14:textId="77777777" w:rsidR="00983AE1" w:rsidRDefault="00983AE1">
      <w:pPr>
        <w:widowControl w:val="0"/>
        <w:autoSpaceDE w:val="0"/>
        <w:autoSpaceDN w:val="0"/>
        <w:adjustRightInd w:val="0"/>
        <w:spacing w:after="0" w:line="240" w:lineRule="auto"/>
        <w:rPr>
          <w:rFonts w:ascii="Arial" w:hAnsi="Arial" w:cs="Arial"/>
          <w:sz w:val="16"/>
          <w:szCs w:val="16"/>
        </w:rPr>
      </w:pPr>
    </w:p>
    <w:p w14:paraId="4B303C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M00.20 I Iná streptokoková artritída a polyartritída na viacerých miestach I</w:t>
      </w:r>
    </w:p>
    <w:p w14:paraId="148543B7" w14:textId="77777777" w:rsidR="00983AE1" w:rsidRDefault="00983AE1">
      <w:pPr>
        <w:widowControl w:val="0"/>
        <w:autoSpaceDE w:val="0"/>
        <w:autoSpaceDN w:val="0"/>
        <w:adjustRightInd w:val="0"/>
        <w:spacing w:after="0" w:line="240" w:lineRule="auto"/>
        <w:rPr>
          <w:rFonts w:ascii="Arial" w:hAnsi="Arial" w:cs="Arial"/>
          <w:sz w:val="16"/>
          <w:szCs w:val="16"/>
        </w:rPr>
      </w:pPr>
    </w:p>
    <w:p w14:paraId="578387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FB49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477BBF" w14:textId="77777777" w:rsidR="00983AE1" w:rsidRDefault="00983AE1">
      <w:pPr>
        <w:widowControl w:val="0"/>
        <w:autoSpaceDE w:val="0"/>
        <w:autoSpaceDN w:val="0"/>
        <w:adjustRightInd w:val="0"/>
        <w:spacing w:after="0" w:line="240" w:lineRule="auto"/>
        <w:rPr>
          <w:rFonts w:ascii="Arial" w:hAnsi="Arial" w:cs="Arial"/>
          <w:sz w:val="16"/>
          <w:szCs w:val="16"/>
        </w:rPr>
      </w:pPr>
    </w:p>
    <w:p w14:paraId="2B6323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M00.21 I Iná streptokoková artritída a polyartritída v oblasti pleca       I</w:t>
      </w:r>
    </w:p>
    <w:p w14:paraId="1564523F" w14:textId="77777777" w:rsidR="00983AE1" w:rsidRDefault="00983AE1">
      <w:pPr>
        <w:widowControl w:val="0"/>
        <w:autoSpaceDE w:val="0"/>
        <w:autoSpaceDN w:val="0"/>
        <w:adjustRightInd w:val="0"/>
        <w:spacing w:after="0" w:line="240" w:lineRule="auto"/>
        <w:rPr>
          <w:rFonts w:ascii="Arial" w:hAnsi="Arial" w:cs="Arial"/>
          <w:sz w:val="16"/>
          <w:szCs w:val="16"/>
        </w:rPr>
      </w:pPr>
    </w:p>
    <w:p w14:paraId="44B3F6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(kľúčna kosť, lopatka, akromioklavikulárny, ramenný,              I</w:t>
      </w:r>
    </w:p>
    <w:p w14:paraId="470E28F9" w14:textId="77777777" w:rsidR="00983AE1" w:rsidRDefault="00983AE1">
      <w:pPr>
        <w:widowControl w:val="0"/>
        <w:autoSpaceDE w:val="0"/>
        <w:autoSpaceDN w:val="0"/>
        <w:adjustRightInd w:val="0"/>
        <w:spacing w:after="0" w:line="240" w:lineRule="auto"/>
        <w:rPr>
          <w:rFonts w:ascii="Arial" w:hAnsi="Arial" w:cs="Arial"/>
          <w:sz w:val="16"/>
          <w:szCs w:val="16"/>
        </w:rPr>
      </w:pPr>
    </w:p>
    <w:p w14:paraId="0546B0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03F3A221" w14:textId="77777777" w:rsidR="00983AE1" w:rsidRDefault="00983AE1">
      <w:pPr>
        <w:widowControl w:val="0"/>
        <w:autoSpaceDE w:val="0"/>
        <w:autoSpaceDN w:val="0"/>
        <w:adjustRightInd w:val="0"/>
        <w:spacing w:after="0" w:line="240" w:lineRule="auto"/>
        <w:rPr>
          <w:rFonts w:ascii="Arial" w:hAnsi="Arial" w:cs="Arial"/>
          <w:sz w:val="16"/>
          <w:szCs w:val="16"/>
        </w:rPr>
      </w:pPr>
    </w:p>
    <w:p w14:paraId="349F8C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EF32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75F0A0" w14:textId="77777777" w:rsidR="00983AE1" w:rsidRDefault="00983AE1">
      <w:pPr>
        <w:widowControl w:val="0"/>
        <w:autoSpaceDE w:val="0"/>
        <w:autoSpaceDN w:val="0"/>
        <w:adjustRightInd w:val="0"/>
        <w:spacing w:after="0" w:line="240" w:lineRule="auto"/>
        <w:rPr>
          <w:rFonts w:ascii="Arial" w:hAnsi="Arial" w:cs="Arial"/>
          <w:sz w:val="16"/>
          <w:szCs w:val="16"/>
        </w:rPr>
      </w:pPr>
    </w:p>
    <w:p w14:paraId="6D9D15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M00.22 I Iná streptokoková artritída a polyartritída nadlaktia (ramenná    I</w:t>
      </w:r>
    </w:p>
    <w:p w14:paraId="3E4BAE45" w14:textId="77777777" w:rsidR="00983AE1" w:rsidRDefault="00983AE1">
      <w:pPr>
        <w:widowControl w:val="0"/>
        <w:autoSpaceDE w:val="0"/>
        <w:autoSpaceDN w:val="0"/>
        <w:adjustRightInd w:val="0"/>
        <w:spacing w:after="0" w:line="240" w:lineRule="auto"/>
        <w:rPr>
          <w:rFonts w:ascii="Arial" w:hAnsi="Arial" w:cs="Arial"/>
          <w:sz w:val="16"/>
          <w:szCs w:val="16"/>
        </w:rPr>
      </w:pPr>
    </w:p>
    <w:p w14:paraId="786965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lakťový kĺb)                                                I</w:t>
      </w:r>
    </w:p>
    <w:p w14:paraId="7E642689" w14:textId="77777777" w:rsidR="00983AE1" w:rsidRDefault="00983AE1">
      <w:pPr>
        <w:widowControl w:val="0"/>
        <w:autoSpaceDE w:val="0"/>
        <w:autoSpaceDN w:val="0"/>
        <w:adjustRightInd w:val="0"/>
        <w:spacing w:after="0" w:line="240" w:lineRule="auto"/>
        <w:rPr>
          <w:rFonts w:ascii="Arial" w:hAnsi="Arial" w:cs="Arial"/>
          <w:sz w:val="16"/>
          <w:szCs w:val="16"/>
        </w:rPr>
      </w:pPr>
    </w:p>
    <w:p w14:paraId="63275B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E33A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3AB698" w14:textId="77777777" w:rsidR="00983AE1" w:rsidRDefault="00983AE1">
      <w:pPr>
        <w:widowControl w:val="0"/>
        <w:autoSpaceDE w:val="0"/>
        <w:autoSpaceDN w:val="0"/>
        <w:adjustRightInd w:val="0"/>
        <w:spacing w:after="0" w:line="240" w:lineRule="auto"/>
        <w:rPr>
          <w:rFonts w:ascii="Arial" w:hAnsi="Arial" w:cs="Arial"/>
          <w:sz w:val="16"/>
          <w:szCs w:val="16"/>
        </w:rPr>
      </w:pPr>
    </w:p>
    <w:p w14:paraId="5E7BC9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M00.23 I Iná streptokoková artritída a polyartritída predlaktia (lakťová   I</w:t>
      </w:r>
    </w:p>
    <w:p w14:paraId="4DEFE204" w14:textId="77777777" w:rsidR="00983AE1" w:rsidRDefault="00983AE1">
      <w:pPr>
        <w:widowControl w:val="0"/>
        <w:autoSpaceDE w:val="0"/>
        <w:autoSpaceDN w:val="0"/>
        <w:adjustRightInd w:val="0"/>
        <w:spacing w:after="0" w:line="240" w:lineRule="auto"/>
        <w:rPr>
          <w:rFonts w:ascii="Arial" w:hAnsi="Arial" w:cs="Arial"/>
          <w:sz w:val="16"/>
          <w:szCs w:val="16"/>
        </w:rPr>
      </w:pPr>
    </w:p>
    <w:p w14:paraId="06BE8B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56F48B48" w14:textId="77777777" w:rsidR="00983AE1" w:rsidRDefault="00983AE1">
      <w:pPr>
        <w:widowControl w:val="0"/>
        <w:autoSpaceDE w:val="0"/>
        <w:autoSpaceDN w:val="0"/>
        <w:adjustRightInd w:val="0"/>
        <w:spacing w:after="0" w:line="240" w:lineRule="auto"/>
        <w:rPr>
          <w:rFonts w:ascii="Arial" w:hAnsi="Arial" w:cs="Arial"/>
          <w:sz w:val="16"/>
          <w:szCs w:val="16"/>
        </w:rPr>
      </w:pPr>
    </w:p>
    <w:p w14:paraId="7E901A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5970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48F655" w14:textId="77777777" w:rsidR="00983AE1" w:rsidRDefault="00983AE1">
      <w:pPr>
        <w:widowControl w:val="0"/>
        <w:autoSpaceDE w:val="0"/>
        <w:autoSpaceDN w:val="0"/>
        <w:adjustRightInd w:val="0"/>
        <w:spacing w:after="0" w:line="240" w:lineRule="auto"/>
        <w:rPr>
          <w:rFonts w:ascii="Arial" w:hAnsi="Arial" w:cs="Arial"/>
          <w:sz w:val="16"/>
          <w:szCs w:val="16"/>
        </w:rPr>
      </w:pPr>
    </w:p>
    <w:p w14:paraId="451F0B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M00.24 I Iná streptokoková artritída a polyartritída ruky (prsty,          I</w:t>
      </w:r>
    </w:p>
    <w:p w14:paraId="531A2080" w14:textId="77777777" w:rsidR="00983AE1" w:rsidRDefault="00983AE1">
      <w:pPr>
        <w:widowControl w:val="0"/>
        <w:autoSpaceDE w:val="0"/>
        <w:autoSpaceDN w:val="0"/>
        <w:adjustRightInd w:val="0"/>
        <w:spacing w:after="0" w:line="240" w:lineRule="auto"/>
        <w:rPr>
          <w:rFonts w:ascii="Arial" w:hAnsi="Arial" w:cs="Arial"/>
          <w:sz w:val="16"/>
          <w:szCs w:val="16"/>
        </w:rPr>
      </w:pPr>
    </w:p>
    <w:p w14:paraId="2C5DA3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kĺby medzi týmito kosťami)                    I</w:t>
      </w:r>
    </w:p>
    <w:p w14:paraId="1F4F4BF2" w14:textId="77777777" w:rsidR="00983AE1" w:rsidRDefault="00983AE1">
      <w:pPr>
        <w:widowControl w:val="0"/>
        <w:autoSpaceDE w:val="0"/>
        <w:autoSpaceDN w:val="0"/>
        <w:adjustRightInd w:val="0"/>
        <w:spacing w:after="0" w:line="240" w:lineRule="auto"/>
        <w:rPr>
          <w:rFonts w:ascii="Arial" w:hAnsi="Arial" w:cs="Arial"/>
          <w:sz w:val="16"/>
          <w:szCs w:val="16"/>
        </w:rPr>
      </w:pPr>
    </w:p>
    <w:p w14:paraId="40213D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417F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CD6101" w14:textId="77777777" w:rsidR="00983AE1" w:rsidRDefault="00983AE1">
      <w:pPr>
        <w:widowControl w:val="0"/>
        <w:autoSpaceDE w:val="0"/>
        <w:autoSpaceDN w:val="0"/>
        <w:adjustRightInd w:val="0"/>
        <w:spacing w:after="0" w:line="240" w:lineRule="auto"/>
        <w:rPr>
          <w:rFonts w:ascii="Arial" w:hAnsi="Arial" w:cs="Arial"/>
          <w:sz w:val="16"/>
          <w:szCs w:val="16"/>
        </w:rPr>
      </w:pPr>
    </w:p>
    <w:p w14:paraId="470F2E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M00.25 I Iná streptokoková artritída a polyartritída panvovej oblasti a    I</w:t>
      </w:r>
    </w:p>
    <w:p w14:paraId="2C83DE65" w14:textId="77777777" w:rsidR="00983AE1" w:rsidRDefault="00983AE1">
      <w:pPr>
        <w:widowControl w:val="0"/>
        <w:autoSpaceDE w:val="0"/>
        <w:autoSpaceDN w:val="0"/>
        <w:adjustRightInd w:val="0"/>
        <w:spacing w:after="0" w:line="240" w:lineRule="auto"/>
        <w:rPr>
          <w:rFonts w:ascii="Arial" w:hAnsi="Arial" w:cs="Arial"/>
          <w:sz w:val="16"/>
          <w:szCs w:val="16"/>
        </w:rPr>
      </w:pPr>
    </w:p>
    <w:p w14:paraId="59F793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(panva, stehnová kosť, zadok, bedrový kĺb, sakroiliakálny  I</w:t>
      </w:r>
    </w:p>
    <w:p w14:paraId="09E9E6B0" w14:textId="77777777" w:rsidR="00983AE1" w:rsidRDefault="00983AE1">
      <w:pPr>
        <w:widowControl w:val="0"/>
        <w:autoSpaceDE w:val="0"/>
        <w:autoSpaceDN w:val="0"/>
        <w:adjustRightInd w:val="0"/>
        <w:spacing w:after="0" w:line="240" w:lineRule="auto"/>
        <w:rPr>
          <w:rFonts w:ascii="Arial" w:hAnsi="Arial" w:cs="Arial"/>
          <w:sz w:val="16"/>
          <w:szCs w:val="16"/>
        </w:rPr>
      </w:pPr>
    </w:p>
    <w:p w14:paraId="6D43AB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80FA01C" w14:textId="77777777" w:rsidR="00983AE1" w:rsidRDefault="00983AE1">
      <w:pPr>
        <w:widowControl w:val="0"/>
        <w:autoSpaceDE w:val="0"/>
        <w:autoSpaceDN w:val="0"/>
        <w:adjustRightInd w:val="0"/>
        <w:spacing w:after="0" w:line="240" w:lineRule="auto"/>
        <w:rPr>
          <w:rFonts w:ascii="Arial" w:hAnsi="Arial" w:cs="Arial"/>
          <w:sz w:val="16"/>
          <w:szCs w:val="16"/>
        </w:rPr>
      </w:pPr>
    </w:p>
    <w:p w14:paraId="6A7E24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518D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ABC8F2" w14:textId="77777777" w:rsidR="00983AE1" w:rsidRDefault="00983AE1">
      <w:pPr>
        <w:widowControl w:val="0"/>
        <w:autoSpaceDE w:val="0"/>
        <w:autoSpaceDN w:val="0"/>
        <w:adjustRightInd w:val="0"/>
        <w:spacing w:after="0" w:line="240" w:lineRule="auto"/>
        <w:rPr>
          <w:rFonts w:ascii="Arial" w:hAnsi="Arial" w:cs="Arial"/>
          <w:sz w:val="16"/>
          <w:szCs w:val="16"/>
        </w:rPr>
      </w:pPr>
    </w:p>
    <w:p w14:paraId="2448BB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M00.26 I Iná streptokoková artritída a polyartritída predkolenia (ihlica,  I</w:t>
      </w:r>
    </w:p>
    <w:p w14:paraId="1558FFFD" w14:textId="77777777" w:rsidR="00983AE1" w:rsidRDefault="00983AE1">
      <w:pPr>
        <w:widowControl w:val="0"/>
        <w:autoSpaceDE w:val="0"/>
        <w:autoSpaceDN w:val="0"/>
        <w:adjustRightInd w:val="0"/>
        <w:spacing w:after="0" w:line="240" w:lineRule="auto"/>
        <w:rPr>
          <w:rFonts w:ascii="Arial" w:hAnsi="Arial" w:cs="Arial"/>
          <w:sz w:val="16"/>
          <w:szCs w:val="16"/>
        </w:rPr>
      </w:pPr>
    </w:p>
    <w:p w14:paraId="12614A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39853567" w14:textId="77777777" w:rsidR="00983AE1" w:rsidRDefault="00983AE1">
      <w:pPr>
        <w:widowControl w:val="0"/>
        <w:autoSpaceDE w:val="0"/>
        <w:autoSpaceDN w:val="0"/>
        <w:adjustRightInd w:val="0"/>
        <w:spacing w:after="0" w:line="240" w:lineRule="auto"/>
        <w:rPr>
          <w:rFonts w:ascii="Arial" w:hAnsi="Arial" w:cs="Arial"/>
          <w:sz w:val="16"/>
          <w:szCs w:val="16"/>
        </w:rPr>
      </w:pPr>
    </w:p>
    <w:p w14:paraId="465E84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0202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18538C" w14:textId="77777777" w:rsidR="00983AE1" w:rsidRDefault="00983AE1">
      <w:pPr>
        <w:widowControl w:val="0"/>
        <w:autoSpaceDE w:val="0"/>
        <w:autoSpaceDN w:val="0"/>
        <w:adjustRightInd w:val="0"/>
        <w:spacing w:after="0" w:line="240" w:lineRule="auto"/>
        <w:rPr>
          <w:rFonts w:ascii="Arial" w:hAnsi="Arial" w:cs="Arial"/>
          <w:sz w:val="16"/>
          <w:szCs w:val="16"/>
        </w:rPr>
      </w:pPr>
    </w:p>
    <w:p w14:paraId="134A1E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M00.27 I Iná streptokoková artritída a polyartritída členka a nohy         I</w:t>
      </w:r>
    </w:p>
    <w:p w14:paraId="1D7F97C5" w14:textId="77777777" w:rsidR="00983AE1" w:rsidRDefault="00983AE1">
      <w:pPr>
        <w:widowControl w:val="0"/>
        <w:autoSpaceDE w:val="0"/>
        <w:autoSpaceDN w:val="0"/>
        <w:adjustRightInd w:val="0"/>
        <w:spacing w:after="0" w:line="240" w:lineRule="auto"/>
        <w:rPr>
          <w:rFonts w:ascii="Arial" w:hAnsi="Arial" w:cs="Arial"/>
          <w:sz w:val="16"/>
          <w:szCs w:val="16"/>
        </w:rPr>
      </w:pPr>
    </w:p>
    <w:p w14:paraId="42EE20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4463C612" w14:textId="77777777" w:rsidR="00983AE1" w:rsidRDefault="00983AE1">
      <w:pPr>
        <w:widowControl w:val="0"/>
        <w:autoSpaceDE w:val="0"/>
        <w:autoSpaceDN w:val="0"/>
        <w:adjustRightInd w:val="0"/>
        <w:spacing w:after="0" w:line="240" w:lineRule="auto"/>
        <w:rPr>
          <w:rFonts w:ascii="Arial" w:hAnsi="Arial" w:cs="Arial"/>
          <w:sz w:val="16"/>
          <w:szCs w:val="16"/>
        </w:rPr>
      </w:pPr>
    </w:p>
    <w:p w14:paraId="42B27C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545589AD" w14:textId="77777777" w:rsidR="00983AE1" w:rsidRDefault="00983AE1">
      <w:pPr>
        <w:widowControl w:val="0"/>
        <w:autoSpaceDE w:val="0"/>
        <w:autoSpaceDN w:val="0"/>
        <w:adjustRightInd w:val="0"/>
        <w:spacing w:after="0" w:line="240" w:lineRule="auto"/>
        <w:rPr>
          <w:rFonts w:ascii="Arial" w:hAnsi="Arial" w:cs="Arial"/>
          <w:sz w:val="16"/>
          <w:szCs w:val="16"/>
        </w:rPr>
      </w:pPr>
    </w:p>
    <w:p w14:paraId="708F97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AC3C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9C4731" w14:textId="77777777" w:rsidR="00983AE1" w:rsidRDefault="00983AE1">
      <w:pPr>
        <w:widowControl w:val="0"/>
        <w:autoSpaceDE w:val="0"/>
        <w:autoSpaceDN w:val="0"/>
        <w:adjustRightInd w:val="0"/>
        <w:spacing w:after="0" w:line="240" w:lineRule="auto"/>
        <w:rPr>
          <w:rFonts w:ascii="Arial" w:hAnsi="Arial" w:cs="Arial"/>
          <w:sz w:val="16"/>
          <w:szCs w:val="16"/>
        </w:rPr>
      </w:pPr>
    </w:p>
    <w:p w14:paraId="0F63E5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M00.28 I Iná streptokoková artritída a polyartritída na inom mieste        I</w:t>
      </w:r>
    </w:p>
    <w:p w14:paraId="0661F979" w14:textId="77777777" w:rsidR="00983AE1" w:rsidRDefault="00983AE1">
      <w:pPr>
        <w:widowControl w:val="0"/>
        <w:autoSpaceDE w:val="0"/>
        <w:autoSpaceDN w:val="0"/>
        <w:adjustRightInd w:val="0"/>
        <w:spacing w:after="0" w:line="240" w:lineRule="auto"/>
        <w:rPr>
          <w:rFonts w:ascii="Arial" w:hAnsi="Arial" w:cs="Arial"/>
          <w:sz w:val="16"/>
          <w:szCs w:val="16"/>
        </w:rPr>
      </w:pPr>
    </w:p>
    <w:p w14:paraId="77AC59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(hlava, krk, lebka, rebrá, trup, chrbtica)                        I</w:t>
      </w:r>
    </w:p>
    <w:p w14:paraId="29F7DBBF" w14:textId="77777777" w:rsidR="00983AE1" w:rsidRDefault="00983AE1">
      <w:pPr>
        <w:widowControl w:val="0"/>
        <w:autoSpaceDE w:val="0"/>
        <w:autoSpaceDN w:val="0"/>
        <w:adjustRightInd w:val="0"/>
        <w:spacing w:after="0" w:line="240" w:lineRule="auto"/>
        <w:rPr>
          <w:rFonts w:ascii="Arial" w:hAnsi="Arial" w:cs="Arial"/>
          <w:sz w:val="16"/>
          <w:szCs w:val="16"/>
        </w:rPr>
      </w:pPr>
    </w:p>
    <w:p w14:paraId="24B5E8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B4E0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20EE1E" w14:textId="77777777" w:rsidR="00983AE1" w:rsidRDefault="00983AE1">
      <w:pPr>
        <w:widowControl w:val="0"/>
        <w:autoSpaceDE w:val="0"/>
        <w:autoSpaceDN w:val="0"/>
        <w:adjustRightInd w:val="0"/>
        <w:spacing w:after="0" w:line="240" w:lineRule="auto"/>
        <w:rPr>
          <w:rFonts w:ascii="Arial" w:hAnsi="Arial" w:cs="Arial"/>
          <w:sz w:val="16"/>
          <w:szCs w:val="16"/>
        </w:rPr>
      </w:pPr>
    </w:p>
    <w:p w14:paraId="615BC0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M00.29 I Iná streptokoková artritída a polyartritída na neurčenom mieste   I</w:t>
      </w:r>
    </w:p>
    <w:p w14:paraId="17E393AF" w14:textId="77777777" w:rsidR="00983AE1" w:rsidRDefault="00983AE1">
      <w:pPr>
        <w:widowControl w:val="0"/>
        <w:autoSpaceDE w:val="0"/>
        <w:autoSpaceDN w:val="0"/>
        <w:adjustRightInd w:val="0"/>
        <w:spacing w:after="0" w:line="240" w:lineRule="auto"/>
        <w:rPr>
          <w:rFonts w:ascii="Arial" w:hAnsi="Arial" w:cs="Arial"/>
          <w:sz w:val="16"/>
          <w:szCs w:val="16"/>
        </w:rPr>
      </w:pPr>
    </w:p>
    <w:p w14:paraId="10A555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D585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713DAC" w14:textId="77777777" w:rsidR="00983AE1" w:rsidRDefault="00983AE1">
      <w:pPr>
        <w:widowControl w:val="0"/>
        <w:autoSpaceDE w:val="0"/>
        <w:autoSpaceDN w:val="0"/>
        <w:adjustRightInd w:val="0"/>
        <w:spacing w:after="0" w:line="240" w:lineRule="auto"/>
        <w:rPr>
          <w:rFonts w:ascii="Arial" w:hAnsi="Arial" w:cs="Arial"/>
          <w:sz w:val="16"/>
          <w:szCs w:val="16"/>
        </w:rPr>
      </w:pPr>
    </w:p>
    <w:p w14:paraId="7E57EC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M00.80 I Artritída a polyartritída na viacerých miestach, vyvolaná inými   I</w:t>
      </w:r>
    </w:p>
    <w:p w14:paraId="0E11AA6F" w14:textId="77777777" w:rsidR="00983AE1" w:rsidRDefault="00983AE1">
      <w:pPr>
        <w:widowControl w:val="0"/>
        <w:autoSpaceDE w:val="0"/>
        <w:autoSpaceDN w:val="0"/>
        <w:adjustRightInd w:val="0"/>
        <w:spacing w:after="0" w:line="240" w:lineRule="auto"/>
        <w:rPr>
          <w:rFonts w:ascii="Arial" w:hAnsi="Arial" w:cs="Arial"/>
          <w:sz w:val="16"/>
          <w:szCs w:val="16"/>
        </w:rPr>
      </w:pPr>
    </w:p>
    <w:p w14:paraId="56C411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určenými baktériami                                       I</w:t>
      </w:r>
    </w:p>
    <w:p w14:paraId="3ACF30C9" w14:textId="77777777" w:rsidR="00983AE1" w:rsidRDefault="00983AE1">
      <w:pPr>
        <w:widowControl w:val="0"/>
        <w:autoSpaceDE w:val="0"/>
        <w:autoSpaceDN w:val="0"/>
        <w:adjustRightInd w:val="0"/>
        <w:spacing w:after="0" w:line="240" w:lineRule="auto"/>
        <w:rPr>
          <w:rFonts w:ascii="Arial" w:hAnsi="Arial" w:cs="Arial"/>
          <w:sz w:val="16"/>
          <w:szCs w:val="16"/>
        </w:rPr>
      </w:pPr>
    </w:p>
    <w:p w14:paraId="398F5B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BCA8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9380DB" w14:textId="77777777" w:rsidR="00983AE1" w:rsidRDefault="00983AE1">
      <w:pPr>
        <w:widowControl w:val="0"/>
        <w:autoSpaceDE w:val="0"/>
        <w:autoSpaceDN w:val="0"/>
        <w:adjustRightInd w:val="0"/>
        <w:spacing w:after="0" w:line="240" w:lineRule="auto"/>
        <w:rPr>
          <w:rFonts w:ascii="Arial" w:hAnsi="Arial" w:cs="Arial"/>
          <w:sz w:val="16"/>
          <w:szCs w:val="16"/>
        </w:rPr>
      </w:pPr>
    </w:p>
    <w:p w14:paraId="78C304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M00.81 I Artritída a polyartritída v oblasti pleca (kľúčna kosť, lopatka,  I</w:t>
      </w:r>
    </w:p>
    <w:p w14:paraId="6C855D5D" w14:textId="77777777" w:rsidR="00983AE1" w:rsidRDefault="00983AE1">
      <w:pPr>
        <w:widowControl w:val="0"/>
        <w:autoSpaceDE w:val="0"/>
        <w:autoSpaceDN w:val="0"/>
        <w:adjustRightInd w:val="0"/>
        <w:spacing w:after="0" w:line="240" w:lineRule="auto"/>
        <w:rPr>
          <w:rFonts w:ascii="Arial" w:hAnsi="Arial" w:cs="Arial"/>
          <w:sz w:val="16"/>
          <w:szCs w:val="16"/>
        </w:rPr>
      </w:pPr>
    </w:p>
    <w:p w14:paraId="535B99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vyvolaná   I</w:t>
      </w:r>
    </w:p>
    <w:p w14:paraId="7C11CA7D" w14:textId="77777777" w:rsidR="00983AE1" w:rsidRDefault="00983AE1">
      <w:pPr>
        <w:widowControl w:val="0"/>
        <w:autoSpaceDE w:val="0"/>
        <w:autoSpaceDN w:val="0"/>
        <w:adjustRightInd w:val="0"/>
        <w:spacing w:after="0" w:line="240" w:lineRule="auto"/>
        <w:rPr>
          <w:rFonts w:ascii="Arial" w:hAnsi="Arial" w:cs="Arial"/>
          <w:sz w:val="16"/>
          <w:szCs w:val="16"/>
        </w:rPr>
      </w:pPr>
    </w:p>
    <w:p w14:paraId="519212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inými bližšie určenými baktériami                                 I</w:t>
      </w:r>
    </w:p>
    <w:p w14:paraId="6BE61475" w14:textId="77777777" w:rsidR="00983AE1" w:rsidRDefault="00983AE1">
      <w:pPr>
        <w:widowControl w:val="0"/>
        <w:autoSpaceDE w:val="0"/>
        <w:autoSpaceDN w:val="0"/>
        <w:adjustRightInd w:val="0"/>
        <w:spacing w:after="0" w:line="240" w:lineRule="auto"/>
        <w:rPr>
          <w:rFonts w:ascii="Arial" w:hAnsi="Arial" w:cs="Arial"/>
          <w:sz w:val="16"/>
          <w:szCs w:val="16"/>
        </w:rPr>
      </w:pPr>
    </w:p>
    <w:p w14:paraId="74ABBB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580A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8EAA71" w14:textId="77777777" w:rsidR="00983AE1" w:rsidRDefault="00983AE1">
      <w:pPr>
        <w:widowControl w:val="0"/>
        <w:autoSpaceDE w:val="0"/>
        <w:autoSpaceDN w:val="0"/>
        <w:adjustRightInd w:val="0"/>
        <w:spacing w:after="0" w:line="240" w:lineRule="auto"/>
        <w:rPr>
          <w:rFonts w:ascii="Arial" w:hAnsi="Arial" w:cs="Arial"/>
          <w:sz w:val="16"/>
          <w:szCs w:val="16"/>
        </w:rPr>
      </w:pPr>
    </w:p>
    <w:p w14:paraId="2B2DA5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M00.82 I Artritída a polyartritída nadlaktia (ramenná kosť, lakťový kĺb),  I</w:t>
      </w:r>
    </w:p>
    <w:p w14:paraId="1140F005" w14:textId="77777777" w:rsidR="00983AE1" w:rsidRDefault="00983AE1">
      <w:pPr>
        <w:widowControl w:val="0"/>
        <w:autoSpaceDE w:val="0"/>
        <w:autoSpaceDN w:val="0"/>
        <w:adjustRightInd w:val="0"/>
        <w:spacing w:after="0" w:line="240" w:lineRule="auto"/>
        <w:rPr>
          <w:rFonts w:ascii="Arial" w:hAnsi="Arial" w:cs="Arial"/>
          <w:sz w:val="16"/>
          <w:szCs w:val="16"/>
        </w:rPr>
      </w:pPr>
    </w:p>
    <w:p w14:paraId="0344B6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vyvolaná inými bližšie určenými baktériami                        I</w:t>
      </w:r>
    </w:p>
    <w:p w14:paraId="7E1644F0" w14:textId="77777777" w:rsidR="00983AE1" w:rsidRDefault="00983AE1">
      <w:pPr>
        <w:widowControl w:val="0"/>
        <w:autoSpaceDE w:val="0"/>
        <w:autoSpaceDN w:val="0"/>
        <w:adjustRightInd w:val="0"/>
        <w:spacing w:after="0" w:line="240" w:lineRule="auto"/>
        <w:rPr>
          <w:rFonts w:ascii="Arial" w:hAnsi="Arial" w:cs="Arial"/>
          <w:sz w:val="16"/>
          <w:szCs w:val="16"/>
        </w:rPr>
      </w:pPr>
    </w:p>
    <w:p w14:paraId="375F9B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EBFE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96EB73" w14:textId="77777777" w:rsidR="00983AE1" w:rsidRDefault="00983AE1">
      <w:pPr>
        <w:widowControl w:val="0"/>
        <w:autoSpaceDE w:val="0"/>
        <w:autoSpaceDN w:val="0"/>
        <w:adjustRightInd w:val="0"/>
        <w:spacing w:after="0" w:line="240" w:lineRule="auto"/>
        <w:rPr>
          <w:rFonts w:ascii="Arial" w:hAnsi="Arial" w:cs="Arial"/>
          <w:sz w:val="16"/>
          <w:szCs w:val="16"/>
        </w:rPr>
      </w:pPr>
    </w:p>
    <w:p w14:paraId="41D36D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M00.83 I Artritída a polyartritída predlaktia (lakťová kosť, vretenná      I</w:t>
      </w:r>
    </w:p>
    <w:p w14:paraId="670E3000" w14:textId="77777777" w:rsidR="00983AE1" w:rsidRDefault="00983AE1">
      <w:pPr>
        <w:widowControl w:val="0"/>
        <w:autoSpaceDE w:val="0"/>
        <w:autoSpaceDN w:val="0"/>
        <w:adjustRightInd w:val="0"/>
        <w:spacing w:after="0" w:line="240" w:lineRule="auto"/>
        <w:rPr>
          <w:rFonts w:ascii="Arial" w:hAnsi="Arial" w:cs="Arial"/>
          <w:sz w:val="16"/>
          <w:szCs w:val="16"/>
        </w:rPr>
      </w:pPr>
    </w:p>
    <w:p w14:paraId="265465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vyvolaná inými bližšie určenými baktériami   I</w:t>
      </w:r>
    </w:p>
    <w:p w14:paraId="0ED49E6A" w14:textId="77777777" w:rsidR="00983AE1" w:rsidRDefault="00983AE1">
      <w:pPr>
        <w:widowControl w:val="0"/>
        <w:autoSpaceDE w:val="0"/>
        <w:autoSpaceDN w:val="0"/>
        <w:adjustRightInd w:val="0"/>
        <w:spacing w:after="0" w:line="240" w:lineRule="auto"/>
        <w:rPr>
          <w:rFonts w:ascii="Arial" w:hAnsi="Arial" w:cs="Arial"/>
          <w:sz w:val="16"/>
          <w:szCs w:val="16"/>
        </w:rPr>
      </w:pPr>
    </w:p>
    <w:p w14:paraId="0DCDF4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34D0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34BC3B" w14:textId="77777777" w:rsidR="00983AE1" w:rsidRDefault="00983AE1">
      <w:pPr>
        <w:widowControl w:val="0"/>
        <w:autoSpaceDE w:val="0"/>
        <w:autoSpaceDN w:val="0"/>
        <w:adjustRightInd w:val="0"/>
        <w:spacing w:after="0" w:line="240" w:lineRule="auto"/>
        <w:rPr>
          <w:rFonts w:ascii="Arial" w:hAnsi="Arial" w:cs="Arial"/>
          <w:sz w:val="16"/>
          <w:szCs w:val="16"/>
        </w:rPr>
      </w:pPr>
    </w:p>
    <w:p w14:paraId="4C25F4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M00.84 I Artritída a polyartritída ruky (prsty, zápästie, záprstie, kĺby   I</w:t>
      </w:r>
    </w:p>
    <w:p w14:paraId="6710A802" w14:textId="77777777" w:rsidR="00983AE1" w:rsidRDefault="00983AE1">
      <w:pPr>
        <w:widowControl w:val="0"/>
        <w:autoSpaceDE w:val="0"/>
        <w:autoSpaceDN w:val="0"/>
        <w:adjustRightInd w:val="0"/>
        <w:spacing w:after="0" w:line="240" w:lineRule="auto"/>
        <w:rPr>
          <w:rFonts w:ascii="Arial" w:hAnsi="Arial" w:cs="Arial"/>
          <w:sz w:val="16"/>
          <w:szCs w:val="16"/>
        </w:rPr>
      </w:pPr>
    </w:p>
    <w:p w14:paraId="050A36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vyvolaná inými bližšie určenými baktériami I</w:t>
      </w:r>
    </w:p>
    <w:p w14:paraId="73D15506" w14:textId="77777777" w:rsidR="00983AE1" w:rsidRDefault="00983AE1">
      <w:pPr>
        <w:widowControl w:val="0"/>
        <w:autoSpaceDE w:val="0"/>
        <w:autoSpaceDN w:val="0"/>
        <w:adjustRightInd w:val="0"/>
        <w:spacing w:after="0" w:line="240" w:lineRule="auto"/>
        <w:rPr>
          <w:rFonts w:ascii="Arial" w:hAnsi="Arial" w:cs="Arial"/>
          <w:sz w:val="16"/>
          <w:szCs w:val="16"/>
        </w:rPr>
      </w:pPr>
    </w:p>
    <w:p w14:paraId="40B7C4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F8B1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B75116" w14:textId="77777777" w:rsidR="00983AE1" w:rsidRDefault="00983AE1">
      <w:pPr>
        <w:widowControl w:val="0"/>
        <w:autoSpaceDE w:val="0"/>
        <w:autoSpaceDN w:val="0"/>
        <w:adjustRightInd w:val="0"/>
        <w:spacing w:after="0" w:line="240" w:lineRule="auto"/>
        <w:rPr>
          <w:rFonts w:ascii="Arial" w:hAnsi="Arial" w:cs="Arial"/>
          <w:sz w:val="16"/>
          <w:szCs w:val="16"/>
        </w:rPr>
      </w:pPr>
    </w:p>
    <w:p w14:paraId="1AAE78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M00.85 I Artritída a polyartritída panvovej oblasti a stehna (panva,       I</w:t>
      </w:r>
    </w:p>
    <w:p w14:paraId="3255B451" w14:textId="77777777" w:rsidR="00983AE1" w:rsidRDefault="00983AE1">
      <w:pPr>
        <w:widowControl w:val="0"/>
        <w:autoSpaceDE w:val="0"/>
        <w:autoSpaceDN w:val="0"/>
        <w:adjustRightInd w:val="0"/>
        <w:spacing w:after="0" w:line="240" w:lineRule="auto"/>
        <w:rPr>
          <w:rFonts w:ascii="Arial" w:hAnsi="Arial" w:cs="Arial"/>
          <w:sz w:val="16"/>
          <w:szCs w:val="16"/>
        </w:rPr>
      </w:pPr>
    </w:p>
    <w:p w14:paraId="1CF351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bedrový kĺb, sakroiliakálny kĺb), vyvolaná  I</w:t>
      </w:r>
    </w:p>
    <w:p w14:paraId="3D85DACB" w14:textId="77777777" w:rsidR="00983AE1" w:rsidRDefault="00983AE1">
      <w:pPr>
        <w:widowControl w:val="0"/>
        <w:autoSpaceDE w:val="0"/>
        <w:autoSpaceDN w:val="0"/>
        <w:adjustRightInd w:val="0"/>
        <w:spacing w:after="0" w:line="240" w:lineRule="auto"/>
        <w:rPr>
          <w:rFonts w:ascii="Arial" w:hAnsi="Arial" w:cs="Arial"/>
          <w:sz w:val="16"/>
          <w:szCs w:val="16"/>
        </w:rPr>
      </w:pPr>
    </w:p>
    <w:p w14:paraId="53276E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inými bližšie určenými baktériami                                 I</w:t>
      </w:r>
    </w:p>
    <w:p w14:paraId="2AC4D6F2" w14:textId="77777777" w:rsidR="00983AE1" w:rsidRDefault="00983AE1">
      <w:pPr>
        <w:widowControl w:val="0"/>
        <w:autoSpaceDE w:val="0"/>
        <w:autoSpaceDN w:val="0"/>
        <w:adjustRightInd w:val="0"/>
        <w:spacing w:after="0" w:line="240" w:lineRule="auto"/>
        <w:rPr>
          <w:rFonts w:ascii="Arial" w:hAnsi="Arial" w:cs="Arial"/>
          <w:sz w:val="16"/>
          <w:szCs w:val="16"/>
        </w:rPr>
      </w:pPr>
    </w:p>
    <w:p w14:paraId="5C76B8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A388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C3A725" w14:textId="77777777" w:rsidR="00983AE1" w:rsidRDefault="00983AE1">
      <w:pPr>
        <w:widowControl w:val="0"/>
        <w:autoSpaceDE w:val="0"/>
        <w:autoSpaceDN w:val="0"/>
        <w:adjustRightInd w:val="0"/>
        <w:spacing w:after="0" w:line="240" w:lineRule="auto"/>
        <w:rPr>
          <w:rFonts w:ascii="Arial" w:hAnsi="Arial" w:cs="Arial"/>
          <w:sz w:val="16"/>
          <w:szCs w:val="16"/>
        </w:rPr>
      </w:pPr>
    </w:p>
    <w:p w14:paraId="31EFF0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M00.86 I Artritída a polyartritída predkolenia (ihlica, píšťala, kolenný   I</w:t>
      </w:r>
    </w:p>
    <w:p w14:paraId="5CE2030C" w14:textId="77777777" w:rsidR="00983AE1" w:rsidRDefault="00983AE1">
      <w:pPr>
        <w:widowControl w:val="0"/>
        <w:autoSpaceDE w:val="0"/>
        <w:autoSpaceDN w:val="0"/>
        <w:adjustRightInd w:val="0"/>
        <w:spacing w:after="0" w:line="240" w:lineRule="auto"/>
        <w:rPr>
          <w:rFonts w:ascii="Arial" w:hAnsi="Arial" w:cs="Arial"/>
          <w:sz w:val="16"/>
          <w:szCs w:val="16"/>
        </w:rPr>
      </w:pPr>
    </w:p>
    <w:p w14:paraId="659BDE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vyvolaná inými bližšie určenými baktériami                  I</w:t>
      </w:r>
    </w:p>
    <w:p w14:paraId="27A4066D" w14:textId="77777777" w:rsidR="00983AE1" w:rsidRDefault="00983AE1">
      <w:pPr>
        <w:widowControl w:val="0"/>
        <w:autoSpaceDE w:val="0"/>
        <w:autoSpaceDN w:val="0"/>
        <w:adjustRightInd w:val="0"/>
        <w:spacing w:after="0" w:line="240" w:lineRule="auto"/>
        <w:rPr>
          <w:rFonts w:ascii="Arial" w:hAnsi="Arial" w:cs="Arial"/>
          <w:sz w:val="16"/>
          <w:szCs w:val="16"/>
        </w:rPr>
      </w:pPr>
    </w:p>
    <w:p w14:paraId="5A9756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EE4E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4A9D53" w14:textId="77777777" w:rsidR="00983AE1" w:rsidRDefault="00983AE1">
      <w:pPr>
        <w:widowControl w:val="0"/>
        <w:autoSpaceDE w:val="0"/>
        <w:autoSpaceDN w:val="0"/>
        <w:adjustRightInd w:val="0"/>
        <w:spacing w:after="0" w:line="240" w:lineRule="auto"/>
        <w:rPr>
          <w:rFonts w:ascii="Arial" w:hAnsi="Arial" w:cs="Arial"/>
          <w:sz w:val="16"/>
          <w:szCs w:val="16"/>
        </w:rPr>
      </w:pPr>
    </w:p>
    <w:p w14:paraId="00824D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M00.87 I Artritída a polyartritída členka a nohy (predpriehlavok,          I</w:t>
      </w:r>
    </w:p>
    <w:p w14:paraId="21D67609" w14:textId="77777777" w:rsidR="00983AE1" w:rsidRDefault="00983AE1">
      <w:pPr>
        <w:widowControl w:val="0"/>
        <w:autoSpaceDE w:val="0"/>
        <w:autoSpaceDN w:val="0"/>
        <w:adjustRightInd w:val="0"/>
        <w:spacing w:after="0" w:line="240" w:lineRule="auto"/>
        <w:rPr>
          <w:rFonts w:ascii="Arial" w:hAnsi="Arial" w:cs="Arial"/>
          <w:sz w:val="16"/>
          <w:szCs w:val="16"/>
        </w:rPr>
      </w:pPr>
    </w:p>
    <w:p w14:paraId="3B7AF8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vyvolaná    I</w:t>
      </w:r>
    </w:p>
    <w:p w14:paraId="77A8E63E" w14:textId="77777777" w:rsidR="00983AE1" w:rsidRDefault="00983AE1">
      <w:pPr>
        <w:widowControl w:val="0"/>
        <w:autoSpaceDE w:val="0"/>
        <w:autoSpaceDN w:val="0"/>
        <w:adjustRightInd w:val="0"/>
        <w:spacing w:after="0" w:line="240" w:lineRule="auto"/>
        <w:rPr>
          <w:rFonts w:ascii="Arial" w:hAnsi="Arial" w:cs="Arial"/>
          <w:sz w:val="16"/>
          <w:szCs w:val="16"/>
        </w:rPr>
      </w:pPr>
    </w:p>
    <w:p w14:paraId="2595DF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inými bližšie určenými baktériami                                 I</w:t>
      </w:r>
    </w:p>
    <w:p w14:paraId="01AADDAF" w14:textId="77777777" w:rsidR="00983AE1" w:rsidRDefault="00983AE1">
      <w:pPr>
        <w:widowControl w:val="0"/>
        <w:autoSpaceDE w:val="0"/>
        <w:autoSpaceDN w:val="0"/>
        <w:adjustRightInd w:val="0"/>
        <w:spacing w:after="0" w:line="240" w:lineRule="auto"/>
        <w:rPr>
          <w:rFonts w:ascii="Arial" w:hAnsi="Arial" w:cs="Arial"/>
          <w:sz w:val="16"/>
          <w:szCs w:val="16"/>
        </w:rPr>
      </w:pPr>
    </w:p>
    <w:p w14:paraId="130722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D463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F532F7" w14:textId="77777777" w:rsidR="00983AE1" w:rsidRDefault="00983AE1">
      <w:pPr>
        <w:widowControl w:val="0"/>
        <w:autoSpaceDE w:val="0"/>
        <w:autoSpaceDN w:val="0"/>
        <w:adjustRightInd w:val="0"/>
        <w:spacing w:after="0" w:line="240" w:lineRule="auto"/>
        <w:rPr>
          <w:rFonts w:ascii="Arial" w:hAnsi="Arial" w:cs="Arial"/>
          <w:sz w:val="16"/>
          <w:szCs w:val="16"/>
        </w:rPr>
      </w:pPr>
    </w:p>
    <w:p w14:paraId="3AB106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M00.88 I Artritída a polyartritída na inom mieste (hlava, krk, rebrá,      I</w:t>
      </w:r>
    </w:p>
    <w:p w14:paraId="34511FA7" w14:textId="77777777" w:rsidR="00983AE1" w:rsidRDefault="00983AE1">
      <w:pPr>
        <w:widowControl w:val="0"/>
        <w:autoSpaceDE w:val="0"/>
        <w:autoSpaceDN w:val="0"/>
        <w:adjustRightInd w:val="0"/>
        <w:spacing w:after="0" w:line="240" w:lineRule="auto"/>
        <w:rPr>
          <w:rFonts w:ascii="Arial" w:hAnsi="Arial" w:cs="Arial"/>
          <w:sz w:val="16"/>
          <w:szCs w:val="16"/>
        </w:rPr>
      </w:pPr>
    </w:p>
    <w:p w14:paraId="273814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vyvolaná inými bližšie určenými           I</w:t>
      </w:r>
    </w:p>
    <w:p w14:paraId="2D69BE69" w14:textId="77777777" w:rsidR="00983AE1" w:rsidRDefault="00983AE1">
      <w:pPr>
        <w:widowControl w:val="0"/>
        <w:autoSpaceDE w:val="0"/>
        <w:autoSpaceDN w:val="0"/>
        <w:adjustRightInd w:val="0"/>
        <w:spacing w:after="0" w:line="240" w:lineRule="auto"/>
        <w:rPr>
          <w:rFonts w:ascii="Arial" w:hAnsi="Arial" w:cs="Arial"/>
          <w:sz w:val="16"/>
          <w:szCs w:val="16"/>
        </w:rPr>
      </w:pPr>
    </w:p>
    <w:p w14:paraId="4CBA9C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baktériami                                                        I</w:t>
      </w:r>
    </w:p>
    <w:p w14:paraId="2E0D4393" w14:textId="77777777" w:rsidR="00983AE1" w:rsidRDefault="00983AE1">
      <w:pPr>
        <w:widowControl w:val="0"/>
        <w:autoSpaceDE w:val="0"/>
        <w:autoSpaceDN w:val="0"/>
        <w:adjustRightInd w:val="0"/>
        <w:spacing w:after="0" w:line="240" w:lineRule="auto"/>
        <w:rPr>
          <w:rFonts w:ascii="Arial" w:hAnsi="Arial" w:cs="Arial"/>
          <w:sz w:val="16"/>
          <w:szCs w:val="16"/>
        </w:rPr>
      </w:pPr>
    </w:p>
    <w:p w14:paraId="4DE623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E0B8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144048" w14:textId="77777777" w:rsidR="00983AE1" w:rsidRDefault="00983AE1">
      <w:pPr>
        <w:widowControl w:val="0"/>
        <w:autoSpaceDE w:val="0"/>
        <w:autoSpaceDN w:val="0"/>
        <w:adjustRightInd w:val="0"/>
        <w:spacing w:after="0" w:line="240" w:lineRule="auto"/>
        <w:rPr>
          <w:rFonts w:ascii="Arial" w:hAnsi="Arial" w:cs="Arial"/>
          <w:sz w:val="16"/>
          <w:szCs w:val="16"/>
        </w:rPr>
      </w:pPr>
    </w:p>
    <w:p w14:paraId="5BF2BB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M00.89 I Artritída a polyartritída na neurčenom mieste, vyvolaná inými     I</w:t>
      </w:r>
    </w:p>
    <w:p w14:paraId="0A1CC4A1" w14:textId="77777777" w:rsidR="00983AE1" w:rsidRDefault="00983AE1">
      <w:pPr>
        <w:widowControl w:val="0"/>
        <w:autoSpaceDE w:val="0"/>
        <w:autoSpaceDN w:val="0"/>
        <w:adjustRightInd w:val="0"/>
        <w:spacing w:after="0" w:line="240" w:lineRule="auto"/>
        <w:rPr>
          <w:rFonts w:ascii="Arial" w:hAnsi="Arial" w:cs="Arial"/>
          <w:sz w:val="16"/>
          <w:szCs w:val="16"/>
        </w:rPr>
      </w:pPr>
    </w:p>
    <w:p w14:paraId="0CB01D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určenými baktériami                                       I</w:t>
      </w:r>
    </w:p>
    <w:p w14:paraId="5B6FFAE5" w14:textId="77777777" w:rsidR="00983AE1" w:rsidRDefault="00983AE1">
      <w:pPr>
        <w:widowControl w:val="0"/>
        <w:autoSpaceDE w:val="0"/>
        <w:autoSpaceDN w:val="0"/>
        <w:adjustRightInd w:val="0"/>
        <w:spacing w:after="0" w:line="240" w:lineRule="auto"/>
        <w:rPr>
          <w:rFonts w:ascii="Arial" w:hAnsi="Arial" w:cs="Arial"/>
          <w:sz w:val="16"/>
          <w:szCs w:val="16"/>
        </w:rPr>
      </w:pPr>
    </w:p>
    <w:p w14:paraId="71F91D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DE36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D3295B" w14:textId="77777777" w:rsidR="00983AE1" w:rsidRDefault="00983AE1">
      <w:pPr>
        <w:widowControl w:val="0"/>
        <w:autoSpaceDE w:val="0"/>
        <w:autoSpaceDN w:val="0"/>
        <w:adjustRightInd w:val="0"/>
        <w:spacing w:after="0" w:line="240" w:lineRule="auto"/>
        <w:rPr>
          <w:rFonts w:ascii="Arial" w:hAnsi="Arial" w:cs="Arial"/>
          <w:sz w:val="16"/>
          <w:szCs w:val="16"/>
        </w:rPr>
      </w:pPr>
    </w:p>
    <w:p w14:paraId="06E683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M00.90 I Bližšie neurčená pyogénna artritída na viacerých miestach         I</w:t>
      </w:r>
    </w:p>
    <w:p w14:paraId="54540C1B" w14:textId="77777777" w:rsidR="00983AE1" w:rsidRDefault="00983AE1">
      <w:pPr>
        <w:widowControl w:val="0"/>
        <w:autoSpaceDE w:val="0"/>
        <w:autoSpaceDN w:val="0"/>
        <w:adjustRightInd w:val="0"/>
        <w:spacing w:after="0" w:line="240" w:lineRule="auto"/>
        <w:rPr>
          <w:rFonts w:ascii="Arial" w:hAnsi="Arial" w:cs="Arial"/>
          <w:sz w:val="16"/>
          <w:szCs w:val="16"/>
        </w:rPr>
      </w:pPr>
    </w:p>
    <w:p w14:paraId="37613B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263A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94A9B8" w14:textId="77777777" w:rsidR="00983AE1" w:rsidRDefault="00983AE1">
      <w:pPr>
        <w:widowControl w:val="0"/>
        <w:autoSpaceDE w:val="0"/>
        <w:autoSpaceDN w:val="0"/>
        <w:adjustRightInd w:val="0"/>
        <w:spacing w:after="0" w:line="240" w:lineRule="auto"/>
        <w:rPr>
          <w:rFonts w:ascii="Arial" w:hAnsi="Arial" w:cs="Arial"/>
          <w:sz w:val="16"/>
          <w:szCs w:val="16"/>
        </w:rPr>
      </w:pPr>
    </w:p>
    <w:p w14:paraId="2B3FF2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M00.91 I Bližšie neurčená pyogénna artritída v oblasti pleca (kľúčna kosť, I</w:t>
      </w:r>
    </w:p>
    <w:p w14:paraId="4F3B801E" w14:textId="77777777" w:rsidR="00983AE1" w:rsidRDefault="00983AE1">
      <w:pPr>
        <w:widowControl w:val="0"/>
        <w:autoSpaceDE w:val="0"/>
        <w:autoSpaceDN w:val="0"/>
        <w:adjustRightInd w:val="0"/>
        <w:spacing w:after="0" w:line="240" w:lineRule="auto"/>
        <w:rPr>
          <w:rFonts w:ascii="Arial" w:hAnsi="Arial" w:cs="Arial"/>
          <w:sz w:val="16"/>
          <w:szCs w:val="16"/>
        </w:rPr>
      </w:pPr>
    </w:p>
    <w:p w14:paraId="38AEE6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28DA0405" w14:textId="77777777" w:rsidR="00983AE1" w:rsidRDefault="00983AE1">
      <w:pPr>
        <w:widowControl w:val="0"/>
        <w:autoSpaceDE w:val="0"/>
        <w:autoSpaceDN w:val="0"/>
        <w:adjustRightInd w:val="0"/>
        <w:spacing w:after="0" w:line="240" w:lineRule="auto"/>
        <w:rPr>
          <w:rFonts w:ascii="Arial" w:hAnsi="Arial" w:cs="Arial"/>
          <w:sz w:val="16"/>
          <w:szCs w:val="16"/>
        </w:rPr>
      </w:pPr>
    </w:p>
    <w:p w14:paraId="4ED905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BD05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85755F" w14:textId="77777777" w:rsidR="00983AE1" w:rsidRDefault="00983AE1">
      <w:pPr>
        <w:widowControl w:val="0"/>
        <w:autoSpaceDE w:val="0"/>
        <w:autoSpaceDN w:val="0"/>
        <w:adjustRightInd w:val="0"/>
        <w:spacing w:after="0" w:line="240" w:lineRule="auto"/>
        <w:rPr>
          <w:rFonts w:ascii="Arial" w:hAnsi="Arial" w:cs="Arial"/>
          <w:sz w:val="16"/>
          <w:szCs w:val="16"/>
        </w:rPr>
      </w:pPr>
    </w:p>
    <w:p w14:paraId="36F48A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M00.92 I Bližšie neurčená pyogénna artritída nadlaktia (ramenná kosť,      I</w:t>
      </w:r>
    </w:p>
    <w:p w14:paraId="5E70BF9C" w14:textId="77777777" w:rsidR="00983AE1" w:rsidRDefault="00983AE1">
      <w:pPr>
        <w:widowControl w:val="0"/>
        <w:autoSpaceDE w:val="0"/>
        <w:autoSpaceDN w:val="0"/>
        <w:adjustRightInd w:val="0"/>
        <w:spacing w:after="0" w:line="240" w:lineRule="auto"/>
        <w:rPr>
          <w:rFonts w:ascii="Arial" w:hAnsi="Arial" w:cs="Arial"/>
          <w:sz w:val="16"/>
          <w:szCs w:val="16"/>
        </w:rPr>
      </w:pPr>
    </w:p>
    <w:p w14:paraId="2673AF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3F1A9D7C" w14:textId="77777777" w:rsidR="00983AE1" w:rsidRDefault="00983AE1">
      <w:pPr>
        <w:widowControl w:val="0"/>
        <w:autoSpaceDE w:val="0"/>
        <w:autoSpaceDN w:val="0"/>
        <w:adjustRightInd w:val="0"/>
        <w:spacing w:after="0" w:line="240" w:lineRule="auto"/>
        <w:rPr>
          <w:rFonts w:ascii="Arial" w:hAnsi="Arial" w:cs="Arial"/>
          <w:sz w:val="16"/>
          <w:szCs w:val="16"/>
        </w:rPr>
      </w:pPr>
    </w:p>
    <w:p w14:paraId="7B1861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6937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7FD577" w14:textId="77777777" w:rsidR="00983AE1" w:rsidRDefault="00983AE1">
      <w:pPr>
        <w:widowControl w:val="0"/>
        <w:autoSpaceDE w:val="0"/>
        <w:autoSpaceDN w:val="0"/>
        <w:adjustRightInd w:val="0"/>
        <w:spacing w:after="0" w:line="240" w:lineRule="auto"/>
        <w:rPr>
          <w:rFonts w:ascii="Arial" w:hAnsi="Arial" w:cs="Arial"/>
          <w:sz w:val="16"/>
          <w:szCs w:val="16"/>
        </w:rPr>
      </w:pPr>
    </w:p>
    <w:p w14:paraId="7F2D2F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M00.93 I Bližšie neurčená pyogénna artritída predlaktia (lakťová kosť,     I</w:t>
      </w:r>
    </w:p>
    <w:p w14:paraId="03745EC0" w14:textId="77777777" w:rsidR="00983AE1" w:rsidRDefault="00983AE1">
      <w:pPr>
        <w:widowControl w:val="0"/>
        <w:autoSpaceDE w:val="0"/>
        <w:autoSpaceDN w:val="0"/>
        <w:adjustRightInd w:val="0"/>
        <w:spacing w:after="0" w:line="240" w:lineRule="auto"/>
        <w:rPr>
          <w:rFonts w:ascii="Arial" w:hAnsi="Arial" w:cs="Arial"/>
          <w:sz w:val="16"/>
          <w:szCs w:val="16"/>
        </w:rPr>
      </w:pPr>
    </w:p>
    <w:p w14:paraId="226393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612599A8" w14:textId="77777777" w:rsidR="00983AE1" w:rsidRDefault="00983AE1">
      <w:pPr>
        <w:widowControl w:val="0"/>
        <w:autoSpaceDE w:val="0"/>
        <w:autoSpaceDN w:val="0"/>
        <w:adjustRightInd w:val="0"/>
        <w:spacing w:after="0" w:line="240" w:lineRule="auto"/>
        <w:rPr>
          <w:rFonts w:ascii="Arial" w:hAnsi="Arial" w:cs="Arial"/>
          <w:sz w:val="16"/>
          <w:szCs w:val="16"/>
        </w:rPr>
      </w:pPr>
    </w:p>
    <w:p w14:paraId="7A84B0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6A68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381439" w14:textId="77777777" w:rsidR="00983AE1" w:rsidRDefault="00983AE1">
      <w:pPr>
        <w:widowControl w:val="0"/>
        <w:autoSpaceDE w:val="0"/>
        <w:autoSpaceDN w:val="0"/>
        <w:adjustRightInd w:val="0"/>
        <w:spacing w:after="0" w:line="240" w:lineRule="auto"/>
        <w:rPr>
          <w:rFonts w:ascii="Arial" w:hAnsi="Arial" w:cs="Arial"/>
          <w:sz w:val="16"/>
          <w:szCs w:val="16"/>
        </w:rPr>
      </w:pPr>
    </w:p>
    <w:p w14:paraId="426CB6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M00.94 I Bližšie neurčená pyogénna artritída ruky (prsty, zápästie,        I</w:t>
      </w:r>
    </w:p>
    <w:p w14:paraId="5F931D1F" w14:textId="77777777" w:rsidR="00983AE1" w:rsidRDefault="00983AE1">
      <w:pPr>
        <w:widowControl w:val="0"/>
        <w:autoSpaceDE w:val="0"/>
        <w:autoSpaceDN w:val="0"/>
        <w:adjustRightInd w:val="0"/>
        <w:spacing w:after="0" w:line="240" w:lineRule="auto"/>
        <w:rPr>
          <w:rFonts w:ascii="Arial" w:hAnsi="Arial" w:cs="Arial"/>
          <w:sz w:val="16"/>
          <w:szCs w:val="16"/>
        </w:rPr>
      </w:pPr>
    </w:p>
    <w:p w14:paraId="29D11D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kĺby medzi týmito kosťami)                              I</w:t>
      </w:r>
    </w:p>
    <w:p w14:paraId="56529B09" w14:textId="77777777" w:rsidR="00983AE1" w:rsidRDefault="00983AE1">
      <w:pPr>
        <w:widowControl w:val="0"/>
        <w:autoSpaceDE w:val="0"/>
        <w:autoSpaceDN w:val="0"/>
        <w:adjustRightInd w:val="0"/>
        <w:spacing w:after="0" w:line="240" w:lineRule="auto"/>
        <w:rPr>
          <w:rFonts w:ascii="Arial" w:hAnsi="Arial" w:cs="Arial"/>
          <w:sz w:val="16"/>
          <w:szCs w:val="16"/>
        </w:rPr>
      </w:pPr>
    </w:p>
    <w:p w14:paraId="3A1282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301C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C919E0" w14:textId="77777777" w:rsidR="00983AE1" w:rsidRDefault="00983AE1">
      <w:pPr>
        <w:widowControl w:val="0"/>
        <w:autoSpaceDE w:val="0"/>
        <w:autoSpaceDN w:val="0"/>
        <w:adjustRightInd w:val="0"/>
        <w:spacing w:after="0" w:line="240" w:lineRule="auto"/>
        <w:rPr>
          <w:rFonts w:ascii="Arial" w:hAnsi="Arial" w:cs="Arial"/>
          <w:sz w:val="16"/>
          <w:szCs w:val="16"/>
        </w:rPr>
      </w:pPr>
    </w:p>
    <w:p w14:paraId="18F277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M00.95 I Bližšie neurčená pyogénna artritída panvovej oblasti a stehna     I</w:t>
      </w:r>
    </w:p>
    <w:p w14:paraId="28F15DE1" w14:textId="77777777" w:rsidR="00983AE1" w:rsidRDefault="00983AE1">
      <w:pPr>
        <w:widowControl w:val="0"/>
        <w:autoSpaceDE w:val="0"/>
        <w:autoSpaceDN w:val="0"/>
        <w:adjustRightInd w:val="0"/>
        <w:spacing w:after="0" w:line="240" w:lineRule="auto"/>
        <w:rPr>
          <w:rFonts w:ascii="Arial" w:hAnsi="Arial" w:cs="Arial"/>
          <w:sz w:val="16"/>
          <w:szCs w:val="16"/>
        </w:rPr>
      </w:pPr>
    </w:p>
    <w:p w14:paraId="4EAB53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bedrový kĺb, sakroiliakálny kĺb)    I</w:t>
      </w:r>
    </w:p>
    <w:p w14:paraId="1D9F3E5F" w14:textId="77777777" w:rsidR="00983AE1" w:rsidRDefault="00983AE1">
      <w:pPr>
        <w:widowControl w:val="0"/>
        <w:autoSpaceDE w:val="0"/>
        <w:autoSpaceDN w:val="0"/>
        <w:adjustRightInd w:val="0"/>
        <w:spacing w:after="0" w:line="240" w:lineRule="auto"/>
        <w:rPr>
          <w:rFonts w:ascii="Arial" w:hAnsi="Arial" w:cs="Arial"/>
          <w:sz w:val="16"/>
          <w:szCs w:val="16"/>
        </w:rPr>
      </w:pPr>
    </w:p>
    <w:p w14:paraId="012892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764C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56ACA1" w14:textId="77777777" w:rsidR="00983AE1" w:rsidRDefault="00983AE1">
      <w:pPr>
        <w:widowControl w:val="0"/>
        <w:autoSpaceDE w:val="0"/>
        <w:autoSpaceDN w:val="0"/>
        <w:adjustRightInd w:val="0"/>
        <w:spacing w:after="0" w:line="240" w:lineRule="auto"/>
        <w:rPr>
          <w:rFonts w:ascii="Arial" w:hAnsi="Arial" w:cs="Arial"/>
          <w:sz w:val="16"/>
          <w:szCs w:val="16"/>
        </w:rPr>
      </w:pPr>
    </w:p>
    <w:p w14:paraId="652968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M00.96 I Bližšie neurčená pyogénna artritída predkolenia (ihlica, píšťala, I</w:t>
      </w:r>
    </w:p>
    <w:p w14:paraId="00A94D68" w14:textId="77777777" w:rsidR="00983AE1" w:rsidRDefault="00983AE1">
      <w:pPr>
        <w:widowControl w:val="0"/>
        <w:autoSpaceDE w:val="0"/>
        <w:autoSpaceDN w:val="0"/>
        <w:adjustRightInd w:val="0"/>
        <w:spacing w:after="0" w:line="240" w:lineRule="auto"/>
        <w:rPr>
          <w:rFonts w:ascii="Arial" w:hAnsi="Arial" w:cs="Arial"/>
          <w:sz w:val="16"/>
          <w:szCs w:val="16"/>
        </w:rPr>
      </w:pPr>
    </w:p>
    <w:p w14:paraId="7A0B39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1BA95EC9" w14:textId="77777777" w:rsidR="00983AE1" w:rsidRDefault="00983AE1">
      <w:pPr>
        <w:widowControl w:val="0"/>
        <w:autoSpaceDE w:val="0"/>
        <w:autoSpaceDN w:val="0"/>
        <w:adjustRightInd w:val="0"/>
        <w:spacing w:after="0" w:line="240" w:lineRule="auto"/>
        <w:rPr>
          <w:rFonts w:ascii="Arial" w:hAnsi="Arial" w:cs="Arial"/>
          <w:sz w:val="16"/>
          <w:szCs w:val="16"/>
        </w:rPr>
      </w:pPr>
    </w:p>
    <w:p w14:paraId="4BA5F2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663B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00CFAE" w14:textId="77777777" w:rsidR="00983AE1" w:rsidRDefault="00983AE1">
      <w:pPr>
        <w:widowControl w:val="0"/>
        <w:autoSpaceDE w:val="0"/>
        <w:autoSpaceDN w:val="0"/>
        <w:adjustRightInd w:val="0"/>
        <w:spacing w:after="0" w:line="240" w:lineRule="auto"/>
        <w:rPr>
          <w:rFonts w:ascii="Arial" w:hAnsi="Arial" w:cs="Arial"/>
          <w:sz w:val="16"/>
          <w:szCs w:val="16"/>
        </w:rPr>
      </w:pPr>
    </w:p>
    <w:p w14:paraId="4B2C1F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M00.97 I Bližšie neurčená pyogénna artritída členka a nohy                 I</w:t>
      </w:r>
    </w:p>
    <w:p w14:paraId="76B10613" w14:textId="77777777" w:rsidR="00983AE1" w:rsidRDefault="00983AE1">
      <w:pPr>
        <w:widowControl w:val="0"/>
        <w:autoSpaceDE w:val="0"/>
        <w:autoSpaceDN w:val="0"/>
        <w:adjustRightInd w:val="0"/>
        <w:spacing w:after="0" w:line="240" w:lineRule="auto"/>
        <w:rPr>
          <w:rFonts w:ascii="Arial" w:hAnsi="Arial" w:cs="Arial"/>
          <w:sz w:val="16"/>
          <w:szCs w:val="16"/>
        </w:rPr>
      </w:pPr>
    </w:p>
    <w:p w14:paraId="0042EF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22EAF138" w14:textId="77777777" w:rsidR="00983AE1" w:rsidRDefault="00983AE1">
      <w:pPr>
        <w:widowControl w:val="0"/>
        <w:autoSpaceDE w:val="0"/>
        <w:autoSpaceDN w:val="0"/>
        <w:adjustRightInd w:val="0"/>
        <w:spacing w:after="0" w:line="240" w:lineRule="auto"/>
        <w:rPr>
          <w:rFonts w:ascii="Arial" w:hAnsi="Arial" w:cs="Arial"/>
          <w:sz w:val="16"/>
          <w:szCs w:val="16"/>
        </w:rPr>
      </w:pPr>
    </w:p>
    <w:p w14:paraId="2A34C4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4563D5A4" w14:textId="77777777" w:rsidR="00983AE1" w:rsidRDefault="00983AE1">
      <w:pPr>
        <w:widowControl w:val="0"/>
        <w:autoSpaceDE w:val="0"/>
        <w:autoSpaceDN w:val="0"/>
        <w:adjustRightInd w:val="0"/>
        <w:spacing w:after="0" w:line="240" w:lineRule="auto"/>
        <w:rPr>
          <w:rFonts w:ascii="Arial" w:hAnsi="Arial" w:cs="Arial"/>
          <w:sz w:val="16"/>
          <w:szCs w:val="16"/>
        </w:rPr>
      </w:pPr>
    </w:p>
    <w:p w14:paraId="2207DE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F674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DF6028" w14:textId="77777777" w:rsidR="00983AE1" w:rsidRDefault="00983AE1">
      <w:pPr>
        <w:widowControl w:val="0"/>
        <w:autoSpaceDE w:val="0"/>
        <w:autoSpaceDN w:val="0"/>
        <w:adjustRightInd w:val="0"/>
        <w:spacing w:after="0" w:line="240" w:lineRule="auto"/>
        <w:rPr>
          <w:rFonts w:ascii="Arial" w:hAnsi="Arial" w:cs="Arial"/>
          <w:sz w:val="16"/>
          <w:szCs w:val="16"/>
        </w:rPr>
      </w:pPr>
    </w:p>
    <w:p w14:paraId="0B78D7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M00.98 I Bližšie neurčená pyogénna artritída na inom mieste (hlava, krk,   I</w:t>
      </w:r>
    </w:p>
    <w:p w14:paraId="35F77020" w14:textId="77777777" w:rsidR="00983AE1" w:rsidRDefault="00983AE1">
      <w:pPr>
        <w:widowControl w:val="0"/>
        <w:autoSpaceDE w:val="0"/>
        <w:autoSpaceDN w:val="0"/>
        <w:adjustRightInd w:val="0"/>
        <w:spacing w:after="0" w:line="240" w:lineRule="auto"/>
        <w:rPr>
          <w:rFonts w:ascii="Arial" w:hAnsi="Arial" w:cs="Arial"/>
          <w:sz w:val="16"/>
          <w:szCs w:val="16"/>
        </w:rPr>
      </w:pPr>
    </w:p>
    <w:p w14:paraId="709558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2C7B0237" w14:textId="77777777" w:rsidR="00983AE1" w:rsidRDefault="00983AE1">
      <w:pPr>
        <w:widowControl w:val="0"/>
        <w:autoSpaceDE w:val="0"/>
        <w:autoSpaceDN w:val="0"/>
        <w:adjustRightInd w:val="0"/>
        <w:spacing w:after="0" w:line="240" w:lineRule="auto"/>
        <w:rPr>
          <w:rFonts w:ascii="Arial" w:hAnsi="Arial" w:cs="Arial"/>
          <w:sz w:val="16"/>
          <w:szCs w:val="16"/>
        </w:rPr>
      </w:pPr>
    </w:p>
    <w:p w14:paraId="0610B5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0FA7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A6FA16" w14:textId="77777777" w:rsidR="00983AE1" w:rsidRDefault="00983AE1">
      <w:pPr>
        <w:widowControl w:val="0"/>
        <w:autoSpaceDE w:val="0"/>
        <w:autoSpaceDN w:val="0"/>
        <w:adjustRightInd w:val="0"/>
        <w:spacing w:after="0" w:line="240" w:lineRule="auto"/>
        <w:rPr>
          <w:rFonts w:ascii="Arial" w:hAnsi="Arial" w:cs="Arial"/>
          <w:sz w:val="16"/>
          <w:szCs w:val="16"/>
        </w:rPr>
      </w:pPr>
    </w:p>
    <w:p w14:paraId="01D4F8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M00.99 I Bližšie neurčená pyogénna artritída na neurčenom mieste           I</w:t>
      </w:r>
    </w:p>
    <w:p w14:paraId="623D17A9" w14:textId="77777777" w:rsidR="00983AE1" w:rsidRDefault="00983AE1">
      <w:pPr>
        <w:widowControl w:val="0"/>
        <w:autoSpaceDE w:val="0"/>
        <w:autoSpaceDN w:val="0"/>
        <w:adjustRightInd w:val="0"/>
        <w:spacing w:after="0" w:line="240" w:lineRule="auto"/>
        <w:rPr>
          <w:rFonts w:ascii="Arial" w:hAnsi="Arial" w:cs="Arial"/>
          <w:sz w:val="16"/>
          <w:szCs w:val="16"/>
        </w:rPr>
      </w:pPr>
    </w:p>
    <w:p w14:paraId="5CC1A1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6882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5E54FF" w14:textId="77777777" w:rsidR="00983AE1" w:rsidRDefault="00983AE1">
      <w:pPr>
        <w:widowControl w:val="0"/>
        <w:autoSpaceDE w:val="0"/>
        <w:autoSpaceDN w:val="0"/>
        <w:adjustRightInd w:val="0"/>
        <w:spacing w:after="0" w:line="240" w:lineRule="auto"/>
        <w:rPr>
          <w:rFonts w:ascii="Arial" w:hAnsi="Arial" w:cs="Arial"/>
          <w:sz w:val="16"/>
          <w:szCs w:val="16"/>
        </w:rPr>
      </w:pPr>
    </w:p>
    <w:p w14:paraId="14EF96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M01.00 I Meningokoková artritída na viacerých miestach                     I</w:t>
      </w:r>
    </w:p>
    <w:p w14:paraId="4667BAC2" w14:textId="77777777" w:rsidR="00983AE1" w:rsidRDefault="00983AE1">
      <w:pPr>
        <w:widowControl w:val="0"/>
        <w:autoSpaceDE w:val="0"/>
        <w:autoSpaceDN w:val="0"/>
        <w:adjustRightInd w:val="0"/>
        <w:spacing w:after="0" w:line="240" w:lineRule="auto"/>
        <w:rPr>
          <w:rFonts w:ascii="Arial" w:hAnsi="Arial" w:cs="Arial"/>
          <w:sz w:val="16"/>
          <w:szCs w:val="16"/>
        </w:rPr>
      </w:pPr>
    </w:p>
    <w:p w14:paraId="147489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DC47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9EA485" w14:textId="77777777" w:rsidR="00983AE1" w:rsidRDefault="00983AE1">
      <w:pPr>
        <w:widowControl w:val="0"/>
        <w:autoSpaceDE w:val="0"/>
        <w:autoSpaceDN w:val="0"/>
        <w:adjustRightInd w:val="0"/>
        <w:spacing w:after="0" w:line="240" w:lineRule="auto"/>
        <w:rPr>
          <w:rFonts w:ascii="Arial" w:hAnsi="Arial" w:cs="Arial"/>
          <w:sz w:val="16"/>
          <w:szCs w:val="16"/>
        </w:rPr>
      </w:pPr>
    </w:p>
    <w:p w14:paraId="271A8A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M01.01 I Meningokoková artritída v oblasti pleca (kľúčna kosť, lopatka,    I</w:t>
      </w:r>
    </w:p>
    <w:p w14:paraId="40446C19" w14:textId="77777777" w:rsidR="00983AE1" w:rsidRDefault="00983AE1">
      <w:pPr>
        <w:widowControl w:val="0"/>
        <w:autoSpaceDE w:val="0"/>
        <w:autoSpaceDN w:val="0"/>
        <w:adjustRightInd w:val="0"/>
        <w:spacing w:after="0" w:line="240" w:lineRule="auto"/>
        <w:rPr>
          <w:rFonts w:ascii="Arial" w:hAnsi="Arial" w:cs="Arial"/>
          <w:sz w:val="16"/>
          <w:szCs w:val="16"/>
        </w:rPr>
      </w:pPr>
    </w:p>
    <w:p w14:paraId="1BF3C4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71C0EFFC" w14:textId="77777777" w:rsidR="00983AE1" w:rsidRDefault="00983AE1">
      <w:pPr>
        <w:widowControl w:val="0"/>
        <w:autoSpaceDE w:val="0"/>
        <w:autoSpaceDN w:val="0"/>
        <w:adjustRightInd w:val="0"/>
        <w:spacing w:after="0" w:line="240" w:lineRule="auto"/>
        <w:rPr>
          <w:rFonts w:ascii="Arial" w:hAnsi="Arial" w:cs="Arial"/>
          <w:sz w:val="16"/>
          <w:szCs w:val="16"/>
        </w:rPr>
      </w:pPr>
    </w:p>
    <w:p w14:paraId="11C38C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EB87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B62AD3" w14:textId="77777777" w:rsidR="00983AE1" w:rsidRDefault="00983AE1">
      <w:pPr>
        <w:widowControl w:val="0"/>
        <w:autoSpaceDE w:val="0"/>
        <w:autoSpaceDN w:val="0"/>
        <w:adjustRightInd w:val="0"/>
        <w:spacing w:after="0" w:line="240" w:lineRule="auto"/>
        <w:rPr>
          <w:rFonts w:ascii="Arial" w:hAnsi="Arial" w:cs="Arial"/>
          <w:sz w:val="16"/>
          <w:szCs w:val="16"/>
        </w:rPr>
      </w:pPr>
    </w:p>
    <w:p w14:paraId="7295A1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M01.02 I Meningokoková artritída nadlaktia (ramenná kosť, lakťový kĺb)     I</w:t>
      </w:r>
    </w:p>
    <w:p w14:paraId="7154B128" w14:textId="77777777" w:rsidR="00983AE1" w:rsidRDefault="00983AE1">
      <w:pPr>
        <w:widowControl w:val="0"/>
        <w:autoSpaceDE w:val="0"/>
        <w:autoSpaceDN w:val="0"/>
        <w:adjustRightInd w:val="0"/>
        <w:spacing w:after="0" w:line="240" w:lineRule="auto"/>
        <w:rPr>
          <w:rFonts w:ascii="Arial" w:hAnsi="Arial" w:cs="Arial"/>
          <w:sz w:val="16"/>
          <w:szCs w:val="16"/>
        </w:rPr>
      </w:pPr>
    </w:p>
    <w:p w14:paraId="591D30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E46B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00C6B8" w14:textId="77777777" w:rsidR="00983AE1" w:rsidRDefault="00983AE1">
      <w:pPr>
        <w:widowControl w:val="0"/>
        <w:autoSpaceDE w:val="0"/>
        <w:autoSpaceDN w:val="0"/>
        <w:adjustRightInd w:val="0"/>
        <w:spacing w:after="0" w:line="240" w:lineRule="auto"/>
        <w:rPr>
          <w:rFonts w:ascii="Arial" w:hAnsi="Arial" w:cs="Arial"/>
          <w:sz w:val="16"/>
          <w:szCs w:val="16"/>
        </w:rPr>
      </w:pPr>
    </w:p>
    <w:p w14:paraId="7DD437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M01.03 I Meningokoková artritída predlaktia (lakťová kosť, vretenná kosť,  I</w:t>
      </w:r>
    </w:p>
    <w:p w14:paraId="51553A8C" w14:textId="77777777" w:rsidR="00983AE1" w:rsidRDefault="00983AE1">
      <w:pPr>
        <w:widowControl w:val="0"/>
        <w:autoSpaceDE w:val="0"/>
        <w:autoSpaceDN w:val="0"/>
        <w:adjustRightInd w:val="0"/>
        <w:spacing w:after="0" w:line="240" w:lineRule="auto"/>
        <w:rPr>
          <w:rFonts w:ascii="Arial" w:hAnsi="Arial" w:cs="Arial"/>
          <w:sz w:val="16"/>
          <w:szCs w:val="16"/>
        </w:rPr>
      </w:pPr>
    </w:p>
    <w:p w14:paraId="4DB3E3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091C38E9" w14:textId="77777777" w:rsidR="00983AE1" w:rsidRDefault="00983AE1">
      <w:pPr>
        <w:widowControl w:val="0"/>
        <w:autoSpaceDE w:val="0"/>
        <w:autoSpaceDN w:val="0"/>
        <w:adjustRightInd w:val="0"/>
        <w:spacing w:after="0" w:line="240" w:lineRule="auto"/>
        <w:rPr>
          <w:rFonts w:ascii="Arial" w:hAnsi="Arial" w:cs="Arial"/>
          <w:sz w:val="16"/>
          <w:szCs w:val="16"/>
        </w:rPr>
      </w:pPr>
    </w:p>
    <w:p w14:paraId="1ABFFB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268B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BD4A20" w14:textId="77777777" w:rsidR="00983AE1" w:rsidRDefault="00983AE1">
      <w:pPr>
        <w:widowControl w:val="0"/>
        <w:autoSpaceDE w:val="0"/>
        <w:autoSpaceDN w:val="0"/>
        <w:adjustRightInd w:val="0"/>
        <w:spacing w:after="0" w:line="240" w:lineRule="auto"/>
        <w:rPr>
          <w:rFonts w:ascii="Arial" w:hAnsi="Arial" w:cs="Arial"/>
          <w:sz w:val="16"/>
          <w:szCs w:val="16"/>
        </w:rPr>
      </w:pPr>
    </w:p>
    <w:p w14:paraId="17D171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M01.04 I Meningokoková artritída ruky (prsty, zápästie, záprstie, kĺby     I</w:t>
      </w:r>
    </w:p>
    <w:p w14:paraId="58F0F850" w14:textId="77777777" w:rsidR="00983AE1" w:rsidRDefault="00983AE1">
      <w:pPr>
        <w:widowControl w:val="0"/>
        <w:autoSpaceDE w:val="0"/>
        <w:autoSpaceDN w:val="0"/>
        <w:adjustRightInd w:val="0"/>
        <w:spacing w:after="0" w:line="240" w:lineRule="auto"/>
        <w:rPr>
          <w:rFonts w:ascii="Arial" w:hAnsi="Arial" w:cs="Arial"/>
          <w:sz w:val="16"/>
          <w:szCs w:val="16"/>
        </w:rPr>
      </w:pPr>
    </w:p>
    <w:p w14:paraId="2F72EA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66A5CCB3" w14:textId="77777777" w:rsidR="00983AE1" w:rsidRDefault="00983AE1">
      <w:pPr>
        <w:widowControl w:val="0"/>
        <w:autoSpaceDE w:val="0"/>
        <w:autoSpaceDN w:val="0"/>
        <w:adjustRightInd w:val="0"/>
        <w:spacing w:after="0" w:line="240" w:lineRule="auto"/>
        <w:rPr>
          <w:rFonts w:ascii="Arial" w:hAnsi="Arial" w:cs="Arial"/>
          <w:sz w:val="16"/>
          <w:szCs w:val="16"/>
        </w:rPr>
      </w:pPr>
    </w:p>
    <w:p w14:paraId="01AAEB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1022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1A04FF" w14:textId="77777777" w:rsidR="00983AE1" w:rsidRDefault="00983AE1">
      <w:pPr>
        <w:widowControl w:val="0"/>
        <w:autoSpaceDE w:val="0"/>
        <w:autoSpaceDN w:val="0"/>
        <w:adjustRightInd w:val="0"/>
        <w:spacing w:after="0" w:line="240" w:lineRule="auto"/>
        <w:rPr>
          <w:rFonts w:ascii="Arial" w:hAnsi="Arial" w:cs="Arial"/>
          <w:sz w:val="16"/>
          <w:szCs w:val="16"/>
        </w:rPr>
      </w:pPr>
    </w:p>
    <w:p w14:paraId="2C3E7C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M01.05 I Meningokoková artritída panvovej oblasti a stehna (panva,         I</w:t>
      </w:r>
    </w:p>
    <w:p w14:paraId="74283C9A" w14:textId="77777777" w:rsidR="00983AE1" w:rsidRDefault="00983AE1">
      <w:pPr>
        <w:widowControl w:val="0"/>
        <w:autoSpaceDE w:val="0"/>
        <w:autoSpaceDN w:val="0"/>
        <w:adjustRightInd w:val="0"/>
        <w:spacing w:after="0" w:line="240" w:lineRule="auto"/>
        <w:rPr>
          <w:rFonts w:ascii="Arial" w:hAnsi="Arial" w:cs="Arial"/>
          <w:sz w:val="16"/>
          <w:szCs w:val="16"/>
        </w:rPr>
      </w:pPr>
    </w:p>
    <w:p w14:paraId="46A9E5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bedrový kĺb, sakroiliakálny kĺb)            I</w:t>
      </w:r>
    </w:p>
    <w:p w14:paraId="7EC3BB11" w14:textId="77777777" w:rsidR="00983AE1" w:rsidRDefault="00983AE1">
      <w:pPr>
        <w:widowControl w:val="0"/>
        <w:autoSpaceDE w:val="0"/>
        <w:autoSpaceDN w:val="0"/>
        <w:adjustRightInd w:val="0"/>
        <w:spacing w:after="0" w:line="240" w:lineRule="auto"/>
        <w:rPr>
          <w:rFonts w:ascii="Arial" w:hAnsi="Arial" w:cs="Arial"/>
          <w:sz w:val="16"/>
          <w:szCs w:val="16"/>
        </w:rPr>
      </w:pPr>
    </w:p>
    <w:p w14:paraId="35EC7B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4EA9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CA46B6" w14:textId="77777777" w:rsidR="00983AE1" w:rsidRDefault="00983AE1">
      <w:pPr>
        <w:widowControl w:val="0"/>
        <w:autoSpaceDE w:val="0"/>
        <w:autoSpaceDN w:val="0"/>
        <w:adjustRightInd w:val="0"/>
        <w:spacing w:after="0" w:line="240" w:lineRule="auto"/>
        <w:rPr>
          <w:rFonts w:ascii="Arial" w:hAnsi="Arial" w:cs="Arial"/>
          <w:sz w:val="16"/>
          <w:szCs w:val="16"/>
        </w:rPr>
      </w:pPr>
    </w:p>
    <w:p w14:paraId="6B075D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M01.06 I Meningokoková artritída predkolenia (ihlica, píšťala, kolenný     I</w:t>
      </w:r>
    </w:p>
    <w:p w14:paraId="148B9600" w14:textId="77777777" w:rsidR="00983AE1" w:rsidRDefault="00983AE1">
      <w:pPr>
        <w:widowControl w:val="0"/>
        <w:autoSpaceDE w:val="0"/>
        <w:autoSpaceDN w:val="0"/>
        <w:adjustRightInd w:val="0"/>
        <w:spacing w:after="0" w:line="240" w:lineRule="auto"/>
        <w:rPr>
          <w:rFonts w:ascii="Arial" w:hAnsi="Arial" w:cs="Arial"/>
          <w:sz w:val="16"/>
          <w:szCs w:val="16"/>
        </w:rPr>
      </w:pPr>
    </w:p>
    <w:p w14:paraId="4A063E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6C87D143" w14:textId="77777777" w:rsidR="00983AE1" w:rsidRDefault="00983AE1">
      <w:pPr>
        <w:widowControl w:val="0"/>
        <w:autoSpaceDE w:val="0"/>
        <w:autoSpaceDN w:val="0"/>
        <w:adjustRightInd w:val="0"/>
        <w:spacing w:after="0" w:line="240" w:lineRule="auto"/>
        <w:rPr>
          <w:rFonts w:ascii="Arial" w:hAnsi="Arial" w:cs="Arial"/>
          <w:sz w:val="16"/>
          <w:szCs w:val="16"/>
        </w:rPr>
      </w:pPr>
    </w:p>
    <w:p w14:paraId="3173F5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9625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1AFF29" w14:textId="77777777" w:rsidR="00983AE1" w:rsidRDefault="00983AE1">
      <w:pPr>
        <w:widowControl w:val="0"/>
        <w:autoSpaceDE w:val="0"/>
        <w:autoSpaceDN w:val="0"/>
        <w:adjustRightInd w:val="0"/>
        <w:spacing w:after="0" w:line="240" w:lineRule="auto"/>
        <w:rPr>
          <w:rFonts w:ascii="Arial" w:hAnsi="Arial" w:cs="Arial"/>
          <w:sz w:val="16"/>
          <w:szCs w:val="16"/>
        </w:rPr>
      </w:pPr>
    </w:p>
    <w:p w14:paraId="7DBBAD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M01.07 I Meningokoková artritída členka a nohy (predpriehlavok,            I</w:t>
      </w:r>
    </w:p>
    <w:p w14:paraId="23ED6750" w14:textId="77777777" w:rsidR="00983AE1" w:rsidRDefault="00983AE1">
      <w:pPr>
        <w:widowControl w:val="0"/>
        <w:autoSpaceDE w:val="0"/>
        <w:autoSpaceDN w:val="0"/>
        <w:adjustRightInd w:val="0"/>
        <w:spacing w:after="0" w:line="240" w:lineRule="auto"/>
        <w:rPr>
          <w:rFonts w:ascii="Arial" w:hAnsi="Arial" w:cs="Arial"/>
          <w:sz w:val="16"/>
          <w:szCs w:val="16"/>
        </w:rPr>
      </w:pPr>
    </w:p>
    <w:p w14:paraId="65A134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7475E317" w14:textId="77777777" w:rsidR="00983AE1" w:rsidRDefault="00983AE1">
      <w:pPr>
        <w:widowControl w:val="0"/>
        <w:autoSpaceDE w:val="0"/>
        <w:autoSpaceDN w:val="0"/>
        <w:adjustRightInd w:val="0"/>
        <w:spacing w:after="0" w:line="240" w:lineRule="auto"/>
        <w:rPr>
          <w:rFonts w:ascii="Arial" w:hAnsi="Arial" w:cs="Arial"/>
          <w:sz w:val="16"/>
          <w:szCs w:val="16"/>
        </w:rPr>
      </w:pPr>
    </w:p>
    <w:p w14:paraId="6995DD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5679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8F8AF4" w14:textId="77777777" w:rsidR="00983AE1" w:rsidRDefault="00983AE1">
      <w:pPr>
        <w:widowControl w:val="0"/>
        <w:autoSpaceDE w:val="0"/>
        <w:autoSpaceDN w:val="0"/>
        <w:adjustRightInd w:val="0"/>
        <w:spacing w:after="0" w:line="240" w:lineRule="auto"/>
        <w:rPr>
          <w:rFonts w:ascii="Arial" w:hAnsi="Arial" w:cs="Arial"/>
          <w:sz w:val="16"/>
          <w:szCs w:val="16"/>
        </w:rPr>
      </w:pPr>
    </w:p>
    <w:p w14:paraId="0AD28C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M01.08 I Meningokoková artritída na inom mieste (hlava, krk, rebrá, lebka, I</w:t>
      </w:r>
    </w:p>
    <w:p w14:paraId="4A52DD22" w14:textId="77777777" w:rsidR="00983AE1" w:rsidRDefault="00983AE1">
      <w:pPr>
        <w:widowControl w:val="0"/>
        <w:autoSpaceDE w:val="0"/>
        <w:autoSpaceDN w:val="0"/>
        <w:adjustRightInd w:val="0"/>
        <w:spacing w:after="0" w:line="240" w:lineRule="auto"/>
        <w:rPr>
          <w:rFonts w:ascii="Arial" w:hAnsi="Arial" w:cs="Arial"/>
          <w:sz w:val="16"/>
          <w:szCs w:val="16"/>
        </w:rPr>
      </w:pPr>
    </w:p>
    <w:p w14:paraId="67FA2D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03A130CA" w14:textId="77777777" w:rsidR="00983AE1" w:rsidRDefault="00983AE1">
      <w:pPr>
        <w:widowControl w:val="0"/>
        <w:autoSpaceDE w:val="0"/>
        <w:autoSpaceDN w:val="0"/>
        <w:adjustRightInd w:val="0"/>
        <w:spacing w:after="0" w:line="240" w:lineRule="auto"/>
        <w:rPr>
          <w:rFonts w:ascii="Arial" w:hAnsi="Arial" w:cs="Arial"/>
          <w:sz w:val="16"/>
          <w:szCs w:val="16"/>
        </w:rPr>
      </w:pPr>
    </w:p>
    <w:p w14:paraId="59D96F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A6C5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F12F54" w14:textId="77777777" w:rsidR="00983AE1" w:rsidRDefault="00983AE1">
      <w:pPr>
        <w:widowControl w:val="0"/>
        <w:autoSpaceDE w:val="0"/>
        <w:autoSpaceDN w:val="0"/>
        <w:adjustRightInd w:val="0"/>
        <w:spacing w:after="0" w:line="240" w:lineRule="auto"/>
        <w:rPr>
          <w:rFonts w:ascii="Arial" w:hAnsi="Arial" w:cs="Arial"/>
          <w:sz w:val="16"/>
          <w:szCs w:val="16"/>
        </w:rPr>
      </w:pPr>
    </w:p>
    <w:p w14:paraId="64B19A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M01.09 I Meningokoková artritída na neurčenom mieste                       I</w:t>
      </w:r>
    </w:p>
    <w:p w14:paraId="0C9282FF" w14:textId="77777777" w:rsidR="00983AE1" w:rsidRDefault="00983AE1">
      <w:pPr>
        <w:widowControl w:val="0"/>
        <w:autoSpaceDE w:val="0"/>
        <w:autoSpaceDN w:val="0"/>
        <w:adjustRightInd w:val="0"/>
        <w:spacing w:after="0" w:line="240" w:lineRule="auto"/>
        <w:rPr>
          <w:rFonts w:ascii="Arial" w:hAnsi="Arial" w:cs="Arial"/>
          <w:sz w:val="16"/>
          <w:szCs w:val="16"/>
        </w:rPr>
      </w:pPr>
    </w:p>
    <w:p w14:paraId="6BB829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2B94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E32A4E" w14:textId="77777777" w:rsidR="00983AE1" w:rsidRDefault="00983AE1">
      <w:pPr>
        <w:widowControl w:val="0"/>
        <w:autoSpaceDE w:val="0"/>
        <w:autoSpaceDN w:val="0"/>
        <w:adjustRightInd w:val="0"/>
        <w:spacing w:after="0" w:line="240" w:lineRule="auto"/>
        <w:rPr>
          <w:rFonts w:ascii="Arial" w:hAnsi="Arial" w:cs="Arial"/>
          <w:sz w:val="16"/>
          <w:szCs w:val="16"/>
        </w:rPr>
      </w:pPr>
    </w:p>
    <w:p w14:paraId="6ADA97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M01.10 I Tuberkulózna artritída na viacerých miestach                      I</w:t>
      </w:r>
    </w:p>
    <w:p w14:paraId="5EF8A6AD" w14:textId="77777777" w:rsidR="00983AE1" w:rsidRDefault="00983AE1">
      <w:pPr>
        <w:widowControl w:val="0"/>
        <w:autoSpaceDE w:val="0"/>
        <w:autoSpaceDN w:val="0"/>
        <w:adjustRightInd w:val="0"/>
        <w:spacing w:after="0" w:line="240" w:lineRule="auto"/>
        <w:rPr>
          <w:rFonts w:ascii="Arial" w:hAnsi="Arial" w:cs="Arial"/>
          <w:sz w:val="16"/>
          <w:szCs w:val="16"/>
        </w:rPr>
      </w:pPr>
    </w:p>
    <w:p w14:paraId="041F1F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18A2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13C6AA" w14:textId="77777777" w:rsidR="00983AE1" w:rsidRDefault="00983AE1">
      <w:pPr>
        <w:widowControl w:val="0"/>
        <w:autoSpaceDE w:val="0"/>
        <w:autoSpaceDN w:val="0"/>
        <w:adjustRightInd w:val="0"/>
        <w:spacing w:after="0" w:line="240" w:lineRule="auto"/>
        <w:rPr>
          <w:rFonts w:ascii="Arial" w:hAnsi="Arial" w:cs="Arial"/>
          <w:sz w:val="16"/>
          <w:szCs w:val="16"/>
        </w:rPr>
      </w:pPr>
    </w:p>
    <w:p w14:paraId="6EB921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M01.11 I Tuberkulózna artritída v oblasti pleca (kľúčna kosť, lopatka,     I</w:t>
      </w:r>
    </w:p>
    <w:p w14:paraId="4F4533BC" w14:textId="77777777" w:rsidR="00983AE1" w:rsidRDefault="00983AE1">
      <w:pPr>
        <w:widowControl w:val="0"/>
        <w:autoSpaceDE w:val="0"/>
        <w:autoSpaceDN w:val="0"/>
        <w:adjustRightInd w:val="0"/>
        <w:spacing w:after="0" w:line="240" w:lineRule="auto"/>
        <w:rPr>
          <w:rFonts w:ascii="Arial" w:hAnsi="Arial" w:cs="Arial"/>
          <w:sz w:val="16"/>
          <w:szCs w:val="16"/>
        </w:rPr>
      </w:pPr>
    </w:p>
    <w:p w14:paraId="2CDE9B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72FB70D0" w14:textId="77777777" w:rsidR="00983AE1" w:rsidRDefault="00983AE1">
      <w:pPr>
        <w:widowControl w:val="0"/>
        <w:autoSpaceDE w:val="0"/>
        <w:autoSpaceDN w:val="0"/>
        <w:adjustRightInd w:val="0"/>
        <w:spacing w:after="0" w:line="240" w:lineRule="auto"/>
        <w:rPr>
          <w:rFonts w:ascii="Arial" w:hAnsi="Arial" w:cs="Arial"/>
          <w:sz w:val="16"/>
          <w:szCs w:val="16"/>
        </w:rPr>
      </w:pPr>
    </w:p>
    <w:p w14:paraId="3323CB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45DB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115541" w14:textId="77777777" w:rsidR="00983AE1" w:rsidRDefault="00983AE1">
      <w:pPr>
        <w:widowControl w:val="0"/>
        <w:autoSpaceDE w:val="0"/>
        <w:autoSpaceDN w:val="0"/>
        <w:adjustRightInd w:val="0"/>
        <w:spacing w:after="0" w:line="240" w:lineRule="auto"/>
        <w:rPr>
          <w:rFonts w:ascii="Arial" w:hAnsi="Arial" w:cs="Arial"/>
          <w:sz w:val="16"/>
          <w:szCs w:val="16"/>
        </w:rPr>
      </w:pPr>
    </w:p>
    <w:p w14:paraId="520064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M01.12 I Tuberkulózna artritída nadlaktia (ramenná kosť, lakťový kĺb)      I</w:t>
      </w:r>
    </w:p>
    <w:p w14:paraId="741D2E36" w14:textId="77777777" w:rsidR="00983AE1" w:rsidRDefault="00983AE1">
      <w:pPr>
        <w:widowControl w:val="0"/>
        <w:autoSpaceDE w:val="0"/>
        <w:autoSpaceDN w:val="0"/>
        <w:adjustRightInd w:val="0"/>
        <w:spacing w:after="0" w:line="240" w:lineRule="auto"/>
        <w:rPr>
          <w:rFonts w:ascii="Arial" w:hAnsi="Arial" w:cs="Arial"/>
          <w:sz w:val="16"/>
          <w:szCs w:val="16"/>
        </w:rPr>
      </w:pPr>
    </w:p>
    <w:p w14:paraId="1E82BD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9AE0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90691F" w14:textId="77777777" w:rsidR="00983AE1" w:rsidRDefault="00983AE1">
      <w:pPr>
        <w:widowControl w:val="0"/>
        <w:autoSpaceDE w:val="0"/>
        <w:autoSpaceDN w:val="0"/>
        <w:adjustRightInd w:val="0"/>
        <w:spacing w:after="0" w:line="240" w:lineRule="auto"/>
        <w:rPr>
          <w:rFonts w:ascii="Arial" w:hAnsi="Arial" w:cs="Arial"/>
          <w:sz w:val="16"/>
          <w:szCs w:val="16"/>
        </w:rPr>
      </w:pPr>
    </w:p>
    <w:p w14:paraId="271D8D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M01.13 I Tuberkulózna artritída predlaktia (lakťová kosť, vretenná kosť,   I</w:t>
      </w:r>
    </w:p>
    <w:p w14:paraId="33BDB2B1" w14:textId="77777777" w:rsidR="00983AE1" w:rsidRDefault="00983AE1">
      <w:pPr>
        <w:widowControl w:val="0"/>
        <w:autoSpaceDE w:val="0"/>
        <w:autoSpaceDN w:val="0"/>
        <w:adjustRightInd w:val="0"/>
        <w:spacing w:after="0" w:line="240" w:lineRule="auto"/>
        <w:rPr>
          <w:rFonts w:ascii="Arial" w:hAnsi="Arial" w:cs="Arial"/>
          <w:sz w:val="16"/>
          <w:szCs w:val="16"/>
        </w:rPr>
      </w:pPr>
    </w:p>
    <w:p w14:paraId="0F7D04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4A2BE210" w14:textId="77777777" w:rsidR="00983AE1" w:rsidRDefault="00983AE1">
      <w:pPr>
        <w:widowControl w:val="0"/>
        <w:autoSpaceDE w:val="0"/>
        <w:autoSpaceDN w:val="0"/>
        <w:adjustRightInd w:val="0"/>
        <w:spacing w:after="0" w:line="240" w:lineRule="auto"/>
        <w:rPr>
          <w:rFonts w:ascii="Arial" w:hAnsi="Arial" w:cs="Arial"/>
          <w:sz w:val="16"/>
          <w:szCs w:val="16"/>
        </w:rPr>
      </w:pPr>
    </w:p>
    <w:p w14:paraId="108C4F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BFFF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C17F85" w14:textId="77777777" w:rsidR="00983AE1" w:rsidRDefault="00983AE1">
      <w:pPr>
        <w:widowControl w:val="0"/>
        <w:autoSpaceDE w:val="0"/>
        <w:autoSpaceDN w:val="0"/>
        <w:adjustRightInd w:val="0"/>
        <w:spacing w:after="0" w:line="240" w:lineRule="auto"/>
        <w:rPr>
          <w:rFonts w:ascii="Arial" w:hAnsi="Arial" w:cs="Arial"/>
          <w:sz w:val="16"/>
          <w:szCs w:val="16"/>
        </w:rPr>
      </w:pPr>
    </w:p>
    <w:p w14:paraId="3345F7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M01.14 I Tuberkulózna artritída ruky (prsty, zápästie, záprstie, kĺby      I</w:t>
      </w:r>
    </w:p>
    <w:p w14:paraId="1E271A97" w14:textId="77777777" w:rsidR="00983AE1" w:rsidRDefault="00983AE1">
      <w:pPr>
        <w:widowControl w:val="0"/>
        <w:autoSpaceDE w:val="0"/>
        <w:autoSpaceDN w:val="0"/>
        <w:adjustRightInd w:val="0"/>
        <w:spacing w:after="0" w:line="240" w:lineRule="auto"/>
        <w:rPr>
          <w:rFonts w:ascii="Arial" w:hAnsi="Arial" w:cs="Arial"/>
          <w:sz w:val="16"/>
          <w:szCs w:val="16"/>
        </w:rPr>
      </w:pPr>
    </w:p>
    <w:p w14:paraId="5D33C5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26329DB7" w14:textId="77777777" w:rsidR="00983AE1" w:rsidRDefault="00983AE1">
      <w:pPr>
        <w:widowControl w:val="0"/>
        <w:autoSpaceDE w:val="0"/>
        <w:autoSpaceDN w:val="0"/>
        <w:adjustRightInd w:val="0"/>
        <w:spacing w:after="0" w:line="240" w:lineRule="auto"/>
        <w:rPr>
          <w:rFonts w:ascii="Arial" w:hAnsi="Arial" w:cs="Arial"/>
          <w:sz w:val="16"/>
          <w:szCs w:val="16"/>
        </w:rPr>
      </w:pPr>
    </w:p>
    <w:p w14:paraId="7ED94D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82B1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DDDAD9" w14:textId="77777777" w:rsidR="00983AE1" w:rsidRDefault="00983AE1">
      <w:pPr>
        <w:widowControl w:val="0"/>
        <w:autoSpaceDE w:val="0"/>
        <w:autoSpaceDN w:val="0"/>
        <w:adjustRightInd w:val="0"/>
        <w:spacing w:after="0" w:line="240" w:lineRule="auto"/>
        <w:rPr>
          <w:rFonts w:ascii="Arial" w:hAnsi="Arial" w:cs="Arial"/>
          <w:sz w:val="16"/>
          <w:szCs w:val="16"/>
        </w:rPr>
      </w:pPr>
    </w:p>
    <w:p w14:paraId="032183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M01.15 I Tuberkulózna artritída panvovej oblasti a stehna (panva, stehnová I</w:t>
      </w:r>
    </w:p>
    <w:p w14:paraId="37BDFEEB" w14:textId="77777777" w:rsidR="00983AE1" w:rsidRDefault="00983AE1">
      <w:pPr>
        <w:widowControl w:val="0"/>
        <w:autoSpaceDE w:val="0"/>
        <w:autoSpaceDN w:val="0"/>
        <w:adjustRightInd w:val="0"/>
        <w:spacing w:after="0" w:line="240" w:lineRule="auto"/>
        <w:rPr>
          <w:rFonts w:ascii="Arial" w:hAnsi="Arial" w:cs="Arial"/>
          <w:sz w:val="16"/>
          <w:szCs w:val="16"/>
        </w:rPr>
      </w:pPr>
    </w:p>
    <w:p w14:paraId="0EE953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bedrový kĺb, sakroiliakálny kĺb)                     I</w:t>
      </w:r>
    </w:p>
    <w:p w14:paraId="28286247" w14:textId="77777777" w:rsidR="00983AE1" w:rsidRDefault="00983AE1">
      <w:pPr>
        <w:widowControl w:val="0"/>
        <w:autoSpaceDE w:val="0"/>
        <w:autoSpaceDN w:val="0"/>
        <w:adjustRightInd w:val="0"/>
        <w:spacing w:after="0" w:line="240" w:lineRule="auto"/>
        <w:rPr>
          <w:rFonts w:ascii="Arial" w:hAnsi="Arial" w:cs="Arial"/>
          <w:sz w:val="16"/>
          <w:szCs w:val="16"/>
        </w:rPr>
      </w:pPr>
    </w:p>
    <w:p w14:paraId="304F06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B831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41FC1B" w14:textId="77777777" w:rsidR="00983AE1" w:rsidRDefault="00983AE1">
      <w:pPr>
        <w:widowControl w:val="0"/>
        <w:autoSpaceDE w:val="0"/>
        <w:autoSpaceDN w:val="0"/>
        <w:adjustRightInd w:val="0"/>
        <w:spacing w:after="0" w:line="240" w:lineRule="auto"/>
        <w:rPr>
          <w:rFonts w:ascii="Arial" w:hAnsi="Arial" w:cs="Arial"/>
          <w:sz w:val="16"/>
          <w:szCs w:val="16"/>
        </w:rPr>
      </w:pPr>
    </w:p>
    <w:p w14:paraId="317183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M01.16 I Tuberkulózna artritída predkolenia (ihlica, píšťala, kolenný kĺb) I</w:t>
      </w:r>
    </w:p>
    <w:p w14:paraId="6AC82074" w14:textId="77777777" w:rsidR="00983AE1" w:rsidRDefault="00983AE1">
      <w:pPr>
        <w:widowControl w:val="0"/>
        <w:autoSpaceDE w:val="0"/>
        <w:autoSpaceDN w:val="0"/>
        <w:adjustRightInd w:val="0"/>
        <w:spacing w:after="0" w:line="240" w:lineRule="auto"/>
        <w:rPr>
          <w:rFonts w:ascii="Arial" w:hAnsi="Arial" w:cs="Arial"/>
          <w:sz w:val="16"/>
          <w:szCs w:val="16"/>
        </w:rPr>
      </w:pPr>
    </w:p>
    <w:p w14:paraId="1A91F4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5A13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B54C2D" w14:textId="77777777" w:rsidR="00983AE1" w:rsidRDefault="00983AE1">
      <w:pPr>
        <w:widowControl w:val="0"/>
        <w:autoSpaceDE w:val="0"/>
        <w:autoSpaceDN w:val="0"/>
        <w:adjustRightInd w:val="0"/>
        <w:spacing w:after="0" w:line="240" w:lineRule="auto"/>
        <w:rPr>
          <w:rFonts w:ascii="Arial" w:hAnsi="Arial" w:cs="Arial"/>
          <w:sz w:val="16"/>
          <w:szCs w:val="16"/>
        </w:rPr>
      </w:pPr>
    </w:p>
    <w:p w14:paraId="04382B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M01.17 I Tuberkulózna artritída členka a nohy (predpriehlavok, priehlavok, I</w:t>
      </w:r>
    </w:p>
    <w:p w14:paraId="79E9761C" w14:textId="77777777" w:rsidR="00983AE1" w:rsidRDefault="00983AE1">
      <w:pPr>
        <w:widowControl w:val="0"/>
        <w:autoSpaceDE w:val="0"/>
        <w:autoSpaceDN w:val="0"/>
        <w:adjustRightInd w:val="0"/>
        <w:spacing w:after="0" w:line="240" w:lineRule="auto"/>
        <w:rPr>
          <w:rFonts w:ascii="Arial" w:hAnsi="Arial" w:cs="Arial"/>
          <w:sz w:val="16"/>
          <w:szCs w:val="16"/>
        </w:rPr>
      </w:pPr>
    </w:p>
    <w:p w14:paraId="0C64FB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19076918" w14:textId="77777777" w:rsidR="00983AE1" w:rsidRDefault="00983AE1">
      <w:pPr>
        <w:widowControl w:val="0"/>
        <w:autoSpaceDE w:val="0"/>
        <w:autoSpaceDN w:val="0"/>
        <w:adjustRightInd w:val="0"/>
        <w:spacing w:after="0" w:line="240" w:lineRule="auto"/>
        <w:rPr>
          <w:rFonts w:ascii="Arial" w:hAnsi="Arial" w:cs="Arial"/>
          <w:sz w:val="16"/>
          <w:szCs w:val="16"/>
        </w:rPr>
      </w:pPr>
    </w:p>
    <w:p w14:paraId="4C5782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479E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8C5F38" w14:textId="77777777" w:rsidR="00983AE1" w:rsidRDefault="00983AE1">
      <w:pPr>
        <w:widowControl w:val="0"/>
        <w:autoSpaceDE w:val="0"/>
        <w:autoSpaceDN w:val="0"/>
        <w:adjustRightInd w:val="0"/>
        <w:spacing w:after="0" w:line="240" w:lineRule="auto"/>
        <w:rPr>
          <w:rFonts w:ascii="Arial" w:hAnsi="Arial" w:cs="Arial"/>
          <w:sz w:val="16"/>
          <w:szCs w:val="16"/>
        </w:rPr>
      </w:pPr>
    </w:p>
    <w:p w14:paraId="562DC1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M01.18 I Tuberkulózna artritída na inom mieste (hlava, krk, rebrá, lebka,  I</w:t>
      </w:r>
    </w:p>
    <w:p w14:paraId="346A38F9" w14:textId="77777777" w:rsidR="00983AE1" w:rsidRDefault="00983AE1">
      <w:pPr>
        <w:widowControl w:val="0"/>
        <w:autoSpaceDE w:val="0"/>
        <w:autoSpaceDN w:val="0"/>
        <w:adjustRightInd w:val="0"/>
        <w:spacing w:after="0" w:line="240" w:lineRule="auto"/>
        <w:rPr>
          <w:rFonts w:ascii="Arial" w:hAnsi="Arial" w:cs="Arial"/>
          <w:sz w:val="16"/>
          <w:szCs w:val="16"/>
        </w:rPr>
      </w:pPr>
    </w:p>
    <w:p w14:paraId="6A1869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45859ABC" w14:textId="77777777" w:rsidR="00983AE1" w:rsidRDefault="00983AE1">
      <w:pPr>
        <w:widowControl w:val="0"/>
        <w:autoSpaceDE w:val="0"/>
        <w:autoSpaceDN w:val="0"/>
        <w:adjustRightInd w:val="0"/>
        <w:spacing w:after="0" w:line="240" w:lineRule="auto"/>
        <w:rPr>
          <w:rFonts w:ascii="Arial" w:hAnsi="Arial" w:cs="Arial"/>
          <w:sz w:val="16"/>
          <w:szCs w:val="16"/>
        </w:rPr>
      </w:pPr>
    </w:p>
    <w:p w14:paraId="318DFB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EDE2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2896C2" w14:textId="77777777" w:rsidR="00983AE1" w:rsidRDefault="00983AE1">
      <w:pPr>
        <w:widowControl w:val="0"/>
        <w:autoSpaceDE w:val="0"/>
        <w:autoSpaceDN w:val="0"/>
        <w:adjustRightInd w:val="0"/>
        <w:spacing w:after="0" w:line="240" w:lineRule="auto"/>
        <w:rPr>
          <w:rFonts w:ascii="Arial" w:hAnsi="Arial" w:cs="Arial"/>
          <w:sz w:val="16"/>
          <w:szCs w:val="16"/>
        </w:rPr>
      </w:pPr>
    </w:p>
    <w:p w14:paraId="6B2C94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M01.19 I Tuberkulózna artritída na neurčenom mieste                        I</w:t>
      </w:r>
    </w:p>
    <w:p w14:paraId="28554DC6" w14:textId="77777777" w:rsidR="00983AE1" w:rsidRDefault="00983AE1">
      <w:pPr>
        <w:widowControl w:val="0"/>
        <w:autoSpaceDE w:val="0"/>
        <w:autoSpaceDN w:val="0"/>
        <w:adjustRightInd w:val="0"/>
        <w:spacing w:after="0" w:line="240" w:lineRule="auto"/>
        <w:rPr>
          <w:rFonts w:ascii="Arial" w:hAnsi="Arial" w:cs="Arial"/>
          <w:sz w:val="16"/>
          <w:szCs w:val="16"/>
        </w:rPr>
      </w:pPr>
    </w:p>
    <w:p w14:paraId="6B955B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E61A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811DF1" w14:textId="77777777" w:rsidR="00983AE1" w:rsidRDefault="00983AE1">
      <w:pPr>
        <w:widowControl w:val="0"/>
        <w:autoSpaceDE w:val="0"/>
        <w:autoSpaceDN w:val="0"/>
        <w:adjustRightInd w:val="0"/>
        <w:spacing w:after="0" w:line="240" w:lineRule="auto"/>
        <w:rPr>
          <w:rFonts w:ascii="Arial" w:hAnsi="Arial" w:cs="Arial"/>
          <w:sz w:val="16"/>
          <w:szCs w:val="16"/>
        </w:rPr>
      </w:pPr>
    </w:p>
    <w:p w14:paraId="65665E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M01.20 I Artritída na viacerých miestach pri lymskej borelióze             I</w:t>
      </w:r>
    </w:p>
    <w:p w14:paraId="2336A91B" w14:textId="77777777" w:rsidR="00983AE1" w:rsidRDefault="00983AE1">
      <w:pPr>
        <w:widowControl w:val="0"/>
        <w:autoSpaceDE w:val="0"/>
        <w:autoSpaceDN w:val="0"/>
        <w:adjustRightInd w:val="0"/>
        <w:spacing w:after="0" w:line="240" w:lineRule="auto"/>
        <w:rPr>
          <w:rFonts w:ascii="Arial" w:hAnsi="Arial" w:cs="Arial"/>
          <w:sz w:val="16"/>
          <w:szCs w:val="16"/>
        </w:rPr>
      </w:pPr>
    </w:p>
    <w:p w14:paraId="030227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ACB0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0AE4B5" w14:textId="77777777" w:rsidR="00983AE1" w:rsidRDefault="00983AE1">
      <w:pPr>
        <w:widowControl w:val="0"/>
        <w:autoSpaceDE w:val="0"/>
        <w:autoSpaceDN w:val="0"/>
        <w:adjustRightInd w:val="0"/>
        <w:spacing w:after="0" w:line="240" w:lineRule="auto"/>
        <w:rPr>
          <w:rFonts w:ascii="Arial" w:hAnsi="Arial" w:cs="Arial"/>
          <w:sz w:val="16"/>
          <w:szCs w:val="16"/>
        </w:rPr>
      </w:pPr>
    </w:p>
    <w:p w14:paraId="6CF4E8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M01.21 I Artritída v oblasti pleca (kľúčna kosť, lopatka,                  I</w:t>
      </w:r>
    </w:p>
    <w:p w14:paraId="0A8215B8" w14:textId="77777777" w:rsidR="00983AE1" w:rsidRDefault="00983AE1">
      <w:pPr>
        <w:widowControl w:val="0"/>
        <w:autoSpaceDE w:val="0"/>
        <w:autoSpaceDN w:val="0"/>
        <w:adjustRightInd w:val="0"/>
        <w:spacing w:after="0" w:line="240" w:lineRule="auto"/>
        <w:rPr>
          <w:rFonts w:ascii="Arial" w:hAnsi="Arial" w:cs="Arial"/>
          <w:sz w:val="16"/>
          <w:szCs w:val="16"/>
        </w:rPr>
      </w:pPr>
    </w:p>
    <w:p w14:paraId="3B87EB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pri lymskej I</w:t>
      </w:r>
    </w:p>
    <w:p w14:paraId="6868BEF5" w14:textId="77777777" w:rsidR="00983AE1" w:rsidRDefault="00983AE1">
      <w:pPr>
        <w:widowControl w:val="0"/>
        <w:autoSpaceDE w:val="0"/>
        <w:autoSpaceDN w:val="0"/>
        <w:adjustRightInd w:val="0"/>
        <w:spacing w:after="0" w:line="240" w:lineRule="auto"/>
        <w:rPr>
          <w:rFonts w:ascii="Arial" w:hAnsi="Arial" w:cs="Arial"/>
          <w:sz w:val="16"/>
          <w:szCs w:val="16"/>
        </w:rPr>
      </w:pPr>
    </w:p>
    <w:p w14:paraId="1572B3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borelióze                                                         I</w:t>
      </w:r>
    </w:p>
    <w:p w14:paraId="6C6CFBF6" w14:textId="77777777" w:rsidR="00983AE1" w:rsidRDefault="00983AE1">
      <w:pPr>
        <w:widowControl w:val="0"/>
        <w:autoSpaceDE w:val="0"/>
        <w:autoSpaceDN w:val="0"/>
        <w:adjustRightInd w:val="0"/>
        <w:spacing w:after="0" w:line="240" w:lineRule="auto"/>
        <w:rPr>
          <w:rFonts w:ascii="Arial" w:hAnsi="Arial" w:cs="Arial"/>
          <w:sz w:val="16"/>
          <w:szCs w:val="16"/>
        </w:rPr>
      </w:pPr>
    </w:p>
    <w:p w14:paraId="2C0AF2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F47C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5BA815" w14:textId="77777777" w:rsidR="00983AE1" w:rsidRDefault="00983AE1">
      <w:pPr>
        <w:widowControl w:val="0"/>
        <w:autoSpaceDE w:val="0"/>
        <w:autoSpaceDN w:val="0"/>
        <w:adjustRightInd w:val="0"/>
        <w:spacing w:after="0" w:line="240" w:lineRule="auto"/>
        <w:rPr>
          <w:rFonts w:ascii="Arial" w:hAnsi="Arial" w:cs="Arial"/>
          <w:sz w:val="16"/>
          <w:szCs w:val="16"/>
        </w:rPr>
      </w:pPr>
    </w:p>
    <w:p w14:paraId="674C0C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M01.22 I Artritída nadlaktia (ramenná kosť, lakťový kĺb) pri lymskej       I</w:t>
      </w:r>
    </w:p>
    <w:p w14:paraId="6B8ACF78" w14:textId="77777777" w:rsidR="00983AE1" w:rsidRDefault="00983AE1">
      <w:pPr>
        <w:widowControl w:val="0"/>
        <w:autoSpaceDE w:val="0"/>
        <w:autoSpaceDN w:val="0"/>
        <w:adjustRightInd w:val="0"/>
        <w:spacing w:after="0" w:line="240" w:lineRule="auto"/>
        <w:rPr>
          <w:rFonts w:ascii="Arial" w:hAnsi="Arial" w:cs="Arial"/>
          <w:sz w:val="16"/>
          <w:szCs w:val="16"/>
        </w:rPr>
      </w:pPr>
    </w:p>
    <w:p w14:paraId="474622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borelióze                                                         I</w:t>
      </w:r>
    </w:p>
    <w:p w14:paraId="68AC6ECE" w14:textId="77777777" w:rsidR="00983AE1" w:rsidRDefault="00983AE1">
      <w:pPr>
        <w:widowControl w:val="0"/>
        <w:autoSpaceDE w:val="0"/>
        <w:autoSpaceDN w:val="0"/>
        <w:adjustRightInd w:val="0"/>
        <w:spacing w:after="0" w:line="240" w:lineRule="auto"/>
        <w:rPr>
          <w:rFonts w:ascii="Arial" w:hAnsi="Arial" w:cs="Arial"/>
          <w:sz w:val="16"/>
          <w:szCs w:val="16"/>
        </w:rPr>
      </w:pPr>
    </w:p>
    <w:p w14:paraId="3A23C4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3B2E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789DAC" w14:textId="77777777" w:rsidR="00983AE1" w:rsidRDefault="00983AE1">
      <w:pPr>
        <w:widowControl w:val="0"/>
        <w:autoSpaceDE w:val="0"/>
        <w:autoSpaceDN w:val="0"/>
        <w:adjustRightInd w:val="0"/>
        <w:spacing w:after="0" w:line="240" w:lineRule="auto"/>
        <w:rPr>
          <w:rFonts w:ascii="Arial" w:hAnsi="Arial" w:cs="Arial"/>
          <w:sz w:val="16"/>
          <w:szCs w:val="16"/>
        </w:rPr>
      </w:pPr>
    </w:p>
    <w:p w14:paraId="344598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M01.23 I Artritída predlaktia (lakťová kosť, vretenná kosť, zápästný kĺb)  I</w:t>
      </w:r>
    </w:p>
    <w:p w14:paraId="6CF4040D" w14:textId="77777777" w:rsidR="00983AE1" w:rsidRDefault="00983AE1">
      <w:pPr>
        <w:widowControl w:val="0"/>
        <w:autoSpaceDE w:val="0"/>
        <w:autoSpaceDN w:val="0"/>
        <w:adjustRightInd w:val="0"/>
        <w:spacing w:after="0" w:line="240" w:lineRule="auto"/>
        <w:rPr>
          <w:rFonts w:ascii="Arial" w:hAnsi="Arial" w:cs="Arial"/>
          <w:sz w:val="16"/>
          <w:szCs w:val="16"/>
        </w:rPr>
      </w:pPr>
    </w:p>
    <w:p w14:paraId="684C4A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lymskej borelióze                                             I</w:t>
      </w:r>
    </w:p>
    <w:p w14:paraId="51DC9478" w14:textId="77777777" w:rsidR="00983AE1" w:rsidRDefault="00983AE1">
      <w:pPr>
        <w:widowControl w:val="0"/>
        <w:autoSpaceDE w:val="0"/>
        <w:autoSpaceDN w:val="0"/>
        <w:adjustRightInd w:val="0"/>
        <w:spacing w:after="0" w:line="240" w:lineRule="auto"/>
        <w:rPr>
          <w:rFonts w:ascii="Arial" w:hAnsi="Arial" w:cs="Arial"/>
          <w:sz w:val="16"/>
          <w:szCs w:val="16"/>
        </w:rPr>
      </w:pPr>
    </w:p>
    <w:p w14:paraId="1638AE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9C03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4DAEA5" w14:textId="77777777" w:rsidR="00983AE1" w:rsidRDefault="00983AE1">
      <w:pPr>
        <w:widowControl w:val="0"/>
        <w:autoSpaceDE w:val="0"/>
        <w:autoSpaceDN w:val="0"/>
        <w:adjustRightInd w:val="0"/>
        <w:spacing w:after="0" w:line="240" w:lineRule="auto"/>
        <w:rPr>
          <w:rFonts w:ascii="Arial" w:hAnsi="Arial" w:cs="Arial"/>
          <w:sz w:val="16"/>
          <w:szCs w:val="16"/>
        </w:rPr>
      </w:pPr>
    </w:p>
    <w:p w14:paraId="5A31DC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M01.24 I Artritída ruky (prsty, zápästie, záprstie, kĺby medzi týmito      I</w:t>
      </w:r>
    </w:p>
    <w:p w14:paraId="45F6AE38" w14:textId="77777777" w:rsidR="00983AE1" w:rsidRDefault="00983AE1">
      <w:pPr>
        <w:widowControl w:val="0"/>
        <w:autoSpaceDE w:val="0"/>
        <w:autoSpaceDN w:val="0"/>
        <w:adjustRightInd w:val="0"/>
        <w:spacing w:after="0" w:line="240" w:lineRule="auto"/>
        <w:rPr>
          <w:rFonts w:ascii="Arial" w:hAnsi="Arial" w:cs="Arial"/>
          <w:sz w:val="16"/>
          <w:szCs w:val="16"/>
        </w:rPr>
      </w:pPr>
    </w:p>
    <w:p w14:paraId="238686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pri lymskej borelióze                                    I</w:t>
      </w:r>
    </w:p>
    <w:p w14:paraId="7AF2A069" w14:textId="77777777" w:rsidR="00983AE1" w:rsidRDefault="00983AE1">
      <w:pPr>
        <w:widowControl w:val="0"/>
        <w:autoSpaceDE w:val="0"/>
        <w:autoSpaceDN w:val="0"/>
        <w:adjustRightInd w:val="0"/>
        <w:spacing w:after="0" w:line="240" w:lineRule="auto"/>
        <w:rPr>
          <w:rFonts w:ascii="Arial" w:hAnsi="Arial" w:cs="Arial"/>
          <w:sz w:val="16"/>
          <w:szCs w:val="16"/>
        </w:rPr>
      </w:pPr>
    </w:p>
    <w:p w14:paraId="4900E1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D58B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4D4430" w14:textId="77777777" w:rsidR="00983AE1" w:rsidRDefault="00983AE1">
      <w:pPr>
        <w:widowControl w:val="0"/>
        <w:autoSpaceDE w:val="0"/>
        <w:autoSpaceDN w:val="0"/>
        <w:adjustRightInd w:val="0"/>
        <w:spacing w:after="0" w:line="240" w:lineRule="auto"/>
        <w:rPr>
          <w:rFonts w:ascii="Arial" w:hAnsi="Arial" w:cs="Arial"/>
          <w:sz w:val="16"/>
          <w:szCs w:val="16"/>
        </w:rPr>
      </w:pPr>
    </w:p>
    <w:p w14:paraId="073DC9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M01.25 I Artritída panvovej oblasti a stehna (panva, stehnová kosť, zadok, I</w:t>
      </w:r>
    </w:p>
    <w:p w14:paraId="685587A6" w14:textId="77777777" w:rsidR="00983AE1" w:rsidRDefault="00983AE1">
      <w:pPr>
        <w:widowControl w:val="0"/>
        <w:autoSpaceDE w:val="0"/>
        <w:autoSpaceDN w:val="0"/>
        <w:adjustRightInd w:val="0"/>
        <w:spacing w:after="0" w:line="240" w:lineRule="auto"/>
        <w:rPr>
          <w:rFonts w:ascii="Arial" w:hAnsi="Arial" w:cs="Arial"/>
          <w:sz w:val="16"/>
          <w:szCs w:val="16"/>
        </w:rPr>
      </w:pPr>
    </w:p>
    <w:p w14:paraId="3441EC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pri lymskej borelióze            I</w:t>
      </w:r>
    </w:p>
    <w:p w14:paraId="60172A58" w14:textId="77777777" w:rsidR="00983AE1" w:rsidRDefault="00983AE1">
      <w:pPr>
        <w:widowControl w:val="0"/>
        <w:autoSpaceDE w:val="0"/>
        <w:autoSpaceDN w:val="0"/>
        <w:adjustRightInd w:val="0"/>
        <w:spacing w:after="0" w:line="240" w:lineRule="auto"/>
        <w:rPr>
          <w:rFonts w:ascii="Arial" w:hAnsi="Arial" w:cs="Arial"/>
          <w:sz w:val="16"/>
          <w:szCs w:val="16"/>
        </w:rPr>
      </w:pPr>
    </w:p>
    <w:p w14:paraId="73C066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2E27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B0FA43" w14:textId="77777777" w:rsidR="00983AE1" w:rsidRDefault="00983AE1">
      <w:pPr>
        <w:widowControl w:val="0"/>
        <w:autoSpaceDE w:val="0"/>
        <w:autoSpaceDN w:val="0"/>
        <w:adjustRightInd w:val="0"/>
        <w:spacing w:after="0" w:line="240" w:lineRule="auto"/>
        <w:rPr>
          <w:rFonts w:ascii="Arial" w:hAnsi="Arial" w:cs="Arial"/>
          <w:sz w:val="16"/>
          <w:szCs w:val="16"/>
        </w:rPr>
      </w:pPr>
    </w:p>
    <w:p w14:paraId="207D97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M01.26 I Artritída predkolenia (ihlica, píšťala, kolenný kĺb) pri lymskej  I</w:t>
      </w:r>
    </w:p>
    <w:p w14:paraId="0D1FA9CD" w14:textId="77777777" w:rsidR="00983AE1" w:rsidRDefault="00983AE1">
      <w:pPr>
        <w:widowControl w:val="0"/>
        <w:autoSpaceDE w:val="0"/>
        <w:autoSpaceDN w:val="0"/>
        <w:adjustRightInd w:val="0"/>
        <w:spacing w:after="0" w:line="240" w:lineRule="auto"/>
        <w:rPr>
          <w:rFonts w:ascii="Arial" w:hAnsi="Arial" w:cs="Arial"/>
          <w:sz w:val="16"/>
          <w:szCs w:val="16"/>
        </w:rPr>
      </w:pPr>
    </w:p>
    <w:p w14:paraId="12C1C3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borelióze                                                         I</w:t>
      </w:r>
    </w:p>
    <w:p w14:paraId="2E7B92E8" w14:textId="77777777" w:rsidR="00983AE1" w:rsidRDefault="00983AE1">
      <w:pPr>
        <w:widowControl w:val="0"/>
        <w:autoSpaceDE w:val="0"/>
        <w:autoSpaceDN w:val="0"/>
        <w:adjustRightInd w:val="0"/>
        <w:spacing w:after="0" w:line="240" w:lineRule="auto"/>
        <w:rPr>
          <w:rFonts w:ascii="Arial" w:hAnsi="Arial" w:cs="Arial"/>
          <w:sz w:val="16"/>
          <w:szCs w:val="16"/>
        </w:rPr>
      </w:pPr>
    </w:p>
    <w:p w14:paraId="55BF97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138C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FC5620" w14:textId="77777777" w:rsidR="00983AE1" w:rsidRDefault="00983AE1">
      <w:pPr>
        <w:widowControl w:val="0"/>
        <w:autoSpaceDE w:val="0"/>
        <w:autoSpaceDN w:val="0"/>
        <w:adjustRightInd w:val="0"/>
        <w:spacing w:after="0" w:line="240" w:lineRule="auto"/>
        <w:rPr>
          <w:rFonts w:ascii="Arial" w:hAnsi="Arial" w:cs="Arial"/>
          <w:sz w:val="16"/>
          <w:szCs w:val="16"/>
        </w:rPr>
      </w:pPr>
    </w:p>
    <w:p w14:paraId="1580E6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M01.27 I Artritída členka a nohy (predpriehlavok, priehlavok, prsty nohy,  I</w:t>
      </w:r>
    </w:p>
    <w:p w14:paraId="0D04D982" w14:textId="77777777" w:rsidR="00983AE1" w:rsidRDefault="00983AE1">
      <w:pPr>
        <w:widowControl w:val="0"/>
        <w:autoSpaceDE w:val="0"/>
        <w:autoSpaceDN w:val="0"/>
        <w:adjustRightInd w:val="0"/>
        <w:spacing w:after="0" w:line="240" w:lineRule="auto"/>
        <w:rPr>
          <w:rFonts w:ascii="Arial" w:hAnsi="Arial" w:cs="Arial"/>
          <w:sz w:val="16"/>
          <w:szCs w:val="16"/>
        </w:rPr>
      </w:pPr>
    </w:p>
    <w:p w14:paraId="0E1910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pri lymskej borelióze                I</w:t>
      </w:r>
    </w:p>
    <w:p w14:paraId="729E4BD1" w14:textId="77777777" w:rsidR="00983AE1" w:rsidRDefault="00983AE1">
      <w:pPr>
        <w:widowControl w:val="0"/>
        <w:autoSpaceDE w:val="0"/>
        <w:autoSpaceDN w:val="0"/>
        <w:adjustRightInd w:val="0"/>
        <w:spacing w:after="0" w:line="240" w:lineRule="auto"/>
        <w:rPr>
          <w:rFonts w:ascii="Arial" w:hAnsi="Arial" w:cs="Arial"/>
          <w:sz w:val="16"/>
          <w:szCs w:val="16"/>
        </w:rPr>
      </w:pPr>
    </w:p>
    <w:p w14:paraId="3DCF7E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30D1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D153FD" w14:textId="77777777" w:rsidR="00983AE1" w:rsidRDefault="00983AE1">
      <w:pPr>
        <w:widowControl w:val="0"/>
        <w:autoSpaceDE w:val="0"/>
        <w:autoSpaceDN w:val="0"/>
        <w:adjustRightInd w:val="0"/>
        <w:spacing w:after="0" w:line="240" w:lineRule="auto"/>
        <w:rPr>
          <w:rFonts w:ascii="Arial" w:hAnsi="Arial" w:cs="Arial"/>
          <w:sz w:val="16"/>
          <w:szCs w:val="16"/>
        </w:rPr>
      </w:pPr>
    </w:p>
    <w:p w14:paraId="148FF0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M01.28 I Artritída na inom mieste (hlava, krk, rebrá, lebka, trup,         I</w:t>
      </w:r>
    </w:p>
    <w:p w14:paraId="71080F97" w14:textId="77777777" w:rsidR="00983AE1" w:rsidRDefault="00983AE1">
      <w:pPr>
        <w:widowControl w:val="0"/>
        <w:autoSpaceDE w:val="0"/>
        <w:autoSpaceDN w:val="0"/>
        <w:adjustRightInd w:val="0"/>
        <w:spacing w:after="0" w:line="240" w:lineRule="auto"/>
        <w:rPr>
          <w:rFonts w:ascii="Arial" w:hAnsi="Arial" w:cs="Arial"/>
          <w:sz w:val="16"/>
          <w:szCs w:val="16"/>
        </w:rPr>
      </w:pPr>
    </w:p>
    <w:p w14:paraId="5D4B0D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pri lymskej borelióze                                   I</w:t>
      </w:r>
    </w:p>
    <w:p w14:paraId="234AA0D6" w14:textId="77777777" w:rsidR="00983AE1" w:rsidRDefault="00983AE1">
      <w:pPr>
        <w:widowControl w:val="0"/>
        <w:autoSpaceDE w:val="0"/>
        <w:autoSpaceDN w:val="0"/>
        <w:adjustRightInd w:val="0"/>
        <w:spacing w:after="0" w:line="240" w:lineRule="auto"/>
        <w:rPr>
          <w:rFonts w:ascii="Arial" w:hAnsi="Arial" w:cs="Arial"/>
          <w:sz w:val="16"/>
          <w:szCs w:val="16"/>
        </w:rPr>
      </w:pPr>
    </w:p>
    <w:p w14:paraId="010905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1F8F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D250F1" w14:textId="77777777" w:rsidR="00983AE1" w:rsidRDefault="00983AE1">
      <w:pPr>
        <w:widowControl w:val="0"/>
        <w:autoSpaceDE w:val="0"/>
        <w:autoSpaceDN w:val="0"/>
        <w:adjustRightInd w:val="0"/>
        <w:spacing w:after="0" w:line="240" w:lineRule="auto"/>
        <w:rPr>
          <w:rFonts w:ascii="Arial" w:hAnsi="Arial" w:cs="Arial"/>
          <w:sz w:val="16"/>
          <w:szCs w:val="16"/>
        </w:rPr>
      </w:pPr>
    </w:p>
    <w:p w14:paraId="6277E8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M01.29 I Artritída na neurčenom mieste pri lymskej borelióze               I</w:t>
      </w:r>
    </w:p>
    <w:p w14:paraId="2D11AEEE" w14:textId="77777777" w:rsidR="00983AE1" w:rsidRDefault="00983AE1">
      <w:pPr>
        <w:widowControl w:val="0"/>
        <w:autoSpaceDE w:val="0"/>
        <w:autoSpaceDN w:val="0"/>
        <w:adjustRightInd w:val="0"/>
        <w:spacing w:after="0" w:line="240" w:lineRule="auto"/>
        <w:rPr>
          <w:rFonts w:ascii="Arial" w:hAnsi="Arial" w:cs="Arial"/>
          <w:sz w:val="16"/>
          <w:szCs w:val="16"/>
        </w:rPr>
      </w:pPr>
    </w:p>
    <w:p w14:paraId="1A70B1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68DB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CCC279" w14:textId="77777777" w:rsidR="00983AE1" w:rsidRDefault="00983AE1">
      <w:pPr>
        <w:widowControl w:val="0"/>
        <w:autoSpaceDE w:val="0"/>
        <w:autoSpaceDN w:val="0"/>
        <w:adjustRightInd w:val="0"/>
        <w:spacing w:after="0" w:line="240" w:lineRule="auto"/>
        <w:rPr>
          <w:rFonts w:ascii="Arial" w:hAnsi="Arial" w:cs="Arial"/>
          <w:sz w:val="16"/>
          <w:szCs w:val="16"/>
        </w:rPr>
      </w:pPr>
    </w:p>
    <w:p w14:paraId="274D40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M01.30 I Artritída na viacerých miestach pri iných baktériových chorobách  I</w:t>
      </w:r>
    </w:p>
    <w:p w14:paraId="59B4009B" w14:textId="77777777" w:rsidR="00983AE1" w:rsidRDefault="00983AE1">
      <w:pPr>
        <w:widowControl w:val="0"/>
        <w:autoSpaceDE w:val="0"/>
        <w:autoSpaceDN w:val="0"/>
        <w:adjustRightInd w:val="0"/>
        <w:spacing w:after="0" w:line="240" w:lineRule="auto"/>
        <w:rPr>
          <w:rFonts w:ascii="Arial" w:hAnsi="Arial" w:cs="Arial"/>
          <w:sz w:val="16"/>
          <w:szCs w:val="16"/>
        </w:rPr>
      </w:pPr>
    </w:p>
    <w:p w14:paraId="69880E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23A7F0EB" w14:textId="77777777" w:rsidR="00983AE1" w:rsidRDefault="00983AE1">
      <w:pPr>
        <w:widowControl w:val="0"/>
        <w:autoSpaceDE w:val="0"/>
        <w:autoSpaceDN w:val="0"/>
        <w:adjustRightInd w:val="0"/>
        <w:spacing w:after="0" w:line="240" w:lineRule="auto"/>
        <w:rPr>
          <w:rFonts w:ascii="Arial" w:hAnsi="Arial" w:cs="Arial"/>
          <w:sz w:val="16"/>
          <w:szCs w:val="16"/>
        </w:rPr>
      </w:pPr>
    </w:p>
    <w:p w14:paraId="7CD23A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2271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6AA1DC" w14:textId="77777777" w:rsidR="00983AE1" w:rsidRDefault="00983AE1">
      <w:pPr>
        <w:widowControl w:val="0"/>
        <w:autoSpaceDE w:val="0"/>
        <w:autoSpaceDN w:val="0"/>
        <w:adjustRightInd w:val="0"/>
        <w:spacing w:after="0" w:line="240" w:lineRule="auto"/>
        <w:rPr>
          <w:rFonts w:ascii="Arial" w:hAnsi="Arial" w:cs="Arial"/>
          <w:sz w:val="16"/>
          <w:szCs w:val="16"/>
        </w:rPr>
      </w:pPr>
    </w:p>
    <w:p w14:paraId="31D04F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M01.31 I Artritída v oblasti pleca (kľúčna kosť, lopatka,                  I</w:t>
      </w:r>
    </w:p>
    <w:p w14:paraId="1F957E93" w14:textId="77777777" w:rsidR="00983AE1" w:rsidRDefault="00983AE1">
      <w:pPr>
        <w:widowControl w:val="0"/>
        <w:autoSpaceDE w:val="0"/>
        <w:autoSpaceDN w:val="0"/>
        <w:adjustRightInd w:val="0"/>
        <w:spacing w:after="0" w:line="240" w:lineRule="auto"/>
        <w:rPr>
          <w:rFonts w:ascii="Arial" w:hAnsi="Arial" w:cs="Arial"/>
          <w:sz w:val="16"/>
          <w:szCs w:val="16"/>
        </w:rPr>
      </w:pPr>
    </w:p>
    <w:p w14:paraId="45258F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pri iných   I</w:t>
      </w:r>
    </w:p>
    <w:p w14:paraId="4CF8D073" w14:textId="77777777" w:rsidR="00983AE1" w:rsidRDefault="00983AE1">
      <w:pPr>
        <w:widowControl w:val="0"/>
        <w:autoSpaceDE w:val="0"/>
        <w:autoSpaceDN w:val="0"/>
        <w:adjustRightInd w:val="0"/>
        <w:spacing w:after="0" w:line="240" w:lineRule="auto"/>
        <w:rPr>
          <w:rFonts w:ascii="Arial" w:hAnsi="Arial" w:cs="Arial"/>
          <w:sz w:val="16"/>
          <w:szCs w:val="16"/>
        </w:rPr>
      </w:pPr>
    </w:p>
    <w:p w14:paraId="0061AF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baktériových chorobách zatriedených inde                          I</w:t>
      </w:r>
    </w:p>
    <w:p w14:paraId="3E93FF21" w14:textId="77777777" w:rsidR="00983AE1" w:rsidRDefault="00983AE1">
      <w:pPr>
        <w:widowControl w:val="0"/>
        <w:autoSpaceDE w:val="0"/>
        <w:autoSpaceDN w:val="0"/>
        <w:adjustRightInd w:val="0"/>
        <w:spacing w:after="0" w:line="240" w:lineRule="auto"/>
        <w:rPr>
          <w:rFonts w:ascii="Arial" w:hAnsi="Arial" w:cs="Arial"/>
          <w:sz w:val="16"/>
          <w:szCs w:val="16"/>
        </w:rPr>
      </w:pPr>
    </w:p>
    <w:p w14:paraId="4EAF6B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C000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E53332" w14:textId="77777777" w:rsidR="00983AE1" w:rsidRDefault="00983AE1">
      <w:pPr>
        <w:widowControl w:val="0"/>
        <w:autoSpaceDE w:val="0"/>
        <w:autoSpaceDN w:val="0"/>
        <w:adjustRightInd w:val="0"/>
        <w:spacing w:after="0" w:line="240" w:lineRule="auto"/>
        <w:rPr>
          <w:rFonts w:ascii="Arial" w:hAnsi="Arial" w:cs="Arial"/>
          <w:sz w:val="16"/>
          <w:szCs w:val="16"/>
        </w:rPr>
      </w:pPr>
    </w:p>
    <w:p w14:paraId="5DE9F8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M01.32 I Artritída nadlaktia (ramenná kosť, lakťový kĺb) pri iných         I</w:t>
      </w:r>
    </w:p>
    <w:p w14:paraId="73DD0FEA" w14:textId="77777777" w:rsidR="00983AE1" w:rsidRDefault="00983AE1">
      <w:pPr>
        <w:widowControl w:val="0"/>
        <w:autoSpaceDE w:val="0"/>
        <w:autoSpaceDN w:val="0"/>
        <w:adjustRightInd w:val="0"/>
        <w:spacing w:after="0" w:line="240" w:lineRule="auto"/>
        <w:rPr>
          <w:rFonts w:ascii="Arial" w:hAnsi="Arial" w:cs="Arial"/>
          <w:sz w:val="16"/>
          <w:szCs w:val="16"/>
        </w:rPr>
      </w:pPr>
    </w:p>
    <w:p w14:paraId="02B869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baktériových chorobách zatriedených inde                          I</w:t>
      </w:r>
    </w:p>
    <w:p w14:paraId="77A16C3B" w14:textId="77777777" w:rsidR="00983AE1" w:rsidRDefault="00983AE1">
      <w:pPr>
        <w:widowControl w:val="0"/>
        <w:autoSpaceDE w:val="0"/>
        <w:autoSpaceDN w:val="0"/>
        <w:adjustRightInd w:val="0"/>
        <w:spacing w:after="0" w:line="240" w:lineRule="auto"/>
        <w:rPr>
          <w:rFonts w:ascii="Arial" w:hAnsi="Arial" w:cs="Arial"/>
          <w:sz w:val="16"/>
          <w:szCs w:val="16"/>
        </w:rPr>
      </w:pPr>
    </w:p>
    <w:p w14:paraId="06C212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5E5D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482E43" w14:textId="77777777" w:rsidR="00983AE1" w:rsidRDefault="00983AE1">
      <w:pPr>
        <w:widowControl w:val="0"/>
        <w:autoSpaceDE w:val="0"/>
        <w:autoSpaceDN w:val="0"/>
        <w:adjustRightInd w:val="0"/>
        <w:spacing w:after="0" w:line="240" w:lineRule="auto"/>
        <w:rPr>
          <w:rFonts w:ascii="Arial" w:hAnsi="Arial" w:cs="Arial"/>
          <w:sz w:val="16"/>
          <w:szCs w:val="16"/>
        </w:rPr>
      </w:pPr>
    </w:p>
    <w:p w14:paraId="1D23B6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M01.33 I Artritída predlaktia (lakťová kosť, vretenná kosť, zápästný kĺb)  I</w:t>
      </w:r>
    </w:p>
    <w:p w14:paraId="7E1D377E" w14:textId="77777777" w:rsidR="00983AE1" w:rsidRDefault="00983AE1">
      <w:pPr>
        <w:widowControl w:val="0"/>
        <w:autoSpaceDE w:val="0"/>
        <w:autoSpaceDN w:val="0"/>
        <w:adjustRightInd w:val="0"/>
        <w:spacing w:after="0" w:line="240" w:lineRule="auto"/>
        <w:rPr>
          <w:rFonts w:ascii="Arial" w:hAnsi="Arial" w:cs="Arial"/>
          <w:sz w:val="16"/>
          <w:szCs w:val="16"/>
        </w:rPr>
      </w:pPr>
    </w:p>
    <w:p w14:paraId="41E6EB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iných baktériových chorobách zatriedených inde                I</w:t>
      </w:r>
    </w:p>
    <w:p w14:paraId="52EB9B38" w14:textId="77777777" w:rsidR="00983AE1" w:rsidRDefault="00983AE1">
      <w:pPr>
        <w:widowControl w:val="0"/>
        <w:autoSpaceDE w:val="0"/>
        <w:autoSpaceDN w:val="0"/>
        <w:adjustRightInd w:val="0"/>
        <w:spacing w:after="0" w:line="240" w:lineRule="auto"/>
        <w:rPr>
          <w:rFonts w:ascii="Arial" w:hAnsi="Arial" w:cs="Arial"/>
          <w:sz w:val="16"/>
          <w:szCs w:val="16"/>
        </w:rPr>
      </w:pPr>
    </w:p>
    <w:p w14:paraId="33AE91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14AE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688153" w14:textId="77777777" w:rsidR="00983AE1" w:rsidRDefault="00983AE1">
      <w:pPr>
        <w:widowControl w:val="0"/>
        <w:autoSpaceDE w:val="0"/>
        <w:autoSpaceDN w:val="0"/>
        <w:adjustRightInd w:val="0"/>
        <w:spacing w:after="0" w:line="240" w:lineRule="auto"/>
        <w:rPr>
          <w:rFonts w:ascii="Arial" w:hAnsi="Arial" w:cs="Arial"/>
          <w:sz w:val="16"/>
          <w:szCs w:val="16"/>
        </w:rPr>
      </w:pPr>
    </w:p>
    <w:p w14:paraId="0B3631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M01.34 I Artritída ruky (prsty, zápästie, záprstie, kĺby medzi týmito      I</w:t>
      </w:r>
    </w:p>
    <w:p w14:paraId="39151DEA" w14:textId="77777777" w:rsidR="00983AE1" w:rsidRDefault="00983AE1">
      <w:pPr>
        <w:widowControl w:val="0"/>
        <w:autoSpaceDE w:val="0"/>
        <w:autoSpaceDN w:val="0"/>
        <w:adjustRightInd w:val="0"/>
        <w:spacing w:after="0" w:line="240" w:lineRule="auto"/>
        <w:rPr>
          <w:rFonts w:ascii="Arial" w:hAnsi="Arial" w:cs="Arial"/>
          <w:sz w:val="16"/>
          <w:szCs w:val="16"/>
        </w:rPr>
      </w:pPr>
    </w:p>
    <w:p w14:paraId="7A2978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pri iných baktériových chorobách zatriedených inde       I</w:t>
      </w:r>
    </w:p>
    <w:p w14:paraId="240EB4D7" w14:textId="77777777" w:rsidR="00983AE1" w:rsidRDefault="00983AE1">
      <w:pPr>
        <w:widowControl w:val="0"/>
        <w:autoSpaceDE w:val="0"/>
        <w:autoSpaceDN w:val="0"/>
        <w:adjustRightInd w:val="0"/>
        <w:spacing w:after="0" w:line="240" w:lineRule="auto"/>
        <w:rPr>
          <w:rFonts w:ascii="Arial" w:hAnsi="Arial" w:cs="Arial"/>
          <w:sz w:val="16"/>
          <w:szCs w:val="16"/>
        </w:rPr>
      </w:pPr>
    </w:p>
    <w:p w14:paraId="633C6E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2054E4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C6F978" w14:textId="77777777" w:rsidR="00983AE1" w:rsidRDefault="00983AE1">
      <w:pPr>
        <w:widowControl w:val="0"/>
        <w:autoSpaceDE w:val="0"/>
        <w:autoSpaceDN w:val="0"/>
        <w:adjustRightInd w:val="0"/>
        <w:spacing w:after="0" w:line="240" w:lineRule="auto"/>
        <w:rPr>
          <w:rFonts w:ascii="Arial" w:hAnsi="Arial" w:cs="Arial"/>
          <w:sz w:val="16"/>
          <w:szCs w:val="16"/>
        </w:rPr>
      </w:pPr>
    </w:p>
    <w:p w14:paraId="335D63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M01.35 I Artritída panvovej oblasti a stehna (panva, stehnová kosť, zadok, I</w:t>
      </w:r>
    </w:p>
    <w:p w14:paraId="20CBCA28" w14:textId="77777777" w:rsidR="00983AE1" w:rsidRDefault="00983AE1">
      <w:pPr>
        <w:widowControl w:val="0"/>
        <w:autoSpaceDE w:val="0"/>
        <w:autoSpaceDN w:val="0"/>
        <w:adjustRightInd w:val="0"/>
        <w:spacing w:after="0" w:line="240" w:lineRule="auto"/>
        <w:rPr>
          <w:rFonts w:ascii="Arial" w:hAnsi="Arial" w:cs="Arial"/>
          <w:sz w:val="16"/>
          <w:szCs w:val="16"/>
        </w:rPr>
      </w:pPr>
    </w:p>
    <w:p w14:paraId="451729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pri iných baktériových chorobách I</w:t>
      </w:r>
    </w:p>
    <w:p w14:paraId="24B19C82" w14:textId="77777777" w:rsidR="00983AE1" w:rsidRDefault="00983AE1">
      <w:pPr>
        <w:widowControl w:val="0"/>
        <w:autoSpaceDE w:val="0"/>
        <w:autoSpaceDN w:val="0"/>
        <w:adjustRightInd w:val="0"/>
        <w:spacing w:after="0" w:line="240" w:lineRule="auto"/>
        <w:rPr>
          <w:rFonts w:ascii="Arial" w:hAnsi="Arial" w:cs="Arial"/>
          <w:sz w:val="16"/>
          <w:szCs w:val="16"/>
        </w:rPr>
      </w:pPr>
    </w:p>
    <w:p w14:paraId="4CCDEE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133FFB0E" w14:textId="77777777" w:rsidR="00983AE1" w:rsidRDefault="00983AE1">
      <w:pPr>
        <w:widowControl w:val="0"/>
        <w:autoSpaceDE w:val="0"/>
        <w:autoSpaceDN w:val="0"/>
        <w:adjustRightInd w:val="0"/>
        <w:spacing w:after="0" w:line="240" w:lineRule="auto"/>
        <w:rPr>
          <w:rFonts w:ascii="Arial" w:hAnsi="Arial" w:cs="Arial"/>
          <w:sz w:val="16"/>
          <w:szCs w:val="16"/>
        </w:rPr>
      </w:pPr>
    </w:p>
    <w:p w14:paraId="188EF1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D186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1F89B3" w14:textId="77777777" w:rsidR="00983AE1" w:rsidRDefault="00983AE1">
      <w:pPr>
        <w:widowControl w:val="0"/>
        <w:autoSpaceDE w:val="0"/>
        <w:autoSpaceDN w:val="0"/>
        <w:adjustRightInd w:val="0"/>
        <w:spacing w:after="0" w:line="240" w:lineRule="auto"/>
        <w:rPr>
          <w:rFonts w:ascii="Arial" w:hAnsi="Arial" w:cs="Arial"/>
          <w:sz w:val="16"/>
          <w:szCs w:val="16"/>
        </w:rPr>
      </w:pPr>
    </w:p>
    <w:p w14:paraId="5FF25A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M01.36 I Artritída predkolenia (ihlica, píšťala, kolenný kĺb) pri iných    I</w:t>
      </w:r>
    </w:p>
    <w:p w14:paraId="6F750C71" w14:textId="77777777" w:rsidR="00983AE1" w:rsidRDefault="00983AE1">
      <w:pPr>
        <w:widowControl w:val="0"/>
        <w:autoSpaceDE w:val="0"/>
        <w:autoSpaceDN w:val="0"/>
        <w:adjustRightInd w:val="0"/>
        <w:spacing w:after="0" w:line="240" w:lineRule="auto"/>
        <w:rPr>
          <w:rFonts w:ascii="Arial" w:hAnsi="Arial" w:cs="Arial"/>
          <w:sz w:val="16"/>
          <w:szCs w:val="16"/>
        </w:rPr>
      </w:pPr>
    </w:p>
    <w:p w14:paraId="786B50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baktériových chorobách zatriedených inde                          I</w:t>
      </w:r>
    </w:p>
    <w:p w14:paraId="480D4488" w14:textId="77777777" w:rsidR="00983AE1" w:rsidRDefault="00983AE1">
      <w:pPr>
        <w:widowControl w:val="0"/>
        <w:autoSpaceDE w:val="0"/>
        <w:autoSpaceDN w:val="0"/>
        <w:adjustRightInd w:val="0"/>
        <w:spacing w:after="0" w:line="240" w:lineRule="auto"/>
        <w:rPr>
          <w:rFonts w:ascii="Arial" w:hAnsi="Arial" w:cs="Arial"/>
          <w:sz w:val="16"/>
          <w:szCs w:val="16"/>
        </w:rPr>
      </w:pPr>
    </w:p>
    <w:p w14:paraId="400AEF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9495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268FE7" w14:textId="77777777" w:rsidR="00983AE1" w:rsidRDefault="00983AE1">
      <w:pPr>
        <w:widowControl w:val="0"/>
        <w:autoSpaceDE w:val="0"/>
        <w:autoSpaceDN w:val="0"/>
        <w:adjustRightInd w:val="0"/>
        <w:spacing w:after="0" w:line="240" w:lineRule="auto"/>
        <w:rPr>
          <w:rFonts w:ascii="Arial" w:hAnsi="Arial" w:cs="Arial"/>
          <w:sz w:val="16"/>
          <w:szCs w:val="16"/>
        </w:rPr>
      </w:pPr>
    </w:p>
    <w:p w14:paraId="536B60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M01.37 I Artritída členka a nohy (predpriehlavok, priehlavok, prsty nohy,  I</w:t>
      </w:r>
    </w:p>
    <w:p w14:paraId="596A377A" w14:textId="77777777" w:rsidR="00983AE1" w:rsidRDefault="00983AE1">
      <w:pPr>
        <w:widowControl w:val="0"/>
        <w:autoSpaceDE w:val="0"/>
        <w:autoSpaceDN w:val="0"/>
        <w:adjustRightInd w:val="0"/>
        <w:spacing w:after="0" w:line="240" w:lineRule="auto"/>
        <w:rPr>
          <w:rFonts w:ascii="Arial" w:hAnsi="Arial" w:cs="Arial"/>
          <w:sz w:val="16"/>
          <w:szCs w:val="16"/>
        </w:rPr>
      </w:pPr>
    </w:p>
    <w:p w14:paraId="5ADF2B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pri iných baktériových chorobách     I</w:t>
      </w:r>
    </w:p>
    <w:p w14:paraId="3EA1E638" w14:textId="77777777" w:rsidR="00983AE1" w:rsidRDefault="00983AE1">
      <w:pPr>
        <w:widowControl w:val="0"/>
        <w:autoSpaceDE w:val="0"/>
        <w:autoSpaceDN w:val="0"/>
        <w:adjustRightInd w:val="0"/>
        <w:spacing w:after="0" w:line="240" w:lineRule="auto"/>
        <w:rPr>
          <w:rFonts w:ascii="Arial" w:hAnsi="Arial" w:cs="Arial"/>
          <w:sz w:val="16"/>
          <w:szCs w:val="16"/>
        </w:rPr>
      </w:pPr>
    </w:p>
    <w:p w14:paraId="6409C9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66893D24" w14:textId="77777777" w:rsidR="00983AE1" w:rsidRDefault="00983AE1">
      <w:pPr>
        <w:widowControl w:val="0"/>
        <w:autoSpaceDE w:val="0"/>
        <w:autoSpaceDN w:val="0"/>
        <w:adjustRightInd w:val="0"/>
        <w:spacing w:after="0" w:line="240" w:lineRule="auto"/>
        <w:rPr>
          <w:rFonts w:ascii="Arial" w:hAnsi="Arial" w:cs="Arial"/>
          <w:sz w:val="16"/>
          <w:szCs w:val="16"/>
        </w:rPr>
      </w:pPr>
    </w:p>
    <w:p w14:paraId="39FB80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7D49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7E4F85" w14:textId="77777777" w:rsidR="00983AE1" w:rsidRDefault="00983AE1">
      <w:pPr>
        <w:widowControl w:val="0"/>
        <w:autoSpaceDE w:val="0"/>
        <w:autoSpaceDN w:val="0"/>
        <w:adjustRightInd w:val="0"/>
        <w:spacing w:after="0" w:line="240" w:lineRule="auto"/>
        <w:rPr>
          <w:rFonts w:ascii="Arial" w:hAnsi="Arial" w:cs="Arial"/>
          <w:sz w:val="16"/>
          <w:szCs w:val="16"/>
        </w:rPr>
      </w:pPr>
    </w:p>
    <w:p w14:paraId="45BD9D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M01.38 I Artritída na inom mieste (hlava, krk, rebrá, lebka, trup,         I</w:t>
      </w:r>
    </w:p>
    <w:p w14:paraId="1657AF0D" w14:textId="77777777" w:rsidR="00983AE1" w:rsidRDefault="00983AE1">
      <w:pPr>
        <w:widowControl w:val="0"/>
        <w:autoSpaceDE w:val="0"/>
        <w:autoSpaceDN w:val="0"/>
        <w:adjustRightInd w:val="0"/>
        <w:spacing w:after="0" w:line="240" w:lineRule="auto"/>
        <w:rPr>
          <w:rFonts w:ascii="Arial" w:hAnsi="Arial" w:cs="Arial"/>
          <w:sz w:val="16"/>
          <w:szCs w:val="16"/>
        </w:rPr>
      </w:pPr>
    </w:p>
    <w:p w14:paraId="3CE343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pri iných baktériových chorobách zatriedených inde      I</w:t>
      </w:r>
    </w:p>
    <w:p w14:paraId="75919A20" w14:textId="77777777" w:rsidR="00983AE1" w:rsidRDefault="00983AE1">
      <w:pPr>
        <w:widowControl w:val="0"/>
        <w:autoSpaceDE w:val="0"/>
        <w:autoSpaceDN w:val="0"/>
        <w:adjustRightInd w:val="0"/>
        <w:spacing w:after="0" w:line="240" w:lineRule="auto"/>
        <w:rPr>
          <w:rFonts w:ascii="Arial" w:hAnsi="Arial" w:cs="Arial"/>
          <w:sz w:val="16"/>
          <w:szCs w:val="16"/>
        </w:rPr>
      </w:pPr>
    </w:p>
    <w:p w14:paraId="6DD2B6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AF8C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AB72FD" w14:textId="77777777" w:rsidR="00983AE1" w:rsidRDefault="00983AE1">
      <w:pPr>
        <w:widowControl w:val="0"/>
        <w:autoSpaceDE w:val="0"/>
        <w:autoSpaceDN w:val="0"/>
        <w:adjustRightInd w:val="0"/>
        <w:spacing w:after="0" w:line="240" w:lineRule="auto"/>
        <w:rPr>
          <w:rFonts w:ascii="Arial" w:hAnsi="Arial" w:cs="Arial"/>
          <w:sz w:val="16"/>
          <w:szCs w:val="16"/>
        </w:rPr>
      </w:pPr>
    </w:p>
    <w:p w14:paraId="306726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M01.39 I Artritída na neurčenom mieste pri iných baktériových chorobách    I</w:t>
      </w:r>
    </w:p>
    <w:p w14:paraId="0041DCB6" w14:textId="77777777" w:rsidR="00983AE1" w:rsidRDefault="00983AE1">
      <w:pPr>
        <w:widowControl w:val="0"/>
        <w:autoSpaceDE w:val="0"/>
        <w:autoSpaceDN w:val="0"/>
        <w:adjustRightInd w:val="0"/>
        <w:spacing w:after="0" w:line="240" w:lineRule="auto"/>
        <w:rPr>
          <w:rFonts w:ascii="Arial" w:hAnsi="Arial" w:cs="Arial"/>
          <w:sz w:val="16"/>
          <w:szCs w:val="16"/>
        </w:rPr>
      </w:pPr>
    </w:p>
    <w:p w14:paraId="79BCED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5FDD5D16" w14:textId="77777777" w:rsidR="00983AE1" w:rsidRDefault="00983AE1">
      <w:pPr>
        <w:widowControl w:val="0"/>
        <w:autoSpaceDE w:val="0"/>
        <w:autoSpaceDN w:val="0"/>
        <w:adjustRightInd w:val="0"/>
        <w:spacing w:after="0" w:line="240" w:lineRule="auto"/>
        <w:rPr>
          <w:rFonts w:ascii="Arial" w:hAnsi="Arial" w:cs="Arial"/>
          <w:sz w:val="16"/>
          <w:szCs w:val="16"/>
        </w:rPr>
      </w:pPr>
    </w:p>
    <w:p w14:paraId="4A490A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2C82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A83271" w14:textId="77777777" w:rsidR="00983AE1" w:rsidRDefault="00983AE1">
      <w:pPr>
        <w:widowControl w:val="0"/>
        <w:autoSpaceDE w:val="0"/>
        <w:autoSpaceDN w:val="0"/>
        <w:adjustRightInd w:val="0"/>
        <w:spacing w:after="0" w:line="240" w:lineRule="auto"/>
        <w:rPr>
          <w:rFonts w:ascii="Arial" w:hAnsi="Arial" w:cs="Arial"/>
          <w:sz w:val="16"/>
          <w:szCs w:val="16"/>
        </w:rPr>
      </w:pPr>
    </w:p>
    <w:p w14:paraId="64A3D9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M01.40 I Artritída na viacerých miestach pri ružienke                      I</w:t>
      </w:r>
    </w:p>
    <w:p w14:paraId="7CD2D2BA" w14:textId="77777777" w:rsidR="00983AE1" w:rsidRDefault="00983AE1">
      <w:pPr>
        <w:widowControl w:val="0"/>
        <w:autoSpaceDE w:val="0"/>
        <w:autoSpaceDN w:val="0"/>
        <w:adjustRightInd w:val="0"/>
        <w:spacing w:after="0" w:line="240" w:lineRule="auto"/>
        <w:rPr>
          <w:rFonts w:ascii="Arial" w:hAnsi="Arial" w:cs="Arial"/>
          <w:sz w:val="16"/>
          <w:szCs w:val="16"/>
        </w:rPr>
      </w:pPr>
    </w:p>
    <w:p w14:paraId="3EEB1F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1BF4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8A7E84" w14:textId="77777777" w:rsidR="00983AE1" w:rsidRDefault="00983AE1">
      <w:pPr>
        <w:widowControl w:val="0"/>
        <w:autoSpaceDE w:val="0"/>
        <w:autoSpaceDN w:val="0"/>
        <w:adjustRightInd w:val="0"/>
        <w:spacing w:after="0" w:line="240" w:lineRule="auto"/>
        <w:rPr>
          <w:rFonts w:ascii="Arial" w:hAnsi="Arial" w:cs="Arial"/>
          <w:sz w:val="16"/>
          <w:szCs w:val="16"/>
        </w:rPr>
      </w:pPr>
    </w:p>
    <w:p w14:paraId="202449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M01.41 I Artritída v oblasti pleca (kľúčna kosť, lopatka,                  I</w:t>
      </w:r>
    </w:p>
    <w:p w14:paraId="2B369BE4" w14:textId="77777777" w:rsidR="00983AE1" w:rsidRDefault="00983AE1">
      <w:pPr>
        <w:widowControl w:val="0"/>
        <w:autoSpaceDE w:val="0"/>
        <w:autoSpaceDN w:val="0"/>
        <w:adjustRightInd w:val="0"/>
        <w:spacing w:after="0" w:line="240" w:lineRule="auto"/>
        <w:rPr>
          <w:rFonts w:ascii="Arial" w:hAnsi="Arial" w:cs="Arial"/>
          <w:sz w:val="16"/>
          <w:szCs w:val="16"/>
        </w:rPr>
      </w:pPr>
    </w:p>
    <w:p w14:paraId="690749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pri         I</w:t>
      </w:r>
    </w:p>
    <w:p w14:paraId="57A629DD" w14:textId="77777777" w:rsidR="00983AE1" w:rsidRDefault="00983AE1">
      <w:pPr>
        <w:widowControl w:val="0"/>
        <w:autoSpaceDE w:val="0"/>
        <w:autoSpaceDN w:val="0"/>
        <w:adjustRightInd w:val="0"/>
        <w:spacing w:after="0" w:line="240" w:lineRule="auto"/>
        <w:rPr>
          <w:rFonts w:ascii="Arial" w:hAnsi="Arial" w:cs="Arial"/>
          <w:sz w:val="16"/>
          <w:szCs w:val="16"/>
        </w:rPr>
      </w:pPr>
    </w:p>
    <w:p w14:paraId="1CA0E3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ružienke                                                          I</w:t>
      </w:r>
    </w:p>
    <w:p w14:paraId="63471B2C" w14:textId="77777777" w:rsidR="00983AE1" w:rsidRDefault="00983AE1">
      <w:pPr>
        <w:widowControl w:val="0"/>
        <w:autoSpaceDE w:val="0"/>
        <w:autoSpaceDN w:val="0"/>
        <w:adjustRightInd w:val="0"/>
        <w:spacing w:after="0" w:line="240" w:lineRule="auto"/>
        <w:rPr>
          <w:rFonts w:ascii="Arial" w:hAnsi="Arial" w:cs="Arial"/>
          <w:sz w:val="16"/>
          <w:szCs w:val="16"/>
        </w:rPr>
      </w:pPr>
    </w:p>
    <w:p w14:paraId="39EA5D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157E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A90F8F" w14:textId="77777777" w:rsidR="00983AE1" w:rsidRDefault="00983AE1">
      <w:pPr>
        <w:widowControl w:val="0"/>
        <w:autoSpaceDE w:val="0"/>
        <w:autoSpaceDN w:val="0"/>
        <w:adjustRightInd w:val="0"/>
        <w:spacing w:after="0" w:line="240" w:lineRule="auto"/>
        <w:rPr>
          <w:rFonts w:ascii="Arial" w:hAnsi="Arial" w:cs="Arial"/>
          <w:sz w:val="16"/>
          <w:szCs w:val="16"/>
        </w:rPr>
      </w:pPr>
    </w:p>
    <w:p w14:paraId="3EC6A5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M01.42 I Artritída nadlaktia (ramenná kosť, lakťový kĺb) pri ružienke      I</w:t>
      </w:r>
    </w:p>
    <w:p w14:paraId="65CE0D86" w14:textId="77777777" w:rsidR="00983AE1" w:rsidRDefault="00983AE1">
      <w:pPr>
        <w:widowControl w:val="0"/>
        <w:autoSpaceDE w:val="0"/>
        <w:autoSpaceDN w:val="0"/>
        <w:adjustRightInd w:val="0"/>
        <w:spacing w:after="0" w:line="240" w:lineRule="auto"/>
        <w:rPr>
          <w:rFonts w:ascii="Arial" w:hAnsi="Arial" w:cs="Arial"/>
          <w:sz w:val="16"/>
          <w:szCs w:val="16"/>
        </w:rPr>
      </w:pPr>
    </w:p>
    <w:p w14:paraId="2CE9B2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6A58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CCD58E" w14:textId="77777777" w:rsidR="00983AE1" w:rsidRDefault="00983AE1">
      <w:pPr>
        <w:widowControl w:val="0"/>
        <w:autoSpaceDE w:val="0"/>
        <w:autoSpaceDN w:val="0"/>
        <w:adjustRightInd w:val="0"/>
        <w:spacing w:after="0" w:line="240" w:lineRule="auto"/>
        <w:rPr>
          <w:rFonts w:ascii="Arial" w:hAnsi="Arial" w:cs="Arial"/>
          <w:sz w:val="16"/>
          <w:szCs w:val="16"/>
        </w:rPr>
      </w:pPr>
    </w:p>
    <w:p w14:paraId="6B2986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M01.43 I Artritída predlaktia (lakťová kosť, vretenná kosť, zápästný kĺb)  I</w:t>
      </w:r>
    </w:p>
    <w:p w14:paraId="3315BA6B" w14:textId="77777777" w:rsidR="00983AE1" w:rsidRDefault="00983AE1">
      <w:pPr>
        <w:widowControl w:val="0"/>
        <w:autoSpaceDE w:val="0"/>
        <w:autoSpaceDN w:val="0"/>
        <w:adjustRightInd w:val="0"/>
        <w:spacing w:after="0" w:line="240" w:lineRule="auto"/>
        <w:rPr>
          <w:rFonts w:ascii="Arial" w:hAnsi="Arial" w:cs="Arial"/>
          <w:sz w:val="16"/>
          <w:szCs w:val="16"/>
        </w:rPr>
      </w:pPr>
    </w:p>
    <w:p w14:paraId="639D59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ružienke                                                      I</w:t>
      </w:r>
    </w:p>
    <w:p w14:paraId="26886A59" w14:textId="77777777" w:rsidR="00983AE1" w:rsidRDefault="00983AE1">
      <w:pPr>
        <w:widowControl w:val="0"/>
        <w:autoSpaceDE w:val="0"/>
        <w:autoSpaceDN w:val="0"/>
        <w:adjustRightInd w:val="0"/>
        <w:spacing w:after="0" w:line="240" w:lineRule="auto"/>
        <w:rPr>
          <w:rFonts w:ascii="Arial" w:hAnsi="Arial" w:cs="Arial"/>
          <w:sz w:val="16"/>
          <w:szCs w:val="16"/>
        </w:rPr>
      </w:pPr>
    </w:p>
    <w:p w14:paraId="5A64A5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1FEA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66F471" w14:textId="77777777" w:rsidR="00983AE1" w:rsidRDefault="00983AE1">
      <w:pPr>
        <w:widowControl w:val="0"/>
        <w:autoSpaceDE w:val="0"/>
        <w:autoSpaceDN w:val="0"/>
        <w:adjustRightInd w:val="0"/>
        <w:spacing w:after="0" w:line="240" w:lineRule="auto"/>
        <w:rPr>
          <w:rFonts w:ascii="Arial" w:hAnsi="Arial" w:cs="Arial"/>
          <w:sz w:val="16"/>
          <w:szCs w:val="16"/>
        </w:rPr>
      </w:pPr>
    </w:p>
    <w:p w14:paraId="71BC93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M01.44 I Artritída ruky (prsty, zápästie, záprstie, kĺby medzi týmito      I</w:t>
      </w:r>
    </w:p>
    <w:p w14:paraId="6A67166A" w14:textId="77777777" w:rsidR="00983AE1" w:rsidRDefault="00983AE1">
      <w:pPr>
        <w:widowControl w:val="0"/>
        <w:autoSpaceDE w:val="0"/>
        <w:autoSpaceDN w:val="0"/>
        <w:adjustRightInd w:val="0"/>
        <w:spacing w:after="0" w:line="240" w:lineRule="auto"/>
        <w:rPr>
          <w:rFonts w:ascii="Arial" w:hAnsi="Arial" w:cs="Arial"/>
          <w:sz w:val="16"/>
          <w:szCs w:val="16"/>
        </w:rPr>
      </w:pPr>
    </w:p>
    <w:p w14:paraId="0FD3BE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pri ružienke                                             I</w:t>
      </w:r>
    </w:p>
    <w:p w14:paraId="4930738A" w14:textId="77777777" w:rsidR="00983AE1" w:rsidRDefault="00983AE1">
      <w:pPr>
        <w:widowControl w:val="0"/>
        <w:autoSpaceDE w:val="0"/>
        <w:autoSpaceDN w:val="0"/>
        <w:adjustRightInd w:val="0"/>
        <w:spacing w:after="0" w:line="240" w:lineRule="auto"/>
        <w:rPr>
          <w:rFonts w:ascii="Arial" w:hAnsi="Arial" w:cs="Arial"/>
          <w:sz w:val="16"/>
          <w:szCs w:val="16"/>
        </w:rPr>
      </w:pPr>
    </w:p>
    <w:p w14:paraId="62CD40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2811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3350CF" w14:textId="77777777" w:rsidR="00983AE1" w:rsidRDefault="00983AE1">
      <w:pPr>
        <w:widowControl w:val="0"/>
        <w:autoSpaceDE w:val="0"/>
        <w:autoSpaceDN w:val="0"/>
        <w:adjustRightInd w:val="0"/>
        <w:spacing w:after="0" w:line="240" w:lineRule="auto"/>
        <w:rPr>
          <w:rFonts w:ascii="Arial" w:hAnsi="Arial" w:cs="Arial"/>
          <w:sz w:val="16"/>
          <w:szCs w:val="16"/>
        </w:rPr>
      </w:pPr>
    </w:p>
    <w:p w14:paraId="66AFE6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M01.45 I Artritída panvovej oblasti a stehna (panva, stehnová kosť, zadok, I</w:t>
      </w:r>
    </w:p>
    <w:p w14:paraId="0535F289" w14:textId="77777777" w:rsidR="00983AE1" w:rsidRDefault="00983AE1">
      <w:pPr>
        <w:widowControl w:val="0"/>
        <w:autoSpaceDE w:val="0"/>
        <w:autoSpaceDN w:val="0"/>
        <w:adjustRightInd w:val="0"/>
        <w:spacing w:after="0" w:line="240" w:lineRule="auto"/>
        <w:rPr>
          <w:rFonts w:ascii="Arial" w:hAnsi="Arial" w:cs="Arial"/>
          <w:sz w:val="16"/>
          <w:szCs w:val="16"/>
        </w:rPr>
      </w:pPr>
    </w:p>
    <w:p w14:paraId="01A61D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pri ružienke                     I</w:t>
      </w:r>
    </w:p>
    <w:p w14:paraId="5CD0407D" w14:textId="77777777" w:rsidR="00983AE1" w:rsidRDefault="00983AE1">
      <w:pPr>
        <w:widowControl w:val="0"/>
        <w:autoSpaceDE w:val="0"/>
        <w:autoSpaceDN w:val="0"/>
        <w:adjustRightInd w:val="0"/>
        <w:spacing w:after="0" w:line="240" w:lineRule="auto"/>
        <w:rPr>
          <w:rFonts w:ascii="Arial" w:hAnsi="Arial" w:cs="Arial"/>
          <w:sz w:val="16"/>
          <w:szCs w:val="16"/>
        </w:rPr>
      </w:pPr>
    </w:p>
    <w:p w14:paraId="3C46F1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A2E5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38BB71" w14:textId="77777777" w:rsidR="00983AE1" w:rsidRDefault="00983AE1">
      <w:pPr>
        <w:widowControl w:val="0"/>
        <w:autoSpaceDE w:val="0"/>
        <w:autoSpaceDN w:val="0"/>
        <w:adjustRightInd w:val="0"/>
        <w:spacing w:after="0" w:line="240" w:lineRule="auto"/>
        <w:rPr>
          <w:rFonts w:ascii="Arial" w:hAnsi="Arial" w:cs="Arial"/>
          <w:sz w:val="16"/>
          <w:szCs w:val="16"/>
        </w:rPr>
      </w:pPr>
    </w:p>
    <w:p w14:paraId="577BDA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M01.46 I Artritída predkolenia (ihlica, píšťala, kolenný kĺb) pri ružienke I</w:t>
      </w:r>
    </w:p>
    <w:p w14:paraId="458BBB0D" w14:textId="77777777" w:rsidR="00983AE1" w:rsidRDefault="00983AE1">
      <w:pPr>
        <w:widowControl w:val="0"/>
        <w:autoSpaceDE w:val="0"/>
        <w:autoSpaceDN w:val="0"/>
        <w:adjustRightInd w:val="0"/>
        <w:spacing w:after="0" w:line="240" w:lineRule="auto"/>
        <w:rPr>
          <w:rFonts w:ascii="Arial" w:hAnsi="Arial" w:cs="Arial"/>
          <w:sz w:val="16"/>
          <w:szCs w:val="16"/>
        </w:rPr>
      </w:pPr>
    </w:p>
    <w:p w14:paraId="1C93B7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F6FB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2834BB" w14:textId="77777777" w:rsidR="00983AE1" w:rsidRDefault="00983AE1">
      <w:pPr>
        <w:widowControl w:val="0"/>
        <w:autoSpaceDE w:val="0"/>
        <w:autoSpaceDN w:val="0"/>
        <w:adjustRightInd w:val="0"/>
        <w:spacing w:after="0" w:line="240" w:lineRule="auto"/>
        <w:rPr>
          <w:rFonts w:ascii="Arial" w:hAnsi="Arial" w:cs="Arial"/>
          <w:sz w:val="16"/>
          <w:szCs w:val="16"/>
        </w:rPr>
      </w:pPr>
    </w:p>
    <w:p w14:paraId="787BCA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M01.47 I Artritída členka a nohy (predpriehlavok, priehlavok, prsty nohy,  I</w:t>
      </w:r>
    </w:p>
    <w:p w14:paraId="401AC8B4" w14:textId="77777777" w:rsidR="00983AE1" w:rsidRDefault="00983AE1">
      <w:pPr>
        <w:widowControl w:val="0"/>
        <w:autoSpaceDE w:val="0"/>
        <w:autoSpaceDN w:val="0"/>
        <w:adjustRightInd w:val="0"/>
        <w:spacing w:after="0" w:line="240" w:lineRule="auto"/>
        <w:rPr>
          <w:rFonts w:ascii="Arial" w:hAnsi="Arial" w:cs="Arial"/>
          <w:sz w:val="16"/>
          <w:szCs w:val="16"/>
        </w:rPr>
      </w:pPr>
    </w:p>
    <w:p w14:paraId="5E927F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pri ružienke                         I</w:t>
      </w:r>
    </w:p>
    <w:p w14:paraId="3529911F" w14:textId="77777777" w:rsidR="00983AE1" w:rsidRDefault="00983AE1">
      <w:pPr>
        <w:widowControl w:val="0"/>
        <w:autoSpaceDE w:val="0"/>
        <w:autoSpaceDN w:val="0"/>
        <w:adjustRightInd w:val="0"/>
        <w:spacing w:after="0" w:line="240" w:lineRule="auto"/>
        <w:rPr>
          <w:rFonts w:ascii="Arial" w:hAnsi="Arial" w:cs="Arial"/>
          <w:sz w:val="16"/>
          <w:szCs w:val="16"/>
        </w:rPr>
      </w:pPr>
    </w:p>
    <w:p w14:paraId="16B133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09A6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4D14CB" w14:textId="77777777" w:rsidR="00983AE1" w:rsidRDefault="00983AE1">
      <w:pPr>
        <w:widowControl w:val="0"/>
        <w:autoSpaceDE w:val="0"/>
        <w:autoSpaceDN w:val="0"/>
        <w:adjustRightInd w:val="0"/>
        <w:spacing w:after="0" w:line="240" w:lineRule="auto"/>
        <w:rPr>
          <w:rFonts w:ascii="Arial" w:hAnsi="Arial" w:cs="Arial"/>
          <w:sz w:val="16"/>
          <w:szCs w:val="16"/>
        </w:rPr>
      </w:pPr>
    </w:p>
    <w:p w14:paraId="00237B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M01.48 I Artritída na inom mieste (hlava, krk, rebrá, lebka, trup,         I</w:t>
      </w:r>
    </w:p>
    <w:p w14:paraId="6C488958" w14:textId="77777777" w:rsidR="00983AE1" w:rsidRDefault="00983AE1">
      <w:pPr>
        <w:widowControl w:val="0"/>
        <w:autoSpaceDE w:val="0"/>
        <w:autoSpaceDN w:val="0"/>
        <w:adjustRightInd w:val="0"/>
        <w:spacing w:after="0" w:line="240" w:lineRule="auto"/>
        <w:rPr>
          <w:rFonts w:ascii="Arial" w:hAnsi="Arial" w:cs="Arial"/>
          <w:sz w:val="16"/>
          <w:szCs w:val="16"/>
        </w:rPr>
      </w:pPr>
    </w:p>
    <w:p w14:paraId="35C9F8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pri ružienke                                            I</w:t>
      </w:r>
    </w:p>
    <w:p w14:paraId="203F9400" w14:textId="77777777" w:rsidR="00983AE1" w:rsidRDefault="00983AE1">
      <w:pPr>
        <w:widowControl w:val="0"/>
        <w:autoSpaceDE w:val="0"/>
        <w:autoSpaceDN w:val="0"/>
        <w:adjustRightInd w:val="0"/>
        <w:spacing w:after="0" w:line="240" w:lineRule="auto"/>
        <w:rPr>
          <w:rFonts w:ascii="Arial" w:hAnsi="Arial" w:cs="Arial"/>
          <w:sz w:val="16"/>
          <w:szCs w:val="16"/>
        </w:rPr>
      </w:pPr>
    </w:p>
    <w:p w14:paraId="421D91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5D08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721F2" w14:textId="77777777" w:rsidR="00983AE1" w:rsidRDefault="00983AE1">
      <w:pPr>
        <w:widowControl w:val="0"/>
        <w:autoSpaceDE w:val="0"/>
        <w:autoSpaceDN w:val="0"/>
        <w:adjustRightInd w:val="0"/>
        <w:spacing w:after="0" w:line="240" w:lineRule="auto"/>
        <w:rPr>
          <w:rFonts w:ascii="Arial" w:hAnsi="Arial" w:cs="Arial"/>
          <w:sz w:val="16"/>
          <w:szCs w:val="16"/>
        </w:rPr>
      </w:pPr>
    </w:p>
    <w:p w14:paraId="497DF6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M01.49 I Artritída na neurčenom mieste pri ružienke                        I</w:t>
      </w:r>
    </w:p>
    <w:p w14:paraId="00772D9B" w14:textId="77777777" w:rsidR="00983AE1" w:rsidRDefault="00983AE1">
      <w:pPr>
        <w:widowControl w:val="0"/>
        <w:autoSpaceDE w:val="0"/>
        <w:autoSpaceDN w:val="0"/>
        <w:adjustRightInd w:val="0"/>
        <w:spacing w:after="0" w:line="240" w:lineRule="auto"/>
        <w:rPr>
          <w:rFonts w:ascii="Arial" w:hAnsi="Arial" w:cs="Arial"/>
          <w:sz w:val="16"/>
          <w:szCs w:val="16"/>
        </w:rPr>
      </w:pPr>
    </w:p>
    <w:p w14:paraId="771D53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1FC8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59B66C" w14:textId="77777777" w:rsidR="00983AE1" w:rsidRDefault="00983AE1">
      <w:pPr>
        <w:widowControl w:val="0"/>
        <w:autoSpaceDE w:val="0"/>
        <w:autoSpaceDN w:val="0"/>
        <w:adjustRightInd w:val="0"/>
        <w:spacing w:after="0" w:line="240" w:lineRule="auto"/>
        <w:rPr>
          <w:rFonts w:ascii="Arial" w:hAnsi="Arial" w:cs="Arial"/>
          <w:sz w:val="16"/>
          <w:szCs w:val="16"/>
        </w:rPr>
      </w:pPr>
    </w:p>
    <w:p w14:paraId="05B834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M01.50 I Artritída na viacerých miestach pri iných vírusových chorobách    I</w:t>
      </w:r>
    </w:p>
    <w:p w14:paraId="06C25E6E" w14:textId="77777777" w:rsidR="00983AE1" w:rsidRDefault="00983AE1">
      <w:pPr>
        <w:widowControl w:val="0"/>
        <w:autoSpaceDE w:val="0"/>
        <w:autoSpaceDN w:val="0"/>
        <w:adjustRightInd w:val="0"/>
        <w:spacing w:after="0" w:line="240" w:lineRule="auto"/>
        <w:rPr>
          <w:rFonts w:ascii="Arial" w:hAnsi="Arial" w:cs="Arial"/>
          <w:sz w:val="16"/>
          <w:szCs w:val="16"/>
        </w:rPr>
      </w:pPr>
    </w:p>
    <w:p w14:paraId="69AD4C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3851EB44" w14:textId="77777777" w:rsidR="00983AE1" w:rsidRDefault="00983AE1">
      <w:pPr>
        <w:widowControl w:val="0"/>
        <w:autoSpaceDE w:val="0"/>
        <w:autoSpaceDN w:val="0"/>
        <w:adjustRightInd w:val="0"/>
        <w:spacing w:after="0" w:line="240" w:lineRule="auto"/>
        <w:rPr>
          <w:rFonts w:ascii="Arial" w:hAnsi="Arial" w:cs="Arial"/>
          <w:sz w:val="16"/>
          <w:szCs w:val="16"/>
        </w:rPr>
      </w:pPr>
    </w:p>
    <w:p w14:paraId="39BB71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F4DD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EFA4BF" w14:textId="77777777" w:rsidR="00983AE1" w:rsidRDefault="00983AE1">
      <w:pPr>
        <w:widowControl w:val="0"/>
        <w:autoSpaceDE w:val="0"/>
        <w:autoSpaceDN w:val="0"/>
        <w:adjustRightInd w:val="0"/>
        <w:spacing w:after="0" w:line="240" w:lineRule="auto"/>
        <w:rPr>
          <w:rFonts w:ascii="Arial" w:hAnsi="Arial" w:cs="Arial"/>
          <w:sz w:val="16"/>
          <w:szCs w:val="16"/>
        </w:rPr>
      </w:pPr>
    </w:p>
    <w:p w14:paraId="369028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M01.51 I Artritída v oblasti pleca (kľúčna kosť, lopatka,                  I</w:t>
      </w:r>
    </w:p>
    <w:p w14:paraId="53630D2F" w14:textId="77777777" w:rsidR="00983AE1" w:rsidRDefault="00983AE1">
      <w:pPr>
        <w:widowControl w:val="0"/>
        <w:autoSpaceDE w:val="0"/>
        <w:autoSpaceDN w:val="0"/>
        <w:adjustRightInd w:val="0"/>
        <w:spacing w:after="0" w:line="240" w:lineRule="auto"/>
        <w:rPr>
          <w:rFonts w:ascii="Arial" w:hAnsi="Arial" w:cs="Arial"/>
          <w:sz w:val="16"/>
          <w:szCs w:val="16"/>
        </w:rPr>
      </w:pPr>
    </w:p>
    <w:p w14:paraId="19FDAA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pri iných   I</w:t>
      </w:r>
    </w:p>
    <w:p w14:paraId="337196BB" w14:textId="77777777" w:rsidR="00983AE1" w:rsidRDefault="00983AE1">
      <w:pPr>
        <w:widowControl w:val="0"/>
        <w:autoSpaceDE w:val="0"/>
        <w:autoSpaceDN w:val="0"/>
        <w:adjustRightInd w:val="0"/>
        <w:spacing w:after="0" w:line="240" w:lineRule="auto"/>
        <w:rPr>
          <w:rFonts w:ascii="Arial" w:hAnsi="Arial" w:cs="Arial"/>
          <w:sz w:val="16"/>
          <w:szCs w:val="16"/>
        </w:rPr>
      </w:pPr>
    </w:p>
    <w:p w14:paraId="27B04D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vírusových chorobách zatriedených inde                            I</w:t>
      </w:r>
    </w:p>
    <w:p w14:paraId="31A8E205" w14:textId="77777777" w:rsidR="00983AE1" w:rsidRDefault="00983AE1">
      <w:pPr>
        <w:widowControl w:val="0"/>
        <w:autoSpaceDE w:val="0"/>
        <w:autoSpaceDN w:val="0"/>
        <w:adjustRightInd w:val="0"/>
        <w:spacing w:after="0" w:line="240" w:lineRule="auto"/>
        <w:rPr>
          <w:rFonts w:ascii="Arial" w:hAnsi="Arial" w:cs="Arial"/>
          <w:sz w:val="16"/>
          <w:szCs w:val="16"/>
        </w:rPr>
      </w:pPr>
    </w:p>
    <w:p w14:paraId="36F3AA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E155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992D1F" w14:textId="77777777" w:rsidR="00983AE1" w:rsidRDefault="00983AE1">
      <w:pPr>
        <w:widowControl w:val="0"/>
        <w:autoSpaceDE w:val="0"/>
        <w:autoSpaceDN w:val="0"/>
        <w:adjustRightInd w:val="0"/>
        <w:spacing w:after="0" w:line="240" w:lineRule="auto"/>
        <w:rPr>
          <w:rFonts w:ascii="Arial" w:hAnsi="Arial" w:cs="Arial"/>
          <w:sz w:val="16"/>
          <w:szCs w:val="16"/>
        </w:rPr>
      </w:pPr>
    </w:p>
    <w:p w14:paraId="2E64C5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M01.52 I Artritída nadlaktia (ramenná kosť, lakťový kĺb) pri iných         I</w:t>
      </w:r>
    </w:p>
    <w:p w14:paraId="6AEBEFD6" w14:textId="77777777" w:rsidR="00983AE1" w:rsidRDefault="00983AE1">
      <w:pPr>
        <w:widowControl w:val="0"/>
        <w:autoSpaceDE w:val="0"/>
        <w:autoSpaceDN w:val="0"/>
        <w:adjustRightInd w:val="0"/>
        <w:spacing w:after="0" w:line="240" w:lineRule="auto"/>
        <w:rPr>
          <w:rFonts w:ascii="Arial" w:hAnsi="Arial" w:cs="Arial"/>
          <w:sz w:val="16"/>
          <w:szCs w:val="16"/>
        </w:rPr>
      </w:pPr>
    </w:p>
    <w:p w14:paraId="785CC4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vírusových chorobách zatriedených inde                            I</w:t>
      </w:r>
    </w:p>
    <w:p w14:paraId="19FC80D0" w14:textId="77777777" w:rsidR="00983AE1" w:rsidRDefault="00983AE1">
      <w:pPr>
        <w:widowControl w:val="0"/>
        <w:autoSpaceDE w:val="0"/>
        <w:autoSpaceDN w:val="0"/>
        <w:adjustRightInd w:val="0"/>
        <w:spacing w:after="0" w:line="240" w:lineRule="auto"/>
        <w:rPr>
          <w:rFonts w:ascii="Arial" w:hAnsi="Arial" w:cs="Arial"/>
          <w:sz w:val="16"/>
          <w:szCs w:val="16"/>
        </w:rPr>
      </w:pPr>
    </w:p>
    <w:p w14:paraId="06E659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09DD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87C598" w14:textId="77777777" w:rsidR="00983AE1" w:rsidRDefault="00983AE1">
      <w:pPr>
        <w:widowControl w:val="0"/>
        <w:autoSpaceDE w:val="0"/>
        <w:autoSpaceDN w:val="0"/>
        <w:adjustRightInd w:val="0"/>
        <w:spacing w:after="0" w:line="240" w:lineRule="auto"/>
        <w:rPr>
          <w:rFonts w:ascii="Arial" w:hAnsi="Arial" w:cs="Arial"/>
          <w:sz w:val="16"/>
          <w:szCs w:val="16"/>
        </w:rPr>
      </w:pPr>
    </w:p>
    <w:p w14:paraId="52B458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M01.53 I Artritída predlaktia (lakťová kosť, vretenná kosť, zápästný kĺb)  I</w:t>
      </w:r>
    </w:p>
    <w:p w14:paraId="6BA8594B" w14:textId="77777777" w:rsidR="00983AE1" w:rsidRDefault="00983AE1">
      <w:pPr>
        <w:widowControl w:val="0"/>
        <w:autoSpaceDE w:val="0"/>
        <w:autoSpaceDN w:val="0"/>
        <w:adjustRightInd w:val="0"/>
        <w:spacing w:after="0" w:line="240" w:lineRule="auto"/>
        <w:rPr>
          <w:rFonts w:ascii="Arial" w:hAnsi="Arial" w:cs="Arial"/>
          <w:sz w:val="16"/>
          <w:szCs w:val="16"/>
        </w:rPr>
      </w:pPr>
    </w:p>
    <w:p w14:paraId="347678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iných vírusových chorobách zatriedených inde                  I</w:t>
      </w:r>
    </w:p>
    <w:p w14:paraId="3FE6651A" w14:textId="77777777" w:rsidR="00983AE1" w:rsidRDefault="00983AE1">
      <w:pPr>
        <w:widowControl w:val="0"/>
        <w:autoSpaceDE w:val="0"/>
        <w:autoSpaceDN w:val="0"/>
        <w:adjustRightInd w:val="0"/>
        <w:spacing w:after="0" w:line="240" w:lineRule="auto"/>
        <w:rPr>
          <w:rFonts w:ascii="Arial" w:hAnsi="Arial" w:cs="Arial"/>
          <w:sz w:val="16"/>
          <w:szCs w:val="16"/>
        </w:rPr>
      </w:pPr>
    </w:p>
    <w:p w14:paraId="04C16C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7658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252A54" w14:textId="77777777" w:rsidR="00983AE1" w:rsidRDefault="00983AE1">
      <w:pPr>
        <w:widowControl w:val="0"/>
        <w:autoSpaceDE w:val="0"/>
        <w:autoSpaceDN w:val="0"/>
        <w:adjustRightInd w:val="0"/>
        <w:spacing w:after="0" w:line="240" w:lineRule="auto"/>
        <w:rPr>
          <w:rFonts w:ascii="Arial" w:hAnsi="Arial" w:cs="Arial"/>
          <w:sz w:val="16"/>
          <w:szCs w:val="16"/>
        </w:rPr>
      </w:pPr>
    </w:p>
    <w:p w14:paraId="6AD5BB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M01.54 I Artritída ruky (prsty, zápästie, záprstie, kĺby medzi týmito      I</w:t>
      </w:r>
    </w:p>
    <w:p w14:paraId="2486CEF4" w14:textId="77777777" w:rsidR="00983AE1" w:rsidRDefault="00983AE1">
      <w:pPr>
        <w:widowControl w:val="0"/>
        <w:autoSpaceDE w:val="0"/>
        <w:autoSpaceDN w:val="0"/>
        <w:adjustRightInd w:val="0"/>
        <w:spacing w:after="0" w:line="240" w:lineRule="auto"/>
        <w:rPr>
          <w:rFonts w:ascii="Arial" w:hAnsi="Arial" w:cs="Arial"/>
          <w:sz w:val="16"/>
          <w:szCs w:val="16"/>
        </w:rPr>
      </w:pPr>
    </w:p>
    <w:p w14:paraId="62BE3B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pri iných vírusových chorobách zatriedených inde         I</w:t>
      </w:r>
    </w:p>
    <w:p w14:paraId="3710081E" w14:textId="77777777" w:rsidR="00983AE1" w:rsidRDefault="00983AE1">
      <w:pPr>
        <w:widowControl w:val="0"/>
        <w:autoSpaceDE w:val="0"/>
        <w:autoSpaceDN w:val="0"/>
        <w:adjustRightInd w:val="0"/>
        <w:spacing w:after="0" w:line="240" w:lineRule="auto"/>
        <w:rPr>
          <w:rFonts w:ascii="Arial" w:hAnsi="Arial" w:cs="Arial"/>
          <w:sz w:val="16"/>
          <w:szCs w:val="16"/>
        </w:rPr>
      </w:pPr>
    </w:p>
    <w:p w14:paraId="7D142B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C2C9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C5F5FB" w14:textId="77777777" w:rsidR="00983AE1" w:rsidRDefault="00983AE1">
      <w:pPr>
        <w:widowControl w:val="0"/>
        <w:autoSpaceDE w:val="0"/>
        <w:autoSpaceDN w:val="0"/>
        <w:adjustRightInd w:val="0"/>
        <w:spacing w:after="0" w:line="240" w:lineRule="auto"/>
        <w:rPr>
          <w:rFonts w:ascii="Arial" w:hAnsi="Arial" w:cs="Arial"/>
          <w:sz w:val="16"/>
          <w:szCs w:val="16"/>
        </w:rPr>
      </w:pPr>
    </w:p>
    <w:p w14:paraId="157A4C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M01.55 I Artritída panvovej oblasti a stehna (panva, stehnová kosť, zadok, I</w:t>
      </w:r>
    </w:p>
    <w:p w14:paraId="0FD53AFE" w14:textId="77777777" w:rsidR="00983AE1" w:rsidRDefault="00983AE1">
      <w:pPr>
        <w:widowControl w:val="0"/>
        <w:autoSpaceDE w:val="0"/>
        <w:autoSpaceDN w:val="0"/>
        <w:adjustRightInd w:val="0"/>
        <w:spacing w:after="0" w:line="240" w:lineRule="auto"/>
        <w:rPr>
          <w:rFonts w:ascii="Arial" w:hAnsi="Arial" w:cs="Arial"/>
          <w:sz w:val="16"/>
          <w:szCs w:val="16"/>
        </w:rPr>
      </w:pPr>
    </w:p>
    <w:p w14:paraId="0244E5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pri iných vírusových chorobách   I</w:t>
      </w:r>
    </w:p>
    <w:p w14:paraId="28163DE9" w14:textId="77777777" w:rsidR="00983AE1" w:rsidRDefault="00983AE1">
      <w:pPr>
        <w:widowControl w:val="0"/>
        <w:autoSpaceDE w:val="0"/>
        <w:autoSpaceDN w:val="0"/>
        <w:adjustRightInd w:val="0"/>
        <w:spacing w:after="0" w:line="240" w:lineRule="auto"/>
        <w:rPr>
          <w:rFonts w:ascii="Arial" w:hAnsi="Arial" w:cs="Arial"/>
          <w:sz w:val="16"/>
          <w:szCs w:val="16"/>
        </w:rPr>
      </w:pPr>
    </w:p>
    <w:p w14:paraId="7851EC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79DFB8EB" w14:textId="77777777" w:rsidR="00983AE1" w:rsidRDefault="00983AE1">
      <w:pPr>
        <w:widowControl w:val="0"/>
        <w:autoSpaceDE w:val="0"/>
        <w:autoSpaceDN w:val="0"/>
        <w:adjustRightInd w:val="0"/>
        <w:spacing w:after="0" w:line="240" w:lineRule="auto"/>
        <w:rPr>
          <w:rFonts w:ascii="Arial" w:hAnsi="Arial" w:cs="Arial"/>
          <w:sz w:val="16"/>
          <w:szCs w:val="16"/>
        </w:rPr>
      </w:pPr>
    </w:p>
    <w:p w14:paraId="16C5FF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E368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1CD5C7" w14:textId="77777777" w:rsidR="00983AE1" w:rsidRDefault="00983AE1">
      <w:pPr>
        <w:widowControl w:val="0"/>
        <w:autoSpaceDE w:val="0"/>
        <w:autoSpaceDN w:val="0"/>
        <w:adjustRightInd w:val="0"/>
        <w:spacing w:after="0" w:line="240" w:lineRule="auto"/>
        <w:rPr>
          <w:rFonts w:ascii="Arial" w:hAnsi="Arial" w:cs="Arial"/>
          <w:sz w:val="16"/>
          <w:szCs w:val="16"/>
        </w:rPr>
      </w:pPr>
    </w:p>
    <w:p w14:paraId="64421F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M01.56 I Artritída predkolenia (ihlica, píšťala, kolenný kĺb) pri iných    I</w:t>
      </w:r>
    </w:p>
    <w:p w14:paraId="57C1C335" w14:textId="77777777" w:rsidR="00983AE1" w:rsidRDefault="00983AE1">
      <w:pPr>
        <w:widowControl w:val="0"/>
        <w:autoSpaceDE w:val="0"/>
        <w:autoSpaceDN w:val="0"/>
        <w:adjustRightInd w:val="0"/>
        <w:spacing w:after="0" w:line="240" w:lineRule="auto"/>
        <w:rPr>
          <w:rFonts w:ascii="Arial" w:hAnsi="Arial" w:cs="Arial"/>
          <w:sz w:val="16"/>
          <w:szCs w:val="16"/>
        </w:rPr>
      </w:pPr>
    </w:p>
    <w:p w14:paraId="3F6AB7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vírusových chorobách zatriedených inde                            I</w:t>
      </w:r>
    </w:p>
    <w:p w14:paraId="7C151F24" w14:textId="77777777" w:rsidR="00983AE1" w:rsidRDefault="00983AE1">
      <w:pPr>
        <w:widowControl w:val="0"/>
        <w:autoSpaceDE w:val="0"/>
        <w:autoSpaceDN w:val="0"/>
        <w:adjustRightInd w:val="0"/>
        <w:spacing w:after="0" w:line="240" w:lineRule="auto"/>
        <w:rPr>
          <w:rFonts w:ascii="Arial" w:hAnsi="Arial" w:cs="Arial"/>
          <w:sz w:val="16"/>
          <w:szCs w:val="16"/>
        </w:rPr>
      </w:pPr>
    </w:p>
    <w:p w14:paraId="5158AA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8760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8F766F" w14:textId="77777777" w:rsidR="00983AE1" w:rsidRDefault="00983AE1">
      <w:pPr>
        <w:widowControl w:val="0"/>
        <w:autoSpaceDE w:val="0"/>
        <w:autoSpaceDN w:val="0"/>
        <w:adjustRightInd w:val="0"/>
        <w:spacing w:after="0" w:line="240" w:lineRule="auto"/>
        <w:rPr>
          <w:rFonts w:ascii="Arial" w:hAnsi="Arial" w:cs="Arial"/>
          <w:sz w:val="16"/>
          <w:szCs w:val="16"/>
        </w:rPr>
      </w:pPr>
    </w:p>
    <w:p w14:paraId="07BF54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M01.57 I Artritída členka a nohy (predpriehlavok, priehlavok, prsty nohy,  I</w:t>
      </w:r>
    </w:p>
    <w:p w14:paraId="520CD946" w14:textId="77777777" w:rsidR="00983AE1" w:rsidRDefault="00983AE1">
      <w:pPr>
        <w:widowControl w:val="0"/>
        <w:autoSpaceDE w:val="0"/>
        <w:autoSpaceDN w:val="0"/>
        <w:adjustRightInd w:val="0"/>
        <w:spacing w:after="0" w:line="240" w:lineRule="auto"/>
        <w:rPr>
          <w:rFonts w:ascii="Arial" w:hAnsi="Arial" w:cs="Arial"/>
          <w:sz w:val="16"/>
          <w:szCs w:val="16"/>
        </w:rPr>
      </w:pPr>
    </w:p>
    <w:p w14:paraId="51F842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pri iných vírusových chorobách       I</w:t>
      </w:r>
    </w:p>
    <w:p w14:paraId="3C1FBE33" w14:textId="77777777" w:rsidR="00983AE1" w:rsidRDefault="00983AE1">
      <w:pPr>
        <w:widowControl w:val="0"/>
        <w:autoSpaceDE w:val="0"/>
        <w:autoSpaceDN w:val="0"/>
        <w:adjustRightInd w:val="0"/>
        <w:spacing w:after="0" w:line="240" w:lineRule="auto"/>
        <w:rPr>
          <w:rFonts w:ascii="Arial" w:hAnsi="Arial" w:cs="Arial"/>
          <w:sz w:val="16"/>
          <w:szCs w:val="16"/>
        </w:rPr>
      </w:pPr>
    </w:p>
    <w:p w14:paraId="28D083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62505D5F" w14:textId="77777777" w:rsidR="00983AE1" w:rsidRDefault="00983AE1">
      <w:pPr>
        <w:widowControl w:val="0"/>
        <w:autoSpaceDE w:val="0"/>
        <w:autoSpaceDN w:val="0"/>
        <w:adjustRightInd w:val="0"/>
        <w:spacing w:after="0" w:line="240" w:lineRule="auto"/>
        <w:rPr>
          <w:rFonts w:ascii="Arial" w:hAnsi="Arial" w:cs="Arial"/>
          <w:sz w:val="16"/>
          <w:szCs w:val="16"/>
        </w:rPr>
      </w:pPr>
    </w:p>
    <w:p w14:paraId="401AE9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8F7F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081904" w14:textId="77777777" w:rsidR="00983AE1" w:rsidRDefault="00983AE1">
      <w:pPr>
        <w:widowControl w:val="0"/>
        <w:autoSpaceDE w:val="0"/>
        <w:autoSpaceDN w:val="0"/>
        <w:adjustRightInd w:val="0"/>
        <w:spacing w:after="0" w:line="240" w:lineRule="auto"/>
        <w:rPr>
          <w:rFonts w:ascii="Arial" w:hAnsi="Arial" w:cs="Arial"/>
          <w:sz w:val="16"/>
          <w:szCs w:val="16"/>
        </w:rPr>
      </w:pPr>
    </w:p>
    <w:p w14:paraId="38B465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M01.58 I Artritída na inom mieste (hlava, krk, rebrá, lebka, trup,         I</w:t>
      </w:r>
    </w:p>
    <w:p w14:paraId="7B995392" w14:textId="77777777" w:rsidR="00983AE1" w:rsidRDefault="00983AE1">
      <w:pPr>
        <w:widowControl w:val="0"/>
        <w:autoSpaceDE w:val="0"/>
        <w:autoSpaceDN w:val="0"/>
        <w:adjustRightInd w:val="0"/>
        <w:spacing w:after="0" w:line="240" w:lineRule="auto"/>
        <w:rPr>
          <w:rFonts w:ascii="Arial" w:hAnsi="Arial" w:cs="Arial"/>
          <w:sz w:val="16"/>
          <w:szCs w:val="16"/>
        </w:rPr>
      </w:pPr>
    </w:p>
    <w:p w14:paraId="4427F0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pri iných vírusových chorobách zatriedených inde        I</w:t>
      </w:r>
    </w:p>
    <w:p w14:paraId="4B308DF8" w14:textId="77777777" w:rsidR="00983AE1" w:rsidRDefault="00983AE1">
      <w:pPr>
        <w:widowControl w:val="0"/>
        <w:autoSpaceDE w:val="0"/>
        <w:autoSpaceDN w:val="0"/>
        <w:adjustRightInd w:val="0"/>
        <w:spacing w:after="0" w:line="240" w:lineRule="auto"/>
        <w:rPr>
          <w:rFonts w:ascii="Arial" w:hAnsi="Arial" w:cs="Arial"/>
          <w:sz w:val="16"/>
          <w:szCs w:val="16"/>
        </w:rPr>
      </w:pPr>
    </w:p>
    <w:p w14:paraId="20C330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36A3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243F20" w14:textId="77777777" w:rsidR="00983AE1" w:rsidRDefault="00983AE1">
      <w:pPr>
        <w:widowControl w:val="0"/>
        <w:autoSpaceDE w:val="0"/>
        <w:autoSpaceDN w:val="0"/>
        <w:adjustRightInd w:val="0"/>
        <w:spacing w:after="0" w:line="240" w:lineRule="auto"/>
        <w:rPr>
          <w:rFonts w:ascii="Arial" w:hAnsi="Arial" w:cs="Arial"/>
          <w:sz w:val="16"/>
          <w:szCs w:val="16"/>
        </w:rPr>
      </w:pPr>
    </w:p>
    <w:p w14:paraId="5B96B3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M01.59 I Artritída na neurčenom mieste pri iných vírusových chorobách      I</w:t>
      </w:r>
    </w:p>
    <w:p w14:paraId="3F75C47C" w14:textId="77777777" w:rsidR="00983AE1" w:rsidRDefault="00983AE1">
      <w:pPr>
        <w:widowControl w:val="0"/>
        <w:autoSpaceDE w:val="0"/>
        <w:autoSpaceDN w:val="0"/>
        <w:adjustRightInd w:val="0"/>
        <w:spacing w:after="0" w:line="240" w:lineRule="auto"/>
        <w:rPr>
          <w:rFonts w:ascii="Arial" w:hAnsi="Arial" w:cs="Arial"/>
          <w:sz w:val="16"/>
          <w:szCs w:val="16"/>
        </w:rPr>
      </w:pPr>
    </w:p>
    <w:p w14:paraId="23FFAE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22CABC9C" w14:textId="77777777" w:rsidR="00983AE1" w:rsidRDefault="00983AE1">
      <w:pPr>
        <w:widowControl w:val="0"/>
        <w:autoSpaceDE w:val="0"/>
        <w:autoSpaceDN w:val="0"/>
        <w:adjustRightInd w:val="0"/>
        <w:spacing w:after="0" w:line="240" w:lineRule="auto"/>
        <w:rPr>
          <w:rFonts w:ascii="Arial" w:hAnsi="Arial" w:cs="Arial"/>
          <w:sz w:val="16"/>
          <w:szCs w:val="16"/>
        </w:rPr>
      </w:pPr>
    </w:p>
    <w:p w14:paraId="56B27D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8910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50A7BD" w14:textId="77777777" w:rsidR="00983AE1" w:rsidRDefault="00983AE1">
      <w:pPr>
        <w:widowControl w:val="0"/>
        <w:autoSpaceDE w:val="0"/>
        <w:autoSpaceDN w:val="0"/>
        <w:adjustRightInd w:val="0"/>
        <w:spacing w:after="0" w:line="240" w:lineRule="auto"/>
        <w:rPr>
          <w:rFonts w:ascii="Arial" w:hAnsi="Arial" w:cs="Arial"/>
          <w:sz w:val="16"/>
          <w:szCs w:val="16"/>
        </w:rPr>
      </w:pPr>
    </w:p>
    <w:p w14:paraId="7A3FEC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M01.60 I Artritída na viacerých miestach pri mykózach                      I</w:t>
      </w:r>
    </w:p>
    <w:p w14:paraId="014EB7BE" w14:textId="77777777" w:rsidR="00983AE1" w:rsidRDefault="00983AE1">
      <w:pPr>
        <w:widowControl w:val="0"/>
        <w:autoSpaceDE w:val="0"/>
        <w:autoSpaceDN w:val="0"/>
        <w:adjustRightInd w:val="0"/>
        <w:spacing w:after="0" w:line="240" w:lineRule="auto"/>
        <w:rPr>
          <w:rFonts w:ascii="Arial" w:hAnsi="Arial" w:cs="Arial"/>
          <w:sz w:val="16"/>
          <w:szCs w:val="16"/>
        </w:rPr>
      </w:pPr>
    </w:p>
    <w:p w14:paraId="43EB96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F648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4E4CC4" w14:textId="77777777" w:rsidR="00983AE1" w:rsidRDefault="00983AE1">
      <w:pPr>
        <w:widowControl w:val="0"/>
        <w:autoSpaceDE w:val="0"/>
        <w:autoSpaceDN w:val="0"/>
        <w:adjustRightInd w:val="0"/>
        <w:spacing w:after="0" w:line="240" w:lineRule="auto"/>
        <w:rPr>
          <w:rFonts w:ascii="Arial" w:hAnsi="Arial" w:cs="Arial"/>
          <w:sz w:val="16"/>
          <w:szCs w:val="16"/>
        </w:rPr>
      </w:pPr>
    </w:p>
    <w:p w14:paraId="64E3DF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M01.61 I Artritída v oblasti pleca (kľúčna kosť, lopatka,                  I</w:t>
      </w:r>
    </w:p>
    <w:p w14:paraId="14F20757" w14:textId="77777777" w:rsidR="00983AE1" w:rsidRDefault="00983AE1">
      <w:pPr>
        <w:widowControl w:val="0"/>
        <w:autoSpaceDE w:val="0"/>
        <w:autoSpaceDN w:val="0"/>
        <w:adjustRightInd w:val="0"/>
        <w:spacing w:after="0" w:line="240" w:lineRule="auto"/>
        <w:rPr>
          <w:rFonts w:ascii="Arial" w:hAnsi="Arial" w:cs="Arial"/>
          <w:sz w:val="16"/>
          <w:szCs w:val="16"/>
        </w:rPr>
      </w:pPr>
    </w:p>
    <w:p w14:paraId="24105E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pri         I</w:t>
      </w:r>
    </w:p>
    <w:p w14:paraId="2313F7FD" w14:textId="77777777" w:rsidR="00983AE1" w:rsidRDefault="00983AE1">
      <w:pPr>
        <w:widowControl w:val="0"/>
        <w:autoSpaceDE w:val="0"/>
        <w:autoSpaceDN w:val="0"/>
        <w:adjustRightInd w:val="0"/>
        <w:spacing w:after="0" w:line="240" w:lineRule="auto"/>
        <w:rPr>
          <w:rFonts w:ascii="Arial" w:hAnsi="Arial" w:cs="Arial"/>
          <w:sz w:val="16"/>
          <w:szCs w:val="16"/>
        </w:rPr>
      </w:pPr>
    </w:p>
    <w:p w14:paraId="501D65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mykózach                                                          I</w:t>
      </w:r>
    </w:p>
    <w:p w14:paraId="12BD49A8" w14:textId="77777777" w:rsidR="00983AE1" w:rsidRDefault="00983AE1">
      <w:pPr>
        <w:widowControl w:val="0"/>
        <w:autoSpaceDE w:val="0"/>
        <w:autoSpaceDN w:val="0"/>
        <w:adjustRightInd w:val="0"/>
        <w:spacing w:after="0" w:line="240" w:lineRule="auto"/>
        <w:rPr>
          <w:rFonts w:ascii="Arial" w:hAnsi="Arial" w:cs="Arial"/>
          <w:sz w:val="16"/>
          <w:szCs w:val="16"/>
        </w:rPr>
      </w:pPr>
    </w:p>
    <w:p w14:paraId="02BF5B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1390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885141" w14:textId="77777777" w:rsidR="00983AE1" w:rsidRDefault="00983AE1">
      <w:pPr>
        <w:widowControl w:val="0"/>
        <w:autoSpaceDE w:val="0"/>
        <w:autoSpaceDN w:val="0"/>
        <w:adjustRightInd w:val="0"/>
        <w:spacing w:after="0" w:line="240" w:lineRule="auto"/>
        <w:rPr>
          <w:rFonts w:ascii="Arial" w:hAnsi="Arial" w:cs="Arial"/>
          <w:sz w:val="16"/>
          <w:szCs w:val="16"/>
        </w:rPr>
      </w:pPr>
    </w:p>
    <w:p w14:paraId="5FA201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M01.62 I Artritída nadlaktia (ramenná kosť, lakťový kĺb) pri mykózach      I</w:t>
      </w:r>
    </w:p>
    <w:p w14:paraId="6529FE76" w14:textId="77777777" w:rsidR="00983AE1" w:rsidRDefault="00983AE1">
      <w:pPr>
        <w:widowControl w:val="0"/>
        <w:autoSpaceDE w:val="0"/>
        <w:autoSpaceDN w:val="0"/>
        <w:adjustRightInd w:val="0"/>
        <w:spacing w:after="0" w:line="240" w:lineRule="auto"/>
        <w:rPr>
          <w:rFonts w:ascii="Arial" w:hAnsi="Arial" w:cs="Arial"/>
          <w:sz w:val="16"/>
          <w:szCs w:val="16"/>
        </w:rPr>
      </w:pPr>
    </w:p>
    <w:p w14:paraId="1713DB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D0B1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3DF79F" w14:textId="77777777" w:rsidR="00983AE1" w:rsidRDefault="00983AE1">
      <w:pPr>
        <w:widowControl w:val="0"/>
        <w:autoSpaceDE w:val="0"/>
        <w:autoSpaceDN w:val="0"/>
        <w:adjustRightInd w:val="0"/>
        <w:spacing w:after="0" w:line="240" w:lineRule="auto"/>
        <w:rPr>
          <w:rFonts w:ascii="Arial" w:hAnsi="Arial" w:cs="Arial"/>
          <w:sz w:val="16"/>
          <w:szCs w:val="16"/>
        </w:rPr>
      </w:pPr>
    </w:p>
    <w:p w14:paraId="48514F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M01.63 I Artritída predlaktia (lakťová kosť, vretenná kosť, zápästný kĺb)  I</w:t>
      </w:r>
    </w:p>
    <w:p w14:paraId="725B1954" w14:textId="77777777" w:rsidR="00983AE1" w:rsidRDefault="00983AE1">
      <w:pPr>
        <w:widowControl w:val="0"/>
        <w:autoSpaceDE w:val="0"/>
        <w:autoSpaceDN w:val="0"/>
        <w:adjustRightInd w:val="0"/>
        <w:spacing w:after="0" w:line="240" w:lineRule="auto"/>
        <w:rPr>
          <w:rFonts w:ascii="Arial" w:hAnsi="Arial" w:cs="Arial"/>
          <w:sz w:val="16"/>
          <w:szCs w:val="16"/>
        </w:rPr>
      </w:pPr>
    </w:p>
    <w:p w14:paraId="2BE790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mykózach                                                      I</w:t>
      </w:r>
    </w:p>
    <w:p w14:paraId="6DA8B225" w14:textId="77777777" w:rsidR="00983AE1" w:rsidRDefault="00983AE1">
      <w:pPr>
        <w:widowControl w:val="0"/>
        <w:autoSpaceDE w:val="0"/>
        <w:autoSpaceDN w:val="0"/>
        <w:adjustRightInd w:val="0"/>
        <w:spacing w:after="0" w:line="240" w:lineRule="auto"/>
        <w:rPr>
          <w:rFonts w:ascii="Arial" w:hAnsi="Arial" w:cs="Arial"/>
          <w:sz w:val="16"/>
          <w:szCs w:val="16"/>
        </w:rPr>
      </w:pPr>
    </w:p>
    <w:p w14:paraId="7BC72F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78F7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ABFB5A" w14:textId="77777777" w:rsidR="00983AE1" w:rsidRDefault="00983AE1">
      <w:pPr>
        <w:widowControl w:val="0"/>
        <w:autoSpaceDE w:val="0"/>
        <w:autoSpaceDN w:val="0"/>
        <w:adjustRightInd w:val="0"/>
        <w:spacing w:after="0" w:line="240" w:lineRule="auto"/>
        <w:rPr>
          <w:rFonts w:ascii="Arial" w:hAnsi="Arial" w:cs="Arial"/>
          <w:sz w:val="16"/>
          <w:szCs w:val="16"/>
        </w:rPr>
      </w:pPr>
    </w:p>
    <w:p w14:paraId="4AD6AF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M01.64 I Artritída ruky (prsty, zápästie, záprstie, kĺby medzi týmito      I</w:t>
      </w:r>
    </w:p>
    <w:p w14:paraId="290EC269" w14:textId="77777777" w:rsidR="00983AE1" w:rsidRDefault="00983AE1">
      <w:pPr>
        <w:widowControl w:val="0"/>
        <w:autoSpaceDE w:val="0"/>
        <w:autoSpaceDN w:val="0"/>
        <w:adjustRightInd w:val="0"/>
        <w:spacing w:after="0" w:line="240" w:lineRule="auto"/>
        <w:rPr>
          <w:rFonts w:ascii="Arial" w:hAnsi="Arial" w:cs="Arial"/>
          <w:sz w:val="16"/>
          <w:szCs w:val="16"/>
        </w:rPr>
      </w:pPr>
    </w:p>
    <w:p w14:paraId="3644EF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pri mykózach                                             I</w:t>
      </w:r>
    </w:p>
    <w:p w14:paraId="0DA66038" w14:textId="77777777" w:rsidR="00983AE1" w:rsidRDefault="00983AE1">
      <w:pPr>
        <w:widowControl w:val="0"/>
        <w:autoSpaceDE w:val="0"/>
        <w:autoSpaceDN w:val="0"/>
        <w:adjustRightInd w:val="0"/>
        <w:spacing w:after="0" w:line="240" w:lineRule="auto"/>
        <w:rPr>
          <w:rFonts w:ascii="Arial" w:hAnsi="Arial" w:cs="Arial"/>
          <w:sz w:val="16"/>
          <w:szCs w:val="16"/>
        </w:rPr>
      </w:pPr>
    </w:p>
    <w:p w14:paraId="42C60B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A3C3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9878A9" w14:textId="77777777" w:rsidR="00983AE1" w:rsidRDefault="00983AE1">
      <w:pPr>
        <w:widowControl w:val="0"/>
        <w:autoSpaceDE w:val="0"/>
        <w:autoSpaceDN w:val="0"/>
        <w:adjustRightInd w:val="0"/>
        <w:spacing w:after="0" w:line="240" w:lineRule="auto"/>
        <w:rPr>
          <w:rFonts w:ascii="Arial" w:hAnsi="Arial" w:cs="Arial"/>
          <w:sz w:val="16"/>
          <w:szCs w:val="16"/>
        </w:rPr>
      </w:pPr>
    </w:p>
    <w:p w14:paraId="3759A6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M01.65 I Artritída panvovej oblasti a stehna (panva, stehnová kosť, zadok, I</w:t>
      </w:r>
    </w:p>
    <w:p w14:paraId="056154FB" w14:textId="77777777" w:rsidR="00983AE1" w:rsidRDefault="00983AE1">
      <w:pPr>
        <w:widowControl w:val="0"/>
        <w:autoSpaceDE w:val="0"/>
        <w:autoSpaceDN w:val="0"/>
        <w:adjustRightInd w:val="0"/>
        <w:spacing w:after="0" w:line="240" w:lineRule="auto"/>
        <w:rPr>
          <w:rFonts w:ascii="Arial" w:hAnsi="Arial" w:cs="Arial"/>
          <w:sz w:val="16"/>
          <w:szCs w:val="16"/>
        </w:rPr>
      </w:pPr>
    </w:p>
    <w:p w14:paraId="0205C5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pri mykózach                     I</w:t>
      </w:r>
    </w:p>
    <w:p w14:paraId="3271C373" w14:textId="77777777" w:rsidR="00983AE1" w:rsidRDefault="00983AE1">
      <w:pPr>
        <w:widowControl w:val="0"/>
        <w:autoSpaceDE w:val="0"/>
        <w:autoSpaceDN w:val="0"/>
        <w:adjustRightInd w:val="0"/>
        <w:spacing w:after="0" w:line="240" w:lineRule="auto"/>
        <w:rPr>
          <w:rFonts w:ascii="Arial" w:hAnsi="Arial" w:cs="Arial"/>
          <w:sz w:val="16"/>
          <w:szCs w:val="16"/>
        </w:rPr>
      </w:pPr>
    </w:p>
    <w:p w14:paraId="5163E8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E998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8DC4B2" w14:textId="77777777" w:rsidR="00983AE1" w:rsidRDefault="00983AE1">
      <w:pPr>
        <w:widowControl w:val="0"/>
        <w:autoSpaceDE w:val="0"/>
        <w:autoSpaceDN w:val="0"/>
        <w:adjustRightInd w:val="0"/>
        <w:spacing w:after="0" w:line="240" w:lineRule="auto"/>
        <w:rPr>
          <w:rFonts w:ascii="Arial" w:hAnsi="Arial" w:cs="Arial"/>
          <w:sz w:val="16"/>
          <w:szCs w:val="16"/>
        </w:rPr>
      </w:pPr>
    </w:p>
    <w:p w14:paraId="05BF9C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M01.66 I Artritída predkolenia (ihlica, píšťala, kolenný kĺb) pri mykózach I</w:t>
      </w:r>
    </w:p>
    <w:p w14:paraId="22F636FE" w14:textId="77777777" w:rsidR="00983AE1" w:rsidRDefault="00983AE1">
      <w:pPr>
        <w:widowControl w:val="0"/>
        <w:autoSpaceDE w:val="0"/>
        <w:autoSpaceDN w:val="0"/>
        <w:adjustRightInd w:val="0"/>
        <w:spacing w:after="0" w:line="240" w:lineRule="auto"/>
        <w:rPr>
          <w:rFonts w:ascii="Arial" w:hAnsi="Arial" w:cs="Arial"/>
          <w:sz w:val="16"/>
          <w:szCs w:val="16"/>
        </w:rPr>
      </w:pPr>
    </w:p>
    <w:p w14:paraId="5AA87C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B8B6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3C18CB" w14:textId="77777777" w:rsidR="00983AE1" w:rsidRDefault="00983AE1">
      <w:pPr>
        <w:widowControl w:val="0"/>
        <w:autoSpaceDE w:val="0"/>
        <w:autoSpaceDN w:val="0"/>
        <w:adjustRightInd w:val="0"/>
        <w:spacing w:after="0" w:line="240" w:lineRule="auto"/>
        <w:rPr>
          <w:rFonts w:ascii="Arial" w:hAnsi="Arial" w:cs="Arial"/>
          <w:sz w:val="16"/>
          <w:szCs w:val="16"/>
        </w:rPr>
      </w:pPr>
    </w:p>
    <w:p w14:paraId="0D8FF4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M01.67 I Artritída členka a nohy (predpriehlavok, priehlavok, prsty nohy,  I</w:t>
      </w:r>
    </w:p>
    <w:p w14:paraId="669EA512" w14:textId="77777777" w:rsidR="00983AE1" w:rsidRDefault="00983AE1">
      <w:pPr>
        <w:widowControl w:val="0"/>
        <w:autoSpaceDE w:val="0"/>
        <w:autoSpaceDN w:val="0"/>
        <w:adjustRightInd w:val="0"/>
        <w:spacing w:after="0" w:line="240" w:lineRule="auto"/>
        <w:rPr>
          <w:rFonts w:ascii="Arial" w:hAnsi="Arial" w:cs="Arial"/>
          <w:sz w:val="16"/>
          <w:szCs w:val="16"/>
        </w:rPr>
      </w:pPr>
    </w:p>
    <w:p w14:paraId="6F2F85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pri mykózach                         I</w:t>
      </w:r>
    </w:p>
    <w:p w14:paraId="0D11D698" w14:textId="77777777" w:rsidR="00983AE1" w:rsidRDefault="00983AE1">
      <w:pPr>
        <w:widowControl w:val="0"/>
        <w:autoSpaceDE w:val="0"/>
        <w:autoSpaceDN w:val="0"/>
        <w:adjustRightInd w:val="0"/>
        <w:spacing w:after="0" w:line="240" w:lineRule="auto"/>
        <w:rPr>
          <w:rFonts w:ascii="Arial" w:hAnsi="Arial" w:cs="Arial"/>
          <w:sz w:val="16"/>
          <w:szCs w:val="16"/>
        </w:rPr>
      </w:pPr>
    </w:p>
    <w:p w14:paraId="006235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B89B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28C2CB" w14:textId="77777777" w:rsidR="00983AE1" w:rsidRDefault="00983AE1">
      <w:pPr>
        <w:widowControl w:val="0"/>
        <w:autoSpaceDE w:val="0"/>
        <w:autoSpaceDN w:val="0"/>
        <w:adjustRightInd w:val="0"/>
        <w:spacing w:after="0" w:line="240" w:lineRule="auto"/>
        <w:rPr>
          <w:rFonts w:ascii="Arial" w:hAnsi="Arial" w:cs="Arial"/>
          <w:sz w:val="16"/>
          <w:szCs w:val="16"/>
        </w:rPr>
      </w:pPr>
    </w:p>
    <w:p w14:paraId="29C58D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M01.68 I Artritída na inom mieste (hlava, krk, rebrá, lebka, trup,         I</w:t>
      </w:r>
    </w:p>
    <w:p w14:paraId="1ADC252B" w14:textId="77777777" w:rsidR="00983AE1" w:rsidRDefault="00983AE1">
      <w:pPr>
        <w:widowControl w:val="0"/>
        <w:autoSpaceDE w:val="0"/>
        <w:autoSpaceDN w:val="0"/>
        <w:adjustRightInd w:val="0"/>
        <w:spacing w:after="0" w:line="240" w:lineRule="auto"/>
        <w:rPr>
          <w:rFonts w:ascii="Arial" w:hAnsi="Arial" w:cs="Arial"/>
          <w:sz w:val="16"/>
          <w:szCs w:val="16"/>
        </w:rPr>
      </w:pPr>
    </w:p>
    <w:p w14:paraId="0A8AA6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pri mykózach                                            I</w:t>
      </w:r>
    </w:p>
    <w:p w14:paraId="041CD2B2" w14:textId="77777777" w:rsidR="00983AE1" w:rsidRDefault="00983AE1">
      <w:pPr>
        <w:widowControl w:val="0"/>
        <w:autoSpaceDE w:val="0"/>
        <w:autoSpaceDN w:val="0"/>
        <w:adjustRightInd w:val="0"/>
        <w:spacing w:after="0" w:line="240" w:lineRule="auto"/>
        <w:rPr>
          <w:rFonts w:ascii="Arial" w:hAnsi="Arial" w:cs="Arial"/>
          <w:sz w:val="16"/>
          <w:szCs w:val="16"/>
        </w:rPr>
      </w:pPr>
    </w:p>
    <w:p w14:paraId="60CB9D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70AE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D3772E" w14:textId="77777777" w:rsidR="00983AE1" w:rsidRDefault="00983AE1">
      <w:pPr>
        <w:widowControl w:val="0"/>
        <w:autoSpaceDE w:val="0"/>
        <w:autoSpaceDN w:val="0"/>
        <w:adjustRightInd w:val="0"/>
        <w:spacing w:after="0" w:line="240" w:lineRule="auto"/>
        <w:rPr>
          <w:rFonts w:ascii="Arial" w:hAnsi="Arial" w:cs="Arial"/>
          <w:sz w:val="16"/>
          <w:szCs w:val="16"/>
        </w:rPr>
      </w:pPr>
    </w:p>
    <w:p w14:paraId="228FFC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M01.69 I Artritída na neurčenom mieste pri mykózach                        I</w:t>
      </w:r>
    </w:p>
    <w:p w14:paraId="08E3E235" w14:textId="77777777" w:rsidR="00983AE1" w:rsidRDefault="00983AE1">
      <w:pPr>
        <w:widowControl w:val="0"/>
        <w:autoSpaceDE w:val="0"/>
        <w:autoSpaceDN w:val="0"/>
        <w:adjustRightInd w:val="0"/>
        <w:spacing w:after="0" w:line="240" w:lineRule="auto"/>
        <w:rPr>
          <w:rFonts w:ascii="Arial" w:hAnsi="Arial" w:cs="Arial"/>
          <w:sz w:val="16"/>
          <w:szCs w:val="16"/>
        </w:rPr>
      </w:pPr>
    </w:p>
    <w:p w14:paraId="2969C8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480C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0BCA0D" w14:textId="77777777" w:rsidR="00983AE1" w:rsidRDefault="00983AE1">
      <w:pPr>
        <w:widowControl w:val="0"/>
        <w:autoSpaceDE w:val="0"/>
        <w:autoSpaceDN w:val="0"/>
        <w:adjustRightInd w:val="0"/>
        <w:spacing w:after="0" w:line="240" w:lineRule="auto"/>
        <w:rPr>
          <w:rFonts w:ascii="Arial" w:hAnsi="Arial" w:cs="Arial"/>
          <w:sz w:val="16"/>
          <w:szCs w:val="16"/>
        </w:rPr>
      </w:pPr>
    </w:p>
    <w:p w14:paraId="745308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M01.80 I Artritída na viacerých miestach pri iných infekčných a            I</w:t>
      </w:r>
    </w:p>
    <w:p w14:paraId="3076FDD0" w14:textId="77777777" w:rsidR="00983AE1" w:rsidRDefault="00983AE1">
      <w:pPr>
        <w:widowControl w:val="0"/>
        <w:autoSpaceDE w:val="0"/>
        <w:autoSpaceDN w:val="0"/>
        <w:adjustRightInd w:val="0"/>
        <w:spacing w:after="0" w:line="240" w:lineRule="auto"/>
        <w:rPr>
          <w:rFonts w:ascii="Arial" w:hAnsi="Arial" w:cs="Arial"/>
          <w:sz w:val="16"/>
          <w:szCs w:val="16"/>
        </w:rPr>
      </w:pPr>
    </w:p>
    <w:p w14:paraId="5FF3E1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parazitových chorobách zatriedených inde                          I</w:t>
      </w:r>
    </w:p>
    <w:p w14:paraId="2A250D14" w14:textId="77777777" w:rsidR="00983AE1" w:rsidRDefault="00983AE1">
      <w:pPr>
        <w:widowControl w:val="0"/>
        <w:autoSpaceDE w:val="0"/>
        <w:autoSpaceDN w:val="0"/>
        <w:adjustRightInd w:val="0"/>
        <w:spacing w:after="0" w:line="240" w:lineRule="auto"/>
        <w:rPr>
          <w:rFonts w:ascii="Arial" w:hAnsi="Arial" w:cs="Arial"/>
          <w:sz w:val="16"/>
          <w:szCs w:val="16"/>
        </w:rPr>
      </w:pPr>
    </w:p>
    <w:p w14:paraId="6A7375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6919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F65D0F" w14:textId="77777777" w:rsidR="00983AE1" w:rsidRDefault="00983AE1">
      <w:pPr>
        <w:widowControl w:val="0"/>
        <w:autoSpaceDE w:val="0"/>
        <w:autoSpaceDN w:val="0"/>
        <w:adjustRightInd w:val="0"/>
        <w:spacing w:after="0" w:line="240" w:lineRule="auto"/>
        <w:rPr>
          <w:rFonts w:ascii="Arial" w:hAnsi="Arial" w:cs="Arial"/>
          <w:sz w:val="16"/>
          <w:szCs w:val="16"/>
        </w:rPr>
      </w:pPr>
    </w:p>
    <w:p w14:paraId="725CE0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M01.81 I Artritída v oblasti pleca (kľúčna kosť, lopatka,                  I</w:t>
      </w:r>
    </w:p>
    <w:p w14:paraId="7014660B" w14:textId="77777777" w:rsidR="00983AE1" w:rsidRDefault="00983AE1">
      <w:pPr>
        <w:widowControl w:val="0"/>
        <w:autoSpaceDE w:val="0"/>
        <w:autoSpaceDN w:val="0"/>
        <w:adjustRightInd w:val="0"/>
        <w:spacing w:after="0" w:line="240" w:lineRule="auto"/>
        <w:rPr>
          <w:rFonts w:ascii="Arial" w:hAnsi="Arial" w:cs="Arial"/>
          <w:sz w:val="16"/>
          <w:szCs w:val="16"/>
        </w:rPr>
      </w:pPr>
    </w:p>
    <w:p w14:paraId="599BB0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pri iných   I</w:t>
      </w:r>
    </w:p>
    <w:p w14:paraId="44BBE184" w14:textId="77777777" w:rsidR="00983AE1" w:rsidRDefault="00983AE1">
      <w:pPr>
        <w:widowControl w:val="0"/>
        <w:autoSpaceDE w:val="0"/>
        <w:autoSpaceDN w:val="0"/>
        <w:adjustRightInd w:val="0"/>
        <w:spacing w:after="0" w:line="240" w:lineRule="auto"/>
        <w:rPr>
          <w:rFonts w:ascii="Arial" w:hAnsi="Arial" w:cs="Arial"/>
          <w:sz w:val="16"/>
          <w:szCs w:val="16"/>
        </w:rPr>
      </w:pPr>
    </w:p>
    <w:p w14:paraId="76C765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infekčných a parazitových chorobách zatriedených inde             I</w:t>
      </w:r>
    </w:p>
    <w:p w14:paraId="5A9D7721" w14:textId="77777777" w:rsidR="00983AE1" w:rsidRDefault="00983AE1">
      <w:pPr>
        <w:widowControl w:val="0"/>
        <w:autoSpaceDE w:val="0"/>
        <w:autoSpaceDN w:val="0"/>
        <w:adjustRightInd w:val="0"/>
        <w:spacing w:after="0" w:line="240" w:lineRule="auto"/>
        <w:rPr>
          <w:rFonts w:ascii="Arial" w:hAnsi="Arial" w:cs="Arial"/>
          <w:sz w:val="16"/>
          <w:szCs w:val="16"/>
        </w:rPr>
      </w:pPr>
    </w:p>
    <w:p w14:paraId="65F024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C650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12B55F" w14:textId="77777777" w:rsidR="00983AE1" w:rsidRDefault="00983AE1">
      <w:pPr>
        <w:widowControl w:val="0"/>
        <w:autoSpaceDE w:val="0"/>
        <w:autoSpaceDN w:val="0"/>
        <w:adjustRightInd w:val="0"/>
        <w:spacing w:after="0" w:line="240" w:lineRule="auto"/>
        <w:rPr>
          <w:rFonts w:ascii="Arial" w:hAnsi="Arial" w:cs="Arial"/>
          <w:sz w:val="16"/>
          <w:szCs w:val="16"/>
        </w:rPr>
      </w:pPr>
    </w:p>
    <w:p w14:paraId="17C4EF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M01.82 I Artritída nadlaktia (ramenná kosť, lakťový kĺb) pri iných         I</w:t>
      </w:r>
    </w:p>
    <w:p w14:paraId="791B601C" w14:textId="77777777" w:rsidR="00983AE1" w:rsidRDefault="00983AE1">
      <w:pPr>
        <w:widowControl w:val="0"/>
        <w:autoSpaceDE w:val="0"/>
        <w:autoSpaceDN w:val="0"/>
        <w:adjustRightInd w:val="0"/>
        <w:spacing w:after="0" w:line="240" w:lineRule="auto"/>
        <w:rPr>
          <w:rFonts w:ascii="Arial" w:hAnsi="Arial" w:cs="Arial"/>
          <w:sz w:val="16"/>
          <w:szCs w:val="16"/>
        </w:rPr>
      </w:pPr>
    </w:p>
    <w:p w14:paraId="2A4307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infekčných a parazitových chorobách zatriedených inde             I</w:t>
      </w:r>
    </w:p>
    <w:p w14:paraId="6889B10A" w14:textId="77777777" w:rsidR="00983AE1" w:rsidRDefault="00983AE1">
      <w:pPr>
        <w:widowControl w:val="0"/>
        <w:autoSpaceDE w:val="0"/>
        <w:autoSpaceDN w:val="0"/>
        <w:adjustRightInd w:val="0"/>
        <w:spacing w:after="0" w:line="240" w:lineRule="auto"/>
        <w:rPr>
          <w:rFonts w:ascii="Arial" w:hAnsi="Arial" w:cs="Arial"/>
          <w:sz w:val="16"/>
          <w:szCs w:val="16"/>
        </w:rPr>
      </w:pPr>
    </w:p>
    <w:p w14:paraId="0559B3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56CA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A2A14E" w14:textId="77777777" w:rsidR="00983AE1" w:rsidRDefault="00983AE1">
      <w:pPr>
        <w:widowControl w:val="0"/>
        <w:autoSpaceDE w:val="0"/>
        <w:autoSpaceDN w:val="0"/>
        <w:adjustRightInd w:val="0"/>
        <w:spacing w:after="0" w:line="240" w:lineRule="auto"/>
        <w:rPr>
          <w:rFonts w:ascii="Arial" w:hAnsi="Arial" w:cs="Arial"/>
          <w:sz w:val="16"/>
          <w:szCs w:val="16"/>
        </w:rPr>
      </w:pPr>
    </w:p>
    <w:p w14:paraId="2B1318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M01.83 I Artritída predlaktia (lakťová kosť, vretenná kosť, zápästný kĺb)  I</w:t>
      </w:r>
    </w:p>
    <w:p w14:paraId="16967D89" w14:textId="77777777" w:rsidR="00983AE1" w:rsidRDefault="00983AE1">
      <w:pPr>
        <w:widowControl w:val="0"/>
        <w:autoSpaceDE w:val="0"/>
        <w:autoSpaceDN w:val="0"/>
        <w:adjustRightInd w:val="0"/>
        <w:spacing w:after="0" w:line="240" w:lineRule="auto"/>
        <w:rPr>
          <w:rFonts w:ascii="Arial" w:hAnsi="Arial" w:cs="Arial"/>
          <w:sz w:val="16"/>
          <w:szCs w:val="16"/>
        </w:rPr>
      </w:pPr>
    </w:p>
    <w:p w14:paraId="265AB7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iných infekčných a parazitových chorobách zatriedených inde   I</w:t>
      </w:r>
    </w:p>
    <w:p w14:paraId="0135F5B7" w14:textId="77777777" w:rsidR="00983AE1" w:rsidRDefault="00983AE1">
      <w:pPr>
        <w:widowControl w:val="0"/>
        <w:autoSpaceDE w:val="0"/>
        <w:autoSpaceDN w:val="0"/>
        <w:adjustRightInd w:val="0"/>
        <w:spacing w:after="0" w:line="240" w:lineRule="auto"/>
        <w:rPr>
          <w:rFonts w:ascii="Arial" w:hAnsi="Arial" w:cs="Arial"/>
          <w:sz w:val="16"/>
          <w:szCs w:val="16"/>
        </w:rPr>
      </w:pPr>
    </w:p>
    <w:p w14:paraId="0E2015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E83C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5F7A5D" w14:textId="77777777" w:rsidR="00983AE1" w:rsidRDefault="00983AE1">
      <w:pPr>
        <w:widowControl w:val="0"/>
        <w:autoSpaceDE w:val="0"/>
        <w:autoSpaceDN w:val="0"/>
        <w:adjustRightInd w:val="0"/>
        <w:spacing w:after="0" w:line="240" w:lineRule="auto"/>
        <w:rPr>
          <w:rFonts w:ascii="Arial" w:hAnsi="Arial" w:cs="Arial"/>
          <w:sz w:val="16"/>
          <w:szCs w:val="16"/>
        </w:rPr>
      </w:pPr>
    </w:p>
    <w:p w14:paraId="68E5E5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M01.84 I Artritída ruky (prsty, zápästie, záprstie, kĺby medzi týmito      I</w:t>
      </w:r>
    </w:p>
    <w:p w14:paraId="56A8F7E9" w14:textId="77777777" w:rsidR="00983AE1" w:rsidRDefault="00983AE1">
      <w:pPr>
        <w:widowControl w:val="0"/>
        <w:autoSpaceDE w:val="0"/>
        <w:autoSpaceDN w:val="0"/>
        <w:adjustRightInd w:val="0"/>
        <w:spacing w:after="0" w:line="240" w:lineRule="auto"/>
        <w:rPr>
          <w:rFonts w:ascii="Arial" w:hAnsi="Arial" w:cs="Arial"/>
          <w:sz w:val="16"/>
          <w:szCs w:val="16"/>
        </w:rPr>
      </w:pPr>
    </w:p>
    <w:p w14:paraId="2B3B8C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pri iných infekčných a parazitových chorobách            I</w:t>
      </w:r>
    </w:p>
    <w:p w14:paraId="267F33BC" w14:textId="77777777" w:rsidR="00983AE1" w:rsidRDefault="00983AE1">
      <w:pPr>
        <w:widowControl w:val="0"/>
        <w:autoSpaceDE w:val="0"/>
        <w:autoSpaceDN w:val="0"/>
        <w:adjustRightInd w:val="0"/>
        <w:spacing w:after="0" w:line="240" w:lineRule="auto"/>
        <w:rPr>
          <w:rFonts w:ascii="Arial" w:hAnsi="Arial" w:cs="Arial"/>
          <w:sz w:val="16"/>
          <w:szCs w:val="16"/>
        </w:rPr>
      </w:pPr>
    </w:p>
    <w:p w14:paraId="78F082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3DD0DB7E" w14:textId="77777777" w:rsidR="00983AE1" w:rsidRDefault="00983AE1">
      <w:pPr>
        <w:widowControl w:val="0"/>
        <w:autoSpaceDE w:val="0"/>
        <w:autoSpaceDN w:val="0"/>
        <w:adjustRightInd w:val="0"/>
        <w:spacing w:after="0" w:line="240" w:lineRule="auto"/>
        <w:rPr>
          <w:rFonts w:ascii="Arial" w:hAnsi="Arial" w:cs="Arial"/>
          <w:sz w:val="16"/>
          <w:szCs w:val="16"/>
        </w:rPr>
      </w:pPr>
    </w:p>
    <w:p w14:paraId="10814B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4078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6AD59E" w14:textId="77777777" w:rsidR="00983AE1" w:rsidRDefault="00983AE1">
      <w:pPr>
        <w:widowControl w:val="0"/>
        <w:autoSpaceDE w:val="0"/>
        <w:autoSpaceDN w:val="0"/>
        <w:adjustRightInd w:val="0"/>
        <w:spacing w:after="0" w:line="240" w:lineRule="auto"/>
        <w:rPr>
          <w:rFonts w:ascii="Arial" w:hAnsi="Arial" w:cs="Arial"/>
          <w:sz w:val="16"/>
          <w:szCs w:val="16"/>
        </w:rPr>
      </w:pPr>
    </w:p>
    <w:p w14:paraId="3491BB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M01.85 I Artritída panvovej oblasti a stehna (panva, stehnová kosť, zadok, I</w:t>
      </w:r>
    </w:p>
    <w:p w14:paraId="55D32B0A" w14:textId="77777777" w:rsidR="00983AE1" w:rsidRDefault="00983AE1">
      <w:pPr>
        <w:widowControl w:val="0"/>
        <w:autoSpaceDE w:val="0"/>
        <w:autoSpaceDN w:val="0"/>
        <w:adjustRightInd w:val="0"/>
        <w:spacing w:after="0" w:line="240" w:lineRule="auto"/>
        <w:rPr>
          <w:rFonts w:ascii="Arial" w:hAnsi="Arial" w:cs="Arial"/>
          <w:sz w:val="16"/>
          <w:szCs w:val="16"/>
        </w:rPr>
      </w:pPr>
    </w:p>
    <w:p w14:paraId="2126FD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pri iných infekčných a           I</w:t>
      </w:r>
    </w:p>
    <w:p w14:paraId="6FC663BD" w14:textId="77777777" w:rsidR="00983AE1" w:rsidRDefault="00983AE1">
      <w:pPr>
        <w:widowControl w:val="0"/>
        <w:autoSpaceDE w:val="0"/>
        <w:autoSpaceDN w:val="0"/>
        <w:adjustRightInd w:val="0"/>
        <w:spacing w:after="0" w:line="240" w:lineRule="auto"/>
        <w:rPr>
          <w:rFonts w:ascii="Arial" w:hAnsi="Arial" w:cs="Arial"/>
          <w:sz w:val="16"/>
          <w:szCs w:val="16"/>
        </w:rPr>
      </w:pPr>
    </w:p>
    <w:p w14:paraId="28ED34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parazitových chorobách zatriedených inde                          I</w:t>
      </w:r>
    </w:p>
    <w:p w14:paraId="2EF8BA55" w14:textId="77777777" w:rsidR="00983AE1" w:rsidRDefault="00983AE1">
      <w:pPr>
        <w:widowControl w:val="0"/>
        <w:autoSpaceDE w:val="0"/>
        <w:autoSpaceDN w:val="0"/>
        <w:adjustRightInd w:val="0"/>
        <w:spacing w:after="0" w:line="240" w:lineRule="auto"/>
        <w:rPr>
          <w:rFonts w:ascii="Arial" w:hAnsi="Arial" w:cs="Arial"/>
          <w:sz w:val="16"/>
          <w:szCs w:val="16"/>
        </w:rPr>
      </w:pPr>
    </w:p>
    <w:p w14:paraId="171129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84CA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52657B" w14:textId="77777777" w:rsidR="00983AE1" w:rsidRDefault="00983AE1">
      <w:pPr>
        <w:widowControl w:val="0"/>
        <w:autoSpaceDE w:val="0"/>
        <w:autoSpaceDN w:val="0"/>
        <w:adjustRightInd w:val="0"/>
        <w:spacing w:after="0" w:line="240" w:lineRule="auto"/>
        <w:rPr>
          <w:rFonts w:ascii="Arial" w:hAnsi="Arial" w:cs="Arial"/>
          <w:sz w:val="16"/>
          <w:szCs w:val="16"/>
        </w:rPr>
      </w:pPr>
    </w:p>
    <w:p w14:paraId="190C1A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M01.86 I Artritída predkolenia (ihlica, píšťala, kolenný kĺb) pri iných    I</w:t>
      </w:r>
    </w:p>
    <w:p w14:paraId="0066E232" w14:textId="77777777" w:rsidR="00983AE1" w:rsidRDefault="00983AE1">
      <w:pPr>
        <w:widowControl w:val="0"/>
        <w:autoSpaceDE w:val="0"/>
        <w:autoSpaceDN w:val="0"/>
        <w:adjustRightInd w:val="0"/>
        <w:spacing w:after="0" w:line="240" w:lineRule="auto"/>
        <w:rPr>
          <w:rFonts w:ascii="Arial" w:hAnsi="Arial" w:cs="Arial"/>
          <w:sz w:val="16"/>
          <w:szCs w:val="16"/>
        </w:rPr>
      </w:pPr>
    </w:p>
    <w:p w14:paraId="060038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infekčných a parazitových chorobách zatriedených inde             I</w:t>
      </w:r>
    </w:p>
    <w:p w14:paraId="518E44D7" w14:textId="77777777" w:rsidR="00983AE1" w:rsidRDefault="00983AE1">
      <w:pPr>
        <w:widowControl w:val="0"/>
        <w:autoSpaceDE w:val="0"/>
        <w:autoSpaceDN w:val="0"/>
        <w:adjustRightInd w:val="0"/>
        <w:spacing w:after="0" w:line="240" w:lineRule="auto"/>
        <w:rPr>
          <w:rFonts w:ascii="Arial" w:hAnsi="Arial" w:cs="Arial"/>
          <w:sz w:val="16"/>
          <w:szCs w:val="16"/>
        </w:rPr>
      </w:pPr>
    </w:p>
    <w:p w14:paraId="59F3D6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7B3F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5083B2" w14:textId="77777777" w:rsidR="00983AE1" w:rsidRDefault="00983AE1">
      <w:pPr>
        <w:widowControl w:val="0"/>
        <w:autoSpaceDE w:val="0"/>
        <w:autoSpaceDN w:val="0"/>
        <w:adjustRightInd w:val="0"/>
        <w:spacing w:after="0" w:line="240" w:lineRule="auto"/>
        <w:rPr>
          <w:rFonts w:ascii="Arial" w:hAnsi="Arial" w:cs="Arial"/>
          <w:sz w:val="16"/>
          <w:szCs w:val="16"/>
        </w:rPr>
      </w:pPr>
    </w:p>
    <w:p w14:paraId="5CD935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M01.87 I Artritída členka a nohy (predpriehlavok, priehlavok, prsty nohy,  I</w:t>
      </w:r>
    </w:p>
    <w:p w14:paraId="13EB45E5" w14:textId="77777777" w:rsidR="00983AE1" w:rsidRDefault="00983AE1">
      <w:pPr>
        <w:widowControl w:val="0"/>
        <w:autoSpaceDE w:val="0"/>
        <w:autoSpaceDN w:val="0"/>
        <w:adjustRightInd w:val="0"/>
        <w:spacing w:after="0" w:line="240" w:lineRule="auto"/>
        <w:rPr>
          <w:rFonts w:ascii="Arial" w:hAnsi="Arial" w:cs="Arial"/>
          <w:sz w:val="16"/>
          <w:szCs w:val="16"/>
        </w:rPr>
      </w:pPr>
    </w:p>
    <w:p w14:paraId="43E524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pri iných infekčných a parazitových  I</w:t>
      </w:r>
    </w:p>
    <w:p w14:paraId="48C77869" w14:textId="77777777" w:rsidR="00983AE1" w:rsidRDefault="00983AE1">
      <w:pPr>
        <w:widowControl w:val="0"/>
        <w:autoSpaceDE w:val="0"/>
        <w:autoSpaceDN w:val="0"/>
        <w:adjustRightInd w:val="0"/>
        <w:spacing w:after="0" w:line="240" w:lineRule="auto"/>
        <w:rPr>
          <w:rFonts w:ascii="Arial" w:hAnsi="Arial" w:cs="Arial"/>
          <w:sz w:val="16"/>
          <w:szCs w:val="16"/>
        </w:rPr>
      </w:pPr>
    </w:p>
    <w:p w14:paraId="276330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2355294E" w14:textId="77777777" w:rsidR="00983AE1" w:rsidRDefault="00983AE1">
      <w:pPr>
        <w:widowControl w:val="0"/>
        <w:autoSpaceDE w:val="0"/>
        <w:autoSpaceDN w:val="0"/>
        <w:adjustRightInd w:val="0"/>
        <w:spacing w:after="0" w:line="240" w:lineRule="auto"/>
        <w:rPr>
          <w:rFonts w:ascii="Arial" w:hAnsi="Arial" w:cs="Arial"/>
          <w:sz w:val="16"/>
          <w:szCs w:val="16"/>
        </w:rPr>
      </w:pPr>
    </w:p>
    <w:p w14:paraId="151E6B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11E9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2D3575" w14:textId="77777777" w:rsidR="00983AE1" w:rsidRDefault="00983AE1">
      <w:pPr>
        <w:widowControl w:val="0"/>
        <w:autoSpaceDE w:val="0"/>
        <w:autoSpaceDN w:val="0"/>
        <w:adjustRightInd w:val="0"/>
        <w:spacing w:after="0" w:line="240" w:lineRule="auto"/>
        <w:rPr>
          <w:rFonts w:ascii="Arial" w:hAnsi="Arial" w:cs="Arial"/>
          <w:sz w:val="16"/>
          <w:szCs w:val="16"/>
        </w:rPr>
      </w:pPr>
    </w:p>
    <w:p w14:paraId="266885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M01.88 I Artritída na inom mieste (hlava, krk, rebrá, lebka, trup,         I</w:t>
      </w:r>
    </w:p>
    <w:p w14:paraId="12DFCBBA" w14:textId="77777777" w:rsidR="00983AE1" w:rsidRDefault="00983AE1">
      <w:pPr>
        <w:widowControl w:val="0"/>
        <w:autoSpaceDE w:val="0"/>
        <w:autoSpaceDN w:val="0"/>
        <w:adjustRightInd w:val="0"/>
        <w:spacing w:after="0" w:line="240" w:lineRule="auto"/>
        <w:rPr>
          <w:rFonts w:ascii="Arial" w:hAnsi="Arial" w:cs="Arial"/>
          <w:sz w:val="16"/>
          <w:szCs w:val="16"/>
        </w:rPr>
      </w:pPr>
    </w:p>
    <w:p w14:paraId="2E9762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pri iných infekčných a parazitových chorobách           I</w:t>
      </w:r>
    </w:p>
    <w:p w14:paraId="009D6C3B" w14:textId="77777777" w:rsidR="00983AE1" w:rsidRDefault="00983AE1">
      <w:pPr>
        <w:widowControl w:val="0"/>
        <w:autoSpaceDE w:val="0"/>
        <w:autoSpaceDN w:val="0"/>
        <w:adjustRightInd w:val="0"/>
        <w:spacing w:after="0" w:line="240" w:lineRule="auto"/>
        <w:rPr>
          <w:rFonts w:ascii="Arial" w:hAnsi="Arial" w:cs="Arial"/>
          <w:sz w:val="16"/>
          <w:szCs w:val="16"/>
        </w:rPr>
      </w:pPr>
    </w:p>
    <w:p w14:paraId="324DC2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6C36916E" w14:textId="77777777" w:rsidR="00983AE1" w:rsidRDefault="00983AE1">
      <w:pPr>
        <w:widowControl w:val="0"/>
        <w:autoSpaceDE w:val="0"/>
        <w:autoSpaceDN w:val="0"/>
        <w:adjustRightInd w:val="0"/>
        <w:spacing w:after="0" w:line="240" w:lineRule="auto"/>
        <w:rPr>
          <w:rFonts w:ascii="Arial" w:hAnsi="Arial" w:cs="Arial"/>
          <w:sz w:val="16"/>
          <w:szCs w:val="16"/>
        </w:rPr>
      </w:pPr>
    </w:p>
    <w:p w14:paraId="04760A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7727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271AC7" w14:textId="77777777" w:rsidR="00983AE1" w:rsidRDefault="00983AE1">
      <w:pPr>
        <w:widowControl w:val="0"/>
        <w:autoSpaceDE w:val="0"/>
        <w:autoSpaceDN w:val="0"/>
        <w:adjustRightInd w:val="0"/>
        <w:spacing w:after="0" w:line="240" w:lineRule="auto"/>
        <w:rPr>
          <w:rFonts w:ascii="Arial" w:hAnsi="Arial" w:cs="Arial"/>
          <w:sz w:val="16"/>
          <w:szCs w:val="16"/>
        </w:rPr>
      </w:pPr>
    </w:p>
    <w:p w14:paraId="4C3B22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M01.89 I Artritída na neurčenom mieste pri iných infekčných a parazitových I</w:t>
      </w:r>
    </w:p>
    <w:p w14:paraId="13B7C7C0" w14:textId="77777777" w:rsidR="00983AE1" w:rsidRDefault="00983AE1">
      <w:pPr>
        <w:widowControl w:val="0"/>
        <w:autoSpaceDE w:val="0"/>
        <w:autoSpaceDN w:val="0"/>
        <w:adjustRightInd w:val="0"/>
        <w:spacing w:after="0" w:line="240" w:lineRule="auto"/>
        <w:rPr>
          <w:rFonts w:ascii="Arial" w:hAnsi="Arial" w:cs="Arial"/>
          <w:sz w:val="16"/>
          <w:szCs w:val="16"/>
        </w:rPr>
      </w:pPr>
    </w:p>
    <w:p w14:paraId="0C76C8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43F96F3E" w14:textId="77777777" w:rsidR="00983AE1" w:rsidRDefault="00983AE1">
      <w:pPr>
        <w:widowControl w:val="0"/>
        <w:autoSpaceDE w:val="0"/>
        <w:autoSpaceDN w:val="0"/>
        <w:adjustRightInd w:val="0"/>
        <w:spacing w:after="0" w:line="240" w:lineRule="auto"/>
        <w:rPr>
          <w:rFonts w:ascii="Arial" w:hAnsi="Arial" w:cs="Arial"/>
          <w:sz w:val="16"/>
          <w:szCs w:val="16"/>
        </w:rPr>
      </w:pPr>
    </w:p>
    <w:p w14:paraId="532D6E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E48C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EEA374" w14:textId="77777777" w:rsidR="00983AE1" w:rsidRDefault="00983AE1">
      <w:pPr>
        <w:widowControl w:val="0"/>
        <w:autoSpaceDE w:val="0"/>
        <w:autoSpaceDN w:val="0"/>
        <w:adjustRightInd w:val="0"/>
        <w:spacing w:after="0" w:line="240" w:lineRule="auto"/>
        <w:rPr>
          <w:rFonts w:ascii="Arial" w:hAnsi="Arial" w:cs="Arial"/>
          <w:sz w:val="16"/>
          <w:szCs w:val="16"/>
        </w:rPr>
      </w:pPr>
    </w:p>
    <w:p w14:paraId="20015F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M02.00 I Artropatia na viacerých miestach po črevnom bajpase               I</w:t>
      </w:r>
    </w:p>
    <w:p w14:paraId="6FB0DADE" w14:textId="77777777" w:rsidR="00983AE1" w:rsidRDefault="00983AE1">
      <w:pPr>
        <w:widowControl w:val="0"/>
        <w:autoSpaceDE w:val="0"/>
        <w:autoSpaceDN w:val="0"/>
        <w:adjustRightInd w:val="0"/>
        <w:spacing w:after="0" w:line="240" w:lineRule="auto"/>
        <w:rPr>
          <w:rFonts w:ascii="Arial" w:hAnsi="Arial" w:cs="Arial"/>
          <w:sz w:val="16"/>
          <w:szCs w:val="16"/>
        </w:rPr>
      </w:pPr>
    </w:p>
    <w:p w14:paraId="6EC959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832D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68E8A4" w14:textId="77777777" w:rsidR="00983AE1" w:rsidRDefault="00983AE1">
      <w:pPr>
        <w:widowControl w:val="0"/>
        <w:autoSpaceDE w:val="0"/>
        <w:autoSpaceDN w:val="0"/>
        <w:adjustRightInd w:val="0"/>
        <w:spacing w:after="0" w:line="240" w:lineRule="auto"/>
        <w:rPr>
          <w:rFonts w:ascii="Arial" w:hAnsi="Arial" w:cs="Arial"/>
          <w:sz w:val="16"/>
          <w:szCs w:val="16"/>
        </w:rPr>
      </w:pPr>
    </w:p>
    <w:p w14:paraId="0FB1DE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M02.01 I Artropatia v oblasti pleca (kľúčna kosť, lopatka,                 I</w:t>
      </w:r>
    </w:p>
    <w:p w14:paraId="35BF3407" w14:textId="77777777" w:rsidR="00983AE1" w:rsidRDefault="00983AE1">
      <w:pPr>
        <w:widowControl w:val="0"/>
        <w:autoSpaceDE w:val="0"/>
        <w:autoSpaceDN w:val="0"/>
        <w:adjustRightInd w:val="0"/>
        <w:spacing w:after="0" w:line="240" w:lineRule="auto"/>
        <w:rPr>
          <w:rFonts w:ascii="Arial" w:hAnsi="Arial" w:cs="Arial"/>
          <w:sz w:val="16"/>
          <w:szCs w:val="16"/>
        </w:rPr>
      </w:pPr>
    </w:p>
    <w:p w14:paraId="033BBA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po črevnom  I</w:t>
      </w:r>
    </w:p>
    <w:p w14:paraId="256B9ED2" w14:textId="77777777" w:rsidR="00983AE1" w:rsidRDefault="00983AE1">
      <w:pPr>
        <w:widowControl w:val="0"/>
        <w:autoSpaceDE w:val="0"/>
        <w:autoSpaceDN w:val="0"/>
        <w:adjustRightInd w:val="0"/>
        <w:spacing w:after="0" w:line="240" w:lineRule="auto"/>
        <w:rPr>
          <w:rFonts w:ascii="Arial" w:hAnsi="Arial" w:cs="Arial"/>
          <w:sz w:val="16"/>
          <w:szCs w:val="16"/>
        </w:rPr>
      </w:pPr>
    </w:p>
    <w:p w14:paraId="2CB8B3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bajpase                                                           I</w:t>
      </w:r>
    </w:p>
    <w:p w14:paraId="44BC1B54" w14:textId="77777777" w:rsidR="00983AE1" w:rsidRDefault="00983AE1">
      <w:pPr>
        <w:widowControl w:val="0"/>
        <w:autoSpaceDE w:val="0"/>
        <w:autoSpaceDN w:val="0"/>
        <w:adjustRightInd w:val="0"/>
        <w:spacing w:after="0" w:line="240" w:lineRule="auto"/>
        <w:rPr>
          <w:rFonts w:ascii="Arial" w:hAnsi="Arial" w:cs="Arial"/>
          <w:sz w:val="16"/>
          <w:szCs w:val="16"/>
        </w:rPr>
      </w:pPr>
    </w:p>
    <w:p w14:paraId="7F713D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4D9B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43B92A" w14:textId="77777777" w:rsidR="00983AE1" w:rsidRDefault="00983AE1">
      <w:pPr>
        <w:widowControl w:val="0"/>
        <w:autoSpaceDE w:val="0"/>
        <w:autoSpaceDN w:val="0"/>
        <w:adjustRightInd w:val="0"/>
        <w:spacing w:after="0" w:line="240" w:lineRule="auto"/>
        <w:rPr>
          <w:rFonts w:ascii="Arial" w:hAnsi="Arial" w:cs="Arial"/>
          <w:sz w:val="16"/>
          <w:szCs w:val="16"/>
        </w:rPr>
      </w:pPr>
    </w:p>
    <w:p w14:paraId="73236B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M02.02 I Artropatia nadlaktia (ramenná kosť, lakťový kĺb) po črevnom       I</w:t>
      </w:r>
    </w:p>
    <w:p w14:paraId="30D0C566" w14:textId="77777777" w:rsidR="00983AE1" w:rsidRDefault="00983AE1">
      <w:pPr>
        <w:widowControl w:val="0"/>
        <w:autoSpaceDE w:val="0"/>
        <w:autoSpaceDN w:val="0"/>
        <w:adjustRightInd w:val="0"/>
        <w:spacing w:after="0" w:line="240" w:lineRule="auto"/>
        <w:rPr>
          <w:rFonts w:ascii="Arial" w:hAnsi="Arial" w:cs="Arial"/>
          <w:sz w:val="16"/>
          <w:szCs w:val="16"/>
        </w:rPr>
      </w:pPr>
    </w:p>
    <w:p w14:paraId="5431A4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bajpase                                                           I</w:t>
      </w:r>
    </w:p>
    <w:p w14:paraId="0F8A83FE" w14:textId="77777777" w:rsidR="00983AE1" w:rsidRDefault="00983AE1">
      <w:pPr>
        <w:widowControl w:val="0"/>
        <w:autoSpaceDE w:val="0"/>
        <w:autoSpaceDN w:val="0"/>
        <w:adjustRightInd w:val="0"/>
        <w:spacing w:after="0" w:line="240" w:lineRule="auto"/>
        <w:rPr>
          <w:rFonts w:ascii="Arial" w:hAnsi="Arial" w:cs="Arial"/>
          <w:sz w:val="16"/>
          <w:szCs w:val="16"/>
        </w:rPr>
      </w:pPr>
    </w:p>
    <w:p w14:paraId="4FF64E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385E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7F5F1F" w14:textId="77777777" w:rsidR="00983AE1" w:rsidRDefault="00983AE1">
      <w:pPr>
        <w:widowControl w:val="0"/>
        <w:autoSpaceDE w:val="0"/>
        <w:autoSpaceDN w:val="0"/>
        <w:adjustRightInd w:val="0"/>
        <w:spacing w:after="0" w:line="240" w:lineRule="auto"/>
        <w:rPr>
          <w:rFonts w:ascii="Arial" w:hAnsi="Arial" w:cs="Arial"/>
          <w:sz w:val="16"/>
          <w:szCs w:val="16"/>
        </w:rPr>
      </w:pPr>
    </w:p>
    <w:p w14:paraId="1970E0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M02.03 I Artropatia predlaktia (lakťová kosť, vretenná kosť, zápästný kĺb) I</w:t>
      </w:r>
    </w:p>
    <w:p w14:paraId="1A710A69" w14:textId="77777777" w:rsidR="00983AE1" w:rsidRDefault="00983AE1">
      <w:pPr>
        <w:widowControl w:val="0"/>
        <w:autoSpaceDE w:val="0"/>
        <w:autoSpaceDN w:val="0"/>
        <w:adjustRightInd w:val="0"/>
        <w:spacing w:after="0" w:line="240" w:lineRule="auto"/>
        <w:rPr>
          <w:rFonts w:ascii="Arial" w:hAnsi="Arial" w:cs="Arial"/>
          <w:sz w:val="16"/>
          <w:szCs w:val="16"/>
        </w:rPr>
      </w:pPr>
    </w:p>
    <w:p w14:paraId="7DA927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 črevnom bajpase                                                I</w:t>
      </w:r>
    </w:p>
    <w:p w14:paraId="5D65CC48" w14:textId="77777777" w:rsidR="00983AE1" w:rsidRDefault="00983AE1">
      <w:pPr>
        <w:widowControl w:val="0"/>
        <w:autoSpaceDE w:val="0"/>
        <w:autoSpaceDN w:val="0"/>
        <w:adjustRightInd w:val="0"/>
        <w:spacing w:after="0" w:line="240" w:lineRule="auto"/>
        <w:rPr>
          <w:rFonts w:ascii="Arial" w:hAnsi="Arial" w:cs="Arial"/>
          <w:sz w:val="16"/>
          <w:szCs w:val="16"/>
        </w:rPr>
      </w:pPr>
    </w:p>
    <w:p w14:paraId="255ACB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3F17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714240" w14:textId="77777777" w:rsidR="00983AE1" w:rsidRDefault="00983AE1">
      <w:pPr>
        <w:widowControl w:val="0"/>
        <w:autoSpaceDE w:val="0"/>
        <w:autoSpaceDN w:val="0"/>
        <w:adjustRightInd w:val="0"/>
        <w:spacing w:after="0" w:line="240" w:lineRule="auto"/>
        <w:rPr>
          <w:rFonts w:ascii="Arial" w:hAnsi="Arial" w:cs="Arial"/>
          <w:sz w:val="16"/>
          <w:szCs w:val="16"/>
        </w:rPr>
      </w:pPr>
    </w:p>
    <w:p w14:paraId="260772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M02.04 I Artropatia ruky (zápästie, záprstie, prsty, kĺby medzi týmito     I</w:t>
      </w:r>
    </w:p>
    <w:p w14:paraId="06CC35B6" w14:textId="77777777" w:rsidR="00983AE1" w:rsidRDefault="00983AE1">
      <w:pPr>
        <w:widowControl w:val="0"/>
        <w:autoSpaceDE w:val="0"/>
        <w:autoSpaceDN w:val="0"/>
        <w:adjustRightInd w:val="0"/>
        <w:spacing w:after="0" w:line="240" w:lineRule="auto"/>
        <w:rPr>
          <w:rFonts w:ascii="Arial" w:hAnsi="Arial" w:cs="Arial"/>
          <w:sz w:val="16"/>
          <w:szCs w:val="16"/>
        </w:rPr>
      </w:pPr>
    </w:p>
    <w:p w14:paraId="633537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po črevnom bajpase                                       I</w:t>
      </w:r>
    </w:p>
    <w:p w14:paraId="0BA58FF0" w14:textId="77777777" w:rsidR="00983AE1" w:rsidRDefault="00983AE1">
      <w:pPr>
        <w:widowControl w:val="0"/>
        <w:autoSpaceDE w:val="0"/>
        <w:autoSpaceDN w:val="0"/>
        <w:adjustRightInd w:val="0"/>
        <w:spacing w:after="0" w:line="240" w:lineRule="auto"/>
        <w:rPr>
          <w:rFonts w:ascii="Arial" w:hAnsi="Arial" w:cs="Arial"/>
          <w:sz w:val="16"/>
          <w:szCs w:val="16"/>
        </w:rPr>
      </w:pPr>
    </w:p>
    <w:p w14:paraId="698FA4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A5E8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DB7D66" w14:textId="77777777" w:rsidR="00983AE1" w:rsidRDefault="00983AE1">
      <w:pPr>
        <w:widowControl w:val="0"/>
        <w:autoSpaceDE w:val="0"/>
        <w:autoSpaceDN w:val="0"/>
        <w:adjustRightInd w:val="0"/>
        <w:spacing w:after="0" w:line="240" w:lineRule="auto"/>
        <w:rPr>
          <w:rFonts w:ascii="Arial" w:hAnsi="Arial" w:cs="Arial"/>
          <w:sz w:val="16"/>
          <w:szCs w:val="16"/>
        </w:rPr>
      </w:pPr>
    </w:p>
    <w:p w14:paraId="3066A2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M02.05 I Artropatia panvovej oblasti a stehna (panva, stehnová kosť,       I</w:t>
      </w:r>
    </w:p>
    <w:p w14:paraId="6C6FFB10" w14:textId="77777777" w:rsidR="00983AE1" w:rsidRDefault="00983AE1">
      <w:pPr>
        <w:widowControl w:val="0"/>
        <w:autoSpaceDE w:val="0"/>
        <w:autoSpaceDN w:val="0"/>
        <w:adjustRightInd w:val="0"/>
        <w:spacing w:after="0" w:line="240" w:lineRule="auto"/>
        <w:rPr>
          <w:rFonts w:ascii="Arial" w:hAnsi="Arial" w:cs="Arial"/>
          <w:sz w:val="16"/>
          <w:szCs w:val="16"/>
        </w:rPr>
      </w:pPr>
    </w:p>
    <w:p w14:paraId="1EFF8B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po črevnom bajpase I</w:t>
      </w:r>
    </w:p>
    <w:p w14:paraId="4CA5DBFA" w14:textId="77777777" w:rsidR="00983AE1" w:rsidRDefault="00983AE1">
      <w:pPr>
        <w:widowControl w:val="0"/>
        <w:autoSpaceDE w:val="0"/>
        <w:autoSpaceDN w:val="0"/>
        <w:adjustRightInd w:val="0"/>
        <w:spacing w:after="0" w:line="240" w:lineRule="auto"/>
        <w:rPr>
          <w:rFonts w:ascii="Arial" w:hAnsi="Arial" w:cs="Arial"/>
          <w:sz w:val="16"/>
          <w:szCs w:val="16"/>
        </w:rPr>
      </w:pPr>
    </w:p>
    <w:p w14:paraId="11F4EA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CA75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174027" w14:textId="77777777" w:rsidR="00983AE1" w:rsidRDefault="00983AE1">
      <w:pPr>
        <w:widowControl w:val="0"/>
        <w:autoSpaceDE w:val="0"/>
        <w:autoSpaceDN w:val="0"/>
        <w:adjustRightInd w:val="0"/>
        <w:spacing w:after="0" w:line="240" w:lineRule="auto"/>
        <w:rPr>
          <w:rFonts w:ascii="Arial" w:hAnsi="Arial" w:cs="Arial"/>
          <w:sz w:val="16"/>
          <w:szCs w:val="16"/>
        </w:rPr>
      </w:pPr>
    </w:p>
    <w:p w14:paraId="1404CE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M02.06 I Artropatia predkolenia (ihlica, píšťala, kolenný kĺb) po črevnom  I</w:t>
      </w:r>
    </w:p>
    <w:p w14:paraId="177285B4" w14:textId="77777777" w:rsidR="00983AE1" w:rsidRDefault="00983AE1">
      <w:pPr>
        <w:widowControl w:val="0"/>
        <w:autoSpaceDE w:val="0"/>
        <w:autoSpaceDN w:val="0"/>
        <w:adjustRightInd w:val="0"/>
        <w:spacing w:after="0" w:line="240" w:lineRule="auto"/>
        <w:rPr>
          <w:rFonts w:ascii="Arial" w:hAnsi="Arial" w:cs="Arial"/>
          <w:sz w:val="16"/>
          <w:szCs w:val="16"/>
        </w:rPr>
      </w:pPr>
    </w:p>
    <w:p w14:paraId="1F7FFA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bajpase                                                           I</w:t>
      </w:r>
    </w:p>
    <w:p w14:paraId="0BB10588" w14:textId="77777777" w:rsidR="00983AE1" w:rsidRDefault="00983AE1">
      <w:pPr>
        <w:widowControl w:val="0"/>
        <w:autoSpaceDE w:val="0"/>
        <w:autoSpaceDN w:val="0"/>
        <w:adjustRightInd w:val="0"/>
        <w:spacing w:after="0" w:line="240" w:lineRule="auto"/>
        <w:rPr>
          <w:rFonts w:ascii="Arial" w:hAnsi="Arial" w:cs="Arial"/>
          <w:sz w:val="16"/>
          <w:szCs w:val="16"/>
        </w:rPr>
      </w:pPr>
    </w:p>
    <w:p w14:paraId="212DEB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AD97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8E813B" w14:textId="77777777" w:rsidR="00983AE1" w:rsidRDefault="00983AE1">
      <w:pPr>
        <w:widowControl w:val="0"/>
        <w:autoSpaceDE w:val="0"/>
        <w:autoSpaceDN w:val="0"/>
        <w:adjustRightInd w:val="0"/>
        <w:spacing w:after="0" w:line="240" w:lineRule="auto"/>
        <w:rPr>
          <w:rFonts w:ascii="Arial" w:hAnsi="Arial" w:cs="Arial"/>
          <w:sz w:val="16"/>
          <w:szCs w:val="16"/>
        </w:rPr>
      </w:pPr>
    </w:p>
    <w:p w14:paraId="5D0078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M02.07 I Artropatia členka a nohy (predpriehlavok, priehlavok, prsty nohy, I</w:t>
      </w:r>
    </w:p>
    <w:p w14:paraId="760C0B61" w14:textId="77777777" w:rsidR="00983AE1" w:rsidRDefault="00983AE1">
      <w:pPr>
        <w:widowControl w:val="0"/>
        <w:autoSpaceDE w:val="0"/>
        <w:autoSpaceDN w:val="0"/>
        <w:adjustRightInd w:val="0"/>
        <w:spacing w:after="0" w:line="240" w:lineRule="auto"/>
        <w:rPr>
          <w:rFonts w:ascii="Arial" w:hAnsi="Arial" w:cs="Arial"/>
          <w:sz w:val="16"/>
          <w:szCs w:val="16"/>
        </w:rPr>
      </w:pPr>
    </w:p>
    <w:p w14:paraId="471D80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po črevnom bajpase                   I</w:t>
      </w:r>
    </w:p>
    <w:p w14:paraId="51CBF706" w14:textId="77777777" w:rsidR="00983AE1" w:rsidRDefault="00983AE1">
      <w:pPr>
        <w:widowControl w:val="0"/>
        <w:autoSpaceDE w:val="0"/>
        <w:autoSpaceDN w:val="0"/>
        <w:adjustRightInd w:val="0"/>
        <w:spacing w:after="0" w:line="240" w:lineRule="auto"/>
        <w:rPr>
          <w:rFonts w:ascii="Arial" w:hAnsi="Arial" w:cs="Arial"/>
          <w:sz w:val="16"/>
          <w:szCs w:val="16"/>
        </w:rPr>
      </w:pPr>
    </w:p>
    <w:p w14:paraId="18D07A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F821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25EF91" w14:textId="77777777" w:rsidR="00983AE1" w:rsidRDefault="00983AE1">
      <w:pPr>
        <w:widowControl w:val="0"/>
        <w:autoSpaceDE w:val="0"/>
        <w:autoSpaceDN w:val="0"/>
        <w:adjustRightInd w:val="0"/>
        <w:spacing w:after="0" w:line="240" w:lineRule="auto"/>
        <w:rPr>
          <w:rFonts w:ascii="Arial" w:hAnsi="Arial" w:cs="Arial"/>
          <w:sz w:val="16"/>
          <w:szCs w:val="16"/>
        </w:rPr>
      </w:pPr>
    </w:p>
    <w:p w14:paraId="3C6459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M02.08 I Artropatia na inom mieste (hlava, krk, rebrá, lebka, trup,        I</w:t>
      </w:r>
    </w:p>
    <w:p w14:paraId="70C1DD32" w14:textId="77777777" w:rsidR="00983AE1" w:rsidRDefault="00983AE1">
      <w:pPr>
        <w:widowControl w:val="0"/>
        <w:autoSpaceDE w:val="0"/>
        <w:autoSpaceDN w:val="0"/>
        <w:adjustRightInd w:val="0"/>
        <w:spacing w:after="0" w:line="240" w:lineRule="auto"/>
        <w:rPr>
          <w:rFonts w:ascii="Arial" w:hAnsi="Arial" w:cs="Arial"/>
          <w:sz w:val="16"/>
          <w:szCs w:val="16"/>
        </w:rPr>
      </w:pPr>
    </w:p>
    <w:p w14:paraId="584FB0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po črevnom bajpase                                      I</w:t>
      </w:r>
    </w:p>
    <w:p w14:paraId="042ADABB" w14:textId="77777777" w:rsidR="00983AE1" w:rsidRDefault="00983AE1">
      <w:pPr>
        <w:widowControl w:val="0"/>
        <w:autoSpaceDE w:val="0"/>
        <w:autoSpaceDN w:val="0"/>
        <w:adjustRightInd w:val="0"/>
        <w:spacing w:after="0" w:line="240" w:lineRule="auto"/>
        <w:rPr>
          <w:rFonts w:ascii="Arial" w:hAnsi="Arial" w:cs="Arial"/>
          <w:sz w:val="16"/>
          <w:szCs w:val="16"/>
        </w:rPr>
      </w:pPr>
    </w:p>
    <w:p w14:paraId="7B15F5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6D7B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361711" w14:textId="77777777" w:rsidR="00983AE1" w:rsidRDefault="00983AE1">
      <w:pPr>
        <w:widowControl w:val="0"/>
        <w:autoSpaceDE w:val="0"/>
        <w:autoSpaceDN w:val="0"/>
        <w:adjustRightInd w:val="0"/>
        <w:spacing w:after="0" w:line="240" w:lineRule="auto"/>
        <w:rPr>
          <w:rFonts w:ascii="Arial" w:hAnsi="Arial" w:cs="Arial"/>
          <w:sz w:val="16"/>
          <w:szCs w:val="16"/>
        </w:rPr>
      </w:pPr>
    </w:p>
    <w:p w14:paraId="011FC7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M02.09 I Artropatia na neurčenom mieste po črevnom bajpase                 I</w:t>
      </w:r>
    </w:p>
    <w:p w14:paraId="3B255DA6" w14:textId="77777777" w:rsidR="00983AE1" w:rsidRDefault="00983AE1">
      <w:pPr>
        <w:widowControl w:val="0"/>
        <w:autoSpaceDE w:val="0"/>
        <w:autoSpaceDN w:val="0"/>
        <w:adjustRightInd w:val="0"/>
        <w:spacing w:after="0" w:line="240" w:lineRule="auto"/>
        <w:rPr>
          <w:rFonts w:ascii="Arial" w:hAnsi="Arial" w:cs="Arial"/>
          <w:sz w:val="16"/>
          <w:szCs w:val="16"/>
        </w:rPr>
      </w:pPr>
    </w:p>
    <w:p w14:paraId="23868E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088C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057010" w14:textId="77777777" w:rsidR="00983AE1" w:rsidRDefault="00983AE1">
      <w:pPr>
        <w:widowControl w:val="0"/>
        <w:autoSpaceDE w:val="0"/>
        <w:autoSpaceDN w:val="0"/>
        <w:adjustRightInd w:val="0"/>
        <w:spacing w:after="0" w:line="240" w:lineRule="auto"/>
        <w:rPr>
          <w:rFonts w:ascii="Arial" w:hAnsi="Arial" w:cs="Arial"/>
          <w:sz w:val="16"/>
          <w:szCs w:val="16"/>
        </w:rPr>
      </w:pPr>
    </w:p>
    <w:p w14:paraId="3EA90A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M02.10 I Postenteritická artritída na viacerých miestach                   I</w:t>
      </w:r>
    </w:p>
    <w:p w14:paraId="7603BD1D" w14:textId="77777777" w:rsidR="00983AE1" w:rsidRDefault="00983AE1">
      <w:pPr>
        <w:widowControl w:val="0"/>
        <w:autoSpaceDE w:val="0"/>
        <w:autoSpaceDN w:val="0"/>
        <w:adjustRightInd w:val="0"/>
        <w:spacing w:after="0" w:line="240" w:lineRule="auto"/>
        <w:rPr>
          <w:rFonts w:ascii="Arial" w:hAnsi="Arial" w:cs="Arial"/>
          <w:sz w:val="16"/>
          <w:szCs w:val="16"/>
        </w:rPr>
      </w:pPr>
    </w:p>
    <w:p w14:paraId="087AF6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57F4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45A556" w14:textId="77777777" w:rsidR="00983AE1" w:rsidRDefault="00983AE1">
      <w:pPr>
        <w:widowControl w:val="0"/>
        <w:autoSpaceDE w:val="0"/>
        <w:autoSpaceDN w:val="0"/>
        <w:adjustRightInd w:val="0"/>
        <w:spacing w:after="0" w:line="240" w:lineRule="auto"/>
        <w:rPr>
          <w:rFonts w:ascii="Arial" w:hAnsi="Arial" w:cs="Arial"/>
          <w:sz w:val="16"/>
          <w:szCs w:val="16"/>
        </w:rPr>
      </w:pPr>
    </w:p>
    <w:p w14:paraId="7FE4DE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M02.11 I Postenteritická artritída v oblasti pleca (kľúčna kosť, lopatka,  I</w:t>
      </w:r>
    </w:p>
    <w:p w14:paraId="0A3819D6" w14:textId="77777777" w:rsidR="00983AE1" w:rsidRDefault="00983AE1">
      <w:pPr>
        <w:widowControl w:val="0"/>
        <w:autoSpaceDE w:val="0"/>
        <w:autoSpaceDN w:val="0"/>
        <w:adjustRightInd w:val="0"/>
        <w:spacing w:after="0" w:line="240" w:lineRule="auto"/>
        <w:rPr>
          <w:rFonts w:ascii="Arial" w:hAnsi="Arial" w:cs="Arial"/>
          <w:sz w:val="16"/>
          <w:szCs w:val="16"/>
        </w:rPr>
      </w:pPr>
    </w:p>
    <w:p w14:paraId="2543D1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35CFB6C2" w14:textId="77777777" w:rsidR="00983AE1" w:rsidRDefault="00983AE1">
      <w:pPr>
        <w:widowControl w:val="0"/>
        <w:autoSpaceDE w:val="0"/>
        <w:autoSpaceDN w:val="0"/>
        <w:adjustRightInd w:val="0"/>
        <w:spacing w:after="0" w:line="240" w:lineRule="auto"/>
        <w:rPr>
          <w:rFonts w:ascii="Arial" w:hAnsi="Arial" w:cs="Arial"/>
          <w:sz w:val="16"/>
          <w:szCs w:val="16"/>
        </w:rPr>
      </w:pPr>
    </w:p>
    <w:p w14:paraId="7CA313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2887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E6165B" w14:textId="77777777" w:rsidR="00983AE1" w:rsidRDefault="00983AE1">
      <w:pPr>
        <w:widowControl w:val="0"/>
        <w:autoSpaceDE w:val="0"/>
        <w:autoSpaceDN w:val="0"/>
        <w:adjustRightInd w:val="0"/>
        <w:spacing w:after="0" w:line="240" w:lineRule="auto"/>
        <w:rPr>
          <w:rFonts w:ascii="Arial" w:hAnsi="Arial" w:cs="Arial"/>
          <w:sz w:val="16"/>
          <w:szCs w:val="16"/>
        </w:rPr>
      </w:pPr>
    </w:p>
    <w:p w14:paraId="7DF44F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M02.12 I Postenteritická artritída nadlaktia (ramenná kosť, lakťový kĺb)   I</w:t>
      </w:r>
    </w:p>
    <w:p w14:paraId="209B461C" w14:textId="77777777" w:rsidR="00983AE1" w:rsidRDefault="00983AE1">
      <w:pPr>
        <w:widowControl w:val="0"/>
        <w:autoSpaceDE w:val="0"/>
        <w:autoSpaceDN w:val="0"/>
        <w:adjustRightInd w:val="0"/>
        <w:spacing w:after="0" w:line="240" w:lineRule="auto"/>
        <w:rPr>
          <w:rFonts w:ascii="Arial" w:hAnsi="Arial" w:cs="Arial"/>
          <w:sz w:val="16"/>
          <w:szCs w:val="16"/>
        </w:rPr>
      </w:pPr>
    </w:p>
    <w:p w14:paraId="7FDD5A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F2CC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9E7DB7" w14:textId="77777777" w:rsidR="00983AE1" w:rsidRDefault="00983AE1">
      <w:pPr>
        <w:widowControl w:val="0"/>
        <w:autoSpaceDE w:val="0"/>
        <w:autoSpaceDN w:val="0"/>
        <w:adjustRightInd w:val="0"/>
        <w:spacing w:after="0" w:line="240" w:lineRule="auto"/>
        <w:rPr>
          <w:rFonts w:ascii="Arial" w:hAnsi="Arial" w:cs="Arial"/>
          <w:sz w:val="16"/>
          <w:szCs w:val="16"/>
        </w:rPr>
      </w:pPr>
    </w:p>
    <w:p w14:paraId="3549A1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M02.13 I Postenteritická artritída predlaktia (lakťová kosť, vretenná      I</w:t>
      </w:r>
    </w:p>
    <w:p w14:paraId="64BE26A5" w14:textId="77777777" w:rsidR="00983AE1" w:rsidRDefault="00983AE1">
      <w:pPr>
        <w:widowControl w:val="0"/>
        <w:autoSpaceDE w:val="0"/>
        <w:autoSpaceDN w:val="0"/>
        <w:adjustRightInd w:val="0"/>
        <w:spacing w:after="0" w:line="240" w:lineRule="auto"/>
        <w:rPr>
          <w:rFonts w:ascii="Arial" w:hAnsi="Arial" w:cs="Arial"/>
          <w:sz w:val="16"/>
          <w:szCs w:val="16"/>
        </w:rPr>
      </w:pPr>
    </w:p>
    <w:p w14:paraId="6DDD64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616D2248" w14:textId="77777777" w:rsidR="00983AE1" w:rsidRDefault="00983AE1">
      <w:pPr>
        <w:widowControl w:val="0"/>
        <w:autoSpaceDE w:val="0"/>
        <w:autoSpaceDN w:val="0"/>
        <w:adjustRightInd w:val="0"/>
        <w:spacing w:after="0" w:line="240" w:lineRule="auto"/>
        <w:rPr>
          <w:rFonts w:ascii="Arial" w:hAnsi="Arial" w:cs="Arial"/>
          <w:sz w:val="16"/>
          <w:szCs w:val="16"/>
        </w:rPr>
      </w:pPr>
    </w:p>
    <w:p w14:paraId="32C91C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5F7C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2FD443" w14:textId="77777777" w:rsidR="00983AE1" w:rsidRDefault="00983AE1">
      <w:pPr>
        <w:widowControl w:val="0"/>
        <w:autoSpaceDE w:val="0"/>
        <w:autoSpaceDN w:val="0"/>
        <w:adjustRightInd w:val="0"/>
        <w:spacing w:after="0" w:line="240" w:lineRule="auto"/>
        <w:rPr>
          <w:rFonts w:ascii="Arial" w:hAnsi="Arial" w:cs="Arial"/>
          <w:sz w:val="16"/>
          <w:szCs w:val="16"/>
        </w:rPr>
      </w:pPr>
    </w:p>
    <w:p w14:paraId="6FEEDC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M02.14 I Postenteritická artritída ruky (zápästie, záprstie, prsty, kĺby   I</w:t>
      </w:r>
    </w:p>
    <w:p w14:paraId="3996322C" w14:textId="77777777" w:rsidR="00983AE1" w:rsidRDefault="00983AE1">
      <w:pPr>
        <w:widowControl w:val="0"/>
        <w:autoSpaceDE w:val="0"/>
        <w:autoSpaceDN w:val="0"/>
        <w:adjustRightInd w:val="0"/>
        <w:spacing w:after="0" w:line="240" w:lineRule="auto"/>
        <w:rPr>
          <w:rFonts w:ascii="Arial" w:hAnsi="Arial" w:cs="Arial"/>
          <w:sz w:val="16"/>
          <w:szCs w:val="16"/>
        </w:rPr>
      </w:pPr>
    </w:p>
    <w:p w14:paraId="520F85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388CA559" w14:textId="77777777" w:rsidR="00983AE1" w:rsidRDefault="00983AE1">
      <w:pPr>
        <w:widowControl w:val="0"/>
        <w:autoSpaceDE w:val="0"/>
        <w:autoSpaceDN w:val="0"/>
        <w:adjustRightInd w:val="0"/>
        <w:spacing w:after="0" w:line="240" w:lineRule="auto"/>
        <w:rPr>
          <w:rFonts w:ascii="Arial" w:hAnsi="Arial" w:cs="Arial"/>
          <w:sz w:val="16"/>
          <w:szCs w:val="16"/>
        </w:rPr>
      </w:pPr>
    </w:p>
    <w:p w14:paraId="06B010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7D03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ED1479" w14:textId="77777777" w:rsidR="00983AE1" w:rsidRDefault="00983AE1">
      <w:pPr>
        <w:widowControl w:val="0"/>
        <w:autoSpaceDE w:val="0"/>
        <w:autoSpaceDN w:val="0"/>
        <w:adjustRightInd w:val="0"/>
        <w:spacing w:after="0" w:line="240" w:lineRule="auto"/>
        <w:rPr>
          <w:rFonts w:ascii="Arial" w:hAnsi="Arial" w:cs="Arial"/>
          <w:sz w:val="16"/>
          <w:szCs w:val="16"/>
        </w:rPr>
      </w:pPr>
    </w:p>
    <w:p w14:paraId="233754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M02.15 I Postenteritická artritída panvovej oblasti a stehna (panva,       I</w:t>
      </w:r>
    </w:p>
    <w:p w14:paraId="1CBF0271" w14:textId="77777777" w:rsidR="00983AE1" w:rsidRDefault="00983AE1">
      <w:pPr>
        <w:widowControl w:val="0"/>
        <w:autoSpaceDE w:val="0"/>
        <w:autoSpaceDN w:val="0"/>
        <w:adjustRightInd w:val="0"/>
        <w:spacing w:after="0" w:line="240" w:lineRule="auto"/>
        <w:rPr>
          <w:rFonts w:ascii="Arial" w:hAnsi="Arial" w:cs="Arial"/>
          <w:sz w:val="16"/>
          <w:szCs w:val="16"/>
        </w:rPr>
      </w:pPr>
    </w:p>
    <w:p w14:paraId="66CD7B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7400E38F" w14:textId="77777777" w:rsidR="00983AE1" w:rsidRDefault="00983AE1">
      <w:pPr>
        <w:widowControl w:val="0"/>
        <w:autoSpaceDE w:val="0"/>
        <w:autoSpaceDN w:val="0"/>
        <w:adjustRightInd w:val="0"/>
        <w:spacing w:after="0" w:line="240" w:lineRule="auto"/>
        <w:rPr>
          <w:rFonts w:ascii="Arial" w:hAnsi="Arial" w:cs="Arial"/>
          <w:sz w:val="16"/>
          <w:szCs w:val="16"/>
        </w:rPr>
      </w:pPr>
    </w:p>
    <w:p w14:paraId="6126DE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4345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D0EE92" w14:textId="77777777" w:rsidR="00983AE1" w:rsidRDefault="00983AE1">
      <w:pPr>
        <w:widowControl w:val="0"/>
        <w:autoSpaceDE w:val="0"/>
        <w:autoSpaceDN w:val="0"/>
        <w:adjustRightInd w:val="0"/>
        <w:spacing w:after="0" w:line="240" w:lineRule="auto"/>
        <w:rPr>
          <w:rFonts w:ascii="Arial" w:hAnsi="Arial" w:cs="Arial"/>
          <w:sz w:val="16"/>
          <w:szCs w:val="16"/>
        </w:rPr>
      </w:pPr>
    </w:p>
    <w:p w14:paraId="405D2C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M02.16 I Postenteritická artritída predkolenia (ihlica, píšťala, kolenný   I</w:t>
      </w:r>
    </w:p>
    <w:p w14:paraId="518240E9" w14:textId="77777777" w:rsidR="00983AE1" w:rsidRDefault="00983AE1">
      <w:pPr>
        <w:widowControl w:val="0"/>
        <w:autoSpaceDE w:val="0"/>
        <w:autoSpaceDN w:val="0"/>
        <w:adjustRightInd w:val="0"/>
        <w:spacing w:after="0" w:line="240" w:lineRule="auto"/>
        <w:rPr>
          <w:rFonts w:ascii="Arial" w:hAnsi="Arial" w:cs="Arial"/>
          <w:sz w:val="16"/>
          <w:szCs w:val="16"/>
        </w:rPr>
      </w:pPr>
    </w:p>
    <w:p w14:paraId="0D010C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7C57CC3B" w14:textId="77777777" w:rsidR="00983AE1" w:rsidRDefault="00983AE1">
      <w:pPr>
        <w:widowControl w:val="0"/>
        <w:autoSpaceDE w:val="0"/>
        <w:autoSpaceDN w:val="0"/>
        <w:adjustRightInd w:val="0"/>
        <w:spacing w:after="0" w:line="240" w:lineRule="auto"/>
        <w:rPr>
          <w:rFonts w:ascii="Arial" w:hAnsi="Arial" w:cs="Arial"/>
          <w:sz w:val="16"/>
          <w:szCs w:val="16"/>
        </w:rPr>
      </w:pPr>
    </w:p>
    <w:p w14:paraId="4F42F1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4A48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D7F521" w14:textId="77777777" w:rsidR="00983AE1" w:rsidRDefault="00983AE1">
      <w:pPr>
        <w:widowControl w:val="0"/>
        <w:autoSpaceDE w:val="0"/>
        <w:autoSpaceDN w:val="0"/>
        <w:adjustRightInd w:val="0"/>
        <w:spacing w:after="0" w:line="240" w:lineRule="auto"/>
        <w:rPr>
          <w:rFonts w:ascii="Arial" w:hAnsi="Arial" w:cs="Arial"/>
          <w:sz w:val="16"/>
          <w:szCs w:val="16"/>
        </w:rPr>
      </w:pPr>
    </w:p>
    <w:p w14:paraId="49E3DB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M02.17 I Postenteritická artritída členka a nohy (predpriehlavok,          I</w:t>
      </w:r>
    </w:p>
    <w:p w14:paraId="455D99EF" w14:textId="77777777" w:rsidR="00983AE1" w:rsidRDefault="00983AE1">
      <w:pPr>
        <w:widowControl w:val="0"/>
        <w:autoSpaceDE w:val="0"/>
        <w:autoSpaceDN w:val="0"/>
        <w:adjustRightInd w:val="0"/>
        <w:spacing w:after="0" w:line="240" w:lineRule="auto"/>
        <w:rPr>
          <w:rFonts w:ascii="Arial" w:hAnsi="Arial" w:cs="Arial"/>
          <w:sz w:val="16"/>
          <w:szCs w:val="16"/>
        </w:rPr>
      </w:pPr>
    </w:p>
    <w:p w14:paraId="32E72E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69E46C8F" w14:textId="77777777" w:rsidR="00983AE1" w:rsidRDefault="00983AE1">
      <w:pPr>
        <w:widowControl w:val="0"/>
        <w:autoSpaceDE w:val="0"/>
        <w:autoSpaceDN w:val="0"/>
        <w:adjustRightInd w:val="0"/>
        <w:spacing w:after="0" w:line="240" w:lineRule="auto"/>
        <w:rPr>
          <w:rFonts w:ascii="Arial" w:hAnsi="Arial" w:cs="Arial"/>
          <w:sz w:val="16"/>
          <w:szCs w:val="16"/>
        </w:rPr>
      </w:pPr>
    </w:p>
    <w:p w14:paraId="7B25AA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174A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98A995" w14:textId="77777777" w:rsidR="00983AE1" w:rsidRDefault="00983AE1">
      <w:pPr>
        <w:widowControl w:val="0"/>
        <w:autoSpaceDE w:val="0"/>
        <w:autoSpaceDN w:val="0"/>
        <w:adjustRightInd w:val="0"/>
        <w:spacing w:after="0" w:line="240" w:lineRule="auto"/>
        <w:rPr>
          <w:rFonts w:ascii="Arial" w:hAnsi="Arial" w:cs="Arial"/>
          <w:sz w:val="16"/>
          <w:szCs w:val="16"/>
        </w:rPr>
      </w:pPr>
    </w:p>
    <w:p w14:paraId="5AAEB8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M02.18 I Postenteritická artritída na inom mieste (hlava, krk, rebrá,      I</w:t>
      </w:r>
    </w:p>
    <w:p w14:paraId="7BDAC5B1" w14:textId="77777777" w:rsidR="00983AE1" w:rsidRDefault="00983AE1">
      <w:pPr>
        <w:widowControl w:val="0"/>
        <w:autoSpaceDE w:val="0"/>
        <w:autoSpaceDN w:val="0"/>
        <w:adjustRightInd w:val="0"/>
        <w:spacing w:after="0" w:line="240" w:lineRule="auto"/>
        <w:rPr>
          <w:rFonts w:ascii="Arial" w:hAnsi="Arial" w:cs="Arial"/>
          <w:sz w:val="16"/>
          <w:szCs w:val="16"/>
        </w:rPr>
      </w:pPr>
    </w:p>
    <w:p w14:paraId="12DF13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12F1A8E9" w14:textId="77777777" w:rsidR="00983AE1" w:rsidRDefault="00983AE1">
      <w:pPr>
        <w:widowControl w:val="0"/>
        <w:autoSpaceDE w:val="0"/>
        <w:autoSpaceDN w:val="0"/>
        <w:adjustRightInd w:val="0"/>
        <w:spacing w:after="0" w:line="240" w:lineRule="auto"/>
        <w:rPr>
          <w:rFonts w:ascii="Arial" w:hAnsi="Arial" w:cs="Arial"/>
          <w:sz w:val="16"/>
          <w:szCs w:val="16"/>
        </w:rPr>
      </w:pPr>
    </w:p>
    <w:p w14:paraId="5BE9AA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3A9D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BB71FC" w14:textId="77777777" w:rsidR="00983AE1" w:rsidRDefault="00983AE1">
      <w:pPr>
        <w:widowControl w:val="0"/>
        <w:autoSpaceDE w:val="0"/>
        <w:autoSpaceDN w:val="0"/>
        <w:adjustRightInd w:val="0"/>
        <w:spacing w:after="0" w:line="240" w:lineRule="auto"/>
        <w:rPr>
          <w:rFonts w:ascii="Arial" w:hAnsi="Arial" w:cs="Arial"/>
          <w:sz w:val="16"/>
          <w:szCs w:val="16"/>
        </w:rPr>
      </w:pPr>
    </w:p>
    <w:p w14:paraId="47108D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M02.19 I Postenteritická artritída na neurčenom mieste                     I</w:t>
      </w:r>
    </w:p>
    <w:p w14:paraId="611B5B0A" w14:textId="77777777" w:rsidR="00983AE1" w:rsidRDefault="00983AE1">
      <w:pPr>
        <w:widowControl w:val="0"/>
        <w:autoSpaceDE w:val="0"/>
        <w:autoSpaceDN w:val="0"/>
        <w:adjustRightInd w:val="0"/>
        <w:spacing w:after="0" w:line="240" w:lineRule="auto"/>
        <w:rPr>
          <w:rFonts w:ascii="Arial" w:hAnsi="Arial" w:cs="Arial"/>
          <w:sz w:val="16"/>
          <w:szCs w:val="16"/>
        </w:rPr>
      </w:pPr>
    </w:p>
    <w:p w14:paraId="718069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573A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5BDF91" w14:textId="77777777" w:rsidR="00983AE1" w:rsidRDefault="00983AE1">
      <w:pPr>
        <w:widowControl w:val="0"/>
        <w:autoSpaceDE w:val="0"/>
        <w:autoSpaceDN w:val="0"/>
        <w:adjustRightInd w:val="0"/>
        <w:spacing w:after="0" w:line="240" w:lineRule="auto"/>
        <w:rPr>
          <w:rFonts w:ascii="Arial" w:hAnsi="Arial" w:cs="Arial"/>
          <w:sz w:val="16"/>
          <w:szCs w:val="16"/>
        </w:rPr>
      </w:pPr>
    </w:p>
    <w:p w14:paraId="4E9C90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M02.20 I Artritída po očkovaní na viacerých miestach                       I</w:t>
      </w:r>
    </w:p>
    <w:p w14:paraId="675C60E9" w14:textId="77777777" w:rsidR="00983AE1" w:rsidRDefault="00983AE1">
      <w:pPr>
        <w:widowControl w:val="0"/>
        <w:autoSpaceDE w:val="0"/>
        <w:autoSpaceDN w:val="0"/>
        <w:adjustRightInd w:val="0"/>
        <w:spacing w:after="0" w:line="240" w:lineRule="auto"/>
        <w:rPr>
          <w:rFonts w:ascii="Arial" w:hAnsi="Arial" w:cs="Arial"/>
          <w:sz w:val="16"/>
          <w:szCs w:val="16"/>
        </w:rPr>
      </w:pPr>
    </w:p>
    <w:p w14:paraId="5DFEAB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158D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F23168" w14:textId="77777777" w:rsidR="00983AE1" w:rsidRDefault="00983AE1">
      <w:pPr>
        <w:widowControl w:val="0"/>
        <w:autoSpaceDE w:val="0"/>
        <w:autoSpaceDN w:val="0"/>
        <w:adjustRightInd w:val="0"/>
        <w:spacing w:after="0" w:line="240" w:lineRule="auto"/>
        <w:rPr>
          <w:rFonts w:ascii="Arial" w:hAnsi="Arial" w:cs="Arial"/>
          <w:sz w:val="16"/>
          <w:szCs w:val="16"/>
        </w:rPr>
      </w:pPr>
    </w:p>
    <w:p w14:paraId="455E56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M02.21 I Artritída po očkovaní v oblasti pleca (kľúčna kosť, lopatka,      I</w:t>
      </w:r>
    </w:p>
    <w:p w14:paraId="4F19C589" w14:textId="77777777" w:rsidR="00983AE1" w:rsidRDefault="00983AE1">
      <w:pPr>
        <w:widowControl w:val="0"/>
        <w:autoSpaceDE w:val="0"/>
        <w:autoSpaceDN w:val="0"/>
        <w:adjustRightInd w:val="0"/>
        <w:spacing w:after="0" w:line="240" w:lineRule="auto"/>
        <w:rPr>
          <w:rFonts w:ascii="Arial" w:hAnsi="Arial" w:cs="Arial"/>
          <w:sz w:val="16"/>
          <w:szCs w:val="16"/>
        </w:rPr>
      </w:pPr>
    </w:p>
    <w:p w14:paraId="2ABC0B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0B0E918A" w14:textId="77777777" w:rsidR="00983AE1" w:rsidRDefault="00983AE1">
      <w:pPr>
        <w:widowControl w:val="0"/>
        <w:autoSpaceDE w:val="0"/>
        <w:autoSpaceDN w:val="0"/>
        <w:adjustRightInd w:val="0"/>
        <w:spacing w:after="0" w:line="240" w:lineRule="auto"/>
        <w:rPr>
          <w:rFonts w:ascii="Arial" w:hAnsi="Arial" w:cs="Arial"/>
          <w:sz w:val="16"/>
          <w:szCs w:val="16"/>
        </w:rPr>
      </w:pPr>
    </w:p>
    <w:p w14:paraId="48F21F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A28B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D89B31" w14:textId="77777777" w:rsidR="00983AE1" w:rsidRDefault="00983AE1">
      <w:pPr>
        <w:widowControl w:val="0"/>
        <w:autoSpaceDE w:val="0"/>
        <w:autoSpaceDN w:val="0"/>
        <w:adjustRightInd w:val="0"/>
        <w:spacing w:after="0" w:line="240" w:lineRule="auto"/>
        <w:rPr>
          <w:rFonts w:ascii="Arial" w:hAnsi="Arial" w:cs="Arial"/>
          <w:sz w:val="16"/>
          <w:szCs w:val="16"/>
        </w:rPr>
      </w:pPr>
    </w:p>
    <w:p w14:paraId="11C6A1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M02.22 I Artritída po očkovaní nadlaktia (ramenná kosť, lakťový kĺb)       I</w:t>
      </w:r>
    </w:p>
    <w:p w14:paraId="0C2CECAF" w14:textId="77777777" w:rsidR="00983AE1" w:rsidRDefault="00983AE1">
      <w:pPr>
        <w:widowControl w:val="0"/>
        <w:autoSpaceDE w:val="0"/>
        <w:autoSpaceDN w:val="0"/>
        <w:adjustRightInd w:val="0"/>
        <w:spacing w:after="0" w:line="240" w:lineRule="auto"/>
        <w:rPr>
          <w:rFonts w:ascii="Arial" w:hAnsi="Arial" w:cs="Arial"/>
          <w:sz w:val="16"/>
          <w:szCs w:val="16"/>
        </w:rPr>
      </w:pPr>
    </w:p>
    <w:p w14:paraId="3280AD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9181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221C6A" w14:textId="77777777" w:rsidR="00983AE1" w:rsidRDefault="00983AE1">
      <w:pPr>
        <w:widowControl w:val="0"/>
        <w:autoSpaceDE w:val="0"/>
        <w:autoSpaceDN w:val="0"/>
        <w:adjustRightInd w:val="0"/>
        <w:spacing w:after="0" w:line="240" w:lineRule="auto"/>
        <w:rPr>
          <w:rFonts w:ascii="Arial" w:hAnsi="Arial" w:cs="Arial"/>
          <w:sz w:val="16"/>
          <w:szCs w:val="16"/>
        </w:rPr>
      </w:pPr>
    </w:p>
    <w:p w14:paraId="11A8CD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M02.23 I Artritída po očkovaní predlaktia (lakťová kosť, vretenná kosť,    I</w:t>
      </w:r>
    </w:p>
    <w:p w14:paraId="13D5DED3" w14:textId="77777777" w:rsidR="00983AE1" w:rsidRDefault="00983AE1">
      <w:pPr>
        <w:widowControl w:val="0"/>
        <w:autoSpaceDE w:val="0"/>
        <w:autoSpaceDN w:val="0"/>
        <w:adjustRightInd w:val="0"/>
        <w:spacing w:after="0" w:line="240" w:lineRule="auto"/>
        <w:rPr>
          <w:rFonts w:ascii="Arial" w:hAnsi="Arial" w:cs="Arial"/>
          <w:sz w:val="16"/>
          <w:szCs w:val="16"/>
        </w:rPr>
      </w:pPr>
    </w:p>
    <w:p w14:paraId="0ED1F3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2770E3F0" w14:textId="77777777" w:rsidR="00983AE1" w:rsidRDefault="00983AE1">
      <w:pPr>
        <w:widowControl w:val="0"/>
        <w:autoSpaceDE w:val="0"/>
        <w:autoSpaceDN w:val="0"/>
        <w:adjustRightInd w:val="0"/>
        <w:spacing w:after="0" w:line="240" w:lineRule="auto"/>
        <w:rPr>
          <w:rFonts w:ascii="Arial" w:hAnsi="Arial" w:cs="Arial"/>
          <w:sz w:val="16"/>
          <w:szCs w:val="16"/>
        </w:rPr>
      </w:pPr>
    </w:p>
    <w:p w14:paraId="30E542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3FCF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FF5106" w14:textId="77777777" w:rsidR="00983AE1" w:rsidRDefault="00983AE1">
      <w:pPr>
        <w:widowControl w:val="0"/>
        <w:autoSpaceDE w:val="0"/>
        <w:autoSpaceDN w:val="0"/>
        <w:adjustRightInd w:val="0"/>
        <w:spacing w:after="0" w:line="240" w:lineRule="auto"/>
        <w:rPr>
          <w:rFonts w:ascii="Arial" w:hAnsi="Arial" w:cs="Arial"/>
          <w:sz w:val="16"/>
          <w:szCs w:val="16"/>
        </w:rPr>
      </w:pPr>
    </w:p>
    <w:p w14:paraId="35D42D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M02.24 I Artritída po očkovaní ruky (zápästie, záprstie, prsty, kĺby medzi I</w:t>
      </w:r>
    </w:p>
    <w:p w14:paraId="27E40996" w14:textId="77777777" w:rsidR="00983AE1" w:rsidRDefault="00983AE1">
      <w:pPr>
        <w:widowControl w:val="0"/>
        <w:autoSpaceDE w:val="0"/>
        <w:autoSpaceDN w:val="0"/>
        <w:adjustRightInd w:val="0"/>
        <w:spacing w:after="0" w:line="240" w:lineRule="auto"/>
        <w:rPr>
          <w:rFonts w:ascii="Arial" w:hAnsi="Arial" w:cs="Arial"/>
          <w:sz w:val="16"/>
          <w:szCs w:val="16"/>
        </w:rPr>
      </w:pPr>
    </w:p>
    <w:p w14:paraId="72507C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14B3361F" w14:textId="77777777" w:rsidR="00983AE1" w:rsidRDefault="00983AE1">
      <w:pPr>
        <w:widowControl w:val="0"/>
        <w:autoSpaceDE w:val="0"/>
        <w:autoSpaceDN w:val="0"/>
        <w:adjustRightInd w:val="0"/>
        <w:spacing w:after="0" w:line="240" w:lineRule="auto"/>
        <w:rPr>
          <w:rFonts w:ascii="Arial" w:hAnsi="Arial" w:cs="Arial"/>
          <w:sz w:val="16"/>
          <w:szCs w:val="16"/>
        </w:rPr>
      </w:pPr>
    </w:p>
    <w:p w14:paraId="3A2FF6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0E02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9028B4" w14:textId="77777777" w:rsidR="00983AE1" w:rsidRDefault="00983AE1">
      <w:pPr>
        <w:widowControl w:val="0"/>
        <w:autoSpaceDE w:val="0"/>
        <w:autoSpaceDN w:val="0"/>
        <w:adjustRightInd w:val="0"/>
        <w:spacing w:after="0" w:line="240" w:lineRule="auto"/>
        <w:rPr>
          <w:rFonts w:ascii="Arial" w:hAnsi="Arial" w:cs="Arial"/>
          <w:sz w:val="16"/>
          <w:szCs w:val="16"/>
        </w:rPr>
      </w:pPr>
    </w:p>
    <w:p w14:paraId="1E7674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M02.25 I Artritída po očkovaní panvovej oblasti a stehna (panva, stehnová  I</w:t>
      </w:r>
    </w:p>
    <w:p w14:paraId="415F6C86" w14:textId="77777777" w:rsidR="00983AE1" w:rsidRDefault="00983AE1">
      <w:pPr>
        <w:widowControl w:val="0"/>
        <w:autoSpaceDE w:val="0"/>
        <w:autoSpaceDN w:val="0"/>
        <w:adjustRightInd w:val="0"/>
        <w:spacing w:after="0" w:line="240" w:lineRule="auto"/>
        <w:rPr>
          <w:rFonts w:ascii="Arial" w:hAnsi="Arial" w:cs="Arial"/>
          <w:sz w:val="16"/>
          <w:szCs w:val="16"/>
        </w:rPr>
      </w:pPr>
    </w:p>
    <w:p w14:paraId="04D322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32D9B016" w14:textId="77777777" w:rsidR="00983AE1" w:rsidRDefault="00983AE1">
      <w:pPr>
        <w:widowControl w:val="0"/>
        <w:autoSpaceDE w:val="0"/>
        <w:autoSpaceDN w:val="0"/>
        <w:adjustRightInd w:val="0"/>
        <w:spacing w:after="0" w:line="240" w:lineRule="auto"/>
        <w:rPr>
          <w:rFonts w:ascii="Arial" w:hAnsi="Arial" w:cs="Arial"/>
          <w:sz w:val="16"/>
          <w:szCs w:val="16"/>
        </w:rPr>
      </w:pPr>
    </w:p>
    <w:p w14:paraId="64450A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A5D2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79D50F" w14:textId="77777777" w:rsidR="00983AE1" w:rsidRDefault="00983AE1">
      <w:pPr>
        <w:widowControl w:val="0"/>
        <w:autoSpaceDE w:val="0"/>
        <w:autoSpaceDN w:val="0"/>
        <w:adjustRightInd w:val="0"/>
        <w:spacing w:after="0" w:line="240" w:lineRule="auto"/>
        <w:rPr>
          <w:rFonts w:ascii="Arial" w:hAnsi="Arial" w:cs="Arial"/>
          <w:sz w:val="16"/>
          <w:szCs w:val="16"/>
        </w:rPr>
      </w:pPr>
    </w:p>
    <w:p w14:paraId="3FEF81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M02.26 I Artritída po očkovaní predkolenia (ihlica, píšťala, kolenný kĺb)  I</w:t>
      </w:r>
    </w:p>
    <w:p w14:paraId="62416E65" w14:textId="77777777" w:rsidR="00983AE1" w:rsidRDefault="00983AE1">
      <w:pPr>
        <w:widowControl w:val="0"/>
        <w:autoSpaceDE w:val="0"/>
        <w:autoSpaceDN w:val="0"/>
        <w:adjustRightInd w:val="0"/>
        <w:spacing w:after="0" w:line="240" w:lineRule="auto"/>
        <w:rPr>
          <w:rFonts w:ascii="Arial" w:hAnsi="Arial" w:cs="Arial"/>
          <w:sz w:val="16"/>
          <w:szCs w:val="16"/>
        </w:rPr>
      </w:pPr>
    </w:p>
    <w:p w14:paraId="033514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67E2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59FFCC" w14:textId="77777777" w:rsidR="00983AE1" w:rsidRDefault="00983AE1">
      <w:pPr>
        <w:widowControl w:val="0"/>
        <w:autoSpaceDE w:val="0"/>
        <w:autoSpaceDN w:val="0"/>
        <w:adjustRightInd w:val="0"/>
        <w:spacing w:after="0" w:line="240" w:lineRule="auto"/>
        <w:rPr>
          <w:rFonts w:ascii="Arial" w:hAnsi="Arial" w:cs="Arial"/>
          <w:sz w:val="16"/>
          <w:szCs w:val="16"/>
        </w:rPr>
      </w:pPr>
    </w:p>
    <w:p w14:paraId="69B72B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M02.27 I Artritída po očkovaní členka a nohy (predpriehlavok, priehlavok,  I</w:t>
      </w:r>
    </w:p>
    <w:p w14:paraId="3315205D" w14:textId="77777777" w:rsidR="00983AE1" w:rsidRDefault="00983AE1">
      <w:pPr>
        <w:widowControl w:val="0"/>
        <w:autoSpaceDE w:val="0"/>
        <w:autoSpaceDN w:val="0"/>
        <w:adjustRightInd w:val="0"/>
        <w:spacing w:after="0" w:line="240" w:lineRule="auto"/>
        <w:rPr>
          <w:rFonts w:ascii="Arial" w:hAnsi="Arial" w:cs="Arial"/>
          <w:sz w:val="16"/>
          <w:szCs w:val="16"/>
        </w:rPr>
      </w:pPr>
    </w:p>
    <w:p w14:paraId="4C8766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0176161A" w14:textId="77777777" w:rsidR="00983AE1" w:rsidRDefault="00983AE1">
      <w:pPr>
        <w:widowControl w:val="0"/>
        <w:autoSpaceDE w:val="0"/>
        <w:autoSpaceDN w:val="0"/>
        <w:adjustRightInd w:val="0"/>
        <w:spacing w:after="0" w:line="240" w:lineRule="auto"/>
        <w:rPr>
          <w:rFonts w:ascii="Arial" w:hAnsi="Arial" w:cs="Arial"/>
          <w:sz w:val="16"/>
          <w:szCs w:val="16"/>
        </w:rPr>
      </w:pPr>
    </w:p>
    <w:p w14:paraId="2A3AA5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FE73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9E77B3" w14:textId="77777777" w:rsidR="00983AE1" w:rsidRDefault="00983AE1">
      <w:pPr>
        <w:widowControl w:val="0"/>
        <w:autoSpaceDE w:val="0"/>
        <w:autoSpaceDN w:val="0"/>
        <w:adjustRightInd w:val="0"/>
        <w:spacing w:after="0" w:line="240" w:lineRule="auto"/>
        <w:rPr>
          <w:rFonts w:ascii="Arial" w:hAnsi="Arial" w:cs="Arial"/>
          <w:sz w:val="16"/>
          <w:szCs w:val="16"/>
        </w:rPr>
      </w:pPr>
    </w:p>
    <w:p w14:paraId="7C62C3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M02.28 I Artritída po očkovaní na inom mieste (hlava, krk, rebrá, lebka,   I</w:t>
      </w:r>
    </w:p>
    <w:p w14:paraId="73E410C0" w14:textId="77777777" w:rsidR="00983AE1" w:rsidRDefault="00983AE1">
      <w:pPr>
        <w:widowControl w:val="0"/>
        <w:autoSpaceDE w:val="0"/>
        <w:autoSpaceDN w:val="0"/>
        <w:adjustRightInd w:val="0"/>
        <w:spacing w:after="0" w:line="240" w:lineRule="auto"/>
        <w:rPr>
          <w:rFonts w:ascii="Arial" w:hAnsi="Arial" w:cs="Arial"/>
          <w:sz w:val="16"/>
          <w:szCs w:val="16"/>
        </w:rPr>
      </w:pPr>
    </w:p>
    <w:p w14:paraId="0F639C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7B84F77C" w14:textId="77777777" w:rsidR="00983AE1" w:rsidRDefault="00983AE1">
      <w:pPr>
        <w:widowControl w:val="0"/>
        <w:autoSpaceDE w:val="0"/>
        <w:autoSpaceDN w:val="0"/>
        <w:adjustRightInd w:val="0"/>
        <w:spacing w:after="0" w:line="240" w:lineRule="auto"/>
        <w:rPr>
          <w:rFonts w:ascii="Arial" w:hAnsi="Arial" w:cs="Arial"/>
          <w:sz w:val="16"/>
          <w:szCs w:val="16"/>
        </w:rPr>
      </w:pPr>
    </w:p>
    <w:p w14:paraId="37175B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1505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909D0D" w14:textId="77777777" w:rsidR="00983AE1" w:rsidRDefault="00983AE1">
      <w:pPr>
        <w:widowControl w:val="0"/>
        <w:autoSpaceDE w:val="0"/>
        <w:autoSpaceDN w:val="0"/>
        <w:adjustRightInd w:val="0"/>
        <w:spacing w:after="0" w:line="240" w:lineRule="auto"/>
        <w:rPr>
          <w:rFonts w:ascii="Arial" w:hAnsi="Arial" w:cs="Arial"/>
          <w:sz w:val="16"/>
          <w:szCs w:val="16"/>
        </w:rPr>
      </w:pPr>
    </w:p>
    <w:p w14:paraId="29E5DA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M02.29 I Artritída po očkovaní na neurčenom mieste                         I</w:t>
      </w:r>
    </w:p>
    <w:p w14:paraId="72023E30" w14:textId="77777777" w:rsidR="00983AE1" w:rsidRDefault="00983AE1">
      <w:pPr>
        <w:widowControl w:val="0"/>
        <w:autoSpaceDE w:val="0"/>
        <w:autoSpaceDN w:val="0"/>
        <w:adjustRightInd w:val="0"/>
        <w:spacing w:after="0" w:line="240" w:lineRule="auto"/>
        <w:rPr>
          <w:rFonts w:ascii="Arial" w:hAnsi="Arial" w:cs="Arial"/>
          <w:sz w:val="16"/>
          <w:szCs w:val="16"/>
        </w:rPr>
      </w:pPr>
    </w:p>
    <w:p w14:paraId="5B18AB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7835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A0AE3A" w14:textId="77777777" w:rsidR="00983AE1" w:rsidRDefault="00983AE1">
      <w:pPr>
        <w:widowControl w:val="0"/>
        <w:autoSpaceDE w:val="0"/>
        <w:autoSpaceDN w:val="0"/>
        <w:adjustRightInd w:val="0"/>
        <w:spacing w:after="0" w:line="240" w:lineRule="auto"/>
        <w:rPr>
          <w:rFonts w:ascii="Arial" w:hAnsi="Arial" w:cs="Arial"/>
          <w:sz w:val="16"/>
          <w:szCs w:val="16"/>
        </w:rPr>
      </w:pPr>
    </w:p>
    <w:p w14:paraId="51489A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M02.30 I Reiterova choroba na viacerých miestach                           I</w:t>
      </w:r>
    </w:p>
    <w:p w14:paraId="69693E03" w14:textId="77777777" w:rsidR="00983AE1" w:rsidRDefault="00983AE1">
      <w:pPr>
        <w:widowControl w:val="0"/>
        <w:autoSpaceDE w:val="0"/>
        <w:autoSpaceDN w:val="0"/>
        <w:adjustRightInd w:val="0"/>
        <w:spacing w:after="0" w:line="240" w:lineRule="auto"/>
        <w:rPr>
          <w:rFonts w:ascii="Arial" w:hAnsi="Arial" w:cs="Arial"/>
          <w:sz w:val="16"/>
          <w:szCs w:val="16"/>
        </w:rPr>
      </w:pPr>
    </w:p>
    <w:p w14:paraId="057CE8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EAE1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CC2C7A" w14:textId="77777777" w:rsidR="00983AE1" w:rsidRDefault="00983AE1">
      <w:pPr>
        <w:widowControl w:val="0"/>
        <w:autoSpaceDE w:val="0"/>
        <w:autoSpaceDN w:val="0"/>
        <w:adjustRightInd w:val="0"/>
        <w:spacing w:after="0" w:line="240" w:lineRule="auto"/>
        <w:rPr>
          <w:rFonts w:ascii="Arial" w:hAnsi="Arial" w:cs="Arial"/>
          <w:sz w:val="16"/>
          <w:szCs w:val="16"/>
        </w:rPr>
      </w:pPr>
    </w:p>
    <w:p w14:paraId="27D2E4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M02.31 I Reiterova choroba v oblasti pleca (kľúčna kosť, lopatka,          I</w:t>
      </w:r>
    </w:p>
    <w:p w14:paraId="608AE089" w14:textId="77777777" w:rsidR="00983AE1" w:rsidRDefault="00983AE1">
      <w:pPr>
        <w:widowControl w:val="0"/>
        <w:autoSpaceDE w:val="0"/>
        <w:autoSpaceDN w:val="0"/>
        <w:adjustRightInd w:val="0"/>
        <w:spacing w:after="0" w:line="240" w:lineRule="auto"/>
        <w:rPr>
          <w:rFonts w:ascii="Arial" w:hAnsi="Arial" w:cs="Arial"/>
          <w:sz w:val="16"/>
          <w:szCs w:val="16"/>
        </w:rPr>
      </w:pPr>
    </w:p>
    <w:p w14:paraId="4AD4C2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5F39ADA9" w14:textId="77777777" w:rsidR="00983AE1" w:rsidRDefault="00983AE1">
      <w:pPr>
        <w:widowControl w:val="0"/>
        <w:autoSpaceDE w:val="0"/>
        <w:autoSpaceDN w:val="0"/>
        <w:adjustRightInd w:val="0"/>
        <w:spacing w:after="0" w:line="240" w:lineRule="auto"/>
        <w:rPr>
          <w:rFonts w:ascii="Arial" w:hAnsi="Arial" w:cs="Arial"/>
          <w:sz w:val="16"/>
          <w:szCs w:val="16"/>
        </w:rPr>
      </w:pPr>
    </w:p>
    <w:p w14:paraId="42C81C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0AF6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9712DB" w14:textId="77777777" w:rsidR="00983AE1" w:rsidRDefault="00983AE1">
      <w:pPr>
        <w:widowControl w:val="0"/>
        <w:autoSpaceDE w:val="0"/>
        <w:autoSpaceDN w:val="0"/>
        <w:adjustRightInd w:val="0"/>
        <w:spacing w:after="0" w:line="240" w:lineRule="auto"/>
        <w:rPr>
          <w:rFonts w:ascii="Arial" w:hAnsi="Arial" w:cs="Arial"/>
          <w:sz w:val="16"/>
          <w:szCs w:val="16"/>
        </w:rPr>
      </w:pPr>
    </w:p>
    <w:p w14:paraId="43BB28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M02.32 I Reiterova choroba nadlaktia (ramenná kosť, lakťový kĺb)           I</w:t>
      </w:r>
    </w:p>
    <w:p w14:paraId="7E02727C" w14:textId="77777777" w:rsidR="00983AE1" w:rsidRDefault="00983AE1">
      <w:pPr>
        <w:widowControl w:val="0"/>
        <w:autoSpaceDE w:val="0"/>
        <w:autoSpaceDN w:val="0"/>
        <w:adjustRightInd w:val="0"/>
        <w:spacing w:after="0" w:line="240" w:lineRule="auto"/>
        <w:rPr>
          <w:rFonts w:ascii="Arial" w:hAnsi="Arial" w:cs="Arial"/>
          <w:sz w:val="16"/>
          <w:szCs w:val="16"/>
        </w:rPr>
      </w:pPr>
    </w:p>
    <w:p w14:paraId="3EEEFB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27D2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D5BFE7" w14:textId="77777777" w:rsidR="00983AE1" w:rsidRDefault="00983AE1">
      <w:pPr>
        <w:widowControl w:val="0"/>
        <w:autoSpaceDE w:val="0"/>
        <w:autoSpaceDN w:val="0"/>
        <w:adjustRightInd w:val="0"/>
        <w:spacing w:after="0" w:line="240" w:lineRule="auto"/>
        <w:rPr>
          <w:rFonts w:ascii="Arial" w:hAnsi="Arial" w:cs="Arial"/>
          <w:sz w:val="16"/>
          <w:szCs w:val="16"/>
        </w:rPr>
      </w:pPr>
    </w:p>
    <w:p w14:paraId="662FB6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M02.33 I Reiterova choroba predlaktia (lakťová kosť, vretenná kosť,        I</w:t>
      </w:r>
    </w:p>
    <w:p w14:paraId="4F845439" w14:textId="77777777" w:rsidR="00983AE1" w:rsidRDefault="00983AE1">
      <w:pPr>
        <w:widowControl w:val="0"/>
        <w:autoSpaceDE w:val="0"/>
        <w:autoSpaceDN w:val="0"/>
        <w:adjustRightInd w:val="0"/>
        <w:spacing w:after="0" w:line="240" w:lineRule="auto"/>
        <w:rPr>
          <w:rFonts w:ascii="Arial" w:hAnsi="Arial" w:cs="Arial"/>
          <w:sz w:val="16"/>
          <w:szCs w:val="16"/>
        </w:rPr>
      </w:pPr>
    </w:p>
    <w:p w14:paraId="229FFD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6ED3B00F" w14:textId="77777777" w:rsidR="00983AE1" w:rsidRDefault="00983AE1">
      <w:pPr>
        <w:widowControl w:val="0"/>
        <w:autoSpaceDE w:val="0"/>
        <w:autoSpaceDN w:val="0"/>
        <w:adjustRightInd w:val="0"/>
        <w:spacing w:after="0" w:line="240" w:lineRule="auto"/>
        <w:rPr>
          <w:rFonts w:ascii="Arial" w:hAnsi="Arial" w:cs="Arial"/>
          <w:sz w:val="16"/>
          <w:szCs w:val="16"/>
        </w:rPr>
      </w:pPr>
    </w:p>
    <w:p w14:paraId="4A1623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6E7F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219AED" w14:textId="77777777" w:rsidR="00983AE1" w:rsidRDefault="00983AE1">
      <w:pPr>
        <w:widowControl w:val="0"/>
        <w:autoSpaceDE w:val="0"/>
        <w:autoSpaceDN w:val="0"/>
        <w:adjustRightInd w:val="0"/>
        <w:spacing w:after="0" w:line="240" w:lineRule="auto"/>
        <w:rPr>
          <w:rFonts w:ascii="Arial" w:hAnsi="Arial" w:cs="Arial"/>
          <w:sz w:val="16"/>
          <w:szCs w:val="16"/>
        </w:rPr>
      </w:pPr>
    </w:p>
    <w:p w14:paraId="24412C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M02.34 I Reiterova choroba ruky (zápästie, záprstie, prsty, kĺby medzi     I</w:t>
      </w:r>
    </w:p>
    <w:p w14:paraId="734679AD" w14:textId="77777777" w:rsidR="00983AE1" w:rsidRDefault="00983AE1">
      <w:pPr>
        <w:widowControl w:val="0"/>
        <w:autoSpaceDE w:val="0"/>
        <w:autoSpaceDN w:val="0"/>
        <w:adjustRightInd w:val="0"/>
        <w:spacing w:after="0" w:line="240" w:lineRule="auto"/>
        <w:rPr>
          <w:rFonts w:ascii="Arial" w:hAnsi="Arial" w:cs="Arial"/>
          <w:sz w:val="16"/>
          <w:szCs w:val="16"/>
        </w:rPr>
      </w:pPr>
    </w:p>
    <w:p w14:paraId="71B6D6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0E61719D" w14:textId="77777777" w:rsidR="00983AE1" w:rsidRDefault="00983AE1">
      <w:pPr>
        <w:widowControl w:val="0"/>
        <w:autoSpaceDE w:val="0"/>
        <w:autoSpaceDN w:val="0"/>
        <w:adjustRightInd w:val="0"/>
        <w:spacing w:after="0" w:line="240" w:lineRule="auto"/>
        <w:rPr>
          <w:rFonts w:ascii="Arial" w:hAnsi="Arial" w:cs="Arial"/>
          <w:sz w:val="16"/>
          <w:szCs w:val="16"/>
        </w:rPr>
      </w:pPr>
    </w:p>
    <w:p w14:paraId="4B504A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3BB9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4C4DCC" w14:textId="77777777" w:rsidR="00983AE1" w:rsidRDefault="00983AE1">
      <w:pPr>
        <w:widowControl w:val="0"/>
        <w:autoSpaceDE w:val="0"/>
        <w:autoSpaceDN w:val="0"/>
        <w:adjustRightInd w:val="0"/>
        <w:spacing w:after="0" w:line="240" w:lineRule="auto"/>
        <w:rPr>
          <w:rFonts w:ascii="Arial" w:hAnsi="Arial" w:cs="Arial"/>
          <w:sz w:val="16"/>
          <w:szCs w:val="16"/>
        </w:rPr>
      </w:pPr>
    </w:p>
    <w:p w14:paraId="125140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M02.35 I Reiterova choroba panvovej oblasti a stehna (panva, stehnová      I</w:t>
      </w:r>
    </w:p>
    <w:p w14:paraId="5222AEEE" w14:textId="77777777" w:rsidR="00983AE1" w:rsidRDefault="00983AE1">
      <w:pPr>
        <w:widowControl w:val="0"/>
        <w:autoSpaceDE w:val="0"/>
        <w:autoSpaceDN w:val="0"/>
        <w:adjustRightInd w:val="0"/>
        <w:spacing w:after="0" w:line="240" w:lineRule="auto"/>
        <w:rPr>
          <w:rFonts w:ascii="Arial" w:hAnsi="Arial" w:cs="Arial"/>
          <w:sz w:val="16"/>
          <w:szCs w:val="16"/>
        </w:rPr>
      </w:pPr>
    </w:p>
    <w:p w14:paraId="179DC5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1ABE799A" w14:textId="77777777" w:rsidR="00983AE1" w:rsidRDefault="00983AE1">
      <w:pPr>
        <w:widowControl w:val="0"/>
        <w:autoSpaceDE w:val="0"/>
        <w:autoSpaceDN w:val="0"/>
        <w:adjustRightInd w:val="0"/>
        <w:spacing w:after="0" w:line="240" w:lineRule="auto"/>
        <w:rPr>
          <w:rFonts w:ascii="Arial" w:hAnsi="Arial" w:cs="Arial"/>
          <w:sz w:val="16"/>
          <w:szCs w:val="16"/>
        </w:rPr>
      </w:pPr>
    </w:p>
    <w:p w14:paraId="184BC9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7996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90C8C2" w14:textId="77777777" w:rsidR="00983AE1" w:rsidRDefault="00983AE1">
      <w:pPr>
        <w:widowControl w:val="0"/>
        <w:autoSpaceDE w:val="0"/>
        <w:autoSpaceDN w:val="0"/>
        <w:adjustRightInd w:val="0"/>
        <w:spacing w:after="0" w:line="240" w:lineRule="auto"/>
        <w:rPr>
          <w:rFonts w:ascii="Arial" w:hAnsi="Arial" w:cs="Arial"/>
          <w:sz w:val="16"/>
          <w:szCs w:val="16"/>
        </w:rPr>
      </w:pPr>
    </w:p>
    <w:p w14:paraId="12727C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M02.36 I Reiterova choroba predkolenia (ihlica, píšťala, kolenný kĺb)      I</w:t>
      </w:r>
    </w:p>
    <w:p w14:paraId="4D2A21B5" w14:textId="77777777" w:rsidR="00983AE1" w:rsidRDefault="00983AE1">
      <w:pPr>
        <w:widowControl w:val="0"/>
        <w:autoSpaceDE w:val="0"/>
        <w:autoSpaceDN w:val="0"/>
        <w:adjustRightInd w:val="0"/>
        <w:spacing w:after="0" w:line="240" w:lineRule="auto"/>
        <w:rPr>
          <w:rFonts w:ascii="Arial" w:hAnsi="Arial" w:cs="Arial"/>
          <w:sz w:val="16"/>
          <w:szCs w:val="16"/>
        </w:rPr>
      </w:pPr>
    </w:p>
    <w:p w14:paraId="645BEB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7209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E3D1F6" w14:textId="77777777" w:rsidR="00983AE1" w:rsidRDefault="00983AE1">
      <w:pPr>
        <w:widowControl w:val="0"/>
        <w:autoSpaceDE w:val="0"/>
        <w:autoSpaceDN w:val="0"/>
        <w:adjustRightInd w:val="0"/>
        <w:spacing w:after="0" w:line="240" w:lineRule="auto"/>
        <w:rPr>
          <w:rFonts w:ascii="Arial" w:hAnsi="Arial" w:cs="Arial"/>
          <w:sz w:val="16"/>
          <w:szCs w:val="16"/>
        </w:rPr>
      </w:pPr>
    </w:p>
    <w:p w14:paraId="28FAAF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M02.37 I Reiterova choroba členka a nohy (predpriehlavok, priehlavok,      I</w:t>
      </w:r>
    </w:p>
    <w:p w14:paraId="3426A3A8" w14:textId="77777777" w:rsidR="00983AE1" w:rsidRDefault="00983AE1">
      <w:pPr>
        <w:widowControl w:val="0"/>
        <w:autoSpaceDE w:val="0"/>
        <w:autoSpaceDN w:val="0"/>
        <w:adjustRightInd w:val="0"/>
        <w:spacing w:after="0" w:line="240" w:lineRule="auto"/>
        <w:rPr>
          <w:rFonts w:ascii="Arial" w:hAnsi="Arial" w:cs="Arial"/>
          <w:sz w:val="16"/>
          <w:szCs w:val="16"/>
        </w:rPr>
      </w:pPr>
    </w:p>
    <w:p w14:paraId="49613D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327586D9" w14:textId="77777777" w:rsidR="00983AE1" w:rsidRDefault="00983AE1">
      <w:pPr>
        <w:widowControl w:val="0"/>
        <w:autoSpaceDE w:val="0"/>
        <w:autoSpaceDN w:val="0"/>
        <w:adjustRightInd w:val="0"/>
        <w:spacing w:after="0" w:line="240" w:lineRule="auto"/>
        <w:rPr>
          <w:rFonts w:ascii="Arial" w:hAnsi="Arial" w:cs="Arial"/>
          <w:sz w:val="16"/>
          <w:szCs w:val="16"/>
        </w:rPr>
      </w:pPr>
    </w:p>
    <w:p w14:paraId="61C30A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87D7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54F871" w14:textId="77777777" w:rsidR="00983AE1" w:rsidRDefault="00983AE1">
      <w:pPr>
        <w:widowControl w:val="0"/>
        <w:autoSpaceDE w:val="0"/>
        <w:autoSpaceDN w:val="0"/>
        <w:adjustRightInd w:val="0"/>
        <w:spacing w:after="0" w:line="240" w:lineRule="auto"/>
        <w:rPr>
          <w:rFonts w:ascii="Arial" w:hAnsi="Arial" w:cs="Arial"/>
          <w:sz w:val="16"/>
          <w:szCs w:val="16"/>
        </w:rPr>
      </w:pPr>
    </w:p>
    <w:p w14:paraId="56CBA6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M02.38 I Reiterova choroba na inom mieste (hlava, krk, rebrá, lebka, trup, I</w:t>
      </w:r>
    </w:p>
    <w:p w14:paraId="5DB781A2" w14:textId="77777777" w:rsidR="00983AE1" w:rsidRDefault="00983AE1">
      <w:pPr>
        <w:widowControl w:val="0"/>
        <w:autoSpaceDE w:val="0"/>
        <w:autoSpaceDN w:val="0"/>
        <w:adjustRightInd w:val="0"/>
        <w:spacing w:after="0" w:line="240" w:lineRule="auto"/>
        <w:rPr>
          <w:rFonts w:ascii="Arial" w:hAnsi="Arial" w:cs="Arial"/>
          <w:sz w:val="16"/>
          <w:szCs w:val="16"/>
        </w:rPr>
      </w:pPr>
    </w:p>
    <w:p w14:paraId="63F50B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4AD1A8A9" w14:textId="77777777" w:rsidR="00983AE1" w:rsidRDefault="00983AE1">
      <w:pPr>
        <w:widowControl w:val="0"/>
        <w:autoSpaceDE w:val="0"/>
        <w:autoSpaceDN w:val="0"/>
        <w:adjustRightInd w:val="0"/>
        <w:spacing w:after="0" w:line="240" w:lineRule="auto"/>
        <w:rPr>
          <w:rFonts w:ascii="Arial" w:hAnsi="Arial" w:cs="Arial"/>
          <w:sz w:val="16"/>
          <w:szCs w:val="16"/>
        </w:rPr>
      </w:pPr>
    </w:p>
    <w:p w14:paraId="68402D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165E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27CC92" w14:textId="77777777" w:rsidR="00983AE1" w:rsidRDefault="00983AE1">
      <w:pPr>
        <w:widowControl w:val="0"/>
        <w:autoSpaceDE w:val="0"/>
        <w:autoSpaceDN w:val="0"/>
        <w:adjustRightInd w:val="0"/>
        <w:spacing w:after="0" w:line="240" w:lineRule="auto"/>
        <w:rPr>
          <w:rFonts w:ascii="Arial" w:hAnsi="Arial" w:cs="Arial"/>
          <w:sz w:val="16"/>
          <w:szCs w:val="16"/>
        </w:rPr>
      </w:pPr>
    </w:p>
    <w:p w14:paraId="5BDFF0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M02.39 I Reiterova choroba na neurčenom mieste                             I</w:t>
      </w:r>
    </w:p>
    <w:p w14:paraId="3911C709" w14:textId="77777777" w:rsidR="00983AE1" w:rsidRDefault="00983AE1">
      <w:pPr>
        <w:widowControl w:val="0"/>
        <w:autoSpaceDE w:val="0"/>
        <w:autoSpaceDN w:val="0"/>
        <w:adjustRightInd w:val="0"/>
        <w:spacing w:after="0" w:line="240" w:lineRule="auto"/>
        <w:rPr>
          <w:rFonts w:ascii="Arial" w:hAnsi="Arial" w:cs="Arial"/>
          <w:sz w:val="16"/>
          <w:szCs w:val="16"/>
        </w:rPr>
      </w:pPr>
    </w:p>
    <w:p w14:paraId="7A0D65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02B4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C06480" w14:textId="77777777" w:rsidR="00983AE1" w:rsidRDefault="00983AE1">
      <w:pPr>
        <w:widowControl w:val="0"/>
        <w:autoSpaceDE w:val="0"/>
        <w:autoSpaceDN w:val="0"/>
        <w:adjustRightInd w:val="0"/>
        <w:spacing w:after="0" w:line="240" w:lineRule="auto"/>
        <w:rPr>
          <w:rFonts w:ascii="Arial" w:hAnsi="Arial" w:cs="Arial"/>
          <w:sz w:val="16"/>
          <w:szCs w:val="16"/>
        </w:rPr>
      </w:pPr>
    </w:p>
    <w:p w14:paraId="50DC70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M02.80 I Iná reaktívna artritída na viacerých miestach                     I</w:t>
      </w:r>
    </w:p>
    <w:p w14:paraId="33C62523" w14:textId="77777777" w:rsidR="00983AE1" w:rsidRDefault="00983AE1">
      <w:pPr>
        <w:widowControl w:val="0"/>
        <w:autoSpaceDE w:val="0"/>
        <w:autoSpaceDN w:val="0"/>
        <w:adjustRightInd w:val="0"/>
        <w:spacing w:after="0" w:line="240" w:lineRule="auto"/>
        <w:rPr>
          <w:rFonts w:ascii="Arial" w:hAnsi="Arial" w:cs="Arial"/>
          <w:sz w:val="16"/>
          <w:szCs w:val="16"/>
        </w:rPr>
      </w:pPr>
    </w:p>
    <w:p w14:paraId="538B7B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06B6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A0CC25" w14:textId="77777777" w:rsidR="00983AE1" w:rsidRDefault="00983AE1">
      <w:pPr>
        <w:widowControl w:val="0"/>
        <w:autoSpaceDE w:val="0"/>
        <w:autoSpaceDN w:val="0"/>
        <w:adjustRightInd w:val="0"/>
        <w:spacing w:after="0" w:line="240" w:lineRule="auto"/>
        <w:rPr>
          <w:rFonts w:ascii="Arial" w:hAnsi="Arial" w:cs="Arial"/>
          <w:sz w:val="16"/>
          <w:szCs w:val="16"/>
        </w:rPr>
      </w:pPr>
    </w:p>
    <w:p w14:paraId="10C454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M02.81 I Iná reaktívna artritída v oblasti pleca (kľúčna kosť, lopatka,    I</w:t>
      </w:r>
    </w:p>
    <w:p w14:paraId="56F7E585" w14:textId="77777777" w:rsidR="00983AE1" w:rsidRDefault="00983AE1">
      <w:pPr>
        <w:widowControl w:val="0"/>
        <w:autoSpaceDE w:val="0"/>
        <w:autoSpaceDN w:val="0"/>
        <w:adjustRightInd w:val="0"/>
        <w:spacing w:after="0" w:line="240" w:lineRule="auto"/>
        <w:rPr>
          <w:rFonts w:ascii="Arial" w:hAnsi="Arial" w:cs="Arial"/>
          <w:sz w:val="16"/>
          <w:szCs w:val="16"/>
        </w:rPr>
      </w:pPr>
    </w:p>
    <w:p w14:paraId="7F2CF8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7B4F75F3" w14:textId="77777777" w:rsidR="00983AE1" w:rsidRDefault="00983AE1">
      <w:pPr>
        <w:widowControl w:val="0"/>
        <w:autoSpaceDE w:val="0"/>
        <w:autoSpaceDN w:val="0"/>
        <w:adjustRightInd w:val="0"/>
        <w:spacing w:after="0" w:line="240" w:lineRule="auto"/>
        <w:rPr>
          <w:rFonts w:ascii="Arial" w:hAnsi="Arial" w:cs="Arial"/>
          <w:sz w:val="16"/>
          <w:szCs w:val="16"/>
        </w:rPr>
      </w:pPr>
    </w:p>
    <w:p w14:paraId="326CDE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AFB5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C5A1B1" w14:textId="77777777" w:rsidR="00983AE1" w:rsidRDefault="00983AE1">
      <w:pPr>
        <w:widowControl w:val="0"/>
        <w:autoSpaceDE w:val="0"/>
        <w:autoSpaceDN w:val="0"/>
        <w:adjustRightInd w:val="0"/>
        <w:spacing w:after="0" w:line="240" w:lineRule="auto"/>
        <w:rPr>
          <w:rFonts w:ascii="Arial" w:hAnsi="Arial" w:cs="Arial"/>
          <w:sz w:val="16"/>
          <w:szCs w:val="16"/>
        </w:rPr>
      </w:pPr>
    </w:p>
    <w:p w14:paraId="08D8B4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M02.82 I Iná reaktívna artritída nadlaktia (ramenná kosť, lakťový kĺb)     I</w:t>
      </w:r>
    </w:p>
    <w:p w14:paraId="7C9E0553" w14:textId="77777777" w:rsidR="00983AE1" w:rsidRDefault="00983AE1">
      <w:pPr>
        <w:widowControl w:val="0"/>
        <w:autoSpaceDE w:val="0"/>
        <w:autoSpaceDN w:val="0"/>
        <w:adjustRightInd w:val="0"/>
        <w:spacing w:after="0" w:line="240" w:lineRule="auto"/>
        <w:rPr>
          <w:rFonts w:ascii="Arial" w:hAnsi="Arial" w:cs="Arial"/>
          <w:sz w:val="16"/>
          <w:szCs w:val="16"/>
        </w:rPr>
      </w:pPr>
    </w:p>
    <w:p w14:paraId="553F38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7920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D89871" w14:textId="77777777" w:rsidR="00983AE1" w:rsidRDefault="00983AE1">
      <w:pPr>
        <w:widowControl w:val="0"/>
        <w:autoSpaceDE w:val="0"/>
        <w:autoSpaceDN w:val="0"/>
        <w:adjustRightInd w:val="0"/>
        <w:spacing w:after="0" w:line="240" w:lineRule="auto"/>
        <w:rPr>
          <w:rFonts w:ascii="Arial" w:hAnsi="Arial" w:cs="Arial"/>
          <w:sz w:val="16"/>
          <w:szCs w:val="16"/>
        </w:rPr>
      </w:pPr>
    </w:p>
    <w:p w14:paraId="0A5CED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M02.83 I Iná reaktívna artritída predlaktia (lakťová kosť, vretenná kosť,  I</w:t>
      </w:r>
    </w:p>
    <w:p w14:paraId="2A125DDE" w14:textId="77777777" w:rsidR="00983AE1" w:rsidRDefault="00983AE1">
      <w:pPr>
        <w:widowControl w:val="0"/>
        <w:autoSpaceDE w:val="0"/>
        <w:autoSpaceDN w:val="0"/>
        <w:adjustRightInd w:val="0"/>
        <w:spacing w:after="0" w:line="240" w:lineRule="auto"/>
        <w:rPr>
          <w:rFonts w:ascii="Arial" w:hAnsi="Arial" w:cs="Arial"/>
          <w:sz w:val="16"/>
          <w:szCs w:val="16"/>
        </w:rPr>
      </w:pPr>
    </w:p>
    <w:p w14:paraId="1DA7DC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4BB38BBD" w14:textId="77777777" w:rsidR="00983AE1" w:rsidRDefault="00983AE1">
      <w:pPr>
        <w:widowControl w:val="0"/>
        <w:autoSpaceDE w:val="0"/>
        <w:autoSpaceDN w:val="0"/>
        <w:adjustRightInd w:val="0"/>
        <w:spacing w:after="0" w:line="240" w:lineRule="auto"/>
        <w:rPr>
          <w:rFonts w:ascii="Arial" w:hAnsi="Arial" w:cs="Arial"/>
          <w:sz w:val="16"/>
          <w:szCs w:val="16"/>
        </w:rPr>
      </w:pPr>
    </w:p>
    <w:p w14:paraId="4204B7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05CA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2BB6A9" w14:textId="77777777" w:rsidR="00983AE1" w:rsidRDefault="00983AE1">
      <w:pPr>
        <w:widowControl w:val="0"/>
        <w:autoSpaceDE w:val="0"/>
        <w:autoSpaceDN w:val="0"/>
        <w:adjustRightInd w:val="0"/>
        <w:spacing w:after="0" w:line="240" w:lineRule="auto"/>
        <w:rPr>
          <w:rFonts w:ascii="Arial" w:hAnsi="Arial" w:cs="Arial"/>
          <w:sz w:val="16"/>
          <w:szCs w:val="16"/>
        </w:rPr>
      </w:pPr>
    </w:p>
    <w:p w14:paraId="370B55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M02.84 I Iná reaktívna artritída ruky (zápästie, záprstie, prsty, kĺby     I</w:t>
      </w:r>
    </w:p>
    <w:p w14:paraId="48ED1BFA" w14:textId="77777777" w:rsidR="00983AE1" w:rsidRDefault="00983AE1">
      <w:pPr>
        <w:widowControl w:val="0"/>
        <w:autoSpaceDE w:val="0"/>
        <w:autoSpaceDN w:val="0"/>
        <w:adjustRightInd w:val="0"/>
        <w:spacing w:after="0" w:line="240" w:lineRule="auto"/>
        <w:rPr>
          <w:rFonts w:ascii="Arial" w:hAnsi="Arial" w:cs="Arial"/>
          <w:sz w:val="16"/>
          <w:szCs w:val="16"/>
        </w:rPr>
      </w:pPr>
    </w:p>
    <w:p w14:paraId="4B5711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medzi týmito kosťami)                                             I</w:t>
      </w:r>
    </w:p>
    <w:p w14:paraId="664160C4" w14:textId="77777777" w:rsidR="00983AE1" w:rsidRDefault="00983AE1">
      <w:pPr>
        <w:widowControl w:val="0"/>
        <w:autoSpaceDE w:val="0"/>
        <w:autoSpaceDN w:val="0"/>
        <w:adjustRightInd w:val="0"/>
        <w:spacing w:after="0" w:line="240" w:lineRule="auto"/>
        <w:rPr>
          <w:rFonts w:ascii="Arial" w:hAnsi="Arial" w:cs="Arial"/>
          <w:sz w:val="16"/>
          <w:szCs w:val="16"/>
        </w:rPr>
      </w:pPr>
    </w:p>
    <w:p w14:paraId="752A2C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F80B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D17744" w14:textId="77777777" w:rsidR="00983AE1" w:rsidRDefault="00983AE1">
      <w:pPr>
        <w:widowControl w:val="0"/>
        <w:autoSpaceDE w:val="0"/>
        <w:autoSpaceDN w:val="0"/>
        <w:adjustRightInd w:val="0"/>
        <w:spacing w:after="0" w:line="240" w:lineRule="auto"/>
        <w:rPr>
          <w:rFonts w:ascii="Arial" w:hAnsi="Arial" w:cs="Arial"/>
          <w:sz w:val="16"/>
          <w:szCs w:val="16"/>
        </w:rPr>
      </w:pPr>
    </w:p>
    <w:p w14:paraId="01D955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M02.85 I Iná reaktívna artritída panvovej oblasti a stehna (panva,         I</w:t>
      </w:r>
    </w:p>
    <w:p w14:paraId="09A95C03" w14:textId="77777777" w:rsidR="00983AE1" w:rsidRDefault="00983AE1">
      <w:pPr>
        <w:widowControl w:val="0"/>
        <w:autoSpaceDE w:val="0"/>
        <w:autoSpaceDN w:val="0"/>
        <w:adjustRightInd w:val="0"/>
        <w:spacing w:after="0" w:line="240" w:lineRule="auto"/>
        <w:rPr>
          <w:rFonts w:ascii="Arial" w:hAnsi="Arial" w:cs="Arial"/>
          <w:sz w:val="16"/>
          <w:szCs w:val="16"/>
        </w:rPr>
      </w:pPr>
    </w:p>
    <w:p w14:paraId="413BA3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27EB10E4" w14:textId="77777777" w:rsidR="00983AE1" w:rsidRDefault="00983AE1">
      <w:pPr>
        <w:widowControl w:val="0"/>
        <w:autoSpaceDE w:val="0"/>
        <w:autoSpaceDN w:val="0"/>
        <w:adjustRightInd w:val="0"/>
        <w:spacing w:after="0" w:line="240" w:lineRule="auto"/>
        <w:rPr>
          <w:rFonts w:ascii="Arial" w:hAnsi="Arial" w:cs="Arial"/>
          <w:sz w:val="16"/>
          <w:szCs w:val="16"/>
        </w:rPr>
      </w:pPr>
    </w:p>
    <w:p w14:paraId="7FF3C9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9768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889FD9" w14:textId="77777777" w:rsidR="00983AE1" w:rsidRDefault="00983AE1">
      <w:pPr>
        <w:widowControl w:val="0"/>
        <w:autoSpaceDE w:val="0"/>
        <w:autoSpaceDN w:val="0"/>
        <w:adjustRightInd w:val="0"/>
        <w:spacing w:after="0" w:line="240" w:lineRule="auto"/>
        <w:rPr>
          <w:rFonts w:ascii="Arial" w:hAnsi="Arial" w:cs="Arial"/>
          <w:sz w:val="16"/>
          <w:szCs w:val="16"/>
        </w:rPr>
      </w:pPr>
    </w:p>
    <w:p w14:paraId="49690D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M02.86 I Iná reaktívna artritída predkolenia (ihlica, píšťala, kolenný     I</w:t>
      </w:r>
    </w:p>
    <w:p w14:paraId="5E43D76D" w14:textId="77777777" w:rsidR="00983AE1" w:rsidRDefault="00983AE1">
      <w:pPr>
        <w:widowControl w:val="0"/>
        <w:autoSpaceDE w:val="0"/>
        <w:autoSpaceDN w:val="0"/>
        <w:adjustRightInd w:val="0"/>
        <w:spacing w:after="0" w:line="240" w:lineRule="auto"/>
        <w:rPr>
          <w:rFonts w:ascii="Arial" w:hAnsi="Arial" w:cs="Arial"/>
          <w:sz w:val="16"/>
          <w:szCs w:val="16"/>
        </w:rPr>
      </w:pPr>
    </w:p>
    <w:p w14:paraId="6BAC5B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4E4E3E3A" w14:textId="77777777" w:rsidR="00983AE1" w:rsidRDefault="00983AE1">
      <w:pPr>
        <w:widowControl w:val="0"/>
        <w:autoSpaceDE w:val="0"/>
        <w:autoSpaceDN w:val="0"/>
        <w:adjustRightInd w:val="0"/>
        <w:spacing w:after="0" w:line="240" w:lineRule="auto"/>
        <w:rPr>
          <w:rFonts w:ascii="Arial" w:hAnsi="Arial" w:cs="Arial"/>
          <w:sz w:val="16"/>
          <w:szCs w:val="16"/>
        </w:rPr>
      </w:pPr>
    </w:p>
    <w:p w14:paraId="2AB60F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7A0E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9A9300" w14:textId="77777777" w:rsidR="00983AE1" w:rsidRDefault="00983AE1">
      <w:pPr>
        <w:widowControl w:val="0"/>
        <w:autoSpaceDE w:val="0"/>
        <w:autoSpaceDN w:val="0"/>
        <w:adjustRightInd w:val="0"/>
        <w:spacing w:after="0" w:line="240" w:lineRule="auto"/>
        <w:rPr>
          <w:rFonts w:ascii="Arial" w:hAnsi="Arial" w:cs="Arial"/>
          <w:sz w:val="16"/>
          <w:szCs w:val="16"/>
        </w:rPr>
      </w:pPr>
    </w:p>
    <w:p w14:paraId="030654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M02.87 I Iná reaktívna artritída členka a nohy (predpriehlavok,            I</w:t>
      </w:r>
    </w:p>
    <w:p w14:paraId="24D5088B" w14:textId="77777777" w:rsidR="00983AE1" w:rsidRDefault="00983AE1">
      <w:pPr>
        <w:widowControl w:val="0"/>
        <w:autoSpaceDE w:val="0"/>
        <w:autoSpaceDN w:val="0"/>
        <w:adjustRightInd w:val="0"/>
        <w:spacing w:after="0" w:line="240" w:lineRule="auto"/>
        <w:rPr>
          <w:rFonts w:ascii="Arial" w:hAnsi="Arial" w:cs="Arial"/>
          <w:sz w:val="16"/>
          <w:szCs w:val="16"/>
        </w:rPr>
      </w:pPr>
    </w:p>
    <w:p w14:paraId="1BB57E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1CC612EA" w14:textId="77777777" w:rsidR="00983AE1" w:rsidRDefault="00983AE1">
      <w:pPr>
        <w:widowControl w:val="0"/>
        <w:autoSpaceDE w:val="0"/>
        <w:autoSpaceDN w:val="0"/>
        <w:adjustRightInd w:val="0"/>
        <w:spacing w:after="0" w:line="240" w:lineRule="auto"/>
        <w:rPr>
          <w:rFonts w:ascii="Arial" w:hAnsi="Arial" w:cs="Arial"/>
          <w:sz w:val="16"/>
          <w:szCs w:val="16"/>
        </w:rPr>
      </w:pPr>
    </w:p>
    <w:p w14:paraId="75D06D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0007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2A2330" w14:textId="77777777" w:rsidR="00983AE1" w:rsidRDefault="00983AE1">
      <w:pPr>
        <w:widowControl w:val="0"/>
        <w:autoSpaceDE w:val="0"/>
        <w:autoSpaceDN w:val="0"/>
        <w:adjustRightInd w:val="0"/>
        <w:spacing w:after="0" w:line="240" w:lineRule="auto"/>
        <w:rPr>
          <w:rFonts w:ascii="Arial" w:hAnsi="Arial" w:cs="Arial"/>
          <w:sz w:val="16"/>
          <w:szCs w:val="16"/>
        </w:rPr>
      </w:pPr>
    </w:p>
    <w:p w14:paraId="2F94B7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M02.88 I Iná reaktívna artritída na inom mieste (hlava, krk, rebrá, lebka, I</w:t>
      </w:r>
    </w:p>
    <w:p w14:paraId="7752E1F5" w14:textId="77777777" w:rsidR="00983AE1" w:rsidRDefault="00983AE1">
      <w:pPr>
        <w:widowControl w:val="0"/>
        <w:autoSpaceDE w:val="0"/>
        <w:autoSpaceDN w:val="0"/>
        <w:adjustRightInd w:val="0"/>
        <w:spacing w:after="0" w:line="240" w:lineRule="auto"/>
        <w:rPr>
          <w:rFonts w:ascii="Arial" w:hAnsi="Arial" w:cs="Arial"/>
          <w:sz w:val="16"/>
          <w:szCs w:val="16"/>
        </w:rPr>
      </w:pPr>
    </w:p>
    <w:p w14:paraId="41B35B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18C0B1FE" w14:textId="77777777" w:rsidR="00983AE1" w:rsidRDefault="00983AE1">
      <w:pPr>
        <w:widowControl w:val="0"/>
        <w:autoSpaceDE w:val="0"/>
        <w:autoSpaceDN w:val="0"/>
        <w:adjustRightInd w:val="0"/>
        <w:spacing w:after="0" w:line="240" w:lineRule="auto"/>
        <w:rPr>
          <w:rFonts w:ascii="Arial" w:hAnsi="Arial" w:cs="Arial"/>
          <w:sz w:val="16"/>
          <w:szCs w:val="16"/>
        </w:rPr>
      </w:pPr>
    </w:p>
    <w:p w14:paraId="33792D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E295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7F5B17" w14:textId="77777777" w:rsidR="00983AE1" w:rsidRDefault="00983AE1">
      <w:pPr>
        <w:widowControl w:val="0"/>
        <w:autoSpaceDE w:val="0"/>
        <w:autoSpaceDN w:val="0"/>
        <w:adjustRightInd w:val="0"/>
        <w:spacing w:after="0" w:line="240" w:lineRule="auto"/>
        <w:rPr>
          <w:rFonts w:ascii="Arial" w:hAnsi="Arial" w:cs="Arial"/>
          <w:sz w:val="16"/>
          <w:szCs w:val="16"/>
        </w:rPr>
      </w:pPr>
    </w:p>
    <w:p w14:paraId="3DD66E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M02.89 I Iná reaktívna artritída na neurčenom mieste                       I</w:t>
      </w:r>
    </w:p>
    <w:p w14:paraId="664F7E0F" w14:textId="77777777" w:rsidR="00983AE1" w:rsidRDefault="00983AE1">
      <w:pPr>
        <w:widowControl w:val="0"/>
        <w:autoSpaceDE w:val="0"/>
        <w:autoSpaceDN w:val="0"/>
        <w:adjustRightInd w:val="0"/>
        <w:spacing w:after="0" w:line="240" w:lineRule="auto"/>
        <w:rPr>
          <w:rFonts w:ascii="Arial" w:hAnsi="Arial" w:cs="Arial"/>
          <w:sz w:val="16"/>
          <w:szCs w:val="16"/>
        </w:rPr>
      </w:pPr>
    </w:p>
    <w:p w14:paraId="12A401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D010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27E073" w14:textId="77777777" w:rsidR="00983AE1" w:rsidRDefault="00983AE1">
      <w:pPr>
        <w:widowControl w:val="0"/>
        <w:autoSpaceDE w:val="0"/>
        <w:autoSpaceDN w:val="0"/>
        <w:adjustRightInd w:val="0"/>
        <w:spacing w:after="0" w:line="240" w:lineRule="auto"/>
        <w:rPr>
          <w:rFonts w:ascii="Arial" w:hAnsi="Arial" w:cs="Arial"/>
          <w:sz w:val="16"/>
          <w:szCs w:val="16"/>
        </w:rPr>
      </w:pPr>
    </w:p>
    <w:p w14:paraId="11DA53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M02.90 I Bližšie neurčená reaktívna artritída na viacerých miestach        I</w:t>
      </w:r>
    </w:p>
    <w:p w14:paraId="7FD17A43" w14:textId="77777777" w:rsidR="00983AE1" w:rsidRDefault="00983AE1">
      <w:pPr>
        <w:widowControl w:val="0"/>
        <w:autoSpaceDE w:val="0"/>
        <w:autoSpaceDN w:val="0"/>
        <w:adjustRightInd w:val="0"/>
        <w:spacing w:after="0" w:line="240" w:lineRule="auto"/>
        <w:rPr>
          <w:rFonts w:ascii="Arial" w:hAnsi="Arial" w:cs="Arial"/>
          <w:sz w:val="16"/>
          <w:szCs w:val="16"/>
        </w:rPr>
      </w:pPr>
    </w:p>
    <w:p w14:paraId="224C69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69FC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093283" w14:textId="77777777" w:rsidR="00983AE1" w:rsidRDefault="00983AE1">
      <w:pPr>
        <w:widowControl w:val="0"/>
        <w:autoSpaceDE w:val="0"/>
        <w:autoSpaceDN w:val="0"/>
        <w:adjustRightInd w:val="0"/>
        <w:spacing w:after="0" w:line="240" w:lineRule="auto"/>
        <w:rPr>
          <w:rFonts w:ascii="Arial" w:hAnsi="Arial" w:cs="Arial"/>
          <w:sz w:val="16"/>
          <w:szCs w:val="16"/>
        </w:rPr>
      </w:pPr>
    </w:p>
    <w:p w14:paraId="0CE3AE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M02.91 I Bližšie neurčená reaktívna artritída v oblasti pleca (kľúčna      I</w:t>
      </w:r>
    </w:p>
    <w:p w14:paraId="15A16F60" w14:textId="77777777" w:rsidR="00983AE1" w:rsidRDefault="00983AE1">
      <w:pPr>
        <w:widowControl w:val="0"/>
        <w:autoSpaceDE w:val="0"/>
        <w:autoSpaceDN w:val="0"/>
        <w:adjustRightInd w:val="0"/>
        <w:spacing w:after="0" w:line="240" w:lineRule="auto"/>
        <w:rPr>
          <w:rFonts w:ascii="Arial" w:hAnsi="Arial" w:cs="Arial"/>
          <w:sz w:val="16"/>
          <w:szCs w:val="16"/>
        </w:rPr>
      </w:pPr>
    </w:p>
    <w:p w14:paraId="6D3A75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76B45EAC" w14:textId="77777777" w:rsidR="00983AE1" w:rsidRDefault="00983AE1">
      <w:pPr>
        <w:widowControl w:val="0"/>
        <w:autoSpaceDE w:val="0"/>
        <w:autoSpaceDN w:val="0"/>
        <w:adjustRightInd w:val="0"/>
        <w:spacing w:after="0" w:line="240" w:lineRule="auto"/>
        <w:rPr>
          <w:rFonts w:ascii="Arial" w:hAnsi="Arial" w:cs="Arial"/>
          <w:sz w:val="16"/>
          <w:szCs w:val="16"/>
        </w:rPr>
      </w:pPr>
    </w:p>
    <w:p w14:paraId="00A0E5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77FBAE0" w14:textId="77777777" w:rsidR="00983AE1" w:rsidRDefault="00983AE1">
      <w:pPr>
        <w:widowControl w:val="0"/>
        <w:autoSpaceDE w:val="0"/>
        <w:autoSpaceDN w:val="0"/>
        <w:adjustRightInd w:val="0"/>
        <w:spacing w:after="0" w:line="240" w:lineRule="auto"/>
        <w:rPr>
          <w:rFonts w:ascii="Arial" w:hAnsi="Arial" w:cs="Arial"/>
          <w:sz w:val="16"/>
          <w:szCs w:val="16"/>
        </w:rPr>
      </w:pPr>
    </w:p>
    <w:p w14:paraId="3A3102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29DB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DEA72A" w14:textId="77777777" w:rsidR="00983AE1" w:rsidRDefault="00983AE1">
      <w:pPr>
        <w:widowControl w:val="0"/>
        <w:autoSpaceDE w:val="0"/>
        <w:autoSpaceDN w:val="0"/>
        <w:adjustRightInd w:val="0"/>
        <w:spacing w:after="0" w:line="240" w:lineRule="auto"/>
        <w:rPr>
          <w:rFonts w:ascii="Arial" w:hAnsi="Arial" w:cs="Arial"/>
          <w:sz w:val="16"/>
          <w:szCs w:val="16"/>
        </w:rPr>
      </w:pPr>
    </w:p>
    <w:p w14:paraId="45BFCC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M02.92 I Bližšie neurčená reaktívna artritída nadlaktia (ramenná kosť,     I</w:t>
      </w:r>
    </w:p>
    <w:p w14:paraId="6A06C79B" w14:textId="77777777" w:rsidR="00983AE1" w:rsidRDefault="00983AE1">
      <w:pPr>
        <w:widowControl w:val="0"/>
        <w:autoSpaceDE w:val="0"/>
        <w:autoSpaceDN w:val="0"/>
        <w:adjustRightInd w:val="0"/>
        <w:spacing w:after="0" w:line="240" w:lineRule="auto"/>
        <w:rPr>
          <w:rFonts w:ascii="Arial" w:hAnsi="Arial" w:cs="Arial"/>
          <w:sz w:val="16"/>
          <w:szCs w:val="16"/>
        </w:rPr>
      </w:pPr>
    </w:p>
    <w:p w14:paraId="212479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0F4E3958" w14:textId="77777777" w:rsidR="00983AE1" w:rsidRDefault="00983AE1">
      <w:pPr>
        <w:widowControl w:val="0"/>
        <w:autoSpaceDE w:val="0"/>
        <w:autoSpaceDN w:val="0"/>
        <w:adjustRightInd w:val="0"/>
        <w:spacing w:after="0" w:line="240" w:lineRule="auto"/>
        <w:rPr>
          <w:rFonts w:ascii="Arial" w:hAnsi="Arial" w:cs="Arial"/>
          <w:sz w:val="16"/>
          <w:szCs w:val="16"/>
        </w:rPr>
      </w:pPr>
    </w:p>
    <w:p w14:paraId="46FAAB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941E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53E280" w14:textId="77777777" w:rsidR="00983AE1" w:rsidRDefault="00983AE1">
      <w:pPr>
        <w:widowControl w:val="0"/>
        <w:autoSpaceDE w:val="0"/>
        <w:autoSpaceDN w:val="0"/>
        <w:adjustRightInd w:val="0"/>
        <w:spacing w:after="0" w:line="240" w:lineRule="auto"/>
        <w:rPr>
          <w:rFonts w:ascii="Arial" w:hAnsi="Arial" w:cs="Arial"/>
          <w:sz w:val="16"/>
          <w:szCs w:val="16"/>
        </w:rPr>
      </w:pPr>
    </w:p>
    <w:p w14:paraId="472529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M02.93 I Bližšie neurčená reaktívna artritída predlaktia (lakťová kosť,    I</w:t>
      </w:r>
    </w:p>
    <w:p w14:paraId="77B728DC" w14:textId="77777777" w:rsidR="00983AE1" w:rsidRDefault="00983AE1">
      <w:pPr>
        <w:widowControl w:val="0"/>
        <w:autoSpaceDE w:val="0"/>
        <w:autoSpaceDN w:val="0"/>
        <w:adjustRightInd w:val="0"/>
        <w:spacing w:after="0" w:line="240" w:lineRule="auto"/>
        <w:rPr>
          <w:rFonts w:ascii="Arial" w:hAnsi="Arial" w:cs="Arial"/>
          <w:sz w:val="16"/>
          <w:szCs w:val="16"/>
        </w:rPr>
      </w:pPr>
    </w:p>
    <w:p w14:paraId="48A773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5B0DF2D7" w14:textId="77777777" w:rsidR="00983AE1" w:rsidRDefault="00983AE1">
      <w:pPr>
        <w:widowControl w:val="0"/>
        <w:autoSpaceDE w:val="0"/>
        <w:autoSpaceDN w:val="0"/>
        <w:adjustRightInd w:val="0"/>
        <w:spacing w:after="0" w:line="240" w:lineRule="auto"/>
        <w:rPr>
          <w:rFonts w:ascii="Arial" w:hAnsi="Arial" w:cs="Arial"/>
          <w:sz w:val="16"/>
          <w:szCs w:val="16"/>
        </w:rPr>
      </w:pPr>
    </w:p>
    <w:p w14:paraId="4129FC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B624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A171C6" w14:textId="77777777" w:rsidR="00983AE1" w:rsidRDefault="00983AE1">
      <w:pPr>
        <w:widowControl w:val="0"/>
        <w:autoSpaceDE w:val="0"/>
        <w:autoSpaceDN w:val="0"/>
        <w:adjustRightInd w:val="0"/>
        <w:spacing w:after="0" w:line="240" w:lineRule="auto"/>
        <w:rPr>
          <w:rFonts w:ascii="Arial" w:hAnsi="Arial" w:cs="Arial"/>
          <w:sz w:val="16"/>
          <w:szCs w:val="16"/>
        </w:rPr>
      </w:pPr>
    </w:p>
    <w:p w14:paraId="6C9687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M02.94 I Bližšie neurčená reaktívna artritída ruky (zápästie, záprstie,    I</w:t>
      </w:r>
    </w:p>
    <w:p w14:paraId="65DA4BA3" w14:textId="77777777" w:rsidR="00983AE1" w:rsidRDefault="00983AE1">
      <w:pPr>
        <w:widowControl w:val="0"/>
        <w:autoSpaceDE w:val="0"/>
        <w:autoSpaceDN w:val="0"/>
        <w:adjustRightInd w:val="0"/>
        <w:spacing w:after="0" w:line="240" w:lineRule="auto"/>
        <w:rPr>
          <w:rFonts w:ascii="Arial" w:hAnsi="Arial" w:cs="Arial"/>
          <w:sz w:val="16"/>
          <w:szCs w:val="16"/>
        </w:rPr>
      </w:pPr>
    </w:p>
    <w:p w14:paraId="0294A7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1BE3DF57" w14:textId="77777777" w:rsidR="00983AE1" w:rsidRDefault="00983AE1">
      <w:pPr>
        <w:widowControl w:val="0"/>
        <w:autoSpaceDE w:val="0"/>
        <w:autoSpaceDN w:val="0"/>
        <w:adjustRightInd w:val="0"/>
        <w:spacing w:after="0" w:line="240" w:lineRule="auto"/>
        <w:rPr>
          <w:rFonts w:ascii="Arial" w:hAnsi="Arial" w:cs="Arial"/>
          <w:sz w:val="16"/>
          <w:szCs w:val="16"/>
        </w:rPr>
      </w:pPr>
    </w:p>
    <w:p w14:paraId="0FFBCB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B3FA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AD6243" w14:textId="77777777" w:rsidR="00983AE1" w:rsidRDefault="00983AE1">
      <w:pPr>
        <w:widowControl w:val="0"/>
        <w:autoSpaceDE w:val="0"/>
        <w:autoSpaceDN w:val="0"/>
        <w:adjustRightInd w:val="0"/>
        <w:spacing w:after="0" w:line="240" w:lineRule="auto"/>
        <w:rPr>
          <w:rFonts w:ascii="Arial" w:hAnsi="Arial" w:cs="Arial"/>
          <w:sz w:val="16"/>
          <w:szCs w:val="16"/>
        </w:rPr>
      </w:pPr>
    </w:p>
    <w:p w14:paraId="4E9F5E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M02.95 I Bližšie neurčená reaktívna artritída panvovej oblasti a stehna    I</w:t>
      </w:r>
    </w:p>
    <w:p w14:paraId="5306F271" w14:textId="77777777" w:rsidR="00983AE1" w:rsidRDefault="00983AE1">
      <w:pPr>
        <w:widowControl w:val="0"/>
        <w:autoSpaceDE w:val="0"/>
        <w:autoSpaceDN w:val="0"/>
        <w:adjustRightInd w:val="0"/>
        <w:spacing w:after="0" w:line="240" w:lineRule="auto"/>
        <w:rPr>
          <w:rFonts w:ascii="Arial" w:hAnsi="Arial" w:cs="Arial"/>
          <w:sz w:val="16"/>
          <w:szCs w:val="16"/>
        </w:rPr>
      </w:pPr>
    </w:p>
    <w:p w14:paraId="4C8FAE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3F2DADBE" w14:textId="77777777" w:rsidR="00983AE1" w:rsidRDefault="00983AE1">
      <w:pPr>
        <w:widowControl w:val="0"/>
        <w:autoSpaceDE w:val="0"/>
        <w:autoSpaceDN w:val="0"/>
        <w:adjustRightInd w:val="0"/>
        <w:spacing w:after="0" w:line="240" w:lineRule="auto"/>
        <w:rPr>
          <w:rFonts w:ascii="Arial" w:hAnsi="Arial" w:cs="Arial"/>
          <w:sz w:val="16"/>
          <w:szCs w:val="16"/>
        </w:rPr>
      </w:pPr>
    </w:p>
    <w:p w14:paraId="566F2C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1F84EB4" w14:textId="77777777" w:rsidR="00983AE1" w:rsidRDefault="00983AE1">
      <w:pPr>
        <w:widowControl w:val="0"/>
        <w:autoSpaceDE w:val="0"/>
        <w:autoSpaceDN w:val="0"/>
        <w:adjustRightInd w:val="0"/>
        <w:spacing w:after="0" w:line="240" w:lineRule="auto"/>
        <w:rPr>
          <w:rFonts w:ascii="Arial" w:hAnsi="Arial" w:cs="Arial"/>
          <w:sz w:val="16"/>
          <w:szCs w:val="16"/>
        </w:rPr>
      </w:pPr>
    </w:p>
    <w:p w14:paraId="2DEFFA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5D5F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1ECEDE" w14:textId="77777777" w:rsidR="00983AE1" w:rsidRDefault="00983AE1">
      <w:pPr>
        <w:widowControl w:val="0"/>
        <w:autoSpaceDE w:val="0"/>
        <w:autoSpaceDN w:val="0"/>
        <w:adjustRightInd w:val="0"/>
        <w:spacing w:after="0" w:line="240" w:lineRule="auto"/>
        <w:rPr>
          <w:rFonts w:ascii="Arial" w:hAnsi="Arial" w:cs="Arial"/>
          <w:sz w:val="16"/>
          <w:szCs w:val="16"/>
        </w:rPr>
      </w:pPr>
    </w:p>
    <w:p w14:paraId="07F2DA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M02.96 I Bližšie neurčená reaktívna artritída predkolenia (ihlica,         I</w:t>
      </w:r>
    </w:p>
    <w:p w14:paraId="0ABD5D93" w14:textId="77777777" w:rsidR="00983AE1" w:rsidRDefault="00983AE1">
      <w:pPr>
        <w:widowControl w:val="0"/>
        <w:autoSpaceDE w:val="0"/>
        <w:autoSpaceDN w:val="0"/>
        <w:adjustRightInd w:val="0"/>
        <w:spacing w:after="0" w:line="240" w:lineRule="auto"/>
        <w:rPr>
          <w:rFonts w:ascii="Arial" w:hAnsi="Arial" w:cs="Arial"/>
          <w:sz w:val="16"/>
          <w:szCs w:val="16"/>
        </w:rPr>
      </w:pPr>
    </w:p>
    <w:p w14:paraId="1DBB81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3D68E44A" w14:textId="77777777" w:rsidR="00983AE1" w:rsidRDefault="00983AE1">
      <w:pPr>
        <w:widowControl w:val="0"/>
        <w:autoSpaceDE w:val="0"/>
        <w:autoSpaceDN w:val="0"/>
        <w:adjustRightInd w:val="0"/>
        <w:spacing w:after="0" w:line="240" w:lineRule="auto"/>
        <w:rPr>
          <w:rFonts w:ascii="Arial" w:hAnsi="Arial" w:cs="Arial"/>
          <w:sz w:val="16"/>
          <w:szCs w:val="16"/>
        </w:rPr>
      </w:pPr>
    </w:p>
    <w:p w14:paraId="7C0ACC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6030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414352" w14:textId="77777777" w:rsidR="00983AE1" w:rsidRDefault="00983AE1">
      <w:pPr>
        <w:widowControl w:val="0"/>
        <w:autoSpaceDE w:val="0"/>
        <w:autoSpaceDN w:val="0"/>
        <w:adjustRightInd w:val="0"/>
        <w:spacing w:after="0" w:line="240" w:lineRule="auto"/>
        <w:rPr>
          <w:rFonts w:ascii="Arial" w:hAnsi="Arial" w:cs="Arial"/>
          <w:sz w:val="16"/>
          <w:szCs w:val="16"/>
        </w:rPr>
      </w:pPr>
    </w:p>
    <w:p w14:paraId="60C071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M02.97 I Bližšie neurčená reaktívna artritída členka a nohy                I</w:t>
      </w:r>
    </w:p>
    <w:p w14:paraId="51C03495" w14:textId="77777777" w:rsidR="00983AE1" w:rsidRDefault="00983AE1">
      <w:pPr>
        <w:widowControl w:val="0"/>
        <w:autoSpaceDE w:val="0"/>
        <w:autoSpaceDN w:val="0"/>
        <w:adjustRightInd w:val="0"/>
        <w:spacing w:after="0" w:line="240" w:lineRule="auto"/>
        <w:rPr>
          <w:rFonts w:ascii="Arial" w:hAnsi="Arial" w:cs="Arial"/>
          <w:sz w:val="16"/>
          <w:szCs w:val="16"/>
        </w:rPr>
      </w:pPr>
    </w:p>
    <w:p w14:paraId="55AE2A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15949EFF" w14:textId="77777777" w:rsidR="00983AE1" w:rsidRDefault="00983AE1">
      <w:pPr>
        <w:widowControl w:val="0"/>
        <w:autoSpaceDE w:val="0"/>
        <w:autoSpaceDN w:val="0"/>
        <w:adjustRightInd w:val="0"/>
        <w:spacing w:after="0" w:line="240" w:lineRule="auto"/>
        <w:rPr>
          <w:rFonts w:ascii="Arial" w:hAnsi="Arial" w:cs="Arial"/>
          <w:sz w:val="16"/>
          <w:szCs w:val="16"/>
        </w:rPr>
      </w:pPr>
    </w:p>
    <w:p w14:paraId="01A45B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194E86F1" w14:textId="77777777" w:rsidR="00983AE1" w:rsidRDefault="00983AE1">
      <w:pPr>
        <w:widowControl w:val="0"/>
        <w:autoSpaceDE w:val="0"/>
        <w:autoSpaceDN w:val="0"/>
        <w:adjustRightInd w:val="0"/>
        <w:spacing w:after="0" w:line="240" w:lineRule="auto"/>
        <w:rPr>
          <w:rFonts w:ascii="Arial" w:hAnsi="Arial" w:cs="Arial"/>
          <w:sz w:val="16"/>
          <w:szCs w:val="16"/>
        </w:rPr>
      </w:pPr>
    </w:p>
    <w:p w14:paraId="749B7E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4B2D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2BF777" w14:textId="77777777" w:rsidR="00983AE1" w:rsidRDefault="00983AE1">
      <w:pPr>
        <w:widowControl w:val="0"/>
        <w:autoSpaceDE w:val="0"/>
        <w:autoSpaceDN w:val="0"/>
        <w:adjustRightInd w:val="0"/>
        <w:spacing w:after="0" w:line="240" w:lineRule="auto"/>
        <w:rPr>
          <w:rFonts w:ascii="Arial" w:hAnsi="Arial" w:cs="Arial"/>
          <w:sz w:val="16"/>
          <w:szCs w:val="16"/>
        </w:rPr>
      </w:pPr>
    </w:p>
    <w:p w14:paraId="20C16B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M02.98 I Bližšie neurčená reaktívna artritída na inom mieste (hlava, krk,  I</w:t>
      </w:r>
    </w:p>
    <w:p w14:paraId="373A2446" w14:textId="77777777" w:rsidR="00983AE1" w:rsidRDefault="00983AE1">
      <w:pPr>
        <w:widowControl w:val="0"/>
        <w:autoSpaceDE w:val="0"/>
        <w:autoSpaceDN w:val="0"/>
        <w:adjustRightInd w:val="0"/>
        <w:spacing w:after="0" w:line="240" w:lineRule="auto"/>
        <w:rPr>
          <w:rFonts w:ascii="Arial" w:hAnsi="Arial" w:cs="Arial"/>
          <w:sz w:val="16"/>
          <w:szCs w:val="16"/>
        </w:rPr>
      </w:pPr>
    </w:p>
    <w:p w14:paraId="4C8E53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0B2110FF" w14:textId="77777777" w:rsidR="00983AE1" w:rsidRDefault="00983AE1">
      <w:pPr>
        <w:widowControl w:val="0"/>
        <w:autoSpaceDE w:val="0"/>
        <w:autoSpaceDN w:val="0"/>
        <w:adjustRightInd w:val="0"/>
        <w:spacing w:after="0" w:line="240" w:lineRule="auto"/>
        <w:rPr>
          <w:rFonts w:ascii="Arial" w:hAnsi="Arial" w:cs="Arial"/>
          <w:sz w:val="16"/>
          <w:szCs w:val="16"/>
        </w:rPr>
      </w:pPr>
    </w:p>
    <w:p w14:paraId="0E95C3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8A4B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764652" w14:textId="77777777" w:rsidR="00983AE1" w:rsidRDefault="00983AE1">
      <w:pPr>
        <w:widowControl w:val="0"/>
        <w:autoSpaceDE w:val="0"/>
        <w:autoSpaceDN w:val="0"/>
        <w:adjustRightInd w:val="0"/>
        <w:spacing w:after="0" w:line="240" w:lineRule="auto"/>
        <w:rPr>
          <w:rFonts w:ascii="Arial" w:hAnsi="Arial" w:cs="Arial"/>
          <w:sz w:val="16"/>
          <w:szCs w:val="16"/>
        </w:rPr>
      </w:pPr>
    </w:p>
    <w:p w14:paraId="0A7490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M02.99 I Bližšie neurčená reaktívna artritída na neurčenom mieste          I</w:t>
      </w:r>
    </w:p>
    <w:p w14:paraId="34E120B7" w14:textId="77777777" w:rsidR="00983AE1" w:rsidRDefault="00983AE1">
      <w:pPr>
        <w:widowControl w:val="0"/>
        <w:autoSpaceDE w:val="0"/>
        <w:autoSpaceDN w:val="0"/>
        <w:adjustRightInd w:val="0"/>
        <w:spacing w:after="0" w:line="240" w:lineRule="auto"/>
        <w:rPr>
          <w:rFonts w:ascii="Arial" w:hAnsi="Arial" w:cs="Arial"/>
          <w:sz w:val="16"/>
          <w:szCs w:val="16"/>
        </w:rPr>
      </w:pPr>
    </w:p>
    <w:p w14:paraId="3BB0CA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5919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2CE1B6" w14:textId="77777777" w:rsidR="00983AE1" w:rsidRDefault="00983AE1">
      <w:pPr>
        <w:widowControl w:val="0"/>
        <w:autoSpaceDE w:val="0"/>
        <w:autoSpaceDN w:val="0"/>
        <w:adjustRightInd w:val="0"/>
        <w:spacing w:after="0" w:line="240" w:lineRule="auto"/>
        <w:rPr>
          <w:rFonts w:ascii="Arial" w:hAnsi="Arial" w:cs="Arial"/>
          <w:sz w:val="16"/>
          <w:szCs w:val="16"/>
        </w:rPr>
      </w:pPr>
    </w:p>
    <w:p w14:paraId="1DDBE0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M03.00 I Artritída po meningokokovej infekcii na viacerých miestach        I</w:t>
      </w:r>
    </w:p>
    <w:p w14:paraId="17340F1E" w14:textId="77777777" w:rsidR="00983AE1" w:rsidRDefault="00983AE1">
      <w:pPr>
        <w:widowControl w:val="0"/>
        <w:autoSpaceDE w:val="0"/>
        <w:autoSpaceDN w:val="0"/>
        <w:adjustRightInd w:val="0"/>
        <w:spacing w:after="0" w:line="240" w:lineRule="auto"/>
        <w:rPr>
          <w:rFonts w:ascii="Arial" w:hAnsi="Arial" w:cs="Arial"/>
          <w:sz w:val="16"/>
          <w:szCs w:val="16"/>
        </w:rPr>
      </w:pPr>
    </w:p>
    <w:p w14:paraId="4334B3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(A39.8+)                                                          I</w:t>
      </w:r>
    </w:p>
    <w:p w14:paraId="57D86D1A" w14:textId="77777777" w:rsidR="00983AE1" w:rsidRDefault="00983AE1">
      <w:pPr>
        <w:widowControl w:val="0"/>
        <w:autoSpaceDE w:val="0"/>
        <w:autoSpaceDN w:val="0"/>
        <w:adjustRightInd w:val="0"/>
        <w:spacing w:after="0" w:line="240" w:lineRule="auto"/>
        <w:rPr>
          <w:rFonts w:ascii="Arial" w:hAnsi="Arial" w:cs="Arial"/>
          <w:sz w:val="16"/>
          <w:szCs w:val="16"/>
        </w:rPr>
      </w:pPr>
    </w:p>
    <w:p w14:paraId="24DE72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DEAC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97F2CF" w14:textId="77777777" w:rsidR="00983AE1" w:rsidRDefault="00983AE1">
      <w:pPr>
        <w:widowControl w:val="0"/>
        <w:autoSpaceDE w:val="0"/>
        <w:autoSpaceDN w:val="0"/>
        <w:adjustRightInd w:val="0"/>
        <w:spacing w:after="0" w:line="240" w:lineRule="auto"/>
        <w:rPr>
          <w:rFonts w:ascii="Arial" w:hAnsi="Arial" w:cs="Arial"/>
          <w:sz w:val="16"/>
          <w:szCs w:val="16"/>
        </w:rPr>
      </w:pPr>
    </w:p>
    <w:p w14:paraId="794AF4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M03.01 I Artritída po meningokokovej infekcii v oblasti pleca (kľúčna      I</w:t>
      </w:r>
    </w:p>
    <w:p w14:paraId="4B870BE3" w14:textId="77777777" w:rsidR="00983AE1" w:rsidRDefault="00983AE1">
      <w:pPr>
        <w:widowControl w:val="0"/>
        <w:autoSpaceDE w:val="0"/>
        <w:autoSpaceDN w:val="0"/>
        <w:adjustRightInd w:val="0"/>
        <w:spacing w:after="0" w:line="240" w:lineRule="auto"/>
        <w:rPr>
          <w:rFonts w:ascii="Arial" w:hAnsi="Arial" w:cs="Arial"/>
          <w:sz w:val="16"/>
          <w:szCs w:val="16"/>
        </w:rPr>
      </w:pPr>
    </w:p>
    <w:p w14:paraId="16DFE8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26EEB75A" w14:textId="77777777" w:rsidR="00983AE1" w:rsidRDefault="00983AE1">
      <w:pPr>
        <w:widowControl w:val="0"/>
        <w:autoSpaceDE w:val="0"/>
        <w:autoSpaceDN w:val="0"/>
        <w:adjustRightInd w:val="0"/>
        <w:spacing w:after="0" w:line="240" w:lineRule="auto"/>
        <w:rPr>
          <w:rFonts w:ascii="Arial" w:hAnsi="Arial" w:cs="Arial"/>
          <w:sz w:val="16"/>
          <w:szCs w:val="16"/>
        </w:rPr>
      </w:pPr>
    </w:p>
    <w:p w14:paraId="2EFCC4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(A39.8+)                                                     I</w:t>
      </w:r>
    </w:p>
    <w:p w14:paraId="320B1CF2" w14:textId="77777777" w:rsidR="00983AE1" w:rsidRDefault="00983AE1">
      <w:pPr>
        <w:widowControl w:val="0"/>
        <w:autoSpaceDE w:val="0"/>
        <w:autoSpaceDN w:val="0"/>
        <w:adjustRightInd w:val="0"/>
        <w:spacing w:after="0" w:line="240" w:lineRule="auto"/>
        <w:rPr>
          <w:rFonts w:ascii="Arial" w:hAnsi="Arial" w:cs="Arial"/>
          <w:sz w:val="16"/>
          <w:szCs w:val="16"/>
        </w:rPr>
      </w:pPr>
    </w:p>
    <w:p w14:paraId="6F623D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DCD7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571C58" w14:textId="77777777" w:rsidR="00983AE1" w:rsidRDefault="00983AE1">
      <w:pPr>
        <w:widowControl w:val="0"/>
        <w:autoSpaceDE w:val="0"/>
        <w:autoSpaceDN w:val="0"/>
        <w:adjustRightInd w:val="0"/>
        <w:spacing w:after="0" w:line="240" w:lineRule="auto"/>
        <w:rPr>
          <w:rFonts w:ascii="Arial" w:hAnsi="Arial" w:cs="Arial"/>
          <w:sz w:val="16"/>
          <w:szCs w:val="16"/>
        </w:rPr>
      </w:pPr>
    </w:p>
    <w:p w14:paraId="05E713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M03.02 I Artritída po meningokokovej infekcii v oblasti nadlaktia (ramenná I</w:t>
      </w:r>
    </w:p>
    <w:p w14:paraId="0CD533C1" w14:textId="77777777" w:rsidR="00983AE1" w:rsidRDefault="00983AE1">
      <w:pPr>
        <w:widowControl w:val="0"/>
        <w:autoSpaceDE w:val="0"/>
        <w:autoSpaceDN w:val="0"/>
        <w:adjustRightInd w:val="0"/>
        <w:spacing w:after="0" w:line="240" w:lineRule="auto"/>
        <w:rPr>
          <w:rFonts w:ascii="Arial" w:hAnsi="Arial" w:cs="Arial"/>
          <w:sz w:val="16"/>
          <w:szCs w:val="16"/>
        </w:rPr>
      </w:pPr>
    </w:p>
    <w:p w14:paraId="6A2F27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lakťový kĺb) (A39.8+)                                       I</w:t>
      </w:r>
    </w:p>
    <w:p w14:paraId="2E0C2EEA" w14:textId="77777777" w:rsidR="00983AE1" w:rsidRDefault="00983AE1">
      <w:pPr>
        <w:widowControl w:val="0"/>
        <w:autoSpaceDE w:val="0"/>
        <w:autoSpaceDN w:val="0"/>
        <w:adjustRightInd w:val="0"/>
        <w:spacing w:after="0" w:line="240" w:lineRule="auto"/>
        <w:rPr>
          <w:rFonts w:ascii="Arial" w:hAnsi="Arial" w:cs="Arial"/>
          <w:sz w:val="16"/>
          <w:szCs w:val="16"/>
        </w:rPr>
      </w:pPr>
    </w:p>
    <w:p w14:paraId="247080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EF4F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B74A09" w14:textId="77777777" w:rsidR="00983AE1" w:rsidRDefault="00983AE1">
      <w:pPr>
        <w:widowControl w:val="0"/>
        <w:autoSpaceDE w:val="0"/>
        <w:autoSpaceDN w:val="0"/>
        <w:adjustRightInd w:val="0"/>
        <w:spacing w:after="0" w:line="240" w:lineRule="auto"/>
        <w:rPr>
          <w:rFonts w:ascii="Arial" w:hAnsi="Arial" w:cs="Arial"/>
          <w:sz w:val="16"/>
          <w:szCs w:val="16"/>
        </w:rPr>
      </w:pPr>
    </w:p>
    <w:p w14:paraId="279FFF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M03.03 I Artritída po meningokokovej infekcii v oblasti predlaktia         I</w:t>
      </w:r>
    </w:p>
    <w:p w14:paraId="400F4A9B" w14:textId="77777777" w:rsidR="00983AE1" w:rsidRDefault="00983AE1">
      <w:pPr>
        <w:widowControl w:val="0"/>
        <w:autoSpaceDE w:val="0"/>
        <w:autoSpaceDN w:val="0"/>
        <w:adjustRightInd w:val="0"/>
        <w:spacing w:after="0" w:line="240" w:lineRule="auto"/>
        <w:rPr>
          <w:rFonts w:ascii="Arial" w:hAnsi="Arial" w:cs="Arial"/>
          <w:sz w:val="16"/>
          <w:szCs w:val="16"/>
        </w:rPr>
      </w:pPr>
    </w:p>
    <w:p w14:paraId="25AE03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(A39.8+)              I</w:t>
      </w:r>
    </w:p>
    <w:p w14:paraId="1FD409F1" w14:textId="77777777" w:rsidR="00983AE1" w:rsidRDefault="00983AE1">
      <w:pPr>
        <w:widowControl w:val="0"/>
        <w:autoSpaceDE w:val="0"/>
        <w:autoSpaceDN w:val="0"/>
        <w:adjustRightInd w:val="0"/>
        <w:spacing w:after="0" w:line="240" w:lineRule="auto"/>
        <w:rPr>
          <w:rFonts w:ascii="Arial" w:hAnsi="Arial" w:cs="Arial"/>
          <w:sz w:val="16"/>
          <w:szCs w:val="16"/>
        </w:rPr>
      </w:pPr>
    </w:p>
    <w:p w14:paraId="248E26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73BF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7CAAE0" w14:textId="77777777" w:rsidR="00983AE1" w:rsidRDefault="00983AE1">
      <w:pPr>
        <w:widowControl w:val="0"/>
        <w:autoSpaceDE w:val="0"/>
        <w:autoSpaceDN w:val="0"/>
        <w:adjustRightInd w:val="0"/>
        <w:spacing w:after="0" w:line="240" w:lineRule="auto"/>
        <w:rPr>
          <w:rFonts w:ascii="Arial" w:hAnsi="Arial" w:cs="Arial"/>
          <w:sz w:val="16"/>
          <w:szCs w:val="16"/>
        </w:rPr>
      </w:pPr>
    </w:p>
    <w:p w14:paraId="6CB44F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M03.04 I Artritída po meningokokovej infekcii v oblasti ruky (zápästie,    I</w:t>
      </w:r>
    </w:p>
    <w:p w14:paraId="5C506E03" w14:textId="77777777" w:rsidR="00983AE1" w:rsidRDefault="00983AE1">
      <w:pPr>
        <w:widowControl w:val="0"/>
        <w:autoSpaceDE w:val="0"/>
        <w:autoSpaceDN w:val="0"/>
        <w:adjustRightInd w:val="0"/>
        <w:spacing w:after="0" w:line="240" w:lineRule="auto"/>
        <w:rPr>
          <w:rFonts w:ascii="Arial" w:hAnsi="Arial" w:cs="Arial"/>
          <w:sz w:val="16"/>
          <w:szCs w:val="16"/>
        </w:rPr>
      </w:pPr>
    </w:p>
    <w:p w14:paraId="149952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(A39.8+)              I</w:t>
      </w:r>
    </w:p>
    <w:p w14:paraId="58F99B7E" w14:textId="77777777" w:rsidR="00983AE1" w:rsidRDefault="00983AE1">
      <w:pPr>
        <w:widowControl w:val="0"/>
        <w:autoSpaceDE w:val="0"/>
        <w:autoSpaceDN w:val="0"/>
        <w:adjustRightInd w:val="0"/>
        <w:spacing w:after="0" w:line="240" w:lineRule="auto"/>
        <w:rPr>
          <w:rFonts w:ascii="Arial" w:hAnsi="Arial" w:cs="Arial"/>
          <w:sz w:val="16"/>
          <w:szCs w:val="16"/>
        </w:rPr>
      </w:pPr>
    </w:p>
    <w:p w14:paraId="7ACF05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0804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8F0305" w14:textId="77777777" w:rsidR="00983AE1" w:rsidRDefault="00983AE1">
      <w:pPr>
        <w:widowControl w:val="0"/>
        <w:autoSpaceDE w:val="0"/>
        <w:autoSpaceDN w:val="0"/>
        <w:adjustRightInd w:val="0"/>
        <w:spacing w:after="0" w:line="240" w:lineRule="auto"/>
        <w:rPr>
          <w:rFonts w:ascii="Arial" w:hAnsi="Arial" w:cs="Arial"/>
          <w:sz w:val="16"/>
          <w:szCs w:val="16"/>
        </w:rPr>
      </w:pPr>
    </w:p>
    <w:p w14:paraId="2A738A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M03.05 I Artritída po meningokokovej infekcii v oblasti panvy a stehna     I</w:t>
      </w:r>
    </w:p>
    <w:p w14:paraId="2D87712E" w14:textId="77777777" w:rsidR="00983AE1" w:rsidRDefault="00983AE1">
      <w:pPr>
        <w:widowControl w:val="0"/>
        <w:autoSpaceDE w:val="0"/>
        <w:autoSpaceDN w:val="0"/>
        <w:adjustRightInd w:val="0"/>
        <w:spacing w:after="0" w:line="240" w:lineRule="auto"/>
        <w:rPr>
          <w:rFonts w:ascii="Arial" w:hAnsi="Arial" w:cs="Arial"/>
          <w:sz w:val="16"/>
          <w:szCs w:val="16"/>
        </w:rPr>
      </w:pPr>
    </w:p>
    <w:p w14:paraId="400DAC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67B1E6A8" w14:textId="77777777" w:rsidR="00983AE1" w:rsidRDefault="00983AE1">
      <w:pPr>
        <w:widowControl w:val="0"/>
        <w:autoSpaceDE w:val="0"/>
        <w:autoSpaceDN w:val="0"/>
        <w:adjustRightInd w:val="0"/>
        <w:spacing w:after="0" w:line="240" w:lineRule="auto"/>
        <w:rPr>
          <w:rFonts w:ascii="Arial" w:hAnsi="Arial" w:cs="Arial"/>
          <w:sz w:val="16"/>
          <w:szCs w:val="16"/>
        </w:rPr>
      </w:pPr>
    </w:p>
    <w:p w14:paraId="2EEAB4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(A39.8+)                                                     I</w:t>
      </w:r>
    </w:p>
    <w:p w14:paraId="7D0F8A9F" w14:textId="77777777" w:rsidR="00983AE1" w:rsidRDefault="00983AE1">
      <w:pPr>
        <w:widowControl w:val="0"/>
        <w:autoSpaceDE w:val="0"/>
        <w:autoSpaceDN w:val="0"/>
        <w:adjustRightInd w:val="0"/>
        <w:spacing w:after="0" w:line="240" w:lineRule="auto"/>
        <w:rPr>
          <w:rFonts w:ascii="Arial" w:hAnsi="Arial" w:cs="Arial"/>
          <w:sz w:val="16"/>
          <w:szCs w:val="16"/>
        </w:rPr>
      </w:pPr>
    </w:p>
    <w:p w14:paraId="5845F9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7850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C019DF" w14:textId="77777777" w:rsidR="00983AE1" w:rsidRDefault="00983AE1">
      <w:pPr>
        <w:widowControl w:val="0"/>
        <w:autoSpaceDE w:val="0"/>
        <w:autoSpaceDN w:val="0"/>
        <w:adjustRightInd w:val="0"/>
        <w:spacing w:after="0" w:line="240" w:lineRule="auto"/>
        <w:rPr>
          <w:rFonts w:ascii="Arial" w:hAnsi="Arial" w:cs="Arial"/>
          <w:sz w:val="16"/>
          <w:szCs w:val="16"/>
        </w:rPr>
      </w:pPr>
    </w:p>
    <w:p w14:paraId="05AD34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M03.06 I Artritída po meningokokovej infekcii v oblasti predkolenia        I</w:t>
      </w:r>
    </w:p>
    <w:p w14:paraId="60B9D2C9" w14:textId="77777777" w:rsidR="00983AE1" w:rsidRDefault="00983AE1">
      <w:pPr>
        <w:widowControl w:val="0"/>
        <w:autoSpaceDE w:val="0"/>
        <w:autoSpaceDN w:val="0"/>
        <w:adjustRightInd w:val="0"/>
        <w:spacing w:after="0" w:line="240" w:lineRule="auto"/>
        <w:rPr>
          <w:rFonts w:ascii="Arial" w:hAnsi="Arial" w:cs="Arial"/>
          <w:sz w:val="16"/>
          <w:szCs w:val="16"/>
        </w:rPr>
      </w:pPr>
    </w:p>
    <w:p w14:paraId="53D865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(A39.8+)                           I</w:t>
      </w:r>
    </w:p>
    <w:p w14:paraId="2FCB0712" w14:textId="77777777" w:rsidR="00983AE1" w:rsidRDefault="00983AE1">
      <w:pPr>
        <w:widowControl w:val="0"/>
        <w:autoSpaceDE w:val="0"/>
        <w:autoSpaceDN w:val="0"/>
        <w:adjustRightInd w:val="0"/>
        <w:spacing w:after="0" w:line="240" w:lineRule="auto"/>
        <w:rPr>
          <w:rFonts w:ascii="Arial" w:hAnsi="Arial" w:cs="Arial"/>
          <w:sz w:val="16"/>
          <w:szCs w:val="16"/>
        </w:rPr>
      </w:pPr>
    </w:p>
    <w:p w14:paraId="1ADB0C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7908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532100" w14:textId="77777777" w:rsidR="00983AE1" w:rsidRDefault="00983AE1">
      <w:pPr>
        <w:widowControl w:val="0"/>
        <w:autoSpaceDE w:val="0"/>
        <w:autoSpaceDN w:val="0"/>
        <w:adjustRightInd w:val="0"/>
        <w:spacing w:after="0" w:line="240" w:lineRule="auto"/>
        <w:rPr>
          <w:rFonts w:ascii="Arial" w:hAnsi="Arial" w:cs="Arial"/>
          <w:sz w:val="16"/>
          <w:szCs w:val="16"/>
        </w:rPr>
      </w:pPr>
    </w:p>
    <w:p w14:paraId="7625BA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M03.07 I Artritída po meningokokovej infekcii v oblasti členka a nohy      I</w:t>
      </w:r>
    </w:p>
    <w:p w14:paraId="207F9805" w14:textId="77777777" w:rsidR="00983AE1" w:rsidRDefault="00983AE1">
      <w:pPr>
        <w:widowControl w:val="0"/>
        <w:autoSpaceDE w:val="0"/>
        <w:autoSpaceDN w:val="0"/>
        <w:adjustRightInd w:val="0"/>
        <w:spacing w:after="0" w:line="240" w:lineRule="auto"/>
        <w:rPr>
          <w:rFonts w:ascii="Arial" w:hAnsi="Arial" w:cs="Arial"/>
          <w:sz w:val="16"/>
          <w:szCs w:val="16"/>
        </w:rPr>
      </w:pPr>
    </w:p>
    <w:p w14:paraId="59F7AD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0DC96A0B" w14:textId="77777777" w:rsidR="00983AE1" w:rsidRDefault="00983AE1">
      <w:pPr>
        <w:widowControl w:val="0"/>
        <w:autoSpaceDE w:val="0"/>
        <w:autoSpaceDN w:val="0"/>
        <w:adjustRightInd w:val="0"/>
        <w:spacing w:after="0" w:line="240" w:lineRule="auto"/>
        <w:rPr>
          <w:rFonts w:ascii="Arial" w:hAnsi="Arial" w:cs="Arial"/>
          <w:sz w:val="16"/>
          <w:szCs w:val="16"/>
        </w:rPr>
      </w:pPr>
    </w:p>
    <w:p w14:paraId="02F5D2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(A39.8+)                                                    I</w:t>
      </w:r>
    </w:p>
    <w:p w14:paraId="2B989226" w14:textId="77777777" w:rsidR="00983AE1" w:rsidRDefault="00983AE1">
      <w:pPr>
        <w:widowControl w:val="0"/>
        <w:autoSpaceDE w:val="0"/>
        <w:autoSpaceDN w:val="0"/>
        <w:adjustRightInd w:val="0"/>
        <w:spacing w:after="0" w:line="240" w:lineRule="auto"/>
        <w:rPr>
          <w:rFonts w:ascii="Arial" w:hAnsi="Arial" w:cs="Arial"/>
          <w:sz w:val="16"/>
          <w:szCs w:val="16"/>
        </w:rPr>
      </w:pPr>
    </w:p>
    <w:p w14:paraId="172B91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668B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07AF80" w14:textId="77777777" w:rsidR="00983AE1" w:rsidRDefault="00983AE1">
      <w:pPr>
        <w:widowControl w:val="0"/>
        <w:autoSpaceDE w:val="0"/>
        <w:autoSpaceDN w:val="0"/>
        <w:adjustRightInd w:val="0"/>
        <w:spacing w:after="0" w:line="240" w:lineRule="auto"/>
        <w:rPr>
          <w:rFonts w:ascii="Arial" w:hAnsi="Arial" w:cs="Arial"/>
          <w:sz w:val="16"/>
          <w:szCs w:val="16"/>
        </w:rPr>
      </w:pPr>
    </w:p>
    <w:p w14:paraId="5BE49F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M03.08 I Artritída po meningokokovej infekcii na inom mieste (hlava, krk,  I</w:t>
      </w:r>
    </w:p>
    <w:p w14:paraId="6CCEE2C6" w14:textId="77777777" w:rsidR="00983AE1" w:rsidRDefault="00983AE1">
      <w:pPr>
        <w:widowControl w:val="0"/>
        <w:autoSpaceDE w:val="0"/>
        <w:autoSpaceDN w:val="0"/>
        <w:adjustRightInd w:val="0"/>
        <w:spacing w:after="0" w:line="240" w:lineRule="auto"/>
        <w:rPr>
          <w:rFonts w:ascii="Arial" w:hAnsi="Arial" w:cs="Arial"/>
          <w:sz w:val="16"/>
          <w:szCs w:val="16"/>
        </w:rPr>
      </w:pPr>
    </w:p>
    <w:p w14:paraId="57DEBC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(A39.8+)                            I</w:t>
      </w:r>
    </w:p>
    <w:p w14:paraId="16FF6823" w14:textId="77777777" w:rsidR="00983AE1" w:rsidRDefault="00983AE1">
      <w:pPr>
        <w:widowControl w:val="0"/>
        <w:autoSpaceDE w:val="0"/>
        <w:autoSpaceDN w:val="0"/>
        <w:adjustRightInd w:val="0"/>
        <w:spacing w:after="0" w:line="240" w:lineRule="auto"/>
        <w:rPr>
          <w:rFonts w:ascii="Arial" w:hAnsi="Arial" w:cs="Arial"/>
          <w:sz w:val="16"/>
          <w:szCs w:val="16"/>
        </w:rPr>
      </w:pPr>
    </w:p>
    <w:p w14:paraId="5F4ACC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A73B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8FBCE7" w14:textId="77777777" w:rsidR="00983AE1" w:rsidRDefault="00983AE1">
      <w:pPr>
        <w:widowControl w:val="0"/>
        <w:autoSpaceDE w:val="0"/>
        <w:autoSpaceDN w:val="0"/>
        <w:adjustRightInd w:val="0"/>
        <w:spacing w:after="0" w:line="240" w:lineRule="auto"/>
        <w:rPr>
          <w:rFonts w:ascii="Arial" w:hAnsi="Arial" w:cs="Arial"/>
          <w:sz w:val="16"/>
          <w:szCs w:val="16"/>
        </w:rPr>
      </w:pPr>
    </w:p>
    <w:p w14:paraId="124EC9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M03.09 I Artritída po meningokokovej infekcii na neurčenom mieste (A39.8+) I</w:t>
      </w:r>
    </w:p>
    <w:p w14:paraId="73933151" w14:textId="77777777" w:rsidR="00983AE1" w:rsidRDefault="00983AE1">
      <w:pPr>
        <w:widowControl w:val="0"/>
        <w:autoSpaceDE w:val="0"/>
        <w:autoSpaceDN w:val="0"/>
        <w:adjustRightInd w:val="0"/>
        <w:spacing w:after="0" w:line="240" w:lineRule="auto"/>
        <w:rPr>
          <w:rFonts w:ascii="Arial" w:hAnsi="Arial" w:cs="Arial"/>
          <w:sz w:val="16"/>
          <w:szCs w:val="16"/>
        </w:rPr>
      </w:pPr>
    </w:p>
    <w:p w14:paraId="70D7E9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346D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67FE12" w14:textId="77777777" w:rsidR="00983AE1" w:rsidRDefault="00983AE1">
      <w:pPr>
        <w:widowControl w:val="0"/>
        <w:autoSpaceDE w:val="0"/>
        <w:autoSpaceDN w:val="0"/>
        <w:adjustRightInd w:val="0"/>
        <w:spacing w:after="0" w:line="240" w:lineRule="auto"/>
        <w:rPr>
          <w:rFonts w:ascii="Arial" w:hAnsi="Arial" w:cs="Arial"/>
          <w:sz w:val="16"/>
          <w:szCs w:val="16"/>
        </w:rPr>
      </w:pPr>
    </w:p>
    <w:p w14:paraId="648ACE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M03.10 I Poinfekčná artritída pri syfilise na viacerých miestach           I</w:t>
      </w:r>
    </w:p>
    <w:p w14:paraId="3C178C06" w14:textId="77777777" w:rsidR="00983AE1" w:rsidRDefault="00983AE1">
      <w:pPr>
        <w:widowControl w:val="0"/>
        <w:autoSpaceDE w:val="0"/>
        <w:autoSpaceDN w:val="0"/>
        <w:adjustRightInd w:val="0"/>
        <w:spacing w:after="0" w:line="240" w:lineRule="auto"/>
        <w:rPr>
          <w:rFonts w:ascii="Arial" w:hAnsi="Arial" w:cs="Arial"/>
          <w:sz w:val="16"/>
          <w:szCs w:val="16"/>
        </w:rPr>
      </w:pPr>
    </w:p>
    <w:p w14:paraId="6E6398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CCE4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60D1AC" w14:textId="77777777" w:rsidR="00983AE1" w:rsidRDefault="00983AE1">
      <w:pPr>
        <w:widowControl w:val="0"/>
        <w:autoSpaceDE w:val="0"/>
        <w:autoSpaceDN w:val="0"/>
        <w:adjustRightInd w:val="0"/>
        <w:spacing w:after="0" w:line="240" w:lineRule="auto"/>
        <w:rPr>
          <w:rFonts w:ascii="Arial" w:hAnsi="Arial" w:cs="Arial"/>
          <w:sz w:val="16"/>
          <w:szCs w:val="16"/>
        </w:rPr>
      </w:pPr>
    </w:p>
    <w:p w14:paraId="755874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M03.11 I Poinfekčná artritída pri syfilise v oblasti pleca (kľúčna kosť,   I</w:t>
      </w:r>
    </w:p>
    <w:p w14:paraId="5D8964FC" w14:textId="77777777" w:rsidR="00983AE1" w:rsidRDefault="00983AE1">
      <w:pPr>
        <w:widowControl w:val="0"/>
        <w:autoSpaceDE w:val="0"/>
        <w:autoSpaceDN w:val="0"/>
        <w:adjustRightInd w:val="0"/>
        <w:spacing w:after="0" w:line="240" w:lineRule="auto"/>
        <w:rPr>
          <w:rFonts w:ascii="Arial" w:hAnsi="Arial" w:cs="Arial"/>
          <w:sz w:val="16"/>
          <w:szCs w:val="16"/>
        </w:rPr>
      </w:pPr>
    </w:p>
    <w:p w14:paraId="7AF3F1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7B8BB41E" w14:textId="77777777" w:rsidR="00983AE1" w:rsidRDefault="00983AE1">
      <w:pPr>
        <w:widowControl w:val="0"/>
        <w:autoSpaceDE w:val="0"/>
        <w:autoSpaceDN w:val="0"/>
        <w:adjustRightInd w:val="0"/>
        <w:spacing w:after="0" w:line="240" w:lineRule="auto"/>
        <w:rPr>
          <w:rFonts w:ascii="Arial" w:hAnsi="Arial" w:cs="Arial"/>
          <w:sz w:val="16"/>
          <w:szCs w:val="16"/>
        </w:rPr>
      </w:pPr>
    </w:p>
    <w:p w14:paraId="3989D2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508B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0172DE" w14:textId="77777777" w:rsidR="00983AE1" w:rsidRDefault="00983AE1">
      <w:pPr>
        <w:widowControl w:val="0"/>
        <w:autoSpaceDE w:val="0"/>
        <w:autoSpaceDN w:val="0"/>
        <w:adjustRightInd w:val="0"/>
        <w:spacing w:after="0" w:line="240" w:lineRule="auto"/>
        <w:rPr>
          <w:rFonts w:ascii="Arial" w:hAnsi="Arial" w:cs="Arial"/>
          <w:sz w:val="16"/>
          <w:szCs w:val="16"/>
        </w:rPr>
      </w:pPr>
    </w:p>
    <w:p w14:paraId="1AA097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M03.12 I Poinfekčná artritída pri syfilise v oblasti nadlaktia (ramenná    I</w:t>
      </w:r>
    </w:p>
    <w:p w14:paraId="1DD45BBD" w14:textId="77777777" w:rsidR="00983AE1" w:rsidRDefault="00983AE1">
      <w:pPr>
        <w:widowControl w:val="0"/>
        <w:autoSpaceDE w:val="0"/>
        <w:autoSpaceDN w:val="0"/>
        <w:adjustRightInd w:val="0"/>
        <w:spacing w:after="0" w:line="240" w:lineRule="auto"/>
        <w:rPr>
          <w:rFonts w:ascii="Arial" w:hAnsi="Arial" w:cs="Arial"/>
          <w:sz w:val="16"/>
          <w:szCs w:val="16"/>
        </w:rPr>
      </w:pPr>
    </w:p>
    <w:p w14:paraId="76D012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lakťový kĺb)                                                I</w:t>
      </w:r>
    </w:p>
    <w:p w14:paraId="2765F5C9" w14:textId="77777777" w:rsidR="00983AE1" w:rsidRDefault="00983AE1">
      <w:pPr>
        <w:widowControl w:val="0"/>
        <w:autoSpaceDE w:val="0"/>
        <w:autoSpaceDN w:val="0"/>
        <w:adjustRightInd w:val="0"/>
        <w:spacing w:after="0" w:line="240" w:lineRule="auto"/>
        <w:rPr>
          <w:rFonts w:ascii="Arial" w:hAnsi="Arial" w:cs="Arial"/>
          <w:sz w:val="16"/>
          <w:szCs w:val="16"/>
        </w:rPr>
      </w:pPr>
    </w:p>
    <w:p w14:paraId="0D92EC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7756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3A0AB9" w14:textId="77777777" w:rsidR="00983AE1" w:rsidRDefault="00983AE1">
      <w:pPr>
        <w:widowControl w:val="0"/>
        <w:autoSpaceDE w:val="0"/>
        <w:autoSpaceDN w:val="0"/>
        <w:adjustRightInd w:val="0"/>
        <w:spacing w:after="0" w:line="240" w:lineRule="auto"/>
        <w:rPr>
          <w:rFonts w:ascii="Arial" w:hAnsi="Arial" w:cs="Arial"/>
          <w:sz w:val="16"/>
          <w:szCs w:val="16"/>
        </w:rPr>
      </w:pPr>
    </w:p>
    <w:p w14:paraId="4EBA57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M03.13 I Poinfekčná artritída pri syfilise v oblasti predlaktia (lakťová   I</w:t>
      </w:r>
    </w:p>
    <w:p w14:paraId="5DBF0369" w14:textId="77777777" w:rsidR="00983AE1" w:rsidRDefault="00983AE1">
      <w:pPr>
        <w:widowControl w:val="0"/>
        <w:autoSpaceDE w:val="0"/>
        <w:autoSpaceDN w:val="0"/>
        <w:adjustRightInd w:val="0"/>
        <w:spacing w:after="0" w:line="240" w:lineRule="auto"/>
        <w:rPr>
          <w:rFonts w:ascii="Arial" w:hAnsi="Arial" w:cs="Arial"/>
          <w:sz w:val="16"/>
          <w:szCs w:val="16"/>
        </w:rPr>
      </w:pPr>
    </w:p>
    <w:p w14:paraId="03F2BE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12921250" w14:textId="77777777" w:rsidR="00983AE1" w:rsidRDefault="00983AE1">
      <w:pPr>
        <w:widowControl w:val="0"/>
        <w:autoSpaceDE w:val="0"/>
        <w:autoSpaceDN w:val="0"/>
        <w:adjustRightInd w:val="0"/>
        <w:spacing w:after="0" w:line="240" w:lineRule="auto"/>
        <w:rPr>
          <w:rFonts w:ascii="Arial" w:hAnsi="Arial" w:cs="Arial"/>
          <w:sz w:val="16"/>
          <w:szCs w:val="16"/>
        </w:rPr>
      </w:pPr>
    </w:p>
    <w:p w14:paraId="08D546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025C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B5FD9F" w14:textId="77777777" w:rsidR="00983AE1" w:rsidRDefault="00983AE1">
      <w:pPr>
        <w:widowControl w:val="0"/>
        <w:autoSpaceDE w:val="0"/>
        <w:autoSpaceDN w:val="0"/>
        <w:adjustRightInd w:val="0"/>
        <w:spacing w:after="0" w:line="240" w:lineRule="auto"/>
        <w:rPr>
          <w:rFonts w:ascii="Arial" w:hAnsi="Arial" w:cs="Arial"/>
          <w:sz w:val="16"/>
          <w:szCs w:val="16"/>
        </w:rPr>
      </w:pPr>
    </w:p>
    <w:p w14:paraId="62CFA0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M03.14 I Poinfekčná artritída pri syfilise v oblasti ruky (zápästie,       I</w:t>
      </w:r>
    </w:p>
    <w:p w14:paraId="525E11C5" w14:textId="77777777" w:rsidR="00983AE1" w:rsidRDefault="00983AE1">
      <w:pPr>
        <w:widowControl w:val="0"/>
        <w:autoSpaceDE w:val="0"/>
        <w:autoSpaceDN w:val="0"/>
        <w:adjustRightInd w:val="0"/>
        <w:spacing w:after="0" w:line="240" w:lineRule="auto"/>
        <w:rPr>
          <w:rFonts w:ascii="Arial" w:hAnsi="Arial" w:cs="Arial"/>
          <w:sz w:val="16"/>
          <w:szCs w:val="16"/>
        </w:rPr>
      </w:pPr>
    </w:p>
    <w:p w14:paraId="7DDC92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11F4B898" w14:textId="77777777" w:rsidR="00983AE1" w:rsidRDefault="00983AE1">
      <w:pPr>
        <w:widowControl w:val="0"/>
        <w:autoSpaceDE w:val="0"/>
        <w:autoSpaceDN w:val="0"/>
        <w:adjustRightInd w:val="0"/>
        <w:spacing w:after="0" w:line="240" w:lineRule="auto"/>
        <w:rPr>
          <w:rFonts w:ascii="Arial" w:hAnsi="Arial" w:cs="Arial"/>
          <w:sz w:val="16"/>
          <w:szCs w:val="16"/>
        </w:rPr>
      </w:pPr>
    </w:p>
    <w:p w14:paraId="745A51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EF8A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A77299" w14:textId="77777777" w:rsidR="00983AE1" w:rsidRDefault="00983AE1">
      <w:pPr>
        <w:widowControl w:val="0"/>
        <w:autoSpaceDE w:val="0"/>
        <w:autoSpaceDN w:val="0"/>
        <w:adjustRightInd w:val="0"/>
        <w:spacing w:after="0" w:line="240" w:lineRule="auto"/>
        <w:rPr>
          <w:rFonts w:ascii="Arial" w:hAnsi="Arial" w:cs="Arial"/>
          <w:sz w:val="16"/>
          <w:szCs w:val="16"/>
        </w:rPr>
      </w:pPr>
    </w:p>
    <w:p w14:paraId="71E445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M03.15 I Poinfekčná artritída pri syfilise v panvovej oblasti a v oblasti  I</w:t>
      </w:r>
    </w:p>
    <w:p w14:paraId="5D484B60" w14:textId="77777777" w:rsidR="00983AE1" w:rsidRDefault="00983AE1">
      <w:pPr>
        <w:widowControl w:val="0"/>
        <w:autoSpaceDE w:val="0"/>
        <w:autoSpaceDN w:val="0"/>
        <w:adjustRightInd w:val="0"/>
        <w:spacing w:after="0" w:line="240" w:lineRule="auto"/>
        <w:rPr>
          <w:rFonts w:ascii="Arial" w:hAnsi="Arial" w:cs="Arial"/>
          <w:sz w:val="16"/>
          <w:szCs w:val="16"/>
        </w:rPr>
      </w:pPr>
    </w:p>
    <w:p w14:paraId="398087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(panva, stehnová kosť, zadok, bedro, bedrový kĺb,          I</w:t>
      </w:r>
    </w:p>
    <w:p w14:paraId="12DD18B9" w14:textId="77777777" w:rsidR="00983AE1" w:rsidRDefault="00983AE1">
      <w:pPr>
        <w:widowControl w:val="0"/>
        <w:autoSpaceDE w:val="0"/>
        <w:autoSpaceDN w:val="0"/>
        <w:adjustRightInd w:val="0"/>
        <w:spacing w:after="0" w:line="240" w:lineRule="auto"/>
        <w:rPr>
          <w:rFonts w:ascii="Arial" w:hAnsi="Arial" w:cs="Arial"/>
          <w:sz w:val="16"/>
          <w:szCs w:val="16"/>
        </w:rPr>
      </w:pPr>
    </w:p>
    <w:p w14:paraId="470A25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6B451E36" w14:textId="77777777" w:rsidR="00983AE1" w:rsidRDefault="00983AE1">
      <w:pPr>
        <w:widowControl w:val="0"/>
        <w:autoSpaceDE w:val="0"/>
        <w:autoSpaceDN w:val="0"/>
        <w:adjustRightInd w:val="0"/>
        <w:spacing w:after="0" w:line="240" w:lineRule="auto"/>
        <w:rPr>
          <w:rFonts w:ascii="Arial" w:hAnsi="Arial" w:cs="Arial"/>
          <w:sz w:val="16"/>
          <w:szCs w:val="16"/>
        </w:rPr>
      </w:pPr>
    </w:p>
    <w:p w14:paraId="55A4DC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A82C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C84564" w14:textId="77777777" w:rsidR="00983AE1" w:rsidRDefault="00983AE1">
      <w:pPr>
        <w:widowControl w:val="0"/>
        <w:autoSpaceDE w:val="0"/>
        <w:autoSpaceDN w:val="0"/>
        <w:adjustRightInd w:val="0"/>
        <w:spacing w:after="0" w:line="240" w:lineRule="auto"/>
        <w:rPr>
          <w:rFonts w:ascii="Arial" w:hAnsi="Arial" w:cs="Arial"/>
          <w:sz w:val="16"/>
          <w:szCs w:val="16"/>
        </w:rPr>
      </w:pPr>
    </w:p>
    <w:p w14:paraId="241AF0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M03.16 I Poinfekčná artritída pri syfilise v oblasti predkolenia (ihlica,  I</w:t>
      </w:r>
    </w:p>
    <w:p w14:paraId="387C1EC6" w14:textId="77777777" w:rsidR="00983AE1" w:rsidRDefault="00983AE1">
      <w:pPr>
        <w:widowControl w:val="0"/>
        <w:autoSpaceDE w:val="0"/>
        <w:autoSpaceDN w:val="0"/>
        <w:adjustRightInd w:val="0"/>
        <w:spacing w:after="0" w:line="240" w:lineRule="auto"/>
        <w:rPr>
          <w:rFonts w:ascii="Arial" w:hAnsi="Arial" w:cs="Arial"/>
          <w:sz w:val="16"/>
          <w:szCs w:val="16"/>
        </w:rPr>
      </w:pPr>
    </w:p>
    <w:p w14:paraId="0CB56F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píšťala, kolenný kĺb)                                             I</w:t>
      </w:r>
    </w:p>
    <w:p w14:paraId="2783EFC6" w14:textId="77777777" w:rsidR="00983AE1" w:rsidRDefault="00983AE1">
      <w:pPr>
        <w:widowControl w:val="0"/>
        <w:autoSpaceDE w:val="0"/>
        <w:autoSpaceDN w:val="0"/>
        <w:adjustRightInd w:val="0"/>
        <w:spacing w:after="0" w:line="240" w:lineRule="auto"/>
        <w:rPr>
          <w:rFonts w:ascii="Arial" w:hAnsi="Arial" w:cs="Arial"/>
          <w:sz w:val="16"/>
          <w:szCs w:val="16"/>
        </w:rPr>
      </w:pPr>
    </w:p>
    <w:p w14:paraId="0B924A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30E8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579DFB" w14:textId="77777777" w:rsidR="00983AE1" w:rsidRDefault="00983AE1">
      <w:pPr>
        <w:widowControl w:val="0"/>
        <w:autoSpaceDE w:val="0"/>
        <w:autoSpaceDN w:val="0"/>
        <w:adjustRightInd w:val="0"/>
        <w:spacing w:after="0" w:line="240" w:lineRule="auto"/>
        <w:rPr>
          <w:rFonts w:ascii="Arial" w:hAnsi="Arial" w:cs="Arial"/>
          <w:sz w:val="16"/>
          <w:szCs w:val="16"/>
        </w:rPr>
      </w:pPr>
    </w:p>
    <w:p w14:paraId="455477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M03.17 I Poinfekčná artritída pri syfilise v oblasti členka a nohy         I</w:t>
      </w:r>
    </w:p>
    <w:p w14:paraId="54812635" w14:textId="77777777" w:rsidR="00983AE1" w:rsidRDefault="00983AE1">
      <w:pPr>
        <w:widowControl w:val="0"/>
        <w:autoSpaceDE w:val="0"/>
        <w:autoSpaceDN w:val="0"/>
        <w:adjustRightInd w:val="0"/>
        <w:spacing w:after="0" w:line="240" w:lineRule="auto"/>
        <w:rPr>
          <w:rFonts w:ascii="Arial" w:hAnsi="Arial" w:cs="Arial"/>
          <w:sz w:val="16"/>
          <w:szCs w:val="16"/>
        </w:rPr>
      </w:pPr>
    </w:p>
    <w:p w14:paraId="79A395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13B3A537" w14:textId="77777777" w:rsidR="00983AE1" w:rsidRDefault="00983AE1">
      <w:pPr>
        <w:widowControl w:val="0"/>
        <w:autoSpaceDE w:val="0"/>
        <w:autoSpaceDN w:val="0"/>
        <w:adjustRightInd w:val="0"/>
        <w:spacing w:after="0" w:line="240" w:lineRule="auto"/>
        <w:rPr>
          <w:rFonts w:ascii="Arial" w:hAnsi="Arial" w:cs="Arial"/>
          <w:sz w:val="16"/>
          <w:szCs w:val="16"/>
        </w:rPr>
      </w:pPr>
    </w:p>
    <w:p w14:paraId="6DD5DB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405ABFD1" w14:textId="77777777" w:rsidR="00983AE1" w:rsidRDefault="00983AE1">
      <w:pPr>
        <w:widowControl w:val="0"/>
        <w:autoSpaceDE w:val="0"/>
        <w:autoSpaceDN w:val="0"/>
        <w:adjustRightInd w:val="0"/>
        <w:spacing w:after="0" w:line="240" w:lineRule="auto"/>
        <w:rPr>
          <w:rFonts w:ascii="Arial" w:hAnsi="Arial" w:cs="Arial"/>
          <w:sz w:val="16"/>
          <w:szCs w:val="16"/>
        </w:rPr>
      </w:pPr>
    </w:p>
    <w:p w14:paraId="747D81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E0DD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A38C03" w14:textId="77777777" w:rsidR="00983AE1" w:rsidRDefault="00983AE1">
      <w:pPr>
        <w:widowControl w:val="0"/>
        <w:autoSpaceDE w:val="0"/>
        <w:autoSpaceDN w:val="0"/>
        <w:adjustRightInd w:val="0"/>
        <w:spacing w:after="0" w:line="240" w:lineRule="auto"/>
        <w:rPr>
          <w:rFonts w:ascii="Arial" w:hAnsi="Arial" w:cs="Arial"/>
          <w:sz w:val="16"/>
          <w:szCs w:val="16"/>
        </w:rPr>
      </w:pPr>
    </w:p>
    <w:p w14:paraId="4B3F01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M03.18 I Poinfekčná artritída pri syfilise na inom mieste (hlava, krk,     I</w:t>
      </w:r>
    </w:p>
    <w:p w14:paraId="4B32A7C5" w14:textId="77777777" w:rsidR="00983AE1" w:rsidRDefault="00983AE1">
      <w:pPr>
        <w:widowControl w:val="0"/>
        <w:autoSpaceDE w:val="0"/>
        <w:autoSpaceDN w:val="0"/>
        <w:adjustRightInd w:val="0"/>
        <w:spacing w:after="0" w:line="240" w:lineRule="auto"/>
        <w:rPr>
          <w:rFonts w:ascii="Arial" w:hAnsi="Arial" w:cs="Arial"/>
          <w:sz w:val="16"/>
          <w:szCs w:val="16"/>
        </w:rPr>
      </w:pPr>
    </w:p>
    <w:p w14:paraId="715B10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4DA51E34" w14:textId="77777777" w:rsidR="00983AE1" w:rsidRDefault="00983AE1">
      <w:pPr>
        <w:widowControl w:val="0"/>
        <w:autoSpaceDE w:val="0"/>
        <w:autoSpaceDN w:val="0"/>
        <w:adjustRightInd w:val="0"/>
        <w:spacing w:after="0" w:line="240" w:lineRule="auto"/>
        <w:rPr>
          <w:rFonts w:ascii="Arial" w:hAnsi="Arial" w:cs="Arial"/>
          <w:sz w:val="16"/>
          <w:szCs w:val="16"/>
        </w:rPr>
      </w:pPr>
    </w:p>
    <w:p w14:paraId="52847D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BFD1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C74099" w14:textId="77777777" w:rsidR="00983AE1" w:rsidRDefault="00983AE1">
      <w:pPr>
        <w:widowControl w:val="0"/>
        <w:autoSpaceDE w:val="0"/>
        <w:autoSpaceDN w:val="0"/>
        <w:adjustRightInd w:val="0"/>
        <w:spacing w:after="0" w:line="240" w:lineRule="auto"/>
        <w:rPr>
          <w:rFonts w:ascii="Arial" w:hAnsi="Arial" w:cs="Arial"/>
          <w:sz w:val="16"/>
          <w:szCs w:val="16"/>
        </w:rPr>
      </w:pPr>
    </w:p>
    <w:p w14:paraId="430604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M03.19 I Poinfekčná artritída pri syfilise na neurčenom mieste             I</w:t>
      </w:r>
    </w:p>
    <w:p w14:paraId="58E1B135" w14:textId="77777777" w:rsidR="00983AE1" w:rsidRDefault="00983AE1">
      <w:pPr>
        <w:widowControl w:val="0"/>
        <w:autoSpaceDE w:val="0"/>
        <w:autoSpaceDN w:val="0"/>
        <w:adjustRightInd w:val="0"/>
        <w:spacing w:after="0" w:line="240" w:lineRule="auto"/>
        <w:rPr>
          <w:rFonts w:ascii="Arial" w:hAnsi="Arial" w:cs="Arial"/>
          <w:sz w:val="16"/>
          <w:szCs w:val="16"/>
        </w:rPr>
      </w:pPr>
    </w:p>
    <w:p w14:paraId="655827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E2E8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FA53BD" w14:textId="77777777" w:rsidR="00983AE1" w:rsidRDefault="00983AE1">
      <w:pPr>
        <w:widowControl w:val="0"/>
        <w:autoSpaceDE w:val="0"/>
        <w:autoSpaceDN w:val="0"/>
        <w:adjustRightInd w:val="0"/>
        <w:spacing w:after="0" w:line="240" w:lineRule="auto"/>
        <w:rPr>
          <w:rFonts w:ascii="Arial" w:hAnsi="Arial" w:cs="Arial"/>
          <w:sz w:val="16"/>
          <w:szCs w:val="16"/>
        </w:rPr>
      </w:pPr>
    </w:p>
    <w:p w14:paraId="366B6C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M03.20 I Iná poinfekčná artritída na viacerých miestach pri chorobách      I</w:t>
      </w:r>
    </w:p>
    <w:p w14:paraId="523AD276" w14:textId="77777777" w:rsidR="00983AE1" w:rsidRDefault="00983AE1">
      <w:pPr>
        <w:widowControl w:val="0"/>
        <w:autoSpaceDE w:val="0"/>
        <w:autoSpaceDN w:val="0"/>
        <w:adjustRightInd w:val="0"/>
        <w:spacing w:after="0" w:line="240" w:lineRule="auto"/>
        <w:rPr>
          <w:rFonts w:ascii="Arial" w:hAnsi="Arial" w:cs="Arial"/>
          <w:sz w:val="16"/>
          <w:szCs w:val="16"/>
        </w:rPr>
      </w:pPr>
    </w:p>
    <w:p w14:paraId="35A8E3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2B34BE12" w14:textId="77777777" w:rsidR="00983AE1" w:rsidRDefault="00983AE1">
      <w:pPr>
        <w:widowControl w:val="0"/>
        <w:autoSpaceDE w:val="0"/>
        <w:autoSpaceDN w:val="0"/>
        <w:adjustRightInd w:val="0"/>
        <w:spacing w:after="0" w:line="240" w:lineRule="auto"/>
        <w:rPr>
          <w:rFonts w:ascii="Arial" w:hAnsi="Arial" w:cs="Arial"/>
          <w:sz w:val="16"/>
          <w:szCs w:val="16"/>
        </w:rPr>
      </w:pPr>
    </w:p>
    <w:p w14:paraId="216C83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F0DF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AE203A" w14:textId="77777777" w:rsidR="00983AE1" w:rsidRDefault="00983AE1">
      <w:pPr>
        <w:widowControl w:val="0"/>
        <w:autoSpaceDE w:val="0"/>
        <w:autoSpaceDN w:val="0"/>
        <w:adjustRightInd w:val="0"/>
        <w:spacing w:after="0" w:line="240" w:lineRule="auto"/>
        <w:rPr>
          <w:rFonts w:ascii="Arial" w:hAnsi="Arial" w:cs="Arial"/>
          <w:sz w:val="16"/>
          <w:szCs w:val="16"/>
        </w:rPr>
      </w:pPr>
    </w:p>
    <w:p w14:paraId="641746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M03.21 I Iná poinfekčná artritída v oblasti pleca (kľúčna kosť, lopatka,   I</w:t>
      </w:r>
    </w:p>
    <w:p w14:paraId="6BF20EFB" w14:textId="77777777" w:rsidR="00983AE1" w:rsidRDefault="00983AE1">
      <w:pPr>
        <w:widowControl w:val="0"/>
        <w:autoSpaceDE w:val="0"/>
        <w:autoSpaceDN w:val="0"/>
        <w:adjustRightInd w:val="0"/>
        <w:spacing w:after="0" w:line="240" w:lineRule="auto"/>
        <w:rPr>
          <w:rFonts w:ascii="Arial" w:hAnsi="Arial" w:cs="Arial"/>
          <w:sz w:val="16"/>
          <w:szCs w:val="16"/>
        </w:rPr>
      </w:pPr>
    </w:p>
    <w:p w14:paraId="4035A6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pri         I</w:t>
      </w:r>
    </w:p>
    <w:p w14:paraId="654CC470" w14:textId="77777777" w:rsidR="00983AE1" w:rsidRDefault="00983AE1">
      <w:pPr>
        <w:widowControl w:val="0"/>
        <w:autoSpaceDE w:val="0"/>
        <w:autoSpaceDN w:val="0"/>
        <w:adjustRightInd w:val="0"/>
        <w:spacing w:after="0" w:line="240" w:lineRule="auto"/>
        <w:rPr>
          <w:rFonts w:ascii="Arial" w:hAnsi="Arial" w:cs="Arial"/>
          <w:sz w:val="16"/>
          <w:szCs w:val="16"/>
        </w:rPr>
      </w:pPr>
    </w:p>
    <w:p w14:paraId="4D18DE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4E29DC5C" w14:textId="77777777" w:rsidR="00983AE1" w:rsidRDefault="00983AE1">
      <w:pPr>
        <w:widowControl w:val="0"/>
        <w:autoSpaceDE w:val="0"/>
        <w:autoSpaceDN w:val="0"/>
        <w:adjustRightInd w:val="0"/>
        <w:spacing w:after="0" w:line="240" w:lineRule="auto"/>
        <w:rPr>
          <w:rFonts w:ascii="Arial" w:hAnsi="Arial" w:cs="Arial"/>
          <w:sz w:val="16"/>
          <w:szCs w:val="16"/>
        </w:rPr>
      </w:pPr>
    </w:p>
    <w:p w14:paraId="36F791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9EAA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0925DF" w14:textId="77777777" w:rsidR="00983AE1" w:rsidRDefault="00983AE1">
      <w:pPr>
        <w:widowControl w:val="0"/>
        <w:autoSpaceDE w:val="0"/>
        <w:autoSpaceDN w:val="0"/>
        <w:adjustRightInd w:val="0"/>
        <w:spacing w:after="0" w:line="240" w:lineRule="auto"/>
        <w:rPr>
          <w:rFonts w:ascii="Arial" w:hAnsi="Arial" w:cs="Arial"/>
          <w:sz w:val="16"/>
          <w:szCs w:val="16"/>
        </w:rPr>
      </w:pPr>
    </w:p>
    <w:p w14:paraId="75FEB6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M03.22 I Iná poinfekčná artritída nadlaktia (ramenná kosť, lakťový kĺb)    I</w:t>
      </w:r>
    </w:p>
    <w:p w14:paraId="47AFFC93" w14:textId="77777777" w:rsidR="00983AE1" w:rsidRDefault="00983AE1">
      <w:pPr>
        <w:widowControl w:val="0"/>
        <w:autoSpaceDE w:val="0"/>
        <w:autoSpaceDN w:val="0"/>
        <w:adjustRightInd w:val="0"/>
        <w:spacing w:after="0" w:line="240" w:lineRule="auto"/>
        <w:rPr>
          <w:rFonts w:ascii="Arial" w:hAnsi="Arial" w:cs="Arial"/>
          <w:sz w:val="16"/>
          <w:szCs w:val="16"/>
        </w:rPr>
      </w:pPr>
    </w:p>
    <w:p w14:paraId="457969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chorobách zatriedených inde                                   I</w:t>
      </w:r>
    </w:p>
    <w:p w14:paraId="5DE23AE2" w14:textId="77777777" w:rsidR="00983AE1" w:rsidRDefault="00983AE1">
      <w:pPr>
        <w:widowControl w:val="0"/>
        <w:autoSpaceDE w:val="0"/>
        <w:autoSpaceDN w:val="0"/>
        <w:adjustRightInd w:val="0"/>
        <w:spacing w:after="0" w:line="240" w:lineRule="auto"/>
        <w:rPr>
          <w:rFonts w:ascii="Arial" w:hAnsi="Arial" w:cs="Arial"/>
          <w:sz w:val="16"/>
          <w:szCs w:val="16"/>
        </w:rPr>
      </w:pPr>
    </w:p>
    <w:p w14:paraId="4AF9E5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E104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856C15" w14:textId="77777777" w:rsidR="00983AE1" w:rsidRDefault="00983AE1">
      <w:pPr>
        <w:widowControl w:val="0"/>
        <w:autoSpaceDE w:val="0"/>
        <w:autoSpaceDN w:val="0"/>
        <w:adjustRightInd w:val="0"/>
        <w:spacing w:after="0" w:line="240" w:lineRule="auto"/>
        <w:rPr>
          <w:rFonts w:ascii="Arial" w:hAnsi="Arial" w:cs="Arial"/>
          <w:sz w:val="16"/>
          <w:szCs w:val="16"/>
        </w:rPr>
      </w:pPr>
    </w:p>
    <w:p w14:paraId="67901F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M03.23 I Iná poinfekčná artritída predlaktia (lakťová kosť, vretenná kosť, I</w:t>
      </w:r>
    </w:p>
    <w:p w14:paraId="1F18EC61" w14:textId="77777777" w:rsidR="00983AE1" w:rsidRDefault="00983AE1">
      <w:pPr>
        <w:widowControl w:val="0"/>
        <w:autoSpaceDE w:val="0"/>
        <w:autoSpaceDN w:val="0"/>
        <w:adjustRightInd w:val="0"/>
        <w:spacing w:after="0" w:line="240" w:lineRule="auto"/>
        <w:rPr>
          <w:rFonts w:ascii="Arial" w:hAnsi="Arial" w:cs="Arial"/>
          <w:sz w:val="16"/>
          <w:szCs w:val="16"/>
        </w:rPr>
      </w:pPr>
    </w:p>
    <w:p w14:paraId="1A30F6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pri chorobách zatriedených inde                     I</w:t>
      </w:r>
    </w:p>
    <w:p w14:paraId="63779983" w14:textId="77777777" w:rsidR="00983AE1" w:rsidRDefault="00983AE1">
      <w:pPr>
        <w:widowControl w:val="0"/>
        <w:autoSpaceDE w:val="0"/>
        <w:autoSpaceDN w:val="0"/>
        <w:adjustRightInd w:val="0"/>
        <w:spacing w:after="0" w:line="240" w:lineRule="auto"/>
        <w:rPr>
          <w:rFonts w:ascii="Arial" w:hAnsi="Arial" w:cs="Arial"/>
          <w:sz w:val="16"/>
          <w:szCs w:val="16"/>
        </w:rPr>
      </w:pPr>
    </w:p>
    <w:p w14:paraId="7E492E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85E9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6B1D82" w14:textId="77777777" w:rsidR="00983AE1" w:rsidRDefault="00983AE1">
      <w:pPr>
        <w:widowControl w:val="0"/>
        <w:autoSpaceDE w:val="0"/>
        <w:autoSpaceDN w:val="0"/>
        <w:adjustRightInd w:val="0"/>
        <w:spacing w:after="0" w:line="240" w:lineRule="auto"/>
        <w:rPr>
          <w:rFonts w:ascii="Arial" w:hAnsi="Arial" w:cs="Arial"/>
          <w:sz w:val="16"/>
          <w:szCs w:val="16"/>
        </w:rPr>
      </w:pPr>
    </w:p>
    <w:p w14:paraId="3C57CE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M03.24 I Iná poinfekčná artritída ruky (zápästie, záprstie, prsty, kĺby    I</w:t>
      </w:r>
    </w:p>
    <w:p w14:paraId="0FA77E1B" w14:textId="77777777" w:rsidR="00983AE1" w:rsidRDefault="00983AE1">
      <w:pPr>
        <w:widowControl w:val="0"/>
        <w:autoSpaceDE w:val="0"/>
        <w:autoSpaceDN w:val="0"/>
        <w:adjustRightInd w:val="0"/>
        <w:spacing w:after="0" w:line="240" w:lineRule="auto"/>
        <w:rPr>
          <w:rFonts w:ascii="Arial" w:hAnsi="Arial" w:cs="Arial"/>
          <w:sz w:val="16"/>
          <w:szCs w:val="16"/>
        </w:rPr>
      </w:pPr>
    </w:p>
    <w:p w14:paraId="279D7D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pri chorobách zatriedených inde             I</w:t>
      </w:r>
    </w:p>
    <w:p w14:paraId="5FE140C5" w14:textId="77777777" w:rsidR="00983AE1" w:rsidRDefault="00983AE1">
      <w:pPr>
        <w:widowControl w:val="0"/>
        <w:autoSpaceDE w:val="0"/>
        <w:autoSpaceDN w:val="0"/>
        <w:adjustRightInd w:val="0"/>
        <w:spacing w:after="0" w:line="240" w:lineRule="auto"/>
        <w:rPr>
          <w:rFonts w:ascii="Arial" w:hAnsi="Arial" w:cs="Arial"/>
          <w:sz w:val="16"/>
          <w:szCs w:val="16"/>
        </w:rPr>
      </w:pPr>
    </w:p>
    <w:p w14:paraId="5F7EA9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3FF8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36288D" w14:textId="77777777" w:rsidR="00983AE1" w:rsidRDefault="00983AE1">
      <w:pPr>
        <w:widowControl w:val="0"/>
        <w:autoSpaceDE w:val="0"/>
        <w:autoSpaceDN w:val="0"/>
        <w:adjustRightInd w:val="0"/>
        <w:spacing w:after="0" w:line="240" w:lineRule="auto"/>
        <w:rPr>
          <w:rFonts w:ascii="Arial" w:hAnsi="Arial" w:cs="Arial"/>
          <w:sz w:val="16"/>
          <w:szCs w:val="16"/>
        </w:rPr>
      </w:pPr>
    </w:p>
    <w:p w14:paraId="26BE84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M03.25 I Iná poinfekčná artritída panvovej oblasti a stehna (panva,        I</w:t>
      </w:r>
    </w:p>
    <w:p w14:paraId="75EA8C27" w14:textId="77777777" w:rsidR="00983AE1" w:rsidRDefault="00983AE1">
      <w:pPr>
        <w:widowControl w:val="0"/>
        <w:autoSpaceDE w:val="0"/>
        <w:autoSpaceDN w:val="0"/>
        <w:adjustRightInd w:val="0"/>
        <w:spacing w:after="0" w:line="240" w:lineRule="auto"/>
        <w:rPr>
          <w:rFonts w:ascii="Arial" w:hAnsi="Arial" w:cs="Arial"/>
          <w:sz w:val="16"/>
          <w:szCs w:val="16"/>
        </w:rPr>
      </w:pPr>
    </w:p>
    <w:p w14:paraId="420FB6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pri I</w:t>
      </w:r>
    </w:p>
    <w:p w14:paraId="6FD7EEA3" w14:textId="77777777" w:rsidR="00983AE1" w:rsidRDefault="00983AE1">
      <w:pPr>
        <w:widowControl w:val="0"/>
        <w:autoSpaceDE w:val="0"/>
        <w:autoSpaceDN w:val="0"/>
        <w:adjustRightInd w:val="0"/>
        <w:spacing w:after="0" w:line="240" w:lineRule="auto"/>
        <w:rPr>
          <w:rFonts w:ascii="Arial" w:hAnsi="Arial" w:cs="Arial"/>
          <w:sz w:val="16"/>
          <w:szCs w:val="16"/>
        </w:rPr>
      </w:pPr>
    </w:p>
    <w:p w14:paraId="49EAC3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4E522906" w14:textId="77777777" w:rsidR="00983AE1" w:rsidRDefault="00983AE1">
      <w:pPr>
        <w:widowControl w:val="0"/>
        <w:autoSpaceDE w:val="0"/>
        <w:autoSpaceDN w:val="0"/>
        <w:adjustRightInd w:val="0"/>
        <w:spacing w:after="0" w:line="240" w:lineRule="auto"/>
        <w:rPr>
          <w:rFonts w:ascii="Arial" w:hAnsi="Arial" w:cs="Arial"/>
          <w:sz w:val="16"/>
          <w:szCs w:val="16"/>
        </w:rPr>
      </w:pPr>
    </w:p>
    <w:p w14:paraId="40FCA7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BDDD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EF1CC2" w14:textId="77777777" w:rsidR="00983AE1" w:rsidRDefault="00983AE1">
      <w:pPr>
        <w:widowControl w:val="0"/>
        <w:autoSpaceDE w:val="0"/>
        <w:autoSpaceDN w:val="0"/>
        <w:adjustRightInd w:val="0"/>
        <w:spacing w:after="0" w:line="240" w:lineRule="auto"/>
        <w:rPr>
          <w:rFonts w:ascii="Arial" w:hAnsi="Arial" w:cs="Arial"/>
          <w:sz w:val="16"/>
          <w:szCs w:val="16"/>
        </w:rPr>
      </w:pPr>
    </w:p>
    <w:p w14:paraId="352EF4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M03.26 I Iná poinfekčná artritída predkolenia (ihlica, píšťala, kolenný    I</w:t>
      </w:r>
    </w:p>
    <w:p w14:paraId="655B2B6E" w14:textId="77777777" w:rsidR="00983AE1" w:rsidRDefault="00983AE1">
      <w:pPr>
        <w:widowControl w:val="0"/>
        <w:autoSpaceDE w:val="0"/>
        <w:autoSpaceDN w:val="0"/>
        <w:adjustRightInd w:val="0"/>
        <w:spacing w:after="0" w:line="240" w:lineRule="auto"/>
        <w:rPr>
          <w:rFonts w:ascii="Arial" w:hAnsi="Arial" w:cs="Arial"/>
          <w:sz w:val="16"/>
          <w:szCs w:val="16"/>
        </w:rPr>
      </w:pPr>
    </w:p>
    <w:p w14:paraId="759E12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pri chorobách zatriedených inde                              I</w:t>
      </w:r>
    </w:p>
    <w:p w14:paraId="4C2BFB73" w14:textId="77777777" w:rsidR="00983AE1" w:rsidRDefault="00983AE1">
      <w:pPr>
        <w:widowControl w:val="0"/>
        <w:autoSpaceDE w:val="0"/>
        <w:autoSpaceDN w:val="0"/>
        <w:adjustRightInd w:val="0"/>
        <w:spacing w:after="0" w:line="240" w:lineRule="auto"/>
        <w:rPr>
          <w:rFonts w:ascii="Arial" w:hAnsi="Arial" w:cs="Arial"/>
          <w:sz w:val="16"/>
          <w:szCs w:val="16"/>
        </w:rPr>
      </w:pPr>
    </w:p>
    <w:p w14:paraId="4E5A3F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754FB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316DB6" w14:textId="77777777" w:rsidR="00983AE1" w:rsidRDefault="00983AE1">
      <w:pPr>
        <w:widowControl w:val="0"/>
        <w:autoSpaceDE w:val="0"/>
        <w:autoSpaceDN w:val="0"/>
        <w:adjustRightInd w:val="0"/>
        <w:spacing w:after="0" w:line="240" w:lineRule="auto"/>
        <w:rPr>
          <w:rFonts w:ascii="Arial" w:hAnsi="Arial" w:cs="Arial"/>
          <w:sz w:val="16"/>
          <w:szCs w:val="16"/>
        </w:rPr>
      </w:pPr>
    </w:p>
    <w:p w14:paraId="0D4A96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M03.27 I Iná poinfekčná artritída členka a nohy (predpriehlavok,           I</w:t>
      </w:r>
    </w:p>
    <w:p w14:paraId="01709CB0" w14:textId="77777777" w:rsidR="00983AE1" w:rsidRDefault="00983AE1">
      <w:pPr>
        <w:widowControl w:val="0"/>
        <w:autoSpaceDE w:val="0"/>
        <w:autoSpaceDN w:val="0"/>
        <w:adjustRightInd w:val="0"/>
        <w:spacing w:after="0" w:line="240" w:lineRule="auto"/>
        <w:rPr>
          <w:rFonts w:ascii="Arial" w:hAnsi="Arial" w:cs="Arial"/>
          <w:sz w:val="16"/>
          <w:szCs w:val="16"/>
        </w:rPr>
      </w:pPr>
    </w:p>
    <w:p w14:paraId="5837B8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pri          I</w:t>
      </w:r>
    </w:p>
    <w:p w14:paraId="6CBFE24D" w14:textId="77777777" w:rsidR="00983AE1" w:rsidRDefault="00983AE1">
      <w:pPr>
        <w:widowControl w:val="0"/>
        <w:autoSpaceDE w:val="0"/>
        <w:autoSpaceDN w:val="0"/>
        <w:adjustRightInd w:val="0"/>
        <w:spacing w:after="0" w:line="240" w:lineRule="auto"/>
        <w:rPr>
          <w:rFonts w:ascii="Arial" w:hAnsi="Arial" w:cs="Arial"/>
          <w:sz w:val="16"/>
          <w:szCs w:val="16"/>
        </w:rPr>
      </w:pPr>
    </w:p>
    <w:p w14:paraId="185991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3F41A372" w14:textId="77777777" w:rsidR="00983AE1" w:rsidRDefault="00983AE1">
      <w:pPr>
        <w:widowControl w:val="0"/>
        <w:autoSpaceDE w:val="0"/>
        <w:autoSpaceDN w:val="0"/>
        <w:adjustRightInd w:val="0"/>
        <w:spacing w:after="0" w:line="240" w:lineRule="auto"/>
        <w:rPr>
          <w:rFonts w:ascii="Arial" w:hAnsi="Arial" w:cs="Arial"/>
          <w:sz w:val="16"/>
          <w:szCs w:val="16"/>
        </w:rPr>
      </w:pPr>
    </w:p>
    <w:p w14:paraId="542829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D777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0503C6" w14:textId="77777777" w:rsidR="00983AE1" w:rsidRDefault="00983AE1">
      <w:pPr>
        <w:widowControl w:val="0"/>
        <w:autoSpaceDE w:val="0"/>
        <w:autoSpaceDN w:val="0"/>
        <w:adjustRightInd w:val="0"/>
        <w:spacing w:after="0" w:line="240" w:lineRule="auto"/>
        <w:rPr>
          <w:rFonts w:ascii="Arial" w:hAnsi="Arial" w:cs="Arial"/>
          <w:sz w:val="16"/>
          <w:szCs w:val="16"/>
        </w:rPr>
      </w:pPr>
    </w:p>
    <w:p w14:paraId="076E7C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M03.28 I Iná poinfekčná artritída na inom mieste (hlava, krk, rebrá,       I</w:t>
      </w:r>
    </w:p>
    <w:p w14:paraId="34A73B1C" w14:textId="77777777" w:rsidR="00983AE1" w:rsidRDefault="00983AE1">
      <w:pPr>
        <w:widowControl w:val="0"/>
        <w:autoSpaceDE w:val="0"/>
        <w:autoSpaceDN w:val="0"/>
        <w:adjustRightInd w:val="0"/>
        <w:spacing w:after="0" w:line="240" w:lineRule="auto"/>
        <w:rPr>
          <w:rFonts w:ascii="Arial" w:hAnsi="Arial" w:cs="Arial"/>
          <w:sz w:val="16"/>
          <w:szCs w:val="16"/>
        </w:rPr>
      </w:pPr>
    </w:p>
    <w:p w14:paraId="0E9363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pri chorobách zatriedených inde            I</w:t>
      </w:r>
    </w:p>
    <w:p w14:paraId="4767DBDA" w14:textId="77777777" w:rsidR="00983AE1" w:rsidRDefault="00983AE1">
      <w:pPr>
        <w:widowControl w:val="0"/>
        <w:autoSpaceDE w:val="0"/>
        <w:autoSpaceDN w:val="0"/>
        <w:adjustRightInd w:val="0"/>
        <w:spacing w:after="0" w:line="240" w:lineRule="auto"/>
        <w:rPr>
          <w:rFonts w:ascii="Arial" w:hAnsi="Arial" w:cs="Arial"/>
          <w:sz w:val="16"/>
          <w:szCs w:val="16"/>
        </w:rPr>
      </w:pPr>
    </w:p>
    <w:p w14:paraId="766A1F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38DB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5524C3" w14:textId="77777777" w:rsidR="00983AE1" w:rsidRDefault="00983AE1">
      <w:pPr>
        <w:widowControl w:val="0"/>
        <w:autoSpaceDE w:val="0"/>
        <w:autoSpaceDN w:val="0"/>
        <w:adjustRightInd w:val="0"/>
        <w:spacing w:after="0" w:line="240" w:lineRule="auto"/>
        <w:rPr>
          <w:rFonts w:ascii="Arial" w:hAnsi="Arial" w:cs="Arial"/>
          <w:sz w:val="16"/>
          <w:szCs w:val="16"/>
        </w:rPr>
      </w:pPr>
    </w:p>
    <w:p w14:paraId="5D7005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M03.29 I Iná poinfekčná artritída na neurčenom mieste pri chorobách        I</w:t>
      </w:r>
    </w:p>
    <w:p w14:paraId="2D9ACBA9" w14:textId="77777777" w:rsidR="00983AE1" w:rsidRDefault="00983AE1">
      <w:pPr>
        <w:widowControl w:val="0"/>
        <w:autoSpaceDE w:val="0"/>
        <w:autoSpaceDN w:val="0"/>
        <w:adjustRightInd w:val="0"/>
        <w:spacing w:after="0" w:line="240" w:lineRule="auto"/>
        <w:rPr>
          <w:rFonts w:ascii="Arial" w:hAnsi="Arial" w:cs="Arial"/>
          <w:sz w:val="16"/>
          <w:szCs w:val="16"/>
        </w:rPr>
      </w:pPr>
    </w:p>
    <w:p w14:paraId="2683D9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2B4A4B28" w14:textId="77777777" w:rsidR="00983AE1" w:rsidRDefault="00983AE1">
      <w:pPr>
        <w:widowControl w:val="0"/>
        <w:autoSpaceDE w:val="0"/>
        <w:autoSpaceDN w:val="0"/>
        <w:adjustRightInd w:val="0"/>
        <w:spacing w:after="0" w:line="240" w:lineRule="auto"/>
        <w:rPr>
          <w:rFonts w:ascii="Arial" w:hAnsi="Arial" w:cs="Arial"/>
          <w:sz w:val="16"/>
          <w:szCs w:val="16"/>
        </w:rPr>
      </w:pPr>
    </w:p>
    <w:p w14:paraId="5C31FC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BAF7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A63248" w14:textId="77777777" w:rsidR="00983AE1" w:rsidRDefault="00983AE1">
      <w:pPr>
        <w:widowControl w:val="0"/>
        <w:autoSpaceDE w:val="0"/>
        <w:autoSpaceDN w:val="0"/>
        <w:adjustRightInd w:val="0"/>
        <w:spacing w:after="0" w:line="240" w:lineRule="auto"/>
        <w:rPr>
          <w:rFonts w:ascii="Arial" w:hAnsi="Arial" w:cs="Arial"/>
          <w:sz w:val="16"/>
          <w:szCs w:val="16"/>
        </w:rPr>
      </w:pPr>
    </w:p>
    <w:p w14:paraId="69E3B0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M03.60 I Reaktívna artritída na viacerých miestach pri iných chorobách     I</w:t>
      </w:r>
    </w:p>
    <w:p w14:paraId="5EF5F443" w14:textId="77777777" w:rsidR="00983AE1" w:rsidRDefault="00983AE1">
      <w:pPr>
        <w:widowControl w:val="0"/>
        <w:autoSpaceDE w:val="0"/>
        <w:autoSpaceDN w:val="0"/>
        <w:adjustRightInd w:val="0"/>
        <w:spacing w:after="0" w:line="240" w:lineRule="auto"/>
        <w:rPr>
          <w:rFonts w:ascii="Arial" w:hAnsi="Arial" w:cs="Arial"/>
          <w:sz w:val="16"/>
          <w:szCs w:val="16"/>
        </w:rPr>
      </w:pPr>
    </w:p>
    <w:p w14:paraId="1CA894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0A4909B2" w14:textId="77777777" w:rsidR="00983AE1" w:rsidRDefault="00983AE1">
      <w:pPr>
        <w:widowControl w:val="0"/>
        <w:autoSpaceDE w:val="0"/>
        <w:autoSpaceDN w:val="0"/>
        <w:adjustRightInd w:val="0"/>
        <w:spacing w:after="0" w:line="240" w:lineRule="auto"/>
        <w:rPr>
          <w:rFonts w:ascii="Arial" w:hAnsi="Arial" w:cs="Arial"/>
          <w:sz w:val="16"/>
          <w:szCs w:val="16"/>
        </w:rPr>
      </w:pPr>
    </w:p>
    <w:p w14:paraId="2F059D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77F4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FC994A" w14:textId="77777777" w:rsidR="00983AE1" w:rsidRDefault="00983AE1">
      <w:pPr>
        <w:widowControl w:val="0"/>
        <w:autoSpaceDE w:val="0"/>
        <w:autoSpaceDN w:val="0"/>
        <w:adjustRightInd w:val="0"/>
        <w:spacing w:after="0" w:line="240" w:lineRule="auto"/>
        <w:rPr>
          <w:rFonts w:ascii="Arial" w:hAnsi="Arial" w:cs="Arial"/>
          <w:sz w:val="16"/>
          <w:szCs w:val="16"/>
        </w:rPr>
      </w:pPr>
    </w:p>
    <w:p w14:paraId="2691A0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M03.61 I Reaktívna artritída v oblasti pleca (kľúčna kosť, lopatka,        I</w:t>
      </w:r>
    </w:p>
    <w:p w14:paraId="3BCBCD74" w14:textId="77777777" w:rsidR="00983AE1" w:rsidRDefault="00983AE1">
      <w:pPr>
        <w:widowControl w:val="0"/>
        <w:autoSpaceDE w:val="0"/>
        <w:autoSpaceDN w:val="0"/>
        <w:adjustRightInd w:val="0"/>
        <w:spacing w:after="0" w:line="240" w:lineRule="auto"/>
        <w:rPr>
          <w:rFonts w:ascii="Arial" w:hAnsi="Arial" w:cs="Arial"/>
          <w:sz w:val="16"/>
          <w:szCs w:val="16"/>
        </w:rPr>
      </w:pPr>
    </w:p>
    <w:p w14:paraId="14959E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pri iných   I</w:t>
      </w:r>
    </w:p>
    <w:p w14:paraId="4AFCD902" w14:textId="77777777" w:rsidR="00983AE1" w:rsidRDefault="00983AE1">
      <w:pPr>
        <w:widowControl w:val="0"/>
        <w:autoSpaceDE w:val="0"/>
        <w:autoSpaceDN w:val="0"/>
        <w:adjustRightInd w:val="0"/>
        <w:spacing w:after="0" w:line="240" w:lineRule="auto"/>
        <w:rPr>
          <w:rFonts w:ascii="Arial" w:hAnsi="Arial" w:cs="Arial"/>
          <w:sz w:val="16"/>
          <w:szCs w:val="16"/>
        </w:rPr>
      </w:pPr>
    </w:p>
    <w:p w14:paraId="611DEF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546E70AF" w14:textId="77777777" w:rsidR="00983AE1" w:rsidRDefault="00983AE1">
      <w:pPr>
        <w:widowControl w:val="0"/>
        <w:autoSpaceDE w:val="0"/>
        <w:autoSpaceDN w:val="0"/>
        <w:adjustRightInd w:val="0"/>
        <w:spacing w:after="0" w:line="240" w:lineRule="auto"/>
        <w:rPr>
          <w:rFonts w:ascii="Arial" w:hAnsi="Arial" w:cs="Arial"/>
          <w:sz w:val="16"/>
          <w:szCs w:val="16"/>
        </w:rPr>
      </w:pPr>
    </w:p>
    <w:p w14:paraId="2BE5DE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9FBB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FB3732" w14:textId="77777777" w:rsidR="00983AE1" w:rsidRDefault="00983AE1">
      <w:pPr>
        <w:widowControl w:val="0"/>
        <w:autoSpaceDE w:val="0"/>
        <w:autoSpaceDN w:val="0"/>
        <w:adjustRightInd w:val="0"/>
        <w:spacing w:after="0" w:line="240" w:lineRule="auto"/>
        <w:rPr>
          <w:rFonts w:ascii="Arial" w:hAnsi="Arial" w:cs="Arial"/>
          <w:sz w:val="16"/>
          <w:szCs w:val="16"/>
        </w:rPr>
      </w:pPr>
    </w:p>
    <w:p w14:paraId="6E8136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M03.62 I Reaktívna artritída nadlaktia (ramenná kosť, lakťový kĺb) pri     I</w:t>
      </w:r>
    </w:p>
    <w:p w14:paraId="6E1B8FEB" w14:textId="77777777" w:rsidR="00983AE1" w:rsidRDefault="00983AE1">
      <w:pPr>
        <w:widowControl w:val="0"/>
        <w:autoSpaceDE w:val="0"/>
        <w:autoSpaceDN w:val="0"/>
        <w:adjustRightInd w:val="0"/>
        <w:spacing w:after="0" w:line="240" w:lineRule="auto"/>
        <w:rPr>
          <w:rFonts w:ascii="Arial" w:hAnsi="Arial" w:cs="Arial"/>
          <w:sz w:val="16"/>
          <w:szCs w:val="16"/>
        </w:rPr>
      </w:pPr>
    </w:p>
    <w:p w14:paraId="326D1A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iných chorobách zatriedených inde                                 I</w:t>
      </w:r>
    </w:p>
    <w:p w14:paraId="1EB1360D" w14:textId="77777777" w:rsidR="00983AE1" w:rsidRDefault="00983AE1">
      <w:pPr>
        <w:widowControl w:val="0"/>
        <w:autoSpaceDE w:val="0"/>
        <w:autoSpaceDN w:val="0"/>
        <w:adjustRightInd w:val="0"/>
        <w:spacing w:after="0" w:line="240" w:lineRule="auto"/>
        <w:rPr>
          <w:rFonts w:ascii="Arial" w:hAnsi="Arial" w:cs="Arial"/>
          <w:sz w:val="16"/>
          <w:szCs w:val="16"/>
        </w:rPr>
      </w:pPr>
    </w:p>
    <w:p w14:paraId="0F7357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0028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128929" w14:textId="77777777" w:rsidR="00983AE1" w:rsidRDefault="00983AE1">
      <w:pPr>
        <w:widowControl w:val="0"/>
        <w:autoSpaceDE w:val="0"/>
        <w:autoSpaceDN w:val="0"/>
        <w:adjustRightInd w:val="0"/>
        <w:spacing w:after="0" w:line="240" w:lineRule="auto"/>
        <w:rPr>
          <w:rFonts w:ascii="Arial" w:hAnsi="Arial" w:cs="Arial"/>
          <w:sz w:val="16"/>
          <w:szCs w:val="16"/>
        </w:rPr>
      </w:pPr>
    </w:p>
    <w:p w14:paraId="2E24CD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M03.63 I Reaktívna artritída predlaktia (lakťová kosť, vretenná kosť,      I</w:t>
      </w:r>
    </w:p>
    <w:p w14:paraId="54FCC361" w14:textId="77777777" w:rsidR="00983AE1" w:rsidRDefault="00983AE1">
      <w:pPr>
        <w:widowControl w:val="0"/>
        <w:autoSpaceDE w:val="0"/>
        <w:autoSpaceDN w:val="0"/>
        <w:adjustRightInd w:val="0"/>
        <w:spacing w:after="0" w:line="240" w:lineRule="auto"/>
        <w:rPr>
          <w:rFonts w:ascii="Arial" w:hAnsi="Arial" w:cs="Arial"/>
          <w:sz w:val="16"/>
          <w:szCs w:val="16"/>
        </w:rPr>
      </w:pPr>
    </w:p>
    <w:p w14:paraId="7FE048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pri iných chorobách zatriedených inde               I</w:t>
      </w:r>
    </w:p>
    <w:p w14:paraId="5A4E89D9" w14:textId="77777777" w:rsidR="00983AE1" w:rsidRDefault="00983AE1">
      <w:pPr>
        <w:widowControl w:val="0"/>
        <w:autoSpaceDE w:val="0"/>
        <w:autoSpaceDN w:val="0"/>
        <w:adjustRightInd w:val="0"/>
        <w:spacing w:after="0" w:line="240" w:lineRule="auto"/>
        <w:rPr>
          <w:rFonts w:ascii="Arial" w:hAnsi="Arial" w:cs="Arial"/>
          <w:sz w:val="16"/>
          <w:szCs w:val="16"/>
        </w:rPr>
      </w:pPr>
    </w:p>
    <w:p w14:paraId="120B29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3EC5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24FA9C" w14:textId="77777777" w:rsidR="00983AE1" w:rsidRDefault="00983AE1">
      <w:pPr>
        <w:widowControl w:val="0"/>
        <w:autoSpaceDE w:val="0"/>
        <w:autoSpaceDN w:val="0"/>
        <w:adjustRightInd w:val="0"/>
        <w:spacing w:after="0" w:line="240" w:lineRule="auto"/>
        <w:rPr>
          <w:rFonts w:ascii="Arial" w:hAnsi="Arial" w:cs="Arial"/>
          <w:sz w:val="16"/>
          <w:szCs w:val="16"/>
        </w:rPr>
      </w:pPr>
    </w:p>
    <w:p w14:paraId="55AF1D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M03.64 I Reaktívna artritída ruky (zápästie, záprstie, prsty, kĺby medzi   I</w:t>
      </w:r>
    </w:p>
    <w:p w14:paraId="3A06922A" w14:textId="77777777" w:rsidR="00983AE1" w:rsidRDefault="00983AE1">
      <w:pPr>
        <w:widowControl w:val="0"/>
        <w:autoSpaceDE w:val="0"/>
        <w:autoSpaceDN w:val="0"/>
        <w:adjustRightInd w:val="0"/>
        <w:spacing w:after="0" w:line="240" w:lineRule="auto"/>
        <w:rPr>
          <w:rFonts w:ascii="Arial" w:hAnsi="Arial" w:cs="Arial"/>
          <w:sz w:val="16"/>
          <w:szCs w:val="16"/>
        </w:rPr>
      </w:pPr>
    </w:p>
    <w:p w14:paraId="292228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pri iných chorobách zatriedených inde             I</w:t>
      </w:r>
    </w:p>
    <w:p w14:paraId="1E6A4FC9" w14:textId="77777777" w:rsidR="00983AE1" w:rsidRDefault="00983AE1">
      <w:pPr>
        <w:widowControl w:val="0"/>
        <w:autoSpaceDE w:val="0"/>
        <w:autoSpaceDN w:val="0"/>
        <w:adjustRightInd w:val="0"/>
        <w:spacing w:after="0" w:line="240" w:lineRule="auto"/>
        <w:rPr>
          <w:rFonts w:ascii="Arial" w:hAnsi="Arial" w:cs="Arial"/>
          <w:sz w:val="16"/>
          <w:szCs w:val="16"/>
        </w:rPr>
      </w:pPr>
    </w:p>
    <w:p w14:paraId="6F8384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858C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6193DE" w14:textId="77777777" w:rsidR="00983AE1" w:rsidRDefault="00983AE1">
      <w:pPr>
        <w:widowControl w:val="0"/>
        <w:autoSpaceDE w:val="0"/>
        <w:autoSpaceDN w:val="0"/>
        <w:adjustRightInd w:val="0"/>
        <w:spacing w:after="0" w:line="240" w:lineRule="auto"/>
        <w:rPr>
          <w:rFonts w:ascii="Arial" w:hAnsi="Arial" w:cs="Arial"/>
          <w:sz w:val="16"/>
          <w:szCs w:val="16"/>
        </w:rPr>
      </w:pPr>
    </w:p>
    <w:p w14:paraId="1B727C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M03.65 I Reaktívna artritída panvovej oblasti a stehna (panva, stehnová    I</w:t>
      </w:r>
    </w:p>
    <w:p w14:paraId="12278D37" w14:textId="77777777" w:rsidR="00983AE1" w:rsidRDefault="00983AE1">
      <w:pPr>
        <w:widowControl w:val="0"/>
        <w:autoSpaceDE w:val="0"/>
        <w:autoSpaceDN w:val="0"/>
        <w:adjustRightInd w:val="0"/>
        <w:spacing w:after="0" w:line="240" w:lineRule="auto"/>
        <w:rPr>
          <w:rFonts w:ascii="Arial" w:hAnsi="Arial" w:cs="Arial"/>
          <w:sz w:val="16"/>
          <w:szCs w:val="16"/>
        </w:rPr>
      </w:pPr>
    </w:p>
    <w:p w14:paraId="12613F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pri iných    I</w:t>
      </w:r>
    </w:p>
    <w:p w14:paraId="37D9D752" w14:textId="77777777" w:rsidR="00983AE1" w:rsidRDefault="00983AE1">
      <w:pPr>
        <w:widowControl w:val="0"/>
        <w:autoSpaceDE w:val="0"/>
        <w:autoSpaceDN w:val="0"/>
        <w:adjustRightInd w:val="0"/>
        <w:spacing w:after="0" w:line="240" w:lineRule="auto"/>
        <w:rPr>
          <w:rFonts w:ascii="Arial" w:hAnsi="Arial" w:cs="Arial"/>
          <w:sz w:val="16"/>
          <w:szCs w:val="16"/>
        </w:rPr>
      </w:pPr>
    </w:p>
    <w:p w14:paraId="3B2626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zatriedených inde                                       I</w:t>
      </w:r>
    </w:p>
    <w:p w14:paraId="41A2C1AD" w14:textId="77777777" w:rsidR="00983AE1" w:rsidRDefault="00983AE1">
      <w:pPr>
        <w:widowControl w:val="0"/>
        <w:autoSpaceDE w:val="0"/>
        <w:autoSpaceDN w:val="0"/>
        <w:adjustRightInd w:val="0"/>
        <w:spacing w:after="0" w:line="240" w:lineRule="auto"/>
        <w:rPr>
          <w:rFonts w:ascii="Arial" w:hAnsi="Arial" w:cs="Arial"/>
          <w:sz w:val="16"/>
          <w:szCs w:val="16"/>
        </w:rPr>
      </w:pPr>
    </w:p>
    <w:p w14:paraId="1BECCF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DCAB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B229B1" w14:textId="77777777" w:rsidR="00983AE1" w:rsidRDefault="00983AE1">
      <w:pPr>
        <w:widowControl w:val="0"/>
        <w:autoSpaceDE w:val="0"/>
        <w:autoSpaceDN w:val="0"/>
        <w:adjustRightInd w:val="0"/>
        <w:spacing w:after="0" w:line="240" w:lineRule="auto"/>
        <w:rPr>
          <w:rFonts w:ascii="Arial" w:hAnsi="Arial" w:cs="Arial"/>
          <w:sz w:val="16"/>
          <w:szCs w:val="16"/>
        </w:rPr>
      </w:pPr>
    </w:p>
    <w:p w14:paraId="5FF647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M03.66 I Reaktívna artritída predkolenia (ihlica, píšťala, kolenný kĺb)    I</w:t>
      </w:r>
    </w:p>
    <w:p w14:paraId="06120464" w14:textId="77777777" w:rsidR="00983AE1" w:rsidRDefault="00983AE1">
      <w:pPr>
        <w:widowControl w:val="0"/>
        <w:autoSpaceDE w:val="0"/>
        <w:autoSpaceDN w:val="0"/>
        <w:adjustRightInd w:val="0"/>
        <w:spacing w:after="0" w:line="240" w:lineRule="auto"/>
        <w:rPr>
          <w:rFonts w:ascii="Arial" w:hAnsi="Arial" w:cs="Arial"/>
          <w:sz w:val="16"/>
          <w:szCs w:val="16"/>
        </w:rPr>
      </w:pPr>
    </w:p>
    <w:p w14:paraId="7C3F2B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iných chorobách zatriedených inde                             I</w:t>
      </w:r>
    </w:p>
    <w:p w14:paraId="1E6CDA94" w14:textId="77777777" w:rsidR="00983AE1" w:rsidRDefault="00983AE1">
      <w:pPr>
        <w:widowControl w:val="0"/>
        <w:autoSpaceDE w:val="0"/>
        <w:autoSpaceDN w:val="0"/>
        <w:adjustRightInd w:val="0"/>
        <w:spacing w:after="0" w:line="240" w:lineRule="auto"/>
        <w:rPr>
          <w:rFonts w:ascii="Arial" w:hAnsi="Arial" w:cs="Arial"/>
          <w:sz w:val="16"/>
          <w:szCs w:val="16"/>
        </w:rPr>
      </w:pPr>
    </w:p>
    <w:p w14:paraId="510A1C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BFB32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DC8CC7" w14:textId="77777777" w:rsidR="00983AE1" w:rsidRDefault="00983AE1">
      <w:pPr>
        <w:widowControl w:val="0"/>
        <w:autoSpaceDE w:val="0"/>
        <w:autoSpaceDN w:val="0"/>
        <w:adjustRightInd w:val="0"/>
        <w:spacing w:after="0" w:line="240" w:lineRule="auto"/>
        <w:rPr>
          <w:rFonts w:ascii="Arial" w:hAnsi="Arial" w:cs="Arial"/>
          <w:sz w:val="16"/>
          <w:szCs w:val="16"/>
        </w:rPr>
      </w:pPr>
    </w:p>
    <w:p w14:paraId="2E1185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M03.67 I Reaktívna artritída členka a nohy (predpriehlavok, priehlavok,    I</w:t>
      </w:r>
    </w:p>
    <w:p w14:paraId="7135F6CE" w14:textId="77777777" w:rsidR="00983AE1" w:rsidRDefault="00983AE1">
      <w:pPr>
        <w:widowControl w:val="0"/>
        <w:autoSpaceDE w:val="0"/>
        <w:autoSpaceDN w:val="0"/>
        <w:adjustRightInd w:val="0"/>
        <w:spacing w:after="0" w:line="240" w:lineRule="auto"/>
        <w:rPr>
          <w:rFonts w:ascii="Arial" w:hAnsi="Arial" w:cs="Arial"/>
          <w:sz w:val="16"/>
          <w:szCs w:val="16"/>
        </w:rPr>
      </w:pPr>
    </w:p>
    <w:p w14:paraId="3E4A3B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pri iných chorobách      I</w:t>
      </w:r>
    </w:p>
    <w:p w14:paraId="40DDDCC3" w14:textId="77777777" w:rsidR="00983AE1" w:rsidRDefault="00983AE1">
      <w:pPr>
        <w:widowControl w:val="0"/>
        <w:autoSpaceDE w:val="0"/>
        <w:autoSpaceDN w:val="0"/>
        <w:adjustRightInd w:val="0"/>
        <w:spacing w:after="0" w:line="240" w:lineRule="auto"/>
        <w:rPr>
          <w:rFonts w:ascii="Arial" w:hAnsi="Arial" w:cs="Arial"/>
          <w:sz w:val="16"/>
          <w:szCs w:val="16"/>
        </w:rPr>
      </w:pPr>
    </w:p>
    <w:p w14:paraId="1A6AFF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15E448F2" w14:textId="77777777" w:rsidR="00983AE1" w:rsidRDefault="00983AE1">
      <w:pPr>
        <w:widowControl w:val="0"/>
        <w:autoSpaceDE w:val="0"/>
        <w:autoSpaceDN w:val="0"/>
        <w:adjustRightInd w:val="0"/>
        <w:spacing w:after="0" w:line="240" w:lineRule="auto"/>
        <w:rPr>
          <w:rFonts w:ascii="Arial" w:hAnsi="Arial" w:cs="Arial"/>
          <w:sz w:val="16"/>
          <w:szCs w:val="16"/>
        </w:rPr>
      </w:pPr>
    </w:p>
    <w:p w14:paraId="71CF2D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1ED8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52DB5D" w14:textId="77777777" w:rsidR="00983AE1" w:rsidRDefault="00983AE1">
      <w:pPr>
        <w:widowControl w:val="0"/>
        <w:autoSpaceDE w:val="0"/>
        <w:autoSpaceDN w:val="0"/>
        <w:adjustRightInd w:val="0"/>
        <w:spacing w:after="0" w:line="240" w:lineRule="auto"/>
        <w:rPr>
          <w:rFonts w:ascii="Arial" w:hAnsi="Arial" w:cs="Arial"/>
          <w:sz w:val="16"/>
          <w:szCs w:val="16"/>
        </w:rPr>
      </w:pPr>
    </w:p>
    <w:p w14:paraId="6BB64F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M03.68 I Reaktívna artritída na inom mieste (hlava, krk, rebrá, lebka,     I</w:t>
      </w:r>
    </w:p>
    <w:p w14:paraId="4C16F372" w14:textId="77777777" w:rsidR="00983AE1" w:rsidRDefault="00983AE1">
      <w:pPr>
        <w:widowControl w:val="0"/>
        <w:autoSpaceDE w:val="0"/>
        <w:autoSpaceDN w:val="0"/>
        <w:adjustRightInd w:val="0"/>
        <w:spacing w:after="0" w:line="240" w:lineRule="auto"/>
        <w:rPr>
          <w:rFonts w:ascii="Arial" w:hAnsi="Arial" w:cs="Arial"/>
          <w:sz w:val="16"/>
          <w:szCs w:val="16"/>
        </w:rPr>
      </w:pPr>
    </w:p>
    <w:p w14:paraId="278635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pri iných chorobách zatriedených inde             I</w:t>
      </w:r>
    </w:p>
    <w:p w14:paraId="62CAEE0F" w14:textId="77777777" w:rsidR="00983AE1" w:rsidRDefault="00983AE1">
      <w:pPr>
        <w:widowControl w:val="0"/>
        <w:autoSpaceDE w:val="0"/>
        <w:autoSpaceDN w:val="0"/>
        <w:adjustRightInd w:val="0"/>
        <w:spacing w:after="0" w:line="240" w:lineRule="auto"/>
        <w:rPr>
          <w:rFonts w:ascii="Arial" w:hAnsi="Arial" w:cs="Arial"/>
          <w:sz w:val="16"/>
          <w:szCs w:val="16"/>
        </w:rPr>
      </w:pPr>
    </w:p>
    <w:p w14:paraId="1E1BA7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F831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95B48D" w14:textId="77777777" w:rsidR="00983AE1" w:rsidRDefault="00983AE1">
      <w:pPr>
        <w:widowControl w:val="0"/>
        <w:autoSpaceDE w:val="0"/>
        <w:autoSpaceDN w:val="0"/>
        <w:adjustRightInd w:val="0"/>
        <w:spacing w:after="0" w:line="240" w:lineRule="auto"/>
        <w:rPr>
          <w:rFonts w:ascii="Arial" w:hAnsi="Arial" w:cs="Arial"/>
          <w:sz w:val="16"/>
          <w:szCs w:val="16"/>
        </w:rPr>
      </w:pPr>
    </w:p>
    <w:p w14:paraId="333C59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M03.69 I Reaktívna artritída na neurčenom mieste pri iných chorobách       I</w:t>
      </w:r>
    </w:p>
    <w:p w14:paraId="2D4BA3AB" w14:textId="77777777" w:rsidR="00983AE1" w:rsidRDefault="00983AE1">
      <w:pPr>
        <w:widowControl w:val="0"/>
        <w:autoSpaceDE w:val="0"/>
        <w:autoSpaceDN w:val="0"/>
        <w:adjustRightInd w:val="0"/>
        <w:spacing w:after="0" w:line="240" w:lineRule="auto"/>
        <w:rPr>
          <w:rFonts w:ascii="Arial" w:hAnsi="Arial" w:cs="Arial"/>
          <w:sz w:val="16"/>
          <w:szCs w:val="16"/>
        </w:rPr>
      </w:pPr>
    </w:p>
    <w:p w14:paraId="49D2A2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30A55884" w14:textId="77777777" w:rsidR="00983AE1" w:rsidRDefault="00983AE1">
      <w:pPr>
        <w:widowControl w:val="0"/>
        <w:autoSpaceDE w:val="0"/>
        <w:autoSpaceDN w:val="0"/>
        <w:adjustRightInd w:val="0"/>
        <w:spacing w:after="0" w:line="240" w:lineRule="auto"/>
        <w:rPr>
          <w:rFonts w:ascii="Arial" w:hAnsi="Arial" w:cs="Arial"/>
          <w:sz w:val="16"/>
          <w:szCs w:val="16"/>
        </w:rPr>
      </w:pPr>
    </w:p>
    <w:p w14:paraId="52419F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9328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8405D8" w14:textId="77777777" w:rsidR="00983AE1" w:rsidRDefault="00983AE1">
      <w:pPr>
        <w:widowControl w:val="0"/>
        <w:autoSpaceDE w:val="0"/>
        <w:autoSpaceDN w:val="0"/>
        <w:adjustRightInd w:val="0"/>
        <w:spacing w:after="0" w:line="240" w:lineRule="auto"/>
        <w:rPr>
          <w:rFonts w:ascii="Arial" w:hAnsi="Arial" w:cs="Arial"/>
          <w:sz w:val="16"/>
          <w:szCs w:val="16"/>
        </w:rPr>
      </w:pPr>
    </w:p>
    <w:p w14:paraId="75E0F4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M05.00 I Feltyho syndróm na viacerých miestach                             I</w:t>
      </w:r>
    </w:p>
    <w:p w14:paraId="520451D7" w14:textId="77777777" w:rsidR="00983AE1" w:rsidRDefault="00983AE1">
      <w:pPr>
        <w:widowControl w:val="0"/>
        <w:autoSpaceDE w:val="0"/>
        <w:autoSpaceDN w:val="0"/>
        <w:adjustRightInd w:val="0"/>
        <w:spacing w:after="0" w:line="240" w:lineRule="auto"/>
        <w:rPr>
          <w:rFonts w:ascii="Arial" w:hAnsi="Arial" w:cs="Arial"/>
          <w:sz w:val="16"/>
          <w:szCs w:val="16"/>
        </w:rPr>
      </w:pPr>
    </w:p>
    <w:p w14:paraId="0AC489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E4C8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FE7323" w14:textId="77777777" w:rsidR="00983AE1" w:rsidRDefault="00983AE1">
      <w:pPr>
        <w:widowControl w:val="0"/>
        <w:autoSpaceDE w:val="0"/>
        <w:autoSpaceDN w:val="0"/>
        <w:adjustRightInd w:val="0"/>
        <w:spacing w:after="0" w:line="240" w:lineRule="auto"/>
        <w:rPr>
          <w:rFonts w:ascii="Arial" w:hAnsi="Arial" w:cs="Arial"/>
          <w:sz w:val="16"/>
          <w:szCs w:val="16"/>
        </w:rPr>
      </w:pPr>
    </w:p>
    <w:p w14:paraId="6393E3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M05.01 I Feltyho syndróm v oblasti pleca (kľúčna kosť, lopatka,            I</w:t>
      </w:r>
    </w:p>
    <w:p w14:paraId="3B8C7567" w14:textId="77777777" w:rsidR="00983AE1" w:rsidRDefault="00983AE1">
      <w:pPr>
        <w:widowControl w:val="0"/>
        <w:autoSpaceDE w:val="0"/>
        <w:autoSpaceDN w:val="0"/>
        <w:adjustRightInd w:val="0"/>
        <w:spacing w:after="0" w:line="240" w:lineRule="auto"/>
        <w:rPr>
          <w:rFonts w:ascii="Arial" w:hAnsi="Arial" w:cs="Arial"/>
          <w:sz w:val="16"/>
          <w:szCs w:val="16"/>
        </w:rPr>
      </w:pPr>
    </w:p>
    <w:p w14:paraId="1680D5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678E241E" w14:textId="77777777" w:rsidR="00983AE1" w:rsidRDefault="00983AE1">
      <w:pPr>
        <w:widowControl w:val="0"/>
        <w:autoSpaceDE w:val="0"/>
        <w:autoSpaceDN w:val="0"/>
        <w:adjustRightInd w:val="0"/>
        <w:spacing w:after="0" w:line="240" w:lineRule="auto"/>
        <w:rPr>
          <w:rFonts w:ascii="Arial" w:hAnsi="Arial" w:cs="Arial"/>
          <w:sz w:val="16"/>
          <w:szCs w:val="16"/>
        </w:rPr>
      </w:pPr>
    </w:p>
    <w:p w14:paraId="530C8A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1E0D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F9054C" w14:textId="77777777" w:rsidR="00983AE1" w:rsidRDefault="00983AE1">
      <w:pPr>
        <w:widowControl w:val="0"/>
        <w:autoSpaceDE w:val="0"/>
        <w:autoSpaceDN w:val="0"/>
        <w:adjustRightInd w:val="0"/>
        <w:spacing w:after="0" w:line="240" w:lineRule="auto"/>
        <w:rPr>
          <w:rFonts w:ascii="Arial" w:hAnsi="Arial" w:cs="Arial"/>
          <w:sz w:val="16"/>
          <w:szCs w:val="16"/>
        </w:rPr>
      </w:pPr>
    </w:p>
    <w:p w14:paraId="364D22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M05.02 I Feltyho syndróm nadlaktia (ramenná kosť, lakťový kĺb)             I</w:t>
      </w:r>
    </w:p>
    <w:p w14:paraId="4843C004" w14:textId="77777777" w:rsidR="00983AE1" w:rsidRDefault="00983AE1">
      <w:pPr>
        <w:widowControl w:val="0"/>
        <w:autoSpaceDE w:val="0"/>
        <w:autoSpaceDN w:val="0"/>
        <w:adjustRightInd w:val="0"/>
        <w:spacing w:after="0" w:line="240" w:lineRule="auto"/>
        <w:rPr>
          <w:rFonts w:ascii="Arial" w:hAnsi="Arial" w:cs="Arial"/>
          <w:sz w:val="16"/>
          <w:szCs w:val="16"/>
        </w:rPr>
      </w:pPr>
    </w:p>
    <w:p w14:paraId="6A2A22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6F33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13E2B0" w14:textId="77777777" w:rsidR="00983AE1" w:rsidRDefault="00983AE1">
      <w:pPr>
        <w:widowControl w:val="0"/>
        <w:autoSpaceDE w:val="0"/>
        <w:autoSpaceDN w:val="0"/>
        <w:adjustRightInd w:val="0"/>
        <w:spacing w:after="0" w:line="240" w:lineRule="auto"/>
        <w:rPr>
          <w:rFonts w:ascii="Arial" w:hAnsi="Arial" w:cs="Arial"/>
          <w:sz w:val="16"/>
          <w:szCs w:val="16"/>
        </w:rPr>
      </w:pPr>
    </w:p>
    <w:p w14:paraId="3BEC65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M05.03 I Feltyho syndróm predlaktia (lakťová kosť, vretenná kosť, zápästný I</w:t>
      </w:r>
    </w:p>
    <w:p w14:paraId="770E6BAA" w14:textId="77777777" w:rsidR="00983AE1" w:rsidRDefault="00983AE1">
      <w:pPr>
        <w:widowControl w:val="0"/>
        <w:autoSpaceDE w:val="0"/>
        <w:autoSpaceDN w:val="0"/>
        <w:adjustRightInd w:val="0"/>
        <w:spacing w:after="0" w:line="240" w:lineRule="auto"/>
        <w:rPr>
          <w:rFonts w:ascii="Arial" w:hAnsi="Arial" w:cs="Arial"/>
          <w:sz w:val="16"/>
          <w:szCs w:val="16"/>
        </w:rPr>
      </w:pPr>
    </w:p>
    <w:p w14:paraId="7F4558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226727A2" w14:textId="77777777" w:rsidR="00983AE1" w:rsidRDefault="00983AE1">
      <w:pPr>
        <w:widowControl w:val="0"/>
        <w:autoSpaceDE w:val="0"/>
        <w:autoSpaceDN w:val="0"/>
        <w:adjustRightInd w:val="0"/>
        <w:spacing w:after="0" w:line="240" w:lineRule="auto"/>
        <w:rPr>
          <w:rFonts w:ascii="Arial" w:hAnsi="Arial" w:cs="Arial"/>
          <w:sz w:val="16"/>
          <w:szCs w:val="16"/>
        </w:rPr>
      </w:pPr>
    </w:p>
    <w:p w14:paraId="6A683C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E231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8C4626" w14:textId="77777777" w:rsidR="00983AE1" w:rsidRDefault="00983AE1">
      <w:pPr>
        <w:widowControl w:val="0"/>
        <w:autoSpaceDE w:val="0"/>
        <w:autoSpaceDN w:val="0"/>
        <w:adjustRightInd w:val="0"/>
        <w:spacing w:after="0" w:line="240" w:lineRule="auto"/>
        <w:rPr>
          <w:rFonts w:ascii="Arial" w:hAnsi="Arial" w:cs="Arial"/>
          <w:sz w:val="16"/>
          <w:szCs w:val="16"/>
        </w:rPr>
      </w:pPr>
    </w:p>
    <w:p w14:paraId="736C14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M05.04 I Feltyho syndróm ruky (zápästie, záprstie, prsty, kĺby medzi       I</w:t>
      </w:r>
    </w:p>
    <w:p w14:paraId="1462B1EE" w14:textId="77777777" w:rsidR="00983AE1" w:rsidRDefault="00983AE1">
      <w:pPr>
        <w:widowControl w:val="0"/>
        <w:autoSpaceDE w:val="0"/>
        <w:autoSpaceDN w:val="0"/>
        <w:adjustRightInd w:val="0"/>
        <w:spacing w:after="0" w:line="240" w:lineRule="auto"/>
        <w:rPr>
          <w:rFonts w:ascii="Arial" w:hAnsi="Arial" w:cs="Arial"/>
          <w:sz w:val="16"/>
          <w:szCs w:val="16"/>
        </w:rPr>
      </w:pPr>
    </w:p>
    <w:p w14:paraId="2950B3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17F0FCE5" w14:textId="77777777" w:rsidR="00983AE1" w:rsidRDefault="00983AE1">
      <w:pPr>
        <w:widowControl w:val="0"/>
        <w:autoSpaceDE w:val="0"/>
        <w:autoSpaceDN w:val="0"/>
        <w:adjustRightInd w:val="0"/>
        <w:spacing w:after="0" w:line="240" w:lineRule="auto"/>
        <w:rPr>
          <w:rFonts w:ascii="Arial" w:hAnsi="Arial" w:cs="Arial"/>
          <w:sz w:val="16"/>
          <w:szCs w:val="16"/>
        </w:rPr>
      </w:pPr>
    </w:p>
    <w:p w14:paraId="13229F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4DE8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D1487C" w14:textId="77777777" w:rsidR="00983AE1" w:rsidRDefault="00983AE1">
      <w:pPr>
        <w:widowControl w:val="0"/>
        <w:autoSpaceDE w:val="0"/>
        <w:autoSpaceDN w:val="0"/>
        <w:adjustRightInd w:val="0"/>
        <w:spacing w:after="0" w:line="240" w:lineRule="auto"/>
        <w:rPr>
          <w:rFonts w:ascii="Arial" w:hAnsi="Arial" w:cs="Arial"/>
          <w:sz w:val="16"/>
          <w:szCs w:val="16"/>
        </w:rPr>
      </w:pPr>
    </w:p>
    <w:p w14:paraId="04D6AF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M05.05 I Feltyho syndróm panvovej oblasti a stehna (panva, stehnová kosť,  I</w:t>
      </w:r>
    </w:p>
    <w:p w14:paraId="3B07CA5D" w14:textId="77777777" w:rsidR="00983AE1" w:rsidRDefault="00983AE1">
      <w:pPr>
        <w:widowControl w:val="0"/>
        <w:autoSpaceDE w:val="0"/>
        <w:autoSpaceDN w:val="0"/>
        <w:adjustRightInd w:val="0"/>
        <w:spacing w:after="0" w:line="240" w:lineRule="auto"/>
        <w:rPr>
          <w:rFonts w:ascii="Arial" w:hAnsi="Arial" w:cs="Arial"/>
          <w:sz w:val="16"/>
          <w:szCs w:val="16"/>
        </w:rPr>
      </w:pPr>
    </w:p>
    <w:p w14:paraId="34EB36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3EA1B787" w14:textId="77777777" w:rsidR="00983AE1" w:rsidRDefault="00983AE1">
      <w:pPr>
        <w:widowControl w:val="0"/>
        <w:autoSpaceDE w:val="0"/>
        <w:autoSpaceDN w:val="0"/>
        <w:adjustRightInd w:val="0"/>
        <w:spacing w:after="0" w:line="240" w:lineRule="auto"/>
        <w:rPr>
          <w:rFonts w:ascii="Arial" w:hAnsi="Arial" w:cs="Arial"/>
          <w:sz w:val="16"/>
          <w:szCs w:val="16"/>
        </w:rPr>
      </w:pPr>
    </w:p>
    <w:p w14:paraId="5D0A8F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24C3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7DA64E" w14:textId="77777777" w:rsidR="00983AE1" w:rsidRDefault="00983AE1">
      <w:pPr>
        <w:widowControl w:val="0"/>
        <w:autoSpaceDE w:val="0"/>
        <w:autoSpaceDN w:val="0"/>
        <w:adjustRightInd w:val="0"/>
        <w:spacing w:after="0" w:line="240" w:lineRule="auto"/>
        <w:rPr>
          <w:rFonts w:ascii="Arial" w:hAnsi="Arial" w:cs="Arial"/>
          <w:sz w:val="16"/>
          <w:szCs w:val="16"/>
        </w:rPr>
      </w:pPr>
    </w:p>
    <w:p w14:paraId="7961C9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M05.06 I Feltyho syndróm predkolenia (ihlica, píšťala, kolenný kĺb)        I</w:t>
      </w:r>
    </w:p>
    <w:p w14:paraId="377021E3" w14:textId="77777777" w:rsidR="00983AE1" w:rsidRDefault="00983AE1">
      <w:pPr>
        <w:widowControl w:val="0"/>
        <w:autoSpaceDE w:val="0"/>
        <w:autoSpaceDN w:val="0"/>
        <w:adjustRightInd w:val="0"/>
        <w:spacing w:after="0" w:line="240" w:lineRule="auto"/>
        <w:rPr>
          <w:rFonts w:ascii="Arial" w:hAnsi="Arial" w:cs="Arial"/>
          <w:sz w:val="16"/>
          <w:szCs w:val="16"/>
        </w:rPr>
      </w:pPr>
    </w:p>
    <w:p w14:paraId="63D0C7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71F3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A7A4A3" w14:textId="77777777" w:rsidR="00983AE1" w:rsidRDefault="00983AE1">
      <w:pPr>
        <w:widowControl w:val="0"/>
        <w:autoSpaceDE w:val="0"/>
        <w:autoSpaceDN w:val="0"/>
        <w:adjustRightInd w:val="0"/>
        <w:spacing w:after="0" w:line="240" w:lineRule="auto"/>
        <w:rPr>
          <w:rFonts w:ascii="Arial" w:hAnsi="Arial" w:cs="Arial"/>
          <w:sz w:val="16"/>
          <w:szCs w:val="16"/>
        </w:rPr>
      </w:pPr>
    </w:p>
    <w:p w14:paraId="6363DD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M05.07 I Feltyho syndróm členka a nohy (predpriehlavok, priehlavok, prsty  I</w:t>
      </w:r>
    </w:p>
    <w:p w14:paraId="093095C1" w14:textId="77777777" w:rsidR="00983AE1" w:rsidRDefault="00983AE1">
      <w:pPr>
        <w:widowControl w:val="0"/>
        <w:autoSpaceDE w:val="0"/>
        <w:autoSpaceDN w:val="0"/>
        <w:adjustRightInd w:val="0"/>
        <w:spacing w:after="0" w:line="240" w:lineRule="auto"/>
        <w:rPr>
          <w:rFonts w:ascii="Arial" w:hAnsi="Arial" w:cs="Arial"/>
          <w:sz w:val="16"/>
          <w:szCs w:val="16"/>
        </w:rPr>
      </w:pPr>
    </w:p>
    <w:p w14:paraId="27EDB3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členkový kĺb, iné kĺby nohy)                                I</w:t>
      </w:r>
    </w:p>
    <w:p w14:paraId="650B2928" w14:textId="77777777" w:rsidR="00983AE1" w:rsidRDefault="00983AE1">
      <w:pPr>
        <w:widowControl w:val="0"/>
        <w:autoSpaceDE w:val="0"/>
        <w:autoSpaceDN w:val="0"/>
        <w:adjustRightInd w:val="0"/>
        <w:spacing w:after="0" w:line="240" w:lineRule="auto"/>
        <w:rPr>
          <w:rFonts w:ascii="Arial" w:hAnsi="Arial" w:cs="Arial"/>
          <w:sz w:val="16"/>
          <w:szCs w:val="16"/>
        </w:rPr>
      </w:pPr>
    </w:p>
    <w:p w14:paraId="7836DB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9223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581179" w14:textId="77777777" w:rsidR="00983AE1" w:rsidRDefault="00983AE1">
      <w:pPr>
        <w:widowControl w:val="0"/>
        <w:autoSpaceDE w:val="0"/>
        <w:autoSpaceDN w:val="0"/>
        <w:adjustRightInd w:val="0"/>
        <w:spacing w:after="0" w:line="240" w:lineRule="auto"/>
        <w:rPr>
          <w:rFonts w:ascii="Arial" w:hAnsi="Arial" w:cs="Arial"/>
          <w:sz w:val="16"/>
          <w:szCs w:val="16"/>
        </w:rPr>
      </w:pPr>
    </w:p>
    <w:p w14:paraId="2DA348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M05.08 I Feltyho syndróm na inom mieste (hlava, krk, rebrá, lebka, trup,   I</w:t>
      </w:r>
    </w:p>
    <w:p w14:paraId="6C1275B8" w14:textId="77777777" w:rsidR="00983AE1" w:rsidRDefault="00983AE1">
      <w:pPr>
        <w:widowControl w:val="0"/>
        <w:autoSpaceDE w:val="0"/>
        <w:autoSpaceDN w:val="0"/>
        <w:adjustRightInd w:val="0"/>
        <w:spacing w:after="0" w:line="240" w:lineRule="auto"/>
        <w:rPr>
          <w:rFonts w:ascii="Arial" w:hAnsi="Arial" w:cs="Arial"/>
          <w:sz w:val="16"/>
          <w:szCs w:val="16"/>
        </w:rPr>
      </w:pPr>
    </w:p>
    <w:p w14:paraId="1B3B17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44FB5C6A" w14:textId="77777777" w:rsidR="00983AE1" w:rsidRDefault="00983AE1">
      <w:pPr>
        <w:widowControl w:val="0"/>
        <w:autoSpaceDE w:val="0"/>
        <w:autoSpaceDN w:val="0"/>
        <w:adjustRightInd w:val="0"/>
        <w:spacing w:after="0" w:line="240" w:lineRule="auto"/>
        <w:rPr>
          <w:rFonts w:ascii="Arial" w:hAnsi="Arial" w:cs="Arial"/>
          <w:sz w:val="16"/>
          <w:szCs w:val="16"/>
        </w:rPr>
      </w:pPr>
    </w:p>
    <w:p w14:paraId="7A1539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4632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11D501" w14:textId="77777777" w:rsidR="00983AE1" w:rsidRDefault="00983AE1">
      <w:pPr>
        <w:widowControl w:val="0"/>
        <w:autoSpaceDE w:val="0"/>
        <w:autoSpaceDN w:val="0"/>
        <w:adjustRightInd w:val="0"/>
        <w:spacing w:after="0" w:line="240" w:lineRule="auto"/>
        <w:rPr>
          <w:rFonts w:ascii="Arial" w:hAnsi="Arial" w:cs="Arial"/>
          <w:sz w:val="16"/>
          <w:szCs w:val="16"/>
        </w:rPr>
      </w:pPr>
    </w:p>
    <w:p w14:paraId="1A258B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M05.09 I Feltyho syndróm na neurčenom mieste                               I</w:t>
      </w:r>
    </w:p>
    <w:p w14:paraId="2D5B7103" w14:textId="77777777" w:rsidR="00983AE1" w:rsidRDefault="00983AE1">
      <w:pPr>
        <w:widowControl w:val="0"/>
        <w:autoSpaceDE w:val="0"/>
        <w:autoSpaceDN w:val="0"/>
        <w:adjustRightInd w:val="0"/>
        <w:spacing w:after="0" w:line="240" w:lineRule="auto"/>
        <w:rPr>
          <w:rFonts w:ascii="Arial" w:hAnsi="Arial" w:cs="Arial"/>
          <w:sz w:val="16"/>
          <w:szCs w:val="16"/>
        </w:rPr>
      </w:pPr>
    </w:p>
    <w:p w14:paraId="280B4F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F083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EC8C29" w14:textId="77777777" w:rsidR="00983AE1" w:rsidRDefault="00983AE1">
      <w:pPr>
        <w:widowControl w:val="0"/>
        <w:autoSpaceDE w:val="0"/>
        <w:autoSpaceDN w:val="0"/>
        <w:adjustRightInd w:val="0"/>
        <w:spacing w:after="0" w:line="240" w:lineRule="auto"/>
        <w:rPr>
          <w:rFonts w:ascii="Arial" w:hAnsi="Arial" w:cs="Arial"/>
          <w:sz w:val="16"/>
          <w:szCs w:val="16"/>
        </w:rPr>
      </w:pPr>
    </w:p>
    <w:p w14:paraId="72C9C0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M05.10 I Séropozitívna reumatoidná artritída s pľúcnymi prejavmi, s        I</w:t>
      </w:r>
    </w:p>
    <w:p w14:paraId="40F0DCF9" w14:textId="77777777" w:rsidR="00983AE1" w:rsidRDefault="00983AE1">
      <w:pPr>
        <w:widowControl w:val="0"/>
        <w:autoSpaceDE w:val="0"/>
        <w:autoSpaceDN w:val="0"/>
        <w:adjustRightInd w:val="0"/>
        <w:spacing w:after="0" w:line="240" w:lineRule="auto"/>
        <w:rPr>
          <w:rFonts w:ascii="Arial" w:hAnsi="Arial" w:cs="Arial"/>
          <w:sz w:val="16"/>
          <w:szCs w:val="16"/>
        </w:rPr>
      </w:pPr>
    </w:p>
    <w:p w14:paraId="735A24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na viacerých miestach (J99.0*)                         I</w:t>
      </w:r>
    </w:p>
    <w:p w14:paraId="64385AB5" w14:textId="77777777" w:rsidR="00983AE1" w:rsidRDefault="00983AE1">
      <w:pPr>
        <w:widowControl w:val="0"/>
        <w:autoSpaceDE w:val="0"/>
        <w:autoSpaceDN w:val="0"/>
        <w:adjustRightInd w:val="0"/>
        <w:spacing w:after="0" w:line="240" w:lineRule="auto"/>
        <w:rPr>
          <w:rFonts w:ascii="Arial" w:hAnsi="Arial" w:cs="Arial"/>
          <w:sz w:val="16"/>
          <w:szCs w:val="16"/>
        </w:rPr>
      </w:pPr>
    </w:p>
    <w:p w14:paraId="60FCC1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A291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B8EEDC" w14:textId="77777777" w:rsidR="00983AE1" w:rsidRDefault="00983AE1">
      <w:pPr>
        <w:widowControl w:val="0"/>
        <w:autoSpaceDE w:val="0"/>
        <w:autoSpaceDN w:val="0"/>
        <w:adjustRightInd w:val="0"/>
        <w:spacing w:after="0" w:line="240" w:lineRule="auto"/>
        <w:rPr>
          <w:rFonts w:ascii="Arial" w:hAnsi="Arial" w:cs="Arial"/>
          <w:sz w:val="16"/>
          <w:szCs w:val="16"/>
        </w:rPr>
      </w:pPr>
    </w:p>
    <w:p w14:paraId="7FB011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M05.11 I Séropozitívna reumatoidná artritída s pľúcnymi prejavmi, s        I</w:t>
      </w:r>
    </w:p>
    <w:p w14:paraId="209F9304" w14:textId="77777777" w:rsidR="00983AE1" w:rsidRDefault="00983AE1">
      <w:pPr>
        <w:widowControl w:val="0"/>
        <w:autoSpaceDE w:val="0"/>
        <w:autoSpaceDN w:val="0"/>
        <w:adjustRightInd w:val="0"/>
        <w:spacing w:after="0" w:line="240" w:lineRule="auto"/>
        <w:rPr>
          <w:rFonts w:ascii="Arial" w:hAnsi="Arial" w:cs="Arial"/>
          <w:sz w:val="16"/>
          <w:szCs w:val="16"/>
        </w:rPr>
      </w:pPr>
    </w:p>
    <w:p w14:paraId="24D7CD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v oblasti pleca (kľúčna kosť, lopatka,                 I</w:t>
      </w:r>
    </w:p>
    <w:p w14:paraId="05E457AF" w14:textId="77777777" w:rsidR="00983AE1" w:rsidRDefault="00983AE1">
      <w:pPr>
        <w:widowControl w:val="0"/>
        <w:autoSpaceDE w:val="0"/>
        <w:autoSpaceDN w:val="0"/>
        <w:adjustRightInd w:val="0"/>
        <w:spacing w:after="0" w:line="240" w:lineRule="auto"/>
        <w:rPr>
          <w:rFonts w:ascii="Arial" w:hAnsi="Arial" w:cs="Arial"/>
          <w:sz w:val="16"/>
          <w:szCs w:val="16"/>
        </w:rPr>
      </w:pPr>
    </w:p>
    <w:p w14:paraId="240484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(J99.0*)    I</w:t>
      </w:r>
    </w:p>
    <w:p w14:paraId="5C48F360" w14:textId="77777777" w:rsidR="00983AE1" w:rsidRDefault="00983AE1">
      <w:pPr>
        <w:widowControl w:val="0"/>
        <w:autoSpaceDE w:val="0"/>
        <w:autoSpaceDN w:val="0"/>
        <w:adjustRightInd w:val="0"/>
        <w:spacing w:after="0" w:line="240" w:lineRule="auto"/>
        <w:rPr>
          <w:rFonts w:ascii="Arial" w:hAnsi="Arial" w:cs="Arial"/>
          <w:sz w:val="16"/>
          <w:szCs w:val="16"/>
        </w:rPr>
      </w:pPr>
    </w:p>
    <w:p w14:paraId="75ADA1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2C20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F72E63" w14:textId="77777777" w:rsidR="00983AE1" w:rsidRDefault="00983AE1">
      <w:pPr>
        <w:widowControl w:val="0"/>
        <w:autoSpaceDE w:val="0"/>
        <w:autoSpaceDN w:val="0"/>
        <w:adjustRightInd w:val="0"/>
        <w:spacing w:after="0" w:line="240" w:lineRule="auto"/>
        <w:rPr>
          <w:rFonts w:ascii="Arial" w:hAnsi="Arial" w:cs="Arial"/>
          <w:sz w:val="16"/>
          <w:szCs w:val="16"/>
        </w:rPr>
      </w:pPr>
    </w:p>
    <w:p w14:paraId="09BB58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M05.12 I Séropozitívna reumatoidná artritída s pľúcnymi prejavmi, s        I</w:t>
      </w:r>
    </w:p>
    <w:p w14:paraId="732F592C" w14:textId="77777777" w:rsidR="00983AE1" w:rsidRDefault="00983AE1">
      <w:pPr>
        <w:widowControl w:val="0"/>
        <w:autoSpaceDE w:val="0"/>
        <w:autoSpaceDN w:val="0"/>
        <w:adjustRightInd w:val="0"/>
        <w:spacing w:after="0" w:line="240" w:lineRule="auto"/>
        <w:rPr>
          <w:rFonts w:ascii="Arial" w:hAnsi="Arial" w:cs="Arial"/>
          <w:sz w:val="16"/>
          <w:szCs w:val="16"/>
        </w:rPr>
      </w:pPr>
    </w:p>
    <w:p w14:paraId="7A7CDF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nadlaktia (ramenná kosť, lakťový kĺb) (J99.0*)         I</w:t>
      </w:r>
    </w:p>
    <w:p w14:paraId="239BD385" w14:textId="77777777" w:rsidR="00983AE1" w:rsidRDefault="00983AE1">
      <w:pPr>
        <w:widowControl w:val="0"/>
        <w:autoSpaceDE w:val="0"/>
        <w:autoSpaceDN w:val="0"/>
        <w:adjustRightInd w:val="0"/>
        <w:spacing w:after="0" w:line="240" w:lineRule="auto"/>
        <w:rPr>
          <w:rFonts w:ascii="Arial" w:hAnsi="Arial" w:cs="Arial"/>
          <w:sz w:val="16"/>
          <w:szCs w:val="16"/>
        </w:rPr>
      </w:pPr>
    </w:p>
    <w:p w14:paraId="2C0E59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8988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4E66FC" w14:textId="77777777" w:rsidR="00983AE1" w:rsidRDefault="00983AE1">
      <w:pPr>
        <w:widowControl w:val="0"/>
        <w:autoSpaceDE w:val="0"/>
        <w:autoSpaceDN w:val="0"/>
        <w:adjustRightInd w:val="0"/>
        <w:spacing w:after="0" w:line="240" w:lineRule="auto"/>
        <w:rPr>
          <w:rFonts w:ascii="Arial" w:hAnsi="Arial" w:cs="Arial"/>
          <w:sz w:val="16"/>
          <w:szCs w:val="16"/>
        </w:rPr>
      </w:pPr>
    </w:p>
    <w:p w14:paraId="3AD1CC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M05.13 I Séropozitívna reumatoidná artritída s pľúcnymi prejavmi, s        I</w:t>
      </w:r>
    </w:p>
    <w:p w14:paraId="1DA22D59" w14:textId="77777777" w:rsidR="00983AE1" w:rsidRDefault="00983AE1">
      <w:pPr>
        <w:widowControl w:val="0"/>
        <w:autoSpaceDE w:val="0"/>
        <w:autoSpaceDN w:val="0"/>
        <w:adjustRightInd w:val="0"/>
        <w:spacing w:after="0" w:line="240" w:lineRule="auto"/>
        <w:rPr>
          <w:rFonts w:ascii="Arial" w:hAnsi="Arial" w:cs="Arial"/>
          <w:sz w:val="16"/>
          <w:szCs w:val="16"/>
        </w:rPr>
      </w:pPr>
    </w:p>
    <w:p w14:paraId="71B272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predlaktia (lakťová kosť, vretenná kosť, zápästný kĺb) I</w:t>
      </w:r>
    </w:p>
    <w:p w14:paraId="65D2B65B" w14:textId="77777777" w:rsidR="00983AE1" w:rsidRDefault="00983AE1">
      <w:pPr>
        <w:widowControl w:val="0"/>
        <w:autoSpaceDE w:val="0"/>
        <w:autoSpaceDN w:val="0"/>
        <w:adjustRightInd w:val="0"/>
        <w:spacing w:after="0" w:line="240" w:lineRule="auto"/>
        <w:rPr>
          <w:rFonts w:ascii="Arial" w:hAnsi="Arial" w:cs="Arial"/>
          <w:sz w:val="16"/>
          <w:szCs w:val="16"/>
        </w:rPr>
      </w:pPr>
    </w:p>
    <w:p w14:paraId="5FAAC0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(J99.0*)                                                          I</w:t>
      </w:r>
    </w:p>
    <w:p w14:paraId="3496FB15" w14:textId="77777777" w:rsidR="00983AE1" w:rsidRDefault="00983AE1">
      <w:pPr>
        <w:widowControl w:val="0"/>
        <w:autoSpaceDE w:val="0"/>
        <w:autoSpaceDN w:val="0"/>
        <w:adjustRightInd w:val="0"/>
        <w:spacing w:after="0" w:line="240" w:lineRule="auto"/>
        <w:rPr>
          <w:rFonts w:ascii="Arial" w:hAnsi="Arial" w:cs="Arial"/>
          <w:sz w:val="16"/>
          <w:szCs w:val="16"/>
        </w:rPr>
      </w:pPr>
    </w:p>
    <w:p w14:paraId="1F2B23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F356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50957F" w14:textId="77777777" w:rsidR="00983AE1" w:rsidRDefault="00983AE1">
      <w:pPr>
        <w:widowControl w:val="0"/>
        <w:autoSpaceDE w:val="0"/>
        <w:autoSpaceDN w:val="0"/>
        <w:adjustRightInd w:val="0"/>
        <w:spacing w:after="0" w:line="240" w:lineRule="auto"/>
        <w:rPr>
          <w:rFonts w:ascii="Arial" w:hAnsi="Arial" w:cs="Arial"/>
          <w:sz w:val="16"/>
          <w:szCs w:val="16"/>
        </w:rPr>
      </w:pPr>
    </w:p>
    <w:p w14:paraId="2C83E5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M05.14 I Séropozitívna reumatoidná artritída s pľúcnymi prejavmi, s        I</w:t>
      </w:r>
    </w:p>
    <w:p w14:paraId="5B095551" w14:textId="77777777" w:rsidR="00983AE1" w:rsidRDefault="00983AE1">
      <w:pPr>
        <w:widowControl w:val="0"/>
        <w:autoSpaceDE w:val="0"/>
        <w:autoSpaceDN w:val="0"/>
        <w:adjustRightInd w:val="0"/>
        <w:spacing w:after="0" w:line="240" w:lineRule="auto"/>
        <w:rPr>
          <w:rFonts w:ascii="Arial" w:hAnsi="Arial" w:cs="Arial"/>
          <w:sz w:val="16"/>
          <w:szCs w:val="16"/>
        </w:rPr>
      </w:pPr>
    </w:p>
    <w:p w14:paraId="101AE6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ruky (zápästie, záprstie, prsty, kĺby medzi týmito     I</w:t>
      </w:r>
    </w:p>
    <w:p w14:paraId="72FB7ACB" w14:textId="77777777" w:rsidR="00983AE1" w:rsidRDefault="00983AE1">
      <w:pPr>
        <w:widowControl w:val="0"/>
        <w:autoSpaceDE w:val="0"/>
        <w:autoSpaceDN w:val="0"/>
        <w:adjustRightInd w:val="0"/>
        <w:spacing w:after="0" w:line="240" w:lineRule="auto"/>
        <w:rPr>
          <w:rFonts w:ascii="Arial" w:hAnsi="Arial" w:cs="Arial"/>
          <w:sz w:val="16"/>
          <w:szCs w:val="16"/>
        </w:rPr>
      </w:pPr>
    </w:p>
    <w:p w14:paraId="34A2B2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(J99.0*)                                                 I</w:t>
      </w:r>
    </w:p>
    <w:p w14:paraId="60B19838" w14:textId="77777777" w:rsidR="00983AE1" w:rsidRDefault="00983AE1">
      <w:pPr>
        <w:widowControl w:val="0"/>
        <w:autoSpaceDE w:val="0"/>
        <w:autoSpaceDN w:val="0"/>
        <w:adjustRightInd w:val="0"/>
        <w:spacing w:after="0" w:line="240" w:lineRule="auto"/>
        <w:rPr>
          <w:rFonts w:ascii="Arial" w:hAnsi="Arial" w:cs="Arial"/>
          <w:sz w:val="16"/>
          <w:szCs w:val="16"/>
        </w:rPr>
      </w:pPr>
    </w:p>
    <w:p w14:paraId="182975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9F1B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E0CD1B" w14:textId="77777777" w:rsidR="00983AE1" w:rsidRDefault="00983AE1">
      <w:pPr>
        <w:widowControl w:val="0"/>
        <w:autoSpaceDE w:val="0"/>
        <w:autoSpaceDN w:val="0"/>
        <w:adjustRightInd w:val="0"/>
        <w:spacing w:after="0" w:line="240" w:lineRule="auto"/>
        <w:rPr>
          <w:rFonts w:ascii="Arial" w:hAnsi="Arial" w:cs="Arial"/>
          <w:sz w:val="16"/>
          <w:szCs w:val="16"/>
        </w:rPr>
      </w:pPr>
    </w:p>
    <w:p w14:paraId="462951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M05.15 I Séropozitívna reumatoidná artritída s pľúcnymi prejavmi, s        I</w:t>
      </w:r>
    </w:p>
    <w:p w14:paraId="3A382DF6" w14:textId="77777777" w:rsidR="00983AE1" w:rsidRDefault="00983AE1">
      <w:pPr>
        <w:widowControl w:val="0"/>
        <w:autoSpaceDE w:val="0"/>
        <w:autoSpaceDN w:val="0"/>
        <w:adjustRightInd w:val="0"/>
        <w:spacing w:after="0" w:line="240" w:lineRule="auto"/>
        <w:rPr>
          <w:rFonts w:ascii="Arial" w:hAnsi="Arial" w:cs="Arial"/>
          <w:sz w:val="16"/>
          <w:szCs w:val="16"/>
        </w:rPr>
      </w:pPr>
    </w:p>
    <w:p w14:paraId="184819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panvovej oblasti a stehna (panva, stehnová kosť,       I</w:t>
      </w:r>
    </w:p>
    <w:p w14:paraId="21128260" w14:textId="77777777" w:rsidR="00983AE1" w:rsidRDefault="00983AE1">
      <w:pPr>
        <w:widowControl w:val="0"/>
        <w:autoSpaceDE w:val="0"/>
        <w:autoSpaceDN w:val="0"/>
        <w:adjustRightInd w:val="0"/>
        <w:spacing w:after="0" w:line="240" w:lineRule="auto"/>
        <w:rPr>
          <w:rFonts w:ascii="Arial" w:hAnsi="Arial" w:cs="Arial"/>
          <w:sz w:val="16"/>
          <w:szCs w:val="16"/>
        </w:rPr>
      </w:pPr>
    </w:p>
    <w:p w14:paraId="5E2059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(J99.0*)           I</w:t>
      </w:r>
    </w:p>
    <w:p w14:paraId="1A160E98" w14:textId="77777777" w:rsidR="00983AE1" w:rsidRDefault="00983AE1">
      <w:pPr>
        <w:widowControl w:val="0"/>
        <w:autoSpaceDE w:val="0"/>
        <w:autoSpaceDN w:val="0"/>
        <w:adjustRightInd w:val="0"/>
        <w:spacing w:after="0" w:line="240" w:lineRule="auto"/>
        <w:rPr>
          <w:rFonts w:ascii="Arial" w:hAnsi="Arial" w:cs="Arial"/>
          <w:sz w:val="16"/>
          <w:szCs w:val="16"/>
        </w:rPr>
      </w:pPr>
    </w:p>
    <w:p w14:paraId="5B3A8C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2156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F0C131" w14:textId="77777777" w:rsidR="00983AE1" w:rsidRDefault="00983AE1">
      <w:pPr>
        <w:widowControl w:val="0"/>
        <w:autoSpaceDE w:val="0"/>
        <w:autoSpaceDN w:val="0"/>
        <w:adjustRightInd w:val="0"/>
        <w:spacing w:after="0" w:line="240" w:lineRule="auto"/>
        <w:rPr>
          <w:rFonts w:ascii="Arial" w:hAnsi="Arial" w:cs="Arial"/>
          <w:sz w:val="16"/>
          <w:szCs w:val="16"/>
        </w:rPr>
      </w:pPr>
    </w:p>
    <w:p w14:paraId="343052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M05.16 I Séropozitívna reumatoidná artritída s pľúcnymi prejavmi, s        I</w:t>
      </w:r>
    </w:p>
    <w:p w14:paraId="3CEC73C0" w14:textId="77777777" w:rsidR="00983AE1" w:rsidRDefault="00983AE1">
      <w:pPr>
        <w:widowControl w:val="0"/>
        <w:autoSpaceDE w:val="0"/>
        <w:autoSpaceDN w:val="0"/>
        <w:adjustRightInd w:val="0"/>
        <w:spacing w:after="0" w:line="240" w:lineRule="auto"/>
        <w:rPr>
          <w:rFonts w:ascii="Arial" w:hAnsi="Arial" w:cs="Arial"/>
          <w:sz w:val="16"/>
          <w:szCs w:val="16"/>
        </w:rPr>
      </w:pPr>
    </w:p>
    <w:p w14:paraId="56215D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predkolenia (ihlica, píšťala, kolenný kĺb) (J99.0*)    I</w:t>
      </w:r>
    </w:p>
    <w:p w14:paraId="59051090" w14:textId="77777777" w:rsidR="00983AE1" w:rsidRDefault="00983AE1">
      <w:pPr>
        <w:widowControl w:val="0"/>
        <w:autoSpaceDE w:val="0"/>
        <w:autoSpaceDN w:val="0"/>
        <w:adjustRightInd w:val="0"/>
        <w:spacing w:after="0" w:line="240" w:lineRule="auto"/>
        <w:rPr>
          <w:rFonts w:ascii="Arial" w:hAnsi="Arial" w:cs="Arial"/>
          <w:sz w:val="16"/>
          <w:szCs w:val="16"/>
        </w:rPr>
      </w:pPr>
    </w:p>
    <w:p w14:paraId="325949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785B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577F38" w14:textId="77777777" w:rsidR="00983AE1" w:rsidRDefault="00983AE1">
      <w:pPr>
        <w:widowControl w:val="0"/>
        <w:autoSpaceDE w:val="0"/>
        <w:autoSpaceDN w:val="0"/>
        <w:adjustRightInd w:val="0"/>
        <w:spacing w:after="0" w:line="240" w:lineRule="auto"/>
        <w:rPr>
          <w:rFonts w:ascii="Arial" w:hAnsi="Arial" w:cs="Arial"/>
          <w:sz w:val="16"/>
          <w:szCs w:val="16"/>
        </w:rPr>
      </w:pPr>
    </w:p>
    <w:p w14:paraId="21B86A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M05.17 I Séropozitívna reumatoidná artritída s pľúcnymi prejavmi, s        I</w:t>
      </w:r>
    </w:p>
    <w:p w14:paraId="3AD6A9D7" w14:textId="77777777" w:rsidR="00983AE1" w:rsidRDefault="00983AE1">
      <w:pPr>
        <w:widowControl w:val="0"/>
        <w:autoSpaceDE w:val="0"/>
        <w:autoSpaceDN w:val="0"/>
        <w:adjustRightInd w:val="0"/>
        <w:spacing w:after="0" w:line="240" w:lineRule="auto"/>
        <w:rPr>
          <w:rFonts w:ascii="Arial" w:hAnsi="Arial" w:cs="Arial"/>
          <w:sz w:val="16"/>
          <w:szCs w:val="16"/>
        </w:rPr>
      </w:pPr>
    </w:p>
    <w:p w14:paraId="583E6E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členka a nohy (predpriehlavok, priehlavok, prsty nohy, I</w:t>
      </w:r>
    </w:p>
    <w:p w14:paraId="6E1B6275" w14:textId="77777777" w:rsidR="00983AE1" w:rsidRDefault="00983AE1">
      <w:pPr>
        <w:widowControl w:val="0"/>
        <w:autoSpaceDE w:val="0"/>
        <w:autoSpaceDN w:val="0"/>
        <w:adjustRightInd w:val="0"/>
        <w:spacing w:after="0" w:line="240" w:lineRule="auto"/>
        <w:rPr>
          <w:rFonts w:ascii="Arial" w:hAnsi="Arial" w:cs="Arial"/>
          <w:sz w:val="16"/>
          <w:szCs w:val="16"/>
        </w:rPr>
      </w:pPr>
    </w:p>
    <w:p w14:paraId="2B9D09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(J99.0*)                             I</w:t>
      </w:r>
    </w:p>
    <w:p w14:paraId="42809702" w14:textId="77777777" w:rsidR="00983AE1" w:rsidRDefault="00983AE1">
      <w:pPr>
        <w:widowControl w:val="0"/>
        <w:autoSpaceDE w:val="0"/>
        <w:autoSpaceDN w:val="0"/>
        <w:adjustRightInd w:val="0"/>
        <w:spacing w:after="0" w:line="240" w:lineRule="auto"/>
        <w:rPr>
          <w:rFonts w:ascii="Arial" w:hAnsi="Arial" w:cs="Arial"/>
          <w:sz w:val="16"/>
          <w:szCs w:val="16"/>
        </w:rPr>
      </w:pPr>
    </w:p>
    <w:p w14:paraId="5A2E08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15BC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F8F41D" w14:textId="77777777" w:rsidR="00983AE1" w:rsidRDefault="00983AE1">
      <w:pPr>
        <w:widowControl w:val="0"/>
        <w:autoSpaceDE w:val="0"/>
        <w:autoSpaceDN w:val="0"/>
        <w:adjustRightInd w:val="0"/>
        <w:spacing w:after="0" w:line="240" w:lineRule="auto"/>
        <w:rPr>
          <w:rFonts w:ascii="Arial" w:hAnsi="Arial" w:cs="Arial"/>
          <w:sz w:val="16"/>
          <w:szCs w:val="16"/>
        </w:rPr>
      </w:pPr>
    </w:p>
    <w:p w14:paraId="60B9EF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M05.18 I Séropozitívna reumatoidná artritída s pľúcnymi prejavmi, s        I</w:t>
      </w:r>
    </w:p>
    <w:p w14:paraId="581687DE" w14:textId="77777777" w:rsidR="00983AE1" w:rsidRDefault="00983AE1">
      <w:pPr>
        <w:widowControl w:val="0"/>
        <w:autoSpaceDE w:val="0"/>
        <w:autoSpaceDN w:val="0"/>
        <w:adjustRightInd w:val="0"/>
        <w:spacing w:after="0" w:line="240" w:lineRule="auto"/>
        <w:rPr>
          <w:rFonts w:ascii="Arial" w:hAnsi="Arial" w:cs="Arial"/>
          <w:sz w:val="16"/>
          <w:szCs w:val="16"/>
        </w:rPr>
      </w:pPr>
    </w:p>
    <w:p w14:paraId="73673E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na inom mieste (hlava, krk, rebrá, lebka, trup,        I</w:t>
      </w:r>
    </w:p>
    <w:p w14:paraId="5AC8CE63" w14:textId="77777777" w:rsidR="00983AE1" w:rsidRDefault="00983AE1">
      <w:pPr>
        <w:widowControl w:val="0"/>
        <w:autoSpaceDE w:val="0"/>
        <w:autoSpaceDN w:val="0"/>
        <w:adjustRightInd w:val="0"/>
        <w:spacing w:after="0" w:line="240" w:lineRule="auto"/>
        <w:rPr>
          <w:rFonts w:ascii="Arial" w:hAnsi="Arial" w:cs="Arial"/>
          <w:sz w:val="16"/>
          <w:szCs w:val="16"/>
        </w:rPr>
      </w:pPr>
    </w:p>
    <w:p w14:paraId="64A292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(J99.0*)                                                I</w:t>
      </w:r>
    </w:p>
    <w:p w14:paraId="4BE82B01" w14:textId="77777777" w:rsidR="00983AE1" w:rsidRDefault="00983AE1">
      <w:pPr>
        <w:widowControl w:val="0"/>
        <w:autoSpaceDE w:val="0"/>
        <w:autoSpaceDN w:val="0"/>
        <w:adjustRightInd w:val="0"/>
        <w:spacing w:after="0" w:line="240" w:lineRule="auto"/>
        <w:rPr>
          <w:rFonts w:ascii="Arial" w:hAnsi="Arial" w:cs="Arial"/>
          <w:sz w:val="16"/>
          <w:szCs w:val="16"/>
        </w:rPr>
      </w:pPr>
    </w:p>
    <w:p w14:paraId="24C6AA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8B4B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EBD016" w14:textId="77777777" w:rsidR="00983AE1" w:rsidRDefault="00983AE1">
      <w:pPr>
        <w:widowControl w:val="0"/>
        <w:autoSpaceDE w:val="0"/>
        <w:autoSpaceDN w:val="0"/>
        <w:adjustRightInd w:val="0"/>
        <w:spacing w:after="0" w:line="240" w:lineRule="auto"/>
        <w:rPr>
          <w:rFonts w:ascii="Arial" w:hAnsi="Arial" w:cs="Arial"/>
          <w:sz w:val="16"/>
          <w:szCs w:val="16"/>
        </w:rPr>
      </w:pPr>
    </w:p>
    <w:p w14:paraId="579A96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M05.19 I Séropozitívna reumatoidná artritída s pľúcnymi prejavmi, s        I</w:t>
      </w:r>
    </w:p>
    <w:p w14:paraId="608CF41B" w14:textId="77777777" w:rsidR="00983AE1" w:rsidRDefault="00983AE1">
      <w:pPr>
        <w:widowControl w:val="0"/>
        <w:autoSpaceDE w:val="0"/>
        <w:autoSpaceDN w:val="0"/>
        <w:adjustRightInd w:val="0"/>
        <w:spacing w:after="0" w:line="240" w:lineRule="auto"/>
        <w:rPr>
          <w:rFonts w:ascii="Arial" w:hAnsi="Arial" w:cs="Arial"/>
          <w:sz w:val="16"/>
          <w:szCs w:val="16"/>
        </w:rPr>
      </w:pPr>
    </w:p>
    <w:p w14:paraId="1A7DAB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na neurčenom mieste (J99.0*)                           I</w:t>
      </w:r>
    </w:p>
    <w:p w14:paraId="62353C01" w14:textId="77777777" w:rsidR="00983AE1" w:rsidRDefault="00983AE1">
      <w:pPr>
        <w:widowControl w:val="0"/>
        <w:autoSpaceDE w:val="0"/>
        <w:autoSpaceDN w:val="0"/>
        <w:adjustRightInd w:val="0"/>
        <w:spacing w:after="0" w:line="240" w:lineRule="auto"/>
        <w:rPr>
          <w:rFonts w:ascii="Arial" w:hAnsi="Arial" w:cs="Arial"/>
          <w:sz w:val="16"/>
          <w:szCs w:val="16"/>
        </w:rPr>
      </w:pPr>
    </w:p>
    <w:p w14:paraId="2F4BCC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EB78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73197C" w14:textId="77777777" w:rsidR="00983AE1" w:rsidRDefault="00983AE1">
      <w:pPr>
        <w:widowControl w:val="0"/>
        <w:autoSpaceDE w:val="0"/>
        <w:autoSpaceDN w:val="0"/>
        <w:adjustRightInd w:val="0"/>
        <w:spacing w:after="0" w:line="240" w:lineRule="auto"/>
        <w:rPr>
          <w:rFonts w:ascii="Arial" w:hAnsi="Arial" w:cs="Arial"/>
          <w:sz w:val="16"/>
          <w:szCs w:val="16"/>
        </w:rPr>
      </w:pPr>
    </w:p>
    <w:p w14:paraId="3FA579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M05.20 I Reumatoidná artritída s vaskulitídou, s artritídou na viacerých   I</w:t>
      </w:r>
    </w:p>
    <w:p w14:paraId="4A209FE3" w14:textId="77777777" w:rsidR="00983AE1" w:rsidRDefault="00983AE1">
      <w:pPr>
        <w:widowControl w:val="0"/>
        <w:autoSpaceDE w:val="0"/>
        <w:autoSpaceDN w:val="0"/>
        <w:adjustRightInd w:val="0"/>
        <w:spacing w:after="0" w:line="240" w:lineRule="auto"/>
        <w:rPr>
          <w:rFonts w:ascii="Arial" w:hAnsi="Arial" w:cs="Arial"/>
          <w:sz w:val="16"/>
          <w:szCs w:val="16"/>
        </w:rPr>
      </w:pPr>
    </w:p>
    <w:p w14:paraId="60A2B6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5D51B9A2" w14:textId="77777777" w:rsidR="00983AE1" w:rsidRDefault="00983AE1">
      <w:pPr>
        <w:widowControl w:val="0"/>
        <w:autoSpaceDE w:val="0"/>
        <w:autoSpaceDN w:val="0"/>
        <w:adjustRightInd w:val="0"/>
        <w:spacing w:after="0" w:line="240" w:lineRule="auto"/>
        <w:rPr>
          <w:rFonts w:ascii="Arial" w:hAnsi="Arial" w:cs="Arial"/>
          <w:sz w:val="16"/>
          <w:szCs w:val="16"/>
        </w:rPr>
      </w:pPr>
    </w:p>
    <w:p w14:paraId="234B53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CFDC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538305" w14:textId="77777777" w:rsidR="00983AE1" w:rsidRDefault="00983AE1">
      <w:pPr>
        <w:widowControl w:val="0"/>
        <w:autoSpaceDE w:val="0"/>
        <w:autoSpaceDN w:val="0"/>
        <w:adjustRightInd w:val="0"/>
        <w:spacing w:after="0" w:line="240" w:lineRule="auto"/>
        <w:rPr>
          <w:rFonts w:ascii="Arial" w:hAnsi="Arial" w:cs="Arial"/>
          <w:sz w:val="16"/>
          <w:szCs w:val="16"/>
        </w:rPr>
      </w:pPr>
    </w:p>
    <w:p w14:paraId="6ED61A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M05.21 I Reumatoidná artritída s vaskulitídou, s artritídou v oblasti      I</w:t>
      </w:r>
    </w:p>
    <w:p w14:paraId="26B71581" w14:textId="77777777" w:rsidR="00983AE1" w:rsidRDefault="00983AE1">
      <w:pPr>
        <w:widowControl w:val="0"/>
        <w:autoSpaceDE w:val="0"/>
        <w:autoSpaceDN w:val="0"/>
        <w:adjustRightInd w:val="0"/>
        <w:spacing w:after="0" w:line="240" w:lineRule="auto"/>
        <w:rPr>
          <w:rFonts w:ascii="Arial" w:hAnsi="Arial" w:cs="Arial"/>
          <w:sz w:val="16"/>
          <w:szCs w:val="16"/>
        </w:rPr>
      </w:pPr>
    </w:p>
    <w:p w14:paraId="58C0B1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pleca (kľúčna kosť, lopatka, akromioklavikulárny, ramenný,        I</w:t>
      </w:r>
    </w:p>
    <w:p w14:paraId="7369720C" w14:textId="77777777" w:rsidR="00983AE1" w:rsidRDefault="00983AE1">
      <w:pPr>
        <w:widowControl w:val="0"/>
        <w:autoSpaceDE w:val="0"/>
        <w:autoSpaceDN w:val="0"/>
        <w:adjustRightInd w:val="0"/>
        <w:spacing w:after="0" w:line="240" w:lineRule="auto"/>
        <w:rPr>
          <w:rFonts w:ascii="Arial" w:hAnsi="Arial" w:cs="Arial"/>
          <w:sz w:val="16"/>
          <w:szCs w:val="16"/>
        </w:rPr>
      </w:pPr>
    </w:p>
    <w:p w14:paraId="2F493D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27BBF8AE" w14:textId="77777777" w:rsidR="00983AE1" w:rsidRDefault="00983AE1">
      <w:pPr>
        <w:widowControl w:val="0"/>
        <w:autoSpaceDE w:val="0"/>
        <w:autoSpaceDN w:val="0"/>
        <w:adjustRightInd w:val="0"/>
        <w:spacing w:after="0" w:line="240" w:lineRule="auto"/>
        <w:rPr>
          <w:rFonts w:ascii="Arial" w:hAnsi="Arial" w:cs="Arial"/>
          <w:sz w:val="16"/>
          <w:szCs w:val="16"/>
        </w:rPr>
      </w:pPr>
    </w:p>
    <w:p w14:paraId="713FFA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6DC8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A42303" w14:textId="77777777" w:rsidR="00983AE1" w:rsidRDefault="00983AE1">
      <w:pPr>
        <w:widowControl w:val="0"/>
        <w:autoSpaceDE w:val="0"/>
        <w:autoSpaceDN w:val="0"/>
        <w:adjustRightInd w:val="0"/>
        <w:spacing w:after="0" w:line="240" w:lineRule="auto"/>
        <w:rPr>
          <w:rFonts w:ascii="Arial" w:hAnsi="Arial" w:cs="Arial"/>
          <w:sz w:val="16"/>
          <w:szCs w:val="16"/>
        </w:rPr>
      </w:pPr>
    </w:p>
    <w:p w14:paraId="77DFEF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M05.22 I Reumatoidná artritída s vaskulitídou, s artritídou nadlaktia      I</w:t>
      </w:r>
    </w:p>
    <w:p w14:paraId="64ED16B2" w14:textId="77777777" w:rsidR="00983AE1" w:rsidRDefault="00983AE1">
      <w:pPr>
        <w:widowControl w:val="0"/>
        <w:autoSpaceDE w:val="0"/>
        <w:autoSpaceDN w:val="0"/>
        <w:adjustRightInd w:val="0"/>
        <w:spacing w:after="0" w:line="240" w:lineRule="auto"/>
        <w:rPr>
          <w:rFonts w:ascii="Arial" w:hAnsi="Arial" w:cs="Arial"/>
          <w:sz w:val="16"/>
          <w:szCs w:val="16"/>
        </w:rPr>
      </w:pPr>
    </w:p>
    <w:p w14:paraId="768C98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I</w:t>
      </w:r>
    </w:p>
    <w:p w14:paraId="0AD1F75D" w14:textId="77777777" w:rsidR="00983AE1" w:rsidRDefault="00983AE1">
      <w:pPr>
        <w:widowControl w:val="0"/>
        <w:autoSpaceDE w:val="0"/>
        <w:autoSpaceDN w:val="0"/>
        <w:adjustRightInd w:val="0"/>
        <w:spacing w:after="0" w:line="240" w:lineRule="auto"/>
        <w:rPr>
          <w:rFonts w:ascii="Arial" w:hAnsi="Arial" w:cs="Arial"/>
          <w:sz w:val="16"/>
          <w:szCs w:val="16"/>
        </w:rPr>
      </w:pPr>
    </w:p>
    <w:p w14:paraId="340B55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D8D1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E13761" w14:textId="77777777" w:rsidR="00983AE1" w:rsidRDefault="00983AE1">
      <w:pPr>
        <w:widowControl w:val="0"/>
        <w:autoSpaceDE w:val="0"/>
        <w:autoSpaceDN w:val="0"/>
        <w:adjustRightInd w:val="0"/>
        <w:spacing w:after="0" w:line="240" w:lineRule="auto"/>
        <w:rPr>
          <w:rFonts w:ascii="Arial" w:hAnsi="Arial" w:cs="Arial"/>
          <w:sz w:val="16"/>
          <w:szCs w:val="16"/>
        </w:rPr>
      </w:pPr>
    </w:p>
    <w:p w14:paraId="0C1672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M05.23 I Reumatoidná artritída s vaskulitídou, s artritídou predlaktia     I</w:t>
      </w:r>
    </w:p>
    <w:p w14:paraId="5445F2DB" w14:textId="77777777" w:rsidR="00983AE1" w:rsidRDefault="00983AE1">
      <w:pPr>
        <w:widowControl w:val="0"/>
        <w:autoSpaceDE w:val="0"/>
        <w:autoSpaceDN w:val="0"/>
        <w:adjustRightInd w:val="0"/>
        <w:spacing w:after="0" w:line="240" w:lineRule="auto"/>
        <w:rPr>
          <w:rFonts w:ascii="Arial" w:hAnsi="Arial" w:cs="Arial"/>
          <w:sz w:val="16"/>
          <w:szCs w:val="16"/>
        </w:rPr>
      </w:pPr>
    </w:p>
    <w:p w14:paraId="1A8296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I</w:t>
      </w:r>
    </w:p>
    <w:p w14:paraId="1EC41A91" w14:textId="77777777" w:rsidR="00983AE1" w:rsidRDefault="00983AE1">
      <w:pPr>
        <w:widowControl w:val="0"/>
        <w:autoSpaceDE w:val="0"/>
        <w:autoSpaceDN w:val="0"/>
        <w:adjustRightInd w:val="0"/>
        <w:spacing w:after="0" w:line="240" w:lineRule="auto"/>
        <w:rPr>
          <w:rFonts w:ascii="Arial" w:hAnsi="Arial" w:cs="Arial"/>
          <w:sz w:val="16"/>
          <w:szCs w:val="16"/>
        </w:rPr>
      </w:pPr>
    </w:p>
    <w:p w14:paraId="643BE0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32A8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73E34A" w14:textId="77777777" w:rsidR="00983AE1" w:rsidRDefault="00983AE1">
      <w:pPr>
        <w:widowControl w:val="0"/>
        <w:autoSpaceDE w:val="0"/>
        <w:autoSpaceDN w:val="0"/>
        <w:adjustRightInd w:val="0"/>
        <w:spacing w:after="0" w:line="240" w:lineRule="auto"/>
        <w:rPr>
          <w:rFonts w:ascii="Arial" w:hAnsi="Arial" w:cs="Arial"/>
          <w:sz w:val="16"/>
          <w:szCs w:val="16"/>
        </w:rPr>
      </w:pPr>
    </w:p>
    <w:p w14:paraId="4AE386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M05.24 I Reumatoidná artritída s vaskulitídou, s artritídou ruky           I</w:t>
      </w:r>
    </w:p>
    <w:p w14:paraId="15AF40AD" w14:textId="77777777" w:rsidR="00983AE1" w:rsidRDefault="00983AE1">
      <w:pPr>
        <w:widowControl w:val="0"/>
        <w:autoSpaceDE w:val="0"/>
        <w:autoSpaceDN w:val="0"/>
        <w:adjustRightInd w:val="0"/>
        <w:spacing w:after="0" w:line="240" w:lineRule="auto"/>
        <w:rPr>
          <w:rFonts w:ascii="Arial" w:hAnsi="Arial" w:cs="Arial"/>
          <w:sz w:val="16"/>
          <w:szCs w:val="16"/>
        </w:rPr>
      </w:pPr>
    </w:p>
    <w:p w14:paraId="7F50DC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I</w:t>
      </w:r>
    </w:p>
    <w:p w14:paraId="5C3947A4" w14:textId="77777777" w:rsidR="00983AE1" w:rsidRDefault="00983AE1">
      <w:pPr>
        <w:widowControl w:val="0"/>
        <w:autoSpaceDE w:val="0"/>
        <w:autoSpaceDN w:val="0"/>
        <w:adjustRightInd w:val="0"/>
        <w:spacing w:after="0" w:line="240" w:lineRule="auto"/>
        <w:rPr>
          <w:rFonts w:ascii="Arial" w:hAnsi="Arial" w:cs="Arial"/>
          <w:sz w:val="16"/>
          <w:szCs w:val="16"/>
        </w:rPr>
      </w:pPr>
    </w:p>
    <w:p w14:paraId="1C7E58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043B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7D65BE" w14:textId="77777777" w:rsidR="00983AE1" w:rsidRDefault="00983AE1">
      <w:pPr>
        <w:widowControl w:val="0"/>
        <w:autoSpaceDE w:val="0"/>
        <w:autoSpaceDN w:val="0"/>
        <w:adjustRightInd w:val="0"/>
        <w:spacing w:after="0" w:line="240" w:lineRule="auto"/>
        <w:rPr>
          <w:rFonts w:ascii="Arial" w:hAnsi="Arial" w:cs="Arial"/>
          <w:sz w:val="16"/>
          <w:szCs w:val="16"/>
        </w:rPr>
      </w:pPr>
    </w:p>
    <w:p w14:paraId="74B523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M05.25 I Reumatoidná artritída s vaskulitídou, s artritídou panvovej       I</w:t>
      </w:r>
    </w:p>
    <w:p w14:paraId="641670C5" w14:textId="77777777" w:rsidR="00983AE1" w:rsidRDefault="00983AE1">
      <w:pPr>
        <w:widowControl w:val="0"/>
        <w:autoSpaceDE w:val="0"/>
        <w:autoSpaceDN w:val="0"/>
        <w:adjustRightInd w:val="0"/>
        <w:spacing w:after="0" w:line="240" w:lineRule="auto"/>
        <w:rPr>
          <w:rFonts w:ascii="Arial" w:hAnsi="Arial" w:cs="Arial"/>
          <w:sz w:val="16"/>
          <w:szCs w:val="16"/>
        </w:rPr>
      </w:pPr>
    </w:p>
    <w:p w14:paraId="4BF10E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a stehna (panva, stehnová kosť, zadok, bedro, bedrový     I</w:t>
      </w:r>
    </w:p>
    <w:p w14:paraId="79CC1BBE" w14:textId="77777777" w:rsidR="00983AE1" w:rsidRDefault="00983AE1">
      <w:pPr>
        <w:widowControl w:val="0"/>
        <w:autoSpaceDE w:val="0"/>
        <w:autoSpaceDN w:val="0"/>
        <w:adjustRightInd w:val="0"/>
        <w:spacing w:after="0" w:line="240" w:lineRule="auto"/>
        <w:rPr>
          <w:rFonts w:ascii="Arial" w:hAnsi="Arial" w:cs="Arial"/>
          <w:sz w:val="16"/>
          <w:szCs w:val="16"/>
        </w:rPr>
      </w:pPr>
    </w:p>
    <w:p w14:paraId="26514A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sakroiliakálny kĺb)                                          I</w:t>
      </w:r>
    </w:p>
    <w:p w14:paraId="17A8A6AE" w14:textId="77777777" w:rsidR="00983AE1" w:rsidRDefault="00983AE1">
      <w:pPr>
        <w:widowControl w:val="0"/>
        <w:autoSpaceDE w:val="0"/>
        <w:autoSpaceDN w:val="0"/>
        <w:adjustRightInd w:val="0"/>
        <w:spacing w:after="0" w:line="240" w:lineRule="auto"/>
        <w:rPr>
          <w:rFonts w:ascii="Arial" w:hAnsi="Arial" w:cs="Arial"/>
          <w:sz w:val="16"/>
          <w:szCs w:val="16"/>
        </w:rPr>
      </w:pPr>
    </w:p>
    <w:p w14:paraId="3C0F30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CF65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66D810" w14:textId="77777777" w:rsidR="00983AE1" w:rsidRDefault="00983AE1">
      <w:pPr>
        <w:widowControl w:val="0"/>
        <w:autoSpaceDE w:val="0"/>
        <w:autoSpaceDN w:val="0"/>
        <w:adjustRightInd w:val="0"/>
        <w:spacing w:after="0" w:line="240" w:lineRule="auto"/>
        <w:rPr>
          <w:rFonts w:ascii="Arial" w:hAnsi="Arial" w:cs="Arial"/>
          <w:sz w:val="16"/>
          <w:szCs w:val="16"/>
        </w:rPr>
      </w:pPr>
    </w:p>
    <w:p w14:paraId="6C7B9F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M05.26 I Reumatoidná artritída s vaskulitídou, s artritídou predkolenia    I</w:t>
      </w:r>
    </w:p>
    <w:p w14:paraId="5D927DC2" w14:textId="77777777" w:rsidR="00983AE1" w:rsidRDefault="00983AE1">
      <w:pPr>
        <w:widowControl w:val="0"/>
        <w:autoSpaceDE w:val="0"/>
        <w:autoSpaceDN w:val="0"/>
        <w:adjustRightInd w:val="0"/>
        <w:spacing w:after="0" w:line="240" w:lineRule="auto"/>
        <w:rPr>
          <w:rFonts w:ascii="Arial" w:hAnsi="Arial" w:cs="Arial"/>
          <w:sz w:val="16"/>
          <w:szCs w:val="16"/>
        </w:rPr>
      </w:pPr>
    </w:p>
    <w:p w14:paraId="57EF5D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14F0875C" w14:textId="77777777" w:rsidR="00983AE1" w:rsidRDefault="00983AE1">
      <w:pPr>
        <w:widowControl w:val="0"/>
        <w:autoSpaceDE w:val="0"/>
        <w:autoSpaceDN w:val="0"/>
        <w:adjustRightInd w:val="0"/>
        <w:spacing w:after="0" w:line="240" w:lineRule="auto"/>
        <w:rPr>
          <w:rFonts w:ascii="Arial" w:hAnsi="Arial" w:cs="Arial"/>
          <w:sz w:val="16"/>
          <w:szCs w:val="16"/>
        </w:rPr>
      </w:pPr>
    </w:p>
    <w:p w14:paraId="6A857E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3FE5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4C74E5" w14:textId="77777777" w:rsidR="00983AE1" w:rsidRDefault="00983AE1">
      <w:pPr>
        <w:widowControl w:val="0"/>
        <w:autoSpaceDE w:val="0"/>
        <w:autoSpaceDN w:val="0"/>
        <w:adjustRightInd w:val="0"/>
        <w:spacing w:after="0" w:line="240" w:lineRule="auto"/>
        <w:rPr>
          <w:rFonts w:ascii="Arial" w:hAnsi="Arial" w:cs="Arial"/>
          <w:sz w:val="16"/>
          <w:szCs w:val="16"/>
        </w:rPr>
      </w:pPr>
    </w:p>
    <w:p w14:paraId="542D38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M05.27 I Reumatoidná artritída s vaskulitídou, s artritídou členka a nohy  I</w:t>
      </w:r>
    </w:p>
    <w:p w14:paraId="65D6BEC3" w14:textId="77777777" w:rsidR="00983AE1" w:rsidRDefault="00983AE1">
      <w:pPr>
        <w:widowControl w:val="0"/>
        <w:autoSpaceDE w:val="0"/>
        <w:autoSpaceDN w:val="0"/>
        <w:adjustRightInd w:val="0"/>
        <w:spacing w:after="0" w:line="240" w:lineRule="auto"/>
        <w:rPr>
          <w:rFonts w:ascii="Arial" w:hAnsi="Arial" w:cs="Arial"/>
          <w:sz w:val="16"/>
          <w:szCs w:val="16"/>
        </w:rPr>
      </w:pPr>
    </w:p>
    <w:p w14:paraId="7A612D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7D131951" w14:textId="77777777" w:rsidR="00983AE1" w:rsidRDefault="00983AE1">
      <w:pPr>
        <w:widowControl w:val="0"/>
        <w:autoSpaceDE w:val="0"/>
        <w:autoSpaceDN w:val="0"/>
        <w:adjustRightInd w:val="0"/>
        <w:spacing w:after="0" w:line="240" w:lineRule="auto"/>
        <w:rPr>
          <w:rFonts w:ascii="Arial" w:hAnsi="Arial" w:cs="Arial"/>
          <w:sz w:val="16"/>
          <w:szCs w:val="16"/>
        </w:rPr>
      </w:pPr>
    </w:p>
    <w:p w14:paraId="60BF23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1FC1AEB5" w14:textId="77777777" w:rsidR="00983AE1" w:rsidRDefault="00983AE1">
      <w:pPr>
        <w:widowControl w:val="0"/>
        <w:autoSpaceDE w:val="0"/>
        <w:autoSpaceDN w:val="0"/>
        <w:adjustRightInd w:val="0"/>
        <w:spacing w:after="0" w:line="240" w:lineRule="auto"/>
        <w:rPr>
          <w:rFonts w:ascii="Arial" w:hAnsi="Arial" w:cs="Arial"/>
          <w:sz w:val="16"/>
          <w:szCs w:val="16"/>
        </w:rPr>
      </w:pPr>
    </w:p>
    <w:p w14:paraId="64581A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102F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F96349" w14:textId="77777777" w:rsidR="00983AE1" w:rsidRDefault="00983AE1">
      <w:pPr>
        <w:widowControl w:val="0"/>
        <w:autoSpaceDE w:val="0"/>
        <w:autoSpaceDN w:val="0"/>
        <w:adjustRightInd w:val="0"/>
        <w:spacing w:after="0" w:line="240" w:lineRule="auto"/>
        <w:rPr>
          <w:rFonts w:ascii="Arial" w:hAnsi="Arial" w:cs="Arial"/>
          <w:sz w:val="16"/>
          <w:szCs w:val="16"/>
        </w:rPr>
      </w:pPr>
    </w:p>
    <w:p w14:paraId="0062C1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M05.28 I Reumatoidná artritída s vaskulitídou, s artritídou na inom mieste I</w:t>
      </w:r>
    </w:p>
    <w:p w14:paraId="67B1F751" w14:textId="77777777" w:rsidR="00983AE1" w:rsidRDefault="00983AE1">
      <w:pPr>
        <w:widowControl w:val="0"/>
        <w:autoSpaceDE w:val="0"/>
        <w:autoSpaceDN w:val="0"/>
        <w:adjustRightInd w:val="0"/>
        <w:spacing w:after="0" w:line="240" w:lineRule="auto"/>
        <w:rPr>
          <w:rFonts w:ascii="Arial" w:hAnsi="Arial" w:cs="Arial"/>
          <w:sz w:val="16"/>
          <w:szCs w:val="16"/>
        </w:rPr>
      </w:pPr>
    </w:p>
    <w:p w14:paraId="3169C5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(hlava, krk, rebrá, lebka, trup, chrbtica)                        I</w:t>
      </w:r>
    </w:p>
    <w:p w14:paraId="41C8D200" w14:textId="77777777" w:rsidR="00983AE1" w:rsidRDefault="00983AE1">
      <w:pPr>
        <w:widowControl w:val="0"/>
        <w:autoSpaceDE w:val="0"/>
        <w:autoSpaceDN w:val="0"/>
        <w:adjustRightInd w:val="0"/>
        <w:spacing w:after="0" w:line="240" w:lineRule="auto"/>
        <w:rPr>
          <w:rFonts w:ascii="Arial" w:hAnsi="Arial" w:cs="Arial"/>
          <w:sz w:val="16"/>
          <w:szCs w:val="16"/>
        </w:rPr>
      </w:pPr>
    </w:p>
    <w:p w14:paraId="502D22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8583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175217" w14:textId="77777777" w:rsidR="00983AE1" w:rsidRDefault="00983AE1">
      <w:pPr>
        <w:widowControl w:val="0"/>
        <w:autoSpaceDE w:val="0"/>
        <w:autoSpaceDN w:val="0"/>
        <w:adjustRightInd w:val="0"/>
        <w:spacing w:after="0" w:line="240" w:lineRule="auto"/>
        <w:rPr>
          <w:rFonts w:ascii="Arial" w:hAnsi="Arial" w:cs="Arial"/>
          <w:sz w:val="16"/>
          <w:szCs w:val="16"/>
        </w:rPr>
      </w:pPr>
    </w:p>
    <w:p w14:paraId="00B502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M05.29 I Reumatoidná artritída s vaskulitídou, s artritídou na neurčenom   I</w:t>
      </w:r>
    </w:p>
    <w:p w14:paraId="3B2A6FFB" w14:textId="77777777" w:rsidR="00983AE1" w:rsidRDefault="00983AE1">
      <w:pPr>
        <w:widowControl w:val="0"/>
        <w:autoSpaceDE w:val="0"/>
        <w:autoSpaceDN w:val="0"/>
        <w:adjustRightInd w:val="0"/>
        <w:spacing w:after="0" w:line="240" w:lineRule="auto"/>
        <w:rPr>
          <w:rFonts w:ascii="Arial" w:hAnsi="Arial" w:cs="Arial"/>
          <w:sz w:val="16"/>
          <w:szCs w:val="16"/>
        </w:rPr>
      </w:pPr>
    </w:p>
    <w:p w14:paraId="6616B0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I</w:t>
      </w:r>
    </w:p>
    <w:p w14:paraId="0F911084" w14:textId="77777777" w:rsidR="00983AE1" w:rsidRDefault="00983AE1">
      <w:pPr>
        <w:widowControl w:val="0"/>
        <w:autoSpaceDE w:val="0"/>
        <w:autoSpaceDN w:val="0"/>
        <w:adjustRightInd w:val="0"/>
        <w:spacing w:after="0" w:line="240" w:lineRule="auto"/>
        <w:rPr>
          <w:rFonts w:ascii="Arial" w:hAnsi="Arial" w:cs="Arial"/>
          <w:sz w:val="16"/>
          <w:szCs w:val="16"/>
        </w:rPr>
      </w:pPr>
    </w:p>
    <w:p w14:paraId="4B333E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EA83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BA9960" w14:textId="77777777" w:rsidR="00983AE1" w:rsidRDefault="00983AE1">
      <w:pPr>
        <w:widowControl w:val="0"/>
        <w:autoSpaceDE w:val="0"/>
        <w:autoSpaceDN w:val="0"/>
        <w:adjustRightInd w:val="0"/>
        <w:spacing w:after="0" w:line="240" w:lineRule="auto"/>
        <w:rPr>
          <w:rFonts w:ascii="Arial" w:hAnsi="Arial" w:cs="Arial"/>
          <w:sz w:val="16"/>
          <w:szCs w:val="16"/>
        </w:rPr>
      </w:pPr>
    </w:p>
    <w:p w14:paraId="739AD1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M05.30 I Reumatoidná artritída s postihnutím iných ústrojov a sústav, s    I</w:t>
      </w:r>
    </w:p>
    <w:p w14:paraId="155AEBEE" w14:textId="77777777" w:rsidR="00983AE1" w:rsidRDefault="00983AE1">
      <w:pPr>
        <w:widowControl w:val="0"/>
        <w:autoSpaceDE w:val="0"/>
        <w:autoSpaceDN w:val="0"/>
        <w:adjustRightInd w:val="0"/>
        <w:spacing w:after="0" w:line="240" w:lineRule="auto"/>
        <w:rPr>
          <w:rFonts w:ascii="Arial" w:hAnsi="Arial" w:cs="Arial"/>
          <w:sz w:val="16"/>
          <w:szCs w:val="16"/>
        </w:rPr>
      </w:pPr>
    </w:p>
    <w:p w14:paraId="5C19D5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na viacerých miestach                                  I</w:t>
      </w:r>
    </w:p>
    <w:p w14:paraId="66156AF5" w14:textId="77777777" w:rsidR="00983AE1" w:rsidRDefault="00983AE1">
      <w:pPr>
        <w:widowControl w:val="0"/>
        <w:autoSpaceDE w:val="0"/>
        <w:autoSpaceDN w:val="0"/>
        <w:adjustRightInd w:val="0"/>
        <w:spacing w:after="0" w:line="240" w:lineRule="auto"/>
        <w:rPr>
          <w:rFonts w:ascii="Arial" w:hAnsi="Arial" w:cs="Arial"/>
          <w:sz w:val="16"/>
          <w:szCs w:val="16"/>
        </w:rPr>
      </w:pPr>
    </w:p>
    <w:p w14:paraId="5EB519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AEED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ECB231" w14:textId="77777777" w:rsidR="00983AE1" w:rsidRDefault="00983AE1">
      <w:pPr>
        <w:widowControl w:val="0"/>
        <w:autoSpaceDE w:val="0"/>
        <w:autoSpaceDN w:val="0"/>
        <w:adjustRightInd w:val="0"/>
        <w:spacing w:after="0" w:line="240" w:lineRule="auto"/>
        <w:rPr>
          <w:rFonts w:ascii="Arial" w:hAnsi="Arial" w:cs="Arial"/>
          <w:sz w:val="16"/>
          <w:szCs w:val="16"/>
        </w:rPr>
      </w:pPr>
    </w:p>
    <w:p w14:paraId="047CCC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M05.31 I Reumatoidná artritída s postihnutím iných ústrojov a sústav, s    I</w:t>
      </w:r>
    </w:p>
    <w:p w14:paraId="42CCADBA" w14:textId="77777777" w:rsidR="00983AE1" w:rsidRDefault="00983AE1">
      <w:pPr>
        <w:widowControl w:val="0"/>
        <w:autoSpaceDE w:val="0"/>
        <w:autoSpaceDN w:val="0"/>
        <w:adjustRightInd w:val="0"/>
        <w:spacing w:after="0" w:line="240" w:lineRule="auto"/>
        <w:rPr>
          <w:rFonts w:ascii="Arial" w:hAnsi="Arial" w:cs="Arial"/>
          <w:sz w:val="16"/>
          <w:szCs w:val="16"/>
        </w:rPr>
      </w:pPr>
    </w:p>
    <w:p w14:paraId="413198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v oblasti pleca (kľúčna kosť, lopatka,                 I</w:t>
      </w:r>
    </w:p>
    <w:p w14:paraId="26A7EDDC" w14:textId="77777777" w:rsidR="00983AE1" w:rsidRDefault="00983AE1">
      <w:pPr>
        <w:widowControl w:val="0"/>
        <w:autoSpaceDE w:val="0"/>
        <w:autoSpaceDN w:val="0"/>
        <w:adjustRightInd w:val="0"/>
        <w:spacing w:after="0" w:line="240" w:lineRule="auto"/>
        <w:rPr>
          <w:rFonts w:ascii="Arial" w:hAnsi="Arial" w:cs="Arial"/>
          <w:sz w:val="16"/>
          <w:szCs w:val="16"/>
        </w:rPr>
      </w:pPr>
    </w:p>
    <w:p w14:paraId="135CDF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6D063F43" w14:textId="77777777" w:rsidR="00983AE1" w:rsidRDefault="00983AE1">
      <w:pPr>
        <w:widowControl w:val="0"/>
        <w:autoSpaceDE w:val="0"/>
        <w:autoSpaceDN w:val="0"/>
        <w:adjustRightInd w:val="0"/>
        <w:spacing w:after="0" w:line="240" w:lineRule="auto"/>
        <w:rPr>
          <w:rFonts w:ascii="Arial" w:hAnsi="Arial" w:cs="Arial"/>
          <w:sz w:val="16"/>
          <w:szCs w:val="16"/>
        </w:rPr>
      </w:pPr>
    </w:p>
    <w:p w14:paraId="23B5DC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E5BC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6A7065" w14:textId="77777777" w:rsidR="00983AE1" w:rsidRDefault="00983AE1">
      <w:pPr>
        <w:widowControl w:val="0"/>
        <w:autoSpaceDE w:val="0"/>
        <w:autoSpaceDN w:val="0"/>
        <w:adjustRightInd w:val="0"/>
        <w:spacing w:after="0" w:line="240" w:lineRule="auto"/>
        <w:rPr>
          <w:rFonts w:ascii="Arial" w:hAnsi="Arial" w:cs="Arial"/>
          <w:sz w:val="16"/>
          <w:szCs w:val="16"/>
        </w:rPr>
      </w:pPr>
    </w:p>
    <w:p w14:paraId="18669A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M05.32 I Reumatoidná artritída s postihnutím iných ústrojov a sústav, s    I</w:t>
      </w:r>
    </w:p>
    <w:p w14:paraId="33328EE5" w14:textId="77777777" w:rsidR="00983AE1" w:rsidRDefault="00983AE1">
      <w:pPr>
        <w:widowControl w:val="0"/>
        <w:autoSpaceDE w:val="0"/>
        <w:autoSpaceDN w:val="0"/>
        <w:adjustRightInd w:val="0"/>
        <w:spacing w:after="0" w:line="240" w:lineRule="auto"/>
        <w:rPr>
          <w:rFonts w:ascii="Arial" w:hAnsi="Arial" w:cs="Arial"/>
          <w:sz w:val="16"/>
          <w:szCs w:val="16"/>
        </w:rPr>
      </w:pPr>
    </w:p>
    <w:p w14:paraId="35A0AA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nadlaktia (ramenná kosť, lakťový kĺb)                  I</w:t>
      </w:r>
    </w:p>
    <w:p w14:paraId="6FBBC860" w14:textId="77777777" w:rsidR="00983AE1" w:rsidRDefault="00983AE1">
      <w:pPr>
        <w:widowControl w:val="0"/>
        <w:autoSpaceDE w:val="0"/>
        <w:autoSpaceDN w:val="0"/>
        <w:adjustRightInd w:val="0"/>
        <w:spacing w:after="0" w:line="240" w:lineRule="auto"/>
        <w:rPr>
          <w:rFonts w:ascii="Arial" w:hAnsi="Arial" w:cs="Arial"/>
          <w:sz w:val="16"/>
          <w:szCs w:val="16"/>
        </w:rPr>
      </w:pPr>
    </w:p>
    <w:p w14:paraId="1202EC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4944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C29B67" w14:textId="77777777" w:rsidR="00983AE1" w:rsidRDefault="00983AE1">
      <w:pPr>
        <w:widowControl w:val="0"/>
        <w:autoSpaceDE w:val="0"/>
        <w:autoSpaceDN w:val="0"/>
        <w:adjustRightInd w:val="0"/>
        <w:spacing w:after="0" w:line="240" w:lineRule="auto"/>
        <w:rPr>
          <w:rFonts w:ascii="Arial" w:hAnsi="Arial" w:cs="Arial"/>
          <w:sz w:val="16"/>
          <w:szCs w:val="16"/>
        </w:rPr>
      </w:pPr>
    </w:p>
    <w:p w14:paraId="62D08B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M05.33 I Reumatoidná artritída s postihnutím iných ústrojov a sústav, s    I</w:t>
      </w:r>
    </w:p>
    <w:p w14:paraId="757F83E4" w14:textId="77777777" w:rsidR="00983AE1" w:rsidRDefault="00983AE1">
      <w:pPr>
        <w:widowControl w:val="0"/>
        <w:autoSpaceDE w:val="0"/>
        <w:autoSpaceDN w:val="0"/>
        <w:adjustRightInd w:val="0"/>
        <w:spacing w:after="0" w:line="240" w:lineRule="auto"/>
        <w:rPr>
          <w:rFonts w:ascii="Arial" w:hAnsi="Arial" w:cs="Arial"/>
          <w:sz w:val="16"/>
          <w:szCs w:val="16"/>
        </w:rPr>
      </w:pPr>
    </w:p>
    <w:p w14:paraId="37F3AD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predlaktia (lakťová kosť, vretenná kosť, zápästný kĺb) I</w:t>
      </w:r>
    </w:p>
    <w:p w14:paraId="1A53E217" w14:textId="77777777" w:rsidR="00983AE1" w:rsidRDefault="00983AE1">
      <w:pPr>
        <w:widowControl w:val="0"/>
        <w:autoSpaceDE w:val="0"/>
        <w:autoSpaceDN w:val="0"/>
        <w:adjustRightInd w:val="0"/>
        <w:spacing w:after="0" w:line="240" w:lineRule="auto"/>
        <w:rPr>
          <w:rFonts w:ascii="Arial" w:hAnsi="Arial" w:cs="Arial"/>
          <w:sz w:val="16"/>
          <w:szCs w:val="16"/>
        </w:rPr>
      </w:pPr>
    </w:p>
    <w:p w14:paraId="1F1556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B6D8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8CBC54" w14:textId="77777777" w:rsidR="00983AE1" w:rsidRDefault="00983AE1">
      <w:pPr>
        <w:widowControl w:val="0"/>
        <w:autoSpaceDE w:val="0"/>
        <w:autoSpaceDN w:val="0"/>
        <w:adjustRightInd w:val="0"/>
        <w:spacing w:after="0" w:line="240" w:lineRule="auto"/>
        <w:rPr>
          <w:rFonts w:ascii="Arial" w:hAnsi="Arial" w:cs="Arial"/>
          <w:sz w:val="16"/>
          <w:szCs w:val="16"/>
        </w:rPr>
      </w:pPr>
    </w:p>
    <w:p w14:paraId="1F21B1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M05.34 I Reumatoidná artritída s postihnutím iných ústrojov a sústav, s    I</w:t>
      </w:r>
    </w:p>
    <w:p w14:paraId="6AA0139C" w14:textId="77777777" w:rsidR="00983AE1" w:rsidRDefault="00983AE1">
      <w:pPr>
        <w:widowControl w:val="0"/>
        <w:autoSpaceDE w:val="0"/>
        <w:autoSpaceDN w:val="0"/>
        <w:adjustRightInd w:val="0"/>
        <w:spacing w:after="0" w:line="240" w:lineRule="auto"/>
        <w:rPr>
          <w:rFonts w:ascii="Arial" w:hAnsi="Arial" w:cs="Arial"/>
          <w:sz w:val="16"/>
          <w:szCs w:val="16"/>
        </w:rPr>
      </w:pPr>
    </w:p>
    <w:p w14:paraId="1A1D3B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ruky (zápästie, záprstie, prsty, kĺby medzi týmito     I</w:t>
      </w:r>
    </w:p>
    <w:p w14:paraId="6E7843C5" w14:textId="77777777" w:rsidR="00983AE1" w:rsidRDefault="00983AE1">
      <w:pPr>
        <w:widowControl w:val="0"/>
        <w:autoSpaceDE w:val="0"/>
        <w:autoSpaceDN w:val="0"/>
        <w:adjustRightInd w:val="0"/>
        <w:spacing w:after="0" w:line="240" w:lineRule="auto"/>
        <w:rPr>
          <w:rFonts w:ascii="Arial" w:hAnsi="Arial" w:cs="Arial"/>
          <w:sz w:val="16"/>
          <w:szCs w:val="16"/>
        </w:rPr>
      </w:pPr>
    </w:p>
    <w:p w14:paraId="16CCDE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I</w:t>
      </w:r>
    </w:p>
    <w:p w14:paraId="4C7200FC" w14:textId="77777777" w:rsidR="00983AE1" w:rsidRDefault="00983AE1">
      <w:pPr>
        <w:widowControl w:val="0"/>
        <w:autoSpaceDE w:val="0"/>
        <w:autoSpaceDN w:val="0"/>
        <w:adjustRightInd w:val="0"/>
        <w:spacing w:after="0" w:line="240" w:lineRule="auto"/>
        <w:rPr>
          <w:rFonts w:ascii="Arial" w:hAnsi="Arial" w:cs="Arial"/>
          <w:sz w:val="16"/>
          <w:szCs w:val="16"/>
        </w:rPr>
      </w:pPr>
    </w:p>
    <w:p w14:paraId="4C9CA6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AA80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234361" w14:textId="77777777" w:rsidR="00983AE1" w:rsidRDefault="00983AE1">
      <w:pPr>
        <w:widowControl w:val="0"/>
        <w:autoSpaceDE w:val="0"/>
        <w:autoSpaceDN w:val="0"/>
        <w:adjustRightInd w:val="0"/>
        <w:spacing w:after="0" w:line="240" w:lineRule="auto"/>
        <w:rPr>
          <w:rFonts w:ascii="Arial" w:hAnsi="Arial" w:cs="Arial"/>
          <w:sz w:val="16"/>
          <w:szCs w:val="16"/>
        </w:rPr>
      </w:pPr>
    </w:p>
    <w:p w14:paraId="1BDC8F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M05.35 I Reumatoidná artritída s postihnutím iných ústrojov a sústav, s    I</w:t>
      </w:r>
    </w:p>
    <w:p w14:paraId="77696D2B" w14:textId="77777777" w:rsidR="00983AE1" w:rsidRDefault="00983AE1">
      <w:pPr>
        <w:widowControl w:val="0"/>
        <w:autoSpaceDE w:val="0"/>
        <w:autoSpaceDN w:val="0"/>
        <w:adjustRightInd w:val="0"/>
        <w:spacing w:after="0" w:line="240" w:lineRule="auto"/>
        <w:rPr>
          <w:rFonts w:ascii="Arial" w:hAnsi="Arial" w:cs="Arial"/>
          <w:sz w:val="16"/>
          <w:szCs w:val="16"/>
        </w:rPr>
      </w:pPr>
    </w:p>
    <w:p w14:paraId="228DFD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panvovej oblasti a stehna (panva, stehnová kosť,       I</w:t>
      </w:r>
    </w:p>
    <w:p w14:paraId="3C3CA9AE" w14:textId="77777777" w:rsidR="00983AE1" w:rsidRDefault="00983AE1">
      <w:pPr>
        <w:widowControl w:val="0"/>
        <w:autoSpaceDE w:val="0"/>
        <w:autoSpaceDN w:val="0"/>
        <w:adjustRightInd w:val="0"/>
        <w:spacing w:after="0" w:line="240" w:lineRule="auto"/>
        <w:rPr>
          <w:rFonts w:ascii="Arial" w:hAnsi="Arial" w:cs="Arial"/>
          <w:sz w:val="16"/>
          <w:szCs w:val="16"/>
        </w:rPr>
      </w:pPr>
    </w:p>
    <w:p w14:paraId="7E463F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67EF4F1D" w14:textId="77777777" w:rsidR="00983AE1" w:rsidRDefault="00983AE1">
      <w:pPr>
        <w:widowControl w:val="0"/>
        <w:autoSpaceDE w:val="0"/>
        <w:autoSpaceDN w:val="0"/>
        <w:adjustRightInd w:val="0"/>
        <w:spacing w:after="0" w:line="240" w:lineRule="auto"/>
        <w:rPr>
          <w:rFonts w:ascii="Arial" w:hAnsi="Arial" w:cs="Arial"/>
          <w:sz w:val="16"/>
          <w:szCs w:val="16"/>
        </w:rPr>
      </w:pPr>
    </w:p>
    <w:p w14:paraId="62BAEB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F59A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3217D8" w14:textId="77777777" w:rsidR="00983AE1" w:rsidRDefault="00983AE1">
      <w:pPr>
        <w:widowControl w:val="0"/>
        <w:autoSpaceDE w:val="0"/>
        <w:autoSpaceDN w:val="0"/>
        <w:adjustRightInd w:val="0"/>
        <w:spacing w:after="0" w:line="240" w:lineRule="auto"/>
        <w:rPr>
          <w:rFonts w:ascii="Arial" w:hAnsi="Arial" w:cs="Arial"/>
          <w:sz w:val="16"/>
          <w:szCs w:val="16"/>
        </w:rPr>
      </w:pPr>
    </w:p>
    <w:p w14:paraId="70C9A7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M05.36 I Reumatoidná artritída s postihnutím iných ústrojov a sústav, s    I</w:t>
      </w:r>
    </w:p>
    <w:p w14:paraId="033B8BCF" w14:textId="77777777" w:rsidR="00983AE1" w:rsidRDefault="00983AE1">
      <w:pPr>
        <w:widowControl w:val="0"/>
        <w:autoSpaceDE w:val="0"/>
        <w:autoSpaceDN w:val="0"/>
        <w:adjustRightInd w:val="0"/>
        <w:spacing w:after="0" w:line="240" w:lineRule="auto"/>
        <w:rPr>
          <w:rFonts w:ascii="Arial" w:hAnsi="Arial" w:cs="Arial"/>
          <w:sz w:val="16"/>
          <w:szCs w:val="16"/>
        </w:rPr>
      </w:pPr>
    </w:p>
    <w:p w14:paraId="1E6F48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predkolenia (ihlica, píšťala, kolenný kĺb)             I</w:t>
      </w:r>
    </w:p>
    <w:p w14:paraId="2E4CDBC7" w14:textId="77777777" w:rsidR="00983AE1" w:rsidRDefault="00983AE1">
      <w:pPr>
        <w:widowControl w:val="0"/>
        <w:autoSpaceDE w:val="0"/>
        <w:autoSpaceDN w:val="0"/>
        <w:adjustRightInd w:val="0"/>
        <w:spacing w:after="0" w:line="240" w:lineRule="auto"/>
        <w:rPr>
          <w:rFonts w:ascii="Arial" w:hAnsi="Arial" w:cs="Arial"/>
          <w:sz w:val="16"/>
          <w:szCs w:val="16"/>
        </w:rPr>
      </w:pPr>
    </w:p>
    <w:p w14:paraId="559836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7200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99D93C" w14:textId="77777777" w:rsidR="00983AE1" w:rsidRDefault="00983AE1">
      <w:pPr>
        <w:widowControl w:val="0"/>
        <w:autoSpaceDE w:val="0"/>
        <w:autoSpaceDN w:val="0"/>
        <w:adjustRightInd w:val="0"/>
        <w:spacing w:after="0" w:line="240" w:lineRule="auto"/>
        <w:rPr>
          <w:rFonts w:ascii="Arial" w:hAnsi="Arial" w:cs="Arial"/>
          <w:sz w:val="16"/>
          <w:szCs w:val="16"/>
        </w:rPr>
      </w:pPr>
    </w:p>
    <w:p w14:paraId="7C2FD6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M05.37 I Reumatoidná artritída s postihnutím iných ústrojov a sústav, s    I</w:t>
      </w:r>
    </w:p>
    <w:p w14:paraId="5253F205" w14:textId="77777777" w:rsidR="00983AE1" w:rsidRDefault="00983AE1">
      <w:pPr>
        <w:widowControl w:val="0"/>
        <w:autoSpaceDE w:val="0"/>
        <w:autoSpaceDN w:val="0"/>
        <w:adjustRightInd w:val="0"/>
        <w:spacing w:after="0" w:line="240" w:lineRule="auto"/>
        <w:rPr>
          <w:rFonts w:ascii="Arial" w:hAnsi="Arial" w:cs="Arial"/>
          <w:sz w:val="16"/>
          <w:szCs w:val="16"/>
        </w:rPr>
      </w:pPr>
    </w:p>
    <w:p w14:paraId="79789A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členka a nohy (predpriehlavok, priehlavok, prsty nohy, I</w:t>
      </w:r>
    </w:p>
    <w:p w14:paraId="22BDEEE8" w14:textId="77777777" w:rsidR="00983AE1" w:rsidRDefault="00983AE1">
      <w:pPr>
        <w:widowControl w:val="0"/>
        <w:autoSpaceDE w:val="0"/>
        <w:autoSpaceDN w:val="0"/>
        <w:adjustRightInd w:val="0"/>
        <w:spacing w:after="0" w:line="240" w:lineRule="auto"/>
        <w:rPr>
          <w:rFonts w:ascii="Arial" w:hAnsi="Arial" w:cs="Arial"/>
          <w:sz w:val="16"/>
          <w:szCs w:val="16"/>
        </w:rPr>
      </w:pPr>
    </w:p>
    <w:p w14:paraId="6B830A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I</w:t>
      </w:r>
    </w:p>
    <w:p w14:paraId="1D490AB7" w14:textId="77777777" w:rsidR="00983AE1" w:rsidRDefault="00983AE1">
      <w:pPr>
        <w:widowControl w:val="0"/>
        <w:autoSpaceDE w:val="0"/>
        <w:autoSpaceDN w:val="0"/>
        <w:adjustRightInd w:val="0"/>
        <w:spacing w:after="0" w:line="240" w:lineRule="auto"/>
        <w:rPr>
          <w:rFonts w:ascii="Arial" w:hAnsi="Arial" w:cs="Arial"/>
          <w:sz w:val="16"/>
          <w:szCs w:val="16"/>
        </w:rPr>
      </w:pPr>
    </w:p>
    <w:p w14:paraId="162CC5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A39F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2991FC" w14:textId="77777777" w:rsidR="00983AE1" w:rsidRDefault="00983AE1">
      <w:pPr>
        <w:widowControl w:val="0"/>
        <w:autoSpaceDE w:val="0"/>
        <w:autoSpaceDN w:val="0"/>
        <w:adjustRightInd w:val="0"/>
        <w:spacing w:after="0" w:line="240" w:lineRule="auto"/>
        <w:rPr>
          <w:rFonts w:ascii="Arial" w:hAnsi="Arial" w:cs="Arial"/>
          <w:sz w:val="16"/>
          <w:szCs w:val="16"/>
        </w:rPr>
      </w:pPr>
    </w:p>
    <w:p w14:paraId="33D277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M05.38 I Reumatoidná artritída s postihnutím iných ústrojov a sústav, s    I</w:t>
      </w:r>
    </w:p>
    <w:p w14:paraId="2C309C6E" w14:textId="77777777" w:rsidR="00983AE1" w:rsidRDefault="00983AE1">
      <w:pPr>
        <w:widowControl w:val="0"/>
        <w:autoSpaceDE w:val="0"/>
        <w:autoSpaceDN w:val="0"/>
        <w:adjustRightInd w:val="0"/>
        <w:spacing w:after="0" w:line="240" w:lineRule="auto"/>
        <w:rPr>
          <w:rFonts w:ascii="Arial" w:hAnsi="Arial" w:cs="Arial"/>
          <w:sz w:val="16"/>
          <w:szCs w:val="16"/>
        </w:rPr>
      </w:pPr>
    </w:p>
    <w:p w14:paraId="5FEDFC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na inom mieste (hlava, krk, rebrá, lebka, trup,        I</w:t>
      </w:r>
    </w:p>
    <w:p w14:paraId="47F61096" w14:textId="77777777" w:rsidR="00983AE1" w:rsidRDefault="00983AE1">
      <w:pPr>
        <w:widowControl w:val="0"/>
        <w:autoSpaceDE w:val="0"/>
        <w:autoSpaceDN w:val="0"/>
        <w:adjustRightInd w:val="0"/>
        <w:spacing w:after="0" w:line="240" w:lineRule="auto"/>
        <w:rPr>
          <w:rFonts w:ascii="Arial" w:hAnsi="Arial" w:cs="Arial"/>
          <w:sz w:val="16"/>
          <w:szCs w:val="16"/>
        </w:rPr>
      </w:pPr>
    </w:p>
    <w:p w14:paraId="45E71D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4E6F8DCD" w14:textId="77777777" w:rsidR="00983AE1" w:rsidRDefault="00983AE1">
      <w:pPr>
        <w:widowControl w:val="0"/>
        <w:autoSpaceDE w:val="0"/>
        <w:autoSpaceDN w:val="0"/>
        <w:adjustRightInd w:val="0"/>
        <w:spacing w:after="0" w:line="240" w:lineRule="auto"/>
        <w:rPr>
          <w:rFonts w:ascii="Arial" w:hAnsi="Arial" w:cs="Arial"/>
          <w:sz w:val="16"/>
          <w:szCs w:val="16"/>
        </w:rPr>
      </w:pPr>
    </w:p>
    <w:p w14:paraId="289FD8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3317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1DF9FE" w14:textId="77777777" w:rsidR="00983AE1" w:rsidRDefault="00983AE1">
      <w:pPr>
        <w:widowControl w:val="0"/>
        <w:autoSpaceDE w:val="0"/>
        <w:autoSpaceDN w:val="0"/>
        <w:adjustRightInd w:val="0"/>
        <w:spacing w:after="0" w:line="240" w:lineRule="auto"/>
        <w:rPr>
          <w:rFonts w:ascii="Arial" w:hAnsi="Arial" w:cs="Arial"/>
          <w:sz w:val="16"/>
          <w:szCs w:val="16"/>
        </w:rPr>
      </w:pPr>
    </w:p>
    <w:p w14:paraId="7F0C46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M05.39 I Reumatoidná artritída s postihnutím iných ústrojov a sústav, s    I</w:t>
      </w:r>
    </w:p>
    <w:p w14:paraId="1506571D" w14:textId="77777777" w:rsidR="00983AE1" w:rsidRDefault="00983AE1">
      <w:pPr>
        <w:widowControl w:val="0"/>
        <w:autoSpaceDE w:val="0"/>
        <w:autoSpaceDN w:val="0"/>
        <w:adjustRightInd w:val="0"/>
        <w:spacing w:after="0" w:line="240" w:lineRule="auto"/>
        <w:rPr>
          <w:rFonts w:ascii="Arial" w:hAnsi="Arial" w:cs="Arial"/>
          <w:sz w:val="16"/>
          <w:szCs w:val="16"/>
        </w:rPr>
      </w:pPr>
    </w:p>
    <w:p w14:paraId="2F489F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artritídou na neurčenom mieste                                    I</w:t>
      </w:r>
    </w:p>
    <w:p w14:paraId="100B3D79" w14:textId="77777777" w:rsidR="00983AE1" w:rsidRDefault="00983AE1">
      <w:pPr>
        <w:widowControl w:val="0"/>
        <w:autoSpaceDE w:val="0"/>
        <w:autoSpaceDN w:val="0"/>
        <w:adjustRightInd w:val="0"/>
        <w:spacing w:after="0" w:line="240" w:lineRule="auto"/>
        <w:rPr>
          <w:rFonts w:ascii="Arial" w:hAnsi="Arial" w:cs="Arial"/>
          <w:sz w:val="16"/>
          <w:szCs w:val="16"/>
        </w:rPr>
      </w:pPr>
    </w:p>
    <w:p w14:paraId="1A420C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F2A1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1DB008" w14:textId="77777777" w:rsidR="00983AE1" w:rsidRDefault="00983AE1">
      <w:pPr>
        <w:widowControl w:val="0"/>
        <w:autoSpaceDE w:val="0"/>
        <w:autoSpaceDN w:val="0"/>
        <w:adjustRightInd w:val="0"/>
        <w:spacing w:after="0" w:line="240" w:lineRule="auto"/>
        <w:rPr>
          <w:rFonts w:ascii="Arial" w:hAnsi="Arial" w:cs="Arial"/>
          <w:sz w:val="16"/>
          <w:szCs w:val="16"/>
        </w:rPr>
      </w:pPr>
    </w:p>
    <w:p w14:paraId="4AF712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M05.80 I Iná séropozitívna reumatoidná artritída s artritídou na viacerých I</w:t>
      </w:r>
    </w:p>
    <w:p w14:paraId="0398170A" w14:textId="77777777" w:rsidR="00983AE1" w:rsidRDefault="00983AE1">
      <w:pPr>
        <w:widowControl w:val="0"/>
        <w:autoSpaceDE w:val="0"/>
        <w:autoSpaceDN w:val="0"/>
        <w:adjustRightInd w:val="0"/>
        <w:spacing w:after="0" w:line="240" w:lineRule="auto"/>
        <w:rPr>
          <w:rFonts w:ascii="Arial" w:hAnsi="Arial" w:cs="Arial"/>
          <w:sz w:val="16"/>
          <w:szCs w:val="16"/>
        </w:rPr>
      </w:pPr>
    </w:p>
    <w:p w14:paraId="7CB89D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51867EF1" w14:textId="77777777" w:rsidR="00983AE1" w:rsidRDefault="00983AE1">
      <w:pPr>
        <w:widowControl w:val="0"/>
        <w:autoSpaceDE w:val="0"/>
        <w:autoSpaceDN w:val="0"/>
        <w:adjustRightInd w:val="0"/>
        <w:spacing w:after="0" w:line="240" w:lineRule="auto"/>
        <w:rPr>
          <w:rFonts w:ascii="Arial" w:hAnsi="Arial" w:cs="Arial"/>
          <w:sz w:val="16"/>
          <w:szCs w:val="16"/>
        </w:rPr>
      </w:pPr>
    </w:p>
    <w:p w14:paraId="2FC0D6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E30C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5C9450" w14:textId="77777777" w:rsidR="00983AE1" w:rsidRDefault="00983AE1">
      <w:pPr>
        <w:widowControl w:val="0"/>
        <w:autoSpaceDE w:val="0"/>
        <w:autoSpaceDN w:val="0"/>
        <w:adjustRightInd w:val="0"/>
        <w:spacing w:after="0" w:line="240" w:lineRule="auto"/>
        <w:rPr>
          <w:rFonts w:ascii="Arial" w:hAnsi="Arial" w:cs="Arial"/>
          <w:sz w:val="16"/>
          <w:szCs w:val="16"/>
        </w:rPr>
      </w:pPr>
    </w:p>
    <w:p w14:paraId="62B271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M05.81 I Iná séropozitívna reumatoidná artritída s artritídou v oblasti    I</w:t>
      </w:r>
    </w:p>
    <w:p w14:paraId="72B7C91B" w14:textId="77777777" w:rsidR="00983AE1" w:rsidRDefault="00983AE1">
      <w:pPr>
        <w:widowControl w:val="0"/>
        <w:autoSpaceDE w:val="0"/>
        <w:autoSpaceDN w:val="0"/>
        <w:adjustRightInd w:val="0"/>
        <w:spacing w:after="0" w:line="240" w:lineRule="auto"/>
        <w:rPr>
          <w:rFonts w:ascii="Arial" w:hAnsi="Arial" w:cs="Arial"/>
          <w:sz w:val="16"/>
          <w:szCs w:val="16"/>
        </w:rPr>
      </w:pPr>
    </w:p>
    <w:p w14:paraId="0FAAF9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pleca (kľúčna kosť, lopatka, akromioklavikulárny, ramenný,        I</w:t>
      </w:r>
    </w:p>
    <w:p w14:paraId="2D3A79FC" w14:textId="77777777" w:rsidR="00983AE1" w:rsidRDefault="00983AE1">
      <w:pPr>
        <w:widowControl w:val="0"/>
        <w:autoSpaceDE w:val="0"/>
        <w:autoSpaceDN w:val="0"/>
        <w:adjustRightInd w:val="0"/>
        <w:spacing w:after="0" w:line="240" w:lineRule="auto"/>
        <w:rPr>
          <w:rFonts w:ascii="Arial" w:hAnsi="Arial" w:cs="Arial"/>
          <w:sz w:val="16"/>
          <w:szCs w:val="16"/>
        </w:rPr>
      </w:pPr>
    </w:p>
    <w:p w14:paraId="37667B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71927998" w14:textId="77777777" w:rsidR="00983AE1" w:rsidRDefault="00983AE1">
      <w:pPr>
        <w:widowControl w:val="0"/>
        <w:autoSpaceDE w:val="0"/>
        <w:autoSpaceDN w:val="0"/>
        <w:adjustRightInd w:val="0"/>
        <w:spacing w:after="0" w:line="240" w:lineRule="auto"/>
        <w:rPr>
          <w:rFonts w:ascii="Arial" w:hAnsi="Arial" w:cs="Arial"/>
          <w:sz w:val="16"/>
          <w:szCs w:val="16"/>
        </w:rPr>
      </w:pPr>
    </w:p>
    <w:p w14:paraId="1B4FC3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07A0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B3B180" w14:textId="77777777" w:rsidR="00983AE1" w:rsidRDefault="00983AE1">
      <w:pPr>
        <w:widowControl w:val="0"/>
        <w:autoSpaceDE w:val="0"/>
        <w:autoSpaceDN w:val="0"/>
        <w:adjustRightInd w:val="0"/>
        <w:spacing w:after="0" w:line="240" w:lineRule="auto"/>
        <w:rPr>
          <w:rFonts w:ascii="Arial" w:hAnsi="Arial" w:cs="Arial"/>
          <w:sz w:val="16"/>
          <w:szCs w:val="16"/>
        </w:rPr>
      </w:pPr>
    </w:p>
    <w:p w14:paraId="39AD6C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M05.82 I Iná séropozitívna reumatoidná artritída s artritídou nadlaktia    I</w:t>
      </w:r>
    </w:p>
    <w:p w14:paraId="4D2AD430" w14:textId="77777777" w:rsidR="00983AE1" w:rsidRDefault="00983AE1">
      <w:pPr>
        <w:widowControl w:val="0"/>
        <w:autoSpaceDE w:val="0"/>
        <w:autoSpaceDN w:val="0"/>
        <w:adjustRightInd w:val="0"/>
        <w:spacing w:after="0" w:line="240" w:lineRule="auto"/>
        <w:rPr>
          <w:rFonts w:ascii="Arial" w:hAnsi="Arial" w:cs="Arial"/>
          <w:sz w:val="16"/>
          <w:szCs w:val="16"/>
        </w:rPr>
      </w:pPr>
    </w:p>
    <w:p w14:paraId="7F1B03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I</w:t>
      </w:r>
    </w:p>
    <w:p w14:paraId="4A59FD28" w14:textId="77777777" w:rsidR="00983AE1" w:rsidRDefault="00983AE1">
      <w:pPr>
        <w:widowControl w:val="0"/>
        <w:autoSpaceDE w:val="0"/>
        <w:autoSpaceDN w:val="0"/>
        <w:adjustRightInd w:val="0"/>
        <w:spacing w:after="0" w:line="240" w:lineRule="auto"/>
        <w:rPr>
          <w:rFonts w:ascii="Arial" w:hAnsi="Arial" w:cs="Arial"/>
          <w:sz w:val="16"/>
          <w:szCs w:val="16"/>
        </w:rPr>
      </w:pPr>
    </w:p>
    <w:p w14:paraId="7951C8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76DF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6ABD9F" w14:textId="77777777" w:rsidR="00983AE1" w:rsidRDefault="00983AE1">
      <w:pPr>
        <w:widowControl w:val="0"/>
        <w:autoSpaceDE w:val="0"/>
        <w:autoSpaceDN w:val="0"/>
        <w:adjustRightInd w:val="0"/>
        <w:spacing w:after="0" w:line="240" w:lineRule="auto"/>
        <w:rPr>
          <w:rFonts w:ascii="Arial" w:hAnsi="Arial" w:cs="Arial"/>
          <w:sz w:val="16"/>
          <w:szCs w:val="16"/>
        </w:rPr>
      </w:pPr>
    </w:p>
    <w:p w14:paraId="11F96C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M05.83 I Iná séropozitívna reumatoidná artritída s artritídou predlaktia   I</w:t>
      </w:r>
    </w:p>
    <w:p w14:paraId="28CC1D78" w14:textId="77777777" w:rsidR="00983AE1" w:rsidRDefault="00983AE1">
      <w:pPr>
        <w:widowControl w:val="0"/>
        <w:autoSpaceDE w:val="0"/>
        <w:autoSpaceDN w:val="0"/>
        <w:adjustRightInd w:val="0"/>
        <w:spacing w:after="0" w:line="240" w:lineRule="auto"/>
        <w:rPr>
          <w:rFonts w:ascii="Arial" w:hAnsi="Arial" w:cs="Arial"/>
          <w:sz w:val="16"/>
          <w:szCs w:val="16"/>
        </w:rPr>
      </w:pPr>
    </w:p>
    <w:p w14:paraId="399343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I</w:t>
      </w:r>
    </w:p>
    <w:p w14:paraId="6192A86C" w14:textId="77777777" w:rsidR="00983AE1" w:rsidRDefault="00983AE1">
      <w:pPr>
        <w:widowControl w:val="0"/>
        <w:autoSpaceDE w:val="0"/>
        <w:autoSpaceDN w:val="0"/>
        <w:adjustRightInd w:val="0"/>
        <w:spacing w:after="0" w:line="240" w:lineRule="auto"/>
        <w:rPr>
          <w:rFonts w:ascii="Arial" w:hAnsi="Arial" w:cs="Arial"/>
          <w:sz w:val="16"/>
          <w:szCs w:val="16"/>
        </w:rPr>
      </w:pPr>
    </w:p>
    <w:p w14:paraId="525426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4D52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750ADA" w14:textId="77777777" w:rsidR="00983AE1" w:rsidRDefault="00983AE1">
      <w:pPr>
        <w:widowControl w:val="0"/>
        <w:autoSpaceDE w:val="0"/>
        <w:autoSpaceDN w:val="0"/>
        <w:adjustRightInd w:val="0"/>
        <w:spacing w:after="0" w:line="240" w:lineRule="auto"/>
        <w:rPr>
          <w:rFonts w:ascii="Arial" w:hAnsi="Arial" w:cs="Arial"/>
          <w:sz w:val="16"/>
          <w:szCs w:val="16"/>
        </w:rPr>
      </w:pPr>
    </w:p>
    <w:p w14:paraId="3B2E12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M05.84 I Iná séropozitívna reumatoidná artritída s artritídou ruky         I</w:t>
      </w:r>
    </w:p>
    <w:p w14:paraId="71830522" w14:textId="77777777" w:rsidR="00983AE1" w:rsidRDefault="00983AE1">
      <w:pPr>
        <w:widowControl w:val="0"/>
        <w:autoSpaceDE w:val="0"/>
        <w:autoSpaceDN w:val="0"/>
        <w:adjustRightInd w:val="0"/>
        <w:spacing w:after="0" w:line="240" w:lineRule="auto"/>
        <w:rPr>
          <w:rFonts w:ascii="Arial" w:hAnsi="Arial" w:cs="Arial"/>
          <w:sz w:val="16"/>
          <w:szCs w:val="16"/>
        </w:rPr>
      </w:pPr>
    </w:p>
    <w:p w14:paraId="4A68EA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I</w:t>
      </w:r>
    </w:p>
    <w:p w14:paraId="35F17D0A" w14:textId="77777777" w:rsidR="00983AE1" w:rsidRDefault="00983AE1">
      <w:pPr>
        <w:widowControl w:val="0"/>
        <w:autoSpaceDE w:val="0"/>
        <w:autoSpaceDN w:val="0"/>
        <w:adjustRightInd w:val="0"/>
        <w:spacing w:after="0" w:line="240" w:lineRule="auto"/>
        <w:rPr>
          <w:rFonts w:ascii="Arial" w:hAnsi="Arial" w:cs="Arial"/>
          <w:sz w:val="16"/>
          <w:szCs w:val="16"/>
        </w:rPr>
      </w:pPr>
    </w:p>
    <w:p w14:paraId="0C56C6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FC47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47D786" w14:textId="77777777" w:rsidR="00983AE1" w:rsidRDefault="00983AE1">
      <w:pPr>
        <w:widowControl w:val="0"/>
        <w:autoSpaceDE w:val="0"/>
        <w:autoSpaceDN w:val="0"/>
        <w:adjustRightInd w:val="0"/>
        <w:spacing w:after="0" w:line="240" w:lineRule="auto"/>
        <w:rPr>
          <w:rFonts w:ascii="Arial" w:hAnsi="Arial" w:cs="Arial"/>
          <w:sz w:val="16"/>
          <w:szCs w:val="16"/>
        </w:rPr>
      </w:pPr>
    </w:p>
    <w:p w14:paraId="7323E9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M05.85 I Iná séropozitívna reumatoidná artritída s artritídou panvovej     I</w:t>
      </w:r>
    </w:p>
    <w:p w14:paraId="43D0FB90" w14:textId="77777777" w:rsidR="00983AE1" w:rsidRDefault="00983AE1">
      <w:pPr>
        <w:widowControl w:val="0"/>
        <w:autoSpaceDE w:val="0"/>
        <w:autoSpaceDN w:val="0"/>
        <w:adjustRightInd w:val="0"/>
        <w:spacing w:after="0" w:line="240" w:lineRule="auto"/>
        <w:rPr>
          <w:rFonts w:ascii="Arial" w:hAnsi="Arial" w:cs="Arial"/>
          <w:sz w:val="16"/>
          <w:szCs w:val="16"/>
        </w:rPr>
      </w:pPr>
    </w:p>
    <w:p w14:paraId="434FA9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a stehna (panva, stehnová kosť, zadok, bedro, bedrový     I</w:t>
      </w:r>
    </w:p>
    <w:p w14:paraId="62241DA1" w14:textId="77777777" w:rsidR="00983AE1" w:rsidRDefault="00983AE1">
      <w:pPr>
        <w:widowControl w:val="0"/>
        <w:autoSpaceDE w:val="0"/>
        <w:autoSpaceDN w:val="0"/>
        <w:adjustRightInd w:val="0"/>
        <w:spacing w:after="0" w:line="240" w:lineRule="auto"/>
        <w:rPr>
          <w:rFonts w:ascii="Arial" w:hAnsi="Arial" w:cs="Arial"/>
          <w:sz w:val="16"/>
          <w:szCs w:val="16"/>
        </w:rPr>
      </w:pPr>
    </w:p>
    <w:p w14:paraId="1E9191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sakroiliakálny kĺb)                                          I</w:t>
      </w:r>
    </w:p>
    <w:p w14:paraId="518A269D" w14:textId="77777777" w:rsidR="00983AE1" w:rsidRDefault="00983AE1">
      <w:pPr>
        <w:widowControl w:val="0"/>
        <w:autoSpaceDE w:val="0"/>
        <w:autoSpaceDN w:val="0"/>
        <w:adjustRightInd w:val="0"/>
        <w:spacing w:after="0" w:line="240" w:lineRule="auto"/>
        <w:rPr>
          <w:rFonts w:ascii="Arial" w:hAnsi="Arial" w:cs="Arial"/>
          <w:sz w:val="16"/>
          <w:szCs w:val="16"/>
        </w:rPr>
      </w:pPr>
    </w:p>
    <w:p w14:paraId="3BF845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7DF2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D72A64" w14:textId="77777777" w:rsidR="00983AE1" w:rsidRDefault="00983AE1">
      <w:pPr>
        <w:widowControl w:val="0"/>
        <w:autoSpaceDE w:val="0"/>
        <w:autoSpaceDN w:val="0"/>
        <w:adjustRightInd w:val="0"/>
        <w:spacing w:after="0" w:line="240" w:lineRule="auto"/>
        <w:rPr>
          <w:rFonts w:ascii="Arial" w:hAnsi="Arial" w:cs="Arial"/>
          <w:sz w:val="16"/>
          <w:szCs w:val="16"/>
        </w:rPr>
      </w:pPr>
    </w:p>
    <w:p w14:paraId="5981E1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M05.86 I Iná séropozitívna reumatoidná artritída s artritídou predkolenia  I</w:t>
      </w:r>
    </w:p>
    <w:p w14:paraId="66C7B8CB" w14:textId="77777777" w:rsidR="00983AE1" w:rsidRDefault="00983AE1">
      <w:pPr>
        <w:widowControl w:val="0"/>
        <w:autoSpaceDE w:val="0"/>
        <w:autoSpaceDN w:val="0"/>
        <w:adjustRightInd w:val="0"/>
        <w:spacing w:after="0" w:line="240" w:lineRule="auto"/>
        <w:rPr>
          <w:rFonts w:ascii="Arial" w:hAnsi="Arial" w:cs="Arial"/>
          <w:sz w:val="16"/>
          <w:szCs w:val="16"/>
        </w:rPr>
      </w:pPr>
    </w:p>
    <w:p w14:paraId="170942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593B960D" w14:textId="77777777" w:rsidR="00983AE1" w:rsidRDefault="00983AE1">
      <w:pPr>
        <w:widowControl w:val="0"/>
        <w:autoSpaceDE w:val="0"/>
        <w:autoSpaceDN w:val="0"/>
        <w:adjustRightInd w:val="0"/>
        <w:spacing w:after="0" w:line="240" w:lineRule="auto"/>
        <w:rPr>
          <w:rFonts w:ascii="Arial" w:hAnsi="Arial" w:cs="Arial"/>
          <w:sz w:val="16"/>
          <w:szCs w:val="16"/>
        </w:rPr>
      </w:pPr>
    </w:p>
    <w:p w14:paraId="5DF860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92E2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075C3A" w14:textId="77777777" w:rsidR="00983AE1" w:rsidRDefault="00983AE1">
      <w:pPr>
        <w:widowControl w:val="0"/>
        <w:autoSpaceDE w:val="0"/>
        <w:autoSpaceDN w:val="0"/>
        <w:adjustRightInd w:val="0"/>
        <w:spacing w:after="0" w:line="240" w:lineRule="auto"/>
        <w:rPr>
          <w:rFonts w:ascii="Arial" w:hAnsi="Arial" w:cs="Arial"/>
          <w:sz w:val="16"/>
          <w:szCs w:val="16"/>
        </w:rPr>
      </w:pPr>
    </w:p>
    <w:p w14:paraId="176A0B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M05.87 I Iná séropozitívna reumatoidná artritída s artritídou členka a     I</w:t>
      </w:r>
    </w:p>
    <w:p w14:paraId="5A3D1745" w14:textId="77777777" w:rsidR="00983AE1" w:rsidRDefault="00983AE1">
      <w:pPr>
        <w:widowControl w:val="0"/>
        <w:autoSpaceDE w:val="0"/>
        <w:autoSpaceDN w:val="0"/>
        <w:adjustRightInd w:val="0"/>
        <w:spacing w:after="0" w:line="240" w:lineRule="auto"/>
        <w:rPr>
          <w:rFonts w:ascii="Arial" w:hAnsi="Arial" w:cs="Arial"/>
          <w:sz w:val="16"/>
          <w:szCs w:val="16"/>
        </w:rPr>
      </w:pPr>
    </w:p>
    <w:p w14:paraId="74B287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(predpriehlavok, priehlavok, prsty nohy, členkový kĺb, iné   I</w:t>
      </w:r>
    </w:p>
    <w:p w14:paraId="7FF8FD19" w14:textId="77777777" w:rsidR="00983AE1" w:rsidRDefault="00983AE1">
      <w:pPr>
        <w:widowControl w:val="0"/>
        <w:autoSpaceDE w:val="0"/>
        <w:autoSpaceDN w:val="0"/>
        <w:adjustRightInd w:val="0"/>
        <w:spacing w:after="0" w:line="240" w:lineRule="auto"/>
        <w:rPr>
          <w:rFonts w:ascii="Arial" w:hAnsi="Arial" w:cs="Arial"/>
          <w:sz w:val="16"/>
          <w:szCs w:val="16"/>
        </w:rPr>
      </w:pPr>
    </w:p>
    <w:p w14:paraId="0E129E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nohy)                                                        I</w:t>
      </w:r>
    </w:p>
    <w:p w14:paraId="7B6A5A4D" w14:textId="77777777" w:rsidR="00983AE1" w:rsidRDefault="00983AE1">
      <w:pPr>
        <w:widowControl w:val="0"/>
        <w:autoSpaceDE w:val="0"/>
        <w:autoSpaceDN w:val="0"/>
        <w:adjustRightInd w:val="0"/>
        <w:spacing w:after="0" w:line="240" w:lineRule="auto"/>
        <w:rPr>
          <w:rFonts w:ascii="Arial" w:hAnsi="Arial" w:cs="Arial"/>
          <w:sz w:val="16"/>
          <w:szCs w:val="16"/>
        </w:rPr>
      </w:pPr>
    </w:p>
    <w:p w14:paraId="3A1728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7E1D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490FBD" w14:textId="77777777" w:rsidR="00983AE1" w:rsidRDefault="00983AE1">
      <w:pPr>
        <w:widowControl w:val="0"/>
        <w:autoSpaceDE w:val="0"/>
        <w:autoSpaceDN w:val="0"/>
        <w:adjustRightInd w:val="0"/>
        <w:spacing w:after="0" w:line="240" w:lineRule="auto"/>
        <w:rPr>
          <w:rFonts w:ascii="Arial" w:hAnsi="Arial" w:cs="Arial"/>
          <w:sz w:val="16"/>
          <w:szCs w:val="16"/>
        </w:rPr>
      </w:pPr>
    </w:p>
    <w:p w14:paraId="77EDCB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M05.88 I Iná séropozitívna reumatoidná artritída s artritídou na inom      I</w:t>
      </w:r>
    </w:p>
    <w:p w14:paraId="78A6F733" w14:textId="77777777" w:rsidR="00983AE1" w:rsidRDefault="00983AE1">
      <w:pPr>
        <w:widowControl w:val="0"/>
        <w:autoSpaceDE w:val="0"/>
        <w:autoSpaceDN w:val="0"/>
        <w:adjustRightInd w:val="0"/>
        <w:spacing w:after="0" w:line="240" w:lineRule="auto"/>
        <w:rPr>
          <w:rFonts w:ascii="Arial" w:hAnsi="Arial" w:cs="Arial"/>
          <w:sz w:val="16"/>
          <w:szCs w:val="16"/>
        </w:rPr>
      </w:pPr>
    </w:p>
    <w:p w14:paraId="386660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I</w:t>
      </w:r>
    </w:p>
    <w:p w14:paraId="4A7EDA2A" w14:textId="77777777" w:rsidR="00983AE1" w:rsidRDefault="00983AE1">
      <w:pPr>
        <w:widowControl w:val="0"/>
        <w:autoSpaceDE w:val="0"/>
        <w:autoSpaceDN w:val="0"/>
        <w:adjustRightInd w:val="0"/>
        <w:spacing w:after="0" w:line="240" w:lineRule="auto"/>
        <w:rPr>
          <w:rFonts w:ascii="Arial" w:hAnsi="Arial" w:cs="Arial"/>
          <w:sz w:val="16"/>
          <w:szCs w:val="16"/>
        </w:rPr>
      </w:pPr>
    </w:p>
    <w:p w14:paraId="7F844D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8FDC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1C611E" w14:textId="77777777" w:rsidR="00983AE1" w:rsidRDefault="00983AE1">
      <w:pPr>
        <w:widowControl w:val="0"/>
        <w:autoSpaceDE w:val="0"/>
        <w:autoSpaceDN w:val="0"/>
        <w:adjustRightInd w:val="0"/>
        <w:spacing w:after="0" w:line="240" w:lineRule="auto"/>
        <w:rPr>
          <w:rFonts w:ascii="Arial" w:hAnsi="Arial" w:cs="Arial"/>
          <w:sz w:val="16"/>
          <w:szCs w:val="16"/>
        </w:rPr>
      </w:pPr>
    </w:p>
    <w:p w14:paraId="76C6AB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M05.89 I Iná séropozitívna reumatoidná artritída s artritídou na neurčenom I</w:t>
      </w:r>
    </w:p>
    <w:p w14:paraId="3EC0FEEC" w14:textId="77777777" w:rsidR="00983AE1" w:rsidRDefault="00983AE1">
      <w:pPr>
        <w:widowControl w:val="0"/>
        <w:autoSpaceDE w:val="0"/>
        <w:autoSpaceDN w:val="0"/>
        <w:adjustRightInd w:val="0"/>
        <w:spacing w:after="0" w:line="240" w:lineRule="auto"/>
        <w:rPr>
          <w:rFonts w:ascii="Arial" w:hAnsi="Arial" w:cs="Arial"/>
          <w:sz w:val="16"/>
          <w:szCs w:val="16"/>
        </w:rPr>
      </w:pPr>
    </w:p>
    <w:p w14:paraId="0D0080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I</w:t>
      </w:r>
    </w:p>
    <w:p w14:paraId="675CBC62" w14:textId="77777777" w:rsidR="00983AE1" w:rsidRDefault="00983AE1">
      <w:pPr>
        <w:widowControl w:val="0"/>
        <w:autoSpaceDE w:val="0"/>
        <w:autoSpaceDN w:val="0"/>
        <w:adjustRightInd w:val="0"/>
        <w:spacing w:after="0" w:line="240" w:lineRule="auto"/>
        <w:rPr>
          <w:rFonts w:ascii="Arial" w:hAnsi="Arial" w:cs="Arial"/>
          <w:sz w:val="16"/>
          <w:szCs w:val="16"/>
        </w:rPr>
      </w:pPr>
    </w:p>
    <w:p w14:paraId="6BB3DF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9150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C5FCF2" w14:textId="77777777" w:rsidR="00983AE1" w:rsidRDefault="00983AE1">
      <w:pPr>
        <w:widowControl w:val="0"/>
        <w:autoSpaceDE w:val="0"/>
        <w:autoSpaceDN w:val="0"/>
        <w:adjustRightInd w:val="0"/>
        <w:spacing w:after="0" w:line="240" w:lineRule="auto"/>
        <w:rPr>
          <w:rFonts w:ascii="Arial" w:hAnsi="Arial" w:cs="Arial"/>
          <w:sz w:val="16"/>
          <w:szCs w:val="16"/>
        </w:rPr>
      </w:pPr>
    </w:p>
    <w:p w14:paraId="6185AA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M05.90 I Bližšie neurčená séropozitívna reumatoidná artritída na viacerých I</w:t>
      </w:r>
    </w:p>
    <w:p w14:paraId="5FD9A244" w14:textId="77777777" w:rsidR="00983AE1" w:rsidRDefault="00983AE1">
      <w:pPr>
        <w:widowControl w:val="0"/>
        <w:autoSpaceDE w:val="0"/>
        <w:autoSpaceDN w:val="0"/>
        <w:adjustRightInd w:val="0"/>
        <w:spacing w:after="0" w:line="240" w:lineRule="auto"/>
        <w:rPr>
          <w:rFonts w:ascii="Arial" w:hAnsi="Arial" w:cs="Arial"/>
          <w:sz w:val="16"/>
          <w:szCs w:val="16"/>
        </w:rPr>
      </w:pPr>
    </w:p>
    <w:p w14:paraId="3B32F9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2DAC952F" w14:textId="77777777" w:rsidR="00983AE1" w:rsidRDefault="00983AE1">
      <w:pPr>
        <w:widowControl w:val="0"/>
        <w:autoSpaceDE w:val="0"/>
        <w:autoSpaceDN w:val="0"/>
        <w:adjustRightInd w:val="0"/>
        <w:spacing w:after="0" w:line="240" w:lineRule="auto"/>
        <w:rPr>
          <w:rFonts w:ascii="Arial" w:hAnsi="Arial" w:cs="Arial"/>
          <w:sz w:val="16"/>
          <w:szCs w:val="16"/>
        </w:rPr>
      </w:pPr>
    </w:p>
    <w:p w14:paraId="50E3E9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8AE4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656CB6" w14:textId="77777777" w:rsidR="00983AE1" w:rsidRDefault="00983AE1">
      <w:pPr>
        <w:widowControl w:val="0"/>
        <w:autoSpaceDE w:val="0"/>
        <w:autoSpaceDN w:val="0"/>
        <w:adjustRightInd w:val="0"/>
        <w:spacing w:after="0" w:line="240" w:lineRule="auto"/>
        <w:rPr>
          <w:rFonts w:ascii="Arial" w:hAnsi="Arial" w:cs="Arial"/>
          <w:sz w:val="16"/>
          <w:szCs w:val="16"/>
        </w:rPr>
      </w:pPr>
    </w:p>
    <w:p w14:paraId="0F085C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M05.91 I Bližšie neurčená séropozitívna reumatoidná artritída v oblasti    I</w:t>
      </w:r>
    </w:p>
    <w:p w14:paraId="4EE1F5FE" w14:textId="77777777" w:rsidR="00983AE1" w:rsidRDefault="00983AE1">
      <w:pPr>
        <w:widowControl w:val="0"/>
        <w:autoSpaceDE w:val="0"/>
        <w:autoSpaceDN w:val="0"/>
        <w:adjustRightInd w:val="0"/>
        <w:spacing w:after="0" w:line="240" w:lineRule="auto"/>
        <w:rPr>
          <w:rFonts w:ascii="Arial" w:hAnsi="Arial" w:cs="Arial"/>
          <w:sz w:val="16"/>
          <w:szCs w:val="16"/>
        </w:rPr>
      </w:pPr>
    </w:p>
    <w:p w14:paraId="4DA701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pleca (kľúčna kosť, lopatka, akromioklavikulárny, ramenný,        I</w:t>
      </w:r>
    </w:p>
    <w:p w14:paraId="1AFD8206" w14:textId="77777777" w:rsidR="00983AE1" w:rsidRDefault="00983AE1">
      <w:pPr>
        <w:widowControl w:val="0"/>
        <w:autoSpaceDE w:val="0"/>
        <w:autoSpaceDN w:val="0"/>
        <w:adjustRightInd w:val="0"/>
        <w:spacing w:after="0" w:line="240" w:lineRule="auto"/>
        <w:rPr>
          <w:rFonts w:ascii="Arial" w:hAnsi="Arial" w:cs="Arial"/>
          <w:sz w:val="16"/>
          <w:szCs w:val="16"/>
        </w:rPr>
      </w:pPr>
    </w:p>
    <w:p w14:paraId="0A71E4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4E58689B" w14:textId="77777777" w:rsidR="00983AE1" w:rsidRDefault="00983AE1">
      <w:pPr>
        <w:widowControl w:val="0"/>
        <w:autoSpaceDE w:val="0"/>
        <w:autoSpaceDN w:val="0"/>
        <w:adjustRightInd w:val="0"/>
        <w:spacing w:after="0" w:line="240" w:lineRule="auto"/>
        <w:rPr>
          <w:rFonts w:ascii="Arial" w:hAnsi="Arial" w:cs="Arial"/>
          <w:sz w:val="16"/>
          <w:szCs w:val="16"/>
        </w:rPr>
      </w:pPr>
    </w:p>
    <w:p w14:paraId="30B1D5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4C1B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C7FCE1" w14:textId="77777777" w:rsidR="00983AE1" w:rsidRDefault="00983AE1">
      <w:pPr>
        <w:widowControl w:val="0"/>
        <w:autoSpaceDE w:val="0"/>
        <w:autoSpaceDN w:val="0"/>
        <w:adjustRightInd w:val="0"/>
        <w:spacing w:after="0" w:line="240" w:lineRule="auto"/>
        <w:rPr>
          <w:rFonts w:ascii="Arial" w:hAnsi="Arial" w:cs="Arial"/>
          <w:sz w:val="16"/>
          <w:szCs w:val="16"/>
        </w:rPr>
      </w:pPr>
    </w:p>
    <w:p w14:paraId="463D15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M05.92 I Bližšie neurčená séropozitívna reumatoidná artritída nadlaktia    I</w:t>
      </w:r>
    </w:p>
    <w:p w14:paraId="306E1668" w14:textId="77777777" w:rsidR="00983AE1" w:rsidRDefault="00983AE1">
      <w:pPr>
        <w:widowControl w:val="0"/>
        <w:autoSpaceDE w:val="0"/>
        <w:autoSpaceDN w:val="0"/>
        <w:adjustRightInd w:val="0"/>
        <w:spacing w:after="0" w:line="240" w:lineRule="auto"/>
        <w:rPr>
          <w:rFonts w:ascii="Arial" w:hAnsi="Arial" w:cs="Arial"/>
          <w:sz w:val="16"/>
          <w:szCs w:val="16"/>
        </w:rPr>
      </w:pPr>
    </w:p>
    <w:p w14:paraId="0A5E5D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I</w:t>
      </w:r>
    </w:p>
    <w:p w14:paraId="61449997" w14:textId="77777777" w:rsidR="00983AE1" w:rsidRDefault="00983AE1">
      <w:pPr>
        <w:widowControl w:val="0"/>
        <w:autoSpaceDE w:val="0"/>
        <w:autoSpaceDN w:val="0"/>
        <w:adjustRightInd w:val="0"/>
        <w:spacing w:after="0" w:line="240" w:lineRule="auto"/>
        <w:rPr>
          <w:rFonts w:ascii="Arial" w:hAnsi="Arial" w:cs="Arial"/>
          <w:sz w:val="16"/>
          <w:szCs w:val="16"/>
        </w:rPr>
      </w:pPr>
    </w:p>
    <w:p w14:paraId="1FC524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1CCD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F61B05" w14:textId="77777777" w:rsidR="00983AE1" w:rsidRDefault="00983AE1">
      <w:pPr>
        <w:widowControl w:val="0"/>
        <w:autoSpaceDE w:val="0"/>
        <w:autoSpaceDN w:val="0"/>
        <w:adjustRightInd w:val="0"/>
        <w:spacing w:after="0" w:line="240" w:lineRule="auto"/>
        <w:rPr>
          <w:rFonts w:ascii="Arial" w:hAnsi="Arial" w:cs="Arial"/>
          <w:sz w:val="16"/>
          <w:szCs w:val="16"/>
        </w:rPr>
      </w:pPr>
    </w:p>
    <w:p w14:paraId="4C7752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M05.93 I Bližšie neurčená séropozitívna reumatoidná artritída predlaktia   I</w:t>
      </w:r>
    </w:p>
    <w:p w14:paraId="18B24C57" w14:textId="77777777" w:rsidR="00983AE1" w:rsidRDefault="00983AE1">
      <w:pPr>
        <w:widowControl w:val="0"/>
        <w:autoSpaceDE w:val="0"/>
        <w:autoSpaceDN w:val="0"/>
        <w:adjustRightInd w:val="0"/>
        <w:spacing w:after="0" w:line="240" w:lineRule="auto"/>
        <w:rPr>
          <w:rFonts w:ascii="Arial" w:hAnsi="Arial" w:cs="Arial"/>
          <w:sz w:val="16"/>
          <w:szCs w:val="16"/>
        </w:rPr>
      </w:pPr>
    </w:p>
    <w:p w14:paraId="0B2762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I</w:t>
      </w:r>
    </w:p>
    <w:p w14:paraId="00FE5BE1" w14:textId="77777777" w:rsidR="00983AE1" w:rsidRDefault="00983AE1">
      <w:pPr>
        <w:widowControl w:val="0"/>
        <w:autoSpaceDE w:val="0"/>
        <w:autoSpaceDN w:val="0"/>
        <w:adjustRightInd w:val="0"/>
        <w:spacing w:after="0" w:line="240" w:lineRule="auto"/>
        <w:rPr>
          <w:rFonts w:ascii="Arial" w:hAnsi="Arial" w:cs="Arial"/>
          <w:sz w:val="16"/>
          <w:szCs w:val="16"/>
        </w:rPr>
      </w:pPr>
    </w:p>
    <w:p w14:paraId="391787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B52A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365F2A" w14:textId="77777777" w:rsidR="00983AE1" w:rsidRDefault="00983AE1">
      <w:pPr>
        <w:widowControl w:val="0"/>
        <w:autoSpaceDE w:val="0"/>
        <w:autoSpaceDN w:val="0"/>
        <w:adjustRightInd w:val="0"/>
        <w:spacing w:after="0" w:line="240" w:lineRule="auto"/>
        <w:rPr>
          <w:rFonts w:ascii="Arial" w:hAnsi="Arial" w:cs="Arial"/>
          <w:sz w:val="16"/>
          <w:szCs w:val="16"/>
        </w:rPr>
      </w:pPr>
    </w:p>
    <w:p w14:paraId="63EDD6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M05.94 I Bližšie neurčená séropozitívna reumatoidná artritída ruky         I</w:t>
      </w:r>
    </w:p>
    <w:p w14:paraId="3655682F" w14:textId="77777777" w:rsidR="00983AE1" w:rsidRDefault="00983AE1">
      <w:pPr>
        <w:widowControl w:val="0"/>
        <w:autoSpaceDE w:val="0"/>
        <w:autoSpaceDN w:val="0"/>
        <w:adjustRightInd w:val="0"/>
        <w:spacing w:after="0" w:line="240" w:lineRule="auto"/>
        <w:rPr>
          <w:rFonts w:ascii="Arial" w:hAnsi="Arial" w:cs="Arial"/>
          <w:sz w:val="16"/>
          <w:szCs w:val="16"/>
        </w:rPr>
      </w:pPr>
    </w:p>
    <w:p w14:paraId="058AAF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I</w:t>
      </w:r>
    </w:p>
    <w:p w14:paraId="34773A6A" w14:textId="77777777" w:rsidR="00983AE1" w:rsidRDefault="00983AE1">
      <w:pPr>
        <w:widowControl w:val="0"/>
        <w:autoSpaceDE w:val="0"/>
        <w:autoSpaceDN w:val="0"/>
        <w:adjustRightInd w:val="0"/>
        <w:spacing w:after="0" w:line="240" w:lineRule="auto"/>
        <w:rPr>
          <w:rFonts w:ascii="Arial" w:hAnsi="Arial" w:cs="Arial"/>
          <w:sz w:val="16"/>
          <w:szCs w:val="16"/>
        </w:rPr>
      </w:pPr>
    </w:p>
    <w:p w14:paraId="5D08B8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ADC2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1962EA" w14:textId="77777777" w:rsidR="00983AE1" w:rsidRDefault="00983AE1">
      <w:pPr>
        <w:widowControl w:val="0"/>
        <w:autoSpaceDE w:val="0"/>
        <w:autoSpaceDN w:val="0"/>
        <w:adjustRightInd w:val="0"/>
        <w:spacing w:after="0" w:line="240" w:lineRule="auto"/>
        <w:rPr>
          <w:rFonts w:ascii="Arial" w:hAnsi="Arial" w:cs="Arial"/>
          <w:sz w:val="16"/>
          <w:szCs w:val="16"/>
        </w:rPr>
      </w:pPr>
    </w:p>
    <w:p w14:paraId="1BF481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M05.95 I Bližšie neurčená séropozitívna reumatoidná artritída panvovej     I</w:t>
      </w:r>
    </w:p>
    <w:p w14:paraId="0E1AD033" w14:textId="77777777" w:rsidR="00983AE1" w:rsidRDefault="00983AE1">
      <w:pPr>
        <w:widowControl w:val="0"/>
        <w:autoSpaceDE w:val="0"/>
        <w:autoSpaceDN w:val="0"/>
        <w:adjustRightInd w:val="0"/>
        <w:spacing w:after="0" w:line="240" w:lineRule="auto"/>
        <w:rPr>
          <w:rFonts w:ascii="Arial" w:hAnsi="Arial" w:cs="Arial"/>
          <w:sz w:val="16"/>
          <w:szCs w:val="16"/>
        </w:rPr>
      </w:pPr>
    </w:p>
    <w:p w14:paraId="35B1DD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a stehna (panva, stehnová kosť, zadok, bedro, bedrový     I</w:t>
      </w:r>
    </w:p>
    <w:p w14:paraId="037A92EC" w14:textId="77777777" w:rsidR="00983AE1" w:rsidRDefault="00983AE1">
      <w:pPr>
        <w:widowControl w:val="0"/>
        <w:autoSpaceDE w:val="0"/>
        <w:autoSpaceDN w:val="0"/>
        <w:adjustRightInd w:val="0"/>
        <w:spacing w:after="0" w:line="240" w:lineRule="auto"/>
        <w:rPr>
          <w:rFonts w:ascii="Arial" w:hAnsi="Arial" w:cs="Arial"/>
          <w:sz w:val="16"/>
          <w:szCs w:val="16"/>
        </w:rPr>
      </w:pPr>
    </w:p>
    <w:p w14:paraId="10630E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sakroiliakálny kĺb)                                          I</w:t>
      </w:r>
    </w:p>
    <w:p w14:paraId="4334CE04" w14:textId="77777777" w:rsidR="00983AE1" w:rsidRDefault="00983AE1">
      <w:pPr>
        <w:widowControl w:val="0"/>
        <w:autoSpaceDE w:val="0"/>
        <w:autoSpaceDN w:val="0"/>
        <w:adjustRightInd w:val="0"/>
        <w:spacing w:after="0" w:line="240" w:lineRule="auto"/>
        <w:rPr>
          <w:rFonts w:ascii="Arial" w:hAnsi="Arial" w:cs="Arial"/>
          <w:sz w:val="16"/>
          <w:szCs w:val="16"/>
        </w:rPr>
      </w:pPr>
    </w:p>
    <w:p w14:paraId="5BD04A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CC51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62E9CC" w14:textId="77777777" w:rsidR="00983AE1" w:rsidRDefault="00983AE1">
      <w:pPr>
        <w:widowControl w:val="0"/>
        <w:autoSpaceDE w:val="0"/>
        <w:autoSpaceDN w:val="0"/>
        <w:adjustRightInd w:val="0"/>
        <w:spacing w:after="0" w:line="240" w:lineRule="auto"/>
        <w:rPr>
          <w:rFonts w:ascii="Arial" w:hAnsi="Arial" w:cs="Arial"/>
          <w:sz w:val="16"/>
          <w:szCs w:val="16"/>
        </w:rPr>
      </w:pPr>
    </w:p>
    <w:p w14:paraId="02AFE5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M05.96 I Bližšie neurčená séropozitívna reumatoidná artritída predkolenia  I</w:t>
      </w:r>
    </w:p>
    <w:p w14:paraId="310C7692" w14:textId="77777777" w:rsidR="00983AE1" w:rsidRDefault="00983AE1">
      <w:pPr>
        <w:widowControl w:val="0"/>
        <w:autoSpaceDE w:val="0"/>
        <w:autoSpaceDN w:val="0"/>
        <w:adjustRightInd w:val="0"/>
        <w:spacing w:after="0" w:line="240" w:lineRule="auto"/>
        <w:rPr>
          <w:rFonts w:ascii="Arial" w:hAnsi="Arial" w:cs="Arial"/>
          <w:sz w:val="16"/>
          <w:szCs w:val="16"/>
        </w:rPr>
      </w:pPr>
    </w:p>
    <w:p w14:paraId="462D97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5E23BA5A" w14:textId="77777777" w:rsidR="00983AE1" w:rsidRDefault="00983AE1">
      <w:pPr>
        <w:widowControl w:val="0"/>
        <w:autoSpaceDE w:val="0"/>
        <w:autoSpaceDN w:val="0"/>
        <w:adjustRightInd w:val="0"/>
        <w:spacing w:after="0" w:line="240" w:lineRule="auto"/>
        <w:rPr>
          <w:rFonts w:ascii="Arial" w:hAnsi="Arial" w:cs="Arial"/>
          <w:sz w:val="16"/>
          <w:szCs w:val="16"/>
        </w:rPr>
      </w:pPr>
    </w:p>
    <w:p w14:paraId="1BB0F6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EC49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C8351A" w14:textId="77777777" w:rsidR="00983AE1" w:rsidRDefault="00983AE1">
      <w:pPr>
        <w:widowControl w:val="0"/>
        <w:autoSpaceDE w:val="0"/>
        <w:autoSpaceDN w:val="0"/>
        <w:adjustRightInd w:val="0"/>
        <w:spacing w:after="0" w:line="240" w:lineRule="auto"/>
        <w:rPr>
          <w:rFonts w:ascii="Arial" w:hAnsi="Arial" w:cs="Arial"/>
          <w:sz w:val="16"/>
          <w:szCs w:val="16"/>
        </w:rPr>
      </w:pPr>
    </w:p>
    <w:p w14:paraId="10AA14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M05.97 I Bližšie neurčená séropozitívna reumatoidná artritída členka a     I</w:t>
      </w:r>
    </w:p>
    <w:p w14:paraId="67D0A01F" w14:textId="77777777" w:rsidR="00983AE1" w:rsidRDefault="00983AE1">
      <w:pPr>
        <w:widowControl w:val="0"/>
        <w:autoSpaceDE w:val="0"/>
        <w:autoSpaceDN w:val="0"/>
        <w:adjustRightInd w:val="0"/>
        <w:spacing w:after="0" w:line="240" w:lineRule="auto"/>
        <w:rPr>
          <w:rFonts w:ascii="Arial" w:hAnsi="Arial" w:cs="Arial"/>
          <w:sz w:val="16"/>
          <w:szCs w:val="16"/>
        </w:rPr>
      </w:pPr>
    </w:p>
    <w:p w14:paraId="499BBE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(predpriehlavok, priehlavok, prsty nohy, členkový kĺb, iné   I</w:t>
      </w:r>
    </w:p>
    <w:p w14:paraId="76DC6472" w14:textId="77777777" w:rsidR="00983AE1" w:rsidRDefault="00983AE1">
      <w:pPr>
        <w:widowControl w:val="0"/>
        <w:autoSpaceDE w:val="0"/>
        <w:autoSpaceDN w:val="0"/>
        <w:adjustRightInd w:val="0"/>
        <w:spacing w:after="0" w:line="240" w:lineRule="auto"/>
        <w:rPr>
          <w:rFonts w:ascii="Arial" w:hAnsi="Arial" w:cs="Arial"/>
          <w:sz w:val="16"/>
          <w:szCs w:val="16"/>
        </w:rPr>
      </w:pPr>
    </w:p>
    <w:p w14:paraId="000652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nohy)                                                        I</w:t>
      </w:r>
    </w:p>
    <w:p w14:paraId="0DA7AB42" w14:textId="77777777" w:rsidR="00983AE1" w:rsidRDefault="00983AE1">
      <w:pPr>
        <w:widowControl w:val="0"/>
        <w:autoSpaceDE w:val="0"/>
        <w:autoSpaceDN w:val="0"/>
        <w:adjustRightInd w:val="0"/>
        <w:spacing w:after="0" w:line="240" w:lineRule="auto"/>
        <w:rPr>
          <w:rFonts w:ascii="Arial" w:hAnsi="Arial" w:cs="Arial"/>
          <w:sz w:val="16"/>
          <w:szCs w:val="16"/>
        </w:rPr>
      </w:pPr>
    </w:p>
    <w:p w14:paraId="7461CB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B7DB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7C124C" w14:textId="77777777" w:rsidR="00983AE1" w:rsidRDefault="00983AE1">
      <w:pPr>
        <w:widowControl w:val="0"/>
        <w:autoSpaceDE w:val="0"/>
        <w:autoSpaceDN w:val="0"/>
        <w:adjustRightInd w:val="0"/>
        <w:spacing w:after="0" w:line="240" w:lineRule="auto"/>
        <w:rPr>
          <w:rFonts w:ascii="Arial" w:hAnsi="Arial" w:cs="Arial"/>
          <w:sz w:val="16"/>
          <w:szCs w:val="16"/>
        </w:rPr>
      </w:pPr>
    </w:p>
    <w:p w14:paraId="50D6BE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M05.98 I Bližšie neurčená séropozitívna reumatoidná artritída na inom      I</w:t>
      </w:r>
    </w:p>
    <w:p w14:paraId="594CC85B" w14:textId="77777777" w:rsidR="00983AE1" w:rsidRDefault="00983AE1">
      <w:pPr>
        <w:widowControl w:val="0"/>
        <w:autoSpaceDE w:val="0"/>
        <w:autoSpaceDN w:val="0"/>
        <w:adjustRightInd w:val="0"/>
        <w:spacing w:after="0" w:line="240" w:lineRule="auto"/>
        <w:rPr>
          <w:rFonts w:ascii="Arial" w:hAnsi="Arial" w:cs="Arial"/>
          <w:sz w:val="16"/>
          <w:szCs w:val="16"/>
        </w:rPr>
      </w:pPr>
    </w:p>
    <w:p w14:paraId="71AF2C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I</w:t>
      </w:r>
    </w:p>
    <w:p w14:paraId="684F6FE7" w14:textId="77777777" w:rsidR="00983AE1" w:rsidRDefault="00983AE1">
      <w:pPr>
        <w:widowControl w:val="0"/>
        <w:autoSpaceDE w:val="0"/>
        <w:autoSpaceDN w:val="0"/>
        <w:adjustRightInd w:val="0"/>
        <w:spacing w:after="0" w:line="240" w:lineRule="auto"/>
        <w:rPr>
          <w:rFonts w:ascii="Arial" w:hAnsi="Arial" w:cs="Arial"/>
          <w:sz w:val="16"/>
          <w:szCs w:val="16"/>
        </w:rPr>
      </w:pPr>
    </w:p>
    <w:p w14:paraId="4A84EE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B5C8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E7095F" w14:textId="77777777" w:rsidR="00983AE1" w:rsidRDefault="00983AE1">
      <w:pPr>
        <w:widowControl w:val="0"/>
        <w:autoSpaceDE w:val="0"/>
        <w:autoSpaceDN w:val="0"/>
        <w:adjustRightInd w:val="0"/>
        <w:spacing w:after="0" w:line="240" w:lineRule="auto"/>
        <w:rPr>
          <w:rFonts w:ascii="Arial" w:hAnsi="Arial" w:cs="Arial"/>
          <w:sz w:val="16"/>
          <w:szCs w:val="16"/>
        </w:rPr>
      </w:pPr>
    </w:p>
    <w:p w14:paraId="5A5F41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M05.99 I Bližšie neurčená séropozitívna reumatoidná artritída na neurčenom I</w:t>
      </w:r>
    </w:p>
    <w:p w14:paraId="1360A9FD" w14:textId="77777777" w:rsidR="00983AE1" w:rsidRDefault="00983AE1">
      <w:pPr>
        <w:widowControl w:val="0"/>
        <w:autoSpaceDE w:val="0"/>
        <w:autoSpaceDN w:val="0"/>
        <w:adjustRightInd w:val="0"/>
        <w:spacing w:after="0" w:line="240" w:lineRule="auto"/>
        <w:rPr>
          <w:rFonts w:ascii="Arial" w:hAnsi="Arial" w:cs="Arial"/>
          <w:sz w:val="16"/>
          <w:szCs w:val="16"/>
        </w:rPr>
      </w:pPr>
    </w:p>
    <w:p w14:paraId="7E6604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I</w:t>
      </w:r>
    </w:p>
    <w:p w14:paraId="2ABE3E68" w14:textId="77777777" w:rsidR="00983AE1" w:rsidRDefault="00983AE1">
      <w:pPr>
        <w:widowControl w:val="0"/>
        <w:autoSpaceDE w:val="0"/>
        <w:autoSpaceDN w:val="0"/>
        <w:adjustRightInd w:val="0"/>
        <w:spacing w:after="0" w:line="240" w:lineRule="auto"/>
        <w:rPr>
          <w:rFonts w:ascii="Arial" w:hAnsi="Arial" w:cs="Arial"/>
          <w:sz w:val="16"/>
          <w:szCs w:val="16"/>
        </w:rPr>
      </w:pPr>
    </w:p>
    <w:p w14:paraId="5F6CDA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1854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6D88A3" w14:textId="77777777" w:rsidR="00983AE1" w:rsidRDefault="00983AE1">
      <w:pPr>
        <w:widowControl w:val="0"/>
        <w:autoSpaceDE w:val="0"/>
        <w:autoSpaceDN w:val="0"/>
        <w:adjustRightInd w:val="0"/>
        <w:spacing w:after="0" w:line="240" w:lineRule="auto"/>
        <w:rPr>
          <w:rFonts w:ascii="Arial" w:hAnsi="Arial" w:cs="Arial"/>
          <w:sz w:val="16"/>
          <w:szCs w:val="16"/>
        </w:rPr>
      </w:pPr>
    </w:p>
    <w:p w14:paraId="231FB7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M06.00 I Séronegatívna reumatoidná artritída na viacerých miestach         I</w:t>
      </w:r>
    </w:p>
    <w:p w14:paraId="12D32F05" w14:textId="77777777" w:rsidR="00983AE1" w:rsidRDefault="00983AE1">
      <w:pPr>
        <w:widowControl w:val="0"/>
        <w:autoSpaceDE w:val="0"/>
        <w:autoSpaceDN w:val="0"/>
        <w:adjustRightInd w:val="0"/>
        <w:spacing w:after="0" w:line="240" w:lineRule="auto"/>
        <w:rPr>
          <w:rFonts w:ascii="Arial" w:hAnsi="Arial" w:cs="Arial"/>
          <w:sz w:val="16"/>
          <w:szCs w:val="16"/>
        </w:rPr>
      </w:pPr>
    </w:p>
    <w:p w14:paraId="4ABF7C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144D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00C332" w14:textId="77777777" w:rsidR="00983AE1" w:rsidRDefault="00983AE1">
      <w:pPr>
        <w:widowControl w:val="0"/>
        <w:autoSpaceDE w:val="0"/>
        <w:autoSpaceDN w:val="0"/>
        <w:adjustRightInd w:val="0"/>
        <w:spacing w:after="0" w:line="240" w:lineRule="auto"/>
        <w:rPr>
          <w:rFonts w:ascii="Arial" w:hAnsi="Arial" w:cs="Arial"/>
          <w:sz w:val="16"/>
          <w:szCs w:val="16"/>
        </w:rPr>
      </w:pPr>
    </w:p>
    <w:p w14:paraId="6D4D18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M06.01 I Séronegatívna reumatoidná artritída v oblasti pleca (kľúčna kosť, I</w:t>
      </w:r>
    </w:p>
    <w:p w14:paraId="41AA1239" w14:textId="77777777" w:rsidR="00983AE1" w:rsidRDefault="00983AE1">
      <w:pPr>
        <w:widowControl w:val="0"/>
        <w:autoSpaceDE w:val="0"/>
        <w:autoSpaceDN w:val="0"/>
        <w:adjustRightInd w:val="0"/>
        <w:spacing w:after="0" w:line="240" w:lineRule="auto"/>
        <w:rPr>
          <w:rFonts w:ascii="Arial" w:hAnsi="Arial" w:cs="Arial"/>
          <w:sz w:val="16"/>
          <w:szCs w:val="16"/>
        </w:rPr>
      </w:pPr>
    </w:p>
    <w:p w14:paraId="3489DC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27EAE10E" w14:textId="77777777" w:rsidR="00983AE1" w:rsidRDefault="00983AE1">
      <w:pPr>
        <w:widowControl w:val="0"/>
        <w:autoSpaceDE w:val="0"/>
        <w:autoSpaceDN w:val="0"/>
        <w:adjustRightInd w:val="0"/>
        <w:spacing w:after="0" w:line="240" w:lineRule="auto"/>
        <w:rPr>
          <w:rFonts w:ascii="Arial" w:hAnsi="Arial" w:cs="Arial"/>
          <w:sz w:val="16"/>
          <w:szCs w:val="16"/>
        </w:rPr>
      </w:pPr>
    </w:p>
    <w:p w14:paraId="78C896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4654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23D7EA" w14:textId="77777777" w:rsidR="00983AE1" w:rsidRDefault="00983AE1">
      <w:pPr>
        <w:widowControl w:val="0"/>
        <w:autoSpaceDE w:val="0"/>
        <w:autoSpaceDN w:val="0"/>
        <w:adjustRightInd w:val="0"/>
        <w:spacing w:after="0" w:line="240" w:lineRule="auto"/>
        <w:rPr>
          <w:rFonts w:ascii="Arial" w:hAnsi="Arial" w:cs="Arial"/>
          <w:sz w:val="16"/>
          <w:szCs w:val="16"/>
        </w:rPr>
      </w:pPr>
    </w:p>
    <w:p w14:paraId="3D1EEE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M06.02 I Séronegatívna reumatoidná artritída nadlaktia (ramenná kosť,      I</w:t>
      </w:r>
    </w:p>
    <w:p w14:paraId="66B7EF77" w14:textId="77777777" w:rsidR="00983AE1" w:rsidRDefault="00983AE1">
      <w:pPr>
        <w:widowControl w:val="0"/>
        <w:autoSpaceDE w:val="0"/>
        <w:autoSpaceDN w:val="0"/>
        <w:adjustRightInd w:val="0"/>
        <w:spacing w:after="0" w:line="240" w:lineRule="auto"/>
        <w:rPr>
          <w:rFonts w:ascii="Arial" w:hAnsi="Arial" w:cs="Arial"/>
          <w:sz w:val="16"/>
          <w:szCs w:val="16"/>
        </w:rPr>
      </w:pPr>
    </w:p>
    <w:p w14:paraId="396A89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4718122F" w14:textId="77777777" w:rsidR="00983AE1" w:rsidRDefault="00983AE1">
      <w:pPr>
        <w:widowControl w:val="0"/>
        <w:autoSpaceDE w:val="0"/>
        <w:autoSpaceDN w:val="0"/>
        <w:adjustRightInd w:val="0"/>
        <w:spacing w:after="0" w:line="240" w:lineRule="auto"/>
        <w:rPr>
          <w:rFonts w:ascii="Arial" w:hAnsi="Arial" w:cs="Arial"/>
          <w:sz w:val="16"/>
          <w:szCs w:val="16"/>
        </w:rPr>
      </w:pPr>
    </w:p>
    <w:p w14:paraId="017E6E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6EF8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4BFAB6" w14:textId="77777777" w:rsidR="00983AE1" w:rsidRDefault="00983AE1">
      <w:pPr>
        <w:widowControl w:val="0"/>
        <w:autoSpaceDE w:val="0"/>
        <w:autoSpaceDN w:val="0"/>
        <w:adjustRightInd w:val="0"/>
        <w:spacing w:after="0" w:line="240" w:lineRule="auto"/>
        <w:rPr>
          <w:rFonts w:ascii="Arial" w:hAnsi="Arial" w:cs="Arial"/>
          <w:sz w:val="16"/>
          <w:szCs w:val="16"/>
        </w:rPr>
      </w:pPr>
    </w:p>
    <w:p w14:paraId="03DDF1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M06.03 I Séronegatívna reumatoidná artritída predlaktia (lakťová kosť,     I</w:t>
      </w:r>
    </w:p>
    <w:p w14:paraId="7483F694" w14:textId="77777777" w:rsidR="00983AE1" w:rsidRDefault="00983AE1">
      <w:pPr>
        <w:widowControl w:val="0"/>
        <w:autoSpaceDE w:val="0"/>
        <w:autoSpaceDN w:val="0"/>
        <w:adjustRightInd w:val="0"/>
        <w:spacing w:after="0" w:line="240" w:lineRule="auto"/>
        <w:rPr>
          <w:rFonts w:ascii="Arial" w:hAnsi="Arial" w:cs="Arial"/>
          <w:sz w:val="16"/>
          <w:szCs w:val="16"/>
        </w:rPr>
      </w:pPr>
    </w:p>
    <w:p w14:paraId="059782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20632BF8" w14:textId="77777777" w:rsidR="00983AE1" w:rsidRDefault="00983AE1">
      <w:pPr>
        <w:widowControl w:val="0"/>
        <w:autoSpaceDE w:val="0"/>
        <w:autoSpaceDN w:val="0"/>
        <w:adjustRightInd w:val="0"/>
        <w:spacing w:after="0" w:line="240" w:lineRule="auto"/>
        <w:rPr>
          <w:rFonts w:ascii="Arial" w:hAnsi="Arial" w:cs="Arial"/>
          <w:sz w:val="16"/>
          <w:szCs w:val="16"/>
        </w:rPr>
      </w:pPr>
    </w:p>
    <w:p w14:paraId="179A87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3F0C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CE7816" w14:textId="77777777" w:rsidR="00983AE1" w:rsidRDefault="00983AE1">
      <w:pPr>
        <w:widowControl w:val="0"/>
        <w:autoSpaceDE w:val="0"/>
        <w:autoSpaceDN w:val="0"/>
        <w:adjustRightInd w:val="0"/>
        <w:spacing w:after="0" w:line="240" w:lineRule="auto"/>
        <w:rPr>
          <w:rFonts w:ascii="Arial" w:hAnsi="Arial" w:cs="Arial"/>
          <w:sz w:val="16"/>
          <w:szCs w:val="16"/>
        </w:rPr>
      </w:pPr>
    </w:p>
    <w:p w14:paraId="52E1E7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M06.04 I Séronegatívna reumatoidná artritída ruky (zápästie, záprstie,     I</w:t>
      </w:r>
    </w:p>
    <w:p w14:paraId="3F695EFF" w14:textId="77777777" w:rsidR="00983AE1" w:rsidRDefault="00983AE1">
      <w:pPr>
        <w:widowControl w:val="0"/>
        <w:autoSpaceDE w:val="0"/>
        <w:autoSpaceDN w:val="0"/>
        <w:adjustRightInd w:val="0"/>
        <w:spacing w:after="0" w:line="240" w:lineRule="auto"/>
        <w:rPr>
          <w:rFonts w:ascii="Arial" w:hAnsi="Arial" w:cs="Arial"/>
          <w:sz w:val="16"/>
          <w:szCs w:val="16"/>
        </w:rPr>
      </w:pPr>
    </w:p>
    <w:p w14:paraId="486E39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47AE122C" w14:textId="77777777" w:rsidR="00983AE1" w:rsidRDefault="00983AE1">
      <w:pPr>
        <w:widowControl w:val="0"/>
        <w:autoSpaceDE w:val="0"/>
        <w:autoSpaceDN w:val="0"/>
        <w:adjustRightInd w:val="0"/>
        <w:spacing w:after="0" w:line="240" w:lineRule="auto"/>
        <w:rPr>
          <w:rFonts w:ascii="Arial" w:hAnsi="Arial" w:cs="Arial"/>
          <w:sz w:val="16"/>
          <w:szCs w:val="16"/>
        </w:rPr>
      </w:pPr>
    </w:p>
    <w:p w14:paraId="7BFC01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DBB5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BFB9FB" w14:textId="77777777" w:rsidR="00983AE1" w:rsidRDefault="00983AE1">
      <w:pPr>
        <w:widowControl w:val="0"/>
        <w:autoSpaceDE w:val="0"/>
        <w:autoSpaceDN w:val="0"/>
        <w:adjustRightInd w:val="0"/>
        <w:spacing w:after="0" w:line="240" w:lineRule="auto"/>
        <w:rPr>
          <w:rFonts w:ascii="Arial" w:hAnsi="Arial" w:cs="Arial"/>
          <w:sz w:val="16"/>
          <w:szCs w:val="16"/>
        </w:rPr>
      </w:pPr>
    </w:p>
    <w:p w14:paraId="164E9E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M06.05 I Séronegatívna reumatoidná artritída panvovej oblasti a stehna     I</w:t>
      </w:r>
    </w:p>
    <w:p w14:paraId="6127AB00" w14:textId="77777777" w:rsidR="00983AE1" w:rsidRDefault="00983AE1">
      <w:pPr>
        <w:widowControl w:val="0"/>
        <w:autoSpaceDE w:val="0"/>
        <w:autoSpaceDN w:val="0"/>
        <w:adjustRightInd w:val="0"/>
        <w:spacing w:after="0" w:line="240" w:lineRule="auto"/>
        <w:rPr>
          <w:rFonts w:ascii="Arial" w:hAnsi="Arial" w:cs="Arial"/>
          <w:sz w:val="16"/>
          <w:szCs w:val="16"/>
        </w:rPr>
      </w:pPr>
    </w:p>
    <w:p w14:paraId="49D801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7EB1336B" w14:textId="77777777" w:rsidR="00983AE1" w:rsidRDefault="00983AE1">
      <w:pPr>
        <w:widowControl w:val="0"/>
        <w:autoSpaceDE w:val="0"/>
        <w:autoSpaceDN w:val="0"/>
        <w:adjustRightInd w:val="0"/>
        <w:spacing w:after="0" w:line="240" w:lineRule="auto"/>
        <w:rPr>
          <w:rFonts w:ascii="Arial" w:hAnsi="Arial" w:cs="Arial"/>
          <w:sz w:val="16"/>
          <w:szCs w:val="16"/>
        </w:rPr>
      </w:pPr>
    </w:p>
    <w:p w14:paraId="6F0E92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1D18D64F" w14:textId="77777777" w:rsidR="00983AE1" w:rsidRDefault="00983AE1">
      <w:pPr>
        <w:widowControl w:val="0"/>
        <w:autoSpaceDE w:val="0"/>
        <w:autoSpaceDN w:val="0"/>
        <w:adjustRightInd w:val="0"/>
        <w:spacing w:after="0" w:line="240" w:lineRule="auto"/>
        <w:rPr>
          <w:rFonts w:ascii="Arial" w:hAnsi="Arial" w:cs="Arial"/>
          <w:sz w:val="16"/>
          <w:szCs w:val="16"/>
        </w:rPr>
      </w:pPr>
    </w:p>
    <w:p w14:paraId="5CE259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871A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11C047" w14:textId="77777777" w:rsidR="00983AE1" w:rsidRDefault="00983AE1">
      <w:pPr>
        <w:widowControl w:val="0"/>
        <w:autoSpaceDE w:val="0"/>
        <w:autoSpaceDN w:val="0"/>
        <w:adjustRightInd w:val="0"/>
        <w:spacing w:after="0" w:line="240" w:lineRule="auto"/>
        <w:rPr>
          <w:rFonts w:ascii="Arial" w:hAnsi="Arial" w:cs="Arial"/>
          <w:sz w:val="16"/>
          <w:szCs w:val="16"/>
        </w:rPr>
      </w:pPr>
    </w:p>
    <w:p w14:paraId="780A3A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M06.06 I Séronegatívna reumatoidná artritída predkolenia (ihlica, píšťala, I</w:t>
      </w:r>
    </w:p>
    <w:p w14:paraId="3B7E0670" w14:textId="77777777" w:rsidR="00983AE1" w:rsidRDefault="00983AE1">
      <w:pPr>
        <w:widowControl w:val="0"/>
        <w:autoSpaceDE w:val="0"/>
        <w:autoSpaceDN w:val="0"/>
        <w:adjustRightInd w:val="0"/>
        <w:spacing w:after="0" w:line="240" w:lineRule="auto"/>
        <w:rPr>
          <w:rFonts w:ascii="Arial" w:hAnsi="Arial" w:cs="Arial"/>
          <w:sz w:val="16"/>
          <w:szCs w:val="16"/>
        </w:rPr>
      </w:pPr>
    </w:p>
    <w:p w14:paraId="6CC9D3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15B91810" w14:textId="77777777" w:rsidR="00983AE1" w:rsidRDefault="00983AE1">
      <w:pPr>
        <w:widowControl w:val="0"/>
        <w:autoSpaceDE w:val="0"/>
        <w:autoSpaceDN w:val="0"/>
        <w:adjustRightInd w:val="0"/>
        <w:spacing w:after="0" w:line="240" w:lineRule="auto"/>
        <w:rPr>
          <w:rFonts w:ascii="Arial" w:hAnsi="Arial" w:cs="Arial"/>
          <w:sz w:val="16"/>
          <w:szCs w:val="16"/>
        </w:rPr>
      </w:pPr>
    </w:p>
    <w:p w14:paraId="78DCD5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080D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FC2733" w14:textId="77777777" w:rsidR="00983AE1" w:rsidRDefault="00983AE1">
      <w:pPr>
        <w:widowControl w:val="0"/>
        <w:autoSpaceDE w:val="0"/>
        <w:autoSpaceDN w:val="0"/>
        <w:adjustRightInd w:val="0"/>
        <w:spacing w:after="0" w:line="240" w:lineRule="auto"/>
        <w:rPr>
          <w:rFonts w:ascii="Arial" w:hAnsi="Arial" w:cs="Arial"/>
          <w:sz w:val="16"/>
          <w:szCs w:val="16"/>
        </w:rPr>
      </w:pPr>
    </w:p>
    <w:p w14:paraId="7A788E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M06.07 I Séronegatívna reumatoidná artritída členka a nohy                 I</w:t>
      </w:r>
    </w:p>
    <w:p w14:paraId="7E041AFC" w14:textId="77777777" w:rsidR="00983AE1" w:rsidRDefault="00983AE1">
      <w:pPr>
        <w:widowControl w:val="0"/>
        <w:autoSpaceDE w:val="0"/>
        <w:autoSpaceDN w:val="0"/>
        <w:adjustRightInd w:val="0"/>
        <w:spacing w:after="0" w:line="240" w:lineRule="auto"/>
        <w:rPr>
          <w:rFonts w:ascii="Arial" w:hAnsi="Arial" w:cs="Arial"/>
          <w:sz w:val="16"/>
          <w:szCs w:val="16"/>
        </w:rPr>
      </w:pPr>
    </w:p>
    <w:p w14:paraId="7E8C42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65EB01FE" w14:textId="77777777" w:rsidR="00983AE1" w:rsidRDefault="00983AE1">
      <w:pPr>
        <w:widowControl w:val="0"/>
        <w:autoSpaceDE w:val="0"/>
        <w:autoSpaceDN w:val="0"/>
        <w:adjustRightInd w:val="0"/>
        <w:spacing w:after="0" w:line="240" w:lineRule="auto"/>
        <w:rPr>
          <w:rFonts w:ascii="Arial" w:hAnsi="Arial" w:cs="Arial"/>
          <w:sz w:val="16"/>
          <w:szCs w:val="16"/>
        </w:rPr>
      </w:pPr>
    </w:p>
    <w:p w14:paraId="03B859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52501564" w14:textId="77777777" w:rsidR="00983AE1" w:rsidRDefault="00983AE1">
      <w:pPr>
        <w:widowControl w:val="0"/>
        <w:autoSpaceDE w:val="0"/>
        <w:autoSpaceDN w:val="0"/>
        <w:adjustRightInd w:val="0"/>
        <w:spacing w:after="0" w:line="240" w:lineRule="auto"/>
        <w:rPr>
          <w:rFonts w:ascii="Arial" w:hAnsi="Arial" w:cs="Arial"/>
          <w:sz w:val="16"/>
          <w:szCs w:val="16"/>
        </w:rPr>
      </w:pPr>
    </w:p>
    <w:p w14:paraId="65518C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9159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11FD25" w14:textId="77777777" w:rsidR="00983AE1" w:rsidRDefault="00983AE1">
      <w:pPr>
        <w:widowControl w:val="0"/>
        <w:autoSpaceDE w:val="0"/>
        <w:autoSpaceDN w:val="0"/>
        <w:adjustRightInd w:val="0"/>
        <w:spacing w:after="0" w:line="240" w:lineRule="auto"/>
        <w:rPr>
          <w:rFonts w:ascii="Arial" w:hAnsi="Arial" w:cs="Arial"/>
          <w:sz w:val="16"/>
          <w:szCs w:val="16"/>
        </w:rPr>
      </w:pPr>
    </w:p>
    <w:p w14:paraId="682961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M06.08 I Séronegatívna reumatoidná artritída na inom mieste (hlava, krk,   I</w:t>
      </w:r>
    </w:p>
    <w:p w14:paraId="169B3014" w14:textId="77777777" w:rsidR="00983AE1" w:rsidRDefault="00983AE1">
      <w:pPr>
        <w:widowControl w:val="0"/>
        <w:autoSpaceDE w:val="0"/>
        <w:autoSpaceDN w:val="0"/>
        <w:adjustRightInd w:val="0"/>
        <w:spacing w:after="0" w:line="240" w:lineRule="auto"/>
        <w:rPr>
          <w:rFonts w:ascii="Arial" w:hAnsi="Arial" w:cs="Arial"/>
          <w:sz w:val="16"/>
          <w:szCs w:val="16"/>
        </w:rPr>
      </w:pPr>
    </w:p>
    <w:p w14:paraId="5A9020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6649C7ED" w14:textId="77777777" w:rsidR="00983AE1" w:rsidRDefault="00983AE1">
      <w:pPr>
        <w:widowControl w:val="0"/>
        <w:autoSpaceDE w:val="0"/>
        <w:autoSpaceDN w:val="0"/>
        <w:adjustRightInd w:val="0"/>
        <w:spacing w:after="0" w:line="240" w:lineRule="auto"/>
        <w:rPr>
          <w:rFonts w:ascii="Arial" w:hAnsi="Arial" w:cs="Arial"/>
          <w:sz w:val="16"/>
          <w:szCs w:val="16"/>
        </w:rPr>
      </w:pPr>
    </w:p>
    <w:p w14:paraId="3787C2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4884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061596" w14:textId="77777777" w:rsidR="00983AE1" w:rsidRDefault="00983AE1">
      <w:pPr>
        <w:widowControl w:val="0"/>
        <w:autoSpaceDE w:val="0"/>
        <w:autoSpaceDN w:val="0"/>
        <w:adjustRightInd w:val="0"/>
        <w:spacing w:after="0" w:line="240" w:lineRule="auto"/>
        <w:rPr>
          <w:rFonts w:ascii="Arial" w:hAnsi="Arial" w:cs="Arial"/>
          <w:sz w:val="16"/>
          <w:szCs w:val="16"/>
        </w:rPr>
      </w:pPr>
    </w:p>
    <w:p w14:paraId="57771E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M06.09 I Séronegatívna reumatoidná artritída na neurčenom mieste           I</w:t>
      </w:r>
    </w:p>
    <w:p w14:paraId="0FD00904" w14:textId="77777777" w:rsidR="00983AE1" w:rsidRDefault="00983AE1">
      <w:pPr>
        <w:widowControl w:val="0"/>
        <w:autoSpaceDE w:val="0"/>
        <w:autoSpaceDN w:val="0"/>
        <w:adjustRightInd w:val="0"/>
        <w:spacing w:after="0" w:line="240" w:lineRule="auto"/>
        <w:rPr>
          <w:rFonts w:ascii="Arial" w:hAnsi="Arial" w:cs="Arial"/>
          <w:sz w:val="16"/>
          <w:szCs w:val="16"/>
        </w:rPr>
      </w:pPr>
    </w:p>
    <w:p w14:paraId="3AF6A5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42E6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9F73C4" w14:textId="77777777" w:rsidR="00983AE1" w:rsidRDefault="00983AE1">
      <w:pPr>
        <w:widowControl w:val="0"/>
        <w:autoSpaceDE w:val="0"/>
        <w:autoSpaceDN w:val="0"/>
        <w:adjustRightInd w:val="0"/>
        <w:spacing w:after="0" w:line="240" w:lineRule="auto"/>
        <w:rPr>
          <w:rFonts w:ascii="Arial" w:hAnsi="Arial" w:cs="Arial"/>
          <w:sz w:val="16"/>
          <w:szCs w:val="16"/>
        </w:rPr>
      </w:pPr>
    </w:p>
    <w:p w14:paraId="78290A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M06.10 I Stillova choroba dospelých s postihnutím kĺbov na viacerých       I</w:t>
      </w:r>
    </w:p>
    <w:p w14:paraId="599724C9" w14:textId="77777777" w:rsidR="00983AE1" w:rsidRDefault="00983AE1">
      <w:pPr>
        <w:widowControl w:val="0"/>
        <w:autoSpaceDE w:val="0"/>
        <w:autoSpaceDN w:val="0"/>
        <w:adjustRightInd w:val="0"/>
        <w:spacing w:after="0" w:line="240" w:lineRule="auto"/>
        <w:rPr>
          <w:rFonts w:ascii="Arial" w:hAnsi="Arial" w:cs="Arial"/>
          <w:sz w:val="16"/>
          <w:szCs w:val="16"/>
        </w:rPr>
      </w:pPr>
    </w:p>
    <w:p w14:paraId="166B18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2599916C" w14:textId="77777777" w:rsidR="00983AE1" w:rsidRDefault="00983AE1">
      <w:pPr>
        <w:widowControl w:val="0"/>
        <w:autoSpaceDE w:val="0"/>
        <w:autoSpaceDN w:val="0"/>
        <w:adjustRightInd w:val="0"/>
        <w:spacing w:after="0" w:line="240" w:lineRule="auto"/>
        <w:rPr>
          <w:rFonts w:ascii="Arial" w:hAnsi="Arial" w:cs="Arial"/>
          <w:sz w:val="16"/>
          <w:szCs w:val="16"/>
        </w:rPr>
      </w:pPr>
    </w:p>
    <w:p w14:paraId="0F6C98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253B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698FDF" w14:textId="77777777" w:rsidR="00983AE1" w:rsidRDefault="00983AE1">
      <w:pPr>
        <w:widowControl w:val="0"/>
        <w:autoSpaceDE w:val="0"/>
        <w:autoSpaceDN w:val="0"/>
        <w:adjustRightInd w:val="0"/>
        <w:spacing w:after="0" w:line="240" w:lineRule="auto"/>
        <w:rPr>
          <w:rFonts w:ascii="Arial" w:hAnsi="Arial" w:cs="Arial"/>
          <w:sz w:val="16"/>
          <w:szCs w:val="16"/>
        </w:rPr>
      </w:pPr>
    </w:p>
    <w:p w14:paraId="73C132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M06.11 I Stillova choroba dospelých s postihnutím kĺbov v oblasti pleca    I</w:t>
      </w:r>
    </w:p>
    <w:p w14:paraId="55AB21D3" w14:textId="77777777" w:rsidR="00983AE1" w:rsidRDefault="00983AE1">
      <w:pPr>
        <w:widowControl w:val="0"/>
        <w:autoSpaceDE w:val="0"/>
        <w:autoSpaceDN w:val="0"/>
        <w:adjustRightInd w:val="0"/>
        <w:spacing w:after="0" w:line="240" w:lineRule="auto"/>
        <w:rPr>
          <w:rFonts w:ascii="Arial" w:hAnsi="Arial" w:cs="Arial"/>
          <w:sz w:val="16"/>
          <w:szCs w:val="16"/>
        </w:rPr>
      </w:pPr>
    </w:p>
    <w:p w14:paraId="213D7F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(kľúčna kosť, lopatka, akromioklavikulárny, ramenný,              I</w:t>
      </w:r>
    </w:p>
    <w:p w14:paraId="4F52631D" w14:textId="77777777" w:rsidR="00983AE1" w:rsidRDefault="00983AE1">
      <w:pPr>
        <w:widowControl w:val="0"/>
        <w:autoSpaceDE w:val="0"/>
        <w:autoSpaceDN w:val="0"/>
        <w:adjustRightInd w:val="0"/>
        <w:spacing w:after="0" w:line="240" w:lineRule="auto"/>
        <w:rPr>
          <w:rFonts w:ascii="Arial" w:hAnsi="Arial" w:cs="Arial"/>
          <w:sz w:val="16"/>
          <w:szCs w:val="16"/>
        </w:rPr>
      </w:pPr>
    </w:p>
    <w:p w14:paraId="26B140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78F6F23B" w14:textId="77777777" w:rsidR="00983AE1" w:rsidRDefault="00983AE1">
      <w:pPr>
        <w:widowControl w:val="0"/>
        <w:autoSpaceDE w:val="0"/>
        <w:autoSpaceDN w:val="0"/>
        <w:adjustRightInd w:val="0"/>
        <w:spacing w:after="0" w:line="240" w:lineRule="auto"/>
        <w:rPr>
          <w:rFonts w:ascii="Arial" w:hAnsi="Arial" w:cs="Arial"/>
          <w:sz w:val="16"/>
          <w:szCs w:val="16"/>
        </w:rPr>
      </w:pPr>
    </w:p>
    <w:p w14:paraId="34B7A8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B548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9F561E" w14:textId="77777777" w:rsidR="00983AE1" w:rsidRDefault="00983AE1">
      <w:pPr>
        <w:widowControl w:val="0"/>
        <w:autoSpaceDE w:val="0"/>
        <w:autoSpaceDN w:val="0"/>
        <w:adjustRightInd w:val="0"/>
        <w:spacing w:after="0" w:line="240" w:lineRule="auto"/>
        <w:rPr>
          <w:rFonts w:ascii="Arial" w:hAnsi="Arial" w:cs="Arial"/>
          <w:sz w:val="16"/>
          <w:szCs w:val="16"/>
        </w:rPr>
      </w:pPr>
    </w:p>
    <w:p w14:paraId="30B7A0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M06.12 I Stillova choroba dospelých s postihnutím kĺbov nadlaktia (ramenná I</w:t>
      </w:r>
    </w:p>
    <w:p w14:paraId="0F8E91C8" w14:textId="77777777" w:rsidR="00983AE1" w:rsidRDefault="00983AE1">
      <w:pPr>
        <w:widowControl w:val="0"/>
        <w:autoSpaceDE w:val="0"/>
        <w:autoSpaceDN w:val="0"/>
        <w:adjustRightInd w:val="0"/>
        <w:spacing w:after="0" w:line="240" w:lineRule="auto"/>
        <w:rPr>
          <w:rFonts w:ascii="Arial" w:hAnsi="Arial" w:cs="Arial"/>
          <w:sz w:val="16"/>
          <w:szCs w:val="16"/>
        </w:rPr>
      </w:pPr>
    </w:p>
    <w:p w14:paraId="6B7B62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lakťový kĺb)                                                I</w:t>
      </w:r>
    </w:p>
    <w:p w14:paraId="7775EF3E" w14:textId="77777777" w:rsidR="00983AE1" w:rsidRDefault="00983AE1">
      <w:pPr>
        <w:widowControl w:val="0"/>
        <w:autoSpaceDE w:val="0"/>
        <w:autoSpaceDN w:val="0"/>
        <w:adjustRightInd w:val="0"/>
        <w:spacing w:after="0" w:line="240" w:lineRule="auto"/>
        <w:rPr>
          <w:rFonts w:ascii="Arial" w:hAnsi="Arial" w:cs="Arial"/>
          <w:sz w:val="16"/>
          <w:szCs w:val="16"/>
        </w:rPr>
      </w:pPr>
    </w:p>
    <w:p w14:paraId="026819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9CC2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CE4459" w14:textId="77777777" w:rsidR="00983AE1" w:rsidRDefault="00983AE1">
      <w:pPr>
        <w:widowControl w:val="0"/>
        <w:autoSpaceDE w:val="0"/>
        <w:autoSpaceDN w:val="0"/>
        <w:adjustRightInd w:val="0"/>
        <w:spacing w:after="0" w:line="240" w:lineRule="auto"/>
        <w:rPr>
          <w:rFonts w:ascii="Arial" w:hAnsi="Arial" w:cs="Arial"/>
          <w:sz w:val="16"/>
          <w:szCs w:val="16"/>
        </w:rPr>
      </w:pPr>
    </w:p>
    <w:p w14:paraId="1A20D4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M06.13 I Stillova choroba dospelých s postihnutím kĺbov predlaktia         I</w:t>
      </w:r>
    </w:p>
    <w:p w14:paraId="7893D809" w14:textId="77777777" w:rsidR="00983AE1" w:rsidRDefault="00983AE1">
      <w:pPr>
        <w:widowControl w:val="0"/>
        <w:autoSpaceDE w:val="0"/>
        <w:autoSpaceDN w:val="0"/>
        <w:adjustRightInd w:val="0"/>
        <w:spacing w:after="0" w:line="240" w:lineRule="auto"/>
        <w:rPr>
          <w:rFonts w:ascii="Arial" w:hAnsi="Arial" w:cs="Arial"/>
          <w:sz w:val="16"/>
          <w:szCs w:val="16"/>
        </w:rPr>
      </w:pPr>
    </w:p>
    <w:p w14:paraId="5AD3CD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I</w:t>
      </w:r>
    </w:p>
    <w:p w14:paraId="0A88272C" w14:textId="77777777" w:rsidR="00983AE1" w:rsidRDefault="00983AE1">
      <w:pPr>
        <w:widowControl w:val="0"/>
        <w:autoSpaceDE w:val="0"/>
        <w:autoSpaceDN w:val="0"/>
        <w:adjustRightInd w:val="0"/>
        <w:spacing w:after="0" w:line="240" w:lineRule="auto"/>
        <w:rPr>
          <w:rFonts w:ascii="Arial" w:hAnsi="Arial" w:cs="Arial"/>
          <w:sz w:val="16"/>
          <w:szCs w:val="16"/>
        </w:rPr>
      </w:pPr>
    </w:p>
    <w:p w14:paraId="24538B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109A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0C413C" w14:textId="77777777" w:rsidR="00983AE1" w:rsidRDefault="00983AE1">
      <w:pPr>
        <w:widowControl w:val="0"/>
        <w:autoSpaceDE w:val="0"/>
        <w:autoSpaceDN w:val="0"/>
        <w:adjustRightInd w:val="0"/>
        <w:spacing w:after="0" w:line="240" w:lineRule="auto"/>
        <w:rPr>
          <w:rFonts w:ascii="Arial" w:hAnsi="Arial" w:cs="Arial"/>
          <w:sz w:val="16"/>
          <w:szCs w:val="16"/>
        </w:rPr>
      </w:pPr>
    </w:p>
    <w:p w14:paraId="7D2F84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M06.14 I Stillova choroba dospelých s postihnutím kĺbov ruky (zápästie,    I</w:t>
      </w:r>
    </w:p>
    <w:p w14:paraId="22EA8853" w14:textId="77777777" w:rsidR="00983AE1" w:rsidRDefault="00983AE1">
      <w:pPr>
        <w:widowControl w:val="0"/>
        <w:autoSpaceDE w:val="0"/>
        <w:autoSpaceDN w:val="0"/>
        <w:adjustRightInd w:val="0"/>
        <w:spacing w:after="0" w:line="240" w:lineRule="auto"/>
        <w:rPr>
          <w:rFonts w:ascii="Arial" w:hAnsi="Arial" w:cs="Arial"/>
          <w:sz w:val="16"/>
          <w:szCs w:val="16"/>
        </w:rPr>
      </w:pPr>
    </w:p>
    <w:p w14:paraId="1A7C8D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3744AE51" w14:textId="77777777" w:rsidR="00983AE1" w:rsidRDefault="00983AE1">
      <w:pPr>
        <w:widowControl w:val="0"/>
        <w:autoSpaceDE w:val="0"/>
        <w:autoSpaceDN w:val="0"/>
        <w:adjustRightInd w:val="0"/>
        <w:spacing w:after="0" w:line="240" w:lineRule="auto"/>
        <w:rPr>
          <w:rFonts w:ascii="Arial" w:hAnsi="Arial" w:cs="Arial"/>
          <w:sz w:val="16"/>
          <w:szCs w:val="16"/>
        </w:rPr>
      </w:pPr>
    </w:p>
    <w:p w14:paraId="60E024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F3A2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A29642" w14:textId="77777777" w:rsidR="00983AE1" w:rsidRDefault="00983AE1">
      <w:pPr>
        <w:widowControl w:val="0"/>
        <w:autoSpaceDE w:val="0"/>
        <w:autoSpaceDN w:val="0"/>
        <w:adjustRightInd w:val="0"/>
        <w:spacing w:after="0" w:line="240" w:lineRule="auto"/>
        <w:rPr>
          <w:rFonts w:ascii="Arial" w:hAnsi="Arial" w:cs="Arial"/>
          <w:sz w:val="16"/>
          <w:szCs w:val="16"/>
        </w:rPr>
      </w:pPr>
    </w:p>
    <w:p w14:paraId="5A6B34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M06.15 I Stillova choroba dospelých s postihnutím kĺbov oblasti panvy a    I</w:t>
      </w:r>
    </w:p>
    <w:p w14:paraId="5DDCFE5D" w14:textId="77777777" w:rsidR="00983AE1" w:rsidRDefault="00983AE1">
      <w:pPr>
        <w:widowControl w:val="0"/>
        <w:autoSpaceDE w:val="0"/>
        <w:autoSpaceDN w:val="0"/>
        <w:adjustRightInd w:val="0"/>
        <w:spacing w:after="0" w:line="240" w:lineRule="auto"/>
        <w:rPr>
          <w:rFonts w:ascii="Arial" w:hAnsi="Arial" w:cs="Arial"/>
          <w:sz w:val="16"/>
          <w:szCs w:val="16"/>
        </w:rPr>
      </w:pPr>
    </w:p>
    <w:p w14:paraId="02172C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(panva, stehnová kosť, zadok, bedro, bedrový kĺb,          I</w:t>
      </w:r>
    </w:p>
    <w:p w14:paraId="4E232C3B" w14:textId="77777777" w:rsidR="00983AE1" w:rsidRDefault="00983AE1">
      <w:pPr>
        <w:widowControl w:val="0"/>
        <w:autoSpaceDE w:val="0"/>
        <w:autoSpaceDN w:val="0"/>
        <w:adjustRightInd w:val="0"/>
        <w:spacing w:after="0" w:line="240" w:lineRule="auto"/>
        <w:rPr>
          <w:rFonts w:ascii="Arial" w:hAnsi="Arial" w:cs="Arial"/>
          <w:sz w:val="16"/>
          <w:szCs w:val="16"/>
        </w:rPr>
      </w:pPr>
    </w:p>
    <w:p w14:paraId="3664AC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4F442002" w14:textId="77777777" w:rsidR="00983AE1" w:rsidRDefault="00983AE1">
      <w:pPr>
        <w:widowControl w:val="0"/>
        <w:autoSpaceDE w:val="0"/>
        <w:autoSpaceDN w:val="0"/>
        <w:adjustRightInd w:val="0"/>
        <w:spacing w:after="0" w:line="240" w:lineRule="auto"/>
        <w:rPr>
          <w:rFonts w:ascii="Arial" w:hAnsi="Arial" w:cs="Arial"/>
          <w:sz w:val="16"/>
          <w:szCs w:val="16"/>
        </w:rPr>
      </w:pPr>
    </w:p>
    <w:p w14:paraId="038CD9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9018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1B3984" w14:textId="77777777" w:rsidR="00983AE1" w:rsidRDefault="00983AE1">
      <w:pPr>
        <w:widowControl w:val="0"/>
        <w:autoSpaceDE w:val="0"/>
        <w:autoSpaceDN w:val="0"/>
        <w:adjustRightInd w:val="0"/>
        <w:spacing w:after="0" w:line="240" w:lineRule="auto"/>
        <w:rPr>
          <w:rFonts w:ascii="Arial" w:hAnsi="Arial" w:cs="Arial"/>
          <w:sz w:val="16"/>
          <w:szCs w:val="16"/>
        </w:rPr>
      </w:pPr>
    </w:p>
    <w:p w14:paraId="2B7A38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M06.16 I Stillova choroba dospelých s postihnutím kĺbov predkolenia        I</w:t>
      </w:r>
    </w:p>
    <w:p w14:paraId="0ADFCF48" w14:textId="77777777" w:rsidR="00983AE1" w:rsidRDefault="00983AE1">
      <w:pPr>
        <w:widowControl w:val="0"/>
        <w:autoSpaceDE w:val="0"/>
        <w:autoSpaceDN w:val="0"/>
        <w:adjustRightInd w:val="0"/>
        <w:spacing w:after="0" w:line="240" w:lineRule="auto"/>
        <w:rPr>
          <w:rFonts w:ascii="Arial" w:hAnsi="Arial" w:cs="Arial"/>
          <w:sz w:val="16"/>
          <w:szCs w:val="16"/>
        </w:rPr>
      </w:pPr>
    </w:p>
    <w:p w14:paraId="471FB3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2626E442" w14:textId="77777777" w:rsidR="00983AE1" w:rsidRDefault="00983AE1">
      <w:pPr>
        <w:widowControl w:val="0"/>
        <w:autoSpaceDE w:val="0"/>
        <w:autoSpaceDN w:val="0"/>
        <w:adjustRightInd w:val="0"/>
        <w:spacing w:after="0" w:line="240" w:lineRule="auto"/>
        <w:rPr>
          <w:rFonts w:ascii="Arial" w:hAnsi="Arial" w:cs="Arial"/>
          <w:sz w:val="16"/>
          <w:szCs w:val="16"/>
        </w:rPr>
      </w:pPr>
    </w:p>
    <w:p w14:paraId="3D0F7C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2695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407421" w14:textId="77777777" w:rsidR="00983AE1" w:rsidRDefault="00983AE1">
      <w:pPr>
        <w:widowControl w:val="0"/>
        <w:autoSpaceDE w:val="0"/>
        <w:autoSpaceDN w:val="0"/>
        <w:adjustRightInd w:val="0"/>
        <w:spacing w:after="0" w:line="240" w:lineRule="auto"/>
        <w:rPr>
          <w:rFonts w:ascii="Arial" w:hAnsi="Arial" w:cs="Arial"/>
          <w:sz w:val="16"/>
          <w:szCs w:val="16"/>
        </w:rPr>
      </w:pPr>
    </w:p>
    <w:p w14:paraId="00B412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M06.17 I Stillova choroba dospelých s postihnutím kĺbov členka a nohy      I</w:t>
      </w:r>
    </w:p>
    <w:p w14:paraId="1745AD2A" w14:textId="77777777" w:rsidR="00983AE1" w:rsidRDefault="00983AE1">
      <w:pPr>
        <w:widowControl w:val="0"/>
        <w:autoSpaceDE w:val="0"/>
        <w:autoSpaceDN w:val="0"/>
        <w:adjustRightInd w:val="0"/>
        <w:spacing w:after="0" w:line="240" w:lineRule="auto"/>
        <w:rPr>
          <w:rFonts w:ascii="Arial" w:hAnsi="Arial" w:cs="Arial"/>
          <w:sz w:val="16"/>
          <w:szCs w:val="16"/>
        </w:rPr>
      </w:pPr>
    </w:p>
    <w:p w14:paraId="6710F3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104D3524" w14:textId="77777777" w:rsidR="00983AE1" w:rsidRDefault="00983AE1">
      <w:pPr>
        <w:widowControl w:val="0"/>
        <w:autoSpaceDE w:val="0"/>
        <w:autoSpaceDN w:val="0"/>
        <w:adjustRightInd w:val="0"/>
        <w:spacing w:after="0" w:line="240" w:lineRule="auto"/>
        <w:rPr>
          <w:rFonts w:ascii="Arial" w:hAnsi="Arial" w:cs="Arial"/>
          <w:sz w:val="16"/>
          <w:szCs w:val="16"/>
        </w:rPr>
      </w:pPr>
    </w:p>
    <w:p w14:paraId="7CFC5B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7854EAA2" w14:textId="77777777" w:rsidR="00983AE1" w:rsidRDefault="00983AE1">
      <w:pPr>
        <w:widowControl w:val="0"/>
        <w:autoSpaceDE w:val="0"/>
        <w:autoSpaceDN w:val="0"/>
        <w:adjustRightInd w:val="0"/>
        <w:spacing w:after="0" w:line="240" w:lineRule="auto"/>
        <w:rPr>
          <w:rFonts w:ascii="Arial" w:hAnsi="Arial" w:cs="Arial"/>
          <w:sz w:val="16"/>
          <w:szCs w:val="16"/>
        </w:rPr>
      </w:pPr>
    </w:p>
    <w:p w14:paraId="6CBA48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74B1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BBFBE8" w14:textId="77777777" w:rsidR="00983AE1" w:rsidRDefault="00983AE1">
      <w:pPr>
        <w:widowControl w:val="0"/>
        <w:autoSpaceDE w:val="0"/>
        <w:autoSpaceDN w:val="0"/>
        <w:adjustRightInd w:val="0"/>
        <w:spacing w:after="0" w:line="240" w:lineRule="auto"/>
        <w:rPr>
          <w:rFonts w:ascii="Arial" w:hAnsi="Arial" w:cs="Arial"/>
          <w:sz w:val="16"/>
          <w:szCs w:val="16"/>
        </w:rPr>
      </w:pPr>
    </w:p>
    <w:p w14:paraId="2ABBC0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M06.18 I Stillova choroba dospelých s postihnutím kĺbov na inom mieste     I</w:t>
      </w:r>
    </w:p>
    <w:p w14:paraId="7FD8E587" w14:textId="77777777" w:rsidR="00983AE1" w:rsidRDefault="00983AE1">
      <w:pPr>
        <w:widowControl w:val="0"/>
        <w:autoSpaceDE w:val="0"/>
        <w:autoSpaceDN w:val="0"/>
        <w:adjustRightInd w:val="0"/>
        <w:spacing w:after="0" w:line="240" w:lineRule="auto"/>
        <w:rPr>
          <w:rFonts w:ascii="Arial" w:hAnsi="Arial" w:cs="Arial"/>
          <w:sz w:val="16"/>
          <w:szCs w:val="16"/>
        </w:rPr>
      </w:pPr>
    </w:p>
    <w:p w14:paraId="3EEA69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(hlava, krk, rebrá, lebka, trup, chrbtica)                        I</w:t>
      </w:r>
    </w:p>
    <w:p w14:paraId="41DD2358" w14:textId="77777777" w:rsidR="00983AE1" w:rsidRDefault="00983AE1">
      <w:pPr>
        <w:widowControl w:val="0"/>
        <w:autoSpaceDE w:val="0"/>
        <w:autoSpaceDN w:val="0"/>
        <w:adjustRightInd w:val="0"/>
        <w:spacing w:after="0" w:line="240" w:lineRule="auto"/>
        <w:rPr>
          <w:rFonts w:ascii="Arial" w:hAnsi="Arial" w:cs="Arial"/>
          <w:sz w:val="16"/>
          <w:szCs w:val="16"/>
        </w:rPr>
      </w:pPr>
    </w:p>
    <w:p w14:paraId="5BA1BF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37F9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64E67A" w14:textId="77777777" w:rsidR="00983AE1" w:rsidRDefault="00983AE1">
      <w:pPr>
        <w:widowControl w:val="0"/>
        <w:autoSpaceDE w:val="0"/>
        <w:autoSpaceDN w:val="0"/>
        <w:adjustRightInd w:val="0"/>
        <w:spacing w:after="0" w:line="240" w:lineRule="auto"/>
        <w:rPr>
          <w:rFonts w:ascii="Arial" w:hAnsi="Arial" w:cs="Arial"/>
          <w:sz w:val="16"/>
          <w:szCs w:val="16"/>
        </w:rPr>
      </w:pPr>
    </w:p>
    <w:p w14:paraId="5EEAC3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M06.19 I Stillova choroba dospelých s postihnutím kĺbov na neurčenom       I</w:t>
      </w:r>
    </w:p>
    <w:p w14:paraId="6F6604AE" w14:textId="77777777" w:rsidR="00983AE1" w:rsidRDefault="00983AE1">
      <w:pPr>
        <w:widowControl w:val="0"/>
        <w:autoSpaceDE w:val="0"/>
        <w:autoSpaceDN w:val="0"/>
        <w:adjustRightInd w:val="0"/>
        <w:spacing w:after="0" w:line="240" w:lineRule="auto"/>
        <w:rPr>
          <w:rFonts w:ascii="Arial" w:hAnsi="Arial" w:cs="Arial"/>
          <w:sz w:val="16"/>
          <w:szCs w:val="16"/>
        </w:rPr>
      </w:pPr>
    </w:p>
    <w:p w14:paraId="37CE81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I</w:t>
      </w:r>
    </w:p>
    <w:p w14:paraId="0847C99B" w14:textId="77777777" w:rsidR="00983AE1" w:rsidRDefault="00983AE1">
      <w:pPr>
        <w:widowControl w:val="0"/>
        <w:autoSpaceDE w:val="0"/>
        <w:autoSpaceDN w:val="0"/>
        <w:adjustRightInd w:val="0"/>
        <w:spacing w:after="0" w:line="240" w:lineRule="auto"/>
        <w:rPr>
          <w:rFonts w:ascii="Arial" w:hAnsi="Arial" w:cs="Arial"/>
          <w:sz w:val="16"/>
          <w:szCs w:val="16"/>
        </w:rPr>
      </w:pPr>
    </w:p>
    <w:p w14:paraId="450DE9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CC0A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B584EB" w14:textId="77777777" w:rsidR="00983AE1" w:rsidRDefault="00983AE1">
      <w:pPr>
        <w:widowControl w:val="0"/>
        <w:autoSpaceDE w:val="0"/>
        <w:autoSpaceDN w:val="0"/>
        <w:adjustRightInd w:val="0"/>
        <w:spacing w:after="0" w:line="240" w:lineRule="auto"/>
        <w:rPr>
          <w:rFonts w:ascii="Arial" w:hAnsi="Arial" w:cs="Arial"/>
          <w:sz w:val="16"/>
          <w:szCs w:val="16"/>
        </w:rPr>
      </w:pPr>
    </w:p>
    <w:p w14:paraId="0DB918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M06.20 I Burzitída pri reumatoidnej artritíde na viacerých miestach        I</w:t>
      </w:r>
    </w:p>
    <w:p w14:paraId="11009826" w14:textId="77777777" w:rsidR="00983AE1" w:rsidRDefault="00983AE1">
      <w:pPr>
        <w:widowControl w:val="0"/>
        <w:autoSpaceDE w:val="0"/>
        <w:autoSpaceDN w:val="0"/>
        <w:adjustRightInd w:val="0"/>
        <w:spacing w:after="0" w:line="240" w:lineRule="auto"/>
        <w:rPr>
          <w:rFonts w:ascii="Arial" w:hAnsi="Arial" w:cs="Arial"/>
          <w:sz w:val="16"/>
          <w:szCs w:val="16"/>
        </w:rPr>
      </w:pPr>
    </w:p>
    <w:p w14:paraId="5ED9B5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113B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186332" w14:textId="77777777" w:rsidR="00983AE1" w:rsidRDefault="00983AE1">
      <w:pPr>
        <w:widowControl w:val="0"/>
        <w:autoSpaceDE w:val="0"/>
        <w:autoSpaceDN w:val="0"/>
        <w:adjustRightInd w:val="0"/>
        <w:spacing w:after="0" w:line="240" w:lineRule="auto"/>
        <w:rPr>
          <w:rFonts w:ascii="Arial" w:hAnsi="Arial" w:cs="Arial"/>
          <w:sz w:val="16"/>
          <w:szCs w:val="16"/>
        </w:rPr>
      </w:pPr>
    </w:p>
    <w:p w14:paraId="5BA26F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M06.21 I Burzitída pri reumatoidnej artritíde v oblasti pleca (kľúčna      I</w:t>
      </w:r>
    </w:p>
    <w:p w14:paraId="0194934D" w14:textId="77777777" w:rsidR="00983AE1" w:rsidRDefault="00983AE1">
      <w:pPr>
        <w:widowControl w:val="0"/>
        <w:autoSpaceDE w:val="0"/>
        <w:autoSpaceDN w:val="0"/>
        <w:adjustRightInd w:val="0"/>
        <w:spacing w:after="0" w:line="240" w:lineRule="auto"/>
        <w:rPr>
          <w:rFonts w:ascii="Arial" w:hAnsi="Arial" w:cs="Arial"/>
          <w:sz w:val="16"/>
          <w:szCs w:val="16"/>
        </w:rPr>
      </w:pPr>
    </w:p>
    <w:p w14:paraId="3BE398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255F9604" w14:textId="77777777" w:rsidR="00983AE1" w:rsidRDefault="00983AE1">
      <w:pPr>
        <w:widowControl w:val="0"/>
        <w:autoSpaceDE w:val="0"/>
        <w:autoSpaceDN w:val="0"/>
        <w:adjustRightInd w:val="0"/>
        <w:spacing w:after="0" w:line="240" w:lineRule="auto"/>
        <w:rPr>
          <w:rFonts w:ascii="Arial" w:hAnsi="Arial" w:cs="Arial"/>
          <w:sz w:val="16"/>
          <w:szCs w:val="16"/>
        </w:rPr>
      </w:pPr>
    </w:p>
    <w:p w14:paraId="5F0AD9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E3445D2" w14:textId="77777777" w:rsidR="00983AE1" w:rsidRDefault="00983AE1">
      <w:pPr>
        <w:widowControl w:val="0"/>
        <w:autoSpaceDE w:val="0"/>
        <w:autoSpaceDN w:val="0"/>
        <w:adjustRightInd w:val="0"/>
        <w:spacing w:after="0" w:line="240" w:lineRule="auto"/>
        <w:rPr>
          <w:rFonts w:ascii="Arial" w:hAnsi="Arial" w:cs="Arial"/>
          <w:sz w:val="16"/>
          <w:szCs w:val="16"/>
        </w:rPr>
      </w:pPr>
    </w:p>
    <w:p w14:paraId="76675B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2208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A7E660" w14:textId="77777777" w:rsidR="00983AE1" w:rsidRDefault="00983AE1">
      <w:pPr>
        <w:widowControl w:val="0"/>
        <w:autoSpaceDE w:val="0"/>
        <w:autoSpaceDN w:val="0"/>
        <w:adjustRightInd w:val="0"/>
        <w:spacing w:after="0" w:line="240" w:lineRule="auto"/>
        <w:rPr>
          <w:rFonts w:ascii="Arial" w:hAnsi="Arial" w:cs="Arial"/>
          <w:sz w:val="16"/>
          <w:szCs w:val="16"/>
        </w:rPr>
      </w:pPr>
    </w:p>
    <w:p w14:paraId="4E3DBD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M06.22 I Burzitída pri reumatoidnej artritíde nadlaktia (ramenná kosť,     I</w:t>
      </w:r>
    </w:p>
    <w:p w14:paraId="31A83666" w14:textId="77777777" w:rsidR="00983AE1" w:rsidRDefault="00983AE1">
      <w:pPr>
        <w:widowControl w:val="0"/>
        <w:autoSpaceDE w:val="0"/>
        <w:autoSpaceDN w:val="0"/>
        <w:adjustRightInd w:val="0"/>
        <w:spacing w:after="0" w:line="240" w:lineRule="auto"/>
        <w:rPr>
          <w:rFonts w:ascii="Arial" w:hAnsi="Arial" w:cs="Arial"/>
          <w:sz w:val="16"/>
          <w:szCs w:val="16"/>
        </w:rPr>
      </w:pPr>
    </w:p>
    <w:p w14:paraId="1D3BAC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1550464D" w14:textId="77777777" w:rsidR="00983AE1" w:rsidRDefault="00983AE1">
      <w:pPr>
        <w:widowControl w:val="0"/>
        <w:autoSpaceDE w:val="0"/>
        <w:autoSpaceDN w:val="0"/>
        <w:adjustRightInd w:val="0"/>
        <w:spacing w:after="0" w:line="240" w:lineRule="auto"/>
        <w:rPr>
          <w:rFonts w:ascii="Arial" w:hAnsi="Arial" w:cs="Arial"/>
          <w:sz w:val="16"/>
          <w:szCs w:val="16"/>
        </w:rPr>
      </w:pPr>
    </w:p>
    <w:p w14:paraId="43A5BB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1C10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B2698C" w14:textId="77777777" w:rsidR="00983AE1" w:rsidRDefault="00983AE1">
      <w:pPr>
        <w:widowControl w:val="0"/>
        <w:autoSpaceDE w:val="0"/>
        <w:autoSpaceDN w:val="0"/>
        <w:adjustRightInd w:val="0"/>
        <w:spacing w:after="0" w:line="240" w:lineRule="auto"/>
        <w:rPr>
          <w:rFonts w:ascii="Arial" w:hAnsi="Arial" w:cs="Arial"/>
          <w:sz w:val="16"/>
          <w:szCs w:val="16"/>
        </w:rPr>
      </w:pPr>
    </w:p>
    <w:p w14:paraId="128818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M06.23 I Burzitída pri reumatoidnej artritíde predlaktia (lakťová kosť,    I</w:t>
      </w:r>
    </w:p>
    <w:p w14:paraId="0A26444B" w14:textId="77777777" w:rsidR="00983AE1" w:rsidRDefault="00983AE1">
      <w:pPr>
        <w:widowControl w:val="0"/>
        <w:autoSpaceDE w:val="0"/>
        <w:autoSpaceDN w:val="0"/>
        <w:adjustRightInd w:val="0"/>
        <w:spacing w:after="0" w:line="240" w:lineRule="auto"/>
        <w:rPr>
          <w:rFonts w:ascii="Arial" w:hAnsi="Arial" w:cs="Arial"/>
          <w:sz w:val="16"/>
          <w:szCs w:val="16"/>
        </w:rPr>
      </w:pPr>
    </w:p>
    <w:p w14:paraId="791696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728F57D6" w14:textId="77777777" w:rsidR="00983AE1" w:rsidRDefault="00983AE1">
      <w:pPr>
        <w:widowControl w:val="0"/>
        <w:autoSpaceDE w:val="0"/>
        <w:autoSpaceDN w:val="0"/>
        <w:adjustRightInd w:val="0"/>
        <w:spacing w:after="0" w:line="240" w:lineRule="auto"/>
        <w:rPr>
          <w:rFonts w:ascii="Arial" w:hAnsi="Arial" w:cs="Arial"/>
          <w:sz w:val="16"/>
          <w:szCs w:val="16"/>
        </w:rPr>
      </w:pPr>
    </w:p>
    <w:p w14:paraId="0029A2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4464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BE2447" w14:textId="77777777" w:rsidR="00983AE1" w:rsidRDefault="00983AE1">
      <w:pPr>
        <w:widowControl w:val="0"/>
        <w:autoSpaceDE w:val="0"/>
        <w:autoSpaceDN w:val="0"/>
        <w:adjustRightInd w:val="0"/>
        <w:spacing w:after="0" w:line="240" w:lineRule="auto"/>
        <w:rPr>
          <w:rFonts w:ascii="Arial" w:hAnsi="Arial" w:cs="Arial"/>
          <w:sz w:val="16"/>
          <w:szCs w:val="16"/>
        </w:rPr>
      </w:pPr>
    </w:p>
    <w:p w14:paraId="6382A7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M06.24 I Burzitída pri reumatoidnej artritíde ruky (zápästie, záprstie,    I</w:t>
      </w:r>
    </w:p>
    <w:p w14:paraId="266C9F3F" w14:textId="77777777" w:rsidR="00983AE1" w:rsidRDefault="00983AE1">
      <w:pPr>
        <w:widowControl w:val="0"/>
        <w:autoSpaceDE w:val="0"/>
        <w:autoSpaceDN w:val="0"/>
        <w:adjustRightInd w:val="0"/>
        <w:spacing w:after="0" w:line="240" w:lineRule="auto"/>
        <w:rPr>
          <w:rFonts w:ascii="Arial" w:hAnsi="Arial" w:cs="Arial"/>
          <w:sz w:val="16"/>
          <w:szCs w:val="16"/>
        </w:rPr>
      </w:pPr>
    </w:p>
    <w:p w14:paraId="3025EE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3A435FC9" w14:textId="77777777" w:rsidR="00983AE1" w:rsidRDefault="00983AE1">
      <w:pPr>
        <w:widowControl w:val="0"/>
        <w:autoSpaceDE w:val="0"/>
        <w:autoSpaceDN w:val="0"/>
        <w:adjustRightInd w:val="0"/>
        <w:spacing w:after="0" w:line="240" w:lineRule="auto"/>
        <w:rPr>
          <w:rFonts w:ascii="Arial" w:hAnsi="Arial" w:cs="Arial"/>
          <w:sz w:val="16"/>
          <w:szCs w:val="16"/>
        </w:rPr>
      </w:pPr>
    </w:p>
    <w:p w14:paraId="45BE67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891C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0F0ECA" w14:textId="77777777" w:rsidR="00983AE1" w:rsidRDefault="00983AE1">
      <w:pPr>
        <w:widowControl w:val="0"/>
        <w:autoSpaceDE w:val="0"/>
        <w:autoSpaceDN w:val="0"/>
        <w:adjustRightInd w:val="0"/>
        <w:spacing w:after="0" w:line="240" w:lineRule="auto"/>
        <w:rPr>
          <w:rFonts w:ascii="Arial" w:hAnsi="Arial" w:cs="Arial"/>
          <w:sz w:val="16"/>
          <w:szCs w:val="16"/>
        </w:rPr>
      </w:pPr>
    </w:p>
    <w:p w14:paraId="5BB70E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M06.25 I Burzitída pri reumatoidnej artritíde panvovej oblasti a stehna    I</w:t>
      </w:r>
    </w:p>
    <w:p w14:paraId="18C4BF78" w14:textId="77777777" w:rsidR="00983AE1" w:rsidRDefault="00983AE1">
      <w:pPr>
        <w:widowControl w:val="0"/>
        <w:autoSpaceDE w:val="0"/>
        <w:autoSpaceDN w:val="0"/>
        <w:adjustRightInd w:val="0"/>
        <w:spacing w:after="0" w:line="240" w:lineRule="auto"/>
        <w:rPr>
          <w:rFonts w:ascii="Arial" w:hAnsi="Arial" w:cs="Arial"/>
          <w:sz w:val="16"/>
          <w:szCs w:val="16"/>
        </w:rPr>
      </w:pPr>
    </w:p>
    <w:p w14:paraId="4EF20D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36FCB61A" w14:textId="77777777" w:rsidR="00983AE1" w:rsidRDefault="00983AE1">
      <w:pPr>
        <w:widowControl w:val="0"/>
        <w:autoSpaceDE w:val="0"/>
        <w:autoSpaceDN w:val="0"/>
        <w:adjustRightInd w:val="0"/>
        <w:spacing w:after="0" w:line="240" w:lineRule="auto"/>
        <w:rPr>
          <w:rFonts w:ascii="Arial" w:hAnsi="Arial" w:cs="Arial"/>
          <w:sz w:val="16"/>
          <w:szCs w:val="16"/>
        </w:rPr>
      </w:pPr>
    </w:p>
    <w:p w14:paraId="17E2CB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72AC8995" w14:textId="77777777" w:rsidR="00983AE1" w:rsidRDefault="00983AE1">
      <w:pPr>
        <w:widowControl w:val="0"/>
        <w:autoSpaceDE w:val="0"/>
        <w:autoSpaceDN w:val="0"/>
        <w:adjustRightInd w:val="0"/>
        <w:spacing w:after="0" w:line="240" w:lineRule="auto"/>
        <w:rPr>
          <w:rFonts w:ascii="Arial" w:hAnsi="Arial" w:cs="Arial"/>
          <w:sz w:val="16"/>
          <w:szCs w:val="16"/>
        </w:rPr>
      </w:pPr>
    </w:p>
    <w:p w14:paraId="6026FB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99F6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8DA294" w14:textId="77777777" w:rsidR="00983AE1" w:rsidRDefault="00983AE1">
      <w:pPr>
        <w:widowControl w:val="0"/>
        <w:autoSpaceDE w:val="0"/>
        <w:autoSpaceDN w:val="0"/>
        <w:adjustRightInd w:val="0"/>
        <w:spacing w:after="0" w:line="240" w:lineRule="auto"/>
        <w:rPr>
          <w:rFonts w:ascii="Arial" w:hAnsi="Arial" w:cs="Arial"/>
          <w:sz w:val="16"/>
          <w:szCs w:val="16"/>
        </w:rPr>
      </w:pPr>
    </w:p>
    <w:p w14:paraId="0FA302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M06.26 I Burzitída pri reumatoidnej artritíde predkolenia (ihlica,         I</w:t>
      </w:r>
    </w:p>
    <w:p w14:paraId="7BA69026" w14:textId="77777777" w:rsidR="00983AE1" w:rsidRDefault="00983AE1">
      <w:pPr>
        <w:widowControl w:val="0"/>
        <w:autoSpaceDE w:val="0"/>
        <w:autoSpaceDN w:val="0"/>
        <w:adjustRightInd w:val="0"/>
        <w:spacing w:after="0" w:line="240" w:lineRule="auto"/>
        <w:rPr>
          <w:rFonts w:ascii="Arial" w:hAnsi="Arial" w:cs="Arial"/>
          <w:sz w:val="16"/>
          <w:szCs w:val="16"/>
        </w:rPr>
      </w:pPr>
    </w:p>
    <w:p w14:paraId="3FF4FE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34CDFEBD" w14:textId="77777777" w:rsidR="00983AE1" w:rsidRDefault="00983AE1">
      <w:pPr>
        <w:widowControl w:val="0"/>
        <w:autoSpaceDE w:val="0"/>
        <w:autoSpaceDN w:val="0"/>
        <w:adjustRightInd w:val="0"/>
        <w:spacing w:after="0" w:line="240" w:lineRule="auto"/>
        <w:rPr>
          <w:rFonts w:ascii="Arial" w:hAnsi="Arial" w:cs="Arial"/>
          <w:sz w:val="16"/>
          <w:szCs w:val="16"/>
        </w:rPr>
      </w:pPr>
    </w:p>
    <w:p w14:paraId="5DB255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927B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A08741" w14:textId="77777777" w:rsidR="00983AE1" w:rsidRDefault="00983AE1">
      <w:pPr>
        <w:widowControl w:val="0"/>
        <w:autoSpaceDE w:val="0"/>
        <w:autoSpaceDN w:val="0"/>
        <w:adjustRightInd w:val="0"/>
        <w:spacing w:after="0" w:line="240" w:lineRule="auto"/>
        <w:rPr>
          <w:rFonts w:ascii="Arial" w:hAnsi="Arial" w:cs="Arial"/>
          <w:sz w:val="16"/>
          <w:szCs w:val="16"/>
        </w:rPr>
      </w:pPr>
    </w:p>
    <w:p w14:paraId="04717A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M06.27 I Burzitída pri reumatoidnej artritíde členka a nohy                I</w:t>
      </w:r>
    </w:p>
    <w:p w14:paraId="107312E0" w14:textId="77777777" w:rsidR="00983AE1" w:rsidRDefault="00983AE1">
      <w:pPr>
        <w:widowControl w:val="0"/>
        <w:autoSpaceDE w:val="0"/>
        <w:autoSpaceDN w:val="0"/>
        <w:adjustRightInd w:val="0"/>
        <w:spacing w:after="0" w:line="240" w:lineRule="auto"/>
        <w:rPr>
          <w:rFonts w:ascii="Arial" w:hAnsi="Arial" w:cs="Arial"/>
          <w:sz w:val="16"/>
          <w:szCs w:val="16"/>
        </w:rPr>
      </w:pPr>
    </w:p>
    <w:p w14:paraId="29A7DC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27BCBB97" w14:textId="77777777" w:rsidR="00983AE1" w:rsidRDefault="00983AE1">
      <w:pPr>
        <w:widowControl w:val="0"/>
        <w:autoSpaceDE w:val="0"/>
        <w:autoSpaceDN w:val="0"/>
        <w:adjustRightInd w:val="0"/>
        <w:spacing w:after="0" w:line="240" w:lineRule="auto"/>
        <w:rPr>
          <w:rFonts w:ascii="Arial" w:hAnsi="Arial" w:cs="Arial"/>
          <w:sz w:val="16"/>
          <w:szCs w:val="16"/>
        </w:rPr>
      </w:pPr>
    </w:p>
    <w:p w14:paraId="0E755C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4764FA5B" w14:textId="77777777" w:rsidR="00983AE1" w:rsidRDefault="00983AE1">
      <w:pPr>
        <w:widowControl w:val="0"/>
        <w:autoSpaceDE w:val="0"/>
        <w:autoSpaceDN w:val="0"/>
        <w:adjustRightInd w:val="0"/>
        <w:spacing w:after="0" w:line="240" w:lineRule="auto"/>
        <w:rPr>
          <w:rFonts w:ascii="Arial" w:hAnsi="Arial" w:cs="Arial"/>
          <w:sz w:val="16"/>
          <w:szCs w:val="16"/>
        </w:rPr>
      </w:pPr>
    </w:p>
    <w:p w14:paraId="07E553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B197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207756" w14:textId="77777777" w:rsidR="00983AE1" w:rsidRDefault="00983AE1">
      <w:pPr>
        <w:widowControl w:val="0"/>
        <w:autoSpaceDE w:val="0"/>
        <w:autoSpaceDN w:val="0"/>
        <w:adjustRightInd w:val="0"/>
        <w:spacing w:after="0" w:line="240" w:lineRule="auto"/>
        <w:rPr>
          <w:rFonts w:ascii="Arial" w:hAnsi="Arial" w:cs="Arial"/>
          <w:sz w:val="16"/>
          <w:szCs w:val="16"/>
        </w:rPr>
      </w:pPr>
    </w:p>
    <w:p w14:paraId="2B8F01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M06.28 I Burzitída pri reumatoidnej artritíde na inom mieste (hlava, krk,  I</w:t>
      </w:r>
    </w:p>
    <w:p w14:paraId="28375F23" w14:textId="77777777" w:rsidR="00983AE1" w:rsidRDefault="00983AE1">
      <w:pPr>
        <w:widowControl w:val="0"/>
        <w:autoSpaceDE w:val="0"/>
        <w:autoSpaceDN w:val="0"/>
        <w:adjustRightInd w:val="0"/>
        <w:spacing w:after="0" w:line="240" w:lineRule="auto"/>
        <w:rPr>
          <w:rFonts w:ascii="Arial" w:hAnsi="Arial" w:cs="Arial"/>
          <w:sz w:val="16"/>
          <w:szCs w:val="16"/>
        </w:rPr>
      </w:pPr>
    </w:p>
    <w:p w14:paraId="6F498A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735AA55A" w14:textId="77777777" w:rsidR="00983AE1" w:rsidRDefault="00983AE1">
      <w:pPr>
        <w:widowControl w:val="0"/>
        <w:autoSpaceDE w:val="0"/>
        <w:autoSpaceDN w:val="0"/>
        <w:adjustRightInd w:val="0"/>
        <w:spacing w:after="0" w:line="240" w:lineRule="auto"/>
        <w:rPr>
          <w:rFonts w:ascii="Arial" w:hAnsi="Arial" w:cs="Arial"/>
          <w:sz w:val="16"/>
          <w:szCs w:val="16"/>
        </w:rPr>
      </w:pPr>
    </w:p>
    <w:p w14:paraId="778674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1E97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AE6F71" w14:textId="77777777" w:rsidR="00983AE1" w:rsidRDefault="00983AE1">
      <w:pPr>
        <w:widowControl w:val="0"/>
        <w:autoSpaceDE w:val="0"/>
        <w:autoSpaceDN w:val="0"/>
        <w:adjustRightInd w:val="0"/>
        <w:spacing w:after="0" w:line="240" w:lineRule="auto"/>
        <w:rPr>
          <w:rFonts w:ascii="Arial" w:hAnsi="Arial" w:cs="Arial"/>
          <w:sz w:val="16"/>
          <w:szCs w:val="16"/>
        </w:rPr>
      </w:pPr>
    </w:p>
    <w:p w14:paraId="0AF60B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M06.29 I Burzitída pri reumatoidnej artritíde na neurčenom mieste          I</w:t>
      </w:r>
    </w:p>
    <w:p w14:paraId="1C2627B2" w14:textId="77777777" w:rsidR="00983AE1" w:rsidRDefault="00983AE1">
      <w:pPr>
        <w:widowControl w:val="0"/>
        <w:autoSpaceDE w:val="0"/>
        <w:autoSpaceDN w:val="0"/>
        <w:adjustRightInd w:val="0"/>
        <w:spacing w:after="0" w:line="240" w:lineRule="auto"/>
        <w:rPr>
          <w:rFonts w:ascii="Arial" w:hAnsi="Arial" w:cs="Arial"/>
          <w:sz w:val="16"/>
          <w:szCs w:val="16"/>
        </w:rPr>
      </w:pPr>
    </w:p>
    <w:p w14:paraId="7ECD9A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B59A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026966" w14:textId="77777777" w:rsidR="00983AE1" w:rsidRDefault="00983AE1">
      <w:pPr>
        <w:widowControl w:val="0"/>
        <w:autoSpaceDE w:val="0"/>
        <w:autoSpaceDN w:val="0"/>
        <w:adjustRightInd w:val="0"/>
        <w:spacing w:after="0" w:line="240" w:lineRule="auto"/>
        <w:rPr>
          <w:rFonts w:ascii="Arial" w:hAnsi="Arial" w:cs="Arial"/>
          <w:sz w:val="16"/>
          <w:szCs w:val="16"/>
        </w:rPr>
      </w:pPr>
    </w:p>
    <w:p w14:paraId="71923D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M06.30 I Reumatoidné uzlíky na viacerých miestach                          I</w:t>
      </w:r>
    </w:p>
    <w:p w14:paraId="124D5FD8" w14:textId="77777777" w:rsidR="00983AE1" w:rsidRDefault="00983AE1">
      <w:pPr>
        <w:widowControl w:val="0"/>
        <w:autoSpaceDE w:val="0"/>
        <w:autoSpaceDN w:val="0"/>
        <w:adjustRightInd w:val="0"/>
        <w:spacing w:after="0" w:line="240" w:lineRule="auto"/>
        <w:rPr>
          <w:rFonts w:ascii="Arial" w:hAnsi="Arial" w:cs="Arial"/>
          <w:sz w:val="16"/>
          <w:szCs w:val="16"/>
        </w:rPr>
      </w:pPr>
    </w:p>
    <w:p w14:paraId="3D6291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85DE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BF9D41" w14:textId="77777777" w:rsidR="00983AE1" w:rsidRDefault="00983AE1">
      <w:pPr>
        <w:widowControl w:val="0"/>
        <w:autoSpaceDE w:val="0"/>
        <w:autoSpaceDN w:val="0"/>
        <w:adjustRightInd w:val="0"/>
        <w:spacing w:after="0" w:line="240" w:lineRule="auto"/>
        <w:rPr>
          <w:rFonts w:ascii="Arial" w:hAnsi="Arial" w:cs="Arial"/>
          <w:sz w:val="16"/>
          <w:szCs w:val="16"/>
        </w:rPr>
      </w:pPr>
    </w:p>
    <w:p w14:paraId="2500AC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M06.31 I Reumatoidné uzlíky v oblasti pleca (kľúčna kosť, lopatka,         I</w:t>
      </w:r>
    </w:p>
    <w:p w14:paraId="25DB9F83" w14:textId="77777777" w:rsidR="00983AE1" w:rsidRDefault="00983AE1">
      <w:pPr>
        <w:widowControl w:val="0"/>
        <w:autoSpaceDE w:val="0"/>
        <w:autoSpaceDN w:val="0"/>
        <w:adjustRightInd w:val="0"/>
        <w:spacing w:after="0" w:line="240" w:lineRule="auto"/>
        <w:rPr>
          <w:rFonts w:ascii="Arial" w:hAnsi="Arial" w:cs="Arial"/>
          <w:sz w:val="16"/>
          <w:szCs w:val="16"/>
        </w:rPr>
      </w:pPr>
    </w:p>
    <w:p w14:paraId="75831C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41F42DB3" w14:textId="77777777" w:rsidR="00983AE1" w:rsidRDefault="00983AE1">
      <w:pPr>
        <w:widowControl w:val="0"/>
        <w:autoSpaceDE w:val="0"/>
        <w:autoSpaceDN w:val="0"/>
        <w:adjustRightInd w:val="0"/>
        <w:spacing w:after="0" w:line="240" w:lineRule="auto"/>
        <w:rPr>
          <w:rFonts w:ascii="Arial" w:hAnsi="Arial" w:cs="Arial"/>
          <w:sz w:val="16"/>
          <w:szCs w:val="16"/>
        </w:rPr>
      </w:pPr>
    </w:p>
    <w:p w14:paraId="4F8A0E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5798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8535B8" w14:textId="77777777" w:rsidR="00983AE1" w:rsidRDefault="00983AE1">
      <w:pPr>
        <w:widowControl w:val="0"/>
        <w:autoSpaceDE w:val="0"/>
        <w:autoSpaceDN w:val="0"/>
        <w:adjustRightInd w:val="0"/>
        <w:spacing w:after="0" w:line="240" w:lineRule="auto"/>
        <w:rPr>
          <w:rFonts w:ascii="Arial" w:hAnsi="Arial" w:cs="Arial"/>
          <w:sz w:val="16"/>
          <w:szCs w:val="16"/>
        </w:rPr>
      </w:pPr>
    </w:p>
    <w:p w14:paraId="6E6A80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M06.32 I Reumatoidné uzlíky nadlaktia (ramenná kosť, lakťový kĺb)          I</w:t>
      </w:r>
    </w:p>
    <w:p w14:paraId="06C232E2" w14:textId="77777777" w:rsidR="00983AE1" w:rsidRDefault="00983AE1">
      <w:pPr>
        <w:widowControl w:val="0"/>
        <w:autoSpaceDE w:val="0"/>
        <w:autoSpaceDN w:val="0"/>
        <w:adjustRightInd w:val="0"/>
        <w:spacing w:after="0" w:line="240" w:lineRule="auto"/>
        <w:rPr>
          <w:rFonts w:ascii="Arial" w:hAnsi="Arial" w:cs="Arial"/>
          <w:sz w:val="16"/>
          <w:szCs w:val="16"/>
        </w:rPr>
      </w:pPr>
    </w:p>
    <w:p w14:paraId="6326AC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AC88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09B662" w14:textId="77777777" w:rsidR="00983AE1" w:rsidRDefault="00983AE1">
      <w:pPr>
        <w:widowControl w:val="0"/>
        <w:autoSpaceDE w:val="0"/>
        <w:autoSpaceDN w:val="0"/>
        <w:adjustRightInd w:val="0"/>
        <w:spacing w:after="0" w:line="240" w:lineRule="auto"/>
        <w:rPr>
          <w:rFonts w:ascii="Arial" w:hAnsi="Arial" w:cs="Arial"/>
          <w:sz w:val="16"/>
          <w:szCs w:val="16"/>
        </w:rPr>
      </w:pPr>
    </w:p>
    <w:p w14:paraId="72A69C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M06.33 I Reumatoidné uzlíky predlaktia (lakťová kosť, vretenná kosť,       I</w:t>
      </w:r>
    </w:p>
    <w:p w14:paraId="7CC05F3F" w14:textId="77777777" w:rsidR="00983AE1" w:rsidRDefault="00983AE1">
      <w:pPr>
        <w:widowControl w:val="0"/>
        <w:autoSpaceDE w:val="0"/>
        <w:autoSpaceDN w:val="0"/>
        <w:adjustRightInd w:val="0"/>
        <w:spacing w:after="0" w:line="240" w:lineRule="auto"/>
        <w:rPr>
          <w:rFonts w:ascii="Arial" w:hAnsi="Arial" w:cs="Arial"/>
          <w:sz w:val="16"/>
          <w:szCs w:val="16"/>
        </w:rPr>
      </w:pPr>
    </w:p>
    <w:p w14:paraId="7B12FC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22615A23" w14:textId="77777777" w:rsidR="00983AE1" w:rsidRDefault="00983AE1">
      <w:pPr>
        <w:widowControl w:val="0"/>
        <w:autoSpaceDE w:val="0"/>
        <w:autoSpaceDN w:val="0"/>
        <w:adjustRightInd w:val="0"/>
        <w:spacing w:after="0" w:line="240" w:lineRule="auto"/>
        <w:rPr>
          <w:rFonts w:ascii="Arial" w:hAnsi="Arial" w:cs="Arial"/>
          <w:sz w:val="16"/>
          <w:szCs w:val="16"/>
        </w:rPr>
      </w:pPr>
    </w:p>
    <w:p w14:paraId="0BCBBA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AE17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D06C6C" w14:textId="77777777" w:rsidR="00983AE1" w:rsidRDefault="00983AE1">
      <w:pPr>
        <w:widowControl w:val="0"/>
        <w:autoSpaceDE w:val="0"/>
        <w:autoSpaceDN w:val="0"/>
        <w:adjustRightInd w:val="0"/>
        <w:spacing w:after="0" w:line="240" w:lineRule="auto"/>
        <w:rPr>
          <w:rFonts w:ascii="Arial" w:hAnsi="Arial" w:cs="Arial"/>
          <w:sz w:val="16"/>
          <w:szCs w:val="16"/>
        </w:rPr>
      </w:pPr>
    </w:p>
    <w:p w14:paraId="0CDC33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M06.34 I Reumatoidné uzlíky ruky (zápästie, záprstie, prsty, kĺby medzi    I</w:t>
      </w:r>
    </w:p>
    <w:p w14:paraId="76BAB972" w14:textId="77777777" w:rsidR="00983AE1" w:rsidRDefault="00983AE1">
      <w:pPr>
        <w:widowControl w:val="0"/>
        <w:autoSpaceDE w:val="0"/>
        <w:autoSpaceDN w:val="0"/>
        <w:adjustRightInd w:val="0"/>
        <w:spacing w:after="0" w:line="240" w:lineRule="auto"/>
        <w:rPr>
          <w:rFonts w:ascii="Arial" w:hAnsi="Arial" w:cs="Arial"/>
          <w:sz w:val="16"/>
          <w:szCs w:val="16"/>
        </w:rPr>
      </w:pPr>
    </w:p>
    <w:p w14:paraId="746943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053E0E23" w14:textId="77777777" w:rsidR="00983AE1" w:rsidRDefault="00983AE1">
      <w:pPr>
        <w:widowControl w:val="0"/>
        <w:autoSpaceDE w:val="0"/>
        <w:autoSpaceDN w:val="0"/>
        <w:adjustRightInd w:val="0"/>
        <w:spacing w:after="0" w:line="240" w:lineRule="auto"/>
        <w:rPr>
          <w:rFonts w:ascii="Arial" w:hAnsi="Arial" w:cs="Arial"/>
          <w:sz w:val="16"/>
          <w:szCs w:val="16"/>
        </w:rPr>
      </w:pPr>
    </w:p>
    <w:p w14:paraId="38B102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A85C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E13D50" w14:textId="77777777" w:rsidR="00983AE1" w:rsidRDefault="00983AE1">
      <w:pPr>
        <w:widowControl w:val="0"/>
        <w:autoSpaceDE w:val="0"/>
        <w:autoSpaceDN w:val="0"/>
        <w:adjustRightInd w:val="0"/>
        <w:spacing w:after="0" w:line="240" w:lineRule="auto"/>
        <w:rPr>
          <w:rFonts w:ascii="Arial" w:hAnsi="Arial" w:cs="Arial"/>
          <w:sz w:val="16"/>
          <w:szCs w:val="16"/>
        </w:rPr>
      </w:pPr>
    </w:p>
    <w:p w14:paraId="3DF9FC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M06.35 I Reumatoidné uzlíky panvovej oblasti a stehna (panva, stehnová     I</w:t>
      </w:r>
    </w:p>
    <w:p w14:paraId="3A459951" w14:textId="77777777" w:rsidR="00983AE1" w:rsidRDefault="00983AE1">
      <w:pPr>
        <w:widowControl w:val="0"/>
        <w:autoSpaceDE w:val="0"/>
        <w:autoSpaceDN w:val="0"/>
        <w:adjustRightInd w:val="0"/>
        <w:spacing w:after="0" w:line="240" w:lineRule="auto"/>
        <w:rPr>
          <w:rFonts w:ascii="Arial" w:hAnsi="Arial" w:cs="Arial"/>
          <w:sz w:val="16"/>
          <w:szCs w:val="16"/>
        </w:rPr>
      </w:pPr>
    </w:p>
    <w:p w14:paraId="1B1781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6FE06891" w14:textId="77777777" w:rsidR="00983AE1" w:rsidRDefault="00983AE1">
      <w:pPr>
        <w:widowControl w:val="0"/>
        <w:autoSpaceDE w:val="0"/>
        <w:autoSpaceDN w:val="0"/>
        <w:adjustRightInd w:val="0"/>
        <w:spacing w:after="0" w:line="240" w:lineRule="auto"/>
        <w:rPr>
          <w:rFonts w:ascii="Arial" w:hAnsi="Arial" w:cs="Arial"/>
          <w:sz w:val="16"/>
          <w:szCs w:val="16"/>
        </w:rPr>
      </w:pPr>
    </w:p>
    <w:p w14:paraId="0F186C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F7EA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F78DA4" w14:textId="77777777" w:rsidR="00983AE1" w:rsidRDefault="00983AE1">
      <w:pPr>
        <w:widowControl w:val="0"/>
        <w:autoSpaceDE w:val="0"/>
        <w:autoSpaceDN w:val="0"/>
        <w:adjustRightInd w:val="0"/>
        <w:spacing w:after="0" w:line="240" w:lineRule="auto"/>
        <w:rPr>
          <w:rFonts w:ascii="Arial" w:hAnsi="Arial" w:cs="Arial"/>
          <w:sz w:val="16"/>
          <w:szCs w:val="16"/>
        </w:rPr>
      </w:pPr>
    </w:p>
    <w:p w14:paraId="3701BE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M06.36 I Reumatoidné uzlíky predkolenia (ihlica, píšťala, kolenný kĺb)     I</w:t>
      </w:r>
    </w:p>
    <w:p w14:paraId="58EC3F6B" w14:textId="77777777" w:rsidR="00983AE1" w:rsidRDefault="00983AE1">
      <w:pPr>
        <w:widowControl w:val="0"/>
        <w:autoSpaceDE w:val="0"/>
        <w:autoSpaceDN w:val="0"/>
        <w:adjustRightInd w:val="0"/>
        <w:spacing w:after="0" w:line="240" w:lineRule="auto"/>
        <w:rPr>
          <w:rFonts w:ascii="Arial" w:hAnsi="Arial" w:cs="Arial"/>
          <w:sz w:val="16"/>
          <w:szCs w:val="16"/>
        </w:rPr>
      </w:pPr>
    </w:p>
    <w:p w14:paraId="7A49BF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35B4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4DC064" w14:textId="77777777" w:rsidR="00983AE1" w:rsidRDefault="00983AE1">
      <w:pPr>
        <w:widowControl w:val="0"/>
        <w:autoSpaceDE w:val="0"/>
        <w:autoSpaceDN w:val="0"/>
        <w:adjustRightInd w:val="0"/>
        <w:spacing w:after="0" w:line="240" w:lineRule="auto"/>
        <w:rPr>
          <w:rFonts w:ascii="Arial" w:hAnsi="Arial" w:cs="Arial"/>
          <w:sz w:val="16"/>
          <w:szCs w:val="16"/>
        </w:rPr>
      </w:pPr>
    </w:p>
    <w:p w14:paraId="36DAB6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M06.37 I Reumatoidné uzlíky členka a nohy (predpriehlavok, priehlavok,     I</w:t>
      </w:r>
    </w:p>
    <w:p w14:paraId="7F93C9C1" w14:textId="77777777" w:rsidR="00983AE1" w:rsidRDefault="00983AE1">
      <w:pPr>
        <w:widowControl w:val="0"/>
        <w:autoSpaceDE w:val="0"/>
        <w:autoSpaceDN w:val="0"/>
        <w:adjustRightInd w:val="0"/>
        <w:spacing w:after="0" w:line="240" w:lineRule="auto"/>
        <w:rPr>
          <w:rFonts w:ascii="Arial" w:hAnsi="Arial" w:cs="Arial"/>
          <w:sz w:val="16"/>
          <w:szCs w:val="16"/>
        </w:rPr>
      </w:pPr>
    </w:p>
    <w:p w14:paraId="63AFF0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6FA9E385" w14:textId="77777777" w:rsidR="00983AE1" w:rsidRDefault="00983AE1">
      <w:pPr>
        <w:widowControl w:val="0"/>
        <w:autoSpaceDE w:val="0"/>
        <w:autoSpaceDN w:val="0"/>
        <w:adjustRightInd w:val="0"/>
        <w:spacing w:after="0" w:line="240" w:lineRule="auto"/>
        <w:rPr>
          <w:rFonts w:ascii="Arial" w:hAnsi="Arial" w:cs="Arial"/>
          <w:sz w:val="16"/>
          <w:szCs w:val="16"/>
        </w:rPr>
      </w:pPr>
    </w:p>
    <w:p w14:paraId="638A45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9FC7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C6A7C4" w14:textId="77777777" w:rsidR="00983AE1" w:rsidRDefault="00983AE1">
      <w:pPr>
        <w:widowControl w:val="0"/>
        <w:autoSpaceDE w:val="0"/>
        <w:autoSpaceDN w:val="0"/>
        <w:adjustRightInd w:val="0"/>
        <w:spacing w:after="0" w:line="240" w:lineRule="auto"/>
        <w:rPr>
          <w:rFonts w:ascii="Arial" w:hAnsi="Arial" w:cs="Arial"/>
          <w:sz w:val="16"/>
          <w:szCs w:val="16"/>
        </w:rPr>
      </w:pPr>
    </w:p>
    <w:p w14:paraId="561EF9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M06.38 I Reumatoidné uzlíky na inom mieste (hlava, krk, rebrá, lebka,      I</w:t>
      </w:r>
    </w:p>
    <w:p w14:paraId="7D442787" w14:textId="77777777" w:rsidR="00983AE1" w:rsidRDefault="00983AE1">
      <w:pPr>
        <w:widowControl w:val="0"/>
        <w:autoSpaceDE w:val="0"/>
        <w:autoSpaceDN w:val="0"/>
        <w:adjustRightInd w:val="0"/>
        <w:spacing w:after="0" w:line="240" w:lineRule="auto"/>
        <w:rPr>
          <w:rFonts w:ascii="Arial" w:hAnsi="Arial" w:cs="Arial"/>
          <w:sz w:val="16"/>
          <w:szCs w:val="16"/>
        </w:rPr>
      </w:pPr>
    </w:p>
    <w:p w14:paraId="3AAD69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29BF6A7B" w14:textId="77777777" w:rsidR="00983AE1" w:rsidRDefault="00983AE1">
      <w:pPr>
        <w:widowControl w:val="0"/>
        <w:autoSpaceDE w:val="0"/>
        <w:autoSpaceDN w:val="0"/>
        <w:adjustRightInd w:val="0"/>
        <w:spacing w:after="0" w:line="240" w:lineRule="auto"/>
        <w:rPr>
          <w:rFonts w:ascii="Arial" w:hAnsi="Arial" w:cs="Arial"/>
          <w:sz w:val="16"/>
          <w:szCs w:val="16"/>
        </w:rPr>
      </w:pPr>
    </w:p>
    <w:p w14:paraId="2F64C8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612C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EFAB79" w14:textId="77777777" w:rsidR="00983AE1" w:rsidRDefault="00983AE1">
      <w:pPr>
        <w:widowControl w:val="0"/>
        <w:autoSpaceDE w:val="0"/>
        <w:autoSpaceDN w:val="0"/>
        <w:adjustRightInd w:val="0"/>
        <w:spacing w:after="0" w:line="240" w:lineRule="auto"/>
        <w:rPr>
          <w:rFonts w:ascii="Arial" w:hAnsi="Arial" w:cs="Arial"/>
          <w:sz w:val="16"/>
          <w:szCs w:val="16"/>
        </w:rPr>
      </w:pPr>
    </w:p>
    <w:p w14:paraId="4F9229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M06.39 I Reumatoidné uzlíky na neurčenom mieste                            I</w:t>
      </w:r>
    </w:p>
    <w:p w14:paraId="355F7BA9" w14:textId="77777777" w:rsidR="00983AE1" w:rsidRDefault="00983AE1">
      <w:pPr>
        <w:widowControl w:val="0"/>
        <w:autoSpaceDE w:val="0"/>
        <w:autoSpaceDN w:val="0"/>
        <w:adjustRightInd w:val="0"/>
        <w:spacing w:after="0" w:line="240" w:lineRule="auto"/>
        <w:rPr>
          <w:rFonts w:ascii="Arial" w:hAnsi="Arial" w:cs="Arial"/>
          <w:sz w:val="16"/>
          <w:szCs w:val="16"/>
        </w:rPr>
      </w:pPr>
    </w:p>
    <w:p w14:paraId="2B17C0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526A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CE33C7" w14:textId="77777777" w:rsidR="00983AE1" w:rsidRDefault="00983AE1">
      <w:pPr>
        <w:widowControl w:val="0"/>
        <w:autoSpaceDE w:val="0"/>
        <w:autoSpaceDN w:val="0"/>
        <w:adjustRightInd w:val="0"/>
        <w:spacing w:after="0" w:line="240" w:lineRule="auto"/>
        <w:rPr>
          <w:rFonts w:ascii="Arial" w:hAnsi="Arial" w:cs="Arial"/>
          <w:sz w:val="16"/>
          <w:szCs w:val="16"/>
        </w:rPr>
      </w:pPr>
    </w:p>
    <w:p w14:paraId="76A55E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M06.40 I Zápalová polyartropatia na viacerých miestach                     I</w:t>
      </w:r>
    </w:p>
    <w:p w14:paraId="4139055E" w14:textId="77777777" w:rsidR="00983AE1" w:rsidRDefault="00983AE1">
      <w:pPr>
        <w:widowControl w:val="0"/>
        <w:autoSpaceDE w:val="0"/>
        <w:autoSpaceDN w:val="0"/>
        <w:adjustRightInd w:val="0"/>
        <w:spacing w:after="0" w:line="240" w:lineRule="auto"/>
        <w:rPr>
          <w:rFonts w:ascii="Arial" w:hAnsi="Arial" w:cs="Arial"/>
          <w:sz w:val="16"/>
          <w:szCs w:val="16"/>
        </w:rPr>
      </w:pPr>
    </w:p>
    <w:p w14:paraId="438FC6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DC5F1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D84C36" w14:textId="77777777" w:rsidR="00983AE1" w:rsidRDefault="00983AE1">
      <w:pPr>
        <w:widowControl w:val="0"/>
        <w:autoSpaceDE w:val="0"/>
        <w:autoSpaceDN w:val="0"/>
        <w:adjustRightInd w:val="0"/>
        <w:spacing w:after="0" w:line="240" w:lineRule="auto"/>
        <w:rPr>
          <w:rFonts w:ascii="Arial" w:hAnsi="Arial" w:cs="Arial"/>
          <w:sz w:val="16"/>
          <w:szCs w:val="16"/>
        </w:rPr>
      </w:pPr>
    </w:p>
    <w:p w14:paraId="5DF078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M06.41 I Zápalová polyartropatia v oblasti pleca (kľúčna kosť, lopatka,    I</w:t>
      </w:r>
    </w:p>
    <w:p w14:paraId="6D397829" w14:textId="77777777" w:rsidR="00983AE1" w:rsidRDefault="00983AE1">
      <w:pPr>
        <w:widowControl w:val="0"/>
        <w:autoSpaceDE w:val="0"/>
        <w:autoSpaceDN w:val="0"/>
        <w:adjustRightInd w:val="0"/>
        <w:spacing w:after="0" w:line="240" w:lineRule="auto"/>
        <w:rPr>
          <w:rFonts w:ascii="Arial" w:hAnsi="Arial" w:cs="Arial"/>
          <w:sz w:val="16"/>
          <w:szCs w:val="16"/>
        </w:rPr>
      </w:pPr>
    </w:p>
    <w:p w14:paraId="50C3B2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7E90CCF7" w14:textId="77777777" w:rsidR="00983AE1" w:rsidRDefault="00983AE1">
      <w:pPr>
        <w:widowControl w:val="0"/>
        <w:autoSpaceDE w:val="0"/>
        <w:autoSpaceDN w:val="0"/>
        <w:adjustRightInd w:val="0"/>
        <w:spacing w:after="0" w:line="240" w:lineRule="auto"/>
        <w:rPr>
          <w:rFonts w:ascii="Arial" w:hAnsi="Arial" w:cs="Arial"/>
          <w:sz w:val="16"/>
          <w:szCs w:val="16"/>
        </w:rPr>
      </w:pPr>
    </w:p>
    <w:p w14:paraId="141422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7E80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268CB4" w14:textId="77777777" w:rsidR="00983AE1" w:rsidRDefault="00983AE1">
      <w:pPr>
        <w:widowControl w:val="0"/>
        <w:autoSpaceDE w:val="0"/>
        <w:autoSpaceDN w:val="0"/>
        <w:adjustRightInd w:val="0"/>
        <w:spacing w:after="0" w:line="240" w:lineRule="auto"/>
        <w:rPr>
          <w:rFonts w:ascii="Arial" w:hAnsi="Arial" w:cs="Arial"/>
          <w:sz w:val="16"/>
          <w:szCs w:val="16"/>
        </w:rPr>
      </w:pPr>
    </w:p>
    <w:p w14:paraId="6CF08A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M06.42 I Zápalová polyartropatia nadlaktia (ramenná kosť, lakťový kĺb)     I</w:t>
      </w:r>
    </w:p>
    <w:p w14:paraId="62F8FBBB" w14:textId="77777777" w:rsidR="00983AE1" w:rsidRDefault="00983AE1">
      <w:pPr>
        <w:widowControl w:val="0"/>
        <w:autoSpaceDE w:val="0"/>
        <w:autoSpaceDN w:val="0"/>
        <w:adjustRightInd w:val="0"/>
        <w:spacing w:after="0" w:line="240" w:lineRule="auto"/>
        <w:rPr>
          <w:rFonts w:ascii="Arial" w:hAnsi="Arial" w:cs="Arial"/>
          <w:sz w:val="16"/>
          <w:szCs w:val="16"/>
        </w:rPr>
      </w:pPr>
    </w:p>
    <w:p w14:paraId="04DE2E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BD9B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163152" w14:textId="77777777" w:rsidR="00983AE1" w:rsidRDefault="00983AE1">
      <w:pPr>
        <w:widowControl w:val="0"/>
        <w:autoSpaceDE w:val="0"/>
        <w:autoSpaceDN w:val="0"/>
        <w:adjustRightInd w:val="0"/>
        <w:spacing w:after="0" w:line="240" w:lineRule="auto"/>
        <w:rPr>
          <w:rFonts w:ascii="Arial" w:hAnsi="Arial" w:cs="Arial"/>
          <w:sz w:val="16"/>
          <w:szCs w:val="16"/>
        </w:rPr>
      </w:pPr>
    </w:p>
    <w:p w14:paraId="696EEC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M06.43 I Zápalová polyartropatia predlaktia (lakťová kosť, vretenná kosť,  I</w:t>
      </w:r>
    </w:p>
    <w:p w14:paraId="5F79C903" w14:textId="77777777" w:rsidR="00983AE1" w:rsidRDefault="00983AE1">
      <w:pPr>
        <w:widowControl w:val="0"/>
        <w:autoSpaceDE w:val="0"/>
        <w:autoSpaceDN w:val="0"/>
        <w:adjustRightInd w:val="0"/>
        <w:spacing w:after="0" w:line="240" w:lineRule="auto"/>
        <w:rPr>
          <w:rFonts w:ascii="Arial" w:hAnsi="Arial" w:cs="Arial"/>
          <w:sz w:val="16"/>
          <w:szCs w:val="16"/>
        </w:rPr>
      </w:pPr>
    </w:p>
    <w:p w14:paraId="5E216C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433C1C00" w14:textId="77777777" w:rsidR="00983AE1" w:rsidRDefault="00983AE1">
      <w:pPr>
        <w:widowControl w:val="0"/>
        <w:autoSpaceDE w:val="0"/>
        <w:autoSpaceDN w:val="0"/>
        <w:adjustRightInd w:val="0"/>
        <w:spacing w:after="0" w:line="240" w:lineRule="auto"/>
        <w:rPr>
          <w:rFonts w:ascii="Arial" w:hAnsi="Arial" w:cs="Arial"/>
          <w:sz w:val="16"/>
          <w:szCs w:val="16"/>
        </w:rPr>
      </w:pPr>
    </w:p>
    <w:p w14:paraId="740AF2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091C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848FDB" w14:textId="77777777" w:rsidR="00983AE1" w:rsidRDefault="00983AE1">
      <w:pPr>
        <w:widowControl w:val="0"/>
        <w:autoSpaceDE w:val="0"/>
        <w:autoSpaceDN w:val="0"/>
        <w:adjustRightInd w:val="0"/>
        <w:spacing w:after="0" w:line="240" w:lineRule="auto"/>
        <w:rPr>
          <w:rFonts w:ascii="Arial" w:hAnsi="Arial" w:cs="Arial"/>
          <w:sz w:val="16"/>
          <w:szCs w:val="16"/>
        </w:rPr>
      </w:pPr>
    </w:p>
    <w:p w14:paraId="4B8FAC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M06.44 I Zápalová polyartropatia ruky (zápästie, záprstie, prsty, kĺby     I</w:t>
      </w:r>
    </w:p>
    <w:p w14:paraId="61DBC848" w14:textId="77777777" w:rsidR="00983AE1" w:rsidRDefault="00983AE1">
      <w:pPr>
        <w:widowControl w:val="0"/>
        <w:autoSpaceDE w:val="0"/>
        <w:autoSpaceDN w:val="0"/>
        <w:adjustRightInd w:val="0"/>
        <w:spacing w:after="0" w:line="240" w:lineRule="auto"/>
        <w:rPr>
          <w:rFonts w:ascii="Arial" w:hAnsi="Arial" w:cs="Arial"/>
          <w:sz w:val="16"/>
          <w:szCs w:val="16"/>
        </w:rPr>
      </w:pPr>
    </w:p>
    <w:p w14:paraId="479F66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492439EA" w14:textId="77777777" w:rsidR="00983AE1" w:rsidRDefault="00983AE1">
      <w:pPr>
        <w:widowControl w:val="0"/>
        <w:autoSpaceDE w:val="0"/>
        <w:autoSpaceDN w:val="0"/>
        <w:adjustRightInd w:val="0"/>
        <w:spacing w:after="0" w:line="240" w:lineRule="auto"/>
        <w:rPr>
          <w:rFonts w:ascii="Arial" w:hAnsi="Arial" w:cs="Arial"/>
          <w:sz w:val="16"/>
          <w:szCs w:val="16"/>
        </w:rPr>
      </w:pPr>
    </w:p>
    <w:p w14:paraId="0DCEAA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77E6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DC3D66" w14:textId="77777777" w:rsidR="00983AE1" w:rsidRDefault="00983AE1">
      <w:pPr>
        <w:widowControl w:val="0"/>
        <w:autoSpaceDE w:val="0"/>
        <w:autoSpaceDN w:val="0"/>
        <w:adjustRightInd w:val="0"/>
        <w:spacing w:after="0" w:line="240" w:lineRule="auto"/>
        <w:rPr>
          <w:rFonts w:ascii="Arial" w:hAnsi="Arial" w:cs="Arial"/>
          <w:sz w:val="16"/>
          <w:szCs w:val="16"/>
        </w:rPr>
      </w:pPr>
    </w:p>
    <w:p w14:paraId="522C50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M06.45 I Zápalová polyartropatia panvovej oblasti a stehna (panva,         I</w:t>
      </w:r>
    </w:p>
    <w:p w14:paraId="090F1A5E" w14:textId="77777777" w:rsidR="00983AE1" w:rsidRDefault="00983AE1">
      <w:pPr>
        <w:widowControl w:val="0"/>
        <w:autoSpaceDE w:val="0"/>
        <w:autoSpaceDN w:val="0"/>
        <w:adjustRightInd w:val="0"/>
        <w:spacing w:after="0" w:line="240" w:lineRule="auto"/>
        <w:rPr>
          <w:rFonts w:ascii="Arial" w:hAnsi="Arial" w:cs="Arial"/>
          <w:sz w:val="16"/>
          <w:szCs w:val="16"/>
        </w:rPr>
      </w:pPr>
    </w:p>
    <w:p w14:paraId="237332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155ECAD6" w14:textId="77777777" w:rsidR="00983AE1" w:rsidRDefault="00983AE1">
      <w:pPr>
        <w:widowControl w:val="0"/>
        <w:autoSpaceDE w:val="0"/>
        <w:autoSpaceDN w:val="0"/>
        <w:adjustRightInd w:val="0"/>
        <w:spacing w:after="0" w:line="240" w:lineRule="auto"/>
        <w:rPr>
          <w:rFonts w:ascii="Arial" w:hAnsi="Arial" w:cs="Arial"/>
          <w:sz w:val="16"/>
          <w:szCs w:val="16"/>
        </w:rPr>
      </w:pPr>
    </w:p>
    <w:p w14:paraId="709833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EB8C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7D0A90" w14:textId="77777777" w:rsidR="00983AE1" w:rsidRDefault="00983AE1">
      <w:pPr>
        <w:widowControl w:val="0"/>
        <w:autoSpaceDE w:val="0"/>
        <w:autoSpaceDN w:val="0"/>
        <w:adjustRightInd w:val="0"/>
        <w:spacing w:after="0" w:line="240" w:lineRule="auto"/>
        <w:rPr>
          <w:rFonts w:ascii="Arial" w:hAnsi="Arial" w:cs="Arial"/>
          <w:sz w:val="16"/>
          <w:szCs w:val="16"/>
        </w:rPr>
      </w:pPr>
    </w:p>
    <w:p w14:paraId="640B3F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M06.46 I Zápalová polyartropatia predkolenia (ihlica, píšťala, kolenný     I</w:t>
      </w:r>
    </w:p>
    <w:p w14:paraId="1E98C7B8" w14:textId="77777777" w:rsidR="00983AE1" w:rsidRDefault="00983AE1">
      <w:pPr>
        <w:widowControl w:val="0"/>
        <w:autoSpaceDE w:val="0"/>
        <w:autoSpaceDN w:val="0"/>
        <w:adjustRightInd w:val="0"/>
        <w:spacing w:after="0" w:line="240" w:lineRule="auto"/>
        <w:rPr>
          <w:rFonts w:ascii="Arial" w:hAnsi="Arial" w:cs="Arial"/>
          <w:sz w:val="16"/>
          <w:szCs w:val="16"/>
        </w:rPr>
      </w:pPr>
    </w:p>
    <w:p w14:paraId="6632AF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4172F51E" w14:textId="77777777" w:rsidR="00983AE1" w:rsidRDefault="00983AE1">
      <w:pPr>
        <w:widowControl w:val="0"/>
        <w:autoSpaceDE w:val="0"/>
        <w:autoSpaceDN w:val="0"/>
        <w:adjustRightInd w:val="0"/>
        <w:spacing w:after="0" w:line="240" w:lineRule="auto"/>
        <w:rPr>
          <w:rFonts w:ascii="Arial" w:hAnsi="Arial" w:cs="Arial"/>
          <w:sz w:val="16"/>
          <w:szCs w:val="16"/>
        </w:rPr>
      </w:pPr>
    </w:p>
    <w:p w14:paraId="723266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A082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C2EE36" w14:textId="77777777" w:rsidR="00983AE1" w:rsidRDefault="00983AE1">
      <w:pPr>
        <w:widowControl w:val="0"/>
        <w:autoSpaceDE w:val="0"/>
        <w:autoSpaceDN w:val="0"/>
        <w:adjustRightInd w:val="0"/>
        <w:spacing w:after="0" w:line="240" w:lineRule="auto"/>
        <w:rPr>
          <w:rFonts w:ascii="Arial" w:hAnsi="Arial" w:cs="Arial"/>
          <w:sz w:val="16"/>
          <w:szCs w:val="16"/>
        </w:rPr>
      </w:pPr>
    </w:p>
    <w:p w14:paraId="7B3957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M06.47 I Zápalová polyartropatia členka a nohy (predpriehlavok,            I</w:t>
      </w:r>
    </w:p>
    <w:p w14:paraId="61E44076" w14:textId="77777777" w:rsidR="00983AE1" w:rsidRDefault="00983AE1">
      <w:pPr>
        <w:widowControl w:val="0"/>
        <w:autoSpaceDE w:val="0"/>
        <w:autoSpaceDN w:val="0"/>
        <w:adjustRightInd w:val="0"/>
        <w:spacing w:after="0" w:line="240" w:lineRule="auto"/>
        <w:rPr>
          <w:rFonts w:ascii="Arial" w:hAnsi="Arial" w:cs="Arial"/>
          <w:sz w:val="16"/>
          <w:szCs w:val="16"/>
        </w:rPr>
      </w:pPr>
    </w:p>
    <w:p w14:paraId="0C89E1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20AB6DF9" w14:textId="77777777" w:rsidR="00983AE1" w:rsidRDefault="00983AE1">
      <w:pPr>
        <w:widowControl w:val="0"/>
        <w:autoSpaceDE w:val="0"/>
        <w:autoSpaceDN w:val="0"/>
        <w:adjustRightInd w:val="0"/>
        <w:spacing w:after="0" w:line="240" w:lineRule="auto"/>
        <w:rPr>
          <w:rFonts w:ascii="Arial" w:hAnsi="Arial" w:cs="Arial"/>
          <w:sz w:val="16"/>
          <w:szCs w:val="16"/>
        </w:rPr>
      </w:pPr>
    </w:p>
    <w:p w14:paraId="6BA6BF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03D3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CCA973" w14:textId="77777777" w:rsidR="00983AE1" w:rsidRDefault="00983AE1">
      <w:pPr>
        <w:widowControl w:val="0"/>
        <w:autoSpaceDE w:val="0"/>
        <w:autoSpaceDN w:val="0"/>
        <w:adjustRightInd w:val="0"/>
        <w:spacing w:after="0" w:line="240" w:lineRule="auto"/>
        <w:rPr>
          <w:rFonts w:ascii="Arial" w:hAnsi="Arial" w:cs="Arial"/>
          <w:sz w:val="16"/>
          <w:szCs w:val="16"/>
        </w:rPr>
      </w:pPr>
    </w:p>
    <w:p w14:paraId="0E8D81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M06.48 I Zápalová polyartropatia na inom mieste (hlava, krk, rebrá, lebka, I</w:t>
      </w:r>
    </w:p>
    <w:p w14:paraId="65A2C5B0" w14:textId="77777777" w:rsidR="00983AE1" w:rsidRDefault="00983AE1">
      <w:pPr>
        <w:widowControl w:val="0"/>
        <w:autoSpaceDE w:val="0"/>
        <w:autoSpaceDN w:val="0"/>
        <w:adjustRightInd w:val="0"/>
        <w:spacing w:after="0" w:line="240" w:lineRule="auto"/>
        <w:rPr>
          <w:rFonts w:ascii="Arial" w:hAnsi="Arial" w:cs="Arial"/>
          <w:sz w:val="16"/>
          <w:szCs w:val="16"/>
        </w:rPr>
      </w:pPr>
    </w:p>
    <w:p w14:paraId="3086DF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4131A288" w14:textId="77777777" w:rsidR="00983AE1" w:rsidRDefault="00983AE1">
      <w:pPr>
        <w:widowControl w:val="0"/>
        <w:autoSpaceDE w:val="0"/>
        <w:autoSpaceDN w:val="0"/>
        <w:adjustRightInd w:val="0"/>
        <w:spacing w:after="0" w:line="240" w:lineRule="auto"/>
        <w:rPr>
          <w:rFonts w:ascii="Arial" w:hAnsi="Arial" w:cs="Arial"/>
          <w:sz w:val="16"/>
          <w:szCs w:val="16"/>
        </w:rPr>
      </w:pPr>
    </w:p>
    <w:p w14:paraId="283504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ED81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7C6F44" w14:textId="77777777" w:rsidR="00983AE1" w:rsidRDefault="00983AE1">
      <w:pPr>
        <w:widowControl w:val="0"/>
        <w:autoSpaceDE w:val="0"/>
        <w:autoSpaceDN w:val="0"/>
        <w:adjustRightInd w:val="0"/>
        <w:spacing w:after="0" w:line="240" w:lineRule="auto"/>
        <w:rPr>
          <w:rFonts w:ascii="Arial" w:hAnsi="Arial" w:cs="Arial"/>
          <w:sz w:val="16"/>
          <w:szCs w:val="16"/>
        </w:rPr>
      </w:pPr>
    </w:p>
    <w:p w14:paraId="1EC56F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M06.49 I Zápalová polyartropatia na neurčenom mieste                       I</w:t>
      </w:r>
    </w:p>
    <w:p w14:paraId="17573001" w14:textId="77777777" w:rsidR="00983AE1" w:rsidRDefault="00983AE1">
      <w:pPr>
        <w:widowControl w:val="0"/>
        <w:autoSpaceDE w:val="0"/>
        <w:autoSpaceDN w:val="0"/>
        <w:adjustRightInd w:val="0"/>
        <w:spacing w:after="0" w:line="240" w:lineRule="auto"/>
        <w:rPr>
          <w:rFonts w:ascii="Arial" w:hAnsi="Arial" w:cs="Arial"/>
          <w:sz w:val="16"/>
          <w:szCs w:val="16"/>
        </w:rPr>
      </w:pPr>
    </w:p>
    <w:p w14:paraId="06D94D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8528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635A1B" w14:textId="77777777" w:rsidR="00983AE1" w:rsidRDefault="00983AE1">
      <w:pPr>
        <w:widowControl w:val="0"/>
        <w:autoSpaceDE w:val="0"/>
        <w:autoSpaceDN w:val="0"/>
        <w:adjustRightInd w:val="0"/>
        <w:spacing w:after="0" w:line="240" w:lineRule="auto"/>
        <w:rPr>
          <w:rFonts w:ascii="Arial" w:hAnsi="Arial" w:cs="Arial"/>
          <w:sz w:val="16"/>
          <w:szCs w:val="16"/>
        </w:rPr>
      </w:pPr>
    </w:p>
    <w:p w14:paraId="52849F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M06.80 I Iná bližšie určená reumatoidná artritída na viacerých miestach    I</w:t>
      </w:r>
    </w:p>
    <w:p w14:paraId="44DA000B" w14:textId="77777777" w:rsidR="00983AE1" w:rsidRDefault="00983AE1">
      <w:pPr>
        <w:widowControl w:val="0"/>
        <w:autoSpaceDE w:val="0"/>
        <w:autoSpaceDN w:val="0"/>
        <w:adjustRightInd w:val="0"/>
        <w:spacing w:after="0" w:line="240" w:lineRule="auto"/>
        <w:rPr>
          <w:rFonts w:ascii="Arial" w:hAnsi="Arial" w:cs="Arial"/>
          <w:sz w:val="16"/>
          <w:szCs w:val="16"/>
        </w:rPr>
      </w:pPr>
    </w:p>
    <w:p w14:paraId="7A4089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DF36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2C081F" w14:textId="77777777" w:rsidR="00983AE1" w:rsidRDefault="00983AE1">
      <w:pPr>
        <w:widowControl w:val="0"/>
        <w:autoSpaceDE w:val="0"/>
        <w:autoSpaceDN w:val="0"/>
        <w:adjustRightInd w:val="0"/>
        <w:spacing w:after="0" w:line="240" w:lineRule="auto"/>
        <w:rPr>
          <w:rFonts w:ascii="Arial" w:hAnsi="Arial" w:cs="Arial"/>
          <w:sz w:val="16"/>
          <w:szCs w:val="16"/>
        </w:rPr>
      </w:pPr>
    </w:p>
    <w:p w14:paraId="224064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M06.81 I Iná bližšie určená reumatoidná artritída v oblasti pleca (kľúčna  I</w:t>
      </w:r>
    </w:p>
    <w:p w14:paraId="1B55C6E8" w14:textId="77777777" w:rsidR="00983AE1" w:rsidRDefault="00983AE1">
      <w:pPr>
        <w:widowControl w:val="0"/>
        <w:autoSpaceDE w:val="0"/>
        <w:autoSpaceDN w:val="0"/>
        <w:adjustRightInd w:val="0"/>
        <w:spacing w:after="0" w:line="240" w:lineRule="auto"/>
        <w:rPr>
          <w:rFonts w:ascii="Arial" w:hAnsi="Arial" w:cs="Arial"/>
          <w:sz w:val="16"/>
          <w:szCs w:val="16"/>
        </w:rPr>
      </w:pPr>
    </w:p>
    <w:p w14:paraId="44BC64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0A61F79C" w14:textId="77777777" w:rsidR="00983AE1" w:rsidRDefault="00983AE1">
      <w:pPr>
        <w:widowControl w:val="0"/>
        <w:autoSpaceDE w:val="0"/>
        <w:autoSpaceDN w:val="0"/>
        <w:adjustRightInd w:val="0"/>
        <w:spacing w:after="0" w:line="240" w:lineRule="auto"/>
        <w:rPr>
          <w:rFonts w:ascii="Arial" w:hAnsi="Arial" w:cs="Arial"/>
          <w:sz w:val="16"/>
          <w:szCs w:val="16"/>
        </w:rPr>
      </w:pPr>
    </w:p>
    <w:p w14:paraId="6B64D0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1596D48A" w14:textId="77777777" w:rsidR="00983AE1" w:rsidRDefault="00983AE1">
      <w:pPr>
        <w:widowControl w:val="0"/>
        <w:autoSpaceDE w:val="0"/>
        <w:autoSpaceDN w:val="0"/>
        <w:adjustRightInd w:val="0"/>
        <w:spacing w:after="0" w:line="240" w:lineRule="auto"/>
        <w:rPr>
          <w:rFonts w:ascii="Arial" w:hAnsi="Arial" w:cs="Arial"/>
          <w:sz w:val="16"/>
          <w:szCs w:val="16"/>
        </w:rPr>
      </w:pPr>
    </w:p>
    <w:p w14:paraId="566474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C88A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6CBF26" w14:textId="77777777" w:rsidR="00983AE1" w:rsidRDefault="00983AE1">
      <w:pPr>
        <w:widowControl w:val="0"/>
        <w:autoSpaceDE w:val="0"/>
        <w:autoSpaceDN w:val="0"/>
        <w:adjustRightInd w:val="0"/>
        <w:spacing w:after="0" w:line="240" w:lineRule="auto"/>
        <w:rPr>
          <w:rFonts w:ascii="Arial" w:hAnsi="Arial" w:cs="Arial"/>
          <w:sz w:val="16"/>
          <w:szCs w:val="16"/>
        </w:rPr>
      </w:pPr>
    </w:p>
    <w:p w14:paraId="04EDDE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M06.82 I Iná bližšie určená reumatoidná artritída nadlaktia (ramenná kosť, I</w:t>
      </w:r>
    </w:p>
    <w:p w14:paraId="34903CA5" w14:textId="77777777" w:rsidR="00983AE1" w:rsidRDefault="00983AE1">
      <w:pPr>
        <w:widowControl w:val="0"/>
        <w:autoSpaceDE w:val="0"/>
        <w:autoSpaceDN w:val="0"/>
        <w:adjustRightInd w:val="0"/>
        <w:spacing w:after="0" w:line="240" w:lineRule="auto"/>
        <w:rPr>
          <w:rFonts w:ascii="Arial" w:hAnsi="Arial" w:cs="Arial"/>
          <w:sz w:val="16"/>
          <w:szCs w:val="16"/>
        </w:rPr>
      </w:pPr>
    </w:p>
    <w:p w14:paraId="1C734A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0DF55273" w14:textId="77777777" w:rsidR="00983AE1" w:rsidRDefault="00983AE1">
      <w:pPr>
        <w:widowControl w:val="0"/>
        <w:autoSpaceDE w:val="0"/>
        <w:autoSpaceDN w:val="0"/>
        <w:adjustRightInd w:val="0"/>
        <w:spacing w:after="0" w:line="240" w:lineRule="auto"/>
        <w:rPr>
          <w:rFonts w:ascii="Arial" w:hAnsi="Arial" w:cs="Arial"/>
          <w:sz w:val="16"/>
          <w:szCs w:val="16"/>
        </w:rPr>
      </w:pPr>
    </w:p>
    <w:p w14:paraId="1768B2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8C70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BD8613" w14:textId="77777777" w:rsidR="00983AE1" w:rsidRDefault="00983AE1">
      <w:pPr>
        <w:widowControl w:val="0"/>
        <w:autoSpaceDE w:val="0"/>
        <w:autoSpaceDN w:val="0"/>
        <w:adjustRightInd w:val="0"/>
        <w:spacing w:after="0" w:line="240" w:lineRule="auto"/>
        <w:rPr>
          <w:rFonts w:ascii="Arial" w:hAnsi="Arial" w:cs="Arial"/>
          <w:sz w:val="16"/>
          <w:szCs w:val="16"/>
        </w:rPr>
      </w:pPr>
    </w:p>
    <w:p w14:paraId="25CD7F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M06.83 I Iná bližšie určená reumatoidná artritída predlaktia (lakťová      I</w:t>
      </w:r>
    </w:p>
    <w:p w14:paraId="578E7685" w14:textId="77777777" w:rsidR="00983AE1" w:rsidRDefault="00983AE1">
      <w:pPr>
        <w:widowControl w:val="0"/>
        <w:autoSpaceDE w:val="0"/>
        <w:autoSpaceDN w:val="0"/>
        <w:adjustRightInd w:val="0"/>
        <w:spacing w:after="0" w:line="240" w:lineRule="auto"/>
        <w:rPr>
          <w:rFonts w:ascii="Arial" w:hAnsi="Arial" w:cs="Arial"/>
          <w:sz w:val="16"/>
          <w:szCs w:val="16"/>
        </w:rPr>
      </w:pPr>
    </w:p>
    <w:p w14:paraId="0F65C3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4E138B1E" w14:textId="77777777" w:rsidR="00983AE1" w:rsidRDefault="00983AE1">
      <w:pPr>
        <w:widowControl w:val="0"/>
        <w:autoSpaceDE w:val="0"/>
        <w:autoSpaceDN w:val="0"/>
        <w:adjustRightInd w:val="0"/>
        <w:spacing w:after="0" w:line="240" w:lineRule="auto"/>
        <w:rPr>
          <w:rFonts w:ascii="Arial" w:hAnsi="Arial" w:cs="Arial"/>
          <w:sz w:val="16"/>
          <w:szCs w:val="16"/>
        </w:rPr>
      </w:pPr>
    </w:p>
    <w:p w14:paraId="5ECCED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B07A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575C1B" w14:textId="77777777" w:rsidR="00983AE1" w:rsidRDefault="00983AE1">
      <w:pPr>
        <w:widowControl w:val="0"/>
        <w:autoSpaceDE w:val="0"/>
        <w:autoSpaceDN w:val="0"/>
        <w:adjustRightInd w:val="0"/>
        <w:spacing w:after="0" w:line="240" w:lineRule="auto"/>
        <w:rPr>
          <w:rFonts w:ascii="Arial" w:hAnsi="Arial" w:cs="Arial"/>
          <w:sz w:val="16"/>
          <w:szCs w:val="16"/>
        </w:rPr>
      </w:pPr>
    </w:p>
    <w:p w14:paraId="117564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M06.84 I Iná bližšie určená reumatoidná artritída ruky (zápästie,          I</w:t>
      </w:r>
    </w:p>
    <w:p w14:paraId="5F8D3F3C" w14:textId="77777777" w:rsidR="00983AE1" w:rsidRDefault="00983AE1">
      <w:pPr>
        <w:widowControl w:val="0"/>
        <w:autoSpaceDE w:val="0"/>
        <w:autoSpaceDN w:val="0"/>
        <w:adjustRightInd w:val="0"/>
        <w:spacing w:after="0" w:line="240" w:lineRule="auto"/>
        <w:rPr>
          <w:rFonts w:ascii="Arial" w:hAnsi="Arial" w:cs="Arial"/>
          <w:sz w:val="16"/>
          <w:szCs w:val="16"/>
        </w:rPr>
      </w:pPr>
    </w:p>
    <w:p w14:paraId="48BFD7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02AEFF9E" w14:textId="77777777" w:rsidR="00983AE1" w:rsidRDefault="00983AE1">
      <w:pPr>
        <w:widowControl w:val="0"/>
        <w:autoSpaceDE w:val="0"/>
        <w:autoSpaceDN w:val="0"/>
        <w:adjustRightInd w:val="0"/>
        <w:spacing w:after="0" w:line="240" w:lineRule="auto"/>
        <w:rPr>
          <w:rFonts w:ascii="Arial" w:hAnsi="Arial" w:cs="Arial"/>
          <w:sz w:val="16"/>
          <w:szCs w:val="16"/>
        </w:rPr>
      </w:pPr>
    </w:p>
    <w:p w14:paraId="0E9106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A796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33E15C" w14:textId="77777777" w:rsidR="00983AE1" w:rsidRDefault="00983AE1">
      <w:pPr>
        <w:widowControl w:val="0"/>
        <w:autoSpaceDE w:val="0"/>
        <w:autoSpaceDN w:val="0"/>
        <w:adjustRightInd w:val="0"/>
        <w:spacing w:after="0" w:line="240" w:lineRule="auto"/>
        <w:rPr>
          <w:rFonts w:ascii="Arial" w:hAnsi="Arial" w:cs="Arial"/>
          <w:sz w:val="16"/>
          <w:szCs w:val="16"/>
        </w:rPr>
      </w:pPr>
    </w:p>
    <w:p w14:paraId="05597D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M06.85 I Iná bližšie určená reumatoidná artritída panvovej oblasti a       I</w:t>
      </w:r>
    </w:p>
    <w:p w14:paraId="55358964" w14:textId="77777777" w:rsidR="00983AE1" w:rsidRDefault="00983AE1">
      <w:pPr>
        <w:widowControl w:val="0"/>
        <w:autoSpaceDE w:val="0"/>
        <w:autoSpaceDN w:val="0"/>
        <w:adjustRightInd w:val="0"/>
        <w:spacing w:after="0" w:line="240" w:lineRule="auto"/>
        <w:rPr>
          <w:rFonts w:ascii="Arial" w:hAnsi="Arial" w:cs="Arial"/>
          <w:sz w:val="16"/>
          <w:szCs w:val="16"/>
        </w:rPr>
      </w:pPr>
    </w:p>
    <w:p w14:paraId="01E49D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(panva, stehnová kosť, zadok, bedro, bedrový kĺb,          I</w:t>
      </w:r>
    </w:p>
    <w:p w14:paraId="3A7AAE49" w14:textId="77777777" w:rsidR="00983AE1" w:rsidRDefault="00983AE1">
      <w:pPr>
        <w:widowControl w:val="0"/>
        <w:autoSpaceDE w:val="0"/>
        <w:autoSpaceDN w:val="0"/>
        <w:adjustRightInd w:val="0"/>
        <w:spacing w:after="0" w:line="240" w:lineRule="auto"/>
        <w:rPr>
          <w:rFonts w:ascii="Arial" w:hAnsi="Arial" w:cs="Arial"/>
          <w:sz w:val="16"/>
          <w:szCs w:val="16"/>
        </w:rPr>
      </w:pPr>
    </w:p>
    <w:p w14:paraId="0F7CF3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478CA8BB" w14:textId="77777777" w:rsidR="00983AE1" w:rsidRDefault="00983AE1">
      <w:pPr>
        <w:widowControl w:val="0"/>
        <w:autoSpaceDE w:val="0"/>
        <w:autoSpaceDN w:val="0"/>
        <w:adjustRightInd w:val="0"/>
        <w:spacing w:after="0" w:line="240" w:lineRule="auto"/>
        <w:rPr>
          <w:rFonts w:ascii="Arial" w:hAnsi="Arial" w:cs="Arial"/>
          <w:sz w:val="16"/>
          <w:szCs w:val="16"/>
        </w:rPr>
      </w:pPr>
    </w:p>
    <w:p w14:paraId="7A31D6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0046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97927B" w14:textId="77777777" w:rsidR="00983AE1" w:rsidRDefault="00983AE1">
      <w:pPr>
        <w:widowControl w:val="0"/>
        <w:autoSpaceDE w:val="0"/>
        <w:autoSpaceDN w:val="0"/>
        <w:adjustRightInd w:val="0"/>
        <w:spacing w:after="0" w:line="240" w:lineRule="auto"/>
        <w:rPr>
          <w:rFonts w:ascii="Arial" w:hAnsi="Arial" w:cs="Arial"/>
          <w:sz w:val="16"/>
          <w:szCs w:val="16"/>
        </w:rPr>
      </w:pPr>
    </w:p>
    <w:p w14:paraId="0FDB63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M06.86 I Iná bližšie určená reumatoidná artritída predkolenia (ihlica,     I</w:t>
      </w:r>
    </w:p>
    <w:p w14:paraId="6E91B27A" w14:textId="77777777" w:rsidR="00983AE1" w:rsidRDefault="00983AE1">
      <w:pPr>
        <w:widowControl w:val="0"/>
        <w:autoSpaceDE w:val="0"/>
        <w:autoSpaceDN w:val="0"/>
        <w:adjustRightInd w:val="0"/>
        <w:spacing w:after="0" w:line="240" w:lineRule="auto"/>
        <w:rPr>
          <w:rFonts w:ascii="Arial" w:hAnsi="Arial" w:cs="Arial"/>
          <w:sz w:val="16"/>
          <w:szCs w:val="16"/>
        </w:rPr>
      </w:pPr>
    </w:p>
    <w:p w14:paraId="6678D2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443CE70E" w14:textId="77777777" w:rsidR="00983AE1" w:rsidRDefault="00983AE1">
      <w:pPr>
        <w:widowControl w:val="0"/>
        <w:autoSpaceDE w:val="0"/>
        <w:autoSpaceDN w:val="0"/>
        <w:adjustRightInd w:val="0"/>
        <w:spacing w:after="0" w:line="240" w:lineRule="auto"/>
        <w:rPr>
          <w:rFonts w:ascii="Arial" w:hAnsi="Arial" w:cs="Arial"/>
          <w:sz w:val="16"/>
          <w:szCs w:val="16"/>
        </w:rPr>
      </w:pPr>
    </w:p>
    <w:p w14:paraId="6F78EE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5C22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A25B17" w14:textId="77777777" w:rsidR="00983AE1" w:rsidRDefault="00983AE1">
      <w:pPr>
        <w:widowControl w:val="0"/>
        <w:autoSpaceDE w:val="0"/>
        <w:autoSpaceDN w:val="0"/>
        <w:adjustRightInd w:val="0"/>
        <w:spacing w:after="0" w:line="240" w:lineRule="auto"/>
        <w:rPr>
          <w:rFonts w:ascii="Arial" w:hAnsi="Arial" w:cs="Arial"/>
          <w:sz w:val="16"/>
          <w:szCs w:val="16"/>
        </w:rPr>
      </w:pPr>
    </w:p>
    <w:p w14:paraId="498D35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M06.87 I Iná bližšie určená reumatoidná artritída členka a nohy            I</w:t>
      </w:r>
    </w:p>
    <w:p w14:paraId="494A7FE3" w14:textId="77777777" w:rsidR="00983AE1" w:rsidRDefault="00983AE1">
      <w:pPr>
        <w:widowControl w:val="0"/>
        <w:autoSpaceDE w:val="0"/>
        <w:autoSpaceDN w:val="0"/>
        <w:adjustRightInd w:val="0"/>
        <w:spacing w:after="0" w:line="240" w:lineRule="auto"/>
        <w:rPr>
          <w:rFonts w:ascii="Arial" w:hAnsi="Arial" w:cs="Arial"/>
          <w:sz w:val="16"/>
          <w:szCs w:val="16"/>
        </w:rPr>
      </w:pPr>
    </w:p>
    <w:p w14:paraId="4A1902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3C737D96" w14:textId="77777777" w:rsidR="00983AE1" w:rsidRDefault="00983AE1">
      <w:pPr>
        <w:widowControl w:val="0"/>
        <w:autoSpaceDE w:val="0"/>
        <w:autoSpaceDN w:val="0"/>
        <w:adjustRightInd w:val="0"/>
        <w:spacing w:after="0" w:line="240" w:lineRule="auto"/>
        <w:rPr>
          <w:rFonts w:ascii="Arial" w:hAnsi="Arial" w:cs="Arial"/>
          <w:sz w:val="16"/>
          <w:szCs w:val="16"/>
        </w:rPr>
      </w:pPr>
    </w:p>
    <w:p w14:paraId="35A5B5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3140A45B" w14:textId="77777777" w:rsidR="00983AE1" w:rsidRDefault="00983AE1">
      <w:pPr>
        <w:widowControl w:val="0"/>
        <w:autoSpaceDE w:val="0"/>
        <w:autoSpaceDN w:val="0"/>
        <w:adjustRightInd w:val="0"/>
        <w:spacing w:after="0" w:line="240" w:lineRule="auto"/>
        <w:rPr>
          <w:rFonts w:ascii="Arial" w:hAnsi="Arial" w:cs="Arial"/>
          <w:sz w:val="16"/>
          <w:szCs w:val="16"/>
        </w:rPr>
      </w:pPr>
    </w:p>
    <w:p w14:paraId="17EE02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E052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BDCA90" w14:textId="77777777" w:rsidR="00983AE1" w:rsidRDefault="00983AE1">
      <w:pPr>
        <w:widowControl w:val="0"/>
        <w:autoSpaceDE w:val="0"/>
        <w:autoSpaceDN w:val="0"/>
        <w:adjustRightInd w:val="0"/>
        <w:spacing w:after="0" w:line="240" w:lineRule="auto"/>
        <w:rPr>
          <w:rFonts w:ascii="Arial" w:hAnsi="Arial" w:cs="Arial"/>
          <w:sz w:val="16"/>
          <w:szCs w:val="16"/>
        </w:rPr>
      </w:pPr>
    </w:p>
    <w:p w14:paraId="0410C8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M06.88 I Iná bližšie určená reumatoidná artritída na inom mieste (hlava,   I</w:t>
      </w:r>
    </w:p>
    <w:p w14:paraId="12FA4642" w14:textId="77777777" w:rsidR="00983AE1" w:rsidRDefault="00983AE1">
      <w:pPr>
        <w:widowControl w:val="0"/>
        <w:autoSpaceDE w:val="0"/>
        <w:autoSpaceDN w:val="0"/>
        <w:adjustRightInd w:val="0"/>
        <w:spacing w:after="0" w:line="240" w:lineRule="auto"/>
        <w:rPr>
          <w:rFonts w:ascii="Arial" w:hAnsi="Arial" w:cs="Arial"/>
          <w:sz w:val="16"/>
          <w:szCs w:val="16"/>
        </w:rPr>
      </w:pPr>
    </w:p>
    <w:p w14:paraId="266610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34A6B0E6" w14:textId="77777777" w:rsidR="00983AE1" w:rsidRDefault="00983AE1">
      <w:pPr>
        <w:widowControl w:val="0"/>
        <w:autoSpaceDE w:val="0"/>
        <w:autoSpaceDN w:val="0"/>
        <w:adjustRightInd w:val="0"/>
        <w:spacing w:after="0" w:line="240" w:lineRule="auto"/>
        <w:rPr>
          <w:rFonts w:ascii="Arial" w:hAnsi="Arial" w:cs="Arial"/>
          <w:sz w:val="16"/>
          <w:szCs w:val="16"/>
        </w:rPr>
      </w:pPr>
    </w:p>
    <w:p w14:paraId="79DD2C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F236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11FD3A" w14:textId="77777777" w:rsidR="00983AE1" w:rsidRDefault="00983AE1">
      <w:pPr>
        <w:widowControl w:val="0"/>
        <w:autoSpaceDE w:val="0"/>
        <w:autoSpaceDN w:val="0"/>
        <w:adjustRightInd w:val="0"/>
        <w:spacing w:after="0" w:line="240" w:lineRule="auto"/>
        <w:rPr>
          <w:rFonts w:ascii="Arial" w:hAnsi="Arial" w:cs="Arial"/>
          <w:sz w:val="16"/>
          <w:szCs w:val="16"/>
        </w:rPr>
      </w:pPr>
    </w:p>
    <w:p w14:paraId="0C2C70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M06.89 I Iná bližšie určená reumatoidná artritída na neurčenom mieste      I</w:t>
      </w:r>
    </w:p>
    <w:p w14:paraId="1FF7685D" w14:textId="77777777" w:rsidR="00983AE1" w:rsidRDefault="00983AE1">
      <w:pPr>
        <w:widowControl w:val="0"/>
        <w:autoSpaceDE w:val="0"/>
        <w:autoSpaceDN w:val="0"/>
        <w:adjustRightInd w:val="0"/>
        <w:spacing w:after="0" w:line="240" w:lineRule="auto"/>
        <w:rPr>
          <w:rFonts w:ascii="Arial" w:hAnsi="Arial" w:cs="Arial"/>
          <w:sz w:val="16"/>
          <w:szCs w:val="16"/>
        </w:rPr>
      </w:pPr>
    </w:p>
    <w:p w14:paraId="716B72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044F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60DF9B" w14:textId="77777777" w:rsidR="00983AE1" w:rsidRDefault="00983AE1">
      <w:pPr>
        <w:widowControl w:val="0"/>
        <w:autoSpaceDE w:val="0"/>
        <w:autoSpaceDN w:val="0"/>
        <w:adjustRightInd w:val="0"/>
        <w:spacing w:after="0" w:line="240" w:lineRule="auto"/>
        <w:rPr>
          <w:rFonts w:ascii="Arial" w:hAnsi="Arial" w:cs="Arial"/>
          <w:sz w:val="16"/>
          <w:szCs w:val="16"/>
        </w:rPr>
      </w:pPr>
    </w:p>
    <w:p w14:paraId="316F0E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M06.90 I Bližšie neurčená reumatoidná artritída na viacerých miestach      I</w:t>
      </w:r>
    </w:p>
    <w:p w14:paraId="0C81CDDF" w14:textId="77777777" w:rsidR="00983AE1" w:rsidRDefault="00983AE1">
      <w:pPr>
        <w:widowControl w:val="0"/>
        <w:autoSpaceDE w:val="0"/>
        <w:autoSpaceDN w:val="0"/>
        <w:adjustRightInd w:val="0"/>
        <w:spacing w:after="0" w:line="240" w:lineRule="auto"/>
        <w:rPr>
          <w:rFonts w:ascii="Arial" w:hAnsi="Arial" w:cs="Arial"/>
          <w:sz w:val="16"/>
          <w:szCs w:val="16"/>
        </w:rPr>
      </w:pPr>
    </w:p>
    <w:p w14:paraId="6AC38E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4717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5261D0" w14:textId="77777777" w:rsidR="00983AE1" w:rsidRDefault="00983AE1">
      <w:pPr>
        <w:widowControl w:val="0"/>
        <w:autoSpaceDE w:val="0"/>
        <w:autoSpaceDN w:val="0"/>
        <w:adjustRightInd w:val="0"/>
        <w:spacing w:after="0" w:line="240" w:lineRule="auto"/>
        <w:rPr>
          <w:rFonts w:ascii="Arial" w:hAnsi="Arial" w:cs="Arial"/>
          <w:sz w:val="16"/>
          <w:szCs w:val="16"/>
        </w:rPr>
      </w:pPr>
    </w:p>
    <w:p w14:paraId="707F31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M06.91 I Bližšie neurčená reumatoidná artritída v oblasti pleca (kľúčna    I</w:t>
      </w:r>
    </w:p>
    <w:p w14:paraId="5A93D893" w14:textId="77777777" w:rsidR="00983AE1" w:rsidRDefault="00983AE1">
      <w:pPr>
        <w:widowControl w:val="0"/>
        <w:autoSpaceDE w:val="0"/>
        <w:autoSpaceDN w:val="0"/>
        <w:adjustRightInd w:val="0"/>
        <w:spacing w:after="0" w:line="240" w:lineRule="auto"/>
        <w:rPr>
          <w:rFonts w:ascii="Arial" w:hAnsi="Arial" w:cs="Arial"/>
          <w:sz w:val="16"/>
          <w:szCs w:val="16"/>
        </w:rPr>
      </w:pPr>
    </w:p>
    <w:p w14:paraId="74E86B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13779162" w14:textId="77777777" w:rsidR="00983AE1" w:rsidRDefault="00983AE1">
      <w:pPr>
        <w:widowControl w:val="0"/>
        <w:autoSpaceDE w:val="0"/>
        <w:autoSpaceDN w:val="0"/>
        <w:adjustRightInd w:val="0"/>
        <w:spacing w:after="0" w:line="240" w:lineRule="auto"/>
        <w:rPr>
          <w:rFonts w:ascii="Arial" w:hAnsi="Arial" w:cs="Arial"/>
          <w:sz w:val="16"/>
          <w:szCs w:val="16"/>
        </w:rPr>
      </w:pPr>
    </w:p>
    <w:p w14:paraId="6D1125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45DE7BB1" w14:textId="77777777" w:rsidR="00983AE1" w:rsidRDefault="00983AE1">
      <w:pPr>
        <w:widowControl w:val="0"/>
        <w:autoSpaceDE w:val="0"/>
        <w:autoSpaceDN w:val="0"/>
        <w:adjustRightInd w:val="0"/>
        <w:spacing w:after="0" w:line="240" w:lineRule="auto"/>
        <w:rPr>
          <w:rFonts w:ascii="Arial" w:hAnsi="Arial" w:cs="Arial"/>
          <w:sz w:val="16"/>
          <w:szCs w:val="16"/>
        </w:rPr>
      </w:pPr>
    </w:p>
    <w:p w14:paraId="033C11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6866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2CC54C" w14:textId="77777777" w:rsidR="00983AE1" w:rsidRDefault="00983AE1">
      <w:pPr>
        <w:widowControl w:val="0"/>
        <w:autoSpaceDE w:val="0"/>
        <w:autoSpaceDN w:val="0"/>
        <w:adjustRightInd w:val="0"/>
        <w:spacing w:after="0" w:line="240" w:lineRule="auto"/>
        <w:rPr>
          <w:rFonts w:ascii="Arial" w:hAnsi="Arial" w:cs="Arial"/>
          <w:sz w:val="16"/>
          <w:szCs w:val="16"/>
        </w:rPr>
      </w:pPr>
    </w:p>
    <w:p w14:paraId="5299E3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M06.92 I Bližšie neurčená reumatoidná artritída nadlaktia (ramenná kosť,   I</w:t>
      </w:r>
    </w:p>
    <w:p w14:paraId="74BC7EFA" w14:textId="77777777" w:rsidR="00983AE1" w:rsidRDefault="00983AE1">
      <w:pPr>
        <w:widowControl w:val="0"/>
        <w:autoSpaceDE w:val="0"/>
        <w:autoSpaceDN w:val="0"/>
        <w:adjustRightInd w:val="0"/>
        <w:spacing w:after="0" w:line="240" w:lineRule="auto"/>
        <w:rPr>
          <w:rFonts w:ascii="Arial" w:hAnsi="Arial" w:cs="Arial"/>
          <w:sz w:val="16"/>
          <w:szCs w:val="16"/>
        </w:rPr>
      </w:pPr>
    </w:p>
    <w:p w14:paraId="7E6031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4B51751A" w14:textId="77777777" w:rsidR="00983AE1" w:rsidRDefault="00983AE1">
      <w:pPr>
        <w:widowControl w:val="0"/>
        <w:autoSpaceDE w:val="0"/>
        <w:autoSpaceDN w:val="0"/>
        <w:adjustRightInd w:val="0"/>
        <w:spacing w:after="0" w:line="240" w:lineRule="auto"/>
        <w:rPr>
          <w:rFonts w:ascii="Arial" w:hAnsi="Arial" w:cs="Arial"/>
          <w:sz w:val="16"/>
          <w:szCs w:val="16"/>
        </w:rPr>
      </w:pPr>
    </w:p>
    <w:p w14:paraId="0F063D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D7586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C30721" w14:textId="77777777" w:rsidR="00983AE1" w:rsidRDefault="00983AE1">
      <w:pPr>
        <w:widowControl w:val="0"/>
        <w:autoSpaceDE w:val="0"/>
        <w:autoSpaceDN w:val="0"/>
        <w:adjustRightInd w:val="0"/>
        <w:spacing w:after="0" w:line="240" w:lineRule="auto"/>
        <w:rPr>
          <w:rFonts w:ascii="Arial" w:hAnsi="Arial" w:cs="Arial"/>
          <w:sz w:val="16"/>
          <w:szCs w:val="16"/>
        </w:rPr>
      </w:pPr>
    </w:p>
    <w:p w14:paraId="74F53D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M06.93 I Bližšie neurčená reumatoidná artritída predlaktia (lakťová kosť,  I</w:t>
      </w:r>
    </w:p>
    <w:p w14:paraId="7F50BFE1" w14:textId="77777777" w:rsidR="00983AE1" w:rsidRDefault="00983AE1">
      <w:pPr>
        <w:widowControl w:val="0"/>
        <w:autoSpaceDE w:val="0"/>
        <w:autoSpaceDN w:val="0"/>
        <w:adjustRightInd w:val="0"/>
        <w:spacing w:after="0" w:line="240" w:lineRule="auto"/>
        <w:rPr>
          <w:rFonts w:ascii="Arial" w:hAnsi="Arial" w:cs="Arial"/>
          <w:sz w:val="16"/>
          <w:szCs w:val="16"/>
        </w:rPr>
      </w:pPr>
    </w:p>
    <w:p w14:paraId="57DE15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7DF8EA17" w14:textId="77777777" w:rsidR="00983AE1" w:rsidRDefault="00983AE1">
      <w:pPr>
        <w:widowControl w:val="0"/>
        <w:autoSpaceDE w:val="0"/>
        <w:autoSpaceDN w:val="0"/>
        <w:adjustRightInd w:val="0"/>
        <w:spacing w:after="0" w:line="240" w:lineRule="auto"/>
        <w:rPr>
          <w:rFonts w:ascii="Arial" w:hAnsi="Arial" w:cs="Arial"/>
          <w:sz w:val="16"/>
          <w:szCs w:val="16"/>
        </w:rPr>
      </w:pPr>
    </w:p>
    <w:p w14:paraId="513960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3426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B25F90" w14:textId="77777777" w:rsidR="00983AE1" w:rsidRDefault="00983AE1">
      <w:pPr>
        <w:widowControl w:val="0"/>
        <w:autoSpaceDE w:val="0"/>
        <w:autoSpaceDN w:val="0"/>
        <w:adjustRightInd w:val="0"/>
        <w:spacing w:after="0" w:line="240" w:lineRule="auto"/>
        <w:rPr>
          <w:rFonts w:ascii="Arial" w:hAnsi="Arial" w:cs="Arial"/>
          <w:sz w:val="16"/>
          <w:szCs w:val="16"/>
        </w:rPr>
      </w:pPr>
    </w:p>
    <w:p w14:paraId="1E08F3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M06.94 I Bližšie neurčená reumatoidná artritída ruky (zápästie, záprstie,  I</w:t>
      </w:r>
    </w:p>
    <w:p w14:paraId="587FB22F" w14:textId="77777777" w:rsidR="00983AE1" w:rsidRDefault="00983AE1">
      <w:pPr>
        <w:widowControl w:val="0"/>
        <w:autoSpaceDE w:val="0"/>
        <w:autoSpaceDN w:val="0"/>
        <w:adjustRightInd w:val="0"/>
        <w:spacing w:after="0" w:line="240" w:lineRule="auto"/>
        <w:rPr>
          <w:rFonts w:ascii="Arial" w:hAnsi="Arial" w:cs="Arial"/>
          <w:sz w:val="16"/>
          <w:szCs w:val="16"/>
        </w:rPr>
      </w:pPr>
    </w:p>
    <w:p w14:paraId="35E393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76A0B0A9" w14:textId="77777777" w:rsidR="00983AE1" w:rsidRDefault="00983AE1">
      <w:pPr>
        <w:widowControl w:val="0"/>
        <w:autoSpaceDE w:val="0"/>
        <w:autoSpaceDN w:val="0"/>
        <w:adjustRightInd w:val="0"/>
        <w:spacing w:after="0" w:line="240" w:lineRule="auto"/>
        <w:rPr>
          <w:rFonts w:ascii="Arial" w:hAnsi="Arial" w:cs="Arial"/>
          <w:sz w:val="16"/>
          <w:szCs w:val="16"/>
        </w:rPr>
      </w:pPr>
    </w:p>
    <w:p w14:paraId="0DA629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9F42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D32A7D" w14:textId="77777777" w:rsidR="00983AE1" w:rsidRDefault="00983AE1">
      <w:pPr>
        <w:widowControl w:val="0"/>
        <w:autoSpaceDE w:val="0"/>
        <w:autoSpaceDN w:val="0"/>
        <w:adjustRightInd w:val="0"/>
        <w:spacing w:after="0" w:line="240" w:lineRule="auto"/>
        <w:rPr>
          <w:rFonts w:ascii="Arial" w:hAnsi="Arial" w:cs="Arial"/>
          <w:sz w:val="16"/>
          <w:szCs w:val="16"/>
        </w:rPr>
      </w:pPr>
    </w:p>
    <w:p w14:paraId="6211B9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M06.95 I Bližšie neurčená reumatoidná artritída panvovej oblasti a stehna  I</w:t>
      </w:r>
    </w:p>
    <w:p w14:paraId="5D0EF6E0" w14:textId="77777777" w:rsidR="00983AE1" w:rsidRDefault="00983AE1">
      <w:pPr>
        <w:widowControl w:val="0"/>
        <w:autoSpaceDE w:val="0"/>
        <w:autoSpaceDN w:val="0"/>
        <w:adjustRightInd w:val="0"/>
        <w:spacing w:after="0" w:line="240" w:lineRule="auto"/>
        <w:rPr>
          <w:rFonts w:ascii="Arial" w:hAnsi="Arial" w:cs="Arial"/>
          <w:sz w:val="16"/>
          <w:szCs w:val="16"/>
        </w:rPr>
      </w:pPr>
    </w:p>
    <w:p w14:paraId="2221D5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06FCFFF7" w14:textId="77777777" w:rsidR="00983AE1" w:rsidRDefault="00983AE1">
      <w:pPr>
        <w:widowControl w:val="0"/>
        <w:autoSpaceDE w:val="0"/>
        <w:autoSpaceDN w:val="0"/>
        <w:adjustRightInd w:val="0"/>
        <w:spacing w:after="0" w:line="240" w:lineRule="auto"/>
        <w:rPr>
          <w:rFonts w:ascii="Arial" w:hAnsi="Arial" w:cs="Arial"/>
          <w:sz w:val="16"/>
          <w:szCs w:val="16"/>
        </w:rPr>
      </w:pPr>
    </w:p>
    <w:p w14:paraId="32F452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6210421D" w14:textId="77777777" w:rsidR="00983AE1" w:rsidRDefault="00983AE1">
      <w:pPr>
        <w:widowControl w:val="0"/>
        <w:autoSpaceDE w:val="0"/>
        <w:autoSpaceDN w:val="0"/>
        <w:adjustRightInd w:val="0"/>
        <w:spacing w:after="0" w:line="240" w:lineRule="auto"/>
        <w:rPr>
          <w:rFonts w:ascii="Arial" w:hAnsi="Arial" w:cs="Arial"/>
          <w:sz w:val="16"/>
          <w:szCs w:val="16"/>
        </w:rPr>
      </w:pPr>
    </w:p>
    <w:p w14:paraId="24C550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B371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277755" w14:textId="77777777" w:rsidR="00983AE1" w:rsidRDefault="00983AE1">
      <w:pPr>
        <w:widowControl w:val="0"/>
        <w:autoSpaceDE w:val="0"/>
        <w:autoSpaceDN w:val="0"/>
        <w:adjustRightInd w:val="0"/>
        <w:spacing w:after="0" w:line="240" w:lineRule="auto"/>
        <w:rPr>
          <w:rFonts w:ascii="Arial" w:hAnsi="Arial" w:cs="Arial"/>
          <w:sz w:val="16"/>
          <w:szCs w:val="16"/>
        </w:rPr>
      </w:pPr>
    </w:p>
    <w:p w14:paraId="6819BB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M06.96 I Bližšie neurčená reumatoidná artritída predkolenia (ihlica,       I</w:t>
      </w:r>
    </w:p>
    <w:p w14:paraId="3E3F57AB" w14:textId="77777777" w:rsidR="00983AE1" w:rsidRDefault="00983AE1">
      <w:pPr>
        <w:widowControl w:val="0"/>
        <w:autoSpaceDE w:val="0"/>
        <w:autoSpaceDN w:val="0"/>
        <w:adjustRightInd w:val="0"/>
        <w:spacing w:after="0" w:line="240" w:lineRule="auto"/>
        <w:rPr>
          <w:rFonts w:ascii="Arial" w:hAnsi="Arial" w:cs="Arial"/>
          <w:sz w:val="16"/>
          <w:szCs w:val="16"/>
        </w:rPr>
      </w:pPr>
    </w:p>
    <w:p w14:paraId="1F1308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383DA861" w14:textId="77777777" w:rsidR="00983AE1" w:rsidRDefault="00983AE1">
      <w:pPr>
        <w:widowControl w:val="0"/>
        <w:autoSpaceDE w:val="0"/>
        <w:autoSpaceDN w:val="0"/>
        <w:adjustRightInd w:val="0"/>
        <w:spacing w:after="0" w:line="240" w:lineRule="auto"/>
        <w:rPr>
          <w:rFonts w:ascii="Arial" w:hAnsi="Arial" w:cs="Arial"/>
          <w:sz w:val="16"/>
          <w:szCs w:val="16"/>
        </w:rPr>
      </w:pPr>
    </w:p>
    <w:p w14:paraId="307160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7F22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6C95A7" w14:textId="77777777" w:rsidR="00983AE1" w:rsidRDefault="00983AE1">
      <w:pPr>
        <w:widowControl w:val="0"/>
        <w:autoSpaceDE w:val="0"/>
        <w:autoSpaceDN w:val="0"/>
        <w:adjustRightInd w:val="0"/>
        <w:spacing w:after="0" w:line="240" w:lineRule="auto"/>
        <w:rPr>
          <w:rFonts w:ascii="Arial" w:hAnsi="Arial" w:cs="Arial"/>
          <w:sz w:val="16"/>
          <w:szCs w:val="16"/>
        </w:rPr>
      </w:pPr>
    </w:p>
    <w:p w14:paraId="30B5E5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M06.97 I Bližšie neurčená reumatoidná artritída členka a nohy              I</w:t>
      </w:r>
    </w:p>
    <w:p w14:paraId="4D261AC8" w14:textId="77777777" w:rsidR="00983AE1" w:rsidRDefault="00983AE1">
      <w:pPr>
        <w:widowControl w:val="0"/>
        <w:autoSpaceDE w:val="0"/>
        <w:autoSpaceDN w:val="0"/>
        <w:adjustRightInd w:val="0"/>
        <w:spacing w:after="0" w:line="240" w:lineRule="auto"/>
        <w:rPr>
          <w:rFonts w:ascii="Arial" w:hAnsi="Arial" w:cs="Arial"/>
          <w:sz w:val="16"/>
          <w:szCs w:val="16"/>
        </w:rPr>
      </w:pPr>
    </w:p>
    <w:p w14:paraId="49DE5B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7260667E" w14:textId="77777777" w:rsidR="00983AE1" w:rsidRDefault="00983AE1">
      <w:pPr>
        <w:widowControl w:val="0"/>
        <w:autoSpaceDE w:val="0"/>
        <w:autoSpaceDN w:val="0"/>
        <w:adjustRightInd w:val="0"/>
        <w:spacing w:after="0" w:line="240" w:lineRule="auto"/>
        <w:rPr>
          <w:rFonts w:ascii="Arial" w:hAnsi="Arial" w:cs="Arial"/>
          <w:sz w:val="16"/>
          <w:szCs w:val="16"/>
        </w:rPr>
      </w:pPr>
    </w:p>
    <w:p w14:paraId="7748D6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405407CC" w14:textId="77777777" w:rsidR="00983AE1" w:rsidRDefault="00983AE1">
      <w:pPr>
        <w:widowControl w:val="0"/>
        <w:autoSpaceDE w:val="0"/>
        <w:autoSpaceDN w:val="0"/>
        <w:adjustRightInd w:val="0"/>
        <w:spacing w:after="0" w:line="240" w:lineRule="auto"/>
        <w:rPr>
          <w:rFonts w:ascii="Arial" w:hAnsi="Arial" w:cs="Arial"/>
          <w:sz w:val="16"/>
          <w:szCs w:val="16"/>
        </w:rPr>
      </w:pPr>
    </w:p>
    <w:p w14:paraId="72BBF3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795F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60D1B2" w14:textId="77777777" w:rsidR="00983AE1" w:rsidRDefault="00983AE1">
      <w:pPr>
        <w:widowControl w:val="0"/>
        <w:autoSpaceDE w:val="0"/>
        <w:autoSpaceDN w:val="0"/>
        <w:adjustRightInd w:val="0"/>
        <w:spacing w:after="0" w:line="240" w:lineRule="auto"/>
        <w:rPr>
          <w:rFonts w:ascii="Arial" w:hAnsi="Arial" w:cs="Arial"/>
          <w:sz w:val="16"/>
          <w:szCs w:val="16"/>
        </w:rPr>
      </w:pPr>
    </w:p>
    <w:p w14:paraId="43597D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M06.98 I Bližšie neurčená reumatoidná artritída na inom mieste (hlava,     I</w:t>
      </w:r>
    </w:p>
    <w:p w14:paraId="5B1DFD1C" w14:textId="77777777" w:rsidR="00983AE1" w:rsidRDefault="00983AE1">
      <w:pPr>
        <w:widowControl w:val="0"/>
        <w:autoSpaceDE w:val="0"/>
        <w:autoSpaceDN w:val="0"/>
        <w:adjustRightInd w:val="0"/>
        <w:spacing w:after="0" w:line="240" w:lineRule="auto"/>
        <w:rPr>
          <w:rFonts w:ascii="Arial" w:hAnsi="Arial" w:cs="Arial"/>
          <w:sz w:val="16"/>
          <w:szCs w:val="16"/>
        </w:rPr>
      </w:pPr>
    </w:p>
    <w:p w14:paraId="288402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6B580EDE" w14:textId="77777777" w:rsidR="00983AE1" w:rsidRDefault="00983AE1">
      <w:pPr>
        <w:widowControl w:val="0"/>
        <w:autoSpaceDE w:val="0"/>
        <w:autoSpaceDN w:val="0"/>
        <w:adjustRightInd w:val="0"/>
        <w:spacing w:after="0" w:line="240" w:lineRule="auto"/>
        <w:rPr>
          <w:rFonts w:ascii="Arial" w:hAnsi="Arial" w:cs="Arial"/>
          <w:sz w:val="16"/>
          <w:szCs w:val="16"/>
        </w:rPr>
      </w:pPr>
    </w:p>
    <w:p w14:paraId="2C3F59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67D0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B87375" w14:textId="77777777" w:rsidR="00983AE1" w:rsidRDefault="00983AE1">
      <w:pPr>
        <w:widowControl w:val="0"/>
        <w:autoSpaceDE w:val="0"/>
        <w:autoSpaceDN w:val="0"/>
        <w:adjustRightInd w:val="0"/>
        <w:spacing w:after="0" w:line="240" w:lineRule="auto"/>
        <w:rPr>
          <w:rFonts w:ascii="Arial" w:hAnsi="Arial" w:cs="Arial"/>
          <w:sz w:val="16"/>
          <w:szCs w:val="16"/>
        </w:rPr>
      </w:pPr>
    </w:p>
    <w:p w14:paraId="21323F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M06.99 I Bližšie neurčená reumatoidná artritída na neurčenom mieste        I</w:t>
      </w:r>
    </w:p>
    <w:p w14:paraId="1FB040E1" w14:textId="77777777" w:rsidR="00983AE1" w:rsidRDefault="00983AE1">
      <w:pPr>
        <w:widowControl w:val="0"/>
        <w:autoSpaceDE w:val="0"/>
        <w:autoSpaceDN w:val="0"/>
        <w:adjustRightInd w:val="0"/>
        <w:spacing w:after="0" w:line="240" w:lineRule="auto"/>
        <w:rPr>
          <w:rFonts w:ascii="Arial" w:hAnsi="Arial" w:cs="Arial"/>
          <w:sz w:val="16"/>
          <w:szCs w:val="16"/>
        </w:rPr>
      </w:pPr>
    </w:p>
    <w:p w14:paraId="47B5C3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0845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601F4B" w14:textId="77777777" w:rsidR="00983AE1" w:rsidRDefault="00983AE1">
      <w:pPr>
        <w:widowControl w:val="0"/>
        <w:autoSpaceDE w:val="0"/>
        <w:autoSpaceDN w:val="0"/>
        <w:adjustRightInd w:val="0"/>
        <w:spacing w:after="0" w:line="240" w:lineRule="auto"/>
        <w:rPr>
          <w:rFonts w:ascii="Arial" w:hAnsi="Arial" w:cs="Arial"/>
          <w:sz w:val="16"/>
          <w:szCs w:val="16"/>
        </w:rPr>
      </w:pPr>
    </w:p>
    <w:p w14:paraId="759D2C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M07.00 I Distálna psoriatická artritída na viacerých miestach (L40.5+)     I</w:t>
      </w:r>
    </w:p>
    <w:p w14:paraId="29B3BEF1" w14:textId="77777777" w:rsidR="00983AE1" w:rsidRDefault="00983AE1">
      <w:pPr>
        <w:widowControl w:val="0"/>
        <w:autoSpaceDE w:val="0"/>
        <w:autoSpaceDN w:val="0"/>
        <w:adjustRightInd w:val="0"/>
        <w:spacing w:after="0" w:line="240" w:lineRule="auto"/>
        <w:rPr>
          <w:rFonts w:ascii="Arial" w:hAnsi="Arial" w:cs="Arial"/>
          <w:sz w:val="16"/>
          <w:szCs w:val="16"/>
        </w:rPr>
      </w:pPr>
    </w:p>
    <w:p w14:paraId="6FB0F7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0A01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EC695A" w14:textId="77777777" w:rsidR="00983AE1" w:rsidRDefault="00983AE1">
      <w:pPr>
        <w:widowControl w:val="0"/>
        <w:autoSpaceDE w:val="0"/>
        <w:autoSpaceDN w:val="0"/>
        <w:adjustRightInd w:val="0"/>
        <w:spacing w:after="0" w:line="240" w:lineRule="auto"/>
        <w:rPr>
          <w:rFonts w:ascii="Arial" w:hAnsi="Arial" w:cs="Arial"/>
          <w:sz w:val="16"/>
          <w:szCs w:val="16"/>
        </w:rPr>
      </w:pPr>
    </w:p>
    <w:p w14:paraId="45929E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M07.04 I Distálna psoriatická artritída ruky (zápästie, záprstie, prsty,   I</w:t>
      </w:r>
    </w:p>
    <w:p w14:paraId="24C44CF4" w14:textId="77777777" w:rsidR="00983AE1" w:rsidRDefault="00983AE1">
      <w:pPr>
        <w:widowControl w:val="0"/>
        <w:autoSpaceDE w:val="0"/>
        <w:autoSpaceDN w:val="0"/>
        <w:adjustRightInd w:val="0"/>
        <w:spacing w:after="0" w:line="240" w:lineRule="auto"/>
        <w:rPr>
          <w:rFonts w:ascii="Arial" w:hAnsi="Arial" w:cs="Arial"/>
          <w:sz w:val="16"/>
          <w:szCs w:val="16"/>
        </w:rPr>
      </w:pPr>
    </w:p>
    <w:p w14:paraId="19C8F6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medzi týmito kosťami) (L40.5+)                               I</w:t>
      </w:r>
    </w:p>
    <w:p w14:paraId="4D97CA8C" w14:textId="77777777" w:rsidR="00983AE1" w:rsidRDefault="00983AE1">
      <w:pPr>
        <w:widowControl w:val="0"/>
        <w:autoSpaceDE w:val="0"/>
        <w:autoSpaceDN w:val="0"/>
        <w:adjustRightInd w:val="0"/>
        <w:spacing w:after="0" w:line="240" w:lineRule="auto"/>
        <w:rPr>
          <w:rFonts w:ascii="Arial" w:hAnsi="Arial" w:cs="Arial"/>
          <w:sz w:val="16"/>
          <w:szCs w:val="16"/>
        </w:rPr>
      </w:pPr>
    </w:p>
    <w:p w14:paraId="534246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8F27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F6AFAC" w14:textId="77777777" w:rsidR="00983AE1" w:rsidRDefault="00983AE1">
      <w:pPr>
        <w:widowControl w:val="0"/>
        <w:autoSpaceDE w:val="0"/>
        <w:autoSpaceDN w:val="0"/>
        <w:adjustRightInd w:val="0"/>
        <w:spacing w:after="0" w:line="240" w:lineRule="auto"/>
        <w:rPr>
          <w:rFonts w:ascii="Arial" w:hAnsi="Arial" w:cs="Arial"/>
          <w:sz w:val="16"/>
          <w:szCs w:val="16"/>
        </w:rPr>
      </w:pPr>
    </w:p>
    <w:p w14:paraId="58BE4F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M07.07 I Distálna psoriatická artritída členka a nohy (predpriehlavok,     I</w:t>
      </w:r>
    </w:p>
    <w:p w14:paraId="17F3F897" w14:textId="77777777" w:rsidR="00983AE1" w:rsidRDefault="00983AE1">
      <w:pPr>
        <w:widowControl w:val="0"/>
        <w:autoSpaceDE w:val="0"/>
        <w:autoSpaceDN w:val="0"/>
        <w:adjustRightInd w:val="0"/>
        <w:spacing w:after="0" w:line="240" w:lineRule="auto"/>
        <w:rPr>
          <w:rFonts w:ascii="Arial" w:hAnsi="Arial" w:cs="Arial"/>
          <w:sz w:val="16"/>
          <w:szCs w:val="16"/>
        </w:rPr>
      </w:pPr>
    </w:p>
    <w:p w14:paraId="059469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(L40.5+)     I</w:t>
      </w:r>
    </w:p>
    <w:p w14:paraId="2996EFDB" w14:textId="77777777" w:rsidR="00983AE1" w:rsidRDefault="00983AE1">
      <w:pPr>
        <w:widowControl w:val="0"/>
        <w:autoSpaceDE w:val="0"/>
        <w:autoSpaceDN w:val="0"/>
        <w:adjustRightInd w:val="0"/>
        <w:spacing w:after="0" w:line="240" w:lineRule="auto"/>
        <w:rPr>
          <w:rFonts w:ascii="Arial" w:hAnsi="Arial" w:cs="Arial"/>
          <w:sz w:val="16"/>
          <w:szCs w:val="16"/>
        </w:rPr>
      </w:pPr>
    </w:p>
    <w:p w14:paraId="1E7C67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8BE8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7474F8" w14:textId="77777777" w:rsidR="00983AE1" w:rsidRDefault="00983AE1">
      <w:pPr>
        <w:widowControl w:val="0"/>
        <w:autoSpaceDE w:val="0"/>
        <w:autoSpaceDN w:val="0"/>
        <w:adjustRightInd w:val="0"/>
        <w:spacing w:after="0" w:line="240" w:lineRule="auto"/>
        <w:rPr>
          <w:rFonts w:ascii="Arial" w:hAnsi="Arial" w:cs="Arial"/>
          <w:sz w:val="16"/>
          <w:szCs w:val="16"/>
        </w:rPr>
      </w:pPr>
    </w:p>
    <w:p w14:paraId="25B7F4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M07.09 I Distálna psoriatická artritída na neurčenom mieste (L40.5+)       I</w:t>
      </w:r>
    </w:p>
    <w:p w14:paraId="1D2CE637" w14:textId="77777777" w:rsidR="00983AE1" w:rsidRDefault="00983AE1">
      <w:pPr>
        <w:widowControl w:val="0"/>
        <w:autoSpaceDE w:val="0"/>
        <w:autoSpaceDN w:val="0"/>
        <w:adjustRightInd w:val="0"/>
        <w:spacing w:after="0" w:line="240" w:lineRule="auto"/>
        <w:rPr>
          <w:rFonts w:ascii="Arial" w:hAnsi="Arial" w:cs="Arial"/>
          <w:sz w:val="16"/>
          <w:szCs w:val="16"/>
        </w:rPr>
      </w:pPr>
    </w:p>
    <w:p w14:paraId="5E8899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76D0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1CF2B1" w14:textId="77777777" w:rsidR="00983AE1" w:rsidRDefault="00983AE1">
      <w:pPr>
        <w:widowControl w:val="0"/>
        <w:autoSpaceDE w:val="0"/>
        <w:autoSpaceDN w:val="0"/>
        <w:adjustRightInd w:val="0"/>
        <w:spacing w:after="0" w:line="240" w:lineRule="auto"/>
        <w:rPr>
          <w:rFonts w:ascii="Arial" w:hAnsi="Arial" w:cs="Arial"/>
          <w:sz w:val="16"/>
          <w:szCs w:val="16"/>
        </w:rPr>
      </w:pPr>
    </w:p>
    <w:p w14:paraId="579727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M07.10 I Mutilujúca (znetvorujúca) artritída na viacerých miestach         I</w:t>
      </w:r>
    </w:p>
    <w:p w14:paraId="5CD134A0" w14:textId="77777777" w:rsidR="00983AE1" w:rsidRDefault="00983AE1">
      <w:pPr>
        <w:widowControl w:val="0"/>
        <w:autoSpaceDE w:val="0"/>
        <w:autoSpaceDN w:val="0"/>
        <w:adjustRightInd w:val="0"/>
        <w:spacing w:after="0" w:line="240" w:lineRule="auto"/>
        <w:rPr>
          <w:rFonts w:ascii="Arial" w:hAnsi="Arial" w:cs="Arial"/>
          <w:sz w:val="16"/>
          <w:szCs w:val="16"/>
        </w:rPr>
      </w:pPr>
    </w:p>
    <w:p w14:paraId="60DCD3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(L40.5+)                                                          I</w:t>
      </w:r>
    </w:p>
    <w:p w14:paraId="12B4C06D" w14:textId="77777777" w:rsidR="00983AE1" w:rsidRDefault="00983AE1">
      <w:pPr>
        <w:widowControl w:val="0"/>
        <w:autoSpaceDE w:val="0"/>
        <w:autoSpaceDN w:val="0"/>
        <w:adjustRightInd w:val="0"/>
        <w:spacing w:after="0" w:line="240" w:lineRule="auto"/>
        <w:rPr>
          <w:rFonts w:ascii="Arial" w:hAnsi="Arial" w:cs="Arial"/>
          <w:sz w:val="16"/>
          <w:szCs w:val="16"/>
        </w:rPr>
      </w:pPr>
    </w:p>
    <w:p w14:paraId="3B46CE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6306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02FE3F" w14:textId="77777777" w:rsidR="00983AE1" w:rsidRDefault="00983AE1">
      <w:pPr>
        <w:widowControl w:val="0"/>
        <w:autoSpaceDE w:val="0"/>
        <w:autoSpaceDN w:val="0"/>
        <w:adjustRightInd w:val="0"/>
        <w:spacing w:after="0" w:line="240" w:lineRule="auto"/>
        <w:rPr>
          <w:rFonts w:ascii="Arial" w:hAnsi="Arial" w:cs="Arial"/>
          <w:sz w:val="16"/>
          <w:szCs w:val="16"/>
        </w:rPr>
      </w:pPr>
    </w:p>
    <w:p w14:paraId="4DE09E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M07.11 I Mutilujúca (znetvorujúca) artritída v oblasti pleca (kľúčna kosť, I</w:t>
      </w:r>
    </w:p>
    <w:p w14:paraId="3D3F28AC" w14:textId="77777777" w:rsidR="00983AE1" w:rsidRDefault="00983AE1">
      <w:pPr>
        <w:widowControl w:val="0"/>
        <w:autoSpaceDE w:val="0"/>
        <w:autoSpaceDN w:val="0"/>
        <w:adjustRightInd w:val="0"/>
        <w:spacing w:after="0" w:line="240" w:lineRule="auto"/>
        <w:rPr>
          <w:rFonts w:ascii="Arial" w:hAnsi="Arial" w:cs="Arial"/>
          <w:sz w:val="16"/>
          <w:szCs w:val="16"/>
        </w:rPr>
      </w:pPr>
    </w:p>
    <w:p w14:paraId="3B0818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4092E5C2" w14:textId="77777777" w:rsidR="00983AE1" w:rsidRDefault="00983AE1">
      <w:pPr>
        <w:widowControl w:val="0"/>
        <w:autoSpaceDE w:val="0"/>
        <w:autoSpaceDN w:val="0"/>
        <w:adjustRightInd w:val="0"/>
        <w:spacing w:after="0" w:line="240" w:lineRule="auto"/>
        <w:rPr>
          <w:rFonts w:ascii="Arial" w:hAnsi="Arial" w:cs="Arial"/>
          <w:sz w:val="16"/>
          <w:szCs w:val="16"/>
        </w:rPr>
      </w:pPr>
    </w:p>
    <w:p w14:paraId="5E8524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(L40.5+)                                                          I</w:t>
      </w:r>
    </w:p>
    <w:p w14:paraId="34DC316D" w14:textId="77777777" w:rsidR="00983AE1" w:rsidRDefault="00983AE1">
      <w:pPr>
        <w:widowControl w:val="0"/>
        <w:autoSpaceDE w:val="0"/>
        <w:autoSpaceDN w:val="0"/>
        <w:adjustRightInd w:val="0"/>
        <w:spacing w:after="0" w:line="240" w:lineRule="auto"/>
        <w:rPr>
          <w:rFonts w:ascii="Arial" w:hAnsi="Arial" w:cs="Arial"/>
          <w:sz w:val="16"/>
          <w:szCs w:val="16"/>
        </w:rPr>
      </w:pPr>
    </w:p>
    <w:p w14:paraId="7E60E7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A7CA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FF46FD" w14:textId="77777777" w:rsidR="00983AE1" w:rsidRDefault="00983AE1">
      <w:pPr>
        <w:widowControl w:val="0"/>
        <w:autoSpaceDE w:val="0"/>
        <w:autoSpaceDN w:val="0"/>
        <w:adjustRightInd w:val="0"/>
        <w:spacing w:after="0" w:line="240" w:lineRule="auto"/>
        <w:rPr>
          <w:rFonts w:ascii="Arial" w:hAnsi="Arial" w:cs="Arial"/>
          <w:sz w:val="16"/>
          <w:szCs w:val="16"/>
        </w:rPr>
      </w:pPr>
    </w:p>
    <w:p w14:paraId="555331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M07.12 I Mutilujúca (znetvorujúca) artritída nadlaktia (ramenná kosť,      I</w:t>
      </w:r>
    </w:p>
    <w:p w14:paraId="73AB444A" w14:textId="77777777" w:rsidR="00983AE1" w:rsidRDefault="00983AE1">
      <w:pPr>
        <w:widowControl w:val="0"/>
        <w:autoSpaceDE w:val="0"/>
        <w:autoSpaceDN w:val="0"/>
        <w:adjustRightInd w:val="0"/>
        <w:spacing w:after="0" w:line="240" w:lineRule="auto"/>
        <w:rPr>
          <w:rFonts w:ascii="Arial" w:hAnsi="Arial" w:cs="Arial"/>
          <w:sz w:val="16"/>
          <w:szCs w:val="16"/>
        </w:rPr>
      </w:pPr>
    </w:p>
    <w:p w14:paraId="0C67C6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(L40.5+)                                             I</w:t>
      </w:r>
    </w:p>
    <w:p w14:paraId="0437848F" w14:textId="77777777" w:rsidR="00983AE1" w:rsidRDefault="00983AE1">
      <w:pPr>
        <w:widowControl w:val="0"/>
        <w:autoSpaceDE w:val="0"/>
        <w:autoSpaceDN w:val="0"/>
        <w:adjustRightInd w:val="0"/>
        <w:spacing w:after="0" w:line="240" w:lineRule="auto"/>
        <w:rPr>
          <w:rFonts w:ascii="Arial" w:hAnsi="Arial" w:cs="Arial"/>
          <w:sz w:val="16"/>
          <w:szCs w:val="16"/>
        </w:rPr>
      </w:pPr>
    </w:p>
    <w:p w14:paraId="60E503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D046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33A426" w14:textId="77777777" w:rsidR="00983AE1" w:rsidRDefault="00983AE1">
      <w:pPr>
        <w:widowControl w:val="0"/>
        <w:autoSpaceDE w:val="0"/>
        <w:autoSpaceDN w:val="0"/>
        <w:adjustRightInd w:val="0"/>
        <w:spacing w:after="0" w:line="240" w:lineRule="auto"/>
        <w:rPr>
          <w:rFonts w:ascii="Arial" w:hAnsi="Arial" w:cs="Arial"/>
          <w:sz w:val="16"/>
          <w:szCs w:val="16"/>
        </w:rPr>
      </w:pPr>
    </w:p>
    <w:p w14:paraId="712D2F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M07.13 I Mutilujúca (znetvorujúca) artritída predlaktia (lakťová kosť,     I</w:t>
      </w:r>
    </w:p>
    <w:p w14:paraId="6D73F40B" w14:textId="77777777" w:rsidR="00983AE1" w:rsidRDefault="00983AE1">
      <w:pPr>
        <w:widowControl w:val="0"/>
        <w:autoSpaceDE w:val="0"/>
        <w:autoSpaceDN w:val="0"/>
        <w:adjustRightInd w:val="0"/>
        <w:spacing w:after="0" w:line="240" w:lineRule="auto"/>
        <w:rPr>
          <w:rFonts w:ascii="Arial" w:hAnsi="Arial" w:cs="Arial"/>
          <w:sz w:val="16"/>
          <w:szCs w:val="16"/>
        </w:rPr>
      </w:pPr>
    </w:p>
    <w:p w14:paraId="14664B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(L40.5+)                             I</w:t>
      </w:r>
    </w:p>
    <w:p w14:paraId="3378956E" w14:textId="77777777" w:rsidR="00983AE1" w:rsidRDefault="00983AE1">
      <w:pPr>
        <w:widowControl w:val="0"/>
        <w:autoSpaceDE w:val="0"/>
        <w:autoSpaceDN w:val="0"/>
        <w:adjustRightInd w:val="0"/>
        <w:spacing w:after="0" w:line="240" w:lineRule="auto"/>
        <w:rPr>
          <w:rFonts w:ascii="Arial" w:hAnsi="Arial" w:cs="Arial"/>
          <w:sz w:val="16"/>
          <w:szCs w:val="16"/>
        </w:rPr>
      </w:pPr>
    </w:p>
    <w:p w14:paraId="34096F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02D4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B039A8" w14:textId="77777777" w:rsidR="00983AE1" w:rsidRDefault="00983AE1">
      <w:pPr>
        <w:widowControl w:val="0"/>
        <w:autoSpaceDE w:val="0"/>
        <w:autoSpaceDN w:val="0"/>
        <w:adjustRightInd w:val="0"/>
        <w:spacing w:after="0" w:line="240" w:lineRule="auto"/>
        <w:rPr>
          <w:rFonts w:ascii="Arial" w:hAnsi="Arial" w:cs="Arial"/>
          <w:sz w:val="16"/>
          <w:szCs w:val="16"/>
        </w:rPr>
      </w:pPr>
    </w:p>
    <w:p w14:paraId="7FA0B1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M07.14 I Mutilujúca (znetvorujúca) artritída ruky (zápästie, záprstie,     I</w:t>
      </w:r>
    </w:p>
    <w:p w14:paraId="52C77D88" w14:textId="77777777" w:rsidR="00983AE1" w:rsidRDefault="00983AE1">
      <w:pPr>
        <w:widowControl w:val="0"/>
        <w:autoSpaceDE w:val="0"/>
        <w:autoSpaceDN w:val="0"/>
        <w:adjustRightInd w:val="0"/>
        <w:spacing w:after="0" w:line="240" w:lineRule="auto"/>
        <w:rPr>
          <w:rFonts w:ascii="Arial" w:hAnsi="Arial" w:cs="Arial"/>
          <w:sz w:val="16"/>
          <w:szCs w:val="16"/>
        </w:rPr>
      </w:pPr>
    </w:p>
    <w:p w14:paraId="4A279D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(L40.5+)                        I</w:t>
      </w:r>
    </w:p>
    <w:p w14:paraId="6CC0E2F9" w14:textId="77777777" w:rsidR="00983AE1" w:rsidRDefault="00983AE1">
      <w:pPr>
        <w:widowControl w:val="0"/>
        <w:autoSpaceDE w:val="0"/>
        <w:autoSpaceDN w:val="0"/>
        <w:adjustRightInd w:val="0"/>
        <w:spacing w:after="0" w:line="240" w:lineRule="auto"/>
        <w:rPr>
          <w:rFonts w:ascii="Arial" w:hAnsi="Arial" w:cs="Arial"/>
          <w:sz w:val="16"/>
          <w:szCs w:val="16"/>
        </w:rPr>
      </w:pPr>
    </w:p>
    <w:p w14:paraId="3ED04F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9395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D8DB94" w14:textId="77777777" w:rsidR="00983AE1" w:rsidRDefault="00983AE1">
      <w:pPr>
        <w:widowControl w:val="0"/>
        <w:autoSpaceDE w:val="0"/>
        <w:autoSpaceDN w:val="0"/>
        <w:adjustRightInd w:val="0"/>
        <w:spacing w:after="0" w:line="240" w:lineRule="auto"/>
        <w:rPr>
          <w:rFonts w:ascii="Arial" w:hAnsi="Arial" w:cs="Arial"/>
          <w:sz w:val="16"/>
          <w:szCs w:val="16"/>
        </w:rPr>
      </w:pPr>
    </w:p>
    <w:p w14:paraId="0A6C9A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M07.15 I Mutilujúca (znetvorujúca) artritída panvovej oblasti a stehna     I</w:t>
      </w:r>
    </w:p>
    <w:p w14:paraId="036483C7" w14:textId="77777777" w:rsidR="00983AE1" w:rsidRDefault="00983AE1">
      <w:pPr>
        <w:widowControl w:val="0"/>
        <w:autoSpaceDE w:val="0"/>
        <w:autoSpaceDN w:val="0"/>
        <w:adjustRightInd w:val="0"/>
        <w:spacing w:after="0" w:line="240" w:lineRule="auto"/>
        <w:rPr>
          <w:rFonts w:ascii="Arial" w:hAnsi="Arial" w:cs="Arial"/>
          <w:sz w:val="16"/>
          <w:szCs w:val="16"/>
        </w:rPr>
      </w:pPr>
    </w:p>
    <w:p w14:paraId="422016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64054E5C" w14:textId="77777777" w:rsidR="00983AE1" w:rsidRDefault="00983AE1">
      <w:pPr>
        <w:widowControl w:val="0"/>
        <w:autoSpaceDE w:val="0"/>
        <w:autoSpaceDN w:val="0"/>
        <w:adjustRightInd w:val="0"/>
        <w:spacing w:after="0" w:line="240" w:lineRule="auto"/>
        <w:rPr>
          <w:rFonts w:ascii="Arial" w:hAnsi="Arial" w:cs="Arial"/>
          <w:sz w:val="16"/>
          <w:szCs w:val="16"/>
        </w:rPr>
      </w:pPr>
    </w:p>
    <w:p w14:paraId="3A9C01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(L40.5+)                                                     I</w:t>
      </w:r>
    </w:p>
    <w:p w14:paraId="0E03C203" w14:textId="77777777" w:rsidR="00983AE1" w:rsidRDefault="00983AE1">
      <w:pPr>
        <w:widowControl w:val="0"/>
        <w:autoSpaceDE w:val="0"/>
        <w:autoSpaceDN w:val="0"/>
        <w:adjustRightInd w:val="0"/>
        <w:spacing w:after="0" w:line="240" w:lineRule="auto"/>
        <w:rPr>
          <w:rFonts w:ascii="Arial" w:hAnsi="Arial" w:cs="Arial"/>
          <w:sz w:val="16"/>
          <w:szCs w:val="16"/>
        </w:rPr>
      </w:pPr>
    </w:p>
    <w:p w14:paraId="4136B4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C2C9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B65A33" w14:textId="77777777" w:rsidR="00983AE1" w:rsidRDefault="00983AE1">
      <w:pPr>
        <w:widowControl w:val="0"/>
        <w:autoSpaceDE w:val="0"/>
        <w:autoSpaceDN w:val="0"/>
        <w:adjustRightInd w:val="0"/>
        <w:spacing w:after="0" w:line="240" w:lineRule="auto"/>
        <w:rPr>
          <w:rFonts w:ascii="Arial" w:hAnsi="Arial" w:cs="Arial"/>
          <w:sz w:val="16"/>
          <w:szCs w:val="16"/>
        </w:rPr>
      </w:pPr>
    </w:p>
    <w:p w14:paraId="67AF3D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M07.16 I Mutilujúca (znetvorujúca) artritída predkolenia (ihlica, píšťala, I</w:t>
      </w:r>
    </w:p>
    <w:p w14:paraId="48CAE1B5" w14:textId="77777777" w:rsidR="00983AE1" w:rsidRDefault="00983AE1">
      <w:pPr>
        <w:widowControl w:val="0"/>
        <w:autoSpaceDE w:val="0"/>
        <w:autoSpaceDN w:val="0"/>
        <w:adjustRightInd w:val="0"/>
        <w:spacing w:after="0" w:line="240" w:lineRule="auto"/>
        <w:rPr>
          <w:rFonts w:ascii="Arial" w:hAnsi="Arial" w:cs="Arial"/>
          <w:sz w:val="16"/>
          <w:szCs w:val="16"/>
        </w:rPr>
      </w:pPr>
    </w:p>
    <w:p w14:paraId="2A41A7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(L40.5+)                                             I</w:t>
      </w:r>
    </w:p>
    <w:p w14:paraId="33D6301C" w14:textId="77777777" w:rsidR="00983AE1" w:rsidRDefault="00983AE1">
      <w:pPr>
        <w:widowControl w:val="0"/>
        <w:autoSpaceDE w:val="0"/>
        <w:autoSpaceDN w:val="0"/>
        <w:adjustRightInd w:val="0"/>
        <w:spacing w:after="0" w:line="240" w:lineRule="auto"/>
        <w:rPr>
          <w:rFonts w:ascii="Arial" w:hAnsi="Arial" w:cs="Arial"/>
          <w:sz w:val="16"/>
          <w:szCs w:val="16"/>
        </w:rPr>
      </w:pPr>
    </w:p>
    <w:p w14:paraId="3B0079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4375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ED7BD6" w14:textId="77777777" w:rsidR="00983AE1" w:rsidRDefault="00983AE1">
      <w:pPr>
        <w:widowControl w:val="0"/>
        <w:autoSpaceDE w:val="0"/>
        <w:autoSpaceDN w:val="0"/>
        <w:adjustRightInd w:val="0"/>
        <w:spacing w:after="0" w:line="240" w:lineRule="auto"/>
        <w:rPr>
          <w:rFonts w:ascii="Arial" w:hAnsi="Arial" w:cs="Arial"/>
          <w:sz w:val="16"/>
          <w:szCs w:val="16"/>
        </w:rPr>
      </w:pPr>
    </w:p>
    <w:p w14:paraId="4BB4A8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M07.17 I Mutilujúca (znetvorujúca) artritída členka a nohy                 I</w:t>
      </w:r>
    </w:p>
    <w:p w14:paraId="6CC2FEF8" w14:textId="77777777" w:rsidR="00983AE1" w:rsidRDefault="00983AE1">
      <w:pPr>
        <w:widowControl w:val="0"/>
        <w:autoSpaceDE w:val="0"/>
        <w:autoSpaceDN w:val="0"/>
        <w:adjustRightInd w:val="0"/>
        <w:spacing w:after="0" w:line="240" w:lineRule="auto"/>
        <w:rPr>
          <w:rFonts w:ascii="Arial" w:hAnsi="Arial" w:cs="Arial"/>
          <w:sz w:val="16"/>
          <w:szCs w:val="16"/>
        </w:rPr>
      </w:pPr>
    </w:p>
    <w:p w14:paraId="0FBC57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4783CF84" w14:textId="77777777" w:rsidR="00983AE1" w:rsidRDefault="00983AE1">
      <w:pPr>
        <w:widowControl w:val="0"/>
        <w:autoSpaceDE w:val="0"/>
        <w:autoSpaceDN w:val="0"/>
        <w:adjustRightInd w:val="0"/>
        <w:spacing w:after="0" w:line="240" w:lineRule="auto"/>
        <w:rPr>
          <w:rFonts w:ascii="Arial" w:hAnsi="Arial" w:cs="Arial"/>
          <w:sz w:val="16"/>
          <w:szCs w:val="16"/>
        </w:rPr>
      </w:pPr>
    </w:p>
    <w:p w14:paraId="26BCDC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(L40.5+)                                                    I</w:t>
      </w:r>
    </w:p>
    <w:p w14:paraId="365314E0" w14:textId="77777777" w:rsidR="00983AE1" w:rsidRDefault="00983AE1">
      <w:pPr>
        <w:widowControl w:val="0"/>
        <w:autoSpaceDE w:val="0"/>
        <w:autoSpaceDN w:val="0"/>
        <w:adjustRightInd w:val="0"/>
        <w:spacing w:after="0" w:line="240" w:lineRule="auto"/>
        <w:rPr>
          <w:rFonts w:ascii="Arial" w:hAnsi="Arial" w:cs="Arial"/>
          <w:sz w:val="16"/>
          <w:szCs w:val="16"/>
        </w:rPr>
      </w:pPr>
    </w:p>
    <w:p w14:paraId="2C549E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575F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ED5039" w14:textId="77777777" w:rsidR="00983AE1" w:rsidRDefault="00983AE1">
      <w:pPr>
        <w:widowControl w:val="0"/>
        <w:autoSpaceDE w:val="0"/>
        <w:autoSpaceDN w:val="0"/>
        <w:adjustRightInd w:val="0"/>
        <w:spacing w:after="0" w:line="240" w:lineRule="auto"/>
        <w:rPr>
          <w:rFonts w:ascii="Arial" w:hAnsi="Arial" w:cs="Arial"/>
          <w:sz w:val="16"/>
          <w:szCs w:val="16"/>
        </w:rPr>
      </w:pPr>
    </w:p>
    <w:p w14:paraId="022B62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M07.18 I Mutilujúca (znetvorujúca) artritída na inom mieste (hlava, krk,   I</w:t>
      </w:r>
    </w:p>
    <w:p w14:paraId="557C8F0D" w14:textId="77777777" w:rsidR="00983AE1" w:rsidRDefault="00983AE1">
      <w:pPr>
        <w:widowControl w:val="0"/>
        <w:autoSpaceDE w:val="0"/>
        <w:autoSpaceDN w:val="0"/>
        <w:adjustRightInd w:val="0"/>
        <w:spacing w:after="0" w:line="240" w:lineRule="auto"/>
        <w:rPr>
          <w:rFonts w:ascii="Arial" w:hAnsi="Arial" w:cs="Arial"/>
          <w:sz w:val="16"/>
          <w:szCs w:val="16"/>
        </w:rPr>
      </w:pPr>
    </w:p>
    <w:p w14:paraId="2688CC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(L40.5+)                            I</w:t>
      </w:r>
    </w:p>
    <w:p w14:paraId="691E097C" w14:textId="77777777" w:rsidR="00983AE1" w:rsidRDefault="00983AE1">
      <w:pPr>
        <w:widowControl w:val="0"/>
        <w:autoSpaceDE w:val="0"/>
        <w:autoSpaceDN w:val="0"/>
        <w:adjustRightInd w:val="0"/>
        <w:spacing w:after="0" w:line="240" w:lineRule="auto"/>
        <w:rPr>
          <w:rFonts w:ascii="Arial" w:hAnsi="Arial" w:cs="Arial"/>
          <w:sz w:val="16"/>
          <w:szCs w:val="16"/>
        </w:rPr>
      </w:pPr>
    </w:p>
    <w:p w14:paraId="405EB6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80F9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E233B7" w14:textId="77777777" w:rsidR="00983AE1" w:rsidRDefault="00983AE1">
      <w:pPr>
        <w:widowControl w:val="0"/>
        <w:autoSpaceDE w:val="0"/>
        <w:autoSpaceDN w:val="0"/>
        <w:adjustRightInd w:val="0"/>
        <w:spacing w:after="0" w:line="240" w:lineRule="auto"/>
        <w:rPr>
          <w:rFonts w:ascii="Arial" w:hAnsi="Arial" w:cs="Arial"/>
          <w:sz w:val="16"/>
          <w:szCs w:val="16"/>
        </w:rPr>
      </w:pPr>
    </w:p>
    <w:p w14:paraId="62E6CD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M07.19 I Mutilujúca (znetvorujúca) artritída na neurčenom mieste (L40.5+)  I</w:t>
      </w:r>
    </w:p>
    <w:p w14:paraId="4B5F9476" w14:textId="77777777" w:rsidR="00983AE1" w:rsidRDefault="00983AE1">
      <w:pPr>
        <w:widowControl w:val="0"/>
        <w:autoSpaceDE w:val="0"/>
        <w:autoSpaceDN w:val="0"/>
        <w:adjustRightInd w:val="0"/>
        <w:spacing w:after="0" w:line="240" w:lineRule="auto"/>
        <w:rPr>
          <w:rFonts w:ascii="Arial" w:hAnsi="Arial" w:cs="Arial"/>
          <w:sz w:val="16"/>
          <w:szCs w:val="16"/>
        </w:rPr>
      </w:pPr>
    </w:p>
    <w:p w14:paraId="2CCF4C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AD4E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9DECA5" w14:textId="77777777" w:rsidR="00983AE1" w:rsidRDefault="00983AE1">
      <w:pPr>
        <w:widowControl w:val="0"/>
        <w:autoSpaceDE w:val="0"/>
        <w:autoSpaceDN w:val="0"/>
        <w:adjustRightInd w:val="0"/>
        <w:spacing w:after="0" w:line="240" w:lineRule="auto"/>
        <w:rPr>
          <w:rFonts w:ascii="Arial" w:hAnsi="Arial" w:cs="Arial"/>
          <w:sz w:val="16"/>
          <w:szCs w:val="16"/>
        </w:rPr>
      </w:pPr>
    </w:p>
    <w:p w14:paraId="4B8C41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M07.2  I Psoriatická spondylitída (L40.5+)                                 I</w:t>
      </w:r>
    </w:p>
    <w:p w14:paraId="5EC9B540" w14:textId="77777777" w:rsidR="00983AE1" w:rsidRDefault="00983AE1">
      <w:pPr>
        <w:widowControl w:val="0"/>
        <w:autoSpaceDE w:val="0"/>
        <w:autoSpaceDN w:val="0"/>
        <w:adjustRightInd w:val="0"/>
        <w:spacing w:after="0" w:line="240" w:lineRule="auto"/>
        <w:rPr>
          <w:rFonts w:ascii="Arial" w:hAnsi="Arial" w:cs="Arial"/>
          <w:sz w:val="16"/>
          <w:szCs w:val="16"/>
        </w:rPr>
      </w:pPr>
    </w:p>
    <w:p w14:paraId="7B3B53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F114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BF45CB" w14:textId="77777777" w:rsidR="00983AE1" w:rsidRDefault="00983AE1">
      <w:pPr>
        <w:widowControl w:val="0"/>
        <w:autoSpaceDE w:val="0"/>
        <w:autoSpaceDN w:val="0"/>
        <w:adjustRightInd w:val="0"/>
        <w:spacing w:after="0" w:line="240" w:lineRule="auto"/>
        <w:rPr>
          <w:rFonts w:ascii="Arial" w:hAnsi="Arial" w:cs="Arial"/>
          <w:sz w:val="16"/>
          <w:szCs w:val="16"/>
        </w:rPr>
      </w:pPr>
    </w:p>
    <w:p w14:paraId="08E537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M07.30 I Iná psoriatická artritída na viacerých miestach (L40.5+)          I</w:t>
      </w:r>
    </w:p>
    <w:p w14:paraId="5C88E017" w14:textId="77777777" w:rsidR="00983AE1" w:rsidRDefault="00983AE1">
      <w:pPr>
        <w:widowControl w:val="0"/>
        <w:autoSpaceDE w:val="0"/>
        <w:autoSpaceDN w:val="0"/>
        <w:adjustRightInd w:val="0"/>
        <w:spacing w:after="0" w:line="240" w:lineRule="auto"/>
        <w:rPr>
          <w:rFonts w:ascii="Arial" w:hAnsi="Arial" w:cs="Arial"/>
          <w:sz w:val="16"/>
          <w:szCs w:val="16"/>
        </w:rPr>
      </w:pPr>
    </w:p>
    <w:p w14:paraId="0A09CA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A077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27884B" w14:textId="77777777" w:rsidR="00983AE1" w:rsidRDefault="00983AE1">
      <w:pPr>
        <w:widowControl w:val="0"/>
        <w:autoSpaceDE w:val="0"/>
        <w:autoSpaceDN w:val="0"/>
        <w:adjustRightInd w:val="0"/>
        <w:spacing w:after="0" w:line="240" w:lineRule="auto"/>
        <w:rPr>
          <w:rFonts w:ascii="Arial" w:hAnsi="Arial" w:cs="Arial"/>
          <w:sz w:val="16"/>
          <w:szCs w:val="16"/>
        </w:rPr>
      </w:pPr>
    </w:p>
    <w:p w14:paraId="06A449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M07.31 I Iná psoriatická artritída v oblasti pleca (kľúčna kosť, lopatka,  I</w:t>
      </w:r>
    </w:p>
    <w:p w14:paraId="67B35C7C" w14:textId="77777777" w:rsidR="00983AE1" w:rsidRDefault="00983AE1">
      <w:pPr>
        <w:widowControl w:val="0"/>
        <w:autoSpaceDE w:val="0"/>
        <w:autoSpaceDN w:val="0"/>
        <w:adjustRightInd w:val="0"/>
        <w:spacing w:after="0" w:line="240" w:lineRule="auto"/>
        <w:rPr>
          <w:rFonts w:ascii="Arial" w:hAnsi="Arial" w:cs="Arial"/>
          <w:sz w:val="16"/>
          <w:szCs w:val="16"/>
        </w:rPr>
      </w:pPr>
    </w:p>
    <w:p w14:paraId="66EFE4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(L40.5+)    I</w:t>
      </w:r>
    </w:p>
    <w:p w14:paraId="1C287711" w14:textId="77777777" w:rsidR="00983AE1" w:rsidRDefault="00983AE1">
      <w:pPr>
        <w:widowControl w:val="0"/>
        <w:autoSpaceDE w:val="0"/>
        <w:autoSpaceDN w:val="0"/>
        <w:adjustRightInd w:val="0"/>
        <w:spacing w:after="0" w:line="240" w:lineRule="auto"/>
        <w:rPr>
          <w:rFonts w:ascii="Arial" w:hAnsi="Arial" w:cs="Arial"/>
          <w:sz w:val="16"/>
          <w:szCs w:val="16"/>
        </w:rPr>
      </w:pPr>
    </w:p>
    <w:p w14:paraId="576C99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5034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0663BB" w14:textId="77777777" w:rsidR="00983AE1" w:rsidRDefault="00983AE1">
      <w:pPr>
        <w:widowControl w:val="0"/>
        <w:autoSpaceDE w:val="0"/>
        <w:autoSpaceDN w:val="0"/>
        <w:adjustRightInd w:val="0"/>
        <w:spacing w:after="0" w:line="240" w:lineRule="auto"/>
        <w:rPr>
          <w:rFonts w:ascii="Arial" w:hAnsi="Arial" w:cs="Arial"/>
          <w:sz w:val="16"/>
          <w:szCs w:val="16"/>
        </w:rPr>
      </w:pPr>
    </w:p>
    <w:p w14:paraId="0C2CCC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M07.32 I Iná psoriatická artritída nadlaktia (ramenná kosť, lakťový kĺb)   I</w:t>
      </w:r>
    </w:p>
    <w:p w14:paraId="2DBCCCAD" w14:textId="77777777" w:rsidR="00983AE1" w:rsidRDefault="00983AE1">
      <w:pPr>
        <w:widowControl w:val="0"/>
        <w:autoSpaceDE w:val="0"/>
        <w:autoSpaceDN w:val="0"/>
        <w:adjustRightInd w:val="0"/>
        <w:spacing w:after="0" w:line="240" w:lineRule="auto"/>
        <w:rPr>
          <w:rFonts w:ascii="Arial" w:hAnsi="Arial" w:cs="Arial"/>
          <w:sz w:val="16"/>
          <w:szCs w:val="16"/>
        </w:rPr>
      </w:pPr>
    </w:p>
    <w:p w14:paraId="3F04C2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(L40.5+)                                                          I</w:t>
      </w:r>
    </w:p>
    <w:p w14:paraId="34B0C2B4" w14:textId="77777777" w:rsidR="00983AE1" w:rsidRDefault="00983AE1">
      <w:pPr>
        <w:widowControl w:val="0"/>
        <w:autoSpaceDE w:val="0"/>
        <w:autoSpaceDN w:val="0"/>
        <w:adjustRightInd w:val="0"/>
        <w:spacing w:after="0" w:line="240" w:lineRule="auto"/>
        <w:rPr>
          <w:rFonts w:ascii="Arial" w:hAnsi="Arial" w:cs="Arial"/>
          <w:sz w:val="16"/>
          <w:szCs w:val="16"/>
        </w:rPr>
      </w:pPr>
    </w:p>
    <w:p w14:paraId="7C2A43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71B2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DFCD32" w14:textId="77777777" w:rsidR="00983AE1" w:rsidRDefault="00983AE1">
      <w:pPr>
        <w:widowControl w:val="0"/>
        <w:autoSpaceDE w:val="0"/>
        <w:autoSpaceDN w:val="0"/>
        <w:adjustRightInd w:val="0"/>
        <w:spacing w:after="0" w:line="240" w:lineRule="auto"/>
        <w:rPr>
          <w:rFonts w:ascii="Arial" w:hAnsi="Arial" w:cs="Arial"/>
          <w:sz w:val="16"/>
          <w:szCs w:val="16"/>
        </w:rPr>
      </w:pPr>
    </w:p>
    <w:p w14:paraId="14CFBB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M07.33 I Iná psoriatická artritída predlaktia (lakťová kosť, vretenná      I</w:t>
      </w:r>
    </w:p>
    <w:p w14:paraId="00674982" w14:textId="77777777" w:rsidR="00983AE1" w:rsidRDefault="00983AE1">
      <w:pPr>
        <w:widowControl w:val="0"/>
        <w:autoSpaceDE w:val="0"/>
        <w:autoSpaceDN w:val="0"/>
        <w:adjustRightInd w:val="0"/>
        <w:spacing w:after="0" w:line="240" w:lineRule="auto"/>
        <w:rPr>
          <w:rFonts w:ascii="Arial" w:hAnsi="Arial" w:cs="Arial"/>
          <w:sz w:val="16"/>
          <w:szCs w:val="16"/>
        </w:rPr>
      </w:pPr>
    </w:p>
    <w:p w14:paraId="157BBE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(L40.5+)                                      I</w:t>
      </w:r>
    </w:p>
    <w:p w14:paraId="4747BF71" w14:textId="77777777" w:rsidR="00983AE1" w:rsidRDefault="00983AE1">
      <w:pPr>
        <w:widowControl w:val="0"/>
        <w:autoSpaceDE w:val="0"/>
        <w:autoSpaceDN w:val="0"/>
        <w:adjustRightInd w:val="0"/>
        <w:spacing w:after="0" w:line="240" w:lineRule="auto"/>
        <w:rPr>
          <w:rFonts w:ascii="Arial" w:hAnsi="Arial" w:cs="Arial"/>
          <w:sz w:val="16"/>
          <w:szCs w:val="16"/>
        </w:rPr>
      </w:pPr>
    </w:p>
    <w:p w14:paraId="268827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6CAA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D71E49" w14:textId="77777777" w:rsidR="00983AE1" w:rsidRDefault="00983AE1">
      <w:pPr>
        <w:widowControl w:val="0"/>
        <w:autoSpaceDE w:val="0"/>
        <w:autoSpaceDN w:val="0"/>
        <w:adjustRightInd w:val="0"/>
        <w:spacing w:after="0" w:line="240" w:lineRule="auto"/>
        <w:rPr>
          <w:rFonts w:ascii="Arial" w:hAnsi="Arial" w:cs="Arial"/>
          <w:sz w:val="16"/>
          <w:szCs w:val="16"/>
        </w:rPr>
      </w:pPr>
    </w:p>
    <w:p w14:paraId="1EB1D2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M07.34 I Iná psoriatická artritída ruky (zápästie, záprstie, prsty, kĺby   I</w:t>
      </w:r>
    </w:p>
    <w:p w14:paraId="26E65033" w14:textId="77777777" w:rsidR="00983AE1" w:rsidRDefault="00983AE1">
      <w:pPr>
        <w:widowControl w:val="0"/>
        <w:autoSpaceDE w:val="0"/>
        <w:autoSpaceDN w:val="0"/>
        <w:adjustRightInd w:val="0"/>
        <w:spacing w:after="0" w:line="240" w:lineRule="auto"/>
        <w:rPr>
          <w:rFonts w:ascii="Arial" w:hAnsi="Arial" w:cs="Arial"/>
          <w:sz w:val="16"/>
          <w:szCs w:val="16"/>
        </w:rPr>
      </w:pPr>
    </w:p>
    <w:p w14:paraId="6C9F6F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(L40.5+)                                    I</w:t>
      </w:r>
    </w:p>
    <w:p w14:paraId="3B76D3C0" w14:textId="77777777" w:rsidR="00983AE1" w:rsidRDefault="00983AE1">
      <w:pPr>
        <w:widowControl w:val="0"/>
        <w:autoSpaceDE w:val="0"/>
        <w:autoSpaceDN w:val="0"/>
        <w:adjustRightInd w:val="0"/>
        <w:spacing w:after="0" w:line="240" w:lineRule="auto"/>
        <w:rPr>
          <w:rFonts w:ascii="Arial" w:hAnsi="Arial" w:cs="Arial"/>
          <w:sz w:val="16"/>
          <w:szCs w:val="16"/>
        </w:rPr>
      </w:pPr>
    </w:p>
    <w:p w14:paraId="58A63E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B2AE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E6F475" w14:textId="77777777" w:rsidR="00983AE1" w:rsidRDefault="00983AE1">
      <w:pPr>
        <w:widowControl w:val="0"/>
        <w:autoSpaceDE w:val="0"/>
        <w:autoSpaceDN w:val="0"/>
        <w:adjustRightInd w:val="0"/>
        <w:spacing w:after="0" w:line="240" w:lineRule="auto"/>
        <w:rPr>
          <w:rFonts w:ascii="Arial" w:hAnsi="Arial" w:cs="Arial"/>
          <w:sz w:val="16"/>
          <w:szCs w:val="16"/>
        </w:rPr>
      </w:pPr>
    </w:p>
    <w:p w14:paraId="503D1E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M07.35 I Iná psoriatická artritída panvovej oblasti a stehna (panva,       I</w:t>
      </w:r>
    </w:p>
    <w:p w14:paraId="53C10655" w14:textId="77777777" w:rsidR="00983AE1" w:rsidRDefault="00983AE1">
      <w:pPr>
        <w:widowControl w:val="0"/>
        <w:autoSpaceDE w:val="0"/>
        <w:autoSpaceDN w:val="0"/>
        <w:adjustRightInd w:val="0"/>
        <w:spacing w:after="0" w:line="240" w:lineRule="auto"/>
        <w:rPr>
          <w:rFonts w:ascii="Arial" w:hAnsi="Arial" w:cs="Arial"/>
          <w:sz w:val="16"/>
          <w:szCs w:val="16"/>
        </w:rPr>
      </w:pPr>
    </w:p>
    <w:p w14:paraId="2F1CBC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7C85C617" w14:textId="77777777" w:rsidR="00983AE1" w:rsidRDefault="00983AE1">
      <w:pPr>
        <w:widowControl w:val="0"/>
        <w:autoSpaceDE w:val="0"/>
        <w:autoSpaceDN w:val="0"/>
        <w:adjustRightInd w:val="0"/>
        <w:spacing w:after="0" w:line="240" w:lineRule="auto"/>
        <w:rPr>
          <w:rFonts w:ascii="Arial" w:hAnsi="Arial" w:cs="Arial"/>
          <w:sz w:val="16"/>
          <w:szCs w:val="16"/>
        </w:rPr>
      </w:pPr>
    </w:p>
    <w:p w14:paraId="330D6A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(L40.5+)                                                          I</w:t>
      </w:r>
    </w:p>
    <w:p w14:paraId="24C7EDE8" w14:textId="77777777" w:rsidR="00983AE1" w:rsidRDefault="00983AE1">
      <w:pPr>
        <w:widowControl w:val="0"/>
        <w:autoSpaceDE w:val="0"/>
        <w:autoSpaceDN w:val="0"/>
        <w:adjustRightInd w:val="0"/>
        <w:spacing w:after="0" w:line="240" w:lineRule="auto"/>
        <w:rPr>
          <w:rFonts w:ascii="Arial" w:hAnsi="Arial" w:cs="Arial"/>
          <w:sz w:val="16"/>
          <w:szCs w:val="16"/>
        </w:rPr>
      </w:pPr>
    </w:p>
    <w:p w14:paraId="24FE9B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93C2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8CEDFE" w14:textId="77777777" w:rsidR="00983AE1" w:rsidRDefault="00983AE1">
      <w:pPr>
        <w:widowControl w:val="0"/>
        <w:autoSpaceDE w:val="0"/>
        <w:autoSpaceDN w:val="0"/>
        <w:adjustRightInd w:val="0"/>
        <w:spacing w:after="0" w:line="240" w:lineRule="auto"/>
        <w:rPr>
          <w:rFonts w:ascii="Arial" w:hAnsi="Arial" w:cs="Arial"/>
          <w:sz w:val="16"/>
          <w:szCs w:val="16"/>
        </w:rPr>
      </w:pPr>
    </w:p>
    <w:p w14:paraId="22932B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M07.36 I Iná psoriatická artritída predkolenia (ihlica, píšťala, kolenný   I</w:t>
      </w:r>
    </w:p>
    <w:p w14:paraId="02FB7B73" w14:textId="77777777" w:rsidR="00983AE1" w:rsidRDefault="00983AE1">
      <w:pPr>
        <w:widowControl w:val="0"/>
        <w:autoSpaceDE w:val="0"/>
        <w:autoSpaceDN w:val="0"/>
        <w:adjustRightInd w:val="0"/>
        <w:spacing w:after="0" w:line="240" w:lineRule="auto"/>
        <w:rPr>
          <w:rFonts w:ascii="Arial" w:hAnsi="Arial" w:cs="Arial"/>
          <w:sz w:val="16"/>
          <w:szCs w:val="16"/>
        </w:rPr>
      </w:pPr>
    </w:p>
    <w:p w14:paraId="04BBA4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L40.5+)                                                      I</w:t>
      </w:r>
    </w:p>
    <w:p w14:paraId="2DA18A8E" w14:textId="77777777" w:rsidR="00983AE1" w:rsidRDefault="00983AE1">
      <w:pPr>
        <w:widowControl w:val="0"/>
        <w:autoSpaceDE w:val="0"/>
        <w:autoSpaceDN w:val="0"/>
        <w:adjustRightInd w:val="0"/>
        <w:spacing w:after="0" w:line="240" w:lineRule="auto"/>
        <w:rPr>
          <w:rFonts w:ascii="Arial" w:hAnsi="Arial" w:cs="Arial"/>
          <w:sz w:val="16"/>
          <w:szCs w:val="16"/>
        </w:rPr>
      </w:pPr>
    </w:p>
    <w:p w14:paraId="294D36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3D65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7E883B" w14:textId="77777777" w:rsidR="00983AE1" w:rsidRDefault="00983AE1">
      <w:pPr>
        <w:widowControl w:val="0"/>
        <w:autoSpaceDE w:val="0"/>
        <w:autoSpaceDN w:val="0"/>
        <w:adjustRightInd w:val="0"/>
        <w:spacing w:after="0" w:line="240" w:lineRule="auto"/>
        <w:rPr>
          <w:rFonts w:ascii="Arial" w:hAnsi="Arial" w:cs="Arial"/>
          <w:sz w:val="16"/>
          <w:szCs w:val="16"/>
        </w:rPr>
      </w:pPr>
    </w:p>
    <w:p w14:paraId="093D19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M07.37 I Iná psoriatická artritída členka a nohy (predpriehlavok,          I</w:t>
      </w:r>
    </w:p>
    <w:p w14:paraId="08138333" w14:textId="77777777" w:rsidR="00983AE1" w:rsidRDefault="00983AE1">
      <w:pPr>
        <w:widowControl w:val="0"/>
        <w:autoSpaceDE w:val="0"/>
        <w:autoSpaceDN w:val="0"/>
        <w:adjustRightInd w:val="0"/>
        <w:spacing w:after="0" w:line="240" w:lineRule="auto"/>
        <w:rPr>
          <w:rFonts w:ascii="Arial" w:hAnsi="Arial" w:cs="Arial"/>
          <w:sz w:val="16"/>
          <w:szCs w:val="16"/>
        </w:rPr>
      </w:pPr>
    </w:p>
    <w:p w14:paraId="6F9CF8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L40.5+)      I</w:t>
      </w:r>
    </w:p>
    <w:p w14:paraId="73E59B62" w14:textId="77777777" w:rsidR="00983AE1" w:rsidRDefault="00983AE1">
      <w:pPr>
        <w:widowControl w:val="0"/>
        <w:autoSpaceDE w:val="0"/>
        <w:autoSpaceDN w:val="0"/>
        <w:adjustRightInd w:val="0"/>
        <w:spacing w:after="0" w:line="240" w:lineRule="auto"/>
        <w:rPr>
          <w:rFonts w:ascii="Arial" w:hAnsi="Arial" w:cs="Arial"/>
          <w:sz w:val="16"/>
          <w:szCs w:val="16"/>
        </w:rPr>
      </w:pPr>
    </w:p>
    <w:p w14:paraId="4A86FE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DE77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8BEAEC" w14:textId="77777777" w:rsidR="00983AE1" w:rsidRDefault="00983AE1">
      <w:pPr>
        <w:widowControl w:val="0"/>
        <w:autoSpaceDE w:val="0"/>
        <w:autoSpaceDN w:val="0"/>
        <w:adjustRightInd w:val="0"/>
        <w:spacing w:after="0" w:line="240" w:lineRule="auto"/>
        <w:rPr>
          <w:rFonts w:ascii="Arial" w:hAnsi="Arial" w:cs="Arial"/>
          <w:sz w:val="16"/>
          <w:szCs w:val="16"/>
        </w:rPr>
      </w:pPr>
    </w:p>
    <w:p w14:paraId="4EC04E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M07.38 I Iná psoriatická artritída na inom mieste (hlava, krk, rebrá,      I</w:t>
      </w:r>
    </w:p>
    <w:p w14:paraId="429829AE" w14:textId="77777777" w:rsidR="00983AE1" w:rsidRDefault="00983AE1">
      <w:pPr>
        <w:widowControl w:val="0"/>
        <w:autoSpaceDE w:val="0"/>
        <w:autoSpaceDN w:val="0"/>
        <w:adjustRightInd w:val="0"/>
        <w:spacing w:after="0" w:line="240" w:lineRule="auto"/>
        <w:rPr>
          <w:rFonts w:ascii="Arial" w:hAnsi="Arial" w:cs="Arial"/>
          <w:sz w:val="16"/>
          <w:szCs w:val="16"/>
        </w:rPr>
      </w:pPr>
    </w:p>
    <w:p w14:paraId="6283CD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L40.5+)                                    I</w:t>
      </w:r>
    </w:p>
    <w:p w14:paraId="7568F68A" w14:textId="77777777" w:rsidR="00983AE1" w:rsidRDefault="00983AE1">
      <w:pPr>
        <w:widowControl w:val="0"/>
        <w:autoSpaceDE w:val="0"/>
        <w:autoSpaceDN w:val="0"/>
        <w:adjustRightInd w:val="0"/>
        <w:spacing w:after="0" w:line="240" w:lineRule="auto"/>
        <w:rPr>
          <w:rFonts w:ascii="Arial" w:hAnsi="Arial" w:cs="Arial"/>
          <w:sz w:val="16"/>
          <w:szCs w:val="16"/>
        </w:rPr>
      </w:pPr>
    </w:p>
    <w:p w14:paraId="56C702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C9C1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010610" w14:textId="77777777" w:rsidR="00983AE1" w:rsidRDefault="00983AE1">
      <w:pPr>
        <w:widowControl w:val="0"/>
        <w:autoSpaceDE w:val="0"/>
        <w:autoSpaceDN w:val="0"/>
        <w:adjustRightInd w:val="0"/>
        <w:spacing w:after="0" w:line="240" w:lineRule="auto"/>
        <w:rPr>
          <w:rFonts w:ascii="Arial" w:hAnsi="Arial" w:cs="Arial"/>
          <w:sz w:val="16"/>
          <w:szCs w:val="16"/>
        </w:rPr>
      </w:pPr>
    </w:p>
    <w:p w14:paraId="20527F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M07.39 I Iná psoriatická artritída na neurčenom mieste (L40.5+)            I</w:t>
      </w:r>
    </w:p>
    <w:p w14:paraId="1802D1DD" w14:textId="77777777" w:rsidR="00983AE1" w:rsidRDefault="00983AE1">
      <w:pPr>
        <w:widowControl w:val="0"/>
        <w:autoSpaceDE w:val="0"/>
        <w:autoSpaceDN w:val="0"/>
        <w:adjustRightInd w:val="0"/>
        <w:spacing w:after="0" w:line="240" w:lineRule="auto"/>
        <w:rPr>
          <w:rFonts w:ascii="Arial" w:hAnsi="Arial" w:cs="Arial"/>
          <w:sz w:val="16"/>
          <w:szCs w:val="16"/>
        </w:rPr>
      </w:pPr>
    </w:p>
    <w:p w14:paraId="3F39BD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1BB3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B79B47" w14:textId="77777777" w:rsidR="00983AE1" w:rsidRDefault="00983AE1">
      <w:pPr>
        <w:widowControl w:val="0"/>
        <w:autoSpaceDE w:val="0"/>
        <w:autoSpaceDN w:val="0"/>
        <w:adjustRightInd w:val="0"/>
        <w:spacing w:after="0" w:line="240" w:lineRule="auto"/>
        <w:rPr>
          <w:rFonts w:ascii="Arial" w:hAnsi="Arial" w:cs="Arial"/>
          <w:sz w:val="16"/>
          <w:szCs w:val="16"/>
        </w:rPr>
      </w:pPr>
    </w:p>
    <w:p w14:paraId="48CCB9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M07.40 I Artritída pri Crohnovej chorobe s postihnutím kĺbov na viacerých  I</w:t>
      </w:r>
    </w:p>
    <w:p w14:paraId="70E7D625" w14:textId="77777777" w:rsidR="00983AE1" w:rsidRDefault="00983AE1">
      <w:pPr>
        <w:widowControl w:val="0"/>
        <w:autoSpaceDE w:val="0"/>
        <w:autoSpaceDN w:val="0"/>
        <w:adjustRightInd w:val="0"/>
        <w:spacing w:after="0" w:line="240" w:lineRule="auto"/>
        <w:rPr>
          <w:rFonts w:ascii="Arial" w:hAnsi="Arial" w:cs="Arial"/>
          <w:sz w:val="16"/>
          <w:szCs w:val="16"/>
        </w:rPr>
      </w:pPr>
    </w:p>
    <w:p w14:paraId="090F46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(K50.-+)                                                 I</w:t>
      </w:r>
    </w:p>
    <w:p w14:paraId="2A10561F" w14:textId="77777777" w:rsidR="00983AE1" w:rsidRDefault="00983AE1">
      <w:pPr>
        <w:widowControl w:val="0"/>
        <w:autoSpaceDE w:val="0"/>
        <w:autoSpaceDN w:val="0"/>
        <w:adjustRightInd w:val="0"/>
        <w:spacing w:after="0" w:line="240" w:lineRule="auto"/>
        <w:rPr>
          <w:rFonts w:ascii="Arial" w:hAnsi="Arial" w:cs="Arial"/>
          <w:sz w:val="16"/>
          <w:szCs w:val="16"/>
        </w:rPr>
      </w:pPr>
    </w:p>
    <w:p w14:paraId="4FC4B0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C2D5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79CC1D" w14:textId="77777777" w:rsidR="00983AE1" w:rsidRDefault="00983AE1">
      <w:pPr>
        <w:widowControl w:val="0"/>
        <w:autoSpaceDE w:val="0"/>
        <w:autoSpaceDN w:val="0"/>
        <w:adjustRightInd w:val="0"/>
        <w:spacing w:after="0" w:line="240" w:lineRule="auto"/>
        <w:rPr>
          <w:rFonts w:ascii="Arial" w:hAnsi="Arial" w:cs="Arial"/>
          <w:sz w:val="16"/>
          <w:szCs w:val="16"/>
        </w:rPr>
      </w:pPr>
    </w:p>
    <w:p w14:paraId="13982C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M07.41 I Artritída pri Crohnovej chorobe s postihnutím kĺbov v oblasti     I</w:t>
      </w:r>
    </w:p>
    <w:p w14:paraId="4FDF05C7" w14:textId="77777777" w:rsidR="00983AE1" w:rsidRDefault="00983AE1">
      <w:pPr>
        <w:widowControl w:val="0"/>
        <w:autoSpaceDE w:val="0"/>
        <w:autoSpaceDN w:val="0"/>
        <w:adjustRightInd w:val="0"/>
        <w:spacing w:after="0" w:line="240" w:lineRule="auto"/>
        <w:rPr>
          <w:rFonts w:ascii="Arial" w:hAnsi="Arial" w:cs="Arial"/>
          <w:sz w:val="16"/>
          <w:szCs w:val="16"/>
        </w:rPr>
      </w:pPr>
    </w:p>
    <w:p w14:paraId="39ED84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pleca (kľúčna kosť, lopatka, akromioklavikulárny, ramenný,        I</w:t>
      </w:r>
    </w:p>
    <w:p w14:paraId="67FA469B" w14:textId="77777777" w:rsidR="00983AE1" w:rsidRDefault="00983AE1">
      <w:pPr>
        <w:widowControl w:val="0"/>
        <w:autoSpaceDE w:val="0"/>
        <w:autoSpaceDN w:val="0"/>
        <w:adjustRightInd w:val="0"/>
        <w:spacing w:after="0" w:line="240" w:lineRule="auto"/>
        <w:rPr>
          <w:rFonts w:ascii="Arial" w:hAnsi="Arial" w:cs="Arial"/>
          <w:sz w:val="16"/>
          <w:szCs w:val="16"/>
        </w:rPr>
      </w:pPr>
    </w:p>
    <w:p w14:paraId="07739C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(K50.-+)                                  I</w:t>
      </w:r>
    </w:p>
    <w:p w14:paraId="793750BA" w14:textId="77777777" w:rsidR="00983AE1" w:rsidRDefault="00983AE1">
      <w:pPr>
        <w:widowControl w:val="0"/>
        <w:autoSpaceDE w:val="0"/>
        <w:autoSpaceDN w:val="0"/>
        <w:adjustRightInd w:val="0"/>
        <w:spacing w:after="0" w:line="240" w:lineRule="auto"/>
        <w:rPr>
          <w:rFonts w:ascii="Arial" w:hAnsi="Arial" w:cs="Arial"/>
          <w:sz w:val="16"/>
          <w:szCs w:val="16"/>
        </w:rPr>
      </w:pPr>
    </w:p>
    <w:p w14:paraId="5A20E8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92DC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24CF45" w14:textId="77777777" w:rsidR="00983AE1" w:rsidRDefault="00983AE1">
      <w:pPr>
        <w:widowControl w:val="0"/>
        <w:autoSpaceDE w:val="0"/>
        <w:autoSpaceDN w:val="0"/>
        <w:adjustRightInd w:val="0"/>
        <w:spacing w:after="0" w:line="240" w:lineRule="auto"/>
        <w:rPr>
          <w:rFonts w:ascii="Arial" w:hAnsi="Arial" w:cs="Arial"/>
          <w:sz w:val="16"/>
          <w:szCs w:val="16"/>
        </w:rPr>
      </w:pPr>
    </w:p>
    <w:p w14:paraId="7B3031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M07.42 I Artritída pri Crohnovej chorobe s postihnutím kĺbov nadlaktia     I</w:t>
      </w:r>
    </w:p>
    <w:p w14:paraId="02EFA39B" w14:textId="77777777" w:rsidR="00983AE1" w:rsidRDefault="00983AE1">
      <w:pPr>
        <w:widowControl w:val="0"/>
        <w:autoSpaceDE w:val="0"/>
        <w:autoSpaceDN w:val="0"/>
        <w:adjustRightInd w:val="0"/>
        <w:spacing w:after="0" w:line="240" w:lineRule="auto"/>
        <w:rPr>
          <w:rFonts w:ascii="Arial" w:hAnsi="Arial" w:cs="Arial"/>
          <w:sz w:val="16"/>
          <w:szCs w:val="16"/>
        </w:rPr>
      </w:pPr>
    </w:p>
    <w:p w14:paraId="3E6423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(K50.-+)                              I</w:t>
      </w:r>
    </w:p>
    <w:p w14:paraId="22AA8748" w14:textId="77777777" w:rsidR="00983AE1" w:rsidRDefault="00983AE1">
      <w:pPr>
        <w:widowControl w:val="0"/>
        <w:autoSpaceDE w:val="0"/>
        <w:autoSpaceDN w:val="0"/>
        <w:adjustRightInd w:val="0"/>
        <w:spacing w:after="0" w:line="240" w:lineRule="auto"/>
        <w:rPr>
          <w:rFonts w:ascii="Arial" w:hAnsi="Arial" w:cs="Arial"/>
          <w:sz w:val="16"/>
          <w:szCs w:val="16"/>
        </w:rPr>
      </w:pPr>
    </w:p>
    <w:p w14:paraId="0314A4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062F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635ED9" w14:textId="77777777" w:rsidR="00983AE1" w:rsidRDefault="00983AE1">
      <w:pPr>
        <w:widowControl w:val="0"/>
        <w:autoSpaceDE w:val="0"/>
        <w:autoSpaceDN w:val="0"/>
        <w:adjustRightInd w:val="0"/>
        <w:spacing w:after="0" w:line="240" w:lineRule="auto"/>
        <w:rPr>
          <w:rFonts w:ascii="Arial" w:hAnsi="Arial" w:cs="Arial"/>
          <w:sz w:val="16"/>
          <w:szCs w:val="16"/>
        </w:rPr>
      </w:pPr>
    </w:p>
    <w:p w14:paraId="013AAA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M07.43 I Artritída pri Crohnovej chorobe s postihnutím kĺbov predlaktia    I</w:t>
      </w:r>
    </w:p>
    <w:p w14:paraId="42A0AB5D" w14:textId="77777777" w:rsidR="00983AE1" w:rsidRDefault="00983AE1">
      <w:pPr>
        <w:widowControl w:val="0"/>
        <w:autoSpaceDE w:val="0"/>
        <w:autoSpaceDN w:val="0"/>
        <w:adjustRightInd w:val="0"/>
        <w:spacing w:after="0" w:line="240" w:lineRule="auto"/>
        <w:rPr>
          <w:rFonts w:ascii="Arial" w:hAnsi="Arial" w:cs="Arial"/>
          <w:sz w:val="16"/>
          <w:szCs w:val="16"/>
        </w:rPr>
      </w:pPr>
    </w:p>
    <w:p w14:paraId="28DAEF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(K50.-+)              I</w:t>
      </w:r>
    </w:p>
    <w:p w14:paraId="72153402" w14:textId="77777777" w:rsidR="00983AE1" w:rsidRDefault="00983AE1">
      <w:pPr>
        <w:widowControl w:val="0"/>
        <w:autoSpaceDE w:val="0"/>
        <w:autoSpaceDN w:val="0"/>
        <w:adjustRightInd w:val="0"/>
        <w:spacing w:after="0" w:line="240" w:lineRule="auto"/>
        <w:rPr>
          <w:rFonts w:ascii="Arial" w:hAnsi="Arial" w:cs="Arial"/>
          <w:sz w:val="16"/>
          <w:szCs w:val="16"/>
        </w:rPr>
      </w:pPr>
    </w:p>
    <w:p w14:paraId="32791B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1551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EC9952" w14:textId="77777777" w:rsidR="00983AE1" w:rsidRDefault="00983AE1">
      <w:pPr>
        <w:widowControl w:val="0"/>
        <w:autoSpaceDE w:val="0"/>
        <w:autoSpaceDN w:val="0"/>
        <w:adjustRightInd w:val="0"/>
        <w:spacing w:after="0" w:line="240" w:lineRule="auto"/>
        <w:rPr>
          <w:rFonts w:ascii="Arial" w:hAnsi="Arial" w:cs="Arial"/>
          <w:sz w:val="16"/>
          <w:szCs w:val="16"/>
        </w:rPr>
      </w:pPr>
    </w:p>
    <w:p w14:paraId="2EC2AF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M07.44 I Artritída pri Crohnovej chorobe s postihnutím kĺbov ruky          I</w:t>
      </w:r>
    </w:p>
    <w:p w14:paraId="7DCD5A31" w14:textId="77777777" w:rsidR="00983AE1" w:rsidRDefault="00983AE1">
      <w:pPr>
        <w:widowControl w:val="0"/>
        <w:autoSpaceDE w:val="0"/>
        <w:autoSpaceDN w:val="0"/>
        <w:adjustRightInd w:val="0"/>
        <w:spacing w:after="0" w:line="240" w:lineRule="auto"/>
        <w:rPr>
          <w:rFonts w:ascii="Arial" w:hAnsi="Arial" w:cs="Arial"/>
          <w:sz w:val="16"/>
          <w:szCs w:val="16"/>
        </w:rPr>
      </w:pPr>
    </w:p>
    <w:p w14:paraId="4A0A15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(K50.-+)   I</w:t>
      </w:r>
    </w:p>
    <w:p w14:paraId="7FF4C5AC" w14:textId="77777777" w:rsidR="00983AE1" w:rsidRDefault="00983AE1">
      <w:pPr>
        <w:widowControl w:val="0"/>
        <w:autoSpaceDE w:val="0"/>
        <w:autoSpaceDN w:val="0"/>
        <w:adjustRightInd w:val="0"/>
        <w:spacing w:after="0" w:line="240" w:lineRule="auto"/>
        <w:rPr>
          <w:rFonts w:ascii="Arial" w:hAnsi="Arial" w:cs="Arial"/>
          <w:sz w:val="16"/>
          <w:szCs w:val="16"/>
        </w:rPr>
      </w:pPr>
    </w:p>
    <w:p w14:paraId="6C505F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631F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BE1D19" w14:textId="77777777" w:rsidR="00983AE1" w:rsidRDefault="00983AE1">
      <w:pPr>
        <w:widowControl w:val="0"/>
        <w:autoSpaceDE w:val="0"/>
        <w:autoSpaceDN w:val="0"/>
        <w:adjustRightInd w:val="0"/>
        <w:spacing w:after="0" w:line="240" w:lineRule="auto"/>
        <w:rPr>
          <w:rFonts w:ascii="Arial" w:hAnsi="Arial" w:cs="Arial"/>
          <w:sz w:val="16"/>
          <w:szCs w:val="16"/>
        </w:rPr>
      </w:pPr>
    </w:p>
    <w:p w14:paraId="0B6EF6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M07.45 I Artritída pri Crohnovej chorobe s postihnutím kĺbov oblasti panvy I</w:t>
      </w:r>
    </w:p>
    <w:p w14:paraId="3AEF178C" w14:textId="77777777" w:rsidR="00983AE1" w:rsidRDefault="00983AE1">
      <w:pPr>
        <w:widowControl w:val="0"/>
        <w:autoSpaceDE w:val="0"/>
        <w:autoSpaceDN w:val="0"/>
        <w:adjustRightInd w:val="0"/>
        <w:spacing w:after="0" w:line="240" w:lineRule="auto"/>
        <w:rPr>
          <w:rFonts w:ascii="Arial" w:hAnsi="Arial" w:cs="Arial"/>
          <w:sz w:val="16"/>
          <w:szCs w:val="16"/>
        </w:rPr>
      </w:pPr>
    </w:p>
    <w:p w14:paraId="016718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stehna (panva, stehnová kosť, zadok, bedro, bedrový kĺb,        I</w:t>
      </w:r>
    </w:p>
    <w:p w14:paraId="6B2B3F66" w14:textId="77777777" w:rsidR="00983AE1" w:rsidRDefault="00983AE1">
      <w:pPr>
        <w:widowControl w:val="0"/>
        <w:autoSpaceDE w:val="0"/>
        <w:autoSpaceDN w:val="0"/>
        <w:adjustRightInd w:val="0"/>
        <w:spacing w:after="0" w:line="240" w:lineRule="auto"/>
        <w:rPr>
          <w:rFonts w:ascii="Arial" w:hAnsi="Arial" w:cs="Arial"/>
          <w:sz w:val="16"/>
          <w:szCs w:val="16"/>
        </w:rPr>
      </w:pPr>
    </w:p>
    <w:p w14:paraId="752C2A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(K50.-+)                                      I</w:t>
      </w:r>
    </w:p>
    <w:p w14:paraId="3A79DF63" w14:textId="77777777" w:rsidR="00983AE1" w:rsidRDefault="00983AE1">
      <w:pPr>
        <w:widowControl w:val="0"/>
        <w:autoSpaceDE w:val="0"/>
        <w:autoSpaceDN w:val="0"/>
        <w:adjustRightInd w:val="0"/>
        <w:spacing w:after="0" w:line="240" w:lineRule="auto"/>
        <w:rPr>
          <w:rFonts w:ascii="Arial" w:hAnsi="Arial" w:cs="Arial"/>
          <w:sz w:val="16"/>
          <w:szCs w:val="16"/>
        </w:rPr>
      </w:pPr>
    </w:p>
    <w:p w14:paraId="707BAA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50E8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F35A6C" w14:textId="77777777" w:rsidR="00983AE1" w:rsidRDefault="00983AE1">
      <w:pPr>
        <w:widowControl w:val="0"/>
        <w:autoSpaceDE w:val="0"/>
        <w:autoSpaceDN w:val="0"/>
        <w:adjustRightInd w:val="0"/>
        <w:spacing w:after="0" w:line="240" w:lineRule="auto"/>
        <w:rPr>
          <w:rFonts w:ascii="Arial" w:hAnsi="Arial" w:cs="Arial"/>
          <w:sz w:val="16"/>
          <w:szCs w:val="16"/>
        </w:rPr>
      </w:pPr>
    </w:p>
    <w:p w14:paraId="4FE0D3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M07.46 I Artritída pri Crohnovej chorobe s postihnutím kĺbov predkolenia   I</w:t>
      </w:r>
    </w:p>
    <w:p w14:paraId="7F274F06" w14:textId="77777777" w:rsidR="00983AE1" w:rsidRDefault="00983AE1">
      <w:pPr>
        <w:widowControl w:val="0"/>
        <w:autoSpaceDE w:val="0"/>
        <w:autoSpaceDN w:val="0"/>
        <w:adjustRightInd w:val="0"/>
        <w:spacing w:after="0" w:line="240" w:lineRule="auto"/>
        <w:rPr>
          <w:rFonts w:ascii="Arial" w:hAnsi="Arial" w:cs="Arial"/>
          <w:sz w:val="16"/>
          <w:szCs w:val="16"/>
        </w:rPr>
      </w:pPr>
    </w:p>
    <w:p w14:paraId="220F8B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(K50.-+)                           I</w:t>
      </w:r>
    </w:p>
    <w:p w14:paraId="4973CDAE" w14:textId="77777777" w:rsidR="00983AE1" w:rsidRDefault="00983AE1">
      <w:pPr>
        <w:widowControl w:val="0"/>
        <w:autoSpaceDE w:val="0"/>
        <w:autoSpaceDN w:val="0"/>
        <w:adjustRightInd w:val="0"/>
        <w:spacing w:after="0" w:line="240" w:lineRule="auto"/>
        <w:rPr>
          <w:rFonts w:ascii="Arial" w:hAnsi="Arial" w:cs="Arial"/>
          <w:sz w:val="16"/>
          <w:szCs w:val="16"/>
        </w:rPr>
      </w:pPr>
    </w:p>
    <w:p w14:paraId="7AA676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2115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4EAFFF" w14:textId="77777777" w:rsidR="00983AE1" w:rsidRDefault="00983AE1">
      <w:pPr>
        <w:widowControl w:val="0"/>
        <w:autoSpaceDE w:val="0"/>
        <w:autoSpaceDN w:val="0"/>
        <w:adjustRightInd w:val="0"/>
        <w:spacing w:after="0" w:line="240" w:lineRule="auto"/>
        <w:rPr>
          <w:rFonts w:ascii="Arial" w:hAnsi="Arial" w:cs="Arial"/>
          <w:sz w:val="16"/>
          <w:szCs w:val="16"/>
        </w:rPr>
      </w:pPr>
    </w:p>
    <w:p w14:paraId="4CC27E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M07.47 I Artritída pri Crohnovej chorobe s postihnutím kĺbov členka a nohy I</w:t>
      </w:r>
    </w:p>
    <w:p w14:paraId="5C7D30C0" w14:textId="77777777" w:rsidR="00983AE1" w:rsidRDefault="00983AE1">
      <w:pPr>
        <w:widowControl w:val="0"/>
        <w:autoSpaceDE w:val="0"/>
        <w:autoSpaceDN w:val="0"/>
        <w:adjustRightInd w:val="0"/>
        <w:spacing w:after="0" w:line="240" w:lineRule="auto"/>
        <w:rPr>
          <w:rFonts w:ascii="Arial" w:hAnsi="Arial" w:cs="Arial"/>
          <w:sz w:val="16"/>
          <w:szCs w:val="16"/>
        </w:rPr>
      </w:pPr>
    </w:p>
    <w:p w14:paraId="49C40D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01494906" w14:textId="77777777" w:rsidR="00983AE1" w:rsidRDefault="00983AE1">
      <w:pPr>
        <w:widowControl w:val="0"/>
        <w:autoSpaceDE w:val="0"/>
        <w:autoSpaceDN w:val="0"/>
        <w:adjustRightInd w:val="0"/>
        <w:spacing w:after="0" w:line="240" w:lineRule="auto"/>
        <w:rPr>
          <w:rFonts w:ascii="Arial" w:hAnsi="Arial" w:cs="Arial"/>
          <w:sz w:val="16"/>
          <w:szCs w:val="16"/>
        </w:rPr>
      </w:pPr>
    </w:p>
    <w:p w14:paraId="73831A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(K50.-+)                                                    I</w:t>
      </w:r>
    </w:p>
    <w:p w14:paraId="07980C14" w14:textId="77777777" w:rsidR="00983AE1" w:rsidRDefault="00983AE1">
      <w:pPr>
        <w:widowControl w:val="0"/>
        <w:autoSpaceDE w:val="0"/>
        <w:autoSpaceDN w:val="0"/>
        <w:adjustRightInd w:val="0"/>
        <w:spacing w:after="0" w:line="240" w:lineRule="auto"/>
        <w:rPr>
          <w:rFonts w:ascii="Arial" w:hAnsi="Arial" w:cs="Arial"/>
          <w:sz w:val="16"/>
          <w:szCs w:val="16"/>
        </w:rPr>
      </w:pPr>
    </w:p>
    <w:p w14:paraId="6F141E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E205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FB4319" w14:textId="77777777" w:rsidR="00983AE1" w:rsidRDefault="00983AE1">
      <w:pPr>
        <w:widowControl w:val="0"/>
        <w:autoSpaceDE w:val="0"/>
        <w:autoSpaceDN w:val="0"/>
        <w:adjustRightInd w:val="0"/>
        <w:spacing w:after="0" w:line="240" w:lineRule="auto"/>
        <w:rPr>
          <w:rFonts w:ascii="Arial" w:hAnsi="Arial" w:cs="Arial"/>
          <w:sz w:val="16"/>
          <w:szCs w:val="16"/>
        </w:rPr>
      </w:pPr>
    </w:p>
    <w:p w14:paraId="7049BF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M07.48 I Artritída pri Crohnovej chorobe s postihnutím kĺbov na inom       I</w:t>
      </w:r>
    </w:p>
    <w:p w14:paraId="5856552C" w14:textId="77777777" w:rsidR="00983AE1" w:rsidRDefault="00983AE1">
      <w:pPr>
        <w:widowControl w:val="0"/>
        <w:autoSpaceDE w:val="0"/>
        <w:autoSpaceDN w:val="0"/>
        <w:adjustRightInd w:val="0"/>
        <w:spacing w:after="0" w:line="240" w:lineRule="auto"/>
        <w:rPr>
          <w:rFonts w:ascii="Arial" w:hAnsi="Arial" w:cs="Arial"/>
          <w:sz w:val="16"/>
          <w:szCs w:val="16"/>
        </w:rPr>
      </w:pPr>
    </w:p>
    <w:p w14:paraId="030E6F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(K50.-+)        I</w:t>
      </w:r>
    </w:p>
    <w:p w14:paraId="5BCAC970" w14:textId="77777777" w:rsidR="00983AE1" w:rsidRDefault="00983AE1">
      <w:pPr>
        <w:widowControl w:val="0"/>
        <w:autoSpaceDE w:val="0"/>
        <w:autoSpaceDN w:val="0"/>
        <w:adjustRightInd w:val="0"/>
        <w:spacing w:after="0" w:line="240" w:lineRule="auto"/>
        <w:rPr>
          <w:rFonts w:ascii="Arial" w:hAnsi="Arial" w:cs="Arial"/>
          <w:sz w:val="16"/>
          <w:szCs w:val="16"/>
        </w:rPr>
      </w:pPr>
    </w:p>
    <w:p w14:paraId="0D9EB6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C135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294BBD" w14:textId="77777777" w:rsidR="00983AE1" w:rsidRDefault="00983AE1">
      <w:pPr>
        <w:widowControl w:val="0"/>
        <w:autoSpaceDE w:val="0"/>
        <w:autoSpaceDN w:val="0"/>
        <w:adjustRightInd w:val="0"/>
        <w:spacing w:after="0" w:line="240" w:lineRule="auto"/>
        <w:rPr>
          <w:rFonts w:ascii="Arial" w:hAnsi="Arial" w:cs="Arial"/>
          <w:sz w:val="16"/>
          <w:szCs w:val="16"/>
        </w:rPr>
      </w:pPr>
    </w:p>
    <w:p w14:paraId="3A4B5D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M07.49 I Artritída pri Crohnovej chorobe s postihnutím kĺbov na neurčenom  I</w:t>
      </w:r>
    </w:p>
    <w:p w14:paraId="784B777B" w14:textId="77777777" w:rsidR="00983AE1" w:rsidRDefault="00983AE1">
      <w:pPr>
        <w:widowControl w:val="0"/>
        <w:autoSpaceDE w:val="0"/>
        <w:autoSpaceDN w:val="0"/>
        <w:adjustRightInd w:val="0"/>
        <w:spacing w:after="0" w:line="240" w:lineRule="auto"/>
        <w:rPr>
          <w:rFonts w:ascii="Arial" w:hAnsi="Arial" w:cs="Arial"/>
          <w:sz w:val="16"/>
          <w:szCs w:val="16"/>
        </w:rPr>
      </w:pPr>
    </w:p>
    <w:p w14:paraId="0233B0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(K50.-+)                                                   I</w:t>
      </w:r>
    </w:p>
    <w:p w14:paraId="14176F0F" w14:textId="77777777" w:rsidR="00983AE1" w:rsidRDefault="00983AE1">
      <w:pPr>
        <w:widowControl w:val="0"/>
        <w:autoSpaceDE w:val="0"/>
        <w:autoSpaceDN w:val="0"/>
        <w:adjustRightInd w:val="0"/>
        <w:spacing w:after="0" w:line="240" w:lineRule="auto"/>
        <w:rPr>
          <w:rFonts w:ascii="Arial" w:hAnsi="Arial" w:cs="Arial"/>
          <w:sz w:val="16"/>
          <w:szCs w:val="16"/>
        </w:rPr>
      </w:pPr>
    </w:p>
    <w:p w14:paraId="620C48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4DD8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8A3336" w14:textId="77777777" w:rsidR="00983AE1" w:rsidRDefault="00983AE1">
      <w:pPr>
        <w:widowControl w:val="0"/>
        <w:autoSpaceDE w:val="0"/>
        <w:autoSpaceDN w:val="0"/>
        <w:adjustRightInd w:val="0"/>
        <w:spacing w:after="0" w:line="240" w:lineRule="auto"/>
        <w:rPr>
          <w:rFonts w:ascii="Arial" w:hAnsi="Arial" w:cs="Arial"/>
          <w:sz w:val="16"/>
          <w:szCs w:val="16"/>
        </w:rPr>
      </w:pPr>
    </w:p>
    <w:p w14:paraId="4DDB55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M07.50 I Artritída pri ulceróznej kolitíde s postihnutím kĺbov na          I</w:t>
      </w:r>
    </w:p>
    <w:p w14:paraId="725F0F16" w14:textId="77777777" w:rsidR="00983AE1" w:rsidRDefault="00983AE1">
      <w:pPr>
        <w:widowControl w:val="0"/>
        <w:autoSpaceDE w:val="0"/>
        <w:autoSpaceDN w:val="0"/>
        <w:adjustRightInd w:val="0"/>
        <w:spacing w:after="0" w:line="240" w:lineRule="auto"/>
        <w:rPr>
          <w:rFonts w:ascii="Arial" w:hAnsi="Arial" w:cs="Arial"/>
          <w:sz w:val="16"/>
          <w:szCs w:val="16"/>
        </w:rPr>
      </w:pPr>
    </w:p>
    <w:p w14:paraId="43D2AF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(K50.-+)                                       I</w:t>
      </w:r>
    </w:p>
    <w:p w14:paraId="04996E63" w14:textId="77777777" w:rsidR="00983AE1" w:rsidRDefault="00983AE1">
      <w:pPr>
        <w:widowControl w:val="0"/>
        <w:autoSpaceDE w:val="0"/>
        <w:autoSpaceDN w:val="0"/>
        <w:adjustRightInd w:val="0"/>
        <w:spacing w:after="0" w:line="240" w:lineRule="auto"/>
        <w:rPr>
          <w:rFonts w:ascii="Arial" w:hAnsi="Arial" w:cs="Arial"/>
          <w:sz w:val="16"/>
          <w:szCs w:val="16"/>
        </w:rPr>
      </w:pPr>
    </w:p>
    <w:p w14:paraId="0D2C7A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614C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BC52EB" w14:textId="77777777" w:rsidR="00983AE1" w:rsidRDefault="00983AE1">
      <w:pPr>
        <w:widowControl w:val="0"/>
        <w:autoSpaceDE w:val="0"/>
        <w:autoSpaceDN w:val="0"/>
        <w:adjustRightInd w:val="0"/>
        <w:spacing w:after="0" w:line="240" w:lineRule="auto"/>
        <w:rPr>
          <w:rFonts w:ascii="Arial" w:hAnsi="Arial" w:cs="Arial"/>
          <w:sz w:val="16"/>
          <w:szCs w:val="16"/>
        </w:rPr>
      </w:pPr>
    </w:p>
    <w:p w14:paraId="54C603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M07.51 I Artritída pri ulceróznej kolitíde s postihnutím kĺbov v oblasti   I</w:t>
      </w:r>
    </w:p>
    <w:p w14:paraId="4B76734E" w14:textId="77777777" w:rsidR="00983AE1" w:rsidRDefault="00983AE1">
      <w:pPr>
        <w:widowControl w:val="0"/>
        <w:autoSpaceDE w:val="0"/>
        <w:autoSpaceDN w:val="0"/>
        <w:adjustRightInd w:val="0"/>
        <w:spacing w:after="0" w:line="240" w:lineRule="auto"/>
        <w:rPr>
          <w:rFonts w:ascii="Arial" w:hAnsi="Arial" w:cs="Arial"/>
          <w:sz w:val="16"/>
          <w:szCs w:val="16"/>
        </w:rPr>
      </w:pPr>
    </w:p>
    <w:p w14:paraId="1A3249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pleca (kľúčna kosť, lopatka, akromioklavikulárny, ramenný,        I</w:t>
      </w:r>
    </w:p>
    <w:p w14:paraId="164469D3" w14:textId="77777777" w:rsidR="00983AE1" w:rsidRDefault="00983AE1">
      <w:pPr>
        <w:widowControl w:val="0"/>
        <w:autoSpaceDE w:val="0"/>
        <w:autoSpaceDN w:val="0"/>
        <w:adjustRightInd w:val="0"/>
        <w:spacing w:after="0" w:line="240" w:lineRule="auto"/>
        <w:rPr>
          <w:rFonts w:ascii="Arial" w:hAnsi="Arial" w:cs="Arial"/>
          <w:sz w:val="16"/>
          <w:szCs w:val="16"/>
        </w:rPr>
      </w:pPr>
    </w:p>
    <w:p w14:paraId="599C8F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(K50.-+)                                  I</w:t>
      </w:r>
    </w:p>
    <w:p w14:paraId="6627F567" w14:textId="77777777" w:rsidR="00983AE1" w:rsidRDefault="00983AE1">
      <w:pPr>
        <w:widowControl w:val="0"/>
        <w:autoSpaceDE w:val="0"/>
        <w:autoSpaceDN w:val="0"/>
        <w:adjustRightInd w:val="0"/>
        <w:spacing w:after="0" w:line="240" w:lineRule="auto"/>
        <w:rPr>
          <w:rFonts w:ascii="Arial" w:hAnsi="Arial" w:cs="Arial"/>
          <w:sz w:val="16"/>
          <w:szCs w:val="16"/>
        </w:rPr>
      </w:pPr>
    </w:p>
    <w:p w14:paraId="25FE65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9847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0C365A" w14:textId="77777777" w:rsidR="00983AE1" w:rsidRDefault="00983AE1">
      <w:pPr>
        <w:widowControl w:val="0"/>
        <w:autoSpaceDE w:val="0"/>
        <w:autoSpaceDN w:val="0"/>
        <w:adjustRightInd w:val="0"/>
        <w:spacing w:after="0" w:line="240" w:lineRule="auto"/>
        <w:rPr>
          <w:rFonts w:ascii="Arial" w:hAnsi="Arial" w:cs="Arial"/>
          <w:sz w:val="16"/>
          <w:szCs w:val="16"/>
        </w:rPr>
      </w:pPr>
    </w:p>
    <w:p w14:paraId="4B8DD9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M07.52 I Artritída pri ulceróznej kolitíde s postihnutím kĺbov nadlaktia   I</w:t>
      </w:r>
    </w:p>
    <w:p w14:paraId="1BE5EBBE" w14:textId="77777777" w:rsidR="00983AE1" w:rsidRDefault="00983AE1">
      <w:pPr>
        <w:widowControl w:val="0"/>
        <w:autoSpaceDE w:val="0"/>
        <w:autoSpaceDN w:val="0"/>
        <w:adjustRightInd w:val="0"/>
        <w:spacing w:after="0" w:line="240" w:lineRule="auto"/>
        <w:rPr>
          <w:rFonts w:ascii="Arial" w:hAnsi="Arial" w:cs="Arial"/>
          <w:sz w:val="16"/>
          <w:szCs w:val="16"/>
        </w:rPr>
      </w:pPr>
    </w:p>
    <w:p w14:paraId="5E919C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(K50.-+)                              I</w:t>
      </w:r>
    </w:p>
    <w:p w14:paraId="1330E1B0" w14:textId="77777777" w:rsidR="00983AE1" w:rsidRDefault="00983AE1">
      <w:pPr>
        <w:widowControl w:val="0"/>
        <w:autoSpaceDE w:val="0"/>
        <w:autoSpaceDN w:val="0"/>
        <w:adjustRightInd w:val="0"/>
        <w:spacing w:after="0" w:line="240" w:lineRule="auto"/>
        <w:rPr>
          <w:rFonts w:ascii="Arial" w:hAnsi="Arial" w:cs="Arial"/>
          <w:sz w:val="16"/>
          <w:szCs w:val="16"/>
        </w:rPr>
      </w:pPr>
    </w:p>
    <w:p w14:paraId="554EE3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7863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878253" w14:textId="77777777" w:rsidR="00983AE1" w:rsidRDefault="00983AE1">
      <w:pPr>
        <w:widowControl w:val="0"/>
        <w:autoSpaceDE w:val="0"/>
        <w:autoSpaceDN w:val="0"/>
        <w:adjustRightInd w:val="0"/>
        <w:spacing w:after="0" w:line="240" w:lineRule="auto"/>
        <w:rPr>
          <w:rFonts w:ascii="Arial" w:hAnsi="Arial" w:cs="Arial"/>
          <w:sz w:val="16"/>
          <w:szCs w:val="16"/>
        </w:rPr>
      </w:pPr>
    </w:p>
    <w:p w14:paraId="189FB1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M07.53 I Artritída pri ulceróznej kolitíde s postihnutím kĺbov predlaktia  I</w:t>
      </w:r>
    </w:p>
    <w:p w14:paraId="415CCAF6" w14:textId="77777777" w:rsidR="00983AE1" w:rsidRDefault="00983AE1">
      <w:pPr>
        <w:widowControl w:val="0"/>
        <w:autoSpaceDE w:val="0"/>
        <w:autoSpaceDN w:val="0"/>
        <w:adjustRightInd w:val="0"/>
        <w:spacing w:after="0" w:line="240" w:lineRule="auto"/>
        <w:rPr>
          <w:rFonts w:ascii="Arial" w:hAnsi="Arial" w:cs="Arial"/>
          <w:sz w:val="16"/>
          <w:szCs w:val="16"/>
        </w:rPr>
      </w:pPr>
    </w:p>
    <w:p w14:paraId="1FE321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(K50.-+)              I</w:t>
      </w:r>
    </w:p>
    <w:p w14:paraId="678429D4" w14:textId="77777777" w:rsidR="00983AE1" w:rsidRDefault="00983AE1">
      <w:pPr>
        <w:widowControl w:val="0"/>
        <w:autoSpaceDE w:val="0"/>
        <w:autoSpaceDN w:val="0"/>
        <w:adjustRightInd w:val="0"/>
        <w:spacing w:after="0" w:line="240" w:lineRule="auto"/>
        <w:rPr>
          <w:rFonts w:ascii="Arial" w:hAnsi="Arial" w:cs="Arial"/>
          <w:sz w:val="16"/>
          <w:szCs w:val="16"/>
        </w:rPr>
      </w:pPr>
    </w:p>
    <w:p w14:paraId="54458E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7B47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7BE931" w14:textId="77777777" w:rsidR="00983AE1" w:rsidRDefault="00983AE1">
      <w:pPr>
        <w:widowControl w:val="0"/>
        <w:autoSpaceDE w:val="0"/>
        <w:autoSpaceDN w:val="0"/>
        <w:adjustRightInd w:val="0"/>
        <w:spacing w:after="0" w:line="240" w:lineRule="auto"/>
        <w:rPr>
          <w:rFonts w:ascii="Arial" w:hAnsi="Arial" w:cs="Arial"/>
          <w:sz w:val="16"/>
          <w:szCs w:val="16"/>
        </w:rPr>
      </w:pPr>
    </w:p>
    <w:p w14:paraId="13ADB3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M07.54 I Artritída pri ulceróznej kolitíde s postihnutím kĺbov ruky        I</w:t>
      </w:r>
    </w:p>
    <w:p w14:paraId="09DA5F43" w14:textId="77777777" w:rsidR="00983AE1" w:rsidRDefault="00983AE1">
      <w:pPr>
        <w:widowControl w:val="0"/>
        <w:autoSpaceDE w:val="0"/>
        <w:autoSpaceDN w:val="0"/>
        <w:adjustRightInd w:val="0"/>
        <w:spacing w:after="0" w:line="240" w:lineRule="auto"/>
        <w:rPr>
          <w:rFonts w:ascii="Arial" w:hAnsi="Arial" w:cs="Arial"/>
          <w:sz w:val="16"/>
          <w:szCs w:val="16"/>
        </w:rPr>
      </w:pPr>
    </w:p>
    <w:p w14:paraId="19853A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(K50.-+)   I</w:t>
      </w:r>
    </w:p>
    <w:p w14:paraId="271D2EB9" w14:textId="77777777" w:rsidR="00983AE1" w:rsidRDefault="00983AE1">
      <w:pPr>
        <w:widowControl w:val="0"/>
        <w:autoSpaceDE w:val="0"/>
        <w:autoSpaceDN w:val="0"/>
        <w:adjustRightInd w:val="0"/>
        <w:spacing w:after="0" w:line="240" w:lineRule="auto"/>
        <w:rPr>
          <w:rFonts w:ascii="Arial" w:hAnsi="Arial" w:cs="Arial"/>
          <w:sz w:val="16"/>
          <w:szCs w:val="16"/>
        </w:rPr>
      </w:pPr>
    </w:p>
    <w:p w14:paraId="25962B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0AD6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C9F697" w14:textId="77777777" w:rsidR="00983AE1" w:rsidRDefault="00983AE1">
      <w:pPr>
        <w:widowControl w:val="0"/>
        <w:autoSpaceDE w:val="0"/>
        <w:autoSpaceDN w:val="0"/>
        <w:adjustRightInd w:val="0"/>
        <w:spacing w:after="0" w:line="240" w:lineRule="auto"/>
        <w:rPr>
          <w:rFonts w:ascii="Arial" w:hAnsi="Arial" w:cs="Arial"/>
          <w:sz w:val="16"/>
          <w:szCs w:val="16"/>
        </w:rPr>
      </w:pPr>
    </w:p>
    <w:p w14:paraId="2605F8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M07.55 I Artritída pri ulceróznej kolitíde s postihnutím kĺbov oblasti     I</w:t>
      </w:r>
    </w:p>
    <w:p w14:paraId="4E1C9F5F" w14:textId="77777777" w:rsidR="00983AE1" w:rsidRDefault="00983AE1">
      <w:pPr>
        <w:widowControl w:val="0"/>
        <w:autoSpaceDE w:val="0"/>
        <w:autoSpaceDN w:val="0"/>
        <w:adjustRightInd w:val="0"/>
        <w:spacing w:after="0" w:line="240" w:lineRule="auto"/>
        <w:rPr>
          <w:rFonts w:ascii="Arial" w:hAnsi="Arial" w:cs="Arial"/>
          <w:sz w:val="16"/>
          <w:szCs w:val="16"/>
        </w:rPr>
      </w:pPr>
    </w:p>
    <w:p w14:paraId="3B1AE6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panvy a stehna (panva, stehnová kosť, zadok, bedro, bedrový kĺb,  I</w:t>
      </w:r>
    </w:p>
    <w:p w14:paraId="11FCAD41" w14:textId="77777777" w:rsidR="00983AE1" w:rsidRDefault="00983AE1">
      <w:pPr>
        <w:widowControl w:val="0"/>
        <w:autoSpaceDE w:val="0"/>
        <w:autoSpaceDN w:val="0"/>
        <w:adjustRightInd w:val="0"/>
        <w:spacing w:after="0" w:line="240" w:lineRule="auto"/>
        <w:rPr>
          <w:rFonts w:ascii="Arial" w:hAnsi="Arial" w:cs="Arial"/>
          <w:sz w:val="16"/>
          <w:szCs w:val="16"/>
        </w:rPr>
      </w:pPr>
    </w:p>
    <w:p w14:paraId="258F61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(K50.-+)                                      I</w:t>
      </w:r>
    </w:p>
    <w:p w14:paraId="08A95D09" w14:textId="77777777" w:rsidR="00983AE1" w:rsidRDefault="00983AE1">
      <w:pPr>
        <w:widowControl w:val="0"/>
        <w:autoSpaceDE w:val="0"/>
        <w:autoSpaceDN w:val="0"/>
        <w:adjustRightInd w:val="0"/>
        <w:spacing w:after="0" w:line="240" w:lineRule="auto"/>
        <w:rPr>
          <w:rFonts w:ascii="Arial" w:hAnsi="Arial" w:cs="Arial"/>
          <w:sz w:val="16"/>
          <w:szCs w:val="16"/>
        </w:rPr>
      </w:pPr>
    </w:p>
    <w:p w14:paraId="6462D3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4FF6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A9BC73" w14:textId="77777777" w:rsidR="00983AE1" w:rsidRDefault="00983AE1">
      <w:pPr>
        <w:widowControl w:val="0"/>
        <w:autoSpaceDE w:val="0"/>
        <w:autoSpaceDN w:val="0"/>
        <w:adjustRightInd w:val="0"/>
        <w:spacing w:after="0" w:line="240" w:lineRule="auto"/>
        <w:rPr>
          <w:rFonts w:ascii="Arial" w:hAnsi="Arial" w:cs="Arial"/>
          <w:sz w:val="16"/>
          <w:szCs w:val="16"/>
        </w:rPr>
      </w:pPr>
    </w:p>
    <w:p w14:paraId="36AF49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M07.56 I Artritída pri ulceróznej kolitíde s postihnutím kĺbov predkolenia I</w:t>
      </w:r>
    </w:p>
    <w:p w14:paraId="7DA8E573" w14:textId="77777777" w:rsidR="00983AE1" w:rsidRDefault="00983AE1">
      <w:pPr>
        <w:widowControl w:val="0"/>
        <w:autoSpaceDE w:val="0"/>
        <w:autoSpaceDN w:val="0"/>
        <w:adjustRightInd w:val="0"/>
        <w:spacing w:after="0" w:line="240" w:lineRule="auto"/>
        <w:rPr>
          <w:rFonts w:ascii="Arial" w:hAnsi="Arial" w:cs="Arial"/>
          <w:sz w:val="16"/>
          <w:szCs w:val="16"/>
        </w:rPr>
      </w:pPr>
    </w:p>
    <w:p w14:paraId="53777A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(K50.-+)                           I</w:t>
      </w:r>
    </w:p>
    <w:p w14:paraId="29B352E1" w14:textId="77777777" w:rsidR="00983AE1" w:rsidRDefault="00983AE1">
      <w:pPr>
        <w:widowControl w:val="0"/>
        <w:autoSpaceDE w:val="0"/>
        <w:autoSpaceDN w:val="0"/>
        <w:adjustRightInd w:val="0"/>
        <w:spacing w:after="0" w:line="240" w:lineRule="auto"/>
        <w:rPr>
          <w:rFonts w:ascii="Arial" w:hAnsi="Arial" w:cs="Arial"/>
          <w:sz w:val="16"/>
          <w:szCs w:val="16"/>
        </w:rPr>
      </w:pPr>
    </w:p>
    <w:p w14:paraId="5F7F3C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4024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B60F74" w14:textId="77777777" w:rsidR="00983AE1" w:rsidRDefault="00983AE1">
      <w:pPr>
        <w:widowControl w:val="0"/>
        <w:autoSpaceDE w:val="0"/>
        <w:autoSpaceDN w:val="0"/>
        <w:adjustRightInd w:val="0"/>
        <w:spacing w:after="0" w:line="240" w:lineRule="auto"/>
        <w:rPr>
          <w:rFonts w:ascii="Arial" w:hAnsi="Arial" w:cs="Arial"/>
          <w:sz w:val="16"/>
          <w:szCs w:val="16"/>
        </w:rPr>
      </w:pPr>
    </w:p>
    <w:p w14:paraId="457BA1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M07.57 I Artritída pri ulceróznej kolitíde s postihnutím kĺbov členka a    I</w:t>
      </w:r>
    </w:p>
    <w:p w14:paraId="32E97C65" w14:textId="77777777" w:rsidR="00983AE1" w:rsidRDefault="00983AE1">
      <w:pPr>
        <w:widowControl w:val="0"/>
        <w:autoSpaceDE w:val="0"/>
        <w:autoSpaceDN w:val="0"/>
        <w:adjustRightInd w:val="0"/>
        <w:spacing w:after="0" w:line="240" w:lineRule="auto"/>
        <w:rPr>
          <w:rFonts w:ascii="Arial" w:hAnsi="Arial" w:cs="Arial"/>
          <w:sz w:val="16"/>
          <w:szCs w:val="16"/>
        </w:rPr>
      </w:pPr>
    </w:p>
    <w:p w14:paraId="4255F6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(predpriehlavok, priehlavok, prsty nohy, členkový kĺb, iné   I</w:t>
      </w:r>
    </w:p>
    <w:p w14:paraId="76EBB999" w14:textId="77777777" w:rsidR="00983AE1" w:rsidRDefault="00983AE1">
      <w:pPr>
        <w:widowControl w:val="0"/>
        <w:autoSpaceDE w:val="0"/>
        <w:autoSpaceDN w:val="0"/>
        <w:adjustRightInd w:val="0"/>
        <w:spacing w:after="0" w:line="240" w:lineRule="auto"/>
        <w:rPr>
          <w:rFonts w:ascii="Arial" w:hAnsi="Arial" w:cs="Arial"/>
          <w:sz w:val="16"/>
          <w:szCs w:val="16"/>
        </w:rPr>
      </w:pPr>
    </w:p>
    <w:p w14:paraId="4C3C09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nohy) (K50.-+)                                               I</w:t>
      </w:r>
    </w:p>
    <w:p w14:paraId="3643B67B" w14:textId="77777777" w:rsidR="00983AE1" w:rsidRDefault="00983AE1">
      <w:pPr>
        <w:widowControl w:val="0"/>
        <w:autoSpaceDE w:val="0"/>
        <w:autoSpaceDN w:val="0"/>
        <w:adjustRightInd w:val="0"/>
        <w:spacing w:after="0" w:line="240" w:lineRule="auto"/>
        <w:rPr>
          <w:rFonts w:ascii="Arial" w:hAnsi="Arial" w:cs="Arial"/>
          <w:sz w:val="16"/>
          <w:szCs w:val="16"/>
        </w:rPr>
      </w:pPr>
    </w:p>
    <w:p w14:paraId="5EBC52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B676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FB8947" w14:textId="77777777" w:rsidR="00983AE1" w:rsidRDefault="00983AE1">
      <w:pPr>
        <w:widowControl w:val="0"/>
        <w:autoSpaceDE w:val="0"/>
        <w:autoSpaceDN w:val="0"/>
        <w:adjustRightInd w:val="0"/>
        <w:spacing w:after="0" w:line="240" w:lineRule="auto"/>
        <w:rPr>
          <w:rFonts w:ascii="Arial" w:hAnsi="Arial" w:cs="Arial"/>
          <w:sz w:val="16"/>
          <w:szCs w:val="16"/>
        </w:rPr>
      </w:pPr>
    </w:p>
    <w:p w14:paraId="37CE46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M07.58 I Artritída pri ulceróznej kolitíde s postihnutím kĺbov na inom     I</w:t>
      </w:r>
    </w:p>
    <w:p w14:paraId="7F634C92" w14:textId="77777777" w:rsidR="00983AE1" w:rsidRDefault="00983AE1">
      <w:pPr>
        <w:widowControl w:val="0"/>
        <w:autoSpaceDE w:val="0"/>
        <w:autoSpaceDN w:val="0"/>
        <w:adjustRightInd w:val="0"/>
        <w:spacing w:after="0" w:line="240" w:lineRule="auto"/>
        <w:rPr>
          <w:rFonts w:ascii="Arial" w:hAnsi="Arial" w:cs="Arial"/>
          <w:sz w:val="16"/>
          <w:szCs w:val="16"/>
        </w:rPr>
      </w:pPr>
    </w:p>
    <w:p w14:paraId="1F7D7F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(K50.-+)        I</w:t>
      </w:r>
    </w:p>
    <w:p w14:paraId="2C7F822B" w14:textId="77777777" w:rsidR="00983AE1" w:rsidRDefault="00983AE1">
      <w:pPr>
        <w:widowControl w:val="0"/>
        <w:autoSpaceDE w:val="0"/>
        <w:autoSpaceDN w:val="0"/>
        <w:adjustRightInd w:val="0"/>
        <w:spacing w:after="0" w:line="240" w:lineRule="auto"/>
        <w:rPr>
          <w:rFonts w:ascii="Arial" w:hAnsi="Arial" w:cs="Arial"/>
          <w:sz w:val="16"/>
          <w:szCs w:val="16"/>
        </w:rPr>
      </w:pPr>
    </w:p>
    <w:p w14:paraId="32B175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010C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4C0161" w14:textId="77777777" w:rsidR="00983AE1" w:rsidRDefault="00983AE1">
      <w:pPr>
        <w:widowControl w:val="0"/>
        <w:autoSpaceDE w:val="0"/>
        <w:autoSpaceDN w:val="0"/>
        <w:adjustRightInd w:val="0"/>
        <w:spacing w:after="0" w:line="240" w:lineRule="auto"/>
        <w:rPr>
          <w:rFonts w:ascii="Arial" w:hAnsi="Arial" w:cs="Arial"/>
          <w:sz w:val="16"/>
          <w:szCs w:val="16"/>
        </w:rPr>
      </w:pPr>
    </w:p>
    <w:p w14:paraId="5ADD8C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M07.59 I Artritída pri ulceróznej kolitíde s postihnutím kĺbov na          I</w:t>
      </w:r>
    </w:p>
    <w:p w14:paraId="0064E9EB" w14:textId="77777777" w:rsidR="00983AE1" w:rsidRDefault="00983AE1">
      <w:pPr>
        <w:widowControl w:val="0"/>
        <w:autoSpaceDE w:val="0"/>
        <w:autoSpaceDN w:val="0"/>
        <w:adjustRightInd w:val="0"/>
        <w:spacing w:after="0" w:line="240" w:lineRule="auto"/>
        <w:rPr>
          <w:rFonts w:ascii="Arial" w:hAnsi="Arial" w:cs="Arial"/>
          <w:sz w:val="16"/>
          <w:szCs w:val="16"/>
        </w:rPr>
      </w:pPr>
    </w:p>
    <w:p w14:paraId="3A6E8B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(K50.-+)                                         I</w:t>
      </w:r>
    </w:p>
    <w:p w14:paraId="3DF6107D" w14:textId="77777777" w:rsidR="00983AE1" w:rsidRDefault="00983AE1">
      <w:pPr>
        <w:widowControl w:val="0"/>
        <w:autoSpaceDE w:val="0"/>
        <w:autoSpaceDN w:val="0"/>
        <w:adjustRightInd w:val="0"/>
        <w:spacing w:after="0" w:line="240" w:lineRule="auto"/>
        <w:rPr>
          <w:rFonts w:ascii="Arial" w:hAnsi="Arial" w:cs="Arial"/>
          <w:sz w:val="16"/>
          <w:szCs w:val="16"/>
        </w:rPr>
      </w:pPr>
    </w:p>
    <w:p w14:paraId="23E36B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A18F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FA0AF0" w14:textId="77777777" w:rsidR="00983AE1" w:rsidRDefault="00983AE1">
      <w:pPr>
        <w:widowControl w:val="0"/>
        <w:autoSpaceDE w:val="0"/>
        <w:autoSpaceDN w:val="0"/>
        <w:adjustRightInd w:val="0"/>
        <w:spacing w:after="0" w:line="240" w:lineRule="auto"/>
        <w:rPr>
          <w:rFonts w:ascii="Arial" w:hAnsi="Arial" w:cs="Arial"/>
          <w:sz w:val="16"/>
          <w:szCs w:val="16"/>
        </w:rPr>
      </w:pPr>
    </w:p>
    <w:p w14:paraId="398286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M07.60 I Iná enteropatická artritída na viacerých miestach                 I</w:t>
      </w:r>
    </w:p>
    <w:p w14:paraId="5F7D62F1" w14:textId="77777777" w:rsidR="00983AE1" w:rsidRDefault="00983AE1">
      <w:pPr>
        <w:widowControl w:val="0"/>
        <w:autoSpaceDE w:val="0"/>
        <w:autoSpaceDN w:val="0"/>
        <w:adjustRightInd w:val="0"/>
        <w:spacing w:after="0" w:line="240" w:lineRule="auto"/>
        <w:rPr>
          <w:rFonts w:ascii="Arial" w:hAnsi="Arial" w:cs="Arial"/>
          <w:sz w:val="16"/>
          <w:szCs w:val="16"/>
        </w:rPr>
      </w:pPr>
    </w:p>
    <w:p w14:paraId="6849A5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5AF8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FAF932" w14:textId="77777777" w:rsidR="00983AE1" w:rsidRDefault="00983AE1">
      <w:pPr>
        <w:widowControl w:val="0"/>
        <w:autoSpaceDE w:val="0"/>
        <w:autoSpaceDN w:val="0"/>
        <w:adjustRightInd w:val="0"/>
        <w:spacing w:after="0" w:line="240" w:lineRule="auto"/>
        <w:rPr>
          <w:rFonts w:ascii="Arial" w:hAnsi="Arial" w:cs="Arial"/>
          <w:sz w:val="16"/>
          <w:szCs w:val="16"/>
        </w:rPr>
      </w:pPr>
    </w:p>
    <w:p w14:paraId="4F36D8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M07.61 I Iná enteropatická artritída v oblasti pleca (kľúčna kosť,         I</w:t>
      </w:r>
    </w:p>
    <w:p w14:paraId="0623DCF0" w14:textId="77777777" w:rsidR="00983AE1" w:rsidRDefault="00983AE1">
      <w:pPr>
        <w:widowControl w:val="0"/>
        <w:autoSpaceDE w:val="0"/>
        <w:autoSpaceDN w:val="0"/>
        <w:adjustRightInd w:val="0"/>
        <w:spacing w:after="0" w:line="240" w:lineRule="auto"/>
        <w:rPr>
          <w:rFonts w:ascii="Arial" w:hAnsi="Arial" w:cs="Arial"/>
          <w:sz w:val="16"/>
          <w:szCs w:val="16"/>
        </w:rPr>
      </w:pPr>
    </w:p>
    <w:p w14:paraId="28DFA6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27024E25" w14:textId="77777777" w:rsidR="00983AE1" w:rsidRDefault="00983AE1">
      <w:pPr>
        <w:widowControl w:val="0"/>
        <w:autoSpaceDE w:val="0"/>
        <w:autoSpaceDN w:val="0"/>
        <w:adjustRightInd w:val="0"/>
        <w:spacing w:after="0" w:line="240" w:lineRule="auto"/>
        <w:rPr>
          <w:rFonts w:ascii="Arial" w:hAnsi="Arial" w:cs="Arial"/>
          <w:sz w:val="16"/>
          <w:szCs w:val="16"/>
        </w:rPr>
      </w:pPr>
    </w:p>
    <w:p w14:paraId="1E7CA1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4417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4E3859" w14:textId="77777777" w:rsidR="00983AE1" w:rsidRDefault="00983AE1">
      <w:pPr>
        <w:widowControl w:val="0"/>
        <w:autoSpaceDE w:val="0"/>
        <w:autoSpaceDN w:val="0"/>
        <w:adjustRightInd w:val="0"/>
        <w:spacing w:after="0" w:line="240" w:lineRule="auto"/>
        <w:rPr>
          <w:rFonts w:ascii="Arial" w:hAnsi="Arial" w:cs="Arial"/>
          <w:sz w:val="16"/>
          <w:szCs w:val="16"/>
        </w:rPr>
      </w:pPr>
    </w:p>
    <w:p w14:paraId="24D46D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M07.62 I Iná enteropatická artritída nadlaktia (ramenná kosť, lakťový kĺb) I</w:t>
      </w:r>
    </w:p>
    <w:p w14:paraId="047F3F71" w14:textId="77777777" w:rsidR="00983AE1" w:rsidRDefault="00983AE1">
      <w:pPr>
        <w:widowControl w:val="0"/>
        <w:autoSpaceDE w:val="0"/>
        <w:autoSpaceDN w:val="0"/>
        <w:adjustRightInd w:val="0"/>
        <w:spacing w:after="0" w:line="240" w:lineRule="auto"/>
        <w:rPr>
          <w:rFonts w:ascii="Arial" w:hAnsi="Arial" w:cs="Arial"/>
          <w:sz w:val="16"/>
          <w:szCs w:val="16"/>
        </w:rPr>
      </w:pPr>
    </w:p>
    <w:p w14:paraId="20B186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735C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B75DFF" w14:textId="77777777" w:rsidR="00983AE1" w:rsidRDefault="00983AE1">
      <w:pPr>
        <w:widowControl w:val="0"/>
        <w:autoSpaceDE w:val="0"/>
        <w:autoSpaceDN w:val="0"/>
        <w:adjustRightInd w:val="0"/>
        <w:spacing w:after="0" w:line="240" w:lineRule="auto"/>
        <w:rPr>
          <w:rFonts w:ascii="Arial" w:hAnsi="Arial" w:cs="Arial"/>
          <w:sz w:val="16"/>
          <w:szCs w:val="16"/>
        </w:rPr>
      </w:pPr>
    </w:p>
    <w:p w14:paraId="269DD0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M07.63 I Iná enteropatická artritída predlaktia (lakťová kosť, vretenná    I</w:t>
      </w:r>
    </w:p>
    <w:p w14:paraId="0F625DDE" w14:textId="77777777" w:rsidR="00983AE1" w:rsidRDefault="00983AE1">
      <w:pPr>
        <w:widowControl w:val="0"/>
        <w:autoSpaceDE w:val="0"/>
        <w:autoSpaceDN w:val="0"/>
        <w:adjustRightInd w:val="0"/>
        <w:spacing w:after="0" w:line="240" w:lineRule="auto"/>
        <w:rPr>
          <w:rFonts w:ascii="Arial" w:hAnsi="Arial" w:cs="Arial"/>
          <w:sz w:val="16"/>
          <w:szCs w:val="16"/>
        </w:rPr>
      </w:pPr>
    </w:p>
    <w:p w14:paraId="4BB7CE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656FC3AA" w14:textId="77777777" w:rsidR="00983AE1" w:rsidRDefault="00983AE1">
      <w:pPr>
        <w:widowControl w:val="0"/>
        <w:autoSpaceDE w:val="0"/>
        <w:autoSpaceDN w:val="0"/>
        <w:adjustRightInd w:val="0"/>
        <w:spacing w:after="0" w:line="240" w:lineRule="auto"/>
        <w:rPr>
          <w:rFonts w:ascii="Arial" w:hAnsi="Arial" w:cs="Arial"/>
          <w:sz w:val="16"/>
          <w:szCs w:val="16"/>
        </w:rPr>
      </w:pPr>
    </w:p>
    <w:p w14:paraId="0BB231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2FD4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001366" w14:textId="77777777" w:rsidR="00983AE1" w:rsidRDefault="00983AE1">
      <w:pPr>
        <w:widowControl w:val="0"/>
        <w:autoSpaceDE w:val="0"/>
        <w:autoSpaceDN w:val="0"/>
        <w:adjustRightInd w:val="0"/>
        <w:spacing w:after="0" w:line="240" w:lineRule="auto"/>
        <w:rPr>
          <w:rFonts w:ascii="Arial" w:hAnsi="Arial" w:cs="Arial"/>
          <w:sz w:val="16"/>
          <w:szCs w:val="16"/>
        </w:rPr>
      </w:pPr>
    </w:p>
    <w:p w14:paraId="49F4FC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M07.64 I Iná enteropatická artritída ruky (zápästie, záprstie, prsty, kĺby I</w:t>
      </w:r>
    </w:p>
    <w:p w14:paraId="567E3F66" w14:textId="77777777" w:rsidR="00983AE1" w:rsidRDefault="00983AE1">
      <w:pPr>
        <w:widowControl w:val="0"/>
        <w:autoSpaceDE w:val="0"/>
        <w:autoSpaceDN w:val="0"/>
        <w:adjustRightInd w:val="0"/>
        <w:spacing w:after="0" w:line="240" w:lineRule="auto"/>
        <w:rPr>
          <w:rFonts w:ascii="Arial" w:hAnsi="Arial" w:cs="Arial"/>
          <w:sz w:val="16"/>
          <w:szCs w:val="16"/>
        </w:rPr>
      </w:pPr>
    </w:p>
    <w:p w14:paraId="44531A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432F502B" w14:textId="77777777" w:rsidR="00983AE1" w:rsidRDefault="00983AE1">
      <w:pPr>
        <w:widowControl w:val="0"/>
        <w:autoSpaceDE w:val="0"/>
        <w:autoSpaceDN w:val="0"/>
        <w:adjustRightInd w:val="0"/>
        <w:spacing w:after="0" w:line="240" w:lineRule="auto"/>
        <w:rPr>
          <w:rFonts w:ascii="Arial" w:hAnsi="Arial" w:cs="Arial"/>
          <w:sz w:val="16"/>
          <w:szCs w:val="16"/>
        </w:rPr>
      </w:pPr>
    </w:p>
    <w:p w14:paraId="092368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6CB9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037380" w14:textId="77777777" w:rsidR="00983AE1" w:rsidRDefault="00983AE1">
      <w:pPr>
        <w:widowControl w:val="0"/>
        <w:autoSpaceDE w:val="0"/>
        <w:autoSpaceDN w:val="0"/>
        <w:adjustRightInd w:val="0"/>
        <w:spacing w:after="0" w:line="240" w:lineRule="auto"/>
        <w:rPr>
          <w:rFonts w:ascii="Arial" w:hAnsi="Arial" w:cs="Arial"/>
          <w:sz w:val="16"/>
          <w:szCs w:val="16"/>
        </w:rPr>
      </w:pPr>
    </w:p>
    <w:p w14:paraId="4B72B8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M07.65 I Iná enteropatická artritída panvovej oblasti a stehna (panva,     I</w:t>
      </w:r>
    </w:p>
    <w:p w14:paraId="0B10D63E" w14:textId="77777777" w:rsidR="00983AE1" w:rsidRDefault="00983AE1">
      <w:pPr>
        <w:widowControl w:val="0"/>
        <w:autoSpaceDE w:val="0"/>
        <w:autoSpaceDN w:val="0"/>
        <w:adjustRightInd w:val="0"/>
        <w:spacing w:after="0" w:line="240" w:lineRule="auto"/>
        <w:rPr>
          <w:rFonts w:ascii="Arial" w:hAnsi="Arial" w:cs="Arial"/>
          <w:sz w:val="16"/>
          <w:szCs w:val="16"/>
        </w:rPr>
      </w:pPr>
    </w:p>
    <w:p w14:paraId="1FF7C2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7EFF71A4" w14:textId="77777777" w:rsidR="00983AE1" w:rsidRDefault="00983AE1">
      <w:pPr>
        <w:widowControl w:val="0"/>
        <w:autoSpaceDE w:val="0"/>
        <w:autoSpaceDN w:val="0"/>
        <w:adjustRightInd w:val="0"/>
        <w:spacing w:after="0" w:line="240" w:lineRule="auto"/>
        <w:rPr>
          <w:rFonts w:ascii="Arial" w:hAnsi="Arial" w:cs="Arial"/>
          <w:sz w:val="16"/>
          <w:szCs w:val="16"/>
        </w:rPr>
      </w:pPr>
    </w:p>
    <w:p w14:paraId="28B7A0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9D0A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A70804" w14:textId="77777777" w:rsidR="00983AE1" w:rsidRDefault="00983AE1">
      <w:pPr>
        <w:widowControl w:val="0"/>
        <w:autoSpaceDE w:val="0"/>
        <w:autoSpaceDN w:val="0"/>
        <w:adjustRightInd w:val="0"/>
        <w:spacing w:after="0" w:line="240" w:lineRule="auto"/>
        <w:rPr>
          <w:rFonts w:ascii="Arial" w:hAnsi="Arial" w:cs="Arial"/>
          <w:sz w:val="16"/>
          <w:szCs w:val="16"/>
        </w:rPr>
      </w:pPr>
    </w:p>
    <w:p w14:paraId="78EB4F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M07.66 I Iná enteropatická artritída predkolenia (ihlica, píšťala, kolenný I</w:t>
      </w:r>
    </w:p>
    <w:p w14:paraId="764E329B" w14:textId="77777777" w:rsidR="00983AE1" w:rsidRDefault="00983AE1">
      <w:pPr>
        <w:widowControl w:val="0"/>
        <w:autoSpaceDE w:val="0"/>
        <w:autoSpaceDN w:val="0"/>
        <w:adjustRightInd w:val="0"/>
        <w:spacing w:after="0" w:line="240" w:lineRule="auto"/>
        <w:rPr>
          <w:rFonts w:ascii="Arial" w:hAnsi="Arial" w:cs="Arial"/>
          <w:sz w:val="16"/>
          <w:szCs w:val="16"/>
        </w:rPr>
      </w:pPr>
    </w:p>
    <w:p w14:paraId="30F86B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45377BB3" w14:textId="77777777" w:rsidR="00983AE1" w:rsidRDefault="00983AE1">
      <w:pPr>
        <w:widowControl w:val="0"/>
        <w:autoSpaceDE w:val="0"/>
        <w:autoSpaceDN w:val="0"/>
        <w:adjustRightInd w:val="0"/>
        <w:spacing w:after="0" w:line="240" w:lineRule="auto"/>
        <w:rPr>
          <w:rFonts w:ascii="Arial" w:hAnsi="Arial" w:cs="Arial"/>
          <w:sz w:val="16"/>
          <w:szCs w:val="16"/>
        </w:rPr>
      </w:pPr>
    </w:p>
    <w:p w14:paraId="7C9148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A126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471A22" w14:textId="77777777" w:rsidR="00983AE1" w:rsidRDefault="00983AE1">
      <w:pPr>
        <w:widowControl w:val="0"/>
        <w:autoSpaceDE w:val="0"/>
        <w:autoSpaceDN w:val="0"/>
        <w:adjustRightInd w:val="0"/>
        <w:spacing w:after="0" w:line="240" w:lineRule="auto"/>
        <w:rPr>
          <w:rFonts w:ascii="Arial" w:hAnsi="Arial" w:cs="Arial"/>
          <w:sz w:val="16"/>
          <w:szCs w:val="16"/>
        </w:rPr>
      </w:pPr>
    </w:p>
    <w:p w14:paraId="2BC273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M07.67 I Iná enteropatická artritída členka a nohy (predpriehlavok,        I</w:t>
      </w:r>
    </w:p>
    <w:p w14:paraId="5DC963AE" w14:textId="77777777" w:rsidR="00983AE1" w:rsidRDefault="00983AE1">
      <w:pPr>
        <w:widowControl w:val="0"/>
        <w:autoSpaceDE w:val="0"/>
        <w:autoSpaceDN w:val="0"/>
        <w:adjustRightInd w:val="0"/>
        <w:spacing w:after="0" w:line="240" w:lineRule="auto"/>
        <w:rPr>
          <w:rFonts w:ascii="Arial" w:hAnsi="Arial" w:cs="Arial"/>
          <w:sz w:val="16"/>
          <w:szCs w:val="16"/>
        </w:rPr>
      </w:pPr>
    </w:p>
    <w:p w14:paraId="1201FE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71878B00" w14:textId="77777777" w:rsidR="00983AE1" w:rsidRDefault="00983AE1">
      <w:pPr>
        <w:widowControl w:val="0"/>
        <w:autoSpaceDE w:val="0"/>
        <w:autoSpaceDN w:val="0"/>
        <w:adjustRightInd w:val="0"/>
        <w:spacing w:after="0" w:line="240" w:lineRule="auto"/>
        <w:rPr>
          <w:rFonts w:ascii="Arial" w:hAnsi="Arial" w:cs="Arial"/>
          <w:sz w:val="16"/>
          <w:szCs w:val="16"/>
        </w:rPr>
      </w:pPr>
    </w:p>
    <w:p w14:paraId="77EC63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B9CF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4802E7" w14:textId="77777777" w:rsidR="00983AE1" w:rsidRDefault="00983AE1">
      <w:pPr>
        <w:widowControl w:val="0"/>
        <w:autoSpaceDE w:val="0"/>
        <w:autoSpaceDN w:val="0"/>
        <w:adjustRightInd w:val="0"/>
        <w:spacing w:after="0" w:line="240" w:lineRule="auto"/>
        <w:rPr>
          <w:rFonts w:ascii="Arial" w:hAnsi="Arial" w:cs="Arial"/>
          <w:sz w:val="16"/>
          <w:szCs w:val="16"/>
        </w:rPr>
      </w:pPr>
    </w:p>
    <w:p w14:paraId="7EA43D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M07.68 I Iná enteropatická artritída na inom mieste (hlava, krk, rebrá,    I</w:t>
      </w:r>
    </w:p>
    <w:p w14:paraId="7DC7BD9E" w14:textId="77777777" w:rsidR="00983AE1" w:rsidRDefault="00983AE1">
      <w:pPr>
        <w:widowControl w:val="0"/>
        <w:autoSpaceDE w:val="0"/>
        <w:autoSpaceDN w:val="0"/>
        <w:adjustRightInd w:val="0"/>
        <w:spacing w:after="0" w:line="240" w:lineRule="auto"/>
        <w:rPr>
          <w:rFonts w:ascii="Arial" w:hAnsi="Arial" w:cs="Arial"/>
          <w:sz w:val="16"/>
          <w:szCs w:val="16"/>
        </w:rPr>
      </w:pPr>
    </w:p>
    <w:p w14:paraId="72C24D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232DF2F4" w14:textId="77777777" w:rsidR="00983AE1" w:rsidRDefault="00983AE1">
      <w:pPr>
        <w:widowControl w:val="0"/>
        <w:autoSpaceDE w:val="0"/>
        <w:autoSpaceDN w:val="0"/>
        <w:adjustRightInd w:val="0"/>
        <w:spacing w:after="0" w:line="240" w:lineRule="auto"/>
        <w:rPr>
          <w:rFonts w:ascii="Arial" w:hAnsi="Arial" w:cs="Arial"/>
          <w:sz w:val="16"/>
          <w:szCs w:val="16"/>
        </w:rPr>
      </w:pPr>
    </w:p>
    <w:p w14:paraId="34CE4E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AB8E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846CF9" w14:textId="77777777" w:rsidR="00983AE1" w:rsidRDefault="00983AE1">
      <w:pPr>
        <w:widowControl w:val="0"/>
        <w:autoSpaceDE w:val="0"/>
        <w:autoSpaceDN w:val="0"/>
        <w:adjustRightInd w:val="0"/>
        <w:spacing w:after="0" w:line="240" w:lineRule="auto"/>
        <w:rPr>
          <w:rFonts w:ascii="Arial" w:hAnsi="Arial" w:cs="Arial"/>
          <w:sz w:val="16"/>
          <w:szCs w:val="16"/>
        </w:rPr>
      </w:pPr>
    </w:p>
    <w:p w14:paraId="74558A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M07.69 I Iná enteropatická artritída na neurčenom mieste                   I</w:t>
      </w:r>
    </w:p>
    <w:p w14:paraId="10A32556" w14:textId="77777777" w:rsidR="00983AE1" w:rsidRDefault="00983AE1">
      <w:pPr>
        <w:widowControl w:val="0"/>
        <w:autoSpaceDE w:val="0"/>
        <w:autoSpaceDN w:val="0"/>
        <w:adjustRightInd w:val="0"/>
        <w:spacing w:after="0" w:line="240" w:lineRule="auto"/>
        <w:rPr>
          <w:rFonts w:ascii="Arial" w:hAnsi="Arial" w:cs="Arial"/>
          <w:sz w:val="16"/>
          <w:szCs w:val="16"/>
        </w:rPr>
      </w:pPr>
    </w:p>
    <w:p w14:paraId="5DDC1C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348C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EECA62" w14:textId="77777777" w:rsidR="00983AE1" w:rsidRDefault="00983AE1">
      <w:pPr>
        <w:widowControl w:val="0"/>
        <w:autoSpaceDE w:val="0"/>
        <w:autoSpaceDN w:val="0"/>
        <w:adjustRightInd w:val="0"/>
        <w:spacing w:after="0" w:line="240" w:lineRule="auto"/>
        <w:rPr>
          <w:rFonts w:ascii="Arial" w:hAnsi="Arial" w:cs="Arial"/>
          <w:sz w:val="16"/>
          <w:szCs w:val="16"/>
        </w:rPr>
      </w:pPr>
    </w:p>
    <w:p w14:paraId="15D6F9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M08.00 I Juvenilná reumatoidná artritída dospelých na viacerých miestach   I</w:t>
      </w:r>
    </w:p>
    <w:p w14:paraId="73382705" w14:textId="77777777" w:rsidR="00983AE1" w:rsidRDefault="00983AE1">
      <w:pPr>
        <w:widowControl w:val="0"/>
        <w:autoSpaceDE w:val="0"/>
        <w:autoSpaceDN w:val="0"/>
        <w:adjustRightInd w:val="0"/>
        <w:spacing w:after="0" w:line="240" w:lineRule="auto"/>
        <w:rPr>
          <w:rFonts w:ascii="Arial" w:hAnsi="Arial" w:cs="Arial"/>
          <w:sz w:val="16"/>
          <w:szCs w:val="16"/>
        </w:rPr>
      </w:pPr>
    </w:p>
    <w:p w14:paraId="4C3DD6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62F3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25AC6F" w14:textId="77777777" w:rsidR="00983AE1" w:rsidRDefault="00983AE1">
      <w:pPr>
        <w:widowControl w:val="0"/>
        <w:autoSpaceDE w:val="0"/>
        <w:autoSpaceDN w:val="0"/>
        <w:adjustRightInd w:val="0"/>
        <w:spacing w:after="0" w:line="240" w:lineRule="auto"/>
        <w:rPr>
          <w:rFonts w:ascii="Arial" w:hAnsi="Arial" w:cs="Arial"/>
          <w:sz w:val="16"/>
          <w:szCs w:val="16"/>
        </w:rPr>
      </w:pPr>
    </w:p>
    <w:p w14:paraId="2654D3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M08.01 I Juvenilná reumatoidná artritída dospelých v oblasti pleca (kľúčna I</w:t>
      </w:r>
    </w:p>
    <w:p w14:paraId="1F4C33C9" w14:textId="77777777" w:rsidR="00983AE1" w:rsidRDefault="00983AE1">
      <w:pPr>
        <w:widowControl w:val="0"/>
        <w:autoSpaceDE w:val="0"/>
        <w:autoSpaceDN w:val="0"/>
        <w:adjustRightInd w:val="0"/>
        <w:spacing w:after="0" w:line="240" w:lineRule="auto"/>
        <w:rPr>
          <w:rFonts w:ascii="Arial" w:hAnsi="Arial" w:cs="Arial"/>
          <w:sz w:val="16"/>
          <w:szCs w:val="16"/>
        </w:rPr>
      </w:pPr>
    </w:p>
    <w:p w14:paraId="496B60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3774A1E0" w14:textId="77777777" w:rsidR="00983AE1" w:rsidRDefault="00983AE1">
      <w:pPr>
        <w:widowControl w:val="0"/>
        <w:autoSpaceDE w:val="0"/>
        <w:autoSpaceDN w:val="0"/>
        <w:adjustRightInd w:val="0"/>
        <w:spacing w:after="0" w:line="240" w:lineRule="auto"/>
        <w:rPr>
          <w:rFonts w:ascii="Arial" w:hAnsi="Arial" w:cs="Arial"/>
          <w:sz w:val="16"/>
          <w:szCs w:val="16"/>
        </w:rPr>
      </w:pPr>
    </w:p>
    <w:p w14:paraId="1072F1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24AD875C" w14:textId="77777777" w:rsidR="00983AE1" w:rsidRDefault="00983AE1">
      <w:pPr>
        <w:widowControl w:val="0"/>
        <w:autoSpaceDE w:val="0"/>
        <w:autoSpaceDN w:val="0"/>
        <w:adjustRightInd w:val="0"/>
        <w:spacing w:after="0" w:line="240" w:lineRule="auto"/>
        <w:rPr>
          <w:rFonts w:ascii="Arial" w:hAnsi="Arial" w:cs="Arial"/>
          <w:sz w:val="16"/>
          <w:szCs w:val="16"/>
        </w:rPr>
      </w:pPr>
    </w:p>
    <w:p w14:paraId="302E99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BB36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1C0518" w14:textId="77777777" w:rsidR="00983AE1" w:rsidRDefault="00983AE1">
      <w:pPr>
        <w:widowControl w:val="0"/>
        <w:autoSpaceDE w:val="0"/>
        <w:autoSpaceDN w:val="0"/>
        <w:adjustRightInd w:val="0"/>
        <w:spacing w:after="0" w:line="240" w:lineRule="auto"/>
        <w:rPr>
          <w:rFonts w:ascii="Arial" w:hAnsi="Arial" w:cs="Arial"/>
          <w:sz w:val="16"/>
          <w:szCs w:val="16"/>
        </w:rPr>
      </w:pPr>
    </w:p>
    <w:p w14:paraId="68FC42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M08.02 I Juvenilná reumatoidná artritída dospelých v oblasti nadlaktia     I</w:t>
      </w:r>
    </w:p>
    <w:p w14:paraId="3081F914" w14:textId="77777777" w:rsidR="00983AE1" w:rsidRDefault="00983AE1">
      <w:pPr>
        <w:widowControl w:val="0"/>
        <w:autoSpaceDE w:val="0"/>
        <w:autoSpaceDN w:val="0"/>
        <w:adjustRightInd w:val="0"/>
        <w:spacing w:after="0" w:line="240" w:lineRule="auto"/>
        <w:rPr>
          <w:rFonts w:ascii="Arial" w:hAnsi="Arial" w:cs="Arial"/>
          <w:sz w:val="16"/>
          <w:szCs w:val="16"/>
        </w:rPr>
      </w:pPr>
    </w:p>
    <w:p w14:paraId="053D4F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I</w:t>
      </w:r>
    </w:p>
    <w:p w14:paraId="1C15518B" w14:textId="77777777" w:rsidR="00983AE1" w:rsidRDefault="00983AE1">
      <w:pPr>
        <w:widowControl w:val="0"/>
        <w:autoSpaceDE w:val="0"/>
        <w:autoSpaceDN w:val="0"/>
        <w:adjustRightInd w:val="0"/>
        <w:spacing w:after="0" w:line="240" w:lineRule="auto"/>
        <w:rPr>
          <w:rFonts w:ascii="Arial" w:hAnsi="Arial" w:cs="Arial"/>
          <w:sz w:val="16"/>
          <w:szCs w:val="16"/>
        </w:rPr>
      </w:pPr>
    </w:p>
    <w:p w14:paraId="78E603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1E8D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1A8E5A" w14:textId="77777777" w:rsidR="00983AE1" w:rsidRDefault="00983AE1">
      <w:pPr>
        <w:widowControl w:val="0"/>
        <w:autoSpaceDE w:val="0"/>
        <w:autoSpaceDN w:val="0"/>
        <w:adjustRightInd w:val="0"/>
        <w:spacing w:after="0" w:line="240" w:lineRule="auto"/>
        <w:rPr>
          <w:rFonts w:ascii="Arial" w:hAnsi="Arial" w:cs="Arial"/>
          <w:sz w:val="16"/>
          <w:szCs w:val="16"/>
        </w:rPr>
      </w:pPr>
    </w:p>
    <w:p w14:paraId="6BD3E3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M08.03 I Juvenilná reumatoidná artritída dospelých v oblasti predlaktia    I</w:t>
      </w:r>
    </w:p>
    <w:p w14:paraId="3ACA4517" w14:textId="77777777" w:rsidR="00983AE1" w:rsidRDefault="00983AE1">
      <w:pPr>
        <w:widowControl w:val="0"/>
        <w:autoSpaceDE w:val="0"/>
        <w:autoSpaceDN w:val="0"/>
        <w:adjustRightInd w:val="0"/>
        <w:spacing w:after="0" w:line="240" w:lineRule="auto"/>
        <w:rPr>
          <w:rFonts w:ascii="Arial" w:hAnsi="Arial" w:cs="Arial"/>
          <w:sz w:val="16"/>
          <w:szCs w:val="16"/>
        </w:rPr>
      </w:pPr>
    </w:p>
    <w:p w14:paraId="7CC95C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I</w:t>
      </w:r>
    </w:p>
    <w:p w14:paraId="53F7D99C" w14:textId="77777777" w:rsidR="00983AE1" w:rsidRDefault="00983AE1">
      <w:pPr>
        <w:widowControl w:val="0"/>
        <w:autoSpaceDE w:val="0"/>
        <w:autoSpaceDN w:val="0"/>
        <w:adjustRightInd w:val="0"/>
        <w:spacing w:after="0" w:line="240" w:lineRule="auto"/>
        <w:rPr>
          <w:rFonts w:ascii="Arial" w:hAnsi="Arial" w:cs="Arial"/>
          <w:sz w:val="16"/>
          <w:szCs w:val="16"/>
        </w:rPr>
      </w:pPr>
    </w:p>
    <w:p w14:paraId="666427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573C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B3764E" w14:textId="77777777" w:rsidR="00983AE1" w:rsidRDefault="00983AE1">
      <w:pPr>
        <w:widowControl w:val="0"/>
        <w:autoSpaceDE w:val="0"/>
        <w:autoSpaceDN w:val="0"/>
        <w:adjustRightInd w:val="0"/>
        <w:spacing w:after="0" w:line="240" w:lineRule="auto"/>
        <w:rPr>
          <w:rFonts w:ascii="Arial" w:hAnsi="Arial" w:cs="Arial"/>
          <w:sz w:val="16"/>
          <w:szCs w:val="16"/>
        </w:rPr>
      </w:pPr>
    </w:p>
    <w:p w14:paraId="1BCE62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M08.04 I Juvenilná reumatoidná artritída dospelých v oblasti ruky          I</w:t>
      </w:r>
    </w:p>
    <w:p w14:paraId="57B34133" w14:textId="77777777" w:rsidR="00983AE1" w:rsidRDefault="00983AE1">
      <w:pPr>
        <w:widowControl w:val="0"/>
        <w:autoSpaceDE w:val="0"/>
        <w:autoSpaceDN w:val="0"/>
        <w:adjustRightInd w:val="0"/>
        <w:spacing w:after="0" w:line="240" w:lineRule="auto"/>
        <w:rPr>
          <w:rFonts w:ascii="Arial" w:hAnsi="Arial" w:cs="Arial"/>
          <w:sz w:val="16"/>
          <w:szCs w:val="16"/>
        </w:rPr>
      </w:pPr>
    </w:p>
    <w:p w14:paraId="12D932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I</w:t>
      </w:r>
    </w:p>
    <w:p w14:paraId="31852E15" w14:textId="77777777" w:rsidR="00983AE1" w:rsidRDefault="00983AE1">
      <w:pPr>
        <w:widowControl w:val="0"/>
        <w:autoSpaceDE w:val="0"/>
        <w:autoSpaceDN w:val="0"/>
        <w:adjustRightInd w:val="0"/>
        <w:spacing w:after="0" w:line="240" w:lineRule="auto"/>
        <w:rPr>
          <w:rFonts w:ascii="Arial" w:hAnsi="Arial" w:cs="Arial"/>
          <w:sz w:val="16"/>
          <w:szCs w:val="16"/>
        </w:rPr>
      </w:pPr>
    </w:p>
    <w:p w14:paraId="5D45BB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2CE4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3F79AC" w14:textId="77777777" w:rsidR="00983AE1" w:rsidRDefault="00983AE1">
      <w:pPr>
        <w:widowControl w:val="0"/>
        <w:autoSpaceDE w:val="0"/>
        <w:autoSpaceDN w:val="0"/>
        <w:adjustRightInd w:val="0"/>
        <w:spacing w:after="0" w:line="240" w:lineRule="auto"/>
        <w:rPr>
          <w:rFonts w:ascii="Arial" w:hAnsi="Arial" w:cs="Arial"/>
          <w:sz w:val="16"/>
          <w:szCs w:val="16"/>
        </w:rPr>
      </w:pPr>
    </w:p>
    <w:p w14:paraId="4E2BA6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M08.05 I Juvenilná reumatoidná artritída dospelých v oblasti panvy a       I</w:t>
      </w:r>
    </w:p>
    <w:p w14:paraId="7BA18527" w14:textId="77777777" w:rsidR="00983AE1" w:rsidRDefault="00983AE1">
      <w:pPr>
        <w:widowControl w:val="0"/>
        <w:autoSpaceDE w:val="0"/>
        <w:autoSpaceDN w:val="0"/>
        <w:adjustRightInd w:val="0"/>
        <w:spacing w:after="0" w:line="240" w:lineRule="auto"/>
        <w:rPr>
          <w:rFonts w:ascii="Arial" w:hAnsi="Arial" w:cs="Arial"/>
          <w:sz w:val="16"/>
          <w:szCs w:val="16"/>
        </w:rPr>
      </w:pPr>
    </w:p>
    <w:p w14:paraId="7E7E14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(panva, stehnová kosť, zadok, bedro, bedrový kĺb,          I</w:t>
      </w:r>
    </w:p>
    <w:p w14:paraId="45EF76C0" w14:textId="77777777" w:rsidR="00983AE1" w:rsidRDefault="00983AE1">
      <w:pPr>
        <w:widowControl w:val="0"/>
        <w:autoSpaceDE w:val="0"/>
        <w:autoSpaceDN w:val="0"/>
        <w:adjustRightInd w:val="0"/>
        <w:spacing w:after="0" w:line="240" w:lineRule="auto"/>
        <w:rPr>
          <w:rFonts w:ascii="Arial" w:hAnsi="Arial" w:cs="Arial"/>
          <w:sz w:val="16"/>
          <w:szCs w:val="16"/>
        </w:rPr>
      </w:pPr>
    </w:p>
    <w:p w14:paraId="0EAB6B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614BFA90" w14:textId="77777777" w:rsidR="00983AE1" w:rsidRDefault="00983AE1">
      <w:pPr>
        <w:widowControl w:val="0"/>
        <w:autoSpaceDE w:val="0"/>
        <w:autoSpaceDN w:val="0"/>
        <w:adjustRightInd w:val="0"/>
        <w:spacing w:after="0" w:line="240" w:lineRule="auto"/>
        <w:rPr>
          <w:rFonts w:ascii="Arial" w:hAnsi="Arial" w:cs="Arial"/>
          <w:sz w:val="16"/>
          <w:szCs w:val="16"/>
        </w:rPr>
      </w:pPr>
    </w:p>
    <w:p w14:paraId="3AD85D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8E76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73AF6B" w14:textId="77777777" w:rsidR="00983AE1" w:rsidRDefault="00983AE1">
      <w:pPr>
        <w:widowControl w:val="0"/>
        <w:autoSpaceDE w:val="0"/>
        <w:autoSpaceDN w:val="0"/>
        <w:adjustRightInd w:val="0"/>
        <w:spacing w:after="0" w:line="240" w:lineRule="auto"/>
        <w:rPr>
          <w:rFonts w:ascii="Arial" w:hAnsi="Arial" w:cs="Arial"/>
          <w:sz w:val="16"/>
          <w:szCs w:val="16"/>
        </w:rPr>
      </w:pPr>
    </w:p>
    <w:p w14:paraId="361D64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M08.06 I Juvenilná reumatoidná artritída dospelých v oblasti predkolenia   I</w:t>
      </w:r>
    </w:p>
    <w:p w14:paraId="209BD6ED" w14:textId="77777777" w:rsidR="00983AE1" w:rsidRDefault="00983AE1">
      <w:pPr>
        <w:widowControl w:val="0"/>
        <w:autoSpaceDE w:val="0"/>
        <w:autoSpaceDN w:val="0"/>
        <w:adjustRightInd w:val="0"/>
        <w:spacing w:after="0" w:line="240" w:lineRule="auto"/>
        <w:rPr>
          <w:rFonts w:ascii="Arial" w:hAnsi="Arial" w:cs="Arial"/>
          <w:sz w:val="16"/>
          <w:szCs w:val="16"/>
        </w:rPr>
      </w:pPr>
    </w:p>
    <w:p w14:paraId="1590F6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7543B8E8" w14:textId="77777777" w:rsidR="00983AE1" w:rsidRDefault="00983AE1">
      <w:pPr>
        <w:widowControl w:val="0"/>
        <w:autoSpaceDE w:val="0"/>
        <w:autoSpaceDN w:val="0"/>
        <w:adjustRightInd w:val="0"/>
        <w:spacing w:after="0" w:line="240" w:lineRule="auto"/>
        <w:rPr>
          <w:rFonts w:ascii="Arial" w:hAnsi="Arial" w:cs="Arial"/>
          <w:sz w:val="16"/>
          <w:szCs w:val="16"/>
        </w:rPr>
      </w:pPr>
    </w:p>
    <w:p w14:paraId="42199D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B4B1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028309" w14:textId="77777777" w:rsidR="00983AE1" w:rsidRDefault="00983AE1">
      <w:pPr>
        <w:widowControl w:val="0"/>
        <w:autoSpaceDE w:val="0"/>
        <w:autoSpaceDN w:val="0"/>
        <w:adjustRightInd w:val="0"/>
        <w:spacing w:after="0" w:line="240" w:lineRule="auto"/>
        <w:rPr>
          <w:rFonts w:ascii="Arial" w:hAnsi="Arial" w:cs="Arial"/>
          <w:sz w:val="16"/>
          <w:szCs w:val="16"/>
        </w:rPr>
      </w:pPr>
    </w:p>
    <w:p w14:paraId="11699C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M08.07 I Juvenilná reumatoidná artritída dospelých v oblasti členka a nohy I</w:t>
      </w:r>
    </w:p>
    <w:p w14:paraId="1B9C34FE" w14:textId="77777777" w:rsidR="00983AE1" w:rsidRDefault="00983AE1">
      <w:pPr>
        <w:widowControl w:val="0"/>
        <w:autoSpaceDE w:val="0"/>
        <w:autoSpaceDN w:val="0"/>
        <w:adjustRightInd w:val="0"/>
        <w:spacing w:after="0" w:line="240" w:lineRule="auto"/>
        <w:rPr>
          <w:rFonts w:ascii="Arial" w:hAnsi="Arial" w:cs="Arial"/>
          <w:sz w:val="16"/>
          <w:szCs w:val="16"/>
        </w:rPr>
      </w:pPr>
    </w:p>
    <w:p w14:paraId="52A9C3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55C8520E" w14:textId="77777777" w:rsidR="00983AE1" w:rsidRDefault="00983AE1">
      <w:pPr>
        <w:widowControl w:val="0"/>
        <w:autoSpaceDE w:val="0"/>
        <w:autoSpaceDN w:val="0"/>
        <w:adjustRightInd w:val="0"/>
        <w:spacing w:after="0" w:line="240" w:lineRule="auto"/>
        <w:rPr>
          <w:rFonts w:ascii="Arial" w:hAnsi="Arial" w:cs="Arial"/>
          <w:sz w:val="16"/>
          <w:szCs w:val="16"/>
        </w:rPr>
      </w:pPr>
    </w:p>
    <w:p w14:paraId="0100B5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1348AE30" w14:textId="77777777" w:rsidR="00983AE1" w:rsidRDefault="00983AE1">
      <w:pPr>
        <w:widowControl w:val="0"/>
        <w:autoSpaceDE w:val="0"/>
        <w:autoSpaceDN w:val="0"/>
        <w:adjustRightInd w:val="0"/>
        <w:spacing w:after="0" w:line="240" w:lineRule="auto"/>
        <w:rPr>
          <w:rFonts w:ascii="Arial" w:hAnsi="Arial" w:cs="Arial"/>
          <w:sz w:val="16"/>
          <w:szCs w:val="16"/>
        </w:rPr>
      </w:pPr>
    </w:p>
    <w:p w14:paraId="664F26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830C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7A5FF4" w14:textId="77777777" w:rsidR="00983AE1" w:rsidRDefault="00983AE1">
      <w:pPr>
        <w:widowControl w:val="0"/>
        <w:autoSpaceDE w:val="0"/>
        <w:autoSpaceDN w:val="0"/>
        <w:adjustRightInd w:val="0"/>
        <w:spacing w:after="0" w:line="240" w:lineRule="auto"/>
        <w:rPr>
          <w:rFonts w:ascii="Arial" w:hAnsi="Arial" w:cs="Arial"/>
          <w:sz w:val="16"/>
          <w:szCs w:val="16"/>
        </w:rPr>
      </w:pPr>
    </w:p>
    <w:p w14:paraId="64BFBF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M08.08 I Juvenilná reumatoidná artritída dospelých na inom mieste (hlava,  I</w:t>
      </w:r>
    </w:p>
    <w:p w14:paraId="2B2448A2" w14:textId="77777777" w:rsidR="00983AE1" w:rsidRDefault="00983AE1">
      <w:pPr>
        <w:widowControl w:val="0"/>
        <w:autoSpaceDE w:val="0"/>
        <w:autoSpaceDN w:val="0"/>
        <w:adjustRightInd w:val="0"/>
        <w:spacing w:after="0" w:line="240" w:lineRule="auto"/>
        <w:rPr>
          <w:rFonts w:ascii="Arial" w:hAnsi="Arial" w:cs="Arial"/>
          <w:sz w:val="16"/>
          <w:szCs w:val="16"/>
        </w:rPr>
      </w:pPr>
    </w:p>
    <w:p w14:paraId="2A0342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5A19EAB5" w14:textId="77777777" w:rsidR="00983AE1" w:rsidRDefault="00983AE1">
      <w:pPr>
        <w:widowControl w:val="0"/>
        <w:autoSpaceDE w:val="0"/>
        <w:autoSpaceDN w:val="0"/>
        <w:adjustRightInd w:val="0"/>
        <w:spacing w:after="0" w:line="240" w:lineRule="auto"/>
        <w:rPr>
          <w:rFonts w:ascii="Arial" w:hAnsi="Arial" w:cs="Arial"/>
          <w:sz w:val="16"/>
          <w:szCs w:val="16"/>
        </w:rPr>
      </w:pPr>
    </w:p>
    <w:p w14:paraId="2F4DF7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2CEE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BC0A94" w14:textId="77777777" w:rsidR="00983AE1" w:rsidRDefault="00983AE1">
      <w:pPr>
        <w:widowControl w:val="0"/>
        <w:autoSpaceDE w:val="0"/>
        <w:autoSpaceDN w:val="0"/>
        <w:adjustRightInd w:val="0"/>
        <w:spacing w:after="0" w:line="240" w:lineRule="auto"/>
        <w:rPr>
          <w:rFonts w:ascii="Arial" w:hAnsi="Arial" w:cs="Arial"/>
          <w:sz w:val="16"/>
          <w:szCs w:val="16"/>
        </w:rPr>
      </w:pPr>
    </w:p>
    <w:p w14:paraId="0BEE8B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M08.09 I Juvenilná reumatoidná artritída dospelých na neurčenom mieste     I</w:t>
      </w:r>
    </w:p>
    <w:p w14:paraId="596FA4B6" w14:textId="77777777" w:rsidR="00983AE1" w:rsidRDefault="00983AE1">
      <w:pPr>
        <w:widowControl w:val="0"/>
        <w:autoSpaceDE w:val="0"/>
        <w:autoSpaceDN w:val="0"/>
        <w:adjustRightInd w:val="0"/>
        <w:spacing w:after="0" w:line="240" w:lineRule="auto"/>
        <w:rPr>
          <w:rFonts w:ascii="Arial" w:hAnsi="Arial" w:cs="Arial"/>
          <w:sz w:val="16"/>
          <w:szCs w:val="16"/>
        </w:rPr>
      </w:pPr>
    </w:p>
    <w:p w14:paraId="2B0EB2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DB52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F99FA5" w14:textId="77777777" w:rsidR="00983AE1" w:rsidRDefault="00983AE1">
      <w:pPr>
        <w:widowControl w:val="0"/>
        <w:autoSpaceDE w:val="0"/>
        <w:autoSpaceDN w:val="0"/>
        <w:adjustRightInd w:val="0"/>
        <w:spacing w:after="0" w:line="240" w:lineRule="auto"/>
        <w:rPr>
          <w:rFonts w:ascii="Arial" w:hAnsi="Arial" w:cs="Arial"/>
          <w:sz w:val="16"/>
          <w:szCs w:val="16"/>
        </w:rPr>
      </w:pPr>
    </w:p>
    <w:p w14:paraId="306E43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M08.10 I Juvenilná ankylozujúca spondylitída na viacerých miestach         I</w:t>
      </w:r>
    </w:p>
    <w:p w14:paraId="110D2A79" w14:textId="77777777" w:rsidR="00983AE1" w:rsidRDefault="00983AE1">
      <w:pPr>
        <w:widowControl w:val="0"/>
        <w:autoSpaceDE w:val="0"/>
        <w:autoSpaceDN w:val="0"/>
        <w:adjustRightInd w:val="0"/>
        <w:spacing w:after="0" w:line="240" w:lineRule="auto"/>
        <w:rPr>
          <w:rFonts w:ascii="Arial" w:hAnsi="Arial" w:cs="Arial"/>
          <w:sz w:val="16"/>
          <w:szCs w:val="16"/>
        </w:rPr>
      </w:pPr>
    </w:p>
    <w:p w14:paraId="412324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4677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758691" w14:textId="77777777" w:rsidR="00983AE1" w:rsidRDefault="00983AE1">
      <w:pPr>
        <w:widowControl w:val="0"/>
        <w:autoSpaceDE w:val="0"/>
        <w:autoSpaceDN w:val="0"/>
        <w:adjustRightInd w:val="0"/>
        <w:spacing w:after="0" w:line="240" w:lineRule="auto"/>
        <w:rPr>
          <w:rFonts w:ascii="Arial" w:hAnsi="Arial" w:cs="Arial"/>
          <w:sz w:val="16"/>
          <w:szCs w:val="16"/>
        </w:rPr>
      </w:pPr>
    </w:p>
    <w:p w14:paraId="55B82C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M08.11 I Juvenilná ankylozujúca spondylitída v oblasti pleca (kľúčna kosť, I</w:t>
      </w:r>
    </w:p>
    <w:p w14:paraId="15A0B8E0" w14:textId="77777777" w:rsidR="00983AE1" w:rsidRDefault="00983AE1">
      <w:pPr>
        <w:widowControl w:val="0"/>
        <w:autoSpaceDE w:val="0"/>
        <w:autoSpaceDN w:val="0"/>
        <w:adjustRightInd w:val="0"/>
        <w:spacing w:after="0" w:line="240" w:lineRule="auto"/>
        <w:rPr>
          <w:rFonts w:ascii="Arial" w:hAnsi="Arial" w:cs="Arial"/>
          <w:sz w:val="16"/>
          <w:szCs w:val="16"/>
        </w:rPr>
      </w:pPr>
    </w:p>
    <w:p w14:paraId="51E11A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43AF6DC8" w14:textId="77777777" w:rsidR="00983AE1" w:rsidRDefault="00983AE1">
      <w:pPr>
        <w:widowControl w:val="0"/>
        <w:autoSpaceDE w:val="0"/>
        <w:autoSpaceDN w:val="0"/>
        <w:adjustRightInd w:val="0"/>
        <w:spacing w:after="0" w:line="240" w:lineRule="auto"/>
        <w:rPr>
          <w:rFonts w:ascii="Arial" w:hAnsi="Arial" w:cs="Arial"/>
          <w:sz w:val="16"/>
          <w:szCs w:val="16"/>
        </w:rPr>
      </w:pPr>
    </w:p>
    <w:p w14:paraId="3C136E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7734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189AA8" w14:textId="77777777" w:rsidR="00983AE1" w:rsidRDefault="00983AE1">
      <w:pPr>
        <w:widowControl w:val="0"/>
        <w:autoSpaceDE w:val="0"/>
        <w:autoSpaceDN w:val="0"/>
        <w:adjustRightInd w:val="0"/>
        <w:spacing w:after="0" w:line="240" w:lineRule="auto"/>
        <w:rPr>
          <w:rFonts w:ascii="Arial" w:hAnsi="Arial" w:cs="Arial"/>
          <w:sz w:val="16"/>
          <w:szCs w:val="16"/>
        </w:rPr>
      </w:pPr>
    </w:p>
    <w:p w14:paraId="32F1D4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M08.12 I Juvenilná ankylozujúca spondylitída nadlaktia (ramenná kosť,      I</w:t>
      </w:r>
    </w:p>
    <w:p w14:paraId="026D73AB" w14:textId="77777777" w:rsidR="00983AE1" w:rsidRDefault="00983AE1">
      <w:pPr>
        <w:widowControl w:val="0"/>
        <w:autoSpaceDE w:val="0"/>
        <w:autoSpaceDN w:val="0"/>
        <w:adjustRightInd w:val="0"/>
        <w:spacing w:after="0" w:line="240" w:lineRule="auto"/>
        <w:rPr>
          <w:rFonts w:ascii="Arial" w:hAnsi="Arial" w:cs="Arial"/>
          <w:sz w:val="16"/>
          <w:szCs w:val="16"/>
        </w:rPr>
      </w:pPr>
    </w:p>
    <w:p w14:paraId="3BFB26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2CF5BD36" w14:textId="77777777" w:rsidR="00983AE1" w:rsidRDefault="00983AE1">
      <w:pPr>
        <w:widowControl w:val="0"/>
        <w:autoSpaceDE w:val="0"/>
        <w:autoSpaceDN w:val="0"/>
        <w:adjustRightInd w:val="0"/>
        <w:spacing w:after="0" w:line="240" w:lineRule="auto"/>
        <w:rPr>
          <w:rFonts w:ascii="Arial" w:hAnsi="Arial" w:cs="Arial"/>
          <w:sz w:val="16"/>
          <w:szCs w:val="16"/>
        </w:rPr>
      </w:pPr>
    </w:p>
    <w:p w14:paraId="6A6898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9E50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7BF73C" w14:textId="77777777" w:rsidR="00983AE1" w:rsidRDefault="00983AE1">
      <w:pPr>
        <w:widowControl w:val="0"/>
        <w:autoSpaceDE w:val="0"/>
        <w:autoSpaceDN w:val="0"/>
        <w:adjustRightInd w:val="0"/>
        <w:spacing w:after="0" w:line="240" w:lineRule="auto"/>
        <w:rPr>
          <w:rFonts w:ascii="Arial" w:hAnsi="Arial" w:cs="Arial"/>
          <w:sz w:val="16"/>
          <w:szCs w:val="16"/>
        </w:rPr>
      </w:pPr>
    </w:p>
    <w:p w14:paraId="03C8A1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M08.13 I Juvenilná ankylozujúca spondylitída predlaktia (lakťová kosť,     I</w:t>
      </w:r>
    </w:p>
    <w:p w14:paraId="42E48F69" w14:textId="77777777" w:rsidR="00983AE1" w:rsidRDefault="00983AE1">
      <w:pPr>
        <w:widowControl w:val="0"/>
        <w:autoSpaceDE w:val="0"/>
        <w:autoSpaceDN w:val="0"/>
        <w:adjustRightInd w:val="0"/>
        <w:spacing w:after="0" w:line="240" w:lineRule="auto"/>
        <w:rPr>
          <w:rFonts w:ascii="Arial" w:hAnsi="Arial" w:cs="Arial"/>
          <w:sz w:val="16"/>
          <w:szCs w:val="16"/>
        </w:rPr>
      </w:pPr>
    </w:p>
    <w:p w14:paraId="555E82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25BA28BB" w14:textId="77777777" w:rsidR="00983AE1" w:rsidRDefault="00983AE1">
      <w:pPr>
        <w:widowControl w:val="0"/>
        <w:autoSpaceDE w:val="0"/>
        <w:autoSpaceDN w:val="0"/>
        <w:adjustRightInd w:val="0"/>
        <w:spacing w:after="0" w:line="240" w:lineRule="auto"/>
        <w:rPr>
          <w:rFonts w:ascii="Arial" w:hAnsi="Arial" w:cs="Arial"/>
          <w:sz w:val="16"/>
          <w:szCs w:val="16"/>
        </w:rPr>
      </w:pPr>
    </w:p>
    <w:p w14:paraId="71B956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36E6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34A8AB" w14:textId="77777777" w:rsidR="00983AE1" w:rsidRDefault="00983AE1">
      <w:pPr>
        <w:widowControl w:val="0"/>
        <w:autoSpaceDE w:val="0"/>
        <w:autoSpaceDN w:val="0"/>
        <w:adjustRightInd w:val="0"/>
        <w:spacing w:after="0" w:line="240" w:lineRule="auto"/>
        <w:rPr>
          <w:rFonts w:ascii="Arial" w:hAnsi="Arial" w:cs="Arial"/>
          <w:sz w:val="16"/>
          <w:szCs w:val="16"/>
        </w:rPr>
      </w:pPr>
    </w:p>
    <w:p w14:paraId="3E3773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M08.14 I Juvenilná ankylozujúca spondylitída ruky (zápästie, záprstie,     I</w:t>
      </w:r>
    </w:p>
    <w:p w14:paraId="7059A4DE" w14:textId="77777777" w:rsidR="00983AE1" w:rsidRDefault="00983AE1">
      <w:pPr>
        <w:widowControl w:val="0"/>
        <w:autoSpaceDE w:val="0"/>
        <w:autoSpaceDN w:val="0"/>
        <w:adjustRightInd w:val="0"/>
        <w:spacing w:after="0" w:line="240" w:lineRule="auto"/>
        <w:rPr>
          <w:rFonts w:ascii="Arial" w:hAnsi="Arial" w:cs="Arial"/>
          <w:sz w:val="16"/>
          <w:szCs w:val="16"/>
        </w:rPr>
      </w:pPr>
    </w:p>
    <w:p w14:paraId="3A16CA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1750CE8D" w14:textId="77777777" w:rsidR="00983AE1" w:rsidRDefault="00983AE1">
      <w:pPr>
        <w:widowControl w:val="0"/>
        <w:autoSpaceDE w:val="0"/>
        <w:autoSpaceDN w:val="0"/>
        <w:adjustRightInd w:val="0"/>
        <w:spacing w:after="0" w:line="240" w:lineRule="auto"/>
        <w:rPr>
          <w:rFonts w:ascii="Arial" w:hAnsi="Arial" w:cs="Arial"/>
          <w:sz w:val="16"/>
          <w:szCs w:val="16"/>
        </w:rPr>
      </w:pPr>
    </w:p>
    <w:p w14:paraId="1210BB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F829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60CBD2" w14:textId="77777777" w:rsidR="00983AE1" w:rsidRDefault="00983AE1">
      <w:pPr>
        <w:widowControl w:val="0"/>
        <w:autoSpaceDE w:val="0"/>
        <w:autoSpaceDN w:val="0"/>
        <w:adjustRightInd w:val="0"/>
        <w:spacing w:after="0" w:line="240" w:lineRule="auto"/>
        <w:rPr>
          <w:rFonts w:ascii="Arial" w:hAnsi="Arial" w:cs="Arial"/>
          <w:sz w:val="16"/>
          <w:szCs w:val="16"/>
        </w:rPr>
      </w:pPr>
    </w:p>
    <w:p w14:paraId="3177E6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M08.15 I Juvenilná ankylozujúca spondylitída panvovej oblasti a stehna     I</w:t>
      </w:r>
    </w:p>
    <w:p w14:paraId="5FDAF9DB" w14:textId="77777777" w:rsidR="00983AE1" w:rsidRDefault="00983AE1">
      <w:pPr>
        <w:widowControl w:val="0"/>
        <w:autoSpaceDE w:val="0"/>
        <w:autoSpaceDN w:val="0"/>
        <w:adjustRightInd w:val="0"/>
        <w:spacing w:after="0" w:line="240" w:lineRule="auto"/>
        <w:rPr>
          <w:rFonts w:ascii="Arial" w:hAnsi="Arial" w:cs="Arial"/>
          <w:sz w:val="16"/>
          <w:szCs w:val="16"/>
        </w:rPr>
      </w:pPr>
    </w:p>
    <w:p w14:paraId="6EB03E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7A61067A" w14:textId="77777777" w:rsidR="00983AE1" w:rsidRDefault="00983AE1">
      <w:pPr>
        <w:widowControl w:val="0"/>
        <w:autoSpaceDE w:val="0"/>
        <w:autoSpaceDN w:val="0"/>
        <w:adjustRightInd w:val="0"/>
        <w:spacing w:after="0" w:line="240" w:lineRule="auto"/>
        <w:rPr>
          <w:rFonts w:ascii="Arial" w:hAnsi="Arial" w:cs="Arial"/>
          <w:sz w:val="16"/>
          <w:szCs w:val="16"/>
        </w:rPr>
      </w:pPr>
    </w:p>
    <w:p w14:paraId="774266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496E1F96" w14:textId="77777777" w:rsidR="00983AE1" w:rsidRDefault="00983AE1">
      <w:pPr>
        <w:widowControl w:val="0"/>
        <w:autoSpaceDE w:val="0"/>
        <w:autoSpaceDN w:val="0"/>
        <w:adjustRightInd w:val="0"/>
        <w:spacing w:after="0" w:line="240" w:lineRule="auto"/>
        <w:rPr>
          <w:rFonts w:ascii="Arial" w:hAnsi="Arial" w:cs="Arial"/>
          <w:sz w:val="16"/>
          <w:szCs w:val="16"/>
        </w:rPr>
      </w:pPr>
    </w:p>
    <w:p w14:paraId="20BE8C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33BB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A90AB3" w14:textId="77777777" w:rsidR="00983AE1" w:rsidRDefault="00983AE1">
      <w:pPr>
        <w:widowControl w:val="0"/>
        <w:autoSpaceDE w:val="0"/>
        <w:autoSpaceDN w:val="0"/>
        <w:adjustRightInd w:val="0"/>
        <w:spacing w:after="0" w:line="240" w:lineRule="auto"/>
        <w:rPr>
          <w:rFonts w:ascii="Arial" w:hAnsi="Arial" w:cs="Arial"/>
          <w:sz w:val="16"/>
          <w:szCs w:val="16"/>
        </w:rPr>
      </w:pPr>
    </w:p>
    <w:p w14:paraId="500C5C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M08.16 I Juvenilná ankylozujúca spondylitída predkolenia (ihlica, píšťala, I</w:t>
      </w:r>
    </w:p>
    <w:p w14:paraId="053CF52D" w14:textId="77777777" w:rsidR="00983AE1" w:rsidRDefault="00983AE1">
      <w:pPr>
        <w:widowControl w:val="0"/>
        <w:autoSpaceDE w:val="0"/>
        <w:autoSpaceDN w:val="0"/>
        <w:adjustRightInd w:val="0"/>
        <w:spacing w:after="0" w:line="240" w:lineRule="auto"/>
        <w:rPr>
          <w:rFonts w:ascii="Arial" w:hAnsi="Arial" w:cs="Arial"/>
          <w:sz w:val="16"/>
          <w:szCs w:val="16"/>
        </w:rPr>
      </w:pPr>
    </w:p>
    <w:p w14:paraId="0E9669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3B5E4A3B" w14:textId="77777777" w:rsidR="00983AE1" w:rsidRDefault="00983AE1">
      <w:pPr>
        <w:widowControl w:val="0"/>
        <w:autoSpaceDE w:val="0"/>
        <w:autoSpaceDN w:val="0"/>
        <w:adjustRightInd w:val="0"/>
        <w:spacing w:after="0" w:line="240" w:lineRule="auto"/>
        <w:rPr>
          <w:rFonts w:ascii="Arial" w:hAnsi="Arial" w:cs="Arial"/>
          <w:sz w:val="16"/>
          <w:szCs w:val="16"/>
        </w:rPr>
      </w:pPr>
    </w:p>
    <w:p w14:paraId="2B529A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10C8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F37792" w14:textId="77777777" w:rsidR="00983AE1" w:rsidRDefault="00983AE1">
      <w:pPr>
        <w:widowControl w:val="0"/>
        <w:autoSpaceDE w:val="0"/>
        <w:autoSpaceDN w:val="0"/>
        <w:adjustRightInd w:val="0"/>
        <w:spacing w:after="0" w:line="240" w:lineRule="auto"/>
        <w:rPr>
          <w:rFonts w:ascii="Arial" w:hAnsi="Arial" w:cs="Arial"/>
          <w:sz w:val="16"/>
          <w:szCs w:val="16"/>
        </w:rPr>
      </w:pPr>
    </w:p>
    <w:p w14:paraId="303F10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M08.17 I Juvenilná ankylozujúca spondylitída členka a nohy                 I</w:t>
      </w:r>
    </w:p>
    <w:p w14:paraId="7E765BED" w14:textId="77777777" w:rsidR="00983AE1" w:rsidRDefault="00983AE1">
      <w:pPr>
        <w:widowControl w:val="0"/>
        <w:autoSpaceDE w:val="0"/>
        <w:autoSpaceDN w:val="0"/>
        <w:adjustRightInd w:val="0"/>
        <w:spacing w:after="0" w:line="240" w:lineRule="auto"/>
        <w:rPr>
          <w:rFonts w:ascii="Arial" w:hAnsi="Arial" w:cs="Arial"/>
          <w:sz w:val="16"/>
          <w:szCs w:val="16"/>
        </w:rPr>
      </w:pPr>
    </w:p>
    <w:p w14:paraId="1DB180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3D8A03E2" w14:textId="77777777" w:rsidR="00983AE1" w:rsidRDefault="00983AE1">
      <w:pPr>
        <w:widowControl w:val="0"/>
        <w:autoSpaceDE w:val="0"/>
        <w:autoSpaceDN w:val="0"/>
        <w:adjustRightInd w:val="0"/>
        <w:spacing w:after="0" w:line="240" w:lineRule="auto"/>
        <w:rPr>
          <w:rFonts w:ascii="Arial" w:hAnsi="Arial" w:cs="Arial"/>
          <w:sz w:val="16"/>
          <w:szCs w:val="16"/>
        </w:rPr>
      </w:pPr>
    </w:p>
    <w:p w14:paraId="72C3BF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5A93BFFE" w14:textId="77777777" w:rsidR="00983AE1" w:rsidRDefault="00983AE1">
      <w:pPr>
        <w:widowControl w:val="0"/>
        <w:autoSpaceDE w:val="0"/>
        <w:autoSpaceDN w:val="0"/>
        <w:adjustRightInd w:val="0"/>
        <w:spacing w:after="0" w:line="240" w:lineRule="auto"/>
        <w:rPr>
          <w:rFonts w:ascii="Arial" w:hAnsi="Arial" w:cs="Arial"/>
          <w:sz w:val="16"/>
          <w:szCs w:val="16"/>
        </w:rPr>
      </w:pPr>
    </w:p>
    <w:p w14:paraId="713955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9D94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4B7CF6" w14:textId="77777777" w:rsidR="00983AE1" w:rsidRDefault="00983AE1">
      <w:pPr>
        <w:widowControl w:val="0"/>
        <w:autoSpaceDE w:val="0"/>
        <w:autoSpaceDN w:val="0"/>
        <w:adjustRightInd w:val="0"/>
        <w:spacing w:after="0" w:line="240" w:lineRule="auto"/>
        <w:rPr>
          <w:rFonts w:ascii="Arial" w:hAnsi="Arial" w:cs="Arial"/>
          <w:sz w:val="16"/>
          <w:szCs w:val="16"/>
        </w:rPr>
      </w:pPr>
    </w:p>
    <w:p w14:paraId="3A05BC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M08.18 I Juvenilná ankylozujúca spondylitída na inom mieste (hlava, krk,   I</w:t>
      </w:r>
    </w:p>
    <w:p w14:paraId="0924852E" w14:textId="77777777" w:rsidR="00983AE1" w:rsidRDefault="00983AE1">
      <w:pPr>
        <w:widowControl w:val="0"/>
        <w:autoSpaceDE w:val="0"/>
        <w:autoSpaceDN w:val="0"/>
        <w:adjustRightInd w:val="0"/>
        <w:spacing w:after="0" w:line="240" w:lineRule="auto"/>
        <w:rPr>
          <w:rFonts w:ascii="Arial" w:hAnsi="Arial" w:cs="Arial"/>
          <w:sz w:val="16"/>
          <w:szCs w:val="16"/>
        </w:rPr>
      </w:pPr>
    </w:p>
    <w:p w14:paraId="5915F6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3A8B31FF" w14:textId="77777777" w:rsidR="00983AE1" w:rsidRDefault="00983AE1">
      <w:pPr>
        <w:widowControl w:val="0"/>
        <w:autoSpaceDE w:val="0"/>
        <w:autoSpaceDN w:val="0"/>
        <w:adjustRightInd w:val="0"/>
        <w:spacing w:after="0" w:line="240" w:lineRule="auto"/>
        <w:rPr>
          <w:rFonts w:ascii="Arial" w:hAnsi="Arial" w:cs="Arial"/>
          <w:sz w:val="16"/>
          <w:szCs w:val="16"/>
        </w:rPr>
      </w:pPr>
    </w:p>
    <w:p w14:paraId="0909CE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51DC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79DAFC" w14:textId="77777777" w:rsidR="00983AE1" w:rsidRDefault="00983AE1">
      <w:pPr>
        <w:widowControl w:val="0"/>
        <w:autoSpaceDE w:val="0"/>
        <w:autoSpaceDN w:val="0"/>
        <w:adjustRightInd w:val="0"/>
        <w:spacing w:after="0" w:line="240" w:lineRule="auto"/>
        <w:rPr>
          <w:rFonts w:ascii="Arial" w:hAnsi="Arial" w:cs="Arial"/>
          <w:sz w:val="16"/>
          <w:szCs w:val="16"/>
        </w:rPr>
      </w:pPr>
    </w:p>
    <w:p w14:paraId="78D2C7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M08.19 I Juvenilná ankylozujúca spondylitída na neurčenom mieste           I</w:t>
      </w:r>
    </w:p>
    <w:p w14:paraId="493A2858" w14:textId="77777777" w:rsidR="00983AE1" w:rsidRDefault="00983AE1">
      <w:pPr>
        <w:widowControl w:val="0"/>
        <w:autoSpaceDE w:val="0"/>
        <w:autoSpaceDN w:val="0"/>
        <w:adjustRightInd w:val="0"/>
        <w:spacing w:after="0" w:line="240" w:lineRule="auto"/>
        <w:rPr>
          <w:rFonts w:ascii="Arial" w:hAnsi="Arial" w:cs="Arial"/>
          <w:sz w:val="16"/>
          <w:szCs w:val="16"/>
        </w:rPr>
      </w:pPr>
    </w:p>
    <w:p w14:paraId="572AA0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506B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274669" w14:textId="77777777" w:rsidR="00983AE1" w:rsidRDefault="00983AE1">
      <w:pPr>
        <w:widowControl w:val="0"/>
        <w:autoSpaceDE w:val="0"/>
        <w:autoSpaceDN w:val="0"/>
        <w:adjustRightInd w:val="0"/>
        <w:spacing w:after="0" w:line="240" w:lineRule="auto"/>
        <w:rPr>
          <w:rFonts w:ascii="Arial" w:hAnsi="Arial" w:cs="Arial"/>
          <w:sz w:val="16"/>
          <w:szCs w:val="16"/>
        </w:rPr>
      </w:pPr>
    </w:p>
    <w:p w14:paraId="26C4F3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M08.20 I Juvenilná chronická artritída so systémovým začiatkom, na         I</w:t>
      </w:r>
    </w:p>
    <w:p w14:paraId="6CC1288A" w14:textId="77777777" w:rsidR="00983AE1" w:rsidRDefault="00983AE1">
      <w:pPr>
        <w:widowControl w:val="0"/>
        <w:autoSpaceDE w:val="0"/>
        <w:autoSpaceDN w:val="0"/>
        <w:adjustRightInd w:val="0"/>
        <w:spacing w:after="0" w:line="240" w:lineRule="auto"/>
        <w:rPr>
          <w:rFonts w:ascii="Arial" w:hAnsi="Arial" w:cs="Arial"/>
          <w:sz w:val="16"/>
          <w:szCs w:val="16"/>
        </w:rPr>
      </w:pPr>
    </w:p>
    <w:p w14:paraId="493D23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I</w:t>
      </w:r>
    </w:p>
    <w:p w14:paraId="498E931E" w14:textId="77777777" w:rsidR="00983AE1" w:rsidRDefault="00983AE1">
      <w:pPr>
        <w:widowControl w:val="0"/>
        <w:autoSpaceDE w:val="0"/>
        <w:autoSpaceDN w:val="0"/>
        <w:adjustRightInd w:val="0"/>
        <w:spacing w:after="0" w:line="240" w:lineRule="auto"/>
        <w:rPr>
          <w:rFonts w:ascii="Arial" w:hAnsi="Arial" w:cs="Arial"/>
          <w:sz w:val="16"/>
          <w:szCs w:val="16"/>
        </w:rPr>
      </w:pPr>
    </w:p>
    <w:p w14:paraId="7DAEB5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7A78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78CA1B" w14:textId="77777777" w:rsidR="00983AE1" w:rsidRDefault="00983AE1">
      <w:pPr>
        <w:widowControl w:val="0"/>
        <w:autoSpaceDE w:val="0"/>
        <w:autoSpaceDN w:val="0"/>
        <w:adjustRightInd w:val="0"/>
        <w:spacing w:after="0" w:line="240" w:lineRule="auto"/>
        <w:rPr>
          <w:rFonts w:ascii="Arial" w:hAnsi="Arial" w:cs="Arial"/>
          <w:sz w:val="16"/>
          <w:szCs w:val="16"/>
        </w:rPr>
      </w:pPr>
    </w:p>
    <w:p w14:paraId="77EE36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M08.21 I Juvenilná chronická artritída so systémovým začiatkom, v oblasti  I</w:t>
      </w:r>
    </w:p>
    <w:p w14:paraId="08B8BA14" w14:textId="77777777" w:rsidR="00983AE1" w:rsidRDefault="00983AE1">
      <w:pPr>
        <w:widowControl w:val="0"/>
        <w:autoSpaceDE w:val="0"/>
        <w:autoSpaceDN w:val="0"/>
        <w:adjustRightInd w:val="0"/>
        <w:spacing w:after="0" w:line="240" w:lineRule="auto"/>
        <w:rPr>
          <w:rFonts w:ascii="Arial" w:hAnsi="Arial" w:cs="Arial"/>
          <w:sz w:val="16"/>
          <w:szCs w:val="16"/>
        </w:rPr>
      </w:pPr>
    </w:p>
    <w:p w14:paraId="31C74A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pleca (kľúčna kosť, lopatka, akromioklavikulárny, ramenný,        I</w:t>
      </w:r>
    </w:p>
    <w:p w14:paraId="4590B417" w14:textId="77777777" w:rsidR="00983AE1" w:rsidRDefault="00983AE1">
      <w:pPr>
        <w:widowControl w:val="0"/>
        <w:autoSpaceDE w:val="0"/>
        <w:autoSpaceDN w:val="0"/>
        <w:adjustRightInd w:val="0"/>
        <w:spacing w:after="0" w:line="240" w:lineRule="auto"/>
        <w:rPr>
          <w:rFonts w:ascii="Arial" w:hAnsi="Arial" w:cs="Arial"/>
          <w:sz w:val="16"/>
          <w:szCs w:val="16"/>
        </w:rPr>
      </w:pPr>
    </w:p>
    <w:p w14:paraId="5B59B7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1BD1B3F1" w14:textId="77777777" w:rsidR="00983AE1" w:rsidRDefault="00983AE1">
      <w:pPr>
        <w:widowControl w:val="0"/>
        <w:autoSpaceDE w:val="0"/>
        <w:autoSpaceDN w:val="0"/>
        <w:adjustRightInd w:val="0"/>
        <w:spacing w:after="0" w:line="240" w:lineRule="auto"/>
        <w:rPr>
          <w:rFonts w:ascii="Arial" w:hAnsi="Arial" w:cs="Arial"/>
          <w:sz w:val="16"/>
          <w:szCs w:val="16"/>
        </w:rPr>
      </w:pPr>
    </w:p>
    <w:p w14:paraId="56F0DC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378F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7EAB76" w14:textId="77777777" w:rsidR="00983AE1" w:rsidRDefault="00983AE1">
      <w:pPr>
        <w:widowControl w:val="0"/>
        <w:autoSpaceDE w:val="0"/>
        <w:autoSpaceDN w:val="0"/>
        <w:adjustRightInd w:val="0"/>
        <w:spacing w:after="0" w:line="240" w:lineRule="auto"/>
        <w:rPr>
          <w:rFonts w:ascii="Arial" w:hAnsi="Arial" w:cs="Arial"/>
          <w:sz w:val="16"/>
          <w:szCs w:val="16"/>
        </w:rPr>
      </w:pPr>
    </w:p>
    <w:p w14:paraId="4584D6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M08.22 I Juvenilná chronická artritída so systémovým začiatkom, v oblasti  I</w:t>
      </w:r>
    </w:p>
    <w:p w14:paraId="142FCB49" w14:textId="77777777" w:rsidR="00983AE1" w:rsidRDefault="00983AE1">
      <w:pPr>
        <w:widowControl w:val="0"/>
        <w:autoSpaceDE w:val="0"/>
        <w:autoSpaceDN w:val="0"/>
        <w:adjustRightInd w:val="0"/>
        <w:spacing w:after="0" w:line="240" w:lineRule="auto"/>
        <w:rPr>
          <w:rFonts w:ascii="Arial" w:hAnsi="Arial" w:cs="Arial"/>
          <w:sz w:val="16"/>
          <w:szCs w:val="16"/>
        </w:rPr>
      </w:pPr>
    </w:p>
    <w:p w14:paraId="08967E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nadlaktia (ramenná kosť, lakťový kĺb)                             I</w:t>
      </w:r>
    </w:p>
    <w:p w14:paraId="1074135E" w14:textId="77777777" w:rsidR="00983AE1" w:rsidRDefault="00983AE1">
      <w:pPr>
        <w:widowControl w:val="0"/>
        <w:autoSpaceDE w:val="0"/>
        <w:autoSpaceDN w:val="0"/>
        <w:adjustRightInd w:val="0"/>
        <w:spacing w:after="0" w:line="240" w:lineRule="auto"/>
        <w:rPr>
          <w:rFonts w:ascii="Arial" w:hAnsi="Arial" w:cs="Arial"/>
          <w:sz w:val="16"/>
          <w:szCs w:val="16"/>
        </w:rPr>
      </w:pPr>
    </w:p>
    <w:p w14:paraId="5017B0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D71C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611CD3" w14:textId="77777777" w:rsidR="00983AE1" w:rsidRDefault="00983AE1">
      <w:pPr>
        <w:widowControl w:val="0"/>
        <w:autoSpaceDE w:val="0"/>
        <w:autoSpaceDN w:val="0"/>
        <w:adjustRightInd w:val="0"/>
        <w:spacing w:after="0" w:line="240" w:lineRule="auto"/>
        <w:rPr>
          <w:rFonts w:ascii="Arial" w:hAnsi="Arial" w:cs="Arial"/>
          <w:sz w:val="16"/>
          <w:szCs w:val="16"/>
        </w:rPr>
      </w:pPr>
    </w:p>
    <w:p w14:paraId="729BBE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M08.23 I Juvenilná chronická artritída so systémovým začiatkom, v oblasti  I</w:t>
      </w:r>
    </w:p>
    <w:p w14:paraId="5BD95B37" w14:textId="77777777" w:rsidR="00983AE1" w:rsidRDefault="00983AE1">
      <w:pPr>
        <w:widowControl w:val="0"/>
        <w:autoSpaceDE w:val="0"/>
        <w:autoSpaceDN w:val="0"/>
        <w:adjustRightInd w:val="0"/>
        <w:spacing w:after="0" w:line="240" w:lineRule="auto"/>
        <w:rPr>
          <w:rFonts w:ascii="Arial" w:hAnsi="Arial" w:cs="Arial"/>
          <w:sz w:val="16"/>
          <w:szCs w:val="16"/>
        </w:rPr>
      </w:pPr>
    </w:p>
    <w:p w14:paraId="3C8D30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predlaktia (lakťová kosť, vretenná kosť, zápästný kĺb)            I</w:t>
      </w:r>
    </w:p>
    <w:p w14:paraId="0F870769" w14:textId="77777777" w:rsidR="00983AE1" w:rsidRDefault="00983AE1">
      <w:pPr>
        <w:widowControl w:val="0"/>
        <w:autoSpaceDE w:val="0"/>
        <w:autoSpaceDN w:val="0"/>
        <w:adjustRightInd w:val="0"/>
        <w:spacing w:after="0" w:line="240" w:lineRule="auto"/>
        <w:rPr>
          <w:rFonts w:ascii="Arial" w:hAnsi="Arial" w:cs="Arial"/>
          <w:sz w:val="16"/>
          <w:szCs w:val="16"/>
        </w:rPr>
      </w:pPr>
    </w:p>
    <w:p w14:paraId="4A3403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8127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DB2D61" w14:textId="77777777" w:rsidR="00983AE1" w:rsidRDefault="00983AE1">
      <w:pPr>
        <w:widowControl w:val="0"/>
        <w:autoSpaceDE w:val="0"/>
        <w:autoSpaceDN w:val="0"/>
        <w:adjustRightInd w:val="0"/>
        <w:spacing w:after="0" w:line="240" w:lineRule="auto"/>
        <w:rPr>
          <w:rFonts w:ascii="Arial" w:hAnsi="Arial" w:cs="Arial"/>
          <w:sz w:val="16"/>
          <w:szCs w:val="16"/>
        </w:rPr>
      </w:pPr>
    </w:p>
    <w:p w14:paraId="7C6891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M08.24 I Juvenilná chronická artritída so systémovým začiatkom, v oblasti  I</w:t>
      </w:r>
    </w:p>
    <w:p w14:paraId="52A08686" w14:textId="77777777" w:rsidR="00983AE1" w:rsidRDefault="00983AE1">
      <w:pPr>
        <w:widowControl w:val="0"/>
        <w:autoSpaceDE w:val="0"/>
        <w:autoSpaceDN w:val="0"/>
        <w:adjustRightInd w:val="0"/>
        <w:spacing w:after="0" w:line="240" w:lineRule="auto"/>
        <w:rPr>
          <w:rFonts w:ascii="Arial" w:hAnsi="Arial" w:cs="Arial"/>
          <w:sz w:val="16"/>
          <w:szCs w:val="16"/>
        </w:rPr>
      </w:pPr>
    </w:p>
    <w:p w14:paraId="7355A0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ruky (zápästie, záprstie, prsty, kĺby medzi týmito kosťami)       I</w:t>
      </w:r>
    </w:p>
    <w:p w14:paraId="3709247D" w14:textId="77777777" w:rsidR="00983AE1" w:rsidRDefault="00983AE1">
      <w:pPr>
        <w:widowControl w:val="0"/>
        <w:autoSpaceDE w:val="0"/>
        <w:autoSpaceDN w:val="0"/>
        <w:adjustRightInd w:val="0"/>
        <w:spacing w:after="0" w:line="240" w:lineRule="auto"/>
        <w:rPr>
          <w:rFonts w:ascii="Arial" w:hAnsi="Arial" w:cs="Arial"/>
          <w:sz w:val="16"/>
          <w:szCs w:val="16"/>
        </w:rPr>
      </w:pPr>
    </w:p>
    <w:p w14:paraId="74C99F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0A5D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C365AF" w14:textId="77777777" w:rsidR="00983AE1" w:rsidRDefault="00983AE1">
      <w:pPr>
        <w:widowControl w:val="0"/>
        <w:autoSpaceDE w:val="0"/>
        <w:autoSpaceDN w:val="0"/>
        <w:adjustRightInd w:val="0"/>
        <w:spacing w:after="0" w:line="240" w:lineRule="auto"/>
        <w:rPr>
          <w:rFonts w:ascii="Arial" w:hAnsi="Arial" w:cs="Arial"/>
          <w:sz w:val="16"/>
          <w:szCs w:val="16"/>
        </w:rPr>
      </w:pPr>
    </w:p>
    <w:p w14:paraId="1120B0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M08.25 I Juvenilná chronická artritída so systémovým začiatkom, v oblasti  I</w:t>
      </w:r>
    </w:p>
    <w:p w14:paraId="2E2ACA10" w14:textId="77777777" w:rsidR="00983AE1" w:rsidRDefault="00983AE1">
      <w:pPr>
        <w:widowControl w:val="0"/>
        <w:autoSpaceDE w:val="0"/>
        <w:autoSpaceDN w:val="0"/>
        <w:adjustRightInd w:val="0"/>
        <w:spacing w:after="0" w:line="240" w:lineRule="auto"/>
        <w:rPr>
          <w:rFonts w:ascii="Arial" w:hAnsi="Arial" w:cs="Arial"/>
          <w:sz w:val="16"/>
          <w:szCs w:val="16"/>
        </w:rPr>
      </w:pPr>
    </w:p>
    <w:p w14:paraId="3A96A6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panvy a stehna (panva, stehnová kosť, zadok, bedro, bedrový kĺb,  I</w:t>
      </w:r>
    </w:p>
    <w:p w14:paraId="4087CC8C" w14:textId="77777777" w:rsidR="00983AE1" w:rsidRDefault="00983AE1">
      <w:pPr>
        <w:widowControl w:val="0"/>
        <w:autoSpaceDE w:val="0"/>
        <w:autoSpaceDN w:val="0"/>
        <w:adjustRightInd w:val="0"/>
        <w:spacing w:after="0" w:line="240" w:lineRule="auto"/>
        <w:rPr>
          <w:rFonts w:ascii="Arial" w:hAnsi="Arial" w:cs="Arial"/>
          <w:sz w:val="16"/>
          <w:szCs w:val="16"/>
        </w:rPr>
      </w:pPr>
    </w:p>
    <w:p w14:paraId="34BEE4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1A5329A7" w14:textId="77777777" w:rsidR="00983AE1" w:rsidRDefault="00983AE1">
      <w:pPr>
        <w:widowControl w:val="0"/>
        <w:autoSpaceDE w:val="0"/>
        <w:autoSpaceDN w:val="0"/>
        <w:adjustRightInd w:val="0"/>
        <w:spacing w:after="0" w:line="240" w:lineRule="auto"/>
        <w:rPr>
          <w:rFonts w:ascii="Arial" w:hAnsi="Arial" w:cs="Arial"/>
          <w:sz w:val="16"/>
          <w:szCs w:val="16"/>
        </w:rPr>
      </w:pPr>
    </w:p>
    <w:p w14:paraId="0371AE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3206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268C10" w14:textId="77777777" w:rsidR="00983AE1" w:rsidRDefault="00983AE1">
      <w:pPr>
        <w:widowControl w:val="0"/>
        <w:autoSpaceDE w:val="0"/>
        <w:autoSpaceDN w:val="0"/>
        <w:adjustRightInd w:val="0"/>
        <w:spacing w:after="0" w:line="240" w:lineRule="auto"/>
        <w:rPr>
          <w:rFonts w:ascii="Arial" w:hAnsi="Arial" w:cs="Arial"/>
          <w:sz w:val="16"/>
          <w:szCs w:val="16"/>
        </w:rPr>
      </w:pPr>
    </w:p>
    <w:p w14:paraId="26D7E7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M08.26 I Juvenilná chronická artritída so systémovým začiatkom, v oblasti  I</w:t>
      </w:r>
    </w:p>
    <w:p w14:paraId="43E760B4" w14:textId="77777777" w:rsidR="00983AE1" w:rsidRDefault="00983AE1">
      <w:pPr>
        <w:widowControl w:val="0"/>
        <w:autoSpaceDE w:val="0"/>
        <w:autoSpaceDN w:val="0"/>
        <w:adjustRightInd w:val="0"/>
        <w:spacing w:after="0" w:line="240" w:lineRule="auto"/>
        <w:rPr>
          <w:rFonts w:ascii="Arial" w:hAnsi="Arial" w:cs="Arial"/>
          <w:sz w:val="16"/>
          <w:szCs w:val="16"/>
        </w:rPr>
      </w:pPr>
    </w:p>
    <w:p w14:paraId="1E75BB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predkolenia (ihlica, píšťala, kolenný kĺb)                        I</w:t>
      </w:r>
    </w:p>
    <w:p w14:paraId="25A8C1C1" w14:textId="77777777" w:rsidR="00983AE1" w:rsidRDefault="00983AE1">
      <w:pPr>
        <w:widowControl w:val="0"/>
        <w:autoSpaceDE w:val="0"/>
        <w:autoSpaceDN w:val="0"/>
        <w:adjustRightInd w:val="0"/>
        <w:spacing w:after="0" w:line="240" w:lineRule="auto"/>
        <w:rPr>
          <w:rFonts w:ascii="Arial" w:hAnsi="Arial" w:cs="Arial"/>
          <w:sz w:val="16"/>
          <w:szCs w:val="16"/>
        </w:rPr>
      </w:pPr>
    </w:p>
    <w:p w14:paraId="561DBF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379A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25C0D3" w14:textId="77777777" w:rsidR="00983AE1" w:rsidRDefault="00983AE1">
      <w:pPr>
        <w:widowControl w:val="0"/>
        <w:autoSpaceDE w:val="0"/>
        <w:autoSpaceDN w:val="0"/>
        <w:adjustRightInd w:val="0"/>
        <w:spacing w:after="0" w:line="240" w:lineRule="auto"/>
        <w:rPr>
          <w:rFonts w:ascii="Arial" w:hAnsi="Arial" w:cs="Arial"/>
          <w:sz w:val="16"/>
          <w:szCs w:val="16"/>
        </w:rPr>
      </w:pPr>
    </w:p>
    <w:p w14:paraId="316339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M08.27 I Juvenilná chronická artritída so systémovým začiatkom, v oblasti  I</w:t>
      </w:r>
    </w:p>
    <w:p w14:paraId="4697CA27" w14:textId="77777777" w:rsidR="00983AE1" w:rsidRDefault="00983AE1">
      <w:pPr>
        <w:widowControl w:val="0"/>
        <w:autoSpaceDE w:val="0"/>
        <w:autoSpaceDN w:val="0"/>
        <w:adjustRightInd w:val="0"/>
        <w:spacing w:after="0" w:line="240" w:lineRule="auto"/>
        <w:rPr>
          <w:rFonts w:ascii="Arial" w:hAnsi="Arial" w:cs="Arial"/>
          <w:sz w:val="16"/>
          <w:szCs w:val="16"/>
        </w:rPr>
      </w:pPr>
    </w:p>
    <w:p w14:paraId="483310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členka a nohy (predpriehlavok, priehlavok, prsty nohy, členkový   I</w:t>
      </w:r>
    </w:p>
    <w:p w14:paraId="6A14E816" w14:textId="77777777" w:rsidR="00983AE1" w:rsidRDefault="00983AE1">
      <w:pPr>
        <w:widowControl w:val="0"/>
        <w:autoSpaceDE w:val="0"/>
        <w:autoSpaceDN w:val="0"/>
        <w:adjustRightInd w:val="0"/>
        <w:spacing w:after="0" w:line="240" w:lineRule="auto"/>
        <w:rPr>
          <w:rFonts w:ascii="Arial" w:hAnsi="Arial" w:cs="Arial"/>
          <w:sz w:val="16"/>
          <w:szCs w:val="16"/>
        </w:rPr>
      </w:pPr>
    </w:p>
    <w:p w14:paraId="3F1889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iné kĺby nohy)                                               I</w:t>
      </w:r>
    </w:p>
    <w:p w14:paraId="2B5666B8" w14:textId="77777777" w:rsidR="00983AE1" w:rsidRDefault="00983AE1">
      <w:pPr>
        <w:widowControl w:val="0"/>
        <w:autoSpaceDE w:val="0"/>
        <w:autoSpaceDN w:val="0"/>
        <w:adjustRightInd w:val="0"/>
        <w:spacing w:after="0" w:line="240" w:lineRule="auto"/>
        <w:rPr>
          <w:rFonts w:ascii="Arial" w:hAnsi="Arial" w:cs="Arial"/>
          <w:sz w:val="16"/>
          <w:szCs w:val="16"/>
        </w:rPr>
      </w:pPr>
    </w:p>
    <w:p w14:paraId="2CAF6E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1F72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8A95A6" w14:textId="77777777" w:rsidR="00983AE1" w:rsidRDefault="00983AE1">
      <w:pPr>
        <w:widowControl w:val="0"/>
        <w:autoSpaceDE w:val="0"/>
        <w:autoSpaceDN w:val="0"/>
        <w:adjustRightInd w:val="0"/>
        <w:spacing w:after="0" w:line="240" w:lineRule="auto"/>
        <w:rPr>
          <w:rFonts w:ascii="Arial" w:hAnsi="Arial" w:cs="Arial"/>
          <w:sz w:val="16"/>
          <w:szCs w:val="16"/>
        </w:rPr>
      </w:pPr>
    </w:p>
    <w:p w14:paraId="759BB6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M08.28 I Juvenilná chronická artritída so systémovým začiatkom, na inom    I</w:t>
      </w:r>
    </w:p>
    <w:p w14:paraId="71C68A93" w14:textId="77777777" w:rsidR="00983AE1" w:rsidRDefault="00983AE1">
      <w:pPr>
        <w:widowControl w:val="0"/>
        <w:autoSpaceDE w:val="0"/>
        <w:autoSpaceDN w:val="0"/>
        <w:adjustRightInd w:val="0"/>
        <w:spacing w:after="0" w:line="240" w:lineRule="auto"/>
        <w:rPr>
          <w:rFonts w:ascii="Arial" w:hAnsi="Arial" w:cs="Arial"/>
          <w:sz w:val="16"/>
          <w:szCs w:val="16"/>
        </w:rPr>
      </w:pPr>
    </w:p>
    <w:p w14:paraId="68BF24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I</w:t>
      </w:r>
    </w:p>
    <w:p w14:paraId="07F3F956" w14:textId="77777777" w:rsidR="00983AE1" w:rsidRDefault="00983AE1">
      <w:pPr>
        <w:widowControl w:val="0"/>
        <w:autoSpaceDE w:val="0"/>
        <w:autoSpaceDN w:val="0"/>
        <w:adjustRightInd w:val="0"/>
        <w:spacing w:after="0" w:line="240" w:lineRule="auto"/>
        <w:rPr>
          <w:rFonts w:ascii="Arial" w:hAnsi="Arial" w:cs="Arial"/>
          <w:sz w:val="16"/>
          <w:szCs w:val="16"/>
        </w:rPr>
      </w:pPr>
    </w:p>
    <w:p w14:paraId="35B10D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5D80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191BD3" w14:textId="77777777" w:rsidR="00983AE1" w:rsidRDefault="00983AE1">
      <w:pPr>
        <w:widowControl w:val="0"/>
        <w:autoSpaceDE w:val="0"/>
        <w:autoSpaceDN w:val="0"/>
        <w:adjustRightInd w:val="0"/>
        <w:spacing w:after="0" w:line="240" w:lineRule="auto"/>
        <w:rPr>
          <w:rFonts w:ascii="Arial" w:hAnsi="Arial" w:cs="Arial"/>
          <w:sz w:val="16"/>
          <w:szCs w:val="16"/>
        </w:rPr>
      </w:pPr>
    </w:p>
    <w:p w14:paraId="484D6A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M08.29 I Juvenilná chronická artritída so systémovým začiatkom, na         I</w:t>
      </w:r>
    </w:p>
    <w:p w14:paraId="5D09417A" w14:textId="77777777" w:rsidR="00983AE1" w:rsidRDefault="00983AE1">
      <w:pPr>
        <w:widowControl w:val="0"/>
        <w:autoSpaceDE w:val="0"/>
        <w:autoSpaceDN w:val="0"/>
        <w:adjustRightInd w:val="0"/>
        <w:spacing w:after="0" w:line="240" w:lineRule="auto"/>
        <w:rPr>
          <w:rFonts w:ascii="Arial" w:hAnsi="Arial" w:cs="Arial"/>
          <w:sz w:val="16"/>
          <w:szCs w:val="16"/>
        </w:rPr>
      </w:pPr>
    </w:p>
    <w:p w14:paraId="4721D1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I</w:t>
      </w:r>
    </w:p>
    <w:p w14:paraId="775E5AA8" w14:textId="77777777" w:rsidR="00983AE1" w:rsidRDefault="00983AE1">
      <w:pPr>
        <w:widowControl w:val="0"/>
        <w:autoSpaceDE w:val="0"/>
        <w:autoSpaceDN w:val="0"/>
        <w:adjustRightInd w:val="0"/>
        <w:spacing w:after="0" w:line="240" w:lineRule="auto"/>
        <w:rPr>
          <w:rFonts w:ascii="Arial" w:hAnsi="Arial" w:cs="Arial"/>
          <w:sz w:val="16"/>
          <w:szCs w:val="16"/>
        </w:rPr>
      </w:pPr>
    </w:p>
    <w:p w14:paraId="79C8C4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37DF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93EF6F" w14:textId="77777777" w:rsidR="00983AE1" w:rsidRDefault="00983AE1">
      <w:pPr>
        <w:widowControl w:val="0"/>
        <w:autoSpaceDE w:val="0"/>
        <w:autoSpaceDN w:val="0"/>
        <w:adjustRightInd w:val="0"/>
        <w:spacing w:after="0" w:line="240" w:lineRule="auto"/>
        <w:rPr>
          <w:rFonts w:ascii="Arial" w:hAnsi="Arial" w:cs="Arial"/>
          <w:sz w:val="16"/>
          <w:szCs w:val="16"/>
        </w:rPr>
      </w:pPr>
    </w:p>
    <w:p w14:paraId="6E5560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M08.3  I Juvenilná chronická artritída (séronegatívna), polyartikulárna    I</w:t>
      </w:r>
    </w:p>
    <w:p w14:paraId="5C62D20E" w14:textId="77777777" w:rsidR="00983AE1" w:rsidRDefault="00983AE1">
      <w:pPr>
        <w:widowControl w:val="0"/>
        <w:autoSpaceDE w:val="0"/>
        <w:autoSpaceDN w:val="0"/>
        <w:adjustRightInd w:val="0"/>
        <w:spacing w:after="0" w:line="240" w:lineRule="auto"/>
        <w:rPr>
          <w:rFonts w:ascii="Arial" w:hAnsi="Arial" w:cs="Arial"/>
          <w:sz w:val="16"/>
          <w:szCs w:val="16"/>
        </w:rPr>
      </w:pPr>
    </w:p>
    <w:p w14:paraId="562143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forma                                                             I</w:t>
      </w:r>
    </w:p>
    <w:p w14:paraId="552DD621" w14:textId="77777777" w:rsidR="00983AE1" w:rsidRDefault="00983AE1">
      <w:pPr>
        <w:widowControl w:val="0"/>
        <w:autoSpaceDE w:val="0"/>
        <w:autoSpaceDN w:val="0"/>
        <w:adjustRightInd w:val="0"/>
        <w:spacing w:after="0" w:line="240" w:lineRule="auto"/>
        <w:rPr>
          <w:rFonts w:ascii="Arial" w:hAnsi="Arial" w:cs="Arial"/>
          <w:sz w:val="16"/>
          <w:szCs w:val="16"/>
        </w:rPr>
      </w:pPr>
    </w:p>
    <w:p w14:paraId="5A7C96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97C6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A61E65" w14:textId="77777777" w:rsidR="00983AE1" w:rsidRDefault="00983AE1">
      <w:pPr>
        <w:widowControl w:val="0"/>
        <w:autoSpaceDE w:val="0"/>
        <w:autoSpaceDN w:val="0"/>
        <w:adjustRightInd w:val="0"/>
        <w:spacing w:after="0" w:line="240" w:lineRule="auto"/>
        <w:rPr>
          <w:rFonts w:ascii="Arial" w:hAnsi="Arial" w:cs="Arial"/>
          <w:sz w:val="16"/>
          <w:szCs w:val="16"/>
        </w:rPr>
      </w:pPr>
    </w:p>
    <w:p w14:paraId="0CE8EE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M08.40 I Juvenilná chronická artritída, oligoartikulárna forma, s          I</w:t>
      </w:r>
    </w:p>
    <w:p w14:paraId="5F01F93C" w14:textId="77777777" w:rsidR="00983AE1" w:rsidRDefault="00983AE1">
      <w:pPr>
        <w:widowControl w:val="0"/>
        <w:autoSpaceDE w:val="0"/>
        <w:autoSpaceDN w:val="0"/>
        <w:adjustRightInd w:val="0"/>
        <w:spacing w:after="0" w:line="240" w:lineRule="auto"/>
        <w:rPr>
          <w:rFonts w:ascii="Arial" w:hAnsi="Arial" w:cs="Arial"/>
          <w:sz w:val="16"/>
          <w:szCs w:val="16"/>
        </w:rPr>
      </w:pPr>
    </w:p>
    <w:p w14:paraId="69C364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na viacerých miestach                                 I</w:t>
      </w:r>
    </w:p>
    <w:p w14:paraId="07FA9160" w14:textId="77777777" w:rsidR="00983AE1" w:rsidRDefault="00983AE1">
      <w:pPr>
        <w:widowControl w:val="0"/>
        <w:autoSpaceDE w:val="0"/>
        <w:autoSpaceDN w:val="0"/>
        <w:adjustRightInd w:val="0"/>
        <w:spacing w:after="0" w:line="240" w:lineRule="auto"/>
        <w:rPr>
          <w:rFonts w:ascii="Arial" w:hAnsi="Arial" w:cs="Arial"/>
          <w:sz w:val="16"/>
          <w:szCs w:val="16"/>
        </w:rPr>
      </w:pPr>
    </w:p>
    <w:p w14:paraId="32A7D6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E6A3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298239" w14:textId="77777777" w:rsidR="00983AE1" w:rsidRDefault="00983AE1">
      <w:pPr>
        <w:widowControl w:val="0"/>
        <w:autoSpaceDE w:val="0"/>
        <w:autoSpaceDN w:val="0"/>
        <w:adjustRightInd w:val="0"/>
        <w:spacing w:after="0" w:line="240" w:lineRule="auto"/>
        <w:rPr>
          <w:rFonts w:ascii="Arial" w:hAnsi="Arial" w:cs="Arial"/>
          <w:sz w:val="16"/>
          <w:szCs w:val="16"/>
        </w:rPr>
      </w:pPr>
    </w:p>
    <w:p w14:paraId="757580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M08.41 I Juvenilná chronická artritída, oligoartikulárna forma, s          I</w:t>
      </w:r>
    </w:p>
    <w:p w14:paraId="37DDE5BF" w14:textId="77777777" w:rsidR="00983AE1" w:rsidRDefault="00983AE1">
      <w:pPr>
        <w:widowControl w:val="0"/>
        <w:autoSpaceDE w:val="0"/>
        <w:autoSpaceDN w:val="0"/>
        <w:adjustRightInd w:val="0"/>
        <w:spacing w:after="0" w:line="240" w:lineRule="auto"/>
        <w:rPr>
          <w:rFonts w:ascii="Arial" w:hAnsi="Arial" w:cs="Arial"/>
          <w:sz w:val="16"/>
          <w:szCs w:val="16"/>
        </w:rPr>
      </w:pPr>
    </w:p>
    <w:p w14:paraId="56C398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v oblasti pleca (kľúčna kosť, lopatka,                I</w:t>
      </w:r>
    </w:p>
    <w:p w14:paraId="28AEA40A" w14:textId="77777777" w:rsidR="00983AE1" w:rsidRDefault="00983AE1">
      <w:pPr>
        <w:widowControl w:val="0"/>
        <w:autoSpaceDE w:val="0"/>
        <w:autoSpaceDN w:val="0"/>
        <w:adjustRightInd w:val="0"/>
        <w:spacing w:after="0" w:line="240" w:lineRule="auto"/>
        <w:rPr>
          <w:rFonts w:ascii="Arial" w:hAnsi="Arial" w:cs="Arial"/>
          <w:sz w:val="16"/>
          <w:szCs w:val="16"/>
        </w:rPr>
      </w:pPr>
    </w:p>
    <w:p w14:paraId="4ED7EC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4CA70DAA" w14:textId="77777777" w:rsidR="00983AE1" w:rsidRDefault="00983AE1">
      <w:pPr>
        <w:widowControl w:val="0"/>
        <w:autoSpaceDE w:val="0"/>
        <w:autoSpaceDN w:val="0"/>
        <w:adjustRightInd w:val="0"/>
        <w:spacing w:after="0" w:line="240" w:lineRule="auto"/>
        <w:rPr>
          <w:rFonts w:ascii="Arial" w:hAnsi="Arial" w:cs="Arial"/>
          <w:sz w:val="16"/>
          <w:szCs w:val="16"/>
        </w:rPr>
      </w:pPr>
    </w:p>
    <w:p w14:paraId="3FC406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43E5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C22287" w14:textId="77777777" w:rsidR="00983AE1" w:rsidRDefault="00983AE1">
      <w:pPr>
        <w:widowControl w:val="0"/>
        <w:autoSpaceDE w:val="0"/>
        <w:autoSpaceDN w:val="0"/>
        <w:adjustRightInd w:val="0"/>
        <w:spacing w:after="0" w:line="240" w:lineRule="auto"/>
        <w:rPr>
          <w:rFonts w:ascii="Arial" w:hAnsi="Arial" w:cs="Arial"/>
          <w:sz w:val="16"/>
          <w:szCs w:val="16"/>
        </w:rPr>
      </w:pPr>
    </w:p>
    <w:p w14:paraId="4BB392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M08.42 I Juvenilná chronická artritída, oligoartikulárna forma, s          I</w:t>
      </w:r>
    </w:p>
    <w:p w14:paraId="431287D4" w14:textId="77777777" w:rsidR="00983AE1" w:rsidRDefault="00983AE1">
      <w:pPr>
        <w:widowControl w:val="0"/>
        <w:autoSpaceDE w:val="0"/>
        <w:autoSpaceDN w:val="0"/>
        <w:adjustRightInd w:val="0"/>
        <w:spacing w:after="0" w:line="240" w:lineRule="auto"/>
        <w:rPr>
          <w:rFonts w:ascii="Arial" w:hAnsi="Arial" w:cs="Arial"/>
          <w:sz w:val="16"/>
          <w:szCs w:val="16"/>
        </w:rPr>
      </w:pPr>
    </w:p>
    <w:p w14:paraId="38F197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postihnutím nadlaktia (ramenná kosť, lakťový kĺb)                 I</w:t>
      </w:r>
    </w:p>
    <w:p w14:paraId="275F0724" w14:textId="77777777" w:rsidR="00983AE1" w:rsidRDefault="00983AE1">
      <w:pPr>
        <w:widowControl w:val="0"/>
        <w:autoSpaceDE w:val="0"/>
        <w:autoSpaceDN w:val="0"/>
        <w:adjustRightInd w:val="0"/>
        <w:spacing w:after="0" w:line="240" w:lineRule="auto"/>
        <w:rPr>
          <w:rFonts w:ascii="Arial" w:hAnsi="Arial" w:cs="Arial"/>
          <w:sz w:val="16"/>
          <w:szCs w:val="16"/>
        </w:rPr>
      </w:pPr>
    </w:p>
    <w:p w14:paraId="03A1BC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DAC4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AE064D" w14:textId="77777777" w:rsidR="00983AE1" w:rsidRDefault="00983AE1">
      <w:pPr>
        <w:widowControl w:val="0"/>
        <w:autoSpaceDE w:val="0"/>
        <w:autoSpaceDN w:val="0"/>
        <w:adjustRightInd w:val="0"/>
        <w:spacing w:after="0" w:line="240" w:lineRule="auto"/>
        <w:rPr>
          <w:rFonts w:ascii="Arial" w:hAnsi="Arial" w:cs="Arial"/>
          <w:sz w:val="16"/>
          <w:szCs w:val="16"/>
        </w:rPr>
      </w:pPr>
    </w:p>
    <w:p w14:paraId="043492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M08.43 I Juvenilná chronická artritída, oligoartikulárna forma, s          I</w:t>
      </w:r>
    </w:p>
    <w:p w14:paraId="6FD629B7" w14:textId="77777777" w:rsidR="00983AE1" w:rsidRDefault="00983AE1">
      <w:pPr>
        <w:widowControl w:val="0"/>
        <w:autoSpaceDE w:val="0"/>
        <w:autoSpaceDN w:val="0"/>
        <w:adjustRightInd w:val="0"/>
        <w:spacing w:after="0" w:line="240" w:lineRule="auto"/>
        <w:rPr>
          <w:rFonts w:ascii="Arial" w:hAnsi="Arial" w:cs="Arial"/>
          <w:sz w:val="16"/>
          <w:szCs w:val="16"/>
        </w:rPr>
      </w:pPr>
    </w:p>
    <w:p w14:paraId="060B40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predlaktia (lakťová kosť, vretenná kosť, zápästný     I</w:t>
      </w:r>
    </w:p>
    <w:p w14:paraId="78BFD58C" w14:textId="77777777" w:rsidR="00983AE1" w:rsidRDefault="00983AE1">
      <w:pPr>
        <w:widowControl w:val="0"/>
        <w:autoSpaceDE w:val="0"/>
        <w:autoSpaceDN w:val="0"/>
        <w:adjustRightInd w:val="0"/>
        <w:spacing w:after="0" w:line="240" w:lineRule="auto"/>
        <w:rPr>
          <w:rFonts w:ascii="Arial" w:hAnsi="Arial" w:cs="Arial"/>
          <w:sz w:val="16"/>
          <w:szCs w:val="16"/>
        </w:rPr>
      </w:pPr>
    </w:p>
    <w:p w14:paraId="727046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85B2815" w14:textId="77777777" w:rsidR="00983AE1" w:rsidRDefault="00983AE1">
      <w:pPr>
        <w:widowControl w:val="0"/>
        <w:autoSpaceDE w:val="0"/>
        <w:autoSpaceDN w:val="0"/>
        <w:adjustRightInd w:val="0"/>
        <w:spacing w:after="0" w:line="240" w:lineRule="auto"/>
        <w:rPr>
          <w:rFonts w:ascii="Arial" w:hAnsi="Arial" w:cs="Arial"/>
          <w:sz w:val="16"/>
          <w:szCs w:val="16"/>
        </w:rPr>
      </w:pPr>
    </w:p>
    <w:p w14:paraId="3C1D96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21BE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923C39" w14:textId="77777777" w:rsidR="00983AE1" w:rsidRDefault="00983AE1">
      <w:pPr>
        <w:widowControl w:val="0"/>
        <w:autoSpaceDE w:val="0"/>
        <w:autoSpaceDN w:val="0"/>
        <w:adjustRightInd w:val="0"/>
        <w:spacing w:after="0" w:line="240" w:lineRule="auto"/>
        <w:rPr>
          <w:rFonts w:ascii="Arial" w:hAnsi="Arial" w:cs="Arial"/>
          <w:sz w:val="16"/>
          <w:szCs w:val="16"/>
        </w:rPr>
      </w:pPr>
    </w:p>
    <w:p w14:paraId="701D49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M08.44 I Juvenilná chronická artritída, oligoartikulárna forma, s          I</w:t>
      </w:r>
    </w:p>
    <w:p w14:paraId="2E997178" w14:textId="77777777" w:rsidR="00983AE1" w:rsidRDefault="00983AE1">
      <w:pPr>
        <w:widowControl w:val="0"/>
        <w:autoSpaceDE w:val="0"/>
        <w:autoSpaceDN w:val="0"/>
        <w:adjustRightInd w:val="0"/>
        <w:spacing w:after="0" w:line="240" w:lineRule="auto"/>
        <w:rPr>
          <w:rFonts w:ascii="Arial" w:hAnsi="Arial" w:cs="Arial"/>
          <w:sz w:val="16"/>
          <w:szCs w:val="16"/>
        </w:rPr>
      </w:pPr>
    </w:p>
    <w:p w14:paraId="4FA2C4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ruky (zápästie, záprstie, prsty, kĺby medzi týmito    I</w:t>
      </w:r>
    </w:p>
    <w:p w14:paraId="3257C1BA" w14:textId="77777777" w:rsidR="00983AE1" w:rsidRDefault="00983AE1">
      <w:pPr>
        <w:widowControl w:val="0"/>
        <w:autoSpaceDE w:val="0"/>
        <w:autoSpaceDN w:val="0"/>
        <w:adjustRightInd w:val="0"/>
        <w:spacing w:after="0" w:line="240" w:lineRule="auto"/>
        <w:rPr>
          <w:rFonts w:ascii="Arial" w:hAnsi="Arial" w:cs="Arial"/>
          <w:sz w:val="16"/>
          <w:szCs w:val="16"/>
        </w:rPr>
      </w:pPr>
    </w:p>
    <w:p w14:paraId="6BAFD4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I</w:t>
      </w:r>
    </w:p>
    <w:p w14:paraId="53820EA9" w14:textId="77777777" w:rsidR="00983AE1" w:rsidRDefault="00983AE1">
      <w:pPr>
        <w:widowControl w:val="0"/>
        <w:autoSpaceDE w:val="0"/>
        <w:autoSpaceDN w:val="0"/>
        <w:adjustRightInd w:val="0"/>
        <w:spacing w:after="0" w:line="240" w:lineRule="auto"/>
        <w:rPr>
          <w:rFonts w:ascii="Arial" w:hAnsi="Arial" w:cs="Arial"/>
          <w:sz w:val="16"/>
          <w:szCs w:val="16"/>
        </w:rPr>
      </w:pPr>
    </w:p>
    <w:p w14:paraId="3F7950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1A8F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F4174E" w14:textId="77777777" w:rsidR="00983AE1" w:rsidRDefault="00983AE1">
      <w:pPr>
        <w:widowControl w:val="0"/>
        <w:autoSpaceDE w:val="0"/>
        <w:autoSpaceDN w:val="0"/>
        <w:adjustRightInd w:val="0"/>
        <w:spacing w:after="0" w:line="240" w:lineRule="auto"/>
        <w:rPr>
          <w:rFonts w:ascii="Arial" w:hAnsi="Arial" w:cs="Arial"/>
          <w:sz w:val="16"/>
          <w:szCs w:val="16"/>
        </w:rPr>
      </w:pPr>
    </w:p>
    <w:p w14:paraId="5C2ED0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M08.45 I Juvenilná chronická artritída, oligoartikulárna forma, s          I</w:t>
      </w:r>
    </w:p>
    <w:p w14:paraId="0AF8C51B" w14:textId="77777777" w:rsidR="00983AE1" w:rsidRDefault="00983AE1">
      <w:pPr>
        <w:widowControl w:val="0"/>
        <w:autoSpaceDE w:val="0"/>
        <w:autoSpaceDN w:val="0"/>
        <w:adjustRightInd w:val="0"/>
        <w:spacing w:after="0" w:line="240" w:lineRule="auto"/>
        <w:rPr>
          <w:rFonts w:ascii="Arial" w:hAnsi="Arial" w:cs="Arial"/>
          <w:sz w:val="16"/>
          <w:szCs w:val="16"/>
        </w:rPr>
      </w:pPr>
    </w:p>
    <w:p w14:paraId="04AE4E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panvovej oblasti a stehna (panva, stehnová kosť,      I</w:t>
      </w:r>
    </w:p>
    <w:p w14:paraId="2E0E74E9" w14:textId="77777777" w:rsidR="00983AE1" w:rsidRDefault="00983AE1">
      <w:pPr>
        <w:widowControl w:val="0"/>
        <w:autoSpaceDE w:val="0"/>
        <w:autoSpaceDN w:val="0"/>
        <w:adjustRightInd w:val="0"/>
        <w:spacing w:after="0" w:line="240" w:lineRule="auto"/>
        <w:rPr>
          <w:rFonts w:ascii="Arial" w:hAnsi="Arial" w:cs="Arial"/>
          <w:sz w:val="16"/>
          <w:szCs w:val="16"/>
        </w:rPr>
      </w:pPr>
    </w:p>
    <w:p w14:paraId="7BA7CB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6F3640C4" w14:textId="77777777" w:rsidR="00983AE1" w:rsidRDefault="00983AE1">
      <w:pPr>
        <w:widowControl w:val="0"/>
        <w:autoSpaceDE w:val="0"/>
        <w:autoSpaceDN w:val="0"/>
        <w:adjustRightInd w:val="0"/>
        <w:spacing w:after="0" w:line="240" w:lineRule="auto"/>
        <w:rPr>
          <w:rFonts w:ascii="Arial" w:hAnsi="Arial" w:cs="Arial"/>
          <w:sz w:val="16"/>
          <w:szCs w:val="16"/>
        </w:rPr>
      </w:pPr>
    </w:p>
    <w:p w14:paraId="0F5F8E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EF47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96B5E4" w14:textId="77777777" w:rsidR="00983AE1" w:rsidRDefault="00983AE1">
      <w:pPr>
        <w:widowControl w:val="0"/>
        <w:autoSpaceDE w:val="0"/>
        <w:autoSpaceDN w:val="0"/>
        <w:adjustRightInd w:val="0"/>
        <w:spacing w:after="0" w:line="240" w:lineRule="auto"/>
        <w:rPr>
          <w:rFonts w:ascii="Arial" w:hAnsi="Arial" w:cs="Arial"/>
          <w:sz w:val="16"/>
          <w:szCs w:val="16"/>
        </w:rPr>
      </w:pPr>
    </w:p>
    <w:p w14:paraId="25CCD5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M08.46 I Juvenilná chronická artritída, oligoartikulárna forma, s          I</w:t>
      </w:r>
    </w:p>
    <w:p w14:paraId="3E18283A" w14:textId="77777777" w:rsidR="00983AE1" w:rsidRDefault="00983AE1">
      <w:pPr>
        <w:widowControl w:val="0"/>
        <w:autoSpaceDE w:val="0"/>
        <w:autoSpaceDN w:val="0"/>
        <w:adjustRightInd w:val="0"/>
        <w:spacing w:after="0" w:line="240" w:lineRule="auto"/>
        <w:rPr>
          <w:rFonts w:ascii="Arial" w:hAnsi="Arial" w:cs="Arial"/>
          <w:sz w:val="16"/>
          <w:szCs w:val="16"/>
        </w:rPr>
      </w:pPr>
    </w:p>
    <w:p w14:paraId="3FCC14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predkolenia (ihlica, píšťala, kolenný kĺb)            I</w:t>
      </w:r>
    </w:p>
    <w:p w14:paraId="133AA39B" w14:textId="77777777" w:rsidR="00983AE1" w:rsidRDefault="00983AE1">
      <w:pPr>
        <w:widowControl w:val="0"/>
        <w:autoSpaceDE w:val="0"/>
        <w:autoSpaceDN w:val="0"/>
        <w:adjustRightInd w:val="0"/>
        <w:spacing w:after="0" w:line="240" w:lineRule="auto"/>
        <w:rPr>
          <w:rFonts w:ascii="Arial" w:hAnsi="Arial" w:cs="Arial"/>
          <w:sz w:val="16"/>
          <w:szCs w:val="16"/>
        </w:rPr>
      </w:pPr>
    </w:p>
    <w:p w14:paraId="4BA31A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3D36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5D28AC" w14:textId="77777777" w:rsidR="00983AE1" w:rsidRDefault="00983AE1">
      <w:pPr>
        <w:widowControl w:val="0"/>
        <w:autoSpaceDE w:val="0"/>
        <w:autoSpaceDN w:val="0"/>
        <w:adjustRightInd w:val="0"/>
        <w:spacing w:after="0" w:line="240" w:lineRule="auto"/>
        <w:rPr>
          <w:rFonts w:ascii="Arial" w:hAnsi="Arial" w:cs="Arial"/>
          <w:sz w:val="16"/>
          <w:szCs w:val="16"/>
        </w:rPr>
      </w:pPr>
    </w:p>
    <w:p w14:paraId="3EEE0F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M08.47 I Juvenilná chronická artritída, oligoartikulárna forma, s          I</w:t>
      </w:r>
    </w:p>
    <w:p w14:paraId="4DDEF43E" w14:textId="77777777" w:rsidR="00983AE1" w:rsidRDefault="00983AE1">
      <w:pPr>
        <w:widowControl w:val="0"/>
        <w:autoSpaceDE w:val="0"/>
        <w:autoSpaceDN w:val="0"/>
        <w:adjustRightInd w:val="0"/>
        <w:spacing w:after="0" w:line="240" w:lineRule="auto"/>
        <w:rPr>
          <w:rFonts w:ascii="Arial" w:hAnsi="Arial" w:cs="Arial"/>
          <w:sz w:val="16"/>
          <w:szCs w:val="16"/>
        </w:rPr>
      </w:pPr>
    </w:p>
    <w:p w14:paraId="7D4CD0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členka a nohy (predpriehlavok, priehlavok, prsty      I</w:t>
      </w:r>
    </w:p>
    <w:p w14:paraId="06F71AB8" w14:textId="77777777" w:rsidR="00983AE1" w:rsidRDefault="00983AE1">
      <w:pPr>
        <w:widowControl w:val="0"/>
        <w:autoSpaceDE w:val="0"/>
        <w:autoSpaceDN w:val="0"/>
        <w:adjustRightInd w:val="0"/>
        <w:spacing w:after="0" w:line="240" w:lineRule="auto"/>
        <w:rPr>
          <w:rFonts w:ascii="Arial" w:hAnsi="Arial" w:cs="Arial"/>
          <w:sz w:val="16"/>
          <w:szCs w:val="16"/>
        </w:rPr>
      </w:pPr>
    </w:p>
    <w:p w14:paraId="50C8AE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členkový kĺb, iné kĺby nohy)                                I</w:t>
      </w:r>
    </w:p>
    <w:p w14:paraId="3DD88488" w14:textId="77777777" w:rsidR="00983AE1" w:rsidRDefault="00983AE1">
      <w:pPr>
        <w:widowControl w:val="0"/>
        <w:autoSpaceDE w:val="0"/>
        <w:autoSpaceDN w:val="0"/>
        <w:adjustRightInd w:val="0"/>
        <w:spacing w:after="0" w:line="240" w:lineRule="auto"/>
        <w:rPr>
          <w:rFonts w:ascii="Arial" w:hAnsi="Arial" w:cs="Arial"/>
          <w:sz w:val="16"/>
          <w:szCs w:val="16"/>
        </w:rPr>
      </w:pPr>
    </w:p>
    <w:p w14:paraId="366135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558A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ACBAEF" w14:textId="77777777" w:rsidR="00983AE1" w:rsidRDefault="00983AE1">
      <w:pPr>
        <w:widowControl w:val="0"/>
        <w:autoSpaceDE w:val="0"/>
        <w:autoSpaceDN w:val="0"/>
        <w:adjustRightInd w:val="0"/>
        <w:spacing w:after="0" w:line="240" w:lineRule="auto"/>
        <w:rPr>
          <w:rFonts w:ascii="Arial" w:hAnsi="Arial" w:cs="Arial"/>
          <w:sz w:val="16"/>
          <w:szCs w:val="16"/>
        </w:rPr>
      </w:pPr>
    </w:p>
    <w:p w14:paraId="538C51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M08.48 I Juvenilná chronická artritída, oligoartikulárna forma, s          I</w:t>
      </w:r>
    </w:p>
    <w:p w14:paraId="491693DD" w14:textId="77777777" w:rsidR="00983AE1" w:rsidRDefault="00983AE1">
      <w:pPr>
        <w:widowControl w:val="0"/>
        <w:autoSpaceDE w:val="0"/>
        <w:autoSpaceDN w:val="0"/>
        <w:adjustRightInd w:val="0"/>
        <w:spacing w:after="0" w:line="240" w:lineRule="auto"/>
        <w:rPr>
          <w:rFonts w:ascii="Arial" w:hAnsi="Arial" w:cs="Arial"/>
          <w:sz w:val="16"/>
          <w:szCs w:val="16"/>
        </w:rPr>
      </w:pPr>
    </w:p>
    <w:p w14:paraId="023370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na inom mieste (hlava, krk, rebrá, lebka, trup,       I</w:t>
      </w:r>
    </w:p>
    <w:p w14:paraId="0A6762AF" w14:textId="77777777" w:rsidR="00983AE1" w:rsidRDefault="00983AE1">
      <w:pPr>
        <w:widowControl w:val="0"/>
        <w:autoSpaceDE w:val="0"/>
        <w:autoSpaceDN w:val="0"/>
        <w:adjustRightInd w:val="0"/>
        <w:spacing w:after="0" w:line="240" w:lineRule="auto"/>
        <w:rPr>
          <w:rFonts w:ascii="Arial" w:hAnsi="Arial" w:cs="Arial"/>
          <w:sz w:val="16"/>
          <w:szCs w:val="16"/>
        </w:rPr>
      </w:pPr>
    </w:p>
    <w:p w14:paraId="3B4195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5E22ECA7" w14:textId="77777777" w:rsidR="00983AE1" w:rsidRDefault="00983AE1">
      <w:pPr>
        <w:widowControl w:val="0"/>
        <w:autoSpaceDE w:val="0"/>
        <w:autoSpaceDN w:val="0"/>
        <w:adjustRightInd w:val="0"/>
        <w:spacing w:after="0" w:line="240" w:lineRule="auto"/>
        <w:rPr>
          <w:rFonts w:ascii="Arial" w:hAnsi="Arial" w:cs="Arial"/>
          <w:sz w:val="16"/>
          <w:szCs w:val="16"/>
        </w:rPr>
      </w:pPr>
    </w:p>
    <w:p w14:paraId="7CDD9B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A77A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117242" w14:textId="77777777" w:rsidR="00983AE1" w:rsidRDefault="00983AE1">
      <w:pPr>
        <w:widowControl w:val="0"/>
        <w:autoSpaceDE w:val="0"/>
        <w:autoSpaceDN w:val="0"/>
        <w:adjustRightInd w:val="0"/>
        <w:spacing w:after="0" w:line="240" w:lineRule="auto"/>
        <w:rPr>
          <w:rFonts w:ascii="Arial" w:hAnsi="Arial" w:cs="Arial"/>
          <w:sz w:val="16"/>
          <w:szCs w:val="16"/>
        </w:rPr>
      </w:pPr>
    </w:p>
    <w:p w14:paraId="585917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M08.49 I Juvenilná chronická artritída, oligoartikulárna forma, s          I</w:t>
      </w:r>
    </w:p>
    <w:p w14:paraId="6CEF4A66" w14:textId="77777777" w:rsidR="00983AE1" w:rsidRDefault="00983AE1">
      <w:pPr>
        <w:widowControl w:val="0"/>
        <w:autoSpaceDE w:val="0"/>
        <w:autoSpaceDN w:val="0"/>
        <w:adjustRightInd w:val="0"/>
        <w:spacing w:after="0" w:line="240" w:lineRule="auto"/>
        <w:rPr>
          <w:rFonts w:ascii="Arial" w:hAnsi="Arial" w:cs="Arial"/>
          <w:sz w:val="16"/>
          <w:szCs w:val="16"/>
        </w:rPr>
      </w:pPr>
    </w:p>
    <w:p w14:paraId="33062E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na neurčenom mieste                                   I</w:t>
      </w:r>
    </w:p>
    <w:p w14:paraId="0F31EF17" w14:textId="77777777" w:rsidR="00983AE1" w:rsidRDefault="00983AE1">
      <w:pPr>
        <w:widowControl w:val="0"/>
        <w:autoSpaceDE w:val="0"/>
        <w:autoSpaceDN w:val="0"/>
        <w:adjustRightInd w:val="0"/>
        <w:spacing w:after="0" w:line="240" w:lineRule="auto"/>
        <w:rPr>
          <w:rFonts w:ascii="Arial" w:hAnsi="Arial" w:cs="Arial"/>
          <w:sz w:val="16"/>
          <w:szCs w:val="16"/>
        </w:rPr>
      </w:pPr>
    </w:p>
    <w:p w14:paraId="09AE06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4F1C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095A73" w14:textId="77777777" w:rsidR="00983AE1" w:rsidRDefault="00983AE1">
      <w:pPr>
        <w:widowControl w:val="0"/>
        <w:autoSpaceDE w:val="0"/>
        <w:autoSpaceDN w:val="0"/>
        <w:adjustRightInd w:val="0"/>
        <w:spacing w:after="0" w:line="240" w:lineRule="auto"/>
        <w:rPr>
          <w:rFonts w:ascii="Arial" w:hAnsi="Arial" w:cs="Arial"/>
          <w:sz w:val="16"/>
          <w:szCs w:val="16"/>
        </w:rPr>
      </w:pPr>
    </w:p>
    <w:p w14:paraId="73DFB6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M08.70 I Juvenilná artritída s vaskulitídou, s postihnutím kĺbov na        I</w:t>
      </w:r>
    </w:p>
    <w:p w14:paraId="68592855" w14:textId="77777777" w:rsidR="00983AE1" w:rsidRDefault="00983AE1">
      <w:pPr>
        <w:widowControl w:val="0"/>
        <w:autoSpaceDE w:val="0"/>
        <w:autoSpaceDN w:val="0"/>
        <w:adjustRightInd w:val="0"/>
        <w:spacing w:after="0" w:line="240" w:lineRule="auto"/>
        <w:rPr>
          <w:rFonts w:ascii="Arial" w:hAnsi="Arial" w:cs="Arial"/>
          <w:sz w:val="16"/>
          <w:szCs w:val="16"/>
        </w:rPr>
      </w:pPr>
    </w:p>
    <w:p w14:paraId="3F6D23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I</w:t>
      </w:r>
    </w:p>
    <w:p w14:paraId="58F8423D" w14:textId="77777777" w:rsidR="00983AE1" w:rsidRDefault="00983AE1">
      <w:pPr>
        <w:widowControl w:val="0"/>
        <w:autoSpaceDE w:val="0"/>
        <w:autoSpaceDN w:val="0"/>
        <w:adjustRightInd w:val="0"/>
        <w:spacing w:after="0" w:line="240" w:lineRule="auto"/>
        <w:rPr>
          <w:rFonts w:ascii="Arial" w:hAnsi="Arial" w:cs="Arial"/>
          <w:sz w:val="16"/>
          <w:szCs w:val="16"/>
        </w:rPr>
      </w:pPr>
    </w:p>
    <w:p w14:paraId="4711FC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0AA2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FC4288" w14:textId="77777777" w:rsidR="00983AE1" w:rsidRDefault="00983AE1">
      <w:pPr>
        <w:widowControl w:val="0"/>
        <w:autoSpaceDE w:val="0"/>
        <w:autoSpaceDN w:val="0"/>
        <w:adjustRightInd w:val="0"/>
        <w:spacing w:after="0" w:line="240" w:lineRule="auto"/>
        <w:rPr>
          <w:rFonts w:ascii="Arial" w:hAnsi="Arial" w:cs="Arial"/>
          <w:sz w:val="16"/>
          <w:szCs w:val="16"/>
        </w:rPr>
      </w:pPr>
    </w:p>
    <w:p w14:paraId="6A913F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M08.71 I Juvenilná artritída s vaskulitídou, s postihnutím kĺbov v oblasti I</w:t>
      </w:r>
    </w:p>
    <w:p w14:paraId="61389219" w14:textId="77777777" w:rsidR="00983AE1" w:rsidRDefault="00983AE1">
      <w:pPr>
        <w:widowControl w:val="0"/>
        <w:autoSpaceDE w:val="0"/>
        <w:autoSpaceDN w:val="0"/>
        <w:adjustRightInd w:val="0"/>
        <w:spacing w:after="0" w:line="240" w:lineRule="auto"/>
        <w:rPr>
          <w:rFonts w:ascii="Arial" w:hAnsi="Arial" w:cs="Arial"/>
          <w:sz w:val="16"/>
          <w:szCs w:val="16"/>
        </w:rPr>
      </w:pPr>
    </w:p>
    <w:p w14:paraId="5249B5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pleca (kľúčna kosť, lopatka, akromioklavikulárny, ramenný,        I</w:t>
      </w:r>
    </w:p>
    <w:p w14:paraId="70C7C934" w14:textId="77777777" w:rsidR="00983AE1" w:rsidRDefault="00983AE1">
      <w:pPr>
        <w:widowControl w:val="0"/>
        <w:autoSpaceDE w:val="0"/>
        <w:autoSpaceDN w:val="0"/>
        <w:adjustRightInd w:val="0"/>
        <w:spacing w:after="0" w:line="240" w:lineRule="auto"/>
        <w:rPr>
          <w:rFonts w:ascii="Arial" w:hAnsi="Arial" w:cs="Arial"/>
          <w:sz w:val="16"/>
          <w:szCs w:val="16"/>
        </w:rPr>
      </w:pPr>
    </w:p>
    <w:p w14:paraId="3B7EB2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06A3CCB4" w14:textId="77777777" w:rsidR="00983AE1" w:rsidRDefault="00983AE1">
      <w:pPr>
        <w:widowControl w:val="0"/>
        <w:autoSpaceDE w:val="0"/>
        <w:autoSpaceDN w:val="0"/>
        <w:adjustRightInd w:val="0"/>
        <w:spacing w:after="0" w:line="240" w:lineRule="auto"/>
        <w:rPr>
          <w:rFonts w:ascii="Arial" w:hAnsi="Arial" w:cs="Arial"/>
          <w:sz w:val="16"/>
          <w:szCs w:val="16"/>
        </w:rPr>
      </w:pPr>
    </w:p>
    <w:p w14:paraId="54F0C0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0C2D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2E97C0" w14:textId="77777777" w:rsidR="00983AE1" w:rsidRDefault="00983AE1">
      <w:pPr>
        <w:widowControl w:val="0"/>
        <w:autoSpaceDE w:val="0"/>
        <w:autoSpaceDN w:val="0"/>
        <w:adjustRightInd w:val="0"/>
        <w:spacing w:after="0" w:line="240" w:lineRule="auto"/>
        <w:rPr>
          <w:rFonts w:ascii="Arial" w:hAnsi="Arial" w:cs="Arial"/>
          <w:sz w:val="16"/>
          <w:szCs w:val="16"/>
        </w:rPr>
      </w:pPr>
    </w:p>
    <w:p w14:paraId="178090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M08.72 I Juvenilná artritída s vaskulitídou, s postihnutím kĺbov v oblasti I</w:t>
      </w:r>
    </w:p>
    <w:p w14:paraId="3A38DE95" w14:textId="77777777" w:rsidR="00983AE1" w:rsidRDefault="00983AE1">
      <w:pPr>
        <w:widowControl w:val="0"/>
        <w:autoSpaceDE w:val="0"/>
        <w:autoSpaceDN w:val="0"/>
        <w:adjustRightInd w:val="0"/>
        <w:spacing w:after="0" w:line="240" w:lineRule="auto"/>
        <w:rPr>
          <w:rFonts w:ascii="Arial" w:hAnsi="Arial" w:cs="Arial"/>
          <w:sz w:val="16"/>
          <w:szCs w:val="16"/>
        </w:rPr>
      </w:pPr>
    </w:p>
    <w:p w14:paraId="32BFC4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nadlaktia (ramenná kosť, lakťový kĺb)                             I</w:t>
      </w:r>
    </w:p>
    <w:p w14:paraId="01D51E0F" w14:textId="77777777" w:rsidR="00983AE1" w:rsidRDefault="00983AE1">
      <w:pPr>
        <w:widowControl w:val="0"/>
        <w:autoSpaceDE w:val="0"/>
        <w:autoSpaceDN w:val="0"/>
        <w:adjustRightInd w:val="0"/>
        <w:spacing w:after="0" w:line="240" w:lineRule="auto"/>
        <w:rPr>
          <w:rFonts w:ascii="Arial" w:hAnsi="Arial" w:cs="Arial"/>
          <w:sz w:val="16"/>
          <w:szCs w:val="16"/>
        </w:rPr>
      </w:pPr>
    </w:p>
    <w:p w14:paraId="67EECB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0804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A7B851" w14:textId="77777777" w:rsidR="00983AE1" w:rsidRDefault="00983AE1">
      <w:pPr>
        <w:widowControl w:val="0"/>
        <w:autoSpaceDE w:val="0"/>
        <w:autoSpaceDN w:val="0"/>
        <w:adjustRightInd w:val="0"/>
        <w:spacing w:after="0" w:line="240" w:lineRule="auto"/>
        <w:rPr>
          <w:rFonts w:ascii="Arial" w:hAnsi="Arial" w:cs="Arial"/>
          <w:sz w:val="16"/>
          <w:szCs w:val="16"/>
        </w:rPr>
      </w:pPr>
    </w:p>
    <w:p w14:paraId="1A56A4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M08.73 I Juvenilná artritída s vaskulitídou, s postihnutím kĺbov v oblasti I</w:t>
      </w:r>
    </w:p>
    <w:p w14:paraId="08F6D750" w14:textId="77777777" w:rsidR="00983AE1" w:rsidRDefault="00983AE1">
      <w:pPr>
        <w:widowControl w:val="0"/>
        <w:autoSpaceDE w:val="0"/>
        <w:autoSpaceDN w:val="0"/>
        <w:adjustRightInd w:val="0"/>
        <w:spacing w:after="0" w:line="240" w:lineRule="auto"/>
        <w:rPr>
          <w:rFonts w:ascii="Arial" w:hAnsi="Arial" w:cs="Arial"/>
          <w:sz w:val="16"/>
          <w:szCs w:val="16"/>
        </w:rPr>
      </w:pPr>
    </w:p>
    <w:p w14:paraId="00AECB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predlaktia (lakťová kosť, vretenná kosť, zápästný kĺb)            I</w:t>
      </w:r>
    </w:p>
    <w:p w14:paraId="4CCA6E7B" w14:textId="77777777" w:rsidR="00983AE1" w:rsidRDefault="00983AE1">
      <w:pPr>
        <w:widowControl w:val="0"/>
        <w:autoSpaceDE w:val="0"/>
        <w:autoSpaceDN w:val="0"/>
        <w:adjustRightInd w:val="0"/>
        <w:spacing w:after="0" w:line="240" w:lineRule="auto"/>
        <w:rPr>
          <w:rFonts w:ascii="Arial" w:hAnsi="Arial" w:cs="Arial"/>
          <w:sz w:val="16"/>
          <w:szCs w:val="16"/>
        </w:rPr>
      </w:pPr>
    </w:p>
    <w:p w14:paraId="0CFD46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97D9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7856EF" w14:textId="77777777" w:rsidR="00983AE1" w:rsidRDefault="00983AE1">
      <w:pPr>
        <w:widowControl w:val="0"/>
        <w:autoSpaceDE w:val="0"/>
        <w:autoSpaceDN w:val="0"/>
        <w:adjustRightInd w:val="0"/>
        <w:spacing w:after="0" w:line="240" w:lineRule="auto"/>
        <w:rPr>
          <w:rFonts w:ascii="Arial" w:hAnsi="Arial" w:cs="Arial"/>
          <w:sz w:val="16"/>
          <w:szCs w:val="16"/>
        </w:rPr>
      </w:pPr>
    </w:p>
    <w:p w14:paraId="12ABE1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M08.74 I Juvenilná artritída s vaskulitídou, s postihnutím kĺbov v oblasti I</w:t>
      </w:r>
    </w:p>
    <w:p w14:paraId="66EFE01A" w14:textId="77777777" w:rsidR="00983AE1" w:rsidRDefault="00983AE1">
      <w:pPr>
        <w:widowControl w:val="0"/>
        <w:autoSpaceDE w:val="0"/>
        <w:autoSpaceDN w:val="0"/>
        <w:adjustRightInd w:val="0"/>
        <w:spacing w:after="0" w:line="240" w:lineRule="auto"/>
        <w:rPr>
          <w:rFonts w:ascii="Arial" w:hAnsi="Arial" w:cs="Arial"/>
          <w:sz w:val="16"/>
          <w:szCs w:val="16"/>
        </w:rPr>
      </w:pPr>
    </w:p>
    <w:p w14:paraId="1B7533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ruky (zápästie, záprstie, prsty, kĺby medzi týmito kosťami)       I</w:t>
      </w:r>
    </w:p>
    <w:p w14:paraId="7A34E30C" w14:textId="77777777" w:rsidR="00983AE1" w:rsidRDefault="00983AE1">
      <w:pPr>
        <w:widowControl w:val="0"/>
        <w:autoSpaceDE w:val="0"/>
        <w:autoSpaceDN w:val="0"/>
        <w:adjustRightInd w:val="0"/>
        <w:spacing w:after="0" w:line="240" w:lineRule="auto"/>
        <w:rPr>
          <w:rFonts w:ascii="Arial" w:hAnsi="Arial" w:cs="Arial"/>
          <w:sz w:val="16"/>
          <w:szCs w:val="16"/>
        </w:rPr>
      </w:pPr>
    </w:p>
    <w:p w14:paraId="59F735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C595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0A3194" w14:textId="77777777" w:rsidR="00983AE1" w:rsidRDefault="00983AE1">
      <w:pPr>
        <w:widowControl w:val="0"/>
        <w:autoSpaceDE w:val="0"/>
        <w:autoSpaceDN w:val="0"/>
        <w:adjustRightInd w:val="0"/>
        <w:spacing w:after="0" w:line="240" w:lineRule="auto"/>
        <w:rPr>
          <w:rFonts w:ascii="Arial" w:hAnsi="Arial" w:cs="Arial"/>
          <w:sz w:val="16"/>
          <w:szCs w:val="16"/>
        </w:rPr>
      </w:pPr>
    </w:p>
    <w:p w14:paraId="301CF0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M08.75 I Juvenilná artritída s vaskulitídou, s postihnutím kĺbov v oblasti I</w:t>
      </w:r>
    </w:p>
    <w:p w14:paraId="614DDF5A" w14:textId="77777777" w:rsidR="00983AE1" w:rsidRDefault="00983AE1">
      <w:pPr>
        <w:widowControl w:val="0"/>
        <w:autoSpaceDE w:val="0"/>
        <w:autoSpaceDN w:val="0"/>
        <w:adjustRightInd w:val="0"/>
        <w:spacing w:after="0" w:line="240" w:lineRule="auto"/>
        <w:rPr>
          <w:rFonts w:ascii="Arial" w:hAnsi="Arial" w:cs="Arial"/>
          <w:sz w:val="16"/>
          <w:szCs w:val="16"/>
        </w:rPr>
      </w:pPr>
    </w:p>
    <w:p w14:paraId="037E70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panvy a stehna (panva, stehnová kosť, zadok, bedro, bedrový kĺb,  I</w:t>
      </w:r>
    </w:p>
    <w:p w14:paraId="24AD46DF" w14:textId="77777777" w:rsidR="00983AE1" w:rsidRDefault="00983AE1">
      <w:pPr>
        <w:widowControl w:val="0"/>
        <w:autoSpaceDE w:val="0"/>
        <w:autoSpaceDN w:val="0"/>
        <w:adjustRightInd w:val="0"/>
        <w:spacing w:after="0" w:line="240" w:lineRule="auto"/>
        <w:rPr>
          <w:rFonts w:ascii="Arial" w:hAnsi="Arial" w:cs="Arial"/>
          <w:sz w:val="16"/>
          <w:szCs w:val="16"/>
        </w:rPr>
      </w:pPr>
    </w:p>
    <w:p w14:paraId="268490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46BAE153" w14:textId="77777777" w:rsidR="00983AE1" w:rsidRDefault="00983AE1">
      <w:pPr>
        <w:widowControl w:val="0"/>
        <w:autoSpaceDE w:val="0"/>
        <w:autoSpaceDN w:val="0"/>
        <w:adjustRightInd w:val="0"/>
        <w:spacing w:after="0" w:line="240" w:lineRule="auto"/>
        <w:rPr>
          <w:rFonts w:ascii="Arial" w:hAnsi="Arial" w:cs="Arial"/>
          <w:sz w:val="16"/>
          <w:szCs w:val="16"/>
        </w:rPr>
      </w:pPr>
    </w:p>
    <w:p w14:paraId="0A62F5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6F6E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E3C5E3" w14:textId="77777777" w:rsidR="00983AE1" w:rsidRDefault="00983AE1">
      <w:pPr>
        <w:widowControl w:val="0"/>
        <w:autoSpaceDE w:val="0"/>
        <w:autoSpaceDN w:val="0"/>
        <w:adjustRightInd w:val="0"/>
        <w:spacing w:after="0" w:line="240" w:lineRule="auto"/>
        <w:rPr>
          <w:rFonts w:ascii="Arial" w:hAnsi="Arial" w:cs="Arial"/>
          <w:sz w:val="16"/>
          <w:szCs w:val="16"/>
        </w:rPr>
      </w:pPr>
    </w:p>
    <w:p w14:paraId="0F2B7F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M08.76 I Juvenilná artritída s vaskulitídou, s postihnutím kĺbov v oblasti I</w:t>
      </w:r>
    </w:p>
    <w:p w14:paraId="12B859B9" w14:textId="77777777" w:rsidR="00983AE1" w:rsidRDefault="00983AE1">
      <w:pPr>
        <w:widowControl w:val="0"/>
        <w:autoSpaceDE w:val="0"/>
        <w:autoSpaceDN w:val="0"/>
        <w:adjustRightInd w:val="0"/>
        <w:spacing w:after="0" w:line="240" w:lineRule="auto"/>
        <w:rPr>
          <w:rFonts w:ascii="Arial" w:hAnsi="Arial" w:cs="Arial"/>
          <w:sz w:val="16"/>
          <w:szCs w:val="16"/>
        </w:rPr>
      </w:pPr>
    </w:p>
    <w:p w14:paraId="4556CE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predkolenia (ihlica, píšťala, kolenný kĺb)                        I</w:t>
      </w:r>
    </w:p>
    <w:p w14:paraId="2E2B72E9" w14:textId="77777777" w:rsidR="00983AE1" w:rsidRDefault="00983AE1">
      <w:pPr>
        <w:widowControl w:val="0"/>
        <w:autoSpaceDE w:val="0"/>
        <w:autoSpaceDN w:val="0"/>
        <w:adjustRightInd w:val="0"/>
        <w:spacing w:after="0" w:line="240" w:lineRule="auto"/>
        <w:rPr>
          <w:rFonts w:ascii="Arial" w:hAnsi="Arial" w:cs="Arial"/>
          <w:sz w:val="16"/>
          <w:szCs w:val="16"/>
        </w:rPr>
      </w:pPr>
    </w:p>
    <w:p w14:paraId="53E412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9C6D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20A774" w14:textId="77777777" w:rsidR="00983AE1" w:rsidRDefault="00983AE1">
      <w:pPr>
        <w:widowControl w:val="0"/>
        <w:autoSpaceDE w:val="0"/>
        <w:autoSpaceDN w:val="0"/>
        <w:adjustRightInd w:val="0"/>
        <w:spacing w:after="0" w:line="240" w:lineRule="auto"/>
        <w:rPr>
          <w:rFonts w:ascii="Arial" w:hAnsi="Arial" w:cs="Arial"/>
          <w:sz w:val="16"/>
          <w:szCs w:val="16"/>
        </w:rPr>
      </w:pPr>
    </w:p>
    <w:p w14:paraId="02C4E7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M08.77 I Juvenilná artritída s vaskulitídou, s postihnutím kĺbov v oblasti I</w:t>
      </w:r>
    </w:p>
    <w:p w14:paraId="56F4FBD2" w14:textId="77777777" w:rsidR="00983AE1" w:rsidRDefault="00983AE1">
      <w:pPr>
        <w:widowControl w:val="0"/>
        <w:autoSpaceDE w:val="0"/>
        <w:autoSpaceDN w:val="0"/>
        <w:adjustRightInd w:val="0"/>
        <w:spacing w:after="0" w:line="240" w:lineRule="auto"/>
        <w:rPr>
          <w:rFonts w:ascii="Arial" w:hAnsi="Arial" w:cs="Arial"/>
          <w:sz w:val="16"/>
          <w:szCs w:val="16"/>
        </w:rPr>
      </w:pPr>
    </w:p>
    <w:p w14:paraId="0F6D86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členka a nohy (predpriehlavok, priehlavok, prsty nohy, členkový   I</w:t>
      </w:r>
    </w:p>
    <w:p w14:paraId="77BD6F20" w14:textId="77777777" w:rsidR="00983AE1" w:rsidRDefault="00983AE1">
      <w:pPr>
        <w:widowControl w:val="0"/>
        <w:autoSpaceDE w:val="0"/>
        <w:autoSpaceDN w:val="0"/>
        <w:adjustRightInd w:val="0"/>
        <w:spacing w:after="0" w:line="240" w:lineRule="auto"/>
        <w:rPr>
          <w:rFonts w:ascii="Arial" w:hAnsi="Arial" w:cs="Arial"/>
          <w:sz w:val="16"/>
          <w:szCs w:val="16"/>
        </w:rPr>
      </w:pPr>
    </w:p>
    <w:p w14:paraId="395D11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iné kĺby nohy)                                               I</w:t>
      </w:r>
    </w:p>
    <w:p w14:paraId="42833310" w14:textId="77777777" w:rsidR="00983AE1" w:rsidRDefault="00983AE1">
      <w:pPr>
        <w:widowControl w:val="0"/>
        <w:autoSpaceDE w:val="0"/>
        <w:autoSpaceDN w:val="0"/>
        <w:adjustRightInd w:val="0"/>
        <w:spacing w:after="0" w:line="240" w:lineRule="auto"/>
        <w:rPr>
          <w:rFonts w:ascii="Arial" w:hAnsi="Arial" w:cs="Arial"/>
          <w:sz w:val="16"/>
          <w:szCs w:val="16"/>
        </w:rPr>
      </w:pPr>
    </w:p>
    <w:p w14:paraId="3E4AB6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3E42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903AF1" w14:textId="77777777" w:rsidR="00983AE1" w:rsidRDefault="00983AE1">
      <w:pPr>
        <w:widowControl w:val="0"/>
        <w:autoSpaceDE w:val="0"/>
        <w:autoSpaceDN w:val="0"/>
        <w:adjustRightInd w:val="0"/>
        <w:spacing w:after="0" w:line="240" w:lineRule="auto"/>
        <w:rPr>
          <w:rFonts w:ascii="Arial" w:hAnsi="Arial" w:cs="Arial"/>
          <w:sz w:val="16"/>
          <w:szCs w:val="16"/>
        </w:rPr>
      </w:pPr>
    </w:p>
    <w:p w14:paraId="3631F8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M08.78 I Juvenilná artritída s vaskulitídou, s postihnutím kĺbov na inom   I</w:t>
      </w:r>
    </w:p>
    <w:p w14:paraId="3615703B" w14:textId="77777777" w:rsidR="00983AE1" w:rsidRDefault="00983AE1">
      <w:pPr>
        <w:widowControl w:val="0"/>
        <w:autoSpaceDE w:val="0"/>
        <w:autoSpaceDN w:val="0"/>
        <w:adjustRightInd w:val="0"/>
        <w:spacing w:after="0" w:line="240" w:lineRule="auto"/>
        <w:rPr>
          <w:rFonts w:ascii="Arial" w:hAnsi="Arial" w:cs="Arial"/>
          <w:sz w:val="16"/>
          <w:szCs w:val="16"/>
        </w:rPr>
      </w:pPr>
    </w:p>
    <w:p w14:paraId="6F7F45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I</w:t>
      </w:r>
    </w:p>
    <w:p w14:paraId="008ABCBB" w14:textId="77777777" w:rsidR="00983AE1" w:rsidRDefault="00983AE1">
      <w:pPr>
        <w:widowControl w:val="0"/>
        <w:autoSpaceDE w:val="0"/>
        <w:autoSpaceDN w:val="0"/>
        <w:adjustRightInd w:val="0"/>
        <w:spacing w:after="0" w:line="240" w:lineRule="auto"/>
        <w:rPr>
          <w:rFonts w:ascii="Arial" w:hAnsi="Arial" w:cs="Arial"/>
          <w:sz w:val="16"/>
          <w:szCs w:val="16"/>
        </w:rPr>
      </w:pPr>
    </w:p>
    <w:p w14:paraId="657713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4505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F99B92" w14:textId="77777777" w:rsidR="00983AE1" w:rsidRDefault="00983AE1">
      <w:pPr>
        <w:widowControl w:val="0"/>
        <w:autoSpaceDE w:val="0"/>
        <w:autoSpaceDN w:val="0"/>
        <w:adjustRightInd w:val="0"/>
        <w:spacing w:after="0" w:line="240" w:lineRule="auto"/>
        <w:rPr>
          <w:rFonts w:ascii="Arial" w:hAnsi="Arial" w:cs="Arial"/>
          <w:sz w:val="16"/>
          <w:szCs w:val="16"/>
        </w:rPr>
      </w:pPr>
    </w:p>
    <w:p w14:paraId="30D1F2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M08.79 I Juvenilná artritída s vaskulitídou, s postihnutím kĺbov na        I</w:t>
      </w:r>
    </w:p>
    <w:p w14:paraId="01457748" w14:textId="77777777" w:rsidR="00983AE1" w:rsidRDefault="00983AE1">
      <w:pPr>
        <w:widowControl w:val="0"/>
        <w:autoSpaceDE w:val="0"/>
        <w:autoSpaceDN w:val="0"/>
        <w:adjustRightInd w:val="0"/>
        <w:spacing w:after="0" w:line="240" w:lineRule="auto"/>
        <w:rPr>
          <w:rFonts w:ascii="Arial" w:hAnsi="Arial" w:cs="Arial"/>
          <w:sz w:val="16"/>
          <w:szCs w:val="16"/>
        </w:rPr>
      </w:pPr>
    </w:p>
    <w:p w14:paraId="60FDB6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I</w:t>
      </w:r>
    </w:p>
    <w:p w14:paraId="003F34ED" w14:textId="77777777" w:rsidR="00983AE1" w:rsidRDefault="00983AE1">
      <w:pPr>
        <w:widowControl w:val="0"/>
        <w:autoSpaceDE w:val="0"/>
        <w:autoSpaceDN w:val="0"/>
        <w:adjustRightInd w:val="0"/>
        <w:spacing w:after="0" w:line="240" w:lineRule="auto"/>
        <w:rPr>
          <w:rFonts w:ascii="Arial" w:hAnsi="Arial" w:cs="Arial"/>
          <w:sz w:val="16"/>
          <w:szCs w:val="16"/>
        </w:rPr>
      </w:pPr>
    </w:p>
    <w:p w14:paraId="13DE19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7B8C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B9F60E" w14:textId="77777777" w:rsidR="00983AE1" w:rsidRDefault="00983AE1">
      <w:pPr>
        <w:widowControl w:val="0"/>
        <w:autoSpaceDE w:val="0"/>
        <w:autoSpaceDN w:val="0"/>
        <w:adjustRightInd w:val="0"/>
        <w:spacing w:after="0" w:line="240" w:lineRule="auto"/>
        <w:rPr>
          <w:rFonts w:ascii="Arial" w:hAnsi="Arial" w:cs="Arial"/>
          <w:sz w:val="16"/>
          <w:szCs w:val="16"/>
        </w:rPr>
      </w:pPr>
    </w:p>
    <w:p w14:paraId="792116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M08.80 I Iná juvenilná artritída na viacerých miestach                     I</w:t>
      </w:r>
    </w:p>
    <w:p w14:paraId="05656AC7" w14:textId="77777777" w:rsidR="00983AE1" w:rsidRDefault="00983AE1">
      <w:pPr>
        <w:widowControl w:val="0"/>
        <w:autoSpaceDE w:val="0"/>
        <w:autoSpaceDN w:val="0"/>
        <w:adjustRightInd w:val="0"/>
        <w:spacing w:after="0" w:line="240" w:lineRule="auto"/>
        <w:rPr>
          <w:rFonts w:ascii="Arial" w:hAnsi="Arial" w:cs="Arial"/>
          <w:sz w:val="16"/>
          <w:szCs w:val="16"/>
        </w:rPr>
      </w:pPr>
    </w:p>
    <w:p w14:paraId="1EBE0E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4B16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9AF945" w14:textId="77777777" w:rsidR="00983AE1" w:rsidRDefault="00983AE1">
      <w:pPr>
        <w:widowControl w:val="0"/>
        <w:autoSpaceDE w:val="0"/>
        <w:autoSpaceDN w:val="0"/>
        <w:adjustRightInd w:val="0"/>
        <w:spacing w:after="0" w:line="240" w:lineRule="auto"/>
        <w:rPr>
          <w:rFonts w:ascii="Arial" w:hAnsi="Arial" w:cs="Arial"/>
          <w:sz w:val="16"/>
          <w:szCs w:val="16"/>
        </w:rPr>
      </w:pPr>
    </w:p>
    <w:p w14:paraId="3F59BD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M08.81 I Iná juvenilná artritída v oblasti pleca (kľúčna kosť, lopatka,    I</w:t>
      </w:r>
    </w:p>
    <w:p w14:paraId="70CADE15" w14:textId="77777777" w:rsidR="00983AE1" w:rsidRDefault="00983AE1">
      <w:pPr>
        <w:widowControl w:val="0"/>
        <w:autoSpaceDE w:val="0"/>
        <w:autoSpaceDN w:val="0"/>
        <w:adjustRightInd w:val="0"/>
        <w:spacing w:after="0" w:line="240" w:lineRule="auto"/>
        <w:rPr>
          <w:rFonts w:ascii="Arial" w:hAnsi="Arial" w:cs="Arial"/>
          <w:sz w:val="16"/>
          <w:szCs w:val="16"/>
        </w:rPr>
      </w:pPr>
    </w:p>
    <w:p w14:paraId="31B6CD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4CF5B948" w14:textId="77777777" w:rsidR="00983AE1" w:rsidRDefault="00983AE1">
      <w:pPr>
        <w:widowControl w:val="0"/>
        <w:autoSpaceDE w:val="0"/>
        <w:autoSpaceDN w:val="0"/>
        <w:adjustRightInd w:val="0"/>
        <w:spacing w:after="0" w:line="240" w:lineRule="auto"/>
        <w:rPr>
          <w:rFonts w:ascii="Arial" w:hAnsi="Arial" w:cs="Arial"/>
          <w:sz w:val="16"/>
          <w:szCs w:val="16"/>
        </w:rPr>
      </w:pPr>
    </w:p>
    <w:p w14:paraId="09D1D1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61ED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D23CEA" w14:textId="77777777" w:rsidR="00983AE1" w:rsidRDefault="00983AE1">
      <w:pPr>
        <w:widowControl w:val="0"/>
        <w:autoSpaceDE w:val="0"/>
        <w:autoSpaceDN w:val="0"/>
        <w:adjustRightInd w:val="0"/>
        <w:spacing w:after="0" w:line="240" w:lineRule="auto"/>
        <w:rPr>
          <w:rFonts w:ascii="Arial" w:hAnsi="Arial" w:cs="Arial"/>
          <w:sz w:val="16"/>
          <w:szCs w:val="16"/>
        </w:rPr>
      </w:pPr>
    </w:p>
    <w:p w14:paraId="0077AC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M08.82 I Iná juvenilná artritída nadlaktia (ramenná kosť, lakťový kĺb)     I</w:t>
      </w:r>
    </w:p>
    <w:p w14:paraId="0A21C65B" w14:textId="77777777" w:rsidR="00983AE1" w:rsidRDefault="00983AE1">
      <w:pPr>
        <w:widowControl w:val="0"/>
        <w:autoSpaceDE w:val="0"/>
        <w:autoSpaceDN w:val="0"/>
        <w:adjustRightInd w:val="0"/>
        <w:spacing w:after="0" w:line="240" w:lineRule="auto"/>
        <w:rPr>
          <w:rFonts w:ascii="Arial" w:hAnsi="Arial" w:cs="Arial"/>
          <w:sz w:val="16"/>
          <w:szCs w:val="16"/>
        </w:rPr>
      </w:pPr>
    </w:p>
    <w:p w14:paraId="4CC33D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1525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470820" w14:textId="77777777" w:rsidR="00983AE1" w:rsidRDefault="00983AE1">
      <w:pPr>
        <w:widowControl w:val="0"/>
        <w:autoSpaceDE w:val="0"/>
        <w:autoSpaceDN w:val="0"/>
        <w:adjustRightInd w:val="0"/>
        <w:spacing w:after="0" w:line="240" w:lineRule="auto"/>
        <w:rPr>
          <w:rFonts w:ascii="Arial" w:hAnsi="Arial" w:cs="Arial"/>
          <w:sz w:val="16"/>
          <w:szCs w:val="16"/>
        </w:rPr>
      </w:pPr>
    </w:p>
    <w:p w14:paraId="2F0F75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M08.83 I Iná juvenilná artritída predlaktia (lakťová kosť, vretenná kosť,  I</w:t>
      </w:r>
    </w:p>
    <w:p w14:paraId="7F09CA0F" w14:textId="77777777" w:rsidR="00983AE1" w:rsidRDefault="00983AE1">
      <w:pPr>
        <w:widowControl w:val="0"/>
        <w:autoSpaceDE w:val="0"/>
        <w:autoSpaceDN w:val="0"/>
        <w:adjustRightInd w:val="0"/>
        <w:spacing w:after="0" w:line="240" w:lineRule="auto"/>
        <w:rPr>
          <w:rFonts w:ascii="Arial" w:hAnsi="Arial" w:cs="Arial"/>
          <w:sz w:val="16"/>
          <w:szCs w:val="16"/>
        </w:rPr>
      </w:pPr>
    </w:p>
    <w:p w14:paraId="3599A1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61E6D4E5" w14:textId="77777777" w:rsidR="00983AE1" w:rsidRDefault="00983AE1">
      <w:pPr>
        <w:widowControl w:val="0"/>
        <w:autoSpaceDE w:val="0"/>
        <w:autoSpaceDN w:val="0"/>
        <w:adjustRightInd w:val="0"/>
        <w:spacing w:after="0" w:line="240" w:lineRule="auto"/>
        <w:rPr>
          <w:rFonts w:ascii="Arial" w:hAnsi="Arial" w:cs="Arial"/>
          <w:sz w:val="16"/>
          <w:szCs w:val="16"/>
        </w:rPr>
      </w:pPr>
    </w:p>
    <w:p w14:paraId="6F824B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9486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FB26CC" w14:textId="77777777" w:rsidR="00983AE1" w:rsidRDefault="00983AE1">
      <w:pPr>
        <w:widowControl w:val="0"/>
        <w:autoSpaceDE w:val="0"/>
        <w:autoSpaceDN w:val="0"/>
        <w:adjustRightInd w:val="0"/>
        <w:spacing w:after="0" w:line="240" w:lineRule="auto"/>
        <w:rPr>
          <w:rFonts w:ascii="Arial" w:hAnsi="Arial" w:cs="Arial"/>
          <w:sz w:val="16"/>
          <w:szCs w:val="16"/>
        </w:rPr>
      </w:pPr>
    </w:p>
    <w:p w14:paraId="3E0C03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M08.84 I Iná juvenilná artritída ruky (zápästie, záprstie, prsty, kĺby     I</w:t>
      </w:r>
    </w:p>
    <w:p w14:paraId="6DF10ED7" w14:textId="77777777" w:rsidR="00983AE1" w:rsidRDefault="00983AE1">
      <w:pPr>
        <w:widowControl w:val="0"/>
        <w:autoSpaceDE w:val="0"/>
        <w:autoSpaceDN w:val="0"/>
        <w:adjustRightInd w:val="0"/>
        <w:spacing w:after="0" w:line="240" w:lineRule="auto"/>
        <w:rPr>
          <w:rFonts w:ascii="Arial" w:hAnsi="Arial" w:cs="Arial"/>
          <w:sz w:val="16"/>
          <w:szCs w:val="16"/>
        </w:rPr>
      </w:pPr>
    </w:p>
    <w:p w14:paraId="53D332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68458E59" w14:textId="77777777" w:rsidR="00983AE1" w:rsidRDefault="00983AE1">
      <w:pPr>
        <w:widowControl w:val="0"/>
        <w:autoSpaceDE w:val="0"/>
        <w:autoSpaceDN w:val="0"/>
        <w:adjustRightInd w:val="0"/>
        <w:spacing w:after="0" w:line="240" w:lineRule="auto"/>
        <w:rPr>
          <w:rFonts w:ascii="Arial" w:hAnsi="Arial" w:cs="Arial"/>
          <w:sz w:val="16"/>
          <w:szCs w:val="16"/>
        </w:rPr>
      </w:pPr>
    </w:p>
    <w:p w14:paraId="4F72E6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003F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A0E84C" w14:textId="77777777" w:rsidR="00983AE1" w:rsidRDefault="00983AE1">
      <w:pPr>
        <w:widowControl w:val="0"/>
        <w:autoSpaceDE w:val="0"/>
        <w:autoSpaceDN w:val="0"/>
        <w:adjustRightInd w:val="0"/>
        <w:spacing w:after="0" w:line="240" w:lineRule="auto"/>
        <w:rPr>
          <w:rFonts w:ascii="Arial" w:hAnsi="Arial" w:cs="Arial"/>
          <w:sz w:val="16"/>
          <w:szCs w:val="16"/>
        </w:rPr>
      </w:pPr>
    </w:p>
    <w:p w14:paraId="01FC81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M08.85 I Iná juvenilná artritída panvovej oblasti a stehna (panva,         I</w:t>
      </w:r>
    </w:p>
    <w:p w14:paraId="4F0E64A8" w14:textId="77777777" w:rsidR="00983AE1" w:rsidRDefault="00983AE1">
      <w:pPr>
        <w:widowControl w:val="0"/>
        <w:autoSpaceDE w:val="0"/>
        <w:autoSpaceDN w:val="0"/>
        <w:adjustRightInd w:val="0"/>
        <w:spacing w:after="0" w:line="240" w:lineRule="auto"/>
        <w:rPr>
          <w:rFonts w:ascii="Arial" w:hAnsi="Arial" w:cs="Arial"/>
          <w:sz w:val="16"/>
          <w:szCs w:val="16"/>
        </w:rPr>
      </w:pPr>
    </w:p>
    <w:p w14:paraId="763860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6BD7BC1D" w14:textId="77777777" w:rsidR="00983AE1" w:rsidRDefault="00983AE1">
      <w:pPr>
        <w:widowControl w:val="0"/>
        <w:autoSpaceDE w:val="0"/>
        <w:autoSpaceDN w:val="0"/>
        <w:adjustRightInd w:val="0"/>
        <w:spacing w:after="0" w:line="240" w:lineRule="auto"/>
        <w:rPr>
          <w:rFonts w:ascii="Arial" w:hAnsi="Arial" w:cs="Arial"/>
          <w:sz w:val="16"/>
          <w:szCs w:val="16"/>
        </w:rPr>
      </w:pPr>
    </w:p>
    <w:p w14:paraId="4E589D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9545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91F112" w14:textId="77777777" w:rsidR="00983AE1" w:rsidRDefault="00983AE1">
      <w:pPr>
        <w:widowControl w:val="0"/>
        <w:autoSpaceDE w:val="0"/>
        <w:autoSpaceDN w:val="0"/>
        <w:adjustRightInd w:val="0"/>
        <w:spacing w:after="0" w:line="240" w:lineRule="auto"/>
        <w:rPr>
          <w:rFonts w:ascii="Arial" w:hAnsi="Arial" w:cs="Arial"/>
          <w:sz w:val="16"/>
          <w:szCs w:val="16"/>
        </w:rPr>
      </w:pPr>
    </w:p>
    <w:p w14:paraId="66DA30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M08.86 I Iná juvenilná artritída predkolenia (ihlica, píšťala, kolenný     I</w:t>
      </w:r>
    </w:p>
    <w:p w14:paraId="5B93074D" w14:textId="77777777" w:rsidR="00983AE1" w:rsidRDefault="00983AE1">
      <w:pPr>
        <w:widowControl w:val="0"/>
        <w:autoSpaceDE w:val="0"/>
        <w:autoSpaceDN w:val="0"/>
        <w:adjustRightInd w:val="0"/>
        <w:spacing w:after="0" w:line="240" w:lineRule="auto"/>
        <w:rPr>
          <w:rFonts w:ascii="Arial" w:hAnsi="Arial" w:cs="Arial"/>
          <w:sz w:val="16"/>
          <w:szCs w:val="16"/>
        </w:rPr>
      </w:pPr>
    </w:p>
    <w:p w14:paraId="328BF8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ED0E22A" w14:textId="77777777" w:rsidR="00983AE1" w:rsidRDefault="00983AE1">
      <w:pPr>
        <w:widowControl w:val="0"/>
        <w:autoSpaceDE w:val="0"/>
        <w:autoSpaceDN w:val="0"/>
        <w:adjustRightInd w:val="0"/>
        <w:spacing w:after="0" w:line="240" w:lineRule="auto"/>
        <w:rPr>
          <w:rFonts w:ascii="Arial" w:hAnsi="Arial" w:cs="Arial"/>
          <w:sz w:val="16"/>
          <w:szCs w:val="16"/>
        </w:rPr>
      </w:pPr>
    </w:p>
    <w:p w14:paraId="6E8137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44C0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970337" w14:textId="77777777" w:rsidR="00983AE1" w:rsidRDefault="00983AE1">
      <w:pPr>
        <w:widowControl w:val="0"/>
        <w:autoSpaceDE w:val="0"/>
        <w:autoSpaceDN w:val="0"/>
        <w:adjustRightInd w:val="0"/>
        <w:spacing w:after="0" w:line="240" w:lineRule="auto"/>
        <w:rPr>
          <w:rFonts w:ascii="Arial" w:hAnsi="Arial" w:cs="Arial"/>
          <w:sz w:val="16"/>
          <w:szCs w:val="16"/>
        </w:rPr>
      </w:pPr>
    </w:p>
    <w:p w14:paraId="62634B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M08.87 I Iná juvenilná artritída členka a nohy (predpriehlavok,            I</w:t>
      </w:r>
    </w:p>
    <w:p w14:paraId="164C4ED2" w14:textId="77777777" w:rsidR="00983AE1" w:rsidRDefault="00983AE1">
      <w:pPr>
        <w:widowControl w:val="0"/>
        <w:autoSpaceDE w:val="0"/>
        <w:autoSpaceDN w:val="0"/>
        <w:adjustRightInd w:val="0"/>
        <w:spacing w:after="0" w:line="240" w:lineRule="auto"/>
        <w:rPr>
          <w:rFonts w:ascii="Arial" w:hAnsi="Arial" w:cs="Arial"/>
          <w:sz w:val="16"/>
          <w:szCs w:val="16"/>
        </w:rPr>
      </w:pPr>
    </w:p>
    <w:p w14:paraId="087888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130E42C2" w14:textId="77777777" w:rsidR="00983AE1" w:rsidRDefault="00983AE1">
      <w:pPr>
        <w:widowControl w:val="0"/>
        <w:autoSpaceDE w:val="0"/>
        <w:autoSpaceDN w:val="0"/>
        <w:adjustRightInd w:val="0"/>
        <w:spacing w:after="0" w:line="240" w:lineRule="auto"/>
        <w:rPr>
          <w:rFonts w:ascii="Arial" w:hAnsi="Arial" w:cs="Arial"/>
          <w:sz w:val="16"/>
          <w:szCs w:val="16"/>
        </w:rPr>
      </w:pPr>
    </w:p>
    <w:p w14:paraId="2523B6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17D5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747573" w14:textId="77777777" w:rsidR="00983AE1" w:rsidRDefault="00983AE1">
      <w:pPr>
        <w:widowControl w:val="0"/>
        <w:autoSpaceDE w:val="0"/>
        <w:autoSpaceDN w:val="0"/>
        <w:adjustRightInd w:val="0"/>
        <w:spacing w:after="0" w:line="240" w:lineRule="auto"/>
        <w:rPr>
          <w:rFonts w:ascii="Arial" w:hAnsi="Arial" w:cs="Arial"/>
          <w:sz w:val="16"/>
          <w:szCs w:val="16"/>
        </w:rPr>
      </w:pPr>
    </w:p>
    <w:p w14:paraId="7DCA81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M08.88 I Iná juvenilná artritída na inom mieste (hlava, krk, rebrá, lebka, I</w:t>
      </w:r>
    </w:p>
    <w:p w14:paraId="5CD381AB" w14:textId="77777777" w:rsidR="00983AE1" w:rsidRDefault="00983AE1">
      <w:pPr>
        <w:widowControl w:val="0"/>
        <w:autoSpaceDE w:val="0"/>
        <w:autoSpaceDN w:val="0"/>
        <w:adjustRightInd w:val="0"/>
        <w:spacing w:after="0" w:line="240" w:lineRule="auto"/>
        <w:rPr>
          <w:rFonts w:ascii="Arial" w:hAnsi="Arial" w:cs="Arial"/>
          <w:sz w:val="16"/>
          <w:szCs w:val="16"/>
        </w:rPr>
      </w:pPr>
    </w:p>
    <w:p w14:paraId="392265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77ADD32C" w14:textId="77777777" w:rsidR="00983AE1" w:rsidRDefault="00983AE1">
      <w:pPr>
        <w:widowControl w:val="0"/>
        <w:autoSpaceDE w:val="0"/>
        <w:autoSpaceDN w:val="0"/>
        <w:adjustRightInd w:val="0"/>
        <w:spacing w:after="0" w:line="240" w:lineRule="auto"/>
        <w:rPr>
          <w:rFonts w:ascii="Arial" w:hAnsi="Arial" w:cs="Arial"/>
          <w:sz w:val="16"/>
          <w:szCs w:val="16"/>
        </w:rPr>
      </w:pPr>
    </w:p>
    <w:p w14:paraId="628B2C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29C7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C56934" w14:textId="77777777" w:rsidR="00983AE1" w:rsidRDefault="00983AE1">
      <w:pPr>
        <w:widowControl w:val="0"/>
        <w:autoSpaceDE w:val="0"/>
        <w:autoSpaceDN w:val="0"/>
        <w:adjustRightInd w:val="0"/>
        <w:spacing w:after="0" w:line="240" w:lineRule="auto"/>
        <w:rPr>
          <w:rFonts w:ascii="Arial" w:hAnsi="Arial" w:cs="Arial"/>
          <w:sz w:val="16"/>
          <w:szCs w:val="16"/>
        </w:rPr>
      </w:pPr>
    </w:p>
    <w:p w14:paraId="0961CD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M08.89 I Iná juvenilná artritída na neurčenom mieste                       I</w:t>
      </w:r>
    </w:p>
    <w:p w14:paraId="0825D55E" w14:textId="77777777" w:rsidR="00983AE1" w:rsidRDefault="00983AE1">
      <w:pPr>
        <w:widowControl w:val="0"/>
        <w:autoSpaceDE w:val="0"/>
        <w:autoSpaceDN w:val="0"/>
        <w:adjustRightInd w:val="0"/>
        <w:spacing w:after="0" w:line="240" w:lineRule="auto"/>
        <w:rPr>
          <w:rFonts w:ascii="Arial" w:hAnsi="Arial" w:cs="Arial"/>
          <w:sz w:val="16"/>
          <w:szCs w:val="16"/>
        </w:rPr>
      </w:pPr>
    </w:p>
    <w:p w14:paraId="2E7729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82CF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635A08" w14:textId="77777777" w:rsidR="00983AE1" w:rsidRDefault="00983AE1">
      <w:pPr>
        <w:widowControl w:val="0"/>
        <w:autoSpaceDE w:val="0"/>
        <w:autoSpaceDN w:val="0"/>
        <w:adjustRightInd w:val="0"/>
        <w:spacing w:after="0" w:line="240" w:lineRule="auto"/>
        <w:rPr>
          <w:rFonts w:ascii="Arial" w:hAnsi="Arial" w:cs="Arial"/>
          <w:sz w:val="16"/>
          <w:szCs w:val="16"/>
        </w:rPr>
      </w:pPr>
    </w:p>
    <w:p w14:paraId="4B81AD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M08.90 I Bližšie neurčená juvenilná artritída na viacerých miestach        I</w:t>
      </w:r>
    </w:p>
    <w:p w14:paraId="48F8B428" w14:textId="77777777" w:rsidR="00983AE1" w:rsidRDefault="00983AE1">
      <w:pPr>
        <w:widowControl w:val="0"/>
        <w:autoSpaceDE w:val="0"/>
        <w:autoSpaceDN w:val="0"/>
        <w:adjustRightInd w:val="0"/>
        <w:spacing w:after="0" w:line="240" w:lineRule="auto"/>
        <w:rPr>
          <w:rFonts w:ascii="Arial" w:hAnsi="Arial" w:cs="Arial"/>
          <w:sz w:val="16"/>
          <w:szCs w:val="16"/>
        </w:rPr>
      </w:pPr>
    </w:p>
    <w:p w14:paraId="082442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15AF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02979B" w14:textId="77777777" w:rsidR="00983AE1" w:rsidRDefault="00983AE1">
      <w:pPr>
        <w:widowControl w:val="0"/>
        <w:autoSpaceDE w:val="0"/>
        <w:autoSpaceDN w:val="0"/>
        <w:adjustRightInd w:val="0"/>
        <w:spacing w:after="0" w:line="240" w:lineRule="auto"/>
        <w:rPr>
          <w:rFonts w:ascii="Arial" w:hAnsi="Arial" w:cs="Arial"/>
          <w:sz w:val="16"/>
          <w:szCs w:val="16"/>
        </w:rPr>
      </w:pPr>
    </w:p>
    <w:p w14:paraId="0F7F01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M08.91 I Bližšie neurčená juvenilná artritída v oblasti pleca (kľúčna      I</w:t>
      </w:r>
    </w:p>
    <w:p w14:paraId="1677F626" w14:textId="77777777" w:rsidR="00983AE1" w:rsidRDefault="00983AE1">
      <w:pPr>
        <w:widowControl w:val="0"/>
        <w:autoSpaceDE w:val="0"/>
        <w:autoSpaceDN w:val="0"/>
        <w:adjustRightInd w:val="0"/>
        <w:spacing w:after="0" w:line="240" w:lineRule="auto"/>
        <w:rPr>
          <w:rFonts w:ascii="Arial" w:hAnsi="Arial" w:cs="Arial"/>
          <w:sz w:val="16"/>
          <w:szCs w:val="16"/>
        </w:rPr>
      </w:pPr>
    </w:p>
    <w:p w14:paraId="132AC8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6B55EA08" w14:textId="77777777" w:rsidR="00983AE1" w:rsidRDefault="00983AE1">
      <w:pPr>
        <w:widowControl w:val="0"/>
        <w:autoSpaceDE w:val="0"/>
        <w:autoSpaceDN w:val="0"/>
        <w:adjustRightInd w:val="0"/>
        <w:spacing w:after="0" w:line="240" w:lineRule="auto"/>
        <w:rPr>
          <w:rFonts w:ascii="Arial" w:hAnsi="Arial" w:cs="Arial"/>
          <w:sz w:val="16"/>
          <w:szCs w:val="16"/>
        </w:rPr>
      </w:pPr>
    </w:p>
    <w:p w14:paraId="5A0028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33099DE" w14:textId="77777777" w:rsidR="00983AE1" w:rsidRDefault="00983AE1">
      <w:pPr>
        <w:widowControl w:val="0"/>
        <w:autoSpaceDE w:val="0"/>
        <w:autoSpaceDN w:val="0"/>
        <w:adjustRightInd w:val="0"/>
        <w:spacing w:after="0" w:line="240" w:lineRule="auto"/>
        <w:rPr>
          <w:rFonts w:ascii="Arial" w:hAnsi="Arial" w:cs="Arial"/>
          <w:sz w:val="16"/>
          <w:szCs w:val="16"/>
        </w:rPr>
      </w:pPr>
    </w:p>
    <w:p w14:paraId="0A8BC9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BBCE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E1F4FB" w14:textId="77777777" w:rsidR="00983AE1" w:rsidRDefault="00983AE1">
      <w:pPr>
        <w:widowControl w:val="0"/>
        <w:autoSpaceDE w:val="0"/>
        <w:autoSpaceDN w:val="0"/>
        <w:adjustRightInd w:val="0"/>
        <w:spacing w:after="0" w:line="240" w:lineRule="auto"/>
        <w:rPr>
          <w:rFonts w:ascii="Arial" w:hAnsi="Arial" w:cs="Arial"/>
          <w:sz w:val="16"/>
          <w:szCs w:val="16"/>
        </w:rPr>
      </w:pPr>
    </w:p>
    <w:p w14:paraId="418030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M08.92 I Bližšie neurčená juvenilná artritída nadlaktia (ramenná kosť,     I</w:t>
      </w:r>
    </w:p>
    <w:p w14:paraId="6DCFA1DD" w14:textId="77777777" w:rsidR="00983AE1" w:rsidRDefault="00983AE1">
      <w:pPr>
        <w:widowControl w:val="0"/>
        <w:autoSpaceDE w:val="0"/>
        <w:autoSpaceDN w:val="0"/>
        <w:adjustRightInd w:val="0"/>
        <w:spacing w:after="0" w:line="240" w:lineRule="auto"/>
        <w:rPr>
          <w:rFonts w:ascii="Arial" w:hAnsi="Arial" w:cs="Arial"/>
          <w:sz w:val="16"/>
          <w:szCs w:val="16"/>
        </w:rPr>
      </w:pPr>
    </w:p>
    <w:p w14:paraId="51817F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6FFE0CC8" w14:textId="77777777" w:rsidR="00983AE1" w:rsidRDefault="00983AE1">
      <w:pPr>
        <w:widowControl w:val="0"/>
        <w:autoSpaceDE w:val="0"/>
        <w:autoSpaceDN w:val="0"/>
        <w:adjustRightInd w:val="0"/>
        <w:spacing w:after="0" w:line="240" w:lineRule="auto"/>
        <w:rPr>
          <w:rFonts w:ascii="Arial" w:hAnsi="Arial" w:cs="Arial"/>
          <w:sz w:val="16"/>
          <w:szCs w:val="16"/>
        </w:rPr>
      </w:pPr>
    </w:p>
    <w:p w14:paraId="003D44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668A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E38835" w14:textId="77777777" w:rsidR="00983AE1" w:rsidRDefault="00983AE1">
      <w:pPr>
        <w:widowControl w:val="0"/>
        <w:autoSpaceDE w:val="0"/>
        <w:autoSpaceDN w:val="0"/>
        <w:adjustRightInd w:val="0"/>
        <w:spacing w:after="0" w:line="240" w:lineRule="auto"/>
        <w:rPr>
          <w:rFonts w:ascii="Arial" w:hAnsi="Arial" w:cs="Arial"/>
          <w:sz w:val="16"/>
          <w:szCs w:val="16"/>
        </w:rPr>
      </w:pPr>
    </w:p>
    <w:p w14:paraId="1CED54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M08.93 I Bližšie neurčená juvenilná artritída predlaktia (lakťová kosť,    I</w:t>
      </w:r>
    </w:p>
    <w:p w14:paraId="57D5B787" w14:textId="77777777" w:rsidR="00983AE1" w:rsidRDefault="00983AE1">
      <w:pPr>
        <w:widowControl w:val="0"/>
        <w:autoSpaceDE w:val="0"/>
        <w:autoSpaceDN w:val="0"/>
        <w:adjustRightInd w:val="0"/>
        <w:spacing w:after="0" w:line="240" w:lineRule="auto"/>
        <w:rPr>
          <w:rFonts w:ascii="Arial" w:hAnsi="Arial" w:cs="Arial"/>
          <w:sz w:val="16"/>
          <w:szCs w:val="16"/>
        </w:rPr>
      </w:pPr>
    </w:p>
    <w:p w14:paraId="3CEE91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2754BFCD" w14:textId="77777777" w:rsidR="00983AE1" w:rsidRDefault="00983AE1">
      <w:pPr>
        <w:widowControl w:val="0"/>
        <w:autoSpaceDE w:val="0"/>
        <w:autoSpaceDN w:val="0"/>
        <w:adjustRightInd w:val="0"/>
        <w:spacing w:after="0" w:line="240" w:lineRule="auto"/>
        <w:rPr>
          <w:rFonts w:ascii="Arial" w:hAnsi="Arial" w:cs="Arial"/>
          <w:sz w:val="16"/>
          <w:szCs w:val="16"/>
        </w:rPr>
      </w:pPr>
    </w:p>
    <w:p w14:paraId="794EE2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5FCF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AF0DC5" w14:textId="77777777" w:rsidR="00983AE1" w:rsidRDefault="00983AE1">
      <w:pPr>
        <w:widowControl w:val="0"/>
        <w:autoSpaceDE w:val="0"/>
        <w:autoSpaceDN w:val="0"/>
        <w:adjustRightInd w:val="0"/>
        <w:spacing w:after="0" w:line="240" w:lineRule="auto"/>
        <w:rPr>
          <w:rFonts w:ascii="Arial" w:hAnsi="Arial" w:cs="Arial"/>
          <w:sz w:val="16"/>
          <w:szCs w:val="16"/>
        </w:rPr>
      </w:pPr>
    </w:p>
    <w:p w14:paraId="26B003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M08.94 I Bližšie neurčená juvenilná artritída ruky (zápästie, záprstie,    I</w:t>
      </w:r>
    </w:p>
    <w:p w14:paraId="499462C2" w14:textId="77777777" w:rsidR="00983AE1" w:rsidRDefault="00983AE1">
      <w:pPr>
        <w:widowControl w:val="0"/>
        <w:autoSpaceDE w:val="0"/>
        <w:autoSpaceDN w:val="0"/>
        <w:adjustRightInd w:val="0"/>
        <w:spacing w:after="0" w:line="240" w:lineRule="auto"/>
        <w:rPr>
          <w:rFonts w:ascii="Arial" w:hAnsi="Arial" w:cs="Arial"/>
          <w:sz w:val="16"/>
          <w:szCs w:val="16"/>
        </w:rPr>
      </w:pPr>
    </w:p>
    <w:p w14:paraId="5C9D92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24056E47" w14:textId="77777777" w:rsidR="00983AE1" w:rsidRDefault="00983AE1">
      <w:pPr>
        <w:widowControl w:val="0"/>
        <w:autoSpaceDE w:val="0"/>
        <w:autoSpaceDN w:val="0"/>
        <w:adjustRightInd w:val="0"/>
        <w:spacing w:after="0" w:line="240" w:lineRule="auto"/>
        <w:rPr>
          <w:rFonts w:ascii="Arial" w:hAnsi="Arial" w:cs="Arial"/>
          <w:sz w:val="16"/>
          <w:szCs w:val="16"/>
        </w:rPr>
      </w:pPr>
    </w:p>
    <w:p w14:paraId="7F6467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F193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C1004F" w14:textId="77777777" w:rsidR="00983AE1" w:rsidRDefault="00983AE1">
      <w:pPr>
        <w:widowControl w:val="0"/>
        <w:autoSpaceDE w:val="0"/>
        <w:autoSpaceDN w:val="0"/>
        <w:adjustRightInd w:val="0"/>
        <w:spacing w:after="0" w:line="240" w:lineRule="auto"/>
        <w:rPr>
          <w:rFonts w:ascii="Arial" w:hAnsi="Arial" w:cs="Arial"/>
          <w:sz w:val="16"/>
          <w:szCs w:val="16"/>
        </w:rPr>
      </w:pPr>
    </w:p>
    <w:p w14:paraId="2E35BD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M08.95 I Bližšie neurčená juvenilná artritída panvovej oblasti a stehna    I</w:t>
      </w:r>
    </w:p>
    <w:p w14:paraId="5EBF38EA" w14:textId="77777777" w:rsidR="00983AE1" w:rsidRDefault="00983AE1">
      <w:pPr>
        <w:widowControl w:val="0"/>
        <w:autoSpaceDE w:val="0"/>
        <w:autoSpaceDN w:val="0"/>
        <w:adjustRightInd w:val="0"/>
        <w:spacing w:after="0" w:line="240" w:lineRule="auto"/>
        <w:rPr>
          <w:rFonts w:ascii="Arial" w:hAnsi="Arial" w:cs="Arial"/>
          <w:sz w:val="16"/>
          <w:szCs w:val="16"/>
        </w:rPr>
      </w:pPr>
    </w:p>
    <w:p w14:paraId="68F741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70A6F22F" w14:textId="77777777" w:rsidR="00983AE1" w:rsidRDefault="00983AE1">
      <w:pPr>
        <w:widowControl w:val="0"/>
        <w:autoSpaceDE w:val="0"/>
        <w:autoSpaceDN w:val="0"/>
        <w:adjustRightInd w:val="0"/>
        <w:spacing w:after="0" w:line="240" w:lineRule="auto"/>
        <w:rPr>
          <w:rFonts w:ascii="Arial" w:hAnsi="Arial" w:cs="Arial"/>
          <w:sz w:val="16"/>
          <w:szCs w:val="16"/>
        </w:rPr>
      </w:pPr>
    </w:p>
    <w:p w14:paraId="4FA5DD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2935FF34" w14:textId="77777777" w:rsidR="00983AE1" w:rsidRDefault="00983AE1">
      <w:pPr>
        <w:widowControl w:val="0"/>
        <w:autoSpaceDE w:val="0"/>
        <w:autoSpaceDN w:val="0"/>
        <w:adjustRightInd w:val="0"/>
        <w:spacing w:after="0" w:line="240" w:lineRule="auto"/>
        <w:rPr>
          <w:rFonts w:ascii="Arial" w:hAnsi="Arial" w:cs="Arial"/>
          <w:sz w:val="16"/>
          <w:szCs w:val="16"/>
        </w:rPr>
      </w:pPr>
    </w:p>
    <w:p w14:paraId="178C41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A8CE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F81D6E" w14:textId="77777777" w:rsidR="00983AE1" w:rsidRDefault="00983AE1">
      <w:pPr>
        <w:widowControl w:val="0"/>
        <w:autoSpaceDE w:val="0"/>
        <w:autoSpaceDN w:val="0"/>
        <w:adjustRightInd w:val="0"/>
        <w:spacing w:after="0" w:line="240" w:lineRule="auto"/>
        <w:rPr>
          <w:rFonts w:ascii="Arial" w:hAnsi="Arial" w:cs="Arial"/>
          <w:sz w:val="16"/>
          <w:szCs w:val="16"/>
        </w:rPr>
      </w:pPr>
    </w:p>
    <w:p w14:paraId="218DD8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M08.96 I Bližšie neurčená juvenilná artritída predkolenia (ihlica,         I</w:t>
      </w:r>
    </w:p>
    <w:p w14:paraId="59AC3B86" w14:textId="77777777" w:rsidR="00983AE1" w:rsidRDefault="00983AE1">
      <w:pPr>
        <w:widowControl w:val="0"/>
        <w:autoSpaceDE w:val="0"/>
        <w:autoSpaceDN w:val="0"/>
        <w:adjustRightInd w:val="0"/>
        <w:spacing w:after="0" w:line="240" w:lineRule="auto"/>
        <w:rPr>
          <w:rFonts w:ascii="Arial" w:hAnsi="Arial" w:cs="Arial"/>
          <w:sz w:val="16"/>
          <w:szCs w:val="16"/>
        </w:rPr>
      </w:pPr>
    </w:p>
    <w:p w14:paraId="3F746E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70BE2BC2" w14:textId="77777777" w:rsidR="00983AE1" w:rsidRDefault="00983AE1">
      <w:pPr>
        <w:widowControl w:val="0"/>
        <w:autoSpaceDE w:val="0"/>
        <w:autoSpaceDN w:val="0"/>
        <w:adjustRightInd w:val="0"/>
        <w:spacing w:after="0" w:line="240" w:lineRule="auto"/>
        <w:rPr>
          <w:rFonts w:ascii="Arial" w:hAnsi="Arial" w:cs="Arial"/>
          <w:sz w:val="16"/>
          <w:szCs w:val="16"/>
        </w:rPr>
      </w:pPr>
    </w:p>
    <w:p w14:paraId="4AA1A6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80C5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162C8C" w14:textId="77777777" w:rsidR="00983AE1" w:rsidRDefault="00983AE1">
      <w:pPr>
        <w:widowControl w:val="0"/>
        <w:autoSpaceDE w:val="0"/>
        <w:autoSpaceDN w:val="0"/>
        <w:adjustRightInd w:val="0"/>
        <w:spacing w:after="0" w:line="240" w:lineRule="auto"/>
        <w:rPr>
          <w:rFonts w:ascii="Arial" w:hAnsi="Arial" w:cs="Arial"/>
          <w:sz w:val="16"/>
          <w:szCs w:val="16"/>
        </w:rPr>
      </w:pPr>
    </w:p>
    <w:p w14:paraId="3EB7AF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M08.97 I Bližšie neurčená juvenilná artritída členka a nohy                I</w:t>
      </w:r>
    </w:p>
    <w:p w14:paraId="27E32D59" w14:textId="77777777" w:rsidR="00983AE1" w:rsidRDefault="00983AE1">
      <w:pPr>
        <w:widowControl w:val="0"/>
        <w:autoSpaceDE w:val="0"/>
        <w:autoSpaceDN w:val="0"/>
        <w:adjustRightInd w:val="0"/>
        <w:spacing w:after="0" w:line="240" w:lineRule="auto"/>
        <w:rPr>
          <w:rFonts w:ascii="Arial" w:hAnsi="Arial" w:cs="Arial"/>
          <w:sz w:val="16"/>
          <w:szCs w:val="16"/>
        </w:rPr>
      </w:pPr>
    </w:p>
    <w:p w14:paraId="514F64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6DC7EE48" w14:textId="77777777" w:rsidR="00983AE1" w:rsidRDefault="00983AE1">
      <w:pPr>
        <w:widowControl w:val="0"/>
        <w:autoSpaceDE w:val="0"/>
        <w:autoSpaceDN w:val="0"/>
        <w:adjustRightInd w:val="0"/>
        <w:spacing w:after="0" w:line="240" w:lineRule="auto"/>
        <w:rPr>
          <w:rFonts w:ascii="Arial" w:hAnsi="Arial" w:cs="Arial"/>
          <w:sz w:val="16"/>
          <w:szCs w:val="16"/>
        </w:rPr>
      </w:pPr>
    </w:p>
    <w:p w14:paraId="2A0D3A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587F25C6" w14:textId="77777777" w:rsidR="00983AE1" w:rsidRDefault="00983AE1">
      <w:pPr>
        <w:widowControl w:val="0"/>
        <w:autoSpaceDE w:val="0"/>
        <w:autoSpaceDN w:val="0"/>
        <w:adjustRightInd w:val="0"/>
        <w:spacing w:after="0" w:line="240" w:lineRule="auto"/>
        <w:rPr>
          <w:rFonts w:ascii="Arial" w:hAnsi="Arial" w:cs="Arial"/>
          <w:sz w:val="16"/>
          <w:szCs w:val="16"/>
        </w:rPr>
      </w:pPr>
    </w:p>
    <w:p w14:paraId="20D8F5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6016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5231C2" w14:textId="77777777" w:rsidR="00983AE1" w:rsidRDefault="00983AE1">
      <w:pPr>
        <w:widowControl w:val="0"/>
        <w:autoSpaceDE w:val="0"/>
        <w:autoSpaceDN w:val="0"/>
        <w:adjustRightInd w:val="0"/>
        <w:spacing w:after="0" w:line="240" w:lineRule="auto"/>
        <w:rPr>
          <w:rFonts w:ascii="Arial" w:hAnsi="Arial" w:cs="Arial"/>
          <w:sz w:val="16"/>
          <w:szCs w:val="16"/>
        </w:rPr>
      </w:pPr>
    </w:p>
    <w:p w14:paraId="774B83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M08.98 I Bližšie neurčená juvenilná artritída na inom mieste (hlava, krk,  I</w:t>
      </w:r>
    </w:p>
    <w:p w14:paraId="26F5C779" w14:textId="77777777" w:rsidR="00983AE1" w:rsidRDefault="00983AE1">
      <w:pPr>
        <w:widowControl w:val="0"/>
        <w:autoSpaceDE w:val="0"/>
        <w:autoSpaceDN w:val="0"/>
        <w:adjustRightInd w:val="0"/>
        <w:spacing w:after="0" w:line="240" w:lineRule="auto"/>
        <w:rPr>
          <w:rFonts w:ascii="Arial" w:hAnsi="Arial" w:cs="Arial"/>
          <w:sz w:val="16"/>
          <w:szCs w:val="16"/>
        </w:rPr>
      </w:pPr>
    </w:p>
    <w:p w14:paraId="3DF235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0FF7EFCA" w14:textId="77777777" w:rsidR="00983AE1" w:rsidRDefault="00983AE1">
      <w:pPr>
        <w:widowControl w:val="0"/>
        <w:autoSpaceDE w:val="0"/>
        <w:autoSpaceDN w:val="0"/>
        <w:adjustRightInd w:val="0"/>
        <w:spacing w:after="0" w:line="240" w:lineRule="auto"/>
        <w:rPr>
          <w:rFonts w:ascii="Arial" w:hAnsi="Arial" w:cs="Arial"/>
          <w:sz w:val="16"/>
          <w:szCs w:val="16"/>
        </w:rPr>
      </w:pPr>
    </w:p>
    <w:p w14:paraId="35B6C8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334E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5901A4" w14:textId="77777777" w:rsidR="00983AE1" w:rsidRDefault="00983AE1">
      <w:pPr>
        <w:widowControl w:val="0"/>
        <w:autoSpaceDE w:val="0"/>
        <w:autoSpaceDN w:val="0"/>
        <w:adjustRightInd w:val="0"/>
        <w:spacing w:after="0" w:line="240" w:lineRule="auto"/>
        <w:rPr>
          <w:rFonts w:ascii="Arial" w:hAnsi="Arial" w:cs="Arial"/>
          <w:sz w:val="16"/>
          <w:szCs w:val="16"/>
        </w:rPr>
      </w:pPr>
    </w:p>
    <w:p w14:paraId="70A0AD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M08.99 I Bližšie neurčená juvenilná artritída na neurčenom mieste          I</w:t>
      </w:r>
    </w:p>
    <w:p w14:paraId="5F2F8E55" w14:textId="77777777" w:rsidR="00983AE1" w:rsidRDefault="00983AE1">
      <w:pPr>
        <w:widowControl w:val="0"/>
        <w:autoSpaceDE w:val="0"/>
        <w:autoSpaceDN w:val="0"/>
        <w:adjustRightInd w:val="0"/>
        <w:spacing w:after="0" w:line="240" w:lineRule="auto"/>
        <w:rPr>
          <w:rFonts w:ascii="Arial" w:hAnsi="Arial" w:cs="Arial"/>
          <w:sz w:val="16"/>
          <w:szCs w:val="16"/>
        </w:rPr>
      </w:pPr>
    </w:p>
    <w:p w14:paraId="3E743A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E409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4D21E1" w14:textId="77777777" w:rsidR="00983AE1" w:rsidRDefault="00983AE1">
      <w:pPr>
        <w:widowControl w:val="0"/>
        <w:autoSpaceDE w:val="0"/>
        <w:autoSpaceDN w:val="0"/>
        <w:adjustRightInd w:val="0"/>
        <w:spacing w:after="0" w:line="240" w:lineRule="auto"/>
        <w:rPr>
          <w:rFonts w:ascii="Arial" w:hAnsi="Arial" w:cs="Arial"/>
          <w:sz w:val="16"/>
          <w:szCs w:val="16"/>
        </w:rPr>
      </w:pPr>
    </w:p>
    <w:p w14:paraId="18199F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M09.00 I Juvenilná artritída pri psoriáze, s postihnutím kĺbov na          I</w:t>
      </w:r>
    </w:p>
    <w:p w14:paraId="2A009899" w14:textId="77777777" w:rsidR="00983AE1" w:rsidRDefault="00983AE1">
      <w:pPr>
        <w:widowControl w:val="0"/>
        <w:autoSpaceDE w:val="0"/>
        <w:autoSpaceDN w:val="0"/>
        <w:adjustRightInd w:val="0"/>
        <w:spacing w:after="0" w:line="240" w:lineRule="auto"/>
        <w:rPr>
          <w:rFonts w:ascii="Arial" w:hAnsi="Arial" w:cs="Arial"/>
          <w:sz w:val="16"/>
          <w:szCs w:val="16"/>
        </w:rPr>
      </w:pPr>
    </w:p>
    <w:p w14:paraId="73EB00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(L40.5+)                                       I</w:t>
      </w:r>
    </w:p>
    <w:p w14:paraId="198681B6" w14:textId="77777777" w:rsidR="00983AE1" w:rsidRDefault="00983AE1">
      <w:pPr>
        <w:widowControl w:val="0"/>
        <w:autoSpaceDE w:val="0"/>
        <w:autoSpaceDN w:val="0"/>
        <w:adjustRightInd w:val="0"/>
        <w:spacing w:after="0" w:line="240" w:lineRule="auto"/>
        <w:rPr>
          <w:rFonts w:ascii="Arial" w:hAnsi="Arial" w:cs="Arial"/>
          <w:sz w:val="16"/>
          <w:szCs w:val="16"/>
        </w:rPr>
      </w:pPr>
    </w:p>
    <w:p w14:paraId="582ADC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68CC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680108" w14:textId="77777777" w:rsidR="00983AE1" w:rsidRDefault="00983AE1">
      <w:pPr>
        <w:widowControl w:val="0"/>
        <w:autoSpaceDE w:val="0"/>
        <w:autoSpaceDN w:val="0"/>
        <w:adjustRightInd w:val="0"/>
        <w:spacing w:after="0" w:line="240" w:lineRule="auto"/>
        <w:rPr>
          <w:rFonts w:ascii="Arial" w:hAnsi="Arial" w:cs="Arial"/>
          <w:sz w:val="16"/>
          <w:szCs w:val="16"/>
        </w:rPr>
      </w:pPr>
    </w:p>
    <w:p w14:paraId="1AFC7D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M09.01 I Juvenilná artritída pri psoriáze, s postihnutím kĺbov v oblasti   I</w:t>
      </w:r>
    </w:p>
    <w:p w14:paraId="636E33BB" w14:textId="77777777" w:rsidR="00983AE1" w:rsidRDefault="00983AE1">
      <w:pPr>
        <w:widowControl w:val="0"/>
        <w:autoSpaceDE w:val="0"/>
        <w:autoSpaceDN w:val="0"/>
        <w:adjustRightInd w:val="0"/>
        <w:spacing w:after="0" w:line="240" w:lineRule="auto"/>
        <w:rPr>
          <w:rFonts w:ascii="Arial" w:hAnsi="Arial" w:cs="Arial"/>
          <w:sz w:val="16"/>
          <w:szCs w:val="16"/>
        </w:rPr>
      </w:pPr>
    </w:p>
    <w:p w14:paraId="15C37D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pleca (kľúčna kosť, lopatka, akromioklavikulárny, ramenný,        I</w:t>
      </w:r>
    </w:p>
    <w:p w14:paraId="07B74429" w14:textId="77777777" w:rsidR="00983AE1" w:rsidRDefault="00983AE1">
      <w:pPr>
        <w:widowControl w:val="0"/>
        <w:autoSpaceDE w:val="0"/>
        <w:autoSpaceDN w:val="0"/>
        <w:adjustRightInd w:val="0"/>
        <w:spacing w:after="0" w:line="240" w:lineRule="auto"/>
        <w:rPr>
          <w:rFonts w:ascii="Arial" w:hAnsi="Arial" w:cs="Arial"/>
          <w:sz w:val="16"/>
          <w:szCs w:val="16"/>
        </w:rPr>
      </w:pPr>
    </w:p>
    <w:p w14:paraId="1CBE94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(L40.5+)                                  I</w:t>
      </w:r>
    </w:p>
    <w:p w14:paraId="56667B4F" w14:textId="77777777" w:rsidR="00983AE1" w:rsidRDefault="00983AE1">
      <w:pPr>
        <w:widowControl w:val="0"/>
        <w:autoSpaceDE w:val="0"/>
        <w:autoSpaceDN w:val="0"/>
        <w:adjustRightInd w:val="0"/>
        <w:spacing w:after="0" w:line="240" w:lineRule="auto"/>
        <w:rPr>
          <w:rFonts w:ascii="Arial" w:hAnsi="Arial" w:cs="Arial"/>
          <w:sz w:val="16"/>
          <w:szCs w:val="16"/>
        </w:rPr>
      </w:pPr>
    </w:p>
    <w:p w14:paraId="349577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2538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FFE0B0" w14:textId="77777777" w:rsidR="00983AE1" w:rsidRDefault="00983AE1">
      <w:pPr>
        <w:widowControl w:val="0"/>
        <w:autoSpaceDE w:val="0"/>
        <w:autoSpaceDN w:val="0"/>
        <w:adjustRightInd w:val="0"/>
        <w:spacing w:after="0" w:line="240" w:lineRule="auto"/>
        <w:rPr>
          <w:rFonts w:ascii="Arial" w:hAnsi="Arial" w:cs="Arial"/>
          <w:sz w:val="16"/>
          <w:szCs w:val="16"/>
        </w:rPr>
      </w:pPr>
    </w:p>
    <w:p w14:paraId="765BBB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M09.02 I Juvenilná artritída pri psoriáze, s postihnutím kĺbov nadlaktia   I</w:t>
      </w:r>
    </w:p>
    <w:p w14:paraId="38293F49" w14:textId="77777777" w:rsidR="00983AE1" w:rsidRDefault="00983AE1">
      <w:pPr>
        <w:widowControl w:val="0"/>
        <w:autoSpaceDE w:val="0"/>
        <w:autoSpaceDN w:val="0"/>
        <w:adjustRightInd w:val="0"/>
        <w:spacing w:after="0" w:line="240" w:lineRule="auto"/>
        <w:rPr>
          <w:rFonts w:ascii="Arial" w:hAnsi="Arial" w:cs="Arial"/>
          <w:sz w:val="16"/>
          <w:szCs w:val="16"/>
        </w:rPr>
      </w:pPr>
    </w:p>
    <w:p w14:paraId="216DB0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(L40.5+)                              I</w:t>
      </w:r>
    </w:p>
    <w:p w14:paraId="08136EED" w14:textId="77777777" w:rsidR="00983AE1" w:rsidRDefault="00983AE1">
      <w:pPr>
        <w:widowControl w:val="0"/>
        <w:autoSpaceDE w:val="0"/>
        <w:autoSpaceDN w:val="0"/>
        <w:adjustRightInd w:val="0"/>
        <w:spacing w:after="0" w:line="240" w:lineRule="auto"/>
        <w:rPr>
          <w:rFonts w:ascii="Arial" w:hAnsi="Arial" w:cs="Arial"/>
          <w:sz w:val="16"/>
          <w:szCs w:val="16"/>
        </w:rPr>
      </w:pPr>
    </w:p>
    <w:p w14:paraId="6C9321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8206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408192" w14:textId="77777777" w:rsidR="00983AE1" w:rsidRDefault="00983AE1">
      <w:pPr>
        <w:widowControl w:val="0"/>
        <w:autoSpaceDE w:val="0"/>
        <w:autoSpaceDN w:val="0"/>
        <w:adjustRightInd w:val="0"/>
        <w:spacing w:after="0" w:line="240" w:lineRule="auto"/>
        <w:rPr>
          <w:rFonts w:ascii="Arial" w:hAnsi="Arial" w:cs="Arial"/>
          <w:sz w:val="16"/>
          <w:szCs w:val="16"/>
        </w:rPr>
      </w:pPr>
    </w:p>
    <w:p w14:paraId="5BB777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M09.03 I Juvenilná artritída pri psoriáze, s postihnutím kĺbov predlaktia  I</w:t>
      </w:r>
    </w:p>
    <w:p w14:paraId="286DBC69" w14:textId="77777777" w:rsidR="00983AE1" w:rsidRDefault="00983AE1">
      <w:pPr>
        <w:widowControl w:val="0"/>
        <w:autoSpaceDE w:val="0"/>
        <w:autoSpaceDN w:val="0"/>
        <w:adjustRightInd w:val="0"/>
        <w:spacing w:after="0" w:line="240" w:lineRule="auto"/>
        <w:rPr>
          <w:rFonts w:ascii="Arial" w:hAnsi="Arial" w:cs="Arial"/>
          <w:sz w:val="16"/>
          <w:szCs w:val="16"/>
        </w:rPr>
      </w:pPr>
    </w:p>
    <w:p w14:paraId="14E1CE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(L40.5+)              I</w:t>
      </w:r>
    </w:p>
    <w:p w14:paraId="35CA5333" w14:textId="77777777" w:rsidR="00983AE1" w:rsidRDefault="00983AE1">
      <w:pPr>
        <w:widowControl w:val="0"/>
        <w:autoSpaceDE w:val="0"/>
        <w:autoSpaceDN w:val="0"/>
        <w:adjustRightInd w:val="0"/>
        <w:spacing w:after="0" w:line="240" w:lineRule="auto"/>
        <w:rPr>
          <w:rFonts w:ascii="Arial" w:hAnsi="Arial" w:cs="Arial"/>
          <w:sz w:val="16"/>
          <w:szCs w:val="16"/>
        </w:rPr>
      </w:pPr>
    </w:p>
    <w:p w14:paraId="2DE68D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D3A1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F3AA56" w14:textId="77777777" w:rsidR="00983AE1" w:rsidRDefault="00983AE1">
      <w:pPr>
        <w:widowControl w:val="0"/>
        <w:autoSpaceDE w:val="0"/>
        <w:autoSpaceDN w:val="0"/>
        <w:adjustRightInd w:val="0"/>
        <w:spacing w:after="0" w:line="240" w:lineRule="auto"/>
        <w:rPr>
          <w:rFonts w:ascii="Arial" w:hAnsi="Arial" w:cs="Arial"/>
          <w:sz w:val="16"/>
          <w:szCs w:val="16"/>
        </w:rPr>
      </w:pPr>
    </w:p>
    <w:p w14:paraId="0BDA96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M09.04 I Juvenilná artritída pri psoriáze, s postihnutím kĺbov ruky        I</w:t>
      </w:r>
    </w:p>
    <w:p w14:paraId="5BBF7DEE" w14:textId="77777777" w:rsidR="00983AE1" w:rsidRDefault="00983AE1">
      <w:pPr>
        <w:widowControl w:val="0"/>
        <w:autoSpaceDE w:val="0"/>
        <w:autoSpaceDN w:val="0"/>
        <w:adjustRightInd w:val="0"/>
        <w:spacing w:after="0" w:line="240" w:lineRule="auto"/>
        <w:rPr>
          <w:rFonts w:ascii="Arial" w:hAnsi="Arial" w:cs="Arial"/>
          <w:sz w:val="16"/>
          <w:szCs w:val="16"/>
        </w:rPr>
      </w:pPr>
    </w:p>
    <w:p w14:paraId="5C4F07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(L40.5+)   I</w:t>
      </w:r>
    </w:p>
    <w:p w14:paraId="5EEEE6BB" w14:textId="77777777" w:rsidR="00983AE1" w:rsidRDefault="00983AE1">
      <w:pPr>
        <w:widowControl w:val="0"/>
        <w:autoSpaceDE w:val="0"/>
        <w:autoSpaceDN w:val="0"/>
        <w:adjustRightInd w:val="0"/>
        <w:spacing w:after="0" w:line="240" w:lineRule="auto"/>
        <w:rPr>
          <w:rFonts w:ascii="Arial" w:hAnsi="Arial" w:cs="Arial"/>
          <w:sz w:val="16"/>
          <w:szCs w:val="16"/>
        </w:rPr>
      </w:pPr>
    </w:p>
    <w:p w14:paraId="0E168E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663E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68AD8D" w14:textId="77777777" w:rsidR="00983AE1" w:rsidRDefault="00983AE1">
      <w:pPr>
        <w:widowControl w:val="0"/>
        <w:autoSpaceDE w:val="0"/>
        <w:autoSpaceDN w:val="0"/>
        <w:adjustRightInd w:val="0"/>
        <w:spacing w:after="0" w:line="240" w:lineRule="auto"/>
        <w:rPr>
          <w:rFonts w:ascii="Arial" w:hAnsi="Arial" w:cs="Arial"/>
          <w:sz w:val="16"/>
          <w:szCs w:val="16"/>
        </w:rPr>
      </w:pPr>
    </w:p>
    <w:p w14:paraId="05D6F9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M09.05 I Juvenilná artritída pri psoriáze, s postihnutím kĺbov v oblasti   I</w:t>
      </w:r>
    </w:p>
    <w:p w14:paraId="231E3BAD" w14:textId="77777777" w:rsidR="00983AE1" w:rsidRDefault="00983AE1">
      <w:pPr>
        <w:widowControl w:val="0"/>
        <w:autoSpaceDE w:val="0"/>
        <w:autoSpaceDN w:val="0"/>
        <w:adjustRightInd w:val="0"/>
        <w:spacing w:after="0" w:line="240" w:lineRule="auto"/>
        <w:rPr>
          <w:rFonts w:ascii="Arial" w:hAnsi="Arial" w:cs="Arial"/>
          <w:sz w:val="16"/>
          <w:szCs w:val="16"/>
        </w:rPr>
      </w:pPr>
    </w:p>
    <w:p w14:paraId="59E413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panvy a stehna (panva, stehnová kosť, zadok, bedro, bedrový kĺb,  I</w:t>
      </w:r>
    </w:p>
    <w:p w14:paraId="1DC50DF9" w14:textId="77777777" w:rsidR="00983AE1" w:rsidRDefault="00983AE1">
      <w:pPr>
        <w:widowControl w:val="0"/>
        <w:autoSpaceDE w:val="0"/>
        <w:autoSpaceDN w:val="0"/>
        <w:adjustRightInd w:val="0"/>
        <w:spacing w:after="0" w:line="240" w:lineRule="auto"/>
        <w:rPr>
          <w:rFonts w:ascii="Arial" w:hAnsi="Arial" w:cs="Arial"/>
          <w:sz w:val="16"/>
          <w:szCs w:val="16"/>
        </w:rPr>
      </w:pPr>
    </w:p>
    <w:p w14:paraId="2BB5C8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(L40.5+)                                      I</w:t>
      </w:r>
    </w:p>
    <w:p w14:paraId="77CFFAF7" w14:textId="77777777" w:rsidR="00983AE1" w:rsidRDefault="00983AE1">
      <w:pPr>
        <w:widowControl w:val="0"/>
        <w:autoSpaceDE w:val="0"/>
        <w:autoSpaceDN w:val="0"/>
        <w:adjustRightInd w:val="0"/>
        <w:spacing w:after="0" w:line="240" w:lineRule="auto"/>
        <w:rPr>
          <w:rFonts w:ascii="Arial" w:hAnsi="Arial" w:cs="Arial"/>
          <w:sz w:val="16"/>
          <w:szCs w:val="16"/>
        </w:rPr>
      </w:pPr>
    </w:p>
    <w:p w14:paraId="00DBCD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54F2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F6BF8A" w14:textId="77777777" w:rsidR="00983AE1" w:rsidRDefault="00983AE1">
      <w:pPr>
        <w:widowControl w:val="0"/>
        <w:autoSpaceDE w:val="0"/>
        <w:autoSpaceDN w:val="0"/>
        <w:adjustRightInd w:val="0"/>
        <w:spacing w:after="0" w:line="240" w:lineRule="auto"/>
        <w:rPr>
          <w:rFonts w:ascii="Arial" w:hAnsi="Arial" w:cs="Arial"/>
          <w:sz w:val="16"/>
          <w:szCs w:val="16"/>
        </w:rPr>
      </w:pPr>
    </w:p>
    <w:p w14:paraId="191EE4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M09.06 I Juvenilná artritída pri psoriáze, s postihnutím kĺbov predkolenia I</w:t>
      </w:r>
    </w:p>
    <w:p w14:paraId="51363F18" w14:textId="77777777" w:rsidR="00983AE1" w:rsidRDefault="00983AE1">
      <w:pPr>
        <w:widowControl w:val="0"/>
        <w:autoSpaceDE w:val="0"/>
        <w:autoSpaceDN w:val="0"/>
        <w:adjustRightInd w:val="0"/>
        <w:spacing w:after="0" w:line="240" w:lineRule="auto"/>
        <w:rPr>
          <w:rFonts w:ascii="Arial" w:hAnsi="Arial" w:cs="Arial"/>
          <w:sz w:val="16"/>
          <w:szCs w:val="16"/>
        </w:rPr>
      </w:pPr>
    </w:p>
    <w:p w14:paraId="291F5B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(L40.5+)                           I</w:t>
      </w:r>
    </w:p>
    <w:p w14:paraId="33081647" w14:textId="77777777" w:rsidR="00983AE1" w:rsidRDefault="00983AE1">
      <w:pPr>
        <w:widowControl w:val="0"/>
        <w:autoSpaceDE w:val="0"/>
        <w:autoSpaceDN w:val="0"/>
        <w:adjustRightInd w:val="0"/>
        <w:spacing w:after="0" w:line="240" w:lineRule="auto"/>
        <w:rPr>
          <w:rFonts w:ascii="Arial" w:hAnsi="Arial" w:cs="Arial"/>
          <w:sz w:val="16"/>
          <w:szCs w:val="16"/>
        </w:rPr>
      </w:pPr>
    </w:p>
    <w:p w14:paraId="584B64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57AF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F8FEF7" w14:textId="77777777" w:rsidR="00983AE1" w:rsidRDefault="00983AE1">
      <w:pPr>
        <w:widowControl w:val="0"/>
        <w:autoSpaceDE w:val="0"/>
        <w:autoSpaceDN w:val="0"/>
        <w:adjustRightInd w:val="0"/>
        <w:spacing w:after="0" w:line="240" w:lineRule="auto"/>
        <w:rPr>
          <w:rFonts w:ascii="Arial" w:hAnsi="Arial" w:cs="Arial"/>
          <w:sz w:val="16"/>
          <w:szCs w:val="16"/>
        </w:rPr>
      </w:pPr>
    </w:p>
    <w:p w14:paraId="085A16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M09.07 I Juvenilná artritída pri psoriáze, s postihnutím kĺbov členka a    I</w:t>
      </w:r>
    </w:p>
    <w:p w14:paraId="032D9F92" w14:textId="77777777" w:rsidR="00983AE1" w:rsidRDefault="00983AE1">
      <w:pPr>
        <w:widowControl w:val="0"/>
        <w:autoSpaceDE w:val="0"/>
        <w:autoSpaceDN w:val="0"/>
        <w:adjustRightInd w:val="0"/>
        <w:spacing w:after="0" w:line="240" w:lineRule="auto"/>
        <w:rPr>
          <w:rFonts w:ascii="Arial" w:hAnsi="Arial" w:cs="Arial"/>
          <w:sz w:val="16"/>
          <w:szCs w:val="16"/>
        </w:rPr>
      </w:pPr>
    </w:p>
    <w:p w14:paraId="084F5C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(predpriehlavok, priehlavok, prsty nohy, členkový kĺb, iné   I</w:t>
      </w:r>
    </w:p>
    <w:p w14:paraId="67AF0B2F" w14:textId="77777777" w:rsidR="00983AE1" w:rsidRDefault="00983AE1">
      <w:pPr>
        <w:widowControl w:val="0"/>
        <w:autoSpaceDE w:val="0"/>
        <w:autoSpaceDN w:val="0"/>
        <w:adjustRightInd w:val="0"/>
        <w:spacing w:after="0" w:line="240" w:lineRule="auto"/>
        <w:rPr>
          <w:rFonts w:ascii="Arial" w:hAnsi="Arial" w:cs="Arial"/>
          <w:sz w:val="16"/>
          <w:szCs w:val="16"/>
        </w:rPr>
      </w:pPr>
    </w:p>
    <w:p w14:paraId="414D00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nohy) (L40.5+)                                               I</w:t>
      </w:r>
    </w:p>
    <w:p w14:paraId="421A0C44" w14:textId="77777777" w:rsidR="00983AE1" w:rsidRDefault="00983AE1">
      <w:pPr>
        <w:widowControl w:val="0"/>
        <w:autoSpaceDE w:val="0"/>
        <w:autoSpaceDN w:val="0"/>
        <w:adjustRightInd w:val="0"/>
        <w:spacing w:after="0" w:line="240" w:lineRule="auto"/>
        <w:rPr>
          <w:rFonts w:ascii="Arial" w:hAnsi="Arial" w:cs="Arial"/>
          <w:sz w:val="16"/>
          <w:szCs w:val="16"/>
        </w:rPr>
      </w:pPr>
    </w:p>
    <w:p w14:paraId="7C5562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B63A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FE2CB2" w14:textId="77777777" w:rsidR="00983AE1" w:rsidRDefault="00983AE1">
      <w:pPr>
        <w:widowControl w:val="0"/>
        <w:autoSpaceDE w:val="0"/>
        <w:autoSpaceDN w:val="0"/>
        <w:adjustRightInd w:val="0"/>
        <w:spacing w:after="0" w:line="240" w:lineRule="auto"/>
        <w:rPr>
          <w:rFonts w:ascii="Arial" w:hAnsi="Arial" w:cs="Arial"/>
          <w:sz w:val="16"/>
          <w:szCs w:val="16"/>
        </w:rPr>
      </w:pPr>
    </w:p>
    <w:p w14:paraId="590589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M09.08 I Juvenilná artritída pri psoriáze, s postihnutím kĺbov na inom     I</w:t>
      </w:r>
    </w:p>
    <w:p w14:paraId="448613DC" w14:textId="77777777" w:rsidR="00983AE1" w:rsidRDefault="00983AE1">
      <w:pPr>
        <w:widowControl w:val="0"/>
        <w:autoSpaceDE w:val="0"/>
        <w:autoSpaceDN w:val="0"/>
        <w:adjustRightInd w:val="0"/>
        <w:spacing w:after="0" w:line="240" w:lineRule="auto"/>
        <w:rPr>
          <w:rFonts w:ascii="Arial" w:hAnsi="Arial" w:cs="Arial"/>
          <w:sz w:val="16"/>
          <w:szCs w:val="16"/>
        </w:rPr>
      </w:pPr>
    </w:p>
    <w:p w14:paraId="66B4CA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(L40.5+)        I</w:t>
      </w:r>
    </w:p>
    <w:p w14:paraId="40C743FE" w14:textId="77777777" w:rsidR="00983AE1" w:rsidRDefault="00983AE1">
      <w:pPr>
        <w:widowControl w:val="0"/>
        <w:autoSpaceDE w:val="0"/>
        <w:autoSpaceDN w:val="0"/>
        <w:adjustRightInd w:val="0"/>
        <w:spacing w:after="0" w:line="240" w:lineRule="auto"/>
        <w:rPr>
          <w:rFonts w:ascii="Arial" w:hAnsi="Arial" w:cs="Arial"/>
          <w:sz w:val="16"/>
          <w:szCs w:val="16"/>
        </w:rPr>
      </w:pPr>
    </w:p>
    <w:p w14:paraId="378833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201F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5C25FC" w14:textId="77777777" w:rsidR="00983AE1" w:rsidRDefault="00983AE1">
      <w:pPr>
        <w:widowControl w:val="0"/>
        <w:autoSpaceDE w:val="0"/>
        <w:autoSpaceDN w:val="0"/>
        <w:adjustRightInd w:val="0"/>
        <w:spacing w:after="0" w:line="240" w:lineRule="auto"/>
        <w:rPr>
          <w:rFonts w:ascii="Arial" w:hAnsi="Arial" w:cs="Arial"/>
          <w:sz w:val="16"/>
          <w:szCs w:val="16"/>
        </w:rPr>
      </w:pPr>
    </w:p>
    <w:p w14:paraId="0029E3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M09.09 I Juvenilná artritída pri psoriáze, s postihnutím kĺbov na          I</w:t>
      </w:r>
    </w:p>
    <w:p w14:paraId="620A879C" w14:textId="77777777" w:rsidR="00983AE1" w:rsidRDefault="00983AE1">
      <w:pPr>
        <w:widowControl w:val="0"/>
        <w:autoSpaceDE w:val="0"/>
        <w:autoSpaceDN w:val="0"/>
        <w:adjustRightInd w:val="0"/>
        <w:spacing w:after="0" w:line="240" w:lineRule="auto"/>
        <w:rPr>
          <w:rFonts w:ascii="Arial" w:hAnsi="Arial" w:cs="Arial"/>
          <w:sz w:val="16"/>
          <w:szCs w:val="16"/>
        </w:rPr>
      </w:pPr>
    </w:p>
    <w:p w14:paraId="490156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(L40.5+)                                         I</w:t>
      </w:r>
    </w:p>
    <w:p w14:paraId="5352B5F0" w14:textId="77777777" w:rsidR="00983AE1" w:rsidRDefault="00983AE1">
      <w:pPr>
        <w:widowControl w:val="0"/>
        <w:autoSpaceDE w:val="0"/>
        <w:autoSpaceDN w:val="0"/>
        <w:adjustRightInd w:val="0"/>
        <w:spacing w:after="0" w:line="240" w:lineRule="auto"/>
        <w:rPr>
          <w:rFonts w:ascii="Arial" w:hAnsi="Arial" w:cs="Arial"/>
          <w:sz w:val="16"/>
          <w:szCs w:val="16"/>
        </w:rPr>
      </w:pPr>
    </w:p>
    <w:p w14:paraId="271A92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77E7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ECAE7F" w14:textId="77777777" w:rsidR="00983AE1" w:rsidRDefault="00983AE1">
      <w:pPr>
        <w:widowControl w:val="0"/>
        <w:autoSpaceDE w:val="0"/>
        <w:autoSpaceDN w:val="0"/>
        <w:adjustRightInd w:val="0"/>
        <w:spacing w:after="0" w:line="240" w:lineRule="auto"/>
        <w:rPr>
          <w:rFonts w:ascii="Arial" w:hAnsi="Arial" w:cs="Arial"/>
          <w:sz w:val="16"/>
          <w:szCs w:val="16"/>
        </w:rPr>
      </w:pPr>
    </w:p>
    <w:p w14:paraId="25EF0F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M09.10 I Juvenilná artritída pri Crohnovej chorobe, s postihnutím kĺbov na I</w:t>
      </w:r>
    </w:p>
    <w:p w14:paraId="5F2D125D" w14:textId="77777777" w:rsidR="00983AE1" w:rsidRDefault="00983AE1">
      <w:pPr>
        <w:widowControl w:val="0"/>
        <w:autoSpaceDE w:val="0"/>
        <w:autoSpaceDN w:val="0"/>
        <w:adjustRightInd w:val="0"/>
        <w:spacing w:after="0" w:line="240" w:lineRule="auto"/>
        <w:rPr>
          <w:rFonts w:ascii="Arial" w:hAnsi="Arial" w:cs="Arial"/>
          <w:sz w:val="16"/>
          <w:szCs w:val="16"/>
        </w:rPr>
      </w:pPr>
    </w:p>
    <w:p w14:paraId="5F2660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(K50.-+)                                       I</w:t>
      </w:r>
    </w:p>
    <w:p w14:paraId="5E59FC2A" w14:textId="77777777" w:rsidR="00983AE1" w:rsidRDefault="00983AE1">
      <w:pPr>
        <w:widowControl w:val="0"/>
        <w:autoSpaceDE w:val="0"/>
        <w:autoSpaceDN w:val="0"/>
        <w:adjustRightInd w:val="0"/>
        <w:spacing w:after="0" w:line="240" w:lineRule="auto"/>
        <w:rPr>
          <w:rFonts w:ascii="Arial" w:hAnsi="Arial" w:cs="Arial"/>
          <w:sz w:val="16"/>
          <w:szCs w:val="16"/>
        </w:rPr>
      </w:pPr>
    </w:p>
    <w:p w14:paraId="3D2BB8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4CB1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372DE7" w14:textId="77777777" w:rsidR="00983AE1" w:rsidRDefault="00983AE1">
      <w:pPr>
        <w:widowControl w:val="0"/>
        <w:autoSpaceDE w:val="0"/>
        <w:autoSpaceDN w:val="0"/>
        <w:adjustRightInd w:val="0"/>
        <w:spacing w:after="0" w:line="240" w:lineRule="auto"/>
        <w:rPr>
          <w:rFonts w:ascii="Arial" w:hAnsi="Arial" w:cs="Arial"/>
          <w:sz w:val="16"/>
          <w:szCs w:val="16"/>
        </w:rPr>
      </w:pPr>
    </w:p>
    <w:p w14:paraId="0DE89C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M09.11 I Juvenilná artritída pri Crohnovej chorobe, s postihnutím kĺbov v  I</w:t>
      </w:r>
    </w:p>
    <w:p w14:paraId="2FD28DE7" w14:textId="77777777" w:rsidR="00983AE1" w:rsidRDefault="00983AE1">
      <w:pPr>
        <w:widowControl w:val="0"/>
        <w:autoSpaceDE w:val="0"/>
        <w:autoSpaceDN w:val="0"/>
        <w:adjustRightInd w:val="0"/>
        <w:spacing w:after="0" w:line="240" w:lineRule="auto"/>
        <w:rPr>
          <w:rFonts w:ascii="Arial" w:hAnsi="Arial" w:cs="Arial"/>
          <w:sz w:val="16"/>
          <w:szCs w:val="16"/>
        </w:rPr>
      </w:pPr>
    </w:p>
    <w:p w14:paraId="3B9A9F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pleca (kľúčna kosť, lopatka, akromioklavikulárny,         I</w:t>
      </w:r>
    </w:p>
    <w:p w14:paraId="35D572AC" w14:textId="77777777" w:rsidR="00983AE1" w:rsidRDefault="00983AE1">
      <w:pPr>
        <w:widowControl w:val="0"/>
        <w:autoSpaceDE w:val="0"/>
        <w:autoSpaceDN w:val="0"/>
        <w:adjustRightInd w:val="0"/>
        <w:spacing w:after="0" w:line="240" w:lineRule="auto"/>
        <w:rPr>
          <w:rFonts w:ascii="Arial" w:hAnsi="Arial" w:cs="Arial"/>
          <w:sz w:val="16"/>
          <w:szCs w:val="16"/>
        </w:rPr>
      </w:pPr>
    </w:p>
    <w:p w14:paraId="589CF0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ramenný, sternoklavikulárny kĺb)                                  I</w:t>
      </w:r>
    </w:p>
    <w:p w14:paraId="17D64F8A" w14:textId="77777777" w:rsidR="00983AE1" w:rsidRDefault="00983AE1">
      <w:pPr>
        <w:widowControl w:val="0"/>
        <w:autoSpaceDE w:val="0"/>
        <w:autoSpaceDN w:val="0"/>
        <w:adjustRightInd w:val="0"/>
        <w:spacing w:after="0" w:line="240" w:lineRule="auto"/>
        <w:rPr>
          <w:rFonts w:ascii="Arial" w:hAnsi="Arial" w:cs="Arial"/>
          <w:sz w:val="16"/>
          <w:szCs w:val="16"/>
        </w:rPr>
      </w:pPr>
    </w:p>
    <w:p w14:paraId="13B620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F662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34C6BE" w14:textId="77777777" w:rsidR="00983AE1" w:rsidRDefault="00983AE1">
      <w:pPr>
        <w:widowControl w:val="0"/>
        <w:autoSpaceDE w:val="0"/>
        <w:autoSpaceDN w:val="0"/>
        <w:adjustRightInd w:val="0"/>
        <w:spacing w:after="0" w:line="240" w:lineRule="auto"/>
        <w:rPr>
          <w:rFonts w:ascii="Arial" w:hAnsi="Arial" w:cs="Arial"/>
          <w:sz w:val="16"/>
          <w:szCs w:val="16"/>
        </w:rPr>
      </w:pPr>
    </w:p>
    <w:p w14:paraId="3AB921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M09.12 I Juvenilná artritída pri Crohnovej chorobe, s postihnutím kĺbov    I</w:t>
      </w:r>
    </w:p>
    <w:p w14:paraId="6B45C624" w14:textId="77777777" w:rsidR="00983AE1" w:rsidRDefault="00983AE1">
      <w:pPr>
        <w:widowControl w:val="0"/>
        <w:autoSpaceDE w:val="0"/>
        <w:autoSpaceDN w:val="0"/>
        <w:adjustRightInd w:val="0"/>
        <w:spacing w:after="0" w:line="240" w:lineRule="auto"/>
        <w:rPr>
          <w:rFonts w:ascii="Arial" w:hAnsi="Arial" w:cs="Arial"/>
          <w:sz w:val="16"/>
          <w:szCs w:val="16"/>
        </w:rPr>
      </w:pPr>
    </w:p>
    <w:p w14:paraId="6ECF53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nadlaktia (ramenná kosť, lakťový kĺb) (K50.-+)                    I</w:t>
      </w:r>
    </w:p>
    <w:p w14:paraId="22B7E2F6" w14:textId="77777777" w:rsidR="00983AE1" w:rsidRDefault="00983AE1">
      <w:pPr>
        <w:widowControl w:val="0"/>
        <w:autoSpaceDE w:val="0"/>
        <w:autoSpaceDN w:val="0"/>
        <w:adjustRightInd w:val="0"/>
        <w:spacing w:after="0" w:line="240" w:lineRule="auto"/>
        <w:rPr>
          <w:rFonts w:ascii="Arial" w:hAnsi="Arial" w:cs="Arial"/>
          <w:sz w:val="16"/>
          <w:szCs w:val="16"/>
        </w:rPr>
      </w:pPr>
    </w:p>
    <w:p w14:paraId="038AAE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58AB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BED700" w14:textId="77777777" w:rsidR="00983AE1" w:rsidRDefault="00983AE1">
      <w:pPr>
        <w:widowControl w:val="0"/>
        <w:autoSpaceDE w:val="0"/>
        <w:autoSpaceDN w:val="0"/>
        <w:adjustRightInd w:val="0"/>
        <w:spacing w:after="0" w:line="240" w:lineRule="auto"/>
        <w:rPr>
          <w:rFonts w:ascii="Arial" w:hAnsi="Arial" w:cs="Arial"/>
          <w:sz w:val="16"/>
          <w:szCs w:val="16"/>
        </w:rPr>
      </w:pPr>
    </w:p>
    <w:p w14:paraId="524AFC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M09.13 I Juvenilná artritída pri Crohnovej chorobe, s postihnutím kĺbov    I</w:t>
      </w:r>
    </w:p>
    <w:p w14:paraId="21B3A15D" w14:textId="77777777" w:rsidR="00983AE1" w:rsidRDefault="00983AE1">
      <w:pPr>
        <w:widowControl w:val="0"/>
        <w:autoSpaceDE w:val="0"/>
        <w:autoSpaceDN w:val="0"/>
        <w:adjustRightInd w:val="0"/>
        <w:spacing w:after="0" w:line="240" w:lineRule="auto"/>
        <w:rPr>
          <w:rFonts w:ascii="Arial" w:hAnsi="Arial" w:cs="Arial"/>
          <w:sz w:val="16"/>
          <w:szCs w:val="16"/>
        </w:rPr>
      </w:pPr>
    </w:p>
    <w:p w14:paraId="03423A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predlaktia (lakťová kosť, vretenná kosť, zápästný kĺb) (K50.-+)   I</w:t>
      </w:r>
    </w:p>
    <w:p w14:paraId="1EBF0F44" w14:textId="77777777" w:rsidR="00983AE1" w:rsidRDefault="00983AE1">
      <w:pPr>
        <w:widowControl w:val="0"/>
        <w:autoSpaceDE w:val="0"/>
        <w:autoSpaceDN w:val="0"/>
        <w:adjustRightInd w:val="0"/>
        <w:spacing w:after="0" w:line="240" w:lineRule="auto"/>
        <w:rPr>
          <w:rFonts w:ascii="Arial" w:hAnsi="Arial" w:cs="Arial"/>
          <w:sz w:val="16"/>
          <w:szCs w:val="16"/>
        </w:rPr>
      </w:pPr>
    </w:p>
    <w:p w14:paraId="22B976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09B2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01285E" w14:textId="77777777" w:rsidR="00983AE1" w:rsidRDefault="00983AE1">
      <w:pPr>
        <w:widowControl w:val="0"/>
        <w:autoSpaceDE w:val="0"/>
        <w:autoSpaceDN w:val="0"/>
        <w:adjustRightInd w:val="0"/>
        <w:spacing w:after="0" w:line="240" w:lineRule="auto"/>
        <w:rPr>
          <w:rFonts w:ascii="Arial" w:hAnsi="Arial" w:cs="Arial"/>
          <w:sz w:val="16"/>
          <w:szCs w:val="16"/>
        </w:rPr>
      </w:pPr>
    </w:p>
    <w:p w14:paraId="7A7671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M09.14 I Juvenilná artritída pri Crohnovej chorobe, s postihnutím kĺbov    I</w:t>
      </w:r>
    </w:p>
    <w:p w14:paraId="2CDD827B" w14:textId="77777777" w:rsidR="00983AE1" w:rsidRDefault="00983AE1">
      <w:pPr>
        <w:widowControl w:val="0"/>
        <w:autoSpaceDE w:val="0"/>
        <w:autoSpaceDN w:val="0"/>
        <w:adjustRightInd w:val="0"/>
        <w:spacing w:after="0" w:line="240" w:lineRule="auto"/>
        <w:rPr>
          <w:rFonts w:ascii="Arial" w:hAnsi="Arial" w:cs="Arial"/>
          <w:sz w:val="16"/>
          <w:szCs w:val="16"/>
        </w:rPr>
      </w:pPr>
    </w:p>
    <w:p w14:paraId="48E37D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ruky (zápästie, záprstie, prsty, kĺby medzi týmito kosťami)       I</w:t>
      </w:r>
    </w:p>
    <w:p w14:paraId="5A5568E3" w14:textId="77777777" w:rsidR="00983AE1" w:rsidRDefault="00983AE1">
      <w:pPr>
        <w:widowControl w:val="0"/>
        <w:autoSpaceDE w:val="0"/>
        <w:autoSpaceDN w:val="0"/>
        <w:adjustRightInd w:val="0"/>
        <w:spacing w:after="0" w:line="240" w:lineRule="auto"/>
        <w:rPr>
          <w:rFonts w:ascii="Arial" w:hAnsi="Arial" w:cs="Arial"/>
          <w:sz w:val="16"/>
          <w:szCs w:val="16"/>
        </w:rPr>
      </w:pPr>
    </w:p>
    <w:p w14:paraId="19A5A9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(K50.-+)                                                          I</w:t>
      </w:r>
    </w:p>
    <w:p w14:paraId="035CCAD7" w14:textId="77777777" w:rsidR="00983AE1" w:rsidRDefault="00983AE1">
      <w:pPr>
        <w:widowControl w:val="0"/>
        <w:autoSpaceDE w:val="0"/>
        <w:autoSpaceDN w:val="0"/>
        <w:adjustRightInd w:val="0"/>
        <w:spacing w:after="0" w:line="240" w:lineRule="auto"/>
        <w:rPr>
          <w:rFonts w:ascii="Arial" w:hAnsi="Arial" w:cs="Arial"/>
          <w:sz w:val="16"/>
          <w:szCs w:val="16"/>
        </w:rPr>
      </w:pPr>
    </w:p>
    <w:p w14:paraId="19DE41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8CF3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5C1D24" w14:textId="77777777" w:rsidR="00983AE1" w:rsidRDefault="00983AE1">
      <w:pPr>
        <w:widowControl w:val="0"/>
        <w:autoSpaceDE w:val="0"/>
        <w:autoSpaceDN w:val="0"/>
        <w:adjustRightInd w:val="0"/>
        <w:spacing w:after="0" w:line="240" w:lineRule="auto"/>
        <w:rPr>
          <w:rFonts w:ascii="Arial" w:hAnsi="Arial" w:cs="Arial"/>
          <w:sz w:val="16"/>
          <w:szCs w:val="16"/>
        </w:rPr>
      </w:pPr>
    </w:p>
    <w:p w14:paraId="68D6A7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M09.15 I Juvenilná artritída pri Crohnovej chorobe, s postihnutím kĺbov    I</w:t>
      </w:r>
    </w:p>
    <w:p w14:paraId="0DE68BEB" w14:textId="77777777" w:rsidR="00983AE1" w:rsidRDefault="00983AE1">
      <w:pPr>
        <w:widowControl w:val="0"/>
        <w:autoSpaceDE w:val="0"/>
        <w:autoSpaceDN w:val="0"/>
        <w:adjustRightInd w:val="0"/>
        <w:spacing w:after="0" w:line="240" w:lineRule="auto"/>
        <w:rPr>
          <w:rFonts w:ascii="Arial" w:hAnsi="Arial" w:cs="Arial"/>
          <w:sz w:val="16"/>
          <w:szCs w:val="16"/>
        </w:rPr>
      </w:pPr>
    </w:p>
    <w:p w14:paraId="609261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panvy a stehna (panva, stehnová kosť, zadok, bedro,       I</w:t>
      </w:r>
    </w:p>
    <w:p w14:paraId="6AA04AC3" w14:textId="77777777" w:rsidR="00983AE1" w:rsidRDefault="00983AE1">
      <w:pPr>
        <w:widowControl w:val="0"/>
        <w:autoSpaceDE w:val="0"/>
        <w:autoSpaceDN w:val="0"/>
        <w:adjustRightInd w:val="0"/>
        <w:spacing w:after="0" w:line="240" w:lineRule="auto"/>
        <w:rPr>
          <w:rFonts w:ascii="Arial" w:hAnsi="Arial" w:cs="Arial"/>
          <w:sz w:val="16"/>
          <w:szCs w:val="16"/>
        </w:rPr>
      </w:pPr>
    </w:p>
    <w:p w14:paraId="22610E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(K50.-+)                         I</w:t>
      </w:r>
    </w:p>
    <w:p w14:paraId="0068DCEB" w14:textId="77777777" w:rsidR="00983AE1" w:rsidRDefault="00983AE1">
      <w:pPr>
        <w:widowControl w:val="0"/>
        <w:autoSpaceDE w:val="0"/>
        <w:autoSpaceDN w:val="0"/>
        <w:adjustRightInd w:val="0"/>
        <w:spacing w:after="0" w:line="240" w:lineRule="auto"/>
        <w:rPr>
          <w:rFonts w:ascii="Arial" w:hAnsi="Arial" w:cs="Arial"/>
          <w:sz w:val="16"/>
          <w:szCs w:val="16"/>
        </w:rPr>
      </w:pPr>
    </w:p>
    <w:p w14:paraId="51EFC2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FE77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4C2A99" w14:textId="77777777" w:rsidR="00983AE1" w:rsidRDefault="00983AE1">
      <w:pPr>
        <w:widowControl w:val="0"/>
        <w:autoSpaceDE w:val="0"/>
        <w:autoSpaceDN w:val="0"/>
        <w:adjustRightInd w:val="0"/>
        <w:spacing w:after="0" w:line="240" w:lineRule="auto"/>
        <w:rPr>
          <w:rFonts w:ascii="Arial" w:hAnsi="Arial" w:cs="Arial"/>
          <w:sz w:val="16"/>
          <w:szCs w:val="16"/>
        </w:rPr>
      </w:pPr>
    </w:p>
    <w:p w14:paraId="0B0B05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M09.16 I Juvenilná artritída pri Crohnovej chorobe, s postihnutím kĺbov    I</w:t>
      </w:r>
    </w:p>
    <w:p w14:paraId="40DFCCA2" w14:textId="77777777" w:rsidR="00983AE1" w:rsidRDefault="00983AE1">
      <w:pPr>
        <w:widowControl w:val="0"/>
        <w:autoSpaceDE w:val="0"/>
        <w:autoSpaceDN w:val="0"/>
        <w:adjustRightInd w:val="0"/>
        <w:spacing w:after="0" w:line="240" w:lineRule="auto"/>
        <w:rPr>
          <w:rFonts w:ascii="Arial" w:hAnsi="Arial" w:cs="Arial"/>
          <w:sz w:val="16"/>
          <w:szCs w:val="16"/>
        </w:rPr>
      </w:pPr>
    </w:p>
    <w:p w14:paraId="64BA2C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predkolenia (ihlica, píšťala, kolenný kĺb) (K50.-+)               I</w:t>
      </w:r>
    </w:p>
    <w:p w14:paraId="5544802A" w14:textId="77777777" w:rsidR="00983AE1" w:rsidRDefault="00983AE1">
      <w:pPr>
        <w:widowControl w:val="0"/>
        <w:autoSpaceDE w:val="0"/>
        <w:autoSpaceDN w:val="0"/>
        <w:adjustRightInd w:val="0"/>
        <w:spacing w:after="0" w:line="240" w:lineRule="auto"/>
        <w:rPr>
          <w:rFonts w:ascii="Arial" w:hAnsi="Arial" w:cs="Arial"/>
          <w:sz w:val="16"/>
          <w:szCs w:val="16"/>
        </w:rPr>
      </w:pPr>
    </w:p>
    <w:p w14:paraId="3FF5B4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2166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73ABC3" w14:textId="77777777" w:rsidR="00983AE1" w:rsidRDefault="00983AE1">
      <w:pPr>
        <w:widowControl w:val="0"/>
        <w:autoSpaceDE w:val="0"/>
        <w:autoSpaceDN w:val="0"/>
        <w:adjustRightInd w:val="0"/>
        <w:spacing w:after="0" w:line="240" w:lineRule="auto"/>
        <w:rPr>
          <w:rFonts w:ascii="Arial" w:hAnsi="Arial" w:cs="Arial"/>
          <w:sz w:val="16"/>
          <w:szCs w:val="16"/>
        </w:rPr>
      </w:pPr>
    </w:p>
    <w:p w14:paraId="6C9127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M09.17 I Juvenilná artritída pri Crohnovej chorobe, s postihnutím kĺbov    I</w:t>
      </w:r>
    </w:p>
    <w:p w14:paraId="179C23DD" w14:textId="77777777" w:rsidR="00983AE1" w:rsidRDefault="00983AE1">
      <w:pPr>
        <w:widowControl w:val="0"/>
        <w:autoSpaceDE w:val="0"/>
        <w:autoSpaceDN w:val="0"/>
        <w:adjustRightInd w:val="0"/>
        <w:spacing w:after="0" w:line="240" w:lineRule="auto"/>
        <w:rPr>
          <w:rFonts w:ascii="Arial" w:hAnsi="Arial" w:cs="Arial"/>
          <w:sz w:val="16"/>
          <w:szCs w:val="16"/>
        </w:rPr>
      </w:pPr>
    </w:p>
    <w:p w14:paraId="5C1885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členka a nohy (predpriehlavok, priehlavok, prsty nohy, členkový   I</w:t>
      </w:r>
    </w:p>
    <w:p w14:paraId="33D077B0" w14:textId="77777777" w:rsidR="00983AE1" w:rsidRDefault="00983AE1">
      <w:pPr>
        <w:widowControl w:val="0"/>
        <w:autoSpaceDE w:val="0"/>
        <w:autoSpaceDN w:val="0"/>
        <w:adjustRightInd w:val="0"/>
        <w:spacing w:after="0" w:line="240" w:lineRule="auto"/>
        <w:rPr>
          <w:rFonts w:ascii="Arial" w:hAnsi="Arial" w:cs="Arial"/>
          <w:sz w:val="16"/>
          <w:szCs w:val="16"/>
        </w:rPr>
      </w:pPr>
    </w:p>
    <w:p w14:paraId="5F8C59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iné kĺby nohy) (K50.-+)                                      I</w:t>
      </w:r>
    </w:p>
    <w:p w14:paraId="264CB74D" w14:textId="77777777" w:rsidR="00983AE1" w:rsidRDefault="00983AE1">
      <w:pPr>
        <w:widowControl w:val="0"/>
        <w:autoSpaceDE w:val="0"/>
        <w:autoSpaceDN w:val="0"/>
        <w:adjustRightInd w:val="0"/>
        <w:spacing w:after="0" w:line="240" w:lineRule="auto"/>
        <w:rPr>
          <w:rFonts w:ascii="Arial" w:hAnsi="Arial" w:cs="Arial"/>
          <w:sz w:val="16"/>
          <w:szCs w:val="16"/>
        </w:rPr>
      </w:pPr>
    </w:p>
    <w:p w14:paraId="6820C4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1151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67CD1C" w14:textId="77777777" w:rsidR="00983AE1" w:rsidRDefault="00983AE1">
      <w:pPr>
        <w:widowControl w:val="0"/>
        <w:autoSpaceDE w:val="0"/>
        <w:autoSpaceDN w:val="0"/>
        <w:adjustRightInd w:val="0"/>
        <w:spacing w:after="0" w:line="240" w:lineRule="auto"/>
        <w:rPr>
          <w:rFonts w:ascii="Arial" w:hAnsi="Arial" w:cs="Arial"/>
          <w:sz w:val="16"/>
          <w:szCs w:val="16"/>
        </w:rPr>
      </w:pPr>
    </w:p>
    <w:p w14:paraId="5C348D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M09.18 I Juvenilná artritída pri Crohnovej chorobe, s postihnutím kĺbov na I</w:t>
      </w:r>
    </w:p>
    <w:p w14:paraId="67246725" w14:textId="77777777" w:rsidR="00983AE1" w:rsidRDefault="00983AE1">
      <w:pPr>
        <w:widowControl w:val="0"/>
        <w:autoSpaceDE w:val="0"/>
        <w:autoSpaceDN w:val="0"/>
        <w:adjustRightInd w:val="0"/>
        <w:spacing w:after="0" w:line="240" w:lineRule="auto"/>
        <w:rPr>
          <w:rFonts w:ascii="Arial" w:hAnsi="Arial" w:cs="Arial"/>
          <w:sz w:val="16"/>
          <w:szCs w:val="16"/>
        </w:rPr>
      </w:pPr>
    </w:p>
    <w:p w14:paraId="7A95F0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inom mieste (hlava, krk, rebrá, lebka, trup, chrbtica) (K50.-+)   I</w:t>
      </w:r>
    </w:p>
    <w:p w14:paraId="65469392" w14:textId="77777777" w:rsidR="00983AE1" w:rsidRDefault="00983AE1">
      <w:pPr>
        <w:widowControl w:val="0"/>
        <w:autoSpaceDE w:val="0"/>
        <w:autoSpaceDN w:val="0"/>
        <w:adjustRightInd w:val="0"/>
        <w:spacing w:after="0" w:line="240" w:lineRule="auto"/>
        <w:rPr>
          <w:rFonts w:ascii="Arial" w:hAnsi="Arial" w:cs="Arial"/>
          <w:sz w:val="16"/>
          <w:szCs w:val="16"/>
        </w:rPr>
      </w:pPr>
    </w:p>
    <w:p w14:paraId="5F982B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D9B5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04B0E3" w14:textId="77777777" w:rsidR="00983AE1" w:rsidRDefault="00983AE1">
      <w:pPr>
        <w:widowControl w:val="0"/>
        <w:autoSpaceDE w:val="0"/>
        <w:autoSpaceDN w:val="0"/>
        <w:adjustRightInd w:val="0"/>
        <w:spacing w:after="0" w:line="240" w:lineRule="auto"/>
        <w:rPr>
          <w:rFonts w:ascii="Arial" w:hAnsi="Arial" w:cs="Arial"/>
          <w:sz w:val="16"/>
          <w:szCs w:val="16"/>
        </w:rPr>
      </w:pPr>
    </w:p>
    <w:p w14:paraId="4102A8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M09.19 I Juvenilná artritída pri Crohnovej chorobe, s postihnutím kĺbov na I</w:t>
      </w:r>
    </w:p>
    <w:p w14:paraId="1DFD19B5" w14:textId="77777777" w:rsidR="00983AE1" w:rsidRDefault="00983AE1">
      <w:pPr>
        <w:widowControl w:val="0"/>
        <w:autoSpaceDE w:val="0"/>
        <w:autoSpaceDN w:val="0"/>
        <w:adjustRightInd w:val="0"/>
        <w:spacing w:after="0" w:line="240" w:lineRule="auto"/>
        <w:rPr>
          <w:rFonts w:ascii="Arial" w:hAnsi="Arial" w:cs="Arial"/>
          <w:sz w:val="16"/>
          <w:szCs w:val="16"/>
        </w:rPr>
      </w:pPr>
    </w:p>
    <w:p w14:paraId="11CFFD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(K50.-+)                                         I</w:t>
      </w:r>
    </w:p>
    <w:p w14:paraId="73430C1E" w14:textId="77777777" w:rsidR="00983AE1" w:rsidRDefault="00983AE1">
      <w:pPr>
        <w:widowControl w:val="0"/>
        <w:autoSpaceDE w:val="0"/>
        <w:autoSpaceDN w:val="0"/>
        <w:adjustRightInd w:val="0"/>
        <w:spacing w:after="0" w:line="240" w:lineRule="auto"/>
        <w:rPr>
          <w:rFonts w:ascii="Arial" w:hAnsi="Arial" w:cs="Arial"/>
          <w:sz w:val="16"/>
          <w:szCs w:val="16"/>
        </w:rPr>
      </w:pPr>
    </w:p>
    <w:p w14:paraId="6E34BE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8D76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141F58" w14:textId="77777777" w:rsidR="00983AE1" w:rsidRDefault="00983AE1">
      <w:pPr>
        <w:widowControl w:val="0"/>
        <w:autoSpaceDE w:val="0"/>
        <w:autoSpaceDN w:val="0"/>
        <w:adjustRightInd w:val="0"/>
        <w:spacing w:after="0" w:line="240" w:lineRule="auto"/>
        <w:rPr>
          <w:rFonts w:ascii="Arial" w:hAnsi="Arial" w:cs="Arial"/>
          <w:sz w:val="16"/>
          <w:szCs w:val="16"/>
        </w:rPr>
      </w:pPr>
    </w:p>
    <w:p w14:paraId="2D0350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M09.20 I Juvenilná artritída pri ulceróznej kolitíde, s postihnutím kĺbov  I</w:t>
      </w:r>
    </w:p>
    <w:p w14:paraId="733BEC25" w14:textId="77777777" w:rsidR="00983AE1" w:rsidRDefault="00983AE1">
      <w:pPr>
        <w:widowControl w:val="0"/>
        <w:autoSpaceDE w:val="0"/>
        <w:autoSpaceDN w:val="0"/>
        <w:adjustRightInd w:val="0"/>
        <w:spacing w:after="0" w:line="240" w:lineRule="auto"/>
        <w:rPr>
          <w:rFonts w:ascii="Arial" w:hAnsi="Arial" w:cs="Arial"/>
          <w:sz w:val="16"/>
          <w:szCs w:val="16"/>
        </w:rPr>
      </w:pPr>
    </w:p>
    <w:p w14:paraId="5CDF30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 viacerých miestach (K51.-+)                                    I</w:t>
      </w:r>
    </w:p>
    <w:p w14:paraId="795CBE42" w14:textId="77777777" w:rsidR="00983AE1" w:rsidRDefault="00983AE1">
      <w:pPr>
        <w:widowControl w:val="0"/>
        <w:autoSpaceDE w:val="0"/>
        <w:autoSpaceDN w:val="0"/>
        <w:adjustRightInd w:val="0"/>
        <w:spacing w:after="0" w:line="240" w:lineRule="auto"/>
        <w:rPr>
          <w:rFonts w:ascii="Arial" w:hAnsi="Arial" w:cs="Arial"/>
          <w:sz w:val="16"/>
          <w:szCs w:val="16"/>
        </w:rPr>
      </w:pPr>
    </w:p>
    <w:p w14:paraId="75FBEB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9015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9C10C6" w14:textId="77777777" w:rsidR="00983AE1" w:rsidRDefault="00983AE1">
      <w:pPr>
        <w:widowControl w:val="0"/>
        <w:autoSpaceDE w:val="0"/>
        <w:autoSpaceDN w:val="0"/>
        <w:adjustRightInd w:val="0"/>
        <w:spacing w:after="0" w:line="240" w:lineRule="auto"/>
        <w:rPr>
          <w:rFonts w:ascii="Arial" w:hAnsi="Arial" w:cs="Arial"/>
          <w:sz w:val="16"/>
          <w:szCs w:val="16"/>
        </w:rPr>
      </w:pPr>
    </w:p>
    <w:p w14:paraId="643C32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M09.21 I Juvenilná artritída pri ulceróznej kolitíde, s postihnutím kĺbov  I</w:t>
      </w:r>
    </w:p>
    <w:p w14:paraId="746F14E4" w14:textId="77777777" w:rsidR="00983AE1" w:rsidRDefault="00983AE1">
      <w:pPr>
        <w:widowControl w:val="0"/>
        <w:autoSpaceDE w:val="0"/>
        <w:autoSpaceDN w:val="0"/>
        <w:adjustRightInd w:val="0"/>
        <w:spacing w:after="0" w:line="240" w:lineRule="auto"/>
        <w:rPr>
          <w:rFonts w:ascii="Arial" w:hAnsi="Arial" w:cs="Arial"/>
          <w:sz w:val="16"/>
          <w:szCs w:val="16"/>
        </w:rPr>
      </w:pPr>
    </w:p>
    <w:p w14:paraId="648156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 oblasti pleca (kľúčna kosť, lopatka, akromioklavikulárny,       I</w:t>
      </w:r>
    </w:p>
    <w:p w14:paraId="50ECE15A" w14:textId="77777777" w:rsidR="00983AE1" w:rsidRDefault="00983AE1">
      <w:pPr>
        <w:widowControl w:val="0"/>
        <w:autoSpaceDE w:val="0"/>
        <w:autoSpaceDN w:val="0"/>
        <w:adjustRightInd w:val="0"/>
        <w:spacing w:after="0" w:line="240" w:lineRule="auto"/>
        <w:rPr>
          <w:rFonts w:ascii="Arial" w:hAnsi="Arial" w:cs="Arial"/>
          <w:sz w:val="16"/>
          <w:szCs w:val="16"/>
        </w:rPr>
      </w:pPr>
    </w:p>
    <w:p w14:paraId="2A8E07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ramenný, sternoklavikulárny kĺb) (K51.-+)                         I</w:t>
      </w:r>
    </w:p>
    <w:p w14:paraId="25C17544" w14:textId="77777777" w:rsidR="00983AE1" w:rsidRDefault="00983AE1">
      <w:pPr>
        <w:widowControl w:val="0"/>
        <w:autoSpaceDE w:val="0"/>
        <w:autoSpaceDN w:val="0"/>
        <w:adjustRightInd w:val="0"/>
        <w:spacing w:after="0" w:line="240" w:lineRule="auto"/>
        <w:rPr>
          <w:rFonts w:ascii="Arial" w:hAnsi="Arial" w:cs="Arial"/>
          <w:sz w:val="16"/>
          <w:szCs w:val="16"/>
        </w:rPr>
      </w:pPr>
    </w:p>
    <w:p w14:paraId="09BC70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2334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A6EE23" w14:textId="77777777" w:rsidR="00983AE1" w:rsidRDefault="00983AE1">
      <w:pPr>
        <w:widowControl w:val="0"/>
        <w:autoSpaceDE w:val="0"/>
        <w:autoSpaceDN w:val="0"/>
        <w:adjustRightInd w:val="0"/>
        <w:spacing w:after="0" w:line="240" w:lineRule="auto"/>
        <w:rPr>
          <w:rFonts w:ascii="Arial" w:hAnsi="Arial" w:cs="Arial"/>
          <w:sz w:val="16"/>
          <w:szCs w:val="16"/>
        </w:rPr>
      </w:pPr>
    </w:p>
    <w:p w14:paraId="210A92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M09.22 I Juvenilná artritída pri ulceróznej kolitíde, s postihnutím kĺbov  I</w:t>
      </w:r>
    </w:p>
    <w:p w14:paraId="2DB267C2" w14:textId="77777777" w:rsidR="00983AE1" w:rsidRDefault="00983AE1">
      <w:pPr>
        <w:widowControl w:val="0"/>
        <w:autoSpaceDE w:val="0"/>
        <w:autoSpaceDN w:val="0"/>
        <w:adjustRightInd w:val="0"/>
        <w:spacing w:after="0" w:line="240" w:lineRule="auto"/>
        <w:rPr>
          <w:rFonts w:ascii="Arial" w:hAnsi="Arial" w:cs="Arial"/>
          <w:sz w:val="16"/>
          <w:szCs w:val="16"/>
        </w:rPr>
      </w:pPr>
    </w:p>
    <w:p w14:paraId="30434E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nadlaktia (ramenná kosť, lakťový kĺb) (K51.-+)                    I</w:t>
      </w:r>
    </w:p>
    <w:p w14:paraId="21152023" w14:textId="77777777" w:rsidR="00983AE1" w:rsidRDefault="00983AE1">
      <w:pPr>
        <w:widowControl w:val="0"/>
        <w:autoSpaceDE w:val="0"/>
        <w:autoSpaceDN w:val="0"/>
        <w:adjustRightInd w:val="0"/>
        <w:spacing w:after="0" w:line="240" w:lineRule="auto"/>
        <w:rPr>
          <w:rFonts w:ascii="Arial" w:hAnsi="Arial" w:cs="Arial"/>
          <w:sz w:val="16"/>
          <w:szCs w:val="16"/>
        </w:rPr>
      </w:pPr>
    </w:p>
    <w:p w14:paraId="427E9E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815F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27DD13" w14:textId="77777777" w:rsidR="00983AE1" w:rsidRDefault="00983AE1">
      <w:pPr>
        <w:widowControl w:val="0"/>
        <w:autoSpaceDE w:val="0"/>
        <w:autoSpaceDN w:val="0"/>
        <w:adjustRightInd w:val="0"/>
        <w:spacing w:after="0" w:line="240" w:lineRule="auto"/>
        <w:rPr>
          <w:rFonts w:ascii="Arial" w:hAnsi="Arial" w:cs="Arial"/>
          <w:sz w:val="16"/>
          <w:szCs w:val="16"/>
        </w:rPr>
      </w:pPr>
    </w:p>
    <w:p w14:paraId="5858DE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M09.23 I Juvenilná artritída pri ulceróznej kolitíde, s postihnutím kĺbov  I</w:t>
      </w:r>
    </w:p>
    <w:p w14:paraId="64604C00" w14:textId="77777777" w:rsidR="00983AE1" w:rsidRDefault="00983AE1">
      <w:pPr>
        <w:widowControl w:val="0"/>
        <w:autoSpaceDE w:val="0"/>
        <w:autoSpaceDN w:val="0"/>
        <w:adjustRightInd w:val="0"/>
        <w:spacing w:after="0" w:line="240" w:lineRule="auto"/>
        <w:rPr>
          <w:rFonts w:ascii="Arial" w:hAnsi="Arial" w:cs="Arial"/>
          <w:sz w:val="16"/>
          <w:szCs w:val="16"/>
        </w:rPr>
      </w:pPr>
    </w:p>
    <w:p w14:paraId="5D5093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predlaktia (lakťová kosť, vretenná kosť, zápästný kĺb) (K51.-+)   I</w:t>
      </w:r>
    </w:p>
    <w:p w14:paraId="773AB76F" w14:textId="77777777" w:rsidR="00983AE1" w:rsidRDefault="00983AE1">
      <w:pPr>
        <w:widowControl w:val="0"/>
        <w:autoSpaceDE w:val="0"/>
        <w:autoSpaceDN w:val="0"/>
        <w:adjustRightInd w:val="0"/>
        <w:spacing w:after="0" w:line="240" w:lineRule="auto"/>
        <w:rPr>
          <w:rFonts w:ascii="Arial" w:hAnsi="Arial" w:cs="Arial"/>
          <w:sz w:val="16"/>
          <w:szCs w:val="16"/>
        </w:rPr>
      </w:pPr>
    </w:p>
    <w:p w14:paraId="229C04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5CE1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3C01B7" w14:textId="77777777" w:rsidR="00983AE1" w:rsidRDefault="00983AE1">
      <w:pPr>
        <w:widowControl w:val="0"/>
        <w:autoSpaceDE w:val="0"/>
        <w:autoSpaceDN w:val="0"/>
        <w:adjustRightInd w:val="0"/>
        <w:spacing w:after="0" w:line="240" w:lineRule="auto"/>
        <w:rPr>
          <w:rFonts w:ascii="Arial" w:hAnsi="Arial" w:cs="Arial"/>
          <w:sz w:val="16"/>
          <w:szCs w:val="16"/>
        </w:rPr>
      </w:pPr>
    </w:p>
    <w:p w14:paraId="4D1AB2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M09.24 I Juvenilná artritída pri ulceróznej kolitíde, s postihnutím kĺbov  I</w:t>
      </w:r>
    </w:p>
    <w:p w14:paraId="144E3790" w14:textId="77777777" w:rsidR="00983AE1" w:rsidRDefault="00983AE1">
      <w:pPr>
        <w:widowControl w:val="0"/>
        <w:autoSpaceDE w:val="0"/>
        <w:autoSpaceDN w:val="0"/>
        <w:adjustRightInd w:val="0"/>
        <w:spacing w:after="0" w:line="240" w:lineRule="auto"/>
        <w:rPr>
          <w:rFonts w:ascii="Arial" w:hAnsi="Arial" w:cs="Arial"/>
          <w:sz w:val="16"/>
          <w:szCs w:val="16"/>
        </w:rPr>
      </w:pPr>
    </w:p>
    <w:p w14:paraId="17B65B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ruky (zápästie, záprstie, prsty, kĺby medzi týmito kosťami)       I</w:t>
      </w:r>
    </w:p>
    <w:p w14:paraId="49E1A660" w14:textId="77777777" w:rsidR="00983AE1" w:rsidRDefault="00983AE1">
      <w:pPr>
        <w:widowControl w:val="0"/>
        <w:autoSpaceDE w:val="0"/>
        <w:autoSpaceDN w:val="0"/>
        <w:adjustRightInd w:val="0"/>
        <w:spacing w:after="0" w:line="240" w:lineRule="auto"/>
        <w:rPr>
          <w:rFonts w:ascii="Arial" w:hAnsi="Arial" w:cs="Arial"/>
          <w:sz w:val="16"/>
          <w:szCs w:val="16"/>
        </w:rPr>
      </w:pPr>
    </w:p>
    <w:p w14:paraId="70B89F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(K51.-+)                                                          I</w:t>
      </w:r>
    </w:p>
    <w:p w14:paraId="75C7BC75" w14:textId="77777777" w:rsidR="00983AE1" w:rsidRDefault="00983AE1">
      <w:pPr>
        <w:widowControl w:val="0"/>
        <w:autoSpaceDE w:val="0"/>
        <w:autoSpaceDN w:val="0"/>
        <w:adjustRightInd w:val="0"/>
        <w:spacing w:after="0" w:line="240" w:lineRule="auto"/>
        <w:rPr>
          <w:rFonts w:ascii="Arial" w:hAnsi="Arial" w:cs="Arial"/>
          <w:sz w:val="16"/>
          <w:szCs w:val="16"/>
        </w:rPr>
      </w:pPr>
    </w:p>
    <w:p w14:paraId="0A95BB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4261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9840D0" w14:textId="77777777" w:rsidR="00983AE1" w:rsidRDefault="00983AE1">
      <w:pPr>
        <w:widowControl w:val="0"/>
        <w:autoSpaceDE w:val="0"/>
        <w:autoSpaceDN w:val="0"/>
        <w:adjustRightInd w:val="0"/>
        <w:spacing w:after="0" w:line="240" w:lineRule="auto"/>
        <w:rPr>
          <w:rFonts w:ascii="Arial" w:hAnsi="Arial" w:cs="Arial"/>
          <w:sz w:val="16"/>
          <w:szCs w:val="16"/>
        </w:rPr>
      </w:pPr>
    </w:p>
    <w:p w14:paraId="79FB50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M09.25 I Juvenilná artritída pri ulceróznej kolitíde, s postihnutím kĺbov  I</w:t>
      </w:r>
    </w:p>
    <w:p w14:paraId="394BBEF3" w14:textId="77777777" w:rsidR="00983AE1" w:rsidRDefault="00983AE1">
      <w:pPr>
        <w:widowControl w:val="0"/>
        <w:autoSpaceDE w:val="0"/>
        <w:autoSpaceDN w:val="0"/>
        <w:adjustRightInd w:val="0"/>
        <w:spacing w:after="0" w:line="240" w:lineRule="auto"/>
        <w:rPr>
          <w:rFonts w:ascii="Arial" w:hAnsi="Arial" w:cs="Arial"/>
          <w:sz w:val="16"/>
          <w:szCs w:val="16"/>
        </w:rPr>
      </w:pPr>
    </w:p>
    <w:p w14:paraId="29E94D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panvy a stehna (panva, stehnová kosť, zadok, bedro,       I</w:t>
      </w:r>
    </w:p>
    <w:p w14:paraId="76516C9E" w14:textId="77777777" w:rsidR="00983AE1" w:rsidRDefault="00983AE1">
      <w:pPr>
        <w:widowControl w:val="0"/>
        <w:autoSpaceDE w:val="0"/>
        <w:autoSpaceDN w:val="0"/>
        <w:adjustRightInd w:val="0"/>
        <w:spacing w:after="0" w:line="240" w:lineRule="auto"/>
        <w:rPr>
          <w:rFonts w:ascii="Arial" w:hAnsi="Arial" w:cs="Arial"/>
          <w:sz w:val="16"/>
          <w:szCs w:val="16"/>
        </w:rPr>
      </w:pPr>
    </w:p>
    <w:p w14:paraId="2CC0EB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(K51.-+)                         I</w:t>
      </w:r>
    </w:p>
    <w:p w14:paraId="00138798" w14:textId="77777777" w:rsidR="00983AE1" w:rsidRDefault="00983AE1">
      <w:pPr>
        <w:widowControl w:val="0"/>
        <w:autoSpaceDE w:val="0"/>
        <w:autoSpaceDN w:val="0"/>
        <w:adjustRightInd w:val="0"/>
        <w:spacing w:after="0" w:line="240" w:lineRule="auto"/>
        <w:rPr>
          <w:rFonts w:ascii="Arial" w:hAnsi="Arial" w:cs="Arial"/>
          <w:sz w:val="16"/>
          <w:szCs w:val="16"/>
        </w:rPr>
      </w:pPr>
    </w:p>
    <w:p w14:paraId="084576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CE0A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708A23" w14:textId="77777777" w:rsidR="00983AE1" w:rsidRDefault="00983AE1">
      <w:pPr>
        <w:widowControl w:val="0"/>
        <w:autoSpaceDE w:val="0"/>
        <w:autoSpaceDN w:val="0"/>
        <w:adjustRightInd w:val="0"/>
        <w:spacing w:after="0" w:line="240" w:lineRule="auto"/>
        <w:rPr>
          <w:rFonts w:ascii="Arial" w:hAnsi="Arial" w:cs="Arial"/>
          <w:sz w:val="16"/>
          <w:szCs w:val="16"/>
        </w:rPr>
      </w:pPr>
    </w:p>
    <w:p w14:paraId="2A704E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M09.26 I Juvenilná artritída pri ulceróznej kolitíde, s postihnutím kĺbov  I</w:t>
      </w:r>
    </w:p>
    <w:p w14:paraId="31744960" w14:textId="77777777" w:rsidR="00983AE1" w:rsidRDefault="00983AE1">
      <w:pPr>
        <w:widowControl w:val="0"/>
        <w:autoSpaceDE w:val="0"/>
        <w:autoSpaceDN w:val="0"/>
        <w:adjustRightInd w:val="0"/>
        <w:spacing w:after="0" w:line="240" w:lineRule="auto"/>
        <w:rPr>
          <w:rFonts w:ascii="Arial" w:hAnsi="Arial" w:cs="Arial"/>
          <w:sz w:val="16"/>
          <w:szCs w:val="16"/>
        </w:rPr>
      </w:pPr>
    </w:p>
    <w:p w14:paraId="552FBB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predkolenia (ihlica, píšťala, kolenný kĺb) (K51.-+)               I</w:t>
      </w:r>
    </w:p>
    <w:p w14:paraId="23416580" w14:textId="77777777" w:rsidR="00983AE1" w:rsidRDefault="00983AE1">
      <w:pPr>
        <w:widowControl w:val="0"/>
        <w:autoSpaceDE w:val="0"/>
        <w:autoSpaceDN w:val="0"/>
        <w:adjustRightInd w:val="0"/>
        <w:spacing w:after="0" w:line="240" w:lineRule="auto"/>
        <w:rPr>
          <w:rFonts w:ascii="Arial" w:hAnsi="Arial" w:cs="Arial"/>
          <w:sz w:val="16"/>
          <w:szCs w:val="16"/>
        </w:rPr>
      </w:pPr>
    </w:p>
    <w:p w14:paraId="1EDFA9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6EEB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5EC896" w14:textId="77777777" w:rsidR="00983AE1" w:rsidRDefault="00983AE1">
      <w:pPr>
        <w:widowControl w:val="0"/>
        <w:autoSpaceDE w:val="0"/>
        <w:autoSpaceDN w:val="0"/>
        <w:adjustRightInd w:val="0"/>
        <w:spacing w:after="0" w:line="240" w:lineRule="auto"/>
        <w:rPr>
          <w:rFonts w:ascii="Arial" w:hAnsi="Arial" w:cs="Arial"/>
          <w:sz w:val="16"/>
          <w:szCs w:val="16"/>
        </w:rPr>
      </w:pPr>
    </w:p>
    <w:p w14:paraId="4E41C6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M09.27 I Juvenilná artritída pri ulceróznej kolitíde, s postihnutím kĺbov  I</w:t>
      </w:r>
    </w:p>
    <w:p w14:paraId="4C7896C2" w14:textId="77777777" w:rsidR="00983AE1" w:rsidRDefault="00983AE1">
      <w:pPr>
        <w:widowControl w:val="0"/>
        <w:autoSpaceDE w:val="0"/>
        <w:autoSpaceDN w:val="0"/>
        <w:adjustRightInd w:val="0"/>
        <w:spacing w:after="0" w:line="240" w:lineRule="auto"/>
        <w:rPr>
          <w:rFonts w:ascii="Arial" w:hAnsi="Arial" w:cs="Arial"/>
          <w:sz w:val="16"/>
          <w:szCs w:val="16"/>
        </w:rPr>
      </w:pPr>
    </w:p>
    <w:p w14:paraId="493C80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členka a nohy (predpriehlavok, priehlavok, prsty nohy, členkový   I</w:t>
      </w:r>
    </w:p>
    <w:p w14:paraId="311D30B0" w14:textId="77777777" w:rsidR="00983AE1" w:rsidRDefault="00983AE1">
      <w:pPr>
        <w:widowControl w:val="0"/>
        <w:autoSpaceDE w:val="0"/>
        <w:autoSpaceDN w:val="0"/>
        <w:adjustRightInd w:val="0"/>
        <w:spacing w:after="0" w:line="240" w:lineRule="auto"/>
        <w:rPr>
          <w:rFonts w:ascii="Arial" w:hAnsi="Arial" w:cs="Arial"/>
          <w:sz w:val="16"/>
          <w:szCs w:val="16"/>
        </w:rPr>
      </w:pPr>
    </w:p>
    <w:p w14:paraId="47E1AD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iné kĺby nohy) (K51.-+)                                      I</w:t>
      </w:r>
    </w:p>
    <w:p w14:paraId="37B6A368" w14:textId="77777777" w:rsidR="00983AE1" w:rsidRDefault="00983AE1">
      <w:pPr>
        <w:widowControl w:val="0"/>
        <w:autoSpaceDE w:val="0"/>
        <w:autoSpaceDN w:val="0"/>
        <w:adjustRightInd w:val="0"/>
        <w:spacing w:after="0" w:line="240" w:lineRule="auto"/>
        <w:rPr>
          <w:rFonts w:ascii="Arial" w:hAnsi="Arial" w:cs="Arial"/>
          <w:sz w:val="16"/>
          <w:szCs w:val="16"/>
        </w:rPr>
      </w:pPr>
    </w:p>
    <w:p w14:paraId="74A78E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0F7D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43281A" w14:textId="77777777" w:rsidR="00983AE1" w:rsidRDefault="00983AE1">
      <w:pPr>
        <w:widowControl w:val="0"/>
        <w:autoSpaceDE w:val="0"/>
        <w:autoSpaceDN w:val="0"/>
        <w:adjustRightInd w:val="0"/>
        <w:spacing w:after="0" w:line="240" w:lineRule="auto"/>
        <w:rPr>
          <w:rFonts w:ascii="Arial" w:hAnsi="Arial" w:cs="Arial"/>
          <w:sz w:val="16"/>
          <w:szCs w:val="16"/>
        </w:rPr>
      </w:pPr>
    </w:p>
    <w:p w14:paraId="376663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M09.28 I Juvenilná artritída pri ulceróznej kolitíde, s postihnutím kĺbov  I</w:t>
      </w:r>
    </w:p>
    <w:p w14:paraId="6DF3FD36" w14:textId="77777777" w:rsidR="00983AE1" w:rsidRDefault="00983AE1">
      <w:pPr>
        <w:widowControl w:val="0"/>
        <w:autoSpaceDE w:val="0"/>
        <w:autoSpaceDN w:val="0"/>
        <w:adjustRightInd w:val="0"/>
        <w:spacing w:after="0" w:line="240" w:lineRule="auto"/>
        <w:rPr>
          <w:rFonts w:ascii="Arial" w:hAnsi="Arial" w:cs="Arial"/>
          <w:sz w:val="16"/>
          <w:szCs w:val="16"/>
        </w:rPr>
      </w:pPr>
    </w:p>
    <w:p w14:paraId="4445DF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 inom mieste (hlava, krk, rebrá, lebka, trup, chrbtica)         I</w:t>
      </w:r>
    </w:p>
    <w:p w14:paraId="47A0E341" w14:textId="77777777" w:rsidR="00983AE1" w:rsidRDefault="00983AE1">
      <w:pPr>
        <w:widowControl w:val="0"/>
        <w:autoSpaceDE w:val="0"/>
        <w:autoSpaceDN w:val="0"/>
        <w:adjustRightInd w:val="0"/>
        <w:spacing w:after="0" w:line="240" w:lineRule="auto"/>
        <w:rPr>
          <w:rFonts w:ascii="Arial" w:hAnsi="Arial" w:cs="Arial"/>
          <w:sz w:val="16"/>
          <w:szCs w:val="16"/>
        </w:rPr>
      </w:pPr>
    </w:p>
    <w:p w14:paraId="023AFE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(K51.-+)                                                          I</w:t>
      </w:r>
    </w:p>
    <w:p w14:paraId="2C3685E1" w14:textId="77777777" w:rsidR="00983AE1" w:rsidRDefault="00983AE1">
      <w:pPr>
        <w:widowControl w:val="0"/>
        <w:autoSpaceDE w:val="0"/>
        <w:autoSpaceDN w:val="0"/>
        <w:adjustRightInd w:val="0"/>
        <w:spacing w:after="0" w:line="240" w:lineRule="auto"/>
        <w:rPr>
          <w:rFonts w:ascii="Arial" w:hAnsi="Arial" w:cs="Arial"/>
          <w:sz w:val="16"/>
          <w:szCs w:val="16"/>
        </w:rPr>
      </w:pPr>
    </w:p>
    <w:p w14:paraId="42BAC7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8B3E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F7B0A1" w14:textId="77777777" w:rsidR="00983AE1" w:rsidRDefault="00983AE1">
      <w:pPr>
        <w:widowControl w:val="0"/>
        <w:autoSpaceDE w:val="0"/>
        <w:autoSpaceDN w:val="0"/>
        <w:adjustRightInd w:val="0"/>
        <w:spacing w:after="0" w:line="240" w:lineRule="auto"/>
        <w:rPr>
          <w:rFonts w:ascii="Arial" w:hAnsi="Arial" w:cs="Arial"/>
          <w:sz w:val="16"/>
          <w:szCs w:val="16"/>
        </w:rPr>
      </w:pPr>
    </w:p>
    <w:p w14:paraId="733FCC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M09.29 I Juvenilná artritída pri ulceróznej kolitíde, s postihnutím kĺbov  I</w:t>
      </w:r>
    </w:p>
    <w:p w14:paraId="7186FE4E" w14:textId="77777777" w:rsidR="00983AE1" w:rsidRDefault="00983AE1">
      <w:pPr>
        <w:widowControl w:val="0"/>
        <w:autoSpaceDE w:val="0"/>
        <w:autoSpaceDN w:val="0"/>
        <w:adjustRightInd w:val="0"/>
        <w:spacing w:after="0" w:line="240" w:lineRule="auto"/>
        <w:rPr>
          <w:rFonts w:ascii="Arial" w:hAnsi="Arial" w:cs="Arial"/>
          <w:sz w:val="16"/>
          <w:szCs w:val="16"/>
        </w:rPr>
      </w:pPr>
    </w:p>
    <w:p w14:paraId="62D6F1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 neurčenom mieste (K51.-+)                                      I</w:t>
      </w:r>
    </w:p>
    <w:p w14:paraId="6B0AA5E5" w14:textId="77777777" w:rsidR="00983AE1" w:rsidRDefault="00983AE1">
      <w:pPr>
        <w:widowControl w:val="0"/>
        <w:autoSpaceDE w:val="0"/>
        <w:autoSpaceDN w:val="0"/>
        <w:adjustRightInd w:val="0"/>
        <w:spacing w:after="0" w:line="240" w:lineRule="auto"/>
        <w:rPr>
          <w:rFonts w:ascii="Arial" w:hAnsi="Arial" w:cs="Arial"/>
          <w:sz w:val="16"/>
          <w:szCs w:val="16"/>
        </w:rPr>
      </w:pPr>
    </w:p>
    <w:p w14:paraId="128B3B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84D9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9D42B0" w14:textId="77777777" w:rsidR="00983AE1" w:rsidRDefault="00983AE1">
      <w:pPr>
        <w:widowControl w:val="0"/>
        <w:autoSpaceDE w:val="0"/>
        <w:autoSpaceDN w:val="0"/>
        <w:adjustRightInd w:val="0"/>
        <w:spacing w:after="0" w:line="240" w:lineRule="auto"/>
        <w:rPr>
          <w:rFonts w:ascii="Arial" w:hAnsi="Arial" w:cs="Arial"/>
          <w:sz w:val="16"/>
          <w:szCs w:val="16"/>
        </w:rPr>
      </w:pPr>
    </w:p>
    <w:p w14:paraId="55142D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M09.80 I Juvenilná artritída pri iných chorobách zatriedených inde, s      I</w:t>
      </w:r>
    </w:p>
    <w:p w14:paraId="02330C0F" w14:textId="77777777" w:rsidR="00983AE1" w:rsidRDefault="00983AE1">
      <w:pPr>
        <w:widowControl w:val="0"/>
        <w:autoSpaceDE w:val="0"/>
        <w:autoSpaceDN w:val="0"/>
        <w:adjustRightInd w:val="0"/>
        <w:spacing w:after="0" w:line="240" w:lineRule="auto"/>
        <w:rPr>
          <w:rFonts w:ascii="Arial" w:hAnsi="Arial" w:cs="Arial"/>
          <w:sz w:val="16"/>
          <w:szCs w:val="16"/>
        </w:rPr>
      </w:pPr>
    </w:p>
    <w:p w14:paraId="7B6253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kĺbov na viacerých miestach                           I</w:t>
      </w:r>
    </w:p>
    <w:p w14:paraId="063B431C" w14:textId="77777777" w:rsidR="00983AE1" w:rsidRDefault="00983AE1">
      <w:pPr>
        <w:widowControl w:val="0"/>
        <w:autoSpaceDE w:val="0"/>
        <w:autoSpaceDN w:val="0"/>
        <w:adjustRightInd w:val="0"/>
        <w:spacing w:after="0" w:line="240" w:lineRule="auto"/>
        <w:rPr>
          <w:rFonts w:ascii="Arial" w:hAnsi="Arial" w:cs="Arial"/>
          <w:sz w:val="16"/>
          <w:szCs w:val="16"/>
        </w:rPr>
      </w:pPr>
    </w:p>
    <w:p w14:paraId="2A8A4B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8464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017357" w14:textId="77777777" w:rsidR="00983AE1" w:rsidRDefault="00983AE1">
      <w:pPr>
        <w:widowControl w:val="0"/>
        <w:autoSpaceDE w:val="0"/>
        <w:autoSpaceDN w:val="0"/>
        <w:adjustRightInd w:val="0"/>
        <w:spacing w:after="0" w:line="240" w:lineRule="auto"/>
        <w:rPr>
          <w:rFonts w:ascii="Arial" w:hAnsi="Arial" w:cs="Arial"/>
          <w:sz w:val="16"/>
          <w:szCs w:val="16"/>
        </w:rPr>
      </w:pPr>
    </w:p>
    <w:p w14:paraId="02B2C3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M09.81 I Juvenilná artritída pri iných chorobách zatriedených inde, s      I</w:t>
      </w:r>
    </w:p>
    <w:p w14:paraId="1EFEDE06" w14:textId="77777777" w:rsidR="00983AE1" w:rsidRDefault="00983AE1">
      <w:pPr>
        <w:widowControl w:val="0"/>
        <w:autoSpaceDE w:val="0"/>
        <w:autoSpaceDN w:val="0"/>
        <w:adjustRightInd w:val="0"/>
        <w:spacing w:after="0" w:line="240" w:lineRule="auto"/>
        <w:rPr>
          <w:rFonts w:ascii="Arial" w:hAnsi="Arial" w:cs="Arial"/>
          <w:sz w:val="16"/>
          <w:szCs w:val="16"/>
        </w:rPr>
      </w:pPr>
    </w:p>
    <w:p w14:paraId="329847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kĺbov v oblasti pleca (kľúčna kosť, lopatka,          I</w:t>
      </w:r>
    </w:p>
    <w:p w14:paraId="170E0A5B" w14:textId="77777777" w:rsidR="00983AE1" w:rsidRDefault="00983AE1">
      <w:pPr>
        <w:widowControl w:val="0"/>
        <w:autoSpaceDE w:val="0"/>
        <w:autoSpaceDN w:val="0"/>
        <w:adjustRightInd w:val="0"/>
        <w:spacing w:after="0" w:line="240" w:lineRule="auto"/>
        <w:rPr>
          <w:rFonts w:ascii="Arial" w:hAnsi="Arial" w:cs="Arial"/>
          <w:sz w:val="16"/>
          <w:szCs w:val="16"/>
        </w:rPr>
      </w:pPr>
    </w:p>
    <w:p w14:paraId="10AFF1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48E17CD2" w14:textId="77777777" w:rsidR="00983AE1" w:rsidRDefault="00983AE1">
      <w:pPr>
        <w:widowControl w:val="0"/>
        <w:autoSpaceDE w:val="0"/>
        <w:autoSpaceDN w:val="0"/>
        <w:adjustRightInd w:val="0"/>
        <w:spacing w:after="0" w:line="240" w:lineRule="auto"/>
        <w:rPr>
          <w:rFonts w:ascii="Arial" w:hAnsi="Arial" w:cs="Arial"/>
          <w:sz w:val="16"/>
          <w:szCs w:val="16"/>
        </w:rPr>
      </w:pPr>
    </w:p>
    <w:p w14:paraId="0D7E6F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778C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534D12" w14:textId="77777777" w:rsidR="00983AE1" w:rsidRDefault="00983AE1">
      <w:pPr>
        <w:widowControl w:val="0"/>
        <w:autoSpaceDE w:val="0"/>
        <w:autoSpaceDN w:val="0"/>
        <w:adjustRightInd w:val="0"/>
        <w:spacing w:after="0" w:line="240" w:lineRule="auto"/>
        <w:rPr>
          <w:rFonts w:ascii="Arial" w:hAnsi="Arial" w:cs="Arial"/>
          <w:sz w:val="16"/>
          <w:szCs w:val="16"/>
        </w:rPr>
      </w:pPr>
    </w:p>
    <w:p w14:paraId="5DC0A8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M09.82 I Juvenilná artritída pri iných chorobách zatriedených inde, s      I</w:t>
      </w:r>
    </w:p>
    <w:p w14:paraId="42FC9008" w14:textId="77777777" w:rsidR="00983AE1" w:rsidRDefault="00983AE1">
      <w:pPr>
        <w:widowControl w:val="0"/>
        <w:autoSpaceDE w:val="0"/>
        <w:autoSpaceDN w:val="0"/>
        <w:adjustRightInd w:val="0"/>
        <w:spacing w:after="0" w:line="240" w:lineRule="auto"/>
        <w:rPr>
          <w:rFonts w:ascii="Arial" w:hAnsi="Arial" w:cs="Arial"/>
          <w:sz w:val="16"/>
          <w:szCs w:val="16"/>
        </w:rPr>
      </w:pPr>
    </w:p>
    <w:p w14:paraId="6E2E66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kĺbov nadlaktia (ramenná kosť, lakťový kĺb)           I</w:t>
      </w:r>
    </w:p>
    <w:p w14:paraId="051BAC61" w14:textId="77777777" w:rsidR="00983AE1" w:rsidRDefault="00983AE1">
      <w:pPr>
        <w:widowControl w:val="0"/>
        <w:autoSpaceDE w:val="0"/>
        <w:autoSpaceDN w:val="0"/>
        <w:adjustRightInd w:val="0"/>
        <w:spacing w:after="0" w:line="240" w:lineRule="auto"/>
        <w:rPr>
          <w:rFonts w:ascii="Arial" w:hAnsi="Arial" w:cs="Arial"/>
          <w:sz w:val="16"/>
          <w:szCs w:val="16"/>
        </w:rPr>
      </w:pPr>
    </w:p>
    <w:p w14:paraId="11B0BD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6E8D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31D01F" w14:textId="77777777" w:rsidR="00983AE1" w:rsidRDefault="00983AE1">
      <w:pPr>
        <w:widowControl w:val="0"/>
        <w:autoSpaceDE w:val="0"/>
        <w:autoSpaceDN w:val="0"/>
        <w:adjustRightInd w:val="0"/>
        <w:spacing w:after="0" w:line="240" w:lineRule="auto"/>
        <w:rPr>
          <w:rFonts w:ascii="Arial" w:hAnsi="Arial" w:cs="Arial"/>
          <w:sz w:val="16"/>
          <w:szCs w:val="16"/>
        </w:rPr>
      </w:pPr>
    </w:p>
    <w:p w14:paraId="720A1C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M09.83 I Juvenilná artritída pri iných chorobách zatriedených inde, s      I</w:t>
      </w:r>
    </w:p>
    <w:p w14:paraId="0905F232" w14:textId="77777777" w:rsidR="00983AE1" w:rsidRDefault="00983AE1">
      <w:pPr>
        <w:widowControl w:val="0"/>
        <w:autoSpaceDE w:val="0"/>
        <w:autoSpaceDN w:val="0"/>
        <w:adjustRightInd w:val="0"/>
        <w:spacing w:after="0" w:line="240" w:lineRule="auto"/>
        <w:rPr>
          <w:rFonts w:ascii="Arial" w:hAnsi="Arial" w:cs="Arial"/>
          <w:sz w:val="16"/>
          <w:szCs w:val="16"/>
        </w:rPr>
      </w:pPr>
    </w:p>
    <w:p w14:paraId="442920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kĺbov predlaktia (lakťová kosť, vretenná kosť,        I</w:t>
      </w:r>
    </w:p>
    <w:p w14:paraId="78C2AC7D" w14:textId="77777777" w:rsidR="00983AE1" w:rsidRDefault="00983AE1">
      <w:pPr>
        <w:widowControl w:val="0"/>
        <w:autoSpaceDE w:val="0"/>
        <w:autoSpaceDN w:val="0"/>
        <w:adjustRightInd w:val="0"/>
        <w:spacing w:after="0" w:line="240" w:lineRule="auto"/>
        <w:rPr>
          <w:rFonts w:ascii="Arial" w:hAnsi="Arial" w:cs="Arial"/>
          <w:sz w:val="16"/>
          <w:szCs w:val="16"/>
        </w:rPr>
      </w:pPr>
    </w:p>
    <w:p w14:paraId="5F6026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06A1B20C" w14:textId="77777777" w:rsidR="00983AE1" w:rsidRDefault="00983AE1">
      <w:pPr>
        <w:widowControl w:val="0"/>
        <w:autoSpaceDE w:val="0"/>
        <w:autoSpaceDN w:val="0"/>
        <w:adjustRightInd w:val="0"/>
        <w:spacing w:after="0" w:line="240" w:lineRule="auto"/>
        <w:rPr>
          <w:rFonts w:ascii="Arial" w:hAnsi="Arial" w:cs="Arial"/>
          <w:sz w:val="16"/>
          <w:szCs w:val="16"/>
        </w:rPr>
      </w:pPr>
    </w:p>
    <w:p w14:paraId="043835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6D14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A954BC" w14:textId="77777777" w:rsidR="00983AE1" w:rsidRDefault="00983AE1">
      <w:pPr>
        <w:widowControl w:val="0"/>
        <w:autoSpaceDE w:val="0"/>
        <w:autoSpaceDN w:val="0"/>
        <w:adjustRightInd w:val="0"/>
        <w:spacing w:after="0" w:line="240" w:lineRule="auto"/>
        <w:rPr>
          <w:rFonts w:ascii="Arial" w:hAnsi="Arial" w:cs="Arial"/>
          <w:sz w:val="16"/>
          <w:szCs w:val="16"/>
        </w:rPr>
      </w:pPr>
    </w:p>
    <w:p w14:paraId="55246C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M09.84 I Juvenilná artritída pri iných chorobách zatriedených inde, s      I</w:t>
      </w:r>
    </w:p>
    <w:p w14:paraId="7167A557" w14:textId="77777777" w:rsidR="00983AE1" w:rsidRDefault="00983AE1">
      <w:pPr>
        <w:widowControl w:val="0"/>
        <w:autoSpaceDE w:val="0"/>
        <w:autoSpaceDN w:val="0"/>
        <w:adjustRightInd w:val="0"/>
        <w:spacing w:after="0" w:line="240" w:lineRule="auto"/>
        <w:rPr>
          <w:rFonts w:ascii="Arial" w:hAnsi="Arial" w:cs="Arial"/>
          <w:sz w:val="16"/>
          <w:szCs w:val="16"/>
        </w:rPr>
      </w:pPr>
    </w:p>
    <w:p w14:paraId="303EE0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kĺbov ruky (zápästie, záprstie, prsty, kĺby medzi     I</w:t>
      </w:r>
    </w:p>
    <w:p w14:paraId="7734D677" w14:textId="77777777" w:rsidR="00983AE1" w:rsidRDefault="00983AE1">
      <w:pPr>
        <w:widowControl w:val="0"/>
        <w:autoSpaceDE w:val="0"/>
        <w:autoSpaceDN w:val="0"/>
        <w:adjustRightInd w:val="0"/>
        <w:spacing w:after="0" w:line="240" w:lineRule="auto"/>
        <w:rPr>
          <w:rFonts w:ascii="Arial" w:hAnsi="Arial" w:cs="Arial"/>
          <w:sz w:val="16"/>
          <w:szCs w:val="16"/>
        </w:rPr>
      </w:pPr>
    </w:p>
    <w:p w14:paraId="411492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4D4EFC29" w14:textId="77777777" w:rsidR="00983AE1" w:rsidRDefault="00983AE1">
      <w:pPr>
        <w:widowControl w:val="0"/>
        <w:autoSpaceDE w:val="0"/>
        <w:autoSpaceDN w:val="0"/>
        <w:adjustRightInd w:val="0"/>
        <w:spacing w:after="0" w:line="240" w:lineRule="auto"/>
        <w:rPr>
          <w:rFonts w:ascii="Arial" w:hAnsi="Arial" w:cs="Arial"/>
          <w:sz w:val="16"/>
          <w:szCs w:val="16"/>
        </w:rPr>
      </w:pPr>
    </w:p>
    <w:p w14:paraId="6A2C89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9102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2AC2FF" w14:textId="77777777" w:rsidR="00983AE1" w:rsidRDefault="00983AE1">
      <w:pPr>
        <w:widowControl w:val="0"/>
        <w:autoSpaceDE w:val="0"/>
        <w:autoSpaceDN w:val="0"/>
        <w:adjustRightInd w:val="0"/>
        <w:spacing w:after="0" w:line="240" w:lineRule="auto"/>
        <w:rPr>
          <w:rFonts w:ascii="Arial" w:hAnsi="Arial" w:cs="Arial"/>
          <w:sz w:val="16"/>
          <w:szCs w:val="16"/>
        </w:rPr>
      </w:pPr>
    </w:p>
    <w:p w14:paraId="12879C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M09.85 I Juvenilná artritída pri iných chorobách zatriedených inde, s      I</w:t>
      </w:r>
    </w:p>
    <w:p w14:paraId="778FDCB1" w14:textId="77777777" w:rsidR="00983AE1" w:rsidRDefault="00983AE1">
      <w:pPr>
        <w:widowControl w:val="0"/>
        <w:autoSpaceDE w:val="0"/>
        <w:autoSpaceDN w:val="0"/>
        <w:adjustRightInd w:val="0"/>
        <w:spacing w:after="0" w:line="240" w:lineRule="auto"/>
        <w:rPr>
          <w:rFonts w:ascii="Arial" w:hAnsi="Arial" w:cs="Arial"/>
          <w:sz w:val="16"/>
          <w:szCs w:val="16"/>
        </w:rPr>
      </w:pPr>
    </w:p>
    <w:p w14:paraId="651272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kĺbov oblasti panvy a stehna (panva, stehnová kosť,   I</w:t>
      </w:r>
    </w:p>
    <w:p w14:paraId="0FB41121" w14:textId="77777777" w:rsidR="00983AE1" w:rsidRDefault="00983AE1">
      <w:pPr>
        <w:widowControl w:val="0"/>
        <w:autoSpaceDE w:val="0"/>
        <w:autoSpaceDN w:val="0"/>
        <w:adjustRightInd w:val="0"/>
        <w:spacing w:after="0" w:line="240" w:lineRule="auto"/>
        <w:rPr>
          <w:rFonts w:ascii="Arial" w:hAnsi="Arial" w:cs="Arial"/>
          <w:sz w:val="16"/>
          <w:szCs w:val="16"/>
        </w:rPr>
      </w:pPr>
    </w:p>
    <w:p w14:paraId="0A01E9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06666934" w14:textId="77777777" w:rsidR="00983AE1" w:rsidRDefault="00983AE1">
      <w:pPr>
        <w:widowControl w:val="0"/>
        <w:autoSpaceDE w:val="0"/>
        <w:autoSpaceDN w:val="0"/>
        <w:adjustRightInd w:val="0"/>
        <w:spacing w:after="0" w:line="240" w:lineRule="auto"/>
        <w:rPr>
          <w:rFonts w:ascii="Arial" w:hAnsi="Arial" w:cs="Arial"/>
          <w:sz w:val="16"/>
          <w:szCs w:val="16"/>
        </w:rPr>
      </w:pPr>
    </w:p>
    <w:p w14:paraId="21DEA3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3C7E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C14922" w14:textId="77777777" w:rsidR="00983AE1" w:rsidRDefault="00983AE1">
      <w:pPr>
        <w:widowControl w:val="0"/>
        <w:autoSpaceDE w:val="0"/>
        <w:autoSpaceDN w:val="0"/>
        <w:adjustRightInd w:val="0"/>
        <w:spacing w:after="0" w:line="240" w:lineRule="auto"/>
        <w:rPr>
          <w:rFonts w:ascii="Arial" w:hAnsi="Arial" w:cs="Arial"/>
          <w:sz w:val="16"/>
          <w:szCs w:val="16"/>
        </w:rPr>
      </w:pPr>
    </w:p>
    <w:p w14:paraId="0E1F6D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M09.86 I Juvenilná artritída pri iných chorobách zatriedených inde, s      I</w:t>
      </w:r>
    </w:p>
    <w:p w14:paraId="66B6B548" w14:textId="77777777" w:rsidR="00983AE1" w:rsidRDefault="00983AE1">
      <w:pPr>
        <w:widowControl w:val="0"/>
        <w:autoSpaceDE w:val="0"/>
        <w:autoSpaceDN w:val="0"/>
        <w:adjustRightInd w:val="0"/>
        <w:spacing w:after="0" w:line="240" w:lineRule="auto"/>
        <w:rPr>
          <w:rFonts w:ascii="Arial" w:hAnsi="Arial" w:cs="Arial"/>
          <w:sz w:val="16"/>
          <w:szCs w:val="16"/>
        </w:rPr>
      </w:pPr>
    </w:p>
    <w:p w14:paraId="0A5589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kĺbov predkolenia (ihlica, píšťala, kolenný kĺb)      I</w:t>
      </w:r>
    </w:p>
    <w:p w14:paraId="0E8B1D33" w14:textId="77777777" w:rsidR="00983AE1" w:rsidRDefault="00983AE1">
      <w:pPr>
        <w:widowControl w:val="0"/>
        <w:autoSpaceDE w:val="0"/>
        <w:autoSpaceDN w:val="0"/>
        <w:adjustRightInd w:val="0"/>
        <w:spacing w:after="0" w:line="240" w:lineRule="auto"/>
        <w:rPr>
          <w:rFonts w:ascii="Arial" w:hAnsi="Arial" w:cs="Arial"/>
          <w:sz w:val="16"/>
          <w:szCs w:val="16"/>
        </w:rPr>
      </w:pPr>
    </w:p>
    <w:p w14:paraId="09EBF6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654F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A8E7F4" w14:textId="77777777" w:rsidR="00983AE1" w:rsidRDefault="00983AE1">
      <w:pPr>
        <w:widowControl w:val="0"/>
        <w:autoSpaceDE w:val="0"/>
        <w:autoSpaceDN w:val="0"/>
        <w:adjustRightInd w:val="0"/>
        <w:spacing w:after="0" w:line="240" w:lineRule="auto"/>
        <w:rPr>
          <w:rFonts w:ascii="Arial" w:hAnsi="Arial" w:cs="Arial"/>
          <w:sz w:val="16"/>
          <w:szCs w:val="16"/>
        </w:rPr>
      </w:pPr>
    </w:p>
    <w:p w14:paraId="0BD743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M09.87 I Juvenilná artritída pri iných chorobách zatriedených inde, s      I</w:t>
      </w:r>
    </w:p>
    <w:p w14:paraId="5C426086" w14:textId="77777777" w:rsidR="00983AE1" w:rsidRDefault="00983AE1">
      <w:pPr>
        <w:widowControl w:val="0"/>
        <w:autoSpaceDE w:val="0"/>
        <w:autoSpaceDN w:val="0"/>
        <w:adjustRightInd w:val="0"/>
        <w:spacing w:after="0" w:line="240" w:lineRule="auto"/>
        <w:rPr>
          <w:rFonts w:ascii="Arial" w:hAnsi="Arial" w:cs="Arial"/>
          <w:sz w:val="16"/>
          <w:szCs w:val="16"/>
        </w:rPr>
      </w:pPr>
    </w:p>
    <w:p w14:paraId="797DC9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kĺbov členka a nohy (predpriehlavok, priehlavok,      I</w:t>
      </w:r>
    </w:p>
    <w:p w14:paraId="69B37E22" w14:textId="77777777" w:rsidR="00983AE1" w:rsidRDefault="00983AE1">
      <w:pPr>
        <w:widowControl w:val="0"/>
        <w:autoSpaceDE w:val="0"/>
        <w:autoSpaceDN w:val="0"/>
        <w:adjustRightInd w:val="0"/>
        <w:spacing w:after="0" w:line="240" w:lineRule="auto"/>
        <w:rPr>
          <w:rFonts w:ascii="Arial" w:hAnsi="Arial" w:cs="Arial"/>
          <w:sz w:val="16"/>
          <w:szCs w:val="16"/>
        </w:rPr>
      </w:pPr>
    </w:p>
    <w:p w14:paraId="25FAD5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22D44F4C" w14:textId="77777777" w:rsidR="00983AE1" w:rsidRDefault="00983AE1">
      <w:pPr>
        <w:widowControl w:val="0"/>
        <w:autoSpaceDE w:val="0"/>
        <w:autoSpaceDN w:val="0"/>
        <w:adjustRightInd w:val="0"/>
        <w:spacing w:after="0" w:line="240" w:lineRule="auto"/>
        <w:rPr>
          <w:rFonts w:ascii="Arial" w:hAnsi="Arial" w:cs="Arial"/>
          <w:sz w:val="16"/>
          <w:szCs w:val="16"/>
        </w:rPr>
      </w:pPr>
    </w:p>
    <w:p w14:paraId="45F2D5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05AB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86D0DF" w14:textId="77777777" w:rsidR="00983AE1" w:rsidRDefault="00983AE1">
      <w:pPr>
        <w:widowControl w:val="0"/>
        <w:autoSpaceDE w:val="0"/>
        <w:autoSpaceDN w:val="0"/>
        <w:adjustRightInd w:val="0"/>
        <w:spacing w:after="0" w:line="240" w:lineRule="auto"/>
        <w:rPr>
          <w:rFonts w:ascii="Arial" w:hAnsi="Arial" w:cs="Arial"/>
          <w:sz w:val="16"/>
          <w:szCs w:val="16"/>
        </w:rPr>
      </w:pPr>
    </w:p>
    <w:p w14:paraId="0307DE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M09.88 I Juvenilná artritída pri iných chorobách zatriedených inde, s      I</w:t>
      </w:r>
    </w:p>
    <w:p w14:paraId="5FDF10F5" w14:textId="77777777" w:rsidR="00983AE1" w:rsidRDefault="00983AE1">
      <w:pPr>
        <w:widowControl w:val="0"/>
        <w:autoSpaceDE w:val="0"/>
        <w:autoSpaceDN w:val="0"/>
        <w:adjustRightInd w:val="0"/>
        <w:spacing w:after="0" w:line="240" w:lineRule="auto"/>
        <w:rPr>
          <w:rFonts w:ascii="Arial" w:hAnsi="Arial" w:cs="Arial"/>
          <w:sz w:val="16"/>
          <w:szCs w:val="16"/>
        </w:rPr>
      </w:pPr>
    </w:p>
    <w:p w14:paraId="0B9A7E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kĺbov na inom mieste (hlava, krk, rebrá, lebka, trup, I</w:t>
      </w:r>
    </w:p>
    <w:p w14:paraId="40F753CD" w14:textId="77777777" w:rsidR="00983AE1" w:rsidRDefault="00983AE1">
      <w:pPr>
        <w:widowControl w:val="0"/>
        <w:autoSpaceDE w:val="0"/>
        <w:autoSpaceDN w:val="0"/>
        <w:adjustRightInd w:val="0"/>
        <w:spacing w:after="0" w:line="240" w:lineRule="auto"/>
        <w:rPr>
          <w:rFonts w:ascii="Arial" w:hAnsi="Arial" w:cs="Arial"/>
          <w:sz w:val="16"/>
          <w:szCs w:val="16"/>
        </w:rPr>
      </w:pPr>
    </w:p>
    <w:p w14:paraId="6B56BD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79AB3CBF" w14:textId="77777777" w:rsidR="00983AE1" w:rsidRDefault="00983AE1">
      <w:pPr>
        <w:widowControl w:val="0"/>
        <w:autoSpaceDE w:val="0"/>
        <w:autoSpaceDN w:val="0"/>
        <w:adjustRightInd w:val="0"/>
        <w:spacing w:after="0" w:line="240" w:lineRule="auto"/>
        <w:rPr>
          <w:rFonts w:ascii="Arial" w:hAnsi="Arial" w:cs="Arial"/>
          <w:sz w:val="16"/>
          <w:szCs w:val="16"/>
        </w:rPr>
      </w:pPr>
    </w:p>
    <w:p w14:paraId="394672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AE45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A116CE" w14:textId="77777777" w:rsidR="00983AE1" w:rsidRDefault="00983AE1">
      <w:pPr>
        <w:widowControl w:val="0"/>
        <w:autoSpaceDE w:val="0"/>
        <w:autoSpaceDN w:val="0"/>
        <w:adjustRightInd w:val="0"/>
        <w:spacing w:after="0" w:line="240" w:lineRule="auto"/>
        <w:rPr>
          <w:rFonts w:ascii="Arial" w:hAnsi="Arial" w:cs="Arial"/>
          <w:sz w:val="16"/>
          <w:szCs w:val="16"/>
        </w:rPr>
      </w:pPr>
    </w:p>
    <w:p w14:paraId="64F4CA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M09.89 I Juvenilná artritída pri iných chorobách zatriedených inde, s      I</w:t>
      </w:r>
    </w:p>
    <w:p w14:paraId="1E18F99B" w14:textId="77777777" w:rsidR="00983AE1" w:rsidRDefault="00983AE1">
      <w:pPr>
        <w:widowControl w:val="0"/>
        <w:autoSpaceDE w:val="0"/>
        <w:autoSpaceDN w:val="0"/>
        <w:adjustRightInd w:val="0"/>
        <w:spacing w:after="0" w:line="240" w:lineRule="auto"/>
        <w:rPr>
          <w:rFonts w:ascii="Arial" w:hAnsi="Arial" w:cs="Arial"/>
          <w:sz w:val="16"/>
          <w:szCs w:val="16"/>
        </w:rPr>
      </w:pPr>
    </w:p>
    <w:p w14:paraId="3F2C62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postihnutím kĺbov na neurčenom mieste                             I</w:t>
      </w:r>
    </w:p>
    <w:p w14:paraId="24BF8BBA" w14:textId="77777777" w:rsidR="00983AE1" w:rsidRDefault="00983AE1">
      <w:pPr>
        <w:widowControl w:val="0"/>
        <w:autoSpaceDE w:val="0"/>
        <w:autoSpaceDN w:val="0"/>
        <w:adjustRightInd w:val="0"/>
        <w:spacing w:after="0" w:line="240" w:lineRule="auto"/>
        <w:rPr>
          <w:rFonts w:ascii="Arial" w:hAnsi="Arial" w:cs="Arial"/>
          <w:sz w:val="16"/>
          <w:szCs w:val="16"/>
        </w:rPr>
      </w:pPr>
    </w:p>
    <w:p w14:paraId="636032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80AF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E918D7" w14:textId="77777777" w:rsidR="00983AE1" w:rsidRDefault="00983AE1">
      <w:pPr>
        <w:widowControl w:val="0"/>
        <w:autoSpaceDE w:val="0"/>
        <w:autoSpaceDN w:val="0"/>
        <w:adjustRightInd w:val="0"/>
        <w:spacing w:after="0" w:line="240" w:lineRule="auto"/>
        <w:rPr>
          <w:rFonts w:ascii="Arial" w:hAnsi="Arial" w:cs="Arial"/>
          <w:sz w:val="16"/>
          <w:szCs w:val="16"/>
        </w:rPr>
      </w:pPr>
    </w:p>
    <w:p w14:paraId="5C6AED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M10.00 I Idiopatická dna na viacerých miestach                             I</w:t>
      </w:r>
    </w:p>
    <w:p w14:paraId="0D35DC96" w14:textId="77777777" w:rsidR="00983AE1" w:rsidRDefault="00983AE1">
      <w:pPr>
        <w:widowControl w:val="0"/>
        <w:autoSpaceDE w:val="0"/>
        <w:autoSpaceDN w:val="0"/>
        <w:adjustRightInd w:val="0"/>
        <w:spacing w:after="0" w:line="240" w:lineRule="auto"/>
        <w:rPr>
          <w:rFonts w:ascii="Arial" w:hAnsi="Arial" w:cs="Arial"/>
          <w:sz w:val="16"/>
          <w:szCs w:val="16"/>
        </w:rPr>
      </w:pPr>
    </w:p>
    <w:p w14:paraId="665C31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DB08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E3AC96" w14:textId="77777777" w:rsidR="00983AE1" w:rsidRDefault="00983AE1">
      <w:pPr>
        <w:widowControl w:val="0"/>
        <w:autoSpaceDE w:val="0"/>
        <w:autoSpaceDN w:val="0"/>
        <w:adjustRightInd w:val="0"/>
        <w:spacing w:after="0" w:line="240" w:lineRule="auto"/>
        <w:rPr>
          <w:rFonts w:ascii="Arial" w:hAnsi="Arial" w:cs="Arial"/>
          <w:sz w:val="16"/>
          <w:szCs w:val="16"/>
        </w:rPr>
      </w:pPr>
    </w:p>
    <w:p w14:paraId="5360EC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M10.01 I Idiopatická dna v oblasti pleca (kľúčna kosť, lopatka,            I</w:t>
      </w:r>
    </w:p>
    <w:p w14:paraId="485DEDED" w14:textId="77777777" w:rsidR="00983AE1" w:rsidRDefault="00983AE1">
      <w:pPr>
        <w:widowControl w:val="0"/>
        <w:autoSpaceDE w:val="0"/>
        <w:autoSpaceDN w:val="0"/>
        <w:adjustRightInd w:val="0"/>
        <w:spacing w:after="0" w:line="240" w:lineRule="auto"/>
        <w:rPr>
          <w:rFonts w:ascii="Arial" w:hAnsi="Arial" w:cs="Arial"/>
          <w:sz w:val="16"/>
          <w:szCs w:val="16"/>
        </w:rPr>
      </w:pPr>
    </w:p>
    <w:p w14:paraId="567D67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23F88181" w14:textId="77777777" w:rsidR="00983AE1" w:rsidRDefault="00983AE1">
      <w:pPr>
        <w:widowControl w:val="0"/>
        <w:autoSpaceDE w:val="0"/>
        <w:autoSpaceDN w:val="0"/>
        <w:adjustRightInd w:val="0"/>
        <w:spacing w:after="0" w:line="240" w:lineRule="auto"/>
        <w:rPr>
          <w:rFonts w:ascii="Arial" w:hAnsi="Arial" w:cs="Arial"/>
          <w:sz w:val="16"/>
          <w:szCs w:val="16"/>
        </w:rPr>
      </w:pPr>
    </w:p>
    <w:p w14:paraId="0F8CE9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F384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2FAA9F" w14:textId="77777777" w:rsidR="00983AE1" w:rsidRDefault="00983AE1">
      <w:pPr>
        <w:widowControl w:val="0"/>
        <w:autoSpaceDE w:val="0"/>
        <w:autoSpaceDN w:val="0"/>
        <w:adjustRightInd w:val="0"/>
        <w:spacing w:after="0" w:line="240" w:lineRule="auto"/>
        <w:rPr>
          <w:rFonts w:ascii="Arial" w:hAnsi="Arial" w:cs="Arial"/>
          <w:sz w:val="16"/>
          <w:szCs w:val="16"/>
        </w:rPr>
      </w:pPr>
    </w:p>
    <w:p w14:paraId="17B17A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M10.02 I Idiopatická dna nadlaktia (ramenná kosť, lakťový kĺb)             I</w:t>
      </w:r>
    </w:p>
    <w:p w14:paraId="0EB405DE" w14:textId="77777777" w:rsidR="00983AE1" w:rsidRDefault="00983AE1">
      <w:pPr>
        <w:widowControl w:val="0"/>
        <w:autoSpaceDE w:val="0"/>
        <w:autoSpaceDN w:val="0"/>
        <w:adjustRightInd w:val="0"/>
        <w:spacing w:after="0" w:line="240" w:lineRule="auto"/>
        <w:rPr>
          <w:rFonts w:ascii="Arial" w:hAnsi="Arial" w:cs="Arial"/>
          <w:sz w:val="16"/>
          <w:szCs w:val="16"/>
        </w:rPr>
      </w:pPr>
    </w:p>
    <w:p w14:paraId="2B51D8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FC27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715DEE" w14:textId="77777777" w:rsidR="00983AE1" w:rsidRDefault="00983AE1">
      <w:pPr>
        <w:widowControl w:val="0"/>
        <w:autoSpaceDE w:val="0"/>
        <w:autoSpaceDN w:val="0"/>
        <w:adjustRightInd w:val="0"/>
        <w:spacing w:after="0" w:line="240" w:lineRule="auto"/>
        <w:rPr>
          <w:rFonts w:ascii="Arial" w:hAnsi="Arial" w:cs="Arial"/>
          <w:sz w:val="16"/>
          <w:szCs w:val="16"/>
        </w:rPr>
      </w:pPr>
    </w:p>
    <w:p w14:paraId="112D44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M10.03 I Idiopatická dna predlaktia (lakťová kosť, vretenná kosť, zápästný I</w:t>
      </w:r>
    </w:p>
    <w:p w14:paraId="1096E4AF" w14:textId="77777777" w:rsidR="00983AE1" w:rsidRDefault="00983AE1">
      <w:pPr>
        <w:widowControl w:val="0"/>
        <w:autoSpaceDE w:val="0"/>
        <w:autoSpaceDN w:val="0"/>
        <w:adjustRightInd w:val="0"/>
        <w:spacing w:after="0" w:line="240" w:lineRule="auto"/>
        <w:rPr>
          <w:rFonts w:ascii="Arial" w:hAnsi="Arial" w:cs="Arial"/>
          <w:sz w:val="16"/>
          <w:szCs w:val="16"/>
        </w:rPr>
      </w:pPr>
    </w:p>
    <w:p w14:paraId="07CFCC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49F40CF6" w14:textId="77777777" w:rsidR="00983AE1" w:rsidRDefault="00983AE1">
      <w:pPr>
        <w:widowControl w:val="0"/>
        <w:autoSpaceDE w:val="0"/>
        <w:autoSpaceDN w:val="0"/>
        <w:adjustRightInd w:val="0"/>
        <w:spacing w:after="0" w:line="240" w:lineRule="auto"/>
        <w:rPr>
          <w:rFonts w:ascii="Arial" w:hAnsi="Arial" w:cs="Arial"/>
          <w:sz w:val="16"/>
          <w:szCs w:val="16"/>
        </w:rPr>
      </w:pPr>
    </w:p>
    <w:p w14:paraId="32A213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DEA8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02119E" w14:textId="77777777" w:rsidR="00983AE1" w:rsidRDefault="00983AE1">
      <w:pPr>
        <w:widowControl w:val="0"/>
        <w:autoSpaceDE w:val="0"/>
        <w:autoSpaceDN w:val="0"/>
        <w:adjustRightInd w:val="0"/>
        <w:spacing w:after="0" w:line="240" w:lineRule="auto"/>
        <w:rPr>
          <w:rFonts w:ascii="Arial" w:hAnsi="Arial" w:cs="Arial"/>
          <w:sz w:val="16"/>
          <w:szCs w:val="16"/>
        </w:rPr>
      </w:pPr>
    </w:p>
    <w:p w14:paraId="5D6A85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M10.04 I Idiopatická dna ruky (zápästie, záprstie, prsty, kĺby medzi       I</w:t>
      </w:r>
    </w:p>
    <w:p w14:paraId="5A870AEB" w14:textId="77777777" w:rsidR="00983AE1" w:rsidRDefault="00983AE1">
      <w:pPr>
        <w:widowControl w:val="0"/>
        <w:autoSpaceDE w:val="0"/>
        <w:autoSpaceDN w:val="0"/>
        <w:adjustRightInd w:val="0"/>
        <w:spacing w:after="0" w:line="240" w:lineRule="auto"/>
        <w:rPr>
          <w:rFonts w:ascii="Arial" w:hAnsi="Arial" w:cs="Arial"/>
          <w:sz w:val="16"/>
          <w:szCs w:val="16"/>
        </w:rPr>
      </w:pPr>
    </w:p>
    <w:p w14:paraId="09BAC0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5C70F9A8" w14:textId="77777777" w:rsidR="00983AE1" w:rsidRDefault="00983AE1">
      <w:pPr>
        <w:widowControl w:val="0"/>
        <w:autoSpaceDE w:val="0"/>
        <w:autoSpaceDN w:val="0"/>
        <w:adjustRightInd w:val="0"/>
        <w:spacing w:after="0" w:line="240" w:lineRule="auto"/>
        <w:rPr>
          <w:rFonts w:ascii="Arial" w:hAnsi="Arial" w:cs="Arial"/>
          <w:sz w:val="16"/>
          <w:szCs w:val="16"/>
        </w:rPr>
      </w:pPr>
    </w:p>
    <w:p w14:paraId="752683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81BF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8E916F" w14:textId="77777777" w:rsidR="00983AE1" w:rsidRDefault="00983AE1">
      <w:pPr>
        <w:widowControl w:val="0"/>
        <w:autoSpaceDE w:val="0"/>
        <w:autoSpaceDN w:val="0"/>
        <w:adjustRightInd w:val="0"/>
        <w:spacing w:after="0" w:line="240" w:lineRule="auto"/>
        <w:rPr>
          <w:rFonts w:ascii="Arial" w:hAnsi="Arial" w:cs="Arial"/>
          <w:sz w:val="16"/>
          <w:szCs w:val="16"/>
        </w:rPr>
      </w:pPr>
    </w:p>
    <w:p w14:paraId="7D6E22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M10.05 I Idiopatická dna panvovej oblasti a stehna (panva, stehnová kosť,  I</w:t>
      </w:r>
    </w:p>
    <w:p w14:paraId="052E2D72" w14:textId="77777777" w:rsidR="00983AE1" w:rsidRDefault="00983AE1">
      <w:pPr>
        <w:widowControl w:val="0"/>
        <w:autoSpaceDE w:val="0"/>
        <w:autoSpaceDN w:val="0"/>
        <w:adjustRightInd w:val="0"/>
        <w:spacing w:after="0" w:line="240" w:lineRule="auto"/>
        <w:rPr>
          <w:rFonts w:ascii="Arial" w:hAnsi="Arial" w:cs="Arial"/>
          <w:sz w:val="16"/>
          <w:szCs w:val="16"/>
        </w:rPr>
      </w:pPr>
    </w:p>
    <w:p w14:paraId="579210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1995D73F" w14:textId="77777777" w:rsidR="00983AE1" w:rsidRDefault="00983AE1">
      <w:pPr>
        <w:widowControl w:val="0"/>
        <w:autoSpaceDE w:val="0"/>
        <w:autoSpaceDN w:val="0"/>
        <w:adjustRightInd w:val="0"/>
        <w:spacing w:after="0" w:line="240" w:lineRule="auto"/>
        <w:rPr>
          <w:rFonts w:ascii="Arial" w:hAnsi="Arial" w:cs="Arial"/>
          <w:sz w:val="16"/>
          <w:szCs w:val="16"/>
        </w:rPr>
      </w:pPr>
    </w:p>
    <w:p w14:paraId="246F5A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DDF6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4336F9" w14:textId="77777777" w:rsidR="00983AE1" w:rsidRDefault="00983AE1">
      <w:pPr>
        <w:widowControl w:val="0"/>
        <w:autoSpaceDE w:val="0"/>
        <w:autoSpaceDN w:val="0"/>
        <w:adjustRightInd w:val="0"/>
        <w:spacing w:after="0" w:line="240" w:lineRule="auto"/>
        <w:rPr>
          <w:rFonts w:ascii="Arial" w:hAnsi="Arial" w:cs="Arial"/>
          <w:sz w:val="16"/>
          <w:szCs w:val="16"/>
        </w:rPr>
      </w:pPr>
    </w:p>
    <w:p w14:paraId="21A0A8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M10.06 I Idiopatická dna predkolenia (ihlica, píšťala, kolenný kĺb)        I</w:t>
      </w:r>
    </w:p>
    <w:p w14:paraId="2B70F3FD" w14:textId="77777777" w:rsidR="00983AE1" w:rsidRDefault="00983AE1">
      <w:pPr>
        <w:widowControl w:val="0"/>
        <w:autoSpaceDE w:val="0"/>
        <w:autoSpaceDN w:val="0"/>
        <w:adjustRightInd w:val="0"/>
        <w:spacing w:after="0" w:line="240" w:lineRule="auto"/>
        <w:rPr>
          <w:rFonts w:ascii="Arial" w:hAnsi="Arial" w:cs="Arial"/>
          <w:sz w:val="16"/>
          <w:szCs w:val="16"/>
        </w:rPr>
      </w:pPr>
    </w:p>
    <w:p w14:paraId="274CF4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57FF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EA8BA9" w14:textId="77777777" w:rsidR="00983AE1" w:rsidRDefault="00983AE1">
      <w:pPr>
        <w:widowControl w:val="0"/>
        <w:autoSpaceDE w:val="0"/>
        <w:autoSpaceDN w:val="0"/>
        <w:adjustRightInd w:val="0"/>
        <w:spacing w:after="0" w:line="240" w:lineRule="auto"/>
        <w:rPr>
          <w:rFonts w:ascii="Arial" w:hAnsi="Arial" w:cs="Arial"/>
          <w:sz w:val="16"/>
          <w:szCs w:val="16"/>
        </w:rPr>
      </w:pPr>
    </w:p>
    <w:p w14:paraId="60FCA5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M10.07 I Idiopatická dna členka a nohy (predpriehlavok, priehlavok, prsty  I</w:t>
      </w:r>
    </w:p>
    <w:p w14:paraId="5776D655" w14:textId="77777777" w:rsidR="00983AE1" w:rsidRDefault="00983AE1">
      <w:pPr>
        <w:widowControl w:val="0"/>
        <w:autoSpaceDE w:val="0"/>
        <w:autoSpaceDN w:val="0"/>
        <w:adjustRightInd w:val="0"/>
        <w:spacing w:after="0" w:line="240" w:lineRule="auto"/>
        <w:rPr>
          <w:rFonts w:ascii="Arial" w:hAnsi="Arial" w:cs="Arial"/>
          <w:sz w:val="16"/>
          <w:szCs w:val="16"/>
        </w:rPr>
      </w:pPr>
    </w:p>
    <w:p w14:paraId="050955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členkový kĺb, iné kĺby nohy)                                I</w:t>
      </w:r>
    </w:p>
    <w:p w14:paraId="521527BD" w14:textId="77777777" w:rsidR="00983AE1" w:rsidRDefault="00983AE1">
      <w:pPr>
        <w:widowControl w:val="0"/>
        <w:autoSpaceDE w:val="0"/>
        <w:autoSpaceDN w:val="0"/>
        <w:adjustRightInd w:val="0"/>
        <w:spacing w:after="0" w:line="240" w:lineRule="auto"/>
        <w:rPr>
          <w:rFonts w:ascii="Arial" w:hAnsi="Arial" w:cs="Arial"/>
          <w:sz w:val="16"/>
          <w:szCs w:val="16"/>
        </w:rPr>
      </w:pPr>
    </w:p>
    <w:p w14:paraId="10A264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FD84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CD8D21" w14:textId="77777777" w:rsidR="00983AE1" w:rsidRDefault="00983AE1">
      <w:pPr>
        <w:widowControl w:val="0"/>
        <w:autoSpaceDE w:val="0"/>
        <w:autoSpaceDN w:val="0"/>
        <w:adjustRightInd w:val="0"/>
        <w:spacing w:after="0" w:line="240" w:lineRule="auto"/>
        <w:rPr>
          <w:rFonts w:ascii="Arial" w:hAnsi="Arial" w:cs="Arial"/>
          <w:sz w:val="16"/>
          <w:szCs w:val="16"/>
        </w:rPr>
      </w:pPr>
    </w:p>
    <w:p w14:paraId="60AC14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M10.08 I Idiopatická dna na inom mieste (hlava, krk, rebrá, lebka, trup,   I</w:t>
      </w:r>
    </w:p>
    <w:p w14:paraId="44A64F24" w14:textId="77777777" w:rsidR="00983AE1" w:rsidRDefault="00983AE1">
      <w:pPr>
        <w:widowControl w:val="0"/>
        <w:autoSpaceDE w:val="0"/>
        <w:autoSpaceDN w:val="0"/>
        <w:adjustRightInd w:val="0"/>
        <w:spacing w:after="0" w:line="240" w:lineRule="auto"/>
        <w:rPr>
          <w:rFonts w:ascii="Arial" w:hAnsi="Arial" w:cs="Arial"/>
          <w:sz w:val="16"/>
          <w:szCs w:val="16"/>
        </w:rPr>
      </w:pPr>
    </w:p>
    <w:p w14:paraId="3B36F6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4689AEEE" w14:textId="77777777" w:rsidR="00983AE1" w:rsidRDefault="00983AE1">
      <w:pPr>
        <w:widowControl w:val="0"/>
        <w:autoSpaceDE w:val="0"/>
        <w:autoSpaceDN w:val="0"/>
        <w:adjustRightInd w:val="0"/>
        <w:spacing w:after="0" w:line="240" w:lineRule="auto"/>
        <w:rPr>
          <w:rFonts w:ascii="Arial" w:hAnsi="Arial" w:cs="Arial"/>
          <w:sz w:val="16"/>
          <w:szCs w:val="16"/>
        </w:rPr>
      </w:pPr>
    </w:p>
    <w:p w14:paraId="2B08BD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55C8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F3A1D9" w14:textId="77777777" w:rsidR="00983AE1" w:rsidRDefault="00983AE1">
      <w:pPr>
        <w:widowControl w:val="0"/>
        <w:autoSpaceDE w:val="0"/>
        <w:autoSpaceDN w:val="0"/>
        <w:adjustRightInd w:val="0"/>
        <w:spacing w:after="0" w:line="240" w:lineRule="auto"/>
        <w:rPr>
          <w:rFonts w:ascii="Arial" w:hAnsi="Arial" w:cs="Arial"/>
          <w:sz w:val="16"/>
          <w:szCs w:val="16"/>
        </w:rPr>
      </w:pPr>
    </w:p>
    <w:p w14:paraId="2F94DF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M10.09 I Idiopatická dna na neurčenom mieste                               I</w:t>
      </w:r>
    </w:p>
    <w:p w14:paraId="7D4BE0B0" w14:textId="77777777" w:rsidR="00983AE1" w:rsidRDefault="00983AE1">
      <w:pPr>
        <w:widowControl w:val="0"/>
        <w:autoSpaceDE w:val="0"/>
        <w:autoSpaceDN w:val="0"/>
        <w:adjustRightInd w:val="0"/>
        <w:spacing w:after="0" w:line="240" w:lineRule="auto"/>
        <w:rPr>
          <w:rFonts w:ascii="Arial" w:hAnsi="Arial" w:cs="Arial"/>
          <w:sz w:val="16"/>
          <w:szCs w:val="16"/>
        </w:rPr>
      </w:pPr>
    </w:p>
    <w:p w14:paraId="62F7B1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5F90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2ACA71" w14:textId="77777777" w:rsidR="00983AE1" w:rsidRDefault="00983AE1">
      <w:pPr>
        <w:widowControl w:val="0"/>
        <w:autoSpaceDE w:val="0"/>
        <w:autoSpaceDN w:val="0"/>
        <w:adjustRightInd w:val="0"/>
        <w:spacing w:after="0" w:line="240" w:lineRule="auto"/>
        <w:rPr>
          <w:rFonts w:ascii="Arial" w:hAnsi="Arial" w:cs="Arial"/>
          <w:sz w:val="16"/>
          <w:szCs w:val="16"/>
        </w:rPr>
      </w:pPr>
    </w:p>
    <w:p w14:paraId="48A51E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M10.10 I Dna, zapríčinená olovom, na viacerých miestach                    I</w:t>
      </w:r>
    </w:p>
    <w:p w14:paraId="018E13F9" w14:textId="77777777" w:rsidR="00983AE1" w:rsidRDefault="00983AE1">
      <w:pPr>
        <w:widowControl w:val="0"/>
        <w:autoSpaceDE w:val="0"/>
        <w:autoSpaceDN w:val="0"/>
        <w:adjustRightInd w:val="0"/>
        <w:spacing w:after="0" w:line="240" w:lineRule="auto"/>
        <w:rPr>
          <w:rFonts w:ascii="Arial" w:hAnsi="Arial" w:cs="Arial"/>
          <w:sz w:val="16"/>
          <w:szCs w:val="16"/>
        </w:rPr>
      </w:pPr>
    </w:p>
    <w:p w14:paraId="42A0E4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5930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A2730D" w14:textId="77777777" w:rsidR="00983AE1" w:rsidRDefault="00983AE1">
      <w:pPr>
        <w:widowControl w:val="0"/>
        <w:autoSpaceDE w:val="0"/>
        <w:autoSpaceDN w:val="0"/>
        <w:adjustRightInd w:val="0"/>
        <w:spacing w:after="0" w:line="240" w:lineRule="auto"/>
        <w:rPr>
          <w:rFonts w:ascii="Arial" w:hAnsi="Arial" w:cs="Arial"/>
          <w:sz w:val="16"/>
          <w:szCs w:val="16"/>
        </w:rPr>
      </w:pPr>
    </w:p>
    <w:p w14:paraId="042483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M10.11 I Dna, zapríčinená olovom, v oblasti pleca (kľúčna kosť, lopatka,   I</w:t>
      </w:r>
    </w:p>
    <w:p w14:paraId="07E22826" w14:textId="77777777" w:rsidR="00983AE1" w:rsidRDefault="00983AE1">
      <w:pPr>
        <w:widowControl w:val="0"/>
        <w:autoSpaceDE w:val="0"/>
        <w:autoSpaceDN w:val="0"/>
        <w:adjustRightInd w:val="0"/>
        <w:spacing w:after="0" w:line="240" w:lineRule="auto"/>
        <w:rPr>
          <w:rFonts w:ascii="Arial" w:hAnsi="Arial" w:cs="Arial"/>
          <w:sz w:val="16"/>
          <w:szCs w:val="16"/>
        </w:rPr>
      </w:pPr>
    </w:p>
    <w:p w14:paraId="0A2ADB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2942D2D5" w14:textId="77777777" w:rsidR="00983AE1" w:rsidRDefault="00983AE1">
      <w:pPr>
        <w:widowControl w:val="0"/>
        <w:autoSpaceDE w:val="0"/>
        <w:autoSpaceDN w:val="0"/>
        <w:adjustRightInd w:val="0"/>
        <w:spacing w:after="0" w:line="240" w:lineRule="auto"/>
        <w:rPr>
          <w:rFonts w:ascii="Arial" w:hAnsi="Arial" w:cs="Arial"/>
          <w:sz w:val="16"/>
          <w:szCs w:val="16"/>
        </w:rPr>
      </w:pPr>
    </w:p>
    <w:p w14:paraId="039F0B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936E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14D0DF" w14:textId="77777777" w:rsidR="00983AE1" w:rsidRDefault="00983AE1">
      <w:pPr>
        <w:widowControl w:val="0"/>
        <w:autoSpaceDE w:val="0"/>
        <w:autoSpaceDN w:val="0"/>
        <w:adjustRightInd w:val="0"/>
        <w:spacing w:after="0" w:line="240" w:lineRule="auto"/>
        <w:rPr>
          <w:rFonts w:ascii="Arial" w:hAnsi="Arial" w:cs="Arial"/>
          <w:sz w:val="16"/>
          <w:szCs w:val="16"/>
        </w:rPr>
      </w:pPr>
    </w:p>
    <w:p w14:paraId="3F9DDE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M10.12 I Dna, zapríčinená olovom, v oblasti nadlaktia (ramenná kosť,       I</w:t>
      </w:r>
    </w:p>
    <w:p w14:paraId="26689072" w14:textId="77777777" w:rsidR="00983AE1" w:rsidRDefault="00983AE1">
      <w:pPr>
        <w:widowControl w:val="0"/>
        <w:autoSpaceDE w:val="0"/>
        <w:autoSpaceDN w:val="0"/>
        <w:adjustRightInd w:val="0"/>
        <w:spacing w:after="0" w:line="240" w:lineRule="auto"/>
        <w:rPr>
          <w:rFonts w:ascii="Arial" w:hAnsi="Arial" w:cs="Arial"/>
          <w:sz w:val="16"/>
          <w:szCs w:val="16"/>
        </w:rPr>
      </w:pPr>
    </w:p>
    <w:p w14:paraId="147A26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2D167D9C" w14:textId="77777777" w:rsidR="00983AE1" w:rsidRDefault="00983AE1">
      <w:pPr>
        <w:widowControl w:val="0"/>
        <w:autoSpaceDE w:val="0"/>
        <w:autoSpaceDN w:val="0"/>
        <w:adjustRightInd w:val="0"/>
        <w:spacing w:after="0" w:line="240" w:lineRule="auto"/>
        <w:rPr>
          <w:rFonts w:ascii="Arial" w:hAnsi="Arial" w:cs="Arial"/>
          <w:sz w:val="16"/>
          <w:szCs w:val="16"/>
        </w:rPr>
      </w:pPr>
    </w:p>
    <w:p w14:paraId="52DDA2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B14B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BB4526" w14:textId="77777777" w:rsidR="00983AE1" w:rsidRDefault="00983AE1">
      <w:pPr>
        <w:widowControl w:val="0"/>
        <w:autoSpaceDE w:val="0"/>
        <w:autoSpaceDN w:val="0"/>
        <w:adjustRightInd w:val="0"/>
        <w:spacing w:after="0" w:line="240" w:lineRule="auto"/>
        <w:rPr>
          <w:rFonts w:ascii="Arial" w:hAnsi="Arial" w:cs="Arial"/>
          <w:sz w:val="16"/>
          <w:szCs w:val="16"/>
        </w:rPr>
      </w:pPr>
    </w:p>
    <w:p w14:paraId="5A58B2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M10.13 I Dna, zapríčinená olovom, v oblasti predlaktia (lakťová kosť,      I</w:t>
      </w:r>
    </w:p>
    <w:p w14:paraId="17C591EE" w14:textId="77777777" w:rsidR="00983AE1" w:rsidRDefault="00983AE1">
      <w:pPr>
        <w:widowControl w:val="0"/>
        <w:autoSpaceDE w:val="0"/>
        <w:autoSpaceDN w:val="0"/>
        <w:adjustRightInd w:val="0"/>
        <w:spacing w:after="0" w:line="240" w:lineRule="auto"/>
        <w:rPr>
          <w:rFonts w:ascii="Arial" w:hAnsi="Arial" w:cs="Arial"/>
          <w:sz w:val="16"/>
          <w:szCs w:val="16"/>
        </w:rPr>
      </w:pPr>
    </w:p>
    <w:p w14:paraId="117C03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5D9A17EB" w14:textId="77777777" w:rsidR="00983AE1" w:rsidRDefault="00983AE1">
      <w:pPr>
        <w:widowControl w:val="0"/>
        <w:autoSpaceDE w:val="0"/>
        <w:autoSpaceDN w:val="0"/>
        <w:adjustRightInd w:val="0"/>
        <w:spacing w:after="0" w:line="240" w:lineRule="auto"/>
        <w:rPr>
          <w:rFonts w:ascii="Arial" w:hAnsi="Arial" w:cs="Arial"/>
          <w:sz w:val="16"/>
          <w:szCs w:val="16"/>
        </w:rPr>
      </w:pPr>
    </w:p>
    <w:p w14:paraId="7B948C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D94D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8AD472" w14:textId="77777777" w:rsidR="00983AE1" w:rsidRDefault="00983AE1">
      <w:pPr>
        <w:widowControl w:val="0"/>
        <w:autoSpaceDE w:val="0"/>
        <w:autoSpaceDN w:val="0"/>
        <w:adjustRightInd w:val="0"/>
        <w:spacing w:after="0" w:line="240" w:lineRule="auto"/>
        <w:rPr>
          <w:rFonts w:ascii="Arial" w:hAnsi="Arial" w:cs="Arial"/>
          <w:sz w:val="16"/>
          <w:szCs w:val="16"/>
        </w:rPr>
      </w:pPr>
    </w:p>
    <w:p w14:paraId="7404CF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M10.14 I Dna, zapríčinená olovom, v oblasti ruky (zápästie, záprstie,      I</w:t>
      </w:r>
    </w:p>
    <w:p w14:paraId="7799B3F8" w14:textId="77777777" w:rsidR="00983AE1" w:rsidRDefault="00983AE1">
      <w:pPr>
        <w:widowControl w:val="0"/>
        <w:autoSpaceDE w:val="0"/>
        <w:autoSpaceDN w:val="0"/>
        <w:adjustRightInd w:val="0"/>
        <w:spacing w:after="0" w:line="240" w:lineRule="auto"/>
        <w:rPr>
          <w:rFonts w:ascii="Arial" w:hAnsi="Arial" w:cs="Arial"/>
          <w:sz w:val="16"/>
          <w:szCs w:val="16"/>
        </w:rPr>
      </w:pPr>
    </w:p>
    <w:p w14:paraId="5E9A3A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5DB53318" w14:textId="77777777" w:rsidR="00983AE1" w:rsidRDefault="00983AE1">
      <w:pPr>
        <w:widowControl w:val="0"/>
        <w:autoSpaceDE w:val="0"/>
        <w:autoSpaceDN w:val="0"/>
        <w:adjustRightInd w:val="0"/>
        <w:spacing w:after="0" w:line="240" w:lineRule="auto"/>
        <w:rPr>
          <w:rFonts w:ascii="Arial" w:hAnsi="Arial" w:cs="Arial"/>
          <w:sz w:val="16"/>
          <w:szCs w:val="16"/>
        </w:rPr>
      </w:pPr>
    </w:p>
    <w:p w14:paraId="0B760C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ACAF3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FBB77D" w14:textId="77777777" w:rsidR="00983AE1" w:rsidRDefault="00983AE1">
      <w:pPr>
        <w:widowControl w:val="0"/>
        <w:autoSpaceDE w:val="0"/>
        <w:autoSpaceDN w:val="0"/>
        <w:adjustRightInd w:val="0"/>
        <w:spacing w:after="0" w:line="240" w:lineRule="auto"/>
        <w:rPr>
          <w:rFonts w:ascii="Arial" w:hAnsi="Arial" w:cs="Arial"/>
          <w:sz w:val="16"/>
          <w:szCs w:val="16"/>
        </w:rPr>
      </w:pPr>
    </w:p>
    <w:p w14:paraId="61BB16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M10.15 I Dna, zapríčinená olovom, v oblasti panvy a stehna (panva,         I</w:t>
      </w:r>
    </w:p>
    <w:p w14:paraId="61626DCC" w14:textId="77777777" w:rsidR="00983AE1" w:rsidRDefault="00983AE1">
      <w:pPr>
        <w:widowControl w:val="0"/>
        <w:autoSpaceDE w:val="0"/>
        <w:autoSpaceDN w:val="0"/>
        <w:adjustRightInd w:val="0"/>
        <w:spacing w:after="0" w:line="240" w:lineRule="auto"/>
        <w:rPr>
          <w:rFonts w:ascii="Arial" w:hAnsi="Arial" w:cs="Arial"/>
          <w:sz w:val="16"/>
          <w:szCs w:val="16"/>
        </w:rPr>
      </w:pPr>
    </w:p>
    <w:p w14:paraId="181B21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63E97E49" w14:textId="77777777" w:rsidR="00983AE1" w:rsidRDefault="00983AE1">
      <w:pPr>
        <w:widowControl w:val="0"/>
        <w:autoSpaceDE w:val="0"/>
        <w:autoSpaceDN w:val="0"/>
        <w:adjustRightInd w:val="0"/>
        <w:spacing w:after="0" w:line="240" w:lineRule="auto"/>
        <w:rPr>
          <w:rFonts w:ascii="Arial" w:hAnsi="Arial" w:cs="Arial"/>
          <w:sz w:val="16"/>
          <w:szCs w:val="16"/>
        </w:rPr>
      </w:pPr>
    </w:p>
    <w:p w14:paraId="0F9EAC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537A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842BC6" w14:textId="77777777" w:rsidR="00983AE1" w:rsidRDefault="00983AE1">
      <w:pPr>
        <w:widowControl w:val="0"/>
        <w:autoSpaceDE w:val="0"/>
        <w:autoSpaceDN w:val="0"/>
        <w:adjustRightInd w:val="0"/>
        <w:spacing w:after="0" w:line="240" w:lineRule="auto"/>
        <w:rPr>
          <w:rFonts w:ascii="Arial" w:hAnsi="Arial" w:cs="Arial"/>
          <w:sz w:val="16"/>
          <w:szCs w:val="16"/>
        </w:rPr>
      </w:pPr>
    </w:p>
    <w:p w14:paraId="2F905A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M10.16 I Dna, zapríčinená olovom, v oblasti predkolenia (ihlica, píšťala,  I</w:t>
      </w:r>
    </w:p>
    <w:p w14:paraId="4FDB2F49" w14:textId="77777777" w:rsidR="00983AE1" w:rsidRDefault="00983AE1">
      <w:pPr>
        <w:widowControl w:val="0"/>
        <w:autoSpaceDE w:val="0"/>
        <w:autoSpaceDN w:val="0"/>
        <w:adjustRightInd w:val="0"/>
        <w:spacing w:after="0" w:line="240" w:lineRule="auto"/>
        <w:rPr>
          <w:rFonts w:ascii="Arial" w:hAnsi="Arial" w:cs="Arial"/>
          <w:sz w:val="16"/>
          <w:szCs w:val="16"/>
        </w:rPr>
      </w:pPr>
    </w:p>
    <w:p w14:paraId="26B1F4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14099B9E" w14:textId="77777777" w:rsidR="00983AE1" w:rsidRDefault="00983AE1">
      <w:pPr>
        <w:widowControl w:val="0"/>
        <w:autoSpaceDE w:val="0"/>
        <w:autoSpaceDN w:val="0"/>
        <w:adjustRightInd w:val="0"/>
        <w:spacing w:after="0" w:line="240" w:lineRule="auto"/>
        <w:rPr>
          <w:rFonts w:ascii="Arial" w:hAnsi="Arial" w:cs="Arial"/>
          <w:sz w:val="16"/>
          <w:szCs w:val="16"/>
        </w:rPr>
      </w:pPr>
    </w:p>
    <w:p w14:paraId="4FA3BD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B87D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C15D4D" w14:textId="77777777" w:rsidR="00983AE1" w:rsidRDefault="00983AE1">
      <w:pPr>
        <w:widowControl w:val="0"/>
        <w:autoSpaceDE w:val="0"/>
        <w:autoSpaceDN w:val="0"/>
        <w:adjustRightInd w:val="0"/>
        <w:spacing w:after="0" w:line="240" w:lineRule="auto"/>
        <w:rPr>
          <w:rFonts w:ascii="Arial" w:hAnsi="Arial" w:cs="Arial"/>
          <w:sz w:val="16"/>
          <w:szCs w:val="16"/>
        </w:rPr>
      </w:pPr>
    </w:p>
    <w:p w14:paraId="242540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M10.17 I Dna, zapríčinená olovom, v oblasti členka a nohy (predpriehlavok, I</w:t>
      </w:r>
    </w:p>
    <w:p w14:paraId="44375693" w14:textId="77777777" w:rsidR="00983AE1" w:rsidRDefault="00983AE1">
      <w:pPr>
        <w:widowControl w:val="0"/>
        <w:autoSpaceDE w:val="0"/>
        <w:autoSpaceDN w:val="0"/>
        <w:adjustRightInd w:val="0"/>
        <w:spacing w:after="0" w:line="240" w:lineRule="auto"/>
        <w:rPr>
          <w:rFonts w:ascii="Arial" w:hAnsi="Arial" w:cs="Arial"/>
          <w:sz w:val="16"/>
          <w:szCs w:val="16"/>
        </w:rPr>
      </w:pPr>
    </w:p>
    <w:p w14:paraId="1A0126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393D9201" w14:textId="77777777" w:rsidR="00983AE1" w:rsidRDefault="00983AE1">
      <w:pPr>
        <w:widowControl w:val="0"/>
        <w:autoSpaceDE w:val="0"/>
        <w:autoSpaceDN w:val="0"/>
        <w:adjustRightInd w:val="0"/>
        <w:spacing w:after="0" w:line="240" w:lineRule="auto"/>
        <w:rPr>
          <w:rFonts w:ascii="Arial" w:hAnsi="Arial" w:cs="Arial"/>
          <w:sz w:val="16"/>
          <w:szCs w:val="16"/>
        </w:rPr>
      </w:pPr>
    </w:p>
    <w:p w14:paraId="0A170B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1D3C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A691F4" w14:textId="77777777" w:rsidR="00983AE1" w:rsidRDefault="00983AE1">
      <w:pPr>
        <w:widowControl w:val="0"/>
        <w:autoSpaceDE w:val="0"/>
        <w:autoSpaceDN w:val="0"/>
        <w:adjustRightInd w:val="0"/>
        <w:spacing w:after="0" w:line="240" w:lineRule="auto"/>
        <w:rPr>
          <w:rFonts w:ascii="Arial" w:hAnsi="Arial" w:cs="Arial"/>
          <w:sz w:val="16"/>
          <w:szCs w:val="16"/>
        </w:rPr>
      </w:pPr>
    </w:p>
    <w:p w14:paraId="163A11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M10.18 I Dna, zapríčinená olovom, na inom mieste (hlava, krk, rebrá,       I</w:t>
      </w:r>
    </w:p>
    <w:p w14:paraId="4CCC050E" w14:textId="77777777" w:rsidR="00983AE1" w:rsidRDefault="00983AE1">
      <w:pPr>
        <w:widowControl w:val="0"/>
        <w:autoSpaceDE w:val="0"/>
        <w:autoSpaceDN w:val="0"/>
        <w:adjustRightInd w:val="0"/>
        <w:spacing w:after="0" w:line="240" w:lineRule="auto"/>
        <w:rPr>
          <w:rFonts w:ascii="Arial" w:hAnsi="Arial" w:cs="Arial"/>
          <w:sz w:val="16"/>
          <w:szCs w:val="16"/>
        </w:rPr>
      </w:pPr>
    </w:p>
    <w:p w14:paraId="49EAC5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4EAD49CB" w14:textId="77777777" w:rsidR="00983AE1" w:rsidRDefault="00983AE1">
      <w:pPr>
        <w:widowControl w:val="0"/>
        <w:autoSpaceDE w:val="0"/>
        <w:autoSpaceDN w:val="0"/>
        <w:adjustRightInd w:val="0"/>
        <w:spacing w:after="0" w:line="240" w:lineRule="auto"/>
        <w:rPr>
          <w:rFonts w:ascii="Arial" w:hAnsi="Arial" w:cs="Arial"/>
          <w:sz w:val="16"/>
          <w:szCs w:val="16"/>
        </w:rPr>
      </w:pPr>
    </w:p>
    <w:p w14:paraId="68F4DE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066B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65F7AD" w14:textId="77777777" w:rsidR="00983AE1" w:rsidRDefault="00983AE1">
      <w:pPr>
        <w:widowControl w:val="0"/>
        <w:autoSpaceDE w:val="0"/>
        <w:autoSpaceDN w:val="0"/>
        <w:adjustRightInd w:val="0"/>
        <w:spacing w:after="0" w:line="240" w:lineRule="auto"/>
        <w:rPr>
          <w:rFonts w:ascii="Arial" w:hAnsi="Arial" w:cs="Arial"/>
          <w:sz w:val="16"/>
          <w:szCs w:val="16"/>
        </w:rPr>
      </w:pPr>
    </w:p>
    <w:p w14:paraId="0CDB66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M10.19 I Dna, zapríčinená olovom na neurčenom mieste                       I</w:t>
      </w:r>
    </w:p>
    <w:p w14:paraId="57EEFDF1" w14:textId="77777777" w:rsidR="00983AE1" w:rsidRDefault="00983AE1">
      <w:pPr>
        <w:widowControl w:val="0"/>
        <w:autoSpaceDE w:val="0"/>
        <w:autoSpaceDN w:val="0"/>
        <w:adjustRightInd w:val="0"/>
        <w:spacing w:after="0" w:line="240" w:lineRule="auto"/>
        <w:rPr>
          <w:rFonts w:ascii="Arial" w:hAnsi="Arial" w:cs="Arial"/>
          <w:sz w:val="16"/>
          <w:szCs w:val="16"/>
        </w:rPr>
      </w:pPr>
    </w:p>
    <w:p w14:paraId="0690EC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BD99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C31656" w14:textId="77777777" w:rsidR="00983AE1" w:rsidRDefault="00983AE1">
      <w:pPr>
        <w:widowControl w:val="0"/>
        <w:autoSpaceDE w:val="0"/>
        <w:autoSpaceDN w:val="0"/>
        <w:adjustRightInd w:val="0"/>
        <w:spacing w:after="0" w:line="240" w:lineRule="auto"/>
        <w:rPr>
          <w:rFonts w:ascii="Arial" w:hAnsi="Arial" w:cs="Arial"/>
          <w:sz w:val="16"/>
          <w:szCs w:val="16"/>
        </w:rPr>
      </w:pPr>
    </w:p>
    <w:p w14:paraId="4B3C9D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M10.20 I Dna, zapríčinená liekmi, na viacerých miestach                    I</w:t>
      </w:r>
    </w:p>
    <w:p w14:paraId="6F670567" w14:textId="77777777" w:rsidR="00983AE1" w:rsidRDefault="00983AE1">
      <w:pPr>
        <w:widowControl w:val="0"/>
        <w:autoSpaceDE w:val="0"/>
        <w:autoSpaceDN w:val="0"/>
        <w:adjustRightInd w:val="0"/>
        <w:spacing w:after="0" w:line="240" w:lineRule="auto"/>
        <w:rPr>
          <w:rFonts w:ascii="Arial" w:hAnsi="Arial" w:cs="Arial"/>
          <w:sz w:val="16"/>
          <w:szCs w:val="16"/>
        </w:rPr>
      </w:pPr>
    </w:p>
    <w:p w14:paraId="5E4723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1D38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041DAE" w14:textId="77777777" w:rsidR="00983AE1" w:rsidRDefault="00983AE1">
      <w:pPr>
        <w:widowControl w:val="0"/>
        <w:autoSpaceDE w:val="0"/>
        <w:autoSpaceDN w:val="0"/>
        <w:adjustRightInd w:val="0"/>
        <w:spacing w:after="0" w:line="240" w:lineRule="auto"/>
        <w:rPr>
          <w:rFonts w:ascii="Arial" w:hAnsi="Arial" w:cs="Arial"/>
          <w:sz w:val="16"/>
          <w:szCs w:val="16"/>
        </w:rPr>
      </w:pPr>
    </w:p>
    <w:p w14:paraId="7EF397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M10.21 I Dna, zapríčinená liekmi, v oblasti pleca (kľúčna kosť, lopatka,   I</w:t>
      </w:r>
    </w:p>
    <w:p w14:paraId="61F56990" w14:textId="77777777" w:rsidR="00983AE1" w:rsidRDefault="00983AE1">
      <w:pPr>
        <w:widowControl w:val="0"/>
        <w:autoSpaceDE w:val="0"/>
        <w:autoSpaceDN w:val="0"/>
        <w:adjustRightInd w:val="0"/>
        <w:spacing w:after="0" w:line="240" w:lineRule="auto"/>
        <w:rPr>
          <w:rFonts w:ascii="Arial" w:hAnsi="Arial" w:cs="Arial"/>
          <w:sz w:val="16"/>
          <w:szCs w:val="16"/>
        </w:rPr>
      </w:pPr>
    </w:p>
    <w:p w14:paraId="1EDFB5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0752D4D6" w14:textId="77777777" w:rsidR="00983AE1" w:rsidRDefault="00983AE1">
      <w:pPr>
        <w:widowControl w:val="0"/>
        <w:autoSpaceDE w:val="0"/>
        <w:autoSpaceDN w:val="0"/>
        <w:adjustRightInd w:val="0"/>
        <w:spacing w:after="0" w:line="240" w:lineRule="auto"/>
        <w:rPr>
          <w:rFonts w:ascii="Arial" w:hAnsi="Arial" w:cs="Arial"/>
          <w:sz w:val="16"/>
          <w:szCs w:val="16"/>
        </w:rPr>
      </w:pPr>
    </w:p>
    <w:p w14:paraId="0FBBCE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F7F1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F67DC0" w14:textId="77777777" w:rsidR="00983AE1" w:rsidRDefault="00983AE1">
      <w:pPr>
        <w:widowControl w:val="0"/>
        <w:autoSpaceDE w:val="0"/>
        <w:autoSpaceDN w:val="0"/>
        <w:adjustRightInd w:val="0"/>
        <w:spacing w:after="0" w:line="240" w:lineRule="auto"/>
        <w:rPr>
          <w:rFonts w:ascii="Arial" w:hAnsi="Arial" w:cs="Arial"/>
          <w:sz w:val="16"/>
          <w:szCs w:val="16"/>
        </w:rPr>
      </w:pPr>
    </w:p>
    <w:p w14:paraId="474318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M10.22 I Dna, zapríčinená liekmi, v oblasti nadlaktia (ramenná kosť,       I</w:t>
      </w:r>
    </w:p>
    <w:p w14:paraId="74175EB8" w14:textId="77777777" w:rsidR="00983AE1" w:rsidRDefault="00983AE1">
      <w:pPr>
        <w:widowControl w:val="0"/>
        <w:autoSpaceDE w:val="0"/>
        <w:autoSpaceDN w:val="0"/>
        <w:adjustRightInd w:val="0"/>
        <w:spacing w:after="0" w:line="240" w:lineRule="auto"/>
        <w:rPr>
          <w:rFonts w:ascii="Arial" w:hAnsi="Arial" w:cs="Arial"/>
          <w:sz w:val="16"/>
          <w:szCs w:val="16"/>
        </w:rPr>
      </w:pPr>
    </w:p>
    <w:p w14:paraId="3F99B4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06BEBA26" w14:textId="77777777" w:rsidR="00983AE1" w:rsidRDefault="00983AE1">
      <w:pPr>
        <w:widowControl w:val="0"/>
        <w:autoSpaceDE w:val="0"/>
        <w:autoSpaceDN w:val="0"/>
        <w:adjustRightInd w:val="0"/>
        <w:spacing w:after="0" w:line="240" w:lineRule="auto"/>
        <w:rPr>
          <w:rFonts w:ascii="Arial" w:hAnsi="Arial" w:cs="Arial"/>
          <w:sz w:val="16"/>
          <w:szCs w:val="16"/>
        </w:rPr>
      </w:pPr>
    </w:p>
    <w:p w14:paraId="5DF7F3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3DFD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39F033" w14:textId="77777777" w:rsidR="00983AE1" w:rsidRDefault="00983AE1">
      <w:pPr>
        <w:widowControl w:val="0"/>
        <w:autoSpaceDE w:val="0"/>
        <w:autoSpaceDN w:val="0"/>
        <w:adjustRightInd w:val="0"/>
        <w:spacing w:after="0" w:line="240" w:lineRule="auto"/>
        <w:rPr>
          <w:rFonts w:ascii="Arial" w:hAnsi="Arial" w:cs="Arial"/>
          <w:sz w:val="16"/>
          <w:szCs w:val="16"/>
        </w:rPr>
      </w:pPr>
    </w:p>
    <w:p w14:paraId="66C0B5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M10.23 I Dna, zapríčinená liekmi, v oblasti predlaktia (lakťová kosť,      I</w:t>
      </w:r>
    </w:p>
    <w:p w14:paraId="09F691ED" w14:textId="77777777" w:rsidR="00983AE1" w:rsidRDefault="00983AE1">
      <w:pPr>
        <w:widowControl w:val="0"/>
        <w:autoSpaceDE w:val="0"/>
        <w:autoSpaceDN w:val="0"/>
        <w:adjustRightInd w:val="0"/>
        <w:spacing w:after="0" w:line="240" w:lineRule="auto"/>
        <w:rPr>
          <w:rFonts w:ascii="Arial" w:hAnsi="Arial" w:cs="Arial"/>
          <w:sz w:val="16"/>
          <w:szCs w:val="16"/>
        </w:rPr>
      </w:pPr>
    </w:p>
    <w:p w14:paraId="5348E8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2F10E618" w14:textId="77777777" w:rsidR="00983AE1" w:rsidRDefault="00983AE1">
      <w:pPr>
        <w:widowControl w:val="0"/>
        <w:autoSpaceDE w:val="0"/>
        <w:autoSpaceDN w:val="0"/>
        <w:adjustRightInd w:val="0"/>
        <w:spacing w:after="0" w:line="240" w:lineRule="auto"/>
        <w:rPr>
          <w:rFonts w:ascii="Arial" w:hAnsi="Arial" w:cs="Arial"/>
          <w:sz w:val="16"/>
          <w:szCs w:val="16"/>
        </w:rPr>
      </w:pPr>
    </w:p>
    <w:p w14:paraId="3657E1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6E75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9B7DA2" w14:textId="77777777" w:rsidR="00983AE1" w:rsidRDefault="00983AE1">
      <w:pPr>
        <w:widowControl w:val="0"/>
        <w:autoSpaceDE w:val="0"/>
        <w:autoSpaceDN w:val="0"/>
        <w:adjustRightInd w:val="0"/>
        <w:spacing w:after="0" w:line="240" w:lineRule="auto"/>
        <w:rPr>
          <w:rFonts w:ascii="Arial" w:hAnsi="Arial" w:cs="Arial"/>
          <w:sz w:val="16"/>
          <w:szCs w:val="16"/>
        </w:rPr>
      </w:pPr>
    </w:p>
    <w:p w14:paraId="742FA2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M10.24 I Dna, zapríčinená liekmi, v oblasti ruky (zápästie, záprstie,      I</w:t>
      </w:r>
    </w:p>
    <w:p w14:paraId="626852F1" w14:textId="77777777" w:rsidR="00983AE1" w:rsidRDefault="00983AE1">
      <w:pPr>
        <w:widowControl w:val="0"/>
        <w:autoSpaceDE w:val="0"/>
        <w:autoSpaceDN w:val="0"/>
        <w:adjustRightInd w:val="0"/>
        <w:spacing w:after="0" w:line="240" w:lineRule="auto"/>
        <w:rPr>
          <w:rFonts w:ascii="Arial" w:hAnsi="Arial" w:cs="Arial"/>
          <w:sz w:val="16"/>
          <w:szCs w:val="16"/>
        </w:rPr>
      </w:pPr>
    </w:p>
    <w:p w14:paraId="5742C4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3774E5D4" w14:textId="77777777" w:rsidR="00983AE1" w:rsidRDefault="00983AE1">
      <w:pPr>
        <w:widowControl w:val="0"/>
        <w:autoSpaceDE w:val="0"/>
        <w:autoSpaceDN w:val="0"/>
        <w:adjustRightInd w:val="0"/>
        <w:spacing w:after="0" w:line="240" w:lineRule="auto"/>
        <w:rPr>
          <w:rFonts w:ascii="Arial" w:hAnsi="Arial" w:cs="Arial"/>
          <w:sz w:val="16"/>
          <w:szCs w:val="16"/>
        </w:rPr>
      </w:pPr>
    </w:p>
    <w:p w14:paraId="1AA1C4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E9AA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45141A" w14:textId="77777777" w:rsidR="00983AE1" w:rsidRDefault="00983AE1">
      <w:pPr>
        <w:widowControl w:val="0"/>
        <w:autoSpaceDE w:val="0"/>
        <w:autoSpaceDN w:val="0"/>
        <w:adjustRightInd w:val="0"/>
        <w:spacing w:after="0" w:line="240" w:lineRule="auto"/>
        <w:rPr>
          <w:rFonts w:ascii="Arial" w:hAnsi="Arial" w:cs="Arial"/>
          <w:sz w:val="16"/>
          <w:szCs w:val="16"/>
        </w:rPr>
      </w:pPr>
    </w:p>
    <w:p w14:paraId="5220E2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M10.25 I Dna, zapríčinená liekmi, v oblasti panvy a stehna (panva,         I</w:t>
      </w:r>
    </w:p>
    <w:p w14:paraId="52AB3131" w14:textId="77777777" w:rsidR="00983AE1" w:rsidRDefault="00983AE1">
      <w:pPr>
        <w:widowControl w:val="0"/>
        <w:autoSpaceDE w:val="0"/>
        <w:autoSpaceDN w:val="0"/>
        <w:adjustRightInd w:val="0"/>
        <w:spacing w:after="0" w:line="240" w:lineRule="auto"/>
        <w:rPr>
          <w:rFonts w:ascii="Arial" w:hAnsi="Arial" w:cs="Arial"/>
          <w:sz w:val="16"/>
          <w:szCs w:val="16"/>
        </w:rPr>
      </w:pPr>
    </w:p>
    <w:p w14:paraId="0C8AF7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4A327871" w14:textId="77777777" w:rsidR="00983AE1" w:rsidRDefault="00983AE1">
      <w:pPr>
        <w:widowControl w:val="0"/>
        <w:autoSpaceDE w:val="0"/>
        <w:autoSpaceDN w:val="0"/>
        <w:adjustRightInd w:val="0"/>
        <w:spacing w:after="0" w:line="240" w:lineRule="auto"/>
        <w:rPr>
          <w:rFonts w:ascii="Arial" w:hAnsi="Arial" w:cs="Arial"/>
          <w:sz w:val="16"/>
          <w:szCs w:val="16"/>
        </w:rPr>
      </w:pPr>
    </w:p>
    <w:p w14:paraId="0D435E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9860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AC5EF4" w14:textId="77777777" w:rsidR="00983AE1" w:rsidRDefault="00983AE1">
      <w:pPr>
        <w:widowControl w:val="0"/>
        <w:autoSpaceDE w:val="0"/>
        <w:autoSpaceDN w:val="0"/>
        <w:adjustRightInd w:val="0"/>
        <w:spacing w:after="0" w:line="240" w:lineRule="auto"/>
        <w:rPr>
          <w:rFonts w:ascii="Arial" w:hAnsi="Arial" w:cs="Arial"/>
          <w:sz w:val="16"/>
          <w:szCs w:val="16"/>
        </w:rPr>
      </w:pPr>
    </w:p>
    <w:p w14:paraId="6BC37A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M10.26 I Dna, zapríčinená liekmi, v oblasti predkolenia (ihlica, píšťala,  I</w:t>
      </w:r>
    </w:p>
    <w:p w14:paraId="453D7661" w14:textId="77777777" w:rsidR="00983AE1" w:rsidRDefault="00983AE1">
      <w:pPr>
        <w:widowControl w:val="0"/>
        <w:autoSpaceDE w:val="0"/>
        <w:autoSpaceDN w:val="0"/>
        <w:adjustRightInd w:val="0"/>
        <w:spacing w:after="0" w:line="240" w:lineRule="auto"/>
        <w:rPr>
          <w:rFonts w:ascii="Arial" w:hAnsi="Arial" w:cs="Arial"/>
          <w:sz w:val="16"/>
          <w:szCs w:val="16"/>
        </w:rPr>
      </w:pPr>
    </w:p>
    <w:p w14:paraId="61F330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499C0A64" w14:textId="77777777" w:rsidR="00983AE1" w:rsidRDefault="00983AE1">
      <w:pPr>
        <w:widowControl w:val="0"/>
        <w:autoSpaceDE w:val="0"/>
        <w:autoSpaceDN w:val="0"/>
        <w:adjustRightInd w:val="0"/>
        <w:spacing w:after="0" w:line="240" w:lineRule="auto"/>
        <w:rPr>
          <w:rFonts w:ascii="Arial" w:hAnsi="Arial" w:cs="Arial"/>
          <w:sz w:val="16"/>
          <w:szCs w:val="16"/>
        </w:rPr>
      </w:pPr>
    </w:p>
    <w:p w14:paraId="024769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AC34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6266D9" w14:textId="77777777" w:rsidR="00983AE1" w:rsidRDefault="00983AE1">
      <w:pPr>
        <w:widowControl w:val="0"/>
        <w:autoSpaceDE w:val="0"/>
        <w:autoSpaceDN w:val="0"/>
        <w:adjustRightInd w:val="0"/>
        <w:spacing w:after="0" w:line="240" w:lineRule="auto"/>
        <w:rPr>
          <w:rFonts w:ascii="Arial" w:hAnsi="Arial" w:cs="Arial"/>
          <w:sz w:val="16"/>
          <w:szCs w:val="16"/>
        </w:rPr>
      </w:pPr>
    </w:p>
    <w:p w14:paraId="47107C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M10.27 I Dna, zapríčinená liekmi, v oblasti členka a nohy (predpriehlavok, I</w:t>
      </w:r>
    </w:p>
    <w:p w14:paraId="5E759D80" w14:textId="77777777" w:rsidR="00983AE1" w:rsidRDefault="00983AE1">
      <w:pPr>
        <w:widowControl w:val="0"/>
        <w:autoSpaceDE w:val="0"/>
        <w:autoSpaceDN w:val="0"/>
        <w:adjustRightInd w:val="0"/>
        <w:spacing w:after="0" w:line="240" w:lineRule="auto"/>
        <w:rPr>
          <w:rFonts w:ascii="Arial" w:hAnsi="Arial" w:cs="Arial"/>
          <w:sz w:val="16"/>
          <w:szCs w:val="16"/>
        </w:rPr>
      </w:pPr>
    </w:p>
    <w:p w14:paraId="612830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5DCE52FE" w14:textId="77777777" w:rsidR="00983AE1" w:rsidRDefault="00983AE1">
      <w:pPr>
        <w:widowControl w:val="0"/>
        <w:autoSpaceDE w:val="0"/>
        <w:autoSpaceDN w:val="0"/>
        <w:adjustRightInd w:val="0"/>
        <w:spacing w:after="0" w:line="240" w:lineRule="auto"/>
        <w:rPr>
          <w:rFonts w:ascii="Arial" w:hAnsi="Arial" w:cs="Arial"/>
          <w:sz w:val="16"/>
          <w:szCs w:val="16"/>
        </w:rPr>
      </w:pPr>
    </w:p>
    <w:p w14:paraId="4F52D0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079D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3F13C1" w14:textId="77777777" w:rsidR="00983AE1" w:rsidRDefault="00983AE1">
      <w:pPr>
        <w:widowControl w:val="0"/>
        <w:autoSpaceDE w:val="0"/>
        <w:autoSpaceDN w:val="0"/>
        <w:adjustRightInd w:val="0"/>
        <w:spacing w:after="0" w:line="240" w:lineRule="auto"/>
        <w:rPr>
          <w:rFonts w:ascii="Arial" w:hAnsi="Arial" w:cs="Arial"/>
          <w:sz w:val="16"/>
          <w:szCs w:val="16"/>
        </w:rPr>
      </w:pPr>
    </w:p>
    <w:p w14:paraId="20E594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M10.28 I Dna, zapríčinená liekmi, na inom mieste (hlava, krk, rebrá,       I</w:t>
      </w:r>
    </w:p>
    <w:p w14:paraId="226BA961" w14:textId="77777777" w:rsidR="00983AE1" w:rsidRDefault="00983AE1">
      <w:pPr>
        <w:widowControl w:val="0"/>
        <w:autoSpaceDE w:val="0"/>
        <w:autoSpaceDN w:val="0"/>
        <w:adjustRightInd w:val="0"/>
        <w:spacing w:after="0" w:line="240" w:lineRule="auto"/>
        <w:rPr>
          <w:rFonts w:ascii="Arial" w:hAnsi="Arial" w:cs="Arial"/>
          <w:sz w:val="16"/>
          <w:szCs w:val="16"/>
        </w:rPr>
      </w:pPr>
    </w:p>
    <w:p w14:paraId="174DBE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1C9FE8D9" w14:textId="77777777" w:rsidR="00983AE1" w:rsidRDefault="00983AE1">
      <w:pPr>
        <w:widowControl w:val="0"/>
        <w:autoSpaceDE w:val="0"/>
        <w:autoSpaceDN w:val="0"/>
        <w:adjustRightInd w:val="0"/>
        <w:spacing w:after="0" w:line="240" w:lineRule="auto"/>
        <w:rPr>
          <w:rFonts w:ascii="Arial" w:hAnsi="Arial" w:cs="Arial"/>
          <w:sz w:val="16"/>
          <w:szCs w:val="16"/>
        </w:rPr>
      </w:pPr>
    </w:p>
    <w:p w14:paraId="3DB488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D33B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8D38A4" w14:textId="77777777" w:rsidR="00983AE1" w:rsidRDefault="00983AE1">
      <w:pPr>
        <w:widowControl w:val="0"/>
        <w:autoSpaceDE w:val="0"/>
        <w:autoSpaceDN w:val="0"/>
        <w:adjustRightInd w:val="0"/>
        <w:spacing w:after="0" w:line="240" w:lineRule="auto"/>
        <w:rPr>
          <w:rFonts w:ascii="Arial" w:hAnsi="Arial" w:cs="Arial"/>
          <w:sz w:val="16"/>
          <w:szCs w:val="16"/>
        </w:rPr>
      </w:pPr>
    </w:p>
    <w:p w14:paraId="57C2BA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M10.29 I Dna, zapríčinená liekmi, na neurčenom mieste                      I</w:t>
      </w:r>
    </w:p>
    <w:p w14:paraId="64677F33" w14:textId="77777777" w:rsidR="00983AE1" w:rsidRDefault="00983AE1">
      <w:pPr>
        <w:widowControl w:val="0"/>
        <w:autoSpaceDE w:val="0"/>
        <w:autoSpaceDN w:val="0"/>
        <w:adjustRightInd w:val="0"/>
        <w:spacing w:after="0" w:line="240" w:lineRule="auto"/>
        <w:rPr>
          <w:rFonts w:ascii="Arial" w:hAnsi="Arial" w:cs="Arial"/>
          <w:sz w:val="16"/>
          <w:szCs w:val="16"/>
        </w:rPr>
      </w:pPr>
    </w:p>
    <w:p w14:paraId="7187AD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180F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25A7F8" w14:textId="77777777" w:rsidR="00983AE1" w:rsidRDefault="00983AE1">
      <w:pPr>
        <w:widowControl w:val="0"/>
        <w:autoSpaceDE w:val="0"/>
        <w:autoSpaceDN w:val="0"/>
        <w:adjustRightInd w:val="0"/>
        <w:spacing w:after="0" w:line="240" w:lineRule="auto"/>
        <w:rPr>
          <w:rFonts w:ascii="Arial" w:hAnsi="Arial" w:cs="Arial"/>
          <w:sz w:val="16"/>
          <w:szCs w:val="16"/>
        </w:rPr>
      </w:pPr>
    </w:p>
    <w:p w14:paraId="02A993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M10.30 I Dna, zapríčinená poruchou funkcie obličiek, na viacerých miestach I</w:t>
      </w:r>
    </w:p>
    <w:p w14:paraId="3E870817" w14:textId="77777777" w:rsidR="00983AE1" w:rsidRDefault="00983AE1">
      <w:pPr>
        <w:widowControl w:val="0"/>
        <w:autoSpaceDE w:val="0"/>
        <w:autoSpaceDN w:val="0"/>
        <w:adjustRightInd w:val="0"/>
        <w:spacing w:after="0" w:line="240" w:lineRule="auto"/>
        <w:rPr>
          <w:rFonts w:ascii="Arial" w:hAnsi="Arial" w:cs="Arial"/>
          <w:sz w:val="16"/>
          <w:szCs w:val="16"/>
        </w:rPr>
      </w:pPr>
    </w:p>
    <w:p w14:paraId="5D4E21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722A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DB2953" w14:textId="77777777" w:rsidR="00983AE1" w:rsidRDefault="00983AE1">
      <w:pPr>
        <w:widowControl w:val="0"/>
        <w:autoSpaceDE w:val="0"/>
        <w:autoSpaceDN w:val="0"/>
        <w:adjustRightInd w:val="0"/>
        <w:spacing w:after="0" w:line="240" w:lineRule="auto"/>
        <w:rPr>
          <w:rFonts w:ascii="Arial" w:hAnsi="Arial" w:cs="Arial"/>
          <w:sz w:val="16"/>
          <w:szCs w:val="16"/>
        </w:rPr>
      </w:pPr>
    </w:p>
    <w:p w14:paraId="31CD3B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M10.31 I Dna, zapríčinená poruchou funkcie obličiek, s postihnutím v       I</w:t>
      </w:r>
    </w:p>
    <w:p w14:paraId="296242FF" w14:textId="77777777" w:rsidR="00983AE1" w:rsidRDefault="00983AE1">
      <w:pPr>
        <w:widowControl w:val="0"/>
        <w:autoSpaceDE w:val="0"/>
        <w:autoSpaceDN w:val="0"/>
        <w:adjustRightInd w:val="0"/>
        <w:spacing w:after="0" w:line="240" w:lineRule="auto"/>
        <w:rPr>
          <w:rFonts w:ascii="Arial" w:hAnsi="Arial" w:cs="Arial"/>
          <w:sz w:val="16"/>
          <w:szCs w:val="16"/>
        </w:rPr>
      </w:pPr>
    </w:p>
    <w:p w14:paraId="39B0FA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pleca (kľúčna kosť, lopatka, akromioklavikulárny,         I</w:t>
      </w:r>
    </w:p>
    <w:p w14:paraId="558A5769" w14:textId="77777777" w:rsidR="00983AE1" w:rsidRDefault="00983AE1">
      <w:pPr>
        <w:widowControl w:val="0"/>
        <w:autoSpaceDE w:val="0"/>
        <w:autoSpaceDN w:val="0"/>
        <w:adjustRightInd w:val="0"/>
        <w:spacing w:after="0" w:line="240" w:lineRule="auto"/>
        <w:rPr>
          <w:rFonts w:ascii="Arial" w:hAnsi="Arial" w:cs="Arial"/>
          <w:sz w:val="16"/>
          <w:szCs w:val="16"/>
        </w:rPr>
      </w:pPr>
    </w:p>
    <w:p w14:paraId="374827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ramenný, sternoklavikulárny kĺb)                                  I</w:t>
      </w:r>
    </w:p>
    <w:p w14:paraId="662D54FF" w14:textId="77777777" w:rsidR="00983AE1" w:rsidRDefault="00983AE1">
      <w:pPr>
        <w:widowControl w:val="0"/>
        <w:autoSpaceDE w:val="0"/>
        <w:autoSpaceDN w:val="0"/>
        <w:adjustRightInd w:val="0"/>
        <w:spacing w:after="0" w:line="240" w:lineRule="auto"/>
        <w:rPr>
          <w:rFonts w:ascii="Arial" w:hAnsi="Arial" w:cs="Arial"/>
          <w:sz w:val="16"/>
          <w:szCs w:val="16"/>
        </w:rPr>
      </w:pPr>
    </w:p>
    <w:p w14:paraId="742298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30D7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D30D6A" w14:textId="77777777" w:rsidR="00983AE1" w:rsidRDefault="00983AE1">
      <w:pPr>
        <w:widowControl w:val="0"/>
        <w:autoSpaceDE w:val="0"/>
        <w:autoSpaceDN w:val="0"/>
        <w:adjustRightInd w:val="0"/>
        <w:spacing w:after="0" w:line="240" w:lineRule="auto"/>
        <w:rPr>
          <w:rFonts w:ascii="Arial" w:hAnsi="Arial" w:cs="Arial"/>
          <w:sz w:val="16"/>
          <w:szCs w:val="16"/>
        </w:rPr>
      </w:pPr>
    </w:p>
    <w:p w14:paraId="55B67B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M10.32 I Dna, zapríčinená poruchou funkcie obličiek, s postihnutím         I</w:t>
      </w:r>
    </w:p>
    <w:p w14:paraId="54B7DDE2" w14:textId="77777777" w:rsidR="00983AE1" w:rsidRDefault="00983AE1">
      <w:pPr>
        <w:widowControl w:val="0"/>
        <w:autoSpaceDE w:val="0"/>
        <w:autoSpaceDN w:val="0"/>
        <w:adjustRightInd w:val="0"/>
        <w:spacing w:after="0" w:line="240" w:lineRule="auto"/>
        <w:rPr>
          <w:rFonts w:ascii="Arial" w:hAnsi="Arial" w:cs="Arial"/>
          <w:sz w:val="16"/>
          <w:szCs w:val="16"/>
        </w:rPr>
      </w:pPr>
    </w:p>
    <w:p w14:paraId="2CC7F7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nadlaktia (ramenná kosť, lakťový kĺb)                             I</w:t>
      </w:r>
    </w:p>
    <w:p w14:paraId="0E68FFC8" w14:textId="77777777" w:rsidR="00983AE1" w:rsidRDefault="00983AE1">
      <w:pPr>
        <w:widowControl w:val="0"/>
        <w:autoSpaceDE w:val="0"/>
        <w:autoSpaceDN w:val="0"/>
        <w:adjustRightInd w:val="0"/>
        <w:spacing w:after="0" w:line="240" w:lineRule="auto"/>
        <w:rPr>
          <w:rFonts w:ascii="Arial" w:hAnsi="Arial" w:cs="Arial"/>
          <w:sz w:val="16"/>
          <w:szCs w:val="16"/>
        </w:rPr>
      </w:pPr>
    </w:p>
    <w:p w14:paraId="6D2945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4C6E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325B39" w14:textId="77777777" w:rsidR="00983AE1" w:rsidRDefault="00983AE1">
      <w:pPr>
        <w:widowControl w:val="0"/>
        <w:autoSpaceDE w:val="0"/>
        <w:autoSpaceDN w:val="0"/>
        <w:adjustRightInd w:val="0"/>
        <w:spacing w:after="0" w:line="240" w:lineRule="auto"/>
        <w:rPr>
          <w:rFonts w:ascii="Arial" w:hAnsi="Arial" w:cs="Arial"/>
          <w:sz w:val="16"/>
          <w:szCs w:val="16"/>
        </w:rPr>
      </w:pPr>
    </w:p>
    <w:p w14:paraId="54E25C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M10.33 I Dna, zapríčinená poruchou funkcie obličiek, s postihnutím         I</w:t>
      </w:r>
    </w:p>
    <w:p w14:paraId="0AF3DC04" w14:textId="77777777" w:rsidR="00983AE1" w:rsidRDefault="00983AE1">
      <w:pPr>
        <w:widowControl w:val="0"/>
        <w:autoSpaceDE w:val="0"/>
        <w:autoSpaceDN w:val="0"/>
        <w:adjustRightInd w:val="0"/>
        <w:spacing w:after="0" w:line="240" w:lineRule="auto"/>
        <w:rPr>
          <w:rFonts w:ascii="Arial" w:hAnsi="Arial" w:cs="Arial"/>
          <w:sz w:val="16"/>
          <w:szCs w:val="16"/>
        </w:rPr>
      </w:pPr>
    </w:p>
    <w:p w14:paraId="484C2A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predlaktia (lakťová kosť, vretenná kosť, zápästný kĺb)            I</w:t>
      </w:r>
    </w:p>
    <w:p w14:paraId="2CF4CDDF" w14:textId="77777777" w:rsidR="00983AE1" w:rsidRDefault="00983AE1">
      <w:pPr>
        <w:widowControl w:val="0"/>
        <w:autoSpaceDE w:val="0"/>
        <w:autoSpaceDN w:val="0"/>
        <w:adjustRightInd w:val="0"/>
        <w:spacing w:after="0" w:line="240" w:lineRule="auto"/>
        <w:rPr>
          <w:rFonts w:ascii="Arial" w:hAnsi="Arial" w:cs="Arial"/>
          <w:sz w:val="16"/>
          <w:szCs w:val="16"/>
        </w:rPr>
      </w:pPr>
    </w:p>
    <w:p w14:paraId="468AA5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FBEF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2F2093" w14:textId="77777777" w:rsidR="00983AE1" w:rsidRDefault="00983AE1">
      <w:pPr>
        <w:widowControl w:val="0"/>
        <w:autoSpaceDE w:val="0"/>
        <w:autoSpaceDN w:val="0"/>
        <w:adjustRightInd w:val="0"/>
        <w:spacing w:after="0" w:line="240" w:lineRule="auto"/>
        <w:rPr>
          <w:rFonts w:ascii="Arial" w:hAnsi="Arial" w:cs="Arial"/>
          <w:sz w:val="16"/>
          <w:szCs w:val="16"/>
        </w:rPr>
      </w:pPr>
    </w:p>
    <w:p w14:paraId="1E016E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M10.34 I Dna, zapríčinená poruchou funkcie obličiek, s postihnutím ruky    I</w:t>
      </w:r>
    </w:p>
    <w:p w14:paraId="380A98C0" w14:textId="77777777" w:rsidR="00983AE1" w:rsidRDefault="00983AE1">
      <w:pPr>
        <w:widowControl w:val="0"/>
        <w:autoSpaceDE w:val="0"/>
        <w:autoSpaceDN w:val="0"/>
        <w:adjustRightInd w:val="0"/>
        <w:spacing w:after="0" w:line="240" w:lineRule="auto"/>
        <w:rPr>
          <w:rFonts w:ascii="Arial" w:hAnsi="Arial" w:cs="Arial"/>
          <w:sz w:val="16"/>
          <w:szCs w:val="16"/>
        </w:rPr>
      </w:pPr>
    </w:p>
    <w:p w14:paraId="0992DF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I</w:t>
      </w:r>
    </w:p>
    <w:p w14:paraId="628AC056" w14:textId="77777777" w:rsidR="00983AE1" w:rsidRDefault="00983AE1">
      <w:pPr>
        <w:widowControl w:val="0"/>
        <w:autoSpaceDE w:val="0"/>
        <w:autoSpaceDN w:val="0"/>
        <w:adjustRightInd w:val="0"/>
        <w:spacing w:after="0" w:line="240" w:lineRule="auto"/>
        <w:rPr>
          <w:rFonts w:ascii="Arial" w:hAnsi="Arial" w:cs="Arial"/>
          <w:sz w:val="16"/>
          <w:szCs w:val="16"/>
        </w:rPr>
      </w:pPr>
    </w:p>
    <w:p w14:paraId="00017E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565E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69E19E" w14:textId="77777777" w:rsidR="00983AE1" w:rsidRDefault="00983AE1">
      <w:pPr>
        <w:widowControl w:val="0"/>
        <w:autoSpaceDE w:val="0"/>
        <w:autoSpaceDN w:val="0"/>
        <w:adjustRightInd w:val="0"/>
        <w:spacing w:after="0" w:line="240" w:lineRule="auto"/>
        <w:rPr>
          <w:rFonts w:ascii="Arial" w:hAnsi="Arial" w:cs="Arial"/>
          <w:sz w:val="16"/>
          <w:szCs w:val="16"/>
        </w:rPr>
      </w:pPr>
    </w:p>
    <w:p w14:paraId="490126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M10.35 I Dna, zapríčinená poruchou funkcie obličiek, s postihnutím         I</w:t>
      </w:r>
    </w:p>
    <w:p w14:paraId="4C201DD2" w14:textId="77777777" w:rsidR="00983AE1" w:rsidRDefault="00983AE1">
      <w:pPr>
        <w:widowControl w:val="0"/>
        <w:autoSpaceDE w:val="0"/>
        <w:autoSpaceDN w:val="0"/>
        <w:adjustRightInd w:val="0"/>
        <w:spacing w:after="0" w:line="240" w:lineRule="auto"/>
        <w:rPr>
          <w:rFonts w:ascii="Arial" w:hAnsi="Arial" w:cs="Arial"/>
          <w:sz w:val="16"/>
          <w:szCs w:val="16"/>
        </w:rPr>
      </w:pPr>
    </w:p>
    <w:p w14:paraId="0724E1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panvovej oblasti a stehna (panva, stehnová kosť, zadok, bedro,    I</w:t>
      </w:r>
    </w:p>
    <w:p w14:paraId="2CF44748" w14:textId="77777777" w:rsidR="00983AE1" w:rsidRDefault="00983AE1">
      <w:pPr>
        <w:widowControl w:val="0"/>
        <w:autoSpaceDE w:val="0"/>
        <w:autoSpaceDN w:val="0"/>
        <w:adjustRightInd w:val="0"/>
        <w:spacing w:after="0" w:line="240" w:lineRule="auto"/>
        <w:rPr>
          <w:rFonts w:ascii="Arial" w:hAnsi="Arial" w:cs="Arial"/>
          <w:sz w:val="16"/>
          <w:szCs w:val="16"/>
        </w:rPr>
      </w:pPr>
    </w:p>
    <w:p w14:paraId="325F5D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I</w:t>
      </w:r>
    </w:p>
    <w:p w14:paraId="0F85DD17" w14:textId="77777777" w:rsidR="00983AE1" w:rsidRDefault="00983AE1">
      <w:pPr>
        <w:widowControl w:val="0"/>
        <w:autoSpaceDE w:val="0"/>
        <w:autoSpaceDN w:val="0"/>
        <w:adjustRightInd w:val="0"/>
        <w:spacing w:after="0" w:line="240" w:lineRule="auto"/>
        <w:rPr>
          <w:rFonts w:ascii="Arial" w:hAnsi="Arial" w:cs="Arial"/>
          <w:sz w:val="16"/>
          <w:szCs w:val="16"/>
        </w:rPr>
      </w:pPr>
    </w:p>
    <w:p w14:paraId="1D7F84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FC0E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BE4C0F" w14:textId="77777777" w:rsidR="00983AE1" w:rsidRDefault="00983AE1">
      <w:pPr>
        <w:widowControl w:val="0"/>
        <w:autoSpaceDE w:val="0"/>
        <w:autoSpaceDN w:val="0"/>
        <w:adjustRightInd w:val="0"/>
        <w:spacing w:after="0" w:line="240" w:lineRule="auto"/>
        <w:rPr>
          <w:rFonts w:ascii="Arial" w:hAnsi="Arial" w:cs="Arial"/>
          <w:sz w:val="16"/>
          <w:szCs w:val="16"/>
        </w:rPr>
      </w:pPr>
    </w:p>
    <w:p w14:paraId="7678C7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M10.36 I Dna, zapríčinená poruchou funkcie obličiek, s postihnutím         I</w:t>
      </w:r>
    </w:p>
    <w:p w14:paraId="12846A64" w14:textId="77777777" w:rsidR="00983AE1" w:rsidRDefault="00983AE1">
      <w:pPr>
        <w:widowControl w:val="0"/>
        <w:autoSpaceDE w:val="0"/>
        <w:autoSpaceDN w:val="0"/>
        <w:adjustRightInd w:val="0"/>
        <w:spacing w:after="0" w:line="240" w:lineRule="auto"/>
        <w:rPr>
          <w:rFonts w:ascii="Arial" w:hAnsi="Arial" w:cs="Arial"/>
          <w:sz w:val="16"/>
          <w:szCs w:val="16"/>
        </w:rPr>
      </w:pPr>
    </w:p>
    <w:p w14:paraId="7CF235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predkolenia (ihlica, píšťala, kolenný kĺb)                        I</w:t>
      </w:r>
    </w:p>
    <w:p w14:paraId="7302F6C8" w14:textId="77777777" w:rsidR="00983AE1" w:rsidRDefault="00983AE1">
      <w:pPr>
        <w:widowControl w:val="0"/>
        <w:autoSpaceDE w:val="0"/>
        <w:autoSpaceDN w:val="0"/>
        <w:adjustRightInd w:val="0"/>
        <w:spacing w:after="0" w:line="240" w:lineRule="auto"/>
        <w:rPr>
          <w:rFonts w:ascii="Arial" w:hAnsi="Arial" w:cs="Arial"/>
          <w:sz w:val="16"/>
          <w:szCs w:val="16"/>
        </w:rPr>
      </w:pPr>
    </w:p>
    <w:p w14:paraId="53C23F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1B6F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8778EF" w14:textId="77777777" w:rsidR="00983AE1" w:rsidRDefault="00983AE1">
      <w:pPr>
        <w:widowControl w:val="0"/>
        <w:autoSpaceDE w:val="0"/>
        <w:autoSpaceDN w:val="0"/>
        <w:adjustRightInd w:val="0"/>
        <w:spacing w:after="0" w:line="240" w:lineRule="auto"/>
        <w:rPr>
          <w:rFonts w:ascii="Arial" w:hAnsi="Arial" w:cs="Arial"/>
          <w:sz w:val="16"/>
          <w:szCs w:val="16"/>
        </w:rPr>
      </w:pPr>
    </w:p>
    <w:p w14:paraId="313759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M10.37 I Dna, zapríčinená poruchou funkcie obličiek, s postihnutím členka  I</w:t>
      </w:r>
    </w:p>
    <w:p w14:paraId="337A9D99" w14:textId="77777777" w:rsidR="00983AE1" w:rsidRDefault="00983AE1">
      <w:pPr>
        <w:widowControl w:val="0"/>
        <w:autoSpaceDE w:val="0"/>
        <w:autoSpaceDN w:val="0"/>
        <w:adjustRightInd w:val="0"/>
        <w:spacing w:after="0" w:line="240" w:lineRule="auto"/>
        <w:rPr>
          <w:rFonts w:ascii="Arial" w:hAnsi="Arial" w:cs="Arial"/>
          <w:sz w:val="16"/>
          <w:szCs w:val="16"/>
        </w:rPr>
      </w:pPr>
    </w:p>
    <w:p w14:paraId="01FCCC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nohy (predpriehlavok, priehlavok, prsty nohy, členkový kĺb, iné I</w:t>
      </w:r>
    </w:p>
    <w:p w14:paraId="5A44D75F" w14:textId="77777777" w:rsidR="00983AE1" w:rsidRDefault="00983AE1">
      <w:pPr>
        <w:widowControl w:val="0"/>
        <w:autoSpaceDE w:val="0"/>
        <w:autoSpaceDN w:val="0"/>
        <w:adjustRightInd w:val="0"/>
        <w:spacing w:after="0" w:line="240" w:lineRule="auto"/>
        <w:rPr>
          <w:rFonts w:ascii="Arial" w:hAnsi="Arial" w:cs="Arial"/>
          <w:sz w:val="16"/>
          <w:szCs w:val="16"/>
        </w:rPr>
      </w:pPr>
    </w:p>
    <w:p w14:paraId="1E073F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nohy)                                                        I</w:t>
      </w:r>
    </w:p>
    <w:p w14:paraId="170E1A94" w14:textId="77777777" w:rsidR="00983AE1" w:rsidRDefault="00983AE1">
      <w:pPr>
        <w:widowControl w:val="0"/>
        <w:autoSpaceDE w:val="0"/>
        <w:autoSpaceDN w:val="0"/>
        <w:adjustRightInd w:val="0"/>
        <w:spacing w:after="0" w:line="240" w:lineRule="auto"/>
        <w:rPr>
          <w:rFonts w:ascii="Arial" w:hAnsi="Arial" w:cs="Arial"/>
          <w:sz w:val="16"/>
          <w:szCs w:val="16"/>
        </w:rPr>
      </w:pPr>
    </w:p>
    <w:p w14:paraId="131E52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5824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6DC953" w14:textId="77777777" w:rsidR="00983AE1" w:rsidRDefault="00983AE1">
      <w:pPr>
        <w:widowControl w:val="0"/>
        <w:autoSpaceDE w:val="0"/>
        <w:autoSpaceDN w:val="0"/>
        <w:adjustRightInd w:val="0"/>
        <w:spacing w:after="0" w:line="240" w:lineRule="auto"/>
        <w:rPr>
          <w:rFonts w:ascii="Arial" w:hAnsi="Arial" w:cs="Arial"/>
          <w:sz w:val="16"/>
          <w:szCs w:val="16"/>
        </w:rPr>
      </w:pPr>
    </w:p>
    <w:p w14:paraId="53D11A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M10.38 I Dna, zapríčinená poruchou funkcie obličiek, s postihnutím na inom I</w:t>
      </w:r>
    </w:p>
    <w:p w14:paraId="17EE52BC" w14:textId="77777777" w:rsidR="00983AE1" w:rsidRDefault="00983AE1">
      <w:pPr>
        <w:widowControl w:val="0"/>
        <w:autoSpaceDE w:val="0"/>
        <w:autoSpaceDN w:val="0"/>
        <w:adjustRightInd w:val="0"/>
        <w:spacing w:after="0" w:line="240" w:lineRule="auto"/>
        <w:rPr>
          <w:rFonts w:ascii="Arial" w:hAnsi="Arial" w:cs="Arial"/>
          <w:sz w:val="16"/>
          <w:szCs w:val="16"/>
        </w:rPr>
      </w:pPr>
    </w:p>
    <w:p w14:paraId="2CE8B9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I</w:t>
      </w:r>
    </w:p>
    <w:p w14:paraId="77104837" w14:textId="77777777" w:rsidR="00983AE1" w:rsidRDefault="00983AE1">
      <w:pPr>
        <w:widowControl w:val="0"/>
        <w:autoSpaceDE w:val="0"/>
        <w:autoSpaceDN w:val="0"/>
        <w:adjustRightInd w:val="0"/>
        <w:spacing w:after="0" w:line="240" w:lineRule="auto"/>
        <w:rPr>
          <w:rFonts w:ascii="Arial" w:hAnsi="Arial" w:cs="Arial"/>
          <w:sz w:val="16"/>
          <w:szCs w:val="16"/>
        </w:rPr>
      </w:pPr>
    </w:p>
    <w:p w14:paraId="46AF69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5D25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84127E" w14:textId="77777777" w:rsidR="00983AE1" w:rsidRDefault="00983AE1">
      <w:pPr>
        <w:widowControl w:val="0"/>
        <w:autoSpaceDE w:val="0"/>
        <w:autoSpaceDN w:val="0"/>
        <w:adjustRightInd w:val="0"/>
        <w:spacing w:after="0" w:line="240" w:lineRule="auto"/>
        <w:rPr>
          <w:rFonts w:ascii="Arial" w:hAnsi="Arial" w:cs="Arial"/>
          <w:sz w:val="16"/>
          <w:szCs w:val="16"/>
        </w:rPr>
      </w:pPr>
    </w:p>
    <w:p w14:paraId="17C644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M10.39 I Dna, zapríčinená poruchou funkcie obličiek, s postihnutím na      I</w:t>
      </w:r>
    </w:p>
    <w:p w14:paraId="2C2FEC4C" w14:textId="77777777" w:rsidR="00983AE1" w:rsidRDefault="00983AE1">
      <w:pPr>
        <w:widowControl w:val="0"/>
        <w:autoSpaceDE w:val="0"/>
        <w:autoSpaceDN w:val="0"/>
        <w:adjustRightInd w:val="0"/>
        <w:spacing w:after="0" w:line="240" w:lineRule="auto"/>
        <w:rPr>
          <w:rFonts w:ascii="Arial" w:hAnsi="Arial" w:cs="Arial"/>
          <w:sz w:val="16"/>
          <w:szCs w:val="16"/>
        </w:rPr>
      </w:pPr>
    </w:p>
    <w:p w14:paraId="4588D8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I</w:t>
      </w:r>
    </w:p>
    <w:p w14:paraId="2DDFFB9D" w14:textId="77777777" w:rsidR="00983AE1" w:rsidRDefault="00983AE1">
      <w:pPr>
        <w:widowControl w:val="0"/>
        <w:autoSpaceDE w:val="0"/>
        <w:autoSpaceDN w:val="0"/>
        <w:adjustRightInd w:val="0"/>
        <w:spacing w:after="0" w:line="240" w:lineRule="auto"/>
        <w:rPr>
          <w:rFonts w:ascii="Arial" w:hAnsi="Arial" w:cs="Arial"/>
          <w:sz w:val="16"/>
          <w:szCs w:val="16"/>
        </w:rPr>
      </w:pPr>
    </w:p>
    <w:p w14:paraId="04C47B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C279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B1617D" w14:textId="77777777" w:rsidR="00983AE1" w:rsidRDefault="00983AE1">
      <w:pPr>
        <w:widowControl w:val="0"/>
        <w:autoSpaceDE w:val="0"/>
        <w:autoSpaceDN w:val="0"/>
        <w:adjustRightInd w:val="0"/>
        <w:spacing w:after="0" w:line="240" w:lineRule="auto"/>
        <w:rPr>
          <w:rFonts w:ascii="Arial" w:hAnsi="Arial" w:cs="Arial"/>
          <w:sz w:val="16"/>
          <w:szCs w:val="16"/>
        </w:rPr>
      </w:pPr>
    </w:p>
    <w:p w14:paraId="12F5D3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M10.40 I Iná sekundárna dna na viacerých miestach                          I</w:t>
      </w:r>
    </w:p>
    <w:p w14:paraId="7BCC1BAB" w14:textId="77777777" w:rsidR="00983AE1" w:rsidRDefault="00983AE1">
      <w:pPr>
        <w:widowControl w:val="0"/>
        <w:autoSpaceDE w:val="0"/>
        <w:autoSpaceDN w:val="0"/>
        <w:adjustRightInd w:val="0"/>
        <w:spacing w:after="0" w:line="240" w:lineRule="auto"/>
        <w:rPr>
          <w:rFonts w:ascii="Arial" w:hAnsi="Arial" w:cs="Arial"/>
          <w:sz w:val="16"/>
          <w:szCs w:val="16"/>
        </w:rPr>
      </w:pPr>
    </w:p>
    <w:p w14:paraId="604E5D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5434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6D2E97" w14:textId="77777777" w:rsidR="00983AE1" w:rsidRDefault="00983AE1">
      <w:pPr>
        <w:widowControl w:val="0"/>
        <w:autoSpaceDE w:val="0"/>
        <w:autoSpaceDN w:val="0"/>
        <w:adjustRightInd w:val="0"/>
        <w:spacing w:after="0" w:line="240" w:lineRule="auto"/>
        <w:rPr>
          <w:rFonts w:ascii="Arial" w:hAnsi="Arial" w:cs="Arial"/>
          <w:sz w:val="16"/>
          <w:szCs w:val="16"/>
        </w:rPr>
      </w:pPr>
    </w:p>
    <w:p w14:paraId="6DA138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M10.41 I Iná sekundárna dna v oblasti pleca (kľúčna kosť, lopatka,         I</w:t>
      </w:r>
    </w:p>
    <w:p w14:paraId="5D06A0B3" w14:textId="77777777" w:rsidR="00983AE1" w:rsidRDefault="00983AE1">
      <w:pPr>
        <w:widowControl w:val="0"/>
        <w:autoSpaceDE w:val="0"/>
        <w:autoSpaceDN w:val="0"/>
        <w:adjustRightInd w:val="0"/>
        <w:spacing w:after="0" w:line="240" w:lineRule="auto"/>
        <w:rPr>
          <w:rFonts w:ascii="Arial" w:hAnsi="Arial" w:cs="Arial"/>
          <w:sz w:val="16"/>
          <w:szCs w:val="16"/>
        </w:rPr>
      </w:pPr>
    </w:p>
    <w:p w14:paraId="624FEA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2EF6BE55" w14:textId="77777777" w:rsidR="00983AE1" w:rsidRDefault="00983AE1">
      <w:pPr>
        <w:widowControl w:val="0"/>
        <w:autoSpaceDE w:val="0"/>
        <w:autoSpaceDN w:val="0"/>
        <w:adjustRightInd w:val="0"/>
        <w:spacing w:after="0" w:line="240" w:lineRule="auto"/>
        <w:rPr>
          <w:rFonts w:ascii="Arial" w:hAnsi="Arial" w:cs="Arial"/>
          <w:sz w:val="16"/>
          <w:szCs w:val="16"/>
        </w:rPr>
      </w:pPr>
    </w:p>
    <w:p w14:paraId="4AF095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999D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3A1447" w14:textId="77777777" w:rsidR="00983AE1" w:rsidRDefault="00983AE1">
      <w:pPr>
        <w:widowControl w:val="0"/>
        <w:autoSpaceDE w:val="0"/>
        <w:autoSpaceDN w:val="0"/>
        <w:adjustRightInd w:val="0"/>
        <w:spacing w:after="0" w:line="240" w:lineRule="auto"/>
        <w:rPr>
          <w:rFonts w:ascii="Arial" w:hAnsi="Arial" w:cs="Arial"/>
          <w:sz w:val="16"/>
          <w:szCs w:val="16"/>
        </w:rPr>
      </w:pPr>
    </w:p>
    <w:p w14:paraId="4928B6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M10.42 I Iná sekundárna dna nadlaktia (ramenná kosť, lakťový kĺb)          I</w:t>
      </w:r>
    </w:p>
    <w:p w14:paraId="39FE2805" w14:textId="77777777" w:rsidR="00983AE1" w:rsidRDefault="00983AE1">
      <w:pPr>
        <w:widowControl w:val="0"/>
        <w:autoSpaceDE w:val="0"/>
        <w:autoSpaceDN w:val="0"/>
        <w:adjustRightInd w:val="0"/>
        <w:spacing w:after="0" w:line="240" w:lineRule="auto"/>
        <w:rPr>
          <w:rFonts w:ascii="Arial" w:hAnsi="Arial" w:cs="Arial"/>
          <w:sz w:val="16"/>
          <w:szCs w:val="16"/>
        </w:rPr>
      </w:pPr>
    </w:p>
    <w:p w14:paraId="665208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24C6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EA4431" w14:textId="77777777" w:rsidR="00983AE1" w:rsidRDefault="00983AE1">
      <w:pPr>
        <w:widowControl w:val="0"/>
        <w:autoSpaceDE w:val="0"/>
        <w:autoSpaceDN w:val="0"/>
        <w:adjustRightInd w:val="0"/>
        <w:spacing w:after="0" w:line="240" w:lineRule="auto"/>
        <w:rPr>
          <w:rFonts w:ascii="Arial" w:hAnsi="Arial" w:cs="Arial"/>
          <w:sz w:val="16"/>
          <w:szCs w:val="16"/>
        </w:rPr>
      </w:pPr>
    </w:p>
    <w:p w14:paraId="5346D0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M10.43 I Iná sekundárna dna predlaktia (lakťová kosť, vretenná kosť,       I</w:t>
      </w:r>
    </w:p>
    <w:p w14:paraId="5EB43AFA" w14:textId="77777777" w:rsidR="00983AE1" w:rsidRDefault="00983AE1">
      <w:pPr>
        <w:widowControl w:val="0"/>
        <w:autoSpaceDE w:val="0"/>
        <w:autoSpaceDN w:val="0"/>
        <w:adjustRightInd w:val="0"/>
        <w:spacing w:after="0" w:line="240" w:lineRule="auto"/>
        <w:rPr>
          <w:rFonts w:ascii="Arial" w:hAnsi="Arial" w:cs="Arial"/>
          <w:sz w:val="16"/>
          <w:szCs w:val="16"/>
        </w:rPr>
      </w:pPr>
    </w:p>
    <w:p w14:paraId="434775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277ADE38" w14:textId="77777777" w:rsidR="00983AE1" w:rsidRDefault="00983AE1">
      <w:pPr>
        <w:widowControl w:val="0"/>
        <w:autoSpaceDE w:val="0"/>
        <w:autoSpaceDN w:val="0"/>
        <w:adjustRightInd w:val="0"/>
        <w:spacing w:after="0" w:line="240" w:lineRule="auto"/>
        <w:rPr>
          <w:rFonts w:ascii="Arial" w:hAnsi="Arial" w:cs="Arial"/>
          <w:sz w:val="16"/>
          <w:szCs w:val="16"/>
        </w:rPr>
      </w:pPr>
    </w:p>
    <w:p w14:paraId="2FABD8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A8C4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838965" w14:textId="77777777" w:rsidR="00983AE1" w:rsidRDefault="00983AE1">
      <w:pPr>
        <w:widowControl w:val="0"/>
        <w:autoSpaceDE w:val="0"/>
        <w:autoSpaceDN w:val="0"/>
        <w:adjustRightInd w:val="0"/>
        <w:spacing w:after="0" w:line="240" w:lineRule="auto"/>
        <w:rPr>
          <w:rFonts w:ascii="Arial" w:hAnsi="Arial" w:cs="Arial"/>
          <w:sz w:val="16"/>
          <w:szCs w:val="16"/>
        </w:rPr>
      </w:pPr>
    </w:p>
    <w:p w14:paraId="603AC9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M10.44 I Iná sekundárna dna ruky (zápästie, záprstie, prsty, kĺby medzi    I</w:t>
      </w:r>
    </w:p>
    <w:p w14:paraId="4A5B81DA" w14:textId="77777777" w:rsidR="00983AE1" w:rsidRDefault="00983AE1">
      <w:pPr>
        <w:widowControl w:val="0"/>
        <w:autoSpaceDE w:val="0"/>
        <w:autoSpaceDN w:val="0"/>
        <w:adjustRightInd w:val="0"/>
        <w:spacing w:after="0" w:line="240" w:lineRule="auto"/>
        <w:rPr>
          <w:rFonts w:ascii="Arial" w:hAnsi="Arial" w:cs="Arial"/>
          <w:sz w:val="16"/>
          <w:szCs w:val="16"/>
        </w:rPr>
      </w:pPr>
    </w:p>
    <w:p w14:paraId="339168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6C67B98F" w14:textId="77777777" w:rsidR="00983AE1" w:rsidRDefault="00983AE1">
      <w:pPr>
        <w:widowControl w:val="0"/>
        <w:autoSpaceDE w:val="0"/>
        <w:autoSpaceDN w:val="0"/>
        <w:adjustRightInd w:val="0"/>
        <w:spacing w:after="0" w:line="240" w:lineRule="auto"/>
        <w:rPr>
          <w:rFonts w:ascii="Arial" w:hAnsi="Arial" w:cs="Arial"/>
          <w:sz w:val="16"/>
          <w:szCs w:val="16"/>
        </w:rPr>
      </w:pPr>
    </w:p>
    <w:p w14:paraId="624691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41BF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63DF64" w14:textId="77777777" w:rsidR="00983AE1" w:rsidRDefault="00983AE1">
      <w:pPr>
        <w:widowControl w:val="0"/>
        <w:autoSpaceDE w:val="0"/>
        <w:autoSpaceDN w:val="0"/>
        <w:adjustRightInd w:val="0"/>
        <w:spacing w:after="0" w:line="240" w:lineRule="auto"/>
        <w:rPr>
          <w:rFonts w:ascii="Arial" w:hAnsi="Arial" w:cs="Arial"/>
          <w:sz w:val="16"/>
          <w:szCs w:val="16"/>
        </w:rPr>
      </w:pPr>
    </w:p>
    <w:p w14:paraId="1B7DBC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M10.45 I Iná sekundárna dna panvovej oblasti a stehna (panva, stehnová     I</w:t>
      </w:r>
    </w:p>
    <w:p w14:paraId="41C848EB" w14:textId="77777777" w:rsidR="00983AE1" w:rsidRDefault="00983AE1">
      <w:pPr>
        <w:widowControl w:val="0"/>
        <w:autoSpaceDE w:val="0"/>
        <w:autoSpaceDN w:val="0"/>
        <w:adjustRightInd w:val="0"/>
        <w:spacing w:after="0" w:line="240" w:lineRule="auto"/>
        <w:rPr>
          <w:rFonts w:ascii="Arial" w:hAnsi="Arial" w:cs="Arial"/>
          <w:sz w:val="16"/>
          <w:szCs w:val="16"/>
        </w:rPr>
      </w:pPr>
    </w:p>
    <w:p w14:paraId="3BA247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5BA74533" w14:textId="77777777" w:rsidR="00983AE1" w:rsidRDefault="00983AE1">
      <w:pPr>
        <w:widowControl w:val="0"/>
        <w:autoSpaceDE w:val="0"/>
        <w:autoSpaceDN w:val="0"/>
        <w:adjustRightInd w:val="0"/>
        <w:spacing w:after="0" w:line="240" w:lineRule="auto"/>
        <w:rPr>
          <w:rFonts w:ascii="Arial" w:hAnsi="Arial" w:cs="Arial"/>
          <w:sz w:val="16"/>
          <w:szCs w:val="16"/>
        </w:rPr>
      </w:pPr>
    </w:p>
    <w:p w14:paraId="3B1695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6150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6CF35E" w14:textId="77777777" w:rsidR="00983AE1" w:rsidRDefault="00983AE1">
      <w:pPr>
        <w:widowControl w:val="0"/>
        <w:autoSpaceDE w:val="0"/>
        <w:autoSpaceDN w:val="0"/>
        <w:adjustRightInd w:val="0"/>
        <w:spacing w:after="0" w:line="240" w:lineRule="auto"/>
        <w:rPr>
          <w:rFonts w:ascii="Arial" w:hAnsi="Arial" w:cs="Arial"/>
          <w:sz w:val="16"/>
          <w:szCs w:val="16"/>
        </w:rPr>
      </w:pPr>
    </w:p>
    <w:p w14:paraId="2AC147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M10.46 I Iná sekundárna dna predkolenia (ihlica, píšťala, kolenný kĺb)     I</w:t>
      </w:r>
    </w:p>
    <w:p w14:paraId="53F0FC6E" w14:textId="77777777" w:rsidR="00983AE1" w:rsidRDefault="00983AE1">
      <w:pPr>
        <w:widowControl w:val="0"/>
        <w:autoSpaceDE w:val="0"/>
        <w:autoSpaceDN w:val="0"/>
        <w:adjustRightInd w:val="0"/>
        <w:spacing w:after="0" w:line="240" w:lineRule="auto"/>
        <w:rPr>
          <w:rFonts w:ascii="Arial" w:hAnsi="Arial" w:cs="Arial"/>
          <w:sz w:val="16"/>
          <w:szCs w:val="16"/>
        </w:rPr>
      </w:pPr>
    </w:p>
    <w:p w14:paraId="5F10DD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152E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9C6FD8" w14:textId="77777777" w:rsidR="00983AE1" w:rsidRDefault="00983AE1">
      <w:pPr>
        <w:widowControl w:val="0"/>
        <w:autoSpaceDE w:val="0"/>
        <w:autoSpaceDN w:val="0"/>
        <w:adjustRightInd w:val="0"/>
        <w:spacing w:after="0" w:line="240" w:lineRule="auto"/>
        <w:rPr>
          <w:rFonts w:ascii="Arial" w:hAnsi="Arial" w:cs="Arial"/>
          <w:sz w:val="16"/>
          <w:szCs w:val="16"/>
        </w:rPr>
      </w:pPr>
    </w:p>
    <w:p w14:paraId="647B91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M10.47 I Iná sekundárna dna členka a nohy (predpriehlavok, priehlavok,     I</w:t>
      </w:r>
    </w:p>
    <w:p w14:paraId="7387DCC3" w14:textId="77777777" w:rsidR="00983AE1" w:rsidRDefault="00983AE1">
      <w:pPr>
        <w:widowControl w:val="0"/>
        <w:autoSpaceDE w:val="0"/>
        <w:autoSpaceDN w:val="0"/>
        <w:adjustRightInd w:val="0"/>
        <w:spacing w:after="0" w:line="240" w:lineRule="auto"/>
        <w:rPr>
          <w:rFonts w:ascii="Arial" w:hAnsi="Arial" w:cs="Arial"/>
          <w:sz w:val="16"/>
          <w:szCs w:val="16"/>
        </w:rPr>
      </w:pPr>
    </w:p>
    <w:p w14:paraId="3E2D2B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65FB5CD8" w14:textId="77777777" w:rsidR="00983AE1" w:rsidRDefault="00983AE1">
      <w:pPr>
        <w:widowControl w:val="0"/>
        <w:autoSpaceDE w:val="0"/>
        <w:autoSpaceDN w:val="0"/>
        <w:adjustRightInd w:val="0"/>
        <w:spacing w:after="0" w:line="240" w:lineRule="auto"/>
        <w:rPr>
          <w:rFonts w:ascii="Arial" w:hAnsi="Arial" w:cs="Arial"/>
          <w:sz w:val="16"/>
          <w:szCs w:val="16"/>
        </w:rPr>
      </w:pPr>
    </w:p>
    <w:p w14:paraId="7725AF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C3C9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10AFE8" w14:textId="77777777" w:rsidR="00983AE1" w:rsidRDefault="00983AE1">
      <w:pPr>
        <w:widowControl w:val="0"/>
        <w:autoSpaceDE w:val="0"/>
        <w:autoSpaceDN w:val="0"/>
        <w:adjustRightInd w:val="0"/>
        <w:spacing w:after="0" w:line="240" w:lineRule="auto"/>
        <w:rPr>
          <w:rFonts w:ascii="Arial" w:hAnsi="Arial" w:cs="Arial"/>
          <w:sz w:val="16"/>
          <w:szCs w:val="16"/>
        </w:rPr>
      </w:pPr>
    </w:p>
    <w:p w14:paraId="183916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M10.48 I Iná sekundárna dna na inom mieste (hlava, krk, rebrá, lebka,      I</w:t>
      </w:r>
    </w:p>
    <w:p w14:paraId="61303132" w14:textId="77777777" w:rsidR="00983AE1" w:rsidRDefault="00983AE1">
      <w:pPr>
        <w:widowControl w:val="0"/>
        <w:autoSpaceDE w:val="0"/>
        <w:autoSpaceDN w:val="0"/>
        <w:adjustRightInd w:val="0"/>
        <w:spacing w:after="0" w:line="240" w:lineRule="auto"/>
        <w:rPr>
          <w:rFonts w:ascii="Arial" w:hAnsi="Arial" w:cs="Arial"/>
          <w:sz w:val="16"/>
          <w:szCs w:val="16"/>
        </w:rPr>
      </w:pPr>
    </w:p>
    <w:p w14:paraId="10DC3B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trup, chrbtica)                                                   I</w:t>
      </w:r>
    </w:p>
    <w:p w14:paraId="6BE2C23C" w14:textId="77777777" w:rsidR="00983AE1" w:rsidRDefault="00983AE1">
      <w:pPr>
        <w:widowControl w:val="0"/>
        <w:autoSpaceDE w:val="0"/>
        <w:autoSpaceDN w:val="0"/>
        <w:adjustRightInd w:val="0"/>
        <w:spacing w:after="0" w:line="240" w:lineRule="auto"/>
        <w:rPr>
          <w:rFonts w:ascii="Arial" w:hAnsi="Arial" w:cs="Arial"/>
          <w:sz w:val="16"/>
          <w:szCs w:val="16"/>
        </w:rPr>
      </w:pPr>
    </w:p>
    <w:p w14:paraId="75426E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A3B9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112E28" w14:textId="77777777" w:rsidR="00983AE1" w:rsidRDefault="00983AE1">
      <w:pPr>
        <w:widowControl w:val="0"/>
        <w:autoSpaceDE w:val="0"/>
        <w:autoSpaceDN w:val="0"/>
        <w:adjustRightInd w:val="0"/>
        <w:spacing w:after="0" w:line="240" w:lineRule="auto"/>
        <w:rPr>
          <w:rFonts w:ascii="Arial" w:hAnsi="Arial" w:cs="Arial"/>
          <w:sz w:val="16"/>
          <w:szCs w:val="16"/>
        </w:rPr>
      </w:pPr>
    </w:p>
    <w:p w14:paraId="5224A4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M10.49 I Iná sekundárna dna na neurčenom mieste                            I</w:t>
      </w:r>
    </w:p>
    <w:p w14:paraId="62CC5DC6" w14:textId="77777777" w:rsidR="00983AE1" w:rsidRDefault="00983AE1">
      <w:pPr>
        <w:widowControl w:val="0"/>
        <w:autoSpaceDE w:val="0"/>
        <w:autoSpaceDN w:val="0"/>
        <w:adjustRightInd w:val="0"/>
        <w:spacing w:after="0" w:line="240" w:lineRule="auto"/>
        <w:rPr>
          <w:rFonts w:ascii="Arial" w:hAnsi="Arial" w:cs="Arial"/>
          <w:sz w:val="16"/>
          <w:szCs w:val="16"/>
        </w:rPr>
      </w:pPr>
    </w:p>
    <w:p w14:paraId="553651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F447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6E9FD8" w14:textId="77777777" w:rsidR="00983AE1" w:rsidRDefault="00983AE1">
      <w:pPr>
        <w:widowControl w:val="0"/>
        <w:autoSpaceDE w:val="0"/>
        <w:autoSpaceDN w:val="0"/>
        <w:adjustRightInd w:val="0"/>
        <w:spacing w:after="0" w:line="240" w:lineRule="auto"/>
        <w:rPr>
          <w:rFonts w:ascii="Arial" w:hAnsi="Arial" w:cs="Arial"/>
          <w:sz w:val="16"/>
          <w:szCs w:val="16"/>
        </w:rPr>
      </w:pPr>
    </w:p>
    <w:p w14:paraId="23F726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M10.90 I Bližšie neurčená dna na viacerých miestach                        I</w:t>
      </w:r>
    </w:p>
    <w:p w14:paraId="5B800D78" w14:textId="77777777" w:rsidR="00983AE1" w:rsidRDefault="00983AE1">
      <w:pPr>
        <w:widowControl w:val="0"/>
        <w:autoSpaceDE w:val="0"/>
        <w:autoSpaceDN w:val="0"/>
        <w:adjustRightInd w:val="0"/>
        <w:spacing w:after="0" w:line="240" w:lineRule="auto"/>
        <w:rPr>
          <w:rFonts w:ascii="Arial" w:hAnsi="Arial" w:cs="Arial"/>
          <w:sz w:val="16"/>
          <w:szCs w:val="16"/>
        </w:rPr>
      </w:pPr>
    </w:p>
    <w:p w14:paraId="5A91AA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3C7A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21CA77" w14:textId="77777777" w:rsidR="00983AE1" w:rsidRDefault="00983AE1">
      <w:pPr>
        <w:widowControl w:val="0"/>
        <w:autoSpaceDE w:val="0"/>
        <w:autoSpaceDN w:val="0"/>
        <w:adjustRightInd w:val="0"/>
        <w:spacing w:after="0" w:line="240" w:lineRule="auto"/>
        <w:rPr>
          <w:rFonts w:ascii="Arial" w:hAnsi="Arial" w:cs="Arial"/>
          <w:sz w:val="16"/>
          <w:szCs w:val="16"/>
        </w:rPr>
      </w:pPr>
    </w:p>
    <w:p w14:paraId="3360F6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M10.91 I Bližšie neurčená dna v oblasti pleca (kľúčna kosť, lopatka,       I</w:t>
      </w:r>
    </w:p>
    <w:p w14:paraId="29F05E38" w14:textId="77777777" w:rsidR="00983AE1" w:rsidRDefault="00983AE1">
      <w:pPr>
        <w:widowControl w:val="0"/>
        <w:autoSpaceDE w:val="0"/>
        <w:autoSpaceDN w:val="0"/>
        <w:adjustRightInd w:val="0"/>
        <w:spacing w:after="0" w:line="240" w:lineRule="auto"/>
        <w:rPr>
          <w:rFonts w:ascii="Arial" w:hAnsi="Arial" w:cs="Arial"/>
          <w:sz w:val="16"/>
          <w:szCs w:val="16"/>
        </w:rPr>
      </w:pPr>
    </w:p>
    <w:p w14:paraId="055B4C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1A819A64" w14:textId="77777777" w:rsidR="00983AE1" w:rsidRDefault="00983AE1">
      <w:pPr>
        <w:widowControl w:val="0"/>
        <w:autoSpaceDE w:val="0"/>
        <w:autoSpaceDN w:val="0"/>
        <w:adjustRightInd w:val="0"/>
        <w:spacing w:after="0" w:line="240" w:lineRule="auto"/>
        <w:rPr>
          <w:rFonts w:ascii="Arial" w:hAnsi="Arial" w:cs="Arial"/>
          <w:sz w:val="16"/>
          <w:szCs w:val="16"/>
        </w:rPr>
      </w:pPr>
    </w:p>
    <w:p w14:paraId="790CB7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FB07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511D40" w14:textId="77777777" w:rsidR="00983AE1" w:rsidRDefault="00983AE1">
      <w:pPr>
        <w:widowControl w:val="0"/>
        <w:autoSpaceDE w:val="0"/>
        <w:autoSpaceDN w:val="0"/>
        <w:adjustRightInd w:val="0"/>
        <w:spacing w:after="0" w:line="240" w:lineRule="auto"/>
        <w:rPr>
          <w:rFonts w:ascii="Arial" w:hAnsi="Arial" w:cs="Arial"/>
          <w:sz w:val="16"/>
          <w:szCs w:val="16"/>
        </w:rPr>
      </w:pPr>
    </w:p>
    <w:p w14:paraId="66DC10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M10.92 I Bližšie neurčená dna nadlaktia (ramenná kosť, lakťový kĺb)        I</w:t>
      </w:r>
    </w:p>
    <w:p w14:paraId="237A2F0C" w14:textId="77777777" w:rsidR="00983AE1" w:rsidRDefault="00983AE1">
      <w:pPr>
        <w:widowControl w:val="0"/>
        <w:autoSpaceDE w:val="0"/>
        <w:autoSpaceDN w:val="0"/>
        <w:adjustRightInd w:val="0"/>
        <w:spacing w:after="0" w:line="240" w:lineRule="auto"/>
        <w:rPr>
          <w:rFonts w:ascii="Arial" w:hAnsi="Arial" w:cs="Arial"/>
          <w:sz w:val="16"/>
          <w:szCs w:val="16"/>
        </w:rPr>
      </w:pPr>
    </w:p>
    <w:p w14:paraId="216BAE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1D1D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F51E1D" w14:textId="77777777" w:rsidR="00983AE1" w:rsidRDefault="00983AE1">
      <w:pPr>
        <w:widowControl w:val="0"/>
        <w:autoSpaceDE w:val="0"/>
        <w:autoSpaceDN w:val="0"/>
        <w:adjustRightInd w:val="0"/>
        <w:spacing w:after="0" w:line="240" w:lineRule="auto"/>
        <w:rPr>
          <w:rFonts w:ascii="Arial" w:hAnsi="Arial" w:cs="Arial"/>
          <w:sz w:val="16"/>
          <w:szCs w:val="16"/>
        </w:rPr>
      </w:pPr>
    </w:p>
    <w:p w14:paraId="649125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M10.93 I Bližšie neurčená dna predlaktia (lakťová kosť, vretenná kosť,     I</w:t>
      </w:r>
    </w:p>
    <w:p w14:paraId="2F55160C" w14:textId="77777777" w:rsidR="00983AE1" w:rsidRDefault="00983AE1">
      <w:pPr>
        <w:widowControl w:val="0"/>
        <w:autoSpaceDE w:val="0"/>
        <w:autoSpaceDN w:val="0"/>
        <w:adjustRightInd w:val="0"/>
        <w:spacing w:after="0" w:line="240" w:lineRule="auto"/>
        <w:rPr>
          <w:rFonts w:ascii="Arial" w:hAnsi="Arial" w:cs="Arial"/>
          <w:sz w:val="16"/>
          <w:szCs w:val="16"/>
        </w:rPr>
      </w:pPr>
    </w:p>
    <w:p w14:paraId="6E3B89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7D0C38C1" w14:textId="77777777" w:rsidR="00983AE1" w:rsidRDefault="00983AE1">
      <w:pPr>
        <w:widowControl w:val="0"/>
        <w:autoSpaceDE w:val="0"/>
        <w:autoSpaceDN w:val="0"/>
        <w:adjustRightInd w:val="0"/>
        <w:spacing w:after="0" w:line="240" w:lineRule="auto"/>
        <w:rPr>
          <w:rFonts w:ascii="Arial" w:hAnsi="Arial" w:cs="Arial"/>
          <w:sz w:val="16"/>
          <w:szCs w:val="16"/>
        </w:rPr>
      </w:pPr>
    </w:p>
    <w:p w14:paraId="58EA37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577F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C9E45E" w14:textId="77777777" w:rsidR="00983AE1" w:rsidRDefault="00983AE1">
      <w:pPr>
        <w:widowControl w:val="0"/>
        <w:autoSpaceDE w:val="0"/>
        <w:autoSpaceDN w:val="0"/>
        <w:adjustRightInd w:val="0"/>
        <w:spacing w:after="0" w:line="240" w:lineRule="auto"/>
        <w:rPr>
          <w:rFonts w:ascii="Arial" w:hAnsi="Arial" w:cs="Arial"/>
          <w:sz w:val="16"/>
          <w:szCs w:val="16"/>
        </w:rPr>
      </w:pPr>
    </w:p>
    <w:p w14:paraId="634ABF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M10.94 I Bližšie neurčená dna ruky (zápästie, záprstie, prsty, kĺby medzi  I</w:t>
      </w:r>
    </w:p>
    <w:p w14:paraId="45AC99D3" w14:textId="77777777" w:rsidR="00983AE1" w:rsidRDefault="00983AE1">
      <w:pPr>
        <w:widowControl w:val="0"/>
        <w:autoSpaceDE w:val="0"/>
        <w:autoSpaceDN w:val="0"/>
        <w:adjustRightInd w:val="0"/>
        <w:spacing w:after="0" w:line="240" w:lineRule="auto"/>
        <w:rPr>
          <w:rFonts w:ascii="Arial" w:hAnsi="Arial" w:cs="Arial"/>
          <w:sz w:val="16"/>
          <w:szCs w:val="16"/>
        </w:rPr>
      </w:pPr>
    </w:p>
    <w:p w14:paraId="09960D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5C962C2F" w14:textId="77777777" w:rsidR="00983AE1" w:rsidRDefault="00983AE1">
      <w:pPr>
        <w:widowControl w:val="0"/>
        <w:autoSpaceDE w:val="0"/>
        <w:autoSpaceDN w:val="0"/>
        <w:adjustRightInd w:val="0"/>
        <w:spacing w:after="0" w:line="240" w:lineRule="auto"/>
        <w:rPr>
          <w:rFonts w:ascii="Arial" w:hAnsi="Arial" w:cs="Arial"/>
          <w:sz w:val="16"/>
          <w:szCs w:val="16"/>
        </w:rPr>
      </w:pPr>
    </w:p>
    <w:p w14:paraId="0829FE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188F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44B34E" w14:textId="77777777" w:rsidR="00983AE1" w:rsidRDefault="00983AE1">
      <w:pPr>
        <w:widowControl w:val="0"/>
        <w:autoSpaceDE w:val="0"/>
        <w:autoSpaceDN w:val="0"/>
        <w:adjustRightInd w:val="0"/>
        <w:spacing w:after="0" w:line="240" w:lineRule="auto"/>
        <w:rPr>
          <w:rFonts w:ascii="Arial" w:hAnsi="Arial" w:cs="Arial"/>
          <w:sz w:val="16"/>
          <w:szCs w:val="16"/>
        </w:rPr>
      </w:pPr>
    </w:p>
    <w:p w14:paraId="299F80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M10.95 I Bližšie neurčená dna panvovej oblasti a stehna (panva, stehnová   I</w:t>
      </w:r>
    </w:p>
    <w:p w14:paraId="671039DB" w14:textId="77777777" w:rsidR="00983AE1" w:rsidRDefault="00983AE1">
      <w:pPr>
        <w:widowControl w:val="0"/>
        <w:autoSpaceDE w:val="0"/>
        <w:autoSpaceDN w:val="0"/>
        <w:adjustRightInd w:val="0"/>
        <w:spacing w:after="0" w:line="240" w:lineRule="auto"/>
        <w:rPr>
          <w:rFonts w:ascii="Arial" w:hAnsi="Arial" w:cs="Arial"/>
          <w:sz w:val="16"/>
          <w:szCs w:val="16"/>
        </w:rPr>
      </w:pPr>
    </w:p>
    <w:p w14:paraId="748884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34535C43" w14:textId="77777777" w:rsidR="00983AE1" w:rsidRDefault="00983AE1">
      <w:pPr>
        <w:widowControl w:val="0"/>
        <w:autoSpaceDE w:val="0"/>
        <w:autoSpaceDN w:val="0"/>
        <w:adjustRightInd w:val="0"/>
        <w:spacing w:after="0" w:line="240" w:lineRule="auto"/>
        <w:rPr>
          <w:rFonts w:ascii="Arial" w:hAnsi="Arial" w:cs="Arial"/>
          <w:sz w:val="16"/>
          <w:szCs w:val="16"/>
        </w:rPr>
      </w:pPr>
    </w:p>
    <w:p w14:paraId="7D0754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36FF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F0CD16" w14:textId="77777777" w:rsidR="00983AE1" w:rsidRDefault="00983AE1">
      <w:pPr>
        <w:widowControl w:val="0"/>
        <w:autoSpaceDE w:val="0"/>
        <w:autoSpaceDN w:val="0"/>
        <w:adjustRightInd w:val="0"/>
        <w:spacing w:after="0" w:line="240" w:lineRule="auto"/>
        <w:rPr>
          <w:rFonts w:ascii="Arial" w:hAnsi="Arial" w:cs="Arial"/>
          <w:sz w:val="16"/>
          <w:szCs w:val="16"/>
        </w:rPr>
      </w:pPr>
    </w:p>
    <w:p w14:paraId="6DF8A7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M10.96 I Bližšie neurčená dna predkolenia (ihlica, píšťala, kolenný kĺb)   I</w:t>
      </w:r>
    </w:p>
    <w:p w14:paraId="773CB42D" w14:textId="77777777" w:rsidR="00983AE1" w:rsidRDefault="00983AE1">
      <w:pPr>
        <w:widowControl w:val="0"/>
        <w:autoSpaceDE w:val="0"/>
        <w:autoSpaceDN w:val="0"/>
        <w:adjustRightInd w:val="0"/>
        <w:spacing w:after="0" w:line="240" w:lineRule="auto"/>
        <w:rPr>
          <w:rFonts w:ascii="Arial" w:hAnsi="Arial" w:cs="Arial"/>
          <w:sz w:val="16"/>
          <w:szCs w:val="16"/>
        </w:rPr>
      </w:pPr>
    </w:p>
    <w:p w14:paraId="6ED914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F8A5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DFB6DE" w14:textId="77777777" w:rsidR="00983AE1" w:rsidRDefault="00983AE1">
      <w:pPr>
        <w:widowControl w:val="0"/>
        <w:autoSpaceDE w:val="0"/>
        <w:autoSpaceDN w:val="0"/>
        <w:adjustRightInd w:val="0"/>
        <w:spacing w:after="0" w:line="240" w:lineRule="auto"/>
        <w:rPr>
          <w:rFonts w:ascii="Arial" w:hAnsi="Arial" w:cs="Arial"/>
          <w:sz w:val="16"/>
          <w:szCs w:val="16"/>
        </w:rPr>
      </w:pPr>
    </w:p>
    <w:p w14:paraId="427714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M10.97 I Bližšie neurčená dna členka a nohy (predpriehlavok, priehlavok,   I</w:t>
      </w:r>
    </w:p>
    <w:p w14:paraId="6D567E45" w14:textId="77777777" w:rsidR="00983AE1" w:rsidRDefault="00983AE1">
      <w:pPr>
        <w:widowControl w:val="0"/>
        <w:autoSpaceDE w:val="0"/>
        <w:autoSpaceDN w:val="0"/>
        <w:adjustRightInd w:val="0"/>
        <w:spacing w:after="0" w:line="240" w:lineRule="auto"/>
        <w:rPr>
          <w:rFonts w:ascii="Arial" w:hAnsi="Arial" w:cs="Arial"/>
          <w:sz w:val="16"/>
          <w:szCs w:val="16"/>
        </w:rPr>
      </w:pPr>
    </w:p>
    <w:p w14:paraId="2A3708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1C4E7590" w14:textId="77777777" w:rsidR="00983AE1" w:rsidRDefault="00983AE1">
      <w:pPr>
        <w:widowControl w:val="0"/>
        <w:autoSpaceDE w:val="0"/>
        <w:autoSpaceDN w:val="0"/>
        <w:adjustRightInd w:val="0"/>
        <w:spacing w:after="0" w:line="240" w:lineRule="auto"/>
        <w:rPr>
          <w:rFonts w:ascii="Arial" w:hAnsi="Arial" w:cs="Arial"/>
          <w:sz w:val="16"/>
          <w:szCs w:val="16"/>
        </w:rPr>
      </w:pPr>
    </w:p>
    <w:p w14:paraId="0900E5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6AED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30EDD1" w14:textId="77777777" w:rsidR="00983AE1" w:rsidRDefault="00983AE1">
      <w:pPr>
        <w:widowControl w:val="0"/>
        <w:autoSpaceDE w:val="0"/>
        <w:autoSpaceDN w:val="0"/>
        <w:adjustRightInd w:val="0"/>
        <w:spacing w:after="0" w:line="240" w:lineRule="auto"/>
        <w:rPr>
          <w:rFonts w:ascii="Arial" w:hAnsi="Arial" w:cs="Arial"/>
          <w:sz w:val="16"/>
          <w:szCs w:val="16"/>
        </w:rPr>
      </w:pPr>
    </w:p>
    <w:p w14:paraId="7F2054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M10.98 I Bližšie neurčená dna na inom mieste (hlava, krk, rebrá, lebka,    I</w:t>
      </w:r>
    </w:p>
    <w:p w14:paraId="16622035" w14:textId="77777777" w:rsidR="00983AE1" w:rsidRDefault="00983AE1">
      <w:pPr>
        <w:widowControl w:val="0"/>
        <w:autoSpaceDE w:val="0"/>
        <w:autoSpaceDN w:val="0"/>
        <w:adjustRightInd w:val="0"/>
        <w:spacing w:after="0" w:line="240" w:lineRule="auto"/>
        <w:rPr>
          <w:rFonts w:ascii="Arial" w:hAnsi="Arial" w:cs="Arial"/>
          <w:sz w:val="16"/>
          <w:szCs w:val="16"/>
        </w:rPr>
      </w:pPr>
    </w:p>
    <w:p w14:paraId="4D7A3B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65529B1F" w14:textId="77777777" w:rsidR="00983AE1" w:rsidRDefault="00983AE1">
      <w:pPr>
        <w:widowControl w:val="0"/>
        <w:autoSpaceDE w:val="0"/>
        <w:autoSpaceDN w:val="0"/>
        <w:adjustRightInd w:val="0"/>
        <w:spacing w:after="0" w:line="240" w:lineRule="auto"/>
        <w:rPr>
          <w:rFonts w:ascii="Arial" w:hAnsi="Arial" w:cs="Arial"/>
          <w:sz w:val="16"/>
          <w:szCs w:val="16"/>
        </w:rPr>
      </w:pPr>
    </w:p>
    <w:p w14:paraId="2D15EF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9E12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48B415" w14:textId="77777777" w:rsidR="00983AE1" w:rsidRDefault="00983AE1">
      <w:pPr>
        <w:widowControl w:val="0"/>
        <w:autoSpaceDE w:val="0"/>
        <w:autoSpaceDN w:val="0"/>
        <w:adjustRightInd w:val="0"/>
        <w:spacing w:after="0" w:line="240" w:lineRule="auto"/>
        <w:rPr>
          <w:rFonts w:ascii="Arial" w:hAnsi="Arial" w:cs="Arial"/>
          <w:sz w:val="16"/>
          <w:szCs w:val="16"/>
        </w:rPr>
      </w:pPr>
    </w:p>
    <w:p w14:paraId="24318D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M10.99 I Bližšie neurčená dna na neurčenom mieste                          I</w:t>
      </w:r>
    </w:p>
    <w:p w14:paraId="1C089BFA" w14:textId="77777777" w:rsidR="00983AE1" w:rsidRDefault="00983AE1">
      <w:pPr>
        <w:widowControl w:val="0"/>
        <w:autoSpaceDE w:val="0"/>
        <w:autoSpaceDN w:val="0"/>
        <w:adjustRightInd w:val="0"/>
        <w:spacing w:after="0" w:line="240" w:lineRule="auto"/>
        <w:rPr>
          <w:rFonts w:ascii="Arial" w:hAnsi="Arial" w:cs="Arial"/>
          <w:sz w:val="16"/>
          <w:szCs w:val="16"/>
        </w:rPr>
      </w:pPr>
    </w:p>
    <w:p w14:paraId="115476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650E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E212EF" w14:textId="77777777" w:rsidR="00983AE1" w:rsidRDefault="00983AE1">
      <w:pPr>
        <w:widowControl w:val="0"/>
        <w:autoSpaceDE w:val="0"/>
        <w:autoSpaceDN w:val="0"/>
        <w:adjustRightInd w:val="0"/>
        <w:spacing w:after="0" w:line="240" w:lineRule="auto"/>
        <w:rPr>
          <w:rFonts w:ascii="Arial" w:hAnsi="Arial" w:cs="Arial"/>
          <w:sz w:val="16"/>
          <w:szCs w:val="16"/>
        </w:rPr>
      </w:pPr>
    </w:p>
    <w:p w14:paraId="4EFD43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M12.00 I Chronická poreumatická artritída na viacerých miestach            I</w:t>
      </w:r>
    </w:p>
    <w:p w14:paraId="651ED561" w14:textId="77777777" w:rsidR="00983AE1" w:rsidRDefault="00983AE1">
      <w:pPr>
        <w:widowControl w:val="0"/>
        <w:autoSpaceDE w:val="0"/>
        <w:autoSpaceDN w:val="0"/>
        <w:adjustRightInd w:val="0"/>
        <w:spacing w:after="0" w:line="240" w:lineRule="auto"/>
        <w:rPr>
          <w:rFonts w:ascii="Arial" w:hAnsi="Arial" w:cs="Arial"/>
          <w:sz w:val="16"/>
          <w:szCs w:val="16"/>
        </w:rPr>
      </w:pPr>
    </w:p>
    <w:p w14:paraId="6AECD6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DFC5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B2F44E" w14:textId="77777777" w:rsidR="00983AE1" w:rsidRDefault="00983AE1">
      <w:pPr>
        <w:widowControl w:val="0"/>
        <w:autoSpaceDE w:val="0"/>
        <w:autoSpaceDN w:val="0"/>
        <w:adjustRightInd w:val="0"/>
        <w:spacing w:after="0" w:line="240" w:lineRule="auto"/>
        <w:rPr>
          <w:rFonts w:ascii="Arial" w:hAnsi="Arial" w:cs="Arial"/>
          <w:sz w:val="16"/>
          <w:szCs w:val="16"/>
        </w:rPr>
      </w:pPr>
    </w:p>
    <w:p w14:paraId="0D5310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M12.01 I Chronická poreumatická artritída v oblasti pleca (kľúčna kosť,    I</w:t>
      </w:r>
    </w:p>
    <w:p w14:paraId="46B598D8" w14:textId="77777777" w:rsidR="00983AE1" w:rsidRDefault="00983AE1">
      <w:pPr>
        <w:widowControl w:val="0"/>
        <w:autoSpaceDE w:val="0"/>
        <w:autoSpaceDN w:val="0"/>
        <w:adjustRightInd w:val="0"/>
        <w:spacing w:after="0" w:line="240" w:lineRule="auto"/>
        <w:rPr>
          <w:rFonts w:ascii="Arial" w:hAnsi="Arial" w:cs="Arial"/>
          <w:sz w:val="16"/>
          <w:szCs w:val="16"/>
        </w:rPr>
      </w:pPr>
    </w:p>
    <w:p w14:paraId="3FB578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2FD02ACB" w14:textId="77777777" w:rsidR="00983AE1" w:rsidRDefault="00983AE1">
      <w:pPr>
        <w:widowControl w:val="0"/>
        <w:autoSpaceDE w:val="0"/>
        <w:autoSpaceDN w:val="0"/>
        <w:adjustRightInd w:val="0"/>
        <w:spacing w:after="0" w:line="240" w:lineRule="auto"/>
        <w:rPr>
          <w:rFonts w:ascii="Arial" w:hAnsi="Arial" w:cs="Arial"/>
          <w:sz w:val="16"/>
          <w:szCs w:val="16"/>
        </w:rPr>
      </w:pPr>
    </w:p>
    <w:p w14:paraId="60067C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E00A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FD1DF0" w14:textId="77777777" w:rsidR="00983AE1" w:rsidRDefault="00983AE1">
      <w:pPr>
        <w:widowControl w:val="0"/>
        <w:autoSpaceDE w:val="0"/>
        <w:autoSpaceDN w:val="0"/>
        <w:adjustRightInd w:val="0"/>
        <w:spacing w:after="0" w:line="240" w:lineRule="auto"/>
        <w:rPr>
          <w:rFonts w:ascii="Arial" w:hAnsi="Arial" w:cs="Arial"/>
          <w:sz w:val="16"/>
          <w:szCs w:val="16"/>
        </w:rPr>
      </w:pPr>
    </w:p>
    <w:p w14:paraId="2D7263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M12.02 I Chronická poreumatická artritída nadlaktia (ramenná kosť, lakťový I</w:t>
      </w:r>
    </w:p>
    <w:p w14:paraId="18590042" w14:textId="77777777" w:rsidR="00983AE1" w:rsidRDefault="00983AE1">
      <w:pPr>
        <w:widowControl w:val="0"/>
        <w:autoSpaceDE w:val="0"/>
        <w:autoSpaceDN w:val="0"/>
        <w:adjustRightInd w:val="0"/>
        <w:spacing w:after="0" w:line="240" w:lineRule="auto"/>
        <w:rPr>
          <w:rFonts w:ascii="Arial" w:hAnsi="Arial" w:cs="Arial"/>
          <w:sz w:val="16"/>
          <w:szCs w:val="16"/>
        </w:rPr>
      </w:pPr>
    </w:p>
    <w:p w14:paraId="296B91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1EC0B8C6" w14:textId="77777777" w:rsidR="00983AE1" w:rsidRDefault="00983AE1">
      <w:pPr>
        <w:widowControl w:val="0"/>
        <w:autoSpaceDE w:val="0"/>
        <w:autoSpaceDN w:val="0"/>
        <w:adjustRightInd w:val="0"/>
        <w:spacing w:after="0" w:line="240" w:lineRule="auto"/>
        <w:rPr>
          <w:rFonts w:ascii="Arial" w:hAnsi="Arial" w:cs="Arial"/>
          <w:sz w:val="16"/>
          <w:szCs w:val="16"/>
        </w:rPr>
      </w:pPr>
    </w:p>
    <w:p w14:paraId="627D41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41B1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39D8FD" w14:textId="77777777" w:rsidR="00983AE1" w:rsidRDefault="00983AE1">
      <w:pPr>
        <w:widowControl w:val="0"/>
        <w:autoSpaceDE w:val="0"/>
        <w:autoSpaceDN w:val="0"/>
        <w:adjustRightInd w:val="0"/>
        <w:spacing w:after="0" w:line="240" w:lineRule="auto"/>
        <w:rPr>
          <w:rFonts w:ascii="Arial" w:hAnsi="Arial" w:cs="Arial"/>
          <w:sz w:val="16"/>
          <w:szCs w:val="16"/>
        </w:rPr>
      </w:pPr>
    </w:p>
    <w:p w14:paraId="57463B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M12.03 I Chronická poreumatická artritída predlaktia (lakťová kosť,        I</w:t>
      </w:r>
    </w:p>
    <w:p w14:paraId="3C6946AE" w14:textId="77777777" w:rsidR="00983AE1" w:rsidRDefault="00983AE1">
      <w:pPr>
        <w:widowControl w:val="0"/>
        <w:autoSpaceDE w:val="0"/>
        <w:autoSpaceDN w:val="0"/>
        <w:adjustRightInd w:val="0"/>
        <w:spacing w:after="0" w:line="240" w:lineRule="auto"/>
        <w:rPr>
          <w:rFonts w:ascii="Arial" w:hAnsi="Arial" w:cs="Arial"/>
          <w:sz w:val="16"/>
          <w:szCs w:val="16"/>
        </w:rPr>
      </w:pPr>
    </w:p>
    <w:p w14:paraId="2DC962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21E1C5F2" w14:textId="77777777" w:rsidR="00983AE1" w:rsidRDefault="00983AE1">
      <w:pPr>
        <w:widowControl w:val="0"/>
        <w:autoSpaceDE w:val="0"/>
        <w:autoSpaceDN w:val="0"/>
        <w:adjustRightInd w:val="0"/>
        <w:spacing w:after="0" w:line="240" w:lineRule="auto"/>
        <w:rPr>
          <w:rFonts w:ascii="Arial" w:hAnsi="Arial" w:cs="Arial"/>
          <w:sz w:val="16"/>
          <w:szCs w:val="16"/>
        </w:rPr>
      </w:pPr>
    </w:p>
    <w:p w14:paraId="6D73A7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F5BF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D15DB0" w14:textId="77777777" w:rsidR="00983AE1" w:rsidRDefault="00983AE1">
      <w:pPr>
        <w:widowControl w:val="0"/>
        <w:autoSpaceDE w:val="0"/>
        <w:autoSpaceDN w:val="0"/>
        <w:adjustRightInd w:val="0"/>
        <w:spacing w:after="0" w:line="240" w:lineRule="auto"/>
        <w:rPr>
          <w:rFonts w:ascii="Arial" w:hAnsi="Arial" w:cs="Arial"/>
          <w:sz w:val="16"/>
          <w:szCs w:val="16"/>
        </w:rPr>
      </w:pPr>
    </w:p>
    <w:p w14:paraId="3903FA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M12.04 I Chronická poreumatická artritída ruky (zápästie, záprstie, prsty, I</w:t>
      </w:r>
    </w:p>
    <w:p w14:paraId="68A68C94" w14:textId="77777777" w:rsidR="00983AE1" w:rsidRDefault="00983AE1">
      <w:pPr>
        <w:widowControl w:val="0"/>
        <w:autoSpaceDE w:val="0"/>
        <w:autoSpaceDN w:val="0"/>
        <w:adjustRightInd w:val="0"/>
        <w:spacing w:after="0" w:line="240" w:lineRule="auto"/>
        <w:rPr>
          <w:rFonts w:ascii="Arial" w:hAnsi="Arial" w:cs="Arial"/>
          <w:sz w:val="16"/>
          <w:szCs w:val="16"/>
        </w:rPr>
      </w:pPr>
    </w:p>
    <w:p w14:paraId="586BE8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medzi týmito kosťami)                                        I</w:t>
      </w:r>
    </w:p>
    <w:p w14:paraId="3EC25A93" w14:textId="77777777" w:rsidR="00983AE1" w:rsidRDefault="00983AE1">
      <w:pPr>
        <w:widowControl w:val="0"/>
        <w:autoSpaceDE w:val="0"/>
        <w:autoSpaceDN w:val="0"/>
        <w:adjustRightInd w:val="0"/>
        <w:spacing w:after="0" w:line="240" w:lineRule="auto"/>
        <w:rPr>
          <w:rFonts w:ascii="Arial" w:hAnsi="Arial" w:cs="Arial"/>
          <w:sz w:val="16"/>
          <w:szCs w:val="16"/>
        </w:rPr>
      </w:pPr>
    </w:p>
    <w:p w14:paraId="411993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3B22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B32C3A" w14:textId="77777777" w:rsidR="00983AE1" w:rsidRDefault="00983AE1">
      <w:pPr>
        <w:widowControl w:val="0"/>
        <w:autoSpaceDE w:val="0"/>
        <w:autoSpaceDN w:val="0"/>
        <w:adjustRightInd w:val="0"/>
        <w:spacing w:after="0" w:line="240" w:lineRule="auto"/>
        <w:rPr>
          <w:rFonts w:ascii="Arial" w:hAnsi="Arial" w:cs="Arial"/>
          <w:sz w:val="16"/>
          <w:szCs w:val="16"/>
        </w:rPr>
      </w:pPr>
    </w:p>
    <w:p w14:paraId="64B47C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M12.05 I Chronická poreumatická artritída panvovej oblasti a stehna        I</w:t>
      </w:r>
    </w:p>
    <w:p w14:paraId="7B15FC6B" w14:textId="77777777" w:rsidR="00983AE1" w:rsidRDefault="00983AE1">
      <w:pPr>
        <w:widowControl w:val="0"/>
        <w:autoSpaceDE w:val="0"/>
        <w:autoSpaceDN w:val="0"/>
        <w:adjustRightInd w:val="0"/>
        <w:spacing w:after="0" w:line="240" w:lineRule="auto"/>
        <w:rPr>
          <w:rFonts w:ascii="Arial" w:hAnsi="Arial" w:cs="Arial"/>
          <w:sz w:val="16"/>
          <w:szCs w:val="16"/>
        </w:rPr>
      </w:pPr>
    </w:p>
    <w:p w14:paraId="158196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276909D7" w14:textId="77777777" w:rsidR="00983AE1" w:rsidRDefault="00983AE1">
      <w:pPr>
        <w:widowControl w:val="0"/>
        <w:autoSpaceDE w:val="0"/>
        <w:autoSpaceDN w:val="0"/>
        <w:adjustRightInd w:val="0"/>
        <w:spacing w:after="0" w:line="240" w:lineRule="auto"/>
        <w:rPr>
          <w:rFonts w:ascii="Arial" w:hAnsi="Arial" w:cs="Arial"/>
          <w:sz w:val="16"/>
          <w:szCs w:val="16"/>
        </w:rPr>
      </w:pPr>
    </w:p>
    <w:p w14:paraId="03AB4A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D47C9B3" w14:textId="77777777" w:rsidR="00983AE1" w:rsidRDefault="00983AE1">
      <w:pPr>
        <w:widowControl w:val="0"/>
        <w:autoSpaceDE w:val="0"/>
        <w:autoSpaceDN w:val="0"/>
        <w:adjustRightInd w:val="0"/>
        <w:spacing w:after="0" w:line="240" w:lineRule="auto"/>
        <w:rPr>
          <w:rFonts w:ascii="Arial" w:hAnsi="Arial" w:cs="Arial"/>
          <w:sz w:val="16"/>
          <w:szCs w:val="16"/>
        </w:rPr>
      </w:pPr>
    </w:p>
    <w:p w14:paraId="2611BF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EF6B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01CC2C" w14:textId="77777777" w:rsidR="00983AE1" w:rsidRDefault="00983AE1">
      <w:pPr>
        <w:widowControl w:val="0"/>
        <w:autoSpaceDE w:val="0"/>
        <w:autoSpaceDN w:val="0"/>
        <w:adjustRightInd w:val="0"/>
        <w:spacing w:after="0" w:line="240" w:lineRule="auto"/>
        <w:rPr>
          <w:rFonts w:ascii="Arial" w:hAnsi="Arial" w:cs="Arial"/>
          <w:sz w:val="16"/>
          <w:szCs w:val="16"/>
        </w:rPr>
      </w:pPr>
    </w:p>
    <w:p w14:paraId="45027A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M12.06 I Chronická poreumatická artritída predkolenia (ihlica, píšťala,    I</w:t>
      </w:r>
    </w:p>
    <w:p w14:paraId="0B10CB78" w14:textId="77777777" w:rsidR="00983AE1" w:rsidRDefault="00983AE1">
      <w:pPr>
        <w:widowControl w:val="0"/>
        <w:autoSpaceDE w:val="0"/>
        <w:autoSpaceDN w:val="0"/>
        <w:adjustRightInd w:val="0"/>
        <w:spacing w:after="0" w:line="240" w:lineRule="auto"/>
        <w:rPr>
          <w:rFonts w:ascii="Arial" w:hAnsi="Arial" w:cs="Arial"/>
          <w:sz w:val="16"/>
          <w:szCs w:val="16"/>
        </w:rPr>
      </w:pPr>
    </w:p>
    <w:p w14:paraId="1E5A7B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103D2332" w14:textId="77777777" w:rsidR="00983AE1" w:rsidRDefault="00983AE1">
      <w:pPr>
        <w:widowControl w:val="0"/>
        <w:autoSpaceDE w:val="0"/>
        <w:autoSpaceDN w:val="0"/>
        <w:adjustRightInd w:val="0"/>
        <w:spacing w:after="0" w:line="240" w:lineRule="auto"/>
        <w:rPr>
          <w:rFonts w:ascii="Arial" w:hAnsi="Arial" w:cs="Arial"/>
          <w:sz w:val="16"/>
          <w:szCs w:val="16"/>
        </w:rPr>
      </w:pPr>
    </w:p>
    <w:p w14:paraId="147BE3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D536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872913" w14:textId="77777777" w:rsidR="00983AE1" w:rsidRDefault="00983AE1">
      <w:pPr>
        <w:widowControl w:val="0"/>
        <w:autoSpaceDE w:val="0"/>
        <w:autoSpaceDN w:val="0"/>
        <w:adjustRightInd w:val="0"/>
        <w:spacing w:after="0" w:line="240" w:lineRule="auto"/>
        <w:rPr>
          <w:rFonts w:ascii="Arial" w:hAnsi="Arial" w:cs="Arial"/>
          <w:sz w:val="16"/>
          <w:szCs w:val="16"/>
        </w:rPr>
      </w:pPr>
    </w:p>
    <w:p w14:paraId="193F99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M12.07 I Chronická poreumatická artritída členka a nohy (predpriehlavok,   I</w:t>
      </w:r>
    </w:p>
    <w:p w14:paraId="37E0E35E" w14:textId="77777777" w:rsidR="00983AE1" w:rsidRDefault="00983AE1">
      <w:pPr>
        <w:widowControl w:val="0"/>
        <w:autoSpaceDE w:val="0"/>
        <w:autoSpaceDN w:val="0"/>
        <w:adjustRightInd w:val="0"/>
        <w:spacing w:after="0" w:line="240" w:lineRule="auto"/>
        <w:rPr>
          <w:rFonts w:ascii="Arial" w:hAnsi="Arial" w:cs="Arial"/>
          <w:sz w:val="16"/>
          <w:szCs w:val="16"/>
        </w:rPr>
      </w:pPr>
    </w:p>
    <w:p w14:paraId="497F69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37EF45F6" w14:textId="77777777" w:rsidR="00983AE1" w:rsidRDefault="00983AE1">
      <w:pPr>
        <w:widowControl w:val="0"/>
        <w:autoSpaceDE w:val="0"/>
        <w:autoSpaceDN w:val="0"/>
        <w:adjustRightInd w:val="0"/>
        <w:spacing w:after="0" w:line="240" w:lineRule="auto"/>
        <w:rPr>
          <w:rFonts w:ascii="Arial" w:hAnsi="Arial" w:cs="Arial"/>
          <w:sz w:val="16"/>
          <w:szCs w:val="16"/>
        </w:rPr>
      </w:pPr>
    </w:p>
    <w:p w14:paraId="715BC7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FFAC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7EBC95" w14:textId="77777777" w:rsidR="00983AE1" w:rsidRDefault="00983AE1">
      <w:pPr>
        <w:widowControl w:val="0"/>
        <w:autoSpaceDE w:val="0"/>
        <w:autoSpaceDN w:val="0"/>
        <w:adjustRightInd w:val="0"/>
        <w:spacing w:after="0" w:line="240" w:lineRule="auto"/>
        <w:rPr>
          <w:rFonts w:ascii="Arial" w:hAnsi="Arial" w:cs="Arial"/>
          <w:sz w:val="16"/>
          <w:szCs w:val="16"/>
        </w:rPr>
      </w:pPr>
    </w:p>
    <w:p w14:paraId="20156A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M12.08 I Chronická poreumatická artritída na inom mieste (hlava, krk,      I</w:t>
      </w:r>
    </w:p>
    <w:p w14:paraId="70A7AB46" w14:textId="77777777" w:rsidR="00983AE1" w:rsidRDefault="00983AE1">
      <w:pPr>
        <w:widowControl w:val="0"/>
        <w:autoSpaceDE w:val="0"/>
        <w:autoSpaceDN w:val="0"/>
        <w:adjustRightInd w:val="0"/>
        <w:spacing w:after="0" w:line="240" w:lineRule="auto"/>
        <w:rPr>
          <w:rFonts w:ascii="Arial" w:hAnsi="Arial" w:cs="Arial"/>
          <w:sz w:val="16"/>
          <w:szCs w:val="16"/>
        </w:rPr>
      </w:pPr>
    </w:p>
    <w:p w14:paraId="6B629D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412E23E1" w14:textId="77777777" w:rsidR="00983AE1" w:rsidRDefault="00983AE1">
      <w:pPr>
        <w:widowControl w:val="0"/>
        <w:autoSpaceDE w:val="0"/>
        <w:autoSpaceDN w:val="0"/>
        <w:adjustRightInd w:val="0"/>
        <w:spacing w:after="0" w:line="240" w:lineRule="auto"/>
        <w:rPr>
          <w:rFonts w:ascii="Arial" w:hAnsi="Arial" w:cs="Arial"/>
          <w:sz w:val="16"/>
          <w:szCs w:val="16"/>
        </w:rPr>
      </w:pPr>
    </w:p>
    <w:p w14:paraId="222333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7F4B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85FBB2" w14:textId="77777777" w:rsidR="00983AE1" w:rsidRDefault="00983AE1">
      <w:pPr>
        <w:widowControl w:val="0"/>
        <w:autoSpaceDE w:val="0"/>
        <w:autoSpaceDN w:val="0"/>
        <w:adjustRightInd w:val="0"/>
        <w:spacing w:after="0" w:line="240" w:lineRule="auto"/>
        <w:rPr>
          <w:rFonts w:ascii="Arial" w:hAnsi="Arial" w:cs="Arial"/>
          <w:sz w:val="16"/>
          <w:szCs w:val="16"/>
        </w:rPr>
      </w:pPr>
    </w:p>
    <w:p w14:paraId="38158D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M12.09 I Chronická poreumatická artritída na neurčenom mieste              I</w:t>
      </w:r>
    </w:p>
    <w:p w14:paraId="2DEA8C35" w14:textId="77777777" w:rsidR="00983AE1" w:rsidRDefault="00983AE1">
      <w:pPr>
        <w:widowControl w:val="0"/>
        <w:autoSpaceDE w:val="0"/>
        <w:autoSpaceDN w:val="0"/>
        <w:adjustRightInd w:val="0"/>
        <w:spacing w:after="0" w:line="240" w:lineRule="auto"/>
        <w:rPr>
          <w:rFonts w:ascii="Arial" w:hAnsi="Arial" w:cs="Arial"/>
          <w:sz w:val="16"/>
          <w:szCs w:val="16"/>
        </w:rPr>
      </w:pPr>
    </w:p>
    <w:p w14:paraId="1A11A8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6F33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15AB13" w14:textId="77777777" w:rsidR="00983AE1" w:rsidRDefault="00983AE1">
      <w:pPr>
        <w:widowControl w:val="0"/>
        <w:autoSpaceDE w:val="0"/>
        <w:autoSpaceDN w:val="0"/>
        <w:adjustRightInd w:val="0"/>
        <w:spacing w:after="0" w:line="240" w:lineRule="auto"/>
        <w:rPr>
          <w:rFonts w:ascii="Arial" w:hAnsi="Arial" w:cs="Arial"/>
          <w:sz w:val="16"/>
          <w:szCs w:val="16"/>
        </w:rPr>
      </w:pPr>
    </w:p>
    <w:p w14:paraId="2D50F2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M12.20 I Vilonodulárna synovitída (pigmentová) na viacerých miestach       I</w:t>
      </w:r>
    </w:p>
    <w:p w14:paraId="1564FFE8" w14:textId="77777777" w:rsidR="00983AE1" w:rsidRDefault="00983AE1">
      <w:pPr>
        <w:widowControl w:val="0"/>
        <w:autoSpaceDE w:val="0"/>
        <w:autoSpaceDN w:val="0"/>
        <w:adjustRightInd w:val="0"/>
        <w:spacing w:after="0" w:line="240" w:lineRule="auto"/>
        <w:rPr>
          <w:rFonts w:ascii="Arial" w:hAnsi="Arial" w:cs="Arial"/>
          <w:sz w:val="16"/>
          <w:szCs w:val="16"/>
        </w:rPr>
      </w:pPr>
    </w:p>
    <w:p w14:paraId="5EBA11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4585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2ABC6D" w14:textId="77777777" w:rsidR="00983AE1" w:rsidRDefault="00983AE1">
      <w:pPr>
        <w:widowControl w:val="0"/>
        <w:autoSpaceDE w:val="0"/>
        <w:autoSpaceDN w:val="0"/>
        <w:adjustRightInd w:val="0"/>
        <w:spacing w:after="0" w:line="240" w:lineRule="auto"/>
        <w:rPr>
          <w:rFonts w:ascii="Arial" w:hAnsi="Arial" w:cs="Arial"/>
          <w:sz w:val="16"/>
          <w:szCs w:val="16"/>
        </w:rPr>
      </w:pPr>
    </w:p>
    <w:p w14:paraId="2B8B68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M12.21 I Vilonodulárna synovitída (pigmentová) v oblasti pleca (kľúčna     I</w:t>
      </w:r>
    </w:p>
    <w:p w14:paraId="1E42696F" w14:textId="77777777" w:rsidR="00983AE1" w:rsidRDefault="00983AE1">
      <w:pPr>
        <w:widowControl w:val="0"/>
        <w:autoSpaceDE w:val="0"/>
        <w:autoSpaceDN w:val="0"/>
        <w:adjustRightInd w:val="0"/>
        <w:spacing w:after="0" w:line="240" w:lineRule="auto"/>
        <w:rPr>
          <w:rFonts w:ascii="Arial" w:hAnsi="Arial" w:cs="Arial"/>
          <w:sz w:val="16"/>
          <w:szCs w:val="16"/>
        </w:rPr>
      </w:pPr>
    </w:p>
    <w:p w14:paraId="74D392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73B87280" w14:textId="77777777" w:rsidR="00983AE1" w:rsidRDefault="00983AE1">
      <w:pPr>
        <w:widowControl w:val="0"/>
        <w:autoSpaceDE w:val="0"/>
        <w:autoSpaceDN w:val="0"/>
        <w:adjustRightInd w:val="0"/>
        <w:spacing w:after="0" w:line="240" w:lineRule="auto"/>
        <w:rPr>
          <w:rFonts w:ascii="Arial" w:hAnsi="Arial" w:cs="Arial"/>
          <w:sz w:val="16"/>
          <w:szCs w:val="16"/>
        </w:rPr>
      </w:pPr>
    </w:p>
    <w:p w14:paraId="060D81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4F32AAF8" w14:textId="77777777" w:rsidR="00983AE1" w:rsidRDefault="00983AE1">
      <w:pPr>
        <w:widowControl w:val="0"/>
        <w:autoSpaceDE w:val="0"/>
        <w:autoSpaceDN w:val="0"/>
        <w:adjustRightInd w:val="0"/>
        <w:spacing w:after="0" w:line="240" w:lineRule="auto"/>
        <w:rPr>
          <w:rFonts w:ascii="Arial" w:hAnsi="Arial" w:cs="Arial"/>
          <w:sz w:val="16"/>
          <w:szCs w:val="16"/>
        </w:rPr>
      </w:pPr>
    </w:p>
    <w:p w14:paraId="65D5CF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8FC2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279833" w14:textId="77777777" w:rsidR="00983AE1" w:rsidRDefault="00983AE1">
      <w:pPr>
        <w:widowControl w:val="0"/>
        <w:autoSpaceDE w:val="0"/>
        <w:autoSpaceDN w:val="0"/>
        <w:adjustRightInd w:val="0"/>
        <w:spacing w:after="0" w:line="240" w:lineRule="auto"/>
        <w:rPr>
          <w:rFonts w:ascii="Arial" w:hAnsi="Arial" w:cs="Arial"/>
          <w:sz w:val="16"/>
          <w:szCs w:val="16"/>
        </w:rPr>
      </w:pPr>
    </w:p>
    <w:p w14:paraId="5E06DB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M12.22 I Vilonodulárna synovitída (pigmentová) nadlaktia (ramenná kosť,    I</w:t>
      </w:r>
    </w:p>
    <w:p w14:paraId="482C4528" w14:textId="77777777" w:rsidR="00983AE1" w:rsidRDefault="00983AE1">
      <w:pPr>
        <w:widowControl w:val="0"/>
        <w:autoSpaceDE w:val="0"/>
        <w:autoSpaceDN w:val="0"/>
        <w:adjustRightInd w:val="0"/>
        <w:spacing w:after="0" w:line="240" w:lineRule="auto"/>
        <w:rPr>
          <w:rFonts w:ascii="Arial" w:hAnsi="Arial" w:cs="Arial"/>
          <w:sz w:val="16"/>
          <w:szCs w:val="16"/>
        </w:rPr>
      </w:pPr>
    </w:p>
    <w:p w14:paraId="6565F4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134EE0D3" w14:textId="77777777" w:rsidR="00983AE1" w:rsidRDefault="00983AE1">
      <w:pPr>
        <w:widowControl w:val="0"/>
        <w:autoSpaceDE w:val="0"/>
        <w:autoSpaceDN w:val="0"/>
        <w:adjustRightInd w:val="0"/>
        <w:spacing w:after="0" w:line="240" w:lineRule="auto"/>
        <w:rPr>
          <w:rFonts w:ascii="Arial" w:hAnsi="Arial" w:cs="Arial"/>
          <w:sz w:val="16"/>
          <w:szCs w:val="16"/>
        </w:rPr>
      </w:pPr>
    </w:p>
    <w:p w14:paraId="5413A7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1E7F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0484A7" w14:textId="77777777" w:rsidR="00983AE1" w:rsidRDefault="00983AE1">
      <w:pPr>
        <w:widowControl w:val="0"/>
        <w:autoSpaceDE w:val="0"/>
        <w:autoSpaceDN w:val="0"/>
        <w:adjustRightInd w:val="0"/>
        <w:spacing w:after="0" w:line="240" w:lineRule="auto"/>
        <w:rPr>
          <w:rFonts w:ascii="Arial" w:hAnsi="Arial" w:cs="Arial"/>
          <w:sz w:val="16"/>
          <w:szCs w:val="16"/>
        </w:rPr>
      </w:pPr>
    </w:p>
    <w:p w14:paraId="7A61E2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M12.23 I Vilonodulárna synovitída (pigmentová) predlaktia (lakťová kosť,   I</w:t>
      </w:r>
    </w:p>
    <w:p w14:paraId="18419875" w14:textId="77777777" w:rsidR="00983AE1" w:rsidRDefault="00983AE1">
      <w:pPr>
        <w:widowControl w:val="0"/>
        <w:autoSpaceDE w:val="0"/>
        <w:autoSpaceDN w:val="0"/>
        <w:adjustRightInd w:val="0"/>
        <w:spacing w:after="0" w:line="240" w:lineRule="auto"/>
        <w:rPr>
          <w:rFonts w:ascii="Arial" w:hAnsi="Arial" w:cs="Arial"/>
          <w:sz w:val="16"/>
          <w:szCs w:val="16"/>
        </w:rPr>
      </w:pPr>
    </w:p>
    <w:p w14:paraId="27828E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569C0855" w14:textId="77777777" w:rsidR="00983AE1" w:rsidRDefault="00983AE1">
      <w:pPr>
        <w:widowControl w:val="0"/>
        <w:autoSpaceDE w:val="0"/>
        <w:autoSpaceDN w:val="0"/>
        <w:adjustRightInd w:val="0"/>
        <w:spacing w:after="0" w:line="240" w:lineRule="auto"/>
        <w:rPr>
          <w:rFonts w:ascii="Arial" w:hAnsi="Arial" w:cs="Arial"/>
          <w:sz w:val="16"/>
          <w:szCs w:val="16"/>
        </w:rPr>
      </w:pPr>
    </w:p>
    <w:p w14:paraId="3AF885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24DE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871D82" w14:textId="77777777" w:rsidR="00983AE1" w:rsidRDefault="00983AE1">
      <w:pPr>
        <w:widowControl w:val="0"/>
        <w:autoSpaceDE w:val="0"/>
        <w:autoSpaceDN w:val="0"/>
        <w:adjustRightInd w:val="0"/>
        <w:spacing w:after="0" w:line="240" w:lineRule="auto"/>
        <w:rPr>
          <w:rFonts w:ascii="Arial" w:hAnsi="Arial" w:cs="Arial"/>
          <w:sz w:val="16"/>
          <w:szCs w:val="16"/>
        </w:rPr>
      </w:pPr>
    </w:p>
    <w:p w14:paraId="5A83A7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M12.24 I Vilonodulárna synovitída (pigmentová) ruky (zápästie, záprstie,   I</w:t>
      </w:r>
    </w:p>
    <w:p w14:paraId="07BE6200" w14:textId="77777777" w:rsidR="00983AE1" w:rsidRDefault="00983AE1">
      <w:pPr>
        <w:widowControl w:val="0"/>
        <w:autoSpaceDE w:val="0"/>
        <w:autoSpaceDN w:val="0"/>
        <w:adjustRightInd w:val="0"/>
        <w:spacing w:after="0" w:line="240" w:lineRule="auto"/>
        <w:rPr>
          <w:rFonts w:ascii="Arial" w:hAnsi="Arial" w:cs="Arial"/>
          <w:sz w:val="16"/>
          <w:szCs w:val="16"/>
        </w:rPr>
      </w:pPr>
    </w:p>
    <w:p w14:paraId="2DC260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14F49289" w14:textId="77777777" w:rsidR="00983AE1" w:rsidRDefault="00983AE1">
      <w:pPr>
        <w:widowControl w:val="0"/>
        <w:autoSpaceDE w:val="0"/>
        <w:autoSpaceDN w:val="0"/>
        <w:adjustRightInd w:val="0"/>
        <w:spacing w:after="0" w:line="240" w:lineRule="auto"/>
        <w:rPr>
          <w:rFonts w:ascii="Arial" w:hAnsi="Arial" w:cs="Arial"/>
          <w:sz w:val="16"/>
          <w:szCs w:val="16"/>
        </w:rPr>
      </w:pPr>
    </w:p>
    <w:p w14:paraId="05A646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E0B1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14CEEC" w14:textId="77777777" w:rsidR="00983AE1" w:rsidRDefault="00983AE1">
      <w:pPr>
        <w:widowControl w:val="0"/>
        <w:autoSpaceDE w:val="0"/>
        <w:autoSpaceDN w:val="0"/>
        <w:adjustRightInd w:val="0"/>
        <w:spacing w:after="0" w:line="240" w:lineRule="auto"/>
        <w:rPr>
          <w:rFonts w:ascii="Arial" w:hAnsi="Arial" w:cs="Arial"/>
          <w:sz w:val="16"/>
          <w:szCs w:val="16"/>
        </w:rPr>
      </w:pPr>
    </w:p>
    <w:p w14:paraId="0A52E0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M12.25 I Vilonodulárna synovitída (pigmentová) panvovej oblasti a stehna   I</w:t>
      </w:r>
    </w:p>
    <w:p w14:paraId="287A1FEE" w14:textId="77777777" w:rsidR="00983AE1" w:rsidRDefault="00983AE1">
      <w:pPr>
        <w:widowControl w:val="0"/>
        <w:autoSpaceDE w:val="0"/>
        <w:autoSpaceDN w:val="0"/>
        <w:adjustRightInd w:val="0"/>
        <w:spacing w:after="0" w:line="240" w:lineRule="auto"/>
        <w:rPr>
          <w:rFonts w:ascii="Arial" w:hAnsi="Arial" w:cs="Arial"/>
          <w:sz w:val="16"/>
          <w:szCs w:val="16"/>
        </w:rPr>
      </w:pPr>
    </w:p>
    <w:p w14:paraId="7027BA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3F1BBD68" w14:textId="77777777" w:rsidR="00983AE1" w:rsidRDefault="00983AE1">
      <w:pPr>
        <w:widowControl w:val="0"/>
        <w:autoSpaceDE w:val="0"/>
        <w:autoSpaceDN w:val="0"/>
        <w:adjustRightInd w:val="0"/>
        <w:spacing w:after="0" w:line="240" w:lineRule="auto"/>
        <w:rPr>
          <w:rFonts w:ascii="Arial" w:hAnsi="Arial" w:cs="Arial"/>
          <w:sz w:val="16"/>
          <w:szCs w:val="16"/>
        </w:rPr>
      </w:pPr>
    </w:p>
    <w:p w14:paraId="263E14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6A8246B" w14:textId="77777777" w:rsidR="00983AE1" w:rsidRDefault="00983AE1">
      <w:pPr>
        <w:widowControl w:val="0"/>
        <w:autoSpaceDE w:val="0"/>
        <w:autoSpaceDN w:val="0"/>
        <w:adjustRightInd w:val="0"/>
        <w:spacing w:after="0" w:line="240" w:lineRule="auto"/>
        <w:rPr>
          <w:rFonts w:ascii="Arial" w:hAnsi="Arial" w:cs="Arial"/>
          <w:sz w:val="16"/>
          <w:szCs w:val="16"/>
        </w:rPr>
      </w:pPr>
    </w:p>
    <w:p w14:paraId="6B89EE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9403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60F395" w14:textId="77777777" w:rsidR="00983AE1" w:rsidRDefault="00983AE1">
      <w:pPr>
        <w:widowControl w:val="0"/>
        <w:autoSpaceDE w:val="0"/>
        <w:autoSpaceDN w:val="0"/>
        <w:adjustRightInd w:val="0"/>
        <w:spacing w:after="0" w:line="240" w:lineRule="auto"/>
        <w:rPr>
          <w:rFonts w:ascii="Arial" w:hAnsi="Arial" w:cs="Arial"/>
          <w:sz w:val="16"/>
          <w:szCs w:val="16"/>
        </w:rPr>
      </w:pPr>
    </w:p>
    <w:p w14:paraId="346D67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M12.26 I Vilonodulárna synovitída (pigmentová) predkolenia (ihlica,        I</w:t>
      </w:r>
    </w:p>
    <w:p w14:paraId="641F176E" w14:textId="77777777" w:rsidR="00983AE1" w:rsidRDefault="00983AE1">
      <w:pPr>
        <w:widowControl w:val="0"/>
        <w:autoSpaceDE w:val="0"/>
        <w:autoSpaceDN w:val="0"/>
        <w:adjustRightInd w:val="0"/>
        <w:spacing w:after="0" w:line="240" w:lineRule="auto"/>
        <w:rPr>
          <w:rFonts w:ascii="Arial" w:hAnsi="Arial" w:cs="Arial"/>
          <w:sz w:val="16"/>
          <w:szCs w:val="16"/>
        </w:rPr>
      </w:pPr>
    </w:p>
    <w:p w14:paraId="17D2C9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0C8CEF57" w14:textId="77777777" w:rsidR="00983AE1" w:rsidRDefault="00983AE1">
      <w:pPr>
        <w:widowControl w:val="0"/>
        <w:autoSpaceDE w:val="0"/>
        <w:autoSpaceDN w:val="0"/>
        <w:adjustRightInd w:val="0"/>
        <w:spacing w:after="0" w:line="240" w:lineRule="auto"/>
        <w:rPr>
          <w:rFonts w:ascii="Arial" w:hAnsi="Arial" w:cs="Arial"/>
          <w:sz w:val="16"/>
          <w:szCs w:val="16"/>
        </w:rPr>
      </w:pPr>
    </w:p>
    <w:p w14:paraId="15C6A0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0D8A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8F9833" w14:textId="77777777" w:rsidR="00983AE1" w:rsidRDefault="00983AE1">
      <w:pPr>
        <w:widowControl w:val="0"/>
        <w:autoSpaceDE w:val="0"/>
        <w:autoSpaceDN w:val="0"/>
        <w:adjustRightInd w:val="0"/>
        <w:spacing w:after="0" w:line="240" w:lineRule="auto"/>
        <w:rPr>
          <w:rFonts w:ascii="Arial" w:hAnsi="Arial" w:cs="Arial"/>
          <w:sz w:val="16"/>
          <w:szCs w:val="16"/>
        </w:rPr>
      </w:pPr>
    </w:p>
    <w:p w14:paraId="79CEB0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M12.27 I Vilonodulárna synovitída (pigmentová) členka a nohy               I</w:t>
      </w:r>
    </w:p>
    <w:p w14:paraId="09625D08" w14:textId="77777777" w:rsidR="00983AE1" w:rsidRDefault="00983AE1">
      <w:pPr>
        <w:widowControl w:val="0"/>
        <w:autoSpaceDE w:val="0"/>
        <w:autoSpaceDN w:val="0"/>
        <w:adjustRightInd w:val="0"/>
        <w:spacing w:after="0" w:line="240" w:lineRule="auto"/>
        <w:rPr>
          <w:rFonts w:ascii="Arial" w:hAnsi="Arial" w:cs="Arial"/>
          <w:sz w:val="16"/>
          <w:szCs w:val="16"/>
        </w:rPr>
      </w:pPr>
    </w:p>
    <w:p w14:paraId="1D97AF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5F2A5488" w14:textId="77777777" w:rsidR="00983AE1" w:rsidRDefault="00983AE1">
      <w:pPr>
        <w:widowControl w:val="0"/>
        <w:autoSpaceDE w:val="0"/>
        <w:autoSpaceDN w:val="0"/>
        <w:adjustRightInd w:val="0"/>
        <w:spacing w:after="0" w:line="240" w:lineRule="auto"/>
        <w:rPr>
          <w:rFonts w:ascii="Arial" w:hAnsi="Arial" w:cs="Arial"/>
          <w:sz w:val="16"/>
          <w:szCs w:val="16"/>
        </w:rPr>
      </w:pPr>
    </w:p>
    <w:p w14:paraId="75F9C7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0A55981D" w14:textId="77777777" w:rsidR="00983AE1" w:rsidRDefault="00983AE1">
      <w:pPr>
        <w:widowControl w:val="0"/>
        <w:autoSpaceDE w:val="0"/>
        <w:autoSpaceDN w:val="0"/>
        <w:adjustRightInd w:val="0"/>
        <w:spacing w:after="0" w:line="240" w:lineRule="auto"/>
        <w:rPr>
          <w:rFonts w:ascii="Arial" w:hAnsi="Arial" w:cs="Arial"/>
          <w:sz w:val="16"/>
          <w:szCs w:val="16"/>
        </w:rPr>
      </w:pPr>
    </w:p>
    <w:p w14:paraId="10B93C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64C4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E34883" w14:textId="77777777" w:rsidR="00983AE1" w:rsidRDefault="00983AE1">
      <w:pPr>
        <w:widowControl w:val="0"/>
        <w:autoSpaceDE w:val="0"/>
        <w:autoSpaceDN w:val="0"/>
        <w:adjustRightInd w:val="0"/>
        <w:spacing w:after="0" w:line="240" w:lineRule="auto"/>
        <w:rPr>
          <w:rFonts w:ascii="Arial" w:hAnsi="Arial" w:cs="Arial"/>
          <w:sz w:val="16"/>
          <w:szCs w:val="16"/>
        </w:rPr>
      </w:pPr>
    </w:p>
    <w:p w14:paraId="636174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M12.28 I Vilonodulárna synovitída (pigmentová) na inom mieste (hlava, krk, I</w:t>
      </w:r>
    </w:p>
    <w:p w14:paraId="2CC2F577" w14:textId="77777777" w:rsidR="00983AE1" w:rsidRDefault="00983AE1">
      <w:pPr>
        <w:widowControl w:val="0"/>
        <w:autoSpaceDE w:val="0"/>
        <w:autoSpaceDN w:val="0"/>
        <w:adjustRightInd w:val="0"/>
        <w:spacing w:after="0" w:line="240" w:lineRule="auto"/>
        <w:rPr>
          <w:rFonts w:ascii="Arial" w:hAnsi="Arial" w:cs="Arial"/>
          <w:sz w:val="16"/>
          <w:szCs w:val="16"/>
        </w:rPr>
      </w:pPr>
    </w:p>
    <w:p w14:paraId="4E4F8E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5D1D8E05" w14:textId="77777777" w:rsidR="00983AE1" w:rsidRDefault="00983AE1">
      <w:pPr>
        <w:widowControl w:val="0"/>
        <w:autoSpaceDE w:val="0"/>
        <w:autoSpaceDN w:val="0"/>
        <w:adjustRightInd w:val="0"/>
        <w:spacing w:after="0" w:line="240" w:lineRule="auto"/>
        <w:rPr>
          <w:rFonts w:ascii="Arial" w:hAnsi="Arial" w:cs="Arial"/>
          <w:sz w:val="16"/>
          <w:szCs w:val="16"/>
        </w:rPr>
      </w:pPr>
    </w:p>
    <w:p w14:paraId="51DE2F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DFB1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A23D74" w14:textId="77777777" w:rsidR="00983AE1" w:rsidRDefault="00983AE1">
      <w:pPr>
        <w:widowControl w:val="0"/>
        <w:autoSpaceDE w:val="0"/>
        <w:autoSpaceDN w:val="0"/>
        <w:adjustRightInd w:val="0"/>
        <w:spacing w:after="0" w:line="240" w:lineRule="auto"/>
        <w:rPr>
          <w:rFonts w:ascii="Arial" w:hAnsi="Arial" w:cs="Arial"/>
          <w:sz w:val="16"/>
          <w:szCs w:val="16"/>
        </w:rPr>
      </w:pPr>
    </w:p>
    <w:p w14:paraId="361C5A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M12.29 I Vilonodulárna synovitída (pigmentová) na neurčenom mieste         I</w:t>
      </w:r>
    </w:p>
    <w:p w14:paraId="78C854F5" w14:textId="77777777" w:rsidR="00983AE1" w:rsidRDefault="00983AE1">
      <w:pPr>
        <w:widowControl w:val="0"/>
        <w:autoSpaceDE w:val="0"/>
        <w:autoSpaceDN w:val="0"/>
        <w:adjustRightInd w:val="0"/>
        <w:spacing w:after="0" w:line="240" w:lineRule="auto"/>
        <w:rPr>
          <w:rFonts w:ascii="Arial" w:hAnsi="Arial" w:cs="Arial"/>
          <w:sz w:val="16"/>
          <w:szCs w:val="16"/>
        </w:rPr>
      </w:pPr>
    </w:p>
    <w:p w14:paraId="38703C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C470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10D4D4" w14:textId="77777777" w:rsidR="00983AE1" w:rsidRDefault="00983AE1">
      <w:pPr>
        <w:widowControl w:val="0"/>
        <w:autoSpaceDE w:val="0"/>
        <w:autoSpaceDN w:val="0"/>
        <w:adjustRightInd w:val="0"/>
        <w:spacing w:after="0" w:line="240" w:lineRule="auto"/>
        <w:rPr>
          <w:rFonts w:ascii="Arial" w:hAnsi="Arial" w:cs="Arial"/>
          <w:sz w:val="16"/>
          <w:szCs w:val="16"/>
        </w:rPr>
      </w:pPr>
    </w:p>
    <w:p w14:paraId="03C198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M12.30 I Palindromický reumatizmus na viacerých miestach                   I</w:t>
      </w:r>
    </w:p>
    <w:p w14:paraId="34FF0F56" w14:textId="77777777" w:rsidR="00983AE1" w:rsidRDefault="00983AE1">
      <w:pPr>
        <w:widowControl w:val="0"/>
        <w:autoSpaceDE w:val="0"/>
        <w:autoSpaceDN w:val="0"/>
        <w:adjustRightInd w:val="0"/>
        <w:spacing w:after="0" w:line="240" w:lineRule="auto"/>
        <w:rPr>
          <w:rFonts w:ascii="Arial" w:hAnsi="Arial" w:cs="Arial"/>
          <w:sz w:val="16"/>
          <w:szCs w:val="16"/>
        </w:rPr>
      </w:pPr>
    </w:p>
    <w:p w14:paraId="37FC31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F5A5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DA98D5" w14:textId="77777777" w:rsidR="00983AE1" w:rsidRDefault="00983AE1">
      <w:pPr>
        <w:widowControl w:val="0"/>
        <w:autoSpaceDE w:val="0"/>
        <w:autoSpaceDN w:val="0"/>
        <w:adjustRightInd w:val="0"/>
        <w:spacing w:after="0" w:line="240" w:lineRule="auto"/>
        <w:rPr>
          <w:rFonts w:ascii="Arial" w:hAnsi="Arial" w:cs="Arial"/>
          <w:sz w:val="16"/>
          <w:szCs w:val="16"/>
        </w:rPr>
      </w:pPr>
    </w:p>
    <w:p w14:paraId="3F25F6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M12.31 I Palindromický reumatizmus v oblasti pleca (kľúčna kosť, lopatka,  I</w:t>
      </w:r>
    </w:p>
    <w:p w14:paraId="2E7BCA02" w14:textId="77777777" w:rsidR="00983AE1" w:rsidRDefault="00983AE1">
      <w:pPr>
        <w:widowControl w:val="0"/>
        <w:autoSpaceDE w:val="0"/>
        <w:autoSpaceDN w:val="0"/>
        <w:adjustRightInd w:val="0"/>
        <w:spacing w:after="0" w:line="240" w:lineRule="auto"/>
        <w:rPr>
          <w:rFonts w:ascii="Arial" w:hAnsi="Arial" w:cs="Arial"/>
          <w:sz w:val="16"/>
          <w:szCs w:val="16"/>
        </w:rPr>
      </w:pPr>
    </w:p>
    <w:p w14:paraId="5E018D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7C904C75" w14:textId="77777777" w:rsidR="00983AE1" w:rsidRDefault="00983AE1">
      <w:pPr>
        <w:widowControl w:val="0"/>
        <w:autoSpaceDE w:val="0"/>
        <w:autoSpaceDN w:val="0"/>
        <w:adjustRightInd w:val="0"/>
        <w:spacing w:after="0" w:line="240" w:lineRule="auto"/>
        <w:rPr>
          <w:rFonts w:ascii="Arial" w:hAnsi="Arial" w:cs="Arial"/>
          <w:sz w:val="16"/>
          <w:szCs w:val="16"/>
        </w:rPr>
      </w:pPr>
    </w:p>
    <w:p w14:paraId="46D20F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984A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7A7597" w14:textId="77777777" w:rsidR="00983AE1" w:rsidRDefault="00983AE1">
      <w:pPr>
        <w:widowControl w:val="0"/>
        <w:autoSpaceDE w:val="0"/>
        <w:autoSpaceDN w:val="0"/>
        <w:adjustRightInd w:val="0"/>
        <w:spacing w:after="0" w:line="240" w:lineRule="auto"/>
        <w:rPr>
          <w:rFonts w:ascii="Arial" w:hAnsi="Arial" w:cs="Arial"/>
          <w:sz w:val="16"/>
          <w:szCs w:val="16"/>
        </w:rPr>
      </w:pPr>
    </w:p>
    <w:p w14:paraId="68FDD0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M12.32 I Palindromický reumatizmus nadlaktia (ramenná kosť, lakťový kĺb)   I</w:t>
      </w:r>
    </w:p>
    <w:p w14:paraId="6C35F7D3" w14:textId="77777777" w:rsidR="00983AE1" w:rsidRDefault="00983AE1">
      <w:pPr>
        <w:widowControl w:val="0"/>
        <w:autoSpaceDE w:val="0"/>
        <w:autoSpaceDN w:val="0"/>
        <w:adjustRightInd w:val="0"/>
        <w:spacing w:after="0" w:line="240" w:lineRule="auto"/>
        <w:rPr>
          <w:rFonts w:ascii="Arial" w:hAnsi="Arial" w:cs="Arial"/>
          <w:sz w:val="16"/>
          <w:szCs w:val="16"/>
        </w:rPr>
      </w:pPr>
    </w:p>
    <w:p w14:paraId="6D7154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C7C1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51B46D" w14:textId="77777777" w:rsidR="00983AE1" w:rsidRDefault="00983AE1">
      <w:pPr>
        <w:widowControl w:val="0"/>
        <w:autoSpaceDE w:val="0"/>
        <w:autoSpaceDN w:val="0"/>
        <w:adjustRightInd w:val="0"/>
        <w:spacing w:after="0" w:line="240" w:lineRule="auto"/>
        <w:rPr>
          <w:rFonts w:ascii="Arial" w:hAnsi="Arial" w:cs="Arial"/>
          <w:sz w:val="16"/>
          <w:szCs w:val="16"/>
        </w:rPr>
      </w:pPr>
    </w:p>
    <w:p w14:paraId="628370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M12.33 I Palindromický reumatizmus predlaktia (lakťová kosť, vretenná      I</w:t>
      </w:r>
    </w:p>
    <w:p w14:paraId="677D9DC1" w14:textId="77777777" w:rsidR="00983AE1" w:rsidRDefault="00983AE1">
      <w:pPr>
        <w:widowControl w:val="0"/>
        <w:autoSpaceDE w:val="0"/>
        <w:autoSpaceDN w:val="0"/>
        <w:adjustRightInd w:val="0"/>
        <w:spacing w:after="0" w:line="240" w:lineRule="auto"/>
        <w:rPr>
          <w:rFonts w:ascii="Arial" w:hAnsi="Arial" w:cs="Arial"/>
          <w:sz w:val="16"/>
          <w:szCs w:val="16"/>
        </w:rPr>
      </w:pPr>
    </w:p>
    <w:p w14:paraId="5919D4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4F084E18" w14:textId="77777777" w:rsidR="00983AE1" w:rsidRDefault="00983AE1">
      <w:pPr>
        <w:widowControl w:val="0"/>
        <w:autoSpaceDE w:val="0"/>
        <w:autoSpaceDN w:val="0"/>
        <w:adjustRightInd w:val="0"/>
        <w:spacing w:after="0" w:line="240" w:lineRule="auto"/>
        <w:rPr>
          <w:rFonts w:ascii="Arial" w:hAnsi="Arial" w:cs="Arial"/>
          <w:sz w:val="16"/>
          <w:szCs w:val="16"/>
        </w:rPr>
      </w:pPr>
    </w:p>
    <w:p w14:paraId="0CA8DB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05A6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CCE60E" w14:textId="77777777" w:rsidR="00983AE1" w:rsidRDefault="00983AE1">
      <w:pPr>
        <w:widowControl w:val="0"/>
        <w:autoSpaceDE w:val="0"/>
        <w:autoSpaceDN w:val="0"/>
        <w:adjustRightInd w:val="0"/>
        <w:spacing w:after="0" w:line="240" w:lineRule="auto"/>
        <w:rPr>
          <w:rFonts w:ascii="Arial" w:hAnsi="Arial" w:cs="Arial"/>
          <w:sz w:val="16"/>
          <w:szCs w:val="16"/>
        </w:rPr>
      </w:pPr>
    </w:p>
    <w:p w14:paraId="43A262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M12.34 I Palindromický reumatizmus ruky (zápästie, záprstie, prsty, kĺby   I</w:t>
      </w:r>
    </w:p>
    <w:p w14:paraId="47A9CA47" w14:textId="77777777" w:rsidR="00983AE1" w:rsidRDefault="00983AE1">
      <w:pPr>
        <w:widowControl w:val="0"/>
        <w:autoSpaceDE w:val="0"/>
        <w:autoSpaceDN w:val="0"/>
        <w:adjustRightInd w:val="0"/>
        <w:spacing w:after="0" w:line="240" w:lineRule="auto"/>
        <w:rPr>
          <w:rFonts w:ascii="Arial" w:hAnsi="Arial" w:cs="Arial"/>
          <w:sz w:val="16"/>
          <w:szCs w:val="16"/>
        </w:rPr>
      </w:pPr>
    </w:p>
    <w:p w14:paraId="57C1D0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4162B5E8" w14:textId="77777777" w:rsidR="00983AE1" w:rsidRDefault="00983AE1">
      <w:pPr>
        <w:widowControl w:val="0"/>
        <w:autoSpaceDE w:val="0"/>
        <w:autoSpaceDN w:val="0"/>
        <w:adjustRightInd w:val="0"/>
        <w:spacing w:after="0" w:line="240" w:lineRule="auto"/>
        <w:rPr>
          <w:rFonts w:ascii="Arial" w:hAnsi="Arial" w:cs="Arial"/>
          <w:sz w:val="16"/>
          <w:szCs w:val="16"/>
        </w:rPr>
      </w:pPr>
    </w:p>
    <w:p w14:paraId="02E95B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6340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AA70AE" w14:textId="77777777" w:rsidR="00983AE1" w:rsidRDefault="00983AE1">
      <w:pPr>
        <w:widowControl w:val="0"/>
        <w:autoSpaceDE w:val="0"/>
        <w:autoSpaceDN w:val="0"/>
        <w:adjustRightInd w:val="0"/>
        <w:spacing w:after="0" w:line="240" w:lineRule="auto"/>
        <w:rPr>
          <w:rFonts w:ascii="Arial" w:hAnsi="Arial" w:cs="Arial"/>
          <w:sz w:val="16"/>
          <w:szCs w:val="16"/>
        </w:rPr>
      </w:pPr>
    </w:p>
    <w:p w14:paraId="6CB1BC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M12.35 I Palindromický reumatizmus panvovej oblasti a stehna (panva,       I</w:t>
      </w:r>
    </w:p>
    <w:p w14:paraId="7988D7ED" w14:textId="77777777" w:rsidR="00983AE1" w:rsidRDefault="00983AE1">
      <w:pPr>
        <w:widowControl w:val="0"/>
        <w:autoSpaceDE w:val="0"/>
        <w:autoSpaceDN w:val="0"/>
        <w:adjustRightInd w:val="0"/>
        <w:spacing w:after="0" w:line="240" w:lineRule="auto"/>
        <w:rPr>
          <w:rFonts w:ascii="Arial" w:hAnsi="Arial" w:cs="Arial"/>
          <w:sz w:val="16"/>
          <w:szCs w:val="16"/>
        </w:rPr>
      </w:pPr>
    </w:p>
    <w:p w14:paraId="11D093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09C172A4" w14:textId="77777777" w:rsidR="00983AE1" w:rsidRDefault="00983AE1">
      <w:pPr>
        <w:widowControl w:val="0"/>
        <w:autoSpaceDE w:val="0"/>
        <w:autoSpaceDN w:val="0"/>
        <w:adjustRightInd w:val="0"/>
        <w:spacing w:after="0" w:line="240" w:lineRule="auto"/>
        <w:rPr>
          <w:rFonts w:ascii="Arial" w:hAnsi="Arial" w:cs="Arial"/>
          <w:sz w:val="16"/>
          <w:szCs w:val="16"/>
        </w:rPr>
      </w:pPr>
    </w:p>
    <w:p w14:paraId="5D57A6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89AA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6918F0" w14:textId="77777777" w:rsidR="00983AE1" w:rsidRDefault="00983AE1">
      <w:pPr>
        <w:widowControl w:val="0"/>
        <w:autoSpaceDE w:val="0"/>
        <w:autoSpaceDN w:val="0"/>
        <w:adjustRightInd w:val="0"/>
        <w:spacing w:after="0" w:line="240" w:lineRule="auto"/>
        <w:rPr>
          <w:rFonts w:ascii="Arial" w:hAnsi="Arial" w:cs="Arial"/>
          <w:sz w:val="16"/>
          <w:szCs w:val="16"/>
        </w:rPr>
      </w:pPr>
    </w:p>
    <w:p w14:paraId="5CEE93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M12.36 I Palindromický reumatizmus predkolenia (ihlica, píšťala, kolenný   I</w:t>
      </w:r>
    </w:p>
    <w:p w14:paraId="478CD1E3" w14:textId="77777777" w:rsidR="00983AE1" w:rsidRDefault="00983AE1">
      <w:pPr>
        <w:widowControl w:val="0"/>
        <w:autoSpaceDE w:val="0"/>
        <w:autoSpaceDN w:val="0"/>
        <w:adjustRightInd w:val="0"/>
        <w:spacing w:after="0" w:line="240" w:lineRule="auto"/>
        <w:rPr>
          <w:rFonts w:ascii="Arial" w:hAnsi="Arial" w:cs="Arial"/>
          <w:sz w:val="16"/>
          <w:szCs w:val="16"/>
        </w:rPr>
      </w:pPr>
    </w:p>
    <w:p w14:paraId="005CBB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09A5BE9" w14:textId="77777777" w:rsidR="00983AE1" w:rsidRDefault="00983AE1">
      <w:pPr>
        <w:widowControl w:val="0"/>
        <w:autoSpaceDE w:val="0"/>
        <w:autoSpaceDN w:val="0"/>
        <w:adjustRightInd w:val="0"/>
        <w:spacing w:after="0" w:line="240" w:lineRule="auto"/>
        <w:rPr>
          <w:rFonts w:ascii="Arial" w:hAnsi="Arial" w:cs="Arial"/>
          <w:sz w:val="16"/>
          <w:szCs w:val="16"/>
        </w:rPr>
      </w:pPr>
    </w:p>
    <w:p w14:paraId="3CC4B9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1B08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1B1D16" w14:textId="77777777" w:rsidR="00983AE1" w:rsidRDefault="00983AE1">
      <w:pPr>
        <w:widowControl w:val="0"/>
        <w:autoSpaceDE w:val="0"/>
        <w:autoSpaceDN w:val="0"/>
        <w:adjustRightInd w:val="0"/>
        <w:spacing w:after="0" w:line="240" w:lineRule="auto"/>
        <w:rPr>
          <w:rFonts w:ascii="Arial" w:hAnsi="Arial" w:cs="Arial"/>
          <w:sz w:val="16"/>
          <w:szCs w:val="16"/>
        </w:rPr>
      </w:pPr>
    </w:p>
    <w:p w14:paraId="2537B3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M12.37 I Palindromický reumatizmus členka a nohy (predpriehlavok,          I</w:t>
      </w:r>
    </w:p>
    <w:p w14:paraId="64DBEBCE" w14:textId="77777777" w:rsidR="00983AE1" w:rsidRDefault="00983AE1">
      <w:pPr>
        <w:widowControl w:val="0"/>
        <w:autoSpaceDE w:val="0"/>
        <w:autoSpaceDN w:val="0"/>
        <w:adjustRightInd w:val="0"/>
        <w:spacing w:after="0" w:line="240" w:lineRule="auto"/>
        <w:rPr>
          <w:rFonts w:ascii="Arial" w:hAnsi="Arial" w:cs="Arial"/>
          <w:sz w:val="16"/>
          <w:szCs w:val="16"/>
        </w:rPr>
      </w:pPr>
    </w:p>
    <w:p w14:paraId="63F23C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5F1A991D" w14:textId="77777777" w:rsidR="00983AE1" w:rsidRDefault="00983AE1">
      <w:pPr>
        <w:widowControl w:val="0"/>
        <w:autoSpaceDE w:val="0"/>
        <w:autoSpaceDN w:val="0"/>
        <w:adjustRightInd w:val="0"/>
        <w:spacing w:after="0" w:line="240" w:lineRule="auto"/>
        <w:rPr>
          <w:rFonts w:ascii="Arial" w:hAnsi="Arial" w:cs="Arial"/>
          <w:sz w:val="16"/>
          <w:szCs w:val="16"/>
        </w:rPr>
      </w:pPr>
    </w:p>
    <w:p w14:paraId="1A70DA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71DE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8333B3" w14:textId="77777777" w:rsidR="00983AE1" w:rsidRDefault="00983AE1">
      <w:pPr>
        <w:widowControl w:val="0"/>
        <w:autoSpaceDE w:val="0"/>
        <w:autoSpaceDN w:val="0"/>
        <w:adjustRightInd w:val="0"/>
        <w:spacing w:after="0" w:line="240" w:lineRule="auto"/>
        <w:rPr>
          <w:rFonts w:ascii="Arial" w:hAnsi="Arial" w:cs="Arial"/>
          <w:sz w:val="16"/>
          <w:szCs w:val="16"/>
        </w:rPr>
      </w:pPr>
    </w:p>
    <w:p w14:paraId="096313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M12.38 I Palindromický reumatizmus na inom mieste (hlava, krk, rebrá,      I</w:t>
      </w:r>
    </w:p>
    <w:p w14:paraId="38F594EE" w14:textId="77777777" w:rsidR="00983AE1" w:rsidRDefault="00983AE1">
      <w:pPr>
        <w:widowControl w:val="0"/>
        <w:autoSpaceDE w:val="0"/>
        <w:autoSpaceDN w:val="0"/>
        <w:adjustRightInd w:val="0"/>
        <w:spacing w:after="0" w:line="240" w:lineRule="auto"/>
        <w:rPr>
          <w:rFonts w:ascii="Arial" w:hAnsi="Arial" w:cs="Arial"/>
          <w:sz w:val="16"/>
          <w:szCs w:val="16"/>
        </w:rPr>
      </w:pPr>
    </w:p>
    <w:p w14:paraId="405F4F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236DF7C0" w14:textId="77777777" w:rsidR="00983AE1" w:rsidRDefault="00983AE1">
      <w:pPr>
        <w:widowControl w:val="0"/>
        <w:autoSpaceDE w:val="0"/>
        <w:autoSpaceDN w:val="0"/>
        <w:adjustRightInd w:val="0"/>
        <w:spacing w:after="0" w:line="240" w:lineRule="auto"/>
        <w:rPr>
          <w:rFonts w:ascii="Arial" w:hAnsi="Arial" w:cs="Arial"/>
          <w:sz w:val="16"/>
          <w:szCs w:val="16"/>
        </w:rPr>
      </w:pPr>
    </w:p>
    <w:p w14:paraId="4CC638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699F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22B682" w14:textId="77777777" w:rsidR="00983AE1" w:rsidRDefault="00983AE1">
      <w:pPr>
        <w:widowControl w:val="0"/>
        <w:autoSpaceDE w:val="0"/>
        <w:autoSpaceDN w:val="0"/>
        <w:adjustRightInd w:val="0"/>
        <w:spacing w:after="0" w:line="240" w:lineRule="auto"/>
        <w:rPr>
          <w:rFonts w:ascii="Arial" w:hAnsi="Arial" w:cs="Arial"/>
          <w:sz w:val="16"/>
          <w:szCs w:val="16"/>
        </w:rPr>
      </w:pPr>
    </w:p>
    <w:p w14:paraId="24C07B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M12.39 I Palindromický reumatizmus na neurčenom mieste                     I</w:t>
      </w:r>
    </w:p>
    <w:p w14:paraId="075895D9" w14:textId="77777777" w:rsidR="00983AE1" w:rsidRDefault="00983AE1">
      <w:pPr>
        <w:widowControl w:val="0"/>
        <w:autoSpaceDE w:val="0"/>
        <w:autoSpaceDN w:val="0"/>
        <w:adjustRightInd w:val="0"/>
        <w:spacing w:after="0" w:line="240" w:lineRule="auto"/>
        <w:rPr>
          <w:rFonts w:ascii="Arial" w:hAnsi="Arial" w:cs="Arial"/>
          <w:sz w:val="16"/>
          <w:szCs w:val="16"/>
        </w:rPr>
      </w:pPr>
    </w:p>
    <w:p w14:paraId="6C796D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6C1A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3FAD62" w14:textId="77777777" w:rsidR="00983AE1" w:rsidRDefault="00983AE1">
      <w:pPr>
        <w:widowControl w:val="0"/>
        <w:autoSpaceDE w:val="0"/>
        <w:autoSpaceDN w:val="0"/>
        <w:adjustRightInd w:val="0"/>
        <w:spacing w:after="0" w:line="240" w:lineRule="auto"/>
        <w:rPr>
          <w:rFonts w:ascii="Arial" w:hAnsi="Arial" w:cs="Arial"/>
          <w:sz w:val="16"/>
          <w:szCs w:val="16"/>
        </w:rPr>
      </w:pPr>
    </w:p>
    <w:p w14:paraId="0CEB48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M12.40 I Intermitentná hydrartróza na viacerých miestach                   I</w:t>
      </w:r>
    </w:p>
    <w:p w14:paraId="395826D3" w14:textId="77777777" w:rsidR="00983AE1" w:rsidRDefault="00983AE1">
      <w:pPr>
        <w:widowControl w:val="0"/>
        <w:autoSpaceDE w:val="0"/>
        <w:autoSpaceDN w:val="0"/>
        <w:adjustRightInd w:val="0"/>
        <w:spacing w:after="0" w:line="240" w:lineRule="auto"/>
        <w:rPr>
          <w:rFonts w:ascii="Arial" w:hAnsi="Arial" w:cs="Arial"/>
          <w:sz w:val="16"/>
          <w:szCs w:val="16"/>
        </w:rPr>
      </w:pPr>
    </w:p>
    <w:p w14:paraId="05D637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2A9A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7C4320" w14:textId="77777777" w:rsidR="00983AE1" w:rsidRDefault="00983AE1">
      <w:pPr>
        <w:widowControl w:val="0"/>
        <w:autoSpaceDE w:val="0"/>
        <w:autoSpaceDN w:val="0"/>
        <w:adjustRightInd w:val="0"/>
        <w:spacing w:after="0" w:line="240" w:lineRule="auto"/>
        <w:rPr>
          <w:rFonts w:ascii="Arial" w:hAnsi="Arial" w:cs="Arial"/>
          <w:sz w:val="16"/>
          <w:szCs w:val="16"/>
        </w:rPr>
      </w:pPr>
    </w:p>
    <w:p w14:paraId="5927F4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M12.41 I Intermitentná hydrartróza v oblasti pleca (kľúčna kosť, lopatka,  I</w:t>
      </w:r>
    </w:p>
    <w:p w14:paraId="6CDC809C" w14:textId="77777777" w:rsidR="00983AE1" w:rsidRDefault="00983AE1">
      <w:pPr>
        <w:widowControl w:val="0"/>
        <w:autoSpaceDE w:val="0"/>
        <w:autoSpaceDN w:val="0"/>
        <w:adjustRightInd w:val="0"/>
        <w:spacing w:after="0" w:line="240" w:lineRule="auto"/>
        <w:rPr>
          <w:rFonts w:ascii="Arial" w:hAnsi="Arial" w:cs="Arial"/>
          <w:sz w:val="16"/>
          <w:szCs w:val="16"/>
        </w:rPr>
      </w:pPr>
    </w:p>
    <w:p w14:paraId="623EC8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1DADEC82" w14:textId="77777777" w:rsidR="00983AE1" w:rsidRDefault="00983AE1">
      <w:pPr>
        <w:widowControl w:val="0"/>
        <w:autoSpaceDE w:val="0"/>
        <w:autoSpaceDN w:val="0"/>
        <w:adjustRightInd w:val="0"/>
        <w:spacing w:after="0" w:line="240" w:lineRule="auto"/>
        <w:rPr>
          <w:rFonts w:ascii="Arial" w:hAnsi="Arial" w:cs="Arial"/>
          <w:sz w:val="16"/>
          <w:szCs w:val="16"/>
        </w:rPr>
      </w:pPr>
    </w:p>
    <w:p w14:paraId="3456FF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98C8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631FB2" w14:textId="77777777" w:rsidR="00983AE1" w:rsidRDefault="00983AE1">
      <w:pPr>
        <w:widowControl w:val="0"/>
        <w:autoSpaceDE w:val="0"/>
        <w:autoSpaceDN w:val="0"/>
        <w:adjustRightInd w:val="0"/>
        <w:spacing w:after="0" w:line="240" w:lineRule="auto"/>
        <w:rPr>
          <w:rFonts w:ascii="Arial" w:hAnsi="Arial" w:cs="Arial"/>
          <w:sz w:val="16"/>
          <w:szCs w:val="16"/>
        </w:rPr>
      </w:pPr>
    </w:p>
    <w:p w14:paraId="3DC3D9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M12.42 I Intermitentná hydrartróza nadlaktia (ramenná kosť, lakťový kĺb)   I</w:t>
      </w:r>
    </w:p>
    <w:p w14:paraId="1D830F9A" w14:textId="77777777" w:rsidR="00983AE1" w:rsidRDefault="00983AE1">
      <w:pPr>
        <w:widowControl w:val="0"/>
        <w:autoSpaceDE w:val="0"/>
        <w:autoSpaceDN w:val="0"/>
        <w:adjustRightInd w:val="0"/>
        <w:spacing w:after="0" w:line="240" w:lineRule="auto"/>
        <w:rPr>
          <w:rFonts w:ascii="Arial" w:hAnsi="Arial" w:cs="Arial"/>
          <w:sz w:val="16"/>
          <w:szCs w:val="16"/>
        </w:rPr>
      </w:pPr>
    </w:p>
    <w:p w14:paraId="47FA58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239E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946FB7" w14:textId="77777777" w:rsidR="00983AE1" w:rsidRDefault="00983AE1">
      <w:pPr>
        <w:widowControl w:val="0"/>
        <w:autoSpaceDE w:val="0"/>
        <w:autoSpaceDN w:val="0"/>
        <w:adjustRightInd w:val="0"/>
        <w:spacing w:after="0" w:line="240" w:lineRule="auto"/>
        <w:rPr>
          <w:rFonts w:ascii="Arial" w:hAnsi="Arial" w:cs="Arial"/>
          <w:sz w:val="16"/>
          <w:szCs w:val="16"/>
        </w:rPr>
      </w:pPr>
    </w:p>
    <w:p w14:paraId="208EB1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M12.43 I Intermitentná hydrartróza predlaktia (lakťová kosť, vretenná      I</w:t>
      </w:r>
    </w:p>
    <w:p w14:paraId="1D31A735" w14:textId="77777777" w:rsidR="00983AE1" w:rsidRDefault="00983AE1">
      <w:pPr>
        <w:widowControl w:val="0"/>
        <w:autoSpaceDE w:val="0"/>
        <w:autoSpaceDN w:val="0"/>
        <w:adjustRightInd w:val="0"/>
        <w:spacing w:after="0" w:line="240" w:lineRule="auto"/>
        <w:rPr>
          <w:rFonts w:ascii="Arial" w:hAnsi="Arial" w:cs="Arial"/>
          <w:sz w:val="16"/>
          <w:szCs w:val="16"/>
        </w:rPr>
      </w:pPr>
    </w:p>
    <w:p w14:paraId="14E86B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336C3AE3" w14:textId="77777777" w:rsidR="00983AE1" w:rsidRDefault="00983AE1">
      <w:pPr>
        <w:widowControl w:val="0"/>
        <w:autoSpaceDE w:val="0"/>
        <w:autoSpaceDN w:val="0"/>
        <w:adjustRightInd w:val="0"/>
        <w:spacing w:after="0" w:line="240" w:lineRule="auto"/>
        <w:rPr>
          <w:rFonts w:ascii="Arial" w:hAnsi="Arial" w:cs="Arial"/>
          <w:sz w:val="16"/>
          <w:szCs w:val="16"/>
        </w:rPr>
      </w:pPr>
    </w:p>
    <w:p w14:paraId="5A1BD7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217D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C81287" w14:textId="77777777" w:rsidR="00983AE1" w:rsidRDefault="00983AE1">
      <w:pPr>
        <w:widowControl w:val="0"/>
        <w:autoSpaceDE w:val="0"/>
        <w:autoSpaceDN w:val="0"/>
        <w:adjustRightInd w:val="0"/>
        <w:spacing w:after="0" w:line="240" w:lineRule="auto"/>
        <w:rPr>
          <w:rFonts w:ascii="Arial" w:hAnsi="Arial" w:cs="Arial"/>
          <w:sz w:val="16"/>
          <w:szCs w:val="16"/>
        </w:rPr>
      </w:pPr>
    </w:p>
    <w:p w14:paraId="5A7B89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M12.44 I Intermitentná hydrartróza ruky (zápästie, záprstie, prsty, kĺby   I</w:t>
      </w:r>
    </w:p>
    <w:p w14:paraId="505ABA80" w14:textId="77777777" w:rsidR="00983AE1" w:rsidRDefault="00983AE1">
      <w:pPr>
        <w:widowControl w:val="0"/>
        <w:autoSpaceDE w:val="0"/>
        <w:autoSpaceDN w:val="0"/>
        <w:adjustRightInd w:val="0"/>
        <w:spacing w:after="0" w:line="240" w:lineRule="auto"/>
        <w:rPr>
          <w:rFonts w:ascii="Arial" w:hAnsi="Arial" w:cs="Arial"/>
          <w:sz w:val="16"/>
          <w:szCs w:val="16"/>
        </w:rPr>
      </w:pPr>
    </w:p>
    <w:p w14:paraId="43B1AD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1254EC6F" w14:textId="77777777" w:rsidR="00983AE1" w:rsidRDefault="00983AE1">
      <w:pPr>
        <w:widowControl w:val="0"/>
        <w:autoSpaceDE w:val="0"/>
        <w:autoSpaceDN w:val="0"/>
        <w:adjustRightInd w:val="0"/>
        <w:spacing w:after="0" w:line="240" w:lineRule="auto"/>
        <w:rPr>
          <w:rFonts w:ascii="Arial" w:hAnsi="Arial" w:cs="Arial"/>
          <w:sz w:val="16"/>
          <w:szCs w:val="16"/>
        </w:rPr>
      </w:pPr>
    </w:p>
    <w:p w14:paraId="5EFF06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8A5CA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620074" w14:textId="77777777" w:rsidR="00983AE1" w:rsidRDefault="00983AE1">
      <w:pPr>
        <w:widowControl w:val="0"/>
        <w:autoSpaceDE w:val="0"/>
        <w:autoSpaceDN w:val="0"/>
        <w:adjustRightInd w:val="0"/>
        <w:spacing w:after="0" w:line="240" w:lineRule="auto"/>
        <w:rPr>
          <w:rFonts w:ascii="Arial" w:hAnsi="Arial" w:cs="Arial"/>
          <w:sz w:val="16"/>
          <w:szCs w:val="16"/>
        </w:rPr>
      </w:pPr>
    </w:p>
    <w:p w14:paraId="49B81D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M12.45 I Intermitentná hydrartróza panvovej oblasti a stehna (panva,       I</w:t>
      </w:r>
    </w:p>
    <w:p w14:paraId="375E51D8" w14:textId="77777777" w:rsidR="00983AE1" w:rsidRDefault="00983AE1">
      <w:pPr>
        <w:widowControl w:val="0"/>
        <w:autoSpaceDE w:val="0"/>
        <w:autoSpaceDN w:val="0"/>
        <w:adjustRightInd w:val="0"/>
        <w:spacing w:after="0" w:line="240" w:lineRule="auto"/>
        <w:rPr>
          <w:rFonts w:ascii="Arial" w:hAnsi="Arial" w:cs="Arial"/>
          <w:sz w:val="16"/>
          <w:szCs w:val="16"/>
        </w:rPr>
      </w:pPr>
    </w:p>
    <w:p w14:paraId="3876AB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3BAD8DFE" w14:textId="77777777" w:rsidR="00983AE1" w:rsidRDefault="00983AE1">
      <w:pPr>
        <w:widowControl w:val="0"/>
        <w:autoSpaceDE w:val="0"/>
        <w:autoSpaceDN w:val="0"/>
        <w:adjustRightInd w:val="0"/>
        <w:spacing w:after="0" w:line="240" w:lineRule="auto"/>
        <w:rPr>
          <w:rFonts w:ascii="Arial" w:hAnsi="Arial" w:cs="Arial"/>
          <w:sz w:val="16"/>
          <w:szCs w:val="16"/>
        </w:rPr>
      </w:pPr>
    </w:p>
    <w:p w14:paraId="0C2D11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FCBF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5E15AA" w14:textId="77777777" w:rsidR="00983AE1" w:rsidRDefault="00983AE1">
      <w:pPr>
        <w:widowControl w:val="0"/>
        <w:autoSpaceDE w:val="0"/>
        <w:autoSpaceDN w:val="0"/>
        <w:adjustRightInd w:val="0"/>
        <w:spacing w:after="0" w:line="240" w:lineRule="auto"/>
        <w:rPr>
          <w:rFonts w:ascii="Arial" w:hAnsi="Arial" w:cs="Arial"/>
          <w:sz w:val="16"/>
          <w:szCs w:val="16"/>
        </w:rPr>
      </w:pPr>
    </w:p>
    <w:p w14:paraId="127202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M12.46 I Intermitentná hydrartróza predkolenia (ihlica, píšťala, kolenný   I</w:t>
      </w:r>
    </w:p>
    <w:p w14:paraId="3AE66A8E" w14:textId="77777777" w:rsidR="00983AE1" w:rsidRDefault="00983AE1">
      <w:pPr>
        <w:widowControl w:val="0"/>
        <w:autoSpaceDE w:val="0"/>
        <w:autoSpaceDN w:val="0"/>
        <w:adjustRightInd w:val="0"/>
        <w:spacing w:after="0" w:line="240" w:lineRule="auto"/>
        <w:rPr>
          <w:rFonts w:ascii="Arial" w:hAnsi="Arial" w:cs="Arial"/>
          <w:sz w:val="16"/>
          <w:szCs w:val="16"/>
        </w:rPr>
      </w:pPr>
    </w:p>
    <w:p w14:paraId="34928F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75896150" w14:textId="77777777" w:rsidR="00983AE1" w:rsidRDefault="00983AE1">
      <w:pPr>
        <w:widowControl w:val="0"/>
        <w:autoSpaceDE w:val="0"/>
        <w:autoSpaceDN w:val="0"/>
        <w:adjustRightInd w:val="0"/>
        <w:spacing w:after="0" w:line="240" w:lineRule="auto"/>
        <w:rPr>
          <w:rFonts w:ascii="Arial" w:hAnsi="Arial" w:cs="Arial"/>
          <w:sz w:val="16"/>
          <w:szCs w:val="16"/>
        </w:rPr>
      </w:pPr>
    </w:p>
    <w:p w14:paraId="32673E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C5AD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A898B0" w14:textId="77777777" w:rsidR="00983AE1" w:rsidRDefault="00983AE1">
      <w:pPr>
        <w:widowControl w:val="0"/>
        <w:autoSpaceDE w:val="0"/>
        <w:autoSpaceDN w:val="0"/>
        <w:adjustRightInd w:val="0"/>
        <w:spacing w:after="0" w:line="240" w:lineRule="auto"/>
        <w:rPr>
          <w:rFonts w:ascii="Arial" w:hAnsi="Arial" w:cs="Arial"/>
          <w:sz w:val="16"/>
          <w:szCs w:val="16"/>
        </w:rPr>
      </w:pPr>
    </w:p>
    <w:p w14:paraId="55F679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M12.47 I Intermitentná hydrartróza členka a nohy (predpriehlavok,          I</w:t>
      </w:r>
    </w:p>
    <w:p w14:paraId="6B972408" w14:textId="77777777" w:rsidR="00983AE1" w:rsidRDefault="00983AE1">
      <w:pPr>
        <w:widowControl w:val="0"/>
        <w:autoSpaceDE w:val="0"/>
        <w:autoSpaceDN w:val="0"/>
        <w:adjustRightInd w:val="0"/>
        <w:spacing w:after="0" w:line="240" w:lineRule="auto"/>
        <w:rPr>
          <w:rFonts w:ascii="Arial" w:hAnsi="Arial" w:cs="Arial"/>
          <w:sz w:val="16"/>
          <w:szCs w:val="16"/>
        </w:rPr>
      </w:pPr>
    </w:p>
    <w:p w14:paraId="204E2A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71B540D6" w14:textId="77777777" w:rsidR="00983AE1" w:rsidRDefault="00983AE1">
      <w:pPr>
        <w:widowControl w:val="0"/>
        <w:autoSpaceDE w:val="0"/>
        <w:autoSpaceDN w:val="0"/>
        <w:adjustRightInd w:val="0"/>
        <w:spacing w:after="0" w:line="240" w:lineRule="auto"/>
        <w:rPr>
          <w:rFonts w:ascii="Arial" w:hAnsi="Arial" w:cs="Arial"/>
          <w:sz w:val="16"/>
          <w:szCs w:val="16"/>
        </w:rPr>
      </w:pPr>
    </w:p>
    <w:p w14:paraId="518543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8BFA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203455" w14:textId="77777777" w:rsidR="00983AE1" w:rsidRDefault="00983AE1">
      <w:pPr>
        <w:widowControl w:val="0"/>
        <w:autoSpaceDE w:val="0"/>
        <w:autoSpaceDN w:val="0"/>
        <w:adjustRightInd w:val="0"/>
        <w:spacing w:after="0" w:line="240" w:lineRule="auto"/>
        <w:rPr>
          <w:rFonts w:ascii="Arial" w:hAnsi="Arial" w:cs="Arial"/>
          <w:sz w:val="16"/>
          <w:szCs w:val="16"/>
        </w:rPr>
      </w:pPr>
    </w:p>
    <w:p w14:paraId="0F844F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M12.48 I Intermitentná hydrartróza na inom mieste (hlava, krk, rebrá,      I</w:t>
      </w:r>
    </w:p>
    <w:p w14:paraId="61E74CC4" w14:textId="77777777" w:rsidR="00983AE1" w:rsidRDefault="00983AE1">
      <w:pPr>
        <w:widowControl w:val="0"/>
        <w:autoSpaceDE w:val="0"/>
        <w:autoSpaceDN w:val="0"/>
        <w:adjustRightInd w:val="0"/>
        <w:spacing w:after="0" w:line="240" w:lineRule="auto"/>
        <w:rPr>
          <w:rFonts w:ascii="Arial" w:hAnsi="Arial" w:cs="Arial"/>
          <w:sz w:val="16"/>
          <w:szCs w:val="16"/>
        </w:rPr>
      </w:pPr>
    </w:p>
    <w:p w14:paraId="0178E6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1636CA41" w14:textId="77777777" w:rsidR="00983AE1" w:rsidRDefault="00983AE1">
      <w:pPr>
        <w:widowControl w:val="0"/>
        <w:autoSpaceDE w:val="0"/>
        <w:autoSpaceDN w:val="0"/>
        <w:adjustRightInd w:val="0"/>
        <w:spacing w:after="0" w:line="240" w:lineRule="auto"/>
        <w:rPr>
          <w:rFonts w:ascii="Arial" w:hAnsi="Arial" w:cs="Arial"/>
          <w:sz w:val="16"/>
          <w:szCs w:val="16"/>
        </w:rPr>
      </w:pPr>
    </w:p>
    <w:p w14:paraId="4EF9CA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E205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E72D5C" w14:textId="77777777" w:rsidR="00983AE1" w:rsidRDefault="00983AE1">
      <w:pPr>
        <w:widowControl w:val="0"/>
        <w:autoSpaceDE w:val="0"/>
        <w:autoSpaceDN w:val="0"/>
        <w:adjustRightInd w:val="0"/>
        <w:spacing w:after="0" w:line="240" w:lineRule="auto"/>
        <w:rPr>
          <w:rFonts w:ascii="Arial" w:hAnsi="Arial" w:cs="Arial"/>
          <w:sz w:val="16"/>
          <w:szCs w:val="16"/>
        </w:rPr>
      </w:pPr>
    </w:p>
    <w:p w14:paraId="4BC42A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M12.49 I Intermitentná hydrartróza na neurčenom mieste                     I</w:t>
      </w:r>
    </w:p>
    <w:p w14:paraId="3F9EF838" w14:textId="77777777" w:rsidR="00983AE1" w:rsidRDefault="00983AE1">
      <w:pPr>
        <w:widowControl w:val="0"/>
        <w:autoSpaceDE w:val="0"/>
        <w:autoSpaceDN w:val="0"/>
        <w:adjustRightInd w:val="0"/>
        <w:spacing w:after="0" w:line="240" w:lineRule="auto"/>
        <w:rPr>
          <w:rFonts w:ascii="Arial" w:hAnsi="Arial" w:cs="Arial"/>
          <w:sz w:val="16"/>
          <w:szCs w:val="16"/>
        </w:rPr>
      </w:pPr>
    </w:p>
    <w:p w14:paraId="50A54B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3BCE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5B4911" w14:textId="77777777" w:rsidR="00983AE1" w:rsidRDefault="00983AE1">
      <w:pPr>
        <w:widowControl w:val="0"/>
        <w:autoSpaceDE w:val="0"/>
        <w:autoSpaceDN w:val="0"/>
        <w:adjustRightInd w:val="0"/>
        <w:spacing w:after="0" w:line="240" w:lineRule="auto"/>
        <w:rPr>
          <w:rFonts w:ascii="Arial" w:hAnsi="Arial" w:cs="Arial"/>
          <w:sz w:val="16"/>
          <w:szCs w:val="16"/>
        </w:rPr>
      </w:pPr>
    </w:p>
    <w:p w14:paraId="660EF4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M12.80 I Iná bližšie určená artropatia, nezatriedená inde, s postihnutím   I</w:t>
      </w:r>
    </w:p>
    <w:p w14:paraId="66BF3A16" w14:textId="77777777" w:rsidR="00983AE1" w:rsidRDefault="00983AE1">
      <w:pPr>
        <w:widowControl w:val="0"/>
        <w:autoSpaceDE w:val="0"/>
        <w:autoSpaceDN w:val="0"/>
        <w:adjustRightInd w:val="0"/>
        <w:spacing w:after="0" w:line="240" w:lineRule="auto"/>
        <w:rPr>
          <w:rFonts w:ascii="Arial" w:hAnsi="Arial" w:cs="Arial"/>
          <w:sz w:val="16"/>
          <w:szCs w:val="16"/>
        </w:rPr>
      </w:pPr>
    </w:p>
    <w:p w14:paraId="512451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kĺbov na viacerých miestach                                       I</w:t>
      </w:r>
    </w:p>
    <w:p w14:paraId="7955CBD1" w14:textId="77777777" w:rsidR="00983AE1" w:rsidRDefault="00983AE1">
      <w:pPr>
        <w:widowControl w:val="0"/>
        <w:autoSpaceDE w:val="0"/>
        <w:autoSpaceDN w:val="0"/>
        <w:adjustRightInd w:val="0"/>
        <w:spacing w:after="0" w:line="240" w:lineRule="auto"/>
        <w:rPr>
          <w:rFonts w:ascii="Arial" w:hAnsi="Arial" w:cs="Arial"/>
          <w:sz w:val="16"/>
          <w:szCs w:val="16"/>
        </w:rPr>
      </w:pPr>
    </w:p>
    <w:p w14:paraId="6B791A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02E0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5F2EBC" w14:textId="77777777" w:rsidR="00983AE1" w:rsidRDefault="00983AE1">
      <w:pPr>
        <w:widowControl w:val="0"/>
        <w:autoSpaceDE w:val="0"/>
        <w:autoSpaceDN w:val="0"/>
        <w:adjustRightInd w:val="0"/>
        <w:spacing w:after="0" w:line="240" w:lineRule="auto"/>
        <w:rPr>
          <w:rFonts w:ascii="Arial" w:hAnsi="Arial" w:cs="Arial"/>
          <w:sz w:val="16"/>
          <w:szCs w:val="16"/>
        </w:rPr>
      </w:pPr>
    </w:p>
    <w:p w14:paraId="4390BC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M12.81 I Iná bližšie určená artropatia, nezatriedená inde, s postihnutím   I</w:t>
      </w:r>
    </w:p>
    <w:p w14:paraId="22ADFAF7" w14:textId="77777777" w:rsidR="00983AE1" w:rsidRDefault="00983AE1">
      <w:pPr>
        <w:widowControl w:val="0"/>
        <w:autoSpaceDE w:val="0"/>
        <w:autoSpaceDN w:val="0"/>
        <w:adjustRightInd w:val="0"/>
        <w:spacing w:after="0" w:line="240" w:lineRule="auto"/>
        <w:rPr>
          <w:rFonts w:ascii="Arial" w:hAnsi="Arial" w:cs="Arial"/>
          <w:sz w:val="16"/>
          <w:szCs w:val="16"/>
        </w:rPr>
      </w:pPr>
    </w:p>
    <w:p w14:paraId="0781A8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kĺbov v oblasti pleca (kľúčna kosť, lopatka, akromioklavikulárny, I</w:t>
      </w:r>
    </w:p>
    <w:p w14:paraId="141CB284" w14:textId="77777777" w:rsidR="00983AE1" w:rsidRDefault="00983AE1">
      <w:pPr>
        <w:widowControl w:val="0"/>
        <w:autoSpaceDE w:val="0"/>
        <w:autoSpaceDN w:val="0"/>
        <w:adjustRightInd w:val="0"/>
        <w:spacing w:after="0" w:line="240" w:lineRule="auto"/>
        <w:rPr>
          <w:rFonts w:ascii="Arial" w:hAnsi="Arial" w:cs="Arial"/>
          <w:sz w:val="16"/>
          <w:szCs w:val="16"/>
        </w:rPr>
      </w:pPr>
    </w:p>
    <w:p w14:paraId="2BF93D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ramenný, sternoklavikulárny kĺb)                                  I</w:t>
      </w:r>
    </w:p>
    <w:p w14:paraId="13B2B561" w14:textId="77777777" w:rsidR="00983AE1" w:rsidRDefault="00983AE1">
      <w:pPr>
        <w:widowControl w:val="0"/>
        <w:autoSpaceDE w:val="0"/>
        <w:autoSpaceDN w:val="0"/>
        <w:adjustRightInd w:val="0"/>
        <w:spacing w:after="0" w:line="240" w:lineRule="auto"/>
        <w:rPr>
          <w:rFonts w:ascii="Arial" w:hAnsi="Arial" w:cs="Arial"/>
          <w:sz w:val="16"/>
          <w:szCs w:val="16"/>
        </w:rPr>
      </w:pPr>
    </w:p>
    <w:p w14:paraId="49E519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0AD7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F77E36" w14:textId="77777777" w:rsidR="00983AE1" w:rsidRDefault="00983AE1">
      <w:pPr>
        <w:widowControl w:val="0"/>
        <w:autoSpaceDE w:val="0"/>
        <w:autoSpaceDN w:val="0"/>
        <w:adjustRightInd w:val="0"/>
        <w:spacing w:after="0" w:line="240" w:lineRule="auto"/>
        <w:rPr>
          <w:rFonts w:ascii="Arial" w:hAnsi="Arial" w:cs="Arial"/>
          <w:sz w:val="16"/>
          <w:szCs w:val="16"/>
        </w:rPr>
      </w:pPr>
    </w:p>
    <w:p w14:paraId="20B1C2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M12.82 I Iná bližšie určená artropatia, nezatriedená inde, s postihnutím   I</w:t>
      </w:r>
    </w:p>
    <w:p w14:paraId="5E928142" w14:textId="77777777" w:rsidR="00983AE1" w:rsidRDefault="00983AE1">
      <w:pPr>
        <w:widowControl w:val="0"/>
        <w:autoSpaceDE w:val="0"/>
        <w:autoSpaceDN w:val="0"/>
        <w:adjustRightInd w:val="0"/>
        <w:spacing w:after="0" w:line="240" w:lineRule="auto"/>
        <w:rPr>
          <w:rFonts w:ascii="Arial" w:hAnsi="Arial" w:cs="Arial"/>
          <w:sz w:val="16"/>
          <w:szCs w:val="16"/>
        </w:rPr>
      </w:pPr>
    </w:p>
    <w:p w14:paraId="3575AB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kĺbov nadlaktia (ramenná kosť, lakťový kĺb)                       I</w:t>
      </w:r>
    </w:p>
    <w:p w14:paraId="7E50781C" w14:textId="77777777" w:rsidR="00983AE1" w:rsidRDefault="00983AE1">
      <w:pPr>
        <w:widowControl w:val="0"/>
        <w:autoSpaceDE w:val="0"/>
        <w:autoSpaceDN w:val="0"/>
        <w:adjustRightInd w:val="0"/>
        <w:spacing w:after="0" w:line="240" w:lineRule="auto"/>
        <w:rPr>
          <w:rFonts w:ascii="Arial" w:hAnsi="Arial" w:cs="Arial"/>
          <w:sz w:val="16"/>
          <w:szCs w:val="16"/>
        </w:rPr>
      </w:pPr>
    </w:p>
    <w:p w14:paraId="701CB7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A6F7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847A67" w14:textId="77777777" w:rsidR="00983AE1" w:rsidRDefault="00983AE1">
      <w:pPr>
        <w:widowControl w:val="0"/>
        <w:autoSpaceDE w:val="0"/>
        <w:autoSpaceDN w:val="0"/>
        <w:adjustRightInd w:val="0"/>
        <w:spacing w:after="0" w:line="240" w:lineRule="auto"/>
        <w:rPr>
          <w:rFonts w:ascii="Arial" w:hAnsi="Arial" w:cs="Arial"/>
          <w:sz w:val="16"/>
          <w:szCs w:val="16"/>
        </w:rPr>
      </w:pPr>
    </w:p>
    <w:p w14:paraId="6D58A4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M12.83 I Iná bližšie určená artropatia, nezatriedená inde, s postihnutím   I</w:t>
      </w:r>
    </w:p>
    <w:p w14:paraId="7CBBD3F6" w14:textId="77777777" w:rsidR="00983AE1" w:rsidRDefault="00983AE1">
      <w:pPr>
        <w:widowControl w:val="0"/>
        <w:autoSpaceDE w:val="0"/>
        <w:autoSpaceDN w:val="0"/>
        <w:adjustRightInd w:val="0"/>
        <w:spacing w:after="0" w:line="240" w:lineRule="auto"/>
        <w:rPr>
          <w:rFonts w:ascii="Arial" w:hAnsi="Arial" w:cs="Arial"/>
          <w:sz w:val="16"/>
          <w:szCs w:val="16"/>
        </w:rPr>
      </w:pPr>
    </w:p>
    <w:p w14:paraId="4CBF89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kĺbov predlaktia (lakťová kosť, vretenná kosť, zápästný kĺb)      I</w:t>
      </w:r>
    </w:p>
    <w:p w14:paraId="6B111DFD" w14:textId="77777777" w:rsidR="00983AE1" w:rsidRDefault="00983AE1">
      <w:pPr>
        <w:widowControl w:val="0"/>
        <w:autoSpaceDE w:val="0"/>
        <w:autoSpaceDN w:val="0"/>
        <w:adjustRightInd w:val="0"/>
        <w:spacing w:after="0" w:line="240" w:lineRule="auto"/>
        <w:rPr>
          <w:rFonts w:ascii="Arial" w:hAnsi="Arial" w:cs="Arial"/>
          <w:sz w:val="16"/>
          <w:szCs w:val="16"/>
        </w:rPr>
      </w:pPr>
    </w:p>
    <w:p w14:paraId="0AB86D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5E9A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4BCD30" w14:textId="77777777" w:rsidR="00983AE1" w:rsidRDefault="00983AE1">
      <w:pPr>
        <w:widowControl w:val="0"/>
        <w:autoSpaceDE w:val="0"/>
        <w:autoSpaceDN w:val="0"/>
        <w:adjustRightInd w:val="0"/>
        <w:spacing w:after="0" w:line="240" w:lineRule="auto"/>
        <w:rPr>
          <w:rFonts w:ascii="Arial" w:hAnsi="Arial" w:cs="Arial"/>
          <w:sz w:val="16"/>
          <w:szCs w:val="16"/>
        </w:rPr>
      </w:pPr>
    </w:p>
    <w:p w14:paraId="7F0B85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M12.84 I Iná bližšie určená artropatia, nezatriedená inde, s postihnutím   I</w:t>
      </w:r>
    </w:p>
    <w:p w14:paraId="7800E7E9" w14:textId="77777777" w:rsidR="00983AE1" w:rsidRDefault="00983AE1">
      <w:pPr>
        <w:widowControl w:val="0"/>
        <w:autoSpaceDE w:val="0"/>
        <w:autoSpaceDN w:val="0"/>
        <w:adjustRightInd w:val="0"/>
        <w:spacing w:after="0" w:line="240" w:lineRule="auto"/>
        <w:rPr>
          <w:rFonts w:ascii="Arial" w:hAnsi="Arial" w:cs="Arial"/>
          <w:sz w:val="16"/>
          <w:szCs w:val="16"/>
        </w:rPr>
      </w:pPr>
    </w:p>
    <w:p w14:paraId="55CDCA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kĺbov ruky (zápästie, záprstie, prsty, kĺby medzi týmito kosťami) I</w:t>
      </w:r>
    </w:p>
    <w:p w14:paraId="52D70B7F" w14:textId="77777777" w:rsidR="00983AE1" w:rsidRDefault="00983AE1">
      <w:pPr>
        <w:widowControl w:val="0"/>
        <w:autoSpaceDE w:val="0"/>
        <w:autoSpaceDN w:val="0"/>
        <w:adjustRightInd w:val="0"/>
        <w:spacing w:after="0" w:line="240" w:lineRule="auto"/>
        <w:rPr>
          <w:rFonts w:ascii="Arial" w:hAnsi="Arial" w:cs="Arial"/>
          <w:sz w:val="16"/>
          <w:szCs w:val="16"/>
        </w:rPr>
      </w:pPr>
    </w:p>
    <w:p w14:paraId="1EE0D5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7D1B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94F53D" w14:textId="77777777" w:rsidR="00983AE1" w:rsidRDefault="00983AE1">
      <w:pPr>
        <w:widowControl w:val="0"/>
        <w:autoSpaceDE w:val="0"/>
        <w:autoSpaceDN w:val="0"/>
        <w:adjustRightInd w:val="0"/>
        <w:spacing w:after="0" w:line="240" w:lineRule="auto"/>
        <w:rPr>
          <w:rFonts w:ascii="Arial" w:hAnsi="Arial" w:cs="Arial"/>
          <w:sz w:val="16"/>
          <w:szCs w:val="16"/>
        </w:rPr>
      </w:pPr>
    </w:p>
    <w:p w14:paraId="6190E2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M12.85 I Iná bližšie určená artropatia, nezatriedená inde, s postihnutím   I</w:t>
      </w:r>
    </w:p>
    <w:p w14:paraId="0E54E58F" w14:textId="77777777" w:rsidR="00983AE1" w:rsidRDefault="00983AE1">
      <w:pPr>
        <w:widowControl w:val="0"/>
        <w:autoSpaceDE w:val="0"/>
        <w:autoSpaceDN w:val="0"/>
        <w:adjustRightInd w:val="0"/>
        <w:spacing w:after="0" w:line="240" w:lineRule="auto"/>
        <w:rPr>
          <w:rFonts w:ascii="Arial" w:hAnsi="Arial" w:cs="Arial"/>
          <w:sz w:val="16"/>
          <w:szCs w:val="16"/>
        </w:rPr>
      </w:pPr>
    </w:p>
    <w:p w14:paraId="69F769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kĺbov oblasti panvy a stehna (panva, stehnová kosť, zadok, bedro, I</w:t>
      </w:r>
    </w:p>
    <w:p w14:paraId="538BC9F4" w14:textId="77777777" w:rsidR="00983AE1" w:rsidRDefault="00983AE1">
      <w:pPr>
        <w:widowControl w:val="0"/>
        <w:autoSpaceDE w:val="0"/>
        <w:autoSpaceDN w:val="0"/>
        <w:adjustRightInd w:val="0"/>
        <w:spacing w:after="0" w:line="240" w:lineRule="auto"/>
        <w:rPr>
          <w:rFonts w:ascii="Arial" w:hAnsi="Arial" w:cs="Arial"/>
          <w:sz w:val="16"/>
          <w:szCs w:val="16"/>
        </w:rPr>
      </w:pPr>
    </w:p>
    <w:p w14:paraId="34CF7C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I</w:t>
      </w:r>
    </w:p>
    <w:p w14:paraId="16DD3D5F" w14:textId="77777777" w:rsidR="00983AE1" w:rsidRDefault="00983AE1">
      <w:pPr>
        <w:widowControl w:val="0"/>
        <w:autoSpaceDE w:val="0"/>
        <w:autoSpaceDN w:val="0"/>
        <w:adjustRightInd w:val="0"/>
        <w:spacing w:after="0" w:line="240" w:lineRule="auto"/>
        <w:rPr>
          <w:rFonts w:ascii="Arial" w:hAnsi="Arial" w:cs="Arial"/>
          <w:sz w:val="16"/>
          <w:szCs w:val="16"/>
        </w:rPr>
      </w:pPr>
    </w:p>
    <w:p w14:paraId="408834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60C3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37D3D8" w14:textId="77777777" w:rsidR="00983AE1" w:rsidRDefault="00983AE1">
      <w:pPr>
        <w:widowControl w:val="0"/>
        <w:autoSpaceDE w:val="0"/>
        <w:autoSpaceDN w:val="0"/>
        <w:adjustRightInd w:val="0"/>
        <w:spacing w:after="0" w:line="240" w:lineRule="auto"/>
        <w:rPr>
          <w:rFonts w:ascii="Arial" w:hAnsi="Arial" w:cs="Arial"/>
          <w:sz w:val="16"/>
          <w:szCs w:val="16"/>
        </w:rPr>
      </w:pPr>
    </w:p>
    <w:p w14:paraId="2BC6EB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M12.86 I Iná bližšie určená artropatia, nezatriedená inde, s postihnutím   I</w:t>
      </w:r>
    </w:p>
    <w:p w14:paraId="09577585" w14:textId="77777777" w:rsidR="00983AE1" w:rsidRDefault="00983AE1">
      <w:pPr>
        <w:widowControl w:val="0"/>
        <w:autoSpaceDE w:val="0"/>
        <w:autoSpaceDN w:val="0"/>
        <w:adjustRightInd w:val="0"/>
        <w:spacing w:after="0" w:line="240" w:lineRule="auto"/>
        <w:rPr>
          <w:rFonts w:ascii="Arial" w:hAnsi="Arial" w:cs="Arial"/>
          <w:sz w:val="16"/>
          <w:szCs w:val="16"/>
        </w:rPr>
      </w:pPr>
    </w:p>
    <w:p w14:paraId="7B441C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kĺbov predkolenia (ihlica, píšťala, kolenný kĺb)                  I</w:t>
      </w:r>
    </w:p>
    <w:p w14:paraId="7F034268" w14:textId="77777777" w:rsidR="00983AE1" w:rsidRDefault="00983AE1">
      <w:pPr>
        <w:widowControl w:val="0"/>
        <w:autoSpaceDE w:val="0"/>
        <w:autoSpaceDN w:val="0"/>
        <w:adjustRightInd w:val="0"/>
        <w:spacing w:after="0" w:line="240" w:lineRule="auto"/>
        <w:rPr>
          <w:rFonts w:ascii="Arial" w:hAnsi="Arial" w:cs="Arial"/>
          <w:sz w:val="16"/>
          <w:szCs w:val="16"/>
        </w:rPr>
      </w:pPr>
    </w:p>
    <w:p w14:paraId="3B1794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ADC0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B62AD4" w14:textId="77777777" w:rsidR="00983AE1" w:rsidRDefault="00983AE1">
      <w:pPr>
        <w:widowControl w:val="0"/>
        <w:autoSpaceDE w:val="0"/>
        <w:autoSpaceDN w:val="0"/>
        <w:adjustRightInd w:val="0"/>
        <w:spacing w:after="0" w:line="240" w:lineRule="auto"/>
        <w:rPr>
          <w:rFonts w:ascii="Arial" w:hAnsi="Arial" w:cs="Arial"/>
          <w:sz w:val="16"/>
          <w:szCs w:val="16"/>
        </w:rPr>
      </w:pPr>
    </w:p>
    <w:p w14:paraId="1D95C1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M12.87 I Iná bližšie určená artropatia, nezatriedená inde, s postihnutím   I</w:t>
      </w:r>
    </w:p>
    <w:p w14:paraId="153FB884" w14:textId="77777777" w:rsidR="00983AE1" w:rsidRDefault="00983AE1">
      <w:pPr>
        <w:widowControl w:val="0"/>
        <w:autoSpaceDE w:val="0"/>
        <w:autoSpaceDN w:val="0"/>
        <w:adjustRightInd w:val="0"/>
        <w:spacing w:after="0" w:line="240" w:lineRule="auto"/>
        <w:rPr>
          <w:rFonts w:ascii="Arial" w:hAnsi="Arial" w:cs="Arial"/>
          <w:sz w:val="16"/>
          <w:szCs w:val="16"/>
        </w:rPr>
      </w:pPr>
    </w:p>
    <w:p w14:paraId="48965C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kĺbov členka a nohy (predpriehlavok, priehlavok, prsty nohy,      I</w:t>
      </w:r>
    </w:p>
    <w:p w14:paraId="4B75A456" w14:textId="77777777" w:rsidR="00983AE1" w:rsidRDefault="00983AE1">
      <w:pPr>
        <w:widowControl w:val="0"/>
        <w:autoSpaceDE w:val="0"/>
        <w:autoSpaceDN w:val="0"/>
        <w:adjustRightInd w:val="0"/>
        <w:spacing w:after="0" w:line="240" w:lineRule="auto"/>
        <w:rPr>
          <w:rFonts w:ascii="Arial" w:hAnsi="Arial" w:cs="Arial"/>
          <w:sz w:val="16"/>
          <w:szCs w:val="16"/>
        </w:rPr>
      </w:pPr>
    </w:p>
    <w:p w14:paraId="7B2E62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I</w:t>
      </w:r>
    </w:p>
    <w:p w14:paraId="3D84464C" w14:textId="77777777" w:rsidR="00983AE1" w:rsidRDefault="00983AE1">
      <w:pPr>
        <w:widowControl w:val="0"/>
        <w:autoSpaceDE w:val="0"/>
        <w:autoSpaceDN w:val="0"/>
        <w:adjustRightInd w:val="0"/>
        <w:spacing w:after="0" w:line="240" w:lineRule="auto"/>
        <w:rPr>
          <w:rFonts w:ascii="Arial" w:hAnsi="Arial" w:cs="Arial"/>
          <w:sz w:val="16"/>
          <w:szCs w:val="16"/>
        </w:rPr>
      </w:pPr>
    </w:p>
    <w:p w14:paraId="1689AE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E4E8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A72172" w14:textId="77777777" w:rsidR="00983AE1" w:rsidRDefault="00983AE1">
      <w:pPr>
        <w:widowControl w:val="0"/>
        <w:autoSpaceDE w:val="0"/>
        <w:autoSpaceDN w:val="0"/>
        <w:adjustRightInd w:val="0"/>
        <w:spacing w:after="0" w:line="240" w:lineRule="auto"/>
        <w:rPr>
          <w:rFonts w:ascii="Arial" w:hAnsi="Arial" w:cs="Arial"/>
          <w:sz w:val="16"/>
          <w:szCs w:val="16"/>
        </w:rPr>
      </w:pPr>
    </w:p>
    <w:p w14:paraId="78BB13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M12.88 I Iná bližšie určená artropatia, nezatriedená inde, s postihnutím   I</w:t>
      </w:r>
    </w:p>
    <w:p w14:paraId="3BF12722" w14:textId="77777777" w:rsidR="00983AE1" w:rsidRDefault="00983AE1">
      <w:pPr>
        <w:widowControl w:val="0"/>
        <w:autoSpaceDE w:val="0"/>
        <w:autoSpaceDN w:val="0"/>
        <w:adjustRightInd w:val="0"/>
        <w:spacing w:after="0" w:line="240" w:lineRule="auto"/>
        <w:rPr>
          <w:rFonts w:ascii="Arial" w:hAnsi="Arial" w:cs="Arial"/>
          <w:sz w:val="16"/>
          <w:szCs w:val="16"/>
        </w:rPr>
      </w:pPr>
    </w:p>
    <w:p w14:paraId="2D7705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kĺbov na inom mieste (hlava, krk, rebrá, lebka, trup, chrbtica)   I</w:t>
      </w:r>
    </w:p>
    <w:p w14:paraId="4A159B99" w14:textId="77777777" w:rsidR="00983AE1" w:rsidRDefault="00983AE1">
      <w:pPr>
        <w:widowControl w:val="0"/>
        <w:autoSpaceDE w:val="0"/>
        <w:autoSpaceDN w:val="0"/>
        <w:adjustRightInd w:val="0"/>
        <w:spacing w:after="0" w:line="240" w:lineRule="auto"/>
        <w:rPr>
          <w:rFonts w:ascii="Arial" w:hAnsi="Arial" w:cs="Arial"/>
          <w:sz w:val="16"/>
          <w:szCs w:val="16"/>
        </w:rPr>
      </w:pPr>
    </w:p>
    <w:p w14:paraId="39FF1C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E675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26535C" w14:textId="77777777" w:rsidR="00983AE1" w:rsidRDefault="00983AE1">
      <w:pPr>
        <w:widowControl w:val="0"/>
        <w:autoSpaceDE w:val="0"/>
        <w:autoSpaceDN w:val="0"/>
        <w:adjustRightInd w:val="0"/>
        <w:spacing w:after="0" w:line="240" w:lineRule="auto"/>
        <w:rPr>
          <w:rFonts w:ascii="Arial" w:hAnsi="Arial" w:cs="Arial"/>
          <w:sz w:val="16"/>
          <w:szCs w:val="16"/>
        </w:rPr>
      </w:pPr>
    </w:p>
    <w:p w14:paraId="4758DB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M12.89 I Iná bližšie určená artropatia, nezatriedená inde, s postihnutím   I</w:t>
      </w:r>
    </w:p>
    <w:p w14:paraId="36DB00EA" w14:textId="77777777" w:rsidR="00983AE1" w:rsidRDefault="00983AE1">
      <w:pPr>
        <w:widowControl w:val="0"/>
        <w:autoSpaceDE w:val="0"/>
        <w:autoSpaceDN w:val="0"/>
        <w:adjustRightInd w:val="0"/>
        <w:spacing w:after="0" w:line="240" w:lineRule="auto"/>
        <w:rPr>
          <w:rFonts w:ascii="Arial" w:hAnsi="Arial" w:cs="Arial"/>
          <w:sz w:val="16"/>
          <w:szCs w:val="16"/>
        </w:rPr>
      </w:pPr>
    </w:p>
    <w:p w14:paraId="0ABEE3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kĺbov na neurčenom mieste                                         I</w:t>
      </w:r>
    </w:p>
    <w:p w14:paraId="58390488" w14:textId="77777777" w:rsidR="00983AE1" w:rsidRDefault="00983AE1">
      <w:pPr>
        <w:widowControl w:val="0"/>
        <w:autoSpaceDE w:val="0"/>
        <w:autoSpaceDN w:val="0"/>
        <w:adjustRightInd w:val="0"/>
        <w:spacing w:after="0" w:line="240" w:lineRule="auto"/>
        <w:rPr>
          <w:rFonts w:ascii="Arial" w:hAnsi="Arial" w:cs="Arial"/>
          <w:sz w:val="16"/>
          <w:szCs w:val="16"/>
        </w:rPr>
      </w:pPr>
    </w:p>
    <w:p w14:paraId="1E6FAE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8336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E11B8A" w14:textId="77777777" w:rsidR="00983AE1" w:rsidRDefault="00983AE1">
      <w:pPr>
        <w:widowControl w:val="0"/>
        <w:autoSpaceDE w:val="0"/>
        <w:autoSpaceDN w:val="0"/>
        <w:adjustRightInd w:val="0"/>
        <w:spacing w:after="0" w:line="240" w:lineRule="auto"/>
        <w:rPr>
          <w:rFonts w:ascii="Arial" w:hAnsi="Arial" w:cs="Arial"/>
          <w:sz w:val="16"/>
          <w:szCs w:val="16"/>
        </w:rPr>
      </w:pPr>
    </w:p>
    <w:p w14:paraId="6FEA6D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M13.80 I Iná bližšie určená artritída na viacerých miestach                I</w:t>
      </w:r>
    </w:p>
    <w:p w14:paraId="0F7B7927" w14:textId="77777777" w:rsidR="00983AE1" w:rsidRDefault="00983AE1">
      <w:pPr>
        <w:widowControl w:val="0"/>
        <w:autoSpaceDE w:val="0"/>
        <w:autoSpaceDN w:val="0"/>
        <w:adjustRightInd w:val="0"/>
        <w:spacing w:after="0" w:line="240" w:lineRule="auto"/>
        <w:rPr>
          <w:rFonts w:ascii="Arial" w:hAnsi="Arial" w:cs="Arial"/>
          <w:sz w:val="16"/>
          <w:szCs w:val="16"/>
        </w:rPr>
      </w:pPr>
    </w:p>
    <w:p w14:paraId="0EE376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3E5D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944A83" w14:textId="77777777" w:rsidR="00983AE1" w:rsidRDefault="00983AE1">
      <w:pPr>
        <w:widowControl w:val="0"/>
        <w:autoSpaceDE w:val="0"/>
        <w:autoSpaceDN w:val="0"/>
        <w:adjustRightInd w:val="0"/>
        <w:spacing w:after="0" w:line="240" w:lineRule="auto"/>
        <w:rPr>
          <w:rFonts w:ascii="Arial" w:hAnsi="Arial" w:cs="Arial"/>
          <w:sz w:val="16"/>
          <w:szCs w:val="16"/>
        </w:rPr>
      </w:pPr>
    </w:p>
    <w:p w14:paraId="59FB6A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M13.81 I Iná bližšie určená artritída v oblasti pleca (kľúčna kosť,        I</w:t>
      </w:r>
    </w:p>
    <w:p w14:paraId="1D3E9F7C" w14:textId="77777777" w:rsidR="00983AE1" w:rsidRDefault="00983AE1">
      <w:pPr>
        <w:widowControl w:val="0"/>
        <w:autoSpaceDE w:val="0"/>
        <w:autoSpaceDN w:val="0"/>
        <w:adjustRightInd w:val="0"/>
        <w:spacing w:after="0" w:line="240" w:lineRule="auto"/>
        <w:rPr>
          <w:rFonts w:ascii="Arial" w:hAnsi="Arial" w:cs="Arial"/>
          <w:sz w:val="16"/>
          <w:szCs w:val="16"/>
        </w:rPr>
      </w:pPr>
    </w:p>
    <w:p w14:paraId="067928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711A130B" w14:textId="77777777" w:rsidR="00983AE1" w:rsidRDefault="00983AE1">
      <w:pPr>
        <w:widowControl w:val="0"/>
        <w:autoSpaceDE w:val="0"/>
        <w:autoSpaceDN w:val="0"/>
        <w:adjustRightInd w:val="0"/>
        <w:spacing w:after="0" w:line="240" w:lineRule="auto"/>
        <w:rPr>
          <w:rFonts w:ascii="Arial" w:hAnsi="Arial" w:cs="Arial"/>
          <w:sz w:val="16"/>
          <w:szCs w:val="16"/>
        </w:rPr>
      </w:pPr>
    </w:p>
    <w:p w14:paraId="10596E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F304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F0E3A2" w14:textId="77777777" w:rsidR="00983AE1" w:rsidRDefault="00983AE1">
      <w:pPr>
        <w:widowControl w:val="0"/>
        <w:autoSpaceDE w:val="0"/>
        <w:autoSpaceDN w:val="0"/>
        <w:adjustRightInd w:val="0"/>
        <w:spacing w:after="0" w:line="240" w:lineRule="auto"/>
        <w:rPr>
          <w:rFonts w:ascii="Arial" w:hAnsi="Arial" w:cs="Arial"/>
          <w:sz w:val="16"/>
          <w:szCs w:val="16"/>
        </w:rPr>
      </w:pPr>
    </w:p>
    <w:p w14:paraId="1E59B2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M13.82 I Iná bližšie určená artritída nadlaktia (ramenná kosť, lakťový     I</w:t>
      </w:r>
    </w:p>
    <w:p w14:paraId="7228047D" w14:textId="77777777" w:rsidR="00983AE1" w:rsidRDefault="00983AE1">
      <w:pPr>
        <w:widowControl w:val="0"/>
        <w:autoSpaceDE w:val="0"/>
        <w:autoSpaceDN w:val="0"/>
        <w:adjustRightInd w:val="0"/>
        <w:spacing w:after="0" w:line="240" w:lineRule="auto"/>
        <w:rPr>
          <w:rFonts w:ascii="Arial" w:hAnsi="Arial" w:cs="Arial"/>
          <w:sz w:val="16"/>
          <w:szCs w:val="16"/>
        </w:rPr>
      </w:pPr>
    </w:p>
    <w:p w14:paraId="04411C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0E9ACF1" w14:textId="77777777" w:rsidR="00983AE1" w:rsidRDefault="00983AE1">
      <w:pPr>
        <w:widowControl w:val="0"/>
        <w:autoSpaceDE w:val="0"/>
        <w:autoSpaceDN w:val="0"/>
        <w:adjustRightInd w:val="0"/>
        <w:spacing w:after="0" w:line="240" w:lineRule="auto"/>
        <w:rPr>
          <w:rFonts w:ascii="Arial" w:hAnsi="Arial" w:cs="Arial"/>
          <w:sz w:val="16"/>
          <w:szCs w:val="16"/>
        </w:rPr>
      </w:pPr>
    </w:p>
    <w:p w14:paraId="2F9C8A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704D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5C230B" w14:textId="77777777" w:rsidR="00983AE1" w:rsidRDefault="00983AE1">
      <w:pPr>
        <w:widowControl w:val="0"/>
        <w:autoSpaceDE w:val="0"/>
        <w:autoSpaceDN w:val="0"/>
        <w:adjustRightInd w:val="0"/>
        <w:spacing w:after="0" w:line="240" w:lineRule="auto"/>
        <w:rPr>
          <w:rFonts w:ascii="Arial" w:hAnsi="Arial" w:cs="Arial"/>
          <w:sz w:val="16"/>
          <w:szCs w:val="16"/>
        </w:rPr>
      </w:pPr>
    </w:p>
    <w:p w14:paraId="37B92A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M13.83 I Iná bližšie určená artritída predlaktia (lakťová kosť, vretenná   I</w:t>
      </w:r>
    </w:p>
    <w:p w14:paraId="559C56E2" w14:textId="77777777" w:rsidR="00983AE1" w:rsidRDefault="00983AE1">
      <w:pPr>
        <w:widowControl w:val="0"/>
        <w:autoSpaceDE w:val="0"/>
        <w:autoSpaceDN w:val="0"/>
        <w:adjustRightInd w:val="0"/>
        <w:spacing w:after="0" w:line="240" w:lineRule="auto"/>
        <w:rPr>
          <w:rFonts w:ascii="Arial" w:hAnsi="Arial" w:cs="Arial"/>
          <w:sz w:val="16"/>
          <w:szCs w:val="16"/>
        </w:rPr>
      </w:pPr>
    </w:p>
    <w:p w14:paraId="69BDEF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36887C1F" w14:textId="77777777" w:rsidR="00983AE1" w:rsidRDefault="00983AE1">
      <w:pPr>
        <w:widowControl w:val="0"/>
        <w:autoSpaceDE w:val="0"/>
        <w:autoSpaceDN w:val="0"/>
        <w:adjustRightInd w:val="0"/>
        <w:spacing w:after="0" w:line="240" w:lineRule="auto"/>
        <w:rPr>
          <w:rFonts w:ascii="Arial" w:hAnsi="Arial" w:cs="Arial"/>
          <w:sz w:val="16"/>
          <w:szCs w:val="16"/>
        </w:rPr>
      </w:pPr>
    </w:p>
    <w:p w14:paraId="2D0E86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3D7E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30A981" w14:textId="77777777" w:rsidR="00983AE1" w:rsidRDefault="00983AE1">
      <w:pPr>
        <w:widowControl w:val="0"/>
        <w:autoSpaceDE w:val="0"/>
        <w:autoSpaceDN w:val="0"/>
        <w:adjustRightInd w:val="0"/>
        <w:spacing w:after="0" w:line="240" w:lineRule="auto"/>
        <w:rPr>
          <w:rFonts w:ascii="Arial" w:hAnsi="Arial" w:cs="Arial"/>
          <w:sz w:val="16"/>
          <w:szCs w:val="16"/>
        </w:rPr>
      </w:pPr>
    </w:p>
    <w:p w14:paraId="18E395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M13.84 I Iná bližšie určená artritída ruky (zápästie, záprstie, prsty,     I</w:t>
      </w:r>
    </w:p>
    <w:p w14:paraId="6DF3CE91" w14:textId="77777777" w:rsidR="00983AE1" w:rsidRDefault="00983AE1">
      <w:pPr>
        <w:widowControl w:val="0"/>
        <w:autoSpaceDE w:val="0"/>
        <w:autoSpaceDN w:val="0"/>
        <w:adjustRightInd w:val="0"/>
        <w:spacing w:after="0" w:line="240" w:lineRule="auto"/>
        <w:rPr>
          <w:rFonts w:ascii="Arial" w:hAnsi="Arial" w:cs="Arial"/>
          <w:sz w:val="16"/>
          <w:szCs w:val="16"/>
        </w:rPr>
      </w:pPr>
    </w:p>
    <w:p w14:paraId="3D4894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medzi týmito kosťami)                                        I</w:t>
      </w:r>
    </w:p>
    <w:p w14:paraId="246C3398" w14:textId="77777777" w:rsidR="00983AE1" w:rsidRDefault="00983AE1">
      <w:pPr>
        <w:widowControl w:val="0"/>
        <w:autoSpaceDE w:val="0"/>
        <w:autoSpaceDN w:val="0"/>
        <w:adjustRightInd w:val="0"/>
        <w:spacing w:after="0" w:line="240" w:lineRule="auto"/>
        <w:rPr>
          <w:rFonts w:ascii="Arial" w:hAnsi="Arial" w:cs="Arial"/>
          <w:sz w:val="16"/>
          <w:szCs w:val="16"/>
        </w:rPr>
      </w:pPr>
    </w:p>
    <w:p w14:paraId="660407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A4F1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C2F8FF" w14:textId="77777777" w:rsidR="00983AE1" w:rsidRDefault="00983AE1">
      <w:pPr>
        <w:widowControl w:val="0"/>
        <w:autoSpaceDE w:val="0"/>
        <w:autoSpaceDN w:val="0"/>
        <w:adjustRightInd w:val="0"/>
        <w:spacing w:after="0" w:line="240" w:lineRule="auto"/>
        <w:rPr>
          <w:rFonts w:ascii="Arial" w:hAnsi="Arial" w:cs="Arial"/>
          <w:sz w:val="16"/>
          <w:szCs w:val="16"/>
        </w:rPr>
      </w:pPr>
    </w:p>
    <w:p w14:paraId="37D714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M13.85 I Iná bližšie určená artritída panvovej oblasti a stehna (panva,    I</w:t>
      </w:r>
    </w:p>
    <w:p w14:paraId="512AC52B" w14:textId="77777777" w:rsidR="00983AE1" w:rsidRDefault="00983AE1">
      <w:pPr>
        <w:widowControl w:val="0"/>
        <w:autoSpaceDE w:val="0"/>
        <w:autoSpaceDN w:val="0"/>
        <w:adjustRightInd w:val="0"/>
        <w:spacing w:after="0" w:line="240" w:lineRule="auto"/>
        <w:rPr>
          <w:rFonts w:ascii="Arial" w:hAnsi="Arial" w:cs="Arial"/>
          <w:sz w:val="16"/>
          <w:szCs w:val="16"/>
        </w:rPr>
      </w:pPr>
    </w:p>
    <w:p w14:paraId="70DAE4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18791ED5" w14:textId="77777777" w:rsidR="00983AE1" w:rsidRDefault="00983AE1">
      <w:pPr>
        <w:widowControl w:val="0"/>
        <w:autoSpaceDE w:val="0"/>
        <w:autoSpaceDN w:val="0"/>
        <w:adjustRightInd w:val="0"/>
        <w:spacing w:after="0" w:line="240" w:lineRule="auto"/>
        <w:rPr>
          <w:rFonts w:ascii="Arial" w:hAnsi="Arial" w:cs="Arial"/>
          <w:sz w:val="16"/>
          <w:szCs w:val="16"/>
        </w:rPr>
      </w:pPr>
    </w:p>
    <w:p w14:paraId="79A09B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8AEF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0EF225" w14:textId="77777777" w:rsidR="00983AE1" w:rsidRDefault="00983AE1">
      <w:pPr>
        <w:widowControl w:val="0"/>
        <w:autoSpaceDE w:val="0"/>
        <w:autoSpaceDN w:val="0"/>
        <w:adjustRightInd w:val="0"/>
        <w:spacing w:after="0" w:line="240" w:lineRule="auto"/>
        <w:rPr>
          <w:rFonts w:ascii="Arial" w:hAnsi="Arial" w:cs="Arial"/>
          <w:sz w:val="16"/>
          <w:szCs w:val="16"/>
        </w:rPr>
      </w:pPr>
    </w:p>
    <w:p w14:paraId="5A6C6A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M13.86 I Iná bližšie určená artritída predkolenia (ihlica, píšťala,        I</w:t>
      </w:r>
    </w:p>
    <w:p w14:paraId="0C380025" w14:textId="77777777" w:rsidR="00983AE1" w:rsidRDefault="00983AE1">
      <w:pPr>
        <w:widowControl w:val="0"/>
        <w:autoSpaceDE w:val="0"/>
        <w:autoSpaceDN w:val="0"/>
        <w:adjustRightInd w:val="0"/>
        <w:spacing w:after="0" w:line="240" w:lineRule="auto"/>
        <w:rPr>
          <w:rFonts w:ascii="Arial" w:hAnsi="Arial" w:cs="Arial"/>
          <w:sz w:val="16"/>
          <w:szCs w:val="16"/>
        </w:rPr>
      </w:pPr>
    </w:p>
    <w:p w14:paraId="5B6A46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17302135" w14:textId="77777777" w:rsidR="00983AE1" w:rsidRDefault="00983AE1">
      <w:pPr>
        <w:widowControl w:val="0"/>
        <w:autoSpaceDE w:val="0"/>
        <w:autoSpaceDN w:val="0"/>
        <w:adjustRightInd w:val="0"/>
        <w:spacing w:after="0" w:line="240" w:lineRule="auto"/>
        <w:rPr>
          <w:rFonts w:ascii="Arial" w:hAnsi="Arial" w:cs="Arial"/>
          <w:sz w:val="16"/>
          <w:szCs w:val="16"/>
        </w:rPr>
      </w:pPr>
    </w:p>
    <w:p w14:paraId="2C76B4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FE93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7C3E0A" w14:textId="77777777" w:rsidR="00983AE1" w:rsidRDefault="00983AE1">
      <w:pPr>
        <w:widowControl w:val="0"/>
        <w:autoSpaceDE w:val="0"/>
        <w:autoSpaceDN w:val="0"/>
        <w:adjustRightInd w:val="0"/>
        <w:spacing w:after="0" w:line="240" w:lineRule="auto"/>
        <w:rPr>
          <w:rFonts w:ascii="Arial" w:hAnsi="Arial" w:cs="Arial"/>
          <w:sz w:val="16"/>
          <w:szCs w:val="16"/>
        </w:rPr>
      </w:pPr>
    </w:p>
    <w:p w14:paraId="3664BF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M13.87 I Iná bližšie určená artritída členka a nohy (predpriehlavok,       I</w:t>
      </w:r>
    </w:p>
    <w:p w14:paraId="52156DB9" w14:textId="77777777" w:rsidR="00983AE1" w:rsidRDefault="00983AE1">
      <w:pPr>
        <w:widowControl w:val="0"/>
        <w:autoSpaceDE w:val="0"/>
        <w:autoSpaceDN w:val="0"/>
        <w:adjustRightInd w:val="0"/>
        <w:spacing w:after="0" w:line="240" w:lineRule="auto"/>
        <w:rPr>
          <w:rFonts w:ascii="Arial" w:hAnsi="Arial" w:cs="Arial"/>
          <w:sz w:val="16"/>
          <w:szCs w:val="16"/>
        </w:rPr>
      </w:pPr>
    </w:p>
    <w:p w14:paraId="1B1F22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1479AA97" w14:textId="77777777" w:rsidR="00983AE1" w:rsidRDefault="00983AE1">
      <w:pPr>
        <w:widowControl w:val="0"/>
        <w:autoSpaceDE w:val="0"/>
        <w:autoSpaceDN w:val="0"/>
        <w:adjustRightInd w:val="0"/>
        <w:spacing w:after="0" w:line="240" w:lineRule="auto"/>
        <w:rPr>
          <w:rFonts w:ascii="Arial" w:hAnsi="Arial" w:cs="Arial"/>
          <w:sz w:val="16"/>
          <w:szCs w:val="16"/>
        </w:rPr>
      </w:pPr>
    </w:p>
    <w:p w14:paraId="1A920C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EE5D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946944" w14:textId="77777777" w:rsidR="00983AE1" w:rsidRDefault="00983AE1">
      <w:pPr>
        <w:widowControl w:val="0"/>
        <w:autoSpaceDE w:val="0"/>
        <w:autoSpaceDN w:val="0"/>
        <w:adjustRightInd w:val="0"/>
        <w:spacing w:after="0" w:line="240" w:lineRule="auto"/>
        <w:rPr>
          <w:rFonts w:ascii="Arial" w:hAnsi="Arial" w:cs="Arial"/>
          <w:sz w:val="16"/>
          <w:szCs w:val="16"/>
        </w:rPr>
      </w:pPr>
    </w:p>
    <w:p w14:paraId="269718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M13.88 I Iná bližšie určená artritída na inom mieste (hlava, krk, rebrá,   I</w:t>
      </w:r>
    </w:p>
    <w:p w14:paraId="0D86E185" w14:textId="77777777" w:rsidR="00983AE1" w:rsidRDefault="00983AE1">
      <w:pPr>
        <w:widowControl w:val="0"/>
        <w:autoSpaceDE w:val="0"/>
        <w:autoSpaceDN w:val="0"/>
        <w:adjustRightInd w:val="0"/>
        <w:spacing w:after="0" w:line="240" w:lineRule="auto"/>
        <w:rPr>
          <w:rFonts w:ascii="Arial" w:hAnsi="Arial" w:cs="Arial"/>
          <w:sz w:val="16"/>
          <w:szCs w:val="16"/>
        </w:rPr>
      </w:pPr>
    </w:p>
    <w:p w14:paraId="0A8672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62D5020D" w14:textId="77777777" w:rsidR="00983AE1" w:rsidRDefault="00983AE1">
      <w:pPr>
        <w:widowControl w:val="0"/>
        <w:autoSpaceDE w:val="0"/>
        <w:autoSpaceDN w:val="0"/>
        <w:adjustRightInd w:val="0"/>
        <w:spacing w:after="0" w:line="240" w:lineRule="auto"/>
        <w:rPr>
          <w:rFonts w:ascii="Arial" w:hAnsi="Arial" w:cs="Arial"/>
          <w:sz w:val="16"/>
          <w:szCs w:val="16"/>
        </w:rPr>
      </w:pPr>
    </w:p>
    <w:p w14:paraId="20BC91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1581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246CA1" w14:textId="77777777" w:rsidR="00983AE1" w:rsidRDefault="00983AE1">
      <w:pPr>
        <w:widowControl w:val="0"/>
        <w:autoSpaceDE w:val="0"/>
        <w:autoSpaceDN w:val="0"/>
        <w:adjustRightInd w:val="0"/>
        <w:spacing w:after="0" w:line="240" w:lineRule="auto"/>
        <w:rPr>
          <w:rFonts w:ascii="Arial" w:hAnsi="Arial" w:cs="Arial"/>
          <w:sz w:val="16"/>
          <w:szCs w:val="16"/>
        </w:rPr>
      </w:pPr>
    </w:p>
    <w:p w14:paraId="396838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M13.89 I Iná bližšie určená artritída na neurčenom mieste                  I</w:t>
      </w:r>
    </w:p>
    <w:p w14:paraId="6E5AC1CA" w14:textId="77777777" w:rsidR="00983AE1" w:rsidRDefault="00983AE1">
      <w:pPr>
        <w:widowControl w:val="0"/>
        <w:autoSpaceDE w:val="0"/>
        <w:autoSpaceDN w:val="0"/>
        <w:adjustRightInd w:val="0"/>
        <w:spacing w:after="0" w:line="240" w:lineRule="auto"/>
        <w:rPr>
          <w:rFonts w:ascii="Arial" w:hAnsi="Arial" w:cs="Arial"/>
          <w:sz w:val="16"/>
          <w:szCs w:val="16"/>
        </w:rPr>
      </w:pPr>
    </w:p>
    <w:p w14:paraId="2AC949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0692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23EFB2" w14:textId="77777777" w:rsidR="00983AE1" w:rsidRDefault="00983AE1">
      <w:pPr>
        <w:widowControl w:val="0"/>
        <w:autoSpaceDE w:val="0"/>
        <w:autoSpaceDN w:val="0"/>
        <w:adjustRightInd w:val="0"/>
        <w:spacing w:after="0" w:line="240" w:lineRule="auto"/>
        <w:rPr>
          <w:rFonts w:ascii="Arial" w:hAnsi="Arial" w:cs="Arial"/>
          <w:sz w:val="16"/>
          <w:szCs w:val="16"/>
        </w:rPr>
      </w:pPr>
    </w:p>
    <w:p w14:paraId="57AF3D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M14.0  I Dnová artropatia, zapríčinená enzýmovými defektmi a inými         I</w:t>
      </w:r>
    </w:p>
    <w:p w14:paraId="78D66BE6" w14:textId="77777777" w:rsidR="00983AE1" w:rsidRDefault="00983AE1">
      <w:pPr>
        <w:widowControl w:val="0"/>
        <w:autoSpaceDE w:val="0"/>
        <w:autoSpaceDN w:val="0"/>
        <w:adjustRightInd w:val="0"/>
        <w:spacing w:after="0" w:line="240" w:lineRule="auto"/>
        <w:rPr>
          <w:rFonts w:ascii="Arial" w:hAnsi="Arial" w:cs="Arial"/>
          <w:sz w:val="16"/>
          <w:szCs w:val="16"/>
        </w:rPr>
      </w:pPr>
    </w:p>
    <w:p w14:paraId="54F65D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dedičnými poruchami                                               I</w:t>
      </w:r>
    </w:p>
    <w:p w14:paraId="0A5C975D" w14:textId="77777777" w:rsidR="00983AE1" w:rsidRDefault="00983AE1">
      <w:pPr>
        <w:widowControl w:val="0"/>
        <w:autoSpaceDE w:val="0"/>
        <w:autoSpaceDN w:val="0"/>
        <w:adjustRightInd w:val="0"/>
        <w:spacing w:after="0" w:line="240" w:lineRule="auto"/>
        <w:rPr>
          <w:rFonts w:ascii="Arial" w:hAnsi="Arial" w:cs="Arial"/>
          <w:sz w:val="16"/>
          <w:szCs w:val="16"/>
        </w:rPr>
      </w:pPr>
    </w:p>
    <w:p w14:paraId="1D2783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FB38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AC2C48" w14:textId="77777777" w:rsidR="00983AE1" w:rsidRDefault="00983AE1">
      <w:pPr>
        <w:widowControl w:val="0"/>
        <w:autoSpaceDE w:val="0"/>
        <w:autoSpaceDN w:val="0"/>
        <w:adjustRightInd w:val="0"/>
        <w:spacing w:after="0" w:line="240" w:lineRule="auto"/>
        <w:rPr>
          <w:rFonts w:ascii="Arial" w:hAnsi="Arial" w:cs="Arial"/>
          <w:sz w:val="16"/>
          <w:szCs w:val="16"/>
        </w:rPr>
      </w:pPr>
    </w:p>
    <w:p w14:paraId="6F2B8A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M14.1  I Kryštálová artropatia pri iných metabolických poruchách           I</w:t>
      </w:r>
    </w:p>
    <w:p w14:paraId="745E7112" w14:textId="77777777" w:rsidR="00983AE1" w:rsidRDefault="00983AE1">
      <w:pPr>
        <w:widowControl w:val="0"/>
        <w:autoSpaceDE w:val="0"/>
        <w:autoSpaceDN w:val="0"/>
        <w:adjustRightInd w:val="0"/>
        <w:spacing w:after="0" w:line="240" w:lineRule="auto"/>
        <w:rPr>
          <w:rFonts w:ascii="Arial" w:hAnsi="Arial" w:cs="Arial"/>
          <w:sz w:val="16"/>
          <w:szCs w:val="16"/>
        </w:rPr>
      </w:pPr>
    </w:p>
    <w:p w14:paraId="6624A7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zatriedených inde                                                 I</w:t>
      </w:r>
    </w:p>
    <w:p w14:paraId="27281873" w14:textId="77777777" w:rsidR="00983AE1" w:rsidRDefault="00983AE1">
      <w:pPr>
        <w:widowControl w:val="0"/>
        <w:autoSpaceDE w:val="0"/>
        <w:autoSpaceDN w:val="0"/>
        <w:adjustRightInd w:val="0"/>
        <w:spacing w:after="0" w:line="240" w:lineRule="auto"/>
        <w:rPr>
          <w:rFonts w:ascii="Arial" w:hAnsi="Arial" w:cs="Arial"/>
          <w:sz w:val="16"/>
          <w:szCs w:val="16"/>
        </w:rPr>
      </w:pPr>
    </w:p>
    <w:p w14:paraId="483EBF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3271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30FB3F" w14:textId="77777777" w:rsidR="00983AE1" w:rsidRDefault="00983AE1">
      <w:pPr>
        <w:widowControl w:val="0"/>
        <w:autoSpaceDE w:val="0"/>
        <w:autoSpaceDN w:val="0"/>
        <w:adjustRightInd w:val="0"/>
        <w:spacing w:after="0" w:line="240" w:lineRule="auto"/>
        <w:rPr>
          <w:rFonts w:ascii="Arial" w:hAnsi="Arial" w:cs="Arial"/>
          <w:sz w:val="16"/>
          <w:szCs w:val="16"/>
        </w:rPr>
      </w:pPr>
    </w:p>
    <w:p w14:paraId="2E2398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M14.2  I Diabetická artropatia                                             I</w:t>
      </w:r>
    </w:p>
    <w:p w14:paraId="2690B1D0" w14:textId="77777777" w:rsidR="00983AE1" w:rsidRDefault="00983AE1">
      <w:pPr>
        <w:widowControl w:val="0"/>
        <w:autoSpaceDE w:val="0"/>
        <w:autoSpaceDN w:val="0"/>
        <w:adjustRightInd w:val="0"/>
        <w:spacing w:after="0" w:line="240" w:lineRule="auto"/>
        <w:rPr>
          <w:rFonts w:ascii="Arial" w:hAnsi="Arial" w:cs="Arial"/>
          <w:sz w:val="16"/>
          <w:szCs w:val="16"/>
        </w:rPr>
      </w:pPr>
    </w:p>
    <w:p w14:paraId="180241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9388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E66591" w14:textId="77777777" w:rsidR="00983AE1" w:rsidRDefault="00983AE1">
      <w:pPr>
        <w:widowControl w:val="0"/>
        <w:autoSpaceDE w:val="0"/>
        <w:autoSpaceDN w:val="0"/>
        <w:adjustRightInd w:val="0"/>
        <w:spacing w:after="0" w:line="240" w:lineRule="auto"/>
        <w:rPr>
          <w:rFonts w:ascii="Arial" w:hAnsi="Arial" w:cs="Arial"/>
          <w:sz w:val="16"/>
          <w:szCs w:val="16"/>
        </w:rPr>
      </w:pPr>
    </w:p>
    <w:p w14:paraId="70D331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M14.3  I Multicentrická retikulohistiocytóza (lipoidná dermatoartritída)   I</w:t>
      </w:r>
    </w:p>
    <w:p w14:paraId="71220D06" w14:textId="77777777" w:rsidR="00983AE1" w:rsidRDefault="00983AE1">
      <w:pPr>
        <w:widowControl w:val="0"/>
        <w:autoSpaceDE w:val="0"/>
        <w:autoSpaceDN w:val="0"/>
        <w:adjustRightInd w:val="0"/>
        <w:spacing w:after="0" w:line="240" w:lineRule="auto"/>
        <w:rPr>
          <w:rFonts w:ascii="Arial" w:hAnsi="Arial" w:cs="Arial"/>
          <w:sz w:val="16"/>
          <w:szCs w:val="16"/>
        </w:rPr>
      </w:pPr>
    </w:p>
    <w:p w14:paraId="425A8E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1D61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2B432F" w14:textId="77777777" w:rsidR="00983AE1" w:rsidRDefault="00983AE1">
      <w:pPr>
        <w:widowControl w:val="0"/>
        <w:autoSpaceDE w:val="0"/>
        <w:autoSpaceDN w:val="0"/>
        <w:adjustRightInd w:val="0"/>
        <w:spacing w:after="0" w:line="240" w:lineRule="auto"/>
        <w:rPr>
          <w:rFonts w:ascii="Arial" w:hAnsi="Arial" w:cs="Arial"/>
          <w:sz w:val="16"/>
          <w:szCs w:val="16"/>
        </w:rPr>
      </w:pPr>
    </w:p>
    <w:p w14:paraId="6FBD24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M14.4  I Artropatia pri amyloidóze                                         I</w:t>
      </w:r>
    </w:p>
    <w:p w14:paraId="4640B941" w14:textId="77777777" w:rsidR="00983AE1" w:rsidRDefault="00983AE1">
      <w:pPr>
        <w:widowControl w:val="0"/>
        <w:autoSpaceDE w:val="0"/>
        <w:autoSpaceDN w:val="0"/>
        <w:adjustRightInd w:val="0"/>
        <w:spacing w:after="0" w:line="240" w:lineRule="auto"/>
        <w:rPr>
          <w:rFonts w:ascii="Arial" w:hAnsi="Arial" w:cs="Arial"/>
          <w:sz w:val="16"/>
          <w:szCs w:val="16"/>
        </w:rPr>
      </w:pPr>
    </w:p>
    <w:p w14:paraId="3C0FC7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5459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EBEFD2" w14:textId="77777777" w:rsidR="00983AE1" w:rsidRDefault="00983AE1">
      <w:pPr>
        <w:widowControl w:val="0"/>
        <w:autoSpaceDE w:val="0"/>
        <w:autoSpaceDN w:val="0"/>
        <w:adjustRightInd w:val="0"/>
        <w:spacing w:after="0" w:line="240" w:lineRule="auto"/>
        <w:rPr>
          <w:rFonts w:ascii="Arial" w:hAnsi="Arial" w:cs="Arial"/>
          <w:sz w:val="16"/>
          <w:szCs w:val="16"/>
        </w:rPr>
      </w:pPr>
    </w:p>
    <w:p w14:paraId="605C4B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M14.5  I Artropatia pri iných endokrinných, nutričných a metabolických     I</w:t>
      </w:r>
    </w:p>
    <w:p w14:paraId="4FC052D5" w14:textId="77777777" w:rsidR="00983AE1" w:rsidRDefault="00983AE1">
      <w:pPr>
        <w:widowControl w:val="0"/>
        <w:autoSpaceDE w:val="0"/>
        <w:autoSpaceDN w:val="0"/>
        <w:adjustRightInd w:val="0"/>
        <w:spacing w:after="0" w:line="240" w:lineRule="auto"/>
        <w:rPr>
          <w:rFonts w:ascii="Arial" w:hAnsi="Arial" w:cs="Arial"/>
          <w:sz w:val="16"/>
          <w:szCs w:val="16"/>
        </w:rPr>
      </w:pPr>
    </w:p>
    <w:p w14:paraId="20369B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chorobách                                                         I</w:t>
      </w:r>
    </w:p>
    <w:p w14:paraId="69EA3473" w14:textId="77777777" w:rsidR="00983AE1" w:rsidRDefault="00983AE1">
      <w:pPr>
        <w:widowControl w:val="0"/>
        <w:autoSpaceDE w:val="0"/>
        <w:autoSpaceDN w:val="0"/>
        <w:adjustRightInd w:val="0"/>
        <w:spacing w:after="0" w:line="240" w:lineRule="auto"/>
        <w:rPr>
          <w:rFonts w:ascii="Arial" w:hAnsi="Arial" w:cs="Arial"/>
          <w:sz w:val="16"/>
          <w:szCs w:val="16"/>
        </w:rPr>
      </w:pPr>
    </w:p>
    <w:p w14:paraId="58EB1C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AF97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648716" w14:textId="77777777" w:rsidR="00983AE1" w:rsidRDefault="00983AE1">
      <w:pPr>
        <w:widowControl w:val="0"/>
        <w:autoSpaceDE w:val="0"/>
        <w:autoSpaceDN w:val="0"/>
        <w:adjustRightInd w:val="0"/>
        <w:spacing w:after="0" w:line="240" w:lineRule="auto"/>
        <w:rPr>
          <w:rFonts w:ascii="Arial" w:hAnsi="Arial" w:cs="Arial"/>
          <w:sz w:val="16"/>
          <w:szCs w:val="16"/>
        </w:rPr>
      </w:pPr>
    </w:p>
    <w:p w14:paraId="489F39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M14.6  I Neuropatická artropatia                                           I</w:t>
      </w:r>
    </w:p>
    <w:p w14:paraId="1F7FDD46" w14:textId="77777777" w:rsidR="00983AE1" w:rsidRDefault="00983AE1">
      <w:pPr>
        <w:widowControl w:val="0"/>
        <w:autoSpaceDE w:val="0"/>
        <w:autoSpaceDN w:val="0"/>
        <w:adjustRightInd w:val="0"/>
        <w:spacing w:after="0" w:line="240" w:lineRule="auto"/>
        <w:rPr>
          <w:rFonts w:ascii="Arial" w:hAnsi="Arial" w:cs="Arial"/>
          <w:sz w:val="16"/>
          <w:szCs w:val="16"/>
        </w:rPr>
      </w:pPr>
    </w:p>
    <w:p w14:paraId="07589B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5CD0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B7829D" w14:textId="77777777" w:rsidR="00983AE1" w:rsidRDefault="00983AE1">
      <w:pPr>
        <w:widowControl w:val="0"/>
        <w:autoSpaceDE w:val="0"/>
        <w:autoSpaceDN w:val="0"/>
        <w:adjustRightInd w:val="0"/>
        <w:spacing w:after="0" w:line="240" w:lineRule="auto"/>
        <w:rPr>
          <w:rFonts w:ascii="Arial" w:hAnsi="Arial" w:cs="Arial"/>
          <w:sz w:val="16"/>
          <w:szCs w:val="16"/>
        </w:rPr>
      </w:pPr>
    </w:p>
    <w:p w14:paraId="471A78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M14.8  I Artropatia pri iných bližšie určených chorobách zatriedených inde I</w:t>
      </w:r>
    </w:p>
    <w:p w14:paraId="5D9B4FC2" w14:textId="77777777" w:rsidR="00983AE1" w:rsidRDefault="00983AE1">
      <w:pPr>
        <w:widowControl w:val="0"/>
        <w:autoSpaceDE w:val="0"/>
        <w:autoSpaceDN w:val="0"/>
        <w:adjustRightInd w:val="0"/>
        <w:spacing w:after="0" w:line="240" w:lineRule="auto"/>
        <w:rPr>
          <w:rFonts w:ascii="Arial" w:hAnsi="Arial" w:cs="Arial"/>
          <w:sz w:val="16"/>
          <w:szCs w:val="16"/>
        </w:rPr>
      </w:pPr>
    </w:p>
    <w:p w14:paraId="2A4FBC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FB05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1EEE0C" w14:textId="77777777" w:rsidR="00983AE1" w:rsidRDefault="00983AE1">
      <w:pPr>
        <w:widowControl w:val="0"/>
        <w:autoSpaceDE w:val="0"/>
        <w:autoSpaceDN w:val="0"/>
        <w:adjustRightInd w:val="0"/>
        <w:spacing w:after="0" w:line="240" w:lineRule="auto"/>
        <w:rPr>
          <w:rFonts w:ascii="Arial" w:hAnsi="Arial" w:cs="Arial"/>
          <w:sz w:val="16"/>
          <w:szCs w:val="16"/>
        </w:rPr>
      </w:pPr>
    </w:p>
    <w:p w14:paraId="799F2E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M15.0  I Primárna generalizovaná (osteo)artróza                            I</w:t>
      </w:r>
    </w:p>
    <w:p w14:paraId="6AD561FF" w14:textId="77777777" w:rsidR="00983AE1" w:rsidRDefault="00983AE1">
      <w:pPr>
        <w:widowControl w:val="0"/>
        <w:autoSpaceDE w:val="0"/>
        <w:autoSpaceDN w:val="0"/>
        <w:adjustRightInd w:val="0"/>
        <w:spacing w:after="0" w:line="240" w:lineRule="auto"/>
        <w:rPr>
          <w:rFonts w:ascii="Arial" w:hAnsi="Arial" w:cs="Arial"/>
          <w:sz w:val="16"/>
          <w:szCs w:val="16"/>
        </w:rPr>
      </w:pPr>
    </w:p>
    <w:p w14:paraId="171D56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9683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2D9DFA" w14:textId="77777777" w:rsidR="00983AE1" w:rsidRDefault="00983AE1">
      <w:pPr>
        <w:widowControl w:val="0"/>
        <w:autoSpaceDE w:val="0"/>
        <w:autoSpaceDN w:val="0"/>
        <w:adjustRightInd w:val="0"/>
        <w:spacing w:after="0" w:line="240" w:lineRule="auto"/>
        <w:rPr>
          <w:rFonts w:ascii="Arial" w:hAnsi="Arial" w:cs="Arial"/>
          <w:sz w:val="16"/>
          <w:szCs w:val="16"/>
        </w:rPr>
      </w:pPr>
    </w:p>
    <w:p w14:paraId="491252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M15.1  I Heberdenove uzly (s artropatiou)                                  I</w:t>
      </w:r>
    </w:p>
    <w:p w14:paraId="5EE14742" w14:textId="77777777" w:rsidR="00983AE1" w:rsidRDefault="00983AE1">
      <w:pPr>
        <w:widowControl w:val="0"/>
        <w:autoSpaceDE w:val="0"/>
        <w:autoSpaceDN w:val="0"/>
        <w:adjustRightInd w:val="0"/>
        <w:spacing w:after="0" w:line="240" w:lineRule="auto"/>
        <w:rPr>
          <w:rFonts w:ascii="Arial" w:hAnsi="Arial" w:cs="Arial"/>
          <w:sz w:val="16"/>
          <w:szCs w:val="16"/>
        </w:rPr>
      </w:pPr>
    </w:p>
    <w:p w14:paraId="037786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780F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ECB108" w14:textId="77777777" w:rsidR="00983AE1" w:rsidRDefault="00983AE1">
      <w:pPr>
        <w:widowControl w:val="0"/>
        <w:autoSpaceDE w:val="0"/>
        <w:autoSpaceDN w:val="0"/>
        <w:adjustRightInd w:val="0"/>
        <w:spacing w:after="0" w:line="240" w:lineRule="auto"/>
        <w:rPr>
          <w:rFonts w:ascii="Arial" w:hAnsi="Arial" w:cs="Arial"/>
          <w:sz w:val="16"/>
          <w:szCs w:val="16"/>
        </w:rPr>
      </w:pPr>
    </w:p>
    <w:p w14:paraId="7E506A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M15.2  I Bouchardove uzly (s artropatiou)                                  I</w:t>
      </w:r>
    </w:p>
    <w:p w14:paraId="6DFF89FE" w14:textId="77777777" w:rsidR="00983AE1" w:rsidRDefault="00983AE1">
      <w:pPr>
        <w:widowControl w:val="0"/>
        <w:autoSpaceDE w:val="0"/>
        <w:autoSpaceDN w:val="0"/>
        <w:adjustRightInd w:val="0"/>
        <w:spacing w:after="0" w:line="240" w:lineRule="auto"/>
        <w:rPr>
          <w:rFonts w:ascii="Arial" w:hAnsi="Arial" w:cs="Arial"/>
          <w:sz w:val="16"/>
          <w:szCs w:val="16"/>
        </w:rPr>
      </w:pPr>
    </w:p>
    <w:p w14:paraId="7F5DC9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FC10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09458B" w14:textId="77777777" w:rsidR="00983AE1" w:rsidRDefault="00983AE1">
      <w:pPr>
        <w:widowControl w:val="0"/>
        <w:autoSpaceDE w:val="0"/>
        <w:autoSpaceDN w:val="0"/>
        <w:adjustRightInd w:val="0"/>
        <w:spacing w:after="0" w:line="240" w:lineRule="auto"/>
        <w:rPr>
          <w:rFonts w:ascii="Arial" w:hAnsi="Arial" w:cs="Arial"/>
          <w:sz w:val="16"/>
          <w:szCs w:val="16"/>
        </w:rPr>
      </w:pPr>
    </w:p>
    <w:p w14:paraId="1EBD9F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M15.3  I Sekundárna viacnásobná artróza                                    I</w:t>
      </w:r>
    </w:p>
    <w:p w14:paraId="6B9C6EE0" w14:textId="77777777" w:rsidR="00983AE1" w:rsidRDefault="00983AE1">
      <w:pPr>
        <w:widowControl w:val="0"/>
        <w:autoSpaceDE w:val="0"/>
        <w:autoSpaceDN w:val="0"/>
        <w:adjustRightInd w:val="0"/>
        <w:spacing w:after="0" w:line="240" w:lineRule="auto"/>
        <w:rPr>
          <w:rFonts w:ascii="Arial" w:hAnsi="Arial" w:cs="Arial"/>
          <w:sz w:val="16"/>
          <w:szCs w:val="16"/>
        </w:rPr>
      </w:pPr>
    </w:p>
    <w:p w14:paraId="6B5679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8E02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F39229" w14:textId="77777777" w:rsidR="00983AE1" w:rsidRDefault="00983AE1">
      <w:pPr>
        <w:widowControl w:val="0"/>
        <w:autoSpaceDE w:val="0"/>
        <w:autoSpaceDN w:val="0"/>
        <w:adjustRightInd w:val="0"/>
        <w:spacing w:after="0" w:line="240" w:lineRule="auto"/>
        <w:rPr>
          <w:rFonts w:ascii="Arial" w:hAnsi="Arial" w:cs="Arial"/>
          <w:sz w:val="16"/>
          <w:szCs w:val="16"/>
        </w:rPr>
      </w:pPr>
    </w:p>
    <w:p w14:paraId="5C3B0C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M15.4  I Erozívna (osteo)artróza                                           I</w:t>
      </w:r>
    </w:p>
    <w:p w14:paraId="6054DFC2" w14:textId="77777777" w:rsidR="00983AE1" w:rsidRDefault="00983AE1">
      <w:pPr>
        <w:widowControl w:val="0"/>
        <w:autoSpaceDE w:val="0"/>
        <w:autoSpaceDN w:val="0"/>
        <w:adjustRightInd w:val="0"/>
        <w:spacing w:after="0" w:line="240" w:lineRule="auto"/>
        <w:rPr>
          <w:rFonts w:ascii="Arial" w:hAnsi="Arial" w:cs="Arial"/>
          <w:sz w:val="16"/>
          <w:szCs w:val="16"/>
        </w:rPr>
      </w:pPr>
    </w:p>
    <w:p w14:paraId="33190F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6A51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B275E6" w14:textId="77777777" w:rsidR="00983AE1" w:rsidRDefault="00983AE1">
      <w:pPr>
        <w:widowControl w:val="0"/>
        <w:autoSpaceDE w:val="0"/>
        <w:autoSpaceDN w:val="0"/>
        <w:adjustRightInd w:val="0"/>
        <w:spacing w:after="0" w:line="240" w:lineRule="auto"/>
        <w:rPr>
          <w:rFonts w:ascii="Arial" w:hAnsi="Arial" w:cs="Arial"/>
          <w:sz w:val="16"/>
          <w:szCs w:val="16"/>
        </w:rPr>
      </w:pPr>
    </w:p>
    <w:p w14:paraId="5961A6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M15.8  I Iná polyartróza                                                   I</w:t>
      </w:r>
    </w:p>
    <w:p w14:paraId="123FAA06" w14:textId="77777777" w:rsidR="00983AE1" w:rsidRDefault="00983AE1">
      <w:pPr>
        <w:widowControl w:val="0"/>
        <w:autoSpaceDE w:val="0"/>
        <w:autoSpaceDN w:val="0"/>
        <w:adjustRightInd w:val="0"/>
        <w:spacing w:after="0" w:line="240" w:lineRule="auto"/>
        <w:rPr>
          <w:rFonts w:ascii="Arial" w:hAnsi="Arial" w:cs="Arial"/>
          <w:sz w:val="16"/>
          <w:szCs w:val="16"/>
        </w:rPr>
      </w:pPr>
    </w:p>
    <w:p w14:paraId="2F6A60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08C5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80D891" w14:textId="77777777" w:rsidR="00983AE1" w:rsidRDefault="00983AE1">
      <w:pPr>
        <w:widowControl w:val="0"/>
        <w:autoSpaceDE w:val="0"/>
        <w:autoSpaceDN w:val="0"/>
        <w:adjustRightInd w:val="0"/>
        <w:spacing w:after="0" w:line="240" w:lineRule="auto"/>
        <w:rPr>
          <w:rFonts w:ascii="Arial" w:hAnsi="Arial" w:cs="Arial"/>
          <w:sz w:val="16"/>
          <w:szCs w:val="16"/>
        </w:rPr>
      </w:pPr>
    </w:p>
    <w:p w14:paraId="2000F3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M15.9  I Polyartróza, bližšie neurčená                                     I</w:t>
      </w:r>
    </w:p>
    <w:p w14:paraId="5F814135" w14:textId="77777777" w:rsidR="00983AE1" w:rsidRDefault="00983AE1">
      <w:pPr>
        <w:widowControl w:val="0"/>
        <w:autoSpaceDE w:val="0"/>
        <w:autoSpaceDN w:val="0"/>
        <w:adjustRightInd w:val="0"/>
        <w:spacing w:after="0" w:line="240" w:lineRule="auto"/>
        <w:rPr>
          <w:rFonts w:ascii="Arial" w:hAnsi="Arial" w:cs="Arial"/>
          <w:sz w:val="16"/>
          <w:szCs w:val="16"/>
        </w:rPr>
      </w:pPr>
    </w:p>
    <w:p w14:paraId="7CAF6F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5005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FD1F30" w14:textId="77777777" w:rsidR="00983AE1" w:rsidRDefault="00983AE1">
      <w:pPr>
        <w:widowControl w:val="0"/>
        <w:autoSpaceDE w:val="0"/>
        <w:autoSpaceDN w:val="0"/>
        <w:adjustRightInd w:val="0"/>
        <w:spacing w:after="0" w:line="240" w:lineRule="auto"/>
        <w:rPr>
          <w:rFonts w:ascii="Arial" w:hAnsi="Arial" w:cs="Arial"/>
          <w:sz w:val="16"/>
          <w:szCs w:val="16"/>
        </w:rPr>
      </w:pPr>
    </w:p>
    <w:p w14:paraId="7AA247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M16.0  I Obojstranná primárna artróza bedrového kĺbu                       I</w:t>
      </w:r>
    </w:p>
    <w:p w14:paraId="3EA4D6D9" w14:textId="77777777" w:rsidR="00983AE1" w:rsidRDefault="00983AE1">
      <w:pPr>
        <w:widowControl w:val="0"/>
        <w:autoSpaceDE w:val="0"/>
        <w:autoSpaceDN w:val="0"/>
        <w:adjustRightInd w:val="0"/>
        <w:spacing w:after="0" w:line="240" w:lineRule="auto"/>
        <w:rPr>
          <w:rFonts w:ascii="Arial" w:hAnsi="Arial" w:cs="Arial"/>
          <w:sz w:val="16"/>
          <w:szCs w:val="16"/>
        </w:rPr>
      </w:pPr>
    </w:p>
    <w:p w14:paraId="54D307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C9A9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6ABF31" w14:textId="77777777" w:rsidR="00983AE1" w:rsidRDefault="00983AE1">
      <w:pPr>
        <w:widowControl w:val="0"/>
        <w:autoSpaceDE w:val="0"/>
        <w:autoSpaceDN w:val="0"/>
        <w:adjustRightInd w:val="0"/>
        <w:spacing w:after="0" w:line="240" w:lineRule="auto"/>
        <w:rPr>
          <w:rFonts w:ascii="Arial" w:hAnsi="Arial" w:cs="Arial"/>
          <w:sz w:val="16"/>
          <w:szCs w:val="16"/>
        </w:rPr>
      </w:pPr>
    </w:p>
    <w:p w14:paraId="6F3590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M16.1  I Iná primárna artróza bedrového kĺbu                               I</w:t>
      </w:r>
    </w:p>
    <w:p w14:paraId="75074F96" w14:textId="77777777" w:rsidR="00983AE1" w:rsidRDefault="00983AE1">
      <w:pPr>
        <w:widowControl w:val="0"/>
        <w:autoSpaceDE w:val="0"/>
        <w:autoSpaceDN w:val="0"/>
        <w:adjustRightInd w:val="0"/>
        <w:spacing w:after="0" w:line="240" w:lineRule="auto"/>
        <w:rPr>
          <w:rFonts w:ascii="Arial" w:hAnsi="Arial" w:cs="Arial"/>
          <w:sz w:val="16"/>
          <w:szCs w:val="16"/>
        </w:rPr>
      </w:pPr>
    </w:p>
    <w:p w14:paraId="348511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ECC8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E0B544" w14:textId="77777777" w:rsidR="00983AE1" w:rsidRDefault="00983AE1">
      <w:pPr>
        <w:widowControl w:val="0"/>
        <w:autoSpaceDE w:val="0"/>
        <w:autoSpaceDN w:val="0"/>
        <w:adjustRightInd w:val="0"/>
        <w:spacing w:after="0" w:line="240" w:lineRule="auto"/>
        <w:rPr>
          <w:rFonts w:ascii="Arial" w:hAnsi="Arial" w:cs="Arial"/>
          <w:sz w:val="16"/>
          <w:szCs w:val="16"/>
        </w:rPr>
      </w:pPr>
    </w:p>
    <w:p w14:paraId="6C96EC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M16.2  I Obojstranná koxartróza, zapríčinená dyspláziou                    I</w:t>
      </w:r>
    </w:p>
    <w:p w14:paraId="74FC2C43" w14:textId="77777777" w:rsidR="00983AE1" w:rsidRDefault="00983AE1">
      <w:pPr>
        <w:widowControl w:val="0"/>
        <w:autoSpaceDE w:val="0"/>
        <w:autoSpaceDN w:val="0"/>
        <w:adjustRightInd w:val="0"/>
        <w:spacing w:after="0" w:line="240" w:lineRule="auto"/>
        <w:rPr>
          <w:rFonts w:ascii="Arial" w:hAnsi="Arial" w:cs="Arial"/>
          <w:sz w:val="16"/>
          <w:szCs w:val="16"/>
        </w:rPr>
      </w:pPr>
    </w:p>
    <w:p w14:paraId="093AFB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DEA6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AA7269" w14:textId="77777777" w:rsidR="00983AE1" w:rsidRDefault="00983AE1">
      <w:pPr>
        <w:widowControl w:val="0"/>
        <w:autoSpaceDE w:val="0"/>
        <w:autoSpaceDN w:val="0"/>
        <w:adjustRightInd w:val="0"/>
        <w:spacing w:after="0" w:line="240" w:lineRule="auto"/>
        <w:rPr>
          <w:rFonts w:ascii="Arial" w:hAnsi="Arial" w:cs="Arial"/>
          <w:sz w:val="16"/>
          <w:szCs w:val="16"/>
        </w:rPr>
      </w:pPr>
    </w:p>
    <w:p w14:paraId="23F3E1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M16.3  I Iná dysplastická koxartróza                                       I</w:t>
      </w:r>
    </w:p>
    <w:p w14:paraId="5E1B6CFB" w14:textId="77777777" w:rsidR="00983AE1" w:rsidRDefault="00983AE1">
      <w:pPr>
        <w:widowControl w:val="0"/>
        <w:autoSpaceDE w:val="0"/>
        <w:autoSpaceDN w:val="0"/>
        <w:adjustRightInd w:val="0"/>
        <w:spacing w:after="0" w:line="240" w:lineRule="auto"/>
        <w:rPr>
          <w:rFonts w:ascii="Arial" w:hAnsi="Arial" w:cs="Arial"/>
          <w:sz w:val="16"/>
          <w:szCs w:val="16"/>
        </w:rPr>
      </w:pPr>
    </w:p>
    <w:p w14:paraId="5D30D2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0248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AF70E2" w14:textId="77777777" w:rsidR="00983AE1" w:rsidRDefault="00983AE1">
      <w:pPr>
        <w:widowControl w:val="0"/>
        <w:autoSpaceDE w:val="0"/>
        <w:autoSpaceDN w:val="0"/>
        <w:adjustRightInd w:val="0"/>
        <w:spacing w:after="0" w:line="240" w:lineRule="auto"/>
        <w:rPr>
          <w:rFonts w:ascii="Arial" w:hAnsi="Arial" w:cs="Arial"/>
          <w:sz w:val="16"/>
          <w:szCs w:val="16"/>
        </w:rPr>
      </w:pPr>
    </w:p>
    <w:p w14:paraId="6C8A5F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M16.4  I Obojstranná poúrazová koxartróza                                  I</w:t>
      </w:r>
    </w:p>
    <w:p w14:paraId="137D88D7" w14:textId="77777777" w:rsidR="00983AE1" w:rsidRDefault="00983AE1">
      <w:pPr>
        <w:widowControl w:val="0"/>
        <w:autoSpaceDE w:val="0"/>
        <w:autoSpaceDN w:val="0"/>
        <w:adjustRightInd w:val="0"/>
        <w:spacing w:after="0" w:line="240" w:lineRule="auto"/>
        <w:rPr>
          <w:rFonts w:ascii="Arial" w:hAnsi="Arial" w:cs="Arial"/>
          <w:sz w:val="16"/>
          <w:szCs w:val="16"/>
        </w:rPr>
      </w:pPr>
    </w:p>
    <w:p w14:paraId="51F758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0C04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0C7AA4" w14:textId="77777777" w:rsidR="00983AE1" w:rsidRDefault="00983AE1">
      <w:pPr>
        <w:widowControl w:val="0"/>
        <w:autoSpaceDE w:val="0"/>
        <w:autoSpaceDN w:val="0"/>
        <w:adjustRightInd w:val="0"/>
        <w:spacing w:after="0" w:line="240" w:lineRule="auto"/>
        <w:rPr>
          <w:rFonts w:ascii="Arial" w:hAnsi="Arial" w:cs="Arial"/>
          <w:sz w:val="16"/>
          <w:szCs w:val="16"/>
        </w:rPr>
      </w:pPr>
    </w:p>
    <w:p w14:paraId="62C9F2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M16.5  I Iná poúrazová koxartróza                                          I</w:t>
      </w:r>
    </w:p>
    <w:p w14:paraId="787804B1" w14:textId="77777777" w:rsidR="00983AE1" w:rsidRDefault="00983AE1">
      <w:pPr>
        <w:widowControl w:val="0"/>
        <w:autoSpaceDE w:val="0"/>
        <w:autoSpaceDN w:val="0"/>
        <w:adjustRightInd w:val="0"/>
        <w:spacing w:after="0" w:line="240" w:lineRule="auto"/>
        <w:rPr>
          <w:rFonts w:ascii="Arial" w:hAnsi="Arial" w:cs="Arial"/>
          <w:sz w:val="16"/>
          <w:szCs w:val="16"/>
        </w:rPr>
      </w:pPr>
    </w:p>
    <w:p w14:paraId="2F5901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A5CB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8F988D" w14:textId="77777777" w:rsidR="00983AE1" w:rsidRDefault="00983AE1">
      <w:pPr>
        <w:widowControl w:val="0"/>
        <w:autoSpaceDE w:val="0"/>
        <w:autoSpaceDN w:val="0"/>
        <w:adjustRightInd w:val="0"/>
        <w:spacing w:after="0" w:line="240" w:lineRule="auto"/>
        <w:rPr>
          <w:rFonts w:ascii="Arial" w:hAnsi="Arial" w:cs="Arial"/>
          <w:sz w:val="16"/>
          <w:szCs w:val="16"/>
        </w:rPr>
      </w:pPr>
    </w:p>
    <w:p w14:paraId="0ADC4B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M16.6  I Iná obojstranná sekundárna koxartróza                             I</w:t>
      </w:r>
    </w:p>
    <w:p w14:paraId="405453CF" w14:textId="77777777" w:rsidR="00983AE1" w:rsidRDefault="00983AE1">
      <w:pPr>
        <w:widowControl w:val="0"/>
        <w:autoSpaceDE w:val="0"/>
        <w:autoSpaceDN w:val="0"/>
        <w:adjustRightInd w:val="0"/>
        <w:spacing w:after="0" w:line="240" w:lineRule="auto"/>
        <w:rPr>
          <w:rFonts w:ascii="Arial" w:hAnsi="Arial" w:cs="Arial"/>
          <w:sz w:val="16"/>
          <w:szCs w:val="16"/>
        </w:rPr>
      </w:pPr>
    </w:p>
    <w:p w14:paraId="7E1FF4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EE1D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FB0E88" w14:textId="77777777" w:rsidR="00983AE1" w:rsidRDefault="00983AE1">
      <w:pPr>
        <w:widowControl w:val="0"/>
        <w:autoSpaceDE w:val="0"/>
        <w:autoSpaceDN w:val="0"/>
        <w:adjustRightInd w:val="0"/>
        <w:spacing w:after="0" w:line="240" w:lineRule="auto"/>
        <w:rPr>
          <w:rFonts w:ascii="Arial" w:hAnsi="Arial" w:cs="Arial"/>
          <w:sz w:val="16"/>
          <w:szCs w:val="16"/>
        </w:rPr>
      </w:pPr>
    </w:p>
    <w:p w14:paraId="396939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M16.7  I Iná sekundárna koxartróza                                         I</w:t>
      </w:r>
    </w:p>
    <w:p w14:paraId="14E0B7C8" w14:textId="77777777" w:rsidR="00983AE1" w:rsidRDefault="00983AE1">
      <w:pPr>
        <w:widowControl w:val="0"/>
        <w:autoSpaceDE w:val="0"/>
        <w:autoSpaceDN w:val="0"/>
        <w:adjustRightInd w:val="0"/>
        <w:spacing w:after="0" w:line="240" w:lineRule="auto"/>
        <w:rPr>
          <w:rFonts w:ascii="Arial" w:hAnsi="Arial" w:cs="Arial"/>
          <w:sz w:val="16"/>
          <w:szCs w:val="16"/>
        </w:rPr>
      </w:pPr>
    </w:p>
    <w:p w14:paraId="0BF736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EC9A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FA5861" w14:textId="77777777" w:rsidR="00983AE1" w:rsidRDefault="00983AE1">
      <w:pPr>
        <w:widowControl w:val="0"/>
        <w:autoSpaceDE w:val="0"/>
        <w:autoSpaceDN w:val="0"/>
        <w:adjustRightInd w:val="0"/>
        <w:spacing w:after="0" w:line="240" w:lineRule="auto"/>
        <w:rPr>
          <w:rFonts w:ascii="Arial" w:hAnsi="Arial" w:cs="Arial"/>
          <w:sz w:val="16"/>
          <w:szCs w:val="16"/>
        </w:rPr>
      </w:pPr>
    </w:p>
    <w:p w14:paraId="1F1D28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M16.9  I Koxartróza, bližšie neurčená                                      I</w:t>
      </w:r>
    </w:p>
    <w:p w14:paraId="3CA4B75D" w14:textId="77777777" w:rsidR="00983AE1" w:rsidRDefault="00983AE1">
      <w:pPr>
        <w:widowControl w:val="0"/>
        <w:autoSpaceDE w:val="0"/>
        <w:autoSpaceDN w:val="0"/>
        <w:adjustRightInd w:val="0"/>
        <w:spacing w:after="0" w:line="240" w:lineRule="auto"/>
        <w:rPr>
          <w:rFonts w:ascii="Arial" w:hAnsi="Arial" w:cs="Arial"/>
          <w:sz w:val="16"/>
          <w:szCs w:val="16"/>
        </w:rPr>
      </w:pPr>
    </w:p>
    <w:p w14:paraId="161B40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9916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F1EEBD" w14:textId="77777777" w:rsidR="00983AE1" w:rsidRDefault="00983AE1">
      <w:pPr>
        <w:widowControl w:val="0"/>
        <w:autoSpaceDE w:val="0"/>
        <w:autoSpaceDN w:val="0"/>
        <w:adjustRightInd w:val="0"/>
        <w:spacing w:after="0" w:line="240" w:lineRule="auto"/>
        <w:rPr>
          <w:rFonts w:ascii="Arial" w:hAnsi="Arial" w:cs="Arial"/>
          <w:sz w:val="16"/>
          <w:szCs w:val="16"/>
        </w:rPr>
      </w:pPr>
    </w:p>
    <w:p w14:paraId="796095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M17.0  I Obojstranná primárna gonartróza kolenného kĺbu                    I</w:t>
      </w:r>
    </w:p>
    <w:p w14:paraId="09611008" w14:textId="77777777" w:rsidR="00983AE1" w:rsidRDefault="00983AE1">
      <w:pPr>
        <w:widowControl w:val="0"/>
        <w:autoSpaceDE w:val="0"/>
        <w:autoSpaceDN w:val="0"/>
        <w:adjustRightInd w:val="0"/>
        <w:spacing w:after="0" w:line="240" w:lineRule="auto"/>
        <w:rPr>
          <w:rFonts w:ascii="Arial" w:hAnsi="Arial" w:cs="Arial"/>
          <w:sz w:val="16"/>
          <w:szCs w:val="16"/>
        </w:rPr>
      </w:pPr>
    </w:p>
    <w:p w14:paraId="6BB0BB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2655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B2B5BB" w14:textId="77777777" w:rsidR="00983AE1" w:rsidRDefault="00983AE1">
      <w:pPr>
        <w:widowControl w:val="0"/>
        <w:autoSpaceDE w:val="0"/>
        <w:autoSpaceDN w:val="0"/>
        <w:adjustRightInd w:val="0"/>
        <w:spacing w:after="0" w:line="240" w:lineRule="auto"/>
        <w:rPr>
          <w:rFonts w:ascii="Arial" w:hAnsi="Arial" w:cs="Arial"/>
          <w:sz w:val="16"/>
          <w:szCs w:val="16"/>
        </w:rPr>
      </w:pPr>
    </w:p>
    <w:p w14:paraId="5DF28A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M17.1  I Iná primárna gonartróza kolenného kĺbu                            I</w:t>
      </w:r>
    </w:p>
    <w:p w14:paraId="3CBBC3E2" w14:textId="77777777" w:rsidR="00983AE1" w:rsidRDefault="00983AE1">
      <w:pPr>
        <w:widowControl w:val="0"/>
        <w:autoSpaceDE w:val="0"/>
        <w:autoSpaceDN w:val="0"/>
        <w:adjustRightInd w:val="0"/>
        <w:spacing w:after="0" w:line="240" w:lineRule="auto"/>
        <w:rPr>
          <w:rFonts w:ascii="Arial" w:hAnsi="Arial" w:cs="Arial"/>
          <w:sz w:val="16"/>
          <w:szCs w:val="16"/>
        </w:rPr>
      </w:pPr>
    </w:p>
    <w:p w14:paraId="0A5686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7A53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E0351F" w14:textId="77777777" w:rsidR="00983AE1" w:rsidRDefault="00983AE1">
      <w:pPr>
        <w:widowControl w:val="0"/>
        <w:autoSpaceDE w:val="0"/>
        <w:autoSpaceDN w:val="0"/>
        <w:adjustRightInd w:val="0"/>
        <w:spacing w:after="0" w:line="240" w:lineRule="auto"/>
        <w:rPr>
          <w:rFonts w:ascii="Arial" w:hAnsi="Arial" w:cs="Arial"/>
          <w:sz w:val="16"/>
          <w:szCs w:val="16"/>
        </w:rPr>
      </w:pPr>
    </w:p>
    <w:p w14:paraId="5B62D8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M17.2  I Obojstranná poúrazová gonartróza                                  I</w:t>
      </w:r>
    </w:p>
    <w:p w14:paraId="7A056DDC" w14:textId="77777777" w:rsidR="00983AE1" w:rsidRDefault="00983AE1">
      <w:pPr>
        <w:widowControl w:val="0"/>
        <w:autoSpaceDE w:val="0"/>
        <w:autoSpaceDN w:val="0"/>
        <w:adjustRightInd w:val="0"/>
        <w:spacing w:after="0" w:line="240" w:lineRule="auto"/>
        <w:rPr>
          <w:rFonts w:ascii="Arial" w:hAnsi="Arial" w:cs="Arial"/>
          <w:sz w:val="16"/>
          <w:szCs w:val="16"/>
        </w:rPr>
      </w:pPr>
    </w:p>
    <w:p w14:paraId="3D5486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B53C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E9F8A2" w14:textId="77777777" w:rsidR="00983AE1" w:rsidRDefault="00983AE1">
      <w:pPr>
        <w:widowControl w:val="0"/>
        <w:autoSpaceDE w:val="0"/>
        <w:autoSpaceDN w:val="0"/>
        <w:adjustRightInd w:val="0"/>
        <w:spacing w:after="0" w:line="240" w:lineRule="auto"/>
        <w:rPr>
          <w:rFonts w:ascii="Arial" w:hAnsi="Arial" w:cs="Arial"/>
          <w:sz w:val="16"/>
          <w:szCs w:val="16"/>
        </w:rPr>
      </w:pPr>
    </w:p>
    <w:p w14:paraId="5FF444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M17.3  I Iná poúrazová gonartróza                                          I</w:t>
      </w:r>
    </w:p>
    <w:p w14:paraId="38EA5C0F" w14:textId="77777777" w:rsidR="00983AE1" w:rsidRDefault="00983AE1">
      <w:pPr>
        <w:widowControl w:val="0"/>
        <w:autoSpaceDE w:val="0"/>
        <w:autoSpaceDN w:val="0"/>
        <w:adjustRightInd w:val="0"/>
        <w:spacing w:after="0" w:line="240" w:lineRule="auto"/>
        <w:rPr>
          <w:rFonts w:ascii="Arial" w:hAnsi="Arial" w:cs="Arial"/>
          <w:sz w:val="16"/>
          <w:szCs w:val="16"/>
        </w:rPr>
      </w:pPr>
    </w:p>
    <w:p w14:paraId="11DA70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07DE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E75D07" w14:textId="77777777" w:rsidR="00983AE1" w:rsidRDefault="00983AE1">
      <w:pPr>
        <w:widowControl w:val="0"/>
        <w:autoSpaceDE w:val="0"/>
        <w:autoSpaceDN w:val="0"/>
        <w:adjustRightInd w:val="0"/>
        <w:spacing w:after="0" w:line="240" w:lineRule="auto"/>
        <w:rPr>
          <w:rFonts w:ascii="Arial" w:hAnsi="Arial" w:cs="Arial"/>
          <w:sz w:val="16"/>
          <w:szCs w:val="16"/>
        </w:rPr>
      </w:pPr>
    </w:p>
    <w:p w14:paraId="12E8AC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M17.4  I Iná obojstranná sekundárna gonartróza                             I</w:t>
      </w:r>
    </w:p>
    <w:p w14:paraId="032CF952" w14:textId="77777777" w:rsidR="00983AE1" w:rsidRDefault="00983AE1">
      <w:pPr>
        <w:widowControl w:val="0"/>
        <w:autoSpaceDE w:val="0"/>
        <w:autoSpaceDN w:val="0"/>
        <w:adjustRightInd w:val="0"/>
        <w:spacing w:after="0" w:line="240" w:lineRule="auto"/>
        <w:rPr>
          <w:rFonts w:ascii="Arial" w:hAnsi="Arial" w:cs="Arial"/>
          <w:sz w:val="16"/>
          <w:szCs w:val="16"/>
        </w:rPr>
      </w:pPr>
    </w:p>
    <w:p w14:paraId="6F6579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E300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9B3351" w14:textId="77777777" w:rsidR="00983AE1" w:rsidRDefault="00983AE1">
      <w:pPr>
        <w:widowControl w:val="0"/>
        <w:autoSpaceDE w:val="0"/>
        <w:autoSpaceDN w:val="0"/>
        <w:adjustRightInd w:val="0"/>
        <w:spacing w:after="0" w:line="240" w:lineRule="auto"/>
        <w:rPr>
          <w:rFonts w:ascii="Arial" w:hAnsi="Arial" w:cs="Arial"/>
          <w:sz w:val="16"/>
          <w:szCs w:val="16"/>
        </w:rPr>
      </w:pPr>
    </w:p>
    <w:p w14:paraId="520C91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M17.5  I Iná sekundárna gonartróza                                         I</w:t>
      </w:r>
    </w:p>
    <w:p w14:paraId="473D7F3A" w14:textId="77777777" w:rsidR="00983AE1" w:rsidRDefault="00983AE1">
      <w:pPr>
        <w:widowControl w:val="0"/>
        <w:autoSpaceDE w:val="0"/>
        <w:autoSpaceDN w:val="0"/>
        <w:adjustRightInd w:val="0"/>
        <w:spacing w:after="0" w:line="240" w:lineRule="auto"/>
        <w:rPr>
          <w:rFonts w:ascii="Arial" w:hAnsi="Arial" w:cs="Arial"/>
          <w:sz w:val="16"/>
          <w:szCs w:val="16"/>
        </w:rPr>
      </w:pPr>
    </w:p>
    <w:p w14:paraId="1D46A4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2905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BA3D43" w14:textId="77777777" w:rsidR="00983AE1" w:rsidRDefault="00983AE1">
      <w:pPr>
        <w:widowControl w:val="0"/>
        <w:autoSpaceDE w:val="0"/>
        <w:autoSpaceDN w:val="0"/>
        <w:adjustRightInd w:val="0"/>
        <w:spacing w:after="0" w:line="240" w:lineRule="auto"/>
        <w:rPr>
          <w:rFonts w:ascii="Arial" w:hAnsi="Arial" w:cs="Arial"/>
          <w:sz w:val="16"/>
          <w:szCs w:val="16"/>
        </w:rPr>
      </w:pPr>
    </w:p>
    <w:p w14:paraId="4DCD20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M17.9  I Gonartróza, bližšie neurčená                                      I</w:t>
      </w:r>
    </w:p>
    <w:p w14:paraId="51598E89" w14:textId="77777777" w:rsidR="00983AE1" w:rsidRDefault="00983AE1">
      <w:pPr>
        <w:widowControl w:val="0"/>
        <w:autoSpaceDE w:val="0"/>
        <w:autoSpaceDN w:val="0"/>
        <w:adjustRightInd w:val="0"/>
        <w:spacing w:after="0" w:line="240" w:lineRule="auto"/>
        <w:rPr>
          <w:rFonts w:ascii="Arial" w:hAnsi="Arial" w:cs="Arial"/>
          <w:sz w:val="16"/>
          <w:szCs w:val="16"/>
        </w:rPr>
      </w:pPr>
    </w:p>
    <w:p w14:paraId="73BDEC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1C01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5F42FA" w14:textId="77777777" w:rsidR="00983AE1" w:rsidRDefault="00983AE1">
      <w:pPr>
        <w:widowControl w:val="0"/>
        <w:autoSpaceDE w:val="0"/>
        <w:autoSpaceDN w:val="0"/>
        <w:adjustRightInd w:val="0"/>
        <w:spacing w:after="0" w:line="240" w:lineRule="auto"/>
        <w:rPr>
          <w:rFonts w:ascii="Arial" w:hAnsi="Arial" w:cs="Arial"/>
          <w:sz w:val="16"/>
          <w:szCs w:val="16"/>
        </w:rPr>
      </w:pPr>
    </w:p>
    <w:p w14:paraId="729952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M18.0  I Obojstranná primárna artróza prvého karpometakarpového kĺbu       I</w:t>
      </w:r>
    </w:p>
    <w:p w14:paraId="7F0B58F7" w14:textId="77777777" w:rsidR="00983AE1" w:rsidRDefault="00983AE1">
      <w:pPr>
        <w:widowControl w:val="0"/>
        <w:autoSpaceDE w:val="0"/>
        <w:autoSpaceDN w:val="0"/>
        <w:adjustRightInd w:val="0"/>
        <w:spacing w:after="0" w:line="240" w:lineRule="auto"/>
        <w:rPr>
          <w:rFonts w:ascii="Arial" w:hAnsi="Arial" w:cs="Arial"/>
          <w:sz w:val="16"/>
          <w:szCs w:val="16"/>
        </w:rPr>
      </w:pPr>
    </w:p>
    <w:p w14:paraId="716106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4BBE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E93EBB" w14:textId="77777777" w:rsidR="00983AE1" w:rsidRDefault="00983AE1">
      <w:pPr>
        <w:widowControl w:val="0"/>
        <w:autoSpaceDE w:val="0"/>
        <w:autoSpaceDN w:val="0"/>
        <w:adjustRightInd w:val="0"/>
        <w:spacing w:after="0" w:line="240" w:lineRule="auto"/>
        <w:rPr>
          <w:rFonts w:ascii="Arial" w:hAnsi="Arial" w:cs="Arial"/>
          <w:sz w:val="16"/>
          <w:szCs w:val="16"/>
        </w:rPr>
      </w:pPr>
    </w:p>
    <w:p w14:paraId="751846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M18.1  I Iná primárna artróza prvého karpometakarpového kĺbu               I</w:t>
      </w:r>
    </w:p>
    <w:p w14:paraId="3F4B050C" w14:textId="77777777" w:rsidR="00983AE1" w:rsidRDefault="00983AE1">
      <w:pPr>
        <w:widowControl w:val="0"/>
        <w:autoSpaceDE w:val="0"/>
        <w:autoSpaceDN w:val="0"/>
        <w:adjustRightInd w:val="0"/>
        <w:spacing w:after="0" w:line="240" w:lineRule="auto"/>
        <w:rPr>
          <w:rFonts w:ascii="Arial" w:hAnsi="Arial" w:cs="Arial"/>
          <w:sz w:val="16"/>
          <w:szCs w:val="16"/>
        </w:rPr>
      </w:pPr>
    </w:p>
    <w:p w14:paraId="3C0D7F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DEE2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B64AE4" w14:textId="77777777" w:rsidR="00983AE1" w:rsidRDefault="00983AE1">
      <w:pPr>
        <w:widowControl w:val="0"/>
        <w:autoSpaceDE w:val="0"/>
        <w:autoSpaceDN w:val="0"/>
        <w:adjustRightInd w:val="0"/>
        <w:spacing w:after="0" w:line="240" w:lineRule="auto"/>
        <w:rPr>
          <w:rFonts w:ascii="Arial" w:hAnsi="Arial" w:cs="Arial"/>
          <w:sz w:val="16"/>
          <w:szCs w:val="16"/>
        </w:rPr>
      </w:pPr>
    </w:p>
    <w:p w14:paraId="1563DD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M18.2  I Obojstranná poúrazová artróza prvého karpometakarpového kĺbu      I</w:t>
      </w:r>
    </w:p>
    <w:p w14:paraId="33478ECC" w14:textId="77777777" w:rsidR="00983AE1" w:rsidRDefault="00983AE1">
      <w:pPr>
        <w:widowControl w:val="0"/>
        <w:autoSpaceDE w:val="0"/>
        <w:autoSpaceDN w:val="0"/>
        <w:adjustRightInd w:val="0"/>
        <w:spacing w:after="0" w:line="240" w:lineRule="auto"/>
        <w:rPr>
          <w:rFonts w:ascii="Arial" w:hAnsi="Arial" w:cs="Arial"/>
          <w:sz w:val="16"/>
          <w:szCs w:val="16"/>
        </w:rPr>
      </w:pPr>
    </w:p>
    <w:p w14:paraId="5B3DEC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B2FD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B0D67F" w14:textId="77777777" w:rsidR="00983AE1" w:rsidRDefault="00983AE1">
      <w:pPr>
        <w:widowControl w:val="0"/>
        <w:autoSpaceDE w:val="0"/>
        <w:autoSpaceDN w:val="0"/>
        <w:adjustRightInd w:val="0"/>
        <w:spacing w:after="0" w:line="240" w:lineRule="auto"/>
        <w:rPr>
          <w:rFonts w:ascii="Arial" w:hAnsi="Arial" w:cs="Arial"/>
          <w:sz w:val="16"/>
          <w:szCs w:val="16"/>
        </w:rPr>
      </w:pPr>
    </w:p>
    <w:p w14:paraId="6D21C4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M18.3  I Iná poúrazová artróza prvého karpometakarpového kĺbu              I</w:t>
      </w:r>
    </w:p>
    <w:p w14:paraId="43724CF9" w14:textId="77777777" w:rsidR="00983AE1" w:rsidRDefault="00983AE1">
      <w:pPr>
        <w:widowControl w:val="0"/>
        <w:autoSpaceDE w:val="0"/>
        <w:autoSpaceDN w:val="0"/>
        <w:adjustRightInd w:val="0"/>
        <w:spacing w:after="0" w:line="240" w:lineRule="auto"/>
        <w:rPr>
          <w:rFonts w:ascii="Arial" w:hAnsi="Arial" w:cs="Arial"/>
          <w:sz w:val="16"/>
          <w:szCs w:val="16"/>
        </w:rPr>
      </w:pPr>
    </w:p>
    <w:p w14:paraId="12FFCD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6F97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0F687D" w14:textId="77777777" w:rsidR="00983AE1" w:rsidRDefault="00983AE1">
      <w:pPr>
        <w:widowControl w:val="0"/>
        <w:autoSpaceDE w:val="0"/>
        <w:autoSpaceDN w:val="0"/>
        <w:adjustRightInd w:val="0"/>
        <w:spacing w:after="0" w:line="240" w:lineRule="auto"/>
        <w:rPr>
          <w:rFonts w:ascii="Arial" w:hAnsi="Arial" w:cs="Arial"/>
          <w:sz w:val="16"/>
          <w:szCs w:val="16"/>
        </w:rPr>
      </w:pPr>
    </w:p>
    <w:p w14:paraId="38284D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M18.4  I Iná obojstranná sekundárna artróza prvého karpometakarpového kĺbu I</w:t>
      </w:r>
    </w:p>
    <w:p w14:paraId="7D3E0C8F" w14:textId="77777777" w:rsidR="00983AE1" w:rsidRDefault="00983AE1">
      <w:pPr>
        <w:widowControl w:val="0"/>
        <w:autoSpaceDE w:val="0"/>
        <w:autoSpaceDN w:val="0"/>
        <w:adjustRightInd w:val="0"/>
        <w:spacing w:after="0" w:line="240" w:lineRule="auto"/>
        <w:rPr>
          <w:rFonts w:ascii="Arial" w:hAnsi="Arial" w:cs="Arial"/>
          <w:sz w:val="16"/>
          <w:szCs w:val="16"/>
        </w:rPr>
      </w:pPr>
    </w:p>
    <w:p w14:paraId="5074CE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2884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62C1CF" w14:textId="77777777" w:rsidR="00983AE1" w:rsidRDefault="00983AE1">
      <w:pPr>
        <w:widowControl w:val="0"/>
        <w:autoSpaceDE w:val="0"/>
        <w:autoSpaceDN w:val="0"/>
        <w:adjustRightInd w:val="0"/>
        <w:spacing w:after="0" w:line="240" w:lineRule="auto"/>
        <w:rPr>
          <w:rFonts w:ascii="Arial" w:hAnsi="Arial" w:cs="Arial"/>
          <w:sz w:val="16"/>
          <w:szCs w:val="16"/>
        </w:rPr>
      </w:pPr>
    </w:p>
    <w:p w14:paraId="4CB1DC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M18.5  I Iná sekundárna artróza prvého karpometakarpového kĺbu             I</w:t>
      </w:r>
    </w:p>
    <w:p w14:paraId="5E61D3E1" w14:textId="77777777" w:rsidR="00983AE1" w:rsidRDefault="00983AE1">
      <w:pPr>
        <w:widowControl w:val="0"/>
        <w:autoSpaceDE w:val="0"/>
        <w:autoSpaceDN w:val="0"/>
        <w:adjustRightInd w:val="0"/>
        <w:spacing w:after="0" w:line="240" w:lineRule="auto"/>
        <w:rPr>
          <w:rFonts w:ascii="Arial" w:hAnsi="Arial" w:cs="Arial"/>
          <w:sz w:val="16"/>
          <w:szCs w:val="16"/>
        </w:rPr>
      </w:pPr>
    </w:p>
    <w:p w14:paraId="6A0A44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00C2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281325" w14:textId="77777777" w:rsidR="00983AE1" w:rsidRDefault="00983AE1">
      <w:pPr>
        <w:widowControl w:val="0"/>
        <w:autoSpaceDE w:val="0"/>
        <w:autoSpaceDN w:val="0"/>
        <w:adjustRightInd w:val="0"/>
        <w:spacing w:after="0" w:line="240" w:lineRule="auto"/>
        <w:rPr>
          <w:rFonts w:ascii="Arial" w:hAnsi="Arial" w:cs="Arial"/>
          <w:sz w:val="16"/>
          <w:szCs w:val="16"/>
        </w:rPr>
      </w:pPr>
    </w:p>
    <w:p w14:paraId="137357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M18.9  I Artróza prvého karpometakarpového kĺbu, bližšie neurčená          I</w:t>
      </w:r>
    </w:p>
    <w:p w14:paraId="4AFA040A" w14:textId="77777777" w:rsidR="00983AE1" w:rsidRDefault="00983AE1">
      <w:pPr>
        <w:widowControl w:val="0"/>
        <w:autoSpaceDE w:val="0"/>
        <w:autoSpaceDN w:val="0"/>
        <w:adjustRightInd w:val="0"/>
        <w:spacing w:after="0" w:line="240" w:lineRule="auto"/>
        <w:rPr>
          <w:rFonts w:ascii="Arial" w:hAnsi="Arial" w:cs="Arial"/>
          <w:sz w:val="16"/>
          <w:szCs w:val="16"/>
        </w:rPr>
      </w:pPr>
    </w:p>
    <w:p w14:paraId="7479E2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F9E8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474503" w14:textId="77777777" w:rsidR="00983AE1" w:rsidRDefault="00983AE1">
      <w:pPr>
        <w:widowControl w:val="0"/>
        <w:autoSpaceDE w:val="0"/>
        <w:autoSpaceDN w:val="0"/>
        <w:adjustRightInd w:val="0"/>
        <w:spacing w:after="0" w:line="240" w:lineRule="auto"/>
        <w:rPr>
          <w:rFonts w:ascii="Arial" w:hAnsi="Arial" w:cs="Arial"/>
          <w:sz w:val="16"/>
          <w:szCs w:val="16"/>
        </w:rPr>
      </w:pPr>
    </w:p>
    <w:p w14:paraId="712F50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M22.0  I Opakujúca sa (habituálna) luxácia pately                          I</w:t>
      </w:r>
    </w:p>
    <w:p w14:paraId="3F2553CE" w14:textId="77777777" w:rsidR="00983AE1" w:rsidRDefault="00983AE1">
      <w:pPr>
        <w:widowControl w:val="0"/>
        <w:autoSpaceDE w:val="0"/>
        <w:autoSpaceDN w:val="0"/>
        <w:adjustRightInd w:val="0"/>
        <w:spacing w:after="0" w:line="240" w:lineRule="auto"/>
        <w:rPr>
          <w:rFonts w:ascii="Arial" w:hAnsi="Arial" w:cs="Arial"/>
          <w:sz w:val="16"/>
          <w:szCs w:val="16"/>
        </w:rPr>
      </w:pPr>
    </w:p>
    <w:p w14:paraId="160CC9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89A8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14F9BA" w14:textId="77777777" w:rsidR="00983AE1" w:rsidRDefault="00983AE1">
      <w:pPr>
        <w:widowControl w:val="0"/>
        <w:autoSpaceDE w:val="0"/>
        <w:autoSpaceDN w:val="0"/>
        <w:adjustRightInd w:val="0"/>
        <w:spacing w:after="0" w:line="240" w:lineRule="auto"/>
        <w:rPr>
          <w:rFonts w:ascii="Arial" w:hAnsi="Arial" w:cs="Arial"/>
          <w:sz w:val="16"/>
          <w:szCs w:val="16"/>
        </w:rPr>
      </w:pPr>
    </w:p>
    <w:p w14:paraId="66BD24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M22.1  I Opakujúca sa (habituálna) subluxácia pately                       I</w:t>
      </w:r>
    </w:p>
    <w:p w14:paraId="01377481" w14:textId="77777777" w:rsidR="00983AE1" w:rsidRDefault="00983AE1">
      <w:pPr>
        <w:widowControl w:val="0"/>
        <w:autoSpaceDE w:val="0"/>
        <w:autoSpaceDN w:val="0"/>
        <w:adjustRightInd w:val="0"/>
        <w:spacing w:after="0" w:line="240" w:lineRule="auto"/>
        <w:rPr>
          <w:rFonts w:ascii="Arial" w:hAnsi="Arial" w:cs="Arial"/>
          <w:sz w:val="16"/>
          <w:szCs w:val="16"/>
        </w:rPr>
      </w:pPr>
    </w:p>
    <w:p w14:paraId="477D26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37C1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06F649" w14:textId="77777777" w:rsidR="00983AE1" w:rsidRDefault="00983AE1">
      <w:pPr>
        <w:widowControl w:val="0"/>
        <w:autoSpaceDE w:val="0"/>
        <w:autoSpaceDN w:val="0"/>
        <w:adjustRightInd w:val="0"/>
        <w:spacing w:after="0" w:line="240" w:lineRule="auto"/>
        <w:rPr>
          <w:rFonts w:ascii="Arial" w:hAnsi="Arial" w:cs="Arial"/>
          <w:sz w:val="16"/>
          <w:szCs w:val="16"/>
        </w:rPr>
      </w:pPr>
    </w:p>
    <w:p w14:paraId="23231D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M22.2  I Patelofemorálna porucha                                           I</w:t>
      </w:r>
    </w:p>
    <w:p w14:paraId="152F55D9" w14:textId="77777777" w:rsidR="00983AE1" w:rsidRDefault="00983AE1">
      <w:pPr>
        <w:widowControl w:val="0"/>
        <w:autoSpaceDE w:val="0"/>
        <w:autoSpaceDN w:val="0"/>
        <w:adjustRightInd w:val="0"/>
        <w:spacing w:after="0" w:line="240" w:lineRule="auto"/>
        <w:rPr>
          <w:rFonts w:ascii="Arial" w:hAnsi="Arial" w:cs="Arial"/>
          <w:sz w:val="16"/>
          <w:szCs w:val="16"/>
        </w:rPr>
      </w:pPr>
    </w:p>
    <w:p w14:paraId="53FD2E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FF77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AB494E" w14:textId="77777777" w:rsidR="00983AE1" w:rsidRDefault="00983AE1">
      <w:pPr>
        <w:widowControl w:val="0"/>
        <w:autoSpaceDE w:val="0"/>
        <w:autoSpaceDN w:val="0"/>
        <w:adjustRightInd w:val="0"/>
        <w:spacing w:after="0" w:line="240" w:lineRule="auto"/>
        <w:rPr>
          <w:rFonts w:ascii="Arial" w:hAnsi="Arial" w:cs="Arial"/>
          <w:sz w:val="16"/>
          <w:szCs w:val="16"/>
        </w:rPr>
      </w:pPr>
    </w:p>
    <w:p w14:paraId="7F27FC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M22.3  I Iné poškodenie pately                                             I</w:t>
      </w:r>
    </w:p>
    <w:p w14:paraId="3C17E2D6" w14:textId="77777777" w:rsidR="00983AE1" w:rsidRDefault="00983AE1">
      <w:pPr>
        <w:widowControl w:val="0"/>
        <w:autoSpaceDE w:val="0"/>
        <w:autoSpaceDN w:val="0"/>
        <w:adjustRightInd w:val="0"/>
        <w:spacing w:after="0" w:line="240" w:lineRule="auto"/>
        <w:rPr>
          <w:rFonts w:ascii="Arial" w:hAnsi="Arial" w:cs="Arial"/>
          <w:sz w:val="16"/>
          <w:szCs w:val="16"/>
        </w:rPr>
      </w:pPr>
    </w:p>
    <w:p w14:paraId="7B65EF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929D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B4D8A9" w14:textId="77777777" w:rsidR="00983AE1" w:rsidRDefault="00983AE1">
      <w:pPr>
        <w:widowControl w:val="0"/>
        <w:autoSpaceDE w:val="0"/>
        <w:autoSpaceDN w:val="0"/>
        <w:adjustRightInd w:val="0"/>
        <w:spacing w:after="0" w:line="240" w:lineRule="auto"/>
        <w:rPr>
          <w:rFonts w:ascii="Arial" w:hAnsi="Arial" w:cs="Arial"/>
          <w:sz w:val="16"/>
          <w:szCs w:val="16"/>
        </w:rPr>
      </w:pPr>
    </w:p>
    <w:p w14:paraId="2BE8C2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M22.4  I Chondromalácia pately                                             I</w:t>
      </w:r>
    </w:p>
    <w:p w14:paraId="1B816DA5" w14:textId="77777777" w:rsidR="00983AE1" w:rsidRDefault="00983AE1">
      <w:pPr>
        <w:widowControl w:val="0"/>
        <w:autoSpaceDE w:val="0"/>
        <w:autoSpaceDN w:val="0"/>
        <w:adjustRightInd w:val="0"/>
        <w:spacing w:after="0" w:line="240" w:lineRule="auto"/>
        <w:rPr>
          <w:rFonts w:ascii="Arial" w:hAnsi="Arial" w:cs="Arial"/>
          <w:sz w:val="16"/>
          <w:szCs w:val="16"/>
        </w:rPr>
      </w:pPr>
    </w:p>
    <w:p w14:paraId="4F5824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6A75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28F8B3" w14:textId="77777777" w:rsidR="00983AE1" w:rsidRDefault="00983AE1">
      <w:pPr>
        <w:widowControl w:val="0"/>
        <w:autoSpaceDE w:val="0"/>
        <w:autoSpaceDN w:val="0"/>
        <w:adjustRightInd w:val="0"/>
        <w:spacing w:after="0" w:line="240" w:lineRule="auto"/>
        <w:rPr>
          <w:rFonts w:ascii="Arial" w:hAnsi="Arial" w:cs="Arial"/>
          <w:sz w:val="16"/>
          <w:szCs w:val="16"/>
        </w:rPr>
      </w:pPr>
    </w:p>
    <w:p w14:paraId="0CD9B3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M22.8  I Iná porucha pately                                                I</w:t>
      </w:r>
    </w:p>
    <w:p w14:paraId="16D2E7CF" w14:textId="77777777" w:rsidR="00983AE1" w:rsidRDefault="00983AE1">
      <w:pPr>
        <w:widowControl w:val="0"/>
        <w:autoSpaceDE w:val="0"/>
        <w:autoSpaceDN w:val="0"/>
        <w:adjustRightInd w:val="0"/>
        <w:spacing w:after="0" w:line="240" w:lineRule="auto"/>
        <w:rPr>
          <w:rFonts w:ascii="Arial" w:hAnsi="Arial" w:cs="Arial"/>
          <w:sz w:val="16"/>
          <w:szCs w:val="16"/>
        </w:rPr>
      </w:pPr>
    </w:p>
    <w:p w14:paraId="3413B6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3E15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D389CF" w14:textId="77777777" w:rsidR="00983AE1" w:rsidRDefault="00983AE1">
      <w:pPr>
        <w:widowControl w:val="0"/>
        <w:autoSpaceDE w:val="0"/>
        <w:autoSpaceDN w:val="0"/>
        <w:adjustRightInd w:val="0"/>
        <w:spacing w:after="0" w:line="240" w:lineRule="auto"/>
        <w:rPr>
          <w:rFonts w:ascii="Arial" w:hAnsi="Arial" w:cs="Arial"/>
          <w:sz w:val="16"/>
          <w:szCs w:val="16"/>
        </w:rPr>
      </w:pPr>
    </w:p>
    <w:p w14:paraId="615AA7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M22.9  I Choroba pately, bližšie neurčená                                  I</w:t>
      </w:r>
    </w:p>
    <w:p w14:paraId="6DE95E94" w14:textId="77777777" w:rsidR="00983AE1" w:rsidRDefault="00983AE1">
      <w:pPr>
        <w:widowControl w:val="0"/>
        <w:autoSpaceDE w:val="0"/>
        <w:autoSpaceDN w:val="0"/>
        <w:adjustRightInd w:val="0"/>
        <w:spacing w:after="0" w:line="240" w:lineRule="auto"/>
        <w:rPr>
          <w:rFonts w:ascii="Arial" w:hAnsi="Arial" w:cs="Arial"/>
          <w:sz w:val="16"/>
          <w:szCs w:val="16"/>
        </w:rPr>
      </w:pPr>
    </w:p>
    <w:p w14:paraId="2CDE3D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D88A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42DFEB" w14:textId="77777777" w:rsidR="00983AE1" w:rsidRDefault="00983AE1">
      <w:pPr>
        <w:widowControl w:val="0"/>
        <w:autoSpaceDE w:val="0"/>
        <w:autoSpaceDN w:val="0"/>
        <w:adjustRightInd w:val="0"/>
        <w:spacing w:after="0" w:line="240" w:lineRule="auto"/>
        <w:rPr>
          <w:rFonts w:ascii="Arial" w:hAnsi="Arial" w:cs="Arial"/>
          <w:sz w:val="16"/>
          <w:szCs w:val="16"/>
        </w:rPr>
      </w:pPr>
    </w:p>
    <w:p w14:paraId="3A952B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M23.00 I Cystický meniskus, postihnutie na viacerých miestach              I</w:t>
      </w:r>
    </w:p>
    <w:p w14:paraId="07AA8576" w14:textId="77777777" w:rsidR="00983AE1" w:rsidRDefault="00983AE1">
      <w:pPr>
        <w:widowControl w:val="0"/>
        <w:autoSpaceDE w:val="0"/>
        <w:autoSpaceDN w:val="0"/>
        <w:adjustRightInd w:val="0"/>
        <w:spacing w:after="0" w:line="240" w:lineRule="auto"/>
        <w:rPr>
          <w:rFonts w:ascii="Arial" w:hAnsi="Arial" w:cs="Arial"/>
          <w:sz w:val="16"/>
          <w:szCs w:val="16"/>
        </w:rPr>
      </w:pPr>
    </w:p>
    <w:p w14:paraId="33CEAF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334F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6EA670" w14:textId="77777777" w:rsidR="00983AE1" w:rsidRDefault="00983AE1">
      <w:pPr>
        <w:widowControl w:val="0"/>
        <w:autoSpaceDE w:val="0"/>
        <w:autoSpaceDN w:val="0"/>
        <w:adjustRightInd w:val="0"/>
        <w:spacing w:after="0" w:line="240" w:lineRule="auto"/>
        <w:rPr>
          <w:rFonts w:ascii="Arial" w:hAnsi="Arial" w:cs="Arial"/>
          <w:sz w:val="16"/>
          <w:szCs w:val="16"/>
        </w:rPr>
      </w:pPr>
    </w:p>
    <w:p w14:paraId="21F3D2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M23.01 I Cystický meniskus, postihnutie predného rohu vnútorného menisku   I</w:t>
      </w:r>
    </w:p>
    <w:p w14:paraId="21D31118" w14:textId="77777777" w:rsidR="00983AE1" w:rsidRDefault="00983AE1">
      <w:pPr>
        <w:widowControl w:val="0"/>
        <w:autoSpaceDE w:val="0"/>
        <w:autoSpaceDN w:val="0"/>
        <w:adjustRightInd w:val="0"/>
        <w:spacing w:after="0" w:line="240" w:lineRule="auto"/>
        <w:rPr>
          <w:rFonts w:ascii="Arial" w:hAnsi="Arial" w:cs="Arial"/>
          <w:sz w:val="16"/>
          <w:szCs w:val="16"/>
        </w:rPr>
      </w:pPr>
    </w:p>
    <w:p w14:paraId="39438C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6484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2D4577" w14:textId="77777777" w:rsidR="00983AE1" w:rsidRDefault="00983AE1">
      <w:pPr>
        <w:widowControl w:val="0"/>
        <w:autoSpaceDE w:val="0"/>
        <w:autoSpaceDN w:val="0"/>
        <w:adjustRightInd w:val="0"/>
        <w:spacing w:after="0" w:line="240" w:lineRule="auto"/>
        <w:rPr>
          <w:rFonts w:ascii="Arial" w:hAnsi="Arial" w:cs="Arial"/>
          <w:sz w:val="16"/>
          <w:szCs w:val="16"/>
        </w:rPr>
      </w:pPr>
    </w:p>
    <w:p w14:paraId="29CEEC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M23.02 I Cystický meniskus, postihnutie zadného rohu vnútorného menisku    I</w:t>
      </w:r>
    </w:p>
    <w:p w14:paraId="026236F4" w14:textId="77777777" w:rsidR="00983AE1" w:rsidRDefault="00983AE1">
      <w:pPr>
        <w:widowControl w:val="0"/>
        <w:autoSpaceDE w:val="0"/>
        <w:autoSpaceDN w:val="0"/>
        <w:adjustRightInd w:val="0"/>
        <w:spacing w:after="0" w:line="240" w:lineRule="auto"/>
        <w:rPr>
          <w:rFonts w:ascii="Arial" w:hAnsi="Arial" w:cs="Arial"/>
          <w:sz w:val="16"/>
          <w:szCs w:val="16"/>
        </w:rPr>
      </w:pPr>
    </w:p>
    <w:p w14:paraId="0CE2DF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A4CF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A9D940" w14:textId="77777777" w:rsidR="00983AE1" w:rsidRDefault="00983AE1">
      <w:pPr>
        <w:widowControl w:val="0"/>
        <w:autoSpaceDE w:val="0"/>
        <w:autoSpaceDN w:val="0"/>
        <w:adjustRightInd w:val="0"/>
        <w:spacing w:after="0" w:line="240" w:lineRule="auto"/>
        <w:rPr>
          <w:rFonts w:ascii="Arial" w:hAnsi="Arial" w:cs="Arial"/>
          <w:sz w:val="16"/>
          <w:szCs w:val="16"/>
        </w:rPr>
      </w:pPr>
    </w:p>
    <w:p w14:paraId="2E003B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M23.03 I Cystický meniskus, postihnutie inej a bližšie neurčenej časti     I</w:t>
      </w:r>
    </w:p>
    <w:p w14:paraId="59F58464" w14:textId="77777777" w:rsidR="00983AE1" w:rsidRDefault="00983AE1">
      <w:pPr>
        <w:widowControl w:val="0"/>
        <w:autoSpaceDE w:val="0"/>
        <w:autoSpaceDN w:val="0"/>
        <w:adjustRightInd w:val="0"/>
        <w:spacing w:after="0" w:line="240" w:lineRule="auto"/>
        <w:rPr>
          <w:rFonts w:ascii="Arial" w:hAnsi="Arial" w:cs="Arial"/>
          <w:sz w:val="16"/>
          <w:szCs w:val="16"/>
        </w:rPr>
      </w:pPr>
    </w:p>
    <w:p w14:paraId="3AE4D3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vnútorného menisku                                                I</w:t>
      </w:r>
    </w:p>
    <w:p w14:paraId="77911541" w14:textId="77777777" w:rsidR="00983AE1" w:rsidRDefault="00983AE1">
      <w:pPr>
        <w:widowControl w:val="0"/>
        <w:autoSpaceDE w:val="0"/>
        <w:autoSpaceDN w:val="0"/>
        <w:adjustRightInd w:val="0"/>
        <w:spacing w:after="0" w:line="240" w:lineRule="auto"/>
        <w:rPr>
          <w:rFonts w:ascii="Arial" w:hAnsi="Arial" w:cs="Arial"/>
          <w:sz w:val="16"/>
          <w:szCs w:val="16"/>
        </w:rPr>
      </w:pPr>
    </w:p>
    <w:p w14:paraId="13E952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FE9F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3FDA6E" w14:textId="77777777" w:rsidR="00983AE1" w:rsidRDefault="00983AE1">
      <w:pPr>
        <w:widowControl w:val="0"/>
        <w:autoSpaceDE w:val="0"/>
        <w:autoSpaceDN w:val="0"/>
        <w:adjustRightInd w:val="0"/>
        <w:spacing w:after="0" w:line="240" w:lineRule="auto"/>
        <w:rPr>
          <w:rFonts w:ascii="Arial" w:hAnsi="Arial" w:cs="Arial"/>
          <w:sz w:val="16"/>
          <w:szCs w:val="16"/>
        </w:rPr>
      </w:pPr>
    </w:p>
    <w:p w14:paraId="3BAB85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M23.04 I Cystický meniskus, postihnutie predného rohu vonkajšieho menisku  I</w:t>
      </w:r>
    </w:p>
    <w:p w14:paraId="3E1E19CD" w14:textId="77777777" w:rsidR="00983AE1" w:rsidRDefault="00983AE1">
      <w:pPr>
        <w:widowControl w:val="0"/>
        <w:autoSpaceDE w:val="0"/>
        <w:autoSpaceDN w:val="0"/>
        <w:adjustRightInd w:val="0"/>
        <w:spacing w:after="0" w:line="240" w:lineRule="auto"/>
        <w:rPr>
          <w:rFonts w:ascii="Arial" w:hAnsi="Arial" w:cs="Arial"/>
          <w:sz w:val="16"/>
          <w:szCs w:val="16"/>
        </w:rPr>
      </w:pPr>
    </w:p>
    <w:p w14:paraId="23D0A1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DAC3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835EC8" w14:textId="77777777" w:rsidR="00983AE1" w:rsidRDefault="00983AE1">
      <w:pPr>
        <w:widowControl w:val="0"/>
        <w:autoSpaceDE w:val="0"/>
        <w:autoSpaceDN w:val="0"/>
        <w:adjustRightInd w:val="0"/>
        <w:spacing w:after="0" w:line="240" w:lineRule="auto"/>
        <w:rPr>
          <w:rFonts w:ascii="Arial" w:hAnsi="Arial" w:cs="Arial"/>
          <w:sz w:val="16"/>
          <w:szCs w:val="16"/>
        </w:rPr>
      </w:pPr>
    </w:p>
    <w:p w14:paraId="3ED7D1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M23.05 I Cystický meniskus, postihnutie zadného rohu vonkajšieho menisku   I</w:t>
      </w:r>
    </w:p>
    <w:p w14:paraId="787FD5B4" w14:textId="77777777" w:rsidR="00983AE1" w:rsidRDefault="00983AE1">
      <w:pPr>
        <w:widowControl w:val="0"/>
        <w:autoSpaceDE w:val="0"/>
        <w:autoSpaceDN w:val="0"/>
        <w:adjustRightInd w:val="0"/>
        <w:spacing w:after="0" w:line="240" w:lineRule="auto"/>
        <w:rPr>
          <w:rFonts w:ascii="Arial" w:hAnsi="Arial" w:cs="Arial"/>
          <w:sz w:val="16"/>
          <w:szCs w:val="16"/>
        </w:rPr>
      </w:pPr>
    </w:p>
    <w:p w14:paraId="5B3642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B4D3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279AA8" w14:textId="77777777" w:rsidR="00983AE1" w:rsidRDefault="00983AE1">
      <w:pPr>
        <w:widowControl w:val="0"/>
        <w:autoSpaceDE w:val="0"/>
        <w:autoSpaceDN w:val="0"/>
        <w:adjustRightInd w:val="0"/>
        <w:spacing w:after="0" w:line="240" w:lineRule="auto"/>
        <w:rPr>
          <w:rFonts w:ascii="Arial" w:hAnsi="Arial" w:cs="Arial"/>
          <w:sz w:val="16"/>
          <w:szCs w:val="16"/>
        </w:rPr>
      </w:pPr>
    </w:p>
    <w:p w14:paraId="516510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M23.06 I Cystický meniskus, postihnutie inej a bližšie neurčenej časti     I</w:t>
      </w:r>
    </w:p>
    <w:p w14:paraId="2D3E6BA2" w14:textId="77777777" w:rsidR="00983AE1" w:rsidRDefault="00983AE1">
      <w:pPr>
        <w:widowControl w:val="0"/>
        <w:autoSpaceDE w:val="0"/>
        <w:autoSpaceDN w:val="0"/>
        <w:adjustRightInd w:val="0"/>
        <w:spacing w:after="0" w:line="240" w:lineRule="auto"/>
        <w:rPr>
          <w:rFonts w:ascii="Arial" w:hAnsi="Arial" w:cs="Arial"/>
          <w:sz w:val="16"/>
          <w:szCs w:val="16"/>
        </w:rPr>
      </w:pPr>
    </w:p>
    <w:p w14:paraId="4EB400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vonkajšieho menisku                                               I</w:t>
      </w:r>
    </w:p>
    <w:p w14:paraId="6A735A53" w14:textId="77777777" w:rsidR="00983AE1" w:rsidRDefault="00983AE1">
      <w:pPr>
        <w:widowControl w:val="0"/>
        <w:autoSpaceDE w:val="0"/>
        <w:autoSpaceDN w:val="0"/>
        <w:adjustRightInd w:val="0"/>
        <w:spacing w:after="0" w:line="240" w:lineRule="auto"/>
        <w:rPr>
          <w:rFonts w:ascii="Arial" w:hAnsi="Arial" w:cs="Arial"/>
          <w:sz w:val="16"/>
          <w:szCs w:val="16"/>
        </w:rPr>
      </w:pPr>
    </w:p>
    <w:p w14:paraId="665D0D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D413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EC7A0C" w14:textId="77777777" w:rsidR="00983AE1" w:rsidRDefault="00983AE1">
      <w:pPr>
        <w:widowControl w:val="0"/>
        <w:autoSpaceDE w:val="0"/>
        <w:autoSpaceDN w:val="0"/>
        <w:adjustRightInd w:val="0"/>
        <w:spacing w:after="0" w:line="240" w:lineRule="auto"/>
        <w:rPr>
          <w:rFonts w:ascii="Arial" w:hAnsi="Arial" w:cs="Arial"/>
          <w:sz w:val="16"/>
          <w:szCs w:val="16"/>
        </w:rPr>
      </w:pPr>
    </w:p>
    <w:p w14:paraId="0F12F6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M23.09 I Cystický meniskus, postihnutie neurčeného menisku                 I</w:t>
      </w:r>
    </w:p>
    <w:p w14:paraId="6583914D" w14:textId="77777777" w:rsidR="00983AE1" w:rsidRDefault="00983AE1">
      <w:pPr>
        <w:widowControl w:val="0"/>
        <w:autoSpaceDE w:val="0"/>
        <w:autoSpaceDN w:val="0"/>
        <w:adjustRightInd w:val="0"/>
        <w:spacing w:after="0" w:line="240" w:lineRule="auto"/>
        <w:rPr>
          <w:rFonts w:ascii="Arial" w:hAnsi="Arial" w:cs="Arial"/>
          <w:sz w:val="16"/>
          <w:szCs w:val="16"/>
        </w:rPr>
      </w:pPr>
    </w:p>
    <w:p w14:paraId="036A26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5567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79447A" w14:textId="77777777" w:rsidR="00983AE1" w:rsidRDefault="00983AE1">
      <w:pPr>
        <w:widowControl w:val="0"/>
        <w:autoSpaceDE w:val="0"/>
        <w:autoSpaceDN w:val="0"/>
        <w:adjustRightInd w:val="0"/>
        <w:spacing w:after="0" w:line="240" w:lineRule="auto"/>
        <w:rPr>
          <w:rFonts w:ascii="Arial" w:hAnsi="Arial" w:cs="Arial"/>
          <w:sz w:val="16"/>
          <w:szCs w:val="16"/>
        </w:rPr>
      </w:pPr>
    </w:p>
    <w:p w14:paraId="1C44EA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M23.10 I Diskovitý meniskus, postihnutie na viacerých miestach             I</w:t>
      </w:r>
    </w:p>
    <w:p w14:paraId="1AE3B186" w14:textId="77777777" w:rsidR="00983AE1" w:rsidRDefault="00983AE1">
      <w:pPr>
        <w:widowControl w:val="0"/>
        <w:autoSpaceDE w:val="0"/>
        <w:autoSpaceDN w:val="0"/>
        <w:adjustRightInd w:val="0"/>
        <w:spacing w:after="0" w:line="240" w:lineRule="auto"/>
        <w:rPr>
          <w:rFonts w:ascii="Arial" w:hAnsi="Arial" w:cs="Arial"/>
          <w:sz w:val="16"/>
          <w:szCs w:val="16"/>
        </w:rPr>
      </w:pPr>
    </w:p>
    <w:p w14:paraId="2C1E10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6959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95A22C" w14:textId="77777777" w:rsidR="00983AE1" w:rsidRDefault="00983AE1">
      <w:pPr>
        <w:widowControl w:val="0"/>
        <w:autoSpaceDE w:val="0"/>
        <w:autoSpaceDN w:val="0"/>
        <w:adjustRightInd w:val="0"/>
        <w:spacing w:after="0" w:line="240" w:lineRule="auto"/>
        <w:rPr>
          <w:rFonts w:ascii="Arial" w:hAnsi="Arial" w:cs="Arial"/>
          <w:sz w:val="16"/>
          <w:szCs w:val="16"/>
        </w:rPr>
      </w:pPr>
    </w:p>
    <w:p w14:paraId="337B28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M23.11 I Diskovitý meniskus, postihnutie predného rohu vnútorného menisku  I</w:t>
      </w:r>
    </w:p>
    <w:p w14:paraId="16D1AC1C" w14:textId="77777777" w:rsidR="00983AE1" w:rsidRDefault="00983AE1">
      <w:pPr>
        <w:widowControl w:val="0"/>
        <w:autoSpaceDE w:val="0"/>
        <w:autoSpaceDN w:val="0"/>
        <w:adjustRightInd w:val="0"/>
        <w:spacing w:after="0" w:line="240" w:lineRule="auto"/>
        <w:rPr>
          <w:rFonts w:ascii="Arial" w:hAnsi="Arial" w:cs="Arial"/>
          <w:sz w:val="16"/>
          <w:szCs w:val="16"/>
        </w:rPr>
      </w:pPr>
    </w:p>
    <w:p w14:paraId="04C473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A04F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13B388" w14:textId="77777777" w:rsidR="00983AE1" w:rsidRDefault="00983AE1">
      <w:pPr>
        <w:widowControl w:val="0"/>
        <w:autoSpaceDE w:val="0"/>
        <w:autoSpaceDN w:val="0"/>
        <w:adjustRightInd w:val="0"/>
        <w:spacing w:after="0" w:line="240" w:lineRule="auto"/>
        <w:rPr>
          <w:rFonts w:ascii="Arial" w:hAnsi="Arial" w:cs="Arial"/>
          <w:sz w:val="16"/>
          <w:szCs w:val="16"/>
        </w:rPr>
      </w:pPr>
    </w:p>
    <w:p w14:paraId="42DB45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M23.12 I Diskovitý meniskus, postihnutie zadného rohu vnútorného menisku   I</w:t>
      </w:r>
    </w:p>
    <w:p w14:paraId="7101F720" w14:textId="77777777" w:rsidR="00983AE1" w:rsidRDefault="00983AE1">
      <w:pPr>
        <w:widowControl w:val="0"/>
        <w:autoSpaceDE w:val="0"/>
        <w:autoSpaceDN w:val="0"/>
        <w:adjustRightInd w:val="0"/>
        <w:spacing w:after="0" w:line="240" w:lineRule="auto"/>
        <w:rPr>
          <w:rFonts w:ascii="Arial" w:hAnsi="Arial" w:cs="Arial"/>
          <w:sz w:val="16"/>
          <w:szCs w:val="16"/>
        </w:rPr>
      </w:pPr>
    </w:p>
    <w:p w14:paraId="737272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A8E7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C2F293" w14:textId="77777777" w:rsidR="00983AE1" w:rsidRDefault="00983AE1">
      <w:pPr>
        <w:widowControl w:val="0"/>
        <w:autoSpaceDE w:val="0"/>
        <w:autoSpaceDN w:val="0"/>
        <w:adjustRightInd w:val="0"/>
        <w:spacing w:after="0" w:line="240" w:lineRule="auto"/>
        <w:rPr>
          <w:rFonts w:ascii="Arial" w:hAnsi="Arial" w:cs="Arial"/>
          <w:sz w:val="16"/>
          <w:szCs w:val="16"/>
        </w:rPr>
      </w:pPr>
    </w:p>
    <w:p w14:paraId="1BE0D1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M23.13 I Diskovitý meniskus, postihnutie inej a bližšie neurčenej časti    I</w:t>
      </w:r>
    </w:p>
    <w:p w14:paraId="1AC4F0FB" w14:textId="77777777" w:rsidR="00983AE1" w:rsidRDefault="00983AE1">
      <w:pPr>
        <w:widowControl w:val="0"/>
        <w:autoSpaceDE w:val="0"/>
        <w:autoSpaceDN w:val="0"/>
        <w:adjustRightInd w:val="0"/>
        <w:spacing w:after="0" w:line="240" w:lineRule="auto"/>
        <w:rPr>
          <w:rFonts w:ascii="Arial" w:hAnsi="Arial" w:cs="Arial"/>
          <w:sz w:val="16"/>
          <w:szCs w:val="16"/>
        </w:rPr>
      </w:pPr>
    </w:p>
    <w:p w14:paraId="105D93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vnútorného menisku                                                I</w:t>
      </w:r>
    </w:p>
    <w:p w14:paraId="710063D4" w14:textId="77777777" w:rsidR="00983AE1" w:rsidRDefault="00983AE1">
      <w:pPr>
        <w:widowControl w:val="0"/>
        <w:autoSpaceDE w:val="0"/>
        <w:autoSpaceDN w:val="0"/>
        <w:adjustRightInd w:val="0"/>
        <w:spacing w:after="0" w:line="240" w:lineRule="auto"/>
        <w:rPr>
          <w:rFonts w:ascii="Arial" w:hAnsi="Arial" w:cs="Arial"/>
          <w:sz w:val="16"/>
          <w:szCs w:val="16"/>
        </w:rPr>
      </w:pPr>
    </w:p>
    <w:p w14:paraId="3702A4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6C4B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868D82" w14:textId="77777777" w:rsidR="00983AE1" w:rsidRDefault="00983AE1">
      <w:pPr>
        <w:widowControl w:val="0"/>
        <w:autoSpaceDE w:val="0"/>
        <w:autoSpaceDN w:val="0"/>
        <w:adjustRightInd w:val="0"/>
        <w:spacing w:after="0" w:line="240" w:lineRule="auto"/>
        <w:rPr>
          <w:rFonts w:ascii="Arial" w:hAnsi="Arial" w:cs="Arial"/>
          <w:sz w:val="16"/>
          <w:szCs w:val="16"/>
        </w:rPr>
      </w:pPr>
    </w:p>
    <w:p w14:paraId="38EF58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M23.14 I Diskovitý meniskus, postihnutie predného rohu vonkajšieho menisku I</w:t>
      </w:r>
    </w:p>
    <w:p w14:paraId="511FD072" w14:textId="77777777" w:rsidR="00983AE1" w:rsidRDefault="00983AE1">
      <w:pPr>
        <w:widowControl w:val="0"/>
        <w:autoSpaceDE w:val="0"/>
        <w:autoSpaceDN w:val="0"/>
        <w:adjustRightInd w:val="0"/>
        <w:spacing w:after="0" w:line="240" w:lineRule="auto"/>
        <w:rPr>
          <w:rFonts w:ascii="Arial" w:hAnsi="Arial" w:cs="Arial"/>
          <w:sz w:val="16"/>
          <w:szCs w:val="16"/>
        </w:rPr>
      </w:pPr>
    </w:p>
    <w:p w14:paraId="4C8C7B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6AF8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D5C560" w14:textId="77777777" w:rsidR="00983AE1" w:rsidRDefault="00983AE1">
      <w:pPr>
        <w:widowControl w:val="0"/>
        <w:autoSpaceDE w:val="0"/>
        <w:autoSpaceDN w:val="0"/>
        <w:adjustRightInd w:val="0"/>
        <w:spacing w:after="0" w:line="240" w:lineRule="auto"/>
        <w:rPr>
          <w:rFonts w:ascii="Arial" w:hAnsi="Arial" w:cs="Arial"/>
          <w:sz w:val="16"/>
          <w:szCs w:val="16"/>
        </w:rPr>
      </w:pPr>
    </w:p>
    <w:p w14:paraId="6201D5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M23.15 I Diskovitý meniskus, postihnutie zadného rohu vonkajšieho menisku  I</w:t>
      </w:r>
    </w:p>
    <w:p w14:paraId="7B714950" w14:textId="77777777" w:rsidR="00983AE1" w:rsidRDefault="00983AE1">
      <w:pPr>
        <w:widowControl w:val="0"/>
        <w:autoSpaceDE w:val="0"/>
        <w:autoSpaceDN w:val="0"/>
        <w:adjustRightInd w:val="0"/>
        <w:spacing w:after="0" w:line="240" w:lineRule="auto"/>
        <w:rPr>
          <w:rFonts w:ascii="Arial" w:hAnsi="Arial" w:cs="Arial"/>
          <w:sz w:val="16"/>
          <w:szCs w:val="16"/>
        </w:rPr>
      </w:pPr>
    </w:p>
    <w:p w14:paraId="44166E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A7BD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2BE695" w14:textId="77777777" w:rsidR="00983AE1" w:rsidRDefault="00983AE1">
      <w:pPr>
        <w:widowControl w:val="0"/>
        <w:autoSpaceDE w:val="0"/>
        <w:autoSpaceDN w:val="0"/>
        <w:adjustRightInd w:val="0"/>
        <w:spacing w:after="0" w:line="240" w:lineRule="auto"/>
        <w:rPr>
          <w:rFonts w:ascii="Arial" w:hAnsi="Arial" w:cs="Arial"/>
          <w:sz w:val="16"/>
          <w:szCs w:val="16"/>
        </w:rPr>
      </w:pPr>
    </w:p>
    <w:p w14:paraId="7839C2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M23.16 I Diskovitý meniskus, postihnutie inej a bližšie neurčenej časti    I</w:t>
      </w:r>
    </w:p>
    <w:p w14:paraId="5AE41FA4" w14:textId="77777777" w:rsidR="00983AE1" w:rsidRDefault="00983AE1">
      <w:pPr>
        <w:widowControl w:val="0"/>
        <w:autoSpaceDE w:val="0"/>
        <w:autoSpaceDN w:val="0"/>
        <w:adjustRightInd w:val="0"/>
        <w:spacing w:after="0" w:line="240" w:lineRule="auto"/>
        <w:rPr>
          <w:rFonts w:ascii="Arial" w:hAnsi="Arial" w:cs="Arial"/>
          <w:sz w:val="16"/>
          <w:szCs w:val="16"/>
        </w:rPr>
      </w:pPr>
    </w:p>
    <w:p w14:paraId="7C9ECD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vonkajšieho menisku                                               I</w:t>
      </w:r>
    </w:p>
    <w:p w14:paraId="733298E1" w14:textId="77777777" w:rsidR="00983AE1" w:rsidRDefault="00983AE1">
      <w:pPr>
        <w:widowControl w:val="0"/>
        <w:autoSpaceDE w:val="0"/>
        <w:autoSpaceDN w:val="0"/>
        <w:adjustRightInd w:val="0"/>
        <w:spacing w:after="0" w:line="240" w:lineRule="auto"/>
        <w:rPr>
          <w:rFonts w:ascii="Arial" w:hAnsi="Arial" w:cs="Arial"/>
          <w:sz w:val="16"/>
          <w:szCs w:val="16"/>
        </w:rPr>
      </w:pPr>
    </w:p>
    <w:p w14:paraId="771FE5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C393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0350B1" w14:textId="77777777" w:rsidR="00983AE1" w:rsidRDefault="00983AE1">
      <w:pPr>
        <w:widowControl w:val="0"/>
        <w:autoSpaceDE w:val="0"/>
        <w:autoSpaceDN w:val="0"/>
        <w:adjustRightInd w:val="0"/>
        <w:spacing w:after="0" w:line="240" w:lineRule="auto"/>
        <w:rPr>
          <w:rFonts w:ascii="Arial" w:hAnsi="Arial" w:cs="Arial"/>
          <w:sz w:val="16"/>
          <w:szCs w:val="16"/>
        </w:rPr>
      </w:pPr>
    </w:p>
    <w:p w14:paraId="613B81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M23.19 I Diskovitý meniskus, postihnutie neurčeného menisku                I</w:t>
      </w:r>
    </w:p>
    <w:p w14:paraId="42F3281A" w14:textId="77777777" w:rsidR="00983AE1" w:rsidRDefault="00983AE1">
      <w:pPr>
        <w:widowControl w:val="0"/>
        <w:autoSpaceDE w:val="0"/>
        <w:autoSpaceDN w:val="0"/>
        <w:adjustRightInd w:val="0"/>
        <w:spacing w:after="0" w:line="240" w:lineRule="auto"/>
        <w:rPr>
          <w:rFonts w:ascii="Arial" w:hAnsi="Arial" w:cs="Arial"/>
          <w:sz w:val="16"/>
          <w:szCs w:val="16"/>
        </w:rPr>
      </w:pPr>
    </w:p>
    <w:p w14:paraId="055635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44CC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60BA8B" w14:textId="77777777" w:rsidR="00983AE1" w:rsidRDefault="00983AE1">
      <w:pPr>
        <w:widowControl w:val="0"/>
        <w:autoSpaceDE w:val="0"/>
        <w:autoSpaceDN w:val="0"/>
        <w:adjustRightInd w:val="0"/>
        <w:spacing w:after="0" w:line="240" w:lineRule="auto"/>
        <w:rPr>
          <w:rFonts w:ascii="Arial" w:hAnsi="Arial" w:cs="Arial"/>
          <w:sz w:val="16"/>
          <w:szCs w:val="16"/>
        </w:rPr>
      </w:pPr>
    </w:p>
    <w:p w14:paraId="6AE127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M23.20 I Poškodenie menisku po starej trhline alebo poranení, na viacerých I</w:t>
      </w:r>
    </w:p>
    <w:p w14:paraId="5AA8205E" w14:textId="77777777" w:rsidR="00983AE1" w:rsidRDefault="00983AE1">
      <w:pPr>
        <w:widowControl w:val="0"/>
        <w:autoSpaceDE w:val="0"/>
        <w:autoSpaceDN w:val="0"/>
        <w:adjustRightInd w:val="0"/>
        <w:spacing w:after="0" w:line="240" w:lineRule="auto"/>
        <w:rPr>
          <w:rFonts w:ascii="Arial" w:hAnsi="Arial" w:cs="Arial"/>
          <w:sz w:val="16"/>
          <w:szCs w:val="16"/>
        </w:rPr>
      </w:pPr>
    </w:p>
    <w:p w14:paraId="7EEE93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218F6927" w14:textId="77777777" w:rsidR="00983AE1" w:rsidRDefault="00983AE1">
      <w:pPr>
        <w:widowControl w:val="0"/>
        <w:autoSpaceDE w:val="0"/>
        <w:autoSpaceDN w:val="0"/>
        <w:adjustRightInd w:val="0"/>
        <w:spacing w:after="0" w:line="240" w:lineRule="auto"/>
        <w:rPr>
          <w:rFonts w:ascii="Arial" w:hAnsi="Arial" w:cs="Arial"/>
          <w:sz w:val="16"/>
          <w:szCs w:val="16"/>
        </w:rPr>
      </w:pPr>
    </w:p>
    <w:p w14:paraId="15C1C2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5FDC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89FCC0" w14:textId="77777777" w:rsidR="00983AE1" w:rsidRDefault="00983AE1">
      <w:pPr>
        <w:widowControl w:val="0"/>
        <w:autoSpaceDE w:val="0"/>
        <w:autoSpaceDN w:val="0"/>
        <w:adjustRightInd w:val="0"/>
        <w:spacing w:after="0" w:line="240" w:lineRule="auto"/>
        <w:rPr>
          <w:rFonts w:ascii="Arial" w:hAnsi="Arial" w:cs="Arial"/>
          <w:sz w:val="16"/>
          <w:szCs w:val="16"/>
        </w:rPr>
      </w:pPr>
    </w:p>
    <w:p w14:paraId="0DB208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M23.21 I Poškodenie menisku po starej trhline alebo poranení, postihnutie  I</w:t>
      </w:r>
    </w:p>
    <w:p w14:paraId="01F52E72" w14:textId="77777777" w:rsidR="00983AE1" w:rsidRDefault="00983AE1">
      <w:pPr>
        <w:widowControl w:val="0"/>
        <w:autoSpaceDE w:val="0"/>
        <w:autoSpaceDN w:val="0"/>
        <w:adjustRightInd w:val="0"/>
        <w:spacing w:after="0" w:line="240" w:lineRule="auto"/>
        <w:rPr>
          <w:rFonts w:ascii="Arial" w:hAnsi="Arial" w:cs="Arial"/>
          <w:sz w:val="16"/>
          <w:szCs w:val="16"/>
        </w:rPr>
      </w:pPr>
    </w:p>
    <w:p w14:paraId="36036E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predného rohu vnútorného menisku                                  I</w:t>
      </w:r>
    </w:p>
    <w:p w14:paraId="3CC37E0D" w14:textId="77777777" w:rsidR="00983AE1" w:rsidRDefault="00983AE1">
      <w:pPr>
        <w:widowControl w:val="0"/>
        <w:autoSpaceDE w:val="0"/>
        <w:autoSpaceDN w:val="0"/>
        <w:adjustRightInd w:val="0"/>
        <w:spacing w:after="0" w:line="240" w:lineRule="auto"/>
        <w:rPr>
          <w:rFonts w:ascii="Arial" w:hAnsi="Arial" w:cs="Arial"/>
          <w:sz w:val="16"/>
          <w:szCs w:val="16"/>
        </w:rPr>
      </w:pPr>
    </w:p>
    <w:p w14:paraId="32C77E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4093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5A6DAE" w14:textId="77777777" w:rsidR="00983AE1" w:rsidRDefault="00983AE1">
      <w:pPr>
        <w:widowControl w:val="0"/>
        <w:autoSpaceDE w:val="0"/>
        <w:autoSpaceDN w:val="0"/>
        <w:adjustRightInd w:val="0"/>
        <w:spacing w:after="0" w:line="240" w:lineRule="auto"/>
        <w:rPr>
          <w:rFonts w:ascii="Arial" w:hAnsi="Arial" w:cs="Arial"/>
          <w:sz w:val="16"/>
          <w:szCs w:val="16"/>
        </w:rPr>
      </w:pPr>
    </w:p>
    <w:p w14:paraId="4A2E61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M23.22 I Poškodenie menisku po starej trhline alebo poranení, postihnutie  I</w:t>
      </w:r>
    </w:p>
    <w:p w14:paraId="705611E4" w14:textId="77777777" w:rsidR="00983AE1" w:rsidRDefault="00983AE1">
      <w:pPr>
        <w:widowControl w:val="0"/>
        <w:autoSpaceDE w:val="0"/>
        <w:autoSpaceDN w:val="0"/>
        <w:adjustRightInd w:val="0"/>
        <w:spacing w:after="0" w:line="240" w:lineRule="auto"/>
        <w:rPr>
          <w:rFonts w:ascii="Arial" w:hAnsi="Arial" w:cs="Arial"/>
          <w:sz w:val="16"/>
          <w:szCs w:val="16"/>
        </w:rPr>
      </w:pPr>
    </w:p>
    <w:p w14:paraId="30F94D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zadného rohu vnútorného menisku                                   I</w:t>
      </w:r>
    </w:p>
    <w:p w14:paraId="67292E4B" w14:textId="77777777" w:rsidR="00983AE1" w:rsidRDefault="00983AE1">
      <w:pPr>
        <w:widowControl w:val="0"/>
        <w:autoSpaceDE w:val="0"/>
        <w:autoSpaceDN w:val="0"/>
        <w:adjustRightInd w:val="0"/>
        <w:spacing w:after="0" w:line="240" w:lineRule="auto"/>
        <w:rPr>
          <w:rFonts w:ascii="Arial" w:hAnsi="Arial" w:cs="Arial"/>
          <w:sz w:val="16"/>
          <w:szCs w:val="16"/>
        </w:rPr>
      </w:pPr>
    </w:p>
    <w:p w14:paraId="31E1E8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9347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3D23AE" w14:textId="77777777" w:rsidR="00983AE1" w:rsidRDefault="00983AE1">
      <w:pPr>
        <w:widowControl w:val="0"/>
        <w:autoSpaceDE w:val="0"/>
        <w:autoSpaceDN w:val="0"/>
        <w:adjustRightInd w:val="0"/>
        <w:spacing w:after="0" w:line="240" w:lineRule="auto"/>
        <w:rPr>
          <w:rFonts w:ascii="Arial" w:hAnsi="Arial" w:cs="Arial"/>
          <w:sz w:val="16"/>
          <w:szCs w:val="16"/>
        </w:rPr>
      </w:pPr>
    </w:p>
    <w:p w14:paraId="6F8E86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M23.23 I Poškodenie menisku po starej trhline alebo poranení, postihnutie  I</w:t>
      </w:r>
    </w:p>
    <w:p w14:paraId="49C04BDE" w14:textId="77777777" w:rsidR="00983AE1" w:rsidRDefault="00983AE1">
      <w:pPr>
        <w:widowControl w:val="0"/>
        <w:autoSpaceDE w:val="0"/>
        <w:autoSpaceDN w:val="0"/>
        <w:adjustRightInd w:val="0"/>
        <w:spacing w:after="0" w:line="240" w:lineRule="auto"/>
        <w:rPr>
          <w:rFonts w:ascii="Arial" w:hAnsi="Arial" w:cs="Arial"/>
          <w:sz w:val="16"/>
          <w:szCs w:val="16"/>
        </w:rPr>
      </w:pPr>
    </w:p>
    <w:p w14:paraId="712B53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inej a bližšie neurčenej časti vnútorného menisku                 I</w:t>
      </w:r>
    </w:p>
    <w:p w14:paraId="2632E728" w14:textId="77777777" w:rsidR="00983AE1" w:rsidRDefault="00983AE1">
      <w:pPr>
        <w:widowControl w:val="0"/>
        <w:autoSpaceDE w:val="0"/>
        <w:autoSpaceDN w:val="0"/>
        <w:adjustRightInd w:val="0"/>
        <w:spacing w:after="0" w:line="240" w:lineRule="auto"/>
        <w:rPr>
          <w:rFonts w:ascii="Arial" w:hAnsi="Arial" w:cs="Arial"/>
          <w:sz w:val="16"/>
          <w:szCs w:val="16"/>
        </w:rPr>
      </w:pPr>
    </w:p>
    <w:p w14:paraId="09DAA3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BD5C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89E00B" w14:textId="77777777" w:rsidR="00983AE1" w:rsidRDefault="00983AE1">
      <w:pPr>
        <w:widowControl w:val="0"/>
        <w:autoSpaceDE w:val="0"/>
        <w:autoSpaceDN w:val="0"/>
        <w:adjustRightInd w:val="0"/>
        <w:spacing w:after="0" w:line="240" w:lineRule="auto"/>
        <w:rPr>
          <w:rFonts w:ascii="Arial" w:hAnsi="Arial" w:cs="Arial"/>
          <w:sz w:val="16"/>
          <w:szCs w:val="16"/>
        </w:rPr>
      </w:pPr>
    </w:p>
    <w:p w14:paraId="6E64CE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M23.24 I Poškodenie menisku po starej trhline alebo poranení, postihnutie  I</w:t>
      </w:r>
    </w:p>
    <w:p w14:paraId="2C42A511" w14:textId="77777777" w:rsidR="00983AE1" w:rsidRDefault="00983AE1">
      <w:pPr>
        <w:widowControl w:val="0"/>
        <w:autoSpaceDE w:val="0"/>
        <w:autoSpaceDN w:val="0"/>
        <w:adjustRightInd w:val="0"/>
        <w:spacing w:after="0" w:line="240" w:lineRule="auto"/>
        <w:rPr>
          <w:rFonts w:ascii="Arial" w:hAnsi="Arial" w:cs="Arial"/>
          <w:sz w:val="16"/>
          <w:szCs w:val="16"/>
        </w:rPr>
      </w:pPr>
    </w:p>
    <w:p w14:paraId="13C341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predného rohu vonkajšieho menisku                                 I</w:t>
      </w:r>
    </w:p>
    <w:p w14:paraId="44C36A98" w14:textId="77777777" w:rsidR="00983AE1" w:rsidRDefault="00983AE1">
      <w:pPr>
        <w:widowControl w:val="0"/>
        <w:autoSpaceDE w:val="0"/>
        <w:autoSpaceDN w:val="0"/>
        <w:adjustRightInd w:val="0"/>
        <w:spacing w:after="0" w:line="240" w:lineRule="auto"/>
        <w:rPr>
          <w:rFonts w:ascii="Arial" w:hAnsi="Arial" w:cs="Arial"/>
          <w:sz w:val="16"/>
          <w:szCs w:val="16"/>
        </w:rPr>
      </w:pPr>
    </w:p>
    <w:p w14:paraId="17DD2D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34B5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23B6E8" w14:textId="77777777" w:rsidR="00983AE1" w:rsidRDefault="00983AE1">
      <w:pPr>
        <w:widowControl w:val="0"/>
        <w:autoSpaceDE w:val="0"/>
        <w:autoSpaceDN w:val="0"/>
        <w:adjustRightInd w:val="0"/>
        <w:spacing w:after="0" w:line="240" w:lineRule="auto"/>
        <w:rPr>
          <w:rFonts w:ascii="Arial" w:hAnsi="Arial" w:cs="Arial"/>
          <w:sz w:val="16"/>
          <w:szCs w:val="16"/>
        </w:rPr>
      </w:pPr>
    </w:p>
    <w:p w14:paraId="052CC0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M23.25 I Poškodenie menisku po starej trhline alebo poranení, postihnutie  I</w:t>
      </w:r>
    </w:p>
    <w:p w14:paraId="20D21C15" w14:textId="77777777" w:rsidR="00983AE1" w:rsidRDefault="00983AE1">
      <w:pPr>
        <w:widowControl w:val="0"/>
        <w:autoSpaceDE w:val="0"/>
        <w:autoSpaceDN w:val="0"/>
        <w:adjustRightInd w:val="0"/>
        <w:spacing w:after="0" w:line="240" w:lineRule="auto"/>
        <w:rPr>
          <w:rFonts w:ascii="Arial" w:hAnsi="Arial" w:cs="Arial"/>
          <w:sz w:val="16"/>
          <w:szCs w:val="16"/>
        </w:rPr>
      </w:pPr>
    </w:p>
    <w:p w14:paraId="378C10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zadného rohu vonkajšieho menisku                                  I</w:t>
      </w:r>
    </w:p>
    <w:p w14:paraId="135EBAF5" w14:textId="77777777" w:rsidR="00983AE1" w:rsidRDefault="00983AE1">
      <w:pPr>
        <w:widowControl w:val="0"/>
        <w:autoSpaceDE w:val="0"/>
        <w:autoSpaceDN w:val="0"/>
        <w:adjustRightInd w:val="0"/>
        <w:spacing w:after="0" w:line="240" w:lineRule="auto"/>
        <w:rPr>
          <w:rFonts w:ascii="Arial" w:hAnsi="Arial" w:cs="Arial"/>
          <w:sz w:val="16"/>
          <w:szCs w:val="16"/>
        </w:rPr>
      </w:pPr>
    </w:p>
    <w:p w14:paraId="3436F3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2ABB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715F75" w14:textId="77777777" w:rsidR="00983AE1" w:rsidRDefault="00983AE1">
      <w:pPr>
        <w:widowControl w:val="0"/>
        <w:autoSpaceDE w:val="0"/>
        <w:autoSpaceDN w:val="0"/>
        <w:adjustRightInd w:val="0"/>
        <w:spacing w:after="0" w:line="240" w:lineRule="auto"/>
        <w:rPr>
          <w:rFonts w:ascii="Arial" w:hAnsi="Arial" w:cs="Arial"/>
          <w:sz w:val="16"/>
          <w:szCs w:val="16"/>
        </w:rPr>
      </w:pPr>
    </w:p>
    <w:p w14:paraId="2567F9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M23.26 I Poškodenie menisku po starej trhline alebo poranení, postihnutie  I</w:t>
      </w:r>
    </w:p>
    <w:p w14:paraId="20E9CF48" w14:textId="77777777" w:rsidR="00983AE1" w:rsidRDefault="00983AE1">
      <w:pPr>
        <w:widowControl w:val="0"/>
        <w:autoSpaceDE w:val="0"/>
        <w:autoSpaceDN w:val="0"/>
        <w:adjustRightInd w:val="0"/>
        <w:spacing w:after="0" w:line="240" w:lineRule="auto"/>
        <w:rPr>
          <w:rFonts w:ascii="Arial" w:hAnsi="Arial" w:cs="Arial"/>
          <w:sz w:val="16"/>
          <w:szCs w:val="16"/>
        </w:rPr>
      </w:pPr>
    </w:p>
    <w:p w14:paraId="44C1CC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inej a bližšie neurčenej časti vonkajšieho menisku                I</w:t>
      </w:r>
    </w:p>
    <w:p w14:paraId="59DDB7C4" w14:textId="77777777" w:rsidR="00983AE1" w:rsidRDefault="00983AE1">
      <w:pPr>
        <w:widowControl w:val="0"/>
        <w:autoSpaceDE w:val="0"/>
        <w:autoSpaceDN w:val="0"/>
        <w:adjustRightInd w:val="0"/>
        <w:spacing w:after="0" w:line="240" w:lineRule="auto"/>
        <w:rPr>
          <w:rFonts w:ascii="Arial" w:hAnsi="Arial" w:cs="Arial"/>
          <w:sz w:val="16"/>
          <w:szCs w:val="16"/>
        </w:rPr>
      </w:pPr>
    </w:p>
    <w:p w14:paraId="29DFC6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DC5B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A3DB12" w14:textId="77777777" w:rsidR="00983AE1" w:rsidRDefault="00983AE1">
      <w:pPr>
        <w:widowControl w:val="0"/>
        <w:autoSpaceDE w:val="0"/>
        <w:autoSpaceDN w:val="0"/>
        <w:adjustRightInd w:val="0"/>
        <w:spacing w:after="0" w:line="240" w:lineRule="auto"/>
        <w:rPr>
          <w:rFonts w:ascii="Arial" w:hAnsi="Arial" w:cs="Arial"/>
          <w:sz w:val="16"/>
          <w:szCs w:val="16"/>
        </w:rPr>
      </w:pPr>
    </w:p>
    <w:p w14:paraId="1117FA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M23.29 I Poškodenie menisku po starej trhline alebo poranení, postihnutie  I</w:t>
      </w:r>
    </w:p>
    <w:p w14:paraId="5FF9E24B" w14:textId="77777777" w:rsidR="00983AE1" w:rsidRDefault="00983AE1">
      <w:pPr>
        <w:widowControl w:val="0"/>
        <w:autoSpaceDE w:val="0"/>
        <w:autoSpaceDN w:val="0"/>
        <w:adjustRightInd w:val="0"/>
        <w:spacing w:after="0" w:line="240" w:lineRule="auto"/>
        <w:rPr>
          <w:rFonts w:ascii="Arial" w:hAnsi="Arial" w:cs="Arial"/>
          <w:sz w:val="16"/>
          <w:szCs w:val="16"/>
        </w:rPr>
      </w:pPr>
    </w:p>
    <w:p w14:paraId="106B50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neurčeného menisku                                                I</w:t>
      </w:r>
    </w:p>
    <w:p w14:paraId="0003F418" w14:textId="77777777" w:rsidR="00983AE1" w:rsidRDefault="00983AE1">
      <w:pPr>
        <w:widowControl w:val="0"/>
        <w:autoSpaceDE w:val="0"/>
        <w:autoSpaceDN w:val="0"/>
        <w:adjustRightInd w:val="0"/>
        <w:spacing w:after="0" w:line="240" w:lineRule="auto"/>
        <w:rPr>
          <w:rFonts w:ascii="Arial" w:hAnsi="Arial" w:cs="Arial"/>
          <w:sz w:val="16"/>
          <w:szCs w:val="16"/>
        </w:rPr>
      </w:pPr>
    </w:p>
    <w:p w14:paraId="32B7E3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8C96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7A4F33" w14:textId="77777777" w:rsidR="00983AE1" w:rsidRDefault="00983AE1">
      <w:pPr>
        <w:widowControl w:val="0"/>
        <w:autoSpaceDE w:val="0"/>
        <w:autoSpaceDN w:val="0"/>
        <w:adjustRightInd w:val="0"/>
        <w:spacing w:after="0" w:line="240" w:lineRule="auto"/>
        <w:rPr>
          <w:rFonts w:ascii="Arial" w:hAnsi="Arial" w:cs="Arial"/>
          <w:sz w:val="16"/>
          <w:szCs w:val="16"/>
        </w:rPr>
      </w:pPr>
    </w:p>
    <w:p w14:paraId="163D31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M23.30 I Iné poškodenie menisku na viacerých miestach                      I</w:t>
      </w:r>
    </w:p>
    <w:p w14:paraId="44903556" w14:textId="77777777" w:rsidR="00983AE1" w:rsidRDefault="00983AE1">
      <w:pPr>
        <w:widowControl w:val="0"/>
        <w:autoSpaceDE w:val="0"/>
        <w:autoSpaceDN w:val="0"/>
        <w:adjustRightInd w:val="0"/>
        <w:spacing w:after="0" w:line="240" w:lineRule="auto"/>
        <w:rPr>
          <w:rFonts w:ascii="Arial" w:hAnsi="Arial" w:cs="Arial"/>
          <w:sz w:val="16"/>
          <w:szCs w:val="16"/>
        </w:rPr>
      </w:pPr>
    </w:p>
    <w:p w14:paraId="6B5B0E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3961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6310F6" w14:textId="77777777" w:rsidR="00983AE1" w:rsidRDefault="00983AE1">
      <w:pPr>
        <w:widowControl w:val="0"/>
        <w:autoSpaceDE w:val="0"/>
        <w:autoSpaceDN w:val="0"/>
        <w:adjustRightInd w:val="0"/>
        <w:spacing w:after="0" w:line="240" w:lineRule="auto"/>
        <w:rPr>
          <w:rFonts w:ascii="Arial" w:hAnsi="Arial" w:cs="Arial"/>
          <w:sz w:val="16"/>
          <w:szCs w:val="16"/>
        </w:rPr>
      </w:pPr>
    </w:p>
    <w:p w14:paraId="2E8EA5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M23.31 I Iné poškodenie menisku, postihnutie predného rohu vnútorného      I</w:t>
      </w:r>
    </w:p>
    <w:p w14:paraId="316C39CF" w14:textId="77777777" w:rsidR="00983AE1" w:rsidRDefault="00983AE1">
      <w:pPr>
        <w:widowControl w:val="0"/>
        <w:autoSpaceDE w:val="0"/>
        <w:autoSpaceDN w:val="0"/>
        <w:adjustRightInd w:val="0"/>
        <w:spacing w:after="0" w:line="240" w:lineRule="auto"/>
        <w:rPr>
          <w:rFonts w:ascii="Arial" w:hAnsi="Arial" w:cs="Arial"/>
          <w:sz w:val="16"/>
          <w:szCs w:val="16"/>
        </w:rPr>
      </w:pPr>
    </w:p>
    <w:p w14:paraId="1FF288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menisku                                                           I</w:t>
      </w:r>
    </w:p>
    <w:p w14:paraId="3668895A" w14:textId="77777777" w:rsidR="00983AE1" w:rsidRDefault="00983AE1">
      <w:pPr>
        <w:widowControl w:val="0"/>
        <w:autoSpaceDE w:val="0"/>
        <w:autoSpaceDN w:val="0"/>
        <w:adjustRightInd w:val="0"/>
        <w:spacing w:after="0" w:line="240" w:lineRule="auto"/>
        <w:rPr>
          <w:rFonts w:ascii="Arial" w:hAnsi="Arial" w:cs="Arial"/>
          <w:sz w:val="16"/>
          <w:szCs w:val="16"/>
        </w:rPr>
      </w:pPr>
    </w:p>
    <w:p w14:paraId="636A0D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9B60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CCCAAB" w14:textId="77777777" w:rsidR="00983AE1" w:rsidRDefault="00983AE1">
      <w:pPr>
        <w:widowControl w:val="0"/>
        <w:autoSpaceDE w:val="0"/>
        <w:autoSpaceDN w:val="0"/>
        <w:adjustRightInd w:val="0"/>
        <w:spacing w:after="0" w:line="240" w:lineRule="auto"/>
        <w:rPr>
          <w:rFonts w:ascii="Arial" w:hAnsi="Arial" w:cs="Arial"/>
          <w:sz w:val="16"/>
          <w:szCs w:val="16"/>
        </w:rPr>
      </w:pPr>
    </w:p>
    <w:p w14:paraId="6887D7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M23.32 I Iné poškodenie menisku, postihnutie zadného rohu vnútorného       I</w:t>
      </w:r>
    </w:p>
    <w:p w14:paraId="3E6D4548" w14:textId="77777777" w:rsidR="00983AE1" w:rsidRDefault="00983AE1">
      <w:pPr>
        <w:widowControl w:val="0"/>
        <w:autoSpaceDE w:val="0"/>
        <w:autoSpaceDN w:val="0"/>
        <w:adjustRightInd w:val="0"/>
        <w:spacing w:after="0" w:line="240" w:lineRule="auto"/>
        <w:rPr>
          <w:rFonts w:ascii="Arial" w:hAnsi="Arial" w:cs="Arial"/>
          <w:sz w:val="16"/>
          <w:szCs w:val="16"/>
        </w:rPr>
      </w:pPr>
    </w:p>
    <w:p w14:paraId="0107B5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menisku                                                           I</w:t>
      </w:r>
    </w:p>
    <w:p w14:paraId="1FBD2C0D" w14:textId="77777777" w:rsidR="00983AE1" w:rsidRDefault="00983AE1">
      <w:pPr>
        <w:widowControl w:val="0"/>
        <w:autoSpaceDE w:val="0"/>
        <w:autoSpaceDN w:val="0"/>
        <w:adjustRightInd w:val="0"/>
        <w:spacing w:after="0" w:line="240" w:lineRule="auto"/>
        <w:rPr>
          <w:rFonts w:ascii="Arial" w:hAnsi="Arial" w:cs="Arial"/>
          <w:sz w:val="16"/>
          <w:szCs w:val="16"/>
        </w:rPr>
      </w:pPr>
    </w:p>
    <w:p w14:paraId="374FBF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80A8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CC96CF" w14:textId="77777777" w:rsidR="00983AE1" w:rsidRDefault="00983AE1">
      <w:pPr>
        <w:widowControl w:val="0"/>
        <w:autoSpaceDE w:val="0"/>
        <w:autoSpaceDN w:val="0"/>
        <w:adjustRightInd w:val="0"/>
        <w:spacing w:after="0" w:line="240" w:lineRule="auto"/>
        <w:rPr>
          <w:rFonts w:ascii="Arial" w:hAnsi="Arial" w:cs="Arial"/>
          <w:sz w:val="16"/>
          <w:szCs w:val="16"/>
        </w:rPr>
      </w:pPr>
    </w:p>
    <w:p w14:paraId="6EC23D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M23.33 I Iné poškodenie menisku, postihnutie inej a bližšie neurčenej      I</w:t>
      </w:r>
    </w:p>
    <w:p w14:paraId="2CACB187" w14:textId="77777777" w:rsidR="00983AE1" w:rsidRDefault="00983AE1">
      <w:pPr>
        <w:widowControl w:val="0"/>
        <w:autoSpaceDE w:val="0"/>
        <w:autoSpaceDN w:val="0"/>
        <w:adjustRightInd w:val="0"/>
        <w:spacing w:after="0" w:line="240" w:lineRule="auto"/>
        <w:rPr>
          <w:rFonts w:ascii="Arial" w:hAnsi="Arial" w:cs="Arial"/>
          <w:sz w:val="16"/>
          <w:szCs w:val="16"/>
        </w:rPr>
      </w:pPr>
    </w:p>
    <w:p w14:paraId="78235C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časti vnútorného menisku                                          I</w:t>
      </w:r>
    </w:p>
    <w:p w14:paraId="7F9FF615" w14:textId="77777777" w:rsidR="00983AE1" w:rsidRDefault="00983AE1">
      <w:pPr>
        <w:widowControl w:val="0"/>
        <w:autoSpaceDE w:val="0"/>
        <w:autoSpaceDN w:val="0"/>
        <w:adjustRightInd w:val="0"/>
        <w:spacing w:after="0" w:line="240" w:lineRule="auto"/>
        <w:rPr>
          <w:rFonts w:ascii="Arial" w:hAnsi="Arial" w:cs="Arial"/>
          <w:sz w:val="16"/>
          <w:szCs w:val="16"/>
        </w:rPr>
      </w:pPr>
    </w:p>
    <w:p w14:paraId="36B079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2626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9F7382" w14:textId="77777777" w:rsidR="00983AE1" w:rsidRDefault="00983AE1">
      <w:pPr>
        <w:widowControl w:val="0"/>
        <w:autoSpaceDE w:val="0"/>
        <w:autoSpaceDN w:val="0"/>
        <w:adjustRightInd w:val="0"/>
        <w:spacing w:after="0" w:line="240" w:lineRule="auto"/>
        <w:rPr>
          <w:rFonts w:ascii="Arial" w:hAnsi="Arial" w:cs="Arial"/>
          <w:sz w:val="16"/>
          <w:szCs w:val="16"/>
        </w:rPr>
      </w:pPr>
    </w:p>
    <w:p w14:paraId="0D1F23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M23.34 I Iné poškodenie menisku, postihnutie predného rohu vonkajšieho     I</w:t>
      </w:r>
    </w:p>
    <w:p w14:paraId="7EAF7C78" w14:textId="77777777" w:rsidR="00983AE1" w:rsidRDefault="00983AE1">
      <w:pPr>
        <w:widowControl w:val="0"/>
        <w:autoSpaceDE w:val="0"/>
        <w:autoSpaceDN w:val="0"/>
        <w:adjustRightInd w:val="0"/>
        <w:spacing w:after="0" w:line="240" w:lineRule="auto"/>
        <w:rPr>
          <w:rFonts w:ascii="Arial" w:hAnsi="Arial" w:cs="Arial"/>
          <w:sz w:val="16"/>
          <w:szCs w:val="16"/>
        </w:rPr>
      </w:pPr>
    </w:p>
    <w:p w14:paraId="2D4707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menisku                                                           I</w:t>
      </w:r>
    </w:p>
    <w:p w14:paraId="19000EEA" w14:textId="77777777" w:rsidR="00983AE1" w:rsidRDefault="00983AE1">
      <w:pPr>
        <w:widowControl w:val="0"/>
        <w:autoSpaceDE w:val="0"/>
        <w:autoSpaceDN w:val="0"/>
        <w:adjustRightInd w:val="0"/>
        <w:spacing w:after="0" w:line="240" w:lineRule="auto"/>
        <w:rPr>
          <w:rFonts w:ascii="Arial" w:hAnsi="Arial" w:cs="Arial"/>
          <w:sz w:val="16"/>
          <w:szCs w:val="16"/>
        </w:rPr>
      </w:pPr>
    </w:p>
    <w:p w14:paraId="3248DE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7F72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53E8E1" w14:textId="77777777" w:rsidR="00983AE1" w:rsidRDefault="00983AE1">
      <w:pPr>
        <w:widowControl w:val="0"/>
        <w:autoSpaceDE w:val="0"/>
        <w:autoSpaceDN w:val="0"/>
        <w:adjustRightInd w:val="0"/>
        <w:spacing w:after="0" w:line="240" w:lineRule="auto"/>
        <w:rPr>
          <w:rFonts w:ascii="Arial" w:hAnsi="Arial" w:cs="Arial"/>
          <w:sz w:val="16"/>
          <w:szCs w:val="16"/>
        </w:rPr>
      </w:pPr>
    </w:p>
    <w:p w14:paraId="4219B9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M23.35 I Iné poškodenie menisku, postihnutie zadného rohu vonkajšieho      I</w:t>
      </w:r>
    </w:p>
    <w:p w14:paraId="6FFFCB03" w14:textId="77777777" w:rsidR="00983AE1" w:rsidRDefault="00983AE1">
      <w:pPr>
        <w:widowControl w:val="0"/>
        <w:autoSpaceDE w:val="0"/>
        <w:autoSpaceDN w:val="0"/>
        <w:adjustRightInd w:val="0"/>
        <w:spacing w:after="0" w:line="240" w:lineRule="auto"/>
        <w:rPr>
          <w:rFonts w:ascii="Arial" w:hAnsi="Arial" w:cs="Arial"/>
          <w:sz w:val="16"/>
          <w:szCs w:val="16"/>
        </w:rPr>
      </w:pPr>
    </w:p>
    <w:p w14:paraId="431C18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menisku                                                           I</w:t>
      </w:r>
    </w:p>
    <w:p w14:paraId="27D9E600" w14:textId="77777777" w:rsidR="00983AE1" w:rsidRDefault="00983AE1">
      <w:pPr>
        <w:widowControl w:val="0"/>
        <w:autoSpaceDE w:val="0"/>
        <w:autoSpaceDN w:val="0"/>
        <w:adjustRightInd w:val="0"/>
        <w:spacing w:after="0" w:line="240" w:lineRule="auto"/>
        <w:rPr>
          <w:rFonts w:ascii="Arial" w:hAnsi="Arial" w:cs="Arial"/>
          <w:sz w:val="16"/>
          <w:szCs w:val="16"/>
        </w:rPr>
      </w:pPr>
    </w:p>
    <w:p w14:paraId="6D5956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5F32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1D16CC" w14:textId="77777777" w:rsidR="00983AE1" w:rsidRDefault="00983AE1">
      <w:pPr>
        <w:widowControl w:val="0"/>
        <w:autoSpaceDE w:val="0"/>
        <w:autoSpaceDN w:val="0"/>
        <w:adjustRightInd w:val="0"/>
        <w:spacing w:after="0" w:line="240" w:lineRule="auto"/>
        <w:rPr>
          <w:rFonts w:ascii="Arial" w:hAnsi="Arial" w:cs="Arial"/>
          <w:sz w:val="16"/>
          <w:szCs w:val="16"/>
        </w:rPr>
      </w:pPr>
    </w:p>
    <w:p w14:paraId="09005C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M23.36 I Iné poškodenie menisku, postihnutie inej a bližšie neurčenej      I</w:t>
      </w:r>
    </w:p>
    <w:p w14:paraId="6DDF589D" w14:textId="77777777" w:rsidR="00983AE1" w:rsidRDefault="00983AE1">
      <w:pPr>
        <w:widowControl w:val="0"/>
        <w:autoSpaceDE w:val="0"/>
        <w:autoSpaceDN w:val="0"/>
        <w:adjustRightInd w:val="0"/>
        <w:spacing w:after="0" w:line="240" w:lineRule="auto"/>
        <w:rPr>
          <w:rFonts w:ascii="Arial" w:hAnsi="Arial" w:cs="Arial"/>
          <w:sz w:val="16"/>
          <w:szCs w:val="16"/>
        </w:rPr>
      </w:pPr>
    </w:p>
    <w:p w14:paraId="2C5771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časti vonkajšieho menisku                                         I</w:t>
      </w:r>
    </w:p>
    <w:p w14:paraId="31B0D03E" w14:textId="77777777" w:rsidR="00983AE1" w:rsidRDefault="00983AE1">
      <w:pPr>
        <w:widowControl w:val="0"/>
        <w:autoSpaceDE w:val="0"/>
        <w:autoSpaceDN w:val="0"/>
        <w:adjustRightInd w:val="0"/>
        <w:spacing w:after="0" w:line="240" w:lineRule="auto"/>
        <w:rPr>
          <w:rFonts w:ascii="Arial" w:hAnsi="Arial" w:cs="Arial"/>
          <w:sz w:val="16"/>
          <w:szCs w:val="16"/>
        </w:rPr>
      </w:pPr>
    </w:p>
    <w:p w14:paraId="67319E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9CAB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5C74B7" w14:textId="77777777" w:rsidR="00983AE1" w:rsidRDefault="00983AE1">
      <w:pPr>
        <w:widowControl w:val="0"/>
        <w:autoSpaceDE w:val="0"/>
        <w:autoSpaceDN w:val="0"/>
        <w:adjustRightInd w:val="0"/>
        <w:spacing w:after="0" w:line="240" w:lineRule="auto"/>
        <w:rPr>
          <w:rFonts w:ascii="Arial" w:hAnsi="Arial" w:cs="Arial"/>
          <w:sz w:val="16"/>
          <w:szCs w:val="16"/>
        </w:rPr>
      </w:pPr>
    </w:p>
    <w:p w14:paraId="73F63E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M23.39 I Iné poškodenie menisku, postihnutie neurčeného menisku            I</w:t>
      </w:r>
    </w:p>
    <w:p w14:paraId="48C5293F" w14:textId="77777777" w:rsidR="00983AE1" w:rsidRDefault="00983AE1">
      <w:pPr>
        <w:widowControl w:val="0"/>
        <w:autoSpaceDE w:val="0"/>
        <w:autoSpaceDN w:val="0"/>
        <w:adjustRightInd w:val="0"/>
        <w:spacing w:after="0" w:line="240" w:lineRule="auto"/>
        <w:rPr>
          <w:rFonts w:ascii="Arial" w:hAnsi="Arial" w:cs="Arial"/>
          <w:sz w:val="16"/>
          <w:szCs w:val="16"/>
        </w:rPr>
      </w:pPr>
    </w:p>
    <w:p w14:paraId="4ECC2D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F3C8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5B1B69" w14:textId="77777777" w:rsidR="00983AE1" w:rsidRDefault="00983AE1">
      <w:pPr>
        <w:widowControl w:val="0"/>
        <w:autoSpaceDE w:val="0"/>
        <w:autoSpaceDN w:val="0"/>
        <w:adjustRightInd w:val="0"/>
        <w:spacing w:after="0" w:line="240" w:lineRule="auto"/>
        <w:rPr>
          <w:rFonts w:ascii="Arial" w:hAnsi="Arial" w:cs="Arial"/>
          <w:sz w:val="16"/>
          <w:szCs w:val="16"/>
        </w:rPr>
      </w:pPr>
    </w:p>
    <w:p w14:paraId="0A3773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M23.40 I Voľné teleso v kolennom kĺbe na viacerých miestach                I</w:t>
      </w:r>
    </w:p>
    <w:p w14:paraId="0C602FBF" w14:textId="77777777" w:rsidR="00983AE1" w:rsidRDefault="00983AE1">
      <w:pPr>
        <w:widowControl w:val="0"/>
        <w:autoSpaceDE w:val="0"/>
        <w:autoSpaceDN w:val="0"/>
        <w:adjustRightInd w:val="0"/>
        <w:spacing w:after="0" w:line="240" w:lineRule="auto"/>
        <w:rPr>
          <w:rFonts w:ascii="Arial" w:hAnsi="Arial" w:cs="Arial"/>
          <w:sz w:val="16"/>
          <w:szCs w:val="16"/>
        </w:rPr>
      </w:pPr>
    </w:p>
    <w:p w14:paraId="61145F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94CC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74E021" w14:textId="77777777" w:rsidR="00983AE1" w:rsidRDefault="00983AE1">
      <w:pPr>
        <w:widowControl w:val="0"/>
        <w:autoSpaceDE w:val="0"/>
        <w:autoSpaceDN w:val="0"/>
        <w:adjustRightInd w:val="0"/>
        <w:spacing w:after="0" w:line="240" w:lineRule="auto"/>
        <w:rPr>
          <w:rFonts w:ascii="Arial" w:hAnsi="Arial" w:cs="Arial"/>
          <w:sz w:val="16"/>
          <w:szCs w:val="16"/>
        </w:rPr>
      </w:pPr>
    </w:p>
    <w:p w14:paraId="56C6FE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M23.41 I Voľné teleso v kolennom kĺbe, v oblasti predného skríženého väzu  I</w:t>
      </w:r>
    </w:p>
    <w:p w14:paraId="2B2C8349" w14:textId="77777777" w:rsidR="00983AE1" w:rsidRDefault="00983AE1">
      <w:pPr>
        <w:widowControl w:val="0"/>
        <w:autoSpaceDE w:val="0"/>
        <w:autoSpaceDN w:val="0"/>
        <w:adjustRightInd w:val="0"/>
        <w:spacing w:after="0" w:line="240" w:lineRule="auto"/>
        <w:rPr>
          <w:rFonts w:ascii="Arial" w:hAnsi="Arial" w:cs="Arial"/>
          <w:sz w:val="16"/>
          <w:szCs w:val="16"/>
        </w:rPr>
      </w:pPr>
    </w:p>
    <w:p w14:paraId="65B54B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predného rohu vnútorného menisku                            I</w:t>
      </w:r>
    </w:p>
    <w:p w14:paraId="772EBD14" w14:textId="77777777" w:rsidR="00983AE1" w:rsidRDefault="00983AE1">
      <w:pPr>
        <w:widowControl w:val="0"/>
        <w:autoSpaceDE w:val="0"/>
        <w:autoSpaceDN w:val="0"/>
        <w:adjustRightInd w:val="0"/>
        <w:spacing w:after="0" w:line="240" w:lineRule="auto"/>
        <w:rPr>
          <w:rFonts w:ascii="Arial" w:hAnsi="Arial" w:cs="Arial"/>
          <w:sz w:val="16"/>
          <w:szCs w:val="16"/>
        </w:rPr>
      </w:pPr>
    </w:p>
    <w:p w14:paraId="57189D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5A68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671325" w14:textId="77777777" w:rsidR="00983AE1" w:rsidRDefault="00983AE1">
      <w:pPr>
        <w:widowControl w:val="0"/>
        <w:autoSpaceDE w:val="0"/>
        <w:autoSpaceDN w:val="0"/>
        <w:adjustRightInd w:val="0"/>
        <w:spacing w:after="0" w:line="240" w:lineRule="auto"/>
        <w:rPr>
          <w:rFonts w:ascii="Arial" w:hAnsi="Arial" w:cs="Arial"/>
          <w:sz w:val="16"/>
          <w:szCs w:val="16"/>
        </w:rPr>
      </w:pPr>
    </w:p>
    <w:p w14:paraId="4E5651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M23.42 I Voľné teleso v kolennom kĺbe, v oblasti zadného skríženého väzu   I</w:t>
      </w:r>
    </w:p>
    <w:p w14:paraId="608DEE42" w14:textId="77777777" w:rsidR="00983AE1" w:rsidRDefault="00983AE1">
      <w:pPr>
        <w:widowControl w:val="0"/>
        <w:autoSpaceDE w:val="0"/>
        <w:autoSpaceDN w:val="0"/>
        <w:adjustRightInd w:val="0"/>
        <w:spacing w:after="0" w:line="240" w:lineRule="auto"/>
        <w:rPr>
          <w:rFonts w:ascii="Arial" w:hAnsi="Arial" w:cs="Arial"/>
          <w:sz w:val="16"/>
          <w:szCs w:val="16"/>
        </w:rPr>
      </w:pPr>
    </w:p>
    <w:p w14:paraId="3FFA35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zadného rohu vnútorného menisku                             I</w:t>
      </w:r>
    </w:p>
    <w:p w14:paraId="7CDC2802" w14:textId="77777777" w:rsidR="00983AE1" w:rsidRDefault="00983AE1">
      <w:pPr>
        <w:widowControl w:val="0"/>
        <w:autoSpaceDE w:val="0"/>
        <w:autoSpaceDN w:val="0"/>
        <w:adjustRightInd w:val="0"/>
        <w:spacing w:after="0" w:line="240" w:lineRule="auto"/>
        <w:rPr>
          <w:rFonts w:ascii="Arial" w:hAnsi="Arial" w:cs="Arial"/>
          <w:sz w:val="16"/>
          <w:szCs w:val="16"/>
        </w:rPr>
      </w:pPr>
    </w:p>
    <w:p w14:paraId="24F7CE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C4CA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A56695" w14:textId="77777777" w:rsidR="00983AE1" w:rsidRDefault="00983AE1">
      <w:pPr>
        <w:widowControl w:val="0"/>
        <w:autoSpaceDE w:val="0"/>
        <w:autoSpaceDN w:val="0"/>
        <w:adjustRightInd w:val="0"/>
        <w:spacing w:after="0" w:line="240" w:lineRule="auto"/>
        <w:rPr>
          <w:rFonts w:ascii="Arial" w:hAnsi="Arial" w:cs="Arial"/>
          <w:sz w:val="16"/>
          <w:szCs w:val="16"/>
        </w:rPr>
      </w:pPr>
    </w:p>
    <w:p w14:paraId="355D0D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M23.43 I Voľné teleso v kolennom kĺbe, v oblasti tibiálneho kolaterálneho  I</w:t>
      </w:r>
    </w:p>
    <w:p w14:paraId="4DDC3AF2" w14:textId="77777777" w:rsidR="00983AE1" w:rsidRDefault="00983AE1">
      <w:pPr>
        <w:widowControl w:val="0"/>
        <w:autoSpaceDE w:val="0"/>
        <w:autoSpaceDN w:val="0"/>
        <w:adjustRightInd w:val="0"/>
        <w:spacing w:after="0" w:line="240" w:lineRule="auto"/>
        <w:rPr>
          <w:rFonts w:ascii="Arial" w:hAnsi="Arial" w:cs="Arial"/>
          <w:sz w:val="16"/>
          <w:szCs w:val="16"/>
        </w:rPr>
      </w:pPr>
    </w:p>
    <w:p w14:paraId="14CE46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väzu alebo inej a bližšie neurčenej časti vnútorného menisku      I</w:t>
      </w:r>
    </w:p>
    <w:p w14:paraId="486EE9BB" w14:textId="77777777" w:rsidR="00983AE1" w:rsidRDefault="00983AE1">
      <w:pPr>
        <w:widowControl w:val="0"/>
        <w:autoSpaceDE w:val="0"/>
        <w:autoSpaceDN w:val="0"/>
        <w:adjustRightInd w:val="0"/>
        <w:spacing w:after="0" w:line="240" w:lineRule="auto"/>
        <w:rPr>
          <w:rFonts w:ascii="Arial" w:hAnsi="Arial" w:cs="Arial"/>
          <w:sz w:val="16"/>
          <w:szCs w:val="16"/>
        </w:rPr>
      </w:pPr>
    </w:p>
    <w:p w14:paraId="620973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9C8F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3E03B3" w14:textId="77777777" w:rsidR="00983AE1" w:rsidRDefault="00983AE1">
      <w:pPr>
        <w:widowControl w:val="0"/>
        <w:autoSpaceDE w:val="0"/>
        <w:autoSpaceDN w:val="0"/>
        <w:adjustRightInd w:val="0"/>
        <w:spacing w:after="0" w:line="240" w:lineRule="auto"/>
        <w:rPr>
          <w:rFonts w:ascii="Arial" w:hAnsi="Arial" w:cs="Arial"/>
          <w:sz w:val="16"/>
          <w:szCs w:val="16"/>
        </w:rPr>
      </w:pPr>
    </w:p>
    <w:p w14:paraId="6A20D4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M23.44 I Voľné teleso v kolennom kĺbe, v oblasti fibulárneho kolaterálneho I</w:t>
      </w:r>
    </w:p>
    <w:p w14:paraId="088230BE" w14:textId="77777777" w:rsidR="00983AE1" w:rsidRDefault="00983AE1">
      <w:pPr>
        <w:widowControl w:val="0"/>
        <w:autoSpaceDE w:val="0"/>
        <w:autoSpaceDN w:val="0"/>
        <w:adjustRightInd w:val="0"/>
        <w:spacing w:after="0" w:line="240" w:lineRule="auto"/>
        <w:rPr>
          <w:rFonts w:ascii="Arial" w:hAnsi="Arial" w:cs="Arial"/>
          <w:sz w:val="16"/>
          <w:szCs w:val="16"/>
        </w:rPr>
      </w:pPr>
    </w:p>
    <w:p w14:paraId="0594A6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väzu alebo predného rohu vonkajšieho menisku                      I</w:t>
      </w:r>
    </w:p>
    <w:p w14:paraId="32B1BBC0" w14:textId="77777777" w:rsidR="00983AE1" w:rsidRDefault="00983AE1">
      <w:pPr>
        <w:widowControl w:val="0"/>
        <w:autoSpaceDE w:val="0"/>
        <w:autoSpaceDN w:val="0"/>
        <w:adjustRightInd w:val="0"/>
        <w:spacing w:after="0" w:line="240" w:lineRule="auto"/>
        <w:rPr>
          <w:rFonts w:ascii="Arial" w:hAnsi="Arial" w:cs="Arial"/>
          <w:sz w:val="16"/>
          <w:szCs w:val="16"/>
        </w:rPr>
      </w:pPr>
    </w:p>
    <w:p w14:paraId="677C75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B413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6A6B10" w14:textId="77777777" w:rsidR="00983AE1" w:rsidRDefault="00983AE1">
      <w:pPr>
        <w:widowControl w:val="0"/>
        <w:autoSpaceDE w:val="0"/>
        <w:autoSpaceDN w:val="0"/>
        <w:adjustRightInd w:val="0"/>
        <w:spacing w:after="0" w:line="240" w:lineRule="auto"/>
        <w:rPr>
          <w:rFonts w:ascii="Arial" w:hAnsi="Arial" w:cs="Arial"/>
          <w:sz w:val="16"/>
          <w:szCs w:val="16"/>
        </w:rPr>
      </w:pPr>
    </w:p>
    <w:p w14:paraId="749A08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M23.45 I Voľné teleso v kolennom kĺbe, v oblasti zadného rohu vonkajšieho  I</w:t>
      </w:r>
    </w:p>
    <w:p w14:paraId="5449A45C" w14:textId="77777777" w:rsidR="00983AE1" w:rsidRDefault="00983AE1">
      <w:pPr>
        <w:widowControl w:val="0"/>
        <w:autoSpaceDE w:val="0"/>
        <w:autoSpaceDN w:val="0"/>
        <w:adjustRightInd w:val="0"/>
        <w:spacing w:after="0" w:line="240" w:lineRule="auto"/>
        <w:rPr>
          <w:rFonts w:ascii="Arial" w:hAnsi="Arial" w:cs="Arial"/>
          <w:sz w:val="16"/>
          <w:szCs w:val="16"/>
        </w:rPr>
      </w:pPr>
    </w:p>
    <w:p w14:paraId="28334D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menisku                                                           I</w:t>
      </w:r>
    </w:p>
    <w:p w14:paraId="5323313F" w14:textId="77777777" w:rsidR="00983AE1" w:rsidRDefault="00983AE1">
      <w:pPr>
        <w:widowControl w:val="0"/>
        <w:autoSpaceDE w:val="0"/>
        <w:autoSpaceDN w:val="0"/>
        <w:adjustRightInd w:val="0"/>
        <w:spacing w:after="0" w:line="240" w:lineRule="auto"/>
        <w:rPr>
          <w:rFonts w:ascii="Arial" w:hAnsi="Arial" w:cs="Arial"/>
          <w:sz w:val="16"/>
          <w:szCs w:val="16"/>
        </w:rPr>
      </w:pPr>
    </w:p>
    <w:p w14:paraId="08252F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9E23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B60924" w14:textId="77777777" w:rsidR="00983AE1" w:rsidRDefault="00983AE1">
      <w:pPr>
        <w:widowControl w:val="0"/>
        <w:autoSpaceDE w:val="0"/>
        <w:autoSpaceDN w:val="0"/>
        <w:adjustRightInd w:val="0"/>
        <w:spacing w:after="0" w:line="240" w:lineRule="auto"/>
        <w:rPr>
          <w:rFonts w:ascii="Arial" w:hAnsi="Arial" w:cs="Arial"/>
          <w:sz w:val="16"/>
          <w:szCs w:val="16"/>
        </w:rPr>
      </w:pPr>
    </w:p>
    <w:p w14:paraId="5889A2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M23.46 I Voľné teleso v kolennom kĺbe, v inej a bližšie neurčenej časti    I</w:t>
      </w:r>
    </w:p>
    <w:p w14:paraId="33340AE4" w14:textId="77777777" w:rsidR="00983AE1" w:rsidRDefault="00983AE1">
      <w:pPr>
        <w:widowControl w:val="0"/>
        <w:autoSpaceDE w:val="0"/>
        <w:autoSpaceDN w:val="0"/>
        <w:adjustRightInd w:val="0"/>
        <w:spacing w:after="0" w:line="240" w:lineRule="auto"/>
        <w:rPr>
          <w:rFonts w:ascii="Arial" w:hAnsi="Arial" w:cs="Arial"/>
          <w:sz w:val="16"/>
          <w:szCs w:val="16"/>
        </w:rPr>
      </w:pPr>
    </w:p>
    <w:p w14:paraId="6E92A0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vonkajšieho menisku                                               I</w:t>
      </w:r>
    </w:p>
    <w:p w14:paraId="0A222A88" w14:textId="77777777" w:rsidR="00983AE1" w:rsidRDefault="00983AE1">
      <w:pPr>
        <w:widowControl w:val="0"/>
        <w:autoSpaceDE w:val="0"/>
        <w:autoSpaceDN w:val="0"/>
        <w:adjustRightInd w:val="0"/>
        <w:spacing w:after="0" w:line="240" w:lineRule="auto"/>
        <w:rPr>
          <w:rFonts w:ascii="Arial" w:hAnsi="Arial" w:cs="Arial"/>
          <w:sz w:val="16"/>
          <w:szCs w:val="16"/>
        </w:rPr>
      </w:pPr>
    </w:p>
    <w:p w14:paraId="5BC653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75F3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1DC391" w14:textId="77777777" w:rsidR="00983AE1" w:rsidRDefault="00983AE1">
      <w:pPr>
        <w:widowControl w:val="0"/>
        <w:autoSpaceDE w:val="0"/>
        <w:autoSpaceDN w:val="0"/>
        <w:adjustRightInd w:val="0"/>
        <w:spacing w:after="0" w:line="240" w:lineRule="auto"/>
        <w:rPr>
          <w:rFonts w:ascii="Arial" w:hAnsi="Arial" w:cs="Arial"/>
          <w:sz w:val="16"/>
          <w:szCs w:val="16"/>
        </w:rPr>
      </w:pPr>
    </w:p>
    <w:p w14:paraId="2AE474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M23.47 I Voľné teleso v kolennom kĺbe, v kĺbovom puzdre                    I</w:t>
      </w:r>
    </w:p>
    <w:p w14:paraId="194DC97F" w14:textId="77777777" w:rsidR="00983AE1" w:rsidRDefault="00983AE1">
      <w:pPr>
        <w:widowControl w:val="0"/>
        <w:autoSpaceDE w:val="0"/>
        <w:autoSpaceDN w:val="0"/>
        <w:adjustRightInd w:val="0"/>
        <w:spacing w:after="0" w:line="240" w:lineRule="auto"/>
        <w:rPr>
          <w:rFonts w:ascii="Arial" w:hAnsi="Arial" w:cs="Arial"/>
          <w:sz w:val="16"/>
          <w:szCs w:val="16"/>
        </w:rPr>
      </w:pPr>
    </w:p>
    <w:p w14:paraId="5837D0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4F1C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149FA3" w14:textId="77777777" w:rsidR="00983AE1" w:rsidRDefault="00983AE1">
      <w:pPr>
        <w:widowControl w:val="0"/>
        <w:autoSpaceDE w:val="0"/>
        <w:autoSpaceDN w:val="0"/>
        <w:adjustRightInd w:val="0"/>
        <w:spacing w:after="0" w:line="240" w:lineRule="auto"/>
        <w:rPr>
          <w:rFonts w:ascii="Arial" w:hAnsi="Arial" w:cs="Arial"/>
          <w:sz w:val="16"/>
          <w:szCs w:val="16"/>
        </w:rPr>
      </w:pPr>
    </w:p>
    <w:p w14:paraId="003D02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M23.49 I Voľné teleso v kolennom kĺbe, v oblasti bližšie neurčeného väzu   I</w:t>
      </w:r>
    </w:p>
    <w:p w14:paraId="3F8C9A35" w14:textId="77777777" w:rsidR="00983AE1" w:rsidRDefault="00983AE1">
      <w:pPr>
        <w:widowControl w:val="0"/>
        <w:autoSpaceDE w:val="0"/>
        <w:autoSpaceDN w:val="0"/>
        <w:adjustRightInd w:val="0"/>
        <w:spacing w:after="0" w:line="240" w:lineRule="auto"/>
        <w:rPr>
          <w:rFonts w:ascii="Arial" w:hAnsi="Arial" w:cs="Arial"/>
          <w:sz w:val="16"/>
          <w:szCs w:val="16"/>
        </w:rPr>
      </w:pPr>
    </w:p>
    <w:p w14:paraId="1004C3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bližšie neurčeného menisku                                  I</w:t>
      </w:r>
    </w:p>
    <w:p w14:paraId="21C2D72D" w14:textId="77777777" w:rsidR="00983AE1" w:rsidRDefault="00983AE1">
      <w:pPr>
        <w:widowControl w:val="0"/>
        <w:autoSpaceDE w:val="0"/>
        <w:autoSpaceDN w:val="0"/>
        <w:adjustRightInd w:val="0"/>
        <w:spacing w:after="0" w:line="240" w:lineRule="auto"/>
        <w:rPr>
          <w:rFonts w:ascii="Arial" w:hAnsi="Arial" w:cs="Arial"/>
          <w:sz w:val="16"/>
          <w:szCs w:val="16"/>
        </w:rPr>
      </w:pPr>
    </w:p>
    <w:p w14:paraId="4AC58E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08C8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087A7B" w14:textId="77777777" w:rsidR="00983AE1" w:rsidRDefault="00983AE1">
      <w:pPr>
        <w:widowControl w:val="0"/>
        <w:autoSpaceDE w:val="0"/>
        <w:autoSpaceDN w:val="0"/>
        <w:adjustRightInd w:val="0"/>
        <w:spacing w:after="0" w:line="240" w:lineRule="auto"/>
        <w:rPr>
          <w:rFonts w:ascii="Arial" w:hAnsi="Arial" w:cs="Arial"/>
          <w:sz w:val="16"/>
          <w:szCs w:val="16"/>
        </w:rPr>
      </w:pPr>
    </w:p>
    <w:p w14:paraId="744F99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M23.50 I Chronická instabilita kolena na viacerých miestach                I</w:t>
      </w:r>
    </w:p>
    <w:p w14:paraId="2CBCBA4B" w14:textId="77777777" w:rsidR="00983AE1" w:rsidRDefault="00983AE1">
      <w:pPr>
        <w:widowControl w:val="0"/>
        <w:autoSpaceDE w:val="0"/>
        <w:autoSpaceDN w:val="0"/>
        <w:adjustRightInd w:val="0"/>
        <w:spacing w:after="0" w:line="240" w:lineRule="auto"/>
        <w:rPr>
          <w:rFonts w:ascii="Arial" w:hAnsi="Arial" w:cs="Arial"/>
          <w:sz w:val="16"/>
          <w:szCs w:val="16"/>
        </w:rPr>
      </w:pPr>
    </w:p>
    <w:p w14:paraId="5F4399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701D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172B74" w14:textId="77777777" w:rsidR="00983AE1" w:rsidRDefault="00983AE1">
      <w:pPr>
        <w:widowControl w:val="0"/>
        <w:autoSpaceDE w:val="0"/>
        <w:autoSpaceDN w:val="0"/>
        <w:adjustRightInd w:val="0"/>
        <w:spacing w:after="0" w:line="240" w:lineRule="auto"/>
        <w:rPr>
          <w:rFonts w:ascii="Arial" w:hAnsi="Arial" w:cs="Arial"/>
          <w:sz w:val="16"/>
          <w:szCs w:val="16"/>
        </w:rPr>
      </w:pPr>
    </w:p>
    <w:p w14:paraId="52EACF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M23.51 I Chronická instabilita kolena v oblasti predného skríženého väzu   I</w:t>
      </w:r>
    </w:p>
    <w:p w14:paraId="152D9463" w14:textId="77777777" w:rsidR="00983AE1" w:rsidRDefault="00983AE1">
      <w:pPr>
        <w:widowControl w:val="0"/>
        <w:autoSpaceDE w:val="0"/>
        <w:autoSpaceDN w:val="0"/>
        <w:adjustRightInd w:val="0"/>
        <w:spacing w:after="0" w:line="240" w:lineRule="auto"/>
        <w:rPr>
          <w:rFonts w:ascii="Arial" w:hAnsi="Arial" w:cs="Arial"/>
          <w:sz w:val="16"/>
          <w:szCs w:val="16"/>
        </w:rPr>
      </w:pPr>
    </w:p>
    <w:p w14:paraId="10A255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predného rohu vnútorného menisku                            I</w:t>
      </w:r>
    </w:p>
    <w:p w14:paraId="3EB54BE3" w14:textId="77777777" w:rsidR="00983AE1" w:rsidRDefault="00983AE1">
      <w:pPr>
        <w:widowControl w:val="0"/>
        <w:autoSpaceDE w:val="0"/>
        <w:autoSpaceDN w:val="0"/>
        <w:adjustRightInd w:val="0"/>
        <w:spacing w:after="0" w:line="240" w:lineRule="auto"/>
        <w:rPr>
          <w:rFonts w:ascii="Arial" w:hAnsi="Arial" w:cs="Arial"/>
          <w:sz w:val="16"/>
          <w:szCs w:val="16"/>
        </w:rPr>
      </w:pPr>
    </w:p>
    <w:p w14:paraId="4C2D09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E18C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D8036F" w14:textId="77777777" w:rsidR="00983AE1" w:rsidRDefault="00983AE1">
      <w:pPr>
        <w:widowControl w:val="0"/>
        <w:autoSpaceDE w:val="0"/>
        <w:autoSpaceDN w:val="0"/>
        <w:adjustRightInd w:val="0"/>
        <w:spacing w:after="0" w:line="240" w:lineRule="auto"/>
        <w:rPr>
          <w:rFonts w:ascii="Arial" w:hAnsi="Arial" w:cs="Arial"/>
          <w:sz w:val="16"/>
          <w:szCs w:val="16"/>
        </w:rPr>
      </w:pPr>
    </w:p>
    <w:p w14:paraId="0B0899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M23.52 I Chronická instabilita kolena v oblasti zadného skríženého väzu    I</w:t>
      </w:r>
    </w:p>
    <w:p w14:paraId="63F9B8CE" w14:textId="77777777" w:rsidR="00983AE1" w:rsidRDefault="00983AE1">
      <w:pPr>
        <w:widowControl w:val="0"/>
        <w:autoSpaceDE w:val="0"/>
        <w:autoSpaceDN w:val="0"/>
        <w:adjustRightInd w:val="0"/>
        <w:spacing w:after="0" w:line="240" w:lineRule="auto"/>
        <w:rPr>
          <w:rFonts w:ascii="Arial" w:hAnsi="Arial" w:cs="Arial"/>
          <w:sz w:val="16"/>
          <w:szCs w:val="16"/>
        </w:rPr>
      </w:pPr>
    </w:p>
    <w:p w14:paraId="7E33AD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zadného rohu vnútorného menisku                             I</w:t>
      </w:r>
    </w:p>
    <w:p w14:paraId="1F91DCDC" w14:textId="77777777" w:rsidR="00983AE1" w:rsidRDefault="00983AE1">
      <w:pPr>
        <w:widowControl w:val="0"/>
        <w:autoSpaceDE w:val="0"/>
        <w:autoSpaceDN w:val="0"/>
        <w:adjustRightInd w:val="0"/>
        <w:spacing w:after="0" w:line="240" w:lineRule="auto"/>
        <w:rPr>
          <w:rFonts w:ascii="Arial" w:hAnsi="Arial" w:cs="Arial"/>
          <w:sz w:val="16"/>
          <w:szCs w:val="16"/>
        </w:rPr>
      </w:pPr>
    </w:p>
    <w:p w14:paraId="39D2B3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4584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0614A1" w14:textId="77777777" w:rsidR="00983AE1" w:rsidRDefault="00983AE1">
      <w:pPr>
        <w:widowControl w:val="0"/>
        <w:autoSpaceDE w:val="0"/>
        <w:autoSpaceDN w:val="0"/>
        <w:adjustRightInd w:val="0"/>
        <w:spacing w:after="0" w:line="240" w:lineRule="auto"/>
        <w:rPr>
          <w:rFonts w:ascii="Arial" w:hAnsi="Arial" w:cs="Arial"/>
          <w:sz w:val="16"/>
          <w:szCs w:val="16"/>
        </w:rPr>
      </w:pPr>
    </w:p>
    <w:p w14:paraId="6D524D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M23.53 I Chronická instabilita kolena v oblasti tibiálneho kolaterálneho   I</w:t>
      </w:r>
    </w:p>
    <w:p w14:paraId="0969F475" w14:textId="77777777" w:rsidR="00983AE1" w:rsidRDefault="00983AE1">
      <w:pPr>
        <w:widowControl w:val="0"/>
        <w:autoSpaceDE w:val="0"/>
        <w:autoSpaceDN w:val="0"/>
        <w:adjustRightInd w:val="0"/>
        <w:spacing w:after="0" w:line="240" w:lineRule="auto"/>
        <w:rPr>
          <w:rFonts w:ascii="Arial" w:hAnsi="Arial" w:cs="Arial"/>
          <w:sz w:val="16"/>
          <w:szCs w:val="16"/>
        </w:rPr>
      </w:pPr>
    </w:p>
    <w:p w14:paraId="40D3D1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väzu alebo inej a bližšie neurčenej časti vnútorného menisku      I</w:t>
      </w:r>
    </w:p>
    <w:p w14:paraId="190B4B77" w14:textId="77777777" w:rsidR="00983AE1" w:rsidRDefault="00983AE1">
      <w:pPr>
        <w:widowControl w:val="0"/>
        <w:autoSpaceDE w:val="0"/>
        <w:autoSpaceDN w:val="0"/>
        <w:adjustRightInd w:val="0"/>
        <w:spacing w:after="0" w:line="240" w:lineRule="auto"/>
        <w:rPr>
          <w:rFonts w:ascii="Arial" w:hAnsi="Arial" w:cs="Arial"/>
          <w:sz w:val="16"/>
          <w:szCs w:val="16"/>
        </w:rPr>
      </w:pPr>
    </w:p>
    <w:p w14:paraId="615AD1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27AB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E5948E" w14:textId="77777777" w:rsidR="00983AE1" w:rsidRDefault="00983AE1">
      <w:pPr>
        <w:widowControl w:val="0"/>
        <w:autoSpaceDE w:val="0"/>
        <w:autoSpaceDN w:val="0"/>
        <w:adjustRightInd w:val="0"/>
        <w:spacing w:after="0" w:line="240" w:lineRule="auto"/>
        <w:rPr>
          <w:rFonts w:ascii="Arial" w:hAnsi="Arial" w:cs="Arial"/>
          <w:sz w:val="16"/>
          <w:szCs w:val="16"/>
        </w:rPr>
      </w:pPr>
    </w:p>
    <w:p w14:paraId="7280E4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M23.54 I Chronická instabilita kolena v oblasti fibulárneho kolaterálneho  I</w:t>
      </w:r>
    </w:p>
    <w:p w14:paraId="55DD190B" w14:textId="77777777" w:rsidR="00983AE1" w:rsidRDefault="00983AE1">
      <w:pPr>
        <w:widowControl w:val="0"/>
        <w:autoSpaceDE w:val="0"/>
        <w:autoSpaceDN w:val="0"/>
        <w:adjustRightInd w:val="0"/>
        <w:spacing w:after="0" w:line="240" w:lineRule="auto"/>
        <w:rPr>
          <w:rFonts w:ascii="Arial" w:hAnsi="Arial" w:cs="Arial"/>
          <w:sz w:val="16"/>
          <w:szCs w:val="16"/>
        </w:rPr>
      </w:pPr>
    </w:p>
    <w:p w14:paraId="1E16AD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väzu alebo predného rohu vonkajšieho menisku                      I</w:t>
      </w:r>
    </w:p>
    <w:p w14:paraId="66FBFD83" w14:textId="77777777" w:rsidR="00983AE1" w:rsidRDefault="00983AE1">
      <w:pPr>
        <w:widowControl w:val="0"/>
        <w:autoSpaceDE w:val="0"/>
        <w:autoSpaceDN w:val="0"/>
        <w:adjustRightInd w:val="0"/>
        <w:spacing w:after="0" w:line="240" w:lineRule="auto"/>
        <w:rPr>
          <w:rFonts w:ascii="Arial" w:hAnsi="Arial" w:cs="Arial"/>
          <w:sz w:val="16"/>
          <w:szCs w:val="16"/>
        </w:rPr>
      </w:pPr>
    </w:p>
    <w:p w14:paraId="6C396B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DCD5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F67EF7" w14:textId="77777777" w:rsidR="00983AE1" w:rsidRDefault="00983AE1">
      <w:pPr>
        <w:widowControl w:val="0"/>
        <w:autoSpaceDE w:val="0"/>
        <w:autoSpaceDN w:val="0"/>
        <w:adjustRightInd w:val="0"/>
        <w:spacing w:after="0" w:line="240" w:lineRule="auto"/>
        <w:rPr>
          <w:rFonts w:ascii="Arial" w:hAnsi="Arial" w:cs="Arial"/>
          <w:sz w:val="16"/>
          <w:szCs w:val="16"/>
        </w:rPr>
      </w:pPr>
    </w:p>
    <w:p w14:paraId="6E7194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M23.55 I Chronická instabilita kolena v oblasti zadného rohu vonkajšieho   I</w:t>
      </w:r>
    </w:p>
    <w:p w14:paraId="16698310" w14:textId="77777777" w:rsidR="00983AE1" w:rsidRDefault="00983AE1">
      <w:pPr>
        <w:widowControl w:val="0"/>
        <w:autoSpaceDE w:val="0"/>
        <w:autoSpaceDN w:val="0"/>
        <w:adjustRightInd w:val="0"/>
        <w:spacing w:after="0" w:line="240" w:lineRule="auto"/>
        <w:rPr>
          <w:rFonts w:ascii="Arial" w:hAnsi="Arial" w:cs="Arial"/>
          <w:sz w:val="16"/>
          <w:szCs w:val="16"/>
        </w:rPr>
      </w:pPr>
    </w:p>
    <w:p w14:paraId="68D5B1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menisku                                                           I</w:t>
      </w:r>
    </w:p>
    <w:p w14:paraId="691815B5" w14:textId="77777777" w:rsidR="00983AE1" w:rsidRDefault="00983AE1">
      <w:pPr>
        <w:widowControl w:val="0"/>
        <w:autoSpaceDE w:val="0"/>
        <w:autoSpaceDN w:val="0"/>
        <w:adjustRightInd w:val="0"/>
        <w:spacing w:after="0" w:line="240" w:lineRule="auto"/>
        <w:rPr>
          <w:rFonts w:ascii="Arial" w:hAnsi="Arial" w:cs="Arial"/>
          <w:sz w:val="16"/>
          <w:szCs w:val="16"/>
        </w:rPr>
      </w:pPr>
    </w:p>
    <w:p w14:paraId="5C05B2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A061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C9833A" w14:textId="77777777" w:rsidR="00983AE1" w:rsidRDefault="00983AE1">
      <w:pPr>
        <w:widowControl w:val="0"/>
        <w:autoSpaceDE w:val="0"/>
        <w:autoSpaceDN w:val="0"/>
        <w:adjustRightInd w:val="0"/>
        <w:spacing w:after="0" w:line="240" w:lineRule="auto"/>
        <w:rPr>
          <w:rFonts w:ascii="Arial" w:hAnsi="Arial" w:cs="Arial"/>
          <w:sz w:val="16"/>
          <w:szCs w:val="16"/>
        </w:rPr>
      </w:pPr>
    </w:p>
    <w:p w14:paraId="2DBC41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M23.56 I Chronická instabilita kolena v inej a bližšie neurčenej časti     I</w:t>
      </w:r>
    </w:p>
    <w:p w14:paraId="2A27E2DF" w14:textId="77777777" w:rsidR="00983AE1" w:rsidRDefault="00983AE1">
      <w:pPr>
        <w:widowControl w:val="0"/>
        <w:autoSpaceDE w:val="0"/>
        <w:autoSpaceDN w:val="0"/>
        <w:adjustRightInd w:val="0"/>
        <w:spacing w:after="0" w:line="240" w:lineRule="auto"/>
        <w:rPr>
          <w:rFonts w:ascii="Arial" w:hAnsi="Arial" w:cs="Arial"/>
          <w:sz w:val="16"/>
          <w:szCs w:val="16"/>
        </w:rPr>
      </w:pPr>
    </w:p>
    <w:p w14:paraId="573755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vonkajšieho menisku                                               I</w:t>
      </w:r>
    </w:p>
    <w:p w14:paraId="00E2D285" w14:textId="77777777" w:rsidR="00983AE1" w:rsidRDefault="00983AE1">
      <w:pPr>
        <w:widowControl w:val="0"/>
        <w:autoSpaceDE w:val="0"/>
        <w:autoSpaceDN w:val="0"/>
        <w:adjustRightInd w:val="0"/>
        <w:spacing w:after="0" w:line="240" w:lineRule="auto"/>
        <w:rPr>
          <w:rFonts w:ascii="Arial" w:hAnsi="Arial" w:cs="Arial"/>
          <w:sz w:val="16"/>
          <w:szCs w:val="16"/>
        </w:rPr>
      </w:pPr>
    </w:p>
    <w:p w14:paraId="18B2EB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F87D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ECB487" w14:textId="77777777" w:rsidR="00983AE1" w:rsidRDefault="00983AE1">
      <w:pPr>
        <w:widowControl w:val="0"/>
        <w:autoSpaceDE w:val="0"/>
        <w:autoSpaceDN w:val="0"/>
        <w:adjustRightInd w:val="0"/>
        <w:spacing w:after="0" w:line="240" w:lineRule="auto"/>
        <w:rPr>
          <w:rFonts w:ascii="Arial" w:hAnsi="Arial" w:cs="Arial"/>
          <w:sz w:val="16"/>
          <w:szCs w:val="16"/>
        </w:rPr>
      </w:pPr>
    </w:p>
    <w:p w14:paraId="60D679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M23.57 I Chronická instabilita kolena v kĺbovom puzdre                     I</w:t>
      </w:r>
    </w:p>
    <w:p w14:paraId="1EF81711" w14:textId="77777777" w:rsidR="00983AE1" w:rsidRDefault="00983AE1">
      <w:pPr>
        <w:widowControl w:val="0"/>
        <w:autoSpaceDE w:val="0"/>
        <w:autoSpaceDN w:val="0"/>
        <w:adjustRightInd w:val="0"/>
        <w:spacing w:after="0" w:line="240" w:lineRule="auto"/>
        <w:rPr>
          <w:rFonts w:ascii="Arial" w:hAnsi="Arial" w:cs="Arial"/>
          <w:sz w:val="16"/>
          <w:szCs w:val="16"/>
        </w:rPr>
      </w:pPr>
    </w:p>
    <w:p w14:paraId="2E9996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3951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E7C2AF" w14:textId="77777777" w:rsidR="00983AE1" w:rsidRDefault="00983AE1">
      <w:pPr>
        <w:widowControl w:val="0"/>
        <w:autoSpaceDE w:val="0"/>
        <w:autoSpaceDN w:val="0"/>
        <w:adjustRightInd w:val="0"/>
        <w:spacing w:after="0" w:line="240" w:lineRule="auto"/>
        <w:rPr>
          <w:rFonts w:ascii="Arial" w:hAnsi="Arial" w:cs="Arial"/>
          <w:sz w:val="16"/>
          <w:szCs w:val="16"/>
        </w:rPr>
      </w:pPr>
    </w:p>
    <w:p w14:paraId="60246E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M23.59 I Chronická instabilita kolena v oblasti bližšie neurčeného väzu    I</w:t>
      </w:r>
    </w:p>
    <w:p w14:paraId="70A902D9" w14:textId="77777777" w:rsidR="00983AE1" w:rsidRDefault="00983AE1">
      <w:pPr>
        <w:widowControl w:val="0"/>
        <w:autoSpaceDE w:val="0"/>
        <w:autoSpaceDN w:val="0"/>
        <w:adjustRightInd w:val="0"/>
        <w:spacing w:after="0" w:line="240" w:lineRule="auto"/>
        <w:rPr>
          <w:rFonts w:ascii="Arial" w:hAnsi="Arial" w:cs="Arial"/>
          <w:sz w:val="16"/>
          <w:szCs w:val="16"/>
        </w:rPr>
      </w:pPr>
    </w:p>
    <w:p w14:paraId="1EDF2E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bližšie neurčeného menisku                                  I</w:t>
      </w:r>
    </w:p>
    <w:p w14:paraId="7306CA85" w14:textId="77777777" w:rsidR="00983AE1" w:rsidRDefault="00983AE1">
      <w:pPr>
        <w:widowControl w:val="0"/>
        <w:autoSpaceDE w:val="0"/>
        <w:autoSpaceDN w:val="0"/>
        <w:adjustRightInd w:val="0"/>
        <w:spacing w:after="0" w:line="240" w:lineRule="auto"/>
        <w:rPr>
          <w:rFonts w:ascii="Arial" w:hAnsi="Arial" w:cs="Arial"/>
          <w:sz w:val="16"/>
          <w:szCs w:val="16"/>
        </w:rPr>
      </w:pPr>
    </w:p>
    <w:p w14:paraId="669446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5241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B97780" w14:textId="77777777" w:rsidR="00983AE1" w:rsidRDefault="00983AE1">
      <w:pPr>
        <w:widowControl w:val="0"/>
        <w:autoSpaceDE w:val="0"/>
        <w:autoSpaceDN w:val="0"/>
        <w:adjustRightInd w:val="0"/>
        <w:spacing w:after="0" w:line="240" w:lineRule="auto"/>
        <w:rPr>
          <w:rFonts w:ascii="Arial" w:hAnsi="Arial" w:cs="Arial"/>
          <w:sz w:val="16"/>
          <w:szCs w:val="16"/>
        </w:rPr>
      </w:pPr>
    </w:p>
    <w:p w14:paraId="052A2A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M23.60 I Iné spontánne natrhnutie jedného alebo viacerých väzov kolenného  I</w:t>
      </w:r>
    </w:p>
    <w:p w14:paraId="3D9A9DFD" w14:textId="77777777" w:rsidR="00983AE1" w:rsidRDefault="00983AE1">
      <w:pPr>
        <w:widowControl w:val="0"/>
        <w:autoSpaceDE w:val="0"/>
        <w:autoSpaceDN w:val="0"/>
        <w:adjustRightInd w:val="0"/>
        <w:spacing w:after="0" w:line="240" w:lineRule="auto"/>
        <w:rPr>
          <w:rFonts w:ascii="Arial" w:hAnsi="Arial" w:cs="Arial"/>
          <w:sz w:val="16"/>
          <w:szCs w:val="16"/>
        </w:rPr>
      </w:pPr>
    </w:p>
    <w:p w14:paraId="6FABD8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kĺbu na viacerých miestach                                        I</w:t>
      </w:r>
    </w:p>
    <w:p w14:paraId="2E8F9FC4" w14:textId="77777777" w:rsidR="00983AE1" w:rsidRDefault="00983AE1">
      <w:pPr>
        <w:widowControl w:val="0"/>
        <w:autoSpaceDE w:val="0"/>
        <w:autoSpaceDN w:val="0"/>
        <w:adjustRightInd w:val="0"/>
        <w:spacing w:after="0" w:line="240" w:lineRule="auto"/>
        <w:rPr>
          <w:rFonts w:ascii="Arial" w:hAnsi="Arial" w:cs="Arial"/>
          <w:sz w:val="16"/>
          <w:szCs w:val="16"/>
        </w:rPr>
      </w:pPr>
    </w:p>
    <w:p w14:paraId="56F0EF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0DDA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779789" w14:textId="77777777" w:rsidR="00983AE1" w:rsidRDefault="00983AE1">
      <w:pPr>
        <w:widowControl w:val="0"/>
        <w:autoSpaceDE w:val="0"/>
        <w:autoSpaceDN w:val="0"/>
        <w:adjustRightInd w:val="0"/>
        <w:spacing w:after="0" w:line="240" w:lineRule="auto"/>
        <w:rPr>
          <w:rFonts w:ascii="Arial" w:hAnsi="Arial" w:cs="Arial"/>
          <w:sz w:val="16"/>
          <w:szCs w:val="16"/>
        </w:rPr>
      </w:pPr>
    </w:p>
    <w:p w14:paraId="50FD3C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M23.61 I Iné spontánne natrhnutie jedného alebo viacerých väzov kolenného  I</w:t>
      </w:r>
    </w:p>
    <w:p w14:paraId="1E0AFE59" w14:textId="77777777" w:rsidR="00983AE1" w:rsidRDefault="00983AE1">
      <w:pPr>
        <w:widowControl w:val="0"/>
        <w:autoSpaceDE w:val="0"/>
        <w:autoSpaceDN w:val="0"/>
        <w:adjustRightInd w:val="0"/>
        <w:spacing w:after="0" w:line="240" w:lineRule="auto"/>
        <w:rPr>
          <w:rFonts w:ascii="Arial" w:hAnsi="Arial" w:cs="Arial"/>
          <w:sz w:val="16"/>
          <w:szCs w:val="16"/>
        </w:rPr>
      </w:pPr>
    </w:p>
    <w:p w14:paraId="26CC4F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kĺbu: predný skrížený väz                                         I</w:t>
      </w:r>
    </w:p>
    <w:p w14:paraId="070D4AA7" w14:textId="77777777" w:rsidR="00983AE1" w:rsidRDefault="00983AE1">
      <w:pPr>
        <w:widowControl w:val="0"/>
        <w:autoSpaceDE w:val="0"/>
        <w:autoSpaceDN w:val="0"/>
        <w:adjustRightInd w:val="0"/>
        <w:spacing w:after="0" w:line="240" w:lineRule="auto"/>
        <w:rPr>
          <w:rFonts w:ascii="Arial" w:hAnsi="Arial" w:cs="Arial"/>
          <w:sz w:val="16"/>
          <w:szCs w:val="16"/>
        </w:rPr>
      </w:pPr>
    </w:p>
    <w:p w14:paraId="23F58E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57A1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D8B37B" w14:textId="77777777" w:rsidR="00983AE1" w:rsidRDefault="00983AE1">
      <w:pPr>
        <w:widowControl w:val="0"/>
        <w:autoSpaceDE w:val="0"/>
        <w:autoSpaceDN w:val="0"/>
        <w:adjustRightInd w:val="0"/>
        <w:spacing w:after="0" w:line="240" w:lineRule="auto"/>
        <w:rPr>
          <w:rFonts w:ascii="Arial" w:hAnsi="Arial" w:cs="Arial"/>
          <w:sz w:val="16"/>
          <w:szCs w:val="16"/>
        </w:rPr>
      </w:pPr>
    </w:p>
    <w:p w14:paraId="6E6A4A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M23.62 I Iné spontánne natrhnutie jedného alebo viacerých väzov kolenného  I</w:t>
      </w:r>
    </w:p>
    <w:p w14:paraId="7EAD8288" w14:textId="77777777" w:rsidR="00983AE1" w:rsidRDefault="00983AE1">
      <w:pPr>
        <w:widowControl w:val="0"/>
        <w:autoSpaceDE w:val="0"/>
        <w:autoSpaceDN w:val="0"/>
        <w:adjustRightInd w:val="0"/>
        <w:spacing w:after="0" w:line="240" w:lineRule="auto"/>
        <w:rPr>
          <w:rFonts w:ascii="Arial" w:hAnsi="Arial" w:cs="Arial"/>
          <w:sz w:val="16"/>
          <w:szCs w:val="16"/>
        </w:rPr>
      </w:pPr>
    </w:p>
    <w:p w14:paraId="61758C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kĺbu: zadný skrížený väz                                          I</w:t>
      </w:r>
    </w:p>
    <w:p w14:paraId="75AC1AC3" w14:textId="77777777" w:rsidR="00983AE1" w:rsidRDefault="00983AE1">
      <w:pPr>
        <w:widowControl w:val="0"/>
        <w:autoSpaceDE w:val="0"/>
        <w:autoSpaceDN w:val="0"/>
        <w:adjustRightInd w:val="0"/>
        <w:spacing w:after="0" w:line="240" w:lineRule="auto"/>
        <w:rPr>
          <w:rFonts w:ascii="Arial" w:hAnsi="Arial" w:cs="Arial"/>
          <w:sz w:val="16"/>
          <w:szCs w:val="16"/>
        </w:rPr>
      </w:pPr>
    </w:p>
    <w:p w14:paraId="668BB3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7827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9B88F0" w14:textId="77777777" w:rsidR="00983AE1" w:rsidRDefault="00983AE1">
      <w:pPr>
        <w:widowControl w:val="0"/>
        <w:autoSpaceDE w:val="0"/>
        <w:autoSpaceDN w:val="0"/>
        <w:adjustRightInd w:val="0"/>
        <w:spacing w:after="0" w:line="240" w:lineRule="auto"/>
        <w:rPr>
          <w:rFonts w:ascii="Arial" w:hAnsi="Arial" w:cs="Arial"/>
          <w:sz w:val="16"/>
          <w:szCs w:val="16"/>
        </w:rPr>
      </w:pPr>
    </w:p>
    <w:p w14:paraId="6DE132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M23.63 I Iné spontánne natrhnutie jedného alebo viacerých väzov kolenného  I</w:t>
      </w:r>
    </w:p>
    <w:p w14:paraId="734D1F1C" w14:textId="77777777" w:rsidR="00983AE1" w:rsidRDefault="00983AE1">
      <w:pPr>
        <w:widowControl w:val="0"/>
        <w:autoSpaceDE w:val="0"/>
        <w:autoSpaceDN w:val="0"/>
        <w:adjustRightInd w:val="0"/>
        <w:spacing w:after="0" w:line="240" w:lineRule="auto"/>
        <w:rPr>
          <w:rFonts w:ascii="Arial" w:hAnsi="Arial" w:cs="Arial"/>
          <w:sz w:val="16"/>
          <w:szCs w:val="16"/>
        </w:rPr>
      </w:pPr>
    </w:p>
    <w:p w14:paraId="70AF70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kĺbu: tibiálny kolaterálny väz                                    I</w:t>
      </w:r>
    </w:p>
    <w:p w14:paraId="1578FE29" w14:textId="77777777" w:rsidR="00983AE1" w:rsidRDefault="00983AE1">
      <w:pPr>
        <w:widowControl w:val="0"/>
        <w:autoSpaceDE w:val="0"/>
        <w:autoSpaceDN w:val="0"/>
        <w:adjustRightInd w:val="0"/>
        <w:spacing w:after="0" w:line="240" w:lineRule="auto"/>
        <w:rPr>
          <w:rFonts w:ascii="Arial" w:hAnsi="Arial" w:cs="Arial"/>
          <w:sz w:val="16"/>
          <w:szCs w:val="16"/>
        </w:rPr>
      </w:pPr>
    </w:p>
    <w:p w14:paraId="5DBB28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0A22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E7F5D0" w14:textId="77777777" w:rsidR="00983AE1" w:rsidRDefault="00983AE1">
      <w:pPr>
        <w:widowControl w:val="0"/>
        <w:autoSpaceDE w:val="0"/>
        <w:autoSpaceDN w:val="0"/>
        <w:adjustRightInd w:val="0"/>
        <w:spacing w:after="0" w:line="240" w:lineRule="auto"/>
        <w:rPr>
          <w:rFonts w:ascii="Arial" w:hAnsi="Arial" w:cs="Arial"/>
          <w:sz w:val="16"/>
          <w:szCs w:val="16"/>
        </w:rPr>
      </w:pPr>
    </w:p>
    <w:p w14:paraId="10CE06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M23.64 I Iné spontánne natrhnutie jedného alebo viacerých väzov kolenného  I</w:t>
      </w:r>
    </w:p>
    <w:p w14:paraId="4AE3EE92" w14:textId="77777777" w:rsidR="00983AE1" w:rsidRDefault="00983AE1">
      <w:pPr>
        <w:widowControl w:val="0"/>
        <w:autoSpaceDE w:val="0"/>
        <w:autoSpaceDN w:val="0"/>
        <w:adjustRightInd w:val="0"/>
        <w:spacing w:after="0" w:line="240" w:lineRule="auto"/>
        <w:rPr>
          <w:rFonts w:ascii="Arial" w:hAnsi="Arial" w:cs="Arial"/>
          <w:sz w:val="16"/>
          <w:szCs w:val="16"/>
        </w:rPr>
      </w:pPr>
    </w:p>
    <w:p w14:paraId="254446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kĺbu: fibulárny kolaterálny väz                                   I</w:t>
      </w:r>
    </w:p>
    <w:p w14:paraId="474A146C" w14:textId="77777777" w:rsidR="00983AE1" w:rsidRDefault="00983AE1">
      <w:pPr>
        <w:widowControl w:val="0"/>
        <w:autoSpaceDE w:val="0"/>
        <w:autoSpaceDN w:val="0"/>
        <w:adjustRightInd w:val="0"/>
        <w:spacing w:after="0" w:line="240" w:lineRule="auto"/>
        <w:rPr>
          <w:rFonts w:ascii="Arial" w:hAnsi="Arial" w:cs="Arial"/>
          <w:sz w:val="16"/>
          <w:szCs w:val="16"/>
        </w:rPr>
      </w:pPr>
    </w:p>
    <w:p w14:paraId="7FFE57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6691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FB58ED" w14:textId="77777777" w:rsidR="00983AE1" w:rsidRDefault="00983AE1">
      <w:pPr>
        <w:widowControl w:val="0"/>
        <w:autoSpaceDE w:val="0"/>
        <w:autoSpaceDN w:val="0"/>
        <w:adjustRightInd w:val="0"/>
        <w:spacing w:after="0" w:line="240" w:lineRule="auto"/>
        <w:rPr>
          <w:rFonts w:ascii="Arial" w:hAnsi="Arial" w:cs="Arial"/>
          <w:sz w:val="16"/>
          <w:szCs w:val="16"/>
        </w:rPr>
      </w:pPr>
    </w:p>
    <w:p w14:paraId="2D8F30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M23.67 I Iné spontánne natrhnutie jedného alebo viacerých väzov kolenného  I</w:t>
      </w:r>
    </w:p>
    <w:p w14:paraId="69464A64" w14:textId="77777777" w:rsidR="00983AE1" w:rsidRDefault="00983AE1">
      <w:pPr>
        <w:widowControl w:val="0"/>
        <w:autoSpaceDE w:val="0"/>
        <w:autoSpaceDN w:val="0"/>
        <w:adjustRightInd w:val="0"/>
        <w:spacing w:after="0" w:line="240" w:lineRule="auto"/>
        <w:rPr>
          <w:rFonts w:ascii="Arial" w:hAnsi="Arial" w:cs="Arial"/>
          <w:sz w:val="16"/>
          <w:szCs w:val="16"/>
        </w:rPr>
      </w:pPr>
    </w:p>
    <w:p w14:paraId="48A0CE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kĺbu: kĺbové puzdro                                               I</w:t>
      </w:r>
    </w:p>
    <w:p w14:paraId="5C2D141B" w14:textId="77777777" w:rsidR="00983AE1" w:rsidRDefault="00983AE1">
      <w:pPr>
        <w:widowControl w:val="0"/>
        <w:autoSpaceDE w:val="0"/>
        <w:autoSpaceDN w:val="0"/>
        <w:adjustRightInd w:val="0"/>
        <w:spacing w:after="0" w:line="240" w:lineRule="auto"/>
        <w:rPr>
          <w:rFonts w:ascii="Arial" w:hAnsi="Arial" w:cs="Arial"/>
          <w:sz w:val="16"/>
          <w:szCs w:val="16"/>
        </w:rPr>
      </w:pPr>
    </w:p>
    <w:p w14:paraId="48693A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F659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E2DF9D" w14:textId="77777777" w:rsidR="00983AE1" w:rsidRDefault="00983AE1">
      <w:pPr>
        <w:widowControl w:val="0"/>
        <w:autoSpaceDE w:val="0"/>
        <w:autoSpaceDN w:val="0"/>
        <w:adjustRightInd w:val="0"/>
        <w:spacing w:after="0" w:line="240" w:lineRule="auto"/>
        <w:rPr>
          <w:rFonts w:ascii="Arial" w:hAnsi="Arial" w:cs="Arial"/>
          <w:sz w:val="16"/>
          <w:szCs w:val="16"/>
        </w:rPr>
      </w:pPr>
    </w:p>
    <w:p w14:paraId="6AA939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M23.69 I Iné spontánne natrhnutie jedného alebo viacerých väzov kolenného  I</w:t>
      </w:r>
    </w:p>
    <w:p w14:paraId="790E633E" w14:textId="77777777" w:rsidR="00983AE1" w:rsidRDefault="00983AE1">
      <w:pPr>
        <w:widowControl w:val="0"/>
        <w:autoSpaceDE w:val="0"/>
        <w:autoSpaceDN w:val="0"/>
        <w:adjustRightInd w:val="0"/>
        <w:spacing w:after="0" w:line="240" w:lineRule="auto"/>
        <w:rPr>
          <w:rFonts w:ascii="Arial" w:hAnsi="Arial" w:cs="Arial"/>
          <w:sz w:val="16"/>
          <w:szCs w:val="16"/>
        </w:rPr>
      </w:pPr>
    </w:p>
    <w:p w14:paraId="380239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kĺbu: bližšie neurčený väz                                        I</w:t>
      </w:r>
    </w:p>
    <w:p w14:paraId="4869DC49" w14:textId="77777777" w:rsidR="00983AE1" w:rsidRDefault="00983AE1">
      <w:pPr>
        <w:widowControl w:val="0"/>
        <w:autoSpaceDE w:val="0"/>
        <w:autoSpaceDN w:val="0"/>
        <w:adjustRightInd w:val="0"/>
        <w:spacing w:after="0" w:line="240" w:lineRule="auto"/>
        <w:rPr>
          <w:rFonts w:ascii="Arial" w:hAnsi="Arial" w:cs="Arial"/>
          <w:sz w:val="16"/>
          <w:szCs w:val="16"/>
        </w:rPr>
      </w:pPr>
    </w:p>
    <w:p w14:paraId="2034AD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F468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4F41E6" w14:textId="77777777" w:rsidR="00983AE1" w:rsidRDefault="00983AE1">
      <w:pPr>
        <w:widowControl w:val="0"/>
        <w:autoSpaceDE w:val="0"/>
        <w:autoSpaceDN w:val="0"/>
        <w:adjustRightInd w:val="0"/>
        <w:spacing w:after="0" w:line="240" w:lineRule="auto"/>
        <w:rPr>
          <w:rFonts w:ascii="Arial" w:hAnsi="Arial" w:cs="Arial"/>
          <w:sz w:val="16"/>
          <w:szCs w:val="16"/>
        </w:rPr>
      </w:pPr>
    </w:p>
    <w:p w14:paraId="41A003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M23.80 I Iné vnútorné poškodenie kolenného kĺbu na viacerých miestach      I</w:t>
      </w:r>
    </w:p>
    <w:p w14:paraId="32B9C5B6" w14:textId="77777777" w:rsidR="00983AE1" w:rsidRDefault="00983AE1">
      <w:pPr>
        <w:widowControl w:val="0"/>
        <w:autoSpaceDE w:val="0"/>
        <w:autoSpaceDN w:val="0"/>
        <w:adjustRightInd w:val="0"/>
        <w:spacing w:after="0" w:line="240" w:lineRule="auto"/>
        <w:rPr>
          <w:rFonts w:ascii="Arial" w:hAnsi="Arial" w:cs="Arial"/>
          <w:sz w:val="16"/>
          <w:szCs w:val="16"/>
        </w:rPr>
      </w:pPr>
    </w:p>
    <w:p w14:paraId="1BE2A3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BA2F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ABCF27" w14:textId="77777777" w:rsidR="00983AE1" w:rsidRDefault="00983AE1">
      <w:pPr>
        <w:widowControl w:val="0"/>
        <w:autoSpaceDE w:val="0"/>
        <w:autoSpaceDN w:val="0"/>
        <w:adjustRightInd w:val="0"/>
        <w:spacing w:after="0" w:line="240" w:lineRule="auto"/>
        <w:rPr>
          <w:rFonts w:ascii="Arial" w:hAnsi="Arial" w:cs="Arial"/>
          <w:sz w:val="16"/>
          <w:szCs w:val="16"/>
        </w:rPr>
      </w:pPr>
    </w:p>
    <w:p w14:paraId="1736E5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M23.81 I Iné vnútorné poškodenie kolenného kĺbu: predný skrížený väz alebo I</w:t>
      </w:r>
    </w:p>
    <w:p w14:paraId="3007CEE2" w14:textId="77777777" w:rsidR="00983AE1" w:rsidRDefault="00983AE1">
      <w:pPr>
        <w:widowControl w:val="0"/>
        <w:autoSpaceDE w:val="0"/>
        <w:autoSpaceDN w:val="0"/>
        <w:adjustRightInd w:val="0"/>
        <w:spacing w:after="0" w:line="240" w:lineRule="auto"/>
        <w:rPr>
          <w:rFonts w:ascii="Arial" w:hAnsi="Arial" w:cs="Arial"/>
          <w:sz w:val="16"/>
          <w:szCs w:val="16"/>
        </w:rPr>
      </w:pPr>
    </w:p>
    <w:p w14:paraId="36987D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predný roh vnútorného menisku                                     I</w:t>
      </w:r>
    </w:p>
    <w:p w14:paraId="13008574" w14:textId="77777777" w:rsidR="00983AE1" w:rsidRDefault="00983AE1">
      <w:pPr>
        <w:widowControl w:val="0"/>
        <w:autoSpaceDE w:val="0"/>
        <w:autoSpaceDN w:val="0"/>
        <w:adjustRightInd w:val="0"/>
        <w:spacing w:after="0" w:line="240" w:lineRule="auto"/>
        <w:rPr>
          <w:rFonts w:ascii="Arial" w:hAnsi="Arial" w:cs="Arial"/>
          <w:sz w:val="16"/>
          <w:szCs w:val="16"/>
        </w:rPr>
      </w:pPr>
    </w:p>
    <w:p w14:paraId="160C70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507B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9E0610" w14:textId="77777777" w:rsidR="00983AE1" w:rsidRDefault="00983AE1">
      <w:pPr>
        <w:widowControl w:val="0"/>
        <w:autoSpaceDE w:val="0"/>
        <w:autoSpaceDN w:val="0"/>
        <w:adjustRightInd w:val="0"/>
        <w:spacing w:after="0" w:line="240" w:lineRule="auto"/>
        <w:rPr>
          <w:rFonts w:ascii="Arial" w:hAnsi="Arial" w:cs="Arial"/>
          <w:sz w:val="16"/>
          <w:szCs w:val="16"/>
        </w:rPr>
      </w:pPr>
    </w:p>
    <w:p w14:paraId="315B48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M23.82 I Iné vnútorné poškodenie kolenného kĺbu: zadný skrížený väz alebo  I</w:t>
      </w:r>
    </w:p>
    <w:p w14:paraId="15F2F1BF" w14:textId="77777777" w:rsidR="00983AE1" w:rsidRDefault="00983AE1">
      <w:pPr>
        <w:widowControl w:val="0"/>
        <w:autoSpaceDE w:val="0"/>
        <w:autoSpaceDN w:val="0"/>
        <w:adjustRightInd w:val="0"/>
        <w:spacing w:after="0" w:line="240" w:lineRule="auto"/>
        <w:rPr>
          <w:rFonts w:ascii="Arial" w:hAnsi="Arial" w:cs="Arial"/>
          <w:sz w:val="16"/>
          <w:szCs w:val="16"/>
        </w:rPr>
      </w:pPr>
    </w:p>
    <w:p w14:paraId="2430F2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zadný roh vnútorného menisku                                      I</w:t>
      </w:r>
    </w:p>
    <w:p w14:paraId="04D1D2E3" w14:textId="77777777" w:rsidR="00983AE1" w:rsidRDefault="00983AE1">
      <w:pPr>
        <w:widowControl w:val="0"/>
        <w:autoSpaceDE w:val="0"/>
        <w:autoSpaceDN w:val="0"/>
        <w:adjustRightInd w:val="0"/>
        <w:spacing w:after="0" w:line="240" w:lineRule="auto"/>
        <w:rPr>
          <w:rFonts w:ascii="Arial" w:hAnsi="Arial" w:cs="Arial"/>
          <w:sz w:val="16"/>
          <w:szCs w:val="16"/>
        </w:rPr>
      </w:pPr>
    </w:p>
    <w:p w14:paraId="00940F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1AF5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3DA0A2" w14:textId="77777777" w:rsidR="00983AE1" w:rsidRDefault="00983AE1">
      <w:pPr>
        <w:widowControl w:val="0"/>
        <w:autoSpaceDE w:val="0"/>
        <w:autoSpaceDN w:val="0"/>
        <w:adjustRightInd w:val="0"/>
        <w:spacing w:after="0" w:line="240" w:lineRule="auto"/>
        <w:rPr>
          <w:rFonts w:ascii="Arial" w:hAnsi="Arial" w:cs="Arial"/>
          <w:sz w:val="16"/>
          <w:szCs w:val="16"/>
        </w:rPr>
      </w:pPr>
    </w:p>
    <w:p w14:paraId="2B485C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M23.83 I Iné vnútorné poškodenie kolenného kĺbu: tibiálny kolaterálny väz  I</w:t>
      </w:r>
    </w:p>
    <w:p w14:paraId="121F6759" w14:textId="77777777" w:rsidR="00983AE1" w:rsidRDefault="00983AE1">
      <w:pPr>
        <w:widowControl w:val="0"/>
        <w:autoSpaceDE w:val="0"/>
        <w:autoSpaceDN w:val="0"/>
        <w:adjustRightInd w:val="0"/>
        <w:spacing w:after="0" w:line="240" w:lineRule="auto"/>
        <w:rPr>
          <w:rFonts w:ascii="Arial" w:hAnsi="Arial" w:cs="Arial"/>
          <w:sz w:val="16"/>
          <w:szCs w:val="16"/>
        </w:rPr>
      </w:pPr>
    </w:p>
    <w:p w14:paraId="59CC8B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iná a bližšie neurčená časť vnútorného menisku              I</w:t>
      </w:r>
    </w:p>
    <w:p w14:paraId="1719934D" w14:textId="77777777" w:rsidR="00983AE1" w:rsidRDefault="00983AE1">
      <w:pPr>
        <w:widowControl w:val="0"/>
        <w:autoSpaceDE w:val="0"/>
        <w:autoSpaceDN w:val="0"/>
        <w:adjustRightInd w:val="0"/>
        <w:spacing w:after="0" w:line="240" w:lineRule="auto"/>
        <w:rPr>
          <w:rFonts w:ascii="Arial" w:hAnsi="Arial" w:cs="Arial"/>
          <w:sz w:val="16"/>
          <w:szCs w:val="16"/>
        </w:rPr>
      </w:pPr>
    </w:p>
    <w:p w14:paraId="4B34A8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4219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E0639C" w14:textId="77777777" w:rsidR="00983AE1" w:rsidRDefault="00983AE1">
      <w:pPr>
        <w:widowControl w:val="0"/>
        <w:autoSpaceDE w:val="0"/>
        <w:autoSpaceDN w:val="0"/>
        <w:adjustRightInd w:val="0"/>
        <w:spacing w:after="0" w:line="240" w:lineRule="auto"/>
        <w:rPr>
          <w:rFonts w:ascii="Arial" w:hAnsi="Arial" w:cs="Arial"/>
          <w:sz w:val="16"/>
          <w:szCs w:val="16"/>
        </w:rPr>
      </w:pPr>
    </w:p>
    <w:p w14:paraId="235A16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M23.84 I Iné vnútorné poškodenie kolenného kĺbu: fibulárny kolaterálny väz I</w:t>
      </w:r>
    </w:p>
    <w:p w14:paraId="520B4FB9" w14:textId="77777777" w:rsidR="00983AE1" w:rsidRDefault="00983AE1">
      <w:pPr>
        <w:widowControl w:val="0"/>
        <w:autoSpaceDE w:val="0"/>
        <w:autoSpaceDN w:val="0"/>
        <w:adjustRightInd w:val="0"/>
        <w:spacing w:after="0" w:line="240" w:lineRule="auto"/>
        <w:rPr>
          <w:rFonts w:ascii="Arial" w:hAnsi="Arial" w:cs="Arial"/>
          <w:sz w:val="16"/>
          <w:szCs w:val="16"/>
        </w:rPr>
      </w:pPr>
    </w:p>
    <w:p w14:paraId="16FE55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predný roh vonkajšieho menisku                              I</w:t>
      </w:r>
    </w:p>
    <w:p w14:paraId="363090BF" w14:textId="77777777" w:rsidR="00983AE1" w:rsidRDefault="00983AE1">
      <w:pPr>
        <w:widowControl w:val="0"/>
        <w:autoSpaceDE w:val="0"/>
        <w:autoSpaceDN w:val="0"/>
        <w:adjustRightInd w:val="0"/>
        <w:spacing w:after="0" w:line="240" w:lineRule="auto"/>
        <w:rPr>
          <w:rFonts w:ascii="Arial" w:hAnsi="Arial" w:cs="Arial"/>
          <w:sz w:val="16"/>
          <w:szCs w:val="16"/>
        </w:rPr>
      </w:pPr>
    </w:p>
    <w:p w14:paraId="002DAF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A814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2BD55B" w14:textId="77777777" w:rsidR="00983AE1" w:rsidRDefault="00983AE1">
      <w:pPr>
        <w:widowControl w:val="0"/>
        <w:autoSpaceDE w:val="0"/>
        <w:autoSpaceDN w:val="0"/>
        <w:adjustRightInd w:val="0"/>
        <w:spacing w:after="0" w:line="240" w:lineRule="auto"/>
        <w:rPr>
          <w:rFonts w:ascii="Arial" w:hAnsi="Arial" w:cs="Arial"/>
          <w:sz w:val="16"/>
          <w:szCs w:val="16"/>
        </w:rPr>
      </w:pPr>
    </w:p>
    <w:p w14:paraId="36A4D1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M23.85 I Iné vnútorné poškodenie kolenného kĺbu: zadný roh vonkajšieho     I</w:t>
      </w:r>
    </w:p>
    <w:p w14:paraId="6C0FE72D" w14:textId="77777777" w:rsidR="00983AE1" w:rsidRDefault="00983AE1">
      <w:pPr>
        <w:widowControl w:val="0"/>
        <w:autoSpaceDE w:val="0"/>
        <w:autoSpaceDN w:val="0"/>
        <w:adjustRightInd w:val="0"/>
        <w:spacing w:after="0" w:line="240" w:lineRule="auto"/>
        <w:rPr>
          <w:rFonts w:ascii="Arial" w:hAnsi="Arial" w:cs="Arial"/>
          <w:sz w:val="16"/>
          <w:szCs w:val="16"/>
        </w:rPr>
      </w:pPr>
    </w:p>
    <w:p w14:paraId="392492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menisku                                                           I</w:t>
      </w:r>
    </w:p>
    <w:p w14:paraId="4B088052" w14:textId="77777777" w:rsidR="00983AE1" w:rsidRDefault="00983AE1">
      <w:pPr>
        <w:widowControl w:val="0"/>
        <w:autoSpaceDE w:val="0"/>
        <w:autoSpaceDN w:val="0"/>
        <w:adjustRightInd w:val="0"/>
        <w:spacing w:after="0" w:line="240" w:lineRule="auto"/>
        <w:rPr>
          <w:rFonts w:ascii="Arial" w:hAnsi="Arial" w:cs="Arial"/>
          <w:sz w:val="16"/>
          <w:szCs w:val="16"/>
        </w:rPr>
      </w:pPr>
    </w:p>
    <w:p w14:paraId="202F97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D65D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E04AE4" w14:textId="77777777" w:rsidR="00983AE1" w:rsidRDefault="00983AE1">
      <w:pPr>
        <w:widowControl w:val="0"/>
        <w:autoSpaceDE w:val="0"/>
        <w:autoSpaceDN w:val="0"/>
        <w:adjustRightInd w:val="0"/>
        <w:spacing w:after="0" w:line="240" w:lineRule="auto"/>
        <w:rPr>
          <w:rFonts w:ascii="Arial" w:hAnsi="Arial" w:cs="Arial"/>
          <w:sz w:val="16"/>
          <w:szCs w:val="16"/>
        </w:rPr>
      </w:pPr>
    </w:p>
    <w:p w14:paraId="05A5C5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M23.86 I Iné vnútorné poškodenie kolenného kĺbu: iná a bližšie neurčená    I</w:t>
      </w:r>
    </w:p>
    <w:p w14:paraId="438739BB" w14:textId="77777777" w:rsidR="00983AE1" w:rsidRDefault="00983AE1">
      <w:pPr>
        <w:widowControl w:val="0"/>
        <w:autoSpaceDE w:val="0"/>
        <w:autoSpaceDN w:val="0"/>
        <w:adjustRightInd w:val="0"/>
        <w:spacing w:after="0" w:line="240" w:lineRule="auto"/>
        <w:rPr>
          <w:rFonts w:ascii="Arial" w:hAnsi="Arial" w:cs="Arial"/>
          <w:sz w:val="16"/>
          <w:szCs w:val="16"/>
        </w:rPr>
      </w:pPr>
    </w:p>
    <w:p w14:paraId="35BE99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časť vonkajšieho menisku                                          I</w:t>
      </w:r>
    </w:p>
    <w:p w14:paraId="6C04FA19" w14:textId="77777777" w:rsidR="00983AE1" w:rsidRDefault="00983AE1">
      <w:pPr>
        <w:widowControl w:val="0"/>
        <w:autoSpaceDE w:val="0"/>
        <w:autoSpaceDN w:val="0"/>
        <w:adjustRightInd w:val="0"/>
        <w:spacing w:after="0" w:line="240" w:lineRule="auto"/>
        <w:rPr>
          <w:rFonts w:ascii="Arial" w:hAnsi="Arial" w:cs="Arial"/>
          <w:sz w:val="16"/>
          <w:szCs w:val="16"/>
        </w:rPr>
      </w:pPr>
    </w:p>
    <w:p w14:paraId="15FB87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9CFF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FB199F" w14:textId="77777777" w:rsidR="00983AE1" w:rsidRDefault="00983AE1">
      <w:pPr>
        <w:widowControl w:val="0"/>
        <w:autoSpaceDE w:val="0"/>
        <w:autoSpaceDN w:val="0"/>
        <w:adjustRightInd w:val="0"/>
        <w:spacing w:after="0" w:line="240" w:lineRule="auto"/>
        <w:rPr>
          <w:rFonts w:ascii="Arial" w:hAnsi="Arial" w:cs="Arial"/>
          <w:sz w:val="16"/>
          <w:szCs w:val="16"/>
        </w:rPr>
      </w:pPr>
    </w:p>
    <w:p w14:paraId="4E12AA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M23.87 I Iné vnútorné poškodenie kolenného kĺbu: kĺbové puzdro             I</w:t>
      </w:r>
    </w:p>
    <w:p w14:paraId="3D2E48BE" w14:textId="77777777" w:rsidR="00983AE1" w:rsidRDefault="00983AE1">
      <w:pPr>
        <w:widowControl w:val="0"/>
        <w:autoSpaceDE w:val="0"/>
        <w:autoSpaceDN w:val="0"/>
        <w:adjustRightInd w:val="0"/>
        <w:spacing w:after="0" w:line="240" w:lineRule="auto"/>
        <w:rPr>
          <w:rFonts w:ascii="Arial" w:hAnsi="Arial" w:cs="Arial"/>
          <w:sz w:val="16"/>
          <w:szCs w:val="16"/>
        </w:rPr>
      </w:pPr>
    </w:p>
    <w:p w14:paraId="33A980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B5B8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659D16" w14:textId="77777777" w:rsidR="00983AE1" w:rsidRDefault="00983AE1">
      <w:pPr>
        <w:widowControl w:val="0"/>
        <w:autoSpaceDE w:val="0"/>
        <w:autoSpaceDN w:val="0"/>
        <w:adjustRightInd w:val="0"/>
        <w:spacing w:after="0" w:line="240" w:lineRule="auto"/>
        <w:rPr>
          <w:rFonts w:ascii="Arial" w:hAnsi="Arial" w:cs="Arial"/>
          <w:sz w:val="16"/>
          <w:szCs w:val="16"/>
        </w:rPr>
      </w:pPr>
    </w:p>
    <w:p w14:paraId="5B4819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M23.89 I Iné vnútorné poškodenie kolenného kĺbu: bližšie neurčený väz      I</w:t>
      </w:r>
    </w:p>
    <w:p w14:paraId="7800782A" w14:textId="77777777" w:rsidR="00983AE1" w:rsidRDefault="00983AE1">
      <w:pPr>
        <w:widowControl w:val="0"/>
        <w:autoSpaceDE w:val="0"/>
        <w:autoSpaceDN w:val="0"/>
        <w:adjustRightInd w:val="0"/>
        <w:spacing w:after="0" w:line="240" w:lineRule="auto"/>
        <w:rPr>
          <w:rFonts w:ascii="Arial" w:hAnsi="Arial" w:cs="Arial"/>
          <w:sz w:val="16"/>
          <w:szCs w:val="16"/>
        </w:rPr>
      </w:pPr>
    </w:p>
    <w:p w14:paraId="450EDC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bližšie neurčený meniskus                                   I</w:t>
      </w:r>
    </w:p>
    <w:p w14:paraId="662DA390" w14:textId="77777777" w:rsidR="00983AE1" w:rsidRDefault="00983AE1">
      <w:pPr>
        <w:widowControl w:val="0"/>
        <w:autoSpaceDE w:val="0"/>
        <w:autoSpaceDN w:val="0"/>
        <w:adjustRightInd w:val="0"/>
        <w:spacing w:after="0" w:line="240" w:lineRule="auto"/>
        <w:rPr>
          <w:rFonts w:ascii="Arial" w:hAnsi="Arial" w:cs="Arial"/>
          <w:sz w:val="16"/>
          <w:szCs w:val="16"/>
        </w:rPr>
      </w:pPr>
    </w:p>
    <w:p w14:paraId="7FE8CA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B4BA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523ECB" w14:textId="77777777" w:rsidR="00983AE1" w:rsidRDefault="00983AE1">
      <w:pPr>
        <w:widowControl w:val="0"/>
        <w:autoSpaceDE w:val="0"/>
        <w:autoSpaceDN w:val="0"/>
        <w:adjustRightInd w:val="0"/>
        <w:spacing w:after="0" w:line="240" w:lineRule="auto"/>
        <w:rPr>
          <w:rFonts w:ascii="Arial" w:hAnsi="Arial" w:cs="Arial"/>
          <w:sz w:val="16"/>
          <w:szCs w:val="16"/>
        </w:rPr>
      </w:pPr>
    </w:p>
    <w:p w14:paraId="7E3FC2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M23.90 I Vnútorné poškodenie kolenného kĺbu, bližšie neurčené, na          I</w:t>
      </w:r>
    </w:p>
    <w:p w14:paraId="6F21BA4B" w14:textId="77777777" w:rsidR="00983AE1" w:rsidRDefault="00983AE1">
      <w:pPr>
        <w:widowControl w:val="0"/>
        <w:autoSpaceDE w:val="0"/>
        <w:autoSpaceDN w:val="0"/>
        <w:adjustRightInd w:val="0"/>
        <w:spacing w:after="0" w:line="240" w:lineRule="auto"/>
        <w:rPr>
          <w:rFonts w:ascii="Arial" w:hAnsi="Arial" w:cs="Arial"/>
          <w:sz w:val="16"/>
          <w:szCs w:val="16"/>
        </w:rPr>
      </w:pPr>
    </w:p>
    <w:p w14:paraId="7BF4BE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I</w:t>
      </w:r>
    </w:p>
    <w:p w14:paraId="773D9DC0" w14:textId="77777777" w:rsidR="00983AE1" w:rsidRDefault="00983AE1">
      <w:pPr>
        <w:widowControl w:val="0"/>
        <w:autoSpaceDE w:val="0"/>
        <w:autoSpaceDN w:val="0"/>
        <w:adjustRightInd w:val="0"/>
        <w:spacing w:after="0" w:line="240" w:lineRule="auto"/>
        <w:rPr>
          <w:rFonts w:ascii="Arial" w:hAnsi="Arial" w:cs="Arial"/>
          <w:sz w:val="16"/>
          <w:szCs w:val="16"/>
        </w:rPr>
      </w:pPr>
    </w:p>
    <w:p w14:paraId="11D9B9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BA9C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206928" w14:textId="77777777" w:rsidR="00983AE1" w:rsidRDefault="00983AE1">
      <w:pPr>
        <w:widowControl w:val="0"/>
        <w:autoSpaceDE w:val="0"/>
        <w:autoSpaceDN w:val="0"/>
        <w:adjustRightInd w:val="0"/>
        <w:spacing w:after="0" w:line="240" w:lineRule="auto"/>
        <w:rPr>
          <w:rFonts w:ascii="Arial" w:hAnsi="Arial" w:cs="Arial"/>
          <w:sz w:val="16"/>
          <w:szCs w:val="16"/>
        </w:rPr>
      </w:pPr>
    </w:p>
    <w:p w14:paraId="286EF7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M23.91 I Vnútorné poškodenie kolenného kĺbu, bližšie neurčené: predný      I</w:t>
      </w:r>
    </w:p>
    <w:p w14:paraId="4409820C" w14:textId="77777777" w:rsidR="00983AE1" w:rsidRDefault="00983AE1">
      <w:pPr>
        <w:widowControl w:val="0"/>
        <w:autoSpaceDE w:val="0"/>
        <w:autoSpaceDN w:val="0"/>
        <w:adjustRightInd w:val="0"/>
        <w:spacing w:after="0" w:line="240" w:lineRule="auto"/>
        <w:rPr>
          <w:rFonts w:ascii="Arial" w:hAnsi="Arial" w:cs="Arial"/>
          <w:sz w:val="16"/>
          <w:szCs w:val="16"/>
        </w:rPr>
      </w:pPr>
    </w:p>
    <w:p w14:paraId="3BCEE0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skrížený väz alebo predný roh vnútorného menisku                  I</w:t>
      </w:r>
    </w:p>
    <w:p w14:paraId="0A8D156D" w14:textId="77777777" w:rsidR="00983AE1" w:rsidRDefault="00983AE1">
      <w:pPr>
        <w:widowControl w:val="0"/>
        <w:autoSpaceDE w:val="0"/>
        <w:autoSpaceDN w:val="0"/>
        <w:adjustRightInd w:val="0"/>
        <w:spacing w:after="0" w:line="240" w:lineRule="auto"/>
        <w:rPr>
          <w:rFonts w:ascii="Arial" w:hAnsi="Arial" w:cs="Arial"/>
          <w:sz w:val="16"/>
          <w:szCs w:val="16"/>
        </w:rPr>
      </w:pPr>
    </w:p>
    <w:p w14:paraId="617BB7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3255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12E98D" w14:textId="77777777" w:rsidR="00983AE1" w:rsidRDefault="00983AE1">
      <w:pPr>
        <w:widowControl w:val="0"/>
        <w:autoSpaceDE w:val="0"/>
        <w:autoSpaceDN w:val="0"/>
        <w:adjustRightInd w:val="0"/>
        <w:spacing w:after="0" w:line="240" w:lineRule="auto"/>
        <w:rPr>
          <w:rFonts w:ascii="Arial" w:hAnsi="Arial" w:cs="Arial"/>
          <w:sz w:val="16"/>
          <w:szCs w:val="16"/>
        </w:rPr>
      </w:pPr>
    </w:p>
    <w:p w14:paraId="309689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M23.92 I Vnútorné poškodenie kolenného kĺbu, bližšie neurčené: zadný       I</w:t>
      </w:r>
    </w:p>
    <w:p w14:paraId="1A2BDE28" w14:textId="77777777" w:rsidR="00983AE1" w:rsidRDefault="00983AE1">
      <w:pPr>
        <w:widowControl w:val="0"/>
        <w:autoSpaceDE w:val="0"/>
        <w:autoSpaceDN w:val="0"/>
        <w:adjustRightInd w:val="0"/>
        <w:spacing w:after="0" w:line="240" w:lineRule="auto"/>
        <w:rPr>
          <w:rFonts w:ascii="Arial" w:hAnsi="Arial" w:cs="Arial"/>
          <w:sz w:val="16"/>
          <w:szCs w:val="16"/>
        </w:rPr>
      </w:pPr>
    </w:p>
    <w:p w14:paraId="1FF65C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skrížený väz alebo zadný roh vnútorného menisku                   I</w:t>
      </w:r>
    </w:p>
    <w:p w14:paraId="49392F49" w14:textId="77777777" w:rsidR="00983AE1" w:rsidRDefault="00983AE1">
      <w:pPr>
        <w:widowControl w:val="0"/>
        <w:autoSpaceDE w:val="0"/>
        <w:autoSpaceDN w:val="0"/>
        <w:adjustRightInd w:val="0"/>
        <w:spacing w:after="0" w:line="240" w:lineRule="auto"/>
        <w:rPr>
          <w:rFonts w:ascii="Arial" w:hAnsi="Arial" w:cs="Arial"/>
          <w:sz w:val="16"/>
          <w:szCs w:val="16"/>
        </w:rPr>
      </w:pPr>
    </w:p>
    <w:p w14:paraId="31D7E0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C9BE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A93B9F" w14:textId="77777777" w:rsidR="00983AE1" w:rsidRDefault="00983AE1">
      <w:pPr>
        <w:widowControl w:val="0"/>
        <w:autoSpaceDE w:val="0"/>
        <w:autoSpaceDN w:val="0"/>
        <w:adjustRightInd w:val="0"/>
        <w:spacing w:after="0" w:line="240" w:lineRule="auto"/>
        <w:rPr>
          <w:rFonts w:ascii="Arial" w:hAnsi="Arial" w:cs="Arial"/>
          <w:sz w:val="16"/>
          <w:szCs w:val="16"/>
        </w:rPr>
      </w:pPr>
    </w:p>
    <w:p w14:paraId="3E6146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M23.93 I Vnútorné poškodenie kolenného kĺbu, bližšie neurčené: tibiálny    I</w:t>
      </w:r>
    </w:p>
    <w:p w14:paraId="34E28903" w14:textId="77777777" w:rsidR="00983AE1" w:rsidRDefault="00983AE1">
      <w:pPr>
        <w:widowControl w:val="0"/>
        <w:autoSpaceDE w:val="0"/>
        <w:autoSpaceDN w:val="0"/>
        <w:adjustRightInd w:val="0"/>
        <w:spacing w:after="0" w:line="240" w:lineRule="auto"/>
        <w:rPr>
          <w:rFonts w:ascii="Arial" w:hAnsi="Arial" w:cs="Arial"/>
          <w:sz w:val="16"/>
          <w:szCs w:val="16"/>
        </w:rPr>
      </w:pPr>
    </w:p>
    <w:p w14:paraId="71AF0A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kolaterálny väz alebo iná a bližšie neurčená časť vnútorného      I</w:t>
      </w:r>
    </w:p>
    <w:p w14:paraId="63279674" w14:textId="77777777" w:rsidR="00983AE1" w:rsidRDefault="00983AE1">
      <w:pPr>
        <w:widowControl w:val="0"/>
        <w:autoSpaceDE w:val="0"/>
        <w:autoSpaceDN w:val="0"/>
        <w:adjustRightInd w:val="0"/>
        <w:spacing w:after="0" w:line="240" w:lineRule="auto"/>
        <w:rPr>
          <w:rFonts w:ascii="Arial" w:hAnsi="Arial" w:cs="Arial"/>
          <w:sz w:val="16"/>
          <w:szCs w:val="16"/>
        </w:rPr>
      </w:pPr>
    </w:p>
    <w:p w14:paraId="00C3BC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menisku                                                           I</w:t>
      </w:r>
    </w:p>
    <w:p w14:paraId="7013203B" w14:textId="77777777" w:rsidR="00983AE1" w:rsidRDefault="00983AE1">
      <w:pPr>
        <w:widowControl w:val="0"/>
        <w:autoSpaceDE w:val="0"/>
        <w:autoSpaceDN w:val="0"/>
        <w:adjustRightInd w:val="0"/>
        <w:spacing w:after="0" w:line="240" w:lineRule="auto"/>
        <w:rPr>
          <w:rFonts w:ascii="Arial" w:hAnsi="Arial" w:cs="Arial"/>
          <w:sz w:val="16"/>
          <w:szCs w:val="16"/>
        </w:rPr>
      </w:pPr>
    </w:p>
    <w:p w14:paraId="28C876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85C6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227C2A" w14:textId="77777777" w:rsidR="00983AE1" w:rsidRDefault="00983AE1">
      <w:pPr>
        <w:widowControl w:val="0"/>
        <w:autoSpaceDE w:val="0"/>
        <w:autoSpaceDN w:val="0"/>
        <w:adjustRightInd w:val="0"/>
        <w:spacing w:after="0" w:line="240" w:lineRule="auto"/>
        <w:rPr>
          <w:rFonts w:ascii="Arial" w:hAnsi="Arial" w:cs="Arial"/>
          <w:sz w:val="16"/>
          <w:szCs w:val="16"/>
        </w:rPr>
      </w:pPr>
    </w:p>
    <w:p w14:paraId="460211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M23.94 I Vnútorné poškodenie kolenného kĺbu, bližšie neurčené: fibulárny   I</w:t>
      </w:r>
    </w:p>
    <w:p w14:paraId="5854151B" w14:textId="77777777" w:rsidR="00983AE1" w:rsidRDefault="00983AE1">
      <w:pPr>
        <w:widowControl w:val="0"/>
        <w:autoSpaceDE w:val="0"/>
        <w:autoSpaceDN w:val="0"/>
        <w:adjustRightInd w:val="0"/>
        <w:spacing w:after="0" w:line="240" w:lineRule="auto"/>
        <w:rPr>
          <w:rFonts w:ascii="Arial" w:hAnsi="Arial" w:cs="Arial"/>
          <w:sz w:val="16"/>
          <w:szCs w:val="16"/>
        </w:rPr>
      </w:pPr>
    </w:p>
    <w:p w14:paraId="2CBA93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kolaterálny väz alebo predný roh vonkajšieho menisku              I</w:t>
      </w:r>
    </w:p>
    <w:p w14:paraId="0CC0897A" w14:textId="77777777" w:rsidR="00983AE1" w:rsidRDefault="00983AE1">
      <w:pPr>
        <w:widowControl w:val="0"/>
        <w:autoSpaceDE w:val="0"/>
        <w:autoSpaceDN w:val="0"/>
        <w:adjustRightInd w:val="0"/>
        <w:spacing w:after="0" w:line="240" w:lineRule="auto"/>
        <w:rPr>
          <w:rFonts w:ascii="Arial" w:hAnsi="Arial" w:cs="Arial"/>
          <w:sz w:val="16"/>
          <w:szCs w:val="16"/>
        </w:rPr>
      </w:pPr>
    </w:p>
    <w:p w14:paraId="5166CC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B410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DB686D" w14:textId="77777777" w:rsidR="00983AE1" w:rsidRDefault="00983AE1">
      <w:pPr>
        <w:widowControl w:val="0"/>
        <w:autoSpaceDE w:val="0"/>
        <w:autoSpaceDN w:val="0"/>
        <w:adjustRightInd w:val="0"/>
        <w:spacing w:after="0" w:line="240" w:lineRule="auto"/>
        <w:rPr>
          <w:rFonts w:ascii="Arial" w:hAnsi="Arial" w:cs="Arial"/>
          <w:sz w:val="16"/>
          <w:szCs w:val="16"/>
        </w:rPr>
      </w:pPr>
    </w:p>
    <w:p w14:paraId="2141FE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M23.95 I Vnútorné poškodenie kolenného kĺbu, bližšie neurčené: zadný roh   I</w:t>
      </w:r>
    </w:p>
    <w:p w14:paraId="7BCC8933" w14:textId="77777777" w:rsidR="00983AE1" w:rsidRDefault="00983AE1">
      <w:pPr>
        <w:widowControl w:val="0"/>
        <w:autoSpaceDE w:val="0"/>
        <w:autoSpaceDN w:val="0"/>
        <w:adjustRightInd w:val="0"/>
        <w:spacing w:after="0" w:line="240" w:lineRule="auto"/>
        <w:rPr>
          <w:rFonts w:ascii="Arial" w:hAnsi="Arial" w:cs="Arial"/>
          <w:sz w:val="16"/>
          <w:szCs w:val="16"/>
        </w:rPr>
      </w:pPr>
    </w:p>
    <w:p w14:paraId="70B865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vonkajšieho menisku                                               I</w:t>
      </w:r>
    </w:p>
    <w:p w14:paraId="6D1C03EC" w14:textId="77777777" w:rsidR="00983AE1" w:rsidRDefault="00983AE1">
      <w:pPr>
        <w:widowControl w:val="0"/>
        <w:autoSpaceDE w:val="0"/>
        <w:autoSpaceDN w:val="0"/>
        <w:adjustRightInd w:val="0"/>
        <w:spacing w:after="0" w:line="240" w:lineRule="auto"/>
        <w:rPr>
          <w:rFonts w:ascii="Arial" w:hAnsi="Arial" w:cs="Arial"/>
          <w:sz w:val="16"/>
          <w:szCs w:val="16"/>
        </w:rPr>
      </w:pPr>
    </w:p>
    <w:p w14:paraId="66CF55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1A22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B35AAA" w14:textId="77777777" w:rsidR="00983AE1" w:rsidRDefault="00983AE1">
      <w:pPr>
        <w:widowControl w:val="0"/>
        <w:autoSpaceDE w:val="0"/>
        <w:autoSpaceDN w:val="0"/>
        <w:adjustRightInd w:val="0"/>
        <w:spacing w:after="0" w:line="240" w:lineRule="auto"/>
        <w:rPr>
          <w:rFonts w:ascii="Arial" w:hAnsi="Arial" w:cs="Arial"/>
          <w:sz w:val="16"/>
          <w:szCs w:val="16"/>
        </w:rPr>
      </w:pPr>
    </w:p>
    <w:p w14:paraId="1FAA19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M23.96 I Vnútorné poškodenie kolenného kĺbu, bližšie neurčené: iná a       I</w:t>
      </w:r>
    </w:p>
    <w:p w14:paraId="5BADAD69" w14:textId="77777777" w:rsidR="00983AE1" w:rsidRDefault="00983AE1">
      <w:pPr>
        <w:widowControl w:val="0"/>
        <w:autoSpaceDE w:val="0"/>
        <w:autoSpaceDN w:val="0"/>
        <w:adjustRightInd w:val="0"/>
        <w:spacing w:after="0" w:line="240" w:lineRule="auto"/>
        <w:rPr>
          <w:rFonts w:ascii="Arial" w:hAnsi="Arial" w:cs="Arial"/>
          <w:sz w:val="16"/>
          <w:szCs w:val="16"/>
        </w:rPr>
      </w:pPr>
    </w:p>
    <w:p w14:paraId="30E275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neurčená časť vonkajšieho menisku                         I</w:t>
      </w:r>
    </w:p>
    <w:p w14:paraId="7ABCE039" w14:textId="77777777" w:rsidR="00983AE1" w:rsidRDefault="00983AE1">
      <w:pPr>
        <w:widowControl w:val="0"/>
        <w:autoSpaceDE w:val="0"/>
        <w:autoSpaceDN w:val="0"/>
        <w:adjustRightInd w:val="0"/>
        <w:spacing w:after="0" w:line="240" w:lineRule="auto"/>
        <w:rPr>
          <w:rFonts w:ascii="Arial" w:hAnsi="Arial" w:cs="Arial"/>
          <w:sz w:val="16"/>
          <w:szCs w:val="16"/>
        </w:rPr>
      </w:pPr>
    </w:p>
    <w:p w14:paraId="3AF2E5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58E7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BFD0CC" w14:textId="77777777" w:rsidR="00983AE1" w:rsidRDefault="00983AE1">
      <w:pPr>
        <w:widowControl w:val="0"/>
        <w:autoSpaceDE w:val="0"/>
        <w:autoSpaceDN w:val="0"/>
        <w:adjustRightInd w:val="0"/>
        <w:spacing w:after="0" w:line="240" w:lineRule="auto"/>
        <w:rPr>
          <w:rFonts w:ascii="Arial" w:hAnsi="Arial" w:cs="Arial"/>
          <w:sz w:val="16"/>
          <w:szCs w:val="16"/>
        </w:rPr>
      </w:pPr>
    </w:p>
    <w:p w14:paraId="5DB9FB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M23.97 I Vnútorné poškodenie kolenného kĺbu, bližšie neurčené: kĺbové      I</w:t>
      </w:r>
    </w:p>
    <w:p w14:paraId="42EC6BFC" w14:textId="77777777" w:rsidR="00983AE1" w:rsidRDefault="00983AE1">
      <w:pPr>
        <w:widowControl w:val="0"/>
        <w:autoSpaceDE w:val="0"/>
        <w:autoSpaceDN w:val="0"/>
        <w:adjustRightInd w:val="0"/>
        <w:spacing w:after="0" w:line="240" w:lineRule="auto"/>
        <w:rPr>
          <w:rFonts w:ascii="Arial" w:hAnsi="Arial" w:cs="Arial"/>
          <w:sz w:val="16"/>
          <w:szCs w:val="16"/>
        </w:rPr>
      </w:pPr>
    </w:p>
    <w:p w14:paraId="02F776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puzdro                                                            I</w:t>
      </w:r>
    </w:p>
    <w:p w14:paraId="6A8B7DB9" w14:textId="77777777" w:rsidR="00983AE1" w:rsidRDefault="00983AE1">
      <w:pPr>
        <w:widowControl w:val="0"/>
        <w:autoSpaceDE w:val="0"/>
        <w:autoSpaceDN w:val="0"/>
        <w:adjustRightInd w:val="0"/>
        <w:spacing w:after="0" w:line="240" w:lineRule="auto"/>
        <w:rPr>
          <w:rFonts w:ascii="Arial" w:hAnsi="Arial" w:cs="Arial"/>
          <w:sz w:val="16"/>
          <w:szCs w:val="16"/>
        </w:rPr>
      </w:pPr>
    </w:p>
    <w:p w14:paraId="04630A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88A8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BD8A0A" w14:textId="77777777" w:rsidR="00983AE1" w:rsidRDefault="00983AE1">
      <w:pPr>
        <w:widowControl w:val="0"/>
        <w:autoSpaceDE w:val="0"/>
        <w:autoSpaceDN w:val="0"/>
        <w:adjustRightInd w:val="0"/>
        <w:spacing w:after="0" w:line="240" w:lineRule="auto"/>
        <w:rPr>
          <w:rFonts w:ascii="Arial" w:hAnsi="Arial" w:cs="Arial"/>
          <w:sz w:val="16"/>
          <w:szCs w:val="16"/>
        </w:rPr>
      </w:pPr>
    </w:p>
    <w:p w14:paraId="39656A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M23.99 I Vnútorné poškodenie kolenného kĺbu, bližšie neurčené: bližšie     I</w:t>
      </w:r>
    </w:p>
    <w:p w14:paraId="02AF401F" w14:textId="77777777" w:rsidR="00983AE1" w:rsidRDefault="00983AE1">
      <w:pPr>
        <w:widowControl w:val="0"/>
        <w:autoSpaceDE w:val="0"/>
        <w:autoSpaceDN w:val="0"/>
        <w:adjustRightInd w:val="0"/>
        <w:spacing w:after="0" w:line="240" w:lineRule="auto"/>
        <w:rPr>
          <w:rFonts w:ascii="Arial" w:hAnsi="Arial" w:cs="Arial"/>
          <w:sz w:val="16"/>
          <w:szCs w:val="16"/>
        </w:rPr>
      </w:pPr>
    </w:p>
    <w:p w14:paraId="183B84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neurčený väz alebo bližšie neurčený meniskus                      I</w:t>
      </w:r>
    </w:p>
    <w:p w14:paraId="3E62BEBC" w14:textId="77777777" w:rsidR="00983AE1" w:rsidRDefault="00983AE1">
      <w:pPr>
        <w:widowControl w:val="0"/>
        <w:autoSpaceDE w:val="0"/>
        <w:autoSpaceDN w:val="0"/>
        <w:adjustRightInd w:val="0"/>
        <w:spacing w:after="0" w:line="240" w:lineRule="auto"/>
        <w:rPr>
          <w:rFonts w:ascii="Arial" w:hAnsi="Arial" w:cs="Arial"/>
          <w:sz w:val="16"/>
          <w:szCs w:val="16"/>
        </w:rPr>
      </w:pPr>
    </w:p>
    <w:p w14:paraId="6D3C12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9901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E1405A" w14:textId="77777777" w:rsidR="00983AE1" w:rsidRDefault="00983AE1">
      <w:pPr>
        <w:widowControl w:val="0"/>
        <w:autoSpaceDE w:val="0"/>
        <w:autoSpaceDN w:val="0"/>
        <w:adjustRightInd w:val="0"/>
        <w:spacing w:after="0" w:line="240" w:lineRule="auto"/>
        <w:rPr>
          <w:rFonts w:ascii="Arial" w:hAnsi="Arial" w:cs="Arial"/>
          <w:sz w:val="16"/>
          <w:szCs w:val="16"/>
        </w:rPr>
      </w:pPr>
    </w:p>
    <w:p w14:paraId="186EB0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M24.00 I Voľné teleso v kĺbe na viacerých miestach                         I</w:t>
      </w:r>
    </w:p>
    <w:p w14:paraId="698889CA" w14:textId="77777777" w:rsidR="00983AE1" w:rsidRDefault="00983AE1">
      <w:pPr>
        <w:widowControl w:val="0"/>
        <w:autoSpaceDE w:val="0"/>
        <w:autoSpaceDN w:val="0"/>
        <w:adjustRightInd w:val="0"/>
        <w:spacing w:after="0" w:line="240" w:lineRule="auto"/>
        <w:rPr>
          <w:rFonts w:ascii="Arial" w:hAnsi="Arial" w:cs="Arial"/>
          <w:sz w:val="16"/>
          <w:szCs w:val="16"/>
        </w:rPr>
      </w:pPr>
    </w:p>
    <w:p w14:paraId="361AE6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16CB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974CCE" w14:textId="77777777" w:rsidR="00983AE1" w:rsidRDefault="00983AE1">
      <w:pPr>
        <w:widowControl w:val="0"/>
        <w:autoSpaceDE w:val="0"/>
        <w:autoSpaceDN w:val="0"/>
        <w:adjustRightInd w:val="0"/>
        <w:spacing w:after="0" w:line="240" w:lineRule="auto"/>
        <w:rPr>
          <w:rFonts w:ascii="Arial" w:hAnsi="Arial" w:cs="Arial"/>
          <w:sz w:val="16"/>
          <w:szCs w:val="16"/>
        </w:rPr>
      </w:pPr>
    </w:p>
    <w:p w14:paraId="216A2F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M24.01 I Voľné teleso v kĺbe v oblasti pleca (kľúčna kosť, lopatka,        I</w:t>
      </w:r>
    </w:p>
    <w:p w14:paraId="01B90227" w14:textId="77777777" w:rsidR="00983AE1" w:rsidRDefault="00983AE1">
      <w:pPr>
        <w:widowControl w:val="0"/>
        <w:autoSpaceDE w:val="0"/>
        <w:autoSpaceDN w:val="0"/>
        <w:adjustRightInd w:val="0"/>
        <w:spacing w:after="0" w:line="240" w:lineRule="auto"/>
        <w:rPr>
          <w:rFonts w:ascii="Arial" w:hAnsi="Arial" w:cs="Arial"/>
          <w:sz w:val="16"/>
          <w:szCs w:val="16"/>
        </w:rPr>
      </w:pPr>
    </w:p>
    <w:p w14:paraId="31943F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1F54E739" w14:textId="77777777" w:rsidR="00983AE1" w:rsidRDefault="00983AE1">
      <w:pPr>
        <w:widowControl w:val="0"/>
        <w:autoSpaceDE w:val="0"/>
        <w:autoSpaceDN w:val="0"/>
        <w:adjustRightInd w:val="0"/>
        <w:spacing w:after="0" w:line="240" w:lineRule="auto"/>
        <w:rPr>
          <w:rFonts w:ascii="Arial" w:hAnsi="Arial" w:cs="Arial"/>
          <w:sz w:val="16"/>
          <w:szCs w:val="16"/>
        </w:rPr>
      </w:pPr>
    </w:p>
    <w:p w14:paraId="173738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7B47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728D94" w14:textId="77777777" w:rsidR="00983AE1" w:rsidRDefault="00983AE1">
      <w:pPr>
        <w:widowControl w:val="0"/>
        <w:autoSpaceDE w:val="0"/>
        <w:autoSpaceDN w:val="0"/>
        <w:adjustRightInd w:val="0"/>
        <w:spacing w:after="0" w:line="240" w:lineRule="auto"/>
        <w:rPr>
          <w:rFonts w:ascii="Arial" w:hAnsi="Arial" w:cs="Arial"/>
          <w:sz w:val="16"/>
          <w:szCs w:val="16"/>
        </w:rPr>
      </w:pPr>
    </w:p>
    <w:p w14:paraId="25AE5A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M24.02 I Voľné teleso v kĺbe nadlaktia (ramenná kosť, lakťový kĺb)         I</w:t>
      </w:r>
    </w:p>
    <w:p w14:paraId="2CD99EFA" w14:textId="77777777" w:rsidR="00983AE1" w:rsidRDefault="00983AE1">
      <w:pPr>
        <w:widowControl w:val="0"/>
        <w:autoSpaceDE w:val="0"/>
        <w:autoSpaceDN w:val="0"/>
        <w:adjustRightInd w:val="0"/>
        <w:spacing w:after="0" w:line="240" w:lineRule="auto"/>
        <w:rPr>
          <w:rFonts w:ascii="Arial" w:hAnsi="Arial" w:cs="Arial"/>
          <w:sz w:val="16"/>
          <w:szCs w:val="16"/>
        </w:rPr>
      </w:pPr>
    </w:p>
    <w:p w14:paraId="33B4A7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8B9D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1A2EA6" w14:textId="77777777" w:rsidR="00983AE1" w:rsidRDefault="00983AE1">
      <w:pPr>
        <w:widowControl w:val="0"/>
        <w:autoSpaceDE w:val="0"/>
        <w:autoSpaceDN w:val="0"/>
        <w:adjustRightInd w:val="0"/>
        <w:spacing w:after="0" w:line="240" w:lineRule="auto"/>
        <w:rPr>
          <w:rFonts w:ascii="Arial" w:hAnsi="Arial" w:cs="Arial"/>
          <w:sz w:val="16"/>
          <w:szCs w:val="16"/>
        </w:rPr>
      </w:pPr>
    </w:p>
    <w:p w14:paraId="667C8B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M24.03 I Voľné teleso v kĺbe predlaktia (lakťová kosť, vretenná kosť,      I</w:t>
      </w:r>
    </w:p>
    <w:p w14:paraId="53117D22" w14:textId="77777777" w:rsidR="00983AE1" w:rsidRDefault="00983AE1">
      <w:pPr>
        <w:widowControl w:val="0"/>
        <w:autoSpaceDE w:val="0"/>
        <w:autoSpaceDN w:val="0"/>
        <w:adjustRightInd w:val="0"/>
        <w:spacing w:after="0" w:line="240" w:lineRule="auto"/>
        <w:rPr>
          <w:rFonts w:ascii="Arial" w:hAnsi="Arial" w:cs="Arial"/>
          <w:sz w:val="16"/>
          <w:szCs w:val="16"/>
        </w:rPr>
      </w:pPr>
    </w:p>
    <w:p w14:paraId="60FA60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004F8F8E" w14:textId="77777777" w:rsidR="00983AE1" w:rsidRDefault="00983AE1">
      <w:pPr>
        <w:widowControl w:val="0"/>
        <w:autoSpaceDE w:val="0"/>
        <w:autoSpaceDN w:val="0"/>
        <w:adjustRightInd w:val="0"/>
        <w:spacing w:after="0" w:line="240" w:lineRule="auto"/>
        <w:rPr>
          <w:rFonts w:ascii="Arial" w:hAnsi="Arial" w:cs="Arial"/>
          <w:sz w:val="16"/>
          <w:szCs w:val="16"/>
        </w:rPr>
      </w:pPr>
    </w:p>
    <w:p w14:paraId="0742DD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43E9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63938A" w14:textId="77777777" w:rsidR="00983AE1" w:rsidRDefault="00983AE1">
      <w:pPr>
        <w:widowControl w:val="0"/>
        <w:autoSpaceDE w:val="0"/>
        <w:autoSpaceDN w:val="0"/>
        <w:adjustRightInd w:val="0"/>
        <w:spacing w:after="0" w:line="240" w:lineRule="auto"/>
        <w:rPr>
          <w:rFonts w:ascii="Arial" w:hAnsi="Arial" w:cs="Arial"/>
          <w:sz w:val="16"/>
          <w:szCs w:val="16"/>
        </w:rPr>
      </w:pPr>
    </w:p>
    <w:p w14:paraId="721FF1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M24.04 I Voľné teleso v kĺbe ruky (zápästie, záprstie, prsty, kĺby medzi   I</w:t>
      </w:r>
    </w:p>
    <w:p w14:paraId="4E71847B" w14:textId="77777777" w:rsidR="00983AE1" w:rsidRDefault="00983AE1">
      <w:pPr>
        <w:widowControl w:val="0"/>
        <w:autoSpaceDE w:val="0"/>
        <w:autoSpaceDN w:val="0"/>
        <w:adjustRightInd w:val="0"/>
        <w:spacing w:after="0" w:line="240" w:lineRule="auto"/>
        <w:rPr>
          <w:rFonts w:ascii="Arial" w:hAnsi="Arial" w:cs="Arial"/>
          <w:sz w:val="16"/>
          <w:szCs w:val="16"/>
        </w:rPr>
      </w:pPr>
    </w:p>
    <w:p w14:paraId="73F43D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7BDF710E" w14:textId="77777777" w:rsidR="00983AE1" w:rsidRDefault="00983AE1">
      <w:pPr>
        <w:widowControl w:val="0"/>
        <w:autoSpaceDE w:val="0"/>
        <w:autoSpaceDN w:val="0"/>
        <w:adjustRightInd w:val="0"/>
        <w:spacing w:after="0" w:line="240" w:lineRule="auto"/>
        <w:rPr>
          <w:rFonts w:ascii="Arial" w:hAnsi="Arial" w:cs="Arial"/>
          <w:sz w:val="16"/>
          <w:szCs w:val="16"/>
        </w:rPr>
      </w:pPr>
    </w:p>
    <w:p w14:paraId="460122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A83C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1EEBA8" w14:textId="77777777" w:rsidR="00983AE1" w:rsidRDefault="00983AE1">
      <w:pPr>
        <w:widowControl w:val="0"/>
        <w:autoSpaceDE w:val="0"/>
        <w:autoSpaceDN w:val="0"/>
        <w:adjustRightInd w:val="0"/>
        <w:spacing w:after="0" w:line="240" w:lineRule="auto"/>
        <w:rPr>
          <w:rFonts w:ascii="Arial" w:hAnsi="Arial" w:cs="Arial"/>
          <w:sz w:val="16"/>
          <w:szCs w:val="16"/>
        </w:rPr>
      </w:pPr>
    </w:p>
    <w:p w14:paraId="7E436C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M24.05 I Voľné teleso v kĺbe panvovej oblasti a stehna (panva, stehnová    I</w:t>
      </w:r>
    </w:p>
    <w:p w14:paraId="7B93A313" w14:textId="77777777" w:rsidR="00983AE1" w:rsidRDefault="00983AE1">
      <w:pPr>
        <w:widowControl w:val="0"/>
        <w:autoSpaceDE w:val="0"/>
        <w:autoSpaceDN w:val="0"/>
        <w:adjustRightInd w:val="0"/>
        <w:spacing w:after="0" w:line="240" w:lineRule="auto"/>
        <w:rPr>
          <w:rFonts w:ascii="Arial" w:hAnsi="Arial" w:cs="Arial"/>
          <w:sz w:val="16"/>
          <w:szCs w:val="16"/>
        </w:rPr>
      </w:pPr>
    </w:p>
    <w:p w14:paraId="69E416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6E5321A8" w14:textId="77777777" w:rsidR="00983AE1" w:rsidRDefault="00983AE1">
      <w:pPr>
        <w:widowControl w:val="0"/>
        <w:autoSpaceDE w:val="0"/>
        <w:autoSpaceDN w:val="0"/>
        <w:adjustRightInd w:val="0"/>
        <w:spacing w:after="0" w:line="240" w:lineRule="auto"/>
        <w:rPr>
          <w:rFonts w:ascii="Arial" w:hAnsi="Arial" w:cs="Arial"/>
          <w:sz w:val="16"/>
          <w:szCs w:val="16"/>
        </w:rPr>
      </w:pPr>
    </w:p>
    <w:p w14:paraId="063F0E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2AE0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FA07E4" w14:textId="77777777" w:rsidR="00983AE1" w:rsidRDefault="00983AE1">
      <w:pPr>
        <w:widowControl w:val="0"/>
        <w:autoSpaceDE w:val="0"/>
        <w:autoSpaceDN w:val="0"/>
        <w:adjustRightInd w:val="0"/>
        <w:spacing w:after="0" w:line="240" w:lineRule="auto"/>
        <w:rPr>
          <w:rFonts w:ascii="Arial" w:hAnsi="Arial" w:cs="Arial"/>
          <w:sz w:val="16"/>
          <w:szCs w:val="16"/>
        </w:rPr>
      </w:pPr>
    </w:p>
    <w:p w14:paraId="3A0D94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M24.07 I Voľné teleso v kĺbe členka a nohy (predpriehlavok, priehlavok,    I</w:t>
      </w:r>
    </w:p>
    <w:p w14:paraId="3610DC00" w14:textId="77777777" w:rsidR="00983AE1" w:rsidRDefault="00983AE1">
      <w:pPr>
        <w:widowControl w:val="0"/>
        <w:autoSpaceDE w:val="0"/>
        <w:autoSpaceDN w:val="0"/>
        <w:adjustRightInd w:val="0"/>
        <w:spacing w:after="0" w:line="240" w:lineRule="auto"/>
        <w:rPr>
          <w:rFonts w:ascii="Arial" w:hAnsi="Arial" w:cs="Arial"/>
          <w:sz w:val="16"/>
          <w:szCs w:val="16"/>
        </w:rPr>
      </w:pPr>
    </w:p>
    <w:p w14:paraId="3FD4B9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5EE4EFBA" w14:textId="77777777" w:rsidR="00983AE1" w:rsidRDefault="00983AE1">
      <w:pPr>
        <w:widowControl w:val="0"/>
        <w:autoSpaceDE w:val="0"/>
        <w:autoSpaceDN w:val="0"/>
        <w:adjustRightInd w:val="0"/>
        <w:spacing w:after="0" w:line="240" w:lineRule="auto"/>
        <w:rPr>
          <w:rFonts w:ascii="Arial" w:hAnsi="Arial" w:cs="Arial"/>
          <w:sz w:val="16"/>
          <w:szCs w:val="16"/>
        </w:rPr>
      </w:pPr>
    </w:p>
    <w:p w14:paraId="0FCD9B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CF4F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3B0A72" w14:textId="77777777" w:rsidR="00983AE1" w:rsidRDefault="00983AE1">
      <w:pPr>
        <w:widowControl w:val="0"/>
        <w:autoSpaceDE w:val="0"/>
        <w:autoSpaceDN w:val="0"/>
        <w:adjustRightInd w:val="0"/>
        <w:spacing w:after="0" w:line="240" w:lineRule="auto"/>
        <w:rPr>
          <w:rFonts w:ascii="Arial" w:hAnsi="Arial" w:cs="Arial"/>
          <w:sz w:val="16"/>
          <w:szCs w:val="16"/>
        </w:rPr>
      </w:pPr>
    </w:p>
    <w:p w14:paraId="750CAA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M24.08 I Voľné teleso v kĺbe na inom mieste (hlava, krk, rebrá, lebka,     I</w:t>
      </w:r>
    </w:p>
    <w:p w14:paraId="01EA7139" w14:textId="77777777" w:rsidR="00983AE1" w:rsidRDefault="00983AE1">
      <w:pPr>
        <w:widowControl w:val="0"/>
        <w:autoSpaceDE w:val="0"/>
        <w:autoSpaceDN w:val="0"/>
        <w:adjustRightInd w:val="0"/>
        <w:spacing w:after="0" w:line="240" w:lineRule="auto"/>
        <w:rPr>
          <w:rFonts w:ascii="Arial" w:hAnsi="Arial" w:cs="Arial"/>
          <w:sz w:val="16"/>
          <w:szCs w:val="16"/>
        </w:rPr>
      </w:pPr>
    </w:p>
    <w:p w14:paraId="1A0653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7FC10D43" w14:textId="77777777" w:rsidR="00983AE1" w:rsidRDefault="00983AE1">
      <w:pPr>
        <w:widowControl w:val="0"/>
        <w:autoSpaceDE w:val="0"/>
        <w:autoSpaceDN w:val="0"/>
        <w:adjustRightInd w:val="0"/>
        <w:spacing w:after="0" w:line="240" w:lineRule="auto"/>
        <w:rPr>
          <w:rFonts w:ascii="Arial" w:hAnsi="Arial" w:cs="Arial"/>
          <w:sz w:val="16"/>
          <w:szCs w:val="16"/>
        </w:rPr>
      </w:pPr>
    </w:p>
    <w:p w14:paraId="2C26B2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9BFA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E6CED4" w14:textId="77777777" w:rsidR="00983AE1" w:rsidRDefault="00983AE1">
      <w:pPr>
        <w:widowControl w:val="0"/>
        <w:autoSpaceDE w:val="0"/>
        <w:autoSpaceDN w:val="0"/>
        <w:adjustRightInd w:val="0"/>
        <w:spacing w:after="0" w:line="240" w:lineRule="auto"/>
        <w:rPr>
          <w:rFonts w:ascii="Arial" w:hAnsi="Arial" w:cs="Arial"/>
          <w:sz w:val="16"/>
          <w:szCs w:val="16"/>
        </w:rPr>
      </w:pPr>
    </w:p>
    <w:p w14:paraId="3E9987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M24.09 I Voľné teleso v kĺbe na neurčenom mieste                           I</w:t>
      </w:r>
    </w:p>
    <w:p w14:paraId="22E7E77E" w14:textId="77777777" w:rsidR="00983AE1" w:rsidRDefault="00983AE1">
      <w:pPr>
        <w:widowControl w:val="0"/>
        <w:autoSpaceDE w:val="0"/>
        <w:autoSpaceDN w:val="0"/>
        <w:adjustRightInd w:val="0"/>
        <w:spacing w:after="0" w:line="240" w:lineRule="auto"/>
        <w:rPr>
          <w:rFonts w:ascii="Arial" w:hAnsi="Arial" w:cs="Arial"/>
          <w:sz w:val="16"/>
          <w:szCs w:val="16"/>
        </w:rPr>
      </w:pPr>
    </w:p>
    <w:p w14:paraId="35A89C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9417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5C1777" w14:textId="77777777" w:rsidR="00983AE1" w:rsidRDefault="00983AE1">
      <w:pPr>
        <w:widowControl w:val="0"/>
        <w:autoSpaceDE w:val="0"/>
        <w:autoSpaceDN w:val="0"/>
        <w:adjustRightInd w:val="0"/>
        <w:spacing w:after="0" w:line="240" w:lineRule="auto"/>
        <w:rPr>
          <w:rFonts w:ascii="Arial" w:hAnsi="Arial" w:cs="Arial"/>
          <w:sz w:val="16"/>
          <w:szCs w:val="16"/>
        </w:rPr>
      </w:pPr>
    </w:p>
    <w:p w14:paraId="23FD1A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M24.20 I Choroba väzu na viacerých miestach                                I</w:t>
      </w:r>
    </w:p>
    <w:p w14:paraId="3FDF4A9C" w14:textId="77777777" w:rsidR="00983AE1" w:rsidRDefault="00983AE1">
      <w:pPr>
        <w:widowControl w:val="0"/>
        <w:autoSpaceDE w:val="0"/>
        <w:autoSpaceDN w:val="0"/>
        <w:adjustRightInd w:val="0"/>
        <w:spacing w:after="0" w:line="240" w:lineRule="auto"/>
        <w:rPr>
          <w:rFonts w:ascii="Arial" w:hAnsi="Arial" w:cs="Arial"/>
          <w:sz w:val="16"/>
          <w:szCs w:val="16"/>
        </w:rPr>
      </w:pPr>
    </w:p>
    <w:p w14:paraId="743E23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E3F3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F71EA2" w14:textId="77777777" w:rsidR="00983AE1" w:rsidRDefault="00983AE1">
      <w:pPr>
        <w:widowControl w:val="0"/>
        <w:autoSpaceDE w:val="0"/>
        <w:autoSpaceDN w:val="0"/>
        <w:adjustRightInd w:val="0"/>
        <w:spacing w:after="0" w:line="240" w:lineRule="auto"/>
        <w:rPr>
          <w:rFonts w:ascii="Arial" w:hAnsi="Arial" w:cs="Arial"/>
          <w:sz w:val="16"/>
          <w:szCs w:val="16"/>
        </w:rPr>
      </w:pPr>
    </w:p>
    <w:p w14:paraId="785F24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M24.21 I Choroba väzu v oblasti pleca (kľúčna kosť, lopatka,               I</w:t>
      </w:r>
    </w:p>
    <w:p w14:paraId="7516F1DA" w14:textId="77777777" w:rsidR="00983AE1" w:rsidRDefault="00983AE1">
      <w:pPr>
        <w:widowControl w:val="0"/>
        <w:autoSpaceDE w:val="0"/>
        <w:autoSpaceDN w:val="0"/>
        <w:adjustRightInd w:val="0"/>
        <w:spacing w:after="0" w:line="240" w:lineRule="auto"/>
        <w:rPr>
          <w:rFonts w:ascii="Arial" w:hAnsi="Arial" w:cs="Arial"/>
          <w:sz w:val="16"/>
          <w:szCs w:val="16"/>
        </w:rPr>
      </w:pPr>
    </w:p>
    <w:p w14:paraId="0C492C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6E4AC6B7" w14:textId="77777777" w:rsidR="00983AE1" w:rsidRDefault="00983AE1">
      <w:pPr>
        <w:widowControl w:val="0"/>
        <w:autoSpaceDE w:val="0"/>
        <w:autoSpaceDN w:val="0"/>
        <w:adjustRightInd w:val="0"/>
        <w:spacing w:after="0" w:line="240" w:lineRule="auto"/>
        <w:rPr>
          <w:rFonts w:ascii="Arial" w:hAnsi="Arial" w:cs="Arial"/>
          <w:sz w:val="16"/>
          <w:szCs w:val="16"/>
        </w:rPr>
      </w:pPr>
    </w:p>
    <w:p w14:paraId="45B64F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1B30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172559" w14:textId="77777777" w:rsidR="00983AE1" w:rsidRDefault="00983AE1">
      <w:pPr>
        <w:widowControl w:val="0"/>
        <w:autoSpaceDE w:val="0"/>
        <w:autoSpaceDN w:val="0"/>
        <w:adjustRightInd w:val="0"/>
        <w:spacing w:after="0" w:line="240" w:lineRule="auto"/>
        <w:rPr>
          <w:rFonts w:ascii="Arial" w:hAnsi="Arial" w:cs="Arial"/>
          <w:sz w:val="16"/>
          <w:szCs w:val="16"/>
        </w:rPr>
      </w:pPr>
    </w:p>
    <w:p w14:paraId="3700AB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M24.22 I Choroba väzu nadlaktia (ramenná kosť, lakťový kĺb)                I</w:t>
      </w:r>
    </w:p>
    <w:p w14:paraId="2FB51567" w14:textId="77777777" w:rsidR="00983AE1" w:rsidRDefault="00983AE1">
      <w:pPr>
        <w:widowControl w:val="0"/>
        <w:autoSpaceDE w:val="0"/>
        <w:autoSpaceDN w:val="0"/>
        <w:adjustRightInd w:val="0"/>
        <w:spacing w:after="0" w:line="240" w:lineRule="auto"/>
        <w:rPr>
          <w:rFonts w:ascii="Arial" w:hAnsi="Arial" w:cs="Arial"/>
          <w:sz w:val="16"/>
          <w:szCs w:val="16"/>
        </w:rPr>
      </w:pPr>
    </w:p>
    <w:p w14:paraId="5102E1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9726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ADA345" w14:textId="77777777" w:rsidR="00983AE1" w:rsidRDefault="00983AE1">
      <w:pPr>
        <w:widowControl w:val="0"/>
        <w:autoSpaceDE w:val="0"/>
        <w:autoSpaceDN w:val="0"/>
        <w:adjustRightInd w:val="0"/>
        <w:spacing w:after="0" w:line="240" w:lineRule="auto"/>
        <w:rPr>
          <w:rFonts w:ascii="Arial" w:hAnsi="Arial" w:cs="Arial"/>
          <w:sz w:val="16"/>
          <w:szCs w:val="16"/>
        </w:rPr>
      </w:pPr>
    </w:p>
    <w:p w14:paraId="635D57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M24.23 I Choroba väzu predlaktia (lakťová kosť, vretenná kosť, zápästný    I</w:t>
      </w:r>
    </w:p>
    <w:p w14:paraId="0EF55D26" w14:textId="77777777" w:rsidR="00983AE1" w:rsidRDefault="00983AE1">
      <w:pPr>
        <w:widowControl w:val="0"/>
        <w:autoSpaceDE w:val="0"/>
        <w:autoSpaceDN w:val="0"/>
        <w:adjustRightInd w:val="0"/>
        <w:spacing w:after="0" w:line="240" w:lineRule="auto"/>
        <w:rPr>
          <w:rFonts w:ascii="Arial" w:hAnsi="Arial" w:cs="Arial"/>
          <w:sz w:val="16"/>
          <w:szCs w:val="16"/>
        </w:rPr>
      </w:pPr>
    </w:p>
    <w:p w14:paraId="76033D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756936ED" w14:textId="77777777" w:rsidR="00983AE1" w:rsidRDefault="00983AE1">
      <w:pPr>
        <w:widowControl w:val="0"/>
        <w:autoSpaceDE w:val="0"/>
        <w:autoSpaceDN w:val="0"/>
        <w:adjustRightInd w:val="0"/>
        <w:spacing w:after="0" w:line="240" w:lineRule="auto"/>
        <w:rPr>
          <w:rFonts w:ascii="Arial" w:hAnsi="Arial" w:cs="Arial"/>
          <w:sz w:val="16"/>
          <w:szCs w:val="16"/>
        </w:rPr>
      </w:pPr>
    </w:p>
    <w:p w14:paraId="606D14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BE8D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3DEC1A" w14:textId="77777777" w:rsidR="00983AE1" w:rsidRDefault="00983AE1">
      <w:pPr>
        <w:widowControl w:val="0"/>
        <w:autoSpaceDE w:val="0"/>
        <w:autoSpaceDN w:val="0"/>
        <w:adjustRightInd w:val="0"/>
        <w:spacing w:after="0" w:line="240" w:lineRule="auto"/>
        <w:rPr>
          <w:rFonts w:ascii="Arial" w:hAnsi="Arial" w:cs="Arial"/>
          <w:sz w:val="16"/>
          <w:szCs w:val="16"/>
        </w:rPr>
      </w:pPr>
    </w:p>
    <w:p w14:paraId="729774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M24.24 I Choroba väzu ruky (zápästie, záprstie, prsty, kĺby medzi týmito   I</w:t>
      </w:r>
    </w:p>
    <w:p w14:paraId="374D7D9C" w14:textId="77777777" w:rsidR="00983AE1" w:rsidRDefault="00983AE1">
      <w:pPr>
        <w:widowControl w:val="0"/>
        <w:autoSpaceDE w:val="0"/>
        <w:autoSpaceDN w:val="0"/>
        <w:adjustRightInd w:val="0"/>
        <w:spacing w:after="0" w:line="240" w:lineRule="auto"/>
        <w:rPr>
          <w:rFonts w:ascii="Arial" w:hAnsi="Arial" w:cs="Arial"/>
          <w:sz w:val="16"/>
          <w:szCs w:val="16"/>
        </w:rPr>
      </w:pPr>
    </w:p>
    <w:p w14:paraId="32D888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I</w:t>
      </w:r>
    </w:p>
    <w:p w14:paraId="38009890" w14:textId="77777777" w:rsidR="00983AE1" w:rsidRDefault="00983AE1">
      <w:pPr>
        <w:widowControl w:val="0"/>
        <w:autoSpaceDE w:val="0"/>
        <w:autoSpaceDN w:val="0"/>
        <w:adjustRightInd w:val="0"/>
        <w:spacing w:after="0" w:line="240" w:lineRule="auto"/>
        <w:rPr>
          <w:rFonts w:ascii="Arial" w:hAnsi="Arial" w:cs="Arial"/>
          <w:sz w:val="16"/>
          <w:szCs w:val="16"/>
        </w:rPr>
      </w:pPr>
    </w:p>
    <w:p w14:paraId="09E990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679C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EE538D" w14:textId="77777777" w:rsidR="00983AE1" w:rsidRDefault="00983AE1">
      <w:pPr>
        <w:widowControl w:val="0"/>
        <w:autoSpaceDE w:val="0"/>
        <w:autoSpaceDN w:val="0"/>
        <w:adjustRightInd w:val="0"/>
        <w:spacing w:after="0" w:line="240" w:lineRule="auto"/>
        <w:rPr>
          <w:rFonts w:ascii="Arial" w:hAnsi="Arial" w:cs="Arial"/>
          <w:sz w:val="16"/>
          <w:szCs w:val="16"/>
        </w:rPr>
      </w:pPr>
    </w:p>
    <w:p w14:paraId="2F07F8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M24.25 I Choroba väzu panvovej oblasti a stehna (panva, stehnová kosť,     I</w:t>
      </w:r>
    </w:p>
    <w:p w14:paraId="5FDFB8BE" w14:textId="77777777" w:rsidR="00983AE1" w:rsidRDefault="00983AE1">
      <w:pPr>
        <w:widowControl w:val="0"/>
        <w:autoSpaceDE w:val="0"/>
        <w:autoSpaceDN w:val="0"/>
        <w:adjustRightInd w:val="0"/>
        <w:spacing w:after="0" w:line="240" w:lineRule="auto"/>
        <w:rPr>
          <w:rFonts w:ascii="Arial" w:hAnsi="Arial" w:cs="Arial"/>
          <w:sz w:val="16"/>
          <w:szCs w:val="16"/>
        </w:rPr>
      </w:pPr>
    </w:p>
    <w:p w14:paraId="24BF48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59543E7C" w14:textId="77777777" w:rsidR="00983AE1" w:rsidRDefault="00983AE1">
      <w:pPr>
        <w:widowControl w:val="0"/>
        <w:autoSpaceDE w:val="0"/>
        <w:autoSpaceDN w:val="0"/>
        <w:adjustRightInd w:val="0"/>
        <w:spacing w:after="0" w:line="240" w:lineRule="auto"/>
        <w:rPr>
          <w:rFonts w:ascii="Arial" w:hAnsi="Arial" w:cs="Arial"/>
          <w:sz w:val="16"/>
          <w:szCs w:val="16"/>
        </w:rPr>
      </w:pPr>
    </w:p>
    <w:p w14:paraId="0FEDFD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38316A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D40CFC" w14:textId="77777777" w:rsidR="00983AE1" w:rsidRDefault="00983AE1">
      <w:pPr>
        <w:widowControl w:val="0"/>
        <w:autoSpaceDE w:val="0"/>
        <w:autoSpaceDN w:val="0"/>
        <w:adjustRightInd w:val="0"/>
        <w:spacing w:after="0" w:line="240" w:lineRule="auto"/>
        <w:rPr>
          <w:rFonts w:ascii="Arial" w:hAnsi="Arial" w:cs="Arial"/>
          <w:sz w:val="16"/>
          <w:szCs w:val="16"/>
        </w:rPr>
      </w:pPr>
    </w:p>
    <w:p w14:paraId="1402F4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M24.27 I Choroba väzu členka a nohy (predpriehlavok, priehlavok, prsty     I</w:t>
      </w:r>
    </w:p>
    <w:p w14:paraId="5065854D" w14:textId="77777777" w:rsidR="00983AE1" w:rsidRDefault="00983AE1">
      <w:pPr>
        <w:widowControl w:val="0"/>
        <w:autoSpaceDE w:val="0"/>
        <w:autoSpaceDN w:val="0"/>
        <w:adjustRightInd w:val="0"/>
        <w:spacing w:after="0" w:line="240" w:lineRule="auto"/>
        <w:rPr>
          <w:rFonts w:ascii="Arial" w:hAnsi="Arial" w:cs="Arial"/>
          <w:sz w:val="16"/>
          <w:szCs w:val="16"/>
        </w:rPr>
      </w:pPr>
    </w:p>
    <w:p w14:paraId="61B7BB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členkový kĺb, iné kĺby nohy)                                I</w:t>
      </w:r>
    </w:p>
    <w:p w14:paraId="60B174F2" w14:textId="77777777" w:rsidR="00983AE1" w:rsidRDefault="00983AE1">
      <w:pPr>
        <w:widowControl w:val="0"/>
        <w:autoSpaceDE w:val="0"/>
        <w:autoSpaceDN w:val="0"/>
        <w:adjustRightInd w:val="0"/>
        <w:spacing w:after="0" w:line="240" w:lineRule="auto"/>
        <w:rPr>
          <w:rFonts w:ascii="Arial" w:hAnsi="Arial" w:cs="Arial"/>
          <w:sz w:val="16"/>
          <w:szCs w:val="16"/>
        </w:rPr>
      </w:pPr>
    </w:p>
    <w:p w14:paraId="12E05F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C806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BE8891" w14:textId="77777777" w:rsidR="00983AE1" w:rsidRDefault="00983AE1">
      <w:pPr>
        <w:widowControl w:val="0"/>
        <w:autoSpaceDE w:val="0"/>
        <w:autoSpaceDN w:val="0"/>
        <w:adjustRightInd w:val="0"/>
        <w:spacing w:after="0" w:line="240" w:lineRule="auto"/>
        <w:rPr>
          <w:rFonts w:ascii="Arial" w:hAnsi="Arial" w:cs="Arial"/>
          <w:sz w:val="16"/>
          <w:szCs w:val="16"/>
        </w:rPr>
      </w:pPr>
    </w:p>
    <w:p w14:paraId="5089ED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M24.28 I Choroba väzu na inom mieste (hlava, krk, rebrá, lebka, trup,      I</w:t>
      </w:r>
    </w:p>
    <w:p w14:paraId="566FFF3B" w14:textId="77777777" w:rsidR="00983AE1" w:rsidRDefault="00983AE1">
      <w:pPr>
        <w:widowControl w:val="0"/>
        <w:autoSpaceDE w:val="0"/>
        <w:autoSpaceDN w:val="0"/>
        <w:adjustRightInd w:val="0"/>
        <w:spacing w:after="0" w:line="240" w:lineRule="auto"/>
        <w:rPr>
          <w:rFonts w:ascii="Arial" w:hAnsi="Arial" w:cs="Arial"/>
          <w:sz w:val="16"/>
          <w:szCs w:val="16"/>
        </w:rPr>
      </w:pPr>
    </w:p>
    <w:p w14:paraId="219F5E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79EC4207" w14:textId="77777777" w:rsidR="00983AE1" w:rsidRDefault="00983AE1">
      <w:pPr>
        <w:widowControl w:val="0"/>
        <w:autoSpaceDE w:val="0"/>
        <w:autoSpaceDN w:val="0"/>
        <w:adjustRightInd w:val="0"/>
        <w:spacing w:after="0" w:line="240" w:lineRule="auto"/>
        <w:rPr>
          <w:rFonts w:ascii="Arial" w:hAnsi="Arial" w:cs="Arial"/>
          <w:sz w:val="16"/>
          <w:szCs w:val="16"/>
        </w:rPr>
      </w:pPr>
    </w:p>
    <w:p w14:paraId="77ADFF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2BEB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023280" w14:textId="77777777" w:rsidR="00983AE1" w:rsidRDefault="00983AE1">
      <w:pPr>
        <w:widowControl w:val="0"/>
        <w:autoSpaceDE w:val="0"/>
        <w:autoSpaceDN w:val="0"/>
        <w:adjustRightInd w:val="0"/>
        <w:spacing w:after="0" w:line="240" w:lineRule="auto"/>
        <w:rPr>
          <w:rFonts w:ascii="Arial" w:hAnsi="Arial" w:cs="Arial"/>
          <w:sz w:val="16"/>
          <w:szCs w:val="16"/>
        </w:rPr>
      </w:pPr>
    </w:p>
    <w:p w14:paraId="50582B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M24.29 I Choroba väzu na neurčenom mieste                                  I</w:t>
      </w:r>
    </w:p>
    <w:p w14:paraId="617EF190" w14:textId="77777777" w:rsidR="00983AE1" w:rsidRDefault="00983AE1">
      <w:pPr>
        <w:widowControl w:val="0"/>
        <w:autoSpaceDE w:val="0"/>
        <w:autoSpaceDN w:val="0"/>
        <w:adjustRightInd w:val="0"/>
        <w:spacing w:after="0" w:line="240" w:lineRule="auto"/>
        <w:rPr>
          <w:rFonts w:ascii="Arial" w:hAnsi="Arial" w:cs="Arial"/>
          <w:sz w:val="16"/>
          <w:szCs w:val="16"/>
        </w:rPr>
      </w:pPr>
    </w:p>
    <w:p w14:paraId="5E0602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9D6C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467CAB" w14:textId="77777777" w:rsidR="00983AE1" w:rsidRDefault="00983AE1">
      <w:pPr>
        <w:widowControl w:val="0"/>
        <w:autoSpaceDE w:val="0"/>
        <w:autoSpaceDN w:val="0"/>
        <w:adjustRightInd w:val="0"/>
        <w:spacing w:after="0" w:line="240" w:lineRule="auto"/>
        <w:rPr>
          <w:rFonts w:ascii="Arial" w:hAnsi="Arial" w:cs="Arial"/>
          <w:sz w:val="16"/>
          <w:szCs w:val="16"/>
        </w:rPr>
      </w:pPr>
    </w:p>
    <w:p w14:paraId="74299F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M24.30 I Patologická luxácia a subluxácia kĺbu, nezatriedená inde, na      I</w:t>
      </w:r>
    </w:p>
    <w:p w14:paraId="7BD65411" w14:textId="77777777" w:rsidR="00983AE1" w:rsidRDefault="00983AE1">
      <w:pPr>
        <w:widowControl w:val="0"/>
        <w:autoSpaceDE w:val="0"/>
        <w:autoSpaceDN w:val="0"/>
        <w:adjustRightInd w:val="0"/>
        <w:spacing w:after="0" w:line="240" w:lineRule="auto"/>
        <w:rPr>
          <w:rFonts w:ascii="Arial" w:hAnsi="Arial" w:cs="Arial"/>
          <w:sz w:val="16"/>
          <w:szCs w:val="16"/>
        </w:rPr>
      </w:pPr>
    </w:p>
    <w:p w14:paraId="6863FB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I</w:t>
      </w:r>
    </w:p>
    <w:p w14:paraId="5EC18E6B" w14:textId="77777777" w:rsidR="00983AE1" w:rsidRDefault="00983AE1">
      <w:pPr>
        <w:widowControl w:val="0"/>
        <w:autoSpaceDE w:val="0"/>
        <w:autoSpaceDN w:val="0"/>
        <w:adjustRightInd w:val="0"/>
        <w:spacing w:after="0" w:line="240" w:lineRule="auto"/>
        <w:rPr>
          <w:rFonts w:ascii="Arial" w:hAnsi="Arial" w:cs="Arial"/>
          <w:sz w:val="16"/>
          <w:szCs w:val="16"/>
        </w:rPr>
      </w:pPr>
    </w:p>
    <w:p w14:paraId="42818F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78E7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6281FC" w14:textId="77777777" w:rsidR="00983AE1" w:rsidRDefault="00983AE1">
      <w:pPr>
        <w:widowControl w:val="0"/>
        <w:autoSpaceDE w:val="0"/>
        <w:autoSpaceDN w:val="0"/>
        <w:adjustRightInd w:val="0"/>
        <w:spacing w:after="0" w:line="240" w:lineRule="auto"/>
        <w:rPr>
          <w:rFonts w:ascii="Arial" w:hAnsi="Arial" w:cs="Arial"/>
          <w:sz w:val="16"/>
          <w:szCs w:val="16"/>
        </w:rPr>
      </w:pPr>
    </w:p>
    <w:p w14:paraId="4A2195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M24.31 I Patologická luxácia a subluxácia kĺbu, nezatriedená inde, v       I</w:t>
      </w:r>
    </w:p>
    <w:p w14:paraId="057D0A4F" w14:textId="77777777" w:rsidR="00983AE1" w:rsidRDefault="00983AE1">
      <w:pPr>
        <w:widowControl w:val="0"/>
        <w:autoSpaceDE w:val="0"/>
        <w:autoSpaceDN w:val="0"/>
        <w:adjustRightInd w:val="0"/>
        <w:spacing w:after="0" w:line="240" w:lineRule="auto"/>
        <w:rPr>
          <w:rFonts w:ascii="Arial" w:hAnsi="Arial" w:cs="Arial"/>
          <w:sz w:val="16"/>
          <w:szCs w:val="16"/>
        </w:rPr>
      </w:pPr>
    </w:p>
    <w:p w14:paraId="29011F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pleca (kľúčna kosť, lopatka, akromioklavikulárny,         I</w:t>
      </w:r>
    </w:p>
    <w:p w14:paraId="2B25A1BF" w14:textId="77777777" w:rsidR="00983AE1" w:rsidRDefault="00983AE1">
      <w:pPr>
        <w:widowControl w:val="0"/>
        <w:autoSpaceDE w:val="0"/>
        <w:autoSpaceDN w:val="0"/>
        <w:adjustRightInd w:val="0"/>
        <w:spacing w:after="0" w:line="240" w:lineRule="auto"/>
        <w:rPr>
          <w:rFonts w:ascii="Arial" w:hAnsi="Arial" w:cs="Arial"/>
          <w:sz w:val="16"/>
          <w:szCs w:val="16"/>
        </w:rPr>
      </w:pPr>
    </w:p>
    <w:p w14:paraId="5DBAF7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ramenný, sternoklavikulárny kĺb)                                  I</w:t>
      </w:r>
    </w:p>
    <w:p w14:paraId="68B89E6A" w14:textId="77777777" w:rsidR="00983AE1" w:rsidRDefault="00983AE1">
      <w:pPr>
        <w:widowControl w:val="0"/>
        <w:autoSpaceDE w:val="0"/>
        <w:autoSpaceDN w:val="0"/>
        <w:adjustRightInd w:val="0"/>
        <w:spacing w:after="0" w:line="240" w:lineRule="auto"/>
        <w:rPr>
          <w:rFonts w:ascii="Arial" w:hAnsi="Arial" w:cs="Arial"/>
          <w:sz w:val="16"/>
          <w:szCs w:val="16"/>
        </w:rPr>
      </w:pPr>
    </w:p>
    <w:p w14:paraId="0DA224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5CFE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97CEB1" w14:textId="77777777" w:rsidR="00983AE1" w:rsidRDefault="00983AE1">
      <w:pPr>
        <w:widowControl w:val="0"/>
        <w:autoSpaceDE w:val="0"/>
        <w:autoSpaceDN w:val="0"/>
        <w:adjustRightInd w:val="0"/>
        <w:spacing w:after="0" w:line="240" w:lineRule="auto"/>
        <w:rPr>
          <w:rFonts w:ascii="Arial" w:hAnsi="Arial" w:cs="Arial"/>
          <w:sz w:val="16"/>
          <w:szCs w:val="16"/>
        </w:rPr>
      </w:pPr>
    </w:p>
    <w:p w14:paraId="1CE135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M24.32 I Patologická luxácia a subluxácia kĺbu, nezatriedená inde, v       I</w:t>
      </w:r>
    </w:p>
    <w:p w14:paraId="06BBB6B2" w14:textId="77777777" w:rsidR="00983AE1" w:rsidRDefault="00983AE1">
      <w:pPr>
        <w:widowControl w:val="0"/>
        <w:autoSpaceDE w:val="0"/>
        <w:autoSpaceDN w:val="0"/>
        <w:adjustRightInd w:val="0"/>
        <w:spacing w:after="0" w:line="240" w:lineRule="auto"/>
        <w:rPr>
          <w:rFonts w:ascii="Arial" w:hAnsi="Arial" w:cs="Arial"/>
          <w:sz w:val="16"/>
          <w:szCs w:val="16"/>
        </w:rPr>
      </w:pPr>
    </w:p>
    <w:p w14:paraId="6A5C6E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nadlaktia (ramenná kosť, lakťový kĺb)                     I</w:t>
      </w:r>
    </w:p>
    <w:p w14:paraId="7712B742" w14:textId="77777777" w:rsidR="00983AE1" w:rsidRDefault="00983AE1">
      <w:pPr>
        <w:widowControl w:val="0"/>
        <w:autoSpaceDE w:val="0"/>
        <w:autoSpaceDN w:val="0"/>
        <w:adjustRightInd w:val="0"/>
        <w:spacing w:after="0" w:line="240" w:lineRule="auto"/>
        <w:rPr>
          <w:rFonts w:ascii="Arial" w:hAnsi="Arial" w:cs="Arial"/>
          <w:sz w:val="16"/>
          <w:szCs w:val="16"/>
        </w:rPr>
      </w:pPr>
    </w:p>
    <w:p w14:paraId="240D5F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1798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4B4F73" w14:textId="77777777" w:rsidR="00983AE1" w:rsidRDefault="00983AE1">
      <w:pPr>
        <w:widowControl w:val="0"/>
        <w:autoSpaceDE w:val="0"/>
        <w:autoSpaceDN w:val="0"/>
        <w:adjustRightInd w:val="0"/>
        <w:spacing w:after="0" w:line="240" w:lineRule="auto"/>
        <w:rPr>
          <w:rFonts w:ascii="Arial" w:hAnsi="Arial" w:cs="Arial"/>
          <w:sz w:val="16"/>
          <w:szCs w:val="16"/>
        </w:rPr>
      </w:pPr>
    </w:p>
    <w:p w14:paraId="283398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M24.33 I Patologická luxácia a subluxácia kĺbu, nezatriedená inde, v       I</w:t>
      </w:r>
    </w:p>
    <w:p w14:paraId="5E6EBA19" w14:textId="77777777" w:rsidR="00983AE1" w:rsidRDefault="00983AE1">
      <w:pPr>
        <w:widowControl w:val="0"/>
        <w:autoSpaceDE w:val="0"/>
        <w:autoSpaceDN w:val="0"/>
        <w:adjustRightInd w:val="0"/>
        <w:spacing w:after="0" w:line="240" w:lineRule="auto"/>
        <w:rPr>
          <w:rFonts w:ascii="Arial" w:hAnsi="Arial" w:cs="Arial"/>
          <w:sz w:val="16"/>
          <w:szCs w:val="16"/>
        </w:rPr>
      </w:pPr>
    </w:p>
    <w:p w14:paraId="58E629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predlaktia (lakťová kosť, vretenná kosť, zápästný kĺb)    I</w:t>
      </w:r>
    </w:p>
    <w:p w14:paraId="10C47483" w14:textId="77777777" w:rsidR="00983AE1" w:rsidRDefault="00983AE1">
      <w:pPr>
        <w:widowControl w:val="0"/>
        <w:autoSpaceDE w:val="0"/>
        <w:autoSpaceDN w:val="0"/>
        <w:adjustRightInd w:val="0"/>
        <w:spacing w:after="0" w:line="240" w:lineRule="auto"/>
        <w:rPr>
          <w:rFonts w:ascii="Arial" w:hAnsi="Arial" w:cs="Arial"/>
          <w:sz w:val="16"/>
          <w:szCs w:val="16"/>
        </w:rPr>
      </w:pPr>
    </w:p>
    <w:p w14:paraId="5BB68E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90ED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EE1C84" w14:textId="77777777" w:rsidR="00983AE1" w:rsidRDefault="00983AE1">
      <w:pPr>
        <w:widowControl w:val="0"/>
        <w:autoSpaceDE w:val="0"/>
        <w:autoSpaceDN w:val="0"/>
        <w:adjustRightInd w:val="0"/>
        <w:spacing w:after="0" w:line="240" w:lineRule="auto"/>
        <w:rPr>
          <w:rFonts w:ascii="Arial" w:hAnsi="Arial" w:cs="Arial"/>
          <w:sz w:val="16"/>
          <w:szCs w:val="16"/>
        </w:rPr>
      </w:pPr>
    </w:p>
    <w:p w14:paraId="00C8BB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M24.34 I Patologická luxácia a subluxácia kĺbu, nezatriedená inde, v       I</w:t>
      </w:r>
    </w:p>
    <w:p w14:paraId="2FD6F596" w14:textId="77777777" w:rsidR="00983AE1" w:rsidRDefault="00983AE1">
      <w:pPr>
        <w:widowControl w:val="0"/>
        <w:autoSpaceDE w:val="0"/>
        <w:autoSpaceDN w:val="0"/>
        <w:adjustRightInd w:val="0"/>
        <w:spacing w:after="0" w:line="240" w:lineRule="auto"/>
        <w:rPr>
          <w:rFonts w:ascii="Arial" w:hAnsi="Arial" w:cs="Arial"/>
          <w:sz w:val="16"/>
          <w:szCs w:val="16"/>
        </w:rPr>
      </w:pPr>
    </w:p>
    <w:p w14:paraId="649850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ruky (zápästie, záprstie, prsty, kĺby medzi týmito        I</w:t>
      </w:r>
    </w:p>
    <w:p w14:paraId="42596333" w14:textId="77777777" w:rsidR="00983AE1" w:rsidRDefault="00983AE1">
      <w:pPr>
        <w:widowControl w:val="0"/>
        <w:autoSpaceDE w:val="0"/>
        <w:autoSpaceDN w:val="0"/>
        <w:adjustRightInd w:val="0"/>
        <w:spacing w:after="0" w:line="240" w:lineRule="auto"/>
        <w:rPr>
          <w:rFonts w:ascii="Arial" w:hAnsi="Arial" w:cs="Arial"/>
          <w:sz w:val="16"/>
          <w:szCs w:val="16"/>
        </w:rPr>
      </w:pPr>
    </w:p>
    <w:p w14:paraId="7A3F7A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I</w:t>
      </w:r>
    </w:p>
    <w:p w14:paraId="70527FA3" w14:textId="77777777" w:rsidR="00983AE1" w:rsidRDefault="00983AE1">
      <w:pPr>
        <w:widowControl w:val="0"/>
        <w:autoSpaceDE w:val="0"/>
        <w:autoSpaceDN w:val="0"/>
        <w:adjustRightInd w:val="0"/>
        <w:spacing w:after="0" w:line="240" w:lineRule="auto"/>
        <w:rPr>
          <w:rFonts w:ascii="Arial" w:hAnsi="Arial" w:cs="Arial"/>
          <w:sz w:val="16"/>
          <w:szCs w:val="16"/>
        </w:rPr>
      </w:pPr>
    </w:p>
    <w:p w14:paraId="27F777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C314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00F766" w14:textId="77777777" w:rsidR="00983AE1" w:rsidRDefault="00983AE1">
      <w:pPr>
        <w:widowControl w:val="0"/>
        <w:autoSpaceDE w:val="0"/>
        <w:autoSpaceDN w:val="0"/>
        <w:adjustRightInd w:val="0"/>
        <w:spacing w:after="0" w:line="240" w:lineRule="auto"/>
        <w:rPr>
          <w:rFonts w:ascii="Arial" w:hAnsi="Arial" w:cs="Arial"/>
          <w:sz w:val="16"/>
          <w:szCs w:val="16"/>
        </w:rPr>
      </w:pPr>
    </w:p>
    <w:p w14:paraId="4E1FED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M24.35 I Patologická luxácia a subluxácia kĺbu, nezatriedená inde, v       I</w:t>
      </w:r>
    </w:p>
    <w:p w14:paraId="39E650F7" w14:textId="77777777" w:rsidR="00983AE1" w:rsidRDefault="00983AE1">
      <w:pPr>
        <w:widowControl w:val="0"/>
        <w:autoSpaceDE w:val="0"/>
        <w:autoSpaceDN w:val="0"/>
        <w:adjustRightInd w:val="0"/>
        <w:spacing w:after="0" w:line="240" w:lineRule="auto"/>
        <w:rPr>
          <w:rFonts w:ascii="Arial" w:hAnsi="Arial" w:cs="Arial"/>
          <w:sz w:val="16"/>
          <w:szCs w:val="16"/>
        </w:rPr>
      </w:pPr>
    </w:p>
    <w:p w14:paraId="53BCDF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panvy a stehna (panva, stehnová kosť, zadok, bedro,       I</w:t>
      </w:r>
    </w:p>
    <w:p w14:paraId="0FE7A340" w14:textId="77777777" w:rsidR="00983AE1" w:rsidRDefault="00983AE1">
      <w:pPr>
        <w:widowControl w:val="0"/>
        <w:autoSpaceDE w:val="0"/>
        <w:autoSpaceDN w:val="0"/>
        <w:adjustRightInd w:val="0"/>
        <w:spacing w:after="0" w:line="240" w:lineRule="auto"/>
        <w:rPr>
          <w:rFonts w:ascii="Arial" w:hAnsi="Arial" w:cs="Arial"/>
          <w:sz w:val="16"/>
          <w:szCs w:val="16"/>
        </w:rPr>
      </w:pPr>
    </w:p>
    <w:p w14:paraId="446E96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I</w:t>
      </w:r>
    </w:p>
    <w:p w14:paraId="618CEA8C" w14:textId="77777777" w:rsidR="00983AE1" w:rsidRDefault="00983AE1">
      <w:pPr>
        <w:widowControl w:val="0"/>
        <w:autoSpaceDE w:val="0"/>
        <w:autoSpaceDN w:val="0"/>
        <w:adjustRightInd w:val="0"/>
        <w:spacing w:after="0" w:line="240" w:lineRule="auto"/>
        <w:rPr>
          <w:rFonts w:ascii="Arial" w:hAnsi="Arial" w:cs="Arial"/>
          <w:sz w:val="16"/>
          <w:szCs w:val="16"/>
        </w:rPr>
      </w:pPr>
    </w:p>
    <w:p w14:paraId="760EE3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438C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663F65" w14:textId="77777777" w:rsidR="00983AE1" w:rsidRDefault="00983AE1">
      <w:pPr>
        <w:widowControl w:val="0"/>
        <w:autoSpaceDE w:val="0"/>
        <w:autoSpaceDN w:val="0"/>
        <w:adjustRightInd w:val="0"/>
        <w:spacing w:after="0" w:line="240" w:lineRule="auto"/>
        <w:rPr>
          <w:rFonts w:ascii="Arial" w:hAnsi="Arial" w:cs="Arial"/>
          <w:sz w:val="16"/>
          <w:szCs w:val="16"/>
        </w:rPr>
      </w:pPr>
    </w:p>
    <w:p w14:paraId="539AC8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M24.36 I Patologická luxácia a subluxácia kĺbu, nezatriedená inde, v       I</w:t>
      </w:r>
    </w:p>
    <w:p w14:paraId="7405FE09" w14:textId="77777777" w:rsidR="00983AE1" w:rsidRDefault="00983AE1">
      <w:pPr>
        <w:widowControl w:val="0"/>
        <w:autoSpaceDE w:val="0"/>
        <w:autoSpaceDN w:val="0"/>
        <w:adjustRightInd w:val="0"/>
        <w:spacing w:after="0" w:line="240" w:lineRule="auto"/>
        <w:rPr>
          <w:rFonts w:ascii="Arial" w:hAnsi="Arial" w:cs="Arial"/>
          <w:sz w:val="16"/>
          <w:szCs w:val="16"/>
        </w:rPr>
      </w:pPr>
    </w:p>
    <w:p w14:paraId="24EFA6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predkolenia (ihlica, píšťala, kolenný kĺb)                I</w:t>
      </w:r>
    </w:p>
    <w:p w14:paraId="18D10A9B" w14:textId="77777777" w:rsidR="00983AE1" w:rsidRDefault="00983AE1">
      <w:pPr>
        <w:widowControl w:val="0"/>
        <w:autoSpaceDE w:val="0"/>
        <w:autoSpaceDN w:val="0"/>
        <w:adjustRightInd w:val="0"/>
        <w:spacing w:after="0" w:line="240" w:lineRule="auto"/>
        <w:rPr>
          <w:rFonts w:ascii="Arial" w:hAnsi="Arial" w:cs="Arial"/>
          <w:sz w:val="16"/>
          <w:szCs w:val="16"/>
        </w:rPr>
      </w:pPr>
    </w:p>
    <w:p w14:paraId="26908F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E603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2D6CCD" w14:textId="77777777" w:rsidR="00983AE1" w:rsidRDefault="00983AE1">
      <w:pPr>
        <w:widowControl w:val="0"/>
        <w:autoSpaceDE w:val="0"/>
        <w:autoSpaceDN w:val="0"/>
        <w:adjustRightInd w:val="0"/>
        <w:spacing w:after="0" w:line="240" w:lineRule="auto"/>
        <w:rPr>
          <w:rFonts w:ascii="Arial" w:hAnsi="Arial" w:cs="Arial"/>
          <w:sz w:val="16"/>
          <w:szCs w:val="16"/>
        </w:rPr>
      </w:pPr>
    </w:p>
    <w:p w14:paraId="72B3C2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M24.37 I Patologická luxácia a subluxácia kĺbu, nezatriedená inde, v       I</w:t>
      </w:r>
    </w:p>
    <w:p w14:paraId="7532B96C" w14:textId="77777777" w:rsidR="00983AE1" w:rsidRDefault="00983AE1">
      <w:pPr>
        <w:widowControl w:val="0"/>
        <w:autoSpaceDE w:val="0"/>
        <w:autoSpaceDN w:val="0"/>
        <w:adjustRightInd w:val="0"/>
        <w:spacing w:after="0" w:line="240" w:lineRule="auto"/>
        <w:rPr>
          <w:rFonts w:ascii="Arial" w:hAnsi="Arial" w:cs="Arial"/>
          <w:sz w:val="16"/>
          <w:szCs w:val="16"/>
        </w:rPr>
      </w:pPr>
    </w:p>
    <w:p w14:paraId="36006B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členka a nohy (predpriehlavok, priehlavok, prsty nohy,    I</w:t>
      </w:r>
    </w:p>
    <w:p w14:paraId="491CA2CB" w14:textId="77777777" w:rsidR="00983AE1" w:rsidRDefault="00983AE1">
      <w:pPr>
        <w:widowControl w:val="0"/>
        <w:autoSpaceDE w:val="0"/>
        <w:autoSpaceDN w:val="0"/>
        <w:adjustRightInd w:val="0"/>
        <w:spacing w:after="0" w:line="240" w:lineRule="auto"/>
        <w:rPr>
          <w:rFonts w:ascii="Arial" w:hAnsi="Arial" w:cs="Arial"/>
          <w:sz w:val="16"/>
          <w:szCs w:val="16"/>
        </w:rPr>
      </w:pPr>
    </w:p>
    <w:p w14:paraId="6A9E32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I</w:t>
      </w:r>
    </w:p>
    <w:p w14:paraId="52114DED" w14:textId="77777777" w:rsidR="00983AE1" w:rsidRDefault="00983AE1">
      <w:pPr>
        <w:widowControl w:val="0"/>
        <w:autoSpaceDE w:val="0"/>
        <w:autoSpaceDN w:val="0"/>
        <w:adjustRightInd w:val="0"/>
        <w:spacing w:after="0" w:line="240" w:lineRule="auto"/>
        <w:rPr>
          <w:rFonts w:ascii="Arial" w:hAnsi="Arial" w:cs="Arial"/>
          <w:sz w:val="16"/>
          <w:szCs w:val="16"/>
        </w:rPr>
      </w:pPr>
    </w:p>
    <w:p w14:paraId="7CE765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2F8D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59A811" w14:textId="77777777" w:rsidR="00983AE1" w:rsidRDefault="00983AE1">
      <w:pPr>
        <w:widowControl w:val="0"/>
        <w:autoSpaceDE w:val="0"/>
        <w:autoSpaceDN w:val="0"/>
        <w:adjustRightInd w:val="0"/>
        <w:spacing w:after="0" w:line="240" w:lineRule="auto"/>
        <w:rPr>
          <w:rFonts w:ascii="Arial" w:hAnsi="Arial" w:cs="Arial"/>
          <w:sz w:val="16"/>
          <w:szCs w:val="16"/>
        </w:rPr>
      </w:pPr>
    </w:p>
    <w:p w14:paraId="6D9165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M24.38 I Patologická luxácia a subluxácia kĺbu, nezatriedená inde, na inom I</w:t>
      </w:r>
    </w:p>
    <w:p w14:paraId="7DF74F7A" w14:textId="77777777" w:rsidR="00983AE1" w:rsidRDefault="00983AE1">
      <w:pPr>
        <w:widowControl w:val="0"/>
        <w:autoSpaceDE w:val="0"/>
        <w:autoSpaceDN w:val="0"/>
        <w:adjustRightInd w:val="0"/>
        <w:spacing w:after="0" w:line="240" w:lineRule="auto"/>
        <w:rPr>
          <w:rFonts w:ascii="Arial" w:hAnsi="Arial" w:cs="Arial"/>
          <w:sz w:val="16"/>
          <w:szCs w:val="16"/>
        </w:rPr>
      </w:pPr>
    </w:p>
    <w:p w14:paraId="13B0F8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I</w:t>
      </w:r>
    </w:p>
    <w:p w14:paraId="072F9B1F" w14:textId="77777777" w:rsidR="00983AE1" w:rsidRDefault="00983AE1">
      <w:pPr>
        <w:widowControl w:val="0"/>
        <w:autoSpaceDE w:val="0"/>
        <w:autoSpaceDN w:val="0"/>
        <w:adjustRightInd w:val="0"/>
        <w:spacing w:after="0" w:line="240" w:lineRule="auto"/>
        <w:rPr>
          <w:rFonts w:ascii="Arial" w:hAnsi="Arial" w:cs="Arial"/>
          <w:sz w:val="16"/>
          <w:szCs w:val="16"/>
        </w:rPr>
      </w:pPr>
    </w:p>
    <w:p w14:paraId="485EA3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BD76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6BDD11" w14:textId="77777777" w:rsidR="00983AE1" w:rsidRDefault="00983AE1">
      <w:pPr>
        <w:widowControl w:val="0"/>
        <w:autoSpaceDE w:val="0"/>
        <w:autoSpaceDN w:val="0"/>
        <w:adjustRightInd w:val="0"/>
        <w:spacing w:after="0" w:line="240" w:lineRule="auto"/>
        <w:rPr>
          <w:rFonts w:ascii="Arial" w:hAnsi="Arial" w:cs="Arial"/>
          <w:sz w:val="16"/>
          <w:szCs w:val="16"/>
        </w:rPr>
      </w:pPr>
    </w:p>
    <w:p w14:paraId="210C8F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M24.39 I Patologická luxácia a subluxácia kĺbu, nezatriedená inde, na      I</w:t>
      </w:r>
    </w:p>
    <w:p w14:paraId="79EBB470" w14:textId="77777777" w:rsidR="00983AE1" w:rsidRDefault="00983AE1">
      <w:pPr>
        <w:widowControl w:val="0"/>
        <w:autoSpaceDE w:val="0"/>
        <w:autoSpaceDN w:val="0"/>
        <w:adjustRightInd w:val="0"/>
        <w:spacing w:after="0" w:line="240" w:lineRule="auto"/>
        <w:rPr>
          <w:rFonts w:ascii="Arial" w:hAnsi="Arial" w:cs="Arial"/>
          <w:sz w:val="16"/>
          <w:szCs w:val="16"/>
        </w:rPr>
      </w:pPr>
    </w:p>
    <w:p w14:paraId="627630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I</w:t>
      </w:r>
    </w:p>
    <w:p w14:paraId="6B403197" w14:textId="77777777" w:rsidR="00983AE1" w:rsidRDefault="00983AE1">
      <w:pPr>
        <w:widowControl w:val="0"/>
        <w:autoSpaceDE w:val="0"/>
        <w:autoSpaceDN w:val="0"/>
        <w:adjustRightInd w:val="0"/>
        <w:spacing w:after="0" w:line="240" w:lineRule="auto"/>
        <w:rPr>
          <w:rFonts w:ascii="Arial" w:hAnsi="Arial" w:cs="Arial"/>
          <w:sz w:val="16"/>
          <w:szCs w:val="16"/>
        </w:rPr>
      </w:pPr>
    </w:p>
    <w:p w14:paraId="18BB55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D990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986EF7" w14:textId="77777777" w:rsidR="00983AE1" w:rsidRDefault="00983AE1">
      <w:pPr>
        <w:widowControl w:val="0"/>
        <w:autoSpaceDE w:val="0"/>
        <w:autoSpaceDN w:val="0"/>
        <w:adjustRightInd w:val="0"/>
        <w:spacing w:after="0" w:line="240" w:lineRule="auto"/>
        <w:rPr>
          <w:rFonts w:ascii="Arial" w:hAnsi="Arial" w:cs="Arial"/>
          <w:sz w:val="16"/>
          <w:szCs w:val="16"/>
        </w:rPr>
      </w:pPr>
    </w:p>
    <w:p w14:paraId="00E5E8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M24.40 I Opakujúca sa luxácia a subluxácia kĺbu na viacerých miestach      I</w:t>
      </w:r>
    </w:p>
    <w:p w14:paraId="0F1175C3" w14:textId="77777777" w:rsidR="00983AE1" w:rsidRDefault="00983AE1">
      <w:pPr>
        <w:widowControl w:val="0"/>
        <w:autoSpaceDE w:val="0"/>
        <w:autoSpaceDN w:val="0"/>
        <w:adjustRightInd w:val="0"/>
        <w:spacing w:after="0" w:line="240" w:lineRule="auto"/>
        <w:rPr>
          <w:rFonts w:ascii="Arial" w:hAnsi="Arial" w:cs="Arial"/>
          <w:sz w:val="16"/>
          <w:szCs w:val="16"/>
        </w:rPr>
      </w:pPr>
    </w:p>
    <w:p w14:paraId="2BDF72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2991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B8E39F" w14:textId="77777777" w:rsidR="00983AE1" w:rsidRDefault="00983AE1">
      <w:pPr>
        <w:widowControl w:val="0"/>
        <w:autoSpaceDE w:val="0"/>
        <w:autoSpaceDN w:val="0"/>
        <w:adjustRightInd w:val="0"/>
        <w:spacing w:after="0" w:line="240" w:lineRule="auto"/>
        <w:rPr>
          <w:rFonts w:ascii="Arial" w:hAnsi="Arial" w:cs="Arial"/>
          <w:sz w:val="16"/>
          <w:szCs w:val="16"/>
        </w:rPr>
      </w:pPr>
    </w:p>
    <w:p w14:paraId="170131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M24.41 I Opakujúca sa luxácia a subluxácia kĺbu v oblasti pleca (kľúčna    I</w:t>
      </w:r>
    </w:p>
    <w:p w14:paraId="23D18381" w14:textId="77777777" w:rsidR="00983AE1" w:rsidRDefault="00983AE1">
      <w:pPr>
        <w:widowControl w:val="0"/>
        <w:autoSpaceDE w:val="0"/>
        <w:autoSpaceDN w:val="0"/>
        <w:adjustRightInd w:val="0"/>
        <w:spacing w:after="0" w:line="240" w:lineRule="auto"/>
        <w:rPr>
          <w:rFonts w:ascii="Arial" w:hAnsi="Arial" w:cs="Arial"/>
          <w:sz w:val="16"/>
          <w:szCs w:val="16"/>
        </w:rPr>
      </w:pPr>
    </w:p>
    <w:p w14:paraId="37AEB7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44B2D548" w14:textId="77777777" w:rsidR="00983AE1" w:rsidRDefault="00983AE1">
      <w:pPr>
        <w:widowControl w:val="0"/>
        <w:autoSpaceDE w:val="0"/>
        <w:autoSpaceDN w:val="0"/>
        <w:adjustRightInd w:val="0"/>
        <w:spacing w:after="0" w:line="240" w:lineRule="auto"/>
        <w:rPr>
          <w:rFonts w:ascii="Arial" w:hAnsi="Arial" w:cs="Arial"/>
          <w:sz w:val="16"/>
          <w:szCs w:val="16"/>
        </w:rPr>
      </w:pPr>
    </w:p>
    <w:p w14:paraId="1BAD02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746A093" w14:textId="77777777" w:rsidR="00983AE1" w:rsidRDefault="00983AE1">
      <w:pPr>
        <w:widowControl w:val="0"/>
        <w:autoSpaceDE w:val="0"/>
        <w:autoSpaceDN w:val="0"/>
        <w:adjustRightInd w:val="0"/>
        <w:spacing w:after="0" w:line="240" w:lineRule="auto"/>
        <w:rPr>
          <w:rFonts w:ascii="Arial" w:hAnsi="Arial" w:cs="Arial"/>
          <w:sz w:val="16"/>
          <w:szCs w:val="16"/>
        </w:rPr>
      </w:pPr>
    </w:p>
    <w:p w14:paraId="4B8B15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CC35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3C38B5" w14:textId="77777777" w:rsidR="00983AE1" w:rsidRDefault="00983AE1">
      <w:pPr>
        <w:widowControl w:val="0"/>
        <w:autoSpaceDE w:val="0"/>
        <w:autoSpaceDN w:val="0"/>
        <w:adjustRightInd w:val="0"/>
        <w:spacing w:after="0" w:line="240" w:lineRule="auto"/>
        <w:rPr>
          <w:rFonts w:ascii="Arial" w:hAnsi="Arial" w:cs="Arial"/>
          <w:sz w:val="16"/>
          <w:szCs w:val="16"/>
        </w:rPr>
      </w:pPr>
    </w:p>
    <w:p w14:paraId="5B5839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M24.42 I Opakujúca sa luxácia a subluxácia kĺbu nadlaktia (ramenná kosť,   I</w:t>
      </w:r>
    </w:p>
    <w:p w14:paraId="6295F00D" w14:textId="77777777" w:rsidR="00983AE1" w:rsidRDefault="00983AE1">
      <w:pPr>
        <w:widowControl w:val="0"/>
        <w:autoSpaceDE w:val="0"/>
        <w:autoSpaceDN w:val="0"/>
        <w:adjustRightInd w:val="0"/>
        <w:spacing w:after="0" w:line="240" w:lineRule="auto"/>
        <w:rPr>
          <w:rFonts w:ascii="Arial" w:hAnsi="Arial" w:cs="Arial"/>
          <w:sz w:val="16"/>
          <w:szCs w:val="16"/>
        </w:rPr>
      </w:pPr>
    </w:p>
    <w:p w14:paraId="2D2713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4F31E9C3" w14:textId="77777777" w:rsidR="00983AE1" w:rsidRDefault="00983AE1">
      <w:pPr>
        <w:widowControl w:val="0"/>
        <w:autoSpaceDE w:val="0"/>
        <w:autoSpaceDN w:val="0"/>
        <w:adjustRightInd w:val="0"/>
        <w:spacing w:after="0" w:line="240" w:lineRule="auto"/>
        <w:rPr>
          <w:rFonts w:ascii="Arial" w:hAnsi="Arial" w:cs="Arial"/>
          <w:sz w:val="16"/>
          <w:szCs w:val="16"/>
        </w:rPr>
      </w:pPr>
    </w:p>
    <w:p w14:paraId="48E1CD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A619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2C1405" w14:textId="77777777" w:rsidR="00983AE1" w:rsidRDefault="00983AE1">
      <w:pPr>
        <w:widowControl w:val="0"/>
        <w:autoSpaceDE w:val="0"/>
        <w:autoSpaceDN w:val="0"/>
        <w:adjustRightInd w:val="0"/>
        <w:spacing w:after="0" w:line="240" w:lineRule="auto"/>
        <w:rPr>
          <w:rFonts w:ascii="Arial" w:hAnsi="Arial" w:cs="Arial"/>
          <w:sz w:val="16"/>
          <w:szCs w:val="16"/>
        </w:rPr>
      </w:pPr>
    </w:p>
    <w:p w14:paraId="7A08CE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M24.43 I Opakujúca sa luxácia a subluxácia kĺbu predlaktia (lakťová kosť,  I</w:t>
      </w:r>
    </w:p>
    <w:p w14:paraId="3EDC2258" w14:textId="77777777" w:rsidR="00983AE1" w:rsidRDefault="00983AE1">
      <w:pPr>
        <w:widowControl w:val="0"/>
        <w:autoSpaceDE w:val="0"/>
        <w:autoSpaceDN w:val="0"/>
        <w:adjustRightInd w:val="0"/>
        <w:spacing w:after="0" w:line="240" w:lineRule="auto"/>
        <w:rPr>
          <w:rFonts w:ascii="Arial" w:hAnsi="Arial" w:cs="Arial"/>
          <w:sz w:val="16"/>
          <w:szCs w:val="16"/>
        </w:rPr>
      </w:pPr>
    </w:p>
    <w:p w14:paraId="1E1E68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0F94461D" w14:textId="77777777" w:rsidR="00983AE1" w:rsidRDefault="00983AE1">
      <w:pPr>
        <w:widowControl w:val="0"/>
        <w:autoSpaceDE w:val="0"/>
        <w:autoSpaceDN w:val="0"/>
        <w:adjustRightInd w:val="0"/>
        <w:spacing w:after="0" w:line="240" w:lineRule="auto"/>
        <w:rPr>
          <w:rFonts w:ascii="Arial" w:hAnsi="Arial" w:cs="Arial"/>
          <w:sz w:val="16"/>
          <w:szCs w:val="16"/>
        </w:rPr>
      </w:pPr>
    </w:p>
    <w:p w14:paraId="46528E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3EB2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5E8DD5" w14:textId="77777777" w:rsidR="00983AE1" w:rsidRDefault="00983AE1">
      <w:pPr>
        <w:widowControl w:val="0"/>
        <w:autoSpaceDE w:val="0"/>
        <w:autoSpaceDN w:val="0"/>
        <w:adjustRightInd w:val="0"/>
        <w:spacing w:after="0" w:line="240" w:lineRule="auto"/>
        <w:rPr>
          <w:rFonts w:ascii="Arial" w:hAnsi="Arial" w:cs="Arial"/>
          <w:sz w:val="16"/>
          <w:szCs w:val="16"/>
        </w:rPr>
      </w:pPr>
    </w:p>
    <w:p w14:paraId="6E740E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M24.44 I Opakujúca sa luxácia a subluxácia kĺbu ruky (zápästie, záprstie,  I</w:t>
      </w:r>
    </w:p>
    <w:p w14:paraId="754B00BA" w14:textId="77777777" w:rsidR="00983AE1" w:rsidRDefault="00983AE1">
      <w:pPr>
        <w:widowControl w:val="0"/>
        <w:autoSpaceDE w:val="0"/>
        <w:autoSpaceDN w:val="0"/>
        <w:adjustRightInd w:val="0"/>
        <w:spacing w:after="0" w:line="240" w:lineRule="auto"/>
        <w:rPr>
          <w:rFonts w:ascii="Arial" w:hAnsi="Arial" w:cs="Arial"/>
          <w:sz w:val="16"/>
          <w:szCs w:val="16"/>
        </w:rPr>
      </w:pPr>
    </w:p>
    <w:p w14:paraId="5967C5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7D1DED6B" w14:textId="77777777" w:rsidR="00983AE1" w:rsidRDefault="00983AE1">
      <w:pPr>
        <w:widowControl w:val="0"/>
        <w:autoSpaceDE w:val="0"/>
        <w:autoSpaceDN w:val="0"/>
        <w:adjustRightInd w:val="0"/>
        <w:spacing w:after="0" w:line="240" w:lineRule="auto"/>
        <w:rPr>
          <w:rFonts w:ascii="Arial" w:hAnsi="Arial" w:cs="Arial"/>
          <w:sz w:val="16"/>
          <w:szCs w:val="16"/>
        </w:rPr>
      </w:pPr>
    </w:p>
    <w:p w14:paraId="002A2F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5B4E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D3E3E0" w14:textId="77777777" w:rsidR="00983AE1" w:rsidRDefault="00983AE1">
      <w:pPr>
        <w:widowControl w:val="0"/>
        <w:autoSpaceDE w:val="0"/>
        <w:autoSpaceDN w:val="0"/>
        <w:adjustRightInd w:val="0"/>
        <w:spacing w:after="0" w:line="240" w:lineRule="auto"/>
        <w:rPr>
          <w:rFonts w:ascii="Arial" w:hAnsi="Arial" w:cs="Arial"/>
          <w:sz w:val="16"/>
          <w:szCs w:val="16"/>
        </w:rPr>
      </w:pPr>
    </w:p>
    <w:p w14:paraId="75D9FF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M24.45 I Opakujúca sa luxácia a subluxácia kĺbu panvovej oblasti a stehna  I</w:t>
      </w:r>
    </w:p>
    <w:p w14:paraId="47293737" w14:textId="77777777" w:rsidR="00983AE1" w:rsidRDefault="00983AE1">
      <w:pPr>
        <w:widowControl w:val="0"/>
        <w:autoSpaceDE w:val="0"/>
        <w:autoSpaceDN w:val="0"/>
        <w:adjustRightInd w:val="0"/>
        <w:spacing w:after="0" w:line="240" w:lineRule="auto"/>
        <w:rPr>
          <w:rFonts w:ascii="Arial" w:hAnsi="Arial" w:cs="Arial"/>
          <w:sz w:val="16"/>
          <w:szCs w:val="16"/>
        </w:rPr>
      </w:pPr>
    </w:p>
    <w:p w14:paraId="133816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69C0CDC0" w14:textId="77777777" w:rsidR="00983AE1" w:rsidRDefault="00983AE1">
      <w:pPr>
        <w:widowControl w:val="0"/>
        <w:autoSpaceDE w:val="0"/>
        <w:autoSpaceDN w:val="0"/>
        <w:adjustRightInd w:val="0"/>
        <w:spacing w:after="0" w:line="240" w:lineRule="auto"/>
        <w:rPr>
          <w:rFonts w:ascii="Arial" w:hAnsi="Arial" w:cs="Arial"/>
          <w:sz w:val="16"/>
          <w:szCs w:val="16"/>
        </w:rPr>
      </w:pPr>
    </w:p>
    <w:p w14:paraId="24A238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7E5EB36E" w14:textId="77777777" w:rsidR="00983AE1" w:rsidRDefault="00983AE1">
      <w:pPr>
        <w:widowControl w:val="0"/>
        <w:autoSpaceDE w:val="0"/>
        <w:autoSpaceDN w:val="0"/>
        <w:adjustRightInd w:val="0"/>
        <w:spacing w:after="0" w:line="240" w:lineRule="auto"/>
        <w:rPr>
          <w:rFonts w:ascii="Arial" w:hAnsi="Arial" w:cs="Arial"/>
          <w:sz w:val="16"/>
          <w:szCs w:val="16"/>
        </w:rPr>
      </w:pPr>
    </w:p>
    <w:p w14:paraId="12168B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0025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98660A" w14:textId="77777777" w:rsidR="00983AE1" w:rsidRDefault="00983AE1">
      <w:pPr>
        <w:widowControl w:val="0"/>
        <w:autoSpaceDE w:val="0"/>
        <w:autoSpaceDN w:val="0"/>
        <w:adjustRightInd w:val="0"/>
        <w:spacing w:after="0" w:line="240" w:lineRule="auto"/>
        <w:rPr>
          <w:rFonts w:ascii="Arial" w:hAnsi="Arial" w:cs="Arial"/>
          <w:sz w:val="16"/>
          <w:szCs w:val="16"/>
        </w:rPr>
      </w:pPr>
    </w:p>
    <w:p w14:paraId="478F5C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M24.46 I Opakujúca sa luxácia a subluxácia kĺbu predkolenia (ihlica,       I</w:t>
      </w:r>
    </w:p>
    <w:p w14:paraId="61E930FE" w14:textId="77777777" w:rsidR="00983AE1" w:rsidRDefault="00983AE1">
      <w:pPr>
        <w:widowControl w:val="0"/>
        <w:autoSpaceDE w:val="0"/>
        <w:autoSpaceDN w:val="0"/>
        <w:adjustRightInd w:val="0"/>
        <w:spacing w:after="0" w:line="240" w:lineRule="auto"/>
        <w:rPr>
          <w:rFonts w:ascii="Arial" w:hAnsi="Arial" w:cs="Arial"/>
          <w:sz w:val="16"/>
          <w:szCs w:val="16"/>
        </w:rPr>
      </w:pPr>
    </w:p>
    <w:p w14:paraId="4A0963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65374C2B" w14:textId="77777777" w:rsidR="00983AE1" w:rsidRDefault="00983AE1">
      <w:pPr>
        <w:widowControl w:val="0"/>
        <w:autoSpaceDE w:val="0"/>
        <w:autoSpaceDN w:val="0"/>
        <w:adjustRightInd w:val="0"/>
        <w:spacing w:after="0" w:line="240" w:lineRule="auto"/>
        <w:rPr>
          <w:rFonts w:ascii="Arial" w:hAnsi="Arial" w:cs="Arial"/>
          <w:sz w:val="16"/>
          <w:szCs w:val="16"/>
        </w:rPr>
      </w:pPr>
    </w:p>
    <w:p w14:paraId="157201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A07F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40DD22" w14:textId="77777777" w:rsidR="00983AE1" w:rsidRDefault="00983AE1">
      <w:pPr>
        <w:widowControl w:val="0"/>
        <w:autoSpaceDE w:val="0"/>
        <w:autoSpaceDN w:val="0"/>
        <w:adjustRightInd w:val="0"/>
        <w:spacing w:after="0" w:line="240" w:lineRule="auto"/>
        <w:rPr>
          <w:rFonts w:ascii="Arial" w:hAnsi="Arial" w:cs="Arial"/>
          <w:sz w:val="16"/>
          <w:szCs w:val="16"/>
        </w:rPr>
      </w:pPr>
    </w:p>
    <w:p w14:paraId="747016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M24.47 I Opakujúca sa luxácia a subluxácia kĺbu členka a nohy              I</w:t>
      </w:r>
    </w:p>
    <w:p w14:paraId="0B12783C" w14:textId="77777777" w:rsidR="00983AE1" w:rsidRDefault="00983AE1">
      <w:pPr>
        <w:widowControl w:val="0"/>
        <w:autoSpaceDE w:val="0"/>
        <w:autoSpaceDN w:val="0"/>
        <w:adjustRightInd w:val="0"/>
        <w:spacing w:after="0" w:line="240" w:lineRule="auto"/>
        <w:rPr>
          <w:rFonts w:ascii="Arial" w:hAnsi="Arial" w:cs="Arial"/>
          <w:sz w:val="16"/>
          <w:szCs w:val="16"/>
        </w:rPr>
      </w:pPr>
    </w:p>
    <w:p w14:paraId="5E9B47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060C1778" w14:textId="77777777" w:rsidR="00983AE1" w:rsidRDefault="00983AE1">
      <w:pPr>
        <w:widowControl w:val="0"/>
        <w:autoSpaceDE w:val="0"/>
        <w:autoSpaceDN w:val="0"/>
        <w:adjustRightInd w:val="0"/>
        <w:spacing w:after="0" w:line="240" w:lineRule="auto"/>
        <w:rPr>
          <w:rFonts w:ascii="Arial" w:hAnsi="Arial" w:cs="Arial"/>
          <w:sz w:val="16"/>
          <w:szCs w:val="16"/>
        </w:rPr>
      </w:pPr>
    </w:p>
    <w:p w14:paraId="18ED01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576634B2" w14:textId="77777777" w:rsidR="00983AE1" w:rsidRDefault="00983AE1">
      <w:pPr>
        <w:widowControl w:val="0"/>
        <w:autoSpaceDE w:val="0"/>
        <w:autoSpaceDN w:val="0"/>
        <w:adjustRightInd w:val="0"/>
        <w:spacing w:after="0" w:line="240" w:lineRule="auto"/>
        <w:rPr>
          <w:rFonts w:ascii="Arial" w:hAnsi="Arial" w:cs="Arial"/>
          <w:sz w:val="16"/>
          <w:szCs w:val="16"/>
        </w:rPr>
      </w:pPr>
    </w:p>
    <w:p w14:paraId="07006B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1F67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C88C10" w14:textId="77777777" w:rsidR="00983AE1" w:rsidRDefault="00983AE1">
      <w:pPr>
        <w:widowControl w:val="0"/>
        <w:autoSpaceDE w:val="0"/>
        <w:autoSpaceDN w:val="0"/>
        <w:adjustRightInd w:val="0"/>
        <w:spacing w:after="0" w:line="240" w:lineRule="auto"/>
        <w:rPr>
          <w:rFonts w:ascii="Arial" w:hAnsi="Arial" w:cs="Arial"/>
          <w:sz w:val="16"/>
          <w:szCs w:val="16"/>
        </w:rPr>
      </w:pPr>
    </w:p>
    <w:p w14:paraId="41B23A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M24.48 I Opakujúca sa luxácia a subluxácia kĺbu na inom mieste (hlava,     I</w:t>
      </w:r>
    </w:p>
    <w:p w14:paraId="6D6D92B4" w14:textId="77777777" w:rsidR="00983AE1" w:rsidRDefault="00983AE1">
      <w:pPr>
        <w:widowControl w:val="0"/>
        <w:autoSpaceDE w:val="0"/>
        <w:autoSpaceDN w:val="0"/>
        <w:adjustRightInd w:val="0"/>
        <w:spacing w:after="0" w:line="240" w:lineRule="auto"/>
        <w:rPr>
          <w:rFonts w:ascii="Arial" w:hAnsi="Arial" w:cs="Arial"/>
          <w:sz w:val="16"/>
          <w:szCs w:val="16"/>
        </w:rPr>
      </w:pPr>
    </w:p>
    <w:p w14:paraId="1FA1E7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213AC064" w14:textId="77777777" w:rsidR="00983AE1" w:rsidRDefault="00983AE1">
      <w:pPr>
        <w:widowControl w:val="0"/>
        <w:autoSpaceDE w:val="0"/>
        <w:autoSpaceDN w:val="0"/>
        <w:adjustRightInd w:val="0"/>
        <w:spacing w:after="0" w:line="240" w:lineRule="auto"/>
        <w:rPr>
          <w:rFonts w:ascii="Arial" w:hAnsi="Arial" w:cs="Arial"/>
          <w:sz w:val="16"/>
          <w:szCs w:val="16"/>
        </w:rPr>
      </w:pPr>
    </w:p>
    <w:p w14:paraId="65F37A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A491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6FEA6A" w14:textId="77777777" w:rsidR="00983AE1" w:rsidRDefault="00983AE1">
      <w:pPr>
        <w:widowControl w:val="0"/>
        <w:autoSpaceDE w:val="0"/>
        <w:autoSpaceDN w:val="0"/>
        <w:adjustRightInd w:val="0"/>
        <w:spacing w:after="0" w:line="240" w:lineRule="auto"/>
        <w:rPr>
          <w:rFonts w:ascii="Arial" w:hAnsi="Arial" w:cs="Arial"/>
          <w:sz w:val="16"/>
          <w:szCs w:val="16"/>
        </w:rPr>
      </w:pPr>
    </w:p>
    <w:p w14:paraId="1C80E6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M24.49 I Opakujúca sa luxácia a subluxácia kĺbu na neurčenom mieste        I</w:t>
      </w:r>
    </w:p>
    <w:p w14:paraId="1823683F" w14:textId="77777777" w:rsidR="00983AE1" w:rsidRDefault="00983AE1">
      <w:pPr>
        <w:widowControl w:val="0"/>
        <w:autoSpaceDE w:val="0"/>
        <w:autoSpaceDN w:val="0"/>
        <w:adjustRightInd w:val="0"/>
        <w:spacing w:after="0" w:line="240" w:lineRule="auto"/>
        <w:rPr>
          <w:rFonts w:ascii="Arial" w:hAnsi="Arial" w:cs="Arial"/>
          <w:sz w:val="16"/>
          <w:szCs w:val="16"/>
        </w:rPr>
      </w:pPr>
    </w:p>
    <w:p w14:paraId="2162F2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0112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381FD3" w14:textId="77777777" w:rsidR="00983AE1" w:rsidRDefault="00983AE1">
      <w:pPr>
        <w:widowControl w:val="0"/>
        <w:autoSpaceDE w:val="0"/>
        <w:autoSpaceDN w:val="0"/>
        <w:adjustRightInd w:val="0"/>
        <w:spacing w:after="0" w:line="240" w:lineRule="auto"/>
        <w:rPr>
          <w:rFonts w:ascii="Arial" w:hAnsi="Arial" w:cs="Arial"/>
          <w:sz w:val="16"/>
          <w:szCs w:val="16"/>
        </w:rPr>
      </w:pPr>
    </w:p>
    <w:p w14:paraId="042982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M24.50 I Kontraktúra kĺbu na viacerých miestach                            I</w:t>
      </w:r>
    </w:p>
    <w:p w14:paraId="47768540" w14:textId="77777777" w:rsidR="00983AE1" w:rsidRDefault="00983AE1">
      <w:pPr>
        <w:widowControl w:val="0"/>
        <w:autoSpaceDE w:val="0"/>
        <w:autoSpaceDN w:val="0"/>
        <w:adjustRightInd w:val="0"/>
        <w:spacing w:after="0" w:line="240" w:lineRule="auto"/>
        <w:rPr>
          <w:rFonts w:ascii="Arial" w:hAnsi="Arial" w:cs="Arial"/>
          <w:sz w:val="16"/>
          <w:szCs w:val="16"/>
        </w:rPr>
      </w:pPr>
    </w:p>
    <w:p w14:paraId="28E2D2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BA57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B6CDC0" w14:textId="77777777" w:rsidR="00983AE1" w:rsidRDefault="00983AE1">
      <w:pPr>
        <w:widowControl w:val="0"/>
        <w:autoSpaceDE w:val="0"/>
        <w:autoSpaceDN w:val="0"/>
        <w:adjustRightInd w:val="0"/>
        <w:spacing w:after="0" w:line="240" w:lineRule="auto"/>
        <w:rPr>
          <w:rFonts w:ascii="Arial" w:hAnsi="Arial" w:cs="Arial"/>
          <w:sz w:val="16"/>
          <w:szCs w:val="16"/>
        </w:rPr>
      </w:pPr>
    </w:p>
    <w:p w14:paraId="2B000A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M24.51 I Kontraktúra kĺbu v oblasti pleca (kľúčna kosť, lopatka,           I</w:t>
      </w:r>
    </w:p>
    <w:p w14:paraId="3B9A031A" w14:textId="77777777" w:rsidR="00983AE1" w:rsidRDefault="00983AE1">
      <w:pPr>
        <w:widowControl w:val="0"/>
        <w:autoSpaceDE w:val="0"/>
        <w:autoSpaceDN w:val="0"/>
        <w:adjustRightInd w:val="0"/>
        <w:spacing w:after="0" w:line="240" w:lineRule="auto"/>
        <w:rPr>
          <w:rFonts w:ascii="Arial" w:hAnsi="Arial" w:cs="Arial"/>
          <w:sz w:val="16"/>
          <w:szCs w:val="16"/>
        </w:rPr>
      </w:pPr>
    </w:p>
    <w:p w14:paraId="1E75BF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26352807" w14:textId="77777777" w:rsidR="00983AE1" w:rsidRDefault="00983AE1">
      <w:pPr>
        <w:widowControl w:val="0"/>
        <w:autoSpaceDE w:val="0"/>
        <w:autoSpaceDN w:val="0"/>
        <w:adjustRightInd w:val="0"/>
        <w:spacing w:after="0" w:line="240" w:lineRule="auto"/>
        <w:rPr>
          <w:rFonts w:ascii="Arial" w:hAnsi="Arial" w:cs="Arial"/>
          <w:sz w:val="16"/>
          <w:szCs w:val="16"/>
        </w:rPr>
      </w:pPr>
    </w:p>
    <w:p w14:paraId="604D4A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3DF4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DC81A5" w14:textId="77777777" w:rsidR="00983AE1" w:rsidRDefault="00983AE1">
      <w:pPr>
        <w:widowControl w:val="0"/>
        <w:autoSpaceDE w:val="0"/>
        <w:autoSpaceDN w:val="0"/>
        <w:adjustRightInd w:val="0"/>
        <w:spacing w:after="0" w:line="240" w:lineRule="auto"/>
        <w:rPr>
          <w:rFonts w:ascii="Arial" w:hAnsi="Arial" w:cs="Arial"/>
          <w:sz w:val="16"/>
          <w:szCs w:val="16"/>
        </w:rPr>
      </w:pPr>
    </w:p>
    <w:p w14:paraId="2D6673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M24.52 I Kontraktúra kĺbu nadlaktia (ramenná kosť, lakťový kĺb)            I</w:t>
      </w:r>
    </w:p>
    <w:p w14:paraId="4E6615CD" w14:textId="77777777" w:rsidR="00983AE1" w:rsidRDefault="00983AE1">
      <w:pPr>
        <w:widowControl w:val="0"/>
        <w:autoSpaceDE w:val="0"/>
        <w:autoSpaceDN w:val="0"/>
        <w:adjustRightInd w:val="0"/>
        <w:spacing w:after="0" w:line="240" w:lineRule="auto"/>
        <w:rPr>
          <w:rFonts w:ascii="Arial" w:hAnsi="Arial" w:cs="Arial"/>
          <w:sz w:val="16"/>
          <w:szCs w:val="16"/>
        </w:rPr>
      </w:pPr>
    </w:p>
    <w:p w14:paraId="3D5F3C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90A6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544BE6" w14:textId="77777777" w:rsidR="00983AE1" w:rsidRDefault="00983AE1">
      <w:pPr>
        <w:widowControl w:val="0"/>
        <w:autoSpaceDE w:val="0"/>
        <w:autoSpaceDN w:val="0"/>
        <w:adjustRightInd w:val="0"/>
        <w:spacing w:after="0" w:line="240" w:lineRule="auto"/>
        <w:rPr>
          <w:rFonts w:ascii="Arial" w:hAnsi="Arial" w:cs="Arial"/>
          <w:sz w:val="16"/>
          <w:szCs w:val="16"/>
        </w:rPr>
      </w:pPr>
    </w:p>
    <w:p w14:paraId="75F063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M24.53 I Kontraktúra kĺbu predlaktia (lakťová kosť, vretenná kosť,         I</w:t>
      </w:r>
    </w:p>
    <w:p w14:paraId="2234D12F" w14:textId="77777777" w:rsidR="00983AE1" w:rsidRDefault="00983AE1">
      <w:pPr>
        <w:widowControl w:val="0"/>
        <w:autoSpaceDE w:val="0"/>
        <w:autoSpaceDN w:val="0"/>
        <w:adjustRightInd w:val="0"/>
        <w:spacing w:after="0" w:line="240" w:lineRule="auto"/>
        <w:rPr>
          <w:rFonts w:ascii="Arial" w:hAnsi="Arial" w:cs="Arial"/>
          <w:sz w:val="16"/>
          <w:szCs w:val="16"/>
        </w:rPr>
      </w:pPr>
    </w:p>
    <w:p w14:paraId="5F49CA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2CDBDD22" w14:textId="77777777" w:rsidR="00983AE1" w:rsidRDefault="00983AE1">
      <w:pPr>
        <w:widowControl w:val="0"/>
        <w:autoSpaceDE w:val="0"/>
        <w:autoSpaceDN w:val="0"/>
        <w:adjustRightInd w:val="0"/>
        <w:spacing w:after="0" w:line="240" w:lineRule="auto"/>
        <w:rPr>
          <w:rFonts w:ascii="Arial" w:hAnsi="Arial" w:cs="Arial"/>
          <w:sz w:val="16"/>
          <w:szCs w:val="16"/>
        </w:rPr>
      </w:pPr>
    </w:p>
    <w:p w14:paraId="09BF1A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7A90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F6565D" w14:textId="77777777" w:rsidR="00983AE1" w:rsidRDefault="00983AE1">
      <w:pPr>
        <w:widowControl w:val="0"/>
        <w:autoSpaceDE w:val="0"/>
        <w:autoSpaceDN w:val="0"/>
        <w:adjustRightInd w:val="0"/>
        <w:spacing w:after="0" w:line="240" w:lineRule="auto"/>
        <w:rPr>
          <w:rFonts w:ascii="Arial" w:hAnsi="Arial" w:cs="Arial"/>
          <w:sz w:val="16"/>
          <w:szCs w:val="16"/>
        </w:rPr>
      </w:pPr>
    </w:p>
    <w:p w14:paraId="785BF4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M24.54 I Kontraktúra kĺbu ruky (zápästie, záprstie, prsty, kĺby medzi      I</w:t>
      </w:r>
    </w:p>
    <w:p w14:paraId="7ABA9808" w14:textId="77777777" w:rsidR="00983AE1" w:rsidRDefault="00983AE1">
      <w:pPr>
        <w:widowControl w:val="0"/>
        <w:autoSpaceDE w:val="0"/>
        <w:autoSpaceDN w:val="0"/>
        <w:adjustRightInd w:val="0"/>
        <w:spacing w:after="0" w:line="240" w:lineRule="auto"/>
        <w:rPr>
          <w:rFonts w:ascii="Arial" w:hAnsi="Arial" w:cs="Arial"/>
          <w:sz w:val="16"/>
          <w:szCs w:val="16"/>
        </w:rPr>
      </w:pPr>
    </w:p>
    <w:p w14:paraId="63675B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0F34BD90" w14:textId="77777777" w:rsidR="00983AE1" w:rsidRDefault="00983AE1">
      <w:pPr>
        <w:widowControl w:val="0"/>
        <w:autoSpaceDE w:val="0"/>
        <w:autoSpaceDN w:val="0"/>
        <w:adjustRightInd w:val="0"/>
        <w:spacing w:after="0" w:line="240" w:lineRule="auto"/>
        <w:rPr>
          <w:rFonts w:ascii="Arial" w:hAnsi="Arial" w:cs="Arial"/>
          <w:sz w:val="16"/>
          <w:szCs w:val="16"/>
        </w:rPr>
      </w:pPr>
    </w:p>
    <w:p w14:paraId="7558FC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D213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3A06D3" w14:textId="77777777" w:rsidR="00983AE1" w:rsidRDefault="00983AE1">
      <w:pPr>
        <w:widowControl w:val="0"/>
        <w:autoSpaceDE w:val="0"/>
        <w:autoSpaceDN w:val="0"/>
        <w:adjustRightInd w:val="0"/>
        <w:spacing w:after="0" w:line="240" w:lineRule="auto"/>
        <w:rPr>
          <w:rFonts w:ascii="Arial" w:hAnsi="Arial" w:cs="Arial"/>
          <w:sz w:val="16"/>
          <w:szCs w:val="16"/>
        </w:rPr>
      </w:pPr>
    </w:p>
    <w:p w14:paraId="04248E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M24.55 I Kontraktúra kĺbu panvovej oblasti a stehna (panva, stehnová kosť, I</w:t>
      </w:r>
    </w:p>
    <w:p w14:paraId="097C2AD5" w14:textId="77777777" w:rsidR="00983AE1" w:rsidRDefault="00983AE1">
      <w:pPr>
        <w:widowControl w:val="0"/>
        <w:autoSpaceDE w:val="0"/>
        <w:autoSpaceDN w:val="0"/>
        <w:adjustRightInd w:val="0"/>
        <w:spacing w:after="0" w:line="240" w:lineRule="auto"/>
        <w:rPr>
          <w:rFonts w:ascii="Arial" w:hAnsi="Arial" w:cs="Arial"/>
          <w:sz w:val="16"/>
          <w:szCs w:val="16"/>
        </w:rPr>
      </w:pPr>
    </w:p>
    <w:p w14:paraId="7B83EE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0F6CAB2E" w14:textId="77777777" w:rsidR="00983AE1" w:rsidRDefault="00983AE1">
      <w:pPr>
        <w:widowControl w:val="0"/>
        <w:autoSpaceDE w:val="0"/>
        <w:autoSpaceDN w:val="0"/>
        <w:adjustRightInd w:val="0"/>
        <w:spacing w:after="0" w:line="240" w:lineRule="auto"/>
        <w:rPr>
          <w:rFonts w:ascii="Arial" w:hAnsi="Arial" w:cs="Arial"/>
          <w:sz w:val="16"/>
          <w:szCs w:val="16"/>
        </w:rPr>
      </w:pPr>
    </w:p>
    <w:p w14:paraId="56EFB7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5EFD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33791F" w14:textId="77777777" w:rsidR="00983AE1" w:rsidRDefault="00983AE1">
      <w:pPr>
        <w:widowControl w:val="0"/>
        <w:autoSpaceDE w:val="0"/>
        <w:autoSpaceDN w:val="0"/>
        <w:adjustRightInd w:val="0"/>
        <w:spacing w:after="0" w:line="240" w:lineRule="auto"/>
        <w:rPr>
          <w:rFonts w:ascii="Arial" w:hAnsi="Arial" w:cs="Arial"/>
          <w:sz w:val="16"/>
          <w:szCs w:val="16"/>
        </w:rPr>
      </w:pPr>
    </w:p>
    <w:p w14:paraId="19BA90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M24.56 I Kontraktúra kĺbu predkolenia (ihlica, píšťala, kolenný kĺb)       I</w:t>
      </w:r>
    </w:p>
    <w:p w14:paraId="25408A5D" w14:textId="77777777" w:rsidR="00983AE1" w:rsidRDefault="00983AE1">
      <w:pPr>
        <w:widowControl w:val="0"/>
        <w:autoSpaceDE w:val="0"/>
        <w:autoSpaceDN w:val="0"/>
        <w:adjustRightInd w:val="0"/>
        <w:spacing w:after="0" w:line="240" w:lineRule="auto"/>
        <w:rPr>
          <w:rFonts w:ascii="Arial" w:hAnsi="Arial" w:cs="Arial"/>
          <w:sz w:val="16"/>
          <w:szCs w:val="16"/>
        </w:rPr>
      </w:pPr>
    </w:p>
    <w:p w14:paraId="3808D8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55EC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60B809" w14:textId="77777777" w:rsidR="00983AE1" w:rsidRDefault="00983AE1">
      <w:pPr>
        <w:widowControl w:val="0"/>
        <w:autoSpaceDE w:val="0"/>
        <w:autoSpaceDN w:val="0"/>
        <w:adjustRightInd w:val="0"/>
        <w:spacing w:after="0" w:line="240" w:lineRule="auto"/>
        <w:rPr>
          <w:rFonts w:ascii="Arial" w:hAnsi="Arial" w:cs="Arial"/>
          <w:sz w:val="16"/>
          <w:szCs w:val="16"/>
        </w:rPr>
      </w:pPr>
    </w:p>
    <w:p w14:paraId="3E8110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M24.57 I Kontraktúra kĺbu členka a nohy (predpriehlavok, priehlavok, prsty I</w:t>
      </w:r>
    </w:p>
    <w:p w14:paraId="786E7903" w14:textId="77777777" w:rsidR="00983AE1" w:rsidRDefault="00983AE1">
      <w:pPr>
        <w:widowControl w:val="0"/>
        <w:autoSpaceDE w:val="0"/>
        <w:autoSpaceDN w:val="0"/>
        <w:adjustRightInd w:val="0"/>
        <w:spacing w:after="0" w:line="240" w:lineRule="auto"/>
        <w:rPr>
          <w:rFonts w:ascii="Arial" w:hAnsi="Arial" w:cs="Arial"/>
          <w:sz w:val="16"/>
          <w:szCs w:val="16"/>
        </w:rPr>
      </w:pPr>
    </w:p>
    <w:p w14:paraId="412561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členkový kĺb, iné kĺby nohy)                                I</w:t>
      </w:r>
    </w:p>
    <w:p w14:paraId="521C22A2" w14:textId="77777777" w:rsidR="00983AE1" w:rsidRDefault="00983AE1">
      <w:pPr>
        <w:widowControl w:val="0"/>
        <w:autoSpaceDE w:val="0"/>
        <w:autoSpaceDN w:val="0"/>
        <w:adjustRightInd w:val="0"/>
        <w:spacing w:after="0" w:line="240" w:lineRule="auto"/>
        <w:rPr>
          <w:rFonts w:ascii="Arial" w:hAnsi="Arial" w:cs="Arial"/>
          <w:sz w:val="16"/>
          <w:szCs w:val="16"/>
        </w:rPr>
      </w:pPr>
    </w:p>
    <w:p w14:paraId="1C6974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A614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7539EC" w14:textId="77777777" w:rsidR="00983AE1" w:rsidRDefault="00983AE1">
      <w:pPr>
        <w:widowControl w:val="0"/>
        <w:autoSpaceDE w:val="0"/>
        <w:autoSpaceDN w:val="0"/>
        <w:adjustRightInd w:val="0"/>
        <w:spacing w:after="0" w:line="240" w:lineRule="auto"/>
        <w:rPr>
          <w:rFonts w:ascii="Arial" w:hAnsi="Arial" w:cs="Arial"/>
          <w:sz w:val="16"/>
          <w:szCs w:val="16"/>
        </w:rPr>
      </w:pPr>
    </w:p>
    <w:p w14:paraId="263BE8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M24.58 I Kontraktúra kĺbu na inom mieste (hlava, krk, rebrá, lebka, trup,  I</w:t>
      </w:r>
    </w:p>
    <w:p w14:paraId="6348DC93" w14:textId="77777777" w:rsidR="00983AE1" w:rsidRDefault="00983AE1">
      <w:pPr>
        <w:widowControl w:val="0"/>
        <w:autoSpaceDE w:val="0"/>
        <w:autoSpaceDN w:val="0"/>
        <w:adjustRightInd w:val="0"/>
        <w:spacing w:after="0" w:line="240" w:lineRule="auto"/>
        <w:rPr>
          <w:rFonts w:ascii="Arial" w:hAnsi="Arial" w:cs="Arial"/>
          <w:sz w:val="16"/>
          <w:szCs w:val="16"/>
        </w:rPr>
      </w:pPr>
    </w:p>
    <w:p w14:paraId="7D42D5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080A86B7" w14:textId="77777777" w:rsidR="00983AE1" w:rsidRDefault="00983AE1">
      <w:pPr>
        <w:widowControl w:val="0"/>
        <w:autoSpaceDE w:val="0"/>
        <w:autoSpaceDN w:val="0"/>
        <w:adjustRightInd w:val="0"/>
        <w:spacing w:after="0" w:line="240" w:lineRule="auto"/>
        <w:rPr>
          <w:rFonts w:ascii="Arial" w:hAnsi="Arial" w:cs="Arial"/>
          <w:sz w:val="16"/>
          <w:szCs w:val="16"/>
        </w:rPr>
      </w:pPr>
    </w:p>
    <w:p w14:paraId="16DECC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50C4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9009A5" w14:textId="77777777" w:rsidR="00983AE1" w:rsidRDefault="00983AE1">
      <w:pPr>
        <w:widowControl w:val="0"/>
        <w:autoSpaceDE w:val="0"/>
        <w:autoSpaceDN w:val="0"/>
        <w:adjustRightInd w:val="0"/>
        <w:spacing w:after="0" w:line="240" w:lineRule="auto"/>
        <w:rPr>
          <w:rFonts w:ascii="Arial" w:hAnsi="Arial" w:cs="Arial"/>
          <w:sz w:val="16"/>
          <w:szCs w:val="16"/>
        </w:rPr>
      </w:pPr>
    </w:p>
    <w:p w14:paraId="4DCEC5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M24.59 I Kontraktúra kĺbu na neurčenom mieste                              I</w:t>
      </w:r>
    </w:p>
    <w:p w14:paraId="10686479" w14:textId="77777777" w:rsidR="00983AE1" w:rsidRDefault="00983AE1">
      <w:pPr>
        <w:widowControl w:val="0"/>
        <w:autoSpaceDE w:val="0"/>
        <w:autoSpaceDN w:val="0"/>
        <w:adjustRightInd w:val="0"/>
        <w:spacing w:after="0" w:line="240" w:lineRule="auto"/>
        <w:rPr>
          <w:rFonts w:ascii="Arial" w:hAnsi="Arial" w:cs="Arial"/>
          <w:sz w:val="16"/>
          <w:szCs w:val="16"/>
        </w:rPr>
      </w:pPr>
    </w:p>
    <w:p w14:paraId="0FE336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B901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8DA890" w14:textId="77777777" w:rsidR="00983AE1" w:rsidRDefault="00983AE1">
      <w:pPr>
        <w:widowControl w:val="0"/>
        <w:autoSpaceDE w:val="0"/>
        <w:autoSpaceDN w:val="0"/>
        <w:adjustRightInd w:val="0"/>
        <w:spacing w:after="0" w:line="240" w:lineRule="auto"/>
        <w:rPr>
          <w:rFonts w:ascii="Arial" w:hAnsi="Arial" w:cs="Arial"/>
          <w:sz w:val="16"/>
          <w:szCs w:val="16"/>
        </w:rPr>
      </w:pPr>
    </w:p>
    <w:p w14:paraId="438886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M24.7  I Protrúzia acetábula                                               I</w:t>
      </w:r>
    </w:p>
    <w:p w14:paraId="67AA8AFF" w14:textId="77777777" w:rsidR="00983AE1" w:rsidRDefault="00983AE1">
      <w:pPr>
        <w:widowControl w:val="0"/>
        <w:autoSpaceDE w:val="0"/>
        <w:autoSpaceDN w:val="0"/>
        <w:adjustRightInd w:val="0"/>
        <w:spacing w:after="0" w:line="240" w:lineRule="auto"/>
        <w:rPr>
          <w:rFonts w:ascii="Arial" w:hAnsi="Arial" w:cs="Arial"/>
          <w:sz w:val="16"/>
          <w:szCs w:val="16"/>
        </w:rPr>
      </w:pPr>
    </w:p>
    <w:p w14:paraId="14A35A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C4DF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C210D2" w14:textId="77777777" w:rsidR="00983AE1" w:rsidRDefault="00983AE1">
      <w:pPr>
        <w:widowControl w:val="0"/>
        <w:autoSpaceDE w:val="0"/>
        <w:autoSpaceDN w:val="0"/>
        <w:adjustRightInd w:val="0"/>
        <w:spacing w:after="0" w:line="240" w:lineRule="auto"/>
        <w:rPr>
          <w:rFonts w:ascii="Arial" w:hAnsi="Arial" w:cs="Arial"/>
          <w:sz w:val="16"/>
          <w:szCs w:val="16"/>
        </w:rPr>
      </w:pPr>
    </w:p>
    <w:p w14:paraId="600C43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M25.00 I Hemartros na viacerých miestach                                   I</w:t>
      </w:r>
    </w:p>
    <w:p w14:paraId="517CA493" w14:textId="77777777" w:rsidR="00983AE1" w:rsidRDefault="00983AE1">
      <w:pPr>
        <w:widowControl w:val="0"/>
        <w:autoSpaceDE w:val="0"/>
        <w:autoSpaceDN w:val="0"/>
        <w:adjustRightInd w:val="0"/>
        <w:spacing w:after="0" w:line="240" w:lineRule="auto"/>
        <w:rPr>
          <w:rFonts w:ascii="Arial" w:hAnsi="Arial" w:cs="Arial"/>
          <w:sz w:val="16"/>
          <w:szCs w:val="16"/>
        </w:rPr>
      </w:pPr>
    </w:p>
    <w:p w14:paraId="35C269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4F91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979BF0" w14:textId="77777777" w:rsidR="00983AE1" w:rsidRDefault="00983AE1">
      <w:pPr>
        <w:widowControl w:val="0"/>
        <w:autoSpaceDE w:val="0"/>
        <w:autoSpaceDN w:val="0"/>
        <w:adjustRightInd w:val="0"/>
        <w:spacing w:after="0" w:line="240" w:lineRule="auto"/>
        <w:rPr>
          <w:rFonts w:ascii="Arial" w:hAnsi="Arial" w:cs="Arial"/>
          <w:sz w:val="16"/>
          <w:szCs w:val="16"/>
        </w:rPr>
      </w:pPr>
    </w:p>
    <w:p w14:paraId="4C4625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M25.01 I Hemartros v oblasti pleca (kľúčna kosť, lopatka,                  I</w:t>
      </w:r>
    </w:p>
    <w:p w14:paraId="3A1C34A5" w14:textId="77777777" w:rsidR="00983AE1" w:rsidRDefault="00983AE1">
      <w:pPr>
        <w:widowControl w:val="0"/>
        <w:autoSpaceDE w:val="0"/>
        <w:autoSpaceDN w:val="0"/>
        <w:adjustRightInd w:val="0"/>
        <w:spacing w:after="0" w:line="240" w:lineRule="auto"/>
        <w:rPr>
          <w:rFonts w:ascii="Arial" w:hAnsi="Arial" w:cs="Arial"/>
          <w:sz w:val="16"/>
          <w:szCs w:val="16"/>
        </w:rPr>
      </w:pPr>
    </w:p>
    <w:p w14:paraId="671C79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4A6582BE" w14:textId="77777777" w:rsidR="00983AE1" w:rsidRDefault="00983AE1">
      <w:pPr>
        <w:widowControl w:val="0"/>
        <w:autoSpaceDE w:val="0"/>
        <w:autoSpaceDN w:val="0"/>
        <w:adjustRightInd w:val="0"/>
        <w:spacing w:after="0" w:line="240" w:lineRule="auto"/>
        <w:rPr>
          <w:rFonts w:ascii="Arial" w:hAnsi="Arial" w:cs="Arial"/>
          <w:sz w:val="16"/>
          <w:szCs w:val="16"/>
        </w:rPr>
      </w:pPr>
    </w:p>
    <w:p w14:paraId="335586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1E16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54645B" w14:textId="77777777" w:rsidR="00983AE1" w:rsidRDefault="00983AE1">
      <w:pPr>
        <w:widowControl w:val="0"/>
        <w:autoSpaceDE w:val="0"/>
        <w:autoSpaceDN w:val="0"/>
        <w:adjustRightInd w:val="0"/>
        <w:spacing w:after="0" w:line="240" w:lineRule="auto"/>
        <w:rPr>
          <w:rFonts w:ascii="Arial" w:hAnsi="Arial" w:cs="Arial"/>
          <w:sz w:val="16"/>
          <w:szCs w:val="16"/>
        </w:rPr>
      </w:pPr>
    </w:p>
    <w:p w14:paraId="149AF3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M25.02 I Hemartros nadlaktia (ramenná kosť, lakťový kĺb)                   I</w:t>
      </w:r>
    </w:p>
    <w:p w14:paraId="17771DBD" w14:textId="77777777" w:rsidR="00983AE1" w:rsidRDefault="00983AE1">
      <w:pPr>
        <w:widowControl w:val="0"/>
        <w:autoSpaceDE w:val="0"/>
        <w:autoSpaceDN w:val="0"/>
        <w:adjustRightInd w:val="0"/>
        <w:spacing w:after="0" w:line="240" w:lineRule="auto"/>
        <w:rPr>
          <w:rFonts w:ascii="Arial" w:hAnsi="Arial" w:cs="Arial"/>
          <w:sz w:val="16"/>
          <w:szCs w:val="16"/>
        </w:rPr>
      </w:pPr>
    </w:p>
    <w:p w14:paraId="4FBCA5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191D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886236" w14:textId="77777777" w:rsidR="00983AE1" w:rsidRDefault="00983AE1">
      <w:pPr>
        <w:widowControl w:val="0"/>
        <w:autoSpaceDE w:val="0"/>
        <w:autoSpaceDN w:val="0"/>
        <w:adjustRightInd w:val="0"/>
        <w:spacing w:after="0" w:line="240" w:lineRule="auto"/>
        <w:rPr>
          <w:rFonts w:ascii="Arial" w:hAnsi="Arial" w:cs="Arial"/>
          <w:sz w:val="16"/>
          <w:szCs w:val="16"/>
        </w:rPr>
      </w:pPr>
    </w:p>
    <w:p w14:paraId="1C2C7A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M25.03 I Hemartros predlaktia (lakťová kosť, vretenná kosť, zápästný kĺb)  I</w:t>
      </w:r>
    </w:p>
    <w:p w14:paraId="717395C1" w14:textId="77777777" w:rsidR="00983AE1" w:rsidRDefault="00983AE1">
      <w:pPr>
        <w:widowControl w:val="0"/>
        <w:autoSpaceDE w:val="0"/>
        <w:autoSpaceDN w:val="0"/>
        <w:adjustRightInd w:val="0"/>
        <w:spacing w:after="0" w:line="240" w:lineRule="auto"/>
        <w:rPr>
          <w:rFonts w:ascii="Arial" w:hAnsi="Arial" w:cs="Arial"/>
          <w:sz w:val="16"/>
          <w:szCs w:val="16"/>
        </w:rPr>
      </w:pPr>
    </w:p>
    <w:p w14:paraId="7A4502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8D20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144FBE" w14:textId="77777777" w:rsidR="00983AE1" w:rsidRDefault="00983AE1">
      <w:pPr>
        <w:widowControl w:val="0"/>
        <w:autoSpaceDE w:val="0"/>
        <w:autoSpaceDN w:val="0"/>
        <w:adjustRightInd w:val="0"/>
        <w:spacing w:after="0" w:line="240" w:lineRule="auto"/>
        <w:rPr>
          <w:rFonts w:ascii="Arial" w:hAnsi="Arial" w:cs="Arial"/>
          <w:sz w:val="16"/>
          <w:szCs w:val="16"/>
        </w:rPr>
      </w:pPr>
    </w:p>
    <w:p w14:paraId="274419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M25.04 I Hemartros ruky (zápästie, záprstie, prsty, kĺby medzi týmito      I</w:t>
      </w:r>
    </w:p>
    <w:p w14:paraId="7AA13E6C" w14:textId="77777777" w:rsidR="00983AE1" w:rsidRDefault="00983AE1">
      <w:pPr>
        <w:widowControl w:val="0"/>
        <w:autoSpaceDE w:val="0"/>
        <w:autoSpaceDN w:val="0"/>
        <w:adjustRightInd w:val="0"/>
        <w:spacing w:after="0" w:line="240" w:lineRule="auto"/>
        <w:rPr>
          <w:rFonts w:ascii="Arial" w:hAnsi="Arial" w:cs="Arial"/>
          <w:sz w:val="16"/>
          <w:szCs w:val="16"/>
        </w:rPr>
      </w:pPr>
    </w:p>
    <w:p w14:paraId="16E4C1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I</w:t>
      </w:r>
    </w:p>
    <w:p w14:paraId="60D4A70E" w14:textId="77777777" w:rsidR="00983AE1" w:rsidRDefault="00983AE1">
      <w:pPr>
        <w:widowControl w:val="0"/>
        <w:autoSpaceDE w:val="0"/>
        <w:autoSpaceDN w:val="0"/>
        <w:adjustRightInd w:val="0"/>
        <w:spacing w:after="0" w:line="240" w:lineRule="auto"/>
        <w:rPr>
          <w:rFonts w:ascii="Arial" w:hAnsi="Arial" w:cs="Arial"/>
          <w:sz w:val="16"/>
          <w:szCs w:val="16"/>
        </w:rPr>
      </w:pPr>
    </w:p>
    <w:p w14:paraId="5919A2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8176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B09411" w14:textId="77777777" w:rsidR="00983AE1" w:rsidRDefault="00983AE1">
      <w:pPr>
        <w:widowControl w:val="0"/>
        <w:autoSpaceDE w:val="0"/>
        <w:autoSpaceDN w:val="0"/>
        <w:adjustRightInd w:val="0"/>
        <w:spacing w:after="0" w:line="240" w:lineRule="auto"/>
        <w:rPr>
          <w:rFonts w:ascii="Arial" w:hAnsi="Arial" w:cs="Arial"/>
          <w:sz w:val="16"/>
          <w:szCs w:val="16"/>
        </w:rPr>
      </w:pPr>
    </w:p>
    <w:p w14:paraId="2D2D36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M25.05 I Hemartros panvovej oblasti a stehna (panva, stehnová kosť, zadok, I</w:t>
      </w:r>
    </w:p>
    <w:p w14:paraId="3A7D986F" w14:textId="77777777" w:rsidR="00983AE1" w:rsidRDefault="00983AE1">
      <w:pPr>
        <w:widowControl w:val="0"/>
        <w:autoSpaceDE w:val="0"/>
        <w:autoSpaceDN w:val="0"/>
        <w:adjustRightInd w:val="0"/>
        <w:spacing w:after="0" w:line="240" w:lineRule="auto"/>
        <w:rPr>
          <w:rFonts w:ascii="Arial" w:hAnsi="Arial" w:cs="Arial"/>
          <w:sz w:val="16"/>
          <w:szCs w:val="16"/>
        </w:rPr>
      </w:pPr>
    </w:p>
    <w:p w14:paraId="7F4DAC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 bedrový kĺb, sakroiliakálny kĺb)                           I</w:t>
      </w:r>
    </w:p>
    <w:p w14:paraId="61E04E1F" w14:textId="77777777" w:rsidR="00983AE1" w:rsidRDefault="00983AE1">
      <w:pPr>
        <w:widowControl w:val="0"/>
        <w:autoSpaceDE w:val="0"/>
        <w:autoSpaceDN w:val="0"/>
        <w:adjustRightInd w:val="0"/>
        <w:spacing w:after="0" w:line="240" w:lineRule="auto"/>
        <w:rPr>
          <w:rFonts w:ascii="Arial" w:hAnsi="Arial" w:cs="Arial"/>
          <w:sz w:val="16"/>
          <w:szCs w:val="16"/>
        </w:rPr>
      </w:pPr>
    </w:p>
    <w:p w14:paraId="7521D3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A89B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6B7B5A" w14:textId="77777777" w:rsidR="00983AE1" w:rsidRDefault="00983AE1">
      <w:pPr>
        <w:widowControl w:val="0"/>
        <w:autoSpaceDE w:val="0"/>
        <w:autoSpaceDN w:val="0"/>
        <w:adjustRightInd w:val="0"/>
        <w:spacing w:after="0" w:line="240" w:lineRule="auto"/>
        <w:rPr>
          <w:rFonts w:ascii="Arial" w:hAnsi="Arial" w:cs="Arial"/>
          <w:sz w:val="16"/>
          <w:szCs w:val="16"/>
        </w:rPr>
      </w:pPr>
    </w:p>
    <w:p w14:paraId="0E67EF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M25.06 I Hemartros predkolenia (ihlica, píšťala, kolenný kĺb)              I</w:t>
      </w:r>
    </w:p>
    <w:p w14:paraId="44593098" w14:textId="77777777" w:rsidR="00983AE1" w:rsidRDefault="00983AE1">
      <w:pPr>
        <w:widowControl w:val="0"/>
        <w:autoSpaceDE w:val="0"/>
        <w:autoSpaceDN w:val="0"/>
        <w:adjustRightInd w:val="0"/>
        <w:spacing w:after="0" w:line="240" w:lineRule="auto"/>
        <w:rPr>
          <w:rFonts w:ascii="Arial" w:hAnsi="Arial" w:cs="Arial"/>
          <w:sz w:val="16"/>
          <w:szCs w:val="16"/>
        </w:rPr>
      </w:pPr>
    </w:p>
    <w:p w14:paraId="2CAA04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82F3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C2C4B1" w14:textId="77777777" w:rsidR="00983AE1" w:rsidRDefault="00983AE1">
      <w:pPr>
        <w:widowControl w:val="0"/>
        <w:autoSpaceDE w:val="0"/>
        <w:autoSpaceDN w:val="0"/>
        <w:adjustRightInd w:val="0"/>
        <w:spacing w:after="0" w:line="240" w:lineRule="auto"/>
        <w:rPr>
          <w:rFonts w:ascii="Arial" w:hAnsi="Arial" w:cs="Arial"/>
          <w:sz w:val="16"/>
          <w:szCs w:val="16"/>
        </w:rPr>
      </w:pPr>
    </w:p>
    <w:p w14:paraId="360097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M25.07 I Hemartros členka a nohy (predpriehlavok, priehlavok, prsty nohy,  I</w:t>
      </w:r>
    </w:p>
    <w:p w14:paraId="4FBE750F" w14:textId="77777777" w:rsidR="00983AE1" w:rsidRDefault="00983AE1">
      <w:pPr>
        <w:widowControl w:val="0"/>
        <w:autoSpaceDE w:val="0"/>
        <w:autoSpaceDN w:val="0"/>
        <w:adjustRightInd w:val="0"/>
        <w:spacing w:after="0" w:line="240" w:lineRule="auto"/>
        <w:rPr>
          <w:rFonts w:ascii="Arial" w:hAnsi="Arial" w:cs="Arial"/>
          <w:sz w:val="16"/>
          <w:szCs w:val="16"/>
        </w:rPr>
      </w:pPr>
    </w:p>
    <w:p w14:paraId="589DA4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I</w:t>
      </w:r>
    </w:p>
    <w:p w14:paraId="32B6093A" w14:textId="77777777" w:rsidR="00983AE1" w:rsidRDefault="00983AE1">
      <w:pPr>
        <w:widowControl w:val="0"/>
        <w:autoSpaceDE w:val="0"/>
        <w:autoSpaceDN w:val="0"/>
        <w:adjustRightInd w:val="0"/>
        <w:spacing w:after="0" w:line="240" w:lineRule="auto"/>
        <w:rPr>
          <w:rFonts w:ascii="Arial" w:hAnsi="Arial" w:cs="Arial"/>
          <w:sz w:val="16"/>
          <w:szCs w:val="16"/>
        </w:rPr>
      </w:pPr>
    </w:p>
    <w:p w14:paraId="0C8CC0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BB0A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83C68F" w14:textId="77777777" w:rsidR="00983AE1" w:rsidRDefault="00983AE1">
      <w:pPr>
        <w:widowControl w:val="0"/>
        <w:autoSpaceDE w:val="0"/>
        <w:autoSpaceDN w:val="0"/>
        <w:adjustRightInd w:val="0"/>
        <w:spacing w:after="0" w:line="240" w:lineRule="auto"/>
        <w:rPr>
          <w:rFonts w:ascii="Arial" w:hAnsi="Arial" w:cs="Arial"/>
          <w:sz w:val="16"/>
          <w:szCs w:val="16"/>
        </w:rPr>
      </w:pPr>
    </w:p>
    <w:p w14:paraId="326528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M25.08 I Hemartros na inom mieste (hlava, krk, rebrá, lebka, trup,         I</w:t>
      </w:r>
    </w:p>
    <w:p w14:paraId="6DE1CE2B" w14:textId="77777777" w:rsidR="00983AE1" w:rsidRDefault="00983AE1">
      <w:pPr>
        <w:widowControl w:val="0"/>
        <w:autoSpaceDE w:val="0"/>
        <w:autoSpaceDN w:val="0"/>
        <w:adjustRightInd w:val="0"/>
        <w:spacing w:after="0" w:line="240" w:lineRule="auto"/>
        <w:rPr>
          <w:rFonts w:ascii="Arial" w:hAnsi="Arial" w:cs="Arial"/>
          <w:sz w:val="16"/>
          <w:szCs w:val="16"/>
        </w:rPr>
      </w:pPr>
    </w:p>
    <w:p w14:paraId="0AAF2F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7DB185DE" w14:textId="77777777" w:rsidR="00983AE1" w:rsidRDefault="00983AE1">
      <w:pPr>
        <w:widowControl w:val="0"/>
        <w:autoSpaceDE w:val="0"/>
        <w:autoSpaceDN w:val="0"/>
        <w:adjustRightInd w:val="0"/>
        <w:spacing w:after="0" w:line="240" w:lineRule="auto"/>
        <w:rPr>
          <w:rFonts w:ascii="Arial" w:hAnsi="Arial" w:cs="Arial"/>
          <w:sz w:val="16"/>
          <w:szCs w:val="16"/>
        </w:rPr>
      </w:pPr>
    </w:p>
    <w:p w14:paraId="1E69A2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8C68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7F0E90" w14:textId="77777777" w:rsidR="00983AE1" w:rsidRDefault="00983AE1">
      <w:pPr>
        <w:widowControl w:val="0"/>
        <w:autoSpaceDE w:val="0"/>
        <w:autoSpaceDN w:val="0"/>
        <w:adjustRightInd w:val="0"/>
        <w:spacing w:after="0" w:line="240" w:lineRule="auto"/>
        <w:rPr>
          <w:rFonts w:ascii="Arial" w:hAnsi="Arial" w:cs="Arial"/>
          <w:sz w:val="16"/>
          <w:szCs w:val="16"/>
        </w:rPr>
      </w:pPr>
    </w:p>
    <w:p w14:paraId="535E6B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M25.09 I Hemartros na neurčenom mieste                                     I</w:t>
      </w:r>
    </w:p>
    <w:p w14:paraId="68408908" w14:textId="77777777" w:rsidR="00983AE1" w:rsidRDefault="00983AE1">
      <w:pPr>
        <w:widowControl w:val="0"/>
        <w:autoSpaceDE w:val="0"/>
        <w:autoSpaceDN w:val="0"/>
        <w:adjustRightInd w:val="0"/>
        <w:spacing w:after="0" w:line="240" w:lineRule="auto"/>
        <w:rPr>
          <w:rFonts w:ascii="Arial" w:hAnsi="Arial" w:cs="Arial"/>
          <w:sz w:val="16"/>
          <w:szCs w:val="16"/>
        </w:rPr>
      </w:pPr>
    </w:p>
    <w:p w14:paraId="0ED5F3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D8A4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30E64B" w14:textId="77777777" w:rsidR="00983AE1" w:rsidRDefault="00983AE1">
      <w:pPr>
        <w:widowControl w:val="0"/>
        <w:autoSpaceDE w:val="0"/>
        <w:autoSpaceDN w:val="0"/>
        <w:adjustRightInd w:val="0"/>
        <w:spacing w:after="0" w:line="240" w:lineRule="auto"/>
        <w:rPr>
          <w:rFonts w:ascii="Arial" w:hAnsi="Arial" w:cs="Arial"/>
          <w:sz w:val="16"/>
          <w:szCs w:val="16"/>
        </w:rPr>
      </w:pPr>
    </w:p>
    <w:p w14:paraId="38FFA6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M25.10 I Fistula kĺbu na viacerých miestach                                I</w:t>
      </w:r>
    </w:p>
    <w:p w14:paraId="429DEC77" w14:textId="77777777" w:rsidR="00983AE1" w:rsidRDefault="00983AE1">
      <w:pPr>
        <w:widowControl w:val="0"/>
        <w:autoSpaceDE w:val="0"/>
        <w:autoSpaceDN w:val="0"/>
        <w:adjustRightInd w:val="0"/>
        <w:spacing w:after="0" w:line="240" w:lineRule="auto"/>
        <w:rPr>
          <w:rFonts w:ascii="Arial" w:hAnsi="Arial" w:cs="Arial"/>
          <w:sz w:val="16"/>
          <w:szCs w:val="16"/>
        </w:rPr>
      </w:pPr>
    </w:p>
    <w:p w14:paraId="3F8571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57F8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E43CEF" w14:textId="77777777" w:rsidR="00983AE1" w:rsidRDefault="00983AE1">
      <w:pPr>
        <w:widowControl w:val="0"/>
        <w:autoSpaceDE w:val="0"/>
        <w:autoSpaceDN w:val="0"/>
        <w:adjustRightInd w:val="0"/>
        <w:spacing w:after="0" w:line="240" w:lineRule="auto"/>
        <w:rPr>
          <w:rFonts w:ascii="Arial" w:hAnsi="Arial" w:cs="Arial"/>
          <w:sz w:val="16"/>
          <w:szCs w:val="16"/>
        </w:rPr>
      </w:pPr>
    </w:p>
    <w:p w14:paraId="790263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M25.11 I Fistula kĺbu v oblasti pleca (kľúčna kosť, lopatka,               I</w:t>
      </w:r>
    </w:p>
    <w:p w14:paraId="6BBACA04" w14:textId="77777777" w:rsidR="00983AE1" w:rsidRDefault="00983AE1">
      <w:pPr>
        <w:widowControl w:val="0"/>
        <w:autoSpaceDE w:val="0"/>
        <w:autoSpaceDN w:val="0"/>
        <w:adjustRightInd w:val="0"/>
        <w:spacing w:after="0" w:line="240" w:lineRule="auto"/>
        <w:rPr>
          <w:rFonts w:ascii="Arial" w:hAnsi="Arial" w:cs="Arial"/>
          <w:sz w:val="16"/>
          <w:szCs w:val="16"/>
        </w:rPr>
      </w:pPr>
    </w:p>
    <w:p w14:paraId="77E4FD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26ED69E6" w14:textId="77777777" w:rsidR="00983AE1" w:rsidRDefault="00983AE1">
      <w:pPr>
        <w:widowControl w:val="0"/>
        <w:autoSpaceDE w:val="0"/>
        <w:autoSpaceDN w:val="0"/>
        <w:adjustRightInd w:val="0"/>
        <w:spacing w:after="0" w:line="240" w:lineRule="auto"/>
        <w:rPr>
          <w:rFonts w:ascii="Arial" w:hAnsi="Arial" w:cs="Arial"/>
          <w:sz w:val="16"/>
          <w:szCs w:val="16"/>
        </w:rPr>
      </w:pPr>
    </w:p>
    <w:p w14:paraId="7D0474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F415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F25204" w14:textId="77777777" w:rsidR="00983AE1" w:rsidRDefault="00983AE1">
      <w:pPr>
        <w:widowControl w:val="0"/>
        <w:autoSpaceDE w:val="0"/>
        <w:autoSpaceDN w:val="0"/>
        <w:adjustRightInd w:val="0"/>
        <w:spacing w:after="0" w:line="240" w:lineRule="auto"/>
        <w:rPr>
          <w:rFonts w:ascii="Arial" w:hAnsi="Arial" w:cs="Arial"/>
          <w:sz w:val="16"/>
          <w:szCs w:val="16"/>
        </w:rPr>
      </w:pPr>
    </w:p>
    <w:p w14:paraId="3F414E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M25.12 I Fistula kĺbu nadlaktia (ramenná kosť, lakťový kĺb)                I</w:t>
      </w:r>
    </w:p>
    <w:p w14:paraId="4765BA90" w14:textId="77777777" w:rsidR="00983AE1" w:rsidRDefault="00983AE1">
      <w:pPr>
        <w:widowControl w:val="0"/>
        <w:autoSpaceDE w:val="0"/>
        <w:autoSpaceDN w:val="0"/>
        <w:adjustRightInd w:val="0"/>
        <w:spacing w:after="0" w:line="240" w:lineRule="auto"/>
        <w:rPr>
          <w:rFonts w:ascii="Arial" w:hAnsi="Arial" w:cs="Arial"/>
          <w:sz w:val="16"/>
          <w:szCs w:val="16"/>
        </w:rPr>
      </w:pPr>
    </w:p>
    <w:p w14:paraId="24B2F0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D224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BF7EB1" w14:textId="77777777" w:rsidR="00983AE1" w:rsidRDefault="00983AE1">
      <w:pPr>
        <w:widowControl w:val="0"/>
        <w:autoSpaceDE w:val="0"/>
        <w:autoSpaceDN w:val="0"/>
        <w:adjustRightInd w:val="0"/>
        <w:spacing w:after="0" w:line="240" w:lineRule="auto"/>
        <w:rPr>
          <w:rFonts w:ascii="Arial" w:hAnsi="Arial" w:cs="Arial"/>
          <w:sz w:val="16"/>
          <w:szCs w:val="16"/>
        </w:rPr>
      </w:pPr>
    </w:p>
    <w:p w14:paraId="3C6C1B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M25.13 I Fistula kĺbu predlaktia (lakťová kosť, vretenná kosť, zápästný    I</w:t>
      </w:r>
    </w:p>
    <w:p w14:paraId="1A5C57A2" w14:textId="77777777" w:rsidR="00983AE1" w:rsidRDefault="00983AE1">
      <w:pPr>
        <w:widowControl w:val="0"/>
        <w:autoSpaceDE w:val="0"/>
        <w:autoSpaceDN w:val="0"/>
        <w:adjustRightInd w:val="0"/>
        <w:spacing w:after="0" w:line="240" w:lineRule="auto"/>
        <w:rPr>
          <w:rFonts w:ascii="Arial" w:hAnsi="Arial" w:cs="Arial"/>
          <w:sz w:val="16"/>
          <w:szCs w:val="16"/>
        </w:rPr>
      </w:pPr>
    </w:p>
    <w:p w14:paraId="639AAF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403C5CB3" w14:textId="77777777" w:rsidR="00983AE1" w:rsidRDefault="00983AE1">
      <w:pPr>
        <w:widowControl w:val="0"/>
        <w:autoSpaceDE w:val="0"/>
        <w:autoSpaceDN w:val="0"/>
        <w:adjustRightInd w:val="0"/>
        <w:spacing w:after="0" w:line="240" w:lineRule="auto"/>
        <w:rPr>
          <w:rFonts w:ascii="Arial" w:hAnsi="Arial" w:cs="Arial"/>
          <w:sz w:val="16"/>
          <w:szCs w:val="16"/>
        </w:rPr>
      </w:pPr>
    </w:p>
    <w:p w14:paraId="66BD1A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A38B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3E6B36" w14:textId="77777777" w:rsidR="00983AE1" w:rsidRDefault="00983AE1">
      <w:pPr>
        <w:widowControl w:val="0"/>
        <w:autoSpaceDE w:val="0"/>
        <w:autoSpaceDN w:val="0"/>
        <w:adjustRightInd w:val="0"/>
        <w:spacing w:after="0" w:line="240" w:lineRule="auto"/>
        <w:rPr>
          <w:rFonts w:ascii="Arial" w:hAnsi="Arial" w:cs="Arial"/>
          <w:sz w:val="16"/>
          <w:szCs w:val="16"/>
        </w:rPr>
      </w:pPr>
    </w:p>
    <w:p w14:paraId="35A3CB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M25.14 I Fistula kĺbu ruky (zápästie, záprstie, prsty, kĺby medzi týmito   I</w:t>
      </w:r>
    </w:p>
    <w:p w14:paraId="67C8F273" w14:textId="77777777" w:rsidR="00983AE1" w:rsidRDefault="00983AE1">
      <w:pPr>
        <w:widowControl w:val="0"/>
        <w:autoSpaceDE w:val="0"/>
        <w:autoSpaceDN w:val="0"/>
        <w:adjustRightInd w:val="0"/>
        <w:spacing w:after="0" w:line="240" w:lineRule="auto"/>
        <w:rPr>
          <w:rFonts w:ascii="Arial" w:hAnsi="Arial" w:cs="Arial"/>
          <w:sz w:val="16"/>
          <w:szCs w:val="16"/>
        </w:rPr>
      </w:pPr>
    </w:p>
    <w:p w14:paraId="230A20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I</w:t>
      </w:r>
    </w:p>
    <w:p w14:paraId="5696A8E8" w14:textId="77777777" w:rsidR="00983AE1" w:rsidRDefault="00983AE1">
      <w:pPr>
        <w:widowControl w:val="0"/>
        <w:autoSpaceDE w:val="0"/>
        <w:autoSpaceDN w:val="0"/>
        <w:adjustRightInd w:val="0"/>
        <w:spacing w:after="0" w:line="240" w:lineRule="auto"/>
        <w:rPr>
          <w:rFonts w:ascii="Arial" w:hAnsi="Arial" w:cs="Arial"/>
          <w:sz w:val="16"/>
          <w:szCs w:val="16"/>
        </w:rPr>
      </w:pPr>
    </w:p>
    <w:p w14:paraId="6CDAB9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0F23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CA69C9" w14:textId="77777777" w:rsidR="00983AE1" w:rsidRDefault="00983AE1">
      <w:pPr>
        <w:widowControl w:val="0"/>
        <w:autoSpaceDE w:val="0"/>
        <w:autoSpaceDN w:val="0"/>
        <w:adjustRightInd w:val="0"/>
        <w:spacing w:after="0" w:line="240" w:lineRule="auto"/>
        <w:rPr>
          <w:rFonts w:ascii="Arial" w:hAnsi="Arial" w:cs="Arial"/>
          <w:sz w:val="16"/>
          <w:szCs w:val="16"/>
        </w:rPr>
      </w:pPr>
    </w:p>
    <w:p w14:paraId="014926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M25.15 I Fistula kĺbu panvovej oblasti a stehna (panva, stehnová kosť,     I</w:t>
      </w:r>
    </w:p>
    <w:p w14:paraId="6E6722F1" w14:textId="77777777" w:rsidR="00983AE1" w:rsidRDefault="00983AE1">
      <w:pPr>
        <w:widowControl w:val="0"/>
        <w:autoSpaceDE w:val="0"/>
        <w:autoSpaceDN w:val="0"/>
        <w:adjustRightInd w:val="0"/>
        <w:spacing w:after="0" w:line="240" w:lineRule="auto"/>
        <w:rPr>
          <w:rFonts w:ascii="Arial" w:hAnsi="Arial" w:cs="Arial"/>
          <w:sz w:val="16"/>
          <w:szCs w:val="16"/>
        </w:rPr>
      </w:pPr>
    </w:p>
    <w:p w14:paraId="05B477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7754A4F8" w14:textId="77777777" w:rsidR="00983AE1" w:rsidRDefault="00983AE1">
      <w:pPr>
        <w:widowControl w:val="0"/>
        <w:autoSpaceDE w:val="0"/>
        <w:autoSpaceDN w:val="0"/>
        <w:adjustRightInd w:val="0"/>
        <w:spacing w:after="0" w:line="240" w:lineRule="auto"/>
        <w:rPr>
          <w:rFonts w:ascii="Arial" w:hAnsi="Arial" w:cs="Arial"/>
          <w:sz w:val="16"/>
          <w:szCs w:val="16"/>
        </w:rPr>
      </w:pPr>
    </w:p>
    <w:p w14:paraId="0549AB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337C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3CC4A6" w14:textId="77777777" w:rsidR="00983AE1" w:rsidRDefault="00983AE1">
      <w:pPr>
        <w:widowControl w:val="0"/>
        <w:autoSpaceDE w:val="0"/>
        <w:autoSpaceDN w:val="0"/>
        <w:adjustRightInd w:val="0"/>
        <w:spacing w:after="0" w:line="240" w:lineRule="auto"/>
        <w:rPr>
          <w:rFonts w:ascii="Arial" w:hAnsi="Arial" w:cs="Arial"/>
          <w:sz w:val="16"/>
          <w:szCs w:val="16"/>
        </w:rPr>
      </w:pPr>
    </w:p>
    <w:p w14:paraId="2650CE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M25.16 I Fistula kĺbu predkolenia (ihlica, píšťala, kolenný kĺb)           I</w:t>
      </w:r>
    </w:p>
    <w:p w14:paraId="052108EB" w14:textId="77777777" w:rsidR="00983AE1" w:rsidRDefault="00983AE1">
      <w:pPr>
        <w:widowControl w:val="0"/>
        <w:autoSpaceDE w:val="0"/>
        <w:autoSpaceDN w:val="0"/>
        <w:adjustRightInd w:val="0"/>
        <w:spacing w:after="0" w:line="240" w:lineRule="auto"/>
        <w:rPr>
          <w:rFonts w:ascii="Arial" w:hAnsi="Arial" w:cs="Arial"/>
          <w:sz w:val="16"/>
          <w:szCs w:val="16"/>
        </w:rPr>
      </w:pPr>
    </w:p>
    <w:p w14:paraId="5F5FC6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4B75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F9A468" w14:textId="77777777" w:rsidR="00983AE1" w:rsidRDefault="00983AE1">
      <w:pPr>
        <w:widowControl w:val="0"/>
        <w:autoSpaceDE w:val="0"/>
        <w:autoSpaceDN w:val="0"/>
        <w:adjustRightInd w:val="0"/>
        <w:spacing w:after="0" w:line="240" w:lineRule="auto"/>
        <w:rPr>
          <w:rFonts w:ascii="Arial" w:hAnsi="Arial" w:cs="Arial"/>
          <w:sz w:val="16"/>
          <w:szCs w:val="16"/>
        </w:rPr>
      </w:pPr>
    </w:p>
    <w:p w14:paraId="6124E0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M25.17 I Fistula kĺbu členka a nohy (predpriehlavok, priehlavok, prsty     I</w:t>
      </w:r>
    </w:p>
    <w:p w14:paraId="5EBBF97A" w14:textId="77777777" w:rsidR="00983AE1" w:rsidRDefault="00983AE1">
      <w:pPr>
        <w:widowControl w:val="0"/>
        <w:autoSpaceDE w:val="0"/>
        <w:autoSpaceDN w:val="0"/>
        <w:adjustRightInd w:val="0"/>
        <w:spacing w:after="0" w:line="240" w:lineRule="auto"/>
        <w:rPr>
          <w:rFonts w:ascii="Arial" w:hAnsi="Arial" w:cs="Arial"/>
          <w:sz w:val="16"/>
          <w:szCs w:val="16"/>
        </w:rPr>
      </w:pPr>
    </w:p>
    <w:p w14:paraId="6C5EA2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členkový kĺb, iné kĺby nohy)                                I</w:t>
      </w:r>
    </w:p>
    <w:p w14:paraId="05861E4D" w14:textId="77777777" w:rsidR="00983AE1" w:rsidRDefault="00983AE1">
      <w:pPr>
        <w:widowControl w:val="0"/>
        <w:autoSpaceDE w:val="0"/>
        <w:autoSpaceDN w:val="0"/>
        <w:adjustRightInd w:val="0"/>
        <w:spacing w:after="0" w:line="240" w:lineRule="auto"/>
        <w:rPr>
          <w:rFonts w:ascii="Arial" w:hAnsi="Arial" w:cs="Arial"/>
          <w:sz w:val="16"/>
          <w:szCs w:val="16"/>
        </w:rPr>
      </w:pPr>
    </w:p>
    <w:p w14:paraId="054522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56C5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E2FA0B" w14:textId="77777777" w:rsidR="00983AE1" w:rsidRDefault="00983AE1">
      <w:pPr>
        <w:widowControl w:val="0"/>
        <w:autoSpaceDE w:val="0"/>
        <w:autoSpaceDN w:val="0"/>
        <w:adjustRightInd w:val="0"/>
        <w:spacing w:after="0" w:line="240" w:lineRule="auto"/>
        <w:rPr>
          <w:rFonts w:ascii="Arial" w:hAnsi="Arial" w:cs="Arial"/>
          <w:sz w:val="16"/>
          <w:szCs w:val="16"/>
        </w:rPr>
      </w:pPr>
    </w:p>
    <w:p w14:paraId="759F43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M25.18 I Fistula kĺbu na inom mieste (hlava, krk, rebrá, lebka, trup,      I</w:t>
      </w:r>
    </w:p>
    <w:p w14:paraId="79E2C9A1" w14:textId="77777777" w:rsidR="00983AE1" w:rsidRDefault="00983AE1">
      <w:pPr>
        <w:widowControl w:val="0"/>
        <w:autoSpaceDE w:val="0"/>
        <w:autoSpaceDN w:val="0"/>
        <w:adjustRightInd w:val="0"/>
        <w:spacing w:after="0" w:line="240" w:lineRule="auto"/>
        <w:rPr>
          <w:rFonts w:ascii="Arial" w:hAnsi="Arial" w:cs="Arial"/>
          <w:sz w:val="16"/>
          <w:szCs w:val="16"/>
        </w:rPr>
      </w:pPr>
    </w:p>
    <w:p w14:paraId="0C5E23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127CCD30" w14:textId="77777777" w:rsidR="00983AE1" w:rsidRDefault="00983AE1">
      <w:pPr>
        <w:widowControl w:val="0"/>
        <w:autoSpaceDE w:val="0"/>
        <w:autoSpaceDN w:val="0"/>
        <w:adjustRightInd w:val="0"/>
        <w:spacing w:after="0" w:line="240" w:lineRule="auto"/>
        <w:rPr>
          <w:rFonts w:ascii="Arial" w:hAnsi="Arial" w:cs="Arial"/>
          <w:sz w:val="16"/>
          <w:szCs w:val="16"/>
        </w:rPr>
      </w:pPr>
    </w:p>
    <w:p w14:paraId="58D875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15A3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2CAF98" w14:textId="77777777" w:rsidR="00983AE1" w:rsidRDefault="00983AE1">
      <w:pPr>
        <w:widowControl w:val="0"/>
        <w:autoSpaceDE w:val="0"/>
        <w:autoSpaceDN w:val="0"/>
        <w:adjustRightInd w:val="0"/>
        <w:spacing w:after="0" w:line="240" w:lineRule="auto"/>
        <w:rPr>
          <w:rFonts w:ascii="Arial" w:hAnsi="Arial" w:cs="Arial"/>
          <w:sz w:val="16"/>
          <w:szCs w:val="16"/>
        </w:rPr>
      </w:pPr>
    </w:p>
    <w:p w14:paraId="7D5950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M25.19 I Fistula kĺbu na neurčenom mieste                                  I</w:t>
      </w:r>
    </w:p>
    <w:p w14:paraId="6667DB7F" w14:textId="77777777" w:rsidR="00983AE1" w:rsidRDefault="00983AE1">
      <w:pPr>
        <w:widowControl w:val="0"/>
        <w:autoSpaceDE w:val="0"/>
        <w:autoSpaceDN w:val="0"/>
        <w:adjustRightInd w:val="0"/>
        <w:spacing w:after="0" w:line="240" w:lineRule="auto"/>
        <w:rPr>
          <w:rFonts w:ascii="Arial" w:hAnsi="Arial" w:cs="Arial"/>
          <w:sz w:val="16"/>
          <w:szCs w:val="16"/>
        </w:rPr>
      </w:pPr>
    </w:p>
    <w:p w14:paraId="395C7E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7DA0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80C2D3" w14:textId="77777777" w:rsidR="00983AE1" w:rsidRDefault="00983AE1">
      <w:pPr>
        <w:widowControl w:val="0"/>
        <w:autoSpaceDE w:val="0"/>
        <w:autoSpaceDN w:val="0"/>
        <w:adjustRightInd w:val="0"/>
        <w:spacing w:after="0" w:line="240" w:lineRule="auto"/>
        <w:rPr>
          <w:rFonts w:ascii="Arial" w:hAnsi="Arial" w:cs="Arial"/>
          <w:sz w:val="16"/>
          <w:szCs w:val="16"/>
        </w:rPr>
      </w:pPr>
    </w:p>
    <w:p w14:paraId="68BF06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M30.0  I Polyarteritis nodosa                                              I</w:t>
      </w:r>
    </w:p>
    <w:p w14:paraId="035D9B70" w14:textId="77777777" w:rsidR="00983AE1" w:rsidRDefault="00983AE1">
      <w:pPr>
        <w:widowControl w:val="0"/>
        <w:autoSpaceDE w:val="0"/>
        <w:autoSpaceDN w:val="0"/>
        <w:adjustRightInd w:val="0"/>
        <w:spacing w:after="0" w:line="240" w:lineRule="auto"/>
        <w:rPr>
          <w:rFonts w:ascii="Arial" w:hAnsi="Arial" w:cs="Arial"/>
          <w:sz w:val="16"/>
          <w:szCs w:val="16"/>
        </w:rPr>
      </w:pPr>
    </w:p>
    <w:p w14:paraId="3920C1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9ACD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C63B9D" w14:textId="77777777" w:rsidR="00983AE1" w:rsidRDefault="00983AE1">
      <w:pPr>
        <w:widowControl w:val="0"/>
        <w:autoSpaceDE w:val="0"/>
        <w:autoSpaceDN w:val="0"/>
        <w:adjustRightInd w:val="0"/>
        <w:spacing w:after="0" w:line="240" w:lineRule="auto"/>
        <w:rPr>
          <w:rFonts w:ascii="Arial" w:hAnsi="Arial" w:cs="Arial"/>
          <w:sz w:val="16"/>
          <w:szCs w:val="16"/>
        </w:rPr>
      </w:pPr>
    </w:p>
    <w:p w14:paraId="40E9B8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M30.1  I Polyarteritída s postihnutím pľúc (Churgova-Straussovej)          I</w:t>
      </w:r>
    </w:p>
    <w:p w14:paraId="61467F2C" w14:textId="77777777" w:rsidR="00983AE1" w:rsidRDefault="00983AE1">
      <w:pPr>
        <w:widowControl w:val="0"/>
        <w:autoSpaceDE w:val="0"/>
        <w:autoSpaceDN w:val="0"/>
        <w:adjustRightInd w:val="0"/>
        <w:spacing w:after="0" w:line="240" w:lineRule="auto"/>
        <w:rPr>
          <w:rFonts w:ascii="Arial" w:hAnsi="Arial" w:cs="Arial"/>
          <w:sz w:val="16"/>
          <w:szCs w:val="16"/>
        </w:rPr>
      </w:pPr>
    </w:p>
    <w:p w14:paraId="68899A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F9AA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0E9D3B" w14:textId="77777777" w:rsidR="00983AE1" w:rsidRDefault="00983AE1">
      <w:pPr>
        <w:widowControl w:val="0"/>
        <w:autoSpaceDE w:val="0"/>
        <w:autoSpaceDN w:val="0"/>
        <w:adjustRightInd w:val="0"/>
        <w:spacing w:after="0" w:line="240" w:lineRule="auto"/>
        <w:rPr>
          <w:rFonts w:ascii="Arial" w:hAnsi="Arial" w:cs="Arial"/>
          <w:sz w:val="16"/>
          <w:szCs w:val="16"/>
        </w:rPr>
      </w:pPr>
    </w:p>
    <w:p w14:paraId="65B2CB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M30.2  I Juvenilná polyarteritída                                          I</w:t>
      </w:r>
    </w:p>
    <w:p w14:paraId="1727BB02" w14:textId="77777777" w:rsidR="00983AE1" w:rsidRDefault="00983AE1">
      <w:pPr>
        <w:widowControl w:val="0"/>
        <w:autoSpaceDE w:val="0"/>
        <w:autoSpaceDN w:val="0"/>
        <w:adjustRightInd w:val="0"/>
        <w:spacing w:after="0" w:line="240" w:lineRule="auto"/>
        <w:rPr>
          <w:rFonts w:ascii="Arial" w:hAnsi="Arial" w:cs="Arial"/>
          <w:sz w:val="16"/>
          <w:szCs w:val="16"/>
        </w:rPr>
      </w:pPr>
    </w:p>
    <w:p w14:paraId="6A3E05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6709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D2041E" w14:textId="77777777" w:rsidR="00983AE1" w:rsidRDefault="00983AE1">
      <w:pPr>
        <w:widowControl w:val="0"/>
        <w:autoSpaceDE w:val="0"/>
        <w:autoSpaceDN w:val="0"/>
        <w:adjustRightInd w:val="0"/>
        <w:spacing w:after="0" w:line="240" w:lineRule="auto"/>
        <w:rPr>
          <w:rFonts w:ascii="Arial" w:hAnsi="Arial" w:cs="Arial"/>
          <w:sz w:val="16"/>
          <w:szCs w:val="16"/>
        </w:rPr>
      </w:pPr>
    </w:p>
    <w:p w14:paraId="3AF4E4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M30.3  I Mukokutánny uzlinový syndróm (Kawasakiho)                         I</w:t>
      </w:r>
    </w:p>
    <w:p w14:paraId="5FDD381C" w14:textId="77777777" w:rsidR="00983AE1" w:rsidRDefault="00983AE1">
      <w:pPr>
        <w:widowControl w:val="0"/>
        <w:autoSpaceDE w:val="0"/>
        <w:autoSpaceDN w:val="0"/>
        <w:adjustRightInd w:val="0"/>
        <w:spacing w:after="0" w:line="240" w:lineRule="auto"/>
        <w:rPr>
          <w:rFonts w:ascii="Arial" w:hAnsi="Arial" w:cs="Arial"/>
          <w:sz w:val="16"/>
          <w:szCs w:val="16"/>
        </w:rPr>
      </w:pPr>
    </w:p>
    <w:p w14:paraId="44BE7A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6552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1523C1" w14:textId="77777777" w:rsidR="00983AE1" w:rsidRDefault="00983AE1">
      <w:pPr>
        <w:widowControl w:val="0"/>
        <w:autoSpaceDE w:val="0"/>
        <w:autoSpaceDN w:val="0"/>
        <w:adjustRightInd w:val="0"/>
        <w:spacing w:after="0" w:line="240" w:lineRule="auto"/>
        <w:rPr>
          <w:rFonts w:ascii="Arial" w:hAnsi="Arial" w:cs="Arial"/>
          <w:sz w:val="16"/>
          <w:szCs w:val="16"/>
        </w:rPr>
      </w:pPr>
    </w:p>
    <w:p w14:paraId="520993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M30.8  I Iné choroby príbuzné polyarteritis nodosa                         I</w:t>
      </w:r>
    </w:p>
    <w:p w14:paraId="547B06D0" w14:textId="77777777" w:rsidR="00983AE1" w:rsidRDefault="00983AE1">
      <w:pPr>
        <w:widowControl w:val="0"/>
        <w:autoSpaceDE w:val="0"/>
        <w:autoSpaceDN w:val="0"/>
        <w:adjustRightInd w:val="0"/>
        <w:spacing w:after="0" w:line="240" w:lineRule="auto"/>
        <w:rPr>
          <w:rFonts w:ascii="Arial" w:hAnsi="Arial" w:cs="Arial"/>
          <w:sz w:val="16"/>
          <w:szCs w:val="16"/>
        </w:rPr>
      </w:pPr>
    </w:p>
    <w:p w14:paraId="0EC13E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9594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673D04" w14:textId="77777777" w:rsidR="00983AE1" w:rsidRDefault="00983AE1">
      <w:pPr>
        <w:widowControl w:val="0"/>
        <w:autoSpaceDE w:val="0"/>
        <w:autoSpaceDN w:val="0"/>
        <w:adjustRightInd w:val="0"/>
        <w:spacing w:after="0" w:line="240" w:lineRule="auto"/>
        <w:rPr>
          <w:rFonts w:ascii="Arial" w:hAnsi="Arial" w:cs="Arial"/>
          <w:sz w:val="16"/>
          <w:szCs w:val="16"/>
        </w:rPr>
      </w:pPr>
    </w:p>
    <w:p w14:paraId="3A9CA3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M31.0  I Hypersenzitívna vaskulitída (leukocytoklastická)                  I</w:t>
      </w:r>
    </w:p>
    <w:p w14:paraId="263E6E3F" w14:textId="77777777" w:rsidR="00983AE1" w:rsidRDefault="00983AE1">
      <w:pPr>
        <w:widowControl w:val="0"/>
        <w:autoSpaceDE w:val="0"/>
        <w:autoSpaceDN w:val="0"/>
        <w:adjustRightInd w:val="0"/>
        <w:spacing w:after="0" w:line="240" w:lineRule="auto"/>
        <w:rPr>
          <w:rFonts w:ascii="Arial" w:hAnsi="Arial" w:cs="Arial"/>
          <w:sz w:val="16"/>
          <w:szCs w:val="16"/>
        </w:rPr>
      </w:pPr>
    </w:p>
    <w:p w14:paraId="44182C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5E94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848717" w14:textId="77777777" w:rsidR="00983AE1" w:rsidRDefault="00983AE1">
      <w:pPr>
        <w:widowControl w:val="0"/>
        <w:autoSpaceDE w:val="0"/>
        <w:autoSpaceDN w:val="0"/>
        <w:adjustRightInd w:val="0"/>
        <w:spacing w:after="0" w:line="240" w:lineRule="auto"/>
        <w:rPr>
          <w:rFonts w:ascii="Arial" w:hAnsi="Arial" w:cs="Arial"/>
          <w:sz w:val="16"/>
          <w:szCs w:val="16"/>
        </w:rPr>
      </w:pPr>
    </w:p>
    <w:p w14:paraId="203F57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M31.1  I Trombotická mikroangiopatia                                       I</w:t>
      </w:r>
    </w:p>
    <w:p w14:paraId="3906AA94" w14:textId="77777777" w:rsidR="00983AE1" w:rsidRDefault="00983AE1">
      <w:pPr>
        <w:widowControl w:val="0"/>
        <w:autoSpaceDE w:val="0"/>
        <w:autoSpaceDN w:val="0"/>
        <w:adjustRightInd w:val="0"/>
        <w:spacing w:after="0" w:line="240" w:lineRule="auto"/>
        <w:rPr>
          <w:rFonts w:ascii="Arial" w:hAnsi="Arial" w:cs="Arial"/>
          <w:sz w:val="16"/>
          <w:szCs w:val="16"/>
        </w:rPr>
      </w:pPr>
    </w:p>
    <w:p w14:paraId="4FCAC0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579F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A14B42" w14:textId="77777777" w:rsidR="00983AE1" w:rsidRDefault="00983AE1">
      <w:pPr>
        <w:widowControl w:val="0"/>
        <w:autoSpaceDE w:val="0"/>
        <w:autoSpaceDN w:val="0"/>
        <w:adjustRightInd w:val="0"/>
        <w:spacing w:after="0" w:line="240" w:lineRule="auto"/>
        <w:rPr>
          <w:rFonts w:ascii="Arial" w:hAnsi="Arial" w:cs="Arial"/>
          <w:sz w:val="16"/>
          <w:szCs w:val="16"/>
        </w:rPr>
      </w:pPr>
    </w:p>
    <w:p w14:paraId="42D0EC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M31.2  I Letálny granulóm strednej čiary (midline granuloma, granuloma     I</w:t>
      </w:r>
    </w:p>
    <w:p w14:paraId="63FEAC6F" w14:textId="77777777" w:rsidR="00983AE1" w:rsidRDefault="00983AE1">
      <w:pPr>
        <w:widowControl w:val="0"/>
        <w:autoSpaceDE w:val="0"/>
        <w:autoSpaceDN w:val="0"/>
        <w:adjustRightInd w:val="0"/>
        <w:spacing w:after="0" w:line="240" w:lineRule="auto"/>
        <w:rPr>
          <w:rFonts w:ascii="Arial" w:hAnsi="Arial" w:cs="Arial"/>
          <w:sz w:val="16"/>
          <w:szCs w:val="16"/>
        </w:rPr>
      </w:pPr>
    </w:p>
    <w:p w14:paraId="3C2A1C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gangraenescens)                                                   I</w:t>
      </w:r>
    </w:p>
    <w:p w14:paraId="368E9677" w14:textId="77777777" w:rsidR="00983AE1" w:rsidRDefault="00983AE1">
      <w:pPr>
        <w:widowControl w:val="0"/>
        <w:autoSpaceDE w:val="0"/>
        <w:autoSpaceDN w:val="0"/>
        <w:adjustRightInd w:val="0"/>
        <w:spacing w:after="0" w:line="240" w:lineRule="auto"/>
        <w:rPr>
          <w:rFonts w:ascii="Arial" w:hAnsi="Arial" w:cs="Arial"/>
          <w:sz w:val="16"/>
          <w:szCs w:val="16"/>
        </w:rPr>
      </w:pPr>
    </w:p>
    <w:p w14:paraId="172F31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7936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272637" w14:textId="77777777" w:rsidR="00983AE1" w:rsidRDefault="00983AE1">
      <w:pPr>
        <w:widowControl w:val="0"/>
        <w:autoSpaceDE w:val="0"/>
        <w:autoSpaceDN w:val="0"/>
        <w:adjustRightInd w:val="0"/>
        <w:spacing w:after="0" w:line="240" w:lineRule="auto"/>
        <w:rPr>
          <w:rFonts w:ascii="Arial" w:hAnsi="Arial" w:cs="Arial"/>
          <w:sz w:val="16"/>
          <w:szCs w:val="16"/>
        </w:rPr>
      </w:pPr>
    </w:p>
    <w:p w14:paraId="51F1C7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M31.3  I Wegenerova granulomatóza                                          I</w:t>
      </w:r>
    </w:p>
    <w:p w14:paraId="4386EEF3" w14:textId="77777777" w:rsidR="00983AE1" w:rsidRDefault="00983AE1">
      <w:pPr>
        <w:widowControl w:val="0"/>
        <w:autoSpaceDE w:val="0"/>
        <w:autoSpaceDN w:val="0"/>
        <w:adjustRightInd w:val="0"/>
        <w:spacing w:after="0" w:line="240" w:lineRule="auto"/>
        <w:rPr>
          <w:rFonts w:ascii="Arial" w:hAnsi="Arial" w:cs="Arial"/>
          <w:sz w:val="16"/>
          <w:szCs w:val="16"/>
        </w:rPr>
      </w:pPr>
    </w:p>
    <w:p w14:paraId="2A89C0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B2D7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F63ACF" w14:textId="77777777" w:rsidR="00983AE1" w:rsidRDefault="00983AE1">
      <w:pPr>
        <w:widowControl w:val="0"/>
        <w:autoSpaceDE w:val="0"/>
        <w:autoSpaceDN w:val="0"/>
        <w:adjustRightInd w:val="0"/>
        <w:spacing w:after="0" w:line="240" w:lineRule="auto"/>
        <w:rPr>
          <w:rFonts w:ascii="Arial" w:hAnsi="Arial" w:cs="Arial"/>
          <w:sz w:val="16"/>
          <w:szCs w:val="16"/>
        </w:rPr>
      </w:pPr>
    </w:p>
    <w:p w14:paraId="353AE0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M31.4  I Syndróm aortálneho oblúka (Takayasuov syndróm)                    I</w:t>
      </w:r>
    </w:p>
    <w:p w14:paraId="2EB172AA" w14:textId="77777777" w:rsidR="00983AE1" w:rsidRDefault="00983AE1">
      <w:pPr>
        <w:widowControl w:val="0"/>
        <w:autoSpaceDE w:val="0"/>
        <w:autoSpaceDN w:val="0"/>
        <w:adjustRightInd w:val="0"/>
        <w:spacing w:after="0" w:line="240" w:lineRule="auto"/>
        <w:rPr>
          <w:rFonts w:ascii="Arial" w:hAnsi="Arial" w:cs="Arial"/>
          <w:sz w:val="16"/>
          <w:szCs w:val="16"/>
        </w:rPr>
      </w:pPr>
    </w:p>
    <w:p w14:paraId="6888C2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A79F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935359" w14:textId="77777777" w:rsidR="00983AE1" w:rsidRDefault="00983AE1">
      <w:pPr>
        <w:widowControl w:val="0"/>
        <w:autoSpaceDE w:val="0"/>
        <w:autoSpaceDN w:val="0"/>
        <w:adjustRightInd w:val="0"/>
        <w:spacing w:after="0" w:line="240" w:lineRule="auto"/>
        <w:rPr>
          <w:rFonts w:ascii="Arial" w:hAnsi="Arial" w:cs="Arial"/>
          <w:sz w:val="16"/>
          <w:szCs w:val="16"/>
        </w:rPr>
      </w:pPr>
    </w:p>
    <w:p w14:paraId="0CF165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M31.5  I Obrovskobunková arteritída s polymyalgia rheumatica               I</w:t>
      </w:r>
    </w:p>
    <w:p w14:paraId="23DA8B71" w14:textId="77777777" w:rsidR="00983AE1" w:rsidRDefault="00983AE1">
      <w:pPr>
        <w:widowControl w:val="0"/>
        <w:autoSpaceDE w:val="0"/>
        <w:autoSpaceDN w:val="0"/>
        <w:adjustRightInd w:val="0"/>
        <w:spacing w:after="0" w:line="240" w:lineRule="auto"/>
        <w:rPr>
          <w:rFonts w:ascii="Arial" w:hAnsi="Arial" w:cs="Arial"/>
          <w:sz w:val="16"/>
          <w:szCs w:val="16"/>
        </w:rPr>
      </w:pPr>
    </w:p>
    <w:p w14:paraId="122423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6367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733A92" w14:textId="77777777" w:rsidR="00983AE1" w:rsidRDefault="00983AE1">
      <w:pPr>
        <w:widowControl w:val="0"/>
        <w:autoSpaceDE w:val="0"/>
        <w:autoSpaceDN w:val="0"/>
        <w:adjustRightInd w:val="0"/>
        <w:spacing w:after="0" w:line="240" w:lineRule="auto"/>
        <w:rPr>
          <w:rFonts w:ascii="Arial" w:hAnsi="Arial" w:cs="Arial"/>
          <w:sz w:val="16"/>
          <w:szCs w:val="16"/>
        </w:rPr>
      </w:pPr>
    </w:p>
    <w:p w14:paraId="269AEF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M31.6  I Iná obrovskobunková arteritída                                    I</w:t>
      </w:r>
    </w:p>
    <w:p w14:paraId="20E2A9BD" w14:textId="77777777" w:rsidR="00983AE1" w:rsidRDefault="00983AE1">
      <w:pPr>
        <w:widowControl w:val="0"/>
        <w:autoSpaceDE w:val="0"/>
        <w:autoSpaceDN w:val="0"/>
        <w:adjustRightInd w:val="0"/>
        <w:spacing w:after="0" w:line="240" w:lineRule="auto"/>
        <w:rPr>
          <w:rFonts w:ascii="Arial" w:hAnsi="Arial" w:cs="Arial"/>
          <w:sz w:val="16"/>
          <w:szCs w:val="16"/>
        </w:rPr>
      </w:pPr>
    </w:p>
    <w:p w14:paraId="32967F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B52B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551612" w14:textId="77777777" w:rsidR="00983AE1" w:rsidRDefault="00983AE1">
      <w:pPr>
        <w:widowControl w:val="0"/>
        <w:autoSpaceDE w:val="0"/>
        <w:autoSpaceDN w:val="0"/>
        <w:adjustRightInd w:val="0"/>
        <w:spacing w:after="0" w:line="240" w:lineRule="auto"/>
        <w:rPr>
          <w:rFonts w:ascii="Arial" w:hAnsi="Arial" w:cs="Arial"/>
          <w:sz w:val="16"/>
          <w:szCs w:val="16"/>
        </w:rPr>
      </w:pPr>
    </w:p>
    <w:p w14:paraId="5A3C73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M31.7  I Mikroskopická polyangiitída                                       I</w:t>
      </w:r>
    </w:p>
    <w:p w14:paraId="5C25E47C" w14:textId="77777777" w:rsidR="00983AE1" w:rsidRDefault="00983AE1">
      <w:pPr>
        <w:widowControl w:val="0"/>
        <w:autoSpaceDE w:val="0"/>
        <w:autoSpaceDN w:val="0"/>
        <w:adjustRightInd w:val="0"/>
        <w:spacing w:after="0" w:line="240" w:lineRule="auto"/>
        <w:rPr>
          <w:rFonts w:ascii="Arial" w:hAnsi="Arial" w:cs="Arial"/>
          <w:sz w:val="16"/>
          <w:szCs w:val="16"/>
        </w:rPr>
      </w:pPr>
    </w:p>
    <w:p w14:paraId="34BB3D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32D9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CCDFFA" w14:textId="77777777" w:rsidR="00983AE1" w:rsidRDefault="00983AE1">
      <w:pPr>
        <w:widowControl w:val="0"/>
        <w:autoSpaceDE w:val="0"/>
        <w:autoSpaceDN w:val="0"/>
        <w:adjustRightInd w:val="0"/>
        <w:spacing w:after="0" w:line="240" w:lineRule="auto"/>
        <w:rPr>
          <w:rFonts w:ascii="Arial" w:hAnsi="Arial" w:cs="Arial"/>
          <w:sz w:val="16"/>
          <w:szCs w:val="16"/>
        </w:rPr>
      </w:pPr>
    </w:p>
    <w:p w14:paraId="01B953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M31.8  I Iná nekrotizujúca vaskulopatia, bližšie určená                    I</w:t>
      </w:r>
    </w:p>
    <w:p w14:paraId="3DC2AC74" w14:textId="77777777" w:rsidR="00983AE1" w:rsidRDefault="00983AE1">
      <w:pPr>
        <w:widowControl w:val="0"/>
        <w:autoSpaceDE w:val="0"/>
        <w:autoSpaceDN w:val="0"/>
        <w:adjustRightInd w:val="0"/>
        <w:spacing w:after="0" w:line="240" w:lineRule="auto"/>
        <w:rPr>
          <w:rFonts w:ascii="Arial" w:hAnsi="Arial" w:cs="Arial"/>
          <w:sz w:val="16"/>
          <w:szCs w:val="16"/>
        </w:rPr>
      </w:pPr>
    </w:p>
    <w:p w14:paraId="705EC3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8E0C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7A8CDD" w14:textId="77777777" w:rsidR="00983AE1" w:rsidRDefault="00983AE1">
      <w:pPr>
        <w:widowControl w:val="0"/>
        <w:autoSpaceDE w:val="0"/>
        <w:autoSpaceDN w:val="0"/>
        <w:adjustRightInd w:val="0"/>
        <w:spacing w:after="0" w:line="240" w:lineRule="auto"/>
        <w:rPr>
          <w:rFonts w:ascii="Arial" w:hAnsi="Arial" w:cs="Arial"/>
          <w:sz w:val="16"/>
          <w:szCs w:val="16"/>
        </w:rPr>
      </w:pPr>
    </w:p>
    <w:p w14:paraId="3A7AB8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M31.9  I Nekrotizujúca vaskulopatia, bližšie neurčená                      I</w:t>
      </w:r>
    </w:p>
    <w:p w14:paraId="10FB5169" w14:textId="77777777" w:rsidR="00983AE1" w:rsidRDefault="00983AE1">
      <w:pPr>
        <w:widowControl w:val="0"/>
        <w:autoSpaceDE w:val="0"/>
        <w:autoSpaceDN w:val="0"/>
        <w:adjustRightInd w:val="0"/>
        <w:spacing w:after="0" w:line="240" w:lineRule="auto"/>
        <w:rPr>
          <w:rFonts w:ascii="Arial" w:hAnsi="Arial" w:cs="Arial"/>
          <w:sz w:val="16"/>
          <w:szCs w:val="16"/>
        </w:rPr>
      </w:pPr>
    </w:p>
    <w:p w14:paraId="146EDA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C7D4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3B678F" w14:textId="77777777" w:rsidR="00983AE1" w:rsidRDefault="00983AE1">
      <w:pPr>
        <w:widowControl w:val="0"/>
        <w:autoSpaceDE w:val="0"/>
        <w:autoSpaceDN w:val="0"/>
        <w:adjustRightInd w:val="0"/>
        <w:spacing w:after="0" w:line="240" w:lineRule="auto"/>
        <w:rPr>
          <w:rFonts w:ascii="Arial" w:hAnsi="Arial" w:cs="Arial"/>
          <w:sz w:val="16"/>
          <w:szCs w:val="16"/>
        </w:rPr>
      </w:pPr>
    </w:p>
    <w:p w14:paraId="4E009D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M32.0  I Lupus erythematosus, vyvolaný liekmi                              I</w:t>
      </w:r>
    </w:p>
    <w:p w14:paraId="08A765C9" w14:textId="77777777" w:rsidR="00983AE1" w:rsidRDefault="00983AE1">
      <w:pPr>
        <w:widowControl w:val="0"/>
        <w:autoSpaceDE w:val="0"/>
        <w:autoSpaceDN w:val="0"/>
        <w:adjustRightInd w:val="0"/>
        <w:spacing w:after="0" w:line="240" w:lineRule="auto"/>
        <w:rPr>
          <w:rFonts w:ascii="Arial" w:hAnsi="Arial" w:cs="Arial"/>
          <w:sz w:val="16"/>
          <w:szCs w:val="16"/>
        </w:rPr>
      </w:pPr>
    </w:p>
    <w:p w14:paraId="18F896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B38F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A69ED1" w14:textId="77777777" w:rsidR="00983AE1" w:rsidRDefault="00983AE1">
      <w:pPr>
        <w:widowControl w:val="0"/>
        <w:autoSpaceDE w:val="0"/>
        <w:autoSpaceDN w:val="0"/>
        <w:adjustRightInd w:val="0"/>
        <w:spacing w:after="0" w:line="240" w:lineRule="auto"/>
        <w:rPr>
          <w:rFonts w:ascii="Arial" w:hAnsi="Arial" w:cs="Arial"/>
          <w:sz w:val="16"/>
          <w:szCs w:val="16"/>
        </w:rPr>
      </w:pPr>
    </w:p>
    <w:p w14:paraId="152798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M32.1  I Systémový lupus erythematosus s postihnutím ústrojov alebo        I</w:t>
      </w:r>
    </w:p>
    <w:p w14:paraId="2B15721C" w14:textId="77777777" w:rsidR="00983AE1" w:rsidRDefault="00983AE1">
      <w:pPr>
        <w:widowControl w:val="0"/>
        <w:autoSpaceDE w:val="0"/>
        <w:autoSpaceDN w:val="0"/>
        <w:adjustRightInd w:val="0"/>
        <w:spacing w:after="0" w:line="240" w:lineRule="auto"/>
        <w:rPr>
          <w:rFonts w:ascii="Arial" w:hAnsi="Arial" w:cs="Arial"/>
          <w:sz w:val="16"/>
          <w:szCs w:val="16"/>
        </w:rPr>
      </w:pPr>
    </w:p>
    <w:p w14:paraId="70C757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systémov                                                          I</w:t>
      </w:r>
    </w:p>
    <w:p w14:paraId="2A80B6E2" w14:textId="77777777" w:rsidR="00983AE1" w:rsidRDefault="00983AE1">
      <w:pPr>
        <w:widowControl w:val="0"/>
        <w:autoSpaceDE w:val="0"/>
        <w:autoSpaceDN w:val="0"/>
        <w:adjustRightInd w:val="0"/>
        <w:spacing w:after="0" w:line="240" w:lineRule="auto"/>
        <w:rPr>
          <w:rFonts w:ascii="Arial" w:hAnsi="Arial" w:cs="Arial"/>
          <w:sz w:val="16"/>
          <w:szCs w:val="16"/>
        </w:rPr>
      </w:pPr>
    </w:p>
    <w:p w14:paraId="26F4BA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9E7F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9A3C54" w14:textId="77777777" w:rsidR="00983AE1" w:rsidRDefault="00983AE1">
      <w:pPr>
        <w:widowControl w:val="0"/>
        <w:autoSpaceDE w:val="0"/>
        <w:autoSpaceDN w:val="0"/>
        <w:adjustRightInd w:val="0"/>
        <w:spacing w:after="0" w:line="240" w:lineRule="auto"/>
        <w:rPr>
          <w:rFonts w:ascii="Arial" w:hAnsi="Arial" w:cs="Arial"/>
          <w:sz w:val="16"/>
          <w:szCs w:val="16"/>
        </w:rPr>
      </w:pPr>
    </w:p>
    <w:p w14:paraId="440966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M32.8  I Iná forma systémového lupus erythematosus                         I</w:t>
      </w:r>
    </w:p>
    <w:p w14:paraId="37B557AA" w14:textId="77777777" w:rsidR="00983AE1" w:rsidRDefault="00983AE1">
      <w:pPr>
        <w:widowControl w:val="0"/>
        <w:autoSpaceDE w:val="0"/>
        <w:autoSpaceDN w:val="0"/>
        <w:adjustRightInd w:val="0"/>
        <w:spacing w:after="0" w:line="240" w:lineRule="auto"/>
        <w:rPr>
          <w:rFonts w:ascii="Arial" w:hAnsi="Arial" w:cs="Arial"/>
          <w:sz w:val="16"/>
          <w:szCs w:val="16"/>
        </w:rPr>
      </w:pPr>
    </w:p>
    <w:p w14:paraId="42F0D3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F083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028579" w14:textId="77777777" w:rsidR="00983AE1" w:rsidRDefault="00983AE1">
      <w:pPr>
        <w:widowControl w:val="0"/>
        <w:autoSpaceDE w:val="0"/>
        <w:autoSpaceDN w:val="0"/>
        <w:adjustRightInd w:val="0"/>
        <w:spacing w:after="0" w:line="240" w:lineRule="auto"/>
        <w:rPr>
          <w:rFonts w:ascii="Arial" w:hAnsi="Arial" w:cs="Arial"/>
          <w:sz w:val="16"/>
          <w:szCs w:val="16"/>
        </w:rPr>
      </w:pPr>
    </w:p>
    <w:p w14:paraId="0CC753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M32.9  I Systémový lupus erythematosus, bližšie neurčený                   I</w:t>
      </w:r>
    </w:p>
    <w:p w14:paraId="55D6F466" w14:textId="77777777" w:rsidR="00983AE1" w:rsidRDefault="00983AE1">
      <w:pPr>
        <w:widowControl w:val="0"/>
        <w:autoSpaceDE w:val="0"/>
        <w:autoSpaceDN w:val="0"/>
        <w:adjustRightInd w:val="0"/>
        <w:spacing w:after="0" w:line="240" w:lineRule="auto"/>
        <w:rPr>
          <w:rFonts w:ascii="Arial" w:hAnsi="Arial" w:cs="Arial"/>
          <w:sz w:val="16"/>
          <w:szCs w:val="16"/>
        </w:rPr>
      </w:pPr>
    </w:p>
    <w:p w14:paraId="326ADB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70AD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BA1DB8" w14:textId="77777777" w:rsidR="00983AE1" w:rsidRDefault="00983AE1">
      <w:pPr>
        <w:widowControl w:val="0"/>
        <w:autoSpaceDE w:val="0"/>
        <w:autoSpaceDN w:val="0"/>
        <w:adjustRightInd w:val="0"/>
        <w:spacing w:after="0" w:line="240" w:lineRule="auto"/>
        <w:rPr>
          <w:rFonts w:ascii="Arial" w:hAnsi="Arial" w:cs="Arial"/>
          <w:sz w:val="16"/>
          <w:szCs w:val="16"/>
        </w:rPr>
      </w:pPr>
    </w:p>
    <w:p w14:paraId="7012DD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M33.0  I Juvenilná dermatomyozitída                                        I</w:t>
      </w:r>
    </w:p>
    <w:p w14:paraId="1ECD55C3" w14:textId="77777777" w:rsidR="00983AE1" w:rsidRDefault="00983AE1">
      <w:pPr>
        <w:widowControl w:val="0"/>
        <w:autoSpaceDE w:val="0"/>
        <w:autoSpaceDN w:val="0"/>
        <w:adjustRightInd w:val="0"/>
        <w:spacing w:after="0" w:line="240" w:lineRule="auto"/>
        <w:rPr>
          <w:rFonts w:ascii="Arial" w:hAnsi="Arial" w:cs="Arial"/>
          <w:sz w:val="16"/>
          <w:szCs w:val="16"/>
        </w:rPr>
      </w:pPr>
    </w:p>
    <w:p w14:paraId="465FDF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0C0E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A0A803" w14:textId="77777777" w:rsidR="00983AE1" w:rsidRDefault="00983AE1">
      <w:pPr>
        <w:widowControl w:val="0"/>
        <w:autoSpaceDE w:val="0"/>
        <w:autoSpaceDN w:val="0"/>
        <w:adjustRightInd w:val="0"/>
        <w:spacing w:after="0" w:line="240" w:lineRule="auto"/>
        <w:rPr>
          <w:rFonts w:ascii="Arial" w:hAnsi="Arial" w:cs="Arial"/>
          <w:sz w:val="16"/>
          <w:szCs w:val="16"/>
        </w:rPr>
      </w:pPr>
    </w:p>
    <w:p w14:paraId="325A57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M33.1  I Iná dermatomyozitída                                              I</w:t>
      </w:r>
    </w:p>
    <w:p w14:paraId="4ED21C20" w14:textId="77777777" w:rsidR="00983AE1" w:rsidRDefault="00983AE1">
      <w:pPr>
        <w:widowControl w:val="0"/>
        <w:autoSpaceDE w:val="0"/>
        <w:autoSpaceDN w:val="0"/>
        <w:adjustRightInd w:val="0"/>
        <w:spacing w:after="0" w:line="240" w:lineRule="auto"/>
        <w:rPr>
          <w:rFonts w:ascii="Arial" w:hAnsi="Arial" w:cs="Arial"/>
          <w:sz w:val="16"/>
          <w:szCs w:val="16"/>
        </w:rPr>
      </w:pPr>
    </w:p>
    <w:p w14:paraId="6D8DC4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B28A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797B84" w14:textId="77777777" w:rsidR="00983AE1" w:rsidRDefault="00983AE1">
      <w:pPr>
        <w:widowControl w:val="0"/>
        <w:autoSpaceDE w:val="0"/>
        <w:autoSpaceDN w:val="0"/>
        <w:adjustRightInd w:val="0"/>
        <w:spacing w:after="0" w:line="240" w:lineRule="auto"/>
        <w:rPr>
          <w:rFonts w:ascii="Arial" w:hAnsi="Arial" w:cs="Arial"/>
          <w:sz w:val="16"/>
          <w:szCs w:val="16"/>
        </w:rPr>
      </w:pPr>
    </w:p>
    <w:p w14:paraId="3D8457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M33.2  I Polymyozitída                                                     I</w:t>
      </w:r>
    </w:p>
    <w:p w14:paraId="1919420A" w14:textId="77777777" w:rsidR="00983AE1" w:rsidRDefault="00983AE1">
      <w:pPr>
        <w:widowControl w:val="0"/>
        <w:autoSpaceDE w:val="0"/>
        <w:autoSpaceDN w:val="0"/>
        <w:adjustRightInd w:val="0"/>
        <w:spacing w:after="0" w:line="240" w:lineRule="auto"/>
        <w:rPr>
          <w:rFonts w:ascii="Arial" w:hAnsi="Arial" w:cs="Arial"/>
          <w:sz w:val="16"/>
          <w:szCs w:val="16"/>
        </w:rPr>
      </w:pPr>
    </w:p>
    <w:p w14:paraId="790741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6DF9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05F9E6" w14:textId="77777777" w:rsidR="00983AE1" w:rsidRDefault="00983AE1">
      <w:pPr>
        <w:widowControl w:val="0"/>
        <w:autoSpaceDE w:val="0"/>
        <w:autoSpaceDN w:val="0"/>
        <w:adjustRightInd w:val="0"/>
        <w:spacing w:after="0" w:line="240" w:lineRule="auto"/>
        <w:rPr>
          <w:rFonts w:ascii="Arial" w:hAnsi="Arial" w:cs="Arial"/>
          <w:sz w:val="16"/>
          <w:szCs w:val="16"/>
        </w:rPr>
      </w:pPr>
    </w:p>
    <w:p w14:paraId="5450D4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M33.9  I Dermatopolymyozitída, bližšie neurčená                            I</w:t>
      </w:r>
    </w:p>
    <w:p w14:paraId="3BFCE9AA" w14:textId="77777777" w:rsidR="00983AE1" w:rsidRDefault="00983AE1">
      <w:pPr>
        <w:widowControl w:val="0"/>
        <w:autoSpaceDE w:val="0"/>
        <w:autoSpaceDN w:val="0"/>
        <w:adjustRightInd w:val="0"/>
        <w:spacing w:after="0" w:line="240" w:lineRule="auto"/>
        <w:rPr>
          <w:rFonts w:ascii="Arial" w:hAnsi="Arial" w:cs="Arial"/>
          <w:sz w:val="16"/>
          <w:szCs w:val="16"/>
        </w:rPr>
      </w:pPr>
    </w:p>
    <w:p w14:paraId="709CE4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EEDA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3999B5" w14:textId="77777777" w:rsidR="00983AE1" w:rsidRDefault="00983AE1">
      <w:pPr>
        <w:widowControl w:val="0"/>
        <w:autoSpaceDE w:val="0"/>
        <w:autoSpaceDN w:val="0"/>
        <w:adjustRightInd w:val="0"/>
        <w:spacing w:after="0" w:line="240" w:lineRule="auto"/>
        <w:rPr>
          <w:rFonts w:ascii="Arial" w:hAnsi="Arial" w:cs="Arial"/>
          <w:sz w:val="16"/>
          <w:szCs w:val="16"/>
        </w:rPr>
      </w:pPr>
    </w:p>
    <w:p w14:paraId="3FCA97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M34.0  I Progresívna systémová skleróza                                    I</w:t>
      </w:r>
    </w:p>
    <w:p w14:paraId="5A233F80" w14:textId="77777777" w:rsidR="00983AE1" w:rsidRDefault="00983AE1">
      <w:pPr>
        <w:widowControl w:val="0"/>
        <w:autoSpaceDE w:val="0"/>
        <w:autoSpaceDN w:val="0"/>
        <w:adjustRightInd w:val="0"/>
        <w:spacing w:after="0" w:line="240" w:lineRule="auto"/>
        <w:rPr>
          <w:rFonts w:ascii="Arial" w:hAnsi="Arial" w:cs="Arial"/>
          <w:sz w:val="16"/>
          <w:szCs w:val="16"/>
        </w:rPr>
      </w:pPr>
    </w:p>
    <w:p w14:paraId="1547F3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4A0C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D5FDB4" w14:textId="77777777" w:rsidR="00983AE1" w:rsidRDefault="00983AE1">
      <w:pPr>
        <w:widowControl w:val="0"/>
        <w:autoSpaceDE w:val="0"/>
        <w:autoSpaceDN w:val="0"/>
        <w:adjustRightInd w:val="0"/>
        <w:spacing w:after="0" w:line="240" w:lineRule="auto"/>
        <w:rPr>
          <w:rFonts w:ascii="Arial" w:hAnsi="Arial" w:cs="Arial"/>
          <w:sz w:val="16"/>
          <w:szCs w:val="16"/>
        </w:rPr>
      </w:pPr>
    </w:p>
    <w:p w14:paraId="5772B1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M34.1  I Syndróm CR(E)ST                                                   I</w:t>
      </w:r>
    </w:p>
    <w:p w14:paraId="6613C778" w14:textId="77777777" w:rsidR="00983AE1" w:rsidRDefault="00983AE1">
      <w:pPr>
        <w:widowControl w:val="0"/>
        <w:autoSpaceDE w:val="0"/>
        <w:autoSpaceDN w:val="0"/>
        <w:adjustRightInd w:val="0"/>
        <w:spacing w:after="0" w:line="240" w:lineRule="auto"/>
        <w:rPr>
          <w:rFonts w:ascii="Arial" w:hAnsi="Arial" w:cs="Arial"/>
          <w:sz w:val="16"/>
          <w:szCs w:val="16"/>
        </w:rPr>
      </w:pPr>
    </w:p>
    <w:p w14:paraId="1FD829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C583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644178" w14:textId="77777777" w:rsidR="00983AE1" w:rsidRDefault="00983AE1">
      <w:pPr>
        <w:widowControl w:val="0"/>
        <w:autoSpaceDE w:val="0"/>
        <w:autoSpaceDN w:val="0"/>
        <w:adjustRightInd w:val="0"/>
        <w:spacing w:after="0" w:line="240" w:lineRule="auto"/>
        <w:rPr>
          <w:rFonts w:ascii="Arial" w:hAnsi="Arial" w:cs="Arial"/>
          <w:sz w:val="16"/>
          <w:szCs w:val="16"/>
        </w:rPr>
      </w:pPr>
    </w:p>
    <w:p w14:paraId="57306E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M34.2  I Systémová skleróza, vyvolaná liekmi alebo chemickými látkami      I</w:t>
      </w:r>
    </w:p>
    <w:p w14:paraId="781BC412" w14:textId="77777777" w:rsidR="00983AE1" w:rsidRDefault="00983AE1">
      <w:pPr>
        <w:widowControl w:val="0"/>
        <w:autoSpaceDE w:val="0"/>
        <w:autoSpaceDN w:val="0"/>
        <w:adjustRightInd w:val="0"/>
        <w:spacing w:after="0" w:line="240" w:lineRule="auto"/>
        <w:rPr>
          <w:rFonts w:ascii="Arial" w:hAnsi="Arial" w:cs="Arial"/>
          <w:sz w:val="16"/>
          <w:szCs w:val="16"/>
        </w:rPr>
      </w:pPr>
    </w:p>
    <w:p w14:paraId="5C3DE8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0076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C4D9FB" w14:textId="77777777" w:rsidR="00983AE1" w:rsidRDefault="00983AE1">
      <w:pPr>
        <w:widowControl w:val="0"/>
        <w:autoSpaceDE w:val="0"/>
        <w:autoSpaceDN w:val="0"/>
        <w:adjustRightInd w:val="0"/>
        <w:spacing w:after="0" w:line="240" w:lineRule="auto"/>
        <w:rPr>
          <w:rFonts w:ascii="Arial" w:hAnsi="Arial" w:cs="Arial"/>
          <w:sz w:val="16"/>
          <w:szCs w:val="16"/>
        </w:rPr>
      </w:pPr>
    </w:p>
    <w:p w14:paraId="54EB21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M34.8  I Iná forma systémovej sklerózy                                     I</w:t>
      </w:r>
    </w:p>
    <w:p w14:paraId="5B641DD4" w14:textId="77777777" w:rsidR="00983AE1" w:rsidRDefault="00983AE1">
      <w:pPr>
        <w:widowControl w:val="0"/>
        <w:autoSpaceDE w:val="0"/>
        <w:autoSpaceDN w:val="0"/>
        <w:adjustRightInd w:val="0"/>
        <w:spacing w:after="0" w:line="240" w:lineRule="auto"/>
        <w:rPr>
          <w:rFonts w:ascii="Arial" w:hAnsi="Arial" w:cs="Arial"/>
          <w:sz w:val="16"/>
          <w:szCs w:val="16"/>
        </w:rPr>
      </w:pPr>
    </w:p>
    <w:p w14:paraId="2AD929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0BAC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D38EF7" w14:textId="77777777" w:rsidR="00983AE1" w:rsidRDefault="00983AE1">
      <w:pPr>
        <w:widowControl w:val="0"/>
        <w:autoSpaceDE w:val="0"/>
        <w:autoSpaceDN w:val="0"/>
        <w:adjustRightInd w:val="0"/>
        <w:spacing w:after="0" w:line="240" w:lineRule="auto"/>
        <w:rPr>
          <w:rFonts w:ascii="Arial" w:hAnsi="Arial" w:cs="Arial"/>
          <w:sz w:val="16"/>
          <w:szCs w:val="16"/>
        </w:rPr>
      </w:pPr>
    </w:p>
    <w:p w14:paraId="29206E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M34.9  I Systémová skleróza, bližšie neurčená                              I</w:t>
      </w:r>
    </w:p>
    <w:p w14:paraId="5C3542C3" w14:textId="77777777" w:rsidR="00983AE1" w:rsidRDefault="00983AE1">
      <w:pPr>
        <w:widowControl w:val="0"/>
        <w:autoSpaceDE w:val="0"/>
        <w:autoSpaceDN w:val="0"/>
        <w:adjustRightInd w:val="0"/>
        <w:spacing w:after="0" w:line="240" w:lineRule="auto"/>
        <w:rPr>
          <w:rFonts w:ascii="Arial" w:hAnsi="Arial" w:cs="Arial"/>
          <w:sz w:val="16"/>
          <w:szCs w:val="16"/>
        </w:rPr>
      </w:pPr>
    </w:p>
    <w:p w14:paraId="024F20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919F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978310" w14:textId="77777777" w:rsidR="00983AE1" w:rsidRDefault="00983AE1">
      <w:pPr>
        <w:widowControl w:val="0"/>
        <w:autoSpaceDE w:val="0"/>
        <w:autoSpaceDN w:val="0"/>
        <w:adjustRightInd w:val="0"/>
        <w:spacing w:after="0" w:line="240" w:lineRule="auto"/>
        <w:rPr>
          <w:rFonts w:ascii="Arial" w:hAnsi="Arial" w:cs="Arial"/>
          <w:sz w:val="16"/>
          <w:szCs w:val="16"/>
        </w:rPr>
      </w:pPr>
    </w:p>
    <w:p w14:paraId="188BF6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M35.0  I Sicca syndróm (Sjögrenov syndróm)                                 I</w:t>
      </w:r>
    </w:p>
    <w:p w14:paraId="4C84DEFD" w14:textId="77777777" w:rsidR="00983AE1" w:rsidRDefault="00983AE1">
      <w:pPr>
        <w:widowControl w:val="0"/>
        <w:autoSpaceDE w:val="0"/>
        <w:autoSpaceDN w:val="0"/>
        <w:adjustRightInd w:val="0"/>
        <w:spacing w:after="0" w:line="240" w:lineRule="auto"/>
        <w:rPr>
          <w:rFonts w:ascii="Arial" w:hAnsi="Arial" w:cs="Arial"/>
          <w:sz w:val="16"/>
          <w:szCs w:val="16"/>
        </w:rPr>
      </w:pPr>
    </w:p>
    <w:p w14:paraId="206B6A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D5FB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23CFF8" w14:textId="77777777" w:rsidR="00983AE1" w:rsidRDefault="00983AE1">
      <w:pPr>
        <w:widowControl w:val="0"/>
        <w:autoSpaceDE w:val="0"/>
        <w:autoSpaceDN w:val="0"/>
        <w:adjustRightInd w:val="0"/>
        <w:spacing w:after="0" w:line="240" w:lineRule="auto"/>
        <w:rPr>
          <w:rFonts w:ascii="Arial" w:hAnsi="Arial" w:cs="Arial"/>
          <w:sz w:val="16"/>
          <w:szCs w:val="16"/>
        </w:rPr>
      </w:pPr>
    </w:p>
    <w:p w14:paraId="1FEE2D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M35.1  I Iné prekrývajúce sa syndrómy                                      I</w:t>
      </w:r>
    </w:p>
    <w:p w14:paraId="0F56F0AA" w14:textId="77777777" w:rsidR="00983AE1" w:rsidRDefault="00983AE1">
      <w:pPr>
        <w:widowControl w:val="0"/>
        <w:autoSpaceDE w:val="0"/>
        <w:autoSpaceDN w:val="0"/>
        <w:adjustRightInd w:val="0"/>
        <w:spacing w:after="0" w:line="240" w:lineRule="auto"/>
        <w:rPr>
          <w:rFonts w:ascii="Arial" w:hAnsi="Arial" w:cs="Arial"/>
          <w:sz w:val="16"/>
          <w:szCs w:val="16"/>
        </w:rPr>
      </w:pPr>
    </w:p>
    <w:p w14:paraId="155B6D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78DC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C027B3" w14:textId="77777777" w:rsidR="00983AE1" w:rsidRDefault="00983AE1">
      <w:pPr>
        <w:widowControl w:val="0"/>
        <w:autoSpaceDE w:val="0"/>
        <w:autoSpaceDN w:val="0"/>
        <w:adjustRightInd w:val="0"/>
        <w:spacing w:after="0" w:line="240" w:lineRule="auto"/>
        <w:rPr>
          <w:rFonts w:ascii="Arial" w:hAnsi="Arial" w:cs="Arial"/>
          <w:sz w:val="16"/>
          <w:szCs w:val="16"/>
        </w:rPr>
      </w:pPr>
    </w:p>
    <w:p w14:paraId="08BFA8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M35.2  I Behcetova choroba                                                 I</w:t>
      </w:r>
    </w:p>
    <w:p w14:paraId="3BC1C247" w14:textId="77777777" w:rsidR="00983AE1" w:rsidRDefault="00983AE1">
      <w:pPr>
        <w:widowControl w:val="0"/>
        <w:autoSpaceDE w:val="0"/>
        <w:autoSpaceDN w:val="0"/>
        <w:adjustRightInd w:val="0"/>
        <w:spacing w:after="0" w:line="240" w:lineRule="auto"/>
        <w:rPr>
          <w:rFonts w:ascii="Arial" w:hAnsi="Arial" w:cs="Arial"/>
          <w:sz w:val="16"/>
          <w:szCs w:val="16"/>
        </w:rPr>
      </w:pPr>
    </w:p>
    <w:p w14:paraId="134700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EFC4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3F37F2" w14:textId="77777777" w:rsidR="00983AE1" w:rsidRDefault="00983AE1">
      <w:pPr>
        <w:widowControl w:val="0"/>
        <w:autoSpaceDE w:val="0"/>
        <w:autoSpaceDN w:val="0"/>
        <w:adjustRightInd w:val="0"/>
        <w:spacing w:after="0" w:line="240" w:lineRule="auto"/>
        <w:rPr>
          <w:rFonts w:ascii="Arial" w:hAnsi="Arial" w:cs="Arial"/>
          <w:sz w:val="16"/>
          <w:szCs w:val="16"/>
        </w:rPr>
      </w:pPr>
    </w:p>
    <w:p w14:paraId="66523A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M35.3  I Polymyalgia rheumatica                                            I</w:t>
      </w:r>
    </w:p>
    <w:p w14:paraId="7B8B9C3B" w14:textId="77777777" w:rsidR="00983AE1" w:rsidRDefault="00983AE1">
      <w:pPr>
        <w:widowControl w:val="0"/>
        <w:autoSpaceDE w:val="0"/>
        <w:autoSpaceDN w:val="0"/>
        <w:adjustRightInd w:val="0"/>
        <w:spacing w:after="0" w:line="240" w:lineRule="auto"/>
        <w:rPr>
          <w:rFonts w:ascii="Arial" w:hAnsi="Arial" w:cs="Arial"/>
          <w:sz w:val="16"/>
          <w:szCs w:val="16"/>
        </w:rPr>
      </w:pPr>
    </w:p>
    <w:p w14:paraId="35F58A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D8E9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868A78" w14:textId="77777777" w:rsidR="00983AE1" w:rsidRDefault="00983AE1">
      <w:pPr>
        <w:widowControl w:val="0"/>
        <w:autoSpaceDE w:val="0"/>
        <w:autoSpaceDN w:val="0"/>
        <w:adjustRightInd w:val="0"/>
        <w:spacing w:after="0" w:line="240" w:lineRule="auto"/>
        <w:rPr>
          <w:rFonts w:ascii="Arial" w:hAnsi="Arial" w:cs="Arial"/>
          <w:sz w:val="16"/>
          <w:szCs w:val="16"/>
        </w:rPr>
      </w:pPr>
    </w:p>
    <w:p w14:paraId="0F7AE9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M35.4  I Difúzna (eozinofilná) fasciitída                                  I</w:t>
      </w:r>
    </w:p>
    <w:p w14:paraId="794B47D3" w14:textId="77777777" w:rsidR="00983AE1" w:rsidRDefault="00983AE1">
      <w:pPr>
        <w:widowControl w:val="0"/>
        <w:autoSpaceDE w:val="0"/>
        <w:autoSpaceDN w:val="0"/>
        <w:adjustRightInd w:val="0"/>
        <w:spacing w:after="0" w:line="240" w:lineRule="auto"/>
        <w:rPr>
          <w:rFonts w:ascii="Arial" w:hAnsi="Arial" w:cs="Arial"/>
          <w:sz w:val="16"/>
          <w:szCs w:val="16"/>
        </w:rPr>
      </w:pPr>
    </w:p>
    <w:p w14:paraId="580F5B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23A1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075257" w14:textId="77777777" w:rsidR="00983AE1" w:rsidRDefault="00983AE1">
      <w:pPr>
        <w:widowControl w:val="0"/>
        <w:autoSpaceDE w:val="0"/>
        <w:autoSpaceDN w:val="0"/>
        <w:adjustRightInd w:val="0"/>
        <w:spacing w:after="0" w:line="240" w:lineRule="auto"/>
        <w:rPr>
          <w:rFonts w:ascii="Arial" w:hAnsi="Arial" w:cs="Arial"/>
          <w:sz w:val="16"/>
          <w:szCs w:val="16"/>
        </w:rPr>
      </w:pPr>
    </w:p>
    <w:p w14:paraId="7DEEC6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M35.5  I Multifokálna fibroskleróza                                        I</w:t>
      </w:r>
    </w:p>
    <w:p w14:paraId="4C4694A2" w14:textId="77777777" w:rsidR="00983AE1" w:rsidRDefault="00983AE1">
      <w:pPr>
        <w:widowControl w:val="0"/>
        <w:autoSpaceDE w:val="0"/>
        <w:autoSpaceDN w:val="0"/>
        <w:adjustRightInd w:val="0"/>
        <w:spacing w:after="0" w:line="240" w:lineRule="auto"/>
        <w:rPr>
          <w:rFonts w:ascii="Arial" w:hAnsi="Arial" w:cs="Arial"/>
          <w:sz w:val="16"/>
          <w:szCs w:val="16"/>
        </w:rPr>
      </w:pPr>
    </w:p>
    <w:p w14:paraId="4AC0E0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6476F2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5372C0" w14:textId="77777777" w:rsidR="00983AE1" w:rsidRDefault="00983AE1">
      <w:pPr>
        <w:widowControl w:val="0"/>
        <w:autoSpaceDE w:val="0"/>
        <w:autoSpaceDN w:val="0"/>
        <w:adjustRightInd w:val="0"/>
        <w:spacing w:after="0" w:line="240" w:lineRule="auto"/>
        <w:rPr>
          <w:rFonts w:ascii="Arial" w:hAnsi="Arial" w:cs="Arial"/>
          <w:sz w:val="16"/>
          <w:szCs w:val="16"/>
        </w:rPr>
      </w:pPr>
    </w:p>
    <w:p w14:paraId="166610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M35.6  I Recidivujúca panikulitída (Pfeiferova-Weberova-Christianova       I</w:t>
      </w:r>
    </w:p>
    <w:p w14:paraId="6484CC46" w14:textId="77777777" w:rsidR="00983AE1" w:rsidRDefault="00983AE1">
      <w:pPr>
        <w:widowControl w:val="0"/>
        <w:autoSpaceDE w:val="0"/>
        <w:autoSpaceDN w:val="0"/>
        <w:adjustRightInd w:val="0"/>
        <w:spacing w:after="0" w:line="240" w:lineRule="auto"/>
        <w:rPr>
          <w:rFonts w:ascii="Arial" w:hAnsi="Arial" w:cs="Arial"/>
          <w:sz w:val="16"/>
          <w:szCs w:val="16"/>
        </w:rPr>
      </w:pPr>
    </w:p>
    <w:p w14:paraId="559D8B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I</w:t>
      </w:r>
    </w:p>
    <w:p w14:paraId="180DA531" w14:textId="77777777" w:rsidR="00983AE1" w:rsidRDefault="00983AE1">
      <w:pPr>
        <w:widowControl w:val="0"/>
        <w:autoSpaceDE w:val="0"/>
        <w:autoSpaceDN w:val="0"/>
        <w:adjustRightInd w:val="0"/>
        <w:spacing w:after="0" w:line="240" w:lineRule="auto"/>
        <w:rPr>
          <w:rFonts w:ascii="Arial" w:hAnsi="Arial" w:cs="Arial"/>
          <w:sz w:val="16"/>
          <w:szCs w:val="16"/>
        </w:rPr>
      </w:pPr>
    </w:p>
    <w:p w14:paraId="5E8715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4076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14F56D" w14:textId="77777777" w:rsidR="00983AE1" w:rsidRDefault="00983AE1">
      <w:pPr>
        <w:widowControl w:val="0"/>
        <w:autoSpaceDE w:val="0"/>
        <w:autoSpaceDN w:val="0"/>
        <w:adjustRightInd w:val="0"/>
        <w:spacing w:after="0" w:line="240" w:lineRule="auto"/>
        <w:rPr>
          <w:rFonts w:ascii="Arial" w:hAnsi="Arial" w:cs="Arial"/>
          <w:sz w:val="16"/>
          <w:szCs w:val="16"/>
        </w:rPr>
      </w:pPr>
    </w:p>
    <w:p w14:paraId="2A1854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M35.8  I Iné systémové postihnutie spojiva, bližšie určené                 I</w:t>
      </w:r>
    </w:p>
    <w:p w14:paraId="025F4CCE" w14:textId="77777777" w:rsidR="00983AE1" w:rsidRDefault="00983AE1">
      <w:pPr>
        <w:widowControl w:val="0"/>
        <w:autoSpaceDE w:val="0"/>
        <w:autoSpaceDN w:val="0"/>
        <w:adjustRightInd w:val="0"/>
        <w:spacing w:after="0" w:line="240" w:lineRule="auto"/>
        <w:rPr>
          <w:rFonts w:ascii="Arial" w:hAnsi="Arial" w:cs="Arial"/>
          <w:sz w:val="16"/>
          <w:szCs w:val="16"/>
        </w:rPr>
      </w:pPr>
    </w:p>
    <w:p w14:paraId="1D1228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B2CE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A174C8" w14:textId="77777777" w:rsidR="00983AE1" w:rsidRDefault="00983AE1">
      <w:pPr>
        <w:widowControl w:val="0"/>
        <w:autoSpaceDE w:val="0"/>
        <w:autoSpaceDN w:val="0"/>
        <w:adjustRightInd w:val="0"/>
        <w:spacing w:after="0" w:line="240" w:lineRule="auto"/>
        <w:rPr>
          <w:rFonts w:ascii="Arial" w:hAnsi="Arial" w:cs="Arial"/>
          <w:sz w:val="16"/>
          <w:szCs w:val="16"/>
        </w:rPr>
      </w:pPr>
    </w:p>
    <w:p w14:paraId="1709EC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M35.9  I Systémové postihnutie spojiva, bližšie neurčené                   I</w:t>
      </w:r>
    </w:p>
    <w:p w14:paraId="72C10923" w14:textId="77777777" w:rsidR="00983AE1" w:rsidRDefault="00983AE1">
      <w:pPr>
        <w:widowControl w:val="0"/>
        <w:autoSpaceDE w:val="0"/>
        <w:autoSpaceDN w:val="0"/>
        <w:adjustRightInd w:val="0"/>
        <w:spacing w:after="0" w:line="240" w:lineRule="auto"/>
        <w:rPr>
          <w:rFonts w:ascii="Arial" w:hAnsi="Arial" w:cs="Arial"/>
          <w:sz w:val="16"/>
          <w:szCs w:val="16"/>
        </w:rPr>
      </w:pPr>
    </w:p>
    <w:p w14:paraId="72886C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AD48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D5C9E1" w14:textId="77777777" w:rsidR="00983AE1" w:rsidRDefault="00983AE1">
      <w:pPr>
        <w:widowControl w:val="0"/>
        <w:autoSpaceDE w:val="0"/>
        <w:autoSpaceDN w:val="0"/>
        <w:adjustRightInd w:val="0"/>
        <w:spacing w:after="0" w:line="240" w:lineRule="auto"/>
        <w:rPr>
          <w:rFonts w:ascii="Arial" w:hAnsi="Arial" w:cs="Arial"/>
          <w:sz w:val="16"/>
          <w:szCs w:val="16"/>
        </w:rPr>
      </w:pPr>
    </w:p>
    <w:p w14:paraId="54AEB0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M36.0  I Dermatomyozitída - polymyozitída pri nádorovej chorobe            I</w:t>
      </w:r>
    </w:p>
    <w:p w14:paraId="4CC74FFD" w14:textId="77777777" w:rsidR="00983AE1" w:rsidRDefault="00983AE1">
      <w:pPr>
        <w:widowControl w:val="0"/>
        <w:autoSpaceDE w:val="0"/>
        <w:autoSpaceDN w:val="0"/>
        <w:adjustRightInd w:val="0"/>
        <w:spacing w:after="0" w:line="240" w:lineRule="auto"/>
        <w:rPr>
          <w:rFonts w:ascii="Arial" w:hAnsi="Arial" w:cs="Arial"/>
          <w:sz w:val="16"/>
          <w:szCs w:val="16"/>
        </w:rPr>
      </w:pPr>
    </w:p>
    <w:p w14:paraId="155484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6A7D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673B9E" w14:textId="77777777" w:rsidR="00983AE1" w:rsidRDefault="00983AE1">
      <w:pPr>
        <w:widowControl w:val="0"/>
        <w:autoSpaceDE w:val="0"/>
        <w:autoSpaceDN w:val="0"/>
        <w:adjustRightInd w:val="0"/>
        <w:spacing w:after="0" w:line="240" w:lineRule="auto"/>
        <w:rPr>
          <w:rFonts w:ascii="Arial" w:hAnsi="Arial" w:cs="Arial"/>
          <w:sz w:val="16"/>
          <w:szCs w:val="16"/>
        </w:rPr>
      </w:pPr>
    </w:p>
    <w:p w14:paraId="7966E2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M36.1  I Artropatia pri nádorovej chorobe                                  I</w:t>
      </w:r>
    </w:p>
    <w:p w14:paraId="7B0A75F9" w14:textId="77777777" w:rsidR="00983AE1" w:rsidRDefault="00983AE1">
      <w:pPr>
        <w:widowControl w:val="0"/>
        <w:autoSpaceDE w:val="0"/>
        <w:autoSpaceDN w:val="0"/>
        <w:adjustRightInd w:val="0"/>
        <w:spacing w:after="0" w:line="240" w:lineRule="auto"/>
        <w:rPr>
          <w:rFonts w:ascii="Arial" w:hAnsi="Arial" w:cs="Arial"/>
          <w:sz w:val="16"/>
          <w:szCs w:val="16"/>
        </w:rPr>
      </w:pPr>
    </w:p>
    <w:p w14:paraId="5B5CB8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23FD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BAA7F4" w14:textId="77777777" w:rsidR="00983AE1" w:rsidRDefault="00983AE1">
      <w:pPr>
        <w:widowControl w:val="0"/>
        <w:autoSpaceDE w:val="0"/>
        <w:autoSpaceDN w:val="0"/>
        <w:adjustRightInd w:val="0"/>
        <w:spacing w:after="0" w:line="240" w:lineRule="auto"/>
        <w:rPr>
          <w:rFonts w:ascii="Arial" w:hAnsi="Arial" w:cs="Arial"/>
          <w:sz w:val="16"/>
          <w:szCs w:val="16"/>
        </w:rPr>
      </w:pPr>
    </w:p>
    <w:p w14:paraId="7DCA22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M36.2  I Hemofilická artropatia                                            I</w:t>
      </w:r>
    </w:p>
    <w:p w14:paraId="4E89CBB4" w14:textId="77777777" w:rsidR="00983AE1" w:rsidRDefault="00983AE1">
      <w:pPr>
        <w:widowControl w:val="0"/>
        <w:autoSpaceDE w:val="0"/>
        <w:autoSpaceDN w:val="0"/>
        <w:adjustRightInd w:val="0"/>
        <w:spacing w:after="0" w:line="240" w:lineRule="auto"/>
        <w:rPr>
          <w:rFonts w:ascii="Arial" w:hAnsi="Arial" w:cs="Arial"/>
          <w:sz w:val="16"/>
          <w:szCs w:val="16"/>
        </w:rPr>
      </w:pPr>
    </w:p>
    <w:p w14:paraId="175897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A6AA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F46533" w14:textId="77777777" w:rsidR="00983AE1" w:rsidRDefault="00983AE1">
      <w:pPr>
        <w:widowControl w:val="0"/>
        <w:autoSpaceDE w:val="0"/>
        <w:autoSpaceDN w:val="0"/>
        <w:adjustRightInd w:val="0"/>
        <w:spacing w:after="0" w:line="240" w:lineRule="auto"/>
        <w:rPr>
          <w:rFonts w:ascii="Arial" w:hAnsi="Arial" w:cs="Arial"/>
          <w:sz w:val="16"/>
          <w:szCs w:val="16"/>
        </w:rPr>
      </w:pPr>
    </w:p>
    <w:p w14:paraId="1ADB3B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M36.3  I Artropatia pri iných chorobách krvi zatriedených inde             I</w:t>
      </w:r>
    </w:p>
    <w:p w14:paraId="678F457B" w14:textId="77777777" w:rsidR="00983AE1" w:rsidRDefault="00983AE1">
      <w:pPr>
        <w:widowControl w:val="0"/>
        <w:autoSpaceDE w:val="0"/>
        <w:autoSpaceDN w:val="0"/>
        <w:adjustRightInd w:val="0"/>
        <w:spacing w:after="0" w:line="240" w:lineRule="auto"/>
        <w:rPr>
          <w:rFonts w:ascii="Arial" w:hAnsi="Arial" w:cs="Arial"/>
          <w:sz w:val="16"/>
          <w:szCs w:val="16"/>
        </w:rPr>
      </w:pPr>
    </w:p>
    <w:p w14:paraId="7E6963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2049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BF9C66" w14:textId="77777777" w:rsidR="00983AE1" w:rsidRDefault="00983AE1">
      <w:pPr>
        <w:widowControl w:val="0"/>
        <w:autoSpaceDE w:val="0"/>
        <w:autoSpaceDN w:val="0"/>
        <w:adjustRightInd w:val="0"/>
        <w:spacing w:after="0" w:line="240" w:lineRule="auto"/>
        <w:rPr>
          <w:rFonts w:ascii="Arial" w:hAnsi="Arial" w:cs="Arial"/>
          <w:sz w:val="16"/>
          <w:szCs w:val="16"/>
        </w:rPr>
      </w:pPr>
    </w:p>
    <w:p w14:paraId="6ADFD6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M36.4  I Artropatia pri hypersenzitívnych reakciách zatriedených inde      I</w:t>
      </w:r>
    </w:p>
    <w:p w14:paraId="28334BCE" w14:textId="77777777" w:rsidR="00983AE1" w:rsidRDefault="00983AE1">
      <w:pPr>
        <w:widowControl w:val="0"/>
        <w:autoSpaceDE w:val="0"/>
        <w:autoSpaceDN w:val="0"/>
        <w:adjustRightInd w:val="0"/>
        <w:spacing w:after="0" w:line="240" w:lineRule="auto"/>
        <w:rPr>
          <w:rFonts w:ascii="Arial" w:hAnsi="Arial" w:cs="Arial"/>
          <w:sz w:val="16"/>
          <w:szCs w:val="16"/>
        </w:rPr>
      </w:pPr>
    </w:p>
    <w:p w14:paraId="52EFD6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0CB2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25BCD0" w14:textId="77777777" w:rsidR="00983AE1" w:rsidRDefault="00983AE1">
      <w:pPr>
        <w:widowControl w:val="0"/>
        <w:autoSpaceDE w:val="0"/>
        <w:autoSpaceDN w:val="0"/>
        <w:adjustRightInd w:val="0"/>
        <w:spacing w:after="0" w:line="240" w:lineRule="auto"/>
        <w:rPr>
          <w:rFonts w:ascii="Arial" w:hAnsi="Arial" w:cs="Arial"/>
          <w:sz w:val="16"/>
          <w:szCs w:val="16"/>
        </w:rPr>
      </w:pPr>
    </w:p>
    <w:p w14:paraId="02C960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M36.8  I Systémové choroby spojiva pri iných chorobách zatriedených inde   I</w:t>
      </w:r>
    </w:p>
    <w:p w14:paraId="0291F395" w14:textId="77777777" w:rsidR="00983AE1" w:rsidRDefault="00983AE1">
      <w:pPr>
        <w:widowControl w:val="0"/>
        <w:autoSpaceDE w:val="0"/>
        <w:autoSpaceDN w:val="0"/>
        <w:adjustRightInd w:val="0"/>
        <w:spacing w:after="0" w:line="240" w:lineRule="auto"/>
        <w:rPr>
          <w:rFonts w:ascii="Arial" w:hAnsi="Arial" w:cs="Arial"/>
          <w:sz w:val="16"/>
          <w:szCs w:val="16"/>
        </w:rPr>
      </w:pPr>
    </w:p>
    <w:p w14:paraId="343A4D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B59B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0EF5B9" w14:textId="77777777" w:rsidR="00983AE1" w:rsidRDefault="00983AE1">
      <w:pPr>
        <w:widowControl w:val="0"/>
        <w:autoSpaceDE w:val="0"/>
        <w:autoSpaceDN w:val="0"/>
        <w:adjustRightInd w:val="0"/>
        <w:spacing w:after="0" w:line="240" w:lineRule="auto"/>
        <w:rPr>
          <w:rFonts w:ascii="Arial" w:hAnsi="Arial" w:cs="Arial"/>
          <w:sz w:val="16"/>
          <w:szCs w:val="16"/>
        </w:rPr>
      </w:pPr>
    </w:p>
    <w:p w14:paraId="75F595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M42.00 I Juvenilná osteochondróza chrbtice na viacerých miestach           I</w:t>
      </w:r>
    </w:p>
    <w:p w14:paraId="6962C059" w14:textId="77777777" w:rsidR="00983AE1" w:rsidRDefault="00983AE1">
      <w:pPr>
        <w:widowControl w:val="0"/>
        <w:autoSpaceDE w:val="0"/>
        <w:autoSpaceDN w:val="0"/>
        <w:adjustRightInd w:val="0"/>
        <w:spacing w:after="0" w:line="240" w:lineRule="auto"/>
        <w:rPr>
          <w:rFonts w:ascii="Arial" w:hAnsi="Arial" w:cs="Arial"/>
          <w:sz w:val="16"/>
          <w:szCs w:val="16"/>
        </w:rPr>
      </w:pPr>
    </w:p>
    <w:p w14:paraId="0C7A06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6972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545A2F" w14:textId="77777777" w:rsidR="00983AE1" w:rsidRDefault="00983AE1">
      <w:pPr>
        <w:widowControl w:val="0"/>
        <w:autoSpaceDE w:val="0"/>
        <w:autoSpaceDN w:val="0"/>
        <w:adjustRightInd w:val="0"/>
        <w:spacing w:after="0" w:line="240" w:lineRule="auto"/>
        <w:rPr>
          <w:rFonts w:ascii="Arial" w:hAnsi="Arial" w:cs="Arial"/>
          <w:sz w:val="16"/>
          <w:szCs w:val="16"/>
        </w:rPr>
      </w:pPr>
    </w:p>
    <w:p w14:paraId="47148A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M42.01 I Juvenilná osteochondróza chrbtice v okcipito-atlanto-axiálnej     I</w:t>
      </w:r>
    </w:p>
    <w:p w14:paraId="7A02D6CB" w14:textId="77777777" w:rsidR="00983AE1" w:rsidRDefault="00983AE1">
      <w:pPr>
        <w:widowControl w:val="0"/>
        <w:autoSpaceDE w:val="0"/>
        <w:autoSpaceDN w:val="0"/>
        <w:adjustRightInd w:val="0"/>
        <w:spacing w:after="0" w:line="240" w:lineRule="auto"/>
        <w:rPr>
          <w:rFonts w:ascii="Arial" w:hAnsi="Arial" w:cs="Arial"/>
          <w:sz w:val="16"/>
          <w:szCs w:val="16"/>
        </w:rPr>
      </w:pPr>
    </w:p>
    <w:p w14:paraId="59F711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765F6B7F" w14:textId="77777777" w:rsidR="00983AE1" w:rsidRDefault="00983AE1">
      <w:pPr>
        <w:widowControl w:val="0"/>
        <w:autoSpaceDE w:val="0"/>
        <w:autoSpaceDN w:val="0"/>
        <w:adjustRightInd w:val="0"/>
        <w:spacing w:after="0" w:line="240" w:lineRule="auto"/>
        <w:rPr>
          <w:rFonts w:ascii="Arial" w:hAnsi="Arial" w:cs="Arial"/>
          <w:sz w:val="16"/>
          <w:szCs w:val="16"/>
        </w:rPr>
      </w:pPr>
    </w:p>
    <w:p w14:paraId="45ABCD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FCD2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298AB0" w14:textId="77777777" w:rsidR="00983AE1" w:rsidRDefault="00983AE1">
      <w:pPr>
        <w:widowControl w:val="0"/>
        <w:autoSpaceDE w:val="0"/>
        <w:autoSpaceDN w:val="0"/>
        <w:adjustRightInd w:val="0"/>
        <w:spacing w:after="0" w:line="240" w:lineRule="auto"/>
        <w:rPr>
          <w:rFonts w:ascii="Arial" w:hAnsi="Arial" w:cs="Arial"/>
          <w:sz w:val="16"/>
          <w:szCs w:val="16"/>
        </w:rPr>
      </w:pPr>
    </w:p>
    <w:p w14:paraId="54BA42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M42.02 I Juvenilná osteochondróza chrbtice v krčnej oblasti                I</w:t>
      </w:r>
    </w:p>
    <w:p w14:paraId="089F9E2A" w14:textId="77777777" w:rsidR="00983AE1" w:rsidRDefault="00983AE1">
      <w:pPr>
        <w:widowControl w:val="0"/>
        <w:autoSpaceDE w:val="0"/>
        <w:autoSpaceDN w:val="0"/>
        <w:adjustRightInd w:val="0"/>
        <w:spacing w:after="0" w:line="240" w:lineRule="auto"/>
        <w:rPr>
          <w:rFonts w:ascii="Arial" w:hAnsi="Arial" w:cs="Arial"/>
          <w:sz w:val="16"/>
          <w:szCs w:val="16"/>
        </w:rPr>
      </w:pPr>
    </w:p>
    <w:p w14:paraId="6E836E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20C1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BCBAED" w14:textId="77777777" w:rsidR="00983AE1" w:rsidRDefault="00983AE1">
      <w:pPr>
        <w:widowControl w:val="0"/>
        <w:autoSpaceDE w:val="0"/>
        <w:autoSpaceDN w:val="0"/>
        <w:adjustRightInd w:val="0"/>
        <w:spacing w:after="0" w:line="240" w:lineRule="auto"/>
        <w:rPr>
          <w:rFonts w:ascii="Arial" w:hAnsi="Arial" w:cs="Arial"/>
          <w:sz w:val="16"/>
          <w:szCs w:val="16"/>
        </w:rPr>
      </w:pPr>
    </w:p>
    <w:p w14:paraId="155BEC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M42.03 I Juvenilná osteochondróza chrbtice v krčnohrudníkovej oblasti      I</w:t>
      </w:r>
    </w:p>
    <w:p w14:paraId="028981F1" w14:textId="77777777" w:rsidR="00983AE1" w:rsidRDefault="00983AE1">
      <w:pPr>
        <w:widowControl w:val="0"/>
        <w:autoSpaceDE w:val="0"/>
        <w:autoSpaceDN w:val="0"/>
        <w:adjustRightInd w:val="0"/>
        <w:spacing w:after="0" w:line="240" w:lineRule="auto"/>
        <w:rPr>
          <w:rFonts w:ascii="Arial" w:hAnsi="Arial" w:cs="Arial"/>
          <w:sz w:val="16"/>
          <w:szCs w:val="16"/>
        </w:rPr>
      </w:pPr>
    </w:p>
    <w:p w14:paraId="704AAF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39B1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654E4C" w14:textId="77777777" w:rsidR="00983AE1" w:rsidRDefault="00983AE1">
      <w:pPr>
        <w:widowControl w:val="0"/>
        <w:autoSpaceDE w:val="0"/>
        <w:autoSpaceDN w:val="0"/>
        <w:adjustRightInd w:val="0"/>
        <w:spacing w:after="0" w:line="240" w:lineRule="auto"/>
        <w:rPr>
          <w:rFonts w:ascii="Arial" w:hAnsi="Arial" w:cs="Arial"/>
          <w:sz w:val="16"/>
          <w:szCs w:val="16"/>
        </w:rPr>
      </w:pPr>
    </w:p>
    <w:p w14:paraId="657985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M42.04 I Juvenilná osteochondróza chrbtice v hrudníkovej oblasti           I</w:t>
      </w:r>
    </w:p>
    <w:p w14:paraId="02150BBB" w14:textId="77777777" w:rsidR="00983AE1" w:rsidRDefault="00983AE1">
      <w:pPr>
        <w:widowControl w:val="0"/>
        <w:autoSpaceDE w:val="0"/>
        <w:autoSpaceDN w:val="0"/>
        <w:adjustRightInd w:val="0"/>
        <w:spacing w:after="0" w:line="240" w:lineRule="auto"/>
        <w:rPr>
          <w:rFonts w:ascii="Arial" w:hAnsi="Arial" w:cs="Arial"/>
          <w:sz w:val="16"/>
          <w:szCs w:val="16"/>
        </w:rPr>
      </w:pPr>
    </w:p>
    <w:p w14:paraId="7C6FC4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DF90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B19D18" w14:textId="77777777" w:rsidR="00983AE1" w:rsidRDefault="00983AE1">
      <w:pPr>
        <w:widowControl w:val="0"/>
        <w:autoSpaceDE w:val="0"/>
        <w:autoSpaceDN w:val="0"/>
        <w:adjustRightInd w:val="0"/>
        <w:spacing w:after="0" w:line="240" w:lineRule="auto"/>
        <w:rPr>
          <w:rFonts w:ascii="Arial" w:hAnsi="Arial" w:cs="Arial"/>
          <w:sz w:val="16"/>
          <w:szCs w:val="16"/>
        </w:rPr>
      </w:pPr>
    </w:p>
    <w:p w14:paraId="1DE477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M42.05 I Juvenilná osteochondróza chrbtice v hrudníkovodriekovej oblasti   I</w:t>
      </w:r>
    </w:p>
    <w:p w14:paraId="60D25537" w14:textId="77777777" w:rsidR="00983AE1" w:rsidRDefault="00983AE1">
      <w:pPr>
        <w:widowControl w:val="0"/>
        <w:autoSpaceDE w:val="0"/>
        <w:autoSpaceDN w:val="0"/>
        <w:adjustRightInd w:val="0"/>
        <w:spacing w:after="0" w:line="240" w:lineRule="auto"/>
        <w:rPr>
          <w:rFonts w:ascii="Arial" w:hAnsi="Arial" w:cs="Arial"/>
          <w:sz w:val="16"/>
          <w:szCs w:val="16"/>
        </w:rPr>
      </w:pPr>
    </w:p>
    <w:p w14:paraId="001C0A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D463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E8CFA0" w14:textId="77777777" w:rsidR="00983AE1" w:rsidRDefault="00983AE1">
      <w:pPr>
        <w:widowControl w:val="0"/>
        <w:autoSpaceDE w:val="0"/>
        <w:autoSpaceDN w:val="0"/>
        <w:adjustRightInd w:val="0"/>
        <w:spacing w:after="0" w:line="240" w:lineRule="auto"/>
        <w:rPr>
          <w:rFonts w:ascii="Arial" w:hAnsi="Arial" w:cs="Arial"/>
          <w:sz w:val="16"/>
          <w:szCs w:val="16"/>
        </w:rPr>
      </w:pPr>
    </w:p>
    <w:p w14:paraId="327216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M42.06 I Juvenilná osteochondróza chrbtice v driekovej oblasti             I</w:t>
      </w:r>
    </w:p>
    <w:p w14:paraId="5DD7E880" w14:textId="77777777" w:rsidR="00983AE1" w:rsidRDefault="00983AE1">
      <w:pPr>
        <w:widowControl w:val="0"/>
        <w:autoSpaceDE w:val="0"/>
        <w:autoSpaceDN w:val="0"/>
        <w:adjustRightInd w:val="0"/>
        <w:spacing w:after="0" w:line="240" w:lineRule="auto"/>
        <w:rPr>
          <w:rFonts w:ascii="Arial" w:hAnsi="Arial" w:cs="Arial"/>
          <w:sz w:val="16"/>
          <w:szCs w:val="16"/>
        </w:rPr>
      </w:pPr>
    </w:p>
    <w:p w14:paraId="3EFF69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6E80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485C1B" w14:textId="77777777" w:rsidR="00983AE1" w:rsidRDefault="00983AE1">
      <w:pPr>
        <w:widowControl w:val="0"/>
        <w:autoSpaceDE w:val="0"/>
        <w:autoSpaceDN w:val="0"/>
        <w:adjustRightInd w:val="0"/>
        <w:spacing w:after="0" w:line="240" w:lineRule="auto"/>
        <w:rPr>
          <w:rFonts w:ascii="Arial" w:hAnsi="Arial" w:cs="Arial"/>
          <w:sz w:val="16"/>
          <w:szCs w:val="16"/>
        </w:rPr>
      </w:pPr>
    </w:p>
    <w:p w14:paraId="140228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M42.07 I Juvenilná osteochondróza chrbtice v driekovokrížovej oblasti      I</w:t>
      </w:r>
    </w:p>
    <w:p w14:paraId="31CD867F" w14:textId="77777777" w:rsidR="00983AE1" w:rsidRDefault="00983AE1">
      <w:pPr>
        <w:widowControl w:val="0"/>
        <w:autoSpaceDE w:val="0"/>
        <w:autoSpaceDN w:val="0"/>
        <w:adjustRightInd w:val="0"/>
        <w:spacing w:after="0" w:line="240" w:lineRule="auto"/>
        <w:rPr>
          <w:rFonts w:ascii="Arial" w:hAnsi="Arial" w:cs="Arial"/>
          <w:sz w:val="16"/>
          <w:szCs w:val="16"/>
        </w:rPr>
      </w:pPr>
    </w:p>
    <w:p w14:paraId="34AD78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FB43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61862B" w14:textId="77777777" w:rsidR="00983AE1" w:rsidRDefault="00983AE1">
      <w:pPr>
        <w:widowControl w:val="0"/>
        <w:autoSpaceDE w:val="0"/>
        <w:autoSpaceDN w:val="0"/>
        <w:adjustRightInd w:val="0"/>
        <w:spacing w:after="0" w:line="240" w:lineRule="auto"/>
        <w:rPr>
          <w:rFonts w:ascii="Arial" w:hAnsi="Arial" w:cs="Arial"/>
          <w:sz w:val="16"/>
          <w:szCs w:val="16"/>
        </w:rPr>
      </w:pPr>
    </w:p>
    <w:p w14:paraId="5764EC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M42.08 I Juvenilná osteochondróza chrbtice v krížovej a krížovokostrčovej  I</w:t>
      </w:r>
    </w:p>
    <w:p w14:paraId="55CECC0A" w14:textId="77777777" w:rsidR="00983AE1" w:rsidRDefault="00983AE1">
      <w:pPr>
        <w:widowControl w:val="0"/>
        <w:autoSpaceDE w:val="0"/>
        <w:autoSpaceDN w:val="0"/>
        <w:adjustRightInd w:val="0"/>
        <w:spacing w:after="0" w:line="240" w:lineRule="auto"/>
        <w:rPr>
          <w:rFonts w:ascii="Arial" w:hAnsi="Arial" w:cs="Arial"/>
          <w:sz w:val="16"/>
          <w:szCs w:val="16"/>
        </w:rPr>
      </w:pPr>
    </w:p>
    <w:p w14:paraId="79768F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546DC79F" w14:textId="77777777" w:rsidR="00983AE1" w:rsidRDefault="00983AE1">
      <w:pPr>
        <w:widowControl w:val="0"/>
        <w:autoSpaceDE w:val="0"/>
        <w:autoSpaceDN w:val="0"/>
        <w:adjustRightInd w:val="0"/>
        <w:spacing w:after="0" w:line="240" w:lineRule="auto"/>
        <w:rPr>
          <w:rFonts w:ascii="Arial" w:hAnsi="Arial" w:cs="Arial"/>
          <w:sz w:val="16"/>
          <w:szCs w:val="16"/>
        </w:rPr>
      </w:pPr>
    </w:p>
    <w:p w14:paraId="12900F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BC15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92A9E5" w14:textId="77777777" w:rsidR="00983AE1" w:rsidRDefault="00983AE1">
      <w:pPr>
        <w:widowControl w:val="0"/>
        <w:autoSpaceDE w:val="0"/>
        <w:autoSpaceDN w:val="0"/>
        <w:adjustRightInd w:val="0"/>
        <w:spacing w:after="0" w:line="240" w:lineRule="auto"/>
        <w:rPr>
          <w:rFonts w:ascii="Arial" w:hAnsi="Arial" w:cs="Arial"/>
          <w:sz w:val="16"/>
          <w:szCs w:val="16"/>
        </w:rPr>
      </w:pPr>
    </w:p>
    <w:p w14:paraId="4A8C85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M42.09 I Juvenilná osteochondróza chrbtice v bližšie neurčenej oblasti     I</w:t>
      </w:r>
    </w:p>
    <w:p w14:paraId="0BE906D1" w14:textId="77777777" w:rsidR="00983AE1" w:rsidRDefault="00983AE1">
      <w:pPr>
        <w:widowControl w:val="0"/>
        <w:autoSpaceDE w:val="0"/>
        <w:autoSpaceDN w:val="0"/>
        <w:adjustRightInd w:val="0"/>
        <w:spacing w:after="0" w:line="240" w:lineRule="auto"/>
        <w:rPr>
          <w:rFonts w:ascii="Arial" w:hAnsi="Arial" w:cs="Arial"/>
          <w:sz w:val="16"/>
          <w:szCs w:val="16"/>
        </w:rPr>
      </w:pPr>
    </w:p>
    <w:p w14:paraId="05B738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021F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727E34" w14:textId="77777777" w:rsidR="00983AE1" w:rsidRDefault="00983AE1">
      <w:pPr>
        <w:widowControl w:val="0"/>
        <w:autoSpaceDE w:val="0"/>
        <w:autoSpaceDN w:val="0"/>
        <w:adjustRightInd w:val="0"/>
        <w:spacing w:after="0" w:line="240" w:lineRule="auto"/>
        <w:rPr>
          <w:rFonts w:ascii="Arial" w:hAnsi="Arial" w:cs="Arial"/>
          <w:sz w:val="16"/>
          <w:szCs w:val="16"/>
        </w:rPr>
      </w:pPr>
    </w:p>
    <w:p w14:paraId="286052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M45.00 I Ankylozujúca spondylitída na viacerých miestach chrbtice          I</w:t>
      </w:r>
    </w:p>
    <w:p w14:paraId="124DC340" w14:textId="77777777" w:rsidR="00983AE1" w:rsidRDefault="00983AE1">
      <w:pPr>
        <w:widowControl w:val="0"/>
        <w:autoSpaceDE w:val="0"/>
        <w:autoSpaceDN w:val="0"/>
        <w:adjustRightInd w:val="0"/>
        <w:spacing w:after="0" w:line="240" w:lineRule="auto"/>
        <w:rPr>
          <w:rFonts w:ascii="Arial" w:hAnsi="Arial" w:cs="Arial"/>
          <w:sz w:val="16"/>
          <w:szCs w:val="16"/>
        </w:rPr>
      </w:pPr>
    </w:p>
    <w:p w14:paraId="4C4837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9587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8DC98D" w14:textId="77777777" w:rsidR="00983AE1" w:rsidRDefault="00983AE1">
      <w:pPr>
        <w:widowControl w:val="0"/>
        <w:autoSpaceDE w:val="0"/>
        <w:autoSpaceDN w:val="0"/>
        <w:adjustRightInd w:val="0"/>
        <w:spacing w:after="0" w:line="240" w:lineRule="auto"/>
        <w:rPr>
          <w:rFonts w:ascii="Arial" w:hAnsi="Arial" w:cs="Arial"/>
          <w:sz w:val="16"/>
          <w:szCs w:val="16"/>
        </w:rPr>
      </w:pPr>
    </w:p>
    <w:p w14:paraId="0279F0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M45.01 I Ankylozujúca spondylitída okcipito-atlanto-axiálnej oblasti       I</w:t>
      </w:r>
    </w:p>
    <w:p w14:paraId="1B02B2C6" w14:textId="77777777" w:rsidR="00983AE1" w:rsidRDefault="00983AE1">
      <w:pPr>
        <w:widowControl w:val="0"/>
        <w:autoSpaceDE w:val="0"/>
        <w:autoSpaceDN w:val="0"/>
        <w:adjustRightInd w:val="0"/>
        <w:spacing w:after="0" w:line="240" w:lineRule="auto"/>
        <w:rPr>
          <w:rFonts w:ascii="Arial" w:hAnsi="Arial" w:cs="Arial"/>
          <w:sz w:val="16"/>
          <w:szCs w:val="16"/>
        </w:rPr>
      </w:pPr>
    </w:p>
    <w:p w14:paraId="519122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E5B8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D5C133" w14:textId="77777777" w:rsidR="00983AE1" w:rsidRDefault="00983AE1">
      <w:pPr>
        <w:widowControl w:val="0"/>
        <w:autoSpaceDE w:val="0"/>
        <w:autoSpaceDN w:val="0"/>
        <w:adjustRightInd w:val="0"/>
        <w:spacing w:after="0" w:line="240" w:lineRule="auto"/>
        <w:rPr>
          <w:rFonts w:ascii="Arial" w:hAnsi="Arial" w:cs="Arial"/>
          <w:sz w:val="16"/>
          <w:szCs w:val="16"/>
        </w:rPr>
      </w:pPr>
    </w:p>
    <w:p w14:paraId="6D619A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M45.02 I Ankylozujúca spondylitída krčnej oblasti                          I</w:t>
      </w:r>
    </w:p>
    <w:p w14:paraId="5483D777" w14:textId="77777777" w:rsidR="00983AE1" w:rsidRDefault="00983AE1">
      <w:pPr>
        <w:widowControl w:val="0"/>
        <w:autoSpaceDE w:val="0"/>
        <w:autoSpaceDN w:val="0"/>
        <w:adjustRightInd w:val="0"/>
        <w:spacing w:after="0" w:line="240" w:lineRule="auto"/>
        <w:rPr>
          <w:rFonts w:ascii="Arial" w:hAnsi="Arial" w:cs="Arial"/>
          <w:sz w:val="16"/>
          <w:szCs w:val="16"/>
        </w:rPr>
      </w:pPr>
    </w:p>
    <w:p w14:paraId="60EDDE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7603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692D7C" w14:textId="77777777" w:rsidR="00983AE1" w:rsidRDefault="00983AE1">
      <w:pPr>
        <w:widowControl w:val="0"/>
        <w:autoSpaceDE w:val="0"/>
        <w:autoSpaceDN w:val="0"/>
        <w:adjustRightInd w:val="0"/>
        <w:spacing w:after="0" w:line="240" w:lineRule="auto"/>
        <w:rPr>
          <w:rFonts w:ascii="Arial" w:hAnsi="Arial" w:cs="Arial"/>
          <w:sz w:val="16"/>
          <w:szCs w:val="16"/>
        </w:rPr>
      </w:pPr>
    </w:p>
    <w:p w14:paraId="6002D4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M45.03 I Ankylozujúca spondylitída krčnohrudníkovej oblasti                I</w:t>
      </w:r>
    </w:p>
    <w:p w14:paraId="67A6AB05" w14:textId="77777777" w:rsidR="00983AE1" w:rsidRDefault="00983AE1">
      <w:pPr>
        <w:widowControl w:val="0"/>
        <w:autoSpaceDE w:val="0"/>
        <w:autoSpaceDN w:val="0"/>
        <w:adjustRightInd w:val="0"/>
        <w:spacing w:after="0" w:line="240" w:lineRule="auto"/>
        <w:rPr>
          <w:rFonts w:ascii="Arial" w:hAnsi="Arial" w:cs="Arial"/>
          <w:sz w:val="16"/>
          <w:szCs w:val="16"/>
        </w:rPr>
      </w:pPr>
    </w:p>
    <w:p w14:paraId="7FFBD0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770D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55B032" w14:textId="77777777" w:rsidR="00983AE1" w:rsidRDefault="00983AE1">
      <w:pPr>
        <w:widowControl w:val="0"/>
        <w:autoSpaceDE w:val="0"/>
        <w:autoSpaceDN w:val="0"/>
        <w:adjustRightInd w:val="0"/>
        <w:spacing w:after="0" w:line="240" w:lineRule="auto"/>
        <w:rPr>
          <w:rFonts w:ascii="Arial" w:hAnsi="Arial" w:cs="Arial"/>
          <w:sz w:val="16"/>
          <w:szCs w:val="16"/>
        </w:rPr>
      </w:pPr>
    </w:p>
    <w:p w14:paraId="265547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M45.04 I Ankylozujúca spondylitída hrudníkovej oblasti                     I</w:t>
      </w:r>
    </w:p>
    <w:p w14:paraId="3095A197" w14:textId="77777777" w:rsidR="00983AE1" w:rsidRDefault="00983AE1">
      <w:pPr>
        <w:widowControl w:val="0"/>
        <w:autoSpaceDE w:val="0"/>
        <w:autoSpaceDN w:val="0"/>
        <w:adjustRightInd w:val="0"/>
        <w:spacing w:after="0" w:line="240" w:lineRule="auto"/>
        <w:rPr>
          <w:rFonts w:ascii="Arial" w:hAnsi="Arial" w:cs="Arial"/>
          <w:sz w:val="16"/>
          <w:szCs w:val="16"/>
        </w:rPr>
      </w:pPr>
    </w:p>
    <w:p w14:paraId="7764DB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57A9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026617" w14:textId="77777777" w:rsidR="00983AE1" w:rsidRDefault="00983AE1">
      <w:pPr>
        <w:widowControl w:val="0"/>
        <w:autoSpaceDE w:val="0"/>
        <w:autoSpaceDN w:val="0"/>
        <w:adjustRightInd w:val="0"/>
        <w:spacing w:after="0" w:line="240" w:lineRule="auto"/>
        <w:rPr>
          <w:rFonts w:ascii="Arial" w:hAnsi="Arial" w:cs="Arial"/>
          <w:sz w:val="16"/>
          <w:szCs w:val="16"/>
        </w:rPr>
      </w:pPr>
    </w:p>
    <w:p w14:paraId="481337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M45.05 I Ankylozujúca spondylitída hrudníkovodriekovej oblasti             I</w:t>
      </w:r>
    </w:p>
    <w:p w14:paraId="2436BE5D" w14:textId="77777777" w:rsidR="00983AE1" w:rsidRDefault="00983AE1">
      <w:pPr>
        <w:widowControl w:val="0"/>
        <w:autoSpaceDE w:val="0"/>
        <w:autoSpaceDN w:val="0"/>
        <w:adjustRightInd w:val="0"/>
        <w:spacing w:after="0" w:line="240" w:lineRule="auto"/>
        <w:rPr>
          <w:rFonts w:ascii="Arial" w:hAnsi="Arial" w:cs="Arial"/>
          <w:sz w:val="16"/>
          <w:szCs w:val="16"/>
        </w:rPr>
      </w:pPr>
    </w:p>
    <w:p w14:paraId="6331B3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B86F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A156D4" w14:textId="77777777" w:rsidR="00983AE1" w:rsidRDefault="00983AE1">
      <w:pPr>
        <w:widowControl w:val="0"/>
        <w:autoSpaceDE w:val="0"/>
        <w:autoSpaceDN w:val="0"/>
        <w:adjustRightInd w:val="0"/>
        <w:spacing w:after="0" w:line="240" w:lineRule="auto"/>
        <w:rPr>
          <w:rFonts w:ascii="Arial" w:hAnsi="Arial" w:cs="Arial"/>
          <w:sz w:val="16"/>
          <w:szCs w:val="16"/>
        </w:rPr>
      </w:pPr>
    </w:p>
    <w:p w14:paraId="728CDD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M45.06 I Ankylozujúca spondylitída driekovej oblasti                       I</w:t>
      </w:r>
    </w:p>
    <w:p w14:paraId="210A2ED8" w14:textId="77777777" w:rsidR="00983AE1" w:rsidRDefault="00983AE1">
      <w:pPr>
        <w:widowControl w:val="0"/>
        <w:autoSpaceDE w:val="0"/>
        <w:autoSpaceDN w:val="0"/>
        <w:adjustRightInd w:val="0"/>
        <w:spacing w:after="0" w:line="240" w:lineRule="auto"/>
        <w:rPr>
          <w:rFonts w:ascii="Arial" w:hAnsi="Arial" w:cs="Arial"/>
          <w:sz w:val="16"/>
          <w:szCs w:val="16"/>
        </w:rPr>
      </w:pPr>
    </w:p>
    <w:p w14:paraId="1EB3E1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E174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39AA7D" w14:textId="77777777" w:rsidR="00983AE1" w:rsidRDefault="00983AE1">
      <w:pPr>
        <w:widowControl w:val="0"/>
        <w:autoSpaceDE w:val="0"/>
        <w:autoSpaceDN w:val="0"/>
        <w:adjustRightInd w:val="0"/>
        <w:spacing w:after="0" w:line="240" w:lineRule="auto"/>
        <w:rPr>
          <w:rFonts w:ascii="Arial" w:hAnsi="Arial" w:cs="Arial"/>
          <w:sz w:val="16"/>
          <w:szCs w:val="16"/>
        </w:rPr>
      </w:pPr>
    </w:p>
    <w:p w14:paraId="704E58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M45.07 I Ankylozujúca spondylitída driekovokrížovej oblasti                I</w:t>
      </w:r>
    </w:p>
    <w:p w14:paraId="08AF8157" w14:textId="77777777" w:rsidR="00983AE1" w:rsidRDefault="00983AE1">
      <w:pPr>
        <w:widowControl w:val="0"/>
        <w:autoSpaceDE w:val="0"/>
        <w:autoSpaceDN w:val="0"/>
        <w:adjustRightInd w:val="0"/>
        <w:spacing w:after="0" w:line="240" w:lineRule="auto"/>
        <w:rPr>
          <w:rFonts w:ascii="Arial" w:hAnsi="Arial" w:cs="Arial"/>
          <w:sz w:val="16"/>
          <w:szCs w:val="16"/>
        </w:rPr>
      </w:pPr>
    </w:p>
    <w:p w14:paraId="500193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9533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F51D53" w14:textId="77777777" w:rsidR="00983AE1" w:rsidRDefault="00983AE1">
      <w:pPr>
        <w:widowControl w:val="0"/>
        <w:autoSpaceDE w:val="0"/>
        <w:autoSpaceDN w:val="0"/>
        <w:adjustRightInd w:val="0"/>
        <w:spacing w:after="0" w:line="240" w:lineRule="auto"/>
        <w:rPr>
          <w:rFonts w:ascii="Arial" w:hAnsi="Arial" w:cs="Arial"/>
          <w:sz w:val="16"/>
          <w:szCs w:val="16"/>
        </w:rPr>
      </w:pPr>
    </w:p>
    <w:p w14:paraId="1372F5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M45.08 I Ankylozujúca spondylitída krížovej a krížovokostrčovej oblasti    I</w:t>
      </w:r>
    </w:p>
    <w:p w14:paraId="3C3C9096" w14:textId="77777777" w:rsidR="00983AE1" w:rsidRDefault="00983AE1">
      <w:pPr>
        <w:widowControl w:val="0"/>
        <w:autoSpaceDE w:val="0"/>
        <w:autoSpaceDN w:val="0"/>
        <w:adjustRightInd w:val="0"/>
        <w:spacing w:after="0" w:line="240" w:lineRule="auto"/>
        <w:rPr>
          <w:rFonts w:ascii="Arial" w:hAnsi="Arial" w:cs="Arial"/>
          <w:sz w:val="16"/>
          <w:szCs w:val="16"/>
        </w:rPr>
      </w:pPr>
    </w:p>
    <w:p w14:paraId="7A8398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6F97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18E882" w14:textId="77777777" w:rsidR="00983AE1" w:rsidRDefault="00983AE1">
      <w:pPr>
        <w:widowControl w:val="0"/>
        <w:autoSpaceDE w:val="0"/>
        <w:autoSpaceDN w:val="0"/>
        <w:adjustRightInd w:val="0"/>
        <w:spacing w:after="0" w:line="240" w:lineRule="auto"/>
        <w:rPr>
          <w:rFonts w:ascii="Arial" w:hAnsi="Arial" w:cs="Arial"/>
          <w:sz w:val="16"/>
          <w:szCs w:val="16"/>
        </w:rPr>
      </w:pPr>
    </w:p>
    <w:p w14:paraId="679CA8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M45.09 I Ankylozujúca spondylitída bližšie neurčenej oblasti               I</w:t>
      </w:r>
    </w:p>
    <w:p w14:paraId="7FE8F3D5" w14:textId="77777777" w:rsidR="00983AE1" w:rsidRDefault="00983AE1">
      <w:pPr>
        <w:widowControl w:val="0"/>
        <w:autoSpaceDE w:val="0"/>
        <w:autoSpaceDN w:val="0"/>
        <w:adjustRightInd w:val="0"/>
        <w:spacing w:after="0" w:line="240" w:lineRule="auto"/>
        <w:rPr>
          <w:rFonts w:ascii="Arial" w:hAnsi="Arial" w:cs="Arial"/>
          <w:sz w:val="16"/>
          <w:szCs w:val="16"/>
        </w:rPr>
      </w:pPr>
    </w:p>
    <w:p w14:paraId="26DF3A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C6A2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5E0BD2" w14:textId="77777777" w:rsidR="00983AE1" w:rsidRDefault="00983AE1">
      <w:pPr>
        <w:widowControl w:val="0"/>
        <w:autoSpaceDE w:val="0"/>
        <w:autoSpaceDN w:val="0"/>
        <w:adjustRightInd w:val="0"/>
        <w:spacing w:after="0" w:line="240" w:lineRule="auto"/>
        <w:rPr>
          <w:rFonts w:ascii="Arial" w:hAnsi="Arial" w:cs="Arial"/>
          <w:sz w:val="16"/>
          <w:szCs w:val="16"/>
        </w:rPr>
      </w:pPr>
    </w:p>
    <w:p w14:paraId="71F844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M46.00 I Spinálna entezopatia na viacerých miestach chrbtice               I</w:t>
      </w:r>
    </w:p>
    <w:p w14:paraId="5C7B859C" w14:textId="77777777" w:rsidR="00983AE1" w:rsidRDefault="00983AE1">
      <w:pPr>
        <w:widowControl w:val="0"/>
        <w:autoSpaceDE w:val="0"/>
        <w:autoSpaceDN w:val="0"/>
        <w:adjustRightInd w:val="0"/>
        <w:spacing w:after="0" w:line="240" w:lineRule="auto"/>
        <w:rPr>
          <w:rFonts w:ascii="Arial" w:hAnsi="Arial" w:cs="Arial"/>
          <w:sz w:val="16"/>
          <w:szCs w:val="16"/>
        </w:rPr>
      </w:pPr>
    </w:p>
    <w:p w14:paraId="09C19A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50D8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8A87DD" w14:textId="77777777" w:rsidR="00983AE1" w:rsidRDefault="00983AE1">
      <w:pPr>
        <w:widowControl w:val="0"/>
        <w:autoSpaceDE w:val="0"/>
        <w:autoSpaceDN w:val="0"/>
        <w:adjustRightInd w:val="0"/>
        <w:spacing w:after="0" w:line="240" w:lineRule="auto"/>
        <w:rPr>
          <w:rFonts w:ascii="Arial" w:hAnsi="Arial" w:cs="Arial"/>
          <w:sz w:val="16"/>
          <w:szCs w:val="16"/>
        </w:rPr>
      </w:pPr>
    </w:p>
    <w:p w14:paraId="708AF5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M46.01 I Spinálna entezopatia okcipito-atlanto-axiálnej oblasti            I</w:t>
      </w:r>
    </w:p>
    <w:p w14:paraId="1E012B73" w14:textId="77777777" w:rsidR="00983AE1" w:rsidRDefault="00983AE1">
      <w:pPr>
        <w:widowControl w:val="0"/>
        <w:autoSpaceDE w:val="0"/>
        <w:autoSpaceDN w:val="0"/>
        <w:adjustRightInd w:val="0"/>
        <w:spacing w:after="0" w:line="240" w:lineRule="auto"/>
        <w:rPr>
          <w:rFonts w:ascii="Arial" w:hAnsi="Arial" w:cs="Arial"/>
          <w:sz w:val="16"/>
          <w:szCs w:val="16"/>
        </w:rPr>
      </w:pPr>
    </w:p>
    <w:p w14:paraId="2DEC96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5C16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E38EAA" w14:textId="77777777" w:rsidR="00983AE1" w:rsidRDefault="00983AE1">
      <w:pPr>
        <w:widowControl w:val="0"/>
        <w:autoSpaceDE w:val="0"/>
        <w:autoSpaceDN w:val="0"/>
        <w:adjustRightInd w:val="0"/>
        <w:spacing w:after="0" w:line="240" w:lineRule="auto"/>
        <w:rPr>
          <w:rFonts w:ascii="Arial" w:hAnsi="Arial" w:cs="Arial"/>
          <w:sz w:val="16"/>
          <w:szCs w:val="16"/>
        </w:rPr>
      </w:pPr>
    </w:p>
    <w:p w14:paraId="47E4E1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M46.02 I Spinálna entezopatia krčnej oblasti                               I</w:t>
      </w:r>
    </w:p>
    <w:p w14:paraId="32AED218" w14:textId="77777777" w:rsidR="00983AE1" w:rsidRDefault="00983AE1">
      <w:pPr>
        <w:widowControl w:val="0"/>
        <w:autoSpaceDE w:val="0"/>
        <w:autoSpaceDN w:val="0"/>
        <w:adjustRightInd w:val="0"/>
        <w:spacing w:after="0" w:line="240" w:lineRule="auto"/>
        <w:rPr>
          <w:rFonts w:ascii="Arial" w:hAnsi="Arial" w:cs="Arial"/>
          <w:sz w:val="16"/>
          <w:szCs w:val="16"/>
        </w:rPr>
      </w:pPr>
    </w:p>
    <w:p w14:paraId="77BEA8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5ACD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998F32" w14:textId="77777777" w:rsidR="00983AE1" w:rsidRDefault="00983AE1">
      <w:pPr>
        <w:widowControl w:val="0"/>
        <w:autoSpaceDE w:val="0"/>
        <w:autoSpaceDN w:val="0"/>
        <w:adjustRightInd w:val="0"/>
        <w:spacing w:after="0" w:line="240" w:lineRule="auto"/>
        <w:rPr>
          <w:rFonts w:ascii="Arial" w:hAnsi="Arial" w:cs="Arial"/>
          <w:sz w:val="16"/>
          <w:szCs w:val="16"/>
        </w:rPr>
      </w:pPr>
    </w:p>
    <w:p w14:paraId="64177C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M46.03 I Spinálna entezopatia krčnohrudníkovej oblasti                     I</w:t>
      </w:r>
    </w:p>
    <w:p w14:paraId="7411418C" w14:textId="77777777" w:rsidR="00983AE1" w:rsidRDefault="00983AE1">
      <w:pPr>
        <w:widowControl w:val="0"/>
        <w:autoSpaceDE w:val="0"/>
        <w:autoSpaceDN w:val="0"/>
        <w:adjustRightInd w:val="0"/>
        <w:spacing w:after="0" w:line="240" w:lineRule="auto"/>
        <w:rPr>
          <w:rFonts w:ascii="Arial" w:hAnsi="Arial" w:cs="Arial"/>
          <w:sz w:val="16"/>
          <w:szCs w:val="16"/>
        </w:rPr>
      </w:pPr>
    </w:p>
    <w:p w14:paraId="550C97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1890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72086C" w14:textId="77777777" w:rsidR="00983AE1" w:rsidRDefault="00983AE1">
      <w:pPr>
        <w:widowControl w:val="0"/>
        <w:autoSpaceDE w:val="0"/>
        <w:autoSpaceDN w:val="0"/>
        <w:adjustRightInd w:val="0"/>
        <w:spacing w:after="0" w:line="240" w:lineRule="auto"/>
        <w:rPr>
          <w:rFonts w:ascii="Arial" w:hAnsi="Arial" w:cs="Arial"/>
          <w:sz w:val="16"/>
          <w:szCs w:val="16"/>
        </w:rPr>
      </w:pPr>
    </w:p>
    <w:p w14:paraId="4DB9E2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M46.04 I Spinálna entezopatia hrudníkovej oblasti                          I</w:t>
      </w:r>
    </w:p>
    <w:p w14:paraId="6F235170" w14:textId="77777777" w:rsidR="00983AE1" w:rsidRDefault="00983AE1">
      <w:pPr>
        <w:widowControl w:val="0"/>
        <w:autoSpaceDE w:val="0"/>
        <w:autoSpaceDN w:val="0"/>
        <w:adjustRightInd w:val="0"/>
        <w:spacing w:after="0" w:line="240" w:lineRule="auto"/>
        <w:rPr>
          <w:rFonts w:ascii="Arial" w:hAnsi="Arial" w:cs="Arial"/>
          <w:sz w:val="16"/>
          <w:szCs w:val="16"/>
        </w:rPr>
      </w:pPr>
    </w:p>
    <w:p w14:paraId="38F821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3020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5B6248" w14:textId="77777777" w:rsidR="00983AE1" w:rsidRDefault="00983AE1">
      <w:pPr>
        <w:widowControl w:val="0"/>
        <w:autoSpaceDE w:val="0"/>
        <w:autoSpaceDN w:val="0"/>
        <w:adjustRightInd w:val="0"/>
        <w:spacing w:after="0" w:line="240" w:lineRule="auto"/>
        <w:rPr>
          <w:rFonts w:ascii="Arial" w:hAnsi="Arial" w:cs="Arial"/>
          <w:sz w:val="16"/>
          <w:szCs w:val="16"/>
        </w:rPr>
      </w:pPr>
    </w:p>
    <w:p w14:paraId="6BD63C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M46.05 I Spinálna entezopatia hrudníkovodriekovej oblasti                  I</w:t>
      </w:r>
    </w:p>
    <w:p w14:paraId="14D0346A" w14:textId="77777777" w:rsidR="00983AE1" w:rsidRDefault="00983AE1">
      <w:pPr>
        <w:widowControl w:val="0"/>
        <w:autoSpaceDE w:val="0"/>
        <w:autoSpaceDN w:val="0"/>
        <w:adjustRightInd w:val="0"/>
        <w:spacing w:after="0" w:line="240" w:lineRule="auto"/>
        <w:rPr>
          <w:rFonts w:ascii="Arial" w:hAnsi="Arial" w:cs="Arial"/>
          <w:sz w:val="16"/>
          <w:szCs w:val="16"/>
        </w:rPr>
      </w:pPr>
    </w:p>
    <w:p w14:paraId="12778F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D124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7A5406" w14:textId="77777777" w:rsidR="00983AE1" w:rsidRDefault="00983AE1">
      <w:pPr>
        <w:widowControl w:val="0"/>
        <w:autoSpaceDE w:val="0"/>
        <w:autoSpaceDN w:val="0"/>
        <w:adjustRightInd w:val="0"/>
        <w:spacing w:after="0" w:line="240" w:lineRule="auto"/>
        <w:rPr>
          <w:rFonts w:ascii="Arial" w:hAnsi="Arial" w:cs="Arial"/>
          <w:sz w:val="16"/>
          <w:szCs w:val="16"/>
        </w:rPr>
      </w:pPr>
    </w:p>
    <w:p w14:paraId="20F658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M46.06 I Spinálna entezopatia driekovej oblasti                            I</w:t>
      </w:r>
    </w:p>
    <w:p w14:paraId="25A74271" w14:textId="77777777" w:rsidR="00983AE1" w:rsidRDefault="00983AE1">
      <w:pPr>
        <w:widowControl w:val="0"/>
        <w:autoSpaceDE w:val="0"/>
        <w:autoSpaceDN w:val="0"/>
        <w:adjustRightInd w:val="0"/>
        <w:spacing w:after="0" w:line="240" w:lineRule="auto"/>
        <w:rPr>
          <w:rFonts w:ascii="Arial" w:hAnsi="Arial" w:cs="Arial"/>
          <w:sz w:val="16"/>
          <w:szCs w:val="16"/>
        </w:rPr>
      </w:pPr>
    </w:p>
    <w:p w14:paraId="1CACBE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085E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23D6C8" w14:textId="77777777" w:rsidR="00983AE1" w:rsidRDefault="00983AE1">
      <w:pPr>
        <w:widowControl w:val="0"/>
        <w:autoSpaceDE w:val="0"/>
        <w:autoSpaceDN w:val="0"/>
        <w:adjustRightInd w:val="0"/>
        <w:spacing w:after="0" w:line="240" w:lineRule="auto"/>
        <w:rPr>
          <w:rFonts w:ascii="Arial" w:hAnsi="Arial" w:cs="Arial"/>
          <w:sz w:val="16"/>
          <w:szCs w:val="16"/>
        </w:rPr>
      </w:pPr>
    </w:p>
    <w:p w14:paraId="5FF36D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M46.07 I Spinálna entezopatia driekovokrížovej oblasti                     I</w:t>
      </w:r>
    </w:p>
    <w:p w14:paraId="18B42698" w14:textId="77777777" w:rsidR="00983AE1" w:rsidRDefault="00983AE1">
      <w:pPr>
        <w:widowControl w:val="0"/>
        <w:autoSpaceDE w:val="0"/>
        <w:autoSpaceDN w:val="0"/>
        <w:adjustRightInd w:val="0"/>
        <w:spacing w:after="0" w:line="240" w:lineRule="auto"/>
        <w:rPr>
          <w:rFonts w:ascii="Arial" w:hAnsi="Arial" w:cs="Arial"/>
          <w:sz w:val="16"/>
          <w:szCs w:val="16"/>
        </w:rPr>
      </w:pPr>
    </w:p>
    <w:p w14:paraId="52395A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6406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64F7F5" w14:textId="77777777" w:rsidR="00983AE1" w:rsidRDefault="00983AE1">
      <w:pPr>
        <w:widowControl w:val="0"/>
        <w:autoSpaceDE w:val="0"/>
        <w:autoSpaceDN w:val="0"/>
        <w:adjustRightInd w:val="0"/>
        <w:spacing w:after="0" w:line="240" w:lineRule="auto"/>
        <w:rPr>
          <w:rFonts w:ascii="Arial" w:hAnsi="Arial" w:cs="Arial"/>
          <w:sz w:val="16"/>
          <w:szCs w:val="16"/>
        </w:rPr>
      </w:pPr>
    </w:p>
    <w:p w14:paraId="198928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M46.08 I Spinálna entezopatia krížovej a krížovokostrčovej oblasti         I</w:t>
      </w:r>
    </w:p>
    <w:p w14:paraId="3DE86BED" w14:textId="77777777" w:rsidR="00983AE1" w:rsidRDefault="00983AE1">
      <w:pPr>
        <w:widowControl w:val="0"/>
        <w:autoSpaceDE w:val="0"/>
        <w:autoSpaceDN w:val="0"/>
        <w:adjustRightInd w:val="0"/>
        <w:spacing w:after="0" w:line="240" w:lineRule="auto"/>
        <w:rPr>
          <w:rFonts w:ascii="Arial" w:hAnsi="Arial" w:cs="Arial"/>
          <w:sz w:val="16"/>
          <w:szCs w:val="16"/>
        </w:rPr>
      </w:pPr>
    </w:p>
    <w:p w14:paraId="188134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C273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DDA8C4" w14:textId="77777777" w:rsidR="00983AE1" w:rsidRDefault="00983AE1">
      <w:pPr>
        <w:widowControl w:val="0"/>
        <w:autoSpaceDE w:val="0"/>
        <w:autoSpaceDN w:val="0"/>
        <w:adjustRightInd w:val="0"/>
        <w:spacing w:after="0" w:line="240" w:lineRule="auto"/>
        <w:rPr>
          <w:rFonts w:ascii="Arial" w:hAnsi="Arial" w:cs="Arial"/>
          <w:sz w:val="16"/>
          <w:szCs w:val="16"/>
        </w:rPr>
      </w:pPr>
    </w:p>
    <w:p w14:paraId="3FA042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M46.09 I Spinálna entezopatia bližšie neurčenej oblasti                    I</w:t>
      </w:r>
    </w:p>
    <w:p w14:paraId="021172FE" w14:textId="77777777" w:rsidR="00983AE1" w:rsidRDefault="00983AE1">
      <w:pPr>
        <w:widowControl w:val="0"/>
        <w:autoSpaceDE w:val="0"/>
        <w:autoSpaceDN w:val="0"/>
        <w:adjustRightInd w:val="0"/>
        <w:spacing w:after="0" w:line="240" w:lineRule="auto"/>
        <w:rPr>
          <w:rFonts w:ascii="Arial" w:hAnsi="Arial" w:cs="Arial"/>
          <w:sz w:val="16"/>
          <w:szCs w:val="16"/>
        </w:rPr>
      </w:pPr>
    </w:p>
    <w:p w14:paraId="72751E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102B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5FDC7B" w14:textId="77777777" w:rsidR="00983AE1" w:rsidRDefault="00983AE1">
      <w:pPr>
        <w:widowControl w:val="0"/>
        <w:autoSpaceDE w:val="0"/>
        <w:autoSpaceDN w:val="0"/>
        <w:adjustRightInd w:val="0"/>
        <w:spacing w:after="0" w:line="240" w:lineRule="auto"/>
        <w:rPr>
          <w:rFonts w:ascii="Arial" w:hAnsi="Arial" w:cs="Arial"/>
          <w:sz w:val="16"/>
          <w:szCs w:val="16"/>
        </w:rPr>
      </w:pPr>
    </w:p>
    <w:p w14:paraId="259A1E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M46.1  I Sakroilitída, nezatriedená inde                                   I</w:t>
      </w:r>
    </w:p>
    <w:p w14:paraId="248810C3" w14:textId="77777777" w:rsidR="00983AE1" w:rsidRDefault="00983AE1">
      <w:pPr>
        <w:widowControl w:val="0"/>
        <w:autoSpaceDE w:val="0"/>
        <w:autoSpaceDN w:val="0"/>
        <w:adjustRightInd w:val="0"/>
        <w:spacing w:after="0" w:line="240" w:lineRule="auto"/>
        <w:rPr>
          <w:rFonts w:ascii="Arial" w:hAnsi="Arial" w:cs="Arial"/>
          <w:sz w:val="16"/>
          <w:szCs w:val="16"/>
        </w:rPr>
      </w:pPr>
    </w:p>
    <w:p w14:paraId="12F7DE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21E5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813D82" w14:textId="77777777" w:rsidR="00983AE1" w:rsidRDefault="00983AE1">
      <w:pPr>
        <w:widowControl w:val="0"/>
        <w:autoSpaceDE w:val="0"/>
        <w:autoSpaceDN w:val="0"/>
        <w:adjustRightInd w:val="0"/>
        <w:spacing w:after="0" w:line="240" w:lineRule="auto"/>
        <w:rPr>
          <w:rFonts w:ascii="Arial" w:hAnsi="Arial" w:cs="Arial"/>
          <w:sz w:val="16"/>
          <w:szCs w:val="16"/>
        </w:rPr>
      </w:pPr>
    </w:p>
    <w:p w14:paraId="26215D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M46.20 I Osteomyelitída stavca na viacerých miestach chrbtice              I</w:t>
      </w:r>
    </w:p>
    <w:p w14:paraId="691A1B75" w14:textId="77777777" w:rsidR="00983AE1" w:rsidRDefault="00983AE1">
      <w:pPr>
        <w:widowControl w:val="0"/>
        <w:autoSpaceDE w:val="0"/>
        <w:autoSpaceDN w:val="0"/>
        <w:adjustRightInd w:val="0"/>
        <w:spacing w:after="0" w:line="240" w:lineRule="auto"/>
        <w:rPr>
          <w:rFonts w:ascii="Arial" w:hAnsi="Arial" w:cs="Arial"/>
          <w:sz w:val="16"/>
          <w:szCs w:val="16"/>
        </w:rPr>
      </w:pPr>
    </w:p>
    <w:p w14:paraId="299C38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2642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DB50E8" w14:textId="77777777" w:rsidR="00983AE1" w:rsidRDefault="00983AE1">
      <w:pPr>
        <w:widowControl w:val="0"/>
        <w:autoSpaceDE w:val="0"/>
        <w:autoSpaceDN w:val="0"/>
        <w:adjustRightInd w:val="0"/>
        <w:spacing w:after="0" w:line="240" w:lineRule="auto"/>
        <w:rPr>
          <w:rFonts w:ascii="Arial" w:hAnsi="Arial" w:cs="Arial"/>
          <w:sz w:val="16"/>
          <w:szCs w:val="16"/>
        </w:rPr>
      </w:pPr>
    </w:p>
    <w:p w14:paraId="27BBC4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M46.21 I Osteomyelitída stavca v okcipito-atlanto-axiálnej oblasti         I</w:t>
      </w:r>
    </w:p>
    <w:p w14:paraId="6980657D" w14:textId="77777777" w:rsidR="00983AE1" w:rsidRDefault="00983AE1">
      <w:pPr>
        <w:widowControl w:val="0"/>
        <w:autoSpaceDE w:val="0"/>
        <w:autoSpaceDN w:val="0"/>
        <w:adjustRightInd w:val="0"/>
        <w:spacing w:after="0" w:line="240" w:lineRule="auto"/>
        <w:rPr>
          <w:rFonts w:ascii="Arial" w:hAnsi="Arial" w:cs="Arial"/>
          <w:sz w:val="16"/>
          <w:szCs w:val="16"/>
        </w:rPr>
      </w:pPr>
    </w:p>
    <w:p w14:paraId="7DC24E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5868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9C86A0" w14:textId="77777777" w:rsidR="00983AE1" w:rsidRDefault="00983AE1">
      <w:pPr>
        <w:widowControl w:val="0"/>
        <w:autoSpaceDE w:val="0"/>
        <w:autoSpaceDN w:val="0"/>
        <w:adjustRightInd w:val="0"/>
        <w:spacing w:after="0" w:line="240" w:lineRule="auto"/>
        <w:rPr>
          <w:rFonts w:ascii="Arial" w:hAnsi="Arial" w:cs="Arial"/>
          <w:sz w:val="16"/>
          <w:szCs w:val="16"/>
        </w:rPr>
      </w:pPr>
    </w:p>
    <w:p w14:paraId="73E582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M46.22 I Osteomyelitída stavca v krčnej oblasti                            I</w:t>
      </w:r>
    </w:p>
    <w:p w14:paraId="46BA9246" w14:textId="77777777" w:rsidR="00983AE1" w:rsidRDefault="00983AE1">
      <w:pPr>
        <w:widowControl w:val="0"/>
        <w:autoSpaceDE w:val="0"/>
        <w:autoSpaceDN w:val="0"/>
        <w:adjustRightInd w:val="0"/>
        <w:spacing w:after="0" w:line="240" w:lineRule="auto"/>
        <w:rPr>
          <w:rFonts w:ascii="Arial" w:hAnsi="Arial" w:cs="Arial"/>
          <w:sz w:val="16"/>
          <w:szCs w:val="16"/>
        </w:rPr>
      </w:pPr>
    </w:p>
    <w:p w14:paraId="7E8A5C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15ED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450B9B" w14:textId="77777777" w:rsidR="00983AE1" w:rsidRDefault="00983AE1">
      <w:pPr>
        <w:widowControl w:val="0"/>
        <w:autoSpaceDE w:val="0"/>
        <w:autoSpaceDN w:val="0"/>
        <w:adjustRightInd w:val="0"/>
        <w:spacing w:after="0" w:line="240" w:lineRule="auto"/>
        <w:rPr>
          <w:rFonts w:ascii="Arial" w:hAnsi="Arial" w:cs="Arial"/>
          <w:sz w:val="16"/>
          <w:szCs w:val="16"/>
        </w:rPr>
      </w:pPr>
    </w:p>
    <w:p w14:paraId="0CDB3D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M46.23 I Osteomyelitída stavca v krčnohrudníkovej oblasti                  I</w:t>
      </w:r>
    </w:p>
    <w:p w14:paraId="51DE00E4" w14:textId="77777777" w:rsidR="00983AE1" w:rsidRDefault="00983AE1">
      <w:pPr>
        <w:widowControl w:val="0"/>
        <w:autoSpaceDE w:val="0"/>
        <w:autoSpaceDN w:val="0"/>
        <w:adjustRightInd w:val="0"/>
        <w:spacing w:after="0" w:line="240" w:lineRule="auto"/>
        <w:rPr>
          <w:rFonts w:ascii="Arial" w:hAnsi="Arial" w:cs="Arial"/>
          <w:sz w:val="16"/>
          <w:szCs w:val="16"/>
        </w:rPr>
      </w:pPr>
    </w:p>
    <w:p w14:paraId="4CD4FF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5A8E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21EBAF" w14:textId="77777777" w:rsidR="00983AE1" w:rsidRDefault="00983AE1">
      <w:pPr>
        <w:widowControl w:val="0"/>
        <w:autoSpaceDE w:val="0"/>
        <w:autoSpaceDN w:val="0"/>
        <w:adjustRightInd w:val="0"/>
        <w:spacing w:after="0" w:line="240" w:lineRule="auto"/>
        <w:rPr>
          <w:rFonts w:ascii="Arial" w:hAnsi="Arial" w:cs="Arial"/>
          <w:sz w:val="16"/>
          <w:szCs w:val="16"/>
        </w:rPr>
      </w:pPr>
    </w:p>
    <w:p w14:paraId="3B5B4C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M46.24 I Osteomyelitída stavca v hrudníkovej oblasti                       I</w:t>
      </w:r>
    </w:p>
    <w:p w14:paraId="38A3DED8" w14:textId="77777777" w:rsidR="00983AE1" w:rsidRDefault="00983AE1">
      <w:pPr>
        <w:widowControl w:val="0"/>
        <w:autoSpaceDE w:val="0"/>
        <w:autoSpaceDN w:val="0"/>
        <w:adjustRightInd w:val="0"/>
        <w:spacing w:after="0" w:line="240" w:lineRule="auto"/>
        <w:rPr>
          <w:rFonts w:ascii="Arial" w:hAnsi="Arial" w:cs="Arial"/>
          <w:sz w:val="16"/>
          <w:szCs w:val="16"/>
        </w:rPr>
      </w:pPr>
    </w:p>
    <w:p w14:paraId="01A8D2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AAA2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20B8BD" w14:textId="77777777" w:rsidR="00983AE1" w:rsidRDefault="00983AE1">
      <w:pPr>
        <w:widowControl w:val="0"/>
        <w:autoSpaceDE w:val="0"/>
        <w:autoSpaceDN w:val="0"/>
        <w:adjustRightInd w:val="0"/>
        <w:spacing w:after="0" w:line="240" w:lineRule="auto"/>
        <w:rPr>
          <w:rFonts w:ascii="Arial" w:hAnsi="Arial" w:cs="Arial"/>
          <w:sz w:val="16"/>
          <w:szCs w:val="16"/>
        </w:rPr>
      </w:pPr>
    </w:p>
    <w:p w14:paraId="3F5C17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M46.25 I Osteomyelitída stavca v hrudníkovodriekovej oblasti               I</w:t>
      </w:r>
    </w:p>
    <w:p w14:paraId="4AF9D395" w14:textId="77777777" w:rsidR="00983AE1" w:rsidRDefault="00983AE1">
      <w:pPr>
        <w:widowControl w:val="0"/>
        <w:autoSpaceDE w:val="0"/>
        <w:autoSpaceDN w:val="0"/>
        <w:adjustRightInd w:val="0"/>
        <w:spacing w:after="0" w:line="240" w:lineRule="auto"/>
        <w:rPr>
          <w:rFonts w:ascii="Arial" w:hAnsi="Arial" w:cs="Arial"/>
          <w:sz w:val="16"/>
          <w:szCs w:val="16"/>
        </w:rPr>
      </w:pPr>
    </w:p>
    <w:p w14:paraId="6D36D1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1C45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977C30" w14:textId="77777777" w:rsidR="00983AE1" w:rsidRDefault="00983AE1">
      <w:pPr>
        <w:widowControl w:val="0"/>
        <w:autoSpaceDE w:val="0"/>
        <w:autoSpaceDN w:val="0"/>
        <w:adjustRightInd w:val="0"/>
        <w:spacing w:after="0" w:line="240" w:lineRule="auto"/>
        <w:rPr>
          <w:rFonts w:ascii="Arial" w:hAnsi="Arial" w:cs="Arial"/>
          <w:sz w:val="16"/>
          <w:szCs w:val="16"/>
        </w:rPr>
      </w:pPr>
    </w:p>
    <w:p w14:paraId="6C83FC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M46.26 I Osteomyelitída stavca v driekovej oblasti                         I</w:t>
      </w:r>
    </w:p>
    <w:p w14:paraId="1E677F8B" w14:textId="77777777" w:rsidR="00983AE1" w:rsidRDefault="00983AE1">
      <w:pPr>
        <w:widowControl w:val="0"/>
        <w:autoSpaceDE w:val="0"/>
        <w:autoSpaceDN w:val="0"/>
        <w:adjustRightInd w:val="0"/>
        <w:spacing w:after="0" w:line="240" w:lineRule="auto"/>
        <w:rPr>
          <w:rFonts w:ascii="Arial" w:hAnsi="Arial" w:cs="Arial"/>
          <w:sz w:val="16"/>
          <w:szCs w:val="16"/>
        </w:rPr>
      </w:pPr>
    </w:p>
    <w:p w14:paraId="0394AE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F41E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36A65A" w14:textId="77777777" w:rsidR="00983AE1" w:rsidRDefault="00983AE1">
      <w:pPr>
        <w:widowControl w:val="0"/>
        <w:autoSpaceDE w:val="0"/>
        <w:autoSpaceDN w:val="0"/>
        <w:adjustRightInd w:val="0"/>
        <w:spacing w:after="0" w:line="240" w:lineRule="auto"/>
        <w:rPr>
          <w:rFonts w:ascii="Arial" w:hAnsi="Arial" w:cs="Arial"/>
          <w:sz w:val="16"/>
          <w:szCs w:val="16"/>
        </w:rPr>
      </w:pPr>
    </w:p>
    <w:p w14:paraId="3C9883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M46.27 I Osteomyelitída stavca v driekovokrížovej oblasti                  I</w:t>
      </w:r>
    </w:p>
    <w:p w14:paraId="4207A5D4" w14:textId="77777777" w:rsidR="00983AE1" w:rsidRDefault="00983AE1">
      <w:pPr>
        <w:widowControl w:val="0"/>
        <w:autoSpaceDE w:val="0"/>
        <w:autoSpaceDN w:val="0"/>
        <w:adjustRightInd w:val="0"/>
        <w:spacing w:after="0" w:line="240" w:lineRule="auto"/>
        <w:rPr>
          <w:rFonts w:ascii="Arial" w:hAnsi="Arial" w:cs="Arial"/>
          <w:sz w:val="16"/>
          <w:szCs w:val="16"/>
        </w:rPr>
      </w:pPr>
    </w:p>
    <w:p w14:paraId="3A7189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A5E1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D6F4A9" w14:textId="77777777" w:rsidR="00983AE1" w:rsidRDefault="00983AE1">
      <w:pPr>
        <w:widowControl w:val="0"/>
        <w:autoSpaceDE w:val="0"/>
        <w:autoSpaceDN w:val="0"/>
        <w:adjustRightInd w:val="0"/>
        <w:spacing w:after="0" w:line="240" w:lineRule="auto"/>
        <w:rPr>
          <w:rFonts w:ascii="Arial" w:hAnsi="Arial" w:cs="Arial"/>
          <w:sz w:val="16"/>
          <w:szCs w:val="16"/>
        </w:rPr>
      </w:pPr>
    </w:p>
    <w:p w14:paraId="5F74F0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M46.28 I Osteomyelitída stavca v krížovej a krížovokostrčovej oblasti      I</w:t>
      </w:r>
    </w:p>
    <w:p w14:paraId="24402648" w14:textId="77777777" w:rsidR="00983AE1" w:rsidRDefault="00983AE1">
      <w:pPr>
        <w:widowControl w:val="0"/>
        <w:autoSpaceDE w:val="0"/>
        <w:autoSpaceDN w:val="0"/>
        <w:adjustRightInd w:val="0"/>
        <w:spacing w:after="0" w:line="240" w:lineRule="auto"/>
        <w:rPr>
          <w:rFonts w:ascii="Arial" w:hAnsi="Arial" w:cs="Arial"/>
          <w:sz w:val="16"/>
          <w:szCs w:val="16"/>
        </w:rPr>
      </w:pPr>
    </w:p>
    <w:p w14:paraId="4C0971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4776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A2C44A" w14:textId="77777777" w:rsidR="00983AE1" w:rsidRDefault="00983AE1">
      <w:pPr>
        <w:widowControl w:val="0"/>
        <w:autoSpaceDE w:val="0"/>
        <w:autoSpaceDN w:val="0"/>
        <w:adjustRightInd w:val="0"/>
        <w:spacing w:after="0" w:line="240" w:lineRule="auto"/>
        <w:rPr>
          <w:rFonts w:ascii="Arial" w:hAnsi="Arial" w:cs="Arial"/>
          <w:sz w:val="16"/>
          <w:szCs w:val="16"/>
        </w:rPr>
      </w:pPr>
    </w:p>
    <w:p w14:paraId="78513B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M46.29 I Osteomyelitída stavca v bližšie neurčenej oblasti                 I</w:t>
      </w:r>
    </w:p>
    <w:p w14:paraId="5F5EB7D2" w14:textId="77777777" w:rsidR="00983AE1" w:rsidRDefault="00983AE1">
      <w:pPr>
        <w:widowControl w:val="0"/>
        <w:autoSpaceDE w:val="0"/>
        <w:autoSpaceDN w:val="0"/>
        <w:adjustRightInd w:val="0"/>
        <w:spacing w:after="0" w:line="240" w:lineRule="auto"/>
        <w:rPr>
          <w:rFonts w:ascii="Arial" w:hAnsi="Arial" w:cs="Arial"/>
          <w:sz w:val="16"/>
          <w:szCs w:val="16"/>
        </w:rPr>
      </w:pPr>
    </w:p>
    <w:p w14:paraId="4FBEE2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F518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B7CA2C" w14:textId="77777777" w:rsidR="00983AE1" w:rsidRDefault="00983AE1">
      <w:pPr>
        <w:widowControl w:val="0"/>
        <w:autoSpaceDE w:val="0"/>
        <w:autoSpaceDN w:val="0"/>
        <w:adjustRightInd w:val="0"/>
        <w:spacing w:after="0" w:line="240" w:lineRule="auto"/>
        <w:rPr>
          <w:rFonts w:ascii="Arial" w:hAnsi="Arial" w:cs="Arial"/>
          <w:sz w:val="16"/>
          <w:szCs w:val="16"/>
        </w:rPr>
      </w:pPr>
    </w:p>
    <w:p w14:paraId="2ED3BE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M46.30 I Infekcia medzistavcovej platničky (hnisová) na viacerých miestach I</w:t>
      </w:r>
    </w:p>
    <w:p w14:paraId="0C2D9CF6" w14:textId="77777777" w:rsidR="00983AE1" w:rsidRDefault="00983AE1">
      <w:pPr>
        <w:widowControl w:val="0"/>
        <w:autoSpaceDE w:val="0"/>
        <w:autoSpaceDN w:val="0"/>
        <w:adjustRightInd w:val="0"/>
        <w:spacing w:after="0" w:line="240" w:lineRule="auto"/>
        <w:rPr>
          <w:rFonts w:ascii="Arial" w:hAnsi="Arial" w:cs="Arial"/>
          <w:sz w:val="16"/>
          <w:szCs w:val="16"/>
        </w:rPr>
      </w:pPr>
    </w:p>
    <w:p w14:paraId="4CEB46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chrbtice                                                          I</w:t>
      </w:r>
    </w:p>
    <w:p w14:paraId="78F70BB7" w14:textId="77777777" w:rsidR="00983AE1" w:rsidRDefault="00983AE1">
      <w:pPr>
        <w:widowControl w:val="0"/>
        <w:autoSpaceDE w:val="0"/>
        <w:autoSpaceDN w:val="0"/>
        <w:adjustRightInd w:val="0"/>
        <w:spacing w:after="0" w:line="240" w:lineRule="auto"/>
        <w:rPr>
          <w:rFonts w:ascii="Arial" w:hAnsi="Arial" w:cs="Arial"/>
          <w:sz w:val="16"/>
          <w:szCs w:val="16"/>
        </w:rPr>
      </w:pPr>
    </w:p>
    <w:p w14:paraId="388952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31F5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A6BAE8" w14:textId="77777777" w:rsidR="00983AE1" w:rsidRDefault="00983AE1">
      <w:pPr>
        <w:widowControl w:val="0"/>
        <w:autoSpaceDE w:val="0"/>
        <w:autoSpaceDN w:val="0"/>
        <w:adjustRightInd w:val="0"/>
        <w:spacing w:after="0" w:line="240" w:lineRule="auto"/>
        <w:rPr>
          <w:rFonts w:ascii="Arial" w:hAnsi="Arial" w:cs="Arial"/>
          <w:sz w:val="16"/>
          <w:szCs w:val="16"/>
        </w:rPr>
      </w:pPr>
    </w:p>
    <w:p w14:paraId="715D1A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M46.31 I Infekcia medzistavcovej platničky (hnisová) v                     I</w:t>
      </w:r>
    </w:p>
    <w:p w14:paraId="1BBECCF5" w14:textId="77777777" w:rsidR="00983AE1" w:rsidRDefault="00983AE1">
      <w:pPr>
        <w:widowControl w:val="0"/>
        <w:autoSpaceDE w:val="0"/>
        <w:autoSpaceDN w:val="0"/>
        <w:adjustRightInd w:val="0"/>
        <w:spacing w:after="0" w:line="240" w:lineRule="auto"/>
        <w:rPr>
          <w:rFonts w:ascii="Arial" w:hAnsi="Arial" w:cs="Arial"/>
          <w:sz w:val="16"/>
          <w:szCs w:val="16"/>
        </w:rPr>
      </w:pPr>
    </w:p>
    <w:p w14:paraId="01C99C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okcipito-atlanto-axiálnej oblasti                                 I</w:t>
      </w:r>
    </w:p>
    <w:p w14:paraId="2E804898" w14:textId="77777777" w:rsidR="00983AE1" w:rsidRDefault="00983AE1">
      <w:pPr>
        <w:widowControl w:val="0"/>
        <w:autoSpaceDE w:val="0"/>
        <w:autoSpaceDN w:val="0"/>
        <w:adjustRightInd w:val="0"/>
        <w:spacing w:after="0" w:line="240" w:lineRule="auto"/>
        <w:rPr>
          <w:rFonts w:ascii="Arial" w:hAnsi="Arial" w:cs="Arial"/>
          <w:sz w:val="16"/>
          <w:szCs w:val="16"/>
        </w:rPr>
      </w:pPr>
    </w:p>
    <w:p w14:paraId="0A6DBA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9986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BEB629" w14:textId="77777777" w:rsidR="00983AE1" w:rsidRDefault="00983AE1">
      <w:pPr>
        <w:widowControl w:val="0"/>
        <w:autoSpaceDE w:val="0"/>
        <w:autoSpaceDN w:val="0"/>
        <w:adjustRightInd w:val="0"/>
        <w:spacing w:after="0" w:line="240" w:lineRule="auto"/>
        <w:rPr>
          <w:rFonts w:ascii="Arial" w:hAnsi="Arial" w:cs="Arial"/>
          <w:sz w:val="16"/>
          <w:szCs w:val="16"/>
        </w:rPr>
      </w:pPr>
    </w:p>
    <w:p w14:paraId="795F15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M46.32 I Infekcia medzistavcovej platničky (hnisová) v krčnej oblasti      I</w:t>
      </w:r>
    </w:p>
    <w:p w14:paraId="4FDB759B" w14:textId="77777777" w:rsidR="00983AE1" w:rsidRDefault="00983AE1">
      <w:pPr>
        <w:widowControl w:val="0"/>
        <w:autoSpaceDE w:val="0"/>
        <w:autoSpaceDN w:val="0"/>
        <w:adjustRightInd w:val="0"/>
        <w:spacing w:after="0" w:line="240" w:lineRule="auto"/>
        <w:rPr>
          <w:rFonts w:ascii="Arial" w:hAnsi="Arial" w:cs="Arial"/>
          <w:sz w:val="16"/>
          <w:szCs w:val="16"/>
        </w:rPr>
      </w:pPr>
    </w:p>
    <w:p w14:paraId="313BAE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9B79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7EB0F9" w14:textId="77777777" w:rsidR="00983AE1" w:rsidRDefault="00983AE1">
      <w:pPr>
        <w:widowControl w:val="0"/>
        <w:autoSpaceDE w:val="0"/>
        <w:autoSpaceDN w:val="0"/>
        <w:adjustRightInd w:val="0"/>
        <w:spacing w:after="0" w:line="240" w:lineRule="auto"/>
        <w:rPr>
          <w:rFonts w:ascii="Arial" w:hAnsi="Arial" w:cs="Arial"/>
          <w:sz w:val="16"/>
          <w:szCs w:val="16"/>
        </w:rPr>
      </w:pPr>
    </w:p>
    <w:p w14:paraId="635819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M46.33 I Infekcia medzistavcovej platničky (hnisová) v krčnohrudníkovej    I</w:t>
      </w:r>
    </w:p>
    <w:p w14:paraId="45D608B4" w14:textId="77777777" w:rsidR="00983AE1" w:rsidRDefault="00983AE1">
      <w:pPr>
        <w:widowControl w:val="0"/>
        <w:autoSpaceDE w:val="0"/>
        <w:autoSpaceDN w:val="0"/>
        <w:adjustRightInd w:val="0"/>
        <w:spacing w:after="0" w:line="240" w:lineRule="auto"/>
        <w:rPr>
          <w:rFonts w:ascii="Arial" w:hAnsi="Arial" w:cs="Arial"/>
          <w:sz w:val="16"/>
          <w:szCs w:val="16"/>
        </w:rPr>
      </w:pPr>
    </w:p>
    <w:p w14:paraId="3F18C1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33CDACDB" w14:textId="77777777" w:rsidR="00983AE1" w:rsidRDefault="00983AE1">
      <w:pPr>
        <w:widowControl w:val="0"/>
        <w:autoSpaceDE w:val="0"/>
        <w:autoSpaceDN w:val="0"/>
        <w:adjustRightInd w:val="0"/>
        <w:spacing w:after="0" w:line="240" w:lineRule="auto"/>
        <w:rPr>
          <w:rFonts w:ascii="Arial" w:hAnsi="Arial" w:cs="Arial"/>
          <w:sz w:val="16"/>
          <w:szCs w:val="16"/>
        </w:rPr>
      </w:pPr>
    </w:p>
    <w:p w14:paraId="746D19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7F3D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63180B" w14:textId="77777777" w:rsidR="00983AE1" w:rsidRDefault="00983AE1">
      <w:pPr>
        <w:widowControl w:val="0"/>
        <w:autoSpaceDE w:val="0"/>
        <w:autoSpaceDN w:val="0"/>
        <w:adjustRightInd w:val="0"/>
        <w:spacing w:after="0" w:line="240" w:lineRule="auto"/>
        <w:rPr>
          <w:rFonts w:ascii="Arial" w:hAnsi="Arial" w:cs="Arial"/>
          <w:sz w:val="16"/>
          <w:szCs w:val="16"/>
        </w:rPr>
      </w:pPr>
    </w:p>
    <w:p w14:paraId="489E3B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M46.34 I Infekcia medzistavcovej platničky (hnisová) v hrudníkovej oblasti I</w:t>
      </w:r>
    </w:p>
    <w:p w14:paraId="7957F855" w14:textId="77777777" w:rsidR="00983AE1" w:rsidRDefault="00983AE1">
      <w:pPr>
        <w:widowControl w:val="0"/>
        <w:autoSpaceDE w:val="0"/>
        <w:autoSpaceDN w:val="0"/>
        <w:adjustRightInd w:val="0"/>
        <w:spacing w:after="0" w:line="240" w:lineRule="auto"/>
        <w:rPr>
          <w:rFonts w:ascii="Arial" w:hAnsi="Arial" w:cs="Arial"/>
          <w:sz w:val="16"/>
          <w:szCs w:val="16"/>
        </w:rPr>
      </w:pPr>
    </w:p>
    <w:p w14:paraId="3EDED2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483C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3E88C0" w14:textId="77777777" w:rsidR="00983AE1" w:rsidRDefault="00983AE1">
      <w:pPr>
        <w:widowControl w:val="0"/>
        <w:autoSpaceDE w:val="0"/>
        <w:autoSpaceDN w:val="0"/>
        <w:adjustRightInd w:val="0"/>
        <w:spacing w:after="0" w:line="240" w:lineRule="auto"/>
        <w:rPr>
          <w:rFonts w:ascii="Arial" w:hAnsi="Arial" w:cs="Arial"/>
          <w:sz w:val="16"/>
          <w:szCs w:val="16"/>
        </w:rPr>
      </w:pPr>
    </w:p>
    <w:p w14:paraId="5D1116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M46.35 I Infekcia medzistavcovej platničky (hnisová) v hrudníkovodriekovej I</w:t>
      </w:r>
    </w:p>
    <w:p w14:paraId="73A1A367" w14:textId="77777777" w:rsidR="00983AE1" w:rsidRDefault="00983AE1">
      <w:pPr>
        <w:widowControl w:val="0"/>
        <w:autoSpaceDE w:val="0"/>
        <w:autoSpaceDN w:val="0"/>
        <w:adjustRightInd w:val="0"/>
        <w:spacing w:after="0" w:line="240" w:lineRule="auto"/>
        <w:rPr>
          <w:rFonts w:ascii="Arial" w:hAnsi="Arial" w:cs="Arial"/>
          <w:sz w:val="16"/>
          <w:szCs w:val="16"/>
        </w:rPr>
      </w:pPr>
    </w:p>
    <w:p w14:paraId="1B068B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651CA295" w14:textId="77777777" w:rsidR="00983AE1" w:rsidRDefault="00983AE1">
      <w:pPr>
        <w:widowControl w:val="0"/>
        <w:autoSpaceDE w:val="0"/>
        <w:autoSpaceDN w:val="0"/>
        <w:adjustRightInd w:val="0"/>
        <w:spacing w:after="0" w:line="240" w:lineRule="auto"/>
        <w:rPr>
          <w:rFonts w:ascii="Arial" w:hAnsi="Arial" w:cs="Arial"/>
          <w:sz w:val="16"/>
          <w:szCs w:val="16"/>
        </w:rPr>
      </w:pPr>
    </w:p>
    <w:p w14:paraId="169612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4C14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C66564" w14:textId="77777777" w:rsidR="00983AE1" w:rsidRDefault="00983AE1">
      <w:pPr>
        <w:widowControl w:val="0"/>
        <w:autoSpaceDE w:val="0"/>
        <w:autoSpaceDN w:val="0"/>
        <w:adjustRightInd w:val="0"/>
        <w:spacing w:after="0" w:line="240" w:lineRule="auto"/>
        <w:rPr>
          <w:rFonts w:ascii="Arial" w:hAnsi="Arial" w:cs="Arial"/>
          <w:sz w:val="16"/>
          <w:szCs w:val="16"/>
        </w:rPr>
      </w:pPr>
    </w:p>
    <w:p w14:paraId="792CAF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M46.36 I Infekcia medzistavcovej platničky (hnisová) v driekovej oblasti   I</w:t>
      </w:r>
    </w:p>
    <w:p w14:paraId="425A8888" w14:textId="77777777" w:rsidR="00983AE1" w:rsidRDefault="00983AE1">
      <w:pPr>
        <w:widowControl w:val="0"/>
        <w:autoSpaceDE w:val="0"/>
        <w:autoSpaceDN w:val="0"/>
        <w:adjustRightInd w:val="0"/>
        <w:spacing w:after="0" w:line="240" w:lineRule="auto"/>
        <w:rPr>
          <w:rFonts w:ascii="Arial" w:hAnsi="Arial" w:cs="Arial"/>
          <w:sz w:val="16"/>
          <w:szCs w:val="16"/>
        </w:rPr>
      </w:pPr>
    </w:p>
    <w:p w14:paraId="2634A9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58EE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C9FB27" w14:textId="77777777" w:rsidR="00983AE1" w:rsidRDefault="00983AE1">
      <w:pPr>
        <w:widowControl w:val="0"/>
        <w:autoSpaceDE w:val="0"/>
        <w:autoSpaceDN w:val="0"/>
        <w:adjustRightInd w:val="0"/>
        <w:spacing w:after="0" w:line="240" w:lineRule="auto"/>
        <w:rPr>
          <w:rFonts w:ascii="Arial" w:hAnsi="Arial" w:cs="Arial"/>
          <w:sz w:val="16"/>
          <w:szCs w:val="16"/>
        </w:rPr>
      </w:pPr>
    </w:p>
    <w:p w14:paraId="4AB4F4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M46.37 I Infekcia medzistavcovej platničky (hnisová) v driekovokrížovej    I</w:t>
      </w:r>
    </w:p>
    <w:p w14:paraId="1B229921" w14:textId="77777777" w:rsidR="00983AE1" w:rsidRDefault="00983AE1">
      <w:pPr>
        <w:widowControl w:val="0"/>
        <w:autoSpaceDE w:val="0"/>
        <w:autoSpaceDN w:val="0"/>
        <w:adjustRightInd w:val="0"/>
        <w:spacing w:after="0" w:line="240" w:lineRule="auto"/>
        <w:rPr>
          <w:rFonts w:ascii="Arial" w:hAnsi="Arial" w:cs="Arial"/>
          <w:sz w:val="16"/>
          <w:szCs w:val="16"/>
        </w:rPr>
      </w:pPr>
    </w:p>
    <w:p w14:paraId="19594E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oblasti                                                           I</w:t>
      </w:r>
    </w:p>
    <w:p w14:paraId="12243660" w14:textId="77777777" w:rsidR="00983AE1" w:rsidRDefault="00983AE1">
      <w:pPr>
        <w:widowControl w:val="0"/>
        <w:autoSpaceDE w:val="0"/>
        <w:autoSpaceDN w:val="0"/>
        <w:adjustRightInd w:val="0"/>
        <w:spacing w:after="0" w:line="240" w:lineRule="auto"/>
        <w:rPr>
          <w:rFonts w:ascii="Arial" w:hAnsi="Arial" w:cs="Arial"/>
          <w:sz w:val="16"/>
          <w:szCs w:val="16"/>
        </w:rPr>
      </w:pPr>
    </w:p>
    <w:p w14:paraId="1246C0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44FE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D38A5F" w14:textId="77777777" w:rsidR="00983AE1" w:rsidRDefault="00983AE1">
      <w:pPr>
        <w:widowControl w:val="0"/>
        <w:autoSpaceDE w:val="0"/>
        <w:autoSpaceDN w:val="0"/>
        <w:adjustRightInd w:val="0"/>
        <w:spacing w:after="0" w:line="240" w:lineRule="auto"/>
        <w:rPr>
          <w:rFonts w:ascii="Arial" w:hAnsi="Arial" w:cs="Arial"/>
          <w:sz w:val="16"/>
          <w:szCs w:val="16"/>
        </w:rPr>
      </w:pPr>
    </w:p>
    <w:p w14:paraId="527041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M46.38 I Infekcia medzistavcovej platničky (hnisová) v krížovej a          I</w:t>
      </w:r>
    </w:p>
    <w:p w14:paraId="3781D71C" w14:textId="77777777" w:rsidR="00983AE1" w:rsidRDefault="00983AE1">
      <w:pPr>
        <w:widowControl w:val="0"/>
        <w:autoSpaceDE w:val="0"/>
        <w:autoSpaceDN w:val="0"/>
        <w:adjustRightInd w:val="0"/>
        <w:spacing w:after="0" w:line="240" w:lineRule="auto"/>
        <w:rPr>
          <w:rFonts w:ascii="Arial" w:hAnsi="Arial" w:cs="Arial"/>
          <w:sz w:val="16"/>
          <w:szCs w:val="16"/>
        </w:rPr>
      </w:pPr>
    </w:p>
    <w:p w14:paraId="0B260C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krížovokostrčovej oblasti                                         I</w:t>
      </w:r>
    </w:p>
    <w:p w14:paraId="4DBF9D49" w14:textId="77777777" w:rsidR="00983AE1" w:rsidRDefault="00983AE1">
      <w:pPr>
        <w:widowControl w:val="0"/>
        <w:autoSpaceDE w:val="0"/>
        <w:autoSpaceDN w:val="0"/>
        <w:adjustRightInd w:val="0"/>
        <w:spacing w:after="0" w:line="240" w:lineRule="auto"/>
        <w:rPr>
          <w:rFonts w:ascii="Arial" w:hAnsi="Arial" w:cs="Arial"/>
          <w:sz w:val="16"/>
          <w:szCs w:val="16"/>
        </w:rPr>
      </w:pPr>
    </w:p>
    <w:p w14:paraId="4B01CB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F10F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E43B43" w14:textId="77777777" w:rsidR="00983AE1" w:rsidRDefault="00983AE1">
      <w:pPr>
        <w:widowControl w:val="0"/>
        <w:autoSpaceDE w:val="0"/>
        <w:autoSpaceDN w:val="0"/>
        <w:adjustRightInd w:val="0"/>
        <w:spacing w:after="0" w:line="240" w:lineRule="auto"/>
        <w:rPr>
          <w:rFonts w:ascii="Arial" w:hAnsi="Arial" w:cs="Arial"/>
          <w:sz w:val="16"/>
          <w:szCs w:val="16"/>
        </w:rPr>
      </w:pPr>
    </w:p>
    <w:p w14:paraId="6EC247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M46.39 I Infekcia medzistavcovej platničky (hnisová) v bližšie neurčenej   I</w:t>
      </w:r>
    </w:p>
    <w:p w14:paraId="2E46112C" w14:textId="77777777" w:rsidR="00983AE1" w:rsidRDefault="00983AE1">
      <w:pPr>
        <w:widowControl w:val="0"/>
        <w:autoSpaceDE w:val="0"/>
        <w:autoSpaceDN w:val="0"/>
        <w:adjustRightInd w:val="0"/>
        <w:spacing w:after="0" w:line="240" w:lineRule="auto"/>
        <w:rPr>
          <w:rFonts w:ascii="Arial" w:hAnsi="Arial" w:cs="Arial"/>
          <w:sz w:val="16"/>
          <w:szCs w:val="16"/>
        </w:rPr>
      </w:pPr>
    </w:p>
    <w:p w14:paraId="510D88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0F45BC59" w14:textId="77777777" w:rsidR="00983AE1" w:rsidRDefault="00983AE1">
      <w:pPr>
        <w:widowControl w:val="0"/>
        <w:autoSpaceDE w:val="0"/>
        <w:autoSpaceDN w:val="0"/>
        <w:adjustRightInd w:val="0"/>
        <w:spacing w:after="0" w:line="240" w:lineRule="auto"/>
        <w:rPr>
          <w:rFonts w:ascii="Arial" w:hAnsi="Arial" w:cs="Arial"/>
          <w:sz w:val="16"/>
          <w:szCs w:val="16"/>
        </w:rPr>
      </w:pPr>
    </w:p>
    <w:p w14:paraId="01576B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CB12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82877A" w14:textId="77777777" w:rsidR="00983AE1" w:rsidRDefault="00983AE1">
      <w:pPr>
        <w:widowControl w:val="0"/>
        <w:autoSpaceDE w:val="0"/>
        <w:autoSpaceDN w:val="0"/>
        <w:adjustRightInd w:val="0"/>
        <w:spacing w:after="0" w:line="240" w:lineRule="auto"/>
        <w:rPr>
          <w:rFonts w:ascii="Arial" w:hAnsi="Arial" w:cs="Arial"/>
          <w:sz w:val="16"/>
          <w:szCs w:val="16"/>
        </w:rPr>
      </w:pPr>
    </w:p>
    <w:p w14:paraId="489427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M46.40 I Bližšie neurčený zápal medzistavcovej platničky na viacerých      I</w:t>
      </w:r>
    </w:p>
    <w:p w14:paraId="76B689A0" w14:textId="77777777" w:rsidR="00983AE1" w:rsidRDefault="00983AE1">
      <w:pPr>
        <w:widowControl w:val="0"/>
        <w:autoSpaceDE w:val="0"/>
        <w:autoSpaceDN w:val="0"/>
        <w:adjustRightInd w:val="0"/>
        <w:spacing w:after="0" w:line="240" w:lineRule="auto"/>
        <w:rPr>
          <w:rFonts w:ascii="Arial" w:hAnsi="Arial" w:cs="Arial"/>
          <w:sz w:val="16"/>
          <w:szCs w:val="16"/>
        </w:rPr>
      </w:pPr>
    </w:p>
    <w:p w14:paraId="53CAA8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chrbtice                                                 I</w:t>
      </w:r>
    </w:p>
    <w:p w14:paraId="20AE12A2" w14:textId="77777777" w:rsidR="00983AE1" w:rsidRDefault="00983AE1">
      <w:pPr>
        <w:widowControl w:val="0"/>
        <w:autoSpaceDE w:val="0"/>
        <w:autoSpaceDN w:val="0"/>
        <w:adjustRightInd w:val="0"/>
        <w:spacing w:after="0" w:line="240" w:lineRule="auto"/>
        <w:rPr>
          <w:rFonts w:ascii="Arial" w:hAnsi="Arial" w:cs="Arial"/>
          <w:sz w:val="16"/>
          <w:szCs w:val="16"/>
        </w:rPr>
      </w:pPr>
    </w:p>
    <w:p w14:paraId="510DA1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ED0A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B4B6BC" w14:textId="77777777" w:rsidR="00983AE1" w:rsidRDefault="00983AE1">
      <w:pPr>
        <w:widowControl w:val="0"/>
        <w:autoSpaceDE w:val="0"/>
        <w:autoSpaceDN w:val="0"/>
        <w:adjustRightInd w:val="0"/>
        <w:spacing w:after="0" w:line="240" w:lineRule="auto"/>
        <w:rPr>
          <w:rFonts w:ascii="Arial" w:hAnsi="Arial" w:cs="Arial"/>
          <w:sz w:val="16"/>
          <w:szCs w:val="16"/>
        </w:rPr>
      </w:pPr>
    </w:p>
    <w:p w14:paraId="71D30F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M46.41 I Bližšie neurčený zápal medzistavcovej platničky v                 I</w:t>
      </w:r>
    </w:p>
    <w:p w14:paraId="48FF0857" w14:textId="77777777" w:rsidR="00983AE1" w:rsidRDefault="00983AE1">
      <w:pPr>
        <w:widowControl w:val="0"/>
        <w:autoSpaceDE w:val="0"/>
        <w:autoSpaceDN w:val="0"/>
        <w:adjustRightInd w:val="0"/>
        <w:spacing w:after="0" w:line="240" w:lineRule="auto"/>
        <w:rPr>
          <w:rFonts w:ascii="Arial" w:hAnsi="Arial" w:cs="Arial"/>
          <w:sz w:val="16"/>
          <w:szCs w:val="16"/>
        </w:rPr>
      </w:pPr>
    </w:p>
    <w:p w14:paraId="7AEFC5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okcipito-atlanto-axiálnej oblasti                                 I</w:t>
      </w:r>
    </w:p>
    <w:p w14:paraId="5B822FEA" w14:textId="77777777" w:rsidR="00983AE1" w:rsidRDefault="00983AE1">
      <w:pPr>
        <w:widowControl w:val="0"/>
        <w:autoSpaceDE w:val="0"/>
        <w:autoSpaceDN w:val="0"/>
        <w:adjustRightInd w:val="0"/>
        <w:spacing w:after="0" w:line="240" w:lineRule="auto"/>
        <w:rPr>
          <w:rFonts w:ascii="Arial" w:hAnsi="Arial" w:cs="Arial"/>
          <w:sz w:val="16"/>
          <w:szCs w:val="16"/>
        </w:rPr>
      </w:pPr>
    </w:p>
    <w:p w14:paraId="2C7503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1B75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7454B9" w14:textId="77777777" w:rsidR="00983AE1" w:rsidRDefault="00983AE1">
      <w:pPr>
        <w:widowControl w:val="0"/>
        <w:autoSpaceDE w:val="0"/>
        <w:autoSpaceDN w:val="0"/>
        <w:adjustRightInd w:val="0"/>
        <w:spacing w:after="0" w:line="240" w:lineRule="auto"/>
        <w:rPr>
          <w:rFonts w:ascii="Arial" w:hAnsi="Arial" w:cs="Arial"/>
          <w:sz w:val="16"/>
          <w:szCs w:val="16"/>
        </w:rPr>
      </w:pPr>
    </w:p>
    <w:p w14:paraId="01E328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M46.42 I Bližšie neurčený zápal medzistavcovej platničky v krčnej oblasti  I</w:t>
      </w:r>
    </w:p>
    <w:p w14:paraId="029B7AA5" w14:textId="77777777" w:rsidR="00983AE1" w:rsidRDefault="00983AE1">
      <w:pPr>
        <w:widowControl w:val="0"/>
        <w:autoSpaceDE w:val="0"/>
        <w:autoSpaceDN w:val="0"/>
        <w:adjustRightInd w:val="0"/>
        <w:spacing w:after="0" w:line="240" w:lineRule="auto"/>
        <w:rPr>
          <w:rFonts w:ascii="Arial" w:hAnsi="Arial" w:cs="Arial"/>
          <w:sz w:val="16"/>
          <w:szCs w:val="16"/>
        </w:rPr>
      </w:pPr>
    </w:p>
    <w:p w14:paraId="21BCB5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8FC5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97F180" w14:textId="77777777" w:rsidR="00983AE1" w:rsidRDefault="00983AE1">
      <w:pPr>
        <w:widowControl w:val="0"/>
        <w:autoSpaceDE w:val="0"/>
        <w:autoSpaceDN w:val="0"/>
        <w:adjustRightInd w:val="0"/>
        <w:spacing w:after="0" w:line="240" w:lineRule="auto"/>
        <w:rPr>
          <w:rFonts w:ascii="Arial" w:hAnsi="Arial" w:cs="Arial"/>
          <w:sz w:val="16"/>
          <w:szCs w:val="16"/>
        </w:rPr>
      </w:pPr>
    </w:p>
    <w:p w14:paraId="451891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M46.43 I Bližšie neurčený zápal medzistavcovej platničky v                 I</w:t>
      </w:r>
    </w:p>
    <w:p w14:paraId="5AA4A218" w14:textId="77777777" w:rsidR="00983AE1" w:rsidRDefault="00983AE1">
      <w:pPr>
        <w:widowControl w:val="0"/>
        <w:autoSpaceDE w:val="0"/>
        <w:autoSpaceDN w:val="0"/>
        <w:adjustRightInd w:val="0"/>
        <w:spacing w:after="0" w:line="240" w:lineRule="auto"/>
        <w:rPr>
          <w:rFonts w:ascii="Arial" w:hAnsi="Arial" w:cs="Arial"/>
          <w:sz w:val="16"/>
          <w:szCs w:val="16"/>
        </w:rPr>
      </w:pPr>
    </w:p>
    <w:p w14:paraId="78EB6C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krčnohrudníkovej oblasti                                          I</w:t>
      </w:r>
    </w:p>
    <w:p w14:paraId="7A9F052C" w14:textId="77777777" w:rsidR="00983AE1" w:rsidRDefault="00983AE1">
      <w:pPr>
        <w:widowControl w:val="0"/>
        <w:autoSpaceDE w:val="0"/>
        <w:autoSpaceDN w:val="0"/>
        <w:adjustRightInd w:val="0"/>
        <w:spacing w:after="0" w:line="240" w:lineRule="auto"/>
        <w:rPr>
          <w:rFonts w:ascii="Arial" w:hAnsi="Arial" w:cs="Arial"/>
          <w:sz w:val="16"/>
          <w:szCs w:val="16"/>
        </w:rPr>
      </w:pPr>
    </w:p>
    <w:p w14:paraId="419660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F537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66D08E" w14:textId="77777777" w:rsidR="00983AE1" w:rsidRDefault="00983AE1">
      <w:pPr>
        <w:widowControl w:val="0"/>
        <w:autoSpaceDE w:val="0"/>
        <w:autoSpaceDN w:val="0"/>
        <w:adjustRightInd w:val="0"/>
        <w:spacing w:after="0" w:line="240" w:lineRule="auto"/>
        <w:rPr>
          <w:rFonts w:ascii="Arial" w:hAnsi="Arial" w:cs="Arial"/>
          <w:sz w:val="16"/>
          <w:szCs w:val="16"/>
        </w:rPr>
      </w:pPr>
    </w:p>
    <w:p w14:paraId="755B9B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M46.44 I Bližšie neurčený zápal medzistavcovej platničky v hrudníkovej     I</w:t>
      </w:r>
    </w:p>
    <w:p w14:paraId="5659DACF" w14:textId="77777777" w:rsidR="00983AE1" w:rsidRDefault="00983AE1">
      <w:pPr>
        <w:widowControl w:val="0"/>
        <w:autoSpaceDE w:val="0"/>
        <w:autoSpaceDN w:val="0"/>
        <w:adjustRightInd w:val="0"/>
        <w:spacing w:after="0" w:line="240" w:lineRule="auto"/>
        <w:rPr>
          <w:rFonts w:ascii="Arial" w:hAnsi="Arial" w:cs="Arial"/>
          <w:sz w:val="16"/>
          <w:szCs w:val="16"/>
        </w:rPr>
      </w:pPr>
    </w:p>
    <w:p w14:paraId="502C11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45967E4E" w14:textId="77777777" w:rsidR="00983AE1" w:rsidRDefault="00983AE1">
      <w:pPr>
        <w:widowControl w:val="0"/>
        <w:autoSpaceDE w:val="0"/>
        <w:autoSpaceDN w:val="0"/>
        <w:adjustRightInd w:val="0"/>
        <w:spacing w:after="0" w:line="240" w:lineRule="auto"/>
        <w:rPr>
          <w:rFonts w:ascii="Arial" w:hAnsi="Arial" w:cs="Arial"/>
          <w:sz w:val="16"/>
          <w:szCs w:val="16"/>
        </w:rPr>
      </w:pPr>
    </w:p>
    <w:p w14:paraId="39784F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9760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693DDC" w14:textId="77777777" w:rsidR="00983AE1" w:rsidRDefault="00983AE1">
      <w:pPr>
        <w:widowControl w:val="0"/>
        <w:autoSpaceDE w:val="0"/>
        <w:autoSpaceDN w:val="0"/>
        <w:adjustRightInd w:val="0"/>
        <w:spacing w:after="0" w:line="240" w:lineRule="auto"/>
        <w:rPr>
          <w:rFonts w:ascii="Arial" w:hAnsi="Arial" w:cs="Arial"/>
          <w:sz w:val="16"/>
          <w:szCs w:val="16"/>
        </w:rPr>
      </w:pPr>
    </w:p>
    <w:p w14:paraId="117713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M46.45 I Bližšie neurčený zápal medzistavcovej platničky v                 I</w:t>
      </w:r>
    </w:p>
    <w:p w14:paraId="202AD239" w14:textId="77777777" w:rsidR="00983AE1" w:rsidRDefault="00983AE1">
      <w:pPr>
        <w:widowControl w:val="0"/>
        <w:autoSpaceDE w:val="0"/>
        <w:autoSpaceDN w:val="0"/>
        <w:adjustRightInd w:val="0"/>
        <w:spacing w:after="0" w:line="240" w:lineRule="auto"/>
        <w:rPr>
          <w:rFonts w:ascii="Arial" w:hAnsi="Arial" w:cs="Arial"/>
          <w:sz w:val="16"/>
          <w:szCs w:val="16"/>
        </w:rPr>
      </w:pPr>
    </w:p>
    <w:p w14:paraId="25CFA9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hrudníkovodriekovej oblasti                                       I</w:t>
      </w:r>
    </w:p>
    <w:p w14:paraId="2A9BEBB7" w14:textId="77777777" w:rsidR="00983AE1" w:rsidRDefault="00983AE1">
      <w:pPr>
        <w:widowControl w:val="0"/>
        <w:autoSpaceDE w:val="0"/>
        <w:autoSpaceDN w:val="0"/>
        <w:adjustRightInd w:val="0"/>
        <w:spacing w:after="0" w:line="240" w:lineRule="auto"/>
        <w:rPr>
          <w:rFonts w:ascii="Arial" w:hAnsi="Arial" w:cs="Arial"/>
          <w:sz w:val="16"/>
          <w:szCs w:val="16"/>
        </w:rPr>
      </w:pPr>
    </w:p>
    <w:p w14:paraId="3AAE96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D2C5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0067CB" w14:textId="77777777" w:rsidR="00983AE1" w:rsidRDefault="00983AE1">
      <w:pPr>
        <w:widowControl w:val="0"/>
        <w:autoSpaceDE w:val="0"/>
        <w:autoSpaceDN w:val="0"/>
        <w:adjustRightInd w:val="0"/>
        <w:spacing w:after="0" w:line="240" w:lineRule="auto"/>
        <w:rPr>
          <w:rFonts w:ascii="Arial" w:hAnsi="Arial" w:cs="Arial"/>
          <w:sz w:val="16"/>
          <w:szCs w:val="16"/>
        </w:rPr>
      </w:pPr>
    </w:p>
    <w:p w14:paraId="7D9ACE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M46.46 I Bližšie neurčený zápal medzistavcovej platničky v driekovej       I</w:t>
      </w:r>
    </w:p>
    <w:p w14:paraId="36E78907" w14:textId="77777777" w:rsidR="00983AE1" w:rsidRDefault="00983AE1">
      <w:pPr>
        <w:widowControl w:val="0"/>
        <w:autoSpaceDE w:val="0"/>
        <w:autoSpaceDN w:val="0"/>
        <w:adjustRightInd w:val="0"/>
        <w:spacing w:after="0" w:line="240" w:lineRule="auto"/>
        <w:rPr>
          <w:rFonts w:ascii="Arial" w:hAnsi="Arial" w:cs="Arial"/>
          <w:sz w:val="16"/>
          <w:szCs w:val="16"/>
        </w:rPr>
      </w:pPr>
    </w:p>
    <w:p w14:paraId="6B809D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401F3896" w14:textId="77777777" w:rsidR="00983AE1" w:rsidRDefault="00983AE1">
      <w:pPr>
        <w:widowControl w:val="0"/>
        <w:autoSpaceDE w:val="0"/>
        <w:autoSpaceDN w:val="0"/>
        <w:adjustRightInd w:val="0"/>
        <w:spacing w:after="0" w:line="240" w:lineRule="auto"/>
        <w:rPr>
          <w:rFonts w:ascii="Arial" w:hAnsi="Arial" w:cs="Arial"/>
          <w:sz w:val="16"/>
          <w:szCs w:val="16"/>
        </w:rPr>
      </w:pPr>
    </w:p>
    <w:p w14:paraId="08CAB3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503E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767E56" w14:textId="77777777" w:rsidR="00983AE1" w:rsidRDefault="00983AE1">
      <w:pPr>
        <w:widowControl w:val="0"/>
        <w:autoSpaceDE w:val="0"/>
        <w:autoSpaceDN w:val="0"/>
        <w:adjustRightInd w:val="0"/>
        <w:spacing w:after="0" w:line="240" w:lineRule="auto"/>
        <w:rPr>
          <w:rFonts w:ascii="Arial" w:hAnsi="Arial" w:cs="Arial"/>
          <w:sz w:val="16"/>
          <w:szCs w:val="16"/>
        </w:rPr>
      </w:pPr>
    </w:p>
    <w:p w14:paraId="14D974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M46.47 I Bližšie neurčený zápal medzistavcovej platničky v                 I</w:t>
      </w:r>
    </w:p>
    <w:p w14:paraId="755047C6" w14:textId="77777777" w:rsidR="00983AE1" w:rsidRDefault="00983AE1">
      <w:pPr>
        <w:widowControl w:val="0"/>
        <w:autoSpaceDE w:val="0"/>
        <w:autoSpaceDN w:val="0"/>
        <w:adjustRightInd w:val="0"/>
        <w:spacing w:after="0" w:line="240" w:lineRule="auto"/>
        <w:rPr>
          <w:rFonts w:ascii="Arial" w:hAnsi="Arial" w:cs="Arial"/>
          <w:sz w:val="16"/>
          <w:szCs w:val="16"/>
        </w:rPr>
      </w:pPr>
    </w:p>
    <w:p w14:paraId="23DE7C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driekovokrížovej oblasti                                          I</w:t>
      </w:r>
    </w:p>
    <w:p w14:paraId="296A7B11" w14:textId="77777777" w:rsidR="00983AE1" w:rsidRDefault="00983AE1">
      <w:pPr>
        <w:widowControl w:val="0"/>
        <w:autoSpaceDE w:val="0"/>
        <w:autoSpaceDN w:val="0"/>
        <w:adjustRightInd w:val="0"/>
        <w:spacing w:after="0" w:line="240" w:lineRule="auto"/>
        <w:rPr>
          <w:rFonts w:ascii="Arial" w:hAnsi="Arial" w:cs="Arial"/>
          <w:sz w:val="16"/>
          <w:szCs w:val="16"/>
        </w:rPr>
      </w:pPr>
    </w:p>
    <w:p w14:paraId="75000A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923E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8306F2" w14:textId="77777777" w:rsidR="00983AE1" w:rsidRDefault="00983AE1">
      <w:pPr>
        <w:widowControl w:val="0"/>
        <w:autoSpaceDE w:val="0"/>
        <w:autoSpaceDN w:val="0"/>
        <w:adjustRightInd w:val="0"/>
        <w:spacing w:after="0" w:line="240" w:lineRule="auto"/>
        <w:rPr>
          <w:rFonts w:ascii="Arial" w:hAnsi="Arial" w:cs="Arial"/>
          <w:sz w:val="16"/>
          <w:szCs w:val="16"/>
        </w:rPr>
      </w:pPr>
    </w:p>
    <w:p w14:paraId="53AE37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M46.48 I Bližšie neurčený zápal medzistavcovej platničky v krížovej a      I</w:t>
      </w:r>
    </w:p>
    <w:p w14:paraId="5D868059" w14:textId="77777777" w:rsidR="00983AE1" w:rsidRDefault="00983AE1">
      <w:pPr>
        <w:widowControl w:val="0"/>
        <w:autoSpaceDE w:val="0"/>
        <w:autoSpaceDN w:val="0"/>
        <w:adjustRightInd w:val="0"/>
        <w:spacing w:after="0" w:line="240" w:lineRule="auto"/>
        <w:rPr>
          <w:rFonts w:ascii="Arial" w:hAnsi="Arial" w:cs="Arial"/>
          <w:sz w:val="16"/>
          <w:szCs w:val="16"/>
        </w:rPr>
      </w:pPr>
    </w:p>
    <w:p w14:paraId="0BF6C4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krížovokostrčovej oblasti                                         I</w:t>
      </w:r>
    </w:p>
    <w:p w14:paraId="14DC569D" w14:textId="77777777" w:rsidR="00983AE1" w:rsidRDefault="00983AE1">
      <w:pPr>
        <w:widowControl w:val="0"/>
        <w:autoSpaceDE w:val="0"/>
        <w:autoSpaceDN w:val="0"/>
        <w:adjustRightInd w:val="0"/>
        <w:spacing w:after="0" w:line="240" w:lineRule="auto"/>
        <w:rPr>
          <w:rFonts w:ascii="Arial" w:hAnsi="Arial" w:cs="Arial"/>
          <w:sz w:val="16"/>
          <w:szCs w:val="16"/>
        </w:rPr>
      </w:pPr>
    </w:p>
    <w:p w14:paraId="63F373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ADF3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5FD39E" w14:textId="77777777" w:rsidR="00983AE1" w:rsidRDefault="00983AE1">
      <w:pPr>
        <w:widowControl w:val="0"/>
        <w:autoSpaceDE w:val="0"/>
        <w:autoSpaceDN w:val="0"/>
        <w:adjustRightInd w:val="0"/>
        <w:spacing w:after="0" w:line="240" w:lineRule="auto"/>
        <w:rPr>
          <w:rFonts w:ascii="Arial" w:hAnsi="Arial" w:cs="Arial"/>
          <w:sz w:val="16"/>
          <w:szCs w:val="16"/>
        </w:rPr>
      </w:pPr>
    </w:p>
    <w:p w14:paraId="284631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M46.49 I Bližšie neurčený zápal medzistavcovej platničky v bližšie         I</w:t>
      </w:r>
    </w:p>
    <w:p w14:paraId="27E16667" w14:textId="77777777" w:rsidR="00983AE1" w:rsidRDefault="00983AE1">
      <w:pPr>
        <w:widowControl w:val="0"/>
        <w:autoSpaceDE w:val="0"/>
        <w:autoSpaceDN w:val="0"/>
        <w:adjustRightInd w:val="0"/>
        <w:spacing w:after="0" w:line="240" w:lineRule="auto"/>
        <w:rPr>
          <w:rFonts w:ascii="Arial" w:hAnsi="Arial" w:cs="Arial"/>
          <w:sz w:val="16"/>
          <w:szCs w:val="16"/>
        </w:rPr>
      </w:pPr>
    </w:p>
    <w:p w14:paraId="0D2243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neurčenej oblasti                                                 I</w:t>
      </w:r>
    </w:p>
    <w:p w14:paraId="7677F34E" w14:textId="77777777" w:rsidR="00983AE1" w:rsidRDefault="00983AE1">
      <w:pPr>
        <w:widowControl w:val="0"/>
        <w:autoSpaceDE w:val="0"/>
        <w:autoSpaceDN w:val="0"/>
        <w:adjustRightInd w:val="0"/>
        <w:spacing w:after="0" w:line="240" w:lineRule="auto"/>
        <w:rPr>
          <w:rFonts w:ascii="Arial" w:hAnsi="Arial" w:cs="Arial"/>
          <w:sz w:val="16"/>
          <w:szCs w:val="16"/>
        </w:rPr>
      </w:pPr>
    </w:p>
    <w:p w14:paraId="72BDEE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8689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5A82A2" w14:textId="77777777" w:rsidR="00983AE1" w:rsidRDefault="00983AE1">
      <w:pPr>
        <w:widowControl w:val="0"/>
        <w:autoSpaceDE w:val="0"/>
        <w:autoSpaceDN w:val="0"/>
        <w:adjustRightInd w:val="0"/>
        <w:spacing w:after="0" w:line="240" w:lineRule="auto"/>
        <w:rPr>
          <w:rFonts w:ascii="Arial" w:hAnsi="Arial" w:cs="Arial"/>
          <w:sz w:val="16"/>
          <w:szCs w:val="16"/>
        </w:rPr>
      </w:pPr>
    </w:p>
    <w:p w14:paraId="725274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M46.50 I Iná infekčná spondylopatia na viacerých miestach chrbtice         I</w:t>
      </w:r>
    </w:p>
    <w:p w14:paraId="60399E55" w14:textId="77777777" w:rsidR="00983AE1" w:rsidRDefault="00983AE1">
      <w:pPr>
        <w:widowControl w:val="0"/>
        <w:autoSpaceDE w:val="0"/>
        <w:autoSpaceDN w:val="0"/>
        <w:adjustRightInd w:val="0"/>
        <w:spacing w:after="0" w:line="240" w:lineRule="auto"/>
        <w:rPr>
          <w:rFonts w:ascii="Arial" w:hAnsi="Arial" w:cs="Arial"/>
          <w:sz w:val="16"/>
          <w:szCs w:val="16"/>
        </w:rPr>
      </w:pPr>
    </w:p>
    <w:p w14:paraId="1D7C1D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9177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9CA505" w14:textId="77777777" w:rsidR="00983AE1" w:rsidRDefault="00983AE1">
      <w:pPr>
        <w:widowControl w:val="0"/>
        <w:autoSpaceDE w:val="0"/>
        <w:autoSpaceDN w:val="0"/>
        <w:adjustRightInd w:val="0"/>
        <w:spacing w:after="0" w:line="240" w:lineRule="auto"/>
        <w:rPr>
          <w:rFonts w:ascii="Arial" w:hAnsi="Arial" w:cs="Arial"/>
          <w:sz w:val="16"/>
          <w:szCs w:val="16"/>
        </w:rPr>
      </w:pPr>
    </w:p>
    <w:p w14:paraId="647364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M46.51 I Iná infekčná spondylopatia okcipito-atlanto-axiálnej oblasti      I</w:t>
      </w:r>
    </w:p>
    <w:p w14:paraId="39EF8203" w14:textId="77777777" w:rsidR="00983AE1" w:rsidRDefault="00983AE1">
      <w:pPr>
        <w:widowControl w:val="0"/>
        <w:autoSpaceDE w:val="0"/>
        <w:autoSpaceDN w:val="0"/>
        <w:adjustRightInd w:val="0"/>
        <w:spacing w:after="0" w:line="240" w:lineRule="auto"/>
        <w:rPr>
          <w:rFonts w:ascii="Arial" w:hAnsi="Arial" w:cs="Arial"/>
          <w:sz w:val="16"/>
          <w:szCs w:val="16"/>
        </w:rPr>
      </w:pPr>
    </w:p>
    <w:p w14:paraId="345B8F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AFFA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294082" w14:textId="77777777" w:rsidR="00983AE1" w:rsidRDefault="00983AE1">
      <w:pPr>
        <w:widowControl w:val="0"/>
        <w:autoSpaceDE w:val="0"/>
        <w:autoSpaceDN w:val="0"/>
        <w:adjustRightInd w:val="0"/>
        <w:spacing w:after="0" w:line="240" w:lineRule="auto"/>
        <w:rPr>
          <w:rFonts w:ascii="Arial" w:hAnsi="Arial" w:cs="Arial"/>
          <w:sz w:val="16"/>
          <w:szCs w:val="16"/>
        </w:rPr>
      </w:pPr>
    </w:p>
    <w:p w14:paraId="4A9CB6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M46.52 I Iná infekčná spondylopatia krčnej oblasti                         I</w:t>
      </w:r>
    </w:p>
    <w:p w14:paraId="791D04B9" w14:textId="77777777" w:rsidR="00983AE1" w:rsidRDefault="00983AE1">
      <w:pPr>
        <w:widowControl w:val="0"/>
        <w:autoSpaceDE w:val="0"/>
        <w:autoSpaceDN w:val="0"/>
        <w:adjustRightInd w:val="0"/>
        <w:spacing w:after="0" w:line="240" w:lineRule="auto"/>
        <w:rPr>
          <w:rFonts w:ascii="Arial" w:hAnsi="Arial" w:cs="Arial"/>
          <w:sz w:val="16"/>
          <w:szCs w:val="16"/>
        </w:rPr>
      </w:pPr>
    </w:p>
    <w:p w14:paraId="694B26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1FD2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CABCD3" w14:textId="77777777" w:rsidR="00983AE1" w:rsidRDefault="00983AE1">
      <w:pPr>
        <w:widowControl w:val="0"/>
        <w:autoSpaceDE w:val="0"/>
        <w:autoSpaceDN w:val="0"/>
        <w:adjustRightInd w:val="0"/>
        <w:spacing w:after="0" w:line="240" w:lineRule="auto"/>
        <w:rPr>
          <w:rFonts w:ascii="Arial" w:hAnsi="Arial" w:cs="Arial"/>
          <w:sz w:val="16"/>
          <w:szCs w:val="16"/>
        </w:rPr>
      </w:pPr>
    </w:p>
    <w:p w14:paraId="5ABAE5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M46.53 I Iná infekčná spondylopatia krčnohrudníkovej oblasti               I</w:t>
      </w:r>
    </w:p>
    <w:p w14:paraId="4EF08652" w14:textId="77777777" w:rsidR="00983AE1" w:rsidRDefault="00983AE1">
      <w:pPr>
        <w:widowControl w:val="0"/>
        <w:autoSpaceDE w:val="0"/>
        <w:autoSpaceDN w:val="0"/>
        <w:adjustRightInd w:val="0"/>
        <w:spacing w:after="0" w:line="240" w:lineRule="auto"/>
        <w:rPr>
          <w:rFonts w:ascii="Arial" w:hAnsi="Arial" w:cs="Arial"/>
          <w:sz w:val="16"/>
          <w:szCs w:val="16"/>
        </w:rPr>
      </w:pPr>
    </w:p>
    <w:p w14:paraId="7C5DD6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0076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CEB809" w14:textId="77777777" w:rsidR="00983AE1" w:rsidRDefault="00983AE1">
      <w:pPr>
        <w:widowControl w:val="0"/>
        <w:autoSpaceDE w:val="0"/>
        <w:autoSpaceDN w:val="0"/>
        <w:adjustRightInd w:val="0"/>
        <w:spacing w:after="0" w:line="240" w:lineRule="auto"/>
        <w:rPr>
          <w:rFonts w:ascii="Arial" w:hAnsi="Arial" w:cs="Arial"/>
          <w:sz w:val="16"/>
          <w:szCs w:val="16"/>
        </w:rPr>
      </w:pPr>
    </w:p>
    <w:p w14:paraId="4076F9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M46.54 I Iná infekčná spondylopatia hrudníkovej oblasti                    I</w:t>
      </w:r>
    </w:p>
    <w:p w14:paraId="2F4301C1" w14:textId="77777777" w:rsidR="00983AE1" w:rsidRDefault="00983AE1">
      <w:pPr>
        <w:widowControl w:val="0"/>
        <w:autoSpaceDE w:val="0"/>
        <w:autoSpaceDN w:val="0"/>
        <w:adjustRightInd w:val="0"/>
        <w:spacing w:after="0" w:line="240" w:lineRule="auto"/>
        <w:rPr>
          <w:rFonts w:ascii="Arial" w:hAnsi="Arial" w:cs="Arial"/>
          <w:sz w:val="16"/>
          <w:szCs w:val="16"/>
        </w:rPr>
      </w:pPr>
    </w:p>
    <w:p w14:paraId="38A715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0372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53935F" w14:textId="77777777" w:rsidR="00983AE1" w:rsidRDefault="00983AE1">
      <w:pPr>
        <w:widowControl w:val="0"/>
        <w:autoSpaceDE w:val="0"/>
        <w:autoSpaceDN w:val="0"/>
        <w:adjustRightInd w:val="0"/>
        <w:spacing w:after="0" w:line="240" w:lineRule="auto"/>
        <w:rPr>
          <w:rFonts w:ascii="Arial" w:hAnsi="Arial" w:cs="Arial"/>
          <w:sz w:val="16"/>
          <w:szCs w:val="16"/>
        </w:rPr>
      </w:pPr>
    </w:p>
    <w:p w14:paraId="094957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M46.55 I Iná infekčná spondylopatia hrudníkovodriekovej oblasti            I</w:t>
      </w:r>
    </w:p>
    <w:p w14:paraId="5DA67910" w14:textId="77777777" w:rsidR="00983AE1" w:rsidRDefault="00983AE1">
      <w:pPr>
        <w:widowControl w:val="0"/>
        <w:autoSpaceDE w:val="0"/>
        <w:autoSpaceDN w:val="0"/>
        <w:adjustRightInd w:val="0"/>
        <w:spacing w:after="0" w:line="240" w:lineRule="auto"/>
        <w:rPr>
          <w:rFonts w:ascii="Arial" w:hAnsi="Arial" w:cs="Arial"/>
          <w:sz w:val="16"/>
          <w:szCs w:val="16"/>
        </w:rPr>
      </w:pPr>
    </w:p>
    <w:p w14:paraId="567F4A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49D7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D77BB9" w14:textId="77777777" w:rsidR="00983AE1" w:rsidRDefault="00983AE1">
      <w:pPr>
        <w:widowControl w:val="0"/>
        <w:autoSpaceDE w:val="0"/>
        <w:autoSpaceDN w:val="0"/>
        <w:adjustRightInd w:val="0"/>
        <w:spacing w:after="0" w:line="240" w:lineRule="auto"/>
        <w:rPr>
          <w:rFonts w:ascii="Arial" w:hAnsi="Arial" w:cs="Arial"/>
          <w:sz w:val="16"/>
          <w:szCs w:val="16"/>
        </w:rPr>
      </w:pPr>
    </w:p>
    <w:p w14:paraId="50B254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M46.56 I Iná infekčná spondylopatia driekovej oblasti                      I</w:t>
      </w:r>
    </w:p>
    <w:p w14:paraId="6470F770" w14:textId="77777777" w:rsidR="00983AE1" w:rsidRDefault="00983AE1">
      <w:pPr>
        <w:widowControl w:val="0"/>
        <w:autoSpaceDE w:val="0"/>
        <w:autoSpaceDN w:val="0"/>
        <w:adjustRightInd w:val="0"/>
        <w:spacing w:after="0" w:line="240" w:lineRule="auto"/>
        <w:rPr>
          <w:rFonts w:ascii="Arial" w:hAnsi="Arial" w:cs="Arial"/>
          <w:sz w:val="16"/>
          <w:szCs w:val="16"/>
        </w:rPr>
      </w:pPr>
    </w:p>
    <w:p w14:paraId="5CD180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44D8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430F7C" w14:textId="77777777" w:rsidR="00983AE1" w:rsidRDefault="00983AE1">
      <w:pPr>
        <w:widowControl w:val="0"/>
        <w:autoSpaceDE w:val="0"/>
        <w:autoSpaceDN w:val="0"/>
        <w:adjustRightInd w:val="0"/>
        <w:spacing w:after="0" w:line="240" w:lineRule="auto"/>
        <w:rPr>
          <w:rFonts w:ascii="Arial" w:hAnsi="Arial" w:cs="Arial"/>
          <w:sz w:val="16"/>
          <w:szCs w:val="16"/>
        </w:rPr>
      </w:pPr>
    </w:p>
    <w:p w14:paraId="2FB5C6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M46.57 I Iná infekčná spondylopatia driekovokrížovej oblasti               I</w:t>
      </w:r>
    </w:p>
    <w:p w14:paraId="6B914235" w14:textId="77777777" w:rsidR="00983AE1" w:rsidRDefault="00983AE1">
      <w:pPr>
        <w:widowControl w:val="0"/>
        <w:autoSpaceDE w:val="0"/>
        <w:autoSpaceDN w:val="0"/>
        <w:adjustRightInd w:val="0"/>
        <w:spacing w:after="0" w:line="240" w:lineRule="auto"/>
        <w:rPr>
          <w:rFonts w:ascii="Arial" w:hAnsi="Arial" w:cs="Arial"/>
          <w:sz w:val="16"/>
          <w:szCs w:val="16"/>
        </w:rPr>
      </w:pPr>
    </w:p>
    <w:p w14:paraId="3EA5EE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CAF3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E4B394" w14:textId="77777777" w:rsidR="00983AE1" w:rsidRDefault="00983AE1">
      <w:pPr>
        <w:widowControl w:val="0"/>
        <w:autoSpaceDE w:val="0"/>
        <w:autoSpaceDN w:val="0"/>
        <w:adjustRightInd w:val="0"/>
        <w:spacing w:after="0" w:line="240" w:lineRule="auto"/>
        <w:rPr>
          <w:rFonts w:ascii="Arial" w:hAnsi="Arial" w:cs="Arial"/>
          <w:sz w:val="16"/>
          <w:szCs w:val="16"/>
        </w:rPr>
      </w:pPr>
    </w:p>
    <w:p w14:paraId="42CA10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M46.58 I Iná infekčná spondylopatia krížovej a krížovokostrčovej oblasti   I</w:t>
      </w:r>
    </w:p>
    <w:p w14:paraId="5CD89F64" w14:textId="77777777" w:rsidR="00983AE1" w:rsidRDefault="00983AE1">
      <w:pPr>
        <w:widowControl w:val="0"/>
        <w:autoSpaceDE w:val="0"/>
        <w:autoSpaceDN w:val="0"/>
        <w:adjustRightInd w:val="0"/>
        <w:spacing w:after="0" w:line="240" w:lineRule="auto"/>
        <w:rPr>
          <w:rFonts w:ascii="Arial" w:hAnsi="Arial" w:cs="Arial"/>
          <w:sz w:val="16"/>
          <w:szCs w:val="16"/>
        </w:rPr>
      </w:pPr>
    </w:p>
    <w:p w14:paraId="7D67B9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3FE0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9B6B9F" w14:textId="77777777" w:rsidR="00983AE1" w:rsidRDefault="00983AE1">
      <w:pPr>
        <w:widowControl w:val="0"/>
        <w:autoSpaceDE w:val="0"/>
        <w:autoSpaceDN w:val="0"/>
        <w:adjustRightInd w:val="0"/>
        <w:spacing w:after="0" w:line="240" w:lineRule="auto"/>
        <w:rPr>
          <w:rFonts w:ascii="Arial" w:hAnsi="Arial" w:cs="Arial"/>
          <w:sz w:val="16"/>
          <w:szCs w:val="16"/>
        </w:rPr>
      </w:pPr>
    </w:p>
    <w:p w14:paraId="057C88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M46.59 I Iná infekčná spondylopatia bližšie neurčenej oblasti              I</w:t>
      </w:r>
    </w:p>
    <w:p w14:paraId="15926879" w14:textId="77777777" w:rsidR="00983AE1" w:rsidRDefault="00983AE1">
      <w:pPr>
        <w:widowControl w:val="0"/>
        <w:autoSpaceDE w:val="0"/>
        <w:autoSpaceDN w:val="0"/>
        <w:adjustRightInd w:val="0"/>
        <w:spacing w:after="0" w:line="240" w:lineRule="auto"/>
        <w:rPr>
          <w:rFonts w:ascii="Arial" w:hAnsi="Arial" w:cs="Arial"/>
          <w:sz w:val="16"/>
          <w:szCs w:val="16"/>
        </w:rPr>
      </w:pPr>
    </w:p>
    <w:p w14:paraId="2CBEB7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95AF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8877DF" w14:textId="77777777" w:rsidR="00983AE1" w:rsidRDefault="00983AE1">
      <w:pPr>
        <w:widowControl w:val="0"/>
        <w:autoSpaceDE w:val="0"/>
        <w:autoSpaceDN w:val="0"/>
        <w:adjustRightInd w:val="0"/>
        <w:spacing w:after="0" w:line="240" w:lineRule="auto"/>
        <w:rPr>
          <w:rFonts w:ascii="Arial" w:hAnsi="Arial" w:cs="Arial"/>
          <w:sz w:val="16"/>
          <w:szCs w:val="16"/>
        </w:rPr>
      </w:pPr>
    </w:p>
    <w:p w14:paraId="166B5D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M46.80 I Iná bližšie určená zápalová spondylopatia na viacerých miestach   I</w:t>
      </w:r>
    </w:p>
    <w:p w14:paraId="2FF01B1A" w14:textId="77777777" w:rsidR="00983AE1" w:rsidRDefault="00983AE1">
      <w:pPr>
        <w:widowControl w:val="0"/>
        <w:autoSpaceDE w:val="0"/>
        <w:autoSpaceDN w:val="0"/>
        <w:adjustRightInd w:val="0"/>
        <w:spacing w:after="0" w:line="240" w:lineRule="auto"/>
        <w:rPr>
          <w:rFonts w:ascii="Arial" w:hAnsi="Arial" w:cs="Arial"/>
          <w:sz w:val="16"/>
          <w:szCs w:val="16"/>
        </w:rPr>
      </w:pPr>
    </w:p>
    <w:p w14:paraId="294C6F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chrbtice                                                          I</w:t>
      </w:r>
    </w:p>
    <w:p w14:paraId="744F8DFD" w14:textId="77777777" w:rsidR="00983AE1" w:rsidRDefault="00983AE1">
      <w:pPr>
        <w:widowControl w:val="0"/>
        <w:autoSpaceDE w:val="0"/>
        <w:autoSpaceDN w:val="0"/>
        <w:adjustRightInd w:val="0"/>
        <w:spacing w:after="0" w:line="240" w:lineRule="auto"/>
        <w:rPr>
          <w:rFonts w:ascii="Arial" w:hAnsi="Arial" w:cs="Arial"/>
          <w:sz w:val="16"/>
          <w:szCs w:val="16"/>
        </w:rPr>
      </w:pPr>
    </w:p>
    <w:p w14:paraId="2B0716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FDB6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58BDAA" w14:textId="77777777" w:rsidR="00983AE1" w:rsidRDefault="00983AE1">
      <w:pPr>
        <w:widowControl w:val="0"/>
        <w:autoSpaceDE w:val="0"/>
        <w:autoSpaceDN w:val="0"/>
        <w:adjustRightInd w:val="0"/>
        <w:spacing w:after="0" w:line="240" w:lineRule="auto"/>
        <w:rPr>
          <w:rFonts w:ascii="Arial" w:hAnsi="Arial" w:cs="Arial"/>
          <w:sz w:val="16"/>
          <w:szCs w:val="16"/>
        </w:rPr>
      </w:pPr>
    </w:p>
    <w:p w14:paraId="5870FB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M46.81 I Iná bližšie určená zápalová spondylopatia                         I</w:t>
      </w:r>
    </w:p>
    <w:p w14:paraId="01694D54" w14:textId="77777777" w:rsidR="00983AE1" w:rsidRDefault="00983AE1">
      <w:pPr>
        <w:widowControl w:val="0"/>
        <w:autoSpaceDE w:val="0"/>
        <w:autoSpaceDN w:val="0"/>
        <w:adjustRightInd w:val="0"/>
        <w:spacing w:after="0" w:line="240" w:lineRule="auto"/>
        <w:rPr>
          <w:rFonts w:ascii="Arial" w:hAnsi="Arial" w:cs="Arial"/>
          <w:sz w:val="16"/>
          <w:szCs w:val="16"/>
        </w:rPr>
      </w:pPr>
    </w:p>
    <w:p w14:paraId="3FC837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okcipito-atlanto-axiálnej oblasti                                 I</w:t>
      </w:r>
    </w:p>
    <w:p w14:paraId="7F0FAF58" w14:textId="77777777" w:rsidR="00983AE1" w:rsidRDefault="00983AE1">
      <w:pPr>
        <w:widowControl w:val="0"/>
        <w:autoSpaceDE w:val="0"/>
        <w:autoSpaceDN w:val="0"/>
        <w:adjustRightInd w:val="0"/>
        <w:spacing w:after="0" w:line="240" w:lineRule="auto"/>
        <w:rPr>
          <w:rFonts w:ascii="Arial" w:hAnsi="Arial" w:cs="Arial"/>
          <w:sz w:val="16"/>
          <w:szCs w:val="16"/>
        </w:rPr>
      </w:pPr>
    </w:p>
    <w:p w14:paraId="17C6AC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C7C8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5E49FC" w14:textId="77777777" w:rsidR="00983AE1" w:rsidRDefault="00983AE1">
      <w:pPr>
        <w:widowControl w:val="0"/>
        <w:autoSpaceDE w:val="0"/>
        <w:autoSpaceDN w:val="0"/>
        <w:adjustRightInd w:val="0"/>
        <w:spacing w:after="0" w:line="240" w:lineRule="auto"/>
        <w:rPr>
          <w:rFonts w:ascii="Arial" w:hAnsi="Arial" w:cs="Arial"/>
          <w:sz w:val="16"/>
          <w:szCs w:val="16"/>
        </w:rPr>
      </w:pPr>
    </w:p>
    <w:p w14:paraId="0E493D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M46.82 I Iná bližšie určená zápalová spondylopatia krčnej oblasti          I</w:t>
      </w:r>
    </w:p>
    <w:p w14:paraId="2ABE136A" w14:textId="77777777" w:rsidR="00983AE1" w:rsidRDefault="00983AE1">
      <w:pPr>
        <w:widowControl w:val="0"/>
        <w:autoSpaceDE w:val="0"/>
        <w:autoSpaceDN w:val="0"/>
        <w:adjustRightInd w:val="0"/>
        <w:spacing w:after="0" w:line="240" w:lineRule="auto"/>
        <w:rPr>
          <w:rFonts w:ascii="Arial" w:hAnsi="Arial" w:cs="Arial"/>
          <w:sz w:val="16"/>
          <w:szCs w:val="16"/>
        </w:rPr>
      </w:pPr>
    </w:p>
    <w:p w14:paraId="58FB98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0FD2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F8B4D3" w14:textId="77777777" w:rsidR="00983AE1" w:rsidRDefault="00983AE1">
      <w:pPr>
        <w:widowControl w:val="0"/>
        <w:autoSpaceDE w:val="0"/>
        <w:autoSpaceDN w:val="0"/>
        <w:adjustRightInd w:val="0"/>
        <w:spacing w:after="0" w:line="240" w:lineRule="auto"/>
        <w:rPr>
          <w:rFonts w:ascii="Arial" w:hAnsi="Arial" w:cs="Arial"/>
          <w:sz w:val="16"/>
          <w:szCs w:val="16"/>
        </w:rPr>
      </w:pPr>
    </w:p>
    <w:p w14:paraId="143DE6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M46.83 I Iná bližšie určená zápalová spondylopatia krčnohrudníkovej        I</w:t>
      </w:r>
    </w:p>
    <w:p w14:paraId="25C1CE1E" w14:textId="77777777" w:rsidR="00983AE1" w:rsidRDefault="00983AE1">
      <w:pPr>
        <w:widowControl w:val="0"/>
        <w:autoSpaceDE w:val="0"/>
        <w:autoSpaceDN w:val="0"/>
        <w:adjustRightInd w:val="0"/>
        <w:spacing w:after="0" w:line="240" w:lineRule="auto"/>
        <w:rPr>
          <w:rFonts w:ascii="Arial" w:hAnsi="Arial" w:cs="Arial"/>
          <w:sz w:val="16"/>
          <w:szCs w:val="16"/>
        </w:rPr>
      </w:pPr>
    </w:p>
    <w:p w14:paraId="170D1F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6D70F53B" w14:textId="77777777" w:rsidR="00983AE1" w:rsidRDefault="00983AE1">
      <w:pPr>
        <w:widowControl w:val="0"/>
        <w:autoSpaceDE w:val="0"/>
        <w:autoSpaceDN w:val="0"/>
        <w:adjustRightInd w:val="0"/>
        <w:spacing w:after="0" w:line="240" w:lineRule="auto"/>
        <w:rPr>
          <w:rFonts w:ascii="Arial" w:hAnsi="Arial" w:cs="Arial"/>
          <w:sz w:val="16"/>
          <w:szCs w:val="16"/>
        </w:rPr>
      </w:pPr>
    </w:p>
    <w:p w14:paraId="217CBF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B8A3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59651E" w14:textId="77777777" w:rsidR="00983AE1" w:rsidRDefault="00983AE1">
      <w:pPr>
        <w:widowControl w:val="0"/>
        <w:autoSpaceDE w:val="0"/>
        <w:autoSpaceDN w:val="0"/>
        <w:adjustRightInd w:val="0"/>
        <w:spacing w:after="0" w:line="240" w:lineRule="auto"/>
        <w:rPr>
          <w:rFonts w:ascii="Arial" w:hAnsi="Arial" w:cs="Arial"/>
          <w:sz w:val="16"/>
          <w:szCs w:val="16"/>
        </w:rPr>
      </w:pPr>
    </w:p>
    <w:p w14:paraId="3F8913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M46.84 I Iná bližšie určená zápalová spondylopatia hrudníkovej oblasti     I</w:t>
      </w:r>
    </w:p>
    <w:p w14:paraId="08B758C8" w14:textId="77777777" w:rsidR="00983AE1" w:rsidRDefault="00983AE1">
      <w:pPr>
        <w:widowControl w:val="0"/>
        <w:autoSpaceDE w:val="0"/>
        <w:autoSpaceDN w:val="0"/>
        <w:adjustRightInd w:val="0"/>
        <w:spacing w:after="0" w:line="240" w:lineRule="auto"/>
        <w:rPr>
          <w:rFonts w:ascii="Arial" w:hAnsi="Arial" w:cs="Arial"/>
          <w:sz w:val="16"/>
          <w:szCs w:val="16"/>
        </w:rPr>
      </w:pPr>
    </w:p>
    <w:p w14:paraId="7CD5AD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652E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ABFC3B" w14:textId="77777777" w:rsidR="00983AE1" w:rsidRDefault="00983AE1">
      <w:pPr>
        <w:widowControl w:val="0"/>
        <w:autoSpaceDE w:val="0"/>
        <w:autoSpaceDN w:val="0"/>
        <w:adjustRightInd w:val="0"/>
        <w:spacing w:after="0" w:line="240" w:lineRule="auto"/>
        <w:rPr>
          <w:rFonts w:ascii="Arial" w:hAnsi="Arial" w:cs="Arial"/>
          <w:sz w:val="16"/>
          <w:szCs w:val="16"/>
        </w:rPr>
      </w:pPr>
    </w:p>
    <w:p w14:paraId="20F839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M46.85 I Iná bližšie určená zápalová spondylopatia hrudníkovodriekovej     I</w:t>
      </w:r>
    </w:p>
    <w:p w14:paraId="6DAF9F78" w14:textId="77777777" w:rsidR="00983AE1" w:rsidRDefault="00983AE1">
      <w:pPr>
        <w:widowControl w:val="0"/>
        <w:autoSpaceDE w:val="0"/>
        <w:autoSpaceDN w:val="0"/>
        <w:adjustRightInd w:val="0"/>
        <w:spacing w:after="0" w:line="240" w:lineRule="auto"/>
        <w:rPr>
          <w:rFonts w:ascii="Arial" w:hAnsi="Arial" w:cs="Arial"/>
          <w:sz w:val="16"/>
          <w:szCs w:val="16"/>
        </w:rPr>
      </w:pPr>
    </w:p>
    <w:p w14:paraId="0585C3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77994268" w14:textId="77777777" w:rsidR="00983AE1" w:rsidRDefault="00983AE1">
      <w:pPr>
        <w:widowControl w:val="0"/>
        <w:autoSpaceDE w:val="0"/>
        <w:autoSpaceDN w:val="0"/>
        <w:adjustRightInd w:val="0"/>
        <w:spacing w:after="0" w:line="240" w:lineRule="auto"/>
        <w:rPr>
          <w:rFonts w:ascii="Arial" w:hAnsi="Arial" w:cs="Arial"/>
          <w:sz w:val="16"/>
          <w:szCs w:val="16"/>
        </w:rPr>
      </w:pPr>
    </w:p>
    <w:p w14:paraId="4D958A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FB31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991B47" w14:textId="77777777" w:rsidR="00983AE1" w:rsidRDefault="00983AE1">
      <w:pPr>
        <w:widowControl w:val="0"/>
        <w:autoSpaceDE w:val="0"/>
        <w:autoSpaceDN w:val="0"/>
        <w:adjustRightInd w:val="0"/>
        <w:spacing w:after="0" w:line="240" w:lineRule="auto"/>
        <w:rPr>
          <w:rFonts w:ascii="Arial" w:hAnsi="Arial" w:cs="Arial"/>
          <w:sz w:val="16"/>
          <w:szCs w:val="16"/>
        </w:rPr>
      </w:pPr>
    </w:p>
    <w:p w14:paraId="4BB84D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M46.86 I Iná bližšie určená zápalová spondylopatia driekovej oblasti       I</w:t>
      </w:r>
    </w:p>
    <w:p w14:paraId="788332F8" w14:textId="77777777" w:rsidR="00983AE1" w:rsidRDefault="00983AE1">
      <w:pPr>
        <w:widowControl w:val="0"/>
        <w:autoSpaceDE w:val="0"/>
        <w:autoSpaceDN w:val="0"/>
        <w:adjustRightInd w:val="0"/>
        <w:spacing w:after="0" w:line="240" w:lineRule="auto"/>
        <w:rPr>
          <w:rFonts w:ascii="Arial" w:hAnsi="Arial" w:cs="Arial"/>
          <w:sz w:val="16"/>
          <w:szCs w:val="16"/>
        </w:rPr>
      </w:pPr>
    </w:p>
    <w:p w14:paraId="5C4748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BF0D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6D0540" w14:textId="77777777" w:rsidR="00983AE1" w:rsidRDefault="00983AE1">
      <w:pPr>
        <w:widowControl w:val="0"/>
        <w:autoSpaceDE w:val="0"/>
        <w:autoSpaceDN w:val="0"/>
        <w:adjustRightInd w:val="0"/>
        <w:spacing w:after="0" w:line="240" w:lineRule="auto"/>
        <w:rPr>
          <w:rFonts w:ascii="Arial" w:hAnsi="Arial" w:cs="Arial"/>
          <w:sz w:val="16"/>
          <w:szCs w:val="16"/>
        </w:rPr>
      </w:pPr>
    </w:p>
    <w:p w14:paraId="5A6F6B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M46.87 I Iná bližšie určená zápalová spondylopatia driekovokrížovej        I</w:t>
      </w:r>
    </w:p>
    <w:p w14:paraId="7F857632" w14:textId="77777777" w:rsidR="00983AE1" w:rsidRDefault="00983AE1">
      <w:pPr>
        <w:widowControl w:val="0"/>
        <w:autoSpaceDE w:val="0"/>
        <w:autoSpaceDN w:val="0"/>
        <w:adjustRightInd w:val="0"/>
        <w:spacing w:after="0" w:line="240" w:lineRule="auto"/>
        <w:rPr>
          <w:rFonts w:ascii="Arial" w:hAnsi="Arial" w:cs="Arial"/>
          <w:sz w:val="16"/>
          <w:szCs w:val="16"/>
        </w:rPr>
      </w:pPr>
    </w:p>
    <w:p w14:paraId="3E1447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2AF518AE" w14:textId="77777777" w:rsidR="00983AE1" w:rsidRDefault="00983AE1">
      <w:pPr>
        <w:widowControl w:val="0"/>
        <w:autoSpaceDE w:val="0"/>
        <w:autoSpaceDN w:val="0"/>
        <w:adjustRightInd w:val="0"/>
        <w:spacing w:after="0" w:line="240" w:lineRule="auto"/>
        <w:rPr>
          <w:rFonts w:ascii="Arial" w:hAnsi="Arial" w:cs="Arial"/>
          <w:sz w:val="16"/>
          <w:szCs w:val="16"/>
        </w:rPr>
      </w:pPr>
    </w:p>
    <w:p w14:paraId="17C095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412F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CDC547" w14:textId="77777777" w:rsidR="00983AE1" w:rsidRDefault="00983AE1">
      <w:pPr>
        <w:widowControl w:val="0"/>
        <w:autoSpaceDE w:val="0"/>
        <w:autoSpaceDN w:val="0"/>
        <w:adjustRightInd w:val="0"/>
        <w:spacing w:after="0" w:line="240" w:lineRule="auto"/>
        <w:rPr>
          <w:rFonts w:ascii="Arial" w:hAnsi="Arial" w:cs="Arial"/>
          <w:sz w:val="16"/>
          <w:szCs w:val="16"/>
        </w:rPr>
      </w:pPr>
    </w:p>
    <w:p w14:paraId="561603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M46.88 I Iná bližšie určená zápalová spondylopatia krížovej a              I</w:t>
      </w:r>
    </w:p>
    <w:p w14:paraId="25988168" w14:textId="77777777" w:rsidR="00983AE1" w:rsidRDefault="00983AE1">
      <w:pPr>
        <w:widowControl w:val="0"/>
        <w:autoSpaceDE w:val="0"/>
        <w:autoSpaceDN w:val="0"/>
        <w:adjustRightInd w:val="0"/>
        <w:spacing w:after="0" w:line="240" w:lineRule="auto"/>
        <w:rPr>
          <w:rFonts w:ascii="Arial" w:hAnsi="Arial" w:cs="Arial"/>
          <w:sz w:val="16"/>
          <w:szCs w:val="16"/>
        </w:rPr>
      </w:pPr>
    </w:p>
    <w:p w14:paraId="66A940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krížovokostrčovej oblasti                                         I</w:t>
      </w:r>
    </w:p>
    <w:p w14:paraId="060A572A" w14:textId="77777777" w:rsidR="00983AE1" w:rsidRDefault="00983AE1">
      <w:pPr>
        <w:widowControl w:val="0"/>
        <w:autoSpaceDE w:val="0"/>
        <w:autoSpaceDN w:val="0"/>
        <w:adjustRightInd w:val="0"/>
        <w:spacing w:after="0" w:line="240" w:lineRule="auto"/>
        <w:rPr>
          <w:rFonts w:ascii="Arial" w:hAnsi="Arial" w:cs="Arial"/>
          <w:sz w:val="16"/>
          <w:szCs w:val="16"/>
        </w:rPr>
      </w:pPr>
    </w:p>
    <w:p w14:paraId="55BE9B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5050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327F85" w14:textId="77777777" w:rsidR="00983AE1" w:rsidRDefault="00983AE1">
      <w:pPr>
        <w:widowControl w:val="0"/>
        <w:autoSpaceDE w:val="0"/>
        <w:autoSpaceDN w:val="0"/>
        <w:adjustRightInd w:val="0"/>
        <w:spacing w:after="0" w:line="240" w:lineRule="auto"/>
        <w:rPr>
          <w:rFonts w:ascii="Arial" w:hAnsi="Arial" w:cs="Arial"/>
          <w:sz w:val="16"/>
          <w:szCs w:val="16"/>
        </w:rPr>
      </w:pPr>
    </w:p>
    <w:p w14:paraId="2C52BF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M46.89 I Iná bližšie určená zápalová spondylopatia bližšie neurčenej       I</w:t>
      </w:r>
    </w:p>
    <w:p w14:paraId="7D9999D2" w14:textId="77777777" w:rsidR="00983AE1" w:rsidRDefault="00983AE1">
      <w:pPr>
        <w:widowControl w:val="0"/>
        <w:autoSpaceDE w:val="0"/>
        <w:autoSpaceDN w:val="0"/>
        <w:adjustRightInd w:val="0"/>
        <w:spacing w:after="0" w:line="240" w:lineRule="auto"/>
        <w:rPr>
          <w:rFonts w:ascii="Arial" w:hAnsi="Arial" w:cs="Arial"/>
          <w:sz w:val="16"/>
          <w:szCs w:val="16"/>
        </w:rPr>
      </w:pPr>
    </w:p>
    <w:p w14:paraId="08AF1A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40A2358E" w14:textId="77777777" w:rsidR="00983AE1" w:rsidRDefault="00983AE1">
      <w:pPr>
        <w:widowControl w:val="0"/>
        <w:autoSpaceDE w:val="0"/>
        <w:autoSpaceDN w:val="0"/>
        <w:adjustRightInd w:val="0"/>
        <w:spacing w:after="0" w:line="240" w:lineRule="auto"/>
        <w:rPr>
          <w:rFonts w:ascii="Arial" w:hAnsi="Arial" w:cs="Arial"/>
          <w:sz w:val="16"/>
          <w:szCs w:val="16"/>
        </w:rPr>
      </w:pPr>
    </w:p>
    <w:p w14:paraId="29ED61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C062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A0ECE0" w14:textId="77777777" w:rsidR="00983AE1" w:rsidRDefault="00983AE1">
      <w:pPr>
        <w:widowControl w:val="0"/>
        <w:autoSpaceDE w:val="0"/>
        <w:autoSpaceDN w:val="0"/>
        <w:adjustRightInd w:val="0"/>
        <w:spacing w:after="0" w:line="240" w:lineRule="auto"/>
        <w:rPr>
          <w:rFonts w:ascii="Arial" w:hAnsi="Arial" w:cs="Arial"/>
          <w:sz w:val="16"/>
          <w:szCs w:val="16"/>
        </w:rPr>
      </w:pPr>
    </w:p>
    <w:p w14:paraId="2DAC3D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M46.90 I Bližšie neurčená zápalová spondylopatia na viacerých miestach     I</w:t>
      </w:r>
    </w:p>
    <w:p w14:paraId="43B094F7" w14:textId="77777777" w:rsidR="00983AE1" w:rsidRDefault="00983AE1">
      <w:pPr>
        <w:widowControl w:val="0"/>
        <w:autoSpaceDE w:val="0"/>
        <w:autoSpaceDN w:val="0"/>
        <w:adjustRightInd w:val="0"/>
        <w:spacing w:after="0" w:line="240" w:lineRule="auto"/>
        <w:rPr>
          <w:rFonts w:ascii="Arial" w:hAnsi="Arial" w:cs="Arial"/>
          <w:sz w:val="16"/>
          <w:szCs w:val="16"/>
        </w:rPr>
      </w:pPr>
    </w:p>
    <w:p w14:paraId="684F9A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chrbtice                                                          I</w:t>
      </w:r>
    </w:p>
    <w:p w14:paraId="50D3DCC6" w14:textId="77777777" w:rsidR="00983AE1" w:rsidRDefault="00983AE1">
      <w:pPr>
        <w:widowControl w:val="0"/>
        <w:autoSpaceDE w:val="0"/>
        <w:autoSpaceDN w:val="0"/>
        <w:adjustRightInd w:val="0"/>
        <w:spacing w:after="0" w:line="240" w:lineRule="auto"/>
        <w:rPr>
          <w:rFonts w:ascii="Arial" w:hAnsi="Arial" w:cs="Arial"/>
          <w:sz w:val="16"/>
          <w:szCs w:val="16"/>
        </w:rPr>
      </w:pPr>
    </w:p>
    <w:p w14:paraId="6AC96B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2FCE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23FCB3" w14:textId="77777777" w:rsidR="00983AE1" w:rsidRDefault="00983AE1">
      <w:pPr>
        <w:widowControl w:val="0"/>
        <w:autoSpaceDE w:val="0"/>
        <w:autoSpaceDN w:val="0"/>
        <w:adjustRightInd w:val="0"/>
        <w:spacing w:after="0" w:line="240" w:lineRule="auto"/>
        <w:rPr>
          <w:rFonts w:ascii="Arial" w:hAnsi="Arial" w:cs="Arial"/>
          <w:sz w:val="16"/>
          <w:szCs w:val="16"/>
        </w:rPr>
      </w:pPr>
    </w:p>
    <w:p w14:paraId="3CA23B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M46.91 I Bližšie neurčená zápalová spondylopatia okcipito-atlanto-axiálnej I</w:t>
      </w:r>
    </w:p>
    <w:p w14:paraId="36D109CB" w14:textId="77777777" w:rsidR="00983AE1" w:rsidRDefault="00983AE1">
      <w:pPr>
        <w:widowControl w:val="0"/>
        <w:autoSpaceDE w:val="0"/>
        <w:autoSpaceDN w:val="0"/>
        <w:adjustRightInd w:val="0"/>
        <w:spacing w:after="0" w:line="240" w:lineRule="auto"/>
        <w:rPr>
          <w:rFonts w:ascii="Arial" w:hAnsi="Arial" w:cs="Arial"/>
          <w:sz w:val="16"/>
          <w:szCs w:val="16"/>
        </w:rPr>
      </w:pPr>
    </w:p>
    <w:p w14:paraId="0C7193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7C2EBF08" w14:textId="77777777" w:rsidR="00983AE1" w:rsidRDefault="00983AE1">
      <w:pPr>
        <w:widowControl w:val="0"/>
        <w:autoSpaceDE w:val="0"/>
        <w:autoSpaceDN w:val="0"/>
        <w:adjustRightInd w:val="0"/>
        <w:spacing w:after="0" w:line="240" w:lineRule="auto"/>
        <w:rPr>
          <w:rFonts w:ascii="Arial" w:hAnsi="Arial" w:cs="Arial"/>
          <w:sz w:val="16"/>
          <w:szCs w:val="16"/>
        </w:rPr>
      </w:pPr>
    </w:p>
    <w:p w14:paraId="28637F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2CC8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0B3B55" w14:textId="77777777" w:rsidR="00983AE1" w:rsidRDefault="00983AE1">
      <w:pPr>
        <w:widowControl w:val="0"/>
        <w:autoSpaceDE w:val="0"/>
        <w:autoSpaceDN w:val="0"/>
        <w:adjustRightInd w:val="0"/>
        <w:spacing w:after="0" w:line="240" w:lineRule="auto"/>
        <w:rPr>
          <w:rFonts w:ascii="Arial" w:hAnsi="Arial" w:cs="Arial"/>
          <w:sz w:val="16"/>
          <w:szCs w:val="16"/>
        </w:rPr>
      </w:pPr>
    </w:p>
    <w:p w14:paraId="22EFFD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M46.92 I Bližšie neurčená zápalová spondylopatia krčnej oblasti            I</w:t>
      </w:r>
    </w:p>
    <w:p w14:paraId="6BED42F7" w14:textId="77777777" w:rsidR="00983AE1" w:rsidRDefault="00983AE1">
      <w:pPr>
        <w:widowControl w:val="0"/>
        <w:autoSpaceDE w:val="0"/>
        <w:autoSpaceDN w:val="0"/>
        <w:adjustRightInd w:val="0"/>
        <w:spacing w:after="0" w:line="240" w:lineRule="auto"/>
        <w:rPr>
          <w:rFonts w:ascii="Arial" w:hAnsi="Arial" w:cs="Arial"/>
          <w:sz w:val="16"/>
          <w:szCs w:val="16"/>
        </w:rPr>
      </w:pPr>
    </w:p>
    <w:p w14:paraId="082EDD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FC83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416369" w14:textId="77777777" w:rsidR="00983AE1" w:rsidRDefault="00983AE1">
      <w:pPr>
        <w:widowControl w:val="0"/>
        <w:autoSpaceDE w:val="0"/>
        <w:autoSpaceDN w:val="0"/>
        <w:adjustRightInd w:val="0"/>
        <w:spacing w:after="0" w:line="240" w:lineRule="auto"/>
        <w:rPr>
          <w:rFonts w:ascii="Arial" w:hAnsi="Arial" w:cs="Arial"/>
          <w:sz w:val="16"/>
          <w:szCs w:val="16"/>
        </w:rPr>
      </w:pPr>
    </w:p>
    <w:p w14:paraId="198F9B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M46.93 I Bližšie neurčená zápalová spondylopatia krčnohrudníkovej oblasti  I</w:t>
      </w:r>
    </w:p>
    <w:p w14:paraId="355F575B" w14:textId="77777777" w:rsidR="00983AE1" w:rsidRDefault="00983AE1">
      <w:pPr>
        <w:widowControl w:val="0"/>
        <w:autoSpaceDE w:val="0"/>
        <w:autoSpaceDN w:val="0"/>
        <w:adjustRightInd w:val="0"/>
        <w:spacing w:after="0" w:line="240" w:lineRule="auto"/>
        <w:rPr>
          <w:rFonts w:ascii="Arial" w:hAnsi="Arial" w:cs="Arial"/>
          <w:sz w:val="16"/>
          <w:szCs w:val="16"/>
        </w:rPr>
      </w:pPr>
    </w:p>
    <w:p w14:paraId="25A704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7285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680E3C" w14:textId="77777777" w:rsidR="00983AE1" w:rsidRDefault="00983AE1">
      <w:pPr>
        <w:widowControl w:val="0"/>
        <w:autoSpaceDE w:val="0"/>
        <w:autoSpaceDN w:val="0"/>
        <w:adjustRightInd w:val="0"/>
        <w:spacing w:after="0" w:line="240" w:lineRule="auto"/>
        <w:rPr>
          <w:rFonts w:ascii="Arial" w:hAnsi="Arial" w:cs="Arial"/>
          <w:sz w:val="16"/>
          <w:szCs w:val="16"/>
        </w:rPr>
      </w:pPr>
    </w:p>
    <w:p w14:paraId="51F6CF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M46.94 I Bližšie neurčená zápalová spondylopatia hrudníkovej oblasti       I</w:t>
      </w:r>
    </w:p>
    <w:p w14:paraId="0486ABC0" w14:textId="77777777" w:rsidR="00983AE1" w:rsidRDefault="00983AE1">
      <w:pPr>
        <w:widowControl w:val="0"/>
        <w:autoSpaceDE w:val="0"/>
        <w:autoSpaceDN w:val="0"/>
        <w:adjustRightInd w:val="0"/>
        <w:spacing w:after="0" w:line="240" w:lineRule="auto"/>
        <w:rPr>
          <w:rFonts w:ascii="Arial" w:hAnsi="Arial" w:cs="Arial"/>
          <w:sz w:val="16"/>
          <w:szCs w:val="16"/>
        </w:rPr>
      </w:pPr>
    </w:p>
    <w:p w14:paraId="3D779A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7696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778ACE" w14:textId="77777777" w:rsidR="00983AE1" w:rsidRDefault="00983AE1">
      <w:pPr>
        <w:widowControl w:val="0"/>
        <w:autoSpaceDE w:val="0"/>
        <w:autoSpaceDN w:val="0"/>
        <w:adjustRightInd w:val="0"/>
        <w:spacing w:after="0" w:line="240" w:lineRule="auto"/>
        <w:rPr>
          <w:rFonts w:ascii="Arial" w:hAnsi="Arial" w:cs="Arial"/>
          <w:sz w:val="16"/>
          <w:szCs w:val="16"/>
        </w:rPr>
      </w:pPr>
    </w:p>
    <w:p w14:paraId="1514DB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M46.95 I Bližšie neurčená zápalová spondylopatia hrudníkovodriekovej       I</w:t>
      </w:r>
    </w:p>
    <w:p w14:paraId="5C32AF3A" w14:textId="77777777" w:rsidR="00983AE1" w:rsidRDefault="00983AE1">
      <w:pPr>
        <w:widowControl w:val="0"/>
        <w:autoSpaceDE w:val="0"/>
        <w:autoSpaceDN w:val="0"/>
        <w:adjustRightInd w:val="0"/>
        <w:spacing w:after="0" w:line="240" w:lineRule="auto"/>
        <w:rPr>
          <w:rFonts w:ascii="Arial" w:hAnsi="Arial" w:cs="Arial"/>
          <w:sz w:val="16"/>
          <w:szCs w:val="16"/>
        </w:rPr>
      </w:pPr>
    </w:p>
    <w:p w14:paraId="1F791A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03FECB03" w14:textId="77777777" w:rsidR="00983AE1" w:rsidRDefault="00983AE1">
      <w:pPr>
        <w:widowControl w:val="0"/>
        <w:autoSpaceDE w:val="0"/>
        <w:autoSpaceDN w:val="0"/>
        <w:adjustRightInd w:val="0"/>
        <w:spacing w:after="0" w:line="240" w:lineRule="auto"/>
        <w:rPr>
          <w:rFonts w:ascii="Arial" w:hAnsi="Arial" w:cs="Arial"/>
          <w:sz w:val="16"/>
          <w:szCs w:val="16"/>
        </w:rPr>
      </w:pPr>
    </w:p>
    <w:p w14:paraId="60BEDA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D610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3974AF" w14:textId="77777777" w:rsidR="00983AE1" w:rsidRDefault="00983AE1">
      <w:pPr>
        <w:widowControl w:val="0"/>
        <w:autoSpaceDE w:val="0"/>
        <w:autoSpaceDN w:val="0"/>
        <w:adjustRightInd w:val="0"/>
        <w:spacing w:after="0" w:line="240" w:lineRule="auto"/>
        <w:rPr>
          <w:rFonts w:ascii="Arial" w:hAnsi="Arial" w:cs="Arial"/>
          <w:sz w:val="16"/>
          <w:szCs w:val="16"/>
        </w:rPr>
      </w:pPr>
    </w:p>
    <w:p w14:paraId="7E3E41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M46.96 I Bližšie neurčená zápalová spondylopatia driekovej oblasti         I</w:t>
      </w:r>
    </w:p>
    <w:p w14:paraId="35703D34" w14:textId="77777777" w:rsidR="00983AE1" w:rsidRDefault="00983AE1">
      <w:pPr>
        <w:widowControl w:val="0"/>
        <w:autoSpaceDE w:val="0"/>
        <w:autoSpaceDN w:val="0"/>
        <w:adjustRightInd w:val="0"/>
        <w:spacing w:after="0" w:line="240" w:lineRule="auto"/>
        <w:rPr>
          <w:rFonts w:ascii="Arial" w:hAnsi="Arial" w:cs="Arial"/>
          <w:sz w:val="16"/>
          <w:szCs w:val="16"/>
        </w:rPr>
      </w:pPr>
    </w:p>
    <w:p w14:paraId="2DE8CF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7F8C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468C6B" w14:textId="77777777" w:rsidR="00983AE1" w:rsidRDefault="00983AE1">
      <w:pPr>
        <w:widowControl w:val="0"/>
        <w:autoSpaceDE w:val="0"/>
        <w:autoSpaceDN w:val="0"/>
        <w:adjustRightInd w:val="0"/>
        <w:spacing w:after="0" w:line="240" w:lineRule="auto"/>
        <w:rPr>
          <w:rFonts w:ascii="Arial" w:hAnsi="Arial" w:cs="Arial"/>
          <w:sz w:val="16"/>
          <w:szCs w:val="16"/>
        </w:rPr>
      </w:pPr>
    </w:p>
    <w:p w14:paraId="5485BE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M46.97 I Bližšie neurčená zápalová spondylopatia driekovokrížovej oblasti  I</w:t>
      </w:r>
    </w:p>
    <w:p w14:paraId="29E3BE70" w14:textId="77777777" w:rsidR="00983AE1" w:rsidRDefault="00983AE1">
      <w:pPr>
        <w:widowControl w:val="0"/>
        <w:autoSpaceDE w:val="0"/>
        <w:autoSpaceDN w:val="0"/>
        <w:adjustRightInd w:val="0"/>
        <w:spacing w:after="0" w:line="240" w:lineRule="auto"/>
        <w:rPr>
          <w:rFonts w:ascii="Arial" w:hAnsi="Arial" w:cs="Arial"/>
          <w:sz w:val="16"/>
          <w:szCs w:val="16"/>
        </w:rPr>
      </w:pPr>
    </w:p>
    <w:p w14:paraId="210D96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4C94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DC0671" w14:textId="77777777" w:rsidR="00983AE1" w:rsidRDefault="00983AE1">
      <w:pPr>
        <w:widowControl w:val="0"/>
        <w:autoSpaceDE w:val="0"/>
        <w:autoSpaceDN w:val="0"/>
        <w:adjustRightInd w:val="0"/>
        <w:spacing w:after="0" w:line="240" w:lineRule="auto"/>
        <w:rPr>
          <w:rFonts w:ascii="Arial" w:hAnsi="Arial" w:cs="Arial"/>
          <w:sz w:val="16"/>
          <w:szCs w:val="16"/>
        </w:rPr>
      </w:pPr>
    </w:p>
    <w:p w14:paraId="40EFDC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M46.98 I Bližšie neurčená zápalová spondylopatia krížovej a                I</w:t>
      </w:r>
    </w:p>
    <w:p w14:paraId="4CFCC73F" w14:textId="77777777" w:rsidR="00983AE1" w:rsidRDefault="00983AE1">
      <w:pPr>
        <w:widowControl w:val="0"/>
        <w:autoSpaceDE w:val="0"/>
        <w:autoSpaceDN w:val="0"/>
        <w:adjustRightInd w:val="0"/>
        <w:spacing w:after="0" w:line="240" w:lineRule="auto"/>
        <w:rPr>
          <w:rFonts w:ascii="Arial" w:hAnsi="Arial" w:cs="Arial"/>
          <w:sz w:val="16"/>
          <w:szCs w:val="16"/>
        </w:rPr>
      </w:pPr>
    </w:p>
    <w:p w14:paraId="18749B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krížovokostrčovej oblasti                                         I</w:t>
      </w:r>
    </w:p>
    <w:p w14:paraId="4C86C7E5" w14:textId="77777777" w:rsidR="00983AE1" w:rsidRDefault="00983AE1">
      <w:pPr>
        <w:widowControl w:val="0"/>
        <w:autoSpaceDE w:val="0"/>
        <w:autoSpaceDN w:val="0"/>
        <w:adjustRightInd w:val="0"/>
        <w:spacing w:after="0" w:line="240" w:lineRule="auto"/>
        <w:rPr>
          <w:rFonts w:ascii="Arial" w:hAnsi="Arial" w:cs="Arial"/>
          <w:sz w:val="16"/>
          <w:szCs w:val="16"/>
        </w:rPr>
      </w:pPr>
    </w:p>
    <w:p w14:paraId="69AF85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9488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43AF12" w14:textId="77777777" w:rsidR="00983AE1" w:rsidRDefault="00983AE1">
      <w:pPr>
        <w:widowControl w:val="0"/>
        <w:autoSpaceDE w:val="0"/>
        <w:autoSpaceDN w:val="0"/>
        <w:adjustRightInd w:val="0"/>
        <w:spacing w:after="0" w:line="240" w:lineRule="auto"/>
        <w:rPr>
          <w:rFonts w:ascii="Arial" w:hAnsi="Arial" w:cs="Arial"/>
          <w:sz w:val="16"/>
          <w:szCs w:val="16"/>
        </w:rPr>
      </w:pPr>
    </w:p>
    <w:p w14:paraId="3DA012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M46.99 I Bližšie neurčená zápalová spondylopatia bližšie neurčenej oblasti I</w:t>
      </w:r>
    </w:p>
    <w:p w14:paraId="40FAD3C4" w14:textId="77777777" w:rsidR="00983AE1" w:rsidRDefault="00983AE1">
      <w:pPr>
        <w:widowControl w:val="0"/>
        <w:autoSpaceDE w:val="0"/>
        <w:autoSpaceDN w:val="0"/>
        <w:adjustRightInd w:val="0"/>
        <w:spacing w:after="0" w:line="240" w:lineRule="auto"/>
        <w:rPr>
          <w:rFonts w:ascii="Arial" w:hAnsi="Arial" w:cs="Arial"/>
          <w:sz w:val="16"/>
          <w:szCs w:val="16"/>
        </w:rPr>
      </w:pPr>
    </w:p>
    <w:p w14:paraId="719AE5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63AE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1FC69B" w14:textId="77777777" w:rsidR="00983AE1" w:rsidRDefault="00983AE1">
      <w:pPr>
        <w:widowControl w:val="0"/>
        <w:autoSpaceDE w:val="0"/>
        <w:autoSpaceDN w:val="0"/>
        <w:adjustRightInd w:val="0"/>
        <w:spacing w:after="0" w:line="240" w:lineRule="auto"/>
        <w:rPr>
          <w:rFonts w:ascii="Arial" w:hAnsi="Arial" w:cs="Arial"/>
          <w:sz w:val="16"/>
          <w:szCs w:val="16"/>
        </w:rPr>
      </w:pPr>
    </w:p>
    <w:p w14:paraId="2B12F2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M47.00 I Syndróm kompresie a. spinalis anterior a a. vertebralis na        I</w:t>
      </w:r>
    </w:p>
    <w:p w14:paraId="10ED7882" w14:textId="77777777" w:rsidR="00983AE1" w:rsidRDefault="00983AE1">
      <w:pPr>
        <w:widowControl w:val="0"/>
        <w:autoSpaceDE w:val="0"/>
        <w:autoSpaceDN w:val="0"/>
        <w:adjustRightInd w:val="0"/>
        <w:spacing w:after="0" w:line="240" w:lineRule="auto"/>
        <w:rPr>
          <w:rFonts w:ascii="Arial" w:hAnsi="Arial" w:cs="Arial"/>
          <w:sz w:val="16"/>
          <w:szCs w:val="16"/>
        </w:rPr>
      </w:pPr>
    </w:p>
    <w:p w14:paraId="0134D7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chrbtice                                       I</w:t>
      </w:r>
    </w:p>
    <w:p w14:paraId="633E7BF6" w14:textId="77777777" w:rsidR="00983AE1" w:rsidRDefault="00983AE1">
      <w:pPr>
        <w:widowControl w:val="0"/>
        <w:autoSpaceDE w:val="0"/>
        <w:autoSpaceDN w:val="0"/>
        <w:adjustRightInd w:val="0"/>
        <w:spacing w:after="0" w:line="240" w:lineRule="auto"/>
        <w:rPr>
          <w:rFonts w:ascii="Arial" w:hAnsi="Arial" w:cs="Arial"/>
          <w:sz w:val="16"/>
          <w:szCs w:val="16"/>
        </w:rPr>
      </w:pPr>
    </w:p>
    <w:p w14:paraId="6F2685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E046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F209E3" w14:textId="77777777" w:rsidR="00983AE1" w:rsidRDefault="00983AE1">
      <w:pPr>
        <w:widowControl w:val="0"/>
        <w:autoSpaceDE w:val="0"/>
        <w:autoSpaceDN w:val="0"/>
        <w:adjustRightInd w:val="0"/>
        <w:spacing w:after="0" w:line="240" w:lineRule="auto"/>
        <w:rPr>
          <w:rFonts w:ascii="Arial" w:hAnsi="Arial" w:cs="Arial"/>
          <w:sz w:val="16"/>
          <w:szCs w:val="16"/>
        </w:rPr>
      </w:pPr>
    </w:p>
    <w:p w14:paraId="097230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M47.01 I Syndróm kompresie a. spinalis anterior a a. vertebralis v         I</w:t>
      </w:r>
    </w:p>
    <w:p w14:paraId="7CC98199" w14:textId="77777777" w:rsidR="00983AE1" w:rsidRDefault="00983AE1">
      <w:pPr>
        <w:widowControl w:val="0"/>
        <w:autoSpaceDE w:val="0"/>
        <w:autoSpaceDN w:val="0"/>
        <w:adjustRightInd w:val="0"/>
        <w:spacing w:after="0" w:line="240" w:lineRule="auto"/>
        <w:rPr>
          <w:rFonts w:ascii="Arial" w:hAnsi="Arial" w:cs="Arial"/>
          <w:sz w:val="16"/>
          <w:szCs w:val="16"/>
        </w:rPr>
      </w:pPr>
    </w:p>
    <w:p w14:paraId="597DB9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okcipito-atlanto-axiálnej oblasti                                 I</w:t>
      </w:r>
    </w:p>
    <w:p w14:paraId="473B90D3" w14:textId="77777777" w:rsidR="00983AE1" w:rsidRDefault="00983AE1">
      <w:pPr>
        <w:widowControl w:val="0"/>
        <w:autoSpaceDE w:val="0"/>
        <w:autoSpaceDN w:val="0"/>
        <w:adjustRightInd w:val="0"/>
        <w:spacing w:after="0" w:line="240" w:lineRule="auto"/>
        <w:rPr>
          <w:rFonts w:ascii="Arial" w:hAnsi="Arial" w:cs="Arial"/>
          <w:sz w:val="16"/>
          <w:szCs w:val="16"/>
        </w:rPr>
      </w:pPr>
    </w:p>
    <w:p w14:paraId="532FC9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453A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D9B6D1" w14:textId="77777777" w:rsidR="00983AE1" w:rsidRDefault="00983AE1">
      <w:pPr>
        <w:widowControl w:val="0"/>
        <w:autoSpaceDE w:val="0"/>
        <w:autoSpaceDN w:val="0"/>
        <w:adjustRightInd w:val="0"/>
        <w:spacing w:after="0" w:line="240" w:lineRule="auto"/>
        <w:rPr>
          <w:rFonts w:ascii="Arial" w:hAnsi="Arial" w:cs="Arial"/>
          <w:sz w:val="16"/>
          <w:szCs w:val="16"/>
        </w:rPr>
      </w:pPr>
    </w:p>
    <w:p w14:paraId="104767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M47.02 I Syndróm kompresie a. spinalis anterior a a. vertebralis v krčnej  I</w:t>
      </w:r>
    </w:p>
    <w:p w14:paraId="1E6941E3" w14:textId="77777777" w:rsidR="00983AE1" w:rsidRDefault="00983AE1">
      <w:pPr>
        <w:widowControl w:val="0"/>
        <w:autoSpaceDE w:val="0"/>
        <w:autoSpaceDN w:val="0"/>
        <w:adjustRightInd w:val="0"/>
        <w:spacing w:after="0" w:line="240" w:lineRule="auto"/>
        <w:rPr>
          <w:rFonts w:ascii="Arial" w:hAnsi="Arial" w:cs="Arial"/>
          <w:sz w:val="16"/>
          <w:szCs w:val="16"/>
        </w:rPr>
      </w:pPr>
    </w:p>
    <w:p w14:paraId="471173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0394BDF2" w14:textId="77777777" w:rsidR="00983AE1" w:rsidRDefault="00983AE1">
      <w:pPr>
        <w:widowControl w:val="0"/>
        <w:autoSpaceDE w:val="0"/>
        <w:autoSpaceDN w:val="0"/>
        <w:adjustRightInd w:val="0"/>
        <w:spacing w:after="0" w:line="240" w:lineRule="auto"/>
        <w:rPr>
          <w:rFonts w:ascii="Arial" w:hAnsi="Arial" w:cs="Arial"/>
          <w:sz w:val="16"/>
          <w:szCs w:val="16"/>
        </w:rPr>
      </w:pPr>
    </w:p>
    <w:p w14:paraId="7C4796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543F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223A7A" w14:textId="77777777" w:rsidR="00983AE1" w:rsidRDefault="00983AE1">
      <w:pPr>
        <w:widowControl w:val="0"/>
        <w:autoSpaceDE w:val="0"/>
        <w:autoSpaceDN w:val="0"/>
        <w:adjustRightInd w:val="0"/>
        <w:spacing w:after="0" w:line="240" w:lineRule="auto"/>
        <w:rPr>
          <w:rFonts w:ascii="Arial" w:hAnsi="Arial" w:cs="Arial"/>
          <w:sz w:val="16"/>
          <w:szCs w:val="16"/>
        </w:rPr>
      </w:pPr>
    </w:p>
    <w:p w14:paraId="542A41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M47.03 I Syndróm kompresie a. spinalis anterior a a. vertebralis v         I</w:t>
      </w:r>
    </w:p>
    <w:p w14:paraId="7422636A" w14:textId="77777777" w:rsidR="00983AE1" w:rsidRDefault="00983AE1">
      <w:pPr>
        <w:widowControl w:val="0"/>
        <w:autoSpaceDE w:val="0"/>
        <w:autoSpaceDN w:val="0"/>
        <w:adjustRightInd w:val="0"/>
        <w:spacing w:after="0" w:line="240" w:lineRule="auto"/>
        <w:rPr>
          <w:rFonts w:ascii="Arial" w:hAnsi="Arial" w:cs="Arial"/>
          <w:sz w:val="16"/>
          <w:szCs w:val="16"/>
        </w:rPr>
      </w:pPr>
    </w:p>
    <w:p w14:paraId="664CD0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krčnohrudníkovej oblasti                                          I</w:t>
      </w:r>
    </w:p>
    <w:p w14:paraId="2BE75CB3" w14:textId="77777777" w:rsidR="00983AE1" w:rsidRDefault="00983AE1">
      <w:pPr>
        <w:widowControl w:val="0"/>
        <w:autoSpaceDE w:val="0"/>
        <w:autoSpaceDN w:val="0"/>
        <w:adjustRightInd w:val="0"/>
        <w:spacing w:after="0" w:line="240" w:lineRule="auto"/>
        <w:rPr>
          <w:rFonts w:ascii="Arial" w:hAnsi="Arial" w:cs="Arial"/>
          <w:sz w:val="16"/>
          <w:szCs w:val="16"/>
        </w:rPr>
      </w:pPr>
    </w:p>
    <w:p w14:paraId="65DBFA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1B23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22CBE7" w14:textId="77777777" w:rsidR="00983AE1" w:rsidRDefault="00983AE1">
      <w:pPr>
        <w:widowControl w:val="0"/>
        <w:autoSpaceDE w:val="0"/>
        <w:autoSpaceDN w:val="0"/>
        <w:adjustRightInd w:val="0"/>
        <w:spacing w:after="0" w:line="240" w:lineRule="auto"/>
        <w:rPr>
          <w:rFonts w:ascii="Arial" w:hAnsi="Arial" w:cs="Arial"/>
          <w:sz w:val="16"/>
          <w:szCs w:val="16"/>
        </w:rPr>
      </w:pPr>
    </w:p>
    <w:p w14:paraId="68F505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M47.04 I Syndróm kompresie a. spinalis anterior a a. vertebralis v         I</w:t>
      </w:r>
    </w:p>
    <w:p w14:paraId="1ACDD807" w14:textId="77777777" w:rsidR="00983AE1" w:rsidRDefault="00983AE1">
      <w:pPr>
        <w:widowControl w:val="0"/>
        <w:autoSpaceDE w:val="0"/>
        <w:autoSpaceDN w:val="0"/>
        <w:adjustRightInd w:val="0"/>
        <w:spacing w:after="0" w:line="240" w:lineRule="auto"/>
        <w:rPr>
          <w:rFonts w:ascii="Arial" w:hAnsi="Arial" w:cs="Arial"/>
          <w:sz w:val="16"/>
          <w:szCs w:val="16"/>
        </w:rPr>
      </w:pPr>
    </w:p>
    <w:p w14:paraId="65E534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hrudníkovej oblasti                                               I</w:t>
      </w:r>
    </w:p>
    <w:p w14:paraId="25274F0D" w14:textId="77777777" w:rsidR="00983AE1" w:rsidRDefault="00983AE1">
      <w:pPr>
        <w:widowControl w:val="0"/>
        <w:autoSpaceDE w:val="0"/>
        <w:autoSpaceDN w:val="0"/>
        <w:adjustRightInd w:val="0"/>
        <w:spacing w:after="0" w:line="240" w:lineRule="auto"/>
        <w:rPr>
          <w:rFonts w:ascii="Arial" w:hAnsi="Arial" w:cs="Arial"/>
          <w:sz w:val="16"/>
          <w:szCs w:val="16"/>
        </w:rPr>
      </w:pPr>
    </w:p>
    <w:p w14:paraId="701070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B8C2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1CE0FC" w14:textId="77777777" w:rsidR="00983AE1" w:rsidRDefault="00983AE1">
      <w:pPr>
        <w:widowControl w:val="0"/>
        <w:autoSpaceDE w:val="0"/>
        <w:autoSpaceDN w:val="0"/>
        <w:adjustRightInd w:val="0"/>
        <w:spacing w:after="0" w:line="240" w:lineRule="auto"/>
        <w:rPr>
          <w:rFonts w:ascii="Arial" w:hAnsi="Arial" w:cs="Arial"/>
          <w:sz w:val="16"/>
          <w:szCs w:val="16"/>
        </w:rPr>
      </w:pPr>
    </w:p>
    <w:p w14:paraId="36F020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M47.05 I Syndróm kompresie a. spinalis anterior a a. vertebralis v         I</w:t>
      </w:r>
    </w:p>
    <w:p w14:paraId="351CB3FC" w14:textId="77777777" w:rsidR="00983AE1" w:rsidRDefault="00983AE1">
      <w:pPr>
        <w:widowControl w:val="0"/>
        <w:autoSpaceDE w:val="0"/>
        <w:autoSpaceDN w:val="0"/>
        <w:adjustRightInd w:val="0"/>
        <w:spacing w:after="0" w:line="240" w:lineRule="auto"/>
        <w:rPr>
          <w:rFonts w:ascii="Arial" w:hAnsi="Arial" w:cs="Arial"/>
          <w:sz w:val="16"/>
          <w:szCs w:val="16"/>
        </w:rPr>
      </w:pPr>
    </w:p>
    <w:p w14:paraId="293195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hrudníkovodriekovej oblasti                                       I</w:t>
      </w:r>
    </w:p>
    <w:p w14:paraId="6E3A75A1" w14:textId="77777777" w:rsidR="00983AE1" w:rsidRDefault="00983AE1">
      <w:pPr>
        <w:widowControl w:val="0"/>
        <w:autoSpaceDE w:val="0"/>
        <w:autoSpaceDN w:val="0"/>
        <w:adjustRightInd w:val="0"/>
        <w:spacing w:after="0" w:line="240" w:lineRule="auto"/>
        <w:rPr>
          <w:rFonts w:ascii="Arial" w:hAnsi="Arial" w:cs="Arial"/>
          <w:sz w:val="16"/>
          <w:szCs w:val="16"/>
        </w:rPr>
      </w:pPr>
    </w:p>
    <w:p w14:paraId="53BF91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40D0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963F5B" w14:textId="77777777" w:rsidR="00983AE1" w:rsidRDefault="00983AE1">
      <w:pPr>
        <w:widowControl w:val="0"/>
        <w:autoSpaceDE w:val="0"/>
        <w:autoSpaceDN w:val="0"/>
        <w:adjustRightInd w:val="0"/>
        <w:spacing w:after="0" w:line="240" w:lineRule="auto"/>
        <w:rPr>
          <w:rFonts w:ascii="Arial" w:hAnsi="Arial" w:cs="Arial"/>
          <w:sz w:val="16"/>
          <w:szCs w:val="16"/>
        </w:rPr>
      </w:pPr>
    </w:p>
    <w:p w14:paraId="7B0950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M47.06 I Syndróm kompresie a. spinalis anterior a a. vertebralis v         I</w:t>
      </w:r>
    </w:p>
    <w:p w14:paraId="2F60A6DE" w14:textId="77777777" w:rsidR="00983AE1" w:rsidRDefault="00983AE1">
      <w:pPr>
        <w:widowControl w:val="0"/>
        <w:autoSpaceDE w:val="0"/>
        <w:autoSpaceDN w:val="0"/>
        <w:adjustRightInd w:val="0"/>
        <w:spacing w:after="0" w:line="240" w:lineRule="auto"/>
        <w:rPr>
          <w:rFonts w:ascii="Arial" w:hAnsi="Arial" w:cs="Arial"/>
          <w:sz w:val="16"/>
          <w:szCs w:val="16"/>
        </w:rPr>
      </w:pPr>
    </w:p>
    <w:p w14:paraId="29EE70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driekovej oblasti                                                 I</w:t>
      </w:r>
    </w:p>
    <w:p w14:paraId="3B714153" w14:textId="77777777" w:rsidR="00983AE1" w:rsidRDefault="00983AE1">
      <w:pPr>
        <w:widowControl w:val="0"/>
        <w:autoSpaceDE w:val="0"/>
        <w:autoSpaceDN w:val="0"/>
        <w:adjustRightInd w:val="0"/>
        <w:spacing w:after="0" w:line="240" w:lineRule="auto"/>
        <w:rPr>
          <w:rFonts w:ascii="Arial" w:hAnsi="Arial" w:cs="Arial"/>
          <w:sz w:val="16"/>
          <w:szCs w:val="16"/>
        </w:rPr>
      </w:pPr>
    </w:p>
    <w:p w14:paraId="02E3D5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80CE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73A5E4" w14:textId="77777777" w:rsidR="00983AE1" w:rsidRDefault="00983AE1">
      <w:pPr>
        <w:widowControl w:val="0"/>
        <w:autoSpaceDE w:val="0"/>
        <w:autoSpaceDN w:val="0"/>
        <w:adjustRightInd w:val="0"/>
        <w:spacing w:after="0" w:line="240" w:lineRule="auto"/>
        <w:rPr>
          <w:rFonts w:ascii="Arial" w:hAnsi="Arial" w:cs="Arial"/>
          <w:sz w:val="16"/>
          <w:szCs w:val="16"/>
        </w:rPr>
      </w:pPr>
    </w:p>
    <w:p w14:paraId="38AFF6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M47.07 I Syndróm kompresie a. spinalis anterior a a. vertebralis v         I</w:t>
      </w:r>
    </w:p>
    <w:p w14:paraId="5181B204" w14:textId="77777777" w:rsidR="00983AE1" w:rsidRDefault="00983AE1">
      <w:pPr>
        <w:widowControl w:val="0"/>
        <w:autoSpaceDE w:val="0"/>
        <w:autoSpaceDN w:val="0"/>
        <w:adjustRightInd w:val="0"/>
        <w:spacing w:after="0" w:line="240" w:lineRule="auto"/>
        <w:rPr>
          <w:rFonts w:ascii="Arial" w:hAnsi="Arial" w:cs="Arial"/>
          <w:sz w:val="16"/>
          <w:szCs w:val="16"/>
        </w:rPr>
      </w:pPr>
    </w:p>
    <w:p w14:paraId="77972A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driekovokrížovej oblasti                                          I</w:t>
      </w:r>
    </w:p>
    <w:p w14:paraId="7D458127" w14:textId="77777777" w:rsidR="00983AE1" w:rsidRDefault="00983AE1">
      <w:pPr>
        <w:widowControl w:val="0"/>
        <w:autoSpaceDE w:val="0"/>
        <w:autoSpaceDN w:val="0"/>
        <w:adjustRightInd w:val="0"/>
        <w:spacing w:after="0" w:line="240" w:lineRule="auto"/>
        <w:rPr>
          <w:rFonts w:ascii="Arial" w:hAnsi="Arial" w:cs="Arial"/>
          <w:sz w:val="16"/>
          <w:szCs w:val="16"/>
        </w:rPr>
      </w:pPr>
    </w:p>
    <w:p w14:paraId="6E78B8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4B89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F356D0" w14:textId="77777777" w:rsidR="00983AE1" w:rsidRDefault="00983AE1">
      <w:pPr>
        <w:widowControl w:val="0"/>
        <w:autoSpaceDE w:val="0"/>
        <w:autoSpaceDN w:val="0"/>
        <w:adjustRightInd w:val="0"/>
        <w:spacing w:after="0" w:line="240" w:lineRule="auto"/>
        <w:rPr>
          <w:rFonts w:ascii="Arial" w:hAnsi="Arial" w:cs="Arial"/>
          <w:sz w:val="16"/>
          <w:szCs w:val="16"/>
        </w:rPr>
      </w:pPr>
    </w:p>
    <w:p w14:paraId="365670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M47.08 I Syndróm kompresie a. spinalis anterior a a. vertebralis v         I</w:t>
      </w:r>
    </w:p>
    <w:p w14:paraId="2D2FA9D9" w14:textId="77777777" w:rsidR="00983AE1" w:rsidRDefault="00983AE1">
      <w:pPr>
        <w:widowControl w:val="0"/>
        <w:autoSpaceDE w:val="0"/>
        <w:autoSpaceDN w:val="0"/>
        <w:adjustRightInd w:val="0"/>
        <w:spacing w:after="0" w:line="240" w:lineRule="auto"/>
        <w:rPr>
          <w:rFonts w:ascii="Arial" w:hAnsi="Arial" w:cs="Arial"/>
          <w:sz w:val="16"/>
          <w:szCs w:val="16"/>
        </w:rPr>
      </w:pPr>
    </w:p>
    <w:p w14:paraId="1893C3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krížovej a krížovokostrčovej oblasti                              I</w:t>
      </w:r>
    </w:p>
    <w:p w14:paraId="77C38F48" w14:textId="77777777" w:rsidR="00983AE1" w:rsidRDefault="00983AE1">
      <w:pPr>
        <w:widowControl w:val="0"/>
        <w:autoSpaceDE w:val="0"/>
        <w:autoSpaceDN w:val="0"/>
        <w:adjustRightInd w:val="0"/>
        <w:spacing w:after="0" w:line="240" w:lineRule="auto"/>
        <w:rPr>
          <w:rFonts w:ascii="Arial" w:hAnsi="Arial" w:cs="Arial"/>
          <w:sz w:val="16"/>
          <w:szCs w:val="16"/>
        </w:rPr>
      </w:pPr>
    </w:p>
    <w:p w14:paraId="245CC1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661D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906AC1" w14:textId="77777777" w:rsidR="00983AE1" w:rsidRDefault="00983AE1">
      <w:pPr>
        <w:widowControl w:val="0"/>
        <w:autoSpaceDE w:val="0"/>
        <w:autoSpaceDN w:val="0"/>
        <w:adjustRightInd w:val="0"/>
        <w:spacing w:after="0" w:line="240" w:lineRule="auto"/>
        <w:rPr>
          <w:rFonts w:ascii="Arial" w:hAnsi="Arial" w:cs="Arial"/>
          <w:sz w:val="16"/>
          <w:szCs w:val="16"/>
        </w:rPr>
      </w:pPr>
    </w:p>
    <w:p w14:paraId="045C28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M47.09 I Syndróm kompresie a. spinalis anterior a a. vertebralis v bližšie I</w:t>
      </w:r>
    </w:p>
    <w:p w14:paraId="5E8423E3" w14:textId="77777777" w:rsidR="00983AE1" w:rsidRDefault="00983AE1">
      <w:pPr>
        <w:widowControl w:val="0"/>
        <w:autoSpaceDE w:val="0"/>
        <w:autoSpaceDN w:val="0"/>
        <w:adjustRightInd w:val="0"/>
        <w:spacing w:after="0" w:line="240" w:lineRule="auto"/>
        <w:rPr>
          <w:rFonts w:ascii="Arial" w:hAnsi="Arial" w:cs="Arial"/>
          <w:sz w:val="16"/>
          <w:szCs w:val="16"/>
        </w:rPr>
      </w:pPr>
    </w:p>
    <w:p w14:paraId="0E61A1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neurčenej oblasti                                                 I</w:t>
      </w:r>
    </w:p>
    <w:p w14:paraId="52810DCC" w14:textId="77777777" w:rsidR="00983AE1" w:rsidRDefault="00983AE1">
      <w:pPr>
        <w:widowControl w:val="0"/>
        <w:autoSpaceDE w:val="0"/>
        <w:autoSpaceDN w:val="0"/>
        <w:adjustRightInd w:val="0"/>
        <w:spacing w:after="0" w:line="240" w:lineRule="auto"/>
        <w:rPr>
          <w:rFonts w:ascii="Arial" w:hAnsi="Arial" w:cs="Arial"/>
          <w:sz w:val="16"/>
          <w:szCs w:val="16"/>
        </w:rPr>
      </w:pPr>
    </w:p>
    <w:p w14:paraId="3BFB33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E777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DB8DE6" w14:textId="77777777" w:rsidR="00983AE1" w:rsidRDefault="00983AE1">
      <w:pPr>
        <w:widowControl w:val="0"/>
        <w:autoSpaceDE w:val="0"/>
        <w:autoSpaceDN w:val="0"/>
        <w:adjustRightInd w:val="0"/>
        <w:spacing w:after="0" w:line="240" w:lineRule="auto"/>
        <w:rPr>
          <w:rFonts w:ascii="Arial" w:hAnsi="Arial" w:cs="Arial"/>
          <w:sz w:val="16"/>
          <w:szCs w:val="16"/>
        </w:rPr>
      </w:pPr>
    </w:p>
    <w:p w14:paraId="01DF52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M47.10 I Iná spondylóza s myelopatiou na viacerých miestach chrbtice       I</w:t>
      </w:r>
    </w:p>
    <w:p w14:paraId="6F7B1631" w14:textId="77777777" w:rsidR="00983AE1" w:rsidRDefault="00983AE1">
      <w:pPr>
        <w:widowControl w:val="0"/>
        <w:autoSpaceDE w:val="0"/>
        <w:autoSpaceDN w:val="0"/>
        <w:adjustRightInd w:val="0"/>
        <w:spacing w:after="0" w:line="240" w:lineRule="auto"/>
        <w:rPr>
          <w:rFonts w:ascii="Arial" w:hAnsi="Arial" w:cs="Arial"/>
          <w:sz w:val="16"/>
          <w:szCs w:val="16"/>
        </w:rPr>
      </w:pPr>
    </w:p>
    <w:p w14:paraId="600F51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BDD6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D81FB6" w14:textId="77777777" w:rsidR="00983AE1" w:rsidRDefault="00983AE1">
      <w:pPr>
        <w:widowControl w:val="0"/>
        <w:autoSpaceDE w:val="0"/>
        <w:autoSpaceDN w:val="0"/>
        <w:adjustRightInd w:val="0"/>
        <w:spacing w:after="0" w:line="240" w:lineRule="auto"/>
        <w:rPr>
          <w:rFonts w:ascii="Arial" w:hAnsi="Arial" w:cs="Arial"/>
          <w:sz w:val="16"/>
          <w:szCs w:val="16"/>
        </w:rPr>
      </w:pPr>
    </w:p>
    <w:p w14:paraId="2D457C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M47.11 I Iná spondylóza s myelopatiou v okcipito-atlanto-axiálnej oblasti  I</w:t>
      </w:r>
    </w:p>
    <w:p w14:paraId="5DC93685" w14:textId="77777777" w:rsidR="00983AE1" w:rsidRDefault="00983AE1">
      <w:pPr>
        <w:widowControl w:val="0"/>
        <w:autoSpaceDE w:val="0"/>
        <w:autoSpaceDN w:val="0"/>
        <w:adjustRightInd w:val="0"/>
        <w:spacing w:after="0" w:line="240" w:lineRule="auto"/>
        <w:rPr>
          <w:rFonts w:ascii="Arial" w:hAnsi="Arial" w:cs="Arial"/>
          <w:sz w:val="16"/>
          <w:szCs w:val="16"/>
        </w:rPr>
      </w:pPr>
    </w:p>
    <w:p w14:paraId="0B3D76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0021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16B41E" w14:textId="77777777" w:rsidR="00983AE1" w:rsidRDefault="00983AE1">
      <w:pPr>
        <w:widowControl w:val="0"/>
        <w:autoSpaceDE w:val="0"/>
        <w:autoSpaceDN w:val="0"/>
        <w:adjustRightInd w:val="0"/>
        <w:spacing w:after="0" w:line="240" w:lineRule="auto"/>
        <w:rPr>
          <w:rFonts w:ascii="Arial" w:hAnsi="Arial" w:cs="Arial"/>
          <w:sz w:val="16"/>
          <w:szCs w:val="16"/>
        </w:rPr>
      </w:pPr>
    </w:p>
    <w:p w14:paraId="7208B7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M47.12 I Iná spondylóza s myelopatiou v krčnej oblasti                     I</w:t>
      </w:r>
    </w:p>
    <w:p w14:paraId="5368B9E7" w14:textId="77777777" w:rsidR="00983AE1" w:rsidRDefault="00983AE1">
      <w:pPr>
        <w:widowControl w:val="0"/>
        <w:autoSpaceDE w:val="0"/>
        <w:autoSpaceDN w:val="0"/>
        <w:adjustRightInd w:val="0"/>
        <w:spacing w:after="0" w:line="240" w:lineRule="auto"/>
        <w:rPr>
          <w:rFonts w:ascii="Arial" w:hAnsi="Arial" w:cs="Arial"/>
          <w:sz w:val="16"/>
          <w:szCs w:val="16"/>
        </w:rPr>
      </w:pPr>
    </w:p>
    <w:p w14:paraId="73B0AA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8464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082EB2" w14:textId="77777777" w:rsidR="00983AE1" w:rsidRDefault="00983AE1">
      <w:pPr>
        <w:widowControl w:val="0"/>
        <w:autoSpaceDE w:val="0"/>
        <w:autoSpaceDN w:val="0"/>
        <w:adjustRightInd w:val="0"/>
        <w:spacing w:after="0" w:line="240" w:lineRule="auto"/>
        <w:rPr>
          <w:rFonts w:ascii="Arial" w:hAnsi="Arial" w:cs="Arial"/>
          <w:sz w:val="16"/>
          <w:szCs w:val="16"/>
        </w:rPr>
      </w:pPr>
    </w:p>
    <w:p w14:paraId="31F424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M47.13 I Iná spondylóza s myelopatiou v krčnohrudníkovej oblasti           I</w:t>
      </w:r>
    </w:p>
    <w:p w14:paraId="7E387B45" w14:textId="77777777" w:rsidR="00983AE1" w:rsidRDefault="00983AE1">
      <w:pPr>
        <w:widowControl w:val="0"/>
        <w:autoSpaceDE w:val="0"/>
        <w:autoSpaceDN w:val="0"/>
        <w:adjustRightInd w:val="0"/>
        <w:spacing w:after="0" w:line="240" w:lineRule="auto"/>
        <w:rPr>
          <w:rFonts w:ascii="Arial" w:hAnsi="Arial" w:cs="Arial"/>
          <w:sz w:val="16"/>
          <w:szCs w:val="16"/>
        </w:rPr>
      </w:pPr>
    </w:p>
    <w:p w14:paraId="57DE0B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5CBE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0287F0" w14:textId="77777777" w:rsidR="00983AE1" w:rsidRDefault="00983AE1">
      <w:pPr>
        <w:widowControl w:val="0"/>
        <w:autoSpaceDE w:val="0"/>
        <w:autoSpaceDN w:val="0"/>
        <w:adjustRightInd w:val="0"/>
        <w:spacing w:after="0" w:line="240" w:lineRule="auto"/>
        <w:rPr>
          <w:rFonts w:ascii="Arial" w:hAnsi="Arial" w:cs="Arial"/>
          <w:sz w:val="16"/>
          <w:szCs w:val="16"/>
        </w:rPr>
      </w:pPr>
    </w:p>
    <w:p w14:paraId="3525AC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M47.14 I Iná spondylóza s myelopatiou v hrudníkovej oblasti                I</w:t>
      </w:r>
    </w:p>
    <w:p w14:paraId="01699B70" w14:textId="77777777" w:rsidR="00983AE1" w:rsidRDefault="00983AE1">
      <w:pPr>
        <w:widowControl w:val="0"/>
        <w:autoSpaceDE w:val="0"/>
        <w:autoSpaceDN w:val="0"/>
        <w:adjustRightInd w:val="0"/>
        <w:spacing w:after="0" w:line="240" w:lineRule="auto"/>
        <w:rPr>
          <w:rFonts w:ascii="Arial" w:hAnsi="Arial" w:cs="Arial"/>
          <w:sz w:val="16"/>
          <w:szCs w:val="16"/>
        </w:rPr>
      </w:pPr>
    </w:p>
    <w:p w14:paraId="4B7CB6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6040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937926" w14:textId="77777777" w:rsidR="00983AE1" w:rsidRDefault="00983AE1">
      <w:pPr>
        <w:widowControl w:val="0"/>
        <w:autoSpaceDE w:val="0"/>
        <w:autoSpaceDN w:val="0"/>
        <w:adjustRightInd w:val="0"/>
        <w:spacing w:after="0" w:line="240" w:lineRule="auto"/>
        <w:rPr>
          <w:rFonts w:ascii="Arial" w:hAnsi="Arial" w:cs="Arial"/>
          <w:sz w:val="16"/>
          <w:szCs w:val="16"/>
        </w:rPr>
      </w:pPr>
    </w:p>
    <w:p w14:paraId="199B76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M47.15 I Iná spondylóza s myelopatiou v hrudníkovodriekovej oblasti        I</w:t>
      </w:r>
    </w:p>
    <w:p w14:paraId="7C1C1D33" w14:textId="77777777" w:rsidR="00983AE1" w:rsidRDefault="00983AE1">
      <w:pPr>
        <w:widowControl w:val="0"/>
        <w:autoSpaceDE w:val="0"/>
        <w:autoSpaceDN w:val="0"/>
        <w:adjustRightInd w:val="0"/>
        <w:spacing w:after="0" w:line="240" w:lineRule="auto"/>
        <w:rPr>
          <w:rFonts w:ascii="Arial" w:hAnsi="Arial" w:cs="Arial"/>
          <w:sz w:val="16"/>
          <w:szCs w:val="16"/>
        </w:rPr>
      </w:pPr>
    </w:p>
    <w:p w14:paraId="5D991E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2C0B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BB2E17" w14:textId="77777777" w:rsidR="00983AE1" w:rsidRDefault="00983AE1">
      <w:pPr>
        <w:widowControl w:val="0"/>
        <w:autoSpaceDE w:val="0"/>
        <w:autoSpaceDN w:val="0"/>
        <w:adjustRightInd w:val="0"/>
        <w:spacing w:after="0" w:line="240" w:lineRule="auto"/>
        <w:rPr>
          <w:rFonts w:ascii="Arial" w:hAnsi="Arial" w:cs="Arial"/>
          <w:sz w:val="16"/>
          <w:szCs w:val="16"/>
        </w:rPr>
      </w:pPr>
    </w:p>
    <w:p w14:paraId="11E418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M47.16 I Iná spondylóza s myelopatiou v driekovej oblasti                  I</w:t>
      </w:r>
    </w:p>
    <w:p w14:paraId="7687E3A1" w14:textId="77777777" w:rsidR="00983AE1" w:rsidRDefault="00983AE1">
      <w:pPr>
        <w:widowControl w:val="0"/>
        <w:autoSpaceDE w:val="0"/>
        <w:autoSpaceDN w:val="0"/>
        <w:adjustRightInd w:val="0"/>
        <w:spacing w:after="0" w:line="240" w:lineRule="auto"/>
        <w:rPr>
          <w:rFonts w:ascii="Arial" w:hAnsi="Arial" w:cs="Arial"/>
          <w:sz w:val="16"/>
          <w:szCs w:val="16"/>
        </w:rPr>
      </w:pPr>
    </w:p>
    <w:p w14:paraId="56347F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117C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E18CF2" w14:textId="77777777" w:rsidR="00983AE1" w:rsidRDefault="00983AE1">
      <w:pPr>
        <w:widowControl w:val="0"/>
        <w:autoSpaceDE w:val="0"/>
        <w:autoSpaceDN w:val="0"/>
        <w:adjustRightInd w:val="0"/>
        <w:spacing w:after="0" w:line="240" w:lineRule="auto"/>
        <w:rPr>
          <w:rFonts w:ascii="Arial" w:hAnsi="Arial" w:cs="Arial"/>
          <w:sz w:val="16"/>
          <w:szCs w:val="16"/>
        </w:rPr>
      </w:pPr>
    </w:p>
    <w:p w14:paraId="4BE8E8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M47.17 I Iná spondylóza s myelopatiou v driekovokrížovej oblasti           I</w:t>
      </w:r>
    </w:p>
    <w:p w14:paraId="413E4FC1" w14:textId="77777777" w:rsidR="00983AE1" w:rsidRDefault="00983AE1">
      <w:pPr>
        <w:widowControl w:val="0"/>
        <w:autoSpaceDE w:val="0"/>
        <w:autoSpaceDN w:val="0"/>
        <w:adjustRightInd w:val="0"/>
        <w:spacing w:after="0" w:line="240" w:lineRule="auto"/>
        <w:rPr>
          <w:rFonts w:ascii="Arial" w:hAnsi="Arial" w:cs="Arial"/>
          <w:sz w:val="16"/>
          <w:szCs w:val="16"/>
        </w:rPr>
      </w:pPr>
    </w:p>
    <w:p w14:paraId="0E867A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25B6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E8699C" w14:textId="77777777" w:rsidR="00983AE1" w:rsidRDefault="00983AE1">
      <w:pPr>
        <w:widowControl w:val="0"/>
        <w:autoSpaceDE w:val="0"/>
        <w:autoSpaceDN w:val="0"/>
        <w:adjustRightInd w:val="0"/>
        <w:spacing w:after="0" w:line="240" w:lineRule="auto"/>
        <w:rPr>
          <w:rFonts w:ascii="Arial" w:hAnsi="Arial" w:cs="Arial"/>
          <w:sz w:val="16"/>
          <w:szCs w:val="16"/>
        </w:rPr>
      </w:pPr>
    </w:p>
    <w:p w14:paraId="24285D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M47.18 I Iná spondylóza s myelopatiou v krížovej a krížovokostrčovej       I</w:t>
      </w:r>
    </w:p>
    <w:p w14:paraId="3B9D197F" w14:textId="77777777" w:rsidR="00983AE1" w:rsidRDefault="00983AE1">
      <w:pPr>
        <w:widowControl w:val="0"/>
        <w:autoSpaceDE w:val="0"/>
        <w:autoSpaceDN w:val="0"/>
        <w:adjustRightInd w:val="0"/>
        <w:spacing w:after="0" w:line="240" w:lineRule="auto"/>
        <w:rPr>
          <w:rFonts w:ascii="Arial" w:hAnsi="Arial" w:cs="Arial"/>
          <w:sz w:val="16"/>
          <w:szCs w:val="16"/>
        </w:rPr>
      </w:pPr>
    </w:p>
    <w:p w14:paraId="14E7EA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201A9C18" w14:textId="77777777" w:rsidR="00983AE1" w:rsidRDefault="00983AE1">
      <w:pPr>
        <w:widowControl w:val="0"/>
        <w:autoSpaceDE w:val="0"/>
        <w:autoSpaceDN w:val="0"/>
        <w:adjustRightInd w:val="0"/>
        <w:spacing w:after="0" w:line="240" w:lineRule="auto"/>
        <w:rPr>
          <w:rFonts w:ascii="Arial" w:hAnsi="Arial" w:cs="Arial"/>
          <w:sz w:val="16"/>
          <w:szCs w:val="16"/>
        </w:rPr>
      </w:pPr>
    </w:p>
    <w:p w14:paraId="37E2F5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EE0C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67082C" w14:textId="77777777" w:rsidR="00983AE1" w:rsidRDefault="00983AE1">
      <w:pPr>
        <w:widowControl w:val="0"/>
        <w:autoSpaceDE w:val="0"/>
        <w:autoSpaceDN w:val="0"/>
        <w:adjustRightInd w:val="0"/>
        <w:spacing w:after="0" w:line="240" w:lineRule="auto"/>
        <w:rPr>
          <w:rFonts w:ascii="Arial" w:hAnsi="Arial" w:cs="Arial"/>
          <w:sz w:val="16"/>
          <w:szCs w:val="16"/>
        </w:rPr>
      </w:pPr>
    </w:p>
    <w:p w14:paraId="2EB18D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M47.19 I Iná spondylóza s myelopatiou v bližšie neurčenej oblasti          I</w:t>
      </w:r>
    </w:p>
    <w:p w14:paraId="6C7DECF0" w14:textId="77777777" w:rsidR="00983AE1" w:rsidRDefault="00983AE1">
      <w:pPr>
        <w:widowControl w:val="0"/>
        <w:autoSpaceDE w:val="0"/>
        <w:autoSpaceDN w:val="0"/>
        <w:adjustRightInd w:val="0"/>
        <w:spacing w:after="0" w:line="240" w:lineRule="auto"/>
        <w:rPr>
          <w:rFonts w:ascii="Arial" w:hAnsi="Arial" w:cs="Arial"/>
          <w:sz w:val="16"/>
          <w:szCs w:val="16"/>
        </w:rPr>
      </w:pPr>
    </w:p>
    <w:p w14:paraId="35F7A7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E689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2E498E" w14:textId="77777777" w:rsidR="00983AE1" w:rsidRDefault="00983AE1">
      <w:pPr>
        <w:widowControl w:val="0"/>
        <w:autoSpaceDE w:val="0"/>
        <w:autoSpaceDN w:val="0"/>
        <w:adjustRightInd w:val="0"/>
        <w:spacing w:after="0" w:line="240" w:lineRule="auto"/>
        <w:rPr>
          <w:rFonts w:ascii="Arial" w:hAnsi="Arial" w:cs="Arial"/>
          <w:sz w:val="16"/>
          <w:szCs w:val="16"/>
        </w:rPr>
      </w:pPr>
    </w:p>
    <w:p w14:paraId="6DC8AC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M47.20 I Iná spondylóza s radikulopatiou na viacerých miestach chrbtice    I</w:t>
      </w:r>
    </w:p>
    <w:p w14:paraId="4696EA68" w14:textId="77777777" w:rsidR="00983AE1" w:rsidRDefault="00983AE1">
      <w:pPr>
        <w:widowControl w:val="0"/>
        <w:autoSpaceDE w:val="0"/>
        <w:autoSpaceDN w:val="0"/>
        <w:adjustRightInd w:val="0"/>
        <w:spacing w:after="0" w:line="240" w:lineRule="auto"/>
        <w:rPr>
          <w:rFonts w:ascii="Arial" w:hAnsi="Arial" w:cs="Arial"/>
          <w:sz w:val="16"/>
          <w:szCs w:val="16"/>
        </w:rPr>
      </w:pPr>
    </w:p>
    <w:p w14:paraId="26AB70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FEF4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00B3AE" w14:textId="77777777" w:rsidR="00983AE1" w:rsidRDefault="00983AE1">
      <w:pPr>
        <w:widowControl w:val="0"/>
        <w:autoSpaceDE w:val="0"/>
        <w:autoSpaceDN w:val="0"/>
        <w:adjustRightInd w:val="0"/>
        <w:spacing w:after="0" w:line="240" w:lineRule="auto"/>
        <w:rPr>
          <w:rFonts w:ascii="Arial" w:hAnsi="Arial" w:cs="Arial"/>
          <w:sz w:val="16"/>
          <w:szCs w:val="16"/>
        </w:rPr>
      </w:pPr>
    </w:p>
    <w:p w14:paraId="66FA08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M47.21 I Iná spondylóza s radikulopatiou v okcipito-atlanto-axiálnej       I</w:t>
      </w:r>
    </w:p>
    <w:p w14:paraId="2113E5DE" w14:textId="77777777" w:rsidR="00983AE1" w:rsidRDefault="00983AE1">
      <w:pPr>
        <w:widowControl w:val="0"/>
        <w:autoSpaceDE w:val="0"/>
        <w:autoSpaceDN w:val="0"/>
        <w:adjustRightInd w:val="0"/>
        <w:spacing w:after="0" w:line="240" w:lineRule="auto"/>
        <w:rPr>
          <w:rFonts w:ascii="Arial" w:hAnsi="Arial" w:cs="Arial"/>
          <w:sz w:val="16"/>
          <w:szCs w:val="16"/>
        </w:rPr>
      </w:pPr>
    </w:p>
    <w:p w14:paraId="136634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5307CDFE" w14:textId="77777777" w:rsidR="00983AE1" w:rsidRDefault="00983AE1">
      <w:pPr>
        <w:widowControl w:val="0"/>
        <w:autoSpaceDE w:val="0"/>
        <w:autoSpaceDN w:val="0"/>
        <w:adjustRightInd w:val="0"/>
        <w:spacing w:after="0" w:line="240" w:lineRule="auto"/>
        <w:rPr>
          <w:rFonts w:ascii="Arial" w:hAnsi="Arial" w:cs="Arial"/>
          <w:sz w:val="16"/>
          <w:szCs w:val="16"/>
        </w:rPr>
      </w:pPr>
    </w:p>
    <w:p w14:paraId="6D7667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7A39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EBD6D4" w14:textId="77777777" w:rsidR="00983AE1" w:rsidRDefault="00983AE1">
      <w:pPr>
        <w:widowControl w:val="0"/>
        <w:autoSpaceDE w:val="0"/>
        <w:autoSpaceDN w:val="0"/>
        <w:adjustRightInd w:val="0"/>
        <w:spacing w:after="0" w:line="240" w:lineRule="auto"/>
        <w:rPr>
          <w:rFonts w:ascii="Arial" w:hAnsi="Arial" w:cs="Arial"/>
          <w:sz w:val="16"/>
          <w:szCs w:val="16"/>
        </w:rPr>
      </w:pPr>
    </w:p>
    <w:p w14:paraId="539D6F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M47.22 I Iná spondylóza s radikulopatiou v krčnej oblasti                  I</w:t>
      </w:r>
    </w:p>
    <w:p w14:paraId="59DA2E61" w14:textId="77777777" w:rsidR="00983AE1" w:rsidRDefault="00983AE1">
      <w:pPr>
        <w:widowControl w:val="0"/>
        <w:autoSpaceDE w:val="0"/>
        <w:autoSpaceDN w:val="0"/>
        <w:adjustRightInd w:val="0"/>
        <w:spacing w:after="0" w:line="240" w:lineRule="auto"/>
        <w:rPr>
          <w:rFonts w:ascii="Arial" w:hAnsi="Arial" w:cs="Arial"/>
          <w:sz w:val="16"/>
          <w:szCs w:val="16"/>
        </w:rPr>
      </w:pPr>
    </w:p>
    <w:p w14:paraId="223234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03B7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9EEA37" w14:textId="77777777" w:rsidR="00983AE1" w:rsidRDefault="00983AE1">
      <w:pPr>
        <w:widowControl w:val="0"/>
        <w:autoSpaceDE w:val="0"/>
        <w:autoSpaceDN w:val="0"/>
        <w:adjustRightInd w:val="0"/>
        <w:spacing w:after="0" w:line="240" w:lineRule="auto"/>
        <w:rPr>
          <w:rFonts w:ascii="Arial" w:hAnsi="Arial" w:cs="Arial"/>
          <w:sz w:val="16"/>
          <w:szCs w:val="16"/>
        </w:rPr>
      </w:pPr>
    </w:p>
    <w:p w14:paraId="638C22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M47.23 I Iná spondylóza s radikulopatiou v krčnohrudníkovej oblasti        I</w:t>
      </w:r>
    </w:p>
    <w:p w14:paraId="120390BD" w14:textId="77777777" w:rsidR="00983AE1" w:rsidRDefault="00983AE1">
      <w:pPr>
        <w:widowControl w:val="0"/>
        <w:autoSpaceDE w:val="0"/>
        <w:autoSpaceDN w:val="0"/>
        <w:adjustRightInd w:val="0"/>
        <w:spacing w:after="0" w:line="240" w:lineRule="auto"/>
        <w:rPr>
          <w:rFonts w:ascii="Arial" w:hAnsi="Arial" w:cs="Arial"/>
          <w:sz w:val="16"/>
          <w:szCs w:val="16"/>
        </w:rPr>
      </w:pPr>
    </w:p>
    <w:p w14:paraId="2DD45C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F643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756BBB" w14:textId="77777777" w:rsidR="00983AE1" w:rsidRDefault="00983AE1">
      <w:pPr>
        <w:widowControl w:val="0"/>
        <w:autoSpaceDE w:val="0"/>
        <w:autoSpaceDN w:val="0"/>
        <w:adjustRightInd w:val="0"/>
        <w:spacing w:after="0" w:line="240" w:lineRule="auto"/>
        <w:rPr>
          <w:rFonts w:ascii="Arial" w:hAnsi="Arial" w:cs="Arial"/>
          <w:sz w:val="16"/>
          <w:szCs w:val="16"/>
        </w:rPr>
      </w:pPr>
    </w:p>
    <w:p w14:paraId="63B2D4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M47.24 I Iná spondylóza s radikulopatiou v hrudníkovej oblasti             I</w:t>
      </w:r>
    </w:p>
    <w:p w14:paraId="5E80BEBE" w14:textId="77777777" w:rsidR="00983AE1" w:rsidRDefault="00983AE1">
      <w:pPr>
        <w:widowControl w:val="0"/>
        <w:autoSpaceDE w:val="0"/>
        <w:autoSpaceDN w:val="0"/>
        <w:adjustRightInd w:val="0"/>
        <w:spacing w:after="0" w:line="240" w:lineRule="auto"/>
        <w:rPr>
          <w:rFonts w:ascii="Arial" w:hAnsi="Arial" w:cs="Arial"/>
          <w:sz w:val="16"/>
          <w:szCs w:val="16"/>
        </w:rPr>
      </w:pPr>
    </w:p>
    <w:p w14:paraId="0C2267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DCEF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D37C83" w14:textId="77777777" w:rsidR="00983AE1" w:rsidRDefault="00983AE1">
      <w:pPr>
        <w:widowControl w:val="0"/>
        <w:autoSpaceDE w:val="0"/>
        <w:autoSpaceDN w:val="0"/>
        <w:adjustRightInd w:val="0"/>
        <w:spacing w:after="0" w:line="240" w:lineRule="auto"/>
        <w:rPr>
          <w:rFonts w:ascii="Arial" w:hAnsi="Arial" w:cs="Arial"/>
          <w:sz w:val="16"/>
          <w:szCs w:val="16"/>
        </w:rPr>
      </w:pPr>
    </w:p>
    <w:p w14:paraId="785C76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M47.25 I Iná spondylóza s radikulopatiou v hrudníkovodriekovej oblasti     I</w:t>
      </w:r>
    </w:p>
    <w:p w14:paraId="0E40759B" w14:textId="77777777" w:rsidR="00983AE1" w:rsidRDefault="00983AE1">
      <w:pPr>
        <w:widowControl w:val="0"/>
        <w:autoSpaceDE w:val="0"/>
        <w:autoSpaceDN w:val="0"/>
        <w:adjustRightInd w:val="0"/>
        <w:spacing w:after="0" w:line="240" w:lineRule="auto"/>
        <w:rPr>
          <w:rFonts w:ascii="Arial" w:hAnsi="Arial" w:cs="Arial"/>
          <w:sz w:val="16"/>
          <w:szCs w:val="16"/>
        </w:rPr>
      </w:pPr>
    </w:p>
    <w:p w14:paraId="59EC70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ADA3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5FAED9" w14:textId="77777777" w:rsidR="00983AE1" w:rsidRDefault="00983AE1">
      <w:pPr>
        <w:widowControl w:val="0"/>
        <w:autoSpaceDE w:val="0"/>
        <w:autoSpaceDN w:val="0"/>
        <w:adjustRightInd w:val="0"/>
        <w:spacing w:after="0" w:line="240" w:lineRule="auto"/>
        <w:rPr>
          <w:rFonts w:ascii="Arial" w:hAnsi="Arial" w:cs="Arial"/>
          <w:sz w:val="16"/>
          <w:szCs w:val="16"/>
        </w:rPr>
      </w:pPr>
    </w:p>
    <w:p w14:paraId="5FC392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M47.26 I Iná spondylóza s radikulopatiou v driekovej oblasti               I</w:t>
      </w:r>
    </w:p>
    <w:p w14:paraId="6CE37F63" w14:textId="77777777" w:rsidR="00983AE1" w:rsidRDefault="00983AE1">
      <w:pPr>
        <w:widowControl w:val="0"/>
        <w:autoSpaceDE w:val="0"/>
        <w:autoSpaceDN w:val="0"/>
        <w:adjustRightInd w:val="0"/>
        <w:spacing w:after="0" w:line="240" w:lineRule="auto"/>
        <w:rPr>
          <w:rFonts w:ascii="Arial" w:hAnsi="Arial" w:cs="Arial"/>
          <w:sz w:val="16"/>
          <w:szCs w:val="16"/>
        </w:rPr>
      </w:pPr>
    </w:p>
    <w:p w14:paraId="6E9AEC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75AD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9CDAF8" w14:textId="77777777" w:rsidR="00983AE1" w:rsidRDefault="00983AE1">
      <w:pPr>
        <w:widowControl w:val="0"/>
        <w:autoSpaceDE w:val="0"/>
        <w:autoSpaceDN w:val="0"/>
        <w:adjustRightInd w:val="0"/>
        <w:spacing w:after="0" w:line="240" w:lineRule="auto"/>
        <w:rPr>
          <w:rFonts w:ascii="Arial" w:hAnsi="Arial" w:cs="Arial"/>
          <w:sz w:val="16"/>
          <w:szCs w:val="16"/>
        </w:rPr>
      </w:pPr>
    </w:p>
    <w:p w14:paraId="4D893F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M47.27 I Iná spondylóza s radikulopatiou v driekovokrížovej oblasti        I</w:t>
      </w:r>
    </w:p>
    <w:p w14:paraId="2553F313" w14:textId="77777777" w:rsidR="00983AE1" w:rsidRDefault="00983AE1">
      <w:pPr>
        <w:widowControl w:val="0"/>
        <w:autoSpaceDE w:val="0"/>
        <w:autoSpaceDN w:val="0"/>
        <w:adjustRightInd w:val="0"/>
        <w:spacing w:after="0" w:line="240" w:lineRule="auto"/>
        <w:rPr>
          <w:rFonts w:ascii="Arial" w:hAnsi="Arial" w:cs="Arial"/>
          <w:sz w:val="16"/>
          <w:szCs w:val="16"/>
        </w:rPr>
      </w:pPr>
    </w:p>
    <w:p w14:paraId="20A0E0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D6CB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3757AF" w14:textId="77777777" w:rsidR="00983AE1" w:rsidRDefault="00983AE1">
      <w:pPr>
        <w:widowControl w:val="0"/>
        <w:autoSpaceDE w:val="0"/>
        <w:autoSpaceDN w:val="0"/>
        <w:adjustRightInd w:val="0"/>
        <w:spacing w:after="0" w:line="240" w:lineRule="auto"/>
        <w:rPr>
          <w:rFonts w:ascii="Arial" w:hAnsi="Arial" w:cs="Arial"/>
          <w:sz w:val="16"/>
          <w:szCs w:val="16"/>
        </w:rPr>
      </w:pPr>
    </w:p>
    <w:p w14:paraId="2B2B98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M47.28 I Iná spondylóza s radikulopatiou v krížovej a krížovokostrčovej    I</w:t>
      </w:r>
    </w:p>
    <w:p w14:paraId="4281D034" w14:textId="77777777" w:rsidR="00983AE1" w:rsidRDefault="00983AE1">
      <w:pPr>
        <w:widowControl w:val="0"/>
        <w:autoSpaceDE w:val="0"/>
        <w:autoSpaceDN w:val="0"/>
        <w:adjustRightInd w:val="0"/>
        <w:spacing w:after="0" w:line="240" w:lineRule="auto"/>
        <w:rPr>
          <w:rFonts w:ascii="Arial" w:hAnsi="Arial" w:cs="Arial"/>
          <w:sz w:val="16"/>
          <w:szCs w:val="16"/>
        </w:rPr>
      </w:pPr>
    </w:p>
    <w:p w14:paraId="091D24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3E04580F" w14:textId="77777777" w:rsidR="00983AE1" w:rsidRDefault="00983AE1">
      <w:pPr>
        <w:widowControl w:val="0"/>
        <w:autoSpaceDE w:val="0"/>
        <w:autoSpaceDN w:val="0"/>
        <w:adjustRightInd w:val="0"/>
        <w:spacing w:after="0" w:line="240" w:lineRule="auto"/>
        <w:rPr>
          <w:rFonts w:ascii="Arial" w:hAnsi="Arial" w:cs="Arial"/>
          <w:sz w:val="16"/>
          <w:szCs w:val="16"/>
        </w:rPr>
      </w:pPr>
    </w:p>
    <w:p w14:paraId="47B302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7D6E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0A8330" w14:textId="77777777" w:rsidR="00983AE1" w:rsidRDefault="00983AE1">
      <w:pPr>
        <w:widowControl w:val="0"/>
        <w:autoSpaceDE w:val="0"/>
        <w:autoSpaceDN w:val="0"/>
        <w:adjustRightInd w:val="0"/>
        <w:spacing w:after="0" w:line="240" w:lineRule="auto"/>
        <w:rPr>
          <w:rFonts w:ascii="Arial" w:hAnsi="Arial" w:cs="Arial"/>
          <w:sz w:val="16"/>
          <w:szCs w:val="16"/>
        </w:rPr>
      </w:pPr>
    </w:p>
    <w:p w14:paraId="5A579A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M47.29 I Iná spondylóza s radikulopatiou v bližšie neurčenej oblasti       I</w:t>
      </w:r>
    </w:p>
    <w:p w14:paraId="6DD6FC86" w14:textId="77777777" w:rsidR="00983AE1" w:rsidRDefault="00983AE1">
      <w:pPr>
        <w:widowControl w:val="0"/>
        <w:autoSpaceDE w:val="0"/>
        <w:autoSpaceDN w:val="0"/>
        <w:adjustRightInd w:val="0"/>
        <w:spacing w:after="0" w:line="240" w:lineRule="auto"/>
        <w:rPr>
          <w:rFonts w:ascii="Arial" w:hAnsi="Arial" w:cs="Arial"/>
          <w:sz w:val="16"/>
          <w:szCs w:val="16"/>
        </w:rPr>
      </w:pPr>
    </w:p>
    <w:p w14:paraId="6BA29A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143A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156379" w14:textId="77777777" w:rsidR="00983AE1" w:rsidRDefault="00983AE1">
      <w:pPr>
        <w:widowControl w:val="0"/>
        <w:autoSpaceDE w:val="0"/>
        <w:autoSpaceDN w:val="0"/>
        <w:adjustRightInd w:val="0"/>
        <w:spacing w:after="0" w:line="240" w:lineRule="auto"/>
        <w:rPr>
          <w:rFonts w:ascii="Arial" w:hAnsi="Arial" w:cs="Arial"/>
          <w:sz w:val="16"/>
          <w:szCs w:val="16"/>
        </w:rPr>
      </w:pPr>
    </w:p>
    <w:p w14:paraId="1E95CF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M48.00 I Stenóza spinálneho kanála na viacerých miestach chrbtice          I</w:t>
      </w:r>
    </w:p>
    <w:p w14:paraId="74352B77" w14:textId="77777777" w:rsidR="00983AE1" w:rsidRDefault="00983AE1">
      <w:pPr>
        <w:widowControl w:val="0"/>
        <w:autoSpaceDE w:val="0"/>
        <w:autoSpaceDN w:val="0"/>
        <w:adjustRightInd w:val="0"/>
        <w:spacing w:after="0" w:line="240" w:lineRule="auto"/>
        <w:rPr>
          <w:rFonts w:ascii="Arial" w:hAnsi="Arial" w:cs="Arial"/>
          <w:sz w:val="16"/>
          <w:szCs w:val="16"/>
        </w:rPr>
      </w:pPr>
    </w:p>
    <w:p w14:paraId="36D17D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BCE8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3E503B" w14:textId="77777777" w:rsidR="00983AE1" w:rsidRDefault="00983AE1">
      <w:pPr>
        <w:widowControl w:val="0"/>
        <w:autoSpaceDE w:val="0"/>
        <w:autoSpaceDN w:val="0"/>
        <w:adjustRightInd w:val="0"/>
        <w:spacing w:after="0" w:line="240" w:lineRule="auto"/>
        <w:rPr>
          <w:rFonts w:ascii="Arial" w:hAnsi="Arial" w:cs="Arial"/>
          <w:sz w:val="16"/>
          <w:szCs w:val="16"/>
        </w:rPr>
      </w:pPr>
    </w:p>
    <w:p w14:paraId="3898E1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M48.01 I Stenóza spinálneho kanála v okcipito-atlanto-axiálnej oblasti     I</w:t>
      </w:r>
    </w:p>
    <w:p w14:paraId="5C0F7491" w14:textId="77777777" w:rsidR="00983AE1" w:rsidRDefault="00983AE1">
      <w:pPr>
        <w:widowControl w:val="0"/>
        <w:autoSpaceDE w:val="0"/>
        <w:autoSpaceDN w:val="0"/>
        <w:adjustRightInd w:val="0"/>
        <w:spacing w:after="0" w:line="240" w:lineRule="auto"/>
        <w:rPr>
          <w:rFonts w:ascii="Arial" w:hAnsi="Arial" w:cs="Arial"/>
          <w:sz w:val="16"/>
          <w:szCs w:val="16"/>
        </w:rPr>
      </w:pPr>
    </w:p>
    <w:p w14:paraId="57F7B7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4ED3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0353B7" w14:textId="77777777" w:rsidR="00983AE1" w:rsidRDefault="00983AE1">
      <w:pPr>
        <w:widowControl w:val="0"/>
        <w:autoSpaceDE w:val="0"/>
        <w:autoSpaceDN w:val="0"/>
        <w:adjustRightInd w:val="0"/>
        <w:spacing w:after="0" w:line="240" w:lineRule="auto"/>
        <w:rPr>
          <w:rFonts w:ascii="Arial" w:hAnsi="Arial" w:cs="Arial"/>
          <w:sz w:val="16"/>
          <w:szCs w:val="16"/>
        </w:rPr>
      </w:pPr>
    </w:p>
    <w:p w14:paraId="36AF83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M48.02 I Stenóza spinálneho kanála v krčnej oblasti                        I</w:t>
      </w:r>
    </w:p>
    <w:p w14:paraId="0665CD69" w14:textId="77777777" w:rsidR="00983AE1" w:rsidRDefault="00983AE1">
      <w:pPr>
        <w:widowControl w:val="0"/>
        <w:autoSpaceDE w:val="0"/>
        <w:autoSpaceDN w:val="0"/>
        <w:adjustRightInd w:val="0"/>
        <w:spacing w:after="0" w:line="240" w:lineRule="auto"/>
        <w:rPr>
          <w:rFonts w:ascii="Arial" w:hAnsi="Arial" w:cs="Arial"/>
          <w:sz w:val="16"/>
          <w:szCs w:val="16"/>
        </w:rPr>
      </w:pPr>
    </w:p>
    <w:p w14:paraId="0A85D7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9F0B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869E15" w14:textId="77777777" w:rsidR="00983AE1" w:rsidRDefault="00983AE1">
      <w:pPr>
        <w:widowControl w:val="0"/>
        <w:autoSpaceDE w:val="0"/>
        <w:autoSpaceDN w:val="0"/>
        <w:adjustRightInd w:val="0"/>
        <w:spacing w:after="0" w:line="240" w:lineRule="auto"/>
        <w:rPr>
          <w:rFonts w:ascii="Arial" w:hAnsi="Arial" w:cs="Arial"/>
          <w:sz w:val="16"/>
          <w:szCs w:val="16"/>
        </w:rPr>
      </w:pPr>
    </w:p>
    <w:p w14:paraId="5A6B4F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M48.03 I Stenóza spinálneho kanála v krčnohrudníkovej oblasti              I</w:t>
      </w:r>
    </w:p>
    <w:p w14:paraId="61DC03E6" w14:textId="77777777" w:rsidR="00983AE1" w:rsidRDefault="00983AE1">
      <w:pPr>
        <w:widowControl w:val="0"/>
        <w:autoSpaceDE w:val="0"/>
        <w:autoSpaceDN w:val="0"/>
        <w:adjustRightInd w:val="0"/>
        <w:spacing w:after="0" w:line="240" w:lineRule="auto"/>
        <w:rPr>
          <w:rFonts w:ascii="Arial" w:hAnsi="Arial" w:cs="Arial"/>
          <w:sz w:val="16"/>
          <w:szCs w:val="16"/>
        </w:rPr>
      </w:pPr>
    </w:p>
    <w:p w14:paraId="508E71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B4CB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009D4A" w14:textId="77777777" w:rsidR="00983AE1" w:rsidRDefault="00983AE1">
      <w:pPr>
        <w:widowControl w:val="0"/>
        <w:autoSpaceDE w:val="0"/>
        <w:autoSpaceDN w:val="0"/>
        <w:adjustRightInd w:val="0"/>
        <w:spacing w:after="0" w:line="240" w:lineRule="auto"/>
        <w:rPr>
          <w:rFonts w:ascii="Arial" w:hAnsi="Arial" w:cs="Arial"/>
          <w:sz w:val="16"/>
          <w:szCs w:val="16"/>
        </w:rPr>
      </w:pPr>
    </w:p>
    <w:p w14:paraId="149EF7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M48.04 I Stenóza spinálneho kanála v hrudníkovej oblasti                   I</w:t>
      </w:r>
    </w:p>
    <w:p w14:paraId="31830405" w14:textId="77777777" w:rsidR="00983AE1" w:rsidRDefault="00983AE1">
      <w:pPr>
        <w:widowControl w:val="0"/>
        <w:autoSpaceDE w:val="0"/>
        <w:autoSpaceDN w:val="0"/>
        <w:adjustRightInd w:val="0"/>
        <w:spacing w:after="0" w:line="240" w:lineRule="auto"/>
        <w:rPr>
          <w:rFonts w:ascii="Arial" w:hAnsi="Arial" w:cs="Arial"/>
          <w:sz w:val="16"/>
          <w:szCs w:val="16"/>
        </w:rPr>
      </w:pPr>
    </w:p>
    <w:p w14:paraId="0A3DF7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519D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1CB1EE" w14:textId="77777777" w:rsidR="00983AE1" w:rsidRDefault="00983AE1">
      <w:pPr>
        <w:widowControl w:val="0"/>
        <w:autoSpaceDE w:val="0"/>
        <w:autoSpaceDN w:val="0"/>
        <w:adjustRightInd w:val="0"/>
        <w:spacing w:after="0" w:line="240" w:lineRule="auto"/>
        <w:rPr>
          <w:rFonts w:ascii="Arial" w:hAnsi="Arial" w:cs="Arial"/>
          <w:sz w:val="16"/>
          <w:szCs w:val="16"/>
        </w:rPr>
      </w:pPr>
    </w:p>
    <w:p w14:paraId="5BE2A4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M48.05 I Stenóza spinálneho kanála v hrudníkovodriekovej oblasti           I</w:t>
      </w:r>
    </w:p>
    <w:p w14:paraId="20C4B65F" w14:textId="77777777" w:rsidR="00983AE1" w:rsidRDefault="00983AE1">
      <w:pPr>
        <w:widowControl w:val="0"/>
        <w:autoSpaceDE w:val="0"/>
        <w:autoSpaceDN w:val="0"/>
        <w:adjustRightInd w:val="0"/>
        <w:spacing w:after="0" w:line="240" w:lineRule="auto"/>
        <w:rPr>
          <w:rFonts w:ascii="Arial" w:hAnsi="Arial" w:cs="Arial"/>
          <w:sz w:val="16"/>
          <w:szCs w:val="16"/>
        </w:rPr>
      </w:pPr>
    </w:p>
    <w:p w14:paraId="359523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6E30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3D8CCB" w14:textId="77777777" w:rsidR="00983AE1" w:rsidRDefault="00983AE1">
      <w:pPr>
        <w:widowControl w:val="0"/>
        <w:autoSpaceDE w:val="0"/>
        <w:autoSpaceDN w:val="0"/>
        <w:adjustRightInd w:val="0"/>
        <w:spacing w:after="0" w:line="240" w:lineRule="auto"/>
        <w:rPr>
          <w:rFonts w:ascii="Arial" w:hAnsi="Arial" w:cs="Arial"/>
          <w:sz w:val="16"/>
          <w:szCs w:val="16"/>
        </w:rPr>
      </w:pPr>
    </w:p>
    <w:p w14:paraId="574F32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M48.06 I Stenóza spinálneho kanála v driekovej oblasti                     I</w:t>
      </w:r>
    </w:p>
    <w:p w14:paraId="1451EBF0" w14:textId="77777777" w:rsidR="00983AE1" w:rsidRDefault="00983AE1">
      <w:pPr>
        <w:widowControl w:val="0"/>
        <w:autoSpaceDE w:val="0"/>
        <w:autoSpaceDN w:val="0"/>
        <w:adjustRightInd w:val="0"/>
        <w:spacing w:after="0" w:line="240" w:lineRule="auto"/>
        <w:rPr>
          <w:rFonts w:ascii="Arial" w:hAnsi="Arial" w:cs="Arial"/>
          <w:sz w:val="16"/>
          <w:szCs w:val="16"/>
        </w:rPr>
      </w:pPr>
    </w:p>
    <w:p w14:paraId="25D524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F6E1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30358E" w14:textId="77777777" w:rsidR="00983AE1" w:rsidRDefault="00983AE1">
      <w:pPr>
        <w:widowControl w:val="0"/>
        <w:autoSpaceDE w:val="0"/>
        <w:autoSpaceDN w:val="0"/>
        <w:adjustRightInd w:val="0"/>
        <w:spacing w:after="0" w:line="240" w:lineRule="auto"/>
        <w:rPr>
          <w:rFonts w:ascii="Arial" w:hAnsi="Arial" w:cs="Arial"/>
          <w:sz w:val="16"/>
          <w:szCs w:val="16"/>
        </w:rPr>
      </w:pPr>
    </w:p>
    <w:p w14:paraId="228345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M48.07 I Stenóza spinálneho kanála v driekovokrížovej oblasti              I</w:t>
      </w:r>
    </w:p>
    <w:p w14:paraId="2119B2AD" w14:textId="77777777" w:rsidR="00983AE1" w:rsidRDefault="00983AE1">
      <w:pPr>
        <w:widowControl w:val="0"/>
        <w:autoSpaceDE w:val="0"/>
        <w:autoSpaceDN w:val="0"/>
        <w:adjustRightInd w:val="0"/>
        <w:spacing w:after="0" w:line="240" w:lineRule="auto"/>
        <w:rPr>
          <w:rFonts w:ascii="Arial" w:hAnsi="Arial" w:cs="Arial"/>
          <w:sz w:val="16"/>
          <w:szCs w:val="16"/>
        </w:rPr>
      </w:pPr>
    </w:p>
    <w:p w14:paraId="71E84B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9AA2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5025BC" w14:textId="77777777" w:rsidR="00983AE1" w:rsidRDefault="00983AE1">
      <w:pPr>
        <w:widowControl w:val="0"/>
        <w:autoSpaceDE w:val="0"/>
        <w:autoSpaceDN w:val="0"/>
        <w:adjustRightInd w:val="0"/>
        <w:spacing w:after="0" w:line="240" w:lineRule="auto"/>
        <w:rPr>
          <w:rFonts w:ascii="Arial" w:hAnsi="Arial" w:cs="Arial"/>
          <w:sz w:val="16"/>
          <w:szCs w:val="16"/>
        </w:rPr>
      </w:pPr>
    </w:p>
    <w:p w14:paraId="57C449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M48.08 I Stenóza spinálneho kanála v krížovej a krížovokostrčovej oblasti  I</w:t>
      </w:r>
    </w:p>
    <w:p w14:paraId="204D59C3" w14:textId="77777777" w:rsidR="00983AE1" w:rsidRDefault="00983AE1">
      <w:pPr>
        <w:widowControl w:val="0"/>
        <w:autoSpaceDE w:val="0"/>
        <w:autoSpaceDN w:val="0"/>
        <w:adjustRightInd w:val="0"/>
        <w:spacing w:after="0" w:line="240" w:lineRule="auto"/>
        <w:rPr>
          <w:rFonts w:ascii="Arial" w:hAnsi="Arial" w:cs="Arial"/>
          <w:sz w:val="16"/>
          <w:szCs w:val="16"/>
        </w:rPr>
      </w:pPr>
    </w:p>
    <w:p w14:paraId="52795B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BC84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3BD219" w14:textId="77777777" w:rsidR="00983AE1" w:rsidRDefault="00983AE1">
      <w:pPr>
        <w:widowControl w:val="0"/>
        <w:autoSpaceDE w:val="0"/>
        <w:autoSpaceDN w:val="0"/>
        <w:adjustRightInd w:val="0"/>
        <w:spacing w:after="0" w:line="240" w:lineRule="auto"/>
        <w:rPr>
          <w:rFonts w:ascii="Arial" w:hAnsi="Arial" w:cs="Arial"/>
          <w:sz w:val="16"/>
          <w:szCs w:val="16"/>
        </w:rPr>
      </w:pPr>
    </w:p>
    <w:p w14:paraId="54F7C1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M48.09 I Stenóza spinálneho kanála v bližšie neurčenej oblasti             I</w:t>
      </w:r>
    </w:p>
    <w:p w14:paraId="3FC18358" w14:textId="77777777" w:rsidR="00983AE1" w:rsidRDefault="00983AE1">
      <w:pPr>
        <w:widowControl w:val="0"/>
        <w:autoSpaceDE w:val="0"/>
        <w:autoSpaceDN w:val="0"/>
        <w:adjustRightInd w:val="0"/>
        <w:spacing w:after="0" w:line="240" w:lineRule="auto"/>
        <w:rPr>
          <w:rFonts w:ascii="Arial" w:hAnsi="Arial" w:cs="Arial"/>
          <w:sz w:val="16"/>
          <w:szCs w:val="16"/>
        </w:rPr>
      </w:pPr>
    </w:p>
    <w:p w14:paraId="7DD8A5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44AF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08A010" w14:textId="77777777" w:rsidR="00983AE1" w:rsidRDefault="00983AE1">
      <w:pPr>
        <w:widowControl w:val="0"/>
        <w:autoSpaceDE w:val="0"/>
        <w:autoSpaceDN w:val="0"/>
        <w:adjustRightInd w:val="0"/>
        <w:spacing w:after="0" w:line="240" w:lineRule="auto"/>
        <w:rPr>
          <w:rFonts w:ascii="Arial" w:hAnsi="Arial" w:cs="Arial"/>
          <w:sz w:val="16"/>
          <w:szCs w:val="16"/>
        </w:rPr>
      </w:pPr>
    </w:p>
    <w:p w14:paraId="06F143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M48.10 I Difúzna idiopatická kostrová hyperostóza (DISH, Forestierova      I</w:t>
      </w:r>
    </w:p>
    <w:p w14:paraId="70B68BF7" w14:textId="77777777" w:rsidR="00983AE1" w:rsidRDefault="00983AE1">
      <w:pPr>
        <w:widowControl w:val="0"/>
        <w:autoSpaceDE w:val="0"/>
        <w:autoSpaceDN w:val="0"/>
        <w:adjustRightInd w:val="0"/>
        <w:spacing w:after="0" w:line="240" w:lineRule="auto"/>
        <w:rPr>
          <w:rFonts w:ascii="Arial" w:hAnsi="Arial" w:cs="Arial"/>
          <w:sz w:val="16"/>
          <w:szCs w:val="16"/>
        </w:rPr>
      </w:pPr>
    </w:p>
    <w:p w14:paraId="26246B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na viacerých miestach chrbtice                           I</w:t>
      </w:r>
    </w:p>
    <w:p w14:paraId="5E2DC5B2" w14:textId="77777777" w:rsidR="00983AE1" w:rsidRDefault="00983AE1">
      <w:pPr>
        <w:widowControl w:val="0"/>
        <w:autoSpaceDE w:val="0"/>
        <w:autoSpaceDN w:val="0"/>
        <w:adjustRightInd w:val="0"/>
        <w:spacing w:after="0" w:line="240" w:lineRule="auto"/>
        <w:rPr>
          <w:rFonts w:ascii="Arial" w:hAnsi="Arial" w:cs="Arial"/>
          <w:sz w:val="16"/>
          <w:szCs w:val="16"/>
        </w:rPr>
      </w:pPr>
    </w:p>
    <w:p w14:paraId="1D0624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A64B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B225AE" w14:textId="77777777" w:rsidR="00983AE1" w:rsidRDefault="00983AE1">
      <w:pPr>
        <w:widowControl w:val="0"/>
        <w:autoSpaceDE w:val="0"/>
        <w:autoSpaceDN w:val="0"/>
        <w:adjustRightInd w:val="0"/>
        <w:spacing w:after="0" w:line="240" w:lineRule="auto"/>
        <w:rPr>
          <w:rFonts w:ascii="Arial" w:hAnsi="Arial" w:cs="Arial"/>
          <w:sz w:val="16"/>
          <w:szCs w:val="16"/>
        </w:rPr>
      </w:pPr>
    </w:p>
    <w:p w14:paraId="425C6B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M48.11 I Difúzna idiopatická kostrová hyperostóza (DISH, Forestierova      I</w:t>
      </w:r>
    </w:p>
    <w:p w14:paraId="6E909372" w14:textId="77777777" w:rsidR="00983AE1" w:rsidRDefault="00983AE1">
      <w:pPr>
        <w:widowControl w:val="0"/>
        <w:autoSpaceDE w:val="0"/>
        <w:autoSpaceDN w:val="0"/>
        <w:adjustRightInd w:val="0"/>
        <w:spacing w:after="0" w:line="240" w:lineRule="auto"/>
        <w:rPr>
          <w:rFonts w:ascii="Arial" w:hAnsi="Arial" w:cs="Arial"/>
          <w:sz w:val="16"/>
          <w:szCs w:val="16"/>
        </w:rPr>
      </w:pPr>
    </w:p>
    <w:p w14:paraId="3B757E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v okcipito-atlanto-axiálnej oblasti                      I</w:t>
      </w:r>
    </w:p>
    <w:p w14:paraId="258267D7" w14:textId="77777777" w:rsidR="00983AE1" w:rsidRDefault="00983AE1">
      <w:pPr>
        <w:widowControl w:val="0"/>
        <w:autoSpaceDE w:val="0"/>
        <w:autoSpaceDN w:val="0"/>
        <w:adjustRightInd w:val="0"/>
        <w:spacing w:after="0" w:line="240" w:lineRule="auto"/>
        <w:rPr>
          <w:rFonts w:ascii="Arial" w:hAnsi="Arial" w:cs="Arial"/>
          <w:sz w:val="16"/>
          <w:szCs w:val="16"/>
        </w:rPr>
      </w:pPr>
    </w:p>
    <w:p w14:paraId="16D662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81EF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D7A5EA" w14:textId="77777777" w:rsidR="00983AE1" w:rsidRDefault="00983AE1">
      <w:pPr>
        <w:widowControl w:val="0"/>
        <w:autoSpaceDE w:val="0"/>
        <w:autoSpaceDN w:val="0"/>
        <w:adjustRightInd w:val="0"/>
        <w:spacing w:after="0" w:line="240" w:lineRule="auto"/>
        <w:rPr>
          <w:rFonts w:ascii="Arial" w:hAnsi="Arial" w:cs="Arial"/>
          <w:sz w:val="16"/>
          <w:szCs w:val="16"/>
        </w:rPr>
      </w:pPr>
    </w:p>
    <w:p w14:paraId="1404E3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M48.12 I Difúzna idiopatická kostrová hyperostóza (DISH, Forestierova      I</w:t>
      </w:r>
    </w:p>
    <w:p w14:paraId="1AA9578A" w14:textId="77777777" w:rsidR="00983AE1" w:rsidRDefault="00983AE1">
      <w:pPr>
        <w:widowControl w:val="0"/>
        <w:autoSpaceDE w:val="0"/>
        <w:autoSpaceDN w:val="0"/>
        <w:adjustRightInd w:val="0"/>
        <w:spacing w:after="0" w:line="240" w:lineRule="auto"/>
        <w:rPr>
          <w:rFonts w:ascii="Arial" w:hAnsi="Arial" w:cs="Arial"/>
          <w:sz w:val="16"/>
          <w:szCs w:val="16"/>
        </w:rPr>
      </w:pPr>
    </w:p>
    <w:p w14:paraId="6D900B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v krčnej oblasti                                         I</w:t>
      </w:r>
    </w:p>
    <w:p w14:paraId="4A13E4BD" w14:textId="77777777" w:rsidR="00983AE1" w:rsidRDefault="00983AE1">
      <w:pPr>
        <w:widowControl w:val="0"/>
        <w:autoSpaceDE w:val="0"/>
        <w:autoSpaceDN w:val="0"/>
        <w:adjustRightInd w:val="0"/>
        <w:spacing w:after="0" w:line="240" w:lineRule="auto"/>
        <w:rPr>
          <w:rFonts w:ascii="Arial" w:hAnsi="Arial" w:cs="Arial"/>
          <w:sz w:val="16"/>
          <w:szCs w:val="16"/>
        </w:rPr>
      </w:pPr>
    </w:p>
    <w:p w14:paraId="783AF5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F112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6AE11F" w14:textId="77777777" w:rsidR="00983AE1" w:rsidRDefault="00983AE1">
      <w:pPr>
        <w:widowControl w:val="0"/>
        <w:autoSpaceDE w:val="0"/>
        <w:autoSpaceDN w:val="0"/>
        <w:adjustRightInd w:val="0"/>
        <w:spacing w:after="0" w:line="240" w:lineRule="auto"/>
        <w:rPr>
          <w:rFonts w:ascii="Arial" w:hAnsi="Arial" w:cs="Arial"/>
          <w:sz w:val="16"/>
          <w:szCs w:val="16"/>
        </w:rPr>
      </w:pPr>
    </w:p>
    <w:p w14:paraId="564B20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M48.13 I Difúzna idiopatická kostrová hyperostóza (DISH, Forestierova      I</w:t>
      </w:r>
    </w:p>
    <w:p w14:paraId="1B3A1211" w14:textId="77777777" w:rsidR="00983AE1" w:rsidRDefault="00983AE1">
      <w:pPr>
        <w:widowControl w:val="0"/>
        <w:autoSpaceDE w:val="0"/>
        <w:autoSpaceDN w:val="0"/>
        <w:adjustRightInd w:val="0"/>
        <w:spacing w:after="0" w:line="240" w:lineRule="auto"/>
        <w:rPr>
          <w:rFonts w:ascii="Arial" w:hAnsi="Arial" w:cs="Arial"/>
          <w:sz w:val="16"/>
          <w:szCs w:val="16"/>
        </w:rPr>
      </w:pPr>
    </w:p>
    <w:p w14:paraId="1DD3C8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v krčnohrudníkovej oblasti                               I</w:t>
      </w:r>
    </w:p>
    <w:p w14:paraId="60D1FE81" w14:textId="77777777" w:rsidR="00983AE1" w:rsidRDefault="00983AE1">
      <w:pPr>
        <w:widowControl w:val="0"/>
        <w:autoSpaceDE w:val="0"/>
        <w:autoSpaceDN w:val="0"/>
        <w:adjustRightInd w:val="0"/>
        <w:spacing w:after="0" w:line="240" w:lineRule="auto"/>
        <w:rPr>
          <w:rFonts w:ascii="Arial" w:hAnsi="Arial" w:cs="Arial"/>
          <w:sz w:val="16"/>
          <w:szCs w:val="16"/>
        </w:rPr>
      </w:pPr>
    </w:p>
    <w:p w14:paraId="731D72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D0D2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168ECB" w14:textId="77777777" w:rsidR="00983AE1" w:rsidRDefault="00983AE1">
      <w:pPr>
        <w:widowControl w:val="0"/>
        <w:autoSpaceDE w:val="0"/>
        <w:autoSpaceDN w:val="0"/>
        <w:adjustRightInd w:val="0"/>
        <w:spacing w:after="0" w:line="240" w:lineRule="auto"/>
        <w:rPr>
          <w:rFonts w:ascii="Arial" w:hAnsi="Arial" w:cs="Arial"/>
          <w:sz w:val="16"/>
          <w:szCs w:val="16"/>
        </w:rPr>
      </w:pPr>
    </w:p>
    <w:p w14:paraId="6D70CE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M48.14 I Difúzna idiopatická kostrová hyperostóza (DISH, Forestierova      I</w:t>
      </w:r>
    </w:p>
    <w:p w14:paraId="1BA8120F" w14:textId="77777777" w:rsidR="00983AE1" w:rsidRDefault="00983AE1">
      <w:pPr>
        <w:widowControl w:val="0"/>
        <w:autoSpaceDE w:val="0"/>
        <w:autoSpaceDN w:val="0"/>
        <w:adjustRightInd w:val="0"/>
        <w:spacing w:after="0" w:line="240" w:lineRule="auto"/>
        <w:rPr>
          <w:rFonts w:ascii="Arial" w:hAnsi="Arial" w:cs="Arial"/>
          <w:sz w:val="16"/>
          <w:szCs w:val="16"/>
        </w:rPr>
      </w:pPr>
    </w:p>
    <w:p w14:paraId="19C97D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v hrudníkovej oblasti                                    I</w:t>
      </w:r>
    </w:p>
    <w:p w14:paraId="61D02182" w14:textId="77777777" w:rsidR="00983AE1" w:rsidRDefault="00983AE1">
      <w:pPr>
        <w:widowControl w:val="0"/>
        <w:autoSpaceDE w:val="0"/>
        <w:autoSpaceDN w:val="0"/>
        <w:adjustRightInd w:val="0"/>
        <w:spacing w:after="0" w:line="240" w:lineRule="auto"/>
        <w:rPr>
          <w:rFonts w:ascii="Arial" w:hAnsi="Arial" w:cs="Arial"/>
          <w:sz w:val="16"/>
          <w:szCs w:val="16"/>
        </w:rPr>
      </w:pPr>
    </w:p>
    <w:p w14:paraId="08A26F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A574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7855ED" w14:textId="77777777" w:rsidR="00983AE1" w:rsidRDefault="00983AE1">
      <w:pPr>
        <w:widowControl w:val="0"/>
        <w:autoSpaceDE w:val="0"/>
        <w:autoSpaceDN w:val="0"/>
        <w:adjustRightInd w:val="0"/>
        <w:spacing w:after="0" w:line="240" w:lineRule="auto"/>
        <w:rPr>
          <w:rFonts w:ascii="Arial" w:hAnsi="Arial" w:cs="Arial"/>
          <w:sz w:val="16"/>
          <w:szCs w:val="16"/>
        </w:rPr>
      </w:pPr>
    </w:p>
    <w:p w14:paraId="5B852E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M48.15 I Difúzna idiopatická kostrová hyperostóza (DISH, Forestierova      I</w:t>
      </w:r>
    </w:p>
    <w:p w14:paraId="1F4B4BB4" w14:textId="77777777" w:rsidR="00983AE1" w:rsidRDefault="00983AE1">
      <w:pPr>
        <w:widowControl w:val="0"/>
        <w:autoSpaceDE w:val="0"/>
        <w:autoSpaceDN w:val="0"/>
        <w:adjustRightInd w:val="0"/>
        <w:spacing w:after="0" w:line="240" w:lineRule="auto"/>
        <w:rPr>
          <w:rFonts w:ascii="Arial" w:hAnsi="Arial" w:cs="Arial"/>
          <w:sz w:val="16"/>
          <w:szCs w:val="16"/>
        </w:rPr>
      </w:pPr>
    </w:p>
    <w:p w14:paraId="26A3E9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v hrudníkovodriekovej oblasti                            I</w:t>
      </w:r>
    </w:p>
    <w:p w14:paraId="79491911" w14:textId="77777777" w:rsidR="00983AE1" w:rsidRDefault="00983AE1">
      <w:pPr>
        <w:widowControl w:val="0"/>
        <w:autoSpaceDE w:val="0"/>
        <w:autoSpaceDN w:val="0"/>
        <w:adjustRightInd w:val="0"/>
        <w:spacing w:after="0" w:line="240" w:lineRule="auto"/>
        <w:rPr>
          <w:rFonts w:ascii="Arial" w:hAnsi="Arial" w:cs="Arial"/>
          <w:sz w:val="16"/>
          <w:szCs w:val="16"/>
        </w:rPr>
      </w:pPr>
    </w:p>
    <w:p w14:paraId="0453A5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FB31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95CB3E" w14:textId="77777777" w:rsidR="00983AE1" w:rsidRDefault="00983AE1">
      <w:pPr>
        <w:widowControl w:val="0"/>
        <w:autoSpaceDE w:val="0"/>
        <w:autoSpaceDN w:val="0"/>
        <w:adjustRightInd w:val="0"/>
        <w:spacing w:after="0" w:line="240" w:lineRule="auto"/>
        <w:rPr>
          <w:rFonts w:ascii="Arial" w:hAnsi="Arial" w:cs="Arial"/>
          <w:sz w:val="16"/>
          <w:szCs w:val="16"/>
        </w:rPr>
      </w:pPr>
    </w:p>
    <w:p w14:paraId="7FA2C5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M48.16 I Difúzna idiopatická kostrová hyperostóza (DISH, Forestierova      I</w:t>
      </w:r>
    </w:p>
    <w:p w14:paraId="2275AC73" w14:textId="77777777" w:rsidR="00983AE1" w:rsidRDefault="00983AE1">
      <w:pPr>
        <w:widowControl w:val="0"/>
        <w:autoSpaceDE w:val="0"/>
        <w:autoSpaceDN w:val="0"/>
        <w:adjustRightInd w:val="0"/>
        <w:spacing w:after="0" w:line="240" w:lineRule="auto"/>
        <w:rPr>
          <w:rFonts w:ascii="Arial" w:hAnsi="Arial" w:cs="Arial"/>
          <w:sz w:val="16"/>
          <w:szCs w:val="16"/>
        </w:rPr>
      </w:pPr>
    </w:p>
    <w:p w14:paraId="176571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v driekovej oblasti                                      I</w:t>
      </w:r>
    </w:p>
    <w:p w14:paraId="29CD62E8" w14:textId="77777777" w:rsidR="00983AE1" w:rsidRDefault="00983AE1">
      <w:pPr>
        <w:widowControl w:val="0"/>
        <w:autoSpaceDE w:val="0"/>
        <w:autoSpaceDN w:val="0"/>
        <w:adjustRightInd w:val="0"/>
        <w:spacing w:after="0" w:line="240" w:lineRule="auto"/>
        <w:rPr>
          <w:rFonts w:ascii="Arial" w:hAnsi="Arial" w:cs="Arial"/>
          <w:sz w:val="16"/>
          <w:szCs w:val="16"/>
        </w:rPr>
      </w:pPr>
    </w:p>
    <w:p w14:paraId="475826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C1AD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320E3C" w14:textId="77777777" w:rsidR="00983AE1" w:rsidRDefault="00983AE1">
      <w:pPr>
        <w:widowControl w:val="0"/>
        <w:autoSpaceDE w:val="0"/>
        <w:autoSpaceDN w:val="0"/>
        <w:adjustRightInd w:val="0"/>
        <w:spacing w:after="0" w:line="240" w:lineRule="auto"/>
        <w:rPr>
          <w:rFonts w:ascii="Arial" w:hAnsi="Arial" w:cs="Arial"/>
          <w:sz w:val="16"/>
          <w:szCs w:val="16"/>
        </w:rPr>
      </w:pPr>
    </w:p>
    <w:p w14:paraId="4B58FB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M48.17 I Difúzna idiopatická kostrová hyperostóza (DISH, Forestierova      I</w:t>
      </w:r>
    </w:p>
    <w:p w14:paraId="2FC65F30" w14:textId="77777777" w:rsidR="00983AE1" w:rsidRDefault="00983AE1">
      <w:pPr>
        <w:widowControl w:val="0"/>
        <w:autoSpaceDE w:val="0"/>
        <w:autoSpaceDN w:val="0"/>
        <w:adjustRightInd w:val="0"/>
        <w:spacing w:after="0" w:line="240" w:lineRule="auto"/>
        <w:rPr>
          <w:rFonts w:ascii="Arial" w:hAnsi="Arial" w:cs="Arial"/>
          <w:sz w:val="16"/>
          <w:szCs w:val="16"/>
        </w:rPr>
      </w:pPr>
    </w:p>
    <w:p w14:paraId="683E79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v driekovokrížovej oblasti                               I</w:t>
      </w:r>
    </w:p>
    <w:p w14:paraId="3FDA0E83" w14:textId="77777777" w:rsidR="00983AE1" w:rsidRDefault="00983AE1">
      <w:pPr>
        <w:widowControl w:val="0"/>
        <w:autoSpaceDE w:val="0"/>
        <w:autoSpaceDN w:val="0"/>
        <w:adjustRightInd w:val="0"/>
        <w:spacing w:after="0" w:line="240" w:lineRule="auto"/>
        <w:rPr>
          <w:rFonts w:ascii="Arial" w:hAnsi="Arial" w:cs="Arial"/>
          <w:sz w:val="16"/>
          <w:szCs w:val="16"/>
        </w:rPr>
      </w:pPr>
    </w:p>
    <w:p w14:paraId="2B6B95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4994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C10AA9" w14:textId="77777777" w:rsidR="00983AE1" w:rsidRDefault="00983AE1">
      <w:pPr>
        <w:widowControl w:val="0"/>
        <w:autoSpaceDE w:val="0"/>
        <w:autoSpaceDN w:val="0"/>
        <w:adjustRightInd w:val="0"/>
        <w:spacing w:after="0" w:line="240" w:lineRule="auto"/>
        <w:rPr>
          <w:rFonts w:ascii="Arial" w:hAnsi="Arial" w:cs="Arial"/>
          <w:sz w:val="16"/>
          <w:szCs w:val="16"/>
        </w:rPr>
      </w:pPr>
    </w:p>
    <w:p w14:paraId="66C2FD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M48.18 I Difúzna idiopatická kostrová hyperostóza (DISH, Forestierova      I</w:t>
      </w:r>
    </w:p>
    <w:p w14:paraId="61743365" w14:textId="77777777" w:rsidR="00983AE1" w:rsidRDefault="00983AE1">
      <w:pPr>
        <w:widowControl w:val="0"/>
        <w:autoSpaceDE w:val="0"/>
        <w:autoSpaceDN w:val="0"/>
        <w:adjustRightInd w:val="0"/>
        <w:spacing w:after="0" w:line="240" w:lineRule="auto"/>
        <w:rPr>
          <w:rFonts w:ascii="Arial" w:hAnsi="Arial" w:cs="Arial"/>
          <w:sz w:val="16"/>
          <w:szCs w:val="16"/>
        </w:rPr>
      </w:pPr>
    </w:p>
    <w:p w14:paraId="41E493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v krížovej a krížovokostrčovej oblasti                   I</w:t>
      </w:r>
    </w:p>
    <w:p w14:paraId="790C4DC1" w14:textId="77777777" w:rsidR="00983AE1" w:rsidRDefault="00983AE1">
      <w:pPr>
        <w:widowControl w:val="0"/>
        <w:autoSpaceDE w:val="0"/>
        <w:autoSpaceDN w:val="0"/>
        <w:adjustRightInd w:val="0"/>
        <w:spacing w:after="0" w:line="240" w:lineRule="auto"/>
        <w:rPr>
          <w:rFonts w:ascii="Arial" w:hAnsi="Arial" w:cs="Arial"/>
          <w:sz w:val="16"/>
          <w:szCs w:val="16"/>
        </w:rPr>
      </w:pPr>
    </w:p>
    <w:p w14:paraId="680FD0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C6A9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67A689" w14:textId="77777777" w:rsidR="00983AE1" w:rsidRDefault="00983AE1">
      <w:pPr>
        <w:widowControl w:val="0"/>
        <w:autoSpaceDE w:val="0"/>
        <w:autoSpaceDN w:val="0"/>
        <w:adjustRightInd w:val="0"/>
        <w:spacing w:after="0" w:line="240" w:lineRule="auto"/>
        <w:rPr>
          <w:rFonts w:ascii="Arial" w:hAnsi="Arial" w:cs="Arial"/>
          <w:sz w:val="16"/>
          <w:szCs w:val="16"/>
        </w:rPr>
      </w:pPr>
    </w:p>
    <w:p w14:paraId="0C6CD6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M48.19 I Difúzna idiopatická kostrová hyperostóza (DISH, Forestierova      I</w:t>
      </w:r>
    </w:p>
    <w:p w14:paraId="466AC26E" w14:textId="77777777" w:rsidR="00983AE1" w:rsidRDefault="00983AE1">
      <w:pPr>
        <w:widowControl w:val="0"/>
        <w:autoSpaceDE w:val="0"/>
        <w:autoSpaceDN w:val="0"/>
        <w:adjustRightInd w:val="0"/>
        <w:spacing w:after="0" w:line="240" w:lineRule="auto"/>
        <w:rPr>
          <w:rFonts w:ascii="Arial" w:hAnsi="Arial" w:cs="Arial"/>
          <w:sz w:val="16"/>
          <w:szCs w:val="16"/>
        </w:rPr>
      </w:pPr>
    </w:p>
    <w:p w14:paraId="08B1BD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v bližšie neurčenej oblasti                              I</w:t>
      </w:r>
    </w:p>
    <w:p w14:paraId="25C33C93" w14:textId="77777777" w:rsidR="00983AE1" w:rsidRDefault="00983AE1">
      <w:pPr>
        <w:widowControl w:val="0"/>
        <w:autoSpaceDE w:val="0"/>
        <w:autoSpaceDN w:val="0"/>
        <w:adjustRightInd w:val="0"/>
        <w:spacing w:after="0" w:line="240" w:lineRule="auto"/>
        <w:rPr>
          <w:rFonts w:ascii="Arial" w:hAnsi="Arial" w:cs="Arial"/>
          <w:sz w:val="16"/>
          <w:szCs w:val="16"/>
        </w:rPr>
      </w:pPr>
    </w:p>
    <w:p w14:paraId="4DF78A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8551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8E0166" w14:textId="77777777" w:rsidR="00983AE1" w:rsidRDefault="00983AE1">
      <w:pPr>
        <w:widowControl w:val="0"/>
        <w:autoSpaceDE w:val="0"/>
        <w:autoSpaceDN w:val="0"/>
        <w:adjustRightInd w:val="0"/>
        <w:spacing w:after="0" w:line="240" w:lineRule="auto"/>
        <w:rPr>
          <w:rFonts w:ascii="Arial" w:hAnsi="Arial" w:cs="Arial"/>
          <w:sz w:val="16"/>
          <w:szCs w:val="16"/>
        </w:rPr>
      </w:pPr>
    </w:p>
    <w:p w14:paraId="0FD85F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M48.40 I Únavová zlomenina stavca na viacerých miestach chrbtice           I</w:t>
      </w:r>
    </w:p>
    <w:p w14:paraId="7AD57DBB" w14:textId="77777777" w:rsidR="00983AE1" w:rsidRDefault="00983AE1">
      <w:pPr>
        <w:widowControl w:val="0"/>
        <w:autoSpaceDE w:val="0"/>
        <w:autoSpaceDN w:val="0"/>
        <w:adjustRightInd w:val="0"/>
        <w:spacing w:after="0" w:line="240" w:lineRule="auto"/>
        <w:rPr>
          <w:rFonts w:ascii="Arial" w:hAnsi="Arial" w:cs="Arial"/>
          <w:sz w:val="16"/>
          <w:szCs w:val="16"/>
        </w:rPr>
      </w:pPr>
    </w:p>
    <w:p w14:paraId="6B4557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4A4B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414C31" w14:textId="77777777" w:rsidR="00983AE1" w:rsidRDefault="00983AE1">
      <w:pPr>
        <w:widowControl w:val="0"/>
        <w:autoSpaceDE w:val="0"/>
        <w:autoSpaceDN w:val="0"/>
        <w:adjustRightInd w:val="0"/>
        <w:spacing w:after="0" w:line="240" w:lineRule="auto"/>
        <w:rPr>
          <w:rFonts w:ascii="Arial" w:hAnsi="Arial" w:cs="Arial"/>
          <w:sz w:val="16"/>
          <w:szCs w:val="16"/>
        </w:rPr>
      </w:pPr>
    </w:p>
    <w:p w14:paraId="5B14EA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M48.41 I Únavová zlomenina stavca v okcipito-atlanto-axiálnej oblasti      I</w:t>
      </w:r>
    </w:p>
    <w:p w14:paraId="4C690CFA" w14:textId="77777777" w:rsidR="00983AE1" w:rsidRDefault="00983AE1">
      <w:pPr>
        <w:widowControl w:val="0"/>
        <w:autoSpaceDE w:val="0"/>
        <w:autoSpaceDN w:val="0"/>
        <w:adjustRightInd w:val="0"/>
        <w:spacing w:after="0" w:line="240" w:lineRule="auto"/>
        <w:rPr>
          <w:rFonts w:ascii="Arial" w:hAnsi="Arial" w:cs="Arial"/>
          <w:sz w:val="16"/>
          <w:szCs w:val="16"/>
        </w:rPr>
      </w:pPr>
    </w:p>
    <w:p w14:paraId="7523AE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FCBD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EDB541" w14:textId="77777777" w:rsidR="00983AE1" w:rsidRDefault="00983AE1">
      <w:pPr>
        <w:widowControl w:val="0"/>
        <w:autoSpaceDE w:val="0"/>
        <w:autoSpaceDN w:val="0"/>
        <w:adjustRightInd w:val="0"/>
        <w:spacing w:after="0" w:line="240" w:lineRule="auto"/>
        <w:rPr>
          <w:rFonts w:ascii="Arial" w:hAnsi="Arial" w:cs="Arial"/>
          <w:sz w:val="16"/>
          <w:szCs w:val="16"/>
        </w:rPr>
      </w:pPr>
    </w:p>
    <w:p w14:paraId="204F39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M48.42 I Únavová zlomenina stavca v krčnej oblasti                         I</w:t>
      </w:r>
    </w:p>
    <w:p w14:paraId="1A4FA1E0" w14:textId="77777777" w:rsidR="00983AE1" w:rsidRDefault="00983AE1">
      <w:pPr>
        <w:widowControl w:val="0"/>
        <w:autoSpaceDE w:val="0"/>
        <w:autoSpaceDN w:val="0"/>
        <w:adjustRightInd w:val="0"/>
        <w:spacing w:after="0" w:line="240" w:lineRule="auto"/>
        <w:rPr>
          <w:rFonts w:ascii="Arial" w:hAnsi="Arial" w:cs="Arial"/>
          <w:sz w:val="16"/>
          <w:szCs w:val="16"/>
        </w:rPr>
      </w:pPr>
    </w:p>
    <w:p w14:paraId="7C01BD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D5A1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928929" w14:textId="77777777" w:rsidR="00983AE1" w:rsidRDefault="00983AE1">
      <w:pPr>
        <w:widowControl w:val="0"/>
        <w:autoSpaceDE w:val="0"/>
        <w:autoSpaceDN w:val="0"/>
        <w:adjustRightInd w:val="0"/>
        <w:spacing w:after="0" w:line="240" w:lineRule="auto"/>
        <w:rPr>
          <w:rFonts w:ascii="Arial" w:hAnsi="Arial" w:cs="Arial"/>
          <w:sz w:val="16"/>
          <w:szCs w:val="16"/>
        </w:rPr>
      </w:pPr>
    </w:p>
    <w:p w14:paraId="67A4C9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M48.43 I Únavová zlomenina stavca v krčnohrudníkovej oblasti               I</w:t>
      </w:r>
    </w:p>
    <w:p w14:paraId="37D32B03" w14:textId="77777777" w:rsidR="00983AE1" w:rsidRDefault="00983AE1">
      <w:pPr>
        <w:widowControl w:val="0"/>
        <w:autoSpaceDE w:val="0"/>
        <w:autoSpaceDN w:val="0"/>
        <w:adjustRightInd w:val="0"/>
        <w:spacing w:after="0" w:line="240" w:lineRule="auto"/>
        <w:rPr>
          <w:rFonts w:ascii="Arial" w:hAnsi="Arial" w:cs="Arial"/>
          <w:sz w:val="16"/>
          <w:szCs w:val="16"/>
        </w:rPr>
      </w:pPr>
    </w:p>
    <w:p w14:paraId="3B25E1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380D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798697" w14:textId="77777777" w:rsidR="00983AE1" w:rsidRDefault="00983AE1">
      <w:pPr>
        <w:widowControl w:val="0"/>
        <w:autoSpaceDE w:val="0"/>
        <w:autoSpaceDN w:val="0"/>
        <w:adjustRightInd w:val="0"/>
        <w:spacing w:after="0" w:line="240" w:lineRule="auto"/>
        <w:rPr>
          <w:rFonts w:ascii="Arial" w:hAnsi="Arial" w:cs="Arial"/>
          <w:sz w:val="16"/>
          <w:szCs w:val="16"/>
        </w:rPr>
      </w:pPr>
    </w:p>
    <w:p w14:paraId="5D2D59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M48.44 I Únavová zlomenina stavca v hrudníkovej oblasti                    I</w:t>
      </w:r>
    </w:p>
    <w:p w14:paraId="2FDCB193" w14:textId="77777777" w:rsidR="00983AE1" w:rsidRDefault="00983AE1">
      <w:pPr>
        <w:widowControl w:val="0"/>
        <w:autoSpaceDE w:val="0"/>
        <w:autoSpaceDN w:val="0"/>
        <w:adjustRightInd w:val="0"/>
        <w:spacing w:after="0" w:line="240" w:lineRule="auto"/>
        <w:rPr>
          <w:rFonts w:ascii="Arial" w:hAnsi="Arial" w:cs="Arial"/>
          <w:sz w:val="16"/>
          <w:szCs w:val="16"/>
        </w:rPr>
      </w:pPr>
    </w:p>
    <w:p w14:paraId="409522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6405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465847" w14:textId="77777777" w:rsidR="00983AE1" w:rsidRDefault="00983AE1">
      <w:pPr>
        <w:widowControl w:val="0"/>
        <w:autoSpaceDE w:val="0"/>
        <w:autoSpaceDN w:val="0"/>
        <w:adjustRightInd w:val="0"/>
        <w:spacing w:after="0" w:line="240" w:lineRule="auto"/>
        <w:rPr>
          <w:rFonts w:ascii="Arial" w:hAnsi="Arial" w:cs="Arial"/>
          <w:sz w:val="16"/>
          <w:szCs w:val="16"/>
        </w:rPr>
      </w:pPr>
    </w:p>
    <w:p w14:paraId="31B5A3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M48.45 I Únavová zlomenina stavca v hrudníkovodriekovej oblasti            I</w:t>
      </w:r>
    </w:p>
    <w:p w14:paraId="205949F0" w14:textId="77777777" w:rsidR="00983AE1" w:rsidRDefault="00983AE1">
      <w:pPr>
        <w:widowControl w:val="0"/>
        <w:autoSpaceDE w:val="0"/>
        <w:autoSpaceDN w:val="0"/>
        <w:adjustRightInd w:val="0"/>
        <w:spacing w:after="0" w:line="240" w:lineRule="auto"/>
        <w:rPr>
          <w:rFonts w:ascii="Arial" w:hAnsi="Arial" w:cs="Arial"/>
          <w:sz w:val="16"/>
          <w:szCs w:val="16"/>
        </w:rPr>
      </w:pPr>
    </w:p>
    <w:p w14:paraId="1C762F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0C7E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601175" w14:textId="77777777" w:rsidR="00983AE1" w:rsidRDefault="00983AE1">
      <w:pPr>
        <w:widowControl w:val="0"/>
        <w:autoSpaceDE w:val="0"/>
        <w:autoSpaceDN w:val="0"/>
        <w:adjustRightInd w:val="0"/>
        <w:spacing w:after="0" w:line="240" w:lineRule="auto"/>
        <w:rPr>
          <w:rFonts w:ascii="Arial" w:hAnsi="Arial" w:cs="Arial"/>
          <w:sz w:val="16"/>
          <w:szCs w:val="16"/>
        </w:rPr>
      </w:pPr>
    </w:p>
    <w:p w14:paraId="778AA9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M48.46 I Únavová zlomenina stavca v driekovej oblasti                      I</w:t>
      </w:r>
    </w:p>
    <w:p w14:paraId="1D9DC71F" w14:textId="77777777" w:rsidR="00983AE1" w:rsidRDefault="00983AE1">
      <w:pPr>
        <w:widowControl w:val="0"/>
        <w:autoSpaceDE w:val="0"/>
        <w:autoSpaceDN w:val="0"/>
        <w:adjustRightInd w:val="0"/>
        <w:spacing w:after="0" w:line="240" w:lineRule="auto"/>
        <w:rPr>
          <w:rFonts w:ascii="Arial" w:hAnsi="Arial" w:cs="Arial"/>
          <w:sz w:val="16"/>
          <w:szCs w:val="16"/>
        </w:rPr>
      </w:pPr>
    </w:p>
    <w:p w14:paraId="48ECAA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550F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47DF6D" w14:textId="77777777" w:rsidR="00983AE1" w:rsidRDefault="00983AE1">
      <w:pPr>
        <w:widowControl w:val="0"/>
        <w:autoSpaceDE w:val="0"/>
        <w:autoSpaceDN w:val="0"/>
        <w:adjustRightInd w:val="0"/>
        <w:spacing w:after="0" w:line="240" w:lineRule="auto"/>
        <w:rPr>
          <w:rFonts w:ascii="Arial" w:hAnsi="Arial" w:cs="Arial"/>
          <w:sz w:val="16"/>
          <w:szCs w:val="16"/>
        </w:rPr>
      </w:pPr>
    </w:p>
    <w:p w14:paraId="1C5348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M48.47 I Únavová zlomenina stavca v driekovokrížovej oblasti               I</w:t>
      </w:r>
    </w:p>
    <w:p w14:paraId="4212BE35" w14:textId="77777777" w:rsidR="00983AE1" w:rsidRDefault="00983AE1">
      <w:pPr>
        <w:widowControl w:val="0"/>
        <w:autoSpaceDE w:val="0"/>
        <w:autoSpaceDN w:val="0"/>
        <w:adjustRightInd w:val="0"/>
        <w:spacing w:after="0" w:line="240" w:lineRule="auto"/>
        <w:rPr>
          <w:rFonts w:ascii="Arial" w:hAnsi="Arial" w:cs="Arial"/>
          <w:sz w:val="16"/>
          <w:szCs w:val="16"/>
        </w:rPr>
      </w:pPr>
    </w:p>
    <w:p w14:paraId="6417DC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7523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E3B9FD" w14:textId="77777777" w:rsidR="00983AE1" w:rsidRDefault="00983AE1">
      <w:pPr>
        <w:widowControl w:val="0"/>
        <w:autoSpaceDE w:val="0"/>
        <w:autoSpaceDN w:val="0"/>
        <w:adjustRightInd w:val="0"/>
        <w:spacing w:after="0" w:line="240" w:lineRule="auto"/>
        <w:rPr>
          <w:rFonts w:ascii="Arial" w:hAnsi="Arial" w:cs="Arial"/>
          <w:sz w:val="16"/>
          <w:szCs w:val="16"/>
        </w:rPr>
      </w:pPr>
    </w:p>
    <w:p w14:paraId="556300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M48.48 I Únavová zlomenina stavca v krížovej a krížovokostrčovej oblasti   I</w:t>
      </w:r>
    </w:p>
    <w:p w14:paraId="520779C0" w14:textId="77777777" w:rsidR="00983AE1" w:rsidRDefault="00983AE1">
      <w:pPr>
        <w:widowControl w:val="0"/>
        <w:autoSpaceDE w:val="0"/>
        <w:autoSpaceDN w:val="0"/>
        <w:adjustRightInd w:val="0"/>
        <w:spacing w:after="0" w:line="240" w:lineRule="auto"/>
        <w:rPr>
          <w:rFonts w:ascii="Arial" w:hAnsi="Arial" w:cs="Arial"/>
          <w:sz w:val="16"/>
          <w:szCs w:val="16"/>
        </w:rPr>
      </w:pPr>
    </w:p>
    <w:p w14:paraId="03D69D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59C7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4D43DC" w14:textId="77777777" w:rsidR="00983AE1" w:rsidRDefault="00983AE1">
      <w:pPr>
        <w:widowControl w:val="0"/>
        <w:autoSpaceDE w:val="0"/>
        <w:autoSpaceDN w:val="0"/>
        <w:adjustRightInd w:val="0"/>
        <w:spacing w:after="0" w:line="240" w:lineRule="auto"/>
        <w:rPr>
          <w:rFonts w:ascii="Arial" w:hAnsi="Arial" w:cs="Arial"/>
          <w:sz w:val="16"/>
          <w:szCs w:val="16"/>
        </w:rPr>
      </w:pPr>
    </w:p>
    <w:p w14:paraId="153121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M48.49 I Únavová zlomenina stavca v bližšie neurčenej oblasti              I</w:t>
      </w:r>
    </w:p>
    <w:p w14:paraId="18ED1E6A" w14:textId="77777777" w:rsidR="00983AE1" w:rsidRDefault="00983AE1">
      <w:pPr>
        <w:widowControl w:val="0"/>
        <w:autoSpaceDE w:val="0"/>
        <w:autoSpaceDN w:val="0"/>
        <w:adjustRightInd w:val="0"/>
        <w:spacing w:after="0" w:line="240" w:lineRule="auto"/>
        <w:rPr>
          <w:rFonts w:ascii="Arial" w:hAnsi="Arial" w:cs="Arial"/>
          <w:sz w:val="16"/>
          <w:szCs w:val="16"/>
        </w:rPr>
      </w:pPr>
    </w:p>
    <w:p w14:paraId="5BB477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478C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EFA4F4" w14:textId="77777777" w:rsidR="00983AE1" w:rsidRDefault="00983AE1">
      <w:pPr>
        <w:widowControl w:val="0"/>
        <w:autoSpaceDE w:val="0"/>
        <w:autoSpaceDN w:val="0"/>
        <w:adjustRightInd w:val="0"/>
        <w:spacing w:after="0" w:line="240" w:lineRule="auto"/>
        <w:rPr>
          <w:rFonts w:ascii="Arial" w:hAnsi="Arial" w:cs="Arial"/>
          <w:sz w:val="16"/>
          <w:szCs w:val="16"/>
        </w:rPr>
      </w:pPr>
    </w:p>
    <w:p w14:paraId="4897DA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M48.50 I Kompresia (zrútenie) tela stavca na viacerých miestach chrbtice,  I</w:t>
      </w:r>
    </w:p>
    <w:p w14:paraId="04986515" w14:textId="77777777" w:rsidR="00983AE1" w:rsidRDefault="00983AE1">
      <w:pPr>
        <w:widowControl w:val="0"/>
        <w:autoSpaceDE w:val="0"/>
        <w:autoSpaceDN w:val="0"/>
        <w:adjustRightInd w:val="0"/>
        <w:spacing w:after="0" w:line="240" w:lineRule="auto"/>
        <w:rPr>
          <w:rFonts w:ascii="Arial" w:hAnsi="Arial" w:cs="Arial"/>
          <w:sz w:val="16"/>
          <w:szCs w:val="16"/>
        </w:rPr>
      </w:pPr>
    </w:p>
    <w:p w14:paraId="656A8D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43C259A9" w14:textId="77777777" w:rsidR="00983AE1" w:rsidRDefault="00983AE1">
      <w:pPr>
        <w:widowControl w:val="0"/>
        <w:autoSpaceDE w:val="0"/>
        <w:autoSpaceDN w:val="0"/>
        <w:adjustRightInd w:val="0"/>
        <w:spacing w:after="0" w:line="240" w:lineRule="auto"/>
        <w:rPr>
          <w:rFonts w:ascii="Arial" w:hAnsi="Arial" w:cs="Arial"/>
          <w:sz w:val="16"/>
          <w:szCs w:val="16"/>
        </w:rPr>
      </w:pPr>
    </w:p>
    <w:p w14:paraId="11F688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D21F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05C758" w14:textId="77777777" w:rsidR="00983AE1" w:rsidRDefault="00983AE1">
      <w:pPr>
        <w:widowControl w:val="0"/>
        <w:autoSpaceDE w:val="0"/>
        <w:autoSpaceDN w:val="0"/>
        <w:adjustRightInd w:val="0"/>
        <w:spacing w:after="0" w:line="240" w:lineRule="auto"/>
        <w:rPr>
          <w:rFonts w:ascii="Arial" w:hAnsi="Arial" w:cs="Arial"/>
          <w:sz w:val="16"/>
          <w:szCs w:val="16"/>
        </w:rPr>
      </w:pPr>
    </w:p>
    <w:p w14:paraId="71BD66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M48.51 I Kompresia (zrútenie) tela stavca v okcipito-atlanto-axiálnej      I</w:t>
      </w:r>
    </w:p>
    <w:p w14:paraId="0A1D3BD6" w14:textId="77777777" w:rsidR="00983AE1" w:rsidRDefault="00983AE1">
      <w:pPr>
        <w:widowControl w:val="0"/>
        <w:autoSpaceDE w:val="0"/>
        <w:autoSpaceDN w:val="0"/>
        <w:adjustRightInd w:val="0"/>
        <w:spacing w:after="0" w:line="240" w:lineRule="auto"/>
        <w:rPr>
          <w:rFonts w:ascii="Arial" w:hAnsi="Arial" w:cs="Arial"/>
          <w:sz w:val="16"/>
          <w:szCs w:val="16"/>
        </w:rPr>
      </w:pPr>
    </w:p>
    <w:p w14:paraId="1E8D3C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nezatriedená inde                                        I</w:t>
      </w:r>
    </w:p>
    <w:p w14:paraId="2B49CC4F" w14:textId="77777777" w:rsidR="00983AE1" w:rsidRDefault="00983AE1">
      <w:pPr>
        <w:widowControl w:val="0"/>
        <w:autoSpaceDE w:val="0"/>
        <w:autoSpaceDN w:val="0"/>
        <w:adjustRightInd w:val="0"/>
        <w:spacing w:after="0" w:line="240" w:lineRule="auto"/>
        <w:rPr>
          <w:rFonts w:ascii="Arial" w:hAnsi="Arial" w:cs="Arial"/>
          <w:sz w:val="16"/>
          <w:szCs w:val="16"/>
        </w:rPr>
      </w:pPr>
    </w:p>
    <w:p w14:paraId="492FBD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7C36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37A589" w14:textId="77777777" w:rsidR="00983AE1" w:rsidRDefault="00983AE1">
      <w:pPr>
        <w:widowControl w:val="0"/>
        <w:autoSpaceDE w:val="0"/>
        <w:autoSpaceDN w:val="0"/>
        <w:adjustRightInd w:val="0"/>
        <w:spacing w:after="0" w:line="240" w:lineRule="auto"/>
        <w:rPr>
          <w:rFonts w:ascii="Arial" w:hAnsi="Arial" w:cs="Arial"/>
          <w:sz w:val="16"/>
          <w:szCs w:val="16"/>
        </w:rPr>
      </w:pPr>
    </w:p>
    <w:p w14:paraId="08D620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M48.52 I Kompresia (zrútenie) tela stavca v krčnej oblasti, nezatriedená   I</w:t>
      </w:r>
    </w:p>
    <w:p w14:paraId="19BA3217" w14:textId="77777777" w:rsidR="00983AE1" w:rsidRDefault="00983AE1">
      <w:pPr>
        <w:widowControl w:val="0"/>
        <w:autoSpaceDE w:val="0"/>
        <w:autoSpaceDN w:val="0"/>
        <w:adjustRightInd w:val="0"/>
        <w:spacing w:after="0" w:line="240" w:lineRule="auto"/>
        <w:rPr>
          <w:rFonts w:ascii="Arial" w:hAnsi="Arial" w:cs="Arial"/>
          <w:sz w:val="16"/>
          <w:szCs w:val="16"/>
        </w:rPr>
      </w:pPr>
    </w:p>
    <w:p w14:paraId="17206E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52491E89" w14:textId="77777777" w:rsidR="00983AE1" w:rsidRDefault="00983AE1">
      <w:pPr>
        <w:widowControl w:val="0"/>
        <w:autoSpaceDE w:val="0"/>
        <w:autoSpaceDN w:val="0"/>
        <w:adjustRightInd w:val="0"/>
        <w:spacing w:after="0" w:line="240" w:lineRule="auto"/>
        <w:rPr>
          <w:rFonts w:ascii="Arial" w:hAnsi="Arial" w:cs="Arial"/>
          <w:sz w:val="16"/>
          <w:szCs w:val="16"/>
        </w:rPr>
      </w:pPr>
    </w:p>
    <w:p w14:paraId="5A2549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8529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A75866" w14:textId="77777777" w:rsidR="00983AE1" w:rsidRDefault="00983AE1">
      <w:pPr>
        <w:widowControl w:val="0"/>
        <w:autoSpaceDE w:val="0"/>
        <w:autoSpaceDN w:val="0"/>
        <w:adjustRightInd w:val="0"/>
        <w:spacing w:after="0" w:line="240" w:lineRule="auto"/>
        <w:rPr>
          <w:rFonts w:ascii="Arial" w:hAnsi="Arial" w:cs="Arial"/>
          <w:sz w:val="16"/>
          <w:szCs w:val="16"/>
        </w:rPr>
      </w:pPr>
    </w:p>
    <w:p w14:paraId="5CF703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M48.53 I Kompresia (zrútenie) tela stavca v krčnohrudníkovej oblasti,      I</w:t>
      </w:r>
    </w:p>
    <w:p w14:paraId="0B5FFC71" w14:textId="77777777" w:rsidR="00983AE1" w:rsidRDefault="00983AE1">
      <w:pPr>
        <w:widowControl w:val="0"/>
        <w:autoSpaceDE w:val="0"/>
        <w:autoSpaceDN w:val="0"/>
        <w:adjustRightInd w:val="0"/>
        <w:spacing w:after="0" w:line="240" w:lineRule="auto"/>
        <w:rPr>
          <w:rFonts w:ascii="Arial" w:hAnsi="Arial" w:cs="Arial"/>
          <w:sz w:val="16"/>
          <w:szCs w:val="16"/>
        </w:rPr>
      </w:pPr>
    </w:p>
    <w:p w14:paraId="7C6429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298ACC07" w14:textId="77777777" w:rsidR="00983AE1" w:rsidRDefault="00983AE1">
      <w:pPr>
        <w:widowControl w:val="0"/>
        <w:autoSpaceDE w:val="0"/>
        <w:autoSpaceDN w:val="0"/>
        <w:adjustRightInd w:val="0"/>
        <w:spacing w:after="0" w:line="240" w:lineRule="auto"/>
        <w:rPr>
          <w:rFonts w:ascii="Arial" w:hAnsi="Arial" w:cs="Arial"/>
          <w:sz w:val="16"/>
          <w:szCs w:val="16"/>
        </w:rPr>
      </w:pPr>
    </w:p>
    <w:p w14:paraId="4CC1F7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4A0D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FA0958" w14:textId="77777777" w:rsidR="00983AE1" w:rsidRDefault="00983AE1">
      <w:pPr>
        <w:widowControl w:val="0"/>
        <w:autoSpaceDE w:val="0"/>
        <w:autoSpaceDN w:val="0"/>
        <w:adjustRightInd w:val="0"/>
        <w:spacing w:after="0" w:line="240" w:lineRule="auto"/>
        <w:rPr>
          <w:rFonts w:ascii="Arial" w:hAnsi="Arial" w:cs="Arial"/>
          <w:sz w:val="16"/>
          <w:szCs w:val="16"/>
        </w:rPr>
      </w:pPr>
    </w:p>
    <w:p w14:paraId="22455A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M48.54 I Kompresia (zrútenie) tela stavca v hrudníkovej oblasti,           I</w:t>
      </w:r>
    </w:p>
    <w:p w14:paraId="59B6384F" w14:textId="77777777" w:rsidR="00983AE1" w:rsidRDefault="00983AE1">
      <w:pPr>
        <w:widowControl w:val="0"/>
        <w:autoSpaceDE w:val="0"/>
        <w:autoSpaceDN w:val="0"/>
        <w:adjustRightInd w:val="0"/>
        <w:spacing w:after="0" w:line="240" w:lineRule="auto"/>
        <w:rPr>
          <w:rFonts w:ascii="Arial" w:hAnsi="Arial" w:cs="Arial"/>
          <w:sz w:val="16"/>
          <w:szCs w:val="16"/>
        </w:rPr>
      </w:pPr>
    </w:p>
    <w:p w14:paraId="3E9B05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5C1C4DE2" w14:textId="77777777" w:rsidR="00983AE1" w:rsidRDefault="00983AE1">
      <w:pPr>
        <w:widowControl w:val="0"/>
        <w:autoSpaceDE w:val="0"/>
        <w:autoSpaceDN w:val="0"/>
        <w:adjustRightInd w:val="0"/>
        <w:spacing w:after="0" w:line="240" w:lineRule="auto"/>
        <w:rPr>
          <w:rFonts w:ascii="Arial" w:hAnsi="Arial" w:cs="Arial"/>
          <w:sz w:val="16"/>
          <w:szCs w:val="16"/>
        </w:rPr>
      </w:pPr>
    </w:p>
    <w:p w14:paraId="44E4B2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9B7C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0E4305" w14:textId="77777777" w:rsidR="00983AE1" w:rsidRDefault="00983AE1">
      <w:pPr>
        <w:widowControl w:val="0"/>
        <w:autoSpaceDE w:val="0"/>
        <w:autoSpaceDN w:val="0"/>
        <w:adjustRightInd w:val="0"/>
        <w:spacing w:after="0" w:line="240" w:lineRule="auto"/>
        <w:rPr>
          <w:rFonts w:ascii="Arial" w:hAnsi="Arial" w:cs="Arial"/>
          <w:sz w:val="16"/>
          <w:szCs w:val="16"/>
        </w:rPr>
      </w:pPr>
    </w:p>
    <w:p w14:paraId="3A2DEC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M48.55 I Kompresia (zrútenie) tela stavca v hrudníkovodriekovej oblasti,   I</w:t>
      </w:r>
    </w:p>
    <w:p w14:paraId="0EC9B677" w14:textId="77777777" w:rsidR="00983AE1" w:rsidRDefault="00983AE1">
      <w:pPr>
        <w:widowControl w:val="0"/>
        <w:autoSpaceDE w:val="0"/>
        <w:autoSpaceDN w:val="0"/>
        <w:adjustRightInd w:val="0"/>
        <w:spacing w:after="0" w:line="240" w:lineRule="auto"/>
        <w:rPr>
          <w:rFonts w:ascii="Arial" w:hAnsi="Arial" w:cs="Arial"/>
          <w:sz w:val="16"/>
          <w:szCs w:val="16"/>
        </w:rPr>
      </w:pPr>
    </w:p>
    <w:p w14:paraId="6B69B7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51AB62B7" w14:textId="77777777" w:rsidR="00983AE1" w:rsidRDefault="00983AE1">
      <w:pPr>
        <w:widowControl w:val="0"/>
        <w:autoSpaceDE w:val="0"/>
        <w:autoSpaceDN w:val="0"/>
        <w:adjustRightInd w:val="0"/>
        <w:spacing w:after="0" w:line="240" w:lineRule="auto"/>
        <w:rPr>
          <w:rFonts w:ascii="Arial" w:hAnsi="Arial" w:cs="Arial"/>
          <w:sz w:val="16"/>
          <w:szCs w:val="16"/>
        </w:rPr>
      </w:pPr>
    </w:p>
    <w:p w14:paraId="36F6E5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D772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42FF63" w14:textId="77777777" w:rsidR="00983AE1" w:rsidRDefault="00983AE1">
      <w:pPr>
        <w:widowControl w:val="0"/>
        <w:autoSpaceDE w:val="0"/>
        <w:autoSpaceDN w:val="0"/>
        <w:adjustRightInd w:val="0"/>
        <w:spacing w:after="0" w:line="240" w:lineRule="auto"/>
        <w:rPr>
          <w:rFonts w:ascii="Arial" w:hAnsi="Arial" w:cs="Arial"/>
          <w:sz w:val="16"/>
          <w:szCs w:val="16"/>
        </w:rPr>
      </w:pPr>
    </w:p>
    <w:p w14:paraId="714C3B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M48.56 I Kompresia (zrútenie) tela stavca v driekovej oblasti,             I</w:t>
      </w:r>
    </w:p>
    <w:p w14:paraId="149F0237" w14:textId="77777777" w:rsidR="00983AE1" w:rsidRDefault="00983AE1">
      <w:pPr>
        <w:widowControl w:val="0"/>
        <w:autoSpaceDE w:val="0"/>
        <w:autoSpaceDN w:val="0"/>
        <w:adjustRightInd w:val="0"/>
        <w:spacing w:after="0" w:line="240" w:lineRule="auto"/>
        <w:rPr>
          <w:rFonts w:ascii="Arial" w:hAnsi="Arial" w:cs="Arial"/>
          <w:sz w:val="16"/>
          <w:szCs w:val="16"/>
        </w:rPr>
      </w:pPr>
    </w:p>
    <w:p w14:paraId="3324AA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20A47B3F" w14:textId="77777777" w:rsidR="00983AE1" w:rsidRDefault="00983AE1">
      <w:pPr>
        <w:widowControl w:val="0"/>
        <w:autoSpaceDE w:val="0"/>
        <w:autoSpaceDN w:val="0"/>
        <w:adjustRightInd w:val="0"/>
        <w:spacing w:after="0" w:line="240" w:lineRule="auto"/>
        <w:rPr>
          <w:rFonts w:ascii="Arial" w:hAnsi="Arial" w:cs="Arial"/>
          <w:sz w:val="16"/>
          <w:szCs w:val="16"/>
        </w:rPr>
      </w:pPr>
    </w:p>
    <w:p w14:paraId="6118EE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81F9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52E650" w14:textId="77777777" w:rsidR="00983AE1" w:rsidRDefault="00983AE1">
      <w:pPr>
        <w:widowControl w:val="0"/>
        <w:autoSpaceDE w:val="0"/>
        <w:autoSpaceDN w:val="0"/>
        <w:adjustRightInd w:val="0"/>
        <w:spacing w:after="0" w:line="240" w:lineRule="auto"/>
        <w:rPr>
          <w:rFonts w:ascii="Arial" w:hAnsi="Arial" w:cs="Arial"/>
          <w:sz w:val="16"/>
          <w:szCs w:val="16"/>
        </w:rPr>
      </w:pPr>
    </w:p>
    <w:p w14:paraId="5C5A6D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M48.57 I Kompresia (zrútenie) tela stavca v driekovokrížovej oblasti,      I</w:t>
      </w:r>
    </w:p>
    <w:p w14:paraId="1433D434" w14:textId="77777777" w:rsidR="00983AE1" w:rsidRDefault="00983AE1">
      <w:pPr>
        <w:widowControl w:val="0"/>
        <w:autoSpaceDE w:val="0"/>
        <w:autoSpaceDN w:val="0"/>
        <w:adjustRightInd w:val="0"/>
        <w:spacing w:after="0" w:line="240" w:lineRule="auto"/>
        <w:rPr>
          <w:rFonts w:ascii="Arial" w:hAnsi="Arial" w:cs="Arial"/>
          <w:sz w:val="16"/>
          <w:szCs w:val="16"/>
        </w:rPr>
      </w:pPr>
    </w:p>
    <w:p w14:paraId="23608A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49A3F43E" w14:textId="77777777" w:rsidR="00983AE1" w:rsidRDefault="00983AE1">
      <w:pPr>
        <w:widowControl w:val="0"/>
        <w:autoSpaceDE w:val="0"/>
        <w:autoSpaceDN w:val="0"/>
        <w:adjustRightInd w:val="0"/>
        <w:spacing w:after="0" w:line="240" w:lineRule="auto"/>
        <w:rPr>
          <w:rFonts w:ascii="Arial" w:hAnsi="Arial" w:cs="Arial"/>
          <w:sz w:val="16"/>
          <w:szCs w:val="16"/>
        </w:rPr>
      </w:pPr>
    </w:p>
    <w:p w14:paraId="31DDBD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B01C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4AE52F" w14:textId="77777777" w:rsidR="00983AE1" w:rsidRDefault="00983AE1">
      <w:pPr>
        <w:widowControl w:val="0"/>
        <w:autoSpaceDE w:val="0"/>
        <w:autoSpaceDN w:val="0"/>
        <w:adjustRightInd w:val="0"/>
        <w:spacing w:after="0" w:line="240" w:lineRule="auto"/>
        <w:rPr>
          <w:rFonts w:ascii="Arial" w:hAnsi="Arial" w:cs="Arial"/>
          <w:sz w:val="16"/>
          <w:szCs w:val="16"/>
        </w:rPr>
      </w:pPr>
    </w:p>
    <w:p w14:paraId="29471F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M48.58 I Kompresia (zrútenie) tela stavca v krížovej a krížovokostrčovej   I</w:t>
      </w:r>
    </w:p>
    <w:p w14:paraId="2884F3A5" w14:textId="77777777" w:rsidR="00983AE1" w:rsidRDefault="00983AE1">
      <w:pPr>
        <w:widowControl w:val="0"/>
        <w:autoSpaceDE w:val="0"/>
        <w:autoSpaceDN w:val="0"/>
        <w:adjustRightInd w:val="0"/>
        <w:spacing w:after="0" w:line="240" w:lineRule="auto"/>
        <w:rPr>
          <w:rFonts w:ascii="Arial" w:hAnsi="Arial" w:cs="Arial"/>
          <w:sz w:val="16"/>
          <w:szCs w:val="16"/>
        </w:rPr>
      </w:pPr>
    </w:p>
    <w:p w14:paraId="0F83CE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nezatriedená inde                                        I</w:t>
      </w:r>
    </w:p>
    <w:p w14:paraId="4E845250" w14:textId="77777777" w:rsidR="00983AE1" w:rsidRDefault="00983AE1">
      <w:pPr>
        <w:widowControl w:val="0"/>
        <w:autoSpaceDE w:val="0"/>
        <w:autoSpaceDN w:val="0"/>
        <w:adjustRightInd w:val="0"/>
        <w:spacing w:after="0" w:line="240" w:lineRule="auto"/>
        <w:rPr>
          <w:rFonts w:ascii="Arial" w:hAnsi="Arial" w:cs="Arial"/>
          <w:sz w:val="16"/>
          <w:szCs w:val="16"/>
        </w:rPr>
      </w:pPr>
    </w:p>
    <w:p w14:paraId="4556AA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D77F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315F3F" w14:textId="77777777" w:rsidR="00983AE1" w:rsidRDefault="00983AE1">
      <w:pPr>
        <w:widowControl w:val="0"/>
        <w:autoSpaceDE w:val="0"/>
        <w:autoSpaceDN w:val="0"/>
        <w:adjustRightInd w:val="0"/>
        <w:spacing w:after="0" w:line="240" w:lineRule="auto"/>
        <w:rPr>
          <w:rFonts w:ascii="Arial" w:hAnsi="Arial" w:cs="Arial"/>
          <w:sz w:val="16"/>
          <w:szCs w:val="16"/>
        </w:rPr>
      </w:pPr>
    </w:p>
    <w:p w14:paraId="771FF2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M48.59 I Kompresia (zrútenie) tela stavca v bližšie neurčenej oblasti,     I</w:t>
      </w:r>
    </w:p>
    <w:p w14:paraId="1F964B85" w14:textId="77777777" w:rsidR="00983AE1" w:rsidRDefault="00983AE1">
      <w:pPr>
        <w:widowControl w:val="0"/>
        <w:autoSpaceDE w:val="0"/>
        <w:autoSpaceDN w:val="0"/>
        <w:adjustRightInd w:val="0"/>
        <w:spacing w:after="0" w:line="240" w:lineRule="auto"/>
        <w:rPr>
          <w:rFonts w:ascii="Arial" w:hAnsi="Arial" w:cs="Arial"/>
          <w:sz w:val="16"/>
          <w:szCs w:val="16"/>
        </w:rPr>
      </w:pPr>
    </w:p>
    <w:p w14:paraId="63DC02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0A6A6273" w14:textId="77777777" w:rsidR="00983AE1" w:rsidRDefault="00983AE1">
      <w:pPr>
        <w:widowControl w:val="0"/>
        <w:autoSpaceDE w:val="0"/>
        <w:autoSpaceDN w:val="0"/>
        <w:adjustRightInd w:val="0"/>
        <w:spacing w:after="0" w:line="240" w:lineRule="auto"/>
        <w:rPr>
          <w:rFonts w:ascii="Arial" w:hAnsi="Arial" w:cs="Arial"/>
          <w:sz w:val="16"/>
          <w:szCs w:val="16"/>
        </w:rPr>
      </w:pPr>
    </w:p>
    <w:p w14:paraId="2E4F89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5714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A821B0" w14:textId="77777777" w:rsidR="00983AE1" w:rsidRDefault="00983AE1">
      <w:pPr>
        <w:widowControl w:val="0"/>
        <w:autoSpaceDE w:val="0"/>
        <w:autoSpaceDN w:val="0"/>
        <w:adjustRightInd w:val="0"/>
        <w:spacing w:after="0" w:line="240" w:lineRule="auto"/>
        <w:rPr>
          <w:rFonts w:ascii="Arial" w:hAnsi="Arial" w:cs="Arial"/>
          <w:sz w:val="16"/>
          <w:szCs w:val="16"/>
        </w:rPr>
      </w:pPr>
    </w:p>
    <w:p w14:paraId="142152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M50.0  I Poškodenie krčnej medzistavcovej platničky s myelopatiou          I</w:t>
      </w:r>
    </w:p>
    <w:p w14:paraId="5D5E3280" w14:textId="77777777" w:rsidR="00983AE1" w:rsidRDefault="00983AE1">
      <w:pPr>
        <w:widowControl w:val="0"/>
        <w:autoSpaceDE w:val="0"/>
        <w:autoSpaceDN w:val="0"/>
        <w:adjustRightInd w:val="0"/>
        <w:spacing w:after="0" w:line="240" w:lineRule="auto"/>
        <w:rPr>
          <w:rFonts w:ascii="Arial" w:hAnsi="Arial" w:cs="Arial"/>
          <w:sz w:val="16"/>
          <w:szCs w:val="16"/>
        </w:rPr>
      </w:pPr>
    </w:p>
    <w:p w14:paraId="01C447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0ABF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70D896" w14:textId="77777777" w:rsidR="00983AE1" w:rsidRDefault="00983AE1">
      <w:pPr>
        <w:widowControl w:val="0"/>
        <w:autoSpaceDE w:val="0"/>
        <w:autoSpaceDN w:val="0"/>
        <w:adjustRightInd w:val="0"/>
        <w:spacing w:after="0" w:line="240" w:lineRule="auto"/>
        <w:rPr>
          <w:rFonts w:ascii="Arial" w:hAnsi="Arial" w:cs="Arial"/>
          <w:sz w:val="16"/>
          <w:szCs w:val="16"/>
        </w:rPr>
      </w:pPr>
    </w:p>
    <w:p w14:paraId="7131D0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M50.1  I Poškodenie krčnej medzistavcovej platničky s radikulopatiou       I</w:t>
      </w:r>
    </w:p>
    <w:p w14:paraId="1F2802AA" w14:textId="77777777" w:rsidR="00983AE1" w:rsidRDefault="00983AE1">
      <w:pPr>
        <w:widowControl w:val="0"/>
        <w:autoSpaceDE w:val="0"/>
        <w:autoSpaceDN w:val="0"/>
        <w:adjustRightInd w:val="0"/>
        <w:spacing w:after="0" w:line="240" w:lineRule="auto"/>
        <w:rPr>
          <w:rFonts w:ascii="Arial" w:hAnsi="Arial" w:cs="Arial"/>
          <w:sz w:val="16"/>
          <w:szCs w:val="16"/>
        </w:rPr>
      </w:pPr>
    </w:p>
    <w:p w14:paraId="5CFAF8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099D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EC0E7E" w14:textId="77777777" w:rsidR="00983AE1" w:rsidRDefault="00983AE1">
      <w:pPr>
        <w:widowControl w:val="0"/>
        <w:autoSpaceDE w:val="0"/>
        <w:autoSpaceDN w:val="0"/>
        <w:adjustRightInd w:val="0"/>
        <w:spacing w:after="0" w:line="240" w:lineRule="auto"/>
        <w:rPr>
          <w:rFonts w:ascii="Arial" w:hAnsi="Arial" w:cs="Arial"/>
          <w:sz w:val="16"/>
          <w:szCs w:val="16"/>
        </w:rPr>
      </w:pPr>
    </w:p>
    <w:p w14:paraId="74F4CD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M50.2  I Iná dislokácia krčnej medzistavcovej platničky                    I</w:t>
      </w:r>
    </w:p>
    <w:p w14:paraId="6E70AD56" w14:textId="77777777" w:rsidR="00983AE1" w:rsidRDefault="00983AE1">
      <w:pPr>
        <w:widowControl w:val="0"/>
        <w:autoSpaceDE w:val="0"/>
        <w:autoSpaceDN w:val="0"/>
        <w:adjustRightInd w:val="0"/>
        <w:spacing w:after="0" w:line="240" w:lineRule="auto"/>
        <w:rPr>
          <w:rFonts w:ascii="Arial" w:hAnsi="Arial" w:cs="Arial"/>
          <w:sz w:val="16"/>
          <w:szCs w:val="16"/>
        </w:rPr>
      </w:pPr>
    </w:p>
    <w:p w14:paraId="73B6A2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8B5F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E141F1" w14:textId="77777777" w:rsidR="00983AE1" w:rsidRDefault="00983AE1">
      <w:pPr>
        <w:widowControl w:val="0"/>
        <w:autoSpaceDE w:val="0"/>
        <w:autoSpaceDN w:val="0"/>
        <w:adjustRightInd w:val="0"/>
        <w:spacing w:after="0" w:line="240" w:lineRule="auto"/>
        <w:rPr>
          <w:rFonts w:ascii="Arial" w:hAnsi="Arial" w:cs="Arial"/>
          <w:sz w:val="16"/>
          <w:szCs w:val="16"/>
        </w:rPr>
      </w:pPr>
    </w:p>
    <w:p w14:paraId="05AB7D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M50.3  I Iná degenerácia krčnej medzistavcovej platničky                   I</w:t>
      </w:r>
    </w:p>
    <w:p w14:paraId="1F0758EE" w14:textId="77777777" w:rsidR="00983AE1" w:rsidRDefault="00983AE1">
      <w:pPr>
        <w:widowControl w:val="0"/>
        <w:autoSpaceDE w:val="0"/>
        <w:autoSpaceDN w:val="0"/>
        <w:adjustRightInd w:val="0"/>
        <w:spacing w:after="0" w:line="240" w:lineRule="auto"/>
        <w:rPr>
          <w:rFonts w:ascii="Arial" w:hAnsi="Arial" w:cs="Arial"/>
          <w:sz w:val="16"/>
          <w:szCs w:val="16"/>
        </w:rPr>
      </w:pPr>
    </w:p>
    <w:p w14:paraId="77EB62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26F4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7F7659" w14:textId="77777777" w:rsidR="00983AE1" w:rsidRDefault="00983AE1">
      <w:pPr>
        <w:widowControl w:val="0"/>
        <w:autoSpaceDE w:val="0"/>
        <w:autoSpaceDN w:val="0"/>
        <w:adjustRightInd w:val="0"/>
        <w:spacing w:after="0" w:line="240" w:lineRule="auto"/>
        <w:rPr>
          <w:rFonts w:ascii="Arial" w:hAnsi="Arial" w:cs="Arial"/>
          <w:sz w:val="16"/>
          <w:szCs w:val="16"/>
        </w:rPr>
      </w:pPr>
    </w:p>
    <w:p w14:paraId="3DEBFA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M50.8  I Iné poškodenie krčnej medzistavcovej platničky                    I</w:t>
      </w:r>
    </w:p>
    <w:p w14:paraId="20FA416A" w14:textId="77777777" w:rsidR="00983AE1" w:rsidRDefault="00983AE1">
      <w:pPr>
        <w:widowControl w:val="0"/>
        <w:autoSpaceDE w:val="0"/>
        <w:autoSpaceDN w:val="0"/>
        <w:adjustRightInd w:val="0"/>
        <w:spacing w:after="0" w:line="240" w:lineRule="auto"/>
        <w:rPr>
          <w:rFonts w:ascii="Arial" w:hAnsi="Arial" w:cs="Arial"/>
          <w:sz w:val="16"/>
          <w:szCs w:val="16"/>
        </w:rPr>
      </w:pPr>
    </w:p>
    <w:p w14:paraId="3BAC33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521D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44014F" w14:textId="77777777" w:rsidR="00983AE1" w:rsidRDefault="00983AE1">
      <w:pPr>
        <w:widowControl w:val="0"/>
        <w:autoSpaceDE w:val="0"/>
        <w:autoSpaceDN w:val="0"/>
        <w:adjustRightInd w:val="0"/>
        <w:spacing w:after="0" w:line="240" w:lineRule="auto"/>
        <w:rPr>
          <w:rFonts w:ascii="Arial" w:hAnsi="Arial" w:cs="Arial"/>
          <w:sz w:val="16"/>
          <w:szCs w:val="16"/>
        </w:rPr>
      </w:pPr>
    </w:p>
    <w:p w14:paraId="08F32D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M51.0  I Poškodenie driekových a iných medzistavcových platničiek s        I</w:t>
      </w:r>
    </w:p>
    <w:p w14:paraId="7418423A" w14:textId="77777777" w:rsidR="00983AE1" w:rsidRDefault="00983AE1">
      <w:pPr>
        <w:widowControl w:val="0"/>
        <w:autoSpaceDE w:val="0"/>
        <w:autoSpaceDN w:val="0"/>
        <w:adjustRightInd w:val="0"/>
        <w:spacing w:after="0" w:line="240" w:lineRule="auto"/>
        <w:rPr>
          <w:rFonts w:ascii="Arial" w:hAnsi="Arial" w:cs="Arial"/>
          <w:sz w:val="16"/>
          <w:szCs w:val="16"/>
        </w:rPr>
      </w:pPr>
    </w:p>
    <w:p w14:paraId="61B19E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myelopatiou (G99.2*)                                              I</w:t>
      </w:r>
    </w:p>
    <w:p w14:paraId="760A84EF" w14:textId="77777777" w:rsidR="00983AE1" w:rsidRDefault="00983AE1">
      <w:pPr>
        <w:widowControl w:val="0"/>
        <w:autoSpaceDE w:val="0"/>
        <w:autoSpaceDN w:val="0"/>
        <w:adjustRightInd w:val="0"/>
        <w:spacing w:after="0" w:line="240" w:lineRule="auto"/>
        <w:rPr>
          <w:rFonts w:ascii="Arial" w:hAnsi="Arial" w:cs="Arial"/>
          <w:sz w:val="16"/>
          <w:szCs w:val="16"/>
        </w:rPr>
      </w:pPr>
    </w:p>
    <w:p w14:paraId="0C9AC7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F58A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C28C1A" w14:textId="77777777" w:rsidR="00983AE1" w:rsidRDefault="00983AE1">
      <w:pPr>
        <w:widowControl w:val="0"/>
        <w:autoSpaceDE w:val="0"/>
        <w:autoSpaceDN w:val="0"/>
        <w:adjustRightInd w:val="0"/>
        <w:spacing w:after="0" w:line="240" w:lineRule="auto"/>
        <w:rPr>
          <w:rFonts w:ascii="Arial" w:hAnsi="Arial" w:cs="Arial"/>
          <w:sz w:val="16"/>
          <w:szCs w:val="16"/>
        </w:rPr>
      </w:pPr>
    </w:p>
    <w:p w14:paraId="3885C4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M60.00 I Infekčná myozitída na viacerých miestach                          I</w:t>
      </w:r>
    </w:p>
    <w:p w14:paraId="7ED5C9E0" w14:textId="77777777" w:rsidR="00983AE1" w:rsidRDefault="00983AE1">
      <w:pPr>
        <w:widowControl w:val="0"/>
        <w:autoSpaceDE w:val="0"/>
        <w:autoSpaceDN w:val="0"/>
        <w:adjustRightInd w:val="0"/>
        <w:spacing w:after="0" w:line="240" w:lineRule="auto"/>
        <w:rPr>
          <w:rFonts w:ascii="Arial" w:hAnsi="Arial" w:cs="Arial"/>
          <w:sz w:val="16"/>
          <w:szCs w:val="16"/>
        </w:rPr>
      </w:pPr>
    </w:p>
    <w:p w14:paraId="6AAE91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18A5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9F282F" w14:textId="77777777" w:rsidR="00983AE1" w:rsidRDefault="00983AE1">
      <w:pPr>
        <w:widowControl w:val="0"/>
        <w:autoSpaceDE w:val="0"/>
        <w:autoSpaceDN w:val="0"/>
        <w:adjustRightInd w:val="0"/>
        <w:spacing w:after="0" w:line="240" w:lineRule="auto"/>
        <w:rPr>
          <w:rFonts w:ascii="Arial" w:hAnsi="Arial" w:cs="Arial"/>
          <w:sz w:val="16"/>
          <w:szCs w:val="16"/>
        </w:rPr>
      </w:pPr>
    </w:p>
    <w:p w14:paraId="06D56F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M60.01 I Infekčná myozitída v oblasti pleca (kľúčna kosť, lopatka,         I</w:t>
      </w:r>
    </w:p>
    <w:p w14:paraId="451C1A8B" w14:textId="77777777" w:rsidR="00983AE1" w:rsidRDefault="00983AE1">
      <w:pPr>
        <w:widowControl w:val="0"/>
        <w:autoSpaceDE w:val="0"/>
        <w:autoSpaceDN w:val="0"/>
        <w:adjustRightInd w:val="0"/>
        <w:spacing w:after="0" w:line="240" w:lineRule="auto"/>
        <w:rPr>
          <w:rFonts w:ascii="Arial" w:hAnsi="Arial" w:cs="Arial"/>
          <w:sz w:val="16"/>
          <w:szCs w:val="16"/>
        </w:rPr>
      </w:pPr>
    </w:p>
    <w:p w14:paraId="62330F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5BD732A8" w14:textId="77777777" w:rsidR="00983AE1" w:rsidRDefault="00983AE1">
      <w:pPr>
        <w:widowControl w:val="0"/>
        <w:autoSpaceDE w:val="0"/>
        <w:autoSpaceDN w:val="0"/>
        <w:adjustRightInd w:val="0"/>
        <w:spacing w:after="0" w:line="240" w:lineRule="auto"/>
        <w:rPr>
          <w:rFonts w:ascii="Arial" w:hAnsi="Arial" w:cs="Arial"/>
          <w:sz w:val="16"/>
          <w:szCs w:val="16"/>
        </w:rPr>
      </w:pPr>
    </w:p>
    <w:p w14:paraId="69BF4B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C1FE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52D00B" w14:textId="77777777" w:rsidR="00983AE1" w:rsidRDefault="00983AE1">
      <w:pPr>
        <w:widowControl w:val="0"/>
        <w:autoSpaceDE w:val="0"/>
        <w:autoSpaceDN w:val="0"/>
        <w:adjustRightInd w:val="0"/>
        <w:spacing w:after="0" w:line="240" w:lineRule="auto"/>
        <w:rPr>
          <w:rFonts w:ascii="Arial" w:hAnsi="Arial" w:cs="Arial"/>
          <w:sz w:val="16"/>
          <w:szCs w:val="16"/>
        </w:rPr>
      </w:pPr>
    </w:p>
    <w:p w14:paraId="1703F0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M60.02 I Infekčná myozitída nadlaktia (ramenná kosť, lakťový kĺb)          I</w:t>
      </w:r>
    </w:p>
    <w:p w14:paraId="0D206D1F" w14:textId="77777777" w:rsidR="00983AE1" w:rsidRDefault="00983AE1">
      <w:pPr>
        <w:widowControl w:val="0"/>
        <w:autoSpaceDE w:val="0"/>
        <w:autoSpaceDN w:val="0"/>
        <w:adjustRightInd w:val="0"/>
        <w:spacing w:after="0" w:line="240" w:lineRule="auto"/>
        <w:rPr>
          <w:rFonts w:ascii="Arial" w:hAnsi="Arial" w:cs="Arial"/>
          <w:sz w:val="16"/>
          <w:szCs w:val="16"/>
        </w:rPr>
      </w:pPr>
    </w:p>
    <w:p w14:paraId="300702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EA35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007954" w14:textId="77777777" w:rsidR="00983AE1" w:rsidRDefault="00983AE1">
      <w:pPr>
        <w:widowControl w:val="0"/>
        <w:autoSpaceDE w:val="0"/>
        <w:autoSpaceDN w:val="0"/>
        <w:adjustRightInd w:val="0"/>
        <w:spacing w:after="0" w:line="240" w:lineRule="auto"/>
        <w:rPr>
          <w:rFonts w:ascii="Arial" w:hAnsi="Arial" w:cs="Arial"/>
          <w:sz w:val="16"/>
          <w:szCs w:val="16"/>
        </w:rPr>
      </w:pPr>
    </w:p>
    <w:p w14:paraId="203B38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M60.03 I Infekčná myozitída predlaktia (lakťová kosť, vretenná kosť,       I</w:t>
      </w:r>
    </w:p>
    <w:p w14:paraId="1AFAF2D0" w14:textId="77777777" w:rsidR="00983AE1" w:rsidRDefault="00983AE1">
      <w:pPr>
        <w:widowControl w:val="0"/>
        <w:autoSpaceDE w:val="0"/>
        <w:autoSpaceDN w:val="0"/>
        <w:adjustRightInd w:val="0"/>
        <w:spacing w:after="0" w:line="240" w:lineRule="auto"/>
        <w:rPr>
          <w:rFonts w:ascii="Arial" w:hAnsi="Arial" w:cs="Arial"/>
          <w:sz w:val="16"/>
          <w:szCs w:val="16"/>
        </w:rPr>
      </w:pPr>
    </w:p>
    <w:p w14:paraId="2841C9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7EDB9586" w14:textId="77777777" w:rsidR="00983AE1" w:rsidRDefault="00983AE1">
      <w:pPr>
        <w:widowControl w:val="0"/>
        <w:autoSpaceDE w:val="0"/>
        <w:autoSpaceDN w:val="0"/>
        <w:adjustRightInd w:val="0"/>
        <w:spacing w:after="0" w:line="240" w:lineRule="auto"/>
        <w:rPr>
          <w:rFonts w:ascii="Arial" w:hAnsi="Arial" w:cs="Arial"/>
          <w:sz w:val="16"/>
          <w:szCs w:val="16"/>
        </w:rPr>
      </w:pPr>
    </w:p>
    <w:p w14:paraId="490443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8DDA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F461F3" w14:textId="77777777" w:rsidR="00983AE1" w:rsidRDefault="00983AE1">
      <w:pPr>
        <w:widowControl w:val="0"/>
        <w:autoSpaceDE w:val="0"/>
        <w:autoSpaceDN w:val="0"/>
        <w:adjustRightInd w:val="0"/>
        <w:spacing w:after="0" w:line="240" w:lineRule="auto"/>
        <w:rPr>
          <w:rFonts w:ascii="Arial" w:hAnsi="Arial" w:cs="Arial"/>
          <w:sz w:val="16"/>
          <w:szCs w:val="16"/>
        </w:rPr>
      </w:pPr>
    </w:p>
    <w:p w14:paraId="415E66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M60.04 I Infekčná myozitída ruky (zápästie, záprstie, prsty, kĺby medzi    I</w:t>
      </w:r>
    </w:p>
    <w:p w14:paraId="5D929B5A" w14:textId="77777777" w:rsidR="00983AE1" w:rsidRDefault="00983AE1">
      <w:pPr>
        <w:widowControl w:val="0"/>
        <w:autoSpaceDE w:val="0"/>
        <w:autoSpaceDN w:val="0"/>
        <w:adjustRightInd w:val="0"/>
        <w:spacing w:after="0" w:line="240" w:lineRule="auto"/>
        <w:rPr>
          <w:rFonts w:ascii="Arial" w:hAnsi="Arial" w:cs="Arial"/>
          <w:sz w:val="16"/>
          <w:szCs w:val="16"/>
        </w:rPr>
      </w:pPr>
    </w:p>
    <w:p w14:paraId="5C5EA6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36184968" w14:textId="77777777" w:rsidR="00983AE1" w:rsidRDefault="00983AE1">
      <w:pPr>
        <w:widowControl w:val="0"/>
        <w:autoSpaceDE w:val="0"/>
        <w:autoSpaceDN w:val="0"/>
        <w:adjustRightInd w:val="0"/>
        <w:spacing w:after="0" w:line="240" w:lineRule="auto"/>
        <w:rPr>
          <w:rFonts w:ascii="Arial" w:hAnsi="Arial" w:cs="Arial"/>
          <w:sz w:val="16"/>
          <w:szCs w:val="16"/>
        </w:rPr>
      </w:pPr>
    </w:p>
    <w:p w14:paraId="5CC4F9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A700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DA4D80" w14:textId="77777777" w:rsidR="00983AE1" w:rsidRDefault="00983AE1">
      <w:pPr>
        <w:widowControl w:val="0"/>
        <w:autoSpaceDE w:val="0"/>
        <w:autoSpaceDN w:val="0"/>
        <w:adjustRightInd w:val="0"/>
        <w:spacing w:after="0" w:line="240" w:lineRule="auto"/>
        <w:rPr>
          <w:rFonts w:ascii="Arial" w:hAnsi="Arial" w:cs="Arial"/>
          <w:sz w:val="16"/>
          <w:szCs w:val="16"/>
        </w:rPr>
      </w:pPr>
    </w:p>
    <w:p w14:paraId="71DBE8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M60.05 I Infekčná myozitída panvovej oblasti a stehna (panva, stehnová     I</w:t>
      </w:r>
    </w:p>
    <w:p w14:paraId="1C6383DD" w14:textId="77777777" w:rsidR="00983AE1" w:rsidRDefault="00983AE1">
      <w:pPr>
        <w:widowControl w:val="0"/>
        <w:autoSpaceDE w:val="0"/>
        <w:autoSpaceDN w:val="0"/>
        <w:adjustRightInd w:val="0"/>
        <w:spacing w:after="0" w:line="240" w:lineRule="auto"/>
        <w:rPr>
          <w:rFonts w:ascii="Arial" w:hAnsi="Arial" w:cs="Arial"/>
          <w:sz w:val="16"/>
          <w:szCs w:val="16"/>
        </w:rPr>
      </w:pPr>
    </w:p>
    <w:p w14:paraId="30C670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47C785D6" w14:textId="77777777" w:rsidR="00983AE1" w:rsidRDefault="00983AE1">
      <w:pPr>
        <w:widowControl w:val="0"/>
        <w:autoSpaceDE w:val="0"/>
        <w:autoSpaceDN w:val="0"/>
        <w:adjustRightInd w:val="0"/>
        <w:spacing w:after="0" w:line="240" w:lineRule="auto"/>
        <w:rPr>
          <w:rFonts w:ascii="Arial" w:hAnsi="Arial" w:cs="Arial"/>
          <w:sz w:val="16"/>
          <w:szCs w:val="16"/>
        </w:rPr>
      </w:pPr>
    </w:p>
    <w:p w14:paraId="4C664E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D553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E8BD10" w14:textId="77777777" w:rsidR="00983AE1" w:rsidRDefault="00983AE1">
      <w:pPr>
        <w:widowControl w:val="0"/>
        <w:autoSpaceDE w:val="0"/>
        <w:autoSpaceDN w:val="0"/>
        <w:adjustRightInd w:val="0"/>
        <w:spacing w:after="0" w:line="240" w:lineRule="auto"/>
        <w:rPr>
          <w:rFonts w:ascii="Arial" w:hAnsi="Arial" w:cs="Arial"/>
          <w:sz w:val="16"/>
          <w:szCs w:val="16"/>
        </w:rPr>
      </w:pPr>
    </w:p>
    <w:p w14:paraId="28A9C2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M60.06 I Infekčná myozitída predkolenia (ihlica, píšťala, kolenný kĺb)     I</w:t>
      </w:r>
    </w:p>
    <w:p w14:paraId="1392426E" w14:textId="77777777" w:rsidR="00983AE1" w:rsidRDefault="00983AE1">
      <w:pPr>
        <w:widowControl w:val="0"/>
        <w:autoSpaceDE w:val="0"/>
        <w:autoSpaceDN w:val="0"/>
        <w:adjustRightInd w:val="0"/>
        <w:spacing w:after="0" w:line="240" w:lineRule="auto"/>
        <w:rPr>
          <w:rFonts w:ascii="Arial" w:hAnsi="Arial" w:cs="Arial"/>
          <w:sz w:val="16"/>
          <w:szCs w:val="16"/>
        </w:rPr>
      </w:pPr>
    </w:p>
    <w:p w14:paraId="6D0B24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9227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F88A8F" w14:textId="77777777" w:rsidR="00983AE1" w:rsidRDefault="00983AE1">
      <w:pPr>
        <w:widowControl w:val="0"/>
        <w:autoSpaceDE w:val="0"/>
        <w:autoSpaceDN w:val="0"/>
        <w:adjustRightInd w:val="0"/>
        <w:spacing w:after="0" w:line="240" w:lineRule="auto"/>
        <w:rPr>
          <w:rFonts w:ascii="Arial" w:hAnsi="Arial" w:cs="Arial"/>
          <w:sz w:val="16"/>
          <w:szCs w:val="16"/>
        </w:rPr>
      </w:pPr>
    </w:p>
    <w:p w14:paraId="4DE84E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M60.07 I Infekčná myozitída členka a nohy (predpriehlavok, priehlavok,     I</w:t>
      </w:r>
    </w:p>
    <w:p w14:paraId="64104B84" w14:textId="77777777" w:rsidR="00983AE1" w:rsidRDefault="00983AE1">
      <w:pPr>
        <w:widowControl w:val="0"/>
        <w:autoSpaceDE w:val="0"/>
        <w:autoSpaceDN w:val="0"/>
        <w:adjustRightInd w:val="0"/>
        <w:spacing w:after="0" w:line="240" w:lineRule="auto"/>
        <w:rPr>
          <w:rFonts w:ascii="Arial" w:hAnsi="Arial" w:cs="Arial"/>
          <w:sz w:val="16"/>
          <w:szCs w:val="16"/>
        </w:rPr>
      </w:pPr>
    </w:p>
    <w:p w14:paraId="602DF0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5D742221" w14:textId="77777777" w:rsidR="00983AE1" w:rsidRDefault="00983AE1">
      <w:pPr>
        <w:widowControl w:val="0"/>
        <w:autoSpaceDE w:val="0"/>
        <w:autoSpaceDN w:val="0"/>
        <w:adjustRightInd w:val="0"/>
        <w:spacing w:after="0" w:line="240" w:lineRule="auto"/>
        <w:rPr>
          <w:rFonts w:ascii="Arial" w:hAnsi="Arial" w:cs="Arial"/>
          <w:sz w:val="16"/>
          <w:szCs w:val="16"/>
        </w:rPr>
      </w:pPr>
    </w:p>
    <w:p w14:paraId="4B4E32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E852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AC044A" w14:textId="77777777" w:rsidR="00983AE1" w:rsidRDefault="00983AE1">
      <w:pPr>
        <w:widowControl w:val="0"/>
        <w:autoSpaceDE w:val="0"/>
        <w:autoSpaceDN w:val="0"/>
        <w:adjustRightInd w:val="0"/>
        <w:spacing w:after="0" w:line="240" w:lineRule="auto"/>
        <w:rPr>
          <w:rFonts w:ascii="Arial" w:hAnsi="Arial" w:cs="Arial"/>
          <w:sz w:val="16"/>
          <w:szCs w:val="16"/>
        </w:rPr>
      </w:pPr>
    </w:p>
    <w:p w14:paraId="1A2D4A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M60.08 I Infekčná myozitída na inom mieste (hlava, krk, rebrá, lebka,      I</w:t>
      </w:r>
    </w:p>
    <w:p w14:paraId="56844CA9" w14:textId="77777777" w:rsidR="00983AE1" w:rsidRDefault="00983AE1">
      <w:pPr>
        <w:widowControl w:val="0"/>
        <w:autoSpaceDE w:val="0"/>
        <w:autoSpaceDN w:val="0"/>
        <w:adjustRightInd w:val="0"/>
        <w:spacing w:after="0" w:line="240" w:lineRule="auto"/>
        <w:rPr>
          <w:rFonts w:ascii="Arial" w:hAnsi="Arial" w:cs="Arial"/>
          <w:sz w:val="16"/>
          <w:szCs w:val="16"/>
        </w:rPr>
      </w:pPr>
    </w:p>
    <w:p w14:paraId="2C7DC9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70B4D36E" w14:textId="77777777" w:rsidR="00983AE1" w:rsidRDefault="00983AE1">
      <w:pPr>
        <w:widowControl w:val="0"/>
        <w:autoSpaceDE w:val="0"/>
        <w:autoSpaceDN w:val="0"/>
        <w:adjustRightInd w:val="0"/>
        <w:spacing w:after="0" w:line="240" w:lineRule="auto"/>
        <w:rPr>
          <w:rFonts w:ascii="Arial" w:hAnsi="Arial" w:cs="Arial"/>
          <w:sz w:val="16"/>
          <w:szCs w:val="16"/>
        </w:rPr>
      </w:pPr>
    </w:p>
    <w:p w14:paraId="642028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AF8B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865782" w14:textId="77777777" w:rsidR="00983AE1" w:rsidRDefault="00983AE1">
      <w:pPr>
        <w:widowControl w:val="0"/>
        <w:autoSpaceDE w:val="0"/>
        <w:autoSpaceDN w:val="0"/>
        <w:adjustRightInd w:val="0"/>
        <w:spacing w:after="0" w:line="240" w:lineRule="auto"/>
        <w:rPr>
          <w:rFonts w:ascii="Arial" w:hAnsi="Arial" w:cs="Arial"/>
          <w:sz w:val="16"/>
          <w:szCs w:val="16"/>
        </w:rPr>
      </w:pPr>
    </w:p>
    <w:p w14:paraId="21D7D2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M60.09 I Infekčná myozitída na neurčenom mieste                            I</w:t>
      </w:r>
    </w:p>
    <w:p w14:paraId="6FBAC08A" w14:textId="77777777" w:rsidR="00983AE1" w:rsidRDefault="00983AE1">
      <w:pPr>
        <w:widowControl w:val="0"/>
        <w:autoSpaceDE w:val="0"/>
        <w:autoSpaceDN w:val="0"/>
        <w:adjustRightInd w:val="0"/>
        <w:spacing w:after="0" w:line="240" w:lineRule="auto"/>
        <w:rPr>
          <w:rFonts w:ascii="Arial" w:hAnsi="Arial" w:cs="Arial"/>
          <w:sz w:val="16"/>
          <w:szCs w:val="16"/>
        </w:rPr>
      </w:pPr>
    </w:p>
    <w:p w14:paraId="6A7972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1A64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8F3ACE" w14:textId="77777777" w:rsidR="00983AE1" w:rsidRDefault="00983AE1">
      <w:pPr>
        <w:widowControl w:val="0"/>
        <w:autoSpaceDE w:val="0"/>
        <w:autoSpaceDN w:val="0"/>
        <w:adjustRightInd w:val="0"/>
        <w:spacing w:after="0" w:line="240" w:lineRule="auto"/>
        <w:rPr>
          <w:rFonts w:ascii="Arial" w:hAnsi="Arial" w:cs="Arial"/>
          <w:sz w:val="16"/>
          <w:szCs w:val="16"/>
        </w:rPr>
      </w:pPr>
    </w:p>
    <w:p w14:paraId="54CFA7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M60.10 I Intersticiálna myozitída na viacerých miestach                    I</w:t>
      </w:r>
    </w:p>
    <w:p w14:paraId="3D525D90" w14:textId="77777777" w:rsidR="00983AE1" w:rsidRDefault="00983AE1">
      <w:pPr>
        <w:widowControl w:val="0"/>
        <w:autoSpaceDE w:val="0"/>
        <w:autoSpaceDN w:val="0"/>
        <w:adjustRightInd w:val="0"/>
        <w:spacing w:after="0" w:line="240" w:lineRule="auto"/>
        <w:rPr>
          <w:rFonts w:ascii="Arial" w:hAnsi="Arial" w:cs="Arial"/>
          <w:sz w:val="16"/>
          <w:szCs w:val="16"/>
        </w:rPr>
      </w:pPr>
    </w:p>
    <w:p w14:paraId="1BDC2B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7679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174AC6" w14:textId="77777777" w:rsidR="00983AE1" w:rsidRDefault="00983AE1">
      <w:pPr>
        <w:widowControl w:val="0"/>
        <w:autoSpaceDE w:val="0"/>
        <w:autoSpaceDN w:val="0"/>
        <w:adjustRightInd w:val="0"/>
        <w:spacing w:after="0" w:line="240" w:lineRule="auto"/>
        <w:rPr>
          <w:rFonts w:ascii="Arial" w:hAnsi="Arial" w:cs="Arial"/>
          <w:sz w:val="16"/>
          <w:szCs w:val="16"/>
        </w:rPr>
      </w:pPr>
    </w:p>
    <w:p w14:paraId="2C9C47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M60.11 I Intersticiálna myozitída v oblasti pleca (kľúčna kosť, lopatka,   I</w:t>
      </w:r>
    </w:p>
    <w:p w14:paraId="02691A3E" w14:textId="77777777" w:rsidR="00983AE1" w:rsidRDefault="00983AE1">
      <w:pPr>
        <w:widowControl w:val="0"/>
        <w:autoSpaceDE w:val="0"/>
        <w:autoSpaceDN w:val="0"/>
        <w:adjustRightInd w:val="0"/>
        <w:spacing w:after="0" w:line="240" w:lineRule="auto"/>
        <w:rPr>
          <w:rFonts w:ascii="Arial" w:hAnsi="Arial" w:cs="Arial"/>
          <w:sz w:val="16"/>
          <w:szCs w:val="16"/>
        </w:rPr>
      </w:pPr>
    </w:p>
    <w:p w14:paraId="15205C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159882A8" w14:textId="77777777" w:rsidR="00983AE1" w:rsidRDefault="00983AE1">
      <w:pPr>
        <w:widowControl w:val="0"/>
        <w:autoSpaceDE w:val="0"/>
        <w:autoSpaceDN w:val="0"/>
        <w:adjustRightInd w:val="0"/>
        <w:spacing w:after="0" w:line="240" w:lineRule="auto"/>
        <w:rPr>
          <w:rFonts w:ascii="Arial" w:hAnsi="Arial" w:cs="Arial"/>
          <w:sz w:val="16"/>
          <w:szCs w:val="16"/>
        </w:rPr>
      </w:pPr>
    </w:p>
    <w:p w14:paraId="16D919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BE00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1A340A" w14:textId="77777777" w:rsidR="00983AE1" w:rsidRDefault="00983AE1">
      <w:pPr>
        <w:widowControl w:val="0"/>
        <w:autoSpaceDE w:val="0"/>
        <w:autoSpaceDN w:val="0"/>
        <w:adjustRightInd w:val="0"/>
        <w:spacing w:after="0" w:line="240" w:lineRule="auto"/>
        <w:rPr>
          <w:rFonts w:ascii="Arial" w:hAnsi="Arial" w:cs="Arial"/>
          <w:sz w:val="16"/>
          <w:szCs w:val="16"/>
        </w:rPr>
      </w:pPr>
    </w:p>
    <w:p w14:paraId="354B2E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M60.12 I Intersticiálna myozitída nadlaktia (ramenná kosť, lakťový kĺb)    I</w:t>
      </w:r>
    </w:p>
    <w:p w14:paraId="2034D725" w14:textId="77777777" w:rsidR="00983AE1" w:rsidRDefault="00983AE1">
      <w:pPr>
        <w:widowControl w:val="0"/>
        <w:autoSpaceDE w:val="0"/>
        <w:autoSpaceDN w:val="0"/>
        <w:adjustRightInd w:val="0"/>
        <w:spacing w:after="0" w:line="240" w:lineRule="auto"/>
        <w:rPr>
          <w:rFonts w:ascii="Arial" w:hAnsi="Arial" w:cs="Arial"/>
          <w:sz w:val="16"/>
          <w:szCs w:val="16"/>
        </w:rPr>
      </w:pPr>
    </w:p>
    <w:p w14:paraId="262E5A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4ABD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50B6D6" w14:textId="77777777" w:rsidR="00983AE1" w:rsidRDefault="00983AE1">
      <w:pPr>
        <w:widowControl w:val="0"/>
        <w:autoSpaceDE w:val="0"/>
        <w:autoSpaceDN w:val="0"/>
        <w:adjustRightInd w:val="0"/>
        <w:spacing w:after="0" w:line="240" w:lineRule="auto"/>
        <w:rPr>
          <w:rFonts w:ascii="Arial" w:hAnsi="Arial" w:cs="Arial"/>
          <w:sz w:val="16"/>
          <w:szCs w:val="16"/>
        </w:rPr>
      </w:pPr>
    </w:p>
    <w:p w14:paraId="7C8326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M60.13 I Intersticiálna myozitída predlaktia (lakťová kosť, vretenná kosť, I</w:t>
      </w:r>
    </w:p>
    <w:p w14:paraId="4E5D7966" w14:textId="77777777" w:rsidR="00983AE1" w:rsidRDefault="00983AE1">
      <w:pPr>
        <w:widowControl w:val="0"/>
        <w:autoSpaceDE w:val="0"/>
        <w:autoSpaceDN w:val="0"/>
        <w:adjustRightInd w:val="0"/>
        <w:spacing w:after="0" w:line="240" w:lineRule="auto"/>
        <w:rPr>
          <w:rFonts w:ascii="Arial" w:hAnsi="Arial" w:cs="Arial"/>
          <w:sz w:val="16"/>
          <w:szCs w:val="16"/>
        </w:rPr>
      </w:pPr>
    </w:p>
    <w:p w14:paraId="730716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71E780F7" w14:textId="77777777" w:rsidR="00983AE1" w:rsidRDefault="00983AE1">
      <w:pPr>
        <w:widowControl w:val="0"/>
        <w:autoSpaceDE w:val="0"/>
        <w:autoSpaceDN w:val="0"/>
        <w:adjustRightInd w:val="0"/>
        <w:spacing w:after="0" w:line="240" w:lineRule="auto"/>
        <w:rPr>
          <w:rFonts w:ascii="Arial" w:hAnsi="Arial" w:cs="Arial"/>
          <w:sz w:val="16"/>
          <w:szCs w:val="16"/>
        </w:rPr>
      </w:pPr>
    </w:p>
    <w:p w14:paraId="594B73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9316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CAA2AC" w14:textId="77777777" w:rsidR="00983AE1" w:rsidRDefault="00983AE1">
      <w:pPr>
        <w:widowControl w:val="0"/>
        <w:autoSpaceDE w:val="0"/>
        <w:autoSpaceDN w:val="0"/>
        <w:adjustRightInd w:val="0"/>
        <w:spacing w:after="0" w:line="240" w:lineRule="auto"/>
        <w:rPr>
          <w:rFonts w:ascii="Arial" w:hAnsi="Arial" w:cs="Arial"/>
          <w:sz w:val="16"/>
          <w:szCs w:val="16"/>
        </w:rPr>
      </w:pPr>
    </w:p>
    <w:p w14:paraId="17CF64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M60.14 I Intersticiálna myozitída ruky (zápästie, záprstie, prsty, kĺby    I</w:t>
      </w:r>
    </w:p>
    <w:p w14:paraId="0A41BA1C" w14:textId="77777777" w:rsidR="00983AE1" w:rsidRDefault="00983AE1">
      <w:pPr>
        <w:widowControl w:val="0"/>
        <w:autoSpaceDE w:val="0"/>
        <w:autoSpaceDN w:val="0"/>
        <w:adjustRightInd w:val="0"/>
        <w:spacing w:after="0" w:line="240" w:lineRule="auto"/>
        <w:rPr>
          <w:rFonts w:ascii="Arial" w:hAnsi="Arial" w:cs="Arial"/>
          <w:sz w:val="16"/>
          <w:szCs w:val="16"/>
        </w:rPr>
      </w:pPr>
    </w:p>
    <w:p w14:paraId="168D6F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4AF7BB34" w14:textId="77777777" w:rsidR="00983AE1" w:rsidRDefault="00983AE1">
      <w:pPr>
        <w:widowControl w:val="0"/>
        <w:autoSpaceDE w:val="0"/>
        <w:autoSpaceDN w:val="0"/>
        <w:adjustRightInd w:val="0"/>
        <w:spacing w:after="0" w:line="240" w:lineRule="auto"/>
        <w:rPr>
          <w:rFonts w:ascii="Arial" w:hAnsi="Arial" w:cs="Arial"/>
          <w:sz w:val="16"/>
          <w:szCs w:val="16"/>
        </w:rPr>
      </w:pPr>
    </w:p>
    <w:p w14:paraId="1CD58C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71CB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9A3CA1" w14:textId="77777777" w:rsidR="00983AE1" w:rsidRDefault="00983AE1">
      <w:pPr>
        <w:widowControl w:val="0"/>
        <w:autoSpaceDE w:val="0"/>
        <w:autoSpaceDN w:val="0"/>
        <w:adjustRightInd w:val="0"/>
        <w:spacing w:after="0" w:line="240" w:lineRule="auto"/>
        <w:rPr>
          <w:rFonts w:ascii="Arial" w:hAnsi="Arial" w:cs="Arial"/>
          <w:sz w:val="16"/>
          <w:szCs w:val="16"/>
        </w:rPr>
      </w:pPr>
    </w:p>
    <w:p w14:paraId="7F14E1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M60.15 I Intersticiálna myozitída panvovej oblasti a stehna (panva,        I</w:t>
      </w:r>
    </w:p>
    <w:p w14:paraId="5F2E0677" w14:textId="77777777" w:rsidR="00983AE1" w:rsidRDefault="00983AE1">
      <w:pPr>
        <w:widowControl w:val="0"/>
        <w:autoSpaceDE w:val="0"/>
        <w:autoSpaceDN w:val="0"/>
        <w:adjustRightInd w:val="0"/>
        <w:spacing w:after="0" w:line="240" w:lineRule="auto"/>
        <w:rPr>
          <w:rFonts w:ascii="Arial" w:hAnsi="Arial" w:cs="Arial"/>
          <w:sz w:val="16"/>
          <w:szCs w:val="16"/>
        </w:rPr>
      </w:pPr>
    </w:p>
    <w:p w14:paraId="03BAEA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34C535EF" w14:textId="77777777" w:rsidR="00983AE1" w:rsidRDefault="00983AE1">
      <w:pPr>
        <w:widowControl w:val="0"/>
        <w:autoSpaceDE w:val="0"/>
        <w:autoSpaceDN w:val="0"/>
        <w:adjustRightInd w:val="0"/>
        <w:spacing w:after="0" w:line="240" w:lineRule="auto"/>
        <w:rPr>
          <w:rFonts w:ascii="Arial" w:hAnsi="Arial" w:cs="Arial"/>
          <w:sz w:val="16"/>
          <w:szCs w:val="16"/>
        </w:rPr>
      </w:pPr>
    </w:p>
    <w:p w14:paraId="0CB2DE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0801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2C76D0" w14:textId="77777777" w:rsidR="00983AE1" w:rsidRDefault="00983AE1">
      <w:pPr>
        <w:widowControl w:val="0"/>
        <w:autoSpaceDE w:val="0"/>
        <w:autoSpaceDN w:val="0"/>
        <w:adjustRightInd w:val="0"/>
        <w:spacing w:after="0" w:line="240" w:lineRule="auto"/>
        <w:rPr>
          <w:rFonts w:ascii="Arial" w:hAnsi="Arial" w:cs="Arial"/>
          <w:sz w:val="16"/>
          <w:szCs w:val="16"/>
        </w:rPr>
      </w:pPr>
    </w:p>
    <w:p w14:paraId="47D6E1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M60.16 I Intersticiálna myozitída predkolenia (ihlica, píšťala, kolenný    I</w:t>
      </w:r>
    </w:p>
    <w:p w14:paraId="19A25ACF" w14:textId="77777777" w:rsidR="00983AE1" w:rsidRDefault="00983AE1">
      <w:pPr>
        <w:widowControl w:val="0"/>
        <w:autoSpaceDE w:val="0"/>
        <w:autoSpaceDN w:val="0"/>
        <w:adjustRightInd w:val="0"/>
        <w:spacing w:after="0" w:line="240" w:lineRule="auto"/>
        <w:rPr>
          <w:rFonts w:ascii="Arial" w:hAnsi="Arial" w:cs="Arial"/>
          <w:sz w:val="16"/>
          <w:szCs w:val="16"/>
        </w:rPr>
      </w:pPr>
    </w:p>
    <w:p w14:paraId="048274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1BAA905B" w14:textId="77777777" w:rsidR="00983AE1" w:rsidRDefault="00983AE1">
      <w:pPr>
        <w:widowControl w:val="0"/>
        <w:autoSpaceDE w:val="0"/>
        <w:autoSpaceDN w:val="0"/>
        <w:adjustRightInd w:val="0"/>
        <w:spacing w:after="0" w:line="240" w:lineRule="auto"/>
        <w:rPr>
          <w:rFonts w:ascii="Arial" w:hAnsi="Arial" w:cs="Arial"/>
          <w:sz w:val="16"/>
          <w:szCs w:val="16"/>
        </w:rPr>
      </w:pPr>
    </w:p>
    <w:p w14:paraId="7970BC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EAA2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622A22" w14:textId="77777777" w:rsidR="00983AE1" w:rsidRDefault="00983AE1">
      <w:pPr>
        <w:widowControl w:val="0"/>
        <w:autoSpaceDE w:val="0"/>
        <w:autoSpaceDN w:val="0"/>
        <w:adjustRightInd w:val="0"/>
        <w:spacing w:after="0" w:line="240" w:lineRule="auto"/>
        <w:rPr>
          <w:rFonts w:ascii="Arial" w:hAnsi="Arial" w:cs="Arial"/>
          <w:sz w:val="16"/>
          <w:szCs w:val="16"/>
        </w:rPr>
      </w:pPr>
    </w:p>
    <w:p w14:paraId="18F74E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M60.17 I Intersticiálna myozitída členka a nohy (predpriehlavok,           I</w:t>
      </w:r>
    </w:p>
    <w:p w14:paraId="62882035" w14:textId="77777777" w:rsidR="00983AE1" w:rsidRDefault="00983AE1">
      <w:pPr>
        <w:widowControl w:val="0"/>
        <w:autoSpaceDE w:val="0"/>
        <w:autoSpaceDN w:val="0"/>
        <w:adjustRightInd w:val="0"/>
        <w:spacing w:after="0" w:line="240" w:lineRule="auto"/>
        <w:rPr>
          <w:rFonts w:ascii="Arial" w:hAnsi="Arial" w:cs="Arial"/>
          <w:sz w:val="16"/>
          <w:szCs w:val="16"/>
        </w:rPr>
      </w:pPr>
    </w:p>
    <w:p w14:paraId="1B487A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46802F86" w14:textId="77777777" w:rsidR="00983AE1" w:rsidRDefault="00983AE1">
      <w:pPr>
        <w:widowControl w:val="0"/>
        <w:autoSpaceDE w:val="0"/>
        <w:autoSpaceDN w:val="0"/>
        <w:adjustRightInd w:val="0"/>
        <w:spacing w:after="0" w:line="240" w:lineRule="auto"/>
        <w:rPr>
          <w:rFonts w:ascii="Arial" w:hAnsi="Arial" w:cs="Arial"/>
          <w:sz w:val="16"/>
          <w:szCs w:val="16"/>
        </w:rPr>
      </w:pPr>
    </w:p>
    <w:p w14:paraId="3EAC14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A8BB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32A717" w14:textId="77777777" w:rsidR="00983AE1" w:rsidRDefault="00983AE1">
      <w:pPr>
        <w:widowControl w:val="0"/>
        <w:autoSpaceDE w:val="0"/>
        <w:autoSpaceDN w:val="0"/>
        <w:adjustRightInd w:val="0"/>
        <w:spacing w:after="0" w:line="240" w:lineRule="auto"/>
        <w:rPr>
          <w:rFonts w:ascii="Arial" w:hAnsi="Arial" w:cs="Arial"/>
          <w:sz w:val="16"/>
          <w:szCs w:val="16"/>
        </w:rPr>
      </w:pPr>
    </w:p>
    <w:p w14:paraId="4040FF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M60.18 I Intersticiálna myozitída na inom mieste (hlava, krk, rebrá,       I</w:t>
      </w:r>
    </w:p>
    <w:p w14:paraId="18971C7C" w14:textId="77777777" w:rsidR="00983AE1" w:rsidRDefault="00983AE1">
      <w:pPr>
        <w:widowControl w:val="0"/>
        <w:autoSpaceDE w:val="0"/>
        <w:autoSpaceDN w:val="0"/>
        <w:adjustRightInd w:val="0"/>
        <w:spacing w:after="0" w:line="240" w:lineRule="auto"/>
        <w:rPr>
          <w:rFonts w:ascii="Arial" w:hAnsi="Arial" w:cs="Arial"/>
          <w:sz w:val="16"/>
          <w:szCs w:val="16"/>
        </w:rPr>
      </w:pPr>
    </w:p>
    <w:p w14:paraId="782C76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5CDDE615" w14:textId="77777777" w:rsidR="00983AE1" w:rsidRDefault="00983AE1">
      <w:pPr>
        <w:widowControl w:val="0"/>
        <w:autoSpaceDE w:val="0"/>
        <w:autoSpaceDN w:val="0"/>
        <w:adjustRightInd w:val="0"/>
        <w:spacing w:after="0" w:line="240" w:lineRule="auto"/>
        <w:rPr>
          <w:rFonts w:ascii="Arial" w:hAnsi="Arial" w:cs="Arial"/>
          <w:sz w:val="16"/>
          <w:szCs w:val="16"/>
        </w:rPr>
      </w:pPr>
    </w:p>
    <w:p w14:paraId="47D09E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5F68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43872A" w14:textId="77777777" w:rsidR="00983AE1" w:rsidRDefault="00983AE1">
      <w:pPr>
        <w:widowControl w:val="0"/>
        <w:autoSpaceDE w:val="0"/>
        <w:autoSpaceDN w:val="0"/>
        <w:adjustRightInd w:val="0"/>
        <w:spacing w:after="0" w:line="240" w:lineRule="auto"/>
        <w:rPr>
          <w:rFonts w:ascii="Arial" w:hAnsi="Arial" w:cs="Arial"/>
          <w:sz w:val="16"/>
          <w:szCs w:val="16"/>
        </w:rPr>
      </w:pPr>
    </w:p>
    <w:p w14:paraId="55A52D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M60.19 I Intersticiálna myozitída na neurčenom mieste                      I</w:t>
      </w:r>
    </w:p>
    <w:p w14:paraId="3CC2E5CC" w14:textId="77777777" w:rsidR="00983AE1" w:rsidRDefault="00983AE1">
      <w:pPr>
        <w:widowControl w:val="0"/>
        <w:autoSpaceDE w:val="0"/>
        <w:autoSpaceDN w:val="0"/>
        <w:adjustRightInd w:val="0"/>
        <w:spacing w:after="0" w:line="240" w:lineRule="auto"/>
        <w:rPr>
          <w:rFonts w:ascii="Arial" w:hAnsi="Arial" w:cs="Arial"/>
          <w:sz w:val="16"/>
          <w:szCs w:val="16"/>
        </w:rPr>
      </w:pPr>
    </w:p>
    <w:p w14:paraId="1BF6A3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F57C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A9D2B7" w14:textId="77777777" w:rsidR="00983AE1" w:rsidRDefault="00983AE1">
      <w:pPr>
        <w:widowControl w:val="0"/>
        <w:autoSpaceDE w:val="0"/>
        <w:autoSpaceDN w:val="0"/>
        <w:adjustRightInd w:val="0"/>
        <w:spacing w:after="0" w:line="240" w:lineRule="auto"/>
        <w:rPr>
          <w:rFonts w:ascii="Arial" w:hAnsi="Arial" w:cs="Arial"/>
          <w:sz w:val="16"/>
          <w:szCs w:val="16"/>
        </w:rPr>
      </w:pPr>
    </w:p>
    <w:p w14:paraId="7905A6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M60.80 I Iná myozitída na viacerých miestach                               I</w:t>
      </w:r>
    </w:p>
    <w:p w14:paraId="68DCC4A9" w14:textId="77777777" w:rsidR="00983AE1" w:rsidRDefault="00983AE1">
      <w:pPr>
        <w:widowControl w:val="0"/>
        <w:autoSpaceDE w:val="0"/>
        <w:autoSpaceDN w:val="0"/>
        <w:adjustRightInd w:val="0"/>
        <w:spacing w:after="0" w:line="240" w:lineRule="auto"/>
        <w:rPr>
          <w:rFonts w:ascii="Arial" w:hAnsi="Arial" w:cs="Arial"/>
          <w:sz w:val="16"/>
          <w:szCs w:val="16"/>
        </w:rPr>
      </w:pPr>
    </w:p>
    <w:p w14:paraId="78717E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0D1A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AC8257" w14:textId="77777777" w:rsidR="00983AE1" w:rsidRDefault="00983AE1">
      <w:pPr>
        <w:widowControl w:val="0"/>
        <w:autoSpaceDE w:val="0"/>
        <w:autoSpaceDN w:val="0"/>
        <w:adjustRightInd w:val="0"/>
        <w:spacing w:after="0" w:line="240" w:lineRule="auto"/>
        <w:rPr>
          <w:rFonts w:ascii="Arial" w:hAnsi="Arial" w:cs="Arial"/>
          <w:sz w:val="16"/>
          <w:szCs w:val="16"/>
        </w:rPr>
      </w:pPr>
    </w:p>
    <w:p w14:paraId="3F1130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M60.81 I Iná myozitída v oblasti pleca (kľúčna kosť, lopatka,              I</w:t>
      </w:r>
    </w:p>
    <w:p w14:paraId="118BEE98" w14:textId="77777777" w:rsidR="00983AE1" w:rsidRDefault="00983AE1">
      <w:pPr>
        <w:widowControl w:val="0"/>
        <w:autoSpaceDE w:val="0"/>
        <w:autoSpaceDN w:val="0"/>
        <w:adjustRightInd w:val="0"/>
        <w:spacing w:after="0" w:line="240" w:lineRule="auto"/>
        <w:rPr>
          <w:rFonts w:ascii="Arial" w:hAnsi="Arial" w:cs="Arial"/>
          <w:sz w:val="16"/>
          <w:szCs w:val="16"/>
        </w:rPr>
      </w:pPr>
    </w:p>
    <w:p w14:paraId="404CF7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63AF0357" w14:textId="77777777" w:rsidR="00983AE1" w:rsidRDefault="00983AE1">
      <w:pPr>
        <w:widowControl w:val="0"/>
        <w:autoSpaceDE w:val="0"/>
        <w:autoSpaceDN w:val="0"/>
        <w:adjustRightInd w:val="0"/>
        <w:spacing w:after="0" w:line="240" w:lineRule="auto"/>
        <w:rPr>
          <w:rFonts w:ascii="Arial" w:hAnsi="Arial" w:cs="Arial"/>
          <w:sz w:val="16"/>
          <w:szCs w:val="16"/>
        </w:rPr>
      </w:pPr>
    </w:p>
    <w:p w14:paraId="4C201B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C5A0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A3F061" w14:textId="77777777" w:rsidR="00983AE1" w:rsidRDefault="00983AE1">
      <w:pPr>
        <w:widowControl w:val="0"/>
        <w:autoSpaceDE w:val="0"/>
        <w:autoSpaceDN w:val="0"/>
        <w:adjustRightInd w:val="0"/>
        <w:spacing w:after="0" w:line="240" w:lineRule="auto"/>
        <w:rPr>
          <w:rFonts w:ascii="Arial" w:hAnsi="Arial" w:cs="Arial"/>
          <w:sz w:val="16"/>
          <w:szCs w:val="16"/>
        </w:rPr>
      </w:pPr>
    </w:p>
    <w:p w14:paraId="3A49B8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M60.82 I Iná myozitída nadlaktia (ramenná kosť, lakťový kĺb)               I</w:t>
      </w:r>
    </w:p>
    <w:p w14:paraId="3944F6C2" w14:textId="77777777" w:rsidR="00983AE1" w:rsidRDefault="00983AE1">
      <w:pPr>
        <w:widowControl w:val="0"/>
        <w:autoSpaceDE w:val="0"/>
        <w:autoSpaceDN w:val="0"/>
        <w:adjustRightInd w:val="0"/>
        <w:spacing w:after="0" w:line="240" w:lineRule="auto"/>
        <w:rPr>
          <w:rFonts w:ascii="Arial" w:hAnsi="Arial" w:cs="Arial"/>
          <w:sz w:val="16"/>
          <w:szCs w:val="16"/>
        </w:rPr>
      </w:pPr>
    </w:p>
    <w:p w14:paraId="25BB44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3EA1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BA7000" w14:textId="77777777" w:rsidR="00983AE1" w:rsidRDefault="00983AE1">
      <w:pPr>
        <w:widowControl w:val="0"/>
        <w:autoSpaceDE w:val="0"/>
        <w:autoSpaceDN w:val="0"/>
        <w:adjustRightInd w:val="0"/>
        <w:spacing w:after="0" w:line="240" w:lineRule="auto"/>
        <w:rPr>
          <w:rFonts w:ascii="Arial" w:hAnsi="Arial" w:cs="Arial"/>
          <w:sz w:val="16"/>
          <w:szCs w:val="16"/>
        </w:rPr>
      </w:pPr>
    </w:p>
    <w:p w14:paraId="706787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M60.83 I Iná myozitída predlaktia (lakťová kosť, vretenná kosť, zápästný   I</w:t>
      </w:r>
    </w:p>
    <w:p w14:paraId="4EC0F30B" w14:textId="77777777" w:rsidR="00983AE1" w:rsidRDefault="00983AE1">
      <w:pPr>
        <w:widowControl w:val="0"/>
        <w:autoSpaceDE w:val="0"/>
        <w:autoSpaceDN w:val="0"/>
        <w:adjustRightInd w:val="0"/>
        <w:spacing w:after="0" w:line="240" w:lineRule="auto"/>
        <w:rPr>
          <w:rFonts w:ascii="Arial" w:hAnsi="Arial" w:cs="Arial"/>
          <w:sz w:val="16"/>
          <w:szCs w:val="16"/>
        </w:rPr>
      </w:pPr>
    </w:p>
    <w:p w14:paraId="5B38DB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2F446DFB" w14:textId="77777777" w:rsidR="00983AE1" w:rsidRDefault="00983AE1">
      <w:pPr>
        <w:widowControl w:val="0"/>
        <w:autoSpaceDE w:val="0"/>
        <w:autoSpaceDN w:val="0"/>
        <w:adjustRightInd w:val="0"/>
        <w:spacing w:after="0" w:line="240" w:lineRule="auto"/>
        <w:rPr>
          <w:rFonts w:ascii="Arial" w:hAnsi="Arial" w:cs="Arial"/>
          <w:sz w:val="16"/>
          <w:szCs w:val="16"/>
        </w:rPr>
      </w:pPr>
    </w:p>
    <w:p w14:paraId="6F3BFE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B025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954083" w14:textId="77777777" w:rsidR="00983AE1" w:rsidRDefault="00983AE1">
      <w:pPr>
        <w:widowControl w:val="0"/>
        <w:autoSpaceDE w:val="0"/>
        <w:autoSpaceDN w:val="0"/>
        <w:adjustRightInd w:val="0"/>
        <w:spacing w:after="0" w:line="240" w:lineRule="auto"/>
        <w:rPr>
          <w:rFonts w:ascii="Arial" w:hAnsi="Arial" w:cs="Arial"/>
          <w:sz w:val="16"/>
          <w:szCs w:val="16"/>
        </w:rPr>
      </w:pPr>
    </w:p>
    <w:p w14:paraId="7BD8CD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M60.84 I Iná myozitída ruky (zápästie, záprstie, prsty, kĺby medzi týmito  I</w:t>
      </w:r>
    </w:p>
    <w:p w14:paraId="4752DD56" w14:textId="77777777" w:rsidR="00983AE1" w:rsidRDefault="00983AE1">
      <w:pPr>
        <w:widowControl w:val="0"/>
        <w:autoSpaceDE w:val="0"/>
        <w:autoSpaceDN w:val="0"/>
        <w:adjustRightInd w:val="0"/>
        <w:spacing w:after="0" w:line="240" w:lineRule="auto"/>
        <w:rPr>
          <w:rFonts w:ascii="Arial" w:hAnsi="Arial" w:cs="Arial"/>
          <w:sz w:val="16"/>
          <w:szCs w:val="16"/>
        </w:rPr>
      </w:pPr>
    </w:p>
    <w:p w14:paraId="510205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I</w:t>
      </w:r>
    </w:p>
    <w:p w14:paraId="55A4A5D1" w14:textId="77777777" w:rsidR="00983AE1" w:rsidRDefault="00983AE1">
      <w:pPr>
        <w:widowControl w:val="0"/>
        <w:autoSpaceDE w:val="0"/>
        <w:autoSpaceDN w:val="0"/>
        <w:adjustRightInd w:val="0"/>
        <w:spacing w:after="0" w:line="240" w:lineRule="auto"/>
        <w:rPr>
          <w:rFonts w:ascii="Arial" w:hAnsi="Arial" w:cs="Arial"/>
          <w:sz w:val="16"/>
          <w:szCs w:val="16"/>
        </w:rPr>
      </w:pPr>
    </w:p>
    <w:p w14:paraId="287A2C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1581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0A5B5E" w14:textId="77777777" w:rsidR="00983AE1" w:rsidRDefault="00983AE1">
      <w:pPr>
        <w:widowControl w:val="0"/>
        <w:autoSpaceDE w:val="0"/>
        <w:autoSpaceDN w:val="0"/>
        <w:adjustRightInd w:val="0"/>
        <w:spacing w:after="0" w:line="240" w:lineRule="auto"/>
        <w:rPr>
          <w:rFonts w:ascii="Arial" w:hAnsi="Arial" w:cs="Arial"/>
          <w:sz w:val="16"/>
          <w:szCs w:val="16"/>
        </w:rPr>
      </w:pPr>
    </w:p>
    <w:p w14:paraId="2E5FF6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M60.85 I Iná myozitída panvovej oblasti a stehna (panva, stehnová kosť,    I</w:t>
      </w:r>
    </w:p>
    <w:p w14:paraId="328F8F8D" w14:textId="77777777" w:rsidR="00983AE1" w:rsidRDefault="00983AE1">
      <w:pPr>
        <w:widowControl w:val="0"/>
        <w:autoSpaceDE w:val="0"/>
        <w:autoSpaceDN w:val="0"/>
        <w:adjustRightInd w:val="0"/>
        <w:spacing w:after="0" w:line="240" w:lineRule="auto"/>
        <w:rPr>
          <w:rFonts w:ascii="Arial" w:hAnsi="Arial" w:cs="Arial"/>
          <w:sz w:val="16"/>
          <w:szCs w:val="16"/>
        </w:rPr>
      </w:pPr>
    </w:p>
    <w:p w14:paraId="4882DE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5F9808A4" w14:textId="77777777" w:rsidR="00983AE1" w:rsidRDefault="00983AE1">
      <w:pPr>
        <w:widowControl w:val="0"/>
        <w:autoSpaceDE w:val="0"/>
        <w:autoSpaceDN w:val="0"/>
        <w:adjustRightInd w:val="0"/>
        <w:spacing w:after="0" w:line="240" w:lineRule="auto"/>
        <w:rPr>
          <w:rFonts w:ascii="Arial" w:hAnsi="Arial" w:cs="Arial"/>
          <w:sz w:val="16"/>
          <w:szCs w:val="16"/>
        </w:rPr>
      </w:pPr>
    </w:p>
    <w:p w14:paraId="66906A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4E97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106E45" w14:textId="77777777" w:rsidR="00983AE1" w:rsidRDefault="00983AE1">
      <w:pPr>
        <w:widowControl w:val="0"/>
        <w:autoSpaceDE w:val="0"/>
        <w:autoSpaceDN w:val="0"/>
        <w:adjustRightInd w:val="0"/>
        <w:spacing w:after="0" w:line="240" w:lineRule="auto"/>
        <w:rPr>
          <w:rFonts w:ascii="Arial" w:hAnsi="Arial" w:cs="Arial"/>
          <w:sz w:val="16"/>
          <w:szCs w:val="16"/>
        </w:rPr>
      </w:pPr>
    </w:p>
    <w:p w14:paraId="206337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M60.86 I Iná myozitída predkolenia (ihlica, píšťala, kolenný kĺb)          I</w:t>
      </w:r>
    </w:p>
    <w:p w14:paraId="1953A760" w14:textId="77777777" w:rsidR="00983AE1" w:rsidRDefault="00983AE1">
      <w:pPr>
        <w:widowControl w:val="0"/>
        <w:autoSpaceDE w:val="0"/>
        <w:autoSpaceDN w:val="0"/>
        <w:adjustRightInd w:val="0"/>
        <w:spacing w:after="0" w:line="240" w:lineRule="auto"/>
        <w:rPr>
          <w:rFonts w:ascii="Arial" w:hAnsi="Arial" w:cs="Arial"/>
          <w:sz w:val="16"/>
          <w:szCs w:val="16"/>
        </w:rPr>
      </w:pPr>
    </w:p>
    <w:p w14:paraId="3948CA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9B7A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C856A7" w14:textId="77777777" w:rsidR="00983AE1" w:rsidRDefault="00983AE1">
      <w:pPr>
        <w:widowControl w:val="0"/>
        <w:autoSpaceDE w:val="0"/>
        <w:autoSpaceDN w:val="0"/>
        <w:adjustRightInd w:val="0"/>
        <w:spacing w:after="0" w:line="240" w:lineRule="auto"/>
        <w:rPr>
          <w:rFonts w:ascii="Arial" w:hAnsi="Arial" w:cs="Arial"/>
          <w:sz w:val="16"/>
          <w:szCs w:val="16"/>
        </w:rPr>
      </w:pPr>
    </w:p>
    <w:p w14:paraId="03B11C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M60.87 I Iná myozitída členka a nohy (predpriehlavok, priehlavok, prsty    I</w:t>
      </w:r>
    </w:p>
    <w:p w14:paraId="3C90370A" w14:textId="77777777" w:rsidR="00983AE1" w:rsidRDefault="00983AE1">
      <w:pPr>
        <w:widowControl w:val="0"/>
        <w:autoSpaceDE w:val="0"/>
        <w:autoSpaceDN w:val="0"/>
        <w:adjustRightInd w:val="0"/>
        <w:spacing w:after="0" w:line="240" w:lineRule="auto"/>
        <w:rPr>
          <w:rFonts w:ascii="Arial" w:hAnsi="Arial" w:cs="Arial"/>
          <w:sz w:val="16"/>
          <w:szCs w:val="16"/>
        </w:rPr>
      </w:pPr>
    </w:p>
    <w:p w14:paraId="039C3E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členkový kĺb, iné kĺby nohy)                                I</w:t>
      </w:r>
    </w:p>
    <w:p w14:paraId="1C145DA7" w14:textId="77777777" w:rsidR="00983AE1" w:rsidRDefault="00983AE1">
      <w:pPr>
        <w:widowControl w:val="0"/>
        <w:autoSpaceDE w:val="0"/>
        <w:autoSpaceDN w:val="0"/>
        <w:adjustRightInd w:val="0"/>
        <w:spacing w:after="0" w:line="240" w:lineRule="auto"/>
        <w:rPr>
          <w:rFonts w:ascii="Arial" w:hAnsi="Arial" w:cs="Arial"/>
          <w:sz w:val="16"/>
          <w:szCs w:val="16"/>
        </w:rPr>
      </w:pPr>
    </w:p>
    <w:p w14:paraId="545999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504E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DA9DFF" w14:textId="77777777" w:rsidR="00983AE1" w:rsidRDefault="00983AE1">
      <w:pPr>
        <w:widowControl w:val="0"/>
        <w:autoSpaceDE w:val="0"/>
        <w:autoSpaceDN w:val="0"/>
        <w:adjustRightInd w:val="0"/>
        <w:spacing w:after="0" w:line="240" w:lineRule="auto"/>
        <w:rPr>
          <w:rFonts w:ascii="Arial" w:hAnsi="Arial" w:cs="Arial"/>
          <w:sz w:val="16"/>
          <w:szCs w:val="16"/>
        </w:rPr>
      </w:pPr>
    </w:p>
    <w:p w14:paraId="00EC2E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M60.88 I Iná myozitída na inom mieste (hlava, krk, rebrá, lebka, trup,     I</w:t>
      </w:r>
    </w:p>
    <w:p w14:paraId="7FC1EAA6" w14:textId="77777777" w:rsidR="00983AE1" w:rsidRDefault="00983AE1">
      <w:pPr>
        <w:widowControl w:val="0"/>
        <w:autoSpaceDE w:val="0"/>
        <w:autoSpaceDN w:val="0"/>
        <w:adjustRightInd w:val="0"/>
        <w:spacing w:after="0" w:line="240" w:lineRule="auto"/>
        <w:rPr>
          <w:rFonts w:ascii="Arial" w:hAnsi="Arial" w:cs="Arial"/>
          <w:sz w:val="16"/>
          <w:szCs w:val="16"/>
        </w:rPr>
      </w:pPr>
    </w:p>
    <w:p w14:paraId="4D53DA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25031F80" w14:textId="77777777" w:rsidR="00983AE1" w:rsidRDefault="00983AE1">
      <w:pPr>
        <w:widowControl w:val="0"/>
        <w:autoSpaceDE w:val="0"/>
        <w:autoSpaceDN w:val="0"/>
        <w:adjustRightInd w:val="0"/>
        <w:spacing w:after="0" w:line="240" w:lineRule="auto"/>
        <w:rPr>
          <w:rFonts w:ascii="Arial" w:hAnsi="Arial" w:cs="Arial"/>
          <w:sz w:val="16"/>
          <w:szCs w:val="16"/>
        </w:rPr>
      </w:pPr>
    </w:p>
    <w:p w14:paraId="03DC44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2C46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A5CFCA" w14:textId="77777777" w:rsidR="00983AE1" w:rsidRDefault="00983AE1">
      <w:pPr>
        <w:widowControl w:val="0"/>
        <w:autoSpaceDE w:val="0"/>
        <w:autoSpaceDN w:val="0"/>
        <w:adjustRightInd w:val="0"/>
        <w:spacing w:after="0" w:line="240" w:lineRule="auto"/>
        <w:rPr>
          <w:rFonts w:ascii="Arial" w:hAnsi="Arial" w:cs="Arial"/>
          <w:sz w:val="16"/>
          <w:szCs w:val="16"/>
        </w:rPr>
      </w:pPr>
    </w:p>
    <w:p w14:paraId="712148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M60.89 I Iná myozitída na neurčenom mieste                                 I</w:t>
      </w:r>
    </w:p>
    <w:p w14:paraId="24EC36EF" w14:textId="77777777" w:rsidR="00983AE1" w:rsidRDefault="00983AE1">
      <w:pPr>
        <w:widowControl w:val="0"/>
        <w:autoSpaceDE w:val="0"/>
        <w:autoSpaceDN w:val="0"/>
        <w:adjustRightInd w:val="0"/>
        <w:spacing w:after="0" w:line="240" w:lineRule="auto"/>
        <w:rPr>
          <w:rFonts w:ascii="Arial" w:hAnsi="Arial" w:cs="Arial"/>
          <w:sz w:val="16"/>
          <w:szCs w:val="16"/>
        </w:rPr>
      </w:pPr>
    </w:p>
    <w:p w14:paraId="15043E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E344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D1AF00" w14:textId="77777777" w:rsidR="00983AE1" w:rsidRDefault="00983AE1">
      <w:pPr>
        <w:widowControl w:val="0"/>
        <w:autoSpaceDE w:val="0"/>
        <w:autoSpaceDN w:val="0"/>
        <w:adjustRightInd w:val="0"/>
        <w:spacing w:after="0" w:line="240" w:lineRule="auto"/>
        <w:rPr>
          <w:rFonts w:ascii="Arial" w:hAnsi="Arial" w:cs="Arial"/>
          <w:sz w:val="16"/>
          <w:szCs w:val="16"/>
        </w:rPr>
      </w:pPr>
    </w:p>
    <w:p w14:paraId="3A337B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M60.90 I Bližšie neurčená myozitída na viacerých miestach                  I</w:t>
      </w:r>
    </w:p>
    <w:p w14:paraId="641F4C0A" w14:textId="77777777" w:rsidR="00983AE1" w:rsidRDefault="00983AE1">
      <w:pPr>
        <w:widowControl w:val="0"/>
        <w:autoSpaceDE w:val="0"/>
        <w:autoSpaceDN w:val="0"/>
        <w:adjustRightInd w:val="0"/>
        <w:spacing w:after="0" w:line="240" w:lineRule="auto"/>
        <w:rPr>
          <w:rFonts w:ascii="Arial" w:hAnsi="Arial" w:cs="Arial"/>
          <w:sz w:val="16"/>
          <w:szCs w:val="16"/>
        </w:rPr>
      </w:pPr>
    </w:p>
    <w:p w14:paraId="1FB50C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BDAC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8215A8" w14:textId="77777777" w:rsidR="00983AE1" w:rsidRDefault="00983AE1">
      <w:pPr>
        <w:widowControl w:val="0"/>
        <w:autoSpaceDE w:val="0"/>
        <w:autoSpaceDN w:val="0"/>
        <w:adjustRightInd w:val="0"/>
        <w:spacing w:after="0" w:line="240" w:lineRule="auto"/>
        <w:rPr>
          <w:rFonts w:ascii="Arial" w:hAnsi="Arial" w:cs="Arial"/>
          <w:sz w:val="16"/>
          <w:szCs w:val="16"/>
        </w:rPr>
      </w:pPr>
    </w:p>
    <w:p w14:paraId="5B859E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M60.91 I Bližšie neurčená myozitída v oblasti pleca (kľúčna kosť, lopatka, I</w:t>
      </w:r>
    </w:p>
    <w:p w14:paraId="301BB7FB" w14:textId="77777777" w:rsidR="00983AE1" w:rsidRDefault="00983AE1">
      <w:pPr>
        <w:widowControl w:val="0"/>
        <w:autoSpaceDE w:val="0"/>
        <w:autoSpaceDN w:val="0"/>
        <w:adjustRightInd w:val="0"/>
        <w:spacing w:after="0" w:line="240" w:lineRule="auto"/>
        <w:rPr>
          <w:rFonts w:ascii="Arial" w:hAnsi="Arial" w:cs="Arial"/>
          <w:sz w:val="16"/>
          <w:szCs w:val="16"/>
        </w:rPr>
      </w:pPr>
    </w:p>
    <w:p w14:paraId="326DDF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3C2D4168" w14:textId="77777777" w:rsidR="00983AE1" w:rsidRDefault="00983AE1">
      <w:pPr>
        <w:widowControl w:val="0"/>
        <w:autoSpaceDE w:val="0"/>
        <w:autoSpaceDN w:val="0"/>
        <w:adjustRightInd w:val="0"/>
        <w:spacing w:after="0" w:line="240" w:lineRule="auto"/>
        <w:rPr>
          <w:rFonts w:ascii="Arial" w:hAnsi="Arial" w:cs="Arial"/>
          <w:sz w:val="16"/>
          <w:szCs w:val="16"/>
        </w:rPr>
      </w:pPr>
    </w:p>
    <w:p w14:paraId="2F3314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9D34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EA0991" w14:textId="77777777" w:rsidR="00983AE1" w:rsidRDefault="00983AE1">
      <w:pPr>
        <w:widowControl w:val="0"/>
        <w:autoSpaceDE w:val="0"/>
        <w:autoSpaceDN w:val="0"/>
        <w:adjustRightInd w:val="0"/>
        <w:spacing w:after="0" w:line="240" w:lineRule="auto"/>
        <w:rPr>
          <w:rFonts w:ascii="Arial" w:hAnsi="Arial" w:cs="Arial"/>
          <w:sz w:val="16"/>
          <w:szCs w:val="16"/>
        </w:rPr>
      </w:pPr>
    </w:p>
    <w:p w14:paraId="4F7DA7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M60.92 I Bližšie neurčená myozitída nadlaktia (ramenná kosť, lakťový kĺb)  I</w:t>
      </w:r>
    </w:p>
    <w:p w14:paraId="228B6525" w14:textId="77777777" w:rsidR="00983AE1" w:rsidRDefault="00983AE1">
      <w:pPr>
        <w:widowControl w:val="0"/>
        <w:autoSpaceDE w:val="0"/>
        <w:autoSpaceDN w:val="0"/>
        <w:adjustRightInd w:val="0"/>
        <w:spacing w:after="0" w:line="240" w:lineRule="auto"/>
        <w:rPr>
          <w:rFonts w:ascii="Arial" w:hAnsi="Arial" w:cs="Arial"/>
          <w:sz w:val="16"/>
          <w:szCs w:val="16"/>
        </w:rPr>
      </w:pPr>
    </w:p>
    <w:p w14:paraId="58B410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F003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C42D9B" w14:textId="77777777" w:rsidR="00983AE1" w:rsidRDefault="00983AE1">
      <w:pPr>
        <w:widowControl w:val="0"/>
        <w:autoSpaceDE w:val="0"/>
        <w:autoSpaceDN w:val="0"/>
        <w:adjustRightInd w:val="0"/>
        <w:spacing w:after="0" w:line="240" w:lineRule="auto"/>
        <w:rPr>
          <w:rFonts w:ascii="Arial" w:hAnsi="Arial" w:cs="Arial"/>
          <w:sz w:val="16"/>
          <w:szCs w:val="16"/>
        </w:rPr>
      </w:pPr>
    </w:p>
    <w:p w14:paraId="09166B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M60.93 I Bližšie neurčená myozitída predlaktia (lakťová kosť, vretenná     I</w:t>
      </w:r>
    </w:p>
    <w:p w14:paraId="3C325ECE" w14:textId="77777777" w:rsidR="00983AE1" w:rsidRDefault="00983AE1">
      <w:pPr>
        <w:widowControl w:val="0"/>
        <w:autoSpaceDE w:val="0"/>
        <w:autoSpaceDN w:val="0"/>
        <w:adjustRightInd w:val="0"/>
        <w:spacing w:after="0" w:line="240" w:lineRule="auto"/>
        <w:rPr>
          <w:rFonts w:ascii="Arial" w:hAnsi="Arial" w:cs="Arial"/>
          <w:sz w:val="16"/>
          <w:szCs w:val="16"/>
        </w:rPr>
      </w:pPr>
    </w:p>
    <w:p w14:paraId="736BDB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0BD769B2" w14:textId="77777777" w:rsidR="00983AE1" w:rsidRDefault="00983AE1">
      <w:pPr>
        <w:widowControl w:val="0"/>
        <w:autoSpaceDE w:val="0"/>
        <w:autoSpaceDN w:val="0"/>
        <w:adjustRightInd w:val="0"/>
        <w:spacing w:after="0" w:line="240" w:lineRule="auto"/>
        <w:rPr>
          <w:rFonts w:ascii="Arial" w:hAnsi="Arial" w:cs="Arial"/>
          <w:sz w:val="16"/>
          <w:szCs w:val="16"/>
        </w:rPr>
      </w:pPr>
    </w:p>
    <w:p w14:paraId="61FE90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EA34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FB0E2E" w14:textId="77777777" w:rsidR="00983AE1" w:rsidRDefault="00983AE1">
      <w:pPr>
        <w:widowControl w:val="0"/>
        <w:autoSpaceDE w:val="0"/>
        <w:autoSpaceDN w:val="0"/>
        <w:adjustRightInd w:val="0"/>
        <w:spacing w:after="0" w:line="240" w:lineRule="auto"/>
        <w:rPr>
          <w:rFonts w:ascii="Arial" w:hAnsi="Arial" w:cs="Arial"/>
          <w:sz w:val="16"/>
          <w:szCs w:val="16"/>
        </w:rPr>
      </w:pPr>
    </w:p>
    <w:p w14:paraId="665BB2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M60.94 I Bližšie neurčená myozitída ruky (zápästie, záprstie, prsty, kĺby  I</w:t>
      </w:r>
    </w:p>
    <w:p w14:paraId="66EE30D5" w14:textId="77777777" w:rsidR="00983AE1" w:rsidRDefault="00983AE1">
      <w:pPr>
        <w:widowControl w:val="0"/>
        <w:autoSpaceDE w:val="0"/>
        <w:autoSpaceDN w:val="0"/>
        <w:adjustRightInd w:val="0"/>
        <w:spacing w:after="0" w:line="240" w:lineRule="auto"/>
        <w:rPr>
          <w:rFonts w:ascii="Arial" w:hAnsi="Arial" w:cs="Arial"/>
          <w:sz w:val="16"/>
          <w:szCs w:val="16"/>
        </w:rPr>
      </w:pPr>
    </w:p>
    <w:p w14:paraId="5AD439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1AB12F84" w14:textId="77777777" w:rsidR="00983AE1" w:rsidRDefault="00983AE1">
      <w:pPr>
        <w:widowControl w:val="0"/>
        <w:autoSpaceDE w:val="0"/>
        <w:autoSpaceDN w:val="0"/>
        <w:adjustRightInd w:val="0"/>
        <w:spacing w:after="0" w:line="240" w:lineRule="auto"/>
        <w:rPr>
          <w:rFonts w:ascii="Arial" w:hAnsi="Arial" w:cs="Arial"/>
          <w:sz w:val="16"/>
          <w:szCs w:val="16"/>
        </w:rPr>
      </w:pPr>
    </w:p>
    <w:p w14:paraId="1A78AB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5831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6E14D2" w14:textId="77777777" w:rsidR="00983AE1" w:rsidRDefault="00983AE1">
      <w:pPr>
        <w:widowControl w:val="0"/>
        <w:autoSpaceDE w:val="0"/>
        <w:autoSpaceDN w:val="0"/>
        <w:adjustRightInd w:val="0"/>
        <w:spacing w:after="0" w:line="240" w:lineRule="auto"/>
        <w:rPr>
          <w:rFonts w:ascii="Arial" w:hAnsi="Arial" w:cs="Arial"/>
          <w:sz w:val="16"/>
          <w:szCs w:val="16"/>
        </w:rPr>
      </w:pPr>
    </w:p>
    <w:p w14:paraId="162182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M60.95 I Bližšie neurčená myozitída panvovej oblasti a stehna (panva,      I</w:t>
      </w:r>
    </w:p>
    <w:p w14:paraId="1E9543AD" w14:textId="77777777" w:rsidR="00983AE1" w:rsidRDefault="00983AE1">
      <w:pPr>
        <w:widowControl w:val="0"/>
        <w:autoSpaceDE w:val="0"/>
        <w:autoSpaceDN w:val="0"/>
        <w:adjustRightInd w:val="0"/>
        <w:spacing w:after="0" w:line="240" w:lineRule="auto"/>
        <w:rPr>
          <w:rFonts w:ascii="Arial" w:hAnsi="Arial" w:cs="Arial"/>
          <w:sz w:val="16"/>
          <w:szCs w:val="16"/>
        </w:rPr>
      </w:pPr>
    </w:p>
    <w:p w14:paraId="5F5200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67EB8CEA" w14:textId="77777777" w:rsidR="00983AE1" w:rsidRDefault="00983AE1">
      <w:pPr>
        <w:widowControl w:val="0"/>
        <w:autoSpaceDE w:val="0"/>
        <w:autoSpaceDN w:val="0"/>
        <w:adjustRightInd w:val="0"/>
        <w:spacing w:after="0" w:line="240" w:lineRule="auto"/>
        <w:rPr>
          <w:rFonts w:ascii="Arial" w:hAnsi="Arial" w:cs="Arial"/>
          <w:sz w:val="16"/>
          <w:szCs w:val="16"/>
        </w:rPr>
      </w:pPr>
    </w:p>
    <w:p w14:paraId="5289E4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1371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E918D8" w14:textId="77777777" w:rsidR="00983AE1" w:rsidRDefault="00983AE1">
      <w:pPr>
        <w:widowControl w:val="0"/>
        <w:autoSpaceDE w:val="0"/>
        <w:autoSpaceDN w:val="0"/>
        <w:adjustRightInd w:val="0"/>
        <w:spacing w:after="0" w:line="240" w:lineRule="auto"/>
        <w:rPr>
          <w:rFonts w:ascii="Arial" w:hAnsi="Arial" w:cs="Arial"/>
          <w:sz w:val="16"/>
          <w:szCs w:val="16"/>
        </w:rPr>
      </w:pPr>
    </w:p>
    <w:p w14:paraId="446B06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M60.96 I Bližšie neurčená myozitída predkolenia (ihlica, píšťala, kolenný  I</w:t>
      </w:r>
    </w:p>
    <w:p w14:paraId="58DEF26C" w14:textId="77777777" w:rsidR="00983AE1" w:rsidRDefault="00983AE1">
      <w:pPr>
        <w:widowControl w:val="0"/>
        <w:autoSpaceDE w:val="0"/>
        <w:autoSpaceDN w:val="0"/>
        <w:adjustRightInd w:val="0"/>
        <w:spacing w:after="0" w:line="240" w:lineRule="auto"/>
        <w:rPr>
          <w:rFonts w:ascii="Arial" w:hAnsi="Arial" w:cs="Arial"/>
          <w:sz w:val="16"/>
          <w:szCs w:val="16"/>
        </w:rPr>
      </w:pPr>
    </w:p>
    <w:p w14:paraId="7C0709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5092AA6" w14:textId="77777777" w:rsidR="00983AE1" w:rsidRDefault="00983AE1">
      <w:pPr>
        <w:widowControl w:val="0"/>
        <w:autoSpaceDE w:val="0"/>
        <w:autoSpaceDN w:val="0"/>
        <w:adjustRightInd w:val="0"/>
        <w:spacing w:after="0" w:line="240" w:lineRule="auto"/>
        <w:rPr>
          <w:rFonts w:ascii="Arial" w:hAnsi="Arial" w:cs="Arial"/>
          <w:sz w:val="16"/>
          <w:szCs w:val="16"/>
        </w:rPr>
      </w:pPr>
    </w:p>
    <w:p w14:paraId="3BB5EE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9CFF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110A2C" w14:textId="77777777" w:rsidR="00983AE1" w:rsidRDefault="00983AE1">
      <w:pPr>
        <w:widowControl w:val="0"/>
        <w:autoSpaceDE w:val="0"/>
        <w:autoSpaceDN w:val="0"/>
        <w:adjustRightInd w:val="0"/>
        <w:spacing w:after="0" w:line="240" w:lineRule="auto"/>
        <w:rPr>
          <w:rFonts w:ascii="Arial" w:hAnsi="Arial" w:cs="Arial"/>
          <w:sz w:val="16"/>
          <w:szCs w:val="16"/>
        </w:rPr>
      </w:pPr>
    </w:p>
    <w:p w14:paraId="77BFEC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M60.97 I Bližšie neurčená myozitída členka a nohy (predpriehlavok,         I</w:t>
      </w:r>
    </w:p>
    <w:p w14:paraId="18E5FAF7" w14:textId="77777777" w:rsidR="00983AE1" w:rsidRDefault="00983AE1">
      <w:pPr>
        <w:widowControl w:val="0"/>
        <w:autoSpaceDE w:val="0"/>
        <w:autoSpaceDN w:val="0"/>
        <w:adjustRightInd w:val="0"/>
        <w:spacing w:after="0" w:line="240" w:lineRule="auto"/>
        <w:rPr>
          <w:rFonts w:ascii="Arial" w:hAnsi="Arial" w:cs="Arial"/>
          <w:sz w:val="16"/>
          <w:szCs w:val="16"/>
        </w:rPr>
      </w:pPr>
    </w:p>
    <w:p w14:paraId="49D98F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3A6E7C8C" w14:textId="77777777" w:rsidR="00983AE1" w:rsidRDefault="00983AE1">
      <w:pPr>
        <w:widowControl w:val="0"/>
        <w:autoSpaceDE w:val="0"/>
        <w:autoSpaceDN w:val="0"/>
        <w:adjustRightInd w:val="0"/>
        <w:spacing w:after="0" w:line="240" w:lineRule="auto"/>
        <w:rPr>
          <w:rFonts w:ascii="Arial" w:hAnsi="Arial" w:cs="Arial"/>
          <w:sz w:val="16"/>
          <w:szCs w:val="16"/>
        </w:rPr>
      </w:pPr>
    </w:p>
    <w:p w14:paraId="3BACCE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88E3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8BAE70" w14:textId="77777777" w:rsidR="00983AE1" w:rsidRDefault="00983AE1">
      <w:pPr>
        <w:widowControl w:val="0"/>
        <w:autoSpaceDE w:val="0"/>
        <w:autoSpaceDN w:val="0"/>
        <w:adjustRightInd w:val="0"/>
        <w:spacing w:after="0" w:line="240" w:lineRule="auto"/>
        <w:rPr>
          <w:rFonts w:ascii="Arial" w:hAnsi="Arial" w:cs="Arial"/>
          <w:sz w:val="16"/>
          <w:szCs w:val="16"/>
        </w:rPr>
      </w:pPr>
    </w:p>
    <w:p w14:paraId="16AFE6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M60.98 I Bližšie neurčená myozitída na inom mieste (hlava, krk, rebrá,     I</w:t>
      </w:r>
    </w:p>
    <w:p w14:paraId="753A6BF5" w14:textId="77777777" w:rsidR="00983AE1" w:rsidRDefault="00983AE1">
      <w:pPr>
        <w:widowControl w:val="0"/>
        <w:autoSpaceDE w:val="0"/>
        <w:autoSpaceDN w:val="0"/>
        <w:adjustRightInd w:val="0"/>
        <w:spacing w:after="0" w:line="240" w:lineRule="auto"/>
        <w:rPr>
          <w:rFonts w:ascii="Arial" w:hAnsi="Arial" w:cs="Arial"/>
          <w:sz w:val="16"/>
          <w:szCs w:val="16"/>
        </w:rPr>
      </w:pPr>
    </w:p>
    <w:p w14:paraId="5D4C84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5B8D7F0F" w14:textId="77777777" w:rsidR="00983AE1" w:rsidRDefault="00983AE1">
      <w:pPr>
        <w:widowControl w:val="0"/>
        <w:autoSpaceDE w:val="0"/>
        <w:autoSpaceDN w:val="0"/>
        <w:adjustRightInd w:val="0"/>
        <w:spacing w:after="0" w:line="240" w:lineRule="auto"/>
        <w:rPr>
          <w:rFonts w:ascii="Arial" w:hAnsi="Arial" w:cs="Arial"/>
          <w:sz w:val="16"/>
          <w:szCs w:val="16"/>
        </w:rPr>
      </w:pPr>
    </w:p>
    <w:p w14:paraId="5E503C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3F93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063DFD" w14:textId="77777777" w:rsidR="00983AE1" w:rsidRDefault="00983AE1">
      <w:pPr>
        <w:widowControl w:val="0"/>
        <w:autoSpaceDE w:val="0"/>
        <w:autoSpaceDN w:val="0"/>
        <w:adjustRightInd w:val="0"/>
        <w:spacing w:after="0" w:line="240" w:lineRule="auto"/>
        <w:rPr>
          <w:rFonts w:ascii="Arial" w:hAnsi="Arial" w:cs="Arial"/>
          <w:sz w:val="16"/>
          <w:szCs w:val="16"/>
        </w:rPr>
      </w:pPr>
    </w:p>
    <w:p w14:paraId="23850A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M60.99 I Bližšie neurčená myozitída na neurčenom mieste                    I</w:t>
      </w:r>
    </w:p>
    <w:p w14:paraId="41FEDF82" w14:textId="77777777" w:rsidR="00983AE1" w:rsidRDefault="00983AE1">
      <w:pPr>
        <w:widowControl w:val="0"/>
        <w:autoSpaceDE w:val="0"/>
        <w:autoSpaceDN w:val="0"/>
        <w:adjustRightInd w:val="0"/>
        <w:spacing w:after="0" w:line="240" w:lineRule="auto"/>
        <w:rPr>
          <w:rFonts w:ascii="Arial" w:hAnsi="Arial" w:cs="Arial"/>
          <w:sz w:val="16"/>
          <w:szCs w:val="16"/>
        </w:rPr>
      </w:pPr>
    </w:p>
    <w:p w14:paraId="69D157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1836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F959FC" w14:textId="77777777" w:rsidR="00983AE1" w:rsidRDefault="00983AE1">
      <w:pPr>
        <w:widowControl w:val="0"/>
        <w:autoSpaceDE w:val="0"/>
        <w:autoSpaceDN w:val="0"/>
        <w:adjustRightInd w:val="0"/>
        <w:spacing w:after="0" w:line="240" w:lineRule="auto"/>
        <w:rPr>
          <w:rFonts w:ascii="Arial" w:hAnsi="Arial" w:cs="Arial"/>
          <w:sz w:val="16"/>
          <w:szCs w:val="16"/>
        </w:rPr>
      </w:pPr>
    </w:p>
    <w:p w14:paraId="3EFE0A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M62.10 I Iné roztrhnutie svalu (neúrazové) na viacerých miestach           I</w:t>
      </w:r>
    </w:p>
    <w:p w14:paraId="32E62812" w14:textId="77777777" w:rsidR="00983AE1" w:rsidRDefault="00983AE1">
      <w:pPr>
        <w:widowControl w:val="0"/>
        <w:autoSpaceDE w:val="0"/>
        <w:autoSpaceDN w:val="0"/>
        <w:adjustRightInd w:val="0"/>
        <w:spacing w:after="0" w:line="240" w:lineRule="auto"/>
        <w:rPr>
          <w:rFonts w:ascii="Arial" w:hAnsi="Arial" w:cs="Arial"/>
          <w:sz w:val="16"/>
          <w:szCs w:val="16"/>
        </w:rPr>
      </w:pPr>
    </w:p>
    <w:p w14:paraId="429C04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5C9A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A83B8A" w14:textId="77777777" w:rsidR="00983AE1" w:rsidRDefault="00983AE1">
      <w:pPr>
        <w:widowControl w:val="0"/>
        <w:autoSpaceDE w:val="0"/>
        <w:autoSpaceDN w:val="0"/>
        <w:adjustRightInd w:val="0"/>
        <w:spacing w:after="0" w:line="240" w:lineRule="auto"/>
        <w:rPr>
          <w:rFonts w:ascii="Arial" w:hAnsi="Arial" w:cs="Arial"/>
          <w:sz w:val="16"/>
          <w:szCs w:val="16"/>
        </w:rPr>
      </w:pPr>
    </w:p>
    <w:p w14:paraId="26010D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M62.11 I Iné roztrhnutie svalu (neúrazové) v oblasti pleca (kľúčna kosť,   I</w:t>
      </w:r>
    </w:p>
    <w:p w14:paraId="117F188F" w14:textId="77777777" w:rsidR="00983AE1" w:rsidRDefault="00983AE1">
      <w:pPr>
        <w:widowControl w:val="0"/>
        <w:autoSpaceDE w:val="0"/>
        <w:autoSpaceDN w:val="0"/>
        <w:adjustRightInd w:val="0"/>
        <w:spacing w:after="0" w:line="240" w:lineRule="auto"/>
        <w:rPr>
          <w:rFonts w:ascii="Arial" w:hAnsi="Arial" w:cs="Arial"/>
          <w:sz w:val="16"/>
          <w:szCs w:val="16"/>
        </w:rPr>
      </w:pPr>
    </w:p>
    <w:p w14:paraId="53DDDD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01977484" w14:textId="77777777" w:rsidR="00983AE1" w:rsidRDefault="00983AE1">
      <w:pPr>
        <w:widowControl w:val="0"/>
        <w:autoSpaceDE w:val="0"/>
        <w:autoSpaceDN w:val="0"/>
        <w:adjustRightInd w:val="0"/>
        <w:spacing w:after="0" w:line="240" w:lineRule="auto"/>
        <w:rPr>
          <w:rFonts w:ascii="Arial" w:hAnsi="Arial" w:cs="Arial"/>
          <w:sz w:val="16"/>
          <w:szCs w:val="16"/>
        </w:rPr>
      </w:pPr>
    </w:p>
    <w:p w14:paraId="2A5D8D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196E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C03155" w14:textId="77777777" w:rsidR="00983AE1" w:rsidRDefault="00983AE1">
      <w:pPr>
        <w:widowControl w:val="0"/>
        <w:autoSpaceDE w:val="0"/>
        <w:autoSpaceDN w:val="0"/>
        <w:adjustRightInd w:val="0"/>
        <w:spacing w:after="0" w:line="240" w:lineRule="auto"/>
        <w:rPr>
          <w:rFonts w:ascii="Arial" w:hAnsi="Arial" w:cs="Arial"/>
          <w:sz w:val="16"/>
          <w:szCs w:val="16"/>
        </w:rPr>
      </w:pPr>
    </w:p>
    <w:p w14:paraId="5C3135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M62.12 I Iné roztrhnutie svalu (neúrazové) v oblasti nadlaktia (ramenná    I</w:t>
      </w:r>
    </w:p>
    <w:p w14:paraId="66DDCB4F" w14:textId="77777777" w:rsidR="00983AE1" w:rsidRDefault="00983AE1">
      <w:pPr>
        <w:widowControl w:val="0"/>
        <w:autoSpaceDE w:val="0"/>
        <w:autoSpaceDN w:val="0"/>
        <w:adjustRightInd w:val="0"/>
        <w:spacing w:after="0" w:line="240" w:lineRule="auto"/>
        <w:rPr>
          <w:rFonts w:ascii="Arial" w:hAnsi="Arial" w:cs="Arial"/>
          <w:sz w:val="16"/>
          <w:szCs w:val="16"/>
        </w:rPr>
      </w:pPr>
    </w:p>
    <w:p w14:paraId="65CD79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lakťový kĺb)                                                I</w:t>
      </w:r>
    </w:p>
    <w:p w14:paraId="16C6A117" w14:textId="77777777" w:rsidR="00983AE1" w:rsidRDefault="00983AE1">
      <w:pPr>
        <w:widowControl w:val="0"/>
        <w:autoSpaceDE w:val="0"/>
        <w:autoSpaceDN w:val="0"/>
        <w:adjustRightInd w:val="0"/>
        <w:spacing w:after="0" w:line="240" w:lineRule="auto"/>
        <w:rPr>
          <w:rFonts w:ascii="Arial" w:hAnsi="Arial" w:cs="Arial"/>
          <w:sz w:val="16"/>
          <w:szCs w:val="16"/>
        </w:rPr>
      </w:pPr>
    </w:p>
    <w:p w14:paraId="5D1EAD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E925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4025EB" w14:textId="77777777" w:rsidR="00983AE1" w:rsidRDefault="00983AE1">
      <w:pPr>
        <w:widowControl w:val="0"/>
        <w:autoSpaceDE w:val="0"/>
        <w:autoSpaceDN w:val="0"/>
        <w:adjustRightInd w:val="0"/>
        <w:spacing w:after="0" w:line="240" w:lineRule="auto"/>
        <w:rPr>
          <w:rFonts w:ascii="Arial" w:hAnsi="Arial" w:cs="Arial"/>
          <w:sz w:val="16"/>
          <w:szCs w:val="16"/>
        </w:rPr>
      </w:pPr>
    </w:p>
    <w:p w14:paraId="12FB5D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M62.13 I Iné roztrhnutie svalu (neúrazové) v oblasti predlaktia (lakťová   I</w:t>
      </w:r>
    </w:p>
    <w:p w14:paraId="504FE1E2" w14:textId="77777777" w:rsidR="00983AE1" w:rsidRDefault="00983AE1">
      <w:pPr>
        <w:widowControl w:val="0"/>
        <w:autoSpaceDE w:val="0"/>
        <w:autoSpaceDN w:val="0"/>
        <w:adjustRightInd w:val="0"/>
        <w:spacing w:after="0" w:line="240" w:lineRule="auto"/>
        <w:rPr>
          <w:rFonts w:ascii="Arial" w:hAnsi="Arial" w:cs="Arial"/>
          <w:sz w:val="16"/>
          <w:szCs w:val="16"/>
        </w:rPr>
      </w:pPr>
    </w:p>
    <w:p w14:paraId="239974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510B5484" w14:textId="77777777" w:rsidR="00983AE1" w:rsidRDefault="00983AE1">
      <w:pPr>
        <w:widowControl w:val="0"/>
        <w:autoSpaceDE w:val="0"/>
        <w:autoSpaceDN w:val="0"/>
        <w:adjustRightInd w:val="0"/>
        <w:spacing w:after="0" w:line="240" w:lineRule="auto"/>
        <w:rPr>
          <w:rFonts w:ascii="Arial" w:hAnsi="Arial" w:cs="Arial"/>
          <w:sz w:val="16"/>
          <w:szCs w:val="16"/>
        </w:rPr>
      </w:pPr>
    </w:p>
    <w:p w14:paraId="3AB628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30AA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0154C3" w14:textId="77777777" w:rsidR="00983AE1" w:rsidRDefault="00983AE1">
      <w:pPr>
        <w:widowControl w:val="0"/>
        <w:autoSpaceDE w:val="0"/>
        <w:autoSpaceDN w:val="0"/>
        <w:adjustRightInd w:val="0"/>
        <w:spacing w:after="0" w:line="240" w:lineRule="auto"/>
        <w:rPr>
          <w:rFonts w:ascii="Arial" w:hAnsi="Arial" w:cs="Arial"/>
          <w:sz w:val="16"/>
          <w:szCs w:val="16"/>
        </w:rPr>
      </w:pPr>
    </w:p>
    <w:p w14:paraId="5D1D97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M62.14 I Iné roztrhnutie svalu (neúrazové) v oblasti ruky (zápästie,       I</w:t>
      </w:r>
    </w:p>
    <w:p w14:paraId="533BA21B" w14:textId="77777777" w:rsidR="00983AE1" w:rsidRDefault="00983AE1">
      <w:pPr>
        <w:widowControl w:val="0"/>
        <w:autoSpaceDE w:val="0"/>
        <w:autoSpaceDN w:val="0"/>
        <w:adjustRightInd w:val="0"/>
        <w:spacing w:after="0" w:line="240" w:lineRule="auto"/>
        <w:rPr>
          <w:rFonts w:ascii="Arial" w:hAnsi="Arial" w:cs="Arial"/>
          <w:sz w:val="16"/>
          <w:szCs w:val="16"/>
        </w:rPr>
      </w:pPr>
    </w:p>
    <w:p w14:paraId="31C6CC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32ACFE37" w14:textId="77777777" w:rsidR="00983AE1" w:rsidRDefault="00983AE1">
      <w:pPr>
        <w:widowControl w:val="0"/>
        <w:autoSpaceDE w:val="0"/>
        <w:autoSpaceDN w:val="0"/>
        <w:adjustRightInd w:val="0"/>
        <w:spacing w:after="0" w:line="240" w:lineRule="auto"/>
        <w:rPr>
          <w:rFonts w:ascii="Arial" w:hAnsi="Arial" w:cs="Arial"/>
          <w:sz w:val="16"/>
          <w:szCs w:val="16"/>
        </w:rPr>
      </w:pPr>
    </w:p>
    <w:p w14:paraId="31A160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11CD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06A02B" w14:textId="77777777" w:rsidR="00983AE1" w:rsidRDefault="00983AE1">
      <w:pPr>
        <w:widowControl w:val="0"/>
        <w:autoSpaceDE w:val="0"/>
        <w:autoSpaceDN w:val="0"/>
        <w:adjustRightInd w:val="0"/>
        <w:spacing w:after="0" w:line="240" w:lineRule="auto"/>
        <w:rPr>
          <w:rFonts w:ascii="Arial" w:hAnsi="Arial" w:cs="Arial"/>
          <w:sz w:val="16"/>
          <w:szCs w:val="16"/>
        </w:rPr>
      </w:pPr>
    </w:p>
    <w:p w14:paraId="163B49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M62.15 I Iné roztrhnutie svalu (neúrazové) v oblasti panvy a stehna        I</w:t>
      </w:r>
    </w:p>
    <w:p w14:paraId="7B74BAA3" w14:textId="77777777" w:rsidR="00983AE1" w:rsidRDefault="00983AE1">
      <w:pPr>
        <w:widowControl w:val="0"/>
        <w:autoSpaceDE w:val="0"/>
        <w:autoSpaceDN w:val="0"/>
        <w:adjustRightInd w:val="0"/>
        <w:spacing w:after="0" w:line="240" w:lineRule="auto"/>
        <w:rPr>
          <w:rFonts w:ascii="Arial" w:hAnsi="Arial" w:cs="Arial"/>
          <w:sz w:val="16"/>
          <w:szCs w:val="16"/>
        </w:rPr>
      </w:pPr>
    </w:p>
    <w:p w14:paraId="482902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6851583D" w14:textId="77777777" w:rsidR="00983AE1" w:rsidRDefault="00983AE1">
      <w:pPr>
        <w:widowControl w:val="0"/>
        <w:autoSpaceDE w:val="0"/>
        <w:autoSpaceDN w:val="0"/>
        <w:adjustRightInd w:val="0"/>
        <w:spacing w:after="0" w:line="240" w:lineRule="auto"/>
        <w:rPr>
          <w:rFonts w:ascii="Arial" w:hAnsi="Arial" w:cs="Arial"/>
          <w:sz w:val="16"/>
          <w:szCs w:val="16"/>
        </w:rPr>
      </w:pPr>
    </w:p>
    <w:p w14:paraId="13B30C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6EFA901" w14:textId="77777777" w:rsidR="00983AE1" w:rsidRDefault="00983AE1">
      <w:pPr>
        <w:widowControl w:val="0"/>
        <w:autoSpaceDE w:val="0"/>
        <w:autoSpaceDN w:val="0"/>
        <w:adjustRightInd w:val="0"/>
        <w:spacing w:after="0" w:line="240" w:lineRule="auto"/>
        <w:rPr>
          <w:rFonts w:ascii="Arial" w:hAnsi="Arial" w:cs="Arial"/>
          <w:sz w:val="16"/>
          <w:szCs w:val="16"/>
        </w:rPr>
      </w:pPr>
    </w:p>
    <w:p w14:paraId="433360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FDB6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44B007" w14:textId="77777777" w:rsidR="00983AE1" w:rsidRDefault="00983AE1">
      <w:pPr>
        <w:widowControl w:val="0"/>
        <w:autoSpaceDE w:val="0"/>
        <w:autoSpaceDN w:val="0"/>
        <w:adjustRightInd w:val="0"/>
        <w:spacing w:after="0" w:line="240" w:lineRule="auto"/>
        <w:rPr>
          <w:rFonts w:ascii="Arial" w:hAnsi="Arial" w:cs="Arial"/>
          <w:sz w:val="16"/>
          <w:szCs w:val="16"/>
        </w:rPr>
      </w:pPr>
    </w:p>
    <w:p w14:paraId="4A21D8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M62.16 I Iné roztrhnutie svalu (neúrazové) v oblasti predkolenia (ihlica,  I</w:t>
      </w:r>
    </w:p>
    <w:p w14:paraId="0F697C6E" w14:textId="77777777" w:rsidR="00983AE1" w:rsidRDefault="00983AE1">
      <w:pPr>
        <w:widowControl w:val="0"/>
        <w:autoSpaceDE w:val="0"/>
        <w:autoSpaceDN w:val="0"/>
        <w:adjustRightInd w:val="0"/>
        <w:spacing w:after="0" w:line="240" w:lineRule="auto"/>
        <w:rPr>
          <w:rFonts w:ascii="Arial" w:hAnsi="Arial" w:cs="Arial"/>
          <w:sz w:val="16"/>
          <w:szCs w:val="16"/>
        </w:rPr>
      </w:pPr>
    </w:p>
    <w:p w14:paraId="5CD753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4BA7DFFA" w14:textId="77777777" w:rsidR="00983AE1" w:rsidRDefault="00983AE1">
      <w:pPr>
        <w:widowControl w:val="0"/>
        <w:autoSpaceDE w:val="0"/>
        <w:autoSpaceDN w:val="0"/>
        <w:adjustRightInd w:val="0"/>
        <w:spacing w:after="0" w:line="240" w:lineRule="auto"/>
        <w:rPr>
          <w:rFonts w:ascii="Arial" w:hAnsi="Arial" w:cs="Arial"/>
          <w:sz w:val="16"/>
          <w:szCs w:val="16"/>
        </w:rPr>
      </w:pPr>
    </w:p>
    <w:p w14:paraId="024844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8525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031B37" w14:textId="77777777" w:rsidR="00983AE1" w:rsidRDefault="00983AE1">
      <w:pPr>
        <w:widowControl w:val="0"/>
        <w:autoSpaceDE w:val="0"/>
        <w:autoSpaceDN w:val="0"/>
        <w:adjustRightInd w:val="0"/>
        <w:spacing w:after="0" w:line="240" w:lineRule="auto"/>
        <w:rPr>
          <w:rFonts w:ascii="Arial" w:hAnsi="Arial" w:cs="Arial"/>
          <w:sz w:val="16"/>
          <w:szCs w:val="16"/>
        </w:rPr>
      </w:pPr>
    </w:p>
    <w:p w14:paraId="3637F4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M62.17 I Iné roztrhnutie svalu (neúrazové) v oblasti členka a nohy         I</w:t>
      </w:r>
    </w:p>
    <w:p w14:paraId="1BB57FFC" w14:textId="77777777" w:rsidR="00983AE1" w:rsidRDefault="00983AE1">
      <w:pPr>
        <w:widowControl w:val="0"/>
        <w:autoSpaceDE w:val="0"/>
        <w:autoSpaceDN w:val="0"/>
        <w:adjustRightInd w:val="0"/>
        <w:spacing w:after="0" w:line="240" w:lineRule="auto"/>
        <w:rPr>
          <w:rFonts w:ascii="Arial" w:hAnsi="Arial" w:cs="Arial"/>
          <w:sz w:val="16"/>
          <w:szCs w:val="16"/>
        </w:rPr>
      </w:pPr>
    </w:p>
    <w:p w14:paraId="1CFBA1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7C677D4E" w14:textId="77777777" w:rsidR="00983AE1" w:rsidRDefault="00983AE1">
      <w:pPr>
        <w:widowControl w:val="0"/>
        <w:autoSpaceDE w:val="0"/>
        <w:autoSpaceDN w:val="0"/>
        <w:adjustRightInd w:val="0"/>
        <w:spacing w:after="0" w:line="240" w:lineRule="auto"/>
        <w:rPr>
          <w:rFonts w:ascii="Arial" w:hAnsi="Arial" w:cs="Arial"/>
          <w:sz w:val="16"/>
          <w:szCs w:val="16"/>
        </w:rPr>
      </w:pPr>
    </w:p>
    <w:p w14:paraId="293F08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72485162" w14:textId="77777777" w:rsidR="00983AE1" w:rsidRDefault="00983AE1">
      <w:pPr>
        <w:widowControl w:val="0"/>
        <w:autoSpaceDE w:val="0"/>
        <w:autoSpaceDN w:val="0"/>
        <w:adjustRightInd w:val="0"/>
        <w:spacing w:after="0" w:line="240" w:lineRule="auto"/>
        <w:rPr>
          <w:rFonts w:ascii="Arial" w:hAnsi="Arial" w:cs="Arial"/>
          <w:sz w:val="16"/>
          <w:szCs w:val="16"/>
        </w:rPr>
      </w:pPr>
    </w:p>
    <w:p w14:paraId="5B6712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394E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84C1D0" w14:textId="77777777" w:rsidR="00983AE1" w:rsidRDefault="00983AE1">
      <w:pPr>
        <w:widowControl w:val="0"/>
        <w:autoSpaceDE w:val="0"/>
        <w:autoSpaceDN w:val="0"/>
        <w:adjustRightInd w:val="0"/>
        <w:spacing w:after="0" w:line="240" w:lineRule="auto"/>
        <w:rPr>
          <w:rFonts w:ascii="Arial" w:hAnsi="Arial" w:cs="Arial"/>
          <w:sz w:val="16"/>
          <w:szCs w:val="16"/>
        </w:rPr>
      </w:pPr>
    </w:p>
    <w:p w14:paraId="490C2F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M62.18 I Iné roztrhnutie svalu (neúrazové) na inom mieste (hlava, krk,     I</w:t>
      </w:r>
    </w:p>
    <w:p w14:paraId="7384C496" w14:textId="77777777" w:rsidR="00983AE1" w:rsidRDefault="00983AE1">
      <w:pPr>
        <w:widowControl w:val="0"/>
        <w:autoSpaceDE w:val="0"/>
        <w:autoSpaceDN w:val="0"/>
        <w:adjustRightInd w:val="0"/>
        <w:spacing w:after="0" w:line="240" w:lineRule="auto"/>
        <w:rPr>
          <w:rFonts w:ascii="Arial" w:hAnsi="Arial" w:cs="Arial"/>
          <w:sz w:val="16"/>
          <w:szCs w:val="16"/>
        </w:rPr>
      </w:pPr>
    </w:p>
    <w:p w14:paraId="477693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2B0DE2F8" w14:textId="77777777" w:rsidR="00983AE1" w:rsidRDefault="00983AE1">
      <w:pPr>
        <w:widowControl w:val="0"/>
        <w:autoSpaceDE w:val="0"/>
        <w:autoSpaceDN w:val="0"/>
        <w:adjustRightInd w:val="0"/>
        <w:spacing w:after="0" w:line="240" w:lineRule="auto"/>
        <w:rPr>
          <w:rFonts w:ascii="Arial" w:hAnsi="Arial" w:cs="Arial"/>
          <w:sz w:val="16"/>
          <w:szCs w:val="16"/>
        </w:rPr>
      </w:pPr>
    </w:p>
    <w:p w14:paraId="4EC917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A555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DFFF62" w14:textId="77777777" w:rsidR="00983AE1" w:rsidRDefault="00983AE1">
      <w:pPr>
        <w:widowControl w:val="0"/>
        <w:autoSpaceDE w:val="0"/>
        <w:autoSpaceDN w:val="0"/>
        <w:adjustRightInd w:val="0"/>
        <w:spacing w:after="0" w:line="240" w:lineRule="auto"/>
        <w:rPr>
          <w:rFonts w:ascii="Arial" w:hAnsi="Arial" w:cs="Arial"/>
          <w:sz w:val="16"/>
          <w:szCs w:val="16"/>
        </w:rPr>
      </w:pPr>
    </w:p>
    <w:p w14:paraId="545528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M62.19 I Iné roztrhnutie svalu (neúrazové) na neurčenom mieste             I</w:t>
      </w:r>
    </w:p>
    <w:p w14:paraId="620CC2EE" w14:textId="77777777" w:rsidR="00983AE1" w:rsidRDefault="00983AE1">
      <w:pPr>
        <w:widowControl w:val="0"/>
        <w:autoSpaceDE w:val="0"/>
        <w:autoSpaceDN w:val="0"/>
        <w:adjustRightInd w:val="0"/>
        <w:spacing w:after="0" w:line="240" w:lineRule="auto"/>
        <w:rPr>
          <w:rFonts w:ascii="Arial" w:hAnsi="Arial" w:cs="Arial"/>
          <w:sz w:val="16"/>
          <w:szCs w:val="16"/>
        </w:rPr>
      </w:pPr>
    </w:p>
    <w:p w14:paraId="1E9F03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6358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36AC3D" w14:textId="77777777" w:rsidR="00983AE1" w:rsidRDefault="00983AE1">
      <w:pPr>
        <w:widowControl w:val="0"/>
        <w:autoSpaceDE w:val="0"/>
        <w:autoSpaceDN w:val="0"/>
        <w:adjustRightInd w:val="0"/>
        <w:spacing w:after="0" w:line="240" w:lineRule="auto"/>
        <w:rPr>
          <w:rFonts w:ascii="Arial" w:hAnsi="Arial" w:cs="Arial"/>
          <w:sz w:val="16"/>
          <w:szCs w:val="16"/>
        </w:rPr>
      </w:pPr>
    </w:p>
    <w:p w14:paraId="4F7A8A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M62.20 I Ischemický infarkt svalu na viacerých miestach                    I</w:t>
      </w:r>
    </w:p>
    <w:p w14:paraId="2B1127DE" w14:textId="77777777" w:rsidR="00983AE1" w:rsidRDefault="00983AE1">
      <w:pPr>
        <w:widowControl w:val="0"/>
        <w:autoSpaceDE w:val="0"/>
        <w:autoSpaceDN w:val="0"/>
        <w:adjustRightInd w:val="0"/>
        <w:spacing w:after="0" w:line="240" w:lineRule="auto"/>
        <w:rPr>
          <w:rFonts w:ascii="Arial" w:hAnsi="Arial" w:cs="Arial"/>
          <w:sz w:val="16"/>
          <w:szCs w:val="16"/>
        </w:rPr>
      </w:pPr>
    </w:p>
    <w:p w14:paraId="4C3345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F8F9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7CC909" w14:textId="77777777" w:rsidR="00983AE1" w:rsidRDefault="00983AE1">
      <w:pPr>
        <w:widowControl w:val="0"/>
        <w:autoSpaceDE w:val="0"/>
        <w:autoSpaceDN w:val="0"/>
        <w:adjustRightInd w:val="0"/>
        <w:spacing w:after="0" w:line="240" w:lineRule="auto"/>
        <w:rPr>
          <w:rFonts w:ascii="Arial" w:hAnsi="Arial" w:cs="Arial"/>
          <w:sz w:val="16"/>
          <w:szCs w:val="16"/>
        </w:rPr>
      </w:pPr>
    </w:p>
    <w:p w14:paraId="1D3917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M62.21 I Ischemický infarkt svalu v oblasti pleca (kľúčna kosť, lopatka,   I</w:t>
      </w:r>
    </w:p>
    <w:p w14:paraId="32565374" w14:textId="77777777" w:rsidR="00983AE1" w:rsidRDefault="00983AE1">
      <w:pPr>
        <w:widowControl w:val="0"/>
        <w:autoSpaceDE w:val="0"/>
        <w:autoSpaceDN w:val="0"/>
        <w:adjustRightInd w:val="0"/>
        <w:spacing w:after="0" w:line="240" w:lineRule="auto"/>
        <w:rPr>
          <w:rFonts w:ascii="Arial" w:hAnsi="Arial" w:cs="Arial"/>
          <w:sz w:val="16"/>
          <w:szCs w:val="16"/>
        </w:rPr>
      </w:pPr>
    </w:p>
    <w:p w14:paraId="34CC69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21067CF6" w14:textId="77777777" w:rsidR="00983AE1" w:rsidRDefault="00983AE1">
      <w:pPr>
        <w:widowControl w:val="0"/>
        <w:autoSpaceDE w:val="0"/>
        <w:autoSpaceDN w:val="0"/>
        <w:adjustRightInd w:val="0"/>
        <w:spacing w:after="0" w:line="240" w:lineRule="auto"/>
        <w:rPr>
          <w:rFonts w:ascii="Arial" w:hAnsi="Arial" w:cs="Arial"/>
          <w:sz w:val="16"/>
          <w:szCs w:val="16"/>
        </w:rPr>
      </w:pPr>
    </w:p>
    <w:p w14:paraId="10F4A0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CD15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B18090" w14:textId="77777777" w:rsidR="00983AE1" w:rsidRDefault="00983AE1">
      <w:pPr>
        <w:widowControl w:val="0"/>
        <w:autoSpaceDE w:val="0"/>
        <w:autoSpaceDN w:val="0"/>
        <w:adjustRightInd w:val="0"/>
        <w:spacing w:after="0" w:line="240" w:lineRule="auto"/>
        <w:rPr>
          <w:rFonts w:ascii="Arial" w:hAnsi="Arial" w:cs="Arial"/>
          <w:sz w:val="16"/>
          <w:szCs w:val="16"/>
        </w:rPr>
      </w:pPr>
    </w:p>
    <w:p w14:paraId="5D9DF6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M62.22 I Ischemický infarkt svalu nadlaktia (ramenná kosť, lakťový kĺb)    I</w:t>
      </w:r>
    </w:p>
    <w:p w14:paraId="1010B0F8" w14:textId="77777777" w:rsidR="00983AE1" w:rsidRDefault="00983AE1">
      <w:pPr>
        <w:widowControl w:val="0"/>
        <w:autoSpaceDE w:val="0"/>
        <w:autoSpaceDN w:val="0"/>
        <w:adjustRightInd w:val="0"/>
        <w:spacing w:after="0" w:line="240" w:lineRule="auto"/>
        <w:rPr>
          <w:rFonts w:ascii="Arial" w:hAnsi="Arial" w:cs="Arial"/>
          <w:sz w:val="16"/>
          <w:szCs w:val="16"/>
        </w:rPr>
      </w:pPr>
    </w:p>
    <w:p w14:paraId="6B61E5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BE61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B62D0D" w14:textId="77777777" w:rsidR="00983AE1" w:rsidRDefault="00983AE1">
      <w:pPr>
        <w:widowControl w:val="0"/>
        <w:autoSpaceDE w:val="0"/>
        <w:autoSpaceDN w:val="0"/>
        <w:adjustRightInd w:val="0"/>
        <w:spacing w:after="0" w:line="240" w:lineRule="auto"/>
        <w:rPr>
          <w:rFonts w:ascii="Arial" w:hAnsi="Arial" w:cs="Arial"/>
          <w:sz w:val="16"/>
          <w:szCs w:val="16"/>
        </w:rPr>
      </w:pPr>
    </w:p>
    <w:p w14:paraId="4EEB01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M62.23 I Ischemický infarkt svalu predlaktia (lakťová kosť, vretenná kosť, I</w:t>
      </w:r>
    </w:p>
    <w:p w14:paraId="289AB5B6" w14:textId="77777777" w:rsidR="00983AE1" w:rsidRDefault="00983AE1">
      <w:pPr>
        <w:widowControl w:val="0"/>
        <w:autoSpaceDE w:val="0"/>
        <w:autoSpaceDN w:val="0"/>
        <w:adjustRightInd w:val="0"/>
        <w:spacing w:after="0" w:line="240" w:lineRule="auto"/>
        <w:rPr>
          <w:rFonts w:ascii="Arial" w:hAnsi="Arial" w:cs="Arial"/>
          <w:sz w:val="16"/>
          <w:szCs w:val="16"/>
        </w:rPr>
      </w:pPr>
    </w:p>
    <w:p w14:paraId="5239BD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0C398513" w14:textId="77777777" w:rsidR="00983AE1" w:rsidRDefault="00983AE1">
      <w:pPr>
        <w:widowControl w:val="0"/>
        <w:autoSpaceDE w:val="0"/>
        <w:autoSpaceDN w:val="0"/>
        <w:adjustRightInd w:val="0"/>
        <w:spacing w:after="0" w:line="240" w:lineRule="auto"/>
        <w:rPr>
          <w:rFonts w:ascii="Arial" w:hAnsi="Arial" w:cs="Arial"/>
          <w:sz w:val="16"/>
          <w:szCs w:val="16"/>
        </w:rPr>
      </w:pPr>
    </w:p>
    <w:p w14:paraId="15B2E3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C6B9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CEA866" w14:textId="77777777" w:rsidR="00983AE1" w:rsidRDefault="00983AE1">
      <w:pPr>
        <w:widowControl w:val="0"/>
        <w:autoSpaceDE w:val="0"/>
        <w:autoSpaceDN w:val="0"/>
        <w:adjustRightInd w:val="0"/>
        <w:spacing w:after="0" w:line="240" w:lineRule="auto"/>
        <w:rPr>
          <w:rFonts w:ascii="Arial" w:hAnsi="Arial" w:cs="Arial"/>
          <w:sz w:val="16"/>
          <w:szCs w:val="16"/>
        </w:rPr>
      </w:pPr>
    </w:p>
    <w:p w14:paraId="071F16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M62.24 I Ischemický infarkt svalu ruky (zápästie, záprstie, prsty, kĺby    I</w:t>
      </w:r>
    </w:p>
    <w:p w14:paraId="4EAF880A" w14:textId="77777777" w:rsidR="00983AE1" w:rsidRDefault="00983AE1">
      <w:pPr>
        <w:widowControl w:val="0"/>
        <w:autoSpaceDE w:val="0"/>
        <w:autoSpaceDN w:val="0"/>
        <w:adjustRightInd w:val="0"/>
        <w:spacing w:after="0" w:line="240" w:lineRule="auto"/>
        <w:rPr>
          <w:rFonts w:ascii="Arial" w:hAnsi="Arial" w:cs="Arial"/>
          <w:sz w:val="16"/>
          <w:szCs w:val="16"/>
        </w:rPr>
      </w:pPr>
    </w:p>
    <w:p w14:paraId="3F02C9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68F5C2EB" w14:textId="77777777" w:rsidR="00983AE1" w:rsidRDefault="00983AE1">
      <w:pPr>
        <w:widowControl w:val="0"/>
        <w:autoSpaceDE w:val="0"/>
        <w:autoSpaceDN w:val="0"/>
        <w:adjustRightInd w:val="0"/>
        <w:spacing w:after="0" w:line="240" w:lineRule="auto"/>
        <w:rPr>
          <w:rFonts w:ascii="Arial" w:hAnsi="Arial" w:cs="Arial"/>
          <w:sz w:val="16"/>
          <w:szCs w:val="16"/>
        </w:rPr>
      </w:pPr>
    </w:p>
    <w:p w14:paraId="3743A2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B5C0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A51E99" w14:textId="77777777" w:rsidR="00983AE1" w:rsidRDefault="00983AE1">
      <w:pPr>
        <w:widowControl w:val="0"/>
        <w:autoSpaceDE w:val="0"/>
        <w:autoSpaceDN w:val="0"/>
        <w:adjustRightInd w:val="0"/>
        <w:spacing w:after="0" w:line="240" w:lineRule="auto"/>
        <w:rPr>
          <w:rFonts w:ascii="Arial" w:hAnsi="Arial" w:cs="Arial"/>
          <w:sz w:val="16"/>
          <w:szCs w:val="16"/>
        </w:rPr>
      </w:pPr>
    </w:p>
    <w:p w14:paraId="6C93A2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M62.25 I Ischemický infarkt svalu panvovej oblasti a stehna (panva,        I</w:t>
      </w:r>
    </w:p>
    <w:p w14:paraId="76BECD6E" w14:textId="77777777" w:rsidR="00983AE1" w:rsidRDefault="00983AE1">
      <w:pPr>
        <w:widowControl w:val="0"/>
        <w:autoSpaceDE w:val="0"/>
        <w:autoSpaceDN w:val="0"/>
        <w:adjustRightInd w:val="0"/>
        <w:spacing w:after="0" w:line="240" w:lineRule="auto"/>
        <w:rPr>
          <w:rFonts w:ascii="Arial" w:hAnsi="Arial" w:cs="Arial"/>
          <w:sz w:val="16"/>
          <w:szCs w:val="16"/>
        </w:rPr>
      </w:pPr>
    </w:p>
    <w:p w14:paraId="10DBFD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628F9009" w14:textId="77777777" w:rsidR="00983AE1" w:rsidRDefault="00983AE1">
      <w:pPr>
        <w:widowControl w:val="0"/>
        <w:autoSpaceDE w:val="0"/>
        <w:autoSpaceDN w:val="0"/>
        <w:adjustRightInd w:val="0"/>
        <w:spacing w:after="0" w:line="240" w:lineRule="auto"/>
        <w:rPr>
          <w:rFonts w:ascii="Arial" w:hAnsi="Arial" w:cs="Arial"/>
          <w:sz w:val="16"/>
          <w:szCs w:val="16"/>
        </w:rPr>
      </w:pPr>
    </w:p>
    <w:p w14:paraId="389598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E1815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F2880A" w14:textId="77777777" w:rsidR="00983AE1" w:rsidRDefault="00983AE1">
      <w:pPr>
        <w:widowControl w:val="0"/>
        <w:autoSpaceDE w:val="0"/>
        <w:autoSpaceDN w:val="0"/>
        <w:adjustRightInd w:val="0"/>
        <w:spacing w:after="0" w:line="240" w:lineRule="auto"/>
        <w:rPr>
          <w:rFonts w:ascii="Arial" w:hAnsi="Arial" w:cs="Arial"/>
          <w:sz w:val="16"/>
          <w:szCs w:val="16"/>
        </w:rPr>
      </w:pPr>
    </w:p>
    <w:p w14:paraId="5F59D6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M62.26 I Ischemický infarkt svalu predkolenia (ihlica, píšťala, kolenný    I</w:t>
      </w:r>
    </w:p>
    <w:p w14:paraId="14796CF0" w14:textId="77777777" w:rsidR="00983AE1" w:rsidRDefault="00983AE1">
      <w:pPr>
        <w:widowControl w:val="0"/>
        <w:autoSpaceDE w:val="0"/>
        <w:autoSpaceDN w:val="0"/>
        <w:adjustRightInd w:val="0"/>
        <w:spacing w:after="0" w:line="240" w:lineRule="auto"/>
        <w:rPr>
          <w:rFonts w:ascii="Arial" w:hAnsi="Arial" w:cs="Arial"/>
          <w:sz w:val="16"/>
          <w:szCs w:val="16"/>
        </w:rPr>
      </w:pPr>
    </w:p>
    <w:p w14:paraId="1154F3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31602EE" w14:textId="77777777" w:rsidR="00983AE1" w:rsidRDefault="00983AE1">
      <w:pPr>
        <w:widowControl w:val="0"/>
        <w:autoSpaceDE w:val="0"/>
        <w:autoSpaceDN w:val="0"/>
        <w:adjustRightInd w:val="0"/>
        <w:spacing w:after="0" w:line="240" w:lineRule="auto"/>
        <w:rPr>
          <w:rFonts w:ascii="Arial" w:hAnsi="Arial" w:cs="Arial"/>
          <w:sz w:val="16"/>
          <w:szCs w:val="16"/>
        </w:rPr>
      </w:pPr>
    </w:p>
    <w:p w14:paraId="7E7B23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0710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057EA0" w14:textId="77777777" w:rsidR="00983AE1" w:rsidRDefault="00983AE1">
      <w:pPr>
        <w:widowControl w:val="0"/>
        <w:autoSpaceDE w:val="0"/>
        <w:autoSpaceDN w:val="0"/>
        <w:adjustRightInd w:val="0"/>
        <w:spacing w:after="0" w:line="240" w:lineRule="auto"/>
        <w:rPr>
          <w:rFonts w:ascii="Arial" w:hAnsi="Arial" w:cs="Arial"/>
          <w:sz w:val="16"/>
          <w:szCs w:val="16"/>
        </w:rPr>
      </w:pPr>
    </w:p>
    <w:p w14:paraId="6CD76A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M62.27 I Ischemický infarkt svalu členka a nohy (predpriehlavok,           I</w:t>
      </w:r>
    </w:p>
    <w:p w14:paraId="1F1EDC45" w14:textId="77777777" w:rsidR="00983AE1" w:rsidRDefault="00983AE1">
      <w:pPr>
        <w:widowControl w:val="0"/>
        <w:autoSpaceDE w:val="0"/>
        <w:autoSpaceDN w:val="0"/>
        <w:adjustRightInd w:val="0"/>
        <w:spacing w:after="0" w:line="240" w:lineRule="auto"/>
        <w:rPr>
          <w:rFonts w:ascii="Arial" w:hAnsi="Arial" w:cs="Arial"/>
          <w:sz w:val="16"/>
          <w:szCs w:val="16"/>
        </w:rPr>
      </w:pPr>
    </w:p>
    <w:p w14:paraId="7DF4F6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3991C4F2" w14:textId="77777777" w:rsidR="00983AE1" w:rsidRDefault="00983AE1">
      <w:pPr>
        <w:widowControl w:val="0"/>
        <w:autoSpaceDE w:val="0"/>
        <w:autoSpaceDN w:val="0"/>
        <w:adjustRightInd w:val="0"/>
        <w:spacing w:after="0" w:line="240" w:lineRule="auto"/>
        <w:rPr>
          <w:rFonts w:ascii="Arial" w:hAnsi="Arial" w:cs="Arial"/>
          <w:sz w:val="16"/>
          <w:szCs w:val="16"/>
        </w:rPr>
      </w:pPr>
    </w:p>
    <w:p w14:paraId="283D43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59C3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9E76F6" w14:textId="77777777" w:rsidR="00983AE1" w:rsidRDefault="00983AE1">
      <w:pPr>
        <w:widowControl w:val="0"/>
        <w:autoSpaceDE w:val="0"/>
        <w:autoSpaceDN w:val="0"/>
        <w:adjustRightInd w:val="0"/>
        <w:spacing w:after="0" w:line="240" w:lineRule="auto"/>
        <w:rPr>
          <w:rFonts w:ascii="Arial" w:hAnsi="Arial" w:cs="Arial"/>
          <w:sz w:val="16"/>
          <w:szCs w:val="16"/>
        </w:rPr>
      </w:pPr>
    </w:p>
    <w:p w14:paraId="0946B6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M62.28 I Ischemický infarkt svalu na inom mieste (hlava, krk, rebrá,       I</w:t>
      </w:r>
    </w:p>
    <w:p w14:paraId="78CA8AE4" w14:textId="77777777" w:rsidR="00983AE1" w:rsidRDefault="00983AE1">
      <w:pPr>
        <w:widowControl w:val="0"/>
        <w:autoSpaceDE w:val="0"/>
        <w:autoSpaceDN w:val="0"/>
        <w:adjustRightInd w:val="0"/>
        <w:spacing w:after="0" w:line="240" w:lineRule="auto"/>
        <w:rPr>
          <w:rFonts w:ascii="Arial" w:hAnsi="Arial" w:cs="Arial"/>
          <w:sz w:val="16"/>
          <w:szCs w:val="16"/>
        </w:rPr>
      </w:pPr>
    </w:p>
    <w:p w14:paraId="0D3F3E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4E44B70E" w14:textId="77777777" w:rsidR="00983AE1" w:rsidRDefault="00983AE1">
      <w:pPr>
        <w:widowControl w:val="0"/>
        <w:autoSpaceDE w:val="0"/>
        <w:autoSpaceDN w:val="0"/>
        <w:adjustRightInd w:val="0"/>
        <w:spacing w:after="0" w:line="240" w:lineRule="auto"/>
        <w:rPr>
          <w:rFonts w:ascii="Arial" w:hAnsi="Arial" w:cs="Arial"/>
          <w:sz w:val="16"/>
          <w:szCs w:val="16"/>
        </w:rPr>
      </w:pPr>
    </w:p>
    <w:p w14:paraId="3D2F73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7644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3AAE8A" w14:textId="77777777" w:rsidR="00983AE1" w:rsidRDefault="00983AE1">
      <w:pPr>
        <w:widowControl w:val="0"/>
        <w:autoSpaceDE w:val="0"/>
        <w:autoSpaceDN w:val="0"/>
        <w:adjustRightInd w:val="0"/>
        <w:spacing w:after="0" w:line="240" w:lineRule="auto"/>
        <w:rPr>
          <w:rFonts w:ascii="Arial" w:hAnsi="Arial" w:cs="Arial"/>
          <w:sz w:val="16"/>
          <w:szCs w:val="16"/>
        </w:rPr>
      </w:pPr>
    </w:p>
    <w:p w14:paraId="4A46A8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M62.29 I Ischemický infarkt svalu na neurčenom mieste                      I</w:t>
      </w:r>
    </w:p>
    <w:p w14:paraId="13C82F9A" w14:textId="77777777" w:rsidR="00983AE1" w:rsidRDefault="00983AE1">
      <w:pPr>
        <w:widowControl w:val="0"/>
        <w:autoSpaceDE w:val="0"/>
        <w:autoSpaceDN w:val="0"/>
        <w:adjustRightInd w:val="0"/>
        <w:spacing w:after="0" w:line="240" w:lineRule="auto"/>
        <w:rPr>
          <w:rFonts w:ascii="Arial" w:hAnsi="Arial" w:cs="Arial"/>
          <w:sz w:val="16"/>
          <w:szCs w:val="16"/>
        </w:rPr>
      </w:pPr>
    </w:p>
    <w:p w14:paraId="01D6E5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2420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F757EF" w14:textId="77777777" w:rsidR="00983AE1" w:rsidRDefault="00983AE1">
      <w:pPr>
        <w:widowControl w:val="0"/>
        <w:autoSpaceDE w:val="0"/>
        <w:autoSpaceDN w:val="0"/>
        <w:adjustRightInd w:val="0"/>
        <w:spacing w:after="0" w:line="240" w:lineRule="auto"/>
        <w:rPr>
          <w:rFonts w:ascii="Arial" w:hAnsi="Arial" w:cs="Arial"/>
          <w:sz w:val="16"/>
          <w:szCs w:val="16"/>
        </w:rPr>
      </w:pPr>
    </w:p>
    <w:p w14:paraId="2BF513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M62.30 I Syndróm nehybnosti (paraplegický) na viacerých miestach           I</w:t>
      </w:r>
    </w:p>
    <w:p w14:paraId="7409B24D" w14:textId="77777777" w:rsidR="00983AE1" w:rsidRDefault="00983AE1">
      <w:pPr>
        <w:widowControl w:val="0"/>
        <w:autoSpaceDE w:val="0"/>
        <w:autoSpaceDN w:val="0"/>
        <w:adjustRightInd w:val="0"/>
        <w:spacing w:after="0" w:line="240" w:lineRule="auto"/>
        <w:rPr>
          <w:rFonts w:ascii="Arial" w:hAnsi="Arial" w:cs="Arial"/>
          <w:sz w:val="16"/>
          <w:szCs w:val="16"/>
        </w:rPr>
      </w:pPr>
    </w:p>
    <w:p w14:paraId="330A25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4B9D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E205C2" w14:textId="77777777" w:rsidR="00983AE1" w:rsidRDefault="00983AE1">
      <w:pPr>
        <w:widowControl w:val="0"/>
        <w:autoSpaceDE w:val="0"/>
        <w:autoSpaceDN w:val="0"/>
        <w:adjustRightInd w:val="0"/>
        <w:spacing w:after="0" w:line="240" w:lineRule="auto"/>
        <w:rPr>
          <w:rFonts w:ascii="Arial" w:hAnsi="Arial" w:cs="Arial"/>
          <w:sz w:val="16"/>
          <w:szCs w:val="16"/>
        </w:rPr>
      </w:pPr>
    </w:p>
    <w:p w14:paraId="6C03A3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M62.31 I Syndróm nehybnosti (paraplegický) v oblasti pleca (kľúčna kosť,   I</w:t>
      </w:r>
    </w:p>
    <w:p w14:paraId="62AB8A53" w14:textId="77777777" w:rsidR="00983AE1" w:rsidRDefault="00983AE1">
      <w:pPr>
        <w:widowControl w:val="0"/>
        <w:autoSpaceDE w:val="0"/>
        <w:autoSpaceDN w:val="0"/>
        <w:adjustRightInd w:val="0"/>
        <w:spacing w:after="0" w:line="240" w:lineRule="auto"/>
        <w:rPr>
          <w:rFonts w:ascii="Arial" w:hAnsi="Arial" w:cs="Arial"/>
          <w:sz w:val="16"/>
          <w:szCs w:val="16"/>
        </w:rPr>
      </w:pPr>
    </w:p>
    <w:p w14:paraId="69E687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4BF710D6" w14:textId="77777777" w:rsidR="00983AE1" w:rsidRDefault="00983AE1">
      <w:pPr>
        <w:widowControl w:val="0"/>
        <w:autoSpaceDE w:val="0"/>
        <w:autoSpaceDN w:val="0"/>
        <w:adjustRightInd w:val="0"/>
        <w:spacing w:after="0" w:line="240" w:lineRule="auto"/>
        <w:rPr>
          <w:rFonts w:ascii="Arial" w:hAnsi="Arial" w:cs="Arial"/>
          <w:sz w:val="16"/>
          <w:szCs w:val="16"/>
        </w:rPr>
      </w:pPr>
    </w:p>
    <w:p w14:paraId="604DBC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4A52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5EA055" w14:textId="77777777" w:rsidR="00983AE1" w:rsidRDefault="00983AE1">
      <w:pPr>
        <w:widowControl w:val="0"/>
        <w:autoSpaceDE w:val="0"/>
        <w:autoSpaceDN w:val="0"/>
        <w:adjustRightInd w:val="0"/>
        <w:spacing w:after="0" w:line="240" w:lineRule="auto"/>
        <w:rPr>
          <w:rFonts w:ascii="Arial" w:hAnsi="Arial" w:cs="Arial"/>
          <w:sz w:val="16"/>
          <w:szCs w:val="16"/>
        </w:rPr>
      </w:pPr>
    </w:p>
    <w:p w14:paraId="3839B0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M62.32 I Syndróm nehybnosti (paraplegický) v oblasti nadlaktia (ramenná    I</w:t>
      </w:r>
    </w:p>
    <w:p w14:paraId="182F2D83" w14:textId="77777777" w:rsidR="00983AE1" w:rsidRDefault="00983AE1">
      <w:pPr>
        <w:widowControl w:val="0"/>
        <w:autoSpaceDE w:val="0"/>
        <w:autoSpaceDN w:val="0"/>
        <w:adjustRightInd w:val="0"/>
        <w:spacing w:after="0" w:line="240" w:lineRule="auto"/>
        <w:rPr>
          <w:rFonts w:ascii="Arial" w:hAnsi="Arial" w:cs="Arial"/>
          <w:sz w:val="16"/>
          <w:szCs w:val="16"/>
        </w:rPr>
      </w:pPr>
    </w:p>
    <w:p w14:paraId="64F1B2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lakťový kĺb)                                                I</w:t>
      </w:r>
    </w:p>
    <w:p w14:paraId="275EEBF6" w14:textId="77777777" w:rsidR="00983AE1" w:rsidRDefault="00983AE1">
      <w:pPr>
        <w:widowControl w:val="0"/>
        <w:autoSpaceDE w:val="0"/>
        <w:autoSpaceDN w:val="0"/>
        <w:adjustRightInd w:val="0"/>
        <w:spacing w:after="0" w:line="240" w:lineRule="auto"/>
        <w:rPr>
          <w:rFonts w:ascii="Arial" w:hAnsi="Arial" w:cs="Arial"/>
          <w:sz w:val="16"/>
          <w:szCs w:val="16"/>
        </w:rPr>
      </w:pPr>
    </w:p>
    <w:p w14:paraId="7F8F00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1506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9F9329" w14:textId="77777777" w:rsidR="00983AE1" w:rsidRDefault="00983AE1">
      <w:pPr>
        <w:widowControl w:val="0"/>
        <w:autoSpaceDE w:val="0"/>
        <w:autoSpaceDN w:val="0"/>
        <w:adjustRightInd w:val="0"/>
        <w:spacing w:after="0" w:line="240" w:lineRule="auto"/>
        <w:rPr>
          <w:rFonts w:ascii="Arial" w:hAnsi="Arial" w:cs="Arial"/>
          <w:sz w:val="16"/>
          <w:szCs w:val="16"/>
        </w:rPr>
      </w:pPr>
    </w:p>
    <w:p w14:paraId="2DDD67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M62.33 I Syndróm nehybnosti (paraplegický) v oblasti predlaktia (lakťová   I</w:t>
      </w:r>
    </w:p>
    <w:p w14:paraId="21E80B38" w14:textId="77777777" w:rsidR="00983AE1" w:rsidRDefault="00983AE1">
      <w:pPr>
        <w:widowControl w:val="0"/>
        <w:autoSpaceDE w:val="0"/>
        <w:autoSpaceDN w:val="0"/>
        <w:adjustRightInd w:val="0"/>
        <w:spacing w:after="0" w:line="240" w:lineRule="auto"/>
        <w:rPr>
          <w:rFonts w:ascii="Arial" w:hAnsi="Arial" w:cs="Arial"/>
          <w:sz w:val="16"/>
          <w:szCs w:val="16"/>
        </w:rPr>
      </w:pPr>
    </w:p>
    <w:p w14:paraId="5E0338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3C942E27" w14:textId="77777777" w:rsidR="00983AE1" w:rsidRDefault="00983AE1">
      <w:pPr>
        <w:widowControl w:val="0"/>
        <w:autoSpaceDE w:val="0"/>
        <w:autoSpaceDN w:val="0"/>
        <w:adjustRightInd w:val="0"/>
        <w:spacing w:after="0" w:line="240" w:lineRule="auto"/>
        <w:rPr>
          <w:rFonts w:ascii="Arial" w:hAnsi="Arial" w:cs="Arial"/>
          <w:sz w:val="16"/>
          <w:szCs w:val="16"/>
        </w:rPr>
      </w:pPr>
    </w:p>
    <w:p w14:paraId="1BBB66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66C8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207C16" w14:textId="77777777" w:rsidR="00983AE1" w:rsidRDefault="00983AE1">
      <w:pPr>
        <w:widowControl w:val="0"/>
        <w:autoSpaceDE w:val="0"/>
        <w:autoSpaceDN w:val="0"/>
        <w:adjustRightInd w:val="0"/>
        <w:spacing w:after="0" w:line="240" w:lineRule="auto"/>
        <w:rPr>
          <w:rFonts w:ascii="Arial" w:hAnsi="Arial" w:cs="Arial"/>
          <w:sz w:val="16"/>
          <w:szCs w:val="16"/>
        </w:rPr>
      </w:pPr>
    </w:p>
    <w:p w14:paraId="6A4520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M62.34 I Syndróm nehybnosti (paraplegický) v oblasti ruky (zápästie,       I</w:t>
      </w:r>
    </w:p>
    <w:p w14:paraId="790067CB" w14:textId="77777777" w:rsidR="00983AE1" w:rsidRDefault="00983AE1">
      <w:pPr>
        <w:widowControl w:val="0"/>
        <w:autoSpaceDE w:val="0"/>
        <w:autoSpaceDN w:val="0"/>
        <w:adjustRightInd w:val="0"/>
        <w:spacing w:after="0" w:line="240" w:lineRule="auto"/>
        <w:rPr>
          <w:rFonts w:ascii="Arial" w:hAnsi="Arial" w:cs="Arial"/>
          <w:sz w:val="16"/>
          <w:szCs w:val="16"/>
        </w:rPr>
      </w:pPr>
    </w:p>
    <w:p w14:paraId="1F9ACB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10748E34" w14:textId="77777777" w:rsidR="00983AE1" w:rsidRDefault="00983AE1">
      <w:pPr>
        <w:widowControl w:val="0"/>
        <w:autoSpaceDE w:val="0"/>
        <w:autoSpaceDN w:val="0"/>
        <w:adjustRightInd w:val="0"/>
        <w:spacing w:after="0" w:line="240" w:lineRule="auto"/>
        <w:rPr>
          <w:rFonts w:ascii="Arial" w:hAnsi="Arial" w:cs="Arial"/>
          <w:sz w:val="16"/>
          <w:szCs w:val="16"/>
        </w:rPr>
      </w:pPr>
    </w:p>
    <w:p w14:paraId="628011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2FD0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62A2B9" w14:textId="77777777" w:rsidR="00983AE1" w:rsidRDefault="00983AE1">
      <w:pPr>
        <w:widowControl w:val="0"/>
        <w:autoSpaceDE w:val="0"/>
        <w:autoSpaceDN w:val="0"/>
        <w:adjustRightInd w:val="0"/>
        <w:spacing w:after="0" w:line="240" w:lineRule="auto"/>
        <w:rPr>
          <w:rFonts w:ascii="Arial" w:hAnsi="Arial" w:cs="Arial"/>
          <w:sz w:val="16"/>
          <w:szCs w:val="16"/>
        </w:rPr>
      </w:pPr>
    </w:p>
    <w:p w14:paraId="0A0979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M62.35 I Syndróm nehybnosti (paraplegický) v oblasti panvy a stehna        I</w:t>
      </w:r>
    </w:p>
    <w:p w14:paraId="2897A0CA" w14:textId="77777777" w:rsidR="00983AE1" w:rsidRDefault="00983AE1">
      <w:pPr>
        <w:widowControl w:val="0"/>
        <w:autoSpaceDE w:val="0"/>
        <w:autoSpaceDN w:val="0"/>
        <w:adjustRightInd w:val="0"/>
        <w:spacing w:after="0" w:line="240" w:lineRule="auto"/>
        <w:rPr>
          <w:rFonts w:ascii="Arial" w:hAnsi="Arial" w:cs="Arial"/>
          <w:sz w:val="16"/>
          <w:szCs w:val="16"/>
        </w:rPr>
      </w:pPr>
    </w:p>
    <w:p w14:paraId="5C002C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0DB79FB7" w14:textId="77777777" w:rsidR="00983AE1" w:rsidRDefault="00983AE1">
      <w:pPr>
        <w:widowControl w:val="0"/>
        <w:autoSpaceDE w:val="0"/>
        <w:autoSpaceDN w:val="0"/>
        <w:adjustRightInd w:val="0"/>
        <w:spacing w:after="0" w:line="240" w:lineRule="auto"/>
        <w:rPr>
          <w:rFonts w:ascii="Arial" w:hAnsi="Arial" w:cs="Arial"/>
          <w:sz w:val="16"/>
          <w:szCs w:val="16"/>
        </w:rPr>
      </w:pPr>
    </w:p>
    <w:p w14:paraId="5876DC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6307AD05" w14:textId="77777777" w:rsidR="00983AE1" w:rsidRDefault="00983AE1">
      <w:pPr>
        <w:widowControl w:val="0"/>
        <w:autoSpaceDE w:val="0"/>
        <w:autoSpaceDN w:val="0"/>
        <w:adjustRightInd w:val="0"/>
        <w:spacing w:after="0" w:line="240" w:lineRule="auto"/>
        <w:rPr>
          <w:rFonts w:ascii="Arial" w:hAnsi="Arial" w:cs="Arial"/>
          <w:sz w:val="16"/>
          <w:szCs w:val="16"/>
        </w:rPr>
      </w:pPr>
    </w:p>
    <w:p w14:paraId="388588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E502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90DE32" w14:textId="77777777" w:rsidR="00983AE1" w:rsidRDefault="00983AE1">
      <w:pPr>
        <w:widowControl w:val="0"/>
        <w:autoSpaceDE w:val="0"/>
        <w:autoSpaceDN w:val="0"/>
        <w:adjustRightInd w:val="0"/>
        <w:spacing w:after="0" w:line="240" w:lineRule="auto"/>
        <w:rPr>
          <w:rFonts w:ascii="Arial" w:hAnsi="Arial" w:cs="Arial"/>
          <w:sz w:val="16"/>
          <w:szCs w:val="16"/>
        </w:rPr>
      </w:pPr>
    </w:p>
    <w:p w14:paraId="69A915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M62.36 I Syndróm nehybnosti (paraplegický) v oblasti predkolenia (ihlica,  I</w:t>
      </w:r>
    </w:p>
    <w:p w14:paraId="16A615C3" w14:textId="77777777" w:rsidR="00983AE1" w:rsidRDefault="00983AE1">
      <w:pPr>
        <w:widowControl w:val="0"/>
        <w:autoSpaceDE w:val="0"/>
        <w:autoSpaceDN w:val="0"/>
        <w:adjustRightInd w:val="0"/>
        <w:spacing w:after="0" w:line="240" w:lineRule="auto"/>
        <w:rPr>
          <w:rFonts w:ascii="Arial" w:hAnsi="Arial" w:cs="Arial"/>
          <w:sz w:val="16"/>
          <w:szCs w:val="16"/>
        </w:rPr>
      </w:pPr>
    </w:p>
    <w:p w14:paraId="7C9DA6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470622C6" w14:textId="77777777" w:rsidR="00983AE1" w:rsidRDefault="00983AE1">
      <w:pPr>
        <w:widowControl w:val="0"/>
        <w:autoSpaceDE w:val="0"/>
        <w:autoSpaceDN w:val="0"/>
        <w:adjustRightInd w:val="0"/>
        <w:spacing w:after="0" w:line="240" w:lineRule="auto"/>
        <w:rPr>
          <w:rFonts w:ascii="Arial" w:hAnsi="Arial" w:cs="Arial"/>
          <w:sz w:val="16"/>
          <w:szCs w:val="16"/>
        </w:rPr>
      </w:pPr>
    </w:p>
    <w:p w14:paraId="5170DF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4B19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308355" w14:textId="77777777" w:rsidR="00983AE1" w:rsidRDefault="00983AE1">
      <w:pPr>
        <w:widowControl w:val="0"/>
        <w:autoSpaceDE w:val="0"/>
        <w:autoSpaceDN w:val="0"/>
        <w:adjustRightInd w:val="0"/>
        <w:spacing w:after="0" w:line="240" w:lineRule="auto"/>
        <w:rPr>
          <w:rFonts w:ascii="Arial" w:hAnsi="Arial" w:cs="Arial"/>
          <w:sz w:val="16"/>
          <w:szCs w:val="16"/>
        </w:rPr>
      </w:pPr>
    </w:p>
    <w:p w14:paraId="4E2B22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M62.37 I Syndróm nehybnosti (paraplegický) v oblasti členka a nohy         I</w:t>
      </w:r>
    </w:p>
    <w:p w14:paraId="67E7D023" w14:textId="77777777" w:rsidR="00983AE1" w:rsidRDefault="00983AE1">
      <w:pPr>
        <w:widowControl w:val="0"/>
        <w:autoSpaceDE w:val="0"/>
        <w:autoSpaceDN w:val="0"/>
        <w:adjustRightInd w:val="0"/>
        <w:spacing w:after="0" w:line="240" w:lineRule="auto"/>
        <w:rPr>
          <w:rFonts w:ascii="Arial" w:hAnsi="Arial" w:cs="Arial"/>
          <w:sz w:val="16"/>
          <w:szCs w:val="16"/>
        </w:rPr>
      </w:pPr>
    </w:p>
    <w:p w14:paraId="4328BA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0C77C300" w14:textId="77777777" w:rsidR="00983AE1" w:rsidRDefault="00983AE1">
      <w:pPr>
        <w:widowControl w:val="0"/>
        <w:autoSpaceDE w:val="0"/>
        <w:autoSpaceDN w:val="0"/>
        <w:adjustRightInd w:val="0"/>
        <w:spacing w:after="0" w:line="240" w:lineRule="auto"/>
        <w:rPr>
          <w:rFonts w:ascii="Arial" w:hAnsi="Arial" w:cs="Arial"/>
          <w:sz w:val="16"/>
          <w:szCs w:val="16"/>
        </w:rPr>
      </w:pPr>
    </w:p>
    <w:p w14:paraId="698084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0272C5D3" w14:textId="77777777" w:rsidR="00983AE1" w:rsidRDefault="00983AE1">
      <w:pPr>
        <w:widowControl w:val="0"/>
        <w:autoSpaceDE w:val="0"/>
        <w:autoSpaceDN w:val="0"/>
        <w:adjustRightInd w:val="0"/>
        <w:spacing w:after="0" w:line="240" w:lineRule="auto"/>
        <w:rPr>
          <w:rFonts w:ascii="Arial" w:hAnsi="Arial" w:cs="Arial"/>
          <w:sz w:val="16"/>
          <w:szCs w:val="16"/>
        </w:rPr>
      </w:pPr>
    </w:p>
    <w:p w14:paraId="081BE8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C570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7C993F" w14:textId="77777777" w:rsidR="00983AE1" w:rsidRDefault="00983AE1">
      <w:pPr>
        <w:widowControl w:val="0"/>
        <w:autoSpaceDE w:val="0"/>
        <w:autoSpaceDN w:val="0"/>
        <w:adjustRightInd w:val="0"/>
        <w:spacing w:after="0" w:line="240" w:lineRule="auto"/>
        <w:rPr>
          <w:rFonts w:ascii="Arial" w:hAnsi="Arial" w:cs="Arial"/>
          <w:sz w:val="16"/>
          <w:szCs w:val="16"/>
        </w:rPr>
      </w:pPr>
    </w:p>
    <w:p w14:paraId="0D0FFF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M62.38 I Syndróm nehybnosti (paraplegický) na inom mieste (hlava, krk,     I</w:t>
      </w:r>
    </w:p>
    <w:p w14:paraId="39C52DA4" w14:textId="77777777" w:rsidR="00983AE1" w:rsidRDefault="00983AE1">
      <w:pPr>
        <w:widowControl w:val="0"/>
        <w:autoSpaceDE w:val="0"/>
        <w:autoSpaceDN w:val="0"/>
        <w:adjustRightInd w:val="0"/>
        <w:spacing w:after="0" w:line="240" w:lineRule="auto"/>
        <w:rPr>
          <w:rFonts w:ascii="Arial" w:hAnsi="Arial" w:cs="Arial"/>
          <w:sz w:val="16"/>
          <w:szCs w:val="16"/>
        </w:rPr>
      </w:pPr>
    </w:p>
    <w:p w14:paraId="5C74BA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05297CDA" w14:textId="77777777" w:rsidR="00983AE1" w:rsidRDefault="00983AE1">
      <w:pPr>
        <w:widowControl w:val="0"/>
        <w:autoSpaceDE w:val="0"/>
        <w:autoSpaceDN w:val="0"/>
        <w:adjustRightInd w:val="0"/>
        <w:spacing w:after="0" w:line="240" w:lineRule="auto"/>
        <w:rPr>
          <w:rFonts w:ascii="Arial" w:hAnsi="Arial" w:cs="Arial"/>
          <w:sz w:val="16"/>
          <w:szCs w:val="16"/>
        </w:rPr>
      </w:pPr>
    </w:p>
    <w:p w14:paraId="23A765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DC83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BB4420" w14:textId="77777777" w:rsidR="00983AE1" w:rsidRDefault="00983AE1">
      <w:pPr>
        <w:widowControl w:val="0"/>
        <w:autoSpaceDE w:val="0"/>
        <w:autoSpaceDN w:val="0"/>
        <w:adjustRightInd w:val="0"/>
        <w:spacing w:after="0" w:line="240" w:lineRule="auto"/>
        <w:rPr>
          <w:rFonts w:ascii="Arial" w:hAnsi="Arial" w:cs="Arial"/>
          <w:sz w:val="16"/>
          <w:szCs w:val="16"/>
        </w:rPr>
      </w:pPr>
    </w:p>
    <w:p w14:paraId="583131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M62.39 I Syndróm nehybnosti (paraplegický) na neurčenom mieste             I</w:t>
      </w:r>
    </w:p>
    <w:p w14:paraId="724E8071" w14:textId="77777777" w:rsidR="00983AE1" w:rsidRDefault="00983AE1">
      <w:pPr>
        <w:widowControl w:val="0"/>
        <w:autoSpaceDE w:val="0"/>
        <w:autoSpaceDN w:val="0"/>
        <w:adjustRightInd w:val="0"/>
        <w:spacing w:after="0" w:line="240" w:lineRule="auto"/>
        <w:rPr>
          <w:rFonts w:ascii="Arial" w:hAnsi="Arial" w:cs="Arial"/>
          <w:sz w:val="16"/>
          <w:szCs w:val="16"/>
        </w:rPr>
      </w:pPr>
    </w:p>
    <w:p w14:paraId="48A26C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1FE7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023827" w14:textId="77777777" w:rsidR="00983AE1" w:rsidRDefault="00983AE1">
      <w:pPr>
        <w:widowControl w:val="0"/>
        <w:autoSpaceDE w:val="0"/>
        <w:autoSpaceDN w:val="0"/>
        <w:adjustRightInd w:val="0"/>
        <w:spacing w:after="0" w:line="240" w:lineRule="auto"/>
        <w:rPr>
          <w:rFonts w:ascii="Arial" w:hAnsi="Arial" w:cs="Arial"/>
          <w:sz w:val="16"/>
          <w:szCs w:val="16"/>
        </w:rPr>
      </w:pPr>
    </w:p>
    <w:p w14:paraId="513111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M65.00 I Absces šľachovej pošvy na viacerých miestach                      I</w:t>
      </w:r>
    </w:p>
    <w:p w14:paraId="627EF335" w14:textId="77777777" w:rsidR="00983AE1" w:rsidRDefault="00983AE1">
      <w:pPr>
        <w:widowControl w:val="0"/>
        <w:autoSpaceDE w:val="0"/>
        <w:autoSpaceDN w:val="0"/>
        <w:adjustRightInd w:val="0"/>
        <w:spacing w:after="0" w:line="240" w:lineRule="auto"/>
        <w:rPr>
          <w:rFonts w:ascii="Arial" w:hAnsi="Arial" w:cs="Arial"/>
          <w:sz w:val="16"/>
          <w:szCs w:val="16"/>
        </w:rPr>
      </w:pPr>
    </w:p>
    <w:p w14:paraId="3B4513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01F2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BA17F8" w14:textId="77777777" w:rsidR="00983AE1" w:rsidRDefault="00983AE1">
      <w:pPr>
        <w:widowControl w:val="0"/>
        <w:autoSpaceDE w:val="0"/>
        <w:autoSpaceDN w:val="0"/>
        <w:adjustRightInd w:val="0"/>
        <w:spacing w:after="0" w:line="240" w:lineRule="auto"/>
        <w:rPr>
          <w:rFonts w:ascii="Arial" w:hAnsi="Arial" w:cs="Arial"/>
          <w:sz w:val="16"/>
          <w:szCs w:val="16"/>
        </w:rPr>
      </w:pPr>
    </w:p>
    <w:p w14:paraId="333659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M65.01 I Absces šľachovej pošvy v oblasti pleca (kľúčna kosť, lopatka,     I</w:t>
      </w:r>
    </w:p>
    <w:p w14:paraId="470D3232" w14:textId="77777777" w:rsidR="00983AE1" w:rsidRDefault="00983AE1">
      <w:pPr>
        <w:widowControl w:val="0"/>
        <w:autoSpaceDE w:val="0"/>
        <w:autoSpaceDN w:val="0"/>
        <w:adjustRightInd w:val="0"/>
        <w:spacing w:after="0" w:line="240" w:lineRule="auto"/>
        <w:rPr>
          <w:rFonts w:ascii="Arial" w:hAnsi="Arial" w:cs="Arial"/>
          <w:sz w:val="16"/>
          <w:szCs w:val="16"/>
        </w:rPr>
      </w:pPr>
    </w:p>
    <w:p w14:paraId="604B83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4C094F0F" w14:textId="77777777" w:rsidR="00983AE1" w:rsidRDefault="00983AE1">
      <w:pPr>
        <w:widowControl w:val="0"/>
        <w:autoSpaceDE w:val="0"/>
        <w:autoSpaceDN w:val="0"/>
        <w:adjustRightInd w:val="0"/>
        <w:spacing w:after="0" w:line="240" w:lineRule="auto"/>
        <w:rPr>
          <w:rFonts w:ascii="Arial" w:hAnsi="Arial" w:cs="Arial"/>
          <w:sz w:val="16"/>
          <w:szCs w:val="16"/>
        </w:rPr>
      </w:pPr>
    </w:p>
    <w:p w14:paraId="1C2AE0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E5C2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5B3201" w14:textId="77777777" w:rsidR="00983AE1" w:rsidRDefault="00983AE1">
      <w:pPr>
        <w:widowControl w:val="0"/>
        <w:autoSpaceDE w:val="0"/>
        <w:autoSpaceDN w:val="0"/>
        <w:adjustRightInd w:val="0"/>
        <w:spacing w:after="0" w:line="240" w:lineRule="auto"/>
        <w:rPr>
          <w:rFonts w:ascii="Arial" w:hAnsi="Arial" w:cs="Arial"/>
          <w:sz w:val="16"/>
          <w:szCs w:val="16"/>
        </w:rPr>
      </w:pPr>
    </w:p>
    <w:p w14:paraId="159A0E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M65.02 I Absces šľachovej pošvy nadlaktia (ramenná kosť, lakťový kĺb)      I</w:t>
      </w:r>
    </w:p>
    <w:p w14:paraId="5235CDE5" w14:textId="77777777" w:rsidR="00983AE1" w:rsidRDefault="00983AE1">
      <w:pPr>
        <w:widowControl w:val="0"/>
        <w:autoSpaceDE w:val="0"/>
        <w:autoSpaceDN w:val="0"/>
        <w:adjustRightInd w:val="0"/>
        <w:spacing w:after="0" w:line="240" w:lineRule="auto"/>
        <w:rPr>
          <w:rFonts w:ascii="Arial" w:hAnsi="Arial" w:cs="Arial"/>
          <w:sz w:val="16"/>
          <w:szCs w:val="16"/>
        </w:rPr>
      </w:pPr>
    </w:p>
    <w:p w14:paraId="7528AF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EA04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B7C61A" w14:textId="77777777" w:rsidR="00983AE1" w:rsidRDefault="00983AE1">
      <w:pPr>
        <w:widowControl w:val="0"/>
        <w:autoSpaceDE w:val="0"/>
        <w:autoSpaceDN w:val="0"/>
        <w:adjustRightInd w:val="0"/>
        <w:spacing w:after="0" w:line="240" w:lineRule="auto"/>
        <w:rPr>
          <w:rFonts w:ascii="Arial" w:hAnsi="Arial" w:cs="Arial"/>
          <w:sz w:val="16"/>
          <w:szCs w:val="16"/>
        </w:rPr>
      </w:pPr>
    </w:p>
    <w:p w14:paraId="75378F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M65.03 I Absces šľachovej pošvy predlaktia (lakťová kosť, vretenná kosť,   I</w:t>
      </w:r>
    </w:p>
    <w:p w14:paraId="6F84AECA" w14:textId="77777777" w:rsidR="00983AE1" w:rsidRDefault="00983AE1">
      <w:pPr>
        <w:widowControl w:val="0"/>
        <w:autoSpaceDE w:val="0"/>
        <w:autoSpaceDN w:val="0"/>
        <w:adjustRightInd w:val="0"/>
        <w:spacing w:after="0" w:line="240" w:lineRule="auto"/>
        <w:rPr>
          <w:rFonts w:ascii="Arial" w:hAnsi="Arial" w:cs="Arial"/>
          <w:sz w:val="16"/>
          <w:szCs w:val="16"/>
        </w:rPr>
      </w:pPr>
    </w:p>
    <w:p w14:paraId="503275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3AE18511" w14:textId="77777777" w:rsidR="00983AE1" w:rsidRDefault="00983AE1">
      <w:pPr>
        <w:widowControl w:val="0"/>
        <w:autoSpaceDE w:val="0"/>
        <w:autoSpaceDN w:val="0"/>
        <w:adjustRightInd w:val="0"/>
        <w:spacing w:after="0" w:line="240" w:lineRule="auto"/>
        <w:rPr>
          <w:rFonts w:ascii="Arial" w:hAnsi="Arial" w:cs="Arial"/>
          <w:sz w:val="16"/>
          <w:szCs w:val="16"/>
        </w:rPr>
      </w:pPr>
    </w:p>
    <w:p w14:paraId="78BAC3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F770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90EE65" w14:textId="77777777" w:rsidR="00983AE1" w:rsidRDefault="00983AE1">
      <w:pPr>
        <w:widowControl w:val="0"/>
        <w:autoSpaceDE w:val="0"/>
        <w:autoSpaceDN w:val="0"/>
        <w:adjustRightInd w:val="0"/>
        <w:spacing w:after="0" w:line="240" w:lineRule="auto"/>
        <w:rPr>
          <w:rFonts w:ascii="Arial" w:hAnsi="Arial" w:cs="Arial"/>
          <w:sz w:val="16"/>
          <w:szCs w:val="16"/>
        </w:rPr>
      </w:pPr>
    </w:p>
    <w:p w14:paraId="4D1661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M65.04 I Absces šľachovej pošvy ruky (zápästie, záprstie, prsty, kĺby      I</w:t>
      </w:r>
    </w:p>
    <w:p w14:paraId="6E9C9AF3" w14:textId="77777777" w:rsidR="00983AE1" w:rsidRDefault="00983AE1">
      <w:pPr>
        <w:widowControl w:val="0"/>
        <w:autoSpaceDE w:val="0"/>
        <w:autoSpaceDN w:val="0"/>
        <w:adjustRightInd w:val="0"/>
        <w:spacing w:after="0" w:line="240" w:lineRule="auto"/>
        <w:rPr>
          <w:rFonts w:ascii="Arial" w:hAnsi="Arial" w:cs="Arial"/>
          <w:sz w:val="16"/>
          <w:szCs w:val="16"/>
        </w:rPr>
      </w:pPr>
    </w:p>
    <w:p w14:paraId="08F154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2D53596B" w14:textId="77777777" w:rsidR="00983AE1" w:rsidRDefault="00983AE1">
      <w:pPr>
        <w:widowControl w:val="0"/>
        <w:autoSpaceDE w:val="0"/>
        <w:autoSpaceDN w:val="0"/>
        <w:adjustRightInd w:val="0"/>
        <w:spacing w:after="0" w:line="240" w:lineRule="auto"/>
        <w:rPr>
          <w:rFonts w:ascii="Arial" w:hAnsi="Arial" w:cs="Arial"/>
          <w:sz w:val="16"/>
          <w:szCs w:val="16"/>
        </w:rPr>
      </w:pPr>
    </w:p>
    <w:p w14:paraId="719A31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697D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0153EC" w14:textId="77777777" w:rsidR="00983AE1" w:rsidRDefault="00983AE1">
      <w:pPr>
        <w:widowControl w:val="0"/>
        <w:autoSpaceDE w:val="0"/>
        <w:autoSpaceDN w:val="0"/>
        <w:adjustRightInd w:val="0"/>
        <w:spacing w:after="0" w:line="240" w:lineRule="auto"/>
        <w:rPr>
          <w:rFonts w:ascii="Arial" w:hAnsi="Arial" w:cs="Arial"/>
          <w:sz w:val="16"/>
          <w:szCs w:val="16"/>
        </w:rPr>
      </w:pPr>
    </w:p>
    <w:p w14:paraId="6AFD61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M65.05 I Absces šľachovej pošvy panvovej oblasti a stehna (panva, stehnová I</w:t>
      </w:r>
    </w:p>
    <w:p w14:paraId="15869A8D" w14:textId="77777777" w:rsidR="00983AE1" w:rsidRDefault="00983AE1">
      <w:pPr>
        <w:widowControl w:val="0"/>
        <w:autoSpaceDE w:val="0"/>
        <w:autoSpaceDN w:val="0"/>
        <w:adjustRightInd w:val="0"/>
        <w:spacing w:after="0" w:line="240" w:lineRule="auto"/>
        <w:rPr>
          <w:rFonts w:ascii="Arial" w:hAnsi="Arial" w:cs="Arial"/>
          <w:sz w:val="16"/>
          <w:szCs w:val="16"/>
        </w:rPr>
      </w:pPr>
    </w:p>
    <w:p w14:paraId="67E3CF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299DC371" w14:textId="77777777" w:rsidR="00983AE1" w:rsidRDefault="00983AE1">
      <w:pPr>
        <w:widowControl w:val="0"/>
        <w:autoSpaceDE w:val="0"/>
        <w:autoSpaceDN w:val="0"/>
        <w:adjustRightInd w:val="0"/>
        <w:spacing w:after="0" w:line="240" w:lineRule="auto"/>
        <w:rPr>
          <w:rFonts w:ascii="Arial" w:hAnsi="Arial" w:cs="Arial"/>
          <w:sz w:val="16"/>
          <w:szCs w:val="16"/>
        </w:rPr>
      </w:pPr>
    </w:p>
    <w:p w14:paraId="245F85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91ED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3ED161" w14:textId="77777777" w:rsidR="00983AE1" w:rsidRDefault="00983AE1">
      <w:pPr>
        <w:widowControl w:val="0"/>
        <w:autoSpaceDE w:val="0"/>
        <w:autoSpaceDN w:val="0"/>
        <w:adjustRightInd w:val="0"/>
        <w:spacing w:after="0" w:line="240" w:lineRule="auto"/>
        <w:rPr>
          <w:rFonts w:ascii="Arial" w:hAnsi="Arial" w:cs="Arial"/>
          <w:sz w:val="16"/>
          <w:szCs w:val="16"/>
        </w:rPr>
      </w:pPr>
    </w:p>
    <w:p w14:paraId="30F333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M65.06 I Absces šľachovej pošvy predkolenia (ihlica, píšťala, kolenný kĺb) I</w:t>
      </w:r>
    </w:p>
    <w:p w14:paraId="7D1551D2" w14:textId="77777777" w:rsidR="00983AE1" w:rsidRDefault="00983AE1">
      <w:pPr>
        <w:widowControl w:val="0"/>
        <w:autoSpaceDE w:val="0"/>
        <w:autoSpaceDN w:val="0"/>
        <w:adjustRightInd w:val="0"/>
        <w:spacing w:after="0" w:line="240" w:lineRule="auto"/>
        <w:rPr>
          <w:rFonts w:ascii="Arial" w:hAnsi="Arial" w:cs="Arial"/>
          <w:sz w:val="16"/>
          <w:szCs w:val="16"/>
        </w:rPr>
      </w:pPr>
    </w:p>
    <w:p w14:paraId="35F0D5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4AFF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35996B" w14:textId="77777777" w:rsidR="00983AE1" w:rsidRDefault="00983AE1">
      <w:pPr>
        <w:widowControl w:val="0"/>
        <w:autoSpaceDE w:val="0"/>
        <w:autoSpaceDN w:val="0"/>
        <w:adjustRightInd w:val="0"/>
        <w:spacing w:after="0" w:line="240" w:lineRule="auto"/>
        <w:rPr>
          <w:rFonts w:ascii="Arial" w:hAnsi="Arial" w:cs="Arial"/>
          <w:sz w:val="16"/>
          <w:szCs w:val="16"/>
        </w:rPr>
      </w:pPr>
    </w:p>
    <w:p w14:paraId="664B66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M65.07 I Absces šľachovej pošvy členka a nohy (predpriehlavok, priehlavok, I</w:t>
      </w:r>
    </w:p>
    <w:p w14:paraId="75B2B004" w14:textId="77777777" w:rsidR="00983AE1" w:rsidRDefault="00983AE1">
      <w:pPr>
        <w:widowControl w:val="0"/>
        <w:autoSpaceDE w:val="0"/>
        <w:autoSpaceDN w:val="0"/>
        <w:adjustRightInd w:val="0"/>
        <w:spacing w:after="0" w:line="240" w:lineRule="auto"/>
        <w:rPr>
          <w:rFonts w:ascii="Arial" w:hAnsi="Arial" w:cs="Arial"/>
          <w:sz w:val="16"/>
          <w:szCs w:val="16"/>
        </w:rPr>
      </w:pPr>
    </w:p>
    <w:p w14:paraId="63176D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14CFF468" w14:textId="77777777" w:rsidR="00983AE1" w:rsidRDefault="00983AE1">
      <w:pPr>
        <w:widowControl w:val="0"/>
        <w:autoSpaceDE w:val="0"/>
        <w:autoSpaceDN w:val="0"/>
        <w:adjustRightInd w:val="0"/>
        <w:spacing w:after="0" w:line="240" w:lineRule="auto"/>
        <w:rPr>
          <w:rFonts w:ascii="Arial" w:hAnsi="Arial" w:cs="Arial"/>
          <w:sz w:val="16"/>
          <w:szCs w:val="16"/>
        </w:rPr>
      </w:pPr>
    </w:p>
    <w:p w14:paraId="08E002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D6C9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FE4651" w14:textId="77777777" w:rsidR="00983AE1" w:rsidRDefault="00983AE1">
      <w:pPr>
        <w:widowControl w:val="0"/>
        <w:autoSpaceDE w:val="0"/>
        <w:autoSpaceDN w:val="0"/>
        <w:adjustRightInd w:val="0"/>
        <w:spacing w:after="0" w:line="240" w:lineRule="auto"/>
        <w:rPr>
          <w:rFonts w:ascii="Arial" w:hAnsi="Arial" w:cs="Arial"/>
          <w:sz w:val="16"/>
          <w:szCs w:val="16"/>
        </w:rPr>
      </w:pPr>
    </w:p>
    <w:p w14:paraId="4BDC58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M65.08 I Absces šľachovej pošvy na inom mieste (hlava, krk, rebrá, lebka,  I</w:t>
      </w:r>
    </w:p>
    <w:p w14:paraId="5F2C027B" w14:textId="77777777" w:rsidR="00983AE1" w:rsidRDefault="00983AE1">
      <w:pPr>
        <w:widowControl w:val="0"/>
        <w:autoSpaceDE w:val="0"/>
        <w:autoSpaceDN w:val="0"/>
        <w:adjustRightInd w:val="0"/>
        <w:spacing w:after="0" w:line="240" w:lineRule="auto"/>
        <w:rPr>
          <w:rFonts w:ascii="Arial" w:hAnsi="Arial" w:cs="Arial"/>
          <w:sz w:val="16"/>
          <w:szCs w:val="16"/>
        </w:rPr>
      </w:pPr>
    </w:p>
    <w:p w14:paraId="366815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52044005" w14:textId="77777777" w:rsidR="00983AE1" w:rsidRDefault="00983AE1">
      <w:pPr>
        <w:widowControl w:val="0"/>
        <w:autoSpaceDE w:val="0"/>
        <w:autoSpaceDN w:val="0"/>
        <w:adjustRightInd w:val="0"/>
        <w:spacing w:after="0" w:line="240" w:lineRule="auto"/>
        <w:rPr>
          <w:rFonts w:ascii="Arial" w:hAnsi="Arial" w:cs="Arial"/>
          <w:sz w:val="16"/>
          <w:szCs w:val="16"/>
        </w:rPr>
      </w:pPr>
    </w:p>
    <w:p w14:paraId="0818DE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264A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149A59" w14:textId="77777777" w:rsidR="00983AE1" w:rsidRDefault="00983AE1">
      <w:pPr>
        <w:widowControl w:val="0"/>
        <w:autoSpaceDE w:val="0"/>
        <w:autoSpaceDN w:val="0"/>
        <w:adjustRightInd w:val="0"/>
        <w:spacing w:after="0" w:line="240" w:lineRule="auto"/>
        <w:rPr>
          <w:rFonts w:ascii="Arial" w:hAnsi="Arial" w:cs="Arial"/>
          <w:sz w:val="16"/>
          <w:szCs w:val="16"/>
        </w:rPr>
      </w:pPr>
    </w:p>
    <w:p w14:paraId="0E7209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M65.09 I Absces šľachovej pošvy na neurčenom mieste                        I</w:t>
      </w:r>
    </w:p>
    <w:p w14:paraId="47E9CDF2" w14:textId="77777777" w:rsidR="00983AE1" w:rsidRDefault="00983AE1">
      <w:pPr>
        <w:widowControl w:val="0"/>
        <w:autoSpaceDE w:val="0"/>
        <w:autoSpaceDN w:val="0"/>
        <w:adjustRightInd w:val="0"/>
        <w:spacing w:after="0" w:line="240" w:lineRule="auto"/>
        <w:rPr>
          <w:rFonts w:ascii="Arial" w:hAnsi="Arial" w:cs="Arial"/>
          <w:sz w:val="16"/>
          <w:szCs w:val="16"/>
        </w:rPr>
      </w:pPr>
    </w:p>
    <w:p w14:paraId="6F8EA6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9D10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88BD2F" w14:textId="77777777" w:rsidR="00983AE1" w:rsidRDefault="00983AE1">
      <w:pPr>
        <w:widowControl w:val="0"/>
        <w:autoSpaceDE w:val="0"/>
        <w:autoSpaceDN w:val="0"/>
        <w:adjustRightInd w:val="0"/>
        <w:spacing w:after="0" w:line="240" w:lineRule="auto"/>
        <w:rPr>
          <w:rFonts w:ascii="Arial" w:hAnsi="Arial" w:cs="Arial"/>
          <w:sz w:val="16"/>
          <w:szCs w:val="16"/>
        </w:rPr>
      </w:pPr>
    </w:p>
    <w:p w14:paraId="6ACE9D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M65.10 I Iná infekčná (tendo)synovitída na viacerých miestach              I</w:t>
      </w:r>
    </w:p>
    <w:p w14:paraId="1374612C" w14:textId="77777777" w:rsidR="00983AE1" w:rsidRDefault="00983AE1">
      <w:pPr>
        <w:widowControl w:val="0"/>
        <w:autoSpaceDE w:val="0"/>
        <w:autoSpaceDN w:val="0"/>
        <w:adjustRightInd w:val="0"/>
        <w:spacing w:after="0" w:line="240" w:lineRule="auto"/>
        <w:rPr>
          <w:rFonts w:ascii="Arial" w:hAnsi="Arial" w:cs="Arial"/>
          <w:sz w:val="16"/>
          <w:szCs w:val="16"/>
        </w:rPr>
      </w:pPr>
    </w:p>
    <w:p w14:paraId="72C087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11EA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623145" w14:textId="77777777" w:rsidR="00983AE1" w:rsidRDefault="00983AE1">
      <w:pPr>
        <w:widowControl w:val="0"/>
        <w:autoSpaceDE w:val="0"/>
        <w:autoSpaceDN w:val="0"/>
        <w:adjustRightInd w:val="0"/>
        <w:spacing w:after="0" w:line="240" w:lineRule="auto"/>
        <w:rPr>
          <w:rFonts w:ascii="Arial" w:hAnsi="Arial" w:cs="Arial"/>
          <w:sz w:val="16"/>
          <w:szCs w:val="16"/>
        </w:rPr>
      </w:pPr>
    </w:p>
    <w:p w14:paraId="4B0912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M65.11 I Iná infekčná (tendo)synovitída v oblasti pleca (kľúčna kosť,      I</w:t>
      </w:r>
    </w:p>
    <w:p w14:paraId="361DBB21" w14:textId="77777777" w:rsidR="00983AE1" w:rsidRDefault="00983AE1">
      <w:pPr>
        <w:widowControl w:val="0"/>
        <w:autoSpaceDE w:val="0"/>
        <w:autoSpaceDN w:val="0"/>
        <w:adjustRightInd w:val="0"/>
        <w:spacing w:after="0" w:line="240" w:lineRule="auto"/>
        <w:rPr>
          <w:rFonts w:ascii="Arial" w:hAnsi="Arial" w:cs="Arial"/>
          <w:sz w:val="16"/>
          <w:szCs w:val="16"/>
        </w:rPr>
      </w:pPr>
    </w:p>
    <w:p w14:paraId="2DA0C3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0B82394D" w14:textId="77777777" w:rsidR="00983AE1" w:rsidRDefault="00983AE1">
      <w:pPr>
        <w:widowControl w:val="0"/>
        <w:autoSpaceDE w:val="0"/>
        <w:autoSpaceDN w:val="0"/>
        <w:adjustRightInd w:val="0"/>
        <w:spacing w:after="0" w:line="240" w:lineRule="auto"/>
        <w:rPr>
          <w:rFonts w:ascii="Arial" w:hAnsi="Arial" w:cs="Arial"/>
          <w:sz w:val="16"/>
          <w:szCs w:val="16"/>
        </w:rPr>
      </w:pPr>
    </w:p>
    <w:p w14:paraId="1DDCFA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7BC9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FC3EB0" w14:textId="77777777" w:rsidR="00983AE1" w:rsidRDefault="00983AE1">
      <w:pPr>
        <w:widowControl w:val="0"/>
        <w:autoSpaceDE w:val="0"/>
        <w:autoSpaceDN w:val="0"/>
        <w:adjustRightInd w:val="0"/>
        <w:spacing w:after="0" w:line="240" w:lineRule="auto"/>
        <w:rPr>
          <w:rFonts w:ascii="Arial" w:hAnsi="Arial" w:cs="Arial"/>
          <w:sz w:val="16"/>
          <w:szCs w:val="16"/>
        </w:rPr>
      </w:pPr>
    </w:p>
    <w:p w14:paraId="1BFDB5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M65.12 I Iná infekčná (tendo)synovitída nadlaktia (ramenná kosť, lakťový   I</w:t>
      </w:r>
    </w:p>
    <w:p w14:paraId="6F1AD954" w14:textId="77777777" w:rsidR="00983AE1" w:rsidRDefault="00983AE1">
      <w:pPr>
        <w:widowControl w:val="0"/>
        <w:autoSpaceDE w:val="0"/>
        <w:autoSpaceDN w:val="0"/>
        <w:adjustRightInd w:val="0"/>
        <w:spacing w:after="0" w:line="240" w:lineRule="auto"/>
        <w:rPr>
          <w:rFonts w:ascii="Arial" w:hAnsi="Arial" w:cs="Arial"/>
          <w:sz w:val="16"/>
          <w:szCs w:val="16"/>
        </w:rPr>
      </w:pPr>
    </w:p>
    <w:p w14:paraId="74104E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0A5F5C5" w14:textId="77777777" w:rsidR="00983AE1" w:rsidRDefault="00983AE1">
      <w:pPr>
        <w:widowControl w:val="0"/>
        <w:autoSpaceDE w:val="0"/>
        <w:autoSpaceDN w:val="0"/>
        <w:adjustRightInd w:val="0"/>
        <w:spacing w:after="0" w:line="240" w:lineRule="auto"/>
        <w:rPr>
          <w:rFonts w:ascii="Arial" w:hAnsi="Arial" w:cs="Arial"/>
          <w:sz w:val="16"/>
          <w:szCs w:val="16"/>
        </w:rPr>
      </w:pPr>
    </w:p>
    <w:p w14:paraId="69D25A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EED1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DF96D6" w14:textId="77777777" w:rsidR="00983AE1" w:rsidRDefault="00983AE1">
      <w:pPr>
        <w:widowControl w:val="0"/>
        <w:autoSpaceDE w:val="0"/>
        <w:autoSpaceDN w:val="0"/>
        <w:adjustRightInd w:val="0"/>
        <w:spacing w:after="0" w:line="240" w:lineRule="auto"/>
        <w:rPr>
          <w:rFonts w:ascii="Arial" w:hAnsi="Arial" w:cs="Arial"/>
          <w:sz w:val="16"/>
          <w:szCs w:val="16"/>
        </w:rPr>
      </w:pPr>
    </w:p>
    <w:p w14:paraId="1DAA8E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M65.13 I Iná infekčná (tendo)synovitída predlaktia (lakťová kosť, vretenná I</w:t>
      </w:r>
    </w:p>
    <w:p w14:paraId="331EEB90" w14:textId="77777777" w:rsidR="00983AE1" w:rsidRDefault="00983AE1">
      <w:pPr>
        <w:widowControl w:val="0"/>
        <w:autoSpaceDE w:val="0"/>
        <w:autoSpaceDN w:val="0"/>
        <w:adjustRightInd w:val="0"/>
        <w:spacing w:after="0" w:line="240" w:lineRule="auto"/>
        <w:rPr>
          <w:rFonts w:ascii="Arial" w:hAnsi="Arial" w:cs="Arial"/>
          <w:sz w:val="16"/>
          <w:szCs w:val="16"/>
        </w:rPr>
      </w:pPr>
    </w:p>
    <w:p w14:paraId="443FB8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5B91E6A9" w14:textId="77777777" w:rsidR="00983AE1" w:rsidRDefault="00983AE1">
      <w:pPr>
        <w:widowControl w:val="0"/>
        <w:autoSpaceDE w:val="0"/>
        <w:autoSpaceDN w:val="0"/>
        <w:adjustRightInd w:val="0"/>
        <w:spacing w:after="0" w:line="240" w:lineRule="auto"/>
        <w:rPr>
          <w:rFonts w:ascii="Arial" w:hAnsi="Arial" w:cs="Arial"/>
          <w:sz w:val="16"/>
          <w:szCs w:val="16"/>
        </w:rPr>
      </w:pPr>
    </w:p>
    <w:p w14:paraId="074AD7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44ED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4C7354" w14:textId="77777777" w:rsidR="00983AE1" w:rsidRDefault="00983AE1">
      <w:pPr>
        <w:widowControl w:val="0"/>
        <w:autoSpaceDE w:val="0"/>
        <w:autoSpaceDN w:val="0"/>
        <w:adjustRightInd w:val="0"/>
        <w:spacing w:after="0" w:line="240" w:lineRule="auto"/>
        <w:rPr>
          <w:rFonts w:ascii="Arial" w:hAnsi="Arial" w:cs="Arial"/>
          <w:sz w:val="16"/>
          <w:szCs w:val="16"/>
        </w:rPr>
      </w:pPr>
    </w:p>
    <w:p w14:paraId="67F121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M65.14 I Iná infekčná (tendo)synovitída ruky (zápästie, záprstie, prsty,   I</w:t>
      </w:r>
    </w:p>
    <w:p w14:paraId="288CD645" w14:textId="77777777" w:rsidR="00983AE1" w:rsidRDefault="00983AE1">
      <w:pPr>
        <w:widowControl w:val="0"/>
        <w:autoSpaceDE w:val="0"/>
        <w:autoSpaceDN w:val="0"/>
        <w:adjustRightInd w:val="0"/>
        <w:spacing w:after="0" w:line="240" w:lineRule="auto"/>
        <w:rPr>
          <w:rFonts w:ascii="Arial" w:hAnsi="Arial" w:cs="Arial"/>
          <w:sz w:val="16"/>
          <w:szCs w:val="16"/>
        </w:rPr>
      </w:pPr>
    </w:p>
    <w:p w14:paraId="3E04EE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medzi týmito kosťami)                                        I</w:t>
      </w:r>
    </w:p>
    <w:p w14:paraId="5E4E0BF4" w14:textId="77777777" w:rsidR="00983AE1" w:rsidRDefault="00983AE1">
      <w:pPr>
        <w:widowControl w:val="0"/>
        <w:autoSpaceDE w:val="0"/>
        <w:autoSpaceDN w:val="0"/>
        <w:adjustRightInd w:val="0"/>
        <w:spacing w:after="0" w:line="240" w:lineRule="auto"/>
        <w:rPr>
          <w:rFonts w:ascii="Arial" w:hAnsi="Arial" w:cs="Arial"/>
          <w:sz w:val="16"/>
          <w:szCs w:val="16"/>
        </w:rPr>
      </w:pPr>
    </w:p>
    <w:p w14:paraId="732D69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2326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7AB21A" w14:textId="77777777" w:rsidR="00983AE1" w:rsidRDefault="00983AE1">
      <w:pPr>
        <w:widowControl w:val="0"/>
        <w:autoSpaceDE w:val="0"/>
        <w:autoSpaceDN w:val="0"/>
        <w:adjustRightInd w:val="0"/>
        <w:spacing w:after="0" w:line="240" w:lineRule="auto"/>
        <w:rPr>
          <w:rFonts w:ascii="Arial" w:hAnsi="Arial" w:cs="Arial"/>
          <w:sz w:val="16"/>
          <w:szCs w:val="16"/>
        </w:rPr>
      </w:pPr>
    </w:p>
    <w:p w14:paraId="310F81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M65.15 I Iná infekčná (tendo)synovitída panvovej oblasti a stehna (panva,  I</w:t>
      </w:r>
    </w:p>
    <w:p w14:paraId="3AF2DCE7" w14:textId="77777777" w:rsidR="00983AE1" w:rsidRDefault="00983AE1">
      <w:pPr>
        <w:widowControl w:val="0"/>
        <w:autoSpaceDE w:val="0"/>
        <w:autoSpaceDN w:val="0"/>
        <w:adjustRightInd w:val="0"/>
        <w:spacing w:after="0" w:line="240" w:lineRule="auto"/>
        <w:rPr>
          <w:rFonts w:ascii="Arial" w:hAnsi="Arial" w:cs="Arial"/>
          <w:sz w:val="16"/>
          <w:szCs w:val="16"/>
        </w:rPr>
      </w:pPr>
    </w:p>
    <w:p w14:paraId="12115E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3F60C455" w14:textId="77777777" w:rsidR="00983AE1" w:rsidRDefault="00983AE1">
      <w:pPr>
        <w:widowControl w:val="0"/>
        <w:autoSpaceDE w:val="0"/>
        <w:autoSpaceDN w:val="0"/>
        <w:adjustRightInd w:val="0"/>
        <w:spacing w:after="0" w:line="240" w:lineRule="auto"/>
        <w:rPr>
          <w:rFonts w:ascii="Arial" w:hAnsi="Arial" w:cs="Arial"/>
          <w:sz w:val="16"/>
          <w:szCs w:val="16"/>
        </w:rPr>
      </w:pPr>
    </w:p>
    <w:p w14:paraId="7E58BB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2F7F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4E12F6" w14:textId="77777777" w:rsidR="00983AE1" w:rsidRDefault="00983AE1">
      <w:pPr>
        <w:widowControl w:val="0"/>
        <w:autoSpaceDE w:val="0"/>
        <w:autoSpaceDN w:val="0"/>
        <w:adjustRightInd w:val="0"/>
        <w:spacing w:after="0" w:line="240" w:lineRule="auto"/>
        <w:rPr>
          <w:rFonts w:ascii="Arial" w:hAnsi="Arial" w:cs="Arial"/>
          <w:sz w:val="16"/>
          <w:szCs w:val="16"/>
        </w:rPr>
      </w:pPr>
    </w:p>
    <w:p w14:paraId="583A19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M65.16 I Iná infekčná (tendo)synovitída predkolenia (ihlica, píšťala,      I</w:t>
      </w:r>
    </w:p>
    <w:p w14:paraId="47E2851D" w14:textId="77777777" w:rsidR="00983AE1" w:rsidRDefault="00983AE1">
      <w:pPr>
        <w:widowControl w:val="0"/>
        <w:autoSpaceDE w:val="0"/>
        <w:autoSpaceDN w:val="0"/>
        <w:adjustRightInd w:val="0"/>
        <w:spacing w:after="0" w:line="240" w:lineRule="auto"/>
        <w:rPr>
          <w:rFonts w:ascii="Arial" w:hAnsi="Arial" w:cs="Arial"/>
          <w:sz w:val="16"/>
          <w:szCs w:val="16"/>
        </w:rPr>
      </w:pPr>
    </w:p>
    <w:p w14:paraId="581994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68754D27" w14:textId="77777777" w:rsidR="00983AE1" w:rsidRDefault="00983AE1">
      <w:pPr>
        <w:widowControl w:val="0"/>
        <w:autoSpaceDE w:val="0"/>
        <w:autoSpaceDN w:val="0"/>
        <w:adjustRightInd w:val="0"/>
        <w:spacing w:after="0" w:line="240" w:lineRule="auto"/>
        <w:rPr>
          <w:rFonts w:ascii="Arial" w:hAnsi="Arial" w:cs="Arial"/>
          <w:sz w:val="16"/>
          <w:szCs w:val="16"/>
        </w:rPr>
      </w:pPr>
    </w:p>
    <w:p w14:paraId="771DC7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7D6C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A9E3DE" w14:textId="77777777" w:rsidR="00983AE1" w:rsidRDefault="00983AE1">
      <w:pPr>
        <w:widowControl w:val="0"/>
        <w:autoSpaceDE w:val="0"/>
        <w:autoSpaceDN w:val="0"/>
        <w:adjustRightInd w:val="0"/>
        <w:spacing w:after="0" w:line="240" w:lineRule="auto"/>
        <w:rPr>
          <w:rFonts w:ascii="Arial" w:hAnsi="Arial" w:cs="Arial"/>
          <w:sz w:val="16"/>
          <w:szCs w:val="16"/>
        </w:rPr>
      </w:pPr>
    </w:p>
    <w:p w14:paraId="4A975F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M65.17 I Iná infekčná (tendo)synovitída členka a nohy (predpriehlavok,     I</w:t>
      </w:r>
    </w:p>
    <w:p w14:paraId="2C41AAD0" w14:textId="77777777" w:rsidR="00983AE1" w:rsidRDefault="00983AE1">
      <w:pPr>
        <w:widowControl w:val="0"/>
        <w:autoSpaceDE w:val="0"/>
        <w:autoSpaceDN w:val="0"/>
        <w:adjustRightInd w:val="0"/>
        <w:spacing w:after="0" w:line="240" w:lineRule="auto"/>
        <w:rPr>
          <w:rFonts w:ascii="Arial" w:hAnsi="Arial" w:cs="Arial"/>
          <w:sz w:val="16"/>
          <w:szCs w:val="16"/>
        </w:rPr>
      </w:pPr>
    </w:p>
    <w:p w14:paraId="6E42B8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10A9A5F5" w14:textId="77777777" w:rsidR="00983AE1" w:rsidRDefault="00983AE1">
      <w:pPr>
        <w:widowControl w:val="0"/>
        <w:autoSpaceDE w:val="0"/>
        <w:autoSpaceDN w:val="0"/>
        <w:adjustRightInd w:val="0"/>
        <w:spacing w:after="0" w:line="240" w:lineRule="auto"/>
        <w:rPr>
          <w:rFonts w:ascii="Arial" w:hAnsi="Arial" w:cs="Arial"/>
          <w:sz w:val="16"/>
          <w:szCs w:val="16"/>
        </w:rPr>
      </w:pPr>
    </w:p>
    <w:p w14:paraId="57506D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89F0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CB48FE" w14:textId="77777777" w:rsidR="00983AE1" w:rsidRDefault="00983AE1">
      <w:pPr>
        <w:widowControl w:val="0"/>
        <w:autoSpaceDE w:val="0"/>
        <w:autoSpaceDN w:val="0"/>
        <w:adjustRightInd w:val="0"/>
        <w:spacing w:after="0" w:line="240" w:lineRule="auto"/>
        <w:rPr>
          <w:rFonts w:ascii="Arial" w:hAnsi="Arial" w:cs="Arial"/>
          <w:sz w:val="16"/>
          <w:szCs w:val="16"/>
        </w:rPr>
      </w:pPr>
    </w:p>
    <w:p w14:paraId="1ABBEE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M65.18 I Iná infekčná (tendo)synovitída na inom mieste (hlava, krk, rebrá, I</w:t>
      </w:r>
    </w:p>
    <w:p w14:paraId="36A9126A" w14:textId="77777777" w:rsidR="00983AE1" w:rsidRDefault="00983AE1">
      <w:pPr>
        <w:widowControl w:val="0"/>
        <w:autoSpaceDE w:val="0"/>
        <w:autoSpaceDN w:val="0"/>
        <w:adjustRightInd w:val="0"/>
        <w:spacing w:after="0" w:line="240" w:lineRule="auto"/>
        <w:rPr>
          <w:rFonts w:ascii="Arial" w:hAnsi="Arial" w:cs="Arial"/>
          <w:sz w:val="16"/>
          <w:szCs w:val="16"/>
        </w:rPr>
      </w:pPr>
    </w:p>
    <w:p w14:paraId="0F3439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61848CA2" w14:textId="77777777" w:rsidR="00983AE1" w:rsidRDefault="00983AE1">
      <w:pPr>
        <w:widowControl w:val="0"/>
        <w:autoSpaceDE w:val="0"/>
        <w:autoSpaceDN w:val="0"/>
        <w:adjustRightInd w:val="0"/>
        <w:spacing w:after="0" w:line="240" w:lineRule="auto"/>
        <w:rPr>
          <w:rFonts w:ascii="Arial" w:hAnsi="Arial" w:cs="Arial"/>
          <w:sz w:val="16"/>
          <w:szCs w:val="16"/>
        </w:rPr>
      </w:pPr>
    </w:p>
    <w:p w14:paraId="35141A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584F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FC52C8" w14:textId="77777777" w:rsidR="00983AE1" w:rsidRDefault="00983AE1">
      <w:pPr>
        <w:widowControl w:val="0"/>
        <w:autoSpaceDE w:val="0"/>
        <w:autoSpaceDN w:val="0"/>
        <w:adjustRightInd w:val="0"/>
        <w:spacing w:after="0" w:line="240" w:lineRule="auto"/>
        <w:rPr>
          <w:rFonts w:ascii="Arial" w:hAnsi="Arial" w:cs="Arial"/>
          <w:sz w:val="16"/>
          <w:szCs w:val="16"/>
        </w:rPr>
      </w:pPr>
    </w:p>
    <w:p w14:paraId="4000B4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M65.19 I Iná infekčná (tendo)synovitída na neurčenom mieste                I</w:t>
      </w:r>
    </w:p>
    <w:p w14:paraId="7623DBE7" w14:textId="77777777" w:rsidR="00983AE1" w:rsidRDefault="00983AE1">
      <w:pPr>
        <w:widowControl w:val="0"/>
        <w:autoSpaceDE w:val="0"/>
        <w:autoSpaceDN w:val="0"/>
        <w:adjustRightInd w:val="0"/>
        <w:spacing w:after="0" w:line="240" w:lineRule="auto"/>
        <w:rPr>
          <w:rFonts w:ascii="Arial" w:hAnsi="Arial" w:cs="Arial"/>
          <w:sz w:val="16"/>
          <w:szCs w:val="16"/>
        </w:rPr>
      </w:pPr>
    </w:p>
    <w:p w14:paraId="58B834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B603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BE9ECF" w14:textId="77777777" w:rsidR="00983AE1" w:rsidRDefault="00983AE1">
      <w:pPr>
        <w:widowControl w:val="0"/>
        <w:autoSpaceDE w:val="0"/>
        <w:autoSpaceDN w:val="0"/>
        <w:adjustRightInd w:val="0"/>
        <w:spacing w:after="0" w:line="240" w:lineRule="auto"/>
        <w:rPr>
          <w:rFonts w:ascii="Arial" w:hAnsi="Arial" w:cs="Arial"/>
          <w:sz w:val="16"/>
          <w:szCs w:val="16"/>
        </w:rPr>
      </w:pPr>
    </w:p>
    <w:p w14:paraId="3DDF32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M65.20 I Vápenatejúca tendinitída na viacerých miestach                    I</w:t>
      </w:r>
    </w:p>
    <w:p w14:paraId="369402E5" w14:textId="77777777" w:rsidR="00983AE1" w:rsidRDefault="00983AE1">
      <w:pPr>
        <w:widowControl w:val="0"/>
        <w:autoSpaceDE w:val="0"/>
        <w:autoSpaceDN w:val="0"/>
        <w:adjustRightInd w:val="0"/>
        <w:spacing w:after="0" w:line="240" w:lineRule="auto"/>
        <w:rPr>
          <w:rFonts w:ascii="Arial" w:hAnsi="Arial" w:cs="Arial"/>
          <w:sz w:val="16"/>
          <w:szCs w:val="16"/>
        </w:rPr>
      </w:pPr>
    </w:p>
    <w:p w14:paraId="673FE7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9871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4EB0E1" w14:textId="77777777" w:rsidR="00983AE1" w:rsidRDefault="00983AE1">
      <w:pPr>
        <w:widowControl w:val="0"/>
        <w:autoSpaceDE w:val="0"/>
        <w:autoSpaceDN w:val="0"/>
        <w:adjustRightInd w:val="0"/>
        <w:spacing w:after="0" w:line="240" w:lineRule="auto"/>
        <w:rPr>
          <w:rFonts w:ascii="Arial" w:hAnsi="Arial" w:cs="Arial"/>
          <w:sz w:val="16"/>
          <w:szCs w:val="16"/>
        </w:rPr>
      </w:pPr>
    </w:p>
    <w:p w14:paraId="4DE45A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M65.22 I Vápenatejúca tendinitída nadlaktia (ramenná kosť, lakťový kĺb)    I</w:t>
      </w:r>
    </w:p>
    <w:p w14:paraId="4C7DBF4C" w14:textId="77777777" w:rsidR="00983AE1" w:rsidRDefault="00983AE1">
      <w:pPr>
        <w:widowControl w:val="0"/>
        <w:autoSpaceDE w:val="0"/>
        <w:autoSpaceDN w:val="0"/>
        <w:adjustRightInd w:val="0"/>
        <w:spacing w:after="0" w:line="240" w:lineRule="auto"/>
        <w:rPr>
          <w:rFonts w:ascii="Arial" w:hAnsi="Arial" w:cs="Arial"/>
          <w:sz w:val="16"/>
          <w:szCs w:val="16"/>
        </w:rPr>
      </w:pPr>
    </w:p>
    <w:p w14:paraId="0F20B4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BD6A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B1B2C2" w14:textId="77777777" w:rsidR="00983AE1" w:rsidRDefault="00983AE1">
      <w:pPr>
        <w:widowControl w:val="0"/>
        <w:autoSpaceDE w:val="0"/>
        <w:autoSpaceDN w:val="0"/>
        <w:adjustRightInd w:val="0"/>
        <w:spacing w:after="0" w:line="240" w:lineRule="auto"/>
        <w:rPr>
          <w:rFonts w:ascii="Arial" w:hAnsi="Arial" w:cs="Arial"/>
          <w:sz w:val="16"/>
          <w:szCs w:val="16"/>
        </w:rPr>
      </w:pPr>
    </w:p>
    <w:p w14:paraId="39237C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M65.23 I Vápenatejúca tendinitída predlaktia (lakťová kosť, vretenná kosť, I</w:t>
      </w:r>
    </w:p>
    <w:p w14:paraId="2167DFD9" w14:textId="77777777" w:rsidR="00983AE1" w:rsidRDefault="00983AE1">
      <w:pPr>
        <w:widowControl w:val="0"/>
        <w:autoSpaceDE w:val="0"/>
        <w:autoSpaceDN w:val="0"/>
        <w:adjustRightInd w:val="0"/>
        <w:spacing w:after="0" w:line="240" w:lineRule="auto"/>
        <w:rPr>
          <w:rFonts w:ascii="Arial" w:hAnsi="Arial" w:cs="Arial"/>
          <w:sz w:val="16"/>
          <w:szCs w:val="16"/>
        </w:rPr>
      </w:pPr>
    </w:p>
    <w:p w14:paraId="290341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7CED0D06" w14:textId="77777777" w:rsidR="00983AE1" w:rsidRDefault="00983AE1">
      <w:pPr>
        <w:widowControl w:val="0"/>
        <w:autoSpaceDE w:val="0"/>
        <w:autoSpaceDN w:val="0"/>
        <w:adjustRightInd w:val="0"/>
        <w:spacing w:after="0" w:line="240" w:lineRule="auto"/>
        <w:rPr>
          <w:rFonts w:ascii="Arial" w:hAnsi="Arial" w:cs="Arial"/>
          <w:sz w:val="16"/>
          <w:szCs w:val="16"/>
        </w:rPr>
      </w:pPr>
    </w:p>
    <w:p w14:paraId="2D1988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892C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7AB095" w14:textId="77777777" w:rsidR="00983AE1" w:rsidRDefault="00983AE1">
      <w:pPr>
        <w:widowControl w:val="0"/>
        <w:autoSpaceDE w:val="0"/>
        <w:autoSpaceDN w:val="0"/>
        <w:adjustRightInd w:val="0"/>
        <w:spacing w:after="0" w:line="240" w:lineRule="auto"/>
        <w:rPr>
          <w:rFonts w:ascii="Arial" w:hAnsi="Arial" w:cs="Arial"/>
          <w:sz w:val="16"/>
          <w:szCs w:val="16"/>
        </w:rPr>
      </w:pPr>
    </w:p>
    <w:p w14:paraId="21D533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M65.24 I Vápenatejúca tendinitída ruky (zápästie, záprstie, prsty, kĺby    I</w:t>
      </w:r>
    </w:p>
    <w:p w14:paraId="0B275F99" w14:textId="77777777" w:rsidR="00983AE1" w:rsidRDefault="00983AE1">
      <w:pPr>
        <w:widowControl w:val="0"/>
        <w:autoSpaceDE w:val="0"/>
        <w:autoSpaceDN w:val="0"/>
        <w:adjustRightInd w:val="0"/>
        <w:spacing w:after="0" w:line="240" w:lineRule="auto"/>
        <w:rPr>
          <w:rFonts w:ascii="Arial" w:hAnsi="Arial" w:cs="Arial"/>
          <w:sz w:val="16"/>
          <w:szCs w:val="16"/>
        </w:rPr>
      </w:pPr>
    </w:p>
    <w:p w14:paraId="008B2C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764935BA" w14:textId="77777777" w:rsidR="00983AE1" w:rsidRDefault="00983AE1">
      <w:pPr>
        <w:widowControl w:val="0"/>
        <w:autoSpaceDE w:val="0"/>
        <w:autoSpaceDN w:val="0"/>
        <w:adjustRightInd w:val="0"/>
        <w:spacing w:after="0" w:line="240" w:lineRule="auto"/>
        <w:rPr>
          <w:rFonts w:ascii="Arial" w:hAnsi="Arial" w:cs="Arial"/>
          <w:sz w:val="16"/>
          <w:szCs w:val="16"/>
        </w:rPr>
      </w:pPr>
    </w:p>
    <w:p w14:paraId="719F28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E6FB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4D9104" w14:textId="77777777" w:rsidR="00983AE1" w:rsidRDefault="00983AE1">
      <w:pPr>
        <w:widowControl w:val="0"/>
        <w:autoSpaceDE w:val="0"/>
        <w:autoSpaceDN w:val="0"/>
        <w:adjustRightInd w:val="0"/>
        <w:spacing w:after="0" w:line="240" w:lineRule="auto"/>
        <w:rPr>
          <w:rFonts w:ascii="Arial" w:hAnsi="Arial" w:cs="Arial"/>
          <w:sz w:val="16"/>
          <w:szCs w:val="16"/>
        </w:rPr>
      </w:pPr>
    </w:p>
    <w:p w14:paraId="5BC107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M65.25 I Vápenatejúca tendinitída panvovej oblasti a stehna (panva,        I</w:t>
      </w:r>
    </w:p>
    <w:p w14:paraId="1754D037" w14:textId="77777777" w:rsidR="00983AE1" w:rsidRDefault="00983AE1">
      <w:pPr>
        <w:widowControl w:val="0"/>
        <w:autoSpaceDE w:val="0"/>
        <w:autoSpaceDN w:val="0"/>
        <w:adjustRightInd w:val="0"/>
        <w:spacing w:after="0" w:line="240" w:lineRule="auto"/>
        <w:rPr>
          <w:rFonts w:ascii="Arial" w:hAnsi="Arial" w:cs="Arial"/>
          <w:sz w:val="16"/>
          <w:szCs w:val="16"/>
        </w:rPr>
      </w:pPr>
    </w:p>
    <w:p w14:paraId="2BC47C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2BF4FF32" w14:textId="77777777" w:rsidR="00983AE1" w:rsidRDefault="00983AE1">
      <w:pPr>
        <w:widowControl w:val="0"/>
        <w:autoSpaceDE w:val="0"/>
        <w:autoSpaceDN w:val="0"/>
        <w:adjustRightInd w:val="0"/>
        <w:spacing w:after="0" w:line="240" w:lineRule="auto"/>
        <w:rPr>
          <w:rFonts w:ascii="Arial" w:hAnsi="Arial" w:cs="Arial"/>
          <w:sz w:val="16"/>
          <w:szCs w:val="16"/>
        </w:rPr>
      </w:pPr>
    </w:p>
    <w:p w14:paraId="70EEED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1ABE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03E957" w14:textId="77777777" w:rsidR="00983AE1" w:rsidRDefault="00983AE1">
      <w:pPr>
        <w:widowControl w:val="0"/>
        <w:autoSpaceDE w:val="0"/>
        <w:autoSpaceDN w:val="0"/>
        <w:adjustRightInd w:val="0"/>
        <w:spacing w:after="0" w:line="240" w:lineRule="auto"/>
        <w:rPr>
          <w:rFonts w:ascii="Arial" w:hAnsi="Arial" w:cs="Arial"/>
          <w:sz w:val="16"/>
          <w:szCs w:val="16"/>
        </w:rPr>
      </w:pPr>
    </w:p>
    <w:p w14:paraId="5B1B86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M65.26 I Vápenatejúca tendinitída predkolenia (ihlica, píšťala, kolenný    I</w:t>
      </w:r>
    </w:p>
    <w:p w14:paraId="49F53318" w14:textId="77777777" w:rsidR="00983AE1" w:rsidRDefault="00983AE1">
      <w:pPr>
        <w:widowControl w:val="0"/>
        <w:autoSpaceDE w:val="0"/>
        <w:autoSpaceDN w:val="0"/>
        <w:adjustRightInd w:val="0"/>
        <w:spacing w:after="0" w:line="240" w:lineRule="auto"/>
        <w:rPr>
          <w:rFonts w:ascii="Arial" w:hAnsi="Arial" w:cs="Arial"/>
          <w:sz w:val="16"/>
          <w:szCs w:val="16"/>
        </w:rPr>
      </w:pPr>
    </w:p>
    <w:p w14:paraId="5EB605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8083F8B" w14:textId="77777777" w:rsidR="00983AE1" w:rsidRDefault="00983AE1">
      <w:pPr>
        <w:widowControl w:val="0"/>
        <w:autoSpaceDE w:val="0"/>
        <w:autoSpaceDN w:val="0"/>
        <w:adjustRightInd w:val="0"/>
        <w:spacing w:after="0" w:line="240" w:lineRule="auto"/>
        <w:rPr>
          <w:rFonts w:ascii="Arial" w:hAnsi="Arial" w:cs="Arial"/>
          <w:sz w:val="16"/>
          <w:szCs w:val="16"/>
        </w:rPr>
      </w:pPr>
    </w:p>
    <w:p w14:paraId="3F7A7D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26E4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16B697" w14:textId="77777777" w:rsidR="00983AE1" w:rsidRDefault="00983AE1">
      <w:pPr>
        <w:widowControl w:val="0"/>
        <w:autoSpaceDE w:val="0"/>
        <w:autoSpaceDN w:val="0"/>
        <w:adjustRightInd w:val="0"/>
        <w:spacing w:after="0" w:line="240" w:lineRule="auto"/>
        <w:rPr>
          <w:rFonts w:ascii="Arial" w:hAnsi="Arial" w:cs="Arial"/>
          <w:sz w:val="16"/>
          <w:szCs w:val="16"/>
        </w:rPr>
      </w:pPr>
    </w:p>
    <w:p w14:paraId="36679C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M65.27 I Vápenatejúca tendinitída členka a nohy (predpriehlavok,           I</w:t>
      </w:r>
    </w:p>
    <w:p w14:paraId="3FDDF063" w14:textId="77777777" w:rsidR="00983AE1" w:rsidRDefault="00983AE1">
      <w:pPr>
        <w:widowControl w:val="0"/>
        <w:autoSpaceDE w:val="0"/>
        <w:autoSpaceDN w:val="0"/>
        <w:adjustRightInd w:val="0"/>
        <w:spacing w:after="0" w:line="240" w:lineRule="auto"/>
        <w:rPr>
          <w:rFonts w:ascii="Arial" w:hAnsi="Arial" w:cs="Arial"/>
          <w:sz w:val="16"/>
          <w:szCs w:val="16"/>
        </w:rPr>
      </w:pPr>
    </w:p>
    <w:p w14:paraId="405BE1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1FEAB068" w14:textId="77777777" w:rsidR="00983AE1" w:rsidRDefault="00983AE1">
      <w:pPr>
        <w:widowControl w:val="0"/>
        <w:autoSpaceDE w:val="0"/>
        <w:autoSpaceDN w:val="0"/>
        <w:adjustRightInd w:val="0"/>
        <w:spacing w:after="0" w:line="240" w:lineRule="auto"/>
        <w:rPr>
          <w:rFonts w:ascii="Arial" w:hAnsi="Arial" w:cs="Arial"/>
          <w:sz w:val="16"/>
          <w:szCs w:val="16"/>
        </w:rPr>
      </w:pPr>
    </w:p>
    <w:p w14:paraId="097E48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C30F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3618BB" w14:textId="77777777" w:rsidR="00983AE1" w:rsidRDefault="00983AE1">
      <w:pPr>
        <w:widowControl w:val="0"/>
        <w:autoSpaceDE w:val="0"/>
        <w:autoSpaceDN w:val="0"/>
        <w:adjustRightInd w:val="0"/>
        <w:spacing w:after="0" w:line="240" w:lineRule="auto"/>
        <w:rPr>
          <w:rFonts w:ascii="Arial" w:hAnsi="Arial" w:cs="Arial"/>
          <w:sz w:val="16"/>
          <w:szCs w:val="16"/>
        </w:rPr>
      </w:pPr>
    </w:p>
    <w:p w14:paraId="205FB4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M65.28 I Vápenatejúca tendinitída na inom mieste (hlava, krk, rebrá,       I</w:t>
      </w:r>
    </w:p>
    <w:p w14:paraId="129B4713" w14:textId="77777777" w:rsidR="00983AE1" w:rsidRDefault="00983AE1">
      <w:pPr>
        <w:widowControl w:val="0"/>
        <w:autoSpaceDE w:val="0"/>
        <w:autoSpaceDN w:val="0"/>
        <w:adjustRightInd w:val="0"/>
        <w:spacing w:after="0" w:line="240" w:lineRule="auto"/>
        <w:rPr>
          <w:rFonts w:ascii="Arial" w:hAnsi="Arial" w:cs="Arial"/>
          <w:sz w:val="16"/>
          <w:szCs w:val="16"/>
        </w:rPr>
      </w:pPr>
    </w:p>
    <w:p w14:paraId="6A0251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75FBE020" w14:textId="77777777" w:rsidR="00983AE1" w:rsidRDefault="00983AE1">
      <w:pPr>
        <w:widowControl w:val="0"/>
        <w:autoSpaceDE w:val="0"/>
        <w:autoSpaceDN w:val="0"/>
        <w:adjustRightInd w:val="0"/>
        <w:spacing w:after="0" w:line="240" w:lineRule="auto"/>
        <w:rPr>
          <w:rFonts w:ascii="Arial" w:hAnsi="Arial" w:cs="Arial"/>
          <w:sz w:val="16"/>
          <w:szCs w:val="16"/>
        </w:rPr>
      </w:pPr>
    </w:p>
    <w:p w14:paraId="5AD217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E2F8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6335BD" w14:textId="77777777" w:rsidR="00983AE1" w:rsidRDefault="00983AE1">
      <w:pPr>
        <w:widowControl w:val="0"/>
        <w:autoSpaceDE w:val="0"/>
        <w:autoSpaceDN w:val="0"/>
        <w:adjustRightInd w:val="0"/>
        <w:spacing w:after="0" w:line="240" w:lineRule="auto"/>
        <w:rPr>
          <w:rFonts w:ascii="Arial" w:hAnsi="Arial" w:cs="Arial"/>
          <w:sz w:val="16"/>
          <w:szCs w:val="16"/>
        </w:rPr>
      </w:pPr>
    </w:p>
    <w:p w14:paraId="671170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M65.29 I Vápenatejúca tendinitída na neurčenom mieste                      I</w:t>
      </w:r>
    </w:p>
    <w:p w14:paraId="230A1485" w14:textId="77777777" w:rsidR="00983AE1" w:rsidRDefault="00983AE1">
      <w:pPr>
        <w:widowControl w:val="0"/>
        <w:autoSpaceDE w:val="0"/>
        <w:autoSpaceDN w:val="0"/>
        <w:adjustRightInd w:val="0"/>
        <w:spacing w:after="0" w:line="240" w:lineRule="auto"/>
        <w:rPr>
          <w:rFonts w:ascii="Arial" w:hAnsi="Arial" w:cs="Arial"/>
          <w:sz w:val="16"/>
          <w:szCs w:val="16"/>
        </w:rPr>
      </w:pPr>
    </w:p>
    <w:p w14:paraId="54C1EA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4BA6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3B7D7C" w14:textId="77777777" w:rsidR="00983AE1" w:rsidRDefault="00983AE1">
      <w:pPr>
        <w:widowControl w:val="0"/>
        <w:autoSpaceDE w:val="0"/>
        <w:autoSpaceDN w:val="0"/>
        <w:adjustRightInd w:val="0"/>
        <w:spacing w:after="0" w:line="240" w:lineRule="auto"/>
        <w:rPr>
          <w:rFonts w:ascii="Arial" w:hAnsi="Arial" w:cs="Arial"/>
          <w:sz w:val="16"/>
          <w:szCs w:val="16"/>
        </w:rPr>
      </w:pPr>
    </w:p>
    <w:p w14:paraId="3049BD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M65.3  I Skákavý (lúpavý) prst (digitus recellens)                         I</w:t>
      </w:r>
    </w:p>
    <w:p w14:paraId="17E9BF4F" w14:textId="77777777" w:rsidR="00983AE1" w:rsidRDefault="00983AE1">
      <w:pPr>
        <w:widowControl w:val="0"/>
        <w:autoSpaceDE w:val="0"/>
        <w:autoSpaceDN w:val="0"/>
        <w:adjustRightInd w:val="0"/>
        <w:spacing w:after="0" w:line="240" w:lineRule="auto"/>
        <w:rPr>
          <w:rFonts w:ascii="Arial" w:hAnsi="Arial" w:cs="Arial"/>
          <w:sz w:val="16"/>
          <w:szCs w:val="16"/>
        </w:rPr>
      </w:pPr>
    </w:p>
    <w:p w14:paraId="7D5CFA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F4F2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0D8D5E" w14:textId="77777777" w:rsidR="00983AE1" w:rsidRDefault="00983AE1">
      <w:pPr>
        <w:widowControl w:val="0"/>
        <w:autoSpaceDE w:val="0"/>
        <w:autoSpaceDN w:val="0"/>
        <w:adjustRightInd w:val="0"/>
        <w:spacing w:after="0" w:line="240" w:lineRule="auto"/>
        <w:rPr>
          <w:rFonts w:ascii="Arial" w:hAnsi="Arial" w:cs="Arial"/>
          <w:sz w:val="16"/>
          <w:szCs w:val="16"/>
        </w:rPr>
      </w:pPr>
    </w:p>
    <w:p w14:paraId="34F518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M65.4  I Styloradiálna tendosynovitída (de Quervainova)                    I</w:t>
      </w:r>
    </w:p>
    <w:p w14:paraId="39B9E009" w14:textId="77777777" w:rsidR="00983AE1" w:rsidRDefault="00983AE1">
      <w:pPr>
        <w:widowControl w:val="0"/>
        <w:autoSpaceDE w:val="0"/>
        <w:autoSpaceDN w:val="0"/>
        <w:adjustRightInd w:val="0"/>
        <w:spacing w:after="0" w:line="240" w:lineRule="auto"/>
        <w:rPr>
          <w:rFonts w:ascii="Arial" w:hAnsi="Arial" w:cs="Arial"/>
          <w:sz w:val="16"/>
          <w:szCs w:val="16"/>
        </w:rPr>
      </w:pPr>
    </w:p>
    <w:p w14:paraId="2AD484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EEC3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DF7B12" w14:textId="77777777" w:rsidR="00983AE1" w:rsidRDefault="00983AE1">
      <w:pPr>
        <w:widowControl w:val="0"/>
        <w:autoSpaceDE w:val="0"/>
        <w:autoSpaceDN w:val="0"/>
        <w:adjustRightInd w:val="0"/>
        <w:spacing w:after="0" w:line="240" w:lineRule="auto"/>
        <w:rPr>
          <w:rFonts w:ascii="Arial" w:hAnsi="Arial" w:cs="Arial"/>
          <w:sz w:val="16"/>
          <w:szCs w:val="16"/>
        </w:rPr>
      </w:pPr>
    </w:p>
    <w:p w14:paraId="4F8133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M65.80 I Iná synovitída a tendosynovitída na viacerých miestach            I</w:t>
      </w:r>
    </w:p>
    <w:p w14:paraId="2AAD76F9" w14:textId="77777777" w:rsidR="00983AE1" w:rsidRDefault="00983AE1">
      <w:pPr>
        <w:widowControl w:val="0"/>
        <w:autoSpaceDE w:val="0"/>
        <w:autoSpaceDN w:val="0"/>
        <w:adjustRightInd w:val="0"/>
        <w:spacing w:after="0" w:line="240" w:lineRule="auto"/>
        <w:rPr>
          <w:rFonts w:ascii="Arial" w:hAnsi="Arial" w:cs="Arial"/>
          <w:sz w:val="16"/>
          <w:szCs w:val="16"/>
        </w:rPr>
      </w:pPr>
    </w:p>
    <w:p w14:paraId="5BBA02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EE88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E4D79F" w14:textId="77777777" w:rsidR="00983AE1" w:rsidRDefault="00983AE1">
      <w:pPr>
        <w:widowControl w:val="0"/>
        <w:autoSpaceDE w:val="0"/>
        <w:autoSpaceDN w:val="0"/>
        <w:adjustRightInd w:val="0"/>
        <w:spacing w:after="0" w:line="240" w:lineRule="auto"/>
        <w:rPr>
          <w:rFonts w:ascii="Arial" w:hAnsi="Arial" w:cs="Arial"/>
          <w:sz w:val="16"/>
          <w:szCs w:val="16"/>
        </w:rPr>
      </w:pPr>
    </w:p>
    <w:p w14:paraId="4C30C4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M65.81 I Iná synovitída a tendosynovitída v oblasti pleca (kľúčna kosť,    I</w:t>
      </w:r>
    </w:p>
    <w:p w14:paraId="05E5D51F" w14:textId="77777777" w:rsidR="00983AE1" w:rsidRDefault="00983AE1">
      <w:pPr>
        <w:widowControl w:val="0"/>
        <w:autoSpaceDE w:val="0"/>
        <w:autoSpaceDN w:val="0"/>
        <w:adjustRightInd w:val="0"/>
        <w:spacing w:after="0" w:line="240" w:lineRule="auto"/>
        <w:rPr>
          <w:rFonts w:ascii="Arial" w:hAnsi="Arial" w:cs="Arial"/>
          <w:sz w:val="16"/>
          <w:szCs w:val="16"/>
        </w:rPr>
      </w:pPr>
    </w:p>
    <w:p w14:paraId="5D2DC2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3F7D4AD9" w14:textId="77777777" w:rsidR="00983AE1" w:rsidRDefault="00983AE1">
      <w:pPr>
        <w:widowControl w:val="0"/>
        <w:autoSpaceDE w:val="0"/>
        <w:autoSpaceDN w:val="0"/>
        <w:adjustRightInd w:val="0"/>
        <w:spacing w:after="0" w:line="240" w:lineRule="auto"/>
        <w:rPr>
          <w:rFonts w:ascii="Arial" w:hAnsi="Arial" w:cs="Arial"/>
          <w:sz w:val="16"/>
          <w:szCs w:val="16"/>
        </w:rPr>
      </w:pPr>
    </w:p>
    <w:p w14:paraId="44AD3F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579B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E23653" w14:textId="77777777" w:rsidR="00983AE1" w:rsidRDefault="00983AE1">
      <w:pPr>
        <w:widowControl w:val="0"/>
        <w:autoSpaceDE w:val="0"/>
        <w:autoSpaceDN w:val="0"/>
        <w:adjustRightInd w:val="0"/>
        <w:spacing w:after="0" w:line="240" w:lineRule="auto"/>
        <w:rPr>
          <w:rFonts w:ascii="Arial" w:hAnsi="Arial" w:cs="Arial"/>
          <w:sz w:val="16"/>
          <w:szCs w:val="16"/>
        </w:rPr>
      </w:pPr>
    </w:p>
    <w:p w14:paraId="1D4AFA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M65.82 I Iná synovitída a tendosynovitída nadlaktia (ramenná kosť, lakťový I</w:t>
      </w:r>
    </w:p>
    <w:p w14:paraId="6078CD00" w14:textId="77777777" w:rsidR="00983AE1" w:rsidRDefault="00983AE1">
      <w:pPr>
        <w:widowControl w:val="0"/>
        <w:autoSpaceDE w:val="0"/>
        <w:autoSpaceDN w:val="0"/>
        <w:adjustRightInd w:val="0"/>
        <w:spacing w:after="0" w:line="240" w:lineRule="auto"/>
        <w:rPr>
          <w:rFonts w:ascii="Arial" w:hAnsi="Arial" w:cs="Arial"/>
          <w:sz w:val="16"/>
          <w:szCs w:val="16"/>
        </w:rPr>
      </w:pPr>
    </w:p>
    <w:p w14:paraId="155D64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ADD95A5" w14:textId="77777777" w:rsidR="00983AE1" w:rsidRDefault="00983AE1">
      <w:pPr>
        <w:widowControl w:val="0"/>
        <w:autoSpaceDE w:val="0"/>
        <w:autoSpaceDN w:val="0"/>
        <w:adjustRightInd w:val="0"/>
        <w:spacing w:after="0" w:line="240" w:lineRule="auto"/>
        <w:rPr>
          <w:rFonts w:ascii="Arial" w:hAnsi="Arial" w:cs="Arial"/>
          <w:sz w:val="16"/>
          <w:szCs w:val="16"/>
        </w:rPr>
      </w:pPr>
    </w:p>
    <w:p w14:paraId="61C2B3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61D1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9D7634" w14:textId="77777777" w:rsidR="00983AE1" w:rsidRDefault="00983AE1">
      <w:pPr>
        <w:widowControl w:val="0"/>
        <w:autoSpaceDE w:val="0"/>
        <w:autoSpaceDN w:val="0"/>
        <w:adjustRightInd w:val="0"/>
        <w:spacing w:after="0" w:line="240" w:lineRule="auto"/>
        <w:rPr>
          <w:rFonts w:ascii="Arial" w:hAnsi="Arial" w:cs="Arial"/>
          <w:sz w:val="16"/>
          <w:szCs w:val="16"/>
        </w:rPr>
      </w:pPr>
    </w:p>
    <w:p w14:paraId="77CC6F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M65.83 I Iná synovitída a tendosynovitída predlaktia (lakťová kosť,        I</w:t>
      </w:r>
    </w:p>
    <w:p w14:paraId="78D4B33A" w14:textId="77777777" w:rsidR="00983AE1" w:rsidRDefault="00983AE1">
      <w:pPr>
        <w:widowControl w:val="0"/>
        <w:autoSpaceDE w:val="0"/>
        <w:autoSpaceDN w:val="0"/>
        <w:adjustRightInd w:val="0"/>
        <w:spacing w:after="0" w:line="240" w:lineRule="auto"/>
        <w:rPr>
          <w:rFonts w:ascii="Arial" w:hAnsi="Arial" w:cs="Arial"/>
          <w:sz w:val="16"/>
          <w:szCs w:val="16"/>
        </w:rPr>
      </w:pPr>
    </w:p>
    <w:p w14:paraId="12ECB5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1DED6C9C" w14:textId="77777777" w:rsidR="00983AE1" w:rsidRDefault="00983AE1">
      <w:pPr>
        <w:widowControl w:val="0"/>
        <w:autoSpaceDE w:val="0"/>
        <w:autoSpaceDN w:val="0"/>
        <w:adjustRightInd w:val="0"/>
        <w:spacing w:after="0" w:line="240" w:lineRule="auto"/>
        <w:rPr>
          <w:rFonts w:ascii="Arial" w:hAnsi="Arial" w:cs="Arial"/>
          <w:sz w:val="16"/>
          <w:szCs w:val="16"/>
        </w:rPr>
      </w:pPr>
    </w:p>
    <w:p w14:paraId="386C6A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36C6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63E48C" w14:textId="77777777" w:rsidR="00983AE1" w:rsidRDefault="00983AE1">
      <w:pPr>
        <w:widowControl w:val="0"/>
        <w:autoSpaceDE w:val="0"/>
        <w:autoSpaceDN w:val="0"/>
        <w:adjustRightInd w:val="0"/>
        <w:spacing w:after="0" w:line="240" w:lineRule="auto"/>
        <w:rPr>
          <w:rFonts w:ascii="Arial" w:hAnsi="Arial" w:cs="Arial"/>
          <w:sz w:val="16"/>
          <w:szCs w:val="16"/>
        </w:rPr>
      </w:pPr>
    </w:p>
    <w:p w14:paraId="6543D3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M65.84 I Iná synovitída a tendosynovitída ruky (zápästie, záprstie, prsty, I</w:t>
      </w:r>
    </w:p>
    <w:p w14:paraId="7606A393" w14:textId="77777777" w:rsidR="00983AE1" w:rsidRDefault="00983AE1">
      <w:pPr>
        <w:widowControl w:val="0"/>
        <w:autoSpaceDE w:val="0"/>
        <w:autoSpaceDN w:val="0"/>
        <w:adjustRightInd w:val="0"/>
        <w:spacing w:after="0" w:line="240" w:lineRule="auto"/>
        <w:rPr>
          <w:rFonts w:ascii="Arial" w:hAnsi="Arial" w:cs="Arial"/>
          <w:sz w:val="16"/>
          <w:szCs w:val="16"/>
        </w:rPr>
      </w:pPr>
    </w:p>
    <w:p w14:paraId="77BE26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medzi týmito kosťami)                                        I</w:t>
      </w:r>
    </w:p>
    <w:p w14:paraId="54D41BC0" w14:textId="77777777" w:rsidR="00983AE1" w:rsidRDefault="00983AE1">
      <w:pPr>
        <w:widowControl w:val="0"/>
        <w:autoSpaceDE w:val="0"/>
        <w:autoSpaceDN w:val="0"/>
        <w:adjustRightInd w:val="0"/>
        <w:spacing w:after="0" w:line="240" w:lineRule="auto"/>
        <w:rPr>
          <w:rFonts w:ascii="Arial" w:hAnsi="Arial" w:cs="Arial"/>
          <w:sz w:val="16"/>
          <w:szCs w:val="16"/>
        </w:rPr>
      </w:pPr>
    </w:p>
    <w:p w14:paraId="683988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483B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0C75F3" w14:textId="77777777" w:rsidR="00983AE1" w:rsidRDefault="00983AE1">
      <w:pPr>
        <w:widowControl w:val="0"/>
        <w:autoSpaceDE w:val="0"/>
        <w:autoSpaceDN w:val="0"/>
        <w:adjustRightInd w:val="0"/>
        <w:spacing w:after="0" w:line="240" w:lineRule="auto"/>
        <w:rPr>
          <w:rFonts w:ascii="Arial" w:hAnsi="Arial" w:cs="Arial"/>
          <w:sz w:val="16"/>
          <w:szCs w:val="16"/>
        </w:rPr>
      </w:pPr>
    </w:p>
    <w:p w14:paraId="0115A3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M65.85 I Iná synovitída a tendosynovitída panvovej oblasti a stehna        I</w:t>
      </w:r>
    </w:p>
    <w:p w14:paraId="363E91DE" w14:textId="77777777" w:rsidR="00983AE1" w:rsidRDefault="00983AE1">
      <w:pPr>
        <w:widowControl w:val="0"/>
        <w:autoSpaceDE w:val="0"/>
        <w:autoSpaceDN w:val="0"/>
        <w:adjustRightInd w:val="0"/>
        <w:spacing w:after="0" w:line="240" w:lineRule="auto"/>
        <w:rPr>
          <w:rFonts w:ascii="Arial" w:hAnsi="Arial" w:cs="Arial"/>
          <w:sz w:val="16"/>
          <w:szCs w:val="16"/>
        </w:rPr>
      </w:pPr>
    </w:p>
    <w:p w14:paraId="196EB2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46B5C342" w14:textId="77777777" w:rsidR="00983AE1" w:rsidRDefault="00983AE1">
      <w:pPr>
        <w:widowControl w:val="0"/>
        <w:autoSpaceDE w:val="0"/>
        <w:autoSpaceDN w:val="0"/>
        <w:adjustRightInd w:val="0"/>
        <w:spacing w:after="0" w:line="240" w:lineRule="auto"/>
        <w:rPr>
          <w:rFonts w:ascii="Arial" w:hAnsi="Arial" w:cs="Arial"/>
          <w:sz w:val="16"/>
          <w:szCs w:val="16"/>
        </w:rPr>
      </w:pPr>
    </w:p>
    <w:p w14:paraId="461098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5AB41C8" w14:textId="77777777" w:rsidR="00983AE1" w:rsidRDefault="00983AE1">
      <w:pPr>
        <w:widowControl w:val="0"/>
        <w:autoSpaceDE w:val="0"/>
        <w:autoSpaceDN w:val="0"/>
        <w:adjustRightInd w:val="0"/>
        <w:spacing w:after="0" w:line="240" w:lineRule="auto"/>
        <w:rPr>
          <w:rFonts w:ascii="Arial" w:hAnsi="Arial" w:cs="Arial"/>
          <w:sz w:val="16"/>
          <w:szCs w:val="16"/>
        </w:rPr>
      </w:pPr>
    </w:p>
    <w:p w14:paraId="16074F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7084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A3BFEE" w14:textId="77777777" w:rsidR="00983AE1" w:rsidRDefault="00983AE1">
      <w:pPr>
        <w:widowControl w:val="0"/>
        <w:autoSpaceDE w:val="0"/>
        <w:autoSpaceDN w:val="0"/>
        <w:adjustRightInd w:val="0"/>
        <w:spacing w:after="0" w:line="240" w:lineRule="auto"/>
        <w:rPr>
          <w:rFonts w:ascii="Arial" w:hAnsi="Arial" w:cs="Arial"/>
          <w:sz w:val="16"/>
          <w:szCs w:val="16"/>
        </w:rPr>
      </w:pPr>
    </w:p>
    <w:p w14:paraId="5906F9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M65.86 I Iná synovitída a tendosynovitída predkolenia (ihlica, píšťala,    I</w:t>
      </w:r>
    </w:p>
    <w:p w14:paraId="7B96279A" w14:textId="77777777" w:rsidR="00983AE1" w:rsidRDefault="00983AE1">
      <w:pPr>
        <w:widowControl w:val="0"/>
        <w:autoSpaceDE w:val="0"/>
        <w:autoSpaceDN w:val="0"/>
        <w:adjustRightInd w:val="0"/>
        <w:spacing w:after="0" w:line="240" w:lineRule="auto"/>
        <w:rPr>
          <w:rFonts w:ascii="Arial" w:hAnsi="Arial" w:cs="Arial"/>
          <w:sz w:val="16"/>
          <w:szCs w:val="16"/>
        </w:rPr>
      </w:pPr>
    </w:p>
    <w:p w14:paraId="4A7A47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500618D8" w14:textId="77777777" w:rsidR="00983AE1" w:rsidRDefault="00983AE1">
      <w:pPr>
        <w:widowControl w:val="0"/>
        <w:autoSpaceDE w:val="0"/>
        <w:autoSpaceDN w:val="0"/>
        <w:adjustRightInd w:val="0"/>
        <w:spacing w:after="0" w:line="240" w:lineRule="auto"/>
        <w:rPr>
          <w:rFonts w:ascii="Arial" w:hAnsi="Arial" w:cs="Arial"/>
          <w:sz w:val="16"/>
          <w:szCs w:val="16"/>
        </w:rPr>
      </w:pPr>
    </w:p>
    <w:p w14:paraId="14F3E7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17C6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2FA409" w14:textId="77777777" w:rsidR="00983AE1" w:rsidRDefault="00983AE1">
      <w:pPr>
        <w:widowControl w:val="0"/>
        <w:autoSpaceDE w:val="0"/>
        <w:autoSpaceDN w:val="0"/>
        <w:adjustRightInd w:val="0"/>
        <w:spacing w:after="0" w:line="240" w:lineRule="auto"/>
        <w:rPr>
          <w:rFonts w:ascii="Arial" w:hAnsi="Arial" w:cs="Arial"/>
          <w:sz w:val="16"/>
          <w:szCs w:val="16"/>
        </w:rPr>
      </w:pPr>
    </w:p>
    <w:p w14:paraId="29B4DE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M65.87 I Iná synovitída a tendosynovitída členka a nohy (predpriehlavok,   I</w:t>
      </w:r>
    </w:p>
    <w:p w14:paraId="1ACDE63D" w14:textId="77777777" w:rsidR="00983AE1" w:rsidRDefault="00983AE1">
      <w:pPr>
        <w:widowControl w:val="0"/>
        <w:autoSpaceDE w:val="0"/>
        <w:autoSpaceDN w:val="0"/>
        <w:adjustRightInd w:val="0"/>
        <w:spacing w:after="0" w:line="240" w:lineRule="auto"/>
        <w:rPr>
          <w:rFonts w:ascii="Arial" w:hAnsi="Arial" w:cs="Arial"/>
          <w:sz w:val="16"/>
          <w:szCs w:val="16"/>
        </w:rPr>
      </w:pPr>
    </w:p>
    <w:p w14:paraId="68066F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59F15ED0" w14:textId="77777777" w:rsidR="00983AE1" w:rsidRDefault="00983AE1">
      <w:pPr>
        <w:widowControl w:val="0"/>
        <w:autoSpaceDE w:val="0"/>
        <w:autoSpaceDN w:val="0"/>
        <w:adjustRightInd w:val="0"/>
        <w:spacing w:after="0" w:line="240" w:lineRule="auto"/>
        <w:rPr>
          <w:rFonts w:ascii="Arial" w:hAnsi="Arial" w:cs="Arial"/>
          <w:sz w:val="16"/>
          <w:szCs w:val="16"/>
        </w:rPr>
      </w:pPr>
    </w:p>
    <w:p w14:paraId="1BCF4A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66EA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40EA7A" w14:textId="77777777" w:rsidR="00983AE1" w:rsidRDefault="00983AE1">
      <w:pPr>
        <w:widowControl w:val="0"/>
        <w:autoSpaceDE w:val="0"/>
        <w:autoSpaceDN w:val="0"/>
        <w:adjustRightInd w:val="0"/>
        <w:spacing w:after="0" w:line="240" w:lineRule="auto"/>
        <w:rPr>
          <w:rFonts w:ascii="Arial" w:hAnsi="Arial" w:cs="Arial"/>
          <w:sz w:val="16"/>
          <w:szCs w:val="16"/>
        </w:rPr>
      </w:pPr>
    </w:p>
    <w:p w14:paraId="2A7040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M65.88 I Iná synovitída a tendosynovitída na inom mieste (hlava, krk,      I</w:t>
      </w:r>
    </w:p>
    <w:p w14:paraId="2F6C596D" w14:textId="77777777" w:rsidR="00983AE1" w:rsidRDefault="00983AE1">
      <w:pPr>
        <w:widowControl w:val="0"/>
        <w:autoSpaceDE w:val="0"/>
        <w:autoSpaceDN w:val="0"/>
        <w:adjustRightInd w:val="0"/>
        <w:spacing w:after="0" w:line="240" w:lineRule="auto"/>
        <w:rPr>
          <w:rFonts w:ascii="Arial" w:hAnsi="Arial" w:cs="Arial"/>
          <w:sz w:val="16"/>
          <w:szCs w:val="16"/>
        </w:rPr>
      </w:pPr>
    </w:p>
    <w:p w14:paraId="6AAF64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65B00573" w14:textId="77777777" w:rsidR="00983AE1" w:rsidRDefault="00983AE1">
      <w:pPr>
        <w:widowControl w:val="0"/>
        <w:autoSpaceDE w:val="0"/>
        <w:autoSpaceDN w:val="0"/>
        <w:adjustRightInd w:val="0"/>
        <w:spacing w:after="0" w:line="240" w:lineRule="auto"/>
        <w:rPr>
          <w:rFonts w:ascii="Arial" w:hAnsi="Arial" w:cs="Arial"/>
          <w:sz w:val="16"/>
          <w:szCs w:val="16"/>
        </w:rPr>
      </w:pPr>
    </w:p>
    <w:p w14:paraId="2CCE03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64DB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421AF2" w14:textId="77777777" w:rsidR="00983AE1" w:rsidRDefault="00983AE1">
      <w:pPr>
        <w:widowControl w:val="0"/>
        <w:autoSpaceDE w:val="0"/>
        <w:autoSpaceDN w:val="0"/>
        <w:adjustRightInd w:val="0"/>
        <w:spacing w:after="0" w:line="240" w:lineRule="auto"/>
        <w:rPr>
          <w:rFonts w:ascii="Arial" w:hAnsi="Arial" w:cs="Arial"/>
          <w:sz w:val="16"/>
          <w:szCs w:val="16"/>
        </w:rPr>
      </w:pPr>
    </w:p>
    <w:p w14:paraId="01107A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M65.89 I Iná synovitída a tendosynovitída na neurčenom mieste              I</w:t>
      </w:r>
    </w:p>
    <w:p w14:paraId="703D1541" w14:textId="77777777" w:rsidR="00983AE1" w:rsidRDefault="00983AE1">
      <w:pPr>
        <w:widowControl w:val="0"/>
        <w:autoSpaceDE w:val="0"/>
        <w:autoSpaceDN w:val="0"/>
        <w:adjustRightInd w:val="0"/>
        <w:spacing w:after="0" w:line="240" w:lineRule="auto"/>
        <w:rPr>
          <w:rFonts w:ascii="Arial" w:hAnsi="Arial" w:cs="Arial"/>
          <w:sz w:val="16"/>
          <w:szCs w:val="16"/>
        </w:rPr>
      </w:pPr>
    </w:p>
    <w:p w14:paraId="726543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D184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DAE07F" w14:textId="77777777" w:rsidR="00983AE1" w:rsidRDefault="00983AE1">
      <w:pPr>
        <w:widowControl w:val="0"/>
        <w:autoSpaceDE w:val="0"/>
        <w:autoSpaceDN w:val="0"/>
        <w:adjustRightInd w:val="0"/>
        <w:spacing w:after="0" w:line="240" w:lineRule="auto"/>
        <w:rPr>
          <w:rFonts w:ascii="Arial" w:hAnsi="Arial" w:cs="Arial"/>
          <w:sz w:val="16"/>
          <w:szCs w:val="16"/>
        </w:rPr>
      </w:pPr>
    </w:p>
    <w:p w14:paraId="60E33C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M65.90 I Bližšie neurčená synovitída a tendosynovitída na viacerých        I</w:t>
      </w:r>
    </w:p>
    <w:p w14:paraId="08898F74" w14:textId="77777777" w:rsidR="00983AE1" w:rsidRDefault="00983AE1">
      <w:pPr>
        <w:widowControl w:val="0"/>
        <w:autoSpaceDE w:val="0"/>
        <w:autoSpaceDN w:val="0"/>
        <w:adjustRightInd w:val="0"/>
        <w:spacing w:after="0" w:line="240" w:lineRule="auto"/>
        <w:rPr>
          <w:rFonts w:ascii="Arial" w:hAnsi="Arial" w:cs="Arial"/>
          <w:sz w:val="16"/>
          <w:szCs w:val="16"/>
        </w:rPr>
      </w:pPr>
    </w:p>
    <w:p w14:paraId="205112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6142B5DE" w14:textId="77777777" w:rsidR="00983AE1" w:rsidRDefault="00983AE1">
      <w:pPr>
        <w:widowControl w:val="0"/>
        <w:autoSpaceDE w:val="0"/>
        <w:autoSpaceDN w:val="0"/>
        <w:adjustRightInd w:val="0"/>
        <w:spacing w:after="0" w:line="240" w:lineRule="auto"/>
        <w:rPr>
          <w:rFonts w:ascii="Arial" w:hAnsi="Arial" w:cs="Arial"/>
          <w:sz w:val="16"/>
          <w:szCs w:val="16"/>
        </w:rPr>
      </w:pPr>
    </w:p>
    <w:p w14:paraId="5747FA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5D81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43CDC4" w14:textId="77777777" w:rsidR="00983AE1" w:rsidRDefault="00983AE1">
      <w:pPr>
        <w:widowControl w:val="0"/>
        <w:autoSpaceDE w:val="0"/>
        <w:autoSpaceDN w:val="0"/>
        <w:adjustRightInd w:val="0"/>
        <w:spacing w:after="0" w:line="240" w:lineRule="auto"/>
        <w:rPr>
          <w:rFonts w:ascii="Arial" w:hAnsi="Arial" w:cs="Arial"/>
          <w:sz w:val="16"/>
          <w:szCs w:val="16"/>
        </w:rPr>
      </w:pPr>
    </w:p>
    <w:p w14:paraId="6139B9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M65.91 I Bližšie neurčená synovitída a tendosynovitída v oblasti pleca     I</w:t>
      </w:r>
    </w:p>
    <w:p w14:paraId="7E9B1437" w14:textId="77777777" w:rsidR="00983AE1" w:rsidRDefault="00983AE1">
      <w:pPr>
        <w:widowControl w:val="0"/>
        <w:autoSpaceDE w:val="0"/>
        <w:autoSpaceDN w:val="0"/>
        <w:adjustRightInd w:val="0"/>
        <w:spacing w:after="0" w:line="240" w:lineRule="auto"/>
        <w:rPr>
          <w:rFonts w:ascii="Arial" w:hAnsi="Arial" w:cs="Arial"/>
          <w:sz w:val="16"/>
          <w:szCs w:val="16"/>
        </w:rPr>
      </w:pPr>
    </w:p>
    <w:p w14:paraId="1E637B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(kľúčna kosť, lopatka, akromioklavikulárny, ramenný,              I</w:t>
      </w:r>
    </w:p>
    <w:p w14:paraId="6977E2FA" w14:textId="77777777" w:rsidR="00983AE1" w:rsidRDefault="00983AE1">
      <w:pPr>
        <w:widowControl w:val="0"/>
        <w:autoSpaceDE w:val="0"/>
        <w:autoSpaceDN w:val="0"/>
        <w:adjustRightInd w:val="0"/>
        <w:spacing w:after="0" w:line="240" w:lineRule="auto"/>
        <w:rPr>
          <w:rFonts w:ascii="Arial" w:hAnsi="Arial" w:cs="Arial"/>
          <w:sz w:val="16"/>
          <w:szCs w:val="16"/>
        </w:rPr>
      </w:pPr>
    </w:p>
    <w:p w14:paraId="374B74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64D17559" w14:textId="77777777" w:rsidR="00983AE1" w:rsidRDefault="00983AE1">
      <w:pPr>
        <w:widowControl w:val="0"/>
        <w:autoSpaceDE w:val="0"/>
        <w:autoSpaceDN w:val="0"/>
        <w:adjustRightInd w:val="0"/>
        <w:spacing w:after="0" w:line="240" w:lineRule="auto"/>
        <w:rPr>
          <w:rFonts w:ascii="Arial" w:hAnsi="Arial" w:cs="Arial"/>
          <w:sz w:val="16"/>
          <w:szCs w:val="16"/>
        </w:rPr>
      </w:pPr>
    </w:p>
    <w:p w14:paraId="528FBB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1C44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83A339" w14:textId="77777777" w:rsidR="00983AE1" w:rsidRDefault="00983AE1">
      <w:pPr>
        <w:widowControl w:val="0"/>
        <w:autoSpaceDE w:val="0"/>
        <w:autoSpaceDN w:val="0"/>
        <w:adjustRightInd w:val="0"/>
        <w:spacing w:after="0" w:line="240" w:lineRule="auto"/>
        <w:rPr>
          <w:rFonts w:ascii="Arial" w:hAnsi="Arial" w:cs="Arial"/>
          <w:sz w:val="16"/>
          <w:szCs w:val="16"/>
        </w:rPr>
      </w:pPr>
    </w:p>
    <w:p w14:paraId="17199D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M65.92 I Bližšie neurčená synovitída a tendosynovitída nadlaktia (ramenná  I</w:t>
      </w:r>
    </w:p>
    <w:p w14:paraId="4CC197E9" w14:textId="77777777" w:rsidR="00983AE1" w:rsidRDefault="00983AE1">
      <w:pPr>
        <w:widowControl w:val="0"/>
        <w:autoSpaceDE w:val="0"/>
        <w:autoSpaceDN w:val="0"/>
        <w:adjustRightInd w:val="0"/>
        <w:spacing w:after="0" w:line="240" w:lineRule="auto"/>
        <w:rPr>
          <w:rFonts w:ascii="Arial" w:hAnsi="Arial" w:cs="Arial"/>
          <w:sz w:val="16"/>
          <w:szCs w:val="16"/>
        </w:rPr>
      </w:pPr>
    </w:p>
    <w:p w14:paraId="39ED9E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kosť, lakťový kĺb)                                                I</w:t>
      </w:r>
    </w:p>
    <w:p w14:paraId="6BEF6B02" w14:textId="77777777" w:rsidR="00983AE1" w:rsidRDefault="00983AE1">
      <w:pPr>
        <w:widowControl w:val="0"/>
        <w:autoSpaceDE w:val="0"/>
        <w:autoSpaceDN w:val="0"/>
        <w:adjustRightInd w:val="0"/>
        <w:spacing w:after="0" w:line="240" w:lineRule="auto"/>
        <w:rPr>
          <w:rFonts w:ascii="Arial" w:hAnsi="Arial" w:cs="Arial"/>
          <w:sz w:val="16"/>
          <w:szCs w:val="16"/>
        </w:rPr>
      </w:pPr>
    </w:p>
    <w:p w14:paraId="5AE92E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A317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B8DD1E" w14:textId="77777777" w:rsidR="00983AE1" w:rsidRDefault="00983AE1">
      <w:pPr>
        <w:widowControl w:val="0"/>
        <w:autoSpaceDE w:val="0"/>
        <w:autoSpaceDN w:val="0"/>
        <w:adjustRightInd w:val="0"/>
        <w:spacing w:after="0" w:line="240" w:lineRule="auto"/>
        <w:rPr>
          <w:rFonts w:ascii="Arial" w:hAnsi="Arial" w:cs="Arial"/>
          <w:sz w:val="16"/>
          <w:szCs w:val="16"/>
        </w:rPr>
      </w:pPr>
    </w:p>
    <w:p w14:paraId="7C0777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M65.93 I Bližšie neurčená synovitída a tendosynovitída predlaktia (lakťová I</w:t>
      </w:r>
    </w:p>
    <w:p w14:paraId="45852A03" w14:textId="77777777" w:rsidR="00983AE1" w:rsidRDefault="00983AE1">
      <w:pPr>
        <w:widowControl w:val="0"/>
        <w:autoSpaceDE w:val="0"/>
        <w:autoSpaceDN w:val="0"/>
        <w:adjustRightInd w:val="0"/>
        <w:spacing w:after="0" w:line="240" w:lineRule="auto"/>
        <w:rPr>
          <w:rFonts w:ascii="Arial" w:hAnsi="Arial" w:cs="Arial"/>
          <w:sz w:val="16"/>
          <w:szCs w:val="16"/>
        </w:rPr>
      </w:pPr>
    </w:p>
    <w:p w14:paraId="20A99C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25EDFA57" w14:textId="77777777" w:rsidR="00983AE1" w:rsidRDefault="00983AE1">
      <w:pPr>
        <w:widowControl w:val="0"/>
        <w:autoSpaceDE w:val="0"/>
        <w:autoSpaceDN w:val="0"/>
        <w:adjustRightInd w:val="0"/>
        <w:spacing w:after="0" w:line="240" w:lineRule="auto"/>
        <w:rPr>
          <w:rFonts w:ascii="Arial" w:hAnsi="Arial" w:cs="Arial"/>
          <w:sz w:val="16"/>
          <w:szCs w:val="16"/>
        </w:rPr>
      </w:pPr>
    </w:p>
    <w:p w14:paraId="35A997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2A9B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9E8CE5" w14:textId="77777777" w:rsidR="00983AE1" w:rsidRDefault="00983AE1">
      <w:pPr>
        <w:widowControl w:val="0"/>
        <w:autoSpaceDE w:val="0"/>
        <w:autoSpaceDN w:val="0"/>
        <w:adjustRightInd w:val="0"/>
        <w:spacing w:after="0" w:line="240" w:lineRule="auto"/>
        <w:rPr>
          <w:rFonts w:ascii="Arial" w:hAnsi="Arial" w:cs="Arial"/>
          <w:sz w:val="16"/>
          <w:szCs w:val="16"/>
        </w:rPr>
      </w:pPr>
    </w:p>
    <w:p w14:paraId="3C9026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M65.94 I Bližšie neurčená synovitída a tendosynovitída ruky (zápästie,     I</w:t>
      </w:r>
    </w:p>
    <w:p w14:paraId="011379E9" w14:textId="77777777" w:rsidR="00983AE1" w:rsidRDefault="00983AE1">
      <w:pPr>
        <w:widowControl w:val="0"/>
        <w:autoSpaceDE w:val="0"/>
        <w:autoSpaceDN w:val="0"/>
        <w:adjustRightInd w:val="0"/>
        <w:spacing w:after="0" w:line="240" w:lineRule="auto"/>
        <w:rPr>
          <w:rFonts w:ascii="Arial" w:hAnsi="Arial" w:cs="Arial"/>
          <w:sz w:val="16"/>
          <w:szCs w:val="16"/>
        </w:rPr>
      </w:pPr>
    </w:p>
    <w:p w14:paraId="6338A2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0EC9A2E9" w14:textId="77777777" w:rsidR="00983AE1" w:rsidRDefault="00983AE1">
      <w:pPr>
        <w:widowControl w:val="0"/>
        <w:autoSpaceDE w:val="0"/>
        <w:autoSpaceDN w:val="0"/>
        <w:adjustRightInd w:val="0"/>
        <w:spacing w:after="0" w:line="240" w:lineRule="auto"/>
        <w:rPr>
          <w:rFonts w:ascii="Arial" w:hAnsi="Arial" w:cs="Arial"/>
          <w:sz w:val="16"/>
          <w:szCs w:val="16"/>
        </w:rPr>
      </w:pPr>
    </w:p>
    <w:p w14:paraId="687B71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CA99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7B0167" w14:textId="77777777" w:rsidR="00983AE1" w:rsidRDefault="00983AE1">
      <w:pPr>
        <w:widowControl w:val="0"/>
        <w:autoSpaceDE w:val="0"/>
        <w:autoSpaceDN w:val="0"/>
        <w:adjustRightInd w:val="0"/>
        <w:spacing w:after="0" w:line="240" w:lineRule="auto"/>
        <w:rPr>
          <w:rFonts w:ascii="Arial" w:hAnsi="Arial" w:cs="Arial"/>
          <w:sz w:val="16"/>
          <w:szCs w:val="16"/>
        </w:rPr>
      </w:pPr>
    </w:p>
    <w:p w14:paraId="36F17B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M65.95 I Bližšie neurčená synovitída a tendosynovitída panvovej oblasti a  I</w:t>
      </w:r>
    </w:p>
    <w:p w14:paraId="690F2E02" w14:textId="77777777" w:rsidR="00983AE1" w:rsidRDefault="00983AE1">
      <w:pPr>
        <w:widowControl w:val="0"/>
        <w:autoSpaceDE w:val="0"/>
        <w:autoSpaceDN w:val="0"/>
        <w:adjustRightInd w:val="0"/>
        <w:spacing w:after="0" w:line="240" w:lineRule="auto"/>
        <w:rPr>
          <w:rFonts w:ascii="Arial" w:hAnsi="Arial" w:cs="Arial"/>
          <w:sz w:val="16"/>
          <w:szCs w:val="16"/>
        </w:rPr>
      </w:pPr>
    </w:p>
    <w:p w14:paraId="0664F9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(panva, stehnová kosť, zadok, bedro, bedrový kĺb,          I</w:t>
      </w:r>
    </w:p>
    <w:p w14:paraId="6AC6E64C" w14:textId="77777777" w:rsidR="00983AE1" w:rsidRDefault="00983AE1">
      <w:pPr>
        <w:widowControl w:val="0"/>
        <w:autoSpaceDE w:val="0"/>
        <w:autoSpaceDN w:val="0"/>
        <w:adjustRightInd w:val="0"/>
        <w:spacing w:after="0" w:line="240" w:lineRule="auto"/>
        <w:rPr>
          <w:rFonts w:ascii="Arial" w:hAnsi="Arial" w:cs="Arial"/>
          <w:sz w:val="16"/>
          <w:szCs w:val="16"/>
        </w:rPr>
      </w:pPr>
    </w:p>
    <w:p w14:paraId="6B7DDB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565710E7" w14:textId="77777777" w:rsidR="00983AE1" w:rsidRDefault="00983AE1">
      <w:pPr>
        <w:widowControl w:val="0"/>
        <w:autoSpaceDE w:val="0"/>
        <w:autoSpaceDN w:val="0"/>
        <w:adjustRightInd w:val="0"/>
        <w:spacing w:after="0" w:line="240" w:lineRule="auto"/>
        <w:rPr>
          <w:rFonts w:ascii="Arial" w:hAnsi="Arial" w:cs="Arial"/>
          <w:sz w:val="16"/>
          <w:szCs w:val="16"/>
        </w:rPr>
      </w:pPr>
    </w:p>
    <w:p w14:paraId="65304B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DEA7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DC4812" w14:textId="77777777" w:rsidR="00983AE1" w:rsidRDefault="00983AE1">
      <w:pPr>
        <w:widowControl w:val="0"/>
        <w:autoSpaceDE w:val="0"/>
        <w:autoSpaceDN w:val="0"/>
        <w:adjustRightInd w:val="0"/>
        <w:spacing w:after="0" w:line="240" w:lineRule="auto"/>
        <w:rPr>
          <w:rFonts w:ascii="Arial" w:hAnsi="Arial" w:cs="Arial"/>
          <w:sz w:val="16"/>
          <w:szCs w:val="16"/>
        </w:rPr>
      </w:pPr>
    </w:p>
    <w:p w14:paraId="7DC5BD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M65.96 I Bližšie neurčená synovitída a tendosynovitída predkolenia         I</w:t>
      </w:r>
    </w:p>
    <w:p w14:paraId="260D0EBF" w14:textId="77777777" w:rsidR="00983AE1" w:rsidRDefault="00983AE1">
      <w:pPr>
        <w:widowControl w:val="0"/>
        <w:autoSpaceDE w:val="0"/>
        <w:autoSpaceDN w:val="0"/>
        <w:adjustRightInd w:val="0"/>
        <w:spacing w:after="0" w:line="240" w:lineRule="auto"/>
        <w:rPr>
          <w:rFonts w:ascii="Arial" w:hAnsi="Arial" w:cs="Arial"/>
          <w:sz w:val="16"/>
          <w:szCs w:val="16"/>
        </w:rPr>
      </w:pPr>
    </w:p>
    <w:p w14:paraId="5DFB7E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142E92B7" w14:textId="77777777" w:rsidR="00983AE1" w:rsidRDefault="00983AE1">
      <w:pPr>
        <w:widowControl w:val="0"/>
        <w:autoSpaceDE w:val="0"/>
        <w:autoSpaceDN w:val="0"/>
        <w:adjustRightInd w:val="0"/>
        <w:spacing w:after="0" w:line="240" w:lineRule="auto"/>
        <w:rPr>
          <w:rFonts w:ascii="Arial" w:hAnsi="Arial" w:cs="Arial"/>
          <w:sz w:val="16"/>
          <w:szCs w:val="16"/>
        </w:rPr>
      </w:pPr>
    </w:p>
    <w:p w14:paraId="59BF2B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042A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D82065" w14:textId="77777777" w:rsidR="00983AE1" w:rsidRDefault="00983AE1">
      <w:pPr>
        <w:widowControl w:val="0"/>
        <w:autoSpaceDE w:val="0"/>
        <w:autoSpaceDN w:val="0"/>
        <w:adjustRightInd w:val="0"/>
        <w:spacing w:after="0" w:line="240" w:lineRule="auto"/>
        <w:rPr>
          <w:rFonts w:ascii="Arial" w:hAnsi="Arial" w:cs="Arial"/>
          <w:sz w:val="16"/>
          <w:szCs w:val="16"/>
        </w:rPr>
      </w:pPr>
    </w:p>
    <w:p w14:paraId="565F9A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M65.97 I Bližšie neurčená synovitída a tendosynovitída členka a nohy       I</w:t>
      </w:r>
    </w:p>
    <w:p w14:paraId="2CBD0250" w14:textId="77777777" w:rsidR="00983AE1" w:rsidRDefault="00983AE1">
      <w:pPr>
        <w:widowControl w:val="0"/>
        <w:autoSpaceDE w:val="0"/>
        <w:autoSpaceDN w:val="0"/>
        <w:adjustRightInd w:val="0"/>
        <w:spacing w:after="0" w:line="240" w:lineRule="auto"/>
        <w:rPr>
          <w:rFonts w:ascii="Arial" w:hAnsi="Arial" w:cs="Arial"/>
          <w:sz w:val="16"/>
          <w:szCs w:val="16"/>
        </w:rPr>
      </w:pPr>
    </w:p>
    <w:p w14:paraId="6A0E84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49F9B530" w14:textId="77777777" w:rsidR="00983AE1" w:rsidRDefault="00983AE1">
      <w:pPr>
        <w:widowControl w:val="0"/>
        <w:autoSpaceDE w:val="0"/>
        <w:autoSpaceDN w:val="0"/>
        <w:adjustRightInd w:val="0"/>
        <w:spacing w:after="0" w:line="240" w:lineRule="auto"/>
        <w:rPr>
          <w:rFonts w:ascii="Arial" w:hAnsi="Arial" w:cs="Arial"/>
          <w:sz w:val="16"/>
          <w:szCs w:val="16"/>
        </w:rPr>
      </w:pPr>
    </w:p>
    <w:p w14:paraId="0BA8C9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6547363F" w14:textId="77777777" w:rsidR="00983AE1" w:rsidRDefault="00983AE1">
      <w:pPr>
        <w:widowControl w:val="0"/>
        <w:autoSpaceDE w:val="0"/>
        <w:autoSpaceDN w:val="0"/>
        <w:adjustRightInd w:val="0"/>
        <w:spacing w:after="0" w:line="240" w:lineRule="auto"/>
        <w:rPr>
          <w:rFonts w:ascii="Arial" w:hAnsi="Arial" w:cs="Arial"/>
          <w:sz w:val="16"/>
          <w:szCs w:val="16"/>
        </w:rPr>
      </w:pPr>
    </w:p>
    <w:p w14:paraId="77F90D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8E19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748515" w14:textId="77777777" w:rsidR="00983AE1" w:rsidRDefault="00983AE1">
      <w:pPr>
        <w:widowControl w:val="0"/>
        <w:autoSpaceDE w:val="0"/>
        <w:autoSpaceDN w:val="0"/>
        <w:adjustRightInd w:val="0"/>
        <w:spacing w:after="0" w:line="240" w:lineRule="auto"/>
        <w:rPr>
          <w:rFonts w:ascii="Arial" w:hAnsi="Arial" w:cs="Arial"/>
          <w:sz w:val="16"/>
          <w:szCs w:val="16"/>
        </w:rPr>
      </w:pPr>
    </w:p>
    <w:p w14:paraId="07226B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M65.98 I Bližšie neurčená synovitída a tendosynovitída na inom mieste      I</w:t>
      </w:r>
    </w:p>
    <w:p w14:paraId="4E724F5B" w14:textId="77777777" w:rsidR="00983AE1" w:rsidRDefault="00983AE1">
      <w:pPr>
        <w:widowControl w:val="0"/>
        <w:autoSpaceDE w:val="0"/>
        <w:autoSpaceDN w:val="0"/>
        <w:adjustRightInd w:val="0"/>
        <w:spacing w:after="0" w:line="240" w:lineRule="auto"/>
        <w:rPr>
          <w:rFonts w:ascii="Arial" w:hAnsi="Arial" w:cs="Arial"/>
          <w:sz w:val="16"/>
          <w:szCs w:val="16"/>
        </w:rPr>
      </w:pPr>
    </w:p>
    <w:p w14:paraId="125B2A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(hlava, krk, rebrá, lebka, trup, chrbtica)                        I</w:t>
      </w:r>
    </w:p>
    <w:p w14:paraId="4E71C5ED" w14:textId="77777777" w:rsidR="00983AE1" w:rsidRDefault="00983AE1">
      <w:pPr>
        <w:widowControl w:val="0"/>
        <w:autoSpaceDE w:val="0"/>
        <w:autoSpaceDN w:val="0"/>
        <w:adjustRightInd w:val="0"/>
        <w:spacing w:after="0" w:line="240" w:lineRule="auto"/>
        <w:rPr>
          <w:rFonts w:ascii="Arial" w:hAnsi="Arial" w:cs="Arial"/>
          <w:sz w:val="16"/>
          <w:szCs w:val="16"/>
        </w:rPr>
      </w:pPr>
    </w:p>
    <w:p w14:paraId="7DC2F0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975B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ACDADF" w14:textId="77777777" w:rsidR="00983AE1" w:rsidRDefault="00983AE1">
      <w:pPr>
        <w:widowControl w:val="0"/>
        <w:autoSpaceDE w:val="0"/>
        <w:autoSpaceDN w:val="0"/>
        <w:adjustRightInd w:val="0"/>
        <w:spacing w:after="0" w:line="240" w:lineRule="auto"/>
        <w:rPr>
          <w:rFonts w:ascii="Arial" w:hAnsi="Arial" w:cs="Arial"/>
          <w:sz w:val="16"/>
          <w:szCs w:val="16"/>
        </w:rPr>
      </w:pPr>
    </w:p>
    <w:p w14:paraId="11557A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M65.99 I Bližšie neurčená synovitída a tendosynovitída na neurčenom mieste I</w:t>
      </w:r>
    </w:p>
    <w:p w14:paraId="1755B404" w14:textId="77777777" w:rsidR="00983AE1" w:rsidRDefault="00983AE1">
      <w:pPr>
        <w:widowControl w:val="0"/>
        <w:autoSpaceDE w:val="0"/>
        <w:autoSpaceDN w:val="0"/>
        <w:adjustRightInd w:val="0"/>
        <w:spacing w:after="0" w:line="240" w:lineRule="auto"/>
        <w:rPr>
          <w:rFonts w:ascii="Arial" w:hAnsi="Arial" w:cs="Arial"/>
          <w:sz w:val="16"/>
          <w:szCs w:val="16"/>
        </w:rPr>
      </w:pPr>
    </w:p>
    <w:p w14:paraId="4DE7BC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2D78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78A33B" w14:textId="77777777" w:rsidR="00983AE1" w:rsidRDefault="00983AE1">
      <w:pPr>
        <w:widowControl w:val="0"/>
        <w:autoSpaceDE w:val="0"/>
        <w:autoSpaceDN w:val="0"/>
        <w:adjustRightInd w:val="0"/>
        <w:spacing w:after="0" w:line="240" w:lineRule="auto"/>
        <w:rPr>
          <w:rFonts w:ascii="Arial" w:hAnsi="Arial" w:cs="Arial"/>
          <w:sz w:val="16"/>
          <w:szCs w:val="16"/>
        </w:rPr>
      </w:pPr>
    </w:p>
    <w:p w14:paraId="4C1AEE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M66.0  I Puknutie popliteálnej cysty                                       I</w:t>
      </w:r>
    </w:p>
    <w:p w14:paraId="404A8BB9" w14:textId="77777777" w:rsidR="00983AE1" w:rsidRDefault="00983AE1">
      <w:pPr>
        <w:widowControl w:val="0"/>
        <w:autoSpaceDE w:val="0"/>
        <w:autoSpaceDN w:val="0"/>
        <w:adjustRightInd w:val="0"/>
        <w:spacing w:after="0" w:line="240" w:lineRule="auto"/>
        <w:rPr>
          <w:rFonts w:ascii="Arial" w:hAnsi="Arial" w:cs="Arial"/>
          <w:sz w:val="16"/>
          <w:szCs w:val="16"/>
        </w:rPr>
      </w:pPr>
    </w:p>
    <w:p w14:paraId="06DF00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1806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CA2252" w14:textId="77777777" w:rsidR="00983AE1" w:rsidRDefault="00983AE1">
      <w:pPr>
        <w:widowControl w:val="0"/>
        <w:autoSpaceDE w:val="0"/>
        <w:autoSpaceDN w:val="0"/>
        <w:adjustRightInd w:val="0"/>
        <w:spacing w:after="0" w:line="240" w:lineRule="auto"/>
        <w:rPr>
          <w:rFonts w:ascii="Arial" w:hAnsi="Arial" w:cs="Arial"/>
          <w:sz w:val="16"/>
          <w:szCs w:val="16"/>
        </w:rPr>
      </w:pPr>
    </w:p>
    <w:p w14:paraId="1D9365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M66.10 I Roztrhnutie synoviálnej membrány na viacerých miestach            I</w:t>
      </w:r>
    </w:p>
    <w:p w14:paraId="3AACA4AD" w14:textId="77777777" w:rsidR="00983AE1" w:rsidRDefault="00983AE1">
      <w:pPr>
        <w:widowControl w:val="0"/>
        <w:autoSpaceDE w:val="0"/>
        <w:autoSpaceDN w:val="0"/>
        <w:adjustRightInd w:val="0"/>
        <w:spacing w:after="0" w:line="240" w:lineRule="auto"/>
        <w:rPr>
          <w:rFonts w:ascii="Arial" w:hAnsi="Arial" w:cs="Arial"/>
          <w:sz w:val="16"/>
          <w:szCs w:val="16"/>
        </w:rPr>
      </w:pPr>
    </w:p>
    <w:p w14:paraId="0C3646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36E6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3B98B0" w14:textId="77777777" w:rsidR="00983AE1" w:rsidRDefault="00983AE1">
      <w:pPr>
        <w:widowControl w:val="0"/>
        <w:autoSpaceDE w:val="0"/>
        <w:autoSpaceDN w:val="0"/>
        <w:adjustRightInd w:val="0"/>
        <w:spacing w:after="0" w:line="240" w:lineRule="auto"/>
        <w:rPr>
          <w:rFonts w:ascii="Arial" w:hAnsi="Arial" w:cs="Arial"/>
          <w:sz w:val="16"/>
          <w:szCs w:val="16"/>
        </w:rPr>
      </w:pPr>
    </w:p>
    <w:p w14:paraId="0B5D9A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M66.11 I Roztrhnutie synoviálnej membrány v oblasti pleca (kľúčna kosť,    I</w:t>
      </w:r>
    </w:p>
    <w:p w14:paraId="20ED2B64" w14:textId="77777777" w:rsidR="00983AE1" w:rsidRDefault="00983AE1">
      <w:pPr>
        <w:widowControl w:val="0"/>
        <w:autoSpaceDE w:val="0"/>
        <w:autoSpaceDN w:val="0"/>
        <w:adjustRightInd w:val="0"/>
        <w:spacing w:after="0" w:line="240" w:lineRule="auto"/>
        <w:rPr>
          <w:rFonts w:ascii="Arial" w:hAnsi="Arial" w:cs="Arial"/>
          <w:sz w:val="16"/>
          <w:szCs w:val="16"/>
        </w:rPr>
      </w:pPr>
    </w:p>
    <w:p w14:paraId="45A656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19497994" w14:textId="77777777" w:rsidR="00983AE1" w:rsidRDefault="00983AE1">
      <w:pPr>
        <w:widowControl w:val="0"/>
        <w:autoSpaceDE w:val="0"/>
        <w:autoSpaceDN w:val="0"/>
        <w:adjustRightInd w:val="0"/>
        <w:spacing w:after="0" w:line="240" w:lineRule="auto"/>
        <w:rPr>
          <w:rFonts w:ascii="Arial" w:hAnsi="Arial" w:cs="Arial"/>
          <w:sz w:val="16"/>
          <w:szCs w:val="16"/>
        </w:rPr>
      </w:pPr>
    </w:p>
    <w:p w14:paraId="32C9DF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9709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63A7C8" w14:textId="77777777" w:rsidR="00983AE1" w:rsidRDefault="00983AE1">
      <w:pPr>
        <w:widowControl w:val="0"/>
        <w:autoSpaceDE w:val="0"/>
        <w:autoSpaceDN w:val="0"/>
        <w:adjustRightInd w:val="0"/>
        <w:spacing w:after="0" w:line="240" w:lineRule="auto"/>
        <w:rPr>
          <w:rFonts w:ascii="Arial" w:hAnsi="Arial" w:cs="Arial"/>
          <w:sz w:val="16"/>
          <w:szCs w:val="16"/>
        </w:rPr>
      </w:pPr>
    </w:p>
    <w:p w14:paraId="202854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M66.12 I Roztrhnutie synoviálnej membrány nadlaktia (ramenná kosť, lakťový I</w:t>
      </w:r>
    </w:p>
    <w:p w14:paraId="463929CF" w14:textId="77777777" w:rsidR="00983AE1" w:rsidRDefault="00983AE1">
      <w:pPr>
        <w:widowControl w:val="0"/>
        <w:autoSpaceDE w:val="0"/>
        <w:autoSpaceDN w:val="0"/>
        <w:adjustRightInd w:val="0"/>
        <w:spacing w:after="0" w:line="240" w:lineRule="auto"/>
        <w:rPr>
          <w:rFonts w:ascii="Arial" w:hAnsi="Arial" w:cs="Arial"/>
          <w:sz w:val="16"/>
          <w:szCs w:val="16"/>
        </w:rPr>
      </w:pPr>
    </w:p>
    <w:p w14:paraId="1A05C2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6A07E7C2" w14:textId="77777777" w:rsidR="00983AE1" w:rsidRDefault="00983AE1">
      <w:pPr>
        <w:widowControl w:val="0"/>
        <w:autoSpaceDE w:val="0"/>
        <w:autoSpaceDN w:val="0"/>
        <w:adjustRightInd w:val="0"/>
        <w:spacing w:after="0" w:line="240" w:lineRule="auto"/>
        <w:rPr>
          <w:rFonts w:ascii="Arial" w:hAnsi="Arial" w:cs="Arial"/>
          <w:sz w:val="16"/>
          <w:szCs w:val="16"/>
        </w:rPr>
      </w:pPr>
    </w:p>
    <w:p w14:paraId="4C52FE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05EB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3964DA" w14:textId="77777777" w:rsidR="00983AE1" w:rsidRDefault="00983AE1">
      <w:pPr>
        <w:widowControl w:val="0"/>
        <w:autoSpaceDE w:val="0"/>
        <w:autoSpaceDN w:val="0"/>
        <w:adjustRightInd w:val="0"/>
        <w:spacing w:after="0" w:line="240" w:lineRule="auto"/>
        <w:rPr>
          <w:rFonts w:ascii="Arial" w:hAnsi="Arial" w:cs="Arial"/>
          <w:sz w:val="16"/>
          <w:szCs w:val="16"/>
        </w:rPr>
      </w:pPr>
    </w:p>
    <w:p w14:paraId="19DED3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M66.13 I Roztrhnutie synoviálnej membrány predlaktia (lakťová kosť,        I</w:t>
      </w:r>
    </w:p>
    <w:p w14:paraId="14530A4A" w14:textId="77777777" w:rsidR="00983AE1" w:rsidRDefault="00983AE1">
      <w:pPr>
        <w:widowControl w:val="0"/>
        <w:autoSpaceDE w:val="0"/>
        <w:autoSpaceDN w:val="0"/>
        <w:adjustRightInd w:val="0"/>
        <w:spacing w:after="0" w:line="240" w:lineRule="auto"/>
        <w:rPr>
          <w:rFonts w:ascii="Arial" w:hAnsi="Arial" w:cs="Arial"/>
          <w:sz w:val="16"/>
          <w:szCs w:val="16"/>
        </w:rPr>
      </w:pPr>
    </w:p>
    <w:p w14:paraId="50BE82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37A8708E" w14:textId="77777777" w:rsidR="00983AE1" w:rsidRDefault="00983AE1">
      <w:pPr>
        <w:widowControl w:val="0"/>
        <w:autoSpaceDE w:val="0"/>
        <w:autoSpaceDN w:val="0"/>
        <w:adjustRightInd w:val="0"/>
        <w:spacing w:after="0" w:line="240" w:lineRule="auto"/>
        <w:rPr>
          <w:rFonts w:ascii="Arial" w:hAnsi="Arial" w:cs="Arial"/>
          <w:sz w:val="16"/>
          <w:szCs w:val="16"/>
        </w:rPr>
      </w:pPr>
    </w:p>
    <w:p w14:paraId="53F2D0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3695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1E7DC5" w14:textId="77777777" w:rsidR="00983AE1" w:rsidRDefault="00983AE1">
      <w:pPr>
        <w:widowControl w:val="0"/>
        <w:autoSpaceDE w:val="0"/>
        <w:autoSpaceDN w:val="0"/>
        <w:adjustRightInd w:val="0"/>
        <w:spacing w:after="0" w:line="240" w:lineRule="auto"/>
        <w:rPr>
          <w:rFonts w:ascii="Arial" w:hAnsi="Arial" w:cs="Arial"/>
          <w:sz w:val="16"/>
          <w:szCs w:val="16"/>
        </w:rPr>
      </w:pPr>
    </w:p>
    <w:p w14:paraId="3ECBB8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M66.14 I Roztrhnutie synoviálnej membrány ruky (zápästie, záprstie, prsty, I</w:t>
      </w:r>
    </w:p>
    <w:p w14:paraId="286A0B43" w14:textId="77777777" w:rsidR="00983AE1" w:rsidRDefault="00983AE1">
      <w:pPr>
        <w:widowControl w:val="0"/>
        <w:autoSpaceDE w:val="0"/>
        <w:autoSpaceDN w:val="0"/>
        <w:adjustRightInd w:val="0"/>
        <w:spacing w:after="0" w:line="240" w:lineRule="auto"/>
        <w:rPr>
          <w:rFonts w:ascii="Arial" w:hAnsi="Arial" w:cs="Arial"/>
          <w:sz w:val="16"/>
          <w:szCs w:val="16"/>
        </w:rPr>
      </w:pPr>
    </w:p>
    <w:p w14:paraId="073EC0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medzi týmito kosťami)                                        I</w:t>
      </w:r>
    </w:p>
    <w:p w14:paraId="0D5A0A0A" w14:textId="77777777" w:rsidR="00983AE1" w:rsidRDefault="00983AE1">
      <w:pPr>
        <w:widowControl w:val="0"/>
        <w:autoSpaceDE w:val="0"/>
        <w:autoSpaceDN w:val="0"/>
        <w:adjustRightInd w:val="0"/>
        <w:spacing w:after="0" w:line="240" w:lineRule="auto"/>
        <w:rPr>
          <w:rFonts w:ascii="Arial" w:hAnsi="Arial" w:cs="Arial"/>
          <w:sz w:val="16"/>
          <w:szCs w:val="16"/>
        </w:rPr>
      </w:pPr>
    </w:p>
    <w:p w14:paraId="523FE3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FEAC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28B933" w14:textId="77777777" w:rsidR="00983AE1" w:rsidRDefault="00983AE1">
      <w:pPr>
        <w:widowControl w:val="0"/>
        <w:autoSpaceDE w:val="0"/>
        <w:autoSpaceDN w:val="0"/>
        <w:adjustRightInd w:val="0"/>
        <w:spacing w:after="0" w:line="240" w:lineRule="auto"/>
        <w:rPr>
          <w:rFonts w:ascii="Arial" w:hAnsi="Arial" w:cs="Arial"/>
          <w:sz w:val="16"/>
          <w:szCs w:val="16"/>
        </w:rPr>
      </w:pPr>
    </w:p>
    <w:p w14:paraId="35557B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M66.15 I Roztrhnutie synoviálnej membrány panvovej oblasti a stehna        I</w:t>
      </w:r>
    </w:p>
    <w:p w14:paraId="2B6E8F4D" w14:textId="77777777" w:rsidR="00983AE1" w:rsidRDefault="00983AE1">
      <w:pPr>
        <w:widowControl w:val="0"/>
        <w:autoSpaceDE w:val="0"/>
        <w:autoSpaceDN w:val="0"/>
        <w:adjustRightInd w:val="0"/>
        <w:spacing w:after="0" w:line="240" w:lineRule="auto"/>
        <w:rPr>
          <w:rFonts w:ascii="Arial" w:hAnsi="Arial" w:cs="Arial"/>
          <w:sz w:val="16"/>
          <w:szCs w:val="16"/>
        </w:rPr>
      </w:pPr>
    </w:p>
    <w:p w14:paraId="4B7C43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793B5C57" w14:textId="77777777" w:rsidR="00983AE1" w:rsidRDefault="00983AE1">
      <w:pPr>
        <w:widowControl w:val="0"/>
        <w:autoSpaceDE w:val="0"/>
        <w:autoSpaceDN w:val="0"/>
        <w:adjustRightInd w:val="0"/>
        <w:spacing w:after="0" w:line="240" w:lineRule="auto"/>
        <w:rPr>
          <w:rFonts w:ascii="Arial" w:hAnsi="Arial" w:cs="Arial"/>
          <w:sz w:val="16"/>
          <w:szCs w:val="16"/>
        </w:rPr>
      </w:pPr>
    </w:p>
    <w:p w14:paraId="755262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748D39D4" w14:textId="77777777" w:rsidR="00983AE1" w:rsidRDefault="00983AE1">
      <w:pPr>
        <w:widowControl w:val="0"/>
        <w:autoSpaceDE w:val="0"/>
        <w:autoSpaceDN w:val="0"/>
        <w:adjustRightInd w:val="0"/>
        <w:spacing w:after="0" w:line="240" w:lineRule="auto"/>
        <w:rPr>
          <w:rFonts w:ascii="Arial" w:hAnsi="Arial" w:cs="Arial"/>
          <w:sz w:val="16"/>
          <w:szCs w:val="16"/>
        </w:rPr>
      </w:pPr>
    </w:p>
    <w:p w14:paraId="68F05F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9F75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65F4FB" w14:textId="77777777" w:rsidR="00983AE1" w:rsidRDefault="00983AE1">
      <w:pPr>
        <w:widowControl w:val="0"/>
        <w:autoSpaceDE w:val="0"/>
        <w:autoSpaceDN w:val="0"/>
        <w:adjustRightInd w:val="0"/>
        <w:spacing w:after="0" w:line="240" w:lineRule="auto"/>
        <w:rPr>
          <w:rFonts w:ascii="Arial" w:hAnsi="Arial" w:cs="Arial"/>
          <w:sz w:val="16"/>
          <w:szCs w:val="16"/>
        </w:rPr>
      </w:pPr>
    </w:p>
    <w:p w14:paraId="0A7421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M66.16 I Roztrhnutie synoviálnej membrány predkolenia (ihlica, píšťala,    I</w:t>
      </w:r>
    </w:p>
    <w:p w14:paraId="243A7B79" w14:textId="77777777" w:rsidR="00983AE1" w:rsidRDefault="00983AE1">
      <w:pPr>
        <w:widowControl w:val="0"/>
        <w:autoSpaceDE w:val="0"/>
        <w:autoSpaceDN w:val="0"/>
        <w:adjustRightInd w:val="0"/>
        <w:spacing w:after="0" w:line="240" w:lineRule="auto"/>
        <w:rPr>
          <w:rFonts w:ascii="Arial" w:hAnsi="Arial" w:cs="Arial"/>
          <w:sz w:val="16"/>
          <w:szCs w:val="16"/>
        </w:rPr>
      </w:pPr>
    </w:p>
    <w:p w14:paraId="729F98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6FBC048F" w14:textId="77777777" w:rsidR="00983AE1" w:rsidRDefault="00983AE1">
      <w:pPr>
        <w:widowControl w:val="0"/>
        <w:autoSpaceDE w:val="0"/>
        <w:autoSpaceDN w:val="0"/>
        <w:adjustRightInd w:val="0"/>
        <w:spacing w:after="0" w:line="240" w:lineRule="auto"/>
        <w:rPr>
          <w:rFonts w:ascii="Arial" w:hAnsi="Arial" w:cs="Arial"/>
          <w:sz w:val="16"/>
          <w:szCs w:val="16"/>
        </w:rPr>
      </w:pPr>
    </w:p>
    <w:p w14:paraId="1B07D1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EC61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61794C" w14:textId="77777777" w:rsidR="00983AE1" w:rsidRDefault="00983AE1">
      <w:pPr>
        <w:widowControl w:val="0"/>
        <w:autoSpaceDE w:val="0"/>
        <w:autoSpaceDN w:val="0"/>
        <w:adjustRightInd w:val="0"/>
        <w:spacing w:after="0" w:line="240" w:lineRule="auto"/>
        <w:rPr>
          <w:rFonts w:ascii="Arial" w:hAnsi="Arial" w:cs="Arial"/>
          <w:sz w:val="16"/>
          <w:szCs w:val="16"/>
        </w:rPr>
      </w:pPr>
    </w:p>
    <w:p w14:paraId="3E771A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M66.17 I Roztrhnutie synoviálnej membrány členka a nohy (predpriehlavok,   I</w:t>
      </w:r>
    </w:p>
    <w:p w14:paraId="7A2E219B" w14:textId="77777777" w:rsidR="00983AE1" w:rsidRDefault="00983AE1">
      <w:pPr>
        <w:widowControl w:val="0"/>
        <w:autoSpaceDE w:val="0"/>
        <w:autoSpaceDN w:val="0"/>
        <w:adjustRightInd w:val="0"/>
        <w:spacing w:after="0" w:line="240" w:lineRule="auto"/>
        <w:rPr>
          <w:rFonts w:ascii="Arial" w:hAnsi="Arial" w:cs="Arial"/>
          <w:sz w:val="16"/>
          <w:szCs w:val="16"/>
        </w:rPr>
      </w:pPr>
    </w:p>
    <w:p w14:paraId="56CC37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7385EDD1" w14:textId="77777777" w:rsidR="00983AE1" w:rsidRDefault="00983AE1">
      <w:pPr>
        <w:widowControl w:val="0"/>
        <w:autoSpaceDE w:val="0"/>
        <w:autoSpaceDN w:val="0"/>
        <w:adjustRightInd w:val="0"/>
        <w:spacing w:after="0" w:line="240" w:lineRule="auto"/>
        <w:rPr>
          <w:rFonts w:ascii="Arial" w:hAnsi="Arial" w:cs="Arial"/>
          <w:sz w:val="16"/>
          <w:szCs w:val="16"/>
        </w:rPr>
      </w:pPr>
    </w:p>
    <w:p w14:paraId="740161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F953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130367" w14:textId="77777777" w:rsidR="00983AE1" w:rsidRDefault="00983AE1">
      <w:pPr>
        <w:widowControl w:val="0"/>
        <w:autoSpaceDE w:val="0"/>
        <w:autoSpaceDN w:val="0"/>
        <w:adjustRightInd w:val="0"/>
        <w:spacing w:after="0" w:line="240" w:lineRule="auto"/>
        <w:rPr>
          <w:rFonts w:ascii="Arial" w:hAnsi="Arial" w:cs="Arial"/>
          <w:sz w:val="16"/>
          <w:szCs w:val="16"/>
        </w:rPr>
      </w:pPr>
    </w:p>
    <w:p w14:paraId="577650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M66.18 I Roztrhnutie synoviálnej membrány na inom mieste (hlava, krk,      I</w:t>
      </w:r>
    </w:p>
    <w:p w14:paraId="70F07152" w14:textId="77777777" w:rsidR="00983AE1" w:rsidRDefault="00983AE1">
      <w:pPr>
        <w:widowControl w:val="0"/>
        <w:autoSpaceDE w:val="0"/>
        <w:autoSpaceDN w:val="0"/>
        <w:adjustRightInd w:val="0"/>
        <w:spacing w:after="0" w:line="240" w:lineRule="auto"/>
        <w:rPr>
          <w:rFonts w:ascii="Arial" w:hAnsi="Arial" w:cs="Arial"/>
          <w:sz w:val="16"/>
          <w:szCs w:val="16"/>
        </w:rPr>
      </w:pPr>
    </w:p>
    <w:p w14:paraId="533856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334BA193" w14:textId="77777777" w:rsidR="00983AE1" w:rsidRDefault="00983AE1">
      <w:pPr>
        <w:widowControl w:val="0"/>
        <w:autoSpaceDE w:val="0"/>
        <w:autoSpaceDN w:val="0"/>
        <w:adjustRightInd w:val="0"/>
        <w:spacing w:after="0" w:line="240" w:lineRule="auto"/>
        <w:rPr>
          <w:rFonts w:ascii="Arial" w:hAnsi="Arial" w:cs="Arial"/>
          <w:sz w:val="16"/>
          <w:szCs w:val="16"/>
        </w:rPr>
      </w:pPr>
    </w:p>
    <w:p w14:paraId="778249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4A06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D5BDEB" w14:textId="77777777" w:rsidR="00983AE1" w:rsidRDefault="00983AE1">
      <w:pPr>
        <w:widowControl w:val="0"/>
        <w:autoSpaceDE w:val="0"/>
        <w:autoSpaceDN w:val="0"/>
        <w:adjustRightInd w:val="0"/>
        <w:spacing w:after="0" w:line="240" w:lineRule="auto"/>
        <w:rPr>
          <w:rFonts w:ascii="Arial" w:hAnsi="Arial" w:cs="Arial"/>
          <w:sz w:val="16"/>
          <w:szCs w:val="16"/>
        </w:rPr>
      </w:pPr>
    </w:p>
    <w:p w14:paraId="08E39A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M66.19 I Roztrhnutie synoviálnej membrány na neurčenom mieste              I</w:t>
      </w:r>
    </w:p>
    <w:p w14:paraId="1EAB91FF" w14:textId="77777777" w:rsidR="00983AE1" w:rsidRDefault="00983AE1">
      <w:pPr>
        <w:widowControl w:val="0"/>
        <w:autoSpaceDE w:val="0"/>
        <w:autoSpaceDN w:val="0"/>
        <w:adjustRightInd w:val="0"/>
        <w:spacing w:after="0" w:line="240" w:lineRule="auto"/>
        <w:rPr>
          <w:rFonts w:ascii="Arial" w:hAnsi="Arial" w:cs="Arial"/>
          <w:sz w:val="16"/>
          <w:szCs w:val="16"/>
        </w:rPr>
      </w:pPr>
    </w:p>
    <w:p w14:paraId="370CA7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8388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2731B4" w14:textId="77777777" w:rsidR="00983AE1" w:rsidRDefault="00983AE1">
      <w:pPr>
        <w:widowControl w:val="0"/>
        <w:autoSpaceDE w:val="0"/>
        <w:autoSpaceDN w:val="0"/>
        <w:adjustRightInd w:val="0"/>
        <w:spacing w:after="0" w:line="240" w:lineRule="auto"/>
        <w:rPr>
          <w:rFonts w:ascii="Arial" w:hAnsi="Arial" w:cs="Arial"/>
          <w:sz w:val="16"/>
          <w:szCs w:val="16"/>
        </w:rPr>
      </w:pPr>
    </w:p>
    <w:p w14:paraId="7AAA73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M66.20 I Spontánne roztrhnutie šliach extenzorov na viacerých miestach     I</w:t>
      </w:r>
    </w:p>
    <w:p w14:paraId="7820962F" w14:textId="77777777" w:rsidR="00983AE1" w:rsidRDefault="00983AE1">
      <w:pPr>
        <w:widowControl w:val="0"/>
        <w:autoSpaceDE w:val="0"/>
        <w:autoSpaceDN w:val="0"/>
        <w:adjustRightInd w:val="0"/>
        <w:spacing w:after="0" w:line="240" w:lineRule="auto"/>
        <w:rPr>
          <w:rFonts w:ascii="Arial" w:hAnsi="Arial" w:cs="Arial"/>
          <w:sz w:val="16"/>
          <w:szCs w:val="16"/>
        </w:rPr>
      </w:pPr>
    </w:p>
    <w:p w14:paraId="152E71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CEA3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55BED2" w14:textId="77777777" w:rsidR="00983AE1" w:rsidRDefault="00983AE1">
      <w:pPr>
        <w:widowControl w:val="0"/>
        <w:autoSpaceDE w:val="0"/>
        <w:autoSpaceDN w:val="0"/>
        <w:adjustRightInd w:val="0"/>
        <w:spacing w:after="0" w:line="240" w:lineRule="auto"/>
        <w:rPr>
          <w:rFonts w:ascii="Arial" w:hAnsi="Arial" w:cs="Arial"/>
          <w:sz w:val="16"/>
          <w:szCs w:val="16"/>
        </w:rPr>
      </w:pPr>
    </w:p>
    <w:p w14:paraId="77866C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M66.21 I Spontánne roztrhnutie šliach extenzorov v oblasti pleca (kľúčna   I</w:t>
      </w:r>
    </w:p>
    <w:p w14:paraId="7AF218FF" w14:textId="77777777" w:rsidR="00983AE1" w:rsidRDefault="00983AE1">
      <w:pPr>
        <w:widowControl w:val="0"/>
        <w:autoSpaceDE w:val="0"/>
        <w:autoSpaceDN w:val="0"/>
        <w:adjustRightInd w:val="0"/>
        <w:spacing w:after="0" w:line="240" w:lineRule="auto"/>
        <w:rPr>
          <w:rFonts w:ascii="Arial" w:hAnsi="Arial" w:cs="Arial"/>
          <w:sz w:val="16"/>
          <w:szCs w:val="16"/>
        </w:rPr>
      </w:pPr>
    </w:p>
    <w:p w14:paraId="34B5F6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43BDB2A9" w14:textId="77777777" w:rsidR="00983AE1" w:rsidRDefault="00983AE1">
      <w:pPr>
        <w:widowControl w:val="0"/>
        <w:autoSpaceDE w:val="0"/>
        <w:autoSpaceDN w:val="0"/>
        <w:adjustRightInd w:val="0"/>
        <w:spacing w:after="0" w:line="240" w:lineRule="auto"/>
        <w:rPr>
          <w:rFonts w:ascii="Arial" w:hAnsi="Arial" w:cs="Arial"/>
          <w:sz w:val="16"/>
          <w:szCs w:val="16"/>
        </w:rPr>
      </w:pPr>
    </w:p>
    <w:p w14:paraId="5F7BDF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2E363C60" w14:textId="77777777" w:rsidR="00983AE1" w:rsidRDefault="00983AE1">
      <w:pPr>
        <w:widowControl w:val="0"/>
        <w:autoSpaceDE w:val="0"/>
        <w:autoSpaceDN w:val="0"/>
        <w:adjustRightInd w:val="0"/>
        <w:spacing w:after="0" w:line="240" w:lineRule="auto"/>
        <w:rPr>
          <w:rFonts w:ascii="Arial" w:hAnsi="Arial" w:cs="Arial"/>
          <w:sz w:val="16"/>
          <w:szCs w:val="16"/>
        </w:rPr>
      </w:pPr>
    </w:p>
    <w:p w14:paraId="71B6ED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B175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03DDFA" w14:textId="77777777" w:rsidR="00983AE1" w:rsidRDefault="00983AE1">
      <w:pPr>
        <w:widowControl w:val="0"/>
        <w:autoSpaceDE w:val="0"/>
        <w:autoSpaceDN w:val="0"/>
        <w:adjustRightInd w:val="0"/>
        <w:spacing w:after="0" w:line="240" w:lineRule="auto"/>
        <w:rPr>
          <w:rFonts w:ascii="Arial" w:hAnsi="Arial" w:cs="Arial"/>
          <w:sz w:val="16"/>
          <w:szCs w:val="16"/>
        </w:rPr>
      </w:pPr>
    </w:p>
    <w:p w14:paraId="0F67A4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M66.22 I Spontánne roztrhnutie šliach extenzorov nadlaktia (ramenná kosť,  I</w:t>
      </w:r>
    </w:p>
    <w:p w14:paraId="161407D6" w14:textId="77777777" w:rsidR="00983AE1" w:rsidRDefault="00983AE1">
      <w:pPr>
        <w:widowControl w:val="0"/>
        <w:autoSpaceDE w:val="0"/>
        <w:autoSpaceDN w:val="0"/>
        <w:adjustRightInd w:val="0"/>
        <w:spacing w:after="0" w:line="240" w:lineRule="auto"/>
        <w:rPr>
          <w:rFonts w:ascii="Arial" w:hAnsi="Arial" w:cs="Arial"/>
          <w:sz w:val="16"/>
          <w:szCs w:val="16"/>
        </w:rPr>
      </w:pPr>
    </w:p>
    <w:p w14:paraId="197D4A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7692707D" w14:textId="77777777" w:rsidR="00983AE1" w:rsidRDefault="00983AE1">
      <w:pPr>
        <w:widowControl w:val="0"/>
        <w:autoSpaceDE w:val="0"/>
        <w:autoSpaceDN w:val="0"/>
        <w:adjustRightInd w:val="0"/>
        <w:spacing w:after="0" w:line="240" w:lineRule="auto"/>
        <w:rPr>
          <w:rFonts w:ascii="Arial" w:hAnsi="Arial" w:cs="Arial"/>
          <w:sz w:val="16"/>
          <w:szCs w:val="16"/>
        </w:rPr>
      </w:pPr>
    </w:p>
    <w:p w14:paraId="6AF25F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4E2C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052F9B" w14:textId="77777777" w:rsidR="00983AE1" w:rsidRDefault="00983AE1">
      <w:pPr>
        <w:widowControl w:val="0"/>
        <w:autoSpaceDE w:val="0"/>
        <w:autoSpaceDN w:val="0"/>
        <w:adjustRightInd w:val="0"/>
        <w:spacing w:after="0" w:line="240" w:lineRule="auto"/>
        <w:rPr>
          <w:rFonts w:ascii="Arial" w:hAnsi="Arial" w:cs="Arial"/>
          <w:sz w:val="16"/>
          <w:szCs w:val="16"/>
        </w:rPr>
      </w:pPr>
    </w:p>
    <w:p w14:paraId="53000D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M66.23 I Spontánne roztrhnutie šliach extenzorov predlaktia (lakťová kosť, I</w:t>
      </w:r>
    </w:p>
    <w:p w14:paraId="440DDAF7" w14:textId="77777777" w:rsidR="00983AE1" w:rsidRDefault="00983AE1">
      <w:pPr>
        <w:widowControl w:val="0"/>
        <w:autoSpaceDE w:val="0"/>
        <w:autoSpaceDN w:val="0"/>
        <w:adjustRightInd w:val="0"/>
        <w:spacing w:after="0" w:line="240" w:lineRule="auto"/>
        <w:rPr>
          <w:rFonts w:ascii="Arial" w:hAnsi="Arial" w:cs="Arial"/>
          <w:sz w:val="16"/>
          <w:szCs w:val="16"/>
        </w:rPr>
      </w:pPr>
    </w:p>
    <w:p w14:paraId="62960D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vretenná kosť, zápästný kĺb)                                      I</w:t>
      </w:r>
    </w:p>
    <w:p w14:paraId="3189E998" w14:textId="77777777" w:rsidR="00983AE1" w:rsidRDefault="00983AE1">
      <w:pPr>
        <w:widowControl w:val="0"/>
        <w:autoSpaceDE w:val="0"/>
        <w:autoSpaceDN w:val="0"/>
        <w:adjustRightInd w:val="0"/>
        <w:spacing w:after="0" w:line="240" w:lineRule="auto"/>
        <w:rPr>
          <w:rFonts w:ascii="Arial" w:hAnsi="Arial" w:cs="Arial"/>
          <w:sz w:val="16"/>
          <w:szCs w:val="16"/>
        </w:rPr>
      </w:pPr>
    </w:p>
    <w:p w14:paraId="12D327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AA33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8185D3" w14:textId="77777777" w:rsidR="00983AE1" w:rsidRDefault="00983AE1">
      <w:pPr>
        <w:widowControl w:val="0"/>
        <w:autoSpaceDE w:val="0"/>
        <w:autoSpaceDN w:val="0"/>
        <w:adjustRightInd w:val="0"/>
        <w:spacing w:after="0" w:line="240" w:lineRule="auto"/>
        <w:rPr>
          <w:rFonts w:ascii="Arial" w:hAnsi="Arial" w:cs="Arial"/>
          <w:sz w:val="16"/>
          <w:szCs w:val="16"/>
        </w:rPr>
      </w:pPr>
    </w:p>
    <w:p w14:paraId="00F7BF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M66.24 I Spontánne roztrhnutie šliach extenzorov ruky (zápästie, záprstie, I</w:t>
      </w:r>
    </w:p>
    <w:p w14:paraId="3B8CA8DF" w14:textId="77777777" w:rsidR="00983AE1" w:rsidRDefault="00983AE1">
      <w:pPr>
        <w:widowControl w:val="0"/>
        <w:autoSpaceDE w:val="0"/>
        <w:autoSpaceDN w:val="0"/>
        <w:adjustRightInd w:val="0"/>
        <w:spacing w:after="0" w:line="240" w:lineRule="auto"/>
        <w:rPr>
          <w:rFonts w:ascii="Arial" w:hAnsi="Arial" w:cs="Arial"/>
          <w:sz w:val="16"/>
          <w:szCs w:val="16"/>
        </w:rPr>
      </w:pPr>
    </w:p>
    <w:p w14:paraId="1E373E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486CDCC6" w14:textId="77777777" w:rsidR="00983AE1" w:rsidRDefault="00983AE1">
      <w:pPr>
        <w:widowControl w:val="0"/>
        <w:autoSpaceDE w:val="0"/>
        <w:autoSpaceDN w:val="0"/>
        <w:adjustRightInd w:val="0"/>
        <w:spacing w:after="0" w:line="240" w:lineRule="auto"/>
        <w:rPr>
          <w:rFonts w:ascii="Arial" w:hAnsi="Arial" w:cs="Arial"/>
          <w:sz w:val="16"/>
          <w:szCs w:val="16"/>
        </w:rPr>
      </w:pPr>
    </w:p>
    <w:p w14:paraId="135E74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B81E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82B0F6" w14:textId="77777777" w:rsidR="00983AE1" w:rsidRDefault="00983AE1">
      <w:pPr>
        <w:widowControl w:val="0"/>
        <w:autoSpaceDE w:val="0"/>
        <w:autoSpaceDN w:val="0"/>
        <w:adjustRightInd w:val="0"/>
        <w:spacing w:after="0" w:line="240" w:lineRule="auto"/>
        <w:rPr>
          <w:rFonts w:ascii="Arial" w:hAnsi="Arial" w:cs="Arial"/>
          <w:sz w:val="16"/>
          <w:szCs w:val="16"/>
        </w:rPr>
      </w:pPr>
    </w:p>
    <w:p w14:paraId="0BCB84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M66.25 I Spontánne roztrhnutie šliach extenzorov oblasti panvy a stehna    I</w:t>
      </w:r>
    </w:p>
    <w:p w14:paraId="19B8C908" w14:textId="77777777" w:rsidR="00983AE1" w:rsidRDefault="00983AE1">
      <w:pPr>
        <w:widowControl w:val="0"/>
        <w:autoSpaceDE w:val="0"/>
        <w:autoSpaceDN w:val="0"/>
        <w:adjustRightInd w:val="0"/>
        <w:spacing w:after="0" w:line="240" w:lineRule="auto"/>
        <w:rPr>
          <w:rFonts w:ascii="Arial" w:hAnsi="Arial" w:cs="Arial"/>
          <w:sz w:val="16"/>
          <w:szCs w:val="16"/>
        </w:rPr>
      </w:pPr>
    </w:p>
    <w:p w14:paraId="6104EE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153CBAF9" w14:textId="77777777" w:rsidR="00983AE1" w:rsidRDefault="00983AE1">
      <w:pPr>
        <w:widowControl w:val="0"/>
        <w:autoSpaceDE w:val="0"/>
        <w:autoSpaceDN w:val="0"/>
        <w:adjustRightInd w:val="0"/>
        <w:spacing w:after="0" w:line="240" w:lineRule="auto"/>
        <w:rPr>
          <w:rFonts w:ascii="Arial" w:hAnsi="Arial" w:cs="Arial"/>
          <w:sz w:val="16"/>
          <w:szCs w:val="16"/>
        </w:rPr>
      </w:pPr>
    </w:p>
    <w:p w14:paraId="55DDAC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4293CD4" w14:textId="77777777" w:rsidR="00983AE1" w:rsidRDefault="00983AE1">
      <w:pPr>
        <w:widowControl w:val="0"/>
        <w:autoSpaceDE w:val="0"/>
        <w:autoSpaceDN w:val="0"/>
        <w:adjustRightInd w:val="0"/>
        <w:spacing w:after="0" w:line="240" w:lineRule="auto"/>
        <w:rPr>
          <w:rFonts w:ascii="Arial" w:hAnsi="Arial" w:cs="Arial"/>
          <w:sz w:val="16"/>
          <w:szCs w:val="16"/>
        </w:rPr>
      </w:pPr>
    </w:p>
    <w:p w14:paraId="2D0F65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C28D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CA6B26" w14:textId="77777777" w:rsidR="00983AE1" w:rsidRDefault="00983AE1">
      <w:pPr>
        <w:widowControl w:val="0"/>
        <w:autoSpaceDE w:val="0"/>
        <w:autoSpaceDN w:val="0"/>
        <w:adjustRightInd w:val="0"/>
        <w:spacing w:after="0" w:line="240" w:lineRule="auto"/>
        <w:rPr>
          <w:rFonts w:ascii="Arial" w:hAnsi="Arial" w:cs="Arial"/>
          <w:sz w:val="16"/>
          <w:szCs w:val="16"/>
        </w:rPr>
      </w:pPr>
    </w:p>
    <w:p w14:paraId="3C7D6C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M66.26 I Spontánne roztrhnutie šliach extenzorov predkolenia (ihlica,      I</w:t>
      </w:r>
    </w:p>
    <w:p w14:paraId="32B04AC5" w14:textId="77777777" w:rsidR="00983AE1" w:rsidRDefault="00983AE1">
      <w:pPr>
        <w:widowControl w:val="0"/>
        <w:autoSpaceDE w:val="0"/>
        <w:autoSpaceDN w:val="0"/>
        <w:adjustRightInd w:val="0"/>
        <w:spacing w:after="0" w:line="240" w:lineRule="auto"/>
        <w:rPr>
          <w:rFonts w:ascii="Arial" w:hAnsi="Arial" w:cs="Arial"/>
          <w:sz w:val="16"/>
          <w:szCs w:val="16"/>
        </w:rPr>
      </w:pPr>
    </w:p>
    <w:p w14:paraId="303133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6A7F1D48" w14:textId="77777777" w:rsidR="00983AE1" w:rsidRDefault="00983AE1">
      <w:pPr>
        <w:widowControl w:val="0"/>
        <w:autoSpaceDE w:val="0"/>
        <w:autoSpaceDN w:val="0"/>
        <w:adjustRightInd w:val="0"/>
        <w:spacing w:after="0" w:line="240" w:lineRule="auto"/>
        <w:rPr>
          <w:rFonts w:ascii="Arial" w:hAnsi="Arial" w:cs="Arial"/>
          <w:sz w:val="16"/>
          <w:szCs w:val="16"/>
        </w:rPr>
      </w:pPr>
    </w:p>
    <w:p w14:paraId="299344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B89B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3A05C1" w14:textId="77777777" w:rsidR="00983AE1" w:rsidRDefault="00983AE1">
      <w:pPr>
        <w:widowControl w:val="0"/>
        <w:autoSpaceDE w:val="0"/>
        <w:autoSpaceDN w:val="0"/>
        <w:adjustRightInd w:val="0"/>
        <w:spacing w:after="0" w:line="240" w:lineRule="auto"/>
        <w:rPr>
          <w:rFonts w:ascii="Arial" w:hAnsi="Arial" w:cs="Arial"/>
          <w:sz w:val="16"/>
          <w:szCs w:val="16"/>
        </w:rPr>
      </w:pPr>
    </w:p>
    <w:p w14:paraId="36FBB4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M66.27 I Spontánne roztrhnutie šliach extenzorov členka a nohy             I</w:t>
      </w:r>
    </w:p>
    <w:p w14:paraId="713ECDBE" w14:textId="77777777" w:rsidR="00983AE1" w:rsidRDefault="00983AE1">
      <w:pPr>
        <w:widowControl w:val="0"/>
        <w:autoSpaceDE w:val="0"/>
        <w:autoSpaceDN w:val="0"/>
        <w:adjustRightInd w:val="0"/>
        <w:spacing w:after="0" w:line="240" w:lineRule="auto"/>
        <w:rPr>
          <w:rFonts w:ascii="Arial" w:hAnsi="Arial" w:cs="Arial"/>
          <w:sz w:val="16"/>
          <w:szCs w:val="16"/>
        </w:rPr>
      </w:pPr>
    </w:p>
    <w:p w14:paraId="1167F1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5BB04DA5" w14:textId="77777777" w:rsidR="00983AE1" w:rsidRDefault="00983AE1">
      <w:pPr>
        <w:widowControl w:val="0"/>
        <w:autoSpaceDE w:val="0"/>
        <w:autoSpaceDN w:val="0"/>
        <w:adjustRightInd w:val="0"/>
        <w:spacing w:after="0" w:line="240" w:lineRule="auto"/>
        <w:rPr>
          <w:rFonts w:ascii="Arial" w:hAnsi="Arial" w:cs="Arial"/>
          <w:sz w:val="16"/>
          <w:szCs w:val="16"/>
        </w:rPr>
      </w:pPr>
    </w:p>
    <w:p w14:paraId="159FA9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292A1551" w14:textId="77777777" w:rsidR="00983AE1" w:rsidRDefault="00983AE1">
      <w:pPr>
        <w:widowControl w:val="0"/>
        <w:autoSpaceDE w:val="0"/>
        <w:autoSpaceDN w:val="0"/>
        <w:adjustRightInd w:val="0"/>
        <w:spacing w:after="0" w:line="240" w:lineRule="auto"/>
        <w:rPr>
          <w:rFonts w:ascii="Arial" w:hAnsi="Arial" w:cs="Arial"/>
          <w:sz w:val="16"/>
          <w:szCs w:val="16"/>
        </w:rPr>
      </w:pPr>
    </w:p>
    <w:p w14:paraId="4E8082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19F8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598ED5" w14:textId="77777777" w:rsidR="00983AE1" w:rsidRDefault="00983AE1">
      <w:pPr>
        <w:widowControl w:val="0"/>
        <w:autoSpaceDE w:val="0"/>
        <w:autoSpaceDN w:val="0"/>
        <w:adjustRightInd w:val="0"/>
        <w:spacing w:after="0" w:line="240" w:lineRule="auto"/>
        <w:rPr>
          <w:rFonts w:ascii="Arial" w:hAnsi="Arial" w:cs="Arial"/>
          <w:sz w:val="16"/>
          <w:szCs w:val="16"/>
        </w:rPr>
      </w:pPr>
    </w:p>
    <w:p w14:paraId="34C937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M66.28 I Spontánne roztrhnutie šliach extenzorov na inom mieste (hlava,    I</w:t>
      </w:r>
    </w:p>
    <w:p w14:paraId="266AC251" w14:textId="77777777" w:rsidR="00983AE1" w:rsidRDefault="00983AE1">
      <w:pPr>
        <w:widowControl w:val="0"/>
        <w:autoSpaceDE w:val="0"/>
        <w:autoSpaceDN w:val="0"/>
        <w:adjustRightInd w:val="0"/>
        <w:spacing w:after="0" w:line="240" w:lineRule="auto"/>
        <w:rPr>
          <w:rFonts w:ascii="Arial" w:hAnsi="Arial" w:cs="Arial"/>
          <w:sz w:val="16"/>
          <w:szCs w:val="16"/>
        </w:rPr>
      </w:pPr>
    </w:p>
    <w:p w14:paraId="68AD73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613B4395" w14:textId="77777777" w:rsidR="00983AE1" w:rsidRDefault="00983AE1">
      <w:pPr>
        <w:widowControl w:val="0"/>
        <w:autoSpaceDE w:val="0"/>
        <w:autoSpaceDN w:val="0"/>
        <w:adjustRightInd w:val="0"/>
        <w:spacing w:after="0" w:line="240" w:lineRule="auto"/>
        <w:rPr>
          <w:rFonts w:ascii="Arial" w:hAnsi="Arial" w:cs="Arial"/>
          <w:sz w:val="16"/>
          <w:szCs w:val="16"/>
        </w:rPr>
      </w:pPr>
    </w:p>
    <w:p w14:paraId="399C8A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7AA6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46A781" w14:textId="77777777" w:rsidR="00983AE1" w:rsidRDefault="00983AE1">
      <w:pPr>
        <w:widowControl w:val="0"/>
        <w:autoSpaceDE w:val="0"/>
        <w:autoSpaceDN w:val="0"/>
        <w:adjustRightInd w:val="0"/>
        <w:spacing w:after="0" w:line="240" w:lineRule="auto"/>
        <w:rPr>
          <w:rFonts w:ascii="Arial" w:hAnsi="Arial" w:cs="Arial"/>
          <w:sz w:val="16"/>
          <w:szCs w:val="16"/>
        </w:rPr>
      </w:pPr>
    </w:p>
    <w:p w14:paraId="6A94C3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M66.29 I Spontánne roztrhnutie šliach extenzorov na neurčenom mieste       I</w:t>
      </w:r>
    </w:p>
    <w:p w14:paraId="681AE678" w14:textId="77777777" w:rsidR="00983AE1" w:rsidRDefault="00983AE1">
      <w:pPr>
        <w:widowControl w:val="0"/>
        <w:autoSpaceDE w:val="0"/>
        <w:autoSpaceDN w:val="0"/>
        <w:adjustRightInd w:val="0"/>
        <w:spacing w:after="0" w:line="240" w:lineRule="auto"/>
        <w:rPr>
          <w:rFonts w:ascii="Arial" w:hAnsi="Arial" w:cs="Arial"/>
          <w:sz w:val="16"/>
          <w:szCs w:val="16"/>
        </w:rPr>
      </w:pPr>
    </w:p>
    <w:p w14:paraId="6B0885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FD0F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579A22" w14:textId="77777777" w:rsidR="00983AE1" w:rsidRDefault="00983AE1">
      <w:pPr>
        <w:widowControl w:val="0"/>
        <w:autoSpaceDE w:val="0"/>
        <w:autoSpaceDN w:val="0"/>
        <w:adjustRightInd w:val="0"/>
        <w:spacing w:after="0" w:line="240" w:lineRule="auto"/>
        <w:rPr>
          <w:rFonts w:ascii="Arial" w:hAnsi="Arial" w:cs="Arial"/>
          <w:sz w:val="16"/>
          <w:szCs w:val="16"/>
        </w:rPr>
      </w:pPr>
    </w:p>
    <w:p w14:paraId="06C0F1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M66.30 I Spontánne roztrhnutie šliach flexorov na viacerých miestach       I</w:t>
      </w:r>
    </w:p>
    <w:p w14:paraId="32F606D7" w14:textId="77777777" w:rsidR="00983AE1" w:rsidRDefault="00983AE1">
      <w:pPr>
        <w:widowControl w:val="0"/>
        <w:autoSpaceDE w:val="0"/>
        <w:autoSpaceDN w:val="0"/>
        <w:adjustRightInd w:val="0"/>
        <w:spacing w:after="0" w:line="240" w:lineRule="auto"/>
        <w:rPr>
          <w:rFonts w:ascii="Arial" w:hAnsi="Arial" w:cs="Arial"/>
          <w:sz w:val="16"/>
          <w:szCs w:val="16"/>
        </w:rPr>
      </w:pPr>
    </w:p>
    <w:p w14:paraId="237147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C5CC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318B46" w14:textId="77777777" w:rsidR="00983AE1" w:rsidRDefault="00983AE1">
      <w:pPr>
        <w:widowControl w:val="0"/>
        <w:autoSpaceDE w:val="0"/>
        <w:autoSpaceDN w:val="0"/>
        <w:adjustRightInd w:val="0"/>
        <w:spacing w:after="0" w:line="240" w:lineRule="auto"/>
        <w:rPr>
          <w:rFonts w:ascii="Arial" w:hAnsi="Arial" w:cs="Arial"/>
          <w:sz w:val="16"/>
          <w:szCs w:val="16"/>
        </w:rPr>
      </w:pPr>
    </w:p>
    <w:p w14:paraId="4DB8EE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M66.31 I Spontánne roztrhnutie šliach flexorov v oblasti pleca (kľúčna     I</w:t>
      </w:r>
    </w:p>
    <w:p w14:paraId="4AB57C23" w14:textId="77777777" w:rsidR="00983AE1" w:rsidRDefault="00983AE1">
      <w:pPr>
        <w:widowControl w:val="0"/>
        <w:autoSpaceDE w:val="0"/>
        <w:autoSpaceDN w:val="0"/>
        <w:adjustRightInd w:val="0"/>
        <w:spacing w:after="0" w:line="240" w:lineRule="auto"/>
        <w:rPr>
          <w:rFonts w:ascii="Arial" w:hAnsi="Arial" w:cs="Arial"/>
          <w:sz w:val="16"/>
          <w:szCs w:val="16"/>
        </w:rPr>
      </w:pPr>
    </w:p>
    <w:p w14:paraId="2F6819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47B41FC0" w14:textId="77777777" w:rsidR="00983AE1" w:rsidRDefault="00983AE1">
      <w:pPr>
        <w:widowControl w:val="0"/>
        <w:autoSpaceDE w:val="0"/>
        <w:autoSpaceDN w:val="0"/>
        <w:adjustRightInd w:val="0"/>
        <w:spacing w:after="0" w:line="240" w:lineRule="auto"/>
        <w:rPr>
          <w:rFonts w:ascii="Arial" w:hAnsi="Arial" w:cs="Arial"/>
          <w:sz w:val="16"/>
          <w:szCs w:val="16"/>
        </w:rPr>
      </w:pPr>
    </w:p>
    <w:p w14:paraId="6432F0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112E1562" w14:textId="77777777" w:rsidR="00983AE1" w:rsidRDefault="00983AE1">
      <w:pPr>
        <w:widowControl w:val="0"/>
        <w:autoSpaceDE w:val="0"/>
        <w:autoSpaceDN w:val="0"/>
        <w:adjustRightInd w:val="0"/>
        <w:spacing w:after="0" w:line="240" w:lineRule="auto"/>
        <w:rPr>
          <w:rFonts w:ascii="Arial" w:hAnsi="Arial" w:cs="Arial"/>
          <w:sz w:val="16"/>
          <w:szCs w:val="16"/>
        </w:rPr>
      </w:pPr>
    </w:p>
    <w:p w14:paraId="2FF6FA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02B4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E0A406" w14:textId="77777777" w:rsidR="00983AE1" w:rsidRDefault="00983AE1">
      <w:pPr>
        <w:widowControl w:val="0"/>
        <w:autoSpaceDE w:val="0"/>
        <w:autoSpaceDN w:val="0"/>
        <w:adjustRightInd w:val="0"/>
        <w:spacing w:after="0" w:line="240" w:lineRule="auto"/>
        <w:rPr>
          <w:rFonts w:ascii="Arial" w:hAnsi="Arial" w:cs="Arial"/>
          <w:sz w:val="16"/>
          <w:szCs w:val="16"/>
        </w:rPr>
      </w:pPr>
    </w:p>
    <w:p w14:paraId="780167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M66.32 I Spontánne roztrhnutie šliach flexorov nadlaktia (ramenná kosť,    I</w:t>
      </w:r>
    </w:p>
    <w:p w14:paraId="68DB34A3" w14:textId="77777777" w:rsidR="00983AE1" w:rsidRDefault="00983AE1">
      <w:pPr>
        <w:widowControl w:val="0"/>
        <w:autoSpaceDE w:val="0"/>
        <w:autoSpaceDN w:val="0"/>
        <w:adjustRightInd w:val="0"/>
        <w:spacing w:after="0" w:line="240" w:lineRule="auto"/>
        <w:rPr>
          <w:rFonts w:ascii="Arial" w:hAnsi="Arial" w:cs="Arial"/>
          <w:sz w:val="16"/>
          <w:szCs w:val="16"/>
        </w:rPr>
      </w:pPr>
    </w:p>
    <w:p w14:paraId="3C7F46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79AE5B33" w14:textId="77777777" w:rsidR="00983AE1" w:rsidRDefault="00983AE1">
      <w:pPr>
        <w:widowControl w:val="0"/>
        <w:autoSpaceDE w:val="0"/>
        <w:autoSpaceDN w:val="0"/>
        <w:adjustRightInd w:val="0"/>
        <w:spacing w:after="0" w:line="240" w:lineRule="auto"/>
        <w:rPr>
          <w:rFonts w:ascii="Arial" w:hAnsi="Arial" w:cs="Arial"/>
          <w:sz w:val="16"/>
          <w:szCs w:val="16"/>
        </w:rPr>
      </w:pPr>
    </w:p>
    <w:p w14:paraId="30ED99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26CB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6AD3D6" w14:textId="77777777" w:rsidR="00983AE1" w:rsidRDefault="00983AE1">
      <w:pPr>
        <w:widowControl w:val="0"/>
        <w:autoSpaceDE w:val="0"/>
        <w:autoSpaceDN w:val="0"/>
        <w:adjustRightInd w:val="0"/>
        <w:spacing w:after="0" w:line="240" w:lineRule="auto"/>
        <w:rPr>
          <w:rFonts w:ascii="Arial" w:hAnsi="Arial" w:cs="Arial"/>
          <w:sz w:val="16"/>
          <w:szCs w:val="16"/>
        </w:rPr>
      </w:pPr>
    </w:p>
    <w:p w14:paraId="524D99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M66.33 I Spontánne roztrhnutie šliach flexorov predlaktia (lakťová kosť,   I</w:t>
      </w:r>
    </w:p>
    <w:p w14:paraId="05FA246D" w14:textId="77777777" w:rsidR="00983AE1" w:rsidRDefault="00983AE1">
      <w:pPr>
        <w:widowControl w:val="0"/>
        <w:autoSpaceDE w:val="0"/>
        <w:autoSpaceDN w:val="0"/>
        <w:adjustRightInd w:val="0"/>
        <w:spacing w:after="0" w:line="240" w:lineRule="auto"/>
        <w:rPr>
          <w:rFonts w:ascii="Arial" w:hAnsi="Arial" w:cs="Arial"/>
          <w:sz w:val="16"/>
          <w:szCs w:val="16"/>
        </w:rPr>
      </w:pPr>
    </w:p>
    <w:p w14:paraId="68540B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7B40125A" w14:textId="77777777" w:rsidR="00983AE1" w:rsidRDefault="00983AE1">
      <w:pPr>
        <w:widowControl w:val="0"/>
        <w:autoSpaceDE w:val="0"/>
        <w:autoSpaceDN w:val="0"/>
        <w:adjustRightInd w:val="0"/>
        <w:spacing w:after="0" w:line="240" w:lineRule="auto"/>
        <w:rPr>
          <w:rFonts w:ascii="Arial" w:hAnsi="Arial" w:cs="Arial"/>
          <w:sz w:val="16"/>
          <w:szCs w:val="16"/>
        </w:rPr>
      </w:pPr>
    </w:p>
    <w:p w14:paraId="640CF5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3F14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0D5642" w14:textId="77777777" w:rsidR="00983AE1" w:rsidRDefault="00983AE1">
      <w:pPr>
        <w:widowControl w:val="0"/>
        <w:autoSpaceDE w:val="0"/>
        <w:autoSpaceDN w:val="0"/>
        <w:adjustRightInd w:val="0"/>
        <w:spacing w:after="0" w:line="240" w:lineRule="auto"/>
        <w:rPr>
          <w:rFonts w:ascii="Arial" w:hAnsi="Arial" w:cs="Arial"/>
          <w:sz w:val="16"/>
          <w:szCs w:val="16"/>
        </w:rPr>
      </w:pPr>
    </w:p>
    <w:p w14:paraId="6DB309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M66.34 I Spontánne roztrhnutie šliach flexorov ruky (zápästie, záprstie,   I</w:t>
      </w:r>
    </w:p>
    <w:p w14:paraId="0889FA9F" w14:textId="77777777" w:rsidR="00983AE1" w:rsidRDefault="00983AE1">
      <w:pPr>
        <w:widowControl w:val="0"/>
        <w:autoSpaceDE w:val="0"/>
        <w:autoSpaceDN w:val="0"/>
        <w:adjustRightInd w:val="0"/>
        <w:spacing w:after="0" w:line="240" w:lineRule="auto"/>
        <w:rPr>
          <w:rFonts w:ascii="Arial" w:hAnsi="Arial" w:cs="Arial"/>
          <w:sz w:val="16"/>
          <w:szCs w:val="16"/>
        </w:rPr>
      </w:pPr>
    </w:p>
    <w:p w14:paraId="306060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7C65FE28" w14:textId="77777777" w:rsidR="00983AE1" w:rsidRDefault="00983AE1">
      <w:pPr>
        <w:widowControl w:val="0"/>
        <w:autoSpaceDE w:val="0"/>
        <w:autoSpaceDN w:val="0"/>
        <w:adjustRightInd w:val="0"/>
        <w:spacing w:after="0" w:line="240" w:lineRule="auto"/>
        <w:rPr>
          <w:rFonts w:ascii="Arial" w:hAnsi="Arial" w:cs="Arial"/>
          <w:sz w:val="16"/>
          <w:szCs w:val="16"/>
        </w:rPr>
      </w:pPr>
    </w:p>
    <w:p w14:paraId="6FD430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4455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9A069A" w14:textId="77777777" w:rsidR="00983AE1" w:rsidRDefault="00983AE1">
      <w:pPr>
        <w:widowControl w:val="0"/>
        <w:autoSpaceDE w:val="0"/>
        <w:autoSpaceDN w:val="0"/>
        <w:adjustRightInd w:val="0"/>
        <w:spacing w:after="0" w:line="240" w:lineRule="auto"/>
        <w:rPr>
          <w:rFonts w:ascii="Arial" w:hAnsi="Arial" w:cs="Arial"/>
          <w:sz w:val="16"/>
          <w:szCs w:val="16"/>
        </w:rPr>
      </w:pPr>
    </w:p>
    <w:p w14:paraId="31FC45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M66.35 I Spontánne roztrhnutie šliach flexorov v oblasti panvy a stehna    I</w:t>
      </w:r>
    </w:p>
    <w:p w14:paraId="35F2986F" w14:textId="77777777" w:rsidR="00983AE1" w:rsidRDefault="00983AE1">
      <w:pPr>
        <w:widowControl w:val="0"/>
        <w:autoSpaceDE w:val="0"/>
        <w:autoSpaceDN w:val="0"/>
        <w:adjustRightInd w:val="0"/>
        <w:spacing w:after="0" w:line="240" w:lineRule="auto"/>
        <w:rPr>
          <w:rFonts w:ascii="Arial" w:hAnsi="Arial" w:cs="Arial"/>
          <w:sz w:val="16"/>
          <w:szCs w:val="16"/>
        </w:rPr>
      </w:pPr>
    </w:p>
    <w:p w14:paraId="36CEAC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31BA6E40" w14:textId="77777777" w:rsidR="00983AE1" w:rsidRDefault="00983AE1">
      <w:pPr>
        <w:widowControl w:val="0"/>
        <w:autoSpaceDE w:val="0"/>
        <w:autoSpaceDN w:val="0"/>
        <w:adjustRightInd w:val="0"/>
        <w:spacing w:after="0" w:line="240" w:lineRule="auto"/>
        <w:rPr>
          <w:rFonts w:ascii="Arial" w:hAnsi="Arial" w:cs="Arial"/>
          <w:sz w:val="16"/>
          <w:szCs w:val="16"/>
        </w:rPr>
      </w:pPr>
    </w:p>
    <w:p w14:paraId="582469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7E14B8A" w14:textId="77777777" w:rsidR="00983AE1" w:rsidRDefault="00983AE1">
      <w:pPr>
        <w:widowControl w:val="0"/>
        <w:autoSpaceDE w:val="0"/>
        <w:autoSpaceDN w:val="0"/>
        <w:adjustRightInd w:val="0"/>
        <w:spacing w:after="0" w:line="240" w:lineRule="auto"/>
        <w:rPr>
          <w:rFonts w:ascii="Arial" w:hAnsi="Arial" w:cs="Arial"/>
          <w:sz w:val="16"/>
          <w:szCs w:val="16"/>
        </w:rPr>
      </w:pPr>
    </w:p>
    <w:p w14:paraId="691BA3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6EAC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DD7071" w14:textId="77777777" w:rsidR="00983AE1" w:rsidRDefault="00983AE1">
      <w:pPr>
        <w:widowControl w:val="0"/>
        <w:autoSpaceDE w:val="0"/>
        <w:autoSpaceDN w:val="0"/>
        <w:adjustRightInd w:val="0"/>
        <w:spacing w:after="0" w:line="240" w:lineRule="auto"/>
        <w:rPr>
          <w:rFonts w:ascii="Arial" w:hAnsi="Arial" w:cs="Arial"/>
          <w:sz w:val="16"/>
          <w:szCs w:val="16"/>
        </w:rPr>
      </w:pPr>
    </w:p>
    <w:p w14:paraId="3E2F57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M66.36 I Spontánne roztrhnutie šliach flexorov predkolenia (ihlica,        I</w:t>
      </w:r>
    </w:p>
    <w:p w14:paraId="39470DAA" w14:textId="77777777" w:rsidR="00983AE1" w:rsidRDefault="00983AE1">
      <w:pPr>
        <w:widowControl w:val="0"/>
        <w:autoSpaceDE w:val="0"/>
        <w:autoSpaceDN w:val="0"/>
        <w:adjustRightInd w:val="0"/>
        <w:spacing w:after="0" w:line="240" w:lineRule="auto"/>
        <w:rPr>
          <w:rFonts w:ascii="Arial" w:hAnsi="Arial" w:cs="Arial"/>
          <w:sz w:val="16"/>
          <w:szCs w:val="16"/>
        </w:rPr>
      </w:pPr>
    </w:p>
    <w:p w14:paraId="75E3F8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45B63E6E" w14:textId="77777777" w:rsidR="00983AE1" w:rsidRDefault="00983AE1">
      <w:pPr>
        <w:widowControl w:val="0"/>
        <w:autoSpaceDE w:val="0"/>
        <w:autoSpaceDN w:val="0"/>
        <w:adjustRightInd w:val="0"/>
        <w:spacing w:after="0" w:line="240" w:lineRule="auto"/>
        <w:rPr>
          <w:rFonts w:ascii="Arial" w:hAnsi="Arial" w:cs="Arial"/>
          <w:sz w:val="16"/>
          <w:szCs w:val="16"/>
        </w:rPr>
      </w:pPr>
    </w:p>
    <w:p w14:paraId="7B85E3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7ECB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4F523E" w14:textId="77777777" w:rsidR="00983AE1" w:rsidRDefault="00983AE1">
      <w:pPr>
        <w:widowControl w:val="0"/>
        <w:autoSpaceDE w:val="0"/>
        <w:autoSpaceDN w:val="0"/>
        <w:adjustRightInd w:val="0"/>
        <w:spacing w:after="0" w:line="240" w:lineRule="auto"/>
        <w:rPr>
          <w:rFonts w:ascii="Arial" w:hAnsi="Arial" w:cs="Arial"/>
          <w:sz w:val="16"/>
          <w:szCs w:val="16"/>
        </w:rPr>
      </w:pPr>
    </w:p>
    <w:p w14:paraId="7712E4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M66.37 I Spontánne roztrhnutie šliach flexorov členka a nohy               I</w:t>
      </w:r>
    </w:p>
    <w:p w14:paraId="2AC5692D" w14:textId="77777777" w:rsidR="00983AE1" w:rsidRDefault="00983AE1">
      <w:pPr>
        <w:widowControl w:val="0"/>
        <w:autoSpaceDE w:val="0"/>
        <w:autoSpaceDN w:val="0"/>
        <w:adjustRightInd w:val="0"/>
        <w:spacing w:after="0" w:line="240" w:lineRule="auto"/>
        <w:rPr>
          <w:rFonts w:ascii="Arial" w:hAnsi="Arial" w:cs="Arial"/>
          <w:sz w:val="16"/>
          <w:szCs w:val="16"/>
        </w:rPr>
      </w:pPr>
    </w:p>
    <w:p w14:paraId="7260B1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02977F83" w14:textId="77777777" w:rsidR="00983AE1" w:rsidRDefault="00983AE1">
      <w:pPr>
        <w:widowControl w:val="0"/>
        <w:autoSpaceDE w:val="0"/>
        <w:autoSpaceDN w:val="0"/>
        <w:adjustRightInd w:val="0"/>
        <w:spacing w:after="0" w:line="240" w:lineRule="auto"/>
        <w:rPr>
          <w:rFonts w:ascii="Arial" w:hAnsi="Arial" w:cs="Arial"/>
          <w:sz w:val="16"/>
          <w:szCs w:val="16"/>
        </w:rPr>
      </w:pPr>
    </w:p>
    <w:p w14:paraId="09037B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65B76F1F" w14:textId="77777777" w:rsidR="00983AE1" w:rsidRDefault="00983AE1">
      <w:pPr>
        <w:widowControl w:val="0"/>
        <w:autoSpaceDE w:val="0"/>
        <w:autoSpaceDN w:val="0"/>
        <w:adjustRightInd w:val="0"/>
        <w:spacing w:after="0" w:line="240" w:lineRule="auto"/>
        <w:rPr>
          <w:rFonts w:ascii="Arial" w:hAnsi="Arial" w:cs="Arial"/>
          <w:sz w:val="16"/>
          <w:szCs w:val="16"/>
        </w:rPr>
      </w:pPr>
    </w:p>
    <w:p w14:paraId="492EF8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0142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6B0603" w14:textId="77777777" w:rsidR="00983AE1" w:rsidRDefault="00983AE1">
      <w:pPr>
        <w:widowControl w:val="0"/>
        <w:autoSpaceDE w:val="0"/>
        <w:autoSpaceDN w:val="0"/>
        <w:adjustRightInd w:val="0"/>
        <w:spacing w:after="0" w:line="240" w:lineRule="auto"/>
        <w:rPr>
          <w:rFonts w:ascii="Arial" w:hAnsi="Arial" w:cs="Arial"/>
          <w:sz w:val="16"/>
          <w:szCs w:val="16"/>
        </w:rPr>
      </w:pPr>
    </w:p>
    <w:p w14:paraId="5DD26C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M66.38 I Spontánne roztrhnutie šliach flexorov na inom mieste (hlava, krk, I</w:t>
      </w:r>
    </w:p>
    <w:p w14:paraId="6C952738" w14:textId="77777777" w:rsidR="00983AE1" w:rsidRDefault="00983AE1">
      <w:pPr>
        <w:widowControl w:val="0"/>
        <w:autoSpaceDE w:val="0"/>
        <w:autoSpaceDN w:val="0"/>
        <w:adjustRightInd w:val="0"/>
        <w:spacing w:after="0" w:line="240" w:lineRule="auto"/>
        <w:rPr>
          <w:rFonts w:ascii="Arial" w:hAnsi="Arial" w:cs="Arial"/>
          <w:sz w:val="16"/>
          <w:szCs w:val="16"/>
        </w:rPr>
      </w:pPr>
    </w:p>
    <w:p w14:paraId="310E88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15A8CAFD" w14:textId="77777777" w:rsidR="00983AE1" w:rsidRDefault="00983AE1">
      <w:pPr>
        <w:widowControl w:val="0"/>
        <w:autoSpaceDE w:val="0"/>
        <w:autoSpaceDN w:val="0"/>
        <w:adjustRightInd w:val="0"/>
        <w:spacing w:after="0" w:line="240" w:lineRule="auto"/>
        <w:rPr>
          <w:rFonts w:ascii="Arial" w:hAnsi="Arial" w:cs="Arial"/>
          <w:sz w:val="16"/>
          <w:szCs w:val="16"/>
        </w:rPr>
      </w:pPr>
    </w:p>
    <w:p w14:paraId="078017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0A41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7B1BBA" w14:textId="77777777" w:rsidR="00983AE1" w:rsidRDefault="00983AE1">
      <w:pPr>
        <w:widowControl w:val="0"/>
        <w:autoSpaceDE w:val="0"/>
        <w:autoSpaceDN w:val="0"/>
        <w:adjustRightInd w:val="0"/>
        <w:spacing w:after="0" w:line="240" w:lineRule="auto"/>
        <w:rPr>
          <w:rFonts w:ascii="Arial" w:hAnsi="Arial" w:cs="Arial"/>
          <w:sz w:val="16"/>
          <w:szCs w:val="16"/>
        </w:rPr>
      </w:pPr>
    </w:p>
    <w:p w14:paraId="39E381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M66.39 I Spontánne roztrhnutie šliach flexorov na neurčenom mieste         I</w:t>
      </w:r>
    </w:p>
    <w:p w14:paraId="67E1023B" w14:textId="77777777" w:rsidR="00983AE1" w:rsidRDefault="00983AE1">
      <w:pPr>
        <w:widowControl w:val="0"/>
        <w:autoSpaceDE w:val="0"/>
        <w:autoSpaceDN w:val="0"/>
        <w:adjustRightInd w:val="0"/>
        <w:spacing w:after="0" w:line="240" w:lineRule="auto"/>
        <w:rPr>
          <w:rFonts w:ascii="Arial" w:hAnsi="Arial" w:cs="Arial"/>
          <w:sz w:val="16"/>
          <w:szCs w:val="16"/>
        </w:rPr>
      </w:pPr>
    </w:p>
    <w:p w14:paraId="3E1F76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1DDA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482800" w14:textId="77777777" w:rsidR="00983AE1" w:rsidRDefault="00983AE1">
      <w:pPr>
        <w:widowControl w:val="0"/>
        <w:autoSpaceDE w:val="0"/>
        <w:autoSpaceDN w:val="0"/>
        <w:adjustRightInd w:val="0"/>
        <w:spacing w:after="0" w:line="240" w:lineRule="auto"/>
        <w:rPr>
          <w:rFonts w:ascii="Arial" w:hAnsi="Arial" w:cs="Arial"/>
          <w:sz w:val="16"/>
          <w:szCs w:val="16"/>
        </w:rPr>
      </w:pPr>
    </w:p>
    <w:p w14:paraId="473343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M66.40 I Spontánne roztrhnutie iných šliach na viacerých miestach          I</w:t>
      </w:r>
    </w:p>
    <w:p w14:paraId="14A59BAD" w14:textId="77777777" w:rsidR="00983AE1" w:rsidRDefault="00983AE1">
      <w:pPr>
        <w:widowControl w:val="0"/>
        <w:autoSpaceDE w:val="0"/>
        <w:autoSpaceDN w:val="0"/>
        <w:adjustRightInd w:val="0"/>
        <w:spacing w:after="0" w:line="240" w:lineRule="auto"/>
        <w:rPr>
          <w:rFonts w:ascii="Arial" w:hAnsi="Arial" w:cs="Arial"/>
          <w:sz w:val="16"/>
          <w:szCs w:val="16"/>
        </w:rPr>
      </w:pPr>
    </w:p>
    <w:p w14:paraId="3051EC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E6F9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0C9A4F" w14:textId="77777777" w:rsidR="00983AE1" w:rsidRDefault="00983AE1">
      <w:pPr>
        <w:widowControl w:val="0"/>
        <w:autoSpaceDE w:val="0"/>
        <w:autoSpaceDN w:val="0"/>
        <w:adjustRightInd w:val="0"/>
        <w:spacing w:after="0" w:line="240" w:lineRule="auto"/>
        <w:rPr>
          <w:rFonts w:ascii="Arial" w:hAnsi="Arial" w:cs="Arial"/>
          <w:sz w:val="16"/>
          <w:szCs w:val="16"/>
        </w:rPr>
      </w:pPr>
    </w:p>
    <w:p w14:paraId="6F8888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M66.41 I Spontánne roztrhnutie iných šliach v oblasti pleca (kľúčna kosť,  I</w:t>
      </w:r>
    </w:p>
    <w:p w14:paraId="63E24711" w14:textId="77777777" w:rsidR="00983AE1" w:rsidRDefault="00983AE1">
      <w:pPr>
        <w:widowControl w:val="0"/>
        <w:autoSpaceDE w:val="0"/>
        <w:autoSpaceDN w:val="0"/>
        <w:adjustRightInd w:val="0"/>
        <w:spacing w:after="0" w:line="240" w:lineRule="auto"/>
        <w:rPr>
          <w:rFonts w:ascii="Arial" w:hAnsi="Arial" w:cs="Arial"/>
          <w:sz w:val="16"/>
          <w:szCs w:val="16"/>
        </w:rPr>
      </w:pPr>
    </w:p>
    <w:p w14:paraId="7ACD47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303C9154" w14:textId="77777777" w:rsidR="00983AE1" w:rsidRDefault="00983AE1">
      <w:pPr>
        <w:widowControl w:val="0"/>
        <w:autoSpaceDE w:val="0"/>
        <w:autoSpaceDN w:val="0"/>
        <w:adjustRightInd w:val="0"/>
        <w:spacing w:after="0" w:line="240" w:lineRule="auto"/>
        <w:rPr>
          <w:rFonts w:ascii="Arial" w:hAnsi="Arial" w:cs="Arial"/>
          <w:sz w:val="16"/>
          <w:szCs w:val="16"/>
        </w:rPr>
      </w:pPr>
    </w:p>
    <w:p w14:paraId="1EA014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344D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8E51AA" w14:textId="77777777" w:rsidR="00983AE1" w:rsidRDefault="00983AE1">
      <w:pPr>
        <w:widowControl w:val="0"/>
        <w:autoSpaceDE w:val="0"/>
        <w:autoSpaceDN w:val="0"/>
        <w:adjustRightInd w:val="0"/>
        <w:spacing w:after="0" w:line="240" w:lineRule="auto"/>
        <w:rPr>
          <w:rFonts w:ascii="Arial" w:hAnsi="Arial" w:cs="Arial"/>
          <w:sz w:val="16"/>
          <w:szCs w:val="16"/>
        </w:rPr>
      </w:pPr>
    </w:p>
    <w:p w14:paraId="69DFAD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M66.42 I Spontánne roztrhnutie iných šliach nadlaktia (ramenná kosť,       I</w:t>
      </w:r>
    </w:p>
    <w:p w14:paraId="45181FD8" w14:textId="77777777" w:rsidR="00983AE1" w:rsidRDefault="00983AE1">
      <w:pPr>
        <w:widowControl w:val="0"/>
        <w:autoSpaceDE w:val="0"/>
        <w:autoSpaceDN w:val="0"/>
        <w:adjustRightInd w:val="0"/>
        <w:spacing w:after="0" w:line="240" w:lineRule="auto"/>
        <w:rPr>
          <w:rFonts w:ascii="Arial" w:hAnsi="Arial" w:cs="Arial"/>
          <w:sz w:val="16"/>
          <w:szCs w:val="16"/>
        </w:rPr>
      </w:pPr>
    </w:p>
    <w:p w14:paraId="498A7D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60FF937D" w14:textId="77777777" w:rsidR="00983AE1" w:rsidRDefault="00983AE1">
      <w:pPr>
        <w:widowControl w:val="0"/>
        <w:autoSpaceDE w:val="0"/>
        <w:autoSpaceDN w:val="0"/>
        <w:adjustRightInd w:val="0"/>
        <w:spacing w:after="0" w:line="240" w:lineRule="auto"/>
        <w:rPr>
          <w:rFonts w:ascii="Arial" w:hAnsi="Arial" w:cs="Arial"/>
          <w:sz w:val="16"/>
          <w:szCs w:val="16"/>
        </w:rPr>
      </w:pPr>
    </w:p>
    <w:p w14:paraId="47CA19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45C2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390044" w14:textId="77777777" w:rsidR="00983AE1" w:rsidRDefault="00983AE1">
      <w:pPr>
        <w:widowControl w:val="0"/>
        <w:autoSpaceDE w:val="0"/>
        <w:autoSpaceDN w:val="0"/>
        <w:adjustRightInd w:val="0"/>
        <w:spacing w:after="0" w:line="240" w:lineRule="auto"/>
        <w:rPr>
          <w:rFonts w:ascii="Arial" w:hAnsi="Arial" w:cs="Arial"/>
          <w:sz w:val="16"/>
          <w:szCs w:val="16"/>
        </w:rPr>
      </w:pPr>
    </w:p>
    <w:p w14:paraId="7FCBF8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M66.43 I Spontánne roztrhnutie iných šliach predlaktia (lakťová kosť,      I</w:t>
      </w:r>
    </w:p>
    <w:p w14:paraId="4F02C798" w14:textId="77777777" w:rsidR="00983AE1" w:rsidRDefault="00983AE1">
      <w:pPr>
        <w:widowControl w:val="0"/>
        <w:autoSpaceDE w:val="0"/>
        <w:autoSpaceDN w:val="0"/>
        <w:adjustRightInd w:val="0"/>
        <w:spacing w:after="0" w:line="240" w:lineRule="auto"/>
        <w:rPr>
          <w:rFonts w:ascii="Arial" w:hAnsi="Arial" w:cs="Arial"/>
          <w:sz w:val="16"/>
          <w:szCs w:val="16"/>
        </w:rPr>
      </w:pPr>
    </w:p>
    <w:p w14:paraId="38AFEF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5089C6EA" w14:textId="77777777" w:rsidR="00983AE1" w:rsidRDefault="00983AE1">
      <w:pPr>
        <w:widowControl w:val="0"/>
        <w:autoSpaceDE w:val="0"/>
        <w:autoSpaceDN w:val="0"/>
        <w:adjustRightInd w:val="0"/>
        <w:spacing w:after="0" w:line="240" w:lineRule="auto"/>
        <w:rPr>
          <w:rFonts w:ascii="Arial" w:hAnsi="Arial" w:cs="Arial"/>
          <w:sz w:val="16"/>
          <w:szCs w:val="16"/>
        </w:rPr>
      </w:pPr>
    </w:p>
    <w:p w14:paraId="50A0D2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B499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7671A7" w14:textId="77777777" w:rsidR="00983AE1" w:rsidRDefault="00983AE1">
      <w:pPr>
        <w:widowControl w:val="0"/>
        <w:autoSpaceDE w:val="0"/>
        <w:autoSpaceDN w:val="0"/>
        <w:adjustRightInd w:val="0"/>
        <w:spacing w:after="0" w:line="240" w:lineRule="auto"/>
        <w:rPr>
          <w:rFonts w:ascii="Arial" w:hAnsi="Arial" w:cs="Arial"/>
          <w:sz w:val="16"/>
          <w:szCs w:val="16"/>
        </w:rPr>
      </w:pPr>
    </w:p>
    <w:p w14:paraId="5DF30E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M66.44 I Spontánne roztrhnutie iných šliach ruky (zápästie, záprstie,      I</w:t>
      </w:r>
    </w:p>
    <w:p w14:paraId="507C4D20" w14:textId="77777777" w:rsidR="00983AE1" w:rsidRDefault="00983AE1">
      <w:pPr>
        <w:widowControl w:val="0"/>
        <w:autoSpaceDE w:val="0"/>
        <w:autoSpaceDN w:val="0"/>
        <w:adjustRightInd w:val="0"/>
        <w:spacing w:after="0" w:line="240" w:lineRule="auto"/>
        <w:rPr>
          <w:rFonts w:ascii="Arial" w:hAnsi="Arial" w:cs="Arial"/>
          <w:sz w:val="16"/>
          <w:szCs w:val="16"/>
        </w:rPr>
      </w:pPr>
    </w:p>
    <w:p w14:paraId="4BA797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777CF827" w14:textId="77777777" w:rsidR="00983AE1" w:rsidRDefault="00983AE1">
      <w:pPr>
        <w:widowControl w:val="0"/>
        <w:autoSpaceDE w:val="0"/>
        <w:autoSpaceDN w:val="0"/>
        <w:adjustRightInd w:val="0"/>
        <w:spacing w:after="0" w:line="240" w:lineRule="auto"/>
        <w:rPr>
          <w:rFonts w:ascii="Arial" w:hAnsi="Arial" w:cs="Arial"/>
          <w:sz w:val="16"/>
          <w:szCs w:val="16"/>
        </w:rPr>
      </w:pPr>
    </w:p>
    <w:p w14:paraId="1048D6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660A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A55DBF" w14:textId="77777777" w:rsidR="00983AE1" w:rsidRDefault="00983AE1">
      <w:pPr>
        <w:widowControl w:val="0"/>
        <w:autoSpaceDE w:val="0"/>
        <w:autoSpaceDN w:val="0"/>
        <w:adjustRightInd w:val="0"/>
        <w:spacing w:after="0" w:line="240" w:lineRule="auto"/>
        <w:rPr>
          <w:rFonts w:ascii="Arial" w:hAnsi="Arial" w:cs="Arial"/>
          <w:sz w:val="16"/>
          <w:szCs w:val="16"/>
        </w:rPr>
      </w:pPr>
    </w:p>
    <w:p w14:paraId="510A50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M66.45 I Spontánne roztrhnutie iných šliach panvovej oblasti a stehna      I</w:t>
      </w:r>
    </w:p>
    <w:p w14:paraId="13B7E46F" w14:textId="77777777" w:rsidR="00983AE1" w:rsidRDefault="00983AE1">
      <w:pPr>
        <w:widowControl w:val="0"/>
        <w:autoSpaceDE w:val="0"/>
        <w:autoSpaceDN w:val="0"/>
        <w:adjustRightInd w:val="0"/>
        <w:spacing w:after="0" w:line="240" w:lineRule="auto"/>
        <w:rPr>
          <w:rFonts w:ascii="Arial" w:hAnsi="Arial" w:cs="Arial"/>
          <w:sz w:val="16"/>
          <w:szCs w:val="16"/>
        </w:rPr>
      </w:pPr>
    </w:p>
    <w:p w14:paraId="10C321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28F6BCDB" w14:textId="77777777" w:rsidR="00983AE1" w:rsidRDefault="00983AE1">
      <w:pPr>
        <w:widowControl w:val="0"/>
        <w:autoSpaceDE w:val="0"/>
        <w:autoSpaceDN w:val="0"/>
        <w:adjustRightInd w:val="0"/>
        <w:spacing w:after="0" w:line="240" w:lineRule="auto"/>
        <w:rPr>
          <w:rFonts w:ascii="Arial" w:hAnsi="Arial" w:cs="Arial"/>
          <w:sz w:val="16"/>
          <w:szCs w:val="16"/>
        </w:rPr>
      </w:pPr>
    </w:p>
    <w:p w14:paraId="1CB7DF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502FF1C" w14:textId="77777777" w:rsidR="00983AE1" w:rsidRDefault="00983AE1">
      <w:pPr>
        <w:widowControl w:val="0"/>
        <w:autoSpaceDE w:val="0"/>
        <w:autoSpaceDN w:val="0"/>
        <w:adjustRightInd w:val="0"/>
        <w:spacing w:after="0" w:line="240" w:lineRule="auto"/>
        <w:rPr>
          <w:rFonts w:ascii="Arial" w:hAnsi="Arial" w:cs="Arial"/>
          <w:sz w:val="16"/>
          <w:szCs w:val="16"/>
        </w:rPr>
      </w:pPr>
    </w:p>
    <w:p w14:paraId="6F01BC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BA7F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C21CE4" w14:textId="77777777" w:rsidR="00983AE1" w:rsidRDefault="00983AE1">
      <w:pPr>
        <w:widowControl w:val="0"/>
        <w:autoSpaceDE w:val="0"/>
        <w:autoSpaceDN w:val="0"/>
        <w:adjustRightInd w:val="0"/>
        <w:spacing w:after="0" w:line="240" w:lineRule="auto"/>
        <w:rPr>
          <w:rFonts w:ascii="Arial" w:hAnsi="Arial" w:cs="Arial"/>
          <w:sz w:val="16"/>
          <w:szCs w:val="16"/>
        </w:rPr>
      </w:pPr>
    </w:p>
    <w:p w14:paraId="1ADB44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M66.46 I Spontánne roztrhnutie iných šliach predkolenia (ihlica, píšťala,  I</w:t>
      </w:r>
    </w:p>
    <w:p w14:paraId="68DADFC7" w14:textId="77777777" w:rsidR="00983AE1" w:rsidRDefault="00983AE1">
      <w:pPr>
        <w:widowControl w:val="0"/>
        <w:autoSpaceDE w:val="0"/>
        <w:autoSpaceDN w:val="0"/>
        <w:adjustRightInd w:val="0"/>
        <w:spacing w:after="0" w:line="240" w:lineRule="auto"/>
        <w:rPr>
          <w:rFonts w:ascii="Arial" w:hAnsi="Arial" w:cs="Arial"/>
          <w:sz w:val="16"/>
          <w:szCs w:val="16"/>
        </w:rPr>
      </w:pPr>
    </w:p>
    <w:p w14:paraId="2FC7CB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1ED22C45" w14:textId="77777777" w:rsidR="00983AE1" w:rsidRDefault="00983AE1">
      <w:pPr>
        <w:widowControl w:val="0"/>
        <w:autoSpaceDE w:val="0"/>
        <w:autoSpaceDN w:val="0"/>
        <w:adjustRightInd w:val="0"/>
        <w:spacing w:after="0" w:line="240" w:lineRule="auto"/>
        <w:rPr>
          <w:rFonts w:ascii="Arial" w:hAnsi="Arial" w:cs="Arial"/>
          <w:sz w:val="16"/>
          <w:szCs w:val="16"/>
        </w:rPr>
      </w:pPr>
    </w:p>
    <w:p w14:paraId="7FF919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4E53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EE21A4" w14:textId="77777777" w:rsidR="00983AE1" w:rsidRDefault="00983AE1">
      <w:pPr>
        <w:widowControl w:val="0"/>
        <w:autoSpaceDE w:val="0"/>
        <w:autoSpaceDN w:val="0"/>
        <w:adjustRightInd w:val="0"/>
        <w:spacing w:after="0" w:line="240" w:lineRule="auto"/>
        <w:rPr>
          <w:rFonts w:ascii="Arial" w:hAnsi="Arial" w:cs="Arial"/>
          <w:sz w:val="16"/>
          <w:szCs w:val="16"/>
        </w:rPr>
      </w:pPr>
    </w:p>
    <w:p w14:paraId="078D77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M66.47 I Spontánne roztrhnutie iných šliach členka a nohy (predpriehlavok, I</w:t>
      </w:r>
    </w:p>
    <w:p w14:paraId="591E26B0" w14:textId="77777777" w:rsidR="00983AE1" w:rsidRDefault="00983AE1">
      <w:pPr>
        <w:widowControl w:val="0"/>
        <w:autoSpaceDE w:val="0"/>
        <w:autoSpaceDN w:val="0"/>
        <w:adjustRightInd w:val="0"/>
        <w:spacing w:after="0" w:line="240" w:lineRule="auto"/>
        <w:rPr>
          <w:rFonts w:ascii="Arial" w:hAnsi="Arial" w:cs="Arial"/>
          <w:sz w:val="16"/>
          <w:szCs w:val="16"/>
        </w:rPr>
      </w:pPr>
    </w:p>
    <w:p w14:paraId="74BF01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5EA5D9F5" w14:textId="77777777" w:rsidR="00983AE1" w:rsidRDefault="00983AE1">
      <w:pPr>
        <w:widowControl w:val="0"/>
        <w:autoSpaceDE w:val="0"/>
        <w:autoSpaceDN w:val="0"/>
        <w:adjustRightInd w:val="0"/>
        <w:spacing w:after="0" w:line="240" w:lineRule="auto"/>
        <w:rPr>
          <w:rFonts w:ascii="Arial" w:hAnsi="Arial" w:cs="Arial"/>
          <w:sz w:val="16"/>
          <w:szCs w:val="16"/>
        </w:rPr>
      </w:pPr>
    </w:p>
    <w:p w14:paraId="1BA76A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AD19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A9A0B1" w14:textId="77777777" w:rsidR="00983AE1" w:rsidRDefault="00983AE1">
      <w:pPr>
        <w:widowControl w:val="0"/>
        <w:autoSpaceDE w:val="0"/>
        <w:autoSpaceDN w:val="0"/>
        <w:adjustRightInd w:val="0"/>
        <w:spacing w:after="0" w:line="240" w:lineRule="auto"/>
        <w:rPr>
          <w:rFonts w:ascii="Arial" w:hAnsi="Arial" w:cs="Arial"/>
          <w:sz w:val="16"/>
          <w:szCs w:val="16"/>
        </w:rPr>
      </w:pPr>
    </w:p>
    <w:p w14:paraId="058665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M66.48 I Spontánne roztrhnutie iných šliach na inom mieste (hlava, krk,    I</w:t>
      </w:r>
    </w:p>
    <w:p w14:paraId="0FEC906D" w14:textId="77777777" w:rsidR="00983AE1" w:rsidRDefault="00983AE1">
      <w:pPr>
        <w:widowControl w:val="0"/>
        <w:autoSpaceDE w:val="0"/>
        <w:autoSpaceDN w:val="0"/>
        <w:adjustRightInd w:val="0"/>
        <w:spacing w:after="0" w:line="240" w:lineRule="auto"/>
        <w:rPr>
          <w:rFonts w:ascii="Arial" w:hAnsi="Arial" w:cs="Arial"/>
          <w:sz w:val="16"/>
          <w:szCs w:val="16"/>
        </w:rPr>
      </w:pPr>
    </w:p>
    <w:p w14:paraId="016D4E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59628222" w14:textId="77777777" w:rsidR="00983AE1" w:rsidRDefault="00983AE1">
      <w:pPr>
        <w:widowControl w:val="0"/>
        <w:autoSpaceDE w:val="0"/>
        <w:autoSpaceDN w:val="0"/>
        <w:adjustRightInd w:val="0"/>
        <w:spacing w:after="0" w:line="240" w:lineRule="auto"/>
        <w:rPr>
          <w:rFonts w:ascii="Arial" w:hAnsi="Arial" w:cs="Arial"/>
          <w:sz w:val="16"/>
          <w:szCs w:val="16"/>
        </w:rPr>
      </w:pPr>
    </w:p>
    <w:p w14:paraId="332728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48E7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E12EE9" w14:textId="77777777" w:rsidR="00983AE1" w:rsidRDefault="00983AE1">
      <w:pPr>
        <w:widowControl w:val="0"/>
        <w:autoSpaceDE w:val="0"/>
        <w:autoSpaceDN w:val="0"/>
        <w:adjustRightInd w:val="0"/>
        <w:spacing w:after="0" w:line="240" w:lineRule="auto"/>
        <w:rPr>
          <w:rFonts w:ascii="Arial" w:hAnsi="Arial" w:cs="Arial"/>
          <w:sz w:val="16"/>
          <w:szCs w:val="16"/>
        </w:rPr>
      </w:pPr>
    </w:p>
    <w:p w14:paraId="64D15C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M66.49 I Spontánne roztrhnutie iných šliach na neurčenom mieste            I</w:t>
      </w:r>
    </w:p>
    <w:p w14:paraId="4EDF9A70" w14:textId="77777777" w:rsidR="00983AE1" w:rsidRDefault="00983AE1">
      <w:pPr>
        <w:widowControl w:val="0"/>
        <w:autoSpaceDE w:val="0"/>
        <w:autoSpaceDN w:val="0"/>
        <w:adjustRightInd w:val="0"/>
        <w:spacing w:after="0" w:line="240" w:lineRule="auto"/>
        <w:rPr>
          <w:rFonts w:ascii="Arial" w:hAnsi="Arial" w:cs="Arial"/>
          <w:sz w:val="16"/>
          <w:szCs w:val="16"/>
        </w:rPr>
      </w:pPr>
    </w:p>
    <w:p w14:paraId="733498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D6A9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2B69B7" w14:textId="77777777" w:rsidR="00983AE1" w:rsidRDefault="00983AE1">
      <w:pPr>
        <w:widowControl w:val="0"/>
        <w:autoSpaceDE w:val="0"/>
        <w:autoSpaceDN w:val="0"/>
        <w:adjustRightInd w:val="0"/>
        <w:spacing w:after="0" w:line="240" w:lineRule="auto"/>
        <w:rPr>
          <w:rFonts w:ascii="Arial" w:hAnsi="Arial" w:cs="Arial"/>
          <w:sz w:val="16"/>
          <w:szCs w:val="16"/>
        </w:rPr>
      </w:pPr>
    </w:p>
    <w:p w14:paraId="258355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M66.50 I Spontánne roztrhnutie neurčených šliach na viacerých miestach     I</w:t>
      </w:r>
    </w:p>
    <w:p w14:paraId="3A7A3FD6" w14:textId="77777777" w:rsidR="00983AE1" w:rsidRDefault="00983AE1">
      <w:pPr>
        <w:widowControl w:val="0"/>
        <w:autoSpaceDE w:val="0"/>
        <w:autoSpaceDN w:val="0"/>
        <w:adjustRightInd w:val="0"/>
        <w:spacing w:after="0" w:line="240" w:lineRule="auto"/>
        <w:rPr>
          <w:rFonts w:ascii="Arial" w:hAnsi="Arial" w:cs="Arial"/>
          <w:sz w:val="16"/>
          <w:szCs w:val="16"/>
        </w:rPr>
      </w:pPr>
    </w:p>
    <w:p w14:paraId="7EEFCF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05D9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79C913" w14:textId="77777777" w:rsidR="00983AE1" w:rsidRDefault="00983AE1">
      <w:pPr>
        <w:widowControl w:val="0"/>
        <w:autoSpaceDE w:val="0"/>
        <w:autoSpaceDN w:val="0"/>
        <w:adjustRightInd w:val="0"/>
        <w:spacing w:after="0" w:line="240" w:lineRule="auto"/>
        <w:rPr>
          <w:rFonts w:ascii="Arial" w:hAnsi="Arial" w:cs="Arial"/>
          <w:sz w:val="16"/>
          <w:szCs w:val="16"/>
        </w:rPr>
      </w:pPr>
    </w:p>
    <w:p w14:paraId="2323DF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M66.51 I Spontánne roztrhnutie neurčených šliach v oblasti pleca (kľúčna   I</w:t>
      </w:r>
    </w:p>
    <w:p w14:paraId="324EA082" w14:textId="77777777" w:rsidR="00983AE1" w:rsidRDefault="00983AE1">
      <w:pPr>
        <w:widowControl w:val="0"/>
        <w:autoSpaceDE w:val="0"/>
        <w:autoSpaceDN w:val="0"/>
        <w:adjustRightInd w:val="0"/>
        <w:spacing w:after="0" w:line="240" w:lineRule="auto"/>
        <w:rPr>
          <w:rFonts w:ascii="Arial" w:hAnsi="Arial" w:cs="Arial"/>
          <w:sz w:val="16"/>
          <w:szCs w:val="16"/>
        </w:rPr>
      </w:pPr>
    </w:p>
    <w:p w14:paraId="0D7062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2B81DECB" w14:textId="77777777" w:rsidR="00983AE1" w:rsidRDefault="00983AE1">
      <w:pPr>
        <w:widowControl w:val="0"/>
        <w:autoSpaceDE w:val="0"/>
        <w:autoSpaceDN w:val="0"/>
        <w:adjustRightInd w:val="0"/>
        <w:spacing w:after="0" w:line="240" w:lineRule="auto"/>
        <w:rPr>
          <w:rFonts w:ascii="Arial" w:hAnsi="Arial" w:cs="Arial"/>
          <w:sz w:val="16"/>
          <w:szCs w:val="16"/>
        </w:rPr>
      </w:pPr>
    </w:p>
    <w:p w14:paraId="304CD9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F366ADA" w14:textId="77777777" w:rsidR="00983AE1" w:rsidRDefault="00983AE1">
      <w:pPr>
        <w:widowControl w:val="0"/>
        <w:autoSpaceDE w:val="0"/>
        <w:autoSpaceDN w:val="0"/>
        <w:adjustRightInd w:val="0"/>
        <w:spacing w:after="0" w:line="240" w:lineRule="auto"/>
        <w:rPr>
          <w:rFonts w:ascii="Arial" w:hAnsi="Arial" w:cs="Arial"/>
          <w:sz w:val="16"/>
          <w:szCs w:val="16"/>
        </w:rPr>
      </w:pPr>
    </w:p>
    <w:p w14:paraId="35ADEC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5443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BBE0C0" w14:textId="77777777" w:rsidR="00983AE1" w:rsidRDefault="00983AE1">
      <w:pPr>
        <w:widowControl w:val="0"/>
        <w:autoSpaceDE w:val="0"/>
        <w:autoSpaceDN w:val="0"/>
        <w:adjustRightInd w:val="0"/>
        <w:spacing w:after="0" w:line="240" w:lineRule="auto"/>
        <w:rPr>
          <w:rFonts w:ascii="Arial" w:hAnsi="Arial" w:cs="Arial"/>
          <w:sz w:val="16"/>
          <w:szCs w:val="16"/>
        </w:rPr>
      </w:pPr>
    </w:p>
    <w:p w14:paraId="7DAA2E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M66.52 I Spontánne roztrhnutie neurčených šliach nadlaktia (ramenná kosť,  I</w:t>
      </w:r>
    </w:p>
    <w:p w14:paraId="04D20422" w14:textId="77777777" w:rsidR="00983AE1" w:rsidRDefault="00983AE1">
      <w:pPr>
        <w:widowControl w:val="0"/>
        <w:autoSpaceDE w:val="0"/>
        <w:autoSpaceDN w:val="0"/>
        <w:adjustRightInd w:val="0"/>
        <w:spacing w:after="0" w:line="240" w:lineRule="auto"/>
        <w:rPr>
          <w:rFonts w:ascii="Arial" w:hAnsi="Arial" w:cs="Arial"/>
          <w:sz w:val="16"/>
          <w:szCs w:val="16"/>
        </w:rPr>
      </w:pPr>
    </w:p>
    <w:p w14:paraId="07F52C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63B8DB0D" w14:textId="77777777" w:rsidR="00983AE1" w:rsidRDefault="00983AE1">
      <w:pPr>
        <w:widowControl w:val="0"/>
        <w:autoSpaceDE w:val="0"/>
        <w:autoSpaceDN w:val="0"/>
        <w:adjustRightInd w:val="0"/>
        <w:spacing w:after="0" w:line="240" w:lineRule="auto"/>
        <w:rPr>
          <w:rFonts w:ascii="Arial" w:hAnsi="Arial" w:cs="Arial"/>
          <w:sz w:val="16"/>
          <w:szCs w:val="16"/>
        </w:rPr>
      </w:pPr>
    </w:p>
    <w:p w14:paraId="45B876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A846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A2A993" w14:textId="77777777" w:rsidR="00983AE1" w:rsidRDefault="00983AE1">
      <w:pPr>
        <w:widowControl w:val="0"/>
        <w:autoSpaceDE w:val="0"/>
        <w:autoSpaceDN w:val="0"/>
        <w:adjustRightInd w:val="0"/>
        <w:spacing w:after="0" w:line="240" w:lineRule="auto"/>
        <w:rPr>
          <w:rFonts w:ascii="Arial" w:hAnsi="Arial" w:cs="Arial"/>
          <w:sz w:val="16"/>
          <w:szCs w:val="16"/>
        </w:rPr>
      </w:pPr>
    </w:p>
    <w:p w14:paraId="15504E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M66.53 I Spontánne roztrhnutie neurčených šliach predlaktia (lakťová kosť, I</w:t>
      </w:r>
    </w:p>
    <w:p w14:paraId="44DCDC19" w14:textId="77777777" w:rsidR="00983AE1" w:rsidRDefault="00983AE1">
      <w:pPr>
        <w:widowControl w:val="0"/>
        <w:autoSpaceDE w:val="0"/>
        <w:autoSpaceDN w:val="0"/>
        <w:adjustRightInd w:val="0"/>
        <w:spacing w:after="0" w:line="240" w:lineRule="auto"/>
        <w:rPr>
          <w:rFonts w:ascii="Arial" w:hAnsi="Arial" w:cs="Arial"/>
          <w:sz w:val="16"/>
          <w:szCs w:val="16"/>
        </w:rPr>
      </w:pPr>
    </w:p>
    <w:p w14:paraId="67F48F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2C3730EA" w14:textId="77777777" w:rsidR="00983AE1" w:rsidRDefault="00983AE1">
      <w:pPr>
        <w:widowControl w:val="0"/>
        <w:autoSpaceDE w:val="0"/>
        <w:autoSpaceDN w:val="0"/>
        <w:adjustRightInd w:val="0"/>
        <w:spacing w:after="0" w:line="240" w:lineRule="auto"/>
        <w:rPr>
          <w:rFonts w:ascii="Arial" w:hAnsi="Arial" w:cs="Arial"/>
          <w:sz w:val="16"/>
          <w:szCs w:val="16"/>
        </w:rPr>
      </w:pPr>
    </w:p>
    <w:p w14:paraId="5C5C4C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F101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C81523" w14:textId="77777777" w:rsidR="00983AE1" w:rsidRDefault="00983AE1">
      <w:pPr>
        <w:widowControl w:val="0"/>
        <w:autoSpaceDE w:val="0"/>
        <w:autoSpaceDN w:val="0"/>
        <w:adjustRightInd w:val="0"/>
        <w:spacing w:after="0" w:line="240" w:lineRule="auto"/>
        <w:rPr>
          <w:rFonts w:ascii="Arial" w:hAnsi="Arial" w:cs="Arial"/>
          <w:sz w:val="16"/>
          <w:szCs w:val="16"/>
        </w:rPr>
      </w:pPr>
    </w:p>
    <w:p w14:paraId="61DFB3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M66.54 I Spontánne roztrhnutie neurčených šliach ruky (zápästie, záprstie, I</w:t>
      </w:r>
    </w:p>
    <w:p w14:paraId="5DE71961" w14:textId="77777777" w:rsidR="00983AE1" w:rsidRDefault="00983AE1">
      <w:pPr>
        <w:widowControl w:val="0"/>
        <w:autoSpaceDE w:val="0"/>
        <w:autoSpaceDN w:val="0"/>
        <w:adjustRightInd w:val="0"/>
        <w:spacing w:after="0" w:line="240" w:lineRule="auto"/>
        <w:rPr>
          <w:rFonts w:ascii="Arial" w:hAnsi="Arial" w:cs="Arial"/>
          <w:sz w:val="16"/>
          <w:szCs w:val="16"/>
        </w:rPr>
      </w:pPr>
    </w:p>
    <w:p w14:paraId="05C580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04E9D9F1" w14:textId="77777777" w:rsidR="00983AE1" w:rsidRDefault="00983AE1">
      <w:pPr>
        <w:widowControl w:val="0"/>
        <w:autoSpaceDE w:val="0"/>
        <w:autoSpaceDN w:val="0"/>
        <w:adjustRightInd w:val="0"/>
        <w:spacing w:after="0" w:line="240" w:lineRule="auto"/>
        <w:rPr>
          <w:rFonts w:ascii="Arial" w:hAnsi="Arial" w:cs="Arial"/>
          <w:sz w:val="16"/>
          <w:szCs w:val="16"/>
        </w:rPr>
      </w:pPr>
    </w:p>
    <w:p w14:paraId="1A5A93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E88B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3CF9D5" w14:textId="77777777" w:rsidR="00983AE1" w:rsidRDefault="00983AE1">
      <w:pPr>
        <w:widowControl w:val="0"/>
        <w:autoSpaceDE w:val="0"/>
        <w:autoSpaceDN w:val="0"/>
        <w:adjustRightInd w:val="0"/>
        <w:spacing w:after="0" w:line="240" w:lineRule="auto"/>
        <w:rPr>
          <w:rFonts w:ascii="Arial" w:hAnsi="Arial" w:cs="Arial"/>
          <w:sz w:val="16"/>
          <w:szCs w:val="16"/>
        </w:rPr>
      </w:pPr>
    </w:p>
    <w:p w14:paraId="394920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M66.55 I Spontánne roztrhnutie neurčených šliach panvovej oblasti a stehna I</w:t>
      </w:r>
    </w:p>
    <w:p w14:paraId="4577141E" w14:textId="77777777" w:rsidR="00983AE1" w:rsidRDefault="00983AE1">
      <w:pPr>
        <w:widowControl w:val="0"/>
        <w:autoSpaceDE w:val="0"/>
        <w:autoSpaceDN w:val="0"/>
        <w:adjustRightInd w:val="0"/>
        <w:spacing w:after="0" w:line="240" w:lineRule="auto"/>
        <w:rPr>
          <w:rFonts w:ascii="Arial" w:hAnsi="Arial" w:cs="Arial"/>
          <w:sz w:val="16"/>
          <w:szCs w:val="16"/>
        </w:rPr>
      </w:pPr>
    </w:p>
    <w:p w14:paraId="044B8E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6198498C" w14:textId="77777777" w:rsidR="00983AE1" w:rsidRDefault="00983AE1">
      <w:pPr>
        <w:widowControl w:val="0"/>
        <w:autoSpaceDE w:val="0"/>
        <w:autoSpaceDN w:val="0"/>
        <w:adjustRightInd w:val="0"/>
        <w:spacing w:after="0" w:line="240" w:lineRule="auto"/>
        <w:rPr>
          <w:rFonts w:ascii="Arial" w:hAnsi="Arial" w:cs="Arial"/>
          <w:sz w:val="16"/>
          <w:szCs w:val="16"/>
        </w:rPr>
      </w:pPr>
    </w:p>
    <w:p w14:paraId="2A4A7D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kĺb)                                                              I</w:t>
      </w:r>
    </w:p>
    <w:p w14:paraId="06C0DBC2" w14:textId="77777777" w:rsidR="00983AE1" w:rsidRDefault="00983AE1">
      <w:pPr>
        <w:widowControl w:val="0"/>
        <w:autoSpaceDE w:val="0"/>
        <w:autoSpaceDN w:val="0"/>
        <w:adjustRightInd w:val="0"/>
        <w:spacing w:after="0" w:line="240" w:lineRule="auto"/>
        <w:rPr>
          <w:rFonts w:ascii="Arial" w:hAnsi="Arial" w:cs="Arial"/>
          <w:sz w:val="16"/>
          <w:szCs w:val="16"/>
        </w:rPr>
      </w:pPr>
    </w:p>
    <w:p w14:paraId="2FBB43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07E5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F18895" w14:textId="77777777" w:rsidR="00983AE1" w:rsidRDefault="00983AE1">
      <w:pPr>
        <w:widowControl w:val="0"/>
        <w:autoSpaceDE w:val="0"/>
        <w:autoSpaceDN w:val="0"/>
        <w:adjustRightInd w:val="0"/>
        <w:spacing w:after="0" w:line="240" w:lineRule="auto"/>
        <w:rPr>
          <w:rFonts w:ascii="Arial" w:hAnsi="Arial" w:cs="Arial"/>
          <w:sz w:val="16"/>
          <w:szCs w:val="16"/>
        </w:rPr>
      </w:pPr>
    </w:p>
    <w:p w14:paraId="0011A3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M66.56 I Spontánne roztrhnutie neurčených šliach predkolenia (ihlica,      I</w:t>
      </w:r>
    </w:p>
    <w:p w14:paraId="3FC9C4B6" w14:textId="77777777" w:rsidR="00983AE1" w:rsidRDefault="00983AE1">
      <w:pPr>
        <w:widowControl w:val="0"/>
        <w:autoSpaceDE w:val="0"/>
        <w:autoSpaceDN w:val="0"/>
        <w:adjustRightInd w:val="0"/>
        <w:spacing w:after="0" w:line="240" w:lineRule="auto"/>
        <w:rPr>
          <w:rFonts w:ascii="Arial" w:hAnsi="Arial" w:cs="Arial"/>
          <w:sz w:val="16"/>
          <w:szCs w:val="16"/>
        </w:rPr>
      </w:pPr>
    </w:p>
    <w:p w14:paraId="3A8C54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34893CCC" w14:textId="77777777" w:rsidR="00983AE1" w:rsidRDefault="00983AE1">
      <w:pPr>
        <w:widowControl w:val="0"/>
        <w:autoSpaceDE w:val="0"/>
        <w:autoSpaceDN w:val="0"/>
        <w:adjustRightInd w:val="0"/>
        <w:spacing w:after="0" w:line="240" w:lineRule="auto"/>
        <w:rPr>
          <w:rFonts w:ascii="Arial" w:hAnsi="Arial" w:cs="Arial"/>
          <w:sz w:val="16"/>
          <w:szCs w:val="16"/>
        </w:rPr>
      </w:pPr>
    </w:p>
    <w:p w14:paraId="0FEE29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B1D0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90CF19" w14:textId="77777777" w:rsidR="00983AE1" w:rsidRDefault="00983AE1">
      <w:pPr>
        <w:widowControl w:val="0"/>
        <w:autoSpaceDE w:val="0"/>
        <w:autoSpaceDN w:val="0"/>
        <w:adjustRightInd w:val="0"/>
        <w:spacing w:after="0" w:line="240" w:lineRule="auto"/>
        <w:rPr>
          <w:rFonts w:ascii="Arial" w:hAnsi="Arial" w:cs="Arial"/>
          <w:sz w:val="16"/>
          <w:szCs w:val="16"/>
        </w:rPr>
      </w:pPr>
    </w:p>
    <w:p w14:paraId="3C65C3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M66.57 I Spontánne roztrhnutie neurčených šliach členka a nohy             I</w:t>
      </w:r>
    </w:p>
    <w:p w14:paraId="270DDCC3" w14:textId="77777777" w:rsidR="00983AE1" w:rsidRDefault="00983AE1">
      <w:pPr>
        <w:widowControl w:val="0"/>
        <w:autoSpaceDE w:val="0"/>
        <w:autoSpaceDN w:val="0"/>
        <w:adjustRightInd w:val="0"/>
        <w:spacing w:after="0" w:line="240" w:lineRule="auto"/>
        <w:rPr>
          <w:rFonts w:ascii="Arial" w:hAnsi="Arial" w:cs="Arial"/>
          <w:sz w:val="16"/>
          <w:szCs w:val="16"/>
        </w:rPr>
      </w:pPr>
    </w:p>
    <w:p w14:paraId="59DAFB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40E7D0B4" w14:textId="77777777" w:rsidR="00983AE1" w:rsidRDefault="00983AE1">
      <w:pPr>
        <w:widowControl w:val="0"/>
        <w:autoSpaceDE w:val="0"/>
        <w:autoSpaceDN w:val="0"/>
        <w:adjustRightInd w:val="0"/>
        <w:spacing w:after="0" w:line="240" w:lineRule="auto"/>
        <w:rPr>
          <w:rFonts w:ascii="Arial" w:hAnsi="Arial" w:cs="Arial"/>
          <w:sz w:val="16"/>
          <w:szCs w:val="16"/>
        </w:rPr>
      </w:pPr>
    </w:p>
    <w:p w14:paraId="183E5C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2B6C0BE0" w14:textId="77777777" w:rsidR="00983AE1" w:rsidRDefault="00983AE1">
      <w:pPr>
        <w:widowControl w:val="0"/>
        <w:autoSpaceDE w:val="0"/>
        <w:autoSpaceDN w:val="0"/>
        <w:adjustRightInd w:val="0"/>
        <w:spacing w:after="0" w:line="240" w:lineRule="auto"/>
        <w:rPr>
          <w:rFonts w:ascii="Arial" w:hAnsi="Arial" w:cs="Arial"/>
          <w:sz w:val="16"/>
          <w:szCs w:val="16"/>
        </w:rPr>
      </w:pPr>
    </w:p>
    <w:p w14:paraId="6B1061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6BC1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E3805D" w14:textId="77777777" w:rsidR="00983AE1" w:rsidRDefault="00983AE1">
      <w:pPr>
        <w:widowControl w:val="0"/>
        <w:autoSpaceDE w:val="0"/>
        <w:autoSpaceDN w:val="0"/>
        <w:adjustRightInd w:val="0"/>
        <w:spacing w:after="0" w:line="240" w:lineRule="auto"/>
        <w:rPr>
          <w:rFonts w:ascii="Arial" w:hAnsi="Arial" w:cs="Arial"/>
          <w:sz w:val="16"/>
          <w:szCs w:val="16"/>
        </w:rPr>
      </w:pPr>
    </w:p>
    <w:p w14:paraId="50C03E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M66.58 I Spontánne roztrhnutie neurčených šliach na inom mieste (hlava,    I</w:t>
      </w:r>
    </w:p>
    <w:p w14:paraId="7A1AA4B6" w14:textId="77777777" w:rsidR="00983AE1" w:rsidRDefault="00983AE1">
      <w:pPr>
        <w:widowControl w:val="0"/>
        <w:autoSpaceDE w:val="0"/>
        <w:autoSpaceDN w:val="0"/>
        <w:adjustRightInd w:val="0"/>
        <w:spacing w:after="0" w:line="240" w:lineRule="auto"/>
        <w:rPr>
          <w:rFonts w:ascii="Arial" w:hAnsi="Arial" w:cs="Arial"/>
          <w:sz w:val="16"/>
          <w:szCs w:val="16"/>
        </w:rPr>
      </w:pPr>
    </w:p>
    <w:p w14:paraId="6B2DC8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566B6C93" w14:textId="77777777" w:rsidR="00983AE1" w:rsidRDefault="00983AE1">
      <w:pPr>
        <w:widowControl w:val="0"/>
        <w:autoSpaceDE w:val="0"/>
        <w:autoSpaceDN w:val="0"/>
        <w:adjustRightInd w:val="0"/>
        <w:spacing w:after="0" w:line="240" w:lineRule="auto"/>
        <w:rPr>
          <w:rFonts w:ascii="Arial" w:hAnsi="Arial" w:cs="Arial"/>
          <w:sz w:val="16"/>
          <w:szCs w:val="16"/>
        </w:rPr>
      </w:pPr>
    </w:p>
    <w:p w14:paraId="72311B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F6A8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A35B2D" w14:textId="77777777" w:rsidR="00983AE1" w:rsidRDefault="00983AE1">
      <w:pPr>
        <w:widowControl w:val="0"/>
        <w:autoSpaceDE w:val="0"/>
        <w:autoSpaceDN w:val="0"/>
        <w:adjustRightInd w:val="0"/>
        <w:spacing w:after="0" w:line="240" w:lineRule="auto"/>
        <w:rPr>
          <w:rFonts w:ascii="Arial" w:hAnsi="Arial" w:cs="Arial"/>
          <w:sz w:val="16"/>
          <w:szCs w:val="16"/>
        </w:rPr>
      </w:pPr>
    </w:p>
    <w:p w14:paraId="22EDB8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M66.59 I Spontánne roztrhnutie neurčených šliach na neurčenom mieste       I</w:t>
      </w:r>
    </w:p>
    <w:p w14:paraId="14DCEF76" w14:textId="77777777" w:rsidR="00983AE1" w:rsidRDefault="00983AE1">
      <w:pPr>
        <w:widowControl w:val="0"/>
        <w:autoSpaceDE w:val="0"/>
        <w:autoSpaceDN w:val="0"/>
        <w:adjustRightInd w:val="0"/>
        <w:spacing w:after="0" w:line="240" w:lineRule="auto"/>
        <w:rPr>
          <w:rFonts w:ascii="Arial" w:hAnsi="Arial" w:cs="Arial"/>
          <w:sz w:val="16"/>
          <w:szCs w:val="16"/>
        </w:rPr>
      </w:pPr>
    </w:p>
    <w:p w14:paraId="7ADB49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A53F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857F69" w14:textId="77777777" w:rsidR="00983AE1" w:rsidRDefault="00983AE1">
      <w:pPr>
        <w:widowControl w:val="0"/>
        <w:autoSpaceDE w:val="0"/>
        <w:autoSpaceDN w:val="0"/>
        <w:adjustRightInd w:val="0"/>
        <w:spacing w:after="0" w:line="240" w:lineRule="auto"/>
        <w:rPr>
          <w:rFonts w:ascii="Arial" w:hAnsi="Arial" w:cs="Arial"/>
          <w:sz w:val="16"/>
          <w:szCs w:val="16"/>
        </w:rPr>
      </w:pPr>
    </w:p>
    <w:p w14:paraId="1375CD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M67.0  I Krátka Achillova šľacha (získaná)                                 I</w:t>
      </w:r>
    </w:p>
    <w:p w14:paraId="294BAA6F" w14:textId="77777777" w:rsidR="00983AE1" w:rsidRDefault="00983AE1">
      <w:pPr>
        <w:widowControl w:val="0"/>
        <w:autoSpaceDE w:val="0"/>
        <w:autoSpaceDN w:val="0"/>
        <w:adjustRightInd w:val="0"/>
        <w:spacing w:after="0" w:line="240" w:lineRule="auto"/>
        <w:rPr>
          <w:rFonts w:ascii="Arial" w:hAnsi="Arial" w:cs="Arial"/>
          <w:sz w:val="16"/>
          <w:szCs w:val="16"/>
        </w:rPr>
      </w:pPr>
    </w:p>
    <w:p w14:paraId="56D61B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E2FF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6006B2" w14:textId="77777777" w:rsidR="00983AE1" w:rsidRDefault="00983AE1">
      <w:pPr>
        <w:widowControl w:val="0"/>
        <w:autoSpaceDE w:val="0"/>
        <w:autoSpaceDN w:val="0"/>
        <w:adjustRightInd w:val="0"/>
        <w:spacing w:after="0" w:line="240" w:lineRule="auto"/>
        <w:rPr>
          <w:rFonts w:ascii="Arial" w:hAnsi="Arial" w:cs="Arial"/>
          <w:sz w:val="16"/>
          <w:szCs w:val="16"/>
        </w:rPr>
      </w:pPr>
    </w:p>
    <w:p w14:paraId="1FED94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M67.10 I Iná kontraktúra šľachy (šľachovej pošvy) na viacerých miestach    I</w:t>
      </w:r>
    </w:p>
    <w:p w14:paraId="7858C267" w14:textId="77777777" w:rsidR="00983AE1" w:rsidRDefault="00983AE1">
      <w:pPr>
        <w:widowControl w:val="0"/>
        <w:autoSpaceDE w:val="0"/>
        <w:autoSpaceDN w:val="0"/>
        <w:adjustRightInd w:val="0"/>
        <w:spacing w:after="0" w:line="240" w:lineRule="auto"/>
        <w:rPr>
          <w:rFonts w:ascii="Arial" w:hAnsi="Arial" w:cs="Arial"/>
          <w:sz w:val="16"/>
          <w:szCs w:val="16"/>
        </w:rPr>
      </w:pPr>
    </w:p>
    <w:p w14:paraId="0026D2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6232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3C037C" w14:textId="77777777" w:rsidR="00983AE1" w:rsidRDefault="00983AE1">
      <w:pPr>
        <w:widowControl w:val="0"/>
        <w:autoSpaceDE w:val="0"/>
        <w:autoSpaceDN w:val="0"/>
        <w:adjustRightInd w:val="0"/>
        <w:spacing w:after="0" w:line="240" w:lineRule="auto"/>
        <w:rPr>
          <w:rFonts w:ascii="Arial" w:hAnsi="Arial" w:cs="Arial"/>
          <w:sz w:val="16"/>
          <w:szCs w:val="16"/>
        </w:rPr>
      </w:pPr>
    </w:p>
    <w:p w14:paraId="2F5E5D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M67.11 I Iná kontraktúra šľachy (šľachovej pošvy) v oblasti pleca (kľúčna  I</w:t>
      </w:r>
    </w:p>
    <w:p w14:paraId="52276D7D" w14:textId="77777777" w:rsidR="00983AE1" w:rsidRDefault="00983AE1">
      <w:pPr>
        <w:widowControl w:val="0"/>
        <w:autoSpaceDE w:val="0"/>
        <w:autoSpaceDN w:val="0"/>
        <w:adjustRightInd w:val="0"/>
        <w:spacing w:after="0" w:line="240" w:lineRule="auto"/>
        <w:rPr>
          <w:rFonts w:ascii="Arial" w:hAnsi="Arial" w:cs="Arial"/>
          <w:sz w:val="16"/>
          <w:szCs w:val="16"/>
        </w:rPr>
      </w:pPr>
    </w:p>
    <w:p w14:paraId="4DA03E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178DC2BB" w14:textId="77777777" w:rsidR="00983AE1" w:rsidRDefault="00983AE1">
      <w:pPr>
        <w:widowControl w:val="0"/>
        <w:autoSpaceDE w:val="0"/>
        <w:autoSpaceDN w:val="0"/>
        <w:adjustRightInd w:val="0"/>
        <w:spacing w:after="0" w:line="240" w:lineRule="auto"/>
        <w:rPr>
          <w:rFonts w:ascii="Arial" w:hAnsi="Arial" w:cs="Arial"/>
          <w:sz w:val="16"/>
          <w:szCs w:val="16"/>
        </w:rPr>
      </w:pPr>
    </w:p>
    <w:p w14:paraId="347449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6C2C6F0D" w14:textId="77777777" w:rsidR="00983AE1" w:rsidRDefault="00983AE1">
      <w:pPr>
        <w:widowControl w:val="0"/>
        <w:autoSpaceDE w:val="0"/>
        <w:autoSpaceDN w:val="0"/>
        <w:adjustRightInd w:val="0"/>
        <w:spacing w:after="0" w:line="240" w:lineRule="auto"/>
        <w:rPr>
          <w:rFonts w:ascii="Arial" w:hAnsi="Arial" w:cs="Arial"/>
          <w:sz w:val="16"/>
          <w:szCs w:val="16"/>
        </w:rPr>
      </w:pPr>
    </w:p>
    <w:p w14:paraId="7FAD37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32BF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FA0E1D" w14:textId="77777777" w:rsidR="00983AE1" w:rsidRDefault="00983AE1">
      <w:pPr>
        <w:widowControl w:val="0"/>
        <w:autoSpaceDE w:val="0"/>
        <w:autoSpaceDN w:val="0"/>
        <w:adjustRightInd w:val="0"/>
        <w:spacing w:after="0" w:line="240" w:lineRule="auto"/>
        <w:rPr>
          <w:rFonts w:ascii="Arial" w:hAnsi="Arial" w:cs="Arial"/>
          <w:sz w:val="16"/>
          <w:szCs w:val="16"/>
        </w:rPr>
      </w:pPr>
    </w:p>
    <w:p w14:paraId="5FFC43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M67.12 I Iná kontraktúra šľachy (šľachovej pošvy) nadlaktia (ramenná kosť, I</w:t>
      </w:r>
    </w:p>
    <w:p w14:paraId="6BBC44B1" w14:textId="77777777" w:rsidR="00983AE1" w:rsidRDefault="00983AE1">
      <w:pPr>
        <w:widowControl w:val="0"/>
        <w:autoSpaceDE w:val="0"/>
        <w:autoSpaceDN w:val="0"/>
        <w:adjustRightInd w:val="0"/>
        <w:spacing w:after="0" w:line="240" w:lineRule="auto"/>
        <w:rPr>
          <w:rFonts w:ascii="Arial" w:hAnsi="Arial" w:cs="Arial"/>
          <w:sz w:val="16"/>
          <w:szCs w:val="16"/>
        </w:rPr>
      </w:pPr>
    </w:p>
    <w:p w14:paraId="30A431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25FDE8B4" w14:textId="77777777" w:rsidR="00983AE1" w:rsidRDefault="00983AE1">
      <w:pPr>
        <w:widowControl w:val="0"/>
        <w:autoSpaceDE w:val="0"/>
        <w:autoSpaceDN w:val="0"/>
        <w:adjustRightInd w:val="0"/>
        <w:spacing w:after="0" w:line="240" w:lineRule="auto"/>
        <w:rPr>
          <w:rFonts w:ascii="Arial" w:hAnsi="Arial" w:cs="Arial"/>
          <w:sz w:val="16"/>
          <w:szCs w:val="16"/>
        </w:rPr>
      </w:pPr>
    </w:p>
    <w:p w14:paraId="18D504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26FE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08CFE4" w14:textId="77777777" w:rsidR="00983AE1" w:rsidRDefault="00983AE1">
      <w:pPr>
        <w:widowControl w:val="0"/>
        <w:autoSpaceDE w:val="0"/>
        <w:autoSpaceDN w:val="0"/>
        <w:adjustRightInd w:val="0"/>
        <w:spacing w:after="0" w:line="240" w:lineRule="auto"/>
        <w:rPr>
          <w:rFonts w:ascii="Arial" w:hAnsi="Arial" w:cs="Arial"/>
          <w:sz w:val="16"/>
          <w:szCs w:val="16"/>
        </w:rPr>
      </w:pPr>
    </w:p>
    <w:p w14:paraId="2B1C2F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M67.13 I Iná kontraktúra šľachy (šľachovej pošvy) predlaktia (lakťová      I</w:t>
      </w:r>
    </w:p>
    <w:p w14:paraId="7348BB89" w14:textId="77777777" w:rsidR="00983AE1" w:rsidRDefault="00983AE1">
      <w:pPr>
        <w:widowControl w:val="0"/>
        <w:autoSpaceDE w:val="0"/>
        <w:autoSpaceDN w:val="0"/>
        <w:adjustRightInd w:val="0"/>
        <w:spacing w:after="0" w:line="240" w:lineRule="auto"/>
        <w:rPr>
          <w:rFonts w:ascii="Arial" w:hAnsi="Arial" w:cs="Arial"/>
          <w:sz w:val="16"/>
          <w:szCs w:val="16"/>
        </w:rPr>
      </w:pPr>
    </w:p>
    <w:p w14:paraId="484F59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272D32E7" w14:textId="77777777" w:rsidR="00983AE1" w:rsidRDefault="00983AE1">
      <w:pPr>
        <w:widowControl w:val="0"/>
        <w:autoSpaceDE w:val="0"/>
        <w:autoSpaceDN w:val="0"/>
        <w:adjustRightInd w:val="0"/>
        <w:spacing w:after="0" w:line="240" w:lineRule="auto"/>
        <w:rPr>
          <w:rFonts w:ascii="Arial" w:hAnsi="Arial" w:cs="Arial"/>
          <w:sz w:val="16"/>
          <w:szCs w:val="16"/>
        </w:rPr>
      </w:pPr>
    </w:p>
    <w:p w14:paraId="0C0686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53B0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B5268A" w14:textId="77777777" w:rsidR="00983AE1" w:rsidRDefault="00983AE1">
      <w:pPr>
        <w:widowControl w:val="0"/>
        <w:autoSpaceDE w:val="0"/>
        <w:autoSpaceDN w:val="0"/>
        <w:adjustRightInd w:val="0"/>
        <w:spacing w:after="0" w:line="240" w:lineRule="auto"/>
        <w:rPr>
          <w:rFonts w:ascii="Arial" w:hAnsi="Arial" w:cs="Arial"/>
          <w:sz w:val="16"/>
          <w:szCs w:val="16"/>
        </w:rPr>
      </w:pPr>
    </w:p>
    <w:p w14:paraId="6A9459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M67.14 I Iná kontraktúra šľachy (šľachovej pošvy) ruky (zápästie,          I</w:t>
      </w:r>
    </w:p>
    <w:p w14:paraId="583CFCEC" w14:textId="77777777" w:rsidR="00983AE1" w:rsidRDefault="00983AE1">
      <w:pPr>
        <w:widowControl w:val="0"/>
        <w:autoSpaceDE w:val="0"/>
        <w:autoSpaceDN w:val="0"/>
        <w:adjustRightInd w:val="0"/>
        <w:spacing w:after="0" w:line="240" w:lineRule="auto"/>
        <w:rPr>
          <w:rFonts w:ascii="Arial" w:hAnsi="Arial" w:cs="Arial"/>
          <w:sz w:val="16"/>
          <w:szCs w:val="16"/>
        </w:rPr>
      </w:pPr>
    </w:p>
    <w:p w14:paraId="36BFBD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74C77B31" w14:textId="77777777" w:rsidR="00983AE1" w:rsidRDefault="00983AE1">
      <w:pPr>
        <w:widowControl w:val="0"/>
        <w:autoSpaceDE w:val="0"/>
        <w:autoSpaceDN w:val="0"/>
        <w:adjustRightInd w:val="0"/>
        <w:spacing w:after="0" w:line="240" w:lineRule="auto"/>
        <w:rPr>
          <w:rFonts w:ascii="Arial" w:hAnsi="Arial" w:cs="Arial"/>
          <w:sz w:val="16"/>
          <w:szCs w:val="16"/>
        </w:rPr>
      </w:pPr>
    </w:p>
    <w:p w14:paraId="23CE0F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3CF4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6DA4D9" w14:textId="77777777" w:rsidR="00983AE1" w:rsidRDefault="00983AE1">
      <w:pPr>
        <w:widowControl w:val="0"/>
        <w:autoSpaceDE w:val="0"/>
        <w:autoSpaceDN w:val="0"/>
        <w:adjustRightInd w:val="0"/>
        <w:spacing w:after="0" w:line="240" w:lineRule="auto"/>
        <w:rPr>
          <w:rFonts w:ascii="Arial" w:hAnsi="Arial" w:cs="Arial"/>
          <w:sz w:val="16"/>
          <w:szCs w:val="16"/>
        </w:rPr>
      </w:pPr>
    </w:p>
    <w:p w14:paraId="3D59E8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M67.15 I Iná kontraktúra šľachy (šľachovej pošvy) panvovej oblasti a       I</w:t>
      </w:r>
    </w:p>
    <w:p w14:paraId="3D275485" w14:textId="77777777" w:rsidR="00983AE1" w:rsidRDefault="00983AE1">
      <w:pPr>
        <w:widowControl w:val="0"/>
        <w:autoSpaceDE w:val="0"/>
        <w:autoSpaceDN w:val="0"/>
        <w:adjustRightInd w:val="0"/>
        <w:spacing w:after="0" w:line="240" w:lineRule="auto"/>
        <w:rPr>
          <w:rFonts w:ascii="Arial" w:hAnsi="Arial" w:cs="Arial"/>
          <w:sz w:val="16"/>
          <w:szCs w:val="16"/>
        </w:rPr>
      </w:pPr>
    </w:p>
    <w:p w14:paraId="28E255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(panva, stehnová kosť, zadok, bedro, bedrový kĺb,          I</w:t>
      </w:r>
    </w:p>
    <w:p w14:paraId="0DF4DC2C" w14:textId="77777777" w:rsidR="00983AE1" w:rsidRDefault="00983AE1">
      <w:pPr>
        <w:widowControl w:val="0"/>
        <w:autoSpaceDE w:val="0"/>
        <w:autoSpaceDN w:val="0"/>
        <w:adjustRightInd w:val="0"/>
        <w:spacing w:after="0" w:line="240" w:lineRule="auto"/>
        <w:rPr>
          <w:rFonts w:ascii="Arial" w:hAnsi="Arial" w:cs="Arial"/>
          <w:sz w:val="16"/>
          <w:szCs w:val="16"/>
        </w:rPr>
      </w:pPr>
    </w:p>
    <w:p w14:paraId="05AF2A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2C06D187" w14:textId="77777777" w:rsidR="00983AE1" w:rsidRDefault="00983AE1">
      <w:pPr>
        <w:widowControl w:val="0"/>
        <w:autoSpaceDE w:val="0"/>
        <w:autoSpaceDN w:val="0"/>
        <w:adjustRightInd w:val="0"/>
        <w:spacing w:after="0" w:line="240" w:lineRule="auto"/>
        <w:rPr>
          <w:rFonts w:ascii="Arial" w:hAnsi="Arial" w:cs="Arial"/>
          <w:sz w:val="16"/>
          <w:szCs w:val="16"/>
        </w:rPr>
      </w:pPr>
    </w:p>
    <w:p w14:paraId="1CA0E5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823E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A20B4F" w14:textId="77777777" w:rsidR="00983AE1" w:rsidRDefault="00983AE1">
      <w:pPr>
        <w:widowControl w:val="0"/>
        <w:autoSpaceDE w:val="0"/>
        <w:autoSpaceDN w:val="0"/>
        <w:adjustRightInd w:val="0"/>
        <w:spacing w:after="0" w:line="240" w:lineRule="auto"/>
        <w:rPr>
          <w:rFonts w:ascii="Arial" w:hAnsi="Arial" w:cs="Arial"/>
          <w:sz w:val="16"/>
          <w:szCs w:val="16"/>
        </w:rPr>
      </w:pPr>
    </w:p>
    <w:p w14:paraId="619887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M67.16 I Iná kontraktúra šľachy (šľachovej pošvy) predkolenia (ihlica,     I</w:t>
      </w:r>
    </w:p>
    <w:p w14:paraId="3385B883" w14:textId="77777777" w:rsidR="00983AE1" w:rsidRDefault="00983AE1">
      <w:pPr>
        <w:widowControl w:val="0"/>
        <w:autoSpaceDE w:val="0"/>
        <w:autoSpaceDN w:val="0"/>
        <w:adjustRightInd w:val="0"/>
        <w:spacing w:after="0" w:line="240" w:lineRule="auto"/>
        <w:rPr>
          <w:rFonts w:ascii="Arial" w:hAnsi="Arial" w:cs="Arial"/>
          <w:sz w:val="16"/>
          <w:szCs w:val="16"/>
        </w:rPr>
      </w:pPr>
    </w:p>
    <w:p w14:paraId="2C044F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3C5D9C01" w14:textId="77777777" w:rsidR="00983AE1" w:rsidRDefault="00983AE1">
      <w:pPr>
        <w:widowControl w:val="0"/>
        <w:autoSpaceDE w:val="0"/>
        <w:autoSpaceDN w:val="0"/>
        <w:adjustRightInd w:val="0"/>
        <w:spacing w:after="0" w:line="240" w:lineRule="auto"/>
        <w:rPr>
          <w:rFonts w:ascii="Arial" w:hAnsi="Arial" w:cs="Arial"/>
          <w:sz w:val="16"/>
          <w:szCs w:val="16"/>
        </w:rPr>
      </w:pPr>
    </w:p>
    <w:p w14:paraId="6E36B0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1CF1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5DB98B" w14:textId="77777777" w:rsidR="00983AE1" w:rsidRDefault="00983AE1">
      <w:pPr>
        <w:widowControl w:val="0"/>
        <w:autoSpaceDE w:val="0"/>
        <w:autoSpaceDN w:val="0"/>
        <w:adjustRightInd w:val="0"/>
        <w:spacing w:after="0" w:line="240" w:lineRule="auto"/>
        <w:rPr>
          <w:rFonts w:ascii="Arial" w:hAnsi="Arial" w:cs="Arial"/>
          <w:sz w:val="16"/>
          <w:szCs w:val="16"/>
        </w:rPr>
      </w:pPr>
    </w:p>
    <w:p w14:paraId="4EA3F4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M67.17 I Iná kontraktúra šľachy (šľachovej pošvy) členka a nohy            I</w:t>
      </w:r>
    </w:p>
    <w:p w14:paraId="02D62F14" w14:textId="77777777" w:rsidR="00983AE1" w:rsidRDefault="00983AE1">
      <w:pPr>
        <w:widowControl w:val="0"/>
        <w:autoSpaceDE w:val="0"/>
        <w:autoSpaceDN w:val="0"/>
        <w:adjustRightInd w:val="0"/>
        <w:spacing w:after="0" w:line="240" w:lineRule="auto"/>
        <w:rPr>
          <w:rFonts w:ascii="Arial" w:hAnsi="Arial" w:cs="Arial"/>
          <w:sz w:val="16"/>
          <w:szCs w:val="16"/>
        </w:rPr>
      </w:pPr>
    </w:p>
    <w:p w14:paraId="6DD8C7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3057B980" w14:textId="77777777" w:rsidR="00983AE1" w:rsidRDefault="00983AE1">
      <w:pPr>
        <w:widowControl w:val="0"/>
        <w:autoSpaceDE w:val="0"/>
        <w:autoSpaceDN w:val="0"/>
        <w:adjustRightInd w:val="0"/>
        <w:spacing w:after="0" w:line="240" w:lineRule="auto"/>
        <w:rPr>
          <w:rFonts w:ascii="Arial" w:hAnsi="Arial" w:cs="Arial"/>
          <w:sz w:val="16"/>
          <w:szCs w:val="16"/>
        </w:rPr>
      </w:pPr>
    </w:p>
    <w:p w14:paraId="307434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7503540D" w14:textId="77777777" w:rsidR="00983AE1" w:rsidRDefault="00983AE1">
      <w:pPr>
        <w:widowControl w:val="0"/>
        <w:autoSpaceDE w:val="0"/>
        <w:autoSpaceDN w:val="0"/>
        <w:adjustRightInd w:val="0"/>
        <w:spacing w:after="0" w:line="240" w:lineRule="auto"/>
        <w:rPr>
          <w:rFonts w:ascii="Arial" w:hAnsi="Arial" w:cs="Arial"/>
          <w:sz w:val="16"/>
          <w:szCs w:val="16"/>
        </w:rPr>
      </w:pPr>
    </w:p>
    <w:p w14:paraId="1BBC7A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B52D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A4A094" w14:textId="77777777" w:rsidR="00983AE1" w:rsidRDefault="00983AE1">
      <w:pPr>
        <w:widowControl w:val="0"/>
        <w:autoSpaceDE w:val="0"/>
        <w:autoSpaceDN w:val="0"/>
        <w:adjustRightInd w:val="0"/>
        <w:spacing w:after="0" w:line="240" w:lineRule="auto"/>
        <w:rPr>
          <w:rFonts w:ascii="Arial" w:hAnsi="Arial" w:cs="Arial"/>
          <w:sz w:val="16"/>
          <w:szCs w:val="16"/>
        </w:rPr>
      </w:pPr>
    </w:p>
    <w:p w14:paraId="4BB129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M67.18 I Iná kontraktúra šľachy (šľachovej pošvy) na inom mieste (hlava,   I</w:t>
      </w:r>
    </w:p>
    <w:p w14:paraId="669F7319" w14:textId="77777777" w:rsidR="00983AE1" w:rsidRDefault="00983AE1">
      <w:pPr>
        <w:widowControl w:val="0"/>
        <w:autoSpaceDE w:val="0"/>
        <w:autoSpaceDN w:val="0"/>
        <w:adjustRightInd w:val="0"/>
        <w:spacing w:after="0" w:line="240" w:lineRule="auto"/>
        <w:rPr>
          <w:rFonts w:ascii="Arial" w:hAnsi="Arial" w:cs="Arial"/>
          <w:sz w:val="16"/>
          <w:szCs w:val="16"/>
        </w:rPr>
      </w:pPr>
    </w:p>
    <w:p w14:paraId="0E0F7D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03467FB7" w14:textId="77777777" w:rsidR="00983AE1" w:rsidRDefault="00983AE1">
      <w:pPr>
        <w:widowControl w:val="0"/>
        <w:autoSpaceDE w:val="0"/>
        <w:autoSpaceDN w:val="0"/>
        <w:adjustRightInd w:val="0"/>
        <w:spacing w:after="0" w:line="240" w:lineRule="auto"/>
        <w:rPr>
          <w:rFonts w:ascii="Arial" w:hAnsi="Arial" w:cs="Arial"/>
          <w:sz w:val="16"/>
          <w:szCs w:val="16"/>
        </w:rPr>
      </w:pPr>
    </w:p>
    <w:p w14:paraId="429E3E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C94A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437206" w14:textId="77777777" w:rsidR="00983AE1" w:rsidRDefault="00983AE1">
      <w:pPr>
        <w:widowControl w:val="0"/>
        <w:autoSpaceDE w:val="0"/>
        <w:autoSpaceDN w:val="0"/>
        <w:adjustRightInd w:val="0"/>
        <w:spacing w:after="0" w:line="240" w:lineRule="auto"/>
        <w:rPr>
          <w:rFonts w:ascii="Arial" w:hAnsi="Arial" w:cs="Arial"/>
          <w:sz w:val="16"/>
          <w:szCs w:val="16"/>
        </w:rPr>
      </w:pPr>
    </w:p>
    <w:p w14:paraId="2A79FE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M67.19 I Iná kontraktúra šľachy (šľachovej pošvy) na neurčenom mieste      I</w:t>
      </w:r>
    </w:p>
    <w:p w14:paraId="25165F46" w14:textId="77777777" w:rsidR="00983AE1" w:rsidRDefault="00983AE1">
      <w:pPr>
        <w:widowControl w:val="0"/>
        <w:autoSpaceDE w:val="0"/>
        <w:autoSpaceDN w:val="0"/>
        <w:adjustRightInd w:val="0"/>
        <w:spacing w:after="0" w:line="240" w:lineRule="auto"/>
        <w:rPr>
          <w:rFonts w:ascii="Arial" w:hAnsi="Arial" w:cs="Arial"/>
          <w:sz w:val="16"/>
          <w:szCs w:val="16"/>
        </w:rPr>
      </w:pPr>
    </w:p>
    <w:p w14:paraId="6651D7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D35E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EBA18D" w14:textId="77777777" w:rsidR="00983AE1" w:rsidRDefault="00983AE1">
      <w:pPr>
        <w:widowControl w:val="0"/>
        <w:autoSpaceDE w:val="0"/>
        <w:autoSpaceDN w:val="0"/>
        <w:adjustRightInd w:val="0"/>
        <w:spacing w:after="0" w:line="240" w:lineRule="auto"/>
        <w:rPr>
          <w:rFonts w:ascii="Arial" w:hAnsi="Arial" w:cs="Arial"/>
          <w:sz w:val="16"/>
          <w:szCs w:val="16"/>
        </w:rPr>
      </w:pPr>
    </w:p>
    <w:p w14:paraId="01A160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M72.0  I Fibromatóza palmárnej aponeurózy (Dupuytrenova kontraktúra)       I</w:t>
      </w:r>
    </w:p>
    <w:p w14:paraId="27013818" w14:textId="77777777" w:rsidR="00983AE1" w:rsidRDefault="00983AE1">
      <w:pPr>
        <w:widowControl w:val="0"/>
        <w:autoSpaceDE w:val="0"/>
        <w:autoSpaceDN w:val="0"/>
        <w:adjustRightInd w:val="0"/>
        <w:spacing w:after="0" w:line="240" w:lineRule="auto"/>
        <w:rPr>
          <w:rFonts w:ascii="Arial" w:hAnsi="Arial" w:cs="Arial"/>
          <w:sz w:val="16"/>
          <w:szCs w:val="16"/>
        </w:rPr>
      </w:pPr>
    </w:p>
    <w:p w14:paraId="74D1BF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B6BF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E6D615" w14:textId="77777777" w:rsidR="00983AE1" w:rsidRDefault="00983AE1">
      <w:pPr>
        <w:widowControl w:val="0"/>
        <w:autoSpaceDE w:val="0"/>
        <w:autoSpaceDN w:val="0"/>
        <w:adjustRightInd w:val="0"/>
        <w:spacing w:after="0" w:line="240" w:lineRule="auto"/>
        <w:rPr>
          <w:rFonts w:ascii="Arial" w:hAnsi="Arial" w:cs="Arial"/>
          <w:sz w:val="16"/>
          <w:szCs w:val="16"/>
        </w:rPr>
      </w:pPr>
    </w:p>
    <w:p w14:paraId="70AFB9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M72.3  I Fasciitis nodularis                                               I</w:t>
      </w:r>
    </w:p>
    <w:p w14:paraId="20665D61" w14:textId="77777777" w:rsidR="00983AE1" w:rsidRDefault="00983AE1">
      <w:pPr>
        <w:widowControl w:val="0"/>
        <w:autoSpaceDE w:val="0"/>
        <w:autoSpaceDN w:val="0"/>
        <w:adjustRightInd w:val="0"/>
        <w:spacing w:after="0" w:line="240" w:lineRule="auto"/>
        <w:rPr>
          <w:rFonts w:ascii="Arial" w:hAnsi="Arial" w:cs="Arial"/>
          <w:sz w:val="16"/>
          <w:szCs w:val="16"/>
        </w:rPr>
      </w:pPr>
    </w:p>
    <w:p w14:paraId="121928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2753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C16A44" w14:textId="77777777" w:rsidR="00983AE1" w:rsidRDefault="00983AE1">
      <w:pPr>
        <w:widowControl w:val="0"/>
        <w:autoSpaceDE w:val="0"/>
        <w:autoSpaceDN w:val="0"/>
        <w:adjustRightInd w:val="0"/>
        <w:spacing w:after="0" w:line="240" w:lineRule="auto"/>
        <w:rPr>
          <w:rFonts w:ascii="Arial" w:hAnsi="Arial" w:cs="Arial"/>
          <w:sz w:val="16"/>
          <w:szCs w:val="16"/>
        </w:rPr>
      </w:pPr>
    </w:p>
    <w:p w14:paraId="74166D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M72.40 I Pseudosarkómová fibromatóza na viacerých miestach                 I</w:t>
      </w:r>
    </w:p>
    <w:p w14:paraId="1B7197D8" w14:textId="77777777" w:rsidR="00983AE1" w:rsidRDefault="00983AE1">
      <w:pPr>
        <w:widowControl w:val="0"/>
        <w:autoSpaceDE w:val="0"/>
        <w:autoSpaceDN w:val="0"/>
        <w:adjustRightInd w:val="0"/>
        <w:spacing w:after="0" w:line="240" w:lineRule="auto"/>
        <w:rPr>
          <w:rFonts w:ascii="Arial" w:hAnsi="Arial" w:cs="Arial"/>
          <w:sz w:val="16"/>
          <w:szCs w:val="16"/>
        </w:rPr>
      </w:pPr>
    </w:p>
    <w:p w14:paraId="6FDAF3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B806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DCD37A" w14:textId="77777777" w:rsidR="00983AE1" w:rsidRDefault="00983AE1">
      <w:pPr>
        <w:widowControl w:val="0"/>
        <w:autoSpaceDE w:val="0"/>
        <w:autoSpaceDN w:val="0"/>
        <w:adjustRightInd w:val="0"/>
        <w:spacing w:after="0" w:line="240" w:lineRule="auto"/>
        <w:rPr>
          <w:rFonts w:ascii="Arial" w:hAnsi="Arial" w:cs="Arial"/>
          <w:sz w:val="16"/>
          <w:szCs w:val="16"/>
        </w:rPr>
      </w:pPr>
    </w:p>
    <w:p w14:paraId="4DA9DD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M72.41 I Pseudosarkómová fibromatóza v oblasti pleca (kľúčna kosť,         I</w:t>
      </w:r>
    </w:p>
    <w:p w14:paraId="08AD7801" w14:textId="77777777" w:rsidR="00983AE1" w:rsidRDefault="00983AE1">
      <w:pPr>
        <w:widowControl w:val="0"/>
        <w:autoSpaceDE w:val="0"/>
        <w:autoSpaceDN w:val="0"/>
        <w:adjustRightInd w:val="0"/>
        <w:spacing w:after="0" w:line="240" w:lineRule="auto"/>
        <w:rPr>
          <w:rFonts w:ascii="Arial" w:hAnsi="Arial" w:cs="Arial"/>
          <w:sz w:val="16"/>
          <w:szCs w:val="16"/>
        </w:rPr>
      </w:pPr>
    </w:p>
    <w:p w14:paraId="01E183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436B5929" w14:textId="77777777" w:rsidR="00983AE1" w:rsidRDefault="00983AE1">
      <w:pPr>
        <w:widowControl w:val="0"/>
        <w:autoSpaceDE w:val="0"/>
        <w:autoSpaceDN w:val="0"/>
        <w:adjustRightInd w:val="0"/>
        <w:spacing w:after="0" w:line="240" w:lineRule="auto"/>
        <w:rPr>
          <w:rFonts w:ascii="Arial" w:hAnsi="Arial" w:cs="Arial"/>
          <w:sz w:val="16"/>
          <w:szCs w:val="16"/>
        </w:rPr>
      </w:pPr>
    </w:p>
    <w:p w14:paraId="084862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FD42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E2E006" w14:textId="77777777" w:rsidR="00983AE1" w:rsidRDefault="00983AE1">
      <w:pPr>
        <w:widowControl w:val="0"/>
        <w:autoSpaceDE w:val="0"/>
        <w:autoSpaceDN w:val="0"/>
        <w:adjustRightInd w:val="0"/>
        <w:spacing w:after="0" w:line="240" w:lineRule="auto"/>
        <w:rPr>
          <w:rFonts w:ascii="Arial" w:hAnsi="Arial" w:cs="Arial"/>
          <w:sz w:val="16"/>
          <w:szCs w:val="16"/>
        </w:rPr>
      </w:pPr>
    </w:p>
    <w:p w14:paraId="23B913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M72.42 I Pseudosarkómová fibromatóza nadlaktia (ramenná kosť, lakťový kĺb) I</w:t>
      </w:r>
    </w:p>
    <w:p w14:paraId="0E1CE7DD" w14:textId="77777777" w:rsidR="00983AE1" w:rsidRDefault="00983AE1">
      <w:pPr>
        <w:widowControl w:val="0"/>
        <w:autoSpaceDE w:val="0"/>
        <w:autoSpaceDN w:val="0"/>
        <w:adjustRightInd w:val="0"/>
        <w:spacing w:after="0" w:line="240" w:lineRule="auto"/>
        <w:rPr>
          <w:rFonts w:ascii="Arial" w:hAnsi="Arial" w:cs="Arial"/>
          <w:sz w:val="16"/>
          <w:szCs w:val="16"/>
        </w:rPr>
      </w:pPr>
    </w:p>
    <w:p w14:paraId="05F7D2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5B90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C7EAF2" w14:textId="77777777" w:rsidR="00983AE1" w:rsidRDefault="00983AE1">
      <w:pPr>
        <w:widowControl w:val="0"/>
        <w:autoSpaceDE w:val="0"/>
        <w:autoSpaceDN w:val="0"/>
        <w:adjustRightInd w:val="0"/>
        <w:spacing w:after="0" w:line="240" w:lineRule="auto"/>
        <w:rPr>
          <w:rFonts w:ascii="Arial" w:hAnsi="Arial" w:cs="Arial"/>
          <w:sz w:val="16"/>
          <w:szCs w:val="16"/>
        </w:rPr>
      </w:pPr>
    </w:p>
    <w:p w14:paraId="7E8D0E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M72.43 I Pseudosarkómová fibromatóza predlaktia (lakťová kosť, vretenná    I</w:t>
      </w:r>
    </w:p>
    <w:p w14:paraId="047E5E04" w14:textId="77777777" w:rsidR="00983AE1" w:rsidRDefault="00983AE1">
      <w:pPr>
        <w:widowControl w:val="0"/>
        <w:autoSpaceDE w:val="0"/>
        <w:autoSpaceDN w:val="0"/>
        <w:adjustRightInd w:val="0"/>
        <w:spacing w:after="0" w:line="240" w:lineRule="auto"/>
        <w:rPr>
          <w:rFonts w:ascii="Arial" w:hAnsi="Arial" w:cs="Arial"/>
          <w:sz w:val="16"/>
          <w:szCs w:val="16"/>
        </w:rPr>
      </w:pPr>
    </w:p>
    <w:p w14:paraId="7EE97D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5E71D48B" w14:textId="77777777" w:rsidR="00983AE1" w:rsidRDefault="00983AE1">
      <w:pPr>
        <w:widowControl w:val="0"/>
        <w:autoSpaceDE w:val="0"/>
        <w:autoSpaceDN w:val="0"/>
        <w:adjustRightInd w:val="0"/>
        <w:spacing w:after="0" w:line="240" w:lineRule="auto"/>
        <w:rPr>
          <w:rFonts w:ascii="Arial" w:hAnsi="Arial" w:cs="Arial"/>
          <w:sz w:val="16"/>
          <w:szCs w:val="16"/>
        </w:rPr>
      </w:pPr>
    </w:p>
    <w:p w14:paraId="4FF3C0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3B05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5B4F2F" w14:textId="77777777" w:rsidR="00983AE1" w:rsidRDefault="00983AE1">
      <w:pPr>
        <w:widowControl w:val="0"/>
        <w:autoSpaceDE w:val="0"/>
        <w:autoSpaceDN w:val="0"/>
        <w:adjustRightInd w:val="0"/>
        <w:spacing w:after="0" w:line="240" w:lineRule="auto"/>
        <w:rPr>
          <w:rFonts w:ascii="Arial" w:hAnsi="Arial" w:cs="Arial"/>
          <w:sz w:val="16"/>
          <w:szCs w:val="16"/>
        </w:rPr>
      </w:pPr>
    </w:p>
    <w:p w14:paraId="4DF9AE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M72.44 I Pseudosarkómová fibromatóza ruky (zápästie, záprstie, prsty, kĺby I</w:t>
      </w:r>
    </w:p>
    <w:p w14:paraId="7EACB67E" w14:textId="77777777" w:rsidR="00983AE1" w:rsidRDefault="00983AE1">
      <w:pPr>
        <w:widowControl w:val="0"/>
        <w:autoSpaceDE w:val="0"/>
        <w:autoSpaceDN w:val="0"/>
        <w:adjustRightInd w:val="0"/>
        <w:spacing w:after="0" w:line="240" w:lineRule="auto"/>
        <w:rPr>
          <w:rFonts w:ascii="Arial" w:hAnsi="Arial" w:cs="Arial"/>
          <w:sz w:val="16"/>
          <w:szCs w:val="16"/>
        </w:rPr>
      </w:pPr>
    </w:p>
    <w:p w14:paraId="42E1EA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6FECF09B" w14:textId="77777777" w:rsidR="00983AE1" w:rsidRDefault="00983AE1">
      <w:pPr>
        <w:widowControl w:val="0"/>
        <w:autoSpaceDE w:val="0"/>
        <w:autoSpaceDN w:val="0"/>
        <w:adjustRightInd w:val="0"/>
        <w:spacing w:after="0" w:line="240" w:lineRule="auto"/>
        <w:rPr>
          <w:rFonts w:ascii="Arial" w:hAnsi="Arial" w:cs="Arial"/>
          <w:sz w:val="16"/>
          <w:szCs w:val="16"/>
        </w:rPr>
      </w:pPr>
    </w:p>
    <w:p w14:paraId="6FD763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12A1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C26CF9" w14:textId="77777777" w:rsidR="00983AE1" w:rsidRDefault="00983AE1">
      <w:pPr>
        <w:widowControl w:val="0"/>
        <w:autoSpaceDE w:val="0"/>
        <w:autoSpaceDN w:val="0"/>
        <w:adjustRightInd w:val="0"/>
        <w:spacing w:after="0" w:line="240" w:lineRule="auto"/>
        <w:rPr>
          <w:rFonts w:ascii="Arial" w:hAnsi="Arial" w:cs="Arial"/>
          <w:sz w:val="16"/>
          <w:szCs w:val="16"/>
        </w:rPr>
      </w:pPr>
    </w:p>
    <w:p w14:paraId="0BDB65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M72.45 I Pseudosarkómová fibromatóza panvovej oblasti a stehna (panva,     I</w:t>
      </w:r>
    </w:p>
    <w:p w14:paraId="7AC52538" w14:textId="77777777" w:rsidR="00983AE1" w:rsidRDefault="00983AE1">
      <w:pPr>
        <w:widowControl w:val="0"/>
        <w:autoSpaceDE w:val="0"/>
        <w:autoSpaceDN w:val="0"/>
        <w:adjustRightInd w:val="0"/>
        <w:spacing w:after="0" w:line="240" w:lineRule="auto"/>
        <w:rPr>
          <w:rFonts w:ascii="Arial" w:hAnsi="Arial" w:cs="Arial"/>
          <w:sz w:val="16"/>
          <w:szCs w:val="16"/>
        </w:rPr>
      </w:pPr>
    </w:p>
    <w:p w14:paraId="7831C6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288CE80B" w14:textId="77777777" w:rsidR="00983AE1" w:rsidRDefault="00983AE1">
      <w:pPr>
        <w:widowControl w:val="0"/>
        <w:autoSpaceDE w:val="0"/>
        <w:autoSpaceDN w:val="0"/>
        <w:adjustRightInd w:val="0"/>
        <w:spacing w:after="0" w:line="240" w:lineRule="auto"/>
        <w:rPr>
          <w:rFonts w:ascii="Arial" w:hAnsi="Arial" w:cs="Arial"/>
          <w:sz w:val="16"/>
          <w:szCs w:val="16"/>
        </w:rPr>
      </w:pPr>
    </w:p>
    <w:p w14:paraId="40AEC8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466D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E8ED3F" w14:textId="77777777" w:rsidR="00983AE1" w:rsidRDefault="00983AE1">
      <w:pPr>
        <w:widowControl w:val="0"/>
        <w:autoSpaceDE w:val="0"/>
        <w:autoSpaceDN w:val="0"/>
        <w:adjustRightInd w:val="0"/>
        <w:spacing w:after="0" w:line="240" w:lineRule="auto"/>
        <w:rPr>
          <w:rFonts w:ascii="Arial" w:hAnsi="Arial" w:cs="Arial"/>
          <w:sz w:val="16"/>
          <w:szCs w:val="16"/>
        </w:rPr>
      </w:pPr>
    </w:p>
    <w:p w14:paraId="76E233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M72.46 I Pseudosarkómová fibromatóza predkolenia (ihlica, píšťala, kolenný I</w:t>
      </w:r>
    </w:p>
    <w:p w14:paraId="5EF19A9F" w14:textId="77777777" w:rsidR="00983AE1" w:rsidRDefault="00983AE1">
      <w:pPr>
        <w:widowControl w:val="0"/>
        <w:autoSpaceDE w:val="0"/>
        <w:autoSpaceDN w:val="0"/>
        <w:adjustRightInd w:val="0"/>
        <w:spacing w:after="0" w:line="240" w:lineRule="auto"/>
        <w:rPr>
          <w:rFonts w:ascii="Arial" w:hAnsi="Arial" w:cs="Arial"/>
          <w:sz w:val="16"/>
          <w:szCs w:val="16"/>
        </w:rPr>
      </w:pPr>
    </w:p>
    <w:p w14:paraId="75C5AF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BEFCCF1" w14:textId="77777777" w:rsidR="00983AE1" w:rsidRDefault="00983AE1">
      <w:pPr>
        <w:widowControl w:val="0"/>
        <w:autoSpaceDE w:val="0"/>
        <w:autoSpaceDN w:val="0"/>
        <w:adjustRightInd w:val="0"/>
        <w:spacing w:after="0" w:line="240" w:lineRule="auto"/>
        <w:rPr>
          <w:rFonts w:ascii="Arial" w:hAnsi="Arial" w:cs="Arial"/>
          <w:sz w:val="16"/>
          <w:szCs w:val="16"/>
        </w:rPr>
      </w:pPr>
    </w:p>
    <w:p w14:paraId="799613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72B5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969A65" w14:textId="77777777" w:rsidR="00983AE1" w:rsidRDefault="00983AE1">
      <w:pPr>
        <w:widowControl w:val="0"/>
        <w:autoSpaceDE w:val="0"/>
        <w:autoSpaceDN w:val="0"/>
        <w:adjustRightInd w:val="0"/>
        <w:spacing w:after="0" w:line="240" w:lineRule="auto"/>
        <w:rPr>
          <w:rFonts w:ascii="Arial" w:hAnsi="Arial" w:cs="Arial"/>
          <w:sz w:val="16"/>
          <w:szCs w:val="16"/>
        </w:rPr>
      </w:pPr>
    </w:p>
    <w:p w14:paraId="20ADBC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M72.47 I Pseudosarkómová fibromatóza členka a nohy (predpriehlavok,        I</w:t>
      </w:r>
    </w:p>
    <w:p w14:paraId="44275F57" w14:textId="77777777" w:rsidR="00983AE1" w:rsidRDefault="00983AE1">
      <w:pPr>
        <w:widowControl w:val="0"/>
        <w:autoSpaceDE w:val="0"/>
        <w:autoSpaceDN w:val="0"/>
        <w:adjustRightInd w:val="0"/>
        <w:spacing w:after="0" w:line="240" w:lineRule="auto"/>
        <w:rPr>
          <w:rFonts w:ascii="Arial" w:hAnsi="Arial" w:cs="Arial"/>
          <w:sz w:val="16"/>
          <w:szCs w:val="16"/>
        </w:rPr>
      </w:pPr>
    </w:p>
    <w:p w14:paraId="358158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3E302D03" w14:textId="77777777" w:rsidR="00983AE1" w:rsidRDefault="00983AE1">
      <w:pPr>
        <w:widowControl w:val="0"/>
        <w:autoSpaceDE w:val="0"/>
        <w:autoSpaceDN w:val="0"/>
        <w:adjustRightInd w:val="0"/>
        <w:spacing w:after="0" w:line="240" w:lineRule="auto"/>
        <w:rPr>
          <w:rFonts w:ascii="Arial" w:hAnsi="Arial" w:cs="Arial"/>
          <w:sz w:val="16"/>
          <w:szCs w:val="16"/>
        </w:rPr>
      </w:pPr>
    </w:p>
    <w:p w14:paraId="593BA0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8D56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352C81" w14:textId="77777777" w:rsidR="00983AE1" w:rsidRDefault="00983AE1">
      <w:pPr>
        <w:widowControl w:val="0"/>
        <w:autoSpaceDE w:val="0"/>
        <w:autoSpaceDN w:val="0"/>
        <w:adjustRightInd w:val="0"/>
        <w:spacing w:after="0" w:line="240" w:lineRule="auto"/>
        <w:rPr>
          <w:rFonts w:ascii="Arial" w:hAnsi="Arial" w:cs="Arial"/>
          <w:sz w:val="16"/>
          <w:szCs w:val="16"/>
        </w:rPr>
      </w:pPr>
    </w:p>
    <w:p w14:paraId="2EF92A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M72.48 I Pseudosarkómová fibromatóza na inom mieste (hlava, krk, rebrá,    I</w:t>
      </w:r>
    </w:p>
    <w:p w14:paraId="27EDCCCE" w14:textId="77777777" w:rsidR="00983AE1" w:rsidRDefault="00983AE1">
      <w:pPr>
        <w:widowControl w:val="0"/>
        <w:autoSpaceDE w:val="0"/>
        <w:autoSpaceDN w:val="0"/>
        <w:adjustRightInd w:val="0"/>
        <w:spacing w:after="0" w:line="240" w:lineRule="auto"/>
        <w:rPr>
          <w:rFonts w:ascii="Arial" w:hAnsi="Arial" w:cs="Arial"/>
          <w:sz w:val="16"/>
          <w:szCs w:val="16"/>
        </w:rPr>
      </w:pPr>
    </w:p>
    <w:p w14:paraId="68D6CB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135C5186" w14:textId="77777777" w:rsidR="00983AE1" w:rsidRDefault="00983AE1">
      <w:pPr>
        <w:widowControl w:val="0"/>
        <w:autoSpaceDE w:val="0"/>
        <w:autoSpaceDN w:val="0"/>
        <w:adjustRightInd w:val="0"/>
        <w:spacing w:after="0" w:line="240" w:lineRule="auto"/>
        <w:rPr>
          <w:rFonts w:ascii="Arial" w:hAnsi="Arial" w:cs="Arial"/>
          <w:sz w:val="16"/>
          <w:szCs w:val="16"/>
        </w:rPr>
      </w:pPr>
    </w:p>
    <w:p w14:paraId="57B046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8933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87F422" w14:textId="77777777" w:rsidR="00983AE1" w:rsidRDefault="00983AE1">
      <w:pPr>
        <w:widowControl w:val="0"/>
        <w:autoSpaceDE w:val="0"/>
        <w:autoSpaceDN w:val="0"/>
        <w:adjustRightInd w:val="0"/>
        <w:spacing w:after="0" w:line="240" w:lineRule="auto"/>
        <w:rPr>
          <w:rFonts w:ascii="Arial" w:hAnsi="Arial" w:cs="Arial"/>
          <w:sz w:val="16"/>
          <w:szCs w:val="16"/>
        </w:rPr>
      </w:pPr>
    </w:p>
    <w:p w14:paraId="5CAD94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M72.49 I Pseudosarkómová fibromatóza na neurčenom mieste                   I</w:t>
      </w:r>
    </w:p>
    <w:p w14:paraId="0A144B3A" w14:textId="77777777" w:rsidR="00983AE1" w:rsidRDefault="00983AE1">
      <w:pPr>
        <w:widowControl w:val="0"/>
        <w:autoSpaceDE w:val="0"/>
        <w:autoSpaceDN w:val="0"/>
        <w:adjustRightInd w:val="0"/>
        <w:spacing w:after="0" w:line="240" w:lineRule="auto"/>
        <w:rPr>
          <w:rFonts w:ascii="Arial" w:hAnsi="Arial" w:cs="Arial"/>
          <w:sz w:val="16"/>
          <w:szCs w:val="16"/>
        </w:rPr>
      </w:pPr>
    </w:p>
    <w:p w14:paraId="4796A7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A55C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E13E00" w14:textId="77777777" w:rsidR="00983AE1" w:rsidRDefault="00983AE1">
      <w:pPr>
        <w:widowControl w:val="0"/>
        <w:autoSpaceDE w:val="0"/>
        <w:autoSpaceDN w:val="0"/>
        <w:adjustRightInd w:val="0"/>
        <w:spacing w:after="0" w:line="240" w:lineRule="auto"/>
        <w:rPr>
          <w:rFonts w:ascii="Arial" w:hAnsi="Arial" w:cs="Arial"/>
          <w:sz w:val="16"/>
          <w:szCs w:val="16"/>
        </w:rPr>
      </w:pPr>
    </w:p>
    <w:p w14:paraId="771468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M72.60 I Nekrotizujúca fasciitída na viacerých miestach                    I</w:t>
      </w:r>
    </w:p>
    <w:p w14:paraId="64E9BE8D" w14:textId="77777777" w:rsidR="00983AE1" w:rsidRDefault="00983AE1">
      <w:pPr>
        <w:widowControl w:val="0"/>
        <w:autoSpaceDE w:val="0"/>
        <w:autoSpaceDN w:val="0"/>
        <w:adjustRightInd w:val="0"/>
        <w:spacing w:after="0" w:line="240" w:lineRule="auto"/>
        <w:rPr>
          <w:rFonts w:ascii="Arial" w:hAnsi="Arial" w:cs="Arial"/>
          <w:sz w:val="16"/>
          <w:szCs w:val="16"/>
        </w:rPr>
      </w:pPr>
    </w:p>
    <w:p w14:paraId="764007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7289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0298D0" w14:textId="77777777" w:rsidR="00983AE1" w:rsidRDefault="00983AE1">
      <w:pPr>
        <w:widowControl w:val="0"/>
        <w:autoSpaceDE w:val="0"/>
        <w:autoSpaceDN w:val="0"/>
        <w:adjustRightInd w:val="0"/>
        <w:spacing w:after="0" w:line="240" w:lineRule="auto"/>
        <w:rPr>
          <w:rFonts w:ascii="Arial" w:hAnsi="Arial" w:cs="Arial"/>
          <w:sz w:val="16"/>
          <w:szCs w:val="16"/>
        </w:rPr>
      </w:pPr>
    </w:p>
    <w:p w14:paraId="68AD52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M72.61 I Nekrotizujúca fasciitída v oblasti pleca (kľúčna kosť, lopatka,   I</w:t>
      </w:r>
    </w:p>
    <w:p w14:paraId="5C4CA53B" w14:textId="77777777" w:rsidR="00983AE1" w:rsidRDefault="00983AE1">
      <w:pPr>
        <w:widowControl w:val="0"/>
        <w:autoSpaceDE w:val="0"/>
        <w:autoSpaceDN w:val="0"/>
        <w:adjustRightInd w:val="0"/>
        <w:spacing w:after="0" w:line="240" w:lineRule="auto"/>
        <w:rPr>
          <w:rFonts w:ascii="Arial" w:hAnsi="Arial" w:cs="Arial"/>
          <w:sz w:val="16"/>
          <w:szCs w:val="16"/>
        </w:rPr>
      </w:pPr>
    </w:p>
    <w:p w14:paraId="036BB0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55623066" w14:textId="77777777" w:rsidR="00983AE1" w:rsidRDefault="00983AE1">
      <w:pPr>
        <w:widowControl w:val="0"/>
        <w:autoSpaceDE w:val="0"/>
        <w:autoSpaceDN w:val="0"/>
        <w:adjustRightInd w:val="0"/>
        <w:spacing w:after="0" w:line="240" w:lineRule="auto"/>
        <w:rPr>
          <w:rFonts w:ascii="Arial" w:hAnsi="Arial" w:cs="Arial"/>
          <w:sz w:val="16"/>
          <w:szCs w:val="16"/>
        </w:rPr>
      </w:pPr>
    </w:p>
    <w:p w14:paraId="32E7A4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AFED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3EA354" w14:textId="77777777" w:rsidR="00983AE1" w:rsidRDefault="00983AE1">
      <w:pPr>
        <w:widowControl w:val="0"/>
        <w:autoSpaceDE w:val="0"/>
        <w:autoSpaceDN w:val="0"/>
        <w:adjustRightInd w:val="0"/>
        <w:spacing w:after="0" w:line="240" w:lineRule="auto"/>
        <w:rPr>
          <w:rFonts w:ascii="Arial" w:hAnsi="Arial" w:cs="Arial"/>
          <w:sz w:val="16"/>
          <w:szCs w:val="16"/>
        </w:rPr>
      </w:pPr>
    </w:p>
    <w:p w14:paraId="290C82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M72.62 I Nekrotizujúca fasciitída v oblasti nadlaktia (ramenná kosť,       I</w:t>
      </w:r>
    </w:p>
    <w:p w14:paraId="60081E95" w14:textId="77777777" w:rsidR="00983AE1" w:rsidRDefault="00983AE1">
      <w:pPr>
        <w:widowControl w:val="0"/>
        <w:autoSpaceDE w:val="0"/>
        <w:autoSpaceDN w:val="0"/>
        <w:adjustRightInd w:val="0"/>
        <w:spacing w:after="0" w:line="240" w:lineRule="auto"/>
        <w:rPr>
          <w:rFonts w:ascii="Arial" w:hAnsi="Arial" w:cs="Arial"/>
          <w:sz w:val="16"/>
          <w:szCs w:val="16"/>
        </w:rPr>
      </w:pPr>
    </w:p>
    <w:p w14:paraId="328A1B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774C55D4" w14:textId="77777777" w:rsidR="00983AE1" w:rsidRDefault="00983AE1">
      <w:pPr>
        <w:widowControl w:val="0"/>
        <w:autoSpaceDE w:val="0"/>
        <w:autoSpaceDN w:val="0"/>
        <w:adjustRightInd w:val="0"/>
        <w:spacing w:after="0" w:line="240" w:lineRule="auto"/>
        <w:rPr>
          <w:rFonts w:ascii="Arial" w:hAnsi="Arial" w:cs="Arial"/>
          <w:sz w:val="16"/>
          <w:szCs w:val="16"/>
        </w:rPr>
      </w:pPr>
    </w:p>
    <w:p w14:paraId="4685AF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B0B3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EE64F0" w14:textId="77777777" w:rsidR="00983AE1" w:rsidRDefault="00983AE1">
      <w:pPr>
        <w:widowControl w:val="0"/>
        <w:autoSpaceDE w:val="0"/>
        <w:autoSpaceDN w:val="0"/>
        <w:adjustRightInd w:val="0"/>
        <w:spacing w:after="0" w:line="240" w:lineRule="auto"/>
        <w:rPr>
          <w:rFonts w:ascii="Arial" w:hAnsi="Arial" w:cs="Arial"/>
          <w:sz w:val="16"/>
          <w:szCs w:val="16"/>
        </w:rPr>
      </w:pPr>
    </w:p>
    <w:p w14:paraId="4EA31E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M72.63 I Nekrotizujúca fasciitída v oblasti predlaktia (lakťová kosť,      I</w:t>
      </w:r>
    </w:p>
    <w:p w14:paraId="62C7DB1C" w14:textId="77777777" w:rsidR="00983AE1" w:rsidRDefault="00983AE1">
      <w:pPr>
        <w:widowControl w:val="0"/>
        <w:autoSpaceDE w:val="0"/>
        <w:autoSpaceDN w:val="0"/>
        <w:adjustRightInd w:val="0"/>
        <w:spacing w:after="0" w:line="240" w:lineRule="auto"/>
        <w:rPr>
          <w:rFonts w:ascii="Arial" w:hAnsi="Arial" w:cs="Arial"/>
          <w:sz w:val="16"/>
          <w:szCs w:val="16"/>
        </w:rPr>
      </w:pPr>
    </w:p>
    <w:p w14:paraId="282DBC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7DA29A14" w14:textId="77777777" w:rsidR="00983AE1" w:rsidRDefault="00983AE1">
      <w:pPr>
        <w:widowControl w:val="0"/>
        <w:autoSpaceDE w:val="0"/>
        <w:autoSpaceDN w:val="0"/>
        <w:adjustRightInd w:val="0"/>
        <w:spacing w:after="0" w:line="240" w:lineRule="auto"/>
        <w:rPr>
          <w:rFonts w:ascii="Arial" w:hAnsi="Arial" w:cs="Arial"/>
          <w:sz w:val="16"/>
          <w:szCs w:val="16"/>
        </w:rPr>
      </w:pPr>
    </w:p>
    <w:p w14:paraId="61FDF4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9855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082796" w14:textId="77777777" w:rsidR="00983AE1" w:rsidRDefault="00983AE1">
      <w:pPr>
        <w:widowControl w:val="0"/>
        <w:autoSpaceDE w:val="0"/>
        <w:autoSpaceDN w:val="0"/>
        <w:adjustRightInd w:val="0"/>
        <w:spacing w:after="0" w:line="240" w:lineRule="auto"/>
        <w:rPr>
          <w:rFonts w:ascii="Arial" w:hAnsi="Arial" w:cs="Arial"/>
          <w:sz w:val="16"/>
          <w:szCs w:val="16"/>
        </w:rPr>
      </w:pPr>
    </w:p>
    <w:p w14:paraId="3CE3A4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M72.64 I Nekrotizujúca fasciitída v oblasti ruky (zápästie, záprstie,      I</w:t>
      </w:r>
    </w:p>
    <w:p w14:paraId="043BB0B5" w14:textId="77777777" w:rsidR="00983AE1" w:rsidRDefault="00983AE1">
      <w:pPr>
        <w:widowControl w:val="0"/>
        <w:autoSpaceDE w:val="0"/>
        <w:autoSpaceDN w:val="0"/>
        <w:adjustRightInd w:val="0"/>
        <w:spacing w:after="0" w:line="240" w:lineRule="auto"/>
        <w:rPr>
          <w:rFonts w:ascii="Arial" w:hAnsi="Arial" w:cs="Arial"/>
          <w:sz w:val="16"/>
          <w:szCs w:val="16"/>
        </w:rPr>
      </w:pPr>
    </w:p>
    <w:p w14:paraId="00F6CC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1713CFF1" w14:textId="77777777" w:rsidR="00983AE1" w:rsidRDefault="00983AE1">
      <w:pPr>
        <w:widowControl w:val="0"/>
        <w:autoSpaceDE w:val="0"/>
        <w:autoSpaceDN w:val="0"/>
        <w:adjustRightInd w:val="0"/>
        <w:spacing w:after="0" w:line="240" w:lineRule="auto"/>
        <w:rPr>
          <w:rFonts w:ascii="Arial" w:hAnsi="Arial" w:cs="Arial"/>
          <w:sz w:val="16"/>
          <w:szCs w:val="16"/>
        </w:rPr>
      </w:pPr>
    </w:p>
    <w:p w14:paraId="6E1D19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6958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78D419" w14:textId="77777777" w:rsidR="00983AE1" w:rsidRDefault="00983AE1">
      <w:pPr>
        <w:widowControl w:val="0"/>
        <w:autoSpaceDE w:val="0"/>
        <w:autoSpaceDN w:val="0"/>
        <w:adjustRightInd w:val="0"/>
        <w:spacing w:after="0" w:line="240" w:lineRule="auto"/>
        <w:rPr>
          <w:rFonts w:ascii="Arial" w:hAnsi="Arial" w:cs="Arial"/>
          <w:sz w:val="16"/>
          <w:szCs w:val="16"/>
        </w:rPr>
      </w:pPr>
    </w:p>
    <w:p w14:paraId="1F6DC0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M72.65 I Nekrotizujúca fasciitída v oblasti panvy a stehna (panva,         I</w:t>
      </w:r>
    </w:p>
    <w:p w14:paraId="50769E70" w14:textId="77777777" w:rsidR="00983AE1" w:rsidRDefault="00983AE1">
      <w:pPr>
        <w:widowControl w:val="0"/>
        <w:autoSpaceDE w:val="0"/>
        <w:autoSpaceDN w:val="0"/>
        <w:adjustRightInd w:val="0"/>
        <w:spacing w:after="0" w:line="240" w:lineRule="auto"/>
        <w:rPr>
          <w:rFonts w:ascii="Arial" w:hAnsi="Arial" w:cs="Arial"/>
          <w:sz w:val="16"/>
          <w:szCs w:val="16"/>
        </w:rPr>
      </w:pPr>
    </w:p>
    <w:p w14:paraId="71A91A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7F67F5CD" w14:textId="77777777" w:rsidR="00983AE1" w:rsidRDefault="00983AE1">
      <w:pPr>
        <w:widowControl w:val="0"/>
        <w:autoSpaceDE w:val="0"/>
        <w:autoSpaceDN w:val="0"/>
        <w:adjustRightInd w:val="0"/>
        <w:spacing w:after="0" w:line="240" w:lineRule="auto"/>
        <w:rPr>
          <w:rFonts w:ascii="Arial" w:hAnsi="Arial" w:cs="Arial"/>
          <w:sz w:val="16"/>
          <w:szCs w:val="16"/>
        </w:rPr>
      </w:pPr>
    </w:p>
    <w:p w14:paraId="524DC5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AA9E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94F0DE" w14:textId="77777777" w:rsidR="00983AE1" w:rsidRDefault="00983AE1">
      <w:pPr>
        <w:widowControl w:val="0"/>
        <w:autoSpaceDE w:val="0"/>
        <w:autoSpaceDN w:val="0"/>
        <w:adjustRightInd w:val="0"/>
        <w:spacing w:after="0" w:line="240" w:lineRule="auto"/>
        <w:rPr>
          <w:rFonts w:ascii="Arial" w:hAnsi="Arial" w:cs="Arial"/>
          <w:sz w:val="16"/>
          <w:szCs w:val="16"/>
        </w:rPr>
      </w:pPr>
    </w:p>
    <w:p w14:paraId="54E92E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M72.66 I Nekrotizujúca fasciitída v oblasti predkolenia (ihlica, píšťala,  I</w:t>
      </w:r>
    </w:p>
    <w:p w14:paraId="10B219EB" w14:textId="77777777" w:rsidR="00983AE1" w:rsidRDefault="00983AE1">
      <w:pPr>
        <w:widowControl w:val="0"/>
        <w:autoSpaceDE w:val="0"/>
        <w:autoSpaceDN w:val="0"/>
        <w:adjustRightInd w:val="0"/>
        <w:spacing w:after="0" w:line="240" w:lineRule="auto"/>
        <w:rPr>
          <w:rFonts w:ascii="Arial" w:hAnsi="Arial" w:cs="Arial"/>
          <w:sz w:val="16"/>
          <w:szCs w:val="16"/>
        </w:rPr>
      </w:pPr>
    </w:p>
    <w:p w14:paraId="1B9914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5AAF9611" w14:textId="77777777" w:rsidR="00983AE1" w:rsidRDefault="00983AE1">
      <w:pPr>
        <w:widowControl w:val="0"/>
        <w:autoSpaceDE w:val="0"/>
        <w:autoSpaceDN w:val="0"/>
        <w:adjustRightInd w:val="0"/>
        <w:spacing w:after="0" w:line="240" w:lineRule="auto"/>
        <w:rPr>
          <w:rFonts w:ascii="Arial" w:hAnsi="Arial" w:cs="Arial"/>
          <w:sz w:val="16"/>
          <w:szCs w:val="16"/>
        </w:rPr>
      </w:pPr>
    </w:p>
    <w:p w14:paraId="1D1CF9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B949A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F400F7" w14:textId="77777777" w:rsidR="00983AE1" w:rsidRDefault="00983AE1">
      <w:pPr>
        <w:widowControl w:val="0"/>
        <w:autoSpaceDE w:val="0"/>
        <w:autoSpaceDN w:val="0"/>
        <w:adjustRightInd w:val="0"/>
        <w:spacing w:after="0" w:line="240" w:lineRule="auto"/>
        <w:rPr>
          <w:rFonts w:ascii="Arial" w:hAnsi="Arial" w:cs="Arial"/>
          <w:sz w:val="16"/>
          <w:szCs w:val="16"/>
        </w:rPr>
      </w:pPr>
    </w:p>
    <w:p w14:paraId="41D5C9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M72.67 I Nekrotizujúca fasciitída v oblasti členka a nohy (predpriehlavok, I</w:t>
      </w:r>
    </w:p>
    <w:p w14:paraId="4199DEA1" w14:textId="77777777" w:rsidR="00983AE1" w:rsidRDefault="00983AE1">
      <w:pPr>
        <w:widowControl w:val="0"/>
        <w:autoSpaceDE w:val="0"/>
        <w:autoSpaceDN w:val="0"/>
        <w:adjustRightInd w:val="0"/>
        <w:spacing w:after="0" w:line="240" w:lineRule="auto"/>
        <w:rPr>
          <w:rFonts w:ascii="Arial" w:hAnsi="Arial" w:cs="Arial"/>
          <w:sz w:val="16"/>
          <w:szCs w:val="16"/>
        </w:rPr>
      </w:pPr>
    </w:p>
    <w:p w14:paraId="46FEA0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314E08B5" w14:textId="77777777" w:rsidR="00983AE1" w:rsidRDefault="00983AE1">
      <w:pPr>
        <w:widowControl w:val="0"/>
        <w:autoSpaceDE w:val="0"/>
        <w:autoSpaceDN w:val="0"/>
        <w:adjustRightInd w:val="0"/>
        <w:spacing w:after="0" w:line="240" w:lineRule="auto"/>
        <w:rPr>
          <w:rFonts w:ascii="Arial" w:hAnsi="Arial" w:cs="Arial"/>
          <w:sz w:val="16"/>
          <w:szCs w:val="16"/>
        </w:rPr>
      </w:pPr>
    </w:p>
    <w:p w14:paraId="19B0CB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72BC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B3A1CE" w14:textId="77777777" w:rsidR="00983AE1" w:rsidRDefault="00983AE1">
      <w:pPr>
        <w:widowControl w:val="0"/>
        <w:autoSpaceDE w:val="0"/>
        <w:autoSpaceDN w:val="0"/>
        <w:adjustRightInd w:val="0"/>
        <w:spacing w:after="0" w:line="240" w:lineRule="auto"/>
        <w:rPr>
          <w:rFonts w:ascii="Arial" w:hAnsi="Arial" w:cs="Arial"/>
          <w:sz w:val="16"/>
          <w:szCs w:val="16"/>
        </w:rPr>
      </w:pPr>
    </w:p>
    <w:p w14:paraId="405307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M72.68 I Nekrotizujúca fasciitída na inom mieste (hlava, krk, rebrá,       I</w:t>
      </w:r>
    </w:p>
    <w:p w14:paraId="4C45EFD5" w14:textId="77777777" w:rsidR="00983AE1" w:rsidRDefault="00983AE1">
      <w:pPr>
        <w:widowControl w:val="0"/>
        <w:autoSpaceDE w:val="0"/>
        <w:autoSpaceDN w:val="0"/>
        <w:adjustRightInd w:val="0"/>
        <w:spacing w:after="0" w:line="240" w:lineRule="auto"/>
        <w:rPr>
          <w:rFonts w:ascii="Arial" w:hAnsi="Arial" w:cs="Arial"/>
          <w:sz w:val="16"/>
          <w:szCs w:val="16"/>
        </w:rPr>
      </w:pPr>
    </w:p>
    <w:p w14:paraId="320EA3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76A75A5B" w14:textId="77777777" w:rsidR="00983AE1" w:rsidRDefault="00983AE1">
      <w:pPr>
        <w:widowControl w:val="0"/>
        <w:autoSpaceDE w:val="0"/>
        <w:autoSpaceDN w:val="0"/>
        <w:adjustRightInd w:val="0"/>
        <w:spacing w:after="0" w:line="240" w:lineRule="auto"/>
        <w:rPr>
          <w:rFonts w:ascii="Arial" w:hAnsi="Arial" w:cs="Arial"/>
          <w:sz w:val="16"/>
          <w:szCs w:val="16"/>
        </w:rPr>
      </w:pPr>
    </w:p>
    <w:p w14:paraId="0D4248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D993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FFDC60" w14:textId="77777777" w:rsidR="00983AE1" w:rsidRDefault="00983AE1">
      <w:pPr>
        <w:widowControl w:val="0"/>
        <w:autoSpaceDE w:val="0"/>
        <w:autoSpaceDN w:val="0"/>
        <w:adjustRightInd w:val="0"/>
        <w:spacing w:after="0" w:line="240" w:lineRule="auto"/>
        <w:rPr>
          <w:rFonts w:ascii="Arial" w:hAnsi="Arial" w:cs="Arial"/>
          <w:sz w:val="16"/>
          <w:szCs w:val="16"/>
        </w:rPr>
      </w:pPr>
    </w:p>
    <w:p w14:paraId="05B624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M72.69 I Nekrotizujúca fasciitída na neurčenom mieste                      I</w:t>
      </w:r>
    </w:p>
    <w:p w14:paraId="37A3CD65" w14:textId="77777777" w:rsidR="00983AE1" w:rsidRDefault="00983AE1">
      <w:pPr>
        <w:widowControl w:val="0"/>
        <w:autoSpaceDE w:val="0"/>
        <w:autoSpaceDN w:val="0"/>
        <w:adjustRightInd w:val="0"/>
        <w:spacing w:after="0" w:line="240" w:lineRule="auto"/>
        <w:rPr>
          <w:rFonts w:ascii="Arial" w:hAnsi="Arial" w:cs="Arial"/>
          <w:sz w:val="16"/>
          <w:szCs w:val="16"/>
        </w:rPr>
      </w:pPr>
    </w:p>
    <w:p w14:paraId="220B75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AE73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9E1070" w14:textId="77777777" w:rsidR="00983AE1" w:rsidRDefault="00983AE1">
      <w:pPr>
        <w:widowControl w:val="0"/>
        <w:autoSpaceDE w:val="0"/>
        <w:autoSpaceDN w:val="0"/>
        <w:adjustRightInd w:val="0"/>
        <w:spacing w:after="0" w:line="240" w:lineRule="auto"/>
        <w:rPr>
          <w:rFonts w:ascii="Arial" w:hAnsi="Arial" w:cs="Arial"/>
          <w:sz w:val="16"/>
          <w:szCs w:val="16"/>
        </w:rPr>
      </w:pPr>
    </w:p>
    <w:p w14:paraId="39E967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M75.0  I Adhezívna kapsulitída pleca                                       I</w:t>
      </w:r>
    </w:p>
    <w:p w14:paraId="4A3AA977" w14:textId="77777777" w:rsidR="00983AE1" w:rsidRDefault="00983AE1">
      <w:pPr>
        <w:widowControl w:val="0"/>
        <w:autoSpaceDE w:val="0"/>
        <w:autoSpaceDN w:val="0"/>
        <w:adjustRightInd w:val="0"/>
        <w:spacing w:after="0" w:line="240" w:lineRule="auto"/>
        <w:rPr>
          <w:rFonts w:ascii="Arial" w:hAnsi="Arial" w:cs="Arial"/>
          <w:sz w:val="16"/>
          <w:szCs w:val="16"/>
        </w:rPr>
      </w:pPr>
    </w:p>
    <w:p w14:paraId="478429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4182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452368" w14:textId="77777777" w:rsidR="00983AE1" w:rsidRDefault="00983AE1">
      <w:pPr>
        <w:widowControl w:val="0"/>
        <w:autoSpaceDE w:val="0"/>
        <w:autoSpaceDN w:val="0"/>
        <w:adjustRightInd w:val="0"/>
        <w:spacing w:after="0" w:line="240" w:lineRule="auto"/>
        <w:rPr>
          <w:rFonts w:ascii="Arial" w:hAnsi="Arial" w:cs="Arial"/>
          <w:sz w:val="16"/>
          <w:szCs w:val="16"/>
        </w:rPr>
      </w:pPr>
    </w:p>
    <w:p w14:paraId="076C3A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M75.1  I Syndróm manžety rotátorov                                         I</w:t>
      </w:r>
    </w:p>
    <w:p w14:paraId="5E0F1108" w14:textId="77777777" w:rsidR="00983AE1" w:rsidRDefault="00983AE1">
      <w:pPr>
        <w:widowControl w:val="0"/>
        <w:autoSpaceDE w:val="0"/>
        <w:autoSpaceDN w:val="0"/>
        <w:adjustRightInd w:val="0"/>
        <w:spacing w:after="0" w:line="240" w:lineRule="auto"/>
        <w:rPr>
          <w:rFonts w:ascii="Arial" w:hAnsi="Arial" w:cs="Arial"/>
          <w:sz w:val="16"/>
          <w:szCs w:val="16"/>
        </w:rPr>
      </w:pPr>
    </w:p>
    <w:p w14:paraId="030D49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CE8A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A997AA" w14:textId="77777777" w:rsidR="00983AE1" w:rsidRDefault="00983AE1">
      <w:pPr>
        <w:widowControl w:val="0"/>
        <w:autoSpaceDE w:val="0"/>
        <w:autoSpaceDN w:val="0"/>
        <w:adjustRightInd w:val="0"/>
        <w:spacing w:after="0" w:line="240" w:lineRule="auto"/>
        <w:rPr>
          <w:rFonts w:ascii="Arial" w:hAnsi="Arial" w:cs="Arial"/>
          <w:sz w:val="16"/>
          <w:szCs w:val="16"/>
        </w:rPr>
      </w:pPr>
    </w:p>
    <w:p w14:paraId="022C16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M75.2  I Tendinitída m. biceps brachii                                     I</w:t>
      </w:r>
    </w:p>
    <w:p w14:paraId="70611F27" w14:textId="77777777" w:rsidR="00983AE1" w:rsidRDefault="00983AE1">
      <w:pPr>
        <w:widowControl w:val="0"/>
        <w:autoSpaceDE w:val="0"/>
        <w:autoSpaceDN w:val="0"/>
        <w:adjustRightInd w:val="0"/>
        <w:spacing w:after="0" w:line="240" w:lineRule="auto"/>
        <w:rPr>
          <w:rFonts w:ascii="Arial" w:hAnsi="Arial" w:cs="Arial"/>
          <w:sz w:val="16"/>
          <w:szCs w:val="16"/>
        </w:rPr>
      </w:pPr>
    </w:p>
    <w:p w14:paraId="58F513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F741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A7CD5A" w14:textId="77777777" w:rsidR="00983AE1" w:rsidRDefault="00983AE1">
      <w:pPr>
        <w:widowControl w:val="0"/>
        <w:autoSpaceDE w:val="0"/>
        <w:autoSpaceDN w:val="0"/>
        <w:adjustRightInd w:val="0"/>
        <w:spacing w:after="0" w:line="240" w:lineRule="auto"/>
        <w:rPr>
          <w:rFonts w:ascii="Arial" w:hAnsi="Arial" w:cs="Arial"/>
          <w:sz w:val="16"/>
          <w:szCs w:val="16"/>
        </w:rPr>
      </w:pPr>
    </w:p>
    <w:p w14:paraId="747DC3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M75.3  I Vápenatejúca tendinitída pleca                                    I</w:t>
      </w:r>
    </w:p>
    <w:p w14:paraId="17BDE165" w14:textId="77777777" w:rsidR="00983AE1" w:rsidRDefault="00983AE1">
      <w:pPr>
        <w:widowControl w:val="0"/>
        <w:autoSpaceDE w:val="0"/>
        <w:autoSpaceDN w:val="0"/>
        <w:adjustRightInd w:val="0"/>
        <w:spacing w:after="0" w:line="240" w:lineRule="auto"/>
        <w:rPr>
          <w:rFonts w:ascii="Arial" w:hAnsi="Arial" w:cs="Arial"/>
          <w:sz w:val="16"/>
          <w:szCs w:val="16"/>
        </w:rPr>
      </w:pPr>
    </w:p>
    <w:p w14:paraId="6A7CA2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6590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6292C5" w14:textId="77777777" w:rsidR="00983AE1" w:rsidRDefault="00983AE1">
      <w:pPr>
        <w:widowControl w:val="0"/>
        <w:autoSpaceDE w:val="0"/>
        <w:autoSpaceDN w:val="0"/>
        <w:adjustRightInd w:val="0"/>
        <w:spacing w:after="0" w:line="240" w:lineRule="auto"/>
        <w:rPr>
          <w:rFonts w:ascii="Arial" w:hAnsi="Arial" w:cs="Arial"/>
          <w:sz w:val="16"/>
          <w:szCs w:val="16"/>
        </w:rPr>
      </w:pPr>
    </w:p>
    <w:p w14:paraId="21A55B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M75.4  I Syndróm narazeného ramena                                         I</w:t>
      </w:r>
    </w:p>
    <w:p w14:paraId="5FC7039A" w14:textId="77777777" w:rsidR="00983AE1" w:rsidRDefault="00983AE1">
      <w:pPr>
        <w:widowControl w:val="0"/>
        <w:autoSpaceDE w:val="0"/>
        <w:autoSpaceDN w:val="0"/>
        <w:adjustRightInd w:val="0"/>
        <w:spacing w:after="0" w:line="240" w:lineRule="auto"/>
        <w:rPr>
          <w:rFonts w:ascii="Arial" w:hAnsi="Arial" w:cs="Arial"/>
          <w:sz w:val="16"/>
          <w:szCs w:val="16"/>
        </w:rPr>
      </w:pPr>
    </w:p>
    <w:p w14:paraId="70E20D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1D76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519DA1" w14:textId="77777777" w:rsidR="00983AE1" w:rsidRDefault="00983AE1">
      <w:pPr>
        <w:widowControl w:val="0"/>
        <w:autoSpaceDE w:val="0"/>
        <w:autoSpaceDN w:val="0"/>
        <w:adjustRightInd w:val="0"/>
        <w:spacing w:after="0" w:line="240" w:lineRule="auto"/>
        <w:rPr>
          <w:rFonts w:ascii="Arial" w:hAnsi="Arial" w:cs="Arial"/>
          <w:sz w:val="16"/>
          <w:szCs w:val="16"/>
        </w:rPr>
      </w:pPr>
    </w:p>
    <w:p w14:paraId="6A1901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M75.5  I Burzitída pleca                                                   I</w:t>
      </w:r>
    </w:p>
    <w:p w14:paraId="5C6AE1A5" w14:textId="77777777" w:rsidR="00983AE1" w:rsidRDefault="00983AE1">
      <w:pPr>
        <w:widowControl w:val="0"/>
        <w:autoSpaceDE w:val="0"/>
        <w:autoSpaceDN w:val="0"/>
        <w:adjustRightInd w:val="0"/>
        <w:spacing w:after="0" w:line="240" w:lineRule="auto"/>
        <w:rPr>
          <w:rFonts w:ascii="Arial" w:hAnsi="Arial" w:cs="Arial"/>
          <w:sz w:val="16"/>
          <w:szCs w:val="16"/>
        </w:rPr>
      </w:pPr>
    </w:p>
    <w:p w14:paraId="0B5F51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D5F8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A6D644" w14:textId="77777777" w:rsidR="00983AE1" w:rsidRDefault="00983AE1">
      <w:pPr>
        <w:widowControl w:val="0"/>
        <w:autoSpaceDE w:val="0"/>
        <w:autoSpaceDN w:val="0"/>
        <w:adjustRightInd w:val="0"/>
        <w:spacing w:after="0" w:line="240" w:lineRule="auto"/>
        <w:rPr>
          <w:rFonts w:ascii="Arial" w:hAnsi="Arial" w:cs="Arial"/>
          <w:sz w:val="16"/>
          <w:szCs w:val="16"/>
        </w:rPr>
      </w:pPr>
    </w:p>
    <w:p w14:paraId="2C76C2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M75.8  I Iné poškodenie pleca                                              I</w:t>
      </w:r>
    </w:p>
    <w:p w14:paraId="63125883" w14:textId="77777777" w:rsidR="00983AE1" w:rsidRDefault="00983AE1">
      <w:pPr>
        <w:widowControl w:val="0"/>
        <w:autoSpaceDE w:val="0"/>
        <w:autoSpaceDN w:val="0"/>
        <w:adjustRightInd w:val="0"/>
        <w:spacing w:after="0" w:line="240" w:lineRule="auto"/>
        <w:rPr>
          <w:rFonts w:ascii="Arial" w:hAnsi="Arial" w:cs="Arial"/>
          <w:sz w:val="16"/>
          <w:szCs w:val="16"/>
        </w:rPr>
      </w:pPr>
    </w:p>
    <w:p w14:paraId="51DA89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E3AE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9AA7AA" w14:textId="77777777" w:rsidR="00983AE1" w:rsidRDefault="00983AE1">
      <w:pPr>
        <w:widowControl w:val="0"/>
        <w:autoSpaceDE w:val="0"/>
        <w:autoSpaceDN w:val="0"/>
        <w:adjustRightInd w:val="0"/>
        <w:spacing w:after="0" w:line="240" w:lineRule="auto"/>
        <w:rPr>
          <w:rFonts w:ascii="Arial" w:hAnsi="Arial" w:cs="Arial"/>
          <w:sz w:val="16"/>
          <w:szCs w:val="16"/>
        </w:rPr>
      </w:pPr>
    </w:p>
    <w:p w14:paraId="3C1EC9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M75.9  I Poškodenie pleca, bližšie neurčené                                I</w:t>
      </w:r>
    </w:p>
    <w:p w14:paraId="04188178" w14:textId="77777777" w:rsidR="00983AE1" w:rsidRDefault="00983AE1">
      <w:pPr>
        <w:widowControl w:val="0"/>
        <w:autoSpaceDE w:val="0"/>
        <w:autoSpaceDN w:val="0"/>
        <w:adjustRightInd w:val="0"/>
        <w:spacing w:after="0" w:line="240" w:lineRule="auto"/>
        <w:rPr>
          <w:rFonts w:ascii="Arial" w:hAnsi="Arial" w:cs="Arial"/>
          <w:sz w:val="16"/>
          <w:szCs w:val="16"/>
        </w:rPr>
      </w:pPr>
    </w:p>
    <w:p w14:paraId="3B2B7B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3F5C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B9E284" w14:textId="77777777" w:rsidR="00983AE1" w:rsidRDefault="00983AE1">
      <w:pPr>
        <w:widowControl w:val="0"/>
        <w:autoSpaceDE w:val="0"/>
        <w:autoSpaceDN w:val="0"/>
        <w:adjustRightInd w:val="0"/>
        <w:spacing w:after="0" w:line="240" w:lineRule="auto"/>
        <w:rPr>
          <w:rFonts w:ascii="Arial" w:hAnsi="Arial" w:cs="Arial"/>
          <w:sz w:val="16"/>
          <w:szCs w:val="16"/>
        </w:rPr>
      </w:pPr>
    </w:p>
    <w:p w14:paraId="0933AC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M80.00 I Postmenopauzálna osteoporóza s patologickou fraktúrou na          I</w:t>
      </w:r>
    </w:p>
    <w:p w14:paraId="1E680710" w14:textId="77777777" w:rsidR="00983AE1" w:rsidRDefault="00983AE1">
      <w:pPr>
        <w:widowControl w:val="0"/>
        <w:autoSpaceDE w:val="0"/>
        <w:autoSpaceDN w:val="0"/>
        <w:adjustRightInd w:val="0"/>
        <w:spacing w:after="0" w:line="240" w:lineRule="auto"/>
        <w:rPr>
          <w:rFonts w:ascii="Arial" w:hAnsi="Arial" w:cs="Arial"/>
          <w:sz w:val="16"/>
          <w:szCs w:val="16"/>
        </w:rPr>
      </w:pPr>
    </w:p>
    <w:p w14:paraId="17E3A8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I</w:t>
      </w:r>
    </w:p>
    <w:p w14:paraId="13CEF4CC" w14:textId="77777777" w:rsidR="00983AE1" w:rsidRDefault="00983AE1">
      <w:pPr>
        <w:widowControl w:val="0"/>
        <w:autoSpaceDE w:val="0"/>
        <w:autoSpaceDN w:val="0"/>
        <w:adjustRightInd w:val="0"/>
        <w:spacing w:after="0" w:line="240" w:lineRule="auto"/>
        <w:rPr>
          <w:rFonts w:ascii="Arial" w:hAnsi="Arial" w:cs="Arial"/>
          <w:sz w:val="16"/>
          <w:szCs w:val="16"/>
        </w:rPr>
      </w:pPr>
    </w:p>
    <w:p w14:paraId="0591FE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DA0D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39AF40" w14:textId="77777777" w:rsidR="00983AE1" w:rsidRDefault="00983AE1">
      <w:pPr>
        <w:widowControl w:val="0"/>
        <w:autoSpaceDE w:val="0"/>
        <w:autoSpaceDN w:val="0"/>
        <w:adjustRightInd w:val="0"/>
        <w:spacing w:after="0" w:line="240" w:lineRule="auto"/>
        <w:rPr>
          <w:rFonts w:ascii="Arial" w:hAnsi="Arial" w:cs="Arial"/>
          <w:sz w:val="16"/>
          <w:szCs w:val="16"/>
        </w:rPr>
      </w:pPr>
    </w:p>
    <w:p w14:paraId="140513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M80.01 I Postmenopauzálna osteoporóza s patologickou fraktúrou v oblasti   I</w:t>
      </w:r>
    </w:p>
    <w:p w14:paraId="21D93CBE" w14:textId="77777777" w:rsidR="00983AE1" w:rsidRDefault="00983AE1">
      <w:pPr>
        <w:widowControl w:val="0"/>
        <w:autoSpaceDE w:val="0"/>
        <w:autoSpaceDN w:val="0"/>
        <w:adjustRightInd w:val="0"/>
        <w:spacing w:after="0" w:line="240" w:lineRule="auto"/>
        <w:rPr>
          <w:rFonts w:ascii="Arial" w:hAnsi="Arial" w:cs="Arial"/>
          <w:sz w:val="16"/>
          <w:szCs w:val="16"/>
        </w:rPr>
      </w:pPr>
    </w:p>
    <w:p w14:paraId="25FC04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pleca (kľúčna kosť, lopatka, akromioklavikulárny, ramenný,        I</w:t>
      </w:r>
    </w:p>
    <w:p w14:paraId="505362D5" w14:textId="77777777" w:rsidR="00983AE1" w:rsidRDefault="00983AE1">
      <w:pPr>
        <w:widowControl w:val="0"/>
        <w:autoSpaceDE w:val="0"/>
        <w:autoSpaceDN w:val="0"/>
        <w:adjustRightInd w:val="0"/>
        <w:spacing w:after="0" w:line="240" w:lineRule="auto"/>
        <w:rPr>
          <w:rFonts w:ascii="Arial" w:hAnsi="Arial" w:cs="Arial"/>
          <w:sz w:val="16"/>
          <w:szCs w:val="16"/>
        </w:rPr>
      </w:pPr>
    </w:p>
    <w:p w14:paraId="2A0369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5FECC78E" w14:textId="77777777" w:rsidR="00983AE1" w:rsidRDefault="00983AE1">
      <w:pPr>
        <w:widowControl w:val="0"/>
        <w:autoSpaceDE w:val="0"/>
        <w:autoSpaceDN w:val="0"/>
        <w:adjustRightInd w:val="0"/>
        <w:spacing w:after="0" w:line="240" w:lineRule="auto"/>
        <w:rPr>
          <w:rFonts w:ascii="Arial" w:hAnsi="Arial" w:cs="Arial"/>
          <w:sz w:val="16"/>
          <w:szCs w:val="16"/>
        </w:rPr>
      </w:pPr>
    </w:p>
    <w:p w14:paraId="19B07F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0823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36263C" w14:textId="77777777" w:rsidR="00983AE1" w:rsidRDefault="00983AE1">
      <w:pPr>
        <w:widowControl w:val="0"/>
        <w:autoSpaceDE w:val="0"/>
        <w:autoSpaceDN w:val="0"/>
        <w:adjustRightInd w:val="0"/>
        <w:spacing w:after="0" w:line="240" w:lineRule="auto"/>
        <w:rPr>
          <w:rFonts w:ascii="Arial" w:hAnsi="Arial" w:cs="Arial"/>
          <w:sz w:val="16"/>
          <w:szCs w:val="16"/>
        </w:rPr>
      </w:pPr>
    </w:p>
    <w:p w14:paraId="5A6584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M80.02 I Postmenopauzálna osteoporóza s patologickou fraktúrou nadlaktia   I</w:t>
      </w:r>
    </w:p>
    <w:p w14:paraId="038E2992" w14:textId="77777777" w:rsidR="00983AE1" w:rsidRDefault="00983AE1">
      <w:pPr>
        <w:widowControl w:val="0"/>
        <w:autoSpaceDE w:val="0"/>
        <w:autoSpaceDN w:val="0"/>
        <w:adjustRightInd w:val="0"/>
        <w:spacing w:after="0" w:line="240" w:lineRule="auto"/>
        <w:rPr>
          <w:rFonts w:ascii="Arial" w:hAnsi="Arial" w:cs="Arial"/>
          <w:sz w:val="16"/>
          <w:szCs w:val="16"/>
        </w:rPr>
      </w:pPr>
    </w:p>
    <w:p w14:paraId="7FDD75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I</w:t>
      </w:r>
    </w:p>
    <w:p w14:paraId="6DF61559" w14:textId="77777777" w:rsidR="00983AE1" w:rsidRDefault="00983AE1">
      <w:pPr>
        <w:widowControl w:val="0"/>
        <w:autoSpaceDE w:val="0"/>
        <w:autoSpaceDN w:val="0"/>
        <w:adjustRightInd w:val="0"/>
        <w:spacing w:after="0" w:line="240" w:lineRule="auto"/>
        <w:rPr>
          <w:rFonts w:ascii="Arial" w:hAnsi="Arial" w:cs="Arial"/>
          <w:sz w:val="16"/>
          <w:szCs w:val="16"/>
        </w:rPr>
      </w:pPr>
    </w:p>
    <w:p w14:paraId="149DE7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BB70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DFC026" w14:textId="77777777" w:rsidR="00983AE1" w:rsidRDefault="00983AE1">
      <w:pPr>
        <w:widowControl w:val="0"/>
        <w:autoSpaceDE w:val="0"/>
        <w:autoSpaceDN w:val="0"/>
        <w:adjustRightInd w:val="0"/>
        <w:spacing w:after="0" w:line="240" w:lineRule="auto"/>
        <w:rPr>
          <w:rFonts w:ascii="Arial" w:hAnsi="Arial" w:cs="Arial"/>
          <w:sz w:val="16"/>
          <w:szCs w:val="16"/>
        </w:rPr>
      </w:pPr>
    </w:p>
    <w:p w14:paraId="37DB36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M80.03 I Postmenopauzálna osteoporóza s patologickou fraktúrou predlaktia  I</w:t>
      </w:r>
    </w:p>
    <w:p w14:paraId="6FD86E4E" w14:textId="77777777" w:rsidR="00983AE1" w:rsidRDefault="00983AE1">
      <w:pPr>
        <w:widowControl w:val="0"/>
        <w:autoSpaceDE w:val="0"/>
        <w:autoSpaceDN w:val="0"/>
        <w:adjustRightInd w:val="0"/>
        <w:spacing w:after="0" w:line="240" w:lineRule="auto"/>
        <w:rPr>
          <w:rFonts w:ascii="Arial" w:hAnsi="Arial" w:cs="Arial"/>
          <w:sz w:val="16"/>
          <w:szCs w:val="16"/>
        </w:rPr>
      </w:pPr>
    </w:p>
    <w:p w14:paraId="5D0C98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I</w:t>
      </w:r>
    </w:p>
    <w:p w14:paraId="474725EF" w14:textId="77777777" w:rsidR="00983AE1" w:rsidRDefault="00983AE1">
      <w:pPr>
        <w:widowControl w:val="0"/>
        <w:autoSpaceDE w:val="0"/>
        <w:autoSpaceDN w:val="0"/>
        <w:adjustRightInd w:val="0"/>
        <w:spacing w:after="0" w:line="240" w:lineRule="auto"/>
        <w:rPr>
          <w:rFonts w:ascii="Arial" w:hAnsi="Arial" w:cs="Arial"/>
          <w:sz w:val="16"/>
          <w:szCs w:val="16"/>
        </w:rPr>
      </w:pPr>
    </w:p>
    <w:p w14:paraId="0F8721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1A70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59A0EE" w14:textId="77777777" w:rsidR="00983AE1" w:rsidRDefault="00983AE1">
      <w:pPr>
        <w:widowControl w:val="0"/>
        <w:autoSpaceDE w:val="0"/>
        <w:autoSpaceDN w:val="0"/>
        <w:adjustRightInd w:val="0"/>
        <w:spacing w:after="0" w:line="240" w:lineRule="auto"/>
        <w:rPr>
          <w:rFonts w:ascii="Arial" w:hAnsi="Arial" w:cs="Arial"/>
          <w:sz w:val="16"/>
          <w:szCs w:val="16"/>
        </w:rPr>
      </w:pPr>
    </w:p>
    <w:p w14:paraId="747FB5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M80.04 I Postmenopauzálna osteoporóza s patologickou fraktúrou ruky        I</w:t>
      </w:r>
    </w:p>
    <w:p w14:paraId="626411E6" w14:textId="77777777" w:rsidR="00983AE1" w:rsidRDefault="00983AE1">
      <w:pPr>
        <w:widowControl w:val="0"/>
        <w:autoSpaceDE w:val="0"/>
        <w:autoSpaceDN w:val="0"/>
        <w:adjustRightInd w:val="0"/>
        <w:spacing w:after="0" w:line="240" w:lineRule="auto"/>
        <w:rPr>
          <w:rFonts w:ascii="Arial" w:hAnsi="Arial" w:cs="Arial"/>
          <w:sz w:val="16"/>
          <w:szCs w:val="16"/>
        </w:rPr>
      </w:pPr>
    </w:p>
    <w:p w14:paraId="340F89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I</w:t>
      </w:r>
    </w:p>
    <w:p w14:paraId="530EA7BD" w14:textId="77777777" w:rsidR="00983AE1" w:rsidRDefault="00983AE1">
      <w:pPr>
        <w:widowControl w:val="0"/>
        <w:autoSpaceDE w:val="0"/>
        <w:autoSpaceDN w:val="0"/>
        <w:adjustRightInd w:val="0"/>
        <w:spacing w:after="0" w:line="240" w:lineRule="auto"/>
        <w:rPr>
          <w:rFonts w:ascii="Arial" w:hAnsi="Arial" w:cs="Arial"/>
          <w:sz w:val="16"/>
          <w:szCs w:val="16"/>
        </w:rPr>
      </w:pPr>
    </w:p>
    <w:p w14:paraId="7445EB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65B8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6E474B" w14:textId="77777777" w:rsidR="00983AE1" w:rsidRDefault="00983AE1">
      <w:pPr>
        <w:widowControl w:val="0"/>
        <w:autoSpaceDE w:val="0"/>
        <w:autoSpaceDN w:val="0"/>
        <w:adjustRightInd w:val="0"/>
        <w:spacing w:after="0" w:line="240" w:lineRule="auto"/>
        <w:rPr>
          <w:rFonts w:ascii="Arial" w:hAnsi="Arial" w:cs="Arial"/>
          <w:sz w:val="16"/>
          <w:szCs w:val="16"/>
        </w:rPr>
      </w:pPr>
    </w:p>
    <w:p w14:paraId="37B1C7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M80.05 I Postmenopauzálna osteoporóza s patologickou fraktúrou panvovej    I</w:t>
      </w:r>
    </w:p>
    <w:p w14:paraId="3A2D865A" w14:textId="77777777" w:rsidR="00983AE1" w:rsidRDefault="00983AE1">
      <w:pPr>
        <w:widowControl w:val="0"/>
        <w:autoSpaceDE w:val="0"/>
        <w:autoSpaceDN w:val="0"/>
        <w:adjustRightInd w:val="0"/>
        <w:spacing w:after="0" w:line="240" w:lineRule="auto"/>
        <w:rPr>
          <w:rFonts w:ascii="Arial" w:hAnsi="Arial" w:cs="Arial"/>
          <w:sz w:val="16"/>
          <w:szCs w:val="16"/>
        </w:rPr>
      </w:pPr>
    </w:p>
    <w:p w14:paraId="7F87FB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a stehna (panva, stehnová kosť, zadok, bedro, bedrový     I</w:t>
      </w:r>
    </w:p>
    <w:p w14:paraId="1ECCBCD5" w14:textId="77777777" w:rsidR="00983AE1" w:rsidRDefault="00983AE1">
      <w:pPr>
        <w:widowControl w:val="0"/>
        <w:autoSpaceDE w:val="0"/>
        <w:autoSpaceDN w:val="0"/>
        <w:adjustRightInd w:val="0"/>
        <w:spacing w:after="0" w:line="240" w:lineRule="auto"/>
        <w:rPr>
          <w:rFonts w:ascii="Arial" w:hAnsi="Arial" w:cs="Arial"/>
          <w:sz w:val="16"/>
          <w:szCs w:val="16"/>
        </w:rPr>
      </w:pPr>
    </w:p>
    <w:p w14:paraId="2F7508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sakroiliakálny kĺb)                                          I</w:t>
      </w:r>
    </w:p>
    <w:p w14:paraId="37D4F205" w14:textId="77777777" w:rsidR="00983AE1" w:rsidRDefault="00983AE1">
      <w:pPr>
        <w:widowControl w:val="0"/>
        <w:autoSpaceDE w:val="0"/>
        <w:autoSpaceDN w:val="0"/>
        <w:adjustRightInd w:val="0"/>
        <w:spacing w:after="0" w:line="240" w:lineRule="auto"/>
        <w:rPr>
          <w:rFonts w:ascii="Arial" w:hAnsi="Arial" w:cs="Arial"/>
          <w:sz w:val="16"/>
          <w:szCs w:val="16"/>
        </w:rPr>
      </w:pPr>
    </w:p>
    <w:p w14:paraId="7F556E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7DFA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F34E9C" w14:textId="77777777" w:rsidR="00983AE1" w:rsidRDefault="00983AE1">
      <w:pPr>
        <w:widowControl w:val="0"/>
        <w:autoSpaceDE w:val="0"/>
        <w:autoSpaceDN w:val="0"/>
        <w:adjustRightInd w:val="0"/>
        <w:spacing w:after="0" w:line="240" w:lineRule="auto"/>
        <w:rPr>
          <w:rFonts w:ascii="Arial" w:hAnsi="Arial" w:cs="Arial"/>
          <w:sz w:val="16"/>
          <w:szCs w:val="16"/>
        </w:rPr>
      </w:pPr>
    </w:p>
    <w:p w14:paraId="631BB4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M80.06 I Postmenopauzálna osteoporóza s patologickou fraktúrou predkolenia I</w:t>
      </w:r>
    </w:p>
    <w:p w14:paraId="38F024CC" w14:textId="77777777" w:rsidR="00983AE1" w:rsidRDefault="00983AE1">
      <w:pPr>
        <w:widowControl w:val="0"/>
        <w:autoSpaceDE w:val="0"/>
        <w:autoSpaceDN w:val="0"/>
        <w:adjustRightInd w:val="0"/>
        <w:spacing w:after="0" w:line="240" w:lineRule="auto"/>
        <w:rPr>
          <w:rFonts w:ascii="Arial" w:hAnsi="Arial" w:cs="Arial"/>
          <w:sz w:val="16"/>
          <w:szCs w:val="16"/>
        </w:rPr>
      </w:pPr>
    </w:p>
    <w:p w14:paraId="6FC083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4791B818" w14:textId="77777777" w:rsidR="00983AE1" w:rsidRDefault="00983AE1">
      <w:pPr>
        <w:widowControl w:val="0"/>
        <w:autoSpaceDE w:val="0"/>
        <w:autoSpaceDN w:val="0"/>
        <w:adjustRightInd w:val="0"/>
        <w:spacing w:after="0" w:line="240" w:lineRule="auto"/>
        <w:rPr>
          <w:rFonts w:ascii="Arial" w:hAnsi="Arial" w:cs="Arial"/>
          <w:sz w:val="16"/>
          <w:szCs w:val="16"/>
        </w:rPr>
      </w:pPr>
    </w:p>
    <w:p w14:paraId="3C5055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FE0D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6A8988" w14:textId="77777777" w:rsidR="00983AE1" w:rsidRDefault="00983AE1">
      <w:pPr>
        <w:widowControl w:val="0"/>
        <w:autoSpaceDE w:val="0"/>
        <w:autoSpaceDN w:val="0"/>
        <w:adjustRightInd w:val="0"/>
        <w:spacing w:after="0" w:line="240" w:lineRule="auto"/>
        <w:rPr>
          <w:rFonts w:ascii="Arial" w:hAnsi="Arial" w:cs="Arial"/>
          <w:sz w:val="16"/>
          <w:szCs w:val="16"/>
        </w:rPr>
      </w:pPr>
    </w:p>
    <w:p w14:paraId="5B2B07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M80.07 I Postmenopauzálna osteoporóza s patologickou fraktúrou členka a    I</w:t>
      </w:r>
    </w:p>
    <w:p w14:paraId="1CC37668" w14:textId="77777777" w:rsidR="00983AE1" w:rsidRDefault="00983AE1">
      <w:pPr>
        <w:widowControl w:val="0"/>
        <w:autoSpaceDE w:val="0"/>
        <w:autoSpaceDN w:val="0"/>
        <w:adjustRightInd w:val="0"/>
        <w:spacing w:after="0" w:line="240" w:lineRule="auto"/>
        <w:rPr>
          <w:rFonts w:ascii="Arial" w:hAnsi="Arial" w:cs="Arial"/>
          <w:sz w:val="16"/>
          <w:szCs w:val="16"/>
        </w:rPr>
      </w:pPr>
    </w:p>
    <w:p w14:paraId="11A223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(predpriehlavok, priehlavok, prsty nohy, členkový kĺb, iné   I</w:t>
      </w:r>
    </w:p>
    <w:p w14:paraId="1427E7E5" w14:textId="77777777" w:rsidR="00983AE1" w:rsidRDefault="00983AE1">
      <w:pPr>
        <w:widowControl w:val="0"/>
        <w:autoSpaceDE w:val="0"/>
        <w:autoSpaceDN w:val="0"/>
        <w:adjustRightInd w:val="0"/>
        <w:spacing w:after="0" w:line="240" w:lineRule="auto"/>
        <w:rPr>
          <w:rFonts w:ascii="Arial" w:hAnsi="Arial" w:cs="Arial"/>
          <w:sz w:val="16"/>
          <w:szCs w:val="16"/>
        </w:rPr>
      </w:pPr>
    </w:p>
    <w:p w14:paraId="59F7EF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nohy)                                                        I</w:t>
      </w:r>
    </w:p>
    <w:p w14:paraId="17B80489" w14:textId="77777777" w:rsidR="00983AE1" w:rsidRDefault="00983AE1">
      <w:pPr>
        <w:widowControl w:val="0"/>
        <w:autoSpaceDE w:val="0"/>
        <w:autoSpaceDN w:val="0"/>
        <w:adjustRightInd w:val="0"/>
        <w:spacing w:after="0" w:line="240" w:lineRule="auto"/>
        <w:rPr>
          <w:rFonts w:ascii="Arial" w:hAnsi="Arial" w:cs="Arial"/>
          <w:sz w:val="16"/>
          <w:szCs w:val="16"/>
        </w:rPr>
      </w:pPr>
    </w:p>
    <w:p w14:paraId="0992CC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CC22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4E750B" w14:textId="77777777" w:rsidR="00983AE1" w:rsidRDefault="00983AE1">
      <w:pPr>
        <w:widowControl w:val="0"/>
        <w:autoSpaceDE w:val="0"/>
        <w:autoSpaceDN w:val="0"/>
        <w:adjustRightInd w:val="0"/>
        <w:spacing w:after="0" w:line="240" w:lineRule="auto"/>
        <w:rPr>
          <w:rFonts w:ascii="Arial" w:hAnsi="Arial" w:cs="Arial"/>
          <w:sz w:val="16"/>
          <w:szCs w:val="16"/>
        </w:rPr>
      </w:pPr>
    </w:p>
    <w:p w14:paraId="1DECF0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M80.08 I Postmenopauzálna osteoporóza s patologickou fraktúrou na inom     I</w:t>
      </w:r>
    </w:p>
    <w:p w14:paraId="25C4E041" w14:textId="77777777" w:rsidR="00983AE1" w:rsidRDefault="00983AE1">
      <w:pPr>
        <w:widowControl w:val="0"/>
        <w:autoSpaceDE w:val="0"/>
        <w:autoSpaceDN w:val="0"/>
        <w:adjustRightInd w:val="0"/>
        <w:spacing w:after="0" w:line="240" w:lineRule="auto"/>
        <w:rPr>
          <w:rFonts w:ascii="Arial" w:hAnsi="Arial" w:cs="Arial"/>
          <w:sz w:val="16"/>
          <w:szCs w:val="16"/>
        </w:rPr>
      </w:pPr>
    </w:p>
    <w:p w14:paraId="0CDBF5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I</w:t>
      </w:r>
    </w:p>
    <w:p w14:paraId="6D5D928F" w14:textId="77777777" w:rsidR="00983AE1" w:rsidRDefault="00983AE1">
      <w:pPr>
        <w:widowControl w:val="0"/>
        <w:autoSpaceDE w:val="0"/>
        <w:autoSpaceDN w:val="0"/>
        <w:adjustRightInd w:val="0"/>
        <w:spacing w:after="0" w:line="240" w:lineRule="auto"/>
        <w:rPr>
          <w:rFonts w:ascii="Arial" w:hAnsi="Arial" w:cs="Arial"/>
          <w:sz w:val="16"/>
          <w:szCs w:val="16"/>
        </w:rPr>
      </w:pPr>
    </w:p>
    <w:p w14:paraId="39CC7C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C29A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C09AB3" w14:textId="77777777" w:rsidR="00983AE1" w:rsidRDefault="00983AE1">
      <w:pPr>
        <w:widowControl w:val="0"/>
        <w:autoSpaceDE w:val="0"/>
        <w:autoSpaceDN w:val="0"/>
        <w:adjustRightInd w:val="0"/>
        <w:spacing w:after="0" w:line="240" w:lineRule="auto"/>
        <w:rPr>
          <w:rFonts w:ascii="Arial" w:hAnsi="Arial" w:cs="Arial"/>
          <w:sz w:val="16"/>
          <w:szCs w:val="16"/>
        </w:rPr>
      </w:pPr>
    </w:p>
    <w:p w14:paraId="3FFBA7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M80.09 I Postmenopauzálna osteoporóza s patologickou fraktúrou na          I</w:t>
      </w:r>
    </w:p>
    <w:p w14:paraId="3446AE18" w14:textId="77777777" w:rsidR="00983AE1" w:rsidRDefault="00983AE1">
      <w:pPr>
        <w:widowControl w:val="0"/>
        <w:autoSpaceDE w:val="0"/>
        <w:autoSpaceDN w:val="0"/>
        <w:adjustRightInd w:val="0"/>
        <w:spacing w:after="0" w:line="240" w:lineRule="auto"/>
        <w:rPr>
          <w:rFonts w:ascii="Arial" w:hAnsi="Arial" w:cs="Arial"/>
          <w:sz w:val="16"/>
          <w:szCs w:val="16"/>
        </w:rPr>
      </w:pPr>
    </w:p>
    <w:p w14:paraId="1691AF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I</w:t>
      </w:r>
    </w:p>
    <w:p w14:paraId="6DF93C3D" w14:textId="77777777" w:rsidR="00983AE1" w:rsidRDefault="00983AE1">
      <w:pPr>
        <w:widowControl w:val="0"/>
        <w:autoSpaceDE w:val="0"/>
        <w:autoSpaceDN w:val="0"/>
        <w:adjustRightInd w:val="0"/>
        <w:spacing w:after="0" w:line="240" w:lineRule="auto"/>
        <w:rPr>
          <w:rFonts w:ascii="Arial" w:hAnsi="Arial" w:cs="Arial"/>
          <w:sz w:val="16"/>
          <w:szCs w:val="16"/>
        </w:rPr>
      </w:pPr>
    </w:p>
    <w:p w14:paraId="0D88DE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CDD0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BD5CCA" w14:textId="77777777" w:rsidR="00983AE1" w:rsidRDefault="00983AE1">
      <w:pPr>
        <w:widowControl w:val="0"/>
        <w:autoSpaceDE w:val="0"/>
        <w:autoSpaceDN w:val="0"/>
        <w:adjustRightInd w:val="0"/>
        <w:spacing w:after="0" w:line="240" w:lineRule="auto"/>
        <w:rPr>
          <w:rFonts w:ascii="Arial" w:hAnsi="Arial" w:cs="Arial"/>
          <w:sz w:val="16"/>
          <w:szCs w:val="16"/>
        </w:rPr>
      </w:pPr>
    </w:p>
    <w:p w14:paraId="6B9D6F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M80.10 I Postovariektomická osteoporóza s patologickou fraktúrou na        I</w:t>
      </w:r>
    </w:p>
    <w:p w14:paraId="11BA0C02" w14:textId="77777777" w:rsidR="00983AE1" w:rsidRDefault="00983AE1">
      <w:pPr>
        <w:widowControl w:val="0"/>
        <w:autoSpaceDE w:val="0"/>
        <w:autoSpaceDN w:val="0"/>
        <w:adjustRightInd w:val="0"/>
        <w:spacing w:after="0" w:line="240" w:lineRule="auto"/>
        <w:rPr>
          <w:rFonts w:ascii="Arial" w:hAnsi="Arial" w:cs="Arial"/>
          <w:sz w:val="16"/>
          <w:szCs w:val="16"/>
        </w:rPr>
      </w:pPr>
    </w:p>
    <w:p w14:paraId="296B6A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I</w:t>
      </w:r>
    </w:p>
    <w:p w14:paraId="18EAAF7A" w14:textId="77777777" w:rsidR="00983AE1" w:rsidRDefault="00983AE1">
      <w:pPr>
        <w:widowControl w:val="0"/>
        <w:autoSpaceDE w:val="0"/>
        <w:autoSpaceDN w:val="0"/>
        <w:adjustRightInd w:val="0"/>
        <w:spacing w:after="0" w:line="240" w:lineRule="auto"/>
        <w:rPr>
          <w:rFonts w:ascii="Arial" w:hAnsi="Arial" w:cs="Arial"/>
          <w:sz w:val="16"/>
          <w:szCs w:val="16"/>
        </w:rPr>
      </w:pPr>
    </w:p>
    <w:p w14:paraId="7E5A94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FF6F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76B6BD" w14:textId="77777777" w:rsidR="00983AE1" w:rsidRDefault="00983AE1">
      <w:pPr>
        <w:widowControl w:val="0"/>
        <w:autoSpaceDE w:val="0"/>
        <w:autoSpaceDN w:val="0"/>
        <w:adjustRightInd w:val="0"/>
        <w:spacing w:after="0" w:line="240" w:lineRule="auto"/>
        <w:rPr>
          <w:rFonts w:ascii="Arial" w:hAnsi="Arial" w:cs="Arial"/>
          <w:sz w:val="16"/>
          <w:szCs w:val="16"/>
        </w:rPr>
      </w:pPr>
    </w:p>
    <w:p w14:paraId="4A4D35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M80.11 I Postovariektomická osteoporóza s patologickou fraktúrou v oblasti I</w:t>
      </w:r>
    </w:p>
    <w:p w14:paraId="0EF9C72A" w14:textId="77777777" w:rsidR="00983AE1" w:rsidRDefault="00983AE1">
      <w:pPr>
        <w:widowControl w:val="0"/>
        <w:autoSpaceDE w:val="0"/>
        <w:autoSpaceDN w:val="0"/>
        <w:adjustRightInd w:val="0"/>
        <w:spacing w:after="0" w:line="240" w:lineRule="auto"/>
        <w:rPr>
          <w:rFonts w:ascii="Arial" w:hAnsi="Arial" w:cs="Arial"/>
          <w:sz w:val="16"/>
          <w:szCs w:val="16"/>
        </w:rPr>
      </w:pPr>
    </w:p>
    <w:p w14:paraId="1F5A3E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pleca (kľúčna kosť, lopatka, akromioklavikulárny, ramenný,        I</w:t>
      </w:r>
    </w:p>
    <w:p w14:paraId="6422161B" w14:textId="77777777" w:rsidR="00983AE1" w:rsidRDefault="00983AE1">
      <w:pPr>
        <w:widowControl w:val="0"/>
        <w:autoSpaceDE w:val="0"/>
        <w:autoSpaceDN w:val="0"/>
        <w:adjustRightInd w:val="0"/>
        <w:spacing w:after="0" w:line="240" w:lineRule="auto"/>
        <w:rPr>
          <w:rFonts w:ascii="Arial" w:hAnsi="Arial" w:cs="Arial"/>
          <w:sz w:val="16"/>
          <w:szCs w:val="16"/>
        </w:rPr>
      </w:pPr>
    </w:p>
    <w:p w14:paraId="0AB705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2A612E44" w14:textId="77777777" w:rsidR="00983AE1" w:rsidRDefault="00983AE1">
      <w:pPr>
        <w:widowControl w:val="0"/>
        <w:autoSpaceDE w:val="0"/>
        <w:autoSpaceDN w:val="0"/>
        <w:adjustRightInd w:val="0"/>
        <w:spacing w:after="0" w:line="240" w:lineRule="auto"/>
        <w:rPr>
          <w:rFonts w:ascii="Arial" w:hAnsi="Arial" w:cs="Arial"/>
          <w:sz w:val="16"/>
          <w:szCs w:val="16"/>
        </w:rPr>
      </w:pPr>
    </w:p>
    <w:p w14:paraId="6D38A2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C199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39E4C0" w14:textId="77777777" w:rsidR="00983AE1" w:rsidRDefault="00983AE1">
      <w:pPr>
        <w:widowControl w:val="0"/>
        <w:autoSpaceDE w:val="0"/>
        <w:autoSpaceDN w:val="0"/>
        <w:adjustRightInd w:val="0"/>
        <w:spacing w:after="0" w:line="240" w:lineRule="auto"/>
        <w:rPr>
          <w:rFonts w:ascii="Arial" w:hAnsi="Arial" w:cs="Arial"/>
          <w:sz w:val="16"/>
          <w:szCs w:val="16"/>
        </w:rPr>
      </w:pPr>
    </w:p>
    <w:p w14:paraId="5E0945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M80.12 I Postovariektomická osteoporóza s patologickou fraktúrou nadlaktia I</w:t>
      </w:r>
    </w:p>
    <w:p w14:paraId="24B0E995" w14:textId="77777777" w:rsidR="00983AE1" w:rsidRDefault="00983AE1">
      <w:pPr>
        <w:widowControl w:val="0"/>
        <w:autoSpaceDE w:val="0"/>
        <w:autoSpaceDN w:val="0"/>
        <w:adjustRightInd w:val="0"/>
        <w:spacing w:after="0" w:line="240" w:lineRule="auto"/>
        <w:rPr>
          <w:rFonts w:ascii="Arial" w:hAnsi="Arial" w:cs="Arial"/>
          <w:sz w:val="16"/>
          <w:szCs w:val="16"/>
        </w:rPr>
      </w:pPr>
    </w:p>
    <w:p w14:paraId="31FDBF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I</w:t>
      </w:r>
    </w:p>
    <w:p w14:paraId="6E998809" w14:textId="77777777" w:rsidR="00983AE1" w:rsidRDefault="00983AE1">
      <w:pPr>
        <w:widowControl w:val="0"/>
        <w:autoSpaceDE w:val="0"/>
        <w:autoSpaceDN w:val="0"/>
        <w:adjustRightInd w:val="0"/>
        <w:spacing w:after="0" w:line="240" w:lineRule="auto"/>
        <w:rPr>
          <w:rFonts w:ascii="Arial" w:hAnsi="Arial" w:cs="Arial"/>
          <w:sz w:val="16"/>
          <w:szCs w:val="16"/>
        </w:rPr>
      </w:pPr>
    </w:p>
    <w:p w14:paraId="1304AC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5D14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F06262" w14:textId="77777777" w:rsidR="00983AE1" w:rsidRDefault="00983AE1">
      <w:pPr>
        <w:widowControl w:val="0"/>
        <w:autoSpaceDE w:val="0"/>
        <w:autoSpaceDN w:val="0"/>
        <w:adjustRightInd w:val="0"/>
        <w:spacing w:after="0" w:line="240" w:lineRule="auto"/>
        <w:rPr>
          <w:rFonts w:ascii="Arial" w:hAnsi="Arial" w:cs="Arial"/>
          <w:sz w:val="16"/>
          <w:szCs w:val="16"/>
        </w:rPr>
      </w:pPr>
    </w:p>
    <w:p w14:paraId="76FB22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M80.13 I Postovariektomická osteoporóza s patologickou fraktúrou           I</w:t>
      </w:r>
    </w:p>
    <w:p w14:paraId="1B633989" w14:textId="77777777" w:rsidR="00983AE1" w:rsidRDefault="00983AE1">
      <w:pPr>
        <w:widowControl w:val="0"/>
        <w:autoSpaceDE w:val="0"/>
        <w:autoSpaceDN w:val="0"/>
        <w:adjustRightInd w:val="0"/>
        <w:spacing w:after="0" w:line="240" w:lineRule="auto"/>
        <w:rPr>
          <w:rFonts w:ascii="Arial" w:hAnsi="Arial" w:cs="Arial"/>
          <w:sz w:val="16"/>
          <w:szCs w:val="16"/>
        </w:rPr>
      </w:pPr>
    </w:p>
    <w:p w14:paraId="48A303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predlaktia (lakťová kosť, vretenná kosť, zápästný kĺb)            I</w:t>
      </w:r>
    </w:p>
    <w:p w14:paraId="30BBD1F8" w14:textId="77777777" w:rsidR="00983AE1" w:rsidRDefault="00983AE1">
      <w:pPr>
        <w:widowControl w:val="0"/>
        <w:autoSpaceDE w:val="0"/>
        <w:autoSpaceDN w:val="0"/>
        <w:adjustRightInd w:val="0"/>
        <w:spacing w:after="0" w:line="240" w:lineRule="auto"/>
        <w:rPr>
          <w:rFonts w:ascii="Arial" w:hAnsi="Arial" w:cs="Arial"/>
          <w:sz w:val="16"/>
          <w:szCs w:val="16"/>
        </w:rPr>
      </w:pPr>
    </w:p>
    <w:p w14:paraId="3072ED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1917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B7CC1F" w14:textId="77777777" w:rsidR="00983AE1" w:rsidRDefault="00983AE1">
      <w:pPr>
        <w:widowControl w:val="0"/>
        <w:autoSpaceDE w:val="0"/>
        <w:autoSpaceDN w:val="0"/>
        <w:adjustRightInd w:val="0"/>
        <w:spacing w:after="0" w:line="240" w:lineRule="auto"/>
        <w:rPr>
          <w:rFonts w:ascii="Arial" w:hAnsi="Arial" w:cs="Arial"/>
          <w:sz w:val="16"/>
          <w:szCs w:val="16"/>
        </w:rPr>
      </w:pPr>
    </w:p>
    <w:p w14:paraId="531E7F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M80.14 I Postovariektomická osteoporóza s patologickou fraktúrou ruky      I</w:t>
      </w:r>
    </w:p>
    <w:p w14:paraId="5417D552" w14:textId="77777777" w:rsidR="00983AE1" w:rsidRDefault="00983AE1">
      <w:pPr>
        <w:widowControl w:val="0"/>
        <w:autoSpaceDE w:val="0"/>
        <w:autoSpaceDN w:val="0"/>
        <w:adjustRightInd w:val="0"/>
        <w:spacing w:after="0" w:line="240" w:lineRule="auto"/>
        <w:rPr>
          <w:rFonts w:ascii="Arial" w:hAnsi="Arial" w:cs="Arial"/>
          <w:sz w:val="16"/>
          <w:szCs w:val="16"/>
        </w:rPr>
      </w:pPr>
    </w:p>
    <w:p w14:paraId="315F8C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I</w:t>
      </w:r>
    </w:p>
    <w:p w14:paraId="39923919" w14:textId="77777777" w:rsidR="00983AE1" w:rsidRDefault="00983AE1">
      <w:pPr>
        <w:widowControl w:val="0"/>
        <w:autoSpaceDE w:val="0"/>
        <w:autoSpaceDN w:val="0"/>
        <w:adjustRightInd w:val="0"/>
        <w:spacing w:after="0" w:line="240" w:lineRule="auto"/>
        <w:rPr>
          <w:rFonts w:ascii="Arial" w:hAnsi="Arial" w:cs="Arial"/>
          <w:sz w:val="16"/>
          <w:szCs w:val="16"/>
        </w:rPr>
      </w:pPr>
    </w:p>
    <w:p w14:paraId="39A553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773F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C15568" w14:textId="77777777" w:rsidR="00983AE1" w:rsidRDefault="00983AE1">
      <w:pPr>
        <w:widowControl w:val="0"/>
        <w:autoSpaceDE w:val="0"/>
        <w:autoSpaceDN w:val="0"/>
        <w:adjustRightInd w:val="0"/>
        <w:spacing w:after="0" w:line="240" w:lineRule="auto"/>
        <w:rPr>
          <w:rFonts w:ascii="Arial" w:hAnsi="Arial" w:cs="Arial"/>
          <w:sz w:val="16"/>
          <w:szCs w:val="16"/>
        </w:rPr>
      </w:pPr>
    </w:p>
    <w:p w14:paraId="4EF65F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M80.15 I Postovariektomická osteoporóza s patologickou fraktúrou panvovej  I</w:t>
      </w:r>
    </w:p>
    <w:p w14:paraId="5CBE9BA4" w14:textId="77777777" w:rsidR="00983AE1" w:rsidRDefault="00983AE1">
      <w:pPr>
        <w:widowControl w:val="0"/>
        <w:autoSpaceDE w:val="0"/>
        <w:autoSpaceDN w:val="0"/>
        <w:adjustRightInd w:val="0"/>
        <w:spacing w:after="0" w:line="240" w:lineRule="auto"/>
        <w:rPr>
          <w:rFonts w:ascii="Arial" w:hAnsi="Arial" w:cs="Arial"/>
          <w:sz w:val="16"/>
          <w:szCs w:val="16"/>
        </w:rPr>
      </w:pPr>
    </w:p>
    <w:p w14:paraId="1765D6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a stehna (panva, stehnová kosť, zadok, bedro, bedrový     I</w:t>
      </w:r>
    </w:p>
    <w:p w14:paraId="38EB1926" w14:textId="77777777" w:rsidR="00983AE1" w:rsidRDefault="00983AE1">
      <w:pPr>
        <w:widowControl w:val="0"/>
        <w:autoSpaceDE w:val="0"/>
        <w:autoSpaceDN w:val="0"/>
        <w:adjustRightInd w:val="0"/>
        <w:spacing w:after="0" w:line="240" w:lineRule="auto"/>
        <w:rPr>
          <w:rFonts w:ascii="Arial" w:hAnsi="Arial" w:cs="Arial"/>
          <w:sz w:val="16"/>
          <w:szCs w:val="16"/>
        </w:rPr>
      </w:pPr>
    </w:p>
    <w:p w14:paraId="2E30AB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sakroiliakálny kĺb)                                          I</w:t>
      </w:r>
    </w:p>
    <w:p w14:paraId="1C3078DD" w14:textId="77777777" w:rsidR="00983AE1" w:rsidRDefault="00983AE1">
      <w:pPr>
        <w:widowControl w:val="0"/>
        <w:autoSpaceDE w:val="0"/>
        <w:autoSpaceDN w:val="0"/>
        <w:adjustRightInd w:val="0"/>
        <w:spacing w:after="0" w:line="240" w:lineRule="auto"/>
        <w:rPr>
          <w:rFonts w:ascii="Arial" w:hAnsi="Arial" w:cs="Arial"/>
          <w:sz w:val="16"/>
          <w:szCs w:val="16"/>
        </w:rPr>
      </w:pPr>
    </w:p>
    <w:p w14:paraId="0A9979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D9B4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E3D4EA" w14:textId="77777777" w:rsidR="00983AE1" w:rsidRDefault="00983AE1">
      <w:pPr>
        <w:widowControl w:val="0"/>
        <w:autoSpaceDE w:val="0"/>
        <w:autoSpaceDN w:val="0"/>
        <w:adjustRightInd w:val="0"/>
        <w:spacing w:after="0" w:line="240" w:lineRule="auto"/>
        <w:rPr>
          <w:rFonts w:ascii="Arial" w:hAnsi="Arial" w:cs="Arial"/>
          <w:sz w:val="16"/>
          <w:szCs w:val="16"/>
        </w:rPr>
      </w:pPr>
    </w:p>
    <w:p w14:paraId="6D6BBF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M80.16 I Postovariektomická osteoporóza s patologickou fraktúrou           I</w:t>
      </w:r>
    </w:p>
    <w:p w14:paraId="59929EC1" w14:textId="77777777" w:rsidR="00983AE1" w:rsidRDefault="00983AE1">
      <w:pPr>
        <w:widowControl w:val="0"/>
        <w:autoSpaceDE w:val="0"/>
        <w:autoSpaceDN w:val="0"/>
        <w:adjustRightInd w:val="0"/>
        <w:spacing w:after="0" w:line="240" w:lineRule="auto"/>
        <w:rPr>
          <w:rFonts w:ascii="Arial" w:hAnsi="Arial" w:cs="Arial"/>
          <w:sz w:val="16"/>
          <w:szCs w:val="16"/>
        </w:rPr>
      </w:pPr>
    </w:p>
    <w:p w14:paraId="68E137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predkolenia (ihlica, píšťala, kolenný kĺb)                        I</w:t>
      </w:r>
    </w:p>
    <w:p w14:paraId="23262CE2" w14:textId="77777777" w:rsidR="00983AE1" w:rsidRDefault="00983AE1">
      <w:pPr>
        <w:widowControl w:val="0"/>
        <w:autoSpaceDE w:val="0"/>
        <w:autoSpaceDN w:val="0"/>
        <w:adjustRightInd w:val="0"/>
        <w:spacing w:after="0" w:line="240" w:lineRule="auto"/>
        <w:rPr>
          <w:rFonts w:ascii="Arial" w:hAnsi="Arial" w:cs="Arial"/>
          <w:sz w:val="16"/>
          <w:szCs w:val="16"/>
        </w:rPr>
      </w:pPr>
    </w:p>
    <w:p w14:paraId="0A948E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1F37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9D4934" w14:textId="77777777" w:rsidR="00983AE1" w:rsidRDefault="00983AE1">
      <w:pPr>
        <w:widowControl w:val="0"/>
        <w:autoSpaceDE w:val="0"/>
        <w:autoSpaceDN w:val="0"/>
        <w:adjustRightInd w:val="0"/>
        <w:spacing w:after="0" w:line="240" w:lineRule="auto"/>
        <w:rPr>
          <w:rFonts w:ascii="Arial" w:hAnsi="Arial" w:cs="Arial"/>
          <w:sz w:val="16"/>
          <w:szCs w:val="16"/>
        </w:rPr>
      </w:pPr>
    </w:p>
    <w:p w14:paraId="550E21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M80.17 I Postovariektomická osteoporóza s patologickou fraktúrou členka a  I</w:t>
      </w:r>
    </w:p>
    <w:p w14:paraId="1A1939DE" w14:textId="77777777" w:rsidR="00983AE1" w:rsidRDefault="00983AE1">
      <w:pPr>
        <w:widowControl w:val="0"/>
        <w:autoSpaceDE w:val="0"/>
        <w:autoSpaceDN w:val="0"/>
        <w:adjustRightInd w:val="0"/>
        <w:spacing w:after="0" w:line="240" w:lineRule="auto"/>
        <w:rPr>
          <w:rFonts w:ascii="Arial" w:hAnsi="Arial" w:cs="Arial"/>
          <w:sz w:val="16"/>
          <w:szCs w:val="16"/>
        </w:rPr>
      </w:pPr>
    </w:p>
    <w:p w14:paraId="54CDB5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(predpriehlavok, priehlavok, prsty nohy, členkový kĺb, iné   I</w:t>
      </w:r>
    </w:p>
    <w:p w14:paraId="72B687F0" w14:textId="77777777" w:rsidR="00983AE1" w:rsidRDefault="00983AE1">
      <w:pPr>
        <w:widowControl w:val="0"/>
        <w:autoSpaceDE w:val="0"/>
        <w:autoSpaceDN w:val="0"/>
        <w:adjustRightInd w:val="0"/>
        <w:spacing w:after="0" w:line="240" w:lineRule="auto"/>
        <w:rPr>
          <w:rFonts w:ascii="Arial" w:hAnsi="Arial" w:cs="Arial"/>
          <w:sz w:val="16"/>
          <w:szCs w:val="16"/>
        </w:rPr>
      </w:pPr>
    </w:p>
    <w:p w14:paraId="5F8A04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nohy)                                                        I</w:t>
      </w:r>
    </w:p>
    <w:p w14:paraId="4CE963BB" w14:textId="77777777" w:rsidR="00983AE1" w:rsidRDefault="00983AE1">
      <w:pPr>
        <w:widowControl w:val="0"/>
        <w:autoSpaceDE w:val="0"/>
        <w:autoSpaceDN w:val="0"/>
        <w:adjustRightInd w:val="0"/>
        <w:spacing w:after="0" w:line="240" w:lineRule="auto"/>
        <w:rPr>
          <w:rFonts w:ascii="Arial" w:hAnsi="Arial" w:cs="Arial"/>
          <w:sz w:val="16"/>
          <w:szCs w:val="16"/>
        </w:rPr>
      </w:pPr>
    </w:p>
    <w:p w14:paraId="30A3E7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FFBE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324183" w14:textId="77777777" w:rsidR="00983AE1" w:rsidRDefault="00983AE1">
      <w:pPr>
        <w:widowControl w:val="0"/>
        <w:autoSpaceDE w:val="0"/>
        <w:autoSpaceDN w:val="0"/>
        <w:adjustRightInd w:val="0"/>
        <w:spacing w:after="0" w:line="240" w:lineRule="auto"/>
        <w:rPr>
          <w:rFonts w:ascii="Arial" w:hAnsi="Arial" w:cs="Arial"/>
          <w:sz w:val="16"/>
          <w:szCs w:val="16"/>
        </w:rPr>
      </w:pPr>
    </w:p>
    <w:p w14:paraId="03083B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M80.18 I Postovariektomická osteoporóza s patologickou fraktúrou na inom   I</w:t>
      </w:r>
    </w:p>
    <w:p w14:paraId="6DDF491B" w14:textId="77777777" w:rsidR="00983AE1" w:rsidRDefault="00983AE1">
      <w:pPr>
        <w:widowControl w:val="0"/>
        <w:autoSpaceDE w:val="0"/>
        <w:autoSpaceDN w:val="0"/>
        <w:adjustRightInd w:val="0"/>
        <w:spacing w:after="0" w:line="240" w:lineRule="auto"/>
        <w:rPr>
          <w:rFonts w:ascii="Arial" w:hAnsi="Arial" w:cs="Arial"/>
          <w:sz w:val="16"/>
          <w:szCs w:val="16"/>
        </w:rPr>
      </w:pPr>
    </w:p>
    <w:p w14:paraId="2A0486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I</w:t>
      </w:r>
    </w:p>
    <w:p w14:paraId="0A985BA6" w14:textId="77777777" w:rsidR="00983AE1" w:rsidRDefault="00983AE1">
      <w:pPr>
        <w:widowControl w:val="0"/>
        <w:autoSpaceDE w:val="0"/>
        <w:autoSpaceDN w:val="0"/>
        <w:adjustRightInd w:val="0"/>
        <w:spacing w:after="0" w:line="240" w:lineRule="auto"/>
        <w:rPr>
          <w:rFonts w:ascii="Arial" w:hAnsi="Arial" w:cs="Arial"/>
          <w:sz w:val="16"/>
          <w:szCs w:val="16"/>
        </w:rPr>
      </w:pPr>
    </w:p>
    <w:p w14:paraId="1200B3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F2A7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104186" w14:textId="77777777" w:rsidR="00983AE1" w:rsidRDefault="00983AE1">
      <w:pPr>
        <w:widowControl w:val="0"/>
        <w:autoSpaceDE w:val="0"/>
        <w:autoSpaceDN w:val="0"/>
        <w:adjustRightInd w:val="0"/>
        <w:spacing w:after="0" w:line="240" w:lineRule="auto"/>
        <w:rPr>
          <w:rFonts w:ascii="Arial" w:hAnsi="Arial" w:cs="Arial"/>
          <w:sz w:val="16"/>
          <w:szCs w:val="16"/>
        </w:rPr>
      </w:pPr>
    </w:p>
    <w:p w14:paraId="19AE86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M80.19 I Postovariektomická osteoporóza s patologickou fraktúrou na        I</w:t>
      </w:r>
    </w:p>
    <w:p w14:paraId="57734744" w14:textId="77777777" w:rsidR="00983AE1" w:rsidRDefault="00983AE1">
      <w:pPr>
        <w:widowControl w:val="0"/>
        <w:autoSpaceDE w:val="0"/>
        <w:autoSpaceDN w:val="0"/>
        <w:adjustRightInd w:val="0"/>
        <w:spacing w:after="0" w:line="240" w:lineRule="auto"/>
        <w:rPr>
          <w:rFonts w:ascii="Arial" w:hAnsi="Arial" w:cs="Arial"/>
          <w:sz w:val="16"/>
          <w:szCs w:val="16"/>
        </w:rPr>
      </w:pPr>
    </w:p>
    <w:p w14:paraId="7C81D0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I</w:t>
      </w:r>
    </w:p>
    <w:p w14:paraId="1B20D039" w14:textId="77777777" w:rsidR="00983AE1" w:rsidRDefault="00983AE1">
      <w:pPr>
        <w:widowControl w:val="0"/>
        <w:autoSpaceDE w:val="0"/>
        <w:autoSpaceDN w:val="0"/>
        <w:adjustRightInd w:val="0"/>
        <w:spacing w:after="0" w:line="240" w:lineRule="auto"/>
        <w:rPr>
          <w:rFonts w:ascii="Arial" w:hAnsi="Arial" w:cs="Arial"/>
          <w:sz w:val="16"/>
          <w:szCs w:val="16"/>
        </w:rPr>
      </w:pPr>
    </w:p>
    <w:p w14:paraId="54E0E1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3E11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23AE5A" w14:textId="77777777" w:rsidR="00983AE1" w:rsidRDefault="00983AE1">
      <w:pPr>
        <w:widowControl w:val="0"/>
        <w:autoSpaceDE w:val="0"/>
        <w:autoSpaceDN w:val="0"/>
        <w:adjustRightInd w:val="0"/>
        <w:spacing w:after="0" w:line="240" w:lineRule="auto"/>
        <w:rPr>
          <w:rFonts w:ascii="Arial" w:hAnsi="Arial" w:cs="Arial"/>
          <w:sz w:val="16"/>
          <w:szCs w:val="16"/>
        </w:rPr>
      </w:pPr>
    </w:p>
    <w:p w14:paraId="1DE46F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M80.20 I Osteoporóza z inaktivity s patologickou fraktúrou na viacerých    I</w:t>
      </w:r>
    </w:p>
    <w:p w14:paraId="5F8C4802" w14:textId="77777777" w:rsidR="00983AE1" w:rsidRDefault="00983AE1">
      <w:pPr>
        <w:widowControl w:val="0"/>
        <w:autoSpaceDE w:val="0"/>
        <w:autoSpaceDN w:val="0"/>
        <w:adjustRightInd w:val="0"/>
        <w:spacing w:after="0" w:line="240" w:lineRule="auto"/>
        <w:rPr>
          <w:rFonts w:ascii="Arial" w:hAnsi="Arial" w:cs="Arial"/>
          <w:sz w:val="16"/>
          <w:szCs w:val="16"/>
        </w:rPr>
      </w:pPr>
    </w:p>
    <w:p w14:paraId="23B34E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30CB82FF" w14:textId="77777777" w:rsidR="00983AE1" w:rsidRDefault="00983AE1">
      <w:pPr>
        <w:widowControl w:val="0"/>
        <w:autoSpaceDE w:val="0"/>
        <w:autoSpaceDN w:val="0"/>
        <w:adjustRightInd w:val="0"/>
        <w:spacing w:after="0" w:line="240" w:lineRule="auto"/>
        <w:rPr>
          <w:rFonts w:ascii="Arial" w:hAnsi="Arial" w:cs="Arial"/>
          <w:sz w:val="16"/>
          <w:szCs w:val="16"/>
        </w:rPr>
      </w:pPr>
    </w:p>
    <w:p w14:paraId="0A6D38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147B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CF953A" w14:textId="77777777" w:rsidR="00983AE1" w:rsidRDefault="00983AE1">
      <w:pPr>
        <w:widowControl w:val="0"/>
        <w:autoSpaceDE w:val="0"/>
        <w:autoSpaceDN w:val="0"/>
        <w:adjustRightInd w:val="0"/>
        <w:spacing w:after="0" w:line="240" w:lineRule="auto"/>
        <w:rPr>
          <w:rFonts w:ascii="Arial" w:hAnsi="Arial" w:cs="Arial"/>
          <w:sz w:val="16"/>
          <w:szCs w:val="16"/>
        </w:rPr>
      </w:pPr>
    </w:p>
    <w:p w14:paraId="659CDE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M80.21 I Osteoporóza z inaktivity s patologickou fraktúrou v oblasti pleca I</w:t>
      </w:r>
    </w:p>
    <w:p w14:paraId="4E18C3B5" w14:textId="77777777" w:rsidR="00983AE1" w:rsidRDefault="00983AE1">
      <w:pPr>
        <w:widowControl w:val="0"/>
        <w:autoSpaceDE w:val="0"/>
        <w:autoSpaceDN w:val="0"/>
        <w:adjustRightInd w:val="0"/>
        <w:spacing w:after="0" w:line="240" w:lineRule="auto"/>
        <w:rPr>
          <w:rFonts w:ascii="Arial" w:hAnsi="Arial" w:cs="Arial"/>
          <w:sz w:val="16"/>
          <w:szCs w:val="16"/>
        </w:rPr>
      </w:pPr>
    </w:p>
    <w:p w14:paraId="2718DD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(kľúčna kosť, lopatka, akromioklavikulárny, ramenný,              I</w:t>
      </w:r>
    </w:p>
    <w:p w14:paraId="7FF87283" w14:textId="77777777" w:rsidR="00983AE1" w:rsidRDefault="00983AE1">
      <w:pPr>
        <w:widowControl w:val="0"/>
        <w:autoSpaceDE w:val="0"/>
        <w:autoSpaceDN w:val="0"/>
        <w:adjustRightInd w:val="0"/>
        <w:spacing w:after="0" w:line="240" w:lineRule="auto"/>
        <w:rPr>
          <w:rFonts w:ascii="Arial" w:hAnsi="Arial" w:cs="Arial"/>
          <w:sz w:val="16"/>
          <w:szCs w:val="16"/>
        </w:rPr>
      </w:pPr>
    </w:p>
    <w:p w14:paraId="794E1B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447A41A6" w14:textId="77777777" w:rsidR="00983AE1" w:rsidRDefault="00983AE1">
      <w:pPr>
        <w:widowControl w:val="0"/>
        <w:autoSpaceDE w:val="0"/>
        <w:autoSpaceDN w:val="0"/>
        <w:adjustRightInd w:val="0"/>
        <w:spacing w:after="0" w:line="240" w:lineRule="auto"/>
        <w:rPr>
          <w:rFonts w:ascii="Arial" w:hAnsi="Arial" w:cs="Arial"/>
          <w:sz w:val="16"/>
          <w:szCs w:val="16"/>
        </w:rPr>
      </w:pPr>
    </w:p>
    <w:p w14:paraId="21354D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F2C8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FF2BB4" w14:textId="77777777" w:rsidR="00983AE1" w:rsidRDefault="00983AE1">
      <w:pPr>
        <w:widowControl w:val="0"/>
        <w:autoSpaceDE w:val="0"/>
        <w:autoSpaceDN w:val="0"/>
        <w:adjustRightInd w:val="0"/>
        <w:spacing w:after="0" w:line="240" w:lineRule="auto"/>
        <w:rPr>
          <w:rFonts w:ascii="Arial" w:hAnsi="Arial" w:cs="Arial"/>
          <w:sz w:val="16"/>
          <w:szCs w:val="16"/>
        </w:rPr>
      </w:pPr>
    </w:p>
    <w:p w14:paraId="183C5D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M80.22 I Osteoporóza z inaktivity s patologickou fraktúrou nadlaktia       I</w:t>
      </w:r>
    </w:p>
    <w:p w14:paraId="5EE65669" w14:textId="77777777" w:rsidR="00983AE1" w:rsidRDefault="00983AE1">
      <w:pPr>
        <w:widowControl w:val="0"/>
        <w:autoSpaceDE w:val="0"/>
        <w:autoSpaceDN w:val="0"/>
        <w:adjustRightInd w:val="0"/>
        <w:spacing w:after="0" w:line="240" w:lineRule="auto"/>
        <w:rPr>
          <w:rFonts w:ascii="Arial" w:hAnsi="Arial" w:cs="Arial"/>
          <w:sz w:val="16"/>
          <w:szCs w:val="16"/>
        </w:rPr>
      </w:pPr>
    </w:p>
    <w:p w14:paraId="458DE0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I</w:t>
      </w:r>
    </w:p>
    <w:p w14:paraId="6ED90765" w14:textId="77777777" w:rsidR="00983AE1" w:rsidRDefault="00983AE1">
      <w:pPr>
        <w:widowControl w:val="0"/>
        <w:autoSpaceDE w:val="0"/>
        <w:autoSpaceDN w:val="0"/>
        <w:adjustRightInd w:val="0"/>
        <w:spacing w:after="0" w:line="240" w:lineRule="auto"/>
        <w:rPr>
          <w:rFonts w:ascii="Arial" w:hAnsi="Arial" w:cs="Arial"/>
          <w:sz w:val="16"/>
          <w:szCs w:val="16"/>
        </w:rPr>
      </w:pPr>
    </w:p>
    <w:p w14:paraId="16FDA2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41B0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1035D7" w14:textId="77777777" w:rsidR="00983AE1" w:rsidRDefault="00983AE1">
      <w:pPr>
        <w:widowControl w:val="0"/>
        <w:autoSpaceDE w:val="0"/>
        <w:autoSpaceDN w:val="0"/>
        <w:adjustRightInd w:val="0"/>
        <w:spacing w:after="0" w:line="240" w:lineRule="auto"/>
        <w:rPr>
          <w:rFonts w:ascii="Arial" w:hAnsi="Arial" w:cs="Arial"/>
          <w:sz w:val="16"/>
          <w:szCs w:val="16"/>
        </w:rPr>
      </w:pPr>
    </w:p>
    <w:p w14:paraId="02EE59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M80.23 I Osteoporóza z inaktivity s patologickou fraktúrou predlaktia      I</w:t>
      </w:r>
    </w:p>
    <w:p w14:paraId="0CE254BA" w14:textId="77777777" w:rsidR="00983AE1" w:rsidRDefault="00983AE1">
      <w:pPr>
        <w:widowControl w:val="0"/>
        <w:autoSpaceDE w:val="0"/>
        <w:autoSpaceDN w:val="0"/>
        <w:adjustRightInd w:val="0"/>
        <w:spacing w:after="0" w:line="240" w:lineRule="auto"/>
        <w:rPr>
          <w:rFonts w:ascii="Arial" w:hAnsi="Arial" w:cs="Arial"/>
          <w:sz w:val="16"/>
          <w:szCs w:val="16"/>
        </w:rPr>
      </w:pPr>
    </w:p>
    <w:p w14:paraId="61D915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I</w:t>
      </w:r>
    </w:p>
    <w:p w14:paraId="6022525A" w14:textId="77777777" w:rsidR="00983AE1" w:rsidRDefault="00983AE1">
      <w:pPr>
        <w:widowControl w:val="0"/>
        <w:autoSpaceDE w:val="0"/>
        <w:autoSpaceDN w:val="0"/>
        <w:adjustRightInd w:val="0"/>
        <w:spacing w:after="0" w:line="240" w:lineRule="auto"/>
        <w:rPr>
          <w:rFonts w:ascii="Arial" w:hAnsi="Arial" w:cs="Arial"/>
          <w:sz w:val="16"/>
          <w:szCs w:val="16"/>
        </w:rPr>
      </w:pPr>
    </w:p>
    <w:p w14:paraId="1FBE2B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9986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C70B5E" w14:textId="77777777" w:rsidR="00983AE1" w:rsidRDefault="00983AE1">
      <w:pPr>
        <w:widowControl w:val="0"/>
        <w:autoSpaceDE w:val="0"/>
        <w:autoSpaceDN w:val="0"/>
        <w:adjustRightInd w:val="0"/>
        <w:spacing w:after="0" w:line="240" w:lineRule="auto"/>
        <w:rPr>
          <w:rFonts w:ascii="Arial" w:hAnsi="Arial" w:cs="Arial"/>
          <w:sz w:val="16"/>
          <w:szCs w:val="16"/>
        </w:rPr>
      </w:pPr>
    </w:p>
    <w:p w14:paraId="200BF4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M80.24 I Osteoporóza z inaktivity s patologickou fraktúrou ruky (zápästie, I</w:t>
      </w:r>
    </w:p>
    <w:p w14:paraId="059FA8CB" w14:textId="77777777" w:rsidR="00983AE1" w:rsidRDefault="00983AE1">
      <w:pPr>
        <w:widowControl w:val="0"/>
        <w:autoSpaceDE w:val="0"/>
        <w:autoSpaceDN w:val="0"/>
        <w:adjustRightInd w:val="0"/>
        <w:spacing w:after="0" w:line="240" w:lineRule="auto"/>
        <w:rPr>
          <w:rFonts w:ascii="Arial" w:hAnsi="Arial" w:cs="Arial"/>
          <w:sz w:val="16"/>
          <w:szCs w:val="16"/>
        </w:rPr>
      </w:pPr>
    </w:p>
    <w:p w14:paraId="591B1B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7FEADC53" w14:textId="77777777" w:rsidR="00983AE1" w:rsidRDefault="00983AE1">
      <w:pPr>
        <w:widowControl w:val="0"/>
        <w:autoSpaceDE w:val="0"/>
        <w:autoSpaceDN w:val="0"/>
        <w:adjustRightInd w:val="0"/>
        <w:spacing w:after="0" w:line="240" w:lineRule="auto"/>
        <w:rPr>
          <w:rFonts w:ascii="Arial" w:hAnsi="Arial" w:cs="Arial"/>
          <w:sz w:val="16"/>
          <w:szCs w:val="16"/>
        </w:rPr>
      </w:pPr>
    </w:p>
    <w:p w14:paraId="70136B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09C6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21D966" w14:textId="77777777" w:rsidR="00983AE1" w:rsidRDefault="00983AE1">
      <w:pPr>
        <w:widowControl w:val="0"/>
        <w:autoSpaceDE w:val="0"/>
        <w:autoSpaceDN w:val="0"/>
        <w:adjustRightInd w:val="0"/>
        <w:spacing w:after="0" w:line="240" w:lineRule="auto"/>
        <w:rPr>
          <w:rFonts w:ascii="Arial" w:hAnsi="Arial" w:cs="Arial"/>
          <w:sz w:val="16"/>
          <w:szCs w:val="16"/>
        </w:rPr>
      </w:pPr>
    </w:p>
    <w:p w14:paraId="0B9E13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M80.25 I Osteoporóza z inaktivity s patologickou fraktúrou panvovej        I</w:t>
      </w:r>
    </w:p>
    <w:p w14:paraId="4A664DE2" w14:textId="77777777" w:rsidR="00983AE1" w:rsidRDefault="00983AE1">
      <w:pPr>
        <w:widowControl w:val="0"/>
        <w:autoSpaceDE w:val="0"/>
        <w:autoSpaceDN w:val="0"/>
        <w:adjustRightInd w:val="0"/>
        <w:spacing w:after="0" w:line="240" w:lineRule="auto"/>
        <w:rPr>
          <w:rFonts w:ascii="Arial" w:hAnsi="Arial" w:cs="Arial"/>
          <w:sz w:val="16"/>
          <w:szCs w:val="16"/>
        </w:rPr>
      </w:pPr>
    </w:p>
    <w:p w14:paraId="51C6B6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a stehna (panva, stehnová kosť, zadok, bedro, bedrový     I</w:t>
      </w:r>
    </w:p>
    <w:p w14:paraId="4F45364C" w14:textId="77777777" w:rsidR="00983AE1" w:rsidRDefault="00983AE1">
      <w:pPr>
        <w:widowControl w:val="0"/>
        <w:autoSpaceDE w:val="0"/>
        <w:autoSpaceDN w:val="0"/>
        <w:adjustRightInd w:val="0"/>
        <w:spacing w:after="0" w:line="240" w:lineRule="auto"/>
        <w:rPr>
          <w:rFonts w:ascii="Arial" w:hAnsi="Arial" w:cs="Arial"/>
          <w:sz w:val="16"/>
          <w:szCs w:val="16"/>
        </w:rPr>
      </w:pPr>
    </w:p>
    <w:p w14:paraId="2D40F1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sakroiliakálny kĺb)                                          I</w:t>
      </w:r>
    </w:p>
    <w:p w14:paraId="2F7F964D" w14:textId="77777777" w:rsidR="00983AE1" w:rsidRDefault="00983AE1">
      <w:pPr>
        <w:widowControl w:val="0"/>
        <w:autoSpaceDE w:val="0"/>
        <w:autoSpaceDN w:val="0"/>
        <w:adjustRightInd w:val="0"/>
        <w:spacing w:after="0" w:line="240" w:lineRule="auto"/>
        <w:rPr>
          <w:rFonts w:ascii="Arial" w:hAnsi="Arial" w:cs="Arial"/>
          <w:sz w:val="16"/>
          <w:szCs w:val="16"/>
        </w:rPr>
      </w:pPr>
    </w:p>
    <w:p w14:paraId="4CB5C6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9CC8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CAEA70" w14:textId="77777777" w:rsidR="00983AE1" w:rsidRDefault="00983AE1">
      <w:pPr>
        <w:widowControl w:val="0"/>
        <w:autoSpaceDE w:val="0"/>
        <w:autoSpaceDN w:val="0"/>
        <w:adjustRightInd w:val="0"/>
        <w:spacing w:after="0" w:line="240" w:lineRule="auto"/>
        <w:rPr>
          <w:rFonts w:ascii="Arial" w:hAnsi="Arial" w:cs="Arial"/>
          <w:sz w:val="16"/>
          <w:szCs w:val="16"/>
        </w:rPr>
      </w:pPr>
    </w:p>
    <w:p w14:paraId="2C90AB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M80.26 I Osteoporóza z inaktivity s patologickou fraktúrou predkolenia     I</w:t>
      </w:r>
    </w:p>
    <w:p w14:paraId="451E540A" w14:textId="77777777" w:rsidR="00983AE1" w:rsidRDefault="00983AE1">
      <w:pPr>
        <w:widowControl w:val="0"/>
        <w:autoSpaceDE w:val="0"/>
        <w:autoSpaceDN w:val="0"/>
        <w:adjustRightInd w:val="0"/>
        <w:spacing w:after="0" w:line="240" w:lineRule="auto"/>
        <w:rPr>
          <w:rFonts w:ascii="Arial" w:hAnsi="Arial" w:cs="Arial"/>
          <w:sz w:val="16"/>
          <w:szCs w:val="16"/>
        </w:rPr>
      </w:pPr>
    </w:p>
    <w:p w14:paraId="378AEF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68059E1B" w14:textId="77777777" w:rsidR="00983AE1" w:rsidRDefault="00983AE1">
      <w:pPr>
        <w:widowControl w:val="0"/>
        <w:autoSpaceDE w:val="0"/>
        <w:autoSpaceDN w:val="0"/>
        <w:adjustRightInd w:val="0"/>
        <w:spacing w:after="0" w:line="240" w:lineRule="auto"/>
        <w:rPr>
          <w:rFonts w:ascii="Arial" w:hAnsi="Arial" w:cs="Arial"/>
          <w:sz w:val="16"/>
          <w:szCs w:val="16"/>
        </w:rPr>
      </w:pPr>
    </w:p>
    <w:p w14:paraId="3A8F64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FF06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B55891" w14:textId="77777777" w:rsidR="00983AE1" w:rsidRDefault="00983AE1">
      <w:pPr>
        <w:widowControl w:val="0"/>
        <w:autoSpaceDE w:val="0"/>
        <w:autoSpaceDN w:val="0"/>
        <w:adjustRightInd w:val="0"/>
        <w:spacing w:after="0" w:line="240" w:lineRule="auto"/>
        <w:rPr>
          <w:rFonts w:ascii="Arial" w:hAnsi="Arial" w:cs="Arial"/>
          <w:sz w:val="16"/>
          <w:szCs w:val="16"/>
        </w:rPr>
      </w:pPr>
    </w:p>
    <w:p w14:paraId="431387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M80.27 I Osteoporóza z inaktivity s patologickou fraktúrou členka a nohy   I</w:t>
      </w:r>
    </w:p>
    <w:p w14:paraId="5F531D83" w14:textId="77777777" w:rsidR="00983AE1" w:rsidRDefault="00983AE1">
      <w:pPr>
        <w:widowControl w:val="0"/>
        <w:autoSpaceDE w:val="0"/>
        <w:autoSpaceDN w:val="0"/>
        <w:adjustRightInd w:val="0"/>
        <w:spacing w:after="0" w:line="240" w:lineRule="auto"/>
        <w:rPr>
          <w:rFonts w:ascii="Arial" w:hAnsi="Arial" w:cs="Arial"/>
          <w:sz w:val="16"/>
          <w:szCs w:val="16"/>
        </w:rPr>
      </w:pPr>
    </w:p>
    <w:p w14:paraId="12A019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22F2FDD0" w14:textId="77777777" w:rsidR="00983AE1" w:rsidRDefault="00983AE1">
      <w:pPr>
        <w:widowControl w:val="0"/>
        <w:autoSpaceDE w:val="0"/>
        <w:autoSpaceDN w:val="0"/>
        <w:adjustRightInd w:val="0"/>
        <w:spacing w:after="0" w:line="240" w:lineRule="auto"/>
        <w:rPr>
          <w:rFonts w:ascii="Arial" w:hAnsi="Arial" w:cs="Arial"/>
          <w:sz w:val="16"/>
          <w:szCs w:val="16"/>
        </w:rPr>
      </w:pPr>
    </w:p>
    <w:p w14:paraId="5EFFD0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170009EB" w14:textId="77777777" w:rsidR="00983AE1" w:rsidRDefault="00983AE1">
      <w:pPr>
        <w:widowControl w:val="0"/>
        <w:autoSpaceDE w:val="0"/>
        <w:autoSpaceDN w:val="0"/>
        <w:adjustRightInd w:val="0"/>
        <w:spacing w:after="0" w:line="240" w:lineRule="auto"/>
        <w:rPr>
          <w:rFonts w:ascii="Arial" w:hAnsi="Arial" w:cs="Arial"/>
          <w:sz w:val="16"/>
          <w:szCs w:val="16"/>
        </w:rPr>
      </w:pPr>
    </w:p>
    <w:p w14:paraId="778937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2B3B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A6C1D9" w14:textId="77777777" w:rsidR="00983AE1" w:rsidRDefault="00983AE1">
      <w:pPr>
        <w:widowControl w:val="0"/>
        <w:autoSpaceDE w:val="0"/>
        <w:autoSpaceDN w:val="0"/>
        <w:adjustRightInd w:val="0"/>
        <w:spacing w:after="0" w:line="240" w:lineRule="auto"/>
        <w:rPr>
          <w:rFonts w:ascii="Arial" w:hAnsi="Arial" w:cs="Arial"/>
          <w:sz w:val="16"/>
          <w:szCs w:val="16"/>
        </w:rPr>
      </w:pPr>
    </w:p>
    <w:p w14:paraId="4F6778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M80.28 I Osteoporóza z inaktivity s patologickou fraktúrou na inom mieste  I</w:t>
      </w:r>
    </w:p>
    <w:p w14:paraId="4F736D7E" w14:textId="77777777" w:rsidR="00983AE1" w:rsidRDefault="00983AE1">
      <w:pPr>
        <w:widowControl w:val="0"/>
        <w:autoSpaceDE w:val="0"/>
        <w:autoSpaceDN w:val="0"/>
        <w:adjustRightInd w:val="0"/>
        <w:spacing w:after="0" w:line="240" w:lineRule="auto"/>
        <w:rPr>
          <w:rFonts w:ascii="Arial" w:hAnsi="Arial" w:cs="Arial"/>
          <w:sz w:val="16"/>
          <w:szCs w:val="16"/>
        </w:rPr>
      </w:pPr>
    </w:p>
    <w:p w14:paraId="1A3C5E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(hlava, krk, rebrá, lebka, trup, chrbtica)                        I</w:t>
      </w:r>
    </w:p>
    <w:p w14:paraId="18F9AC07" w14:textId="77777777" w:rsidR="00983AE1" w:rsidRDefault="00983AE1">
      <w:pPr>
        <w:widowControl w:val="0"/>
        <w:autoSpaceDE w:val="0"/>
        <w:autoSpaceDN w:val="0"/>
        <w:adjustRightInd w:val="0"/>
        <w:spacing w:after="0" w:line="240" w:lineRule="auto"/>
        <w:rPr>
          <w:rFonts w:ascii="Arial" w:hAnsi="Arial" w:cs="Arial"/>
          <w:sz w:val="16"/>
          <w:szCs w:val="16"/>
        </w:rPr>
      </w:pPr>
    </w:p>
    <w:p w14:paraId="3D4941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50F4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CD1479" w14:textId="77777777" w:rsidR="00983AE1" w:rsidRDefault="00983AE1">
      <w:pPr>
        <w:widowControl w:val="0"/>
        <w:autoSpaceDE w:val="0"/>
        <w:autoSpaceDN w:val="0"/>
        <w:adjustRightInd w:val="0"/>
        <w:spacing w:after="0" w:line="240" w:lineRule="auto"/>
        <w:rPr>
          <w:rFonts w:ascii="Arial" w:hAnsi="Arial" w:cs="Arial"/>
          <w:sz w:val="16"/>
          <w:szCs w:val="16"/>
        </w:rPr>
      </w:pPr>
    </w:p>
    <w:p w14:paraId="50974D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M80.29 I Osteoporóza z inaktivity s patologickou fraktúrou na neurčenom    I</w:t>
      </w:r>
    </w:p>
    <w:p w14:paraId="577CAF80" w14:textId="77777777" w:rsidR="00983AE1" w:rsidRDefault="00983AE1">
      <w:pPr>
        <w:widowControl w:val="0"/>
        <w:autoSpaceDE w:val="0"/>
        <w:autoSpaceDN w:val="0"/>
        <w:adjustRightInd w:val="0"/>
        <w:spacing w:after="0" w:line="240" w:lineRule="auto"/>
        <w:rPr>
          <w:rFonts w:ascii="Arial" w:hAnsi="Arial" w:cs="Arial"/>
          <w:sz w:val="16"/>
          <w:szCs w:val="16"/>
        </w:rPr>
      </w:pPr>
    </w:p>
    <w:p w14:paraId="6565B4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I</w:t>
      </w:r>
    </w:p>
    <w:p w14:paraId="09C53F16" w14:textId="77777777" w:rsidR="00983AE1" w:rsidRDefault="00983AE1">
      <w:pPr>
        <w:widowControl w:val="0"/>
        <w:autoSpaceDE w:val="0"/>
        <w:autoSpaceDN w:val="0"/>
        <w:adjustRightInd w:val="0"/>
        <w:spacing w:after="0" w:line="240" w:lineRule="auto"/>
        <w:rPr>
          <w:rFonts w:ascii="Arial" w:hAnsi="Arial" w:cs="Arial"/>
          <w:sz w:val="16"/>
          <w:szCs w:val="16"/>
        </w:rPr>
      </w:pPr>
    </w:p>
    <w:p w14:paraId="6F11E6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CAE0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011EF9" w14:textId="77777777" w:rsidR="00983AE1" w:rsidRDefault="00983AE1">
      <w:pPr>
        <w:widowControl w:val="0"/>
        <w:autoSpaceDE w:val="0"/>
        <w:autoSpaceDN w:val="0"/>
        <w:adjustRightInd w:val="0"/>
        <w:spacing w:after="0" w:line="240" w:lineRule="auto"/>
        <w:rPr>
          <w:rFonts w:ascii="Arial" w:hAnsi="Arial" w:cs="Arial"/>
          <w:sz w:val="16"/>
          <w:szCs w:val="16"/>
        </w:rPr>
      </w:pPr>
    </w:p>
    <w:p w14:paraId="7C0DF3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M80.30 I Pooperačná malabsorpčná osteoporóza s patologickou fraktúrou na   I</w:t>
      </w:r>
    </w:p>
    <w:p w14:paraId="3E3B9755" w14:textId="77777777" w:rsidR="00983AE1" w:rsidRDefault="00983AE1">
      <w:pPr>
        <w:widowControl w:val="0"/>
        <w:autoSpaceDE w:val="0"/>
        <w:autoSpaceDN w:val="0"/>
        <w:adjustRightInd w:val="0"/>
        <w:spacing w:after="0" w:line="240" w:lineRule="auto"/>
        <w:rPr>
          <w:rFonts w:ascii="Arial" w:hAnsi="Arial" w:cs="Arial"/>
          <w:sz w:val="16"/>
          <w:szCs w:val="16"/>
        </w:rPr>
      </w:pPr>
    </w:p>
    <w:p w14:paraId="0F2960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I</w:t>
      </w:r>
    </w:p>
    <w:p w14:paraId="41788E7C" w14:textId="77777777" w:rsidR="00983AE1" w:rsidRDefault="00983AE1">
      <w:pPr>
        <w:widowControl w:val="0"/>
        <w:autoSpaceDE w:val="0"/>
        <w:autoSpaceDN w:val="0"/>
        <w:adjustRightInd w:val="0"/>
        <w:spacing w:after="0" w:line="240" w:lineRule="auto"/>
        <w:rPr>
          <w:rFonts w:ascii="Arial" w:hAnsi="Arial" w:cs="Arial"/>
          <w:sz w:val="16"/>
          <w:szCs w:val="16"/>
        </w:rPr>
      </w:pPr>
    </w:p>
    <w:p w14:paraId="48FF06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B606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2EBB43" w14:textId="77777777" w:rsidR="00983AE1" w:rsidRDefault="00983AE1">
      <w:pPr>
        <w:widowControl w:val="0"/>
        <w:autoSpaceDE w:val="0"/>
        <w:autoSpaceDN w:val="0"/>
        <w:adjustRightInd w:val="0"/>
        <w:spacing w:after="0" w:line="240" w:lineRule="auto"/>
        <w:rPr>
          <w:rFonts w:ascii="Arial" w:hAnsi="Arial" w:cs="Arial"/>
          <w:sz w:val="16"/>
          <w:szCs w:val="16"/>
        </w:rPr>
      </w:pPr>
    </w:p>
    <w:p w14:paraId="7FD2D1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M80.31 I Pooperačná malabsorpčná osteoporóza s patologickou fraktúrou v    I</w:t>
      </w:r>
    </w:p>
    <w:p w14:paraId="55B7607C" w14:textId="77777777" w:rsidR="00983AE1" w:rsidRDefault="00983AE1">
      <w:pPr>
        <w:widowControl w:val="0"/>
        <w:autoSpaceDE w:val="0"/>
        <w:autoSpaceDN w:val="0"/>
        <w:adjustRightInd w:val="0"/>
        <w:spacing w:after="0" w:line="240" w:lineRule="auto"/>
        <w:rPr>
          <w:rFonts w:ascii="Arial" w:hAnsi="Arial" w:cs="Arial"/>
          <w:sz w:val="16"/>
          <w:szCs w:val="16"/>
        </w:rPr>
      </w:pPr>
    </w:p>
    <w:p w14:paraId="76FD64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pleca (kľúčna kosť, lopatka, akromioklavikulárny,         I</w:t>
      </w:r>
    </w:p>
    <w:p w14:paraId="7209C6A1" w14:textId="77777777" w:rsidR="00983AE1" w:rsidRDefault="00983AE1">
      <w:pPr>
        <w:widowControl w:val="0"/>
        <w:autoSpaceDE w:val="0"/>
        <w:autoSpaceDN w:val="0"/>
        <w:adjustRightInd w:val="0"/>
        <w:spacing w:after="0" w:line="240" w:lineRule="auto"/>
        <w:rPr>
          <w:rFonts w:ascii="Arial" w:hAnsi="Arial" w:cs="Arial"/>
          <w:sz w:val="16"/>
          <w:szCs w:val="16"/>
        </w:rPr>
      </w:pPr>
    </w:p>
    <w:p w14:paraId="7C1608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ramenný, sternoklavikulárny kĺb)                                  I</w:t>
      </w:r>
    </w:p>
    <w:p w14:paraId="744CF8E8" w14:textId="77777777" w:rsidR="00983AE1" w:rsidRDefault="00983AE1">
      <w:pPr>
        <w:widowControl w:val="0"/>
        <w:autoSpaceDE w:val="0"/>
        <w:autoSpaceDN w:val="0"/>
        <w:adjustRightInd w:val="0"/>
        <w:spacing w:after="0" w:line="240" w:lineRule="auto"/>
        <w:rPr>
          <w:rFonts w:ascii="Arial" w:hAnsi="Arial" w:cs="Arial"/>
          <w:sz w:val="16"/>
          <w:szCs w:val="16"/>
        </w:rPr>
      </w:pPr>
    </w:p>
    <w:p w14:paraId="47F5E3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37C5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AE732B" w14:textId="77777777" w:rsidR="00983AE1" w:rsidRDefault="00983AE1">
      <w:pPr>
        <w:widowControl w:val="0"/>
        <w:autoSpaceDE w:val="0"/>
        <w:autoSpaceDN w:val="0"/>
        <w:adjustRightInd w:val="0"/>
        <w:spacing w:after="0" w:line="240" w:lineRule="auto"/>
        <w:rPr>
          <w:rFonts w:ascii="Arial" w:hAnsi="Arial" w:cs="Arial"/>
          <w:sz w:val="16"/>
          <w:szCs w:val="16"/>
        </w:rPr>
      </w:pPr>
    </w:p>
    <w:p w14:paraId="148528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M80.32 I Pooperačná malabsorpčná osteoporóza s patologickou fraktúrou      I</w:t>
      </w:r>
    </w:p>
    <w:p w14:paraId="5363A509" w14:textId="77777777" w:rsidR="00983AE1" w:rsidRDefault="00983AE1">
      <w:pPr>
        <w:widowControl w:val="0"/>
        <w:autoSpaceDE w:val="0"/>
        <w:autoSpaceDN w:val="0"/>
        <w:adjustRightInd w:val="0"/>
        <w:spacing w:after="0" w:line="240" w:lineRule="auto"/>
        <w:rPr>
          <w:rFonts w:ascii="Arial" w:hAnsi="Arial" w:cs="Arial"/>
          <w:sz w:val="16"/>
          <w:szCs w:val="16"/>
        </w:rPr>
      </w:pPr>
    </w:p>
    <w:p w14:paraId="30BF1D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nadlaktia (ramenná kosť, lakťový kĺb)                             I</w:t>
      </w:r>
    </w:p>
    <w:p w14:paraId="2EE7A2B5" w14:textId="77777777" w:rsidR="00983AE1" w:rsidRDefault="00983AE1">
      <w:pPr>
        <w:widowControl w:val="0"/>
        <w:autoSpaceDE w:val="0"/>
        <w:autoSpaceDN w:val="0"/>
        <w:adjustRightInd w:val="0"/>
        <w:spacing w:after="0" w:line="240" w:lineRule="auto"/>
        <w:rPr>
          <w:rFonts w:ascii="Arial" w:hAnsi="Arial" w:cs="Arial"/>
          <w:sz w:val="16"/>
          <w:szCs w:val="16"/>
        </w:rPr>
      </w:pPr>
    </w:p>
    <w:p w14:paraId="0759D4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287F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A1628F" w14:textId="77777777" w:rsidR="00983AE1" w:rsidRDefault="00983AE1">
      <w:pPr>
        <w:widowControl w:val="0"/>
        <w:autoSpaceDE w:val="0"/>
        <w:autoSpaceDN w:val="0"/>
        <w:adjustRightInd w:val="0"/>
        <w:spacing w:after="0" w:line="240" w:lineRule="auto"/>
        <w:rPr>
          <w:rFonts w:ascii="Arial" w:hAnsi="Arial" w:cs="Arial"/>
          <w:sz w:val="16"/>
          <w:szCs w:val="16"/>
        </w:rPr>
      </w:pPr>
    </w:p>
    <w:p w14:paraId="424EFE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M80.33 I Pooperačná malabsorpčná osteoporóza s patologickou fraktúrou      I</w:t>
      </w:r>
    </w:p>
    <w:p w14:paraId="6B914201" w14:textId="77777777" w:rsidR="00983AE1" w:rsidRDefault="00983AE1">
      <w:pPr>
        <w:widowControl w:val="0"/>
        <w:autoSpaceDE w:val="0"/>
        <w:autoSpaceDN w:val="0"/>
        <w:adjustRightInd w:val="0"/>
        <w:spacing w:after="0" w:line="240" w:lineRule="auto"/>
        <w:rPr>
          <w:rFonts w:ascii="Arial" w:hAnsi="Arial" w:cs="Arial"/>
          <w:sz w:val="16"/>
          <w:szCs w:val="16"/>
        </w:rPr>
      </w:pPr>
    </w:p>
    <w:p w14:paraId="3E9E0A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predlaktia (lakťová kosť, vretenná kosť, zápästný kĺb)            I</w:t>
      </w:r>
    </w:p>
    <w:p w14:paraId="4FF8B304" w14:textId="77777777" w:rsidR="00983AE1" w:rsidRDefault="00983AE1">
      <w:pPr>
        <w:widowControl w:val="0"/>
        <w:autoSpaceDE w:val="0"/>
        <w:autoSpaceDN w:val="0"/>
        <w:adjustRightInd w:val="0"/>
        <w:spacing w:after="0" w:line="240" w:lineRule="auto"/>
        <w:rPr>
          <w:rFonts w:ascii="Arial" w:hAnsi="Arial" w:cs="Arial"/>
          <w:sz w:val="16"/>
          <w:szCs w:val="16"/>
        </w:rPr>
      </w:pPr>
    </w:p>
    <w:p w14:paraId="12F87E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1679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4BB0C0" w14:textId="77777777" w:rsidR="00983AE1" w:rsidRDefault="00983AE1">
      <w:pPr>
        <w:widowControl w:val="0"/>
        <w:autoSpaceDE w:val="0"/>
        <w:autoSpaceDN w:val="0"/>
        <w:adjustRightInd w:val="0"/>
        <w:spacing w:after="0" w:line="240" w:lineRule="auto"/>
        <w:rPr>
          <w:rFonts w:ascii="Arial" w:hAnsi="Arial" w:cs="Arial"/>
          <w:sz w:val="16"/>
          <w:szCs w:val="16"/>
        </w:rPr>
      </w:pPr>
    </w:p>
    <w:p w14:paraId="59C872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M80.34 I Pooperačná malabsorpčná osteoporóza s patologickou fraktúrou ruky I</w:t>
      </w:r>
    </w:p>
    <w:p w14:paraId="79D29838" w14:textId="77777777" w:rsidR="00983AE1" w:rsidRDefault="00983AE1">
      <w:pPr>
        <w:widowControl w:val="0"/>
        <w:autoSpaceDE w:val="0"/>
        <w:autoSpaceDN w:val="0"/>
        <w:adjustRightInd w:val="0"/>
        <w:spacing w:after="0" w:line="240" w:lineRule="auto"/>
        <w:rPr>
          <w:rFonts w:ascii="Arial" w:hAnsi="Arial" w:cs="Arial"/>
          <w:sz w:val="16"/>
          <w:szCs w:val="16"/>
        </w:rPr>
      </w:pPr>
    </w:p>
    <w:p w14:paraId="1F26A0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I</w:t>
      </w:r>
    </w:p>
    <w:p w14:paraId="27E03224" w14:textId="77777777" w:rsidR="00983AE1" w:rsidRDefault="00983AE1">
      <w:pPr>
        <w:widowControl w:val="0"/>
        <w:autoSpaceDE w:val="0"/>
        <w:autoSpaceDN w:val="0"/>
        <w:adjustRightInd w:val="0"/>
        <w:spacing w:after="0" w:line="240" w:lineRule="auto"/>
        <w:rPr>
          <w:rFonts w:ascii="Arial" w:hAnsi="Arial" w:cs="Arial"/>
          <w:sz w:val="16"/>
          <w:szCs w:val="16"/>
        </w:rPr>
      </w:pPr>
    </w:p>
    <w:p w14:paraId="5EF061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CDBE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0CD1A5" w14:textId="77777777" w:rsidR="00983AE1" w:rsidRDefault="00983AE1">
      <w:pPr>
        <w:widowControl w:val="0"/>
        <w:autoSpaceDE w:val="0"/>
        <w:autoSpaceDN w:val="0"/>
        <w:adjustRightInd w:val="0"/>
        <w:spacing w:after="0" w:line="240" w:lineRule="auto"/>
        <w:rPr>
          <w:rFonts w:ascii="Arial" w:hAnsi="Arial" w:cs="Arial"/>
          <w:sz w:val="16"/>
          <w:szCs w:val="16"/>
        </w:rPr>
      </w:pPr>
    </w:p>
    <w:p w14:paraId="2CD39B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M80.35 I Pooperačná malabsorpčná osteoporóza s patologickou fraktúrou      I</w:t>
      </w:r>
    </w:p>
    <w:p w14:paraId="4CF9DC8C" w14:textId="77777777" w:rsidR="00983AE1" w:rsidRDefault="00983AE1">
      <w:pPr>
        <w:widowControl w:val="0"/>
        <w:autoSpaceDE w:val="0"/>
        <w:autoSpaceDN w:val="0"/>
        <w:adjustRightInd w:val="0"/>
        <w:spacing w:after="0" w:line="240" w:lineRule="auto"/>
        <w:rPr>
          <w:rFonts w:ascii="Arial" w:hAnsi="Arial" w:cs="Arial"/>
          <w:sz w:val="16"/>
          <w:szCs w:val="16"/>
        </w:rPr>
      </w:pPr>
    </w:p>
    <w:p w14:paraId="288EBF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panvovej oblasti a stehna (panva, stehnová kosť, zadok, bedro,    I</w:t>
      </w:r>
    </w:p>
    <w:p w14:paraId="0749E74A" w14:textId="77777777" w:rsidR="00983AE1" w:rsidRDefault="00983AE1">
      <w:pPr>
        <w:widowControl w:val="0"/>
        <w:autoSpaceDE w:val="0"/>
        <w:autoSpaceDN w:val="0"/>
        <w:adjustRightInd w:val="0"/>
        <w:spacing w:after="0" w:line="240" w:lineRule="auto"/>
        <w:rPr>
          <w:rFonts w:ascii="Arial" w:hAnsi="Arial" w:cs="Arial"/>
          <w:sz w:val="16"/>
          <w:szCs w:val="16"/>
        </w:rPr>
      </w:pPr>
    </w:p>
    <w:p w14:paraId="393ABA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bedrový kĺb, sakroiliakálny kĺb)                                  I</w:t>
      </w:r>
    </w:p>
    <w:p w14:paraId="1D15930B" w14:textId="77777777" w:rsidR="00983AE1" w:rsidRDefault="00983AE1">
      <w:pPr>
        <w:widowControl w:val="0"/>
        <w:autoSpaceDE w:val="0"/>
        <w:autoSpaceDN w:val="0"/>
        <w:adjustRightInd w:val="0"/>
        <w:spacing w:after="0" w:line="240" w:lineRule="auto"/>
        <w:rPr>
          <w:rFonts w:ascii="Arial" w:hAnsi="Arial" w:cs="Arial"/>
          <w:sz w:val="16"/>
          <w:szCs w:val="16"/>
        </w:rPr>
      </w:pPr>
    </w:p>
    <w:p w14:paraId="5FB6D2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B494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B546A3" w14:textId="77777777" w:rsidR="00983AE1" w:rsidRDefault="00983AE1">
      <w:pPr>
        <w:widowControl w:val="0"/>
        <w:autoSpaceDE w:val="0"/>
        <w:autoSpaceDN w:val="0"/>
        <w:adjustRightInd w:val="0"/>
        <w:spacing w:after="0" w:line="240" w:lineRule="auto"/>
        <w:rPr>
          <w:rFonts w:ascii="Arial" w:hAnsi="Arial" w:cs="Arial"/>
          <w:sz w:val="16"/>
          <w:szCs w:val="16"/>
        </w:rPr>
      </w:pPr>
    </w:p>
    <w:p w14:paraId="6263B6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M80.36 I Pooperačná malabsorpčná osteoporóza s patologickou fraktúrou      I</w:t>
      </w:r>
    </w:p>
    <w:p w14:paraId="2662090B" w14:textId="77777777" w:rsidR="00983AE1" w:rsidRDefault="00983AE1">
      <w:pPr>
        <w:widowControl w:val="0"/>
        <w:autoSpaceDE w:val="0"/>
        <w:autoSpaceDN w:val="0"/>
        <w:adjustRightInd w:val="0"/>
        <w:spacing w:after="0" w:line="240" w:lineRule="auto"/>
        <w:rPr>
          <w:rFonts w:ascii="Arial" w:hAnsi="Arial" w:cs="Arial"/>
          <w:sz w:val="16"/>
          <w:szCs w:val="16"/>
        </w:rPr>
      </w:pPr>
    </w:p>
    <w:p w14:paraId="1A01BA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predkolenia (ihlica, píšťala, kolenný kĺb)                        I</w:t>
      </w:r>
    </w:p>
    <w:p w14:paraId="4F5F4922" w14:textId="77777777" w:rsidR="00983AE1" w:rsidRDefault="00983AE1">
      <w:pPr>
        <w:widowControl w:val="0"/>
        <w:autoSpaceDE w:val="0"/>
        <w:autoSpaceDN w:val="0"/>
        <w:adjustRightInd w:val="0"/>
        <w:spacing w:after="0" w:line="240" w:lineRule="auto"/>
        <w:rPr>
          <w:rFonts w:ascii="Arial" w:hAnsi="Arial" w:cs="Arial"/>
          <w:sz w:val="16"/>
          <w:szCs w:val="16"/>
        </w:rPr>
      </w:pPr>
    </w:p>
    <w:p w14:paraId="15856B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8858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A4D9DC" w14:textId="77777777" w:rsidR="00983AE1" w:rsidRDefault="00983AE1">
      <w:pPr>
        <w:widowControl w:val="0"/>
        <w:autoSpaceDE w:val="0"/>
        <w:autoSpaceDN w:val="0"/>
        <w:adjustRightInd w:val="0"/>
        <w:spacing w:after="0" w:line="240" w:lineRule="auto"/>
        <w:rPr>
          <w:rFonts w:ascii="Arial" w:hAnsi="Arial" w:cs="Arial"/>
          <w:sz w:val="16"/>
          <w:szCs w:val="16"/>
        </w:rPr>
      </w:pPr>
    </w:p>
    <w:p w14:paraId="1E4688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M80.37 I Pooperačná malabsorpčná osteoporóza s patologickou fraktúrou      I</w:t>
      </w:r>
    </w:p>
    <w:p w14:paraId="13004BFD" w14:textId="77777777" w:rsidR="00983AE1" w:rsidRDefault="00983AE1">
      <w:pPr>
        <w:widowControl w:val="0"/>
        <w:autoSpaceDE w:val="0"/>
        <w:autoSpaceDN w:val="0"/>
        <w:adjustRightInd w:val="0"/>
        <w:spacing w:after="0" w:line="240" w:lineRule="auto"/>
        <w:rPr>
          <w:rFonts w:ascii="Arial" w:hAnsi="Arial" w:cs="Arial"/>
          <w:sz w:val="16"/>
          <w:szCs w:val="16"/>
        </w:rPr>
      </w:pPr>
    </w:p>
    <w:p w14:paraId="0D6FD2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členka a nohy (predpriehlavok, priehlavok, prsty nohy, členkový   I</w:t>
      </w:r>
    </w:p>
    <w:p w14:paraId="15EB24B6" w14:textId="77777777" w:rsidR="00983AE1" w:rsidRDefault="00983AE1">
      <w:pPr>
        <w:widowControl w:val="0"/>
        <w:autoSpaceDE w:val="0"/>
        <w:autoSpaceDN w:val="0"/>
        <w:adjustRightInd w:val="0"/>
        <w:spacing w:after="0" w:line="240" w:lineRule="auto"/>
        <w:rPr>
          <w:rFonts w:ascii="Arial" w:hAnsi="Arial" w:cs="Arial"/>
          <w:sz w:val="16"/>
          <w:szCs w:val="16"/>
        </w:rPr>
      </w:pPr>
    </w:p>
    <w:p w14:paraId="78EC14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iné kĺby nohy)                                               I</w:t>
      </w:r>
    </w:p>
    <w:p w14:paraId="13C986C6" w14:textId="77777777" w:rsidR="00983AE1" w:rsidRDefault="00983AE1">
      <w:pPr>
        <w:widowControl w:val="0"/>
        <w:autoSpaceDE w:val="0"/>
        <w:autoSpaceDN w:val="0"/>
        <w:adjustRightInd w:val="0"/>
        <w:spacing w:after="0" w:line="240" w:lineRule="auto"/>
        <w:rPr>
          <w:rFonts w:ascii="Arial" w:hAnsi="Arial" w:cs="Arial"/>
          <w:sz w:val="16"/>
          <w:szCs w:val="16"/>
        </w:rPr>
      </w:pPr>
    </w:p>
    <w:p w14:paraId="354403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5331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8BE986" w14:textId="77777777" w:rsidR="00983AE1" w:rsidRDefault="00983AE1">
      <w:pPr>
        <w:widowControl w:val="0"/>
        <w:autoSpaceDE w:val="0"/>
        <w:autoSpaceDN w:val="0"/>
        <w:adjustRightInd w:val="0"/>
        <w:spacing w:after="0" w:line="240" w:lineRule="auto"/>
        <w:rPr>
          <w:rFonts w:ascii="Arial" w:hAnsi="Arial" w:cs="Arial"/>
          <w:sz w:val="16"/>
          <w:szCs w:val="16"/>
        </w:rPr>
      </w:pPr>
    </w:p>
    <w:p w14:paraId="518AA4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M80.38 I Pooperačná malabsorpčná osteoporóza s patologickou fraktúrou na   I</w:t>
      </w:r>
    </w:p>
    <w:p w14:paraId="4EDC695F" w14:textId="77777777" w:rsidR="00983AE1" w:rsidRDefault="00983AE1">
      <w:pPr>
        <w:widowControl w:val="0"/>
        <w:autoSpaceDE w:val="0"/>
        <w:autoSpaceDN w:val="0"/>
        <w:adjustRightInd w:val="0"/>
        <w:spacing w:after="0" w:line="240" w:lineRule="auto"/>
        <w:rPr>
          <w:rFonts w:ascii="Arial" w:hAnsi="Arial" w:cs="Arial"/>
          <w:sz w:val="16"/>
          <w:szCs w:val="16"/>
        </w:rPr>
      </w:pPr>
    </w:p>
    <w:p w14:paraId="78C34A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inom mieste (hlava, krk, rebrá, lebka, trup, chrbtica)            I</w:t>
      </w:r>
    </w:p>
    <w:p w14:paraId="7704C3A1" w14:textId="77777777" w:rsidR="00983AE1" w:rsidRDefault="00983AE1">
      <w:pPr>
        <w:widowControl w:val="0"/>
        <w:autoSpaceDE w:val="0"/>
        <w:autoSpaceDN w:val="0"/>
        <w:adjustRightInd w:val="0"/>
        <w:spacing w:after="0" w:line="240" w:lineRule="auto"/>
        <w:rPr>
          <w:rFonts w:ascii="Arial" w:hAnsi="Arial" w:cs="Arial"/>
          <w:sz w:val="16"/>
          <w:szCs w:val="16"/>
        </w:rPr>
      </w:pPr>
    </w:p>
    <w:p w14:paraId="0CD1E8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DEEC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29AD5D" w14:textId="77777777" w:rsidR="00983AE1" w:rsidRDefault="00983AE1">
      <w:pPr>
        <w:widowControl w:val="0"/>
        <w:autoSpaceDE w:val="0"/>
        <w:autoSpaceDN w:val="0"/>
        <w:adjustRightInd w:val="0"/>
        <w:spacing w:after="0" w:line="240" w:lineRule="auto"/>
        <w:rPr>
          <w:rFonts w:ascii="Arial" w:hAnsi="Arial" w:cs="Arial"/>
          <w:sz w:val="16"/>
          <w:szCs w:val="16"/>
        </w:rPr>
      </w:pPr>
    </w:p>
    <w:p w14:paraId="73ECBB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M80.39 I Pooperačná malabsorpčná osteoporóza s patologickou fraktúrou na   I</w:t>
      </w:r>
    </w:p>
    <w:p w14:paraId="5BED7A58" w14:textId="77777777" w:rsidR="00983AE1" w:rsidRDefault="00983AE1">
      <w:pPr>
        <w:widowControl w:val="0"/>
        <w:autoSpaceDE w:val="0"/>
        <w:autoSpaceDN w:val="0"/>
        <w:adjustRightInd w:val="0"/>
        <w:spacing w:after="0" w:line="240" w:lineRule="auto"/>
        <w:rPr>
          <w:rFonts w:ascii="Arial" w:hAnsi="Arial" w:cs="Arial"/>
          <w:sz w:val="16"/>
          <w:szCs w:val="16"/>
        </w:rPr>
      </w:pPr>
    </w:p>
    <w:p w14:paraId="407B57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I</w:t>
      </w:r>
    </w:p>
    <w:p w14:paraId="56E2ACDB" w14:textId="77777777" w:rsidR="00983AE1" w:rsidRDefault="00983AE1">
      <w:pPr>
        <w:widowControl w:val="0"/>
        <w:autoSpaceDE w:val="0"/>
        <w:autoSpaceDN w:val="0"/>
        <w:adjustRightInd w:val="0"/>
        <w:spacing w:after="0" w:line="240" w:lineRule="auto"/>
        <w:rPr>
          <w:rFonts w:ascii="Arial" w:hAnsi="Arial" w:cs="Arial"/>
          <w:sz w:val="16"/>
          <w:szCs w:val="16"/>
        </w:rPr>
      </w:pPr>
    </w:p>
    <w:p w14:paraId="510E1F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D3D3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6D1DC5" w14:textId="77777777" w:rsidR="00983AE1" w:rsidRDefault="00983AE1">
      <w:pPr>
        <w:widowControl w:val="0"/>
        <w:autoSpaceDE w:val="0"/>
        <w:autoSpaceDN w:val="0"/>
        <w:adjustRightInd w:val="0"/>
        <w:spacing w:after="0" w:line="240" w:lineRule="auto"/>
        <w:rPr>
          <w:rFonts w:ascii="Arial" w:hAnsi="Arial" w:cs="Arial"/>
          <w:sz w:val="16"/>
          <w:szCs w:val="16"/>
        </w:rPr>
      </w:pPr>
    </w:p>
    <w:p w14:paraId="571BDA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M80.40 I Lieková osteoporóza s patologickou fraktúrou na viacerých         I</w:t>
      </w:r>
    </w:p>
    <w:p w14:paraId="62A1A71E" w14:textId="77777777" w:rsidR="00983AE1" w:rsidRDefault="00983AE1">
      <w:pPr>
        <w:widowControl w:val="0"/>
        <w:autoSpaceDE w:val="0"/>
        <w:autoSpaceDN w:val="0"/>
        <w:adjustRightInd w:val="0"/>
        <w:spacing w:after="0" w:line="240" w:lineRule="auto"/>
        <w:rPr>
          <w:rFonts w:ascii="Arial" w:hAnsi="Arial" w:cs="Arial"/>
          <w:sz w:val="16"/>
          <w:szCs w:val="16"/>
        </w:rPr>
      </w:pPr>
    </w:p>
    <w:p w14:paraId="6E951C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6974B086" w14:textId="77777777" w:rsidR="00983AE1" w:rsidRDefault="00983AE1">
      <w:pPr>
        <w:widowControl w:val="0"/>
        <w:autoSpaceDE w:val="0"/>
        <w:autoSpaceDN w:val="0"/>
        <w:adjustRightInd w:val="0"/>
        <w:spacing w:after="0" w:line="240" w:lineRule="auto"/>
        <w:rPr>
          <w:rFonts w:ascii="Arial" w:hAnsi="Arial" w:cs="Arial"/>
          <w:sz w:val="16"/>
          <w:szCs w:val="16"/>
        </w:rPr>
      </w:pPr>
    </w:p>
    <w:p w14:paraId="3CA4EF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7789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DA4806" w14:textId="77777777" w:rsidR="00983AE1" w:rsidRDefault="00983AE1">
      <w:pPr>
        <w:widowControl w:val="0"/>
        <w:autoSpaceDE w:val="0"/>
        <w:autoSpaceDN w:val="0"/>
        <w:adjustRightInd w:val="0"/>
        <w:spacing w:after="0" w:line="240" w:lineRule="auto"/>
        <w:rPr>
          <w:rFonts w:ascii="Arial" w:hAnsi="Arial" w:cs="Arial"/>
          <w:sz w:val="16"/>
          <w:szCs w:val="16"/>
        </w:rPr>
      </w:pPr>
    </w:p>
    <w:p w14:paraId="530A09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M80.41 I Lieková osteoporóza s patologickou fraktúrou v oblasti pleca      I</w:t>
      </w:r>
    </w:p>
    <w:p w14:paraId="43104032" w14:textId="77777777" w:rsidR="00983AE1" w:rsidRDefault="00983AE1">
      <w:pPr>
        <w:widowControl w:val="0"/>
        <w:autoSpaceDE w:val="0"/>
        <w:autoSpaceDN w:val="0"/>
        <w:adjustRightInd w:val="0"/>
        <w:spacing w:after="0" w:line="240" w:lineRule="auto"/>
        <w:rPr>
          <w:rFonts w:ascii="Arial" w:hAnsi="Arial" w:cs="Arial"/>
          <w:sz w:val="16"/>
          <w:szCs w:val="16"/>
        </w:rPr>
      </w:pPr>
    </w:p>
    <w:p w14:paraId="617BA7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(kľúčna kosť, lopatka, akromioklavikulárny, ramenný,              I</w:t>
      </w:r>
    </w:p>
    <w:p w14:paraId="5FD07586" w14:textId="77777777" w:rsidR="00983AE1" w:rsidRDefault="00983AE1">
      <w:pPr>
        <w:widowControl w:val="0"/>
        <w:autoSpaceDE w:val="0"/>
        <w:autoSpaceDN w:val="0"/>
        <w:adjustRightInd w:val="0"/>
        <w:spacing w:after="0" w:line="240" w:lineRule="auto"/>
        <w:rPr>
          <w:rFonts w:ascii="Arial" w:hAnsi="Arial" w:cs="Arial"/>
          <w:sz w:val="16"/>
          <w:szCs w:val="16"/>
        </w:rPr>
      </w:pPr>
    </w:p>
    <w:p w14:paraId="5B396E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45473530" w14:textId="77777777" w:rsidR="00983AE1" w:rsidRDefault="00983AE1">
      <w:pPr>
        <w:widowControl w:val="0"/>
        <w:autoSpaceDE w:val="0"/>
        <w:autoSpaceDN w:val="0"/>
        <w:adjustRightInd w:val="0"/>
        <w:spacing w:after="0" w:line="240" w:lineRule="auto"/>
        <w:rPr>
          <w:rFonts w:ascii="Arial" w:hAnsi="Arial" w:cs="Arial"/>
          <w:sz w:val="16"/>
          <w:szCs w:val="16"/>
        </w:rPr>
      </w:pPr>
    </w:p>
    <w:p w14:paraId="57D045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F9FD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889001" w14:textId="77777777" w:rsidR="00983AE1" w:rsidRDefault="00983AE1">
      <w:pPr>
        <w:widowControl w:val="0"/>
        <w:autoSpaceDE w:val="0"/>
        <w:autoSpaceDN w:val="0"/>
        <w:adjustRightInd w:val="0"/>
        <w:spacing w:after="0" w:line="240" w:lineRule="auto"/>
        <w:rPr>
          <w:rFonts w:ascii="Arial" w:hAnsi="Arial" w:cs="Arial"/>
          <w:sz w:val="16"/>
          <w:szCs w:val="16"/>
        </w:rPr>
      </w:pPr>
    </w:p>
    <w:p w14:paraId="42096D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M80.42 I Lieková osteoporóza s patologickou fraktúrou nadlaktia (ramenná   I</w:t>
      </w:r>
    </w:p>
    <w:p w14:paraId="7EC339AE" w14:textId="77777777" w:rsidR="00983AE1" w:rsidRDefault="00983AE1">
      <w:pPr>
        <w:widowControl w:val="0"/>
        <w:autoSpaceDE w:val="0"/>
        <w:autoSpaceDN w:val="0"/>
        <w:adjustRightInd w:val="0"/>
        <w:spacing w:after="0" w:line="240" w:lineRule="auto"/>
        <w:rPr>
          <w:rFonts w:ascii="Arial" w:hAnsi="Arial" w:cs="Arial"/>
          <w:sz w:val="16"/>
          <w:szCs w:val="16"/>
        </w:rPr>
      </w:pPr>
    </w:p>
    <w:p w14:paraId="2288C2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lakťový kĺb)                                                I</w:t>
      </w:r>
    </w:p>
    <w:p w14:paraId="739A4665" w14:textId="77777777" w:rsidR="00983AE1" w:rsidRDefault="00983AE1">
      <w:pPr>
        <w:widowControl w:val="0"/>
        <w:autoSpaceDE w:val="0"/>
        <w:autoSpaceDN w:val="0"/>
        <w:adjustRightInd w:val="0"/>
        <w:spacing w:after="0" w:line="240" w:lineRule="auto"/>
        <w:rPr>
          <w:rFonts w:ascii="Arial" w:hAnsi="Arial" w:cs="Arial"/>
          <w:sz w:val="16"/>
          <w:szCs w:val="16"/>
        </w:rPr>
      </w:pPr>
    </w:p>
    <w:p w14:paraId="008B7C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3D35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401D17" w14:textId="77777777" w:rsidR="00983AE1" w:rsidRDefault="00983AE1">
      <w:pPr>
        <w:widowControl w:val="0"/>
        <w:autoSpaceDE w:val="0"/>
        <w:autoSpaceDN w:val="0"/>
        <w:adjustRightInd w:val="0"/>
        <w:spacing w:after="0" w:line="240" w:lineRule="auto"/>
        <w:rPr>
          <w:rFonts w:ascii="Arial" w:hAnsi="Arial" w:cs="Arial"/>
          <w:sz w:val="16"/>
          <w:szCs w:val="16"/>
        </w:rPr>
      </w:pPr>
    </w:p>
    <w:p w14:paraId="13A8BD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M80.43 I Lieková osteoporóza s patologickou fraktúrou predlaktia (lakťová  I</w:t>
      </w:r>
    </w:p>
    <w:p w14:paraId="4B68938C" w14:textId="77777777" w:rsidR="00983AE1" w:rsidRDefault="00983AE1">
      <w:pPr>
        <w:widowControl w:val="0"/>
        <w:autoSpaceDE w:val="0"/>
        <w:autoSpaceDN w:val="0"/>
        <w:adjustRightInd w:val="0"/>
        <w:spacing w:after="0" w:line="240" w:lineRule="auto"/>
        <w:rPr>
          <w:rFonts w:ascii="Arial" w:hAnsi="Arial" w:cs="Arial"/>
          <w:sz w:val="16"/>
          <w:szCs w:val="16"/>
        </w:rPr>
      </w:pPr>
    </w:p>
    <w:p w14:paraId="05F14D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153A5CD8" w14:textId="77777777" w:rsidR="00983AE1" w:rsidRDefault="00983AE1">
      <w:pPr>
        <w:widowControl w:val="0"/>
        <w:autoSpaceDE w:val="0"/>
        <w:autoSpaceDN w:val="0"/>
        <w:adjustRightInd w:val="0"/>
        <w:spacing w:after="0" w:line="240" w:lineRule="auto"/>
        <w:rPr>
          <w:rFonts w:ascii="Arial" w:hAnsi="Arial" w:cs="Arial"/>
          <w:sz w:val="16"/>
          <w:szCs w:val="16"/>
        </w:rPr>
      </w:pPr>
    </w:p>
    <w:p w14:paraId="7B088C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0DA4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7F003C" w14:textId="77777777" w:rsidR="00983AE1" w:rsidRDefault="00983AE1">
      <w:pPr>
        <w:widowControl w:val="0"/>
        <w:autoSpaceDE w:val="0"/>
        <w:autoSpaceDN w:val="0"/>
        <w:adjustRightInd w:val="0"/>
        <w:spacing w:after="0" w:line="240" w:lineRule="auto"/>
        <w:rPr>
          <w:rFonts w:ascii="Arial" w:hAnsi="Arial" w:cs="Arial"/>
          <w:sz w:val="16"/>
          <w:szCs w:val="16"/>
        </w:rPr>
      </w:pPr>
    </w:p>
    <w:p w14:paraId="1338C9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M80.44 I Lieková osteoporóza s patologickou fraktúrou ruky (zápästie,      I</w:t>
      </w:r>
    </w:p>
    <w:p w14:paraId="04961255" w14:textId="77777777" w:rsidR="00983AE1" w:rsidRDefault="00983AE1">
      <w:pPr>
        <w:widowControl w:val="0"/>
        <w:autoSpaceDE w:val="0"/>
        <w:autoSpaceDN w:val="0"/>
        <w:adjustRightInd w:val="0"/>
        <w:spacing w:after="0" w:line="240" w:lineRule="auto"/>
        <w:rPr>
          <w:rFonts w:ascii="Arial" w:hAnsi="Arial" w:cs="Arial"/>
          <w:sz w:val="16"/>
          <w:szCs w:val="16"/>
        </w:rPr>
      </w:pPr>
    </w:p>
    <w:p w14:paraId="0C4A05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0EC29377" w14:textId="77777777" w:rsidR="00983AE1" w:rsidRDefault="00983AE1">
      <w:pPr>
        <w:widowControl w:val="0"/>
        <w:autoSpaceDE w:val="0"/>
        <w:autoSpaceDN w:val="0"/>
        <w:adjustRightInd w:val="0"/>
        <w:spacing w:after="0" w:line="240" w:lineRule="auto"/>
        <w:rPr>
          <w:rFonts w:ascii="Arial" w:hAnsi="Arial" w:cs="Arial"/>
          <w:sz w:val="16"/>
          <w:szCs w:val="16"/>
        </w:rPr>
      </w:pPr>
    </w:p>
    <w:p w14:paraId="599FEF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A1E5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F1A9F9" w14:textId="77777777" w:rsidR="00983AE1" w:rsidRDefault="00983AE1">
      <w:pPr>
        <w:widowControl w:val="0"/>
        <w:autoSpaceDE w:val="0"/>
        <w:autoSpaceDN w:val="0"/>
        <w:adjustRightInd w:val="0"/>
        <w:spacing w:after="0" w:line="240" w:lineRule="auto"/>
        <w:rPr>
          <w:rFonts w:ascii="Arial" w:hAnsi="Arial" w:cs="Arial"/>
          <w:sz w:val="16"/>
          <w:szCs w:val="16"/>
        </w:rPr>
      </w:pPr>
    </w:p>
    <w:p w14:paraId="7A1280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M80.45 I Lieková osteoporóza s patologickou fraktúrou panvovej oblasti a   I</w:t>
      </w:r>
    </w:p>
    <w:p w14:paraId="32D14226" w14:textId="77777777" w:rsidR="00983AE1" w:rsidRDefault="00983AE1">
      <w:pPr>
        <w:widowControl w:val="0"/>
        <w:autoSpaceDE w:val="0"/>
        <w:autoSpaceDN w:val="0"/>
        <w:adjustRightInd w:val="0"/>
        <w:spacing w:after="0" w:line="240" w:lineRule="auto"/>
        <w:rPr>
          <w:rFonts w:ascii="Arial" w:hAnsi="Arial" w:cs="Arial"/>
          <w:sz w:val="16"/>
          <w:szCs w:val="16"/>
        </w:rPr>
      </w:pPr>
    </w:p>
    <w:p w14:paraId="20E371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(panva, stehnová kosť, zadok, bedro, bedrový kĺb,          I</w:t>
      </w:r>
    </w:p>
    <w:p w14:paraId="5082BF88" w14:textId="77777777" w:rsidR="00983AE1" w:rsidRDefault="00983AE1">
      <w:pPr>
        <w:widowControl w:val="0"/>
        <w:autoSpaceDE w:val="0"/>
        <w:autoSpaceDN w:val="0"/>
        <w:adjustRightInd w:val="0"/>
        <w:spacing w:after="0" w:line="240" w:lineRule="auto"/>
        <w:rPr>
          <w:rFonts w:ascii="Arial" w:hAnsi="Arial" w:cs="Arial"/>
          <w:sz w:val="16"/>
          <w:szCs w:val="16"/>
        </w:rPr>
      </w:pPr>
    </w:p>
    <w:p w14:paraId="42FA9D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238A2914" w14:textId="77777777" w:rsidR="00983AE1" w:rsidRDefault="00983AE1">
      <w:pPr>
        <w:widowControl w:val="0"/>
        <w:autoSpaceDE w:val="0"/>
        <w:autoSpaceDN w:val="0"/>
        <w:adjustRightInd w:val="0"/>
        <w:spacing w:after="0" w:line="240" w:lineRule="auto"/>
        <w:rPr>
          <w:rFonts w:ascii="Arial" w:hAnsi="Arial" w:cs="Arial"/>
          <w:sz w:val="16"/>
          <w:szCs w:val="16"/>
        </w:rPr>
      </w:pPr>
    </w:p>
    <w:p w14:paraId="0656A7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6F4A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777BA7" w14:textId="77777777" w:rsidR="00983AE1" w:rsidRDefault="00983AE1">
      <w:pPr>
        <w:widowControl w:val="0"/>
        <w:autoSpaceDE w:val="0"/>
        <w:autoSpaceDN w:val="0"/>
        <w:adjustRightInd w:val="0"/>
        <w:spacing w:after="0" w:line="240" w:lineRule="auto"/>
        <w:rPr>
          <w:rFonts w:ascii="Arial" w:hAnsi="Arial" w:cs="Arial"/>
          <w:sz w:val="16"/>
          <w:szCs w:val="16"/>
        </w:rPr>
      </w:pPr>
    </w:p>
    <w:p w14:paraId="57CFAD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M80.46 I Lieková osteoporóza s patologickou fraktúrou predkolenia (ihlica, I</w:t>
      </w:r>
    </w:p>
    <w:p w14:paraId="5547ABC7" w14:textId="77777777" w:rsidR="00983AE1" w:rsidRDefault="00983AE1">
      <w:pPr>
        <w:widowControl w:val="0"/>
        <w:autoSpaceDE w:val="0"/>
        <w:autoSpaceDN w:val="0"/>
        <w:adjustRightInd w:val="0"/>
        <w:spacing w:after="0" w:line="240" w:lineRule="auto"/>
        <w:rPr>
          <w:rFonts w:ascii="Arial" w:hAnsi="Arial" w:cs="Arial"/>
          <w:sz w:val="16"/>
          <w:szCs w:val="16"/>
        </w:rPr>
      </w:pPr>
    </w:p>
    <w:p w14:paraId="3995E5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46A0DADB" w14:textId="77777777" w:rsidR="00983AE1" w:rsidRDefault="00983AE1">
      <w:pPr>
        <w:widowControl w:val="0"/>
        <w:autoSpaceDE w:val="0"/>
        <w:autoSpaceDN w:val="0"/>
        <w:adjustRightInd w:val="0"/>
        <w:spacing w:after="0" w:line="240" w:lineRule="auto"/>
        <w:rPr>
          <w:rFonts w:ascii="Arial" w:hAnsi="Arial" w:cs="Arial"/>
          <w:sz w:val="16"/>
          <w:szCs w:val="16"/>
        </w:rPr>
      </w:pPr>
    </w:p>
    <w:p w14:paraId="23F8CF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3E9B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E62A30" w14:textId="77777777" w:rsidR="00983AE1" w:rsidRDefault="00983AE1">
      <w:pPr>
        <w:widowControl w:val="0"/>
        <w:autoSpaceDE w:val="0"/>
        <w:autoSpaceDN w:val="0"/>
        <w:adjustRightInd w:val="0"/>
        <w:spacing w:after="0" w:line="240" w:lineRule="auto"/>
        <w:rPr>
          <w:rFonts w:ascii="Arial" w:hAnsi="Arial" w:cs="Arial"/>
          <w:sz w:val="16"/>
          <w:szCs w:val="16"/>
        </w:rPr>
      </w:pPr>
    </w:p>
    <w:p w14:paraId="57ED49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M80.47 I Lieková osteoporóza s patologickou fraktúrou členka a nohy        I</w:t>
      </w:r>
    </w:p>
    <w:p w14:paraId="451975B5" w14:textId="77777777" w:rsidR="00983AE1" w:rsidRDefault="00983AE1">
      <w:pPr>
        <w:widowControl w:val="0"/>
        <w:autoSpaceDE w:val="0"/>
        <w:autoSpaceDN w:val="0"/>
        <w:adjustRightInd w:val="0"/>
        <w:spacing w:after="0" w:line="240" w:lineRule="auto"/>
        <w:rPr>
          <w:rFonts w:ascii="Arial" w:hAnsi="Arial" w:cs="Arial"/>
          <w:sz w:val="16"/>
          <w:szCs w:val="16"/>
        </w:rPr>
      </w:pPr>
    </w:p>
    <w:p w14:paraId="7CC57A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3F02AAA2" w14:textId="77777777" w:rsidR="00983AE1" w:rsidRDefault="00983AE1">
      <w:pPr>
        <w:widowControl w:val="0"/>
        <w:autoSpaceDE w:val="0"/>
        <w:autoSpaceDN w:val="0"/>
        <w:adjustRightInd w:val="0"/>
        <w:spacing w:after="0" w:line="240" w:lineRule="auto"/>
        <w:rPr>
          <w:rFonts w:ascii="Arial" w:hAnsi="Arial" w:cs="Arial"/>
          <w:sz w:val="16"/>
          <w:szCs w:val="16"/>
        </w:rPr>
      </w:pPr>
    </w:p>
    <w:p w14:paraId="6458D9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3FB000FA" w14:textId="77777777" w:rsidR="00983AE1" w:rsidRDefault="00983AE1">
      <w:pPr>
        <w:widowControl w:val="0"/>
        <w:autoSpaceDE w:val="0"/>
        <w:autoSpaceDN w:val="0"/>
        <w:adjustRightInd w:val="0"/>
        <w:spacing w:after="0" w:line="240" w:lineRule="auto"/>
        <w:rPr>
          <w:rFonts w:ascii="Arial" w:hAnsi="Arial" w:cs="Arial"/>
          <w:sz w:val="16"/>
          <w:szCs w:val="16"/>
        </w:rPr>
      </w:pPr>
    </w:p>
    <w:p w14:paraId="5E223B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5299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D90167" w14:textId="77777777" w:rsidR="00983AE1" w:rsidRDefault="00983AE1">
      <w:pPr>
        <w:widowControl w:val="0"/>
        <w:autoSpaceDE w:val="0"/>
        <w:autoSpaceDN w:val="0"/>
        <w:adjustRightInd w:val="0"/>
        <w:spacing w:after="0" w:line="240" w:lineRule="auto"/>
        <w:rPr>
          <w:rFonts w:ascii="Arial" w:hAnsi="Arial" w:cs="Arial"/>
          <w:sz w:val="16"/>
          <w:szCs w:val="16"/>
        </w:rPr>
      </w:pPr>
    </w:p>
    <w:p w14:paraId="41177D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M80.48 I Lieková osteoporóza s patologickou fraktúrou na inom mieste       I</w:t>
      </w:r>
    </w:p>
    <w:p w14:paraId="3D3EE99D" w14:textId="77777777" w:rsidR="00983AE1" w:rsidRDefault="00983AE1">
      <w:pPr>
        <w:widowControl w:val="0"/>
        <w:autoSpaceDE w:val="0"/>
        <w:autoSpaceDN w:val="0"/>
        <w:adjustRightInd w:val="0"/>
        <w:spacing w:after="0" w:line="240" w:lineRule="auto"/>
        <w:rPr>
          <w:rFonts w:ascii="Arial" w:hAnsi="Arial" w:cs="Arial"/>
          <w:sz w:val="16"/>
          <w:szCs w:val="16"/>
        </w:rPr>
      </w:pPr>
    </w:p>
    <w:p w14:paraId="319509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(hlava, krk, rebrá, lebka, trup, chrbtica)                        I</w:t>
      </w:r>
    </w:p>
    <w:p w14:paraId="3DA78D31" w14:textId="77777777" w:rsidR="00983AE1" w:rsidRDefault="00983AE1">
      <w:pPr>
        <w:widowControl w:val="0"/>
        <w:autoSpaceDE w:val="0"/>
        <w:autoSpaceDN w:val="0"/>
        <w:adjustRightInd w:val="0"/>
        <w:spacing w:after="0" w:line="240" w:lineRule="auto"/>
        <w:rPr>
          <w:rFonts w:ascii="Arial" w:hAnsi="Arial" w:cs="Arial"/>
          <w:sz w:val="16"/>
          <w:szCs w:val="16"/>
        </w:rPr>
      </w:pPr>
    </w:p>
    <w:p w14:paraId="5FE075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19F3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A7D122" w14:textId="77777777" w:rsidR="00983AE1" w:rsidRDefault="00983AE1">
      <w:pPr>
        <w:widowControl w:val="0"/>
        <w:autoSpaceDE w:val="0"/>
        <w:autoSpaceDN w:val="0"/>
        <w:adjustRightInd w:val="0"/>
        <w:spacing w:after="0" w:line="240" w:lineRule="auto"/>
        <w:rPr>
          <w:rFonts w:ascii="Arial" w:hAnsi="Arial" w:cs="Arial"/>
          <w:sz w:val="16"/>
          <w:szCs w:val="16"/>
        </w:rPr>
      </w:pPr>
    </w:p>
    <w:p w14:paraId="100EBF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M80.49 I Lieková osteoporóza s patologickou fraktúrou na neurčenom mieste  I</w:t>
      </w:r>
    </w:p>
    <w:p w14:paraId="20D2634F" w14:textId="77777777" w:rsidR="00983AE1" w:rsidRDefault="00983AE1">
      <w:pPr>
        <w:widowControl w:val="0"/>
        <w:autoSpaceDE w:val="0"/>
        <w:autoSpaceDN w:val="0"/>
        <w:adjustRightInd w:val="0"/>
        <w:spacing w:after="0" w:line="240" w:lineRule="auto"/>
        <w:rPr>
          <w:rFonts w:ascii="Arial" w:hAnsi="Arial" w:cs="Arial"/>
          <w:sz w:val="16"/>
          <w:szCs w:val="16"/>
        </w:rPr>
      </w:pPr>
    </w:p>
    <w:p w14:paraId="423895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D409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80883F" w14:textId="77777777" w:rsidR="00983AE1" w:rsidRDefault="00983AE1">
      <w:pPr>
        <w:widowControl w:val="0"/>
        <w:autoSpaceDE w:val="0"/>
        <w:autoSpaceDN w:val="0"/>
        <w:adjustRightInd w:val="0"/>
        <w:spacing w:after="0" w:line="240" w:lineRule="auto"/>
        <w:rPr>
          <w:rFonts w:ascii="Arial" w:hAnsi="Arial" w:cs="Arial"/>
          <w:sz w:val="16"/>
          <w:szCs w:val="16"/>
        </w:rPr>
      </w:pPr>
    </w:p>
    <w:p w14:paraId="61F7C1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M80.50 I Idiopatická osteoporóza s patologickou fraktúrou na viacerých     I</w:t>
      </w:r>
    </w:p>
    <w:p w14:paraId="78B5628A" w14:textId="77777777" w:rsidR="00983AE1" w:rsidRDefault="00983AE1">
      <w:pPr>
        <w:widowControl w:val="0"/>
        <w:autoSpaceDE w:val="0"/>
        <w:autoSpaceDN w:val="0"/>
        <w:adjustRightInd w:val="0"/>
        <w:spacing w:after="0" w:line="240" w:lineRule="auto"/>
        <w:rPr>
          <w:rFonts w:ascii="Arial" w:hAnsi="Arial" w:cs="Arial"/>
          <w:sz w:val="16"/>
          <w:szCs w:val="16"/>
        </w:rPr>
      </w:pPr>
    </w:p>
    <w:p w14:paraId="619234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40E2DFF6" w14:textId="77777777" w:rsidR="00983AE1" w:rsidRDefault="00983AE1">
      <w:pPr>
        <w:widowControl w:val="0"/>
        <w:autoSpaceDE w:val="0"/>
        <w:autoSpaceDN w:val="0"/>
        <w:adjustRightInd w:val="0"/>
        <w:spacing w:after="0" w:line="240" w:lineRule="auto"/>
        <w:rPr>
          <w:rFonts w:ascii="Arial" w:hAnsi="Arial" w:cs="Arial"/>
          <w:sz w:val="16"/>
          <w:szCs w:val="16"/>
        </w:rPr>
      </w:pPr>
    </w:p>
    <w:p w14:paraId="5AB6BE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A4EE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57F9E9" w14:textId="77777777" w:rsidR="00983AE1" w:rsidRDefault="00983AE1">
      <w:pPr>
        <w:widowControl w:val="0"/>
        <w:autoSpaceDE w:val="0"/>
        <w:autoSpaceDN w:val="0"/>
        <w:adjustRightInd w:val="0"/>
        <w:spacing w:after="0" w:line="240" w:lineRule="auto"/>
        <w:rPr>
          <w:rFonts w:ascii="Arial" w:hAnsi="Arial" w:cs="Arial"/>
          <w:sz w:val="16"/>
          <w:szCs w:val="16"/>
        </w:rPr>
      </w:pPr>
    </w:p>
    <w:p w14:paraId="7B1B40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M80.51 I Idiopatická osteoporóza s patologickou fraktúrou v oblasti pleca  I</w:t>
      </w:r>
    </w:p>
    <w:p w14:paraId="5F988EC9" w14:textId="77777777" w:rsidR="00983AE1" w:rsidRDefault="00983AE1">
      <w:pPr>
        <w:widowControl w:val="0"/>
        <w:autoSpaceDE w:val="0"/>
        <w:autoSpaceDN w:val="0"/>
        <w:adjustRightInd w:val="0"/>
        <w:spacing w:after="0" w:line="240" w:lineRule="auto"/>
        <w:rPr>
          <w:rFonts w:ascii="Arial" w:hAnsi="Arial" w:cs="Arial"/>
          <w:sz w:val="16"/>
          <w:szCs w:val="16"/>
        </w:rPr>
      </w:pPr>
    </w:p>
    <w:p w14:paraId="7AAA98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(kľúčna kosť, lopatka, akromioklavikulárny, ramenný,              I</w:t>
      </w:r>
    </w:p>
    <w:p w14:paraId="7DA18F4C" w14:textId="77777777" w:rsidR="00983AE1" w:rsidRDefault="00983AE1">
      <w:pPr>
        <w:widowControl w:val="0"/>
        <w:autoSpaceDE w:val="0"/>
        <w:autoSpaceDN w:val="0"/>
        <w:adjustRightInd w:val="0"/>
        <w:spacing w:after="0" w:line="240" w:lineRule="auto"/>
        <w:rPr>
          <w:rFonts w:ascii="Arial" w:hAnsi="Arial" w:cs="Arial"/>
          <w:sz w:val="16"/>
          <w:szCs w:val="16"/>
        </w:rPr>
      </w:pPr>
    </w:p>
    <w:p w14:paraId="3A0341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2A015F86" w14:textId="77777777" w:rsidR="00983AE1" w:rsidRDefault="00983AE1">
      <w:pPr>
        <w:widowControl w:val="0"/>
        <w:autoSpaceDE w:val="0"/>
        <w:autoSpaceDN w:val="0"/>
        <w:adjustRightInd w:val="0"/>
        <w:spacing w:after="0" w:line="240" w:lineRule="auto"/>
        <w:rPr>
          <w:rFonts w:ascii="Arial" w:hAnsi="Arial" w:cs="Arial"/>
          <w:sz w:val="16"/>
          <w:szCs w:val="16"/>
        </w:rPr>
      </w:pPr>
    </w:p>
    <w:p w14:paraId="11BA54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4F1E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5C9F65" w14:textId="77777777" w:rsidR="00983AE1" w:rsidRDefault="00983AE1">
      <w:pPr>
        <w:widowControl w:val="0"/>
        <w:autoSpaceDE w:val="0"/>
        <w:autoSpaceDN w:val="0"/>
        <w:adjustRightInd w:val="0"/>
        <w:spacing w:after="0" w:line="240" w:lineRule="auto"/>
        <w:rPr>
          <w:rFonts w:ascii="Arial" w:hAnsi="Arial" w:cs="Arial"/>
          <w:sz w:val="16"/>
          <w:szCs w:val="16"/>
        </w:rPr>
      </w:pPr>
    </w:p>
    <w:p w14:paraId="2E5BBD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M80.52 I Idiopatická osteoporóza s patologickou fraktúrou nadlaktia        I</w:t>
      </w:r>
    </w:p>
    <w:p w14:paraId="10739A38" w14:textId="77777777" w:rsidR="00983AE1" w:rsidRDefault="00983AE1">
      <w:pPr>
        <w:widowControl w:val="0"/>
        <w:autoSpaceDE w:val="0"/>
        <w:autoSpaceDN w:val="0"/>
        <w:adjustRightInd w:val="0"/>
        <w:spacing w:after="0" w:line="240" w:lineRule="auto"/>
        <w:rPr>
          <w:rFonts w:ascii="Arial" w:hAnsi="Arial" w:cs="Arial"/>
          <w:sz w:val="16"/>
          <w:szCs w:val="16"/>
        </w:rPr>
      </w:pPr>
    </w:p>
    <w:p w14:paraId="3DF01A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I</w:t>
      </w:r>
    </w:p>
    <w:p w14:paraId="3F2832C5" w14:textId="77777777" w:rsidR="00983AE1" w:rsidRDefault="00983AE1">
      <w:pPr>
        <w:widowControl w:val="0"/>
        <w:autoSpaceDE w:val="0"/>
        <w:autoSpaceDN w:val="0"/>
        <w:adjustRightInd w:val="0"/>
        <w:spacing w:after="0" w:line="240" w:lineRule="auto"/>
        <w:rPr>
          <w:rFonts w:ascii="Arial" w:hAnsi="Arial" w:cs="Arial"/>
          <w:sz w:val="16"/>
          <w:szCs w:val="16"/>
        </w:rPr>
      </w:pPr>
    </w:p>
    <w:p w14:paraId="043078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9BC8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773796" w14:textId="77777777" w:rsidR="00983AE1" w:rsidRDefault="00983AE1">
      <w:pPr>
        <w:widowControl w:val="0"/>
        <w:autoSpaceDE w:val="0"/>
        <w:autoSpaceDN w:val="0"/>
        <w:adjustRightInd w:val="0"/>
        <w:spacing w:after="0" w:line="240" w:lineRule="auto"/>
        <w:rPr>
          <w:rFonts w:ascii="Arial" w:hAnsi="Arial" w:cs="Arial"/>
          <w:sz w:val="16"/>
          <w:szCs w:val="16"/>
        </w:rPr>
      </w:pPr>
    </w:p>
    <w:p w14:paraId="219C3E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M80.53 I Idiopatická osteoporóza s patologickou fraktúrou predlaktia       I</w:t>
      </w:r>
    </w:p>
    <w:p w14:paraId="02043F6E" w14:textId="77777777" w:rsidR="00983AE1" w:rsidRDefault="00983AE1">
      <w:pPr>
        <w:widowControl w:val="0"/>
        <w:autoSpaceDE w:val="0"/>
        <w:autoSpaceDN w:val="0"/>
        <w:adjustRightInd w:val="0"/>
        <w:spacing w:after="0" w:line="240" w:lineRule="auto"/>
        <w:rPr>
          <w:rFonts w:ascii="Arial" w:hAnsi="Arial" w:cs="Arial"/>
          <w:sz w:val="16"/>
          <w:szCs w:val="16"/>
        </w:rPr>
      </w:pPr>
    </w:p>
    <w:p w14:paraId="78020A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I</w:t>
      </w:r>
    </w:p>
    <w:p w14:paraId="0167D16E" w14:textId="77777777" w:rsidR="00983AE1" w:rsidRDefault="00983AE1">
      <w:pPr>
        <w:widowControl w:val="0"/>
        <w:autoSpaceDE w:val="0"/>
        <w:autoSpaceDN w:val="0"/>
        <w:adjustRightInd w:val="0"/>
        <w:spacing w:after="0" w:line="240" w:lineRule="auto"/>
        <w:rPr>
          <w:rFonts w:ascii="Arial" w:hAnsi="Arial" w:cs="Arial"/>
          <w:sz w:val="16"/>
          <w:szCs w:val="16"/>
        </w:rPr>
      </w:pPr>
    </w:p>
    <w:p w14:paraId="06DA06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45EB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6C7BCE" w14:textId="77777777" w:rsidR="00983AE1" w:rsidRDefault="00983AE1">
      <w:pPr>
        <w:widowControl w:val="0"/>
        <w:autoSpaceDE w:val="0"/>
        <w:autoSpaceDN w:val="0"/>
        <w:adjustRightInd w:val="0"/>
        <w:spacing w:after="0" w:line="240" w:lineRule="auto"/>
        <w:rPr>
          <w:rFonts w:ascii="Arial" w:hAnsi="Arial" w:cs="Arial"/>
          <w:sz w:val="16"/>
          <w:szCs w:val="16"/>
        </w:rPr>
      </w:pPr>
    </w:p>
    <w:p w14:paraId="5AD64B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M80.54 I Idiopatická osteoporóza s patologickou fraktúrou ruky (zápästie,  I</w:t>
      </w:r>
    </w:p>
    <w:p w14:paraId="6A1B5A25" w14:textId="77777777" w:rsidR="00983AE1" w:rsidRDefault="00983AE1">
      <w:pPr>
        <w:widowControl w:val="0"/>
        <w:autoSpaceDE w:val="0"/>
        <w:autoSpaceDN w:val="0"/>
        <w:adjustRightInd w:val="0"/>
        <w:spacing w:after="0" w:line="240" w:lineRule="auto"/>
        <w:rPr>
          <w:rFonts w:ascii="Arial" w:hAnsi="Arial" w:cs="Arial"/>
          <w:sz w:val="16"/>
          <w:szCs w:val="16"/>
        </w:rPr>
      </w:pPr>
    </w:p>
    <w:p w14:paraId="365E25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54DD9DBD" w14:textId="77777777" w:rsidR="00983AE1" w:rsidRDefault="00983AE1">
      <w:pPr>
        <w:widowControl w:val="0"/>
        <w:autoSpaceDE w:val="0"/>
        <w:autoSpaceDN w:val="0"/>
        <w:adjustRightInd w:val="0"/>
        <w:spacing w:after="0" w:line="240" w:lineRule="auto"/>
        <w:rPr>
          <w:rFonts w:ascii="Arial" w:hAnsi="Arial" w:cs="Arial"/>
          <w:sz w:val="16"/>
          <w:szCs w:val="16"/>
        </w:rPr>
      </w:pPr>
    </w:p>
    <w:p w14:paraId="54F93B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60B7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667E11" w14:textId="77777777" w:rsidR="00983AE1" w:rsidRDefault="00983AE1">
      <w:pPr>
        <w:widowControl w:val="0"/>
        <w:autoSpaceDE w:val="0"/>
        <w:autoSpaceDN w:val="0"/>
        <w:adjustRightInd w:val="0"/>
        <w:spacing w:after="0" w:line="240" w:lineRule="auto"/>
        <w:rPr>
          <w:rFonts w:ascii="Arial" w:hAnsi="Arial" w:cs="Arial"/>
          <w:sz w:val="16"/>
          <w:szCs w:val="16"/>
        </w:rPr>
      </w:pPr>
    </w:p>
    <w:p w14:paraId="43FF16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M80.55 I Idiopatická osteoporóza s patologickou fraktúrou panvovej oblasti I</w:t>
      </w:r>
    </w:p>
    <w:p w14:paraId="2C124C1D" w14:textId="77777777" w:rsidR="00983AE1" w:rsidRDefault="00983AE1">
      <w:pPr>
        <w:widowControl w:val="0"/>
        <w:autoSpaceDE w:val="0"/>
        <w:autoSpaceDN w:val="0"/>
        <w:adjustRightInd w:val="0"/>
        <w:spacing w:after="0" w:line="240" w:lineRule="auto"/>
        <w:rPr>
          <w:rFonts w:ascii="Arial" w:hAnsi="Arial" w:cs="Arial"/>
          <w:sz w:val="16"/>
          <w:szCs w:val="16"/>
        </w:rPr>
      </w:pPr>
    </w:p>
    <w:p w14:paraId="54FEC3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stehna (panva, stehnová kosť, zadok, bedro, bedrový kĺb,        I</w:t>
      </w:r>
    </w:p>
    <w:p w14:paraId="4C969DB0" w14:textId="77777777" w:rsidR="00983AE1" w:rsidRDefault="00983AE1">
      <w:pPr>
        <w:widowControl w:val="0"/>
        <w:autoSpaceDE w:val="0"/>
        <w:autoSpaceDN w:val="0"/>
        <w:adjustRightInd w:val="0"/>
        <w:spacing w:after="0" w:line="240" w:lineRule="auto"/>
        <w:rPr>
          <w:rFonts w:ascii="Arial" w:hAnsi="Arial" w:cs="Arial"/>
          <w:sz w:val="16"/>
          <w:szCs w:val="16"/>
        </w:rPr>
      </w:pPr>
    </w:p>
    <w:p w14:paraId="492C3E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4163E577" w14:textId="77777777" w:rsidR="00983AE1" w:rsidRDefault="00983AE1">
      <w:pPr>
        <w:widowControl w:val="0"/>
        <w:autoSpaceDE w:val="0"/>
        <w:autoSpaceDN w:val="0"/>
        <w:adjustRightInd w:val="0"/>
        <w:spacing w:after="0" w:line="240" w:lineRule="auto"/>
        <w:rPr>
          <w:rFonts w:ascii="Arial" w:hAnsi="Arial" w:cs="Arial"/>
          <w:sz w:val="16"/>
          <w:szCs w:val="16"/>
        </w:rPr>
      </w:pPr>
    </w:p>
    <w:p w14:paraId="3066E8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F0D5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4418C4" w14:textId="77777777" w:rsidR="00983AE1" w:rsidRDefault="00983AE1">
      <w:pPr>
        <w:widowControl w:val="0"/>
        <w:autoSpaceDE w:val="0"/>
        <w:autoSpaceDN w:val="0"/>
        <w:adjustRightInd w:val="0"/>
        <w:spacing w:after="0" w:line="240" w:lineRule="auto"/>
        <w:rPr>
          <w:rFonts w:ascii="Arial" w:hAnsi="Arial" w:cs="Arial"/>
          <w:sz w:val="16"/>
          <w:szCs w:val="16"/>
        </w:rPr>
      </w:pPr>
    </w:p>
    <w:p w14:paraId="1F76C2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M80.56 I Idiopatická osteoporóza s patologickou fraktúrou predkolenia      I</w:t>
      </w:r>
    </w:p>
    <w:p w14:paraId="2A199498" w14:textId="77777777" w:rsidR="00983AE1" w:rsidRDefault="00983AE1">
      <w:pPr>
        <w:widowControl w:val="0"/>
        <w:autoSpaceDE w:val="0"/>
        <w:autoSpaceDN w:val="0"/>
        <w:adjustRightInd w:val="0"/>
        <w:spacing w:after="0" w:line="240" w:lineRule="auto"/>
        <w:rPr>
          <w:rFonts w:ascii="Arial" w:hAnsi="Arial" w:cs="Arial"/>
          <w:sz w:val="16"/>
          <w:szCs w:val="16"/>
        </w:rPr>
      </w:pPr>
    </w:p>
    <w:p w14:paraId="32664D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19A7EB82" w14:textId="77777777" w:rsidR="00983AE1" w:rsidRDefault="00983AE1">
      <w:pPr>
        <w:widowControl w:val="0"/>
        <w:autoSpaceDE w:val="0"/>
        <w:autoSpaceDN w:val="0"/>
        <w:adjustRightInd w:val="0"/>
        <w:spacing w:after="0" w:line="240" w:lineRule="auto"/>
        <w:rPr>
          <w:rFonts w:ascii="Arial" w:hAnsi="Arial" w:cs="Arial"/>
          <w:sz w:val="16"/>
          <w:szCs w:val="16"/>
        </w:rPr>
      </w:pPr>
    </w:p>
    <w:p w14:paraId="5A029B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19AC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E8A2DE" w14:textId="77777777" w:rsidR="00983AE1" w:rsidRDefault="00983AE1">
      <w:pPr>
        <w:widowControl w:val="0"/>
        <w:autoSpaceDE w:val="0"/>
        <w:autoSpaceDN w:val="0"/>
        <w:adjustRightInd w:val="0"/>
        <w:spacing w:after="0" w:line="240" w:lineRule="auto"/>
        <w:rPr>
          <w:rFonts w:ascii="Arial" w:hAnsi="Arial" w:cs="Arial"/>
          <w:sz w:val="16"/>
          <w:szCs w:val="16"/>
        </w:rPr>
      </w:pPr>
    </w:p>
    <w:p w14:paraId="37BCE5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M80.57 I Idiopatická osteoporóza s patologickou fraktúrou členka a nohy    I</w:t>
      </w:r>
    </w:p>
    <w:p w14:paraId="64C9E548" w14:textId="77777777" w:rsidR="00983AE1" w:rsidRDefault="00983AE1">
      <w:pPr>
        <w:widowControl w:val="0"/>
        <w:autoSpaceDE w:val="0"/>
        <w:autoSpaceDN w:val="0"/>
        <w:adjustRightInd w:val="0"/>
        <w:spacing w:after="0" w:line="240" w:lineRule="auto"/>
        <w:rPr>
          <w:rFonts w:ascii="Arial" w:hAnsi="Arial" w:cs="Arial"/>
          <w:sz w:val="16"/>
          <w:szCs w:val="16"/>
        </w:rPr>
      </w:pPr>
    </w:p>
    <w:p w14:paraId="306DF1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04CCBB8F" w14:textId="77777777" w:rsidR="00983AE1" w:rsidRDefault="00983AE1">
      <w:pPr>
        <w:widowControl w:val="0"/>
        <w:autoSpaceDE w:val="0"/>
        <w:autoSpaceDN w:val="0"/>
        <w:adjustRightInd w:val="0"/>
        <w:spacing w:after="0" w:line="240" w:lineRule="auto"/>
        <w:rPr>
          <w:rFonts w:ascii="Arial" w:hAnsi="Arial" w:cs="Arial"/>
          <w:sz w:val="16"/>
          <w:szCs w:val="16"/>
        </w:rPr>
      </w:pPr>
    </w:p>
    <w:p w14:paraId="3D43FC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7448B905" w14:textId="77777777" w:rsidR="00983AE1" w:rsidRDefault="00983AE1">
      <w:pPr>
        <w:widowControl w:val="0"/>
        <w:autoSpaceDE w:val="0"/>
        <w:autoSpaceDN w:val="0"/>
        <w:adjustRightInd w:val="0"/>
        <w:spacing w:after="0" w:line="240" w:lineRule="auto"/>
        <w:rPr>
          <w:rFonts w:ascii="Arial" w:hAnsi="Arial" w:cs="Arial"/>
          <w:sz w:val="16"/>
          <w:szCs w:val="16"/>
        </w:rPr>
      </w:pPr>
    </w:p>
    <w:p w14:paraId="24EEF5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5FF0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A5FF61" w14:textId="77777777" w:rsidR="00983AE1" w:rsidRDefault="00983AE1">
      <w:pPr>
        <w:widowControl w:val="0"/>
        <w:autoSpaceDE w:val="0"/>
        <w:autoSpaceDN w:val="0"/>
        <w:adjustRightInd w:val="0"/>
        <w:spacing w:after="0" w:line="240" w:lineRule="auto"/>
        <w:rPr>
          <w:rFonts w:ascii="Arial" w:hAnsi="Arial" w:cs="Arial"/>
          <w:sz w:val="16"/>
          <w:szCs w:val="16"/>
        </w:rPr>
      </w:pPr>
    </w:p>
    <w:p w14:paraId="1842FF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M80.58 I Idiopatická osteoporóza s patologickou fraktúrou na inom mieste   I</w:t>
      </w:r>
    </w:p>
    <w:p w14:paraId="5D4A4A93" w14:textId="77777777" w:rsidR="00983AE1" w:rsidRDefault="00983AE1">
      <w:pPr>
        <w:widowControl w:val="0"/>
        <w:autoSpaceDE w:val="0"/>
        <w:autoSpaceDN w:val="0"/>
        <w:adjustRightInd w:val="0"/>
        <w:spacing w:after="0" w:line="240" w:lineRule="auto"/>
        <w:rPr>
          <w:rFonts w:ascii="Arial" w:hAnsi="Arial" w:cs="Arial"/>
          <w:sz w:val="16"/>
          <w:szCs w:val="16"/>
        </w:rPr>
      </w:pPr>
    </w:p>
    <w:p w14:paraId="061BDC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(hlava, krk, rebrá, lebka, trup, chrbtica)                        I</w:t>
      </w:r>
    </w:p>
    <w:p w14:paraId="75E3C7BD" w14:textId="77777777" w:rsidR="00983AE1" w:rsidRDefault="00983AE1">
      <w:pPr>
        <w:widowControl w:val="0"/>
        <w:autoSpaceDE w:val="0"/>
        <w:autoSpaceDN w:val="0"/>
        <w:adjustRightInd w:val="0"/>
        <w:spacing w:after="0" w:line="240" w:lineRule="auto"/>
        <w:rPr>
          <w:rFonts w:ascii="Arial" w:hAnsi="Arial" w:cs="Arial"/>
          <w:sz w:val="16"/>
          <w:szCs w:val="16"/>
        </w:rPr>
      </w:pPr>
    </w:p>
    <w:p w14:paraId="3E7299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83C0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6A322B" w14:textId="77777777" w:rsidR="00983AE1" w:rsidRDefault="00983AE1">
      <w:pPr>
        <w:widowControl w:val="0"/>
        <w:autoSpaceDE w:val="0"/>
        <w:autoSpaceDN w:val="0"/>
        <w:adjustRightInd w:val="0"/>
        <w:spacing w:after="0" w:line="240" w:lineRule="auto"/>
        <w:rPr>
          <w:rFonts w:ascii="Arial" w:hAnsi="Arial" w:cs="Arial"/>
          <w:sz w:val="16"/>
          <w:szCs w:val="16"/>
        </w:rPr>
      </w:pPr>
    </w:p>
    <w:p w14:paraId="4F1377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M80.59 I Idiopatická osteoporóza s patologickou fraktúrou na neurčenom     I</w:t>
      </w:r>
    </w:p>
    <w:p w14:paraId="38E9FD67" w14:textId="77777777" w:rsidR="00983AE1" w:rsidRDefault="00983AE1">
      <w:pPr>
        <w:widowControl w:val="0"/>
        <w:autoSpaceDE w:val="0"/>
        <w:autoSpaceDN w:val="0"/>
        <w:adjustRightInd w:val="0"/>
        <w:spacing w:after="0" w:line="240" w:lineRule="auto"/>
        <w:rPr>
          <w:rFonts w:ascii="Arial" w:hAnsi="Arial" w:cs="Arial"/>
          <w:sz w:val="16"/>
          <w:szCs w:val="16"/>
        </w:rPr>
      </w:pPr>
    </w:p>
    <w:p w14:paraId="03AB21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I</w:t>
      </w:r>
    </w:p>
    <w:p w14:paraId="571EBD64" w14:textId="77777777" w:rsidR="00983AE1" w:rsidRDefault="00983AE1">
      <w:pPr>
        <w:widowControl w:val="0"/>
        <w:autoSpaceDE w:val="0"/>
        <w:autoSpaceDN w:val="0"/>
        <w:adjustRightInd w:val="0"/>
        <w:spacing w:after="0" w:line="240" w:lineRule="auto"/>
        <w:rPr>
          <w:rFonts w:ascii="Arial" w:hAnsi="Arial" w:cs="Arial"/>
          <w:sz w:val="16"/>
          <w:szCs w:val="16"/>
        </w:rPr>
      </w:pPr>
    </w:p>
    <w:p w14:paraId="515499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9EB8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0F65B7" w14:textId="77777777" w:rsidR="00983AE1" w:rsidRDefault="00983AE1">
      <w:pPr>
        <w:widowControl w:val="0"/>
        <w:autoSpaceDE w:val="0"/>
        <w:autoSpaceDN w:val="0"/>
        <w:adjustRightInd w:val="0"/>
        <w:spacing w:after="0" w:line="240" w:lineRule="auto"/>
        <w:rPr>
          <w:rFonts w:ascii="Arial" w:hAnsi="Arial" w:cs="Arial"/>
          <w:sz w:val="16"/>
          <w:szCs w:val="16"/>
        </w:rPr>
      </w:pPr>
    </w:p>
    <w:p w14:paraId="5ABDD7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M80.80 I Iná osteoporóza s patologickou fraktúrou na viacerých miestach    I</w:t>
      </w:r>
    </w:p>
    <w:p w14:paraId="4005ED2B" w14:textId="77777777" w:rsidR="00983AE1" w:rsidRDefault="00983AE1">
      <w:pPr>
        <w:widowControl w:val="0"/>
        <w:autoSpaceDE w:val="0"/>
        <w:autoSpaceDN w:val="0"/>
        <w:adjustRightInd w:val="0"/>
        <w:spacing w:after="0" w:line="240" w:lineRule="auto"/>
        <w:rPr>
          <w:rFonts w:ascii="Arial" w:hAnsi="Arial" w:cs="Arial"/>
          <w:sz w:val="16"/>
          <w:szCs w:val="16"/>
        </w:rPr>
      </w:pPr>
    </w:p>
    <w:p w14:paraId="3E684E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989A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69598E" w14:textId="77777777" w:rsidR="00983AE1" w:rsidRDefault="00983AE1">
      <w:pPr>
        <w:widowControl w:val="0"/>
        <w:autoSpaceDE w:val="0"/>
        <w:autoSpaceDN w:val="0"/>
        <w:adjustRightInd w:val="0"/>
        <w:spacing w:after="0" w:line="240" w:lineRule="auto"/>
        <w:rPr>
          <w:rFonts w:ascii="Arial" w:hAnsi="Arial" w:cs="Arial"/>
          <w:sz w:val="16"/>
          <w:szCs w:val="16"/>
        </w:rPr>
      </w:pPr>
    </w:p>
    <w:p w14:paraId="2B9D96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M80.81 I Iná osteoporóza s patologickou fraktúrou v oblasti pleca (kľúčna  I</w:t>
      </w:r>
    </w:p>
    <w:p w14:paraId="57A34DFE" w14:textId="77777777" w:rsidR="00983AE1" w:rsidRDefault="00983AE1">
      <w:pPr>
        <w:widowControl w:val="0"/>
        <w:autoSpaceDE w:val="0"/>
        <w:autoSpaceDN w:val="0"/>
        <w:adjustRightInd w:val="0"/>
        <w:spacing w:after="0" w:line="240" w:lineRule="auto"/>
        <w:rPr>
          <w:rFonts w:ascii="Arial" w:hAnsi="Arial" w:cs="Arial"/>
          <w:sz w:val="16"/>
          <w:szCs w:val="16"/>
        </w:rPr>
      </w:pPr>
    </w:p>
    <w:p w14:paraId="2EF3EA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5E793467" w14:textId="77777777" w:rsidR="00983AE1" w:rsidRDefault="00983AE1">
      <w:pPr>
        <w:widowControl w:val="0"/>
        <w:autoSpaceDE w:val="0"/>
        <w:autoSpaceDN w:val="0"/>
        <w:adjustRightInd w:val="0"/>
        <w:spacing w:after="0" w:line="240" w:lineRule="auto"/>
        <w:rPr>
          <w:rFonts w:ascii="Arial" w:hAnsi="Arial" w:cs="Arial"/>
          <w:sz w:val="16"/>
          <w:szCs w:val="16"/>
        </w:rPr>
      </w:pPr>
    </w:p>
    <w:p w14:paraId="6ADC3A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1DC9573E" w14:textId="77777777" w:rsidR="00983AE1" w:rsidRDefault="00983AE1">
      <w:pPr>
        <w:widowControl w:val="0"/>
        <w:autoSpaceDE w:val="0"/>
        <w:autoSpaceDN w:val="0"/>
        <w:adjustRightInd w:val="0"/>
        <w:spacing w:after="0" w:line="240" w:lineRule="auto"/>
        <w:rPr>
          <w:rFonts w:ascii="Arial" w:hAnsi="Arial" w:cs="Arial"/>
          <w:sz w:val="16"/>
          <w:szCs w:val="16"/>
        </w:rPr>
      </w:pPr>
    </w:p>
    <w:p w14:paraId="5024AD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3342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897F43" w14:textId="77777777" w:rsidR="00983AE1" w:rsidRDefault="00983AE1">
      <w:pPr>
        <w:widowControl w:val="0"/>
        <w:autoSpaceDE w:val="0"/>
        <w:autoSpaceDN w:val="0"/>
        <w:adjustRightInd w:val="0"/>
        <w:spacing w:after="0" w:line="240" w:lineRule="auto"/>
        <w:rPr>
          <w:rFonts w:ascii="Arial" w:hAnsi="Arial" w:cs="Arial"/>
          <w:sz w:val="16"/>
          <w:szCs w:val="16"/>
        </w:rPr>
      </w:pPr>
    </w:p>
    <w:p w14:paraId="34E3F1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M80.82 I Iná osteoporóza s patologickou fraktúrou nadlaktia (ramenná kosť, I</w:t>
      </w:r>
    </w:p>
    <w:p w14:paraId="27AFC705" w14:textId="77777777" w:rsidR="00983AE1" w:rsidRDefault="00983AE1">
      <w:pPr>
        <w:widowControl w:val="0"/>
        <w:autoSpaceDE w:val="0"/>
        <w:autoSpaceDN w:val="0"/>
        <w:adjustRightInd w:val="0"/>
        <w:spacing w:after="0" w:line="240" w:lineRule="auto"/>
        <w:rPr>
          <w:rFonts w:ascii="Arial" w:hAnsi="Arial" w:cs="Arial"/>
          <w:sz w:val="16"/>
          <w:szCs w:val="16"/>
        </w:rPr>
      </w:pPr>
    </w:p>
    <w:p w14:paraId="1D72C7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lakťový kĺb)                                                      I</w:t>
      </w:r>
    </w:p>
    <w:p w14:paraId="5768247E" w14:textId="77777777" w:rsidR="00983AE1" w:rsidRDefault="00983AE1">
      <w:pPr>
        <w:widowControl w:val="0"/>
        <w:autoSpaceDE w:val="0"/>
        <w:autoSpaceDN w:val="0"/>
        <w:adjustRightInd w:val="0"/>
        <w:spacing w:after="0" w:line="240" w:lineRule="auto"/>
        <w:rPr>
          <w:rFonts w:ascii="Arial" w:hAnsi="Arial" w:cs="Arial"/>
          <w:sz w:val="16"/>
          <w:szCs w:val="16"/>
        </w:rPr>
      </w:pPr>
    </w:p>
    <w:p w14:paraId="514CDC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C254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3CAECB" w14:textId="77777777" w:rsidR="00983AE1" w:rsidRDefault="00983AE1">
      <w:pPr>
        <w:widowControl w:val="0"/>
        <w:autoSpaceDE w:val="0"/>
        <w:autoSpaceDN w:val="0"/>
        <w:adjustRightInd w:val="0"/>
        <w:spacing w:after="0" w:line="240" w:lineRule="auto"/>
        <w:rPr>
          <w:rFonts w:ascii="Arial" w:hAnsi="Arial" w:cs="Arial"/>
          <w:sz w:val="16"/>
          <w:szCs w:val="16"/>
        </w:rPr>
      </w:pPr>
    </w:p>
    <w:p w14:paraId="310A65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M80.83 I Iná osteoporóza s patologickou fraktúrou predlaktia (lakťová      I</w:t>
      </w:r>
    </w:p>
    <w:p w14:paraId="76E6E12F" w14:textId="77777777" w:rsidR="00983AE1" w:rsidRDefault="00983AE1">
      <w:pPr>
        <w:widowControl w:val="0"/>
        <w:autoSpaceDE w:val="0"/>
        <w:autoSpaceDN w:val="0"/>
        <w:adjustRightInd w:val="0"/>
        <w:spacing w:after="0" w:line="240" w:lineRule="auto"/>
        <w:rPr>
          <w:rFonts w:ascii="Arial" w:hAnsi="Arial" w:cs="Arial"/>
          <w:sz w:val="16"/>
          <w:szCs w:val="16"/>
        </w:rPr>
      </w:pPr>
    </w:p>
    <w:p w14:paraId="1259B7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16ECB9FF" w14:textId="77777777" w:rsidR="00983AE1" w:rsidRDefault="00983AE1">
      <w:pPr>
        <w:widowControl w:val="0"/>
        <w:autoSpaceDE w:val="0"/>
        <w:autoSpaceDN w:val="0"/>
        <w:adjustRightInd w:val="0"/>
        <w:spacing w:after="0" w:line="240" w:lineRule="auto"/>
        <w:rPr>
          <w:rFonts w:ascii="Arial" w:hAnsi="Arial" w:cs="Arial"/>
          <w:sz w:val="16"/>
          <w:szCs w:val="16"/>
        </w:rPr>
      </w:pPr>
    </w:p>
    <w:p w14:paraId="12A817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9C1A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A89CAF" w14:textId="77777777" w:rsidR="00983AE1" w:rsidRDefault="00983AE1">
      <w:pPr>
        <w:widowControl w:val="0"/>
        <w:autoSpaceDE w:val="0"/>
        <w:autoSpaceDN w:val="0"/>
        <w:adjustRightInd w:val="0"/>
        <w:spacing w:after="0" w:line="240" w:lineRule="auto"/>
        <w:rPr>
          <w:rFonts w:ascii="Arial" w:hAnsi="Arial" w:cs="Arial"/>
          <w:sz w:val="16"/>
          <w:szCs w:val="16"/>
        </w:rPr>
      </w:pPr>
    </w:p>
    <w:p w14:paraId="3F8FDA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M80.84 I Iná osteoporóza s patologickou fraktúrou ruky (zápästie,          I</w:t>
      </w:r>
    </w:p>
    <w:p w14:paraId="0CC5681C" w14:textId="77777777" w:rsidR="00983AE1" w:rsidRDefault="00983AE1">
      <w:pPr>
        <w:widowControl w:val="0"/>
        <w:autoSpaceDE w:val="0"/>
        <w:autoSpaceDN w:val="0"/>
        <w:adjustRightInd w:val="0"/>
        <w:spacing w:after="0" w:line="240" w:lineRule="auto"/>
        <w:rPr>
          <w:rFonts w:ascii="Arial" w:hAnsi="Arial" w:cs="Arial"/>
          <w:sz w:val="16"/>
          <w:szCs w:val="16"/>
        </w:rPr>
      </w:pPr>
    </w:p>
    <w:p w14:paraId="0C37A9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4E66D27A" w14:textId="77777777" w:rsidR="00983AE1" w:rsidRDefault="00983AE1">
      <w:pPr>
        <w:widowControl w:val="0"/>
        <w:autoSpaceDE w:val="0"/>
        <w:autoSpaceDN w:val="0"/>
        <w:adjustRightInd w:val="0"/>
        <w:spacing w:after="0" w:line="240" w:lineRule="auto"/>
        <w:rPr>
          <w:rFonts w:ascii="Arial" w:hAnsi="Arial" w:cs="Arial"/>
          <w:sz w:val="16"/>
          <w:szCs w:val="16"/>
        </w:rPr>
      </w:pPr>
    </w:p>
    <w:p w14:paraId="59A574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7524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F611D3" w14:textId="77777777" w:rsidR="00983AE1" w:rsidRDefault="00983AE1">
      <w:pPr>
        <w:widowControl w:val="0"/>
        <w:autoSpaceDE w:val="0"/>
        <w:autoSpaceDN w:val="0"/>
        <w:adjustRightInd w:val="0"/>
        <w:spacing w:after="0" w:line="240" w:lineRule="auto"/>
        <w:rPr>
          <w:rFonts w:ascii="Arial" w:hAnsi="Arial" w:cs="Arial"/>
          <w:sz w:val="16"/>
          <w:szCs w:val="16"/>
        </w:rPr>
      </w:pPr>
    </w:p>
    <w:p w14:paraId="561677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M80.85 I Iná osteoporóza s patologickou fraktúrou panvovej oblasti a       I</w:t>
      </w:r>
    </w:p>
    <w:p w14:paraId="36E45480" w14:textId="77777777" w:rsidR="00983AE1" w:rsidRDefault="00983AE1">
      <w:pPr>
        <w:widowControl w:val="0"/>
        <w:autoSpaceDE w:val="0"/>
        <w:autoSpaceDN w:val="0"/>
        <w:adjustRightInd w:val="0"/>
        <w:spacing w:after="0" w:line="240" w:lineRule="auto"/>
        <w:rPr>
          <w:rFonts w:ascii="Arial" w:hAnsi="Arial" w:cs="Arial"/>
          <w:sz w:val="16"/>
          <w:szCs w:val="16"/>
        </w:rPr>
      </w:pPr>
    </w:p>
    <w:p w14:paraId="708A78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(panva, stehnová kosť, zadok, bedro, bedrový kĺb,          I</w:t>
      </w:r>
    </w:p>
    <w:p w14:paraId="0B3CF98D" w14:textId="77777777" w:rsidR="00983AE1" w:rsidRDefault="00983AE1">
      <w:pPr>
        <w:widowControl w:val="0"/>
        <w:autoSpaceDE w:val="0"/>
        <w:autoSpaceDN w:val="0"/>
        <w:adjustRightInd w:val="0"/>
        <w:spacing w:after="0" w:line="240" w:lineRule="auto"/>
        <w:rPr>
          <w:rFonts w:ascii="Arial" w:hAnsi="Arial" w:cs="Arial"/>
          <w:sz w:val="16"/>
          <w:szCs w:val="16"/>
        </w:rPr>
      </w:pPr>
    </w:p>
    <w:p w14:paraId="3D3E5B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1C3ECB70" w14:textId="77777777" w:rsidR="00983AE1" w:rsidRDefault="00983AE1">
      <w:pPr>
        <w:widowControl w:val="0"/>
        <w:autoSpaceDE w:val="0"/>
        <w:autoSpaceDN w:val="0"/>
        <w:adjustRightInd w:val="0"/>
        <w:spacing w:after="0" w:line="240" w:lineRule="auto"/>
        <w:rPr>
          <w:rFonts w:ascii="Arial" w:hAnsi="Arial" w:cs="Arial"/>
          <w:sz w:val="16"/>
          <w:szCs w:val="16"/>
        </w:rPr>
      </w:pPr>
    </w:p>
    <w:p w14:paraId="300F5B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42D3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BA5B2F" w14:textId="77777777" w:rsidR="00983AE1" w:rsidRDefault="00983AE1">
      <w:pPr>
        <w:widowControl w:val="0"/>
        <w:autoSpaceDE w:val="0"/>
        <w:autoSpaceDN w:val="0"/>
        <w:adjustRightInd w:val="0"/>
        <w:spacing w:after="0" w:line="240" w:lineRule="auto"/>
        <w:rPr>
          <w:rFonts w:ascii="Arial" w:hAnsi="Arial" w:cs="Arial"/>
          <w:sz w:val="16"/>
          <w:szCs w:val="16"/>
        </w:rPr>
      </w:pPr>
    </w:p>
    <w:p w14:paraId="0648CB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M80.86 I Iná osteoporóza s patologickou fraktúrou predkolenia (ihlica,     I</w:t>
      </w:r>
    </w:p>
    <w:p w14:paraId="31C04EDF" w14:textId="77777777" w:rsidR="00983AE1" w:rsidRDefault="00983AE1">
      <w:pPr>
        <w:widowControl w:val="0"/>
        <w:autoSpaceDE w:val="0"/>
        <w:autoSpaceDN w:val="0"/>
        <w:adjustRightInd w:val="0"/>
        <w:spacing w:after="0" w:line="240" w:lineRule="auto"/>
        <w:rPr>
          <w:rFonts w:ascii="Arial" w:hAnsi="Arial" w:cs="Arial"/>
          <w:sz w:val="16"/>
          <w:szCs w:val="16"/>
        </w:rPr>
      </w:pPr>
    </w:p>
    <w:p w14:paraId="399E86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118B32B2" w14:textId="77777777" w:rsidR="00983AE1" w:rsidRDefault="00983AE1">
      <w:pPr>
        <w:widowControl w:val="0"/>
        <w:autoSpaceDE w:val="0"/>
        <w:autoSpaceDN w:val="0"/>
        <w:adjustRightInd w:val="0"/>
        <w:spacing w:after="0" w:line="240" w:lineRule="auto"/>
        <w:rPr>
          <w:rFonts w:ascii="Arial" w:hAnsi="Arial" w:cs="Arial"/>
          <w:sz w:val="16"/>
          <w:szCs w:val="16"/>
        </w:rPr>
      </w:pPr>
    </w:p>
    <w:p w14:paraId="242480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5BC9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556777" w14:textId="77777777" w:rsidR="00983AE1" w:rsidRDefault="00983AE1">
      <w:pPr>
        <w:widowControl w:val="0"/>
        <w:autoSpaceDE w:val="0"/>
        <w:autoSpaceDN w:val="0"/>
        <w:adjustRightInd w:val="0"/>
        <w:spacing w:after="0" w:line="240" w:lineRule="auto"/>
        <w:rPr>
          <w:rFonts w:ascii="Arial" w:hAnsi="Arial" w:cs="Arial"/>
          <w:sz w:val="16"/>
          <w:szCs w:val="16"/>
        </w:rPr>
      </w:pPr>
    </w:p>
    <w:p w14:paraId="726F03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M80.87 I Iná osteoporóza s patologickou fraktúrou členka a nohy            I</w:t>
      </w:r>
    </w:p>
    <w:p w14:paraId="27EF5CC0" w14:textId="77777777" w:rsidR="00983AE1" w:rsidRDefault="00983AE1">
      <w:pPr>
        <w:widowControl w:val="0"/>
        <w:autoSpaceDE w:val="0"/>
        <w:autoSpaceDN w:val="0"/>
        <w:adjustRightInd w:val="0"/>
        <w:spacing w:after="0" w:line="240" w:lineRule="auto"/>
        <w:rPr>
          <w:rFonts w:ascii="Arial" w:hAnsi="Arial" w:cs="Arial"/>
          <w:sz w:val="16"/>
          <w:szCs w:val="16"/>
        </w:rPr>
      </w:pPr>
    </w:p>
    <w:p w14:paraId="24C60B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5CB77187" w14:textId="77777777" w:rsidR="00983AE1" w:rsidRDefault="00983AE1">
      <w:pPr>
        <w:widowControl w:val="0"/>
        <w:autoSpaceDE w:val="0"/>
        <w:autoSpaceDN w:val="0"/>
        <w:adjustRightInd w:val="0"/>
        <w:spacing w:after="0" w:line="240" w:lineRule="auto"/>
        <w:rPr>
          <w:rFonts w:ascii="Arial" w:hAnsi="Arial" w:cs="Arial"/>
          <w:sz w:val="16"/>
          <w:szCs w:val="16"/>
        </w:rPr>
      </w:pPr>
    </w:p>
    <w:p w14:paraId="048B21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688E6D8C" w14:textId="77777777" w:rsidR="00983AE1" w:rsidRDefault="00983AE1">
      <w:pPr>
        <w:widowControl w:val="0"/>
        <w:autoSpaceDE w:val="0"/>
        <w:autoSpaceDN w:val="0"/>
        <w:adjustRightInd w:val="0"/>
        <w:spacing w:after="0" w:line="240" w:lineRule="auto"/>
        <w:rPr>
          <w:rFonts w:ascii="Arial" w:hAnsi="Arial" w:cs="Arial"/>
          <w:sz w:val="16"/>
          <w:szCs w:val="16"/>
        </w:rPr>
      </w:pPr>
    </w:p>
    <w:p w14:paraId="3B0D85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D993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07D9FF" w14:textId="77777777" w:rsidR="00983AE1" w:rsidRDefault="00983AE1">
      <w:pPr>
        <w:widowControl w:val="0"/>
        <w:autoSpaceDE w:val="0"/>
        <w:autoSpaceDN w:val="0"/>
        <w:adjustRightInd w:val="0"/>
        <w:spacing w:after="0" w:line="240" w:lineRule="auto"/>
        <w:rPr>
          <w:rFonts w:ascii="Arial" w:hAnsi="Arial" w:cs="Arial"/>
          <w:sz w:val="16"/>
          <w:szCs w:val="16"/>
        </w:rPr>
      </w:pPr>
    </w:p>
    <w:p w14:paraId="7642B9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M80.88 I Iná osteoporóza s patologickou fraktúrou na inom mieste (hlava,   I</w:t>
      </w:r>
    </w:p>
    <w:p w14:paraId="78DE7663" w14:textId="77777777" w:rsidR="00983AE1" w:rsidRDefault="00983AE1">
      <w:pPr>
        <w:widowControl w:val="0"/>
        <w:autoSpaceDE w:val="0"/>
        <w:autoSpaceDN w:val="0"/>
        <w:adjustRightInd w:val="0"/>
        <w:spacing w:after="0" w:line="240" w:lineRule="auto"/>
        <w:rPr>
          <w:rFonts w:ascii="Arial" w:hAnsi="Arial" w:cs="Arial"/>
          <w:sz w:val="16"/>
          <w:szCs w:val="16"/>
        </w:rPr>
      </w:pPr>
    </w:p>
    <w:p w14:paraId="0970A5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418940B7" w14:textId="77777777" w:rsidR="00983AE1" w:rsidRDefault="00983AE1">
      <w:pPr>
        <w:widowControl w:val="0"/>
        <w:autoSpaceDE w:val="0"/>
        <w:autoSpaceDN w:val="0"/>
        <w:adjustRightInd w:val="0"/>
        <w:spacing w:after="0" w:line="240" w:lineRule="auto"/>
        <w:rPr>
          <w:rFonts w:ascii="Arial" w:hAnsi="Arial" w:cs="Arial"/>
          <w:sz w:val="16"/>
          <w:szCs w:val="16"/>
        </w:rPr>
      </w:pPr>
    </w:p>
    <w:p w14:paraId="49848E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6C5A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DC1EAF" w14:textId="77777777" w:rsidR="00983AE1" w:rsidRDefault="00983AE1">
      <w:pPr>
        <w:widowControl w:val="0"/>
        <w:autoSpaceDE w:val="0"/>
        <w:autoSpaceDN w:val="0"/>
        <w:adjustRightInd w:val="0"/>
        <w:spacing w:after="0" w:line="240" w:lineRule="auto"/>
        <w:rPr>
          <w:rFonts w:ascii="Arial" w:hAnsi="Arial" w:cs="Arial"/>
          <w:sz w:val="16"/>
          <w:szCs w:val="16"/>
        </w:rPr>
      </w:pPr>
    </w:p>
    <w:p w14:paraId="5791F2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M80.89 I Iná osteoporóza s patologickou fraktúrou na neurčenom mieste      I</w:t>
      </w:r>
    </w:p>
    <w:p w14:paraId="1511B515" w14:textId="77777777" w:rsidR="00983AE1" w:rsidRDefault="00983AE1">
      <w:pPr>
        <w:widowControl w:val="0"/>
        <w:autoSpaceDE w:val="0"/>
        <w:autoSpaceDN w:val="0"/>
        <w:adjustRightInd w:val="0"/>
        <w:spacing w:after="0" w:line="240" w:lineRule="auto"/>
        <w:rPr>
          <w:rFonts w:ascii="Arial" w:hAnsi="Arial" w:cs="Arial"/>
          <w:sz w:val="16"/>
          <w:szCs w:val="16"/>
        </w:rPr>
      </w:pPr>
    </w:p>
    <w:p w14:paraId="635C95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D318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4D2E4A" w14:textId="77777777" w:rsidR="00983AE1" w:rsidRDefault="00983AE1">
      <w:pPr>
        <w:widowControl w:val="0"/>
        <w:autoSpaceDE w:val="0"/>
        <w:autoSpaceDN w:val="0"/>
        <w:adjustRightInd w:val="0"/>
        <w:spacing w:after="0" w:line="240" w:lineRule="auto"/>
        <w:rPr>
          <w:rFonts w:ascii="Arial" w:hAnsi="Arial" w:cs="Arial"/>
          <w:sz w:val="16"/>
          <w:szCs w:val="16"/>
        </w:rPr>
      </w:pPr>
    </w:p>
    <w:p w14:paraId="0DF5A8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M80.90 I Bližšie neurčená osteoporóza s patologickou fraktúrou na          I</w:t>
      </w:r>
    </w:p>
    <w:p w14:paraId="245A5542" w14:textId="77777777" w:rsidR="00983AE1" w:rsidRDefault="00983AE1">
      <w:pPr>
        <w:widowControl w:val="0"/>
        <w:autoSpaceDE w:val="0"/>
        <w:autoSpaceDN w:val="0"/>
        <w:adjustRightInd w:val="0"/>
        <w:spacing w:after="0" w:line="240" w:lineRule="auto"/>
        <w:rPr>
          <w:rFonts w:ascii="Arial" w:hAnsi="Arial" w:cs="Arial"/>
          <w:sz w:val="16"/>
          <w:szCs w:val="16"/>
        </w:rPr>
      </w:pPr>
    </w:p>
    <w:p w14:paraId="38859E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miestach                                                I</w:t>
      </w:r>
    </w:p>
    <w:p w14:paraId="790DCAE3" w14:textId="77777777" w:rsidR="00983AE1" w:rsidRDefault="00983AE1">
      <w:pPr>
        <w:widowControl w:val="0"/>
        <w:autoSpaceDE w:val="0"/>
        <w:autoSpaceDN w:val="0"/>
        <w:adjustRightInd w:val="0"/>
        <w:spacing w:after="0" w:line="240" w:lineRule="auto"/>
        <w:rPr>
          <w:rFonts w:ascii="Arial" w:hAnsi="Arial" w:cs="Arial"/>
          <w:sz w:val="16"/>
          <w:szCs w:val="16"/>
        </w:rPr>
      </w:pPr>
    </w:p>
    <w:p w14:paraId="212D69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247B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AB8482" w14:textId="77777777" w:rsidR="00983AE1" w:rsidRDefault="00983AE1">
      <w:pPr>
        <w:widowControl w:val="0"/>
        <w:autoSpaceDE w:val="0"/>
        <w:autoSpaceDN w:val="0"/>
        <w:adjustRightInd w:val="0"/>
        <w:spacing w:after="0" w:line="240" w:lineRule="auto"/>
        <w:rPr>
          <w:rFonts w:ascii="Arial" w:hAnsi="Arial" w:cs="Arial"/>
          <w:sz w:val="16"/>
          <w:szCs w:val="16"/>
        </w:rPr>
      </w:pPr>
    </w:p>
    <w:p w14:paraId="6F0745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M80.91 I Bližšie neurčená osteoporóza s patologickou fraktúrou v oblasti   I</w:t>
      </w:r>
    </w:p>
    <w:p w14:paraId="04FB2951" w14:textId="77777777" w:rsidR="00983AE1" w:rsidRDefault="00983AE1">
      <w:pPr>
        <w:widowControl w:val="0"/>
        <w:autoSpaceDE w:val="0"/>
        <w:autoSpaceDN w:val="0"/>
        <w:adjustRightInd w:val="0"/>
        <w:spacing w:after="0" w:line="240" w:lineRule="auto"/>
        <w:rPr>
          <w:rFonts w:ascii="Arial" w:hAnsi="Arial" w:cs="Arial"/>
          <w:sz w:val="16"/>
          <w:szCs w:val="16"/>
        </w:rPr>
      </w:pPr>
    </w:p>
    <w:p w14:paraId="326CC9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pleca (kľúčna kosť, lopatka, akromioklavikulárny, ramenný,        I</w:t>
      </w:r>
    </w:p>
    <w:p w14:paraId="128246CC" w14:textId="77777777" w:rsidR="00983AE1" w:rsidRDefault="00983AE1">
      <w:pPr>
        <w:widowControl w:val="0"/>
        <w:autoSpaceDE w:val="0"/>
        <w:autoSpaceDN w:val="0"/>
        <w:adjustRightInd w:val="0"/>
        <w:spacing w:after="0" w:line="240" w:lineRule="auto"/>
        <w:rPr>
          <w:rFonts w:ascii="Arial" w:hAnsi="Arial" w:cs="Arial"/>
          <w:sz w:val="16"/>
          <w:szCs w:val="16"/>
        </w:rPr>
      </w:pPr>
    </w:p>
    <w:p w14:paraId="2AE2BC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5758046B" w14:textId="77777777" w:rsidR="00983AE1" w:rsidRDefault="00983AE1">
      <w:pPr>
        <w:widowControl w:val="0"/>
        <w:autoSpaceDE w:val="0"/>
        <w:autoSpaceDN w:val="0"/>
        <w:adjustRightInd w:val="0"/>
        <w:spacing w:after="0" w:line="240" w:lineRule="auto"/>
        <w:rPr>
          <w:rFonts w:ascii="Arial" w:hAnsi="Arial" w:cs="Arial"/>
          <w:sz w:val="16"/>
          <w:szCs w:val="16"/>
        </w:rPr>
      </w:pPr>
    </w:p>
    <w:p w14:paraId="66AE73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85A4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0A2E3A" w14:textId="77777777" w:rsidR="00983AE1" w:rsidRDefault="00983AE1">
      <w:pPr>
        <w:widowControl w:val="0"/>
        <w:autoSpaceDE w:val="0"/>
        <w:autoSpaceDN w:val="0"/>
        <w:adjustRightInd w:val="0"/>
        <w:spacing w:after="0" w:line="240" w:lineRule="auto"/>
        <w:rPr>
          <w:rFonts w:ascii="Arial" w:hAnsi="Arial" w:cs="Arial"/>
          <w:sz w:val="16"/>
          <w:szCs w:val="16"/>
        </w:rPr>
      </w:pPr>
    </w:p>
    <w:p w14:paraId="709C2A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M80.92 I Bližšie neurčená osteoporóza s patologickou fraktúrou nadlaktia   I</w:t>
      </w:r>
    </w:p>
    <w:p w14:paraId="320C0381" w14:textId="77777777" w:rsidR="00983AE1" w:rsidRDefault="00983AE1">
      <w:pPr>
        <w:widowControl w:val="0"/>
        <w:autoSpaceDE w:val="0"/>
        <w:autoSpaceDN w:val="0"/>
        <w:adjustRightInd w:val="0"/>
        <w:spacing w:after="0" w:line="240" w:lineRule="auto"/>
        <w:rPr>
          <w:rFonts w:ascii="Arial" w:hAnsi="Arial" w:cs="Arial"/>
          <w:sz w:val="16"/>
          <w:szCs w:val="16"/>
        </w:rPr>
      </w:pPr>
    </w:p>
    <w:p w14:paraId="11EF34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I</w:t>
      </w:r>
    </w:p>
    <w:p w14:paraId="20AB7A96" w14:textId="77777777" w:rsidR="00983AE1" w:rsidRDefault="00983AE1">
      <w:pPr>
        <w:widowControl w:val="0"/>
        <w:autoSpaceDE w:val="0"/>
        <w:autoSpaceDN w:val="0"/>
        <w:adjustRightInd w:val="0"/>
        <w:spacing w:after="0" w:line="240" w:lineRule="auto"/>
        <w:rPr>
          <w:rFonts w:ascii="Arial" w:hAnsi="Arial" w:cs="Arial"/>
          <w:sz w:val="16"/>
          <w:szCs w:val="16"/>
        </w:rPr>
      </w:pPr>
    </w:p>
    <w:p w14:paraId="6D8A8D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75048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F11791" w14:textId="77777777" w:rsidR="00983AE1" w:rsidRDefault="00983AE1">
      <w:pPr>
        <w:widowControl w:val="0"/>
        <w:autoSpaceDE w:val="0"/>
        <w:autoSpaceDN w:val="0"/>
        <w:adjustRightInd w:val="0"/>
        <w:spacing w:after="0" w:line="240" w:lineRule="auto"/>
        <w:rPr>
          <w:rFonts w:ascii="Arial" w:hAnsi="Arial" w:cs="Arial"/>
          <w:sz w:val="16"/>
          <w:szCs w:val="16"/>
        </w:rPr>
      </w:pPr>
    </w:p>
    <w:p w14:paraId="0521FE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M80.93 I Bližšie neurčená osteoporóza s patologickou fraktúrou predlaktia  I</w:t>
      </w:r>
    </w:p>
    <w:p w14:paraId="0438D23F" w14:textId="77777777" w:rsidR="00983AE1" w:rsidRDefault="00983AE1">
      <w:pPr>
        <w:widowControl w:val="0"/>
        <w:autoSpaceDE w:val="0"/>
        <w:autoSpaceDN w:val="0"/>
        <w:adjustRightInd w:val="0"/>
        <w:spacing w:after="0" w:line="240" w:lineRule="auto"/>
        <w:rPr>
          <w:rFonts w:ascii="Arial" w:hAnsi="Arial" w:cs="Arial"/>
          <w:sz w:val="16"/>
          <w:szCs w:val="16"/>
        </w:rPr>
      </w:pPr>
    </w:p>
    <w:p w14:paraId="12E671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I</w:t>
      </w:r>
    </w:p>
    <w:p w14:paraId="2D91F28B" w14:textId="77777777" w:rsidR="00983AE1" w:rsidRDefault="00983AE1">
      <w:pPr>
        <w:widowControl w:val="0"/>
        <w:autoSpaceDE w:val="0"/>
        <w:autoSpaceDN w:val="0"/>
        <w:adjustRightInd w:val="0"/>
        <w:spacing w:after="0" w:line="240" w:lineRule="auto"/>
        <w:rPr>
          <w:rFonts w:ascii="Arial" w:hAnsi="Arial" w:cs="Arial"/>
          <w:sz w:val="16"/>
          <w:szCs w:val="16"/>
        </w:rPr>
      </w:pPr>
    </w:p>
    <w:p w14:paraId="531294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E0F3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DBCBA5" w14:textId="77777777" w:rsidR="00983AE1" w:rsidRDefault="00983AE1">
      <w:pPr>
        <w:widowControl w:val="0"/>
        <w:autoSpaceDE w:val="0"/>
        <w:autoSpaceDN w:val="0"/>
        <w:adjustRightInd w:val="0"/>
        <w:spacing w:after="0" w:line="240" w:lineRule="auto"/>
        <w:rPr>
          <w:rFonts w:ascii="Arial" w:hAnsi="Arial" w:cs="Arial"/>
          <w:sz w:val="16"/>
          <w:szCs w:val="16"/>
        </w:rPr>
      </w:pPr>
    </w:p>
    <w:p w14:paraId="75205B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M80.94 I Bližšie neurčená osteoporóza s patologickou fraktúrou ruky        I</w:t>
      </w:r>
    </w:p>
    <w:p w14:paraId="7564E532" w14:textId="77777777" w:rsidR="00983AE1" w:rsidRDefault="00983AE1">
      <w:pPr>
        <w:widowControl w:val="0"/>
        <w:autoSpaceDE w:val="0"/>
        <w:autoSpaceDN w:val="0"/>
        <w:adjustRightInd w:val="0"/>
        <w:spacing w:after="0" w:line="240" w:lineRule="auto"/>
        <w:rPr>
          <w:rFonts w:ascii="Arial" w:hAnsi="Arial" w:cs="Arial"/>
          <w:sz w:val="16"/>
          <w:szCs w:val="16"/>
        </w:rPr>
      </w:pPr>
    </w:p>
    <w:p w14:paraId="3AB999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(zápästie, záprstie, prsty, kĺby medzi týmito kosťami)            I</w:t>
      </w:r>
    </w:p>
    <w:p w14:paraId="7D36A12C" w14:textId="77777777" w:rsidR="00983AE1" w:rsidRDefault="00983AE1">
      <w:pPr>
        <w:widowControl w:val="0"/>
        <w:autoSpaceDE w:val="0"/>
        <w:autoSpaceDN w:val="0"/>
        <w:adjustRightInd w:val="0"/>
        <w:spacing w:after="0" w:line="240" w:lineRule="auto"/>
        <w:rPr>
          <w:rFonts w:ascii="Arial" w:hAnsi="Arial" w:cs="Arial"/>
          <w:sz w:val="16"/>
          <w:szCs w:val="16"/>
        </w:rPr>
      </w:pPr>
    </w:p>
    <w:p w14:paraId="33D213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52C6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8E976C" w14:textId="77777777" w:rsidR="00983AE1" w:rsidRDefault="00983AE1">
      <w:pPr>
        <w:widowControl w:val="0"/>
        <w:autoSpaceDE w:val="0"/>
        <w:autoSpaceDN w:val="0"/>
        <w:adjustRightInd w:val="0"/>
        <w:spacing w:after="0" w:line="240" w:lineRule="auto"/>
        <w:rPr>
          <w:rFonts w:ascii="Arial" w:hAnsi="Arial" w:cs="Arial"/>
          <w:sz w:val="16"/>
          <w:szCs w:val="16"/>
        </w:rPr>
      </w:pPr>
    </w:p>
    <w:p w14:paraId="7853D2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M80.95 I Bližšie neurčená osteoporóza s patologickou fraktúrou panvovej    I</w:t>
      </w:r>
    </w:p>
    <w:p w14:paraId="42AF9D9D" w14:textId="77777777" w:rsidR="00983AE1" w:rsidRDefault="00983AE1">
      <w:pPr>
        <w:widowControl w:val="0"/>
        <w:autoSpaceDE w:val="0"/>
        <w:autoSpaceDN w:val="0"/>
        <w:adjustRightInd w:val="0"/>
        <w:spacing w:after="0" w:line="240" w:lineRule="auto"/>
        <w:rPr>
          <w:rFonts w:ascii="Arial" w:hAnsi="Arial" w:cs="Arial"/>
          <w:sz w:val="16"/>
          <w:szCs w:val="16"/>
        </w:rPr>
      </w:pPr>
    </w:p>
    <w:p w14:paraId="663E61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a stehna (panva, stehnová kosť, zadok, bedro, bedrový     I</w:t>
      </w:r>
    </w:p>
    <w:p w14:paraId="021D5750" w14:textId="77777777" w:rsidR="00983AE1" w:rsidRDefault="00983AE1">
      <w:pPr>
        <w:widowControl w:val="0"/>
        <w:autoSpaceDE w:val="0"/>
        <w:autoSpaceDN w:val="0"/>
        <w:adjustRightInd w:val="0"/>
        <w:spacing w:after="0" w:line="240" w:lineRule="auto"/>
        <w:rPr>
          <w:rFonts w:ascii="Arial" w:hAnsi="Arial" w:cs="Arial"/>
          <w:sz w:val="16"/>
          <w:szCs w:val="16"/>
        </w:rPr>
      </w:pPr>
    </w:p>
    <w:p w14:paraId="3AAB3E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sakroiliakálny kĺb)                                          I</w:t>
      </w:r>
    </w:p>
    <w:p w14:paraId="568F550D" w14:textId="77777777" w:rsidR="00983AE1" w:rsidRDefault="00983AE1">
      <w:pPr>
        <w:widowControl w:val="0"/>
        <w:autoSpaceDE w:val="0"/>
        <w:autoSpaceDN w:val="0"/>
        <w:adjustRightInd w:val="0"/>
        <w:spacing w:after="0" w:line="240" w:lineRule="auto"/>
        <w:rPr>
          <w:rFonts w:ascii="Arial" w:hAnsi="Arial" w:cs="Arial"/>
          <w:sz w:val="16"/>
          <w:szCs w:val="16"/>
        </w:rPr>
      </w:pPr>
    </w:p>
    <w:p w14:paraId="53BEB0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741A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31C954" w14:textId="77777777" w:rsidR="00983AE1" w:rsidRDefault="00983AE1">
      <w:pPr>
        <w:widowControl w:val="0"/>
        <w:autoSpaceDE w:val="0"/>
        <w:autoSpaceDN w:val="0"/>
        <w:adjustRightInd w:val="0"/>
        <w:spacing w:after="0" w:line="240" w:lineRule="auto"/>
        <w:rPr>
          <w:rFonts w:ascii="Arial" w:hAnsi="Arial" w:cs="Arial"/>
          <w:sz w:val="16"/>
          <w:szCs w:val="16"/>
        </w:rPr>
      </w:pPr>
    </w:p>
    <w:p w14:paraId="2B0576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M80.96 I Bližšie neurčená osteoporóza s patologickou fraktúrou predkolenia I</w:t>
      </w:r>
    </w:p>
    <w:p w14:paraId="0B90B471" w14:textId="77777777" w:rsidR="00983AE1" w:rsidRDefault="00983AE1">
      <w:pPr>
        <w:widowControl w:val="0"/>
        <w:autoSpaceDE w:val="0"/>
        <w:autoSpaceDN w:val="0"/>
        <w:adjustRightInd w:val="0"/>
        <w:spacing w:after="0" w:line="240" w:lineRule="auto"/>
        <w:rPr>
          <w:rFonts w:ascii="Arial" w:hAnsi="Arial" w:cs="Arial"/>
          <w:sz w:val="16"/>
          <w:szCs w:val="16"/>
        </w:rPr>
      </w:pPr>
    </w:p>
    <w:p w14:paraId="496703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0FF3C069" w14:textId="77777777" w:rsidR="00983AE1" w:rsidRDefault="00983AE1">
      <w:pPr>
        <w:widowControl w:val="0"/>
        <w:autoSpaceDE w:val="0"/>
        <w:autoSpaceDN w:val="0"/>
        <w:adjustRightInd w:val="0"/>
        <w:spacing w:after="0" w:line="240" w:lineRule="auto"/>
        <w:rPr>
          <w:rFonts w:ascii="Arial" w:hAnsi="Arial" w:cs="Arial"/>
          <w:sz w:val="16"/>
          <w:szCs w:val="16"/>
        </w:rPr>
      </w:pPr>
    </w:p>
    <w:p w14:paraId="152924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710B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CBEFAE" w14:textId="77777777" w:rsidR="00983AE1" w:rsidRDefault="00983AE1">
      <w:pPr>
        <w:widowControl w:val="0"/>
        <w:autoSpaceDE w:val="0"/>
        <w:autoSpaceDN w:val="0"/>
        <w:adjustRightInd w:val="0"/>
        <w:spacing w:after="0" w:line="240" w:lineRule="auto"/>
        <w:rPr>
          <w:rFonts w:ascii="Arial" w:hAnsi="Arial" w:cs="Arial"/>
          <w:sz w:val="16"/>
          <w:szCs w:val="16"/>
        </w:rPr>
      </w:pPr>
    </w:p>
    <w:p w14:paraId="3FB6A4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M80.97 I Bližšie neurčená osteoporóza s patologickou fraktúrou členka a    I</w:t>
      </w:r>
    </w:p>
    <w:p w14:paraId="5CC254A2" w14:textId="77777777" w:rsidR="00983AE1" w:rsidRDefault="00983AE1">
      <w:pPr>
        <w:widowControl w:val="0"/>
        <w:autoSpaceDE w:val="0"/>
        <w:autoSpaceDN w:val="0"/>
        <w:adjustRightInd w:val="0"/>
        <w:spacing w:after="0" w:line="240" w:lineRule="auto"/>
        <w:rPr>
          <w:rFonts w:ascii="Arial" w:hAnsi="Arial" w:cs="Arial"/>
          <w:sz w:val="16"/>
          <w:szCs w:val="16"/>
        </w:rPr>
      </w:pPr>
    </w:p>
    <w:p w14:paraId="2635A6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(predpriehlavok, priehlavok, prsty nohy, členkový kĺb, iné   I</w:t>
      </w:r>
    </w:p>
    <w:p w14:paraId="734F4838" w14:textId="77777777" w:rsidR="00983AE1" w:rsidRDefault="00983AE1">
      <w:pPr>
        <w:widowControl w:val="0"/>
        <w:autoSpaceDE w:val="0"/>
        <w:autoSpaceDN w:val="0"/>
        <w:adjustRightInd w:val="0"/>
        <w:spacing w:after="0" w:line="240" w:lineRule="auto"/>
        <w:rPr>
          <w:rFonts w:ascii="Arial" w:hAnsi="Arial" w:cs="Arial"/>
          <w:sz w:val="16"/>
          <w:szCs w:val="16"/>
        </w:rPr>
      </w:pPr>
    </w:p>
    <w:p w14:paraId="439287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nohy)                                                        I</w:t>
      </w:r>
    </w:p>
    <w:p w14:paraId="676BD0EF" w14:textId="77777777" w:rsidR="00983AE1" w:rsidRDefault="00983AE1">
      <w:pPr>
        <w:widowControl w:val="0"/>
        <w:autoSpaceDE w:val="0"/>
        <w:autoSpaceDN w:val="0"/>
        <w:adjustRightInd w:val="0"/>
        <w:spacing w:after="0" w:line="240" w:lineRule="auto"/>
        <w:rPr>
          <w:rFonts w:ascii="Arial" w:hAnsi="Arial" w:cs="Arial"/>
          <w:sz w:val="16"/>
          <w:szCs w:val="16"/>
        </w:rPr>
      </w:pPr>
    </w:p>
    <w:p w14:paraId="2E3B5F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DAFD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2EB203" w14:textId="77777777" w:rsidR="00983AE1" w:rsidRDefault="00983AE1">
      <w:pPr>
        <w:widowControl w:val="0"/>
        <w:autoSpaceDE w:val="0"/>
        <w:autoSpaceDN w:val="0"/>
        <w:adjustRightInd w:val="0"/>
        <w:spacing w:after="0" w:line="240" w:lineRule="auto"/>
        <w:rPr>
          <w:rFonts w:ascii="Arial" w:hAnsi="Arial" w:cs="Arial"/>
          <w:sz w:val="16"/>
          <w:szCs w:val="16"/>
        </w:rPr>
      </w:pPr>
    </w:p>
    <w:p w14:paraId="3C6FE5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M80.98 I Bližšie neurčená osteoporóza s patologickou fraktúrou na inom     I</w:t>
      </w:r>
    </w:p>
    <w:p w14:paraId="2BCBB7E1" w14:textId="77777777" w:rsidR="00983AE1" w:rsidRDefault="00983AE1">
      <w:pPr>
        <w:widowControl w:val="0"/>
        <w:autoSpaceDE w:val="0"/>
        <w:autoSpaceDN w:val="0"/>
        <w:adjustRightInd w:val="0"/>
        <w:spacing w:after="0" w:line="240" w:lineRule="auto"/>
        <w:rPr>
          <w:rFonts w:ascii="Arial" w:hAnsi="Arial" w:cs="Arial"/>
          <w:sz w:val="16"/>
          <w:szCs w:val="16"/>
        </w:rPr>
      </w:pPr>
    </w:p>
    <w:p w14:paraId="415A00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(hlava, krk, rebrá, lebka, trup, chrbtica)                 I</w:t>
      </w:r>
    </w:p>
    <w:p w14:paraId="34E0EF9D" w14:textId="77777777" w:rsidR="00983AE1" w:rsidRDefault="00983AE1">
      <w:pPr>
        <w:widowControl w:val="0"/>
        <w:autoSpaceDE w:val="0"/>
        <w:autoSpaceDN w:val="0"/>
        <w:adjustRightInd w:val="0"/>
        <w:spacing w:after="0" w:line="240" w:lineRule="auto"/>
        <w:rPr>
          <w:rFonts w:ascii="Arial" w:hAnsi="Arial" w:cs="Arial"/>
          <w:sz w:val="16"/>
          <w:szCs w:val="16"/>
        </w:rPr>
      </w:pPr>
    </w:p>
    <w:p w14:paraId="34552A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3E3A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64E1F6" w14:textId="77777777" w:rsidR="00983AE1" w:rsidRDefault="00983AE1">
      <w:pPr>
        <w:widowControl w:val="0"/>
        <w:autoSpaceDE w:val="0"/>
        <w:autoSpaceDN w:val="0"/>
        <w:adjustRightInd w:val="0"/>
        <w:spacing w:after="0" w:line="240" w:lineRule="auto"/>
        <w:rPr>
          <w:rFonts w:ascii="Arial" w:hAnsi="Arial" w:cs="Arial"/>
          <w:sz w:val="16"/>
          <w:szCs w:val="16"/>
        </w:rPr>
      </w:pPr>
    </w:p>
    <w:p w14:paraId="013D84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M80.99 I Bližšie neurčená osteoporóza s patologickou fraktúrou na          I</w:t>
      </w:r>
    </w:p>
    <w:p w14:paraId="30156A9B" w14:textId="77777777" w:rsidR="00983AE1" w:rsidRDefault="00983AE1">
      <w:pPr>
        <w:widowControl w:val="0"/>
        <w:autoSpaceDE w:val="0"/>
        <w:autoSpaceDN w:val="0"/>
        <w:adjustRightInd w:val="0"/>
        <w:spacing w:after="0" w:line="240" w:lineRule="auto"/>
        <w:rPr>
          <w:rFonts w:ascii="Arial" w:hAnsi="Arial" w:cs="Arial"/>
          <w:sz w:val="16"/>
          <w:szCs w:val="16"/>
        </w:rPr>
      </w:pPr>
    </w:p>
    <w:p w14:paraId="40A781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neurčenom mieste                                                  I</w:t>
      </w:r>
    </w:p>
    <w:p w14:paraId="7521908A" w14:textId="77777777" w:rsidR="00983AE1" w:rsidRDefault="00983AE1">
      <w:pPr>
        <w:widowControl w:val="0"/>
        <w:autoSpaceDE w:val="0"/>
        <w:autoSpaceDN w:val="0"/>
        <w:adjustRightInd w:val="0"/>
        <w:spacing w:after="0" w:line="240" w:lineRule="auto"/>
        <w:rPr>
          <w:rFonts w:ascii="Arial" w:hAnsi="Arial" w:cs="Arial"/>
          <w:sz w:val="16"/>
          <w:szCs w:val="16"/>
        </w:rPr>
      </w:pPr>
    </w:p>
    <w:p w14:paraId="23B2FA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52A0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ED1F52" w14:textId="77777777" w:rsidR="00983AE1" w:rsidRDefault="00983AE1">
      <w:pPr>
        <w:widowControl w:val="0"/>
        <w:autoSpaceDE w:val="0"/>
        <w:autoSpaceDN w:val="0"/>
        <w:adjustRightInd w:val="0"/>
        <w:spacing w:after="0" w:line="240" w:lineRule="auto"/>
        <w:rPr>
          <w:rFonts w:ascii="Arial" w:hAnsi="Arial" w:cs="Arial"/>
          <w:sz w:val="16"/>
          <w:szCs w:val="16"/>
        </w:rPr>
      </w:pPr>
    </w:p>
    <w:p w14:paraId="73D74A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M83.00 I Osteomalácia v šestonedelí na viacerých miestach                  I</w:t>
      </w:r>
    </w:p>
    <w:p w14:paraId="2544B14E" w14:textId="77777777" w:rsidR="00983AE1" w:rsidRDefault="00983AE1">
      <w:pPr>
        <w:widowControl w:val="0"/>
        <w:autoSpaceDE w:val="0"/>
        <w:autoSpaceDN w:val="0"/>
        <w:adjustRightInd w:val="0"/>
        <w:spacing w:after="0" w:line="240" w:lineRule="auto"/>
        <w:rPr>
          <w:rFonts w:ascii="Arial" w:hAnsi="Arial" w:cs="Arial"/>
          <w:sz w:val="16"/>
          <w:szCs w:val="16"/>
        </w:rPr>
      </w:pPr>
    </w:p>
    <w:p w14:paraId="5752CF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FBF7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5A2EEC" w14:textId="77777777" w:rsidR="00983AE1" w:rsidRDefault="00983AE1">
      <w:pPr>
        <w:widowControl w:val="0"/>
        <w:autoSpaceDE w:val="0"/>
        <w:autoSpaceDN w:val="0"/>
        <w:adjustRightInd w:val="0"/>
        <w:spacing w:after="0" w:line="240" w:lineRule="auto"/>
        <w:rPr>
          <w:rFonts w:ascii="Arial" w:hAnsi="Arial" w:cs="Arial"/>
          <w:sz w:val="16"/>
          <w:szCs w:val="16"/>
        </w:rPr>
      </w:pPr>
    </w:p>
    <w:p w14:paraId="75C6E3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M83.01 I Osteomalácia v šestonedelí v oblasti pleca (kľúčna kosť, lopatka, I</w:t>
      </w:r>
    </w:p>
    <w:p w14:paraId="6A16A346" w14:textId="77777777" w:rsidR="00983AE1" w:rsidRDefault="00983AE1">
      <w:pPr>
        <w:widowControl w:val="0"/>
        <w:autoSpaceDE w:val="0"/>
        <w:autoSpaceDN w:val="0"/>
        <w:adjustRightInd w:val="0"/>
        <w:spacing w:after="0" w:line="240" w:lineRule="auto"/>
        <w:rPr>
          <w:rFonts w:ascii="Arial" w:hAnsi="Arial" w:cs="Arial"/>
          <w:sz w:val="16"/>
          <w:szCs w:val="16"/>
        </w:rPr>
      </w:pPr>
    </w:p>
    <w:p w14:paraId="018298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0A30EC61" w14:textId="77777777" w:rsidR="00983AE1" w:rsidRDefault="00983AE1">
      <w:pPr>
        <w:widowControl w:val="0"/>
        <w:autoSpaceDE w:val="0"/>
        <w:autoSpaceDN w:val="0"/>
        <w:adjustRightInd w:val="0"/>
        <w:spacing w:after="0" w:line="240" w:lineRule="auto"/>
        <w:rPr>
          <w:rFonts w:ascii="Arial" w:hAnsi="Arial" w:cs="Arial"/>
          <w:sz w:val="16"/>
          <w:szCs w:val="16"/>
        </w:rPr>
      </w:pPr>
    </w:p>
    <w:p w14:paraId="11E8EE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1373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38EA93" w14:textId="77777777" w:rsidR="00983AE1" w:rsidRDefault="00983AE1">
      <w:pPr>
        <w:widowControl w:val="0"/>
        <w:autoSpaceDE w:val="0"/>
        <w:autoSpaceDN w:val="0"/>
        <w:adjustRightInd w:val="0"/>
        <w:spacing w:after="0" w:line="240" w:lineRule="auto"/>
        <w:rPr>
          <w:rFonts w:ascii="Arial" w:hAnsi="Arial" w:cs="Arial"/>
          <w:sz w:val="16"/>
          <w:szCs w:val="16"/>
        </w:rPr>
      </w:pPr>
    </w:p>
    <w:p w14:paraId="238BF1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M83.02 I Osteomalácia v šestonedelí v oblasti nadlaktia (ramenná kosť,     I</w:t>
      </w:r>
    </w:p>
    <w:p w14:paraId="4AC8AA14" w14:textId="77777777" w:rsidR="00983AE1" w:rsidRDefault="00983AE1">
      <w:pPr>
        <w:widowControl w:val="0"/>
        <w:autoSpaceDE w:val="0"/>
        <w:autoSpaceDN w:val="0"/>
        <w:adjustRightInd w:val="0"/>
        <w:spacing w:after="0" w:line="240" w:lineRule="auto"/>
        <w:rPr>
          <w:rFonts w:ascii="Arial" w:hAnsi="Arial" w:cs="Arial"/>
          <w:sz w:val="16"/>
          <w:szCs w:val="16"/>
        </w:rPr>
      </w:pPr>
    </w:p>
    <w:p w14:paraId="0F31A2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7E294031" w14:textId="77777777" w:rsidR="00983AE1" w:rsidRDefault="00983AE1">
      <w:pPr>
        <w:widowControl w:val="0"/>
        <w:autoSpaceDE w:val="0"/>
        <w:autoSpaceDN w:val="0"/>
        <w:adjustRightInd w:val="0"/>
        <w:spacing w:after="0" w:line="240" w:lineRule="auto"/>
        <w:rPr>
          <w:rFonts w:ascii="Arial" w:hAnsi="Arial" w:cs="Arial"/>
          <w:sz w:val="16"/>
          <w:szCs w:val="16"/>
        </w:rPr>
      </w:pPr>
    </w:p>
    <w:p w14:paraId="0F908F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E51E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CBB8CB" w14:textId="77777777" w:rsidR="00983AE1" w:rsidRDefault="00983AE1">
      <w:pPr>
        <w:widowControl w:val="0"/>
        <w:autoSpaceDE w:val="0"/>
        <w:autoSpaceDN w:val="0"/>
        <w:adjustRightInd w:val="0"/>
        <w:spacing w:after="0" w:line="240" w:lineRule="auto"/>
        <w:rPr>
          <w:rFonts w:ascii="Arial" w:hAnsi="Arial" w:cs="Arial"/>
          <w:sz w:val="16"/>
          <w:szCs w:val="16"/>
        </w:rPr>
      </w:pPr>
    </w:p>
    <w:p w14:paraId="017D35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M83.03 I Osteomalácia v šestonedelí v oblasti predlaktia (lakťová kosť,    I</w:t>
      </w:r>
    </w:p>
    <w:p w14:paraId="3B6B6CA2" w14:textId="77777777" w:rsidR="00983AE1" w:rsidRDefault="00983AE1">
      <w:pPr>
        <w:widowControl w:val="0"/>
        <w:autoSpaceDE w:val="0"/>
        <w:autoSpaceDN w:val="0"/>
        <w:adjustRightInd w:val="0"/>
        <w:spacing w:after="0" w:line="240" w:lineRule="auto"/>
        <w:rPr>
          <w:rFonts w:ascii="Arial" w:hAnsi="Arial" w:cs="Arial"/>
          <w:sz w:val="16"/>
          <w:szCs w:val="16"/>
        </w:rPr>
      </w:pPr>
    </w:p>
    <w:p w14:paraId="233347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013ED48F" w14:textId="77777777" w:rsidR="00983AE1" w:rsidRDefault="00983AE1">
      <w:pPr>
        <w:widowControl w:val="0"/>
        <w:autoSpaceDE w:val="0"/>
        <w:autoSpaceDN w:val="0"/>
        <w:adjustRightInd w:val="0"/>
        <w:spacing w:after="0" w:line="240" w:lineRule="auto"/>
        <w:rPr>
          <w:rFonts w:ascii="Arial" w:hAnsi="Arial" w:cs="Arial"/>
          <w:sz w:val="16"/>
          <w:szCs w:val="16"/>
        </w:rPr>
      </w:pPr>
    </w:p>
    <w:p w14:paraId="626D16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02B2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78B9CA" w14:textId="77777777" w:rsidR="00983AE1" w:rsidRDefault="00983AE1">
      <w:pPr>
        <w:widowControl w:val="0"/>
        <w:autoSpaceDE w:val="0"/>
        <w:autoSpaceDN w:val="0"/>
        <w:adjustRightInd w:val="0"/>
        <w:spacing w:after="0" w:line="240" w:lineRule="auto"/>
        <w:rPr>
          <w:rFonts w:ascii="Arial" w:hAnsi="Arial" w:cs="Arial"/>
          <w:sz w:val="16"/>
          <w:szCs w:val="16"/>
        </w:rPr>
      </w:pPr>
    </w:p>
    <w:p w14:paraId="6A7C42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M83.04 I Osteomalácia v šestonedelí v oblasti ruky (zápästie, záprstie,    I</w:t>
      </w:r>
    </w:p>
    <w:p w14:paraId="3C0BBF29" w14:textId="77777777" w:rsidR="00983AE1" w:rsidRDefault="00983AE1">
      <w:pPr>
        <w:widowControl w:val="0"/>
        <w:autoSpaceDE w:val="0"/>
        <w:autoSpaceDN w:val="0"/>
        <w:adjustRightInd w:val="0"/>
        <w:spacing w:after="0" w:line="240" w:lineRule="auto"/>
        <w:rPr>
          <w:rFonts w:ascii="Arial" w:hAnsi="Arial" w:cs="Arial"/>
          <w:sz w:val="16"/>
          <w:szCs w:val="16"/>
        </w:rPr>
      </w:pPr>
    </w:p>
    <w:p w14:paraId="29B150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126FD875" w14:textId="77777777" w:rsidR="00983AE1" w:rsidRDefault="00983AE1">
      <w:pPr>
        <w:widowControl w:val="0"/>
        <w:autoSpaceDE w:val="0"/>
        <w:autoSpaceDN w:val="0"/>
        <w:adjustRightInd w:val="0"/>
        <w:spacing w:after="0" w:line="240" w:lineRule="auto"/>
        <w:rPr>
          <w:rFonts w:ascii="Arial" w:hAnsi="Arial" w:cs="Arial"/>
          <w:sz w:val="16"/>
          <w:szCs w:val="16"/>
        </w:rPr>
      </w:pPr>
    </w:p>
    <w:p w14:paraId="67CFC6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FB96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B7ED0D" w14:textId="77777777" w:rsidR="00983AE1" w:rsidRDefault="00983AE1">
      <w:pPr>
        <w:widowControl w:val="0"/>
        <w:autoSpaceDE w:val="0"/>
        <w:autoSpaceDN w:val="0"/>
        <w:adjustRightInd w:val="0"/>
        <w:spacing w:after="0" w:line="240" w:lineRule="auto"/>
        <w:rPr>
          <w:rFonts w:ascii="Arial" w:hAnsi="Arial" w:cs="Arial"/>
          <w:sz w:val="16"/>
          <w:szCs w:val="16"/>
        </w:rPr>
      </w:pPr>
    </w:p>
    <w:p w14:paraId="690DE9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M83.05 I Osteomalácia v šestonedelí v oblasti panvovej oblasti a stehna    I</w:t>
      </w:r>
    </w:p>
    <w:p w14:paraId="55BF3063" w14:textId="77777777" w:rsidR="00983AE1" w:rsidRDefault="00983AE1">
      <w:pPr>
        <w:widowControl w:val="0"/>
        <w:autoSpaceDE w:val="0"/>
        <w:autoSpaceDN w:val="0"/>
        <w:adjustRightInd w:val="0"/>
        <w:spacing w:after="0" w:line="240" w:lineRule="auto"/>
        <w:rPr>
          <w:rFonts w:ascii="Arial" w:hAnsi="Arial" w:cs="Arial"/>
          <w:sz w:val="16"/>
          <w:szCs w:val="16"/>
        </w:rPr>
      </w:pPr>
    </w:p>
    <w:p w14:paraId="22B033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5CAF31C1" w14:textId="77777777" w:rsidR="00983AE1" w:rsidRDefault="00983AE1">
      <w:pPr>
        <w:widowControl w:val="0"/>
        <w:autoSpaceDE w:val="0"/>
        <w:autoSpaceDN w:val="0"/>
        <w:adjustRightInd w:val="0"/>
        <w:spacing w:after="0" w:line="240" w:lineRule="auto"/>
        <w:rPr>
          <w:rFonts w:ascii="Arial" w:hAnsi="Arial" w:cs="Arial"/>
          <w:sz w:val="16"/>
          <w:szCs w:val="16"/>
        </w:rPr>
      </w:pPr>
    </w:p>
    <w:p w14:paraId="481491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80E8F8B" w14:textId="77777777" w:rsidR="00983AE1" w:rsidRDefault="00983AE1">
      <w:pPr>
        <w:widowControl w:val="0"/>
        <w:autoSpaceDE w:val="0"/>
        <w:autoSpaceDN w:val="0"/>
        <w:adjustRightInd w:val="0"/>
        <w:spacing w:after="0" w:line="240" w:lineRule="auto"/>
        <w:rPr>
          <w:rFonts w:ascii="Arial" w:hAnsi="Arial" w:cs="Arial"/>
          <w:sz w:val="16"/>
          <w:szCs w:val="16"/>
        </w:rPr>
      </w:pPr>
    </w:p>
    <w:p w14:paraId="41A5BB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0AE5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0B6BAD" w14:textId="77777777" w:rsidR="00983AE1" w:rsidRDefault="00983AE1">
      <w:pPr>
        <w:widowControl w:val="0"/>
        <w:autoSpaceDE w:val="0"/>
        <w:autoSpaceDN w:val="0"/>
        <w:adjustRightInd w:val="0"/>
        <w:spacing w:after="0" w:line="240" w:lineRule="auto"/>
        <w:rPr>
          <w:rFonts w:ascii="Arial" w:hAnsi="Arial" w:cs="Arial"/>
          <w:sz w:val="16"/>
          <w:szCs w:val="16"/>
        </w:rPr>
      </w:pPr>
    </w:p>
    <w:p w14:paraId="782EA8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M83.06 I Osteomalácia v šestonedelí v oblasti predkolenia (ihlica,         I</w:t>
      </w:r>
    </w:p>
    <w:p w14:paraId="30F8DE37" w14:textId="77777777" w:rsidR="00983AE1" w:rsidRDefault="00983AE1">
      <w:pPr>
        <w:widowControl w:val="0"/>
        <w:autoSpaceDE w:val="0"/>
        <w:autoSpaceDN w:val="0"/>
        <w:adjustRightInd w:val="0"/>
        <w:spacing w:after="0" w:line="240" w:lineRule="auto"/>
        <w:rPr>
          <w:rFonts w:ascii="Arial" w:hAnsi="Arial" w:cs="Arial"/>
          <w:sz w:val="16"/>
          <w:szCs w:val="16"/>
        </w:rPr>
      </w:pPr>
    </w:p>
    <w:p w14:paraId="5671A4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60BA9EEE" w14:textId="77777777" w:rsidR="00983AE1" w:rsidRDefault="00983AE1">
      <w:pPr>
        <w:widowControl w:val="0"/>
        <w:autoSpaceDE w:val="0"/>
        <w:autoSpaceDN w:val="0"/>
        <w:adjustRightInd w:val="0"/>
        <w:spacing w:after="0" w:line="240" w:lineRule="auto"/>
        <w:rPr>
          <w:rFonts w:ascii="Arial" w:hAnsi="Arial" w:cs="Arial"/>
          <w:sz w:val="16"/>
          <w:szCs w:val="16"/>
        </w:rPr>
      </w:pPr>
    </w:p>
    <w:p w14:paraId="726FFD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6D7B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31BBAE" w14:textId="77777777" w:rsidR="00983AE1" w:rsidRDefault="00983AE1">
      <w:pPr>
        <w:widowControl w:val="0"/>
        <w:autoSpaceDE w:val="0"/>
        <w:autoSpaceDN w:val="0"/>
        <w:adjustRightInd w:val="0"/>
        <w:spacing w:after="0" w:line="240" w:lineRule="auto"/>
        <w:rPr>
          <w:rFonts w:ascii="Arial" w:hAnsi="Arial" w:cs="Arial"/>
          <w:sz w:val="16"/>
          <w:szCs w:val="16"/>
        </w:rPr>
      </w:pPr>
    </w:p>
    <w:p w14:paraId="1AFA0C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M83.07 I Osteomalácia v šestonedelí v oblasti členka a nohy                I</w:t>
      </w:r>
    </w:p>
    <w:p w14:paraId="05B3FD3E" w14:textId="77777777" w:rsidR="00983AE1" w:rsidRDefault="00983AE1">
      <w:pPr>
        <w:widowControl w:val="0"/>
        <w:autoSpaceDE w:val="0"/>
        <w:autoSpaceDN w:val="0"/>
        <w:adjustRightInd w:val="0"/>
        <w:spacing w:after="0" w:line="240" w:lineRule="auto"/>
        <w:rPr>
          <w:rFonts w:ascii="Arial" w:hAnsi="Arial" w:cs="Arial"/>
          <w:sz w:val="16"/>
          <w:szCs w:val="16"/>
        </w:rPr>
      </w:pPr>
    </w:p>
    <w:p w14:paraId="6506E3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545D223B" w14:textId="77777777" w:rsidR="00983AE1" w:rsidRDefault="00983AE1">
      <w:pPr>
        <w:widowControl w:val="0"/>
        <w:autoSpaceDE w:val="0"/>
        <w:autoSpaceDN w:val="0"/>
        <w:adjustRightInd w:val="0"/>
        <w:spacing w:after="0" w:line="240" w:lineRule="auto"/>
        <w:rPr>
          <w:rFonts w:ascii="Arial" w:hAnsi="Arial" w:cs="Arial"/>
          <w:sz w:val="16"/>
          <w:szCs w:val="16"/>
        </w:rPr>
      </w:pPr>
    </w:p>
    <w:p w14:paraId="13F722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0AF645E2" w14:textId="77777777" w:rsidR="00983AE1" w:rsidRDefault="00983AE1">
      <w:pPr>
        <w:widowControl w:val="0"/>
        <w:autoSpaceDE w:val="0"/>
        <w:autoSpaceDN w:val="0"/>
        <w:adjustRightInd w:val="0"/>
        <w:spacing w:after="0" w:line="240" w:lineRule="auto"/>
        <w:rPr>
          <w:rFonts w:ascii="Arial" w:hAnsi="Arial" w:cs="Arial"/>
          <w:sz w:val="16"/>
          <w:szCs w:val="16"/>
        </w:rPr>
      </w:pPr>
    </w:p>
    <w:p w14:paraId="24E3B8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3693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B3509A" w14:textId="77777777" w:rsidR="00983AE1" w:rsidRDefault="00983AE1">
      <w:pPr>
        <w:widowControl w:val="0"/>
        <w:autoSpaceDE w:val="0"/>
        <w:autoSpaceDN w:val="0"/>
        <w:adjustRightInd w:val="0"/>
        <w:spacing w:after="0" w:line="240" w:lineRule="auto"/>
        <w:rPr>
          <w:rFonts w:ascii="Arial" w:hAnsi="Arial" w:cs="Arial"/>
          <w:sz w:val="16"/>
          <w:szCs w:val="16"/>
        </w:rPr>
      </w:pPr>
    </w:p>
    <w:p w14:paraId="292814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M83.08 I Osteomalácia v šestonedelí na inom mieste (hlava, krk, rebrá,     I</w:t>
      </w:r>
    </w:p>
    <w:p w14:paraId="01AF7232" w14:textId="77777777" w:rsidR="00983AE1" w:rsidRDefault="00983AE1">
      <w:pPr>
        <w:widowControl w:val="0"/>
        <w:autoSpaceDE w:val="0"/>
        <w:autoSpaceDN w:val="0"/>
        <w:adjustRightInd w:val="0"/>
        <w:spacing w:after="0" w:line="240" w:lineRule="auto"/>
        <w:rPr>
          <w:rFonts w:ascii="Arial" w:hAnsi="Arial" w:cs="Arial"/>
          <w:sz w:val="16"/>
          <w:szCs w:val="16"/>
        </w:rPr>
      </w:pPr>
    </w:p>
    <w:p w14:paraId="42BCA7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5A638077" w14:textId="77777777" w:rsidR="00983AE1" w:rsidRDefault="00983AE1">
      <w:pPr>
        <w:widowControl w:val="0"/>
        <w:autoSpaceDE w:val="0"/>
        <w:autoSpaceDN w:val="0"/>
        <w:adjustRightInd w:val="0"/>
        <w:spacing w:after="0" w:line="240" w:lineRule="auto"/>
        <w:rPr>
          <w:rFonts w:ascii="Arial" w:hAnsi="Arial" w:cs="Arial"/>
          <w:sz w:val="16"/>
          <w:szCs w:val="16"/>
        </w:rPr>
      </w:pPr>
    </w:p>
    <w:p w14:paraId="364434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AECD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000F7A" w14:textId="77777777" w:rsidR="00983AE1" w:rsidRDefault="00983AE1">
      <w:pPr>
        <w:widowControl w:val="0"/>
        <w:autoSpaceDE w:val="0"/>
        <w:autoSpaceDN w:val="0"/>
        <w:adjustRightInd w:val="0"/>
        <w:spacing w:after="0" w:line="240" w:lineRule="auto"/>
        <w:rPr>
          <w:rFonts w:ascii="Arial" w:hAnsi="Arial" w:cs="Arial"/>
          <w:sz w:val="16"/>
          <w:szCs w:val="16"/>
        </w:rPr>
      </w:pPr>
    </w:p>
    <w:p w14:paraId="4F5EA6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M83.09 I Osteomalácia v šestonedelí na neurčenom mieste                    I</w:t>
      </w:r>
    </w:p>
    <w:p w14:paraId="7D33790B" w14:textId="77777777" w:rsidR="00983AE1" w:rsidRDefault="00983AE1">
      <w:pPr>
        <w:widowControl w:val="0"/>
        <w:autoSpaceDE w:val="0"/>
        <w:autoSpaceDN w:val="0"/>
        <w:adjustRightInd w:val="0"/>
        <w:spacing w:after="0" w:line="240" w:lineRule="auto"/>
        <w:rPr>
          <w:rFonts w:ascii="Arial" w:hAnsi="Arial" w:cs="Arial"/>
          <w:sz w:val="16"/>
          <w:szCs w:val="16"/>
        </w:rPr>
      </w:pPr>
    </w:p>
    <w:p w14:paraId="3AB78D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B31D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78FF20" w14:textId="77777777" w:rsidR="00983AE1" w:rsidRDefault="00983AE1">
      <w:pPr>
        <w:widowControl w:val="0"/>
        <w:autoSpaceDE w:val="0"/>
        <w:autoSpaceDN w:val="0"/>
        <w:adjustRightInd w:val="0"/>
        <w:spacing w:after="0" w:line="240" w:lineRule="auto"/>
        <w:rPr>
          <w:rFonts w:ascii="Arial" w:hAnsi="Arial" w:cs="Arial"/>
          <w:sz w:val="16"/>
          <w:szCs w:val="16"/>
        </w:rPr>
      </w:pPr>
    </w:p>
    <w:p w14:paraId="44E03F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M83.10 I Starecká osteomalácia na viacerých miestach                       I</w:t>
      </w:r>
    </w:p>
    <w:p w14:paraId="69FB5DE7" w14:textId="77777777" w:rsidR="00983AE1" w:rsidRDefault="00983AE1">
      <w:pPr>
        <w:widowControl w:val="0"/>
        <w:autoSpaceDE w:val="0"/>
        <w:autoSpaceDN w:val="0"/>
        <w:adjustRightInd w:val="0"/>
        <w:spacing w:after="0" w:line="240" w:lineRule="auto"/>
        <w:rPr>
          <w:rFonts w:ascii="Arial" w:hAnsi="Arial" w:cs="Arial"/>
          <w:sz w:val="16"/>
          <w:szCs w:val="16"/>
        </w:rPr>
      </w:pPr>
    </w:p>
    <w:p w14:paraId="6B4E51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AC46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15C20D" w14:textId="77777777" w:rsidR="00983AE1" w:rsidRDefault="00983AE1">
      <w:pPr>
        <w:widowControl w:val="0"/>
        <w:autoSpaceDE w:val="0"/>
        <w:autoSpaceDN w:val="0"/>
        <w:adjustRightInd w:val="0"/>
        <w:spacing w:after="0" w:line="240" w:lineRule="auto"/>
        <w:rPr>
          <w:rFonts w:ascii="Arial" w:hAnsi="Arial" w:cs="Arial"/>
          <w:sz w:val="16"/>
          <w:szCs w:val="16"/>
        </w:rPr>
      </w:pPr>
    </w:p>
    <w:p w14:paraId="7FC21E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M83.11 I Starecká osteomalácia v oblasti pleca (kľúčna kosť, lopatka,      I</w:t>
      </w:r>
    </w:p>
    <w:p w14:paraId="5506B9F3" w14:textId="77777777" w:rsidR="00983AE1" w:rsidRDefault="00983AE1">
      <w:pPr>
        <w:widowControl w:val="0"/>
        <w:autoSpaceDE w:val="0"/>
        <w:autoSpaceDN w:val="0"/>
        <w:adjustRightInd w:val="0"/>
        <w:spacing w:after="0" w:line="240" w:lineRule="auto"/>
        <w:rPr>
          <w:rFonts w:ascii="Arial" w:hAnsi="Arial" w:cs="Arial"/>
          <w:sz w:val="16"/>
          <w:szCs w:val="16"/>
        </w:rPr>
      </w:pPr>
    </w:p>
    <w:p w14:paraId="7E187D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0C867E97" w14:textId="77777777" w:rsidR="00983AE1" w:rsidRDefault="00983AE1">
      <w:pPr>
        <w:widowControl w:val="0"/>
        <w:autoSpaceDE w:val="0"/>
        <w:autoSpaceDN w:val="0"/>
        <w:adjustRightInd w:val="0"/>
        <w:spacing w:after="0" w:line="240" w:lineRule="auto"/>
        <w:rPr>
          <w:rFonts w:ascii="Arial" w:hAnsi="Arial" w:cs="Arial"/>
          <w:sz w:val="16"/>
          <w:szCs w:val="16"/>
        </w:rPr>
      </w:pPr>
    </w:p>
    <w:p w14:paraId="1EB321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19F4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B7B01D" w14:textId="77777777" w:rsidR="00983AE1" w:rsidRDefault="00983AE1">
      <w:pPr>
        <w:widowControl w:val="0"/>
        <w:autoSpaceDE w:val="0"/>
        <w:autoSpaceDN w:val="0"/>
        <w:adjustRightInd w:val="0"/>
        <w:spacing w:after="0" w:line="240" w:lineRule="auto"/>
        <w:rPr>
          <w:rFonts w:ascii="Arial" w:hAnsi="Arial" w:cs="Arial"/>
          <w:sz w:val="16"/>
          <w:szCs w:val="16"/>
        </w:rPr>
      </w:pPr>
    </w:p>
    <w:p w14:paraId="48EC3A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M83.12 I Starecká osteomalácia nadlaktia (ramenná kosť, lakťový kĺb)       I</w:t>
      </w:r>
    </w:p>
    <w:p w14:paraId="2995C485" w14:textId="77777777" w:rsidR="00983AE1" w:rsidRDefault="00983AE1">
      <w:pPr>
        <w:widowControl w:val="0"/>
        <w:autoSpaceDE w:val="0"/>
        <w:autoSpaceDN w:val="0"/>
        <w:adjustRightInd w:val="0"/>
        <w:spacing w:after="0" w:line="240" w:lineRule="auto"/>
        <w:rPr>
          <w:rFonts w:ascii="Arial" w:hAnsi="Arial" w:cs="Arial"/>
          <w:sz w:val="16"/>
          <w:szCs w:val="16"/>
        </w:rPr>
      </w:pPr>
    </w:p>
    <w:p w14:paraId="71A0D8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A6B9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226A13" w14:textId="77777777" w:rsidR="00983AE1" w:rsidRDefault="00983AE1">
      <w:pPr>
        <w:widowControl w:val="0"/>
        <w:autoSpaceDE w:val="0"/>
        <w:autoSpaceDN w:val="0"/>
        <w:adjustRightInd w:val="0"/>
        <w:spacing w:after="0" w:line="240" w:lineRule="auto"/>
        <w:rPr>
          <w:rFonts w:ascii="Arial" w:hAnsi="Arial" w:cs="Arial"/>
          <w:sz w:val="16"/>
          <w:szCs w:val="16"/>
        </w:rPr>
      </w:pPr>
    </w:p>
    <w:p w14:paraId="704C18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M83.13 I Starecká osteomalácia predlaktia (lakťová kosť, vretenná kosť,    I</w:t>
      </w:r>
    </w:p>
    <w:p w14:paraId="324EBFB6" w14:textId="77777777" w:rsidR="00983AE1" w:rsidRDefault="00983AE1">
      <w:pPr>
        <w:widowControl w:val="0"/>
        <w:autoSpaceDE w:val="0"/>
        <w:autoSpaceDN w:val="0"/>
        <w:adjustRightInd w:val="0"/>
        <w:spacing w:after="0" w:line="240" w:lineRule="auto"/>
        <w:rPr>
          <w:rFonts w:ascii="Arial" w:hAnsi="Arial" w:cs="Arial"/>
          <w:sz w:val="16"/>
          <w:szCs w:val="16"/>
        </w:rPr>
      </w:pPr>
    </w:p>
    <w:p w14:paraId="121D77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0F80D656" w14:textId="77777777" w:rsidR="00983AE1" w:rsidRDefault="00983AE1">
      <w:pPr>
        <w:widowControl w:val="0"/>
        <w:autoSpaceDE w:val="0"/>
        <w:autoSpaceDN w:val="0"/>
        <w:adjustRightInd w:val="0"/>
        <w:spacing w:after="0" w:line="240" w:lineRule="auto"/>
        <w:rPr>
          <w:rFonts w:ascii="Arial" w:hAnsi="Arial" w:cs="Arial"/>
          <w:sz w:val="16"/>
          <w:szCs w:val="16"/>
        </w:rPr>
      </w:pPr>
    </w:p>
    <w:p w14:paraId="5CAB60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AF93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BCEBA2" w14:textId="77777777" w:rsidR="00983AE1" w:rsidRDefault="00983AE1">
      <w:pPr>
        <w:widowControl w:val="0"/>
        <w:autoSpaceDE w:val="0"/>
        <w:autoSpaceDN w:val="0"/>
        <w:adjustRightInd w:val="0"/>
        <w:spacing w:after="0" w:line="240" w:lineRule="auto"/>
        <w:rPr>
          <w:rFonts w:ascii="Arial" w:hAnsi="Arial" w:cs="Arial"/>
          <w:sz w:val="16"/>
          <w:szCs w:val="16"/>
        </w:rPr>
      </w:pPr>
    </w:p>
    <w:p w14:paraId="09A864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M83.14 I Starecká osteomalácia ruky (zápästie, záprstie, prsty, kĺby medzi I</w:t>
      </w:r>
    </w:p>
    <w:p w14:paraId="1C12CAB2" w14:textId="77777777" w:rsidR="00983AE1" w:rsidRDefault="00983AE1">
      <w:pPr>
        <w:widowControl w:val="0"/>
        <w:autoSpaceDE w:val="0"/>
        <w:autoSpaceDN w:val="0"/>
        <w:adjustRightInd w:val="0"/>
        <w:spacing w:after="0" w:line="240" w:lineRule="auto"/>
        <w:rPr>
          <w:rFonts w:ascii="Arial" w:hAnsi="Arial" w:cs="Arial"/>
          <w:sz w:val="16"/>
          <w:szCs w:val="16"/>
        </w:rPr>
      </w:pPr>
    </w:p>
    <w:p w14:paraId="17F6DA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týmito kosťami)                                                   I</w:t>
      </w:r>
    </w:p>
    <w:p w14:paraId="741D673C" w14:textId="77777777" w:rsidR="00983AE1" w:rsidRDefault="00983AE1">
      <w:pPr>
        <w:widowControl w:val="0"/>
        <w:autoSpaceDE w:val="0"/>
        <w:autoSpaceDN w:val="0"/>
        <w:adjustRightInd w:val="0"/>
        <w:spacing w:after="0" w:line="240" w:lineRule="auto"/>
        <w:rPr>
          <w:rFonts w:ascii="Arial" w:hAnsi="Arial" w:cs="Arial"/>
          <w:sz w:val="16"/>
          <w:szCs w:val="16"/>
        </w:rPr>
      </w:pPr>
    </w:p>
    <w:p w14:paraId="270E56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07B7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135788" w14:textId="77777777" w:rsidR="00983AE1" w:rsidRDefault="00983AE1">
      <w:pPr>
        <w:widowControl w:val="0"/>
        <w:autoSpaceDE w:val="0"/>
        <w:autoSpaceDN w:val="0"/>
        <w:adjustRightInd w:val="0"/>
        <w:spacing w:after="0" w:line="240" w:lineRule="auto"/>
        <w:rPr>
          <w:rFonts w:ascii="Arial" w:hAnsi="Arial" w:cs="Arial"/>
          <w:sz w:val="16"/>
          <w:szCs w:val="16"/>
        </w:rPr>
      </w:pPr>
    </w:p>
    <w:p w14:paraId="241205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M83.15 I Starecká osteomalácia panvovej oblasti a stehna (panva, stehnová  I</w:t>
      </w:r>
    </w:p>
    <w:p w14:paraId="62622F6A" w14:textId="77777777" w:rsidR="00983AE1" w:rsidRDefault="00983AE1">
      <w:pPr>
        <w:widowControl w:val="0"/>
        <w:autoSpaceDE w:val="0"/>
        <w:autoSpaceDN w:val="0"/>
        <w:adjustRightInd w:val="0"/>
        <w:spacing w:after="0" w:line="240" w:lineRule="auto"/>
        <w:rPr>
          <w:rFonts w:ascii="Arial" w:hAnsi="Arial" w:cs="Arial"/>
          <w:sz w:val="16"/>
          <w:szCs w:val="16"/>
        </w:rPr>
      </w:pPr>
    </w:p>
    <w:p w14:paraId="6BC1EA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094FCC10" w14:textId="77777777" w:rsidR="00983AE1" w:rsidRDefault="00983AE1">
      <w:pPr>
        <w:widowControl w:val="0"/>
        <w:autoSpaceDE w:val="0"/>
        <w:autoSpaceDN w:val="0"/>
        <w:adjustRightInd w:val="0"/>
        <w:spacing w:after="0" w:line="240" w:lineRule="auto"/>
        <w:rPr>
          <w:rFonts w:ascii="Arial" w:hAnsi="Arial" w:cs="Arial"/>
          <w:sz w:val="16"/>
          <w:szCs w:val="16"/>
        </w:rPr>
      </w:pPr>
    </w:p>
    <w:p w14:paraId="555435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8769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F33231" w14:textId="77777777" w:rsidR="00983AE1" w:rsidRDefault="00983AE1">
      <w:pPr>
        <w:widowControl w:val="0"/>
        <w:autoSpaceDE w:val="0"/>
        <w:autoSpaceDN w:val="0"/>
        <w:adjustRightInd w:val="0"/>
        <w:spacing w:after="0" w:line="240" w:lineRule="auto"/>
        <w:rPr>
          <w:rFonts w:ascii="Arial" w:hAnsi="Arial" w:cs="Arial"/>
          <w:sz w:val="16"/>
          <w:szCs w:val="16"/>
        </w:rPr>
      </w:pPr>
    </w:p>
    <w:p w14:paraId="27D975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M83.16 I Starecká osteomalácia predkolenia (ihlica, píšťala, kolenný kĺb)  I</w:t>
      </w:r>
    </w:p>
    <w:p w14:paraId="5C82E75F" w14:textId="77777777" w:rsidR="00983AE1" w:rsidRDefault="00983AE1">
      <w:pPr>
        <w:widowControl w:val="0"/>
        <w:autoSpaceDE w:val="0"/>
        <w:autoSpaceDN w:val="0"/>
        <w:adjustRightInd w:val="0"/>
        <w:spacing w:after="0" w:line="240" w:lineRule="auto"/>
        <w:rPr>
          <w:rFonts w:ascii="Arial" w:hAnsi="Arial" w:cs="Arial"/>
          <w:sz w:val="16"/>
          <w:szCs w:val="16"/>
        </w:rPr>
      </w:pPr>
    </w:p>
    <w:p w14:paraId="24F31C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A0DC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2B08A1" w14:textId="77777777" w:rsidR="00983AE1" w:rsidRDefault="00983AE1">
      <w:pPr>
        <w:widowControl w:val="0"/>
        <w:autoSpaceDE w:val="0"/>
        <w:autoSpaceDN w:val="0"/>
        <w:adjustRightInd w:val="0"/>
        <w:spacing w:after="0" w:line="240" w:lineRule="auto"/>
        <w:rPr>
          <w:rFonts w:ascii="Arial" w:hAnsi="Arial" w:cs="Arial"/>
          <w:sz w:val="16"/>
          <w:szCs w:val="16"/>
        </w:rPr>
      </w:pPr>
    </w:p>
    <w:p w14:paraId="70F6EC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M83.17 I Starecká osteomalácia členka a nohy (predpriehlavok, priehlavok,  I</w:t>
      </w:r>
    </w:p>
    <w:p w14:paraId="4BD6B0DB" w14:textId="77777777" w:rsidR="00983AE1" w:rsidRDefault="00983AE1">
      <w:pPr>
        <w:widowControl w:val="0"/>
        <w:autoSpaceDE w:val="0"/>
        <w:autoSpaceDN w:val="0"/>
        <w:adjustRightInd w:val="0"/>
        <w:spacing w:after="0" w:line="240" w:lineRule="auto"/>
        <w:rPr>
          <w:rFonts w:ascii="Arial" w:hAnsi="Arial" w:cs="Arial"/>
          <w:sz w:val="16"/>
          <w:szCs w:val="16"/>
        </w:rPr>
      </w:pPr>
    </w:p>
    <w:p w14:paraId="064BB2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20FF426A" w14:textId="77777777" w:rsidR="00983AE1" w:rsidRDefault="00983AE1">
      <w:pPr>
        <w:widowControl w:val="0"/>
        <w:autoSpaceDE w:val="0"/>
        <w:autoSpaceDN w:val="0"/>
        <w:adjustRightInd w:val="0"/>
        <w:spacing w:after="0" w:line="240" w:lineRule="auto"/>
        <w:rPr>
          <w:rFonts w:ascii="Arial" w:hAnsi="Arial" w:cs="Arial"/>
          <w:sz w:val="16"/>
          <w:szCs w:val="16"/>
        </w:rPr>
      </w:pPr>
    </w:p>
    <w:p w14:paraId="7BA39C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C032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53F725" w14:textId="77777777" w:rsidR="00983AE1" w:rsidRDefault="00983AE1">
      <w:pPr>
        <w:widowControl w:val="0"/>
        <w:autoSpaceDE w:val="0"/>
        <w:autoSpaceDN w:val="0"/>
        <w:adjustRightInd w:val="0"/>
        <w:spacing w:after="0" w:line="240" w:lineRule="auto"/>
        <w:rPr>
          <w:rFonts w:ascii="Arial" w:hAnsi="Arial" w:cs="Arial"/>
          <w:sz w:val="16"/>
          <w:szCs w:val="16"/>
        </w:rPr>
      </w:pPr>
    </w:p>
    <w:p w14:paraId="363D2D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M83.18 I Starecká osteomalácia na inom mieste (hlava, krk, rebrá, lebka,   I</w:t>
      </w:r>
    </w:p>
    <w:p w14:paraId="641A4429" w14:textId="77777777" w:rsidR="00983AE1" w:rsidRDefault="00983AE1">
      <w:pPr>
        <w:widowControl w:val="0"/>
        <w:autoSpaceDE w:val="0"/>
        <w:autoSpaceDN w:val="0"/>
        <w:adjustRightInd w:val="0"/>
        <w:spacing w:after="0" w:line="240" w:lineRule="auto"/>
        <w:rPr>
          <w:rFonts w:ascii="Arial" w:hAnsi="Arial" w:cs="Arial"/>
          <w:sz w:val="16"/>
          <w:szCs w:val="16"/>
        </w:rPr>
      </w:pPr>
    </w:p>
    <w:p w14:paraId="5EB5BF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7D7C721C" w14:textId="77777777" w:rsidR="00983AE1" w:rsidRDefault="00983AE1">
      <w:pPr>
        <w:widowControl w:val="0"/>
        <w:autoSpaceDE w:val="0"/>
        <w:autoSpaceDN w:val="0"/>
        <w:adjustRightInd w:val="0"/>
        <w:spacing w:after="0" w:line="240" w:lineRule="auto"/>
        <w:rPr>
          <w:rFonts w:ascii="Arial" w:hAnsi="Arial" w:cs="Arial"/>
          <w:sz w:val="16"/>
          <w:szCs w:val="16"/>
        </w:rPr>
      </w:pPr>
    </w:p>
    <w:p w14:paraId="2A3296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B18B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430B8B" w14:textId="77777777" w:rsidR="00983AE1" w:rsidRDefault="00983AE1">
      <w:pPr>
        <w:widowControl w:val="0"/>
        <w:autoSpaceDE w:val="0"/>
        <w:autoSpaceDN w:val="0"/>
        <w:adjustRightInd w:val="0"/>
        <w:spacing w:after="0" w:line="240" w:lineRule="auto"/>
        <w:rPr>
          <w:rFonts w:ascii="Arial" w:hAnsi="Arial" w:cs="Arial"/>
          <w:sz w:val="16"/>
          <w:szCs w:val="16"/>
        </w:rPr>
      </w:pPr>
    </w:p>
    <w:p w14:paraId="7E1EA8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M83.19 I Starecká osteomalácia na neurčenom mieste                         I</w:t>
      </w:r>
    </w:p>
    <w:p w14:paraId="792916B4" w14:textId="77777777" w:rsidR="00983AE1" w:rsidRDefault="00983AE1">
      <w:pPr>
        <w:widowControl w:val="0"/>
        <w:autoSpaceDE w:val="0"/>
        <w:autoSpaceDN w:val="0"/>
        <w:adjustRightInd w:val="0"/>
        <w:spacing w:after="0" w:line="240" w:lineRule="auto"/>
        <w:rPr>
          <w:rFonts w:ascii="Arial" w:hAnsi="Arial" w:cs="Arial"/>
          <w:sz w:val="16"/>
          <w:szCs w:val="16"/>
        </w:rPr>
      </w:pPr>
    </w:p>
    <w:p w14:paraId="385902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CE80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2716B1" w14:textId="77777777" w:rsidR="00983AE1" w:rsidRDefault="00983AE1">
      <w:pPr>
        <w:widowControl w:val="0"/>
        <w:autoSpaceDE w:val="0"/>
        <w:autoSpaceDN w:val="0"/>
        <w:adjustRightInd w:val="0"/>
        <w:spacing w:after="0" w:line="240" w:lineRule="auto"/>
        <w:rPr>
          <w:rFonts w:ascii="Arial" w:hAnsi="Arial" w:cs="Arial"/>
          <w:sz w:val="16"/>
          <w:szCs w:val="16"/>
        </w:rPr>
      </w:pPr>
    </w:p>
    <w:p w14:paraId="009E39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M83.20 I Malabsorpčná osteomalácia dospelých na viacerých miestach         I</w:t>
      </w:r>
    </w:p>
    <w:p w14:paraId="511F1B58" w14:textId="77777777" w:rsidR="00983AE1" w:rsidRDefault="00983AE1">
      <w:pPr>
        <w:widowControl w:val="0"/>
        <w:autoSpaceDE w:val="0"/>
        <w:autoSpaceDN w:val="0"/>
        <w:adjustRightInd w:val="0"/>
        <w:spacing w:after="0" w:line="240" w:lineRule="auto"/>
        <w:rPr>
          <w:rFonts w:ascii="Arial" w:hAnsi="Arial" w:cs="Arial"/>
          <w:sz w:val="16"/>
          <w:szCs w:val="16"/>
        </w:rPr>
      </w:pPr>
    </w:p>
    <w:p w14:paraId="3168D8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359B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A043B6" w14:textId="77777777" w:rsidR="00983AE1" w:rsidRDefault="00983AE1">
      <w:pPr>
        <w:widowControl w:val="0"/>
        <w:autoSpaceDE w:val="0"/>
        <w:autoSpaceDN w:val="0"/>
        <w:adjustRightInd w:val="0"/>
        <w:spacing w:after="0" w:line="240" w:lineRule="auto"/>
        <w:rPr>
          <w:rFonts w:ascii="Arial" w:hAnsi="Arial" w:cs="Arial"/>
          <w:sz w:val="16"/>
          <w:szCs w:val="16"/>
        </w:rPr>
      </w:pPr>
    </w:p>
    <w:p w14:paraId="645256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M83.21 I Malabsorpčná osteomalácia dospelých v oblasti pleca (kľúčna kosť, I</w:t>
      </w:r>
    </w:p>
    <w:p w14:paraId="45DC1E07" w14:textId="77777777" w:rsidR="00983AE1" w:rsidRDefault="00983AE1">
      <w:pPr>
        <w:widowControl w:val="0"/>
        <w:autoSpaceDE w:val="0"/>
        <w:autoSpaceDN w:val="0"/>
        <w:adjustRightInd w:val="0"/>
        <w:spacing w:after="0" w:line="240" w:lineRule="auto"/>
        <w:rPr>
          <w:rFonts w:ascii="Arial" w:hAnsi="Arial" w:cs="Arial"/>
          <w:sz w:val="16"/>
          <w:szCs w:val="16"/>
        </w:rPr>
      </w:pPr>
    </w:p>
    <w:p w14:paraId="2878CB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3D11DF9A" w14:textId="77777777" w:rsidR="00983AE1" w:rsidRDefault="00983AE1">
      <w:pPr>
        <w:widowControl w:val="0"/>
        <w:autoSpaceDE w:val="0"/>
        <w:autoSpaceDN w:val="0"/>
        <w:adjustRightInd w:val="0"/>
        <w:spacing w:after="0" w:line="240" w:lineRule="auto"/>
        <w:rPr>
          <w:rFonts w:ascii="Arial" w:hAnsi="Arial" w:cs="Arial"/>
          <w:sz w:val="16"/>
          <w:szCs w:val="16"/>
        </w:rPr>
      </w:pPr>
    </w:p>
    <w:p w14:paraId="71BBED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9E25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1F7410" w14:textId="77777777" w:rsidR="00983AE1" w:rsidRDefault="00983AE1">
      <w:pPr>
        <w:widowControl w:val="0"/>
        <w:autoSpaceDE w:val="0"/>
        <w:autoSpaceDN w:val="0"/>
        <w:adjustRightInd w:val="0"/>
        <w:spacing w:after="0" w:line="240" w:lineRule="auto"/>
        <w:rPr>
          <w:rFonts w:ascii="Arial" w:hAnsi="Arial" w:cs="Arial"/>
          <w:sz w:val="16"/>
          <w:szCs w:val="16"/>
        </w:rPr>
      </w:pPr>
    </w:p>
    <w:p w14:paraId="40B46F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M83.22 I Malabsorpčná osteomalácia dospelých v oblasti nadlaktia (ramenná  I</w:t>
      </w:r>
    </w:p>
    <w:p w14:paraId="65231B09" w14:textId="77777777" w:rsidR="00983AE1" w:rsidRDefault="00983AE1">
      <w:pPr>
        <w:widowControl w:val="0"/>
        <w:autoSpaceDE w:val="0"/>
        <w:autoSpaceDN w:val="0"/>
        <w:adjustRightInd w:val="0"/>
        <w:spacing w:after="0" w:line="240" w:lineRule="auto"/>
        <w:rPr>
          <w:rFonts w:ascii="Arial" w:hAnsi="Arial" w:cs="Arial"/>
          <w:sz w:val="16"/>
          <w:szCs w:val="16"/>
        </w:rPr>
      </w:pPr>
    </w:p>
    <w:p w14:paraId="0ED106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lakťový kĺb)                                                I</w:t>
      </w:r>
    </w:p>
    <w:p w14:paraId="03FFD5B3" w14:textId="77777777" w:rsidR="00983AE1" w:rsidRDefault="00983AE1">
      <w:pPr>
        <w:widowControl w:val="0"/>
        <w:autoSpaceDE w:val="0"/>
        <w:autoSpaceDN w:val="0"/>
        <w:adjustRightInd w:val="0"/>
        <w:spacing w:after="0" w:line="240" w:lineRule="auto"/>
        <w:rPr>
          <w:rFonts w:ascii="Arial" w:hAnsi="Arial" w:cs="Arial"/>
          <w:sz w:val="16"/>
          <w:szCs w:val="16"/>
        </w:rPr>
      </w:pPr>
    </w:p>
    <w:p w14:paraId="08B5EF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C3E2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E54BCD" w14:textId="77777777" w:rsidR="00983AE1" w:rsidRDefault="00983AE1">
      <w:pPr>
        <w:widowControl w:val="0"/>
        <w:autoSpaceDE w:val="0"/>
        <w:autoSpaceDN w:val="0"/>
        <w:adjustRightInd w:val="0"/>
        <w:spacing w:after="0" w:line="240" w:lineRule="auto"/>
        <w:rPr>
          <w:rFonts w:ascii="Arial" w:hAnsi="Arial" w:cs="Arial"/>
          <w:sz w:val="16"/>
          <w:szCs w:val="16"/>
        </w:rPr>
      </w:pPr>
    </w:p>
    <w:p w14:paraId="6E99F0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M83.23 I Malabsorpčná osteomalácia dospelých v oblasti predlaktia (lakťová I</w:t>
      </w:r>
    </w:p>
    <w:p w14:paraId="229A46B6" w14:textId="77777777" w:rsidR="00983AE1" w:rsidRDefault="00983AE1">
      <w:pPr>
        <w:widowControl w:val="0"/>
        <w:autoSpaceDE w:val="0"/>
        <w:autoSpaceDN w:val="0"/>
        <w:adjustRightInd w:val="0"/>
        <w:spacing w:after="0" w:line="240" w:lineRule="auto"/>
        <w:rPr>
          <w:rFonts w:ascii="Arial" w:hAnsi="Arial" w:cs="Arial"/>
          <w:sz w:val="16"/>
          <w:szCs w:val="16"/>
        </w:rPr>
      </w:pPr>
    </w:p>
    <w:p w14:paraId="13978B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37DD454C" w14:textId="77777777" w:rsidR="00983AE1" w:rsidRDefault="00983AE1">
      <w:pPr>
        <w:widowControl w:val="0"/>
        <w:autoSpaceDE w:val="0"/>
        <w:autoSpaceDN w:val="0"/>
        <w:adjustRightInd w:val="0"/>
        <w:spacing w:after="0" w:line="240" w:lineRule="auto"/>
        <w:rPr>
          <w:rFonts w:ascii="Arial" w:hAnsi="Arial" w:cs="Arial"/>
          <w:sz w:val="16"/>
          <w:szCs w:val="16"/>
        </w:rPr>
      </w:pPr>
    </w:p>
    <w:p w14:paraId="3EB84E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A0A3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B53864" w14:textId="77777777" w:rsidR="00983AE1" w:rsidRDefault="00983AE1">
      <w:pPr>
        <w:widowControl w:val="0"/>
        <w:autoSpaceDE w:val="0"/>
        <w:autoSpaceDN w:val="0"/>
        <w:adjustRightInd w:val="0"/>
        <w:spacing w:after="0" w:line="240" w:lineRule="auto"/>
        <w:rPr>
          <w:rFonts w:ascii="Arial" w:hAnsi="Arial" w:cs="Arial"/>
          <w:sz w:val="16"/>
          <w:szCs w:val="16"/>
        </w:rPr>
      </w:pPr>
    </w:p>
    <w:p w14:paraId="1340FB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M83.24 I Malabsorpčná osteomalácia dospelých v oblasti ruky (zápästie,     I</w:t>
      </w:r>
    </w:p>
    <w:p w14:paraId="3EFAF0D9" w14:textId="77777777" w:rsidR="00983AE1" w:rsidRDefault="00983AE1">
      <w:pPr>
        <w:widowControl w:val="0"/>
        <w:autoSpaceDE w:val="0"/>
        <w:autoSpaceDN w:val="0"/>
        <w:adjustRightInd w:val="0"/>
        <w:spacing w:after="0" w:line="240" w:lineRule="auto"/>
        <w:rPr>
          <w:rFonts w:ascii="Arial" w:hAnsi="Arial" w:cs="Arial"/>
          <w:sz w:val="16"/>
          <w:szCs w:val="16"/>
        </w:rPr>
      </w:pPr>
    </w:p>
    <w:p w14:paraId="3BF683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7B25A12A" w14:textId="77777777" w:rsidR="00983AE1" w:rsidRDefault="00983AE1">
      <w:pPr>
        <w:widowControl w:val="0"/>
        <w:autoSpaceDE w:val="0"/>
        <w:autoSpaceDN w:val="0"/>
        <w:adjustRightInd w:val="0"/>
        <w:spacing w:after="0" w:line="240" w:lineRule="auto"/>
        <w:rPr>
          <w:rFonts w:ascii="Arial" w:hAnsi="Arial" w:cs="Arial"/>
          <w:sz w:val="16"/>
          <w:szCs w:val="16"/>
        </w:rPr>
      </w:pPr>
    </w:p>
    <w:p w14:paraId="6DA4BF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6657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2A51F4" w14:textId="77777777" w:rsidR="00983AE1" w:rsidRDefault="00983AE1">
      <w:pPr>
        <w:widowControl w:val="0"/>
        <w:autoSpaceDE w:val="0"/>
        <w:autoSpaceDN w:val="0"/>
        <w:adjustRightInd w:val="0"/>
        <w:spacing w:after="0" w:line="240" w:lineRule="auto"/>
        <w:rPr>
          <w:rFonts w:ascii="Arial" w:hAnsi="Arial" w:cs="Arial"/>
          <w:sz w:val="16"/>
          <w:szCs w:val="16"/>
        </w:rPr>
      </w:pPr>
    </w:p>
    <w:p w14:paraId="0396CE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M83.25 I Malabsorpčná osteomalácia dospelých v oblasti panvy a stehna      I</w:t>
      </w:r>
    </w:p>
    <w:p w14:paraId="4B8ACA3A" w14:textId="77777777" w:rsidR="00983AE1" w:rsidRDefault="00983AE1">
      <w:pPr>
        <w:widowControl w:val="0"/>
        <w:autoSpaceDE w:val="0"/>
        <w:autoSpaceDN w:val="0"/>
        <w:adjustRightInd w:val="0"/>
        <w:spacing w:after="0" w:line="240" w:lineRule="auto"/>
        <w:rPr>
          <w:rFonts w:ascii="Arial" w:hAnsi="Arial" w:cs="Arial"/>
          <w:sz w:val="16"/>
          <w:szCs w:val="16"/>
        </w:rPr>
      </w:pPr>
    </w:p>
    <w:p w14:paraId="267CFA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239081B0" w14:textId="77777777" w:rsidR="00983AE1" w:rsidRDefault="00983AE1">
      <w:pPr>
        <w:widowControl w:val="0"/>
        <w:autoSpaceDE w:val="0"/>
        <w:autoSpaceDN w:val="0"/>
        <w:adjustRightInd w:val="0"/>
        <w:spacing w:after="0" w:line="240" w:lineRule="auto"/>
        <w:rPr>
          <w:rFonts w:ascii="Arial" w:hAnsi="Arial" w:cs="Arial"/>
          <w:sz w:val="16"/>
          <w:szCs w:val="16"/>
        </w:rPr>
      </w:pPr>
    </w:p>
    <w:p w14:paraId="79CBF7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20E9B7A3" w14:textId="77777777" w:rsidR="00983AE1" w:rsidRDefault="00983AE1">
      <w:pPr>
        <w:widowControl w:val="0"/>
        <w:autoSpaceDE w:val="0"/>
        <w:autoSpaceDN w:val="0"/>
        <w:adjustRightInd w:val="0"/>
        <w:spacing w:after="0" w:line="240" w:lineRule="auto"/>
        <w:rPr>
          <w:rFonts w:ascii="Arial" w:hAnsi="Arial" w:cs="Arial"/>
          <w:sz w:val="16"/>
          <w:szCs w:val="16"/>
        </w:rPr>
      </w:pPr>
    </w:p>
    <w:p w14:paraId="4136B1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4701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063FEC" w14:textId="77777777" w:rsidR="00983AE1" w:rsidRDefault="00983AE1">
      <w:pPr>
        <w:widowControl w:val="0"/>
        <w:autoSpaceDE w:val="0"/>
        <w:autoSpaceDN w:val="0"/>
        <w:adjustRightInd w:val="0"/>
        <w:spacing w:after="0" w:line="240" w:lineRule="auto"/>
        <w:rPr>
          <w:rFonts w:ascii="Arial" w:hAnsi="Arial" w:cs="Arial"/>
          <w:sz w:val="16"/>
          <w:szCs w:val="16"/>
        </w:rPr>
      </w:pPr>
    </w:p>
    <w:p w14:paraId="27CF09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M83.26 I Malabsorpčná osteomalácia dospelých v oblasti predkolenia         I</w:t>
      </w:r>
    </w:p>
    <w:p w14:paraId="4CA348F3" w14:textId="77777777" w:rsidR="00983AE1" w:rsidRDefault="00983AE1">
      <w:pPr>
        <w:widowControl w:val="0"/>
        <w:autoSpaceDE w:val="0"/>
        <w:autoSpaceDN w:val="0"/>
        <w:adjustRightInd w:val="0"/>
        <w:spacing w:after="0" w:line="240" w:lineRule="auto"/>
        <w:rPr>
          <w:rFonts w:ascii="Arial" w:hAnsi="Arial" w:cs="Arial"/>
          <w:sz w:val="16"/>
          <w:szCs w:val="16"/>
        </w:rPr>
      </w:pPr>
    </w:p>
    <w:p w14:paraId="2F3264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3B4839A2" w14:textId="77777777" w:rsidR="00983AE1" w:rsidRDefault="00983AE1">
      <w:pPr>
        <w:widowControl w:val="0"/>
        <w:autoSpaceDE w:val="0"/>
        <w:autoSpaceDN w:val="0"/>
        <w:adjustRightInd w:val="0"/>
        <w:spacing w:after="0" w:line="240" w:lineRule="auto"/>
        <w:rPr>
          <w:rFonts w:ascii="Arial" w:hAnsi="Arial" w:cs="Arial"/>
          <w:sz w:val="16"/>
          <w:szCs w:val="16"/>
        </w:rPr>
      </w:pPr>
    </w:p>
    <w:p w14:paraId="5CD7CF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3F23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49ACEC" w14:textId="77777777" w:rsidR="00983AE1" w:rsidRDefault="00983AE1">
      <w:pPr>
        <w:widowControl w:val="0"/>
        <w:autoSpaceDE w:val="0"/>
        <w:autoSpaceDN w:val="0"/>
        <w:adjustRightInd w:val="0"/>
        <w:spacing w:after="0" w:line="240" w:lineRule="auto"/>
        <w:rPr>
          <w:rFonts w:ascii="Arial" w:hAnsi="Arial" w:cs="Arial"/>
          <w:sz w:val="16"/>
          <w:szCs w:val="16"/>
        </w:rPr>
      </w:pPr>
    </w:p>
    <w:p w14:paraId="207BAF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M83.27 I Malabsorpčná osteomalácia dospelých v oblasti členka a nohy       I</w:t>
      </w:r>
    </w:p>
    <w:p w14:paraId="43FE2793" w14:textId="77777777" w:rsidR="00983AE1" w:rsidRDefault="00983AE1">
      <w:pPr>
        <w:widowControl w:val="0"/>
        <w:autoSpaceDE w:val="0"/>
        <w:autoSpaceDN w:val="0"/>
        <w:adjustRightInd w:val="0"/>
        <w:spacing w:after="0" w:line="240" w:lineRule="auto"/>
        <w:rPr>
          <w:rFonts w:ascii="Arial" w:hAnsi="Arial" w:cs="Arial"/>
          <w:sz w:val="16"/>
          <w:szCs w:val="16"/>
        </w:rPr>
      </w:pPr>
    </w:p>
    <w:p w14:paraId="084114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43C169B6" w14:textId="77777777" w:rsidR="00983AE1" w:rsidRDefault="00983AE1">
      <w:pPr>
        <w:widowControl w:val="0"/>
        <w:autoSpaceDE w:val="0"/>
        <w:autoSpaceDN w:val="0"/>
        <w:adjustRightInd w:val="0"/>
        <w:spacing w:after="0" w:line="240" w:lineRule="auto"/>
        <w:rPr>
          <w:rFonts w:ascii="Arial" w:hAnsi="Arial" w:cs="Arial"/>
          <w:sz w:val="16"/>
          <w:szCs w:val="16"/>
        </w:rPr>
      </w:pPr>
    </w:p>
    <w:p w14:paraId="6E0143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417FFF85" w14:textId="77777777" w:rsidR="00983AE1" w:rsidRDefault="00983AE1">
      <w:pPr>
        <w:widowControl w:val="0"/>
        <w:autoSpaceDE w:val="0"/>
        <w:autoSpaceDN w:val="0"/>
        <w:adjustRightInd w:val="0"/>
        <w:spacing w:after="0" w:line="240" w:lineRule="auto"/>
        <w:rPr>
          <w:rFonts w:ascii="Arial" w:hAnsi="Arial" w:cs="Arial"/>
          <w:sz w:val="16"/>
          <w:szCs w:val="16"/>
        </w:rPr>
      </w:pPr>
    </w:p>
    <w:p w14:paraId="667A78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7317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69AB99" w14:textId="77777777" w:rsidR="00983AE1" w:rsidRDefault="00983AE1">
      <w:pPr>
        <w:widowControl w:val="0"/>
        <w:autoSpaceDE w:val="0"/>
        <w:autoSpaceDN w:val="0"/>
        <w:adjustRightInd w:val="0"/>
        <w:spacing w:after="0" w:line="240" w:lineRule="auto"/>
        <w:rPr>
          <w:rFonts w:ascii="Arial" w:hAnsi="Arial" w:cs="Arial"/>
          <w:sz w:val="16"/>
          <w:szCs w:val="16"/>
        </w:rPr>
      </w:pPr>
    </w:p>
    <w:p w14:paraId="7DE8F7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M83.28 I Malabsorpčná osteomalácia dospelých na inom mieste (hlava, krk,   I</w:t>
      </w:r>
    </w:p>
    <w:p w14:paraId="6D7A50C5" w14:textId="77777777" w:rsidR="00983AE1" w:rsidRDefault="00983AE1">
      <w:pPr>
        <w:widowControl w:val="0"/>
        <w:autoSpaceDE w:val="0"/>
        <w:autoSpaceDN w:val="0"/>
        <w:adjustRightInd w:val="0"/>
        <w:spacing w:after="0" w:line="240" w:lineRule="auto"/>
        <w:rPr>
          <w:rFonts w:ascii="Arial" w:hAnsi="Arial" w:cs="Arial"/>
          <w:sz w:val="16"/>
          <w:szCs w:val="16"/>
        </w:rPr>
      </w:pPr>
    </w:p>
    <w:p w14:paraId="087994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3B39FAE6" w14:textId="77777777" w:rsidR="00983AE1" w:rsidRDefault="00983AE1">
      <w:pPr>
        <w:widowControl w:val="0"/>
        <w:autoSpaceDE w:val="0"/>
        <w:autoSpaceDN w:val="0"/>
        <w:adjustRightInd w:val="0"/>
        <w:spacing w:after="0" w:line="240" w:lineRule="auto"/>
        <w:rPr>
          <w:rFonts w:ascii="Arial" w:hAnsi="Arial" w:cs="Arial"/>
          <w:sz w:val="16"/>
          <w:szCs w:val="16"/>
        </w:rPr>
      </w:pPr>
    </w:p>
    <w:p w14:paraId="3A5B2F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3E36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B5545B" w14:textId="77777777" w:rsidR="00983AE1" w:rsidRDefault="00983AE1">
      <w:pPr>
        <w:widowControl w:val="0"/>
        <w:autoSpaceDE w:val="0"/>
        <w:autoSpaceDN w:val="0"/>
        <w:adjustRightInd w:val="0"/>
        <w:spacing w:after="0" w:line="240" w:lineRule="auto"/>
        <w:rPr>
          <w:rFonts w:ascii="Arial" w:hAnsi="Arial" w:cs="Arial"/>
          <w:sz w:val="16"/>
          <w:szCs w:val="16"/>
        </w:rPr>
      </w:pPr>
    </w:p>
    <w:p w14:paraId="2F71E5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M83.29 I Malabsorpčná osteomalácia dospelých na neurčenom mieste           I</w:t>
      </w:r>
    </w:p>
    <w:p w14:paraId="3F82F84D" w14:textId="77777777" w:rsidR="00983AE1" w:rsidRDefault="00983AE1">
      <w:pPr>
        <w:widowControl w:val="0"/>
        <w:autoSpaceDE w:val="0"/>
        <w:autoSpaceDN w:val="0"/>
        <w:adjustRightInd w:val="0"/>
        <w:spacing w:after="0" w:line="240" w:lineRule="auto"/>
        <w:rPr>
          <w:rFonts w:ascii="Arial" w:hAnsi="Arial" w:cs="Arial"/>
          <w:sz w:val="16"/>
          <w:szCs w:val="16"/>
        </w:rPr>
      </w:pPr>
    </w:p>
    <w:p w14:paraId="1E7C7F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2AE6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D15A28" w14:textId="77777777" w:rsidR="00983AE1" w:rsidRDefault="00983AE1">
      <w:pPr>
        <w:widowControl w:val="0"/>
        <w:autoSpaceDE w:val="0"/>
        <w:autoSpaceDN w:val="0"/>
        <w:adjustRightInd w:val="0"/>
        <w:spacing w:after="0" w:line="240" w:lineRule="auto"/>
        <w:rPr>
          <w:rFonts w:ascii="Arial" w:hAnsi="Arial" w:cs="Arial"/>
          <w:sz w:val="16"/>
          <w:szCs w:val="16"/>
        </w:rPr>
      </w:pPr>
    </w:p>
    <w:p w14:paraId="137C8F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M83.30 I Osteomalácia dospelých z podvýživy na viacerých miestach          I</w:t>
      </w:r>
    </w:p>
    <w:p w14:paraId="2CACC67C" w14:textId="77777777" w:rsidR="00983AE1" w:rsidRDefault="00983AE1">
      <w:pPr>
        <w:widowControl w:val="0"/>
        <w:autoSpaceDE w:val="0"/>
        <w:autoSpaceDN w:val="0"/>
        <w:adjustRightInd w:val="0"/>
        <w:spacing w:after="0" w:line="240" w:lineRule="auto"/>
        <w:rPr>
          <w:rFonts w:ascii="Arial" w:hAnsi="Arial" w:cs="Arial"/>
          <w:sz w:val="16"/>
          <w:szCs w:val="16"/>
        </w:rPr>
      </w:pPr>
    </w:p>
    <w:p w14:paraId="7B475A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5EA6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2C9801" w14:textId="77777777" w:rsidR="00983AE1" w:rsidRDefault="00983AE1">
      <w:pPr>
        <w:widowControl w:val="0"/>
        <w:autoSpaceDE w:val="0"/>
        <w:autoSpaceDN w:val="0"/>
        <w:adjustRightInd w:val="0"/>
        <w:spacing w:after="0" w:line="240" w:lineRule="auto"/>
        <w:rPr>
          <w:rFonts w:ascii="Arial" w:hAnsi="Arial" w:cs="Arial"/>
          <w:sz w:val="16"/>
          <w:szCs w:val="16"/>
        </w:rPr>
      </w:pPr>
    </w:p>
    <w:p w14:paraId="3ED04C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M83.31 I Osteomalácia dospelých z podvýživy v oblasti pleca (kľúčna kosť,  I</w:t>
      </w:r>
    </w:p>
    <w:p w14:paraId="582250F1" w14:textId="77777777" w:rsidR="00983AE1" w:rsidRDefault="00983AE1">
      <w:pPr>
        <w:widowControl w:val="0"/>
        <w:autoSpaceDE w:val="0"/>
        <w:autoSpaceDN w:val="0"/>
        <w:adjustRightInd w:val="0"/>
        <w:spacing w:after="0" w:line="240" w:lineRule="auto"/>
        <w:rPr>
          <w:rFonts w:ascii="Arial" w:hAnsi="Arial" w:cs="Arial"/>
          <w:sz w:val="16"/>
          <w:szCs w:val="16"/>
        </w:rPr>
      </w:pPr>
    </w:p>
    <w:p w14:paraId="37881B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7B8FD677" w14:textId="77777777" w:rsidR="00983AE1" w:rsidRDefault="00983AE1">
      <w:pPr>
        <w:widowControl w:val="0"/>
        <w:autoSpaceDE w:val="0"/>
        <w:autoSpaceDN w:val="0"/>
        <w:adjustRightInd w:val="0"/>
        <w:spacing w:after="0" w:line="240" w:lineRule="auto"/>
        <w:rPr>
          <w:rFonts w:ascii="Arial" w:hAnsi="Arial" w:cs="Arial"/>
          <w:sz w:val="16"/>
          <w:szCs w:val="16"/>
        </w:rPr>
      </w:pPr>
    </w:p>
    <w:p w14:paraId="58239F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9F26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9C32DD" w14:textId="77777777" w:rsidR="00983AE1" w:rsidRDefault="00983AE1">
      <w:pPr>
        <w:widowControl w:val="0"/>
        <w:autoSpaceDE w:val="0"/>
        <w:autoSpaceDN w:val="0"/>
        <w:adjustRightInd w:val="0"/>
        <w:spacing w:after="0" w:line="240" w:lineRule="auto"/>
        <w:rPr>
          <w:rFonts w:ascii="Arial" w:hAnsi="Arial" w:cs="Arial"/>
          <w:sz w:val="16"/>
          <w:szCs w:val="16"/>
        </w:rPr>
      </w:pPr>
    </w:p>
    <w:p w14:paraId="185804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M83.32 I Osteomalácia dospelých z podvýživy v oblasti nadlaktia (ramenná   I</w:t>
      </w:r>
    </w:p>
    <w:p w14:paraId="03B56A41" w14:textId="77777777" w:rsidR="00983AE1" w:rsidRDefault="00983AE1">
      <w:pPr>
        <w:widowControl w:val="0"/>
        <w:autoSpaceDE w:val="0"/>
        <w:autoSpaceDN w:val="0"/>
        <w:adjustRightInd w:val="0"/>
        <w:spacing w:after="0" w:line="240" w:lineRule="auto"/>
        <w:rPr>
          <w:rFonts w:ascii="Arial" w:hAnsi="Arial" w:cs="Arial"/>
          <w:sz w:val="16"/>
          <w:szCs w:val="16"/>
        </w:rPr>
      </w:pPr>
    </w:p>
    <w:p w14:paraId="61B9FF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lakťový kĺb)                                                I</w:t>
      </w:r>
    </w:p>
    <w:p w14:paraId="377B7656" w14:textId="77777777" w:rsidR="00983AE1" w:rsidRDefault="00983AE1">
      <w:pPr>
        <w:widowControl w:val="0"/>
        <w:autoSpaceDE w:val="0"/>
        <w:autoSpaceDN w:val="0"/>
        <w:adjustRightInd w:val="0"/>
        <w:spacing w:after="0" w:line="240" w:lineRule="auto"/>
        <w:rPr>
          <w:rFonts w:ascii="Arial" w:hAnsi="Arial" w:cs="Arial"/>
          <w:sz w:val="16"/>
          <w:szCs w:val="16"/>
        </w:rPr>
      </w:pPr>
    </w:p>
    <w:p w14:paraId="167793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6013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D8A083" w14:textId="77777777" w:rsidR="00983AE1" w:rsidRDefault="00983AE1">
      <w:pPr>
        <w:widowControl w:val="0"/>
        <w:autoSpaceDE w:val="0"/>
        <w:autoSpaceDN w:val="0"/>
        <w:adjustRightInd w:val="0"/>
        <w:spacing w:after="0" w:line="240" w:lineRule="auto"/>
        <w:rPr>
          <w:rFonts w:ascii="Arial" w:hAnsi="Arial" w:cs="Arial"/>
          <w:sz w:val="16"/>
          <w:szCs w:val="16"/>
        </w:rPr>
      </w:pPr>
    </w:p>
    <w:p w14:paraId="3592B6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M83.33 I Osteomalácia dospelých z podvýživy v oblasti predlaktia (lakťová  I</w:t>
      </w:r>
    </w:p>
    <w:p w14:paraId="58698E34" w14:textId="77777777" w:rsidR="00983AE1" w:rsidRDefault="00983AE1">
      <w:pPr>
        <w:widowControl w:val="0"/>
        <w:autoSpaceDE w:val="0"/>
        <w:autoSpaceDN w:val="0"/>
        <w:adjustRightInd w:val="0"/>
        <w:spacing w:after="0" w:line="240" w:lineRule="auto"/>
        <w:rPr>
          <w:rFonts w:ascii="Arial" w:hAnsi="Arial" w:cs="Arial"/>
          <w:sz w:val="16"/>
          <w:szCs w:val="16"/>
        </w:rPr>
      </w:pPr>
    </w:p>
    <w:p w14:paraId="64814A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4F26AD8B" w14:textId="77777777" w:rsidR="00983AE1" w:rsidRDefault="00983AE1">
      <w:pPr>
        <w:widowControl w:val="0"/>
        <w:autoSpaceDE w:val="0"/>
        <w:autoSpaceDN w:val="0"/>
        <w:adjustRightInd w:val="0"/>
        <w:spacing w:after="0" w:line="240" w:lineRule="auto"/>
        <w:rPr>
          <w:rFonts w:ascii="Arial" w:hAnsi="Arial" w:cs="Arial"/>
          <w:sz w:val="16"/>
          <w:szCs w:val="16"/>
        </w:rPr>
      </w:pPr>
    </w:p>
    <w:p w14:paraId="19DC7A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6675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AD0D71" w14:textId="77777777" w:rsidR="00983AE1" w:rsidRDefault="00983AE1">
      <w:pPr>
        <w:widowControl w:val="0"/>
        <w:autoSpaceDE w:val="0"/>
        <w:autoSpaceDN w:val="0"/>
        <w:adjustRightInd w:val="0"/>
        <w:spacing w:after="0" w:line="240" w:lineRule="auto"/>
        <w:rPr>
          <w:rFonts w:ascii="Arial" w:hAnsi="Arial" w:cs="Arial"/>
          <w:sz w:val="16"/>
          <w:szCs w:val="16"/>
        </w:rPr>
      </w:pPr>
    </w:p>
    <w:p w14:paraId="14E95E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M83.34 I Osteomalácia dospelých z podvýživy v oblasti ruky (zápästie,      I</w:t>
      </w:r>
    </w:p>
    <w:p w14:paraId="57E79606" w14:textId="77777777" w:rsidR="00983AE1" w:rsidRDefault="00983AE1">
      <w:pPr>
        <w:widowControl w:val="0"/>
        <w:autoSpaceDE w:val="0"/>
        <w:autoSpaceDN w:val="0"/>
        <w:adjustRightInd w:val="0"/>
        <w:spacing w:after="0" w:line="240" w:lineRule="auto"/>
        <w:rPr>
          <w:rFonts w:ascii="Arial" w:hAnsi="Arial" w:cs="Arial"/>
          <w:sz w:val="16"/>
          <w:szCs w:val="16"/>
        </w:rPr>
      </w:pPr>
    </w:p>
    <w:p w14:paraId="6A7348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63A04628" w14:textId="77777777" w:rsidR="00983AE1" w:rsidRDefault="00983AE1">
      <w:pPr>
        <w:widowControl w:val="0"/>
        <w:autoSpaceDE w:val="0"/>
        <w:autoSpaceDN w:val="0"/>
        <w:adjustRightInd w:val="0"/>
        <w:spacing w:after="0" w:line="240" w:lineRule="auto"/>
        <w:rPr>
          <w:rFonts w:ascii="Arial" w:hAnsi="Arial" w:cs="Arial"/>
          <w:sz w:val="16"/>
          <w:szCs w:val="16"/>
        </w:rPr>
      </w:pPr>
    </w:p>
    <w:p w14:paraId="16B05D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F254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AEAF3A" w14:textId="77777777" w:rsidR="00983AE1" w:rsidRDefault="00983AE1">
      <w:pPr>
        <w:widowControl w:val="0"/>
        <w:autoSpaceDE w:val="0"/>
        <w:autoSpaceDN w:val="0"/>
        <w:adjustRightInd w:val="0"/>
        <w:spacing w:after="0" w:line="240" w:lineRule="auto"/>
        <w:rPr>
          <w:rFonts w:ascii="Arial" w:hAnsi="Arial" w:cs="Arial"/>
          <w:sz w:val="16"/>
          <w:szCs w:val="16"/>
        </w:rPr>
      </w:pPr>
    </w:p>
    <w:p w14:paraId="5D8511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M83.35 I Osteomalácia dospelých z podvýživy v oblasti panvy a stehna       I</w:t>
      </w:r>
    </w:p>
    <w:p w14:paraId="54EDBB6E" w14:textId="77777777" w:rsidR="00983AE1" w:rsidRDefault="00983AE1">
      <w:pPr>
        <w:widowControl w:val="0"/>
        <w:autoSpaceDE w:val="0"/>
        <w:autoSpaceDN w:val="0"/>
        <w:adjustRightInd w:val="0"/>
        <w:spacing w:after="0" w:line="240" w:lineRule="auto"/>
        <w:rPr>
          <w:rFonts w:ascii="Arial" w:hAnsi="Arial" w:cs="Arial"/>
          <w:sz w:val="16"/>
          <w:szCs w:val="16"/>
        </w:rPr>
      </w:pPr>
    </w:p>
    <w:p w14:paraId="3F3C52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0836467B" w14:textId="77777777" w:rsidR="00983AE1" w:rsidRDefault="00983AE1">
      <w:pPr>
        <w:widowControl w:val="0"/>
        <w:autoSpaceDE w:val="0"/>
        <w:autoSpaceDN w:val="0"/>
        <w:adjustRightInd w:val="0"/>
        <w:spacing w:after="0" w:line="240" w:lineRule="auto"/>
        <w:rPr>
          <w:rFonts w:ascii="Arial" w:hAnsi="Arial" w:cs="Arial"/>
          <w:sz w:val="16"/>
          <w:szCs w:val="16"/>
        </w:rPr>
      </w:pPr>
    </w:p>
    <w:p w14:paraId="253A9C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49F10B6" w14:textId="77777777" w:rsidR="00983AE1" w:rsidRDefault="00983AE1">
      <w:pPr>
        <w:widowControl w:val="0"/>
        <w:autoSpaceDE w:val="0"/>
        <w:autoSpaceDN w:val="0"/>
        <w:adjustRightInd w:val="0"/>
        <w:spacing w:after="0" w:line="240" w:lineRule="auto"/>
        <w:rPr>
          <w:rFonts w:ascii="Arial" w:hAnsi="Arial" w:cs="Arial"/>
          <w:sz w:val="16"/>
          <w:szCs w:val="16"/>
        </w:rPr>
      </w:pPr>
    </w:p>
    <w:p w14:paraId="7550E9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1E06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F2AC9B" w14:textId="77777777" w:rsidR="00983AE1" w:rsidRDefault="00983AE1">
      <w:pPr>
        <w:widowControl w:val="0"/>
        <w:autoSpaceDE w:val="0"/>
        <w:autoSpaceDN w:val="0"/>
        <w:adjustRightInd w:val="0"/>
        <w:spacing w:after="0" w:line="240" w:lineRule="auto"/>
        <w:rPr>
          <w:rFonts w:ascii="Arial" w:hAnsi="Arial" w:cs="Arial"/>
          <w:sz w:val="16"/>
          <w:szCs w:val="16"/>
        </w:rPr>
      </w:pPr>
    </w:p>
    <w:p w14:paraId="06D492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M83.36 I Osteomalácia dospelých z podvýživy v oblasti predkolenia (ihlica, I</w:t>
      </w:r>
    </w:p>
    <w:p w14:paraId="23F2B03F" w14:textId="77777777" w:rsidR="00983AE1" w:rsidRDefault="00983AE1">
      <w:pPr>
        <w:widowControl w:val="0"/>
        <w:autoSpaceDE w:val="0"/>
        <w:autoSpaceDN w:val="0"/>
        <w:adjustRightInd w:val="0"/>
        <w:spacing w:after="0" w:line="240" w:lineRule="auto"/>
        <w:rPr>
          <w:rFonts w:ascii="Arial" w:hAnsi="Arial" w:cs="Arial"/>
          <w:sz w:val="16"/>
          <w:szCs w:val="16"/>
        </w:rPr>
      </w:pPr>
    </w:p>
    <w:p w14:paraId="30601F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72B79169" w14:textId="77777777" w:rsidR="00983AE1" w:rsidRDefault="00983AE1">
      <w:pPr>
        <w:widowControl w:val="0"/>
        <w:autoSpaceDE w:val="0"/>
        <w:autoSpaceDN w:val="0"/>
        <w:adjustRightInd w:val="0"/>
        <w:spacing w:after="0" w:line="240" w:lineRule="auto"/>
        <w:rPr>
          <w:rFonts w:ascii="Arial" w:hAnsi="Arial" w:cs="Arial"/>
          <w:sz w:val="16"/>
          <w:szCs w:val="16"/>
        </w:rPr>
      </w:pPr>
    </w:p>
    <w:p w14:paraId="07524F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BD1D8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78BFD2" w14:textId="77777777" w:rsidR="00983AE1" w:rsidRDefault="00983AE1">
      <w:pPr>
        <w:widowControl w:val="0"/>
        <w:autoSpaceDE w:val="0"/>
        <w:autoSpaceDN w:val="0"/>
        <w:adjustRightInd w:val="0"/>
        <w:spacing w:after="0" w:line="240" w:lineRule="auto"/>
        <w:rPr>
          <w:rFonts w:ascii="Arial" w:hAnsi="Arial" w:cs="Arial"/>
          <w:sz w:val="16"/>
          <w:szCs w:val="16"/>
        </w:rPr>
      </w:pPr>
    </w:p>
    <w:p w14:paraId="7F639D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M83.37 I Osteomalácia dospelých z podvýživy v oblasti členka a nohy        I</w:t>
      </w:r>
    </w:p>
    <w:p w14:paraId="2BA1ED45" w14:textId="77777777" w:rsidR="00983AE1" w:rsidRDefault="00983AE1">
      <w:pPr>
        <w:widowControl w:val="0"/>
        <w:autoSpaceDE w:val="0"/>
        <w:autoSpaceDN w:val="0"/>
        <w:adjustRightInd w:val="0"/>
        <w:spacing w:after="0" w:line="240" w:lineRule="auto"/>
        <w:rPr>
          <w:rFonts w:ascii="Arial" w:hAnsi="Arial" w:cs="Arial"/>
          <w:sz w:val="16"/>
          <w:szCs w:val="16"/>
        </w:rPr>
      </w:pPr>
    </w:p>
    <w:p w14:paraId="7E183F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033A2D94" w14:textId="77777777" w:rsidR="00983AE1" w:rsidRDefault="00983AE1">
      <w:pPr>
        <w:widowControl w:val="0"/>
        <w:autoSpaceDE w:val="0"/>
        <w:autoSpaceDN w:val="0"/>
        <w:adjustRightInd w:val="0"/>
        <w:spacing w:after="0" w:line="240" w:lineRule="auto"/>
        <w:rPr>
          <w:rFonts w:ascii="Arial" w:hAnsi="Arial" w:cs="Arial"/>
          <w:sz w:val="16"/>
          <w:szCs w:val="16"/>
        </w:rPr>
      </w:pPr>
    </w:p>
    <w:p w14:paraId="69F34B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35AECFF0" w14:textId="77777777" w:rsidR="00983AE1" w:rsidRDefault="00983AE1">
      <w:pPr>
        <w:widowControl w:val="0"/>
        <w:autoSpaceDE w:val="0"/>
        <w:autoSpaceDN w:val="0"/>
        <w:adjustRightInd w:val="0"/>
        <w:spacing w:after="0" w:line="240" w:lineRule="auto"/>
        <w:rPr>
          <w:rFonts w:ascii="Arial" w:hAnsi="Arial" w:cs="Arial"/>
          <w:sz w:val="16"/>
          <w:szCs w:val="16"/>
        </w:rPr>
      </w:pPr>
    </w:p>
    <w:p w14:paraId="0E6BEE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BB96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8BA619" w14:textId="77777777" w:rsidR="00983AE1" w:rsidRDefault="00983AE1">
      <w:pPr>
        <w:widowControl w:val="0"/>
        <w:autoSpaceDE w:val="0"/>
        <w:autoSpaceDN w:val="0"/>
        <w:adjustRightInd w:val="0"/>
        <w:spacing w:after="0" w:line="240" w:lineRule="auto"/>
        <w:rPr>
          <w:rFonts w:ascii="Arial" w:hAnsi="Arial" w:cs="Arial"/>
          <w:sz w:val="16"/>
          <w:szCs w:val="16"/>
        </w:rPr>
      </w:pPr>
    </w:p>
    <w:p w14:paraId="086FBE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M83.38 I Osteomalácia dospelých z podvýživy na inom mieste (hlava, krk,    I</w:t>
      </w:r>
    </w:p>
    <w:p w14:paraId="41F602BA" w14:textId="77777777" w:rsidR="00983AE1" w:rsidRDefault="00983AE1">
      <w:pPr>
        <w:widowControl w:val="0"/>
        <w:autoSpaceDE w:val="0"/>
        <w:autoSpaceDN w:val="0"/>
        <w:adjustRightInd w:val="0"/>
        <w:spacing w:after="0" w:line="240" w:lineRule="auto"/>
        <w:rPr>
          <w:rFonts w:ascii="Arial" w:hAnsi="Arial" w:cs="Arial"/>
          <w:sz w:val="16"/>
          <w:szCs w:val="16"/>
        </w:rPr>
      </w:pPr>
    </w:p>
    <w:p w14:paraId="15D36E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6B3A6DB6" w14:textId="77777777" w:rsidR="00983AE1" w:rsidRDefault="00983AE1">
      <w:pPr>
        <w:widowControl w:val="0"/>
        <w:autoSpaceDE w:val="0"/>
        <w:autoSpaceDN w:val="0"/>
        <w:adjustRightInd w:val="0"/>
        <w:spacing w:after="0" w:line="240" w:lineRule="auto"/>
        <w:rPr>
          <w:rFonts w:ascii="Arial" w:hAnsi="Arial" w:cs="Arial"/>
          <w:sz w:val="16"/>
          <w:szCs w:val="16"/>
        </w:rPr>
      </w:pPr>
    </w:p>
    <w:p w14:paraId="3B8FC9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3B43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A42D9D" w14:textId="77777777" w:rsidR="00983AE1" w:rsidRDefault="00983AE1">
      <w:pPr>
        <w:widowControl w:val="0"/>
        <w:autoSpaceDE w:val="0"/>
        <w:autoSpaceDN w:val="0"/>
        <w:adjustRightInd w:val="0"/>
        <w:spacing w:after="0" w:line="240" w:lineRule="auto"/>
        <w:rPr>
          <w:rFonts w:ascii="Arial" w:hAnsi="Arial" w:cs="Arial"/>
          <w:sz w:val="16"/>
          <w:szCs w:val="16"/>
        </w:rPr>
      </w:pPr>
    </w:p>
    <w:p w14:paraId="0776D7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M83.39 I Osteomalácia dospelých z podvýživy na neurčenom mieste            I</w:t>
      </w:r>
    </w:p>
    <w:p w14:paraId="753DA4A6" w14:textId="77777777" w:rsidR="00983AE1" w:rsidRDefault="00983AE1">
      <w:pPr>
        <w:widowControl w:val="0"/>
        <w:autoSpaceDE w:val="0"/>
        <w:autoSpaceDN w:val="0"/>
        <w:adjustRightInd w:val="0"/>
        <w:spacing w:after="0" w:line="240" w:lineRule="auto"/>
        <w:rPr>
          <w:rFonts w:ascii="Arial" w:hAnsi="Arial" w:cs="Arial"/>
          <w:sz w:val="16"/>
          <w:szCs w:val="16"/>
        </w:rPr>
      </w:pPr>
    </w:p>
    <w:p w14:paraId="58E25E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40F7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6653A2" w14:textId="77777777" w:rsidR="00983AE1" w:rsidRDefault="00983AE1">
      <w:pPr>
        <w:widowControl w:val="0"/>
        <w:autoSpaceDE w:val="0"/>
        <w:autoSpaceDN w:val="0"/>
        <w:adjustRightInd w:val="0"/>
        <w:spacing w:after="0" w:line="240" w:lineRule="auto"/>
        <w:rPr>
          <w:rFonts w:ascii="Arial" w:hAnsi="Arial" w:cs="Arial"/>
          <w:sz w:val="16"/>
          <w:szCs w:val="16"/>
        </w:rPr>
      </w:pPr>
    </w:p>
    <w:p w14:paraId="42A365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M83.40 I Hliníková kostná choroba na viacerých miestach                    I</w:t>
      </w:r>
    </w:p>
    <w:p w14:paraId="117A2F94" w14:textId="77777777" w:rsidR="00983AE1" w:rsidRDefault="00983AE1">
      <w:pPr>
        <w:widowControl w:val="0"/>
        <w:autoSpaceDE w:val="0"/>
        <w:autoSpaceDN w:val="0"/>
        <w:adjustRightInd w:val="0"/>
        <w:spacing w:after="0" w:line="240" w:lineRule="auto"/>
        <w:rPr>
          <w:rFonts w:ascii="Arial" w:hAnsi="Arial" w:cs="Arial"/>
          <w:sz w:val="16"/>
          <w:szCs w:val="16"/>
        </w:rPr>
      </w:pPr>
    </w:p>
    <w:p w14:paraId="178004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2E04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753243" w14:textId="77777777" w:rsidR="00983AE1" w:rsidRDefault="00983AE1">
      <w:pPr>
        <w:widowControl w:val="0"/>
        <w:autoSpaceDE w:val="0"/>
        <w:autoSpaceDN w:val="0"/>
        <w:adjustRightInd w:val="0"/>
        <w:spacing w:after="0" w:line="240" w:lineRule="auto"/>
        <w:rPr>
          <w:rFonts w:ascii="Arial" w:hAnsi="Arial" w:cs="Arial"/>
          <w:sz w:val="16"/>
          <w:szCs w:val="16"/>
        </w:rPr>
      </w:pPr>
    </w:p>
    <w:p w14:paraId="38162C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M83.41 I Hliníková kostná choroba v oblasti pleca (kľúčna kosť, lopatka,   I</w:t>
      </w:r>
    </w:p>
    <w:p w14:paraId="45A2D8FC" w14:textId="77777777" w:rsidR="00983AE1" w:rsidRDefault="00983AE1">
      <w:pPr>
        <w:widowControl w:val="0"/>
        <w:autoSpaceDE w:val="0"/>
        <w:autoSpaceDN w:val="0"/>
        <w:adjustRightInd w:val="0"/>
        <w:spacing w:after="0" w:line="240" w:lineRule="auto"/>
        <w:rPr>
          <w:rFonts w:ascii="Arial" w:hAnsi="Arial" w:cs="Arial"/>
          <w:sz w:val="16"/>
          <w:szCs w:val="16"/>
        </w:rPr>
      </w:pPr>
    </w:p>
    <w:p w14:paraId="136B25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10848D18" w14:textId="77777777" w:rsidR="00983AE1" w:rsidRDefault="00983AE1">
      <w:pPr>
        <w:widowControl w:val="0"/>
        <w:autoSpaceDE w:val="0"/>
        <w:autoSpaceDN w:val="0"/>
        <w:adjustRightInd w:val="0"/>
        <w:spacing w:after="0" w:line="240" w:lineRule="auto"/>
        <w:rPr>
          <w:rFonts w:ascii="Arial" w:hAnsi="Arial" w:cs="Arial"/>
          <w:sz w:val="16"/>
          <w:szCs w:val="16"/>
        </w:rPr>
      </w:pPr>
    </w:p>
    <w:p w14:paraId="482589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11B9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0ECB1E" w14:textId="77777777" w:rsidR="00983AE1" w:rsidRDefault="00983AE1">
      <w:pPr>
        <w:widowControl w:val="0"/>
        <w:autoSpaceDE w:val="0"/>
        <w:autoSpaceDN w:val="0"/>
        <w:adjustRightInd w:val="0"/>
        <w:spacing w:after="0" w:line="240" w:lineRule="auto"/>
        <w:rPr>
          <w:rFonts w:ascii="Arial" w:hAnsi="Arial" w:cs="Arial"/>
          <w:sz w:val="16"/>
          <w:szCs w:val="16"/>
        </w:rPr>
      </w:pPr>
    </w:p>
    <w:p w14:paraId="649320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M83.42 I Hliníková kostná choroba nadlaktia (ramenná kosť, lakťový kĺb)    I</w:t>
      </w:r>
    </w:p>
    <w:p w14:paraId="7B5B6FCF" w14:textId="77777777" w:rsidR="00983AE1" w:rsidRDefault="00983AE1">
      <w:pPr>
        <w:widowControl w:val="0"/>
        <w:autoSpaceDE w:val="0"/>
        <w:autoSpaceDN w:val="0"/>
        <w:adjustRightInd w:val="0"/>
        <w:spacing w:after="0" w:line="240" w:lineRule="auto"/>
        <w:rPr>
          <w:rFonts w:ascii="Arial" w:hAnsi="Arial" w:cs="Arial"/>
          <w:sz w:val="16"/>
          <w:szCs w:val="16"/>
        </w:rPr>
      </w:pPr>
    </w:p>
    <w:p w14:paraId="7DDD5C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24F2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7F8F3A" w14:textId="77777777" w:rsidR="00983AE1" w:rsidRDefault="00983AE1">
      <w:pPr>
        <w:widowControl w:val="0"/>
        <w:autoSpaceDE w:val="0"/>
        <w:autoSpaceDN w:val="0"/>
        <w:adjustRightInd w:val="0"/>
        <w:spacing w:after="0" w:line="240" w:lineRule="auto"/>
        <w:rPr>
          <w:rFonts w:ascii="Arial" w:hAnsi="Arial" w:cs="Arial"/>
          <w:sz w:val="16"/>
          <w:szCs w:val="16"/>
        </w:rPr>
      </w:pPr>
    </w:p>
    <w:p w14:paraId="7CA661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M83.43 I Hliníková kostná choroba predlaktia (lakťová kosť, vretenná kosť, I</w:t>
      </w:r>
    </w:p>
    <w:p w14:paraId="15F7B655" w14:textId="77777777" w:rsidR="00983AE1" w:rsidRDefault="00983AE1">
      <w:pPr>
        <w:widowControl w:val="0"/>
        <w:autoSpaceDE w:val="0"/>
        <w:autoSpaceDN w:val="0"/>
        <w:adjustRightInd w:val="0"/>
        <w:spacing w:after="0" w:line="240" w:lineRule="auto"/>
        <w:rPr>
          <w:rFonts w:ascii="Arial" w:hAnsi="Arial" w:cs="Arial"/>
          <w:sz w:val="16"/>
          <w:szCs w:val="16"/>
        </w:rPr>
      </w:pPr>
    </w:p>
    <w:p w14:paraId="5B1AA9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28DEDC2D" w14:textId="77777777" w:rsidR="00983AE1" w:rsidRDefault="00983AE1">
      <w:pPr>
        <w:widowControl w:val="0"/>
        <w:autoSpaceDE w:val="0"/>
        <w:autoSpaceDN w:val="0"/>
        <w:adjustRightInd w:val="0"/>
        <w:spacing w:after="0" w:line="240" w:lineRule="auto"/>
        <w:rPr>
          <w:rFonts w:ascii="Arial" w:hAnsi="Arial" w:cs="Arial"/>
          <w:sz w:val="16"/>
          <w:szCs w:val="16"/>
        </w:rPr>
      </w:pPr>
    </w:p>
    <w:p w14:paraId="08B169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3AE4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5800D5" w14:textId="77777777" w:rsidR="00983AE1" w:rsidRDefault="00983AE1">
      <w:pPr>
        <w:widowControl w:val="0"/>
        <w:autoSpaceDE w:val="0"/>
        <w:autoSpaceDN w:val="0"/>
        <w:adjustRightInd w:val="0"/>
        <w:spacing w:after="0" w:line="240" w:lineRule="auto"/>
        <w:rPr>
          <w:rFonts w:ascii="Arial" w:hAnsi="Arial" w:cs="Arial"/>
          <w:sz w:val="16"/>
          <w:szCs w:val="16"/>
        </w:rPr>
      </w:pPr>
    </w:p>
    <w:p w14:paraId="6224A9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M83.44 I Hliníková kostná choroba ruky (zápästie, záprstie, prsty, kĺby    I</w:t>
      </w:r>
    </w:p>
    <w:p w14:paraId="338A16BD" w14:textId="77777777" w:rsidR="00983AE1" w:rsidRDefault="00983AE1">
      <w:pPr>
        <w:widowControl w:val="0"/>
        <w:autoSpaceDE w:val="0"/>
        <w:autoSpaceDN w:val="0"/>
        <w:adjustRightInd w:val="0"/>
        <w:spacing w:after="0" w:line="240" w:lineRule="auto"/>
        <w:rPr>
          <w:rFonts w:ascii="Arial" w:hAnsi="Arial" w:cs="Arial"/>
          <w:sz w:val="16"/>
          <w:szCs w:val="16"/>
        </w:rPr>
      </w:pPr>
    </w:p>
    <w:p w14:paraId="53971C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67213ADF" w14:textId="77777777" w:rsidR="00983AE1" w:rsidRDefault="00983AE1">
      <w:pPr>
        <w:widowControl w:val="0"/>
        <w:autoSpaceDE w:val="0"/>
        <w:autoSpaceDN w:val="0"/>
        <w:adjustRightInd w:val="0"/>
        <w:spacing w:after="0" w:line="240" w:lineRule="auto"/>
        <w:rPr>
          <w:rFonts w:ascii="Arial" w:hAnsi="Arial" w:cs="Arial"/>
          <w:sz w:val="16"/>
          <w:szCs w:val="16"/>
        </w:rPr>
      </w:pPr>
    </w:p>
    <w:p w14:paraId="00DC6A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E539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D6D1B8" w14:textId="77777777" w:rsidR="00983AE1" w:rsidRDefault="00983AE1">
      <w:pPr>
        <w:widowControl w:val="0"/>
        <w:autoSpaceDE w:val="0"/>
        <w:autoSpaceDN w:val="0"/>
        <w:adjustRightInd w:val="0"/>
        <w:spacing w:after="0" w:line="240" w:lineRule="auto"/>
        <w:rPr>
          <w:rFonts w:ascii="Arial" w:hAnsi="Arial" w:cs="Arial"/>
          <w:sz w:val="16"/>
          <w:szCs w:val="16"/>
        </w:rPr>
      </w:pPr>
    </w:p>
    <w:p w14:paraId="22386D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M83.45 I Hliníková kostná choroba panvovej oblasti a stehna (panva,        I</w:t>
      </w:r>
    </w:p>
    <w:p w14:paraId="69DC0D6E" w14:textId="77777777" w:rsidR="00983AE1" w:rsidRDefault="00983AE1">
      <w:pPr>
        <w:widowControl w:val="0"/>
        <w:autoSpaceDE w:val="0"/>
        <w:autoSpaceDN w:val="0"/>
        <w:adjustRightInd w:val="0"/>
        <w:spacing w:after="0" w:line="240" w:lineRule="auto"/>
        <w:rPr>
          <w:rFonts w:ascii="Arial" w:hAnsi="Arial" w:cs="Arial"/>
          <w:sz w:val="16"/>
          <w:szCs w:val="16"/>
        </w:rPr>
      </w:pPr>
    </w:p>
    <w:p w14:paraId="39FC13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168E579D" w14:textId="77777777" w:rsidR="00983AE1" w:rsidRDefault="00983AE1">
      <w:pPr>
        <w:widowControl w:val="0"/>
        <w:autoSpaceDE w:val="0"/>
        <w:autoSpaceDN w:val="0"/>
        <w:adjustRightInd w:val="0"/>
        <w:spacing w:after="0" w:line="240" w:lineRule="auto"/>
        <w:rPr>
          <w:rFonts w:ascii="Arial" w:hAnsi="Arial" w:cs="Arial"/>
          <w:sz w:val="16"/>
          <w:szCs w:val="16"/>
        </w:rPr>
      </w:pPr>
    </w:p>
    <w:p w14:paraId="6DC3D1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4D5A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A8656B" w14:textId="77777777" w:rsidR="00983AE1" w:rsidRDefault="00983AE1">
      <w:pPr>
        <w:widowControl w:val="0"/>
        <w:autoSpaceDE w:val="0"/>
        <w:autoSpaceDN w:val="0"/>
        <w:adjustRightInd w:val="0"/>
        <w:spacing w:after="0" w:line="240" w:lineRule="auto"/>
        <w:rPr>
          <w:rFonts w:ascii="Arial" w:hAnsi="Arial" w:cs="Arial"/>
          <w:sz w:val="16"/>
          <w:szCs w:val="16"/>
        </w:rPr>
      </w:pPr>
    </w:p>
    <w:p w14:paraId="6D4774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M83.46 I Hliníková kostná choroba predkolenia (ihlica, píšťala, kolenný    I</w:t>
      </w:r>
    </w:p>
    <w:p w14:paraId="69519475" w14:textId="77777777" w:rsidR="00983AE1" w:rsidRDefault="00983AE1">
      <w:pPr>
        <w:widowControl w:val="0"/>
        <w:autoSpaceDE w:val="0"/>
        <w:autoSpaceDN w:val="0"/>
        <w:adjustRightInd w:val="0"/>
        <w:spacing w:after="0" w:line="240" w:lineRule="auto"/>
        <w:rPr>
          <w:rFonts w:ascii="Arial" w:hAnsi="Arial" w:cs="Arial"/>
          <w:sz w:val="16"/>
          <w:szCs w:val="16"/>
        </w:rPr>
      </w:pPr>
    </w:p>
    <w:p w14:paraId="79B93C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24829E0" w14:textId="77777777" w:rsidR="00983AE1" w:rsidRDefault="00983AE1">
      <w:pPr>
        <w:widowControl w:val="0"/>
        <w:autoSpaceDE w:val="0"/>
        <w:autoSpaceDN w:val="0"/>
        <w:adjustRightInd w:val="0"/>
        <w:spacing w:after="0" w:line="240" w:lineRule="auto"/>
        <w:rPr>
          <w:rFonts w:ascii="Arial" w:hAnsi="Arial" w:cs="Arial"/>
          <w:sz w:val="16"/>
          <w:szCs w:val="16"/>
        </w:rPr>
      </w:pPr>
    </w:p>
    <w:p w14:paraId="357B68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5336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5FAC4A" w14:textId="77777777" w:rsidR="00983AE1" w:rsidRDefault="00983AE1">
      <w:pPr>
        <w:widowControl w:val="0"/>
        <w:autoSpaceDE w:val="0"/>
        <w:autoSpaceDN w:val="0"/>
        <w:adjustRightInd w:val="0"/>
        <w:spacing w:after="0" w:line="240" w:lineRule="auto"/>
        <w:rPr>
          <w:rFonts w:ascii="Arial" w:hAnsi="Arial" w:cs="Arial"/>
          <w:sz w:val="16"/>
          <w:szCs w:val="16"/>
        </w:rPr>
      </w:pPr>
    </w:p>
    <w:p w14:paraId="026165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M83.47 I Hliníková kostná choroba členka a nohy (predpriehlavok,           I</w:t>
      </w:r>
    </w:p>
    <w:p w14:paraId="6D7273F0" w14:textId="77777777" w:rsidR="00983AE1" w:rsidRDefault="00983AE1">
      <w:pPr>
        <w:widowControl w:val="0"/>
        <w:autoSpaceDE w:val="0"/>
        <w:autoSpaceDN w:val="0"/>
        <w:adjustRightInd w:val="0"/>
        <w:spacing w:after="0" w:line="240" w:lineRule="auto"/>
        <w:rPr>
          <w:rFonts w:ascii="Arial" w:hAnsi="Arial" w:cs="Arial"/>
          <w:sz w:val="16"/>
          <w:szCs w:val="16"/>
        </w:rPr>
      </w:pPr>
    </w:p>
    <w:p w14:paraId="5AD6B8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7A6455A9" w14:textId="77777777" w:rsidR="00983AE1" w:rsidRDefault="00983AE1">
      <w:pPr>
        <w:widowControl w:val="0"/>
        <w:autoSpaceDE w:val="0"/>
        <w:autoSpaceDN w:val="0"/>
        <w:adjustRightInd w:val="0"/>
        <w:spacing w:after="0" w:line="240" w:lineRule="auto"/>
        <w:rPr>
          <w:rFonts w:ascii="Arial" w:hAnsi="Arial" w:cs="Arial"/>
          <w:sz w:val="16"/>
          <w:szCs w:val="16"/>
        </w:rPr>
      </w:pPr>
    </w:p>
    <w:p w14:paraId="763720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F5A5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D204D5" w14:textId="77777777" w:rsidR="00983AE1" w:rsidRDefault="00983AE1">
      <w:pPr>
        <w:widowControl w:val="0"/>
        <w:autoSpaceDE w:val="0"/>
        <w:autoSpaceDN w:val="0"/>
        <w:adjustRightInd w:val="0"/>
        <w:spacing w:after="0" w:line="240" w:lineRule="auto"/>
        <w:rPr>
          <w:rFonts w:ascii="Arial" w:hAnsi="Arial" w:cs="Arial"/>
          <w:sz w:val="16"/>
          <w:szCs w:val="16"/>
        </w:rPr>
      </w:pPr>
    </w:p>
    <w:p w14:paraId="691045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M83.48 I Hliníková kostná choroba na inom mieste (hlava, krk, rebrá,       I</w:t>
      </w:r>
    </w:p>
    <w:p w14:paraId="3038F674" w14:textId="77777777" w:rsidR="00983AE1" w:rsidRDefault="00983AE1">
      <w:pPr>
        <w:widowControl w:val="0"/>
        <w:autoSpaceDE w:val="0"/>
        <w:autoSpaceDN w:val="0"/>
        <w:adjustRightInd w:val="0"/>
        <w:spacing w:after="0" w:line="240" w:lineRule="auto"/>
        <w:rPr>
          <w:rFonts w:ascii="Arial" w:hAnsi="Arial" w:cs="Arial"/>
          <w:sz w:val="16"/>
          <w:szCs w:val="16"/>
        </w:rPr>
      </w:pPr>
    </w:p>
    <w:p w14:paraId="145396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65BFE9EF" w14:textId="77777777" w:rsidR="00983AE1" w:rsidRDefault="00983AE1">
      <w:pPr>
        <w:widowControl w:val="0"/>
        <w:autoSpaceDE w:val="0"/>
        <w:autoSpaceDN w:val="0"/>
        <w:adjustRightInd w:val="0"/>
        <w:spacing w:after="0" w:line="240" w:lineRule="auto"/>
        <w:rPr>
          <w:rFonts w:ascii="Arial" w:hAnsi="Arial" w:cs="Arial"/>
          <w:sz w:val="16"/>
          <w:szCs w:val="16"/>
        </w:rPr>
      </w:pPr>
    </w:p>
    <w:p w14:paraId="0E7E51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F99B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E17745" w14:textId="77777777" w:rsidR="00983AE1" w:rsidRDefault="00983AE1">
      <w:pPr>
        <w:widowControl w:val="0"/>
        <w:autoSpaceDE w:val="0"/>
        <w:autoSpaceDN w:val="0"/>
        <w:adjustRightInd w:val="0"/>
        <w:spacing w:after="0" w:line="240" w:lineRule="auto"/>
        <w:rPr>
          <w:rFonts w:ascii="Arial" w:hAnsi="Arial" w:cs="Arial"/>
          <w:sz w:val="16"/>
          <w:szCs w:val="16"/>
        </w:rPr>
      </w:pPr>
    </w:p>
    <w:p w14:paraId="2CA98D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M83.49 I Hliníková kostná choroba na neurčenom mieste                      I</w:t>
      </w:r>
    </w:p>
    <w:p w14:paraId="7FB0BA7F" w14:textId="77777777" w:rsidR="00983AE1" w:rsidRDefault="00983AE1">
      <w:pPr>
        <w:widowControl w:val="0"/>
        <w:autoSpaceDE w:val="0"/>
        <w:autoSpaceDN w:val="0"/>
        <w:adjustRightInd w:val="0"/>
        <w:spacing w:after="0" w:line="240" w:lineRule="auto"/>
        <w:rPr>
          <w:rFonts w:ascii="Arial" w:hAnsi="Arial" w:cs="Arial"/>
          <w:sz w:val="16"/>
          <w:szCs w:val="16"/>
        </w:rPr>
      </w:pPr>
    </w:p>
    <w:p w14:paraId="39EF84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BF32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0EE1C3" w14:textId="77777777" w:rsidR="00983AE1" w:rsidRDefault="00983AE1">
      <w:pPr>
        <w:widowControl w:val="0"/>
        <w:autoSpaceDE w:val="0"/>
        <w:autoSpaceDN w:val="0"/>
        <w:adjustRightInd w:val="0"/>
        <w:spacing w:after="0" w:line="240" w:lineRule="auto"/>
        <w:rPr>
          <w:rFonts w:ascii="Arial" w:hAnsi="Arial" w:cs="Arial"/>
          <w:sz w:val="16"/>
          <w:szCs w:val="16"/>
        </w:rPr>
      </w:pPr>
    </w:p>
    <w:p w14:paraId="23F7C6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M83.50 I Iná lieková osteomalácia dospelých na viacerých miestach          I</w:t>
      </w:r>
    </w:p>
    <w:p w14:paraId="7382A7EB" w14:textId="77777777" w:rsidR="00983AE1" w:rsidRDefault="00983AE1">
      <w:pPr>
        <w:widowControl w:val="0"/>
        <w:autoSpaceDE w:val="0"/>
        <w:autoSpaceDN w:val="0"/>
        <w:adjustRightInd w:val="0"/>
        <w:spacing w:after="0" w:line="240" w:lineRule="auto"/>
        <w:rPr>
          <w:rFonts w:ascii="Arial" w:hAnsi="Arial" w:cs="Arial"/>
          <w:sz w:val="16"/>
          <w:szCs w:val="16"/>
        </w:rPr>
      </w:pPr>
    </w:p>
    <w:p w14:paraId="7670C8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B760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0E6BF2" w14:textId="77777777" w:rsidR="00983AE1" w:rsidRDefault="00983AE1">
      <w:pPr>
        <w:widowControl w:val="0"/>
        <w:autoSpaceDE w:val="0"/>
        <w:autoSpaceDN w:val="0"/>
        <w:adjustRightInd w:val="0"/>
        <w:spacing w:after="0" w:line="240" w:lineRule="auto"/>
        <w:rPr>
          <w:rFonts w:ascii="Arial" w:hAnsi="Arial" w:cs="Arial"/>
          <w:sz w:val="16"/>
          <w:szCs w:val="16"/>
        </w:rPr>
      </w:pPr>
    </w:p>
    <w:p w14:paraId="594FE2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M83.51 I Iná lieková osteomalácia dospelých v oblasti pleca (kľúčna kosť,  I</w:t>
      </w:r>
    </w:p>
    <w:p w14:paraId="68AF572D" w14:textId="77777777" w:rsidR="00983AE1" w:rsidRDefault="00983AE1">
      <w:pPr>
        <w:widowControl w:val="0"/>
        <w:autoSpaceDE w:val="0"/>
        <w:autoSpaceDN w:val="0"/>
        <w:adjustRightInd w:val="0"/>
        <w:spacing w:after="0" w:line="240" w:lineRule="auto"/>
        <w:rPr>
          <w:rFonts w:ascii="Arial" w:hAnsi="Arial" w:cs="Arial"/>
          <w:sz w:val="16"/>
          <w:szCs w:val="16"/>
        </w:rPr>
      </w:pPr>
    </w:p>
    <w:p w14:paraId="29B04D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6BA4FC32" w14:textId="77777777" w:rsidR="00983AE1" w:rsidRDefault="00983AE1">
      <w:pPr>
        <w:widowControl w:val="0"/>
        <w:autoSpaceDE w:val="0"/>
        <w:autoSpaceDN w:val="0"/>
        <w:adjustRightInd w:val="0"/>
        <w:spacing w:after="0" w:line="240" w:lineRule="auto"/>
        <w:rPr>
          <w:rFonts w:ascii="Arial" w:hAnsi="Arial" w:cs="Arial"/>
          <w:sz w:val="16"/>
          <w:szCs w:val="16"/>
        </w:rPr>
      </w:pPr>
    </w:p>
    <w:p w14:paraId="336C04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FEF3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D110E1" w14:textId="77777777" w:rsidR="00983AE1" w:rsidRDefault="00983AE1">
      <w:pPr>
        <w:widowControl w:val="0"/>
        <w:autoSpaceDE w:val="0"/>
        <w:autoSpaceDN w:val="0"/>
        <w:adjustRightInd w:val="0"/>
        <w:spacing w:after="0" w:line="240" w:lineRule="auto"/>
        <w:rPr>
          <w:rFonts w:ascii="Arial" w:hAnsi="Arial" w:cs="Arial"/>
          <w:sz w:val="16"/>
          <w:szCs w:val="16"/>
        </w:rPr>
      </w:pPr>
    </w:p>
    <w:p w14:paraId="3B8160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M83.52 I Iná lieková osteomalácia dospelých v oblasti nadlaktia (ramenná   I</w:t>
      </w:r>
    </w:p>
    <w:p w14:paraId="6D557EC3" w14:textId="77777777" w:rsidR="00983AE1" w:rsidRDefault="00983AE1">
      <w:pPr>
        <w:widowControl w:val="0"/>
        <w:autoSpaceDE w:val="0"/>
        <w:autoSpaceDN w:val="0"/>
        <w:adjustRightInd w:val="0"/>
        <w:spacing w:after="0" w:line="240" w:lineRule="auto"/>
        <w:rPr>
          <w:rFonts w:ascii="Arial" w:hAnsi="Arial" w:cs="Arial"/>
          <w:sz w:val="16"/>
          <w:szCs w:val="16"/>
        </w:rPr>
      </w:pPr>
    </w:p>
    <w:p w14:paraId="03ECFC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lakťový kĺb)                                                I</w:t>
      </w:r>
    </w:p>
    <w:p w14:paraId="358E1FEB" w14:textId="77777777" w:rsidR="00983AE1" w:rsidRDefault="00983AE1">
      <w:pPr>
        <w:widowControl w:val="0"/>
        <w:autoSpaceDE w:val="0"/>
        <w:autoSpaceDN w:val="0"/>
        <w:adjustRightInd w:val="0"/>
        <w:spacing w:after="0" w:line="240" w:lineRule="auto"/>
        <w:rPr>
          <w:rFonts w:ascii="Arial" w:hAnsi="Arial" w:cs="Arial"/>
          <w:sz w:val="16"/>
          <w:szCs w:val="16"/>
        </w:rPr>
      </w:pPr>
    </w:p>
    <w:p w14:paraId="286B3F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79B0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789D20" w14:textId="77777777" w:rsidR="00983AE1" w:rsidRDefault="00983AE1">
      <w:pPr>
        <w:widowControl w:val="0"/>
        <w:autoSpaceDE w:val="0"/>
        <w:autoSpaceDN w:val="0"/>
        <w:adjustRightInd w:val="0"/>
        <w:spacing w:after="0" w:line="240" w:lineRule="auto"/>
        <w:rPr>
          <w:rFonts w:ascii="Arial" w:hAnsi="Arial" w:cs="Arial"/>
          <w:sz w:val="16"/>
          <w:szCs w:val="16"/>
        </w:rPr>
      </w:pPr>
    </w:p>
    <w:p w14:paraId="663089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M83.53 I Iná lieková osteomalácia dospelých v oblasti predlaktia (lakťová  I</w:t>
      </w:r>
    </w:p>
    <w:p w14:paraId="6F101D0C" w14:textId="77777777" w:rsidR="00983AE1" w:rsidRDefault="00983AE1">
      <w:pPr>
        <w:widowControl w:val="0"/>
        <w:autoSpaceDE w:val="0"/>
        <w:autoSpaceDN w:val="0"/>
        <w:adjustRightInd w:val="0"/>
        <w:spacing w:after="0" w:line="240" w:lineRule="auto"/>
        <w:rPr>
          <w:rFonts w:ascii="Arial" w:hAnsi="Arial" w:cs="Arial"/>
          <w:sz w:val="16"/>
          <w:szCs w:val="16"/>
        </w:rPr>
      </w:pPr>
    </w:p>
    <w:p w14:paraId="583739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59A7376D" w14:textId="77777777" w:rsidR="00983AE1" w:rsidRDefault="00983AE1">
      <w:pPr>
        <w:widowControl w:val="0"/>
        <w:autoSpaceDE w:val="0"/>
        <w:autoSpaceDN w:val="0"/>
        <w:adjustRightInd w:val="0"/>
        <w:spacing w:after="0" w:line="240" w:lineRule="auto"/>
        <w:rPr>
          <w:rFonts w:ascii="Arial" w:hAnsi="Arial" w:cs="Arial"/>
          <w:sz w:val="16"/>
          <w:szCs w:val="16"/>
        </w:rPr>
      </w:pPr>
    </w:p>
    <w:p w14:paraId="7F0637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93A5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3FC589" w14:textId="77777777" w:rsidR="00983AE1" w:rsidRDefault="00983AE1">
      <w:pPr>
        <w:widowControl w:val="0"/>
        <w:autoSpaceDE w:val="0"/>
        <w:autoSpaceDN w:val="0"/>
        <w:adjustRightInd w:val="0"/>
        <w:spacing w:after="0" w:line="240" w:lineRule="auto"/>
        <w:rPr>
          <w:rFonts w:ascii="Arial" w:hAnsi="Arial" w:cs="Arial"/>
          <w:sz w:val="16"/>
          <w:szCs w:val="16"/>
        </w:rPr>
      </w:pPr>
    </w:p>
    <w:p w14:paraId="2489E3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M83.54 I Iná lieková osteomalácia dospelých v oblasti ruky (zápästie,      I</w:t>
      </w:r>
    </w:p>
    <w:p w14:paraId="58EB5656" w14:textId="77777777" w:rsidR="00983AE1" w:rsidRDefault="00983AE1">
      <w:pPr>
        <w:widowControl w:val="0"/>
        <w:autoSpaceDE w:val="0"/>
        <w:autoSpaceDN w:val="0"/>
        <w:adjustRightInd w:val="0"/>
        <w:spacing w:after="0" w:line="240" w:lineRule="auto"/>
        <w:rPr>
          <w:rFonts w:ascii="Arial" w:hAnsi="Arial" w:cs="Arial"/>
          <w:sz w:val="16"/>
          <w:szCs w:val="16"/>
        </w:rPr>
      </w:pPr>
    </w:p>
    <w:p w14:paraId="575C11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0211DFE5" w14:textId="77777777" w:rsidR="00983AE1" w:rsidRDefault="00983AE1">
      <w:pPr>
        <w:widowControl w:val="0"/>
        <w:autoSpaceDE w:val="0"/>
        <w:autoSpaceDN w:val="0"/>
        <w:adjustRightInd w:val="0"/>
        <w:spacing w:after="0" w:line="240" w:lineRule="auto"/>
        <w:rPr>
          <w:rFonts w:ascii="Arial" w:hAnsi="Arial" w:cs="Arial"/>
          <w:sz w:val="16"/>
          <w:szCs w:val="16"/>
        </w:rPr>
      </w:pPr>
    </w:p>
    <w:p w14:paraId="02C70A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F997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2BB170" w14:textId="77777777" w:rsidR="00983AE1" w:rsidRDefault="00983AE1">
      <w:pPr>
        <w:widowControl w:val="0"/>
        <w:autoSpaceDE w:val="0"/>
        <w:autoSpaceDN w:val="0"/>
        <w:adjustRightInd w:val="0"/>
        <w:spacing w:after="0" w:line="240" w:lineRule="auto"/>
        <w:rPr>
          <w:rFonts w:ascii="Arial" w:hAnsi="Arial" w:cs="Arial"/>
          <w:sz w:val="16"/>
          <w:szCs w:val="16"/>
        </w:rPr>
      </w:pPr>
    </w:p>
    <w:p w14:paraId="4942BC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M83.55 I Iná lieková osteomalácia dospelých v oblasti panvy a stehna       I</w:t>
      </w:r>
    </w:p>
    <w:p w14:paraId="20579703" w14:textId="77777777" w:rsidR="00983AE1" w:rsidRDefault="00983AE1">
      <w:pPr>
        <w:widowControl w:val="0"/>
        <w:autoSpaceDE w:val="0"/>
        <w:autoSpaceDN w:val="0"/>
        <w:adjustRightInd w:val="0"/>
        <w:spacing w:after="0" w:line="240" w:lineRule="auto"/>
        <w:rPr>
          <w:rFonts w:ascii="Arial" w:hAnsi="Arial" w:cs="Arial"/>
          <w:sz w:val="16"/>
          <w:szCs w:val="16"/>
        </w:rPr>
      </w:pPr>
    </w:p>
    <w:p w14:paraId="5B4914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1DAAE85F" w14:textId="77777777" w:rsidR="00983AE1" w:rsidRDefault="00983AE1">
      <w:pPr>
        <w:widowControl w:val="0"/>
        <w:autoSpaceDE w:val="0"/>
        <w:autoSpaceDN w:val="0"/>
        <w:adjustRightInd w:val="0"/>
        <w:spacing w:after="0" w:line="240" w:lineRule="auto"/>
        <w:rPr>
          <w:rFonts w:ascii="Arial" w:hAnsi="Arial" w:cs="Arial"/>
          <w:sz w:val="16"/>
          <w:szCs w:val="16"/>
        </w:rPr>
      </w:pPr>
    </w:p>
    <w:p w14:paraId="40A14E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75A6F24" w14:textId="77777777" w:rsidR="00983AE1" w:rsidRDefault="00983AE1">
      <w:pPr>
        <w:widowControl w:val="0"/>
        <w:autoSpaceDE w:val="0"/>
        <w:autoSpaceDN w:val="0"/>
        <w:adjustRightInd w:val="0"/>
        <w:spacing w:after="0" w:line="240" w:lineRule="auto"/>
        <w:rPr>
          <w:rFonts w:ascii="Arial" w:hAnsi="Arial" w:cs="Arial"/>
          <w:sz w:val="16"/>
          <w:szCs w:val="16"/>
        </w:rPr>
      </w:pPr>
    </w:p>
    <w:p w14:paraId="336674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8389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3A66CA" w14:textId="77777777" w:rsidR="00983AE1" w:rsidRDefault="00983AE1">
      <w:pPr>
        <w:widowControl w:val="0"/>
        <w:autoSpaceDE w:val="0"/>
        <w:autoSpaceDN w:val="0"/>
        <w:adjustRightInd w:val="0"/>
        <w:spacing w:after="0" w:line="240" w:lineRule="auto"/>
        <w:rPr>
          <w:rFonts w:ascii="Arial" w:hAnsi="Arial" w:cs="Arial"/>
          <w:sz w:val="16"/>
          <w:szCs w:val="16"/>
        </w:rPr>
      </w:pPr>
    </w:p>
    <w:p w14:paraId="24864C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M83.56 I Iná lieková osteomalácia dospelých v oblasti predkolenia (ihlica, I</w:t>
      </w:r>
    </w:p>
    <w:p w14:paraId="4F38FF10" w14:textId="77777777" w:rsidR="00983AE1" w:rsidRDefault="00983AE1">
      <w:pPr>
        <w:widowControl w:val="0"/>
        <w:autoSpaceDE w:val="0"/>
        <w:autoSpaceDN w:val="0"/>
        <w:adjustRightInd w:val="0"/>
        <w:spacing w:after="0" w:line="240" w:lineRule="auto"/>
        <w:rPr>
          <w:rFonts w:ascii="Arial" w:hAnsi="Arial" w:cs="Arial"/>
          <w:sz w:val="16"/>
          <w:szCs w:val="16"/>
        </w:rPr>
      </w:pPr>
    </w:p>
    <w:p w14:paraId="589DDD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3B4F3AE0" w14:textId="77777777" w:rsidR="00983AE1" w:rsidRDefault="00983AE1">
      <w:pPr>
        <w:widowControl w:val="0"/>
        <w:autoSpaceDE w:val="0"/>
        <w:autoSpaceDN w:val="0"/>
        <w:adjustRightInd w:val="0"/>
        <w:spacing w:after="0" w:line="240" w:lineRule="auto"/>
        <w:rPr>
          <w:rFonts w:ascii="Arial" w:hAnsi="Arial" w:cs="Arial"/>
          <w:sz w:val="16"/>
          <w:szCs w:val="16"/>
        </w:rPr>
      </w:pPr>
    </w:p>
    <w:p w14:paraId="699280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4D73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5403B0" w14:textId="77777777" w:rsidR="00983AE1" w:rsidRDefault="00983AE1">
      <w:pPr>
        <w:widowControl w:val="0"/>
        <w:autoSpaceDE w:val="0"/>
        <w:autoSpaceDN w:val="0"/>
        <w:adjustRightInd w:val="0"/>
        <w:spacing w:after="0" w:line="240" w:lineRule="auto"/>
        <w:rPr>
          <w:rFonts w:ascii="Arial" w:hAnsi="Arial" w:cs="Arial"/>
          <w:sz w:val="16"/>
          <w:szCs w:val="16"/>
        </w:rPr>
      </w:pPr>
    </w:p>
    <w:p w14:paraId="241E2D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M83.57 I Iná lieková osteomalácia dospelých v oblasti členka a nohy        I</w:t>
      </w:r>
    </w:p>
    <w:p w14:paraId="34CF505C" w14:textId="77777777" w:rsidR="00983AE1" w:rsidRDefault="00983AE1">
      <w:pPr>
        <w:widowControl w:val="0"/>
        <w:autoSpaceDE w:val="0"/>
        <w:autoSpaceDN w:val="0"/>
        <w:adjustRightInd w:val="0"/>
        <w:spacing w:after="0" w:line="240" w:lineRule="auto"/>
        <w:rPr>
          <w:rFonts w:ascii="Arial" w:hAnsi="Arial" w:cs="Arial"/>
          <w:sz w:val="16"/>
          <w:szCs w:val="16"/>
        </w:rPr>
      </w:pPr>
    </w:p>
    <w:p w14:paraId="104AB9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1DAEF8CC" w14:textId="77777777" w:rsidR="00983AE1" w:rsidRDefault="00983AE1">
      <w:pPr>
        <w:widowControl w:val="0"/>
        <w:autoSpaceDE w:val="0"/>
        <w:autoSpaceDN w:val="0"/>
        <w:adjustRightInd w:val="0"/>
        <w:spacing w:after="0" w:line="240" w:lineRule="auto"/>
        <w:rPr>
          <w:rFonts w:ascii="Arial" w:hAnsi="Arial" w:cs="Arial"/>
          <w:sz w:val="16"/>
          <w:szCs w:val="16"/>
        </w:rPr>
      </w:pPr>
    </w:p>
    <w:p w14:paraId="5C8B70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6C74D3ED" w14:textId="77777777" w:rsidR="00983AE1" w:rsidRDefault="00983AE1">
      <w:pPr>
        <w:widowControl w:val="0"/>
        <w:autoSpaceDE w:val="0"/>
        <w:autoSpaceDN w:val="0"/>
        <w:adjustRightInd w:val="0"/>
        <w:spacing w:after="0" w:line="240" w:lineRule="auto"/>
        <w:rPr>
          <w:rFonts w:ascii="Arial" w:hAnsi="Arial" w:cs="Arial"/>
          <w:sz w:val="16"/>
          <w:szCs w:val="16"/>
        </w:rPr>
      </w:pPr>
    </w:p>
    <w:p w14:paraId="58F313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41C3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FB45FD" w14:textId="77777777" w:rsidR="00983AE1" w:rsidRDefault="00983AE1">
      <w:pPr>
        <w:widowControl w:val="0"/>
        <w:autoSpaceDE w:val="0"/>
        <w:autoSpaceDN w:val="0"/>
        <w:adjustRightInd w:val="0"/>
        <w:spacing w:after="0" w:line="240" w:lineRule="auto"/>
        <w:rPr>
          <w:rFonts w:ascii="Arial" w:hAnsi="Arial" w:cs="Arial"/>
          <w:sz w:val="16"/>
          <w:szCs w:val="16"/>
        </w:rPr>
      </w:pPr>
    </w:p>
    <w:p w14:paraId="43B8EB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M83.58 I Iná lieková osteomalácia dospelých na inom mieste (hlava, krk,    I</w:t>
      </w:r>
    </w:p>
    <w:p w14:paraId="283C01E7" w14:textId="77777777" w:rsidR="00983AE1" w:rsidRDefault="00983AE1">
      <w:pPr>
        <w:widowControl w:val="0"/>
        <w:autoSpaceDE w:val="0"/>
        <w:autoSpaceDN w:val="0"/>
        <w:adjustRightInd w:val="0"/>
        <w:spacing w:after="0" w:line="240" w:lineRule="auto"/>
        <w:rPr>
          <w:rFonts w:ascii="Arial" w:hAnsi="Arial" w:cs="Arial"/>
          <w:sz w:val="16"/>
          <w:szCs w:val="16"/>
        </w:rPr>
      </w:pPr>
    </w:p>
    <w:p w14:paraId="2121C5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2798E2EC" w14:textId="77777777" w:rsidR="00983AE1" w:rsidRDefault="00983AE1">
      <w:pPr>
        <w:widowControl w:val="0"/>
        <w:autoSpaceDE w:val="0"/>
        <w:autoSpaceDN w:val="0"/>
        <w:adjustRightInd w:val="0"/>
        <w:spacing w:after="0" w:line="240" w:lineRule="auto"/>
        <w:rPr>
          <w:rFonts w:ascii="Arial" w:hAnsi="Arial" w:cs="Arial"/>
          <w:sz w:val="16"/>
          <w:szCs w:val="16"/>
        </w:rPr>
      </w:pPr>
    </w:p>
    <w:p w14:paraId="2F4633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3F19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BEE9B4" w14:textId="77777777" w:rsidR="00983AE1" w:rsidRDefault="00983AE1">
      <w:pPr>
        <w:widowControl w:val="0"/>
        <w:autoSpaceDE w:val="0"/>
        <w:autoSpaceDN w:val="0"/>
        <w:adjustRightInd w:val="0"/>
        <w:spacing w:after="0" w:line="240" w:lineRule="auto"/>
        <w:rPr>
          <w:rFonts w:ascii="Arial" w:hAnsi="Arial" w:cs="Arial"/>
          <w:sz w:val="16"/>
          <w:szCs w:val="16"/>
        </w:rPr>
      </w:pPr>
    </w:p>
    <w:p w14:paraId="35184A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M83.59 I Iná lieková osteomalácia dospelých na neurčenom mieste            I</w:t>
      </w:r>
    </w:p>
    <w:p w14:paraId="00010F39" w14:textId="77777777" w:rsidR="00983AE1" w:rsidRDefault="00983AE1">
      <w:pPr>
        <w:widowControl w:val="0"/>
        <w:autoSpaceDE w:val="0"/>
        <w:autoSpaceDN w:val="0"/>
        <w:adjustRightInd w:val="0"/>
        <w:spacing w:after="0" w:line="240" w:lineRule="auto"/>
        <w:rPr>
          <w:rFonts w:ascii="Arial" w:hAnsi="Arial" w:cs="Arial"/>
          <w:sz w:val="16"/>
          <w:szCs w:val="16"/>
        </w:rPr>
      </w:pPr>
    </w:p>
    <w:p w14:paraId="43B1AC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2972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121EDA" w14:textId="77777777" w:rsidR="00983AE1" w:rsidRDefault="00983AE1">
      <w:pPr>
        <w:widowControl w:val="0"/>
        <w:autoSpaceDE w:val="0"/>
        <w:autoSpaceDN w:val="0"/>
        <w:adjustRightInd w:val="0"/>
        <w:spacing w:after="0" w:line="240" w:lineRule="auto"/>
        <w:rPr>
          <w:rFonts w:ascii="Arial" w:hAnsi="Arial" w:cs="Arial"/>
          <w:sz w:val="16"/>
          <w:szCs w:val="16"/>
        </w:rPr>
      </w:pPr>
    </w:p>
    <w:p w14:paraId="613684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M83.80 I Iná osteomalácia dospelých na viacerých miestach                  I</w:t>
      </w:r>
    </w:p>
    <w:p w14:paraId="037ADE7E" w14:textId="77777777" w:rsidR="00983AE1" w:rsidRDefault="00983AE1">
      <w:pPr>
        <w:widowControl w:val="0"/>
        <w:autoSpaceDE w:val="0"/>
        <w:autoSpaceDN w:val="0"/>
        <w:adjustRightInd w:val="0"/>
        <w:spacing w:after="0" w:line="240" w:lineRule="auto"/>
        <w:rPr>
          <w:rFonts w:ascii="Arial" w:hAnsi="Arial" w:cs="Arial"/>
          <w:sz w:val="16"/>
          <w:szCs w:val="16"/>
        </w:rPr>
      </w:pPr>
    </w:p>
    <w:p w14:paraId="1BB637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709E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8CFC07" w14:textId="77777777" w:rsidR="00983AE1" w:rsidRDefault="00983AE1">
      <w:pPr>
        <w:widowControl w:val="0"/>
        <w:autoSpaceDE w:val="0"/>
        <w:autoSpaceDN w:val="0"/>
        <w:adjustRightInd w:val="0"/>
        <w:spacing w:after="0" w:line="240" w:lineRule="auto"/>
        <w:rPr>
          <w:rFonts w:ascii="Arial" w:hAnsi="Arial" w:cs="Arial"/>
          <w:sz w:val="16"/>
          <w:szCs w:val="16"/>
        </w:rPr>
      </w:pPr>
    </w:p>
    <w:p w14:paraId="62AD78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M83.81 I Iná osteomalácia dospelých v oblasti pleca (kľúčna kosť, lopatka, I</w:t>
      </w:r>
    </w:p>
    <w:p w14:paraId="34040006" w14:textId="77777777" w:rsidR="00983AE1" w:rsidRDefault="00983AE1">
      <w:pPr>
        <w:widowControl w:val="0"/>
        <w:autoSpaceDE w:val="0"/>
        <w:autoSpaceDN w:val="0"/>
        <w:adjustRightInd w:val="0"/>
        <w:spacing w:after="0" w:line="240" w:lineRule="auto"/>
        <w:rPr>
          <w:rFonts w:ascii="Arial" w:hAnsi="Arial" w:cs="Arial"/>
          <w:sz w:val="16"/>
          <w:szCs w:val="16"/>
        </w:rPr>
      </w:pPr>
    </w:p>
    <w:p w14:paraId="1881B2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42A24928" w14:textId="77777777" w:rsidR="00983AE1" w:rsidRDefault="00983AE1">
      <w:pPr>
        <w:widowControl w:val="0"/>
        <w:autoSpaceDE w:val="0"/>
        <w:autoSpaceDN w:val="0"/>
        <w:adjustRightInd w:val="0"/>
        <w:spacing w:after="0" w:line="240" w:lineRule="auto"/>
        <w:rPr>
          <w:rFonts w:ascii="Arial" w:hAnsi="Arial" w:cs="Arial"/>
          <w:sz w:val="16"/>
          <w:szCs w:val="16"/>
        </w:rPr>
      </w:pPr>
    </w:p>
    <w:p w14:paraId="66DD4F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4B8E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AA2142" w14:textId="77777777" w:rsidR="00983AE1" w:rsidRDefault="00983AE1">
      <w:pPr>
        <w:widowControl w:val="0"/>
        <w:autoSpaceDE w:val="0"/>
        <w:autoSpaceDN w:val="0"/>
        <w:adjustRightInd w:val="0"/>
        <w:spacing w:after="0" w:line="240" w:lineRule="auto"/>
        <w:rPr>
          <w:rFonts w:ascii="Arial" w:hAnsi="Arial" w:cs="Arial"/>
          <w:sz w:val="16"/>
          <w:szCs w:val="16"/>
        </w:rPr>
      </w:pPr>
    </w:p>
    <w:p w14:paraId="5DCA91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M83.82 I Iná osteomalácia dospelých v oblasti nadlaktia (ramenná kosť,     I</w:t>
      </w:r>
    </w:p>
    <w:p w14:paraId="3F467C78" w14:textId="77777777" w:rsidR="00983AE1" w:rsidRDefault="00983AE1">
      <w:pPr>
        <w:widowControl w:val="0"/>
        <w:autoSpaceDE w:val="0"/>
        <w:autoSpaceDN w:val="0"/>
        <w:adjustRightInd w:val="0"/>
        <w:spacing w:after="0" w:line="240" w:lineRule="auto"/>
        <w:rPr>
          <w:rFonts w:ascii="Arial" w:hAnsi="Arial" w:cs="Arial"/>
          <w:sz w:val="16"/>
          <w:szCs w:val="16"/>
        </w:rPr>
      </w:pPr>
    </w:p>
    <w:p w14:paraId="0E21DB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43FD7A91" w14:textId="77777777" w:rsidR="00983AE1" w:rsidRDefault="00983AE1">
      <w:pPr>
        <w:widowControl w:val="0"/>
        <w:autoSpaceDE w:val="0"/>
        <w:autoSpaceDN w:val="0"/>
        <w:adjustRightInd w:val="0"/>
        <w:spacing w:after="0" w:line="240" w:lineRule="auto"/>
        <w:rPr>
          <w:rFonts w:ascii="Arial" w:hAnsi="Arial" w:cs="Arial"/>
          <w:sz w:val="16"/>
          <w:szCs w:val="16"/>
        </w:rPr>
      </w:pPr>
    </w:p>
    <w:p w14:paraId="6E53E4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632B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92C204" w14:textId="77777777" w:rsidR="00983AE1" w:rsidRDefault="00983AE1">
      <w:pPr>
        <w:widowControl w:val="0"/>
        <w:autoSpaceDE w:val="0"/>
        <w:autoSpaceDN w:val="0"/>
        <w:adjustRightInd w:val="0"/>
        <w:spacing w:after="0" w:line="240" w:lineRule="auto"/>
        <w:rPr>
          <w:rFonts w:ascii="Arial" w:hAnsi="Arial" w:cs="Arial"/>
          <w:sz w:val="16"/>
          <w:szCs w:val="16"/>
        </w:rPr>
      </w:pPr>
    </w:p>
    <w:p w14:paraId="4F29D5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M83.83 I Iná osteomalácia dospelých v oblasti predlaktia (lakťová kosť,    I</w:t>
      </w:r>
    </w:p>
    <w:p w14:paraId="12F7B0A9" w14:textId="77777777" w:rsidR="00983AE1" w:rsidRDefault="00983AE1">
      <w:pPr>
        <w:widowControl w:val="0"/>
        <w:autoSpaceDE w:val="0"/>
        <w:autoSpaceDN w:val="0"/>
        <w:adjustRightInd w:val="0"/>
        <w:spacing w:after="0" w:line="240" w:lineRule="auto"/>
        <w:rPr>
          <w:rFonts w:ascii="Arial" w:hAnsi="Arial" w:cs="Arial"/>
          <w:sz w:val="16"/>
          <w:szCs w:val="16"/>
        </w:rPr>
      </w:pPr>
    </w:p>
    <w:p w14:paraId="4340F0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2D4BC632" w14:textId="77777777" w:rsidR="00983AE1" w:rsidRDefault="00983AE1">
      <w:pPr>
        <w:widowControl w:val="0"/>
        <w:autoSpaceDE w:val="0"/>
        <w:autoSpaceDN w:val="0"/>
        <w:adjustRightInd w:val="0"/>
        <w:spacing w:after="0" w:line="240" w:lineRule="auto"/>
        <w:rPr>
          <w:rFonts w:ascii="Arial" w:hAnsi="Arial" w:cs="Arial"/>
          <w:sz w:val="16"/>
          <w:szCs w:val="16"/>
        </w:rPr>
      </w:pPr>
    </w:p>
    <w:p w14:paraId="4EFF34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9563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26B3EB" w14:textId="77777777" w:rsidR="00983AE1" w:rsidRDefault="00983AE1">
      <w:pPr>
        <w:widowControl w:val="0"/>
        <w:autoSpaceDE w:val="0"/>
        <w:autoSpaceDN w:val="0"/>
        <w:adjustRightInd w:val="0"/>
        <w:spacing w:after="0" w:line="240" w:lineRule="auto"/>
        <w:rPr>
          <w:rFonts w:ascii="Arial" w:hAnsi="Arial" w:cs="Arial"/>
          <w:sz w:val="16"/>
          <w:szCs w:val="16"/>
        </w:rPr>
      </w:pPr>
    </w:p>
    <w:p w14:paraId="14D102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M83.84 I Iná osteomalácia dospelých v oblasti ruky (zápästie, záprstie,    I</w:t>
      </w:r>
    </w:p>
    <w:p w14:paraId="31648647" w14:textId="77777777" w:rsidR="00983AE1" w:rsidRDefault="00983AE1">
      <w:pPr>
        <w:widowControl w:val="0"/>
        <w:autoSpaceDE w:val="0"/>
        <w:autoSpaceDN w:val="0"/>
        <w:adjustRightInd w:val="0"/>
        <w:spacing w:after="0" w:line="240" w:lineRule="auto"/>
        <w:rPr>
          <w:rFonts w:ascii="Arial" w:hAnsi="Arial" w:cs="Arial"/>
          <w:sz w:val="16"/>
          <w:szCs w:val="16"/>
        </w:rPr>
      </w:pPr>
    </w:p>
    <w:p w14:paraId="788020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666D4AA9" w14:textId="77777777" w:rsidR="00983AE1" w:rsidRDefault="00983AE1">
      <w:pPr>
        <w:widowControl w:val="0"/>
        <w:autoSpaceDE w:val="0"/>
        <w:autoSpaceDN w:val="0"/>
        <w:adjustRightInd w:val="0"/>
        <w:spacing w:after="0" w:line="240" w:lineRule="auto"/>
        <w:rPr>
          <w:rFonts w:ascii="Arial" w:hAnsi="Arial" w:cs="Arial"/>
          <w:sz w:val="16"/>
          <w:szCs w:val="16"/>
        </w:rPr>
      </w:pPr>
    </w:p>
    <w:p w14:paraId="09D631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2C47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C99958" w14:textId="77777777" w:rsidR="00983AE1" w:rsidRDefault="00983AE1">
      <w:pPr>
        <w:widowControl w:val="0"/>
        <w:autoSpaceDE w:val="0"/>
        <w:autoSpaceDN w:val="0"/>
        <w:adjustRightInd w:val="0"/>
        <w:spacing w:after="0" w:line="240" w:lineRule="auto"/>
        <w:rPr>
          <w:rFonts w:ascii="Arial" w:hAnsi="Arial" w:cs="Arial"/>
          <w:sz w:val="16"/>
          <w:szCs w:val="16"/>
        </w:rPr>
      </w:pPr>
    </w:p>
    <w:p w14:paraId="7B0CA3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M83.85 I Iná osteomalácia dospelých v oblasti panvy a stehna (panva,       I</w:t>
      </w:r>
    </w:p>
    <w:p w14:paraId="2EF8B414" w14:textId="77777777" w:rsidR="00983AE1" w:rsidRDefault="00983AE1">
      <w:pPr>
        <w:widowControl w:val="0"/>
        <w:autoSpaceDE w:val="0"/>
        <w:autoSpaceDN w:val="0"/>
        <w:adjustRightInd w:val="0"/>
        <w:spacing w:after="0" w:line="240" w:lineRule="auto"/>
        <w:rPr>
          <w:rFonts w:ascii="Arial" w:hAnsi="Arial" w:cs="Arial"/>
          <w:sz w:val="16"/>
          <w:szCs w:val="16"/>
        </w:rPr>
      </w:pPr>
    </w:p>
    <w:p w14:paraId="162130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12605B6F" w14:textId="77777777" w:rsidR="00983AE1" w:rsidRDefault="00983AE1">
      <w:pPr>
        <w:widowControl w:val="0"/>
        <w:autoSpaceDE w:val="0"/>
        <w:autoSpaceDN w:val="0"/>
        <w:adjustRightInd w:val="0"/>
        <w:spacing w:after="0" w:line="240" w:lineRule="auto"/>
        <w:rPr>
          <w:rFonts w:ascii="Arial" w:hAnsi="Arial" w:cs="Arial"/>
          <w:sz w:val="16"/>
          <w:szCs w:val="16"/>
        </w:rPr>
      </w:pPr>
    </w:p>
    <w:p w14:paraId="15A073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86C4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24C4F7" w14:textId="77777777" w:rsidR="00983AE1" w:rsidRDefault="00983AE1">
      <w:pPr>
        <w:widowControl w:val="0"/>
        <w:autoSpaceDE w:val="0"/>
        <w:autoSpaceDN w:val="0"/>
        <w:adjustRightInd w:val="0"/>
        <w:spacing w:after="0" w:line="240" w:lineRule="auto"/>
        <w:rPr>
          <w:rFonts w:ascii="Arial" w:hAnsi="Arial" w:cs="Arial"/>
          <w:sz w:val="16"/>
          <w:szCs w:val="16"/>
        </w:rPr>
      </w:pPr>
    </w:p>
    <w:p w14:paraId="55A504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M83.86 I Iná osteomalácia dospelých v oblasti predkolenia (ihlica,         I</w:t>
      </w:r>
    </w:p>
    <w:p w14:paraId="369D56DC" w14:textId="77777777" w:rsidR="00983AE1" w:rsidRDefault="00983AE1">
      <w:pPr>
        <w:widowControl w:val="0"/>
        <w:autoSpaceDE w:val="0"/>
        <w:autoSpaceDN w:val="0"/>
        <w:adjustRightInd w:val="0"/>
        <w:spacing w:after="0" w:line="240" w:lineRule="auto"/>
        <w:rPr>
          <w:rFonts w:ascii="Arial" w:hAnsi="Arial" w:cs="Arial"/>
          <w:sz w:val="16"/>
          <w:szCs w:val="16"/>
        </w:rPr>
      </w:pPr>
    </w:p>
    <w:p w14:paraId="4D1A18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7D1A8F27" w14:textId="77777777" w:rsidR="00983AE1" w:rsidRDefault="00983AE1">
      <w:pPr>
        <w:widowControl w:val="0"/>
        <w:autoSpaceDE w:val="0"/>
        <w:autoSpaceDN w:val="0"/>
        <w:adjustRightInd w:val="0"/>
        <w:spacing w:after="0" w:line="240" w:lineRule="auto"/>
        <w:rPr>
          <w:rFonts w:ascii="Arial" w:hAnsi="Arial" w:cs="Arial"/>
          <w:sz w:val="16"/>
          <w:szCs w:val="16"/>
        </w:rPr>
      </w:pPr>
    </w:p>
    <w:p w14:paraId="7EF2CD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CFA8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9003EF" w14:textId="77777777" w:rsidR="00983AE1" w:rsidRDefault="00983AE1">
      <w:pPr>
        <w:widowControl w:val="0"/>
        <w:autoSpaceDE w:val="0"/>
        <w:autoSpaceDN w:val="0"/>
        <w:adjustRightInd w:val="0"/>
        <w:spacing w:after="0" w:line="240" w:lineRule="auto"/>
        <w:rPr>
          <w:rFonts w:ascii="Arial" w:hAnsi="Arial" w:cs="Arial"/>
          <w:sz w:val="16"/>
          <w:szCs w:val="16"/>
        </w:rPr>
      </w:pPr>
    </w:p>
    <w:p w14:paraId="7FF3A3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M83.87 I Iná osteomalácia dospelých v oblasti členka a nohy                I</w:t>
      </w:r>
    </w:p>
    <w:p w14:paraId="40C1BD53" w14:textId="77777777" w:rsidR="00983AE1" w:rsidRDefault="00983AE1">
      <w:pPr>
        <w:widowControl w:val="0"/>
        <w:autoSpaceDE w:val="0"/>
        <w:autoSpaceDN w:val="0"/>
        <w:adjustRightInd w:val="0"/>
        <w:spacing w:after="0" w:line="240" w:lineRule="auto"/>
        <w:rPr>
          <w:rFonts w:ascii="Arial" w:hAnsi="Arial" w:cs="Arial"/>
          <w:sz w:val="16"/>
          <w:szCs w:val="16"/>
        </w:rPr>
      </w:pPr>
    </w:p>
    <w:p w14:paraId="6388F0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177190DD" w14:textId="77777777" w:rsidR="00983AE1" w:rsidRDefault="00983AE1">
      <w:pPr>
        <w:widowControl w:val="0"/>
        <w:autoSpaceDE w:val="0"/>
        <w:autoSpaceDN w:val="0"/>
        <w:adjustRightInd w:val="0"/>
        <w:spacing w:after="0" w:line="240" w:lineRule="auto"/>
        <w:rPr>
          <w:rFonts w:ascii="Arial" w:hAnsi="Arial" w:cs="Arial"/>
          <w:sz w:val="16"/>
          <w:szCs w:val="16"/>
        </w:rPr>
      </w:pPr>
    </w:p>
    <w:p w14:paraId="7ACF24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77B682DA" w14:textId="77777777" w:rsidR="00983AE1" w:rsidRDefault="00983AE1">
      <w:pPr>
        <w:widowControl w:val="0"/>
        <w:autoSpaceDE w:val="0"/>
        <w:autoSpaceDN w:val="0"/>
        <w:adjustRightInd w:val="0"/>
        <w:spacing w:after="0" w:line="240" w:lineRule="auto"/>
        <w:rPr>
          <w:rFonts w:ascii="Arial" w:hAnsi="Arial" w:cs="Arial"/>
          <w:sz w:val="16"/>
          <w:szCs w:val="16"/>
        </w:rPr>
      </w:pPr>
    </w:p>
    <w:p w14:paraId="2FC6EA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0D83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857D0E" w14:textId="77777777" w:rsidR="00983AE1" w:rsidRDefault="00983AE1">
      <w:pPr>
        <w:widowControl w:val="0"/>
        <w:autoSpaceDE w:val="0"/>
        <w:autoSpaceDN w:val="0"/>
        <w:adjustRightInd w:val="0"/>
        <w:spacing w:after="0" w:line="240" w:lineRule="auto"/>
        <w:rPr>
          <w:rFonts w:ascii="Arial" w:hAnsi="Arial" w:cs="Arial"/>
          <w:sz w:val="16"/>
          <w:szCs w:val="16"/>
        </w:rPr>
      </w:pPr>
    </w:p>
    <w:p w14:paraId="3E1B3D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M83.88 I Iná osteomalácia dospelých na inom mieste (hlava, krk, rebrá,     I</w:t>
      </w:r>
    </w:p>
    <w:p w14:paraId="36021A0D" w14:textId="77777777" w:rsidR="00983AE1" w:rsidRDefault="00983AE1">
      <w:pPr>
        <w:widowControl w:val="0"/>
        <w:autoSpaceDE w:val="0"/>
        <w:autoSpaceDN w:val="0"/>
        <w:adjustRightInd w:val="0"/>
        <w:spacing w:after="0" w:line="240" w:lineRule="auto"/>
        <w:rPr>
          <w:rFonts w:ascii="Arial" w:hAnsi="Arial" w:cs="Arial"/>
          <w:sz w:val="16"/>
          <w:szCs w:val="16"/>
        </w:rPr>
      </w:pPr>
    </w:p>
    <w:p w14:paraId="09AE48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7E0D1BB0" w14:textId="77777777" w:rsidR="00983AE1" w:rsidRDefault="00983AE1">
      <w:pPr>
        <w:widowControl w:val="0"/>
        <w:autoSpaceDE w:val="0"/>
        <w:autoSpaceDN w:val="0"/>
        <w:adjustRightInd w:val="0"/>
        <w:spacing w:after="0" w:line="240" w:lineRule="auto"/>
        <w:rPr>
          <w:rFonts w:ascii="Arial" w:hAnsi="Arial" w:cs="Arial"/>
          <w:sz w:val="16"/>
          <w:szCs w:val="16"/>
        </w:rPr>
      </w:pPr>
    </w:p>
    <w:p w14:paraId="57EC1A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B46E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EE329F" w14:textId="77777777" w:rsidR="00983AE1" w:rsidRDefault="00983AE1">
      <w:pPr>
        <w:widowControl w:val="0"/>
        <w:autoSpaceDE w:val="0"/>
        <w:autoSpaceDN w:val="0"/>
        <w:adjustRightInd w:val="0"/>
        <w:spacing w:after="0" w:line="240" w:lineRule="auto"/>
        <w:rPr>
          <w:rFonts w:ascii="Arial" w:hAnsi="Arial" w:cs="Arial"/>
          <w:sz w:val="16"/>
          <w:szCs w:val="16"/>
        </w:rPr>
      </w:pPr>
    </w:p>
    <w:p w14:paraId="7018F8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M83.89 I Iná osteomalácia dospelých na neurčenom mieste                    I</w:t>
      </w:r>
    </w:p>
    <w:p w14:paraId="08FF080D" w14:textId="77777777" w:rsidR="00983AE1" w:rsidRDefault="00983AE1">
      <w:pPr>
        <w:widowControl w:val="0"/>
        <w:autoSpaceDE w:val="0"/>
        <w:autoSpaceDN w:val="0"/>
        <w:adjustRightInd w:val="0"/>
        <w:spacing w:after="0" w:line="240" w:lineRule="auto"/>
        <w:rPr>
          <w:rFonts w:ascii="Arial" w:hAnsi="Arial" w:cs="Arial"/>
          <w:sz w:val="16"/>
          <w:szCs w:val="16"/>
        </w:rPr>
      </w:pPr>
    </w:p>
    <w:p w14:paraId="3AE492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E244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5E7F24" w14:textId="77777777" w:rsidR="00983AE1" w:rsidRDefault="00983AE1">
      <w:pPr>
        <w:widowControl w:val="0"/>
        <w:autoSpaceDE w:val="0"/>
        <w:autoSpaceDN w:val="0"/>
        <w:adjustRightInd w:val="0"/>
        <w:spacing w:after="0" w:line="240" w:lineRule="auto"/>
        <w:rPr>
          <w:rFonts w:ascii="Arial" w:hAnsi="Arial" w:cs="Arial"/>
          <w:sz w:val="16"/>
          <w:szCs w:val="16"/>
        </w:rPr>
      </w:pPr>
    </w:p>
    <w:p w14:paraId="704047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M83.90 I Bližšie neurčená osteomalácia dospelých na viacerých miestach     I</w:t>
      </w:r>
    </w:p>
    <w:p w14:paraId="6CF9F415" w14:textId="77777777" w:rsidR="00983AE1" w:rsidRDefault="00983AE1">
      <w:pPr>
        <w:widowControl w:val="0"/>
        <w:autoSpaceDE w:val="0"/>
        <w:autoSpaceDN w:val="0"/>
        <w:adjustRightInd w:val="0"/>
        <w:spacing w:after="0" w:line="240" w:lineRule="auto"/>
        <w:rPr>
          <w:rFonts w:ascii="Arial" w:hAnsi="Arial" w:cs="Arial"/>
          <w:sz w:val="16"/>
          <w:szCs w:val="16"/>
        </w:rPr>
      </w:pPr>
    </w:p>
    <w:p w14:paraId="4C15AC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68035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812D10" w14:textId="77777777" w:rsidR="00983AE1" w:rsidRDefault="00983AE1">
      <w:pPr>
        <w:widowControl w:val="0"/>
        <w:autoSpaceDE w:val="0"/>
        <w:autoSpaceDN w:val="0"/>
        <w:adjustRightInd w:val="0"/>
        <w:spacing w:after="0" w:line="240" w:lineRule="auto"/>
        <w:rPr>
          <w:rFonts w:ascii="Arial" w:hAnsi="Arial" w:cs="Arial"/>
          <w:sz w:val="16"/>
          <w:szCs w:val="16"/>
        </w:rPr>
      </w:pPr>
    </w:p>
    <w:p w14:paraId="09AA8E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M83.91 I Bližšie neurčená osteomalácia dospelých v oblasti pleca (kľúčna   I</w:t>
      </w:r>
    </w:p>
    <w:p w14:paraId="6F33A169" w14:textId="77777777" w:rsidR="00983AE1" w:rsidRDefault="00983AE1">
      <w:pPr>
        <w:widowControl w:val="0"/>
        <w:autoSpaceDE w:val="0"/>
        <w:autoSpaceDN w:val="0"/>
        <w:adjustRightInd w:val="0"/>
        <w:spacing w:after="0" w:line="240" w:lineRule="auto"/>
        <w:rPr>
          <w:rFonts w:ascii="Arial" w:hAnsi="Arial" w:cs="Arial"/>
          <w:sz w:val="16"/>
          <w:szCs w:val="16"/>
        </w:rPr>
      </w:pPr>
    </w:p>
    <w:p w14:paraId="2AC419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4010542C" w14:textId="77777777" w:rsidR="00983AE1" w:rsidRDefault="00983AE1">
      <w:pPr>
        <w:widowControl w:val="0"/>
        <w:autoSpaceDE w:val="0"/>
        <w:autoSpaceDN w:val="0"/>
        <w:adjustRightInd w:val="0"/>
        <w:spacing w:after="0" w:line="240" w:lineRule="auto"/>
        <w:rPr>
          <w:rFonts w:ascii="Arial" w:hAnsi="Arial" w:cs="Arial"/>
          <w:sz w:val="16"/>
          <w:szCs w:val="16"/>
        </w:rPr>
      </w:pPr>
    </w:p>
    <w:p w14:paraId="4D79F3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A73D5D9" w14:textId="77777777" w:rsidR="00983AE1" w:rsidRDefault="00983AE1">
      <w:pPr>
        <w:widowControl w:val="0"/>
        <w:autoSpaceDE w:val="0"/>
        <w:autoSpaceDN w:val="0"/>
        <w:adjustRightInd w:val="0"/>
        <w:spacing w:after="0" w:line="240" w:lineRule="auto"/>
        <w:rPr>
          <w:rFonts w:ascii="Arial" w:hAnsi="Arial" w:cs="Arial"/>
          <w:sz w:val="16"/>
          <w:szCs w:val="16"/>
        </w:rPr>
      </w:pPr>
    </w:p>
    <w:p w14:paraId="28DFDC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15E9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B0730B" w14:textId="77777777" w:rsidR="00983AE1" w:rsidRDefault="00983AE1">
      <w:pPr>
        <w:widowControl w:val="0"/>
        <w:autoSpaceDE w:val="0"/>
        <w:autoSpaceDN w:val="0"/>
        <w:adjustRightInd w:val="0"/>
        <w:spacing w:after="0" w:line="240" w:lineRule="auto"/>
        <w:rPr>
          <w:rFonts w:ascii="Arial" w:hAnsi="Arial" w:cs="Arial"/>
          <w:sz w:val="16"/>
          <w:szCs w:val="16"/>
        </w:rPr>
      </w:pPr>
    </w:p>
    <w:p w14:paraId="6A3A57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M83.92 I Bližšie neurčená osteomalácia dospelých v oblasti nadlaktia       I</w:t>
      </w:r>
    </w:p>
    <w:p w14:paraId="5B403485" w14:textId="77777777" w:rsidR="00983AE1" w:rsidRDefault="00983AE1">
      <w:pPr>
        <w:widowControl w:val="0"/>
        <w:autoSpaceDE w:val="0"/>
        <w:autoSpaceDN w:val="0"/>
        <w:adjustRightInd w:val="0"/>
        <w:spacing w:after="0" w:line="240" w:lineRule="auto"/>
        <w:rPr>
          <w:rFonts w:ascii="Arial" w:hAnsi="Arial" w:cs="Arial"/>
          <w:sz w:val="16"/>
          <w:szCs w:val="16"/>
        </w:rPr>
      </w:pPr>
    </w:p>
    <w:p w14:paraId="492BB0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I</w:t>
      </w:r>
    </w:p>
    <w:p w14:paraId="2C166517" w14:textId="77777777" w:rsidR="00983AE1" w:rsidRDefault="00983AE1">
      <w:pPr>
        <w:widowControl w:val="0"/>
        <w:autoSpaceDE w:val="0"/>
        <w:autoSpaceDN w:val="0"/>
        <w:adjustRightInd w:val="0"/>
        <w:spacing w:after="0" w:line="240" w:lineRule="auto"/>
        <w:rPr>
          <w:rFonts w:ascii="Arial" w:hAnsi="Arial" w:cs="Arial"/>
          <w:sz w:val="16"/>
          <w:szCs w:val="16"/>
        </w:rPr>
      </w:pPr>
    </w:p>
    <w:p w14:paraId="723100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E413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CE38BA" w14:textId="77777777" w:rsidR="00983AE1" w:rsidRDefault="00983AE1">
      <w:pPr>
        <w:widowControl w:val="0"/>
        <w:autoSpaceDE w:val="0"/>
        <w:autoSpaceDN w:val="0"/>
        <w:adjustRightInd w:val="0"/>
        <w:spacing w:after="0" w:line="240" w:lineRule="auto"/>
        <w:rPr>
          <w:rFonts w:ascii="Arial" w:hAnsi="Arial" w:cs="Arial"/>
          <w:sz w:val="16"/>
          <w:szCs w:val="16"/>
        </w:rPr>
      </w:pPr>
    </w:p>
    <w:p w14:paraId="6662F5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M83.93 I Bližšie neurčená osteomalácia dospelých v oblasti predlaktia      I</w:t>
      </w:r>
    </w:p>
    <w:p w14:paraId="7D7B0A89" w14:textId="77777777" w:rsidR="00983AE1" w:rsidRDefault="00983AE1">
      <w:pPr>
        <w:widowControl w:val="0"/>
        <w:autoSpaceDE w:val="0"/>
        <w:autoSpaceDN w:val="0"/>
        <w:adjustRightInd w:val="0"/>
        <w:spacing w:after="0" w:line="240" w:lineRule="auto"/>
        <w:rPr>
          <w:rFonts w:ascii="Arial" w:hAnsi="Arial" w:cs="Arial"/>
          <w:sz w:val="16"/>
          <w:szCs w:val="16"/>
        </w:rPr>
      </w:pPr>
    </w:p>
    <w:p w14:paraId="74501B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I</w:t>
      </w:r>
    </w:p>
    <w:p w14:paraId="4041FFD5" w14:textId="77777777" w:rsidR="00983AE1" w:rsidRDefault="00983AE1">
      <w:pPr>
        <w:widowControl w:val="0"/>
        <w:autoSpaceDE w:val="0"/>
        <w:autoSpaceDN w:val="0"/>
        <w:adjustRightInd w:val="0"/>
        <w:spacing w:after="0" w:line="240" w:lineRule="auto"/>
        <w:rPr>
          <w:rFonts w:ascii="Arial" w:hAnsi="Arial" w:cs="Arial"/>
          <w:sz w:val="16"/>
          <w:szCs w:val="16"/>
        </w:rPr>
      </w:pPr>
    </w:p>
    <w:p w14:paraId="3F0055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D69E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8F7C65" w14:textId="77777777" w:rsidR="00983AE1" w:rsidRDefault="00983AE1">
      <w:pPr>
        <w:widowControl w:val="0"/>
        <w:autoSpaceDE w:val="0"/>
        <w:autoSpaceDN w:val="0"/>
        <w:adjustRightInd w:val="0"/>
        <w:spacing w:after="0" w:line="240" w:lineRule="auto"/>
        <w:rPr>
          <w:rFonts w:ascii="Arial" w:hAnsi="Arial" w:cs="Arial"/>
          <w:sz w:val="16"/>
          <w:szCs w:val="16"/>
        </w:rPr>
      </w:pPr>
    </w:p>
    <w:p w14:paraId="29A411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M83.94 I Bližšie neurčená osteomalácia dospelých v oblasti ruky (zápästie, I</w:t>
      </w:r>
    </w:p>
    <w:p w14:paraId="1643EB6F" w14:textId="77777777" w:rsidR="00983AE1" w:rsidRDefault="00983AE1">
      <w:pPr>
        <w:widowControl w:val="0"/>
        <w:autoSpaceDE w:val="0"/>
        <w:autoSpaceDN w:val="0"/>
        <w:adjustRightInd w:val="0"/>
        <w:spacing w:after="0" w:line="240" w:lineRule="auto"/>
        <w:rPr>
          <w:rFonts w:ascii="Arial" w:hAnsi="Arial" w:cs="Arial"/>
          <w:sz w:val="16"/>
          <w:szCs w:val="16"/>
        </w:rPr>
      </w:pPr>
    </w:p>
    <w:p w14:paraId="46ABB4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44358ECB" w14:textId="77777777" w:rsidR="00983AE1" w:rsidRDefault="00983AE1">
      <w:pPr>
        <w:widowControl w:val="0"/>
        <w:autoSpaceDE w:val="0"/>
        <w:autoSpaceDN w:val="0"/>
        <w:adjustRightInd w:val="0"/>
        <w:spacing w:after="0" w:line="240" w:lineRule="auto"/>
        <w:rPr>
          <w:rFonts w:ascii="Arial" w:hAnsi="Arial" w:cs="Arial"/>
          <w:sz w:val="16"/>
          <w:szCs w:val="16"/>
        </w:rPr>
      </w:pPr>
    </w:p>
    <w:p w14:paraId="55B3C9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415A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3D3036" w14:textId="77777777" w:rsidR="00983AE1" w:rsidRDefault="00983AE1">
      <w:pPr>
        <w:widowControl w:val="0"/>
        <w:autoSpaceDE w:val="0"/>
        <w:autoSpaceDN w:val="0"/>
        <w:adjustRightInd w:val="0"/>
        <w:spacing w:after="0" w:line="240" w:lineRule="auto"/>
        <w:rPr>
          <w:rFonts w:ascii="Arial" w:hAnsi="Arial" w:cs="Arial"/>
          <w:sz w:val="16"/>
          <w:szCs w:val="16"/>
        </w:rPr>
      </w:pPr>
    </w:p>
    <w:p w14:paraId="696F94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M83.95 I Bližšie neurčená osteomalácia dospelých v oblasti panvovej        I</w:t>
      </w:r>
    </w:p>
    <w:p w14:paraId="78977F91" w14:textId="77777777" w:rsidR="00983AE1" w:rsidRDefault="00983AE1">
      <w:pPr>
        <w:widowControl w:val="0"/>
        <w:autoSpaceDE w:val="0"/>
        <w:autoSpaceDN w:val="0"/>
        <w:adjustRightInd w:val="0"/>
        <w:spacing w:after="0" w:line="240" w:lineRule="auto"/>
        <w:rPr>
          <w:rFonts w:ascii="Arial" w:hAnsi="Arial" w:cs="Arial"/>
          <w:sz w:val="16"/>
          <w:szCs w:val="16"/>
        </w:rPr>
      </w:pPr>
    </w:p>
    <w:p w14:paraId="6705C4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a stehna (panva, stehnová kosť, zadok, bedro, bedrový     I</w:t>
      </w:r>
    </w:p>
    <w:p w14:paraId="634F5E40" w14:textId="77777777" w:rsidR="00983AE1" w:rsidRDefault="00983AE1">
      <w:pPr>
        <w:widowControl w:val="0"/>
        <w:autoSpaceDE w:val="0"/>
        <w:autoSpaceDN w:val="0"/>
        <w:adjustRightInd w:val="0"/>
        <w:spacing w:after="0" w:line="240" w:lineRule="auto"/>
        <w:rPr>
          <w:rFonts w:ascii="Arial" w:hAnsi="Arial" w:cs="Arial"/>
          <w:sz w:val="16"/>
          <w:szCs w:val="16"/>
        </w:rPr>
      </w:pPr>
    </w:p>
    <w:p w14:paraId="76DFA6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sakroiliakálny kĺb)                                          I</w:t>
      </w:r>
    </w:p>
    <w:p w14:paraId="7D072441" w14:textId="77777777" w:rsidR="00983AE1" w:rsidRDefault="00983AE1">
      <w:pPr>
        <w:widowControl w:val="0"/>
        <w:autoSpaceDE w:val="0"/>
        <w:autoSpaceDN w:val="0"/>
        <w:adjustRightInd w:val="0"/>
        <w:spacing w:after="0" w:line="240" w:lineRule="auto"/>
        <w:rPr>
          <w:rFonts w:ascii="Arial" w:hAnsi="Arial" w:cs="Arial"/>
          <w:sz w:val="16"/>
          <w:szCs w:val="16"/>
        </w:rPr>
      </w:pPr>
    </w:p>
    <w:p w14:paraId="1606C8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41E0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60589F" w14:textId="77777777" w:rsidR="00983AE1" w:rsidRDefault="00983AE1">
      <w:pPr>
        <w:widowControl w:val="0"/>
        <w:autoSpaceDE w:val="0"/>
        <w:autoSpaceDN w:val="0"/>
        <w:adjustRightInd w:val="0"/>
        <w:spacing w:after="0" w:line="240" w:lineRule="auto"/>
        <w:rPr>
          <w:rFonts w:ascii="Arial" w:hAnsi="Arial" w:cs="Arial"/>
          <w:sz w:val="16"/>
          <w:szCs w:val="16"/>
        </w:rPr>
      </w:pPr>
    </w:p>
    <w:p w14:paraId="22348D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M83.96 I Bližšie neurčená osteomalácia dospelých v oblasti predkolenia     I</w:t>
      </w:r>
    </w:p>
    <w:p w14:paraId="55130109" w14:textId="77777777" w:rsidR="00983AE1" w:rsidRDefault="00983AE1">
      <w:pPr>
        <w:widowControl w:val="0"/>
        <w:autoSpaceDE w:val="0"/>
        <w:autoSpaceDN w:val="0"/>
        <w:adjustRightInd w:val="0"/>
        <w:spacing w:after="0" w:line="240" w:lineRule="auto"/>
        <w:rPr>
          <w:rFonts w:ascii="Arial" w:hAnsi="Arial" w:cs="Arial"/>
          <w:sz w:val="16"/>
          <w:szCs w:val="16"/>
        </w:rPr>
      </w:pPr>
    </w:p>
    <w:p w14:paraId="551B98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(ihlica, píšťala, kolenný kĺb)                                    I</w:t>
      </w:r>
    </w:p>
    <w:p w14:paraId="1EBC051A" w14:textId="77777777" w:rsidR="00983AE1" w:rsidRDefault="00983AE1">
      <w:pPr>
        <w:widowControl w:val="0"/>
        <w:autoSpaceDE w:val="0"/>
        <w:autoSpaceDN w:val="0"/>
        <w:adjustRightInd w:val="0"/>
        <w:spacing w:after="0" w:line="240" w:lineRule="auto"/>
        <w:rPr>
          <w:rFonts w:ascii="Arial" w:hAnsi="Arial" w:cs="Arial"/>
          <w:sz w:val="16"/>
          <w:szCs w:val="16"/>
        </w:rPr>
      </w:pPr>
    </w:p>
    <w:p w14:paraId="2E1C86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5CA3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F0219F" w14:textId="77777777" w:rsidR="00983AE1" w:rsidRDefault="00983AE1">
      <w:pPr>
        <w:widowControl w:val="0"/>
        <w:autoSpaceDE w:val="0"/>
        <w:autoSpaceDN w:val="0"/>
        <w:adjustRightInd w:val="0"/>
        <w:spacing w:after="0" w:line="240" w:lineRule="auto"/>
        <w:rPr>
          <w:rFonts w:ascii="Arial" w:hAnsi="Arial" w:cs="Arial"/>
          <w:sz w:val="16"/>
          <w:szCs w:val="16"/>
        </w:rPr>
      </w:pPr>
    </w:p>
    <w:p w14:paraId="3246BA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M83.97 I Bližšie neurčená osteomalácia dospelých v oblasti členka a nohy   I</w:t>
      </w:r>
    </w:p>
    <w:p w14:paraId="5E646C96" w14:textId="77777777" w:rsidR="00983AE1" w:rsidRDefault="00983AE1">
      <w:pPr>
        <w:widowControl w:val="0"/>
        <w:autoSpaceDE w:val="0"/>
        <w:autoSpaceDN w:val="0"/>
        <w:adjustRightInd w:val="0"/>
        <w:spacing w:after="0" w:line="240" w:lineRule="auto"/>
        <w:rPr>
          <w:rFonts w:ascii="Arial" w:hAnsi="Arial" w:cs="Arial"/>
          <w:sz w:val="16"/>
          <w:szCs w:val="16"/>
        </w:rPr>
      </w:pPr>
    </w:p>
    <w:p w14:paraId="4DA6A4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0D125AFD" w14:textId="77777777" w:rsidR="00983AE1" w:rsidRDefault="00983AE1">
      <w:pPr>
        <w:widowControl w:val="0"/>
        <w:autoSpaceDE w:val="0"/>
        <w:autoSpaceDN w:val="0"/>
        <w:adjustRightInd w:val="0"/>
        <w:spacing w:after="0" w:line="240" w:lineRule="auto"/>
        <w:rPr>
          <w:rFonts w:ascii="Arial" w:hAnsi="Arial" w:cs="Arial"/>
          <w:sz w:val="16"/>
          <w:szCs w:val="16"/>
        </w:rPr>
      </w:pPr>
    </w:p>
    <w:p w14:paraId="143960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78399D05" w14:textId="77777777" w:rsidR="00983AE1" w:rsidRDefault="00983AE1">
      <w:pPr>
        <w:widowControl w:val="0"/>
        <w:autoSpaceDE w:val="0"/>
        <w:autoSpaceDN w:val="0"/>
        <w:adjustRightInd w:val="0"/>
        <w:spacing w:after="0" w:line="240" w:lineRule="auto"/>
        <w:rPr>
          <w:rFonts w:ascii="Arial" w:hAnsi="Arial" w:cs="Arial"/>
          <w:sz w:val="16"/>
          <w:szCs w:val="16"/>
        </w:rPr>
      </w:pPr>
    </w:p>
    <w:p w14:paraId="5549B1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2DDE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CF9B07" w14:textId="77777777" w:rsidR="00983AE1" w:rsidRDefault="00983AE1">
      <w:pPr>
        <w:widowControl w:val="0"/>
        <w:autoSpaceDE w:val="0"/>
        <w:autoSpaceDN w:val="0"/>
        <w:adjustRightInd w:val="0"/>
        <w:spacing w:after="0" w:line="240" w:lineRule="auto"/>
        <w:rPr>
          <w:rFonts w:ascii="Arial" w:hAnsi="Arial" w:cs="Arial"/>
          <w:sz w:val="16"/>
          <w:szCs w:val="16"/>
        </w:rPr>
      </w:pPr>
    </w:p>
    <w:p w14:paraId="087B01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M83.98 I Bližšie neurčená osteomalácia dospelých na inom mieste (hlava,    I</w:t>
      </w:r>
    </w:p>
    <w:p w14:paraId="71EB1C48" w14:textId="77777777" w:rsidR="00983AE1" w:rsidRDefault="00983AE1">
      <w:pPr>
        <w:widowControl w:val="0"/>
        <w:autoSpaceDE w:val="0"/>
        <w:autoSpaceDN w:val="0"/>
        <w:adjustRightInd w:val="0"/>
        <w:spacing w:after="0" w:line="240" w:lineRule="auto"/>
        <w:rPr>
          <w:rFonts w:ascii="Arial" w:hAnsi="Arial" w:cs="Arial"/>
          <w:sz w:val="16"/>
          <w:szCs w:val="16"/>
        </w:rPr>
      </w:pPr>
    </w:p>
    <w:p w14:paraId="63A8EC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6295C976" w14:textId="77777777" w:rsidR="00983AE1" w:rsidRDefault="00983AE1">
      <w:pPr>
        <w:widowControl w:val="0"/>
        <w:autoSpaceDE w:val="0"/>
        <w:autoSpaceDN w:val="0"/>
        <w:adjustRightInd w:val="0"/>
        <w:spacing w:after="0" w:line="240" w:lineRule="auto"/>
        <w:rPr>
          <w:rFonts w:ascii="Arial" w:hAnsi="Arial" w:cs="Arial"/>
          <w:sz w:val="16"/>
          <w:szCs w:val="16"/>
        </w:rPr>
      </w:pPr>
    </w:p>
    <w:p w14:paraId="275EA8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7CDB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06C384" w14:textId="77777777" w:rsidR="00983AE1" w:rsidRDefault="00983AE1">
      <w:pPr>
        <w:widowControl w:val="0"/>
        <w:autoSpaceDE w:val="0"/>
        <w:autoSpaceDN w:val="0"/>
        <w:adjustRightInd w:val="0"/>
        <w:spacing w:after="0" w:line="240" w:lineRule="auto"/>
        <w:rPr>
          <w:rFonts w:ascii="Arial" w:hAnsi="Arial" w:cs="Arial"/>
          <w:sz w:val="16"/>
          <w:szCs w:val="16"/>
        </w:rPr>
      </w:pPr>
    </w:p>
    <w:p w14:paraId="688781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M83.99 I Bližšie neurčená osteomalácia dospelých na neurčenom mieste       I</w:t>
      </w:r>
    </w:p>
    <w:p w14:paraId="317986AD" w14:textId="77777777" w:rsidR="00983AE1" w:rsidRDefault="00983AE1">
      <w:pPr>
        <w:widowControl w:val="0"/>
        <w:autoSpaceDE w:val="0"/>
        <w:autoSpaceDN w:val="0"/>
        <w:adjustRightInd w:val="0"/>
        <w:spacing w:after="0" w:line="240" w:lineRule="auto"/>
        <w:rPr>
          <w:rFonts w:ascii="Arial" w:hAnsi="Arial" w:cs="Arial"/>
          <w:sz w:val="16"/>
          <w:szCs w:val="16"/>
        </w:rPr>
      </w:pPr>
    </w:p>
    <w:p w14:paraId="1E306A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7DE6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07817E" w14:textId="77777777" w:rsidR="00983AE1" w:rsidRDefault="00983AE1">
      <w:pPr>
        <w:widowControl w:val="0"/>
        <w:autoSpaceDE w:val="0"/>
        <w:autoSpaceDN w:val="0"/>
        <w:adjustRightInd w:val="0"/>
        <w:spacing w:after="0" w:line="240" w:lineRule="auto"/>
        <w:rPr>
          <w:rFonts w:ascii="Arial" w:hAnsi="Arial" w:cs="Arial"/>
          <w:sz w:val="16"/>
          <w:szCs w:val="16"/>
        </w:rPr>
      </w:pPr>
    </w:p>
    <w:p w14:paraId="01FFA8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M85.00 I Monoostotická fibrózna dysplázia kosti na viacerých miestach      I</w:t>
      </w:r>
    </w:p>
    <w:p w14:paraId="47E755AD" w14:textId="77777777" w:rsidR="00983AE1" w:rsidRDefault="00983AE1">
      <w:pPr>
        <w:widowControl w:val="0"/>
        <w:autoSpaceDE w:val="0"/>
        <w:autoSpaceDN w:val="0"/>
        <w:adjustRightInd w:val="0"/>
        <w:spacing w:after="0" w:line="240" w:lineRule="auto"/>
        <w:rPr>
          <w:rFonts w:ascii="Arial" w:hAnsi="Arial" w:cs="Arial"/>
          <w:sz w:val="16"/>
          <w:szCs w:val="16"/>
        </w:rPr>
      </w:pPr>
    </w:p>
    <w:p w14:paraId="10CEBC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1A70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495E4B" w14:textId="77777777" w:rsidR="00983AE1" w:rsidRDefault="00983AE1">
      <w:pPr>
        <w:widowControl w:val="0"/>
        <w:autoSpaceDE w:val="0"/>
        <w:autoSpaceDN w:val="0"/>
        <w:adjustRightInd w:val="0"/>
        <w:spacing w:after="0" w:line="240" w:lineRule="auto"/>
        <w:rPr>
          <w:rFonts w:ascii="Arial" w:hAnsi="Arial" w:cs="Arial"/>
          <w:sz w:val="16"/>
          <w:szCs w:val="16"/>
        </w:rPr>
      </w:pPr>
    </w:p>
    <w:p w14:paraId="5CB326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M85.01 I Monoostotická fibrózna dysplázia kosti v oblasti pleca (kľúčna    I</w:t>
      </w:r>
    </w:p>
    <w:p w14:paraId="5FCE8E1B" w14:textId="77777777" w:rsidR="00983AE1" w:rsidRDefault="00983AE1">
      <w:pPr>
        <w:widowControl w:val="0"/>
        <w:autoSpaceDE w:val="0"/>
        <w:autoSpaceDN w:val="0"/>
        <w:adjustRightInd w:val="0"/>
        <w:spacing w:after="0" w:line="240" w:lineRule="auto"/>
        <w:rPr>
          <w:rFonts w:ascii="Arial" w:hAnsi="Arial" w:cs="Arial"/>
          <w:sz w:val="16"/>
          <w:szCs w:val="16"/>
        </w:rPr>
      </w:pPr>
    </w:p>
    <w:p w14:paraId="122E98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209D0F30" w14:textId="77777777" w:rsidR="00983AE1" w:rsidRDefault="00983AE1">
      <w:pPr>
        <w:widowControl w:val="0"/>
        <w:autoSpaceDE w:val="0"/>
        <w:autoSpaceDN w:val="0"/>
        <w:adjustRightInd w:val="0"/>
        <w:spacing w:after="0" w:line="240" w:lineRule="auto"/>
        <w:rPr>
          <w:rFonts w:ascii="Arial" w:hAnsi="Arial" w:cs="Arial"/>
          <w:sz w:val="16"/>
          <w:szCs w:val="16"/>
        </w:rPr>
      </w:pPr>
    </w:p>
    <w:p w14:paraId="445C70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2945F3E9" w14:textId="77777777" w:rsidR="00983AE1" w:rsidRDefault="00983AE1">
      <w:pPr>
        <w:widowControl w:val="0"/>
        <w:autoSpaceDE w:val="0"/>
        <w:autoSpaceDN w:val="0"/>
        <w:adjustRightInd w:val="0"/>
        <w:spacing w:after="0" w:line="240" w:lineRule="auto"/>
        <w:rPr>
          <w:rFonts w:ascii="Arial" w:hAnsi="Arial" w:cs="Arial"/>
          <w:sz w:val="16"/>
          <w:szCs w:val="16"/>
        </w:rPr>
      </w:pPr>
    </w:p>
    <w:p w14:paraId="7BAAF0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D0F4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46F6FF" w14:textId="77777777" w:rsidR="00983AE1" w:rsidRDefault="00983AE1">
      <w:pPr>
        <w:widowControl w:val="0"/>
        <w:autoSpaceDE w:val="0"/>
        <w:autoSpaceDN w:val="0"/>
        <w:adjustRightInd w:val="0"/>
        <w:spacing w:after="0" w:line="240" w:lineRule="auto"/>
        <w:rPr>
          <w:rFonts w:ascii="Arial" w:hAnsi="Arial" w:cs="Arial"/>
          <w:sz w:val="16"/>
          <w:szCs w:val="16"/>
        </w:rPr>
      </w:pPr>
    </w:p>
    <w:p w14:paraId="7B7E7B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M85.02 I Monoostotická fibrózna dysplázia kosti nadlaktia (ramenná kosť,   I</w:t>
      </w:r>
    </w:p>
    <w:p w14:paraId="3E4C99E1" w14:textId="77777777" w:rsidR="00983AE1" w:rsidRDefault="00983AE1">
      <w:pPr>
        <w:widowControl w:val="0"/>
        <w:autoSpaceDE w:val="0"/>
        <w:autoSpaceDN w:val="0"/>
        <w:adjustRightInd w:val="0"/>
        <w:spacing w:after="0" w:line="240" w:lineRule="auto"/>
        <w:rPr>
          <w:rFonts w:ascii="Arial" w:hAnsi="Arial" w:cs="Arial"/>
          <w:sz w:val="16"/>
          <w:szCs w:val="16"/>
        </w:rPr>
      </w:pPr>
    </w:p>
    <w:p w14:paraId="1BB818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007F2688" w14:textId="77777777" w:rsidR="00983AE1" w:rsidRDefault="00983AE1">
      <w:pPr>
        <w:widowControl w:val="0"/>
        <w:autoSpaceDE w:val="0"/>
        <w:autoSpaceDN w:val="0"/>
        <w:adjustRightInd w:val="0"/>
        <w:spacing w:after="0" w:line="240" w:lineRule="auto"/>
        <w:rPr>
          <w:rFonts w:ascii="Arial" w:hAnsi="Arial" w:cs="Arial"/>
          <w:sz w:val="16"/>
          <w:szCs w:val="16"/>
        </w:rPr>
      </w:pPr>
    </w:p>
    <w:p w14:paraId="28F5DC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10D5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CE2F71" w14:textId="77777777" w:rsidR="00983AE1" w:rsidRDefault="00983AE1">
      <w:pPr>
        <w:widowControl w:val="0"/>
        <w:autoSpaceDE w:val="0"/>
        <w:autoSpaceDN w:val="0"/>
        <w:adjustRightInd w:val="0"/>
        <w:spacing w:after="0" w:line="240" w:lineRule="auto"/>
        <w:rPr>
          <w:rFonts w:ascii="Arial" w:hAnsi="Arial" w:cs="Arial"/>
          <w:sz w:val="16"/>
          <w:szCs w:val="16"/>
        </w:rPr>
      </w:pPr>
    </w:p>
    <w:p w14:paraId="33FEE4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M85.03 I Monoostotická fibrózna dysplázia kosti predlaktia (lakťová kosť,  I</w:t>
      </w:r>
    </w:p>
    <w:p w14:paraId="54887D04" w14:textId="77777777" w:rsidR="00983AE1" w:rsidRDefault="00983AE1">
      <w:pPr>
        <w:widowControl w:val="0"/>
        <w:autoSpaceDE w:val="0"/>
        <w:autoSpaceDN w:val="0"/>
        <w:adjustRightInd w:val="0"/>
        <w:spacing w:after="0" w:line="240" w:lineRule="auto"/>
        <w:rPr>
          <w:rFonts w:ascii="Arial" w:hAnsi="Arial" w:cs="Arial"/>
          <w:sz w:val="16"/>
          <w:szCs w:val="16"/>
        </w:rPr>
      </w:pPr>
    </w:p>
    <w:p w14:paraId="1330DA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5440BDC3" w14:textId="77777777" w:rsidR="00983AE1" w:rsidRDefault="00983AE1">
      <w:pPr>
        <w:widowControl w:val="0"/>
        <w:autoSpaceDE w:val="0"/>
        <w:autoSpaceDN w:val="0"/>
        <w:adjustRightInd w:val="0"/>
        <w:spacing w:after="0" w:line="240" w:lineRule="auto"/>
        <w:rPr>
          <w:rFonts w:ascii="Arial" w:hAnsi="Arial" w:cs="Arial"/>
          <w:sz w:val="16"/>
          <w:szCs w:val="16"/>
        </w:rPr>
      </w:pPr>
    </w:p>
    <w:p w14:paraId="52BCC9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7E3C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E7D2D0" w14:textId="77777777" w:rsidR="00983AE1" w:rsidRDefault="00983AE1">
      <w:pPr>
        <w:widowControl w:val="0"/>
        <w:autoSpaceDE w:val="0"/>
        <w:autoSpaceDN w:val="0"/>
        <w:adjustRightInd w:val="0"/>
        <w:spacing w:after="0" w:line="240" w:lineRule="auto"/>
        <w:rPr>
          <w:rFonts w:ascii="Arial" w:hAnsi="Arial" w:cs="Arial"/>
          <w:sz w:val="16"/>
          <w:szCs w:val="16"/>
        </w:rPr>
      </w:pPr>
    </w:p>
    <w:p w14:paraId="108F3A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M85.04 I Monoostotická fibrózna dysplázia kosti ruky (zápästie, záprstie,  I</w:t>
      </w:r>
    </w:p>
    <w:p w14:paraId="61C3F82C" w14:textId="77777777" w:rsidR="00983AE1" w:rsidRDefault="00983AE1">
      <w:pPr>
        <w:widowControl w:val="0"/>
        <w:autoSpaceDE w:val="0"/>
        <w:autoSpaceDN w:val="0"/>
        <w:adjustRightInd w:val="0"/>
        <w:spacing w:after="0" w:line="240" w:lineRule="auto"/>
        <w:rPr>
          <w:rFonts w:ascii="Arial" w:hAnsi="Arial" w:cs="Arial"/>
          <w:sz w:val="16"/>
          <w:szCs w:val="16"/>
        </w:rPr>
      </w:pPr>
    </w:p>
    <w:p w14:paraId="361488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4CBBD80A" w14:textId="77777777" w:rsidR="00983AE1" w:rsidRDefault="00983AE1">
      <w:pPr>
        <w:widowControl w:val="0"/>
        <w:autoSpaceDE w:val="0"/>
        <w:autoSpaceDN w:val="0"/>
        <w:adjustRightInd w:val="0"/>
        <w:spacing w:after="0" w:line="240" w:lineRule="auto"/>
        <w:rPr>
          <w:rFonts w:ascii="Arial" w:hAnsi="Arial" w:cs="Arial"/>
          <w:sz w:val="16"/>
          <w:szCs w:val="16"/>
        </w:rPr>
      </w:pPr>
    </w:p>
    <w:p w14:paraId="5D5BDA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E730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3B0E35" w14:textId="77777777" w:rsidR="00983AE1" w:rsidRDefault="00983AE1">
      <w:pPr>
        <w:widowControl w:val="0"/>
        <w:autoSpaceDE w:val="0"/>
        <w:autoSpaceDN w:val="0"/>
        <w:adjustRightInd w:val="0"/>
        <w:spacing w:after="0" w:line="240" w:lineRule="auto"/>
        <w:rPr>
          <w:rFonts w:ascii="Arial" w:hAnsi="Arial" w:cs="Arial"/>
          <w:sz w:val="16"/>
          <w:szCs w:val="16"/>
        </w:rPr>
      </w:pPr>
    </w:p>
    <w:p w14:paraId="539D04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M85.05 I Monoostotická fibrózna dysplázia kosti panvovej oblasti a stehna  I</w:t>
      </w:r>
    </w:p>
    <w:p w14:paraId="49BB2AAF" w14:textId="77777777" w:rsidR="00983AE1" w:rsidRDefault="00983AE1">
      <w:pPr>
        <w:widowControl w:val="0"/>
        <w:autoSpaceDE w:val="0"/>
        <w:autoSpaceDN w:val="0"/>
        <w:adjustRightInd w:val="0"/>
        <w:spacing w:after="0" w:line="240" w:lineRule="auto"/>
        <w:rPr>
          <w:rFonts w:ascii="Arial" w:hAnsi="Arial" w:cs="Arial"/>
          <w:sz w:val="16"/>
          <w:szCs w:val="16"/>
        </w:rPr>
      </w:pPr>
    </w:p>
    <w:p w14:paraId="2C6149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2B420A43" w14:textId="77777777" w:rsidR="00983AE1" w:rsidRDefault="00983AE1">
      <w:pPr>
        <w:widowControl w:val="0"/>
        <w:autoSpaceDE w:val="0"/>
        <w:autoSpaceDN w:val="0"/>
        <w:adjustRightInd w:val="0"/>
        <w:spacing w:after="0" w:line="240" w:lineRule="auto"/>
        <w:rPr>
          <w:rFonts w:ascii="Arial" w:hAnsi="Arial" w:cs="Arial"/>
          <w:sz w:val="16"/>
          <w:szCs w:val="16"/>
        </w:rPr>
      </w:pPr>
    </w:p>
    <w:p w14:paraId="1F9072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395A5A0" w14:textId="77777777" w:rsidR="00983AE1" w:rsidRDefault="00983AE1">
      <w:pPr>
        <w:widowControl w:val="0"/>
        <w:autoSpaceDE w:val="0"/>
        <w:autoSpaceDN w:val="0"/>
        <w:adjustRightInd w:val="0"/>
        <w:spacing w:after="0" w:line="240" w:lineRule="auto"/>
        <w:rPr>
          <w:rFonts w:ascii="Arial" w:hAnsi="Arial" w:cs="Arial"/>
          <w:sz w:val="16"/>
          <w:szCs w:val="16"/>
        </w:rPr>
      </w:pPr>
    </w:p>
    <w:p w14:paraId="1EFF8F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2146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96266D" w14:textId="77777777" w:rsidR="00983AE1" w:rsidRDefault="00983AE1">
      <w:pPr>
        <w:widowControl w:val="0"/>
        <w:autoSpaceDE w:val="0"/>
        <w:autoSpaceDN w:val="0"/>
        <w:adjustRightInd w:val="0"/>
        <w:spacing w:after="0" w:line="240" w:lineRule="auto"/>
        <w:rPr>
          <w:rFonts w:ascii="Arial" w:hAnsi="Arial" w:cs="Arial"/>
          <w:sz w:val="16"/>
          <w:szCs w:val="16"/>
        </w:rPr>
      </w:pPr>
    </w:p>
    <w:p w14:paraId="6B4CCA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M85.06 I Monoostotická fibrózna dysplázia kosti predkolenia (ihlica,       I</w:t>
      </w:r>
    </w:p>
    <w:p w14:paraId="7C069B0A" w14:textId="77777777" w:rsidR="00983AE1" w:rsidRDefault="00983AE1">
      <w:pPr>
        <w:widowControl w:val="0"/>
        <w:autoSpaceDE w:val="0"/>
        <w:autoSpaceDN w:val="0"/>
        <w:adjustRightInd w:val="0"/>
        <w:spacing w:after="0" w:line="240" w:lineRule="auto"/>
        <w:rPr>
          <w:rFonts w:ascii="Arial" w:hAnsi="Arial" w:cs="Arial"/>
          <w:sz w:val="16"/>
          <w:szCs w:val="16"/>
        </w:rPr>
      </w:pPr>
    </w:p>
    <w:p w14:paraId="2476C7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7BE14562" w14:textId="77777777" w:rsidR="00983AE1" w:rsidRDefault="00983AE1">
      <w:pPr>
        <w:widowControl w:val="0"/>
        <w:autoSpaceDE w:val="0"/>
        <w:autoSpaceDN w:val="0"/>
        <w:adjustRightInd w:val="0"/>
        <w:spacing w:after="0" w:line="240" w:lineRule="auto"/>
        <w:rPr>
          <w:rFonts w:ascii="Arial" w:hAnsi="Arial" w:cs="Arial"/>
          <w:sz w:val="16"/>
          <w:szCs w:val="16"/>
        </w:rPr>
      </w:pPr>
    </w:p>
    <w:p w14:paraId="0C2FC2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520D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CA2FAA" w14:textId="77777777" w:rsidR="00983AE1" w:rsidRDefault="00983AE1">
      <w:pPr>
        <w:widowControl w:val="0"/>
        <w:autoSpaceDE w:val="0"/>
        <w:autoSpaceDN w:val="0"/>
        <w:adjustRightInd w:val="0"/>
        <w:spacing w:after="0" w:line="240" w:lineRule="auto"/>
        <w:rPr>
          <w:rFonts w:ascii="Arial" w:hAnsi="Arial" w:cs="Arial"/>
          <w:sz w:val="16"/>
          <w:szCs w:val="16"/>
        </w:rPr>
      </w:pPr>
    </w:p>
    <w:p w14:paraId="4C9365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M85.07 I Monoostotická fibrózna dysplázia kosti členka a nohy              I</w:t>
      </w:r>
    </w:p>
    <w:p w14:paraId="4D9A4FD7" w14:textId="77777777" w:rsidR="00983AE1" w:rsidRDefault="00983AE1">
      <w:pPr>
        <w:widowControl w:val="0"/>
        <w:autoSpaceDE w:val="0"/>
        <w:autoSpaceDN w:val="0"/>
        <w:adjustRightInd w:val="0"/>
        <w:spacing w:after="0" w:line="240" w:lineRule="auto"/>
        <w:rPr>
          <w:rFonts w:ascii="Arial" w:hAnsi="Arial" w:cs="Arial"/>
          <w:sz w:val="16"/>
          <w:szCs w:val="16"/>
        </w:rPr>
      </w:pPr>
    </w:p>
    <w:p w14:paraId="33F5CA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775A8088" w14:textId="77777777" w:rsidR="00983AE1" w:rsidRDefault="00983AE1">
      <w:pPr>
        <w:widowControl w:val="0"/>
        <w:autoSpaceDE w:val="0"/>
        <w:autoSpaceDN w:val="0"/>
        <w:adjustRightInd w:val="0"/>
        <w:spacing w:after="0" w:line="240" w:lineRule="auto"/>
        <w:rPr>
          <w:rFonts w:ascii="Arial" w:hAnsi="Arial" w:cs="Arial"/>
          <w:sz w:val="16"/>
          <w:szCs w:val="16"/>
        </w:rPr>
      </w:pPr>
    </w:p>
    <w:p w14:paraId="6601CD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6E2B1298" w14:textId="77777777" w:rsidR="00983AE1" w:rsidRDefault="00983AE1">
      <w:pPr>
        <w:widowControl w:val="0"/>
        <w:autoSpaceDE w:val="0"/>
        <w:autoSpaceDN w:val="0"/>
        <w:adjustRightInd w:val="0"/>
        <w:spacing w:after="0" w:line="240" w:lineRule="auto"/>
        <w:rPr>
          <w:rFonts w:ascii="Arial" w:hAnsi="Arial" w:cs="Arial"/>
          <w:sz w:val="16"/>
          <w:szCs w:val="16"/>
        </w:rPr>
      </w:pPr>
    </w:p>
    <w:p w14:paraId="057539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3DB6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8ABEE5" w14:textId="77777777" w:rsidR="00983AE1" w:rsidRDefault="00983AE1">
      <w:pPr>
        <w:widowControl w:val="0"/>
        <w:autoSpaceDE w:val="0"/>
        <w:autoSpaceDN w:val="0"/>
        <w:adjustRightInd w:val="0"/>
        <w:spacing w:after="0" w:line="240" w:lineRule="auto"/>
        <w:rPr>
          <w:rFonts w:ascii="Arial" w:hAnsi="Arial" w:cs="Arial"/>
          <w:sz w:val="16"/>
          <w:szCs w:val="16"/>
        </w:rPr>
      </w:pPr>
    </w:p>
    <w:p w14:paraId="3CCA23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M85.08 I Monoostotická fibrózna dysplázia kosti na inom mieste (hlava,     I</w:t>
      </w:r>
    </w:p>
    <w:p w14:paraId="31B6E960" w14:textId="77777777" w:rsidR="00983AE1" w:rsidRDefault="00983AE1">
      <w:pPr>
        <w:widowControl w:val="0"/>
        <w:autoSpaceDE w:val="0"/>
        <w:autoSpaceDN w:val="0"/>
        <w:adjustRightInd w:val="0"/>
        <w:spacing w:after="0" w:line="240" w:lineRule="auto"/>
        <w:rPr>
          <w:rFonts w:ascii="Arial" w:hAnsi="Arial" w:cs="Arial"/>
          <w:sz w:val="16"/>
          <w:szCs w:val="16"/>
        </w:rPr>
      </w:pPr>
    </w:p>
    <w:p w14:paraId="5123D8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672CCB72" w14:textId="77777777" w:rsidR="00983AE1" w:rsidRDefault="00983AE1">
      <w:pPr>
        <w:widowControl w:val="0"/>
        <w:autoSpaceDE w:val="0"/>
        <w:autoSpaceDN w:val="0"/>
        <w:adjustRightInd w:val="0"/>
        <w:spacing w:after="0" w:line="240" w:lineRule="auto"/>
        <w:rPr>
          <w:rFonts w:ascii="Arial" w:hAnsi="Arial" w:cs="Arial"/>
          <w:sz w:val="16"/>
          <w:szCs w:val="16"/>
        </w:rPr>
      </w:pPr>
    </w:p>
    <w:p w14:paraId="3C85C2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7D22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A6359B" w14:textId="77777777" w:rsidR="00983AE1" w:rsidRDefault="00983AE1">
      <w:pPr>
        <w:widowControl w:val="0"/>
        <w:autoSpaceDE w:val="0"/>
        <w:autoSpaceDN w:val="0"/>
        <w:adjustRightInd w:val="0"/>
        <w:spacing w:after="0" w:line="240" w:lineRule="auto"/>
        <w:rPr>
          <w:rFonts w:ascii="Arial" w:hAnsi="Arial" w:cs="Arial"/>
          <w:sz w:val="16"/>
          <w:szCs w:val="16"/>
        </w:rPr>
      </w:pPr>
    </w:p>
    <w:p w14:paraId="146361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M85.09 I Monoostotická fibrózna dysplázia kosti na neurčenom mieste        I</w:t>
      </w:r>
    </w:p>
    <w:p w14:paraId="43980F87" w14:textId="77777777" w:rsidR="00983AE1" w:rsidRDefault="00983AE1">
      <w:pPr>
        <w:widowControl w:val="0"/>
        <w:autoSpaceDE w:val="0"/>
        <w:autoSpaceDN w:val="0"/>
        <w:adjustRightInd w:val="0"/>
        <w:spacing w:after="0" w:line="240" w:lineRule="auto"/>
        <w:rPr>
          <w:rFonts w:ascii="Arial" w:hAnsi="Arial" w:cs="Arial"/>
          <w:sz w:val="16"/>
          <w:szCs w:val="16"/>
        </w:rPr>
      </w:pPr>
    </w:p>
    <w:p w14:paraId="3B9877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4056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376680" w14:textId="77777777" w:rsidR="00983AE1" w:rsidRDefault="00983AE1">
      <w:pPr>
        <w:widowControl w:val="0"/>
        <w:autoSpaceDE w:val="0"/>
        <w:autoSpaceDN w:val="0"/>
        <w:adjustRightInd w:val="0"/>
        <w:spacing w:after="0" w:line="240" w:lineRule="auto"/>
        <w:rPr>
          <w:rFonts w:ascii="Arial" w:hAnsi="Arial" w:cs="Arial"/>
          <w:sz w:val="16"/>
          <w:szCs w:val="16"/>
        </w:rPr>
      </w:pPr>
    </w:p>
    <w:p w14:paraId="066408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M85.40 I Solitárna kostná cysta na viacerých miestach                      I</w:t>
      </w:r>
    </w:p>
    <w:p w14:paraId="4694D1FA" w14:textId="77777777" w:rsidR="00983AE1" w:rsidRDefault="00983AE1">
      <w:pPr>
        <w:widowControl w:val="0"/>
        <w:autoSpaceDE w:val="0"/>
        <w:autoSpaceDN w:val="0"/>
        <w:adjustRightInd w:val="0"/>
        <w:spacing w:after="0" w:line="240" w:lineRule="auto"/>
        <w:rPr>
          <w:rFonts w:ascii="Arial" w:hAnsi="Arial" w:cs="Arial"/>
          <w:sz w:val="16"/>
          <w:szCs w:val="16"/>
        </w:rPr>
      </w:pPr>
    </w:p>
    <w:p w14:paraId="564851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5ACC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66DD3F" w14:textId="77777777" w:rsidR="00983AE1" w:rsidRDefault="00983AE1">
      <w:pPr>
        <w:widowControl w:val="0"/>
        <w:autoSpaceDE w:val="0"/>
        <w:autoSpaceDN w:val="0"/>
        <w:adjustRightInd w:val="0"/>
        <w:spacing w:after="0" w:line="240" w:lineRule="auto"/>
        <w:rPr>
          <w:rFonts w:ascii="Arial" w:hAnsi="Arial" w:cs="Arial"/>
          <w:sz w:val="16"/>
          <w:szCs w:val="16"/>
        </w:rPr>
      </w:pPr>
    </w:p>
    <w:p w14:paraId="0A429C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M85.41 I Solitárna kostná cysta v oblasti pleca (kľúčna kosť, lopatka,     I</w:t>
      </w:r>
    </w:p>
    <w:p w14:paraId="3877893E" w14:textId="77777777" w:rsidR="00983AE1" w:rsidRDefault="00983AE1">
      <w:pPr>
        <w:widowControl w:val="0"/>
        <w:autoSpaceDE w:val="0"/>
        <w:autoSpaceDN w:val="0"/>
        <w:adjustRightInd w:val="0"/>
        <w:spacing w:after="0" w:line="240" w:lineRule="auto"/>
        <w:rPr>
          <w:rFonts w:ascii="Arial" w:hAnsi="Arial" w:cs="Arial"/>
          <w:sz w:val="16"/>
          <w:szCs w:val="16"/>
        </w:rPr>
      </w:pPr>
    </w:p>
    <w:p w14:paraId="5CD8D7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05C5C5C2" w14:textId="77777777" w:rsidR="00983AE1" w:rsidRDefault="00983AE1">
      <w:pPr>
        <w:widowControl w:val="0"/>
        <w:autoSpaceDE w:val="0"/>
        <w:autoSpaceDN w:val="0"/>
        <w:adjustRightInd w:val="0"/>
        <w:spacing w:after="0" w:line="240" w:lineRule="auto"/>
        <w:rPr>
          <w:rFonts w:ascii="Arial" w:hAnsi="Arial" w:cs="Arial"/>
          <w:sz w:val="16"/>
          <w:szCs w:val="16"/>
        </w:rPr>
      </w:pPr>
    </w:p>
    <w:p w14:paraId="0F4056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3DA1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63A755" w14:textId="77777777" w:rsidR="00983AE1" w:rsidRDefault="00983AE1">
      <w:pPr>
        <w:widowControl w:val="0"/>
        <w:autoSpaceDE w:val="0"/>
        <w:autoSpaceDN w:val="0"/>
        <w:adjustRightInd w:val="0"/>
        <w:spacing w:after="0" w:line="240" w:lineRule="auto"/>
        <w:rPr>
          <w:rFonts w:ascii="Arial" w:hAnsi="Arial" w:cs="Arial"/>
          <w:sz w:val="16"/>
          <w:szCs w:val="16"/>
        </w:rPr>
      </w:pPr>
    </w:p>
    <w:p w14:paraId="67170C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M85.42 I Solitárna kostná cysta nadlaktia (ramenná kosť, lakťový kĺb)      I</w:t>
      </w:r>
    </w:p>
    <w:p w14:paraId="7A50BCF2" w14:textId="77777777" w:rsidR="00983AE1" w:rsidRDefault="00983AE1">
      <w:pPr>
        <w:widowControl w:val="0"/>
        <w:autoSpaceDE w:val="0"/>
        <w:autoSpaceDN w:val="0"/>
        <w:adjustRightInd w:val="0"/>
        <w:spacing w:after="0" w:line="240" w:lineRule="auto"/>
        <w:rPr>
          <w:rFonts w:ascii="Arial" w:hAnsi="Arial" w:cs="Arial"/>
          <w:sz w:val="16"/>
          <w:szCs w:val="16"/>
        </w:rPr>
      </w:pPr>
    </w:p>
    <w:p w14:paraId="066D99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9791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A75D2F" w14:textId="77777777" w:rsidR="00983AE1" w:rsidRDefault="00983AE1">
      <w:pPr>
        <w:widowControl w:val="0"/>
        <w:autoSpaceDE w:val="0"/>
        <w:autoSpaceDN w:val="0"/>
        <w:adjustRightInd w:val="0"/>
        <w:spacing w:after="0" w:line="240" w:lineRule="auto"/>
        <w:rPr>
          <w:rFonts w:ascii="Arial" w:hAnsi="Arial" w:cs="Arial"/>
          <w:sz w:val="16"/>
          <w:szCs w:val="16"/>
        </w:rPr>
      </w:pPr>
    </w:p>
    <w:p w14:paraId="39AE7E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M85.43 I Solitárna kostná cysta predlaktia (lakťová kosť, vretenná kosť,   I</w:t>
      </w:r>
    </w:p>
    <w:p w14:paraId="76344DAB" w14:textId="77777777" w:rsidR="00983AE1" w:rsidRDefault="00983AE1">
      <w:pPr>
        <w:widowControl w:val="0"/>
        <w:autoSpaceDE w:val="0"/>
        <w:autoSpaceDN w:val="0"/>
        <w:adjustRightInd w:val="0"/>
        <w:spacing w:after="0" w:line="240" w:lineRule="auto"/>
        <w:rPr>
          <w:rFonts w:ascii="Arial" w:hAnsi="Arial" w:cs="Arial"/>
          <w:sz w:val="16"/>
          <w:szCs w:val="16"/>
        </w:rPr>
      </w:pPr>
    </w:p>
    <w:p w14:paraId="4F949C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1354D0B2" w14:textId="77777777" w:rsidR="00983AE1" w:rsidRDefault="00983AE1">
      <w:pPr>
        <w:widowControl w:val="0"/>
        <w:autoSpaceDE w:val="0"/>
        <w:autoSpaceDN w:val="0"/>
        <w:adjustRightInd w:val="0"/>
        <w:spacing w:after="0" w:line="240" w:lineRule="auto"/>
        <w:rPr>
          <w:rFonts w:ascii="Arial" w:hAnsi="Arial" w:cs="Arial"/>
          <w:sz w:val="16"/>
          <w:szCs w:val="16"/>
        </w:rPr>
      </w:pPr>
    </w:p>
    <w:p w14:paraId="37D6F0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DB85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AA9260" w14:textId="77777777" w:rsidR="00983AE1" w:rsidRDefault="00983AE1">
      <w:pPr>
        <w:widowControl w:val="0"/>
        <w:autoSpaceDE w:val="0"/>
        <w:autoSpaceDN w:val="0"/>
        <w:adjustRightInd w:val="0"/>
        <w:spacing w:after="0" w:line="240" w:lineRule="auto"/>
        <w:rPr>
          <w:rFonts w:ascii="Arial" w:hAnsi="Arial" w:cs="Arial"/>
          <w:sz w:val="16"/>
          <w:szCs w:val="16"/>
        </w:rPr>
      </w:pPr>
    </w:p>
    <w:p w14:paraId="0DBE3D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M85.44 I Solitárna kostná cysta ruky (zápästie, záprstie, prsty, kĺby      I</w:t>
      </w:r>
    </w:p>
    <w:p w14:paraId="5652BBAC" w14:textId="77777777" w:rsidR="00983AE1" w:rsidRDefault="00983AE1">
      <w:pPr>
        <w:widowControl w:val="0"/>
        <w:autoSpaceDE w:val="0"/>
        <w:autoSpaceDN w:val="0"/>
        <w:adjustRightInd w:val="0"/>
        <w:spacing w:after="0" w:line="240" w:lineRule="auto"/>
        <w:rPr>
          <w:rFonts w:ascii="Arial" w:hAnsi="Arial" w:cs="Arial"/>
          <w:sz w:val="16"/>
          <w:szCs w:val="16"/>
        </w:rPr>
      </w:pPr>
    </w:p>
    <w:p w14:paraId="3EF68A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1332FCD8" w14:textId="77777777" w:rsidR="00983AE1" w:rsidRDefault="00983AE1">
      <w:pPr>
        <w:widowControl w:val="0"/>
        <w:autoSpaceDE w:val="0"/>
        <w:autoSpaceDN w:val="0"/>
        <w:adjustRightInd w:val="0"/>
        <w:spacing w:after="0" w:line="240" w:lineRule="auto"/>
        <w:rPr>
          <w:rFonts w:ascii="Arial" w:hAnsi="Arial" w:cs="Arial"/>
          <w:sz w:val="16"/>
          <w:szCs w:val="16"/>
        </w:rPr>
      </w:pPr>
    </w:p>
    <w:p w14:paraId="261AB6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E473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358D94" w14:textId="77777777" w:rsidR="00983AE1" w:rsidRDefault="00983AE1">
      <w:pPr>
        <w:widowControl w:val="0"/>
        <w:autoSpaceDE w:val="0"/>
        <w:autoSpaceDN w:val="0"/>
        <w:adjustRightInd w:val="0"/>
        <w:spacing w:after="0" w:line="240" w:lineRule="auto"/>
        <w:rPr>
          <w:rFonts w:ascii="Arial" w:hAnsi="Arial" w:cs="Arial"/>
          <w:sz w:val="16"/>
          <w:szCs w:val="16"/>
        </w:rPr>
      </w:pPr>
    </w:p>
    <w:p w14:paraId="2D8564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M85.45 I Solitárna kostná cysta panvovej oblasti a stehna (panva, stehnová I</w:t>
      </w:r>
    </w:p>
    <w:p w14:paraId="7172EDC6" w14:textId="77777777" w:rsidR="00983AE1" w:rsidRDefault="00983AE1">
      <w:pPr>
        <w:widowControl w:val="0"/>
        <w:autoSpaceDE w:val="0"/>
        <w:autoSpaceDN w:val="0"/>
        <w:adjustRightInd w:val="0"/>
        <w:spacing w:after="0" w:line="240" w:lineRule="auto"/>
        <w:rPr>
          <w:rFonts w:ascii="Arial" w:hAnsi="Arial" w:cs="Arial"/>
          <w:sz w:val="16"/>
          <w:szCs w:val="16"/>
        </w:rPr>
      </w:pPr>
    </w:p>
    <w:p w14:paraId="6118AA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0A644829" w14:textId="77777777" w:rsidR="00983AE1" w:rsidRDefault="00983AE1">
      <w:pPr>
        <w:widowControl w:val="0"/>
        <w:autoSpaceDE w:val="0"/>
        <w:autoSpaceDN w:val="0"/>
        <w:adjustRightInd w:val="0"/>
        <w:spacing w:after="0" w:line="240" w:lineRule="auto"/>
        <w:rPr>
          <w:rFonts w:ascii="Arial" w:hAnsi="Arial" w:cs="Arial"/>
          <w:sz w:val="16"/>
          <w:szCs w:val="16"/>
        </w:rPr>
      </w:pPr>
    </w:p>
    <w:p w14:paraId="443112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A84E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D851AD" w14:textId="77777777" w:rsidR="00983AE1" w:rsidRDefault="00983AE1">
      <w:pPr>
        <w:widowControl w:val="0"/>
        <w:autoSpaceDE w:val="0"/>
        <w:autoSpaceDN w:val="0"/>
        <w:adjustRightInd w:val="0"/>
        <w:spacing w:after="0" w:line="240" w:lineRule="auto"/>
        <w:rPr>
          <w:rFonts w:ascii="Arial" w:hAnsi="Arial" w:cs="Arial"/>
          <w:sz w:val="16"/>
          <w:szCs w:val="16"/>
        </w:rPr>
      </w:pPr>
    </w:p>
    <w:p w14:paraId="5DC237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M85.46 I Solitárna kostná cysta predkolenia (ihlica, píšťala, kolenný kĺb) I</w:t>
      </w:r>
    </w:p>
    <w:p w14:paraId="7EC9F2A8" w14:textId="77777777" w:rsidR="00983AE1" w:rsidRDefault="00983AE1">
      <w:pPr>
        <w:widowControl w:val="0"/>
        <w:autoSpaceDE w:val="0"/>
        <w:autoSpaceDN w:val="0"/>
        <w:adjustRightInd w:val="0"/>
        <w:spacing w:after="0" w:line="240" w:lineRule="auto"/>
        <w:rPr>
          <w:rFonts w:ascii="Arial" w:hAnsi="Arial" w:cs="Arial"/>
          <w:sz w:val="16"/>
          <w:szCs w:val="16"/>
        </w:rPr>
      </w:pPr>
    </w:p>
    <w:p w14:paraId="246F19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2027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95E43B" w14:textId="77777777" w:rsidR="00983AE1" w:rsidRDefault="00983AE1">
      <w:pPr>
        <w:widowControl w:val="0"/>
        <w:autoSpaceDE w:val="0"/>
        <w:autoSpaceDN w:val="0"/>
        <w:adjustRightInd w:val="0"/>
        <w:spacing w:after="0" w:line="240" w:lineRule="auto"/>
        <w:rPr>
          <w:rFonts w:ascii="Arial" w:hAnsi="Arial" w:cs="Arial"/>
          <w:sz w:val="16"/>
          <w:szCs w:val="16"/>
        </w:rPr>
      </w:pPr>
    </w:p>
    <w:p w14:paraId="0A617E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M85.47 I Solitárna kostná cysta členka a nohy (predpriehlavok, priehlavok, I</w:t>
      </w:r>
    </w:p>
    <w:p w14:paraId="593FEBBD" w14:textId="77777777" w:rsidR="00983AE1" w:rsidRDefault="00983AE1">
      <w:pPr>
        <w:widowControl w:val="0"/>
        <w:autoSpaceDE w:val="0"/>
        <w:autoSpaceDN w:val="0"/>
        <w:adjustRightInd w:val="0"/>
        <w:spacing w:after="0" w:line="240" w:lineRule="auto"/>
        <w:rPr>
          <w:rFonts w:ascii="Arial" w:hAnsi="Arial" w:cs="Arial"/>
          <w:sz w:val="16"/>
          <w:szCs w:val="16"/>
        </w:rPr>
      </w:pPr>
    </w:p>
    <w:p w14:paraId="0443A4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321153B8" w14:textId="77777777" w:rsidR="00983AE1" w:rsidRDefault="00983AE1">
      <w:pPr>
        <w:widowControl w:val="0"/>
        <w:autoSpaceDE w:val="0"/>
        <w:autoSpaceDN w:val="0"/>
        <w:adjustRightInd w:val="0"/>
        <w:spacing w:after="0" w:line="240" w:lineRule="auto"/>
        <w:rPr>
          <w:rFonts w:ascii="Arial" w:hAnsi="Arial" w:cs="Arial"/>
          <w:sz w:val="16"/>
          <w:szCs w:val="16"/>
        </w:rPr>
      </w:pPr>
    </w:p>
    <w:p w14:paraId="5DC58F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2439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B45E2F" w14:textId="77777777" w:rsidR="00983AE1" w:rsidRDefault="00983AE1">
      <w:pPr>
        <w:widowControl w:val="0"/>
        <w:autoSpaceDE w:val="0"/>
        <w:autoSpaceDN w:val="0"/>
        <w:adjustRightInd w:val="0"/>
        <w:spacing w:after="0" w:line="240" w:lineRule="auto"/>
        <w:rPr>
          <w:rFonts w:ascii="Arial" w:hAnsi="Arial" w:cs="Arial"/>
          <w:sz w:val="16"/>
          <w:szCs w:val="16"/>
        </w:rPr>
      </w:pPr>
    </w:p>
    <w:p w14:paraId="418DEB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M85.48 I Solitárna kostná cysta na inom mieste (hlava, krk, rebrá, lebka,  I</w:t>
      </w:r>
    </w:p>
    <w:p w14:paraId="7C82BB83" w14:textId="77777777" w:rsidR="00983AE1" w:rsidRDefault="00983AE1">
      <w:pPr>
        <w:widowControl w:val="0"/>
        <w:autoSpaceDE w:val="0"/>
        <w:autoSpaceDN w:val="0"/>
        <w:adjustRightInd w:val="0"/>
        <w:spacing w:after="0" w:line="240" w:lineRule="auto"/>
        <w:rPr>
          <w:rFonts w:ascii="Arial" w:hAnsi="Arial" w:cs="Arial"/>
          <w:sz w:val="16"/>
          <w:szCs w:val="16"/>
        </w:rPr>
      </w:pPr>
    </w:p>
    <w:p w14:paraId="3E607E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16F36C46" w14:textId="77777777" w:rsidR="00983AE1" w:rsidRDefault="00983AE1">
      <w:pPr>
        <w:widowControl w:val="0"/>
        <w:autoSpaceDE w:val="0"/>
        <w:autoSpaceDN w:val="0"/>
        <w:adjustRightInd w:val="0"/>
        <w:spacing w:after="0" w:line="240" w:lineRule="auto"/>
        <w:rPr>
          <w:rFonts w:ascii="Arial" w:hAnsi="Arial" w:cs="Arial"/>
          <w:sz w:val="16"/>
          <w:szCs w:val="16"/>
        </w:rPr>
      </w:pPr>
    </w:p>
    <w:p w14:paraId="138D89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D381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1047CF" w14:textId="77777777" w:rsidR="00983AE1" w:rsidRDefault="00983AE1">
      <w:pPr>
        <w:widowControl w:val="0"/>
        <w:autoSpaceDE w:val="0"/>
        <w:autoSpaceDN w:val="0"/>
        <w:adjustRightInd w:val="0"/>
        <w:spacing w:after="0" w:line="240" w:lineRule="auto"/>
        <w:rPr>
          <w:rFonts w:ascii="Arial" w:hAnsi="Arial" w:cs="Arial"/>
          <w:sz w:val="16"/>
          <w:szCs w:val="16"/>
        </w:rPr>
      </w:pPr>
    </w:p>
    <w:p w14:paraId="339FB8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M85.49 I Solitárna kostná cysta na neurčenom mieste                        I</w:t>
      </w:r>
    </w:p>
    <w:p w14:paraId="1178BA38" w14:textId="77777777" w:rsidR="00983AE1" w:rsidRDefault="00983AE1">
      <w:pPr>
        <w:widowControl w:val="0"/>
        <w:autoSpaceDE w:val="0"/>
        <w:autoSpaceDN w:val="0"/>
        <w:adjustRightInd w:val="0"/>
        <w:spacing w:after="0" w:line="240" w:lineRule="auto"/>
        <w:rPr>
          <w:rFonts w:ascii="Arial" w:hAnsi="Arial" w:cs="Arial"/>
          <w:sz w:val="16"/>
          <w:szCs w:val="16"/>
        </w:rPr>
      </w:pPr>
    </w:p>
    <w:p w14:paraId="5F8CAF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3625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3B5C73" w14:textId="77777777" w:rsidR="00983AE1" w:rsidRDefault="00983AE1">
      <w:pPr>
        <w:widowControl w:val="0"/>
        <w:autoSpaceDE w:val="0"/>
        <w:autoSpaceDN w:val="0"/>
        <w:adjustRightInd w:val="0"/>
        <w:spacing w:after="0" w:line="240" w:lineRule="auto"/>
        <w:rPr>
          <w:rFonts w:ascii="Arial" w:hAnsi="Arial" w:cs="Arial"/>
          <w:sz w:val="16"/>
          <w:szCs w:val="16"/>
        </w:rPr>
      </w:pPr>
    </w:p>
    <w:p w14:paraId="63566C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M86.00 I Akútna hematogénna osteomyelitída na viacerých miestach           I</w:t>
      </w:r>
    </w:p>
    <w:p w14:paraId="057E6131" w14:textId="77777777" w:rsidR="00983AE1" w:rsidRDefault="00983AE1">
      <w:pPr>
        <w:widowControl w:val="0"/>
        <w:autoSpaceDE w:val="0"/>
        <w:autoSpaceDN w:val="0"/>
        <w:adjustRightInd w:val="0"/>
        <w:spacing w:after="0" w:line="240" w:lineRule="auto"/>
        <w:rPr>
          <w:rFonts w:ascii="Arial" w:hAnsi="Arial" w:cs="Arial"/>
          <w:sz w:val="16"/>
          <w:szCs w:val="16"/>
        </w:rPr>
      </w:pPr>
    </w:p>
    <w:p w14:paraId="5C6341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CD49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893FC9" w14:textId="77777777" w:rsidR="00983AE1" w:rsidRDefault="00983AE1">
      <w:pPr>
        <w:widowControl w:val="0"/>
        <w:autoSpaceDE w:val="0"/>
        <w:autoSpaceDN w:val="0"/>
        <w:adjustRightInd w:val="0"/>
        <w:spacing w:after="0" w:line="240" w:lineRule="auto"/>
        <w:rPr>
          <w:rFonts w:ascii="Arial" w:hAnsi="Arial" w:cs="Arial"/>
          <w:sz w:val="16"/>
          <w:szCs w:val="16"/>
        </w:rPr>
      </w:pPr>
    </w:p>
    <w:p w14:paraId="6860FA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M86.01 I Akútna hematogénna osteomyelitída v oblasti pleca (kľúčna kosť,   I</w:t>
      </w:r>
    </w:p>
    <w:p w14:paraId="6B68A46B" w14:textId="77777777" w:rsidR="00983AE1" w:rsidRDefault="00983AE1">
      <w:pPr>
        <w:widowControl w:val="0"/>
        <w:autoSpaceDE w:val="0"/>
        <w:autoSpaceDN w:val="0"/>
        <w:adjustRightInd w:val="0"/>
        <w:spacing w:after="0" w:line="240" w:lineRule="auto"/>
        <w:rPr>
          <w:rFonts w:ascii="Arial" w:hAnsi="Arial" w:cs="Arial"/>
          <w:sz w:val="16"/>
          <w:szCs w:val="16"/>
        </w:rPr>
      </w:pPr>
    </w:p>
    <w:p w14:paraId="287894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34DE62B5" w14:textId="77777777" w:rsidR="00983AE1" w:rsidRDefault="00983AE1">
      <w:pPr>
        <w:widowControl w:val="0"/>
        <w:autoSpaceDE w:val="0"/>
        <w:autoSpaceDN w:val="0"/>
        <w:adjustRightInd w:val="0"/>
        <w:spacing w:after="0" w:line="240" w:lineRule="auto"/>
        <w:rPr>
          <w:rFonts w:ascii="Arial" w:hAnsi="Arial" w:cs="Arial"/>
          <w:sz w:val="16"/>
          <w:szCs w:val="16"/>
        </w:rPr>
      </w:pPr>
    </w:p>
    <w:p w14:paraId="527D82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077D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5CC20A" w14:textId="77777777" w:rsidR="00983AE1" w:rsidRDefault="00983AE1">
      <w:pPr>
        <w:widowControl w:val="0"/>
        <w:autoSpaceDE w:val="0"/>
        <w:autoSpaceDN w:val="0"/>
        <w:adjustRightInd w:val="0"/>
        <w:spacing w:after="0" w:line="240" w:lineRule="auto"/>
        <w:rPr>
          <w:rFonts w:ascii="Arial" w:hAnsi="Arial" w:cs="Arial"/>
          <w:sz w:val="16"/>
          <w:szCs w:val="16"/>
        </w:rPr>
      </w:pPr>
    </w:p>
    <w:p w14:paraId="678CBF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M86.02 I Akútna hematogénna osteomyelitída nadlaktia (ramenná kosť,        I</w:t>
      </w:r>
    </w:p>
    <w:p w14:paraId="1D9CFD08" w14:textId="77777777" w:rsidR="00983AE1" w:rsidRDefault="00983AE1">
      <w:pPr>
        <w:widowControl w:val="0"/>
        <w:autoSpaceDE w:val="0"/>
        <w:autoSpaceDN w:val="0"/>
        <w:adjustRightInd w:val="0"/>
        <w:spacing w:after="0" w:line="240" w:lineRule="auto"/>
        <w:rPr>
          <w:rFonts w:ascii="Arial" w:hAnsi="Arial" w:cs="Arial"/>
          <w:sz w:val="16"/>
          <w:szCs w:val="16"/>
        </w:rPr>
      </w:pPr>
    </w:p>
    <w:p w14:paraId="2AA3E4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6C938F06" w14:textId="77777777" w:rsidR="00983AE1" w:rsidRDefault="00983AE1">
      <w:pPr>
        <w:widowControl w:val="0"/>
        <w:autoSpaceDE w:val="0"/>
        <w:autoSpaceDN w:val="0"/>
        <w:adjustRightInd w:val="0"/>
        <w:spacing w:after="0" w:line="240" w:lineRule="auto"/>
        <w:rPr>
          <w:rFonts w:ascii="Arial" w:hAnsi="Arial" w:cs="Arial"/>
          <w:sz w:val="16"/>
          <w:szCs w:val="16"/>
        </w:rPr>
      </w:pPr>
    </w:p>
    <w:p w14:paraId="73E2DB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0512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B635ED" w14:textId="77777777" w:rsidR="00983AE1" w:rsidRDefault="00983AE1">
      <w:pPr>
        <w:widowControl w:val="0"/>
        <w:autoSpaceDE w:val="0"/>
        <w:autoSpaceDN w:val="0"/>
        <w:adjustRightInd w:val="0"/>
        <w:spacing w:after="0" w:line="240" w:lineRule="auto"/>
        <w:rPr>
          <w:rFonts w:ascii="Arial" w:hAnsi="Arial" w:cs="Arial"/>
          <w:sz w:val="16"/>
          <w:szCs w:val="16"/>
        </w:rPr>
      </w:pPr>
    </w:p>
    <w:p w14:paraId="5B3F79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M86.03 I Akútna hematogénna osteomyelitída predlaktia (lakťová kosť,       I</w:t>
      </w:r>
    </w:p>
    <w:p w14:paraId="2D26CF65" w14:textId="77777777" w:rsidR="00983AE1" w:rsidRDefault="00983AE1">
      <w:pPr>
        <w:widowControl w:val="0"/>
        <w:autoSpaceDE w:val="0"/>
        <w:autoSpaceDN w:val="0"/>
        <w:adjustRightInd w:val="0"/>
        <w:spacing w:after="0" w:line="240" w:lineRule="auto"/>
        <w:rPr>
          <w:rFonts w:ascii="Arial" w:hAnsi="Arial" w:cs="Arial"/>
          <w:sz w:val="16"/>
          <w:szCs w:val="16"/>
        </w:rPr>
      </w:pPr>
    </w:p>
    <w:p w14:paraId="44EF1F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24A6811C" w14:textId="77777777" w:rsidR="00983AE1" w:rsidRDefault="00983AE1">
      <w:pPr>
        <w:widowControl w:val="0"/>
        <w:autoSpaceDE w:val="0"/>
        <w:autoSpaceDN w:val="0"/>
        <w:adjustRightInd w:val="0"/>
        <w:spacing w:after="0" w:line="240" w:lineRule="auto"/>
        <w:rPr>
          <w:rFonts w:ascii="Arial" w:hAnsi="Arial" w:cs="Arial"/>
          <w:sz w:val="16"/>
          <w:szCs w:val="16"/>
        </w:rPr>
      </w:pPr>
    </w:p>
    <w:p w14:paraId="22B3D3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C5EE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6A009C" w14:textId="77777777" w:rsidR="00983AE1" w:rsidRDefault="00983AE1">
      <w:pPr>
        <w:widowControl w:val="0"/>
        <w:autoSpaceDE w:val="0"/>
        <w:autoSpaceDN w:val="0"/>
        <w:adjustRightInd w:val="0"/>
        <w:spacing w:after="0" w:line="240" w:lineRule="auto"/>
        <w:rPr>
          <w:rFonts w:ascii="Arial" w:hAnsi="Arial" w:cs="Arial"/>
          <w:sz w:val="16"/>
          <w:szCs w:val="16"/>
        </w:rPr>
      </w:pPr>
    </w:p>
    <w:p w14:paraId="10A636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M86.04 I Akútna hematogénna osteomyelitída ruky (zápästie, záprstie,       I</w:t>
      </w:r>
    </w:p>
    <w:p w14:paraId="53844C3F" w14:textId="77777777" w:rsidR="00983AE1" w:rsidRDefault="00983AE1">
      <w:pPr>
        <w:widowControl w:val="0"/>
        <w:autoSpaceDE w:val="0"/>
        <w:autoSpaceDN w:val="0"/>
        <w:adjustRightInd w:val="0"/>
        <w:spacing w:after="0" w:line="240" w:lineRule="auto"/>
        <w:rPr>
          <w:rFonts w:ascii="Arial" w:hAnsi="Arial" w:cs="Arial"/>
          <w:sz w:val="16"/>
          <w:szCs w:val="16"/>
        </w:rPr>
      </w:pPr>
    </w:p>
    <w:p w14:paraId="156DDE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3302CD36" w14:textId="77777777" w:rsidR="00983AE1" w:rsidRDefault="00983AE1">
      <w:pPr>
        <w:widowControl w:val="0"/>
        <w:autoSpaceDE w:val="0"/>
        <w:autoSpaceDN w:val="0"/>
        <w:adjustRightInd w:val="0"/>
        <w:spacing w:after="0" w:line="240" w:lineRule="auto"/>
        <w:rPr>
          <w:rFonts w:ascii="Arial" w:hAnsi="Arial" w:cs="Arial"/>
          <w:sz w:val="16"/>
          <w:szCs w:val="16"/>
        </w:rPr>
      </w:pPr>
    </w:p>
    <w:p w14:paraId="0D875A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B037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47A6B3" w14:textId="77777777" w:rsidR="00983AE1" w:rsidRDefault="00983AE1">
      <w:pPr>
        <w:widowControl w:val="0"/>
        <w:autoSpaceDE w:val="0"/>
        <w:autoSpaceDN w:val="0"/>
        <w:adjustRightInd w:val="0"/>
        <w:spacing w:after="0" w:line="240" w:lineRule="auto"/>
        <w:rPr>
          <w:rFonts w:ascii="Arial" w:hAnsi="Arial" w:cs="Arial"/>
          <w:sz w:val="16"/>
          <w:szCs w:val="16"/>
        </w:rPr>
      </w:pPr>
    </w:p>
    <w:p w14:paraId="6AD2ED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M86.05 I Akútna hematogénna osteomyelitída panvovej oblasti a stehna       I</w:t>
      </w:r>
    </w:p>
    <w:p w14:paraId="38E69FBB" w14:textId="77777777" w:rsidR="00983AE1" w:rsidRDefault="00983AE1">
      <w:pPr>
        <w:widowControl w:val="0"/>
        <w:autoSpaceDE w:val="0"/>
        <w:autoSpaceDN w:val="0"/>
        <w:adjustRightInd w:val="0"/>
        <w:spacing w:after="0" w:line="240" w:lineRule="auto"/>
        <w:rPr>
          <w:rFonts w:ascii="Arial" w:hAnsi="Arial" w:cs="Arial"/>
          <w:sz w:val="16"/>
          <w:szCs w:val="16"/>
        </w:rPr>
      </w:pPr>
    </w:p>
    <w:p w14:paraId="028A8D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1851BD1C" w14:textId="77777777" w:rsidR="00983AE1" w:rsidRDefault="00983AE1">
      <w:pPr>
        <w:widowControl w:val="0"/>
        <w:autoSpaceDE w:val="0"/>
        <w:autoSpaceDN w:val="0"/>
        <w:adjustRightInd w:val="0"/>
        <w:spacing w:after="0" w:line="240" w:lineRule="auto"/>
        <w:rPr>
          <w:rFonts w:ascii="Arial" w:hAnsi="Arial" w:cs="Arial"/>
          <w:sz w:val="16"/>
          <w:szCs w:val="16"/>
        </w:rPr>
      </w:pPr>
    </w:p>
    <w:p w14:paraId="12D094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66CC55AA" w14:textId="77777777" w:rsidR="00983AE1" w:rsidRDefault="00983AE1">
      <w:pPr>
        <w:widowControl w:val="0"/>
        <w:autoSpaceDE w:val="0"/>
        <w:autoSpaceDN w:val="0"/>
        <w:adjustRightInd w:val="0"/>
        <w:spacing w:after="0" w:line="240" w:lineRule="auto"/>
        <w:rPr>
          <w:rFonts w:ascii="Arial" w:hAnsi="Arial" w:cs="Arial"/>
          <w:sz w:val="16"/>
          <w:szCs w:val="16"/>
        </w:rPr>
      </w:pPr>
    </w:p>
    <w:p w14:paraId="47FF5B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6B3F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7E4F09" w14:textId="77777777" w:rsidR="00983AE1" w:rsidRDefault="00983AE1">
      <w:pPr>
        <w:widowControl w:val="0"/>
        <w:autoSpaceDE w:val="0"/>
        <w:autoSpaceDN w:val="0"/>
        <w:adjustRightInd w:val="0"/>
        <w:spacing w:after="0" w:line="240" w:lineRule="auto"/>
        <w:rPr>
          <w:rFonts w:ascii="Arial" w:hAnsi="Arial" w:cs="Arial"/>
          <w:sz w:val="16"/>
          <w:szCs w:val="16"/>
        </w:rPr>
      </w:pPr>
    </w:p>
    <w:p w14:paraId="5BAB04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M86.06 I Akútna hematogénna osteomyelitída predkolenia (ihlica, píšťala,   I</w:t>
      </w:r>
    </w:p>
    <w:p w14:paraId="4ACE1DEE" w14:textId="77777777" w:rsidR="00983AE1" w:rsidRDefault="00983AE1">
      <w:pPr>
        <w:widowControl w:val="0"/>
        <w:autoSpaceDE w:val="0"/>
        <w:autoSpaceDN w:val="0"/>
        <w:adjustRightInd w:val="0"/>
        <w:spacing w:after="0" w:line="240" w:lineRule="auto"/>
        <w:rPr>
          <w:rFonts w:ascii="Arial" w:hAnsi="Arial" w:cs="Arial"/>
          <w:sz w:val="16"/>
          <w:szCs w:val="16"/>
        </w:rPr>
      </w:pPr>
    </w:p>
    <w:p w14:paraId="605F0C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3979F58D" w14:textId="77777777" w:rsidR="00983AE1" w:rsidRDefault="00983AE1">
      <w:pPr>
        <w:widowControl w:val="0"/>
        <w:autoSpaceDE w:val="0"/>
        <w:autoSpaceDN w:val="0"/>
        <w:adjustRightInd w:val="0"/>
        <w:spacing w:after="0" w:line="240" w:lineRule="auto"/>
        <w:rPr>
          <w:rFonts w:ascii="Arial" w:hAnsi="Arial" w:cs="Arial"/>
          <w:sz w:val="16"/>
          <w:szCs w:val="16"/>
        </w:rPr>
      </w:pPr>
    </w:p>
    <w:p w14:paraId="16CDF2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CD74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0241FA" w14:textId="77777777" w:rsidR="00983AE1" w:rsidRDefault="00983AE1">
      <w:pPr>
        <w:widowControl w:val="0"/>
        <w:autoSpaceDE w:val="0"/>
        <w:autoSpaceDN w:val="0"/>
        <w:adjustRightInd w:val="0"/>
        <w:spacing w:after="0" w:line="240" w:lineRule="auto"/>
        <w:rPr>
          <w:rFonts w:ascii="Arial" w:hAnsi="Arial" w:cs="Arial"/>
          <w:sz w:val="16"/>
          <w:szCs w:val="16"/>
        </w:rPr>
      </w:pPr>
    </w:p>
    <w:p w14:paraId="7FA9FC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M86.07 I Akútna hematogénna osteomyelitída členka a nohy (predpriehlavok,  I</w:t>
      </w:r>
    </w:p>
    <w:p w14:paraId="3759A3AF" w14:textId="77777777" w:rsidR="00983AE1" w:rsidRDefault="00983AE1">
      <w:pPr>
        <w:widowControl w:val="0"/>
        <w:autoSpaceDE w:val="0"/>
        <w:autoSpaceDN w:val="0"/>
        <w:adjustRightInd w:val="0"/>
        <w:spacing w:after="0" w:line="240" w:lineRule="auto"/>
        <w:rPr>
          <w:rFonts w:ascii="Arial" w:hAnsi="Arial" w:cs="Arial"/>
          <w:sz w:val="16"/>
          <w:szCs w:val="16"/>
        </w:rPr>
      </w:pPr>
    </w:p>
    <w:p w14:paraId="04E94D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0545D145" w14:textId="77777777" w:rsidR="00983AE1" w:rsidRDefault="00983AE1">
      <w:pPr>
        <w:widowControl w:val="0"/>
        <w:autoSpaceDE w:val="0"/>
        <w:autoSpaceDN w:val="0"/>
        <w:adjustRightInd w:val="0"/>
        <w:spacing w:after="0" w:line="240" w:lineRule="auto"/>
        <w:rPr>
          <w:rFonts w:ascii="Arial" w:hAnsi="Arial" w:cs="Arial"/>
          <w:sz w:val="16"/>
          <w:szCs w:val="16"/>
        </w:rPr>
      </w:pPr>
    </w:p>
    <w:p w14:paraId="6279F3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9067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DAAD42" w14:textId="77777777" w:rsidR="00983AE1" w:rsidRDefault="00983AE1">
      <w:pPr>
        <w:widowControl w:val="0"/>
        <w:autoSpaceDE w:val="0"/>
        <w:autoSpaceDN w:val="0"/>
        <w:adjustRightInd w:val="0"/>
        <w:spacing w:after="0" w:line="240" w:lineRule="auto"/>
        <w:rPr>
          <w:rFonts w:ascii="Arial" w:hAnsi="Arial" w:cs="Arial"/>
          <w:sz w:val="16"/>
          <w:szCs w:val="16"/>
        </w:rPr>
      </w:pPr>
    </w:p>
    <w:p w14:paraId="79359F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M86.08 I Akútna hematogénna osteomyelitída na inom mieste (hlava, krk,     I</w:t>
      </w:r>
    </w:p>
    <w:p w14:paraId="193AD26A" w14:textId="77777777" w:rsidR="00983AE1" w:rsidRDefault="00983AE1">
      <w:pPr>
        <w:widowControl w:val="0"/>
        <w:autoSpaceDE w:val="0"/>
        <w:autoSpaceDN w:val="0"/>
        <w:adjustRightInd w:val="0"/>
        <w:spacing w:after="0" w:line="240" w:lineRule="auto"/>
        <w:rPr>
          <w:rFonts w:ascii="Arial" w:hAnsi="Arial" w:cs="Arial"/>
          <w:sz w:val="16"/>
          <w:szCs w:val="16"/>
        </w:rPr>
      </w:pPr>
    </w:p>
    <w:p w14:paraId="00A6F3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1FC5B75F" w14:textId="77777777" w:rsidR="00983AE1" w:rsidRDefault="00983AE1">
      <w:pPr>
        <w:widowControl w:val="0"/>
        <w:autoSpaceDE w:val="0"/>
        <w:autoSpaceDN w:val="0"/>
        <w:adjustRightInd w:val="0"/>
        <w:spacing w:after="0" w:line="240" w:lineRule="auto"/>
        <w:rPr>
          <w:rFonts w:ascii="Arial" w:hAnsi="Arial" w:cs="Arial"/>
          <w:sz w:val="16"/>
          <w:szCs w:val="16"/>
        </w:rPr>
      </w:pPr>
    </w:p>
    <w:p w14:paraId="7F1885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D81A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7E7B57" w14:textId="77777777" w:rsidR="00983AE1" w:rsidRDefault="00983AE1">
      <w:pPr>
        <w:widowControl w:val="0"/>
        <w:autoSpaceDE w:val="0"/>
        <w:autoSpaceDN w:val="0"/>
        <w:adjustRightInd w:val="0"/>
        <w:spacing w:after="0" w:line="240" w:lineRule="auto"/>
        <w:rPr>
          <w:rFonts w:ascii="Arial" w:hAnsi="Arial" w:cs="Arial"/>
          <w:sz w:val="16"/>
          <w:szCs w:val="16"/>
        </w:rPr>
      </w:pPr>
    </w:p>
    <w:p w14:paraId="324EB1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M86.09 I Akútna hematogénna osteomyelitída na neurčenom mieste             I</w:t>
      </w:r>
    </w:p>
    <w:p w14:paraId="10067B1B" w14:textId="77777777" w:rsidR="00983AE1" w:rsidRDefault="00983AE1">
      <w:pPr>
        <w:widowControl w:val="0"/>
        <w:autoSpaceDE w:val="0"/>
        <w:autoSpaceDN w:val="0"/>
        <w:adjustRightInd w:val="0"/>
        <w:spacing w:after="0" w:line="240" w:lineRule="auto"/>
        <w:rPr>
          <w:rFonts w:ascii="Arial" w:hAnsi="Arial" w:cs="Arial"/>
          <w:sz w:val="16"/>
          <w:szCs w:val="16"/>
        </w:rPr>
      </w:pPr>
    </w:p>
    <w:p w14:paraId="63AD78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F686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91B436" w14:textId="77777777" w:rsidR="00983AE1" w:rsidRDefault="00983AE1">
      <w:pPr>
        <w:widowControl w:val="0"/>
        <w:autoSpaceDE w:val="0"/>
        <w:autoSpaceDN w:val="0"/>
        <w:adjustRightInd w:val="0"/>
        <w:spacing w:after="0" w:line="240" w:lineRule="auto"/>
        <w:rPr>
          <w:rFonts w:ascii="Arial" w:hAnsi="Arial" w:cs="Arial"/>
          <w:sz w:val="16"/>
          <w:szCs w:val="16"/>
        </w:rPr>
      </w:pPr>
    </w:p>
    <w:p w14:paraId="5CBB56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M86.10 I Iná akútna osteomyelitída na viacerých miestach                   I</w:t>
      </w:r>
    </w:p>
    <w:p w14:paraId="19FDF8DA" w14:textId="77777777" w:rsidR="00983AE1" w:rsidRDefault="00983AE1">
      <w:pPr>
        <w:widowControl w:val="0"/>
        <w:autoSpaceDE w:val="0"/>
        <w:autoSpaceDN w:val="0"/>
        <w:adjustRightInd w:val="0"/>
        <w:spacing w:after="0" w:line="240" w:lineRule="auto"/>
        <w:rPr>
          <w:rFonts w:ascii="Arial" w:hAnsi="Arial" w:cs="Arial"/>
          <w:sz w:val="16"/>
          <w:szCs w:val="16"/>
        </w:rPr>
      </w:pPr>
    </w:p>
    <w:p w14:paraId="3F4078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65F2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164ADD" w14:textId="77777777" w:rsidR="00983AE1" w:rsidRDefault="00983AE1">
      <w:pPr>
        <w:widowControl w:val="0"/>
        <w:autoSpaceDE w:val="0"/>
        <w:autoSpaceDN w:val="0"/>
        <w:adjustRightInd w:val="0"/>
        <w:spacing w:after="0" w:line="240" w:lineRule="auto"/>
        <w:rPr>
          <w:rFonts w:ascii="Arial" w:hAnsi="Arial" w:cs="Arial"/>
          <w:sz w:val="16"/>
          <w:szCs w:val="16"/>
        </w:rPr>
      </w:pPr>
    </w:p>
    <w:p w14:paraId="2B42B2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M86.11 I Iná akútna osteomyelitída v oblasti pleca (kľúčna kosť, lopatka,  I</w:t>
      </w:r>
    </w:p>
    <w:p w14:paraId="38CBF374" w14:textId="77777777" w:rsidR="00983AE1" w:rsidRDefault="00983AE1">
      <w:pPr>
        <w:widowControl w:val="0"/>
        <w:autoSpaceDE w:val="0"/>
        <w:autoSpaceDN w:val="0"/>
        <w:adjustRightInd w:val="0"/>
        <w:spacing w:after="0" w:line="240" w:lineRule="auto"/>
        <w:rPr>
          <w:rFonts w:ascii="Arial" w:hAnsi="Arial" w:cs="Arial"/>
          <w:sz w:val="16"/>
          <w:szCs w:val="16"/>
        </w:rPr>
      </w:pPr>
    </w:p>
    <w:p w14:paraId="034773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672B635D" w14:textId="77777777" w:rsidR="00983AE1" w:rsidRDefault="00983AE1">
      <w:pPr>
        <w:widowControl w:val="0"/>
        <w:autoSpaceDE w:val="0"/>
        <w:autoSpaceDN w:val="0"/>
        <w:adjustRightInd w:val="0"/>
        <w:spacing w:after="0" w:line="240" w:lineRule="auto"/>
        <w:rPr>
          <w:rFonts w:ascii="Arial" w:hAnsi="Arial" w:cs="Arial"/>
          <w:sz w:val="16"/>
          <w:szCs w:val="16"/>
        </w:rPr>
      </w:pPr>
    </w:p>
    <w:p w14:paraId="068FE7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ABBF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EF3C45" w14:textId="77777777" w:rsidR="00983AE1" w:rsidRDefault="00983AE1">
      <w:pPr>
        <w:widowControl w:val="0"/>
        <w:autoSpaceDE w:val="0"/>
        <w:autoSpaceDN w:val="0"/>
        <w:adjustRightInd w:val="0"/>
        <w:spacing w:after="0" w:line="240" w:lineRule="auto"/>
        <w:rPr>
          <w:rFonts w:ascii="Arial" w:hAnsi="Arial" w:cs="Arial"/>
          <w:sz w:val="16"/>
          <w:szCs w:val="16"/>
        </w:rPr>
      </w:pPr>
    </w:p>
    <w:p w14:paraId="70E7F3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M86.12 I Iná akútna osteomyelitída nadlaktia (ramenná kosť, lakťový kĺb)   I</w:t>
      </w:r>
    </w:p>
    <w:p w14:paraId="0D881159" w14:textId="77777777" w:rsidR="00983AE1" w:rsidRDefault="00983AE1">
      <w:pPr>
        <w:widowControl w:val="0"/>
        <w:autoSpaceDE w:val="0"/>
        <w:autoSpaceDN w:val="0"/>
        <w:adjustRightInd w:val="0"/>
        <w:spacing w:after="0" w:line="240" w:lineRule="auto"/>
        <w:rPr>
          <w:rFonts w:ascii="Arial" w:hAnsi="Arial" w:cs="Arial"/>
          <w:sz w:val="16"/>
          <w:szCs w:val="16"/>
        </w:rPr>
      </w:pPr>
    </w:p>
    <w:p w14:paraId="380E2E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0C03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FD6D15" w14:textId="77777777" w:rsidR="00983AE1" w:rsidRDefault="00983AE1">
      <w:pPr>
        <w:widowControl w:val="0"/>
        <w:autoSpaceDE w:val="0"/>
        <w:autoSpaceDN w:val="0"/>
        <w:adjustRightInd w:val="0"/>
        <w:spacing w:after="0" w:line="240" w:lineRule="auto"/>
        <w:rPr>
          <w:rFonts w:ascii="Arial" w:hAnsi="Arial" w:cs="Arial"/>
          <w:sz w:val="16"/>
          <w:szCs w:val="16"/>
        </w:rPr>
      </w:pPr>
    </w:p>
    <w:p w14:paraId="6B4EAE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M86.13 I Iná akútna osteomyelitída predlaktia (lakťová kosť, vretenná      I</w:t>
      </w:r>
    </w:p>
    <w:p w14:paraId="447ABFE4" w14:textId="77777777" w:rsidR="00983AE1" w:rsidRDefault="00983AE1">
      <w:pPr>
        <w:widowControl w:val="0"/>
        <w:autoSpaceDE w:val="0"/>
        <w:autoSpaceDN w:val="0"/>
        <w:adjustRightInd w:val="0"/>
        <w:spacing w:after="0" w:line="240" w:lineRule="auto"/>
        <w:rPr>
          <w:rFonts w:ascii="Arial" w:hAnsi="Arial" w:cs="Arial"/>
          <w:sz w:val="16"/>
          <w:szCs w:val="16"/>
        </w:rPr>
      </w:pPr>
    </w:p>
    <w:p w14:paraId="342065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59E5606A" w14:textId="77777777" w:rsidR="00983AE1" w:rsidRDefault="00983AE1">
      <w:pPr>
        <w:widowControl w:val="0"/>
        <w:autoSpaceDE w:val="0"/>
        <w:autoSpaceDN w:val="0"/>
        <w:adjustRightInd w:val="0"/>
        <w:spacing w:after="0" w:line="240" w:lineRule="auto"/>
        <w:rPr>
          <w:rFonts w:ascii="Arial" w:hAnsi="Arial" w:cs="Arial"/>
          <w:sz w:val="16"/>
          <w:szCs w:val="16"/>
        </w:rPr>
      </w:pPr>
    </w:p>
    <w:p w14:paraId="4FB09C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6514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C72FF8" w14:textId="77777777" w:rsidR="00983AE1" w:rsidRDefault="00983AE1">
      <w:pPr>
        <w:widowControl w:val="0"/>
        <w:autoSpaceDE w:val="0"/>
        <w:autoSpaceDN w:val="0"/>
        <w:adjustRightInd w:val="0"/>
        <w:spacing w:after="0" w:line="240" w:lineRule="auto"/>
        <w:rPr>
          <w:rFonts w:ascii="Arial" w:hAnsi="Arial" w:cs="Arial"/>
          <w:sz w:val="16"/>
          <w:szCs w:val="16"/>
        </w:rPr>
      </w:pPr>
    </w:p>
    <w:p w14:paraId="618830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M86.14 I Iná akútna osteomyelitída ruky (zápästie, záprstie, prsty, kĺby   I</w:t>
      </w:r>
    </w:p>
    <w:p w14:paraId="40CA139F" w14:textId="77777777" w:rsidR="00983AE1" w:rsidRDefault="00983AE1">
      <w:pPr>
        <w:widowControl w:val="0"/>
        <w:autoSpaceDE w:val="0"/>
        <w:autoSpaceDN w:val="0"/>
        <w:adjustRightInd w:val="0"/>
        <w:spacing w:after="0" w:line="240" w:lineRule="auto"/>
        <w:rPr>
          <w:rFonts w:ascii="Arial" w:hAnsi="Arial" w:cs="Arial"/>
          <w:sz w:val="16"/>
          <w:szCs w:val="16"/>
        </w:rPr>
      </w:pPr>
    </w:p>
    <w:p w14:paraId="235F89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232E1CA1" w14:textId="77777777" w:rsidR="00983AE1" w:rsidRDefault="00983AE1">
      <w:pPr>
        <w:widowControl w:val="0"/>
        <w:autoSpaceDE w:val="0"/>
        <w:autoSpaceDN w:val="0"/>
        <w:adjustRightInd w:val="0"/>
        <w:spacing w:after="0" w:line="240" w:lineRule="auto"/>
        <w:rPr>
          <w:rFonts w:ascii="Arial" w:hAnsi="Arial" w:cs="Arial"/>
          <w:sz w:val="16"/>
          <w:szCs w:val="16"/>
        </w:rPr>
      </w:pPr>
    </w:p>
    <w:p w14:paraId="3B0D1D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3F64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0AEB2E" w14:textId="77777777" w:rsidR="00983AE1" w:rsidRDefault="00983AE1">
      <w:pPr>
        <w:widowControl w:val="0"/>
        <w:autoSpaceDE w:val="0"/>
        <w:autoSpaceDN w:val="0"/>
        <w:adjustRightInd w:val="0"/>
        <w:spacing w:after="0" w:line="240" w:lineRule="auto"/>
        <w:rPr>
          <w:rFonts w:ascii="Arial" w:hAnsi="Arial" w:cs="Arial"/>
          <w:sz w:val="16"/>
          <w:szCs w:val="16"/>
        </w:rPr>
      </w:pPr>
    </w:p>
    <w:p w14:paraId="55ED34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M86.15 I Iná akútna osteomyelitída panvovej oblasti a stehna (panva,       I</w:t>
      </w:r>
    </w:p>
    <w:p w14:paraId="07FD600C" w14:textId="77777777" w:rsidR="00983AE1" w:rsidRDefault="00983AE1">
      <w:pPr>
        <w:widowControl w:val="0"/>
        <w:autoSpaceDE w:val="0"/>
        <w:autoSpaceDN w:val="0"/>
        <w:adjustRightInd w:val="0"/>
        <w:spacing w:after="0" w:line="240" w:lineRule="auto"/>
        <w:rPr>
          <w:rFonts w:ascii="Arial" w:hAnsi="Arial" w:cs="Arial"/>
          <w:sz w:val="16"/>
          <w:szCs w:val="16"/>
        </w:rPr>
      </w:pPr>
    </w:p>
    <w:p w14:paraId="1E5A64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0CD07E45" w14:textId="77777777" w:rsidR="00983AE1" w:rsidRDefault="00983AE1">
      <w:pPr>
        <w:widowControl w:val="0"/>
        <w:autoSpaceDE w:val="0"/>
        <w:autoSpaceDN w:val="0"/>
        <w:adjustRightInd w:val="0"/>
        <w:spacing w:after="0" w:line="240" w:lineRule="auto"/>
        <w:rPr>
          <w:rFonts w:ascii="Arial" w:hAnsi="Arial" w:cs="Arial"/>
          <w:sz w:val="16"/>
          <w:szCs w:val="16"/>
        </w:rPr>
      </w:pPr>
    </w:p>
    <w:p w14:paraId="3588D9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FA07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00A6A7" w14:textId="77777777" w:rsidR="00983AE1" w:rsidRDefault="00983AE1">
      <w:pPr>
        <w:widowControl w:val="0"/>
        <w:autoSpaceDE w:val="0"/>
        <w:autoSpaceDN w:val="0"/>
        <w:adjustRightInd w:val="0"/>
        <w:spacing w:after="0" w:line="240" w:lineRule="auto"/>
        <w:rPr>
          <w:rFonts w:ascii="Arial" w:hAnsi="Arial" w:cs="Arial"/>
          <w:sz w:val="16"/>
          <w:szCs w:val="16"/>
        </w:rPr>
      </w:pPr>
    </w:p>
    <w:p w14:paraId="20064D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M86.16 I Iná akútna osteomyelitída predkolenia (ihlica, píšťala, kolenný   I</w:t>
      </w:r>
    </w:p>
    <w:p w14:paraId="2CCD8DE0" w14:textId="77777777" w:rsidR="00983AE1" w:rsidRDefault="00983AE1">
      <w:pPr>
        <w:widowControl w:val="0"/>
        <w:autoSpaceDE w:val="0"/>
        <w:autoSpaceDN w:val="0"/>
        <w:adjustRightInd w:val="0"/>
        <w:spacing w:after="0" w:line="240" w:lineRule="auto"/>
        <w:rPr>
          <w:rFonts w:ascii="Arial" w:hAnsi="Arial" w:cs="Arial"/>
          <w:sz w:val="16"/>
          <w:szCs w:val="16"/>
        </w:rPr>
      </w:pPr>
    </w:p>
    <w:p w14:paraId="64C8A2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0002747" w14:textId="77777777" w:rsidR="00983AE1" w:rsidRDefault="00983AE1">
      <w:pPr>
        <w:widowControl w:val="0"/>
        <w:autoSpaceDE w:val="0"/>
        <w:autoSpaceDN w:val="0"/>
        <w:adjustRightInd w:val="0"/>
        <w:spacing w:after="0" w:line="240" w:lineRule="auto"/>
        <w:rPr>
          <w:rFonts w:ascii="Arial" w:hAnsi="Arial" w:cs="Arial"/>
          <w:sz w:val="16"/>
          <w:szCs w:val="16"/>
        </w:rPr>
      </w:pPr>
    </w:p>
    <w:p w14:paraId="20EF82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5FA3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FD000E" w14:textId="77777777" w:rsidR="00983AE1" w:rsidRDefault="00983AE1">
      <w:pPr>
        <w:widowControl w:val="0"/>
        <w:autoSpaceDE w:val="0"/>
        <w:autoSpaceDN w:val="0"/>
        <w:adjustRightInd w:val="0"/>
        <w:spacing w:after="0" w:line="240" w:lineRule="auto"/>
        <w:rPr>
          <w:rFonts w:ascii="Arial" w:hAnsi="Arial" w:cs="Arial"/>
          <w:sz w:val="16"/>
          <w:szCs w:val="16"/>
        </w:rPr>
      </w:pPr>
    </w:p>
    <w:p w14:paraId="2EF7F6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M86.17 I Iná akútna osteomyelitída členka a nohy (predpriehlavok,          I</w:t>
      </w:r>
    </w:p>
    <w:p w14:paraId="79C1D92C" w14:textId="77777777" w:rsidR="00983AE1" w:rsidRDefault="00983AE1">
      <w:pPr>
        <w:widowControl w:val="0"/>
        <w:autoSpaceDE w:val="0"/>
        <w:autoSpaceDN w:val="0"/>
        <w:adjustRightInd w:val="0"/>
        <w:spacing w:after="0" w:line="240" w:lineRule="auto"/>
        <w:rPr>
          <w:rFonts w:ascii="Arial" w:hAnsi="Arial" w:cs="Arial"/>
          <w:sz w:val="16"/>
          <w:szCs w:val="16"/>
        </w:rPr>
      </w:pPr>
    </w:p>
    <w:p w14:paraId="1CB55A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74591C91" w14:textId="77777777" w:rsidR="00983AE1" w:rsidRDefault="00983AE1">
      <w:pPr>
        <w:widowControl w:val="0"/>
        <w:autoSpaceDE w:val="0"/>
        <w:autoSpaceDN w:val="0"/>
        <w:adjustRightInd w:val="0"/>
        <w:spacing w:after="0" w:line="240" w:lineRule="auto"/>
        <w:rPr>
          <w:rFonts w:ascii="Arial" w:hAnsi="Arial" w:cs="Arial"/>
          <w:sz w:val="16"/>
          <w:szCs w:val="16"/>
        </w:rPr>
      </w:pPr>
    </w:p>
    <w:p w14:paraId="19A9E5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C33A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AD9944" w14:textId="77777777" w:rsidR="00983AE1" w:rsidRDefault="00983AE1">
      <w:pPr>
        <w:widowControl w:val="0"/>
        <w:autoSpaceDE w:val="0"/>
        <w:autoSpaceDN w:val="0"/>
        <w:adjustRightInd w:val="0"/>
        <w:spacing w:after="0" w:line="240" w:lineRule="auto"/>
        <w:rPr>
          <w:rFonts w:ascii="Arial" w:hAnsi="Arial" w:cs="Arial"/>
          <w:sz w:val="16"/>
          <w:szCs w:val="16"/>
        </w:rPr>
      </w:pPr>
    </w:p>
    <w:p w14:paraId="17DDB0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M86.18 I Iná akútna osteomyelitída na inom mieste (hlava, krk, rebrá,      I</w:t>
      </w:r>
    </w:p>
    <w:p w14:paraId="2ED94B2A" w14:textId="77777777" w:rsidR="00983AE1" w:rsidRDefault="00983AE1">
      <w:pPr>
        <w:widowControl w:val="0"/>
        <w:autoSpaceDE w:val="0"/>
        <w:autoSpaceDN w:val="0"/>
        <w:adjustRightInd w:val="0"/>
        <w:spacing w:after="0" w:line="240" w:lineRule="auto"/>
        <w:rPr>
          <w:rFonts w:ascii="Arial" w:hAnsi="Arial" w:cs="Arial"/>
          <w:sz w:val="16"/>
          <w:szCs w:val="16"/>
        </w:rPr>
      </w:pPr>
    </w:p>
    <w:p w14:paraId="612566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72DFA05B" w14:textId="77777777" w:rsidR="00983AE1" w:rsidRDefault="00983AE1">
      <w:pPr>
        <w:widowControl w:val="0"/>
        <w:autoSpaceDE w:val="0"/>
        <w:autoSpaceDN w:val="0"/>
        <w:adjustRightInd w:val="0"/>
        <w:spacing w:after="0" w:line="240" w:lineRule="auto"/>
        <w:rPr>
          <w:rFonts w:ascii="Arial" w:hAnsi="Arial" w:cs="Arial"/>
          <w:sz w:val="16"/>
          <w:szCs w:val="16"/>
        </w:rPr>
      </w:pPr>
    </w:p>
    <w:p w14:paraId="0817A9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D95F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209086" w14:textId="77777777" w:rsidR="00983AE1" w:rsidRDefault="00983AE1">
      <w:pPr>
        <w:widowControl w:val="0"/>
        <w:autoSpaceDE w:val="0"/>
        <w:autoSpaceDN w:val="0"/>
        <w:adjustRightInd w:val="0"/>
        <w:spacing w:after="0" w:line="240" w:lineRule="auto"/>
        <w:rPr>
          <w:rFonts w:ascii="Arial" w:hAnsi="Arial" w:cs="Arial"/>
          <w:sz w:val="16"/>
          <w:szCs w:val="16"/>
        </w:rPr>
      </w:pPr>
    </w:p>
    <w:p w14:paraId="305548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M86.19 I Iná akútna osteomyelitída na neurčenom mieste                     I</w:t>
      </w:r>
    </w:p>
    <w:p w14:paraId="52D8F424" w14:textId="77777777" w:rsidR="00983AE1" w:rsidRDefault="00983AE1">
      <w:pPr>
        <w:widowControl w:val="0"/>
        <w:autoSpaceDE w:val="0"/>
        <w:autoSpaceDN w:val="0"/>
        <w:adjustRightInd w:val="0"/>
        <w:spacing w:after="0" w:line="240" w:lineRule="auto"/>
        <w:rPr>
          <w:rFonts w:ascii="Arial" w:hAnsi="Arial" w:cs="Arial"/>
          <w:sz w:val="16"/>
          <w:szCs w:val="16"/>
        </w:rPr>
      </w:pPr>
    </w:p>
    <w:p w14:paraId="681AE9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7198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E7F533" w14:textId="77777777" w:rsidR="00983AE1" w:rsidRDefault="00983AE1">
      <w:pPr>
        <w:widowControl w:val="0"/>
        <w:autoSpaceDE w:val="0"/>
        <w:autoSpaceDN w:val="0"/>
        <w:adjustRightInd w:val="0"/>
        <w:spacing w:after="0" w:line="240" w:lineRule="auto"/>
        <w:rPr>
          <w:rFonts w:ascii="Arial" w:hAnsi="Arial" w:cs="Arial"/>
          <w:sz w:val="16"/>
          <w:szCs w:val="16"/>
        </w:rPr>
      </w:pPr>
    </w:p>
    <w:p w14:paraId="00B693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M86.20 I Subakútna osteomyelitída na viacerých miestach                    I</w:t>
      </w:r>
    </w:p>
    <w:p w14:paraId="773DA87E" w14:textId="77777777" w:rsidR="00983AE1" w:rsidRDefault="00983AE1">
      <w:pPr>
        <w:widowControl w:val="0"/>
        <w:autoSpaceDE w:val="0"/>
        <w:autoSpaceDN w:val="0"/>
        <w:adjustRightInd w:val="0"/>
        <w:spacing w:after="0" w:line="240" w:lineRule="auto"/>
        <w:rPr>
          <w:rFonts w:ascii="Arial" w:hAnsi="Arial" w:cs="Arial"/>
          <w:sz w:val="16"/>
          <w:szCs w:val="16"/>
        </w:rPr>
      </w:pPr>
    </w:p>
    <w:p w14:paraId="1375DA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4AF3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77E0E0" w14:textId="77777777" w:rsidR="00983AE1" w:rsidRDefault="00983AE1">
      <w:pPr>
        <w:widowControl w:val="0"/>
        <w:autoSpaceDE w:val="0"/>
        <w:autoSpaceDN w:val="0"/>
        <w:adjustRightInd w:val="0"/>
        <w:spacing w:after="0" w:line="240" w:lineRule="auto"/>
        <w:rPr>
          <w:rFonts w:ascii="Arial" w:hAnsi="Arial" w:cs="Arial"/>
          <w:sz w:val="16"/>
          <w:szCs w:val="16"/>
        </w:rPr>
      </w:pPr>
    </w:p>
    <w:p w14:paraId="12FAF6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M86.21 I Subakútna osteomyelitída v oblasti pleca (kľúčna kosť, lopatka,   I</w:t>
      </w:r>
    </w:p>
    <w:p w14:paraId="40D603B8" w14:textId="77777777" w:rsidR="00983AE1" w:rsidRDefault="00983AE1">
      <w:pPr>
        <w:widowControl w:val="0"/>
        <w:autoSpaceDE w:val="0"/>
        <w:autoSpaceDN w:val="0"/>
        <w:adjustRightInd w:val="0"/>
        <w:spacing w:after="0" w:line="240" w:lineRule="auto"/>
        <w:rPr>
          <w:rFonts w:ascii="Arial" w:hAnsi="Arial" w:cs="Arial"/>
          <w:sz w:val="16"/>
          <w:szCs w:val="16"/>
        </w:rPr>
      </w:pPr>
    </w:p>
    <w:p w14:paraId="6D597E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1D574B2C" w14:textId="77777777" w:rsidR="00983AE1" w:rsidRDefault="00983AE1">
      <w:pPr>
        <w:widowControl w:val="0"/>
        <w:autoSpaceDE w:val="0"/>
        <w:autoSpaceDN w:val="0"/>
        <w:adjustRightInd w:val="0"/>
        <w:spacing w:after="0" w:line="240" w:lineRule="auto"/>
        <w:rPr>
          <w:rFonts w:ascii="Arial" w:hAnsi="Arial" w:cs="Arial"/>
          <w:sz w:val="16"/>
          <w:szCs w:val="16"/>
        </w:rPr>
      </w:pPr>
    </w:p>
    <w:p w14:paraId="38EB99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7BC7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B09700" w14:textId="77777777" w:rsidR="00983AE1" w:rsidRDefault="00983AE1">
      <w:pPr>
        <w:widowControl w:val="0"/>
        <w:autoSpaceDE w:val="0"/>
        <w:autoSpaceDN w:val="0"/>
        <w:adjustRightInd w:val="0"/>
        <w:spacing w:after="0" w:line="240" w:lineRule="auto"/>
        <w:rPr>
          <w:rFonts w:ascii="Arial" w:hAnsi="Arial" w:cs="Arial"/>
          <w:sz w:val="16"/>
          <w:szCs w:val="16"/>
        </w:rPr>
      </w:pPr>
    </w:p>
    <w:p w14:paraId="459DA9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M86.22 I Subakútna osteomyelitída nadlaktia (ramenná kosť, lakťový kĺb)    I</w:t>
      </w:r>
    </w:p>
    <w:p w14:paraId="4C83210C" w14:textId="77777777" w:rsidR="00983AE1" w:rsidRDefault="00983AE1">
      <w:pPr>
        <w:widowControl w:val="0"/>
        <w:autoSpaceDE w:val="0"/>
        <w:autoSpaceDN w:val="0"/>
        <w:adjustRightInd w:val="0"/>
        <w:spacing w:after="0" w:line="240" w:lineRule="auto"/>
        <w:rPr>
          <w:rFonts w:ascii="Arial" w:hAnsi="Arial" w:cs="Arial"/>
          <w:sz w:val="16"/>
          <w:szCs w:val="16"/>
        </w:rPr>
      </w:pPr>
    </w:p>
    <w:p w14:paraId="5D97A2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540D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9A193F" w14:textId="77777777" w:rsidR="00983AE1" w:rsidRDefault="00983AE1">
      <w:pPr>
        <w:widowControl w:val="0"/>
        <w:autoSpaceDE w:val="0"/>
        <w:autoSpaceDN w:val="0"/>
        <w:adjustRightInd w:val="0"/>
        <w:spacing w:after="0" w:line="240" w:lineRule="auto"/>
        <w:rPr>
          <w:rFonts w:ascii="Arial" w:hAnsi="Arial" w:cs="Arial"/>
          <w:sz w:val="16"/>
          <w:szCs w:val="16"/>
        </w:rPr>
      </w:pPr>
    </w:p>
    <w:p w14:paraId="7EC752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M86.23 I Subakútna osteomyelitída predlaktia (lakťová kosť, vretenná kosť, I</w:t>
      </w:r>
    </w:p>
    <w:p w14:paraId="3FC78A3A" w14:textId="77777777" w:rsidR="00983AE1" w:rsidRDefault="00983AE1">
      <w:pPr>
        <w:widowControl w:val="0"/>
        <w:autoSpaceDE w:val="0"/>
        <w:autoSpaceDN w:val="0"/>
        <w:adjustRightInd w:val="0"/>
        <w:spacing w:after="0" w:line="240" w:lineRule="auto"/>
        <w:rPr>
          <w:rFonts w:ascii="Arial" w:hAnsi="Arial" w:cs="Arial"/>
          <w:sz w:val="16"/>
          <w:szCs w:val="16"/>
        </w:rPr>
      </w:pPr>
    </w:p>
    <w:p w14:paraId="650EB6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007C27C4" w14:textId="77777777" w:rsidR="00983AE1" w:rsidRDefault="00983AE1">
      <w:pPr>
        <w:widowControl w:val="0"/>
        <w:autoSpaceDE w:val="0"/>
        <w:autoSpaceDN w:val="0"/>
        <w:adjustRightInd w:val="0"/>
        <w:spacing w:after="0" w:line="240" w:lineRule="auto"/>
        <w:rPr>
          <w:rFonts w:ascii="Arial" w:hAnsi="Arial" w:cs="Arial"/>
          <w:sz w:val="16"/>
          <w:szCs w:val="16"/>
        </w:rPr>
      </w:pPr>
    </w:p>
    <w:p w14:paraId="360E46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BFBE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ECF29E" w14:textId="77777777" w:rsidR="00983AE1" w:rsidRDefault="00983AE1">
      <w:pPr>
        <w:widowControl w:val="0"/>
        <w:autoSpaceDE w:val="0"/>
        <w:autoSpaceDN w:val="0"/>
        <w:adjustRightInd w:val="0"/>
        <w:spacing w:after="0" w:line="240" w:lineRule="auto"/>
        <w:rPr>
          <w:rFonts w:ascii="Arial" w:hAnsi="Arial" w:cs="Arial"/>
          <w:sz w:val="16"/>
          <w:szCs w:val="16"/>
        </w:rPr>
      </w:pPr>
    </w:p>
    <w:p w14:paraId="172464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M86.24 I Subakútna osteomyelitída ruky (zápästie, záprstie, prsty, kĺby    I</w:t>
      </w:r>
    </w:p>
    <w:p w14:paraId="6A41980A" w14:textId="77777777" w:rsidR="00983AE1" w:rsidRDefault="00983AE1">
      <w:pPr>
        <w:widowControl w:val="0"/>
        <w:autoSpaceDE w:val="0"/>
        <w:autoSpaceDN w:val="0"/>
        <w:adjustRightInd w:val="0"/>
        <w:spacing w:after="0" w:line="240" w:lineRule="auto"/>
        <w:rPr>
          <w:rFonts w:ascii="Arial" w:hAnsi="Arial" w:cs="Arial"/>
          <w:sz w:val="16"/>
          <w:szCs w:val="16"/>
        </w:rPr>
      </w:pPr>
    </w:p>
    <w:p w14:paraId="7172A8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56BEB889" w14:textId="77777777" w:rsidR="00983AE1" w:rsidRDefault="00983AE1">
      <w:pPr>
        <w:widowControl w:val="0"/>
        <w:autoSpaceDE w:val="0"/>
        <w:autoSpaceDN w:val="0"/>
        <w:adjustRightInd w:val="0"/>
        <w:spacing w:after="0" w:line="240" w:lineRule="auto"/>
        <w:rPr>
          <w:rFonts w:ascii="Arial" w:hAnsi="Arial" w:cs="Arial"/>
          <w:sz w:val="16"/>
          <w:szCs w:val="16"/>
        </w:rPr>
      </w:pPr>
    </w:p>
    <w:p w14:paraId="6DBA53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34B9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C98DE0" w14:textId="77777777" w:rsidR="00983AE1" w:rsidRDefault="00983AE1">
      <w:pPr>
        <w:widowControl w:val="0"/>
        <w:autoSpaceDE w:val="0"/>
        <w:autoSpaceDN w:val="0"/>
        <w:adjustRightInd w:val="0"/>
        <w:spacing w:after="0" w:line="240" w:lineRule="auto"/>
        <w:rPr>
          <w:rFonts w:ascii="Arial" w:hAnsi="Arial" w:cs="Arial"/>
          <w:sz w:val="16"/>
          <w:szCs w:val="16"/>
        </w:rPr>
      </w:pPr>
    </w:p>
    <w:p w14:paraId="4C5483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M86.25 I Subakútna osteomyelitída panvovej oblasti a stehna (panva,        I</w:t>
      </w:r>
    </w:p>
    <w:p w14:paraId="61333CF1" w14:textId="77777777" w:rsidR="00983AE1" w:rsidRDefault="00983AE1">
      <w:pPr>
        <w:widowControl w:val="0"/>
        <w:autoSpaceDE w:val="0"/>
        <w:autoSpaceDN w:val="0"/>
        <w:adjustRightInd w:val="0"/>
        <w:spacing w:after="0" w:line="240" w:lineRule="auto"/>
        <w:rPr>
          <w:rFonts w:ascii="Arial" w:hAnsi="Arial" w:cs="Arial"/>
          <w:sz w:val="16"/>
          <w:szCs w:val="16"/>
        </w:rPr>
      </w:pPr>
    </w:p>
    <w:p w14:paraId="05B5D9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2C659EDA" w14:textId="77777777" w:rsidR="00983AE1" w:rsidRDefault="00983AE1">
      <w:pPr>
        <w:widowControl w:val="0"/>
        <w:autoSpaceDE w:val="0"/>
        <w:autoSpaceDN w:val="0"/>
        <w:adjustRightInd w:val="0"/>
        <w:spacing w:after="0" w:line="240" w:lineRule="auto"/>
        <w:rPr>
          <w:rFonts w:ascii="Arial" w:hAnsi="Arial" w:cs="Arial"/>
          <w:sz w:val="16"/>
          <w:szCs w:val="16"/>
        </w:rPr>
      </w:pPr>
    </w:p>
    <w:p w14:paraId="518BD0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BC98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2E3D32" w14:textId="77777777" w:rsidR="00983AE1" w:rsidRDefault="00983AE1">
      <w:pPr>
        <w:widowControl w:val="0"/>
        <w:autoSpaceDE w:val="0"/>
        <w:autoSpaceDN w:val="0"/>
        <w:adjustRightInd w:val="0"/>
        <w:spacing w:after="0" w:line="240" w:lineRule="auto"/>
        <w:rPr>
          <w:rFonts w:ascii="Arial" w:hAnsi="Arial" w:cs="Arial"/>
          <w:sz w:val="16"/>
          <w:szCs w:val="16"/>
        </w:rPr>
      </w:pPr>
    </w:p>
    <w:p w14:paraId="41EE61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M86.26 I Subakútna osteomyelitída predkolenia (ihlica, píšťala, kolenný    I</w:t>
      </w:r>
    </w:p>
    <w:p w14:paraId="7131CA93" w14:textId="77777777" w:rsidR="00983AE1" w:rsidRDefault="00983AE1">
      <w:pPr>
        <w:widowControl w:val="0"/>
        <w:autoSpaceDE w:val="0"/>
        <w:autoSpaceDN w:val="0"/>
        <w:adjustRightInd w:val="0"/>
        <w:spacing w:after="0" w:line="240" w:lineRule="auto"/>
        <w:rPr>
          <w:rFonts w:ascii="Arial" w:hAnsi="Arial" w:cs="Arial"/>
          <w:sz w:val="16"/>
          <w:szCs w:val="16"/>
        </w:rPr>
      </w:pPr>
    </w:p>
    <w:p w14:paraId="1E3554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7F07D4BF" w14:textId="77777777" w:rsidR="00983AE1" w:rsidRDefault="00983AE1">
      <w:pPr>
        <w:widowControl w:val="0"/>
        <w:autoSpaceDE w:val="0"/>
        <w:autoSpaceDN w:val="0"/>
        <w:adjustRightInd w:val="0"/>
        <w:spacing w:after="0" w:line="240" w:lineRule="auto"/>
        <w:rPr>
          <w:rFonts w:ascii="Arial" w:hAnsi="Arial" w:cs="Arial"/>
          <w:sz w:val="16"/>
          <w:szCs w:val="16"/>
        </w:rPr>
      </w:pPr>
    </w:p>
    <w:p w14:paraId="6A799C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7A55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31019A" w14:textId="77777777" w:rsidR="00983AE1" w:rsidRDefault="00983AE1">
      <w:pPr>
        <w:widowControl w:val="0"/>
        <w:autoSpaceDE w:val="0"/>
        <w:autoSpaceDN w:val="0"/>
        <w:adjustRightInd w:val="0"/>
        <w:spacing w:after="0" w:line="240" w:lineRule="auto"/>
        <w:rPr>
          <w:rFonts w:ascii="Arial" w:hAnsi="Arial" w:cs="Arial"/>
          <w:sz w:val="16"/>
          <w:szCs w:val="16"/>
        </w:rPr>
      </w:pPr>
    </w:p>
    <w:p w14:paraId="291742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M86.27 I Subakútna osteomyelitída členka a nohy (predpriehlavok,           I</w:t>
      </w:r>
    </w:p>
    <w:p w14:paraId="7C6660A8" w14:textId="77777777" w:rsidR="00983AE1" w:rsidRDefault="00983AE1">
      <w:pPr>
        <w:widowControl w:val="0"/>
        <w:autoSpaceDE w:val="0"/>
        <w:autoSpaceDN w:val="0"/>
        <w:adjustRightInd w:val="0"/>
        <w:spacing w:after="0" w:line="240" w:lineRule="auto"/>
        <w:rPr>
          <w:rFonts w:ascii="Arial" w:hAnsi="Arial" w:cs="Arial"/>
          <w:sz w:val="16"/>
          <w:szCs w:val="16"/>
        </w:rPr>
      </w:pPr>
    </w:p>
    <w:p w14:paraId="7E96FD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0187E3B5" w14:textId="77777777" w:rsidR="00983AE1" w:rsidRDefault="00983AE1">
      <w:pPr>
        <w:widowControl w:val="0"/>
        <w:autoSpaceDE w:val="0"/>
        <w:autoSpaceDN w:val="0"/>
        <w:adjustRightInd w:val="0"/>
        <w:spacing w:after="0" w:line="240" w:lineRule="auto"/>
        <w:rPr>
          <w:rFonts w:ascii="Arial" w:hAnsi="Arial" w:cs="Arial"/>
          <w:sz w:val="16"/>
          <w:szCs w:val="16"/>
        </w:rPr>
      </w:pPr>
    </w:p>
    <w:p w14:paraId="55373F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9ADC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1B5AC1" w14:textId="77777777" w:rsidR="00983AE1" w:rsidRDefault="00983AE1">
      <w:pPr>
        <w:widowControl w:val="0"/>
        <w:autoSpaceDE w:val="0"/>
        <w:autoSpaceDN w:val="0"/>
        <w:adjustRightInd w:val="0"/>
        <w:spacing w:after="0" w:line="240" w:lineRule="auto"/>
        <w:rPr>
          <w:rFonts w:ascii="Arial" w:hAnsi="Arial" w:cs="Arial"/>
          <w:sz w:val="16"/>
          <w:szCs w:val="16"/>
        </w:rPr>
      </w:pPr>
    </w:p>
    <w:p w14:paraId="5F7556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M86.28 I Subakútna osteomyelitída na inom mieste (hlava, krk, rebrá,       I</w:t>
      </w:r>
    </w:p>
    <w:p w14:paraId="3396D638" w14:textId="77777777" w:rsidR="00983AE1" w:rsidRDefault="00983AE1">
      <w:pPr>
        <w:widowControl w:val="0"/>
        <w:autoSpaceDE w:val="0"/>
        <w:autoSpaceDN w:val="0"/>
        <w:adjustRightInd w:val="0"/>
        <w:spacing w:after="0" w:line="240" w:lineRule="auto"/>
        <w:rPr>
          <w:rFonts w:ascii="Arial" w:hAnsi="Arial" w:cs="Arial"/>
          <w:sz w:val="16"/>
          <w:szCs w:val="16"/>
        </w:rPr>
      </w:pPr>
    </w:p>
    <w:p w14:paraId="3CA4DF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1C215A27" w14:textId="77777777" w:rsidR="00983AE1" w:rsidRDefault="00983AE1">
      <w:pPr>
        <w:widowControl w:val="0"/>
        <w:autoSpaceDE w:val="0"/>
        <w:autoSpaceDN w:val="0"/>
        <w:adjustRightInd w:val="0"/>
        <w:spacing w:after="0" w:line="240" w:lineRule="auto"/>
        <w:rPr>
          <w:rFonts w:ascii="Arial" w:hAnsi="Arial" w:cs="Arial"/>
          <w:sz w:val="16"/>
          <w:szCs w:val="16"/>
        </w:rPr>
      </w:pPr>
    </w:p>
    <w:p w14:paraId="468C3E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4833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DBBB1D" w14:textId="77777777" w:rsidR="00983AE1" w:rsidRDefault="00983AE1">
      <w:pPr>
        <w:widowControl w:val="0"/>
        <w:autoSpaceDE w:val="0"/>
        <w:autoSpaceDN w:val="0"/>
        <w:adjustRightInd w:val="0"/>
        <w:spacing w:after="0" w:line="240" w:lineRule="auto"/>
        <w:rPr>
          <w:rFonts w:ascii="Arial" w:hAnsi="Arial" w:cs="Arial"/>
          <w:sz w:val="16"/>
          <w:szCs w:val="16"/>
        </w:rPr>
      </w:pPr>
    </w:p>
    <w:p w14:paraId="79A61A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M86.29 I Subakútna osteomyelitída na neurčenom mieste                      I</w:t>
      </w:r>
    </w:p>
    <w:p w14:paraId="744A1DD4" w14:textId="77777777" w:rsidR="00983AE1" w:rsidRDefault="00983AE1">
      <w:pPr>
        <w:widowControl w:val="0"/>
        <w:autoSpaceDE w:val="0"/>
        <w:autoSpaceDN w:val="0"/>
        <w:adjustRightInd w:val="0"/>
        <w:spacing w:after="0" w:line="240" w:lineRule="auto"/>
        <w:rPr>
          <w:rFonts w:ascii="Arial" w:hAnsi="Arial" w:cs="Arial"/>
          <w:sz w:val="16"/>
          <w:szCs w:val="16"/>
        </w:rPr>
      </w:pPr>
    </w:p>
    <w:p w14:paraId="5A6755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4FFF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FC8BC8" w14:textId="77777777" w:rsidR="00983AE1" w:rsidRDefault="00983AE1">
      <w:pPr>
        <w:widowControl w:val="0"/>
        <w:autoSpaceDE w:val="0"/>
        <w:autoSpaceDN w:val="0"/>
        <w:adjustRightInd w:val="0"/>
        <w:spacing w:after="0" w:line="240" w:lineRule="auto"/>
        <w:rPr>
          <w:rFonts w:ascii="Arial" w:hAnsi="Arial" w:cs="Arial"/>
          <w:sz w:val="16"/>
          <w:szCs w:val="16"/>
        </w:rPr>
      </w:pPr>
    </w:p>
    <w:p w14:paraId="1F8B40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M86.30 I Chronická multifokálna osteomyelitída na viacerých miestach       I</w:t>
      </w:r>
    </w:p>
    <w:p w14:paraId="3C442385" w14:textId="77777777" w:rsidR="00983AE1" w:rsidRDefault="00983AE1">
      <w:pPr>
        <w:widowControl w:val="0"/>
        <w:autoSpaceDE w:val="0"/>
        <w:autoSpaceDN w:val="0"/>
        <w:adjustRightInd w:val="0"/>
        <w:spacing w:after="0" w:line="240" w:lineRule="auto"/>
        <w:rPr>
          <w:rFonts w:ascii="Arial" w:hAnsi="Arial" w:cs="Arial"/>
          <w:sz w:val="16"/>
          <w:szCs w:val="16"/>
        </w:rPr>
      </w:pPr>
    </w:p>
    <w:p w14:paraId="1D1378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107E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C12C78" w14:textId="77777777" w:rsidR="00983AE1" w:rsidRDefault="00983AE1">
      <w:pPr>
        <w:widowControl w:val="0"/>
        <w:autoSpaceDE w:val="0"/>
        <w:autoSpaceDN w:val="0"/>
        <w:adjustRightInd w:val="0"/>
        <w:spacing w:after="0" w:line="240" w:lineRule="auto"/>
        <w:rPr>
          <w:rFonts w:ascii="Arial" w:hAnsi="Arial" w:cs="Arial"/>
          <w:sz w:val="16"/>
          <w:szCs w:val="16"/>
        </w:rPr>
      </w:pPr>
    </w:p>
    <w:p w14:paraId="3BD3A6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M86.31 I Chronická multifokálna osteomyelitída v oblasti pleca (kľúčna     I</w:t>
      </w:r>
    </w:p>
    <w:p w14:paraId="41A18B5C" w14:textId="77777777" w:rsidR="00983AE1" w:rsidRDefault="00983AE1">
      <w:pPr>
        <w:widowControl w:val="0"/>
        <w:autoSpaceDE w:val="0"/>
        <w:autoSpaceDN w:val="0"/>
        <w:adjustRightInd w:val="0"/>
        <w:spacing w:after="0" w:line="240" w:lineRule="auto"/>
        <w:rPr>
          <w:rFonts w:ascii="Arial" w:hAnsi="Arial" w:cs="Arial"/>
          <w:sz w:val="16"/>
          <w:szCs w:val="16"/>
        </w:rPr>
      </w:pPr>
    </w:p>
    <w:p w14:paraId="6D6C18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6703E62D" w14:textId="77777777" w:rsidR="00983AE1" w:rsidRDefault="00983AE1">
      <w:pPr>
        <w:widowControl w:val="0"/>
        <w:autoSpaceDE w:val="0"/>
        <w:autoSpaceDN w:val="0"/>
        <w:adjustRightInd w:val="0"/>
        <w:spacing w:after="0" w:line="240" w:lineRule="auto"/>
        <w:rPr>
          <w:rFonts w:ascii="Arial" w:hAnsi="Arial" w:cs="Arial"/>
          <w:sz w:val="16"/>
          <w:szCs w:val="16"/>
        </w:rPr>
      </w:pPr>
    </w:p>
    <w:p w14:paraId="1BA236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906F56F" w14:textId="77777777" w:rsidR="00983AE1" w:rsidRDefault="00983AE1">
      <w:pPr>
        <w:widowControl w:val="0"/>
        <w:autoSpaceDE w:val="0"/>
        <w:autoSpaceDN w:val="0"/>
        <w:adjustRightInd w:val="0"/>
        <w:spacing w:after="0" w:line="240" w:lineRule="auto"/>
        <w:rPr>
          <w:rFonts w:ascii="Arial" w:hAnsi="Arial" w:cs="Arial"/>
          <w:sz w:val="16"/>
          <w:szCs w:val="16"/>
        </w:rPr>
      </w:pPr>
    </w:p>
    <w:p w14:paraId="5B027D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8885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86D4D9" w14:textId="77777777" w:rsidR="00983AE1" w:rsidRDefault="00983AE1">
      <w:pPr>
        <w:widowControl w:val="0"/>
        <w:autoSpaceDE w:val="0"/>
        <w:autoSpaceDN w:val="0"/>
        <w:adjustRightInd w:val="0"/>
        <w:spacing w:after="0" w:line="240" w:lineRule="auto"/>
        <w:rPr>
          <w:rFonts w:ascii="Arial" w:hAnsi="Arial" w:cs="Arial"/>
          <w:sz w:val="16"/>
          <w:szCs w:val="16"/>
        </w:rPr>
      </w:pPr>
    </w:p>
    <w:p w14:paraId="30A07D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M86.32 I Chronická multifokálna osteomyelitída nadlaktia (ramenná kosť,    I</w:t>
      </w:r>
    </w:p>
    <w:p w14:paraId="17F863FD" w14:textId="77777777" w:rsidR="00983AE1" w:rsidRDefault="00983AE1">
      <w:pPr>
        <w:widowControl w:val="0"/>
        <w:autoSpaceDE w:val="0"/>
        <w:autoSpaceDN w:val="0"/>
        <w:adjustRightInd w:val="0"/>
        <w:spacing w:after="0" w:line="240" w:lineRule="auto"/>
        <w:rPr>
          <w:rFonts w:ascii="Arial" w:hAnsi="Arial" w:cs="Arial"/>
          <w:sz w:val="16"/>
          <w:szCs w:val="16"/>
        </w:rPr>
      </w:pPr>
    </w:p>
    <w:p w14:paraId="2F20AC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1395615A" w14:textId="77777777" w:rsidR="00983AE1" w:rsidRDefault="00983AE1">
      <w:pPr>
        <w:widowControl w:val="0"/>
        <w:autoSpaceDE w:val="0"/>
        <w:autoSpaceDN w:val="0"/>
        <w:adjustRightInd w:val="0"/>
        <w:spacing w:after="0" w:line="240" w:lineRule="auto"/>
        <w:rPr>
          <w:rFonts w:ascii="Arial" w:hAnsi="Arial" w:cs="Arial"/>
          <w:sz w:val="16"/>
          <w:szCs w:val="16"/>
        </w:rPr>
      </w:pPr>
    </w:p>
    <w:p w14:paraId="64C467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D0EB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F4622F" w14:textId="77777777" w:rsidR="00983AE1" w:rsidRDefault="00983AE1">
      <w:pPr>
        <w:widowControl w:val="0"/>
        <w:autoSpaceDE w:val="0"/>
        <w:autoSpaceDN w:val="0"/>
        <w:adjustRightInd w:val="0"/>
        <w:spacing w:after="0" w:line="240" w:lineRule="auto"/>
        <w:rPr>
          <w:rFonts w:ascii="Arial" w:hAnsi="Arial" w:cs="Arial"/>
          <w:sz w:val="16"/>
          <w:szCs w:val="16"/>
        </w:rPr>
      </w:pPr>
    </w:p>
    <w:p w14:paraId="64677F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M86.33 I Chronická multifokálna osteomyelitída predlaktia (lakťová kosť,   I</w:t>
      </w:r>
    </w:p>
    <w:p w14:paraId="7182686B" w14:textId="77777777" w:rsidR="00983AE1" w:rsidRDefault="00983AE1">
      <w:pPr>
        <w:widowControl w:val="0"/>
        <w:autoSpaceDE w:val="0"/>
        <w:autoSpaceDN w:val="0"/>
        <w:adjustRightInd w:val="0"/>
        <w:spacing w:after="0" w:line="240" w:lineRule="auto"/>
        <w:rPr>
          <w:rFonts w:ascii="Arial" w:hAnsi="Arial" w:cs="Arial"/>
          <w:sz w:val="16"/>
          <w:szCs w:val="16"/>
        </w:rPr>
      </w:pPr>
    </w:p>
    <w:p w14:paraId="32ECC8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40D026A7" w14:textId="77777777" w:rsidR="00983AE1" w:rsidRDefault="00983AE1">
      <w:pPr>
        <w:widowControl w:val="0"/>
        <w:autoSpaceDE w:val="0"/>
        <w:autoSpaceDN w:val="0"/>
        <w:adjustRightInd w:val="0"/>
        <w:spacing w:after="0" w:line="240" w:lineRule="auto"/>
        <w:rPr>
          <w:rFonts w:ascii="Arial" w:hAnsi="Arial" w:cs="Arial"/>
          <w:sz w:val="16"/>
          <w:szCs w:val="16"/>
        </w:rPr>
      </w:pPr>
    </w:p>
    <w:p w14:paraId="0C67A0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7F3B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145D9B" w14:textId="77777777" w:rsidR="00983AE1" w:rsidRDefault="00983AE1">
      <w:pPr>
        <w:widowControl w:val="0"/>
        <w:autoSpaceDE w:val="0"/>
        <w:autoSpaceDN w:val="0"/>
        <w:adjustRightInd w:val="0"/>
        <w:spacing w:after="0" w:line="240" w:lineRule="auto"/>
        <w:rPr>
          <w:rFonts w:ascii="Arial" w:hAnsi="Arial" w:cs="Arial"/>
          <w:sz w:val="16"/>
          <w:szCs w:val="16"/>
        </w:rPr>
      </w:pPr>
    </w:p>
    <w:p w14:paraId="1257FD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M86.34 I Chronická multifokálna osteomyelitída ruky (zápästie, záprstie,   I</w:t>
      </w:r>
    </w:p>
    <w:p w14:paraId="54B1142A" w14:textId="77777777" w:rsidR="00983AE1" w:rsidRDefault="00983AE1">
      <w:pPr>
        <w:widowControl w:val="0"/>
        <w:autoSpaceDE w:val="0"/>
        <w:autoSpaceDN w:val="0"/>
        <w:adjustRightInd w:val="0"/>
        <w:spacing w:after="0" w:line="240" w:lineRule="auto"/>
        <w:rPr>
          <w:rFonts w:ascii="Arial" w:hAnsi="Arial" w:cs="Arial"/>
          <w:sz w:val="16"/>
          <w:szCs w:val="16"/>
        </w:rPr>
      </w:pPr>
    </w:p>
    <w:p w14:paraId="285F75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713B3FA3" w14:textId="77777777" w:rsidR="00983AE1" w:rsidRDefault="00983AE1">
      <w:pPr>
        <w:widowControl w:val="0"/>
        <w:autoSpaceDE w:val="0"/>
        <w:autoSpaceDN w:val="0"/>
        <w:adjustRightInd w:val="0"/>
        <w:spacing w:after="0" w:line="240" w:lineRule="auto"/>
        <w:rPr>
          <w:rFonts w:ascii="Arial" w:hAnsi="Arial" w:cs="Arial"/>
          <w:sz w:val="16"/>
          <w:szCs w:val="16"/>
        </w:rPr>
      </w:pPr>
    </w:p>
    <w:p w14:paraId="090541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BA63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920734" w14:textId="77777777" w:rsidR="00983AE1" w:rsidRDefault="00983AE1">
      <w:pPr>
        <w:widowControl w:val="0"/>
        <w:autoSpaceDE w:val="0"/>
        <w:autoSpaceDN w:val="0"/>
        <w:adjustRightInd w:val="0"/>
        <w:spacing w:after="0" w:line="240" w:lineRule="auto"/>
        <w:rPr>
          <w:rFonts w:ascii="Arial" w:hAnsi="Arial" w:cs="Arial"/>
          <w:sz w:val="16"/>
          <w:szCs w:val="16"/>
        </w:rPr>
      </w:pPr>
    </w:p>
    <w:p w14:paraId="732B4E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M86.35 I Chronická multifokálna osteomyelitída panvovej oblasti a stehna   I</w:t>
      </w:r>
    </w:p>
    <w:p w14:paraId="5F61F62C" w14:textId="77777777" w:rsidR="00983AE1" w:rsidRDefault="00983AE1">
      <w:pPr>
        <w:widowControl w:val="0"/>
        <w:autoSpaceDE w:val="0"/>
        <w:autoSpaceDN w:val="0"/>
        <w:adjustRightInd w:val="0"/>
        <w:spacing w:after="0" w:line="240" w:lineRule="auto"/>
        <w:rPr>
          <w:rFonts w:ascii="Arial" w:hAnsi="Arial" w:cs="Arial"/>
          <w:sz w:val="16"/>
          <w:szCs w:val="16"/>
        </w:rPr>
      </w:pPr>
    </w:p>
    <w:p w14:paraId="4C2DE5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17C0BE57" w14:textId="77777777" w:rsidR="00983AE1" w:rsidRDefault="00983AE1">
      <w:pPr>
        <w:widowControl w:val="0"/>
        <w:autoSpaceDE w:val="0"/>
        <w:autoSpaceDN w:val="0"/>
        <w:adjustRightInd w:val="0"/>
        <w:spacing w:after="0" w:line="240" w:lineRule="auto"/>
        <w:rPr>
          <w:rFonts w:ascii="Arial" w:hAnsi="Arial" w:cs="Arial"/>
          <w:sz w:val="16"/>
          <w:szCs w:val="16"/>
        </w:rPr>
      </w:pPr>
    </w:p>
    <w:p w14:paraId="5852CD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7B99BCB6" w14:textId="77777777" w:rsidR="00983AE1" w:rsidRDefault="00983AE1">
      <w:pPr>
        <w:widowControl w:val="0"/>
        <w:autoSpaceDE w:val="0"/>
        <w:autoSpaceDN w:val="0"/>
        <w:adjustRightInd w:val="0"/>
        <w:spacing w:after="0" w:line="240" w:lineRule="auto"/>
        <w:rPr>
          <w:rFonts w:ascii="Arial" w:hAnsi="Arial" w:cs="Arial"/>
          <w:sz w:val="16"/>
          <w:szCs w:val="16"/>
        </w:rPr>
      </w:pPr>
    </w:p>
    <w:p w14:paraId="53E97A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0D0E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F84FE5" w14:textId="77777777" w:rsidR="00983AE1" w:rsidRDefault="00983AE1">
      <w:pPr>
        <w:widowControl w:val="0"/>
        <w:autoSpaceDE w:val="0"/>
        <w:autoSpaceDN w:val="0"/>
        <w:adjustRightInd w:val="0"/>
        <w:spacing w:after="0" w:line="240" w:lineRule="auto"/>
        <w:rPr>
          <w:rFonts w:ascii="Arial" w:hAnsi="Arial" w:cs="Arial"/>
          <w:sz w:val="16"/>
          <w:szCs w:val="16"/>
        </w:rPr>
      </w:pPr>
    </w:p>
    <w:p w14:paraId="3B1DF0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M86.36 I Chronická multifokálna osteomyelitída predkolenia (ihlica,        I</w:t>
      </w:r>
    </w:p>
    <w:p w14:paraId="06A48A96" w14:textId="77777777" w:rsidR="00983AE1" w:rsidRDefault="00983AE1">
      <w:pPr>
        <w:widowControl w:val="0"/>
        <w:autoSpaceDE w:val="0"/>
        <w:autoSpaceDN w:val="0"/>
        <w:adjustRightInd w:val="0"/>
        <w:spacing w:after="0" w:line="240" w:lineRule="auto"/>
        <w:rPr>
          <w:rFonts w:ascii="Arial" w:hAnsi="Arial" w:cs="Arial"/>
          <w:sz w:val="16"/>
          <w:szCs w:val="16"/>
        </w:rPr>
      </w:pPr>
    </w:p>
    <w:p w14:paraId="71653D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5404EDEF" w14:textId="77777777" w:rsidR="00983AE1" w:rsidRDefault="00983AE1">
      <w:pPr>
        <w:widowControl w:val="0"/>
        <w:autoSpaceDE w:val="0"/>
        <w:autoSpaceDN w:val="0"/>
        <w:adjustRightInd w:val="0"/>
        <w:spacing w:after="0" w:line="240" w:lineRule="auto"/>
        <w:rPr>
          <w:rFonts w:ascii="Arial" w:hAnsi="Arial" w:cs="Arial"/>
          <w:sz w:val="16"/>
          <w:szCs w:val="16"/>
        </w:rPr>
      </w:pPr>
    </w:p>
    <w:p w14:paraId="5C28BF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34EA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130A21" w14:textId="77777777" w:rsidR="00983AE1" w:rsidRDefault="00983AE1">
      <w:pPr>
        <w:widowControl w:val="0"/>
        <w:autoSpaceDE w:val="0"/>
        <w:autoSpaceDN w:val="0"/>
        <w:adjustRightInd w:val="0"/>
        <w:spacing w:after="0" w:line="240" w:lineRule="auto"/>
        <w:rPr>
          <w:rFonts w:ascii="Arial" w:hAnsi="Arial" w:cs="Arial"/>
          <w:sz w:val="16"/>
          <w:szCs w:val="16"/>
        </w:rPr>
      </w:pPr>
    </w:p>
    <w:p w14:paraId="6C7871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M86.37 I Chronická multifokálna osteomyelitída členka a nohy               I</w:t>
      </w:r>
    </w:p>
    <w:p w14:paraId="63A1499B" w14:textId="77777777" w:rsidR="00983AE1" w:rsidRDefault="00983AE1">
      <w:pPr>
        <w:widowControl w:val="0"/>
        <w:autoSpaceDE w:val="0"/>
        <w:autoSpaceDN w:val="0"/>
        <w:adjustRightInd w:val="0"/>
        <w:spacing w:after="0" w:line="240" w:lineRule="auto"/>
        <w:rPr>
          <w:rFonts w:ascii="Arial" w:hAnsi="Arial" w:cs="Arial"/>
          <w:sz w:val="16"/>
          <w:szCs w:val="16"/>
        </w:rPr>
      </w:pPr>
    </w:p>
    <w:p w14:paraId="3D91BD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1B169A25" w14:textId="77777777" w:rsidR="00983AE1" w:rsidRDefault="00983AE1">
      <w:pPr>
        <w:widowControl w:val="0"/>
        <w:autoSpaceDE w:val="0"/>
        <w:autoSpaceDN w:val="0"/>
        <w:adjustRightInd w:val="0"/>
        <w:spacing w:after="0" w:line="240" w:lineRule="auto"/>
        <w:rPr>
          <w:rFonts w:ascii="Arial" w:hAnsi="Arial" w:cs="Arial"/>
          <w:sz w:val="16"/>
          <w:szCs w:val="16"/>
        </w:rPr>
      </w:pPr>
    </w:p>
    <w:p w14:paraId="4D2439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01ABEB14" w14:textId="77777777" w:rsidR="00983AE1" w:rsidRDefault="00983AE1">
      <w:pPr>
        <w:widowControl w:val="0"/>
        <w:autoSpaceDE w:val="0"/>
        <w:autoSpaceDN w:val="0"/>
        <w:adjustRightInd w:val="0"/>
        <w:spacing w:after="0" w:line="240" w:lineRule="auto"/>
        <w:rPr>
          <w:rFonts w:ascii="Arial" w:hAnsi="Arial" w:cs="Arial"/>
          <w:sz w:val="16"/>
          <w:szCs w:val="16"/>
        </w:rPr>
      </w:pPr>
    </w:p>
    <w:p w14:paraId="3B6620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FC9E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49BE69" w14:textId="77777777" w:rsidR="00983AE1" w:rsidRDefault="00983AE1">
      <w:pPr>
        <w:widowControl w:val="0"/>
        <w:autoSpaceDE w:val="0"/>
        <w:autoSpaceDN w:val="0"/>
        <w:adjustRightInd w:val="0"/>
        <w:spacing w:after="0" w:line="240" w:lineRule="auto"/>
        <w:rPr>
          <w:rFonts w:ascii="Arial" w:hAnsi="Arial" w:cs="Arial"/>
          <w:sz w:val="16"/>
          <w:szCs w:val="16"/>
        </w:rPr>
      </w:pPr>
    </w:p>
    <w:p w14:paraId="551A84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M86.38 I Chronická multifokálna osteomyelitída na inom mieste (hlava, krk, I</w:t>
      </w:r>
    </w:p>
    <w:p w14:paraId="7563CC4F" w14:textId="77777777" w:rsidR="00983AE1" w:rsidRDefault="00983AE1">
      <w:pPr>
        <w:widowControl w:val="0"/>
        <w:autoSpaceDE w:val="0"/>
        <w:autoSpaceDN w:val="0"/>
        <w:adjustRightInd w:val="0"/>
        <w:spacing w:after="0" w:line="240" w:lineRule="auto"/>
        <w:rPr>
          <w:rFonts w:ascii="Arial" w:hAnsi="Arial" w:cs="Arial"/>
          <w:sz w:val="16"/>
          <w:szCs w:val="16"/>
        </w:rPr>
      </w:pPr>
    </w:p>
    <w:p w14:paraId="10A1D7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2BDA08BE" w14:textId="77777777" w:rsidR="00983AE1" w:rsidRDefault="00983AE1">
      <w:pPr>
        <w:widowControl w:val="0"/>
        <w:autoSpaceDE w:val="0"/>
        <w:autoSpaceDN w:val="0"/>
        <w:adjustRightInd w:val="0"/>
        <w:spacing w:after="0" w:line="240" w:lineRule="auto"/>
        <w:rPr>
          <w:rFonts w:ascii="Arial" w:hAnsi="Arial" w:cs="Arial"/>
          <w:sz w:val="16"/>
          <w:szCs w:val="16"/>
        </w:rPr>
      </w:pPr>
    </w:p>
    <w:p w14:paraId="668E1E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44D2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40A42C" w14:textId="77777777" w:rsidR="00983AE1" w:rsidRDefault="00983AE1">
      <w:pPr>
        <w:widowControl w:val="0"/>
        <w:autoSpaceDE w:val="0"/>
        <w:autoSpaceDN w:val="0"/>
        <w:adjustRightInd w:val="0"/>
        <w:spacing w:after="0" w:line="240" w:lineRule="auto"/>
        <w:rPr>
          <w:rFonts w:ascii="Arial" w:hAnsi="Arial" w:cs="Arial"/>
          <w:sz w:val="16"/>
          <w:szCs w:val="16"/>
        </w:rPr>
      </w:pPr>
    </w:p>
    <w:p w14:paraId="06E72E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M86.39 I Chronická multifokálna osteomyelitída na neurčenom mieste         I</w:t>
      </w:r>
    </w:p>
    <w:p w14:paraId="6DE77B90" w14:textId="77777777" w:rsidR="00983AE1" w:rsidRDefault="00983AE1">
      <w:pPr>
        <w:widowControl w:val="0"/>
        <w:autoSpaceDE w:val="0"/>
        <w:autoSpaceDN w:val="0"/>
        <w:adjustRightInd w:val="0"/>
        <w:spacing w:after="0" w:line="240" w:lineRule="auto"/>
        <w:rPr>
          <w:rFonts w:ascii="Arial" w:hAnsi="Arial" w:cs="Arial"/>
          <w:sz w:val="16"/>
          <w:szCs w:val="16"/>
        </w:rPr>
      </w:pPr>
    </w:p>
    <w:p w14:paraId="647C23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65C8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BA906C" w14:textId="77777777" w:rsidR="00983AE1" w:rsidRDefault="00983AE1">
      <w:pPr>
        <w:widowControl w:val="0"/>
        <w:autoSpaceDE w:val="0"/>
        <w:autoSpaceDN w:val="0"/>
        <w:adjustRightInd w:val="0"/>
        <w:spacing w:after="0" w:line="240" w:lineRule="auto"/>
        <w:rPr>
          <w:rFonts w:ascii="Arial" w:hAnsi="Arial" w:cs="Arial"/>
          <w:sz w:val="16"/>
          <w:szCs w:val="16"/>
        </w:rPr>
      </w:pPr>
    </w:p>
    <w:p w14:paraId="304346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M86.40 I Chronická osteomyelitída s fistulou na viacerých miestach         I</w:t>
      </w:r>
    </w:p>
    <w:p w14:paraId="1FE8A02B" w14:textId="77777777" w:rsidR="00983AE1" w:rsidRDefault="00983AE1">
      <w:pPr>
        <w:widowControl w:val="0"/>
        <w:autoSpaceDE w:val="0"/>
        <w:autoSpaceDN w:val="0"/>
        <w:adjustRightInd w:val="0"/>
        <w:spacing w:after="0" w:line="240" w:lineRule="auto"/>
        <w:rPr>
          <w:rFonts w:ascii="Arial" w:hAnsi="Arial" w:cs="Arial"/>
          <w:sz w:val="16"/>
          <w:szCs w:val="16"/>
        </w:rPr>
      </w:pPr>
    </w:p>
    <w:p w14:paraId="3A5547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9EDD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B2AB3A" w14:textId="77777777" w:rsidR="00983AE1" w:rsidRDefault="00983AE1">
      <w:pPr>
        <w:widowControl w:val="0"/>
        <w:autoSpaceDE w:val="0"/>
        <w:autoSpaceDN w:val="0"/>
        <w:adjustRightInd w:val="0"/>
        <w:spacing w:after="0" w:line="240" w:lineRule="auto"/>
        <w:rPr>
          <w:rFonts w:ascii="Arial" w:hAnsi="Arial" w:cs="Arial"/>
          <w:sz w:val="16"/>
          <w:szCs w:val="16"/>
        </w:rPr>
      </w:pPr>
    </w:p>
    <w:p w14:paraId="1A5F83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M86.41 I Chronická osteomyelitída s fistulou v oblasti pleca (kľúčna kosť, I</w:t>
      </w:r>
    </w:p>
    <w:p w14:paraId="5D3AE40C" w14:textId="77777777" w:rsidR="00983AE1" w:rsidRDefault="00983AE1">
      <w:pPr>
        <w:widowControl w:val="0"/>
        <w:autoSpaceDE w:val="0"/>
        <w:autoSpaceDN w:val="0"/>
        <w:adjustRightInd w:val="0"/>
        <w:spacing w:after="0" w:line="240" w:lineRule="auto"/>
        <w:rPr>
          <w:rFonts w:ascii="Arial" w:hAnsi="Arial" w:cs="Arial"/>
          <w:sz w:val="16"/>
          <w:szCs w:val="16"/>
        </w:rPr>
      </w:pPr>
    </w:p>
    <w:p w14:paraId="374B8A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6802EC85" w14:textId="77777777" w:rsidR="00983AE1" w:rsidRDefault="00983AE1">
      <w:pPr>
        <w:widowControl w:val="0"/>
        <w:autoSpaceDE w:val="0"/>
        <w:autoSpaceDN w:val="0"/>
        <w:adjustRightInd w:val="0"/>
        <w:spacing w:after="0" w:line="240" w:lineRule="auto"/>
        <w:rPr>
          <w:rFonts w:ascii="Arial" w:hAnsi="Arial" w:cs="Arial"/>
          <w:sz w:val="16"/>
          <w:szCs w:val="16"/>
        </w:rPr>
      </w:pPr>
    </w:p>
    <w:p w14:paraId="5338AA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F281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71A04C" w14:textId="77777777" w:rsidR="00983AE1" w:rsidRDefault="00983AE1">
      <w:pPr>
        <w:widowControl w:val="0"/>
        <w:autoSpaceDE w:val="0"/>
        <w:autoSpaceDN w:val="0"/>
        <w:adjustRightInd w:val="0"/>
        <w:spacing w:after="0" w:line="240" w:lineRule="auto"/>
        <w:rPr>
          <w:rFonts w:ascii="Arial" w:hAnsi="Arial" w:cs="Arial"/>
          <w:sz w:val="16"/>
          <w:szCs w:val="16"/>
        </w:rPr>
      </w:pPr>
    </w:p>
    <w:p w14:paraId="031F78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M86.42 I Chronická osteomyelitída s fistulou nadlaktia (ramenná kosť,      I</w:t>
      </w:r>
    </w:p>
    <w:p w14:paraId="69530847" w14:textId="77777777" w:rsidR="00983AE1" w:rsidRDefault="00983AE1">
      <w:pPr>
        <w:widowControl w:val="0"/>
        <w:autoSpaceDE w:val="0"/>
        <w:autoSpaceDN w:val="0"/>
        <w:adjustRightInd w:val="0"/>
        <w:spacing w:after="0" w:line="240" w:lineRule="auto"/>
        <w:rPr>
          <w:rFonts w:ascii="Arial" w:hAnsi="Arial" w:cs="Arial"/>
          <w:sz w:val="16"/>
          <w:szCs w:val="16"/>
        </w:rPr>
      </w:pPr>
    </w:p>
    <w:p w14:paraId="31717E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6A00D63C" w14:textId="77777777" w:rsidR="00983AE1" w:rsidRDefault="00983AE1">
      <w:pPr>
        <w:widowControl w:val="0"/>
        <w:autoSpaceDE w:val="0"/>
        <w:autoSpaceDN w:val="0"/>
        <w:adjustRightInd w:val="0"/>
        <w:spacing w:after="0" w:line="240" w:lineRule="auto"/>
        <w:rPr>
          <w:rFonts w:ascii="Arial" w:hAnsi="Arial" w:cs="Arial"/>
          <w:sz w:val="16"/>
          <w:szCs w:val="16"/>
        </w:rPr>
      </w:pPr>
    </w:p>
    <w:p w14:paraId="3D27AD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3C36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03BDDE" w14:textId="77777777" w:rsidR="00983AE1" w:rsidRDefault="00983AE1">
      <w:pPr>
        <w:widowControl w:val="0"/>
        <w:autoSpaceDE w:val="0"/>
        <w:autoSpaceDN w:val="0"/>
        <w:adjustRightInd w:val="0"/>
        <w:spacing w:after="0" w:line="240" w:lineRule="auto"/>
        <w:rPr>
          <w:rFonts w:ascii="Arial" w:hAnsi="Arial" w:cs="Arial"/>
          <w:sz w:val="16"/>
          <w:szCs w:val="16"/>
        </w:rPr>
      </w:pPr>
    </w:p>
    <w:p w14:paraId="0D97C0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M86.43 I Chronická osteomyelitída s fistulou predlaktia (lakťová kosť,     I</w:t>
      </w:r>
    </w:p>
    <w:p w14:paraId="11C743DB" w14:textId="77777777" w:rsidR="00983AE1" w:rsidRDefault="00983AE1">
      <w:pPr>
        <w:widowControl w:val="0"/>
        <w:autoSpaceDE w:val="0"/>
        <w:autoSpaceDN w:val="0"/>
        <w:adjustRightInd w:val="0"/>
        <w:spacing w:after="0" w:line="240" w:lineRule="auto"/>
        <w:rPr>
          <w:rFonts w:ascii="Arial" w:hAnsi="Arial" w:cs="Arial"/>
          <w:sz w:val="16"/>
          <w:szCs w:val="16"/>
        </w:rPr>
      </w:pPr>
    </w:p>
    <w:p w14:paraId="2482D2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49E44697" w14:textId="77777777" w:rsidR="00983AE1" w:rsidRDefault="00983AE1">
      <w:pPr>
        <w:widowControl w:val="0"/>
        <w:autoSpaceDE w:val="0"/>
        <w:autoSpaceDN w:val="0"/>
        <w:adjustRightInd w:val="0"/>
        <w:spacing w:after="0" w:line="240" w:lineRule="auto"/>
        <w:rPr>
          <w:rFonts w:ascii="Arial" w:hAnsi="Arial" w:cs="Arial"/>
          <w:sz w:val="16"/>
          <w:szCs w:val="16"/>
        </w:rPr>
      </w:pPr>
    </w:p>
    <w:p w14:paraId="5574E8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FBA7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4BC565" w14:textId="77777777" w:rsidR="00983AE1" w:rsidRDefault="00983AE1">
      <w:pPr>
        <w:widowControl w:val="0"/>
        <w:autoSpaceDE w:val="0"/>
        <w:autoSpaceDN w:val="0"/>
        <w:adjustRightInd w:val="0"/>
        <w:spacing w:after="0" w:line="240" w:lineRule="auto"/>
        <w:rPr>
          <w:rFonts w:ascii="Arial" w:hAnsi="Arial" w:cs="Arial"/>
          <w:sz w:val="16"/>
          <w:szCs w:val="16"/>
        </w:rPr>
      </w:pPr>
    </w:p>
    <w:p w14:paraId="62E0A5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M86.44 I Chronická osteomyelitída s fistulou ruky (zápästie, záprstie,     I</w:t>
      </w:r>
    </w:p>
    <w:p w14:paraId="5F400DE6" w14:textId="77777777" w:rsidR="00983AE1" w:rsidRDefault="00983AE1">
      <w:pPr>
        <w:widowControl w:val="0"/>
        <w:autoSpaceDE w:val="0"/>
        <w:autoSpaceDN w:val="0"/>
        <w:adjustRightInd w:val="0"/>
        <w:spacing w:after="0" w:line="240" w:lineRule="auto"/>
        <w:rPr>
          <w:rFonts w:ascii="Arial" w:hAnsi="Arial" w:cs="Arial"/>
          <w:sz w:val="16"/>
          <w:szCs w:val="16"/>
        </w:rPr>
      </w:pPr>
    </w:p>
    <w:p w14:paraId="376211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484C69D2" w14:textId="77777777" w:rsidR="00983AE1" w:rsidRDefault="00983AE1">
      <w:pPr>
        <w:widowControl w:val="0"/>
        <w:autoSpaceDE w:val="0"/>
        <w:autoSpaceDN w:val="0"/>
        <w:adjustRightInd w:val="0"/>
        <w:spacing w:after="0" w:line="240" w:lineRule="auto"/>
        <w:rPr>
          <w:rFonts w:ascii="Arial" w:hAnsi="Arial" w:cs="Arial"/>
          <w:sz w:val="16"/>
          <w:szCs w:val="16"/>
        </w:rPr>
      </w:pPr>
    </w:p>
    <w:p w14:paraId="368466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5FBB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9F08F3" w14:textId="77777777" w:rsidR="00983AE1" w:rsidRDefault="00983AE1">
      <w:pPr>
        <w:widowControl w:val="0"/>
        <w:autoSpaceDE w:val="0"/>
        <w:autoSpaceDN w:val="0"/>
        <w:adjustRightInd w:val="0"/>
        <w:spacing w:after="0" w:line="240" w:lineRule="auto"/>
        <w:rPr>
          <w:rFonts w:ascii="Arial" w:hAnsi="Arial" w:cs="Arial"/>
          <w:sz w:val="16"/>
          <w:szCs w:val="16"/>
        </w:rPr>
      </w:pPr>
    </w:p>
    <w:p w14:paraId="47271A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M86.45 I Chronická osteomyelitída s fistulou panvovej oblasti a stehna     I</w:t>
      </w:r>
    </w:p>
    <w:p w14:paraId="422DEB17" w14:textId="77777777" w:rsidR="00983AE1" w:rsidRDefault="00983AE1">
      <w:pPr>
        <w:widowControl w:val="0"/>
        <w:autoSpaceDE w:val="0"/>
        <w:autoSpaceDN w:val="0"/>
        <w:adjustRightInd w:val="0"/>
        <w:spacing w:after="0" w:line="240" w:lineRule="auto"/>
        <w:rPr>
          <w:rFonts w:ascii="Arial" w:hAnsi="Arial" w:cs="Arial"/>
          <w:sz w:val="16"/>
          <w:szCs w:val="16"/>
        </w:rPr>
      </w:pPr>
    </w:p>
    <w:p w14:paraId="76A0B8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0EC89856" w14:textId="77777777" w:rsidR="00983AE1" w:rsidRDefault="00983AE1">
      <w:pPr>
        <w:widowControl w:val="0"/>
        <w:autoSpaceDE w:val="0"/>
        <w:autoSpaceDN w:val="0"/>
        <w:adjustRightInd w:val="0"/>
        <w:spacing w:after="0" w:line="240" w:lineRule="auto"/>
        <w:rPr>
          <w:rFonts w:ascii="Arial" w:hAnsi="Arial" w:cs="Arial"/>
          <w:sz w:val="16"/>
          <w:szCs w:val="16"/>
        </w:rPr>
      </w:pPr>
    </w:p>
    <w:p w14:paraId="4088DA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5D2426DB" w14:textId="77777777" w:rsidR="00983AE1" w:rsidRDefault="00983AE1">
      <w:pPr>
        <w:widowControl w:val="0"/>
        <w:autoSpaceDE w:val="0"/>
        <w:autoSpaceDN w:val="0"/>
        <w:adjustRightInd w:val="0"/>
        <w:spacing w:after="0" w:line="240" w:lineRule="auto"/>
        <w:rPr>
          <w:rFonts w:ascii="Arial" w:hAnsi="Arial" w:cs="Arial"/>
          <w:sz w:val="16"/>
          <w:szCs w:val="16"/>
        </w:rPr>
      </w:pPr>
    </w:p>
    <w:p w14:paraId="4EF392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50A4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B0FB01" w14:textId="77777777" w:rsidR="00983AE1" w:rsidRDefault="00983AE1">
      <w:pPr>
        <w:widowControl w:val="0"/>
        <w:autoSpaceDE w:val="0"/>
        <w:autoSpaceDN w:val="0"/>
        <w:adjustRightInd w:val="0"/>
        <w:spacing w:after="0" w:line="240" w:lineRule="auto"/>
        <w:rPr>
          <w:rFonts w:ascii="Arial" w:hAnsi="Arial" w:cs="Arial"/>
          <w:sz w:val="16"/>
          <w:szCs w:val="16"/>
        </w:rPr>
      </w:pPr>
    </w:p>
    <w:p w14:paraId="499A2F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M86.46 I Chronická osteomyelitída s fistulou predkolenia (ihlica, píšťala, I</w:t>
      </w:r>
    </w:p>
    <w:p w14:paraId="3B11AF90" w14:textId="77777777" w:rsidR="00983AE1" w:rsidRDefault="00983AE1">
      <w:pPr>
        <w:widowControl w:val="0"/>
        <w:autoSpaceDE w:val="0"/>
        <w:autoSpaceDN w:val="0"/>
        <w:adjustRightInd w:val="0"/>
        <w:spacing w:after="0" w:line="240" w:lineRule="auto"/>
        <w:rPr>
          <w:rFonts w:ascii="Arial" w:hAnsi="Arial" w:cs="Arial"/>
          <w:sz w:val="16"/>
          <w:szCs w:val="16"/>
        </w:rPr>
      </w:pPr>
    </w:p>
    <w:p w14:paraId="308900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12ECC79E" w14:textId="77777777" w:rsidR="00983AE1" w:rsidRDefault="00983AE1">
      <w:pPr>
        <w:widowControl w:val="0"/>
        <w:autoSpaceDE w:val="0"/>
        <w:autoSpaceDN w:val="0"/>
        <w:adjustRightInd w:val="0"/>
        <w:spacing w:after="0" w:line="240" w:lineRule="auto"/>
        <w:rPr>
          <w:rFonts w:ascii="Arial" w:hAnsi="Arial" w:cs="Arial"/>
          <w:sz w:val="16"/>
          <w:szCs w:val="16"/>
        </w:rPr>
      </w:pPr>
    </w:p>
    <w:p w14:paraId="20B2C4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1BD8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3FE454" w14:textId="77777777" w:rsidR="00983AE1" w:rsidRDefault="00983AE1">
      <w:pPr>
        <w:widowControl w:val="0"/>
        <w:autoSpaceDE w:val="0"/>
        <w:autoSpaceDN w:val="0"/>
        <w:adjustRightInd w:val="0"/>
        <w:spacing w:after="0" w:line="240" w:lineRule="auto"/>
        <w:rPr>
          <w:rFonts w:ascii="Arial" w:hAnsi="Arial" w:cs="Arial"/>
          <w:sz w:val="16"/>
          <w:szCs w:val="16"/>
        </w:rPr>
      </w:pPr>
    </w:p>
    <w:p w14:paraId="662718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M86.47 I Chronická osteomyelitída s fistulou členka a nohy                 I</w:t>
      </w:r>
    </w:p>
    <w:p w14:paraId="04EA5422" w14:textId="77777777" w:rsidR="00983AE1" w:rsidRDefault="00983AE1">
      <w:pPr>
        <w:widowControl w:val="0"/>
        <w:autoSpaceDE w:val="0"/>
        <w:autoSpaceDN w:val="0"/>
        <w:adjustRightInd w:val="0"/>
        <w:spacing w:after="0" w:line="240" w:lineRule="auto"/>
        <w:rPr>
          <w:rFonts w:ascii="Arial" w:hAnsi="Arial" w:cs="Arial"/>
          <w:sz w:val="16"/>
          <w:szCs w:val="16"/>
        </w:rPr>
      </w:pPr>
    </w:p>
    <w:p w14:paraId="2CAA41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1A8F032B" w14:textId="77777777" w:rsidR="00983AE1" w:rsidRDefault="00983AE1">
      <w:pPr>
        <w:widowControl w:val="0"/>
        <w:autoSpaceDE w:val="0"/>
        <w:autoSpaceDN w:val="0"/>
        <w:adjustRightInd w:val="0"/>
        <w:spacing w:after="0" w:line="240" w:lineRule="auto"/>
        <w:rPr>
          <w:rFonts w:ascii="Arial" w:hAnsi="Arial" w:cs="Arial"/>
          <w:sz w:val="16"/>
          <w:szCs w:val="16"/>
        </w:rPr>
      </w:pPr>
    </w:p>
    <w:p w14:paraId="7B7941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75E0B2CB" w14:textId="77777777" w:rsidR="00983AE1" w:rsidRDefault="00983AE1">
      <w:pPr>
        <w:widowControl w:val="0"/>
        <w:autoSpaceDE w:val="0"/>
        <w:autoSpaceDN w:val="0"/>
        <w:adjustRightInd w:val="0"/>
        <w:spacing w:after="0" w:line="240" w:lineRule="auto"/>
        <w:rPr>
          <w:rFonts w:ascii="Arial" w:hAnsi="Arial" w:cs="Arial"/>
          <w:sz w:val="16"/>
          <w:szCs w:val="16"/>
        </w:rPr>
      </w:pPr>
    </w:p>
    <w:p w14:paraId="48380B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10EF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C67F49" w14:textId="77777777" w:rsidR="00983AE1" w:rsidRDefault="00983AE1">
      <w:pPr>
        <w:widowControl w:val="0"/>
        <w:autoSpaceDE w:val="0"/>
        <w:autoSpaceDN w:val="0"/>
        <w:adjustRightInd w:val="0"/>
        <w:spacing w:after="0" w:line="240" w:lineRule="auto"/>
        <w:rPr>
          <w:rFonts w:ascii="Arial" w:hAnsi="Arial" w:cs="Arial"/>
          <w:sz w:val="16"/>
          <w:szCs w:val="16"/>
        </w:rPr>
      </w:pPr>
    </w:p>
    <w:p w14:paraId="1F0DCE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M86.48 I Chronická osteomyelitída s fistulou na inom mieste (hlava, krk,   I</w:t>
      </w:r>
    </w:p>
    <w:p w14:paraId="6FA62A26" w14:textId="77777777" w:rsidR="00983AE1" w:rsidRDefault="00983AE1">
      <w:pPr>
        <w:widowControl w:val="0"/>
        <w:autoSpaceDE w:val="0"/>
        <w:autoSpaceDN w:val="0"/>
        <w:adjustRightInd w:val="0"/>
        <w:spacing w:after="0" w:line="240" w:lineRule="auto"/>
        <w:rPr>
          <w:rFonts w:ascii="Arial" w:hAnsi="Arial" w:cs="Arial"/>
          <w:sz w:val="16"/>
          <w:szCs w:val="16"/>
        </w:rPr>
      </w:pPr>
    </w:p>
    <w:p w14:paraId="54ABEF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rebrá, lebka, trup, chrbtica)                                     I</w:t>
      </w:r>
    </w:p>
    <w:p w14:paraId="631BC9B7" w14:textId="77777777" w:rsidR="00983AE1" w:rsidRDefault="00983AE1">
      <w:pPr>
        <w:widowControl w:val="0"/>
        <w:autoSpaceDE w:val="0"/>
        <w:autoSpaceDN w:val="0"/>
        <w:adjustRightInd w:val="0"/>
        <w:spacing w:after="0" w:line="240" w:lineRule="auto"/>
        <w:rPr>
          <w:rFonts w:ascii="Arial" w:hAnsi="Arial" w:cs="Arial"/>
          <w:sz w:val="16"/>
          <w:szCs w:val="16"/>
        </w:rPr>
      </w:pPr>
    </w:p>
    <w:p w14:paraId="3C1652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656E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4085DF" w14:textId="77777777" w:rsidR="00983AE1" w:rsidRDefault="00983AE1">
      <w:pPr>
        <w:widowControl w:val="0"/>
        <w:autoSpaceDE w:val="0"/>
        <w:autoSpaceDN w:val="0"/>
        <w:adjustRightInd w:val="0"/>
        <w:spacing w:after="0" w:line="240" w:lineRule="auto"/>
        <w:rPr>
          <w:rFonts w:ascii="Arial" w:hAnsi="Arial" w:cs="Arial"/>
          <w:sz w:val="16"/>
          <w:szCs w:val="16"/>
        </w:rPr>
      </w:pPr>
    </w:p>
    <w:p w14:paraId="135C87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M86.49 I Chronická osteomyelitída s fistulou na neurčenom mieste           I</w:t>
      </w:r>
    </w:p>
    <w:p w14:paraId="5FC5B6B2" w14:textId="77777777" w:rsidR="00983AE1" w:rsidRDefault="00983AE1">
      <w:pPr>
        <w:widowControl w:val="0"/>
        <w:autoSpaceDE w:val="0"/>
        <w:autoSpaceDN w:val="0"/>
        <w:adjustRightInd w:val="0"/>
        <w:spacing w:after="0" w:line="240" w:lineRule="auto"/>
        <w:rPr>
          <w:rFonts w:ascii="Arial" w:hAnsi="Arial" w:cs="Arial"/>
          <w:sz w:val="16"/>
          <w:szCs w:val="16"/>
        </w:rPr>
      </w:pPr>
    </w:p>
    <w:p w14:paraId="3EFEBC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8051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D3D4D4" w14:textId="77777777" w:rsidR="00983AE1" w:rsidRDefault="00983AE1">
      <w:pPr>
        <w:widowControl w:val="0"/>
        <w:autoSpaceDE w:val="0"/>
        <w:autoSpaceDN w:val="0"/>
        <w:adjustRightInd w:val="0"/>
        <w:spacing w:after="0" w:line="240" w:lineRule="auto"/>
        <w:rPr>
          <w:rFonts w:ascii="Arial" w:hAnsi="Arial" w:cs="Arial"/>
          <w:sz w:val="16"/>
          <w:szCs w:val="16"/>
        </w:rPr>
      </w:pPr>
    </w:p>
    <w:p w14:paraId="2F9899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M86.50 I Iná chronická hematogénna osteomyelitída na viacerých miestach    I</w:t>
      </w:r>
    </w:p>
    <w:p w14:paraId="0C50ACE2" w14:textId="77777777" w:rsidR="00983AE1" w:rsidRDefault="00983AE1">
      <w:pPr>
        <w:widowControl w:val="0"/>
        <w:autoSpaceDE w:val="0"/>
        <w:autoSpaceDN w:val="0"/>
        <w:adjustRightInd w:val="0"/>
        <w:spacing w:after="0" w:line="240" w:lineRule="auto"/>
        <w:rPr>
          <w:rFonts w:ascii="Arial" w:hAnsi="Arial" w:cs="Arial"/>
          <w:sz w:val="16"/>
          <w:szCs w:val="16"/>
        </w:rPr>
      </w:pPr>
    </w:p>
    <w:p w14:paraId="0E050D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D299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5194D8" w14:textId="77777777" w:rsidR="00983AE1" w:rsidRDefault="00983AE1">
      <w:pPr>
        <w:widowControl w:val="0"/>
        <w:autoSpaceDE w:val="0"/>
        <w:autoSpaceDN w:val="0"/>
        <w:adjustRightInd w:val="0"/>
        <w:spacing w:after="0" w:line="240" w:lineRule="auto"/>
        <w:rPr>
          <w:rFonts w:ascii="Arial" w:hAnsi="Arial" w:cs="Arial"/>
          <w:sz w:val="16"/>
          <w:szCs w:val="16"/>
        </w:rPr>
      </w:pPr>
    </w:p>
    <w:p w14:paraId="18C7EE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M86.51 I Iná chronická hematogénna osteomyelitída v oblasti pleca (kľúčna  I</w:t>
      </w:r>
    </w:p>
    <w:p w14:paraId="49050CF1" w14:textId="77777777" w:rsidR="00983AE1" w:rsidRDefault="00983AE1">
      <w:pPr>
        <w:widowControl w:val="0"/>
        <w:autoSpaceDE w:val="0"/>
        <w:autoSpaceDN w:val="0"/>
        <w:adjustRightInd w:val="0"/>
        <w:spacing w:after="0" w:line="240" w:lineRule="auto"/>
        <w:rPr>
          <w:rFonts w:ascii="Arial" w:hAnsi="Arial" w:cs="Arial"/>
          <w:sz w:val="16"/>
          <w:szCs w:val="16"/>
        </w:rPr>
      </w:pPr>
    </w:p>
    <w:p w14:paraId="61CE62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45AC5A9E" w14:textId="77777777" w:rsidR="00983AE1" w:rsidRDefault="00983AE1">
      <w:pPr>
        <w:widowControl w:val="0"/>
        <w:autoSpaceDE w:val="0"/>
        <w:autoSpaceDN w:val="0"/>
        <w:adjustRightInd w:val="0"/>
        <w:spacing w:after="0" w:line="240" w:lineRule="auto"/>
        <w:rPr>
          <w:rFonts w:ascii="Arial" w:hAnsi="Arial" w:cs="Arial"/>
          <w:sz w:val="16"/>
          <w:szCs w:val="16"/>
        </w:rPr>
      </w:pPr>
    </w:p>
    <w:p w14:paraId="001D3C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7C96E5EA" w14:textId="77777777" w:rsidR="00983AE1" w:rsidRDefault="00983AE1">
      <w:pPr>
        <w:widowControl w:val="0"/>
        <w:autoSpaceDE w:val="0"/>
        <w:autoSpaceDN w:val="0"/>
        <w:adjustRightInd w:val="0"/>
        <w:spacing w:after="0" w:line="240" w:lineRule="auto"/>
        <w:rPr>
          <w:rFonts w:ascii="Arial" w:hAnsi="Arial" w:cs="Arial"/>
          <w:sz w:val="16"/>
          <w:szCs w:val="16"/>
        </w:rPr>
      </w:pPr>
    </w:p>
    <w:p w14:paraId="43FF3E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11F7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5C93D1" w14:textId="77777777" w:rsidR="00983AE1" w:rsidRDefault="00983AE1">
      <w:pPr>
        <w:widowControl w:val="0"/>
        <w:autoSpaceDE w:val="0"/>
        <w:autoSpaceDN w:val="0"/>
        <w:adjustRightInd w:val="0"/>
        <w:spacing w:after="0" w:line="240" w:lineRule="auto"/>
        <w:rPr>
          <w:rFonts w:ascii="Arial" w:hAnsi="Arial" w:cs="Arial"/>
          <w:sz w:val="16"/>
          <w:szCs w:val="16"/>
        </w:rPr>
      </w:pPr>
    </w:p>
    <w:p w14:paraId="589FAE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M86.52 I Iná chronická hematogénna osteomyelitída nadlaktia (ramenná kosť, I</w:t>
      </w:r>
    </w:p>
    <w:p w14:paraId="00E48BE1" w14:textId="77777777" w:rsidR="00983AE1" w:rsidRDefault="00983AE1">
      <w:pPr>
        <w:widowControl w:val="0"/>
        <w:autoSpaceDE w:val="0"/>
        <w:autoSpaceDN w:val="0"/>
        <w:adjustRightInd w:val="0"/>
        <w:spacing w:after="0" w:line="240" w:lineRule="auto"/>
        <w:rPr>
          <w:rFonts w:ascii="Arial" w:hAnsi="Arial" w:cs="Arial"/>
          <w:sz w:val="16"/>
          <w:szCs w:val="16"/>
        </w:rPr>
      </w:pPr>
    </w:p>
    <w:p w14:paraId="5AD6EC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0248AD22" w14:textId="77777777" w:rsidR="00983AE1" w:rsidRDefault="00983AE1">
      <w:pPr>
        <w:widowControl w:val="0"/>
        <w:autoSpaceDE w:val="0"/>
        <w:autoSpaceDN w:val="0"/>
        <w:adjustRightInd w:val="0"/>
        <w:spacing w:after="0" w:line="240" w:lineRule="auto"/>
        <w:rPr>
          <w:rFonts w:ascii="Arial" w:hAnsi="Arial" w:cs="Arial"/>
          <w:sz w:val="16"/>
          <w:szCs w:val="16"/>
        </w:rPr>
      </w:pPr>
    </w:p>
    <w:p w14:paraId="392692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D689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7878CB" w14:textId="77777777" w:rsidR="00983AE1" w:rsidRDefault="00983AE1">
      <w:pPr>
        <w:widowControl w:val="0"/>
        <w:autoSpaceDE w:val="0"/>
        <w:autoSpaceDN w:val="0"/>
        <w:adjustRightInd w:val="0"/>
        <w:spacing w:after="0" w:line="240" w:lineRule="auto"/>
        <w:rPr>
          <w:rFonts w:ascii="Arial" w:hAnsi="Arial" w:cs="Arial"/>
          <w:sz w:val="16"/>
          <w:szCs w:val="16"/>
        </w:rPr>
      </w:pPr>
    </w:p>
    <w:p w14:paraId="54BEBA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M86.53 I Iná chronická hematogénna osteomyelitída predlaktia (lakťová      I</w:t>
      </w:r>
    </w:p>
    <w:p w14:paraId="341790EA" w14:textId="77777777" w:rsidR="00983AE1" w:rsidRDefault="00983AE1">
      <w:pPr>
        <w:widowControl w:val="0"/>
        <w:autoSpaceDE w:val="0"/>
        <w:autoSpaceDN w:val="0"/>
        <w:adjustRightInd w:val="0"/>
        <w:spacing w:after="0" w:line="240" w:lineRule="auto"/>
        <w:rPr>
          <w:rFonts w:ascii="Arial" w:hAnsi="Arial" w:cs="Arial"/>
          <w:sz w:val="16"/>
          <w:szCs w:val="16"/>
        </w:rPr>
      </w:pPr>
    </w:p>
    <w:p w14:paraId="071F2C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51EE01DA" w14:textId="77777777" w:rsidR="00983AE1" w:rsidRDefault="00983AE1">
      <w:pPr>
        <w:widowControl w:val="0"/>
        <w:autoSpaceDE w:val="0"/>
        <w:autoSpaceDN w:val="0"/>
        <w:adjustRightInd w:val="0"/>
        <w:spacing w:after="0" w:line="240" w:lineRule="auto"/>
        <w:rPr>
          <w:rFonts w:ascii="Arial" w:hAnsi="Arial" w:cs="Arial"/>
          <w:sz w:val="16"/>
          <w:szCs w:val="16"/>
        </w:rPr>
      </w:pPr>
    </w:p>
    <w:p w14:paraId="32C9E3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3082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FBC48A" w14:textId="77777777" w:rsidR="00983AE1" w:rsidRDefault="00983AE1">
      <w:pPr>
        <w:widowControl w:val="0"/>
        <w:autoSpaceDE w:val="0"/>
        <w:autoSpaceDN w:val="0"/>
        <w:adjustRightInd w:val="0"/>
        <w:spacing w:after="0" w:line="240" w:lineRule="auto"/>
        <w:rPr>
          <w:rFonts w:ascii="Arial" w:hAnsi="Arial" w:cs="Arial"/>
          <w:sz w:val="16"/>
          <w:szCs w:val="16"/>
        </w:rPr>
      </w:pPr>
    </w:p>
    <w:p w14:paraId="0EAF92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M86.54 I Iná chronická hematogénna osteomyelitída ruky (zápästie,          I</w:t>
      </w:r>
    </w:p>
    <w:p w14:paraId="0089F92B" w14:textId="77777777" w:rsidR="00983AE1" w:rsidRDefault="00983AE1">
      <w:pPr>
        <w:widowControl w:val="0"/>
        <w:autoSpaceDE w:val="0"/>
        <w:autoSpaceDN w:val="0"/>
        <w:adjustRightInd w:val="0"/>
        <w:spacing w:after="0" w:line="240" w:lineRule="auto"/>
        <w:rPr>
          <w:rFonts w:ascii="Arial" w:hAnsi="Arial" w:cs="Arial"/>
          <w:sz w:val="16"/>
          <w:szCs w:val="16"/>
        </w:rPr>
      </w:pPr>
    </w:p>
    <w:p w14:paraId="482893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57A6EE86" w14:textId="77777777" w:rsidR="00983AE1" w:rsidRDefault="00983AE1">
      <w:pPr>
        <w:widowControl w:val="0"/>
        <w:autoSpaceDE w:val="0"/>
        <w:autoSpaceDN w:val="0"/>
        <w:adjustRightInd w:val="0"/>
        <w:spacing w:after="0" w:line="240" w:lineRule="auto"/>
        <w:rPr>
          <w:rFonts w:ascii="Arial" w:hAnsi="Arial" w:cs="Arial"/>
          <w:sz w:val="16"/>
          <w:szCs w:val="16"/>
        </w:rPr>
      </w:pPr>
    </w:p>
    <w:p w14:paraId="3A1966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8E0F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02E6CE" w14:textId="77777777" w:rsidR="00983AE1" w:rsidRDefault="00983AE1">
      <w:pPr>
        <w:widowControl w:val="0"/>
        <w:autoSpaceDE w:val="0"/>
        <w:autoSpaceDN w:val="0"/>
        <w:adjustRightInd w:val="0"/>
        <w:spacing w:after="0" w:line="240" w:lineRule="auto"/>
        <w:rPr>
          <w:rFonts w:ascii="Arial" w:hAnsi="Arial" w:cs="Arial"/>
          <w:sz w:val="16"/>
          <w:szCs w:val="16"/>
        </w:rPr>
      </w:pPr>
    </w:p>
    <w:p w14:paraId="4E5D20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M86.55 I Iná chronická hematogénna osteomyelitída panvovej oblasti a       I</w:t>
      </w:r>
    </w:p>
    <w:p w14:paraId="65BEADF5" w14:textId="77777777" w:rsidR="00983AE1" w:rsidRDefault="00983AE1">
      <w:pPr>
        <w:widowControl w:val="0"/>
        <w:autoSpaceDE w:val="0"/>
        <w:autoSpaceDN w:val="0"/>
        <w:adjustRightInd w:val="0"/>
        <w:spacing w:after="0" w:line="240" w:lineRule="auto"/>
        <w:rPr>
          <w:rFonts w:ascii="Arial" w:hAnsi="Arial" w:cs="Arial"/>
          <w:sz w:val="16"/>
          <w:szCs w:val="16"/>
        </w:rPr>
      </w:pPr>
    </w:p>
    <w:p w14:paraId="5F2477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(panva, stehnová kosť, zadok, bedro, bedrový kĺb,          I</w:t>
      </w:r>
    </w:p>
    <w:p w14:paraId="14F73E62" w14:textId="77777777" w:rsidR="00983AE1" w:rsidRDefault="00983AE1">
      <w:pPr>
        <w:widowControl w:val="0"/>
        <w:autoSpaceDE w:val="0"/>
        <w:autoSpaceDN w:val="0"/>
        <w:adjustRightInd w:val="0"/>
        <w:spacing w:after="0" w:line="240" w:lineRule="auto"/>
        <w:rPr>
          <w:rFonts w:ascii="Arial" w:hAnsi="Arial" w:cs="Arial"/>
          <w:sz w:val="16"/>
          <w:szCs w:val="16"/>
        </w:rPr>
      </w:pPr>
    </w:p>
    <w:p w14:paraId="6C20EC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46133081" w14:textId="77777777" w:rsidR="00983AE1" w:rsidRDefault="00983AE1">
      <w:pPr>
        <w:widowControl w:val="0"/>
        <w:autoSpaceDE w:val="0"/>
        <w:autoSpaceDN w:val="0"/>
        <w:adjustRightInd w:val="0"/>
        <w:spacing w:after="0" w:line="240" w:lineRule="auto"/>
        <w:rPr>
          <w:rFonts w:ascii="Arial" w:hAnsi="Arial" w:cs="Arial"/>
          <w:sz w:val="16"/>
          <w:szCs w:val="16"/>
        </w:rPr>
      </w:pPr>
    </w:p>
    <w:p w14:paraId="6938B0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EA91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DCF986" w14:textId="77777777" w:rsidR="00983AE1" w:rsidRDefault="00983AE1">
      <w:pPr>
        <w:widowControl w:val="0"/>
        <w:autoSpaceDE w:val="0"/>
        <w:autoSpaceDN w:val="0"/>
        <w:adjustRightInd w:val="0"/>
        <w:spacing w:after="0" w:line="240" w:lineRule="auto"/>
        <w:rPr>
          <w:rFonts w:ascii="Arial" w:hAnsi="Arial" w:cs="Arial"/>
          <w:sz w:val="16"/>
          <w:szCs w:val="16"/>
        </w:rPr>
      </w:pPr>
    </w:p>
    <w:p w14:paraId="035D66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M86.56 I Iná chronická hematogénna osteomyelitída predkolenia (ihlica,     I</w:t>
      </w:r>
    </w:p>
    <w:p w14:paraId="313591B0" w14:textId="77777777" w:rsidR="00983AE1" w:rsidRDefault="00983AE1">
      <w:pPr>
        <w:widowControl w:val="0"/>
        <w:autoSpaceDE w:val="0"/>
        <w:autoSpaceDN w:val="0"/>
        <w:adjustRightInd w:val="0"/>
        <w:spacing w:after="0" w:line="240" w:lineRule="auto"/>
        <w:rPr>
          <w:rFonts w:ascii="Arial" w:hAnsi="Arial" w:cs="Arial"/>
          <w:sz w:val="16"/>
          <w:szCs w:val="16"/>
        </w:rPr>
      </w:pPr>
    </w:p>
    <w:p w14:paraId="6F22D6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2697ED83" w14:textId="77777777" w:rsidR="00983AE1" w:rsidRDefault="00983AE1">
      <w:pPr>
        <w:widowControl w:val="0"/>
        <w:autoSpaceDE w:val="0"/>
        <w:autoSpaceDN w:val="0"/>
        <w:adjustRightInd w:val="0"/>
        <w:spacing w:after="0" w:line="240" w:lineRule="auto"/>
        <w:rPr>
          <w:rFonts w:ascii="Arial" w:hAnsi="Arial" w:cs="Arial"/>
          <w:sz w:val="16"/>
          <w:szCs w:val="16"/>
        </w:rPr>
      </w:pPr>
    </w:p>
    <w:p w14:paraId="2D7F8F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B05A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800075" w14:textId="77777777" w:rsidR="00983AE1" w:rsidRDefault="00983AE1">
      <w:pPr>
        <w:widowControl w:val="0"/>
        <w:autoSpaceDE w:val="0"/>
        <w:autoSpaceDN w:val="0"/>
        <w:adjustRightInd w:val="0"/>
        <w:spacing w:after="0" w:line="240" w:lineRule="auto"/>
        <w:rPr>
          <w:rFonts w:ascii="Arial" w:hAnsi="Arial" w:cs="Arial"/>
          <w:sz w:val="16"/>
          <w:szCs w:val="16"/>
        </w:rPr>
      </w:pPr>
    </w:p>
    <w:p w14:paraId="0A9E64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M86.57 I Iná chronická hematogénna osteomyelitída členka a nohy            I</w:t>
      </w:r>
    </w:p>
    <w:p w14:paraId="797D3825" w14:textId="77777777" w:rsidR="00983AE1" w:rsidRDefault="00983AE1">
      <w:pPr>
        <w:widowControl w:val="0"/>
        <w:autoSpaceDE w:val="0"/>
        <w:autoSpaceDN w:val="0"/>
        <w:adjustRightInd w:val="0"/>
        <w:spacing w:after="0" w:line="240" w:lineRule="auto"/>
        <w:rPr>
          <w:rFonts w:ascii="Arial" w:hAnsi="Arial" w:cs="Arial"/>
          <w:sz w:val="16"/>
          <w:szCs w:val="16"/>
        </w:rPr>
      </w:pPr>
    </w:p>
    <w:p w14:paraId="53DFE7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4FAE5CCB" w14:textId="77777777" w:rsidR="00983AE1" w:rsidRDefault="00983AE1">
      <w:pPr>
        <w:widowControl w:val="0"/>
        <w:autoSpaceDE w:val="0"/>
        <w:autoSpaceDN w:val="0"/>
        <w:adjustRightInd w:val="0"/>
        <w:spacing w:after="0" w:line="240" w:lineRule="auto"/>
        <w:rPr>
          <w:rFonts w:ascii="Arial" w:hAnsi="Arial" w:cs="Arial"/>
          <w:sz w:val="16"/>
          <w:szCs w:val="16"/>
        </w:rPr>
      </w:pPr>
    </w:p>
    <w:p w14:paraId="6F2AB7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54CEAEF2" w14:textId="77777777" w:rsidR="00983AE1" w:rsidRDefault="00983AE1">
      <w:pPr>
        <w:widowControl w:val="0"/>
        <w:autoSpaceDE w:val="0"/>
        <w:autoSpaceDN w:val="0"/>
        <w:adjustRightInd w:val="0"/>
        <w:spacing w:after="0" w:line="240" w:lineRule="auto"/>
        <w:rPr>
          <w:rFonts w:ascii="Arial" w:hAnsi="Arial" w:cs="Arial"/>
          <w:sz w:val="16"/>
          <w:szCs w:val="16"/>
        </w:rPr>
      </w:pPr>
    </w:p>
    <w:p w14:paraId="181A67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F183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4B8434" w14:textId="77777777" w:rsidR="00983AE1" w:rsidRDefault="00983AE1">
      <w:pPr>
        <w:widowControl w:val="0"/>
        <w:autoSpaceDE w:val="0"/>
        <w:autoSpaceDN w:val="0"/>
        <w:adjustRightInd w:val="0"/>
        <w:spacing w:after="0" w:line="240" w:lineRule="auto"/>
        <w:rPr>
          <w:rFonts w:ascii="Arial" w:hAnsi="Arial" w:cs="Arial"/>
          <w:sz w:val="16"/>
          <w:szCs w:val="16"/>
        </w:rPr>
      </w:pPr>
    </w:p>
    <w:p w14:paraId="471B7A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M86.58 I Iná chronická hematogénna osteomyelitída na inom mieste (hlava,   I</w:t>
      </w:r>
    </w:p>
    <w:p w14:paraId="043E6378" w14:textId="77777777" w:rsidR="00983AE1" w:rsidRDefault="00983AE1">
      <w:pPr>
        <w:widowControl w:val="0"/>
        <w:autoSpaceDE w:val="0"/>
        <w:autoSpaceDN w:val="0"/>
        <w:adjustRightInd w:val="0"/>
        <w:spacing w:after="0" w:line="240" w:lineRule="auto"/>
        <w:rPr>
          <w:rFonts w:ascii="Arial" w:hAnsi="Arial" w:cs="Arial"/>
          <w:sz w:val="16"/>
          <w:szCs w:val="16"/>
        </w:rPr>
      </w:pPr>
    </w:p>
    <w:p w14:paraId="687AA8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44A0ADF1" w14:textId="77777777" w:rsidR="00983AE1" w:rsidRDefault="00983AE1">
      <w:pPr>
        <w:widowControl w:val="0"/>
        <w:autoSpaceDE w:val="0"/>
        <w:autoSpaceDN w:val="0"/>
        <w:adjustRightInd w:val="0"/>
        <w:spacing w:after="0" w:line="240" w:lineRule="auto"/>
        <w:rPr>
          <w:rFonts w:ascii="Arial" w:hAnsi="Arial" w:cs="Arial"/>
          <w:sz w:val="16"/>
          <w:szCs w:val="16"/>
        </w:rPr>
      </w:pPr>
    </w:p>
    <w:p w14:paraId="633DE1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FCE0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42E493" w14:textId="77777777" w:rsidR="00983AE1" w:rsidRDefault="00983AE1">
      <w:pPr>
        <w:widowControl w:val="0"/>
        <w:autoSpaceDE w:val="0"/>
        <w:autoSpaceDN w:val="0"/>
        <w:adjustRightInd w:val="0"/>
        <w:spacing w:after="0" w:line="240" w:lineRule="auto"/>
        <w:rPr>
          <w:rFonts w:ascii="Arial" w:hAnsi="Arial" w:cs="Arial"/>
          <w:sz w:val="16"/>
          <w:szCs w:val="16"/>
        </w:rPr>
      </w:pPr>
    </w:p>
    <w:p w14:paraId="70478B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M86.59 I Iná chronická hematogénna osteomyelitída na neurčenom mieste      I</w:t>
      </w:r>
    </w:p>
    <w:p w14:paraId="03C2A51B" w14:textId="77777777" w:rsidR="00983AE1" w:rsidRDefault="00983AE1">
      <w:pPr>
        <w:widowControl w:val="0"/>
        <w:autoSpaceDE w:val="0"/>
        <w:autoSpaceDN w:val="0"/>
        <w:adjustRightInd w:val="0"/>
        <w:spacing w:after="0" w:line="240" w:lineRule="auto"/>
        <w:rPr>
          <w:rFonts w:ascii="Arial" w:hAnsi="Arial" w:cs="Arial"/>
          <w:sz w:val="16"/>
          <w:szCs w:val="16"/>
        </w:rPr>
      </w:pPr>
    </w:p>
    <w:p w14:paraId="5D44A5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8805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377727" w14:textId="77777777" w:rsidR="00983AE1" w:rsidRDefault="00983AE1">
      <w:pPr>
        <w:widowControl w:val="0"/>
        <w:autoSpaceDE w:val="0"/>
        <w:autoSpaceDN w:val="0"/>
        <w:adjustRightInd w:val="0"/>
        <w:spacing w:after="0" w:line="240" w:lineRule="auto"/>
        <w:rPr>
          <w:rFonts w:ascii="Arial" w:hAnsi="Arial" w:cs="Arial"/>
          <w:sz w:val="16"/>
          <w:szCs w:val="16"/>
        </w:rPr>
      </w:pPr>
    </w:p>
    <w:p w14:paraId="28E2F7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M86.60 I Iná chronická osteomyelitída na viacerých miestach                I</w:t>
      </w:r>
    </w:p>
    <w:p w14:paraId="263AC56D" w14:textId="77777777" w:rsidR="00983AE1" w:rsidRDefault="00983AE1">
      <w:pPr>
        <w:widowControl w:val="0"/>
        <w:autoSpaceDE w:val="0"/>
        <w:autoSpaceDN w:val="0"/>
        <w:adjustRightInd w:val="0"/>
        <w:spacing w:after="0" w:line="240" w:lineRule="auto"/>
        <w:rPr>
          <w:rFonts w:ascii="Arial" w:hAnsi="Arial" w:cs="Arial"/>
          <w:sz w:val="16"/>
          <w:szCs w:val="16"/>
        </w:rPr>
      </w:pPr>
    </w:p>
    <w:p w14:paraId="37B49C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DAF8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888B9F" w14:textId="77777777" w:rsidR="00983AE1" w:rsidRDefault="00983AE1">
      <w:pPr>
        <w:widowControl w:val="0"/>
        <w:autoSpaceDE w:val="0"/>
        <w:autoSpaceDN w:val="0"/>
        <w:adjustRightInd w:val="0"/>
        <w:spacing w:after="0" w:line="240" w:lineRule="auto"/>
        <w:rPr>
          <w:rFonts w:ascii="Arial" w:hAnsi="Arial" w:cs="Arial"/>
          <w:sz w:val="16"/>
          <w:szCs w:val="16"/>
        </w:rPr>
      </w:pPr>
    </w:p>
    <w:p w14:paraId="46612B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M86.61 I Iná chronická osteomyelitída v oblasti pleca (kľúčna kosť,        I</w:t>
      </w:r>
    </w:p>
    <w:p w14:paraId="18DC22EA" w14:textId="77777777" w:rsidR="00983AE1" w:rsidRDefault="00983AE1">
      <w:pPr>
        <w:widowControl w:val="0"/>
        <w:autoSpaceDE w:val="0"/>
        <w:autoSpaceDN w:val="0"/>
        <w:adjustRightInd w:val="0"/>
        <w:spacing w:after="0" w:line="240" w:lineRule="auto"/>
        <w:rPr>
          <w:rFonts w:ascii="Arial" w:hAnsi="Arial" w:cs="Arial"/>
          <w:sz w:val="16"/>
          <w:szCs w:val="16"/>
        </w:rPr>
      </w:pPr>
    </w:p>
    <w:p w14:paraId="503420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7ADE4894" w14:textId="77777777" w:rsidR="00983AE1" w:rsidRDefault="00983AE1">
      <w:pPr>
        <w:widowControl w:val="0"/>
        <w:autoSpaceDE w:val="0"/>
        <w:autoSpaceDN w:val="0"/>
        <w:adjustRightInd w:val="0"/>
        <w:spacing w:after="0" w:line="240" w:lineRule="auto"/>
        <w:rPr>
          <w:rFonts w:ascii="Arial" w:hAnsi="Arial" w:cs="Arial"/>
          <w:sz w:val="16"/>
          <w:szCs w:val="16"/>
        </w:rPr>
      </w:pPr>
    </w:p>
    <w:p w14:paraId="3C9344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C0BA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C2E19D" w14:textId="77777777" w:rsidR="00983AE1" w:rsidRDefault="00983AE1">
      <w:pPr>
        <w:widowControl w:val="0"/>
        <w:autoSpaceDE w:val="0"/>
        <w:autoSpaceDN w:val="0"/>
        <w:adjustRightInd w:val="0"/>
        <w:spacing w:after="0" w:line="240" w:lineRule="auto"/>
        <w:rPr>
          <w:rFonts w:ascii="Arial" w:hAnsi="Arial" w:cs="Arial"/>
          <w:sz w:val="16"/>
          <w:szCs w:val="16"/>
        </w:rPr>
      </w:pPr>
    </w:p>
    <w:p w14:paraId="135604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M86.62 I Iná chronická osteomyelitída nadlaktia (ramenná kosť, lakťový     I</w:t>
      </w:r>
    </w:p>
    <w:p w14:paraId="65FF1780" w14:textId="77777777" w:rsidR="00983AE1" w:rsidRDefault="00983AE1">
      <w:pPr>
        <w:widowControl w:val="0"/>
        <w:autoSpaceDE w:val="0"/>
        <w:autoSpaceDN w:val="0"/>
        <w:adjustRightInd w:val="0"/>
        <w:spacing w:after="0" w:line="240" w:lineRule="auto"/>
        <w:rPr>
          <w:rFonts w:ascii="Arial" w:hAnsi="Arial" w:cs="Arial"/>
          <w:sz w:val="16"/>
          <w:szCs w:val="16"/>
        </w:rPr>
      </w:pPr>
    </w:p>
    <w:p w14:paraId="063566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49A98CD8" w14:textId="77777777" w:rsidR="00983AE1" w:rsidRDefault="00983AE1">
      <w:pPr>
        <w:widowControl w:val="0"/>
        <w:autoSpaceDE w:val="0"/>
        <w:autoSpaceDN w:val="0"/>
        <w:adjustRightInd w:val="0"/>
        <w:spacing w:after="0" w:line="240" w:lineRule="auto"/>
        <w:rPr>
          <w:rFonts w:ascii="Arial" w:hAnsi="Arial" w:cs="Arial"/>
          <w:sz w:val="16"/>
          <w:szCs w:val="16"/>
        </w:rPr>
      </w:pPr>
    </w:p>
    <w:p w14:paraId="088D26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0E4C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A5BF3A" w14:textId="77777777" w:rsidR="00983AE1" w:rsidRDefault="00983AE1">
      <w:pPr>
        <w:widowControl w:val="0"/>
        <w:autoSpaceDE w:val="0"/>
        <w:autoSpaceDN w:val="0"/>
        <w:adjustRightInd w:val="0"/>
        <w:spacing w:after="0" w:line="240" w:lineRule="auto"/>
        <w:rPr>
          <w:rFonts w:ascii="Arial" w:hAnsi="Arial" w:cs="Arial"/>
          <w:sz w:val="16"/>
          <w:szCs w:val="16"/>
        </w:rPr>
      </w:pPr>
    </w:p>
    <w:p w14:paraId="4EA5CA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M86.63 I Iná chronická osteomyelitída predlaktia (lakťová kosť, vretenná   I</w:t>
      </w:r>
    </w:p>
    <w:p w14:paraId="495AF23B" w14:textId="77777777" w:rsidR="00983AE1" w:rsidRDefault="00983AE1">
      <w:pPr>
        <w:widowControl w:val="0"/>
        <w:autoSpaceDE w:val="0"/>
        <w:autoSpaceDN w:val="0"/>
        <w:adjustRightInd w:val="0"/>
        <w:spacing w:after="0" w:line="240" w:lineRule="auto"/>
        <w:rPr>
          <w:rFonts w:ascii="Arial" w:hAnsi="Arial" w:cs="Arial"/>
          <w:sz w:val="16"/>
          <w:szCs w:val="16"/>
        </w:rPr>
      </w:pPr>
    </w:p>
    <w:p w14:paraId="410B96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74A425DC" w14:textId="77777777" w:rsidR="00983AE1" w:rsidRDefault="00983AE1">
      <w:pPr>
        <w:widowControl w:val="0"/>
        <w:autoSpaceDE w:val="0"/>
        <w:autoSpaceDN w:val="0"/>
        <w:adjustRightInd w:val="0"/>
        <w:spacing w:after="0" w:line="240" w:lineRule="auto"/>
        <w:rPr>
          <w:rFonts w:ascii="Arial" w:hAnsi="Arial" w:cs="Arial"/>
          <w:sz w:val="16"/>
          <w:szCs w:val="16"/>
        </w:rPr>
      </w:pPr>
    </w:p>
    <w:p w14:paraId="584D53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8527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57A293" w14:textId="77777777" w:rsidR="00983AE1" w:rsidRDefault="00983AE1">
      <w:pPr>
        <w:widowControl w:val="0"/>
        <w:autoSpaceDE w:val="0"/>
        <w:autoSpaceDN w:val="0"/>
        <w:adjustRightInd w:val="0"/>
        <w:spacing w:after="0" w:line="240" w:lineRule="auto"/>
        <w:rPr>
          <w:rFonts w:ascii="Arial" w:hAnsi="Arial" w:cs="Arial"/>
          <w:sz w:val="16"/>
          <w:szCs w:val="16"/>
        </w:rPr>
      </w:pPr>
    </w:p>
    <w:p w14:paraId="6104D8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M86.64 I Iná chronická osteomyelitída ruky (zápästie, záprstie, prsty,     I</w:t>
      </w:r>
    </w:p>
    <w:p w14:paraId="11EB5918" w14:textId="77777777" w:rsidR="00983AE1" w:rsidRDefault="00983AE1">
      <w:pPr>
        <w:widowControl w:val="0"/>
        <w:autoSpaceDE w:val="0"/>
        <w:autoSpaceDN w:val="0"/>
        <w:adjustRightInd w:val="0"/>
        <w:spacing w:after="0" w:line="240" w:lineRule="auto"/>
        <w:rPr>
          <w:rFonts w:ascii="Arial" w:hAnsi="Arial" w:cs="Arial"/>
          <w:sz w:val="16"/>
          <w:szCs w:val="16"/>
        </w:rPr>
      </w:pPr>
    </w:p>
    <w:p w14:paraId="0CC5B4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medzi týmito kosťami)                                        I</w:t>
      </w:r>
    </w:p>
    <w:p w14:paraId="17974C61" w14:textId="77777777" w:rsidR="00983AE1" w:rsidRDefault="00983AE1">
      <w:pPr>
        <w:widowControl w:val="0"/>
        <w:autoSpaceDE w:val="0"/>
        <w:autoSpaceDN w:val="0"/>
        <w:adjustRightInd w:val="0"/>
        <w:spacing w:after="0" w:line="240" w:lineRule="auto"/>
        <w:rPr>
          <w:rFonts w:ascii="Arial" w:hAnsi="Arial" w:cs="Arial"/>
          <w:sz w:val="16"/>
          <w:szCs w:val="16"/>
        </w:rPr>
      </w:pPr>
    </w:p>
    <w:p w14:paraId="2259D9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0114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7B3024" w14:textId="77777777" w:rsidR="00983AE1" w:rsidRDefault="00983AE1">
      <w:pPr>
        <w:widowControl w:val="0"/>
        <w:autoSpaceDE w:val="0"/>
        <w:autoSpaceDN w:val="0"/>
        <w:adjustRightInd w:val="0"/>
        <w:spacing w:after="0" w:line="240" w:lineRule="auto"/>
        <w:rPr>
          <w:rFonts w:ascii="Arial" w:hAnsi="Arial" w:cs="Arial"/>
          <w:sz w:val="16"/>
          <w:szCs w:val="16"/>
        </w:rPr>
      </w:pPr>
    </w:p>
    <w:p w14:paraId="10F281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M86.65 I Iná chronická osteomyelitída panvovej oblasti a stehna (panva,    I</w:t>
      </w:r>
    </w:p>
    <w:p w14:paraId="426ACCE6" w14:textId="77777777" w:rsidR="00983AE1" w:rsidRDefault="00983AE1">
      <w:pPr>
        <w:widowControl w:val="0"/>
        <w:autoSpaceDE w:val="0"/>
        <w:autoSpaceDN w:val="0"/>
        <w:adjustRightInd w:val="0"/>
        <w:spacing w:after="0" w:line="240" w:lineRule="auto"/>
        <w:rPr>
          <w:rFonts w:ascii="Arial" w:hAnsi="Arial" w:cs="Arial"/>
          <w:sz w:val="16"/>
          <w:szCs w:val="16"/>
        </w:rPr>
      </w:pPr>
    </w:p>
    <w:p w14:paraId="16436B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3387E050" w14:textId="77777777" w:rsidR="00983AE1" w:rsidRDefault="00983AE1">
      <w:pPr>
        <w:widowControl w:val="0"/>
        <w:autoSpaceDE w:val="0"/>
        <w:autoSpaceDN w:val="0"/>
        <w:adjustRightInd w:val="0"/>
        <w:spacing w:after="0" w:line="240" w:lineRule="auto"/>
        <w:rPr>
          <w:rFonts w:ascii="Arial" w:hAnsi="Arial" w:cs="Arial"/>
          <w:sz w:val="16"/>
          <w:szCs w:val="16"/>
        </w:rPr>
      </w:pPr>
    </w:p>
    <w:p w14:paraId="7EB523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226E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077B73" w14:textId="77777777" w:rsidR="00983AE1" w:rsidRDefault="00983AE1">
      <w:pPr>
        <w:widowControl w:val="0"/>
        <w:autoSpaceDE w:val="0"/>
        <w:autoSpaceDN w:val="0"/>
        <w:adjustRightInd w:val="0"/>
        <w:spacing w:after="0" w:line="240" w:lineRule="auto"/>
        <w:rPr>
          <w:rFonts w:ascii="Arial" w:hAnsi="Arial" w:cs="Arial"/>
          <w:sz w:val="16"/>
          <w:szCs w:val="16"/>
        </w:rPr>
      </w:pPr>
    </w:p>
    <w:p w14:paraId="2417F1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M86.66 I Iná chronická osteomyelitída predkolenia (ihlica, píšťala,        I</w:t>
      </w:r>
    </w:p>
    <w:p w14:paraId="45A40516" w14:textId="77777777" w:rsidR="00983AE1" w:rsidRDefault="00983AE1">
      <w:pPr>
        <w:widowControl w:val="0"/>
        <w:autoSpaceDE w:val="0"/>
        <w:autoSpaceDN w:val="0"/>
        <w:adjustRightInd w:val="0"/>
        <w:spacing w:after="0" w:line="240" w:lineRule="auto"/>
        <w:rPr>
          <w:rFonts w:ascii="Arial" w:hAnsi="Arial" w:cs="Arial"/>
          <w:sz w:val="16"/>
          <w:szCs w:val="16"/>
        </w:rPr>
      </w:pPr>
    </w:p>
    <w:p w14:paraId="4063FF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573A6CF4" w14:textId="77777777" w:rsidR="00983AE1" w:rsidRDefault="00983AE1">
      <w:pPr>
        <w:widowControl w:val="0"/>
        <w:autoSpaceDE w:val="0"/>
        <w:autoSpaceDN w:val="0"/>
        <w:adjustRightInd w:val="0"/>
        <w:spacing w:after="0" w:line="240" w:lineRule="auto"/>
        <w:rPr>
          <w:rFonts w:ascii="Arial" w:hAnsi="Arial" w:cs="Arial"/>
          <w:sz w:val="16"/>
          <w:szCs w:val="16"/>
        </w:rPr>
      </w:pPr>
    </w:p>
    <w:p w14:paraId="7772B1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049B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DC38E2" w14:textId="77777777" w:rsidR="00983AE1" w:rsidRDefault="00983AE1">
      <w:pPr>
        <w:widowControl w:val="0"/>
        <w:autoSpaceDE w:val="0"/>
        <w:autoSpaceDN w:val="0"/>
        <w:adjustRightInd w:val="0"/>
        <w:spacing w:after="0" w:line="240" w:lineRule="auto"/>
        <w:rPr>
          <w:rFonts w:ascii="Arial" w:hAnsi="Arial" w:cs="Arial"/>
          <w:sz w:val="16"/>
          <w:szCs w:val="16"/>
        </w:rPr>
      </w:pPr>
    </w:p>
    <w:p w14:paraId="107F40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M86.67 I Iná chronická osteomyelitída členka a nohy (predpriehlavok,       I</w:t>
      </w:r>
    </w:p>
    <w:p w14:paraId="7CE86DC5" w14:textId="77777777" w:rsidR="00983AE1" w:rsidRDefault="00983AE1">
      <w:pPr>
        <w:widowControl w:val="0"/>
        <w:autoSpaceDE w:val="0"/>
        <w:autoSpaceDN w:val="0"/>
        <w:adjustRightInd w:val="0"/>
        <w:spacing w:after="0" w:line="240" w:lineRule="auto"/>
        <w:rPr>
          <w:rFonts w:ascii="Arial" w:hAnsi="Arial" w:cs="Arial"/>
          <w:sz w:val="16"/>
          <w:szCs w:val="16"/>
        </w:rPr>
      </w:pPr>
    </w:p>
    <w:p w14:paraId="7BC818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466867B7" w14:textId="77777777" w:rsidR="00983AE1" w:rsidRDefault="00983AE1">
      <w:pPr>
        <w:widowControl w:val="0"/>
        <w:autoSpaceDE w:val="0"/>
        <w:autoSpaceDN w:val="0"/>
        <w:adjustRightInd w:val="0"/>
        <w:spacing w:after="0" w:line="240" w:lineRule="auto"/>
        <w:rPr>
          <w:rFonts w:ascii="Arial" w:hAnsi="Arial" w:cs="Arial"/>
          <w:sz w:val="16"/>
          <w:szCs w:val="16"/>
        </w:rPr>
      </w:pPr>
    </w:p>
    <w:p w14:paraId="2E5FA5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5C3C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98F588" w14:textId="77777777" w:rsidR="00983AE1" w:rsidRDefault="00983AE1">
      <w:pPr>
        <w:widowControl w:val="0"/>
        <w:autoSpaceDE w:val="0"/>
        <w:autoSpaceDN w:val="0"/>
        <w:adjustRightInd w:val="0"/>
        <w:spacing w:after="0" w:line="240" w:lineRule="auto"/>
        <w:rPr>
          <w:rFonts w:ascii="Arial" w:hAnsi="Arial" w:cs="Arial"/>
          <w:sz w:val="16"/>
          <w:szCs w:val="16"/>
        </w:rPr>
      </w:pPr>
    </w:p>
    <w:p w14:paraId="761042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M86.68 I Iná chronická osteomyelitída na inom mieste (hlava, krk, rebrá,   I</w:t>
      </w:r>
    </w:p>
    <w:p w14:paraId="68C72457" w14:textId="77777777" w:rsidR="00983AE1" w:rsidRDefault="00983AE1">
      <w:pPr>
        <w:widowControl w:val="0"/>
        <w:autoSpaceDE w:val="0"/>
        <w:autoSpaceDN w:val="0"/>
        <w:adjustRightInd w:val="0"/>
        <w:spacing w:after="0" w:line="240" w:lineRule="auto"/>
        <w:rPr>
          <w:rFonts w:ascii="Arial" w:hAnsi="Arial" w:cs="Arial"/>
          <w:sz w:val="16"/>
          <w:szCs w:val="16"/>
        </w:rPr>
      </w:pPr>
    </w:p>
    <w:p w14:paraId="3ACA0A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740C40B8" w14:textId="77777777" w:rsidR="00983AE1" w:rsidRDefault="00983AE1">
      <w:pPr>
        <w:widowControl w:val="0"/>
        <w:autoSpaceDE w:val="0"/>
        <w:autoSpaceDN w:val="0"/>
        <w:adjustRightInd w:val="0"/>
        <w:spacing w:after="0" w:line="240" w:lineRule="auto"/>
        <w:rPr>
          <w:rFonts w:ascii="Arial" w:hAnsi="Arial" w:cs="Arial"/>
          <w:sz w:val="16"/>
          <w:szCs w:val="16"/>
        </w:rPr>
      </w:pPr>
    </w:p>
    <w:p w14:paraId="151BB7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4EF5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221DD6" w14:textId="77777777" w:rsidR="00983AE1" w:rsidRDefault="00983AE1">
      <w:pPr>
        <w:widowControl w:val="0"/>
        <w:autoSpaceDE w:val="0"/>
        <w:autoSpaceDN w:val="0"/>
        <w:adjustRightInd w:val="0"/>
        <w:spacing w:after="0" w:line="240" w:lineRule="auto"/>
        <w:rPr>
          <w:rFonts w:ascii="Arial" w:hAnsi="Arial" w:cs="Arial"/>
          <w:sz w:val="16"/>
          <w:szCs w:val="16"/>
        </w:rPr>
      </w:pPr>
    </w:p>
    <w:p w14:paraId="22DF99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M86.69 I Iná chronická osteomyelitída na neurčenom mieste                  I</w:t>
      </w:r>
    </w:p>
    <w:p w14:paraId="7708CA6E" w14:textId="77777777" w:rsidR="00983AE1" w:rsidRDefault="00983AE1">
      <w:pPr>
        <w:widowControl w:val="0"/>
        <w:autoSpaceDE w:val="0"/>
        <w:autoSpaceDN w:val="0"/>
        <w:adjustRightInd w:val="0"/>
        <w:spacing w:after="0" w:line="240" w:lineRule="auto"/>
        <w:rPr>
          <w:rFonts w:ascii="Arial" w:hAnsi="Arial" w:cs="Arial"/>
          <w:sz w:val="16"/>
          <w:szCs w:val="16"/>
        </w:rPr>
      </w:pPr>
    </w:p>
    <w:p w14:paraId="274AC5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7F6D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A98A06" w14:textId="77777777" w:rsidR="00983AE1" w:rsidRDefault="00983AE1">
      <w:pPr>
        <w:widowControl w:val="0"/>
        <w:autoSpaceDE w:val="0"/>
        <w:autoSpaceDN w:val="0"/>
        <w:adjustRightInd w:val="0"/>
        <w:spacing w:after="0" w:line="240" w:lineRule="auto"/>
        <w:rPr>
          <w:rFonts w:ascii="Arial" w:hAnsi="Arial" w:cs="Arial"/>
          <w:sz w:val="16"/>
          <w:szCs w:val="16"/>
        </w:rPr>
      </w:pPr>
    </w:p>
    <w:p w14:paraId="5420C8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M86.80 I Iná osteomyelitída na viacerých miestach                          I</w:t>
      </w:r>
    </w:p>
    <w:p w14:paraId="08CB96B0" w14:textId="77777777" w:rsidR="00983AE1" w:rsidRDefault="00983AE1">
      <w:pPr>
        <w:widowControl w:val="0"/>
        <w:autoSpaceDE w:val="0"/>
        <w:autoSpaceDN w:val="0"/>
        <w:adjustRightInd w:val="0"/>
        <w:spacing w:after="0" w:line="240" w:lineRule="auto"/>
        <w:rPr>
          <w:rFonts w:ascii="Arial" w:hAnsi="Arial" w:cs="Arial"/>
          <w:sz w:val="16"/>
          <w:szCs w:val="16"/>
        </w:rPr>
      </w:pPr>
    </w:p>
    <w:p w14:paraId="05608C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F3E9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63DA8A" w14:textId="77777777" w:rsidR="00983AE1" w:rsidRDefault="00983AE1">
      <w:pPr>
        <w:widowControl w:val="0"/>
        <w:autoSpaceDE w:val="0"/>
        <w:autoSpaceDN w:val="0"/>
        <w:adjustRightInd w:val="0"/>
        <w:spacing w:after="0" w:line="240" w:lineRule="auto"/>
        <w:rPr>
          <w:rFonts w:ascii="Arial" w:hAnsi="Arial" w:cs="Arial"/>
          <w:sz w:val="16"/>
          <w:szCs w:val="16"/>
        </w:rPr>
      </w:pPr>
    </w:p>
    <w:p w14:paraId="54C394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M86.81 I Iná osteomyelitída v oblasti pleca (kľúčna kosť, lopatka,         I</w:t>
      </w:r>
    </w:p>
    <w:p w14:paraId="6E337725" w14:textId="77777777" w:rsidR="00983AE1" w:rsidRDefault="00983AE1">
      <w:pPr>
        <w:widowControl w:val="0"/>
        <w:autoSpaceDE w:val="0"/>
        <w:autoSpaceDN w:val="0"/>
        <w:adjustRightInd w:val="0"/>
        <w:spacing w:after="0" w:line="240" w:lineRule="auto"/>
        <w:rPr>
          <w:rFonts w:ascii="Arial" w:hAnsi="Arial" w:cs="Arial"/>
          <w:sz w:val="16"/>
          <w:szCs w:val="16"/>
        </w:rPr>
      </w:pPr>
    </w:p>
    <w:p w14:paraId="476EA6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7AF65117" w14:textId="77777777" w:rsidR="00983AE1" w:rsidRDefault="00983AE1">
      <w:pPr>
        <w:widowControl w:val="0"/>
        <w:autoSpaceDE w:val="0"/>
        <w:autoSpaceDN w:val="0"/>
        <w:adjustRightInd w:val="0"/>
        <w:spacing w:after="0" w:line="240" w:lineRule="auto"/>
        <w:rPr>
          <w:rFonts w:ascii="Arial" w:hAnsi="Arial" w:cs="Arial"/>
          <w:sz w:val="16"/>
          <w:szCs w:val="16"/>
        </w:rPr>
      </w:pPr>
    </w:p>
    <w:p w14:paraId="5691E2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A49D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47F51C" w14:textId="77777777" w:rsidR="00983AE1" w:rsidRDefault="00983AE1">
      <w:pPr>
        <w:widowControl w:val="0"/>
        <w:autoSpaceDE w:val="0"/>
        <w:autoSpaceDN w:val="0"/>
        <w:adjustRightInd w:val="0"/>
        <w:spacing w:after="0" w:line="240" w:lineRule="auto"/>
        <w:rPr>
          <w:rFonts w:ascii="Arial" w:hAnsi="Arial" w:cs="Arial"/>
          <w:sz w:val="16"/>
          <w:szCs w:val="16"/>
        </w:rPr>
      </w:pPr>
    </w:p>
    <w:p w14:paraId="6E92E8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M86.82 I Iná osteomyelitída nadlaktia (ramenná kosť, lakťový kĺb)          I</w:t>
      </w:r>
    </w:p>
    <w:p w14:paraId="14FD7C1A" w14:textId="77777777" w:rsidR="00983AE1" w:rsidRDefault="00983AE1">
      <w:pPr>
        <w:widowControl w:val="0"/>
        <w:autoSpaceDE w:val="0"/>
        <w:autoSpaceDN w:val="0"/>
        <w:adjustRightInd w:val="0"/>
        <w:spacing w:after="0" w:line="240" w:lineRule="auto"/>
        <w:rPr>
          <w:rFonts w:ascii="Arial" w:hAnsi="Arial" w:cs="Arial"/>
          <w:sz w:val="16"/>
          <w:szCs w:val="16"/>
        </w:rPr>
      </w:pPr>
    </w:p>
    <w:p w14:paraId="5B8E9B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00D2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A8A34A" w14:textId="77777777" w:rsidR="00983AE1" w:rsidRDefault="00983AE1">
      <w:pPr>
        <w:widowControl w:val="0"/>
        <w:autoSpaceDE w:val="0"/>
        <w:autoSpaceDN w:val="0"/>
        <w:adjustRightInd w:val="0"/>
        <w:spacing w:after="0" w:line="240" w:lineRule="auto"/>
        <w:rPr>
          <w:rFonts w:ascii="Arial" w:hAnsi="Arial" w:cs="Arial"/>
          <w:sz w:val="16"/>
          <w:szCs w:val="16"/>
        </w:rPr>
      </w:pPr>
    </w:p>
    <w:p w14:paraId="038D3B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M86.83 I Iná osteomyelitída predlaktia (lakťová kosť, vretenná kosť,       I</w:t>
      </w:r>
    </w:p>
    <w:p w14:paraId="5C3EF317" w14:textId="77777777" w:rsidR="00983AE1" w:rsidRDefault="00983AE1">
      <w:pPr>
        <w:widowControl w:val="0"/>
        <w:autoSpaceDE w:val="0"/>
        <w:autoSpaceDN w:val="0"/>
        <w:adjustRightInd w:val="0"/>
        <w:spacing w:after="0" w:line="240" w:lineRule="auto"/>
        <w:rPr>
          <w:rFonts w:ascii="Arial" w:hAnsi="Arial" w:cs="Arial"/>
          <w:sz w:val="16"/>
          <w:szCs w:val="16"/>
        </w:rPr>
      </w:pPr>
    </w:p>
    <w:p w14:paraId="760096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0FA2D0C3" w14:textId="77777777" w:rsidR="00983AE1" w:rsidRDefault="00983AE1">
      <w:pPr>
        <w:widowControl w:val="0"/>
        <w:autoSpaceDE w:val="0"/>
        <w:autoSpaceDN w:val="0"/>
        <w:adjustRightInd w:val="0"/>
        <w:spacing w:after="0" w:line="240" w:lineRule="auto"/>
        <w:rPr>
          <w:rFonts w:ascii="Arial" w:hAnsi="Arial" w:cs="Arial"/>
          <w:sz w:val="16"/>
          <w:szCs w:val="16"/>
        </w:rPr>
      </w:pPr>
    </w:p>
    <w:p w14:paraId="742F7A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6AC4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138CC1" w14:textId="77777777" w:rsidR="00983AE1" w:rsidRDefault="00983AE1">
      <w:pPr>
        <w:widowControl w:val="0"/>
        <w:autoSpaceDE w:val="0"/>
        <w:autoSpaceDN w:val="0"/>
        <w:adjustRightInd w:val="0"/>
        <w:spacing w:after="0" w:line="240" w:lineRule="auto"/>
        <w:rPr>
          <w:rFonts w:ascii="Arial" w:hAnsi="Arial" w:cs="Arial"/>
          <w:sz w:val="16"/>
          <w:szCs w:val="16"/>
        </w:rPr>
      </w:pPr>
    </w:p>
    <w:p w14:paraId="140B8B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M86.84 I Iná osteomyelitída ruky (zápästie, záprstie, prsty, kĺby medzi    I</w:t>
      </w:r>
    </w:p>
    <w:p w14:paraId="19E426C2" w14:textId="77777777" w:rsidR="00983AE1" w:rsidRDefault="00983AE1">
      <w:pPr>
        <w:widowControl w:val="0"/>
        <w:autoSpaceDE w:val="0"/>
        <w:autoSpaceDN w:val="0"/>
        <w:adjustRightInd w:val="0"/>
        <w:spacing w:after="0" w:line="240" w:lineRule="auto"/>
        <w:rPr>
          <w:rFonts w:ascii="Arial" w:hAnsi="Arial" w:cs="Arial"/>
          <w:sz w:val="16"/>
          <w:szCs w:val="16"/>
        </w:rPr>
      </w:pPr>
    </w:p>
    <w:p w14:paraId="60AFB0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4F1E7785" w14:textId="77777777" w:rsidR="00983AE1" w:rsidRDefault="00983AE1">
      <w:pPr>
        <w:widowControl w:val="0"/>
        <w:autoSpaceDE w:val="0"/>
        <w:autoSpaceDN w:val="0"/>
        <w:adjustRightInd w:val="0"/>
        <w:spacing w:after="0" w:line="240" w:lineRule="auto"/>
        <w:rPr>
          <w:rFonts w:ascii="Arial" w:hAnsi="Arial" w:cs="Arial"/>
          <w:sz w:val="16"/>
          <w:szCs w:val="16"/>
        </w:rPr>
      </w:pPr>
    </w:p>
    <w:p w14:paraId="5EDC1B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125D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9729F8" w14:textId="77777777" w:rsidR="00983AE1" w:rsidRDefault="00983AE1">
      <w:pPr>
        <w:widowControl w:val="0"/>
        <w:autoSpaceDE w:val="0"/>
        <w:autoSpaceDN w:val="0"/>
        <w:adjustRightInd w:val="0"/>
        <w:spacing w:after="0" w:line="240" w:lineRule="auto"/>
        <w:rPr>
          <w:rFonts w:ascii="Arial" w:hAnsi="Arial" w:cs="Arial"/>
          <w:sz w:val="16"/>
          <w:szCs w:val="16"/>
        </w:rPr>
      </w:pPr>
    </w:p>
    <w:p w14:paraId="3631BC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M86.85 I Iná osteomyelitída panvovej oblasti a stehna (panva, stehnová     I</w:t>
      </w:r>
    </w:p>
    <w:p w14:paraId="2D27B68B" w14:textId="77777777" w:rsidR="00983AE1" w:rsidRDefault="00983AE1">
      <w:pPr>
        <w:widowControl w:val="0"/>
        <w:autoSpaceDE w:val="0"/>
        <w:autoSpaceDN w:val="0"/>
        <w:adjustRightInd w:val="0"/>
        <w:spacing w:after="0" w:line="240" w:lineRule="auto"/>
        <w:rPr>
          <w:rFonts w:ascii="Arial" w:hAnsi="Arial" w:cs="Arial"/>
          <w:sz w:val="16"/>
          <w:szCs w:val="16"/>
        </w:rPr>
      </w:pPr>
    </w:p>
    <w:p w14:paraId="6792AB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00D6490C" w14:textId="77777777" w:rsidR="00983AE1" w:rsidRDefault="00983AE1">
      <w:pPr>
        <w:widowControl w:val="0"/>
        <w:autoSpaceDE w:val="0"/>
        <w:autoSpaceDN w:val="0"/>
        <w:adjustRightInd w:val="0"/>
        <w:spacing w:after="0" w:line="240" w:lineRule="auto"/>
        <w:rPr>
          <w:rFonts w:ascii="Arial" w:hAnsi="Arial" w:cs="Arial"/>
          <w:sz w:val="16"/>
          <w:szCs w:val="16"/>
        </w:rPr>
      </w:pPr>
    </w:p>
    <w:p w14:paraId="37BCF5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3071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76A83A" w14:textId="77777777" w:rsidR="00983AE1" w:rsidRDefault="00983AE1">
      <w:pPr>
        <w:widowControl w:val="0"/>
        <w:autoSpaceDE w:val="0"/>
        <w:autoSpaceDN w:val="0"/>
        <w:adjustRightInd w:val="0"/>
        <w:spacing w:after="0" w:line="240" w:lineRule="auto"/>
        <w:rPr>
          <w:rFonts w:ascii="Arial" w:hAnsi="Arial" w:cs="Arial"/>
          <w:sz w:val="16"/>
          <w:szCs w:val="16"/>
        </w:rPr>
      </w:pPr>
    </w:p>
    <w:p w14:paraId="0B20A7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M86.86 I Iná osteomyelitída predkolenia (ihlica, píšťala, kolenný kĺb)     I</w:t>
      </w:r>
    </w:p>
    <w:p w14:paraId="7EC462E1" w14:textId="77777777" w:rsidR="00983AE1" w:rsidRDefault="00983AE1">
      <w:pPr>
        <w:widowControl w:val="0"/>
        <w:autoSpaceDE w:val="0"/>
        <w:autoSpaceDN w:val="0"/>
        <w:adjustRightInd w:val="0"/>
        <w:spacing w:after="0" w:line="240" w:lineRule="auto"/>
        <w:rPr>
          <w:rFonts w:ascii="Arial" w:hAnsi="Arial" w:cs="Arial"/>
          <w:sz w:val="16"/>
          <w:szCs w:val="16"/>
        </w:rPr>
      </w:pPr>
    </w:p>
    <w:p w14:paraId="4F1240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4EF9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D160E6" w14:textId="77777777" w:rsidR="00983AE1" w:rsidRDefault="00983AE1">
      <w:pPr>
        <w:widowControl w:val="0"/>
        <w:autoSpaceDE w:val="0"/>
        <w:autoSpaceDN w:val="0"/>
        <w:adjustRightInd w:val="0"/>
        <w:spacing w:after="0" w:line="240" w:lineRule="auto"/>
        <w:rPr>
          <w:rFonts w:ascii="Arial" w:hAnsi="Arial" w:cs="Arial"/>
          <w:sz w:val="16"/>
          <w:szCs w:val="16"/>
        </w:rPr>
      </w:pPr>
    </w:p>
    <w:p w14:paraId="057F18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M86.87 I Iná osteomyelitída členka a nohy (predpriehlavok, priehlavok,     I</w:t>
      </w:r>
    </w:p>
    <w:p w14:paraId="77EDAB85" w14:textId="77777777" w:rsidR="00983AE1" w:rsidRDefault="00983AE1">
      <w:pPr>
        <w:widowControl w:val="0"/>
        <w:autoSpaceDE w:val="0"/>
        <w:autoSpaceDN w:val="0"/>
        <w:adjustRightInd w:val="0"/>
        <w:spacing w:after="0" w:line="240" w:lineRule="auto"/>
        <w:rPr>
          <w:rFonts w:ascii="Arial" w:hAnsi="Arial" w:cs="Arial"/>
          <w:sz w:val="16"/>
          <w:szCs w:val="16"/>
        </w:rPr>
      </w:pPr>
    </w:p>
    <w:p w14:paraId="73DA0D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0F50F88D" w14:textId="77777777" w:rsidR="00983AE1" w:rsidRDefault="00983AE1">
      <w:pPr>
        <w:widowControl w:val="0"/>
        <w:autoSpaceDE w:val="0"/>
        <w:autoSpaceDN w:val="0"/>
        <w:adjustRightInd w:val="0"/>
        <w:spacing w:after="0" w:line="240" w:lineRule="auto"/>
        <w:rPr>
          <w:rFonts w:ascii="Arial" w:hAnsi="Arial" w:cs="Arial"/>
          <w:sz w:val="16"/>
          <w:szCs w:val="16"/>
        </w:rPr>
      </w:pPr>
    </w:p>
    <w:p w14:paraId="305BE2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18F1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FFF2D9" w14:textId="77777777" w:rsidR="00983AE1" w:rsidRDefault="00983AE1">
      <w:pPr>
        <w:widowControl w:val="0"/>
        <w:autoSpaceDE w:val="0"/>
        <w:autoSpaceDN w:val="0"/>
        <w:adjustRightInd w:val="0"/>
        <w:spacing w:after="0" w:line="240" w:lineRule="auto"/>
        <w:rPr>
          <w:rFonts w:ascii="Arial" w:hAnsi="Arial" w:cs="Arial"/>
          <w:sz w:val="16"/>
          <w:szCs w:val="16"/>
        </w:rPr>
      </w:pPr>
    </w:p>
    <w:p w14:paraId="611458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M86.88 I Iná osteomyelitída na inom mieste (hlava, krk, rebrá, lebka,      I</w:t>
      </w:r>
    </w:p>
    <w:p w14:paraId="648D8520" w14:textId="77777777" w:rsidR="00983AE1" w:rsidRDefault="00983AE1">
      <w:pPr>
        <w:widowControl w:val="0"/>
        <w:autoSpaceDE w:val="0"/>
        <w:autoSpaceDN w:val="0"/>
        <w:adjustRightInd w:val="0"/>
        <w:spacing w:after="0" w:line="240" w:lineRule="auto"/>
        <w:rPr>
          <w:rFonts w:ascii="Arial" w:hAnsi="Arial" w:cs="Arial"/>
          <w:sz w:val="16"/>
          <w:szCs w:val="16"/>
        </w:rPr>
      </w:pPr>
    </w:p>
    <w:p w14:paraId="24390B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3B6A8157" w14:textId="77777777" w:rsidR="00983AE1" w:rsidRDefault="00983AE1">
      <w:pPr>
        <w:widowControl w:val="0"/>
        <w:autoSpaceDE w:val="0"/>
        <w:autoSpaceDN w:val="0"/>
        <w:adjustRightInd w:val="0"/>
        <w:spacing w:after="0" w:line="240" w:lineRule="auto"/>
        <w:rPr>
          <w:rFonts w:ascii="Arial" w:hAnsi="Arial" w:cs="Arial"/>
          <w:sz w:val="16"/>
          <w:szCs w:val="16"/>
        </w:rPr>
      </w:pPr>
    </w:p>
    <w:p w14:paraId="7FF0AB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E62B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26C165" w14:textId="77777777" w:rsidR="00983AE1" w:rsidRDefault="00983AE1">
      <w:pPr>
        <w:widowControl w:val="0"/>
        <w:autoSpaceDE w:val="0"/>
        <w:autoSpaceDN w:val="0"/>
        <w:adjustRightInd w:val="0"/>
        <w:spacing w:after="0" w:line="240" w:lineRule="auto"/>
        <w:rPr>
          <w:rFonts w:ascii="Arial" w:hAnsi="Arial" w:cs="Arial"/>
          <w:sz w:val="16"/>
          <w:szCs w:val="16"/>
        </w:rPr>
      </w:pPr>
    </w:p>
    <w:p w14:paraId="3CD644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M86.89 I Iná osteomyelitída na neurčenom mieste                            I</w:t>
      </w:r>
    </w:p>
    <w:p w14:paraId="03079E3D" w14:textId="77777777" w:rsidR="00983AE1" w:rsidRDefault="00983AE1">
      <w:pPr>
        <w:widowControl w:val="0"/>
        <w:autoSpaceDE w:val="0"/>
        <w:autoSpaceDN w:val="0"/>
        <w:adjustRightInd w:val="0"/>
        <w:spacing w:after="0" w:line="240" w:lineRule="auto"/>
        <w:rPr>
          <w:rFonts w:ascii="Arial" w:hAnsi="Arial" w:cs="Arial"/>
          <w:sz w:val="16"/>
          <w:szCs w:val="16"/>
        </w:rPr>
      </w:pPr>
    </w:p>
    <w:p w14:paraId="564E30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9CDF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25556D" w14:textId="77777777" w:rsidR="00983AE1" w:rsidRDefault="00983AE1">
      <w:pPr>
        <w:widowControl w:val="0"/>
        <w:autoSpaceDE w:val="0"/>
        <w:autoSpaceDN w:val="0"/>
        <w:adjustRightInd w:val="0"/>
        <w:spacing w:after="0" w:line="240" w:lineRule="auto"/>
        <w:rPr>
          <w:rFonts w:ascii="Arial" w:hAnsi="Arial" w:cs="Arial"/>
          <w:sz w:val="16"/>
          <w:szCs w:val="16"/>
        </w:rPr>
      </w:pPr>
    </w:p>
    <w:p w14:paraId="4C4B2B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M86.90 I Bližšie neurčená osteomyelitída na viacerých miestach             I</w:t>
      </w:r>
    </w:p>
    <w:p w14:paraId="7ADB9B27" w14:textId="77777777" w:rsidR="00983AE1" w:rsidRDefault="00983AE1">
      <w:pPr>
        <w:widowControl w:val="0"/>
        <w:autoSpaceDE w:val="0"/>
        <w:autoSpaceDN w:val="0"/>
        <w:adjustRightInd w:val="0"/>
        <w:spacing w:after="0" w:line="240" w:lineRule="auto"/>
        <w:rPr>
          <w:rFonts w:ascii="Arial" w:hAnsi="Arial" w:cs="Arial"/>
          <w:sz w:val="16"/>
          <w:szCs w:val="16"/>
        </w:rPr>
      </w:pPr>
    </w:p>
    <w:p w14:paraId="55DC1E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9A67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8CDBD1" w14:textId="77777777" w:rsidR="00983AE1" w:rsidRDefault="00983AE1">
      <w:pPr>
        <w:widowControl w:val="0"/>
        <w:autoSpaceDE w:val="0"/>
        <w:autoSpaceDN w:val="0"/>
        <w:adjustRightInd w:val="0"/>
        <w:spacing w:after="0" w:line="240" w:lineRule="auto"/>
        <w:rPr>
          <w:rFonts w:ascii="Arial" w:hAnsi="Arial" w:cs="Arial"/>
          <w:sz w:val="16"/>
          <w:szCs w:val="16"/>
        </w:rPr>
      </w:pPr>
    </w:p>
    <w:p w14:paraId="74D9D1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M86.91 I Bližšie neurčená osteomyelitída v oblasti pleca (kľúčna kosť,     I</w:t>
      </w:r>
    </w:p>
    <w:p w14:paraId="63489B8F" w14:textId="77777777" w:rsidR="00983AE1" w:rsidRDefault="00983AE1">
      <w:pPr>
        <w:widowControl w:val="0"/>
        <w:autoSpaceDE w:val="0"/>
        <w:autoSpaceDN w:val="0"/>
        <w:adjustRightInd w:val="0"/>
        <w:spacing w:after="0" w:line="240" w:lineRule="auto"/>
        <w:rPr>
          <w:rFonts w:ascii="Arial" w:hAnsi="Arial" w:cs="Arial"/>
          <w:sz w:val="16"/>
          <w:szCs w:val="16"/>
        </w:rPr>
      </w:pPr>
    </w:p>
    <w:p w14:paraId="7384A3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42823F12" w14:textId="77777777" w:rsidR="00983AE1" w:rsidRDefault="00983AE1">
      <w:pPr>
        <w:widowControl w:val="0"/>
        <w:autoSpaceDE w:val="0"/>
        <w:autoSpaceDN w:val="0"/>
        <w:adjustRightInd w:val="0"/>
        <w:spacing w:after="0" w:line="240" w:lineRule="auto"/>
        <w:rPr>
          <w:rFonts w:ascii="Arial" w:hAnsi="Arial" w:cs="Arial"/>
          <w:sz w:val="16"/>
          <w:szCs w:val="16"/>
        </w:rPr>
      </w:pPr>
    </w:p>
    <w:p w14:paraId="19BA64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BD40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4DB457" w14:textId="77777777" w:rsidR="00983AE1" w:rsidRDefault="00983AE1">
      <w:pPr>
        <w:widowControl w:val="0"/>
        <w:autoSpaceDE w:val="0"/>
        <w:autoSpaceDN w:val="0"/>
        <w:adjustRightInd w:val="0"/>
        <w:spacing w:after="0" w:line="240" w:lineRule="auto"/>
        <w:rPr>
          <w:rFonts w:ascii="Arial" w:hAnsi="Arial" w:cs="Arial"/>
          <w:sz w:val="16"/>
          <w:szCs w:val="16"/>
        </w:rPr>
      </w:pPr>
    </w:p>
    <w:p w14:paraId="090C54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M86.92 I Bližšie neurčená osteomyelitída nadlaktia (ramenná kosť, lakťový  I</w:t>
      </w:r>
    </w:p>
    <w:p w14:paraId="39037C3B" w14:textId="77777777" w:rsidR="00983AE1" w:rsidRDefault="00983AE1">
      <w:pPr>
        <w:widowControl w:val="0"/>
        <w:autoSpaceDE w:val="0"/>
        <w:autoSpaceDN w:val="0"/>
        <w:adjustRightInd w:val="0"/>
        <w:spacing w:after="0" w:line="240" w:lineRule="auto"/>
        <w:rPr>
          <w:rFonts w:ascii="Arial" w:hAnsi="Arial" w:cs="Arial"/>
          <w:sz w:val="16"/>
          <w:szCs w:val="16"/>
        </w:rPr>
      </w:pPr>
    </w:p>
    <w:p w14:paraId="55C1B6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392A319" w14:textId="77777777" w:rsidR="00983AE1" w:rsidRDefault="00983AE1">
      <w:pPr>
        <w:widowControl w:val="0"/>
        <w:autoSpaceDE w:val="0"/>
        <w:autoSpaceDN w:val="0"/>
        <w:adjustRightInd w:val="0"/>
        <w:spacing w:after="0" w:line="240" w:lineRule="auto"/>
        <w:rPr>
          <w:rFonts w:ascii="Arial" w:hAnsi="Arial" w:cs="Arial"/>
          <w:sz w:val="16"/>
          <w:szCs w:val="16"/>
        </w:rPr>
      </w:pPr>
    </w:p>
    <w:p w14:paraId="2B87AE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2FFC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FF7C7B" w14:textId="77777777" w:rsidR="00983AE1" w:rsidRDefault="00983AE1">
      <w:pPr>
        <w:widowControl w:val="0"/>
        <w:autoSpaceDE w:val="0"/>
        <w:autoSpaceDN w:val="0"/>
        <w:adjustRightInd w:val="0"/>
        <w:spacing w:after="0" w:line="240" w:lineRule="auto"/>
        <w:rPr>
          <w:rFonts w:ascii="Arial" w:hAnsi="Arial" w:cs="Arial"/>
          <w:sz w:val="16"/>
          <w:szCs w:val="16"/>
        </w:rPr>
      </w:pPr>
    </w:p>
    <w:p w14:paraId="6A575F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M86.93 I Bližšie neurčená osteomyelitída predlaktia (lakťová kosť,         I</w:t>
      </w:r>
    </w:p>
    <w:p w14:paraId="350196F4" w14:textId="77777777" w:rsidR="00983AE1" w:rsidRDefault="00983AE1">
      <w:pPr>
        <w:widowControl w:val="0"/>
        <w:autoSpaceDE w:val="0"/>
        <w:autoSpaceDN w:val="0"/>
        <w:adjustRightInd w:val="0"/>
        <w:spacing w:after="0" w:line="240" w:lineRule="auto"/>
        <w:rPr>
          <w:rFonts w:ascii="Arial" w:hAnsi="Arial" w:cs="Arial"/>
          <w:sz w:val="16"/>
          <w:szCs w:val="16"/>
        </w:rPr>
      </w:pPr>
    </w:p>
    <w:p w14:paraId="1908E3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051390A3" w14:textId="77777777" w:rsidR="00983AE1" w:rsidRDefault="00983AE1">
      <w:pPr>
        <w:widowControl w:val="0"/>
        <w:autoSpaceDE w:val="0"/>
        <w:autoSpaceDN w:val="0"/>
        <w:adjustRightInd w:val="0"/>
        <w:spacing w:after="0" w:line="240" w:lineRule="auto"/>
        <w:rPr>
          <w:rFonts w:ascii="Arial" w:hAnsi="Arial" w:cs="Arial"/>
          <w:sz w:val="16"/>
          <w:szCs w:val="16"/>
        </w:rPr>
      </w:pPr>
    </w:p>
    <w:p w14:paraId="5AA06B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46D1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CDC080" w14:textId="77777777" w:rsidR="00983AE1" w:rsidRDefault="00983AE1">
      <w:pPr>
        <w:widowControl w:val="0"/>
        <w:autoSpaceDE w:val="0"/>
        <w:autoSpaceDN w:val="0"/>
        <w:adjustRightInd w:val="0"/>
        <w:spacing w:after="0" w:line="240" w:lineRule="auto"/>
        <w:rPr>
          <w:rFonts w:ascii="Arial" w:hAnsi="Arial" w:cs="Arial"/>
          <w:sz w:val="16"/>
          <w:szCs w:val="16"/>
        </w:rPr>
      </w:pPr>
    </w:p>
    <w:p w14:paraId="3A5EC8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M86.94 I Bližšie neurčená osteomyelitída ruky (zápästie, záprstie, prsty,  I</w:t>
      </w:r>
    </w:p>
    <w:p w14:paraId="614CA25F" w14:textId="77777777" w:rsidR="00983AE1" w:rsidRDefault="00983AE1">
      <w:pPr>
        <w:widowControl w:val="0"/>
        <w:autoSpaceDE w:val="0"/>
        <w:autoSpaceDN w:val="0"/>
        <w:adjustRightInd w:val="0"/>
        <w:spacing w:after="0" w:line="240" w:lineRule="auto"/>
        <w:rPr>
          <w:rFonts w:ascii="Arial" w:hAnsi="Arial" w:cs="Arial"/>
          <w:sz w:val="16"/>
          <w:szCs w:val="16"/>
        </w:rPr>
      </w:pPr>
    </w:p>
    <w:p w14:paraId="53FDF9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medzi týmito kosťami)                                        I</w:t>
      </w:r>
    </w:p>
    <w:p w14:paraId="51564EB8" w14:textId="77777777" w:rsidR="00983AE1" w:rsidRDefault="00983AE1">
      <w:pPr>
        <w:widowControl w:val="0"/>
        <w:autoSpaceDE w:val="0"/>
        <w:autoSpaceDN w:val="0"/>
        <w:adjustRightInd w:val="0"/>
        <w:spacing w:after="0" w:line="240" w:lineRule="auto"/>
        <w:rPr>
          <w:rFonts w:ascii="Arial" w:hAnsi="Arial" w:cs="Arial"/>
          <w:sz w:val="16"/>
          <w:szCs w:val="16"/>
        </w:rPr>
      </w:pPr>
    </w:p>
    <w:p w14:paraId="7716C2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2925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9F89E6" w14:textId="77777777" w:rsidR="00983AE1" w:rsidRDefault="00983AE1">
      <w:pPr>
        <w:widowControl w:val="0"/>
        <w:autoSpaceDE w:val="0"/>
        <w:autoSpaceDN w:val="0"/>
        <w:adjustRightInd w:val="0"/>
        <w:spacing w:after="0" w:line="240" w:lineRule="auto"/>
        <w:rPr>
          <w:rFonts w:ascii="Arial" w:hAnsi="Arial" w:cs="Arial"/>
          <w:sz w:val="16"/>
          <w:szCs w:val="16"/>
        </w:rPr>
      </w:pPr>
    </w:p>
    <w:p w14:paraId="0B7A0F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M86.95 I Bližšie neurčená osteomyelitída panvovej oblasti a stehna (panva, I</w:t>
      </w:r>
    </w:p>
    <w:p w14:paraId="64BFDD9D" w14:textId="77777777" w:rsidR="00983AE1" w:rsidRDefault="00983AE1">
      <w:pPr>
        <w:widowControl w:val="0"/>
        <w:autoSpaceDE w:val="0"/>
        <w:autoSpaceDN w:val="0"/>
        <w:adjustRightInd w:val="0"/>
        <w:spacing w:after="0" w:line="240" w:lineRule="auto"/>
        <w:rPr>
          <w:rFonts w:ascii="Arial" w:hAnsi="Arial" w:cs="Arial"/>
          <w:sz w:val="16"/>
          <w:szCs w:val="16"/>
        </w:rPr>
      </w:pPr>
    </w:p>
    <w:p w14:paraId="2FA5B6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035E51F0" w14:textId="77777777" w:rsidR="00983AE1" w:rsidRDefault="00983AE1">
      <w:pPr>
        <w:widowControl w:val="0"/>
        <w:autoSpaceDE w:val="0"/>
        <w:autoSpaceDN w:val="0"/>
        <w:adjustRightInd w:val="0"/>
        <w:spacing w:after="0" w:line="240" w:lineRule="auto"/>
        <w:rPr>
          <w:rFonts w:ascii="Arial" w:hAnsi="Arial" w:cs="Arial"/>
          <w:sz w:val="16"/>
          <w:szCs w:val="16"/>
        </w:rPr>
      </w:pPr>
    </w:p>
    <w:p w14:paraId="547A09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BA1F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5CFAAC" w14:textId="77777777" w:rsidR="00983AE1" w:rsidRDefault="00983AE1">
      <w:pPr>
        <w:widowControl w:val="0"/>
        <w:autoSpaceDE w:val="0"/>
        <w:autoSpaceDN w:val="0"/>
        <w:adjustRightInd w:val="0"/>
        <w:spacing w:after="0" w:line="240" w:lineRule="auto"/>
        <w:rPr>
          <w:rFonts w:ascii="Arial" w:hAnsi="Arial" w:cs="Arial"/>
          <w:sz w:val="16"/>
          <w:szCs w:val="16"/>
        </w:rPr>
      </w:pPr>
    </w:p>
    <w:p w14:paraId="55096A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M86.96 I Bližšie neurčená osteomyelitída predkolenia (ihlica, píšťala,     I</w:t>
      </w:r>
    </w:p>
    <w:p w14:paraId="6542F988" w14:textId="77777777" w:rsidR="00983AE1" w:rsidRDefault="00983AE1">
      <w:pPr>
        <w:widowControl w:val="0"/>
        <w:autoSpaceDE w:val="0"/>
        <w:autoSpaceDN w:val="0"/>
        <w:adjustRightInd w:val="0"/>
        <w:spacing w:after="0" w:line="240" w:lineRule="auto"/>
        <w:rPr>
          <w:rFonts w:ascii="Arial" w:hAnsi="Arial" w:cs="Arial"/>
          <w:sz w:val="16"/>
          <w:szCs w:val="16"/>
        </w:rPr>
      </w:pPr>
    </w:p>
    <w:p w14:paraId="556BBE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217D19BB" w14:textId="77777777" w:rsidR="00983AE1" w:rsidRDefault="00983AE1">
      <w:pPr>
        <w:widowControl w:val="0"/>
        <w:autoSpaceDE w:val="0"/>
        <w:autoSpaceDN w:val="0"/>
        <w:adjustRightInd w:val="0"/>
        <w:spacing w:after="0" w:line="240" w:lineRule="auto"/>
        <w:rPr>
          <w:rFonts w:ascii="Arial" w:hAnsi="Arial" w:cs="Arial"/>
          <w:sz w:val="16"/>
          <w:szCs w:val="16"/>
        </w:rPr>
      </w:pPr>
    </w:p>
    <w:p w14:paraId="5750DC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220B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2A11FB" w14:textId="77777777" w:rsidR="00983AE1" w:rsidRDefault="00983AE1">
      <w:pPr>
        <w:widowControl w:val="0"/>
        <w:autoSpaceDE w:val="0"/>
        <w:autoSpaceDN w:val="0"/>
        <w:adjustRightInd w:val="0"/>
        <w:spacing w:after="0" w:line="240" w:lineRule="auto"/>
        <w:rPr>
          <w:rFonts w:ascii="Arial" w:hAnsi="Arial" w:cs="Arial"/>
          <w:sz w:val="16"/>
          <w:szCs w:val="16"/>
        </w:rPr>
      </w:pPr>
    </w:p>
    <w:p w14:paraId="1E0091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M86.97 I Bližšie neurčená osteomyelitída členka a nohy (predpriehlavok,    I</w:t>
      </w:r>
    </w:p>
    <w:p w14:paraId="16D58C0E" w14:textId="77777777" w:rsidR="00983AE1" w:rsidRDefault="00983AE1">
      <w:pPr>
        <w:widowControl w:val="0"/>
        <w:autoSpaceDE w:val="0"/>
        <w:autoSpaceDN w:val="0"/>
        <w:adjustRightInd w:val="0"/>
        <w:spacing w:after="0" w:line="240" w:lineRule="auto"/>
        <w:rPr>
          <w:rFonts w:ascii="Arial" w:hAnsi="Arial" w:cs="Arial"/>
          <w:sz w:val="16"/>
          <w:szCs w:val="16"/>
        </w:rPr>
      </w:pPr>
    </w:p>
    <w:p w14:paraId="196AC4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300D1D3B" w14:textId="77777777" w:rsidR="00983AE1" w:rsidRDefault="00983AE1">
      <w:pPr>
        <w:widowControl w:val="0"/>
        <w:autoSpaceDE w:val="0"/>
        <w:autoSpaceDN w:val="0"/>
        <w:adjustRightInd w:val="0"/>
        <w:spacing w:after="0" w:line="240" w:lineRule="auto"/>
        <w:rPr>
          <w:rFonts w:ascii="Arial" w:hAnsi="Arial" w:cs="Arial"/>
          <w:sz w:val="16"/>
          <w:szCs w:val="16"/>
        </w:rPr>
      </w:pPr>
    </w:p>
    <w:p w14:paraId="022726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0522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17065F" w14:textId="77777777" w:rsidR="00983AE1" w:rsidRDefault="00983AE1">
      <w:pPr>
        <w:widowControl w:val="0"/>
        <w:autoSpaceDE w:val="0"/>
        <w:autoSpaceDN w:val="0"/>
        <w:adjustRightInd w:val="0"/>
        <w:spacing w:after="0" w:line="240" w:lineRule="auto"/>
        <w:rPr>
          <w:rFonts w:ascii="Arial" w:hAnsi="Arial" w:cs="Arial"/>
          <w:sz w:val="16"/>
          <w:szCs w:val="16"/>
        </w:rPr>
      </w:pPr>
    </w:p>
    <w:p w14:paraId="795C61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M86.98 I Bližšie neurčená osteomyelitída na inom mieste (hlava, krk,       I</w:t>
      </w:r>
    </w:p>
    <w:p w14:paraId="6803F0D5" w14:textId="77777777" w:rsidR="00983AE1" w:rsidRDefault="00983AE1">
      <w:pPr>
        <w:widowControl w:val="0"/>
        <w:autoSpaceDE w:val="0"/>
        <w:autoSpaceDN w:val="0"/>
        <w:adjustRightInd w:val="0"/>
        <w:spacing w:after="0" w:line="240" w:lineRule="auto"/>
        <w:rPr>
          <w:rFonts w:ascii="Arial" w:hAnsi="Arial" w:cs="Arial"/>
          <w:sz w:val="16"/>
          <w:szCs w:val="16"/>
        </w:rPr>
      </w:pPr>
    </w:p>
    <w:p w14:paraId="7A3B15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47BDBEE3" w14:textId="77777777" w:rsidR="00983AE1" w:rsidRDefault="00983AE1">
      <w:pPr>
        <w:widowControl w:val="0"/>
        <w:autoSpaceDE w:val="0"/>
        <w:autoSpaceDN w:val="0"/>
        <w:adjustRightInd w:val="0"/>
        <w:spacing w:after="0" w:line="240" w:lineRule="auto"/>
        <w:rPr>
          <w:rFonts w:ascii="Arial" w:hAnsi="Arial" w:cs="Arial"/>
          <w:sz w:val="16"/>
          <w:szCs w:val="16"/>
        </w:rPr>
      </w:pPr>
    </w:p>
    <w:p w14:paraId="5550F2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6FBD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CD278F" w14:textId="77777777" w:rsidR="00983AE1" w:rsidRDefault="00983AE1">
      <w:pPr>
        <w:widowControl w:val="0"/>
        <w:autoSpaceDE w:val="0"/>
        <w:autoSpaceDN w:val="0"/>
        <w:adjustRightInd w:val="0"/>
        <w:spacing w:after="0" w:line="240" w:lineRule="auto"/>
        <w:rPr>
          <w:rFonts w:ascii="Arial" w:hAnsi="Arial" w:cs="Arial"/>
          <w:sz w:val="16"/>
          <w:szCs w:val="16"/>
        </w:rPr>
      </w:pPr>
    </w:p>
    <w:p w14:paraId="737387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M86.99 I Bližšie neurčená osteomyelitída na neurčenom mieste               I</w:t>
      </w:r>
    </w:p>
    <w:p w14:paraId="32183DC0" w14:textId="77777777" w:rsidR="00983AE1" w:rsidRDefault="00983AE1">
      <w:pPr>
        <w:widowControl w:val="0"/>
        <w:autoSpaceDE w:val="0"/>
        <w:autoSpaceDN w:val="0"/>
        <w:adjustRightInd w:val="0"/>
        <w:spacing w:after="0" w:line="240" w:lineRule="auto"/>
        <w:rPr>
          <w:rFonts w:ascii="Arial" w:hAnsi="Arial" w:cs="Arial"/>
          <w:sz w:val="16"/>
          <w:szCs w:val="16"/>
        </w:rPr>
      </w:pPr>
    </w:p>
    <w:p w14:paraId="6705BB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FEB0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D0613E" w14:textId="77777777" w:rsidR="00983AE1" w:rsidRDefault="00983AE1">
      <w:pPr>
        <w:widowControl w:val="0"/>
        <w:autoSpaceDE w:val="0"/>
        <w:autoSpaceDN w:val="0"/>
        <w:adjustRightInd w:val="0"/>
        <w:spacing w:after="0" w:line="240" w:lineRule="auto"/>
        <w:rPr>
          <w:rFonts w:ascii="Arial" w:hAnsi="Arial" w:cs="Arial"/>
          <w:sz w:val="16"/>
          <w:szCs w:val="16"/>
        </w:rPr>
      </w:pPr>
    </w:p>
    <w:p w14:paraId="0F2F3B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M87.00 I Idiopatická aseptická nekróza kosti na viacerých miestach         I</w:t>
      </w:r>
    </w:p>
    <w:p w14:paraId="22111F83" w14:textId="77777777" w:rsidR="00983AE1" w:rsidRDefault="00983AE1">
      <w:pPr>
        <w:widowControl w:val="0"/>
        <w:autoSpaceDE w:val="0"/>
        <w:autoSpaceDN w:val="0"/>
        <w:adjustRightInd w:val="0"/>
        <w:spacing w:after="0" w:line="240" w:lineRule="auto"/>
        <w:rPr>
          <w:rFonts w:ascii="Arial" w:hAnsi="Arial" w:cs="Arial"/>
          <w:sz w:val="16"/>
          <w:szCs w:val="16"/>
        </w:rPr>
      </w:pPr>
    </w:p>
    <w:p w14:paraId="05F2AF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52AC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B90873" w14:textId="77777777" w:rsidR="00983AE1" w:rsidRDefault="00983AE1">
      <w:pPr>
        <w:widowControl w:val="0"/>
        <w:autoSpaceDE w:val="0"/>
        <w:autoSpaceDN w:val="0"/>
        <w:adjustRightInd w:val="0"/>
        <w:spacing w:after="0" w:line="240" w:lineRule="auto"/>
        <w:rPr>
          <w:rFonts w:ascii="Arial" w:hAnsi="Arial" w:cs="Arial"/>
          <w:sz w:val="16"/>
          <w:szCs w:val="16"/>
        </w:rPr>
      </w:pPr>
    </w:p>
    <w:p w14:paraId="35861C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M87.01 I Idiopatická aseptická nekróza kosti v oblasti pleca (kľúčna kosť, I</w:t>
      </w:r>
    </w:p>
    <w:p w14:paraId="74FCD2EA" w14:textId="77777777" w:rsidR="00983AE1" w:rsidRDefault="00983AE1">
      <w:pPr>
        <w:widowControl w:val="0"/>
        <w:autoSpaceDE w:val="0"/>
        <w:autoSpaceDN w:val="0"/>
        <w:adjustRightInd w:val="0"/>
        <w:spacing w:after="0" w:line="240" w:lineRule="auto"/>
        <w:rPr>
          <w:rFonts w:ascii="Arial" w:hAnsi="Arial" w:cs="Arial"/>
          <w:sz w:val="16"/>
          <w:szCs w:val="16"/>
        </w:rPr>
      </w:pPr>
    </w:p>
    <w:p w14:paraId="223454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4CAD6306" w14:textId="77777777" w:rsidR="00983AE1" w:rsidRDefault="00983AE1">
      <w:pPr>
        <w:widowControl w:val="0"/>
        <w:autoSpaceDE w:val="0"/>
        <w:autoSpaceDN w:val="0"/>
        <w:adjustRightInd w:val="0"/>
        <w:spacing w:after="0" w:line="240" w:lineRule="auto"/>
        <w:rPr>
          <w:rFonts w:ascii="Arial" w:hAnsi="Arial" w:cs="Arial"/>
          <w:sz w:val="16"/>
          <w:szCs w:val="16"/>
        </w:rPr>
      </w:pPr>
    </w:p>
    <w:p w14:paraId="32BCB3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3932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5FAC29" w14:textId="77777777" w:rsidR="00983AE1" w:rsidRDefault="00983AE1">
      <w:pPr>
        <w:widowControl w:val="0"/>
        <w:autoSpaceDE w:val="0"/>
        <w:autoSpaceDN w:val="0"/>
        <w:adjustRightInd w:val="0"/>
        <w:spacing w:after="0" w:line="240" w:lineRule="auto"/>
        <w:rPr>
          <w:rFonts w:ascii="Arial" w:hAnsi="Arial" w:cs="Arial"/>
          <w:sz w:val="16"/>
          <w:szCs w:val="16"/>
        </w:rPr>
      </w:pPr>
    </w:p>
    <w:p w14:paraId="365C5C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M87.02 I Idiopatická aseptická nekróza kosti nadlaktia (ramenná kosť,      I</w:t>
      </w:r>
    </w:p>
    <w:p w14:paraId="105F83B4" w14:textId="77777777" w:rsidR="00983AE1" w:rsidRDefault="00983AE1">
      <w:pPr>
        <w:widowControl w:val="0"/>
        <w:autoSpaceDE w:val="0"/>
        <w:autoSpaceDN w:val="0"/>
        <w:adjustRightInd w:val="0"/>
        <w:spacing w:after="0" w:line="240" w:lineRule="auto"/>
        <w:rPr>
          <w:rFonts w:ascii="Arial" w:hAnsi="Arial" w:cs="Arial"/>
          <w:sz w:val="16"/>
          <w:szCs w:val="16"/>
        </w:rPr>
      </w:pPr>
    </w:p>
    <w:p w14:paraId="3B4C42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7795302A" w14:textId="77777777" w:rsidR="00983AE1" w:rsidRDefault="00983AE1">
      <w:pPr>
        <w:widowControl w:val="0"/>
        <w:autoSpaceDE w:val="0"/>
        <w:autoSpaceDN w:val="0"/>
        <w:adjustRightInd w:val="0"/>
        <w:spacing w:after="0" w:line="240" w:lineRule="auto"/>
        <w:rPr>
          <w:rFonts w:ascii="Arial" w:hAnsi="Arial" w:cs="Arial"/>
          <w:sz w:val="16"/>
          <w:szCs w:val="16"/>
        </w:rPr>
      </w:pPr>
    </w:p>
    <w:p w14:paraId="3165A2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1B1A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D666B1" w14:textId="77777777" w:rsidR="00983AE1" w:rsidRDefault="00983AE1">
      <w:pPr>
        <w:widowControl w:val="0"/>
        <w:autoSpaceDE w:val="0"/>
        <w:autoSpaceDN w:val="0"/>
        <w:adjustRightInd w:val="0"/>
        <w:spacing w:after="0" w:line="240" w:lineRule="auto"/>
        <w:rPr>
          <w:rFonts w:ascii="Arial" w:hAnsi="Arial" w:cs="Arial"/>
          <w:sz w:val="16"/>
          <w:szCs w:val="16"/>
        </w:rPr>
      </w:pPr>
    </w:p>
    <w:p w14:paraId="792E7B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M87.03 I Idiopatická aseptická nekróza kosti predlaktia (lakťová kosť,     I</w:t>
      </w:r>
    </w:p>
    <w:p w14:paraId="0743D5BC" w14:textId="77777777" w:rsidR="00983AE1" w:rsidRDefault="00983AE1">
      <w:pPr>
        <w:widowControl w:val="0"/>
        <w:autoSpaceDE w:val="0"/>
        <w:autoSpaceDN w:val="0"/>
        <w:adjustRightInd w:val="0"/>
        <w:spacing w:after="0" w:line="240" w:lineRule="auto"/>
        <w:rPr>
          <w:rFonts w:ascii="Arial" w:hAnsi="Arial" w:cs="Arial"/>
          <w:sz w:val="16"/>
          <w:szCs w:val="16"/>
        </w:rPr>
      </w:pPr>
    </w:p>
    <w:p w14:paraId="506B3B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3CDD4665" w14:textId="77777777" w:rsidR="00983AE1" w:rsidRDefault="00983AE1">
      <w:pPr>
        <w:widowControl w:val="0"/>
        <w:autoSpaceDE w:val="0"/>
        <w:autoSpaceDN w:val="0"/>
        <w:adjustRightInd w:val="0"/>
        <w:spacing w:after="0" w:line="240" w:lineRule="auto"/>
        <w:rPr>
          <w:rFonts w:ascii="Arial" w:hAnsi="Arial" w:cs="Arial"/>
          <w:sz w:val="16"/>
          <w:szCs w:val="16"/>
        </w:rPr>
      </w:pPr>
    </w:p>
    <w:p w14:paraId="0FE275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CCE1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FAA541" w14:textId="77777777" w:rsidR="00983AE1" w:rsidRDefault="00983AE1">
      <w:pPr>
        <w:widowControl w:val="0"/>
        <w:autoSpaceDE w:val="0"/>
        <w:autoSpaceDN w:val="0"/>
        <w:adjustRightInd w:val="0"/>
        <w:spacing w:after="0" w:line="240" w:lineRule="auto"/>
        <w:rPr>
          <w:rFonts w:ascii="Arial" w:hAnsi="Arial" w:cs="Arial"/>
          <w:sz w:val="16"/>
          <w:szCs w:val="16"/>
        </w:rPr>
      </w:pPr>
    </w:p>
    <w:p w14:paraId="25A28E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M87.04 I Idiopatická aseptická nekróza kosti ruky (zápästie, záprstie,     I</w:t>
      </w:r>
    </w:p>
    <w:p w14:paraId="684B10F2" w14:textId="77777777" w:rsidR="00983AE1" w:rsidRDefault="00983AE1">
      <w:pPr>
        <w:widowControl w:val="0"/>
        <w:autoSpaceDE w:val="0"/>
        <w:autoSpaceDN w:val="0"/>
        <w:adjustRightInd w:val="0"/>
        <w:spacing w:after="0" w:line="240" w:lineRule="auto"/>
        <w:rPr>
          <w:rFonts w:ascii="Arial" w:hAnsi="Arial" w:cs="Arial"/>
          <w:sz w:val="16"/>
          <w:szCs w:val="16"/>
        </w:rPr>
      </w:pPr>
    </w:p>
    <w:p w14:paraId="22D612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prsty, kĺby medzi týmito kosťami)                                 I</w:t>
      </w:r>
    </w:p>
    <w:p w14:paraId="099AD6E7" w14:textId="77777777" w:rsidR="00983AE1" w:rsidRDefault="00983AE1">
      <w:pPr>
        <w:widowControl w:val="0"/>
        <w:autoSpaceDE w:val="0"/>
        <w:autoSpaceDN w:val="0"/>
        <w:adjustRightInd w:val="0"/>
        <w:spacing w:after="0" w:line="240" w:lineRule="auto"/>
        <w:rPr>
          <w:rFonts w:ascii="Arial" w:hAnsi="Arial" w:cs="Arial"/>
          <w:sz w:val="16"/>
          <w:szCs w:val="16"/>
        </w:rPr>
      </w:pPr>
    </w:p>
    <w:p w14:paraId="14330C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6F6C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A3A88D" w14:textId="77777777" w:rsidR="00983AE1" w:rsidRDefault="00983AE1">
      <w:pPr>
        <w:widowControl w:val="0"/>
        <w:autoSpaceDE w:val="0"/>
        <w:autoSpaceDN w:val="0"/>
        <w:adjustRightInd w:val="0"/>
        <w:spacing w:after="0" w:line="240" w:lineRule="auto"/>
        <w:rPr>
          <w:rFonts w:ascii="Arial" w:hAnsi="Arial" w:cs="Arial"/>
          <w:sz w:val="16"/>
          <w:szCs w:val="16"/>
        </w:rPr>
      </w:pPr>
    </w:p>
    <w:p w14:paraId="0785E8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M87.05 I Idiopatická aseptická nekróza kosti panvovej oblasti a stehna     I</w:t>
      </w:r>
    </w:p>
    <w:p w14:paraId="3733DC65" w14:textId="77777777" w:rsidR="00983AE1" w:rsidRDefault="00983AE1">
      <w:pPr>
        <w:widowControl w:val="0"/>
        <w:autoSpaceDE w:val="0"/>
        <w:autoSpaceDN w:val="0"/>
        <w:adjustRightInd w:val="0"/>
        <w:spacing w:after="0" w:line="240" w:lineRule="auto"/>
        <w:rPr>
          <w:rFonts w:ascii="Arial" w:hAnsi="Arial" w:cs="Arial"/>
          <w:sz w:val="16"/>
          <w:szCs w:val="16"/>
        </w:rPr>
      </w:pPr>
    </w:p>
    <w:p w14:paraId="5B9AED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618C92EE" w14:textId="77777777" w:rsidR="00983AE1" w:rsidRDefault="00983AE1">
      <w:pPr>
        <w:widowControl w:val="0"/>
        <w:autoSpaceDE w:val="0"/>
        <w:autoSpaceDN w:val="0"/>
        <w:adjustRightInd w:val="0"/>
        <w:spacing w:after="0" w:line="240" w:lineRule="auto"/>
        <w:rPr>
          <w:rFonts w:ascii="Arial" w:hAnsi="Arial" w:cs="Arial"/>
          <w:sz w:val="16"/>
          <w:szCs w:val="16"/>
        </w:rPr>
      </w:pPr>
    </w:p>
    <w:p w14:paraId="68ED96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7DBDC307" w14:textId="77777777" w:rsidR="00983AE1" w:rsidRDefault="00983AE1">
      <w:pPr>
        <w:widowControl w:val="0"/>
        <w:autoSpaceDE w:val="0"/>
        <w:autoSpaceDN w:val="0"/>
        <w:adjustRightInd w:val="0"/>
        <w:spacing w:after="0" w:line="240" w:lineRule="auto"/>
        <w:rPr>
          <w:rFonts w:ascii="Arial" w:hAnsi="Arial" w:cs="Arial"/>
          <w:sz w:val="16"/>
          <w:szCs w:val="16"/>
        </w:rPr>
      </w:pPr>
    </w:p>
    <w:p w14:paraId="73EFDD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2392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A58754" w14:textId="77777777" w:rsidR="00983AE1" w:rsidRDefault="00983AE1">
      <w:pPr>
        <w:widowControl w:val="0"/>
        <w:autoSpaceDE w:val="0"/>
        <w:autoSpaceDN w:val="0"/>
        <w:adjustRightInd w:val="0"/>
        <w:spacing w:after="0" w:line="240" w:lineRule="auto"/>
        <w:rPr>
          <w:rFonts w:ascii="Arial" w:hAnsi="Arial" w:cs="Arial"/>
          <w:sz w:val="16"/>
          <w:szCs w:val="16"/>
        </w:rPr>
      </w:pPr>
    </w:p>
    <w:p w14:paraId="3045A6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M87.06 I Idiopatická aseptická nekróza kosti predkolenia (ihlica, píšťala, I</w:t>
      </w:r>
    </w:p>
    <w:p w14:paraId="7B14B91B" w14:textId="77777777" w:rsidR="00983AE1" w:rsidRDefault="00983AE1">
      <w:pPr>
        <w:widowControl w:val="0"/>
        <w:autoSpaceDE w:val="0"/>
        <w:autoSpaceDN w:val="0"/>
        <w:adjustRightInd w:val="0"/>
        <w:spacing w:after="0" w:line="240" w:lineRule="auto"/>
        <w:rPr>
          <w:rFonts w:ascii="Arial" w:hAnsi="Arial" w:cs="Arial"/>
          <w:sz w:val="16"/>
          <w:szCs w:val="16"/>
        </w:rPr>
      </w:pPr>
    </w:p>
    <w:p w14:paraId="650E41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6EE9815F" w14:textId="77777777" w:rsidR="00983AE1" w:rsidRDefault="00983AE1">
      <w:pPr>
        <w:widowControl w:val="0"/>
        <w:autoSpaceDE w:val="0"/>
        <w:autoSpaceDN w:val="0"/>
        <w:adjustRightInd w:val="0"/>
        <w:spacing w:after="0" w:line="240" w:lineRule="auto"/>
        <w:rPr>
          <w:rFonts w:ascii="Arial" w:hAnsi="Arial" w:cs="Arial"/>
          <w:sz w:val="16"/>
          <w:szCs w:val="16"/>
        </w:rPr>
      </w:pPr>
    </w:p>
    <w:p w14:paraId="0F150C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9CC9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E21D41" w14:textId="77777777" w:rsidR="00983AE1" w:rsidRDefault="00983AE1">
      <w:pPr>
        <w:widowControl w:val="0"/>
        <w:autoSpaceDE w:val="0"/>
        <w:autoSpaceDN w:val="0"/>
        <w:adjustRightInd w:val="0"/>
        <w:spacing w:after="0" w:line="240" w:lineRule="auto"/>
        <w:rPr>
          <w:rFonts w:ascii="Arial" w:hAnsi="Arial" w:cs="Arial"/>
          <w:sz w:val="16"/>
          <w:szCs w:val="16"/>
        </w:rPr>
      </w:pPr>
    </w:p>
    <w:p w14:paraId="2F8921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M87.07 I Idiopatická aseptická nekróza kosti členka a nohy                 I</w:t>
      </w:r>
    </w:p>
    <w:p w14:paraId="3AD71201" w14:textId="77777777" w:rsidR="00983AE1" w:rsidRDefault="00983AE1">
      <w:pPr>
        <w:widowControl w:val="0"/>
        <w:autoSpaceDE w:val="0"/>
        <w:autoSpaceDN w:val="0"/>
        <w:adjustRightInd w:val="0"/>
        <w:spacing w:after="0" w:line="240" w:lineRule="auto"/>
        <w:rPr>
          <w:rFonts w:ascii="Arial" w:hAnsi="Arial" w:cs="Arial"/>
          <w:sz w:val="16"/>
          <w:szCs w:val="16"/>
        </w:rPr>
      </w:pPr>
    </w:p>
    <w:p w14:paraId="67DA76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42FDE0B4" w14:textId="77777777" w:rsidR="00983AE1" w:rsidRDefault="00983AE1">
      <w:pPr>
        <w:widowControl w:val="0"/>
        <w:autoSpaceDE w:val="0"/>
        <w:autoSpaceDN w:val="0"/>
        <w:adjustRightInd w:val="0"/>
        <w:spacing w:after="0" w:line="240" w:lineRule="auto"/>
        <w:rPr>
          <w:rFonts w:ascii="Arial" w:hAnsi="Arial" w:cs="Arial"/>
          <w:sz w:val="16"/>
          <w:szCs w:val="16"/>
        </w:rPr>
      </w:pPr>
    </w:p>
    <w:p w14:paraId="20A240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0B93D917" w14:textId="77777777" w:rsidR="00983AE1" w:rsidRDefault="00983AE1">
      <w:pPr>
        <w:widowControl w:val="0"/>
        <w:autoSpaceDE w:val="0"/>
        <w:autoSpaceDN w:val="0"/>
        <w:adjustRightInd w:val="0"/>
        <w:spacing w:after="0" w:line="240" w:lineRule="auto"/>
        <w:rPr>
          <w:rFonts w:ascii="Arial" w:hAnsi="Arial" w:cs="Arial"/>
          <w:sz w:val="16"/>
          <w:szCs w:val="16"/>
        </w:rPr>
      </w:pPr>
    </w:p>
    <w:p w14:paraId="41FBF5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0F17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129E8C" w14:textId="77777777" w:rsidR="00983AE1" w:rsidRDefault="00983AE1">
      <w:pPr>
        <w:widowControl w:val="0"/>
        <w:autoSpaceDE w:val="0"/>
        <w:autoSpaceDN w:val="0"/>
        <w:adjustRightInd w:val="0"/>
        <w:spacing w:after="0" w:line="240" w:lineRule="auto"/>
        <w:rPr>
          <w:rFonts w:ascii="Arial" w:hAnsi="Arial" w:cs="Arial"/>
          <w:sz w:val="16"/>
          <w:szCs w:val="16"/>
        </w:rPr>
      </w:pPr>
    </w:p>
    <w:p w14:paraId="55593C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M87.08 I Idiopatická aseptická nekróza kosti na inom mieste (hlava, krk,   I</w:t>
      </w:r>
    </w:p>
    <w:p w14:paraId="5B61745F" w14:textId="77777777" w:rsidR="00983AE1" w:rsidRDefault="00983AE1">
      <w:pPr>
        <w:widowControl w:val="0"/>
        <w:autoSpaceDE w:val="0"/>
        <w:autoSpaceDN w:val="0"/>
        <w:adjustRightInd w:val="0"/>
        <w:spacing w:after="0" w:line="240" w:lineRule="auto"/>
        <w:rPr>
          <w:rFonts w:ascii="Arial" w:hAnsi="Arial" w:cs="Arial"/>
          <w:sz w:val="16"/>
          <w:szCs w:val="16"/>
        </w:rPr>
      </w:pPr>
    </w:p>
    <w:p w14:paraId="44BA3C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rebrá, lebka, trup, chrbtica)                                     I</w:t>
      </w:r>
    </w:p>
    <w:p w14:paraId="37ADDCBF" w14:textId="77777777" w:rsidR="00983AE1" w:rsidRDefault="00983AE1">
      <w:pPr>
        <w:widowControl w:val="0"/>
        <w:autoSpaceDE w:val="0"/>
        <w:autoSpaceDN w:val="0"/>
        <w:adjustRightInd w:val="0"/>
        <w:spacing w:after="0" w:line="240" w:lineRule="auto"/>
        <w:rPr>
          <w:rFonts w:ascii="Arial" w:hAnsi="Arial" w:cs="Arial"/>
          <w:sz w:val="16"/>
          <w:szCs w:val="16"/>
        </w:rPr>
      </w:pPr>
    </w:p>
    <w:p w14:paraId="23FA64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ED75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AFB682" w14:textId="77777777" w:rsidR="00983AE1" w:rsidRDefault="00983AE1">
      <w:pPr>
        <w:widowControl w:val="0"/>
        <w:autoSpaceDE w:val="0"/>
        <w:autoSpaceDN w:val="0"/>
        <w:adjustRightInd w:val="0"/>
        <w:spacing w:after="0" w:line="240" w:lineRule="auto"/>
        <w:rPr>
          <w:rFonts w:ascii="Arial" w:hAnsi="Arial" w:cs="Arial"/>
          <w:sz w:val="16"/>
          <w:szCs w:val="16"/>
        </w:rPr>
      </w:pPr>
    </w:p>
    <w:p w14:paraId="2EF963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M87.09 I Idiopatická aseptická nekróza kosti na neurčenom mieste           I</w:t>
      </w:r>
    </w:p>
    <w:p w14:paraId="3072DF5C" w14:textId="77777777" w:rsidR="00983AE1" w:rsidRDefault="00983AE1">
      <w:pPr>
        <w:widowControl w:val="0"/>
        <w:autoSpaceDE w:val="0"/>
        <w:autoSpaceDN w:val="0"/>
        <w:adjustRightInd w:val="0"/>
        <w:spacing w:after="0" w:line="240" w:lineRule="auto"/>
        <w:rPr>
          <w:rFonts w:ascii="Arial" w:hAnsi="Arial" w:cs="Arial"/>
          <w:sz w:val="16"/>
          <w:szCs w:val="16"/>
        </w:rPr>
      </w:pPr>
    </w:p>
    <w:p w14:paraId="41EFA6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D889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1A9FF0" w14:textId="77777777" w:rsidR="00983AE1" w:rsidRDefault="00983AE1">
      <w:pPr>
        <w:widowControl w:val="0"/>
        <w:autoSpaceDE w:val="0"/>
        <w:autoSpaceDN w:val="0"/>
        <w:adjustRightInd w:val="0"/>
        <w:spacing w:after="0" w:line="240" w:lineRule="auto"/>
        <w:rPr>
          <w:rFonts w:ascii="Arial" w:hAnsi="Arial" w:cs="Arial"/>
          <w:sz w:val="16"/>
          <w:szCs w:val="16"/>
        </w:rPr>
      </w:pPr>
    </w:p>
    <w:p w14:paraId="177663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M87.10 I Lieková osteonekróza na viacerých miestach                        I</w:t>
      </w:r>
    </w:p>
    <w:p w14:paraId="33E4353E" w14:textId="77777777" w:rsidR="00983AE1" w:rsidRDefault="00983AE1">
      <w:pPr>
        <w:widowControl w:val="0"/>
        <w:autoSpaceDE w:val="0"/>
        <w:autoSpaceDN w:val="0"/>
        <w:adjustRightInd w:val="0"/>
        <w:spacing w:after="0" w:line="240" w:lineRule="auto"/>
        <w:rPr>
          <w:rFonts w:ascii="Arial" w:hAnsi="Arial" w:cs="Arial"/>
          <w:sz w:val="16"/>
          <w:szCs w:val="16"/>
        </w:rPr>
      </w:pPr>
    </w:p>
    <w:p w14:paraId="54DB63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8775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B5DE85" w14:textId="77777777" w:rsidR="00983AE1" w:rsidRDefault="00983AE1">
      <w:pPr>
        <w:widowControl w:val="0"/>
        <w:autoSpaceDE w:val="0"/>
        <w:autoSpaceDN w:val="0"/>
        <w:adjustRightInd w:val="0"/>
        <w:spacing w:after="0" w:line="240" w:lineRule="auto"/>
        <w:rPr>
          <w:rFonts w:ascii="Arial" w:hAnsi="Arial" w:cs="Arial"/>
          <w:sz w:val="16"/>
          <w:szCs w:val="16"/>
        </w:rPr>
      </w:pPr>
    </w:p>
    <w:p w14:paraId="7E2659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M87.11 I Lieková osteonekróza v oblasti pleca (kľúčna kosť, lopatka,       I</w:t>
      </w:r>
    </w:p>
    <w:p w14:paraId="204929A4" w14:textId="77777777" w:rsidR="00983AE1" w:rsidRDefault="00983AE1">
      <w:pPr>
        <w:widowControl w:val="0"/>
        <w:autoSpaceDE w:val="0"/>
        <w:autoSpaceDN w:val="0"/>
        <w:adjustRightInd w:val="0"/>
        <w:spacing w:after="0" w:line="240" w:lineRule="auto"/>
        <w:rPr>
          <w:rFonts w:ascii="Arial" w:hAnsi="Arial" w:cs="Arial"/>
          <w:sz w:val="16"/>
          <w:szCs w:val="16"/>
        </w:rPr>
      </w:pPr>
    </w:p>
    <w:p w14:paraId="31CF3C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7646CAD2" w14:textId="77777777" w:rsidR="00983AE1" w:rsidRDefault="00983AE1">
      <w:pPr>
        <w:widowControl w:val="0"/>
        <w:autoSpaceDE w:val="0"/>
        <w:autoSpaceDN w:val="0"/>
        <w:adjustRightInd w:val="0"/>
        <w:spacing w:after="0" w:line="240" w:lineRule="auto"/>
        <w:rPr>
          <w:rFonts w:ascii="Arial" w:hAnsi="Arial" w:cs="Arial"/>
          <w:sz w:val="16"/>
          <w:szCs w:val="16"/>
        </w:rPr>
      </w:pPr>
    </w:p>
    <w:p w14:paraId="14DFD2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91B3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A97FB4" w14:textId="77777777" w:rsidR="00983AE1" w:rsidRDefault="00983AE1">
      <w:pPr>
        <w:widowControl w:val="0"/>
        <w:autoSpaceDE w:val="0"/>
        <w:autoSpaceDN w:val="0"/>
        <w:adjustRightInd w:val="0"/>
        <w:spacing w:after="0" w:line="240" w:lineRule="auto"/>
        <w:rPr>
          <w:rFonts w:ascii="Arial" w:hAnsi="Arial" w:cs="Arial"/>
          <w:sz w:val="16"/>
          <w:szCs w:val="16"/>
        </w:rPr>
      </w:pPr>
    </w:p>
    <w:p w14:paraId="2294E3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M87.12 I Lieková osteonekróza nadlaktia (ramenná kosť, lakťový kĺb)        I</w:t>
      </w:r>
    </w:p>
    <w:p w14:paraId="44EE272E" w14:textId="77777777" w:rsidR="00983AE1" w:rsidRDefault="00983AE1">
      <w:pPr>
        <w:widowControl w:val="0"/>
        <w:autoSpaceDE w:val="0"/>
        <w:autoSpaceDN w:val="0"/>
        <w:adjustRightInd w:val="0"/>
        <w:spacing w:after="0" w:line="240" w:lineRule="auto"/>
        <w:rPr>
          <w:rFonts w:ascii="Arial" w:hAnsi="Arial" w:cs="Arial"/>
          <w:sz w:val="16"/>
          <w:szCs w:val="16"/>
        </w:rPr>
      </w:pPr>
    </w:p>
    <w:p w14:paraId="7F61DB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2770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126E5B" w14:textId="77777777" w:rsidR="00983AE1" w:rsidRDefault="00983AE1">
      <w:pPr>
        <w:widowControl w:val="0"/>
        <w:autoSpaceDE w:val="0"/>
        <w:autoSpaceDN w:val="0"/>
        <w:adjustRightInd w:val="0"/>
        <w:spacing w:after="0" w:line="240" w:lineRule="auto"/>
        <w:rPr>
          <w:rFonts w:ascii="Arial" w:hAnsi="Arial" w:cs="Arial"/>
          <w:sz w:val="16"/>
          <w:szCs w:val="16"/>
        </w:rPr>
      </w:pPr>
    </w:p>
    <w:p w14:paraId="7A206C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M87.13 I Lieková osteonekróza predlaktia (lakťová kosť, vretenná kosť,     I</w:t>
      </w:r>
    </w:p>
    <w:p w14:paraId="48FBDDB4" w14:textId="77777777" w:rsidR="00983AE1" w:rsidRDefault="00983AE1">
      <w:pPr>
        <w:widowControl w:val="0"/>
        <w:autoSpaceDE w:val="0"/>
        <w:autoSpaceDN w:val="0"/>
        <w:adjustRightInd w:val="0"/>
        <w:spacing w:after="0" w:line="240" w:lineRule="auto"/>
        <w:rPr>
          <w:rFonts w:ascii="Arial" w:hAnsi="Arial" w:cs="Arial"/>
          <w:sz w:val="16"/>
          <w:szCs w:val="16"/>
        </w:rPr>
      </w:pPr>
    </w:p>
    <w:p w14:paraId="017510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0302A98B" w14:textId="77777777" w:rsidR="00983AE1" w:rsidRDefault="00983AE1">
      <w:pPr>
        <w:widowControl w:val="0"/>
        <w:autoSpaceDE w:val="0"/>
        <w:autoSpaceDN w:val="0"/>
        <w:adjustRightInd w:val="0"/>
        <w:spacing w:after="0" w:line="240" w:lineRule="auto"/>
        <w:rPr>
          <w:rFonts w:ascii="Arial" w:hAnsi="Arial" w:cs="Arial"/>
          <w:sz w:val="16"/>
          <w:szCs w:val="16"/>
        </w:rPr>
      </w:pPr>
    </w:p>
    <w:p w14:paraId="182EEB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0C6C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A050B7" w14:textId="77777777" w:rsidR="00983AE1" w:rsidRDefault="00983AE1">
      <w:pPr>
        <w:widowControl w:val="0"/>
        <w:autoSpaceDE w:val="0"/>
        <w:autoSpaceDN w:val="0"/>
        <w:adjustRightInd w:val="0"/>
        <w:spacing w:after="0" w:line="240" w:lineRule="auto"/>
        <w:rPr>
          <w:rFonts w:ascii="Arial" w:hAnsi="Arial" w:cs="Arial"/>
          <w:sz w:val="16"/>
          <w:szCs w:val="16"/>
        </w:rPr>
      </w:pPr>
    </w:p>
    <w:p w14:paraId="4F4526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M87.14 I Lieková osteonekróza ruky (zápästie, záprstie, prsty, kĺby medzi  I</w:t>
      </w:r>
    </w:p>
    <w:p w14:paraId="2ADDAC3B" w14:textId="77777777" w:rsidR="00983AE1" w:rsidRDefault="00983AE1">
      <w:pPr>
        <w:widowControl w:val="0"/>
        <w:autoSpaceDE w:val="0"/>
        <w:autoSpaceDN w:val="0"/>
        <w:adjustRightInd w:val="0"/>
        <w:spacing w:after="0" w:line="240" w:lineRule="auto"/>
        <w:rPr>
          <w:rFonts w:ascii="Arial" w:hAnsi="Arial" w:cs="Arial"/>
          <w:sz w:val="16"/>
          <w:szCs w:val="16"/>
        </w:rPr>
      </w:pPr>
    </w:p>
    <w:p w14:paraId="152523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4CC5796E" w14:textId="77777777" w:rsidR="00983AE1" w:rsidRDefault="00983AE1">
      <w:pPr>
        <w:widowControl w:val="0"/>
        <w:autoSpaceDE w:val="0"/>
        <w:autoSpaceDN w:val="0"/>
        <w:adjustRightInd w:val="0"/>
        <w:spacing w:after="0" w:line="240" w:lineRule="auto"/>
        <w:rPr>
          <w:rFonts w:ascii="Arial" w:hAnsi="Arial" w:cs="Arial"/>
          <w:sz w:val="16"/>
          <w:szCs w:val="16"/>
        </w:rPr>
      </w:pPr>
    </w:p>
    <w:p w14:paraId="4ED059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05D2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74B367" w14:textId="77777777" w:rsidR="00983AE1" w:rsidRDefault="00983AE1">
      <w:pPr>
        <w:widowControl w:val="0"/>
        <w:autoSpaceDE w:val="0"/>
        <w:autoSpaceDN w:val="0"/>
        <w:adjustRightInd w:val="0"/>
        <w:spacing w:after="0" w:line="240" w:lineRule="auto"/>
        <w:rPr>
          <w:rFonts w:ascii="Arial" w:hAnsi="Arial" w:cs="Arial"/>
          <w:sz w:val="16"/>
          <w:szCs w:val="16"/>
        </w:rPr>
      </w:pPr>
    </w:p>
    <w:p w14:paraId="641341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M87.15 I Lieková osteonekróza panvovej oblasti a stehna (panva, stehnová   I</w:t>
      </w:r>
    </w:p>
    <w:p w14:paraId="51BEBF62" w14:textId="77777777" w:rsidR="00983AE1" w:rsidRDefault="00983AE1">
      <w:pPr>
        <w:widowControl w:val="0"/>
        <w:autoSpaceDE w:val="0"/>
        <w:autoSpaceDN w:val="0"/>
        <w:adjustRightInd w:val="0"/>
        <w:spacing w:after="0" w:line="240" w:lineRule="auto"/>
        <w:rPr>
          <w:rFonts w:ascii="Arial" w:hAnsi="Arial" w:cs="Arial"/>
          <w:sz w:val="16"/>
          <w:szCs w:val="16"/>
        </w:rPr>
      </w:pPr>
    </w:p>
    <w:p w14:paraId="1DC0FA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0F55048B" w14:textId="77777777" w:rsidR="00983AE1" w:rsidRDefault="00983AE1">
      <w:pPr>
        <w:widowControl w:val="0"/>
        <w:autoSpaceDE w:val="0"/>
        <w:autoSpaceDN w:val="0"/>
        <w:adjustRightInd w:val="0"/>
        <w:spacing w:after="0" w:line="240" w:lineRule="auto"/>
        <w:rPr>
          <w:rFonts w:ascii="Arial" w:hAnsi="Arial" w:cs="Arial"/>
          <w:sz w:val="16"/>
          <w:szCs w:val="16"/>
        </w:rPr>
      </w:pPr>
    </w:p>
    <w:p w14:paraId="4B9BF8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8BB7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141FF4" w14:textId="77777777" w:rsidR="00983AE1" w:rsidRDefault="00983AE1">
      <w:pPr>
        <w:widowControl w:val="0"/>
        <w:autoSpaceDE w:val="0"/>
        <w:autoSpaceDN w:val="0"/>
        <w:adjustRightInd w:val="0"/>
        <w:spacing w:after="0" w:line="240" w:lineRule="auto"/>
        <w:rPr>
          <w:rFonts w:ascii="Arial" w:hAnsi="Arial" w:cs="Arial"/>
          <w:sz w:val="16"/>
          <w:szCs w:val="16"/>
        </w:rPr>
      </w:pPr>
    </w:p>
    <w:p w14:paraId="5F1AB5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M87.16 I Lieková osteonekróza predkolenia (ihlica, píšťala, kolenný kĺb)   I</w:t>
      </w:r>
    </w:p>
    <w:p w14:paraId="1EA34C2B" w14:textId="77777777" w:rsidR="00983AE1" w:rsidRDefault="00983AE1">
      <w:pPr>
        <w:widowControl w:val="0"/>
        <w:autoSpaceDE w:val="0"/>
        <w:autoSpaceDN w:val="0"/>
        <w:adjustRightInd w:val="0"/>
        <w:spacing w:after="0" w:line="240" w:lineRule="auto"/>
        <w:rPr>
          <w:rFonts w:ascii="Arial" w:hAnsi="Arial" w:cs="Arial"/>
          <w:sz w:val="16"/>
          <w:szCs w:val="16"/>
        </w:rPr>
      </w:pPr>
    </w:p>
    <w:p w14:paraId="79ADC2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03AB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DE3CC2" w14:textId="77777777" w:rsidR="00983AE1" w:rsidRDefault="00983AE1">
      <w:pPr>
        <w:widowControl w:val="0"/>
        <w:autoSpaceDE w:val="0"/>
        <w:autoSpaceDN w:val="0"/>
        <w:adjustRightInd w:val="0"/>
        <w:spacing w:after="0" w:line="240" w:lineRule="auto"/>
        <w:rPr>
          <w:rFonts w:ascii="Arial" w:hAnsi="Arial" w:cs="Arial"/>
          <w:sz w:val="16"/>
          <w:szCs w:val="16"/>
        </w:rPr>
      </w:pPr>
    </w:p>
    <w:p w14:paraId="7DCD8C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M87.17 I Lieková osteonekróza členka a nohy (predpriehlavok, priehlavok,   I</w:t>
      </w:r>
    </w:p>
    <w:p w14:paraId="518D7903" w14:textId="77777777" w:rsidR="00983AE1" w:rsidRDefault="00983AE1">
      <w:pPr>
        <w:widowControl w:val="0"/>
        <w:autoSpaceDE w:val="0"/>
        <w:autoSpaceDN w:val="0"/>
        <w:adjustRightInd w:val="0"/>
        <w:spacing w:after="0" w:line="240" w:lineRule="auto"/>
        <w:rPr>
          <w:rFonts w:ascii="Arial" w:hAnsi="Arial" w:cs="Arial"/>
          <w:sz w:val="16"/>
          <w:szCs w:val="16"/>
        </w:rPr>
      </w:pPr>
    </w:p>
    <w:p w14:paraId="3B6843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29FB1608" w14:textId="77777777" w:rsidR="00983AE1" w:rsidRDefault="00983AE1">
      <w:pPr>
        <w:widowControl w:val="0"/>
        <w:autoSpaceDE w:val="0"/>
        <w:autoSpaceDN w:val="0"/>
        <w:adjustRightInd w:val="0"/>
        <w:spacing w:after="0" w:line="240" w:lineRule="auto"/>
        <w:rPr>
          <w:rFonts w:ascii="Arial" w:hAnsi="Arial" w:cs="Arial"/>
          <w:sz w:val="16"/>
          <w:szCs w:val="16"/>
        </w:rPr>
      </w:pPr>
    </w:p>
    <w:p w14:paraId="2088F4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09FA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CD14DC" w14:textId="77777777" w:rsidR="00983AE1" w:rsidRDefault="00983AE1">
      <w:pPr>
        <w:widowControl w:val="0"/>
        <w:autoSpaceDE w:val="0"/>
        <w:autoSpaceDN w:val="0"/>
        <w:adjustRightInd w:val="0"/>
        <w:spacing w:after="0" w:line="240" w:lineRule="auto"/>
        <w:rPr>
          <w:rFonts w:ascii="Arial" w:hAnsi="Arial" w:cs="Arial"/>
          <w:sz w:val="16"/>
          <w:szCs w:val="16"/>
        </w:rPr>
      </w:pPr>
    </w:p>
    <w:p w14:paraId="74A60C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M87.18 I Lieková osteonekróza na inom mieste (hlava, krk, rebrá, lebka,    I</w:t>
      </w:r>
    </w:p>
    <w:p w14:paraId="212ADC32" w14:textId="77777777" w:rsidR="00983AE1" w:rsidRDefault="00983AE1">
      <w:pPr>
        <w:widowControl w:val="0"/>
        <w:autoSpaceDE w:val="0"/>
        <w:autoSpaceDN w:val="0"/>
        <w:adjustRightInd w:val="0"/>
        <w:spacing w:after="0" w:line="240" w:lineRule="auto"/>
        <w:rPr>
          <w:rFonts w:ascii="Arial" w:hAnsi="Arial" w:cs="Arial"/>
          <w:sz w:val="16"/>
          <w:szCs w:val="16"/>
        </w:rPr>
      </w:pPr>
    </w:p>
    <w:p w14:paraId="044E3E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48B3761F" w14:textId="77777777" w:rsidR="00983AE1" w:rsidRDefault="00983AE1">
      <w:pPr>
        <w:widowControl w:val="0"/>
        <w:autoSpaceDE w:val="0"/>
        <w:autoSpaceDN w:val="0"/>
        <w:adjustRightInd w:val="0"/>
        <w:spacing w:after="0" w:line="240" w:lineRule="auto"/>
        <w:rPr>
          <w:rFonts w:ascii="Arial" w:hAnsi="Arial" w:cs="Arial"/>
          <w:sz w:val="16"/>
          <w:szCs w:val="16"/>
        </w:rPr>
      </w:pPr>
    </w:p>
    <w:p w14:paraId="27C76B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67E7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349BBC" w14:textId="77777777" w:rsidR="00983AE1" w:rsidRDefault="00983AE1">
      <w:pPr>
        <w:widowControl w:val="0"/>
        <w:autoSpaceDE w:val="0"/>
        <w:autoSpaceDN w:val="0"/>
        <w:adjustRightInd w:val="0"/>
        <w:spacing w:after="0" w:line="240" w:lineRule="auto"/>
        <w:rPr>
          <w:rFonts w:ascii="Arial" w:hAnsi="Arial" w:cs="Arial"/>
          <w:sz w:val="16"/>
          <w:szCs w:val="16"/>
        </w:rPr>
      </w:pPr>
    </w:p>
    <w:p w14:paraId="3E4743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M87.19 I Lieková osteonekróza na neurčenom mieste                          I</w:t>
      </w:r>
    </w:p>
    <w:p w14:paraId="4EEAF04C" w14:textId="77777777" w:rsidR="00983AE1" w:rsidRDefault="00983AE1">
      <w:pPr>
        <w:widowControl w:val="0"/>
        <w:autoSpaceDE w:val="0"/>
        <w:autoSpaceDN w:val="0"/>
        <w:adjustRightInd w:val="0"/>
        <w:spacing w:after="0" w:line="240" w:lineRule="auto"/>
        <w:rPr>
          <w:rFonts w:ascii="Arial" w:hAnsi="Arial" w:cs="Arial"/>
          <w:sz w:val="16"/>
          <w:szCs w:val="16"/>
        </w:rPr>
      </w:pPr>
    </w:p>
    <w:p w14:paraId="261160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AF5C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88D414" w14:textId="77777777" w:rsidR="00983AE1" w:rsidRDefault="00983AE1">
      <w:pPr>
        <w:widowControl w:val="0"/>
        <w:autoSpaceDE w:val="0"/>
        <w:autoSpaceDN w:val="0"/>
        <w:adjustRightInd w:val="0"/>
        <w:spacing w:after="0" w:line="240" w:lineRule="auto"/>
        <w:rPr>
          <w:rFonts w:ascii="Arial" w:hAnsi="Arial" w:cs="Arial"/>
          <w:sz w:val="16"/>
          <w:szCs w:val="16"/>
        </w:rPr>
      </w:pPr>
    </w:p>
    <w:p w14:paraId="113D03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M87.20 I Osteonekróza, zapríčinená predchádzajúcim úrazom, na viacerých    I</w:t>
      </w:r>
    </w:p>
    <w:p w14:paraId="6CC663D2" w14:textId="77777777" w:rsidR="00983AE1" w:rsidRDefault="00983AE1">
      <w:pPr>
        <w:widowControl w:val="0"/>
        <w:autoSpaceDE w:val="0"/>
        <w:autoSpaceDN w:val="0"/>
        <w:adjustRightInd w:val="0"/>
        <w:spacing w:after="0" w:line="240" w:lineRule="auto"/>
        <w:rPr>
          <w:rFonts w:ascii="Arial" w:hAnsi="Arial" w:cs="Arial"/>
          <w:sz w:val="16"/>
          <w:szCs w:val="16"/>
        </w:rPr>
      </w:pPr>
    </w:p>
    <w:p w14:paraId="11F065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4E73B7A5" w14:textId="77777777" w:rsidR="00983AE1" w:rsidRDefault="00983AE1">
      <w:pPr>
        <w:widowControl w:val="0"/>
        <w:autoSpaceDE w:val="0"/>
        <w:autoSpaceDN w:val="0"/>
        <w:adjustRightInd w:val="0"/>
        <w:spacing w:after="0" w:line="240" w:lineRule="auto"/>
        <w:rPr>
          <w:rFonts w:ascii="Arial" w:hAnsi="Arial" w:cs="Arial"/>
          <w:sz w:val="16"/>
          <w:szCs w:val="16"/>
        </w:rPr>
      </w:pPr>
    </w:p>
    <w:p w14:paraId="485919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2E2E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AB227E" w14:textId="77777777" w:rsidR="00983AE1" w:rsidRDefault="00983AE1">
      <w:pPr>
        <w:widowControl w:val="0"/>
        <w:autoSpaceDE w:val="0"/>
        <w:autoSpaceDN w:val="0"/>
        <w:adjustRightInd w:val="0"/>
        <w:spacing w:after="0" w:line="240" w:lineRule="auto"/>
        <w:rPr>
          <w:rFonts w:ascii="Arial" w:hAnsi="Arial" w:cs="Arial"/>
          <w:sz w:val="16"/>
          <w:szCs w:val="16"/>
        </w:rPr>
      </w:pPr>
    </w:p>
    <w:p w14:paraId="3356F2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M87.21 I Osteonekróza, zapríčinená predchádzajúcim úrazom, v oblasti pleca I</w:t>
      </w:r>
    </w:p>
    <w:p w14:paraId="29927702" w14:textId="77777777" w:rsidR="00983AE1" w:rsidRDefault="00983AE1">
      <w:pPr>
        <w:widowControl w:val="0"/>
        <w:autoSpaceDE w:val="0"/>
        <w:autoSpaceDN w:val="0"/>
        <w:adjustRightInd w:val="0"/>
        <w:spacing w:after="0" w:line="240" w:lineRule="auto"/>
        <w:rPr>
          <w:rFonts w:ascii="Arial" w:hAnsi="Arial" w:cs="Arial"/>
          <w:sz w:val="16"/>
          <w:szCs w:val="16"/>
        </w:rPr>
      </w:pPr>
    </w:p>
    <w:p w14:paraId="72EC5D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(kľúčna kosť, lopatka, akromioklavikulárny, ramenný,              I</w:t>
      </w:r>
    </w:p>
    <w:p w14:paraId="70DDCF8D" w14:textId="77777777" w:rsidR="00983AE1" w:rsidRDefault="00983AE1">
      <w:pPr>
        <w:widowControl w:val="0"/>
        <w:autoSpaceDE w:val="0"/>
        <w:autoSpaceDN w:val="0"/>
        <w:adjustRightInd w:val="0"/>
        <w:spacing w:after="0" w:line="240" w:lineRule="auto"/>
        <w:rPr>
          <w:rFonts w:ascii="Arial" w:hAnsi="Arial" w:cs="Arial"/>
          <w:sz w:val="16"/>
          <w:szCs w:val="16"/>
        </w:rPr>
      </w:pPr>
    </w:p>
    <w:p w14:paraId="087059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593861C6" w14:textId="77777777" w:rsidR="00983AE1" w:rsidRDefault="00983AE1">
      <w:pPr>
        <w:widowControl w:val="0"/>
        <w:autoSpaceDE w:val="0"/>
        <w:autoSpaceDN w:val="0"/>
        <w:adjustRightInd w:val="0"/>
        <w:spacing w:after="0" w:line="240" w:lineRule="auto"/>
        <w:rPr>
          <w:rFonts w:ascii="Arial" w:hAnsi="Arial" w:cs="Arial"/>
          <w:sz w:val="16"/>
          <w:szCs w:val="16"/>
        </w:rPr>
      </w:pPr>
    </w:p>
    <w:p w14:paraId="630BCB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80A2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EBA832" w14:textId="77777777" w:rsidR="00983AE1" w:rsidRDefault="00983AE1">
      <w:pPr>
        <w:widowControl w:val="0"/>
        <w:autoSpaceDE w:val="0"/>
        <w:autoSpaceDN w:val="0"/>
        <w:adjustRightInd w:val="0"/>
        <w:spacing w:after="0" w:line="240" w:lineRule="auto"/>
        <w:rPr>
          <w:rFonts w:ascii="Arial" w:hAnsi="Arial" w:cs="Arial"/>
          <w:sz w:val="16"/>
          <w:szCs w:val="16"/>
        </w:rPr>
      </w:pPr>
    </w:p>
    <w:p w14:paraId="2EA058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M87.22 I Osteonekróza, zapríčinená predchádzajúcim úrazom, nadlaktia       I</w:t>
      </w:r>
    </w:p>
    <w:p w14:paraId="586AA53A" w14:textId="77777777" w:rsidR="00983AE1" w:rsidRDefault="00983AE1">
      <w:pPr>
        <w:widowControl w:val="0"/>
        <w:autoSpaceDE w:val="0"/>
        <w:autoSpaceDN w:val="0"/>
        <w:adjustRightInd w:val="0"/>
        <w:spacing w:after="0" w:line="240" w:lineRule="auto"/>
        <w:rPr>
          <w:rFonts w:ascii="Arial" w:hAnsi="Arial" w:cs="Arial"/>
          <w:sz w:val="16"/>
          <w:szCs w:val="16"/>
        </w:rPr>
      </w:pPr>
    </w:p>
    <w:p w14:paraId="0E5179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(ramenná kosť, lakťový kĺb)                                       I</w:t>
      </w:r>
    </w:p>
    <w:p w14:paraId="66BAEEEF" w14:textId="77777777" w:rsidR="00983AE1" w:rsidRDefault="00983AE1">
      <w:pPr>
        <w:widowControl w:val="0"/>
        <w:autoSpaceDE w:val="0"/>
        <w:autoSpaceDN w:val="0"/>
        <w:adjustRightInd w:val="0"/>
        <w:spacing w:after="0" w:line="240" w:lineRule="auto"/>
        <w:rPr>
          <w:rFonts w:ascii="Arial" w:hAnsi="Arial" w:cs="Arial"/>
          <w:sz w:val="16"/>
          <w:szCs w:val="16"/>
        </w:rPr>
      </w:pPr>
    </w:p>
    <w:p w14:paraId="2C6D46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44E9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BDA897" w14:textId="77777777" w:rsidR="00983AE1" w:rsidRDefault="00983AE1">
      <w:pPr>
        <w:widowControl w:val="0"/>
        <w:autoSpaceDE w:val="0"/>
        <w:autoSpaceDN w:val="0"/>
        <w:adjustRightInd w:val="0"/>
        <w:spacing w:after="0" w:line="240" w:lineRule="auto"/>
        <w:rPr>
          <w:rFonts w:ascii="Arial" w:hAnsi="Arial" w:cs="Arial"/>
          <w:sz w:val="16"/>
          <w:szCs w:val="16"/>
        </w:rPr>
      </w:pPr>
    </w:p>
    <w:p w14:paraId="6BF976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M87.23 I Osteonekróza, zapríčinená predchádzajúcim úrazom, predlaktia      I</w:t>
      </w:r>
    </w:p>
    <w:p w14:paraId="5C404D8B" w14:textId="77777777" w:rsidR="00983AE1" w:rsidRDefault="00983AE1">
      <w:pPr>
        <w:widowControl w:val="0"/>
        <w:autoSpaceDE w:val="0"/>
        <w:autoSpaceDN w:val="0"/>
        <w:adjustRightInd w:val="0"/>
        <w:spacing w:after="0" w:line="240" w:lineRule="auto"/>
        <w:rPr>
          <w:rFonts w:ascii="Arial" w:hAnsi="Arial" w:cs="Arial"/>
          <w:sz w:val="16"/>
          <w:szCs w:val="16"/>
        </w:rPr>
      </w:pPr>
    </w:p>
    <w:p w14:paraId="29EBBE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(lakťová kosť, vretenná kosť, zápästný kĺb)                       I</w:t>
      </w:r>
    </w:p>
    <w:p w14:paraId="53FA77D2" w14:textId="77777777" w:rsidR="00983AE1" w:rsidRDefault="00983AE1">
      <w:pPr>
        <w:widowControl w:val="0"/>
        <w:autoSpaceDE w:val="0"/>
        <w:autoSpaceDN w:val="0"/>
        <w:adjustRightInd w:val="0"/>
        <w:spacing w:after="0" w:line="240" w:lineRule="auto"/>
        <w:rPr>
          <w:rFonts w:ascii="Arial" w:hAnsi="Arial" w:cs="Arial"/>
          <w:sz w:val="16"/>
          <w:szCs w:val="16"/>
        </w:rPr>
      </w:pPr>
    </w:p>
    <w:p w14:paraId="4AD3A7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CDCF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90524C" w14:textId="77777777" w:rsidR="00983AE1" w:rsidRDefault="00983AE1">
      <w:pPr>
        <w:widowControl w:val="0"/>
        <w:autoSpaceDE w:val="0"/>
        <w:autoSpaceDN w:val="0"/>
        <w:adjustRightInd w:val="0"/>
        <w:spacing w:after="0" w:line="240" w:lineRule="auto"/>
        <w:rPr>
          <w:rFonts w:ascii="Arial" w:hAnsi="Arial" w:cs="Arial"/>
          <w:sz w:val="16"/>
          <w:szCs w:val="16"/>
        </w:rPr>
      </w:pPr>
    </w:p>
    <w:p w14:paraId="79B20C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M87.24 I Osteonekróza, zapríčinená predchádzajúcim úrazom, ruky (zápästie, I</w:t>
      </w:r>
    </w:p>
    <w:p w14:paraId="3E9AEF87" w14:textId="77777777" w:rsidR="00983AE1" w:rsidRDefault="00983AE1">
      <w:pPr>
        <w:widowControl w:val="0"/>
        <w:autoSpaceDE w:val="0"/>
        <w:autoSpaceDN w:val="0"/>
        <w:adjustRightInd w:val="0"/>
        <w:spacing w:after="0" w:line="240" w:lineRule="auto"/>
        <w:rPr>
          <w:rFonts w:ascii="Arial" w:hAnsi="Arial" w:cs="Arial"/>
          <w:sz w:val="16"/>
          <w:szCs w:val="16"/>
        </w:rPr>
      </w:pPr>
    </w:p>
    <w:p w14:paraId="58E3D7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37D6B6B5" w14:textId="77777777" w:rsidR="00983AE1" w:rsidRDefault="00983AE1">
      <w:pPr>
        <w:widowControl w:val="0"/>
        <w:autoSpaceDE w:val="0"/>
        <w:autoSpaceDN w:val="0"/>
        <w:adjustRightInd w:val="0"/>
        <w:spacing w:after="0" w:line="240" w:lineRule="auto"/>
        <w:rPr>
          <w:rFonts w:ascii="Arial" w:hAnsi="Arial" w:cs="Arial"/>
          <w:sz w:val="16"/>
          <w:szCs w:val="16"/>
        </w:rPr>
      </w:pPr>
    </w:p>
    <w:p w14:paraId="432C1E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ABA7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3AD480" w14:textId="77777777" w:rsidR="00983AE1" w:rsidRDefault="00983AE1">
      <w:pPr>
        <w:widowControl w:val="0"/>
        <w:autoSpaceDE w:val="0"/>
        <w:autoSpaceDN w:val="0"/>
        <w:adjustRightInd w:val="0"/>
        <w:spacing w:after="0" w:line="240" w:lineRule="auto"/>
        <w:rPr>
          <w:rFonts w:ascii="Arial" w:hAnsi="Arial" w:cs="Arial"/>
          <w:sz w:val="16"/>
          <w:szCs w:val="16"/>
        </w:rPr>
      </w:pPr>
    </w:p>
    <w:p w14:paraId="6DF725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M87.25 I Osteonekróza, zapríčinená predchádzajúcim úrazom, panvovej        I</w:t>
      </w:r>
    </w:p>
    <w:p w14:paraId="3D642BF4" w14:textId="77777777" w:rsidR="00983AE1" w:rsidRDefault="00983AE1">
      <w:pPr>
        <w:widowControl w:val="0"/>
        <w:autoSpaceDE w:val="0"/>
        <w:autoSpaceDN w:val="0"/>
        <w:adjustRightInd w:val="0"/>
        <w:spacing w:after="0" w:line="240" w:lineRule="auto"/>
        <w:rPr>
          <w:rFonts w:ascii="Arial" w:hAnsi="Arial" w:cs="Arial"/>
          <w:sz w:val="16"/>
          <w:szCs w:val="16"/>
        </w:rPr>
      </w:pPr>
    </w:p>
    <w:p w14:paraId="46F709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a stehna (panva, stehnová kosť, zadok, bedro, bedrový     I</w:t>
      </w:r>
    </w:p>
    <w:p w14:paraId="0E39451A" w14:textId="77777777" w:rsidR="00983AE1" w:rsidRDefault="00983AE1">
      <w:pPr>
        <w:widowControl w:val="0"/>
        <w:autoSpaceDE w:val="0"/>
        <w:autoSpaceDN w:val="0"/>
        <w:adjustRightInd w:val="0"/>
        <w:spacing w:after="0" w:line="240" w:lineRule="auto"/>
        <w:rPr>
          <w:rFonts w:ascii="Arial" w:hAnsi="Arial" w:cs="Arial"/>
          <w:sz w:val="16"/>
          <w:szCs w:val="16"/>
        </w:rPr>
      </w:pPr>
    </w:p>
    <w:p w14:paraId="461CA1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sakroiliakálny kĺb)                                          I</w:t>
      </w:r>
    </w:p>
    <w:p w14:paraId="53622368" w14:textId="77777777" w:rsidR="00983AE1" w:rsidRDefault="00983AE1">
      <w:pPr>
        <w:widowControl w:val="0"/>
        <w:autoSpaceDE w:val="0"/>
        <w:autoSpaceDN w:val="0"/>
        <w:adjustRightInd w:val="0"/>
        <w:spacing w:after="0" w:line="240" w:lineRule="auto"/>
        <w:rPr>
          <w:rFonts w:ascii="Arial" w:hAnsi="Arial" w:cs="Arial"/>
          <w:sz w:val="16"/>
          <w:szCs w:val="16"/>
        </w:rPr>
      </w:pPr>
    </w:p>
    <w:p w14:paraId="76F537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6C95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B76591" w14:textId="77777777" w:rsidR="00983AE1" w:rsidRDefault="00983AE1">
      <w:pPr>
        <w:widowControl w:val="0"/>
        <w:autoSpaceDE w:val="0"/>
        <w:autoSpaceDN w:val="0"/>
        <w:adjustRightInd w:val="0"/>
        <w:spacing w:after="0" w:line="240" w:lineRule="auto"/>
        <w:rPr>
          <w:rFonts w:ascii="Arial" w:hAnsi="Arial" w:cs="Arial"/>
          <w:sz w:val="16"/>
          <w:szCs w:val="16"/>
        </w:rPr>
      </w:pPr>
    </w:p>
    <w:p w14:paraId="6EC043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M87.26 I Osteonekróza, zapríčinená predchádzajúcim úrazom, predkolenia     I</w:t>
      </w:r>
    </w:p>
    <w:p w14:paraId="60E44E60" w14:textId="77777777" w:rsidR="00983AE1" w:rsidRDefault="00983AE1">
      <w:pPr>
        <w:widowControl w:val="0"/>
        <w:autoSpaceDE w:val="0"/>
        <w:autoSpaceDN w:val="0"/>
        <w:adjustRightInd w:val="0"/>
        <w:spacing w:after="0" w:line="240" w:lineRule="auto"/>
        <w:rPr>
          <w:rFonts w:ascii="Arial" w:hAnsi="Arial" w:cs="Arial"/>
          <w:sz w:val="16"/>
          <w:szCs w:val="16"/>
        </w:rPr>
      </w:pPr>
    </w:p>
    <w:p w14:paraId="319F96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(ihlica, píšťala, kolenný kĺb)                                    I</w:t>
      </w:r>
    </w:p>
    <w:p w14:paraId="5267812B" w14:textId="77777777" w:rsidR="00983AE1" w:rsidRDefault="00983AE1">
      <w:pPr>
        <w:widowControl w:val="0"/>
        <w:autoSpaceDE w:val="0"/>
        <w:autoSpaceDN w:val="0"/>
        <w:adjustRightInd w:val="0"/>
        <w:spacing w:after="0" w:line="240" w:lineRule="auto"/>
        <w:rPr>
          <w:rFonts w:ascii="Arial" w:hAnsi="Arial" w:cs="Arial"/>
          <w:sz w:val="16"/>
          <w:szCs w:val="16"/>
        </w:rPr>
      </w:pPr>
    </w:p>
    <w:p w14:paraId="67D32F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D7FC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F02507" w14:textId="77777777" w:rsidR="00983AE1" w:rsidRDefault="00983AE1">
      <w:pPr>
        <w:widowControl w:val="0"/>
        <w:autoSpaceDE w:val="0"/>
        <w:autoSpaceDN w:val="0"/>
        <w:adjustRightInd w:val="0"/>
        <w:spacing w:after="0" w:line="240" w:lineRule="auto"/>
        <w:rPr>
          <w:rFonts w:ascii="Arial" w:hAnsi="Arial" w:cs="Arial"/>
          <w:sz w:val="16"/>
          <w:szCs w:val="16"/>
        </w:rPr>
      </w:pPr>
    </w:p>
    <w:p w14:paraId="72C949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M87.27 I Osteonekróza, zapríčinená predchádzajúcim úrazom, členka a nohy   I</w:t>
      </w:r>
    </w:p>
    <w:p w14:paraId="2F109475" w14:textId="77777777" w:rsidR="00983AE1" w:rsidRDefault="00983AE1">
      <w:pPr>
        <w:widowControl w:val="0"/>
        <w:autoSpaceDE w:val="0"/>
        <w:autoSpaceDN w:val="0"/>
        <w:adjustRightInd w:val="0"/>
        <w:spacing w:after="0" w:line="240" w:lineRule="auto"/>
        <w:rPr>
          <w:rFonts w:ascii="Arial" w:hAnsi="Arial" w:cs="Arial"/>
          <w:sz w:val="16"/>
          <w:szCs w:val="16"/>
        </w:rPr>
      </w:pPr>
    </w:p>
    <w:p w14:paraId="2A1C29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156ACA78" w14:textId="77777777" w:rsidR="00983AE1" w:rsidRDefault="00983AE1">
      <w:pPr>
        <w:widowControl w:val="0"/>
        <w:autoSpaceDE w:val="0"/>
        <w:autoSpaceDN w:val="0"/>
        <w:adjustRightInd w:val="0"/>
        <w:spacing w:after="0" w:line="240" w:lineRule="auto"/>
        <w:rPr>
          <w:rFonts w:ascii="Arial" w:hAnsi="Arial" w:cs="Arial"/>
          <w:sz w:val="16"/>
          <w:szCs w:val="16"/>
        </w:rPr>
      </w:pPr>
    </w:p>
    <w:p w14:paraId="3CE62B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6523436D" w14:textId="77777777" w:rsidR="00983AE1" w:rsidRDefault="00983AE1">
      <w:pPr>
        <w:widowControl w:val="0"/>
        <w:autoSpaceDE w:val="0"/>
        <w:autoSpaceDN w:val="0"/>
        <w:adjustRightInd w:val="0"/>
        <w:spacing w:after="0" w:line="240" w:lineRule="auto"/>
        <w:rPr>
          <w:rFonts w:ascii="Arial" w:hAnsi="Arial" w:cs="Arial"/>
          <w:sz w:val="16"/>
          <w:szCs w:val="16"/>
        </w:rPr>
      </w:pPr>
    </w:p>
    <w:p w14:paraId="14DEAB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5E88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B04D04" w14:textId="77777777" w:rsidR="00983AE1" w:rsidRDefault="00983AE1">
      <w:pPr>
        <w:widowControl w:val="0"/>
        <w:autoSpaceDE w:val="0"/>
        <w:autoSpaceDN w:val="0"/>
        <w:adjustRightInd w:val="0"/>
        <w:spacing w:after="0" w:line="240" w:lineRule="auto"/>
        <w:rPr>
          <w:rFonts w:ascii="Arial" w:hAnsi="Arial" w:cs="Arial"/>
          <w:sz w:val="16"/>
          <w:szCs w:val="16"/>
        </w:rPr>
      </w:pPr>
    </w:p>
    <w:p w14:paraId="7C877F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M87.28 I Osteonekróza, zapríčinená predchádzajúcim úrazom, na inom mieste  I</w:t>
      </w:r>
    </w:p>
    <w:p w14:paraId="753509AE" w14:textId="77777777" w:rsidR="00983AE1" w:rsidRDefault="00983AE1">
      <w:pPr>
        <w:widowControl w:val="0"/>
        <w:autoSpaceDE w:val="0"/>
        <w:autoSpaceDN w:val="0"/>
        <w:adjustRightInd w:val="0"/>
        <w:spacing w:after="0" w:line="240" w:lineRule="auto"/>
        <w:rPr>
          <w:rFonts w:ascii="Arial" w:hAnsi="Arial" w:cs="Arial"/>
          <w:sz w:val="16"/>
          <w:szCs w:val="16"/>
        </w:rPr>
      </w:pPr>
    </w:p>
    <w:p w14:paraId="0EC140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(hlava, krk, rebrá, lebka, trup, chrbtica)                        I</w:t>
      </w:r>
    </w:p>
    <w:p w14:paraId="26DD5520" w14:textId="77777777" w:rsidR="00983AE1" w:rsidRDefault="00983AE1">
      <w:pPr>
        <w:widowControl w:val="0"/>
        <w:autoSpaceDE w:val="0"/>
        <w:autoSpaceDN w:val="0"/>
        <w:adjustRightInd w:val="0"/>
        <w:spacing w:after="0" w:line="240" w:lineRule="auto"/>
        <w:rPr>
          <w:rFonts w:ascii="Arial" w:hAnsi="Arial" w:cs="Arial"/>
          <w:sz w:val="16"/>
          <w:szCs w:val="16"/>
        </w:rPr>
      </w:pPr>
    </w:p>
    <w:p w14:paraId="141764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782F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C29AD5" w14:textId="77777777" w:rsidR="00983AE1" w:rsidRDefault="00983AE1">
      <w:pPr>
        <w:widowControl w:val="0"/>
        <w:autoSpaceDE w:val="0"/>
        <w:autoSpaceDN w:val="0"/>
        <w:adjustRightInd w:val="0"/>
        <w:spacing w:after="0" w:line="240" w:lineRule="auto"/>
        <w:rPr>
          <w:rFonts w:ascii="Arial" w:hAnsi="Arial" w:cs="Arial"/>
          <w:sz w:val="16"/>
          <w:szCs w:val="16"/>
        </w:rPr>
      </w:pPr>
    </w:p>
    <w:p w14:paraId="2DBAE8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M87.29 I Osteonekróza, zapríčinená predchádzajúcim úrazom, na neurčenom    I</w:t>
      </w:r>
    </w:p>
    <w:p w14:paraId="7665DCC4" w14:textId="77777777" w:rsidR="00983AE1" w:rsidRDefault="00983AE1">
      <w:pPr>
        <w:widowControl w:val="0"/>
        <w:autoSpaceDE w:val="0"/>
        <w:autoSpaceDN w:val="0"/>
        <w:adjustRightInd w:val="0"/>
        <w:spacing w:after="0" w:line="240" w:lineRule="auto"/>
        <w:rPr>
          <w:rFonts w:ascii="Arial" w:hAnsi="Arial" w:cs="Arial"/>
          <w:sz w:val="16"/>
          <w:szCs w:val="16"/>
        </w:rPr>
      </w:pPr>
    </w:p>
    <w:p w14:paraId="3CD350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mieste                                                            I</w:t>
      </w:r>
    </w:p>
    <w:p w14:paraId="11C13DCB" w14:textId="77777777" w:rsidR="00983AE1" w:rsidRDefault="00983AE1">
      <w:pPr>
        <w:widowControl w:val="0"/>
        <w:autoSpaceDE w:val="0"/>
        <w:autoSpaceDN w:val="0"/>
        <w:adjustRightInd w:val="0"/>
        <w:spacing w:after="0" w:line="240" w:lineRule="auto"/>
        <w:rPr>
          <w:rFonts w:ascii="Arial" w:hAnsi="Arial" w:cs="Arial"/>
          <w:sz w:val="16"/>
          <w:szCs w:val="16"/>
        </w:rPr>
      </w:pPr>
    </w:p>
    <w:p w14:paraId="3D6C40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E7F2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441453" w14:textId="77777777" w:rsidR="00983AE1" w:rsidRDefault="00983AE1">
      <w:pPr>
        <w:widowControl w:val="0"/>
        <w:autoSpaceDE w:val="0"/>
        <w:autoSpaceDN w:val="0"/>
        <w:adjustRightInd w:val="0"/>
        <w:spacing w:after="0" w:line="240" w:lineRule="auto"/>
        <w:rPr>
          <w:rFonts w:ascii="Arial" w:hAnsi="Arial" w:cs="Arial"/>
          <w:sz w:val="16"/>
          <w:szCs w:val="16"/>
        </w:rPr>
      </w:pPr>
    </w:p>
    <w:p w14:paraId="73CCA7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M87.30 I Iná sekundárna osteonekróza na viacerých miestach                 I</w:t>
      </w:r>
    </w:p>
    <w:p w14:paraId="0D302FC1" w14:textId="77777777" w:rsidR="00983AE1" w:rsidRDefault="00983AE1">
      <w:pPr>
        <w:widowControl w:val="0"/>
        <w:autoSpaceDE w:val="0"/>
        <w:autoSpaceDN w:val="0"/>
        <w:adjustRightInd w:val="0"/>
        <w:spacing w:after="0" w:line="240" w:lineRule="auto"/>
        <w:rPr>
          <w:rFonts w:ascii="Arial" w:hAnsi="Arial" w:cs="Arial"/>
          <w:sz w:val="16"/>
          <w:szCs w:val="16"/>
        </w:rPr>
      </w:pPr>
    </w:p>
    <w:p w14:paraId="0CA4B6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0515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0E6A50" w14:textId="77777777" w:rsidR="00983AE1" w:rsidRDefault="00983AE1">
      <w:pPr>
        <w:widowControl w:val="0"/>
        <w:autoSpaceDE w:val="0"/>
        <w:autoSpaceDN w:val="0"/>
        <w:adjustRightInd w:val="0"/>
        <w:spacing w:after="0" w:line="240" w:lineRule="auto"/>
        <w:rPr>
          <w:rFonts w:ascii="Arial" w:hAnsi="Arial" w:cs="Arial"/>
          <w:sz w:val="16"/>
          <w:szCs w:val="16"/>
        </w:rPr>
      </w:pPr>
    </w:p>
    <w:p w14:paraId="40113B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M87.31 I Iná sekundárna osteonekróza v oblasti pleca (kľúčna kosť,         I</w:t>
      </w:r>
    </w:p>
    <w:p w14:paraId="7033F9A3" w14:textId="77777777" w:rsidR="00983AE1" w:rsidRDefault="00983AE1">
      <w:pPr>
        <w:widowControl w:val="0"/>
        <w:autoSpaceDE w:val="0"/>
        <w:autoSpaceDN w:val="0"/>
        <w:adjustRightInd w:val="0"/>
        <w:spacing w:after="0" w:line="240" w:lineRule="auto"/>
        <w:rPr>
          <w:rFonts w:ascii="Arial" w:hAnsi="Arial" w:cs="Arial"/>
          <w:sz w:val="16"/>
          <w:szCs w:val="16"/>
        </w:rPr>
      </w:pPr>
    </w:p>
    <w:p w14:paraId="14FCD1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420031A4" w14:textId="77777777" w:rsidR="00983AE1" w:rsidRDefault="00983AE1">
      <w:pPr>
        <w:widowControl w:val="0"/>
        <w:autoSpaceDE w:val="0"/>
        <w:autoSpaceDN w:val="0"/>
        <w:adjustRightInd w:val="0"/>
        <w:spacing w:after="0" w:line="240" w:lineRule="auto"/>
        <w:rPr>
          <w:rFonts w:ascii="Arial" w:hAnsi="Arial" w:cs="Arial"/>
          <w:sz w:val="16"/>
          <w:szCs w:val="16"/>
        </w:rPr>
      </w:pPr>
    </w:p>
    <w:p w14:paraId="1C7D40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1FC2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64EB08" w14:textId="77777777" w:rsidR="00983AE1" w:rsidRDefault="00983AE1">
      <w:pPr>
        <w:widowControl w:val="0"/>
        <w:autoSpaceDE w:val="0"/>
        <w:autoSpaceDN w:val="0"/>
        <w:adjustRightInd w:val="0"/>
        <w:spacing w:after="0" w:line="240" w:lineRule="auto"/>
        <w:rPr>
          <w:rFonts w:ascii="Arial" w:hAnsi="Arial" w:cs="Arial"/>
          <w:sz w:val="16"/>
          <w:szCs w:val="16"/>
        </w:rPr>
      </w:pPr>
    </w:p>
    <w:p w14:paraId="6F9958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M87.32 I Iná sekundárna osteonekróza nadlaktia (ramenná kosť, lakťový kĺb) I</w:t>
      </w:r>
    </w:p>
    <w:p w14:paraId="68D631F1" w14:textId="77777777" w:rsidR="00983AE1" w:rsidRDefault="00983AE1">
      <w:pPr>
        <w:widowControl w:val="0"/>
        <w:autoSpaceDE w:val="0"/>
        <w:autoSpaceDN w:val="0"/>
        <w:adjustRightInd w:val="0"/>
        <w:spacing w:after="0" w:line="240" w:lineRule="auto"/>
        <w:rPr>
          <w:rFonts w:ascii="Arial" w:hAnsi="Arial" w:cs="Arial"/>
          <w:sz w:val="16"/>
          <w:szCs w:val="16"/>
        </w:rPr>
      </w:pPr>
    </w:p>
    <w:p w14:paraId="7C46C9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AC79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B2B3F4" w14:textId="77777777" w:rsidR="00983AE1" w:rsidRDefault="00983AE1">
      <w:pPr>
        <w:widowControl w:val="0"/>
        <w:autoSpaceDE w:val="0"/>
        <w:autoSpaceDN w:val="0"/>
        <w:adjustRightInd w:val="0"/>
        <w:spacing w:after="0" w:line="240" w:lineRule="auto"/>
        <w:rPr>
          <w:rFonts w:ascii="Arial" w:hAnsi="Arial" w:cs="Arial"/>
          <w:sz w:val="16"/>
          <w:szCs w:val="16"/>
        </w:rPr>
      </w:pPr>
    </w:p>
    <w:p w14:paraId="7BAE7F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M87.33 I Iná sekundárna osteonekróza predlaktia (lakťová kosť, vretenná    I</w:t>
      </w:r>
    </w:p>
    <w:p w14:paraId="7058156D" w14:textId="77777777" w:rsidR="00983AE1" w:rsidRDefault="00983AE1">
      <w:pPr>
        <w:widowControl w:val="0"/>
        <w:autoSpaceDE w:val="0"/>
        <w:autoSpaceDN w:val="0"/>
        <w:adjustRightInd w:val="0"/>
        <w:spacing w:after="0" w:line="240" w:lineRule="auto"/>
        <w:rPr>
          <w:rFonts w:ascii="Arial" w:hAnsi="Arial" w:cs="Arial"/>
          <w:sz w:val="16"/>
          <w:szCs w:val="16"/>
        </w:rPr>
      </w:pPr>
    </w:p>
    <w:p w14:paraId="7E3AFB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37C76076" w14:textId="77777777" w:rsidR="00983AE1" w:rsidRDefault="00983AE1">
      <w:pPr>
        <w:widowControl w:val="0"/>
        <w:autoSpaceDE w:val="0"/>
        <w:autoSpaceDN w:val="0"/>
        <w:adjustRightInd w:val="0"/>
        <w:spacing w:after="0" w:line="240" w:lineRule="auto"/>
        <w:rPr>
          <w:rFonts w:ascii="Arial" w:hAnsi="Arial" w:cs="Arial"/>
          <w:sz w:val="16"/>
          <w:szCs w:val="16"/>
        </w:rPr>
      </w:pPr>
    </w:p>
    <w:p w14:paraId="76CC5E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474B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297B4B" w14:textId="77777777" w:rsidR="00983AE1" w:rsidRDefault="00983AE1">
      <w:pPr>
        <w:widowControl w:val="0"/>
        <w:autoSpaceDE w:val="0"/>
        <w:autoSpaceDN w:val="0"/>
        <w:adjustRightInd w:val="0"/>
        <w:spacing w:after="0" w:line="240" w:lineRule="auto"/>
        <w:rPr>
          <w:rFonts w:ascii="Arial" w:hAnsi="Arial" w:cs="Arial"/>
          <w:sz w:val="16"/>
          <w:szCs w:val="16"/>
        </w:rPr>
      </w:pPr>
    </w:p>
    <w:p w14:paraId="556BD2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M87.34 I Iná sekundárna osteonekróza ruky (zápästie, záprstie, prsty, kĺby I</w:t>
      </w:r>
    </w:p>
    <w:p w14:paraId="2480D5CF" w14:textId="77777777" w:rsidR="00983AE1" w:rsidRDefault="00983AE1">
      <w:pPr>
        <w:widowControl w:val="0"/>
        <w:autoSpaceDE w:val="0"/>
        <w:autoSpaceDN w:val="0"/>
        <w:adjustRightInd w:val="0"/>
        <w:spacing w:after="0" w:line="240" w:lineRule="auto"/>
        <w:rPr>
          <w:rFonts w:ascii="Arial" w:hAnsi="Arial" w:cs="Arial"/>
          <w:sz w:val="16"/>
          <w:szCs w:val="16"/>
        </w:rPr>
      </w:pPr>
    </w:p>
    <w:p w14:paraId="7D9739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 týmito kosťami)                                             I</w:t>
      </w:r>
    </w:p>
    <w:p w14:paraId="2D8C3C4C" w14:textId="77777777" w:rsidR="00983AE1" w:rsidRDefault="00983AE1">
      <w:pPr>
        <w:widowControl w:val="0"/>
        <w:autoSpaceDE w:val="0"/>
        <w:autoSpaceDN w:val="0"/>
        <w:adjustRightInd w:val="0"/>
        <w:spacing w:after="0" w:line="240" w:lineRule="auto"/>
        <w:rPr>
          <w:rFonts w:ascii="Arial" w:hAnsi="Arial" w:cs="Arial"/>
          <w:sz w:val="16"/>
          <w:szCs w:val="16"/>
        </w:rPr>
      </w:pPr>
    </w:p>
    <w:p w14:paraId="77F20E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138A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B28464" w14:textId="77777777" w:rsidR="00983AE1" w:rsidRDefault="00983AE1">
      <w:pPr>
        <w:widowControl w:val="0"/>
        <w:autoSpaceDE w:val="0"/>
        <w:autoSpaceDN w:val="0"/>
        <w:adjustRightInd w:val="0"/>
        <w:spacing w:after="0" w:line="240" w:lineRule="auto"/>
        <w:rPr>
          <w:rFonts w:ascii="Arial" w:hAnsi="Arial" w:cs="Arial"/>
          <w:sz w:val="16"/>
          <w:szCs w:val="16"/>
        </w:rPr>
      </w:pPr>
    </w:p>
    <w:p w14:paraId="3F8DAF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M87.35 I Iná sekundárna osteonekróza panvovej oblasti a stehna (panva,     I</w:t>
      </w:r>
    </w:p>
    <w:p w14:paraId="398F7377" w14:textId="77777777" w:rsidR="00983AE1" w:rsidRDefault="00983AE1">
      <w:pPr>
        <w:widowControl w:val="0"/>
        <w:autoSpaceDE w:val="0"/>
        <w:autoSpaceDN w:val="0"/>
        <w:adjustRightInd w:val="0"/>
        <w:spacing w:after="0" w:line="240" w:lineRule="auto"/>
        <w:rPr>
          <w:rFonts w:ascii="Arial" w:hAnsi="Arial" w:cs="Arial"/>
          <w:sz w:val="16"/>
          <w:szCs w:val="16"/>
        </w:rPr>
      </w:pPr>
    </w:p>
    <w:p w14:paraId="4F4D5C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65E8EE0D" w14:textId="77777777" w:rsidR="00983AE1" w:rsidRDefault="00983AE1">
      <w:pPr>
        <w:widowControl w:val="0"/>
        <w:autoSpaceDE w:val="0"/>
        <w:autoSpaceDN w:val="0"/>
        <w:adjustRightInd w:val="0"/>
        <w:spacing w:after="0" w:line="240" w:lineRule="auto"/>
        <w:rPr>
          <w:rFonts w:ascii="Arial" w:hAnsi="Arial" w:cs="Arial"/>
          <w:sz w:val="16"/>
          <w:szCs w:val="16"/>
        </w:rPr>
      </w:pPr>
    </w:p>
    <w:p w14:paraId="340152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B665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55BF4E" w14:textId="77777777" w:rsidR="00983AE1" w:rsidRDefault="00983AE1">
      <w:pPr>
        <w:widowControl w:val="0"/>
        <w:autoSpaceDE w:val="0"/>
        <w:autoSpaceDN w:val="0"/>
        <w:adjustRightInd w:val="0"/>
        <w:spacing w:after="0" w:line="240" w:lineRule="auto"/>
        <w:rPr>
          <w:rFonts w:ascii="Arial" w:hAnsi="Arial" w:cs="Arial"/>
          <w:sz w:val="16"/>
          <w:szCs w:val="16"/>
        </w:rPr>
      </w:pPr>
    </w:p>
    <w:p w14:paraId="1D98E2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M87.36 I Iná sekundárna osteonekróza predkolenia (ihlica, píšťala, kolenný I</w:t>
      </w:r>
    </w:p>
    <w:p w14:paraId="0D31BBA5" w14:textId="77777777" w:rsidR="00983AE1" w:rsidRDefault="00983AE1">
      <w:pPr>
        <w:widowControl w:val="0"/>
        <w:autoSpaceDE w:val="0"/>
        <w:autoSpaceDN w:val="0"/>
        <w:adjustRightInd w:val="0"/>
        <w:spacing w:after="0" w:line="240" w:lineRule="auto"/>
        <w:rPr>
          <w:rFonts w:ascii="Arial" w:hAnsi="Arial" w:cs="Arial"/>
          <w:sz w:val="16"/>
          <w:szCs w:val="16"/>
        </w:rPr>
      </w:pPr>
    </w:p>
    <w:p w14:paraId="47F86D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209EE848" w14:textId="77777777" w:rsidR="00983AE1" w:rsidRDefault="00983AE1">
      <w:pPr>
        <w:widowControl w:val="0"/>
        <w:autoSpaceDE w:val="0"/>
        <w:autoSpaceDN w:val="0"/>
        <w:adjustRightInd w:val="0"/>
        <w:spacing w:after="0" w:line="240" w:lineRule="auto"/>
        <w:rPr>
          <w:rFonts w:ascii="Arial" w:hAnsi="Arial" w:cs="Arial"/>
          <w:sz w:val="16"/>
          <w:szCs w:val="16"/>
        </w:rPr>
      </w:pPr>
    </w:p>
    <w:p w14:paraId="0B41E6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2CF1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2BAB66" w14:textId="77777777" w:rsidR="00983AE1" w:rsidRDefault="00983AE1">
      <w:pPr>
        <w:widowControl w:val="0"/>
        <w:autoSpaceDE w:val="0"/>
        <w:autoSpaceDN w:val="0"/>
        <w:adjustRightInd w:val="0"/>
        <w:spacing w:after="0" w:line="240" w:lineRule="auto"/>
        <w:rPr>
          <w:rFonts w:ascii="Arial" w:hAnsi="Arial" w:cs="Arial"/>
          <w:sz w:val="16"/>
          <w:szCs w:val="16"/>
        </w:rPr>
      </w:pPr>
    </w:p>
    <w:p w14:paraId="0B5B40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M87.37 I Iná sekundárna osteonekróza členka a nohy (predpriehlavok,        I</w:t>
      </w:r>
    </w:p>
    <w:p w14:paraId="46BC82B5" w14:textId="77777777" w:rsidR="00983AE1" w:rsidRDefault="00983AE1">
      <w:pPr>
        <w:widowControl w:val="0"/>
        <w:autoSpaceDE w:val="0"/>
        <w:autoSpaceDN w:val="0"/>
        <w:adjustRightInd w:val="0"/>
        <w:spacing w:after="0" w:line="240" w:lineRule="auto"/>
        <w:rPr>
          <w:rFonts w:ascii="Arial" w:hAnsi="Arial" w:cs="Arial"/>
          <w:sz w:val="16"/>
          <w:szCs w:val="16"/>
        </w:rPr>
      </w:pPr>
    </w:p>
    <w:p w14:paraId="48EF41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1DA0889D" w14:textId="77777777" w:rsidR="00983AE1" w:rsidRDefault="00983AE1">
      <w:pPr>
        <w:widowControl w:val="0"/>
        <w:autoSpaceDE w:val="0"/>
        <w:autoSpaceDN w:val="0"/>
        <w:adjustRightInd w:val="0"/>
        <w:spacing w:after="0" w:line="240" w:lineRule="auto"/>
        <w:rPr>
          <w:rFonts w:ascii="Arial" w:hAnsi="Arial" w:cs="Arial"/>
          <w:sz w:val="16"/>
          <w:szCs w:val="16"/>
        </w:rPr>
      </w:pPr>
    </w:p>
    <w:p w14:paraId="32A5BB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1862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770437" w14:textId="77777777" w:rsidR="00983AE1" w:rsidRDefault="00983AE1">
      <w:pPr>
        <w:widowControl w:val="0"/>
        <w:autoSpaceDE w:val="0"/>
        <w:autoSpaceDN w:val="0"/>
        <w:adjustRightInd w:val="0"/>
        <w:spacing w:after="0" w:line="240" w:lineRule="auto"/>
        <w:rPr>
          <w:rFonts w:ascii="Arial" w:hAnsi="Arial" w:cs="Arial"/>
          <w:sz w:val="16"/>
          <w:szCs w:val="16"/>
        </w:rPr>
      </w:pPr>
    </w:p>
    <w:p w14:paraId="1DE963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M87.38 I Iná sekundárna osteonekróza na inom mieste (hlava, krk, rebrá,    I</w:t>
      </w:r>
    </w:p>
    <w:p w14:paraId="1DA9ADE5" w14:textId="77777777" w:rsidR="00983AE1" w:rsidRDefault="00983AE1">
      <w:pPr>
        <w:widowControl w:val="0"/>
        <w:autoSpaceDE w:val="0"/>
        <w:autoSpaceDN w:val="0"/>
        <w:adjustRightInd w:val="0"/>
        <w:spacing w:after="0" w:line="240" w:lineRule="auto"/>
        <w:rPr>
          <w:rFonts w:ascii="Arial" w:hAnsi="Arial" w:cs="Arial"/>
          <w:sz w:val="16"/>
          <w:szCs w:val="16"/>
        </w:rPr>
      </w:pPr>
    </w:p>
    <w:p w14:paraId="1180E7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192C0AA1" w14:textId="77777777" w:rsidR="00983AE1" w:rsidRDefault="00983AE1">
      <w:pPr>
        <w:widowControl w:val="0"/>
        <w:autoSpaceDE w:val="0"/>
        <w:autoSpaceDN w:val="0"/>
        <w:adjustRightInd w:val="0"/>
        <w:spacing w:after="0" w:line="240" w:lineRule="auto"/>
        <w:rPr>
          <w:rFonts w:ascii="Arial" w:hAnsi="Arial" w:cs="Arial"/>
          <w:sz w:val="16"/>
          <w:szCs w:val="16"/>
        </w:rPr>
      </w:pPr>
    </w:p>
    <w:p w14:paraId="49A08B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1351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223D6E" w14:textId="77777777" w:rsidR="00983AE1" w:rsidRDefault="00983AE1">
      <w:pPr>
        <w:widowControl w:val="0"/>
        <w:autoSpaceDE w:val="0"/>
        <w:autoSpaceDN w:val="0"/>
        <w:adjustRightInd w:val="0"/>
        <w:spacing w:after="0" w:line="240" w:lineRule="auto"/>
        <w:rPr>
          <w:rFonts w:ascii="Arial" w:hAnsi="Arial" w:cs="Arial"/>
          <w:sz w:val="16"/>
          <w:szCs w:val="16"/>
        </w:rPr>
      </w:pPr>
    </w:p>
    <w:p w14:paraId="239B6B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M87.39 I Iná sekundárna osteonekróza na neurčenom mieste                   I</w:t>
      </w:r>
    </w:p>
    <w:p w14:paraId="1C7C7141" w14:textId="77777777" w:rsidR="00983AE1" w:rsidRDefault="00983AE1">
      <w:pPr>
        <w:widowControl w:val="0"/>
        <w:autoSpaceDE w:val="0"/>
        <w:autoSpaceDN w:val="0"/>
        <w:adjustRightInd w:val="0"/>
        <w:spacing w:after="0" w:line="240" w:lineRule="auto"/>
        <w:rPr>
          <w:rFonts w:ascii="Arial" w:hAnsi="Arial" w:cs="Arial"/>
          <w:sz w:val="16"/>
          <w:szCs w:val="16"/>
        </w:rPr>
      </w:pPr>
    </w:p>
    <w:p w14:paraId="6D1190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EDA9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93F09A" w14:textId="77777777" w:rsidR="00983AE1" w:rsidRDefault="00983AE1">
      <w:pPr>
        <w:widowControl w:val="0"/>
        <w:autoSpaceDE w:val="0"/>
        <w:autoSpaceDN w:val="0"/>
        <w:adjustRightInd w:val="0"/>
        <w:spacing w:after="0" w:line="240" w:lineRule="auto"/>
        <w:rPr>
          <w:rFonts w:ascii="Arial" w:hAnsi="Arial" w:cs="Arial"/>
          <w:sz w:val="16"/>
          <w:szCs w:val="16"/>
        </w:rPr>
      </w:pPr>
    </w:p>
    <w:p w14:paraId="5B81FC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M87.80 I Iná osteonekróza na viacerých miestach                            I</w:t>
      </w:r>
    </w:p>
    <w:p w14:paraId="24C9D2BA" w14:textId="77777777" w:rsidR="00983AE1" w:rsidRDefault="00983AE1">
      <w:pPr>
        <w:widowControl w:val="0"/>
        <w:autoSpaceDE w:val="0"/>
        <w:autoSpaceDN w:val="0"/>
        <w:adjustRightInd w:val="0"/>
        <w:spacing w:after="0" w:line="240" w:lineRule="auto"/>
        <w:rPr>
          <w:rFonts w:ascii="Arial" w:hAnsi="Arial" w:cs="Arial"/>
          <w:sz w:val="16"/>
          <w:szCs w:val="16"/>
        </w:rPr>
      </w:pPr>
    </w:p>
    <w:p w14:paraId="6DA5EA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31AF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177D25" w14:textId="77777777" w:rsidR="00983AE1" w:rsidRDefault="00983AE1">
      <w:pPr>
        <w:widowControl w:val="0"/>
        <w:autoSpaceDE w:val="0"/>
        <w:autoSpaceDN w:val="0"/>
        <w:adjustRightInd w:val="0"/>
        <w:spacing w:after="0" w:line="240" w:lineRule="auto"/>
        <w:rPr>
          <w:rFonts w:ascii="Arial" w:hAnsi="Arial" w:cs="Arial"/>
          <w:sz w:val="16"/>
          <w:szCs w:val="16"/>
        </w:rPr>
      </w:pPr>
    </w:p>
    <w:p w14:paraId="3228C2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M87.81 I Iná osteonekróza v oblasti pleca (kľúčna kosť, lopatka,           I</w:t>
      </w:r>
    </w:p>
    <w:p w14:paraId="60AFA6A6" w14:textId="77777777" w:rsidR="00983AE1" w:rsidRDefault="00983AE1">
      <w:pPr>
        <w:widowControl w:val="0"/>
        <w:autoSpaceDE w:val="0"/>
        <w:autoSpaceDN w:val="0"/>
        <w:adjustRightInd w:val="0"/>
        <w:spacing w:after="0" w:line="240" w:lineRule="auto"/>
        <w:rPr>
          <w:rFonts w:ascii="Arial" w:hAnsi="Arial" w:cs="Arial"/>
          <w:sz w:val="16"/>
          <w:szCs w:val="16"/>
        </w:rPr>
      </w:pPr>
    </w:p>
    <w:p w14:paraId="4D9913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047B125D" w14:textId="77777777" w:rsidR="00983AE1" w:rsidRDefault="00983AE1">
      <w:pPr>
        <w:widowControl w:val="0"/>
        <w:autoSpaceDE w:val="0"/>
        <w:autoSpaceDN w:val="0"/>
        <w:adjustRightInd w:val="0"/>
        <w:spacing w:after="0" w:line="240" w:lineRule="auto"/>
        <w:rPr>
          <w:rFonts w:ascii="Arial" w:hAnsi="Arial" w:cs="Arial"/>
          <w:sz w:val="16"/>
          <w:szCs w:val="16"/>
        </w:rPr>
      </w:pPr>
    </w:p>
    <w:p w14:paraId="007C3D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3FB9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C4D469" w14:textId="77777777" w:rsidR="00983AE1" w:rsidRDefault="00983AE1">
      <w:pPr>
        <w:widowControl w:val="0"/>
        <w:autoSpaceDE w:val="0"/>
        <w:autoSpaceDN w:val="0"/>
        <w:adjustRightInd w:val="0"/>
        <w:spacing w:after="0" w:line="240" w:lineRule="auto"/>
        <w:rPr>
          <w:rFonts w:ascii="Arial" w:hAnsi="Arial" w:cs="Arial"/>
          <w:sz w:val="16"/>
          <w:szCs w:val="16"/>
        </w:rPr>
      </w:pPr>
    </w:p>
    <w:p w14:paraId="06159C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M87.82 I Iná osteonekróza nadlaktia (ramenná kosť, lakťový kĺb)            I</w:t>
      </w:r>
    </w:p>
    <w:p w14:paraId="06148679" w14:textId="77777777" w:rsidR="00983AE1" w:rsidRDefault="00983AE1">
      <w:pPr>
        <w:widowControl w:val="0"/>
        <w:autoSpaceDE w:val="0"/>
        <w:autoSpaceDN w:val="0"/>
        <w:adjustRightInd w:val="0"/>
        <w:spacing w:after="0" w:line="240" w:lineRule="auto"/>
        <w:rPr>
          <w:rFonts w:ascii="Arial" w:hAnsi="Arial" w:cs="Arial"/>
          <w:sz w:val="16"/>
          <w:szCs w:val="16"/>
        </w:rPr>
      </w:pPr>
    </w:p>
    <w:p w14:paraId="5C777E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3F33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A3CF22" w14:textId="77777777" w:rsidR="00983AE1" w:rsidRDefault="00983AE1">
      <w:pPr>
        <w:widowControl w:val="0"/>
        <w:autoSpaceDE w:val="0"/>
        <w:autoSpaceDN w:val="0"/>
        <w:adjustRightInd w:val="0"/>
        <w:spacing w:after="0" w:line="240" w:lineRule="auto"/>
        <w:rPr>
          <w:rFonts w:ascii="Arial" w:hAnsi="Arial" w:cs="Arial"/>
          <w:sz w:val="16"/>
          <w:szCs w:val="16"/>
        </w:rPr>
      </w:pPr>
    </w:p>
    <w:p w14:paraId="354E27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M87.83 I Iná osteonekróza predlaktia (lakťová kosť, vretenná kosť,         I</w:t>
      </w:r>
    </w:p>
    <w:p w14:paraId="12519656" w14:textId="77777777" w:rsidR="00983AE1" w:rsidRDefault="00983AE1">
      <w:pPr>
        <w:widowControl w:val="0"/>
        <w:autoSpaceDE w:val="0"/>
        <w:autoSpaceDN w:val="0"/>
        <w:adjustRightInd w:val="0"/>
        <w:spacing w:after="0" w:line="240" w:lineRule="auto"/>
        <w:rPr>
          <w:rFonts w:ascii="Arial" w:hAnsi="Arial" w:cs="Arial"/>
          <w:sz w:val="16"/>
          <w:szCs w:val="16"/>
        </w:rPr>
      </w:pPr>
    </w:p>
    <w:p w14:paraId="5F0129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4AAF440C" w14:textId="77777777" w:rsidR="00983AE1" w:rsidRDefault="00983AE1">
      <w:pPr>
        <w:widowControl w:val="0"/>
        <w:autoSpaceDE w:val="0"/>
        <w:autoSpaceDN w:val="0"/>
        <w:adjustRightInd w:val="0"/>
        <w:spacing w:after="0" w:line="240" w:lineRule="auto"/>
        <w:rPr>
          <w:rFonts w:ascii="Arial" w:hAnsi="Arial" w:cs="Arial"/>
          <w:sz w:val="16"/>
          <w:szCs w:val="16"/>
        </w:rPr>
      </w:pPr>
    </w:p>
    <w:p w14:paraId="40D24E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1ABC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B97EFA" w14:textId="77777777" w:rsidR="00983AE1" w:rsidRDefault="00983AE1">
      <w:pPr>
        <w:widowControl w:val="0"/>
        <w:autoSpaceDE w:val="0"/>
        <w:autoSpaceDN w:val="0"/>
        <w:adjustRightInd w:val="0"/>
        <w:spacing w:after="0" w:line="240" w:lineRule="auto"/>
        <w:rPr>
          <w:rFonts w:ascii="Arial" w:hAnsi="Arial" w:cs="Arial"/>
          <w:sz w:val="16"/>
          <w:szCs w:val="16"/>
        </w:rPr>
      </w:pPr>
    </w:p>
    <w:p w14:paraId="2A48F6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M87.84 I Iná osteonekróza ruky (zápästie, záprstie, prsty, kĺby medzi      I</w:t>
      </w:r>
    </w:p>
    <w:p w14:paraId="4C3739C5" w14:textId="77777777" w:rsidR="00983AE1" w:rsidRDefault="00983AE1">
      <w:pPr>
        <w:widowControl w:val="0"/>
        <w:autoSpaceDE w:val="0"/>
        <w:autoSpaceDN w:val="0"/>
        <w:adjustRightInd w:val="0"/>
        <w:spacing w:after="0" w:line="240" w:lineRule="auto"/>
        <w:rPr>
          <w:rFonts w:ascii="Arial" w:hAnsi="Arial" w:cs="Arial"/>
          <w:sz w:val="16"/>
          <w:szCs w:val="16"/>
        </w:rPr>
      </w:pPr>
    </w:p>
    <w:p w14:paraId="7DB024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69812F21" w14:textId="77777777" w:rsidR="00983AE1" w:rsidRDefault="00983AE1">
      <w:pPr>
        <w:widowControl w:val="0"/>
        <w:autoSpaceDE w:val="0"/>
        <w:autoSpaceDN w:val="0"/>
        <w:adjustRightInd w:val="0"/>
        <w:spacing w:after="0" w:line="240" w:lineRule="auto"/>
        <w:rPr>
          <w:rFonts w:ascii="Arial" w:hAnsi="Arial" w:cs="Arial"/>
          <w:sz w:val="16"/>
          <w:szCs w:val="16"/>
        </w:rPr>
      </w:pPr>
    </w:p>
    <w:p w14:paraId="1BF9F0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925D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29774E" w14:textId="77777777" w:rsidR="00983AE1" w:rsidRDefault="00983AE1">
      <w:pPr>
        <w:widowControl w:val="0"/>
        <w:autoSpaceDE w:val="0"/>
        <w:autoSpaceDN w:val="0"/>
        <w:adjustRightInd w:val="0"/>
        <w:spacing w:after="0" w:line="240" w:lineRule="auto"/>
        <w:rPr>
          <w:rFonts w:ascii="Arial" w:hAnsi="Arial" w:cs="Arial"/>
          <w:sz w:val="16"/>
          <w:szCs w:val="16"/>
        </w:rPr>
      </w:pPr>
    </w:p>
    <w:p w14:paraId="41D2C6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M87.85 I Iná osteonekróza panvovej oblasti a stehna (panva, stehnová kosť, I</w:t>
      </w:r>
    </w:p>
    <w:p w14:paraId="4E02BF99" w14:textId="77777777" w:rsidR="00983AE1" w:rsidRDefault="00983AE1">
      <w:pPr>
        <w:widowControl w:val="0"/>
        <w:autoSpaceDE w:val="0"/>
        <w:autoSpaceDN w:val="0"/>
        <w:adjustRightInd w:val="0"/>
        <w:spacing w:after="0" w:line="240" w:lineRule="auto"/>
        <w:rPr>
          <w:rFonts w:ascii="Arial" w:hAnsi="Arial" w:cs="Arial"/>
          <w:sz w:val="16"/>
          <w:szCs w:val="16"/>
        </w:rPr>
      </w:pPr>
    </w:p>
    <w:p w14:paraId="5A7D23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0DB4AFB6" w14:textId="77777777" w:rsidR="00983AE1" w:rsidRDefault="00983AE1">
      <w:pPr>
        <w:widowControl w:val="0"/>
        <w:autoSpaceDE w:val="0"/>
        <w:autoSpaceDN w:val="0"/>
        <w:adjustRightInd w:val="0"/>
        <w:spacing w:after="0" w:line="240" w:lineRule="auto"/>
        <w:rPr>
          <w:rFonts w:ascii="Arial" w:hAnsi="Arial" w:cs="Arial"/>
          <w:sz w:val="16"/>
          <w:szCs w:val="16"/>
        </w:rPr>
      </w:pPr>
    </w:p>
    <w:p w14:paraId="67C5A4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446B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E21B56" w14:textId="77777777" w:rsidR="00983AE1" w:rsidRDefault="00983AE1">
      <w:pPr>
        <w:widowControl w:val="0"/>
        <w:autoSpaceDE w:val="0"/>
        <w:autoSpaceDN w:val="0"/>
        <w:adjustRightInd w:val="0"/>
        <w:spacing w:after="0" w:line="240" w:lineRule="auto"/>
        <w:rPr>
          <w:rFonts w:ascii="Arial" w:hAnsi="Arial" w:cs="Arial"/>
          <w:sz w:val="16"/>
          <w:szCs w:val="16"/>
        </w:rPr>
      </w:pPr>
    </w:p>
    <w:p w14:paraId="503FAB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M87.86 I Iná osteonekróza predkolenia (ihlica, píšťala, kolenný kĺb)       I</w:t>
      </w:r>
    </w:p>
    <w:p w14:paraId="35999D94" w14:textId="77777777" w:rsidR="00983AE1" w:rsidRDefault="00983AE1">
      <w:pPr>
        <w:widowControl w:val="0"/>
        <w:autoSpaceDE w:val="0"/>
        <w:autoSpaceDN w:val="0"/>
        <w:adjustRightInd w:val="0"/>
        <w:spacing w:after="0" w:line="240" w:lineRule="auto"/>
        <w:rPr>
          <w:rFonts w:ascii="Arial" w:hAnsi="Arial" w:cs="Arial"/>
          <w:sz w:val="16"/>
          <w:szCs w:val="16"/>
        </w:rPr>
      </w:pPr>
    </w:p>
    <w:p w14:paraId="613EFC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731E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5C688D" w14:textId="77777777" w:rsidR="00983AE1" w:rsidRDefault="00983AE1">
      <w:pPr>
        <w:widowControl w:val="0"/>
        <w:autoSpaceDE w:val="0"/>
        <w:autoSpaceDN w:val="0"/>
        <w:adjustRightInd w:val="0"/>
        <w:spacing w:after="0" w:line="240" w:lineRule="auto"/>
        <w:rPr>
          <w:rFonts w:ascii="Arial" w:hAnsi="Arial" w:cs="Arial"/>
          <w:sz w:val="16"/>
          <w:szCs w:val="16"/>
        </w:rPr>
      </w:pPr>
    </w:p>
    <w:p w14:paraId="0B23A0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M87.87 I Iná osteonekróza členka a nohy (predpriehlavok, priehlavok, prsty I</w:t>
      </w:r>
    </w:p>
    <w:p w14:paraId="70E04974" w14:textId="77777777" w:rsidR="00983AE1" w:rsidRDefault="00983AE1">
      <w:pPr>
        <w:widowControl w:val="0"/>
        <w:autoSpaceDE w:val="0"/>
        <w:autoSpaceDN w:val="0"/>
        <w:adjustRightInd w:val="0"/>
        <w:spacing w:after="0" w:line="240" w:lineRule="auto"/>
        <w:rPr>
          <w:rFonts w:ascii="Arial" w:hAnsi="Arial" w:cs="Arial"/>
          <w:sz w:val="16"/>
          <w:szCs w:val="16"/>
        </w:rPr>
      </w:pPr>
    </w:p>
    <w:p w14:paraId="676EE6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členkový kĺb, iné kĺby nohy)                                I</w:t>
      </w:r>
    </w:p>
    <w:p w14:paraId="2485AE87" w14:textId="77777777" w:rsidR="00983AE1" w:rsidRDefault="00983AE1">
      <w:pPr>
        <w:widowControl w:val="0"/>
        <w:autoSpaceDE w:val="0"/>
        <w:autoSpaceDN w:val="0"/>
        <w:adjustRightInd w:val="0"/>
        <w:spacing w:after="0" w:line="240" w:lineRule="auto"/>
        <w:rPr>
          <w:rFonts w:ascii="Arial" w:hAnsi="Arial" w:cs="Arial"/>
          <w:sz w:val="16"/>
          <w:szCs w:val="16"/>
        </w:rPr>
      </w:pPr>
    </w:p>
    <w:p w14:paraId="37853E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B687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741E94" w14:textId="77777777" w:rsidR="00983AE1" w:rsidRDefault="00983AE1">
      <w:pPr>
        <w:widowControl w:val="0"/>
        <w:autoSpaceDE w:val="0"/>
        <w:autoSpaceDN w:val="0"/>
        <w:adjustRightInd w:val="0"/>
        <w:spacing w:after="0" w:line="240" w:lineRule="auto"/>
        <w:rPr>
          <w:rFonts w:ascii="Arial" w:hAnsi="Arial" w:cs="Arial"/>
          <w:sz w:val="16"/>
          <w:szCs w:val="16"/>
        </w:rPr>
      </w:pPr>
    </w:p>
    <w:p w14:paraId="37C5F0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M87.88 I Iná osteonekróza na inom mieste (hlava, krk, rebrá, lebka, trup,  I</w:t>
      </w:r>
    </w:p>
    <w:p w14:paraId="3F9AE095" w14:textId="77777777" w:rsidR="00983AE1" w:rsidRDefault="00983AE1">
      <w:pPr>
        <w:widowControl w:val="0"/>
        <w:autoSpaceDE w:val="0"/>
        <w:autoSpaceDN w:val="0"/>
        <w:adjustRightInd w:val="0"/>
        <w:spacing w:after="0" w:line="240" w:lineRule="auto"/>
        <w:rPr>
          <w:rFonts w:ascii="Arial" w:hAnsi="Arial" w:cs="Arial"/>
          <w:sz w:val="16"/>
          <w:szCs w:val="16"/>
        </w:rPr>
      </w:pPr>
    </w:p>
    <w:p w14:paraId="33A69A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198F9E86" w14:textId="77777777" w:rsidR="00983AE1" w:rsidRDefault="00983AE1">
      <w:pPr>
        <w:widowControl w:val="0"/>
        <w:autoSpaceDE w:val="0"/>
        <w:autoSpaceDN w:val="0"/>
        <w:adjustRightInd w:val="0"/>
        <w:spacing w:after="0" w:line="240" w:lineRule="auto"/>
        <w:rPr>
          <w:rFonts w:ascii="Arial" w:hAnsi="Arial" w:cs="Arial"/>
          <w:sz w:val="16"/>
          <w:szCs w:val="16"/>
        </w:rPr>
      </w:pPr>
    </w:p>
    <w:p w14:paraId="35C141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05A4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7DB1A2" w14:textId="77777777" w:rsidR="00983AE1" w:rsidRDefault="00983AE1">
      <w:pPr>
        <w:widowControl w:val="0"/>
        <w:autoSpaceDE w:val="0"/>
        <w:autoSpaceDN w:val="0"/>
        <w:adjustRightInd w:val="0"/>
        <w:spacing w:after="0" w:line="240" w:lineRule="auto"/>
        <w:rPr>
          <w:rFonts w:ascii="Arial" w:hAnsi="Arial" w:cs="Arial"/>
          <w:sz w:val="16"/>
          <w:szCs w:val="16"/>
        </w:rPr>
      </w:pPr>
    </w:p>
    <w:p w14:paraId="1A1477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M87.89 I Iná osteonekróza na neurčenom mieste                              I</w:t>
      </w:r>
    </w:p>
    <w:p w14:paraId="1E398009" w14:textId="77777777" w:rsidR="00983AE1" w:rsidRDefault="00983AE1">
      <w:pPr>
        <w:widowControl w:val="0"/>
        <w:autoSpaceDE w:val="0"/>
        <w:autoSpaceDN w:val="0"/>
        <w:adjustRightInd w:val="0"/>
        <w:spacing w:after="0" w:line="240" w:lineRule="auto"/>
        <w:rPr>
          <w:rFonts w:ascii="Arial" w:hAnsi="Arial" w:cs="Arial"/>
          <w:sz w:val="16"/>
          <w:szCs w:val="16"/>
        </w:rPr>
      </w:pPr>
    </w:p>
    <w:p w14:paraId="1EF189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35B2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12488B" w14:textId="77777777" w:rsidR="00983AE1" w:rsidRDefault="00983AE1">
      <w:pPr>
        <w:widowControl w:val="0"/>
        <w:autoSpaceDE w:val="0"/>
        <w:autoSpaceDN w:val="0"/>
        <w:adjustRightInd w:val="0"/>
        <w:spacing w:after="0" w:line="240" w:lineRule="auto"/>
        <w:rPr>
          <w:rFonts w:ascii="Arial" w:hAnsi="Arial" w:cs="Arial"/>
          <w:sz w:val="16"/>
          <w:szCs w:val="16"/>
        </w:rPr>
      </w:pPr>
    </w:p>
    <w:p w14:paraId="0E75BA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M87.90 I Bližšie neurčená osteonekróza na viacerých miestach               I</w:t>
      </w:r>
    </w:p>
    <w:p w14:paraId="5584E2C3" w14:textId="77777777" w:rsidR="00983AE1" w:rsidRDefault="00983AE1">
      <w:pPr>
        <w:widowControl w:val="0"/>
        <w:autoSpaceDE w:val="0"/>
        <w:autoSpaceDN w:val="0"/>
        <w:adjustRightInd w:val="0"/>
        <w:spacing w:after="0" w:line="240" w:lineRule="auto"/>
        <w:rPr>
          <w:rFonts w:ascii="Arial" w:hAnsi="Arial" w:cs="Arial"/>
          <w:sz w:val="16"/>
          <w:szCs w:val="16"/>
        </w:rPr>
      </w:pPr>
    </w:p>
    <w:p w14:paraId="65FC48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83B0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0D9E61" w14:textId="77777777" w:rsidR="00983AE1" w:rsidRDefault="00983AE1">
      <w:pPr>
        <w:widowControl w:val="0"/>
        <w:autoSpaceDE w:val="0"/>
        <w:autoSpaceDN w:val="0"/>
        <w:adjustRightInd w:val="0"/>
        <w:spacing w:after="0" w:line="240" w:lineRule="auto"/>
        <w:rPr>
          <w:rFonts w:ascii="Arial" w:hAnsi="Arial" w:cs="Arial"/>
          <w:sz w:val="16"/>
          <w:szCs w:val="16"/>
        </w:rPr>
      </w:pPr>
    </w:p>
    <w:p w14:paraId="2A81D7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M87.91 I Bližšie neurčená osteonekróza v oblasti pleca (kľúčna kosť,       I</w:t>
      </w:r>
    </w:p>
    <w:p w14:paraId="522B1D7E" w14:textId="77777777" w:rsidR="00983AE1" w:rsidRDefault="00983AE1">
      <w:pPr>
        <w:widowControl w:val="0"/>
        <w:autoSpaceDE w:val="0"/>
        <w:autoSpaceDN w:val="0"/>
        <w:adjustRightInd w:val="0"/>
        <w:spacing w:after="0" w:line="240" w:lineRule="auto"/>
        <w:rPr>
          <w:rFonts w:ascii="Arial" w:hAnsi="Arial" w:cs="Arial"/>
          <w:sz w:val="16"/>
          <w:szCs w:val="16"/>
        </w:rPr>
      </w:pPr>
    </w:p>
    <w:p w14:paraId="5B175E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2AA0FF51" w14:textId="77777777" w:rsidR="00983AE1" w:rsidRDefault="00983AE1">
      <w:pPr>
        <w:widowControl w:val="0"/>
        <w:autoSpaceDE w:val="0"/>
        <w:autoSpaceDN w:val="0"/>
        <w:adjustRightInd w:val="0"/>
        <w:spacing w:after="0" w:line="240" w:lineRule="auto"/>
        <w:rPr>
          <w:rFonts w:ascii="Arial" w:hAnsi="Arial" w:cs="Arial"/>
          <w:sz w:val="16"/>
          <w:szCs w:val="16"/>
        </w:rPr>
      </w:pPr>
    </w:p>
    <w:p w14:paraId="7D6F84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4531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95C878" w14:textId="77777777" w:rsidR="00983AE1" w:rsidRDefault="00983AE1">
      <w:pPr>
        <w:widowControl w:val="0"/>
        <w:autoSpaceDE w:val="0"/>
        <w:autoSpaceDN w:val="0"/>
        <w:adjustRightInd w:val="0"/>
        <w:spacing w:after="0" w:line="240" w:lineRule="auto"/>
        <w:rPr>
          <w:rFonts w:ascii="Arial" w:hAnsi="Arial" w:cs="Arial"/>
          <w:sz w:val="16"/>
          <w:szCs w:val="16"/>
        </w:rPr>
      </w:pPr>
    </w:p>
    <w:p w14:paraId="0C3862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M87.92 I Bližšie neurčená osteonekróza nadlaktia (ramenná kosť, lakťový    I</w:t>
      </w:r>
    </w:p>
    <w:p w14:paraId="6A232BAE" w14:textId="77777777" w:rsidR="00983AE1" w:rsidRDefault="00983AE1">
      <w:pPr>
        <w:widowControl w:val="0"/>
        <w:autoSpaceDE w:val="0"/>
        <w:autoSpaceDN w:val="0"/>
        <w:adjustRightInd w:val="0"/>
        <w:spacing w:after="0" w:line="240" w:lineRule="auto"/>
        <w:rPr>
          <w:rFonts w:ascii="Arial" w:hAnsi="Arial" w:cs="Arial"/>
          <w:sz w:val="16"/>
          <w:szCs w:val="16"/>
        </w:rPr>
      </w:pPr>
    </w:p>
    <w:p w14:paraId="624FA9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25264D92" w14:textId="77777777" w:rsidR="00983AE1" w:rsidRDefault="00983AE1">
      <w:pPr>
        <w:widowControl w:val="0"/>
        <w:autoSpaceDE w:val="0"/>
        <w:autoSpaceDN w:val="0"/>
        <w:adjustRightInd w:val="0"/>
        <w:spacing w:after="0" w:line="240" w:lineRule="auto"/>
        <w:rPr>
          <w:rFonts w:ascii="Arial" w:hAnsi="Arial" w:cs="Arial"/>
          <w:sz w:val="16"/>
          <w:szCs w:val="16"/>
        </w:rPr>
      </w:pPr>
    </w:p>
    <w:p w14:paraId="497AAB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033F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A98053" w14:textId="77777777" w:rsidR="00983AE1" w:rsidRDefault="00983AE1">
      <w:pPr>
        <w:widowControl w:val="0"/>
        <w:autoSpaceDE w:val="0"/>
        <w:autoSpaceDN w:val="0"/>
        <w:adjustRightInd w:val="0"/>
        <w:spacing w:after="0" w:line="240" w:lineRule="auto"/>
        <w:rPr>
          <w:rFonts w:ascii="Arial" w:hAnsi="Arial" w:cs="Arial"/>
          <w:sz w:val="16"/>
          <w:szCs w:val="16"/>
        </w:rPr>
      </w:pPr>
    </w:p>
    <w:p w14:paraId="6EACDF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M87.93 I Bližšie neurčená osteonekróza predlaktia (lakťová kosť, vretenná  I</w:t>
      </w:r>
    </w:p>
    <w:p w14:paraId="78FE5937" w14:textId="77777777" w:rsidR="00983AE1" w:rsidRDefault="00983AE1">
      <w:pPr>
        <w:widowControl w:val="0"/>
        <w:autoSpaceDE w:val="0"/>
        <w:autoSpaceDN w:val="0"/>
        <w:adjustRightInd w:val="0"/>
        <w:spacing w:after="0" w:line="240" w:lineRule="auto"/>
        <w:rPr>
          <w:rFonts w:ascii="Arial" w:hAnsi="Arial" w:cs="Arial"/>
          <w:sz w:val="16"/>
          <w:szCs w:val="16"/>
        </w:rPr>
      </w:pPr>
    </w:p>
    <w:p w14:paraId="50B19C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zápästný kĺb)                                               I</w:t>
      </w:r>
    </w:p>
    <w:p w14:paraId="48D27387" w14:textId="77777777" w:rsidR="00983AE1" w:rsidRDefault="00983AE1">
      <w:pPr>
        <w:widowControl w:val="0"/>
        <w:autoSpaceDE w:val="0"/>
        <w:autoSpaceDN w:val="0"/>
        <w:adjustRightInd w:val="0"/>
        <w:spacing w:after="0" w:line="240" w:lineRule="auto"/>
        <w:rPr>
          <w:rFonts w:ascii="Arial" w:hAnsi="Arial" w:cs="Arial"/>
          <w:sz w:val="16"/>
          <w:szCs w:val="16"/>
        </w:rPr>
      </w:pPr>
    </w:p>
    <w:p w14:paraId="4CA6CD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34B6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5BB1C4" w14:textId="77777777" w:rsidR="00983AE1" w:rsidRDefault="00983AE1">
      <w:pPr>
        <w:widowControl w:val="0"/>
        <w:autoSpaceDE w:val="0"/>
        <w:autoSpaceDN w:val="0"/>
        <w:adjustRightInd w:val="0"/>
        <w:spacing w:after="0" w:line="240" w:lineRule="auto"/>
        <w:rPr>
          <w:rFonts w:ascii="Arial" w:hAnsi="Arial" w:cs="Arial"/>
          <w:sz w:val="16"/>
          <w:szCs w:val="16"/>
        </w:rPr>
      </w:pPr>
    </w:p>
    <w:p w14:paraId="1BBF81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M87.94 I Bližšie neurčená osteonekróza ruky (zápästie, záprstie, prsty,    I</w:t>
      </w:r>
    </w:p>
    <w:p w14:paraId="1CC86E35" w14:textId="77777777" w:rsidR="00983AE1" w:rsidRDefault="00983AE1">
      <w:pPr>
        <w:widowControl w:val="0"/>
        <w:autoSpaceDE w:val="0"/>
        <w:autoSpaceDN w:val="0"/>
        <w:adjustRightInd w:val="0"/>
        <w:spacing w:after="0" w:line="240" w:lineRule="auto"/>
        <w:rPr>
          <w:rFonts w:ascii="Arial" w:hAnsi="Arial" w:cs="Arial"/>
          <w:sz w:val="16"/>
          <w:szCs w:val="16"/>
        </w:rPr>
      </w:pPr>
    </w:p>
    <w:p w14:paraId="50389D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kĺby medzi týmito kosťami)                                        I</w:t>
      </w:r>
    </w:p>
    <w:p w14:paraId="2707C46F" w14:textId="77777777" w:rsidR="00983AE1" w:rsidRDefault="00983AE1">
      <w:pPr>
        <w:widowControl w:val="0"/>
        <w:autoSpaceDE w:val="0"/>
        <w:autoSpaceDN w:val="0"/>
        <w:adjustRightInd w:val="0"/>
        <w:spacing w:after="0" w:line="240" w:lineRule="auto"/>
        <w:rPr>
          <w:rFonts w:ascii="Arial" w:hAnsi="Arial" w:cs="Arial"/>
          <w:sz w:val="16"/>
          <w:szCs w:val="16"/>
        </w:rPr>
      </w:pPr>
    </w:p>
    <w:p w14:paraId="7007A4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37E1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CD8521" w14:textId="77777777" w:rsidR="00983AE1" w:rsidRDefault="00983AE1">
      <w:pPr>
        <w:widowControl w:val="0"/>
        <w:autoSpaceDE w:val="0"/>
        <w:autoSpaceDN w:val="0"/>
        <w:adjustRightInd w:val="0"/>
        <w:spacing w:after="0" w:line="240" w:lineRule="auto"/>
        <w:rPr>
          <w:rFonts w:ascii="Arial" w:hAnsi="Arial" w:cs="Arial"/>
          <w:sz w:val="16"/>
          <w:szCs w:val="16"/>
        </w:rPr>
      </w:pPr>
    </w:p>
    <w:p w14:paraId="2978FC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M87.95 I Bližšie neurčená osteonekróza panvovej oblasti a stehna (panva,   I</w:t>
      </w:r>
    </w:p>
    <w:p w14:paraId="2179FA8F" w14:textId="77777777" w:rsidR="00983AE1" w:rsidRDefault="00983AE1">
      <w:pPr>
        <w:widowControl w:val="0"/>
        <w:autoSpaceDE w:val="0"/>
        <w:autoSpaceDN w:val="0"/>
        <w:adjustRightInd w:val="0"/>
        <w:spacing w:after="0" w:line="240" w:lineRule="auto"/>
        <w:rPr>
          <w:rFonts w:ascii="Arial" w:hAnsi="Arial" w:cs="Arial"/>
          <w:sz w:val="16"/>
          <w:szCs w:val="16"/>
        </w:rPr>
      </w:pPr>
    </w:p>
    <w:p w14:paraId="5F8E02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66051425" w14:textId="77777777" w:rsidR="00983AE1" w:rsidRDefault="00983AE1">
      <w:pPr>
        <w:widowControl w:val="0"/>
        <w:autoSpaceDE w:val="0"/>
        <w:autoSpaceDN w:val="0"/>
        <w:adjustRightInd w:val="0"/>
        <w:spacing w:after="0" w:line="240" w:lineRule="auto"/>
        <w:rPr>
          <w:rFonts w:ascii="Arial" w:hAnsi="Arial" w:cs="Arial"/>
          <w:sz w:val="16"/>
          <w:szCs w:val="16"/>
        </w:rPr>
      </w:pPr>
    </w:p>
    <w:p w14:paraId="6BE2B4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2E6D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32D639" w14:textId="77777777" w:rsidR="00983AE1" w:rsidRDefault="00983AE1">
      <w:pPr>
        <w:widowControl w:val="0"/>
        <w:autoSpaceDE w:val="0"/>
        <w:autoSpaceDN w:val="0"/>
        <w:adjustRightInd w:val="0"/>
        <w:spacing w:after="0" w:line="240" w:lineRule="auto"/>
        <w:rPr>
          <w:rFonts w:ascii="Arial" w:hAnsi="Arial" w:cs="Arial"/>
          <w:sz w:val="16"/>
          <w:szCs w:val="16"/>
        </w:rPr>
      </w:pPr>
    </w:p>
    <w:p w14:paraId="545128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M87.96 I Bližšie neurčená osteonekróza predkolenia (ihlica, píšťala,       I</w:t>
      </w:r>
    </w:p>
    <w:p w14:paraId="487BDCF6" w14:textId="77777777" w:rsidR="00983AE1" w:rsidRDefault="00983AE1">
      <w:pPr>
        <w:widowControl w:val="0"/>
        <w:autoSpaceDE w:val="0"/>
        <w:autoSpaceDN w:val="0"/>
        <w:adjustRightInd w:val="0"/>
        <w:spacing w:after="0" w:line="240" w:lineRule="auto"/>
        <w:rPr>
          <w:rFonts w:ascii="Arial" w:hAnsi="Arial" w:cs="Arial"/>
          <w:sz w:val="16"/>
          <w:szCs w:val="16"/>
        </w:rPr>
      </w:pPr>
    </w:p>
    <w:p w14:paraId="52D8A4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kolenný kĺb)                                                      I</w:t>
      </w:r>
    </w:p>
    <w:p w14:paraId="5C337756" w14:textId="77777777" w:rsidR="00983AE1" w:rsidRDefault="00983AE1">
      <w:pPr>
        <w:widowControl w:val="0"/>
        <w:autoSpaceDE w:val="0"/>
        <w:autoSpaceDN w:val="0"/>
        <w:adjustRightInd w:val="0"/>
        <w:spacing w:after="0" w:line="240" w:lineRule="auto"/>
        <w:rPr>
          <w:rFonts w:ascii="Arial" w:hAnsi="Arial" w:cs="Arial"/>
          <w:sz w:val="16"/>
          <w:szCs w:val="16"/>
        </w:rPr>
      </w:pPr>
    </w:p>
    <w:p w14:paraId="3D7618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8F17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8CB358" w14:textId="77777777" w:rsidR="00983AE1" w:rsidRDefault="00983AE1">
      <w:pPr>
        <w:widowControl w:val="0"/>
        <w:autoSpaceDE w:val="0"/>
        <w:autoSpaceDN w:val="0"/>
        <w:adjustRightInd w:val="0"/>
        <w:spacing w:after="0" w:line="240" w:lineRule="auto"/>
        <w:rPr>
          <w:rFonts w:ascii="Arial" w:hAnsi="Arial" w:cs="Arial"/>
          <w:sz w:val="16"/>
          <w:szCs w:val="16"/>
        </w:rPr>
      </w:pPr>
    </w:p>
    <w:p w14:paraId="32C933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M87.97 I Bližšie neurčená osteonekróza členka a nohy (predpriehlavok,      I</w:t>
      </w:r>
    </w:p>
    <w:p w14:paraId="6BC0EB61" w14:textId="77777777" w:rsidR="00983AE1" w:rsidRDefault="00983AE1">
      <w:pPr>
        <w:widowControl w:val="0"/>
        <w:autoSpaceDE w:val="0"/>
        <w:autoSpaceDN w:val="0"/>
        <w:adjustRightInd w:val="0"/>
        <w:spacing w:after="0" w:line="240" w:lineRule="auto"/>
        <w:rPr>
          <w:rFonts w:ascii="Arial" w:hAnsi="Arial" w:cs="Arial"/>
          <w:sz w:val="16"/>
          <w:szCs w:val="16"/>
        </w:rPr>
      </w:pPr>
    </w:p>
    <w:p w14:paraId="6312D8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priehlavok, prsty nohy, členkový kĺb, iné kĺby nohy)              I</w:t>
      </w:r>
    </w:p>
    <w:p w14:paraId="64F964FD" w14:textId="77777777" w:rsidR="00983AE1" w:rsidRDefault="00983AE1">
      <w:pPr>
        <w:widowControl w:val="0"/>
        <w:autoSpaceDE w:val="0"/>
        <w:autoSpaceDN w:val="0"/>
        <w:adjustRightInd w:val="0"/>
        <w:spacing w:after="0" w:line="240" w:lineRule="auto"/>
        <w:rPr>
          <w:rFonts w:ascii="Arial" w:hAnsi="Arial" w:cs="Arial"/>
          <w:sz w:val="16"/>
          <w:szCs w:val="16"/>
        </w:rPr>
      </w:pPr>
    </w:p>
    <w:p w14:paraId="4EA42E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912B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3E73B6" w14:textId="77777777" w:rsidR="00983AE1" w:rsidRDefault="00983AE1">
      <w:pPr>
        <w:widowControl w:val="0"/>
        <w:autoSpaceDE w:val="0"/>
        <w:autoSpaceDN w:val="0"/>
        <w:adjustRightInd w:val="0"/>
        <w:spacing w:after="0" w:line="240" w:lineRule="auto"/>
        <w:rPr>
          <w:rFonts w:ascii="Arial" w:hAnsi="Arial" w:cs="Arial"/>
          <w:sz w:val="16"/>
          <w:szCs w:val="16"/>
        </w:rPr>
      </w:pPr>
    </w:p>
    <w:p w14:paraId="05E9FF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M87.98 I Bližšie neurčená osteonekróza na inom mieste (hlava, krk, rebrá,  I</w:t>
      </w:r>
    </w:p>
    <w:p w14:paraId="7CF72C83" w14:textId="77777777" w:rsidR="00983AE1" w:rsidRDefault="00983AE1">
      <w:pPr>
        <w:widowControl w:val="0"/>
        <w:autoSpaceDE w:val="0"/>
        <w:autoSpaceDN w:val="0"/>
        <w:adjustRightInd w:val="0"/>
        <w:spacing w:after="0" w:line="240" w:lineRule="auto"/>
        <w:rPr>
          <w:rFonts w:ascii="Arial" w:hAnsi="Arial" w:cs="Arial"/>
          <w:sz w:val="16"/>
          <w:szCs w:val="16"/>
        </w:rPr>
      </w:pPr>
    </w:p>
    <w:p w14:paraId="31739C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3B4B4890" w14:textId="77777777" w:rsidR="00983AE1" w:rsidRDefault="00983AE1">
      <w:pPr>
        <w:widowControl w:val="0"/>
        <w:autoSpaceDE w:val="0"/>
        <w:autoSpaceDN w:val="0"/>
        <w:adjustRightInd w:val="0"/>
        <w:spacing w:after="0" w:line="240" w:lineRule="auto"/>
        <w:rPr>
          <w:rFonts w:ascii="Arial" w:hAnsi="Arial" w:cs="Arial"/>
          <w:sz w:val="16"/>
          <w:szCs w:val="16"/>
        </w:rPr>
      </w:pPr>
    </w:p>
    <w:p w14:paraId="522B91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884F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53A8BA" w14:textId="77777777" w:rsidR="00983AE1" w:rsidRDefault="00983AE1">
      <w:pPr>
        <w:widowControl w:val="0"/>
        <w:autoSpaceDE w:val="0"/>
        <w:autoSpaceDN w:val="0"/>
        <w:adjustRightInd w:val="0"/>
        <w:spacing w:after="0" w:line="240" w:lineRule="auto"/>
        <w:rPr>
          <w:rFonts w:ascii="Arial" w:hAnsi="Arial" w:cs="Arial"/>
          <w:sz w:val="16"/>
          <w:szCs w:val="16"/>
        </w:rPr>
      </w:pPr>
    </w:p>
    <w:p w14:paraId="587CC6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M87.99 I Bližšie neurčená osteonekróza na neurčenom mieste                 I</w:t>
      </w:r>
    </w:p>
    <w:p w14:paraId="45E3A181" w14:textId="77777777" w:rsidR="00983AE1" w:rsidRDefault="00983AE1">
      <w:pPr>
        <w:widowControl w:val="0"/>
        <w:autoSpaceDE w:val="0"/>
        <w:autoSpaceDN w:val="0"/>
        <w:adjustRightInd w:val="0"/>
        <w:spacing w:after="0" w:line="240" w:lineRule="auto"/>
        <w:rPr>
          <w:rFonts w:ascii="Arial" w:hAnsi="Arial" w:cs="Arial"/>
          <w:sz w:val="16"/>
          <w:szCs w:val="16"/>
        </w:rPr>
      </w:pPr>
    </w:p>
    <w:p w14:paraId="48B7B5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B899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DC06FD" w14:textId="77777777" w:rsidR="00983AE1" w:rsidRDefault="00983AE1">
      <w:pPr>
        <w:widowControl w:val="0"/>
        <w:autoSpaceDE w:val="0"/>
        <w:autoSpaceDN w:val="0"/>
        <w:adjustRightInd w:val="0"/>
        <w:spacing w:after="0" w:line="240" w:lineRule="auto"/>
        <w:rPr>
          <w:rFonts w:ascii="Arial" w:hAnsi="Arial" w:cs="Arial"/>
          <w:sz w:val="16"/>
          <w:szCs w:val="16"/>
        </w:rPr>
      </w:pPr>
    </w:p>
    <w:p w14:paraId="6204F0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M88.0  I Deformujúca osteodystrofia lebky                                  I</w:t>
      </w:r>
    </w:p>
    <w:p w14:paraId="728A469E" w14:textId="77777777" w:rsidR="00983AE1" w:rsidRDefault="00983AE1">
      <w:pPr>
        <w:widowControl w:val="0"/>
        <w:autoSpaceDE w:val="0"/>
        <w:autoSpaceDN w:val="0"/>
        <w:adjustRightInd w:val="0"/>
        <w:spacing w:after="0" w:line="240" w:lineRule="auto"/>
        <w:rPr>
          <w:rFonts w:ascii="Arial" w:hAnsi="Arial" w:cs="Arial"/>
          <w:sz w:val="16"/>
          <w:szCs w:val="16"/>
        </w:rPr>
      </w:pPr>
    </w:p>
    <w:p w14:paraId="3DC414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52A0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F39F2D" w14:textId="77777777" w:rsidR="00983AE1" w:rsidRDefault="00983AE1">
      <w:pPr>
        <w:widowControl w:val="0"/>
        <w:autoSpaceDE w:val="0"/>
        <w:autoSpaceDN w:val="0"/>
        <w:adjustRightInd w:val="0"/>
        <w:spacing w:after="0" w:line="240" w:lineRule="auto"/>
        <w:rPr>
          <w:rFonts w:ascii="Arial" w:hAnsi="Arial" w:cs="Arial"/>
          <w:sz w:val="16"/>
          <w:szCs w:val="16"/>
        </w:rPr>
      </w:pPr>
    </w:p>
    <w:p w14:paraId="7F2E52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M88.80 I Deformujúca osteodystrofia iných kostí na viacerých miestach      I</w:t>
      </w:r>
    </w:p>
    <w:p w14:paraId="2F19E15F" w14:textId="77777777" w:rsidR="00983AE1" w:rsidRDefault="00983AE1">
      <w:pPr>
        <w:widowControl w:val="0"/>
        <w:autoSpaceDE w:val="0"/>
        <w:autoSpaceDN w:val="0"/>
        <w:adjustRightInd w:val="0"/>
        <w:spacing w:after="0" w:line="240" w:lineRule="auto"/>
        <w:rPr>
          <w:rFonts w:ascii="Arial" w:hAnsi="Arial" w:cs="Arial"/>
          <w:sz w:val="16"/>
          <w:szCs w:val="16"/>
        </w:rPr>
      </w:pPr>
    </w:p>
    <w:p w14:paraId="0EE7C6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B58B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B9CB59" w14:textId="77777777" w:rsidR="00983AE1" w:rsidRDefault="00983AE1">
      <w:pPr>
        <w:widowControl w:val="0"/>
        <w:autoSpaceDE w:val="0"/>
        <w:autoSpaceDN w:val="0"/>
        <w:adjustRightInd w:val="0"/>
        <w:spacing w:after="0" w:line="240" w:lineRule="auto"/>
        <w:rPr>
          <w:rFonts w:ascii="Arial" w:hAnsi="Arial" w:cs="Arial"/>
          <w:sz w:val="16"/>
          <w:szCs w:val="16"/>
        </w:rPr>
      </w:pPr>
    </w:p>
    <w:p w14:paraId="71BAC9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M88.81 I Deformujúca osteodystrofia iných kostí v oblasti pleca (kľúčna    I</w:t>
      </w:r>
    </w:p>
    <w:p w14:paraId="25D33D94" w14:textId="77777777" w:rsidR="00983AE1" w:rsidRDefault="00983AE1">
      <w:pPr>
        <w:widowControl w:val="0"/>
        <w:autoSpaceDE w:val="0"/>
        <w:autoSpaceDN w:val="0"/>
        <w:adjustRightInd w:val="0"/>
        <w:spacing w:after="0" w:line="240" w:lineRule="auto"/>
        <w:rPr>
          <w:rFonts w:ascii="Arial" w:hAnsi="Arial" w:cs="Arial"/>
          <w:sz w:val="16"/>
          <w:szCs w:val="16"/>
        </w:rPr>
      </w:pPr>
    </w:p>
    <w:p w14:paraId="33EE2D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lopatka, akromioklavikulárny, ramenný, sternoklavikulárny   I</w:t>
      </w:r>
    </w:p>
    <w:p w14:paraId="534D01AB" w14:textId="77777777" w:rsidR="00983AE1" w:rsidRDefault="00983AE1">
      <w:pPr>
        <w:widowControl w:val="0"/>
        <w:autoSpaceDE w:val="0"/>
        <w:autoSpaceDN w:val="0"/>
        <w:adjustRightInd w:val="0"/>
        <w:spacing w:after="0" w:line="240" w:lineRule="auto"/>
        <w:rPr>
          <w:rFonts w:ascii="Arial" w:hAnsi="Arial" w:cs="Arial"/>
          <w:sz w:val="16"/>
          <w:szCs w:val="16"/>
        </w:rPr>
      </w:pPr>
    </w:p>
    <w:p w14:paraId="4C45F2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2707DB5" w14:textId="77777777" w:rsidR="00983AE1" w:rsidRDefault="00983AE1">
      <w:pPr>
        <w:widowControl w:val="0"/>
        <w:autoSpaceDE w:val="0"/>
        <w:autoSpaceDN w:val="0"/>
        <w:adjustRightInd w:val="0"/>
        <w:spacing w:after="0" w:line="240" w:lineRule="auto"/>
        <w:rPr>
          <w:rFonts w:ascii="Arial" w:hAnsi="Arial" w:cs="Arial"/>
          <w:sz w:val="16"/>
          <w:szCs w:val="16"/>
        </w:rPr>
      </w:pPr>
    </w:p>
    <w:p w14:paraId="209356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5748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89B096" w14:textId="77777777" w:rsidR="00983AE1" w:rsidRDefault="00983AE1">
      <w:pPr>
        <w:widowControl w:val="0"/>
        <w:autoSpaceDE w:val="0"/>
        <w:autoSpaceDN w:val="0"/>
        <w:adjustRightInd w:val="0"/>
        <w:spacing w:after="0" w:line="240" w:lineRule="auto"/>
        <w:rPr>
          <w:rFonts w:ascii="Arial" w:hAnsi="Arial" w:cs="Arial"/>
          <w:sz w:val="16"/>
          <w:szCs w:val="16"/>
        </w:rPr>
      </w:pPr>
    </w:p>
    <w:p w14:paraId="574846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M88.82 I Deformujúca osteodystrofia iných kostí nadlaktia (ramenná kosť,   I</w:t>
      </w:r>
    </w:p>
    <w:p w14:paraId="0AC59ECE" w14:textId="77777777" w:rsidR="00983AE1" w:rsidRDefault="00983AE1">
      <w:pPr>
        <w:widowControl w:val="0"/>
        <w:autoSpaceDE w:val="0"/>
        <w:autoSpaceDN w:val="0"/>
        <w:adjustRightInd w:val="0"/>
        <w:spacing w:after="0" w:line="240" w:lineRule="auto"/>
        <w:rPr>
          <w:rFonts w:ascii="Arial" w:hAnsi="Arial" w:cs="Arial"/>
          <w:sz w:val="16"/>
          <w:szCs w:val="16"/>
        </w:rPr>
      </w:pPr>
    </w:p>
    <w:p w14:paraId="5A69F3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2DAD0F24" w14:textId="77777777" w:rsidR="00983AE1" w:rsidRDefault="00983AE1">
      <w:pPr>
        <w:widowControl w:val="0"/>
        <w:autoSpaceDE w:val="0"/>
        <w:autoSpaceDN w:val="0"/>
        <w:adjustRightInd w:val="0"/>
        <w:spacing w:after="0" w:line="240" w:lineRule="auto"/>
        <w:rPr>
          <w:rFonts w:ascii="Arial" w:hAnsi="Arial" w:cs="Arial"/>
          <w:sz w:val="16"/>
          <w:szCs w:val="16"/>
        </w:rPr>
      </w:pPr>
    </w:p>
    <w:p w14:paraId="632AB0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CD37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E98907" w14:textId="77777777" w:rsidR="00983AE1" w:rsidRDefault="00983AE1">
      <w:pPr>
        <w:widowControl w:val="0"/>
        <w:autoSpaceDE w:val="0"/>
        <w:autoSpaceDN w:val="0"/>
        <w:adjustRightInd w:val="0"/>
        <w:spacing w:after="0" w:line="240" w:lineRule="auto"/>
        <w:rPr>
          <w:rFonts w:ascii="Arial" w:hAnsi="Arial" w:cs="Arial"/>
          <w:sz w:val="16"/>
          <w:szCs w:val="16"/>
        </w:rPr>
      </w:pPr>
    </w:p>
    <w:p w14:paraId="183A9A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M88.83 I Deformujúca osteodystrofia iných kostí predlaktia (lakťová kosť,  I</w:t>
      </w:r>
    </w:p>
    <w:p w14:paraId="1B387E05" w14:textId="77777777" w:rsidR="00983AE1" w:rsidRDefault="00983AE1">
      <w:pPr>
        <w:widowControl w:val="0"/>
        <w:autoSpaceDE w:val="0"/>
        <w:autoSpaceDN w:val="0"/>
        <w:adjustRightInd w:val="0"/>
        <w:spacing w:after="0" w:line="240" w:lineRule="auto"/>
        <w:rPr>
          <w:rFonts w:ascii="Arial" w:hAnsi="Arial" w:cs="Arial"/>
          <w:sz w:val="16"/>
          <w:szCs w:val="16"/>
        </w:rPr>
      </w:pPr>
    </w:p>
    <w:p w14:paraId="614753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086D15E2" w14:textId="77777777" w:rsidR="00983AE1" w:rsidRDefault="00983AE1">
      <w:pPr>
        <w:widowControl w:val="0"/>
        <w:autoSpaceDE w:val="0"/>
        <w:autoSpaceDN w:val="0"/>
        <w:adjustRightInd w:val="0"/>
        <w:spacing w:after="0" w:line="240" w:lineRule="auto"/>
        <w:rPr>
          <w:rFonts w:ascii="Arial" w:hAnsi="Arial" w:cs="Arial"/>
          <w:sz w:val="16"/>
          <w:szCs w:val="16"/>
        </w:rPr>
      </w:pPr>
    </w:p>
    <w:p w14:paraId="5BED28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447A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12C14A" w14:textId="77777777" w:rsidR="00983AE1" w:rsidRDefault="00983AE1">
      <w:pPr>
        <w:widowControl w:val="0"/>
        <w:autoSpaceDE w:val="0"/>
        <w:autoSpaceDN w:val="0"/>
        <w:adjustRightInd w:val="0"/>
        <w:spacing w:after="0" w:line="240" w:lineRule="auto"/>
        <w:rPr>
          <w:rFonts w:ascii="Arial" w:hAnsi="Arial" w:cs="Arial"/>
          <w:sz w:val="16"/>
          <w:szCs w:val="16"/>
        </w:rPr>
      </w:pPr>
    </w:p>
    <w:p w14:paraId="648E1E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M88.84 I Deformujúca osteodystrofia iných kostí ruky (zápästie, záprstie,  I</w:t>
      </w:r>
    </w:p>
    <w:p w14:paraId="3B26C78F" w14:textId="77777777" w:rsidR="00983AE1" w:rsidRDefault="00983AE1">
      <w:pPr>
        <w:widowControl w:val="0"/>
        <w:autoSpaceDE w:val="0"/>
        <w:autoSpaceDN w:val="0"/>
        <w:adjustRightInd w:val="0"/>
        <w:spacing w:after="0" w:line="240" w:lineRule="auto"/>
        <w:rPr>
          <w:rFonts w:ascii="Arial" w:hAnsi="Arial" w:cs="Arial"/>
          <w:sz w:val="16"/>
          <w:szCs w:val="16"/>
        </w:rPr>
      </w:pPr>
    </w:p>
    <w:p w14:paraId="59C27E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156FA49F" w14:textId="77777777" w:rsidR="00983AE1" w:rsidRDefault="00983AE1">
      <w:pPr>
        <w:widowControl w:val="0"/>
        <w:autoSpaceDE w:val="0"/>
        <w:autoSpaceDN w:val="0"/>
        <w:adjustRightInd w:val="0"/>
        <w:spacing w:after="0" w:line="240" w:lineRule="auto"/>
        <w:rPr>
          <w:rFonts w:ascii="Arial" w:hAnsi="Arial" w:cs="Arial"/>
          <w:sz w:val="16"/>
          <w:szCs w:val="16"/>
        </w:rPr>
      </w:pPr>
    </w:p>
    <w:p w14:paraId="770B2F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2BC1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B61137" w14:textId="77777777" w:rsidR="00983AE1" w:rsidRDefault="00983AE1">
      <w:pPr>
        <w:widowControl w:val="0"/>
        <w:autoSpaceDE w:val="0"/>
        <w:autoSpaceDN w:val="0"/>
        <w:adjustRightInd w:val="0"/>
        <w:spacing w:after="0" w:line="240" w:lineRule="auto"/>
        <w:rPr>
          <w:rFonts w:ascii="Arial" w:hAnsi="Arial" w:cs="Arial"/>
          <w:sz w:val="16"/>
          <w:szCs w:val="16"/>
        </w:rPr>
      </w:pPr>
    </w:p>
    <w:p w14:paraId="23BF32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M88.85 I Deformujúca osteodystrofia iných kostí panvovej oblasti a stehna  I</w:t>
      </w:r>
    </w:p>
    <w:p w14:paraId="79059463" w14:textId="77777777" w:rsidR="00983AE1" w:rsidRDefault="00983AE1">
      <w:pPr>
        <w:widowControl w:val="0"/>
        <w:autoSpaceDE w:val="0"/>
        <w:autoSpaceDN w:val="0"/>
        <w:adjustRightInd w:val="0"/>
        <w:spacing w:after="0" w:line="240" w:lineRule="auto"/>
        <w:rPr>
          <w:rFonts w:ascii="Arial" w:hAnsi="Arial" w:cs="Arial"/>
          <w:sz w:val="16"/>
          <w:szCs w:val="16"/>
        </w:rPr>
      </w:pPr>
    </w:p>
    <w:p w14:paraId="661A94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(panva, stehnová kosť, zadok, bedro, bedrový kĺb, sakroiliakálny  I</w:t>
      </w:r>
    </w:p>
    <w:p w14:paraId="24C47EF1" w14:textId="77777777" w:rsidR="00983AE1" w:rsidRDefault="00983AE1">
      <w:pPr>
        <w:widowControl w:val="0"/>
        <w:autoSpaceDE w:val="0"/>
        <w:autoSpaceDN w:val="0"/>
        <w:adjustRightInd w:val="0"/>
        <w:spacing w:after="0" w:line="240" w:lineRule="auto"/>
        <w:rPr>
          <w:rFonts w:ascii="Arial" w:hAnsi="Arial" w:cs="Arial"/>
          <w:sz w:val="16"/>
          <w:szCs w:val="16"/>
        </w:rPr>
      </w:pPr>
    </w:p>
    <w:p w14:paraId="21469B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2CCC1154" w14:textId="77777777" w:rsidR="00983AE1" w:rsidRDefault="00983AE1">
      <w:pPr>
        <w:widowControl w:val="0"/>
        <w:autoSpaceDE w:val="0"/>
        <w:autoSpaceDN w:val="0"/>
        <w:adjustRightInd w:val="0"/>
        <w:spacing w:after="0" w:line="240" w:lineRule="auto"/>
        <w:rPr>
          <w:rFonts w:ascii="Arial" w:hAnsi="Arial" w:cs="Arial"/>
          <w:sz w:val="16"/>
          <w:szCs w:val="16"/>
        </w:rPr>
      </w:pPr>
    </w:p>
    <w:p w14:paraId="2BC187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7FC3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6CBDEC" w14:textId="77777777" w:rsidR="00983AE1" w:rsidRDefault="00983AE1">
      <w:pPr>
        <w:widowControl w:val="0"/>
        <w:autoSpaceDE w:val="0"/>
        <w:autoSpaceDN w:val="0"/>
        <w:adjustRightInd w:val="0"/>
        <w:spacing w:after="0" w:line="240" w:lineRule="auto"/>
        <w:rPr>
          <w:rFonts w:ascii="Arial" w:hAnsi="Arial" w:cs="Arial"/>
          <w:sz w:val="16"/>
          <w:szCs w:val="16"/>
        </w:rPr>
      </w:pPr>
    </w:p>
    <w:p w14:paraId="30BEDB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M88.86 I Deformujúca osteodystrofia iných kostí predkolenia (ihlica,       I</w:t>
      </w:r>
    </w:p>
    <w:p w14:paraId="2502415A" w14:textId="77777777" w:rsidR="00983AE1" w:rsidRDefault="00983AE1">
      <w:pPr>
        <w:widowControl w:val="0"/>
        <w:autoSpaceDE w:val="0"/>
        <w:autoSpaceDN w:val="0"/>
        <w:adjustRightInd w:val="0"/>
        <w:spacing w:after="0" w:line="240" w:lineRule="auto"/>
        <w:rPr>
          <w:rFonts w:ascii="Arial" w:hAnsi="Arial" w:cs="Arial"/>
          <w:sz w:val="16"/>
          <w:szCs w:val="16"/>
        </w:rPr>
      </w:pPr>
    </w:p>
    <w:p w14:paraId="6291EE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136F697F" w14:textId="77777777" w:rsidR="00983AE1" w:rsidRDefault="00983AE1">
      <w:pPr>
        <w:widowControl w:val="0"/>
        <w:autoSpaceDE w:val="0"/>
        <w:autoSpaceDN w:val="0"/>
        <w:adjustRightInd w:val="0"/>
        <w:spacing w:after="0" w:line="240" w:lineRule="auto"/>
        <w:rPr>
          <w:rFonts w:ascii="Arial" w:hAnsi="Arial" w:cs="Arial"/>
          <w:sz w:val="16"/>
          <w:szCs w:val="16"/>
        </w:rPr>
      </w:pPr>
    </w:p>
    <w:p w14:paraId="342EF4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5717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1D5CB8" w14:textId="77777777" w:rsidR="00983AE1" w:rsidRDefault="00983AE1">
      <w:pPr>
        <w:widowControl w:val="0"/>
        <w:autoSpaceDE w:val="0"/>
        <w:autoSpaceDN w:val="0"/>
        <w:adjustRightInd w:val="0"/>
        <w:spacing w:after="0" w:line="240" w:lineRule="auto"/>
        <w:rPr>
          <w:rFonts w:ascii="Arial" w:hAnsi="Arial" w:cs="Arial"/>
          <w:sz w:val="16"/>
          <w:szCs w:val="16"/>
        </w:rPr>
      </w:pPr>
    </w:p>
    <w:p w14:paraId="517ABB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M88.87 I Deformujúca osteodystrofia iných kostí členka a nohy              I</w:t>
      </w:r>
    </w:p>
    <w:p w14:paraId="6C7395CF" w14:textId="77777777" w:rsidR="00983AE1" w:rsidRDefault="00983AE1">
      <w:pPr>
        <w:widowControl w:val="0"/>
        <w:autoSpaceDE w:val="0"/>
        <w:autoSpaceDN w:val="0"/>
        <w:adjustRightInd w:val="0"/>
        <w:spacing w:after="0" w:line="240" w:lineRule="auto"/>
        <w:rPr>
          <w:rFonts w:ascii="Arial" w:hAnsi="Arial" w:cs="Arial"/>
          <w:sz w:val="16"/>
          <w:szCs w:val="16"/>
        </w:rPr>
      </w:pPr>
    </w:p>
    <w:p w14:paraId="294726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298AAFBD" w14:textId="77777777" w:rsidR="00983AE1" w:rsidRDefault="00983AE1">
      <w:pPr>
        <w:widowControl w:val="0"/>
        <w:autoSpaceDE w:val="0"/>
        <w:autoSpaceDN w:val="0"/>
        <w:adjustRightInd w:val="0"/>
        <w:spacing w:after="0" w:line="240" w:lineRule="auto"/>
        <w:rPr>
          <w:rFonts w:ascii="Arial" w:hAnsi="Arial" w:cs="Arial"/>
          <w:sz w:val="16"/>
          <w:szCs w:val="16"/>
        </w:rPr>
      </w:pPr>
    </w:p>
    <w:p w14:paraId="4884AD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24F8E29A" w14:textId="77777777" w:rsidR="00983AE1" w:rsidRDefault="00983AE1">
      <w:pPr>
        <w:widowControl w:val="0"/>
        <w:autoSpaceDE w:val="0"/>
        <w:autoSpaceDN w:val="0"/>
        <w:adjustRightInd w:val="0"/>
        <w:spacing w:after="0" w:line="240" w:lineRule="auto"/>
        <w:rPr>
          <w:rFonts w:ascii="Arial" w:hAnsi="Arial" w:cs="Arial"/>
          <w:sz w:val="16"/>
          <w:szCs w:val="16"/>
        </w:rPr>
      </w:pPr>
    </w:p>
    <w:p w14:paraId="7B19E4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70D7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4B79C" w14:textId="77777777" w:rsidR="00983AE1" w:rsidRDefault="00983AE1">
      <w:pPr>
        <w:widowControl w:val="0"/>
        <w:autoSpaceDE w:val="0"/>
        <w:autoSpaceDN w:val="0"/>
        <w:adjustRightInd w:val="0"/>
        <w:spacing w:after="0" w:line="240" w:lineRule="auto"/>
        <w:rPr>
          <w:rFonts w:ascii="Arial" w:hAnsi="Arial" w:cs="Arial"/>
          <w:sz w:val="16"/>
          <w:szCs w:val="16"/>
        </w:rPr>
      </w:pPr>
    </w:p>
    <w:p w14:paraId="6CD49C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M88.88 I Deformujúca osteodystrofia iných kostí na inom mieste (hlava,     I</w:t>
      </w:r>
    </w:p>
    <w:p w14:paraId="3375C01B" w14:textId="77777777" w:rsidR="00983AE1" w:rsidRDefault="00983AE1">
      <w:pPr>
        <w:widowControl w:val="0"/>
        <w:autoSpaceDE w:val="0"/>
        <w:autoSpaceDN w:val="0"/>
        <w:adjustRightInd w:val="0"/>
        <w:spacing w:after="0" w:line="240" w:lineRule="auto"/>
        <w:rPr>
          <w:rFonts w:ascii="Arial" w:hAnsi="Arial" w:cs="Arial"/>
          <w:sz w:val="16"/>
          <w:szCs w:val="16"/>
        </w:rPr>
      </w:pPr>
    </w:p>
    <w:p w14:paraId="47578E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krk, rebrá, lebka, trup, chrbtica)                                I</w:t>
      </w:r>
    </w:p>
    <w:p w14:paraId="0510CA4C" w14:textId="77777777" w:rsidR="00983AE1" w:rsidRDefault="00983AE1">
      <w:pPr>
        <w:widowControl w:val="0"/>
        <w:autoSpaceDE w:val="0"/>
        <w:autoSpaceDN w:val="0"/>
        <w:adjustRightInd w:val="0"/>
        <w:spacing w:after="0" w:line="240" w:lineRule="auto"/>
        <w:rPr>
          <w:rFonts w:ascii="Arial" w:hAnsi="Arial" w:cs="Arial"/>
          <w:sz w:val="16"/>
          <w:szCs w:val="16"/>
        </w:rPr>
      </w:pPr>
    </w:p>
    <w:p w14:paraId="702D6B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7FEA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48950C" w14:textId="77777777" w:rsidR="00983AE1" w:rsidRDefault="00983AE1">
      <w:pPr>
        <w:widowControl w:val="0"/>
        <w:autoSpaceDE w:val="0"/>
        <w:autoSpaceDN w:val="0"/>
        <w:adjustRightInd w:val="0"/>
        <w:spacing w:after="0" w:line="240" w:lineRule="auto"/>
        <w:rPr>
          <w:rFonts w:ascii="Arial" w:hAnsi="Arial" w:cs="Arial"/>
          <w:sz w:val="16"/>
          <w:szCs w:val="16"/>
        </w:rPr>
      </w:pPr>
    </w:p>
    <w:p w14:paraId="0A8AC4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M88.89 I Deformujúca osteodystrofia iných kostí na neurčenom mieste        I</w:t>
      </w:r>
    </w:p>
    <w:p w14:paraId="0892E681" w14:textId="77777777" w:rsidR="00983AE1" w:rsidRDefault="00983AE1">
      <w:pPr>
        <w:widowControl w:val="0"/>
        <w:autoSpaceDE w:val="0"/>
        <w:autoSpaceDN w:val="0"/>
        <w:adjustRightInd w:val="0"/>
        <w:spacing w:after="0" w:line="240" w:lineRule="auto"/>
        <w:rPr>
          <w:rFonts w:ascii="Arial" w:hAnsi="Arial" w:cs="Arial"/>
          <w:sz w:val="16"/>
          <w:szCs w:val="16"/>
        </w:rPr>
      </w:pPr>
    </w:p>
    <w:p w14:paraId="06A1A5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531F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E3F635" w14:textId="77777777" w:rsidR="00983AE1" w:rsidRDefault="00983AE1">
      <w:pPr>
        <w:widowControl w:val="0"/>
        <w:autoSpaceDE w:val="0"/>
        <w:autoSpaceDN w:val="0"/>
        <w:adjustRightInd w:val="0"/>
        <w:spacing w:after="0" w:line="240" w:lineRule="auto"/>
        <w:rPr>
          <w:rFonts w:ascii="Arial" w:hAnsi="Arial" w:cs="Arial"/>
          <w:sz w:val="16"/>
          <w:szCs w:val="16"/>
        </w:rPr>
      </w:pPr>
    </w:p>
    <w:p w14:paraId="49691C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M88.90 I Bližšie neurčená deformujúca osteodystrofia na viacerých miestach I</w:t>
      </w:r>
    </w:p>
    <w:p w14:paraId="60663CE5" w14:textId="77777777" w:rsidR="00983AE1" w:rsidRDefault="00983AE1">
      <w:pPr>
        <w:widowControl w:val="0"/>
        <w:autoSpaceDE w:val="0"/>
        <w:autoSpaceDN w:val="0"/>
        <w:adjustRightInd w:val="0"/>
        <w:spacing w:after="0" w:line="240" w:lineRule="auto"/>
        <w:rPr>
          <w:rFonts w:ascii="Arial" w:hAnsi="Arial" w:cs="Arial"/>
          <w:sz w:val="16"/>
          <w:szCs w:val="16"/>
        </w:rPr>
      </w:pPr>
    </w:p>
    <w:p w14:paraId="4D3B08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B042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E94F56" w14:textId="77777777" w:rsidR="00983AE1" w:rsidRDefault="00983AE1">
      <w:pPr>
        <w:widowControl w:val="0"/>
        <w:autoSpaceDE w:val="0"/>
        <w:autoSpaceDN w:val="0"/>
        <w:adjustRightInd w:val="0"/>
        <w:spacing w:after="0" w:line="240" w:lineRule="auto"/>
        <w:rPr>
          <w:rFonts w:ascii="Arial" w:hAnsi="Arial" w:cs="Arial"/>
          <w:sz w:val="16"/>
          <w:szCs w:val="16"/>
        </w:rPr>
      </w:pPr>
    </w:p>
    <w:p w14:paraId="51956C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M88.91 I Bližšie neurčená deformujúca osteodystrofia v oblasti pleca       I</w:t>
      </w:r>
    </w:p>
    <w:p w14:paraId="6C7B2CFD" w14:textId="77777777" w:rsidR="00983AE1" w:rsidRDefault="00983AE1">
      <w:pPr>
        <w:widowControl w:val="0"/>
        <w:autoSpaceDE w:val="0"/>
        <w:autoSpaceDN w:val="0"/>
        <w:adjustRightInd w:val="0"/>
        <w:spacing w:after="0" w:line="240" w:lineRule="auto"/>
        <w:rPr>
          <w:rFonts w:ascii="Arial" w:hAnsi="Arial" w:cs="Arial"/>
          <w:sz w:val="16"/>
          <w:szCs w:val="16"/>
        </w:rPr>
      </w:pPr>
    </w:p>
    <w:p w14:paraId="4C79DB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(kľúčna kosť, lopatka, akromioklavikulárny, ramenný,              I</w:t>
      </w:r>
    </w:p>
    <w:p w14:paraId="79DA0B29" w14:textId="77777777" w:rsidR="00983AE1" w:rsidRDefault="00983AE1">
      <w:pPr>
        <w:widowControl w:val="0"/>
        <w:autoSpaceDE w:val="0"/>
        <w:autoSpaceDN w:val="0"/>
        <w:adjustRightInd w:val="0"/>
        <w:spacing w:after="0" w:line="240" w:lineRule="auto"/>
        <w:rPr>
          <w:rFonts w:ascii="Arial" w:hAnsi="Arial" w:cs="Arial"/>
          <w:sz w:val="16"/>
          <w:szCs w:val="16"/>
        </w:rPr>
      </w:pPr>
    </w:p>
    <w:p w14:paraId="3CEB1E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sternoklavikulárny kĺb)                                           I</w:t>
      </w:r>
    </w:p>
    <w:p w14:paraId="22FD0E75" w14:textId="77777777" w:rsidR="00983AE1" w:rsidRDefault="00983AE1">
      <w:pPr>
        <w:widowControl w:val="0"/>
        <w:autoSpaceDE w:val="0"/>
        <w:autoSpaceDN w:val="0"/>
        <w:adjustRightInd w:val="0"/>
        <w:spacing w:after="0" w:line="240" w:lineRule="auto"/>
        <w:rPr>
          <w:rFonts w:ascii="Arial" w:hAnsi="Arial" w:cs="Arial"/>
          <w:sz w:val="16"/>
          <w:szCs w:val="16"/>
        </w:rPr>
      </w:pPr>
    </w:p>
    <w:p w14:paraId="612053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37F8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53BD6E" w14:textId="77777777" w:rsidR="00983AE1" w:rsidRDefault="00983AE1">
      <w:pPr>
        <w:widowControl w:val="0"/>
        <w:autoSpaceDE w:val="0"/>
        <w:autoSpaceDN w:val="0"/>
        <w:adjustRightInd w:val="0"/>
        <w:spacing w:after="0" w:line="240" w:lineRule="auto"/>
        <w:rPr>
          <w:rFonts w:ascii="Arial" w:hAnsi="Arial" w:cs="Arial"/>
          <w:sz w:val="16"/>
          <w:szCs w:val="16"/>
        </w:rPr>
      </w:pPr>
    </w:p>
    <w:p w14:paraId="1D9722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M88.92 I Bližšie neurčená deformujúca osteodystrofia nadlaktia (ramenná    I</w:t>
      </w:r>
    </w:p>
    <w:p w14:paraId="4A06932D" w14:textId="77777777" w:rsidR="00983AE1" w:rsidRDefault="00983AE1">
      <w:pPr>
        <w:widowControl w:val="0"/>
        <w:autoSpaceDE w:val="0"/>
        <w:autoSpaceDN w:val="0"/>
        <w:adjustRightInd w:val="0"/>
        <w:spacing w:after="0" w:line="240" w:lineRule="auto"/>
        <w:rPr>
          <w:rFonts w:ascii="Arial" w:hAnsi="Arial" w:cs="Arial"/>
          <w:sz w:val="16"/>
          <w:szCs w:val="16"/>
        </w:rPr>
      </w:pPr>
    </w:p>
    <w:p w14:paraId="794911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lakťový kĺb)                                                I</w:t>
      </w:r>
    </w:p>
    <w:p w14:paraId="0321A734" w14:textId="77777777" w:rsidR="00983AE1" w:rsidRDefault="00983AE1">
      <w:pPr>
        <w:widowControl w:val="0"/>
        <w:autoSpaceDE w:val="0"/>
        <w:autoSpaceDN w:val="0"/>
        <w:adjustRightInd w:val="0"/>
        <w:spacing w:after="0" w:line="240" w:lineRule="auto"/>
        <w:rPr>
          <w:rFonts w:ascii="Arial" w:hAnsi="Arial" w:cs="Arial"/>
          <w:sz w:val="16"/>
          <w:szCs w:val="16"/>
        </w:rPr>
      </w:pPr>
    </w:p>
    <w:p w14:paraId="3D1835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C977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0886F9" w14:textId="77777777" w:rsidR="00983AE1" w:rsidRDefault="00983AE1">
      <w:pPr>
        <w:widowControl w:val="0"/>
        <w:autoSpaceDE w:val="0"/>
        <w:autoSpaceDN w:val="0"/>
        <w:adjustRightInd w:val="0"/>
        <w:spacing w:after="0" w:line="240" w:lineRule="auto"/>
        <w:rPr>
          <w:rFonts w:ascii="Arial" w:hAnsi="Arial" w:cs="Arial"/>
          <w:sz w:val="16"/>
          <w:szCs w:val="16"/>
        </w:rPr>
      </w:pPr>
    </w:p>
    <w:p w14:paraId="022EB3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M88.93 I Bližšie neurčená deformujúca osteodystrofia predlaktia (lakťová   I</w:t>
      </w:r>
    </w:p>
    <w:p w14:paraId="54AC2CA6" w14:textId="77777777" w:rsidR="00983AE1" w:rsidRDefault="00983AE1">
      <w:pPr>
        <w:widowControl w:val="0"/>
        <w:autoSpaceDE w:val="0"/>
        <w:autoSpaceDN w:val="0"/>
        <w:adjustRightInd w:val="0"/>
        <w:spacing w:after="0" w:line="240" w:lineRule="auto"/>
        <w:rPr>
          <w:rFonts w:ascii="Arial" w:hAnsi="Arial" w:cs="Arial"/>
          <w:sz w:val="16"/>
          <w:szCs w:val="16"/>
        </w:rPr>
      </w:pPr>
    </w:p>
    <w:p w14:paraId="6C39CE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vretenná kosť, zápästný kĺb)                                I</w:t>
      </w:r>
    </w:p>
    <w:p w14:paraId="00A568BC" w14:textId="77777777" w:rsidR="00983AE1" w:rsidRDefault="00983AE1">
      <w:pPr>
        <w:widowControl w:val="0"/>
        <w:autoSpaceDE w:val="0"/>
        <w:autoSpaceDN w:val="0"/>
        <w:adjustRightInd w:val="0"/>
        <w:spacing w:after="0" w:line="240" w:lineRule="auto"/>
        <w:rPr>
          <w:rFonts w:ascii="Arial" w:hAnsi="Arial" w:cs="Arial"/>
          <w:sz w:val="16"/>
          <w:szCs w:val="16"/>
        </w:rPr>
      </w:pPr>
    </w:p>
    <w:p w14:paraId="64AFB6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F1CF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B2BF97" w14:textId="77777777" w:rsidR="00983AE1" w:rsidRDefault="00983AE1">
      <w:pPr>
        <w:widowControl w:val="0"/>
        <w:autoSpaceDE w:val="0"/>
        <w:autoSpaceDN w:val="0"/>
        <w:adjustRightInd w:val="0"/>
        <w:spacing w:after="0" w:line="240" w:lineRule="auto"/>
        <w:rPr>
          <w:rFonts w:ascii="Arial" w:hAnsi="Arial" w:cs="Arial"/>
          <w:sz w:val="16"/>
          <w:szCs w:val="16"/>
        </w:rPr>
      </w:pPr>
    </w:p>
    <w:p w14:paraId="1A6CC6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M88.94 I Bližšie neurčená deformujúca osteodystrofia ruky (zápästie,       I</w:t>
      </w:r>
    </w:p>
    <w:p w14:paraId="59F57034" w14:textId="77777777" w:rsidR="00983AE1" w:rsidRDefault="00983AE1">
      <w:pPr>
        <w:widowControl w:val="0"/>
        <w:autoSpaceDE w:val="0"/>
        <w:autoSpaceDN w:val="0"/>
        <w:adjustRightInd w:val="0"/>
        <w:spacing w:after="0" w:line="240" w:lineRule="auto"/>
        <w:rPr>
          <w:rFonts w:ascii="Arial" w:hAnsi="Arial" w:cs="Arial"/>
          <w:sz w:val="16"/>
          <w:szCs w:val="16"/>
        </w:rPr>
      </w:pPr>
    </w:p>
    <w:p w14:paraId="37DE52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záprstie, prsty, kĺby medzi týmito kosťami)                       I</w:t>
      </w:r>
    </w:p>
    <w:p w14:paraId="6703A000" w14:textId="77777777" w:rsidR="00983AE1" w:rsidRDefault="00983AE1">
      <w:pPr>
        <w:widowControl w:val="0"/>
        <w:autoSpaceDE w:val="0"/>
        <w:autoSpaceDN w:val="0"/>
        <w:adjustRightInd w:val="0"/>
        <w:spacing w:after="0" w:line="240" w:lineRule="auto"/>
        <w:rPr>
          <w:rFonts w:ascii="Arial" w:hAnsi="Arial" w:cs="Arial"/>
          <w:sz w:val="16"/>
          <w:szCs w:val="16"/>
        </w:rPr>
      </w:pPr>
    </w:p>
    <w:p w14:paraId="111E12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B554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721DD2" w14:textId="77777777" w:rsidR="00983AE1" w:rsidRDefault="00983AE1">
      <w:pPr>
        <w:widowControl w:val="0"/>
        <w:autoSpaceDE w:val="0"/>
        <w:autoSpaceDN w:val="0"/>
        <w:adjustRightInd w:val="0"/>
        <w:spacing w:after="0" w:line="240" w:lineRule="auto"/>
        <w:rPr>
          <w:rFonts w:ascii="Arial" w:hAnsi="Arial" w:cs="Arial"/>
          <w:sz w:val="16"/>
          <w:szCs w:val="16"/>
        </w:rPr>
      </w:pPr>
    </w:p>
    <w:p w14:paraId="50EED7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M88.95 I Bližšie neurčená deformujúca osteodystrofia panvovej oblasti a    I</w:t>
      </w:r>
    </w:p>
    <w:p w14:paraId="75C6B941" w14:textId="77777777" w:rsidR="00983AE1" w:rsidRDefault="00983AE1">
      <w:pPr>
        <w:widowControl w:val="0"/>
        <w:autoSpaceDE w:val="0"/>
        <w:autoSpaceDN w:val="0"/>
        <w:adjustRightInd w:val="0"/>
        <w:spacing w:after="0" w:line="240" w:lineRule="auto"/>
        <w:rPr>
          <w:rFonts w:ascii="Arial" w:hAnsi="Arial" w:cs="Arial"/>
          <w:sz w:val="16"/>
          <w:szCs w:val="16"/>
        </w:rPr>
      </w:pPr>
    </w:p>
    <w:p w14:paraId="63BDDE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(panva, stehnová kosť, zadok, bedro, bedrový kĺb,          I</w:t>
      </w:r>
    </w:p>
    <w:p w14:paraId="060850E8" w14:textId="77777777" w:rsidR="00983AE1" w:rsidRDefault="00983AE1">
      <w:pPr>
        <w:widowControl w:val="0"/>
        <w:autoSpaceDE w:val="0"/>
        <w:autoSpaceDN w:val="0"/>
        <w:adjustRightInd w:val="0"/>
        <w:spacing w:after="0" w:line="240" w:lineRule="auto"/>
        <w:rPr>
          <w:rFonts w:ascii="Arial" w:hAnsi="Arial" w:cs="Arial"/>
          <w:sz w:val="16"/>
          <w:szCs w:val="16"/>
        </w:rPr>
      </w:pPr>
    </w:p>
    <w:p w14:paraId="081493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sakroiliakálny kĺb)                                               I</w:t>
      </w:r>
    </w:p>
    <w:p w14:paraId="1877BA54" w14:textId="77777777" w:rsidR="00983AE1" w:rsidRDefault="00983AE1">
      <w:pPr>
        <w:widowControl w:val="0"/>
        <w:autoSpaceDE w:val="0"/>
        <w:autoSpaceDN w:val="0"/>
        <w:adjustRightInd w:val="0"/>
        <w:spacing w:after="0" w:line="240" w:lineRule="auto"/>
        <w:rPr>
          <w:rFonts w:ascii="Arial" w:hAnsi="Arial" w:cs="Arial"/>
          <w:sz w:val="16"/>
          <w:szCs w:val="16"/>
        </w:rPr>
      </w:pPr>
    </w:p>
    <w:p w14:paraId="4433F6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87E3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1DA47D" w14:textId="77777777" w:rsidR="00983AE1" w:rsidRDefault="00983AE1">
      <w:pPr>
        <w:widowControl w:val="0"/>
        <w:autoSpaceDE w:val="0"/>
        <w:autoSpaceDN w:val="0"/>
        <w:adjustRightInd w:val="0"/>
        <w:spacing w:after="0" w:line="240" w:lineRule="auto"/>
        <w:rPr>
          <w:rFonts w:ascii="Arial" w:hAnsi="Arial" w:cs="Arial"/>
          <w:sz w:val="16"/>
          <w:szCs w:val="16"/>
        </w:rPr>
      </w:pPr>
    </w:p>
    <w:p w14:paraId="7C3C2F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M88.96 I Bližšie neurčená deformujúca osteodystrofia predkolenia (ihlica,  I</w:t>
      </w:r>
    </w:p>
    <w:p w14:paraId="2BF8C30F" w14:textId="77777777" w:rsidR="00983AE1" w:rsidRDefault="00983AE1">
      <w:pPr>
        <w:widowControl w:val="0"/>
        <w:autoSpaceDE w:val="0"/>
        <w:autoSpaceDN w:val="0"/>
        <w:adjustRightInd w:val="0"/>
        <w:spacing w:after="0" w:line="240" w:lineRule="auto"/>
        <w:rPr>
          <w:rFonts w:ascii="Arial" w:hAnsi="Arial" w:cs="Arial"/>
          <w:sz w:val="16"/>
          <w:szCs w:val="16"/>
        </w:rPr>
      </w:pPr>
    </w:p>
    <w:p w14:paraId="015FEE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585E5AE2" w14:textId="77777777" w:rsidR="00983AE1" w:rsidRDefault="00983AE1">
      <w:pPr>
        <w:widowControl w:val="0"/>
        <w:autoSpaceDE w:val="0"/>
        <w:autoSpaceDN w:val="0"/>
        <w:adjustRightInd w:val="0"/>
        <w:spacing w:after="0" w:line="240" w:lineRule="auto"/>
        <w:rPr>
          <w:rFonts w:ascii="Arial" w:hAnsi="Arial" w:cs="Arial"/>
          <w:sz w:val="16"/>
          <w:szCs w:val="16"/>
        </w:rPr>
      </w:pPr>
    </w:p>
    <w:p w14:paraId="36D166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6724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FDE8B0" w14:textId="77777777" w:rsidR="00983AE1" w:rsidRDefault="00983AE1">
      <w:pPr>
        <w:widowControl w:val="0"/>
        <w:autoSpaceDE w:val="0"/>
        <w:autoSpaceDN w:val="0"/>
        <w:adjustRightInd w:val="0"/>
        <w:spacing w:after="0" w:line="240" w:lineRule="auto"/>
        <w:rPr>
          <w:rFonts w:ascii="Arial" w:hAnsi="Arial" w:cs="Arial"/>
          <w:sz w:val="16"/>
          <w:szCs w:val="16"/>
        </w:rPr>
      </w:pPr>
    </w:p>
    <w:p w14:paraId="04D456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M88.97 I Bližšie neurčená deformujúca osteodystrofia členka a nohy         I</w:t>
      </w:r>
    </w:p>
    <w:p w14:paraId="61060BB7" w14:textId="77777777" w:rsidR="00983AE1" w:rsidRDefault="00983AE1">
      <w:pPr>
        <w:widowControl w:val="0"/>
        <w:autoSpaceDE w:val="0"/>
        <w:autoSpaceDN w:val="0"/>
        <w:adjustRightInd w:val="0"/>
        <w:spacing w:after="0" w:line="240" w:lineRule="auto"/>
        <w:rPr>
          <w:rFonts w:ascii="Arial" w:hAnsi="Arial" w:cs="Arial"/>
          <w:sz w:val="16"/>
          <w:szCs w:val="16"/>
        </w:rPr>
      </w:pPr>
    </w:p>
    <w:p w14:paraId="3FFC5F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4FE17194" w14:textId="77777777" w:rsidR="00983AE1" w:rsidRDefault="00983AE1">
      <w:pPr>
        <w:widowControl w:val="0"/>
        <w:autoSpaceDE w:val="0"/>
        <w:autoSpaceDN w:val="0"/>
        <w:adjustRightInd w:val="0"/>
        <w:spacing w:after="0" w:line="240" w:lineRule="auto"/>
        <w:rPr>
          <w:rFonts w:ascii="Arial" w:hAnsi="Arial" w:cs="Arial"/>
          <w:sz w:val="16"/>
          <w:szCs w:val="16"/>
        </w:rPr>
      </w:pPr>
    </w:p>
    <w:p w14:paraId="16CF1B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226763B2" w14:textId="77777777" w:rsidR="00983AE1" w:rsidRDefault="00983AE1">
      <w:pPr>
        <w:widowControl w:val="0"/>
        <w:autoSpaceDE w:val="0"/>
        <w:autoSpaceDN w:val="0"/>
        <w:adjustRightInd w:val="0"/>
        <w:spacing w:after="0" w:line="240" w:lineRule="auto"/>
        <w:rPr>
          <w:rFonts w:ascii="Arial" w:hAnsi="Arial" w:cs="Arial"/>
          <w:sz w:val="16"/>
          <w:szCs w:val="16"/>
        </w:rPr>
      </w:pPr>
    </w:p>
    <w:p w14:paraId="736875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647D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3E6A5E" w14:textId="77777777" w:rsidR="00983AE1" w:rsidRDefault="00983AE1">
      <w:pPr>
        <w:widowControl w:val="0"/>
        <w:autoSpaceDE w:val="0"/>
        <w:autoSpaceDN w:val="0"/>
        <w:adjustRightInd w:val="0"/>
        <w:spacing w:after="0" w:line="240" w:lineRule="auto"/>
        <w:rPr>
          <w:rFonts w:ascii="Arial" w:hAnsi="Arial" w:cs="Arial"/>
          <w:sz w:val="16"/>
          <w:szCs w:val="16"/>
        </w:rPr>
      </w:pPr>
    </w:p>
    <w:p w14:paraId="488390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M88.98 I Bližšie neurčená deformujúca osteodystrofia na inom mieste        I</w:t>
      </w:r>
    </w:p>
    <w:p w14:paraId="7A4AB3F1" w14:textId="77777777" w:rsidR="00983AE1" w:rsidRDefault="00983AE1">
      <w:pPr>
        <w:widowControl w:val="0"/>
        <w:autoSpaceDE w:val="0"/>
        <w:autoSpaceDN w:val="0"/>
        <w:adjustRightInd w:val="0"/>
        <w:spacing w:after="0" w:line="240" w:lineRule="auto"/>
        <w:rPr>
          <w:rFonts w:ascii="Arial" w:hAnsi="Arial" w:cs="Arial"/>
          <w:sz w:val="16"/>
          <w:szCs w:val="16"/>
        </w:rPr>
      </w:pPr>
    </w:p>
    <w:p w14:paraId="1EE62F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(hlava, krk, rebrá, lebka, trup, chrbtica)                        I</w:t>
      </w:r>
    </w:p>
    <w:p w14:paraId="7FA6A010" w14:textId="77777777" w:rsidR="00983AE1" w:rsidRDefault="00983AE1">
      <w:pPr>
        <w:widowControl w:val="0"/>
        <w:autoSpaceDE w:val="0"/>
        <w:autoSpaceDN w:val="0"/>
        <w:adjustRightInd w:val="0"/>
        <w:spacing w:after="0" w:line="240" w:lineRule="auto"/>
        <w:rPr>
          <w:rFonts w:ascii="Arial" w:hAnsi="Arial" w:cs="Arial"/>
          <w:sz w:val="16"/>
          <w:szCs w:val="16"/>
        </w:rPr>
      </w:pPr>
    </w:p>
    <w:p w14:paraId="365790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4CA7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B538D2" w14:textId="77777777" w:rsidR="00983AE1" w:rsidRDefault="00983AE1">
      <w:pPr>
        <w:widowControl w:val="0"/>
        <w:autoSpaceDE w:val="0"/>
        <w:autoSpaceDN w:val="0"/>
        <w:adjustRightInd w:val="0"/>
        <w:spacing w:after="0" w:line="240" w:lineRule="auto"/>
        <w:rPr>
          <w:rFonts w:ascii="Arial" w:hAnsi="Arial" w:cs="Arial"/>
          <w:sz w:val="16"/>
          <w:szCs w:val="16"/>
        </w:rPr>
      </w:pPr>
    </w:p>
    <w:p w14:paraId="365185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M88.99 I Bližšie neurčená deformujúca osteodystrofia na neurčenom mieste   I</w:t>
      </w:r>
    </w:p>
    <w:p w14:paraId="70894440" w14:textId="77777777" w:rsidR="00983AE1" w:rsidRDefault="00983AE1">
      <w:pPr>
        <w:widowControl w:val="0"/>
        <w:autoSpaceDE w:val="0"/>
        <w:autoSpaceDN w:val="0"/>
        <w:adjustRightInd w:val="0"/>
        <w:spacing w:after="0" w:line="240" w:lineRule="auto"/>
        <w:rPr>
          <w:rFonts w:ascii="Arial" w:hAnsi="Arial" w:cs="Arial"/>
          <w:sz w:val="16"/>
          <w:szCs w:val="16"/>
        </w:rPr>
      </w:pPr>
    </w:p>
    <w:p w14:paraId="5D0C4A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9AB4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FF2BEB" w14:textId="77777777" w:rsidR="00983AE1" w:rsidRDefault="00983AE1">
      <w:pPr>
        <w:widowControl w:val="0"/>
        <w:autoSpaceDE w:val="0"/>
        <w:autoSpaceDN w:val="0"/>
        <w:adjustRightInd w:val="0"/>
        <w:spacing w:after="0" w:line="240" w:lineRule="auto"/>
        <w:rPr>
          <w:rFonts w:ascii="Arial" w:hAnsi="Arial" w:cs="Arial"/>
          <w:sz w:val="16"/>
          <w:szCs w:val="16"/>
        </w:rPr>
      </w:pPr>
    </w:p>
    <w:p w14:paraId="30449C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M89.00 I Algoneurodystrofia na viacerých miestach                          I</w:t>
      </w:r>
    </w:p>
    <w:p w14:paraId="533D7AEA" w14:textId="77777777" w:rsidR="00983AE1" w:rsidRDefault="00983AE1">
      <w:pPr>
        <w:widowControl w:val="0"/>
        <w:autoSpaceDE w:val="0"/>
        <w:autoSpaceDN w:val="0"/>
        <w:adjustRightInd w:val="0"/>
        <w:spacing w:after="0" w:line="240" w:lineRule="auto"/>
        <w:rPr>
          <w:rFonts w:ascii="Arial" w:hAnsi="Arial" w:cs="Arial"/>
          <w:sz w:val="16"/>
          <w:szCs w:val="16"/>
        </w:rPr>
      </w:pPr>
    </w:p>
    <w:p w14:paraId="78A139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2F67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B328D9" w14:textId="77777777" w:rsidR="00983AE1" w:rsidRDefault="00983AE1">
      <w:pPr>
        <w:widowControl w:val="0"/>
        <w:autoSpaceDE w:val="0"/>
        <w:autoSpaceDN w:val="0"/>
        <w:adjustRightInd w:val="0"/>
        <w:spacing w:after="0" w:line="240" w:lineRule="auto"/>
        <w:rPr>
          <w:rFonts w:ascii="Arial" w:hAnsi="Arial" w:cs="Arial"/>
          <w:sz w:val="16"/>
          <w:szCs w:val="16"/>
        </w:rPr>
      </w:pPr>
    </w:p>
    <w:p w14:paraId="7132CB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M89.01 I Algoneurodystrofia v oblasti pleca (kľúčna kosť, lopatka,         I</w:t>
      </w:r>
    </w:p>
    <w:p w14:paraId="44AEF55C" w14:textId="77777777" w:rsidR="00983AE1" w:rsidRDefault="00983AE1">
      <w:pPr>
        <w:widowControl w:val="0"/>
        <w:autoSpaceDE w:val="0"/>
        <w:autoSpaceDN w:val="0"/>
        <w:adjustRightInd w:val="0"/>
        <w:spacing w:after="0" w:line="240" w:lineRule="auto"/>
        <w:rPr>
          <w:rFonts w:ascii="Arial" w:hAnsi="Arial" w:cs="Arial"/>
          <w:sz w:val="16"/>
          <w:szCs w:val="16"/>
        </w:rPr>
      </w:pPr>
    </w:p>
    <w:p w14:paraId="0707AB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4C5AA2D2" w14:textId="77777777" w:rsidR="00983AE1" w:rsidRDefault="00983AE1">
      <w:pPr>
        <w:widowControl w:val="0"/>
        <w:autoSpaceDE w:val="0"/>
        <w:autoSpaceDN w:val="0"/>
        <w:adjustRightInd w:val="0"/>
        <w:spacing w:after="0" w:line="240" w:lineRule="auto"/>
        <w:rPr>
          <w:rFonts w:ascii="Arial" w:hAnsi="Arial" w:cs="Arial"/>
          <w:sz w:val="16"/>
          <w:szCs w:val="16"/>
        </w:rPr>
      </w:pPr>
    </w:p>
    <w:p w14:paraId="4C252D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48BD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9E2E0A" w14:textId="77777777" w:rsidR="00983AE1" w:rsidRDefault="00983AE1">
      <w:pPr>
        <w:widowControl w:val="0"/>
        <w:autoSpaceDE w:val="0"/>
        <w:autoSpaceDN w:val="0"/>
        <w:adjustRightInd w:val="0"/>
        <w:spacing w:after="0" w:line="240" w:lineRule="auto"/>
        <w:rPr>
          <w:rFonts w:ascii="Arial" w:hAnsi="Arial" w:cs="Arial"/>
          <w:sz w:val="16"/>
          <w:szCs w:val="16"/>
        </w:rPr>
      </w:pPr>
    </w:p>
    <w:p w14:paraId="7D58E3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M89.02 I Algoneurodystrofia nadlaktia (ramenná kosť, lakťový kĺb)          I</w:t>
      </w:r>
    </w:p>
    <w:p w14:paraId="561C128B" w14:textId="77777777" w:rsidR="00983AE1" w:rsidRDefault="00983AE1">
      <w:pPr>
        <w:widowControl w:val="0"/>
        <w:autoSpaceDE w:val="0"/>
        <w:autoSpaceDN w:val="0"/>
        <w:adjustRightInd w:val="0"/>
        <w:spacing w:after="0" w:line="240" w:lineRule="auto"/>
        <w:rPr>
          <w:rFonts w:ascii="Arial" w:hAnsi="Arial" w:cs="Arial"/>
          <w:sz w:val="16"/>
          <w:szCs w:val="16"/>
        </w:rPr>
      </w:pPr>
    </w:p>
    <w:p w14:paraId="0E003A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C309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5C33C7" w14:textId="77777777" w:rsidR="00983AE1" w:rsidRDefault="00983AE1">
      <w:pPr>
        <w:widowControl w:val="0"/>
        <w:autoSpaceDE w:val="0"/>
        <w:autoSpaceDN w:val="0"/>
        <w:adjustRightInd w:val="0"/>
        <w:spacing w:after="0" w:line="240" w:lineRule="auto"/>
        <w:rPr>
          <w:rFonts w:ascii="Arial" w:hAnsi="Arial" w:cs="Arial"/>
          <w:sz w:val="16"/>
          <w:szCs w:val="16"/>
        </w:rPr>
      </w:pPr>
    </w:p>
    <w:p w14:paraId="0E3B0A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M89.03 I Algoneurodystrofia predlaktia (lakťová kosť, vretenná kosť,       I</w:t>
      </w:r>
    </w:p>
    <w:p w14:paraId="0A0117C5" w14:textId="77777777" w:rsidR="00983AE1" w:rsidRDefault="00983AE1">
      <w:pPr>
        <w:widowControl w:val="0"/>
        <w:autoSpaceDE w:val="0"/>
        <w:autoSpaceDN w:val="0"/>
        <w:adjustRightInd w:val="0"/>
        <w:spacing w:after="0" w:line="240" w:lineRule="auto"/>
        <w:rPr>
          <w:rFonts w:ascii="Arial" w:hAnsi="Arial" w:cs="Arial"/>
          <w:sz w:val="16"/>
          <w:szCs w:val="16"/>
        </w:rPr>
      </w:pPr>
    </w:p>
    <w:p w14:paraId="66F98A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zápästný kĺb)                                                     I</w:t>
      </w:r>
    </w:p>
    <w:p w14:paraId="0E3E6C5B" w14:textId="77777777" w:rsidR="00983AE1" w:rsidRDefault="00983AE1">
      <w:pPr>
        <w:widowControl w:val="0"/>
        <w:autoSpaceDE w:val="0"/>
        <w:autoSpaceDN w:val="0"/>
        <w:adjustRightInd w:val="0"/>
        <w:spacing w:after="0" w:line="240" w:lineRule="auto"/>
        <w:rPr>
          <w:rFonts w:ascii="Arial" w:hAnsi="Arial" w:cs="Arial"/>
          <w:sz w:val="16"/>
          <w:szCs w:val="16"/>
        </w:rPr>
      </w:pPr>
    </w:p>
    <w:p w14:paraId="0BCF8C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524D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7A1214" w14:textId="77777777" w:rsidR="00983AE1" w:rsidRDefault="00983AE1">
      <w:pPr>
        <w:widowControl w:val="0"/>
        <w:autoSpaceDE w:val="0"/>
        <w:autoSpaceDN w:val="0"/>
        <w:adjustRightInd w:val="0"/>
        <w:spacing w:after="0" w:line="240" w:lineRule="auto"/>
        <w:rPr>
          <w:rFonts w:ascii="Arial" w:hAnsi="Arial" w:cs="Arial"/>
          <w:sz w:val="16"/>
          <w:szCs w:val="16"/>
        </w:rPr>
      </w:pPr>
    </w:p>
    <w:p w14:paraId="6A1460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M89.04 I Algoneurodystrofia ruky (zápästie, záprstie, prsty, kĺby medzi    I</w:t>
      </w:r>
    </w:p>
    <w:p w14:paraId="2ABD9965" w14:textId="77777777" w:rsidR="00983AE1" w:rsidRDefault="00983AE1">
      <w:pPr>
        <w:widowControl w:val="0"/>
        <w:autoSpaceDE w:val="0"/>
        <w:autoSpaceDN w:val="0"/>
        <w:adjustRightInd w:val="0"/>
        <w:spacing w:after="0" w:line="240" w:lineRule="auto"/>
        <w:rPr>
          <w:rFonts w:ascii="Arial" w:hAnsi="Arial" w:cs="Arial"/>
          <w:sz w:val="16"/>
          <w:szCs w:val="16"/>
        </w:rPr>
      </w:pPr>
    </w:p>
    <w:p w14:paraId="46B294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týmito kosťami)                                                   I</w:t>
      </w:r>
    </w:p>
    <w:p w14:paraId="4BED5B6C" w14:textId="77777777" w:rsidR="00983AE1" w:rsidRDefault="00983AE1">
      <w:pPr>
        <w:widowControl w:val="0"/>
        <w:autoSpaceDE w:val="0"/>
        <w:autoSpaceDN w:val="0"/>
        <w:adjustRightInd w:val="0"/>
        <w:spacing w:after="0" w:line="240" w:lineRule="auto"/>
        <w:rPr>
          <w:rFonts w:ascii="Arial" w:hAnsi="Arial" w:cs="Arial"/>
          <w:sz w:val="16"/>
          <w:szCs w:val="16"/>
        </w:rPr>
      </w:pPr>
    </w:p>
    <w:p w14:paraId="6BD91C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2F9A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492003" w14:textId="77777777" w:rsidR="00983AE1" w:rsidRDefault="00983AE1">
      <w:pPr>
        <w:widowControl w:val="0"/>
        <w:autoSpaceDE w:val="0"/>
        <w:autoSpaceDN w:val="0"/>
        <w:adjustRightInd w:val="0"/>
        <w:spacing w:after="0" w:line="240" w:lineRule="auto"/>
        <w:rPr>
          <w:rFonts w:ascii="Arial" w:hAnsi="Arial" w:cs="Arial"/>
          <w:sz w:val="16"/>
          <w:szCs w:val="16"/>
        </w:rPr>
      </w:pPr>
    </w:p>
    <w:p w14:paraId="145DF8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M89.05 I Algoneurodystrofia panvovej oblasti a stehna (panva, stehnová     I</w:t>
      </w:r>
    </w:p>
    <w:p w14:paraId="7414DB16" w14:textId="77777777" w:rsidR="00983AE1" w:rsidRDefault="00983AE1">
      <w:pPr>
        <w:widowControl w:val="0"/>
        <w:autoSpaceDE w:val="0"/>
        <w:autoSpaceDN w:val="0"/>
        <w:adjustRightInd w:val="0"/>
        <w:spacing w:after="0" w:line="240" w:lineRule="auto"/>
        <w:rPr>
          <w:rFonts w:ascii="Arial" w:hAnsi="Arial" w:cs="Arial"/>
          <w:sz w:val="16"/>
          <w:szCs w:val="16"/>
        </w:rPr>
      </w:pPr>
    </w:p>
    <w:p w14:paraId="5F25DF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 zadok, bedro, bedrový kĺb, sakroiliakálny kĺb)              I</w:t>
      </w:r>
    </w:p>
    <w:p w14:paraId="4AEC582F" w14:textId="77777777" w:rsidR="00983AE1" w:rsidRDefault="00983AE1">
      <w:pPr>
        <w:widowControl w:val="0"/>
        <w:autoSpaceDE w:val="0"/>
        <w:autoSpaceDN w:val="0"/>
        <w:adjustRightInd w:val="0"/>
        <w:spacing w:after="0" w:line="240" w:lineRule="auto"/>
        <w:rPr>
          <w:rFonts w:ascii="Arial" w:hAnsi="Arial" w:cs="Arial"/>
          <w:sz w:val="16"/>
          <w:szCs w:val="16"/>
        </w:rPr>
      </w:pPr>
    </w:p>
    <w:p w14:paraId="67FFF3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2648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A56FE9" w14:textId="77777777" w:rsidR="00983AE1" w:rsidRDefault="00983AE1">
      <w:pPr>
        <w:widowControl w:val="0"/>
        <w:autoSpaceDE w:val="0"/>
        <w:autoSpaceDN w:val="0"/>
        <w:adjustRightInd w:val="0"/>
        <w:spacing w:after="0" w:line="240" w:lineRule="auto"/>
        <w:rPr>
          <w:rFonts w:ascii="Arial" w:hAnsi="Arial" w:cs="Arial"/>
          <w:sz w:val="16"/>
          <w:szCs w:val="16"/>
        </w:rPr>
      </w:pPr>
    </w:p>
    <w:p w14:paraId="29C308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M89.06 I Algoneurodystrofia predkolenia (ihlica, píšťala, kolenný kĺb)     I</w:t>
      </w:r>
    </w:p>
    <w:p w14:paraId="3A355B11" w14:textId="77777777" w:rsidR="00983AE1" w:rsidRDefault="00983AE1">
      <w:pPr>
        <w:widowControl w:val="0"/>
        <w:autoSpaceDE w:val="0"/>
        <w:autoSpaceDN w:val="0"/>
        <w:adjustRightInd w:val="0"/>
        <w:spacing w:after="0" w:line="240" w:lineRule="auto"/>
        <w:rPr>
          <w:rFonts w:ascii="Arial" w:hAnsi="Arial" w:cs="Arial"/>
          <w:sz w:val="16"/>
          <w:szCs w:val="16"/>
        </w:rPr>
      </w:pPr>
    </w:p>
    <w:p w14:paraId="2BF376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1C29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687A9B" w14:textId="77777777" w:rsidR="00983AE1" w:rsidRDefault="00983AE1">
      <w:pPr>
        <w:widowControl w:val="0"/>
        <w:autoSpaceDE w:val="0"/>
        <w:autoSpaceDN w:val="0"/>
        <w:adjustRightInd w:val="0"/>
        <w:spacing w:after="0" w:line="240" w:lineRule="auto"/>
        <w:rPr>
          <w:rFonts w:ascii="Arial" w:hAnsi="Arial" w:cs="Arial"/>
          <w:sz w:val="16"/>
          <w:szCs w:val="16"/>
        </w:rPr>
      </w:pPr>
    </w:p>
    <w:p w14:paraId="503489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M89.07 I Algoneurodystrofia členka a nohy (predpriehlavok, priehlavok,     I</w:t>
      </w:r>
    </w:p>
    <w:p w14:paraId="0A7DF516" w14:textId="77777777" w:rsidR="00983AE1" w:rsidRDefault="00983AE1">
      <w:pPr>
        <w:widowControl w:val="0"/>
        <w:autoSpaceDE w:val="0"/>
        <w:autoSpaceDN w:val="0"/>
        <w:adjustRightInd w:val="0"/>
        <w:spacing w:after="0" w:line="240" w:lineRule="auto"/>
        <w:rPr>
          <w:rFonts w:ascii="Arial" w:hAnsi="Arial" w:cs="Arial"/>
          <w:sz w:val="16"/>
          <w:szCs w:val="16"/>
        </w:rPr>
      </w:pPr>
    </w:p>
    <w:p w14:paraId="1D2FF9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nohy, členkový kĺb, iné kĺby nohy)                          I</w:t>
      </w:r>
    </w:p>
    <w:p w14:paraId="54893909" w14:textId="77777777" w:rsidR="00983AE1" w:rsidRDefault="00983AE1">
      <w:pPr>
        <w:widowControl w:val="0"/>
        <w:autoSpaceDE w:val="0"/>
        <w:autoSpaceDN w:val="0"/>
        <w:adjustRightInd w:val="0"/>
        <w:spacing w:after="0" w:line="240" w:lineRule="auto"/>
        <w:rPr>
          <w:rFonts w:ascii="Arial" w:hAnsi="Arial" w:cs="Arial"/>
          <w:sz w:val="16"/>
          <w:szCs w:val="16"/>
        </w:rPr>
      </w:pPr>
    </w:p>
    <w:p w14:paraId="2F5DDF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427B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886A16" w14:textId="77777777" w:rsidR="00983AE1" w:rsidRDefault="00983AE1">
      <w:pPr>
        <w:widowControl w:val="0"/>
        <w:autoSpaceDE w:val="0"/>
        <w:autoSpaceDN w:val="0"/>
        <w:adjustRightInd w:val="0"/>
        <w:spacing w:after="0" w:line="240" w:lineRule="auto"/>
        <w:rPr>
          <w:rFonts w:ascii="Arial" w:hAnsi="Arial" w:cs="Arial"/>
          <w:sz w:val="16"/>
          <w:szCs w:val="16"/>
        </w:rPr>
      </w:pPr>
    </w:p>
    <w:p w14:paraId="305ABB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M89.08 I Algoneurodystrofia na inom mieste (hlava, krk, rebrá, lebka,      I</w:t>
      </w:r>
    </w:p>
    <w:p w14:paraId="23DC45FC" w14:textId="77777777" w:rsidR="00983AE1" w:rsidRDefault="00983AE1">
      <w:pPr>
        <w:widowControl w:val="0"/>
        <w:autoSpaceDE w:val="0"/>
        <w:autoSpaceDN w:val="0"/>
        <w:adjustRightInd w:val="0"/>
        <w:spacing w:after="0" w:line="240" w:lineRule="auto"/>
        <w:rPr>
          <w:rFonts w:ascii="Arial" w:hAnsi="Arial" w:cs="Arial"/>
          <w:sz w:val="16"/>
          <w:szCs w:val="16"/>
        </w:rPr>
      </w:pPr>
    </w:p>
    <w:p w14:paraId="5475A7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trup, chrbtica)                                                   I</w:t>
      </w:r>
    </w:p>
    <w:p w14:paraId="40990A2E" w14:textId="77777777" w:rsidR="00983AE1" w:rsidRDefault="00983AE1">
      <w:pPr>
        <w:widowControl w:val="0"/>
        <w:autoSpaceDE w:val="0"/>
        <w:autoSpaceDN w:val="0"/>
        <w:adjustRightInd w:val="0"/>
        <w:spacing w:after="0" w:line="240" w:lineRule="auto"/>
        <w:rPr>
          <w:rFonts w:ascii="Arial" w:hAnsi="Arial" w:cs="Arial"/>
          <w:sz w:val="16"/>
          <w:szCs w:val="16"/>
        </w:rPr>
      </w:pPr>
    </w:p>
    <w:p w14:paraId="4A2870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6597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7FE7BB" w14:textId="77777777" w:rsidR="00983AE1" w:rsidRDefault="00983AE1">
      <w:pPr>
        <w:widowControl w:val="0"/>
        <w:autoSpaceDE w:val="0"/>
        <w:autoSpaceDN w:val="0"/>
        <w:adjustRightInd w:val="0"/>
        <w:spacing w:after="0" w:line="240" w:lineRule="auto"/>
        <w:rPr>
          <w:rFonts w:ascii="Arial" w:hAnsi="Arial" w:cs="Arial"/>
          <w:sz w:val="16"/>
          <w:szCs w:val="16"/>
        </w:rPr>
      </w:pPr>
    </w:p>
    <w:p w14:paraId="35E9C0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M89.09 I Algoneurodystrofia na neurčenom mieste                            I</w:t>
      </w:r>
    </w:p>
    <w:p w14:paraId="6393B0EE" w14:textId="77777777" w:rsidR="00983AE1" w:rsidRDefault="00983AE1">
      <w:pPr>
        <w:widowControl w:val="0"/>
        <w:autoSpaceDE w:val="0"/>
        <w:autoSpaceDN w:val="0"/>
        <w:adjustRightInd w:val="0"/>
        <w:spacing w:after="0" w:line="240" w:lineRule="auto"/>
        <w:rPr>
          <w:rFonts w:ascii="Arial" w:hAnsi="Arial" w:cs="Arial"/>
          <w:sz w:val="16"/>
          <w:szCs w:val="16"/>
        </w:rPr>
      </w:pPr>
    </w:p>
    <w:p w14:paraId="33F782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68E6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57C8E8" w14:textId="77777777" w:rsidR="00983AE1" w:rsidRDefault="00983AE1">
      <w:pPr>
        <w:widowControl w:val="0"/>
        <w:autoSpaceDE w:val="0"/>
        <w:autoSpaceDN w:val="0"/>
        <w:adjustRightInd w:val="0"/>
        <w:spacing w:after="0" w:line="240" w:lineRule="auto"/>
        <w:rPr>
          <w:rFonts w:ascii="Arial" w:hAnsi="Arial" w:cs="Arial"/>
          <w:sz w:val="16"/>
          <w:szCs w:val="16"/>
        </w:rPr>
      </w:pPr>
    </w:p>
    <w:p w14:paraId="2AC310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M89.10 I Zastavenie rastu v epifýze, na viacerých miestach                 I</w:t>
      </w:r>
    </w:p>
    <w:p w14:paraId="186A20E3" w14:textId="77777777" w:rsidR="00983AE1" w:rsidRDefault="00983AE1">
      <w:pPr>
        <w:widowControl w:val="0"/>
        <w:autoSpaceDE w:val="0"/>
        <w:autoSpaceDN w:val="0"/>
        <w:adjustRightInd w:val="0"/>
        <w:spacing w:after="0" w:line="240" w:lineRule="auto"/>
        <w:rPr>
          <w:rFonts w:ascii="Arial" w:hAnsi="Arial" w:cs="Arial"/>
          <w:sz w:val="16"/>
          <w:szCs w:val="16"/>
        </w:rPr>
      </w:pPr>
    </w:p>
    <w:p w14:paraId="3A7C65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6012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A0DFA6" w14:textId="77777777" w:rsidR="00983AE1" w:rsidRDefault="00983AE1">
      <w:pPr>
        <w:widowControl w:val="0"/>
        <w:autoSpaceDE w:val="0"/>
        <w:autoSpaceDN w:val="0"/>
        <w:adjustRightInd w:val="0"/>
        <w:spacing w:after="0" w:line="240" w:lineRule="auto"/>
        <w:rPr>
          <w:rFonts w:ascii="Arial" w:hAnsi="Arial" w:cs="Arial"/>
          <w:sz w:val="16"/>
          <w:szCs w:val="16"/>
        </w:rPr>
      </w:pPr>
    </w:p>
    <w:p w14:paraId="4FB0D1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M89.11 I Zastavenie rastu v epifýze, v oblasti pleca (kľúčna kosť,         I</w:t>
      </w:r>
    </w:p>
    <w:p w14:paraId="4D576387" w14:textId="77777777" w:rsidR="00983AE1" w:rsidRDefault="00983AE1">
      <w:pPr>
        <w:widowControl w:val="0"/>
        <w:autoSpaceDE w:val="0"/>
        <w:autoSpaceDN w:val="0"/>
        <w:adjustRightInd w:val="0"/>
        <w:spacing w:after="0" w:line="240" w:lineRule="auto"/>
        <w:rPr>
          <w:rFonts w:ascii="Arial" w:hAnsi="Arial" w:cs="Arial"/>
          <w:sz w:val="16"/>
          <w:szCs w:val="16"/>
        </w:rPr>
      </w:pPr>
    </w:p>
    <w:p w14:paraId="2C921A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lopatka, akromioklavikulárny, ramenný, sternoklavikulárny kĺb)    I</w:t>
      </w:r>
    </w:p>
    <w:p w14:paraId="7C0F358D" w14:textId="77777777" w:rsidR="00983AE1" w:rsidRDefault="00983AE1">
      <w:pPr>
        <w:widowControl w:val="0"/>
        <w:autoSpaceDE w:val="0"/>
        <w:autoSpaceDN w:val="0"/>
        <w:adjustRightInd w:val="0"/>
        <w:spacing w:after="0" w:line="240" w:lineRule="auto"/>
        <w:rPr>
          <w:rFonts w:ascii="Arial" w:hAnsi="Arial" w:cs="Arial"/>
          <w:sz w:val="16"/>
          <w:szCs w:val="16"/>
        </w:rPr>
      </w:pPr>
    </w:p>
    <w:p w14:paraId="6E8663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B71E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1BFD3B" w14:textId="77777777" w:rsidR="00983AE1" w:rsidRDefault="00983AE1">
      <w:pPr>
        <w:widowControl w:val="0"/>
        <w:autoSpaceDE w:val="0"/>
        <w:autoSpaceDN w:val="0"/>
        <w:adjustRightInd w:val="0"/>
        <w:spacing w:after="0" w:line="240" w:lineRule="auto"/>
        <w:rPr>
          <w:rFonts w:ascii="Arial" w:hAnsi="Arial" w:cs="Arial"/>
          <w:sz w:val="16"/>
          <w:szCs w:val="16"/>
        </w:rPr>
      </w:pPr>
    </w:p>
    <w:p w14:paraId="7CCEC3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M89.12 I Zastavenie rastu v epifýze, v oblasti nadlaktia (ramenná kosť,    I</w:t>
      </w:r>
    </w:p>
    <w:p w14:paraId="233C9954" w14:textId="77777777" w:rsidR="00983AE1" w:rsidRDefault="00983AE1">
      <w:pPr>
        <w:widowControl w:val="0"/>
        <w:autoSpaceDE w:val="0"/>
        <w:autoSpaceDN w:val="0"/>
        <w:adjustRightInd w:val="0"/>
        <w:spacing w:after="0" w:line="240" w:lineRule="auto"/>
        <w:rPr>
          <w:rFonts w:ascii="Arial" w:hAnsi="Arial" w:cs="Arial"/>
          <w:sz w:val="16"/>
          <w:szCs w:val="16"/>
        </w:rPr>
      </w:pPr>
    </w:p>
    <w:p w14:paraId="66D2ED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lakťový kĺb)                                                      I</w:t>
      </w:r>
    </w:p>
    <w:p w14:paraId="44E3AF60" w14:textId="77777777" w:rsidR="00983AE1" w:rsidRDefault="00983AE1">
      <w:pPr>
        <w:widowControl w:val="0"/>
        <w:autoSpaceDE w:val="0"/>
        <w:autoSpaceDN w:val="0"/>
        <w:adjustRightInd w:val="0"/>
        <w:spacing w:after="0" w:line="240" w:lineRule="auto"/>
        <w:rPr>
          <w:rFonts w:ascii="Arial" w:hAnsi="Arial" w:cs="Arial"/>
          <w:sz w:val="16"/>
          <w:szCs w:val="16"/>
        </w:rPr>
      </w:pPr>
    </w:p>
    <w:p w14:paraId="6DCBBF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7F8D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54662E" w14:textId="77777777" w:rsidR="00983AE1" w:rsidRDefault="00983AE1">
      <w:pPr>
        <w:widowControl w:val="0"/>
        <w:autoSpaceDE w:val="0"/>
        <w:autoSpaceDN w:val="0"/>
        <w:adjustRightInd w:val="0"/>
        <w:spacing w:after="0" w:line="240" w:lineRule="auto"/>
        <w:rPr>
          <w:rFonts w:ascii="Arial" w:hAnsi="Arial" w:cs="Arial"/>
          <w:sz w:val="16"/>
          <w:szCs w:val="16"/>
        </w:rPr>
      </w:pPr>
    </w:p>
    <w:p w14:paraId="34E096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M89.13 I Zastavenie rastu v epifýze, v oblasti predlaktia (lakťová kosť,   I</w:t>
      </w:r>
    </w:p>
    <w:p w14:paraId="26F5CC66" w14:textId="77777777" w:rsidR="00983AE1" w:rsidRDefault="00983AE1">
      <w:pPr>
        <w:widowControl w:val="0"/>
        <w:autoSpaceDE w:val="0"/>
        <w:autoSpaceDN w:val="0"/>
        <w:adjustRightInd w:val="0"/>
        <w:spacing w:after="0" w:line="240" w:lineRule="auto"/>
        <w:rPr>
          <w:rFonts w:ascii="Arial" w:hAnsi="Arial" w:cs="Arial"/>
          <w:sz w:val="16"/>
          <w:szCs w:val="16"/>
        </w:rPr>
      </w:pPr>
    </w:p>
    <w:p w14:paraId="3EAF31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vretenná kosť, zápästný kĺb)                                      I</w:t>
      </w:r>
    </w:p>
    <w:p w14:paraId="620FDFC1" w14:textId="77777777" w:rsidR="00983AE1" w:rsidRDefault="00983AE1">
      <w:pPr>
        <w:widowControl w:val="0"/>
        <w:autoSpaceDE w:val="0"/>
        <w:autoSpaceDN w:val="0"/>
        <w:adjustRightInd w:val="0"/>
        <w:spacing w:after="0" w:line="240" w:lineRule="auto"/>
        <w:rPr>
          <w:rFonts w:ascii="Arial" w:hAnsi="Arial" w:cs="Arial"/>
          <w:sz w:val="16"/>
          <w:szCs w:val="16"/>
        </w:rPr>
      </w:pPr>
    </w:p>
    <w:p w14:paraId="1607C9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B7EA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9FE259" w14:textId="77777777" w:rsidR="00983AE1" w:rsidRDefault="00983AE1">
      <w:pPr>
        <w:widowControl w:val="0"/>
        <w:autoSpaceDE w:val="0"/>
        <w:autoSpaceDN w:val="0"/>
        <w:adjustRightInd w:val="0"/>
        <w:spacing w:after="0" w:line="240" w:lineRule="auto"/>
        <w:rPr>
          <w:rFonts w:ascii="Arial" w:hAnsi="Arial" w:cs="Arial"/>
          <w:sz w:val="16"/>
          <w:szCs w:val="16"/>
        </w:rPr>
      </w:pPr>
    </w:p>
    <w:p w14:paraId="6DBB18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M89.14 I Zastavenie rastu v epifýze, v oblasti ruky (zápästie, záprstie,   I</w:t>
      </w:r>
    </w:p>
    <w:p w14:paraId="3DAA6146" w14:textId="77777777" w:rsidR="00983AE1" w:rsidRDefault="00983AE1">
      <w:pPr>
        <w:widowControl w:val="0"/>
        <w:autoSpaceDE w:val="0"/>
        <w:autoSpaceDN w:val="0"/>
        <w:adjustRightInd w:val="0"/>
        <w:spacing w:after="0" w:line="240" w:lineRule="auto"/>
        <w:rPr>
          <w:rFonts w:ascii="Arial" w:hAnsi="Arial" w:cs="Arial"/>
          <w:sz w:val="16"/>
          <w:szCs w:val="16"/>
        </w:rPr>
      </w:pPr>
    </w:p>
    <w:p w14:paraId="4C627D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prsty, kĺby medzi týmito kosťami)                                 I</w:t>
      </w:r>
    </w:p>
    <w:p w14:paraId="796F544F" w14:textId="77777777" w:rsidR="00983AE1" w:rsidRDefault="00983AE1">
      <w:pPr>
        <w:widowControl w:val="0"/>
        <w:autoSpaceDE w:val="0"/>
        <w:autoSpaceDN w:val="0"/>
        <w:adjustRightInd w:val="0"/>
        <w:spacing w:after="0" w:line="240" w:lineRule="auto"/>
        <w:rPr>
          <w:rFonts w:ascii="Arial" w:hAnsi="Arial" w:cs="Arial"/>
          <w:sz w:val="16"/>
          <w:szCs w:val="16"/>
        </w:rPr>
      </w:pPr>
    </w:p>
    <w:p w14:paraId="3F0255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972A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588EFD" w14:textId="77777777" w:rsidR="00983AE1" w:rsidRDefault="00983AE1">
      <w:pPr>
        <w:widowControl w:val="0"/>
        <w:autoSpaceDE w:val="0"/>
        <w:autoSpaceDN w:val="0"/>
        <w:adjustRightInd w:val="0"/>
        <w:spacing w:after="0" w:line="240" w:lineRule="auto"/>
        <w:rPr>
          <w:rFonts w:ascii="Arial" w:hAnsi="Arial" w:cs="Arial"/>
          <w:sz w:val="16"/>
          <w:szCs w:val="16"/>
        </w:rPr>
      </w:pPr>
    </w:p>
    <w:p w14:paraId="297255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M89.15 I Zastavenie rastu v epifýze, v panvovej oblasti a stehna (panva,   I</w:t>
      </w:r>
    </w:p>
    <w:p w14:paraId="224333ED" w14:textId="77777777" w:rsidR="00983AE1" w:rsidRDefault="00983AE1">
      <w:pPr>
        <w:widowControl w:val="0"/>
        <w:autoSpaceDE w:val="0"/>
        <w:autoSpaceDN w:val="0"/>
        <w:adjustRightInd w:val="0"/>
        <w:spacing w:after="0" w:line="240" w:lineRule="auto"/>
        <w:rPr>
          <w:rFonts w:ascii="Arial" w:hAnsi="Arial" w:cs="Arial"/>
          <w:sz w:val="16"/>
          <w:szCs w:val="16"/>
        </w:rPr>
      </w:pPr>
    </w:p>
    <w:p w14:paraId="072BC6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stehnová kosť, zadok, bedro, bedrový kĺb, sakroiliakálny kĺb)     I</w:t>
      </w:r>
    </w:p>
    <w:p w14:paraId="357CD097" w14:textId="77777777" w:rsidR="00983AE1" w:rsidRDefault="00983AE1">
      <w:pPr>
        <w:widowControl w:val="0"/>
        <w:autoSpaceDE w:val="0"/>
        <w:autoSpaceDN w:val="0"/>
        <w:adjustRightInd w:val="0"/>
        <w:spacing w:after="0" w:line="240" w:lineRule="auto"/>
        <w:rPr>
          <w:rFonts w:ascii="Arial" w:hAnsi="Arial" w:cs="Arial"/>
          <w:sz w:val="16"/>
          <w:szCs w:val="16"/>
        </w:rPr>
      </w:pPr>
    </w:p>
    <w:p w14:paraId="105B09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76E3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F64309" w14:textId="77777777" w:rsidR="00983AE1" w:rsidRDefault="00983AE1">
      <w:pPr>
        <w:widowControl w:val="0"/>
        <w:autoSpaceDE w:val="0"/>
        <w:autoSpaceDN w:val="0"/>
        <w:adjustRightInd w:val="0"/>
        <w:spacing w:after="0" w:line="240" w:lineRule="auto"/>
        <w:rPr>
          <w:rFonts w:ascii="Arial" w:hAnsi="Arial" w:cs="Arial"/>
          <w:sz w:val="16"/>
          <w:szCs w:val="16"/>
        </w:rPr>
      </w:pPr>
    </w:p>
    <w:p w14:paraId="28769C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M89.16 I Zastavenie rastu v epifýze, v oblasti predkolenia (ihlica,        I</w:t>
      </w:r>
    </w:p>
    <w:p w14:paraId="696325E6" w14:textId="77777777" w:rsidR="00983AE1" w:rsidRDefault="00983AE1">
      <w:pPr>
        <w:widowControl w:val="0"/>
        <w:autoSpaceDE w:val="0"/>
        <w:autoSpaceDN w:val="0"/>
        <w:adjustRightInd w:val="0"/>
        <w:spacing w:after="0" w:line="240" w:lineRule="auto"/>
        <w:rPr>
          <w:rFonts w:ascii="Arial" w:hAnsi="Arial" w:cs="Arial"/>
          <w:sz w:val="16"/>
          <w:szCs w:val="16"/>
        </w:rPr>
      </w:pPr>
    </w:p>
    <w:p w14:paraId="1BB1D3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píšťala, kolenný kĺb)                                             I</w:t>
      </w:r>
    </w:p>
    <w:p w14:paraId="1019303C" w14:textId="77777777" w:rsidR="00983AE1" w:rsidRDefault="00983AE1">
      <w:pPr>
        <w:widowControl w:val="0"/>
        <w:autoSpaceDE w:val="0"/>
        <w:autoSpaceDN w:val="0"/>
        <w:adjustRightInd w:val="0"/>
        <w:spacing w:after="0" w:line="240" w:lineRule="auto"/>
        <w:rPr>
          <w:rFonts w:ascii="Arial" w:hAnsi="Arial" w:cs="Arial"/>
          <w:sz w:val="16"/>
          <w:szCs w:val="16"/>
        </w:rPr>
      </w:pPr>
    </w:p>
    <w:p w14:paraId="315C1F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38EE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2EAB22" w14:textId="77777777" w:rsidR="00983AE1" w:rsidRDefault="00983AE1">
      <w:pPr>
        <w:widowControl w:val="0"/>
        <w:autoSpaceDE w:val="0"/>
        <w:autoSpaceDN w:val="0"/>
        <w:adjustRightInd w:val="0"/>
        <w:spacing w:after="0" w:line="240" w:lineRule="auto"/>
        <w:rPr>
          <w:rFonts w:ascii="Arial" w:hAnsi="Arial" w:cs="Arial"/>
          <w:sz w:val="16"/>
          <w:szCs w:val="16"/>
        </w:rPr>
      </w:pPr>
    </w:p>
    <w:p w14:paraId="3667FD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M89.17 I Zastavenie rastu v epifýze, v oblasti členka a nohy               I</w:t>
      </w:r>
    </w:p>
    <w:p w14:paraId="4E7CF819" w14:textId="77777777" w:rsidR="00983AE1" w:rsidRDefault="00983AE1">
      <w:pPr>
        <w:widowControl w:val="0"/>
        <w:autoSpaceDE w:val="0"/>
        <w:autoSpaceDN w:val="0"/>
        <w:adjustRightInd w:val="0"/>
        <w:spacing w:after="0" w:line="240" w:lineRule="auto"/>
        <w:rPr>
          <w:rFonts w:ascii="Arial" w:hAnsi="Arial" w:cs="Arial"/>
          <w:sz w:val="16"/>
          <w:szCs w:val="16"/>
        </w:rPr>
      </w:pPr>
    </w:p>
    <w:p w14:paraId="2B46AD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(predpriehlavok, priehlavok, prsty nohy, členkový kĺb, iné kĺby   I</w:t>
      </w:r>
    </w:p>
    <w:p w14:paraId="518564D6" w14:textId="77777777" w:rsidR="00983AE1" w:rsidRDefault="00983AE1">
      <w:pPr>
        <w:widowControl w:val="0"/>
        <w:autoSpaceDE w:val="0"/>
        <w:autoSpaceDN w:val="0"/>
        <w:adjustRightInd w:val="0"/>
        <w:spacing w:after="0" w:line="240" w:lineRule="auto"/>
        <w:rPr>
          <w:rFonts w:ascii="Arial" w:hAnsi="Arial" w:cs="Arial"/>
          <w:sz w:val="16"/>
          <w:szCs w:val="16"/>
        </w:rPr>
      </w:pPr>
    </w:p>
    <w:p w14:paraId="057A52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40C5E7B2" w14:textId="77777777" w:rsidR="00983AE1" w:rsidRDefault="00983AE1">
      <w:pPr>
        <w:widowControl w:val="0"/>
        <w:autoSpaceDE w:val="0"/>
        <w:autoSpaceDN w:val="0"/>
        <w:adjustRightInd w:val="0"/>
        <w:spacing w:after="0" w:line="240" w:lineRule="auto"/>
        <w:rPr>
          <w:rFonts w:ascii="Arial" w:hAnsi="Arial" w:cs="Arial"/>
          <w:sz w:val="16"/>
          <w:szCs w:val="16"/>
        </w:rPr>
      </w:pPr>
    </w:p>
    <w:p w14:paraId="03565D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5C15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AE88CF" w14:textId="77777777" w:rsidR="00983AE1" w:rsidRDefault="00983AE1">
      <w:pPr>
        <w:widowControl w:val="0"/>
        <w:autoSpaceDE w:val="0"/>
        <w:autoSpaceDN w:val="0"/>
        <w:adjustRightInd w:val="0"/>
        <w:spacing w:after="0" w:line="240" w:lineRule="auto"/>
        <w:rPr>
          <w:rFonts w:ascii="Arial" w:hAnsi="Arial" w:cs="Arial"/>
          <w:sz w:val="16"/>
          <w:szCs w:val="16"/>
        </w:rPr>
      </w:pPr>
    </w:p>
    <w:p w14:paraId="28C325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M89.18 I Zastavenie rastu v epifýze, na inom mieste (hlava, krk, rebrá,    I</w:t>
      </w:r>
    </w:p>
    <w:p w14:paraId="61957556" w14:textId="77777777" w:rsidR="00983AE1" w:rsidRDefault="00983AE1">
      <w:pPr>
        <w:widowControl w:val="0"/>
        <w:autoSpaceDE w:val="0"/>
        <w:autoSpaceDN w:val="0"/>
        <w:adjustRightInd w:val="0"/>
        <w:spacing w:after="0" w:line="240" w:lineRule="auto"/>
        <w:rPr>
          <w:rFonts w:ascii="Arial" w:hAnsi="Arial" w:cs="Arial"/>
          <w:sz w:val="16"/>
          <w:szCs w:val="16"/>
        </w:rPr>
      </w:pPr>
    </w:p>
    <w:p w14:paraId="3DC34B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lebka, trup, chrbtica)                                            I</w:t>
      </w:r>
    </w:p>
    <w:p w14:paraId="08454561" w14:textId="77777777" w:rsidR="00983AE1" w:rsidRDefault="00983AE1">
      <w:pPr>
        <w:widowControl w:val="0"/>
        <w:autoSpaceDE w:val="0"/>
        <w:autoSpaceDN w:val="0"/>
        <w:adjustRightInd w:val="0"/>
        <w:spacing w:after="0" w:line="240" w:lineRule="auto"/>
        <w:rPr>
          <w:rFonts w:ascii="Arial" w:hAnsi="Arial" w:cs="Arial"/>
          <w:sz w:val="16"/>
          <w:szCs w:val="16"/>
        </w:rPr>
      </w:pPr>
    </w:p>
    <w:p w14:paraId="648352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F2CF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10141C" w14:textId="77777777" w:rsidR="00983AE1" w:rsidRDefault="00983AE1">
      <w:pPr>
        <w:widowControl w:val="0"/>
        <w:autoSpaceDE w:val="0"/>
        <w:autoSpaceDN w:val="0"/>
        <w:adjustRightInd w:val="0"/>
        <w:spacing w:after="0" w:line="240" w:lineRule="auto"/>
        <w:rPr>
          <w:rFonts w:ascii="Arial" w:hAnsi="Arial" w:cs="Arial"/>
          <w:sz w:val="16"/>
          <w:szCs w:val="16"/>
        </w:rPr>
      </w:pPr>
    </w:p>
    <w:p w14:paraId="45E034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M89.19 I Zastavenie rastu v epifýze, na neurčenom mieste                   I</w:t>
      </w:r>
    </w:p>
    <w:p w14:paraId="453D04DF" w14:textId="77777777" w:rsidR="00983AE1" w:rsidRDefault="00983AE1">
      <w:pPr>
        <w:widowControl w:val="0"/>
        <w:autoSpaceDE w:val="0"/>
        <w:autoSpaceDN w:val="0"/>
        <w:adjustRightInd w:val="0"/>
        <w:spacing w:after="0" w:line="240" w:lineRule="auto"/>
        <w:rPr>
          <w:rFonts w:ascii="Arial" w:hAnsi="Arial" w:cs="Arial"/>
          <w:sz w:val="16"/>
          <w:szCs w:val="16"/>
        </w:rPr>
      </w:pPr>
    </w:p>
    <w:p w14:paraId="50F0B6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A598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CDE0E2" w14:textId="77777777" w:rsidR="00983AE1" w:rsidRDefault="00983AE1">
      <w:pPr>
        <w:widowControl w:val="0"/>
        <w:autoSpaceDE w:val="0"/>
        <w:autoSpaceDN w:val="0"/>
        <w:adjustRightInd w:val="0"/>
        <w:spacing w:after="0" w:line="240" w:lineRule="auto"/>
        <w:rPr>
          <w:rFonts w:ascii="Arial" w:hAnsi="Arial" w:cs="Arial"/>
          <w:sz w:val="16"/>
          <w:szCs w:val="16"/>
        </w:rPr>
      </w:pPr>
    </w:p>
    <w:p w14:paraId="393902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M89.50 I Osteolýza na viacerých miestach                                   I</w:t>
      </w:r>
    </w:p>
    <w:p w14:paraId="5B250F14" w14:textId="77777777" w:rsidR="00983AE1" w:rsidRDefault="00983AE1">
      <w:pPr>
        <w:widowControl w:val="0"/>
        <w:autoSpaceDE w:val="0"/>
        <w:autoSpaceDN w:val="0"/>
        <w:adjustRightInd w:val="0"/>
        <w:spacing w:after="0" w:line="240" w:lineRule="auto"/>
        <w:rPr>
          <w:rFonts w:ascii="Arial" w:hAnsi="Arial" w:cs="Arial"/>
          <w:sz w:val="16"/>
          <w:szCs w:val="16"/>
        </w:rPr>
      </w:pPr>
    </w:p>
    <w:p w14:paraId="37C063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ACB1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230D49" w14:textId="77777777" w:rsidR="00983AE1" w:rsidRDefault="00983AE1">
      <w:pPr>
        <w:widowControl w:val="0"/>
        <w:autoSpaceDE w:val="0"/>
        <w:autoSpaceDN w:val="0"/>
        <w:adjustRightInd w:val="0"/>
        <w:spacing w:after="0" w:line="240" w:lineRule="auto"/>
        <w:rPr>
          <w:rFonts w:ascii="Arial" w:hAnsi="Arial" w:cs="Arial"/>
          <w:sz w:val="16"/>
          <w:szCs w:val="16"/>
        </w:rPr>
      </w:pPr>
    </w:p>
    <w:p w14:paraId="21C19E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M89.51 I Osteolýza v oblasti pleca (kľúčna kosť, lopatka,                  I</w:t>
      </w:r>
    </w:p>
    <w:p w14:paraId="1BF542D7" w14:textId="77777777" w:rsidR="00983AE1" w:rsidRDefault="00983AE1">
      <w:pPr>
        <w:widowControl w:val="0"/>
        <w:autoSpaceDE w:val="0"/>
        <w:autoSpaceDN w:val="0"/>
        <w:adjustRightInd w:val="0"/>
        <w:spacing w:after="0" w:line="240" w:lineRule="auto"/>
        <w:rPr>
          <w:rFonts w:ascii="Arial" w:hAnsi="Arial" w:cs="Arial"/>
          <w:sz w:val="16"/>
          <w:szCs w:val="16"/>
        </w:rPr>
      </w:pPr>
    </w:p>
    <w:p w14:paraId="2B11DF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67C9C080" w14:textId="77777777" w:rsidR="00983AE1" w:rsidRDefault="00983AE1">
      <w:pPr>
        <w:widowControl w:val="0"/>
        <w:autoSpaceDE w:val="0"/>
        <w:autoSpaceDN w:val="0"/>
        <w:adjustRightInd w:val="0"/>
        <w:spacing w:after="0" w:line="240" w:lineRule="auto"/>
        <w:rPr>
          <w:rFonts w:ascii="Arial" w:hAnsi="Arial" w:cs="Arial"/>
          <w:sz w:val="16"/>
          <w:szCs w:val="16"/>
        </w:rPr>
      </w:pPr>
    </w:p>
    <w:p w14:paraId="41EACA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56A0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5097AC" w14:textId="77777777" w:rsidR="00983AE1" w:rsidRDefault="00983AE1">
      <w:pPr>
        <w:widowControl w:val="0"/>
        <w:autoSpaceDE w:val="0"/>
        <w:autoSpaceDN w:val="0"/>
        <w:adjustRightInd w:val="0"/>
        <w:spacing w:after="0" w:line="240" w:lineRule="auto"/>
        <w:rPr>
          <w:rFonts w:ascii="Arial" w:hAnsi="Arial" w:cs="Arial"/>
          <w:sz w:val="16"/>
          <w:szCs w:val="16"/>
        </w:rPr>
      </w:pPr>
    </w:p>
    <w:p w14:paraId="0BD751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M89.52 I Osteolýza nadlaktia (ramenná kosť, lakťový kĺb)                   I</w:t>
      </w:r>
    </w:p>
    <w:p w14:paraId="5E703836" w14:textId="77777777" w:rsidR="00983AE1" w:rsidRDefault="00983AE1">
      <w:pPr>
        <w:widowControl w:val="0"/>
        <w:autoSpaceDE w:val="0"/>
        <w:autoSpaceDN w:val="0"/>
        <w:adjustRightInd w:val="0"/>
        <w:spacing w:after="0" w:line="240" w:lineRule="auto"/>
        <w:rPr>
          <w:rFonts w:ascii="Arial" w:hAnsi="Arial" w:cs="Arial"/>
          <w:sz w:val="16"/>
          <w:szCs w:val="16"/>
        </w:rPr>
      </w:pPr>
    </w:p>
    <w:p w14:paraId="12295F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50C8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27ECED" w14:textId="77777777" w:rsidR="00983AE1" w:rsidRDefault="00983AE1">
      <w:pPr>
        <w:widowControl w:val="0"/>
        <w:autoSpaceDE w:val="0"/>
        <w:autoSpaceDN w:val="0"/>
        <w:adjustRightInd w:val="0"/>
        <w:spacing w:after="0" w:line="240" w:lineRule="auto"/>
        <w:rPr>
          <w:rFonts w:ascii="Arial" w:hAnsi="Arial" w:cs="Arial"/>
          <w:sz w:val="16"/>
          <w:szCs w:val="16"/>
        </w:rPr>
      </w:pPr>
    </w:p>
    <w:p w14:paraId="4CB91C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M89.53 I Osteolýza predlaktia (lakťová kosť, vretenná kosť, zápästný kĺb)  I</w:t>
      </w:r>
    </w:p>
    <w:p w14:paraId="74897954" w14:textId="77777777" w:rsidR="00983AE1" w:rsidRDefault="00983AE1">
      <w:pPr>
        <w:widowControl w:val="0"/>
        <w:autoSpaceDE w:val="0"/>
        <w:autoSpaceDN w:val="0"/>
        <w:adjustRightInd w:val="0"/>
        <w:spacing w:after="0" w:line="240" w:lineRule="auto"/>
        <w:rPr>
          <w:rFonts w:ascii="Arial" w:hAnsi="Arial" w:cs="Arial"/>
          <w:sz w:val="16"/>
          <w:szCs w:val="16"/>
        </w:rPr>
      </w:pPr>
    </w:p>
    <w:p w14:paraId="590094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4D34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DF7D8D" w14:textId="77777777" w:rsidR="00983AE1" w:rsidRDefault="00983AE1">
      <w:pPr>
        <w:widowControl w:val="0"/>
        <w:autoSpaceDE w:val="0"/>
        <w:autoSpaceDN w:val="0"/>
        <w:adjustRightInd w:val="0"/>
        <w:spacing w:after="0" w:line="240" w:lineRule="auto"/>
        <w:rPr>
          <w:rFonts w:ascii="Arial" w:hAnsi="Arial" w:cs="Arial"/>
          <w:sz w:val="16"/>
          <w:szCs w:val="16"/>
        </w:rPr>
      </w:pPr>
    </w:p>
    <w:p w14:paraId="4AE05D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M89.54 I Osteolýza ruky (zápästie, záprstie, prsty, kĺby medzi týmito      I</w:t>
      </w:r>
    </w:p>
    <w:p w14:paraId="1C7FD617" w14:textId="77777777" w:rsidR="00983AE1" w:rsidRDefault="00983AE1">
      <w:pPr>
        <w:widowControl w:val="0"/>
        <w:autoSpaceDE w:val="0"/>
        <w:autoSpaceDN w:val="0"/>
        <w:adjustRightInd w:val="0"/>
        <w:spacing w:after="0" w:line="240" w:lineRule="auto"/>
        <w:rPr>
          <w:rFonts w:ascii="Arial" w:hAnsi="Arial" w:cs="Arial"/>
          <w:sz w:val="16"/>
          <w:szCs w:val="16"/>
        </w:rPr>
      </w:pPr>
    </w:p>
    <w:p w14:paraId="6F4502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I</w:t>
      </w:r>
    </w:p>
    <w:p w14:paraId="4579FF49" w14:textId="77777777" w:rsidR="00983AE1" w:rsidRDefault="00983AE1">
      <w:pPr>
        <w:widowControl w:val="0"/>
        <w:autoSpaceDE w:val="0"/>
        <w:autoSpaceDN w:val="0"/>
        <w:adjustRightInd w:val="0"/>
        <w:spacing w:after="0" w:line="240" w:lineRule="auto"/>
        <w:rPr>
          <w:rFonts w:ascii="Arial" w:hAnsi="Arial" w:cs="Arial"/>
          <w:sz w:val="16"/>
          <w:szCs w:val="16"/>
        </w:rPr>
      </w:pPr>
    </w:p>
    <w:p w14:paraId="744373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B2E9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B44125" w14:textId="77777777" w:rsidR="00983AE1" w:rsidRDefault="00983AE1">
      <w:pPr>
        <w:widowControl w:val="0"/>
        <w:autoSpaceDE w:val="0"/>
        <w:autoSpaceDN w:val="0"/>
        <w:adjustRightInd w:val="0"/>
        <w:spacing w:after="0" w:line="240" w:lineRule="auto"/>
        <w:rPr>
          <w:rFonts w:ascii="Arial" w:hAnsi="Arial" w:cs="Arial"/>
          <w:sz w:val="16"/>
          <w:szCs w:val="16"/>
        </w:rPr>
      </w:pPr>
    </w:p>
    <w:p w14:paraId="4A33EF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M89.55 I Osteolýza panvovej oblasti a stehna (panva, stehnová kosť, zadok, I</w:t>
      </w:r>
    </w:p>
    <w:p w14:paraId="45659711" w14:textId="77777777" w:rsidR="00983AE1" w:rsidRDefault="00983AE1">
      <w:pPr>
        <w:widowControl w:val="0"/>
        <w:autoSpaceDE w:val="0"/>
        <w:autoSpaceDN w:val="0"/>
        <w:adjustRightInd w:val="0"/>
        <w:spacing w:after="0" w:line="240" w:lineRule="auto"/>
        <w:rPr>
          <w:rFonts w:ascii="Arial" w:hAnsi="Arial" w:cs="Arial"/>
          <w:sz w:val="16"/>
          <w:szCs w:val="16"/>
        </w:rPr>
      </w:pPr>
    </w:p>
    <w:p w14:paraId="656131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bedro, bedrový kĺb, sakroiliakálny kĺb)                           I</w:t>
      </w:r>
    </w:p>
    <w:p w14:paraId="5CB502E5" w14:textId="77777777" w:rsidR="00983AE1" w:rsidRDefault="00983AE1">
      <w:pPr>
        <w:widowControl w:val="0"/>
        <w:autoSpaceDE w:val="0"/>
        <w:autoSpaceDN w:val="0"/>
        <w:adjustRightInd w:val="0"/>
        <w:spacing w:after="0" w:line="240" w:lineRule="auto"/>
        <w:rPr>
          <w:rFonts w:ascii="Arial" w:hAnsi="Arial" w:cs="Arial"/>
          <w:sz w:val="16"/>
          <w:szCs w:val="16"/>
        </w:rPr>
      </w:pPr>
    </w:p>
    <w:p w14:paraId="273CED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6775C6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54D995" w14:textId="77777777" w:rsidR="00983AE1" w:rsidRDefault="00983AE1">
      <w:pPr>
        <w:widowControl w:val="0"/>
        <w:autoSpaceDE w:val="0"/>
        <w:autoSpaceDN w:val="0"/>
        <w:adjustRightInd w:val="0"/>
        <w:spacing w:after="0" w:line="240" w:lineRule="auto"/>
        <w:rPr>
          <w:rFonts w:ascii="Arial" w:hAnsi="Arial" w:cs="Arial"/>
          <w:sz w:val="16"/>
          <w:szCs w:val="16"/>
        </w:rPr>
      </w:pPr>
    </w:p>
    <w:p w14:paraId="4E2BFC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M89.56 I Osteolýza predkolenia (ihlica, píšťala, kolenný kĺb)              I</w:t>
      </w:r>
    </w:p>
    <w:p w14:paraId="087241AB" w14:textId="77777777" w:rsidR="00983AE1" w:rsidRDefault="00983AE1">
      <w:pPr>
        <w:widowControl w:val="0"/>
        <w:autoSpaceDE w:val="0"/>
        <w:autoSpaceDN w:val="0"/>
        <w:adjustRightInd w:val="0"/>
        <w:spacing w:after="0" w:line="240" w:lineRule="auto"/>
        <w:rPr>
          <w:rFonts w:ascii="Arial" w:hAnsi="Arial" w:cs="Arial"/>
          <w:sz w:val="16"/>
          <w:szCs w:val="16"/>
        </w:rPr>
      </w:pPr>
    </w:p>
    <w:p w14:paraId="224DEB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5637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A71D38" w14:textId="77777777" w:rsidR="00983AE1" w:rsidRDefault="00983AE1">
      <w:pPr>
        <w:widowControl w:val="0"/>
        <w:autoSpaceDE w:val="0"/>
        <w:autoSpaceDN w:val="0"/>
        <w:adjustRightInd w:val="0"/>
        <w:spacing w:after="0" w:line="240" w:lineRule="auto"/>
        <w:rPr>
          <w:rFonts w:ascii="Arial" w:hAnsi="Arial" w:cs="Arial"/>
          <w:sz w:val="16"/>
          <w:szCs w:val="16"/>
        </w:rPr>
      </w:pPr>
    </w:p>
    <w:p w14:paraId="0618C9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M89.57 I Osteolýza členka a nohy (predpriehlavok, priehlavok, prsty nohy,  I</w:t>
      </w:r>
    </w:p>
    <w:p w14:paraId="7FEBC440" w14:textId="77777777" w:rsidR="00983AE1" w:rsidRDefault="00983AE1">
      <w:pPr>
        <w:widowControl w:val="0"/>
        <w:autoSpaceDE w:val="0"/>
        <w:autoSpaceDN w:val="0"/>
        <w:adjustRightInd w:val="0"/>
        <w:spacing w:after="0" w:line="240" w:lineRule="auto"/>
        <w:rPr>
          <w:rFonts w:ascii="Arial" w:hAnsi="Arial" w:cs="Arial"/>
          <w:sz w:val="16"/>
          <w:szCs w:val="16"/>
        </w:rPr>
      </w:pPr>
    </w:p>
    <w:p w14:paraId="12D4CE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členkový kĺb, iné kĺby nohy)                                      I</w:t>
      </w:r>
    </w:p>
    <w:p w14:paraId="090F4CFF" w14:textId="77777777" w:rsidR="00983AE1" w:rsidRDefault="00983AE1">
      <w:pPr>
        <w:widowControl w:val="0"/>
        <w:autoSpaceDE w:val="0"/>
        <w:autoSpaceDN w:val="0"/>
        <w:adjustRightInd w:val="0"/>
        <w:spacing w:after="0" w:line="240" w:lineRule="auto"/>
        <w:rPr>
          <w:rFonts w:ascii="Arial" w:hAnsi="Arial" w:cs="Arial"/>
          <w:sz w:val="16"/>
          <w:szCs w:val="16"/>
        </w:rPr>
      </w:pPr>
    </w:p>
    <w:p w14:paraId="2B098C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4DED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AFF001" w14:textId="77777777" w:rsidR="00983AE1" w:rsidRDefault="00983AE1">
      <w:pPr>
        <w:widowControl w:val="0"/>
        <w:autoSpaceDE w:val="0"/>
        <w:autoSpaceDN w:val="0"/>
        <w:adjustRightInd w:val="0"/>
        <w:spacing w:after="0" w:line="240" w:lineRule="auto"/>
        <w:rPr>
          <w:rFonts w:ascii="Arial" w:hAnsi="Arial" w:cs="Arial"/>
          <w:sz w:val="16"/>
          <w:szCs w:val="16"/>
        </w:rPr>
      </w:pPr>
    </w:p>
    <w:p w14:paraId="089742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M89.58 I Osteolýza na inom mieste (hlava, krk, rebrá, lebka, trup,         I</w:t>
      </w:r>
    </w:p>
    <w:p w14:paraId="2DD2ED87" w14:textId="77777777" w:rsidR="00983AE1" w:rsidRDefault="00983AE1">
      <w:pPr>
        <w:widowControl w:val="0"/>
        <w:autoSpaceDE w:val="0"/>
        <w:autoSpaceDN w:val="0"/>
        <w:adjustRightInd w:val="0"/>
        <w:spacing w:after="0" w:line="240" w:lineRule="auto"/>
        <w:rPr>
          <w:rFonts w:ascii="Arial" w:hAnsi="Arial" w:cs="Arial"/>
          <w:sz w:val="16"/>
          <w:szCs w:val="16"/>
        </w:rPr>
      </w:pPr>
    </w:p>
    <w:p w14:paraId="0FEF0F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6130FD47" w14:textId="77777777" w:rsidR="00983AE1" w:rsidRDefault="00983AE1">
      <w:pPr>
        <w:widowControl w:val="0"/>
        <w:autoSpaceDE w:val="0"/>
        <w:autoSpaceDN w:val="0"/>
        <w:adjustRightInd w:val="0"/>
        <w:spacing w:after="0" w:line="240" w:lineRule="auto"/>
        <w:rPr>
          <w:rFonts w:ascii="Arial" w:hAnsi="Arial" w:cs="Arial"/>
          <w:sz w:val="16"/>
          <w:szCs w:val="16"/>
        </w:rPr>
      </w:pPr>
    </w:p>
    <w:p w14:paraId="2F717D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F07E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392265" w14:textId="77777777" w:rsidR="00983AE1" w:rsidRDefault="00983AE1">
      <w:pPr>
        <w:widowControl w:val="0"/>
        <w:autoSpaceDE w:val="0"/>
        <w:autoSpaceDN w:val="0"/>
        <w:adjustRightInd w:val="0"/>
        <w:spacing w:after="0" w:line="240" w:lineRule="auto"/>
        <w:rPr>
          <w:rFonts w:ascii="Arial" w:hAnsi="Arial" w:cs="Arial"/>
          <w:sz w:val="16"/>
          <w:szCs w:val="16"/>
        </w:rPr>
      </w:pPr>
    </w:p>
    <w:p w14:paraId="02E94B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M89.59 I Osteolýza na neurčenom mieste                                     I</w:t>
      </w:r>
    </w:p>
    <w:p w14:paraId="4AF7649B" w14:textId="77777777" w:rsidR="00983AE1" w:rsidRDefault="00983AE1">
      <w:pPr>
        <w:widowControl w:val="0"/>
        <w:autoSpaceDE w:val="0"/>
        <w:autoSpaceDN w:val="0"/>
        <w:adjustRightInd w:val="0"/>
        <w:spacing w:after="0" w:line="240" w:lineRule="auto"/>
        <w:rPr>
          <w:rFonts w:ascii="Arial" w:hAnsi="Arial" w:cs="Arial"/>
          <w:sz w:val="16"/>
          <w:szCs w:val="16"/>
        </w:rPr>
      </w:pPr>
    </w:p>
    <w:p w14:paraId="0FDB70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6AF4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381B4F" w14:textId="77777777" w:rsidR="00983AE1" w:rsidRDefault="00983AE1">
      <w:pPr>
        <w:widowControl w:val="0"/>
        <w:autoSpaceDE w:val="0"/>
        <w:autoSpaceDN w:val="0"/>
        <w:adjustRightInd w:val="0"/>
        <w:spacing w:after="0" w:line="240" w:lineRule="auto"/>
        <w:rPr>
          <w:rFonts w:ascii="Arial" w:hAnsi="Arial" w:cs="Arial"/>
          <w:sz w:val="16"/>
          <w:szCs w:val="16"/>
        </w:rPr>
      </w:pPr>
    </w:p>
    <w:p w14:paraId="4D7C76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M91.0  I Juvenilná osteochondróza panvy                                    I</w:t>
      </w:r>
    </w:p>
    <w:p w14:paraId="3ADCB253" w14:textId="77777777" w:rsidR="00983AE1" w:rsidRDefault="00983AE1">
      <w:pPr>
        <w:widowControl w:val="0"/>
        <w:autoSpaceDE w:val="0"/>
        <w:autoSpaceDN w:val="0"/>
        <w:adjustRightInd w:val="0"/>
        <w:spacing w:after="0" w:line="240" w:lineRule="auto"/>
        <w:rPr>
          <w:rFonts w:ascii="Arial" w:hAnsi="Arial" w:cs="Arial"/>
          <w:sz w:val="16"/>
          <w:szCs w:val="16"/>
        </w:rPr>
      </w:pPr>
    </w:p>
    <w:p w14:paraId="3FB1EF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37F0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240016" w14:textId="77777777" w:rsidR="00983AE1" w:rsidRDefault="00983AE1">
      <w:pPr>
        <w:widowControl w:val="0"/>
        <w:autoSpaceDE w:val="0"/>
        <w:autoSpaceDN w:val="0"/>
        <w:adjustRightInd w:val="0"/>
        <w:spacing w:after="0" w:line="240" w:lineRule="auto"/>
        <w:rPr>
          <w:rFonts w:ascii="Arial" w:hAnsi="Arial" w:cs="Arial"/>
          <w:sz w:val="16"/>
          <w:szCs w:val="16"/>
        </w:rPr>
      </w:pPr>
    </w:p>
    <w:p w14:paraId="512402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M91.1  I Juvenilná osteochondróza hlavice stehnovej kosti                  I</w:t>
      </w:r>
    </w:p>
    <w:p w14:paraId="6D938A2F" w14:textId="77777777" w:rsidR="00983AE1" w:rsidRDefault="00983AE1">
      <w:pPr>
        <w:widowControl w:val="0"/>
        <w:autoSpaceDE w:val="0"/>
        <w:autoSpaceDN w:val="0"/>
        <w:adjustRightInd w:val="0"/>
        <w:spacing w:after="0" w:line="240" w:lineRule="auto"/>
        <w:rPr>
          <w:rFonts w:ascii="Arial" w:hAnsi="Arial" w:cs="Arial"/>
          <w:sz w:val="16"/>
          <w:szCs w:val="16"/>
        </w:rPr>
      </w:pPr>
    </w:p>
    <w:p w14:paraId="50292A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(Leggova-Calvéova-Perthesova)                                     I</w:t>
      </w:r>
    </w:p>
    <w:p w14:paraId="5661B279" w14:textId="77777777" w:rsidR="00983AE1" w:rsidRDefault="00983AE1">
      <w:pPr>
        <w:widowControl w:val="0"/>
        <w:autoSpaceDE w:val="0"/>
        <w:autoSpaceDN w:val="0"/>
        <w:adjustRightInd w:val="0"/>
        <w:spacing w:after="0" w:line="240" w:lineRule="auto"/>
        <w:rPr>
          <w:rFonts w:ascii="Arial" w:hAnsi="Arial" w:cs="Arial"/>
          <w:sz w:val="16"/>
          <w:szCs w:val="16"/>
        </w:rPr>
      </w:pPr>
    </w:p>
    <w:p w14:paraId="7D08B2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A1DF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0FC24C" w14:textId="77777777" w:rsidR="00983AE1" w:rsidRDefault="00983AE1">
      <w:pPr>
        <w:widowControl w:val="0"/>
        <w:autoSpaceDE w:val="0"/>
        <w:autoSpaceDN w:val="0"/>
        <w:adjustRightInd w:val="0"/>
        <w:spacing w:after="0" w:line="240" w:lineRule="auto"/>
        <w:rPr>
          <w:rFonts w:ascii="Arial" w:hAnsi="Arial" w:cs="Arial"/>
          <w:sz w:val="16"/>
          <w:szCs w:val="16"/>
        </w:rPr>
      </w:pPr>
    </w:p>
    <w:p w14:paraId="599DC9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M91.2  I Coxa plana                                                        I</w:t>
      </w:r>
    </w:p>
    <w:p w14:paraId="15484949" w14:textId="77777777" w:rsidR="00983AE1" w:rsidRDefault="00983AE1">
      <w:pPr>
        <w:widowControl w:val="0"/>
        <w:autoSpaceDE w:val="0"/>
        <w:autoSpaceDN w:val="0"/>
        <w:adjustRightInd w:val="0"/>
        <w:spacing w:after="0" w:line="240" w:lineRule="auto"/>
        <w:rPr>
          <w:rFonts w:ascii="Arial" w:hAnsi="Arial" w:cs="Arial"/>
          <w:sz w:val="16"/>
          <w:szCs w:val="16"/>
        </w:rPr>
      </w:pPr>
    </w:p>
    <w:p w14:paraId="11302C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3429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311883" w14:textId="77777777" w:rsidR="00983AE1" w:rsidRDefault="00983AE1">
      <w:pPr>
        <w:widowControl w:val="0"/>
        <w:autoSpaceDE w:val="0"/>
        <w:autoSpaceDN w:val="0"/>
        <w:adjustRightInd w:val="0"/>
        <w:spacing w:after="0" w:line="240" w:lineRule="auto"/>
        <w:rPr>
          <w:rFonts w:ascii="Arial" w:hAnsi="Arial" w:cs="Arial"/>
          <w:sz w:val="16"/>
          <w:szCs w:val="16"/>
        </w:rPr>
      </w:pPr>
    </w:p>
    <w:p w14:paraId="32863A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M91.3  I Pseudokoxalgia                                                    I</w:t>
      </w:r>
    </w:p>
    <w:p w14:paraId="628F5602" w14:textId="77777777" w:rsidR="00983AE1" w:rsidRDefault="00983AE1">
      <w:pPr>
        <w:widowControl w:val="0"/>
        <w:autoSpaceDE w:val="0"/>
        <w:autoSpaceDN w:val="0"/>
        <w:adjustRightInd w:val="0"/>
        <w:spacing w:after="0" w:line="240" w:lineRule="auto"/>
        <w:rPr>
          <w:rFonts w:ascii="Arial" w:hAnsi="Arial" w:cs="Arial"/>
          <w:sz w:val="16"/>
          <w:szCs w:val="16"/>
        </w:rPr>
      </w:pPr>
    </w:p>
    <w:p w14:paraId="2FE388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FC82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198521" w14:textId="77777777" w:rsidR="00983AE1" w:rsidRDefault="00983AE1">
      <w:pPr>
        <w:widowControl w:val="0"/>
        <w:autoSpaceDE w:val="0"/>
        <w:autoSpaceDN w:val="0"/>
        <w:adjustRightInd w:val="0"/>
        <w:spacing w:after="0" w:line="240" w:lineRule="auto"/>
        <w:rPr>
          <w:rFonts w:ascii="Arial" w:hAnsi="Arial" w:cs="Arial"/>
          <w:sz w:val="16"/>
          <w:szCs w:val="16"/>
        </w:rPr>
      </w:pPr>
    </w:p>
    <w:p w14:paraId="4E152B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M91.8  I Iná juvenilná osteochondróza bedra a panvy                        I</w:t>
      </w:r>
    </w:p>
    <w:p w14:paraId="1D446891" w14:textId="77777777" w:rsidR="00983AE1" w:rsidRDefault="00983AE1">
      <w:pPr>
        <w:widowControl w:val="0"/>
        <w:autoSpaceDE w:val="0"/>
        <w:autoSpaceDN w:val="0"/>
        <w:adjustRightInd w:val="0"/>
        <w:spacing w:after="0" w:line="240" w:lineRule="auto"/>
        <w:rPr>
          <w:rFonts w:ascii="Arial" w:hAnsi="Arial" w:cs="Arial"/>
          <w:sz w:val="16"/>
          <w:szCs w:val="16"/>
        </w:rPr>
      </w:pPr>
    </w:p>
    <w:p w14:paraId="646C41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0FB4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94144F" w14:textId="77777777" w:rsidR="00983AE1" w:rsidRDefault="00983AE1">
      <w:pPr>
        <w:widowControl w:val="0"/>
        <w:autoSpaceDE w:val="0"/>
        <w:autoSpaceDN w:val="0"/>
        <w:adjustRightInd w:val="0"/>
        <w:spacing w:after="0" w:line="240" w:lineRule="auto"/>
        <w:rPr>
          <w:rFonts w:ascii="Arial" w:hAnsi="Arial" w:cs="Arial"/>
          <w:sz w:val="16"/>
          <w:szCs w:val="16"/>
        </w:rPr>
      </w:pPr>
    </w:p>
    <w:p w14:paraId="34DC20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M91.9  I Juvenilná osteochondróza bedra a panvy, bližšie neurčená          I</w:t>
      </w:r>
    </w:p>
    <w:p w14:paraId="7BD2B825" w14:textId="77777777" w:rsidR="00983AE1" w:rsidRDefault="00983AE1">
      <w:pPr>
        <w:widowControl w:val="0"/>
        <w:autoSpaceDE w:val="0"/>
        <w:autoSpaceDN w:val="0"/>
        <w:adjustRightInd w:val="0"/>
        <w:spacing w:after="0" w:line="240" w:lineRule="auto"/>
        <w:rPr>
          <w:rFonts w:ascii="Arial" w:hAnsi="Arial" w:cs="Arial"/>
          <w:sz w:val="16"/>
          <w:szCs w:val="16"/>
        </w:rPr>
      </w:pPr>
    </w:p>
    <w:p w14:paraId="5DEF69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A618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16A03A" w14:textId="77777777" w:rsidR="00983AE1" w:rsidRDefault="00983AE1">
      <w:pPr>
        <w:widowControl w:val="0"/>
        <w:autoSpaceDE w:val="0"/>
        <w:autoSpaceDN w:val="0"/>
        <w:adjustRightInd w:val="0"/>
        <w:spacing w:after="0" w:line="240" w:lineRule="auto"/>
        <w:rPr>
          <w:rFonts w:ascii="Arial" w:hAnsi="Arial" w:cs="Arial"/>
          <w:sz w:val="16"/>
          <w:szCs w:val="16"/>
        </w:rPr>
      </w:pPr>
    </w:p>
    <w:p w14:paraId="060D95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M92.0  I Juvenilná osteochondróza ramennej kosti                           I</w:t>
      </w:r>
    </w:p>
    <w:p w14:paraId="521B2414" w14:textId="77777777" w:rsidR="00983AE1" w:rsidRDefault="00983AE1">
      <w:pPr>
        <w:widowControl w:val="0"/>
        <w:autoSpaceDE w:val="0"/>
        <w:autoSpaceDN w:val="0"/>
        <w:adjustRightInd w:val="0"/>
        <w:spacing w:after="0" w:line="240" w:lineRule="auto"/>
        <w:rPr>
          <w:rFonts w:ascii="Arial" w:hAnsi="Arial" w:cs="Arial"/>
          <w:sz w:val="16"/>
          <w:szCs w:val="16"/>
        </w:rPr>
      </w:pPr>
    </w:p>
    <w:p w14:paraId="7643FA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F71E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6AEE2D" w14:textId="77777777" w:rsidR="00983AE1" w:rsidRDefault="00983AE1">
      <w:pPr>
        <w:widowControl w:val="0"/>
        <w:autoSpaceDE w:val="0"/>
        <w:autoSpaceDN w:val="0"/>
        <w:adjustRightInd w:val="0"/>
        <w:spacing w:after="0" w:line="240" w:lineRule="auto"/>
        <w:rPr>
          <w:rFonts w:ascii="Arial" w:hAnsi="Arial" w:cs="Arial"/>
          <w:sz w:val="16"/>
          <w:szCs w:val="16"/>
        </w:rPr>
      </w:pPr>
    </w:p>
    <w:p w14:paraId="403FFA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M92.1  I Juvenilná osteochondróza vretennej a lakťovej kosti               I</w:t>
      </w:r>
    </w:p>
    <w:p w14:paraId="7167DBE5" w14:textId="77777777" w:rsidR="00983AE1" w:rsidRDefault="00983AE1">
      <w:pPr>
        <w:widowControl w:val="0"/>
        <w:autoSpaceDE w:val="0"/>
        <w:autoSpaceDN w:val="0"/>
        <w:adjustRightInd w:val="0"/>
        <w:spacing w:after="0" w:line="240" w:lineRule="auto"/>
        <w:rPr>
          <w:rFonts w:ascii="Arial" w:hAnsi="Arial" w:cs="Arial"/>
          <w:sz w:val="16"/>
          <w:szCs w:val="16"/>
        </w:rPr>
      </w:pPr>
    </w:p>
    <w:p w14:paraId="386BDB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E2BB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52E5A0" w14:textId="77777777" w:rsidR="00983AE1" w:rsidRDefault="00983AE1">
      <w:pPr>
        <w:widowControl w:val="0"/>
        <w:autoSpaceDE w:val="0"/>
        <w:autoSpaceDN w:val="0"/>
        <w:adjustRightInd w:val="0"/>
        <w:spacing w:after="0" w:line="240" w:lineRule="auto"/>
        <w:rPr>
          <w:rFonts w:ascii="Arial" w:hAnsi="Arial" w:cs="Arial"/>
          <w:sz w:val="16"/>
          <w:szCs w:val="16"/>
        </w:rPr>
      </w:pPr>
    </w:p>
    <w:p w14:paraId="244009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M92.2  I Juvenilná osteochondróza ruky                                     I</w:t>
      </w:r>
    </w:p>
    <w:p w14:paraId="47BD8162" w14:textId="77777777" w:rsidR="00983AE1" w:rsidRDefault="00983AE1">
      <w:pPr>
        <w:widowControl w:val="0"/>
        <w:autoSpaceDE w:val="0"/>
        <w:autoSpaceDN w:val="0"/>
        <w:adjustRightInd w:val="0"/>
        <w:spacing w:after="0" w:line="240" w:lineRule="auto"/>
        <w:rPr>
          <w:rFonts w:ascii="Arial" w:hAnsi="Arial" w:cs="Arial"/>
          <w:sz w:val="16"/>
          <w:szCs w:val="16"/>
        </w:rPr>
      </w:pPr>
    </w:p>
    <w:p w14:paraId="4C1973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5EB9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EBE63A" w14:textId="77777777" w:rsidR="00983AE1" w:rsidRDefault="00983AE1">
      <w:pPr>
        <w:widowControl w:val="0"/>
        <w:autoSpaceDE w:val="0"/>
        <w:autoSpaceDN w:val="0"/>
        <w:adjustRightInd w:val="0"/>
        <w:spacing w:after="0" w:line="240" w:lineRule="auto"/>
        <w:rPr>
          <w:rFonts w:ascii="Arial" w:hAnsi="Arial" w:cs="Arial"/>
          <w:sz w:val="16"/>
          <w:szCs w:val="16"/>
        </w:rPr>
      </w:pPr>
    </w:p>
    <w:p w14:paraId="0FEC25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M92.3  I Iná juvenilná osteochondróza hornej končatiny                     I</w:t>
      </w:r>
    </w:p>
    <w:p w14:paraId="7175BDF1" w14:textId="77777777" w:rsidR="00983AE1" w:rsidRDefault="00983AE1">
      <w:pPr>
        <w:widowControl w:val="0"/>
        <w:autoSpaceDE w:val="0"/>
        <w:autoSpaceDN w:val="0"/>
        <w:adjustRightInd w:val="0"/>
        <w:spacing w:after="0" w:line="240" w:lineRule="auto"/>
        <w:rPr>
          <w:rFonts w:ascii="Arial" w:hAnsi="Arial" w:cs="Arial"/>
          <w:sz w:val="16"/>
          <w:szCs w:val="16"/>
        </w:rPr>
      </w:pPr>
    </w:p>
    <w:p w14:paraId="4D04AF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7DCF3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6BEEC3" w14:textId="77777777" w:rsidR="00983AE1" w:rsidRDefault="00983AE1">
      <w:pPr>
        <w:widowControl w:val="0"/>
        <w:autoSpaceDE w:val="0"/>
        <w:autoSpaceDN w:val="0"/>
        <w:adjustRightInd w:val="0"/>
        <w:spacing w:after="0" w:line="240" w:lineRule="auto"/>
        <w:rPr>
          <w:rFonts w:ascii="Arial" w:hAnsi="Arial" w:cs="Arial"/>
          <w:sz w:val="16"/>
          <w:szCs w:val="16"/>
        </w:rPr>
      </w:pPr>
    </w:p>
    <w:p w14:paraId="01B357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M92.4  I Juvenilná osteochondróza pately                                   I</w:t>
      </w:r>
    </w:p>
    <w:p w14:paraId="5831A1B9" w14:textId="77777777" w:rsidR="00983AE1" w:rsidRDefault="00983AE1">
      <w:pPr>
        <w:widowControl w:val="0"/>
        <w:autoSpaceDE w:val="0"/>
        <w:autoSpaceDN w:val="0"/>
        <w:adjustRightInd w:val="0"/>
        <w:spacing w:after="0" w:line="240" w:lineRule="auto"/>
        <w:rPr>
          <w:rFonts w:ascii="Arial" w:hAnsi="Arial" w:cs="Arial"/>
          <w:sz w:val="16"/>
          <w:szCs w:val="16"/>
        </w:rPr>
      </w:pPr>
    </w:p>
    <w:p w14:paraId="031612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C59C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091089" w14:textId="77777777" w:rsidR="00983AE1" w:rsidRDefault="00983AE1">
      <w:pPr>
        <w:widowControl w:val="0"/>
        <w:autoSpaceDE w:val="0"/>
        <w:autoSpaceDN w:val="0"/>
        <w:adjustRightInd w:val="0"/>
        <w:spacing w:after="0" w:line="240" w:lineRule="auto"/>
        <w:rPr>
          <w:rFonts w:ascii="Arial" w:hAnsi="Arial" w:cs="Arial"/>
          <w:sz w:val="16"/>
          <w:szCs w:val="16"/>
        </w:rPr>
      </w:pPr>
    </w:p>
    <w:p w14:paraId="4ECC1F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M92.5  I Juvenilná osteochondróza píštaly a ihlice                         I</w:t>
      </w:r>
    </w:p>
    <w:p w14:paraId="07EE8487" w14:textId="77777777" w:rsidR="00983AE1" w:rsidRDefault="00983AE1">
      <w:pPr>
        <w:widowControl w:val="0"/>
        <w:autoSpaceDE w:val="0"/>
        <w:autoSpaceDN w:val="0"/>
        <w:adjustRightInd w:val="0"/>
        <w:spacing w:after="0" w:line="240" w:lineRule="auto"/>
        <w:rPr>
          <w:rFonts w:ascii="Arial" w:hAnsi="Arial" w:cs="Arial"/>
          <w:sz w:val="16"/>
          <w:szCs w:val="16"/>
        </w:rPr>
      </w:pPr>
    </w:p>
    <w:p w14:paraId="645EE7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E291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F2E516" w14:textId="77777777" w:rsidR="00983AE1" w:rsidRDefault="00983AE1">
      <w:pPr>
        <w:widowControl w:val="0"/>
        <w:autoSpaceDE w:val="0"/>
        <w:autoSpaceDN w:val="0"/>
        <w:adjustRightInd w:val="0"/>
        <w:spacing w:after="0" w:line="240" w:lineRule="auto"/>
        <w:rPr>
          <w:rFonts w:ascii="Arial" w:hAnsi="Arial" w:cs="Arial"/>
          <w:sz w:val="16"/>
          <w:szCs w:val="16"/>
        </w:rPr>
      </w:pPr>
    </w:p>
    <w:p w14:paraId="364B3D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M92.6  I Juvenilná osteochondróza priehlavku                               I</w:t>
      </w:r>
    </w:p>
    <w:p w14:paraId="7F8646A1" w14:textId="77777777" w:rsidR="00983AE1" w:rsidRDefault="00983AE1">
      <w:pPr>
        <w:widowControl w:val="0"/>
        <w:autoSpaceDE w:val="0"/>
        <w:autoSpaceDN w:val="0"/>
        <w:adjustRightInd w:val="0"/>
        <w:spacing w:after="0" w:line="240" w:lineRule="auto"/>
        <w:rPr>
          <w:rFonts w:ascii="Arial" w:hAnsi="Arial" w:cs="Arial"/>
          <w:sz w:val="16"/>
          <w:szCs w:val="16"/>
        </w:rPr>
      </w:pPr>
    </w:p>
    <w:p w14:paraId="5D5095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95C1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2A623E" w14:textId="77777777" w:rsidR="00983AE1" w:rsidRDefault="00983AE1">
      <w:pPr>
        <w:widowControl w:val="0"/>
        <w:autoSpaceDE w:val="0"/>
        <w:autoSpaceDN w:val="0"/>
        <w:adjustRightInd w:val="0"/>
        <w:spacing w:after="0" w:line="240" w:lineRule="auto"/>
        <w:rPr>
          <w:rFonts w:ascii="Arial" w:hAnsi="Arial" w:cs="Arial"/>
          <w:sz w:val="16"/>
          <w:szCs w:val="16"/>
        </w:rPr>
      </w:pPr>
    </w:p>
    <w:p w14:paraId="4007B0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M92.7  I Juvenilná osteochondróza predpriehlavku (metatarzu)               I</w:t>
      </w:r>
    </w:p>
    <w:p w14:paraId="02139F00" w14:textId="77777777" w:rsidR="00983AE1" w:rsidRDefault="00983AE1">
      <w:pPr>
        <w:widowControl w:val="0"/>
        <w:autoSpaceDE w:val="0"/>
        <w:autoSpaceDN w:val="0"/>
        <w:adjustRightInd w:val="0"/>
        <w:spacing w:after="0" w:line="240" w:lineRule="auto"/>
        <w:rPr>
          <w:rFonts w:ascii="Arial" w:hAnsi="Arial" w:cs="Arial"/>
          <w:sz w:val="16"/>
          <w:szCs w:val="16"/>
        </w:rPr>
      </w:pPr>
    </w:p>
    <w:p w14:paraId="45C764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7296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051D79" w14:textId="77777777" w:rsidR="00983AE1" w:rsidRDefault="00983AE1">
      <w:pPr>
        <w:widowControl w:val="0"/>
        <w:autoSpaceDE w:val="0"/>
        <w:autoSpaceDN w:val="0"/>
        <w:adjustRightInd w:val="0"/>
        <w:spacing w:after="0" w:line="240" w:lineRule="auto"/>
        <w:rPr>
          <w:rFonts w:ascii="Arial" w:hAnsi="Arial" w:cs="Arial"/>
          <w:sz w:val="16"/>
          <w:szCs w:val="16"/>
        </w:rPr>
      </w:pPr>
    </w:p>
    <w:p w14:paraId="5F4864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M92.9  I Juvenilná osteochondróza, bližšie neurčená                        I</w:t>
      </w:r>
    </w:p>
    <w:p w14:paraId="77418FA6" w14:textId="77777777" w:rsidR="00983AE1" w:rsidRDefault="00983AE1">
      <w:pPr>
        <w:widowControl w:val="0"/>
        <w:autoSpaceDE w:val="0"/>
        <w:autoSpaceDN w:val="0"/>
        <w:adjustRightInd w:val="0"/>
        <w:spacing w:after="0" w:line="240" w:lineRule="auto"/>
        <w:rPr>
          <w:rFonts w:ascii="Arial" w:hAnsi="Arial" w:cs="Arial"/>
          <w:sz w:val="16"/>
          <w:szCs w:val="16"/>
        </w:rPr>
      </w:pPr>
    </w:p>
    <w:p w14:paraId="2930CA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C7A4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EDE39D" w14:textId="77777777" w:rsidR="00983AE1" w:rsidRDefault="00983AE1">
      <w:pPr>
        <w:widowControl w:val="0"/>
        <w:autoSpaceDE w:val="0"/>
        <w:autoSpaceDN w:val="0"/>
        <w:adjustRightInd w:val="0"/>
        <w:spacing w:after="0" w:line="240" w:lineRule="auto"/>
        <w:rPr>
          <w:rFonts w:ascii="Arial" w:hAnsi="Arial" w:cs="Arial"/>
          <w:sz w:val="16"/>
          <w:szCs w:val="16"/>
        </w:rPr>
      </w:pPr>
    </w:p>
    <w:p w14:paraId="1941C3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M93.0  I Epiphyseolysis capitis femoris (netraumatická)                    I</w:t>
      </w:r>
    </w:p>
    <w:p w14:paraId="0B0120B6" w14:textId="77777777" w:rsidR="00983AE1" w:rsidRDefault="00983AE1">
      <w:pPr>
        <w:widowControl w:val="0"/>
        <w:autoSpaceDE w:val="0"/>
        <w:autoSpaceDN w:val="0"/>
        <w:adjustRightInd w:val="0"/>
        <w:spacing w:after="0" w:line="240" w:lineRule="auto"/>
        <w:rPr>
          <w:rFonts w:ascii="Arial" w:hAnsi="Arial" w:cs="Arial"/>
          <w:sz w:val="16"/>
          <w:szCs w:val="16"/>
        </w:rPr>
      </w:pPr>
    </w:p>
    <w:p w14:paraId="455091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D97C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8F35AF" w14:textId="77777777" w:rsidR="00983AE1" w:rsidRDefault="00983AE1">
      <w:pPr>
        <w:widowControl w:val="0"/>
        <w:autoSpaceDE w:val="0"/>
        <w:autoSpaceDN w:val="0"/>
        <w:adjustRightInd w:val="0"/>
        <w:spacing w:after="0" w:line="240" w:lineRule="auto"/>
        <w:rPr>
          <w:rFonts w:ascii="Arial" w:hAnsi="Arial" w:cs="Arial"/>
          <w:sz w:val="16"/>
          <w:szCs w:val="16"/>
        </w:rPr>
      </w:pPr>
    </w:p>
    <w:p w14:paraId="690B44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M93.2  I Osteochondritis dissecans                                         I</w:t>
      </w:r>
    </w:p>
    <w:p w14:paraId="704DF3B9" w14:textId="77777777" w:rsidR="00983AE1" w:rsidRDefault="00983AE1">
      <w:pPr>
        <w:widowControl w:val="0"/>
        <w:autoSpaceDE w:val="0"/>
        <w:autoSpaceDN w:val="0"/>
        <w:adjustRightInd w:val="0"/>
        <w:spacing w:after="0" w:line="240" w:lineRule="auto"/>
        <w:rPr>
          <w:rFonts w:ascii="Arial" w:hAnsi="Arial" w:cs="Arial"/>
          <w:sz w:val="16"/>
          <w:szCs w:val="16"/>
        </w:rPr>
      </w:pPr>
    </w:p>
    <w:p w14:paraId="798BFB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37F6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F7ADB8" w14:textId="77777777" w:rsidR="00983AE1" w:rsidRDefault="00983AE1">
      <w:pPr>
        <w:widowControl w:val="0"/>
        <w:autoSpaceDE w:val="0"/>
        <w:autoSpaceDN w:val="0"/>
        <w:adjustRightInd w:val="0"/>
        <w:spacing w:after="0" w:line="240" w:lineRule="auto"/>
        <w:rPr>
          <w:rFonts w:ascii="Arial" w:hAnsi="Arial" w:cs="Arial"/>
          <w:sz w:val="16"/>
          <w:szCs w:val="16"/>
        </w:rPr>
      </w:pPr>
    </w:p>
    <w:p w14:paraId="7BD027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M94.0  I Syndróm chondrokostálneho spojenia (Tietzeho)                     I</w:t>
      </w:r>
    </w:p>
    <w:p w14:paraId="7B98EF96" w14:textId="77777777" w:rsidR="00983AE1" w:rsidRDefault="00983AE1">
      <w:pPr>
        <w:widowControl w:val="0"/>
        <w:autoSpaceDE w:val="0"/>
        <w:autoSpaceDN w:val="0"/>
        <w:adjustRightInd w:val="0"/>
        <w:spacing w:after="0" w:line="240" w:lineRule="auto"/>
        <w:rPr>
          <w:rFonts w:ascii="Arial" w:hAnsi="Arial" w:cs="Arial"/>
          <w:sz w:val="16"/>
          <w:szCs w:val="16"/>
        </w:rPr>
      </w:pPr>
    </w:p>
    <w:p w14:paraId="352C3F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96CF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A1E7D7" w14:textId="77777777" w:rsidR="00983AE1" w:rsidRDefault="00983AE1">
      <w:pPr>
        <w:widowControl w:val="0"/>
        <w:autoSpaceDE w:val="0"/>
        <w:autoSpaceDN w:val="0"/>
        <w:adjustRightInd w:val="0"/>
        <w:spacing w:after="0" w:line="240" w:lineRule="auto"/>
        <w:rPr>
          <w:rFonts w:ascii="Arial" w:hAnsi="Arial" w:cs="Arial"/>
          <w:sz w:val="16"/>
          <w:szCs w:val="16"/>
        </w:rPr>
      </w:pPr>
    </w:p>
    <w:p w14:paraId="6747F4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M94.1  I Recidivujúca polychondritída                                      I</w:t>
      </w:r>
    </w:p>
    <w:p w14:paraId="4E723096" w14:textId="77777777" w:rsidR="00983AE1" w:rsidRDefault="00983AE1">
      <w:pPr>
        <w:widowControl w:val="0"/>
        <w:autoSpaceDE w:val="0"/>
        <w:autoSpaceDN w:val="0"/>
        <w:adjustRightInd w:val="0"/>
        <w:spacing w:after="0" w:line="240" w:lineRule="auto"/>
        <w:rPr>
          <w:rFonts w:ascii="Arial" w:hAnsi="Arial" w:cs="Arial"/>
          <w:sz w:val="16"/>
          <w:szCs w:val="16"/>
        </w:rPr>
      </w:pPr>
    </w:p>
    <w:p w14:paraId="0DBED5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13E4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3D9777" w14:textId="77777777" w:rsidR="00983AE1" w:rsidRDefault="00983AE1">
      <w:pPr>
        <w:widowControl w:val="0"/>
        <w:autoSpaceDE w:val="0"/>
        <w:autoSpaceDN w:val="0"/>
        <w:adjustRightInd w:val="0"/>
        <w:spacing w:after="0" w:line="240" w:lineRule="auto"/>
        <w:rPr>
          <w:rFonts w:ascii="Arial" w:hAnsi="Arial" w:cs="Arial"/>
          <w:sz w:val="16"/>
          <w:szCs w:val="16"/>
        </w:rPr>
      </w:pPr>
    </w:p>
    <w:p w14:paraId="68E887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M94.20 I Chondromalácia na viacerých miestach                              I</w:t>
      </w:r>
    </w:p>
    <w:p w14:paraId="3BB529D5" w14:textId="77777777" w:rsidR="00983AE1" w:rsidRDefault="00983AE1">
      <w:pPr>
        <w:widowControl w:val="0"/>
        <w:autoSpaceDE w:val="0"/>
        <w:autoSpaceDN w:val="0"/>
        <w:adjustRightInd w:val="0"/>
        <w:spacing w:after="0" w:line="240" w:lineRule="auto"/>
        <w:rPr>
          <w:rFonts w:ascii="Arial" w:hAnsi="Arial" w:cs="Arial"/>
          <w:sz w:val="16"/>
          <w:szCs w:val="16"/>
        </w:rPr>
      </w:pPr>
    </w:p>
    <w:p w14:paraId="3012AA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1338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62B710" w14:textId="77777777" w:rsidR="00983AE1" w:rsidRDefault="00983AE1">
      <w:pPr>
        <w:widowControl w:val="0"/>
        <w:autoSpaceDE w:val="0"/>
        <w:autoSpaceDN w:val="0"/>
        <w:adjustRightInd w:val="0"/>
        <w:spacing w:after="0" w:line="240" w:lineRule="auto"/>
        <w:rPr>
          <w:rFonts w:ascii="Arial" w:hAnsi="Arial" w:cs="Arial"/>
          <w:sz w:val="16"/>
          <w:szCs w:val="16"/>
        </w:rPr>
      </w:pPr>
    </w:p>
    <w:p w14:paraId="4115AE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M94.21 I Chondromalácia v oblasti pleca (kľúčna kosť, lopatka,             I</w:t>
      </w:r>
    </w:p>
    <w:p w14:paraId="77CC1FAD" w14:textId="77777777" w:rsidR="00983AE1" w:rsidRDefault="00983AE1">
      <w:pPr>
        <w:widowControl w:val="0"/>
        <w:autoSpaceDE w:val="0"/>
        <w:autoSpaceDN w:val="0"/>
        <w:adjustRightInd w:val="0"/>
        <w:spacing w:after="0" w:line="240" w:lineRule="auto"/>
        <w:rPr>
          <w:rFonts w:ascii="Arial" w:hAnsi="Arial" w:cs="Arial"/>
          <w:sz w:val="16"/>
          <w:szCs w:val="16"/>
        </w:rPr>
      </w:pPr>
    </w:p>
    <w:p w14:paraId="6CE825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20E1A768" w14:textId="77777777" w:rsidR="00983AE1" w:rsidRDefault="00983AE1">
      <w:pPr>
        <w:widowControl w:val="0"/>
        <w:autoSpaceDE w:val="0"/>
        <w:autoSpaceDN w:val="0"/>
        <w:adjustRightInd w:val="0"/>
        <w:spacing w:after="0" w:line="240" w:lineRule="auto"/>
        <w:rPr>
          <w:rFonts w:ascii="Arial" w:hAnsi="Arial" w:cs="Arial"/>
          <w:sz w:val="16"/>
          <w:szCs w:val="16"/>
        </w:rPr>
      </w:pPr>
    </w:p>
    <w:p w14:paraId="0BE012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2825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4382F5" w14:textId="77777777" w:rsidR="00983AE1" w:rsidRDefault="00983AE1">
      <w:pPr>
        <w:widowControl w:val="0"/>
        <w:autoSpaceDE w:val="0"/>
        <w:autoSpaceDN w:val="0"/>
        <w:adjustRightInd w:val="0"/>
        <w:spacing w:after="0" w:line="240" w:lineRule="auto"/>
        <w:rPr>
          <w:rFonts w:ascii="Arial" w:hAnsi="Arial" w:cs="Arial"/>
          <w:sz w:val="16"/>
          <w:szCs w:val="16"/>
        </w:rPr>
      </w:pPr>
    </w:p>
    <w:p w14:paraId="1A03E2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M94.22 I Chondromalácia nadlaktia (ramenná kosť, lakťový kĺb)              I</w:t>
      </w:r>
    </w:p>
    <w:p w14:paraId="2201CA2E" w14:textId="77777777" w:rsidR="00983AE1" w:rsidRDefault="00983AE1">
      <w:pPr>
        <w:widowControl w:val="0"/>
        <w:autoSpaceDE w:val="0"/>
        <w:autoSpaceDN w:val="0"/>
        <w:adjustRightInd w:val="0"/>
        <w:spacing w:after="0" w:line="240" w:lineRule="auto"/>
        <w:rPr>
          <w:rFonts w:ascii="Arial" w:hAnsi="Arial" w:cs="Arial"/>
          <w:sz w:val="16"/>
          <w:szCs w:val="16"/>
        </w:rPr>
      </w:pPr>
    </w:p>
    <w:p w14:paraId="39B618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DDC0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2DC60F" w14:textId="77777777" w:rsidR="00983AE1" w:rsidRDefault="00983AE1">
      <w:pPr>
        <w:widowControl w:val="0"/>
        <w:autoSpaceDE w:val="0"/>
        <w:autoSpaceDN w:val="0"/>
        <w:adjustRightInd w:val="0"/>
        <w:spacing w:after="0" w:line="240" w:lineRule="auto"/>
        <w:rPr>
          <w:rFonts w:ascii="Arial" w:hAnsi="Arial" w:cs="Arial"/>
          <w:sz w:val="16"/>
          <w:szCs w:val="16"/>
        </w:rPr>
      </w:pPr>
    </w:p>
    <w:p w14:paraId="561421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M94.23 I Chondromalácia predlaktia (lakťová kosť, vretenná kosť, zápästný  I</w:t>
      </w:r>
    </w:p>
    <w:p w14:paraId="5D454724" w14:textId="77777777" w:rsidR="00983AE1" w:rsidRDefault="00983AE1">
      <w:pPr>
        <w:widowControl w:val="0"/>
        <w:autoSpaceDE w:val="0"/>
        <w:autoSpaceDN w:val="0"/>
        <w:adjustRightInd w:val="0"/>
        <w:spacing w:after="0" w:line="240" w:lineRule="auto"/>
        <w:rPr>
          <w:rFonts w:ascii="Arial" w:hAnsi="Arial" w:cs="Arial"/>
          <w:sz w:val="16"/>
          <w:szCs w:val="16"/>
        </w:rPr>
      </w:pPr>
    </w:p>
    <w:p w14:paraId="45C712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01135FB1" w14:textId="77777777" w:rsidR="00983AE1" w:rsidRDefault="00983AE1">
      <w:pPr>
        <w:widowControl w:val="0"/>
        <w:autoSpaceDE w:val="0"/>
        <w:autoSpaceDN w:val="0"/>
        <w:adjustRightInd w:val="0"/>
        <w:spacing w:after="0" w:line="240" w:lineRule="auto"/>
        <w:rPr>
          <w:rFonts w:ascii="Arial" w:hAnsi="Arial" w:cs="Arial"/>
          <w:sz w:val="16"/>
          <w:szCs w:val="16"/>
        </w:rPr>
      </w:pPr>
    </w:p>
    <w:p w14:paraId="5F4ABF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97CB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6E61FA" w14:textId="77777777" w:rsidR="00983AE1" w:rsidRDefault="00983AE1">
      <w:pPr>
        <w:widowControl w:val="0"/>
        <w:autoSpaceDE w:val="0"/>
        <w:autoSpaceDN w:val="0"/>
        <w:adjustRightInd w:val="0"/>
        <w:spacing w:after="0" w:line="240" w:lineRule="auto"/>
        <w:rPr>
          <w:rFonts w:ascii="Arial" w:hAnsi="Arial" w:cs="Arial"/>
          <w:sz w:val="16"/>
          <w:szCs w:val="16"/>
        </w:rPr>
      </w:pPr>
    </w:p>
    <w:p w14:paraId="70B186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M94.24 I Chondromalácia ruky (zápästie, záprstie, prsty, kĺby medzi týmito I</w:t>
      </w:r>
    </w:p>
    <w:p w14:paraId="657D8A9C" w14:textId="77777777" w:rsidR="00983AE1" w:rsidRDefault="00983AE1">
      <w:pPr>
        <w:widowControl w:val="0"/>
        <w:autoSpaceDE w:val="0"/>
        <w:autoSpaceDN w:val="0"/>
        <w:adjustRightInd w:val="0"/>
        <w:spacing w:after="0" w:line="240" w:lineRule="auto"/>
        <w:rPr>
          <w:rFonts w:ascii="Arial" w:hAnsi="Arial" w:cs="Arial"/>
          <w:sz w:val="16"/>
          <w:szCs w:val="16"/>
        </w:rPr>
      </w:pPr>
    </w:p>
    <w:p w14:paraId="1C3B6C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I</w:t>
      </w:r>
    </w:p>
    <w:p w14:paraId="2EB4841B" w14:textId="77777777" w:rsidR="00983AE1" w:rsidRDefault="00983AE1">
      <w:pPr>
        <w:widowControl w:val="0"/>
        <w:autoSpaceDE w:val="0"/>
        <w:autoSpaceDN w:val="0"/>
        <w:adjustRightInd w:val="0"/>
        <w:spacing w:after="0" w:line="240" w:lineRule="auto"/>
        <w:rPr>
          <w:rFonts w:ascii="Arial" w:hAnsi="Arial" w:cs="Arial"/>
          <w:sz w:val="16"/>
          <w:szCs w:val="16"/>
        </w:rPr>
      </w:pPr>
    </w:p>
    <w:p w14:paraId="5E3CC3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C2F2C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D43624" w14:textId="77777777" w:rsidR="00983AE1" w:rsidRDefault="00983AE1">
      <w:pPr>
        <w:widowControl w:val="0"/>
        <w:autoSpaceDE w:val="0"/>
        <w:autoSpaceDN w:val="0"/>
        <w:adjustRightInd w:val="0"/>
        <w:spacing w:after="0" w:line="240" w:lineRule="auto"/>
        <w:rPr>
          <w:rFonts w:ascii="Arial" w:hAnsi="Arial" w:cs="Arial"/>
          <w:sz w:val="16"/>
          <w:szCs w:val="16"/>
        </w:rPr>
      </w:pPr>
    </w:p>
    <w:p w14:paraId="202DB0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M94.25 I Chondromalácia panvovej oblasti a stehna (panva, stehnová kosť,   I</w:t>
      </w:r>
    </w:p>
    <w:p w14:paraId="13DE217A" w14:textId="77777777" w:rsidR="00983AE1" w:rsidRDefault="00983AE1">
      <w:pPr>
        <w:widowControl w:val="0"/>
        <w:autoSpaceDE w:val="0"/>
        <w:autoSpaceDN w:val="0"/>
        <w:adjustRightInd w:val="0"/>
        <w:spacing w:after="0" w:line="240" w:lineRule="auto"/>
        <w:rPr>
          <w:rFonts w:ascii="Arial" w:hAnsi="Arial" w:cs="Arial"/>
          <w:sz w:val="16"/>
          <w:szCs w:val="16"/>
        </w:rPr>
      </w:pPr>
    </w:p>
    <w:p w14:paraId="4BB70B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482DFC5B" w14:textId="77777777" w:rsidR="00983AE1" w:rsidRDefault="00983AE1">
      <w:pPr>
        <w:widowControl w:val="0"/>
        <w:autoSpaceDE w:val="0"/>
        <w:autoSpaceDN w:val="0"/>
        <w:adjustRightInd w:val="0"/>
        <w:spacing w:after="0" w:line="240" w:lineRule="auto"/>
        <w:rPr>
          <w:rFonts w:ascii="Arial" w:hAnsi="Arial" w:cs="Arial"/>
          <w:sz w:val="16"/>
          <w:szCs w:val="16"/>
        </w:rPr>
      </w:pPr>
    </w:p>
    <w:p w14:paraId="273704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B398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FBEFE8" w14:textId="77777777" w:rsidR="00983AE1" w:rsidRDefault="00983AE1">
      <w:pPr>
        <w:widowControl w:val="0"/>
        <w:autoSpaceDE w:val="0"/>
        <w:autoSpaceDN w:val="0"/>
        <w:adjustRightInd w:val="0"/>
        <w:spacing w:after="0" w:line="240" w:lineRule="auto"/>
        <w:rPr>
          <w:rFonts w:ascii="Arial" w:hAnsi="Arial" w:cs="Arial"/>
          <w:sz w:val="16"/>
          <w:szCs w:val="16"/>
        </w:rPr>
      </w:pPr>
    </w:p>
    <w:p w14:paraId="742F9C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M94.26 I Chondromalácia predkolenia (ihlica, píšťala, kolenný kĺb)         I</w:t>
      </w:r>
    </w:p>
    <w:p w14:paraId="618579C6" w14:textId="77777777" w:rsidR="00983AE1" w:rsidRDefault="00983AE1">
      <w:pPr>
        <w:widowControl w:val="0"/>
        <w:autoSpaceDE w:val="0"/>
        <w:autoSpaceDN w:val="0"/>
        <w:adjustRightInd w:val="0"/>
        <w:spacing w:after="0" w:line="240" w:lineRule="auto"/>
        <w:rPr>
          <w:rFonts w:ascii="Arial" w:hAnsi="Arial" w:cs="Arial"/>
          <w:sz w:val="16"/>
          <w:szCs w:val="16"/>
        </w:rPr>
      </w:pPr>
    </w:p>
    <w:p w14:paraId="589D8E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6CC7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28C1E6" w14:textId="77777777" w:rsidR="00983AE1" w:rsidRDefault="00983AE1">
      <w:pPr>
        <w:widowControl w:val="0"/>
        <w:autoSpaceDE w:val="0"/>
        <w:autoSpaceDN w:val="0"/>
        <w:adjustRightInd w:val="0"/>
        <w:spacing w:after="0" w:line="240" w:lineRule="auto"/>
        <w:rPr>
          <w:rFonts w:ascii="Arial" w:hAnsi="Arial" w:cs="Arial"/>
          <w:sz w:val="16"/>
          <w:szCs w:val="16"/>
        </w:rPr>
      </w:pPr>
    </w:p>
    <w:p w14:paraId="65A39E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M94.27 I Chondromalácia členka a nohy (predpriehlavok, priehlavok, prsty   I</w:t>
      </w:r>
    </w:p>
    <w:p w14:paraId="51073735" w14:textId="77777777" w:rsidR="00983AE1" w:rsidRDefault="00983AE1">
      <w:pPr>
        <w:widowControl w:val="0"/>
        <w:autoSpaceDE w:val="0"/>
        <w:autoSpaceDN w:val="0"/>
        <w:adjustRightInd w:val="0"/>
        <w:spacing w:after="0" w:line="240" w:lineRule="auto"/>
        <w:rPr>
          <w:rFonts w:ascii="Arial" w:hAnsi="Arial" w:cs="Arial"/>
          <w:sz w:val="16"/>
          <w:szCs w:val="16"/>
        </w:rPr>
      </w:pPr>
    </w:p>
    <w:p w14:paraId="1CDDC2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členkový kĺb, iné kĺby nohy)                                I</w:t>
      </w:r>
    </w:p>
    <w:p w14:paraId="0289BDF5" w14:textId="77777777" w:rsidR="00983AE1" w:rsidRDefault="00983AE1">
      <w:pPr>
        <w:widowControl w:val="0"/>
        <w:autoSpaceDE w:val="0"/>
        <w:autoSpaceDN w:val="0"/>
        <w:adjustRightInd w:val="0"/>
        <w:spacing w:after="0" w:line="240" w:lineRule="auto"/>
        <w:rPr>
          <w:rFonts w:ascii="Arial" w:hAnsi="Arial" w:cs="Arial"/>
          <w:sz w:val="16"/>
          <w:szCs w:val="16"/>
        </w:rPr>
      </w:pPr>
    </w:p>
    <w:p w14:paraId="794904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3B61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129A6D" w14:textId="77777777" w:rsidR="00983AE1" w:rsidRDefault="00983AE1">
      <w:pPr>
        <w:widowControl w:val="0"/>
        <w:autoSpaceDE w:val="0"/>
        <w:autoSpaceDN w:val="0"/>
        <w:adjustRightInd w:val="0"/>
        <w:spacing w:after="0" w:line="240" w:lineRule="auto"/>
        <w:rPr>
          <w:rFonts w:ascii="Arial" w:hAnsi="Arial" w:cs="Arial"/>
          <w:sz w:val="16"/>
          <w:szCs w:val="16"/>
        </w:rPr>
      </w:pPr>
    </w:p>
    <w:p w14:paraId="0ABB34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M94.28 I Chondromalácia na inom mieste (hlava, krk, rebrá, lebka, trup,    I</w:t>
      </w:r>
    </w:p>
    <w:p w14:paraId="4ADBA1D8" w14:textId="77777777" w:rsidR="00983AE1" w:rsidRDefault="00983AE1">
      <w:pPr>
        <w:widowControl w:val="0"/>
        <w:autoSpaceDE w:val="0"/>
        <w:autoSpaceDN w:val="0"/>
        <w:adjustRightInd w:val="0"/>
        <w:spacing w:after="0" w:line="240" w:lineRule="auto"/>
        <w:rPr>
          <w:rFonts w:ascii="Arial" w:hAnsi="Arial" w:cs="Arial"/>
          <w:sz w:val="16"/>
          <w:szCs w:val="16"/>
        </w:rPr>
      </w:pPr>
    </w:p>
    <w:p w14:paraId="66DCC4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3E5D8FC4" w14:textId="77777777" w:rsidR="00983AE1" w:rsidRDefault="00983AE1">
      <w:pPr>
        <w:widowControl w:val="0"/>
        <w:autoSpaceDE w:val="0"/>
        <w:autoSpaceDN w:val="0"/>
        <w:adjustRightInd w:val="0"/>
        <w:spacing w:after="0" w:line="240" w:lineRule="auto"/>
        <w:rPr>
          <w:rFonts w:ascii="Arial" w:hAnsi="Arial" w:cs="Arial"/>
          <w:sz w:val="16"/>
          <w:szCs w:val="16"/>
        </w:rPr>
      </w:pPr>
    </w:p>
    <w:p w14:paraId="266121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4586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3DB041" w14:textId="77777777" w:rsidR="00983AE1" w:rsidRDefault="00983AE1">
      <w:pPr>
        <w:widowControl w:val="0"/>
        <w:autoSpaceDE w:val="0"/>
        <w:autoSpaceDN w:val="0"/>
        <w:adjustRightInd w:val="0"/>
        <w:spacing w:after="0" w:line="240" w:lineRule="auto"/>
        <w:rPr>
          <w:rFonts w:ascii="Arial" w:hAnsi="Arial" w:cs="Arial"/>
          <w:sz w:val="16"/>
          <w:szCs w:val="16"/>
        </w:rPr>
      </w:pPr>
    </w:p>
    <w:p w14:paraId="769F92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M94.29 I Chondromalácia na neurčenom mieste                                I</w:t>
      </w:r>
    </w:p>
    <w:p w14:paraId="62CB6B69" w14:textId="77777777" w:rsidR="00983AE1" w:rsidRDefault="00983AE1">
      <w:pPr>
        <w:widowControl w:val="0"/>
        <w:autoSpaceDE w:val="0"/>
        <w:autoSpaceDN w:val="0"/>
        <w:adjustRightInd w:val="0"/>
        <w:spacing w:after="0" w:line="240" w:lineRule="auto"/>
        <w:rPr>
          <w:rFonts w:ascii="Arial" w:hAnsi="Arial" w:cs="Arial"/>
          <w:sz w:val="16"/>
          <w:szCs w:val="16"/>
        </w:rPr>
      </w:pPr>
    </w:p>
    <w:p w14:paraId="30E496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707F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CFC1C1" w14:textId="77777777" w:rsidR="00983AE1" w:rsidRDefault="00983AE1">
      <w:pPr>
        <w:widowControl w:val="0"/>
        <w:autoSpaceDE w:val="0"/>
        <w:autoSpaceDN w:val="0"/>
        <w:adjustRightInd w:val="0"/>
        <w:spacing w:after="0" w:line="240" w:lineRule="auto"/>
        <w:rPr>
          <w:rFonts w:ascii="Arial" w:hAnsi="Arial" w:cs="Arial"/>
          <w:sz w:val="16"/>
          <w:szCs w:val="16"/>
        </w:rPr>
      </w:pPr>
    </w:p>
    <w:p w14:paraId="4748BF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M94.30 I Chondrolýza na viacerých miestach                                 I</w:t>
      </w:r>
    </w:p>
    <w:p w14:paraId="4CE219BE" w14:textId="77777777" w:rsidR="00983AE1" w:rsidRDefault="00983AE1">
      <w:pPr>
        <w:widowControl w:val="0"/>
        <w:autoSpaceDE w:val="0"/>
        <w:autoSpaceDN w:val="0"/>
        <w:adjustRightInd w:val="0"/>
        <w:spacing w:after="0" w:line="240" w:lineRule="auto"/>
        <w:rPr>
          <w:rFonts w:ascii="Arial" w:hAnsi="Arial" w:cs="Arial"/>
          <w:sz w:val="16"/>
          <w:szCs w:val="16"/>
        </w:rPr>
      </w:pPr>
    </w:p>
    <w:p w14:paraId="190268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6B7A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3627A2" w14:textId="77777777" w:rsidR="00983AE1" w:rsidRDefault="00983AE1">
      <w:pPr>
        <w:widowControl w:val="0"/>
        <w:autoSpaceDE w:val="0"/>
        <w:autoSpaceDN w:val="0"/>
        <w:adjustRightInd w:val="0"/>
        <w:spacing w:after="0" w:line="240" w:lineRule="auto"/>
        <w:rPr>
          <w:rFonts w:ascii="Arial" w:hAnsi="Arial" w:cs="Arial"/>
          <w:sz w:val="16"/>
          <w:szCs w:val="16"/>
        </w:rPr>
      </w:pPr>
    </w:p>
    <w:p w14:paraId="429B1C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M94.31 I Chondrolýza v oblasti pleca (kľúčna kosť, lopatka,                I</w:t>
      </w:r>
    </w:p>
    <w:p w14:paraId="539AE8B5" w14:textId="77777777" w:rsidR="00983AE1" w:rsidRDefault="00983AE1">
      <w:pPr>
        <w:widowControl w:val="0"/>
        <w:autoSpaceDE w:val="0"/>
        <w:autoSpaceDN w:val="0"/>
        <w:adjustRightInd w:val="0"/>
        <w:spacing w:after="0" w:line="240" w:lineRule="auto"/>
        <w:rPr>
          <w:rFonts w:ascii="Arial" w:hAnsi="Arial" w:cs="Arial"/>
          <w:sz w:val="16"/>
          <w:szCs w:val="16"/>
        </w:rPr>
      </w:pPr>
    </w:p>
    <w:p w14:paraId="78DE3C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akromioklavikulárny, ramenný, sternoklavikulárny kĺb)             I</w:t>
      </w:r>
    </w:p>
    <w:p w14:paraId="00D4FDEA" w14:textId="77777777" w:rsidR="00983AE1" w:rsidRDefault="00983AE1">
      <w:pPr>
        <w:widowControl w:val="0"/>
        <w:autoSpaceDE w:val="0"/>
        <w:autoSpaceDN w:val="0"/>
        <w:adjustRightInd w:val="0"/>
        <w:spacing w:after="0" w:line="240" w:lineRule="auto"/>
        <w:rPr>
          <w:rFonts w:ascii="Arial" w:hAnsi="Arial" w:cs="Arial"/>
          <w:sz w:val="16"/>
          <w:szCs w:val="16"/>
        </w:rPr>
      </w:pPr>
    </w:p>
    <w:p w14:paraId="061DA0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8FD7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37E66A" w14:textId="77777777" w:rsidR="00983AE1" w:rsidRDefault="00983AE1">
      <w:pPr>
        <w:widowControl w:val="0"/>
        <w:autoSpaceDE w:val="0"/>
        <w:autoSpaceDN w:val="0"/>
        <w:adjustRightInd w:val="0"/>
        <w:spacing w:after="0" w:line="240" w:lineRule="auto"/>
        <w:rPr>
          <w:rFonts w:ascii="Arial" w:hAnsi="Arial" w:cs="Arial"/>
          <w:sz w:val="16"/>
          <w:szCs w:val="16"/>
        </w:rPr>
      </w:pPr>
    </w:p>
    <w:p w14:paraId="218F56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M94.32 I Chondrolýza nadlaktia (ramenná kosť, lakťový kĺb)                 I</w:t>
      </w:r>
    </w:p>
    <w:p w14:paraId="12FE54AB" w14:textId="77777777" w:rsidR="00983AE1" w:rsidRDefault="00983AE1">
      <w:pPr>
        <w:widowControl w:val="0"/>
        <w:autoSpaceDE w:val="0"/>
        <w:autoSpaceDN w:val="0"/>
        <w:adjustRightInd w:val="0"/>
        <w:spacing w:after="0" w:line="240" w:lineRule="auto"/>
        <w:rPr>
          <w:rFonts w:ascii="Arial" w:hAnsi="Arial" w:cs="Arial"/>
          <w:sz w:val="16"/>
          <w:szCs w:val="16"/>
        </w:rPr>
      </w:pPr>
    </w:p>
    <w:p w14:paraId="4202E1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99E8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84A03E" w14:textId="77777777" w:rsidR="00983AE1" w:rsidRDefault="00983AE1">
      <w:pPr>
        <w:widowControl w:val="0"/>
        <w:autoSpaceDE w:val="0"/>
        <w:autoSpaceDN w:val="0"/>
        <w:adjustRightInd w:val="0"/>
        <w:spacing w:after="0" w:line="240" w:lineRule="auto"/>
        <w:rPr>
          <w:rFonts w:ascii="Arial" w:hAnsi="Arial" w:cs="Arial"/>
          <w:sz w:val="16"/>
          <w:szCs w:val="16"/>
        </w:rPr>
      </w:pPr>
    </w:p>
    <w:p w14:paraId="750444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M94.33 I Chondrolýza predlaktia (lakťová kosť, vretenná kosť, zápästný     I</w:t>
      </w:r>
    </w:p>
    <w:p w14:paraId="3FD6746C" w14:textId="77777777" w:rsidR="00983AE1" w:rsidRDefault="00983AE1">
      <w:pPr>
        <w:widowControl w:val="0"/>
        <w:autoSpaceDE w:val="0"/>
        <w:autoSpaceDN w:val="0"/>
        <w:adjustRightInd w:val="0"/>
        <w:spacing w:after="0" w:line="240" w:lineRule="auto"/>
        <w:rPr>
          <w:rFonts w:ascii="Arial" w:hAnsi="Arial" w:cs="Arial"/>
          <w:sz w:val="16"/>
          <w:szCs w:val="16"/>
        </w:rPr>
      </w:pPr>
    </w:p>
    <w:p w14:paraId="213D32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43B4BB0A" w14:textId="77777777" w:rsidR="00983AE1" w:rsidRDefault="00983AE1">
      <w:pPr>
        <w:widowControl w:val="0"/>
        <w:autoSpaceDE w:val="0"/>
        <w:autoSpaceDN w:val="0"/>
        <w:adjustRightInd w:val="0"/>
        <w:spacing w:after="0" w:line="240" w:lineRule="auto"/>
        <w:rPr>
          <w:rFonts w:ascii="Arial" w:hAnsi="Arial" w:cs="Arial"/>
          <w:sz w:val="16"/>
          <w:szCs w:val="16"/>
        </w:rPr>
      </w:pPr>
    </w:p>
    <w:p w14:paraId="077844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EBA2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C04691" w14:textId="77777777" w:rsidR="00983AE1" w:rsidRDefault="00983AE1">
      <w:pPr>
        <w:widowControl w:val="0"/>
        <w:autoSpaceDE w:val="0"/>
        <w:autoSpaceDN w:val="0"/>
        <w:adjustRightInd w:val="0"/>
        <w:spacing w:after="0" w:line="240" w:lineRule="auto"/>
        <w:rPr>
          <w:rFonts w:ascii="Arial" w:hAnsi="Arial" w:cs="Arial"/>
          <w:sz w:val="16"/>
          <w:szCs w:val="16"/>
        </w:rPr>
      </w:pPr>
    </w:p>
    <w:p w14:paraId="305FE3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M94.34 I Chondrolýza ruky (zápästie, záprstie, prsty, kĺby medzi týmito    I</w:t>
      </w:r>
    </w:p>
    <w:p w14:paraId="69A4694B" w14:textId="77777777" w:rsidR="00983AE1" w:rsidRDefault="00983AE1">
      <w:pPr>
        <w:widowControl w:val="0"/>
        <w:autoSpaceDE w:val="0"/>
        <w:autoSpaceDN w:val="0"/>
        <w:adjustRightInd w:val="0"/>
        <w:spacing w:after="0" w:line="240" w:lineRule="auto"/>
        <w:rPr>
          <w:rFonts w:ascii="Arial" w:hAnsi="Arial" w:cs="Arial"/>
          <w:sz w:val="16"/>
          <w:szCs w:val="16"/>
        </w:rPr>
      </w:pPr>
    </w:p>
    <w:p w14:paraId="636851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kosťami)                                                          I</w:t>
      </w:r>
    </w:p>
    <w:p w14:paraId="341A6408" w14:textId="77777777" w:rsidR="00983AE1" w:rsidRDefault="00983AE1">
      <w:pPr>
        <w:widowControl w:val="0"/>
        <w:autoSpaceDE w:val="0"/>
        <w:autoSpaceDN w:val="0"/>
        <w:adjustRightInd w:val="0"/>
        <w:spacing w:after="0" w:line="240" w:lineRule="auto"/>
        <w:rPr>
          <w:rFonts w:ascii="Arial" w:hAnsi="Arial" w:cs="Arial"/>
          <w:sz w:val="16"/>
          <w:szCs w:val="16"/>
        </w:rPr>
      </w:pPr>
    </w:p>
    <w:p w14:paraId="737C56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08C3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2F071C" w14:textId="77777777" w:rsidR="00983AE1" w:rsidRDefault="00983AE1">
      <w:pPr>
        <w:widowControl w:val="0"/>
        <w:autoSpaceDE w:val="0"/>
        <w:autoSpaceDN w:val="0"/>
        <w:adjustRightInd w:val="0"/>
        <w:spacing w:after="0" w:line="240" w:lineRule="auto"/>
        <w:rPr>
          <w:rFonts w:ascii="Arial" w:hAnsi="Arial" w:cs="Arial"/>
          <w:sz w:val="16"/>
          <w:szCs w:val="16"/>
        </w:rPr>
      </w:pPr>
    </w:p>
    <w:p w14:paraId="2A30AB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M94.35 I Chondrolýza panvovej oblasti a stehna (panva, stehnová kosť,      I</w:t>
      </w:r>
    </w:p>
    <w:p w14:paraId="281D9D3C" w14:textId="77777777" w:rsidR="00983AE1" w:rsidRDefault="00983AE1">
      <w:pPr>
        <w:widowControl w:val="0"/>
        <w:autoSpaceDE w:val="0"/>
        <w:autoSpaceDN w:val="0"/>
        <w:adjustRightInd w:val="0"/>
        <w:spacing w:after="0" w:line="240" w:lineRule="auto"/>
        <w:rPr>
          <w:rFonts w:ascii="Arial" w:hAnsi="Arial" w:cs="Arial"/>
          <w:sz w:val="16"/>
          <w:szCs w:val="16"/>
        </w:rPr>
      </w:pPr>
    </w:p>
    <w:p w14:paraId="1325C6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zadok, bedro, bedrový kĺb, sakroiliakálny kĺb)                    I</w:t>
      </w:r>
    </w:p>
    <w:p w14:paraId="2B2B2CCD" w14:textId="77777777" w:rsidR="00983AE1" w:rsidRDefault="00983AE1">
      <w:pPr>
        <w:widowControl w:val="0"/>
        <w:autoSpaceDE w:val="0"/>
        <w:autoSpaceDN w:val="0"/>
        <w:adjustRightInd w:val="0"/>
        <w:spacing w:after="0" w:line="240" w:lineRule="auto"/>
        <w:rPr>
          <w:rFonts w:ascii="Arial" w:hAnsi="Arial" w:cs="Arial"/>
          <w:sz w:val="16"/>
          <w:szCs w:val="16"/>
        </w:rPr>
      </w:pPr>
    </w:p>
    <w:p w14:paraId="32626C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EFBE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77A0C6" w14:textId="77777777" w:rsidR="00983AE1" w:rsidRDefault="00983AE1">
      <w:pPr>
        <w:widowControl w:val="0"/>
        <w:autoSpaceDE w:val="0"/>
        <w:autoSpaceDN w:val="0"/>
        <w:adjustRightInd w:val="0"/>
        <w:spacing w:after="0" w:line="240" w:lineRule="auto"/>
        <w:rPr>
          <w:rFonts w:ascii="Arial" w:hAnsi="Arial" w:cs="Arial"/>
          <w:sz w:val="16"/>
          <w:szCs w:val="16"/>
        </w:rPr>
      </w:pPr>
    </w:p>
    <w:p w14:paraId="145FD8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M94.36 I Chondrolýza predkolenia (ihlica, píšťala, kolenný kĺb)            I</w:t>
      </w:r>
    </w:p>
    <w:p w14:paraId="3BF2F168" w14:textId="77777777" w:rsidR="00983AE1" w:rsidRDefault="00983AE1">
      <w:pPr>
        <w:widowControl w:val="0"/>
        <w:autoSpaceDE w:val="0"/>
        <w:autoSpaceDN w:val="0"/>
        <w:adjustRightInd w:val="0"/>
        <w:spacing w:after="0" w:line="240" w:lineRule="auto"/>
        <w:rPr>
          <w:rFonts w:ascii="Arial" w:hAnsi="Arial" w:cs="Arial"/>
          <w:sz w:val="16"/>
          <w:szCs w:val="16"/>
        </w:rPr>
      </w:pPr>
    </w:p>
    <w:p w14:paraId="7223FB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8552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BE8FC6" w14:textId="77777777" w:rsidR="00983AE1" w:rsidRDefault="00983AE1">
      <w:pPr>
        <w:widowControl w:val="0"/>
        <w:autoSpaceDE w:val="0"/>
        <w:autoSpaceDN w:val="0"/>
        <w:adjustRightInd w:val="0"/>
        <w:spacing w:after="0" w:line="240" w:lineRule="auto"/>
        <w:rPr>
          <w:rFonts w:ascii="Arial" w:hAnsi="Arial" w:cs="Arial"/>
          <w:sz w:val="16"/>
          <w:szCs w:val="16"/>
        </w:rPr>
      </w:pPr>
    </w:p>
    <w:p w14:paraId="3B9E70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M94.37 I Chondrolýza členka a nohy (predpriehlavok, priehlavok, prsty      I</w:t>
      </w:r>
    </w:p>
    <w:p w14:paraId="48585D13" w14:textId="77777777" w:rsidR="00983AE1" w:rsidRDefault="00983AE1">
      <w:pPr>
        <w:widowControl w:val="0"/>
        <w:autoSpaceDE w:val="0"/>
        <w:autoSpaceDN w:val="0"/>
        <w:adjustRightInd w:val="0"/>
        <w:spacing w:after="0" w:line="240" w:lineRule="auto"/>
        <w:rPr>
          <w:rFonts w:ascii="Arial" w:hAnsi="Arial" w:cs="Arial"/>
          <w:sz w:val="16"/>
          <w:szCs w:val="16"/>
        </w:rPr>
      </w:pPr>
    </w:p>
    <w:p w14:paraId="00F78E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členkový kĺb, iné kĺby nohy)                                I</w:t>
      </w:r>
    </w:p>
    <w:p w14:paraId="3418F9C1" w14:textId="77777777" w:rsidR="00983AE1" w:rsidRDefault="00983AE1">
      <w:pPr>
        <w:widowControl w:val="0"/>
        <w:autoSpaceDE w:val="0"/>
        <w:autoSpaceDN w:val="0"/>
        <w:adjustRightInd w:val="0"/>
        <w:spacing w:after="0" w:line="240" w:lineRule="auto"/>
        <w:rPr>
          <w:rFonts w:ascii="Arial" w:hAnsi="Arial" w:cs="Arial"/>
          <w:sz w:val="16"/>
          <w:szCs w:val="16"/>
        </w:rPr>
      </w:pPr>
    </w:p>
    <w:p w14:paraId="3D3226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EA83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D2CF25" w14:textId="77777777" w:rsidR="00983AE1" w:rsidRDefault="00983AE1">
      <w:pPr>
        <w:widowControl w:val="0"/>
        <w:autoSpaceDE w:val="0"/>
        <w:autoSpaceDN w:val="0"/>
        <w:adjustRightInd w:val="0"/>
        <w:spacing w:after="0" w:line="240" w:lineRule="auto"/>
        <w:rPr>
          <w:rFonts w:ascii="Arial" w:hAnsi="Arial" w:cs="Arial"/>
          <w:sz w:val="16"/>
          <w:szCs w:val="16"/>
        </w:rPr>
      </w:pPr>
    </w:p>
    <w:p w14:paraId="546187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M94.38 I Chondrolýza na inom mieste (hlava, krk, rebrá, lebka, trup,       I</w:t>
      </w:r>
    </w:p>
    <w:p w14:paraId="3CA93006" w14:textId="77777777" w:rsidR="00983AE1" w:rsidRDefault="00983AE1">
      <w:pPr>
        <w:widowControl w:val="0"/>
        <w:autoSpaceDE w:val="0"/>
        <w:autoSpaceDN w:val="0"/>
        <w:adjustRightInd w:val="0"/>
        <w:spacing w:after="0" w:line="240" w:lineRule="auto"/>
        <w:rPr>
          <w:rFonts w:ascii="Arial" w:hAnsi="Arial" w:cs="Arial"/>
          <w:sz w:val="16"/>
          <w:szCs w:val="16"/>
        </w:rPr>
      </w:pPr>
    </w:p>
    <w:p w14:paraId="41A419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chrbtica)                                                         I</w:t>
      </w:r>
    </w:p>
    <w:p w14:paraId="4F6928CD" w14:textId="77777777" w:rsidR="00983AE1" w:rsidRDefault="00983AE1">
      <w:pPr>
        <w:widowControl w:val="0"/>
        <w:autoSpaceDE w:val="0"/>
        <w:autoSpaceDN w:val="0"/>
        <w:adjustRightInd w:val="0"/>
        <w:spacing w:after="0" w:line="240" w:lineRule="auto"/>
        <w:rPr>
          <w:rFonts w:ascii="Arial" w:hAnsi="Arial" w:cs="Arial"/>
          <w:sz w:val="16"/>
          <w:szCs w:val="16"/>
        </w:rPr>
      </w:pPr>
    </w:p>
    <w:p w14:paraId="104F33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65D6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D1C59A" w14:textId="77777777" w:rsidR="00983AE1" w:rsidRDefault="00983AE1">
      <w:pPr>
        <w:widowControl w:val="0"/>
        <w:autoSpaceDE w:val="0"/>
        <w:autoSpaceDN w:val="0"/>
        <w:adjustRightInd w:val="0"/>
        <w:spacing w:after="0" w:line="240" w:lineRule="auto"/>
        <w:rPr>
          <w:rFonts w:ascii="Arial" w:hAnsi="Arial" w:cs="Arial"/>
          <w:sz w:val="16"/>
          <w:szCs w:val="16"/>
        </w:rPr>
      </w:pPr>
    </w:p>
    <w:p w14:paraId="2496A2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M94.39 I Chondrolýza na neurčenom mieste                                   I</w:t>
      </w:r>
    </w:p>
    <w:p w14:paraId="41D499C7" w14:textId="77777777" w:rsidR="00983AE1" w:rsidRDefault="00983AE1">
      <w:pPr>
        <w:widowControl w:val="0"/>
        <w:autoSpaceDE w:val="0"/>
        <w:autoSpaceDN w:val="0"/>
        <w:adjustRightInd w:val="0"/>
        <w:spacing w:after="0" w:line="240" w:lineRule="auto"/>
        <w:rPr>
          <w:rFonts w:ascii="Arial" w:hAnsi="Arial" w:cs="Arial"/>
          <w:sz w:val="16"/>
          <w:szCs w:val="16"/>
        </w:rPr>
      </w:pPr>
    </w:p>
    <w:p w14:paraId="141C50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3D4D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C0EE97" w14:textId="77777777" w:rsidR="00983AE1" w:rsidRDefault="00983AE1">
      <w:pPr>
        <w:widowControl w:val="0"/>
        <w:autoSpaceDE w:val="0"/>
        <w:autoSpaceDN w:val="0"/>
        <w:adjustRightInd w:val="0"/>
        <w:spacing w:after="0" w:line="240" w:lineRule="auto"/>
        <w:rPr>
          <w:rFonts w:ascii="Arial" w:hAnsi="Arial" w:cs="Arial"/>
          <w:sz w:val="16"/>
          <w:szCs w:val="16"/>
        </w:rPr>
      </w:pPr>
    </w:p>
    <w:p w14:paraId="2B8E0A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M95.2  I Iná získaná deformita hlavy                                       I</w:t>
      </w:r>
    </w:p>
    <w:p w14:paraId="032342A1" w14:textId="77777777" w:rsidR="00983AE1" w:rsidRDefault="00983AE1">
      <w:pPr>
        <w:widowControl w:val="0"/>
        <w:autoSpaceDE w:val="0"/>
        <w:autoSpaceDN w:val="0"/>
        <w:adjustRightInd w:val="0"/>
        <w:spacing w:after="0" w:line="240" w:lineRule="auto"/>
        <w:rPr>
          <w:rFonts w:ascii="Arial" w:hAnsi="Arial" w:cs="Arial"/>
          <w:sz w:val="16"/>
          <w:szCs w:val="16"/>
        </w:rPr>
      </w:pPr>
    </w:p>
    <w:p w14:paraId="7ABFC1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75E3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A9DFAB" w14:textId="77777777" w:rsidR="00983AE1" w:rsidRDefault="00983AE1">
      <w:pPr>
        <w:widowControl w:val="0"/>
        <w:autoSpaceDE w:val="0"/>
        <w:autoSpaceDN w:val="0"/>
        <w:adjustRightInd w:val="0"/>
        <w:spacing w:after="0" w:line="240" w:lineRule="auto"/>
        <w:rPr>
          <w:rFonts w:ascii="Arial" w:hAnsi="Arial" w:cs="Arial"/>
          <w:sz w:val="16"/>
          <w:szCs w:val="16"/>
        </w:rPr>
      </w:pPr>
    </w:p>
    <w:p w14:paraId="51F670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M96.0  I Pseudoartróza po fúzii alebo artrodéze                            I</w:t>
      </w:r>
    </w:p>
    <w:p w14:paraId="764A7060" w14:textId="77777777" w:rsidR="00983AE1" w:rsidRDefault="00983AE1">
      <w:pPr>
        <w:widowControl w:val="0"/>
        <w:autoSpaceDE w:val="0"/>
        <w:autoSpaceDN w:val="0"/>
        <w:adjustRightInd w:val="0"/>
        <w:spacing w:after="0" w:line="240" w:lineRule="auto"/>
        <w:rPr>
          <w:rFonts w:ascii="Arial" w:hAnsi="Arial" w:cs="Arial"/>
          <w:sz w:val="16"/>
          <w:szCs w:val="16"/>
        </w:rPr>
      </w:pPr>
    </w:p>
    <w:p w14:paraId="20C608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302A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EC7DA7" w14:textId="77777777" w:rsidR="00983AE1" w:rsidRDefault="00983AE1">
      <w:pPr>
        <w:widowControl w:val="0"/>
        <w:autoSpaceDE w:val="0"/>
        <w:autoSpaceDN w:val="0"/>
        <w:adjustRightInd w:val="0"/>
        <w:spacing w:after="0" w:line="240" w:lineRule="auto"/>
        <w:rPr>
          <w:rFonts w:ascii="Arial" w:hAnsi="Arial" w:cs="Arial"/>
          <w:sz w:val="16"/>
          <w:szCs w:val="16"/>
        </w:rPr>
      </w:pPr>
    </w:p>
    <w:p w14:paraId="7D9D2D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M96.1  I Postlaminektomický syndróm, nezatriedený inde                     I</w:t>
      </w:r>
    </w:p>
    <w:p w14:paraId="11DB42C9" w14:textId="77777777" w:rsidR="00983AE1" w:rsidRDefault="00983AE1">
      <w:pPr>
        <w:widowControl w:val="0"/>
        <w:autoSpaceDE w:val="0"/>
        <w:autoSpaceDN w:val="0"/>
        <w:adjustRightInd w:val="0"/>
        <w:spacing w:after="0" w:line="240" w:lineRule="auto"/>
        <w:rPr>
          <w:rFonts w:ascii="Arial" w:hAnsi="Arial" w:cs="Arial"/>
          <w:sz w:val="16"/>
          <w:szCs w:val="16"/>
        </w:rPr>
      </w:pPr>
    </w:p>
    <w:p w14:paraId="239DE3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24CE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129E5A" w14:textId="77777777" w:rsidR="00983AE1" w:rsidRDefault="00983AE1">
      <w:pPr>
        <w:widowControl w:val="0"/>
        <w:autoSpaceDE w:val="0"/>
        <w:autoSpaceDN w:val="0"/>
        <w:adjustRightInd w:val="0"/>
        <w:spacing w:after="0" w:line="240" w:lineRule="auto"/>
        <w:rPr>
          <w:rFonts w:ascii="Arial" w:hAnsi="Arial" w:cs="Arial"/>
          <w:sz w:val="16"/>
          <w:szCs w:val="16"/>
        </w:rPr>
      </w:pPr>
    </w:p>
    <w:p w14:paraId="3B51AF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M96.2  I Kyfóza po ožiarení                                                I</w:t>
      </w:r>
    </w:p>
    <w:p w14:paraId="47D1FB6D" w14:textId="77777777" w:rsidR="00983AE1" w:rsidRDefault="00983AE1">
      <w:pPr>
        <w:widowControl w:val="0"/>
        <w:autoSpaceDE w:val="0"/>
        <w:autoSpaceDN w:val="0"/>
        <w:adjustRightInd w:val="0"/>
        <w:spacing w:after="0" w:line="240" w:lineRule="auto"/>
        <w:rPr>
          <w:rFonts w:ascii="Arial" w:hAnsi="Arial" w:cs="Arial"/>
          <w:sz w:val="16"/>
          <w:szCs w:val="16"/>
        </w:rPr>
      </w:pPr>
    </w:p>
    <w:p w14:paraId="5DA768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4EAF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BB54D1" w14:textId="77777777" w:rsidR="00983AE1" w:rsidRDefault="00983AE1">
      <w:pPr>
        <w:widowControl w:val="0"/>
        <w:autoSpaceDE w:val="0"/>
        <w:autoSpaceDN w:val="0"/>
        <w:adjustRightInd w:val="0"/>
        <w:spacing w:after="0" w:line="240" w:lineRule="auto"/>
        <w:rPr>
          <w:rFonts w:ascii="Arial" w:hAnsi="Arial" w:cs="Arial"/>
          <w:sz w:val="16"/>
          <w:szCs w:val="16"/>
        </w:rPr>
      </w:pPr>
    </w:p>
    <w:p w14:paraId="28B1AD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M96.3  I Kyfóza po laminektómii                                            I</w:t>
      </w:r>
    </w:p>
    <w:p w14:paraId="4366073D" w14:textId="77777777" w:rsidR="00983AE1" w:rsidRDefault="00983AE1">
      <w:pPr>
        <w:widowControl w:val="0"/>
        <w:autoSpaceDE w:val="0"/>
        <w:autoSpaceDN w:val="0"/>
        <w:adjustRightInd w:val="0"/>
        <w:spacing w:after="0" w:line="240" w:lineRule="auto"/>
        <w:rPr>
          <w:rFonts w:ascii="Arial" w:hAnsi="Arial" w:cs="Arial"/>
          <w:sz w:val="16"/>
          <w:szCs w:val="16"/>
        </w:rPr>
      </w:pPr>
    </w:p>
    <w:p w14:paraId="3C3080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C2A5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46CA1E" w14:textId="77777777" w:rsidR="00983AE1" w:rsidRDefault="00983AE1">
      <w:pPr>
        <w:widowControl w:val="0"/>
        <w:autoSpaceDE w:val="0"/>
        <w:autoSpaceDN w:val="0"/>
        <w:adjustRightInd w:val="0"/>
        <w:spacing w:after="0" w:line="240" w:lineRule="auto"/>
        <w:rPr>
          <w:rFonts w:ascii="Arial" w:hAnsi="Arial" w:cs="Arial"/>
          <w:sz w:val="16"/>
          <w:szCs w:val="16"/>
        </w:rPr>
      </w:pPr>
    </w:p>
    <w:p w14:paraId="67C4D1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M96.4  I Pooperačná lordóza                                                I</w:t>
      </w:r>
    </w:p>
    <w:p w14:paraId="04B4EE60" w14:textId="77777777" w:rsidR="00983AE1" w:rsidRDefault="00983AE1">
      <w:pPr>
        <w:widowControl w:val="0"/>
        <w:autoSpaceDE w:val="0"/>
        <w:autoSpaceDN w:val="0"/>
        <w:adjustRightInd w:val="0"/>
        <w:spacing w:after="0" w:line="240" w:lineRule="auto"/>
        <w:rPr>
          <w:rFonts w:ascii="Arial" w:hAnsi="Arial" w:cs="Arial"/>
          <w:sz w:val="16"/>
          <w:szCs w:val="16"/>
        </w:rPr>
      </w:pPr>
    </w:p>
    <w:p w14:paraId="2C2984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CC57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56C304" w14:textId="77777777" w:rsidR="00983AE1" w:rsidRDefault="00983AE1">
      <w:pPr>
        <w:widowControl w:val="0"/>
        <w:autoSpaceDE w:val="0"/>
        <w:autoSpaceDN w:val="0"/>
        <w:adjustRightInd w:val="0"/>
        <w:spacing w:after="0" w:line="240" w:lineRule="auto"/>
        <w:rPr>
          <w:rFonts w:ascii="Arial" w:hAnsi="Arial" w:cs="Arial"/>
          <w:sz w:val="16"/>
          <w:szCs w:val="16"/>
        </w:rPr>
      </w:pPr>
    </w:p>
    <w:p w14:paraId="348464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M96.5  I Skolióza po ožiarení                                              I</w:t>
      </w:r>
    </w:p>
    <w:p w14:paraId="55FFC481" w14:textId="77777777" w:rsidR="00983AE1" w:rsidRDefault="00983AE1">
      <w:pPr>
        <w:widowControl w:val="0"/>
        <w:autoSpaceDE w:val="0"/>
        <w:autoSpaceDN w:val="0"/>
        <w:adjustRightInd w:val="0"/>
        <w:spacing w:after="0" w:line="240" w:lineRule="auto"/>
        <w:rPr>
          <w:rFonts w:ascii="Arial" w:hAnsi="Arial" w:cs="Arial"/>
          <w:sz w:val="16"/>
          <w:szCs w:val="16"/>
        </w:rPr>
      </w:pPr>
    </w:p>
    <w:p w14:paraId="50226B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7076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86DA11" w14:textId="77777777" w:rsidR="00983AE1" w:rsidRDefault="00983AE1">
      <w:pPr>
        <w:widowControl w:val="0"/>
        <w:autoSpaceDE w:val="0"/>
        <w:autoSpaceDN w:val="0"/>
        <w:adjustRightInd w:val="0"/>
        <w:spacing w:after="0" w:line="240" w:lineRule="auto"/>
        <w:rPr>
          <w:rFonts w:ascii="Arial" w:hAnsi="Arial" w:cs="Arial"/>
          <w:sz w:val="16"/>
          <w:szCs w:val="16"/>
        </w:rPr>
      </w:pPr>
    </w:p>
    <w:p w14:paraId="7C688F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M96.6  I Zlomenina kosti po vložení ortopedického implantátu, kĺbovej      I</w:t>
      </w:r>
    </w:p>
    <w:p w14:paraId="525AB19C" w14:textId="77777777" w:rsidR="00983AE1" w:rsidRDefault="00983AE1">
      <w:pPr>
        <w:widowControl w:val="0"/>
        <w:autoSpaceDE w:val="0"/>
        <w:autoSpaceDN w:val="0"/>
        <w:adjustRightInd w:val="0"/>
        <w:spacing w:after="0" w:line="240" w:lineRule="auto"/>
        <w:rPr>
          <w:rFonts w:ascii="Arial" w:hAnsi="Arial" w:cs="Arial"/>
          <w:sz w:val="16"/>
          <w:szCs w:val="16"/>
        </w:rPr>
      </w:pPr>
    </w:p>
    <w:p w14:paraId="7C5C88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protézy alebo kostnej platničky                                   I</w:t>
      </w:r>
    </w:p>
    <w:p w14:paraId="04E43CF9" w14:textId="77777777" w:rsidR="00983AE1" w:rsidRDefault="00983AE1">
      <w:pPr>
        <w:widowControl w:val="0"/>
        <w:autoSpaceDE w:val="0"/>
        <w:autoSpaceDN w:val="0"/>
        <w:adjustRightInd w:val="0"/>
        <w:spacing w:after="0" w:line="240" w:lineRule="auto"/>
        <w:rPr>
          <w:rFonts w:ascii="Arial" w:hAnsi="Arial" w:cs="Arial"/>
          <w:sz w:val="16"/>
          <w:szCs w:val="16"/>
        </w:rPr>
      </w:pPr>
    </w:p>
    <w:p w14:paraId="4303CC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CE5B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8D0F57" w14:textId="77777777" w:rsidR="00983AE1" w:rsidRDefault="00983AE1">
      <w:pPr>
        <w:widowControl w:val="0"/>
        <w:autoSpaceDE w:val="0"/>
        <w:autoSpaceDN w:val="0"/>
        <w:adjustRightInd w:val="0"/>
        <w:spacing w:after="0" w:line="240" w:lineRule="auto"/>
        <w:rPr>
          <w:rFonts w:ascii="Arial" w:hAnsi="Arial" w:cs="Arial"/>
          <w:sz w:val="16"/>
          <w:szCs w:val="16"/>
        </w:rPr>
      </w:pPr>
    </w:p>
    <w:p w14:paraId="24923A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M96.80 I Ponechané otvorené sternum po elektívnom chirurgickom výkone na   I</w:t>
      </w:r>
    </w:p>
    <w:p w14:paraId="18D53596" w14:textId="77777777" w:rsidR="00983AE1" w:rsidRDefault="00983AE1">
      <w:pPr>
        <w:widowControl w:val="0"/>
        <w:autoSpaceDE w:val="0"/>
        <w:autoSpaceDN w:val="0"/>
        <w:adjustRightInd w:val="0"/>
        <w:spacing w:after="0" w:line="240" w:lineRule="auto"/>
        <w:rPr>
          <w:rFonts w:ascii="Arial" w:hAnsi="Arial" w:cs="Arial"/>
          <w:sz w:val="16"/>
          <w:szCs w:val="16"/>
        </w:rPr>
      </w:pPr>
    </w:p>
    <w:p w14:paraId="467579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hrudníku                                                          I</w:t>
      </w:r>
    </w:p>
    <w:p w14:paraId="23BE7FCB" w14:textId="77777777" w:rsidR="00983AE1" w:rsidRDefault="00983AE1">
      <w:pPr>
        <w:widowControl w:val="0"/>
        <w:autoSpaceDE w:val="0"/>
        <w:autoSpaceDN w:val="0"/>
        <w:adjustRightInd w:val="0"/>
        <w:spacing w:after="0" w:line="240" w:lineRule="auto"/>
        <w:rPr>
          <w:rFonts w:ascii="Arial" w:hAnsi="Arial" w:cs="Arial"/>
          <w:sz w:val="16"/>
          <w:szCs w:val="16"/>
        </w:rPr>
      </w:pPr>
    </w:p>
    <w:p w14:paraId="5E3944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01B2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2E9F76" w14:textId="77777777" w:rsidR="00983AE1" w:rsidRDefault="00983AE1">
      <w:pPr>
        <w:widowControl w:val="0"/>
        <w:autoSpaceDE w:val="0"/>
        <w:autoSpaceDN w:val="0"/>
        <w:adjustRightInd w:val="0"/>
        <w:spacing w:after="0" w:line="240" w:lineRule="auto"/>
        <w:rPr>
          <w:rFonts w:ascii="Arial" w:hAnsi="Arial" w:cs="Arial"/>
          <w:sz w:val="16"/>
          <w:szCs w:val="16"/>
        </w:rPr>
      </w:pPr>
    </w:p>
    <w:p w14:paraId="09A824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M96.81 I Nestabilný hrudný kôš po chirurgickom výkone na hrudníku          I</w:t>
      </w:r>
    </w:p>
    <w:p w14:paraId="1290B3F0" w14:textId="77777777" w:rsidR="00983AE1" w:rsidRDefault="00983AE1">
      <w:pPr>
        <w:widowControl w:val="0"/>
        <w:autoSpaceDE w:val="0"/>
        <w:autoSpaceDN w:val="0"/>
        <w:adjustRightInd w:val="0"/>
        <w:spacing w:after="0" w:line="240" w:lineRule="auto"/>
        <w:rPr>
          <w:rFonts w:ascii="Arial" w:hAnsi="Arial" w:cs="Arial"/>
          <w:sz w:val="16"/>
          <w:szCs w:val="16"/>
        </w:rPr>
      </w:pPr>
    </w:p>
    <w:p w14:paraId="5453B4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2F94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58C9D9" w14:textId="77777777" w:rsidR="00983AE1" w:rsidRDefault="00983AE1">
      <w:pPr>
        <w:widowControl w:val="0"/>
        <w:autoSpaceDE w:val="0"/>
        <w:autoSpaceDN w:val="0"/>
        <w:adjustRightInd w:val="0"/>
        <w:spacing w:after="0" w:line="240" w:lineRule="auto"/>
        <w:rPr>
          <w:rFonts w:ascii="Arial" w:hAnsi="Arial" w:cs="Arial"/>
          <w:sz w:val="16"/>
          <w:szCs w:val="16"/>
        </w:rPr>
      </w:pPr>
    </w:p>
    <w:p w14:paraId="2F448A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M96.88 I Iná choroba sústavy svalov a kostí po lekárskom výkone            I</w:t>
      </w:r>
    </w:p>
    <w:p w14:paraId="737EAC4B" w14:textId="77777777" w:rsidR="00983AE1" w:rsidRDefault="00983AE1">
      <w:pPr>
        <w:widowControl w:val="0"/>
        <w:autoSpaceDE w:val="0"/>
        <w:autoSpaceDN w:val="0"/>
        <w:adjustRightInd w:val="0"/>
        <w:spacing w:after="0" w:line="240" w:lineRule="auto"/>
        <w:rPr>
          <w:rFonts w:ascii="Arial" w:hAnsi="Arial" w:cs="Arial"/>
          <w:sz w:val="16"/>
          <w:szCs w:val="16"/>
        </w:rPr>
      </w:pPr>
    </w:p>
    <w:p w14:paraId="5DA4A4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04386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96D3E5" w14:textId="77777777" w:rsidR="00983AE1" w:rsidRDefault="00983AE1">
      <w:pPr>
        <w:widowControl w:val="0"/>
        <w:autoSpaceDE w:val="0"/>
        <w:autoSpaceDN w:val="0"/>
        <w:adjustRightInd w:val="0"/>
        <w:spacing w:after="0" w:line="240" w:lineRule="auto"/>
        <w:rPr>
          <w:rFonts w:ascii="Arial" w:hAnsi="Arial" w:cs="Arial"/>
          <w:sz w:val="16"/>
          <w:szCs w:val="16"/>
        </w:rPr>
      </w:pPr>
    </w:p>
    <w:p w14:paraId="7A4BA9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M96.9  I Choroba sústavy svalov a kostí po lekárskom výkone, bližšie       I</w:t>
      </w:r>
    </w:p>
    <w:p w14:paraId="43C093E6" w14:textId="77777777" w:rsidR="00983AE1" w:rsidRDefault="00983AE1">
      <w:pPr>
        <w:widowControl w:val="0"/>
        <w:autoSpaceDE w:val="0"/>
        <w:autoSpaceDN w:val="0"/>
        <w:adjustRightInd w:val="0"/>
        <w:spacing w:after="0" w:line="240" w:lineRule="auto"/>
        <w:rPr>
          <w:rFonts w:ascii="Arial" w:hAnsi="Arial" w:cs="Arial"/>
          <w:sz w:val="16"/>
          <w:szCs w:val="16"/>
        </w:rPr>
      </w:pPr>
    </w:p>
    <w:p w14:paraId="4DF6A7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0A8EA914" w14:textId="77777777" w:rsidR="00983AE1" w:rsidRDefault="00983AE1">
      <w:pPr>
        <w:widowControl w:val="0"/>
        <w:autoSpaceDE w:val="0"/>
        <w:autoSpaceDN w:val="0"/>
        <w:adjustRightInd w:val="0"/>
        <w:spacing w:after="0" w:line="240" w:lineRule="auto"/>
        <w:rPr>
          <w:rFonts w:ascii="Arial" w:hAnsi="Arial" w:cs="Arial"/>
          <w:sz w:val="16"/>
          <w:szCs w:val="16"/>
        </w:rPr>
      </w:pPr>
    </w:p>
    <w:p w14:paraId="1DF911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1F30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96B83E" w14:textId="77777777" w:rsidR="00983AE1" w:rsidRDefault="00983AE1">
      <w:pPr>
        <w:widowControl w:val="0"/>
        <w:autoSpaceDE w:val="0"/>
        <w:autoSpaceDN w:val="0"/>
        <w:adjustRightInd w:val="0"/>
        <w:spacing w:after="0" w:line="240" w:lineRule="auto"/>
        <w:rPr>
          <w:rFonts w:ascii="Arial" w:hAnsi="Arial" w:cs="Arial"/>
          <w:sz w:val="16"/>
          <w:szCs w:val="16"/>
        </w:rPr>
      </w:pPr>
    </w:p>
    <w:p w14:paraId="6B26D1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M99.20 I Subluxačná stenóza spinálneho kanála oblasti hlavy                I</w:t>
      </w:r>
    </w:p>
    <w:p w14:paraId="4B3A57B1" w14:textId="77777777" w:rsidR="00983AE1" w:rsidRDefault="00983AE1">
      <w:pPr>
        <w:widowControl w:val="0"/>
        <w:autoSpaceDE w:val="0"/>
        <w:autoSpaceDN w:val="0"/>
        <w:adjustRightInd w:val="0"/>
        <w:spacing w:after="0" w:line="240" w:lineRule="auto"/>
        <w:rPr>
          <w:rFonts w:ascii="Arial" w:hAnsi="Arial" w:cs="Arial"/>
          <w:sz w:val="16"/>
          <w:szCs w:val="16"/>
        </w:rPr>
      </w:pPr>
    </w:p>
    <w:p w14:paraId="184304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(okcipitocervikálnej oblasti)                                     I</w:t>
      </w:r>
    </w:p>
    <w:p w14:paraId="5E139574" w14:textId="77777777" w:rsidR="00983AE1" w:rsidRDefault="00983AE1">
      <w:pPr>
        <w:widowControl w:val="0"/>
        <w:autoSpaceDE w:val="0"/>
        <w:autoSpaceDN w:val="0"/>
        <w:adjustRightInd w:val="0"/>
        <w:spacing w:after="0" w:line="240" w:lineRule="auto"/>
        <w:rPr>
          <w:rFonts w:ascii="Arial" w:hAnsi="Arial" w:cs="Arial"/>
          <w:sz w:val="16"/>
          <w:szCs w:val="16"/>
        </w:rPr>
      </w:pPr>
    </w:p>
    <w:p w14:paraId="30596E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EBBC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B8D394" w14:textId="77777777" w:rsidR="00983AE1" w:rsidRDefault="00983AE1">
      <w:pPr>
        <w:widowControl w:val="0"/>
        <w:autoSpaceDE w:val="0"/>
        <w:autoSpaceDN w:val="0"/>
        <w:adjustRightInd w:val="0"/>
        <w:spacing w:after="0" w:line="240" w:lineRule="auto"/>
        <w:rPr>
          <w:rFonts w:ascii="Arial" w:hAnsi="Arial" w:cs="Arial"/>
          <w:sz w:val="16"/>
          <w:szCs w:val="16"/>
        </w:rPr>
      </w:pPr>
    </w:p>
    <w:p w14:paraId="7C99D3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M99.21 I Subluxačná stenóza spinálneho kanála krčnej (krčnohrudníkovej)    I</w:t>
      </w:r>
    </w:p>
    <w:p w14:paraId="3458422B" w14:textId="77777777" w:rsidR="00983AE1" w:rsidRDefault="00983AE1">
      <w:pPr>
        <w:widowControl w:val="0"/>
        <w:autoSpaceDE w:val="0"/>
        <w:autoSpaceDN w:val="0"/>
        <w:adjustRightInd w:val="0"/>
        <w:spacing w:after="0" w:line="240" w:lineRule="auto"/>
        <w:rPr>
          <w:rFonts w:ascii="Arial" w:hAnsi="Arial" w:cs="Arial"/>
          <w:sz w:val="16"/>
          <w:szCs w:val="16"/>
        </w:rPr>
      </w:pPr>
    </w:p>
    <w:p w14:paraId="38EF49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4EE3CA8E" w14:textId="77777777" w:rsidR="00983AE1" w:rsidRDefault="00983AE1">
      <w:pPr>
        <w:widowControl w:val="0"/>
        <w:autoSpaceDE w:val="0"/>
        <w:autoSpaceDN w:val="0"/>
        <w:adjustRightInd w:val="0"/>
        <w:spacing w:after="0" w:line="240" w:lineRule="auto"/>
        <w:rPr>
          <w:rFonts w:ascii="Arial" w:hAnsi="Arial" w:cs="Arial"/>
          <w:sz w:val="16"/>
          <w:szCs w:val="16"/>
        </w:rPr>
      </w:pPr>
    </w:p>
    <w:p w14:paraId="13DE8A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78B1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4BEBF6" w14:textId="77777777" w:rsidR="00983AE1" w:rsidRDefault="00983AE1">
      <w:pPr>
        <w:widowControl w:val="0"/>
        <w:autoSpaceDE w:val="0"/>
        <w:autoSpaceDN w:val="0"/>
        <w:adjustRightInd w:val="0"/>
        <w:spacing w:after="0" w:line="240" w:lineRule="auto"/>
        <w:rPr>
          <w:rFonts w:ascii="Arial" w:hAnsi="Arial" w:cs="Arial"/>
          <w:sz w:val="16"/>
          <w:szCs w:val="16"/>
        </w:rPr>
      </w:pPr>
    </w:p>
    <w:p w14:paraId="3BA808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M99.22 I Subluxačná stenóza spinálneho kanála hrudníkovej                  I</w:t>
      </w:r>
    </w:p>
    <w:p w14:paraId="384F391C" w14:textId="77777777" w:rsidR="00983AE1" w:rsidRDefault="00983AE1">
      <w:pPr>
        <w:widowControl w:val="0"/>
        <w:autoSpaceDE w:val="0"/>
        <w:autoSpaceDN w:val="0"/>
        <w:adjustRightInd w:val="0"/>
        <w:spacing w:after="0" w:line="240" w:lineRule="auto"/>
        <w:rPr>
          <w:rFonts w:ascii="Arial" w:hAnsi="Arial" w:cs="Arial"/>
          <w:sz w:val="16"/>
          <w:szCs w:val="16"/>
        </w:rPr>
      </w:pPr>
    </w:p>
    <w:p w14:paraId="524EC3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(hrudníkovodriekovej) oblasti                                     I</w:t>
      </w:r>
    </w:p>
    <w:p w14:paraId="32BF7CB8" w14:textId="77777777" w:rsidR="00983AE1" w:rsidRDefault="00983AE1">
      <w:pPr>
        <w:widowControl w:val="0"/>
        <w:autoSpaceDE w:val="0"/>
        <w:autoSpaceDN w:val="0"/>
        <w:adjustRightInd w:val="0"/>
        <w:spacing w:after="0" w:line="240" w:lineRule="auto"/>
        <w:rPr>
          <w:rFonts w:ascii="Arial" w:hAnsi="Arial" w:cs="Arial"/>
          <w:sz w:val="16"/>
          <w:szCs w:val="16"/>
        </w:rPr>
      </w:pPr>
    </w:p>
    <w:p w14:paraId="772070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9A90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A8E69C" w14:textId="77777777" w:rsidR="00983AE1" w:rsidRDefault="00983AE1">
      <w:pPr>
        <w:widowControl w:val="0"/>
        <w:autoSpaceDE w:val="0"/>
        <w:autoSpaceDN w:val="0"/>
        <w:adjustRightInd w:val="0"/>
        <w:spacing w:after="0" w:line="240" w:lineRule="auto"/>
        <w:rPr>
          <w:rFonts w:ascii="Arial" w:hAnsi="Arial" w:cs="Arial"/>
          <w:sz w:val="16"/>
          <w:szCs w:val="16"/>
        </w:rPr>
      </w:pPr>
    </w:p>
    <w:p w14:paraId="60A3EA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M99.23 I Subluxačná stenóza spinálneho kanála driekovej (driekovokrížovej) I</w:t>
      </w:r>
    </w:p>
    <w:p w14:paraId="0B550175" w14:textId="77777777" w:rsidR="00983AE1" w:rsidRDefault="00983AE1">
      <w:pPr>
        <w:widowControl w:val="0"/>
        <w:autoSpaceDE w:val="0"/>
        <w:autoSpaceDN w:val="0"/>
        <w:adjustRightInd w:val="0"/>
        <w:spacing w:after="0" w:line="240" w:lineRule="auto"/>
        <w:rPr>
          <w:rFonts w:ascii="Arial" w:hAnsi="Arial" w:cs="Arial"/>
          <w:sz w:val="16"/>
          <w:szCs w:val="16"/>
        </w:rPr>
      </w:pPr>
    </w:p>
    <w:p w14:paraId="572597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583F88CB" w14:textId="77777777" w:rsidR="00983AE1" w:rsidRDefault="00983AE1">
      <w:pPr>
        <w:widowControl w:val="0"/>
        <w:autoSpaceDE w:val="0"/>
        <w:autoSpaceDN w:val="0"/>
        <w:adjustRightInd w:val="0"/>
        <w:spacing w:after="0" w:line="240" w:lineRule="auto"/>
        <w:rPr>
          <w:rFonts w:ascii="Arial" w:hAnsi="Arial" w:cs="Arial"/>
          <w:sz w:val="16"/>
          <w:szCs w:val="16"/>
        </w:rPr>
      </w:pPr>
    </w:p>
    <w:p w14:paraId="186FC4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D59D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069215" w14:textId="77777777" w:rsidR="00983AE1" w:rsidRDefault="00983AE1">
      <w:pPr>
        <w:widowControl w:val="0"/>
        <w:autoSpaceDE w:val="0"/>
        <w:autoSpaceDN w:val="0"/>
        <w:adjustRightInd w:val="0"/>
        <w:spacing w:after="0" w:line="240" w:lineRule="auto"/>
        <w:rPr>
          <w:rFonts w:ascii="Arial" w:hAnsi="Arial" w:cs="Arial"/>
          <w:sz w:val="16"/>
          <w:szCs w:val="16"/>
        </w:rPr>
      </w:pPr>
    </w:p>
    <w:p w14:paraId="1F1EFD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M99.24 I Subluxačná stenóza spinálneho kanála krížovej (krížovokostrčovej, I</w:t>
      </w:r>
    </w:p>
    <w:p w14:paraId="02FAA672" w14:textId="77777777" w:rsidR="00983AE1" w:rsidRDefault="00983AE1">
      <w:pPr>
        <w:widowControl w:val="0"/>
        <w:autoSpaceDE w:val="0"/>
        <w:autoSpaceDN w:val="0"/>
        <w:adjustRightInd w:val="0"/>
        <w:spacing w:after="0" w:line="240" w:lineRule="auto"/>
        <w:rPr>
          <w:rFonts w:ascii="Arial" w:hAnsi="Arial" w:cs="Arial"/>
          <w:sz w:val="16"/>
          <w:szCs w:val="16"/>
        </w:rPr>
      </w:pPr>
    </w:p>
    <w:p w14:paraId="64D00D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krížovobedrovej) oblasti                                          I</w:t>
      </w:r>
    </w:p>
    <w:p w14:paraId="1C954B51" w14:textId="77777777" w:rsidR="00983AE1" w:rsidRDefault="00983AE1">
      <w:pPr>
        <w:widowControl w:val="0"/>
        <w:autoSpaceDE w:val="0"/>
        <w:autoSpaceDN w:val="0"/>
        <w:adjustRightInd w:val="0"/>
        <w:spacing w:after="0" w:line="240" w:lineRule="auto"/>
        <w:rPr>
          <w:rFonts w:ascii="Arial" w:hAnsi="Arial" w:cs="Arial"/>
          <w:sz w:val="16"/>
          <w:szCs w:val="16"/>
        </w:rPr>
      </w:pPr>
    </w:p>
    <w:p w14:paraId="26772B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BD8B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B0594E" w14:textId="77777777" w:rsidR="00983AE1" w:rsidRDefault="00983AE1">
      <w:pPr>
        <w:widowControl w:val="0"/>
        <w:autoSpaceDE w:val="0"/>
        <w:autoSpaceDN w:val="0"/>
        <w:adjustRightInd w:val="0"/>
        <w:spacing w:after="0" w:line="240" w:lineRule="auto"/>
        <w:rPr>
          <w:rFonts w:ascii="Arial" w:hAnsi="Arial" w:cs="Arial"/>
          <w:sz w:val="16"/>
          <w:szCs w:val="16"/>
        </w:rPr>
      </w:pPr>
    </w:p>
    <w:p w14:paraId="265ECA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M99.29 I Subluxačná stenóza spinálneho kanála v bruchu a na iných miestach I</w:t>
      </w:r>
    </w:p>
    <w:p w14:paraId="1D8B36B7" w14:textId="77777777" w:rsidR="00983AE1" w:rsidRDefault="00983AE1">
      <w:pPr>
        <w:widowControl w:val="0"/>
        <w:autoSpaceDE w:val="0"/>
        <w:autoSpaceDN w:val="0"/>
        <w:adjustRightInd w:val="0"/>
        <w:spacing w:after="0" w:line="240" w:lineRule="auto"/>
        <w:rPr>
          <w:rFonts w:ascii="Arial" w:hAnsi="Arial" w:cs="Arial"/>
          <w:sz w:val="16"/>
          <w:szCs w:val="16"/>
        </w:rPr>
      </w:pPr>
    </w:p>
    <w:p w14:paraId="00BED6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3347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4B6B99" w14:textId="77777777" w:rsidR="00983AE1" w:rsidRDefault="00983AE1">
      <w:pPr>
        <w:widowControl w:val="0"/>
        <w:autoSpaceDE w:val="0"/>
        <w:autoSpaceDN w:val="0"/>
        <w:adjustRightInd w:val="0"/>
        <w:spacing w:after="0" w:line="240" w:lineRule="auto"/>
        <w:rPr>
          <w:rFonts w:ascii="Arial" w:hAnsi="Arial" w:cs="Arial"/>
          <w:sz w:val="16"/>
          <w:szCs w:val="16"/>
        </w:rPr>
      </w:pPr>
    </w:p>
    <w:p w14:paraId="1E6B86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M99.30 I Kostná stenóza spinálneho kanála oblasti hlavy                    I</w:t>
      </w:r>
    </w:p>
    <w:p w14:paraId="1E267529" w14:textId="77777777" w:rsidR="00983AE1" w:rsidRDefault="00983AE1">
      <w:pPr>
        <w:widowControl w:val="0"/>
        <w:autoSpaceDE w:val="0"/>
        <w:autoSpaceDN w:val="0"/>
        <w:adjustRightInd w:val="0"/>
        <w:spacing w:after="0" w:line="240" w:lineRule="auto"/>
        <w:rPr>
          <w:rFonts w:ascii="Arial" w:hAnsi="Arial" w:cs="Arial"/>
          <w:sz w:val="16"/>
          <w:szCs w:val="16"/>
        </w:rPr>
      </w:pPr>
    </w:p>
    <w:p w14:paraId="44696E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(okcipitocervikálnej oblasti)                                     I</w:t>
      </w:r>
    </w:p>
    <w:p w14:paraId="1BC26EA7" w14:textId="77777777" w:rsidR="00983AE1" w:rsidRDefault="00983AE1">
      <w:pPr>
        <w:widowControl w:val="0"/>
        <w:autoSpaceDE w:val="0"/>
        <w:autoSpaceDN w:val="0"/>
        <w:adjustRightInd w:val="0"/>
        <w:spacing w:after="0" w:line="240" w:lineRule="auto"/>
        <w:rPr>
          <w:rFonts w:ascii="Arial" w:hAnsi="Arial" w:cs="Arial"/>
          <w:sz w:val="16"/>
          <w:szCs w:val="16"/>
        </w:rPr>
      </w:pPr>
    </w:p>
    <w:p w14:paraId="0D1BB5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1323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4C5CF2" w14:textId="77777777" w:rsidR="00983AE1" w:rsidRDefault="00983AE1">
      <w:pPr>
        <w:widowControl w:val="0"/>
        <w:autoSpaceDE w:val="0"/>
        <w:autoSpaceDN w:val="0"/>
        <w:adjustRightInd w:val="0"/>
        <w:spacing w:after="0" w:line="240" w:lineRule="auto"/>
        <w:rPr>
          <w:rFonts w:ascii="Arial" w:hAnsi="Arial" w:cs="Arial"/>
          <w:sz w:val="16"/>
          <w:szCs w:val="16"/>
        </w:rPr>
      </w:pPr>
    </w:p>
    <w:p w14:paraId="149673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M99.31 I Kostná stenóza spinálneho kanála krčnej (krčnohrudníkovej)        I</w:t>
      </w:r>
    </w:p>
    <w:p w14:paraId="6ACB69D7" w14:textId="77777777" w:rsidR="00983AE1" w:rsidRDefault="00983AE1">
      <w:pPr>
        <w:widowControl w:val="0"/>
        <w:autoSpaceDE w:val="0"/>
        <w:autoSpaceDN w:val="0"/>
        <w:adjustRightInd w:val="0"/>
        <w:spacing w:after="0" w:line="240" w:lineRule="auto"/>
        <w:rPr>
          <w:rFonts w:ascii="Arial" w:hAnsi="Arial" w:cs="Arial"/>
          <w:sz w:val="16"/>
          <w:szCs w:val="16"/>
        </w:rPr>
      </w:pPr>
    </w:p>
    <w:p w14:paraId="18A847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0AC91736" w14:textId="77777777" w:rsidR="00983AE1" w:rsidRDefault="00983AE1">
      <w:pPr>
        <w:widowControl w:val="0"/>
        <w:autoSpaceDE w:val="0"/>
        <w:autoSpaceDN w:val="0"/>
        <w:adjustRightInd w:val="0"/>
        <w:spacing w:after="0" w:line="240" w:lineRule="auto"/>
        <w:rPr>
          <w:rFonts w:ascii="Arial" w:hAnsi="Arial" w:cs="Arial"/>
          <w:sz w:val="16"/>
          <w:szCs w:val="16"/>
        </w:rPr>
      </w:pPr>
    </w:p>
    <w:p w14:paraId="5F8C3A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B4B4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89EDA7" w14:textId="77777777" w:rsidR="00983AE1" w:rsidRDefault="00983AE1">
      <w:pPr>
        <w:widowControl w:val="0"/>
        <w:autoSpaceDE w:val="0"/>
        <w:autoSpaceDN w:val="0"/>
        <w:adjustRightInd w:val="0"/>
        <w:spacing w:after="0" w:line="240" w:lineRule="auto"/>
        <w:rPr>
          <w:rFonts w:ascii="Arial" w:hAnsi="Arial" w:cs="Arial"/>
          <w:sz w:val="16"/>
          <w:szCs w:val="16"/>
        </w:rPr>
      </w:pPr>
    </w:p>
    <w:p w14:paraId="426EE1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M99.32 I Kostná stenóza spinálneho kanála hrudníkovej                      I</w:t>
      </w:r>
    </w:p>
    <w:p w14:paraId="32DA6AC4" w14:textId="77777777" w:rsidR="00983AE1" w:rsidRDefault="00983AE1">
      <w:pPr>
        <w:widowControl w:val="0"/>
        <w:autoSpaceDE w:val="0"/>
        <w:autoSpaceDN w:val="0"/>
        <w:adjustRightInd w:val="0"/>
        <w:spacing w:after="0" w:line="240" w:lineRule="auto"/>
        <w:rPr>
          <w:rFonts w:ascii="Arial" w:hAnsi="Arial" w:cs="Arial"/>
          <w:sz w:val="16"/>
          <w:szCs w:val="16"/>
        </w:rPr>
      </w:pPr>
    </w:p>
    <w:p w14:paraId="003EB8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(hrudníkovodriekovej) oblasti                                     I</w:t>
      </w:r>
    </w:p>
    <w:p w14:paraId="0138AB12" w14:textId="77777777" w:rsidR="00983AE1" w:rsidRDefault="00983AE1">
      <w:pPr>
        <w:widowControl w:val="0"/>
        <w:autoSpaceDE w:val="0"/>
        <w:autoSpaceDN w:val="0"/>
        <w:adjustRightInd w:val="0"/>
        <w:spacing w:after="0" w:line="240" w:lineRule="auto"/>
        <w:rPr>
          <w:rFonts w:ascii="Arial" w:hAnsi="Arial" w:cs="Arial"/>
          <w:sz w:val="16"/>
          <w:szCs w:val="16"/>
        </w:rPr>
      </w:pPr>
    </w:p>
    <w:p w14:paraId="760777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75E2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773DD3" w14:textId="77777777" w:rsidR="00983AE1" w:rsidRDefault="00983AE1">
      <w:pPr>
        <w:widowControl w:val="0"/>
        <w:autoSpaceDE w:val="0"/>
        <w:autoSpaceDN w:val="0"/>
        <w:adjustRightInd w:val="0"/>
        <w:spacing w:after="0" w:line="240" w:lineRule="auto"/>
        <w:rPr>
          <w:rFonts w:ascii="Arial" w:hAnsi="Arial" w:cs="Arial"/>
          <w:sz w:val="16"/>
          <w:szCs w:val="16"/>
        </w:rPr>
      </w:pPr>
    </w:p>
    <w:p w14:paraId="198B94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M99.33 I Kostná stenóza spinálneho kanála driekovej (driekovokrížovej)     I</w:t>
      </w:r>
    </w:p>
    <w:p w14:paraId="1AD3A690" w14:textId="77777777" w:rsidR="00983AE1" w:rsidRDefault="00983AE1">
      <w:pPr>
        <w:widowControl w:val="0"/>
        <w:autoSpaceDE w:val="0"/>
        <w:autoSpaceDN w:val="0"/>
        <w:adjustRightInd w:val="0"/>
        <w:spacing w:after="0" w:line="240" w:lineRule="auto"/>
        <w:rPr>
          <w:rFonts w:ascii="Arial" w:hAnsi="Arial" w:cs="Arial"/>
          <w:sz w:val="16"/>
          <w:szCs w:val="16"/>
        </w:rPr>
      </w:pPr>
    </w:p>
    <w:p w14:paraId="44A9A3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3AF24063" w14:textId="77777777" w:rsidR="00983AE1" w:rsidRDefault="00983AE1">
      <w:pPr>
        <w:widowControl w:val="0"/>
        <w:autoSpaceDE w:val="0"/>
        <w:autoSpaceDN w:val="0"/>
        <w:adjustRightInd w:val="0"/>
        <w:spacing w:after="0" w:line="240" w:lineRule="auto"/>
        <w:rPr>
          <w:rFonts w:ascii="Arial" w:hAnsi="Arial" w:cs="Arial"/>
          <w:sz w:val="16"/>
          <w:szCs w:val="16"/>
        </w:rPr>
      </w:pPr>
    </w:p>
    <w:p w14:paraId="7A9CFC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8E4D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45D337" w14:textId="77777777" w:rsidR="00983AE1" w:rsidRDefault="00983AE1">
      <w:pPr>
        <w:widowControl w:val="0"/>
        <w:autoSpaceDE w:val="0"/>
        <w:autoSpaceDN w:val="0"/>
        <w:adjustRightInd w:val="0"/>
        <w:spacing w:after="0" w:line="240" w:lineRule="auto"/>
        <w:rPr>
          <w:rFonts w:ascii="Arial" w:hAnsi="Arial" w:cs="Arial"/>
          <w:sz w:val="16"/>
          <w:szCs w:val="16"/>
        </w:rPr>
      </w:pPr>
    </w:p>
    <w:p w14:paraId="52C4AC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M99.34 I Kostná stenóza spinálneho kanála krížovej (krížovokostrčovej,     I</w:t>
      </w:r>
    </w:p>
    <w:p w14:paraId="5E276EFF" w14:textId="77777777" w:rsidR="00983AE1" w:rsidRDefault="00983AE1">
      <w:pPr>
        <w:widowControl w:val="0"/>
        <w:autoSpaceDE w:val="0"/>
        <w:autoSpaceDN w:val="0"/>
        <w:adjustRightInd w:val="0"/>
        <w:spacing w:after="0" w:line="240" w:lineRule="auto"/>
        <w:rPr>
          <w:rFonts w:ascii="Arial" w:hAnsi="Arial" w:cs="Arial"/>
          <w:sz w:val="16"/>
          <w:szCs w:val="16"/>
        </w:rPr>
      </w:pPr>
    </w:p>
    <w:p w14:paraId="29DA24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krížovobedrovej) oblasti                                          I</w:t>
      </w:r>
    </w:p>
    <w:p w14:paraId="30A3D50A" w14:textId="77777777" w:rsidR="00983AE1" w:rsidRDefault="00983AE1">
      <w:pPr>
        <w:widowControl w:val="0"/>
        <w:autoSpaceDE w:val="0"/>
        <w:autoSpaceDN w:val="0"/>
        <w:adjustRightInd w:val="0"/>
        <w:spacing w:after="0" w:line="240" w:lineRule="auto"/>
        <w:rPr>
          <w:rFonts w:ascii="Arial" w:hAnsi="Arial" w:cs="Arial"/>
          <w:sz w:val="16"/>
          <w:szCs w:val="16"/>
        </w:rPr>
      </w:pPr>
    </w:p>
    <w:p w14:paraId="1830AD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801B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BA25AF" w14:textId="77777777" w:rsidR="00983AE1" w:rsidRDefault="00983AE1">
      <w:pPr>
        <w:widowControl w:val="0"/>
        <w:autoSpaceDE w:val="0"/>
        <w:autoSpaceDN w:val="0"/>
        <w:adjustRightInd w:val="0"/>
        <w:spacing w:after="0" w:line="240" w:lineRule="auto"/>
        <w:rPr>
          <w:rFonts w:ascii="Arial" w:hAnsi="Arial" w:cs="Arial"/>
          <w:sz w:val="16"/>
          <w:szCs w:val="16"/>
        </w:rPr>
      </w:pPr>
    </w:p>
    <w:p w14:paraId="074485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M99.39 I Kostná stenóza spinálneho kanála v bruchu a na iných miestach     I</w:t>
      </w:r>
    </w:p>
    <w:p w14:paraId="6AB28703" w14:textId="77777777" w:rsidR="00983AE1" w:rsidRDefault="00983AE1">
      <w:pPr>
        <w:widowControl w:val="0"/>
        <w:autoSpaceDE w:val="0"/>
        <w:autoSpaceDN w:val="0"/>
        <w:adjustRightInd w:val="0"/>
        <w:spacing w:after="0" w:line="240" w:lineRule="auto"/>
        <w:rPr>
          <w:rFonts w:ascii="Arial" w:hAnsi="Arial" w:cs="Arial"/>
          <w:sz w:val="16"/>
          <w:szCs w:val="16"/>
        </w:rPr>
      </w:pPr>
    </w:p>
    <w:p w14:paraId="5DF27F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0373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72A190" w14:textId="77777777" w:rsidR="00983AE1" w:rsidRDefault="00983AE1">
      <w:pPr>
        <w:widowControl w:val="0"/>
        <w:autoSpaceDE w:val="0"/>
        <w:autoSpaceDN w:val="0"/>
        <w:adjustRightInd w:val="0"/>
        <w:spacing w:after="0" w:line="240" w:lineRule="auto"/>
        <w:rPr>
          <w:rFonts w:ascii="Arial" w:hAnsi="Arial" w:cs="Arial"/>
          <w:sz w:val="16"/>
          <w:szCs w:val="16"/>
        </w:rPr>
      </w:pPr>
    </w:p>
    <w:p w14:paraId="5EACBD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M99.40 I Stenóza spinálneho kanála spojivovým tkanivom v oblasti hlavy     I</w:t>
      </w:r>
    </w:p>
    <w:p w14:paraId="23E6D7FD" w14:textId="77777777" w:rsidR="00983AE1" w:rsidRDefault="00983AE1">
      <w:pPr>
        <w:widowControl w:val="0"/>
        <w:autoSpaceDE w:val="0"/>
        <w:autoSpaceDN w:val="0"/>
        <w:adjustRightInd w:val="0"/>
        <w:spacing w:after="0" w:line="240" w:lineRule="auto"/>
        <w:rPr>
          <w:rFonts w:ascii="Arial" w:hAnsi="Arial" w:cs="Arial"/>
          <w:sz w:val="16"/>
          <w:szCs w:val="16"/>
        </w:rPr>
      </w:pPr>
    </w:p>
    <w:p w14:paraId="69F8D4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(okcipitocervikálnej oblasti)                                     I</w:t>
      </w:r>
    </w:p>
    <w:p w14:paraId="09F98F46" w14:textId="77777777" w:rsidR="00983AE1" w:rsidRDefault="00983AE1">
      <w:pPr>
        <w:widowControl w:val="0"/>
        <w:autoSpaceDE w:val="0"/>
        <w:autoSpaceDN w:val="0"/>
        <w:adjustRightInd w:val="0"/>
        <w:spacing w:after="0" w:line="240" w:lineRule="auto"/>
        <w:rPr>
          <w:rFonts w:ascii="Arial" w:hAnsi="Arial" w:cs="Arial"/>
          <w:sz w:val="16"/>
          <w:szCs w:val="16"/>
        </w:rPr>
      </w:pPr>
    </w:p>
    <w:p w14:paraId="45FA1C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2C59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6D5086" w14:textId="77777777" w:rsidR="00983AE1" w:rsidRDefault="00983AE1">
      <w:pPr>
        <w:widowControl w:val="0"/>
        <w:autoSpaceDE w:val="0"/>
        <w:autoSpaceDN w:val="0"/>
        <w:adjustRightInd w:val="0"/>
        <w:spacing w:after="0" w:line="240" w:lineRule="auto"/>
        <w:rPr>
          <w:rFonts w:ascii="Arial" w:hAnsi="Arial" w:cs="Arial"/>
          <w:sz w:val="16"/>
          <w:szCs w:val="16"/>
        </w:rPr>
      </w:pPr>
    </w:p>
    <w:p w14:paraId="5BB71B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M99.41 I Stenóza spinálneho kanála spojivovým tkanivom v krčnej            I</w:t>
      </w:r>
    </w:p>
    <w:p w14:paraId="1AAD33AF" w14:textId="77777777" w:rsidR="00983AE1" w:rsidRDefault="00983AE1">
      <w:pPr>
        <w:widowControl w:val="0"/>
        <w:autoSpaceDE w:val="0"/>
        <w:autoSpaceDN w:val="0"/>
        <w:adjustRightInd w:val="0"/>
        <w:spacing w:after="0" w:line="240" w:lineRule="auto"/>
        <w:rPr>
          <w:rFonts w:ascii="Arial" w:hAnsi="Arial" w:cs="Arial"/>
          <w:sz w:val="16"/>
          <w:szCs w:val="16"/>
        </w:rPr>
      </w:pPr>
    </w:p>
    <w:p w14:paraId="01A47B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(krčnohrudníkovej) oblasti                                        I</w:t>
      </w:r>
    </w:p>
    <w:p w14:paraId="1E2CFB14" w14:textId="77777777" w:rsidR="00983AE1" w:rsidRDefault="00983AE1">
      <w:pPr>
        <w:widowControl w:val="0"/>
        <w:autoSpaceDE w:val="0"/>
        <w:autoSpaceDN w:val="0"/>
        <w:adjustRightInd w:val="0"/>
        <w:spacing w:after="0" w:line="240" w:lineRule="auto"/>
        <w:rPr>
          <w:rFonts w:ascii="Arial" w:hAnsi="Arial" w:cs="Arial"/>
          <w:sz w:val="16"/>
          <w:szCs w:val="16"/>
        </w:rPr>
      </w:pPr>
    </w:p>
    <w:p w14:paraId="3EA8DE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78F8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D82B82" w14:textId="77777777" w:rsidR="00983AE1" w:rsidRDefault="00983AE1">
      <w:pPr>
        <w:widowControl w:val="0"/>
        <w:autoSpaceDE w:val="0"/>
        <w:autoSpaceDN w:val="0"/>
        <w:adjustRightInd w:val="0"/>
        <w:spacing w:after="0" w:line="240" w:lineRule="auto"/>
        <w:rPr>
          <w:rFonts w:ascii="Arial" w:hAnsi="Arial" w:cs="Arial"/>
          <w:sz w:val="16"/>
          <w:szCs w:val="16"/>
        </w:rPr>
      </w:pPr>
    </w:p>
    <w:p w14:paraId="1609CA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M99.42 I Stenóza spinálneho kanála spojivovým tkanivom v hrudníkovej       I</w:t>
      </w:r>
    </w:p>
    <w:p w14:paraId="10AC897F" w14:textId="77777777" w:rsidR="00983AE1" w:rsidRDefault="00983AE1">
      <w:pPr>
        <w:widowControl w:val="0"/>
        <w:autoSpaceDE w:val="0"/>
        <w:autoSpaceDN w:val="0"/>
        <w:adjustRightInd w:val="0"/>
        <w:spacing w:after="0" w:line="240" w:lineRule="auto"/>
        <w:rPr>
          <w:rFonts w:ascii="Arial" w:hAnsi="Arial" w:cs="Arial"/>
          <w:sz w:val="16"/>
          <w:szCs w:val="16"/>
        </w:rPr>
      </w:pPr>
    </w:p>
    <w:p w14:paraId="462393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(hrudníkovodriekovej) oblasti                                     I</w:t>
      </w:r>
    </w:p>
    <w:p w14:paraId="5DE9B799" w14:textId="77777777" w:rsidR="00983AE1" w:rsidRDefault="00983AE1">
      <w:pPr>
        <w:widowControl w:val="0"/>
        <w:autoSpaceDE w:val="0"/>
        <w:autoSpaceDN w:val="0"/>
        <w:adjustRightInd w:val="0"/>
        <w:spacing w:after="0" w:line="240" w:lineRule="auto"/>
        <w:rPr>
          <w:rFonts w:ascii="Arial" w:hAnsi="Arial" w:cs="Arial"/>
          <w:sz w:val="16"/>
          <w:szCs w:val="16"/>
        </w:rPr>
      </w:pPr>
    </w:p>
    <w:p w14:paraId="6A3555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109A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06D856" w14:textId="77777777" w:rsidR="00983AE1" w:rsidRDefault="00983AE1">
      <w:pPr>
        <w:widowControl w:val="0"/>
        <w:autoSpaceDE w:val="0"/>
        <w:autoSpaceDN w:val="0"/>
        <w:adjustRightInd w:val="0"/>
        <w:spacing w:after="0" w:line="240" w:lineRule="auto"/>
        <w:rPr>
          <w:rFonts w:ascii="Arial" w:hAnsi="Arial" w:cs="Arial"/>
          <w:sz w:val="16"/>
          <w:szCs w:val="16"/>
        </w:rPr>
      </w:pPr>
    </w:p>
    <w:p w14:paraId="0CA63A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M99.43 I Stenóza spinálneho kanála spojivovým tkanivom v driekovej         I</w:t>
      </w:r>
    </w:p>
    <w:p w14:paraId="601B4F1E" w14:textId="77777777" w:rsidR="00983AE1" w:rsidRDefault="00983AE1">
      <w:pPr>
        <w:widowControl w:val="0"/>
        <w:autoSpaceDE w:val="0"/>
        <w:autoSpaceDN w:val="0"/>
        <w:adjustRightInd w:val="0"/>
        <w:spacing w:after="0" w:line="240" w:lineRule="auto"/>
        <w:rPr>
          <w:rFonts w:ascii="Arial" w:hAnsi="Arial" w:cs="Arial"/>
          <w:sz w:val="16"/>
          <w:szCs w:val="16"/>
        </w:rPr>
      </w:pPr>
    </w:p>
    <w:p w14:paraId="12B719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(driekovokrížovej) oblasti                                        I</w:t>
      </w:r>
    </w:p>
    <w:p w14:paraId="155DEB69" w14:textId="77777777" w:rsidR="00983AE1" w:rsidRDefault="00983AE1">
      <w:pPr>
        <w:widowControl w:val="0"/>
        <w:autoSpaceDE w:val="0"/>
        <w:autoSpaceDN w:val="0"/>
        <w:adjustRightInd w:val="0"/>
        <w:spacing w:after="0" w:line="240" w:lineRule="auto"/>
        <w:rPr>
          <w:rFonts w:ascii="Arial" w:hAnsi="Arial" w:cs="Arial"/>
          <w:sz w:val="16"/>
          <w:szCs w:val="16"/>
        </w:rPr>
      </w:pPr>
    </w:p>
    <w:p w14:paraId="4F1CD3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D913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D99243" w14:textId="77777777" w:rsidR="00983AE1" w:rsidRDefault="00983AE1">
      <w:pPr>
        <w:widowControl w:val="0"/>
        <w:autoSpaceDE w:val="0"/>
        <w:autoSpaceDN w:val="0"/>
        <w:adjustRightInd w:val="0"/>
        <w:spacing w:after="0" w:line="240" w:lineRule="auto"/>
        <w:rPr>
          <w:rFonts w:ascii="Arial" w:hAnsi="Arial" w:cs="Arial"/>
          <w:sz w:val="16"/>
          <w:szCs w:val="16"/>
        </w:rPr>
      </w:pPr>
    </w:p>
    <w:p w14:paraId="66CCF8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M99.44 I Stenóza spinálneho kanála spojivovým tkanivom v krížovej          I</w:t>
      </w:r>
    </w:p>
    <w:p w14:paraId="606C9A47" w14:textId="77777777" w:rsidR="00983AE1" w:rsidRDefault="00983AE1">
      <w:pPr>
        <w:widowControl w:val="0"/>
        <w:autoSpaceDE w:val="0"/>
        <w:autoSpaceDN w:val="0"/>
        <w:adjustRightInd w:val="0"/>
        <w:spacing w:after="0" w:line="240" w:lineRule="auto"/>
        <w:rPr>
          <w:rFonts w:ascii="Arial" w:hAnsi="Arial" w:cs="Arial"/>
          <w:sz w:val="16"/>
          <w:szCs w:val="16"/>
        </w:rPr>
      </w:pPr>
    </w:p>
    <w:p w14:paraId="41676D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(krížovokostrčovej, krížovobedrovej) oblasti                      I</w:t>
      </w:r>
    </w:p>
    <w:p w14:paraId="37E7AEE3" w14:textId="77777777" w:rsidR="00983AE1" w:rsidRDefault="00983AE1">
      <w:pPr>
        <w:widowControl w:val="0"/>
        <w:autoSpaceDE w:val="0"/>
        <w:autoSpaceDN w:val="0"/>
        <w:adjustRightInd w:val="0"/>
        <w:spacing w:after="0" w:line="240" w:lineRule="auto"/>
        <w:rPr>
          <w:rFonts w:ascii="Arial" w:hAnsi="Arial" w:cs="Arial"/>
          <w:sz w:val="16"/>
          <w:szCs w:val="16"/>
        </w:rPr>
      </w:pPr>
    </w:p>
    <w:p w14:paraId="4E2D0B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2ED4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9AC05C" w14:textId="77777777" w:rsidR="00983AE1" w:rsidRDefault="00983AE1">
      <w:pPr>
        <w:widowControl w:val="0"/>
        <w:autoSpaceDE w:val="0"/>
        <w:autoSpaceDN w:val="0"/>
        <w:adjustRightInd w:val="0"/>
        <w:spacing w:after="0" w:line="240" w:lineRule="auto"/>
        <w:rPr>
          <w:rFonts w:ascii="Arial" w:hAnsi="Arial" w:cs="Arial"/>
          <w:sz w:val="16"/>
          <w:szCs w:val="16"/>
        </w:rPr>
      </w:pPr>
    </w:p>
    <w:p w14:paraId="07D27A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M99.49 I Stenóza spinálneho kanála spojivovým tkanivom v bruchu a na iných I</w:t>
      </w:r>
    </w:p>
    <w:p w14:paraId="30AF0B0D" w14:textId="77777777" w:rsidR="00983AE1" w:rsidRDefault="00983AE1">
      <w:pPr>
        <w:widowControl w:val="0"/>
        <w:autoSpaceDE w:val="0"/>
        <w:autoSpaceDN w:val="0"/>
        <w:adjustRightInd w:val="0"/>
        <w:spacing w:after="0" w:line="240" w:lineRule="auto"/>
        <w:rPr>
          <w:rFonts w:ascii="Arial" w:hAnsi="Arial" w:cs="Arial"/>
          <w:sz w:val="16"/>
          <w:szCs w:val="16"/>
        </w:rPr>
      </w:pPr>
    </w:p>
    <w:p w14:paraId="4647C3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4A2B5290" w14:textId="77777777" w:rsidR="00983AE1" w:rsidRDefault="00983AE1">
      <w:pPr>
        <w:widowControl w:val="0"/>
        <w:autoSpaceDE w:val="0"/>
        <w:autoSpaceDN w:val="0"/>
        <w:adjustRightInd w:val="0"/>
        <w:spacing w:after="0" w:line="240" w:lineRule="auto"/>
        <w:rPr>
          <w:rFonts w:ascii="Arial" w:hAnsi="Arial" w:cs="Arial"/>
          <w:sz w:val="16"/>
          <w:szCs w:val="16"/>
        </w:rPr>
      </w:pPr>
    </w:p>
    <w:p w14:paraId="7B0B42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FFD0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E01997" w14:textId="77777777" w:rsidR="00983AE1" w:rsidRDefault="00983AE1">
      <w:pPr>
        <w:widowControl w:val="0"/>
        <w:autoSpaceDE w:val="0"/>
        <w:autoSpaceDN w:val="0"/>
        <w:adjustRightInd w:val="0"/>
        <w:spacing w:after="0" w:line="240" w:lineRule="auto"/>
        <w:rPr>
          <w:rFonts w:ascii="Arial" w:hAnsi="Arial" w:cs="Arial"/>
          <w:sz w:val="16"/>
          <w:szCs w:val="16"/>
        </w:rPr>
      </w:pPr>
    </w:p>
    <w:p w14:paraId="614298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M99.50 I Stenóza spinálneho kanála medzistavcovou platničkou v oblasti     I</w:t>
      </w:r>
    </w:p>
    <w:p w14:paraId="52D162DA" w14:textId="77777777" w:rsidR="00983AE1" w:rsidRDefault="00983AE1">
      <w:pPr>
        <w:widowControl w:val="0"/>
        <w:autoSpaceDE w:val="0"/>
        <w:autoSpaceDN w:val="0"/>
        <w:adjustRightInd w:val="0"/>
        <w:spacing w:after="0" w:line="240" w:lineRule="auto"/>
        <w:rPr>
          <w:rFonts w:ascii="Arial" w:hAnsi="Arial" w:cs="Arial"/>
          <w:sz w:val="16"/>
          <w:szCs w:val="16"/>
        </w:rPr>
      </w:pPr>
    </w:p>
    <w:p w14:paraId="45CA1D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hlavy (okcipitocervikálnej oblasti)                               I</w:t>
      </w:r>
    </w:p>
    <w:p w14:paraId="75D630C9" w14:textId="77777777" w:rsidR="00983AE1" w:rsidRDefault="00983AE1">
      <w:pPr>
        <w:widowControl w:val="0"/>
        <w:autoSpaceDE w:val="0"/>
        <w:autoSpaceDN w:val="0"/>
        <w:adjustRightInd w:val="0"/>
        <w:spacing w:after="0" w:line="240" w:lineRule="auto"/>
        <w:rPr>
          <w:rFonts w:ascii="Arial" w:hAnsi="Arial" w:cs="Arial"/>
          <w:sz w:val="16"/>
          <w:szCs w:val="16"/>
        </w:rPr>
      </w:pPr>
    </w:p>
    <w:p w14:paraId="351A76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3AFA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A4A1CD" w14:textId="77777777" w:rsidR="00983AE1" w:rsidRDefault="00983AE1">
      <w:pPr>
        <w:widowControl w:val="0"/>
        <w:autoSpaceDE w:val="0"/>
        <w:autoSpaceDN w:val="0"/>
        <w:adjustRightInd w:val="0"/>
        <w:spacing w:after="0" w:line="240" w:lineRule="auto"/>
        <w:rPr>
          <w:rFonts w:ascii="Arial" w:hAnsi="Arial" w:cs="Arial"/>
          <w:sz w:val="16"/>
          <w:szCs w:val="16"/>
        </w:rPr>
      </w:pPr>
    </w:p>
    <w:p w14:paraId="7EDFF6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M99.51 I Stenóza spinálneho kanála medzistavcovou platničkou v krčnej      I</w:t>
      </w:r>
    </w:p>
    <w:p w14:paraId="70F82CED" w14:textId="77777777" w:rsidR="00983AE1" w:rsidRDefault="00983AE1">
      <w:pPr>
        <w:widowControl w:val="0"/>
        <w:autoSpaceDE w:val="0"/>
        <w:autoSpaceDN w:val="0"/>
        <w:adjustRightInd w:val="0"/>
        <w:spacing w:after="0" w:line="240" w:lineRule="auto"/>
        <w:rPr>
          <w:rFonts w:ascii="Arial" w:hAnsi="Arial" w:cs="Arial"/>
          <w:sz w:val="16"/>
          <w:szCs w:val="16"/>
        </w:rPr>
      </w:pPr>
    </w:p>
    <w:p w14:paraId="7BE07B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(krčnohrudníkovej) oblasti                                        I</w:t>
      </w:r>
    </w:p>
    <w:p w14:paraId="6DE36483" w14:textId="77777777" w:rsidR="00983AE1" w:rsidRDefault="00983AE1">
      <w:pPr>
        <w:widowControl w:val="0"/>
        <w:autoSpaceDE w:val="0"/>
        <w:autoSpaceDN w:val="0"/>
        <w:adjustRightInd w:val="0"/>
        <w:spacing w:after="0" w:line="240" w:lineRule="auto"/>
        <w:rPr>
          <w:rFonts w:ascii="Arial" w:hAnsi="Arial" w:cs="Arial"/>
          <w:sz w:val="16"/>
          <w:szCs w:val="16"/>
        </w:rPr>
      </w:pPr>
    </w:p>
    <w:p w14:paraId="4793E1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46E1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386D6F" w14:textId="77777777" w:rsidR="00983AE1" w:rsidRDefault="00983AE1">
      <w:pPr>
        <w:widowControl w:val="0"/>
        <w:autoSpaceDE w:val="0"/>
        <w:autoSpaceDN w:val="0"/>
        <w:adjustRightInd w:val="0"/>
        <w:spacing w:after="0" w:line="240" w:lineRule="auto"/>
        <w:rPr>
          <w:rFonts w:ascii="Arial" w:hAnsi="Arial" w:cs="Arial"/>
          <w:sz w:val="16"/>
          <w:szCs w:val="16"/>
        </w:rPr>
      </w:pPr>
    </w:p>
    <w:p w14:paraId="68CB14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M99.52 I Stenóza spinálneho kanála medzistavcovou platničkou v hrudníkovej I</w:t>
      </w:r>
    </w:p>
    <w:p w14:paraId="51CF7FBD" w14:textId="77777777" w:rsidR="00983AE1" w:rsidRDefault="00983AE1">
      <w:pPr>
        <w:widowControl w:val="0"/>
        <w:autoSpaceDE w:val="0"/>
        <w:autoSpaceDN w:val="0"/>
        <w:adjustRightInd w:val="0"/>
        <w:spacing w:after="0" w:line="240" w:lineRule="auto"/>
        <w:rPr>
          <w:rFonts w:ascii="Arial" w:hAnsi="Arial" w:cs="Arial"/>
          <w:sz w:val="16"/>
          <w:szCs w:val="16"/>
        </w:rPr>
      </w:pPr>
    </w:p>
    <w:p w14:paraId="206462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(hrudníkovodriekovej) oblasti                                     I</w:t>
      </w:r>
    </w:p>
    <w:p w14:paraId="461F1295" w14:textId="77777777" w:rsidR="00983AE1" w:rsidRDefault="00983AE1">
      <w:pPr>
        <w:widowControl w:val="0"/>
        <w:autoSpaceDE w:val="0"/>
        <w:autoSpaceDN w:val="0"/>
        <w:adjustRightInd w:val="0"/>
        <w:spacing w:after="0" w:line="240" w:lineRule="auto"/>
        <w:rPr>
          <w:rFonts w:ascii="Arial" w:hAnsi="Arial" w:cs="Arial"/>
          <w:sz w:val="16"/>
          <w:szCs w:val="16"/>
        </w:rPr>
      </w:pPr>
    </w:p>
    <w:p w14:paraId="3118B4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DDBC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89B730" w14:textId="77777777" w:rsidR="00983AE1" w:rsidRDefault="00983AE1">
      <w:pPr>
        <w:widowControl w:val="0"/>
        <w:autoSpaceDE w:val="0"/>
        <w:autoSpaceDN w:val="0"/>
        <w:adjustRightInd w:val="0"/>
        <w:spacing w:after="0" w:line="240" w:lineRule="auto"/>
        <w:rPr>
          <w:rFonts w:ascii="Arial" w:hAnsi="Arial" w:cs="Arial"/>
          <w:sz w:val="16"/>
          <w:szCs w:val="16"/>
        </w:rPr>
      </w:pPr>
    </w:p>
    <w:p w14:paraId="52456A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M99.53 I Stenóza spinálneho kanála medzistavcovou platničkou v driekovej   I</w:t>
      </w:r>
    </w:p>
    <w:p w14:paraId="4C23F2AB" w14:textId="77777777" w:rsidR="00983AE1" w:rsidRDefault="00983AE1">
      <w:pPr>
        <w:widowControl w:val="0"/>
        <w:autoSpaceDE w:val="0"/>
        <w:autoSpaceDN w:val="0"/>
        <w:adjustRightInd w:val="0"/>
        <w:spacing w:after="0" w:line="240" w:lineRule="auto"/>
        <w:rPr>
          <w:rFonts w:ascii="Arial" w:hAnsi="Arial" w:cs="Arial"/>
          <w:sz w:val="16"/>
          <w:szCs w:val="16"/>
        </w:rPr>
      </w:pPr>
    </w:p>
    <w:p w14:paraId="1A216B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(driekovokrížovej) oblasti                                        I</w:t>
      </w:r>
    </w:p>
    <w:p w14:paraId="0F26F8FB" w14:textId="77777777" w:rsidR="00983AE1" w:rsidRDefault="00983AE1">
      <w:pPr>
        <w:widowControl w:val="0"/>
        <w:autoSpaceDE w:val="0"/>
        <w:autoSpaceDN w:val="0"/>
        <w:adjustRightInd w:val="0"/>
        <w:spacing w:after="0" w:line="240" w:lineRule="auto"/>
        <w:rPr>
          <w:rFonts w:ascii="Arial" w:hAnsi="Arial" w:cs="Arial"/>
          <w:sz w:val="16"/>
          <w:szCs w:val="16"/>
        </w:rPr>
      </w:pPr>
    </w:p>
    <w:p w14:paraId="652A6D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CA03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03DCCE" w14:textId="77777777" w:rsidR="00983AE1" w:rsidRDefault="00983AE1">
      <w:pPr>
        <w:widowControl w:val="0"/>
        <w:autoSpaceDE w:val="0"/>
        <w:autoSpaceDN w:val="0"/>
        <w:adjustRightInd w:val="0"/>
        <w:spacing w:after="0" w:line="240" w:lineRule="auto"/>
        <w:rPr>
          <w:rFonts w:ascii="Arial" w:hAnsi="Arial" w:cs="Arial"/>
          <w:sz w:val="16"/>
          <w:szCs w:val="16"/>
        </w:rPr>
      </w:pPr>
    </w:p>
    <w:p w14:paraId="0B3A8D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M99.59 I Stenóza spinálneho kanála medzistavcovou platničkou v bruchu a na I</w:t>
      </w:r>
    </w:p>
    <w:p w14:paraId="604B7ADE" w14:textId="77777777" w:rsidR="00983AE1" w:rsidRDefault="00983AE1">
      <w:pPr>
        <w:widowControl w:val="0"/>
        <w:autoSpaceDE w:val="0"/>
        <w:autoSpaceDN w:val="0"/>
        <w:adjustRightInd w:val="0"/>
        <w:spacing w:after="0" w:line="240" w:lineRule="auto"/>
        <w:rPr>
          <w:rFonts w:ascii="Arial" w:hAnsi="Arial" w:cs="Arial"/>
          <w:sz w:val="16"/>
          <w:szCs w:val="16"/>
        </w:rPr>
      </w:pPr>
    </w:p>
    <w:p w14:paraId="4AB583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iných miestach                                                    I</w:t>
      </w:r>
    </w:p>
    <w:p w14:paraId="308EDBB8" w14:textId="77777777" w:rsidR="00983AE1" w:rsidRDefault="00983AE1">
      <w:pPr>
        <w:widowControl w:val="0"/>
        <w:autoSpaceDE w:val="0"/>
        <w:autoSpaceDN w:val="0"/>
        <w:adjustRightInd w:val="0"/>
        <w:spacing w:after="0" w:line="240" w:lineRule="auto"/>
        <w:rPr>
          <w:rFonts w:ascii="Arial" w:hAnsi="Arial" w:cs="Arial"/>
          <w:sz w:val="16"/>
          <w:szCs w:val="16"/>
        </w:rPr>
      </w:pPr>
    </w:p>
    <w:p w14:paraId="738FDF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89EA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F07CF3" w14:textId="77777777" w:rsidR="00983AE1" w:rsidRDefault="00983AE1">
      <w:pPr>
        <w:widowControl w:val="0"/>
        <w:autoSpaceDE w:val="0"/>
        <w:autoSpaceDN w:val="0"/>
        <w:adjustRightInd w:val="0"/>
        <w:spacing w:after="0" w:line="240" w:lineRule="auto"/>
        <w:rPr>
          <w:rFonts w:ascii="Arial" w:hAnsi="Arial" w:cs="Arial"/>
          <w:sz w:val="16"/>
          <w:szCs w:val="16"/>
        </w:rPr>
      </w:pPr>
    </w:p>
    <w:p w14:paraId="6EF652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M99.60 I Kostná a subluxačná stenóza medzistavcových otvorov v oblasti     I</w:t>
      </w:r>
    </w:p>
    <w:p w14:paraId="7ACE1C2C" w14:textId="77777777" w:rsidR="00983AE1" w:rsidRDefault="00983AE1">
      <w:pPr>
        <w:widowControl w:val="0"/>
        <w:autoSpaceDE w:val="0"/>
        <w:autoSpaceDN w:val="0"/>
        <w:adjustRightInd w:val="0"/>
        <w:spacing w:after="0" w:line="240" w:lineRule="auto"/>
        <w:rPr>
          <w:rFonts w:ascii="Arial" w:hAnsi="Arial" w:cs="Arial"/>
          <w:sz w:val="16"/>
          <w:szCs w:val="16"/>
        </w:rPr>
      </w:pPr>
    </w:p>
    <w:p w14:paraId="501BAA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hlavy (okcipitocervikálnej oblasti)                               I</w:t>
      </w:r>
    </w:p>
    <w:p w14:paraId="5070E328" w14:textId="77777777" w:rsidR="00983AE1" w:rsidRDefault="00983AE1">
      <w:pPr>
        <w:widowControl w:val="0"/>
        <w:autoSpaceDE w:val="0"/>
        <w:autoSpaceDN w:val="0"/>
        <w:adjustRightInd w:val="0"/>
        <w:spacing w:after="0" w:line="240" w:lineRule="auto"/>
        <w:rPr>
          <w:rFonts w:ascii="Arial" w:hAnsi="Arial" w:cs="Arial"/>
          <w:sz w:val="16"/>
          <w:szCs w:val="16"/>
        </w:rPr>
      </w:pPr>
    </w:p>
    <w:p w14:paraId="15C743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7975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9D10A2" w14:textId="77777777" w:rsidR="00983AE1" w:rsidRDefault="00983AE1">
      <w:pPr>
        <w:widowControl w:val="0"/>
        <w:autoSpaceDE w:val="0"/>
        <w:autoSpaceDN w:val="0"/>
        <w:adjustRightInd w:val="0"/>
        <w:spacing w:after="0" w:line="240" w:lineRule="auto"/>
        <w:rPr>
          <w:rFonts w:ascii="Arial" w:hAnsi="Arial" w:cs="Arial"/>
          <w:sz w:val="16"/>
          <w:szCs w:val="16"/>
        </w:rPr>
      </w:pPr>
    </w:p>
    <w:p w14:paraId="5293D0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M99.61 I Kostná a subluxačná stenóza medzistavcových otvorov v krčnej      I</w:t>
      </w:r>
    </w:p>
    <w:p w14:paraId="0BB73F54" w14:textId="77777777" w:rsidR="00983AE1" w:rsidRDefault="00983AE1">
      <w:pPr>
        <w:widowControl w:val="0"/>
        <w:autoSpaceDE w:val="0"/>
        <w:autoSpaceDN w:val="0"/>
        <w:adjustRightInd w:val="0"/>
        <w:spacing w:after="0" w:line="240" w:lineRule="auto"/>
        <w:rPr>
          <w:rFonts w:ascii="Arial" w:hAnsi="Arial" w:cs="Arial"/>
          <w:sz w:val="16"/>
          <w:szCs w:val="16"/>
        </w:rPr>
      </w:pPr>
    </w:p>
    <w:p w14:paraId="10052B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(krčnohrudníkovej) oblasti                                        I</w:t>
      </w:r>
    </w:p>
    <w:p w14:paraId="31682046" w14:textId="77777777" w:rsidR="00983AE1" w:rsidRDefault="00983AE1">
      <w:pPr>
        <w:widowControl w:val="0"/>
        <w:autoSpaceDE w:val="0"/>
        <w:autoSpaceDN w:val="0"/>
        <w:adjustRightInd w:val="0"/>
        <w:spacing w:after="0" w:line="240" w:lineRule="auto"/>
        <w:rPr>
          <w:rFonts w:ascii="Arial" w:hAnsi="Arial" w:cs="Arial"/>
          <w:sz w:val="16"/>
          <w:szCs w:val="16"/>
        </w:rPr>
      </w:pPr>
    </w:p>
    <w:p w14:paraId="02AAF4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69E8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19176D" w14:textId="77777777" w:rsidR="00983AE1" w:rsidRDefault="00983AE1">
      <w:pPr>
        <w:widowControl w:val="0"/>
        <w:autoSpaceDE w:val="0"/>
        <w:autoSpaceDN w:val="0"/>
        <w:adjustRightInd w:val="0"/>
        <w:spacing w:after="0" w:line="240" w:lineRule="auto"/>
        <w:rPr>
          <w:rFonts w:ascii="Arial" w:hAnsi="Arial" w:cs="Arial"/>
          <w:sz w:val="16"/>
          <w:szCs w:val="16"/>
        </w:rPr>
      </w:pPr>
    </w:p>
    <w:p w14:paraId="7AA486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M99.62 I Kostná a subluxačná stenóza medzistavcových otvorov v hrudníkovej I</w:t>
      </w:r>
    </w:p>
    <w:p w14:paraId="14D5C292" w14:textId="77777777" w:rsidR="00983AE1" w:rsidRDefault="00983AE1">
      <w:pPr>
        <w:widowControl w:val="0"/>
        <w:autoSpaceDE w:val="0"/>
        <w:autoSpaceDN w:val="0"/>
        <w:adjustRightInd w:val="0"/>
        <w:spacing w:after="0" w:line="240" w:lineRule="auto"/>
        <w:rPr>
          <w:rFonts w:ascii="Arial" w:hAnsi="Arial" w:cs="Arial"/>
          <w:sz w:val="16"/>
          <w:szCs w:val="16"/>
        </w:rPr>
      </w:pPr>
    </w:p>
    <w:p w14:paraId="679614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(hrudníkovodriekovej) oblasti                                     I</w:t>
      </w:r>
    </w:p>
    <w:p w14:paraId="038C660F" w14:textId="77777777" w:rsidR="00983AE1" w:rsidRDefault="00983AE1">
      <w:pPr>
        <w:widowControl w:val="0"/>
        <w:autoSpaceDE w:val="0"/>
        <w:autoSpaceDN w:val="0"/>
        <w:adjustRightInd w:val="0"/>
        <w:spacing w:after="0" w:line="240" w:lineRule="auto"/>
        <w:rPr>
          <w:rFonts w:ascii="Arial" w:hAnsi="Arial" w:cs="Arial"/>
          <w:sz w:val="16"/>
          <w:szCs w:val="16"/>
        </w:rPr>
      </w:pPr>
    </w:p>
    <w:p w14:paraId="3C3402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4DD3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AB85C4" w14:textId="77777777" w:rsidR="00983AE1" w:rsidRDefault="00983AE1">
      <w:pPr>
        <w:widowControl w:val="0"/>
        <w:autoSpaceDE w:val="0"/>
        <w:autoSpaceDN w:val="0"/>
        <w:adjustRightInd w:val="0"/>
        <w:spacing w:after="0" w:line="240" w:lineRule="auto"/>
        <w:rPr>
          <w:rFonts w:ascii="Arial" w:hAnsi="Arial" w:cs="Arial"/>
          <w:sz w:val="16"/>
          <w:szCs w:val="16"/>
        </w:rPr>
      </w:pPr>
    </w:p>
    <w:p w14:paraId="4537AC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M99.63 I Kostná a subluxačná stenóza medzistavcových otvorov v driekovej   I</w:t>
      </w:r>
    </w:p>
    <w:p w14:paraId="03D93E92" w14:textId="77777777" w:rsidR="00983AE1" w:rsidRDefault="00983AE1">
      <w:pPr>
        <w:widowControl w:val="0"/>
        <w:autoSpaceDE w:val="0"/>
        <w:autoSpaceDN w:val="0"/>
        <w:adjustRightInd w:val="0"/>
        <w:spacing w:after="0" w:line="240" w:lineRule="auto"/>
        <w:rPr>
          <w:rFonts w:ascii="Arial" w:hAnsi="Arial" w:cs="Arial"/>
          <w:sz w:val="16"/>
          <w:szCs w:val="16"/>
        </w:rPr>
      </w:pPr>
    </w:p>
    <w:p w14:paraId="404216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(driekovokrížovej) oblasti                                        I</w:t>
      </w:r>
    </w:p>
    <w:p w14:paraId="4267B27B" w14:textId="77777777" w:rsidR="00983AE1" w:rsidRDefault="00983AE1">
      <w:pPr>
        <w:widowControl w:val="0"/>
        <w:autoSpaceDE w:val="0"/>
        <w:autoSpaceDN w:val="0"/>
        <w:adjustRightInd w:val="0"/>
        <w:spacing w:after="0" w:line="240" w:lineRule="auto"/>
        <w:rPr>
          <w:rFonts w:ascii="Arial" w:hAnsi="Arial" w:cs="Arial"/>
          <w:sz w:val="16"/>
          <w:szCs w:val="16"/>
        </w:rPr>
      </w:pPr>
    </w:p>
    <w:p w14:paraId="1F36E6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2E45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2A79E8" w14:textId="77777777" w:rsidR="00983AE1" w:rsidRDefault="00983AE1">
      <w:pPr>
        <w:widowControl w:val="0"/>
        <w:autoSpaceDE w:val="0"/>
        <w:autoSpaceDN w:val="0"/>
        <w:adjustRightInd w:val="0"/>
        <w:spacing w:after="0" w:line="240" w:lineRule="auto"/>
        <w:rPr>
          <w:rFonts w:ascii="Arial" w:hAnsi="Arial" w:cs="Arial"/>
          <w:sz w:val="16"/>
          <w:szCs w:val="16"/>
        </w:rPr>
      </w:pPr>
    </w:p>
    <w:p w14:paraId="729397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M99.64 I Kostná a subluxačná stenóza medzistavcových otvorov v krížovej    I</w:t>
      </w:r>
    </w:p>
    <w:p w14:paraId="231B16F4" w14:textId="77777777" w:rsidR="00983AE1" w:rsidRDefault="00983AE1">
      <w:pPr>
        <w:widowControl w:val="0"/>
        <w:autoSpaceDE w:val="0"/>
        <w:autoSpaceDN w:val="0"/>
        <w:adjustRightInd w:val="0"/>
        <w:spacing w:after="0" w:line="240" w:lineRule="auto"/>
        <w:rPr>
          <w:rFonts w:ascii="Arial" w:hAnsi="Arial" w:cs="Arial"/>
          <w:sz w:val="16"/>
          <w:szCs w:val="16"/>
        </w:rPr>
      </w:pPr>
    </w:p>
    <w:p w14:paraId="614C49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(krížovokostrčovej, krížovobedrovej) oblasti                      I</w:t>
      </w:r>
    </w:p>
    <w:p w14:paraId="46A53E28" w14:textId="77777777" w:rsidR="00983AE1" w:rsidRDefault="00983AE1">
      <w:pPr>
        <w:widowControl w:val="0"/>
        <w:autoSpaceDE w:val="0"/>
        <w:autoSpaceDN w:val="0"/>
        <w:adjustRightInd w:val="0"/>
        <w:spacing w:after="0" w:line="240" w:lineRule="auto"/>
        <w:rPr>
          <w:rFonts w:ascii="Arial" w:hAnsi="Arial" w:cs="Arial"/>
          <w:sz w:val="16"/>
          <w:szCs w:val="16"/>
        </w:rPr>
      </w:pPr>
    </w:p>
    <w:p w14:paraId="4C4E51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AA09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411E9D" w14:textId="77777777" w:rsidR="00983AE1" w:rsidRDefault="00983AE1">
      <w:pPr>
        <w:widowControl w:val="0"/>
        <w:autoSpaceDE w:val="0"/>
        <w:autoSpaceDN w:val="0"/>
        <w:adjustRightInd w:val="0"/>
        <w:spacing w:after="0" w:line="240" w:lineRule="auto"/>
        <w:rPr>
          <w:rFonts w:ascii="Arial" w:hAnsi="Arial" w:cs="Arial"/>
          <w:sz w:val="16"/>
          <w:szCs w:val="16"/>
        </w:rPr>
      </w:pPr>
    </w:p>
    <w:p w14:paraId="264049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M99.69 I Kostná a subluxačná stenóza medzistavcových otvorov v bruchu a na I</w:t>
      </w:r>
    </w:p>
    <w:p w14:paraId="0B5ECBE1" w14:textId="77777777" w:rsidR="00983AE1" w:rsidRDefault="00983AE1">
      <w:pPr>
        <w:widowControl w:val="0"/>
        <w:autoSpaceDE w:val="0"/>
        <w:autoSpaceDN w:val="0"/>
        <w:adjustRightInd w:val="0"/>
        <w:spacing w:after="0" w:line="240" w:lineRule="auto"/>
        <w:rPr>
          <w:rFonts w:ascii="Arial" w:hAnsi="Arial" w:cs="Arial"/>
          <w:sz w:val="16"/>
          <w:szCs w:val="16"/>
        </w:rPr>
      </w:pPr>
    </w:p>
    <w:p w14:paraId="4EC01E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iných miestach                                                    I</w:t>
      </w:r>
    </w:p>
    <w:p w14:paraId="3B5A2616" w14:textId="77777777" w:rsidR="00983AE1" w:rsidRDefault="00983AE1">
      <w:pPr>
        <w:widowControl w:val="0"/>
        <w:autoSpaceDE w:val="0"/>
        <w:autoSpaceDN w:val="0"/>
        <w:adjustRightInd w:val="0"/>
        <w:spacing w:after="0" w:line="240" w:lineRule="auto"/>
        <w:rPr>
          <w:rFonts w:ascii="Arial" w:hAnsi="Arial" w:cs="Arial"/>
          <w:sz w:val="16"/>
          <w:szCs w:val="16"/>
        </w:rPr>
      </w:pPr>
    </w:p>
    <w:p w14:paraId="0C73F2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2486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4DFA4D" w14:textId="77777777" w:rsidR="00983AE1" w:rsidRDefault="00983AE1">
      <w:pPr>
        <w:widowControl w:val="0"/>
        <w:autoSpaceDE w:val="0"/>
        <w:autoSpaceDN w:val="0"/>
        <w:adjustRightInd w:val="0"/>
        <w:spacing w:after="0" w:line="240" w:lineRule="auto"/>
        <w:rPr>
          <w:rFonts w:ascii="Arial" w:hAnsi="Arial" w:cs="Arial"/>
          <w:sz w:val="16"/>
          <w:szCs w:val="16"/>
        </w:rPr>
      </w:pPr>
    </w:p>
    <w:p w14:paraId="5D8822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M99.70 I Stenóza medzistavcových otvorov spojivovým tkanivom alebo         I</w:t>
      </w:r>
    </w:p>
    <w:p w14:paraId="4AA83F36" w14:textId="77777777" w:rsidR="00983AE1" w:rsidRDefault="00983AE1">
      <w:pPr>
        <w:widowControl w:val="0"/>
        <w:autoSpaceDE w:val="0"/>
        <w:autoSpaceDN w:val="0"/>
        <w:adjustRightInd w:val="0"/>
        <w:spacing w:after="0" w:line="240" w:lineRule="auto"/>
        <w:rPr>
          <w:rFonts w:ascii="Arial" w:hAnsi="Arial" w:cs="Arial"/>
          <w:sz w:val="16"/>
          <w:szCs w:val="16"/>
        </w:rPr>
      </w:pPr>
    </w:p>
    <w:p w14:paraId="338DE3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medzistavcovou platničkou v oblasti hlavy (okcipitocervikálnej    I</w:t>
      </w:r>
    </w:p>
    <w:p w14:paraId="654CE4F5" w14:textId="77777777" w:rsidR="00983AE1" w:rsidRDefault="00983AE1">
      <w:pPr>
        <w:widowControl w:val="0"/>
        <w:autoSpaceDE w:val="0"/>
        <w:autoSpaceDN w:val="0"/>
        <w:adjustRightInd w:val="0"/>
        <w:spacing w:after="0" w:line="240" w:lineRule="auto"/>
        <w:rPr>
          <w:rFonts w:ascii="Arial" w:hAnsi="Arial" w:cs="Arial"/>
          <w:sz w:val="16"/>
          <w:szCs w:val="16"/>
        </w:rPr>
      </w:pPr>
    </w:p>
    <w:p w14:paraId="51F866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417DE16D" w14:textId="77777777" w:rsidR="00983AE1" w:rsidRDefault="00983AE1">
      <w:pPr>
        <w:widowControl w:val="0"/>
        <w:autoSpaceDE w:val="0"/>
        <w:autoSpaceDN w:val="0"/>
        <w:adjustRightInd w:val="0"/>
        <w:spacing w:after="0" w:line="240" w:lineRule="auto"/>
        <w:rPr>
          <w:rFonts w:ascii="Arial" w:hAnsi="Arial" w:cs="Arial"/>
          <w:sz w:val="16"/>
          <w:szCs w:val="16"/>
        </w:rPr>
      </w:pPr>
    </w:p>
    <w:p w14:paraId="153DE2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1A88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E335CA" w14:textId="77777777" w:rsidR="00983AE1" w:rsidRDefault="00983AE1">
      <w:pPr>
        <w:widowControl w:val="0"/>
        <w:autoSpaceDE w:val="0"/>
        <w:autoSpaceDN w:val="0"/>
        <w:adjustRightInd w:val="0"/>
        <w:spacing w:after="0" w:line="240" w:lineRule="auto"/>
        <w:rPr>
          <w:rFonts w:ascii="Arial" w:hAnsi="Arial" w:cs="Arial"/>
          <w:sz w:val="16"/>
          <w:szCs w:val="16"/>
        </w:rPr>
      </w:pPr>
    </w:p>
    <w:p w14:paraId="7D936E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M99.71 I Stenóza medzistavcových otvorov spojivovým tkanivom alebo         I</w:t>
      </w:r>
    </w:p>
    <w:p w14:paraId="1BF03B97" w14:textId="77777777" w:rsidR="00983AE1" w:rsidRDefault="00983AE1">
      <w:pPr>
        <w:widowControl w:val="0"/>
        <w:autoSpaceDE w:val="0"/>
        <w:autoSpaceDN w:val="0"/>
        <w:adjustRightInd w:val="0"/>
        <w:spacing w:after="0" w:line="240" w:lineRule="auto"/>
        <w:rPr>
          <w:rFonts w:ascii="Arial" w:hAnsi="Arial" w:cs="Arial"/>
          <w:sz w:val="16"/>
          <w:szCs w:val="16"/>
        </w:rPr>
      </w:pPr>
    </w:p>
    <w:p w14:paraId="6A2AC2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medzistavcovou platničkou v krčnej (krčnohrudníkovej) oblasti     I</w:t>
      </w:r>
    </w:p>
    <w:p w14:paraId="05832655" w14:textId="77777777" w:rsidR="00983AE1" w:rsidRDefault="00983AE1">
      <w:pPr>
        <w:widowControl w:val="0"/>
        <w:autoSpaceDE w:val="0"/>
        <w:autoSpaceDN w:val="0"/>
        <w:adjustRightInd w:val="0"/>
        <w:spacing w:after="0" w:line="240" w:lineRule="auto"/>
        <w:rPr>
          <w:rFonts w:ascii="Arial" w:hAnsi="Arial" w:cs="Arial"/>
          <w:sz w:val="16"/>
          <w:szCs w:val="16"/>
        </w:rPr>
      </w:pPr>
    </w:p>
    <w:p w14:paraId="136230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E293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2FEDE0" w14:textId="77777777" w:rsidR="00983AE1" w:rsidRDefault="00983AE1">
      <w:pPr>
        <w:widowControl w:val="0"/>
        <w:autoSpaceDE w:val="0"/>
        <w:autoSpaceDN w:val="0"/>
        <w:adjustRightInd w:val="0"/>
        <w:spacing w:after="0" w:line="240" w:lineRule="auto"/>
        <w:rPr>
          <w:rFonts w:ascii="Arial" w:hAnsi="Arial" w:cs="Arial"/>
          <w:sz w:val="16"/>
          <w:szCs w:val="16"/>
        </w:rPr>
      </w:pPr>
    </w:p>
    <w:p w14:paraId="34C5A5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M99.72 I Stenóza medzistavcových otvorov spojivovým tkanivom alebo         I</w:t>
      </w:r>
    </w:p>
    <w:p w14:paraId="1D61AA9F" w14:textId="77777777" w:rsidR="00983AE1" w:rsidRDefault="00983AE1">
      <w:pPr>
        <w:widowControl w:val="0"/>
        <w:autoSpaceDE w:val="0"/>
        <w:autoSpaceDN w:val="0"/>
        <w:adjustRightInd w:val="0"/>
        <w:spacing w:after="0" w:line="240" w:lineRule="auto"/>
        <w:rPr>
          <w:rFonts w:ascii="Arial" w:hAnsi="Arial" w:cs="Arial"/>
          <w:sz w:val="16"/>
          <w:szCs w:val="16"/>
        </w:rPr>
      </w:pPr>
    </w:p>
    <w:p w14:paraId="46DB60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medzistavcovou platničkou v hrudníkovej (hrudníkovodriekovej)     I</w:t>
      </w:r>
    </w:p>
    <w:p w14:paraId="691EF218" w14:textId="77777777" w:rsidR="00983AE1" w:rsidRDefault="00983AE1">
      <w:pPr>
        <w:widowControl w:val="0"/>
        <w:autoSpaceDE w:val="0"/>
        <w:autoSpaceDN w:val="0"/>
        <w:adjustRightInd w:val="0"/>
        <w:spacing w:after="0" w:line="240" w:lineRule="auto"/>
        <w:rPr>
          <w:rFonts w:ascii="Arial" w:hAnsi="Arial" w:cs="Arial"/>
          <w:sz w:val="16"/>
          <w:szCs w:val="16"/>
        </w:rPr>
      </w:pPr>
    </w:p>
    <w:p w14:paraId="633A62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oblasti                                                           I</w:t>
      </w:r>
    </w:p>
    <w:p w14:paraId="51DB01AA" w14:textId="77777777" w:rsidR="00983AE1" w:rsidRDefault="00983AE1">
      <w:pPr>
        <w:widowControl w:val="0"/>
        <w:autoSpaceDE w:val="0"/>
        <w:autoSpaceDN w:val="0"/>
        <w:adjustRightInd w:val="0"/>
        <w:spacing w:after="0" w:line="240" w:lineRule="auto"/>
        <w:rPr>
          <w:rFonts w:ascii="Arial" w:hAnsi="Arial" w:cs="Arial"/>
          <w:sz w:val="16"/>
          <w:szCs w:val="16"/>
        </w:rPr>
      </w:pPr>
    </w:p>
    <w:p w14:paraId="59DBA5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71E2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F82FDB" w14:textId="77777777" w:rsidR="00983AE1" w:rsidRDefault="00983AE1">
      <w:pPr>
        <w:widowControl w:val="0"/>
        <w:autoSpaceDE w:val="0"/>
        <w:autoSpaceDN w:val="0"/>
        <w:adjustRightInd w:val="0"/>
        <w:spacing w:after="0" w:line="240" w:lineRule="auto"/>
        <w:rPr>
          <w:rFonts w:ascii="Arial" w:hAnsi="Arial" w:cs="Arial"/>
          <w:sz w:val="16"/>
          <w:szCs w:val="16"/>
        </w:rPr>
      </w:pPr>
    </w:p>
    <w:p w14:paraId="1550C9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M99.73 I Stenóza medzistavcových otvorov spojivovým tkanivom alebo         I</w:t>
      </w:r>
    </w:p>
    <w:p w14:paraId="57430E1A" w14:textId="77777777" w:rsidR="00983AE1" w:rsidRDefault="00983AE1">
      <w:pPr>
        <w:widowControl w:val="0"/>
        <w:autoSpaceDE w:val="0"/>
        <w:autoSpaceDN w:val="0"/>
        <w:adjustRightInd w:val="0"/>
        <w:spacing w:after="0" w:line="240" w:lineRule="auto"/>
        <w:rPr>
          <w:rFonts w:ascii="Arial" w:hAnsi="Arial" w:cs="Arial"/>
          <w:sz w:val="16"/>
          <w:szCs w:val="16"/>
        </w:rPr>
      </w:pPr>
    </w:p>
    <w:p w14:paraId="4280E9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medzistavcovou platničkou v driekovej (driekovokrížovej) oblasti  I</w:t>
      </w:r>
    </w:p>
    <w:p w14:paraId="667FC0CA" w14:textId="77777777" w:rsidR="00983AE1" w:rsidRDefault="00983AE1">
      <w:pPr>
        <w:widowControl w:val="0"/>
        <w:autoSpaceDE w:val="0"/>
        <w:autoSpaceDN w:val="0"/>
        <w:adjustRightInd w:val="0"/>
        <w:spacing w:after="0" w:line="240" w:lineRule="auto"/>
        <w:rPr>
          <w:rFonts w:ascii="Arial" w:hAnsi="Arial" w:cs="Arial"/>
          <w:sz w:val="16"/>
          <w:szCs w:val="16"/>
        </w:rPr>
      </w:pPr>
    </w:p>
    <w:p w14:paraId="4E13EF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C8C3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129673" w14:textId="77777777" w:rsidR="00983AE1" w:rsidRDefault="00983AE1">
      <w:pPr>
        <w:widowControl w:val="0"/>
        <w:autoSpaceDE w:val="0"/>
        <w:autoSpaceDN w:val="0"/>
        <w:adjustRightInd w:val="0"/>
        <w:spacing w:after="0" w:line="240" w:lineRule="auto"/>
        <w:rPr>
          <w:rFonts w:ascii="Arial" w:hAnsi="Arial" w:cs="Arial"/>
          <w:sz w:val="16"/>
          <w:szCs w:val="16"/>
        </w:rPr>
      </w:pPr>
    </w:p>
    <w:p w14:paraId="46228A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M99.74 I Stenóza medzistavcových otvorov spojivovým tkanivom alebo         I</w:t>
      </w:r>
    </w:p>
    <w:p w14:paraId="3632B555" w14:textId="77777777" w:rsidR="00983AE1" w:rsidRDefault="00983AE1">
      <w:pPr>
        <w:widowControl w:val="0"/>
        <w:autoSpaceDE w:val="0"/>
        <w:autoSpaceDN w:val="0"/>
        <w:adjustRightInd w:val="0"/>
        <w:spacing w:after="0" w:line="240" w:lineRule="auto"/>
        <w:rPr>
          <w:rFonts w:ascii="Arial" w:hAnsi="Arial" w:cs="Arial"/>
          <w:sz w:val="16"/>
          <w:szCs w:val="16"/>
        </w:rPr>
      </w:pPr>
    </w:p>
    <w:p w14:paraId="52634A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medzistavcovou platničkou v krížovej (krížovokostrčovej,          I</w:t>
      </w:r>
    </w:p>
    <w:p w14:paraId="463A95C2" w14:textId="77777777" w:rsidR="00983AE1" w:rsidRDefault="00983AE1">
      <w:pPr>
        <w:widowControl w:val="0"/>
        <w:autoSpaceDE w:val="0"/>
        <w:autoSpaceDN w:val="0"/>
        <w:adjustRightInd w:val="0"/>
        <w:spacing w:after="0" w:line="240" w:lineRule="auto"/>
        <w:rPr>
          <w:rFonts w:ascii="Arial" w:hAnsi="Arial" w:cs="Arial"/>
          <w:sz w:val="16"/>
          <w:szCs w:val="16"/>
        </w:rPr>
      </w:pPr>
    </w:p>
    <w:p w14:paraId="50901F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krížovobedrovej) oblasti                                          I</w:t>
      </w:r>
    </w:p>
    <w:p w14:paraId="4407CF51" w14:textId="77777777" w:rsidR="00983AE1" w:rsidRDefault="00983AE1">
      <w:pPr>
        <w:widowControl w:val="0"/>
        <w:autoSpaceDE w:val="0"/>
        <w:autoSpaceDN w:val="0"/>
        <w:adjustRightInd w:val="0"/>
        <w:spacing w:after="0" w:line="240" w:lineRule="auto"/>
        <w:rPr>
          <w:rFonts w:ascii="Arial" w:hAnsi="Arial" w:cs="Arial"/>
          <w:sz w:val="16"/>
          <w:szCs w:val="16"/>
        </w:rPr>
      </w:pPr>
    </w:p>
    <w:p w14:paraId="7AA940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1A56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72FEA5" w14:textId="77777777" w:rsidR="00983AE1" w:rsidRDefault="00983AE1">
      <w:pPr>
        <w:widowControl w:val="0"/>
        <w:autoSpaceDE w:val="0"/>
        <w:autoSpaceDN w:val="0"/>
        <w:adjustRightInd w:val="0"/>
        <w:spacing w:after="0" w:line="240" w:lineRule="auto"/>
        <w:rPr>
          <w:rFonts w:ascii="Arial" w:hAnsi="Arial" w:cs="Arial"/>
          <w:sz w:val="16"/>
          <w:szCs w:val="16"/>
        </w:rPr>
      </w:pPr>
    </w:p>
    <w:p w14:paraId="299FF8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M99.79 I Stenóza medzistavcových otvorov spojivovým tkanivom alebo         I</w:t>
      </w:r>
    </w:p>
    <w:p w14:paraId="7915C9EA" w14:textId="77777777" w:rsidR="00983AE1" w:rsidRDefault="00983AE1">
      <w:pPr>
        <w:widowControl w:val="0"/>
        <w:autoSpaceDE w:val="0"/>
        <w:autoSpaceDN w:val="0"/>
        <w:adjustRightInd w:val="0"/>
        <w:spacing w:after="0" w:line="240" w:lineRule="auto"/>
        <w:rPr>
          <w:rFonts w:ascii="Arial" w:hAnsi="Arial" w:cs="Arial"/>
          <w:sz w:val="16"/>
          <w:szCs w:val="16"/>
        </w:rPr>
      </w:pPr>
    </w:p>
    <w:p w14:paraId="53F007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medzistavcovou platničkou v bruchu a na iných miestach            I</w:t>
      </w:r>
    </w:p>
    <w:p w14:paraId="3A662040" w14:textId="77777777" w:rsidR="00983AE1" w:rsidRDefault="00983AE1">
      <w:pPr>
        <w:widowControl w:val="0"/>
        <w:autoSpaceDE w:val="0"/>
        <w:autoSpaceDN w:val="0"/>
        <w:adjustRightInd w:val="0"/>
        <w:spacing w:after="0" w:line="240" w:lineRule="auto"/>
        <w:rPr>
          <w:rFonts w:ascii="Arial" w:hAnsi="Arial" w:cs="Arial"/>
          <w:sz w:val="16"/>
          <w:szCs w:val="16"/>
        </w:rPr>
      </w:pPr>
    </w:p>
    <w:p w14:paraId="7AF006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3163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C3CCA5" w14:textId="77777777" w:rsidR="00983AE1" w:rsidRDefault="00983AE1">
      <w:pPr>
        <w:widowControl w:val="0"/>
        <w:autoSpaceDE w:val="0"/>
        <w:autoSpaceDN w:val="0"/>
        <w:adjustRightInd w:val="0"/>
        <w:spacing w:after="0" w:line="240" w:lineRule="auto"/>
        <w:rPr>
          <w:rFonts w:ascii="Arial" w:hAnsi="Arial" w:cs="Arial"/>
          <w:sz w:val="16"/>
          <w:szCs w:val="16"/>
        </w:rPr>
      </w:pPr>
    </w:p>
    <w:p w14:paraId="1C8E9B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N00.0  I Akútny nefritický syndróm: malé abnormality glomerulov            I</w:t>
      </w:r>
    </w:p>
    <w:p w14:paraId="26009F9A" w14:textId="77777777" w:rsidR="00983AE1" w:rsidRDefault="00983AE1">
      <w:pPr>
        <w:widowControl w:val="0"/>
        <w:autoSpaceDE w:val="0"/>
        <w:autoSpaceDN w:val="0"/>
        <w:adjustRightInd w:val="0"/>
        <w:spacing w:after="0" w:line="240" w:lineRule="auto"/>
        <w:rPr>
          <w:rFonts w:ascii="Arial" w:hAnsi="Arial" w:cs="Arial"/>
          <w:sz w:val="16"/>
          <w:szCs w:val="16"/>
        </w:rPr>
      </w:pPr>
    </w:p>
    <w:p w14:paraId="00F79B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23E4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0C5833" w14:textId="77777777" w:rsidR="00983AE1" w:rsidRDefault="00983AE1">
      <w:pPr>
        <w:widowControl w:val="0"/>
        <w:autoSpaceDE w:val="0"/>
        <w:autoSpaceDN w:val="0"/>
        <w:adjustRightInd w:val="0"/>
        <w:spacing w:after="0" w:line="240" w:lineRule="auto"/>
        <w:rPr>
          <w:rFonts w:ascii="Arial" w:hAnsi="Arial" w:cs="Arial"/>
          <w:sz w:val="16"/>
          <w:szCs w:val="16"/>
        </w:rPr>
      </w:pPr>
    </w:p>
    <w:p w14:paraId="66A05A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N00.1  I Akútny nefritický syndróm: fokálne a segmentové lézie glomerulov  I</w:t>
      </w:r>
    </w:p>
    <w:p w14:paraId="30B9960F" w14:textId="77777777" w:rsidR="00983AE1" w:rsidRDefault="00983AE1">
      <w:pPr>
        <w:widowControl w:val="0"/>
        <w:autoSpaceDE w:val="0"/>
        <w:autoSpaceDN w:val="0"/>
        <w:adjustRightInd w:val="0"/>
        <w:spacing w:after="0" w:line="240" w:lineRule="auto"/>
        <w:rPr>
          <w:rFonts w:ascii="Arial" w:hAnsi="Arial" w:cs="Arial"/>
          <w:sz w:val="16"/>
          <w:szCs w:val="16"/>
        </w:rPr>
      </w:pPr>
    </w:p>
    <w:p w14:paraId="5ABE99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121F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5AF6CF" w14:textId="77777777" w:rsidR="00983AE1" w:rsidRDefault="00983AE1">
      <w:pPr>
        <w:widowControl w:val="0"/>
        <w:autoSpaceDE w:val="0"/>
        <w:autoSpaceDN w:val="0"/>
        <w:adjustRightInd w:val="0"/>
        <w:spacing w:after="0" w:line="240" w:lineRule="auto"/>
        <w:rPr>
          <w:rFonts w:ascii="Arial" w:hAnsi="Arial" w:cs="Arial"/>
          <w:sz w:val="16"/>
          <w:szCs w:val="16"/>
        </w:rPr>
      </w:pPr>
    </w:p>
    <w:p w14:paraId="0BBB15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N00.2  I Akútny nefritický syndróm: difúzna membránová glomerulonefritída  I</w:t>
      </w:r>
    </w:p>
    <w:p w14:paraId="2344FDD1" w14:textId="77777777" w:rsidR="00983AE1" w:rsidRDefault="00983AE1">
      <w:pPr>
        <w:widowControl w:val="0"/>
        <w:autoSpaceDE w:val="0"/>
        <w:autoSpaceDN w:val="0"/>
        <w:adjustRightInd w:val="0"/>
        <w:spacing w:after="0" w:line="240" w:lineRule="auto"/>
        <w:rPr>
          <w:rFonts w:ascii="Arial" w:hAnsi="Arial" w:cs="Arial"/>
          <w:sz w:val="16"/>
          <w:szCs w:val="16"/>
        </w:rPr>
      </w:pPr>
    </w:p>
    <w:p w14:paraId="28C9F0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27B2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090340" w14:textId="77777777" w:rsidR="00983AE1" w:rsidRDefault="00983AE1">
      <w:pPr>
        <w:widowControl w:val="0"/>
        <w:autoSpaceDE w:val="0"/>
        <w:autoSpaceDN w:val="0"/>
        <w:adjustRightInd w:val="0"/>
        <w:spacing w:after="0" w:line="240" w:lineRule="auto"/>
        <w:rPr>
          <w:rFonts w:ascii="Arial" w:hAnsi="Arial" w:cs="Arial"/>
          <w:sz w:val="16"/>
          <w:szCs w:val="16"/>
        </w:rPr>
      </w:pPr>
    </w:p>
    <w:p w14:paraId="20CE62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N00.3  I Akútny nefritický syndróm: difúzna mezangioproliferatívna         I</w:t>
      </w:r>
    </w:p>
    <w:p w14:paraId="28964D99" w14:textId="77777777" w:rsidR="00983AE1" w:rsidRDefault="00983AE1">
      <w:pPr>
        <w:widowControl w:val="0"/>
        <w:autoSpaceDE w:val="0"/>
        <w:autoSpaceDN w:val="0"/>
        <w:adjustRightInd w:val="0"/>
        <w:spacing w:after="0" w:line="240" w:lineRule="auto"/>
        <w:rPr>
          <w:rFonts w:ascii="Arial" w:hAnsi="Arial" w:cs="Arial"/>
          <w:sz w:val="16"/>
          <w:szCs w:val="16"/>
        </w:rPr>
      </w:pPr>
    </w:p>
    <w:p w14:paraId="292BAB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0B5A0540" w14:textId="77777777" w:rsidR="00983AE1" w:rsidRDefault="00983AE1">
      <w:pPr>
        <w:widowControl w:val="0"/>
        <w:autoSpaceDE w:val="0"/>
        <w:autoSpaceDN w:val="0"/>
        <w:adjustRightInd w:val="0"/>
        <w:spacing w:after="0" w:line="240" w:lineRule="auto"/>
        <w:rPr>
          <w:rFonts w:ascii="Arial" w:hAnsi="Arial" w:cs="Arial"/>
          <w:sz w:val="16"/>
          <w:szCs w:val="16"/>
        </w:rPr>
      </w:pPr>
    </w:p>
    <w:p w14:paraId="178822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9C54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6B742E" w14:textId="77777777" w:rsidR="00983AE1" w:rsidRDefault="00983AE1">
      <w:pPr>
        <w:widowControl w:val="0"/>
        <w:autoSpaceDE w:val="0"/>
        <w:autoSpaceDN w:val="0"/>
        <w:adjustRightInd w:val="0"/>
        <w:spacing w:after="0" w:line="240" w:lineRule="auto"/>
        <w:rPr>
          <w:rFonts w:ascii="Arial" w:hAnsi="Arial" w:cs="Arial"/>
          <w:sz w:val="16"/>
          <w:szCs w:val="16"/>
        </w:rPr>
      </w:pPr>
    </w:p>
    <w:p w14:paraId="5954F8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N00.4  I Akútny nefritický syndróm: difúzna endokapilárna proliferatívna   I</w:t>
      </w:r>
    </w:p>
    <w:p w14:paraId="2BC5A777" w14:textId="77777777" w:rsidR="00983AE1" w:rsidRDefault="00983AE1">
      <w:pPr>
        <w:widowControl w:val="0"/>
        <w:autoSpaceDE w:val="0"/>
        <w:autoSpaceDN w:val="0"/>
        <w:adjustRightInd w:val="0"/>
        <w:spacing w:after="0" w:line="240" w:lineRule="auto"/>
        <w:rPr>
          <w:rFonts w:ascii="Arial" w:hAnsi="Arial" w:cs="Arial"/>
          <w:sz w:val="16"/>
          <w:szCs w:val="16"/>
        </w:rPr>
      </w:pPr>
    </w:p>
    <w:p w14:paraId="58B65A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66C4150C" w14:textId="77777777" w:rsidR="00983AE1" w:rsidRDefault="00983AE1">
      <w:pPr>
        <w:widowControl w:val="0"/>
        <w:autoSpaceDE w:val="0"/>
        <w:autoSpaceDN w:val="0"/>
        <w:adjustRightInd w:val="0"/>
        <w:spacing w:after="0" w:line="240" w:lineRule="auto"/>
        <w:rPr>
          <w:rFonts w:ascii="Arial" w:hAnsi="Arial" w:cs="Arial"/>
          <w:sz w:val="16"/>
          <w:szCs w:val="16"/>
        </w:rPr>
      </w:pPr>
    </w:p>
    <w:p w14:paraId="0B6848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9FDF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58A7B7" w14:textId="77777777" w:rsidR="00983AE1" w:rsidRDefault="00983AE1">
      <w:pPr>
        <w:widowControl w:val="0"/>
        <w:autoSpaceDE w:val="0"/>
        <w:autoSpaceDN w:val="0"/>
        <w:adjustRightInd w:val="0"/>
        <w:spacing w:after="0" w:line="240" w:lineRule="auto"/>
        <w:rPr>
          <w:rFonts w:ascii="Arial" w:hAnsi="Arial" w:cs="Arial"/>
          <w:sz w:val="16"/>
          <w:szCs w:val="16"/>
        </w:rPr>
      </w:pPr>
    </w:p>
    <w:p w14:paraId="3E26E9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N00.5  I Akútny nefritický syndróm: difúzna mezangiokapilárna              I</w:t>
      </w:r>
    </w:p>
    <w:p w14:paraId="75E53564" w14:textId="77777777" w:rsidR="00983AE1" w:rsidRDefault="00983AE1">
      <w:pPr>
        <w:widowControl w:val="0"/>
        <w:autoSpaceDE w:val="0"/>
        <w:autoSpaceDN w:val="0"/>
        <w:adjustRightInd w:val="0"/>
        <w:spacing w:after="0" w:line="240" w:lineRule="auto"/>
        <w:rPr>
          <w:rFonts w:ascii="Arial" w:hAnsi="Arial" w:cs="Arial"/>
          <w:sz w:val="16"/>
          <w:szCs w:val="16"/>
        </w:rPr>
      </w:pPr>
    </w:p>
    <w:p w14:paraId="753E33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6E3EADFF" w14:textId="77777777" w:rsidR="00983AE1" w:rsidRDefault="00983AE1">
      <w:pPr>
        <w:widowControl w:val="0"/>
        <w:autoSpaceDE w:val="0"/>
        <w:autoSpaceDN w:val="0"/>
        <w:adjustRightInd w:val="0"/>
        <w:spacing w:after="0" w:line="240" w:lineRule="auto"/>
        <w:rPr>
          <w:rFonts w:ascii="Arial" w:hAnsi="Arial" w:cs="Arial"/>
          <w:sz w:val="16"/>
          <w:szCs w:val="16"/>
        </w:rPr>
      </w:pPr>
    </w:p>
    <w:p w14:paraId="75A60F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B4BD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C7C3D8" w14:textId="77777777" w:rsidR="00983AE1" w:rsidRDefault="00983AE1">
      <w:pPr>
        <w:widowControl w:val="0"/>
        <w:autoSpaceDE w:val="0"/>
        <w:autoSpaceDN w:val="0"/>
        <w:adjustRightInd w:val="0"/>
        <w:spacing w:after="0" w:line="240" w:lineRule="auto"/>
        <w:rPr>
          <w:rFonts w:ascii="Arial" w:hAnsi="Arial" w:cs="Arial"/>
          <w:sz w:val="16"/>
          <w:szCs w:val="16"/>
        </w:rPr>
      </w:pPr>
    </w:p>
    <w:p w14:paraId="68B12C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N00.6  I Akútny nefritický syndróm: choroba denzných depozitov             I</w:t>
      </w:r>
    </w:p>
    <w:p w14:paraId="6FFAA986" w14:textId="77777777" w:rsidR="00983AE1" w:rsidRDefault="00983AE1">
      <w:pPr>
        <w:widowControl w:val="0"/>
        <w:autoSpaceDE w:val="0"/>
        <w:autoSpaceDN w:val="0"/>
        <w:adjustRightInd w:val="0"/>
        <w:spacing w:after="0" w:line="240" w:lineRule="auto"/>
        <w:rPr>
          <w:rFonts w:ascii="Arial" w:hAnsi="Arial" w:cs="Arial"/>
          <w:sz w:val="16"/>
          <w:szCs w:val="16"/>
        </w:rPr>
      </w:pPr>
    </w:p>
    <w:p w14:paraId="7E466E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0C98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3BA3E7" w14:textId="77777777" w:rsidR="00983AE1" w:rsidRDefault="00983AE1">
      <w:pPr>
        <w:widowControl w:val="0"/>
        <w:autoSpaceDE w:val="0"/>
        <w:autoSpaceDN w:val="0"/>
        <w:adjustRightInd w:val="0"/>
        <w:spacing w:after="0" w:line="240" w:lineRule="auto"/>
        <w:rPr>
          <w:rFonts w:ascii="Arial" w:hAnsi="Arial" w:cs="Arial"/>
          <w:sz w:val="16"/>
          <w:szCs w:val="16"/>
        </w:rPr>
      </w:pPr>
    </w:p>
    <w:p w14:paraId="780BBE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N00.7  I Akútny nefritický syndróm: difúzna glomerulonefritída s           I</w:t>
      </w:r>
    </w:p>
    <w:p w14:paraId="7591FF3F" w14:textId="77777777" w:rsidR="00983AE1" w:rsidRDefault="00983AE1">
      <w:pPr>
        <w:widowControl w:val="0"/>
        <w:autoSpaceDE w:val="0"/>
        <w:autoSpaceDN w:val="0"/>
        <w:adjustRightInd w:val="0"/>
        <w:spacing w:after="0" w:line="240" w:lineRule="auto"/>
        <w:rPr>
          <w:rFonts w:ascii="Arial" w:hAnsi="Arial" w:cs="Arial"/>
          <w:sz w:val="16"/>
          <w:szCs w:val="16"/>
        </w:rPr>
      </w:pPr>
    </w:p>
    <w:p w14:paraId="7CFA06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výrastkami (polmesiačikmi)                                        I</w:t>
      </w:r>
    </w:p>
    <w:p w14:paraId="1ED65FA4" w14:textId="77777777" w:rsidR="00983AE1" w:rsidRDefault="00983AE1">
      <w:pPr>
        <w:widowControl w:val="0"/>
        <w:autoSpaceDE w:val="0"/>
        <w:autoSpaceDN w:val="0"/>
        <w:adjustRightInd w:val="0"/>
        <w:spacing w:after="0" w:line="240" w:lineRule="auto"/>
        <w:rPr>
          <w:rFonts w:ascii="Arial" w:hAnsi="Arial" w:cs="Arial"/>
          <w:sz w:val="16"/>
          <w:szCs w:val="16"/>
        </w:rPr>
      </w:pPr>
    </w:p>
    <w:p w14:paraId="211FE5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BEDC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2D936A" w14:textId="77777777" w:rsidR="00983AE1" w:rsidRDefault="00983AE1">
      <w:pPr>
        <w:widowControl w:val="0"/>
        <w:autoSpaceDE w:val="0"/>
        <w:autoSpaceDN w:val="0"/>
        <w:adjustRightInd w:val="0"/>
        <w:spacing w:after="0" w:line="240" w:lineRule="auto"/>
        <w:rPr>
          <w:rFonts w:ascii="Arial" w:hAnsi="Arial" w:cs="Arial"/>
          <w:sz w:val="16"/>
          <w:szCs w:val="16"/>
        </w:rPr>
      </w:pPr>
    </w:p>
    <w:p w14:paraId="477D08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N00.8  I Iný akútny nefritický syndróm                                     I</w:t>
      </w:r>
    </w:p>
    <w:p w14:paraId="22CB2CA8" w14:textId="77777777" w:rsidR="00983AE1" w:rsidRDefault="00983AE1">
      <w:pPr>
        <w:widowControl w:val="0"/>
        <w:autoSpaceDE w:val="0"/>
        <w:autoSpaceDN w:val="0"/>
        <w:adjustRightInd w:val="0"/>
        <w:spacing w:after="0" w:line="240" w:lineRule="auto"/>
        <w:rPr>
          <w:rFonts w:ascii="Arial" w:hAnsi="Arial" w:cs="Arial"/>
          <w:sz w:val="16"/>
          <w:szCs w:val="16"/>
        </w:rPr>
      </w:pPr>
    </w:p>
    <w:p w14:paraId="677CFF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5CDC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8E001B" w14:textId="77777777" w:rsidR="00983AE1" w:rsidRDefault="00983AE1">
      <w:pPr>
        <w:widowControl w:val="0"/>
        <w:autoSpaceDE w:val="0"/>
        <w:autoSpaceDN w:val="0"/>
        <w:adjustRightInd w:val="0"/>
        <w:spacing w:after="0" w:line="240" w:lineRule="auto"/>
        <w:rPr>
          <w:rFonts w:ascii="Arial" w:hAnsi="Arial" w:cs="Arial"/>
          <w:sz w:val="16"/>
          <w:szCs w:val="16"/>
        </w:rPr>
      </w:pPr>
    </w:p>
    <w:p w14:paraId="3CA6C8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N00.9  I Akútny nefritický syndróm, morfologicky neurčený                  I</w:t>
      </w:r>
    </w:p>
    <w:p w14:paraId="6563D569" w14:textId="77777777" w:rsidR="00983AE1" w:rsidRDefault="00983AE1">
      <w:pPr>
        <w:widowControl w:val="0"/>
        <w:autoSpaceDE w:val="0"/>
        <w:autoSpaceDN w:val="0"/>
        <w:adjustRightInd w:val="0"/>
        <w:spacing w:after="0" w:line="240" w:lineRule="auto"/>
        <w:rPr>
          <w:rFonts w:ascii="Arial" w:hAnsi="Arial" w:cs="Arial"/>
          <w:sz w:val="16"/>
          <w:szCs w:val="16"/>
        </w:rPr>
      </w:pPr>
    </w:p>
    <w:p w14:paraId="41FF18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6938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B37B50" w14:textId="77777777" w:rsidR="00983AE1" w:rsidRDefault="00983AE1">
      <w:pPr>
        <w:widowControl w:val="0"/>
        <w:autoSpaceDE w:val="0"/>
        <w:autoSpaceDN w:val="0"/>
        <w:adjustRightInd w:val="0"/>
        <w:spacing w:after="0" w:line="240" w:lineRule="auto"/>
        <w:rPr>
          <w:rFonts w:ascii="Arial" w:hAnsi="Arial" w:cs="Arial"/>
          <w:sz w:val="16"/>
          <w:szCs w:val="16"/>
        </w:rPr>
      </w:pPr>
    </w:p>
    <w:p w14:paraId="058E8A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N01.0  I Rýchlo progredujúci nefritický syndróm: malé abnormality          I</w:t>
      </w:r>
    </w:p>
    <w:p w14:paraId="485A7917" w14:textId="77777777" w:rsidR="00983AE1" w:rsidRDefault="00983AE1">
      <w:pPr>
        <w:widowControl w:val="0"/>
        <w:autoSpaceDE w:val="0"/>
        <w:autoSpaceDN w:val="0"/>
        <w:adjustRightInd w:val="0"/>
        <w:spacing w:after="0" w:line="240" w:lineRule="auto"/>
        <w:rPr>
          <w:rFonts w:ascii="Arial" w:hAnsi="Arial" w:cs="Arial"/>
          <w:sz w:val="16"/>
          <w:szCs w:val="16"/>
        </w:rPr>
      </w:pPr>
    </w:p>
    <w:p w14:paraId="51E437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glomerulov                                                        I</w:t>
      </w:r>
    </w:p>
    <w:p w14:paraId="3B417CDF" w14:textId="77777777" w:rsidR="00983AE1" w:rsidRDefault="00983AE1">
      <w:pPr>
        <w:widowControl w:val="0"/>
        <w:autoSpaceDE w:val="0"/>
        <w:autoSpaceDN w:val="0"/>
        <w:adjustRightInd w:val="0"/>
        <w:spacing w:after="0" w:line="240" w:lineRule="auto"/>
        <w:rPr>
          <w:rFonts w:ascii="Arial" w:hAnsi="Arial" w:cs="Arial"/>
          <w:sz w:val="16"/>
          <w:szCs w:val="16"/>
        </w:rPr>
      </w:pPr>
    </w:p>
    <w:p w14:paraId="5A605C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D0B8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4054C4" w14:textId="77777777" w:rsidR="00983AE1" w:rsidRDefault="00983AE1">
      <w:pPr>
        <w:widowControl w:val="0"/>
        <w:autoSpaceDE w:val="0"/>
        <w:autoSpaceDN w:val="0"/>
        <w:adjustRightInd w:val="0"/>
        <w:spacing w:after="0" w:line="240" w:lineRule="auto"/>
        <w:rPr>
          <w:rFonts w:ascii="Arial" w:hAnsi="Arial" w:cs="Arial"/>
          <w:sz w:val="16"/>
          <w:szCs w:val="16"/>
        </w:rPr>
      </w:pPr>
    </w:p>
    <w:p w14:paraId="3E009F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N01.1  I Rýchlo progredujúci nefritický syndróm: fokálne a segmentové      I</w:t>
      </w:r>
    </w:p>
    <w:p w14:paraId="3902F2FA" w14:textId="77777777" w:rsidR="00983AE1" w:rsidRDefault="00983AE1">
      <w:pPr>
        <w:widowControl w:val="0"/>
        <w:autoSpaceDE w:val="0"/>
        <w:autoSpaceDN w:val="0"/>
        <w:adjustRightInd w:val="0"/>
        <w:spacing w:after="0" w:line="240" w:lineRule="auto"/>
        <w:rPr>
          <w:rFonts w:ascii="Arial" w:hAnsi="Arial" w:cs="Arial"/>
          <w:sz w:val="16"/>
          <w:szCs w:val="16"/>
        </w:rPr>
      </w:pPr>
    </w:p>
    <w:p w14:paraId="413032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lézie glomerulov                                                  I</w:t>
      </w:r>
    </w:p>
    <w:p w14:paraId="70FCA5F0" w14:textId="77777777" w:rsidR="00983AE1" w:rsidRDefault="00983AE1">
      <w:pPr>
        <w:widowControl w:val="0"/>
        <w:autoSpaceDE w:val="0"/>
        <w:autoSpaceDN w:val="0"/>
        <w:adjustRightInd w:val="0"/>
        <w:spacing w:after="0" w:line="240" w:lineRule="auto"/>
        <w:rPr>
          <w:rFonts w:ascii="Arial" w:hAnsi="Arial" w:cs="Arial"/>
          <w:sz w:val="16"/>
          <w:szCs w:val="16"/>
        </w:rPr>
      </w:pPr>
    </w:p>
    <w:p w14:paraId="2776CF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F561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AD723C" w14:textId="77777777" w:rsidR="00983AE1" w:rsidRDefault="00983AE1">
      <w:pPr>
        <w:widowControl w:val="0"/>
        <w:autoSpaceDE w:val="0"/>
        <w:autoSpaceDN w:val="0"/>
        <w:adjustRightInd w:val="0"/>
        <w:spacing w:after="0" w:line="240" w:lineRule="auto"/>
        <w:rPr>
          <w:rFonts w:ascii="Arial" w:hAnsi="Arial" w:cs="Arial"/>
          <w:sz w:val="16"/>
          <w:szCs w:val="16"/>
        </w:rPr>
      </w:pPr>
    </w:p>
    <w:p w14:paraId="640451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N01.2  I Rýchlo progredujúci nefritický syndróm: difúzna membránová        I</w:t>
      </w:r>
    </w:p>
    <w:p w14:paraId="14ACC0FD" w14:textId="77777777" w:rsidR="00983AE1" w:rsidRDefault="00983AE1">
      <w:pPr>
        <w:widowControl w:val="0"/>
        <w:autoSpaceDE w:val="0"/>
        <w:autoSpaceDN w:val="0"/>
        <w:adjustRightInd w:val="0"/>
        <w:spacing w:after="0" w:line="240" w:lineRule="auto"/>
        <w:rPr>
          <w:rFonts w:ascii="Arial" w:hAnsi="Arial" w:cs="Arial"/>
          <w:sz w:val="16"/>
          <w:szCs w:val="16"/>
        </w:rPr>
      </w:pPr>
    </w:p>
    <w:p w14:paraId="427476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08E405F6" w14:textId="77777777" w:rsidR="00983AE1" w:rsidRDefault="00983AE1">
      <w:pPr>
        <w:widowControl w:val="0"/>
        <w:autoSpaceDE w:val="0"/>
        <w:autoSpaceDN w:val="0"/>
        <w:adjustRightInd w:val="0"/>
        <w:spacing w:after="0" w:line="240" w:lineRule="auto"/>
        <w:rPr>
          <w:rFonts w:ascii="Arial" w:hAnsi="Arial" w:cs="Arial"/>
          <w:sz w:val="16"/>
          <w:szCs w:val="16"/>
        </w:rPr>
      </w:pPr>
    </w:p>
    <w:p w14:paraId="2EC576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60C9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1D014A" w14:textId="77777777" w:rsidR="00983AE1" w:rsidRDefault="00983AE1">
      <w:pPr>
        <w:widowControl w:val="0"/>
        <w:autoSpaceDE w:val="0"/>
        <w:autoSpaceDN w:val="0"/>
        <w:adjustRightInd w:val="0"/>
        <w:spacing w:after="0" w:line="240" w:lineRule="auto"/>
        <w:rPr>
          <w:rFonts w:ascii="Arial" w:hAnsi="Arial" w:cs="Arial"/>
          <w:sz w:val="16"/>
          <w:szCs w:val="16"/>
        </w:rPr>
      </w:pPr>
    </w:p>
    <w:p w14:paraId="47C75C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N01.3  I Rýchlo progredujúci nefritický syndróm: difúzna                   I</w:t>
      </w:r>
    </w:p>
    <w:p w14:paraId="463F49E2" w14:textId="77777777" w:rsidR="00983AE1" w:rsidRDefault="00983AE1">
      <w:pPr>
        <w:widowControl w:val="0"/>
        <w:autoSpaceDE w:val="0"/>
        <w:autoSpaceDN w:val="0"/>
        <w:adjustRightInd w:val="0"/>
        <w:spacing w:after="0" w:line="240" w:lineRule="auto"/>
        <w:rPr>
          <w:rFonts w:ascii="Arial" w:hAnsi="Arial" w:cs="Arial"/>
          <w:sz w:val="16"/>
          <w:szCs w:val="16"/>
        </w:rPr>
      </w:pPr>
    </w:p>
    <w:p w14:paraId="05024C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mezangioproliferatívna glomerulonefritída                         I</w:t>
      </w:r>
    </w:p>
    <w:p w14:paraId="443040F8" w14:textId="77777777" w:rsidR="00983AE1" w:rsidRDefault="00983AE1">
      <w:pPr>
        <w:widowControl w:val="0"/>
        <w:autoSpaceDE w:val="0"/>
        <w:autoSpaceDN w:val="0"/>
        <w:adjustRightInd w:val="0"/>
        <w:spacing w:after="0" w:line="240" w:lineRule="auto"/>
        <w:rPr>
          <w:rFonts w:ascii="Arial" w:hAnsi="Arial" w:cs="Arial"/>
          <w:sz w:val="16"/>
          <w:szCs w:val="16"/>
        </w:rPr>
      </w:pPr>
    </w:p>
    <w:p w14:paraId="0A394A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FB4D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D7CE5C" w14:textId="77777777" w:rsidR="00983AE1" w:rsidRDefault="00983AE1">
      <w:pPr>
        <w:widowControl w:val="0"/>
        <w:autoSpaceDE w:val="0"/>
        <w:autoSpaceDN w:val="0"/>
        <w:adjustRightInd w:val="0"/>
        <w:spacing w:after="0" w:line="240" w:lineRule="auto"/>
        <w:rPr>
          <w:rFonts w:ascii="Arial" w:hAnsi="Arial" w:cs="Arial"/>
          <w:sz w:val="16"/>
          <w:szCs w:val="16"/>
        </w:rPr>
      </w:pPr>
    </w:p>
    <w:p w14:paraId="2B146A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N01.4  I Rýchlo progredujúci nefritický syndróm: difúzna endokapilárna     I</w:t>
      </w:r>
    </w:p>
    <w:p w14:paraId="49382B23" w14:textId="77777777" w:rsidR="00983AE1" w:rsidRDefault="00983AE1">
      <w:pPr>
        <w:widowControl w:val="0"/>
        <w:autoSpaceDE w:val="0"/>
        <w:autoSpaceDN w:val="0"/>
        <w:adjustRightInd w:val="0"/>
        <w:spacing w:after="0" w:line="240" w:lineRule="auto"/>
        <w:rPr>
          <w:rFonts w:ascii="Arial" w:hAnsi="Arial" w:cs="Arial"/>
          <w:sz w:val="16"/>
          <w:szCs w:val="16"/>
        </w:rPr>
      </w:pPr>
    </w:p>
    <w:p w14:paraId="0ADBAB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proliferatívna glomerulonefritída                                 I</w:t>
      </w:r>
    </w:p>
    <w:p w14:paraId="2851A8F4" w14:textId="77777777" w:rsidR="00983AE1" w:rsidRDefault="00983AE1">
      <w:pPr>
        <w:widowControl w:val="0"/>
        <w:autoSpaceDE w:val="0"/>
        <w:autoSpaceDN w:val="0"/>
        <w:adjustRightInd w:val="0"/>
        <w:spacing w:after="0" w:line="240" w:lineRule="auto"/>
        <w:rPr>
          <w:rFonts w:ascii="Arial" w:hAnsi="Arial" w:cs="Arial"/>
          <w:sz w:val="16"/>
          <w:szCs w:val="16"/>
        </w:rPr>
      </w:pPr>
    </w:p>
    <w:p w14:paraId="5FCB52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36A0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C8B097" w14:textId="77777777" w:rsidR="00983AE1" w:rsidRDefault="00983AE1">
      <w:pPr>
        <w:widowControl w:val="0"/>
        <w:autoSpaceDE w:val="0"/>
        <w:autoSpaceDN w:val="0"/>
        <w:adjustRightInd w:val="0"/>
        <w:spacing w:after="0" w:line="240" w:lineRule="auto"/>
        <w:rPr>
          <w:rFonts w:ascii="Arial" w:hAnsi="Arial" w:cs="Arial"/>
          <w:sz w:val="16"/>
          <w:szCs w:val="16"/>
        </w:rPr>
      </w:pPr>
    </w:p>
    <w:p w14:paraId="562B5A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N01.5  I Rýchlo progredujúci nefritický syndróm: difúzna mezangiokapilárna I</w:t>
      </w:r>
    </w:p>
    <w:p w14:paraId="58393C66" w14:textId="77777777" w:rsidR="00983AE1" w:rsidRDefault="00983AE1">
      <w:pPr>
        <w:widowControl w:val="0"/>
        <w:autoSpaceDE w:val="0"/>
        <w:autoSpaceDN w:val="0"/>
        <w:adjustRightInd w:val="0"/>
        <w:spacing w:after="0" w:line="240" w:lineRule="auto"/>
        <w:rPr>
          <w:rFonts w:ascii="Arial" w:hAnsi="Arial" w:cs="Arial"/>
          <w:sz w:val="16"/>
          <w:szCs w:val="16"/>
        </w:rPr>
      </w:pPr>
    </w:p>
    <w:p w14:paraId="26CEFA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6D676513" w14:textId="77777777" w:rsidR="00983AE1" w:rsidRDefault="00983AE1">
      <w:pPr>
        <w:widowControl w:val="0"/>
        <w:autoSpaceDE w:val="0"/>
        <w:autoSpaceDN w:val="0"/>
        <w:adjustRightInd w:val="0"/>
        <w:spacing w:after="0" w:line="240" w:lineRule="auto"/>
        <w:rPr>
          <w:rFonts w:ascii="Arial" w:hAnsi="Arial" w:cs="Arial"/>
          <w:sz w:val="16"/>
          <w:szCs w:val="16"/>
        </w:rPr>
      </w:pPr>
    </w:p>
    <w:p w14:paraId="329D78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35BD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A4321C" w14:textId="77777777" w:rsidR="00983AE1" w:rsidRDefault="00983AE1">
      <w:pPr>
        <w:widowControl w:val="0"/>
        <w:autoSpaceDE w:val="0"/>
        <w:autoSpaceDN w:val="0"/>
        <w:adjustRightInd w:val="0"/>
        <w:spacing w:after="0" w:line="240" w:lineRule="auto"/>
        <w:rPr>
          <w:rFonts w:ascii="Arial" w:hAnsi="Arial" w:cs="Arial"/>
          <w:sz w:val="16"/>
          <w:szCs w:val="16"/>
        </w:rPr>
      </w:pPr>
    </w:p>
    <w:p w14:paraId="0C2347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N01.6  I Rýchlo progredujúci nefritický syndróm: choroba denzných          I</w:t>
      </w:r>
    </w:p>
    <w:p w14:paraId="4082443E" w14:textId="77777777" w:rsidR="00983AE1" w:rsidRDefault="00983AE1">
      <w:pPr>
        <w:widowControl w:val="0"/>
        <w:autoSpaceDE w:val="0"/>
        <w:autoSpaceDN w:val="0"/>
        <w:adjustRightInd w:val="0"/>
        <w:spacing w:after="0" w:line="240" w:lineRule="auto"/>
        <w:rPr>
          <w:rFonts w:ascii="Arial" w:hAnsi="Arial" w:cs="Arial"/>
          <w:sz w:val="16"/>
          <w:szCs w:val="16"/>
        </w:rPr>
      </w:pPr>
    </w:p>
    <w:p w14:paraId="6080CA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depozitov                                                         I</w:t>
      </w:r>
    </w:p>
    <w:p w14:paraId="47E29183" w14:textId="77777777" w:rsidR="00983AE1" w:rsidRDefault="00983AE1">
      <w:pPr>
        <w:widowControl w:val="0"/>
        <w:autoSpaceDE w:val="0"/>
        <w:autoSpaceDN w:val="0"/>
        <w:adjustRightInd w:val="0"/>
        <w:spacing w:after="0" w:line="240" w:lineRule="auto"/>
        <w:rPr>
          <w:rFonts w:ascii="Arial" w:hAnsi="Arial" w:cs="Arial"/>
          <w:sz w:val="16"/>
          <w:szCs w:val="16"/>
        </w:rPr>
      </w:pPr>
    </w:p>
    <w:p w14:paraId="59F527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EED7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D5E2FD" w14:textId="77777777" w:rsidR="00983AE1" w:rsidRDefault="00983AE1">
      <w:pPr>
        <w:widowControl w:val="0"/>
        <w:autoSpaceDE w:val="0"/>
        <w:autoSpaceDN w:val="0"/>
        <w:adjustRightInd w:val="0"/>
        <w:spacing w:after="0" w:line="240" w:lineRule="auto"/>
        <w:rPr>
          <w:rFonts w:ascii="Arial" w:hAnsi="Arial" w:cs="Arial"/>
          <w:sz w:val="16"/>
          <w:szCs w:val="16"/>
        </w:rPr>
      </w:pPr>
    </w:p>
    <w:p w14:paraId="6571F2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N01.7  I Rýchlo progredujúci nefritický syndróm: difúzna                   I</w:t>
      </w:r>
    </w:p>
    <w:p w14:paraId="5F711C99" w14:textId="77777777" w:rsidR="00983AE1" w:rsidRDefault="00983AE1">
      <w:pPr>
        <w:widowControl w:val="0"/>
        <w:autoSpaceDE w:val="0"/>
        <w:autoSpaceDN w:val="0"/>
        <w:adjustRightInd w:val="0"/>
        <w:spacing w:after="0" w:line="240" w:lineRule="auto"/>
        <w:rPr>
          <w:rFonts w:ascii="Arial" w:hAnsi="Arial" w:cs="Arial"/>
          <w:sz w:val="16"/>
          <w:szCs w:val="16"/>
        </w:rPr>
      </w:pPr>
    </w:p>
    <w:p w14:paraId="1162FC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s výrastkami (polmesiačikmi)                   I</w:t>
      </w:r>
    </w:p>
    <w:p w14:paraId="1D775885" w14:textId="77777777" w:rsidR="00983AE1" w:rsidRDefault="00983AE1">
      <w:pPr>
        <w:widowControl w:val="0"/>
        <w:autoSpaceDE w:val="0"/>
        <w:autoSpaceDN w:val="0"/>
        <w:adjustRightInd w:val="0"/>
        <w:spacing w:after="0" w:line="240" w:lineRule="auto"/>
        <w:rPr>
          <w:rFonts w:ascii="Arial" w:hAnsi="Arial" w:cs="Arial"/>
          <w:sz w:val="16"/>
          <w:szCs w:val="16"/>
        </w:rPr>
      </w:pPr>
    </w:p>
    <w:p w14:paraId="068BA1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C5A4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519AC7" w14:textId="77777777" w:rsidR="00983AE1" w:rsidRDefault="00983AE1">
      <w:pPr>
        <w:widowControl w:val="0"/>
        <w:autoSpaceDE w:val="0"/>
        <w:autoSpaceDN w:val="0"/>
        <w:adjustRightInd w:val="0"/>
        <w:spacing w:after="0" w:line="240" w:lineRule="auto"/>
        <w:rPr>
          <w:rFonts w:ascii="Arial" w:hAnsi="Arial" w:cs="Arial"/>
          <w:sz w:val="16"/>
          <w:szCs w:val="16"/>
        </w:rPr>
      </w:pPr>
    </w:p>
    <w:p w14:paraId="27ABB9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N01.8  I Iný rýchlo progredujúci nefritický syndróm                        I</w:t>
      </w:r>
    </w:p>
    <w:p w14:paraId="0205E040" w14:textId="77777777" w:rsidR="00983AE1" w:rsidRDefault="00983AE1">
      <w:pPr>
        <w:widowControl w:val="0"/>
        <w:autoSpaceDE w:val="0"/>
        <w:autoSpaceDN w:val="0"/>
        <w:adjustRightInd w:val="0"/>
        <w:spacing w:after="0" w:line="240" w:lineRule="auto"/>
        <w:rPr>
          <w:rFonts w:ascii="Arial" w:hAnsi="Arial" w:cs="Arial"/>
          <w:sz w:val="16"/>
          <w:szCs w:val="16"/>
        </w:rPr>
      </w:pPr>
    </w:p>
    <w:p w14:paraId="3678BA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AA37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13C431" w14:textId="77777777" w:rsidR="00983AE1" w:rsidRDefault="00983AE1">
      <w:pPr>
        <w:widowControl w:val="0"/>
        <w:autoSpaceDE w:val="0"/>
        <w:autoSpaceDN w:val="0"/>
        <w:adjustRightInd w:val="0"/>
        <w:spacing w:after="0" w:line="240" w:lineRule="auto"/>
        <w:rPr>
          <w:rFonts w:ascii="Arial" w:hAnsi="Arial" w:cs="Arial"/>
          <w:sz w:val="16"/>
          <w:szCs w:val="16"/>
        </w:rPr>
      </w:pPr>
    </w:p>
    <w:p w14:paraId="6A5A55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N01.9  I Rýchlo progredujúci nefritický syndróm, morfologicky neurčený     I</w:t>
      </w:r>
    </w:p>
    <w:p w14:paraId="2690120F" w14:textId="77777777" w:rsidR="00983AE1" w:rsidRDefault="00983AE1">
      <w:pPr>
        <w:widowControl w:val="0"/>
        <w:autoSpaceDE w:val="0"/>
        <w:autoSpaceDN w:val="0"/>
        <w:adjustRightInd w:val="0"/>
        <w:spacing w:after="0" w:line="240" w:lineRule="auto"/>
        <w:rPr>
          <w:rFonts w:ascii="Arial" w:hAnsi="Arial" w:cs="Arial"/>
          <w:sz w:val="16"/>
          <w:szCs w:val="16"/>
        </w:rPr>
      </w:pPr>
    </w:p>
    <w:p w14:paraId="001180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6DFC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716542" w14:textId="77777777" w:rsidR="00983AE1" w:rsidRDefault="00983AE1">
      <w:pPr>
        <w:widowControl w:val="0"/>
        <w:autoSpaceDE w:val="0"/>
        <w:autoSpaceDN w:val="0"/>
        <w:adjustRightInd w:val="0"/>
        <w:spacing w:after="0" w:line="240" w:lineRule="auto"/>
        <w:rPr>
          <w:rFonts w:ascii="Arial" w:hAnsi="Arial" w:cs="Arial"/>
          <w:sz w:val="16"/>
          <w:szCs w:val="16"/>
        </w:rPr>
      </w:pPr>
    </w:p>
    <w:p w14:paraId="21465A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N02.0  I Recidivujúca a pretrvávajúca hematúria: malé abnormality          I</w:t>
      </w:r>
    </w:p>
    <w:p w14:paraId="230DFC85" w14:textId="77777777" w:rsidR="00983AE1" w:rsidRDefault="00983AE1">
      <w:pPr>
        <w:widowControl w:val="0"/>
        <w:autoSpaceDE w:val="0"/>
        <w:autoSpaceDN w:val="0"/>
        <w:adjustRightInd w:val="0"/>
        <w:spacing w:after="0" w:line="240" w:lineRule="auto"/>
        <w:rPr>
          <w:rFonts w:ascii="Arial" w:hAnsi="Arial" w:cs="Arial"/>
          <w:sz w:val="16"/>
          <w:szCs w:val="16"/>
        </w:rPr>
      </w:pPr>
    </w:p>
    <w:p w14:paraId="6A9D2D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glomerulov                                                        I</w:t>
      </w:r>
    </w:p>
    <w:p w14:paraId="2AE716F0" w14:textId="77777777" w:rsidR="00983AE1" w:rsidRDefault="00983AE1">
      <w:pPr>
        <w:widowControl w:val="0"/>
        <w:autoSpaceDE w:val="0"/>
        <w:autoSpaceDN w:val="0"/>
        <w:adjustRightInd w:val="0"/>
        <w:spacing w:after="0" w:line="240" w:lineRule="auto"/>
        <w:rPr>
          <w:rFonts w:ascii="Arial" w:hAnsi="Arial" w:cs="Arial"/>
          <w:sz w:val="16"/>
          <w:szCs w:val="16"/>
        </w:rPr>
      </w:pPr>
    </w:p>
    <w:p w14:paraId="7E67B8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2577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7000F3" w14:textId="77777777" w:rsidR="00983AE1" w:rsidRDefault="00983AE1">
      <w:pPr>
        <w:widowControl w:val="0"/>
        <w:autoSpaceDE w:val="0"/>
        <w:autoSpaceDN w:val="0"/>
        <w:adjustRightInd w:val="0"/>
        <w:spacing w:after="0" w:line="240" w:lineRule="auto"/>
        <w:rPr>
          <w:rFonts w:ascii="Arial" w:hAnsi="Arial" w:cs="Arial"/>
          <w:sz w:val="16"/>
          <w:szCs w:val="16"/>
        </w:rPr>
      </w:pPr>
    </w:p>
    <w:p w14:paraId="07E162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N02.1  I Recidivujúca a pretrvávajúca hematúria: fokálne a segmentové      I</w:t>
      </w:r>
    </w:p>
    <w:p w14:paraId="6C885065" w14:textId="77777777" w:rsidR="00983AE1" w:rsidRDefault="00983AE1">
      <w:pPr>
        <w:widowControl w:val="0"/>
        <w:autoSpaceDE w:val="0"/>
        <w:autoSpaceDN w:val="0"/>
        <w:adjustRightInd w:val="0"/>
        <w:spacing w:after="0" w:line="240" w:lineRule="auto"/>
        <w:rPr>
          <w:rFonts w:ascii="Arial" w:hAnsi="Arial" w:cs="Arial"/>
          <w:sz w:val="16"/>
          <w:szCs w:val="16"/>
        </w:rPr>
      </w:pPr>
    </w:p>
    <w:p w14:paraId="44812A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lézie glomerulov                                                  I</w:t>
      </w:r>
    </w:p>
    <w:p w14:paraId="2A39FBFF" w14:textId="77777777" w:rsidR="00983AE1" w:rsidRDefault="00983AE1">
      <w:pPr>
        <w:widowControl w:val="0"/>
        <w:autoSpaceDE w:val="0"/>
        <w:autoSpaceDN w:val="0"/>
        <w:adjustRightInd w:val="0"/>
        <w:spacing w:after="0" w:line="240" w:lineRule="auto"/>
        <w:rPr>
          <w:rFonts w:ascii="Arial" w:hAnsi="Arial" w:cs="Arial"/>
          <w:sz w:val="16"/>
          <w:szCs w:val="16"/>
        </w:rPr>
      </w:pPr>
    </w:p>
    <w:p w14:paraId="0D852E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547A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E6907B" w14:textId="77777777" w:rsidR="00983AE1" w:rsidRDefault="00983AE1">
      <w:pPr>
        <w:widowControl w:val="0"/>
        <w:autoSpaceDE w:val="0"/>
        <w:autoSpaceDN w:val="0"/>
        <w:adjustRightInd w:val="0"/>
        <w:spacing w:after="0" w:line="240" w:lineRule="auto"/>
        <w:rPr>
          <w:rFonts w:ascii="Arial" w:hAnsi="Arial" w:cs="Arial"/>
          <w:sz w:val="16"/>
          <w:szCs w:val="16"/>
        </w:rPr>
      </w:pPr>
    </w:p>
    <w:p w14:paraId="5041AA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N02.2  I Recidivujúca a pretrvávajúca hematúria: difúzna membránová        I</w:t>
      </w:r>
    </w:p>
    <w:p w14:paraId="02483E8B" w14:textId="77777777" w:rsidR="00983AE1" w:rsidRDefault="00983AE1">
      <w:pPr>
        <w:widowControl w:val="0"/>
        <w:autoSpaceDE w:val="0"/>
        <w:autoSpaceDN w:val="0"/>
        <w:adjustRightInd w:val="0"/>
        <w:spacing w:after="0" w:line="240" w:lineRule="auto"/>
        <w:rPr>
          <w:rFonts w:ascii="Arial" w:hAnsi="Arial" w:cs="Arial"/>
          <w:sz w:val="16"/>
          <w:szCs w:val="16"/>
        </w:rPr>
      </w:pPr>
    </w:p>
    <w:p w14:paraId="2893FD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5064F819" w14:textId="77777777" w:rsidR="00983AE1" w:rsidRDefault="00983AE1">
      <w:pPr>
        <w:widowControl w:val="0"/>
        <w:autoSpaceDE w:val="0"/>
        <w:autoSpaceDN w:val="0"/>
        <w:adjustRightInd w:val="0"/>
        <w:spacing w:after="0" w:line="240" w:lineRule="auto"/>
        <w:rPr>
          <w:rFonts w:ascii="Arial" w:hAnsi="Arial" w:cs="Arial"/>
          <w:sz w:val="16"/>
          <w:szCs w:val="16"/>
        </w:rPr>
      </w:pPr>
    </w:p>
    <w:p w14:paraId="4C8EC9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E354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276FC3" w14:textId="77777777" w:rsidR="00983AE1" w:rsidRDefault="00983AE1">
      <w:pPr>
        <w:widowControl w:val="0"/>
        <w:autoSpaceDE w:val="0"/>
        <w:autoSpaceDN w:val="0"/>
        <w:adjustRightInd w:val="0"/>
        <w:spacing w:after="0" w:line="240" w:lineRule="auto"/>
        <w:rPr>
          <w:rFonts w:ascii="Arial" w:hAnsi="Arial" w:cs="Arial"/>
          <w:sz w:val="16"/>
          <w:szCs w:val="16"/>
        </w:rPr>
      </w:pPr>
    </w:p>
    <w:p w14:paraId="7BF763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N02.3  I Recidivujúca a pretrvávajúca hematúria: difúzna                   I</w:t>
      </w:r>
    </w:p>
    <w:p w14:paraId="5CB9D93E" w14:textId="77777777" w:rsidR="00983AE1" w:rsidRDefault="00983AE1">
      <w:pPr>
        <w:widowControl w:val="0"/>
        <w:autoSpaceDE w:val="0"/>
        <w:autoSpaceDN w:val="0"/>
        <w:adjustRightInd w:val="0"/>
        <w:spacing w:after="0" w:line="240" w:lineRule="auto"/>
        <w:rPr>
          <w:rFonts w:ascii="Arial" w:hAnsi="Arial" w:cs="Arial"/>
          <w:sz w:val="16"/>
          <w:szCs w:val="16"/>
        </w:rPr>
      </w:pPr>
    </w:p>
    <w:p w14:paraId="60D017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mezangioproliferatívna glomerulonefritída                         I</w:t>
      </w:r>
    </w:p>
    <w:p w14:paraId="2A1C02BA" w14:textId="77777777" w:rsidR="00983AE1" w:rsidRDefault="00983AE1">
      <w:pPr>
        <w:widowControl w:val="0"/>
        <w:autoSpaceDE w:val="0"/>
        <w:autoSpaceDN w:val="0"/>
        <w:adjustRightInd w:val="0"/>
        <w:spacing w:after="0" w:line="240" w:lineRule="auto"/>
        <w:rPr>
          <w:rFonts w:ascii="Arial" w:hAnsi="Arial" w:cs="Arial"/>
          <w:sz w:val="16"/>
          <w:szCs w:val="16"/>
        </w:rPr>
      </w:pPr>
    </w:p>
    <w:p w14:paraId="0FA174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F213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E3D239" w14:textId="77777777" w:rsidR="00983AE1" w:rsidRDefault="00983AE1">
      <w:pPr>
        <w:widowControl w:val="0"/>
        <w:autoSpaceDE w:val="0"/>
        <w:autoSpaceDN w:val="0"/>
        <w:adjustRightInd w:val="0"/>
        <w:spacing w:after="0" w:line="240" w:lineRule="auto"/>
        <w:rPr>
          <w:rFonts w:ascii="Arial" w:hAnsi="Arial" w:cs="Arial"/>
          <w:sz w:val="16"/>
          <w:szCs w:val="16"/>
        </w:rPr>
      </w:pPr>
    </w:p>
    <w:p w14:paraId="7304A6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N02.4  I Recidivujúca a pretrvávajúca hematúria: difúzna endokapilárna     I</w:t>
      </w:r>
    </w:p>
    <w:p w14:paraId="147B301D" w14:textId="77777777" w:rsidR="00983AE1" w:rsidRDefault="00983AE1">
      <w:pPr>
        <w:widowControl w:val="0"/>
        <w:autoSpaceDE w:val="0"/>
        <w:autoSpaceDN w:val="0"/>
        <w:adjustRightInd w:val="0"/>
        <w:spacing w:after="0" w:line="240" w:lineRule="auto"/>
        <w:rPr>
          <w:rFonts w:ascii="Arial" w:hAnsi="Arial" w:cs="Arial"/>
          <w:sz w:val="16"/>
          <w:szCs w:val="16"/>
        </w:rPr>
      </w:pPr>
    </w:p>
    <w:p w14:paraId="54F186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proliferatívna glomerulonefritída                                 I</w:t>
      </w:r>
    </w:p>
    <w:p w14:paraId="50BBFEEA" w14:textId="77777777" w:rsidR="00983AE1" w:rsidRDefault="00983AE1">
      <w:pPr>
        <w:widowControl w:val="0"/>
        <w:autoSpaceDE w:val="0"/>
        <w:autoSpaceDN w:val="0"/>
        <w:adjustRightInd w:val="0"/>
        <w:spacing w:after="0" w:line="240" w:lineRule="auto"/>
        <w:rPr>
          <w:rFonts w:ascii="Arial" w:hAnsi="Arial" w:cs="Arial"/>
          <w:sz w:val="16"/>
          <w:szCs w:val="16"/>
        </w:rPr>
      </w:pPr>
    </w:p>
    <w:p w14:paraId="572F37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633B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F3DB11" w14:textId="77777777" w:rsidR="00983AE1" w:rsidRDefault="00983AE1">
      <w:pPr>
        <w:widowControl w:val="0"/>
        <w:autoSpaceDE w:val="0"/>
        <w:autoSpaceDN w:val="0"/>
        <w:adjustRightInd w:val="0"/>
        <w:spacing w:after="0" w:line="240" w:lineRule="auto"/>
        <w:rPr>
          <w:rFonts w:ascii="Arial" w:hAnsi="Arial" w:cs="Arial"/>
          <w:sz w:val="16"/>
          <w:szCs w:val="16"/>
        </w:rPr>
      </w:pPr>
    </w:p>
    <w:p w14:paraId="6C2808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N02.5  I Recidivujúca a pretrvávajúca hematúria: difúzna mezangiokapilárna I</w:t>
      </w:r>
    </w:p>
    <w:p w14:paraId="56E929DA" w14:textId="77777777" w:rsidR="00983AE1" w:rsidRDefault="00983AE1">
      <w:pPr>
        <w:widowControl w:val="0"/>
        <w:autoSpaceDE w:val="0"/>
        <w:autoSpaceDN w:val="0"/>
        <w:adjustRightInd w:val="0"/>
        <w:spacing w:after="0" w:line="240" w:lineRule="auto"/>
        <w:rPr>
          <w:rFonts w:ascii="Arial" w:hAnsi="Arial" w:cs="Arial"/>
          <w:sz w:val="16"/>
          <w:szCs w:val="16"/>
        </w:rPr>
      </w:pPr>
    </w:p>
    <w:p w14:paraId="49F77E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36AE0A48" w14:textId="77777777" w:rsidR="00983AE1" w:rsidRDefault="00983AE1">
      <w:pPr>
        <w:widowControl w:val="0"/>
        <w:autoSpaceDE w:val="0"/>
        <w:autoSpaceDN w:val="0"/>
        <w:adjustRightInd w:val="0"/>
        <w:spacing w:after="0" w:line="240" w:lineRule="auto"/>
        <w:rPr>
          <w:rFonts w:ascii="Arial" w:hAnsi="Arial" w:cs="Arial"/>
          <w:sz w:val="16"/>
          <w:szCs w:val="16"/>
        </w:rPr>
      </w:pPr>
    </w:p>
    <w:p w14:paraId="4DCD4D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284C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FCF5F0" w14:textId="77777777" w:rsidR="00983AE1" w:rsidRDefault="00983AE1">
      <w:pPr>
        <w:widowControl w:val="0"/>
        <w:autoSpaceDE w:val="0"/>
        <w:autoSpaceDN w:val="0"/>
        <w:adjustRightInd w:val="0"/>
        <w:spacing w:after="0" w:line="240" w:lineRule="auto"/>
        <w:rPr>
          <w:rFonts w:ascii="Arial" w:hAnsi="Arial" w:cs="Arial"/>
          <w:sz w:val="16"/>
          <w:szCs w:val="16"/>
        </w:rPr>
      </w:pPr>
    </w:p>
    <w:p w14:paraId="2F73C6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N02.6  I Recidivujúca a pretrvávajúca hematúria: choroba denzných          I</w:t>
      </w:r>
    </w:p>
    <w:p w14:paraId="0789DC86" w14:textId="77777777" w:rsidR="00983AE1" w:rsidRDefault="00983AE1">
      <w:pPr>
        <w:widowControl w:val="0"/>
        <w:autoSpaceDE w:val="0"/>
        <w:autoSpaceDN w:val="0"/>
        <w:adjustRightInd w:val="0"/>
        <w:spacing w:after="0" w:line="240" w:lineRule="auto"/>
        <w:rPr>
          <w:rFonts w:ascii="Arial" w:hAnsi="Arial" w:cs="Arial"/>
          <w:sz w:val="16"/>
          <w:szCs w:val="16"/>
        </w:rPr>
      </w:pPr>
    </w:p>
    <w:p w14:paraId="4EDDAE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depozitov                                                         I</w:t>
      </w:r>
    </w:p>
    <w:p w14:paraId="297D9DE7" w14:textId="77777777" w:rsidR="00983AE1" w:rsidRDefault="00983AE1">
      <w:pPr>
        <w:widowControl w:val="0"/>
        <w:autoSpaceDE w:val="0"/>
        <w:autoSpaceDN w:val="0"/>
        <w:adjustRightInd w:val="0"/>
        <w:spacing w:after="0" w:line="240" w:lineRule="auto"/>
        <w:rPr>
          <w:rFonts w:ascii="Arial" w:hAnsi="Arial" w:cs="Arial"/>
          <w:sz w:val="16"/>
          <w:szCs w:val="16"/>
        </w:rPr>
      </w:pPr>
    </w:p>
    <w:p w14:paraId="531F82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DD81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B162AF" w14:textId="77777777" w:rsidR="00983AE1" w:rsidRDefault="00983AE1">
      <w:pPr>
        <w:widowControl w:val="0"/>
        <w:autoSpaceDE w:val="0"/>
        <w:autoSpaceDN w:val="0"/>
        <w:adjustRightInd w:val="0"/>
        <w:spacing w:after="0" w:line="240" w:lineRule="auto"/>
        <w:rPr>
          <w:rFonts w:ascii="Arial" w:hAnsi="Arial" w:cs="Arial"/>
          <w:sz w:val="16"/>
          <w:szCs w:val="16"/>
        </w:rPr>
      </w:pPr>
    </w:p>
    <w:p w14:paraId="162384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N02.7  I Recidivujúca a pretrvávajúca hematúria: difúzna                   I</w:t>
      </w:r>
    </w:p>
    <w:p w14:paraId="6B8DD491" w14:textId="77777777" w:rsidR="00983AE1" w:rsidRDefault="00983AE1">
      <w:pPr>
        <w:widowControl w:val="0"/>
        <w:autoSpaceDE w:val="0"/>
        <w:autoSpaceDN w:val="0"/>
        <w:adjustRightInd w:val="0"/>
        <w:spacing w:after="0" w:line="240" w:lineRule="auto"/>
        <w:rPr>
          <w:rFonts w:ascii="Arial" w:hAnsi="Arial" w:cs="Arial"/>
          <w:sz w:val="16"/>
          <w:szCs w:val="16"/>
        </w:rPr>
      </w:pPr>
    </w:p>
    <w:p w14:paraId="3B20A3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s výrastkami (polmesiačikmi)                   I</w:t>
      </w:r>
    </w:p>
    <w:p w14:paraId="6E2B7ED1" w14:textId="77777777" w:rsidR="00983AE1" w:rsidRDefault="00983AE1">
      <w:pPr>
        <w:widowControl w:val="0"/>
        <w:autoSpaceDE w:val="0"/>
        <w:autoSpaceDN w:val="0"/>
        <w:adjustRightInd w:val="0"/>
        <w:spacing w:after="0" w:line="240" w:lineRule="auto"/>
        <w:rPr>
          <w:rFonts w:ascii="Arial" w:hAnsi="Arial" w:cs="Arial"/>
          <w:sz w:val="16"/>
          <w:szCs w:val="16"/>
        </w:rPr>
      </w:pPr>
    </w:p>
    <w:p w14:paraId="15AD04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8F7D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D5128B" w14:textId="77777777" w:rsidR="00983AE1" w:rsidRDefault="00983AE1">
      <w:pPr>
        <w:widowControl w:val="0"/>
        <w:autoSpaceDE w:val="0"/>
        <w:autoSpaceDN w:val="0"/>
        <w:adjustRightInd w:val="0"/>
        <w:spacing w:after="0" w:line="240" w:lineRule="auto"/>
        <w:rPr>
          <w:rFonts w:ascii="Arial" w:hAnsi="Arial" w:cs="Arial"/>
          <w:sz w:val="16"/>
          <w:szCs w:val="16"/>
        </w:rPr>
      </w:pPr>
    </w:p>
    <w:p w14:paraId="093516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N02.8  I Iná recidivujúca a pretrvávajúca hematúria                        I</w:t>
      </w:r>
    </w:p>
    <w:p w14:paraId="54BD0698" w14:textId="77777777" w:rsidR="00983AE1" w:rsidRDefault="00983AE1">
      <w:pPr>
        <w:widowControl w:val="0"/>
        <w:autoSpaceDE w:val="0"/>
        <w:autoSpaceDN w:val="0"/>
        <w:adjustRightInd w:val="0"/>
        <w:spacing w:after="0" w:line="240" w:lineRule="auto"/>
        <w:rPr>
          <w:rFonts w:ascii="Arial" w:hAnsi="Arial" w:cs="Arial"/>
          <w:sz w:val="16"/>
          <w:szCs w:val="16"/>
        </w:rPr>
      </w:pPr>
    </w:p>
    <w:p w14:paraId="72B2D6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E207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349E7D" w14:textId="77777777" w:rsidR="00983AE1" w:rsidRDefault="00983AE1">
      <w:pPr>
        <w:widowControl w:val="0"/>
        <w:autoSpaceDE w:val="0"/>
        <w:autoSpaceDN w:val="0"/>
        <w:adjustRightInd w:val="0"/>
        <w:spacing w:after="0" w:line="240" w:lineRule="auto"/>
        <w:rPr>
          <w:rFonts w:ascii="Arial" w:hAnsi="Arial" w:cs="Arial"/>
          <w:sz w:val="16"/>
          <w:szCs w:val="16"/>
        </w:rPr>
      </w:pPr>
    </w:p>
    <w:p w14:paraId="68B100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N02.9  I Recidivujúca a pretrvávajúca hematúria, morfologicky neurčená     I</w:t>
      </w:r>
    </w:p>
    <w:p w14:paraId="6969EEFF" w14:textId="77777777" w:rsidR="00983AE1" w:rsidRDefault="00983AE1">
      <w:pPr>
        <w:widowControl w:val="0"/>
        <w:autoSpaceDE w:val="0"/>
        <w:autoSpaceDN w:val="0"/>
        <w:adjustRightInd w:val="0"/>
        <w:spacing w:after="0" w:line="240" w:lineRule="auto"/>
        <w:rPr>
          <w:rFonts w:ascii="Arial" w:hAnsi="Arial" w:cs="Arial"/>
          <w:sz w:val="16"/>
          <w:szCs w:val="16"/>
        </w:rPr>
      </w:pPr>
    </w:p>
    <w:p w14:paraId="20029C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3DC1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423A69" w14:textId="77777777" w:rsidR="00983AE1" w:rsidRDefault="00983AE1">
      <w:pPr>
        <w:widowControl w:val="0"/>
        <w:autoSpaceDE w:val="0"/>
        <w:autoSpaceDN w:val="0"/>
        <w:adjustRightInd w:val="0"/>
        <w:spacing w:after="0" w:line="240" w:lineRule="auto"/>
        <w:rPr>
          <w:rFonts w:ascii="Arial" w:hAnsi="Arial" w:cs="Arial"/>
          <w:sz w:val="16"/>
          <w:szCs w:val="16"/>
        </w:rPr>
      </w:pPr>
    </w:p>
    <w:p w14:paraId="4AC797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N03.0  I Chronický nefritický syndróm: malé abnormality glomerulov         I</w:t>
      </w:r>
    </w:p>
    <w:p w14:paraId="66175C27" w14:textId="77777777" w:rsidR="00983AE1" w:rsidRDefault="00983AE1">
      <w:pPr>
        <w:widowControl w:val="0"/>
        <w:autoSpaceDE w:val="0"/>
        <w:autoSpaceDN w:val="0"/>
        <w:adjustRightInd w:val="0"/>
        <w:spacing w:after="0" w:line="240" w:lineRule="auto"/>
        <w:rPr>
          <w:rFonts w:ascii="Arial" w:hAnsi="Arial" w:cs="Arial"/>
          <w:sz w:val="16"/>
          <w:szCs w:val="16"/>
        </w:rPr>
      </w:pPr>
    </w:p>
    <w:p w14:paraId="293725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A0B7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B51FBC" w14:textId="77777777" w:rsidR="00983AE1" w:rsidRDefault="00983AE1">
      <w:pPr>
        <w:widowControl w:val="0"/>
        <w:autoSpaceDE w:val="0"/>
        <w:autoSpaceDN w:val="0"/>
        <w:adjustRightInd w:val="0"/>
        <w:spacing w:after="0" w:line="240" w:lineRule="auto"/>
        <w:rPr>
          <w:rFonts w:ascii="Arial" w:hAnsi="Arial" w:cs="Arial"/>
          <w:sz w:val="16"/>
          <w:szCs w:val="16"/>
        </w:rPr>
      </w:pPr>
    </w:p>
    <w:p w14:paraId="4A8F15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N03.1  I Chronický nefritický syndróm: fokálne a segmentové lézie          I</w:t>
      </w:r>
    </w:p>
    <w:p w14:paraId="6E390E7D" w14:textId="77777777" w:rsidR="00983AE1" w:rsidRDefault="00983AE1">
      <w:pPr>
        <w:widowControl w:val="0"/>
        <w:autoSpaceDE w:val="0"/>
        <w:autoSpaceDN w:val="0"/>
        <w:adjustRightInd w:val="0"/>
        <w:spacing w:after="0" w:line="240" w:lineRule="auto"/>
        <w:rPr>
          <w:rFonts w:ascii="Arial" w:hAnsi="Arial" w:cs="Arial"/>
          <w:sz w:val="16"/>
          <w:szCs w:val="16"/>
        </w:rPr>
      </w:pPr>
    </w:p>
    <w:p w14:paraId="1DEDD1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glomerulov                                                        I</w:t>
      </w:r>
    </w:p>
    <w:p w14:paraId="47922594" w14:textId="77777777" w:rsidR="00983AE1" w:rsidRDefault="00983AE1">
      <w:pPr>
        <w:widowControl w:val="0"/>
        <w:autoSpaceDE w:val="0"/>
        <w:autoSpaceDN w:val="0"/>
        <w:adjustRightInd w:val="0"/>
        <w:spacing w:after="0" w:line="240" w:lineRule="auto"/>
        <w:rPr>
          <w:rFonts w:ascii="Arial" w:hAnsi="Arial" w:cs="Arial"/>
          <w:sz w:val="16"/>
          <w:szCs w:val="16"/>
        </w:rPr>
      </w:pPr>
    </w:p>
    <w:p w14:paraId="4CB874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B484B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93723D" w14:textId="77777777" w:rsidR="00983AE1" w:rsidRDefault="00983AE1">
      <w:pPr>
        <w:widowControl w:val="0"/>
        <w:autoSpaceDE w:val="0"/>
        <w:autoSpaceDN w:val="0"/>
        <w:adjustRightInd w:val="0"/>
        <w:spacing w:after="0" w:line="240" w:lineRule="auto"/>
        <w:rPr>
          <w:rFonts w:ascii="Arial" w:hAnsi="Arial" w:cs="Arial"/>
          <w:sz w:val="16"/>
          <w:szCs w:val="16"/>
        </w:rPr>
      </w:pPr>
    </w:p>
    <w:p w14:paraId="569292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N03.2  I Chronický nefritický syndróm: difúzna membránová                  I</w:t>
      </w:r>
    </w:p>
    <w:p w14:paraId="5001D0CE" w14:textId="77777777" w:rsidR="00983AE1" w:rsidRDefault="00983AE1">
      <w:pPr>
        <w:widowControl w:val="0"/>
        <w:autoSpaceDE w:val="0"/>
        <w:autoSpaceDN w:val="0"/>
        <w:adjustRightInd w:val="0"/>
        <w:spacing w:after="0" w:line="240" w:lineRule="auto"/>
        <w:rPr>
          <w:rFonts w:ascii="Arial" w:hAnsi="Arial" w:cs="Arial"/>
          <w:sz w:val="16"/>
          <w:szCs w:val="16"/>
        </w:rPr>
      </w:pPr>
    </w:p>
    <w:p w14:paraId="70B45F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52B05FDA" w14:textId="77777777" w:rsidR="00983AE1" w:rsidRDefault="00983AE1">
      <w:pPr>
        <w:widowControl w:val="0"/>
        <w:autoSpaceDE w:val="0"/>
        <w:autoSpaceDN w:val="0"/>
        <w:adjustRightInd w:val="0"/>
        <w:spacing w:after="0" w:line="240" w:lineRule="auto"/>
        <w:rPr>
          <w:rFonts w:ascii="Arial" w:hAnsi="Arial" w:cs="Arial"/>
          <w:sz w:val="16"/>
          <w:szCs w:val="16"/>
        </w:rPr>
      </w:pPr>
    </w:p>
    <w:p w14:paraId="535A03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355B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033427" w14:textId="77777777" w:rsidR="00983AE1" w:rsidRDefault="00983AE1">
      <w:pPr>
        <w:widowControl w:val="0"/>
        <w:autoSpaceDE w:val="0"/>
        <w:autoSpaceDN w:val="0"/>
        <w:adjustRightInd w:val="0"/>
        <w:spacing w:after="0" w:line="240" w:lineRule="auto"/>
        <w:rPr>
          <w:rFonts w:ascii="Arial" w:hAnsi="Arial" w:cs="Arial"/>
          <w:sz w:val="16"/>
          <w:szCs w:val="16"/>
        </w:rPr>
      </w:pPr>
    </w:p>
    <w:p w14:paraId="7EF4BE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N03.3  I Chronický nefritický syndróm: difúzna mezangioproliferatívna      I</w:t>
      </w:r>
    </w:p>
    <w:p w14:paraId="0E38F6B2" w14:textId="77777777" w:rsidR="00983AE1" w:rsidRDefault="00983AE1">
      <w:pPr>
        <w:widowControl w:val="0"/>
        <w:autoSpaceDE w:val="0"/>
        <w:autoSpaceDN w:val="0"/>
        <w:adjustRightInd w:val="0"/>
        <w:spacing w:after="0" w:line="240" w:lineRule="auto"/>
        <w:rPr>
          <w:rFonts w:ascii="Arial" w:hAnsi="Arial" w:cs="Arial"/>
          <w:sz w:val="16"/>
          <w:szCs w:val="16"/>
        </w:rPr>
      </w:pPr>
    </w:p>
    <w:p w14:paraId="3A5CC1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137B76CE" w14:textId="77777777" w:rsidR="00983AE1" w:rsidRDefault="00983AE1">
      <w:pPr>
        <w:widowControl w:val="0"/>
        <w:autoSpaceDE w:val="0"/>
        <w:autoSpaceDN w:val="0"/>
        <w:adjustRightInd w:val="0"/>
        <w:spacing w:after="0" w:line="240" w:lineRule="auto"/>
        <w:rPr>
          <w:rFonts w:ascii="Arial" w:hAnsi="Arial" w:cs="Arial"/>
          <w:sz w:val="16"/>
          <w:szCs w:val="16"/>
        </w:rPr>
      </w:pPr>
    </w:p>
    <w:p w14:paraId="028972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EB7B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F2B910" w14:textId="77777777" w:rsidR="00983AE1" w:rsidRDefault="00983AE1">
      <w:pPr>
        <w:widowControl w:val="0"/>
        <w:autoSpaceDE w:val="0"/>
        <w:autoSpaceDN w:val="0"/>
        <w:adjustRightInd w:val="0"/>
        <w:spacing w:after="0" w:line="240" w:lineRule="auto"/>
        <w:rPr>
          <w:rFonts w:ascii="Arial" w:hAnsi="Arial" w:cs="Arial"/>
          <w:sz w:val="16"/>
          <w:szCs w:val="16"/>
        </w:rPr>
      </w:pPr>
    </w:p>
    <w:p w14:paraId="63B289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N03.4  I Chronický nefritický syndróm: difúzna endokapilárna               I</w:t>
      </w:r>
    </w:p>
    <w:p w14:paraId="533FD93D" w14:textId="77777777" w:rsidR="00983AE1" w:rsidRDefault="00983AE1">
      <w:pPr>
        <w:widowControl w:val="0"/>
        <w:autoSpaceDE w:val="0"/>
        <w:autoSpaceDN w:val="0"/>
        <w:adjustRightInd w:val="0"/>
        <w:spacing w:after="0" w:line="240" w:lineRule="auto"/>
        <w:rPr>
          <w:rFonts w:ascii="Arial" w:hAnsi="Arial" w:cs="Arial"/>
          <w:sz w:val="16"/>
          <w:szCs w:val="16"/>
        </w:rPr>
      </w:pPr>
    </w:p>
    <w:p w14:paraId="537DD1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proliferatívna glomerulonefritída                                 I</w:t>
      </w:r>
    </w:p>
    <w:p w14:paraId="1CCC9BE8" w14:textId="77777777" w:rsidR="00983AE1" w:rsidRDefault="00983AE1">
      <w:pPr>
        <w:widowControl w:val="0"/>
        <w:autoSpaceDE w:val="0"/>
        <w:autoSpaceDN w:val="0"/>
        <w:adjustRightInd w:val="0"/>
        <w:spacing w:after="0" w:line="240" w:lineRule="auto"/>
        <w:rPr>
          <w:rFonts w:ascii="Arial" w:hAnsi="Arial" w:cs="Arial"/>
          <w:sz w:val="16"/>
          <w:szCs w:val="16"/>
        </w:rPr>
      </w:pPr>
    </w:p>
    <w:p w14:paraId="7085E0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0685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3D898D" w14:textId="77777777" w:rsidR="00983AE1" w:rsidRDefault="00983AE1">
      <w:pPr>
        <w:widowControl w:val="0"/>
        <w:autoSpaceDE w:val="0"/>
        <w:autoSpaceDN w:val="0"/>
        <w:adjustRightInd w:val="0"/>
        <w:spacing w:after="0" w:line="240" w:lineRule="auto"/>
        <w:rPr>
          <w:rFonts w:ascii="Arial" w:hAnsi="Arial" w:cs="Arial"/>
          <w:sz w:val="16"/>
          <w:szCs w:val="16"/>
        </w:rPr>
      </w:pPr>
    </w:p>
    <w:p w14:paraId="67D2A3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N03.5  I Chronický nefritický syndróm: difúzna mezangiokapilárna           I</w:t>
      </w:r>
    </w:p>
    <w:p w14:paraId="16CC4947" w14:textId="77777777" w:rsidR="00983AE1" w:rsidRDefault="00983AE1">
      <w:pPr>
        <w:widowControl w:val="0"/>
        <w:autoSpaceDE w:val="0"/>
        <w:autoSpaceDN w:val="0"/>
        <w:adjustRightInd w:val="0"/>
        <w:spacing w:after="0" w:line="240" w:lineRule="auto"/>
        <w:rPr>
          <w:rFonts w:ascii="Arial" w:hAnsi="Arial" w:cs="Arial"/>
          <w:sz w:val="16"/>
          <w:szCs w:val="16"/>
        </w:rPr>
      </w:pPr>
    </w:p>
    <w:p w14:paraId="3623E9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1AC2DDDA" w14:textId="77777777" w:rsidR="00983AE1" w:rsidRDefault="00983AE1">
      <w:pPr>
        <w:widowControl w:val="0"/>
        <w:autoSpaceDE w:val="0"/>
        <w:autoSpaceDN w:val="0"/>
        <w:adjustRightInd w:val="0"/>
        <w:spacing w:after="0" w:line="240" w:lineRule="auto"/>
        <w:rPr>
          <w:rFonts w:ascii="Arial" w:hAnsi="Arial" w:cs="Arial"/>
          <w:sz w:val="16"/>
          <w:szCs w:val="16"/>
        </w:rPr>
      </w:pPr>
    </w:p>
    <w:p w14:paraId="40C5A6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98E4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8FCE57" w14:textId="77777777" w:rsidR="00983AE1" w:rsidRDefault="00983AE1">
      <w:pPr>
        <w:widowControl w:val="0"/>
        <w:autoSpaceDE w:val="0"/>
        <w:autoSpaceDN w:val="0"/>
        <w:adjustRightInd w:val="0"/>
        <w:spacing w:after="0" w:line="240" w:lineRule="auto"/>
        <w:rPr>
          <w:rFonts w:ascii="Arial" w:hAnsi="Arial" w:cs="Arial"/>
          <w:sz w:val="16"/>
          <w:szCs w:val="16"/>
        </w:rPr>
      </w:pPr>
    </w:p>
    <w:p w14:paraId="1CEBCF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N03.6  I Chronický nefritický syndróm: choroba denzných depozitov          I</w:t>
      </w:r>
    </w:p>
    <w:p w14:paraId="1D7D7666" w14:textId="77777777" w:rsidR="00983AE1" w:rsidRDefault="00983AE1">
      <w:pPr>
        <w:widowControl w:val="0"/>
        <w:autoSpaceDE w:val="0"/>
        <w:autoSpaceDN w:val="0"/>
        <w:adjustRightInd w:val="0"/>
        <w:spacing w:after="0" w:line="240" w:lineRule="auto"/>
        <w:rPr>
          <w:rFonts w:ascii="Arial" w:hAnsi="Arial" w:cs="Arial"/>
          <w:sz w:val="16"/>
          <w:szCs w:val="16"/>
        </w:rPr>
      </w:pPr>
    </w:p>
    <w:p w14:paraId="7133F9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F0CF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658ACB" w14:textId="77777777" w:rsidR="00983AE1" w:rsidRDefault="00983AE1">
      <w:pPr>
        <w:widowControl w:val="0"/>
        <w:autoSpaceDE w:val="0"/>
        <w:autoSpaceDN w:val="0"/>
        <w:adjustRightInd w:val="0"/>
        <w:spacing w:after="0" w:line="240" w:lineRule="auto"/>
        <w:rPr>
          <w:rFonts w:ascii="Arial" w:hAnsi="Arial" w:cs="Arial"/>
          <w:sz w:val="16"/>
          <w:szCs w:val="16"/>
        </w:rPr>
      </w:pPr>
    </w:p>
    <w:p w14:paraId="588A63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N03.7  I Chronický nefritický syndróm: difúzna glomerulonefritída s        I</w:t>
      </w:r>
    </w:p>
    <w:p w14:paraId="50197E26" w14:textId="77777777" w:rsidR="00983AE1" w:rsidRDefault="00983AE1">
      <w:pPr>
        <w:widowControl w:val="0"/>
        <w:autoSpaceDE w:val="0"/>
        <w:autoSpaceDN w:val="0"/>
        <w:adjustRightInd w:val="0"/>
        <w:spacing w:after="0" w:line="240" w:lineRule="auto"/>
        <w:rPr>
          <w:rFonts w:ascii="Arial" w:hAnsi="Arial" w:cs="Arial"/>
          <w:sz w:val="16"/>
          <w:szCs w:val="16"/>
        </w:rPr>
      </w:pPr>
    </w:p>
    <w:p w14:paraId="7D0949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výrastkami (polmesiačikmi)                                        I</w:t>
      </w:r>
    </w:p>
    <w:p w14:paraId="68578694" w14:textId="77777777" w:rsidR="00983AE1" w:rsidRDefault="00983AE1">
      <w:pPr>
        <w:widowControl w:val="0"/>
        <w:autoSpaceDE w:val="0"/>
        <w:autoSpaceDN w:val="0"/>
        <w:adjustRightInd w:val="0"/>
        <w:spacing w:after="0" w:line="240" w:lineRule="auto"/>
        <w:rPr>
          <w:rFonts w:ascii="Arial" w:hAnsi="Arial" w:cs="Arial"/>
          <w:sz w:val="16"/>
          <w:szCs w:val="16"/>
        </w:rPr>
      </w:pPr>
    </w:p>
    <w:p w14:paraId="00D2CC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F1E5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0E7D8E" w14:textId="77777777" w:rsidR="00983AE1" w:rsidRDefault="00983AE1">
      <w:pPr>
        <w:widowControl w:val="0"/>
        <w:autoSpaceDE w:val="0"/>
        <w:autoSpaceDN w:val="0"/>
        <w:adjustRightInd w:val="0"/>
        <w:spacing w:after="0" w:line="240" w:lineRule="auto"/>
        <w:rPr>
          <w:rFonts w:ascii="Arial" w:hAnsi="Arial" w:cs="Arial"/>
          <w:sz w:val="16"/>
          <w:szCs w:val="16"/>
        </w:rPr>
      </w:pPr>
    </w:p>
    <w:p w14:paraId="4EF388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N03.8  I Iný chronický nefritický syndróm                                  I</w:t>
      </w:r>
    </w:p>
    <w:p w14:paraId="6FC33CD3" w14:textId="77777777" w:rsidR="00983AE1" w:rsidRDefault="00983AE1">
      <w:pPr>
        <w:widowControl w:val="0"/>
        <w:autoSpaceDE w:val="0"/>
        <w:autoSpaceDN w:val="0"/>
        <w:adjustRightInd w:val="0"/>
        <w:spacing w:after="0" w:line="240" w:lineRule="auto"/>
        <w:rPr>
          <w:rFonts w:ascii="Arial" w:hAnsi="Arial" w:cs="Arial"/>
          <w:sz w:val="16"/>
          <w:szCs w:val="16"/>
        </w:rPr>
      </w:pPr>
    </w:p>
    <w:p w14:paraId="300155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39EA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D63EFC" w14:textId="77777777" w:rsidR="00983AE1" w:rsidRDefault="00983AE1">
      <w:pPr>
        <w:widowControl w:val="0"/>
        <w:autoSpaceDE w:val="0"/>
        <w:autoSpaceDN w:val="0"/>
        <w:adjustRightInd w:val="0"/>
        <w:spacing w:after="0" w:line="240" w:lineRule="auto"/>
        <w:rPr>
          <w:rFonts w:ascii="Arial" w:hAnsi="Arial" w:cs="Arial"/>
          <w:sz w:val="16"/>
          <w:szCs w:val="16"/>
        </w:rPr>
      </w:pPr>
    </w:p>
    <w:p w14:paraId="0C3B20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N03.9  I Chronický nefritický syndróm, morfologicky neurčený               I</w:t>
      </w:r>
    </w:p>
    <w:p w14:paraId="534AE453" w14:textId="77777777" w:rsidR="00983AE1" w:rsidRDefault="00983AE1">
      <w:pPr>
        <w:widowControl w:val="0"/>
        <w:autoSpaceDE w:val="0"/>
        <w:autoSpaceDN w:val="0"/>
        <w:adjustRightInd w:val="0"/>
        <w:spacing w:after="0" w:line="240" w:lineRule="auto"/>
        <w:rPr>
          <w:rFonts w:ascii="Arial" w:hAnsi="Arial" w:cs="Arial"/>
          <w:sz w:val="16"/>
          <w:szCs w:val="16"/>
        </w:rPr>
      </w:pPr>
    </w:p>
    <w:p w14:paraId="7B2639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757B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14034A" w14:textId="77777777" w:rsidR="00983AE1" w:rsidRDefault="00983AE1">
      <w:pPr>
        <w:widowControl w:val="0"/>
        <w:autoSpaceDE w:val="0"/>
        <w:autoSpaceDN w:val="0"/>
        <w:adjustRightInd w:val="0"/>
        <w:spacing w:after="0" w:line="240" w:lineRule="auto"/>
        <w:rPr>
          <w:rFonts w:ascii="Arial" w:hAnsi="Arial" w:cs="Arial"/>
          <w:sz w:val="16"/>
          <w:szCs w:val="16"/>
        </w:rPr>
      </w:pPr>
    </w:p>
    <w:p w14:paraId="5CCEEB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N04.0  I Nefrotický syndróm: malé abnormality glomerulov                   I</w:t>
      </w:r>
    </w:p>
    <w:p w14:paraId="0937E61F" w14:textId="77777777" w:rsidR="00983AE1" w:rsidRDefault="00983AE1">
      <w:pPr>
        <w:widowControl w:val="0"/>
        <w:autoSpaceDE w:val="0"/>
        <w:autoSpaceDN w:val="0"/>
        <w:adjustRightInd w:val="0"/>
        <w:spacing w:after="0" w:line="240" w:lineRule="auto"/>
        <w:rPr>
          <w:rFonts w:ascii="Arial" w:hAnsi="Arial" w:cs="Arial"/>
          <w:sz w:val="16"/>
          <w:szCs w:val="16"/>
        </w:rPr>
      </w:pPr>
    </w:p>
    <w:p w14:paraId="4083E8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8B0E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BB3F19" w14:textId="77777777" w:rsidR="00983AE1" w:rsidRDefault="00983AE1">
      <w:pPr>
        <w:widowControl w:val="0"/>
        <w:autoSpaceDE w:val="0"/>
        <w:autoSpaceDN w:val="0"/>
        <w:adjustRightInd w:val="0"/>
        <w:spacing w:after="0" w:line="240" w:lineRule="auto"/>
        <w:rPr>
          <w:rFonts w:ascii="Arial" w:hAnsi="Arial" w:cs="Arial"/>
          <w:sz w:val="16"/>
          <w:szCs w:val="16"/>
        </w:rPr>
      </w:pPr>
    </w:p>
    <w:p w14:paraId="0E707B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N04.1  I Nefrotický syndróm: fokálne a segmentové lézie glomerulov         I</w:t>
      </w:r>
    </w:p>
    <w:p w14:paraId="0C321FB4" w14:textId="77777777" w:rsidR="00983AE1" w:rsidRDefault="00983AE1">
      <w:pPr>
        <w:widowControl w:val="0"/>
        <w:autoSpaceDE w:val="0"/>
        <w:autoSpaceDN w:val="0"/>
        <w:adjustRightInd w:val="0"/>
        <w:spacing w:after="0" w:line="240" w:lineRule="auto"/>
        <w:rPr>
          <w:rFonts w:ascii="Arial" w:hAnsi="Arial" w:cs="Arial"/>
          <w:sz w:val="16"/>
          <w:szCs w:val="16"/>
        </w:rPr>
      </w:pPr>
    </w:p>
    <w:p w14:paraId="79F6F2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B8E5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3D04AD" w14:textId="77777777" w:rsidR="00983AE1" w:rsidRDefault="00983AE1">
      <w:pPr>
        <w:widowControl w:val="0"/>
        <w:autoSpaceDE w:val="0"/>
        <w:autoSpaceDN w:val="0"/>
        <w:adjustRightInd w:val="0"/>
        <w:spacing w:after="0" w:line="240" w:lineRule="auto"/>
        <w:rPr>
          <w:rFonts w:ascii="Arial" w:hAnsi="Arial" w:cs="Arial"/>
          <w:sz w:val="16"/>
          <w:szCs w:val="16"/>
        </w:rPr>
      </w:pPr>
    </w:p>
    <w:p w14:paraId="28E961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N04.2  I Nefrotický syndróm: difúzna membránová glomerulonefritída         I</w:t>
      </w:r>
    </w:p>
    <w:p w14:paraId="1C4B60C0" w14:textId="77777777" w:rsidR="00983AE1" w:rsidRDefault="00983AE1">
      <w:pPr>
        <w:widowControl w:val="0"/>
        <w:autoSpaceDE w:val="0"/>
        <w:autoSpaceDN w:val="0"/>
        <w:adjustRightInd w:val="0"/>
        <w:spacing w:after="0" w:line="240" w:lineRule="auto"/>
        <w:rPr>
          <w:rFonts w:ascii="Arial" w:hAnsi="Arial" w:cs="Arial"/>
          <w:sz w:val="16"/>
          <w:szCs w:val="16"/>
        </w:rPr>
      </w:pPr>
    </w:p>
    <w:p w14:paraId="12CB6A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C2D9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2CFA27" w14:textId="77777777" w:rsidR="00983AE1" w:rsidRDefault="00983AE1">
      <w:pPr>
        <w:widowControl w:val="0"/>
        <w:autoSpaceDE w:val="0"/>
        <w:autoSpaceDN w:val="0"/>
        <w:adjustRightInd w:val="0"/>
        <w:spacing w:after="0" w:line="240" w:lineRule="auto"/>
        <w:rPr>
          <w:rFonts w:ascii="Arial" w:hAnsi="Arial" w:cs="Arial"/>
          <w:sz w:val="16"/>
          <w:szCs w:val="16"/>
        </w:rPr>
      </w:pPr>
    </w:p>
    <w:p w14:paraId="4E85A8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N04.3  I Nefrotický syndróm: difúzna mezangioproliferatívna                I</w:t>
      </w:r>
    </w:p>
    <w:p w14:paraId="78A0D35C" w14:textId="77777777" w:rsidR="00983AE1" w:rsidRDefault="00983AE1">
      <w:pPr>
        <w:widowControl w:val="0"/>
        <w:autoSpaceDE w:val="0"/>
        <w:autoSpaceDN w:val="0"/>
        <w:adjustRightInd w:val="0"/>
        <w:spacing w:after="0" w:line="240" w:lineRule="auto"/>
        <w:rPr>
          <w:rFonts w:ascii="Arial" w:hAnsi="Arial" w:cs="Arial"/>
          <w:sz w:val="16"/>
          <w:szCs w:val="16"/>
        </w:rPr>
      </w:pPr>
    </w:p>
    <w:p w14:paraId="4CD966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4B4FAC7B" w14:textId="77777777" w:rsidR="00983AE1" w:rsidRDefault="00983AE1">
      <w:pPr>
        <w:widowControl w:val="0"/>
        <w:autoSpaceDE w:val="0"/>
        <w:autoSpaceDN w:val="0"/>
        <w:adjustRightInd w:val="0"/>
        <w:spacing w:after="0" w:line="240" w:lineRule="auto"/>
        <w:rPr>
          <w:rFonts w:ascii="Arial" w:hAnsi="Arial" w:cs="Arial"/>
          <w:sz w:val="16"/>
          <w:szCs w:val="16"/>
        </w:rPr>
      </w:pPr>
    </w:p>
    <w:p w14:paraId="4A98BE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D504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1D1AB8" w14:textId="77777777" w:rsidR="00983AE1" w:rsidRDefault="00983AE1">
      <w:pPr>
        <w:widowControl w:val="0"/>
        <w:autoSpaceDE w:val="0"/>
        <w:autoSpaceDN w:val="0"/>
        <w:adjustRightInd w:val="0"/>
        <w:spacing w:after="0" w:line="240" w:lineRule="auto"/>
        <w:rPr>
          <w:rFonts w:ascii="Arial" w:hAnsi="Arial" w:cs="Arial"/>
          <w:sz w:val="16"/>
          <w:szCs w:val="16"/>
        </w:rPr>
      </w:pPr>
    </w:p>
    <w:p w14:paraId="629702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N04.4  I Nefrotický syndróm: difúzna endokapilárna proliferatívna          I</w:t>
      </w:r>
    </w:p>
    <w:p w14:paraId="563C33F2" w14:textId="77777777" w:rsidR="00983AE1" w:rsidRDefault="00983AE1">
      <w:pPr>
        <w:widowControl w:val="0"/>
        <w:autoSpaceDE w:val="0"/>
        <w:autoSpaceDN w:val="0"/>
        <w:adjustRightInd w:val="0"/>
        <w:spacing w:after="0" w:line="240" w:lineRule="auto"/>
        <w:rPr>
          <w:rFonts w:ascii="Arial" w:hAnsi="Arial" w:cs="Arial"/>
          <w:sz w:val="16"/>
          <w:szCs w:val="16"/>
        </w:rPr>
      </w:pPr>
    </w:p>
    <w:p w14:paraId="5EA1A7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7AA1CD20" w14:textId="77777777" w:rsidR="00983AE1" w:rsidRDefault="00983AE1">
      <w:pPr>
        <w:widowControl w:val="0"/>
        <w:autoSpaceDE w:val="0"/>
        <w:autoSpaceDN w:val="0"/>
        <w:adjustRightInd w:val="0"/>
        <w:spacing w:after="0" w:line="240" w:lineRule="auto"/>
        <w:rPr>
          <w:rFonts w:ascii="Arial" w:hAnsi="Arial" w:cs="Arial"/>
          <w:sz w:val="16"/>
          <w:szCs w:val="16"/>
        </w:rPr>
      </w:pPr>
    </w:p>
    <w:p w14:paraId="2C4749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DA82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D6A06B" w14:textId="77777777" w:rsidR="00983AE1" w:rsidRDefault="00983AE1">
      <w:pPr>
        <w:widowControl w:val="0"/>
        <w:autoSpaceDE w:val="0"/>
        <w:autoSpaceDN w:val="0"/>
        <w:adjustRightInd w:val="0"/>
        <w:spacing w:after="0" w:line="240" w:lineRule="auto"/>
        <w:rPr>
          <w:rFonts w:ascii="Arial" w:hAnsi="Arial" w:cs="Arial"/>
          <w:sz w:val="16"/>
          <w:szCs w:val="16"/>
        </w:rPr>
      </w:pPr>
    </w:p>
    <w:p w14:paraId="46D50A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N04.5  I Nefrotický syndróm: difúzna mezangiokapilárna glomerulonefritída  I</w:t>
      </w:r>
    </w:p>
    <w:p w14:paraId="75F544EE" w14:textId="77777777" w:rsidR="00983AE1" w:rsidRDefault="00983AE1">
      <w:pPr>
        <w:widowControl w:val="0"/>
        <w:autoSpaceDE w:val="0"/>
        <w:autoSpaceDN w:val="0"/>
        <w:adjustRightInd w:val="0"/>
        <w:spacing w:after="0" w:line="240" w:lineRule="auto"/>
        <w:rPr>
          <w:rFonts w:ascii="Arial" w:hAnsi="Arial" w:cs="Arial"/>
          <w:sz w:val="16"/>
          <w:szCs w:val="16"/>
        </w:rPr>
      </w:pPr>
    </w:p>
    <w:p w14:paraId="5D6248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8C37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333064" w14:textId="77777777" w:rsidR="00983AE1" w:rsidRDefault="00983AE1">
      <w:pPr>
        <w:widowControl w:val="0"/>
        <w:autoSpaceDE w:val="0"/>
        <w:autoSpaceDN w:val="0"/>
        <w:adjustRightInd w:val="0"/>
        <w:spacing w:after="0" w:line="240" w:lineRule="auto"/>
        <w:rPr>
          <w:rFonts w:ascii="Arial" w:hAnsi="Arial" w:cs="Arial"/>
          <w:sz w:val="16"/>
          <w:szCs w:val="16"/>
        </w:rPr>
      </w:pPr>
    </w:p>
    <w:p w14:paraId="3AD419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N04.6  I Nefrotický syndróm: choroba denzných depozitov                    I</w:t>
      </w:r>
    </w:p>
    <w:p w14:paraId="75E37E5E" w14:textId="77777777" w:rsidR="00983AE1" w:rsidRDefault="00983AE1">
      <w:pPr>
        <w:widowControl w:val="0"/>
        <w:autoSpaceDE w:val="0"/>
        <w:autoSpaceDN w:val="0"/>
        <w:adjustRightInd w:val="0"/>
        <w:spacing w:after="0" w:line="240" w:lineRule="auto"/>
        <w:rPr>
          <w:rFonts w:ascii="Arial" w:hAnsi="Arial" w:cs="Arial"/>
          <w:sz w:val="16"/>
          <w:szCs w:val="16"/>
        </w:rPr>
      </w:pPr>
    </w:p>
    <w:p w14:paraId="3373DC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EA79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4A5CC2" w14:textId="77777777" w:rsidR="00983AE1" w:rsidRDefault="00983AE1">
      <w:pPr>
        <w:widowControl w:val="0"/>
        <w:autoSpaceDE w:val="0"/>
        <w:autoSpaceDN w:val="0"/>
        <w:adjustRightInd w:val="0"/>
        <w:spacing w:after="0" w:line="240" w:lineRule="auto"/>
        <w:rPr>
          <w:rFonts w:ascii="Arial" w:hAnsi="Arial" w:cs="Arial"/>
          <w:sz w:val="16"/>
          <w:szCs w:val="16"/>
        </w:rPr>
      </w:pPr>
    </w:p>
    <w:p w14:paraId="33D524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N04.7  I Nefrotický syndróm: difúzna glomerulonefritída s výrastkami       I</w:t>
      </w:r>
    </w:p>
    <w:p w14:paraId="12E4C698" w14:textId="77777777" w:rsidR="00983AE1" w:rsidRDefault="00983AE1">
      <w:pPr>
        <w:widowControl w:val="0"/>
        <w:autoSpaceDE w:val="0"/>
        <w:autoSpaceDN w:val="0"/>
        <w:adjustRightInd w:val="0"/>
        <w:spacing w:after="0" w:line="240" w:lineRule="auto"/>
        <w:rPr>
          <w:rFonts w:ascii="Arial" w:hAnsi="Arial" w:cs="Arial"/>
          <w:sz w:val="16"/>
          <w:szCs w:val="16"/>
        </w:rPr>
      </w:pPr>
    </w:p>
    <w:p w14:paraId="6DA375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(polmesiačikmi)                                                   I</w:t>
      </w:r>
    </w:p>
    <w:p w14:paraId="32D170DE" w14:textId="77777777" w:rsidR="00983AE1" w:rsidRDefault="00983AE1">
      <w:pPr>
        <w:widowControl w:val="0"/>
        <w:autoSpaceDE w:val="0"/>
        <w:autoSpaceDN w:val="0"/>
        <w:adjustRightInd w:val="0"/>
        <w:spacing w:after="0" w:line="240" w:lineRule="auto"/>
        <w:rPr>
          <w:rFonts w:ascii="Arial" w:hAnsi="Arial" w:cs="Arial"/>
          <w:sz w:val="16"/>
          <w:szCs w:val="16"/>
        </w:rPr>
      </w:pPr>
    </w:p>
    <w:p w14:paraId="27E3D4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5B58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680D45" w14:textId="77777777" w:rsidR="00983AE1" w:rsidRDefault="00983AE1">
      <w:pPr>
        <w:widowControl w:val="0"/>
        <w:autoSpaceDE w:val="0"/>
        <w:autoSpaceDN w:val="0"/>
        <w:adjustRightInd w:val="0"/>
        <w:spacing w:after="0" w:line="240" w:lineRule="auto"/>
        <w:rPr>
          <w:rFonts w:ascii="Arial" w:hAnsi="Arial" w:cs="Arial"/>
          <w:sz w:val="16"/>
          <w:szCs w:val="16"/>
        </w:rPr>
      </w:pPr>
    </w:p>
    <w:p w14:paraId="2BD1FC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N04.8  I Iný nefrotický syndróm                                            I</w:t>
      </w:r>
    </w:p>
    <w:p w14:paraId="31C77B45" w14:textId="77777777" w:rsidR="00983AE1" w:rsidRDefault="00983AE1">
      <w:pPr>
        <w:widowControl w:val="0"/>
        <w:autoSpaceDE w:val="0"/>
        <w:autoSpaceDN w:val="0"/>
        <w:adjustRightInd w:val="0"/>
        <w:spacing w:after="0" w:line="240" w:lineRule="auto"/>
        <w:rPr>
          <w:rFonts w:ascii="Arial" w:hAnsi="Arial" w:cs="Arial"/>
          <w:sz w:val="16"/>
          <w:szCs w:val="16"/>
        </w:rPr>
      </w:pPr>
    </w:p>
    <w:p w14:paraId="4CD0D3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44CE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BEBA83" w14:textId="77777777" w:rsidR="00983AE1" w:rsidRDefault="00983AE1">
      <w:pPr>
        <w:widowControl w:val="0"/>
        <w:autoSpaceDE w:val="0"/>
        <w:autoSpaceDN w:val="0"/>
        <w:adjustRightInd w:val="0"/>
        <w:spacing w:after="0" w:line="240" w:lineRule="auto"/>
        <w:rPr>
          <w:rFonts w:ascii="Arial" w:hAnsi="Arial" w:cs="Arial"/>
          <w:sz w:val="16"/>
          <w:szCs w:val="16"/>
        </w:rPr>
      </w:pPr>
    </w:p>
    <w:p w14:paraId="4405E8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N04.9  I Nefrotický syndróm, morfologicky neurčený                         I</w:t>
      </w:r>
    </w:p>
    <w:p w14:paraId="31C35CBF" w14:textId="77777777" w:rsidR="00983AE1" w:rsidRDefault="00983AE1">
      <w:pPr>
        <w:widowControl w:val="0"/>
        <w:autoSpaceDE w:val="0"/>
        <w:autoSpaceDN w:val="0"/>
        <w:adjustRightInd w:val="0"/>
        <w:spacing w:after="0" w:line="240" w:lineRule="auto"/>
        <w:rPr>
          <w:rFonts w:ascii="Arial" w:hAnsi="Arial" w:cs="Arial"/>
          <w:sz w:val="16"/>
          <w:szCs w:val="16"/>
        </w:rPr>
      </w:pPr>
    </w:p>
    <w:p w14:paraId="2EC9EB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6B88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5629AF" w14:textId="77777777" w:rsidR="00983AE1" w:rsidRDefault="00983AE1">
      <w:pPr>
        <w:widowControl w:val="0"/>
        <w:autoSpaceDE w:val="0"/>
        <w:autoSpaceDN w:val="0"/>
        <w:adjustRightInd w:val="0"/>
        <w:spacing w:after="0" w:line="240" w:lineRule="auto"/>
        <w:rPr>
          <w:rFonts w:ascii="Arial" w:hAnsi="Arial" w:cs="Arial"/>
          <w:sz w:val="16"/>
          <w:szCs w:val="16"/>
        </w:rPr>
      </w:pPr>
    </w:p>
    <w:p w14:paraId="4789E7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N05.0  I Bližšie neurčený nefritický syndróm: malé abnormality glomerulov  I</w:t>
      </w:r>
    </w:p>
    <w:p w14:paraId="108DA8E5" w14:textId="77777777" w:rsidR="00983AE1" w:rsidRDefault="00983AE1">
      <w:pPr>
        <w:widowControl w:val="0"/>
        <w:autoSpaceDE w:val="0"/>
        <w:autoSpaceDN w:val="0"/>
        <w:adjustRightInd w:val="0"/>
        <w:spacing w:after="0" w:line="240" w:lineRule="auto"/>
        <w:rPr>
          <w:rFonts w:ascii="Arial" w:hAnsi="Arial" w:cs="Arial"/>
          <w:sz w:val="16"/>
          <w:szCs w:val="16"/>
        </w:rPr>
      </w:pPr>
    </w:p>
    <w:p w14:paraId="259506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2258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AFFF51" w14:textId="77777777" w:rsidR="00983AE1" w:rsidRDefault="00983AE1">
      <w:pPr>
        <w:widowControl w:val="0"/>
        <w:autoSpaceDE w:val="0"/>
        <w:autoSpaceDN w:val="0"/>
        <w:adjustRightInd w:val="0"/>
        <w:spacing w:after="0" w:line="240" w:lineRule="auto"/>
        <w:rPr>
          <w:rFonts w:ascii="Arial" w:hAnsi="Arial" w:cs="Arial"/>
          <w:sz w:val="16"/>
          <w:szCs w:val="16"/>
        </w:rPr>
      </w:pPr>
    </w:p>
    <w:p w14:paraId="63E2C1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N05.1  I Bližšie neurčený nefritický syndróm: fokálne a segmentové lézie   I</w:t>
      </w:r>
    </w:p>
    <w:p w14:paraId="0D35C850" w14:textId="77777777" w:rsidR="00983AE1" w:rsidRDefault="00983AE1">
      <w:pPr>
        <w:widowControl w:val="0"/>
        <w:autoSpaceDE w:val="0"/>
        <w:autoSpaceDN w:val="0"/>
        <w:adjustRightInd w:val="0"/>
        <w:spacing w:after="0" w:line="240" w:lineRule="auto"/>
        <w:rPr>
          <w:rFonts w:ascii="Arial" w:hAnsi="Arial" w:cs="Arial"/>
          <w:sz w:val="16"/>
          <w:szCs w:val="16"/>
        </w:rPr>
      </w:pPr>
    </w:p>
    <w:p w14:paraId="63524F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glomerulov                                                        I</w:t>
      </w:r>
    </w:p>
    <w:p w14:paraId="67B427F8" w14:textId="77777777" w:rsidR="00983AE1" w:rsidRDefault="00983AE1">
      <w:pPr>
        <w:widowControl w:val="0"/>
        <w:autoSpaceDE w:val="0"/>
        <w:autoSpaceDN w:val="0"/>
        <w:adjustRightInd w:val="0"/>
        <w:spacing w:after="0" w:line="240" w:lineRule="auto"/>
        <w:rPr>
          <w:rFonts w:ascii="Arial" w:hAnsi="Arial" w:cs="Arial"/>
          <w:sz w:val="16"/>
          <w:szCs w:val="16"/>
        </w:rPr>
      </w:pPr>
    </w:p>
    <w:p w14:paraId="056E3E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6F9C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E4F43C" w14:textId="77777777" w:rsidR="00983AE1" w:rsidRDefault="00983AE1">
      <w:pPr>
        <w:widowControl w:val="0"/>
        <w:autoSpaceDE w:val="0"/>
        <w:autoSpaceDN w:val="0"/>
        <w:adjustRightInd w:val="0"/>
        <w:spacing w:after="0" w:line="240" w:lineRule="auto"/>
        <w:rPr>
          <w:rFonts w:ascii="Arial" w:hAnsi="Arial" w:cs="Arial"/>
          <w:sz w:val="16"/>
          <w:szCs w:val="16"/>
        </w:rPr>
      </w:pPr>
    </w:p>
    <w:p w14:paraId="277A99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N05.2  I Bližšie neurčený nefritický syndróm: difúzna membránová           I</w:t>
      </w:r>
    </w:p>
    <w:p w14:paraId="255DFA6B" w14:textId="77777777" w:rsidR="00983AE1" w:rsidRDefault="00983AE1">
      <w:pPr>
        <w:widowControl w:val="0"/>
        <w:autoSpaceDE w:val="0"/>
        <w:autoSpaceDN w:val="0"/>
        <w:adjustRightInd w:val="0"/>
        <w:spacing w:after="0" w:line="240" w:lineRule="auto"/>
        <w:rPr>
          <w:rFonts w:ascii="Arial" w:hAnsi="Arial" w:cs="Arial"/>
          <w:sz w:val="16"/>
          <w:szCs w:val="16"/>
        </w:rPr>
      </w:pPr>
    </w:p>
    <w:p w14:paraId="215C97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7826AE7B" w14:textId="77777777" w:rsidR="00983AE1" w:rsidRDefault="00983AE1">
      <w:pPr>
        <w:widowControl w:val="0"/>
        <w:autoSpaceDE w:val="0"/>
        <w:autoSpaceDN w:val="0"/>
        <w:adjustRightInd w:val="0"/>
        <w:spacing w:after="0" w:line="240" w:lineRule="auto"/>
        <w:rPr>
          <w:rFonts w:ascii="Arial" w:hAnsi="Arial" w:cs="Arial"/>
          <w:sz w:val="16"/>
          <w:szCs w:val="16"/>
        </w:rPr>
      </w:pPr>
    </w:p>
    <w:p w14:paraId="7F00A8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5223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322896" w14:textId="77777777" w:rsidR="00983AE1" w:rsidRDefault="00983AE1">
      <w:pPr>
        <w:widowControl w:val="0"/>
        <w:autoSpaceDE w:val="0"/>
        <w:autoSpaceDN w:val="0"/>
        <w:adjustRightInd w:val="0"/>
        <w:spacing w:after="0" w:line="240" w:lineRule="auto"/>
        <w:rPr>
          <w:rFonts w:ascii="Arial" w:hAnsi="Arial" w:cs="Arial"/>
          <w:sz w:val="16"/>
          <w:szCs w:val="16"/>
        </w:rPr>
      </w:pPr>
    </w:p>
    <w:p w14:paraId="704BBF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N05.3  I Bližšie neurčený nefritický syndróm: difúzna                      I</w:t>
      </w:r>
    </w:p>
    <w:p w14:paraId="250F0B91" w14:textId="77777777" w:rsidR="00983AE1" w:rsidRDefault="00983AE1">
      <w:pPr>
        <w:widowControl w:val="0"/>
        <w:autoSpaceDE w:val="0"/>
        <w:autoSpaceDN w:val="0"/>
        <w:adjustRightInd w:val="0"/>
        <w:spacing w:after="0" w:line="240" w:lineRule="auto"/>
        <w:rPr>
          <w:rFonts w:ascii="Arial" w:hAnsi="Arial" w:cs="Arial"/>
          <w:sz w:val="16"/>
          <w:szCs w:val="16"/>
        </w:rPr>
      </w:pPr>
    </w:p>
    <w:p w14:paraId="4D3B88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mezangioproliferatívna glomerulonefritída                         I</w:t>
      </w:r>
    </w:p>
    <w:p w14:paraId="7FE21447" w14:textId="77777777" w:rsidR="00983AE1" w:rsidRDefault="00983AE1">
      <w:pPr>
        <w:widowControl w:val="0"/>
        <w:autoSpaceDE w:val="0"/>
        <w:autoSpaceDN w:val="0"/>
        <w:adjustRightInd w:val="0"/>
        <w:spacing w:after="0" w:line="240" w:lineRule="auto"/>
        <w:rPr>
          <w:rFonts w:ascii="Arial" w:hAnsi="Arial" w:cs="Arial"/>
          <w:sz w:val="16"/>
          <w:szCs w:val="16"/>
        </w:rPr>
      </w:pPr>
    </w:p>
    <w:p w14:paraId="1F30F4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129E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54D93F" w14:textId="77777777" w:rsidR="00983AE1" w:rsidRDefault="00983AE1">
      <w:pPr>
        <w:widowControl w:val="0"/>
        <w:autoSpaceDE w:val="0"/>
        <w:autoSpaceDN w:val="0"/>
        <w:adjustRightInd w:val="0"/>
        <w:spacing w:after="0" w:line="240" w:lineRule="auto"/>
        <w:rPr>
          <w:rFonts w:ascii="Arial" w:hAnsi="Arial" w:cs="Arial"/>
          <w:sz w:val="16"/>
          <w:szCs w:val="16"/>
        </w:rPr>
      </w:pPr>
    </w:p>
    <w:p w14:paraId="571F26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N05.4  I Bližšie neurčený nefritický syndróm: difúzna endokapilárna        I</w:t>
      </w:r>
    </w:p>
    <w:p w14:paraId="610DE8DC" w14:textId="77777777" w:rsidR="00983AE1" w:rsidRDefault="00983AE1">
      <w:pPr>
        <w:widowControl w:val="0"/>
        <w:autoSpaceDE w:val="0"/>
        <w:autoSpaceDN w:val="0"/>
        <w:adjustRightInd w:val="0"/>
        <w:spacing w:after="0" w:line="240" w:lineRule="auto"/>
        <w:rPr>
          <w:rFonts w:ascii="Arial" w:hAnsi="Arial" w:cs="Arial"/>
          <w:sz w:val="16"/>
          <w:szCs w:val="16"/>
        </w:rPr>
      </w:pPr>
    </w:p>
    <w:p w14:paraId="6DAB2E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proliferatívna glomerulonefritída                                 I</w:t>
      </w:r>
    </w:p>
    <w:p w14:paraId="5B1BBC13" w14:textId="77777777" w:rsidR="00983AE1" w:rsidRDefault="00983AE1">
      <w:pPr>
        <w:widowControl w:val="0"/>
        <w:autoSpaceDE w:val="0"/>
        <w:autoSpaceDN w:val="0"/>
        <w:adjustRightInd w:val="0"/>
        <w:spacing w:after="0" w:line="240" w:lineRule="auto"/>
        <w:rPr>
          <w:rFonts w:ascii="Arial" w:hAnsi="Arial" w:cs="Arial"/>
          <w:sz w:val="16"/>
          <w:szCs w:val="16"/>
        </w:rPr>
      </w:pPr>
    </w:p>
    <w:p w14:paraId="520B14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0BEB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684F00" w14:textId="77777777" w:rsidR="00983AE1" w:rsidRDefault="00983AE1">
      <w:pPr>
        <w:widowControl w:val="0"/>
        <w:autoSpaceDE w:val="0"/>
        <w:autoSpaceDN w:val="0"/>
        <w:adjustRightInd w:val="0"/>
        <w:spacing w:after="0" w:line="240" w:lineRule="auto"/>
        <w:rPr>
          <w:rFonts w:ascii="Arial" w:hAnsi="Arial" w:cs="Arial"/>
          <w:sz w:val="16"/>
          <w:szCs w:val="16"/>
        </w:rPr>
      </w:pPr>
    </w:p>
    <w:p w14:paraId="0EAB9E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N05.5  I Bližšie neurčený nefritický syndróm: difúzna mezangiokapilárna    I</w:t>
      </w:r>
    </w:p>
    <w:p w14:paraId="68FBA69C" w14:textId="77777777" w:rsidR="00983AE1" w:rsidRDefault="00983AE1">
      <w:pPr>
        <w:widowControl w:val="0"/>
        <w:autoSpaceDE w:val="0"/>
        <w:autoSpaceDN w:val="0"/>
        <w:adjustRightInd w:val="0"/>
        <w:spacing w:after="0" w:line="240" w:lineRule="auto"/>
        <w:rPr>
          <w:rFonts w:ascii="Arial" w:hAnsi="Arial" w:cs="Arial"/>
          <w:sz w:val="16"/>
          <w:szCs w:val="16"/>
        </w:rPr>
      </w:pPr>
    </w:p>
    <w:p w14:paraId="19338C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699B74AA" w14:textId="77777777" w:rsidR="00983AE1" w:rsidRDefault="00983AE1">
      <w:pPr>
        <w:widowControl w:val="0"/>
        <w:autoSpaceDE w:val="0"/>
        <w:autoSpaceDN w:val="0"/>
        <w:adjustRightInd w:val="0"/>
        <w:spacing w:after="0" w:line="240" w:lineRule="auto"/>
        <w:rPr>
          <w:rFonts w:ascii="Arial" w:hAnsi="Arial" w:cs="Arial"/>
          <w:sz w:val="16"/>
          <w:szCs w:val="16"/>
        </w:rPr>
      </w:pPr>
    </w:p>
    <w:p w14:paraId="0BD78B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0238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3E5E77" w14:textId="77777777" w:rsidR="00983AE1" w:rsidRDefault="00983AE1">
      <w:pPr>
        <w:widowControl w:val="0"/>
        <w:autoSpaceDE w:val="0"/>
        <w:autoSpaceDN w:val="0"/>
        <w:adjustRightInd w:val="0"/>
        <w:spacing w:after="0" w:line="240" w:lineRule="auto"/>
        <w:rPr>
          <w:rFonts w:ascii="Arial" w:hAnsi="Arial" w:cs="Arial"/>
          <w:sz w:val="16"/>
          <w:szCs w:val="16"/>
        </w:rPr>
      </w:pPr>
    </w:p>
    <w:p w14:paraId="02BADE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N05.6  I Bližšie neurčený nefritický syndróm: choroba denzných depozitov   I</w:t>
      </w:r>
    </w:p>
    <w:p w14:paraId="55F714EA" w14:textId="77777777" w:rsidR="00983AE1" w:rsidRDefault="00983AE1">
      <w:pPr>
        <w:widowControl w:val="0"/>
        <w:autoSpaceDE w:val="0"/>
        <w:autoSpaceDN w:val="0"/>
        <w:adjustRightInd w:val="0"/>
        <w:spacing w:after="0" w:line="240" w:lineRule="auto"/>
        <w:rPr>
          <w:rFonts w:ascii="Arial" w:hAnsi="Arial" w:cs="Arial"/>
          <w:sz w:val="16"/>
          <w:szCs w:val="16"/>
        </w:rPr>
      </w:pPr>
    </w:p>
    <w:p w14:paraId="02EA40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AF05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72F930" w14:textId="77777777" w:rsidR="00983AE1" w:rsidRDefault="00983AE1">
      <w:pPr>
        <w:widowControl w:val="0"/>
        <w:autoSpaceDE w:val="0"/>
        <w:autoSpaceDN w:val="0"/>
        <w:adjustRightInd w:val="0"/>
        <w:spacing w:after="0" w:line="240" w:lineRule="auto"/>
        <w:rPr>
          <w:rFonts w:ascii="Arial" w:hAnsi="Arial" w:cs="Arial"/>
          <w:sz w:val="16"/>
          <w:szCs w:val="16"/>
        </w:rPr>
      </w:pPr>
    </w:p>
    <w:p w14:paraId="5DCE70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N05.7  I Bližšie neurčený nefritický syndróm: difúzna glomerulonefritída s I</w:t>
      </w:r>
    </w:p>
    <w:p w14:paraId="53B4D124" w14:textId="77777777" w:rsidR="00983AE1" w:rsidRDefault="00983AE1">
      <w:pPr>
        <w:widowControl w:val="0"/>
        <w:autoSpaceDE w:val="0"/>
        <w:autoSpaceDN w:val="0"/>
        <w:adjustRightInd w:val="0"/>
        <w:spacing w:after="0" w:line="240" w:lineRule="auto"/>
        <w:rPr>
          <w:rFonts w:ascii="Arial" w:hAnsi="Arial" w:cs="Arial"/>
          <w:sz w:val="16"/>
          <w:szCs w:val="16"/>
        </w:rPr>
      </w:pPr>
    </w:p>
    <w:p w14:paraId="5AC82B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výrastkami (polmesiačikmi)                                        I</w:t>
      </w:r>
    </w:p>
    <w:p w14:paraId="4C272998" w14:textId="77777777" w:rsidR="00983AE1" w:rsidRDefault="00983AE1">
      <w:pPr>
        <w:widowControl w:val="0"/>
        <w:autoSpaceDE w:val="0"/>
        <w:autoSpaceDN w:val="0"/>
        <w:adjustRightInd w:val="0"/>
        <w:spacing w:after="0" w:line="240" w:lineRule="auto"/>
        <w:rPr>
          <w:rFonts w:ascii="Arial" w:hAnsi="Arial" w:cs="Arial"/>
          <w:sz w:val="16"/>
          <w:szCs w:val="16"/>
        </w:rPr>
      </w:pPr>
    </w:p>
    <w:p w14:paraId="157390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82EC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C19E1F" w14:textId="77777777" w:rsidR="00983AE1" w:rsidRDefault="00983AE1">
      <w:pPr>
        <w:widowControl w:val="0"/>
        <w:autoSpaceDE w:val="0"/>
        <w:autoSpaceDN w:val="0"/>
        <w:adjustRightInd w:val="0"/>
        <w:spacing w:after="0" w:line="240" w:lineRule="auto"/>
        <w:rPr>
          <w:rFonts w:ascii="Arial" w:hAnsi="Arial" w:cs="Arial"/>
          <w:sz w:val="16"/>
          <w:szCs w:val="16"/>
        </w:rPr>
      </w:pPr>
    </w:p>
    <w:p w14:paraId="08DC0E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N05.8  I Iný bližšie neurčený nefritický syndróm                           I</w:t>
      </w:r>
    </w:p>
    <w:p w14:paraId="7D2C4056" w14:textId="77777777" w:rsidR="00983AE1" w:rsidRDefault="00983AE1">
      <w:pPr>
        <w:widowControl w:val="0"/>
        <w:autoSpaceDE w:val="0"/>
        <w:autoSpaceDN w:val="0"/>
        <w:adjustRightInd w:val="0"/>
        <w:spacing w:after="0" w:line="240" w:lineRule="auto"/>
        <w:rPr>
          <w:rFonts w:ascii="Arial" w:hAnsi="Arial" w:cs="Arial"/>
          <w:sz w:val="16"/>
          <w:szCs w:val="16"/>
        </w:rPr>
      </w:pPr>
    </w:p>
    <w:p w14:paraId="25AD31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54E5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FAB8B7" w14:textId="77777777" w:rsidR="00983AE1" w:rsidRDefault="00983AE1">
      <w:pPr>
        <w:widowControl w:val="0"/>
        <w:autoSpaceDE w:val="0"/>
        <w:autoSpaceDN w:val="0"/>
        <w:adjustRightInd w:val="0"/>
        <w:spacing w:after="0" w:line="240" w:lineRule="auto"/>
        <w:rPr>
          <w:rFonts w:ascii="Arial" w:hAnsi="Arial" w:cs="Arial"/>
          <w:sz w:val="16"/>
          <w:szCs w:val="16"/>
        </w:rPr>
      </w:pPr>
    </w:p>
    <w:p w14:paraId="548D33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N05.9  I Bližšie neurčený nefritický syndróm, morfologicky neurčený        I</w:t>
      </w:r>
    </w:p>
    <w:p w14:paraId="47F02BE5" w14:textId="77777777" w:rsidR="00983AE1" w:rsidRDefault="00983AE1">
      <w:pPr>
        <w:widowControl w:val="0"/>
        <w:autoSpaceDE w:val="0"/>
        <w:autoSpaceDN w:val="0"/>
        <w:adjustRightInd w:val="0"/>
        <w:spacing w:after="0" w:line="240" w:lineRule="auto"/>
        <w:rPr>
          <w:rFonts w:ascii="Arial" w:hAnsi="Arial" w:cs="Arial"/>
          <w:sz w:val="16"/>
          <w:szCs w:val="16"/>
        </w:rPr>
      </w:pPr>
    </w:p>
    <w:p w14:paraId="63D0CA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E366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E31528" w14:textId="77777777" w:rsidR="00983AE1" w:rsidRDefault="00983AE1">
      <w:pPr>
        <w:widowControl w:val="0"/>
        <w:autoSpaceDE w:val="0"/>
        <w:autoSpaceDN w:val="0"/>
        <w:adjustRightInd w:val="0"/>
        <w:spacing w:after="0" w:line="240" w:lineRule="auto"/>
        <w:rPr>
          <w:rFonts w:ascii="Arial" w:hAnsi="Arial" w:cs="Arial"/>
          <w:sz w:val="16"/>
          <w:szCs w:val="16"/>
        </w:rPr>
      </w:pPr>
    </w:p>
    <w:p w14:paraId="4BAF6D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N06.0  I Izolovaná proteinúria s bližšie určenými morfologickými zmenami:  I</w:t>
      </w:r>
    </w:p>
    <w:p w14:paraId="2412773B" w14:textId="77777777" w:rsidR="00983AE1" w:rsidRDefault="00983AE1">
      <w:pPr>
        <w:widowControl w:val="0"/>
        <w:autoSpaceDE w:val="0"/>
        <w:autoSpaceDN w:val="0"/>
        <w:adjustRightInd w:val="0"/>
        <w:spacing w:after="0" w:line="240" w:lineRule="auto"/>
        <w:rPr>
          <w:rFonts w:ascii="Arial" w:hAnsi="Arial" w:cs="Arial"/>
          <w:sz w:val="16"/>
          <w:szCs w:val="16"/>
        </w:rPr>
      </w:pPr>
    </w:p>
    <w:p w14:paraId="7374DE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malé abnormality glomerulov                                       I</w:t>
      </w:r>
    </w:p>
    <w:p w14:paraId="65854306" w14:textId="77777777" w:rsidR="00983AE1" w:rsidRDefault="00983AE1">
      <w:pPr>
        <w:widowControl w:val="0"/>
        <w:autoSpaceDE w:val="0"/>
        <w:autoSpaceDN w:val="0"/>
        <w:adjustRightInd w:val="0"/>
        <w:spacing w:after="0" w:line="240" w:lineRule="auto"/>
        <w:rPr>
          <w:rFonts w:ascii="Arial" w:hAnsi="Arial" w:cs="Arial"/>
          <w:sz w:val="16"/>
          <w:szCs w:val="16"/>
        </w:rPr>
      </w:pPr>
    </w:p>
    <w:p w14:paraId="446938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9B73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A42479" w14:textId="77777777" w:rsidR="00983AE1" w:rsidRDefault="00983AE1">
      <w:pPr>
        <w:widowControl w:val="0"/>
        <w:autoSpaceDE w:val="0"/>
        <w:autoSpaceDN w:val="0"/>
        <w:adjustRightInd w:val="0"/>
        <w:spacing w:after="0" w:line="240" w:lineRule="auto"/>
        <w:rPr>
          <w:rFonts w:ascii="Arial" w:hAnsi="Arial" w:cs="Arial"/>
          <w:sz w:val="16"/>
          <w:szCs w:val="16"/>
        </w:rPr>
      </w:pPr>
    </w:p>
    <w:p w14:paraId="2D1810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N06.1  I Izolovaná proteinúria s bližšie určenými morfologickými zmenami:  I</w:t>
      </w:r>
    </w:p>
    <w:p w14:paraId="0F36F5E1" w14:textId="77777777" w:rsidR="00983AE1" w:rsidRDefault="00983AE1">
      <w:pPr>
        <w:widowControl w:val="0"/>
        <w:autoSpaceDE w:val="0"/>
        <w:autoSpaceDN w:val="0"/>
        <w:adjustRightInd w:val="0"/>
        <w:spacing w:after="0" w:line="240" w:lineRule="auto"/>
        <w:rPr>
          <w:rFonts w:ascii="Arial" w:hAnsi="Arial" w:cs="Arial"/>
          <w:sz w:val="16"/>
          <w:szCs w:val="16"/>
        </w:rPr>
      </w:pPr>
    </w:p>
    <w:p w14:paraId="4A8375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fokálne a segmentové lézie glomerulov                             I</w:t>
      </w:r>
    </w:p>
    <w:p w14:paraId="30371C01" w14:textId="77777777" w:rsidR="00983AE1" w:rsidRDefault="00983AE1">
      <w:pPr>
        <w:widowControl w:val="0"/>
        <w:autoSpaceDE w:val="0"/>
        <w:autoSpaceDN w:val="0"/>
        <w:adjustRightInd w:val="0"/>
        <w:spacing w:after="0" w:line="240" w:lineRule="auto"/>
        <w:rPr>
          <w:rFonts w:ascii="Arial" w:hAnsi="Arial" w:cs="Arial"/>
          <w:sz w:val="16"/>
          <w:szCs w:val="16"/>
        </w:rPr>
      </w:pPr>
    </w:p>
    <w:p w14:paraId="4D3A2B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B039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8F9440" w14:textId="77777777" w:rsidR="00983AE1" w:rsidRDefault="00983AE1">
      <w:pPr>
        <w:widowControl w:val="0"/>
        <w:autoSpaceDE w:val="0"/>
        <w:autoSpaceDN w:val="0"/>
        <w:adjustRightInd w:val="0"/>
        <w:spacing w:after="0" w:line="240" w:lineRule="auto"/>
        <w:rPr>
          <w:rFonts w:ascii="Arial" w:hAnsi="Arial" w:cs="Arial"/>
          <w:sz w:val="16"/>
          <w:szCs w:val="16"/>
        </w:rPr>
      </w:pPr>
    </w:p>
    <w:p w14:paraId="193727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N06.2  I Izolovaná proteinúria s bližšie určenými morfologickými zmenami:  I</w:t>
      </w:r>
    </w:p>
    <w:p w14:paraId="73F71C4E" w14:textId="77777777" w:rsidR="00983AE1" w:rsidRDefault="00983AE1">
      <w:pPr>
        <w:widowControl w:val="0"/>
        <w:autoSpaceDE w:val="0"/>
        <w:autoSpaceDN w:val="0"/>
        <w:adjustRightInd w:val="0"/>
        <w:spacing w:after="0" w:line="240" w:lineRule="auto"/>
        <w:rPr>
          <w:rFonts w:ascii="Arial" w:hAnsi="Arial" w:cs="Arial"/>
          <w:sz w:val="16"/>
          <w:szCs w:val="16"/>
        </w:rPr>
      </w:pPr>
    </w:p>
    <w:p w14:paraId="6A05C2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difúzna membránová glomerulonefritída                             I</w:t>
      </w:r>
    </w:p>
    <w:p w14:paraId="7A07D8A0" w14:textId="77777777" w:rsidR="00983AE1" w:rsidRDefault="00983AE1">
      <w:pPr>
        <w:widowControl w:val="0"/>
        <w:autoSpaceDE w:val="0"/>
        <w:autoSpaceDN w:val="0"/>
        <w:adjustRightInd w:val="0"/>
        <w:spacing w:after="0" w:line="240" w:lineRule="auto"/>
        <w:rPr>
          <w:rFonts w:ascii="Arial" w:hAnsi="Arial" w:cs="Arial"/>
          <w:sz w:val="16"/>
          <w:szCs w:val="16"/>
        </w:rPr>
      </w:pPr>
    </w:p>
    <w:p w14:paraId="1A0E58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765E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021BE4" w14:textId="77777777" w:rsidR="00983AE1" w:rsidRDefault="00983AE1">
      <w:pPr>
        <w:widowControl w:val="0"/>
        <w:autoSpaceDE w:val="0"/>
        <w:autoSpaceDN w:val="0"/>
        <w:adjustRightInd w:val="0"/>
        <w:spacing w:after="0" w:line="240" w:lineRule="auto"/>
        <w:rPr>
          <w:rFonts w:ascii="Arial" w:hAnsi="Arial" w:cs="Arial"/>
          <w:sz w:val="16"/>
          <w:szCs w:val="16"/>
        </w:rPr>
      </w:pPr>
    </w:p>
    <w:p w14:paraId="6EF4E2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N06.3  I Izolovaná proteinúria s bližšie určenými morfologickými zmenami:  I</w:t>
      </w:r>
    </w:p>
    <w:p w14:paraId="43A23F30" w14:textId="77777777" w:rsidR="00983AE1" w:rsidRDefault="00983AE1">
      <w:pPr>
        <w:widowControl w:val="0"/>
        <w:autoSpaceDE w:val="0"/>
        <w:autoSpaceDN w:val="0"/>
        <w:adjustRightInd w:val="0"/>
        <w:spacing w:after="0" w:line="240" w:lineRule="auto"/>
        <w:rPr>
          <w:rFonts w:ascii="Arial" w:hAnsi="Arial" w:cs="Arial"/>
          <w:sz w:val="16"/>
          <w:szCs w:val="16"/>
        </w:rPr>
      </w:pPr>
    </w:p>
    <w:p w14:paraId="425EE3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difúzna mezangioproliferatívna glomerulonefritída                 I</w:t>
      </w:r>
    </w:p>
    <w:p w14:paraId="4D49FE16" w14:textId="77777777" w:rsidR="00983AE1" w:rsidRDefault="00983AE1">
      <w:pPr>
        <w:widowControl w:val="0"/>
        <w:autoSpaceDE w:val="0"/>
        <w:autoSpaceDN w:val="0"/>
        <w:adjustRightInd w:val="0"/>
        <w:spacing w:after="0" w:line="240" w:lineRule="auto"/>
        <w:rPr>
          <w:rFonts w:ascii="Arial" w:hAnsi="Arial" w:cs="Arial"/>
          <w:sz w:val="16"/>
          <w:szCs w:val="16"/>
        </w:rPr>
      </w:pPr>
    </w:p>
    <w:p w14:paraId="2AA57D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C73D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9A4287" w14:textId="77777777" w:rsidR="00983AE1" w:rsidRDefault="00983AE1">
      <w:pPr>
        <w:widowControl w:val="0"/>
        <w:autoSpaceDE w:val="0"/>
        <w:autoSpaceDN w:val="0"/>
        <w:adjustRightInd w:val="0"/>
        <w:spacing w:after="0" w:line="240" w:lineRule="auto"/>
        <w:rPr>
          <w:rFonts w:ascii="Arial" w:hAnsi="Arial" w:cs="Arial"/>
          <w:sz w:val="16"/>
          <w:szCs w:val="16"/>
        </w:rPr>
      </w:pPr>
    </w:p>
    <w:p w14:paraId="47F70E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N06.4  I Izolovaná proteinúria s bližšie určenými morfologickými zmenami:  I</w:t>
      </w:r>
    </w:p>
    <w:p w14:paraId="6BE8E6EF" w14:textId="77777777" w:rsidR="00983AE1" w:rsidRDefault="00983AE1">
      <w:pPr>
        <w:widowControl w:val="0"/>
        <w:autoSpaceDE w:val="0"/>
        <w:autoSpaceDN w:val="0"/>
        <w:adjustRightInd w:val="0"/>
        <w:spacing w:after="0" w:line="240" w:lineRule="auto"/>
        <w:rPr>
          <w:rFonts w:ascii="Arial" w:hAnsi="Arial" w:cs="Arial"/>
          <w:sz w:val="16"/>
          <w:szCs w:val="16"/>
        </w:rPr>
      </w:pPr>
    </w:p>
    <w:p w14:paraId="60F05D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difúzna endokapilárna proliferatívna glomerulonefritída           I</w:t>
      </w:r>
    </w:p>
    <w:p w14:paraId="00384432" w14:textId="77777777" w:rsidR="00983AE1" w:rsidRDefault="00983AE1">
      <w:pPr>
        <w:widowControl w:val="0"/>
        <w:autoSpaceDE w:val="0"/>
        <w:autoSpaceDN w:val="0"/>
        <w:adjustRightInd w:val="0"/>
        <w:spacing w:after="0" w:line="240" w:lineRule="auto"/>
        <w:rPr>
          <w:rFonts w:ascii="Arial" w:hAnsi="Arial" w:cs="Arial"/>
          <w:sz w:val="16"/>
          <w:szCs w:val="16"/>
        </w:rPr>
      </w:pPr>
    </w:p>
    <w:p w14:paraId="099CD0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065A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BA694D" w14:textId="77777777" w:rsidR="00983AE1" w:rsidRDefault="00983AE1">
      <w:pPr>
        <w:widowControl w:val="0"/>
        <w:autoSpaceDE w:val="0"/>
        <w:autoSpaceDN w:val="0"/>
        <w:adjustRightInd w:val="0"/>
        <w:spacing w:after="0" w:line="240" w:lineRule="auto"/>
        <w:rPr>
          <w:rFonts w:ascii="Arial" w:hAnsi="Arial" w:cs="Arial"/>
          <w:sz w:val="16"/>
          <w:szCs w:val="16"/>
        </w:rPr>
      </w:pPr>
    </w:p>
    <w:p w14:paraId="00669A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N06.5  I Izolovaná proteinúria s bližšie určenými morfologickými zmenami:  I</w:t>
      </w:r>
    </w:p>
    <w:p w14:paraId="7B4D4645" w14:textId="77777777" w:rsidR="00983AE1" w:rsidRDefault="00983AE1">
      <w:pPr>
        <w:widowControl w:val="0"/>
        <w:autoSpaceDE w:val="0"/>
        <w:autoSpaceDN w:val="0"/>
        <w:adjustRightInd w:val="0"/>
        <w:spacing w:after="0" w:line="240" w:lineRule="auto"/>
        <w:rPr>
          <w:rFonts w:ascii="Arial" w:hAnsi="Arial" w:cs="Arial"/>
          <w:sz w:val="16"/>
          <w:szCs w:val="16"/>
        </w:rPr>
      </w:pPr>
    </w:p>
    <w:p w14:paraId="5E8DAD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difúzna mezangiokapilárna glomerulonefritída                      I</w:t>
      </w:r>
    </w:p>
    <w:p w14:paraId="7C52109A" w14:textId="77777777" w:rsidR="00983AE1" w:rsidRDefault="00983AE1">
      <w:pPr>
        <w:widowControl w:val="0"/>
        <w:autoSpaceDE w:val="0"/>
        <w:autoSpaceDN w:val="0"/>
        <w:adjustRightInd w:val="0"/>
        <w:spacing w:after="0" w:line="240" w:lineRule="auto"/>
        <w:rPr>
          <w:rFonts w:ascii="Arial" w:hAnsi="Arial" w:cs="Arial"/>
          <w:sz w:val="16"/>
          <w:szCs w:val="16"/>
        </w:rPr>
      </w:pPr>
    </w:p>
    <w:p w14:paraId="7353D0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7059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25F389" w14:textId="77777777" w:rsidR="00983AE1" w:rsidRDefault="00983AE1">
      <w:pPr>
        <w:widowControl w:val="0"/>
        <w:autoSpaceDE w:val="0"/>
        <w:autoSpaceDN w:val="0"/>
        <w:adjustRightInd w:val="0"/>
        <w:spacing w:after="0" w:line="240" w:lineRule="auto"/>
        <w:rPr>
          <w:rFonts w:ascii="Arial" w:hAnsi="Arial" w:cs="Arial"/>
          <w:sz w:val="16"/>
          <w:szCs w:val="16"/>
        </w:rPr>
      </w:pPr>
    </w:p>
    <w:p w14:paraId="10FCDA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N06.6  I Izolovaná proteinúria s bližšie určenými morfologickými zmenami:  I</w:t>
      </w:r>
    </w:p>
    <w:p w14:paraId="4F68E383" w14:textId="77777777" w:rsidR="00983AE1" w:rsidRDefault="00983AE1">
      <w:pPr>
        <w:widowControl w:val="0"/>
        <w:autoSpaceDE w:val="0"/>
        <w:autoSpaceDN w:val="0"/>
        <w:adjustRightInd w:val="0"/>
        <w:spacing w:after="0" w:line="240" w:lineRule="auto"/>
        <w:rPr>
          <w:rFonts w:ascii="Arial" w:hAnsi="Arial" w:cs="Arial"/>
          <w:sz w:val="16"/>
          <w:szCs w:val="16"/>
        </w:rPr>
      </w:pPr>
    </w:p>
    <w:p w14:paraId="05ECF1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 denzných depozitov                                        I</w:t>
      </w:r>
    </w:p>
    <w:p w14:paraId="6E0358CB" w14:textId="77777777" w:rsidR="00983AE1" w:rsidRDefault="00983AE1">
      <w:pPr>
        <w:widowControl w:val="0"/>
        <w:autoSpaceDE w:val="0"/>
        <w:autoSpaceDN w:val="0"/>
        <w:adjustRightInd w:val="0"/>
        <w:spacing w:after="0" w:line="240" w:lineRule="auto"/>
        <w:rPr>
          <w:rFonts w:ascii="Arial" w:hAnsi="Arial" w:cs="Arial"/>
          <w:sz w:val="16"/>
          <w:szCs w:val="16"/>
        </w:rPr>
      </w:pPr>
    </w:p>
    <w:p w14:paraId="117262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2F15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68EA2E" w14:textId="77777777" w:rsidR="00983AE1" w:rsidRDefault="00983AE1">
      <w:pPr>
        <w:widowControl w:val="0"/>
        <w:autoSpaceDE w:val="0"/>
        <w:autoSpaceDN w:val="0"/>
        <w:adjustRightInd w:val="0"/>
        <w:spacing w:after="0" w:line="240" w:lineRule="auto"/>
        <w:rPr>
          <w:rFonts w:ascii="Arial" w:hAnsi="Arial" w:cs="Arial"/>
          <w:sz w:val="16"/>
          <w:szCs w:val="16"/>
        </w:rPr>
      </w:pPr>
    </w:p>
    <w:p w14:paraId="04ECD2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N06.7  I Izolovaná proteinúria s bližšie určenými morfologickými zmenami:  I</w:t>
      </w:r>
    </w:p>
    <w:p w14:paraId="0C5B539A" w14:textId="77777777" w:rsidR="00983AE1" w:rsidRDefault="00983AE1">
      <w:pPr>
        <w:widowControl w:val="0"/>
        <w:autoSpaceDE w:val="0"/>
        <w:autoSpaceDN w:val="0"/>
        <w:adjustRightInd w:val="0"/>
        <w:spacing w:after="0" w:line="240" w:lineRule="auto"/>
        <w:rPr>
          <w:rFonts w:ascii="Arial" w:hAnsi="Arial" w:cs="Arial"/>
          <w:sz w:val="16"/>
          <w:szCs w:val="16"/>
        </w:rPr>
      </w:pPr>
    </w:p>
    <w:p w14:paraId="26A2EE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difúzna glomerulonefritída s výrastkami (polmesiačikmi)           I</w:t>
      </w:r>
    </w:p>
    <w:p w14:paraId="5395F76C" w14:textId="77777777" w:rsidR="00983AE1" w:rsidRDefault="00983AE1">
      <w:pPr>
        <w:widowControl w:val="0"/>
        <w:autoSpaceDE w:val="0"/>
        <w:autoSpaceDN w:val="0"/>
        <w:adjustRightInd w:val="0"/>
        <w:spacing w:after="0" w:line="240" w:lineRule="auto"/>
        <w:rPr>
          <w:rFonts w:ascii="Arial" w:hAnsi="Arial" w:cs="Arial"/>
          <w:sz w:val="16"/>
          <w:szCs w:val="16"/>
        </w:rPr>
      </w:pPr>
    </w:p>
    <w:p w14:paraId="3B41D4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7302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430B65" w14:textId="77777777" w:rsidR="00983AE1" w:rsidRDefault="00983AE1">
      <w:pPr>
        <w:widowControl w:val="0"/>
        <w:autoSpaceDE w:val="0"/>
        <w:autoSpaceDN w:val="0"/>
        <w:adjustRightInd w:val="0"/>
        <w:spacing w:after="0" w:line="240" w:lineRule="auto"/>
        <w:rPr>
          <w:rFonts w:ascii="Arial" w:hAnsi="Arial" w:cs="Arial"/>
          <w:sz w:val="16"/>
          <w:szCs w:val="16"/>
        </w:rPr>
      </w:pPr>
    </w:p>
    <w:p w14:paraId="2118F3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N06.8  I Iná izolovaná proteinúria s bližšie určenými morfologickými       I</w:t>
      </w:r>
    </w:p>
    <w:p w14:paraId="553D102C" w14:textId="77777777" w:rsidR="00983AE1" w:rsidRDefault="00983AE1">
      <w:pPr>
        <w:widowControl w:val="0"/>
        <w:autoSpaceDE w:val="0"/>
        <w:autoSpaceDN w:val="0"/>
        <w:adjustRightInd w:val="0"/>
        <w:spacing w:after="0" w:line="240" w:lineRule="auto"/>
        <w:rPr>
          <w:rFonts w:ascii="Arial" w:hAnsi="Arial" w:cs="Arial"/>
          <w:sz w:val="16"/>
          <w:szCs w:val="16"/>
        </w:rPr>
      </w:pPr>
    </w:p>
    <w:p w14:paraId="22A25C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zmenami                                                           I</w:t>
      </w:r>
    </w:p>
    <w:p w14:paraId="49C63F28" w14:textId="77777777" w:rsidR="00983AE1" w:rsidRDefault="00983AE1">
      <w:pPr>
        <w:widowControl w:val="0"/>
        <w:autoSpaceDE w:val="0"/>
        <w:autoSpaceDN w:val="0"/>
        <w:adjustRightInd w:val="0"/>
        <w:spacing w:after="0" w:line="240" w:lineRule="auto"/>
        <w:rPr>
          <w:rFonts w:ascii="Arial" w:hAnsi="Arial" w:cs="Arial"/>
          <w:sz w:val="16"/>
          <w:szCs w:val="16"/>
        </w:rPr>
      </w:pPr>
    </w:p>
    <w:p w14:paraId="5571AD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1A35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7447B1" w14:textId="77777777" w:rsidR="00983AE1" w:rsidRDefault="00983AE1">
      <w:pPr>
        <w:widowControl w:val="0"/>
        <w:autoSpaceDE w:val="0"/>
        <w:autoSpaceDN w:val="0"/>
        <w:adjustRightInd w:val="0"/>
        <w:spacing w:after="0" w:line="240" w:lineRule="auto"/>
        <w:rPr>
          <w:rFonts w:ascii="Arial" w:hAnsi="Arial" w:cs="Arial"/>
          <w:sz w:val="16"/>
          <w:szCs w:val="16"/>
        </w:rPr>
      </w:pPr>
    </w:p>
    <w:p w14:paraId="5CEF26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N06.9  I Izolovaná proteinúria s bližšie určenými morfologickými zmenami,  I</w:t>
      </w:r>
    </w:p>
    <w:p w14:paraId="5DB5DCFE" w14:textId="77777777" w:rsidR="00983AE1" w:rsidRDefault="00983AE1">
      <w:pPr>
        <w:widowControl w:val="0"/>
        <w:autoSpaceDE w:val="0"/>
        <w:autoSpaceDN w:val="0"/>
        <w:adjustRightInd w:val="0"/>
        <w:spacing w:after="0" w:line="240" w:lineRule="auto"/>
        <w:rPr>
          <w:rFonts w:ascii="Arial" w:hAnsi="Arial" w:cs="Arial"/>
          <w:sz w:val="16"/>
          <w:szCs w:val="16"/>
        </w:rPr>
      </w:pPr>
    </w:p>
    <w:p w14:paraId="24EBD6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morfologicky presne neurčená                                      I</w:t>
      </w:r>
    </w:p>
    <w:p w14:paraId="0687A7F4" w14:textId="77777777" w:rsidR="00983AE1" w:rsidRDefault="00983AE1">
      <w:pPr>
        <w:widowControl w:val="0"/>
        <w:autoSpaceDE w:val="0"/>
        <w:autoSpaceDN w:val="0"/>
        <w:adjustRightInd w:val="0"/>
        <w:spacing w:after="0" w:line="240" w:lineRule="auto"/>
        <w:rPr>
          <w:rFonts w:ascii="Arial" w:hAnsi="Arial" w:cs="Arial"/>
          <w:sz w:val="16"/>
          <w:szCs w:val="16"/>
        </w:rPr>
      </w:pPr>
    </w:p>
    <w:p w14:paraId="1D42E6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8EB2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65761D" w14:textId="77777777" w:rsidR="00983AE1" w:rsidRDefault="00983AE1">
      <w:pPr>
        <w:widowControl w:val="0"/>
        <w:autoSpaceDE w:val="0"/>
        <w:autoSpaceDN w:val="0"/>
        <w:adjustRightInd w:val="0"/>
        <w:spacing w:after="0" w:line="240" w:lineRule="auto"/>
        <w:rPr>
          <w:rFonts w:ascii="Arial" w:hAnsi="Arial" w:cs="Arial"/>
          <w:sz w:val="16"/>
          <w:szCs w:val="16"/>
        </w:rPr>
      </w:pPr>
    </w:p>
    <w:p w14:paraId="3270FF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N07.0  I Hereditárna nefropatia, nezatriedená inde: malé abnormality       I</w:t>
      </w:r>
    </w:p>
    <w:p w14:paraId="340D0163" w14:textId="77777777" w:rsidR="00983AE1" w:rsidRDefault="00983AE1">
      <w:pPr>
        <w:widowControl w:val="0"/>
        <w:autoSpaceDE w:val="0"/>
        <w:autoSpaceDN w:val="0"/>
        <w:adjustRightInd w:val="0"/>
        <w:spacing w:after="0" w:line="240" w:lineRule="auto"/>
        <w:rPr>
          <w:rFonts w:ascii="Arial" w:hAnsi="Arial" w:cs="Arial"/>
          <w:sz w:val="16"/>
          <w:szCs w:val="16"/>
        </w:rPr>
      </w:pPr>
    </w:p>
    <w:p w14:paraId="71FB0A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glomerulov                                                        I</w:t>
      </w:r>
    </w:p>
    <w:p w14:paraId="46D3B042" w14:textId="77777777" w:rsidR="00983AE1" w:rsidRDefault="00983AE1">
      <w:pPr>
        <w:widowControl w:val="0"/>
        <w:autoSpaceDE w:val="0"/>
        <w:autoSpaceDN w:val="0"/>
        <w:adjustRightInd w:val="0"/>
        <w:spacing w:after="0" w:line="240" w:lineRule="auto"/>
        <w:rPr>
          <w:rFonts w:ascii="Arial" w:hAnsi="Arial" w:cs="Arial"/>
          <w:sz w:val="16"/>
          <w:szCs w:val="16"/>
        </w:rPr>
      </w:pPr>
    </w:p>
    <w:p w14:paraId="421DB1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3D35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3EA912" w14:textId="77777777" w:rsidR="00983AE1" w:rsidRDefault="00983AE1">
      <w:pPr>
        <w:widowControl w:val="0"/>
        <w:autoSpaceDE w:val="0"/>
        <w:autoSpaceDN w:val="0"/>
        <w:adjustRightInd w:val="0"/>
        <w:spacing w:after="0" w:line="240" w:lineRule="auto"/>
        <w:rPr>
          <w:rFonts w:ascii="Arial" w:hAnsi="Arial" w:cs="Arial"/>
          <w:sz w:val="16"/>
          <w:szCs w:val="16"/>
        </w:rPr>
      </w:pPr>
    </w:p>
    <w:p w14:paraId="11E8D3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N07.1  I Hereditárna nefropatia, nezatriedená inde: fokálne a segmentové   I</w:t>
      </w:r>
    </w:p>
    <w:p w14:paraId="2C0BBB41" w14:textId="77777777" w:rsidR="00983AE1" w:rsidRDefault="00983AE1">
      <w:pPr>
        <w:widowControl w:val="0"/>
        <w:autoSpaceDE w:val="0"/>
        <w:autoSpaceDN w:val="0"/>
        <w:adjustRightInd w:val="0"/>
        <w:spacing w:after="0" w:line="240" w:lineRule="auto"/>
        <w:rPr>
          <w:rFonts w:ascii="Arial" w:hAnsi="Arial" w:cs="Arial"/>
          <w:sz w:val="16"/>
          <w:szCs w:val="16"/>
        </w:rPr>
      </w:pPr>
    </w:p>
    <w:p w14:paraId="591B78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lézie glomerulov                                                  I</w:t>
      </w:r>
    </w:p>
    <w:p w14:paraId="0DE85A00" w14:textId="77777777" w:rsidR="00983AE1" w:rsidRDefault="00983AE1">
      <w:pPr>
        <w:widowControl w:val="0"/>
        <w:autoSpaceDE w:val="0"/>
        <w:autoSpaceDN w:val="0"/>
        <w:adjustRightInd w:val="0"/>
        <w:spacing w:after="0" w:line="240" w:lineRule="auto"/>
        <w:rPr>
          <w:rFonts w:ascii="Arial" w:hAnsi="Arial" w:cs="Arial"/>
          <w:sz w:val="16"/>
          <w:szCs w:val="16"/>
        </w:rPr>
      </w:pPr>
    </w:p>
    <w:p w14:paraId="25D168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9EE5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E86D67" w14:textId="77777777" w:rsidR="00983AE1" w:rsidRDefault="00983AE1">
      <w:pPr>
        <w:widowControl w:val="0"/>
        <w:autoSpaceDE w:val="0"/>
        <w:autoSpaceDN w:val="0"/>
        <w:adjustRightInd w:val="0"/>
        <w:spacing w:after="0" w:line="240" w:lineRule="auto"/>
        <w:rPr>
          <w:rFonts w:ascii="Arial" w:hAnsi="Arial" w:cs="Arial"/>
          <w:sz w:val="16"/>
          <w:szCs w:val="16"/>
        </w:rPr>
      </w:pPr>
    </w:p>
    <w:p w14:paraId="06B9BE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N07.2  I Hereditárna nefropatia, nezatriedená inde: difúzna membránová     I</w:t>
      </w:r>
    </w:p>
    <w:p w14:paraId="1EDD0CB1" w14:textId="77777777" w:rsidR="00983AE1" w:rsidRDefault="00983AE1">
      <w:pPr>
        <w:widowControl w:val="0"/>
        <w:autoSpaceDE w:val="0"/>
        <w:autoSpaceDN w:val="0"/>
        <w:adjustRightInd w:val="0"/>
        <w:spacing w:after="0" w:line="240" w:lineRule="auto"/>
        <w:rPr>
          <w:rFonts w:ascii="Arial" w:hAnsi="Arial" w:cs="Arial"/>
          <w:sz w:val="16"/>
          <w:szCs w:val="16"/>
        </w:rPr>
      </w:pPr>
    </w:p>
    <w:p w14:paraId="213CB0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I</w:t>
      </w:r>
    </w:p>
    <w:p w14:paraId="3044572F" w14:textId="77777777" w:rsidR="00983AE1" w:rsidRDefault="00983AE1">
      <w:pPr>
        <w:widowControl w:val="0"/>
        <w:autoSpaceDE w:val="0"/>
        <w:autoSpaceDN w:val="0"/>
        <w:adjustRightInd w:val="0"/>
        <w:spacing w:after="0" w:line="240" w:lineRule="auto"/>
        <w:rPr>
          <w:rFonts w:ascii="Arial" w:hAnsi="Arial" w:cs="Arial"/>
          <w:sz w:val="16"/>
          <w:szCs w:val="16"/>
        </w:rPr>
      </w:pPr>
    </w:p>
    <w:p w14:paraId="48D17E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EB88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D777CA" w14:textId="77777777" w:rsidR="00983AE1" w:rsidRDefault="00983AE1">
      <w:pPr>
        <w:widowControl w:val="0"/>
        <w:autoSpaceDE w:val="0"/>
        <w:autoSpaceDN w:val="0"/>
        <w:adjustRightInd w:val="0"/>
        <w:spacing w:after="0" w:line="240" w:lineRule="auto"/>
        <w:rPr>
          <w:rFonts w:ascii="Arial" w:hAnsi="Arial" w:cs="Arial"/>
          <w:sz w:val="16"/>
          <w:szCs w:val="16"/>
        </w:rPr>
      </w:pPr>
    </w:p>
    <w:p w14:paraId="121B47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N07.3  I Hereditárna nefropatia, nezatriedená inde: difúzna                I</w:t>
      </w:r>
    </w:p>
    <w:p w14:paraId="3B840F5C" w14:textId="77777777" w:rsidR="00983AE1" w:rsidRDefault="00983AE1">
      <w:pPr>
        <w:widowControl w:val="0"/>
        <w:autoSpaceDE w:val="0"/>
        <w:autoSpaceDN w:val="0"/>
        <w:adjustRightInd w:val="0"/>
        <w:spacing w:after="0" w:line="240" w:lineRule="auto"/>
        <w:rPr>
          <w:rFonts w:ascii="Arial" w:hAnsi="Arial" w:cs="Arial"/>
          <w:sz w:val="16"/>
          <w:szCs w:val="16"/>
        </w:rPr>
      </w:pPr>
    </w:p>
    <w:p w14:paraId="544DFE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mezangioproliferatívna glomerulonefritída                         I</w:t>
      </w:r>
    </w:p>
    <w:p w14:paraId="4F29A302" w14:textId="77777777" w:rsidR="00983AE1" w:rsidRDefault="00983AE1">
      <w:pPr>
        <w:widowControl w:val="0"/>
        <w:autoSpaceDE w:val="0"/>
        <w:autoSpaceDN w:val="0"/>
        <w:adjustRightInd w:val="0"/>
        <w:spacing w:after="0" w:line="240" w:lineRule="auto"/>
        <w:rPr>
          <w:rFonts w:ascii="Arial" w:hAnsi="Arial" w:cs="Arial"/>
          <w:sz w:val="16"/>
          <w:szCs w:val="16"/>
        </w:rPr>
      </w:pPr>
    </w:p>
    <w:p w14:paraId="0B5F5F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D1B2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BEC06D" w14:textId="77777777" w:rsidR="00983AE1" w:rsidRDefault="00983AE1">
      <w:pPr>
        <w:widowControl w:val="0"/>
        <w:autoSpaceDE w:val="0"/>
        <w:autoSpaceDN w:val="0"/>
        <w:adjustRightInd w:val="0"/>
        <w:spacing w:after="0" w:line="240" w:lineRule="auto"/>
        <w:rPr>
          <w:rFonts w:ascii="Arial" w:hAnsi="Arial" w:cs="Arial"/>
          <w:sz w:val="16"/>
          <w:szCs w:val="16"/>
        </w:rPr>
      </w:pPr>
    </w:p>
    <w:p w14:paraId="3FE8EB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N07.4  I Hereditárna nefropatia, nezatriedená inde: difúzna endokapilárna  I</w:t>
      </w:r>
    </w:p>
    <w:p w14:paraId="65A6B3D3" w14:textId="77777777" w:rsidR="00983AE1" w:rsidRDefault="00983AE1">
      <w:pPr>
        <w:widowControl w:val="0"/>
        <w:autoSpaceDE w:val="0"/>
        <w:autoSpaceDN w:val="0"/>
        <w:adjustRightInd w:val="0"/>
        <w:spacing w:after="0" w:line="240" w:lineRule="auto"/>
        <w:rPr>
          <w:rFonts w:ascii="Arial" w:hAnsi="Arial" w:cs="Arial"/>
          <w:sz w:val="16"/>
          <w:szCs w:val="16"/>
        </w:rPr>
      </w:pPr>
    </w:p>
    <w:p w14:paraId="474D8D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proliferatívna glomerulonefritída                                 I</w:t>
      </w:r>
    </w:p>
    <w:p w14:paraId="0531BEA7" w14:textId="77777777" w:rsidR="00983AE1" w:rsidRDefault="00983AE1">
      <w:pPr>
        <w:widowControl w:val="0"/>
        <w:autoSpaceDE w:val="0"/>
        <w:autoSpaceDN w:val="0"/>
        <w:adjustRightInd w:val="0"/>
        <w:spacing w:after="0" w:line="240" w:lineRule="auto"/>
        <w:rPr>
          <w:rFonts w:ascii="Arial" w:hAnsi="Arial" w:cs="Arial"/>
          <w:sz w:val="16"/>
          <w:szCs w:val="16"/>
        </w:rPr>
      </w:pPr>
    </w:p>
    <w:p w14:paraId="606BC8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FECE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3FE276" w14:textId="77777777" w:rsidR="00983AE1" w:rsidRDefault="00983AE1">
      <w:pPr>
        <w:widowControl w:val="0"/>
        <w:autoSpaceDE w:val="0"/>
        <w:autoSpaceDN w:val="0"/>
        <w:adjustRightInd w:val="0"/>
        <w:spacing w:after="0" w:line="240" w:lineRule="auto"/>
        <w:rPr>
          <w:rFonts w:ascii="Arial" w:hAnsi="Arial" w:cs="Arial"/>
          <w:sz w:val="16"/>
          <w:szCs w:val="16"/>
        </w:rPr>
      </w:pPr>
    </w:p>
    <w:p w14:paraId="78DF9B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N07.5  I Hereditárna nefropatia, nezatriedená inde: difúzna                I</w:t>
      </w:r>
    </w:p>
    <w:p w14:paraId="355AF7F9" w14:textId="77777777" w:rsidR="00983AE1" w:rsidRDefault="00983AE1">
      <w:pPr>
        <w:widowControl w:val="0"/>
        <w:autoSpaceDE w:val="0"/>
        <w:autoSpaceDN w:val="0"/>
        <w:adjustRightInd w:val="0"/>
        <w:spacing w:after="0" w:line="240" w:lineRule="auto"/>
        <w:rPr>
          <w:rFonts w:ascii="Arial" w:hAnsi="Arial" w:cs="Arial"/>
          <w:sz w:val="16"/>
          <w:szCs w:val="16"/>
        </w:rPr>
      </w:pPr>
    </w:p>
    <w:p w14:paraId="7DE7CE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mezangiokapilárna glomerulonefritída                              I</w:t>
      </w:r>
    </w:p>
    <w:p w14:paraId="40F04D57" w14:textId="77777777" w:rsidR="00983AE1" w:rsidRDefault="00983AE1">
      <w:pPr>
        <w:widowControl w:val="0"/>
        <w:autoSpaceDE w:val="0"/>
        <w:autoSpaceDN w:val="0"/>
        <w:adjustRightInd w:val="0"/>
        <w:spacing w:after="0" w:line="240" w:lineRule="auto"/>
        <w:rPr>
          <w:rFonts w:ascii="Arial" w:hAnsi="Arial" w:cs="Arial"/>
          <w:sz w:val="16"/>
          <w:szCs w:val="16"/>
        </w:rPr>
      </w:pPr>
    </w:p>
    <w:p w14:paraId="5DD3C6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7578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AA044F" w14:textId="77777777" w:rsidR="00983AE1" w:rsidRDefault="00983AE1">
      <w:pPr>
        <w:widowControl w:val="0"/>
        <w:autoSpaceDE w:val="0"/>
        <w:autoSpaceDN w:val="0"/>
        <w:adjustRightInd w:val="0"/>
        <w:spacing w:after="0" w:line="240" w:lineRule="auto"/>
        <w:rPr>
          <w:rFonts w:ascii="Arial" w:hAnsi="Arial" w:cs="Arial"/>
          <w:sz w:val="16"/>
          <w:szCs w:val="16"/>
        </w:rPr>
      </w:pPr>
    </w:p>
    <w:p w14:paraId="76741E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N07.6  I Hereditárna nefropatia, nezatriedená inde: choroba denzných       I</w:t>
      </w:r>
    </w:p>
    <w:p w14:paraId="5FC77E05" w14:textId="77777777" w:rsidR="00983AE1" w:rsidRDefault="00983AE1">
      <w:pPr>
        <w:widowControl w:val="0"/>
        <w:autoSpaceDE w:val="0"/>
        <w:autoSpaceDN w:val="0"/>
        <w:adjustRightInd w:val="0"/>
        <w:spacing w:after="0" w:line="240" w:lineRule="auto"/>
        <w:rPr>
          <w:rFonts w:ascii="Arial" w:hAnsi="Arial" w:cs="Arial"/>
          <w:sz w:val="16"/>
          <w:szCs w:val="16"/>
        </w:rPr>
      </w:pPr>
    </w:p>
    <w:p w14:paraId="033A71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depozitov                                                         I</w:t>
      </w:r>
    </w:p>
    <w:p w14:paraId="7431E225" w14:textId="77777777" w:rsidR="00983AE1" w:rsidRDefault="00983AE1">
      <w:pPr>
        <w:widowControl w:val="0"/>
        <w:autoSpaceDE w:val="0"/>
        <w:autoSpaceDN w:val="0"/>
        <w:adjustRightInd w:val="0"/>
        <w:spacing w:after="0" w:line="240" w:lineRule="auto"/>
        <w:rPr>
          <w:rFonts w:ascii="Arial" w:hAnsi="Arial" w:cs="Arial"/>
          <w:sz w:val="16"/>
          <w:szCs w:val="16"/>
        </w:rPr>
      </w:pPr>
    </w:p>
    <w:p w14:paraId="38BD9D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40E2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38BD30" w14:textId="77777777" w:rsidR="00983AE1" w:rsidRDefault="00983AE1">
      <w:pPr>
        <w:widowControl w:val="0"/>
        <w:autoSpaceDE w:val="0"/>
        <w:autoSpaceDN w:val="0"/>
        <w:adjustRightInd w:val="0"/>
        <w:spacing w:after="0" w:line="240" w:lineRule="auto"/>
        <w:rPr>
          <w:rFonts w:ascii="Arial" w:hAnsi="Arial" w:cs="Arial"/>
          <w:sz w:val="16"/>
          <w:szCs w:val="16"/>
        </w:rPr>
      </w:pPr>
    </w:p>
    <w:p w14:paraId="24BEA5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N07.7  I Hereditárna nefropatia, nezatriedená inde: difúzna                I</w:t>
      </w:r>
    </w:p>
    <w:p w14:paraId="40D23397" w14:textId="77777777" w:rsidR="00983AE1" w:rsidRDefault="00983AE1">
      <w:pPr>
        <w:widowControl w:val="0"/>
        <w:autoSpaceDE w:val="0"/>
        <w:autoSpaceDN w:val="0"/>
        <w:adjustRightInd w:val="0"/>
        <w:spacing w:after="0" w:line="240" w:lineRule="auto"/>
        <w:rPr>
          <w:rFonts w:ascii="Arial" w:hAnsi="Arial" w:cs="Arial"/>
          <w:sz w:val="16"/>
          <w:szCs w:val="16"/>
        </w:rPr>
      </w:pPr>
    </w:p>
    <w:p w14:paraId="5B11F5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glomerulonefritída s výrastkami (polmesiačikmi)                   I</w:t>
      </w:r>
    </w:p>
    <w:p w14:paraId="5B0BF007" w14:textId="77777777" w:rsidR="00983AE1" w:rsidRDefault="00983AE1">
      <w:pPr>
        <w:widowControl w:val="0"/>
        <w:autoSpaceDE w:val="0"/>
        <w:autoSpaceDN w:val="0"/>
        <w:adjustRightInd w:val="0"/>
        <w:spacing w:after="0" w:line="240" w:lineRule="auto"/>
        <w:rPr>
          <w:rFonts w:ascii="Arial" w:hAnsi="Arial" w:cs="Arial"/>
          <w:sz w:val="16"/>
          <w:szCs w:val="16"/>
        </w:rPr>
      </w:pPr>
    </w:p>
    <w:p w14:paraId="74041D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DE33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6FB3FA" w14:textId="77777777" w:rsidR="00983AE1" w:rsidRDefault="00983AE1">
      <w:pPr>
        <w:widowControl w:val="0"/>
        <w:autoSpaceDE w:val="0"/>
        <w:autoSpaceDN w:val="0"/>
        <w:adjustRightInd w:val="0"/>
        <w:spacing w:after="0" w:line="240" w:lineRule="auto"/>
        <w:rPr>
          <w:rFonts w:ascii="Arial" w:hAnsi="Arial" w:cs="Arial"/>
          <w:sz w:val="16"/>
          <w:szCs w:val="16"/>
        </w:rPr>
      </w:pPr>
    </w:p>
    <w:p w14:paraId="7F586D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N07.8  I Iná hereditárna nefropatia, nezatriedená inde                     I</w:t>
      </w:r>
    </w:p>
    <w:p w14:paraId="7E77B9E9" w14:textId="77777777" w:rsidR="00983AE1" w:rsidRDefault="00983AE1">
      <w:pPr>
        <w:widowControl w:val="0"/>
        <w:autoSpaceDE w:val="0"/>
        <w:autoSpaceDN w:val="0"/>
        <w:adjustRightInd w:val="0"/>
        <w:spacing w:after="0" w:line="240" w:lineRule="auto"/>
        <w:rPr>
          <w:rFonts w:ascii="Arial" w:hAnsi="Arial" w:cs="Arial"/>
          <w:sz w:val="16"/>
          <w:szCs w:val="16"/>
        </w:rPr>
      </w:pPr>
    </w:p>
    <w:p w14:paraId="52242B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A145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FA5649" w14:textId="77777777" w:rsidR="00983AE1" w:rsidRDefault="00983AE1">
      <w:pPr>
        <w:widowControl w:val="0"/>
        <w:autoSpaceDE w:val="0"/>
        <w:autoSpaceDN w:val="0"/>
        <w:adjustRightInd w:val="0"/>
        <w:spacing w:after="0" w:line="240" w:lineRule="auto"/>
        <w:rPr>
          <w:rFonts w:ascii="Arial" w:hAnsi="Arial" w:cs="Arial"/>
          <w:sz w:val="16"/>
          <w:szCs w:val="16"/>
        </w:rPr>
      </w:pPr>
    </w:p>
    <w:p w14:paraId="7FCD0B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N07.9  I Hereditárna nefropatia, nezatriedená inde, morfologicky neurčená  I</w:t>
      </w:r>
    </w:p>
    <w:p w14:paraId="78507CE2" w14:textId="77777777" w:rsidR="00983AE1" w:rsidRDefault="00983AE1">
      <w:pPr>
        <w:widowControl w:val="0"/>
        <w:autoSpaceDE w:val="0"/>
        <w:autoSpaceDN w:val="0"/>
        <w:adjustRightInd w:val="0"/>
        <w:spacing w:after="0" w:line="240" w:lineRule="auto"/>
        <w:rPr>
          <w:rFonts w:ascii="Arial" w:hAnsi="Arial" w:cs="Arial"/>
          <w:sz w:val="16"/>
          <w:szCs w:val="16"/>
        </w:rPr>
      </w:pPr>
    </w:p>
    <w:p w14:paraId="42D3E3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5D94F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C06765" w14:textId="77777777" w:rsidR="00983AE1" w:rsidRDefault="00983AE1">
      <w:pPr>
        <w:widowControl w:val="0"/>
        <w:autoSpaceDE w:val="0"/>
        <w:autoSpaceDN w:val="0"/>
        <w:adjustRightInd w:val="0"/>
        <w:spacing w:after="0" w:line="240" w:lineRule="auto"/>
        <w:rPr>
          <w:rFonts w:ascii="Arial" w:hAnsi="Arial" w:cs="Arial"/>
          <w:sz w:val="16"/>
          <w:szCs w:val="16"/>
        </w:rPr>
      </w:pPr>
    </w:p>
    <w:p w14:paraId="4C4B37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N08.0  I Glomerulová choroba pri infekčnej alebo parazitovej chorobe       I</w:t>
      </w:r>
    </w:p>
    <w:p w14:paraId="7C9FF0D8" w14:textId="77777777" w:rsidR="00983AE1" w:rsidRDefault="00983AE1">
      <w:pPr>
        <w:widowControl w:val="0"/>
        <w:autoSpaceDE w:val="0"/>
        <w:autoSpaceDN w:val="0"/>
        <w:adjustRightInd w:val="0"/>
        <w:spacing w:after="0" w:line="240" w:lineRule="auto"/>
        <w:rPr>
          <w:rFonts w:ascii="Arial" w:hAnsi="Arial" w:cs="Arial"/>
          <w:sz w:val="16"/>
          <w:szCs w:val="16"/>
        </w:rPr>
      </w:pPr>
    </w:p>
    <w:p w14:paraId="1EE784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zatriedenej inde                                                  I</w:t>
      </w:r>
    </w:p>
    <w:p w14:paraId="32D7FF90" w14:textId="77777777" w:rsidR="00983AE1" w:rsidRDefault="00983AE1">
      <w:pPr>
        <w:widowControl w:val="0"/>
        <w:autoSpaceDE w:val="0"/>
        <w:autoSpaceDN w:val="0"/>
        <w:adjustRightInd w:val="0"/>
        <w:spacing w:after="0" w:line="240" w:lineRule="auto"/>
        <w:rPr>
          <w:rFonts w:ascii="Arial" w:hAnsi="Arial" w:cs="Arial"/>
          <w:sz w:val="16"/>
          <w:szCs w:val="16"/>
        </w:rPr>
      </w:pPr>
    </w:p>
    <w:p w14:paraId="237400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41D3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6291E0" w14:textId="77777777" w:rsidR="00983AE1" w:rsidRDefault="00983AE1">
      <w:pPr>
        <w:widowControl w:val="0"/>
        <w:autoSpaceDE w:val="0"/>
        <w:autoSpaceDN w:val="0"/>
        <w:adjustRightInd w:val="0"/>
        <w:spacing w:after="0" w:line="240" w:lineRule="auto"/>
        <w:rPr>
          <w:rFonts w:ascii="Arial" w:hAnsi="Arial" w:cs="Arial"/>
          <w:sz w:val="16"/>
          <w:szCs w:val="16"/>
        </w:rPr>
      </w:pPr>
    </w:p>
    <w:p w14:paraId="4C832C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N08.1  I Glomerulová choroba pri nádorovej chorobe                         I</w:t>
      </w:r>
    </w:p>
    <w:p w14:paraId="5F416540" w14:textId="77777777" w:rsidR="00983AE1" w:rsidRDefault="00983AE1">
      <w:pPr>
        <w:widowControl w:val="0"/>
        <w:autoSpaceDE w:val="0"/>
        <w:autoSpaceDN w:val="0"/>
        <w:adjustRightInd w:val="0"/>
        <w:spacing w:after="0" w:line="240" w:lineRule="auto"/>
        <w:rPr>
          <w:rFonts w:ascii="Arial" w:hAnsi="Arial" w:cs="Arial"/>
          <w:sz w:val="16"/>
          <w:szCs w:val="16"/>
        </w:rPr>
      </w:pPr>
    </w:p>
    <w:p w14:paraId="6AD631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4802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98FCC2" w14:textId="77777777" w:rsidR="00983AE1" w:rsidRDefault="00983AE1">
      <w:pPr>
        <w:widowControl w:val="0"/>
        <w:autoSpaceDE w:val="0"/>
        <w:autoSpaceDN w:val="0"/>
        <w:adjustRightInd w:val="0"/>
        <w:spacing w:after="0" w:line="240" w:lineRule="auto"/>
        <w:rPr>
          <w:rFonts w:ascii="Arial" w:hAnsi="Arial" w:cs="Arial"/>
          <w:sz w:val="16"/>
          <w:szCs w:val="16"/>
        </w:rPr>
      </w:pPr>
    </w:p>
    <w:p w14:paraId="1F2549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N08.2  I Glomerulová choroba pri chorobe krvi a poruche imunitného systému I</w:t>
      </w:r>
    </w:p>
    <w:p w14:paraId="746FBEB3" w14:textId="77777777" w:rsidR="00983AE1" w:rsidRDefault="00983AE1">
      <w:pPr>
        <w:widowControl w:val="0"/>
        <w:autoSpaceDE w:val="0"/>
        <w:autoSpaceDN w:val="0"/>
        <w:adjustRightInd w:val="0"/>
        <w:spacing w:after="0" w:line="240" w:lineRule="auto"/>
        <w:rPr>
          <w:rFonts w:ascii="Arial" w:hAnsi="Arial" w:cs="Arial"/>
          <w:sz w:val="16"/>
          <w:szCs w:val="16"/>
        </w:rPr>
      </w:pPr>
    </w:p>
    <w:p w14:paraId="7DF3D0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912D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814611" w14:textId="77777777" w:rsidR="00983AE1" w:rsidRDefault="00983AE1">
      <w:pPr>
        <w:widowControl w:val="0"/>
        <w:autoSpaceDE w:val="0"/>
        <w:autoSpaceDN w:val="0"/>
        <w:adjustRightInd w:val="0"/>
        <w:spacing w:after="0" w:line="240" w:lineRule="auto"/>
        <w:rPr>
          <w:rFonts w:ascii="Arial" w:hAnsi="Arial" w:cs="Arial"/>
          <w:sz w:val="16"/>
          <w:szCs w:val="16"/>
        </w:rPr>
      </w:pPr>
    </w:p>
    <w:p w14:paraId="1B69C9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N08.3  I Glomerulová choroba pri diabetes mellitus (E10-E14, so spoločnou  I</w:t>
      </w:r>
    </w:p>
    <w:p w14:paraId="44736096" w14:textId="77777777" w:rsidR="00983AE1" w:rsidRDefault="00983AE1">
      <w:pPr>
        <w:widowControl w:val="0"/>
        <w:autoSpaceDE w:val="0"/>
        <w:autoSpaceDN w:val="0"/>
        <w:adjustRightInd w:val="0"/>
        <w:spacing w:after="0" w:line="240" w:lineRule="auto"/>
        <w:rPr>
          <w:rFonts w:ascii="Arial" w:hAnsi="Arial" w:cs="Arial"/>
          <w:sz w:val="16"/>
          <w:szCs w:val="16"/>
        </w:rPr>
      </w:pPr>
    </w:p>
    <w:p w14:paraId="194D20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štvrtou číslicou .2+)                                             I</w:t>
      </w:r>
    </w:p>
    <w:p w14:paraId="3EEF344E" w14:textId="77777777" w:rsidR="00983AE1" w:rsidRDefault="00983AE1">
      <w:pPr>
        <w:widowControl w:val="0"/>
        <w:autoSpaceDE w:val="0"/>
        <w:autoSpaceDN w:val="0"/>
        <w:adjustRightInd w:val="0"/>
        <w:spacing w:after="0" w:line="240" w:lineRule="auto"/>
        <w:rPr>
          <w:rFonts w:ascii="Arial" w:hAnsi="Arial" w:cs="Arial"/>
          <w:sz w:val="16"/>
          <w:szCs w:val="16"/>
        </w:rPr>
      </w:pPr>
    </w:p>
    <w:p w14:paraId="79B66F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D2E4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8EA7DC" w14:textId="77777777" w:rsidR="00983AE1" w:rsidRDefault="00983AE1">
      <w:pPr>
        <w:widowControl w:val="0"/>
        <w:autoSpaceDE w:val="0"/>
        <w:autoSpaceDN w:val="0"/>
        <w:adjustRightInd w:val="0"/>
        <w:spacing w:after="0" w:line="240" w:lineRule="auto"/>
        <w:rPr>
          <w:rFonts w:ascii="Arial" w:hAnsi="Arial" w:cs="Arial"/>
          <w:sz w:val="16"/>
          <w:szCs w:val="16"/>
        </w:rPr>
      </w:pPr>
    </w:p>
    <w:p w14:paraId="52CA7C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N08.4  I Glomerulová choroba pri inej endokrinnej, nutričnej a             I</w:t>
      </w:r>
    </w:p>
    <w:p w14:paraId="3D29B620" w14:textId="77777777" w:rsidR="00983AE1" w:rsidRDefault="00983AE1">
      <w:pPr>
        <w:widowControl w:val="0"/>
        <w:autoSpaceDE w:val="0"/>
        <w:autoSpaceDN w:val="0"/>
        <w:adjustRightInd w:val="0"/>
        <w:spacing w:after="0" w:line="240" w:lineRule="auto"/>
        <w:rPr>
          <w:rFonts w:ascii="Arial" w:hAnsi="Arial" w:cs="Arial"/>
          <w:sz w:val="16"/>
          <w:szCs w:val="16"/>
        </w:rPr>
      </w:pPr>
    </w:p>
    <w:p w14:paraId="043CB6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metabolickej chorobe                                              I</w:t>
      </w:r>
    </w:p>
    <w:p w14:paraId="2837F405" w14:textId="77777777" w:rsidR="00983AE1" w:rsidRDefault="00983AE1">
      <w:pPr>
        <w:widowControl w:val="0"/>
        <w:autoSpaceDE w:val="0"/>
        <w:autoSpaceDN w:val="0"/>
        <w:adjustRightInd w:val="0"/>
        <w:spacing w:after="0" w:line="240" w:lineRule="auto"/>
        <w:rPr>
          <w:rFonts w:ascii="Arial" w:hAnsi="Arial" w:cs="Arial"/>
          <w:sz w:val="16"/>
          <w:szCs w:val="16"/>
        </w:rPr>
      </w:pPr>
    </w:p>
    <w:p w14:paraId="059925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2D72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84E7C0" w14:textId="77777777" w:rsidR="00983AE1" w:rsidRDefault="00983AE1">
      <w:pPr>
        <w:widowControl w:val="0"/>
        <w:autoSpaceDE w:val="0"/>
        <w:autoSpaceDN w:val="0"/>
        <w:adjustRightInd w:val="0"/>
        <w:spacing w:after="0" w:line="240" w:lineRule="auto"/>
        <w:rPr>
          <w:rFonts w:ascii="Arial" w:hAnsi="Arial" w:cs="Arial"/>
          <w:sz w:val="16"/>
          <w:szCs w:val="16"/>
        </w:rPr>
      </w:pPr>
    </w:p>
    <w:p w14:paraId="1EBB9D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N08.5  I Glomerulová choroba pri systémovej chorobe spojiva                I</w:t>
      </w:r>
    </w:p>
    <w:p w14:paraId="1E897488" w14:textId="77777777" w:rsidR="00983AE1" w:rsidRDefault="00983AE1">
      <w:pPr>
        <w:widowControl w:val="0"/>
        <w:autoSpaceDE w:val="0"/>
        <w:autoSpaceDN w:val="0"/>
        <w:adjustRightInd w:val="0"/>
        <w:spacing w:after="0" w:line="240" w:lineRule="auto"/>
        <w:rPr>
          <w:rFonts w:ascii="Arial" w:hAnsi="Arial" w:cs="Arial"/>
          <w:sz w:val="16"/>
          <w:szCs w:val="16"/>
        </w:rPr>
      </w:pPr>
    </w:p>
    <w:p w14:paraId="1A484D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C604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B028B0" w14:textId="77777777" w:rsidR="00983AE1" w:rsidRDefault="00983AE1">
      <w:pPr>
        <w:widowControl w:val="0"/>
        <w:autoSpaceDE w:val="0"/>
        <w:autoSpaceDN w:val="0"/>
        <w:adjustRightInd w:val="0"/>
        <w:spacing w:after="0" w:line="240" w:lineRule="auto"/>
        <w:rPr>
          <w:rFonts w:ascii="Arial" w:hAnsi="Arial" w:cs="Arial"/>
          <w:sz w:val="16"/>
          <w:szCs w:val="16"/>
        </w:rPr>
      </w:pPr>
    </w:p>
    <w:p w14:paraId="3E15CE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N08.8  I Glomerulová choroba pri inej chorobe zatriedenej inde             I</w:t>
      </w:r>
    </w:p>
    <w:p w14:paraId="65B1AA34" w14:textId="77777777" w:rsidR="00983AE1" w:rsidRDefault="00983AE1">
      <w:pPr>
        <w:widowControl w:val="0"/>
        <w:autoSpaceDE w:val="0"/>
        <w:autoSpaceDN w:val="0"/>
        <w:adjustRightInd w:val="0"/>
        <w:spacing w:after="0" w:line="240" w:lineRule="auto"/>
        <w:rPr>
          <w:rFonts w:ascii="Arial" w:hAnsi="Arial" w:cs="Arial"/>
          <w:sz w:val="16"/>
          <w:szCs w:val="16"/>
        </w:rPr>
      </w:pPr>
    </w:p>
    <w:p w14:paraId="6BDB69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79A0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02A41B" w14:textId="77777777" w:rsidR="00983AE1" w:rsidRDefault="00983AE1">
      <w:pPr>
        <w:widowControl w:val="0"/>
        <w:autoSpaceDE w:val="0"/>
        <w:autoSpaceDN w:val="0"/>
        <w:adjustRightInd w:val="0"/>
        <w:spacing w:after="0" w:line="240" w:lineRule="auto"/>
        <w:rPr>
          <w:rFonts w:ascii="Arial" w:hAnsi="Arial" w:cs="Arial"/>
          <w:sz w:val="16"/>
          <w:szCs w:val="16"/>
        </w:rPr>
      </w:pPr>
    </w:p>
    <w:p w14:paraId="545E7D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N10    I Akútna tubulointersticiálna nefritída                             I</w:t>
      </w:r>
    </w:p>
    <w:p w14:paraId="480BBFDD" w14:textId="77777777" w:rsidR="00983AE1" w:rsidRDefault="00983AE1">
      <w:pPr>
        <w:widowControl w:val="0"/>
        <w:autoSpaceDE w:val="0"/>
        <w:autoSpaceDN w:val="0"/>
        <w:adjustRightInd w:val="0"/>
        <w:spacing w:after="0" w:line="240" w:lineRule="auto"/>
        <w:rPr>
          <w:rFonts w:ascii="Arial" w:hAnsi="Arial" w:cs="Arial"/>
          <w:sz w:val="16"/>
          <w:szCs w:val="16"/>
        </w:rPr>
      </w:pPr>
    </w:p>
    <w:p w14:paraId="05CC5E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4686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B5AE85" w14:textId="77777777" w:rsidR="00983AE1" w:rsidRDefault="00983AE1">
      <w:pPr>
        <w:widowControl w:val="0"/>
        <w:autoSpaceDE w:val="0"/>
        <w:autoSpaceDN w:val="0"/>
        <w:adjustRightInd w:val="0"/>
        <w:spacing w:after="0" w:line="240" w:lineRule="auto"/>
        <w:rPr>
          <w:rFonts w:ascii="Arial" w:hAnsi="Arial" w:cs="Arial"/>
          <w:sz w:val="16"/>
          <w:szCs w:val="16"/>
        </w:rPr>
      </w:pPr>
    </w:p>
    <w:p w14:paraId="3CF4DB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N11.0  I Chronická neobštrukčná pyelonefritída spojená s refluxom          I</w:t>
      </w:r>
    </w:p>
    <w:p w14:paraId="189711F4" w14:textId="77777777" w:rsidR="00983AE1" w:rsidRDefault="00983AE1">
      <w:pPr>
        <w:widowControl w:val="0"/>
        <w:autoSpaceDE w:val="0"/>
        <w:autoSpaceDN w:val="0"/>
        <w:adjustRightInd w:val="0"/>
        <w:spacing w:after="0" w:line="240" w:lineRule="auto"/>
        <w:rPr>
          <w:rFonts w:ascii="Arial" w:hAnsi="Arial" w:cs="Arial"/>
          <w:sz w:val="16"/>
          <w:szCs w:val="16"/>
        </w:rPr>
      </w:pPr>
    </w:p>
    <w:p w14:paraId="769888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C4B4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5538E1" w14:textId="77777777" w:rsidR="00983AE1" w:rsidRDefault="00983AE1">
      <w:pPr>
        <w:widowControl w:val="0"/>
        <w:autoSpaceDE w:val="0"/>
        <w:autoSpaceDN w:val="0"/>
        <w:adjustRightInd w:val="0"/>
        <w:spacing w:after="0" w:line="240" w:lineRule="auto"/>
        <w:rPr>
          <w:rFonts w:ascii="Arial" w:hAnsi="Arial" w:cs="Arial"/>
          <w:sz w:val="16"/>
          <w:szCs w:val="16"/>
        </w:rPr>
      </w:pPr>
    </w:p>
    <w:p w14:paraId="7573E1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N11.1  I Chronická obštrukčná pyelonefritída                               I</w:t>
      </w:r>
    </w:p>
    <w:p w14:paraId="799592CA" w14:textId="77777777" w:rsidR="00983AE1" w:rsidRDefault="00983AE1">
      <w:pPr>
        <w:widowControl w:val="0"/>
        <w:autoSpaceDE w:val="0"/>
        <w:autoSpaceDN w:val="0"/>
        <w:adjustRightInd w:val="0"/>
        <w:spacing w:after="0" w:line="240" w:lineRule="auto"/>
        <w:rPr>
          <w:rFonts w:ascii="Arial" w:hAnsi="Arial" w:cs="Arial"/>
          <w:sz w:val="16"/>
          <w:szCs w:val="16"/>
        </w:rPr>
      </w:pPr>
    </w:p>
    <w:p w14:paraId="7A2D4C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D484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FC7468" w14:textId="77777777" w:rsidR="00983AE1" w:rsidRDefault="00983AE1">
      <w:pPr>
        <w:widowControl w:val="0"/>
        <w:autoSpaceDE w:val="0"/>
        <w:autoSpaceDN w:val="0"/>
        <w:adjustRightInd w:val="0"/>
        <w:spacing w:after="0" w:line="240" w:lineRule="auto"/>
        <w:rPr>
          <w:rFonts w:ascii="Arial" w:hAnsi="Arial" w:cs="Arial"/>
          <w:sz w:val="16"/>
          <w:szCs w:val="16"/>
        </w:rPr>
      </w:pPr>
    </w:p>
    <w:p w14:paraId="1D0A7A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N11.8  I Iná chronická tubulointersticiálna nefritída                      I</w:t>
      </w:r>
    </w:p>
    <w:p w14:paraId="36055804" w14:textId="77777777" w:rsidR="00983AE1" w:rsidRDefault="00983AE1">
      <w:pPr>
        <w:widowControl w:val="0"/>
        <w:autoSpaceDE w:val="0"/>
        <w:autoSpaceDN w:val="0"/>
        <w:adjustRightInd w:val="0"/>
        <w:spacing w:after="0" w:line="240" w:lineRule="auto"/>
        <w:rPr>
          <w:rFonts w:ascii="Arial" w:hAnsi="Arial" w:cs="Arial"/>
          <w:sz w:val="16"/>
          <w:szCs w:val="16"/>
        </w:rPr>
      </w:pPr>
    </w:p>
    <w:p w14:paraId="060E72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4DC1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004929" w14:textId="77777777" w:rsidR="00983AE1" w:rsidRDefault="00983AE1">
      <w:pPr>
        <w:widowControl w:val="0"/>
        <w:autoSpaceDE w:val="0"/>
        <w:autoSpaceDN w:val="0"/>
        <w:adjustRightInd w:val="0"/>
        <w:spacing w:after="0" w:line="240" w:lineRule="auto"/>
        <w:rPr>
          <w:rFonts w:ascii="Arial" w:hAnsi="Arial" w:cs="Arial"/>
          <w:sz w:val="16"/>
          <w:szCs w:val="16"/>
        </w:rPr>
      </w:pPr>
    </w:p>
    <w:p w14:paraId="6B034F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N11.9  I Chronická tubulointersticiálna nefritída, bližšie neurčená        I</w:t>
      </w:r>
    </w:p>
    <w:p w14:paraId="7916AEB8" w14:textId="77777777" w:rsidR="00983AE1" w:rsidRDefault="00983AE1">
      <w:pPr>
        <w:widowControl w:val="0"/>
        <w:autoSpaceDE w:val="0"/>
        <w:autoSpaceDN w:val="0"/>
        <w:adjustRightInd w:val="0"/>
        <w:spacing w:after="0" w:line="240" w:lineRule="auto"/>
        <w:rPr>
          <w:rFonts w:ascii="Arial" w:hAnsi="Arial" w:cs="Arial"/>
          <w:sz w:val="16"/>
          <w:szCs w:val="16"/>
        </w:rPr>
      </w:pPr>
    </w:p>
    <w:p w14:paraId="7639B7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3C41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AE850B" w14:textId="77777777" w:rsidR="00983AE1" w:rsidRDefault="00983AE1">
      <w:pPr>
        <w:widowControl w:val="0"/>
        <w:autoSpaceDE w:val="0"/>
        <w:autoSpaceDN w:val="0"/>
        <w:adjustRightInd w:val="0"/>
        <w:spacing w:after="0" w:line="240" w:lineRule="auto"/>
        <w:rPr>
          <w:rFonts w:ascii="Arial" w:hAnsi="Arial" w:cs="Arial"/>
          <w:sz w:val="16"/>
          <w:szCs w:val="16"/>
        </w:rPr>
      </w:pPr>
    </w:p>
    <w:p w14:paraId="7332E2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N12    I Tubulointersticiálna nefritída, neurčená ako akútna, alebo        I</w:t>
      </w:r>
    </w:p>
    <w:p w14:paraId="02317482" w14:textId="77777777" w:rsidR="00983AE1" w:rsidRDefault="00983AE1">
      <w:pPr>
        <w:widowControl w:val="0"/>
        <w:autoSpaceDE w:val="0"/>
        <w:autoSpaceDN w:val="0"/>
        <w:adjustRightInd w:val="0"/>
        <w:spacing w:after="0" w:line="240" w:lineRule="auto"/>
        <w:rPr>
          <w:rFonts w:ascii="Arial" w:hAnsi="Arial" w:cs="Arial"/>
          <w:sz w:val="16"/>
          <w:szCs w:val="16"/>
        </w:rPr>
      </w:pPr>
    </w:p>
    <w:p w14:paraId="3E4F5E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chronická                                                         I</w:t>
      </w:r>
    </w:p>
    <w:p w14:paraId="05F6401E" w14:textId="77777777" w:rsidR="00983AE1" w:rsidRDefault="00983AE1">
      <w:pPr>
        <w:widowControl w:val="0"/>
        <w:autoSpaceDE w:val="0"/>
        <w:autoSpaceDN w:val="0"/>
        <w:adjustRightInd w:val="0"/>
        <w:spacing w:after="0" w:line="240" w:lineRule="auto"/>
        <w:rPr>
          <w:rFonts w:ascii="Arial" w:hAnsi="Arial" w:cs="Arial"/>
          <w:sz w:val="16"/>
          <w:szCs w:val="16"/>
        </w:rPr>
      </w:pPr>
    </w:p>
    <w:p w14:paraId="530679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6FB2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1685DC" w14:textId="77777777" w:rsidR="00983AE1" w:rsidRDefault="00983AE1">
      <w:pPr>
        <w:widowControl w:val="0"/>
        <w:autoSpaceDE w:val="0"/>
        <w:autoSpaceDN w:val="0"/>
        <w:adjustRightInd w:val="0"/>
        <w:spacing w:after="0" w:line="240" w:lineRule="auto"/>
        <w:rPr>
          <w:rFonts w:ascii="Arial" w:hAnsi="Arial" w:cs="Arial"/>
          <w:sz w:val="16"/>
          <w:szCs w:val="16"/>
        </w:rPr>
      </w:pPr>
    </w:p>
    <w:p w14:paraId="7D1A3A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N13.0  I Hydronefróza s obštrukciou pyeloureterového prechodu              I</w:t>
      </w:r>
    </w:p>
    <w:p w14:paraId="724C3B20" w14:textId="77777777" w:rsidR="00983AE1" w:rsidRDefault="00983AE1">
      <w:pPr>
        <w:widowControl w:val="0"/>
        <w:autoSpaceDE w:val="0"/>
        <w:autoSpaceDN w:val="0"/>
        <w:adjustRightInd w:val="0"/>
        <w:spacing w:after="0" w:line="240" w:lineRule="auto"/>
        <w:rPr>
          <w:rFonts w:ascii="Arial" w:hAnsi="Arial" w:cs="Arial"/>
          <w:sz w:val="16"/>
          <w:szCs w:val="16"/>
        </w:rPr>
      </w:pPr>
    </w:p>
    <w:p w14:paraId="71852B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F582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973AED" w14:textId="77777777" w:rsidR="00983AE1" w:rsidRDefault="00983AE1">
      <w:pPr>
        <w:widowControl w:val="0"/>
        <w:autoSpaceDE w:val="0"/>
        <w:autoSpaceDN w:val="0"/>
        <w:adjustRightInd w:val="0"/>
        <w:spacing w:after="0" w:line="240" w:lineRule="auto"/>
        <w:rPr>
          <w:rFonts w:ascii="Arial" w:hAnsi="Arial" w:cs="Arial"/>
          <w:sz w:val="16"/>
          <w:szCs w:val="16"/>
        </w:rPr>
      </w:pPr>
    </w:p>
    <w:p w14:paraId="71BC43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N13.1  I Hydronefróza so striktúrou močovodu, nezatriedená inde            I</w:t>
      </w:r>
    </w:p>
    <w:p w14:paraId="5E70C8CF" w14:textId="77777777" w:rsidR="00983AE1" w:rsidRDefault="00983AE1">
      <w:pPr>
        <w:widowControl w:val="0"/>
        <w:autoSpaceDE w:val="0"/>
        <w:autoSpaceDN w:val="0"/>
        <w:adjustRightInd w:val="0"/>
        <w:spacing w:after="0" w:line="240" w:lineRule="auto"/>
        <w:rPr>
          <w:rFonts w:ascii="Arial" w:hAnsi="Arial" w:cs="Arial"/>
          <w:sz w:val="16"/>
          <w:szCs w:val="16"/>
        </w:rPr>
      </w:pPr>
    </w:p>
    <w:p w14:paraId="27D483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C362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A71AF9" w14:textId="77777777" w:rsidR="00983AE1" w:rsidRDefault="00983AE1">
      <w:pPr>
        <w:widowControl w:val="0"/>
        <w:autoSpaceDE w:val="0"/>
        <w:autoSpaceDN w:val="0"/>
        <w:adjustRightInd w:val="0"/>
        <w:spacing w:after="0" w:line="240" w:lineRule="auto"/>
        <w:rPr>
          <w:rFonts w:ascii="Arial" w:hAnsi="Arial" w:cs="Arial"/>
          <w:sz w:val="16"/>
          <w:szCs w:val="16"/>
        </w:rPr>
      </w:pPr>
    </w:p>
    <w:p w14:paraId="4DC2A5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N13.2  I Hydronefróza pri obštrukcii kameňom obličky a močovodu            I</w:t>
      </w:r>
    </w:p>
    <w:p w14:paraId="3F433227" w14:textId="77777777" w:rsidR="00983AE1" w:rsidRDefault="00983AE1">
      <w:pPr>
        <w:widowControl w:val="0"/>
        <w:autoSpaceDE w:val="0"/>
        <w:autoSpaceDN w:val="0"/>
        <w:adjustRightInd w:val="0"/>
        <w:spacing w:after="0" w:line="240" w:lineRule="auto"/>
        <w:rPr>
          <w:rFonts w:ascii="Arial" w:hAnsi="Arial" w:cs="Arial"/>
          <w:sz w:val="16"/>
          <w:szCs w:val="16"/>
        </w:rPr>
      </w:pPr>
    </w:p>
    <w:p w14:paraId="0FE7C5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9A50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1AEAEB" w14:textId="77777777" w:rsidR="00983AE1" w:rsidRDefault="00983AE1">
      <w:pPr>
        <w:widowControl w:val="0"/>
        <w:autoSpaceDE w:val="0"/>
        <w:autoSpaceDN w:val="0"/>
        <w:adjustRightInd w:val="0"/>
        <w:spacing w:after="0" w:line="240" w:lineRule="auto"/>
        <w:rPr>
          <w:rFonts w:ascii="Arial" w:hAnsi="Arial" w:cs="Arial"/>
          <w:sz w:val="16"/>
          <w:szCs w:val="16"/>
        </w:rPr>
      </w:pPr>
    </w:p>
    <w:p w14:paraId="63B30B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N13.3  I Iná a bližšie neurčená hydronefróza                               I</w:t>
      </w:r>
    </w:p>
    <w:p w14:paraId="66C9DDBD" w14:textId="77777777" w:rsidR="00983AE1" w:rsidRDefault="00983AE1">
      <w:pPr>
        <w:widowControl w:val="0"/>
        <w:autoSpaceDE w:val="0"/>
        <w:autoSpaceDN w:val="0"/>
        <w:adjustRightInd w:val="0"/>
        <w:spacing w:after="0" w:line="240" w:lineRule="auto"/>
        <w:rPr>
          <w:rFonts w:ascii="Arial" w:hAnsi="Arial" w:cs="Arial"/>
          <w:sz w:val="16"/>
          <w:szCs w:val="16"/>
        </w:rPr>
      </w:pPr>
    </w:p>
    <w:p w14:paraId="694C7B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3036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AA3968" w14:textId="77777777" w:rsidR="00983AE1" w:rsidRDefault="00983AE1">
      <w:pPr>
        <w:widowControl w:val="0"/>
        <w:autoSpaceDE w:val="0"/>
        <w:autoSpaceDN w:val="0"/>
        <w:adjustRightInd w:val="0"/>
        <w:spacing w:after="0" w:line="240" w:lineRule="auto"/>
        <w:rPr>
          <w:rFonts w:ascii="Arial" w:hAnsi="Arial" w:cs="Arial"/>
          <w:sz w:val="16"/>
          <w:szCs w:val="16"/>
        </w:rPr>
      </w:pPr>
    </w:p>
    <w:p w14:paraId="076937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N13.4  I Hydroureter                                                       I</w:t>
      </w:r>
    </w:p>
    <w:p w14:paraId="6A8BB874" w14:textId="77777777" w:rsidR="00983AE1" w:rsidRDefault="00983AE1">
      <w:pPr>
        <w:widowControl w:val="0"/>
        <w:autoSpaceDE w:val="0"/>
        <w:autoSpaceDN w:val="0"/>
        <w:adjustRightInd w:val="0"/>
        <w:spacing w:after="0" w:line="240" w:lineRule="auto"/>
        <w:rPr>
          <w:rFonts w:ascii="Arial" w:hAnsi="Arial" w:cs="Arial"/>
          <w:sz w:val="16"/>
          <w:szCs w:val="16"/>
        </w:rPr>
      </w:pPr>
    </w:p>
    <w:p w14:paraId="0D302A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E80E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7DB499" w14:textId="77777777" w:rsidR="00983AE1" w:rsidRDefault="00983AE1">
      <w:pPr>
        <w:widowControl w:val="0"/>
        <w:autoSpaceDE w:val="0"/>
        <w:autoSpaceDN w:val="0"/>
        <w:adjustRightInd w:val="0"/>
        <w:spacing w:after="0" w:line="240" w:lineRule="auto"/>
        <w:rPr>
          <w:rFonts w:ascii="Arial" w:hAnsi="Arial" w:cs="Arial"/>
          <w:sz w:val="16"/>
          <w:szCs w:val="16"/>
        </w:rPr>
      </w:pPr>
    </w:p>
    <w:p w14:paraId="518645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N13.5  I Zalomenie a striktúra močovodu bez hydronefrózy                   I</w:t>
      </w:r>
    </w:p>
    <w:p w14:paraId="271F3329" w14:textId="77777777" w:rsidR="00983AE1" w:rsidRDefault="00983AE1">
      <w:pPr>
        <w:widowControl w:val="0"/>
        <w:autoSpaceDE w:val="0"/>
        <w:autoSpaceDN w:val="0"/>
        <w:adjustRightInd w:val="0"/>
        <w:spacing w:after="0" w:line="240" w:lineRule="auto"/>
        <w:rPr>
          <w:rFonts w:ascii="Arial" w:hAnsi="Arial" w:cs="Arial"/>
          <w:sz w:val="16"/>
          <w:szCs w:val="16"/>
        </w:rPr>
      </w:pPr>
    </w:p>
    <w:p w14:paraId="72FA7E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E0DA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394B8A" w14:textId="77777777" w:rsidR="00983AE1" w:rsidRDefault="00983AE1">
      <w:pPr>
        <w:widowControl w:val="0"/>
        <w:autoSpaceDE w:val="0"/>
        <w:autoSpaceDN w:val="0"/>
        <w:adjustRightInd w:val="0"/>
        <w:spacing w:after="0" w:line="240" w:lineRule="auto"/>
        <w:rPr>
          <w:rFonts w:ascii="Arial" w:hAnsi="Arial" w:cs="Arial"/>
          <w:sz w:val="16"/>
          <w:szCs w:val="16"/>
        </w:rPr>
      </w:pPr>
    </w:p>
    <w:p w14:paraId="2813E5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N13.6  I Pyonefros                                                         I</w:t>
      </w:r>
    </w:p>
    <w:p w14:paraId="1E5CBB3D" w14:textId="77777777" w:rsidR="00983AE1" w:rsidRDefault="00983AE1">
      <w:pPr>
        <w:widowControl w:val="0"/>
        <w:autoSpaceDE w:val="0"/>
        <w:autoSpaceDN w:val="0"/>
        <w:adjustRightInd w:val="0"/>
        <w:spacing w:after="0" w:line="240" w:lineRule="auto"/>
        <w:rPr>
          <w:rFonts w:ascii="Arial" w:hAnsi="Arial" w:cs="Arial"/>
          <w:sz w:val="16"/>
          <w:szCs w:val="16"/>
        </w:rPr>
      </w:pPr>
    </w:p>
    <w:p w14:paraId="6687C8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29C9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2004E8" w14:textId="77777777" w:rsidR="00983AE1" w:rsidRDefault="00983AE1">
      <w:pPr>
        <w:widowControl w:val="0"/>
        <w:autoSpaceDE w:val="0"/>
        <w:autoSpaceDN w:val="0"/>
        <w:adjustRightInd w:val="0"/>
        <w:spacing w:after="0" w:line="240" w:lineRule="auto"/>
        <w:rPr>
          <w:rFonts w:ascii="Arial" w:hAnsi="Arial" w:cs="Arial"/>
          <w:sz w:val="16"/>
          <w:szCs w:val="16"/>
        </w:rPr>
      </w:pPr>
    </w:p>
    <w:p w14:paraId="1F68EA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N13.7  I Uropatia pri vezikoureterovom refluxe                             I</w:t>
      </w:r>
    </w:p>
    <w:p w14:paraId="16EFDCBE" w14:textId="77777777" w:rsidR="00983AE1" w:rsidRDefault="00983AE1">
      <w:pPr>
        <w:widowControl w:val="0"/>
        <w:autoSpaceDE w:val="0"/>
        <w:autoSpaceDN w:val="0"/>
        <w:adjustRightInd w:val="0"/>
        <w:spacing w:after="0" w:line="240" w:lineRule="auto"/>
        <w:rPr>
          <w:rFonts w:ascii="Arial" w:hAnsi="Arial" w:cs="Arial"/>
          <w:sz w:val="16"/>
          <w:szCs w:val="16"/>
        </w:rPr>
      </w:pPr>
    </w:p>
    <w:p w14:paraId="0AF414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CA1E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0B30F2" w14:textId="77777777" w:rsidR="00983AE1" w:rsidRDefault="00983AE1">
      <w:pPr>
        <w:widowControl w:val="0"/>
        <w:autoSpaceDE w:val="0"/>
        <w:autoSpaceDN w:val="0"/>
        <w:adjustRightInd w:val="0"/>
        <w:spacing w:after="0" w:line="240" w:lineRule="auto"/>
        <w:rPr>
          <w:rFonts w:ascii="Arial" w:hAnsi="Arial" w:cs="Arial"/>
          <w:sz w:val="16"/>
          <w:szCs w:val="16"/>
        </w:rPr>
      </w:pPr>
    </w:p>
    <w:p w14:paraId="4961BB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N13.8  I Iná obštrukčná a refluxová uropatia                               I</w:t>
      </w:r>
    </w:p>
    <w:p w14:paraId="456CE774" w14:textId="77777777" w:rsidR="00983AE1" w:rsidRDefault="00983AE1">
      <w:pPr>
        <w:widowControl w:val="0"/>
        <w:autoSpaceDE w:val="0"/>
        <w:autoSpaceDN w:val="0"/>
        <w:adjustRightInd w:val="0"/>
        <w:spacing w:after="0" w:line="240" w:lineRule="auto"/>
        <w:rPr>
          <w:rFonts w:ascii="Arial" w:hAnsi="Arial" w:cs="Arial"/>
          <w:sz w:val="16"/>
          <w:szCs w:val="16"/>
        </w:rPr>
      </w:pPr>
    </w:p>
    <w:p w14:paraId="7DF82F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358E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B28D1A" w14:textId="77777777" w:rsidR="00983AE1" w:rsidRDefault="00983AE1">
      <w:pPr>
        <w:widowControl w:val="0"/>
        <w:autoSpaceDE w:val="0"/>
        <w:autoSpaceDN w:val="0"/>
        <w:adjustRightInd w:val="0"/>
        <w:spacing w:after="0" w:line="240" w:lineRule="auto"/>
        <w:rPr>
          <w:rFonts w:ascii="Arial" w:hAnsi="Arial" w:cs="Arial"/>
          <w:sz w:val="16"/>
          <w:szCs w:val="16"/>
        </w:rPr>
      </w:pPr>
    </w:p>
    <w:p w14:paraId="76DC1C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N13.9  I Obštrukčná a refluxová uropatia, bližšie neurčená                 I</w:t>
      </w:r>
    </w:p>
    <w:p w14:paraId="753D3BB9" w14:textId="77777777" w:rsidR="00983AE1" w:rsidRDefault="00983AE1">
      <w:pPr>
        <w:widowControl w:val="0"/>
        <w:autoSpaceDE w:val="0"/>
        <w:autoSpaceDN w:val="0"/>
        <w:adjustRightInd w:val="0"/>
        <w:spacing w:after="0" w:line="240" w:lineRule="auto"/>
        <w:rPr>
          <w:rFonts w:ascii="Arial" w:hAnsi="Arial" w:cs="Arial"/>
          <w:sz w:val="16"/>
          <w:szCs w:val="16"/>
        </w:rPr>
      </w:pPr>
    </w:p>
    <w:p w14:paraId="49292C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9B4E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2F0249" w14:textId="77777777" w:rsidR="00983AE1" w:rsidRDefault="00983AE1">
      <w:pPr>
        <w:widowControl w:val="0"/>
        <w:autoSpaceDE w:val="0"/>
        <w:autoSpaceDN w:val="0"/>
        <w:adjustRightInd w:val="0"/>
        <w:spacing w:after="0" w:line="240" w:lineRule="auto"/>
        <w:rPr>
          <w:rFonts w:ascii="Arial" w:hAnsi="Arial" w:cs="Arial"/>
          <w:sz w:val="16"/>
          <w:szCs w:val="16"/>
        </w:rPr>
      </w:pPr>
    </w:p>
    <w:p w14:paraId="467762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N14.0  I Analgetická nefropatia                                            I</w:t>
      </w:r>
    </w:p>
    <w:p w14:paraId="6D0A498C" w14:textId="77777777" w:rsidR="00983AE1" w:rsidRDefault="00983AE1">
      <w:pPr>
        <w:widowControl w:val="0"/>
        <w:autoSpaceDE w:val="0"/>
        <w:autoSpaceDN w:val="0"/>
        <w:adjustRightInd w:val="0"/>
        <w:spacing w:after="0" w:line="240" w:lineRule="auto"/>
        <w:rPr>
          <w:rFonts w:ascii="Arial" w:hAnsi="Arial" w:cs="Arial"/>
          <w:sz w:val="16"/>
          <w:szCs w:val="16"/>
        </w:rPr>
      </w:pPr>
    </w:p>
    <w:p w14:paraId="3EB46E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0115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AEFEE4" w14:textId="77777777" w:rsidR="00983AE1" w:rsidRDefault="00983AE1">
      <w:pPr>
        <w:widowControl w:val="0"/>
        <w:autoSpaceDE w:val="0"/>
        <w:autoSpaceDN w:val="0"/>
        <w:adjustRightInd w:val="0"/>
        <w:spacing w:after="0" w:line="240" w:lineRule="auto"/>
        <w:rPr>
          <w:rFonts w:ascii="Arial" w:hAnsi="Arial" w:cs="Arial"/>
          <w:sz w:val="16"/>
          <w:szCs w:val="16"/>
        </w:rPr>
      </w:pPr>
    </w:p>
    <w:p w14:paraId="4B7556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N14.1  I Nefropatia, zapríčinená liečivom, liekom alebo biologickou látkou I</w:t>
      </w:r>
    </w:p>
    <w:p w14:paraId="6F7EBF9E" w14:textId="77777777" w:rsidR="00983AE1" w:rsidRDefault="00983AE1">
      <w:pPr>
        <w:widowControl w:val="0"/>
        <w:autoSpaceDE w:val="0"/>
        <w:autoSpaceDN w:val="0"/>
        <w:adjustRightInd w:val="0"/>
        <w:spacing w:after="0" w:line="240" w:lineRule="auto"/>
        <w:rPr>
          <w:rFonts w:ascii="Arial" w:hAnsi="Arial" w:cs="Arial"/>
          <w:sz w:val="16"/>
          <w:szCs w:val="16"/>
        </w:rPr>
      </w:pPr>
    </w:p>
    <w:p w14:paraId="6C89F3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3F28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072ED0" w14:textId="77777777" w:rsidR="00983AE1" w:rsidRDefault="00983AE1">
      <w:pPr>
        <w:widowControl w:val="0"/>
        <w:autoSpaceDE w:val="0"/>
        <w:autoSpaceDN w:val="0"/>
        <w:adjustRightInd w:val="0"/>
        <w:spacing w:after="0" w:line="240" w:lineRule="auto"/>
        <w:rPr>
          <w:rFonts w:ascii="Arial" w:hAnsi="Arial" w:cs="Arial"/>
          <w:sz w:val="16"/>
          <w:szCs w:val="16"/>
        </w:rPr>
      </w:pPr>
    </w:p>
    <w:p w14:paraId="139BB8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N14.2  I Nefropatia, zapríčinená neurčeným liečivom, liekom alebo          I</w:t>
      </w:r>
    </w:p>
    <w:p w14:paraId="58012C23" w14:textId="77777777" w:rsidR="00983AE1" w:rsidRDefault="00983AE1">
      <w:pPr>
        <w:widowControl w:val="0"/>
        <w:autoSpaceDE w:val="0"/>
        <w:autoSpaceDN w:val="0"/>
        <w:adjustRightInd w:val="0"/>
        <w:spacing w:after="0" w:line="240" w:lineRule="auto"/>
        <w:rPr>
          <w:rFonts w:ascii="Arial" w:hAnsi="Arial" w:cs="Arial"/>
          <w:sz w:val="16"/>
          <w:szCs w:val="16"/>
        </w:rPr>
      </w:pPr>
    </w:p>
    <w:p w14:paraId="400712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biologickou látkou                                                I</w:t>
      </w:r>
    </w:p>
    <w:p w14:paraId="6A562123" w14:textId="77777777" w:rsidR="00983AE1" w:rsidRDefault="00983AE1">
      <w:pPr>
        <w:widowControl w:val="0"/>
        <w:autoSpaceDE w:val="0"/>
        <w:autoSpaceDN w:val="0"/>
        <w:adjustRightInd w:val="0"/>
        <w:spacing w:after="0" w:line="240" w:lineRule="auto"/>
        <w:rPr>
          <w:rFonts w:ascii="Arial" w:hAnsi="Arial" w:cs="Arial"/>
          <w:sz w:val="16"/>
          <w:szCs w:val="16"/>
        </w:rPr>
      </w:pPr>
    </w:p>
    <w:p w14:paraId="05421D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782C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47FB8F" w14:textId="77777777" w:rsidR="00983AE1" w:rsidRDefault="00983AE1">
      <w:pPr>
        <w:widowControl w:val="0"/>
        <w:autoSpaceDE w:val="0"/>
        <w:autoSpaceDN w:val="0"/>
        <w:adjustRightInd w:val="0"/>
        <w:spacing w:after="0" w:line="240" w:lineRule="auto"/>
        <w:rPr>
          <w:rFonts w:ascii="Arial" w:hAnsi="Arial" w:cs="Arial"/>
          <w:sz w:val="16"/>
          <w:szCs w:val="16"/>
        </w:rPr>
      </w:pPr>
    </w:p>
    <w:p w14:paraId="618A6D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N14.3  I Nefropatia, zapríčinená ťažkým kovom                              I</w:t>
      </w:r>
    </w:p>
    <w:p w14:paraId="168EE57B" w14:textId="77777777" w:rsidR="00983AE1" w:rsidRDefault="00983AE1">
      <w:pPr>
        <w:widowControl w:val="0"/>
        <w:autoSpaceDE w:val="0"/>
        <w:autoSpaceDN w:val="0"/>
        <w:adjustRightInd w:val="0"/>
        <w:spacing w:after="0" w:line="240" w:lineRule="auto"/>
        <w:rPr>
          <w:rFonts w:ascii="Arial" w:hAnsi="Arial" w:cs="Arial"/>
          <w:sz w:val="16"/>
          <w:szCs w:val="16"/>
        </w:rPr>
      </w:pPr>
    </w:p>
    <w:p w14:paraId="03066B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5193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9FB7C0" w14:textId="77777777" w:rsidR="00983AE1" w:rsidRDefault="00983AE1">
      <w:pPr>
        <w:widowControl w:val="0"/>
        <w:autoSpaceDE w:val="0"/>
        <w:autoSpaceDN w:val="0"/>
        <w:adjustRightInd w:val="0"/>
        <w:spacing w:after="0" w:line="240" w:lineRule="auto"/>
        <w:rPr>
          <w:rFonts w:ascii="Arial" w:hAnsi="Arial" w:cs="Arial"/>
          <w:sz w:val="16"/>
          <w:szCs w:val="16"/>
        </w:rPr>
      </w:pPr>
    </w:p>
    <w:p w14:paraId="76592B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N14.4  I Toxická nefropatia, nezatriedená inde                             I</w:t>
      </w:r>
    </w:p>
    <w:p w14:paraId="55F5E6A7" w14:textId="77777777" w:rsidR="00983AE1" w:rsidRDefault="00983AE1">
      <w:pPr>
        <w:widowControl w:val="0"/>
        <w:autoSpaceDE w:val="0"/>
        <w:autoSpaceDN w:val="0"/>
        <w:adjustRightInd w:val="0"/>
        <w:spacing w:after="0" w:line="240" w:lineRule="auto"/>
        <w:rPr>
          <w:rFonts w:ascii="Arial" w:hAnsi="Arial" w:cs="Arial"/>
          <w:sz w:val="16"/>
          <w:szCs w:val="16"/>
        </w:rPr>
      </w:pPr>
    </w:p>
    <w:p w14:paraId="559E75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04F7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8E851B" w14:textId="77777777" w:rsidR="00983AE1" w:rsidRDefault="00983AE1">
      <w:pPr>
        <w:widowControl w:val="0"/>
        <w:autoSpaceDE w:val="0"/>
        <w:autoSpaceDN w:val="0"/>
        <w:adjustRightInd w:val="0"/>
        <w:spacing w:after="0" w:line="240" w:lineRule="auto"/>
        <w:rPr>
          <w:rFonts w:ascii="Arial" w:hAnsi="Arial" w:cs="Arial"/>
          <w:sz w:val="16"/>
          <w:szCs w:val="16"/>
        </w:rPr>
      </w:pPr>
    </w:p>
    <w:p w14:paraId="1E9526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N15.0  I Balkánska nefropatia                                              I</w:t>
      </w:r>
    </w:p>
    <w:p w14:paraId="5AEE8C0A" w14:textId="77777777" w:rsidR="00983AE1" w:rsidRDefault="00983AE1">
      <w:pPr>
        <w:widowControl w:val="0"/>
        <w:autoSpaceDE w:val="0"/>
        <w:autoSpaceDN w:val="0"/>
        <w:adjustRightInd w:val="0"/>
        <w:spacing w:after="0" w:line="240" w:lineRule="auto"/>
        <w:rPr>
          <w:rFonts w:ascii="Arial" w:hAnsi="Arial" w:cs="Arial"/>
          <w:sz w:val="16"/>
          <w:szCs w:val="16"/>
        </w:rPr>
      </w:pPr>
    </w:p>
    <w:p w14:paraId="0C7F40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EB00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8C2726" w14:textId="77777777" w:rsidR="00983AE1" w:rsidRDefault="00983AE1">
      <w:pPr>
        <w:widowControl w:val="0"/>
        <w:autoSpaceDE w:val="0"/>
        <w:autoSpaceDN w:val="0"/>
        <w:adjustRightInd w:val="0"/>
        <w:spacing w:after="0" w:line="240" w:lineRule="auto"/>
        <w:rPr>
          <w:rFonts w:ascii="Arial" w:hAnsi="Arial" w:cs="Arial"/>
          <w:sz w:val="16"/>
          <w:szCs w:val="16"/>
        </w:rPr>
      </w:pPr>
    </w:p>
    <w:p w14:paraId="2DC6BD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N15.10 I Absces obličky                                                    I</w:t>
      </w:r>
    </w:p>
    <w:p w14:paraId="3C735CF1" w14:textId="77777777" w:rsidR="00983AE1" w:rsidRDefault="00983AE1">
      <w:pPr>
        <w:widowControl w:val="0"/>
        <w:autoSpaceDE w:val="0"/>
        <w:autoSpaceDN w:val="0"/>
        <w:adjustRightInd w:val="0"/>
        <w:spacing w:after="0" w:line="240" w:lineRule="auto"/>
        <w:rPr>
          <w:rFonts w:ascii="Arial" w:hAnsi="Arial" w:cs="Arial"/>
          <w:sz w:val="16"/>
          <w:szCs w:val="16"/>
        </w:rPr>
      </w:pPr>
    </w:p>
    <w:p w14:paraId="30C14E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F568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BE4092" w14:textId="77777777" w:rsidR="00983AE1" w:rsidRDefault="00983AE1">
      <w:pPr>
        <w:widowControl w:val="0"/>
        <w:autoSpaceDE w:val="0"/>
        <w:autoSpaceDN w:val="0"/>
        <w:adjustRightInd w:val="0"/>
        <w:spacing w:after="0" w:line="240" w:lineRule="auto"/>
        <w:rPr>
          <w:rFonts w:ascii="Arial" w:hAnsi="Arial" w:cs="Arial"/>
          <w:sz w:val="16"/>
          <w:szCs w:val="16"/>
        </w:rPr>
      </w:pPr>
    </w:p>
    <w:p w14:paraId="6CBFD4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N15.11 I Perinefritický absces                                             I</w:t>
      </w:r>
    </w:p>
    <w:p w14:paraId="164B9480" w14:textId="77777777" w:rsidR="00983AE1" w:rsidRDefault="00983AE1">
      <w:pPr>
        <w:widowControl w:val="0"/>
        <w:autoSpaceDE w:val="0"/>
        <w:autoSpaceDN w:val="0"/>
        <w:adjustRightInd w:val="0"/>
        <w:spacing w:after="0" w:line="240" w:lineRule="auto"/>
        <w:rPr>
          <w:rFonts w:ascii="Arial" w:hAnsi="Arial" w:cs="Arial"/>
          <w:sz w:val="16"/>
          <w:szCs w:val="16"/>
        </w:rPr>
      </w:pPr>
    </w:p>
    <w:p w14:paraId="6C8CBE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7CCE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16F015" w14:textId="77777777" w:rsidR="00983AE1" w:rsidRDefault="00983AE1">
      <w:pPr>
        <w:widowControl w:val="0"/>
        <w:autoSpaceDE w:val="0"/>
        <w:autoSpaceDN w:val="0"/>
        <w:adjustRightInd w:val="0"/>
        <w:spacing w:after="0" w:line="240" w:lineRule="auto"/>
        <w:rPr>
          <w:rFonts w:ascii="Arial" w:hAnsi="Arial" w:cs="Arial"/>
          <w:sz w:val="16"/>
          <w:szCs w:val="16"/>
        </w:rPr>
      </w:pPr>
    </w:p>
    <w:p w14:paraId="1C052C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N15.8  I Iná bližšie určená tubulointersticiálna choroba obličiek          I</w:t>
      </w:r>
    </w:p>
    <w:p w14:paraId="0D87E571" w14:textId="77777777" w:rsidR="00983AE1" w:rsidRDefault="00983AE1">
      <w:pPr>
        <w:widowControl w:val="0"/>
        <w:autoSpaceDE w:val="0"/>
        <w:autoSpaceDN w:val="0"/>
        <w:adjustRightInd w:val="0"/>
        <w:spacing w:after="0" w:line="240" w:lineRule="auto"/>
        <w:rPr>
          <w:rFonts w:ascii="Arial" w:hAnsi="Arial" w:cs="Arial"/>
          <w:sz w:val="16"/>
          <w:szCs w:val="16"/>
        </w:rPr>
      </w:pPr>
    </w:p>
    <w:p w14:paraId="3179DE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5860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87B0E7" w14:textId="77777777" w:rsidR="00983AE1" w:rsidRDefault="00983AE1">
      <w:pPr>
        <w:widowControl w:val="0"/>
        <w:autoSpaceDE w:val="0"/>
        <w:autoSpaceDN w:val="0"/>
        <w:adjustRightInd w:val="0"/>
        <w:spacing w:after="0" w:line="240" w:lineRule="auto"/>
        <w:rPr>
          <w:rFonts w:ascii="Arial" w:hAnsi="Arial" w:cs="Arial"/>
          <w:sz w:val="16"/>
          <w:szCs w:val="16"/>
        </w:rPr>
      </w:pPr>
    </w:p>
    <w:p w14:paraId="089A92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N15.9  I Tubulointersticiálna choroba obličiek, bližšie neurčená           I</w:t>
      </w:r>
    </w:p>
    <w:p w14:paraId="2D0024CA" w14:textId="77777777" w:rsidR="00983AE1" w:rsidRDefault="00983AE1">
      <w:pPr>
        <w:widowControl w:val="0"/>
        <w:autoSpaceDE w:val="0"/>
        <w:autoSpaceDN w:val="0"/>
        <w:adjustRightInd w:val="0"/>
        <w:spacing w:after="0" w:line="240" w:lineRule="auto"/>
        <w:rPr>
          <w:rFonts w:ascii="Arial" w:hAnsi="Arial" w:cs="Arial"/>
          <w:sz w:val="16"/>
          <w:szCs w:val="16"/>
        </w:rPr>
      </w:pPr>
    </w:p>
    <w:p w14:paraId="799015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8EF6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A5CF54" w14:textId="77777777" w:rsidR="00983AE1" w:rsidRDefault="00983AE1">
      <w:pPr>
        <w:widowControl w:val="0"/>
        <w:autoSpaceDE w:val="0"/>
        <w:autoSpaceDN w:val="0"/>
        <w:adjustRightInd w:val="0"/>
        <w:spacing w:after="0" w:line="240" w:lineRule="auto"/>
        <w:rPr>
          <w:rFonts w:ascii="Arial" w:hAnsi="Arial" w:cs="Arial"/>
          <w:sz w:val="16"/>
          <w:szCs w:val="16"/>
        </w:rPr>
      </w:pPr>
    </w:p>
    <w:p w14:paraId="1E0FA2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N16.0  I Tubulointersticiálna choroba pri infekčnej alebo parazitovej      I</w:t>
      </w:r>
    </w:p>
    <w:p w14:paraId="58E0CCE5" w14:textId="77777777" w:rsidR="00983AE1" w:rsidRDefault="00983AE1">
      <w:pPr>
        <w:widowControl w:val="0"/>
        <w:autoSpaceDE w:val="0"/>
        <w:autoSpaceDN w:val="0"/>
        <w:adjustRightInd w:val="0"/>
        <w:spacing w:after="0" w:line="240" w:lineRule="auto"/>
        <w:rPr>
          <w:rFonts w:ascii="Arial" w:hAnsi="Arial" w:cs="Arial"/>
          <w:sz w:val="16"/>
          <w:szCs w:val="16"/>
        </w:rPr>
      </w:pPr>
    </w:p>
    <w:p w14:paraId="432145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chorobe zatriedenej inde                                          I</w:t>
      </w:r>
    </w:p>
    <w:p w14:paraId="6E6CB28D" w14:textId="77777777" w:rsidR="00983AE1" w:rsidRDefault="00983AE1">
      <w:pPr>
        <w:widowControl w:val="0"/>
        <w:autoSpaceDE w:val="0"/>
        <w:autoSpaceDN w:val="0"/>
        <w:adjustRightInd w:val="0"/>
        <w:spacing w:after="0" w:line="240" w:lineRule="auto"/>
        <w:rPr>
          <w:rFonts w:ascii="Arial" w:hAnsi="Arial" w:cs="Arial"/>
          <w:sz w:val="16"/>
          <w:szCs w:val="16"/>
        </w:rPr>
      </w:pPr>
    </w:p>
    <w:p w14:paraId="5B0AB6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0EAA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A02ABE" w14:textId="77777777" w:rsidR="00983AE1" w:rsidRDefault="00983AE1">
      <w:pPr>
        <w:widowControl w:val="0"/>
        <w:autoSpaceDE w:val="0"/>
        <w:autoSpaceDN w:val="0"/>
        <w:adjustRightInd w:val="0"/>
        <w:spacing w:after="0" w:line="240" w:lineRule="auto"/>
        <w:rPr>
          <w:rFonts w:ascii="Arial" w:hAnsi="Arial" w:cs="Arial"/>
          <w:sz w:val="16"/>
          <w:szCs w:val="16"/>
        </w:rPr>
      </w:pPr>
    </w:p>
    <w:p w14:paraId="419494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N16.1  I Tubulointersticiálna choroba pri nádorovej chorobe                I</w:t>
      </w:r>
    </w:p>
    <w:p w14:paraId="7C143479" w14:textId="77777777" w:rsidR="00983AE1" w:rsidRDefault="00983AE1">
      <w:pPr>
        <w:widowControl w:val="0"/>
        <w:autoSpaceDE w:val="0"/>
        <w:autoSpaceDN w:val="0"/>
        <w:adjustRightInd w:val="0"/>
        <w:spacing w:after="0" w:line="240" w:lineRule="auto"/>
        <w:rPr>
          <w:rFonts w:ascii="Arial" w:hAnsi="Arial" w:cs="Arial"/>
          <w:sz w:val="16"/>
          <w:szCs w:val="16"/>
        </w:rPr>
      </w:pPr>
    </w:p>
    <w:p w14:paraId="2E2DEF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568B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264485" w14:textId="77777777" w:rsidR="00983AE1" w:rsidRDefault="00983AE1">
      <w:pPr>
        <w:widowControl w:val="0"/>
        <w:autoSpaceDE w:val="0"/>
        <w:autoSpaceDN w:val="0"/>
        <w:adjustRightInd w:val="0"/>
        <w:spacing w:after="0" w:line="240" w:lineRule="auto"/>
        <w:rPr>
          <w:rFonts w:ascii="Arial" w:hAnsi="Arial" w:cs="Arial"/>
          <w:sz w:val="16"/>
          <w:szCs w:val="16"/>
        </w:rPr>
      </w:pPr>
    </w:p>
    <w:p w14:paraId="491F6F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N16.2  I Tubulointersticiálna choroba obličiek pri chorobe krvi a poruche  I</w:t>
      </w:r>
    </w:p>
    <w:p w14:paraId="56137169" w14:textId="77777777" w:rsidR="00983AE1" w:rsidRDefault="00983AE1">
      <w:pPr>
        <w:widowControl w:val="0"/>
        <w:autoSpaceDE w:val="0"/>
        <w:autoSpaceDN w:val="0"/>
        <w:adjustRightInd w:val="0"/>
        <w:spacing w:after="0" w:line="240" w:lineRule="auto"/>
        <w:rPr>
          <w:rFonts w:ascii="Arial" w:hAnsi="Arial" w:cs="Arial"/>
          <w:sz w:val="16"/>
          <w:szCs w:val="16"/>
        </w:rPr>
      </w:pPr>
    </w:p>
    <w:p w14:paraId="42F2BA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imunitného systému                                                I</w:t>
      </w:r>
    </w:p>
    <w:p w14:paraId="74DE8720" w14:textId="77777777" w:rsidR="00983AE1" w:rsidRDefault="00983AE1">
      <w:pPr>
        <w:widowControl w:val="0"/>
        <w:autoSpaceDE w:val="0"/>
        <w:autoSpaceDN w:val="0"/>
        <w:adjustRightInd w:val="0"/>
        <w:spacing w:after="0" w:line="240" w:lineRule="auto"/>
        <w:rPr>
          <w:rFonts w:ascii="Arial" w:hAnsi="Arial" w:cs="Arial"/>
          <w:sz w:val="16"/>
          <w:szCs w:val="16"/>
        </w:rPr>
      </w:pPr>
    </w:p>
    <w:p w14:paraId="17F2CA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5C69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466EB0" w14:textId="77777777" w:rsidR="00983AE1" w:rsidRDefault="00983AE1">
      <w:pPr>
        <w:widowControl w:val="0"/>
        <w:autoSpaceDE w:val="0"/>
        <w:autoSpaceDN w:val="0"/>
        <w:adjustRightInd w:val="0"/>
        <w:spacing w:after="0" w:line="240" w:lineRule="auto"/>
        <w:rPr>
          <w:rFonts w:ascii="Arial" w:hAnsi="Arial" w:cs="Arial"/>
          <w:sz w:val="16"/>
          <w:szCs w:val="16"/>
        </w:rPr>
      </w:pPr>
    </w:p>
    <w:p w14:paraId="651157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N16.3  I Tubulointersticiálna choroba obličiek pri metabolickej chorobe    I</w:t>
      </w:r>
    </w:p>
    <w:p w14:paraId="654AB303" w14:textId="77777777" w:rsidR="00983AE1" w:rsidRDefault="00983AE1">
      <w:pPr>
        <w:widowControl w:val="0"/>
        <w:autoSpaceDE w:val="0"/>
        <w:autoSpaceDN w:val="0"/>
        <w:adjustRightInd w:val="0"/>
        <w:spacing w:after="0" w:line="240" w:lineRule="auto"/>
        <w:rPr>
          <w:rFonts w:ascii="Arial" w:hAnsi="Arial" w:cs="Arial"/>
          <w:sz w:val="16"/>
          <w:szCs w:val="16"/>
        </w:rPr>
      </w:pPr>
    </w:p>
    <w:p w14:paraId="7DC26D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EED7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BC3588" w14:textId="77777777" w:rsidR="00983AE1" w:rsidRDefault="00983AE1">
      <w:pPr>
        <w:widowControl w:val="0"/>
        <w:autoSpaceDE w:val="0"/>
        <w:autoSpaceDN w:val="0"/>
        <w:adjustRightInd w:val="0"/>
        <w:spacing w:after="0" w:line="240" w:lineRule="auto"/>
        <w:rPr>
          <w:rFonts w:ascii="Arial" w:hAnsi="Arial" w:cs="Arial"/>
          <w:sz w:val="16"/>
          <w:szCs w:val="16"/>
        </w:rPr>
      </w:pPr>
    </w:p>
    <w:p w14:paraId="565E84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N16.4  I Tubulointersticiálna choroba obličiek pri systémovej chorobe      I</w:t>
      </w:r>
    </w:p>
    <w:p w14:paraId="0304E0BA" w14:textId="77777777" w:rsidR="00983AE1" w:rsidRDefault="00983AE1">
      <w:pPr>
        <w:widowControl w:val="0"/>
        <w:autoSpaceDE w:val="0"/>
        <w:autoSpaceDN w:val="0"/>
        <w:adjustRightInd w:val="0"/>
        <w:spacing w:after="0" w:line="240" w:lineRule="auto"/>
        <w:rPr>
          <w:rFonts w:ascii="Arial" w:hAnsi="Arial" w:cs="Arial"/>
          <w:sz w:val="16"/>
          <w:szCs w:val="16"/>
        </w:rPr>
      </w:pPr>
    </w:p>
    <w:p w14:paraId="6D2DDF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spojiva                                                           I</w:t>
      </w:r>
    </w:p>
    <w:p w14:paraId="13E96688" w14:textId="77777777" w:rsidR="00983AE1" w:rsidRDefault="00983AE1">
      <w:pPr>
        <w:widowControl w:val="0"/>
        <w:autoSpaceDE w:val="0"/>
        <w:autoSpaceDN w:val="0"/>
        <w:adjustRightInd w:val="0"/>
        <w:spacing w:after="0" w:line="240" w:lineRule="auto"/>
        <w:rPr>
          <w:rFonts w:ascii="Arial" w:hAnsi="Arial" w:cs="Arial"/>
          <w:sz w:val="16"/>
          <w:szCs w:val="16"/>
        </w:rPr>
      </w:pPr>
    </w:p>
    <w:p w14:paraId="7C0F32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15AE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D8A75C" w14:textId="77777777" w:rsidR="00983AE1" w:rsidRDefault="00983AE1">
      <w:pPr>
        <w:widowControl w:val="0"/>
        <w:autoSpaceDE w:val="0"/>
        <w:autoSpaceDN w:val="0"/>
        <w:adjustRightInd w:val="0"/>
        <w:spacing w:after="0" w:line="240" w:lineRule="auto"/>
        <w:rPr>
          <w:rFonts w:ascii="Arial" w:hAnsi="Arial" w:cs="Arial"/>
          <w:sz w:val="16"/>
          <w:szCs w:val="16"/>
        </w:rPr>
      </w:pPr>
    </w:p>
    <w:p w14:paraId="229944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N16.5  I Tubulointersticiálna choroba obličiek pri odvrhnutí transplantátu I</w:t>
      </w:r>
    </w:p>
    <w:p w14:paraId="6CEC4290" w14:textId="77777777" w:rsidR="00983AE1" w:rsidRDefault="00983AE1">
      <w:pPr>
        <w:widowControl w:val="0"/>
        <w:autoSpaceDE w:val="0"/>
        <w:autoSpaceDN w:val="0"/>
        <w:adjustRightInd w:val="0"/>
        <w:spacing w:after="0" w:line="240" w:lineRule="auto"/>
        <w:rPr>
          <w:rFonts w:ascii="Arial" w:hAnsi="Arial" w:cs="Arial"/>
          <w:sz w:val="16"/>
          <w:szCs w:val="16"/>
        </w:rPr>
      </w:pPr>
    </w:p>
    <w:p w14:paraId="3EC284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6101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715909" w14:textId="77777777" w:rsidR="00983AE1" w:rsidRDefault="00983AE1">
      <w:pPr>
        <w:widowControl w:val="0"/>
        <w:autoSpaceDE w:val="0"/>
        <w:autoSpaceDN w:val="0"/>
        <w:adjustRightInd w:val="0"/>
        <w:spacing w:after="0" w:line="240" w:lineRule="auto"/>
        <w:rPr>
          <w:rFonts w:ascii="Arial" w:hAnsi="Arial" w:cs="Arial"/>
          <w:sz w:val="16"/>
          <w:szCs w:val="16"/>
        </w:rPr>
      </w:pPr>
    </w:p>
    <w:p w14:paraId="6A7192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N16.8  I Tubulointersticiálna choroba obličiek pri inej chorobe            I</w:t>
      </w:r>
    </w:p>
    <w:p w14:paraId="221D594C" w14:textId="77777777" w:rsidR="00983AE1" w:rsidRDefault="00983AE1">
      <w:pPr>
        <w:widowControl w:val="0"/>
        <w:autoSpaceDE w:val="0"/>
        <w:autoSpaceDN w:val="0"/>
        <w:adjustRightInd w:val="0"/>
        <w:spacing w:after="0" w:line="240" w:lineRule="auto"/>
        <w:rPr>
          <w:rFonts w:ascii="Arial" w:hAnsi="Arial" w:cs="Arial"/>
          <w:sz w:val="16"/>
          <w:szCs w:val="16"/>
        </w:rPr>
      </w:pPr>
    </w:p>
    <w:p w14:paraId="5AF786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zatriedenej inde                                                  I</w:t>
      </w:r>
    </w:p>
    <w:p w14:paraId="65024B3C" w14:textId="77777777" w:rsidR="00983AE1" w:rsidRDefault="00983AE1">
      <w:pPr>
        <w:widowControl w:val="0"/>
        <w:autoSpaceDE w:val="0"/>
        <w:autoSpaceDN w:val="0"/>
        <w:adjustRightInd w:val="0"/>
        <w:spacing w:after="0" w:line="240" w:lineRule="auto"/>
        <w:rPr>
          <w:rFonts w:ascii="Arial" w:hAnsi="Arial" w:cs="Arial"/>
          <w:sz w:val="16"/>
          <w:szCs w:val="16"/>
        </w:rPr>
      </w:pPr>
    </w:p>
    <w:p w14:paraId="240D26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9A00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1E6C20" w14:textId="77777777" w:rsidR="00983AE1" w:rsidRDefault="00983AE1">
      <w:pPr>
        <w:widowControl w:val="0"/>
        <w:autoSpaceDE w:val="0"/>
        <w:autoSpaceDN w:val="0"/>
        <w:adjustRightInd w:val="0"/>
        <w:spacing w:after="0" w:line="240" w:lineRule="auto"/>
        <w:rPr>
          <w:rFonts w:ascii="Arial" w:hAnsi="Arial" w:cs="Arial"/>
          <w:sz w:val="16"/>
          <w:szCs w:val="16"/>
        </w:rPr>
      </w:pPr>
    </w:p>
    <w:p w14:paraId="5C2700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N17.0  I Akútne zlyhanie obličiek s tubulovou nekrózou                     I</w:t>
      </w:r>
    </w:p>
    <w:p w14:paraId="5F55EDD8" w14:textId="77777777" w:rsidR="00983AE1" w:rsidRDefault="00983AE1">
      <w:pPr>
        <w:widowControl w:val="0"/>
        <w:autoSpaceDE w:val="0"/>
        <w:autoSpaceDN w:val="0"/>
        <w:adjustRightInd w:val="0"/>
        <w:spacing w:after="0" w:line="240" w:lineRule="auto"/>
        <w:rPr>
          <w:rFonts w:ascii="Arial" w:hAnsi="Arial" w:cs="Arial"/>
          <w:sz w:val="16"/>
          <w:szCs w:val="16"/>
        </w:rPr>
      </w:pPr>
    </w:p>
    <w:p w14:paraId="7E9254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C48F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C8EA17" w14:textId="77777777" w:rsidR="00983AE1" w:rsidRDefault="00983AE1">
      <w:pPr>
        <w:widowControl w:val="0"/>
        <w:autoSpaceDE w:val="0"/>
        <w:autoSpaceDN w:val="0"/>
        <w:adjustRightInd w:val="0"/>
        <w:spacing w:after="0" w:line="240" w:lineRule="auto"/>
        <w:rPr>
          <w:rFonts w:ascii="Arial" w:hAnsi="Arial" w:cs="Arial"/>
          <w:sz w:val="16"/>
          <w:szCs w:val="16"/>
        </w:rPr>
      </w:pPr>
    </w:p>
    <w:p w14:paraId="67C953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N17.1  I Akútne zlyhanie obličiek s akútnou kortikálnou nekrózou           I</w:t>
      </w:r>
    </w:p>
    <w:p w14:paraId="31847D6E" w14:textId="77777777" w:rsidR="00983AE1" w:rsidRDefault="00983AE1">
      <w:pPr>
        <w:widowControl w:val="0"/>
        <w:autoSpaceDE w:val="0"/>
        <w:autoSpaceDN w:val="0"/>
        <w:adjustRightInd w:val="0"/>
        <w:spacing w:after="0" w:line="240" w:lineRule="auto"/>
        <w:rPr>
          <w:rFonts w:ascii="Arial" w:hAnsi="Arial" w:cs="Arial"/>
          <w:sz w:val="16"/>
          <w:szCs w:val="16"/>
        </w:rPr>
      </w:pPr>
    </w:p>
    <w:p w14:paraId="42CCBF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3C92F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39F281" w14:textId="77777777" w:rsidR="00983AE1" w:rsidRDefault="00983AE1">
      <w:pPr>
        <w:widowControl w:val="0"/>
        <w:autoSpaceDE w:val="0"/>
        <w:autoSpaceDN w:val="0"/>
        <w:adjustRightInd w:val="0"/>
        <w:spacing w:after="0" w:line="240" w:lineRule="auto"/>
        <w:rPr>
          <w:rFonts w:ascii="Arial" w:hAnsi="Arial" w:cs="Arial"/>
          <w:sz w:val="16"/>
          <w:szCs w:val="16"/>
        </w:rPr>
      </w:pPr>
    </w:p>
    <w:p w14:paraId="02190E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N17.2  I Akútne zlyhanie obličiek s dreňovou nekrózou                      I</w:t>
      </w:r>
    </w:p>
    <w:p w14:paraId="1643152C" w14:textId="77777777" w:rsidR="00983AE1" w:rsidRDefault="00983AE1">
      <w:pPr>
        <w:widowControl w:val="0"/>
        <w:autoSpaceDE w:val="0"/>
        <w:autoSpaceDN w:val="0"/>
        <w:adjustRightInd w:val="0"/>
        <w:spacing w:after="0" w:line="240" w:lineRule="auto"/>
        <w:rPr>
          <w:rFonts w:ascii="Arial" w:hAnsi="Arial" w:cs="Arial"/>
          <w:sz w:val="16"/>
          <w:szCs w:val="16"/>
        </w:rPr>
      </w:pPr>
    </w:p>
    <w:p w14:paraId="268FED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9791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BE964A" w14:textId="77777777" w:rsidR="00983AE1" w:rsidRDefault="00983AE1">
      <w:pPr>
        <w:widowControl w:val="0"/>
        <w:autoSpaceDE w:val="0"/>
        <w:autoSpaceDN w:val="0"/>
        <w:adjustRightInd w:val="0"/>
        <w:spacing w:after="0" w:line="240" w:lineRule="auto"/>
        <w:rPr>
          <w:rFonts w:ascii="Arial" w:hAnsi="Arial" w:cs="Arial"/>
          <w:sz w:val="16"/>
          <w:szCs w:val="16"/>
        </w:rPr>
      </w:pPr>
    </w:p>
    <w:p w14:paraId="619869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N17.8  I Iné akútne zlyhanie obličiek                                      I</w:t>
      </w:r>
    </w:p>
    <w:p w14:paraId="2F07CA73" w14:textId="77777777" w:rsidR="00983AE1" w:rsidRDefault="00983AE1">
      <w:pPr>
        <w:widowControl w:val="0"/>
        <w:autoSpaceDE w:val="0"/>
        <w:autoSpaceDN w:val="0"/>
        <w:adjustRightInd w:val="0"/>
        <w:spacing w:after="0" w:line="240" w:lineRule="auto"/>
        <w:rPr>
          <w:rFonts w:ascii="Arial" w:hAnsi="Arial" w:cs="Arial"/>
          <w:sz w:val="16"/>
          <w:szCs w:val="16"/>
        </w:rPr>
      </w:pPr>
    </w:p>
    <w:p w14:paraId="58EE75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13BE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74E16D" w14:textId="77777777" w:rsidR="00983AE1" w:rsidRDefault="00983AE1">
      <w:pPr>
        <w:widowControl w:val="0"/>
        <w:autoSpaceDE w:val="0"/>
        <w:autoSpaceDN w:val="0"/>
        <w:adjustRightInd w:val="0"/>
        <w:spacing w:after="0" w:line="240" w:lineRule="auto"/>
        <w:rPr>
          <w:rFonts w:ascii="Arial" w:hAnsi="Arial" w:cs="Arial"/>
          <w:sz w:val="16"/>
          <w:szCs w:val="16"/>
        </w:rPr>
      </w:pPr>
    </w:p>
    <w:p w14:paraId="75F8FB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N17.9  I Akútne zlyhanie obličiek, bližšie neurčené                        I</w:t>
      </w:r>
    </w:p>
    <w:p w14:paraId="6BC99CE1" w14:textId="77777777" w:rsidR="00983AE1" w:rsidRDefault="00983AE1">
      <w:pPr>
        <w:widowControl w:val="0"/>
        <w:autoSpaceDE w:val="0"/>
        <w:autoSpaceDN w:val="0"/>
        <w:adjustRightInd w:val="0"/>
        <w:spacing w:after="0" w:line="240" w:lineRule="auto"/>
        <w:rPr>
          <w:rFonts w:ascii="Arial" w:hAnsi="Arial" w:cs="Arial"/>
          <w:sz w:val="16"/>
          <w:szCs w:val="16"/>
        </w:rPr>
      </w:pPr>
    </w:p>
    <w:p w14:paraId="30945D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CDF1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BD6B96" w14:textId="77777777" w:rsidR="00983AE1" w:rsidRDefault="00983AE1">
      <w:pPr>
        <w:widowControl w:val="0"/>
        <w:autoSpaceDE w:val="0"/>
        <w:autoSpaceDN w:val="0"/>
        <w:adjustRightInd w:val="0"/>
        <w:spacing w:after="0" w:line="240" w:lineRule="auto"/>
        <w:rPr>
          <w:rFonts w:ascii="Arial" w:hAnsi="Arial" w:cs="Arial"/>
          <w:sz w:val="16"/>
          <w:szCs w:val="16"/>
        </w:rPr>
      </w:pPr>
    </w:p>
    <w:p w14:paraId="2ED54F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N18.0  I Terminálna obličková choroba                                      I</w:t>
      </w:r>
    </w:p>
    <w:p w14:paraId="4852252F" w14:textId="77777777" w:rsidR="00983AE1" w:rsidRDefault="00983AE1">
      <w:pPr>
        <w:widowControl w:val="0"/>
        <w:autoSpaceDE w:val="0"/>
        <w:autoSpaceDN w:val="0"/>
        <w:adjustRightInd w:val="0"/>
        <w:spacing w:after="0" w:line="240" w:lineRule="auto"/>
        <w:rPr>
          <w:rFonts w:ascii="Arial" w:hAnsi="Arial" w:cs="Arial"/>
          <w:sz w:val="16"/>
          <w:szCs w:val="16"/>
        </w:rPr>
      </w:pPr>
    </w:p>
    <w:p w14:paraId="12694E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FDD0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250E18" w14:textId="77777777" w:rsidR="00983AE1" w:rsidRDefault="00983AE1">
      <w:pPr>
        <w:widowControl w:val="0"/>
        <w:autoSpaceDE w:val="0"/>
        <w:autoSpaceDN w:val="0"/>
        <w:adjustRightInd w:val="0"/>
        <w:spacing w:after="0" w:line="240" w:lineRule="auto"/>
        <w:rPr>
          <w:rFonts w:ascii="Arial" w:hAnsi="Arial" w:cs="Arial"/>
          <w:sz w:val="16"/>
          <w:szCs w:val="16"/>
        </w:rPr>
      </w:pPr>
    </w:p>
    <w:p w14:paraId="089AA5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N18.1  I Chronická choroba obličiek, 1. štádium                            I</w:t>
      </w:r>
    </w:p>
    <w:p w14:paraId="2FD6B52F" w14:textId="77777777" w:rsidR="00983AE1" w:rsidRDefault="00983AE1">
      <w:pPr>
        <w:widowControl w:val="0"/>
        <w:autoSpaceDE w:val="0"/>
        <w:autoSpaceDN w:val="0"/>
        <w:adjustRightInd w:val="0"/>
        <w:spacing w:after="0" w:line="240" w:lineRule="auto"/>
        <w:rPr>
          <w:rFonts w:ascii="Arial" w:hAnsi="Arial" w:cs="Arial"/>
          <w:sz w:val="16"/>
          <w:szCs w:val="16"/>
        </w:rPr>
      </w:pPr>
    </w:p>
    <w:p w14:paraId="5AF1A9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00CD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D76E5B" w14:textId="77777777" w:rsidR="00983AE1" w:rsidRDefault="00983AE1">
      <w:pPr>
        <w:widowControl w:val="0"/>
        <w:autoSpaceDE w:val="0"/>
        <w:autoSpaceDN w:val="0"/>
        <w:adjustRightInd w:val="0"/>
        <w:spacing w:after="0" w:line="240" w:lineRule="auto"/>
        <w:rPr>
          <w:rFonts w:ascii="Arial" w:hAnsi="Arial" w:cs="Arial"/>
          <w:sz w:val="16"/>
          <w:szCs w:val="16"/>
        </w:rPr>
      </w:pPr>
    </w:p>
    <w:p w14:paraId="3CB152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N18.2  I Chronická choroba obličiek, 2. štádium                            I</w:t>
      </w:r>
    </w:p>
    <w:p w14:paraId="79C64A72" w14:textId="77777777" w:rsidR="00983AE1" w:rsidRDefault="00983AE1">
      <w:pPr>
        <w:widowControl w:val="0"/>
        <w:autoSpaceDE w:val="0"/>
        <w:autoSpaceDN w:val="0"/>
        <w:adjustRightInd w:val="0"/>
        <w:spacing w:after="0" w:line="240" w:lineRule="auto"/>
        <w:rPr>
          <w:rFonts w:ascii="Arial" w:hAnsi="Arial" w:cs="Arial"/>
          <w:sz w:val="16"/>
          <w:szCs w:val="16"/>
        </w:rPr>
      </w:pPr>
    </w:p>
    <w:p w14:paraId="4722F2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B063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E66BE9" w14:textId="77777777" w:rsidR="00983AE1" w:rsidRDefault="00983AE1">
      <w:pPr>
        <w:widowControl w:val="0"/>
        <w:autoSpaceDE w:val="0"/>
        <w:autoSpaceDN w:val="0"/>
        <w:adjustRightInd w:val="0"/>
        <w:spacing w:after="0" w:line="240" w:lineRule="auto"/>
        <w:rPr>
          <w:rFonts w:ascii="Arial" w:hAnsi="Arial" w:cs="Arial"/>
          <w:sz w:val="16"/>
          <w:szCs w:val="16"/>
        </w:rPr>
      </w:pPr>
    </w:p>
    <w:p w14:paraId="19C6A2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N18.3  I Chronická choroba obličiek, 3. štádium                            I</w:t>
      </w:r>
    </w:p>
    <w:p w14:paraId="74639EC0" w14:textId="77777777" w:rsidR="00983AE1" w:rsidRDefault="00983AE1">
      <w:pPr>
        <w:widowControl w:val="0"/>
        <w:autoSpaceDE w:val="0"/>
        <w:autoSpaceDN w:val="0"/>
        <w:adjustRightInd w:val="0"/>
        <w:spacing w:after="0" w:line="240" w:lineRule="auto"/>
        <w:rPr>
          <w:rFonts w:ascii="Arial" w:hAnsi="Arial" w:cs="Arial"/>
          <w:sz w:val="16"/>
          <w:szCs w:val="16"/>
        </w:rPr>
      </w:pPr>
    </w:p>
    <w:p w14:paraId="2CCE26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98CB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C2CFDA" w14:textId="77777777" w:rsidR="00983AE1" w:rsidRDefault="00983AE1">
      <w:pPr>
        <w:widowControl w:val="0"/>
        <w:autoSpaceDE w:val="0"/>
        <w:autoSpaceDN w:val="0"/>
        <w:adjustRightInd w:val="0"/>
        <w:spacing w:after="0" w:line="240" w:lineRule="auto"/>
        <w:rPr>
          <w:rFonts w:ascii="Arial" w:hAnsi="Arial" w:cs="Arial"/>
          <w:sz w:val="16"/>
          <w:szCs w:val="16"/>
        </w:rPr>
      </w:pPr>
    </w:p>
    <w:p w14:paraId="5FACB1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N18.4  I Chronická choroba obličiek, 4. štádium                            I</w:t>
      </w:r>
    </w:p>
    <w:p w14:paraId="7F200E52" w14:textId="77777777" w:rsidR="00983AE1" w:rsidRDefault="00983AE1">
      <w:pPr>
        <w:widowControl w:val="0"/>
        <w:autoSpaceDE w:val="0"/>
        <w:autoSpaceDN w:val="0"/>
        <w:adjustRightInd w:val="0"/>
        <w:spacing w:after="0" w:line="240" w:lineRule="auto"/>
        <w:rPr>
          <w:rFonts w:ascii="Arial" w:hAnsi="Arial" w:cs="Arial"/>
          <w:sz w:val="16"/>
          <w:szCs w:val="16"/>
        </w:rPr>
      </w:pPr>
    </w:p>
    <w:p w14:paraId="0BD24A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834A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BB0472" w14:textId="77777777" w:rsidR="00983AE1" w:rsidRDefault="00983AE1">
      <w:pPr>
        <w:widowControl w:val="0"/>
        <w:autoSpaceDE w:val="0"/>
        <w:autoSpaceDN w:val="0"/>
        <w:adjustRightInd w:val="0"/>
        <w:spacing w:after="0" w:line="240" w:lineRule="auto"/>
        <w:rPr>
          <w:rFonts w:ascii="Arial" w:hAnsi="Arial" w:cs="Arial"/>
          <w:sz w:val="16"/>
          <w:szCs w:val="16"/>
        </w:rPr>
      </w:pPr>
    </w:p>
    <w:p w14:paraId="31A65B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N18.5  I Chronická choroba obličiek, 5. štádium                            I</w:t>
      </w:r>
    </w:p>
    <w:p w14:paraId="560F93BC" w14:textId="77777777" w:rsidR="00983AE1" w:rsidRDefault="00983AE1">
      <w:pPr>
        <w:widowControl w:val="0"/>
        <w:autoSpaceDE w:val="0"/>
        <w:autoSpaceDN w:val="0"/>
        <w:adjustRightInd w:val="0"/>
        <w:spacing w:after="0" w:line="240" w:lineRule="auto"/>
        <w:rPr>
          <w:rFonts w:ascii="Arial" w:hAnsi="Arial" w:cs="Arial"/>
          <w:sz w:val="16"/>
          <w:szCs w:val="16"/>
        </w:rPr>
      </w:pPr>
    </w:p>
    <w:p w14:paraId="2EA373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8A5E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62FF64" w14:textId="77777777" w:rsidR="00983AE1" w:rsidRDefault="00983AE1">
      <w:pPr>
        <w:widowControl w:val="0"/>
        <w:autoSpaceDE w:val="0"/>
        <w:autoSpaceDN w:val="0"/>
        <w:adjustRightInd w:val="0"/>
        <w:spacing w:after="0" w:line="240" w:lineRule="auto"/>
        <w:rPr>
          <w:rFonts w:ascii="Arial" w:hAnsi="Arial" w:cs="Arial"/>
          <w:sz w:val="16"/>
          <w:szCs w:val="16"/>
        </w:rPr>
      </w:pPr>
    </w:p>
    <w:p w14:paraId="12EC65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N18.80 I Jednostranná chronická porucha funkcie obličky                    I</w:t>
      </w:r>
    </w:p>
    <w:p w14:paraId="120E7988" w14:textId="77777777" w:rsidR="00983AE1" w:rsidRDefault="00983AE1">
      <w:pPr>
        <w:widowControl w:val="0"/>
        <w:autoSpaceDE w:val="0"/>
        <w:autoSpaceDN w:val="0"/>
        <w:adjustRightInd w:val="0"/>
        <w:spacing w:after="0" w:line="240" w:lineRule="auto"/>
        <w:rPr>
          <w:rFonts w:ascii="Arial" w:hAnsi="Arial" w:cs="Arial"/>
          <w:sz w:val="16"/>
          <w:szCs w:val="16"/>
        </w:rPr>
      </w:pPr>
    </w:p>
    <w:p w14:paraId="505920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49AD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8B51F8" w14:textId="77777777" w:rsidR="00983AE1" w:rsidRDefault="00983AE1">
      <w:pPr>
        <w:widowControl w:val="0"/>
        <w:autoSpaceDE w:val="0"/>
        <w:autoSpaceDN w:val="0"/>
        <w:adjustRightInd w:val="0"/>
        <w:spacing w:after="0" w:line="240" w:lineRule="auto"/>
        <w:rPr>
          <w:rFonts w:ascii="Arial" w:hAnsi="Arial" w:cs="Arial"/>
          <w:sz w:val="16"/>
          <w:szCs w:val="16"/>
        </w:rPr>
      </w:pPr>
    </w:p>
    <w:p w14:paraId="22D48A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N18.89 I Iná chronická choroba obličiek, štádium bližšie neurčené          I</w:t>
      </w:r>
    </w:p>
    <w:p w14:paraId="4EDFE5C0" w14:textId="77777777" w:rsidR="00983AE1" w:rsidRDefault="00983AE1">
      <w:pPr>
        <w:widowControl w:val="0"/>
        <w:autoSpaceDE w:val="0"/>
        <w:autoSpaceDN w:val="0"/>
        <w:adjustRightInd w:val="0"/>
        <w:spacing w:after="0" w:line="240" w:lineRule="auto"/>
        <w:rPr>
          <w:rFonts w:ascii="Arial" w:hAnsi="Arial" w:cs="Arial"/>
          <w:sz w:val="16"/>
          <w:szCs w:val="16"/>
        </w:rPr>
      </w:pPr>
    </w:p>
    <w:p w14:paraId="7E7DC9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AF8E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F7C07D" w14:textId="77777777" w:rsidR="00983AE1" w:rsidRDefault="00983AE1">
      <w:pPr>
        <w:widowControl w:val="0"/>
        <w:autoSpaceDE w:val="0"/>
        <w:autoSpaceDN w:val="0"/>
        <w:adjustRightInd w:val="0"/>
        <w:spacing w:after="0" w:line="240" w:lineRule="auto"/>
        <w:rPr>
          <w:rFonts w:ascii="Arial" w:hAnsi="Arial" w:cs="Arial"/>
          <w:sz w:val="16"/>
          <w:szCs w:val="16"/>
        </w:rPr>
      </w:pPr>
    </w:p>
    <w:p w14:paraId="6AA073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N18.9  I Chronická choroba obličiek, bližšie neurčená                      I</w:t>
      </w:r>
    </w:p>
    <w:p w14:paraId="288AF508" w14:textId="77777777" w:rsidR="00983AE1" w:rsidRDefault="00983AE1">
      <w:pPr>
        <w:widowControl w:val="0"/>
        <w:autoSpaceDE w:val="0"/>
        <w:autoSpaceDN w:val="0"/>
        <w:adjustRightInd w:val="0"/>
        <w:spacing w:after="0" w:line="240" w:lineRule="auto"/>
        <w:rPr>
          <w:rFonts w:ascii="Arial" w:hAnsi="Arial" w:cs="Arial"/>
          <w:sz w:val="16"/>
          <w:szCs w:val="16"/>
        </w:rPr>
      </w:pPr>
    </w:p>
    <w:p w14:paraId="75E6E9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9508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7EBDF2" w14:textId="77777777" w:rsidR="00983AE1" w:rsidRDefault="00983AE1">
      <w:pPr>
        <w:widowControl w:val="0"/>
        <w:autoSpaceDE w:val="0"/>
        <w:autoSpaceDN w:val="0"/>
        <w:adjustRightInd w:val="0"/>
        <w:spacing w:after="0" w:line="240" w:lineRule="auto"/>
        <w:rPr>
          <w:rFonts w:ascii="Arial" w:hAnsi="Arial" w:cs="Arial"/>
          <w:sz w:val="16"/>
          <w:szCs w:val="16"/>
        </w:rPr>
      </w:pPr>
    </w:p>
    <w:p w14:paraId="2F49A5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N19    I Zlyhávanie obličiek, bližšie neurčené                             I</w:t>
      </w:r>
    </w:p>
    <w:p w14:paraId="376CC48F" w14:textId="77777777" w:rsidR="00983AE1" w:rsidRDefault="00983AE1">
      <w:pPr>
        <w:widowControl w:val="0"/>
        <w:autoSpaceDE w:val="0"/>
        <w:autoSpaceDN w:val="0"/>
        <w:adjustRightInd w:val="0"/>
        <w:spacing w:after="0" w:line="240" w:lineRule="auto"/>
        <w:rPr>
          <w:rFonts w:ascii="Arial" w:hAnsi="Arial" w:cs="Arial"/>
          <w:sz w:val="16"/>
          <w:szCs w:val="16"/>
        </w:rPr>
      </w:pPr>
    </w:p>
    <w:p w14:paraId="62BD81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1A5C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55E646" w14:textId="77777777" w:rsidR="00983AE1" w:rsidRDefault="00983AE1">
      <w:pPr>
        <w:widowControl w:val="0"/>
        <w:autoSpaceDE w:val="0"/>
        <w:autoSpaceDN w:val="0"/>
        <w:adjustRightInd w:val="0"/>
        <w:spacing w:after="0" w:line="240" w:lineRule="auto"/>
        <w:rPr>
          <w:rFonts w:ascii="Arial" w:hAnsi="Arial" w:cs="Arial"/>
          <w:sz w:val="16"/>
          <w:szCs w:val="16"/>
        </w:rPr>
      </w:pPr>
    </w:p>
    <w:p w14:paraId="436FF5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N20.0  I Konkrement obličky                                                I</w:t>
      </w:r>
    </w:p>
    <w:p w14:paraId="3933BD4A" w14:textId="77777777" w:rsidR="00983AE1" w:rsidRDefault="00983AE1">
      <w:pPr>
        <w:widowControl w:val="0"/>
        <w:autoSpaceDE w:val="0"/>
        <w:autoSpaceDN w:val="0"/>
        <w:adjustRightInd w:val="0"/>
        <w:spacing w:after="0" w:line="240" w:lineRule="auto"/>
        <w:rPr>
          <w:rFonts w:ascii="Arial" w:hAnsi="Arial" w:cs="Arial"/>
          <w:sz w:val="16"/>
          <w:szCs w:val="16"/>
        </w:rPr>
      </w:pPr>
    </w:p>
    <w:p w14:paraId="10F181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EE8A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465436" w14:textId="77777777" w:rsidR="00983AE1" w:rsidRDefault="00983AE1">
      <w:pPr>
        <w:widowControl w:val="0"/>
        <w:autoSpaceDE w:val="0"/>
        <w:autoSpaceDN w:val="0"/>
        <w:adjustRightInd w:val="0"/>
        <w:spacing w:after="0" w:line="240" w:lineRule="auto"/>
        <w:rPr>
          <w:rFonts w:ascii="Arial" w:hAnsi="Arial" w:cs="Arial"/>
          <w:sz w:val="16"/>
          <w:szCs w:val="16"/>
        </w:rPr>
      </w:pPr>
    </w:p>
    <w:p w14:paraId="0A1961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N20.1  I Konkrement močovodu                                               I</w:t>
      </w:r>
    </w:p>
    <w:p w14:paraId="0AB69DF8" w14:textId="77777777" w:rsidR="00983AE1" w:rsidRDefault="00983AE1">
      <w:pPr>
        <w:widowControl w:val="0"/>
        <w:autoSpaceDE w:val="0"/>
        <w:autoSpaceDN w:val="0"/>
        <w:adjustRightInd w:val="0"/>
        <w:spacing w:after="0" w:line="240" w:lineRule="auto"/>
        <w:rPr>
          <w:rFonts w:ascii="Arial" w:hAnsi="Arial" w:cs="Arial"/>
          <w:sz w:val="16"/>
          <w:szCs w:val="16"/>
        </w:rPr>
      </w:pPr>
    </w:p>
    <w:p w14:paraId="1AD6E2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AEA8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7CF7F6" w14:textId="77777777" w:rsidR="00983AE1" w:rsidRDefault="00983AE1">
      <w:pPr>
        <w:widowControl w:val="0"/>
        <w:autoSpaceDE w:val="0"/>
        <w:autoSpaceDN w:val="0"/>
        <w:adjustRightInd w:val="0"/>
        <w:spacing w:after="0" w:line="240" w:lineRule="auto"/>
        <w:rPr>
          <w:rFonts w:ascii="Arial" w:hAnsi="Arial" w:cs="Arial"/>
          <w:sz w:val="16"/>
          <w:szCs w:val="16"/>
        </w:rPr>
      </w:pPr>
    </w:p>
    <w:p w14:paraId="604150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N20.2  I Konkrement obličky s konkrementom močovodu                        I</w:t>
      </w:r>
    </w:p>
    <w:p w14:paraId="44B9A71F" w14:textId="77777777" w:rsidR="00983AE1" w:rsidRDefault="00983AE1">
      <w:pPr>
        <w:widowControl w:val="0"/>
        <w:autoSpaceDE w:val="0"/>
        <w:autoSpaceDN w:val="0"/>
        <w:adjustRightInd w:val="0"/>
        <w:spacing w:after="0" w:line="240" w:lineRule="auto"/>
        <w:rPr>
          <w:rFonts w:ascii="Arial" w:hAnsi="Arial" w:cs="Arial"/>
          <w:sz w:val="16"/>
          <w:szCs w:val="16"/>
        </w:rPr>
      </w:pPr>
    </w:p>
    <w:p w14:paraId="214D36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37E3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1B4AEB" w14:textId="77777777" w:rsidR="00983AE1" w:rsidRDefault="00983AE1">
      <w:pPr>
        <w:widowControl w:val="0"/>
        <w:autoSpaceDE w:val="0"/>
        <w:autoSpaceDN w:val="0"/>
        <w:adjustRightInd w:val="0"/>
        <w:spacing w:after="0" w:line="240" w:lineRule="auto"/>
        <w:rPr>
          <w:rFonts w:ascii="Arial" w:hAnsi="Arial" w:cs="Arial"/>
          <w:sz w:val="16"/>
          <w:szCs w:val="16"/>
        </w:rPr>
      </w:pPr>
    </w:p>
    <w:p w14:paraId="5B1600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N20.9  I Močový konkrement, bližšie neurčený                               I</w:t>
      </w:r>
    </w:p>
    <w:p w14:paraId="761179EA" w14:textId="77777777" w:rsidR="00983AE1" w:rsidRDefault="00983AE1">
      <w:pPr>
        <w:widowControl w:val="0"/>
        <w:autoSpaceDE w:val="0"/>
        <w:autoSpaceDN w:val="0"/>
        <w:adjustRightInd w:val="0"/>
        <w:spacing w:after="0" w:line="240" w:lineRule="auto"/>
        <w:rPr>
          <w:rFonts w:ascii="Arial" w:hAnsi="Arial" w:cs="Arial"/>
          <w:sz w:val="16"/>
          <w:szCs w:val="16"/>
        </w:rPr>
      </w:pPr>
    </w:p>
    <w:p w14:paraId="177EEF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B15E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8C229E" w14:textId="77777777" w:rsidR="00983AE1" w:rsidRDefault="00983AE1">
      <w:pPr>
        <w:widowControl w:val="0"/>
        <w:autoSpaceDE w:val="0"/>
        <w:autoSpaceDN w:val="0"/>
        <w:adjustRightInd w:val="0"/>
        <w:spacing w:after="0" w:line="240" w:lineRule="auto"/>
        <w:rPr>
          <w:rFonts w:ascii="Arial" w:hAnsi="Arial" w:cs="Arial"/>
          <w:sz w:val="16"/>
          <w:szCs w:val="16"/>
        </w:rPr>
      </w:pPr>
    </w:p>
    <w:p w14:paraId="4118FC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N21.0  I Konkrement močového mechúra                                       I</w:t>
      </w:r>
    </w:p>
    <w:p w14:paraId="76A7833D" w14:textId="77777777" w:rsidR="00983AE1" w:rsidRDefault="00983AE1">
      <w:pPr>
        <w:widowControl w:val="0"/>
        <w:autoSpaceDE w:val="0"/>
        <w:autoSpaceDN w:val="0"/>
        <w:adjustRightInd w:val="0"/>
        <w:spacing w:after="0" w:line="240" w:lineRule="auto"/>
        <w:rPr>
          <w:rFonts w:ascii="Arial" w:hAnsi="Arial" w:cs="Arial"/>
          <w:sz w:val="16"/>
          <w:szCs w:val="16"/>
        </w:rPr>
      </w:pPr>
    </w:p>
    <w:p w14:paraId="1362A6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9B94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9C3429" w14:textId="77777777" w:rsidR="00983AE1" w:rsidRDefault="00983AE1">
      <w:pPr>
        <w:widowControl w:val="0"/>
        <w:autoSpaceDE w:val="0"/>
        <w:autoSpaceDN w:val="0"/>
        <w:adjustRightInd w:val="0"/>
        <w:spacing w:after="0" w:line="240" w:lineRule="auto"/>
        <w:rPr>
          <w:rFonts w:ascii="Arial" w:hAnsi="Arial" w:cs="Arial"/>
          <w:sz w:val="16"/>
          <w:szCs w:val="16"/>
        </w:rPr>
      </w:pPr>
    </w:p>
    <w:p w14:paraId="7C89DD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N21.1  I Konkrement močovej trubice                                        I</w:t>
      </w:r>
    </w:p>
    <w:p w14:paraId="5014203F" w14:textId="77777777" w:rsidR="00983AE1" w:rsidRDefault="00983AE1">
      <w:pPr>
        <w:widowControl w:val="0"/>
        <w:autoSpaceDE w:val="0"/>
        <w:autoSpaceDN w:val="0"/>
        <w:adjustRightInd w:val="0"/>
        <w:spacing w:after="0" w:line="240" w:lineRule="auto"/>
        <w:rPr>
          <w:rFonts w:ascii="Arial" w:hAnsi="Arial" w:cs="Arial"/>
          <w:sz w:val="16"/>
          <w:szCs w:val="16"/>
        </w:rPr>
      </w:pPr>
    </w:p>
    <w:p w14:paraId="2F25E5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E17C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6A3690" w14:textId="77777777" w:rsidR="00983AE1" w:rsidRDefault="00983AE1">
      <w:pPr>
        <w:widowControl w:val="0"/>
        <w:autoSpaceDE w:val="0"/>
        <w:autoSpaceDN w:val="0"/>
        <w:adjustRightInd w:val="0"/>
        <w:spacing w:after="0" w:line="240" w:lineRule="auto"/>
        <w:rPr>
          <w:rFonts w:ascii="Arial" w:hAnsi="Arial" w:cs="Arial"/>
          <w:sz w:val="16"/>
          <w:szCs w:val="16"/>
        </w:rPr>
      </w:pPr>
    </w:p>
    <w:p w14:paraId="29BC33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N21.8  I Konkrement inej dolnej časti močovej sústavy                      I</w:t>
      </w:r>
    </w:p>
    <w:p w14:paraId="33FEE2B9" w14:textId="77777777" w:rsidR="00983AE1" w:rsidRDefault="00983AE1">
      <w:pPr>
        <w:widowControl w:val="0"/>
        <w:autoSpaceDE w:val="0"/>
        <w:autoSpaceDN w:val="0"/>
        <w:adjustRightInd w:val="0"/>
        <w:spacing w:after="0" w:line="240" w:lineRule="auto"/>
        <w:rPr>
          <w:rFonts w:ascii="Arial" w:hAnsi="Arial" w:cs="Arial"/>
          <w:sz w:val="16"/>
          <w:szCs w:val="16"/>
        </w:rPr>
      </w:pPr>
    </w:p>
    <w:p w14:paraId="544C8F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3389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328C0D" w14:textId="77777777" w:rsidR="00983AE1" w:rsidRDefault="00983AE1">
      <w:pPr>
        <w:widowControl w:val="0"/>
        <w:autoSpaceDE w:val="0"/>
        <w:autoSpaceDN w:val="0"/>
        <w:adjustRightInd w:val="0"/>
        <w:spacing w:after="0" w:line="240" w:lineRule="auto"/>
        <w:rPr>
          <w:rFonts w:ascii="Arial" w:hAnsi="Arial" w:cs="Arial"/>
          <w:sz w:val="16"/>
          <w:szCs w:val="16"/>
        </w:rPr>
      </w:pPr>
    </w:p>
    <w:p w14:paraId="0A337D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N21.9  I Konkrement dolnej časti močovej sústavy, bližšie neurčený         I</w:t>
      </w:r>
    </w:p>
    <w:p w14:paraId="74647837" w14:textId="77777777" w:rsidR="00983AE1" w:rsidRDefault="00983AE1">
      <w:pPr>
        <w:widowControl w:val="0"/>
        <w:autoSpaceDE w:val="0"/>
        <w:autoSpaceDN w:val="0"/>
        <w:adjustRightInd w:val="0"/>
        <w:spacing w:after="0" w:line="240" w:lineRule="auto"/>
        <w:rPr>
          <w:rFonts w:ascii="Arial" w:hAnsi="Arial" w:cs="Arial"/>
          <w:sz w:val="16"/>
          <w:szCs w:val="16"/>
        </w:rPr>
      </w:pPr>
    </w:p>
    <w:p w14:paraId="4D64C8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7432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B2D654" w14:textId="77777777" w:rsidR="00983AE1" w:rsidRDefault="00983AE1">
      <w:pPr>
        <w:widowControl w:val="0"/>
        <w:autoSpaceDE w:val="0"/>
        <w:autoSpaceDN w:val="0"/>
        <w:adjustRightInd w:val="0"/>
        <w:spacing w:after="0" w:line="240" w:lineRule="auto"/>
        <w:rPr>
          <w:rFonts w:ascii="Arial" w:hAnsi="Arial" w:cs="Arial"/>
          <w:sz w:val="16"/>
          <w:szCs w:val="16"/>
        </w:rPr>
      </w:pPr>
    </w:p>
    <w:p w14:paraId="79D527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N22.0  I Močový konkrement pri schistozomóze (bilharzióze)(B65.-+)         I</w:t>
      </w:r>
    </w:p>
    <w:p w14:paraId="0168F5DB" w14:textId="77777777" w:rsidR="00983AE1" w:rsidRDefault="00983AE1">
      <w:pPr>
        <w:widowControl w:val="0"/>
        <w:autoSpaceDE w:val="0"/>
        <w:autoSpaceDN w:val="0"/>
        <w:adjustRightInd w:val="0"/>
        <w:spacing w:after="0" w:line="240" w:lineRule="auto"/>
        <w:rPr>
          <w:rFonts w:ascii="Arial" w:hAnsi="Arial" w:cs="Arial"/>
          <w:sz w:val="16"/>
          <w:szCs w:val="16"/>
        </w:rPr>
      </w:pPr>
    </w:p>
    <w:p w14:paraId="32AC8E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EC49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DD75C3" w14:textId="77777777" w:rsidR="00983AE1" w:rsidRDefault="00983AE1">
      <w:pPr>
        <w:widowControl w:val="0"/>
        <w:autoSpaceDE w:val="0"/>
        <w:autoSpaceDN w:val="0"/>
        <w:adjustRightInd w:val="0"/>
        <w:spacing w:after="0" w:line="240" w:lineRule="auto"/>
        <w:rPr>
          <w:rFonts w:ascii="Arial" w:hAnsi="Arial" w:cs="Arial"/>
          <w:sz w:val="16"/>
          <w:szCs w:val="16"/>
        </w:rPr>
      </w:pPr>
    </w:p>
    <w:p w14:paraId="01FB75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N22.8  I Konkrement močovej sústavy pri inej chorobe zatriedenej inde      I</w:t>
      </w:r>
    </w:p>
    <w:p w14:paraId="26D57011" w14:textId="77777777" w:rsidR="00983AE1" w:rsidRDefault="00983AE1">
      <w:pPr>
        <w:widowControl w:val="0"/>
        <w:autoSpaceDE w:val="0"/>
        <w:autoSpaceDN w:val="0"/>
        <w:adjustRightInd w:val="0"/>
        <w:spacing w:after="0" w:line="240" w:lineRule="auto"/>
        <w:rPr>
          <w:rFonts w:ascii="Arial" w:hAnsi="Arial" w:cs="Arial"/>
          <w:sz w:val="16"/>
          <w:szCs w:val="16"/>
        </w:rPr>
      </w:pPr>
    </w:p>
    <w:p w14:paraId="65390F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18BB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D1E4B3" w14:textId="77777777" w:rsidR="00983AE1" w:rsidRDefault="00983AE1">
      <w:pPr>
        <w:widowControl w:val="0"/>
        <w:autoSpaceDE w:val="0"/>
        <w:autoSpaceDN w:val="0"/>
        <w:adjustRightInd w:val="0"/>
        <w:spacing w:after="0" w:line="240" w:lineRule="auto"/>
        <w:rPr>
          <w:rFonts w:ascii="Arial" w:hAnsi="Arial" w:cs="Arial"/>
          <w:sz w:val="16"/>
          <w:szCs w:val="16"/>
        </w:rPr>
      </w:pPr>
    </w:p>
    <w:p w14:paraId="233F6C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N23    I Obličková kolika, bližšie neurčená                                I</w:t>
      </w:r>
    </w:p>
    <w:p w14:paraId="533A591C" w14:textId="77777777" w:rsidR="00983AE1" w:rsidRDefault="00983AE1">
      <w:pPr>
        <w:widowControl w:val="0"/>
        <w:autoSpaceDE w:val="0"/>
        <w:autoSpaceDN w:val="0"/>
        <w:adjustRightInd w:val="0"/>
        <w:spacing w:after="0" w:line="240" w:lineRule="auto"/>
        <w:rPr>
          <w:rFonts w:ascii="Arial" w:hAnsi="Arial" w:cs="Arial"/>
          <w:sz w:val="16"/>
          <w:szCs w:val="16"/>
        </w:rPr>
      </w:pPr>
    </w:p>
    <w:p w14:paraId="00795C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E1E9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C387AE" w14:textId="77777777" w:rsidR="00983AE1" w:rsidRDefault="00983AE1">
      <w:pPr>
        <w:widowControl w:val="0"/>
        <w:autoSpaceDE w:val="0"/>
        <w:autoSpaceDN w:val="0"/>
        <w:adjustRightInd w:val="0"/>
        <w:spacing w:after="0" w:line="240" w:lineRule="auto"/>
        <w:rPr>
          <w:rFonts w:ascii="Arial" w:hAnsi="Arial" w:cs="Arial"/>
          <w:sz w:val="16"/>
          <w:szCs w:val="16"/>
        </w:rPr>
      </w:pPr>
    </w:p>
    <w:p w14:paraId="033908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N25.0  I Renálna osteodystrofia                                            I</w:t>
      </w:r>
    </w:p>
    <w:p w14:paraId="3DFAE097" w14:textId="77777777" w:rsidR="00983AE1" w:rsidRDefault="00983AE1">
      <w:pPr>
        <w:widowControl w:val="0"/>
        <w:autoSpaceDE w:val="0"/>
        <w:autoSpaceDN w:val="0"/>
        <w:adjustRightInd w:val="0"/>
        <w:spacing w:after="0" w:line="240" w:lineRule="auto"/>
        <w:rPr>
          <w:rFonts w:ascii="Arial" w:hAnsi="Arial" w:cs="Arial"/>
          <w:sz w:val="16"/>
          <w:szCs w:val="16"/>
        </w:rPr>
      </w:pPr>
    </w:p>
    <w:p w14:paraId="5C86D6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E2AE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4B64F2" w14:textId="77777777" w:rsidR="00983AE1" w:rsidRDefault="00983AE1">
      <w:pPr>
        <w:widowControl w:val="0"/>
        <w:autoSpaceDE w:val="0"/>
        <w:autoSpaceDN w:val="0"/>
        <w:adjustRightInd w:val="0"/>
        <w:spacing w:after="0" w:line="240" w:lineRule="auto"/>
        <w:rPr>
          <w:rFonts w:ascii="Arial" w:hAnsi="Arial" w:cs="Arial"/>
          <w:sz w:val="16"/>
          <w:szCs w:val="16"/>
        </w:rPr>
      </w:pPr>
    </w:p>
    <w:p w14:paraId="216C52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N25.1  I Nefrogénny diabetes insipidus                                     I</w:t>
      </w:r>
    </w:p>
    <w:p w14:paraId="53A060F9" w14:textId="77777777" w:rsidR="00983AE1" w:rsidRDefault="00983AE1">
      <w:pPr>
        <w:widowControl w:val="0"/>
        <w:autoSpaceDE w:val="0"/>
        <w:autoSpaceDN w:val="0"/>
        <w:adjustRightInd w:val="0"/>
        <w:spacing w:after="0" w:line="240" w:lineRule="auto"/>
        <w:rPr>
          <w:rFonts w:ascii="Arial" w:hAnsi="Arial" w:cs="Arial"/>
          <w:sz w:val="16"/>
          <w:szCs w:val="16"/>
        </w:rPr>
      </w:pPr>
    </w:p>
    <w:p w14:paraId="4AB521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C86F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725117" w14:textId="77777777" w:rsidR="00983AE1" w:rsidRDefault="00983AE1">
      <w:pPr>
        <w:widowControl w:val="0"/>
        <w:autoSpaceDE w:val="0"/>
        <w:autoSpaceDN w:val="0"/>
        <w:adjustRightInd w:val="0"/>
        <w:spacing w:after="0" w:line="240" w:lineRule="auto"/>
        <w:rPr>
          <w:rFonts w:ascii="Arial" w:hAnsi="Arial" w:cs="Arial"/>
          <w:sz w:val="16"/>
          <w:szCs w:val="16"/>
        </w:rPr>
      </w:pPr>
    </w:p>
    <w:p w14:paraId="399DAD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N25.8  I Iná choroba, vyplývajúca z poškodenej funkcie obličkových tubulov I</w:t>
      </w:r>
    </w:p>
    <w:p w14:paraId="7107B9A8" w14:textId="77777777" w:rsidR="00983AE1" w:rsidRDefault="00983AE1">
      <w:pPr>
        <w:widowControl w:val="0"/>
        <w:autoSpaceDE w:val="0"/>
        <w:autoSpaceDN w:val="0"/>
        <w:adjustRightInd w:val="0"/>
        <w:spacing w:after="0" w:line="240" w:lineRule="auto"/>
        <w:rPr>
          <w:rFonts w:ascii="Arial" w:hAnsi="Arial" w:cs="Arial"/>
          <w:sz w:val="16"/>
          <w:szCs w:val="16"/>
        </w:rPr>
      </w:pPr>
    </w:p>
    <w:p w14:paraId="506A46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2878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B42C1C" w14:textId="77777777" w:rsidR="00983AE1" w:rsidRDefault="00983AE1">
      <w:pPr>
        <w:widowControl w:val="0"/>
        <w:autoSpaceDE w:val="0"/>
        <w:autoSpaceDN w:val="0"/>
        <w:adjustRightInd w:val="0"/>
        <w:spacing w:after="0" w:line="240" w:lineRule="auto"/>
        <w:rPr>
          <w:rFonts w:ascii="Arial" w:hAnsi="Arial" w:cs="Arial"/>
          <w:sz w:val="16"/>
          <w:szCs w:val="16"/>
        </w:rPr>
      </w:pPr>
    </w:p>
    <w:p w14:paraId="120D0C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N25.9  I Choroba, vyplývajúca z poškodenej funkcie obličkových tubulov,    I</w:t>
      </w:r>
    </w:p>
    <w:p w14:paraId="199FE543" w14:textId="77777777" w:rsidR="00983AE1" w:rsidRDefault="00983AE1">
      <w:pPr>
        <w:widowControl w:val="0"/>
        <w:autoSpaceDE w:val="0"/>
        <w:autoSpaceDN w:val="0"/>
        <w:adjustRightInd w:val="0"/>
        <w:spacing w:after="0" w:line="240" w:lineRule="auto"/>
        <w:rPr>
          <w:rFonts w:ascii="Arial" w:hAnsi="Arial" w:cs="Arial"/>
          <w:sz w:val="16"/>
          <w:szCs w:val="16"/>
        </w:rPr>
      </w:pPr>
    </w:p>
    <w:p w14:paraId="262B0B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neurčená                                                  I</w:t>
      </w:r>
    </w:p>
    <w:p w14:paraId="5C73E76B" w14:textId="77777777" w:rsidR="00983AE1" w:rsidRDefault="00983AE1">
      <w:pPr>
        <w:widowControl w:val="0"/>
        <w:autoSpaceDE w:val="0"/>
        <w:autoSpaceDN w:val="0"/>
        <w:adjustRightInd w:val="0"/>
        <w:spacing w:after="0" w:line="240" w:lineRule="auto"/>
        <w:rPr>
          <w:rFonts w:ascii="Arial" w:hAnsi="Arial" w:cs="Arial"/>
          <w:sz w:val="16"/>
          <w:szCs w:val="16"/>
        </w:rPr>
      </w:pPr>
    </w:p>
    <w:p w14:paraId="6581D9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83BC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DDC97E" w14:textId="77777777" w:rsidR="00983AE1" w:rsidRDefault="00983AE1">
      <w:pPr>
        <w:widowControl w:val="0"/>
        <w:autoSpaceDE w:val="0"/>
        <w:autoSpaceDN w:val="0"/>
        <w:adjustRightInd w:val="0"/>
        <w:spacing w:after="0" w:line="240" w:lineRule="auto"/>
        <w:rPr>
          <w:rFonts w:ascii="Arial" w:hAnsi="Arial" w:cs="Arial"/>
          <w:sz w:val="16"/>
          <w:szCs w:val="16"/>
        </w:rPr>
      </w:pPr>
    </w:p>
    <w:p w14:paraId="5887F0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N28.0  I Ischémia a infarkt obličky                                        I</w:t>
      </w:r>
    </w:p>
    <w:p w14:paraId="72166695" w14:textId="77777777" w:rsidR="00983AE1" w:rsidRDefault="00983AE1">
      <w:pPr>
        <w:widowControl w:val="0"/>
        <w:autoSpaceDE w:val="0"/>
        <w:autoSpaceDN w:val="0"/>
        <w:adjustRightInd w:val="0"/>
        <w:spacing w:after="0" w:line="240" w:lineRule="auto"/>
        <w:rPr>
          <w:rFonts w:ascii="Arial" w:hAnsi="Arial" w:cs="Arial"/>
          <w:sz w:val="16"/>
          <w:szCs w:val="16"/>
        </w:rPr>
      </w:pPr>
    </w:p>
    <w:p w14:paraId="606A59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0097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BDF130" w14:textId="77777777" w:rsidR="00983AE1" w:rsidRDefault="00983AE1">
      <w:pPr>
        <w:widowControl w:val="0"/>
        <w:autoSpaceDE w:val="0"/>
        <w:autoSpaceDN w:val="0"/>
        <w:adjustRightInd w:val="0"/>
        <w:spacing w:after="0" w:line="240" w:lineRule="auto"/>
        <w:rPr>
          <w:rFonts w:ascii="Arial" w:hAnsi="Arial" w:cs="Arial"/>
          <w:sz w:val="16"/>
          <w:szCs w:val="16"/>
        </w:rPr>
      </w:pPr>
    </w:p>
    <w:p w14:paraId="61DA87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N28.8  I Iná choroba obličiek a močovodov, bližšie určená                  I</w:t>
      </w:r>
    </w:p>
    <w:p w14:paraId="179E09A9" w14:textId="77777777" w:rsidR="00983AE1" w:rsidRDefault="00983AE1">
      <w:pPr>
        <w:widowControl w:val="0"/>
        <w:autoSpaceDE w:val="0"/>
        <w:autoSpaceDN w:val="0"/>
        <w:adjustRightInd w:val="0"/>
        <w:spacing w:after="0" w:line="240" w:lineRule="auto"/>
        <w:rPr>
          <w:rFonts w:ascii="Arial" w:hAnsi="Arial" w:cs="Arial"/>
          <w:sz w:val="16"/>
          <w:szCs w:val="16"/>
        </w:rPr>
      </w:pPr>
    </w:p>
    <w:p w14:paraId="24E55B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DF260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77CB39" w14:textId="77777777" w:rsidR="00983AE1" w:rsidRDefault="00983AE1">
      <w:pPr>
        <w:widowControl w:val="0"/>
        <w:autoSpaceDE w:val="0"/>
        <w:autoSpaceDN w:val="0"/>
        <w:adjustRightInd w:val="0"/>
        <w:spacing w:after="0" w:line="240" w:lineRule="auto"/>
        <w:rPr>
          <w:rFonts w:ascii="Arial" w:hAnsi="Arial" w:cs="Arial"/>
          <w:sz w:val="16"/>
          <w:szCs w:val="16"/>
        </w:rPr>
      </w:pPr>
    </w:p>
    <w:p w14:paraId="5CBC19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N28.9  I Choroba obličiek a močovodov, bližšie neurčená                    I</w:t>
      </w:r>
    </w:p>
    <w:p w14:paraId="371CF582" w14:textId="77777777" w:rsidR="00983AE1" w:rsidRDefault="00983AE1">
      <w:pPr>
        <w:widowControl w:val="0"/>
        <w:autoSpaceDE w:val="0"/>
        <w:autoSpaceDN w:val="0"/>
        <w:adjustRightInd w:val="0"/>
        <w:spacing w:after="0" w:line="240" w:lineRule="auto"/>
        <w:rPr>
          <w:rFonts w:ascii="Arial" w:hAnsi="Arial" w:cs="Arial"/>
          <w:sz w:val="16"/>
          <w:szCs w:val="16"/>
        </w:rPr>
      </w:pPr>
    </w:p>
    <w:p w14:paraId="6D0352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93C1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65B7C7" w14:textId="77777777" w:rsidR="00983AE1" w:rsidRDefault="00983AE1">
      <w:pPr>
        <w:widowControl w:val="0"/>
        <w:autoSpaceDE w:val="0"/>
        <w:autoSpaceDN w:val="0"/>
        <w:adjustRightInd w:val="0"/>
        <w:spacing w:after="0" w:line="240" w:lineRule="auto"/>
        <w:rPr>
          <w:rFonts w:ascii="Arial" w:hAnsi="Arial" w:cs="Arial"/>
          <w:sz w:val="16"/>
          <w:szCs w:val="16"/>
        </w:rPr>
      </w:pPr>
    </w:p>
    <w:p w14:paraId="474839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N29.0  I Neskorý syfilis obličiek(A52.7+)                                  I</w:t>
      </w:r>
    </w:p>
    <w:p w14:paraId="38D25557" w14:textId="77777777" w:rsidR="00983AE1" w:rsidRDefault="00983AE1">
      <w:pPr>
        <w:widowControl w:val="0"/>
        <w:autoSpaceDE w:val="0"/>
        <w:autoSpaceDN w:val="0"/>
        <w:adjustRightInd w:val="0"/>
        <w:spacing w:after="0" w:line="240" w:lineRule="auto"/>
        <w:rPr>
          <w:rFonts w:ascii="Arial" w:hAnsi="Arial" w:cs="Arial"/>
          <w:sz w:val="16"/>
          <w:szCs w:val="16"/>
        </w:rPr>
      </w:pPr>
    </w:p>
    <w:p w14:paraId="7820B7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3750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290CEF" w14:textId="77777777" w:rsidR="00983AE1" w:rsidRDefault="00983AE1">
      <w:pPr>
        <w:widowControl w:val="0"/>
        <w:autoSpaceDE w:val="0"/>
        <w:autoSpaceDN w:val="0"/>
        <w:adjustRightInd w:val="0"/>
        <w:spacing w:after="0" w:line="240" w:lineRule="auto"/>
        <w:rPr>
          <w:rFonts w:ascii="Arial" w:hAnsi="Arial" w:cs="Arial"/>
          <w:sz w:val="16"/>
          <w:szCs w:val="16"/>
        </w:rPr>
      </w:pPr>
    </w:p>
    <w:p w14:paraId="5CE20F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N29.1  I Iná choroba obličiek a močovodov pri infekčnej a parazitovej      I</w:t>
      </w:r>
    </w:p>
    <w:p w14:paraId="6776CA4C" w14:textId="77777777" w:rsidR="00983AE1" w:rsidRDefault="00983AE1">
      <w:pPr>
        <w:widowControl w:val="0"/>
        <w:autoSpaceDE w:val="0"/>
        <w:autoSpaceDN w:val="0"/>
        <w:adjustRightInd w:val="0"/>
        <w:spacing w:after="0" w:line="240" w:lineRule="auto"/>
        <w:rPr>
          <w:rFonts w:ascii="Arial" w:hAnsi="Arial" w:cs="Arial"/>
          <w:sz w:val="16"/>
          <w:szCs w:val="16"/>
        </w:rPr>
      </w:pPr>
    </w:p>
    <w:p w14:paraId="533BAF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chorobe zatriedenej inde                                          I</w:t>
      </w:r>
    </w:p>
    <w:p w14:paraId="33CAD4A5" w14:textId="77777777" w:rsidR="00983AE1" w:rsidRDefault="00983AE1">
      <w:pPr>
        <w:widowControl w:val="0"/>
        <w:autoSpaceDE w:val="0"/>
        <w:autoSpaceDN w:val="0"/>
        <w:adjustRightInd w:val="0"/>
        <w:spacing w:after="0" w:line="240" w:lineRule="auto"/>
        <w:rPr>
          <w:rFonts w:ascii="Arial" w:hAnsi="Arial" w:cs="Arial"/>
          <w:sz w:val="16"/>
          <w:szCs w:val="16"/>
        </w:rPr>
      </w:pPr>
    </w:p>
    <w:p w14:paraId="074C93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C98C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1DA0EC" w14:textId="77777777" w:rsidR="00983AE1" w:rsidRDefault="00983AE1">
      <w:pPr>
        <w:widowControl w:val="0"/>
        <w:autoSpaceDE w:val="0"/>
        <w:autoSpaceDN w:val="0"/>
        <w:adjustRightInd w:val="0"/>
        <w:spacing w:after="0" w:line="240" w:lineRule="auto"/>
        <w:rPr>
          <w:rFonts w:ascii="Arial" w:hAnsi="Arial" w:cs="Arial"/>
          <w:sz w:val="16"/>
          <w:szCs w:val="16"/>
        </w:rPr>
      </w:pPr>
    </w:p>
    <w:p w14:paraId="15B337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N29.8  I Iná choroba obličiek a močovodov pri inej chorobe zatriedenej     I</w:t>
      </w:r>
    </w:p>
    <w:p w14:paraId="175F6BB0" w14:textId="77777777" w:rsidR="00983AE1" w:rsidRDefault="00983AE1">
      <w:pPr>
        <w:widowControl w:val="0"/>
        <w:autoSpaceDE w:val="0"/>
        <w:autoSpaceDN w:val="0"/>
        <w:adjustRightInd w:val="0"/>
        <w:spacing w:after="0" w:line="240" w:lineRule="auto"/>
        <w:rPr>
          <w:rFonts w:ascii="Arial" w:hAnsi="Arial" w:cs="Arial"/>
          <w:sz w:val="16"/>
          <w:szCs w:val="16"/>
        </w:rPr>
      </w:pPr>
    </w:p>
    <w:p w14:paraId="42B2F9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67131248" w14:textId="77777777" w:rsidR="00983AE1" w:rsidRDefault="00983AE1">
      <w:pPr>
        <w:widowControl w:val="0"/>
        <w:autoSpaceDE w:val="0"/>
        <w:autoSpaceDN w:val="0"/>
        <w:adjustRightInd w:val="0"/>
        <w:spacing w:after="0" w:line="240" w:lineRule="auto"/>
        <w:rPr>
          <w:rFonts w:ascii="Arial" w:hAnsi="Arial" w:cs="Arial"/>
          <w:sz w:val="16"/>
          <w:szCs w:val="16"/>
        </w:rPr>
      </w:pPr>
    </w:p>
    <w:p w14:paraId="61B132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D99A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02432F" w14:textId="77777777" w:rsidR="00983AE1" w:rsidRDefault="00983AE1">
      <w:pPr>
        <w:widowControl w:val="0"/>
        <w:autoSpaceDE w:val="0"/>
        <w:autoSpaceDN w:val="0"/>
        <w:adjustRightInd w:val="0"/>
        <w:spacing w:after="0" w:line="240" w:lineRule="auto"/>
        <w:rPr>
          <w:rFonts w:ascii="Arial" w:hAnsi="Arial" w:cs="Arial"/>
          <w:sz w:val="16"/>
          <w:szCs w:val="16"/>
        </w:rPr>
      </w:pPr>
    </w:p>
    <w:p w14:paraId="39D844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N31.0  I Dráždivý neurogénny močový mechúr, nezatriedený inde              I</w:t>
      </w:r>
    </w:p>
    <w:p w14:paraId="38C9E2CF" w14:textId="77777777" w:rsidR="00983AE1" w:rsidRDefault="00983AE1">
      <w:pPr>
        <w:widowControl w:val="0"/>
        <w:autoSpaceDE w:val="0"/>
        <w:autoSpaceDN w:val="0"/>
        <w:adjustRightInd w:val="0"/>
        <w:spacing w:after="0" w:line="240" w:lineRule="auto"/>
        <w:rPr>
          <w:rFonts w:ascii="Arial" w:hAnsi="Arial" w:cs="Arial"/>
          <w:sz w:val="16"/>
          <w:szCs w:val="16"/>
        </w:rPr>
      </w:pPr>
    </w:p>
    <w:p w14:paraId="340EEB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5B3E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791E2C" w14:textId="77777777" w:rsidR="00983AE1" w:rsidRDefault="00983AE1">
      <w:pPr>
        <w:widowControl w:val="0"/>
        <w:autoSpaceDE w:val="0"/>
        <w:autoSpaceDN w:val="0"/>
        <w:adjustRightInd w:val="0"/>
        <w:spacing w:after="0" w:line="240" w:lineRule="auto"/>
        <w:rPr>
          <w:rFonts w:ascii="Arial" w:hAnsi="Arial" w:cs="Arial"/>
          <w:sz w:val="16"/>
          <w:szCs w:val="16"/>
        </w:rPr>
      </w:pPr>
    </w:p>
    <w:p w14:paraId="5F8752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N31.1  I Reflexný neurogénny močový mechúr, nezatriedený inde              I</w:t>
      </w:r>
    </w:p>
    <w:p w14:paraId="658353DC" w14:textId="77777777" w:rsidR="00983AE1" w:rsidRDefault="00983AE1">
      <w:pPr>
        <w:widowControl w:val="0"/>
        <w:autoSpaceDE w:val="0"/>
        <w:autoSpaceDN w:val="0"/>
        <w:adjustRightInd w:val="0"/>
        <w:spacing w:after="0" w:line="240" w:lineRule="auto"/>
        <w:rPr>
          <w:rFonts w:ascii="Arial" w:hAnsi="Arial" w:cs="Arial"/>
          <w:sz w:val="16"/>
          <w:szCs w:val="16"/>
        </w:rPr>
      </w:pPr>
    </w:p>
    <w:p w14:paraId="7A34FB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AB1D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91609C" w14:textId="77777777" w:rsidR="00983AE1" w:rsidRDefault="00983AE1">
      <w:pPr>
        <w:widowControl w:val="0"/>
        <w:autoSpaceDE w:val="0"/>
        <w:autoSpaceDN w:val="0"/>
        <w:adjustRightInd w:val="0"/>
        <w:spacing w:after="0" w:line="240" w:lineRule="auto"/>
        <w:rPr>
          <w:rFonts w:ascii="Arial" w:hAnsi="Arial" w:cs="Arial"/>
          <w:sz w:val="16"/>
          <w:szCs w:val="16"/>
        </w:rPr>
      </w:pPr>
    </w:p>
    <w:p w14:paraId="4C33F7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N31.2  I Atonický neurogénny močový mechúr, nezatriedený inde              I</w:t>
      </w:r>
    </w:p>
    <w:p w14:paraId="00AB81A9" w14:textId="77777777" w:rsidR="00983AE1" w:rsidRDefault="00983AE1">
      <w:pPr>
        <w:widowControl w:val="0"/>
        <w:autoSpaceDE w:val="0"/>
        <w:autoSpaceDN w:val="0"/>
        <w:adjustRightInd w:val="0"/>
        <w:spacing w:after="0" w:line="240" w:lineRule="auto"/>
        <w:rPr>
          <w:rFonts w:ascii="Arial" w:hAnsi="Arial" w:cs="Arial"/>
          <w:sz w:val="16"/>
          <w:szCs w:val="16"/>
        </w:rPr>
      </w:pPr>
    </w:p>
    <w:p w14:paraId="4E99E9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AAC9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FFD2CB" w14:textId="77777777" w:rsidR="00983AE1" w:rsidRDefault="00983AE1">
      <w:pPr>
        <w:widowControl w:val="0"/>
        <w:autoSpaceDE w:val="0"/>
        <w:autoSpaceDN w:val="0"/>
        <w:adjustRightInd w:val="0"/>
        <w:spacing w:after="0" w:line="240" w:lineRule="auto"/>
        <w:rPr>
          <w:rFonts w:ascii="Arial" w:hAnsi="Arial" w:cs="Arial"/>
          <w:sz w:val="16"/>
          <w:szCs w:val="16"/>
        </w:rPr>
      </w:pPr>
    </w:p>
    <w:p w14:paraId="644673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N31.80 I Nervovosvalový močový mechúr s nízkou poddajnosťou, organicky     I</w:t>
      </w:r>
    </w:p>
    <w:p w14:paraId="7DBDE72E" w14:textId="77777777" w:rsidR="00983AE1" w:rsidRDefault="00983AE1">
      <w:pPr>
        <w:widowControl w:val="0"/>
        <w:autoSpaceDE w:val="0"/>
        <w:autoSpaceDN w:val="0"/>
        <w:adjustRightInd w:val="0"/>
        <w:spacing w:after="0" w:line="240" w:lineRule="auto"/>
        <w:rPr>
          <w:rFonts w:ascii="Arial" w:hAnsi="Arial" w:cs="Arial"/>
          <w:sz w:val="16"/>
          <w:szCs w:val="16"/>
        </w:rPr>
      </w:pPr>
    </w:p>
    <w:p w14:paraId="795ABB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fixovaný                                                          I</w:t>
      </w:r>
    </w:p>
    <w:p w14:paraId="28D37931" w14:textId="77777777" w:rsidR="00983AE1" w:rsidRDefault="00983AE1">
      <w:pPr>
        <w:widowControl w:val="0"/>
        <w:autoSpaceDE w:val="0"/>
        <w:autoSpaceDN w:val="0"/>
        <w:adjustRightInd w:val="0"/>
        <w:spacing w:after="0" w:line="240" w:lineRule="auto"/>
        <w:rPr>
          <w:rFonts w:ascii="Arial" w:hAnsi="Arial" w:cs="Arial"/>
          <w:sz w:val="16"/>
          <w:szCs w:val="16"/>
        </w:rPr>
      </w:pPr>
    </w:p>
    <w:p w14:paraId="53DD17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DB8D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CB69B9" w14:textId="77777777" w:rsidR="00983AE1" w:rsidRDefault="00983AE1">
      <w:pPr>
        <w:widowControl w:val="0"/>
        <w:autoSpaceDE w:val="0"/>
        <w:autoSpaceDN w:val="0"/>
        <w:adjustRightInd w:val="0"/>
        <w:spacing w:after="0" w:line="240" w:lineRule="auto"/>
        <w:rPr>
          <w:rFonts w:ascii="Arial" w:hAnsi="Arial" w:cs="Arial"/>
          <w:sz w:val="16"/>
          <w:szCs w:val="16"/>
        </w:rPr>
      </w:pPr>
    </w:p>
    <w:p w14:paraId="2EA3D3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N31.81 I Hypo- a akontraktilita svalov močového mechúra bez neurologickej  I</w:t>
      </w:r>
    </w:p>
    <w:p w14:paraId="5E02E60D" w14:textId="77777777" w:rsidR="00983AE1" w:rsidRDefault="00983AE1">
      <w:pPr>
        <w:widowControl w:val="0"/>
        <w:autoSpaceDE w:val="0"/>
        <w:autoSpaceDN w:val="0"/>
        <w:adjustRightInd w:val="0"/>
        <w:spacing w:after="0" w:line="240" w:lineRule="auto"/>
        <w:rPr>
          <w:rFonts w:ascii="Arial" w:hAnsi="Arial" w:cs="Arial"/>
          <w:sz w:val="16"/>
          <w:szCs w:val="16"/>
        </w:rPr>
      </w:pPr>
    </w:p>
    <w:p w14:paraId="30405F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príčiny                                                           I</w:t>
      </w:r>
    </w:p>
    <w:p w14:paraId="30A56F10" w14:textId="77777777" w:rsidR="00983AE1" w:rsidRDefault="00983AE1">
      <w:pPr>
        <w:widowControl w:val="0"/>
        <w:autoSpaceDE w:val="0"/>
        <w:autoSpaceDN w:val="0"/>
        <w:adjustRightInd w:val="0"/>
        <w:spacing w:after="0" w:line="240" w:lineRule="auto"/>
        <w:rPr>
          <w:rFonts w:ascii="Arial" w:hAnsi="Arial" w:cs="Arial"/>
          <w:sz w:val="16"/>
          <w:szCs w:val="16"/>
        </w:rPr>
      </w:pPr>
    </w:p>
    <w:p w14:paraId="55A282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711E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A83AB8" w14:textId="77777777" w:rsidR="00983AE1" w:rsidRDefault="00983AE1">
      <w:pPr>
        <w:widowControl w:val="0"/>
        <w:autoSpaceDE w:val="0"/>
        <w:autoSpaceDN w:val="0"/>
        <w:adjustRightInd w:val="0"/>
        <w:spacing w:after="0" w:line="240" w:lineRule="auto"/>
        <w:rPr>
          <w:rFonts w:ascii="Arial" w:hAnsi="Arial" w:cs="Arial"/>
          <w:sz w:val="16"/>
          <w:szCs w:val="16"/>
        </w:rPr>
      </w:pPr>
    </w:p>
    <w:p w14:paraId="6CE194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N31.82 I Instabilný mechúr bez nervovej poruchy                            I</w:t>
      </w:r>
    </w:p>
    <w:p w14:paraId="2518AAF8" w14:textId="77777777" w:rsidR="00983AE1" w:rsidRDefault="00983AE1">
      <w:pPr>
        <w:widowControl w:val="0"/>
        <w:autoSpaceDE w:val="0"/>
        <w:autoSpaceDN w:val="0"/>
        <w:adjustRightInd w:val="0"/>
        <w:spacing w:after="0" w:line="240" w:lineRule="auto"/>
        <w:rPr>
          <w:rFonts w:ascii="Arial" w:hAnsi="Arial" w:cs="Arial"/>
          <w:sz w:val="16"/>
          <w:szCs w:val="16"/>
        </w:rPr>
      </w:pPr>
    </w:p>
    <w:p w14:paraId="3E63A6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0729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BE29CA" w14:textId="77777777" w:rsidR="00983AE1" w:rsidRDefault="00983AE1">
      <w:pPr>
        <w:widowControl w:val="0"/>
        <w:autoSpaceDE w:val="0"/>
        <w:autoSpaceDN w:val="0"/>
        <w:adjustRightInd w:val="0"/>
        <w:spacing w:after="0" w:line="240" w:lineRule="auto"/>
        <w:rPr>
          <w:rFonts w:ascii="Arial" w:hAnsi="Arial" w:cs="Arial"/>
          <w:sz w:val="16"/>
          <w:szCs w:val="16"/>
        </w:rPr>
      </w:pPr>
    </w:p>
    <w:p w14:paraId="03561D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N31.88 I Iná nervovosvalová dysfunkcia močového mechúra                    I</w:t>
      </w:r>
    </w:p>
    <w:p w14:paraId="19AFC50F" w14:textId="77777777" w:rsidR="00983AE1" w:rsidRDefault="00983AE1">
      <w:pPr>
        <w:widowControl w:val="0"/>
        <w:autoSpaceDE w:val="0"/>
        <w:autoSpaceDN w:val="0"/>
        <w:adjustRightInd w:val="0"/>
        <w:spacing w:after="0" w:line="240" w:lineRule="auto"/>
        <w:rPr>
          <w:rFonts w:ascii="Arial" w:hAnsi="Arial" w:cs="Arial"/>
          <w:sz w:val="16"/>
          <w:szCs w:val="16"/>
        </w:rPr>
      </w:pPr>
    </w:p>
    <w:p w14:paraId="072784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FFCC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5A84D9" w14:textId="77777777" w:rsidR="00983AE1" w:rsidRDefault="00983AE1">
      <w:pPr>
        <w:widowControl w:val="0"/>
        <w:autoSpaceDE w:val="0"/>
        <w:autoSpaceDN w:val="0"/>
        <w:adjustRightInd w:val="0"/>
        <w:spacing w:after="0" w:line="240" w:lineRule="auto"/>
        <w:rPr>
          <w:rFonts w:ascii="Arial" w:hAnsi="Arial" w:cs="Arial"/>
          <w:sz w:val="16"/>
          <w:szCs w:val="16"/>
        </w:rPr>
      </w:pPr>
    </w:p>
    <w:p w14:paraId="34A747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N31.9  I Nervovosvalová dysfunkcia močového mechúra, bližšie neurčená      I</w:t>
      </w:r>
    </w:p>
    <w:p w14:paraId="106C358F" w14:textId="77777777" w:rsidR="00983AE1" w:rsidRDefault="00983AE1">
      <w:pPr>
        <w:widowControl w:val="0"/>
        <w:autoSpaceDE w:val="0"/>
        <w:autoSpaceDN w:val="0"/>
        <w:adjustRightInd w:val="0"/>
        <w:spacing w:after="0" w:line="240" w:lineRule="auto"/>
        <w:rPr>
          <w:rFonts w:ascii="Arial" w:hAnsi="Arial" w:cs="Arial"/>
          <w:sz w:val="16"/>
          <w:szCs w:val="16"/>
        </w:rPr>
      </w:pPr>
    </w:p>
    <w:p w14:paraId="224F66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153A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73CFC5" w14:textId="77777777" w:rsidR="00983AE1" w:rsidRDefault="00983AE1">
      <w:pPr>
        <w:widowControl w:val="0"/>
        <w:autoSpaceDE w:val="0"/>
        <w:autoSpaceDN w:val="0"/>
        <w:adjustRightInd w:val="0"/>
        <w:spacing w:after="0" w:line="240" w:lineRule="auto"/>
        <w:rPr>
          <w:rFonts w:ascii="Arial" w:hAnsi="Arial" w:cs="Arial"/>
          <w:sz w:val="16"/>
          <w:szCs w:val="16"/>
        </w:rPr>
      </w:pPr>
    </w:p>
    <w:p w14:paraId="6DF69A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N32.0  I Obštrukcia krčka močového mechúra                                 I</w:t>
      </w:r>
    </w:p>
    <w:p w14:paraId="288943E0" w14:textId="77777777" w:rsidR="00983AE1" w:rsidRDefault="00983AE1">
      <w:pPr>
        <w:widowControl w:val="0"/>
        <w:autoSpaceDE w:val="0"/>
        <w:autoSpaceDN w:val="0"/>
        <w:adjustRightInd w:val="0"/>
        <w:spacing w:after="0" w:line="240" w:lineRule="auto"/>
        <w:rPr>
          <w:rFonts w:ascii="Arial" w:hAnsi="Arial" w:cs="Arial"/>
          <w:sz w:val="16"/>
          <w:szCs w:val="16"/>
        </w:rPr>
      </w:pPr>
    </w:p>
    <w:p w14:paraId="34FDB7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671C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C86D3E" w14:textId="77777777" w:rsidR="00983AE1" w:rsidRDefault="00983AE1">
      <w:pPr>
        <w:widowControl w:val="0"/>
        <w:autoSpaceDE w:val="0"/>
        <w:autoSpaceDN w:val="0"/>
        <w:adjustRightInd w:val="0"/>
        <w:spacing w:after="0" w:line="240" w:lineRule="auto"/>
        <w:rPr>
          <w:rFonts w:ascii="Arial" w:hAnsi="Arial" w:cs="Arial"/>
          <w:sz w:val="16"/>
          <w:szCs w:val="16"/>
        </w:rPr>
      </w:pPr>
    </w:p>
    <w:p w14:paraId="5E13A0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N32.1  I Vezikointestinálna fistula                                        I</w:t>
      </w:r>
    </w:p>
    <w:p w14:paraId="32077BFE" w14:textId="77777777" w:rsidR="00983AE1" w:rsidRDefault="00983AE1">
      <w:pPr>
        <w:widowControl w:val="0"/>
        <w:autoSpaceDE w:val="0"/>
        <w:autoSpaceDN w:val="0"/>
        <w:adjustRightInd w:val="0"/>
        <w:spacing w:after="0" w:line="240" w:lineRule="auto"/>
        <w:rPr>
          <w:rFonts w:ascii="Arial" w:hAnsi="Arial" w:cs="Arial"/>
          <w:sz w:val="16"/>
          <w:szCs w:val="16"/>
        </w:rPr>
      </w:pPr>
    </w:p>
    <w:p w14:paraId="642C8E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6E11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9118BB" w14:textId="77777777" w:rsidR="00983AE1" w:rsidRDefault="00983AE1">
      <w:pPr>
        <w:widowControl w:val="0"/>
        <w:autoSpaceDE w:val="0"/>
        <w:autoSpaceDN w:val="0"/>
        <w:adjustRightInd w:val="0"/>
        <w:spacing w:after="0" w:line="240" w:lineRule="auto"/>
        <w:rPr>
          <w:rFonts w:ascii="Arial" w:hAnsi="Arial" w:cs="Arial"/>
          <w:sz w:val="16"/>
          <w:szCs w:val="16"/>
        </w:rPr>
      </w:pPr>
    </w:p>
    <w:p w14:paraId="6A6EA5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N32.2  I Fistula močového mechúra, nezatriedená inde                       I</w:t>
      </w:r>
    </w:p>
    <w:p w14:paraId="31C3E174" w14:textId="77777777" w:rsidR="00983AE1" w:rsidRDefault="00983AE1">
      <w:pPr>
        <w:widowControl w:val="0"/>
        <w:autoSpaceDE w:val="0"/>
        <w:autoSpaceDN w:val="0"/>
        <w:adjustRightInd w:val="0"/>
        <w:spacing w:after="0" w:line="240" w:lineRule="auto"/>
        <w:rPr>
          <w:rFonts w:ascii="Arial" w:hAnsi="Arial" w:cs="Arial"/>
          <w:sz w:val="16"/>
          <w:szCs w:val="16"/>
        </w:rPr>
      </w:pPr>
    </w:p>
    <w:p w14:paraId="42ACEF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76F6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E57866" w14:textId="77777777" w:rsidR="00983AE1" w:rsidRDefault="00983AE1">
      <w:pPr>
        <w:widowControl w:val="0"/>
        <w:autoSpaceDE w:val="0"/>
        <w:autoSpaceDN w:val="0"/>
        <w:adjustRightInd w:val="0"/>
        <w:spacing w:after="0" w:line="240" w:lineRule="auto"/>
        <w:rPr>
          <w:rFonts w:ascii="Arial" w:hAnsi="Arial" w:cs="Arial"/>
          <w:sz w:val="16"/>
          <w:szCs w:val="16"/>
        </w:rPr>
      </w:pPr>
    </w:p>
    <w:p w14:paraId="2B48A7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N32.3  I Divertikul močového mechúra                                       I</w:t>
      </w:r>
    </w:p>
    <w:p w14:paraId="1D51163B" w14:textId="77777777" w:rsidR="00983AE1" w:rsidRDefault="00983AE1">
      <w:pPr>
        <w:widowControl w:val="0"/>
        <w:autoSpaceDE w:val="0"/>
        <w:autoSpaceDN w:val="0"/>
        <w:adjustRightInd w:val="0"/>
        <w:spacing w:after="0" w:line="240" w:lineRule="auto"/>
        <w:rPr>
          <w:rFonts w:ascii="Arial" w:hAnsi="Arial" w:cs="Arial"/>
          <w:sz w:val="16"/>
          <w:szCs w:val="16"/>
        </w:rPr>
      </w:pPr>
    </w:p>
    <w:p w14:paraId="4ACEA3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71F5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EDF974" w14:textId="77777777" w:rsidR="00983AE1" w:rsidRDefault="00983AE1">
      <w:pPr>
        <w:widowControl w:val="0"/>
        <w:autoSpaceDE w:val="0"/>
        <w:autoSpaceDN w:val="0"/>
        <w:adjustRightInd w:val="0"/>
        <w:spacing w:after="0" w:line="240" w:lineRule="auto"/>
        <w:rPr>
          <w:rFonts w:ascii="Arial" w:hAnsi="Arial" w:cs="Arial"/>
          <w:sz w:val="16"/>
          <w:szCs w:val="16"/>
        </w:rPr>
      </w:pPr>
    </w:p>
    <w:p w14:paraId="0E87B9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N32.4  I Ruptúra močového mechúra, netraumatická                           I</w:t>
      </w:r>
    </w:p>
    <w:p w14:paraId="07D990A2" w14:textId="77777777" w:rsidR="00983AE1" w:rsidRDefault="00983AE1">
      <w:pPr>
        <w:widowControl w:val="0"/>
        <w:autoSpaceDE w:val="0"/>
        <w:autoSpaceDN w:val="0"/>
        <w:adjustRightInd w:val="0"/>
        <w:spacing w:after="0" w:line="240" w:lineRule="auto"/>
        <w:rPr>
          <w:rFonts w:ascii="Arial" w:hAnsi="Arial" w:cs="Arial"/>
          <w:sz w:val="16"/>
          <w:szCs w:val="16"/>
        </w:rPr>
      </w:pPr>
    </w:p>
    <w:p w14:paraId="408E50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C33E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4D5335" w14:textId="77777777" w:rsidR="00983AE1" w:rsidRDefault="00983AE1">
      <w:pPr>
        <w:widowControl w:val="0"/>
        <w:autoSpaceDE w:val="0"/>
        <w:autoSpaceDN w:val="0"/>
        <w:adjustRightInd w:val="0"/>
        <w:spacing w:after="0" w:line="240" w:lineRule="auto"/>
        <w:rPr>
          <w:rFonts w:ascii="Arial" w:hAnsi="Arial" w:cs="Arial"/>
          <w:sz w:val="16"/>
          <w:szCs w:val="16"/>
        </w:rPr>
      </w:pPr>
    </w:p>
    <w:p w14:paraId="187DE1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N32.8  I Iná choroba močového mechúra, bližšie určená                      I</w:t>
      </w:r>
    </w:p>
    <w:p w14:paraId="3030D1C0" w14:textId="77777777" w:rsidR="00983AE1" w:rsidRDefault="00983AE1">
      <w:pPr>
        <w:widowControl w:val="0"/>
        <w:autoSpaceDE w:val="0"/>
        <w:autoSpaceDN w:val="0"/>
        <w:adjustRightInd w:val="0"/>
        <w:spacing w:after="0" w:line="240" w:lineRule="auto"/>
        <w:rPr>
          <w:rFonts w:ascii="Arial" w:hAnsi="Arial" w:cs="Arial"/>
          <w:sz w:val="16"/>
          <w:szCs w:val="16"/>
        </w:rPr>
      </w:pPr>
    </w:p>
    <w:p w14:paraId="5BEB74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E298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EFA387" w14:textId="77777777" w:rsidR="00983AE1" w:rsidRDefault="00983AE1">
      <w:pPr>
        <w:widowControl w:val="0"/>
        <w:autoSpaceDE w:val="0"/>
        <w:autoSpaceDN w:val="0"/>
        <w:adjustRightInd w:val="0"/>
        <w:spacing w:after="0" w:line="240" w:lineRule="auto"/>
        <w:rPr>
          <w:rFonts w:ascii="Arial" w:hAnsi="Arial" w:cs="Arial"/>
          <w:sz w:val="16"/>
          <w:szCs w:val="16"/>
        </w:rPr>
      </w:pPr>
    </w:p>
    <w:p w14:paraId="796161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N32.9  I Choroba močového mechúra, bližšie neurčená                        I</w:t>
      </w:r>
    </w:p>
    <w:p w14:paraId="27E4C99B" w14:textId="77777777" w:rsidR="00983AE1" w:rsidRDefault="00983AE1">
      <w:pPr>
        <w:widowControl w:val="0"/>
        <w:autoSpaceDE w:val="0"/>
        <w:autoSpaceDN w:val="0"/>
        <w:adjustRightInd w:val="0"/>
        <w:spacing w:after="0" w:line="240" w:lineRule="auto"/>
        <w:rPr>
          <w:rFonts w:ascii="Arial" w:hAnsi="Arial" w:cs="Arial"/>
          <w:sz w:val="16"/>
          <w:szCs w:val="16"/>
        </w:rPr>
      </w:pPr>
    </w:p>
    <w:p w14:paraId="0F16FB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C5CB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103491" w14:textId="77777777" w:rsidR="00983AE1" w:rsidRDefault="00983AE1">
      <w:pPr>
        <w:widowControl w:val="0"/>
        <w:autoSpaceDE w:val="0"/>
        <w:autoSpaceDN w:val="0"/>
        <w:adjustRightInd w:val="0"/>
        <w:spacing w:after="0" w:line="240" w:lineRule="auto"/>
        <w:rPr>
          <w:rFonts w:ascii="Arial" w:hAnsi="Arial" w:cs="Arial"/>
          <w:sz w:val="16"/>
          <w:szCs w:val="16"/>
        </w:rPr>
      </w:pPr>
    </w:p>
    <w:p w14:paraId="22BD99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N34.0  I Absces močovej trubice                                            I</w:t>
      </w:r>
    </w:p>
    <w:p w14:paraId="5EC737F2" w14:textId="77777777" w:rsidR="00983AE1" w:rsidRDefault="00983AE1">
      <w:pPr>
        <w:widowControl w:val="0"/>
        <w:autoSpaceDE w:val="0"/>
        <w:autoSpaceDN w:val="0"/>
        <w:adjustRightInd w:val="0"/>
        <w:spacing w:after="0" w:line="240" w:lineRule="auto"/>
        <w:rPr>
          <w:rFonts w:ascii="Arial" w:hAnsi="Arial" w:cs="Arial"/>
          <w:sz w:val="16"/>
          <w:szCs w:val="16"/>
        </w:rPr>
      </w:pPr>
    </w:p>
    <w:p w14:paraId="1BBA1B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C770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380508" w14:textId="77777777" w:rsidR="00983AE1" w:rsidRDefault="00983AE1">
      <w:pPr>
        <w:widowControl w:val="0"/>
        <w:autoSpaceDE w:val="0"/>
        <w:autoSpaceDN w:val="0"/>
        <w:adjustRightInd w:val="0"/>
        <w:spacing w:after="0" w:line="240" w:lineRule="auto"/>
        <w:rPr>
          <w:rFonts w:ascii="Arial" w:hAnsi="Arial" w:cs="Arial"/>
          <w:sz w:val="16"/>
          <w:szCs w:val="16"/>
        </w:rPr>
      </w:pPr>
    </w:p>
    <w:p w14:paraId="3B2607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N34.1  I Zápal močovej trubice, bližšie neučený                            I</w:t>
      </w:r>
    </w:p>
    <w:p w14:paraId="3CF9D206" w14:textId="77777777" w:rsidR="00983AE1" w:rsidRDefault="00983AE1">
      <w:pPr>
        <w:widowControl w:val="0"/>
        <w:autoSpaceDE w:val="0"/>
        <w:autoSpaceDN w:val="0"/>
        <w:adjustRightInd w:val="0"/>
        <w:spacing w:after="0" w:line="240" w:lineRule="auto"/>
        <w:rPr>
          <w:rFonts w:ascii="Arial" w:hAnsi="Arial" w:cs="Arial"/>
          <w:sz w:val="16"/>
          <w:szCs w:val="16"/>
        </w:rPr>
      </w:pPr>
    </w:p>
    <w:p w14:paraId="56FB0F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9F49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CAC92A" w14:textId="77777777" w:rsidR="00983AE1" w:rsidRDefault="00983AE1">
      <w:pPr>
        <w:widowControl w:val="0"/>
        <w:autoSpaceDE w:val="0"/>
        <w:autoSpaceDN w:val="0"/>
        <w:adjustRightInd w:val="0"/>
        <w:spacing w:after="0" w:line="240" w:lineRule="auto"/>
        <w:rPr>
          <w:rFonts w:ascii="Arial" w:hAnsi="Arial" w:cs="Arial"/>
          <w:sz w:val="16"/>
          <w:szCs w:val="16"/>
        </w:rPr>
      </w:pPr>
    </w:p>
    <w:p w14:paraId="2B9415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N34.3  I Uretrový syndróm, bližšie neurčený                                I</w:t>
      </w:r>
    </w:p>
    <w:p w14:paraId="6B11F5EE" w14:textId="77777777" w:rsidR="00983AE1" w:rsidRDefault="00983AE1">
      <w:pPr>
        <w:widowControl w:val="0"/>
        <w:autoSpaceDE w:val="0"/>
        <w:autoSpaceDN w:val="0"/>
        <w:adjustRightInd w:val="0"/>
        <w:spacing w:after="0" w:line="240" w:lineRule="auto"/>
        <w:rPr>
          <w:rFonts w:ascii="Arial" w:hAnsi="Arial" w:cs="Arial"/>
          <w:sz w:val="16"/>
          <w:szCs w:val="16"/>
        </w:rPr>
      </w:pPr>
    </w:p>
    <w:p w14:paraId="2B148D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7B5F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F8C79C" w14:textId="77777777" w:rsidR="00983AE1" w:rsidRDefault="00983AE1">
      <w:pPr>
        <w:widowControl w:val="0"/>
        <w:autoSpaceDE w:val="0"/>
        <w:autoSpaceDN w:val="0"/>
        <w:adjustRightInd w:val="0"/>
        <w:spacing w:after="0" w:line="240" w:lineRule="auto"/>
        <w:rPr>
          <w:rFonts w:ascii="Arial" w:hAnsi="Arial" w:cs="Arial"/>
          <w:sz w:val="16"/>
          <w:szCs w:val="16"/>
        </w:rPr>
      </w:pPr>
    </w:p>
    <w:p w14:paraId="7C0E9D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N35.0  I Poúrazová striktúra uretry                                        I</w:t>
      </w:r>
    </w:p>
    <w:p w14:paraId="57BC9AF4" w14:textId="77777777" w:rsidR="00983AE1" w:rsidRDefault="00983AE1">
      <w:pPr>
        <w:widowControl w:val="0"/>
        <w:autoSpaceDE w:val="0"/>
        <w:autoSpaceDN w:val="0"/>
        <w:adjustRightInd w:val="0"/>
        <w:spacing w:after="0" w:line="240" w:lineRule="auto"/>
        <w:rPr>
          <w:rFonts w:ascii="Arial" w:hAnsi="Arial" w:cs="Arial"/>
          <w:sz w:val="16"/>
          <w:szCs w:val="16"/>
        </w:rPr>
      </w:pPr>
    </w:p>
    <w:p w14:paraId="799154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6AB9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66F3D2" w14:textId="77777777" w:rsidR="00983AE1" w:rsidRDefault="00983AE1">
      <w:pPr>
        <w:widowControl w:val="0"/>
        <w:autoSpaceDE w:val="0"/>
        <w:autoSpaceDN w:val="0"/>
        <w:adjustRightInd w:val="0"/>
        <w:spacing w:after="0" w:line="240" w:lineRule="auto"/>
        <w:rPr>
          <w:rFonts w:ascii="Arial" w:hAnsi="Arial" w:cs="Arial"/>
          <w:sz w:val="16"/>
          <w:szCs w:val="16"/>
        </w:rPr>
      </w:pPr>
    </w:p>
    <w:p w14:paraId="6CA48C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N35.1  I Poinfekčná striktúra uretry, nezatriedená inde                    I</w:t>
      </w:r>
    </w:p>
    <w:p w14:paraId="7FBECDBD" w14:textId="77777777" w:rsidR="00983AE1" w:rsidRDefault="00983AE1">
      <w:pPr>
        <w:widowControl w:val="0"/>
        <w:autoSpaceDE w:val="0"/>
        <w:autoSpaceDN w:val="0"/>
        <w:adjustRightInd w:val="0"/>
        <w:spacing w:after="0" w:line="240" w:lineRule="auto"/>
        <w:rPr>
          <w:rFonts w:ascii="Arial" w:hAnsi="Arial" w:cs="Arial"/>
          <w:sz w:val="16"/>
          <w:szCs w:val="16"/>
        </w:rPr>
      </w:pPr>
    </w:p>
    <w:p w14:paraId="55E7B8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A4D0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D1C242" w14:textId="77777777" w:rsidR="00983AE1" w:rsidRDefault="00983AE1">
      <w:pPr>
        <w:widowControl w:val="0"/>
        <w:autoSpaceDE w:val="0"/>
        <w:autoSpaceDN w:val="0"/>
        <w:adjustRightInd w:val="0"/>
        <w:spacing w:after="0" w:line="240" w:lineRule="auto"/>
        <w:rPr>
          <w:rFonts w:ascii="Arial" w:hAnsi="Arial" w:cs="Arial"/>
          <w:sz w:val="16"/>
          <w:szCs w:val="16"/>
        </w:rPr>
      </w:pPr>
    </w:p>
    <w:p w14:paraId="201614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N35.8  I Iná striktúra uretry                                              I</w:t>
      </w:r>
    </w:p>
    <w:p w14:paraId="0A2C9ADE" w14:textId="77777777" w:rsidR="00983AE1" w:rsidRDefault="00983AE1">
      <w:pPr>
        <w:widowControl w:val="0"/>
        <w:autoSpaceDE w:val="0"/>
        <w:autoSpaceDN w:val="0"/>
        <w:adjustRightInd w:val="0"/>
        <w:spacing w:after="0" w:line="240" w:lineRule="auto"/>
        <w:rPr>
          <w:rFonts w:ascii="Arial" w:hAnsi="Arial" w:cs="Arial"/>
          <w:sz w:val="16"/>
          <w:szCs w:val="16"/>
        </w:rPr>
      </w:pPr>
    </w:p>
    <w:p w14:paraId="6C3DEB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909C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C4ED60" w14:textId="77777777" w:rsidR="00983AE1" w:rsidRDefault="00983AE1">
      <w:pPr>
        <w:widowControl w:val="0"/>
        <w:autoSpaceDE w:val="0"/>
        <w:autoSpaceDN w:val="0"/>
        <w:adjustRightInd w:val="0"/>
        <w:spacing w:after="0" w:line="240" w:lineRule="auto"/>
        <w:rPr>
          <w:rFonts w:ascii="Arial" w:hAnsi="Arial" w:cs="Arial"/>
          <w:sz w:val="16"/>
          <w:szCs w:val="16"/>
        </w:rPr>
      </w:pPr>
    </w:p>
    <w:p w14:paraId="19D353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N35.9  I Striktúra uretry, bližšie neurčená                                I</w:t>
      </w:r>
    </w:p>
    <w:p w14:paraId="5B2783AD" w14:textId="77777777" w:rsidR="00983AE1" w:rsidRDefault="00983AE1">
      <w:pPr>
        <w:widowControl w:val="0"/>
        <w:autoSpaceDE w:val="0"/>
        <w:autoSpaceDN w:val="0"/>
        <w:adjustRightInd w:val="0"/>
        <w:spacing w:after="0" w:line="240" w:lineRule="auto"/>
        <w:rPr>
          <w:rFonts w:ascii="Arial" w:hAnsi="Arial" w:cs="Arial"/>
          <w:sz w:val="16"/>
          <w:szCs w:val="16"/>
        </w:rPr>
      </w:pPr>
    </w:p>
    <w:p w14:paraId="15F37A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AAE9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BC7830" w14:textId="77777777" w:rsidR="00983AE1" w:rsidRDefault="00983AE1">
      <w:pPr>
        <w:widowControl w:val="0"/>
        <w:autoSpaceDE w:val="0"/>
        <w:autoSpaceDN w:val="0"/>
        <w:adjustRightInd w:val="0"/>
        <w:spacing w:after="0" w:line="240" w:lineRule="auto"/>
        <w:rPr>
          <w:rFonts w:ascii="Arial" w:hAnsi="Arial" w:cs="Arial"/>
          <w:sz w:val="16"/>
          <w:szCs w:val="16"/>
        </w:rPr>
      </w:pPr>
    </w:p>
    <w:p w14:paraId="4C5B8D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N36.0  I Fistula uretry                                                    I</w:t>
      </w:r>
    </w:p>
    <w:p w14:paraId="6F57D1B5" w14:textId="77777777" w:rsidR="00983AE1" w:rsidRDefault="00983AE1">
      <w:pPr>
        <w:widowControl w:val="0"/>
        <w:autoSpaceDE w:val="0"/>
        <w:autoSpaceDN w:val="0"/>
        <w:adjustRightInd w:val="0"/>
        <w:spacing w:after="0" w:line="240" w:lineRule="auto"/>
        <w:rPr>
          <w:rFonts w:ascii="Arial" w:hAnsi="Arial" w:cs="Arial"/>
          <w:sz w:val="16"/>
          <w:szCs w:val="16"/>
        </w:rPr>
      </w:pPr>
    </w:p>
    <w:p w14:paraId="17150A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31A9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46C244" w14:textId="77777777" w:rsidR="00983AE1" w:rsidRDefault="00983AE1">
      <w:pPr>
        <w:widowControl w:val="0"/>
        <w:autoSpaceDE w:val="0"/>
        <w:autoSpaceDN w:val="0"/>
        <w:adjustRightInd w:val="0"/>
        <w:spacing w:after="0" w:line="240" w:lineRule="auto"/>
        <w:rPr>
          <w:rFonts w:ascii="Arial" w:hAnsi="Arial" w:cs="Arial"/>
          <w:sz w:val="16"/>
          <w:szCs w:val="16"/>
        </w:rPr>
      </w:pPr>
    </w:p>
    <w:p w14:paraId="569766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N36.1  I Divertikul uretry                                                 I</w:t>
      </w:r>
    </w:p>
    <w:p w14:paraId="0946CDE7" w14:textId="77777777" w:rsidR="00983AE1" w:rsidRDefault="00983AE1">
      <w:pPr>
        <w:widowControl w:val="0"/>
        <w:autoSpaceDE w:val="0"/>
        <w:autoSpaceDN w:val="0"/>
        <w:adjustRightInd w:val="0"/>
        <w:spacing w:after="0" w:line="240" w:lineRule="auto"/>
        <w:rPr>
          <w:rFonts w:ascii="Arial" w:hAnsi="Arial" w:cs="Arial"/>
          <w:sz w:val="16"/>
          <w:szCs w:val="16"/>
        </w:rPr>
      </w:pPr>
    </w:p>
    <w:p w14:paraId="7C55C8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0319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EAED94" w14:textId="77777777" w:rsidR="00983AE1" w:rsidRDefault="00983AE1">
      <w:pPr>
        <w:widowControl w:val="0"/>
        <w:autoSpaceDE w:val="0"/>
        <w:autoSpaceDN w:val="0"/>
        <w:adjustRightInd w:val="0"/>
        <w:spacing w:after="0" w:line="240" w:lineRule="auto"/>
        <w:rPr>
          <w:rFonts w:ascii="Arial" w:hAnsi="Arial" w:cs="Arial"/>
          <w:sz w:val="16"/>
          <w:szCs w:val="16"/>
        </w:rPr>
      </w:pPr>
    </w:p>
    <w:p w14:paraId="0EA933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N36.2  I Karunkul uretry                                                   I</w:t>
      </w:r>
    </w:p>
    <w:p w14:paraId="0C1AC30B" w14:textId="77777777" w:rsidR="00983AE1" w:rsidRDefault="00983AE1">
      <w:pPr>
        <w:widowControl w:val="0"/>
        <w:autoSpaceDE w:val="0"/>
        <w:autoSpaceDN w:val="0"/>
        <w:adjustRightInd w:val="0"/>
        <w:spacing w:after="0" w:line="240" w:lineRule="auto"/>
        <w:rPr>
          <w:rFonts w:ascii="Arial" w:hAnsi="Arial" w:cs="Arial"/>
          <w:sz w:val="16"/>
          <w:szCs w:val="16"/>
        </w:rPr>
      </w:pPr>
    </w:p>
    <w:p w14:paraId="79B938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C755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1A44A1" w14:textId="77777777" w:rsidR="00983AE1" w:rsidRDefault="00983AE1">
      <w:pPr>
        <w:widowControl w:val="0"/>
        <w:autoSpaceDE w:val="0"/>
        <w:autoSpaceDN w:val="0"/>
        <w:adjustRightInd w:val="0"/>
        <w:spacing w:after="0" w:line="240" w:lineRule="auto"/>
        <w:rPr>
          <w:rFonts w:ascii="Arial" w:hAnsi="Arial" w:cs="Arial"/>
          <w:sz w:val="16"/>
          <w:szCs w:val="16"/>
        </w:rPr>
      </w:pPr>
    </w:p>
    <w:p w14:paraId="75C7CC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N39.0  I Infekcia močovej sústavy, bez určenia miesta                      I</w:t>
      </w:r>
    </w:p>
    <w:p w14:paraId="0D03C9D0" w14:textId="77777777" w:rsidR="00983AE1" w:rsidRDefault="00983AE1">
      <w:pPr>
        <w:widowControl w:val="0"/>
        <w:autoSpaceDE w:val="0"/>
        <w:autoSpaceDN w:val="0"/>
        <w:adjustRightInd w:val="0"/>
        <w:spacing w:after="0" w:line="240" w:lineRule="auto"/>
        <w:rPr>
          <w:rFonts w:ascii="Arial" w:hAnsi="Arial" w:cs="Arial"/>
          <w:sz w:val="16"/>
          <w:szCs w:val="16"/>
        </w:rPr>
      </w:pPr>
    </w:p>
    <w:p w14:paraId="6561F6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3F05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B88F9C" w14:textId="77777777" w:rsidR="00983AE1" w:rsidRDefault="00983AE1">
      <w:pPr>
        <w:widowControl w:val="0"/>
        <w:autoSpaceDE w:val="0"/>
        <w:autoSpaceDN w:val="0"/>
        <w:adjustRightInd w:val="0"/>
        <w:spacing w:after="0" w:line="240" w:lineRule="auto"/>
        <w:rPr>
          <w:rFonts w:ascii="Arial" w:hAnsi="Arial" w:cs="Arial"/>
          <w:sz w:val="16"/>
          <w:szCs w:val="16"/>
        </w:rPr>
      </w:pPr>
    </w:p>
    <w:p w14:paraId="696A32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N39.1  I Pretrvávajúca proteinúria, bližšie neurčená                       I</w:t>
      </w:r>
    </w:p>
    <w:p w14:paraId="2A13043F" w14:textId="77777777" w:rsidR="00983AE1" w:rsidRDefault="00983AE1">
      <w:pPr>
        <w:widowControl w:val="0"/>
        <w:autoSpaceDE w:val="0"/>
        <w:autoSpaceDN w:val="0"/>
        <w:adjustRightInd w:val="0"/>
        <w:spacing w:after="0" w:line="240" w:lineRule="auto"/>
        <w:rPr>
          <w:rFonts w:ascii="Arial" w:hAnsi="Arial" w:cs="Arial"/>
          <w:sz w:val="16"/>
          <w:szCs w:val="16"/>
        </w:rPr>
      </w:pPr>
    </w:p>
    <w:p w14:paraId="3696A4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42E3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275486" w14:textId="77777777" w:rsidR="00983AE1" w:rsidRDefault="00983AE1">
      <w:pPr>
        <w:widowControl w:val="0"/>
        <w:autoSpaceDE w:val="0"/>
        <w:autoSpaceDN w:val="0"/>
        <w:adjustRightInd w:val="0"/>
        <w:spacing w:after="0" w:line="240" w:lineRule="auto"/>
        <w:rPr>
          <w:rFonts w:ascii="Arial" w:hAnsi="Arial" w:cs="Arial"/>
          <w:sz w:val="16"/>
          <w:szCs w:val="16"/>
        </w:rPr>
      </w:pPr>
    </w:p>
    <w:p w14:paraId="28E27F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N39.2  I Ortostatická proteinúria, bližšie neurčená                        I</w:t>
      </w:r>
    </w:p>
    <w:p w14:paraId="1441739E" w14:textId="77777777" w:rsidR="00983AE1" w:rsidRDefault="00983AE1">
      <w:pPr>
        <w:widowControl w:val="0"/>
        <w:autoSpaceDE w:val="0"/>
        <w:autoSpaceDN w:val="0"/>
        <w:adjustRightInd w:val="0"/>
        <w:spacing w:after="0" w:line="240" w:lineRule="auto"/>
        <w:rPr>
          <w:rFonts w:ascii="Arial" w:hAnsi="Arial" w:cs="Arial"/>
          <w:sz w:val="16"/>
          <w:szCs w:val="16"/>
        </w:rPr>
      </w:pPr>
    </w:p>
    <w:p w14:paraId="2DFD37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4293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8DB1E" w14:textId="77777777" w:rsidR="00983AE1" w:rsidRDefault="00983AE1">
      <w:pPr>
        <w:widowControl w:val="0"/>
        <w:autoSpaceDE w:val="0"/>
        <w:autoSpaceDN w:val="0"/>
        <w:adjustRightInd w:val="0"/>
        <w:spacing w:after="0" w:line="240" w:lineRule="auto"/>
        <w:rPr>
          <w:rFonts w:ascii="Arial" w:hAnsi="Arial" w:cs="Arial"/>
          <w:sz w:val="16"/>
          <w:szCs w:val="16"/>
        </w:rPr>
      </w:pPr>
    </w:p>
    <w:p w14:paraId="0B9ADC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N39.3  I Stresová inkontinencia (neudržanie) moču                          I</w:t>
      </w:r>
    </w:p>
    <w:p w14:paraId="4F1B21F4" w14:textId="77777777" w:rsidR="00983AE1" w:rsidRDefault="00983AE1">
      <w:pPr>
        <w:widowControl w:val="0"/>
        <w:autoSpaceDE w:val="0"/>
        <w:autoSpaceDN w:val="0"/>
        <w:adjustRightInd w:val="0"/>
        <w:spacing w:after="0" w:line="240" w:lineRule="auto"/>
        <w:rPr>
          <w:rFonts w:ascii="Arial" w:hAnsi="Arial" w:cs="Arial"/>
          <w:sz w:val="16"/>
          <w:szCs w:val="16"/>
        </w:rPr>
      </w:pPr>
    </w:p>
    <w:p w14:paraId="5EF279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194D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AF65DD" w14:textId="77777777" w:rsidR="00983AE1" w:rsidRDefault="00983AE1">
      <w:pPr>
        <w:widowControl w:val="0"/>
        <w:autoSpaceDE w:val="0"/>
        <w:autoSpaceDN w:val="0"/>
        <w:adjustRightInd w:val="0"/>
        <w:spacing w:after="0" w:line="240" w:lineRule="auto"/>
        <w:rPr>
          <w:rFonts w:ascii="Arial" w:hAnsi="Arial" w:cs="Arial"/>
          <w:sz w:val="16"/>
          <w:szCs w:val="16"/>
        </w:rPr>
      </w:pPr>
    </w:p>
    <w:p w14:paraId="23E3A8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N39.40 I Reflexná inkontinencia moču                                       I</w:t>
      </w:r>
    </w:p>
    <w:p w14:paraId="6FC22375" w14:textId="77777777" w:rsidR="00983AE1" w:rsidRDefault="00983AE1">
      <w:pPr>
        <w:widowControl w:val="0"/>
        <w:autoSpaceDE w:val="0"/>
        <w:autoSpaceDN w:val="0"/>
        <w:adjustRightInd w:val="0"/>
        <w:spacing w:after="0" w:line="240" w:lineRule="auto"/>
        <w:rPr>
          <w:rFonts w:ascii="Arial" w:hAnsi="Arial" w:cs="Arial"/>
          <w:sz w:val="16"/>
          <w:szCs w:val="16"/>
        </w:rPr>
      </w:pPr>
    </w:p>
    <w:p w14:paraId="05D73D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71B7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95AF80" w14:textId="77777777" w:rsidR="00983AE1" w:rsidRDefault="00983AE1">
      <w:pPr>
        <w:widowControl w:val="0"/>
        <w:autoSpaceDE w:val="0"/>
        <w:autoSpaceDN w:val="0"/>
        <w:adjustRightInd w:val="0"/>
        <w:spacing w:after="0" w:line="240" w:lineRule="auto"/>
        <w:rPr>
          <w:rFonts w:ascii="Arial" w:hAnsi="Arial" w:cs="Arial"/>
          <w:sz w:val="16"/>
          <w:szCs w:val="16"/>
        </w:rPr>
      </w:pPr>
    </w:p>
    <w:p w14:paraId="4F7AAD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N39.41 I Inkontinencia moču z pretekania                                   I</w:t>
      </w:r>
    </w:p>
    <w:p w14:paraId="305DCB0F" w14:textId="77777777" w:rsidR="00983AE1" w:rsidRDefault="00983AE1">
      <w:pPr>
        <w:widowControl w:val="0"/>
        <w:autoSpaceDE w:val="0"/>
        <w:autoSpaceDN w:val="0"/>
        <w:adjustRightInd w:val="0"/>
        <w:spacing w:after="0" w:line="240" w:lineRule="auto"/>
        <w:rPr>
          <w:rFonts w:ascii="Arial" w:hAnsi="Arial" w:cs="Arial"/>
          <w:sz w:val="16"/>
          <w:szCs w:val="16"/>
        </w:rPr>
      </w:pPr>
    </w:p>
    <w:p w14:paraId="1943B8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0D77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A50939" w14:textId="77777777" w:rsidR="00983AE1" w:rsidRDefault="00983AE1">
      <w:pPr>
        <w:widowControl w:val="0"/>
        <w:autoSpaceDE w:val="0"/>
        <w:autoSpaceDN w:val="0"/>
        <w:adjustRightInd w:val="0"/>
        <w:spacing w:after="0" w:line="240" w:lineRule="auto"/>
        <w:rPr>
          <w:rFonts w:ascii="Arial" w:hAnsi="Arial" w:cs="Arial"/>
          <w:sz w:val="16"/>
          <w:szCs w:val="16"/>
        </w:rPr>
      </w:pPr>
    </w:p>
    <w:p w14:paraId="1F5FBF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N39.42 I Nutkavá inkontinencia moču                                        I</w:t>
      </w:r>
    </w:p>
    <w:p w14:paraId="3739CC07" w14:textId="77777777" w:rsidR="00983AE1" w:rsidRDefault="00983AE1">
      <w:pPr>
        <w:widowControl w:val="0"/>
        <w:autoSpaceDE w:val="0"/>
        <w:autoSpaceDN w:val="0"/>
        <w:adjustRightInd w:val="0"/>
        <w:spacing w:after="0" w:line="240" w:lineRule="auto"/>
        <w:rPr>
          <w:rFonts w:ascii="Arial" w:hAnsi="Arial" w:cs="Arial"/>
          <w:sz w:val="16"/>
          <w:szCs w:val="16"/>
        </w:rPr>
      </w:pPr>
    </w:p>
    <w:p w14:paraId="3F54FC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57C6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590701" w14:textId="77777777" w:rsidR="00983AE1" w:rsidRDefault="00983AE1">
      <w:pPr>
        <w:widowControl w:val="0"/>
        <w:autoSpaceDE w:val="0"/>
        <w:autoSpaceDN w:val="0"/>
        <w:adjustRightInd w:val="0"/>
        <w:spacing w:after="0" w:line="240" w:lineRule="auto"/>
        <w:rPr>
          <w:rFonts w:ascii="Arial" w:hAnsi="Arial" w:cs="Arial"/>
          <w:sz w:val="16"/>
          <w:szCs w:val="16"/>
        </w:rPr>
      </w:pPr>
    </w:p>
    <w:p w14:paraId="766E86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N39.43 I Extrauretrálna inkontinencia moču                                 I</w:t>
      </w:r>
    </w:p>
    <w:p w14:paraId="092A03B7" w14:textId="77777777" w:rsidR="00983AE1" w:rsidRDefault="00983AE1">
      <w:pPr>
        <w:widowControl w:val="0"/>
        <w:autoSpaceDE w:val="0"/>
        <w:autoSpaceDN w:val="0"/>
        <w:adjustRightInd w:val="0"/>
        <w:spacing w:after="0" w:line="240" w:lineRule="auto"/>
        <w:rPr>
          <w:rFonts w:ascii="Arial" w:hAnsi="Arial" w:cs="Arial"/>
          <w:sz w:val="16"/>
          <w:szCs w:val="16"/>
        </w:rPr>
      </w:pPr>
    </w:p>
    <w:p w14:paraId="2BDD2D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2DB6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C749CB" w14:textId="77777777" w:rsidR="00983AE1" w:rsidRDefault="00983AE1">
      <w:pPr>
        <w:widowControl w:val="0"/>
        <w:autoSpaceDE w:val="0"/>
        <w:autoSpaceDN w:val="0"/>
        <w:adjustRightInd w:val="0"/>
        <w:spacing w:after="0" w:line="240" w:lineRule="auto"/>
        <w:rPr>
          <w:rFonts w:ascii="Arial" w:hAnsi="Arial" w:cs="Arial"/>
          <w:sz w:val="16"/>
          <w:szCs w:val="16"/>
        </w:rPr>
      </w:pPr>
    </w:p>
    <w:p w14:paraId="3366DD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N39.47 I Recidivujúca inkontinencia moču                                   I</w:t>
      </w:r>
    </w:p>
    <w:p w14:paraId="0C426DF7" w14:textId="77777777" w:rsidR="00983AE1" w:rsidRDefault="00983AE1">
      <w:pPr>
        <w:widowControl w:val="0"/>
        <w:autoSpaceDE w:val="0"/>
        <w:autoSpaceDN w:val="0"/>
        <w:adjustRightInd w:val="0"/>
        <w:spacing w:after="0" w:line="240" w:lineRule="auto"/>
        <w:rPr>
          <w:rFonts w:ascii="Arial" w:hAnsi="Arial" w:cs="Arial"/>
          <w:sz w:val="16"/>
          <w:szCs w:val="16"/>
        </w:rPr>
      </w:pPr>
    </w:p>
    <w:p w14:paraId="6B8159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5063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F3881E" w14:textId="77777777" w:rsidR="00983AE1" w:rsidRDefault="00983AE1">
      <w:pPr>
        <w:widowControl w:val="0"/>
        <w:autoSpaceDE w:val="0"/>
        <w:autoSpaceDN w:val="0"/>
        <w:adjustRightInd w:val="0"/>
        <w:spacing w:after="0" w:line="240" w:lineRule="auto"/>
        <w:rPr>
          <w:rFonts w:ascii="Arial" w:hAnsi="Arial" w:cs="Arial"/>
          <w:sz w:val="16"/>
          <w:szCs w:val="16"/>
        </w:rPr>
      </w:pPr>
    </w:p>
    <w:p w14:paraId="23B99D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N39.48 I Iná inkontinencia moču, bližšie určená                            I</w:t>
      </w:r>
    </w:p>
    <w:p w14:paraId="22DA013F" w14:textId="77777777" w:rsidR="00983AE1" w:rsidRDefault="00983AE1">
      <w:pPr>
        <w:widowControl w:val="0"/>
        <w:autoSpaceDE w:val="0"/>
        <w:autoSpaceDN w:val="0"/>
        <w:adjustRightInd w:val="0"/>
        <w:spacing w:after="0" w:line="240" w:lineRule="auto"/>
        <w:rPr>
          <w:rFonts w:ascii="Arial" w:hAnsi="Arial" w:cs="Arial"/>
          <w:sz w:val="16"/>
          <w:szCs w:val="16"/>
        </w:rPr>
      </w:pPr>
    </w:p>
    <w:p w14:paraId="206E97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C117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BA7535" w14:textId="77777777" w:rsidR="00983AE1" w:rsidRDefault="00983AE1">
      <w:pPr>
        <w:widowControl w:val="0"/>
        <w:autoSpaceDE w:val="0"/>
        <w:autoSpaceDN w:val="0"/>
        <w:adjustRightInd w:val="0"/>
        <w:spacing w:after="0" w:line="240" w:lineRule="auto"/>
        <w:rPr>
          <w:rFonts w:ascii="Arial" w:hAnsi="Arial" w:cs="Arial"/>
          <w:sz w:val="16"/>
          <w:szCs w:val="16"/>
        </w:rPr>
      </w:pPr>
    </w:p>
    <w:p w14:paraId="232F17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N39.81 I Syndróm panvových bolestí a hematúrie (Loin Pain Hematuria        I</w:t>
      </w:r>
    </w:p>
    <w:p w14:paraId="6093E1F4" w14:textId="77777777" w:rsidR="00983AE1" w:rsidRDefault="00983AE1">
      <w:pPr>
        <w:widowControl w:val="0"/>
        <w:autoSpaceDE w:val="0"/>
        <w:autoSpaceDN w:val="0"/>
        <w:adjustRightInd w:val="0"/>
        <w:spacing w:after="0" w:line="240" w:lineRule="auto"/>
        <w:rPr>
          <w:rFonts w:ascii="Arial" w:hAnsi="Arial" w:cs="Arial"/>
          <w:sz w:val="16"/>
          <w:szCs w:val="16"/>
        </w:rPr>
      </w:pPr>
    </w:p>
    <w:p w14:paraId="245029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Syndrome, LPHS)                                                   I</w:t>
      </w:r>
    </w:p>
    <w:p w14:paraId="3246A883" w14:textId="77777777" w:rsidR="00983AE1" w:rsidRDefault="00983AE1">
      <w:pPr>
        <w:widowControl w:val="0"/>
        <w:autoSpaceDE w:val="0"/>
        <w:autoSpaceDN w:val="0"/>
        <w:adjustRightInd w:val="0"/>
        <w:spacing w:after="0" w:line="240" w:lineRule="auto"/>
        <w:rPr>
          <w:rFonts w:ascii="Arial" w:hAnsi="Arial" w:cs="Arial"/>
          <w:sz w:val="16"/>
          <w:szCs w:val="16"/>
        </w:rPr>
      </w:pPr>
    </w:p>
    <w:p w14:paraId="5BBB75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85FD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59893C" w14:textId="77777777" w:rsidR="00983AE1" w:rsidRDefault="00983AE1">
      <w:pPr>
        <w:widowControl w:val="0"/>
        <w:autoSpaceDE w:val="0"/>
        <w:autoSpaceDN w:val="0"/>
        <w:adjustRightInd w:val="0"/>
        <w:spacing w:after="0" w:line="240" w:lineRule="auto"/>
        <w:rPr>
          <w:rFonts w:ascii="Arial" w:hAnsi="Arial" w:cs="Arial"/>
          <w:sz w:val="16"/>
          <w:szCs w:val="16"/>
        </w:rPr>
      </w:pPr>
    </w:p>
    <w:p w14:paraId="21F295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N39.88 I Iná choroba močového systému, bližšie určená                      I</w:t>
      </w:r>
    </w:p>
    <w:p w14:paraId="726A56A7" w14:textId="77777777" w:rsidR="00983AE1" w:rsidRDefault="00983AE1">
      <w:pPr>
        <w:widowControl w:val="0"/>
        <w:autoSpaceDE w:val="0"/>
        <w:autoSpaceDN w:val="0"/>
        <w:adjustRightInd w:val="0"/>
        <w:spacing w:after="0" w:line="240" w:lineRule="auto"/>
        <w:rPr>
          <w:rFonts w:ascii="Arial" w:hAnsi="Arial" w:cs="Arial"/>
          <w:sz w:val="16"/>
          <w:szCs w:val="16"/>
        </w:rPr>
      </w:pPr>
    </w:p>
    <w:p w14:paraId="748B3B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8220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1F3645" w14:textId="77777777" w:rsidR="00983AE1" w:rsidRDefault="00983AE1">
      <w:pPr>
        <w:widowControl w:val="0"/>
        <w:autoSpaceDE w:val="0"/>
        <w:autoSpaceDN w:val="0"/>
        <w:adjustRightInd w:val="0"/>
        <w:spacing w:after="0" w:line="240" w:lineRule="auto"/>
        <w:rPr>
          <w:rFonts w:ascii="Arial" w:hAnsi="Arial" w:cs="Arial"/>
          <w:sz w:val="16"/>
          <w:szCs w:val="16"/>
        </w:rPr>
      </w:pPr>
    </w:p>
    <w:p w14:paraId="1371C3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N39.9  I Choroba močovej sústavy, bližšie neurčená                         I</w:t>
      </w:r>
    </w:p>
    <w:p w14:paraId="0E5DE001" w14:textId="77777777" w:rsidR="00983AE1" w:rsidRDefault="00983AE1">
      <w:pPr>
        <w:widowControl w:val="0"/>
        <w:autoSpaceDE w:val="0"/>
        <w:autoSpaceDN w:val="0"/>
        <w:adjustRightInd w:val="0"/>
        <w:spacing w:after="0" w:line="240" w:lineRule="auto"/>
        <w:rPr>
          <w:rFonts w:ascii="Arial" w:hAnsi="Arial" w:cs="Arial"/>
          <w:sz w:val="16"/>
          <w:szCs w:val="16"/>
        </w:rPr>
      </w:pPr>
    </w:p>
    <w:p w14:paraId="42672B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0EF6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1B2BE9" w14:textId="77777777" w:rsidR="00983AE1" w:rsidRDefault="00983AE1">
      <w:pPr>
        <w:widowControl w:val="0"/>
        <w:autoSpaceDE w:val="0"/>
        <w:autoSpaceDN w:val="0"/>
        <w:adjustRightInd w:val="0"/>
        <w:spacing w:after="0" w:line="240" w:lineRule="auto"/>
        <w:rPr>
          <w:rFonts w:ascii="Arial" w:hAnsi="Arial" w:cs="Arial"/>
          <w:sz w:val="16"/>
          <w:szCs w:val="16"/>
        </w:rPr>
      </w:pPr>
    </w:p>
    <w:p w14:paraId="25705F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N41.0  I Akútna prostatitída                                               I</w:t>
      </w:r>
    </w:p>
    <w:p w14:paraId="630464F6" w14:textId="77777777" w:rsidR="00983AE1" w:rsidRDefault="00983AE1">
      <w:pPr>
        <w:widowControl w:val="0"/>
        <w:autoSpaceDE w:val="0"/>
        <w:autoSpaceDN w:val="0"/>
        <w:adjustRightInd w:val="0"/>
        <w:spacing w:after="0" w:line="240" w:lineRule="auto"/>
        <w:rPr>
          <w:rFonts w:ascii="Arial" w:hAnsi="Arial" w:cs="Arial"/>
          <w:sz w:val="16"/>
          <w:szCs w:val="16"/>
        </w:rPr>
      </w:pPr>
    </w:p>
    <w:p w14:paraId="3AA20B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9A81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6D4E45" w14:textId="77777777" w:rsidR="00983AE1" w:rsidRDefault="00983AE1">
      <w:pPr>
        <w:widowControl w:val="0"/>
        <w:autoSpaceDE w:val="0"/>
        <w:autoSpaceDN w:val="0"/>
        <w:adjustRightInd w:val="0"/>
        <w:spacing w:after="0" w:line="240" w:lineRule="auto"/>
        <w:rPr>
          <w:rFonts w:ascii="Arial" w:hAnsi="Arial" w:cs="Arial"/>
          <w:sz w:val="16"/>
          <w:szCs w:val="16"/>
        </w:rPr>
      </w:pPr>
    </w:p>
    <w:p w14:paraId="53607C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N41.1  I Chronická prostatitída                                            I</w:t>
      </w:r>
    </w:p>
    <w:p w14:paraId="37865694" w14:textId="77777777" w:rsidR="00983AE1" w:rsidRDefault="00983AE1">
      <w:pPr>
        <w:widowControl w:val="0"/>
        <w:autoSpaceDE w:val="0"/>
        <w:autoSpaceDN w:val="0"/>
        <w:adjustRightInd w:val="0"/>
        <w:spacing w:after="0" w:line="240" w:lineRule="auto"/>
        <w:rPr>
          <w:rFonts w:ascii="Arial" w:hAnsi="Arial" w:cs="Arial"/>
          <w:sz w:val="16"/>
          <w:szCs w:val="16"/>
        </w:rPr>
      </w:pPr>
    </w:p>
    <w:p w14:paraId="37B430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C000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F0A4F8" w14:textId="77777777" w:rsidR="00983AE1" w:rsidRDefault="00983AE1">
      <w:pPr>
        <w:widowControl w:val="0"/>
        <w:autoSpaceDE w:val="0"/>
        <w:autoSpaceDN w:val="0"/>
        <w:adjustRightInd w:val="0"/>
        <w:spacing w:after="0" w:line="240" w:lineRule="auto"/>
        <w:rPr>
          <w:rFonts w:ascii="Arial" w:hAnsi="Arial" w:cs="Arial"/>
          <w:sz w:val="16"/>
          <w:szCs w:val="16"/>
        </w:rPr>
      </w:pPr>
    </w:p>
    <w:p w14:paraId="50F597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N41.2  I Absces prostaty                                                   I</w:t>
      </w:r>
    </w:p>
    <w:p w14:paraId="78B89EA8" w14:textId="77777777" w:rsidR="00983AE1" w:rsidRDefault="00983AE1">
      <w:pPr>
        <w:widowControl w:val="0"/>
        <w:autoSpaceDE w:val="0"/>
        <w:autoSpaceDN w:val="0"/>
        <w:adjustRightInd w:val="0"/>
        <w:spacing w:after="0" w:line="240" w:lineRule="auto"/>
        <w:rPr>
          <w:rFonts w:ascii="Arial" w:hAnsi="Arial" w:cs="Arial"/>
          <w:sz w:val="16"/>
          <w:szCs w:val="16"/>
        </w:rPr>
      </w:pPr>
    </w:p>
    <w:p w14:paraId="5DAB91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FA19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AEEF80" w14:textId="77777777" w:rsidR="00983AE1" w:rsidRDefault="00983AE1">
      <w:pPr>
        <w:widowControl w:val="0"/>
        <w:autoSpaceDE w:val="0"/>
        <w:autoSpaceDN w:val="0"/>
        <w:adjustRightInd w:val="0"/>
        <w:spacing w:after="0" w:line="240" w:lineRule="auto"/>
        <w:rPr>
          <w:rFonts w:ascii="Arial" w:hAnsi="Arial" w:cs="Arial"/>
          <w:sz w:val="16"/>
          <w:szCs w:val="16"/>
        </w:rPr>
      </w:pPr>
    </w:p>
    <w:p w14:paraId="1426C7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N41.3  I Prostatocystitída                                                 I</w:t>
      </w:r>
    </w:p>
    <w:p w14:paraId="2EB14D32" w14:textId="77777777" w:rsidR="00983AE1" w:rsidRDefault="00983AE1">
      <w:pPr>
        <w:widowControl w:val="0"/>
        <w:autoSpaceDE w:val="0"/>
        <w:autoSpaceDN w:val="0"/>
        <w:adjustRightInd w:val="0"/>
        <w:spacing w:after="0" w:line="240" w:lineRule="auto"/>
        <w:rPr>
          <w:rFonts w:ascii="Arial" w:hAnsi="Arial" w:cs="Arial"/>
          <w:sz w:val="16"/>
          <w:szCs w:val="16"/>
        </w:rPr>
      </w:pPr>
    </w:p>
    <w:p w14:paraId="62EB50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83E5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0A3C18" w14:textId="77777777" w:rsidR="00983AE1" w:rsidRDefault="00983AE1">
      <w:pPr>
        <w:widowControl w:val="0"/>
        <w:autoSpaceDE w:val="0"/>
        <w:autoSpaceDN w:val="0"/>
        <w:adjustRightInd w:val="0"/>
        <w:spacing w:after="0" w:line="240" w:lineRule="auto"/>
        <w:rPr>
          <w:rFonts w:ascii="Arial" w:hAnsi="Arial" w:cs="Arial"/>
          <w:sz w:val="16"/>
          <w:szCs w:val="16"/>
        </w:rPr>
      </w:pPr>
    </w:p>
    <w:p w14:paraId="5EB057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N41.8  I Iná zápalová choroba prostaty                                     I</w:t>
      </w:r>
    </w:p>
    <w:p w14:paraId="2E2859FC" w14:textId="77777777" w:rsidR="00983AE1" w:rsidRDefault="00983AE1">
      <w:pPr>
        <w:widowControl w:val="0"/>
        <w:autoSpaceDE w:val="0"/>
        <w:autoSpaceDN w:val="0"/>
        <w:adjustRightInd w:val="0"/>
        <w:spacing w:after="0" w:line="240" w:lineRule="auto"/>
        <w:rPr>
          <w:rFonts w:ascii="Arial" w:hAnsi="Arial" w:cs="Arial"/>
          <w:sz w:val="16"/>
          <w:szCs w:val="16"/>
        </w:rPr>
      </w:pPr>
    </w:p>
    <w:p w14:paraId="5D10ED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637A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6B955F" w14:textId="77777777" w:rsidR="00983AE1" w:rsidRDefault="00983AE1">
      <w:pPr>
        <w:widowControl w:val="0"/>
        <w:autoSpaceDE w:val="0"/>
        <w:autoSpaceDN w:val="0"/>
        <w:adjustRightInd w:val="0"/>
        <w:spacing w:after="0" w:line="240" w:lineRule="auto"/>
        <w:rPr>
          <w:rFonts w:ascii="Arial" w:hAnsi="Arial" w:cs="Arial"/>
          <w:sz w:val="16"/>
          <w:szCs w:val="16"/>
        </w:rPr>
      </w:pPr>
    </w:p>
    <w:p w14:paraId="664E11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N41.9  I Zápalová choroba prostaty, bližšie neurčená                       I</w:t>
      </w:r>
    </w:p>
    <w:p w14:paraId="5BF44B52" w14:textId="77777777" w:rsidR="00983AE1" w:rsidRDefault="00983AE1">
      <w:pPr>
        <w:widowControl w:val="0"/>
        <w:autoSpaceDE w:val="0"/>
        <w:autoSpaceDN w:val="0"/>
        <w:adjustRightInd w:val="0"/>
        <w:spacing w:after="0" w:line="240" w:lineRule="auto"/>
        <w:rPr>
          <w:rFonts w:ascii="Arial" w:hAnsi="Arial" w:cs="Arial"/>
          <w:sz w:val="16"/>
          <w:szCs w:val="16"/>
        </w:rPr>
      </w:pPr>
    </w:p>
    <w:p w14:paraId="45FA80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18D8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47A6FC" w14:textId="77777777" w:rsidR="00983AE1" w:rsidRDefault="00983AE1">
      <w:pPr>
        <w:widowControl w:val="0"/>
        <w:autoSpaceDE w:val="0"/>
        <w:autoSpaceDN w:val="0"/>
        <w:adjustRightInd w:val="0"/>
        <w:spacing w:after="0" w:line="240" w:lineRule="auto"/>
        <w:rPr>
          <w:rFonts w:ascii="Arial" w:hAnsi="Arial" w:cs="Arial"/>
          <w:sz w:val="16"/>
          <w:szCs w:val="16"/>
        </w:rPr>
      </w:pPr>
    </w:p>
    <w:p w14:paraId="41DE01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N42.3  I Dysplázia prostaty                                                I</w:t>
      </w:r>
    </w:p>
    <w:p w14:paraId="7CDAC142" w14:textId="77777777" w:rsidR="00983AE1" w:rsidRDefault="00983AE1">
      <w:pPr>
        <w:widowControl w:val="0"/>
        <w:autoSpaceDE w:val="0"/>
        <w:autoSpaceDN w:val="0"/>
        <w:adjustRightInd w:val="0"/>
        <w:spacing w:after="0" w:line="240" w:lineRule="auto"/>
        <w:rPr>
          <w:rFonts w:ascii="Arial" w:hAnsi="Arial" w:cs="Arial"/>
          <w:sz w:val="16"/>
          <w:szCs w:val="16"/>
        </w:rPr>
      </w:pPr>
    </w:p>
    <w:p w14:paraId="6F34FF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27B7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A9713D" w14:textId="77777777" w:rsidR="00983AE1" w:rsidRDefault="00983AE1">
      <w:pPr>
        <w:widowControl w:val="0"/>
        <w:autoSpaceDE w:val="0"/>
        <w:autoSpaceDN w:val="0"/>
        <w:adjustRightInd w:val="0"/>
        <w:spacing w:after="0" w:line="240" w:lineRule="auto"/>
        <w:rPr>
          <w:rFonts w:ascii="Arial" w:hAnsi="Arial" w:cs="Arial"/>
          <w:sz w:val="16"/>
          <w:szCs w:val="16"/>
        </w:rPr>
      </w:pPr>
    </w:p>
    <w:p w14:paraId="2C69FB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N43.0  I Encystovaná hydrokéla                                             I</w:t>
      </w:r>
    </w:p>
    <w:p w14:paraId="78E1CB70" w14:textId="77777777" w:rsidR="00983AE1" w:rsidRDefault="00983AE1">
      <w:pPr>
        <w:widowControl w:val="0"/>
        <w:autoSpaceDE w:val="0"/>
        <w:autoSpaceDN w:val="0"/>
        <w:adjustRightInd w:val="0"/>
        <w:spacing w:after="0" w:line="240" w:lineRule="auto"/>
        <w:rPr>
          <w:rFonts w:ascii="Arial" w:hAnsi="Arial" w:cs="Arial"/>
          <w:sz w:val="16"/>
          <w:szCs w:val="16"/>
        </w:rPr>
      </w:pPr>
    </w:p>
    <w:p w14:paraId="094690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2298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462452" w14:textId="77777777" w:rsidR="00983AE1" w:rsidRDefault="00983AE1">
      <w:pPr>
        <w:widowControl w:val="0"/>
        <w:autoSpaceDE w:val="0"/>
        <w:autoSpaceDN w:val="0"/>
        <w:adjustRightInd w:val="0"/>
        <w:spacing w:after="0" w:line="240" w:lineRule="auto"/>
        <w:rPr>
          <w:rFonts w:ascii="Arial" w:hAnsi="Arial" w:cs="Arial"/>
          <w:sz w:val="16"/>
          <w:szCs w:val="16"/>
        </w:rPr>
      </w:pPr>
    </w:p>
    <w:p w14:paraId="4AEC0A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N43.1  I Infikovaná hydrokéla                                              I</w:t>
      </w:r>
    </w:p>
    <w:p w14:paraId="5C56BB46" w14:textId="77777777" w:rsidR="00983AE1" w:rsidRDefault="00983AE1">
      <w:pPr>
        <w:widowControl w:val="0"/>
        <w:autoSpaceDE w:val="0"/>
        <w:autoSpaceDN w:val="0"/>
        <w:adjustRightInd w:val="0"/>
        <w:spacing w:after="0" w:line="240" w:lineRule="auto"/>
        <w:rPr>
          <w:rFonts w:ascii="Arial" w:hAnsi="Arial" w:cs="Arial"/>
          <w:sz w:val="16"/>
          <w:szCs w:val="16"/>
        </w:rPr>
      </w:pPr>
    </w:p>
    <w:p w14:paraId="065B41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E5DF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B35D45" w14:textId="77777777" w:rsidR="00983AE1" w:rsidRDefault="00983AE1">
      <w:pPr>
        <w:widowControl w:val="0"/>
        <w:autoSpaceDE w:val="0"/>
        <w:autoSpaceDN w:val="0"/>
        <w:adjustRightInd w:val="0"/>
        <w:spacing w:after="0" w:line="240" w:lineRule="auto"/>
        <w:rPr>
          <w:rFonts w:ascii="Arial" w:hAnsi="Arial" w:cs="Arial"/>
          <w:sz w:val="16"/>
          <w:szCs w:val="16"/>
        </w:rPr>
      </w:pPr>
    </w:p>
    <w:p w14:paraId="120DD5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N43.4  I Spermatokéla                                                      I</w:t>
      </w:r>
    </w:p>
    <w:p w14:paraId="37C9C98C" w14:textId="77777777" w:rsidR="00983AE1" w:rsidRDefault="00983AE1">
      <w:pPr>
        <w:widowControl w:val="0"/>
        <w:autoSpaceDE w:val="0"/>
        <w:autoSpaceDN w:val="0"/>
        <w:adjustRightInd w:val="0"/>
        <w:spacing w:after="0" w:line="240" w:lineRule="auto"/>
        <w:rPr>
          <w:rFonts w:ascii="Arial" w:hAnsi="Arial" w:cs="Arial"/>
          <w:sz w:val="16"/>
          <w:szCs w:val="16"/>
        </w:rPr>
      </w:pPr>
    </w:p>
    <w:p w14:paraId="5345D8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A0BA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327E82" w14:textId="77777777" w:rsidR="00983AE1" w:rsidRDefault="00983AE1">
      <w:pPr>
        <w:widowControl w:val="0"/>
        <w:autoSpaceDE w:val="0"/>
        <w:autoSpaceDN w:val="0"/>
        <w:adjustRightInd w:val="0"/>
        <w:spacing w:after="0" w:line="240" w:lineRule="auto"/>
        <w:rPr>
          <w:rFonts w:ascii="Arial" w:hAnsi="Arial" w:cs="Arial"/>
          <w:sz w:val="16"/>
          <w:szCs w:val="16"/>
        </w:rPr>
      </w:pPr>
    </w:p>
    <w:p w14:paraId="3A2C32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N44.0  I Torzia semenníka                                                  I</w:t>
      </w:r>
    </w:p>
    <w:p w14:paraId="4C89A525" w14:textId="77777777" w:rsidR="00983AE1" w:rsidRDefault="00983AE1">
      <w:pPr>
        <w:widowControl w:val="0"/>
        <w:autoSpaceDE w:val="0"/>
        <w:autoSpaceDN w:val="0"/>
        <w:adjustRightInd w:val="0"/>
        <w:spacing w:after="0" w:line="240" w:lineRule="auto"/>
        <w:rPr>
          <w:rFonts w:ascii="Arial" w:hAnsi="Arial" w:cs="Arial"/>
          <w:sz w:val="16"/>
          <w:szCs w:val="16"/>
        </w:rPr>
      </w:pPr>
    </w:p>
    <w:p w14:paraId="579156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B639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BC84DC" w14:textId="77777777" w:rsidR="00983AE1" w:rsidRDefault="00983AE1">
      <w:pPr>
        <w:widowControl w:val="0"/>
        <w:autoSpaceDE w:val="0"/>
        <w:autoSpaceDN w:val="0"/>
        <w:adjustRightInd w:val="0"/>
        <w:spacing w:after="0" w:line="240" w:lineRule="auto"/>
        <w:rPr>
          <w:rFonts w:ascii="Arial" w:hAnsi="Arial" w:cs="Arial"/>
          <w:sz w:val="16"/>
          <w:szCs w:val="16"/>
        </w:rPr>
      </w:pPr>
    </w:p>
    <w:p w14:paraId="2541BC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N44.1  I Torzia hidatídy (Morgagni)                                        I</w:t>
      </w:r>
    </w:p>
    <w:p w14:paraId="65D6EC52" w14:textId="77777777" w:rsidR="00983AE1" w:rsidRDefault="00983AE1">
      <w:pPr>
        <w:widowControl w:val="0"/>
        <w:autoSpaceDE w:val="0"/>
        <w:autoSpaceDN w:val="0"/>
        <w:adjustRightInd w:val="0"/>
        <w:spacing w:after="0" w:line="240" w:lineRule="auto"/>
        <w:rPr>
          <w:rFonts w:ascii="Arial" w:hAnsi="Arial" w:cs="Arial"/>
          <w:sz w:val="16"/>
          <w:szCs w:val="16"/>
        </w:rPr>
      </w:pPr>
    </w:p>
    <w:p w14:paraId="013504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EEB6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CAD9EF" w14:textId="77777777" w:rsidR="00983AE1" w:rsidRDefault="00983AE1">
      <w:pPr>
        <w:widowControl w:val="0"/>
        <w:autoSpaceDE w:val="0"/>
        <w:autoSpaceDN w:val="0"/>
        <w:adjustRightInd w:val="0"/>
        <w:spacing w:after="0" w:line="240" w:lineRule="auto"/>
        <w:rPr>
          <w:rFonts w:ascii="Arial" w:hAnsi="Arial" w:cs="Arial"/>
          <w:sz w:val="16"/>
          <w:szCs w:val="16"/>
        </w:rPr>
      </w:pPr>
    </w:p>
    <w:p w14:paraId="521750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N45.0  I Orchitída, epididymitída a epididymoorchitída s abscesom          I</w:t>
      </w:r>
    </w:p>
    <w:p w14:paraId="636B006C" w14:textId="77777777" w:rsidR="00983AE1" w:rsidRDefault="00983AE1">
      <w:pPr>
        <w:widowControl w:val="0"/>
        <w:autoSpaceDE w:val="0"/>
        <w:autoSpaceDN w:val="0"/>
        <w:adjustRightInd w:val="0"/>
        <w:spacing w:after="0" w:line="240" w:lineRule="auto"/>
        <w:rPr>
          <w:rFonts w:ascii="Arial" w:hAnsi="Arial" w:cs="Arial"/>
          <w:sz w:val="16"/>
          <w:szCs w:val="16"/>
        </w:rPr>
      </w:pPr>
    </w:p>
    <w:p w14:paraId="1AFC0C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7EE9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CB8E8B" w14:textId="77777777" w:rsidR="00983AE1" w:rsidRDefault="00983AE1">
      <w:pPr>
        <w:widowControl w:val="0"/>
        <w:autoSpaceDE w:val="0"/>
        <w:autoSpaceDN w:val="0"/>
        <w:adjustRightInd w:val="0"/>
        <w:spacing w:after="0" w:line="240" w:lineRule="auto"/>
        <w:rPr>
          <w:rFonts w:ascii="Arial" w:hAnsi="Arial" w:cs="Arial"/>
          <w:sz w:val="16"/>
          <w:szCs w:val="16"/>
        </w:rPr>
      </w:pPr>
    </w:p>
    <w:p w14:paraId="41284A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N45.9  I Orchitída, epididymitída a epididymoorchitída bez abscesu         I</w:t>
      </w:r>
    </w:p>
    <w:p w14:paraId="41C6BDEC" w14:textId="77777777" w:rsidR="00983AE1" w:rsidRDefault="00983AE1">
      <w:pPr>
        <w:widowControl w:val="0"/>
        <w:autoSpaceDE w:val="0"/>
        <w:autoSpaceDN w:val="0"/>
        <w:adjustRightInd w:val="0"/>
        <w:spacing w:after="0" w:line="240" w:lineRule="auto"/>
        <w:rPr>
          <w:rFonts w:ascii="Arial" w:hAnsi="Arial" w:cs="Arial"/>
          <w:sz w:val="16"/>
          <w:szCs w:val="16"/>
        </w:rPr>
      </w:pPr>
    </w:p>
    <w:p w14:paraId="0070DB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9262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DA3545" w14:textId="77777777" w:rsidR="00983AE1" w:rsidRDefault="00983AE1">
      <w:pPr>
        <w:widowControl w:val="0"/>
        <w:autoSpaceDE w:val="0"/>
        <w:autoSpaceDN w:val="0"/>
        <w:adjustRightInd w:val="0"/>
        <w:spacing w:after="0" w:line="240" w:lineRule="auto"/>
        <w:rPr>
          <w:rFonts w:ascii="Arial" w:hAnsi="Arial" w:cs="Arial"/>
          <w:sz w:val="16"/>
          <w:szCs w:val="16"/>
        </w:rPr>
      </w:pPr>
    </w:p>
    <w:p w14:paraId="143AA3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N48.0  I Leukoplakia penisu                                                I</w:t>
      </w:r>
    </w:p>
    <w:p w14:paraId="28929DE3" w14:textId="77777777" w:rsidR="00983AE1" w:rsidRDefault="00983AE1">
      <w:pPr>
        <w:widowControl w:val="0"/>
        <w:autoSpaceDE w:val="0"/>
        <w:autoSpaceDN w:val="0"/>
        <w:adjustRightInd w:val="0"/>
        <w:spacing w:after="0" w:line="240" w:lineRule="auto"/>
        <w:rPr>
          <w:rFonts w:ascii="Arial" w:hAnsi="Arial" w:cs="Arial"/>
          <w:sz w:val="16"/>
          <w:szCs w:val="16"/>
        </w:rPr>
      </w:pPr>
    </w:p>
    <w:p w14:paraId="1BBFCB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E37D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52A21E" w14:textId="77777777" w:rsidR="00983AE1" w:rsidRDefault="00983AE1">
      <w:pPr>
        <w:widowControl w:val="0"/>
        <w:autoSpaceDE w:val="0"/>
        <w:autoSpaceDN w:val="0"/>
        <w:adjustRightInd w:val="0"/>
        <w:spacing w:after="0" w:line="240" w:lineRule="auto"/>
        <w:rPr>
          <w:rFonts w:ascii="Arial" w:hAnsi="Arial" w:cs="Arial"/>
          <w:sz w:val="16"/>
          <w:szCs w:val="16"/>
        </w:rPr>
      </w:pPr>
    </w:p>
    <w:p w14:paraId="462234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N48.2  I Iná zápalová choroba penisu                                       I</w:t>
      </w:r>
    </w:p>
    <w:p w14:paraId="29350C01" w14:textId="77777777" w:rsidR="00983AE1" w:rsidRDefault="00983AE1">
      <w:pPr>
        <w:widowControl w:val="0"/>
        <w:autoSpaceDE w:val="0"/>
        <w:autoSpaceDN w:val="0"/>
        <w:adjustRightInd w:val="0"/>
        <w:spacing w:after="0" w:line="240" w:lineRule="auto"/>
        <w:rPr>
          <w:rFonts w:ascii="Arial" w:hAnsi="Arial" w:cs="Arial"/>
          <w:sz w:val="16"/>
          <w:szCs w:val="16"/>
        </w:rPr>
      </w:pPr>
    </w:p>
    <w:p w14:paraId="731A5E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A084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18EAA5" w14:textId="77777777" w:rsidR="00983AE1" w:rsidRDefault="00983AE1">
      <w:pPr>
        <w:widowControl w:val="0"/>
        <w:autoSpaceDE w:val="0"/>
        <w:autoSpaceDN w:val="0"/>
        <w:adjustRightInd w:val="0"/>
        <w:spacing w:after="0" w:line="240" w:lineRule="auto"/>
        <w:rPr>
          <w:rFonts w:ascii="Arial" w:hAnsi="Arial" w:cs="Arial"/>
          <w:sz w:val="16"/>
          <w:szCs w:val="16"/>
        </w:rPr>
      </w:pPr>
    </w:p>
    <w:p w14:paraId="78EE6E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N48.30 I Nízkoprietokový (venookluzívny, statický, ischemický) priapizmus  I</w:t>
      </w:r>
    </w:p>
    <w:p w14:paraId="6E0A0F7B" w14:textId="77777777" w:rsidR="00983AE1" w:rsidRDefault="00983AE1">
      <w:pPr>
        <w:widowControl w:val="0"/>
        <w:autoSpaceDE w:val="0"/>
        <w:autoSpaceDN w:val="0"/>
        <w:adjustRightInd w:val="0"/>
        <w:spacing w:after="0" w:line="240" w:lineRule="auto"/>
        <w:rPr>
          <w:rFonts w:ascii="Arial" w:hAnsi="Arial" w:cs="Arial"/>
          <w:sz w:val="16"/>
          <w:szCs w:val="16"/>
        </w:rPr>
      </w:pPr>
    </w:p>
    <w:p w14:paraId="1300D2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9C2D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8DFD47" w14:textId="77777777" w:rsidR="00983AE1" w:rsidRDefault="00983AE1">
      <w:pPr>
        <w:widowControl w:val="0"/>
        <w:autoSpaceDE w:val="0"/>
        <w:autoSpaceDN w:val="0"/>
        <w:adjustRightInd w:val="0"/>
        <w:spacing w:after="0" w:line="240" w:lineRule="auto"/>
        <w:rPr>
          <w:rFonts w:ascii="Arial" w:hAnsi="Arial" w:cs="Arial"/>
          <w:sz w:val="16"/>
          <w:szCs w:val="16"/>
        </w:rPr>
      </w:pPr>
    </w:p>
    <w:p w14:paraId="053A7D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N48.31 I Vysokoprietokový (arteriogénny, dynamický, neischemický)          I</w:t>
      </w:r>
    </w:p>
    <w:p w14:paraId="2FEFBF07" w14:textId="77777777" w:rsidR="00983AE1" w:rsidRDefault="00983AE1">
      <w:pPr>
        <w:widowControl w:val="0"/>
        <w:autoSpaceDE w:val="0"/>
        <w:autoSpaceDN w:val="0"/>
        <w:adjustRightInd w:val="0"/>
        <w:spacing w:after="0" w:line="240" w:lineRule="auto"/>
        <w:rPr>
          <w:rFonts w:ascii="Arial" w:hAnsi="Arial" w:cs="Arial"/>
          <w:sz w:val="16"/>
          <w:szCs w:val="16"/>
        </w:rPr>
      </w:pPr>
    </w:p>
    <w:p w14:paraId="1B802E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priapizmus                                                        I</w:t>
      </w:r>
    </w:p>
    <w:p w14:paraId="1F8414B4" w14:textId="77777777" w:rsidR="00983AE1" w:rsidRDefault="00983AE1">
      <w:pPr>
        <w:widowControl w:val="0"/>
        <w:autoSpaceDE w:val="0"/>
        <w:autoSpaceDN w:val="0"/>
        <w:adjustRightInd w:val="0"/>
        <w:spacing w:after="0" w:line="240" w:lineRule="auto"/>
        <w:rPr>
          <w:rFonts w:ascii="Arial" w:hAnsi="Arial" w:cs="Arial"/>
          <w:sz w:val="16"/>
          <w:szCs w:val="16"/>
        </w:rPr>
      </w:pPr>
    </w:p>
    <w:p w14:paraId="291B06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C4C1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48A03C" w14:textId="77777777" w:rsidR="00983AE1" w:rsidRDefault="00983AE1">
      <w:pPr>
        <w:widowControl w:val="0"/>
        <w:autoSpaceDE w:val="0"/>
        <w:autoSpaceDN w:val="0"/>
        <w:adjustRightInd w:val="0"/>
        <w:spacing w:after="0" w:line="240" w:lineRule="auto"/>
        <w:rPr>
          <w:rFonts w:ascii="Arial" w:hAnsi="Arial" w:cs="Arial"/>
          <w:sz w:val="16"/>
          <w:szCs w:val="16"/>
        </w:rPr>
      </w:pPr>
    </w:p>
    <w:p w14:paraId="443809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N48.38 I Iný priapizmus                                                    I</w:t>
      </w:r>
    </w:p>
    <w:p w14:paraId="34CA5B71" w14:textId="77777777" w:rsidR="00983AE1" w:rsidRDefault="00983AE1">
      <w:pPr>
        <w:widowControl w:val="0"/>
        <w:autoSpaceDE w:val="0"/>
        <w:autoSpaceDN w:val="0"/>
        <w:adjustRightInd w:val="0"/>
        <w:spacing w:after="0" w:line="240" w:lineRule="auto"/>
        <w:rPr>
          <w:rFonts w:ascii="Arial" w:hAnsi="Arial" w:cs="Arial"/>
          <w:sz w:val="16"/>
          <w:szCs w:val="16"/>
        </w:rPr>
      </w:pPr>
    </w:p>
    <w:p w14:paraId="5222D0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B5C3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1AEB10" w14:textId="77777777" w:rsidR="00983AE1" w:rsidRDefault="00983AE1">
      <w:pPr>
        <w:widowControl w:val="0"/>
        <w:autoSpaceDE w:val="0"/>
        <w:autoSpaceDN w:val="0"/>
        <w:adjustRightInd w:val="0"/>
        <w:spacing w:after="0" w:line="240" w:lineRule="auto"/>
        <w:rPr>
          <w:rFonts w:ascii="Arial" w:hAnsi="Arial" w:cs="Arial"/>
          <w:sz w:val="16"/>
          <w:szCs w:val="16"/>
        </w:rPr>
      </w:pPr>
    </w:p>
    <w:p w14:paraId="17B870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N48.39 I Priapizmus, bližšie neurčený                                      I</w:t>
      </w:r>
    </w:p>
    <w:p w14:paraId="19B50E86" w14:textId="77777777" w:rsidR="00983AE1" w:rsidRDefault="00983AE1">
      <w:pPr>
        <w:widowControl w:val="0"/>
        <w:autoSpaceDE w:val="0"/>
        <w:autoSpaceDN w:val="0"/>
        <w:adjustRightInd w:val="0"/>
        <w:spacing w:after="0" w:line="240" w:lineRule="auto"/>
        <w:rPr>
          <w:rFonts w:ascii="Arial" w:hAnsi="Arial" w:cs="Arial"/>
          <w:sz w:val="16"/>
          <w:szCs w:val="16"/>
        </w:rPr>
      </w:pPr>
    </w:p>
    <w:p w14:paraId="51FAF4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8D8F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B96D44" w14:textId="77777777" w:rsidR="00983AE1" w:rsidRDefault="00983AE1">
      <w:pPr>
        <w:widowControl w:val="0"/>
        <w:autoSpaceDE w:val="0"/>
        <w:autoSpaceDN w:val="0"/>
        <w:adjustRightInd w:val="0"/>
        <w:spacing w:after="0" w:line="240" w:lineRule="auto"/>
        <w:rPr>
          <w:rFonts w:ascii="Arial" w:hAnsi="Arial" w:cs="Arial"/>
          <w:sz w:val="16"/>
          <w:szCs w:val="16"/>
        </w:rPr>
      </w:pPr>
    </w:p>
    <w:p w14:paraId="4CA16F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N48.5  I Vred penisu                                                       I</w:t>
      </w:r>
    </w:p>
    <w:p w14:paraId="6843D6CA" w14:textId="77777777" w:rsidR="00983AE1" w:rsidRDefault="00983AE1">
      <w:pPr>
        <w:widowControl w:val="0"/>
        <w:autoSpaceDE w:val="0"/>
        <w:autoSpaceDN w:val="0"/>
        <w:adjustRightInd w:val="0"/>
        <w:spacing w:after="0" w:line="240" w:lineRule="auto"/>
        <w:rPr>
          <w:rFonts w:ascii="Arial" w:hAnsi="Arial" w:cs="Arial"/>
          <w:sz w:val="16"/>
          <w:szCs w:val="16"/>
        </w:rPr>
      </w:pPr>
    </w:p>
    <w:p w14:paraId="0D93ED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15E8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90BD78" w14:textId="77777777" w:rsidR="00983AE1" w:rsidRDefault="00983AE1">
      <w:pPr>
        <w:widowControl w:val="0"/>
        <w:autoSpaceDE w:val="0"/>
        <w:autoSpaceDN w:val="0"/>
        <w:adjustRightInd w:val="0"/>
        <w:spacing w:after="0" w:line="240" w:lineRule="auto"/>
        <w:rPr>
          <w:rFonts w:ascii="Arial" w:hAnsi="Arial" w:cs="Arial"/>
          <w:sz w:val="16"/>
          <w:szCs w:val="16"/>
        </w:rPr>
      </w:pPr>
    </w:p>
    <w:p w14:paraId="79C152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N50.1  I Cievna choroba mužských pohlavných ústrojov                       I</w:t>
      </w:r>
    </w:p>
    <w:p w14:paraId="0887C5C9" w14:textId="77777777" w:rsidR="00983AE1" w:rsidRDefault="00983AE1">
      <w:pPr>
        <w:widowControl w:val="0"/>
        <w:autoSpaceDE w:val="0"/>
        <w:autoSpaceDN w:val="0"/>
        <w:adjustRightInd w:val="0"/>
        <w:spacing w:after="0" w:line="240" w:lineRule="auto"/>
        <w:rPr>
          <w:rFonts w:ascii="Arial" w:hAnsi="Arial" w:cs="Arial"/>
          <w:sz w:val="16"/>
          <w:szCs w:val="16"/>
        </w:rPr>
      </w:pPr>
    </w:p>
    <w:p w14:paraId="5BBB61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88D4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5E3217" w14:textId="77777777" w:rsidR="00983AE1" w:rsidRDefault="00983AE1">
      <w:pPr>
        <w:widowControl w:val="0"/>
        <w:autoSpaceDE w:val="0"/>
        <w:autoSpaceDN w:val="0"/>
        <w:adjustRightInd w:val="0"/>
        <w:spacing w:after="0" w:line="240" w:lineRule="auto"/>
        <w:rPr>
          <w:rFonts w:ascii="Arial" w:hAnsi="Arial" w:cs="Arial"/>
          <w:sz w:val="16"/>
          <w:szCs w:val="16"/>
        </w:rPr>
      </w:pPr>
    </w:p>
    <w:p w14:paraId="12B45E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N61    I Zápalová choroba prsníka                                          I</w:t>
      </w:r>
    </w:p>
    <w:p w14:paraId="2C9DB693" w14:textId="77777777" w:rsidR="00983AE1" w:rsidRDefault="00983AE1">
      <w:pPr>
        <w:widowControl w:val="0"/>
        <w:autoSpaceDE w:val="0"/>
        <w:autoSpaceDN w:val="0"/>
        <w:adjustRightInd w:val="0"/>
        <w:spacing w:after="0" w:line="240" w:lineRule="auto"/>
        <w:rPr>
          <w:rFonts w:ascii="Arial" w:hAnsi="Arial" w:cs="Arial"/>
          <w:sz w:val="16"/>
          <w:szCs w:val="16"/>
        </w:rPr>
      </w:pPr>
    </w:p>
    <w:p w14:paraId="3971F8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59EA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8DEA48" w14:textId="77777777" w:rsidR="00983AE1" w:rsidRDefault="00983AE1">
      <w:pPr>
        <w:widowControl w:val="0"/>
        <w:autoSpaceDE w:val="0"/>
        <w:autoSpaceDN w:val="0"/>
        <w:adjustRightInd w:val="0"/>
        <w:spacing w:after="0" w:line="240" w:lineRule="auto"/>
        <w:rPr>
          <w:rFonts w:ascii="Arial" w:hAnsi="Arial" w:cs="Arial"/>
          <w:sz w:val="16"/>
          <w:szCs w:val="16"/>
        </w:rPr>
      </w:pPr>
    </w:p>
    <w:p w14:paraId="2761C5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N63    I Hrčka v prsníku, bližšie neurčená                                 I</w:t>
      </w:r>
    </w:p>
    <w:p w14:paraId="6CECC279" w14:textId="77777777" w:rsidR="00983AE1" w:rsidRDefault="00983AE1">
      <w:pPr>
        <w:widowControl w:val="0"/>
        <w:autoSpaceDE w:val="0"/>
        <w:autoSpaceDN w:val="0"/>
        <w:adjustRightInd w:val="0"/>
        <w:spacing w:after="0" w:line="240" w:lineRule="auto"/>
        <w:rPr>
          <w:rFonts w:ascii="Arial" w:hAnsi="Arial" w:cs="Arial"/>
          <w:sz w:val="16"/>
          <w:szCs w:val="16"/>
        </w:rPr>
      </w:pPr>
    </w:p>
    <w:p w14:paraId="51ED86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5687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9E0135" w14:textId="77777777" w:rsidR="00983AE1" w:rsidRDefault="00983AE1">
      <w:pPr>
        <w:widowControl w:val="0"/>
        <w:autoSpaceDE w:val="0"/>
        <w:autoSpaceDN w:val="0"/>
        <w:adjustRightInd w:val="0"/>
        <w:spacing w:after="0" w:line="240" w:lineRule="auto"/>
        <w:rPr>
          <w:rFonts w:ascii="Arial" w:hAnsi="Arial" w:cs="Arial"/>
          <w:sz w:val="16"/>
          <w:szCs w:val="16"/>
        </w:rPr>
      </w:pPr>
    </w:p>
    <w:p w14:paraId="72A120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N64.0  I Fisúra a fistula bradavky                                         I</w:t>
      </w:r>
    </w:p>
    <w:p w14:paraId="2A60FFD8" w14:textId="77777777" w:rsidR="00983AE1" w:rsidRDefault="00983AE1">
      <w:pPr>
        <w:widowControl w:val="0"/>
        <w:autoSpaceDE w:val="0"/>
        <w:autoSpaceDN w:val="0"/>
        <w:adjustRightInd w:val="0"/>
        <w:spacing w:after="0" w:line="240" w:lineRule="auto"/>
        <w:rPr>
          <w:rFonts w:ascii="Arial" w:hAnsi="Arial" w:cs="Arial"/>
          <w:sz w:val="16"/>
          <w:szCs w:val="16"/>
        </w:rPr>
      </w:pPr>
    </w:p>
    <w:p w14:paraId="6643BB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6D2E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B033EB" w14:textId="77777777" w:rsidR="00983AE1" w:rsidRDefault="00983AE1">
      <w:pPr>
        <w:widowControl w:val="0"/>
        <w:autoSpaceDE w:val="0"/>
        <w:autoSpaceDN w:val="0"/>
        <w:adjustRightInd w:val="0"/>
        <w:spacing w:after="0" w:line="240" w:lineRule="auto"/>
        <w:rPr>
          <w:rFonts w:ascii="Arial" w:hAnsi="Arial" w:cs="Arial"/>
          <w:sz w:val="16"/>
          <w:szCs w:val="16"/>
        </w:rPr>
      </w:pPr>
    </w:p>
    <w:p w14:paraId="44C484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N64.8  I Iná choroba prsníka, bližšie určená                               I</w:t>
      </w:r>
    </w:p>
    <w:p w14:paraId="422D6287" w14:textId="77777777" w:rsidR="00983AE1" w:rsidRDefault="00983AE1">
      <w:pPr>
        <w:widowControl w:val="0"/>
        <w:autoSpaceDE w:val="0"/>
        <w:autoSpaceDN w:val="0"/>
        <w:adjustRightInd w:val="0"/>
        <w:spacing w:after="0" w:line="240" w:lineRule="auto"/>
        <w:rPr>
          <w:rFonts w:ascii="Arial" w:hAnsi="Arial" w:cs="Arial"/>
          <w:sz w:val="16"/>
          <w:szCs w:val="16"/>
        </w:rPr>
      </w:pPr>
    </w:p>
    <w:p w14:paraId="62299F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D3E0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5A16F3" w14:textId="77777777" w:rsidR="00983AE1" w:rsidRDefault="00983AE1">
      <w:pPr>
        <w:widowControl w:val="0"/>
        <w:autoSpaceDE w:val="0"/>
        <w:autoSpaceDN w:val="0"/>
        <w:adjustRightInd w:val="0"/>
        <w:spacing w:after="0" w:line="240" w:lineRule="auto"/>
        <w:rPr>
          <w:rFonts w:ascii="Arial" w:hAnsi="Arial" w:cs="Arial"/>
          <w:sz w:val="16"/>
          <w:szCs w:val="16"/>
        </w:rPr>
      </w:pPr>
    </w:p>
    <w:p w14:paraId="632F5C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N70.0  I Akútna salpingitída a ooforitída                                  I</w:t>
      </w:r>
    </w:p>
    <w:p w14:paraId="2AEADDD3" w14:textId="77777777" w:rsidR="00983AE1" w:rsidRDefault="00983AE1">
      <w:pPr>
        <w:widowControl w:val="0"/>
        <w:autoSpaceDE w:val="0"/>
        <w:autoSpaceDN w:val="0"/>
        <w:adjustRightInd w:val="0"/>
        <w:spacing w:after="0" w:line="240" w:lineRule="auto"/>
        <w:rPr>
          <w:rFonts w:ascii="Arial" w:hAnsi="Arial" w:cs="Arial"/>
          <w:sz w:val="16"/>
          <w:szCs w:val="16"/>
        </w:rPr>
      </w:pPr>
    </w:p>
    <w:p w14:paraId="0F4CBA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9F5C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A670DD" w14:textId="77777777" w:rsidR="00983AE1" w:rsidRDefault="00983AE1">
      <w:pPr>
        <w:widowControl w:val="0"/>
        <w:autoSpaceDE w:val="0"/>
        <w:autoSpaceDN w:val="0"/>
        <w:adjustRightInd w:val="0"/>
        <w:spacing w:after="0" w:line="240" w:lineRule="auto"/>
        <w:rPr>
          <w:rFonts w:ascii="Arial" w:hAnsi="Arial" w:cs="Arial"/>
          <w:sz w:val="16"/>
          <w:szCs w:val="16"/>
        </w:rPr>
      </w:pPr>
    </w:p>
    <w:p w14:paraId="4D44A0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N71.0  I Akútna zápalová choroba maternice                                 I</w:t>
      </w:r>
    </w:p>
    <w:p w14:paraId="5CCA929E" w14:textId="77777777" w:rsidR="00983AE1" w:rsidRDefault="00983AE1">
      <w:pPr>
        <w:widowControl w:val="0"/>
        <w:autoSpaceDE w:val="0"/>
        <w:autoSpaceDN w:val="0"/>
        <w:adjustRightInd w:val="0"/>
        <w:spacing w:after="0" w:line="240" w:lineRule="auto"/>
        <w:rPr>
          <w:rFonts w:ascii="Arial" w:hAnsi="Arial" w:cs="Arial"/>
          <w:sz w:val="16"/>
          <w:szCs w:val="16"/>
        </w:rPr>
      </w:pPr>
    </w:p>
    <w:p w14:paraId="626793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893F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4FC9D1" w14:textId="77777777" w:rsidR="00983AE1" w:rsidRDefault="00983AE1">
      <w:pPr>
        <w:widowControl w:val="0"/>
        <w:autoSpaceDE w:val="0"/>
        <w:autoSpaceDN w:val="0"/>
        <w:adjustRightInd w:val="0"/>
        <w:spacing w:after="0" w:line="240" w:lineRule="auto"/>
        <w:rPr>
          <w:rFonts w:ascii="Arial" w:hAnsi="Arial" w:cs="Arial"/>
          <w:sz w:val="16"/>
          <w:szCs w:val="16"/>
        </w:rPr>
      </w:pPr>
    </w:p>
    <w:p w14:paraId="15FE2F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N71.1  I Chronická zápalová choroba maternice                              I</w:t>
      </w:r>
    </w:p>
    <w:p w14:paraId="53682376" w14:textId="77777777" w:rsidR="00983AE1" w:rsidRDefault="00983AE1">
      <w:pPr>
        <w:widowControl w:val="0"/>
        <w:autoSpaceDE w:val="0"/>
        <w:autoSpaceDN w:val="0"/>
        <w:adjustRightInd w:val="0"/>
        <w:spacing w:after="0" w:line="240" w:lineRule="auto"/>
        <w:rPr>
          <w:rFonts w:ascii="Arial" w:hAnsi="Arial" w:cs="Arial"/>
          <w:sz w:val="16"/>
          <w:szCs w:val="16"/>
        </w:rPr>
      </w:pPr>
    </w:p>
    <w:p w14:paraId="5D2544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D30B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682756" w14:textId="77777777" w:rsidR="00983AE1" w:rsidRDefault="00983AE1">
      <w:pPr>
        <w:widowControl w:val="0"/>
        <w:autoSpaceDE w:val="0"/>
        <w:autoSpaceDN w:val="0"/>
        <w:adjustRightInd w:val="0"/>
        <w:spacing w:after="0" w:line="240" w:lineRule="auto"/>
        <w:rPr>
          <w:rFonts w:ascii="Arial" w:hAnsi="Arial" w:cs="Arial"/>
          <w:sz w:val="16"/>
          <w:szCs w:val="16"/>
        </w:rPr>
      </w:pPr>
    </w:p>
    <w:p w14:paraId="26B9D0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N71.9  I Zápalová choroba maternice, bližšie neurčená                      I</w:t>
      </w:r>
    </w:p>
    <w:p w14:paraId="417CE82B" w14:textId="77777777" w:rsidR="00983AE1" w:rsidRDefault="00983AE1">
      <w:pPr>
        <w:widowControl w:val="0"/>
        <w:autoSpaceDE w:val="0"/>
        <w:autoSpaceDN w:val="0"/>
        <w:adjustRightInd w:val="0"/>
        <w:spacing w:after="0" w:line="240" w:lineRule="auto"/>
        <w:rPr>
          <w:rFonts w:ascii="Arial" w:hAnsi="Arial" w:cs="Arial"/>
          <w:sz w:val="16"/>
          <w:szCs w:val="16"/>
        </w:rPr>
      </w:pPr>
    </w:p>
    <w:p w14:paraId="6FE390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3B2B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11623D" w14:textId="77777777" w:rsidR="00983AE1" w:rsidRDefault="00983AE1">
      <w:pPr>
        <w:widowControl w:val="0"/>
        <w:autoSpaceDE w:val="0"/>
        <w:autoSpaceDN w:val="0"/>
        <w:adjustRightInd w:val="0"/>
        <w:spacing w:after="0" w:line="240" w:lineRule="auto"/>
        <w:rPr>
          <w:rFonts w:ascii="Arial" w:hAnsi="Arial" w:cs="Arial"/>
          <w:sz w:val="16"/>
          <w:szCs w:val="16"/>
        </w:rPr>
      </w:pPr>
    </w:p>
    <w:p w14:paraId="72F2A6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N73.0  I Akútna parametritída a panvová celulitída                         I</w:t>
      </w:r>
    </w:p>
    <w:p w14:paraId="61D7917C" w14:textId="77777777" w:rsidR="00983AE1" w:rsidRDefault="00983AE1">
      <w:pPr>
        <w:widowControl w:val="0"/>
        <w:autoSpaceDE w:val="0"/>
        <w:autoSpaceDN w:val="0"/>
        <w:adjustRightInd w:val="0"/>
        <w:spacing w:after="0" w:line="240" w:lineRule="auto"/>
        <w:rPr>
          <w:rFonts w:ascii="Arial" w:hAnsi="Arial" w:cs="Arial"/>
          <w:sz w:val="16"/>
          <w:szCs w:val="16"/>
        </w:rPr>
      </w:pPr>
    </w:p>
    <w:p w14:paraId="25F53E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6BA9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4E2297" w14:textId="77777777" w:rsidR="00983AE1" w:rsidRDefault="00983AE1">
      <w:pPr>
        <w:widowControl w:val="0"/>
        <w:autoSpaceDE w:val="0"/>
        <w:autoSpaceDN w:val="0"/>
        <w:adjustRightInd w:val="0"/>
        <w:spacing w:after="0" w:line="240" w:lineRule="auto"/>
        <w:rPr>
          <w:rFonts w:ascii="Arial" w:hAnsi="Arial" w:cs="Arial"/>
          <w:sz w:val="16"/>
          <w:szCs w:val="16"/>
        </w:rPr>
      </w:pPr>
    </w:p>
    <w:p w14:paraId="2591DC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N73.1  I Chronická parametritída a panvová celulitída                      I</w:t>
      </w:r>
    </w:p>
    <w:p w14:paraId="67CD147F" w14:textId="77777777" w:rsidR="00983AE1" w:rsidRDefault="00983AE1">
      <w:pPr>
        <w:widowControl w:val="0"/>
        <w:autoSpaceDE w:val="0"/>
        <w:autoSpaceDN w:val="0"/>
        <w:adjustRightInd w:val="0"/>
        <w:spacing w:after="0" w:line="240" w:lineRule="auto"/>
        <w:rPr>
          <w:rFonts w:ascii="Arial" w:hAnsi="Arial" w:cs="Arial"/>
          <w:sz w:val="16"/>
          <w:szCs w:val="16"/>
        </w:rPr>
      </w:pPr>
    </w:p>
    <w:p w14:paraId="419838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CCF8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709680" w14:textId="77777777" w:rsidR="00983AE1" w:rsidRDefault="00983AE1">
      <w:pPr>
        <w:widowControl w:val="0"/>
        <w:autoSpaceDE w:val="0"/>
        <w:autoSpaceDN w:val="0"/>
        <w:adjustRightInd w:val="0"/>
        <w:spacing w:after="0" w:line="240" w:lineRule="auto"/>
        <w:rPr>
          <w:rFonts w:ascii="Arial" w:hAnsi="Arial" w:cs="Arial"/>
          <w:sz w:val="16"/>
          <w:szCs w:val="16"/>
        </w:rPr>
      </w:pPr>
    </w:p>
    <w:p w14:paraId="434A8C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N73.2  I Parametritída a panvová celulitída, bližšie neurčená              I</w:t>
      </w:r>
    </w:p>
    <w:p w14:paraId="1E07BE28" w14:textId="77777777" w:rsidR="00983AE1" w:rsidRDefault="00983AE1">
      <w:pPr>
        <w:widowControl w:val="0"/>
        <w:autoSpaceDE w:val="0"/>
        <w:autoSpaceDN w:val="0"/>
        <w:adjustRightInd w:val="0"/>
        <w:spacing w:after="0" w:line="240" w:lineRule="auto"/>
        <w:rPr>
          <w:rFonts w:ascii="Arial" w:hAnsi="Arial" w:cs="Arial"/>
          <w:sz w:val="16"/>
          <w:szCs w:val="16"/>
        </w:rPr>
      </w:pPr>
    </w:p>
    <w:p w14:paraId="2A16D4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EDC4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A15675" w14:textId="77777777" w:rsidR="00983AE1" w:rsidRDefault="00983AE1">
      <w:pPr>
        <w:widowControl w:val="0"/>
        <w:autoSpaceDE w:val="0"/>
        <w:autoSpaceDN w:val="0"/>
        <w:adjustRightInd w:val="0"/>
        <w:spacing w:after="0" w:line="240" w:lineRule="auto"/>
        <w:rPr>
          <w:rFonts w:ascii="Arial" w:hAnsi="Arial" w:cs="Arial"/>
          <w:sz w:val="16"/>
          <w:szCs w:val="16"/>
        </w:rPr>
      </w:pPr>
    </w:p>
    <w:p w14:paraId="1C7EB1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N73.3  I Akútna panvová peritonitída (pelveoperitonitída) u žien           I</w:t>
      </w:r>
    </w:p>
    <w:p w14:paraId="436C6406" w14:textId="77777777" w:rsidR="00983AE1" w:rsidRDefault="00983AE1">
      <w:pPr>
        <w:widowControl w:val="0"/>
        <w:autoSpaceDE w:val="0"/>
        <w:autoSpaceDN w:val="0"/>
        <w:adjustRightInd w:val="0"/>
        <w:spacing w:after="0" w:line="240" w:lineRule="auto"/>
        <w:rPr>
          <w:rFonts w:ascii="Arial" w:hAnsi="Arial" w:cs="Arial"/>
          <w:sz w:val="16"/>
          <w:szCs w:val="16"/>
        </w:rPr>
      </w:pPr>
    </w:p>
    <w:p w14:paraId="304622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B6DB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19460B" w14:textId="77777777" w:rsidR="00983AE1" w:rsidRDefault="00983AE1">
      <w:pPr>
        <w:widowControl w:val="0"/>
        <w:autoSpaceDE w:val="0"/>
        <w:autoSpaceDN w:val="0"/>
        <w:adjustRightInd w:val="0"/>
        <w:spacing w:after="0" w:line="240" w:lineRule="auto"/>
        <w:rPr>
          <w:rFonts w:ascii="Arial" w:hAnsi="Arial" w:cs="Arial"/>
          <w:sz w:val="16"/>
          <w:szCs w:val="16"/>
        </w:rPr>
      </w:pPr>
    </w:p>
    <w:p w14:paraId="53A0E0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N73.4  I Chronická panvová peritonitída (pelveoperitonitída) u žien        I</w:t>
      </w:r>
    </w:p>
    <w:p w14:paraId="5DC01435" w14:textId="77777777" w:rsidR="00983AE1" w:rsidRDefault="00983AE1">
      <w:pPr>
        <w:widowControl w:val="0"/>
        <w:autoSpaceDE w:val="0"/>
        <w:autoSpaceDN w:val="0"/>
        <w:adjustRightInd w:val="0"/>
        <w:spacing w:after="0" w:line="240" w:lineRule="auto"/>
        <w:rPr>
          <w:rFonts w:ascii="Arial" w:hAnsi="Arial" w:cs="Arial"/>
          <w:sz w:val="16"/>
          <w:szCs w:val="16"/>
        </w:rPr>
      </w:pPr>
    </w:p>
    <w:p w14:paraId="2CD42C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A96B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8CC884" w14:textId="77777777" w:rsidR="00983AE1" w:rsidRDefault="00983AE1">
      <w:pPr>
        <w:widowControl w:val="0"/>
        <w:autoSpaceDE w:val="0"/>
        <w:autoSpaceDN w:val="0"/>
        <w:adjustRightInd w:val="0"/>
        <w:spacing w:after="0" w:line="240" w:lineRule="auto"/>
        <w:rPr>
          <w:rFonts w:ascii="Arial" w:hAnsi="Arial" w:cs="Arial"/>
          <w:sz w:val="16"/>
          <w:szCs w:val="16"/>
        </w:rPr>
      </w:pPr>
    </w:p>
    <w:p w14:paraId="6BF535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N73.5  I Panvová peritonitída (pelveoperitonitída) u žien, bližšie         I</w:t>
      </w:r>
    </w:p>
    <w:p w14:paraId="390C05BA" w14:textId="77777777" w:rsidR="00983AE1" w:rsidRDefault="00983AE1">
      <w:pPr>
        <w:widowControl w:val="0"/>
        <w:autoSpaceDE w:val="0"/>
        <w:autoSpaceDN w:val="0"/>
        <w:adjustRightInd w:val="0"/>
        <w:spacing w:after="0" w:line="240" w:lineRule="auto"/>
        <w:rPr>
          <w:rFonts w:ascii="Arial" w:hAnsi="Arial" w:cs="Arial"/>
          <w:sz w:val="16"/>
          <w:szCs w:val="16"/>
        </w:rPr>
      </w:pPr>
    </w:p>
    <w:p w14:paraId="1D4470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65909D14" w14:textId="77777777" w:rsidR="00983AE1" w:rsidRDefault="00983AE1">
      <w:pPr>
        <w:widowControl w:val="0"/>
        <w:autoSpaceDE w:val="0"/>
        <w:autoSpaceDN w:val="0"/>
        <w:adjustRightInd w:val="0"/>
        <w:spacing w:after="0" w:line="240" w:lineRule="auto"/>
        <w:rPr>
          <w:rFonts w:ascii="Arial" w:hAnsi="Arial" w:cs="Arial"/>
          <w:sz w:val="16"/>
          <w:szCs w:val="16"/>
        </w:rPr>
      </w:pPr>
    </w:p>
    <w:p w14:paraId="77E6F8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DB50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B31A45" w14:textId="77777777" w:rsidR="00983AE1" w:rsidRDefault="00983AE1">
      <w:pPr>
        <w:widowControl w:val="0"/>
        <w:autoSpaceDE w:val="0"/>
        <w:autoSpaceDN w:val="0"/>
        <w:adjustRightInd w:val="0"/>
        <w:spacing w:after="0" w:line="240" w:lineRule="auto"/>
        <w:rPr>
          <w:rFonts w:ascii="Arial" w:hAnsi="Arial" w:cs="Arial"/>
          <w:sz w:val="16"/>
          <w:szCs w:val="16"/>
        </w:rPr>
      </w:pPr>
    </w:p>
    <w:p w14:paraId="0C03BB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N73.8  I Iná zápalová choroba ženských panvových ústrojov, bližšie určená  I</w:t>
      </w:r>
    </w:p>
    <w:p w14:paraId="062B0650" w14:textId="77777777" w:rsidR="00983AE1" w:rsidRDefault="00983AE1">
      <w:pPr>
        <w:widowControl w:val="0"/>
        <w:autoSpaceDE w:val="0"/>
        <w:autoSpaceDN w:val="0"/>
        <w:adjustRightInd w:val="0"/>
        <w:spacing w:after="0" w:line="240" w:lineRule="auto"/>
        <w:rPr>
          <w:rFonts w:ascii="Arial" w:hAnsi="Arial" w:cs="Arial"/>
          <w:sz w:val="16"/>
          <w:szCs w:val="16"/>
        </w:rPr>
      </w:pPr>
    </w:p>
    <w:p w14:paraId="3B9DED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B98B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268AEC" w14:textId="77777777" w:rsidR="00983AE1" w:rsidRDefault="00983AE1">
      <w:pPr>
        <w:widowControl w:val="0"/>
        <w:autoSpaceDE w:val="0"/>
        <w:autoSpaceDN w:val="0"/>
        <w:adjustRightInd w:val="0"/>
        <w:spacing w:after="0" w:line="240" w:lineRule="auto"/>
        <w:rPr>
          <w:rFonts w:ascii="Arial" w:hAnsi="Arial" w:cs="Arial"/>
          <w:sz w:val="16"/>
          <w:szCs w:val="16"/>
        </w:rPr>
      </w:pPr>
    </w:p>
    <w:p w14:paraId="5AAC4D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N73.9  I Zápalová choroba ženských panvových ústrojov, bližšie neurčená    I</w:t>
      </w:r>
    </w:p>
    <w:p w14:paraId="1F2C22A4" w14:textId="77777777" w:rsidR="00983AE1" w:rsidRDefault="00983AE1">
      <w:pPr>
        <w:widowControl w:val="0"/>
        <w:autoSpaceDE w:val="0"/>
        <w:autoSpaceDN w:val="0"/>
        <w:adjustRightInd w:val="0"/>
        <w:spacing w:after="0" w:line="240" w:lineRule="auto"/>
        <w:rPr>
          <w:rFonts w:ascii="Arial" w:hAnsi="Arial" w:cs="Arial"/>
          <w:sz w:val="16"/>
          <w:szCs w:val="16"/>
        </w:rPr>
      </w:pPr>
    </w:p>
    <w:p w14:paraId="7B39A3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4903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0DD11E" w14:textId="77777777" w:rsidR="00983AE1" w:rsidRDefault="00983AE1">
      <w:pPr>
        <w:widowControl w:val="0"/>
        <w:autoSpaceDE w:val="0"/>
        <w:autoSpaceDN w:val="0"/>
        <w:adjustRightInd w:val="0"/>
        <w:spacing w:after="0" w:line="240" w:lineRule="auto"/>
        <w:rPr>
          <w:rFonts w:ascii="Arial" w:hAnsi="Arial" w:cs="Arial"/>
          <w:sz w:val="16"/>
          <w:szCs w:val="16"/>
        </w:rPr>
      </w:pPr>
    </w:p>
    <w:p w14:paraId="1E1C27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N74.0  I Tuberkulózna infekcia krčka maternice (A18.1+)                    I</w:t>
      </w:r>
    </w:p>
    <w:p w14:paraId="393428CE" w14:textId="77777777" w:rsidR="00983AE1" w:rsidRDefault="00983AE1">
      <w:pPr>
        <w:widowControl w:val="0"/>
        <w:autoSpaceDE w:val="0"/>
        <w:autoSpaceDN w:val="0"/>
        <w:adjustRightInd w:val="0"/>
        <w:spacing w:after="0" w:line="240" w:lineRule="auto"/>
        <w:rPr>
          <w:rFonts w:ascii="Arial" w:hAnsi="Arial" w:cs="Arial"/>
          <w:sz w:val="16"/>
          <w:szCs w:val="16"/>
        </w:rPr>
      </w:pPr>
    </w:p>
    <w:p w14:paraId="210E36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588F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897424" w14:textId="77777777" w:rsidR="00983AE1" w:rsidRDefault="00983AE1">
      <w:pPr>
        <w:widowControl w:val="0"/>
        <w:autoSpaceDE w:val="0"/>
        <w:autoSpaceDN w:val="0"/>
        <w:adjustRightInd w:val="0"/>
        <w:spacing w:after="0" w:line="240" w:lineRule="auto"/>
        <w:rPr>
          <w:rFonts w:ascii="Arial" w:hAnsi="Arial" w:cs="Arial"/>
          <w:sz w:val="16"/>
          <w:szCs w:val="16"/>
        </w:rPr>
      </w:pPr>
    </w:p>
    <w:p w14:paraId="55394C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N74.1  I Tuberkulózny zápal ženských panvových ústrojov(A18.1+)            I</w:t>
      </w:r>
    </w:p>
    <w:p w14:paraId="122DAA3B" w14:textId="77777777" w:rsidR="00983AE1" w:rsidRDefault="00983AE1">
      <w:pPr>
        <w:widowControl w:val="0"/>
        <w:autoSpaceDE w:val="0"/>
        <w:autoSpaceDN w:val="0"/>
        <w:adjustRightInd w:val="0"/>
        <w:spacing w:after="0" w:line="240" w:lineRule="auto"/>
        <w:rPr>
          <w:rFonts w:ascii="Arial" w:hAnsi="Arial" w:cs="Arial"/>
          <w:sz w:val="16"/>
          <w:szCs w:val="16"/>
        </w:rPr>
      </w:pPr>
    </w:p>
    <w:p w14:paraId="7CE861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F1D4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7BB4D2" w14:textId="77777777" w:rsidR="00983AE1" w:rsidRDefault="00983AE1">
      <w:pPr>
        <w:widowControl w:val="0"/>
        <w:autoSpaceDE w:val="0"/>
        <w:autoSpaceDN w:val="0"/>
        <w:adjustRightInd w:val="0"/>
        <w:spacing w:after="0" w:line="240" w:lineRule="auto"/>
        <w:rPr>
          <w:rFonts w:ascii="Arial" w:hAnsi="Arial" w:cs="Arial"/>
          <w:sz w:val="16"/>
          <w:szCs w:val="16"/>
        </w:rPr>
      </w:pPr>
    </w:p>
    <w:p w14:paraId="1DD4CB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N74.2  I Syfilitický zápal ženských panvových ústrojov(A51.4+, A52.7+)     I</w:t>
      </w:r>
    </w:p>
    <w:p w14:paraId="079D7C29" w14:textId="77777777" w:rsidR="00983AE1" w:rsidRDefault="00983AE1">
      <w:pPr>
        <w:widowControl w:val="0"/>
        <w:autoSpaceDE w:val="0"/>
        <w:autoSpaceDN w:val="0"/>
        <w:adjustRightInd w:val="0"/>
        <w:spacing w:after="0" w:line="240" w:lineRule="auto"/>
        <w:rPr>
          <w:rFonts w:ascii="Arial" w:hAnsi="Arial" w:cs="Arial"/>
          <w:sz w:val="16"/>
          <w:szCs w:val="16"/>
        </w:rPr>
      </w:pPr>
    </w:p>
    <w:p w14:paraId="3FB0DE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446D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183FA5" w14:textId="77777777" w:rsidR="00983AE1" w:rsidRDefault="00983AE1">
      <w:pPr>
        <w:widowControl w:val="0"/>
        <w:autoSpaceDE w:val="0"/>
        <w:autoSpaceDN w:val="0"/>
        <w:adjustRightInd w:val="0"/>
        <w:spacing w:after="0" w:line="240" w:lineRule="auto"/>
        <w:rPr>
          <w:rFonts w:ascii="Arial" w:hAnsi="Arial" w:cs="Arial"/>
          <w:sz w:val="16"/>
          <w:szCs w:val="16"/>
        </w:rPr>
      </w:pPr>
    </w:p>
    <w:p w14:paraId="604E98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N74.3  I Gonokokový zápal ženských panvových ústrojov(A54.2+)              I</w:t>
      </w:r>
    </w:p>
    <w:p w14:paraId="423D2E35" w14:textId="77777777" w:rsidR="00983AE1" w:rsidRDefault="00983AE1">
      <w:pPr>
        <w:widowControl w:val="0"/>
        <w:autoSpaceDE w:val="0"/>
        <w:autoSpaceDN w:val="0"/>
        <w:adjustRightInd w:val="0"/>
        <w:spacing w:after="0" w:line="240" w:lineRule="auto"/>
        <w:rPr>
          <w:rFonts w:ascii="Arial" w:hAnsi="Arial" w:cs="Arial"/>
          <w:sz w:val="16"/>
          <w:szCs w:val="16"/>
        </w:rPr>
      </w:pPr>
    </w:p>
    <w:p w14:paraId="40227A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C532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34A43A" w14:textId="77777777" w:rsidR="00983AE1" w:rsidRDefault="00983AE1">
      <w:pPr>
        <w:widowControl w:val="0"/>
        <w:autoSpaceDE w:val="0"/>
        <w:autoSpaceDN w:val="0"/>
        <w:adjustRightInd w:val="0"/>
        <w:spacing w:after="0" w:line="240" w:lineRule="auto"/>
        <w:rPr>
          <w:rFonts w:ascii="Arial" w:hAnsi="Arial" w:cs="Arial"/>
          <w:sz w:val="16"/>
          <w:szCs w:val="16"/>
        </w:rPr>
      </w:pPr>
    </w:p>
    <w:p w14:paraId="738D3F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N74.4  I Chlamýdiový zápal ženských panvových ústrojov                     I</w:t>
      </w:r>
    </w:p>
    <w:p w14:paraId="0CC72A44" w14:textId="77777777" w:rsidR="00983AE1" w:rsidRDefault="00983AE1">
      <w:pPr>
        <w:widowControl w:val="0"/>
        <w:autoSpaceDE w:val="0"/>
        <w:autoSpaceDN w:val="0"/>
        <w:adjustRightInd w:val="0"/>
        <w:spacing w:after="0" w:line="240" w:lineRule="auto"/>
        <w:rPr>
          <w:rFonts w:ascii="Arial" w:hAnsi="Arial" w:cs="Arial"/>
          <w:sz w:val="16"/>
          <w:szCs w:val="16"/>
        </w:rPr>
      </w:pPr>
    </w:p>
    <w:p w14:paraId="4FAD3B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C91F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DA2229" w14:textId="77777777" w:rsidR="00983AE1" w:rsidRDefault="00983AE1">
      <w:pPr>
        <w:widowControl w:val="0"/>
        <w:autoSpaceDE w:val="0"/>
        <w:autoSpaceDN w:val="0"/>
        <w:adjustRightInd w:val="0"/>
        <w:spacing w:after="0" w:line="240" w:lineRule="auto"/>
        <w:rPr>
          <w:rFonts w:ascii="Arial" w:hAnsi="Arial" w:cs="Arial"/>
          <w:sz w:val="16"/>
          <w:szCs w:val="16"/>
        </w:rPr>
      </w:pPr>
    </w:p>
    <w:p w14:paraId="6C5D43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N74.8  I Zápalová choroba ženských panvových ústrojov pri inej chorobe     I</w:t>
      </w:r>
    </w:p>
    <w:p w14:paraId="50FA3A4F" w14:textId="77777777" w:rsidR="00983AE1" w:rsidRDefault="00983AE1">
      <w:pPr>
        <w:widowControl w:val="0"/>
        <w:autoSpaceDE w:val="0"/>
        <w:autoSpaceDN w:val="0"/>
        <w:adjustRightInd w:val="0"/>
        <w:spacing w:after="0" w:line="240" w:lineRule="auto"/>
        <w:rPr>
          <w:rFonts w:ascii="Arial" w:hAnsi="Arial" w:cs="Arial"/>
          <w:sz w:val="16"/>
          <w:szCs w:val="16"/>
        </w:rPr>
      </w:pPr>
    </w:p>
    <w:p w14:paraId="2A9BC9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zatriedenej inde                                                  I</w:t>
      </w:r>
    </w:p>
    <w:p w14:paraId="3585AE2B" w14:textId="77777777" w:rsidR="00983AE1" w:rsidRDefault="00983AE1">
      <w:pPr>
        <w:widowControl w:val="0"/>
        <w:autoSpaceDE w:val="0"/>
        <w:autoSpaceDN w:val="0"/>
        <w:adjustRightInd w:val="0"/>
        <w:spacing w:after="0" w:line="240" w:lineRule="auto"/>
        <w:rPr>
          <w:rFonts w:ascii="Arial" w:hAnsi="Arial" w:cs="Arial"/>
          <w:sz w:val="16"/>
          <w:szCs w:val="16"/>
        </w:rPr>
      </w:pPr>
    </w:p>
    <w:p w14:paraId="647767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C60A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8F5E92" w14:textId="77777777" w:rsidR="00983AE1" w:rsidRDefault="00983AE1">
      <w:pPr>
        <w:widowControl w:val="0"/>
        <w:autoSpaceDE w:val="0"/>
        <w:autoSpaceDN w:val="0"/>
        <w:adjustRightInd w:val="0"/>
        <w:spacing w:after="0" w:line="240" w:lineRule="auto"/>
        <w:rPr>
          <w:rFonts w:ascii="Arial" w:hAnsi="Arial" w:cs="Arial"/>
          <w:sz w:val="16"/>
          <w:szCs w:val="16"/>
        </w:rPr>
      </w:pPr>
    </w:p>
    <w:p w14:paraId="6A2BEC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N80.0  I Endometrióza maternice                                            I</w:t>
      </w:r>
    </w:p>
    <w:p w14:paraId="3216B5A0" w14:textId="77777777" w:rsidR="00983AE1" w:rsidRDefault="00983AE1">
      <w:pPr>
        <w:widowControl w:val="0"/>
        <w:autoSpaceDE w:val="0"/>
        <w:autoSpaceDN w:val="0"/>
        <w:adjustRightInd w:val="0"/>
        <w:spacing w:after="0" w:line="240" w:lineRule="auto"/>
        <w:rPr>
          <w:rFonts w:ascii="Arial" w:hAnsi="Arial" w:cs="Arial"/>
          <w:sz w:val="16"/>
          <w:szCs w:val="16"/>
        </w:rPr>
      </w:pPr>
    </w:p>
    <w:p w14:paraId="2C4283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C757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6224D9" w14:textId="77777777" w:rsidR="00983AE1" w:rsidRDefault="00983AE1">
      <w:pPr>
        <w:widowControl w:val="0"/>
        <w:autoSpaceDE w:val="0"/>
        <w:autoSpaceDN w:val="0"/>
        <w:adjustRightInd w:val="0"/>
        <w:spacing w:after="0" w:line="240" w:lineRule="auto"/>
        <w:rPr>
          <w:rFonts w:ascii="Arial" w:hAnsi="Arial" w:cs="Arial"/>
          <w:sz w:val="16"/>
          <w:szCs w:val="16"/>
        </w:rPr>
      </w:pPr>
    </w:p>
    <w:p w14:paraId="202C5D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N80.1  I Endometrióza vaječníka                                            I</w:t>
      </w:r>
    </w:p>
    <w:p w14:paraId="611EA5D9" w14:textId="77777777" w:rsidR="00983AE1" w:rsidRDefault="00983AE1">
      <w:pPr>
        <w:widowControl w:val="0"/>
        <w:autoSpaceDE w:val="0"/>
        <w:autoSpaceDN w:val="0"/>
        <w:adjustRightInd w:val="0"/>
        <w:spacing w:after="0" w:line="240" w:lineRule="auto"/>
        <w:rPr>
          <w:rFonts w:ascii="Arial" w:hAnsi="Arial" w:cs="Arial"/>
          <w:sz w:val="16"/>
          <w:szCs w:val="16"/>
        </w:rPr>
      </w:pPr>
    </w:p>
    <w:p w14:paraId="6FCD68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361F60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D8EF46" w14:textId="77777777" w:rsidR="00983AE1" w:rsidRDefault="00983AE1">
      <w:pPr>
        <w:widowControl w:val="0"/>
        <w:autoSpaceDE w:val="0"/>
        <w:autoSpaceDN w:val="0"/>
        <w:adjustRightInd w:val="0"/>
        <w:spacing w:after="0" w:line="240" w:lineRule="auto"/>
        <w:rPr>
          <w:rFonts w:ascii="Arial" w:hAnsi="Arial" w:cs="Arial"/>
          <w:sz w:val="16"/>
          <w:szCs w:val="16"/>
        </w:rPr>
      </w:pPr>
    </w:p>
    <w:p w14:paraId="59604C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N80.2  I Endometrióza vajíčkovodu                                          I</w:t>
      </w:r>
    </w:p>
    <w:p w14:paraId="5E52D069" w14:textId="77777777" w:rsidR="00983AE1" w:rsidRDefault="00983AE1">
      <w:pPr>
        <w:widowControl w:val="0"/>
        <w:autoSpaceDE w:val="0"/>
        <w:autoSpaceDN w:val="0"/>
        <w:adjustRightInd w:val="0"/>
        <w:spacing w:after="0" w:line="240" w:lineRule="auto"/>
        <w:rPr>
          <w:rFonts w:ascii="Arial" w:hAnsi="Arial" w:cs="Arial"/>
          <w:sz w:val="16"/>
          <w:szCs w:val="16"/>
        </w:rPr>
      </w:pPr>
    </w:p>
    <w:p w14:paraId="2A123A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6442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53FF72" w14:textId="77777777" w:rsidR="00983AE1" w:rsidRDefault="00983AE1">
      <w:pPr>
        <w:widowControl w:val="0"/>
        <w:autoSpaceDE w:val="0"/>
        <w:autoSpaceDN w:val="0"/>
        <w:adjustRightInd w:val="0"/>
        <w:spacing w:after="0" w:line="240" w:lineRule="auto"/>
        <w:rPr>
          <w:rFonts w:ascii="Arial" w:hAnsi="Arial" w:cs="Arial"/>
          <w:sz w:val="16"/>
          <w:szCs w:val="16"/>
        </w:rPr>
      </w:pPr>
    </w:p>
    <w:p w14:paraId="067BA1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N80.3  I Endometrióza panvového peritonea                                  I</w:t>
      </w:r>
    </w:p>
    <w:p w14:paraId="4FF6BEA5" w14:textId="77777777" w:rsidR="00983AE1" w:rsidRDefault="00983AE1">
      <w:pPr>
        <w:widowControl w:val="0"/>
        <w:autoSpaceDE w:val="0"/>
        <w:autoSpaceDN w:val="0"/>
        <w:adjustRightInd w:val="0"/>
        <w:spacing w:after="0" w:line="240" w:lineRule="auto"/>
        <w:rPr>
          <w:rFonts w:ascii="Arial" w:hAnsi="Arial" w:cs="Arial"/>
          <w:sz w:val="16"/>
          <w:szCs w:val="16"/>
        </w:rPr>
      </w:pPr>
    </w:p>
    <w:p w14:paraId="47FC94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D568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1C2AC6" w14:textId="77777777" w:rsidR="00983AE1" w:rsidRDefault="00983AE1">
      <w:pPr>
        <w:widowControl w:val="0"/>
        <w:autoSpaceDE w:val="0"/>
        <w:autoSpaceDN w:val="0"/>
        <w:adjustRightInd w:val="0"/>
        <w:spacing w:after="0" w:line="240" w:lineRule="auto"/>
        <w:rPr>
          <w:rFonts w:ascii="Arial" w:hAnsi="Arial" w:cs="Arial"/>
          <w:sz w:val="16"/>
          <w:szCs w:val="16"/>
        </w:rPr>
      </w:pPr>
    </w:p>
    <w:p w14:paraId="48A1ED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N80.4  I Endometrióza rektovaginálneho septa a pošvy                       I</w:t>
      </w:r>
    </w:p>
    <w:p w14:paraId="0730C06A" w14:textId="77777777" w:rsidR="00983AE1" w:rsidRDefault="00983AE1">
      <w:pPr>
        <w:widowControl w:val="0"/>
        <w:autoSpaceDE w:val="0"/>
        <w:autoSpaceDN w:val="0"/>
        <w:adjustRightInd w:val="0"/>
        <w:spacing w:after="0" w:line="240" w:lineRule="auto"/>
        <w:rPr>
          <w:rFonts w:ascii="Arial" w:hAnsi="Arial" w:cs="Arial"/>
          <w:sz w:val="16"/>
          <w:szCs w:val="16"/>
        </w:rPr>
      </w:pPr>
    </w:p>
    <w:p w14:paraId="745261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8281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B4E06D" w14:textId="77777777" w:rsidR="00983AE1" w:rsidRDefault="00983AE1">
      <w:pPr>
        <w:widowControl w:val="0"/>
        <w:autoSpaceDE w:val="0"/>
        <w:autoSpaceDN w:val="0"/>
        <w:adjustRightInd w:val="0"/>
        <w:spacing w:after="0" w:line="240" w:lineRule="auto"/>
        <w:rPr>
          <w:rFonts w:ascii="Arial" w:hAnsi="Arial" w:cs="Arial"/>
          <w:sz w:val="16"/>
          <w:szCs w:val="16"/>
        </w:rPr>
      </w:pPr>
    </w:p>
    <w:p w14:paraId="2A1279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N80.5  I Endometrióza čreva                                                I</w:t>
      </w:r>
    </w:p>
    <w:p w14:paraId="21D112FF" w14:textId="77777777" w:rsidR="00983AE1" w:rsidRDefault="00983AE1">
      <w:pPr>
        <w:widowControl w:val="0"/>
        <w:autoSpaceDE w:val="0"/>
        <w:autoSpaceDN w:val="0"/>
        <w:adjustRightInd w:val="0"/>
        <w:spacing w:after="0" w:line="240" w:lineRule="auto"/>
        <w:rPr>
          <w:rFonts w:ascii="Arial" w:hAnsi="Arial" w:cs="Arial"/>
          <w:sz w:val="16"/>
          <w:szCs w:val="16"/>
        </w:rPr>
      </w:pPr>
    </w:p>
    <w:p w14:paraId="6CD27D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2A5D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5CA8D6" w14:textId="77777777" w:rsidR="00983AE1" w:rsidRDefault="00983AE1">
      <w:pPr>
        <w:widowControl w:val="0"/>
        <w:autoSpaceDE w:val="0"/>
        <w:autoSpaceDN w:val="0"/>
        <w:adjustRightInd w:val="0"/>
        <w:spacing w:after="0" w:line="240" w:lineRule="auto"/>
        <w:rPr>
          <w:rFonts w:ascii="Arial" w:hAnsi="Arial" w:cs="Arial"/>
          <w:sz w:val="16"/>
          <w:szCs w:val="16"/>
        </w:rPr>
      </w:pPr>
    </w:p>
    <w:p w14:paraId="13C5D1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N80.6  I Endometrióza v kožnej jazve                                       I</w:t>
      </w:r>
    </w:p>
    <w:p w14:paraId="270E0721" w14:textId="77777777" w:rsidR="00983AE1" w:rsidRDefault="00983AE1">
      <w:pPr>
        <w:widowControl w:val="0"/>
        <w:autoSpaceDE w:val="0"/>
        <w:autoSpaceDN w:val="0"/>
        <w:adjustRightInd w:val="0"/>
        <w:spacing w:after="0" w:line="240" w:lineRule="auto"/>
        <w:rPr>
          <w:rFonts w:ascii="Arial" w:hAnsi="Arial" w:cs="Arial"/>
          <w:sz w:val="16"/>
          <w:szCs w:val="16"/>
        </w:rPr>
      </w:pPr>
    </w:p>
    <w:p w14:paraId="603441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B51A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B5B2EC" w14:textId="77777777" w:rsidR="00983AE1" w:rsidRDefault="00983AE1">
      <w:pPr>
        <w:widowControl w:val="0"/>
        <w:autoSpaceDE w:val="0"/>
        <w:autoSpaceDN w:val="0"/>
        <w:adjustRightInd w:val="0"/>
        <w:spacing w:after="0" w:line="240" w:lineRule="auto"/>
        <w:rPr>
          <w:rFonts w:ascii="Arial" w:hAnsi="Arial" w:cs="Arial"/>
          <w:sz w:val="16"/>
          <w:szCs w:val="16"/>
        </w:rPr>
      </w:pPr>
    </w:p>
    <w:p w14:paraId="629E03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N80.8  I Iná endometrióza                                                  I</w:t>
      </w:r>
    </w:p>
    <w:p w14:paraId="62EB5C36" w14:textId="77777777" w:rsidR="00983AE1" w:rsidRDefault="00983AE1">
      <w:pPr>
        <w:widowControl w:val="0"/>
        <w:autoSpaceDE w:val="0"/>
        <w:autoSpaceDN w:val="0"/>
        <w:adjustRightInd w:val="0"/>
        <w:spacing w:after="0" w:line="240" w:lineRule="auto"/>
        <w:rPr>
          <w:rFonts w:ascii="Arial" w:hAnsi="Arial" w:cs="Arial"/>
          <w:sz w:val="16"/>
          <w:szCs w:val="16"/>
        </w:rPr>
      </w:pPr>
    </w:p>
    <w:p w14:paraId="7A3D5F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7940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A0D24D" w14:textId="77777777" w:rsidR="00983AE1" w:rsidRDefault="00983AE1">
      <w:pPr>
        <w:widowControl w:val="0"/>
        <w:autoSpaceDE w:val="0"/>
        <w:autoSpaceDN w:val="0"/>
        <w:adjustRightInd w:val="0"/>
        <w:spacing w:after="0" w:line="240" w:lineRule="auto"/>
        <w:rPr>
          <w:rFonts w:ascii="Arial" w:hAnsi="Arial" w:cs="Arial"/>
          <w:sz w:val="16"/>
          <w:szCs w:val="16"/>
        </w:rPr>
      </w:pPr>
    </w:p>
    <w:p w14:paraId="79B08B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N80.9  I Endometrióza, bližšie neurčená                                    I</w:t>
      </w:r>
    </w:p>
    <w:p w14:paraId="04E17199" w14:textId="77777777" w:rsidR="00983AE1" w:rsidRDefault="00983AE1">
      <w:pPr>
        <w:widowControl w:val="0"/>
        <w:autoSpaceDE w:val="0"/>
        <w:autoSpaceDN w:val="0"/>
        <w:adjustRightInd w:val="0"/>
        <w:spacing w:after="0" w:line="240" w:lineRule="auto"/>
        <w:rPr>
          <w:rFonts w:ascii="Arial" w:hAnsi="Arial" w:cs="Arial"/>
          <w:sz w:val="16"/>
          <w:szCs w:val="16"/>
        </w:rPr>
      </w:pPr>
    </w:p>
    <w:p w14:paraId="57CFB9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0A33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652908" w14:textId="77777777" w:rsidR="00983AE1" w:rsidRDefault="00983AE1">
      <w:pPr>
        <w:widowControl w:val="0"/>
        <w:autoSpaceDE w:val="0"/>
        <w:autoSpaceDN w:val="0"/>
        <w:adjustRightInd w:val="0"/>
        <w:spacing w:after="0" w:line="240" w:lineRule="auto"/>
        <w:rPr>
          <w:rFonts w:ascii="Arial" w:hAnsi="Arial" w:cs="Arial"/>
          <w:sz w:val="16"/>
          <w:szCs w:val="16"/>
        </w:rPr>
      </w:pPr>
    </w:p>
    <w:p w14:paraId="6CE3F8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N81.0  I Uretrokéla u ženy                                                 I</w:t>
      </w:r>
    </w:p>
    <w:p w14:paraId="00C95209" w14:textId="77777777" w:rsidR="00983AE1" w:rsidRDefault="00983AE1">
      <w:pPr>
        <w:widowControl w:val="0"/>
        <w:autoSpaceDE w:val="0"/>
        <w:autoSpaceDN w:val="0"/>
        <w:adjustRightInd w:val="0"/>
        <w:spacing w:after="0" w:line="240" w:lineRule="auto"/>
        <w:rPr>
          <w:rFonts w:ascii="Arial" w:hAnsi="Arial" w:cs="Arial"/>
          <w:sz w:val="16"/>
          <w:szCs w:val="16"/>
        </w:rPr>
      </w:pPr>
    </w:p>
    <w:p w14:paraId="465CD6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A72F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C5374E" w14:textId="77777777" w:rsidR="00983AE1" w:rsidRDefault="00983AE1">
      <w:pPr>
        <w:widowControl w:val="0"/>
        <w:autoSpaceDE w:val="0"/>
        <w:autoSpaceDN w:val="0"/>
        <w:adjustRightInd w:val="0"/>
        <w:spacing w:after="0" w:line="240" w:lineRule="auto"/>
        <w:rPr>
          <w:rFonts w:ascii="Arial" w:hAnsi="Arial" w:cs="Arial"/>
          <w:sz w:val="16"/>
          <w:szCs w:val="16"/>
        </w:rPr>
      </w:pPr>
    </w:p>
    <w:p w14:paraId="32E771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N81.1  I Cystokéla                                                         I</w:t>
      </w:r>
    </w:p>
    <w:p w14:paraId="73FBC2E6" w14:textId="77777777" w:rsidR="00983AE1" w:rsidRDefault="00983AE1">
      <w:pPr>
        <w:widowControl w:val="0"/>
        <w:autoSpaceDE w:val="0"/>
        <w:autoSpaceDN w:val="0"/>
        <w:adjustRightInd w:val="0"/>
        <w:spacing w:after="0" w:line="240" w:lineRule="auto"/>
        <w:rPr>
          <w:rFonts w:ascii="Arial" w:hAnsi="Arial" w:cs="Arial"/>
          <w:sz w:val="16"/>
          <w:szCs w:val="16"/>
        </w:rPr>
      </w:pPr>
    </w:p>
    <w:p w14:paraId="1C70F6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BAE8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7398A2" w14:textId="77777777" w:rsidR="00983AE1" w:rsidRDefault="00983AE1">
      <w:pPr>
        <w:widowControl w:val="0"/>
        <w:autoSpaceDE w:val="0"/>
        <w:autoSpaceDN w:val="0"/>
        <w:adjustRightInd w:val="0"/>
        <w:spacing w:after="0" w:line="240" w:lineRule="auto"/>
        <w:rPr>
          <w:rFonts w:ascii="Arial" w:hAnsi="Arial" w:cs="Arial"/>
          <w:sz w:val="16"/>
          <w:szCs w:val="16"/>
        </w:rPr>
      </w:pPr>
    </w:p>
    <w:p w14:paraId="4AB33C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N81.2  I Neúplný uterovaginálny prolaps                                    I</w:t>
      </w:r>
    </w:p>
    <w:p w14:paraId="59144160" w14:textId="77777777" w:rsidR="00983AE1" w:rsidRDefault="00983AE1">
      <w:pPr>
        <w:widowControl w:val="0"/>
        <w:autoSpaceDE w:val="0"/>
        <w:autoSpaceDN w:val="0"/>
        <w:adjustRightInd w:val="0"/>
        <w:spacing w:after="0" w:line="240" w:lineRule="auto"/>
        <w:rPr>
          <w:rFonts w:ascii="Arial" w:hAnsi="Arial" w:cs="Arial"/>
          <w:sz w:val="16"/>
          <w:szCs w:val="16"/>
        </w:rPr>
      </w:pPr>
    </w:p>
    <w:p w14:paraId="791CE6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B35D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22D897" w14:textId="77777777" w:rsidR="00983AE1" w:rsidRDefault="00983AE1">
      <w:pPr>
        <w:widowControl w:val="0"/>
        <w:autoSpaceDE w:val="0"/>
        <w:autoSpaceDN w:val="0"/>
        <w:adjustRightInd w:val="0"/>
        <w:spacing w:after="0" w:line="240" w:lineRule="auto"/>
        <w:rPr>
          <w:rFonts w:ascii="Arial" w:hAnsi="Arial" w:cs="Arial"/>
          <w:sz w:val="16"/>
          <w:szCs w:val="16"/>
        </w:rPr>
      </w:pPr>
    </w:p>
    <w:p w14:paraId="63DC05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N81.3  I Úplný uterovaginálny prolaps                                      I</w:t>
      </w:r>
    </w:p>
    <w:p w14:paraId="0ACBE7E1" w14:textId="77777777" w:rsidR="00983AE1" w:rsidRDefault="00983AE1">
      <w:pPr>
        <w:widowControl w:val="0"/>
        <w:autoSpaceDE w:val="0"/>
        <w:autoSpaceDN w:val="0"/>
        <w:adjustRightInd w:val="0"/>
        <w:spacing w:after="0" w:line="240" w:lineRule="auto"/>
        <w:rPr>
          <w:rFonts w:ascii="Arial" w:hAnsi="Arial" w:cs="Arial"/>
          <w:sz w:val="16"/>
          <w:szCs w:val="16"/>
        </w:rPr>
      </w:pPr>
    </w:p>
    <w:p w14:paraId="4B8B57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9CAB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7E39A4" w14:textId="77777777" w:rsidR="00983AE1" w:rsidRDefault="00983AE1">
      <w:pPr>
        <w:widowControl w:val="0"/>
        <w:autoSpaceDE w:val="0"/>
        <w:autoSpaceDN w:val="0"/>
        <w:adjustRightInd w:val="0"/>
        <w:spacing w:after="0" w:line="240" w:lineRule="auto"/>
        <w:rPr>
          <w:rFonts w:ascii="Arial" w:hAnsi="Arial" w:cs="Arial"/>
          <w:sz w:val="16"/>
          <w:szCs w:val="16"/>
        </w:rPr>
      </w:pPr>
    </w:p>
    <w:p w14:paraId="7975F5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N81.4  I Úplný uterovaginálny prolaps, bližšie neurčený                    I</w:t>
      </w:r>
    </w:p>
    <w:p w14:paraId="3D50C266" w14:textId="77777777" w:rsidR="00983AE1" w:rsidRDefault="00983AE1">
      <w:pPr>
        <w:widowControl w:val="0"/>
        <w:autoSpaceDE w:val="0"/>
        <w:autoSpaceDN w:val="0"/>
        <w:adjustRightInd w:val="0"/>
        <w:spacing w:after="0" w:line="240" w:lineRule="auto"/>
        <w:rPr>
          <w:rFonts w:ascii="Arial" w:hAnsi="Arial" w:cs="Arial"/>
          <w:sz w:val="16"/>
          <w:szCs w:val="16"/>
        </w:rPr>
      </w:pPr>
    </w:p>
    <w:p w14:paraId="5E3E8F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1BE5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4500EB" w14:textId="77777777" w:rsidR="00983AE1" w:rsidRDefault="00983AE1">
      <w:pPr>
        <w:widowControl w:val="0"/>
        <w:autoSpaceDE w:val="0"/>
        <w:autoSpaceDN w:val="0"/>
        <w:adjustRightInd w:val="0"/>
        <w:spacing w:after="0" w:line="240" w:lineRule="auto"/>
        <w:rPr>
          <w:rFonts w:ascii="Arial" w:hAnsi="Arial" w:cs="Arial"/>
          <w:sz w:val="16"/>
          <w:szCs w:val="16"/>
        </w:rPr>
      </w:pPr>
    </w:p>
    <w:p w14:paraId="604110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N81.5  I Pošvová enterokéla                                                I</w:t>
      </w:r>
    </w:p>
    <w:p w14:paraId="3B1E77B6" w14:textId="77777777" w:rsidR="00983AE1" w:rsidRDefault="00983AE1">
      <w:pPr>
        <w:widowControl w:val="0"/>
        <w:autoSpaceDE w:val="0"/>
        <w:autoSpaceDN w:val="0"/>
        <w:adjustRightInd w:val="0"/>
        <w:spacing w:after="0" w:line="240" w:lineRule="auto"/>
        <w:rPr>
          <w:rFonts w:ascii="Arial" w:hAnsi="Arial" w:cs="Arial"/>
          <w:sz w:val="16"/>
          <w:szCs w:val="16"/>
        </w:rPr>
      </w:pPr>
    </w:p>
    <w:p w14:paraId="1AE361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1F4F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36D4B9" w14:textId="77777777" w:rsidR="00983AE1" w:rsidRDefault="00983AE1">
      <w:pPr>
        <w:widowControl w:val="0"/>
        <w:autoSpaceDE w:val="0"/>
        <w:autoSpaceDN w:val="0"/>
        <w:adjustRightInd w:val="0"/>
        <w:spacing w:after="0" w:line="240" w:lineRule="auto"/>
        <w:rPr>
          <w:rFonts w:ascii="Arial" w:hAnsi="Arial" w:cs="Arial"/>
          <w:sz w:val="16"/>
          <w:szCs w:val="16"/>
        </w:rPr>
      </w:pPr>
    </w:p>
    <w:p w14:paraId="0E8BAC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N81.6  I Rektokéla                                                         I</w:t>
      </w:r>
    </w:p>
    <w:p w14:paraId="1F5354E6" w14:textId="77777777" w:rsidR="00983AE1" w:rsidRDefault="00983AE1">
      <w:pPr>
        <w:widowControl w:val="0"/>
        <w:autoSpaceDE w:val="0"/>
        <w:autoSpaceDN w:val="0"/>
        <w:adjustRightInd w:val="0"/>
        <w:spacing w:after="0" w:line="240" w:lineRule="auto"/>
        <w:rPr>
          <w:rFonts w:ascii="Arial" w:hAnsi="Arial" w:cs="Arial"/>
          <w:sz w:val="16"/>
          <w:szCs w:val="16"/>
        </w:rPr>
      </w:pPr>
    </w:p>
    <w:p w14:paraId="5AECB2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8AB1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C85303" w14:textId="77777777" w:rsidR="00983AE1" w:rsidRDefault="00983AE1">
      <w:pPr>
        <w:widowControl w:val="0"/>
        <w:autoSpaceDE w:val="0"/>
        <w:autoSpaceDN w:val="0"/>
        <w:adjustRightInd w:val="0"/>
        <w:spacing w:after="0" w:line="240" w:lineRule="auto"/>
        <w:rPr>
          <w:rFonts w:ascii="Arial" w:hAnsi="Arial" w:cs="Arial"/>
          <w:sz w:val="16"/>
          <w:szCs w:val="16"/>
        </w:rPr>
      </w:pPr>
    </w:p>
    <w:p w14:paraId="4425A0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N81.8  I Iný prolaps pohlavných ústrojov u ženy                            I</w:t>
      </w:r>
    </w:p>
    <w:p w14:paraId="7282F6A5" w14:textId="77777777" w:rsidR="00983AE1" w:rsidRDefault="00983AE1">
      <w:pPr>
        <w:widowControl w:val="0"/>
        <w:autoSpaceDE w:val="0"/>
        <w:autoSpaceDN w:val="0"/>
        <w:adjustRightInd w:val="0"/>
        <w:spacing w:after="0" w:line="240" w:lineRule="auto"/>
        <w:rPr>
          <w:rFonts w:ascii="Arial" w:hAnsi="Arial" w:cs="Arial"/>
          <w:sz w:val="16"/>
          <w:szCs w:val="16"/>
        </w:rPr>
      </w:pPr>
    </w:p>
    <w:p w14:paraId="253D07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6451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8B10A6" w14:textId="77777777" w:rsidR="00983AE1" w:rsidRDefault="00983AE1">
      <w:pPr>
        <w:widowControl w:val="0"/>
        <w:autoSpaceDE w:val="0"/>
        <w:autoSpaceDN w:val="0"/>
        <w:adjustRightInd w:val="0"/>
        <w:spacing w:after="0" w:line="240" w:lineRule="auto"/>
        <w:rPr>
          <w:rFonts w:ascii="Arial" w:hAnsi="Arial" w:cs="Arial"/>
          <w:sz w:val="16"/>
          <w:szCs w:val="16"/>
        </w:rPr>
      </w:pPr>
    </w:p>
    <w:p w14:paraId="220AA0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N81.9  I Prolaps pohlavných ústrojov u ženy, bližšie neurčený              I</w:t>
      </w:r>
    </w:p>
    <w:p w14:paraId="0CB558E9" w14:textId="77777777" w:rsidR="00983AE1" w:rsidRDefault="00983AE1">
      <w:pPr>
        <w:widowControl w:val="0"/>
        <w:autoSpaceDE w:val="0"/>
        <w:autoSpaceDN w:val="0"/>
        <w:adjustRightInd w:val="0"/>
        <w:spacing w:after="0" w:line="240" w:lineRule="auto"/>
        <w:rPr>
          <w:rFonts w:ascii="Arial" w:hAnsi="Arial" w:cs="Arial"/>
          <w:sz w:val="16"/>
          <w:szCs w:val="16"/>
        </w:rPr>
      </w:pPr>
    </w:p>
    <w:p w14:paraId="2420A4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50FC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E94F55" w14:textId="77777777" w:rsidR="00983AE1" w:rsidRDefault="00983AE1">
      <w:pPr>
        <w:widowControl w:val="0"/>
        <w:autoSpaceDE w:val="0"/>
        <w:autoSpaceDN w:val="0"/>
        <w:adjustRightInd w:val="0"/>
        <w:spacing w:after="0" w:line="240" w:lineRule="auto"/>
        <w:rPr>
          <w:rFonts w:ascii="Arial" w:hAnsi="Arial" w:cs="Arial"/>
          <w:sz w:val="16"/>
          <w:szCs w:val="16"/>
        </w:rPr>
      </w:pPr>
    </w:p>
    <w:p w14:paraId="259538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N82.0  I Vezikovaginálna fistula                                           I</w:t>
      </w:r>
    </w:p>
    <w:p w14:paraId="68B6067C" w14:textId="77777777" w:rsidR="00983AE1" w:rsidRDefault="00983AE1">
      <w:pPr>
        <w:widowControl w:val="0"/>
        <w:autoSpaceDE w:val="0"/>
        <w:autoSpaceDN w:val="0"/>
        <w:adjustRightInd w:val="0"/>
        <w:spacing w:after="0" w:line="240" w:lineRule="auto"/>
        <w:rPr>
          <w:rFonts w:ascii="Arial" w:hAnsi="Arial" w:cs="Arial"/>
          <w:sz w:val="16"/>
          <w:szCs w:val="16"/>
        </w:rPr>
      </w:pPr>
    </w:p>
    <w:p w14:paraId="2A239E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913E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221342" w14:textId="77777777" w:rsidR="00983AE1" w:rsidRDefault="00983AE1">
      <w:pPr>
        <w:widowControl w:val="0"/>
        <w:autoSpaceDE w:val="0"/>
        <w:autoSpaceDN w:val="0"/>
        <w:adjustRightInd w:val="0"/>
        <w:spacing w:after="0" w:line="240" w:lineRule="auto"/>
        <w:rPr>
          <w:rFonts w:ascii="Arial" w:hAnsi="Arial" w:cs="Arial"/>
          <w:sz w:val="16"/>
          <w:szCs w:val="16"/>
        </w:rPr>
      </w:pPr>
    </w:p>
    <w:p w14:paraId="4449C9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N82.1  I Iná fistula medzi ženskými močovými a pohlavnými ústrojmi         I</w:t>
      </w:r>
    </w:p>
    <w:p w14:paraId="5DBC989D" w14:textId="77777777" w:rsidR="00983AE1" w:rsidRDefault="00983AE1">
      <w:pPr>
        <w:widowControl w:val="0"/>
        <w:autoSpaceDE w:val="0"/>
        <w:autoSpaceDN w:val="0"/>
        <w:adjustRightInd w:val="0"/>
        <w:spacing w:after="0" w:line="240" w:lineRule="auto"/>
        <w:rPr>
          <w:rFonts w:ascii="Arial" w:hAnsi="Arial" w:cs="Arial"/>
          <w:sz w:val="16"/>
          <w:szCs w:val="16"/>
        </w:rPr>
      </w:pPr>
    </w:p>
    <w:p w14:paraId="2737B2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D04E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5DA907" w14:textId="77777777" w:rsidR="00983AE1" w:rsidRDefault="00983AE1">
      <w:pPr>
        <w:widowControl w:val="0"/>
        <w:autoSpaceDE w:val="0"/>
        <w:autoSpaceDN w:val="0"/>
        <w:adjustRightInd w:val="0"/>
        <w:spacing w:after="0" w:line="240" w:lineRule="auto"/>
        <w:rPr>
          <w:rFonts w:ascii="Arial" w:hAnsi="Arial" w:cs="Arial"/>
          <w:sz w:val="16"/>
          <w:szCs w:val="16"/>
        </w:rPr>
      </w:pPr>
    </w:p>
    <w:p w14:paraId="7C2A4D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N82.2  I Fistula medzi pošvou a tenkým črevom                              I</w:t>
      </w:r>
    </w:p>
    <w:p w14:paraId="7DFC7BDF" w14:textId="77777777" w:rsidR="00983AE1" w:rsidRDefault="00983AE1">
      <w:pPr>
        <w:widowControl w:val="0"/>
        <w:autoSpaceDE w:val="0"/>
        <w:autoSpaceDN w:val="0"/>
        <w:adjustRightInd w:val="0"/>
        <w:spacing w:after="0" w:line="240" w:lineRule="auto"/>
        <w:rPr>
          <w:rFonts w:ascii="Arial" w:hAnsi="Arial" w:cs="Arial"/>
          <w:sz w:val="16"/>
          <w:szCs w:val="16"/>
        </w:rPr>
      </w:pPr>
    </w:p>
    <w:p w14:paraId="5A2927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CDEB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CFC220" w14:textId="77777777" w:rsidR="00983AE1" w:rsidRDefault="00983AE1">
      <w:pPr>
        <w:widowControl w:val="0"/>
        <w:autoSpaceDE w:val="0"/>
        <w:autoSpaceDN w:val="0"/>
        <w:adjustRightInd w:val="0"/>
        <w:spacing w:after="0" w:line="240" w:lineRule="auto"/>
        <w:rPr>
          <w:rFonts w:ascii="Arial" w:hAnsi="Arial" w:cs="Arial"/>
          <w:sz w:val="16"/>
          <w:szCs w:val="16"/>
        </w:rPr>
      </w:pPr>
    </w:p>
    <w:p w14:paraId="0A5703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N82.3  I Fistula medzi pošvou a hrubým črevom                              I</w:t>
      </w:r>
    </w:p>
    <w:p w14:paraId="472BDA45" w14:textId="77777777" w:rsidR="00983AE1" w:rsidRDefault="00983AE1">
      <w:pPr>
        <w:widowControl w:val="0"/>
        <w:autoSpaceDE w:val="0"/>
        <w:autoSpaceDN w:val="0"/>
        <w:adjustRightInd w:val="0"/>
        <w:spacing w:after="0" w:line="240" w:lineRule="auto"/>
        <w:rPr>
          <w:rFonts w:ascii="Arial" w:hAnsi="Arial" w:cs="Arial"/>
          <w:sz w:val="16"/>
          <w:szCs w:val="16"/>
        </w:rPr>
      </w:pPr>
    </w:p>
    <w:p w14:paraId="786169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0DA5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833BD9" w14:textId="77777777" w:rsidR="00983AE1" w:rsidRDefault="00983AE1">
      <w:pPr>
        <w:widowControl w:val="0"/>
        <w:autoSpaceDE w:val="0"/>
        <w:autoSpaceDN w:val="0"/>
        <w:adjustRightInd w:val="0"/>
        <w:spacing w:after="0" w:line="240" w:lineRule="auto"/>
        <w:rPr>
          <w:rFonts w:ascii="Arial" w:hAnsi="Arial" w:cs="Arial"/>
          <w:sz w:val="16"/>
          <w:szCs w:val="16"/>
        </w:rPr>
      </w:pPr>
    </w:p>
    <w:p w14:paraId="3F9BBB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N82.4  I Iná fistula medzi ženskými pohlavnými ústrojmi a črevom           I</w:t>
      </w:r>
    </w:p>
    <w:p w14:paraId="54681119" w14:textId="77777777" w:rsidR="00983AE1" w:rsidRDefault="00983AE1">
      <w:pPr>
        <w:widowControl w:val="0"/>
        <w:autoSpaceDE w:val="0"/>
        <w:autoSpaceDN w:val="0"/>
        <w:adjustRightInd w:val="0"/>
        <w:spacing w:after="0" w:line="240" w:lineRule="auto"/>
        <w:rPr>
          <w:rFonts w:ascii="Arial" w:hAnsi="Arial" w:cs="Arial"/>
          <w:sz w:val="16"/>
          <w:szCs w:val="16"/>
        </w:rPr>
      </w:pPr>
    </w:p>
    <w:p w14:paraId="3764D9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093D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979FFB" w14:textId="77777777" w:rsidR="00983AE1" w:rsidRDefault="00983AE1">
      <w:pPr>
        <w:widowControl w:val="0"/>
        <w:autoSpaceDE w:val="0"/>
        <w:autoSpaceDN w:val="0"/>
        <w:adjustRightInd w:val="0"/>
        <w:spacing w:after="0" w:line="240" w:lineRule="auto"/>
        <w:rPr>
          <w:rFonts w:ascii="Arial" w:hAnsi="Arial" w:cs="Arial"/>
          <w:sz w:val="16"/>
          <w:szCs w:val="16"/>
        </w:rPr>
      </w:pPr>
    </w:p>
    <w:p w14:paraId="47E11F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N82.5  I Fistula medzi ženskými pohlavnými ústrojmi a kožou                I</w:t>
      </w:r>
    </w:p>
    <w:p w14:paraId="227C77E5" w14:textId="77777777" w:rsidR="00983AE1" w:rsidRDefault="00983AE1">
      <w:pPr>
        <w:widowControl w:val="0"/>
        <w:autoSpaceDE w:val="0"/>
        <w:autoSpaceDN w:val="0"/>
        <w:adjustRightInd w:val="0"/>
        <w:spacing w:after="0" w:line="240" w:lineRule="auto"/>
        <w:rPr>
          <w:rFonts w:ascii="Arial" w:hAnsi="Arial" w:cs="Arial"/>
          <w:sz w:val="16"/>
          <w:szCs w:val="16"/>
        </w:rPr>
      </w:pPr>
    </w:p>
    <w:p w14:paraId="1C1048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BA85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A1983D" w14:textId="77777777" w:rsidR="00983AE1" w:rsidRDefault="00983AE1">
      <w:pPr>
        <w:widowControl w:val="0"/>
        <w:autoSpaceDE w:val="0"/>
        <w:autoSpaceDN w:val="0"/>
        <w:adjustRightInd w:val="0"/>
        <w:spacing w:after="0" w:line="240" w:lineRule="auto"/>
        <w:rPr>
          <w:rFonts w:ascii="Arial" w:hAnsi="Arial" w:cs="Arial"/>
          <w:sz w:val="16"/>
          <w:szCs w:val="16"/>
        </w:rPr>
      </w:pPr>
    </w:p>
    <w:p w14:paraId="175A09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N82.8  I Iná fistula ženských pohlavných ústrojov                          I</w:t>
      </w:r>
    </w:p>
    <w:p w14:paraId="74395BD8" w14:textId="77777777" w:rsidR="00983AE1" w:rsidRDefault="00983AE1">
      <w:pPr>
        <w:widowControl w:val="0"/>
        <w:autoSpaceDE w:val="0"/>
        <w:autoSpaceDN w:val="0"/>
        <w:adjustRightInd w:val="0"/>
        <w:spacing w:after="0" w:line="240" w:lineRule="auto"/>
        <w:rPr>
          <w:rFonts w:ascii="Arial" w:hAnsi="Arial" w:cs="Arial"/>
          <w:sz w:val="16"/>
          <w:szCs w:val="16"/>
        </w:rPr>
      </w:pPr>
    </w:p>
    <w:p w14:paraId="578551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8BC2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A4E05B" w14:textId="77777777" w:rsidR="00983AE1" w:rsidRDefault="00983AE1">
      <w:pPr>
        <w:widowControl w:val="0"/>
        <w:autoSpaceDE w:val="0"/>
        <w:autoSpaceDN w:val="0"/>
        <w:adjustRightInd w:val="0"/>
        <w:spacing w:after="0" w:line="240" w:lineRule="auto"/>
        <w:rPr>
          <w:rFonts w:ascii="Arial" w:hAnsi="Arial" w:cs="Arial"/>
          <w:sz w:val="16"/>
          <w:szCs w:val="16"/>
        </w:rPr>
      </w:pPr>
    </w:p>
    <w:p w14:paraId="5C4003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N82.9  I Fistula ženských pohlavných ústrojov, bližšie neurčená            I</w:t>
      </w:r>
    </w:p>
    <w:p w14:paraId="1EC43359" w14:textId="77777777" w:rsidR="00983AE1" w:rsidRDefault="00983AE1">
      <w:pPr>
        <w:widowControl w:val="0"/>
        <w:autoSpaceDE w:val="0"/>
        <w:autoSpaceDN w:val="0"/>
        <w:adjustRightInd w:val="0"/>
        <w:spacing w:after="0" w:line="240" w:lineRule="auto"/>
        <w:rPr>
          <w:rFonts w:ascii="Arial" w:hAnsi="Arial" w:cs="Arial"/>
          <w:sz w:val="16"/>
          <w:szCs w:val="16"/>
        </w:rPr>
      </w:pPr>
    </w:p>
    <w:p w14:paraId="67F29F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E06D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D18EDC" w14:textId="77777777" w:rsidR="00983AE1" w:rsidRDefault="00983AE1">
      <w:pPr>
        <w:widowControl w:val="0"/>
        <w:autoSpaceDE w:val="0"/>
        <w:autoSpaceDN w:val="0"/>
        <w:adjustRightInd w:val="0"/>
        <w:spacing w:after="0" w:line="240" w:lineRule="auto"/>
        <w:rPr>
          <w:rFonts w:ascii="Arial" w:hAnsi="Arial" w:cs="Arial"/>
          <w:sz w:val="16"/>
          <w:szCs w:val="16"/>
        </w:rPr>
      </w:pPr>
    </w:p>
    <w:p w14:paraId="77627F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N83.0  I Folikulová cysta vaječníka                                        I</w:t>
      </w:r>
    </w:p>
    <w:p w14:paraId="18C58C77" w14:textId="77777777" w:rsidR="00983AE1" w:rsidRDefault="00983AE1">
      <w:pPr>
        <w:widowControl w:val="0"/>
        <w:autoSpaceDE w:val="0"/>
        <w:autoSpaceDN w:val="0"/>
        <w:adjustRightInd w:val="0"/>
        <w:spacing w:after="0" w:line="240" w:lineRule="auto"/>
        <w:rPr>
          <w:rFonts w:ascii="Arial" w:hAnsi="Arial" w:cs="Arial"/>
          <w:sz w:val="16"/>
          <w:szCs w:val="16"/>
        </w:rPr>
      </w:pPr>
    </w:p>
    <w:p w14:paraId="6DAA65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F784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A8BB54" w14:textId="77777777" w:rsidR="00983AE1" w:rsidRDefault="00983AE1">
      <w:pPr>
        <w:widowControl w:val="0"/>
        <w:autoSpaceDE w:val="0"/>
        <w:autoSpaceDN w:val="0"/>
        <w:adjustRightInd w:val="0"/>
        <w:spacing w:after="0" w:line="240" w:lineRule="auto"/>
        <w:rPr>
          <w:rFonts w:ascii="Arial" w:hAnsi="Arial" w:cs="Arial"/>
          <w:sz w:val="16"/>
          <w:szCs w:val="16"/>
        </w:rPr>
      </w:pPr>
    </w:p>
    <w:p w14:paraId="2A277C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N83.1  I Luteálna cysta                                                    I</w:t>
      </w:r>
    </w:p>
    <w:p w14:paraId="47DA65AE" w14:textId="77777777" w:rsidR="00983AE1" w:rsidRDefault="00983AE1">
      <w:pPr>
        <w:widowControl w:val="0"/>
        <w:autoSpaceDE w:val="0"/>
        <w:autoSpaceDN w:val="0"/>
        <w:adjustRightInd w:val="0"/>
        <w:spacing w:after="0" w:line="240" w:lineRule="auto"/>
        <w:rPr>
          <w:rFonts w:ascii="Arial" w:hAnsi="Arial" w:cs="Arial"/>
          <w:sz w:val="16"/>
          <w:szCs w:val="16"/>
        </w:rPr>
      </w:pPr>
    </w:p>
    <w:p w14:paraId="207BAE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CF6E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DC58CC" w14:textId="77777777" w:rsidR="00983AE1" w:rsidRDefault="00983AE1">
      <w:pPr>
        <w:widowControl w:val="0"/>
        <w:autoSpaceDE w:val="0"/>
        <w:autoSpaceDN w:val="0"/>
        <w:adjustRightInd w:val="0"/>
        <w:spacing w:after="0" w:line="240" w:lineRule="auto"/>
        <w:rPr>
          <w:rFonts w:ascii="Arial" w:hAnsi="Arial" w:cs="Arial"/>
          <w:sz w:val="16"/>
          <w:szCs w:val="16"/>
        </w:rPr>
      </w:pPr>
    </w:p>
    <w:p w14:paraId="2B4735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N83.2  I Iná a bližšie neurčená cysta vaječníkov                           I</w:t>
      </w:r>
    </w:p>
    <w:p w14:paraId="65CAC3E8" w14:textId="77777777" w:rsidR="00983AE1" w:rsidRDefault="00983AE1">
      <w:pPr>
        <w:widowControl w:val="0"/>
        <w:autoSpaceDE w:val="0"/>
        <w:autoSpaceDN w:val="0"/>
        <w:adjustRightInd w:val="0"/>
        <w:spacing w:after="0" w:line="240" w:lineRule="auto"/>
        <w:rPr>
          <w:rFonts w:ascii="Arial" w:hAnsi="Arial" w:cs="Arial"/>
          <w:sz w:val="16"/>
          <w:szCs w:val="16"/>
        </w:rPr>
      </w:pPr>
    </w:p>
    <w:p w14:paraId="2ECA7E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54E8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650818" w14:textId="77777777" w:rsidR="00983AE1" w:rsidRDefault="00983AE1">
      <w:pPr>
        <w:widowControl w:val="0"/>
        <w:autoSpaceDE w:val="0"/>
        <w:autoSpaceDN w:val="0"/>
        <w:adjustRightInd w:val="0"/>
        <w:spacing w:after="0" w:line="240" w:lineRule="auto"/>
        <w:rPr>
          <w:rFonts w:ascii="Arial" w:hAnsi="Arial" w:cs="Arial"/>
          <w:sz w:val="16"/>
          <w:szCs w:val="16"/>
        </w:rPr>
      </w:pPr>
    </w:p>
    <w:p w14:paraId="73F455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N83.4  I Prolaps a hernia vaječníka a vajíčkovodu                          I</w:t>
      </w:r>
    </w:p>
    <w:p w14:paraId="7F825A48" w14:textId="77777777" w:rsidR="00983AE1" w:rsidRDefault="00983AE1">
      <w:pPr>
        <w:widowControl w:val="0"/>
        <w:autoSpaceDE w:val="0"/>
        <w:autoSpaceDN w:val="0"/>
        <w:adjustRightInd w:val="0"/>
        <w:spacing w:after="0" w:line="240" w:lineRule="auto"/>
        <w:rPr>
          <w:rFonts w:ascii="Arial" w:hAnsi="Arial" w:cs="Arial"/>
          <w:sz w:val="16"/>
          <w:szCs w:val="16"/>
        </w:rPr>
      </w:pPr>
    </w:p>
    <w:p w14:paraId="46CE83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999A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D2B27B" w14:textId="77777777" w:rsidR="00983AE1" w:rsidRDefault="00983AE1">
      <w:pPr>
        <w:widowControl w:val="0"/>
        <w:autoSpaceDE w:val="0"/>
        <w:autoSpaceDN w:val="0"/>
        <w:adjustRightInd w:val="0"/>
        <w:spacing w:after="0" w:line="240" w:lineRule="auto"/>
        <w:rPr>
          <w:rFonts w:ascii="Arial" w:hAnsi="Arial" w:cs="Arial"/>
          <w:sz w:val="16"/>
          <w:szCs w:val="16"/>
        </w:rPr>
      </w:pPr>
    </w:p>
    <w:p w14:paraId="041606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N83.5  I Torzia vaječníka, stopky vaječníka a vajíčkovodu                  I</w:t>
      </w:r>
    </w:p>
    <w:p w14:paraId="5C0DED6F" w14:textId="77777777" w:rsidR="00983AE1" w:rsidRDefault="00983AE1">
      <w:pPr>
        <w:widowControl w:val="0"/>
        <w:autoSpaceDE w:val="0"/>
        <w:autoSpaceDN w:val="0"/>
        <w:adjustRightInd w:val="0"/>
        <w:spacing w:after="0" w:line="240" w:lineRule="auto"/>
        <w:rPr>
          <w:rFonts w:ascii="Arial" w:hAnsi="Arial" w:cs="Arial"/>
          <w:sz w:val="16"/>
          <w:szCs w:val="16"/>
        </w:rPr>
      </w:pPr>
    </w:p>
    <w:p w14:paraId="1D5A94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023E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365DB9" w14:textId="77777777" w:rsidR="00983AE1" w:rsidRDefault="00983AE1">
      <w:pPr>
        <w:widowControl w:val="0"/>
        <w:autoSpaceDE w:val="0"/>
        <w:autoSpaceDN w:val="0"/>
        <w:adjustRightInd w:val="0"/>
        <w:spacing w:after="0" w:line="240" w:lineRule="auto"/>
        <w:rPr>
          <w:rFonts w:ascii="Arial" w:hAnsi="Arial" w:cs="Arial"/>
          <w:sz w:val="16"/>
          <w:szCs w:val="16"/>
        </w:rPr>
      </w:pPr>
    </w:p>
    <w:p w14:paraId="7CB673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N83.6  I Hematosalpinx                                                     I</w:t>
      </w:r>
    </w:p>
    <w:p w14:paraId="7E854108" w14:textId="77777777" w:rsidR="00983AE1" w:rsidRDefault="00983AE1">
      <w:pPr>
        <w:widowControl w:val="0"/>
        <w:autoSpaceDE w:val="0"/>
        <w:autoSpaceDN w:val="0"/>
        <w:adjustRightInd w:val="0"/>
        <w:spacing w:after="0" w:line="240" w:lineRule="auto"/>
        <w:rPr>
          <w:rFonts w:ascii="Arial" w:hAnsi="Arial" w:cs="Arial"/>
          <w:sz w:val="16"/>
          <w:szCs w:val="16"/>
        </w:rPr>
      </w:pPr>
    </w:p>
    <w:p w14:paraId="591CCD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0C98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32423B" w14:textId="77777777" w:rsidR="00983AE1" w:rsidRDefault="00983AE1">
      <w:pPr>
        <w:widowControl w:val="0"/>
        <w:autoSpaceDE w:val="0"/>
        <w:autoSpaceDN w:val="0"/>
        <w:adjustRightInd w:val="0"/>
        <w:spacing w:after="0" w:line="240" w:lineRule="auto"/>
        <w:rPr>
          <w:rFonts w:ascii="Arial" w:hAnsi="Arial" w:cs="Arial"/>
          <w:sz w:val="16"/>
          <w:szCs w:val="16"/>
        </w:rPr>
      </w:pPr>
    </w:p>
    <w:p w14:paraId="72238F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N83.7  I Hematóm širokého väzu maternice                                   I</w:t>
      </w:r>
    </w:p>
    <w:p w14:paraId="5946DDF3" w14:textId="77777777" w:rsidR="00983AE1" w:rsidRDefault="00983AE1">
      <w:pPr>
        <w:widowControl w:val="0"/>
        <w:autoSpaceDE w:val="0"/>
        <w:autoSpaceDN w:val="0"/>
        <w:adjustRightInd w:val="0"/>
        <w:spacing w:after="0" w:line="240" w:lineRule="auto"/>
        <w:rPr>
          <w:rFonts w:ascii="Arial" w:hAnsi="Arial" w:cs="Arial"/>
          <w:sz w:val="16"/>
          <w:szCs w:val="16"/>
        </w:rPr>
      </w:pPr>
    </w:p>
    <w:p w14:paraId="0EBDA9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1458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A50652" w14:textId="77777777" w:rsidR="00983AE1" w:rsidRDefault="00983AE1">
      <w:pPr>
        <w:widowControl w:val="0"/>
        <w:autoSpaceDE w:val="0"/>
        <w:autoSpaceDN w:val="0"/>
        <w:adjustRightInd w:val="0"/>
        <w:spacing w:after="0" w:line="240" w:lineRule="auto"/>
        <w:rPr>
          <w:rFonts w:ascii="Arial" w:hAnsi="Arial" w:cs="Arial"/>
          <w:sz w:val="16"/>
          <w:szCs w:val="16"/>
        </w:rPr>
      </w:pPr>
    </w:p>
    <w:p w14:paraId="45F039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N84.0  I Polyp tela maternice                                              I</w:t>
      </w:r>
    </w:p>
    <w:p w14:paraId="2BD7E8EF" w14:textId="77777777" w:rsidR="00983AE1" w:rsidRDefault="00983AE1">
      <w:pPr>
        <w:widowControl w:val="0"/>
        <w:autoSpaceDE w:val="0"/>
        <w:autoSpaceDN w:val="0"/>
        <w:adjustRightInd w:val="0"/>
        <w:spacing w:after="0" w:line="240" w:lineRule="auto"/>
        <w:rPr>
          <w:rFonts w:ascii="Arial" w:hAnsi="Arial" w:cs="Arial"/>
          <w:sz w:val="16"/>
          <w:szCs w:val="16"/>
        </w:rPr>
      </w:pPr>
    </w:p>
    <w:p w14:paraId="150FE6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0E6A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0EFDF5" w14:textId="77777777" w:rsidR="00983AE1" w:rsidRDefault="00983AE1">
      <w:pPr>
        <w:widowControl w:val="0"/>
        <w:autoSpaceDE w:val="0"/>
        <w:autoSpaceDN w:val="0"/>
        <w:adjustRightInd w:val="0"/>
        <w:spacing w:after="0" w:line="240" w:lineRule="auto"/>
        <w:rPr>
          <w:rFonts w:ascii="Arial" w:hAnsi="Arial" w:cs="Arial"/>
          <w:sz w:val="16"/>
          <w:szCs w:val="16"/>
        </w:rPr>
      </w:pPr>
    </w:p>
    <w:p w14:paraId="1C3158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N84.1  I Polyp krčka maternice                                             I</w:t>
      </w:r>
    </w:p>
    <w:p w14:paraId="2C145F15" w14:textId="77777777" w:rsidR="00983AE1" w:rsidRDefault="00983AE1">
      <w:pPr>
        <w:widowControl w:val="0"/>
        <w:autoSpaceDE w:val="0"/>
        <w:autoSpaceDN w:val="0"/>
        <w:adjustRightInd w:val="0"/>
        <w:spacing w:after="0" w:line="240" w:lineRule="auto"/>
        <w:rPr>
          <w:rFonts w:ascii="Arial" w:hAnsi="Arial" w:cs="Arial"/>
          <w:sz w:val="16"/>
          <w:szCs w:val="16"/>
        </w:rPr>
      </w:pPr>
    </w:p>
    <w:p w14:paraId="249060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D101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45CABB" w14:textId="77777777" w:rsidR="00983AE1" w:rsidRDefault="00983AE1">
      <w:pPr>
        <w:widowControl w:val="0"/>
        <w:autoSpaceDE w:val="0"/>
        <w:autoSpaceDN w:val="0"/>
        <w:adjustRightInd w:val="0"/>
        <w:spacing w:after="0" w:line="240" w:lineRule="auto"/>
        <w:rPr>
          <w:rFonts w:ascii="Arial" w:hAnsi="Arial" w:cs="Arial"/>
          <w:sz w:val="16"/>
          <w:szCs w:val="16"/>
        </w:rPr>
      </w:pPr>
    </w:p>
    <w:p w14:paraId="427F4B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N84.8  I Polyp iných častí ženských pohlavných ústrojov                    I</w:t>
      </w:r>
    </w:p>
    <w:p w14:paraId="288F2925" w14:textId="77777777" w:rsidR="00983AE1" w:rsidRDefault="00983AE1">
      <w:pPr>
        <w:widowControl w:val="0"/>
        <w:autoSpaceDE w:val="0"/>
        <w:autoSpaceDN w:val="0"/>
        <w:adjustRightInd w:val="0"/>
        <w:spacing w:after="0" w:line="240" w:lineRule="auto"/>
        <w:rPr>
          <w:rFonts w:ascii="Arial" w:hAnsi="Arial" w:cs="Arial"/>
          <w:sz w:val="16"/>
          <w:szCs w:val="16"/>
        </w:rPr>
      </w:pPr>
    </w:p>
    <w:p w14:paraId="172A36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7C7F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413E29" w14:textId="77777777" w:rsidR="00983AE1" w:rsidRDefault="00983AE1">
      <w:pPr>
        <w:widowControl w:val="0"/>
        <w:autoSpaceDE w:val="0"/>
        <w:autoSpaceDN w:val="0"/>
        <w:adjustRightInd w:val="0"/>
        <w:spacing w:after="0" w:line="240" w:lineRule="auto"/>
        <w:rPr>
          <w:rFonts w:ascii="Arial" w:hAnsi="Arial" w:cs="Arial"/>
          <w:sz w:val="16"/>
          <w:szCs w:val="16"/>
        </w:rPr>
      </w:pPr>
    </w:p>
    <w:p w14:paraId="09FA89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N84.9  I Polyp ženských pohlavných ústrojov, bližšie neurčený              I</w:t>
      </w:r>
    </w:p>
    <w:p w14:paraId="6B80A96E" w14:textId="77777777" w:rsidR="00983AE1" w:rsidRDefault="00983AE1">
      <w:pPr>
        <w:widowControl w:val="0"/>
        <w:autoSpaceDE w:val="0"/>
        <w:autoSpaceDN w:val="0"/>
        <w:adjustRightInd w:val="0"/>
        <w:spacing w:after="0" w:line="240" w:lineRule="auto"/>
        <w:rPr>
          <w:rFonts w:ascii="Arial" w:hAnsi="Arial" w:cs="Arial"/>
          <w:sz w:val="16"/>
          <w:szCs w:val="16"/>
        </w:rPr>
      </w:pPr>
    </w:p>
    <w:p w14:paraId="41F0DD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6560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3CB668" w14:textId="77777777" w:rsidR="00983AE1" w:rsidRDefault="00983AE1">
      <w:pPr>
        <w:widowControl w:val="0"/>
        <w:autoSpaceDE w:val="0"/>
        <w:autoSpaceDN w:val="0"/>
        <w:adjustRightInd w:val="0"/>
        <w:spacing w:after="0" w:line="240" w:lineRule="auto"/>
        <w:rPr>
          <w:rFonts w:ascii="Arial" w:hAnsi="Arial" w:cs="Arial"/>
          <w:sz w:val="16"/>
          <w:szCs w:val="16"/>
        </w:rPr>
      </w:pPr>
    </w:p>
    <w:p w14:paraId="202E90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N85.0  I Žľazová (glandulárna) hyperplázia endometria                      I</w:t>
      </w:r>
    </w:p>
    <w:p w14:paraId="35749901" w14:textId="77777777" w:rsidR="00983AE1" w:rsidRDefault="00983AE1">
      <w:pPr>
        <w:widowControl w:val="0"/>
        <w:autoSpaceDE w:val="0"/>
        <w:autoSpaceDN w:val="0"/>
        <w:adjustRightInd w:val="0"/>
        <w:spacing w:after="0" w:line="240" w:lineRule="auto"/>
        <w:rPr>
          <w:rFonts w:ascii="Arial" w:hAnsi="Arial" w:cs="Arial"/>
          <w:sz w:val="16"/>
          <w:szCs w:val="16"/>
        </w:rPr>
      </w:pPr>
    </w:p>
    <w:p w14:paraId="551E81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4C60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43C02" w14:textId="77777777" w:rsidR="00983AE1" w:rsidRDefault="00983AE1">
      <w:pPr>
        <w:widowControl w:val="0"/>
        <w:autoSpaceDE w:val="0"/>
        <w:autoSpaceDN w:val="0"/>
        <w:adjustRightInd w:val="0"/>
        <w:spacing w:after="0" w:line="240" w:lineRule="auto"/>
        <w:rPr>
          <w:rFonts w:ascii="Arial" w:hAnsi="Arial" w:cs="Arial"/>
          <w:sz w:val="16"/>
          <w:szCs w:val="16"/>
        </w:rPr>
      </w:pPr>
    </w:p>
    <w:p w14:paraId="5A4ECF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N85.1  I Adenomatózna hyperplázia endometria                               I</w:t>
      </w:r>
    </w:p>
    <w:p w14:paraId="1C729343" w14:textId="77777777" w:rsidR="00983AE1" w:rsidRDefault="00983AE1">
      <w:pPr>
        <w:widowControl w:val="0"/>
        <w:autoSpaceDE w:val="0"/>
        <w:autoSpaceDN w:val="0"/>
        <w:adjustRightInd w:val="0"/>
        <w:spacing w:after="0" w:line="240" w:lineRule="auto"/>
        <w:rPr>
          <w:rFonts w:ascii="Arial" w:hAnsi="Arial" w:cs="Arial"/>
          <w:sz w:val="16"/>
          <w:szCs w:val="16"/>
        </w:rPr>
      </w:pPr>
    </w:p>
    <w:p w14:paraId="72883B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54B0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146F5B" w14:textId="77777777" w:rsidR="00983AE1" w:rsidRDefault="00983AE1">
      <w:pPr>
        <w:widowControl w:val="0"/>
        <w:autoSpaceDE w:val="0"/>
        <w:autoSpaceDN w:val="0"/>
        <w:adjustRightInd w:val="0"/>
        <w:spacing w:after="0" w:line="240" w:lineRule="auto"/>
        <w:rPr>
          <w:rFonts w:ascii="Arial" w:hAnsi="Arial" w:cs="Arial"/>
          <w:sz w:val="16"/>
          <w:szCs w:val="16"/>
        </w:rPr>
      </w:pPr>
    </w:p>
    <w:p w14:paraId="6E00C8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N86    I Erózia a ektropium krčka maternice                                I</w:t>
      </w:r>
    </w:p>
    <w:p w14:paraId="2F0F496B" w14:textId="77777777" w:rsidR="00983AE1" w:rsidRDefault="00983AE1">
      <w:pPr>
        <w:widowControl w:val="0"/>
        <w:autoSpaceDE w:val="0"/>
        <w:autoSpaceDN w:val="0"/>
        <w:adjustRightInd w:val="0"/>
        <w:spacing w:after="0" w:line="240" w:lineRule="auto"/>
        <w:rPr>
          <w:rFonts w:ascii="Arial" w:hAnsi="Arial" w:cs="Arial"/>
          <w:sz w:val="16"/>
          <w:szCs w:val="16"/>
        </w:rPr>
      </w:pPr>
    </w:p>
    <w:p w14:paraId="788065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C706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4DC3D6" w14:textId="77777777" w:rsidR="00983AE1" w:rsidRDefault="00983AE1">
      <w:pPr>
        <w:widowControl w:val="0"/>
        <w:autoSpaceDE w:val="0"/>
        <w:autoSpaceDN w:val="0"/>
        <w:adjustRightInd w:val="0"/>
        <w:spacing w:after="0" w:line="240" w:lineRule="auto"/>
        <w:rPr>
          <w:rFonts w:ascii="Arial" w:hAnsi="Arial" w:cs="Arial"/>
          <w:sz w:val="16"/>
          <w:szCs w:val="16"/>
        </w:rPr>
      </w:pPr>
    </w:p>
    <w:p w14:paraId="285EAC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N87.0  I Ľahká dysplázia krčka maternice                                   I</w:t>
      </w:r>
    </w:p>
    <w:p w14:paraId="530E85D2" w14:textId="77777777" w:rsidR="00983AE1" w:rsidRDefault="00983AE1">
      <w:pPr>
        <w:widowControl w:val="0"/>
        <w:autoSpaceDE w:val="0"/>
        <w:autoSpaceDN w:val="0"/>
        <w:adjustRightInd w:val="0"/>
        <w:spacing w:after="0" w:line="240" w:lineRule="auto"/>
        <w:rPr>
          <w:rFonts w:ascii="Arial" w:hAnsi="Arial" w:cs="Arial"/>
          <w:sz w:val="16"/>
          <w:szCs w:val="16"/>
        </w:rPr>
      </w:pPr>
    </w:p>
    <w:p w14:paraId="6F30B9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3654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63C6DC" w14:textId="77777777" w:rsidR="00983AE1" w:rsidRDefault="00983AE1">
      <w:pPr>
        <w:widowControl w:val="0"/>
        <w:autoSpaceDE w:val="0"/>
        <w:autoSpaceDN w:val="0"/>
        <w:adjustRightInd w:val="0"/>
        <w:spacing w:after="0" w:line="240" w:lineRule="auto"/>
        <w:rPr>
          <w:rFonts w:ascii="Arial" w:hAnsi="Arial" w:cs="Arial"/>
          <w:sz w:val="16"/>
          <w:szCs w:val="16"/>
        </w:rPr>
      </w:pPr>
    </w:p>
    <w:p w14:paraId="44D0AE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N87.1  I Stredná dysplázia krčka maternice                                 I</w:t>
      </w:r>
    </w:p>
    <w:p w14:paraId="14C16B64" w14:textId="77777777" w:rsidR="00983AE1" w:rsidRDefault="00983AE1">
      <w:pPr>
        <w:widowControl w:val="0"/>
        <w:autoSpaceDE w:val="0"/>
        <w:autoSpaceDN w:val="0"/>
        <w:adjustRightInd w:val="0"/>
        <w:spacing w:after="0" w:line="240" w:lineRule="auto"/>
        <w:rPr>
          <w:rFonts w:ascii="Arial" w:hAnsi="Arial" w:cs="Arial"/>
          <w:sz w:val="16"/>
          <w:szCs w:val="16"/>
        </w:rPr>
      </w:pPr>
    </w:p>
    <w:p w14:paraId="5B4187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EDF3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A5FBA8" w14:textId="77777777" w:rsidR="00983AE1" w:rsidRDefault="00983AE1">
      <w:pPr>
        <w:widowControl w:val="0"/>
        <w:autoSpaceDE w:val="0"/>
        <w:autoSpaceDN w:val="0"/>
        <w:adjustRightInd w:val="0"/>
        <w:spacing w:after="0" w:line="240" w:lineRule="auto"/>
        <w:rPr>
          <w:rFonts w:ascii="Arial" w:hAnsi="Arial" w:cs="Arial"/>
          <w:sz w:val="16"/>
          <w:szCs w:val="16"/>
        </w:rPr>
      </w:pPr>
    </w:p>
    <w:p w14:paraId="64B451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N87.2  I Ťažká dysplázia krčka maternice, nezatriedená inde                I</w:t>
      </w:r>
    </w:p>
    <w:p w14:paraId="7499CEAE" w14:textId="77777777" w:rsidR="00983AE1" w:rsidRDefault="00983AE1">
      <w:pPr>
        <w:widowControl w:val="0"/>
        <w:autoSpaceDE w:val="0"/>
        <w:autoSpaceDN w:val="0"/>
        <w:adjustRightInd w:val="0"/>
        <w:spacing w:after="0" w:line="240" w:lineRule="auto"/>
        <w:rPr>
          <w:rFonts w:ascii="Arial" w:hAnsi="Arial" w:cs="Arial"/>
          <w:sz w:val="16"/>
          <w:szCs w:val="16"/>
        </w:rPr>
      </w:pPr>
    </w:p>
    <w:p w14:paraId="4B9AEC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5DF4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7F8D46" w14:textId="77777777" w:rsidR="00983AE1" w:rsidRDefault="00983AE1">
      <w:pPr>
        <w:widowControl w:val="0"/>
        <w:autoSpaceDE w:val="0"/>
        <w:autoSpaceDN w:val="0"/>
        <w:adjustRightInd w:val="0"/>
        <w:spacing w:after="0" w:line="240" w:lineRule="auto"/>
        <w:rPr>
          <w:rFonts w:ascii="Arial" w:hAnsi="Arial" w:cs="Arial"/>
          <w:sz w:val="16"/>
          <w:szCs w:val="16"/>
        </w:rPr>
      </w:pPr>
    </w:p>
    <w:p w14:paraId="245B91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N87.9  I Dysplázia krčka maternice, bližšie neurčená                       I</w:t>
      </w:r>
    </w:p>
    <w:p w14:paraId="67F3F626" w14:textId="77777777" w:rsidR="00983AE1" w:rsidRDefault="00983AE1">
      <w:pPr>
        <w:widowControl w:val="0"/>
        <w:autoSpaceDE w:val="0"/>
        <w:autoSpaceDN w:val="0"/>
        <w:adjustRightInd w:val="0"/>
        <w:spacing w:after="0" w:line="240" w:lineRule="auto"/>
        <w:rPr>
          <w:rFonts w:ascii="Arial" w:hAnsi="Arial" w:cs="Arial"/>
          <w:sz w:val="16"/>
          <w:szCs w:val="16"/>
        </w:rPr>
      </w:pPr>
    </w:p>
    <w:p w14:paraId="153709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8239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D1AD69" w14:textId="77777777" w:rsidR="00983AE1" w:rsidRDefault="00983AE1">
      <w:pPr>
        <w:widowControl w:val="0"/>
        <w:autoSpaceDE w:val="0"/>
        <w:autoSpaceDN w:val="0"/>
        <w:adjustRightInd w:val="0"/>
        <w:spacing w:after="0" w:line="240" w:lineRule="auto"/>
        <w:rPr>
          <w:rFonts w:ascii="Arial" w:hAnsi="Arial" w:cs="Arial"/>
          <w:sz w:val="16"/>
          <w:szCs w:val="16"/>
        </w:rPr>
      </w:pPr>
    </w:p>
    <w:p w14:paraId="7FF66B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N88.0  I Leukoplakia krčka maternice                                       I</w:t>
      </w:r>
    </w:p>
    <w:p w14:paraId="2B7711F2" w14:textId="77777777" w:rsidR="00983AE1" w:rsidRDefault="00983AE1">
      <w:pPr>
        <w:widowControl w:val="0"/>
        <w:autoSpaceDE w:val="0"/>
        <w:autoSpaceDN w:val="0"/>
        <w:adjustRightInd w:val="0"/>
        <w:spacing w:after="0" w:line="240" w:lineRule="auto"/>
        <w:rPr>
          <w:rFonts w:ascii="Arial" w:hAnsi="Arial" w:cs="Arial"/>
          <w:sz w:val="16"/>
          <w:szCs w:val="16"/>
        </w:rPr>
      </w:pPr>
    </w:p>
    <w:p w14:paraId="11F83A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E5FB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008F3E" w14:textId="77777777" w:rsidR="00983AE1" w:rsidRDefault="00983AE1">
      <w:pPr>
        <w:widowControl w:val="0"/>
        <w:autoSpaceDE w:val="0"/>
        <w:autoSpaceDN w:val="0"/>
        <w:adjustRightInd w:val="0"/>
        <w:spacing w:after="0" w:line="240" w:lineRule="auto"/>
        <w:rPr>
          <w:rFonts w:ascii="Arial" w:hAnsi="Arial" w:cs="Arial"/>
          <w:sz w:val="16"/>
          <w:szCs w:val="16"/>
        </w:rPr>
      </w:pPr>
    </w:p>
    <w:p w14:paraId="04842D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N88.2  I Striktúra a stenóza krčka maternice                               I</w:t>
      </w:r>
    </w:p>
    <w:p w14:paraId="5DC876B1" w14:textId="77777777" w:rsidR="00983AE1" w:rsidRDefault="00983AE1">
      <w:pPr>
        <w:widowControl w:val="0"/>
        <w:autoSpaceDE w:val="0"/>
        <w:autoSpaceDN w:val="0"/>
        <w:adjustRightInd w:val="0"/>
        <w:spacing w:after="0" w:line="240" w:lineRule="auto"/>
        <w:rPr>
          <w:rFonts w:ascii="Arial" w:hAnsi="Arial" w:cs="Arial"/>
          <w:sz w:val="16"/>
          <w:szCs w:val="16"/>
        </w:rPr>
      </w:pPr>
    </w:p>
    <w:p w14:paraId="6E7E55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B4D3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27745F" w14:textId="77777777" w:rsidR="00983AE1" w:rsidRDefault="00983AE1">
      <w:pPr>
        <w:widowControl w:val="0"/>
        <w:autoSpaceDE w:val="0"/>
        <w:autoSpaceDN w:val="0"/>
        <w:adjustRightInd w:val="0"/>
        <w:spacing w:after="0" w:line="240" w:lineRule="auto"/>
        <w:rPr>
          <w:rFonts w:ascii="Arial" w:hAnsi="Arial" w:cs="Arial"/>
          <w:sz w:val="16"/>
          <w:szCs w:val="16"/>
        </w:rPr>
      </w:pPr>
    </w:p>
    <w:p w14:paraId="1FA832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N88.4  I Hypertrofické predĺženie krčka maternice                          I</w:t>
      </w:r>
    </w:p>
    <w:p w14:paraId="12B3ED4E" w14:textId="77777777" w:rsidR="00983AE1" w:rsidRDefault="00983AE1">
      <w:pPr>
        <w:widowControl w:val="0"/>
        <w:autoSpaceDE w:val="0"/>
        <w:autoSpaceDN w:val="0"/>
        <w:adjustRightInd w:val="0"/>
        <w:spacing w:after="0" w:line="240" w:lineRule="auto"/>
        <w:rPr>
          <w:rFonts w:ascii="Arial" w:hAnsi="Arial" w:cs="Arial"/>
          <w:sz w:val="16"/>
          <w:szCs w:val="16"/>
        </w:rPr>
      </w:pPr>
    </w:p>
    <w:p w14:paraId="1BA372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6B5B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920746" w14:textId="77777777" w:rsidR="00983AE1" w:rsidRDefault="00983AE1">
      <w:pPr>
        <w:widowControl w:val="0"/>
        <w:autoSpaceDE w:val="0"/>
        <w:autoSpaceDN w:val="0"/>
        <w:adjustRightInd w:val="0"/>
        <w:spacing w:after="0" w:line="240" w:lineRule="auto"/>
        <w:rPr>
          <w:rFonts w:ascii="Arial" w:hAnsi="Arial" w:cs="Arial"/>
          <w:sz w:val="16"/>
          <w:szCs w:val="16"/>
        </w:rPr>
      </w:pPr>
    </w:p>
    <w:p w14:paraId="722DEF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N88.8  I Iná nezápalová choroba krčka maternice, bližšie určená            I</w:t>
      </w:r>
    </w:p>
    <w:p w14:paraId="6750CB96" w14:textId="77777777" w:rsidR="00983AE1" w:rsidRDefault="00983AE1">
      <w:pPr>
        <w:widowControl w:val="0"/>
        <w:autoSpaceDE w:val="0"/>
        <w:autoSpaceDN w:val="0"/>
        <w:adjustRightInd w:val="0"/>
        <w:spacing w:after="0" w:line="240" w:lineRule="auto"/>
        <w:rPr>
          <w:rFonts w:ascii="Arial" w:hAnsi="Arial" w:cs="Arial"/>
          <w:sz w:val="16"/>
          <w:szCs w:val="16"/>
        </w:rPr>
      </w:pPr>
    </w:p>
    <w:p w14:paraId="219F30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1683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B0CCF9" w14:textId="77777777" w:rsidR="00983AE1" w:rsidRDefault="00983AE1">
      <w:pPr>
        <w:widowControl w:val="0"/>
        <w:autoSpaceDE w:val="0"/>
        <w:autoSpaceDN w:val="0"/>
        <w:adjustRightInd w:val="0"/>
        <w:spacing w:after="0" w:line="240" w:lineRule="auto"/>
        <w:rPr>
          <w:rFonts w:ascii="Arial" w:hAnsi="Arial" w:cs="Arial"/>
          <w:sz w:val="16"/>
          <w:szCs w:val="16"/>
        </w:rPr>
      </w:pPr>
    </w:p>
    <w:p w14:paraId="36B433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N89.0  I Ľahká dysplázia pošvy                                             I</w:t>
      </w:r>
    </w:p>
    <w:p w14:paraId="3A2543DF" w14:textId="77777777" w:rsidR="00983AE1" w:rsidRDefault="00983AE1">
      <w:pPr>
        <w:widowControl w:val="0"/>
        <w:autoSpaceDE w:val="0"/>
        <w:autoSpaceDN w:val="0"/>
        <w:adjustRightInd w:val="0"/>
        <w:spacing w:after="0" w:line="240" w:lineRule="auto"/>
        <w:rPr>
          <w:rFonts w:ascii="Arial" w:hAnsi="Arial" w:cs="Arial"/>
          <w:sz w:val="16"/>
          <w:szCs w:val="16"/>
        </w:rPr>
      </w:pPr>
    </w:p>
    <w:p w14:paraId="42A99E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2307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F645C2" w14:textId="77777777" w:rsidR="00983AE1" w:rsidRDefault="00983AE1">
      <w:pPr>
        <w:widowControl w:val="0"/>
        <w:autoSpaceDE w:val="0"/>
        <w:autoSpaceDN w:val="0"/>
        <w:adjustRightInd w:val="0"/>
        <w:spacing w:after="0" w:line="240" w:lineRule="auto"/>
        <w:rPr>
          <w:rFonts w:ascii="Arial" w:hAnsi="Arial" w:cs="Arial"/>
          <w:sz w:val="16"/>
          <w:szCs w:val="16"/>
        </w:rPr>
      </w:pPr>
    </w:p>
    <w:p w14:paraId="34DEFC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N89.1  I Stredne pokročilá dysplázia pošvy                                 I</w:t>
      </w:r>
    </w:p>
    <w:p w14:paraId="699A8D21" w14:textId="77777777" w:rsidR="00983AE1" w:rsidRDefault="00983AE1">
      <w:pPr>
        <w:widowControl w:val="0"/>
        <w:autoSpaceDE w:val="0"/>
        <w:autoSpaceDN w:val="0"/>
        <w:adjustRightInd w:val="0"/>
        <w:spacing w:after="0" w:line="240" w:lineRule="auto"/>
        <w:rPr>
          <w:rFonts w:ascii="Arial" w:hAnsi="Arial" w:cs="Arial"/>
          <w:sz w:val="16"/>
          <w:szCs w:val="16"/>
        </w:rPr>
      </w:pPr>
    </w:p>
    <w:p w14:paraId="692514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8450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04A6EA" w14:textId="77777777" w:rsidR="00983AE1" w:rsidRDefault="00983AE1">
      <w:pPr>
        <w:widowControl w:val="0"/>
        <w:autoSpaceDE w:val="0"/>
        <w:autoSpaceDN w:val="0"/>
        <w:adjustRightInd w:val="0"/>
        <w:spacing w:after="0" w:line="240" w:lineRule="auto"/>
        <w:rPr>
          <w:rFonts w:ascii="Arial" w:hAnsi="Arial" w:cs="Arial"/>
          <w:sz w:val="16"/>
          <w:szCs w:val="16"/>
        </w:rPr>
      </w:pPr>
    </w:p>
    <w:p w14:paraId="5E842D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N89.2  I Ťažká dysplázia pošvy, nezatriedená inde                          I</w:t>
      </w:r>
    </w:p>
    <w:p w14:paraId="0FCB026C" w14:textId="77777777" w:rsidR="00983AE1" w:rsidRDefault="00983AE1">
      <w:pPr>
        <w:widowControl w:val="0"/>
        <w:autoSpaceDE w:val="0"/>
        <w:autoSpaceDN w:val="0"/>
        <w:adjustRightInd w:val="0"/>
        <w:spacing w:after="0" w:line="240" w:lineRule="auto"/>
        <w:rPr>
          <w:rFonts w:ascii="Arial" w:hAnsi="Arial" w:cs="Arial"/>
          <w:sz w:val="16"/>
          <w:szCs w:val="16"/>
        </w:rPr>
      </w:pPr>
    </w:p>
    <w:p w14:paraId="7A28B1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1EA0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047808" w14:textId="77777777" w:rsidR="00983AE1" w:rsidRDefault="00983AE1">
      <w:pPr>
        <w:widowControl w:val="0"/>
        <w:autoSpaceDE w:val="0"/>
        <w:autoSpaceDN w:val="0"/>
        <w:adjustRightInd w:val="0"/>
        <w:spacing w:after="0" w:line="240" w:lineRule="auto"/>
        <w:rPr>
          <w:rFonts w:ascii="Arial" w:hAnsi="Arial" w:cs="Arial"/>
          <w:sz w:val="16"/>
          <w:szCs w:val="16"/>
        </w:rPr>
      </w:pPr>
    </w:p>
    <w:p w14:paraId="267DB2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N89.3  I Dysplázia pošvy, bližšie neurčená                                 I</w:t>
      </w:r>
    </w:p>
    <w:p w14:paraId="3F2E4DA7" w14:textId="77777777" w:rsidR="00983AE1" w:rsidRDefault="00983AE1">
      <w:pPr>
        <w:widowControl w:val="0"/>
        <w:autoSpaceDE w:val="0"/>
        <w:autoSpaceDN w:val="0"/>
        <w:adjustRightInd w:val="0"/>
        <w:spacing w:after="0" w:line="240" w:lineRule="auto"/>
        <w:rPr>
          <w:rFonts w:ascii="Arial" w:hAnsi="Arial" w:cs="Arial"/>
          <w:sz w:val="16"/>
          <w:szCs w:val="16"/>
        </w:rPr>
      </w:pPr>
    </w:p>
    <w:p w14:paraId="6E65C8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B860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48ED7F" w14:textId="77777777" w:rsidR="00983AE1" w:rsidRDefault="00983AE1">
      <w:pPr>
        <w:widowControl w:val="0"/>
        <w:autoSpaceDE w:val="0"/>
        <w:autoSpaceDN w:val="0"/>
        <w:adjustRightInd w:val="0"/>
        <w:spacing w:after="0" w:line="240" w:lineRule="auto"/>
        <w:rPr>
          <w:rFonts w:ascii="Arial" w:hAnsi="Arial" w:cs="Arial"/>
          <w:sz w:val="16"/>
          <w:szCs w:val="16"/>
        </w:rPr>
      </w:pPr>
    </w:p>
    <w:p w14:paraId="6DCBEB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N89.4  I Leukoplakia pošvy                                                 I</w:t>
      </w:r>
    </w:p>
    <w:p w14:paraId="432094BF" w14:textId="77777777" w:rsidR="00983AE1" w:rsidRDefault="00983AE1">
      <w:pPr>
        <w:widowControl w:val="0"/>
        <w:autoSpaceDE w:val="0"/>
        <w:autoSpaceDN w:val="0"/>
        <w:adjustRightInd w:val="0"/>
        <w:spacing w:after="0" w:line="240" w:lineRule="auto"/>
        <w:rPr>
          <w:rFonts w:ascii="Arial" w:hAnsi="Arial" w:cs="Arial"/>
          <w:sz w:val="16"/>
          <w:szCs w:val="16"/>
        </w:rPr>
      </w:pPr>
    </w:p>
    <w:p w14:paraId="53F735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C9B9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D26CC9" w14:textId="77777777" w:rsidR="00983AE1" w:rsidRDefault="00983AE1">
      <w:pPr>
        <w:widowControl w:val="0"/>
        <w:autoSpaceDE w:val="0"/>
        <w:autoSpaceDN w:val="0"/>
        <w:adjustRightInd w:val="0"/>
        <w:spacing w:after="0" w:line="240" w:lineRule="auto"/>
        <w:rPr>
          <w:rFonts w:ascii="Arial" w:hAnsi="Arial" w:cs="Arial"/>
          <w:sz w:val="16"/>
          <w:szCs w:val="16"/>
        </w:rPr>
      </w:pPr>
    </w:p>
    <w:p w14:paraId="79A428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N90.0  I Ľahká dysplázia vulvy                                             I</w:t>
      </w:r>
    </w:p>
    <w:p w14:paraId="29B822AD" w14:textId="77777777" w:rsidR="00983AE1" w:rsidRDefault="00983AE1">
      <w:pPr>
        <w:widowControl w:val="0"/>
        <w:autoSpaceDE w:val="0"/>
        <w:autoSpaceDN w:val="0"/>
        <w:adjustRightInd w:val="0"/>
        <w:spacing w:after="0" w:line="240" w:lineRule="auto"/>
        <w:rPr>
          <w:rFonts w:ascii="Arial" w:hAnsi="Arial" w:cs="Arial"/>
          <w:sz w:val="16"/>
          <w:szCs w:val="16"/>
        </w:rPr>
      </w:pPr>
    </w:p>
    <w:p w14:paraId="18170D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6DF2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05430D" w14:textId="77777777" w:rsidR="00983AE1" w:rsidRDefault="00983AE1">
      <w:pPr>
        <w:widowControl w:val="0"/>
        <w:autoSpaceDE w:val="0"/>
        <w:autoSpaceDN w:val="0"/>
        <w:adjustRightInd w:val="0"/>
        <w:spacing w:after="0" w:line="240" w:lineRule="auto"/>
        <w:rPr>
          <w:rFonts w:ascii="Arial" w:hAnsi="Arial" w:cs="Arial"/>
          <w:sz w:val="16"/>
          <w:szCs w:val="16"/>
        </w:rPr>
      </w:pPr>
    </w:p>
    <w:p w14:paraId="44EA2B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N90.1  I Stredne ťažká dysplázia vulvy                                     I</w:t>
      </w:r>
    </w:p>
    <w:p w14:paraId="66856FEC" w14:textId="77777777" w:rsidR="00983AE1" w:rsidRDefault="00983AE1">
      <w:pPr>
        <w:widowControl w:val="0"/>
        <w:autoSpaceDE w:val="0"/>
        <w:autoSpaceDN w:val="0"/>
        <w:adjustRightInd w:val="0"/>
        <w:spacing w:after="0" w:line="240" w:lineRule="auto"/>
        <w:rPr>
          <w:rFonts w:ascii="Arial" w:hAnsi="Arial" w:cs="Arial"/>
          <w:sz w:val="16"/>
          <w:szCs w:val="16"/>
        </w:rPr>
      </w:pPr>
    </w:p>
    <w:p w14:paraId="28238F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5411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3F3F87" w14:textId="77777777" w:rsidR="00983AE1" w:rsidRDefault="00983AE1">
      <w:pPr>
        <w:widowControl w:val="0"/>
        <w:autoSpaceDE w:val="0"/>
        <w:autoSpaceDN w:val="0"/>
        <w:adjustRightInd w:val="0"/>
        <w:spacing w:after="0" w:line="240" w:lineRule="auto"/>
        <w:rPr>
          <w:rFonts w:ascii="Arial" w:hAnsi="Arial" w:cs="Arial"/>
          <w:sz w:val="16"/>
          <w:szCs w:val="16"/>
        </w:rPr>
      </w:pPr>
    </w:p>
    <w:p w14:paraId="687506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N90.2  I Ťažká dysplázia vulvy, nezatriedená inde                          I</w:t>
      </w:r>
    </w:p>
    <w:p w14:paraId="6C9550FB" w14:textId="77777777" w:rsidR="00983AE1" w:rsidRDefault="00983AE1">
      <w:pPr>
        <w:widowControl w:val="0"/>
        <w:autoSpaceDE w:val="0"/>
        <w:autoSpaceDN w:val="0"/>
        <w:adjustRightInd w:val="0"/>
        <w:spacing w:after="0" w:line="240" w:lineRule="auto"/>
        <w:rPr>
          <w:rFonts w:ascii="Arial" w:hAnsi="Arial" w:cs="Arial"/>
          <w:sz w:val="16"/>
          <w:szCs w:val="16"/>
        </w:rPr>
      </w:pPr>
    </w:p>
    <w:p w14:paraId="3750A1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49B5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C32E35" w14:textId="77777777" w:rsidR="00983AE1" w:rsidRDefault="00983AE1">
      <w:pPr>
        <w:widowControl w:val="0"/>
        <w:autoSpaceDE w:val="0"/>
        <w:autoSpaceDN w:val="0"/>
        <w:adjustRightInd w:val="0"/>
        <w:spacing w:after="0" w:line="240" w:lineRule="auto"/>
        <w:rPr>
          <w:rFonts w:ascii="Arial" w:hAnsi="Arial" w:cs="Arial"/>
          <w:sz w:val="16"/>
          <w:szCs w:val="16"/>
        </w:rPr>
      </w:pPr>
    </w:p>
    <w:p w14:paraId="6BD085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N90.3  I Dysplázia vulvy, bližšie neurčená                                 I</w:t>
      </w:r>
    </w:p>
    <w:p w14:paraId="39AD3F1D" w14:textId="77777777" w:rsidR="00983AE1" w:rsidRDefault="00983AE1">
      <w:pPr>
        <w:widowControl w:val="0"/>
        <w:autoSpaceDE w:val="0"/>
        <w:autoSpaceDN w:val="0"/>
        <w:adjustRightInd w:val="0"/>
        <w:spacing w:after="0" w:line="240" w:lineRule="auto"/>
        <w:rPr>
          <w:rFonts w:ascii="Arial" w:hAnsi="Arial" w:cs="Arial"/>
          <w:sz w:val="16"/>
          <w:szCs w:val="16"/>
        </w:rPr>
      </w:pPr>
    </w:p>
    <w:p w14:paraId="465B19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F68E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B432E9" w14:textId="77777777" w:rsidR="00983AE1" w:rsidRDefault="00983AE1">
      <w:pPr>
        <w:widowControl w:val="0"/>
        <w:autoSpaceDE w:val="0"/>
        <w:autoSpaceDN w:val="0"/>
        <w:adjustRightInd w:val="0"/>
        <w:spacing w:after="0" w:line="240" w:lineRule="auto"/>
        <w:rPr>
          <w:rFonts w:ascii="Arial" w:hAnsi="Arial" w:cs="Arial"/>
          <w:sz w:val="16"/>
          <w:szCs w:val="16"/>
        </w:rPr>
      </w:pPr>
    </w:p>
    <w:p w14:paraId="3C11D2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N90.4  I Leukoplakia vulvy                                                 I</w:t>
      </w:r>
    </w:p>
    <w:p w14:paraId="12BB2D7A" w14:textId="77777777" w:rsidR="00983AE1" w:rsidRDefault="00983AE1">
      <w:pPr>
        <w:widowControl w:val="0"/>
        <w:autoSpaceDE w:val="0"/>
        <w:autoSpaceDN w:val="0"/>
        <w:adjustRightInd w:val="0"/>
        <w:spacing w:after="0" w:line="240" w:lineRule="auto"/>
        <w:rPr>
          <w:rFonts w:ascii="Arial" w:hAnsi="Arial" w:cs="Arial"/>
          <w:sz w:val="16"/>
          <w:szCs w:val="16"/>
        </w:rPr>
      </w:pPr>
    </w:p>
    <w:p w14:paraId="31CC67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A9A7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8EBBD2" w14:textId="77777777" w:rsidR="00983AE1" w:rsidRDefault="00983AE1">
      <w:pPr>
        <w:widowControl w:val="0"/>
        <w:autoSpaceDE w:val="0"/>
        <w:autoSpaceDN w:val="0"/>
        <w:adjustRightInd w:val="0"/>
        <w:spacing w:after="0" w:line="240" w:lineRule="auto"/>
        <w:rPr>
          <w:rFonts w:ascii="Arial" w:hAnsi="Arial" w:cs="Arial"/>
          <w:sz w:val="16"/>
          <w:szCs w:val="16"/>
        </w:rPr>
      </w:pPr>
    </w:p>
    <w:p w14:paraId="1AC846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N90.5  I Atrofia vulvy                                                     I</w:t>
      </w:r>
    </w:p>
    <w:p w14:paraId="10351821" w14:textId="77777777" w:rsidR="00983AE1" w:rsidRDefault="00983AE1">
      <w:pPr>
        <w:widowControl w:val="0"/>
        <w:autoSpaceDE w:val="0"/>
        <w:autoSpaceDN w:val="0"/>
        <w:adjustRightInd w:val="0"/>
        <w:spacing w:after="0" w:line="240" w:lineRule="auto"/>
        <w:rPr>
          <w:rFonts w:ascii="Arial" w:hAnsi="Arial" w:cs="Arial"/>
          <w:sz w:val="16"/>
          <w:szCs w:val="16"/>
        </w:rPr>
      </w:pPr>
    </w:p>
    <w:p w14:paraId="5FEB59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D7F6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1D47FF" w14:textId="77777777" w:rsidR="00983AE1" w:rsidRDefault="00983AE1">
      <w:pPr>
        <w:widowControl w:val="0"/>
        <w:autoSpaceDE w:val="0"/>
        <w:autoSpaceDN w:val="0"/>
        <w:adjustRightInd w:val="0"/>
        <w:spacing w:after="0" w:line="240" w:lineRule="auto"/>
        <w:rPr>
          <w:rFonts w:ascii="Arial" w:hAnsi="Arial" w:cs="Arial"/>
          <w:sz w:val="16"/>
          <w:szCs w:val="16"/>
        </w:rPr>
      </w:pPr>
    </w:p>
    <w:p w14:paraId="085FBC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N99.0  I Poškodenie obličiek po lekárskom výkone                           I</w:t>
      </w:r>
    </w:p>
    <w:p w14:paraId="5BCABEA9" w14:textId="77777777" w:rsidR="00983AE1" w:rsidRDefault="00983AE1">
      <w:pPr>
        <w:widowControl w:val="0"/>
        <w:autoSpaceDE w:val="0"/>
        <w:autoSpaceDN w:val="0"/>
        <w:adjustRightInd w:val="0"/>
        <w:spacing w:after="0" w:line="240" w:lineRule="auto"/>
        <w:rPr>
          <w:rFonts w:ascii="Arial" w:hAnsi="Arial" w:cs="Arial"/>
          <w:sz w:val="16"/>
          <w:szCs w:val="16"/>
        </w:rPr>
      </w:pPr>
    </w:p>
    <w:p w14:paraId="0C0149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5BD0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67712A" w14:textId="77777777" w:rsidR="00983AE1" w:rsidRDefault="00983AE1">
      <w:pPr>
        <w:widowControl w:val="0"/>
        <w:autoSpaceDE w:val="0"/>
        <w:autoSpaceDN w:val="0"/>
        <w:adjustRightInd w:val="0"/>
        <w:spacing w:after="0" w:line="240" w:lineRule="auto"/>
        <w:rPr>
          <w:rFonts w:ascii="Arial" w:hAnsi="Arial" w:cs="Arial"/>
          <w:sz w:val="16"/>
          <w:szCs w:val="16"/>
        </w:rPr>
      </w:pPr>
    </w:p>
    <w:p w14:paraId="4C6D46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N99.1  I Striktúra uretry po lekárskom výkone                              I</w:t>
      </w:r>
    </w:p>
    <w:p w14:paraId="17411710" w14:textId="77777777" w:rsidR="00983AE1" w:rsidRDefault="00983AE1">
      <w:pPr>
        <w:widowControl w:val="0"/>
        <w:autoSpaceDE w:val="0"/>
        <w:autoSpaceDN w:val="0"/>
        <w:adjustRightInd w:val="0"/>
        <w:spacing w:after="0" w:line="240" w:lineRule="auto"/>
        <w:rPr>
          <w:rFonts w:ascii="Arial" w:hAnsi="Arial" w:cs="Arial"/>
          <w:sz w:val="16"/>
          <w:szCs w:val="16"/>
        </w:rPr>
      </w:pPr>
    </w:p>
    <w:p w14:paraId="371E81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5436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AA75F3" w14:textId="77777777" w:rsidR="00983AE1" w:rsidRDefault="00983AE1">
      <w:pPr>
        <w:widowControl w:val="0"/>
        <w:autoSpaceDE w:val="0"/>
        <w:autoSpaceDN w:val="0"/>
        <w:adjustRightInd w:val="0"/>
        <w:spacing w:after="0" w:line="240" w:lineRule="auto"/>
        <w:rPr>
          <w:rFonts w:ascii="Arial" w:hAnsi="Arial" w:cs="Arial"/>
          <w:sz w:val="16"/>
          <w:szCs w:val="16"/>
        </w:rPr>
      </w:pPr>
    </w:p>
    <w:p w14:paraId="437BD4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N99.2  I Adhézie pošvy po chirurgickom výkone                              I</w:t>
      </w:r>
    </w:p>
    <w:p w14:paraId="008D6752" w14:textId="77777777" w:rsidR="00983AE1" w:rsidRDefault="00983AE1">
      <w:pPr>
        <w:widowControl w:val="0"/>
        <w:autoSpaceDE w:val="0"/>
        <w:autoSpaceDN w:val="0"/>
        <w:adjustRightInd w:val="0"/>
        <w:spacing w:after="0" w:line="240" w:lineRule="auto"/>
        <w:rPr>
          <w:rFonts w:ascii="Arial" w:hAnsi="Arial" w:cs="Arial"/>
          <w:sz w:val="16"/>
          <w:szCs w:val="16"/>
        </w:rPr>
      </w:pPr>
    </w:p>
    <w:p w14:paraId="4BC16F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D51E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FA218F" w14:textId="77777777" w:rsidR="00983AE1" w:rsidRDefault="00983AE1">
      <w:pPr>
        <w:widowControl w:val="0"/>
        <w:autoSpaceDE w:val="0"/>
        <w:autoSpaceDN w:val="0"/>
        <w:adjustRightInd w:val="0"/>
        <w:spacing w:after="0" w:line="240" w:lineRule="auto"/>
        <w:rPr>
          <w:rFonts w:ascii="Arial" w:hAnsi="Arial" w:cs="Arial"/>
          <w:sz w:val="16"/>
          <w:szCs w:val="16"/>
        </w:rPr>
      </w:pPr>
    </w:p>
    <w:p w14:paraId="3EE654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N99.3  I Prolaps pošvovej klenby po hysterektómii                          I</w:t>
      </w:r>
    </w:p>
    <w:p w14:paraId="253150CE" w14:textId="77777777" w:rsidR="00983AE1" w:rsidRDefault="00983AE1">
      <w:pPr>
        <w:widowControl w:val="0"/>
        <w:autoSpaceDE w:val="0"/>
        <w:autoSpaceDN w:val="0"/>
        <w:adjustRightInd w:val="0"/>
        <w:spacing w:after="0" w:line="240" w:lineRule="auto"/>
        <w:rPr>
          <w:rFonts w:ascii="Arial" w:hAnsi="Arial" w:cs="Arial"/>
          <w:sz w:val="16"/>
          <w:szCs w:val="16"/>
        </w:rPr>
      </w:pPr>
    </w:p>
    <w:p w14:paraId="6FF5A9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6BFC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CA8598" w14:textId="77777777" w:rsidR="00983AE1" w:rsidRDefault="00983AE1">
      <w:pPr>
        <w:widowControl w:val="0"/>
        <w:autoSpaceDE w:val="0"/>
        <w:autoSpaceDN w:val="0"/>
        <w:adjustRightInd w:val="0"/>
        <w:spacing w:after="0" w:line="240" w:lineRule="auto"/>
        <w:rPr>
          <w:rFonts w:ascii="Arial" w:hAnsi="Arial" w:cs="Arial"/>
          <w:sz w:val="16"/>
          <w:szCs w:val="16"/>
        </w:rPr>
      </w:pPr>
    </w:p>
    <w:p w14:paraId="2773E9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N99.4  I Zrasty panvového peritonea po chirurgickom výkone                 I</w:t>
      </w:r>
    </w:p>
    <w:p w14:paraId="24E0A938" w14:textId="77777777" w:rsidR="00983AE1" w:rsidRDefault="00983AE1">
      <w:pPr>
        <w:widowControl w:val="0"/>
        <w:autoSpaceDE w:val="0"/>
        <w:autoSpaceDN w:val="0"/>
        <w:adjustRightInd w:val="0"/>
        <w:spacing w:after="0" w:line="240" w:lineRule="auto"/>
        <w:rPr>
          <w:rFonts w:ascii="Arial" w:hAnsi="Arial" w:cs="Arial"/>
          <w:sz w:val="16"/>
          <w:szCs w:val="16"/>
        </w:rPr>
      </w:pPr>
    </w:p>
    <w:p w14:paraId="59C897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6B87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4542B9" w14:textId="77777777" w:rsidR="00983AE1" w:rsidRDefault="00983AE1">
      <w:pPr>
        <w:widowControl w:val="0"/>
        <w:autoSpaceDE w:val="0"/>
        <w:autoSpaceDN w:val="0"/>
        <w:adjustRightInd w:val="0"/>
        <w:spacing w:after="0" w:line="240" w:lineRule="auto"/>
        <w:rPr>
          <w:rFonts w:ascii="Arial" w:hAnsi="Arial" w:cs="Arial"/>
          <w:sz w:val="16"/>
          <w:szCs w:val="16"/>
        </w:rPr>
      </w:pPr>
    </w:p>
    <w:p w14:paraId="0B1D94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N99.5  I Porucha funkcie vonkajšieho ústia močovej sústavy                 I</w:t>
      </w:r>
    </w:p>
    <w:p w14:paraId="08C70AE1" w14:textId="77777777" w:rsidR="00983AE1" w:rsidRDefault="00983AE1">
      <w:pPr>
        <w:widowControl w:val="0"/>
        <w:autoSpaceDE w:val="0"/>
        <w:autoSpaceDN w:val="0"/>
        <w:adjustRightInd w:val="0"/>
        <w:spacing w:after="0" w:line="240" w:lineRule="auto"/>
        <w:rPr>
          <w:rFonts w:ascii="Arial" w:hAnsi="Arial" w:cs="Arial"/>
          <w:sz w:val="16"/>
          <w:szCs w:val="16"/>
        </w:rPr>
      </w:pPr>
    </w:p>
    <w:p w14:paraId="56F909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DBCF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C35E2E" w14:textId="77777777" w:rsidR="00983AE1" w:rsidRDefault="00983AE1">
      <w:pPr>
        <w:widowControl w:val="0"/>
        <w:autoSpaceDE w:val="0"/>
        <w:autoSpaceDN w:val="0"/>
        <w:adjustRightInd w:val="0"/>
        <w:spacing w:after="0" w:line="240" w:lineRule="auto"/>
        <w:rPr>
          <w:rFonts w:ascii="Arial" w:hAnsi="Arial" w:cs="Arial"/>
          <w:sz w:val="16"/>
          <w:szCs w:val="16"/>
        </w:rPr>
      </w:pPr>
    </w:p>
    <w:p w14:paraId="5B00EA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N99.8  I Iná choroba močovopohlavnej sústavy po lekárskom výkone           I</w:t>
      </w:r>
    </w:p>
    <w:p w14:paraId="4D2A1CF0" w14:textId="77777777" w:rsidR="00983AE1" w:rsidRDefault="00983AE1">
      <w:pPr>
        <w:widowControl w:val="0"/>
        <w:autoSpaceDE w:val="0"/>
        <w:autoSpaceDN w:val="0"/>
        <w:adjustRightInd w:val="0"/>
        <w:spacing w:after="0" w:line="240" w:lineRule="auto"/>
        <w:rPr>
          <w:rFonts w:ascii="Arial" w:hAnsi="Arial" w:cs="Arial"/>
          <w:sz w:val="16"/>
          <w:szCs w:val="16"/>
        </w:rPr>
      </w:pPr>
    </w:p>
    <w:p w14:paraId="63A4F2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EAF9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846839" w14:textId="77777777" w:rsidR="00983AE1" w:rsidRDefault="00983AE1">
      <w:pPr>
        <w:widowControl w:val="0"/>
        <w:autoSpaceDE w:val="0"/>
        <w:autoSpaceDN w:val="0"/>
        <w:adjustRightInd w:val="0"/>
        <w:spacing w:after="0" w:line="240" w:lineRule="auto"/>
        <w:rPr>
          <w:rFonts w:ascii="Arial" w:hAnsi="Arial" w:cs="Arial"/>
          <w:sz w:val="16"/>
          <w:szCs w:val="16"/>
        </w:rPr>
      </w:pPr>
    </w:p>
    <w:p w14:paraId="309F37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N99.9  I Choroba močovopohlavnej sústavy po lekárskom výkone, bližšie      I</w:t>
      </w:r>
    </w:p>
    <w:p w14:paraId="671AB5E8" w14:textId="77777777" w:rsidR="00983AE1" w:rsidRDefault="00983AE1">
      <w:pPr>
        <w:widowControl w:val="0"/>
        <w:autoSpaceDE w:val="0"/>
        <w:autoSpaceDN w:val="0"/>
        <w:adjustRightInd w:val="0"/>
        <w:spacing w:after="0" w:line="240" w:lineRule="auto"/>
        <w:rPr>
          <w:rFonts w:ascii="Arial" w:hAnsi="Arial" w:cs="Arial"/>
          <w:sz w:val="16"/>
          <w:szCs w:val="16"/>
        </w:rPr>
      </w:pPr>
    </w:p>
    <w:p w14:paraId="06C173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46679788" w14:textId="77777777" w:rsidR="00983AE1" w:rsidRDefault="00983AE1">
      <w:pPr>
        <w:widowControl w:val="0"/>
        <w:autoSpaceDE w:val="0"/>
        <w:autoSpaceDN w:val="0"/>
        <w:adjustRightInd w:val="0"/>
        <w:spacing w:after="0" w:line="240" w:lineRule="auto"/>
        <w:rPr>
          <w:rFonts w:ascii="Arial" w:hAnsi="Arial" w:cs="Arial"/>
          <w:sz w:val="16"/>
          <w:szCs w:val="16"/>
        </w:rPr>
      </w:pPr>
    </w:p>
    <w:p w14:paraId="0F2D26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1CA5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F83829" w14:textId="77777777" w:rsidR="00983AE1" w:rsidRDefault="00983AE1">
      <w:pPr>
        <w:widowControl w:val="0"/>
        <w:autoSpaceDE w:val="0"/>
        <w:autoSpaceDN w:val="0"/>
        <w:adjustRightInd w:val="0"/>
        <w:spacing w:after="0" w:line="240" w:lineRule="auto"/>
        <w:rPr>
          <w:rFonts w:ascii="Arial" w:hAnsi="Arial" w:cs="Arial"/>
          <w:sz w:val="16"/>
          <w:szCs w:val="16"/>
        </w:rPr>
      </w:pPr>
    </w:p>
    <w:p w14:paraId="608F4D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O00.0  I Abdominálna (brušná) gravidita                                    I</w:t>
      </w:r>
    </w:p>
    <w:p w14:paraId="74A92B5B" w14:textId="77777777" w:rsidR="00983AE1" w:rsidRDefault="00983AE1">
      <w:pPr>
        <w:widowControl w:val="0"/>
        <w:autoSpaceDE w:val="0"/>
        <w:autoSpaceDN w:val="0"/>
        <w:adjustRightInd w:val="0"/>
        <w:spacing w:after="0" w:line="240" w:lineRule="auto"/>
        <w:rPr>
          <w:rFonts w:ascii="Arial" w:hAnsi="Arial" w:cs="Arial"/>
          <w:sz w:val="16"/>
          <w:szCs w:val="16"/>
        </w:rPr>
      </w:pPr>
    </w:p>
    <w:p w14:paraId="18F139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3785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FBA545" w14:textId="77777777" w:rsidR="00983AE1" w:rsidRDefault="00983AE1">
      <w:pPr>
        <w:widowControl w:val="0"/>
        <w:autoSpaceDE w:val="0"/>
        <w:autoSpaceDN w:val="0"/>
        <w:adjustRightInd w:val="0"/>
        <w:spacing w:after="0" w:line="240" w:lineRule="auto"/>
        <w:rPr>
          <w:rFonts w:ascii="Arial" w:hAnsi="Arial" w:cs="Arial"/>
          <w:sz w:val="16"/>
          <w:szCs w:val="16"/>
        </w:rPr>
      </w:pPr>
    </w:p>
    <w:p w14:paraId="0E0037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O00.1  I Tubárna gravidita                                                 I</w:t>
      </w:r>
    </w:p>
    <w:p w14:paraId="3951EE3A" w14:textId="77777777" w:rsidR="00983AE1" w:rsidRDefault="00983AE1">
      <w:pPr>
        <w:widowControl w:val="0"/>
        <w:autoSpaceDE w:val="0"/>
        <w:autoSpaceDN w:val="0"/>
        <w:adjustRightInd w:val="0"/>
        <w:spacing w:after="0" w:line="240" w:lineRule="auto"/>
        <w:rPr>
          <w:rFonts w:ascii="Arial" w:hAnsi="Arial" w:cs="Arial"/>
          <w:sz w:val="16"/>
          <w:szCs w:val="16"/>
        </w:rPr>
      </w:pPr>
    </w:p>
    <w:p w14:paraId="172CEC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8C1E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8341E6" w14:textId="77777777" w:rsidR="00983AE1" w:rsidRDefault="00983AE1">
      <w:pPr>
        <w:widowControl w:val="0"/>
        <w:autoSpaceDE w:val="0"/>
        <w:autoSpaceDN w:val="0"/>
        <w:adjustRightInd w:val="0"/>
        <w:spacing w:after="0" w:line="240" w:lineRule="auto"/>
        <w:rPr>
          <w:rFonts w:ascii="Arial" w:hAnsi="Arial" w:cs="Arial"/>
          <w:sz w:val="16"/>
          <w:szCs w:val="16"/>
        </w:rPr>
      </w:pPr>
    </w:p>
    <w:p w14:paraId="3183F2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O00.2  I Ováriová gravidita                                                I</w:t>
      </w:r>
    </w:p>
    <w:p w14:paraId="2DF003C5" w14:textId="77777777" w:rsidR="00983AE1" w:rsidRDefault="00983AE1">
      <w:pPr>
        <w:widowControl w:val="0"/>
        <w:autoSpaceDE w:val="0"/>
        <w:autoSpaceDN w:val="0"/>
        <w:adjustRightInd w:val="0"/>
        <w:spacing w:after="0" w:line="240" w:lineRule="auto"/>
        <w:rPr>
          <w:rFonts w:ascii="Arial" w:hAnsi="Arial" w:cs="Arial"/>
          <w:sz w:val="16"/>
          <w:szCs w:val="16"/>
        </w:rPr>
      </w:pPr>
    </w:p>
    <w:p w14:paraId="6BCD63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72C5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1F7A0C" w14:textId="77777777" w:rsidR="00983AE1" w:rsidRDefault="00983AE1">
      <w:pPr>
        <w:widowControl w:val="0"/>
        <w:autoSpaceDE w:val="0"/>
        <w:autoSpaceDN w:val="0"/>
        <w:adjustRightInd w:val="0"/>
        <w:spacing w:after="0" w:line="240" w:lineRule="auto"/>
        <w:rPr>
          <w:rFonts w:ascii="Arial" w:hAnsi="Arial" w:cs="Arial"/>
          <w:sz w:val="16"/>
          <w:szCs w:val="16"/>
        </w:rPr>
      </w:pPr>
    </w:p>
    <w:p w14:paraId="319A08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O00.8  I Iná mimomaternicová gravidita                                     I</w:t>
      </w:r>
    </w:p>
    <w:p w14:paraId="7D4911E0" w14:textId="77777777" w:rsidR="00983AE1" w:rsidRDefault="00983AE1">
      <w:pPr>
        <w:widowControl w:val="0"/>
        <w:autoSpaceDE w:val="0"/>
        <w:autoSpaceDN w:val="0"/>
        <w:adjustRightInd w:val="0"/>
        <w:spacing w:after="0" w:line="240" w:lineRule="auto"/>
        <w:rPr>
          <w:rFonts w:ascii="Arial" w:hAnsi="Arial" w:cs="Arial"/>
          <w:sz w:val="16"/>
          <w:szCs w:val="16"/>
        </w:rPr>
      </w:pPr>
    </w:p>
    <w:p w14:paraId="773FA9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6889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5CB339" w14:textId="77777777" w:rsidR="00983AE1" w:rsidRDefault="00983AE1">
      <w:pPr>
        <w:widowControl w:val="0"/>
        <w:autoSpaceDE w:val="0"/>
        <w:autoSpaceDN w:val="0"/>
        <w:adjustRightInd w:val="0"/>
        <w:spacing w:after="0" w:line="240" w:lineRule="auto"/>
        <w:rPr>
          <w:rFonts w:ascii="Arial" w:hAnsi="Arial" w:cs="Arial"/>
          <w:sz w:val="16"/>
          <w:szCs w:val="16"/>
        </w:rPr>
      </w:pPr>
    </w:p>
    <w:p w14:paraId="70544C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O00.9  I Mimomaternicová gravidita, bližšie neurčená                       I</w:t>
      </w:r>
    </w:p>
    <w:p w14:paraId="6D0B80F1" w14:textId="77777777" w:rsidR="00983AE1" w:rsidRDefault="00983AE1">
      <w:pPr>
        <w:widowControl w:val="0"/>
        <w:autoSpaceDE w:val="0"/>
        <w:autoSpaceDN w:val="0"/>
        <w:adjustRightInd w:val="0"/>
        <w:spacing w:after="0" w:line="240" w:lineRule="auto"/>
        <w:rPr>
          <w:rFonts w:ascii="Arial" w:hAnsi="Arial" w:cs="Arial"/>
          <w:sz w:val="16"/>
          <w:szCs w:val="16"/>
        </w:rPr>
      </w:pPr>
    </w:p>
    <w:p w14:paraId="6D5E85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2231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D3466F" w14:textId="77777777" w:rsidR="00983AE1" w:rsidRDefault="00983AE1">
      <w:pPr>
        <w:widowControl w:val="0"/>
        <w:autoSpaceDE w:val="0"/>
        <w:autoSpaceDN w:val="0"/>
        <w:adjustRightInd w:val="0"/>
        <w:spacing w:after="0" w:line="240" w:lineRule="auto"/>
        <w:rPr>
          <w:rFonts w:ascii="Arial" w:hAnsi="Arial" w:cs="Arial"/>
          <w:sz w:val="16"/>
          <w:szCs w:val="16"/>
        </w:rPr>
      </w:pPr>
    </w:p>
    <w:p w14:paraId="2441FF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O01.0  I Klasická mola hydatidosa                                          I</w:t>
      </w:r>
    </w:p>
    <w:p w14:paraId="12E8DA98" w14:textId="77777777" w:rsidR="00983AE1" w:rsidRDefault="00983AE1">
      <w:pPr>
        <w:widowControl w:val="0"/>
        <w:autoSpaceDE w:val="0"/>
        <w:autoSpaceDN w:val="0"/>
        <w:adjustRightInd w:val="0"/>
        <w:spacing w:after="0" w:line="240" w:lineRule="auto"/>
        <w:rPr>
          <w:rFonts w:ascii="Arial" w:hAnsi="Arial" w:cs="Arial"/>
          <w:sz w:val="16"/>
          <w:szCs w:val="16"/>
        </w:rPr>
      </w:pPr>
    </w:p>
    <w:p w14:paraId="0A16A5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C9A7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27C7AD" w14:textId="77777777" w:rsidR="00983AE1" w:rsidRDefault="00983AE1">
      <w:pPr>
        <w:widowControl w:val="0"/>
        <w:autoSpaceDE w:val="0"/>
        <w:autoSpaceDN w:val="0"/>
        <w:adjustRightInd w:val="0"/>
        <w:spacing w:after="0" w:line="240" w:lineRule="auto"/>
        <w:rPr>
          <w:rFonts w:ascii="Arial" w:hAnsi="Arial" w:cs="Arial"/>
          <w:sz w:val="16"/>
          <w:szCs w:val="16"/>
        </w:rPr>
      </w:pPr>
    </w:p>
    <w:p w14:paraId="212406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O01.1  I Neúplná a parciálna mola hydatidosa                               I</w:t>
      </w:r>
    </w:p>
    <w:p w14:paraId="7E1DF1BF" w14:textId="77777777" w:rsidR="00983AE1" w:rsidRDefault="00983AE1">
      <w:pPr>
        <w:widowControl w:val="0"/>
        <w:autoSpaceDE w:val="0"/>
        <w:autoSpaceDN w:val="0"/>
        <w:adjustRightInd w:val="0"/>
        <w:spacing w:after="0" w:line="240" w:lineRule="auto"/>
        <w:rPr>
          <w:rFonts w:ascii="Arial" w:hAnsi="Arial" w:cs="Arial"/>
          <w:sz w:val="16"/>
          <w:szCs w:val="16"/>
        </w:rPr>
      </w:pPr>
    </w:p>
    <w:p w14:paraId="5DD028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A4B6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EAECA4" w14:textId="77777777" w:rsidR="00983AE1" w:rsidRDefault="00983AE1">
      <w:pPr>
        <w:widowControl w:val="0"/>
        <w:autoSpaceDE w:val="0"/>
        <w:autoSpaceDN w:val="0"/>
        <w:adjustRightInd w:val="0"/>
        <w:spacing w:after="0" w:line="240" w:lineRule="auto"/>
        <w:rPr>
          <w:rFonts w:ascii="Arial" w:hAnsi="Arial" w:cs="Arial"/>
          <w:sz w:val="16"/>
          <w:szCs w:val="16"/>
        </w:rPr>
      </w:pPr>
    </w:p>
    <w:p w14:paraId="518550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O01.9  I Mola hydatidosa, bližšie neurčená                                 I</w:t>
      </w:r>
    </w:p>
    <w:p w14:paraId="0274FBDB" w14:textId="77777777" w:rsidR="00983AE1" w:rsidRDefault="00983AE1">
      <w:pPr>
        <w:widowControl w:val="0"/>
        <w:autoSpaceDE w:val="0"/>
        <w:autoSpaceDN w:val="0"/>
        <w:adjustRightInd w:val="0"/>
        <w:spacing w:after="0" w:line="240" w:lineRule="auto"/>
        <w:rPr>
          <w:rFonts w:ascii="Arial" w:hAnsi="Arial" w:cs="Arial"/>
          <w:sz w:val="16"/>
          <w:szCs w:val="16"/>
        </w:rPr>
      </w:pPr>
    </w:p>
    <w:p w14:paraId="5CEEAF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CE36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1A689D" w14:textId="77777777" w:rsidR="00983AE1" w:rsidRDefault="00983AE1">
      <w:pPr>
        <w:widowControl w:val="0"/>
        <w:autoSpaceDE w:val="0"/>
        <w:autoSpaceDN w:val="0"/>
        <w:adjustRightInd w:val="0"/>
        <w:spacing w:after="0" w:line="240" w:lineRule="auto"/>
        <w:rPr>
          <w:rFonts w:ascii="Arial" w:hAnsi="Arial" w:cs="Arial"/>
          <w:sz w:val="16"/>
          <w:szCs w:val="16"/>
        </w:rPr>
      </w:pPr>
    </w:p>
    <w:p w14:paraId="2D2C23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O02.0  I Poškodené plodové vajce a nehydatidová mola                       I</w:t>
      </w:r>
    </w:p>
    <w:p w14:paraId="116293F9" w14:textId="77777777" w:rsidR="00983AE1" w:rsidRDefault="00983AE1">
      <w:pPr>
        <w:widowControl w:val="0"/>
        <w:autoSpaceDE w:val="0"/>
        <w:autoSpaceDN w:val="0"/>
        <w:adjustRightInd w:val="0"/>
        <w:spacing w:after="0" w:line="240" w:lineRule="auto"/>
        <w:rPr>
          <w:rFonts w:ascii="Arial" w:hAnsi="Arial" w:cs="Arial"/>
          <w:sz w:val="16"/>
          <w:szCs w:val="16"/>
        </w:rPr>
      </w:pPr>
    </w:p>
    <w:p w14:paraId="0DD37A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0769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79C11E" w14:textId="77777777" w:rsidR="00983AE1" w:rsidRDefault="00983AE1">
      <w:pPr>
        <w:widowControl w:val="0"/>
        <w:autoSpaceDE w:val="0"/>
        <w:autoSpaceDN w:val="0"/>
        <w:adjustRightInd w:val="0"/>
        <w:spacing w:after="0" w:line="240" w:lineRule="auto"/>
        <w:rPr>
          <w:rFonts w:ascii="Arial" w:hAnsi="Arial" w:cs="Arial"/>
          <w:sz w:val="16"/>
          <w:szCs w:val="16"/>
        </w:rPr>
      </w:pPr>
    </w:p>
    <w:p w14:paraId="41F243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O02.1  I Missed abortion (zadržaný potrat)                                 I</w:t>
      </w:r>
    </w:p>
    <w:p w14:paraId="06213B78" w14:textId="77777777" w:rsidR="00983AE1" w:rsidRDefault="00983AE1">
      <w:pPr>
        <w:widowControl w:val="0"/>
        <w:autoSpaceDE w:val="0"/>
        <w:autoSpaceDN w:val="0"/>
        <w:adjustRightInd w:val="0"/>
        <w:spacing w:after="0" w:line="240" w:lineRule="auto"/>
        <w:rPr>
          <w:rFonts w:ascii="Arial" w:hAnsi="Arial" w:cs="Arial"/>
          <w:sz w:val="16"/>
          <w:szCs w:val="16"/>
        </w:rPr>
      </w:pPr>
    </w:p>
    <w:p w14:paraId="43F30C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2389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552D40" w14:textId="77777777" w:rsidR="00983AE1" w:rsidRDefault="00983AE1">
      <w:pPr>
        <w:widowControl w:val="0"/>
        <w:autoSpaceDE w:val="0"/>
        <w:autoSpaceDN w:val="0"/>
        <w:adjustRightInd w:val="0"/>
        <w:spacing w:after="0" w:line="240" w:lineRule="auto"/>
        <w:rPr>
          <w:rFonts w:ascii="Arial" w:hAnsi="Arial" w:cs="Arial"/>
          <w:sz w:val="16"/>
          <w:szCs w:val="16"/>
        </w:rPr>
      </w:pPr>
    </w:p>
    <w:p w14:paraId="22B5B1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O02.8  I Iný abnormálny výtvor počatia, bližšie určený                     I</w:t>
      </w:r>
    </w:p>
    <w:p w14:paraId="2F5F30D6" w14:textId="77777777" w:rsidR="00983AE1" w:rsidRDefault="00983AE1">
      <w:pPr>
        <w:widowControl w:val="0"/>
        <w:autoSpaceDE w:val="0"/>
        <w:autoSpaceDN w:val="0"/>
        <w:adjustRightInd w:val="0"/>
        <w:spacing w:after="0" w:line="240" w:lineRule="auto"/>
        <w:rPr>
          <w:rFonts w:ascii="Arial" w:hAnsi="Arial" w:cs="Arial"/>
          <w:sz w:val="16"/>
          <w:szCs w:val="16"/>
        </w:rPr>
      </w:pPr>
    </w:p>
    <w:p w14:paraId="71E14A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E572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771569" w14:textId="77777777" w:rsidR="00983AE1" w:rsidRDefault="00983AE1">
      <w:pPr>
        <w:widowControl w:val="0"/>
        <w:autoSpaceDE w:val="0"/>
        <w:autoSpaceDN w:val="0"/>
        <w:adjustRightInd w:val="0"/>
        <w:spacing w:after="0" w:line="240" w:lineRule="auto"/>
        <w:rPr>
          <w:rFonts w:ascii="Arial" w:hAnsi="Arial" w:cs="Arial"/>
          <w:sz w:val="16"/>
          <w:szCs w:val="16"/>
        </w:rPr>
      </w:pPr>
    </w:p>
    <w:p w14:paraId="167D4E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O02.9  I Abnormálny výtvor počatia, bližšie neurčený                       I</w:t>
      </w:r>
    </w:p>
    <w:p w14:paraId="602E4B33" w14:textId="77777777" w:rsidR="00983AE1" w:rsidRDefault="00983AE1">
      <w:pPr>
        <w:widowControl w:val="0"/>
        <w:autoSpaceDE w:val="0"/>
        <w:autoSpaceDN w:val="0"/>
        <w:adjustRightInd w:val="0"/>
        <w:spacing w:after="0" w:line="240" w:lineRule="auto"/>
        <w:rPr>
          <w:rFonts w:ascii="Arial" w:hAnsi="Arial" w:cs="Arial"/>
          <w:sz w:val="16"/>
          <w:szCs w:val="16"/>
        </w:rPr>
      </w:pPr>
    </w:p>
    <w:p w14:paraId="6B07DE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F7B7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3EB319" w14:textId="77777777" w:rsidR="00983AE1" w:rsidRDefault="00983AE1">
      <w:pPr>
        <w:widowControl w:val="0"/>
        <w:autoSpaceDE w:val="0"/>
        <w:autoSpaceDN w:val="0"/>
        <w:adjustRightInd w:val="0"/>
        <w:spacing w:after="0" w:line="240" w:lineRule="auto"/>
        <w:rPr>
          <w:rFonts w:ascii="Arial" w:hAnsi="Arial" w:cs="Arial"/>
          <w:sz w:val="16"/>
          <w:szCs w:val="16"/>
        </w:rPr>
      </w:pPr>
    </w:p>
    <w:p w14:paraId="3169A8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O03.0  I Spontánny potrat: neúplný potrat, komplikovaný infekciou          I</w:t>
      </w:r>
    </w:p>
    <w:p w14:paraId="3D738389" w14:textId="77777777" w:rsidR="00983AE1" w:rsidRDefault="00983AE1">
      <w:pPr>
        <w:widowControl w:val="0"/>
        <w:autoSpaceDE w:val="0"/>
        <w:autoSpaceDN w:val="0"/>
        <w:adjustRightInd w:val="0"/>
        <w:spacing w:after="0" w:line="240" w:lineRule="auto"/>
        <w:rPr>
          <w:rFonts w:ascii="Arial" w:hAnsi="Arial" w:cs="Arial"/>
          <w:sz w:val="16"/>
          <w:szCs w:val="16"/>
        </w:rPr>
      </w:pPr>
    </w:p>
    <w:p w14:paraId="1389EA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pohlavných a panvových ústrojov                                   I</w:t>
      </w:r>
    </w:p>
    <w:p w14:paraId="2CF9C287" w14:textId="77777777" w:rsidR="00983AE1" w:rsidRDefault="00983AE1">
      <w:pPr>
        <w:widowControl w:val="0"/>
        <w:autoSpaceDE w:val="0"/>
        <w:autoSpaceDN w:val="0"/>
        <w:adjustRightInd w:val="0"/>
        <w:spacing w:after="0" w:line="240" w:lineRule="auto"/>
        <w:rPr>
          <w:rFonts w:ascii="Arial" w:hAnsi="Arial" w:cs="Arial"/>
          <w:sz w:val="16"/>
          <w:szCs w:val="16"/>
        </w:rPr>
      </w:pPr>
    </w:p>
    <w:p w14:paraId="04A891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EE60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01B80E" w14:textId="77777777" w:rsidR="00983AE1" w:rsidRDefault="00983AE1">
      <w:pPr>
        <w:widowControl w:val="0"/>
        <w:autoSpaceDE w:val="0"/>
        <w:autoSpaceDN w:val="0"/>
        <w:adjustRightInd w:val="0"/>
        <w:spacing w:after="0" w:line="240" w:lineRule="auto"/>
        <w:rPr>
          <w:rFonts w:ascii="Arial" w:hAnsi="Arial" w:cs="Arial"/>
          <w:sz w:val="16"/>
          <w:szCs w:val="16"/>
        </w:rPr>
      </w:pPr>
    </w:p>
    <w:p w14:paraId="79FECD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O03.1  I Spontánny potrat: neúplný potrat, komplikovaný oneskoreným alebo  I</w:t>
      </w:r>
    </w:p>
    <w:p w14:paraId="3F2EB299" w14:textId="77777777" w:rsidR="00983AE1" w:rsidRDefault="00983AE1">
      <w:pPr>
        <w:widowControl w:val="0"/>
        <w:autoSpaceDE w:val="0"/>
        <w:autoSpaceDN w:val="0"/>
        <w:adjustRightInd w:val="0"/>
        <w:spacing w:after="0" w:line="240" w:lineRule="auto"/>
        <w:rPr>
          <w:rFonts w:ascii="Arial" w:hAnsi="Arial" w:cs="Arial"/>
          <w:sz w:val="16"/>
          <w:szCs w:val="16"/>
        </w:rPr>
      </w:pPr>
    </w:p>
    <w:p w14:paraId="7D8665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nadmerným krvácaním                                               I</w:t>
      </w:r>
    </w:p>
    <w:p w14:paraId="27F3E257" w14:textId="77777777" w:rsidR="00983AE1" w:rsidRDefault="00983AE1">
      <w:pPr>
        <w:widowControl w:val="0"/>
        <w:autoSpaceDE w:val="0"/>
        <w:autoSpaceDN w:val="0"/>
        <w:adjustRightInd w:val="0"/>
        <w:spacing w:after="0" w:line="240" w:lineRule="auto"/>
        <w:rPr>
          <w:rFonts w:ascii="Arial" w:hAnsi="Arial" w:cs="Arial"/>
          <w:sz w:val="16"/>
          <w:szCs w:val="16"/>
        </w:rPr>
      </w:pPr>
    </w:p>
    <w:p w14:paraId="523EFB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5452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F46F92" w14:textId="77777777" w:rsidR="00983AE1" w:rsidRDefault="00983AE1">
      <w:pPr>
        <w:widowControl w:val="0"/>
        <w:autoSpaceDE w:val="0"/>
        <w:autoSpaceDN w:val="0"/>
        <w:adjustRightInd w:val="0"/>
        <w:spacing w:after="0" w:line="240" w:lineRule="auto"/>
        <w:rPr>
          <w:rFonts w:ascii="Arial" w:hAnsi="Arial" w:cs="Arial"/>
          <w:sz w:val="16"/>
          <w:szCs w:val="16"/>
        </w:rPr>
      </w:pPr>
    </w:p>
    <w:p w14:paraId="2268FA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O03.2  I Spontánny potrat: neúplný potrat, komplikovaný embóliou           I</w:t>
      </w:r>
    </w:p>
    <w:p w14:paraId="30694364" w14:textId="77777777" w:rsidR="00983AE1" w:rsidRDefault="00983AE1">
      <w:pPr>
        <w:widowControl w:val="0"/>
        <w:autoSpaceDE w:val="0"/>
        <w:autoSpaceDN w:val="0"/>
        <w:adjustRightInd w:val="0"/>
        <w:spacing w:after="0" w:line="240" w:lineRule="auto"/>
        <w:rPr>
          <w:rFonts w:ascii="Arial" w:hAnsi="Arial" w:cs="Arial"/>
          <w:sz w:val="16"/>
          <w:szCs w:val="16"/>
        </w:rPr>
      </w:pPr>
    </w:p>
    <w:p w14:paraId="514B15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8165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17A34C" w14:textId="77777777" w:rsidR="00983AE1" w:rsidRDefault="00983AE1">
      <w:pPr>
        <w:widowControl w:val="0"/>
        <w:autoSpaceDE w:val="0"/>
        <w:autoSpaceDN w:val="0"/>
        <w:adjustRightInd w:val="0"/>
        <w:spacing w:after="0" w:line="240" w:lineRule="auto"/>
        <w:rPr>
          <w:rFonts w:ascii="Arial" w:hAnsi="Arial" w:cs="Arial"/>
          <w:sz w:val="16"/>
          <w:szCs w:val="16"/>
        </w:rPr>
      </w:pPr>
    </w:p>
    <w:p w14:paraId="50E065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O03.3  I Spontánny potrat: neúplný potrat s inými a bližšie neurčenými     I</w:t>
      </w:r>
    </w:p>
    <w:p w14:paraId="4B95CBD5" w14:textId="77777777" w:rsidR="00983AE1" w:rsidRDefault="00983AE1">
      <w:pPr>
        <w:widowControl w:val="0"/>
        <w:autoSpaceDE w:val="0"/>
        <w:autoSpaceDN w:val="0"/>
        <w:adjustRightInd w:val="0"/>
        <w:spacing w:after="0" w:line="240" w:lineRule="auto"/>
        <w:rPr>
          <w:rFonts w:ascii="Arial" w:hAnsi="Arial" w:cs="Arial"/>
          <w:sz w:val="16"/>
          <w:szCs w:val="16"/>
        </w:rPr>
      </w:pPr>
    </w:p>
    <w:p w14:paraId="4CB980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I</w:t>
      </w:r>
    </w:p>
    <w:p w14:paraId="0382707C" w14:textId="77777777" w:rsidR="00983AE1" w:rsidRDefault="00983AE1">
      <w:pPr>
        <w:widowControl w:val="0"/>
        <w:autoSpaceDE w:val="0"/>
        <w:autoSpaceDN w:val="0"/>
        <w:adjustRightInd w:val="0"/>
        <w:spacing w:after="0" w:line="240" w:lineRule="auto"/>
        <w:rPr>
          <w:rFonts w:ascii="Arial" w:hAnsi="Arial" w:cs="Arial"/>
          <w:sz w:val="16"/>
          <w:szCs w:val="16"/>
        </w:rPr>
      </w:pPr>
    </w:p>
    <w:p w14:paraId="3E2206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58E6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91B7F7" w14:textId="77777777" w:rsidR="00983AE1" w:rsidRDefault="00983AE1">
      <w:pPr>
        <w:widowControl w:val="0"/>
        <w:autoSpaceDE w:val="0"/>
        <w:autoSpaceDN w:val="0"/>
        <w:adjustRightInd w:val="0"/>
        <w:spacing w:after="0" w:line="240" w:lineRule="auto"/>
        <w:rPr>
          <w:rFonts w:ascii="Arial" w:hAnsi="Arial" w:cs="Arial"/>
          <w:sz w:val="16"/>
          <w:szCs w:val="16"/>
        </w:rPr>
      </w:pPr>
    </w:p>
    <w:p w14:paraId="144B6B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O03.4  I Spontánny potrat: neúplný potrat bez komplikácií                  I</w:t>
      </w:r>
    </w:p>
    <w:p w14:paraId="2C68E9FE" w14:textId="77777777" w:rsidR="00983AE1" w:rsidRDefault="00983AE1">
      <w:pPr>
        <w:widowControl w:val="0"/>
        <w:autoSpaceDE w:val="0"/>
        <w:autoSpaceDN w:val="0"/>
        <w:adjustRightInd w:val="0"/>
        <w:spacing w:after="0" w:line="240" w:lineRule="auto"/>
        <w:rPr>
          <w:rFonts w:ascii="Arial" w:hAnsi="Arial" w:cs="Arial"/>
          <w:sz w:val="16"/>
          <w:szCs w:val="16"/>
        </w:rPr>
      </w:pPr>
    </w:p>
    <w:p w14:paraId="4FE587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9949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AF3440" w14:textId="77777777" w:rsidR="00983AE1" w:rsidRDefault="00983AE1">
      <w:pPr>
        <w:widowControl w:val="0"/>
        <w:autoSpaceDE w:val="0"/>
        <w:autoSpaceDN w:val="0"/>
        <w:adjustRightInd w:val="0"/>
        <w:spacing w:after="0" w:line="240" w:lineRule="auto"/>
        <w:rPr>
          <w:rFonts w:ascii="Arial" w:hAnsi="Arial" w:cs="Arial"/>
          <w:sz w:val="16"/>
          <w:szCs w:val="16"/>
        </w:rPr>
      </w:pPr>
    </w:p>
    <w:p w14:paraId="4E744B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O03.5  I Spontánny potrat: úplný alebo bližšie neurčený potrat,            I</w:t>
      </w:r>
    </w:p>
    <w:p w14:paraId="5E813594" w14:textId="77777777" w:rsidR="00983AE1" w:rsidRDefault="00983AE1">
      <w:pPr>
        <w:widowControl w:val="0"/>
        <w:autoSpaceDE w:val="0"/>
        <w:autoSpaceDN w:val="0"/>
        <w:adjustRightInd w:val="0"/>
        <w:spacing w:after="0" w:line="240" w:lineRule="auto"/>
        <w:rPr>
          <w:rFonts w:ascii="Arial" w:hAnsi="Arial" w:cs="Arial"/>
          <w:sz w:val="16"/>
          <w:szCs w:val="16"/>
        </w:rPr>
      </w:pPr>
    </w:p>
    <w:p w14:paraId="1DF164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komplikovaný infekciou pohlavných a panvových ústrojov            I</w:t>
      </w:r>
    </w:p>
    <w:p w14:paraId="50B9C318" w14:textId="77777777" w:rsidR="00983AE1" w:rsidRDefault="00983AE1">
      <w:pPr>
        <w:widowControl w:val="0"/>
        <w:autoSpaceDE w:val="0"/>
        <w:autoSpaceDN w:val="0"/>
        <w:adjustRightInd w:val="0"/>
        <w:spacing w:after="0" w:line="240" w:lineRule="auto"/>
        <w:rPr>
          <w:rFonts w:ascii="Arial" w:hAnsi="Arial" w:cs="Arial"/>
          <w:sz w:val="16"/>
          <w:szCs w:val="16"/>
        </w:rPr>
      </w:pPr>
    </w:p>
    <w:p w14:paraId="017E58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0C2B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E4F3B9" w14:textId="77777777" w:rsidR="00983AE1" w:rsidRDefault="00983AE1">
      <w:pPr>
        <w:widowControl w:val="0"/>
        <w:autoSpaceDE w:val="0"/>
        <w:autoSpaceDN w:val="0"/>
        <w:adjustRightInd w:val="0"/>
        <w:spacing w:after="0" w:line="240" w:lineRule="auto"/>
        <w:rPr>
          <w:rFonts w:ascii="Arial" w:hAnsi="Arial" w:cs="Arial"/>
          <w:sz w:val="16"/>
          <w:szCs w:val="16"/>
        </w:rPr>
      </w:pPr>
    </w:p>
    <w:p w14:paraId="6266D6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O03.6  I Spontánny potrat: úplný alebo bližšie neurčený potrat,            I</w:t>
      </w:r>
    </w:p>
    <w:p w14:paraId="1E4395FC" w14:textId="77777777" w:rsidR="00983AE1" w:rsidRDefault="00983AE1">
      <w:pPr>
        <w:widowControl w:val="0"/>
        <w:autoSpaceDE w:val="0"/>
        <w:autoSpaceDN w:val="0"/>
        <w:adjustRightInd w:val="0"/>
        <w:spacing w:after="0" w:line="240" w:lineRule="auto"/>
        <w:rPr>
          <w:rFonts w:ascii="Arial" w:hAnsi="Arial" w:cs="Arial"/>
          <w:sz w:val="16"/>
          <w:szCs w:val="16"/>
        </w:rPr>
      </w:pPr>
    </w:p>
    <w:p w14:paraId="21DD95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komplikovaný oneskoreným alebo nadmerným krvácaním                I</w:t>
      </w:r>
    </w:p>
    <w:p w14:paraId="4CB67482" w14:textId="77777777" w:rsidR="00983AE1" w:rsidRDefault="00983AE1">
      <w:pPr>
        <w:widowControl w:val="0"/>
        <w:autoSpaceDE w:val="0"/>
        <w:autoSpaceDN w:val="0"/>
        <w:adjustRightInd w:val="0"/>
        <w:spacing w:after="0" w:line="240" w:lineRule="auto"/>
        <w:rPr>
          <w:rFonts w:ascii="Arial" w:hAnsi="Arial" w:cs="Arial"/>
          <w:sz w:val="16"/>
          <w:szCs w:val="16"/>
        </w:rPr>
      </w:pPr>
    </w:p>
    <w:p w14:paraId="0EA073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7C9C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898C51" w14:textId="77777777" w:rsidR="00983AE1" w:rsidRDefault="00983AE1">
      <w:pPr>
        <w:widowControl w:val="0"/>
        <w:autoSpaceDE w:val="0"/>
        <w:autoSpaceDN w:val="0"/>
        <w:adjustRightInd w:val="0"/>
        <w:spacing w:after="0" w:line="240" w:lineRule="auto"/>
        <w:rPr>
          <w:rFonts w:ascii="Arial" w:hAnsi="Arial" w:cs="Arial"/>
          <w:sz w:val="16"/>
          <w:szCs w:val="16"/>
        </w:rPr>
      </w:pPr>
    </w:p>
    <w:p w14:paraId="1ED8B1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O03.7  I Spontánny potrat: úplný alebo bližšie neurčený potrat,            I</w:t>
      </w:r>
    </w:p>
    <w:p w14:paraId="7A2EBB45" w14:textId="77777777" w:rsidR="00983AE1" w:rsidRDefault="00983AE1">
      <w:pPr>
        <w:widowControl w:val="0"/>
        <w:autoSpaceDE w:val="0"/>
        <w:autoSpaceDN w:val="0"/>
        <w:adjustRightInd w:val="0"/>
        <w:spacing w:after="0" w:line="240" w:lineRule="auto"/>
        <w:rPr>
          <w:rFonts w:ascii="Arial" w:hAnsi="Arial" w:cs="Arial"/>
          <w:sz w:val="16"/>
          <w:szCs w:val="16"/>
        </w:rPr>
      </w:pPr>
    </w:p>
    <w:p w14:paraId="6DD32E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komplikovaný embóliou                                             I</w:t>
      </w:r>
    </w:p>
    <w:p w14:paraId="59B21F7A" w14:textId="77777777" w:rsidR="00983AE1" w:rsidRDefault="00983AE1">
      <w:pPr>
        <w:widowControl w:val="0"/>
        <w:autoSpaceDE w:val="0"/>
        <w:autoSpaceDN w:val="0"/>
        <w:adjustRightInd w:val="0"/>
        <w:spacing w:after="0" w:line="240" w:lineRule="auto"/>
        <w:rPr>
          <w:rFonts w:ascii="Arial" w:hAnsi="Arial" w:cs="Arial"/>
          <w:sz w:val="16"/>
          <w:szCs w:val="16"/>
        </w:rPr>
      </w:pPr>
    </w:p>
    <w:p w14:paraId="216E5E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2EB2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93D8AF" w14:textId="77777777" w:rsidR="00983AE1" w:rsidRDefault="00983AE1">
      <w:pPr>
        <w:widowControl w:val="0"/>
        <w:autoSpaceDE w:val="0"/>
        <w:autoSpaceDN w:val="0"/>
        <w:adjustRightInd w:val="0"/>
        <w:spacing w:after="0" w:line="240" w:lineRule="auto"/>
        <w:rPr>
          <w:rFonts w:ascii="Arial" w:hAnsi="Arial" w:cs="Arial"/>
          <w:sz w:val="16"/>
          <w:szCs w:val="16"/>
        </w:rPr>
      </w:pPr>
    </w:p>
    <w:p w14:paraId="66ECAB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O03.8  I Spontánny potrat: úplný alebo bližšie neurčený potrat s inými a   I</w:t>
      </w:r>
    </w:p>
    <w:p w14:paraId="207E5BB3" w14:textId="77777777" w:rsidR="00983AE1" w:rsidRDefault="00983AE1">
      <w:pPr>
        <w:widowControl w:val="0"/>
        <w:autoSpaceDE w:val="0"/>
        <w:autoSpaceDN w:val="0"/>
        <w:adjustRightInd w:val="0"/>
        <w:spacing w:after="0" w:line="240" w:lineRule="auto"/>
        <w:rPr>
          <w:rFonts w:ascii="Arial" w:hAnsi="Arial" w:cs="Arial"/>
          <w:sz w:val="16"/>
          <w:szCs w:val="16"/>
        </w:rPr>
      </w:pPr>
    </w:p>
    <w:p w14:paraId="2A90B8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neurčenými komplikáciami                                  I</w:t>
      </w:r>
    </w:p>
    <w:p w14:paraId="0CF72BA9" w14:textId="77777777" w:rsidR="00983AE1" w:rsidRDefault="00983AE1">
      <w:pPr>
        <w:widowControl w:val="0"/>
        <w:autoSpaceDE w:val="0"/>
        <w:autoSpaceDN w:val="0"/>
        <w:adjustRightInd w:val="0"/>
        <w:spacing w:after="0" w:line="240" w:lineRule="auto"/>
        <w:rPr>
          <w:rFonts w:ascii="Arial" w:hAnsi="Arial" w:cs="Arial"/>
          <w:sz w:val="16"/>
          <w:szCs w:val="16"/>
        </w:rPr>
      </w:pPr>
    </w:p>
    <w:p w14:paraId="0152AF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24FD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0AC7DD" w14:textId="77777777" w:rsidR="00983AE1" w:rsidRDefault="00983AE1">
      <w:pPr>
        <w:widowControl w:val="0"/>
        <w:autoSpaceDE w:val="0"/>
        <w:autoSpaceDN w:val="0"/>
        <w:adjustRightInd w:val="0"/>
        <w:spacing w:after="0" w:line="240" w:lineRule="auto"/>
        <w:rPr>
          <w:rFonts w:ascii="Arial" w:hAnsi="Arial" w:cs="Arial"/>
          <w:sz w:val="16"/>
          <w:szCs w:val="16"/>
        </w:rPr>
      </w:pPr>
    </w:p>
    <w:p w14:paraId="42A226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O03.9  I Spontánny potrat: úplný alebo bližšie neurčený potrat bez         I</w:t>
      </w:r>
    </w:p>
    <w:p w14:paraId="61AEC591" w14:textId="77777777" w:rsidR="00983AE1" w:rsidRDefault="00983AE1">
      <w:pPr>
        <w:widowControl w:val="0"/>
        <w:autoSpaceDE w:val="0"/>
        <w:autoSpaceDN w:val="0"/>
        <w:adjustRightInd w:val="0"/>
        <w:spacing w:after="0" w:line="240" w:lineRule="auto"/>
        <w:rPr>
          <w:rFonts w:ascii="Arial" w:hAnsi="Arial" w:cs="Arial"/>
          <w:sz w:val="16"/>
          <w:szCs w:val="16"/>
        </w:rPr>
      </w:pPr>
    </w:p>
    <w:p w14:paraId="08DE48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komplikácií                                                       I</w:t>
      </w:r>
    </w:p>
    <w:p w14:paraId="52962DF8" w14:textId="77777777" w:rsidR="00983AE1" w:rsidRDefault="00983AE1">
      <w:pPr>
        <w:widowControl w:val="0"/>
        <w:autoSpaceDE w:val="0"/>
        <w:autoSpaceDN w:val="0"/>
        <w:adjustRightInd w:val="0"/>
        <w:spacing w:after="0" w:line="240" w:lineRule="auto"/>
        <w:rPr>
          <w:rFonts w:ascii="Arial" w:hAnsi="Arial" w:cs="Arial"/>
          <w:sz w:val="16"/>
          <w:szCs w:val="16"/>
        </w:rPr>
      </w:pPr>
    </w:p>
    <w:p w14:paraId="666E74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6E06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F39B86" w14:textId="77777777" w:rsidR="00983AE1" w:rsidRDefault="00983AE1">
      <w:pPr>
        <w:widowControl w:val="0"/>
        <w:autoSpaceDE w:val="0"/>
        <w:autoSpaceDN w:val="0"/>
        <w:adjustRightInd w:val="0"/>
        <w:spacing w:after="0" w:line="240" w:lineRule="auto"/>
        <w:rPr>
          <w:rFonts w:ascii="Arial" w:hAnsi="Arial" w:cs="Arial"/>
          <w:sz w:val="16"/>
          <w:szCs w:val="16"/>
        </w:rPr>
      </w:pPr>
    </w:p>
    <w:p w14:paraId="5DA233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O08.0  I Infekcia pohlavných a panvových ústrojov po potrate,              I</w:t>
      </w:r>
    </w:p>
    <w:p w14:paraId="3297FA94" w14:textId="77777777" w:rsidR="00983AE1" w:rsidRDefault="00983AE1">
      <w:pPr>
        <w:widowControl w:val="0"/>
        <w:autoSpaceDE w:val="0"/>
        <w:autoSpaceDN w:val="0"/>
        <w:adjustRightInd w:val="0"/>
        <w:spacing w:after="0" w:line="240" w:lineRule="auto"/>
        <w:rPr>
          <w:rFonts w:ascii="Arial" w:hAnsi="Arial" w:cs="Arial"/>
          <w:sz w:val="16"/>
          <w:szCs w:val="16"/>
        </w:rPr>
      </w:pPr>
    </w:p>
    <w:p w14:paraId="0B74CA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mimomaternicovej gravidite a gravidite s molou hydatidosa         I</w:t>
      </w:r>
    </w:p>
    <w:p w14:paraId="1A7CBBA0" w14:textId="77777777" w:rsidR="00983AE1" w:rsidRDefault="00983AE1">
      <w:pPr>
        <w:widowControl w:val="0"/>
        <w:autoSpaceDE w:val="0"/>
        <w:autoSpaceDN w:val="0"/>
        <w:adjustRightInd w:val="0"/>
        <w:spacing w:after="0" w:line="240" w:lineRule="auto"/>
        <w:rPr>
          <w:rFonts w:ascii="Arial" w:hAnsi="Arial" w:cs="Arial"/>
          <w:sz w:val="16"/>
          <w:szCs w:val="16"/>
        </w:rPr>
      </w:pPr>
    </w:p>
    <w:p w14:paraId="3E36A1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CF09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BA053B" w14:textId="77777777" w:rsidR="00983AE1" w:rsidRDefault="00983AE1">
      <w:pPr>
        <w:widowControl w:val="0"/>
        <w:autoSpaceDE w:val="0"/>
        <w:autoSpaceDN w:val="0"/>
        <w:adjustRightInd w:val="0"/>
        <w:spacing w:after="0" w:line="240" w:lineRule="auto"/>
        <w:rPr>
          <w:rFonts w:ascii="Arial" w:hAnsi="Arial" w:cs="Arial"/>
          <w:sz w:val="16"/>
          <w:szCs w:val="16"/>
        </w:rPr>
      </w:pPr>
    </w:p>
    <w:p w14:paraId="486766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O08.1  I Oneskorené alebo nadmerné krvácanie po potrate, mimomaternicovej  I</w:t>
      </w:r>
    </w:p>
    <w:p w14:paraId="41DE9890" w14:textId="77777777" w:rsidR="00983AE1" w:rsidRDefault="00983AE1">
      <w:pPr>
        <w:widowControl w:val="0"/>
        <w:autoSpaceDE w:val="0"/>
        <w:autoSpaceDN w:val="0"/>
        <w:adjustRightInd w:val="0"/>
        <w:spacing w:after="0" w:line="240" w:lineRule="auto"/>
        <w:rPr>
          <w:rFonts w:ascii="Arial" w:hAnsi="Arial" w:cs="Arial"/>
          <w:sz w:val="16"/>
          <w:szCs w:val="16"/>
        </w:rPr>
      </w:pPr>
    </w:p>
    <w:p w14:paraId="138FB5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gravidite a gravidite s molou hydatidosa                          I</w:t>
      </w:r>
    </w:p>
    <w:p w14:paraId="0B447C8E" w14:textId="77777777" w:rsidR="00983AE1" w:rsidRDefault="00983AE1">
      <w:pPr>
        <w:widowControl w:val="0"/>
        <w:autoSpaceDE w:val="0"/>
        <w:autoSpaceDN w:val="0"/>
        <w:adjustRightInd w:val="0"/>
        <w:spacing w:after="0" w:line="240" w:lineRule="auto"/>
        <w:rPr>
          <w:rFonts w:ascii="Arial" w:hAnsi="Arial" w:cs="Arial"/>
          <w:sz w:val="16"/>
          <w:szCs w:val="16"/>
        </w:rPr>
      </w:pPr>
    </w:p>
    <w:p w14:paraId="5D6B13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D50D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662865" w14:textId="77777777" w:rsidR="00983AE1" w:rsidRDefault="00983AE1">
      <w:pPr>
        <w:widowControl w:val="0"/>
        <w:autoSpaceDE w:val="0"/>
        <w:autoSpaceDN w:val="0"/>
        <w:adjustRightInd w:val="0"/>
        <w:spacing w:after="0" w:line="240" w:lineRule="auto"/>
        <w:rPr>
          <w:rFonts w:ascii="Arial" w:hAnsi="Arial" w:cs="Arial"/>
          <w:sz w:val="16"/>
          <w:szCs w:val="16"/>
        </w:rPr>
      </w:pPr>
    </w:p>
    <w:p w14:paraId="792890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O08.2  I Embólia po potrate, mimomaternicovej gravidite a gravidite s      I</w:t>
      </w:r>
    </w:p>
    <w:p w14:paraId="243752A6" w14:textId="77777777" w:rsidR="00983AE1" w:rsidRDefault="00983AE1">
      <w:pPr>
        <w:widowControl w:val="0"/>
        <w:autoSpaceDE w:val="0"/>
        <w:autoSpaceDN w:val="0"/>
        <w:adjustRightInd w:val="0"/>
        <w:spacing w:after="0" w:line="240" w:lineRule="auto"/>
        <w:rPr>
          <w:rFonts w:ascii="Arial" w:hAnsi="Arial" w:cs="Arial"/>
          <w:sz w:val="16"/>
          <w:szCs w:val="16"/>
        </w:rPr>
      </w:pPr>
    </w:p>
    <w:p w14:paraId="796A5E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molou hydatidosa                                                  I</w:t>
      </w:r>
    </w:p>
    <w:p w14:paraId="00B3924C" w14:textId="77777777" w:rsidR="00983AE1" w:rsidRDefault="00983AE1">
      <w:pPr>
        <w:widowControl w:val="0"/>
        <w:autoSpaceDE w:val="0"/>
        <w:autoSpaceDN w:val="0"/>
        <w:adjustRightInd w:val="0"/>
        <w:spacing w:after="0" w:line="240" w:lineRule="auto"/>
        <w:rPr>
          <w:rFonts w:ascii="Arial" w:hAnsi="Arial" w:cs="Arial"/>
          <w:sz w:val="16"/>
          <w:szCs w:val="16"/>
        </w:rPr>
      </w:pPr>
    </w:p>
    <w:p w14:paraId="040026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BFD2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ED1D6F" w14:textId="77777777" w:rsidR="00983AE1" w:rsidRDefault="00983AE1">
      <w:pPr>
        <w:widowControl w:val="0"/>
        <w:autoSpaceDE w:val="0"/>
        <w:autoSpaceDN w:val="0"/>
        <w:adjustRightInd w:val="0"/>
        <w:spacing w:after="0" w:line="240" w:lineRule="auto"/>
        <w:rPr>
          <w:rFonts w:ascii="Arial" w:hAnsi="Arial" w:cs="Arial"/>
          <w:sz w:val="16"/>
          <w:szCs w:val="16"/>
        </w:rPr>
      </w:pPr>
    </w:p>
    <w:p w14:paraId="2C8EFA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O08.3  I Šok po potrate, mimomaternicovej gravidite a gravidite s molou    I</w:t>
      </w:r>
    </w:p>
    <w:p w14:paraId="042F303C" w14:textId="77777777" w:rsidR="00983AE1" w:rsidRDefault="00983AE1">
      <w:pPr>
        <w:widowControl w:val="0"/>
        <w:autoSpaceDE w:val="0"/>
        <w:autoSpaceDN w:val="0"/>
        <w:adjustRightInd w:val="0"/>
        <w:spacing w:after="0" w:line="240" w:lineRule="auto"/>
        <w:rPr>
          <w:rFonts w:ascii="Arial" w:hAnsi="Arial" w:cs="Arial"/>
          <w:sz w:val="16"/>
          <w:szCs w:val="16"/>
        </w:rPr>
      </w:pPr>
    </w:p>
    <w:p w14:paraId="215A15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hydatidosa                                                        I</w:t>
      </w:r>
    </w:p>
    <w:p w14:paraId="17F0D0BB" w14:textId="77777777" w:rsidR="00983AE1" w:rsidRDefault="00983AE1">
      <w:pPr>
        <w:widowControl w:val="0"/>
        <w:autoSpaceDE w:val="0"/>
        <w:autoSpaceDN w:val="0"/>
        <w:adjustRightInd w:val="0"/>
        <w:spacing w:after="0" w:line="240" w:lineRule="auto"/>
        <w:rPr>
          <w:rFonts w:ascii="Arial" w:hAnsi="Arial" w:cs="Arial"/>
          <w:sz w:val="16"/>
          <w:szCs w:val="16"/>
        </w:rPr>
      </w:pPr>
    </w:p>
    <w:p w14:paraId="0C8461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9499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D6737E" w14:textId="77777777" w:rsidR="00983AE1" w:rsidRDefault="00983AE1">
      <w:pPr>
        <w:widowControl w:val="0"/>
        <w:autoSpaceDE w:val="0"/>
        <w:autoSpaceDN w:val="0"/>
        <w:adjustRightInd w:val="0"/>
        <w:spacing w:after="0" w:line="240" w:lineRule="auto"/>
        <w:rPr>
          <w:rFonts w:ascii="Arial" w:hAnsi="Arial" w:cs="Arial"/>
          <w:sz w:val="16"/>
          <w:szCs w:val="16"/>
        </w:rPr>
      </w:pPr>
    </w:p>
    <w:p w14:paraId="36197B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O08.4  I Zlyhávanie obličiek po potrate, mimomaternicovej gravidite a      I</w:t>
      </w:r>
    </w:p>
    <w:p w14:paraId="0A9ADF62" w14:textId="77777777" w:rsidR="00983AE1" w:rsidRDefault="00983AE1">
      <w:pPr>
        <w:widowControl w:val="0"/>
        <w:autoSpaceDE w:val="0"/>
        <w:autoSpaceDN w:val="0"/>
        <w:adjustRightInd w:val="0"/>
        <w:spacing w:after="0" w:line="240" w:lineRule="auto"/>
        <w:rPr>
          <w:rFonts w:ascii="Arial" w:hAnsi="Arial" w:cs="Arial"/>
          <w:sz w:val="16"/>
          <w:szCs w:val="16"/>
        </w:rPr>
      </w:pPr>
    </w:p>
    <w:p w14:paraId="727879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gravidite s molou hydatidosa                                      I</w:t>
      </w:r>
    </w:p>
    <w:p w14:paraId="12E7BCCC" w14:textId="77777777" w:rsidR="00983AE1" w:rsidRDefault="00983AE1">
      <w:pPr>
        <w:widowControl w:val="0"/>
        <w:autoSpaceDE w:val="0"/>
        <w:autoSpaceDN w:val="0"/>
        <w:adjustRightInd w:val="0"/>
        <w:spacing w:after="0" w:line="240" w:lineRule="auto"/>
        <w:rPr>
          <w:rFonts w:ascii="Arial" w:hAnsi="Arial" w:cs="Arial"/>
          <w:sz w:val="16"/>
          <w:szCs w:val="16"/>
        </w:rPr>
      </w:pPr>
    </w:p>
    <w:p w14:paraId="5F42A9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758F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0FCA72" w14:textId="77777777" w:rsidR="00983AE1" w:rsidRDefault="00983AE1">
      <w:pPr>
        <w:widowControl w:val="0"/>
        <w:autoSpaceDE w:val="0"/>
        <w:autoSpaceDN w:val="0"/>
        <w:adjustRightInd w:val="0"/>
        <w:spacing w:after="0" w:line="240" w:lineRule="auto"/>
        <w:rPr>
          <w:rFonts w:ascii="Arial" w:hAnsi="Arial" w:cs="Arial"/>
          <w:sz w:val="16"/>
          <w:szCs w:val="16"/>
        </w:rPr>
      </w:pPr>
    </w:p>
    <w:p w14:paraId="60D624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O08.5  I Metabolické poruchy po potrate, mimomaternicovej gravidite a      I</w:t>
      </w:r>
    </w:p>
    <w:p w14:paraId="124F68FA" w14:textId="77777777" w:rsidR="00983AE1" w:rsidRDefault="00983AE1">
      <w:pPr>
        <w:widowControl w:val="0"/>
        <w:autoSpaceDE w:val="0"/>
        <w:autoSpaceDN w:val="0"/>
        <w:adjustRightInd w:val="0"/>
        <w:spacing w:after="0" w:line="240" w:lineRule="auto"/>
        <w:rPr>
          <w:rFonts w:ascii="Arial" w:hAnsi="Arial" w:cs="Arial"/>
          <w:sz w:val="16"/>
          <w:szCs w:val="16"/>
        </w:rPr>
      </w:pPr>
    </w:p>
    <w:p w14:paraId="0B7B0C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gravidite s molou hydatidosa                                      I</w:t>
      </w:r>
    </w:p>
    <w:p w14:paraId="0AA4D1A2" w14:textId="77777777" w:rsidR="00983AE1" w:rsidRDefault="00983AE1">
      <w:pPr>
        <w:widowControl w:val="0"/>
        <w:autoSpaceDE w:val="0"/>
        <w:autoSpaceDN w:val="0"/>
        <w:adjustRightInd w:val="0"/>
        <w:spacing w:after="0" w:line="240" w:lineRule="auto"/>
        <w:rPr>
          <w:rFonts w:ascii="Arial" w:hAnsi="Arial" w:cs="Arial"/>
          <w:sz w:val="16"/>
          <w:szCs w:val="16"/>
        </w:rPr>
      </w:pPr>
    </w:p>
    <w:p w14:paraId="700AE9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BDEE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79AC14" w14:textId="77777777" w:rsidR="00983AE1" w:rsidRDefault="00983AE1">
      <w:pPr>
        <w:widowControl w:val="0"/>
        <w:autoSpaceDE w:val="0"/>
        <w:autoSpaceDN w:val="0"/>
        <w:adjustRightInd w:val="0"/>
        <w:spacing w:after="0" w:line="240" w:lineRule="auto"/>
        <w:rPr>
          <w:rFonts w:ascii="Arial" w:hAnsi="Arial" w:cs="Arial"/>
          <w:sz w:val="16"/>
          <w:szCs w:val="16"/>
        </w:rPr>
      </w:pPr>
    </w:p>
    <w:p w14:paraId="18CB37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O08.6  I Poškodenie panvových ústrojov a tkanív po potrate,                I</w:t>
      </w:r>
    </w:p>
    <w:p w14:paraId="4714B1F4" w14:textId="77777777" w:rsidR="00983AE1" w:rsidRDefault="00983AE1">
      <w:pPr>
        <w:widowControl w:val="0"/>
        <w:autoSpaceDE w:val="0"/>
        <w:autoSpaceDN w:val="0"/>
        <w:adjustRightInd w:val="0"/>
        <w:spacing w:after="0" w:line="240" w:lineRule="auto"/>
        <w:rPr>
          <w:rFonts w:ascii="Arial" w:hAnsi="Arial" w:cs="Arial"/>
          <w:sz w:val="16"/>
          <w:szCs w:val="16"/>
        </w:rPr>
      </w:pPr>
    </w:p>
    <w:p w14:paraId="7FFBAD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mimomaternicovej gravidite a gravidite s molou hydatidosa         I</w:t>
      </w:r>
    </w:p>
    <w:p w14:paraId="753F4C6C" w14:textId="77777777" w:rsidR="00983AE1" w:rsidRDefault="00983AE1">
      <w:pPr>
        <w:widowControl w:val="0"/>
        <w:autoSpaceDE w:val="0"/>
        <w:autoSpaceDN w:val="0"/>
        <w:adjustRightInd w:val="0"/>
        <w:spacing w:after="0" w:line="240" w:lineRule="auto"/>
        <w:rPr>
          <w:rFonts w:ascii="Arial" w:hAnsi="Arial" w:cs="Arial"/>
          <w:sz w:val="16"/>
          <w:szCs w:val="16"/>
        </w:rPr>
      </w:pPr>
    </w:p>
    <w:p w14:paraId="1863D1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778E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9B6A48" w14:textId="77777777" w:rsidR="00983AE1" w:rsidRDefault="00983AE1">
      <w:pPr>
        <w:widowControl w:val="0"/>
        <w:autoSpaceDE w:val="0"/>
        <w:autoSpaceDN w:val="0"/>
        <w:adjustRightInd w:val="0"/>
        <w:spacing w:after="0" w:line="240" w:lineRule="auto"/>
        <w:rPr>
          <w:rFonts w:ascii="Arial" w:hAnsi="Arial" w:cs="Arial"/>
          <w:sz w:val="16"/>
          <w:szCs w:val="16"/>
        </w:rPr>
      </w:pPr>
    </w:p>
    <w:p w14:paraId="3E4910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O08.7  I Iné žilové komplikácie po potrate, mimomaternicovej gravidite a   I</w:t>
      </w:r>
    </w:p>
    <w:p w14:paraId="13FC1F13" w14:textId="77777777" w:rsidR="00983AE1" w:rsidRDefault="00983AE1">
      <w:pPr>
        <w:widowControl w:val="0"/>
        <w:autoSpaceDE w:val="0"/>
        <w:autoSpaceDN w:val="0"/>
        <w:adjustRightInd w:val="0"/>
        <w:spacing w:after="0" w:line="240" w:lineRule="auto"/>
        <w:rPr>
          <w:rFonts w:ascii="Arial" w:hAnsi="Arial" w:cs="Arial"/>
          <w:sz w:val="16"/>
          <w:szCs w:val="16"/>
        </w:rPr>
      </w:pPr>
    </w:p>
    <w:p w14:paraId="4A40DD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gravidite s molou hydatidosa                                      I</w:t>
      </w:r>
    </w:p>
    <w:p w14:paraId="356BB660" w14:textId="77777777" w:rsidR="00983AE1" w:rsidRDefault="00983AE1">
      <w:pPr>
        <w:widowControl w:val="0"/>
        <w:autoSpaceDE w:val="0"/>
        <w:autoSpaceDN w:val="0"/>
        <w:adjustRightInd w:val="0"/>
        <w:spacing w:after="0" w:line="240" w:lineRule="auto"/>
        <w:rPr>
          <w:rFonts w:ascii="Arial" w:hAnsi="Arial" w:cs="Arial"/>
          <w:sz w:val="16"/>
          <w:szCs w:val="16"/>
        </w:rPr>
      </w:pPr>
    </w:p>
    <w:p w14:paraId="004045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A915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A6C10C" w14:textId="77777777" w:rsidR="00983AE1" w:rsidRDefault="00983AE1">
      <w:pPr>
        <w:widowControl w:val="0"/>
        <w:autoSpaceDE w:val="0"/>
        <w:autoSpaceDN w:val="0"/>
        <w:adjustRightInd w:val="0"/>
        <w:spacing w:after="0" w:line="240" w:lineRule="auto"/>
        <w:rPr>
          <w:rFonts w:ascii="Arial" w:hAnsi="Arial" w:cs="Arial"/>
          <w:sz w:val="16"/>
          <w:szCs w:val="16"/>
        </w:rPr>
      </w:pPr>
    </w:p>
    <w:p w14:paraId="4148CD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O08.8  I Iné komplikácie po potrate, mimomaternicovej gravidite a          I</w:t>
      </w:r>
    </w:p>
    <w:p w14:paraId="20F39C00" w14:textId="77777777" w:rsidR="00983AE1" w:rsidRDefault="00983AE1">
      <w:pPr>
        <w:widowControl w:val="0"/>
        <w:autoSpaceDE w:val="0"/>
        <w:autoSpaceDN w:val="0"/>
        <w:adjustRightInd w:val="0"/>
        <w:spacing w:after="0" w:line="240" w:lineRule="auto"/>
        <w:rPr>
          <w:rFonts w:ascii="Arial" w:hAnsi="Arial" w:cs="Arial"/>
          <w:sz w:val="16"/>
          <w:szCs w:val="16"/>
        </w:rPr>
      </w:pPr>
    </w:p>
    <w:p w14:paraId="3CB47A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gravidite s molou hydatidosa                                      I</w:t>
      </w:r>
    </w:p>
    <w:p w14:paraId="72C78E90" w14:textId="77777777" w:rsidR="00983AE1" w:rsidRDefault="00983AE1">
      <w:pPr>
        <w:widowControl w:val="0"/>
        <w:autoSpaceDE w:val="0"/>
        <w:autoSpaceDN w:val="0"/>
        <w:adjustRightInd w:val="0"/>
        <w:spacing w:after="0" w:line="240" w:lineRule="auto"/>
        <w:rPr>
          <w:rFonts w:ascii="Arial" w:hAnsi="Arial" w:cs="Arial"/>
          <w:sz w:val="16"/>
          <w:szCs w:val="16"/>
        </w:rPr>
      </w:pPr>
    </w:p>
    <w:p w14:paraId="6CB514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DCE1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CE5CD8" w14:textId="77777777" w:rsidR="00983AE1" w:rsidRDefault="00983AE1">
      <w:pPr>
        <w:widowControl w:val="0"/>
        <w:autoSpaceDE w:val="0"/>
        <w:autoSpaceDN w:val="0"/>
        <w:adjustRightInd w:val="0"/>
        <w:spacing w:after="0" w:line="240" w:lineRule="auto"/>
        <w:rPr>
          <w:rFonts w:ascii="Arial" w:hAnsi="Arial" w:cs="Arial"/>
          <w:sz w:val="16"/>
          <w:szCs w:val="16"/>
        </w:rPr>
      </w:pPr>
    </w:p>
    <w:p w14:paraId="6CCCA4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O08.9  I Komplikácie po potrate, mimomaternicovej gravidite a gravidite s  I</w:t>
      </w:r>
    </w:p>
    <w:p w14:paraId="01C83C60" w14:textId="77777777" w:rsidR="00983AE1" w:rsidRDefault="00983AE1">
      <w:pPr>
        <w:widowControl w:val="0"/>
        <w:autoSpaceDE w:val="0"/>
        <w:autoSpaceDN w:val="0"/>
        <w:adjustRightInd w:val="0"/>
        <w:spacing w:after="0" w:line="240" w:lineRule="auto"/>
        <w:rPr>
          <w:rFonts w:ascii="Arial" w:hAnsi="Arial" w:cs="Arial"/>
          <w:sz w:val="16"/>
          <w:szCs w:val="16"/>
        </w:rPr>
      </w:pPr>
    </w:p>
    <w:p w14:paraId="79C0E1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molou hydatidosa, bližšie neurčené                                I</w:t>
      </w:r>
    </w:p>
    <w:p w14:paraId="77A72924" w14:textId="77777777" w:rsidR="00983AE1" w:rsidRDefault="00983AE1">
      <w:pPr>
        <w:widowControl w:val="0"/>
        <w:autoSpaceDE w:val="0"/>
        <w:autoSpaceDN w:val="0"/>
        <w:adjustRightInd w:val="0"/>
        <w:spacing w:after="0" w:line="240" w:lineRule="auto"/>
        <w:rPr>
          <w:rFonts w:ascii="Arial" w:hAnsi="Arial" w:cs="Arial"/>
          <w:sz w:val="16"/>
          <w:szCs w:val="16"/>
        </w:rPr>
      </w:pPr>
    </w:p>
    <w:p w14:paraId="62E253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9BAE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87B660" w14:textId="77777777" w:rsidR="00983AE1" w:rsidRDefault="00983AE1">
      <w:pPr>
        <w:widowControl w:val="0"/>
        <w:autoSpaceDE w:val="0"/>
        <w:autoSpaceDN w:val="0"/>
        <w:adjustRightInd w:val="0"/>
        <w:spacing w:after="0" w:line="240" w:lineRule="auto"/>
        <w:rPr>
          <w:rFonts w:ascii="Arial" w:hAnsi="Arial" w:cs="Arial"/>
          <w:sz w:val="16"/>
          <w:szCs w:val="16"/>
        </w:rPr>
      </w:pPr>
    </w:p>
    <w:p w14:paraId="1B6C50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O10.0  I Predtým existujúca primárna artériová hypertenzia, komplikujúca   I</w:t>
      </w:r>
    </w:p>
    <w:p w14:paraId="2565813A" w14:textId="77777777" w:rsidR="00983AE1" w:rsidRDefault="00983AE1">
      <w:pPr>
        <w:widowControl w:val="0"/>
        <w:autoSpaceDE w:val="0"/>
        <w:autoSpaceDN w:val="0"/>
        <w:adjustRightInd w:val="0"/>
        <w:spacing w:after="0" w:line="240" w:lineRule="auto"/>
        <w:rPr>
          <w:rFonts w:ascii="Arial" w:hAnsi="Arial" w:cs="Arial"/>
          <w:sz w:val="16"/>
          <w:szCs w:val="16"/>
        </w:rPr>
      </w:pPr>
    </w:p>
    <w:p w14:paraId="421B47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graviditu, pôrod a šestonedelie                                   I</w:t>
      </w:r>
    </w:p>
    <w:p w14:paraId="2BA59E69" w14:textId="77777777" w:rsidR="00983AE1" w:rsidRDefault="00983AE1">
      <w:pPr>
        <w:widowControl w:val="0"/>
        <w:autoSpaceDE w:val="0"/>
        <w:autoSpaceDN w:val="0"/>
        <w:adjustRightInd w:val="0"/>
        <w:spacing w:after="0" w:line="240" w:lineRule="auto"/>
        <w:rPr>
          <w:rFonts w:ascii="Arial" w:hAnsi="Arial" w:cs="Arial"/>
          <w:sz w:val="16"/>
          <w:szCs w:val="16"/>
        </w:rPr>
      </w:pPr>
    </w:p>
    <w:p w14:paraId="0BBAF2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F1D4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7C7FBA" w14:textId="77777777" w:rsidR="00983AE1" w:rsidRDefault="00983AE1">
      <w:pPr>
        <w:widowControl w:val="0"/>
        <w:autoSpaceDE w:val="0"/>
        <w:autoSpaceDN w:val="0"/>
        <w:adjustRightInd w:val="0"/>
        <w:spacing w:after="0" w:line="240" w:lineRule="auto"/>
        <w:rPr>
          <w:rFonts w:ascii="Arial" w:hAnsi="Arial" w:cs="Arial"/>
          <w:sz w:val="16"/>
          <w:szCs w:val="16"/>
        </w:rPr>
      </w:pPr>
    </w:p>
    <w:p w14:paraId="003CED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O10.1  I Predtým existujúca hypertenzná choroba srdca, komplikujúca        I</w:t>
      </w:r>
    </w:p>
    <w:p w14:paraId="3C72BC34" w14:textId="77777777" w:rsidR="00983AE1" w:rsidRDefault="00983AE1">
      <w:pPr>
        <w:widowControl w:val="0"/>
        <w:autoSpaceDE w:val="0"/>
        <w:autoSpaceDN w:val="0"/>
        <w:adjustRightInd w:val="0"/>
        <w:spacing w:after="0" w:line="240" w:lineRule="auto"/>
        <w:rPr>
          <w:rFonts w:ascii="Arial" w:hAnsi="Arial" w:cs="Arial"/>
          <w:sz w:val="16"/>
          <w:szCs w:val="16"/>
        </w:rPr>
      </w:pPr>
    </w:p>
    <w:p w14:paraId="18AAD9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graviditu, pôrod a šestonedelie                                   I</w:t>
      </w:r>
    </w:p>
    <w:p w14:paraId="6D5E5E78" w14:textId="77777777" w:rsidR="00983AE1" w:rsidRDefault="00983AE1">
      <w:pPr>
        <w:widowControl w:val="0"/>
        <w:autoSpaceDE w:val="0"/>
        <w:autoSpaceDN w:val="0"/>
        <w:adjustRightInd w:val="0"/>
        <w:spacing w:after="0" w:line="240" w:lineRule="auto"/>
        <w:rPr>
          <w:rFonts w:ascii="Arial" w:hAnsi="Arial" w:cs="Arial"/>
          <w:sz w:val="16"/>
          <w:szCs w:val="16"/>
        </w:rPr>
      </w:pPr>
    </w:p>
    <w:p w14:paraId="585B0E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3862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32E8CD" w14:textId="77777777" w:rsidR="00983AE1" w:rsidRDefault="00983AE1">
      <w:pPr>
        <w:widowControl w:val="0"/>
        <w:autoSpaceDE w:val="0"/>
        <w:autoSpaceDN w:val="0"/>
        <w:adjustRightInd w:val="0"/>
        <w:spacing w:after="0" w:line="240" w:lineRule="auto"/>
        <w:rPr>
          <w:rFonts w:ascii="Arial" w:hAnsi="Arial" w:cs="Arial"/>
          <w:sz w:val="16"/>
          <w:szCs w:val="16"/>
        </w:rPr>
      </w:pPr>
    </w:p>
    <w:p w14:paraId="4A19DF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O10.2  I Predtým existujúca hypertenzná choroba obličiek, komplikujúca     I</w:t>
      </w:r>
    </w:p>
    <w:p w14:paraId="5D96B833" w14:textId="77777777" w:rsidR="00983AE1" w:rsidRDefault="00983AE1">
      <w:pPr>
        <w:widowControl w:val="0"/>
        <w:autoSpaceDE w:val="0"/>
        <w:autoSpaceDN w:val="0"/>
        <w:adjustRightInd w:val="0"/>
        <w:spacing w:after="0" w:line="240" w:lineRule="auto"/>
        <w:rPr>
          <w:rFonts w:ascii="Arial" w:hAnsi="Arial" w:cs="Arial"/>
          <w:sz w:val="16"/>
          <w:szCs w:val="16"/>
        </w:rPr>
      </w:pPr>
    </w:p>
    <w:p w14:paraId="7A2552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graviditu, pôrod a šestonedelie                                   I</w:t>
      </w:r>
    </w:p>
    <w:p w14:paraId="04D9AC8D" w14:textId="77777777" w:rsidR="00983AE1" w:rsidRDefault="00983AE1">
      <w:pPr>
        <w:widowControl w:val="0"/>
        <w:autoSpaceDE w:val="0"/>
        <w:autoSpaceDN w:val="0"/>
        <w:adjustRightInd w:val="0"/>
        <w:spacing w:after="0" w:line="240" w:lineRule="auto"/>
        <w:rPr>
          <w:rFonts w:ascii="Arial" w:hAnsi="Arial" w:cs="Arial"/>
          <w:sz w:val="16"/>
          <w:szCs w:val="16"/>
        </w:rPr>
      </w:pPr>
    </w:p>
    <w:p w14:paraId="2DBD40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5B10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A3E440" w14:textId="77777777" w:rsidR="00983AE1" w:rsidRDefault="00983AE1">
      <w:pPr>
        <w:widowControl w:val="0"/>
        <w:autoSpaceDE w:val="0"/>
        <w:autoSpaceDN w:val="0"/>
        <w:adjustRightInd w:val="0"/>
        <w:spacing w:after="0" w:line="240" w:lineRule="auto"/>
        <w:rPr>
          <w:rFonts w:ascii="Arial" w:hAnsi="Arial" w:cs="Arial"/>
          <w:sz w:val="16"/>
          <w:szCs w:val="16"/>
        </w:rPr>
      </w:pPr>
    </w:p>
    <w:p w14:paraId="3A785A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O10.3  I Predtým existujúca hypertenzná choroba srdca a obličiek,          I</w:t>
      </w:r>
    </w:p>
    <w:p w14:paraId="3643CF65" w14:textId="77777777" w:rsidR="00983AE1" w:rsidRDefault="00983AE1">
      <w:pPr>
        <w:widowControl w:val="0"/>
        <w:autoSpaceDE w:val="0"/>
        <w:autoSpaceDN w:val="0"/>
        <w:adjustRightInd w:val="0"/>
        <w:spacing w:after="0" w:line="240" w:lineRule="auto"/>
        <w:rPr>
          <w:rFonts w:ascii="Arial" w:hAnsi="Arial" w:cs="Arial"/>
          <w:sz w:val="16"/>
          <w:szCs w:val="16"/>
        </w:rPr>
      </w:pPr>
    </w:p>
    <w:p w14:paraId="627825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komplikujúca graviditu, pôrod a šestonedelie                      I</w:t>
      </w:r>
    </w:p>
    <w:p w14:paraId="3634B80E" w14:textId="77777777" w:rsidR="00983AE1" w:rsidRDefault="00983AE1">
      <w:pPr>
        <w:widowControl w:val="0"/>
        <w:autoSpaceDE w:val="0"/>
        <w:autoSpaceDN w:val="0"/>
        <w:adjustRightInd w:val="0"/>
        <w:spacing w:after="0" w:line="240" w:lineRule="auto"/>
        <w:rPr>
          <w:rFonts w:ascii="Arial" w:hAnsi="Arial" w:cs="Arial"/>
          <w:sz w:val="16"/>
          <w:szCs w:val="16"/>
        </w:rPr>
      </w:pPr>
    </w:p>
    <w:p w14:paraId="1F85C7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50DD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3DE470" w14:textId="77777777" w:rsidR="00983AE1" w:rsidRDefault="00983AE1">
      <w:pPr>
        <w:widowControl w:val="0"/>
        <w:autoSpaceDE w:val="0"/>
        <w:autoSpaceDN w:val="0"/>
        <w:adjustRightInd w:val="0"/>
        <w:spacing w:after="0" w:line="240" w:lineRule="auto"/>
        <w:rPr>
          <w:rFonts w:ascii="Arial" w:hAnsi="Arial" w:cs="Arial"/>
          <w:sz w:val="16"/>
          <w:szCs w:val="16"/>
        </w:rPr>
      </w:pPr>
    </w:p>
    <w:p w14:paraId="507181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O10.4  I Predtým existujúca sekundárna artériová hypertenzia, komplikujúca I</w:t>
      </w:r>
    </w:p>
    <w:p w14:paraId="2D91D70F" w14:textId="77777777" w:rsidR="00983AE1" w:rsidRDefault="00983AE1">
      <w:pPr>
        <w:widowControl w:val="0"/>
        <w:autoSpaceDE w:val="0"/>
        <w:autoSpaceDN w:val="0"/>
        <w:adjustRightInd w:val="0"/>
        <w:spacing w:after="0" w:line="240" w:lineRule="auto"/>
        <w:rPr>
          <w:rFonts w:ascii="Arial" w:hAnsi="Arial" w:cs="Arial"/>
          <w:sz w:val="16"/>
          <w:szCs w:val="16"/>
        </w:rPr>
      </w:pPr>
    </w:p>
    <w:p w14:paraId="4EF427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graviditu, pôrod a šestonedelie                                   I</w:t>
      </w:r>
    </w:p>
    <w:p w14:paraId="0792A310" w14:textId="77777777" w:rsidR="00983AE1" w:rsidRDefault="00983AE1">
      <w:pPr>
        <w:widowControl w:val="0"/>
        <w:autoSpaceDE w:val="0"/>
        <w:autoSpaceDN w:val="0"/>
        <w:adjustRightInd w:val="0"/>
        <w:spacing w:after="0" w:line="240" w:lineRule="auto"/>
        <w:rPr>
          <w:rFonts w:ascii="Arial" w:hAnsi="Arial" w:cs="Arial"/>
          <w:sz w:val="16"/>
          <w:szCs w:val="16"/>
        </w:rPr>
      </w:pPr>
    </w:p>
    <w:p w14:paraId="1F8644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EB8D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AA62E7" w14:textId="77777777" w:rsidR="00983AE1" w:rsidRDefault="00983AE1">
      <w:pPr>
        <w:widowControl w:val="0"/>
        <w:autoSpaceDE w:val="0"/>
        <w:autoSpaceDN w:val="0"/>
        <w:adjustRightInd w:val="0"/>
        <w:spacing w:after="0" w:line="240" w:lineRule="auto"/>
        <w:rPr>
          <w:rFonts w:ascii="Arial" w:hAnsi="Arial" w:cs="Arial"/>
          <w:sz w:val="16"/>
          <w:szCs w:val="16"/>
        </w:rPr>
      </w:pPr>
    </w:p>
    <w:p w14:paraId="6AA13B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O10.9  I Predtým existujúca artériová hypertenzia, komplikujúca graviditu, I</w:t>
      </w:r>
    </w:p>
    <w:p w14:paraId="4682888B" w14:textId="77777777" w:rsidR="00983AE1" w:rsidRDefault="00983AE1">
      <w:pPr>
        <w:widowControl w:val="0"/>
        <w:autoSpaceDE w:val="0"/>
        <w:autoSpaceDN w:val="0"/>
        <w:adjustRightInd w:val="0"/>
        <w:spacing w:after="0" w:line="240" w:lineRule="auto"/>
        <w:rPr>
          <w:rFonts w:ascii="Arial" w:hAnsi="Arial" w:cs="Arial"/>
          <w:sz w:val="16"/>
          <w:szCs w:val="16"/>
        </w:rPr>
      </w:pPr>
    </w:p>
    <w:p w14:paraId="18BD0E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 a šestonedelie, bližšie neurčená                            I</w:t>
      </w:r>
    </w:p>
    <w:p w14:paraId="27E6A03D" w14:textId="77777777" w:rsidR="00983AE1" w:rsidRDefault="00983AE1">
      <w:pPr>
        <w:widowControl w:val="0"/>
        <w:autoSpaceDE w:val="0"/>
        <w:autoSpaceDN w:val="0"/>
        <w:adjustRightInd w:val="0"/>
        <w:spacing w:after="0" w:line="240" w:lineRule="auto"/>
        <w:rPr>
          <w:rFonts w:ascii="Arial" w:hAnsi="Arial" w:cs="Arial"/>
          <w:sz w:val="16"/>
          <w:szCs w:val="16"/>
        </w:rPr>
      </w:pPr>
    </w:p>
    <w:p w14:paraId="559DF9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7F96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B97DE7" w14:textId="77777777" w:rsidR="00983AE1" w:rsidRDefault="00983AE1">
      <w:pPr>
        <w:widowControl w:val="0"/>
        <w:autoSpaceDE w:val="0"/>
        <w:autoSpaceDN w:val="0"/>
        <w:adjustRightInd w:val="0"/>
        <w:spacing w:after="0" w:line="240" w:lineRule="auto"/>
        <w:rPr>
          <w:rFonts w:ascii="Arial" w:hAnsi="Arial" w:cs="Arial"/>
          <w:sz w:val="16"/>
          <w:szCs w:val="16"/>
        </w:rPr>
      </w:pPr>
    </w:p>
    <w:p w14:paraId="041FDF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O11    I Predtým existujúca artériová hypertenzia komplikujúca graviditu,  I</w:t>
      </w:r>
    </w:p>
    <w:p w14:paraId="55C4C6BC" w14:textId="77777777" w:rsidR="00983AE1" w:rsidRDefault="00983AE1">
      <w:pPr>
        <w:widowControl w:val="0"/>
        <w:autoSpaceDE w:val="0"/>
        <w:autoSpaceDN w:val="0"/>
        <w:adjustRightInd w:val="0"/>
        <w:spacing w:after="0" w:line="240" w:lineRule="auto"/>
        <w:rPr>
          <w:rFonts w:ascii="Arial" w:hAnsi="Arial" w:cs="Arial"/>
          <w:sz w:val="16"/>
          <w:szCs w:val="16"/>
        </w:rPr>
      </w:pPr>
    </w:p>
    <w:p w14:paraId="7908F9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 a šestonedelie, s nasadajúcou preeklampsiou                 I</w:t>
      </w:r>
    </w:p>
    <w:p w14:paraId="6853EB55" w14:textId="77777777" w:rsidR="00983AE1" w:rsidRDefault="00983AE1">
      <w:pPr>
        <w:widowControl w:val="0"/>
        <w:autoSpaceDE w:val="0"/>
        <w:autoSpaceDN w:val="0"/>
        <w:adjustRightInd w:val="0"/>
        <w:spacing w:after="0" w:line="240" w:lineRule="auto"/>
        <w:rPr>
          <w:rFonts w:ascii="Arial" w:hAnsi="Arial" w:cs="Arial"/>
          <w:sz w:val="16"/>
          <w:szCs w:val="16"/>
        </w:rPr>
      </w:pPr>
    </w:p>
    <w:p w14:paraId="767807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CC46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B8981A" w14:textId="77777777" w:rsidR="00983AE1" w:rsidRDefault="00983AE1">
      <w:pPr>
        <w:widowControl w:val="0"/>
        <w:autoSpaceDE w:val="0"/>
        <w:autoSpaceDN w:val="0"/>
        <w:adjustRightInd w:val="0"/>
        <w:spacing w:after="0" w:line="240" w:lineRule="auto"/>
        <w:rPr>
          <w:rFonts w:ascii="Arial" w:hAnsi="Arial" w:cs="Arial"/>
          <w:sz w:val="16"/>
          <w:szCs w:val="16"/>
        </w:rPr>
      </w:pPr>
    </w:p>
    <w:p w14:paraId="1CAFF8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O12.0  I Gestačné opuchy                                                   I</w:t>
      </w:r>
    </w:p>
    <w:p w14:paraId="25EDBA59" w14:textId="77777777" w:rsidR="00983AE1" w:rsidRDefault="00983AE1">
      <w:pPr>
        <w:widowControl w:val="0"/>
        <w:autoSpaceDE w:val="0"/>
        <w:autoSpaceDN w:val="0"/>
        <w:adjustRightInd w:val="0"/>
        <w:spacing w:after="0" w:line="240" w:lineRule="auto"/>
        <w:rPr>
          <w:rFonts w:ascii="Arial" w:hAnsi="Arial" w:cs="Arial"/>
          <w:sz w:val="16"/>
          <w:szCs w:val="16"/>
        </w:rPr>
      </w:pPr>
    </w:p>
    <w:p w14:paraId="2C12B3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87FC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EE126A" w14:textId="77777777" w:rsidR="00983AE1" w:rsidRDefault="00983AE1">
      <w:pPr>
        <w:widowControl w:val="0"/>
        <w:autoSpaceDE w:val="0"/>
        <w:autoSpaceDN w:val="0"/>
        <w:adjustRightInd w:val="0"/>
        <w:spacing w:after="0" w:line="240" w:lineRule="auto"/>
        <w:rPr>
          <w:rFonts w:ascii="Arial" w:hAnsi="Arial" w:cs="Arial"/>
          <w:sz w:val="16"/>
          <w:szCs w:val="16"/>
        </w:rPr>
      </w:pPr>
    </w:p>
    <w:p w14:paraId="7B453F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O12.1  I Gestačná proteinúria                                              I</w:t>
      </w:r>
    </w:p>
    <w:p w14:paraId="2AA301C6" w14:textId="77777777" w:rsidR="00983AE1" w:rsidRDefault="00983AE1">
      <w:pPr>
        <w:widowControl w:val="0"/>
        <w:autoSpaceDE w:val="0"/>
        <w:autoSpaceDN w:val="0"/>
        <w:adjustRightInd w:val="0"/>
        <w:spacing w:after="0" w:line="240" w:lineRule="auto"/>
        <w:rPr>
          <w:rFonts w:ascii="Arial" w:hAnsi="Arial" w:cs="Arial"/>
          <w:sz w:val="16"/>
          <w:szCs w:val="16"/>
        </w:rPr>
      </w:pPr>
    </w:p>
    <w:p w14:paraId="4A87D9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BA80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EA67AD" w14:textId="77777777" w:rsidR="00983AE1" w:rsidRDefault="00983AE1">
      <w:pPr>
        <w:widowControl w:val="0"/>
        <w:autoSpaceDE w:val="0"/>
        <w:autoSpaceDN w:val="0"/>
        <w:adjustRightInd w:val="0"/>
        <w:spacing w:after="0" w:line="240" w:lineRule="auto"/>
        <w:rPr>
          <w:rFonts w:ascii="Arial" w:hAnsi="Arial" w:cs="Arial"/>
          <w:sz w:val="16"/>
          <w:szCs w:val="16"/>
        </w:rPr>
      </w:pPr>
    </w:p>
    <w:p w14:paraId="0C97F9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O12.2  I Gestačné opuchy s proteinúriou                                    I</w:t>
      </w:r>
    </w:p>
    <w:p w14:paraId="3D3CC040" w14:textId="77777777" w:rsidR="00983AE1" w:rsidRDefault="00983AE1">
      <w:pPr>
        <w:widowControl w:val="0"/>
        <w:autoSpaceDE w:val="0"/>
        <w:autoSpaceDN w:val="0"/>
        <w:adjustRightInd w:val="0"/>
        <w:spacing w:after="0" w:line="240" w:lineRule="auto"/>
        <w:rPr>
          <w:rFonts w:ascii="Arial" w:hAnsi="Arial" w:cs="Arial"/>
          <w:sz w:val="16"/>
          <w:szCs w:val="16"/>
        </w:rPr>
      </w:pPr>
    </w:p>
    <w:p w14:paraId="5EA834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F72A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3783CC" w14:textId="77777777" w:rsidR="00983AE1" w:rsidRDefault="00983AE1">
      <w:pPr>
        <w:widowControl w:val="0"/>
        <w:autoSpaceDE w:val="0"/>
        <w:autoSpaceDN w:val="0"/>
        <w:adjustRightInd w:val="0"/>
        <w:spacing w:after="0" w:line="240" w:lineRule="auto"/>
        <w:rPr>
          <w:rFonts w:ascii="Arial" w:hAnsi="Arial" w:cs="Arial"/>
          <w:sz w:val="16"/>
          <w:szCs w:val="16"/>
        </w:rPr>
      </w:pPr>
    </w:p>
    <w:p w14:paraId="3AC7E2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O13    I Gestačná (vyvolaná graviditou) artériová hypertenzia bez          I</w:t>
      </w:r>
    </w:p>
    <w:p w14:paraId="214C2DD2" w14:textId="77777777" w:rsidR="00983AE1" w:rsidRDefault="00983AE1">
      <w:pPr>
        <w:widowControl w:val="0"/>
        <w:autoSpaceDE w:val="0"/>
        <w:autoSpaceDN w:val="0"/>
        <w:adjustRightInd w:val="0"/>
        <w:spacing w:after="0" w:line="240" w:lineRule="auto"/>
        <w:rPr>
          <w:rFonts w:ascii="Arial" w:hAnsi="Arial" w:cs="Arial"/>
          <w:sz w:val="16"/>
          <w:szCs w:val="16"/>
        </w:rPr>
      </w:pPr>
    </w:p>
    <w:p w14:paraId="028693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významnej proteinúrie                                             I</w:t>
      </w:r>
    </w:p>
    <w:p w14:paraId="7FE4CABF" w14:textId="77777777" w:rsidR="00983AE1" w:rsidRDefault="00983AE1">
      <w:pPr>
        <w:widowControl w:val="0"/>
        <w:autoSpaceDE w:val="0"/>
        <w:autoSpaceDN w:val="0"/>
        <w:adjustRightInd w:val="0"/>
        <w:spacing w:after="0" w:line="240" w:lineRule="auto"/>
        <w:rPr>
          <w:rFonts w:ascii="Arial" w:hAnsi="Arial" w:cs="Arial"/>
          <w:sz w:val="16"/>
          <w:szCs w:val="16"/>
        </w:rPr>
      </w:pPr>
    </w:p>
    <w:p w14:paraId="07430C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4A53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6DF78C" w14:textId="77777777" w:rsidR="00983AE1" w:rsidRDefault="00983AE1">
      <w:pPr>
        <w:widowControl w:val="0"/>
        <w:autoSpaceDE w:val="0"/>
        <w:autoSpaceDN w:val="0"/>
        <w:adjustRightInd w:val="0"/>
        <w:spacing w:after="0" w:line="240" w:lineRule="auto"/>
        <w:rPr>
          <w:rFonts w:ascii="Arial" w:hAnsi="Arial" w:cs="Arial"/>
          <w:sz w:val="16"/>
          <w:szCs w:val="16"/>
        </w:rPr>
      </w:pPr>
    </w:p>
    <w:p w14:paraId="5DBE95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O14.0  I Mierna a stredne ťažká preeklampsia                               I</w:t>
      </w:r>
    </w:p>
    <w:p w14:paraId="738D0CD5" w14:textId="77777777" w:rsidR="00983AE1" w:rsidRDefault="00983AE1">
      <w:pPr>
        <w:widowControl w:val="0"/>
        <w:autoSpaceDE w:val="0"/>
        <w:autoSpaceDN w:val="0"/>
        <w:adjustRightInd w:val="0"/>
        <w:spacing w:after="0" w:line="240" w:lineRule="auto"/>
        <w:rPr>
          <w:rFonts w:ascii="Arial" w:hAnsi="Arial" w:cs="Arial"/>
          <w:sz w:val="16"/>
          <w:szCs w:val="16"/>
        </w:rPr>
      </w:pPr>
    </w:p>
    <w:p w14:paraId="053246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BD33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622FB4" w14:textId="77777777" w:rsidR="00983AE1" w:rsidRDefault="00983AE1">
      <w:pPr>
        <w:widowControl w:val="0"/>
        <w:autoSpaceDE w:val="0"/>
        <w:autoSpaceDN w:val="0"/>
        <w:adjustRightInd w:val="0"/>
        <w:spacing w:after="0" w:line="240" w:lineRule="auto"/>
        <w:rPr>
          <w:rFonts w:ascii="Arial" w:hAnsi="Arial" w:cs="Arial"/>
          <w:sz w:val="16"/>
          <w:szCs w:val="16"/>
        </w:rPr>
      </w:pPr>
    </w:p>
    <w:p w14:paraId="66CCCF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O14.1  I Ťažká preeklampsia                                                I</w:t>
      </w:r>
    </w:p>
    <w:p w14:paraId="5A4ADDE7" w14:textId="77777777" w:rsidR="00983AE1" w:rsidRDefault="00983AE1">
      <w:pPr>
        <w:widowControl w:val="0"/>
        <w:autoSpaceDE w:val="0"/>
        <w:autoSpaceDN w:val="0"/>
        <w:adjustRightInd w:val="0"/>
        <w:spacing w:after="0" w:line="240" w:lineRule="auto"/>
        <w:rPr>
          <w:rFonts w:ascii="Arial" w:hAnsi="Arial" w:cs="Arial"/>
          <w:sz w:val="16"/>
          <w:szCs w:val="16"/>
        </w:rPr>
      </w:pPr>
    </w:p>
    <w:p w14:paraId="052FC9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3ED5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A19F2B" w14:textId="77777777" w:rsidR="00983AE1" w:rsidRDefault="00983AE1">
      <w:pPr>
        <w:widowControl w:val="0"/>
        <w:autoSpaceDE w:val="0"/>
        <w:autoSpaceDN w:val="0"/>
        <w:adjustRightInd w:val="0"/>
        <w:spacing w:after="0" w:line="240" w:lineRule="auto"/>
        <w:rPr>
          <w:rFonts w:ascii="Arial" w:hAnsi="Arial" w:cs="Arial"/>
          <w:sz w:val="16"/>
          <w:szCs w:val="16"/>
        </w:rPr>
      </w:pPr>
    </w:p>
    <w:p w14:paraId="216405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O14.2  I Syndróm HELLP                                                     I</w:t>
      </w:r>
    </w:p>
    <w:p w14:paraId="153B45AC" w14:textId="77777777" w:rsidR="00983AE1" w:rsidRDefault="00983AE1">
      <w:pPr>
        <w:widowControl w:val="0"/>
        <w:autoSpaceDE w:val="0"/>
        <w:autoSpaceDN w:val="0"/>
        <w:adjustRightInd w:val="0"/>
        <w:spacing w:after="0" w:line="240" w:lineRule="auto"/>
        <w:rPr>
          <w:rFonts w:ascii="Arial" w:hAnsi="Arial" w:cs="Arial"/>
          <w:sz w:val="16"/>
          <w:szCs w:val="16"/>
        </w:rPr>
      </w:pPr>
    </w:p>
    <w:p w14:paraId="1DECA0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CF0C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1328DD" w14:textId="77777777" w:rsidR="00983AE1" w:rsidRDefault="00983AE1">
      <w:pPr>
        <w:widowControl w:val="0"/>
        <w:autoSpaceDE w:val="0"/>
        <w:autoSpaceDN w:val="0"/>
        <w:adjustRightInd w:val="0"/>
        <w:spacing w:after="0" w:line="240" w:lineRule="auto"/>
        <w:rPr>
          <w:rFonts w:ascii="Arial" w:hAnsi="Arial" w:cs="Arial"/>
          <w:sz w:val="16"/>
          <w:szCs w:val="16"/>
        </w:rPr>
      </w:pPr>
    </w:p>
    <w:p w14:paraId="75136C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O14.9  I Preeklampsia, bližšie neurčená                                    I</w:t>
      </w:r>
    </w:p>
    <w:p w14:paraId="052A7FB4" w14:textId="77777777" w:rsidR="00983AE1" w:rsidRDefault="00983AE1">
      <w:pPr>
        <w:widowControl w:val="0"/>
        <w:autoSpaceDE w:val="0"/>
        <w:autoSpaceDN w:val="0"/>
        <w:adjustRightInd w:val="0"/>
        <w:spacing w:after="0" w:line="240" w:lineRule="auto"/>
        <w:rPr>
          <w:rFonts w:ascii="Arial" w:hAnsi="Arial" w:cs="Arial"/>
          <w:sz w:val="16"/>
          <w:szCs w:val="16"/>
        </w:rPr>
      </w:pPr>
    </w:p>
    <w:p w14:paraId="4A71BF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BC66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AD00AC" w14:textId="77777777" w:rsidR="00983AE1" w:rsidRDefault="00983AE1">
      <w:pPr>
        <w:widowControl w:val="0"/>
        <w:autoSpaceDE w:val="0"/>
        <w:autoSpaceDN w:val="0"/>
        <w:adjustRightInd w:val="0"/>
        <w:spacing w:after="0" w:line="240" w:lineRule="auto"/>
        <w:rPr>
          <w:rFonts w:ascii="Arial" w:hAnsi="Arial" w:cs="Arial"/>
          <w:sz w:val="16"/>
          <w:szCs w:val="16"/>
        </w:rPr>
      </w:pPr>
    </w:p>
    <w:p w14:paraId="0DFF8D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O15.0  I Eklampsia v gravidite                                             I</w:t>
      </w:r>
    </w:p>
    <w:p w14:paraId="1FE4E24A" w14:textId="77777777" w:rsidR="00983AE1" w:rsidRDefault="00983AE1">
      <w:pPr>
        <w:widowControl w:val="0"/>
        <w:autoSpaceDE w:val="0"/>
        <w:autoSpaceDN w:val="0"/>
        <w:adjustRightInd w:val="0"/>
        <w:spacing w:after="0" w:line="240" w:lineRule="auto"/>
        <w:rPr>
          <w:rFonts w:ascii="Arial" w:hAnsi="Arial" w:cs="Arial"/>
          <w:sz w:val="16"/>
          <w:szCs w:val="16"/>
        </w:rPr>
      </w:pPr>
    </w:p>
    <w:p w14:paraId="2AC9E2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0292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B46DD7" w14:textId="77777777" w:rsidR="00983AE1" w:rsidRDefault="00983AE1">
      <w:pPr>
        <w:widowControl w:val="0"/>
        <w:autoSpaceDE w:val="0"/>
        <w:autoSpaceDN w:val="0"/>
        <w:adjustRightInd w:val="0"/>
        <w:spacing w:after="0" w:line="240" w:lineRule="auto"/>
        <w:rPr>
          <w:rFonts w:ascii="Arial" w:hAnsi="Arial" w:cs="Arial"/>
          <w:sz w:val="16"/>
          <w:szCs w:val="16"/>
        </w:rPr>
      </w:pPr>
    </w:p>
    <w:p w14:paraId="1BE6BC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O15.1  I Eklampsia pri pôrode                                              I</w:t>
      </w:r>
    </w:p>
    <w:p w14:paraId="7DD3B994" w14:textId="77777777" w:rsidR="00983AE1" w:rsidRDefault="00983AE1">
      <w:pPr>
        <w:widowControl w:val="0"/>
        <w:autoSpaceDE w:val="0"/>
        <w:autoSpaceDN w:val="0"/>
        <w:adjustRightInd w:val="0"/>
        <w:spacing w:after="0" w:line="240" w:lineRule="auto"/>
        <w:rPr>
          <w:rFonts w:ascii="Arial" w:hAnsi="Arial" w:cs="Arial"/>
          <w:sz w:val="16"/>
          <w:szCs w:val="16"/>
        </w:rPr>
      </w:pPr>
    </w:p>
    <w:p w14:paraId="3E8365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DA51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7349BF" w14:textId="77777777" w:rsidR="00983AE1" w:rsidRDefault="00983AE1">
      <w:pPr>
        <w:widowControl w:val="0"/>
        <w:autoSpaceDE w:val="0"/>
        <w:autoSpaceDN w:val="0"/>
        <w:adjustRightInd w:val="0"/>
        <w:spacing w:after="0" w:line="240" w:lineRule="auto"/>
        <w:rPr>
          <w:rFonts w:ascii="Arial" w:hAnsi="Arial" w:cs="Arial"/>
          <w:sz w:val="16"/>
          <w:szCs w:val="16"/>
        </w:rPr>
      </w:pPr>
    </w:p>
    <w:p w14:paraId="44E0FB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O15.2  I Eklampsia v šestonedelí                                           I</w:t>
      </w:r>
    </w:p>
    <w:p w14:paraId="0612CDEB" w14:textId="77777777" w:rsidR="00983AE1" w:rsidRDefault="00983AE1">
      <w:pPr>
        <w:widowControl w:val="0"/>
        <w:autoSpaceDE w:val="0"/>
        <w:autoSpaceDN w:val="0"/>
        <w:adjustRightInd w:val="0"/>
        <w:spacing w:after="0" w:line="240" w:lineRule="auto"/>
        <w:rPr>
          <w:rFonts w:ascii="Arial" w:hAnsi="Arial" w:cs="Arial"/>
          <w:sz w:val="16"/>
          <w:szCs w:val="16"/>
        </w:rPr>
      </w:pPr>
    </w:p>
    <w:p w14:paraId="1A726E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10FA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6B8B4A" w14:textId="77777777" w:rsidR="00983AE1" w:rsidRDefault="00983AE1">
      <w:pPr>
        <w:widowControl w:val="0"/>
        <w:autoSpaceDE w:val="0"/>
        <w:autoSpaceDN w:val="0"/>
        <w:adjustRightInd w:val="0"/>
        <w:spacing w:after="0" w:line="240" w:lineRule="auto"/>
        <w:rPr>
          <w:rFonts w:ascii="Arial" w:hAnsi="Arial" w:cs="Arial"/>
          <w:sz w:val="16"/>
          <w:szCs w:val="16"/>
        </w:rPr>
      </w:pPr>
    </w:p>
    <w:p w14:paraId="11CB74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O15.9  I Eklampsia, časovo bližšie neurčená                                I</w:t>
      </w:r>
    </w:p>
    <w:p w14:paraId="453EF5BB" w14:textId="77777777" w:rsidR="00983AE1" w:rsidRDefault="00983AE1">
      <w:pPr>
        <w:widowControl w:val="0"/>
        <w:autoSpaceDE w:val="0"/>
        <w:autoSpaceDN w:val="0"/>
        <w:adjustRightInd w:val="0"/>
        <w:spacing w:after="0" w:line="240" w:lineRule="auto"/>
        <w:rPr>
          <w:rFonts w:ascii="Arial" w:hAnsi="Arial" w:cs="Arial"/>
          <w:sz w:val="16"/>
          <w:szCs w:val="16"/>
        </w:rPr>
      </w:pPr>
    </w:p>
    <w:p w14:paraId="1B65E9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B1AE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92F3FB" w14:textId="77777777" w:rsidR="00983AE1" w:rsidRDefault="00983AE1">
      <w:pPr>
        <w:widowControl w:val="0"/>
        <w:autoSpaceDE w:val="0"/>
        <w:autoSpaceDN w:val="0"/>
        <w:adjustRightInd w:val="0"/>
        <w:spacing w:after="0" w:line="240" w:lineRule="auto"/>
        <w:rPr>
          <w:rFonts w:ascii="Arial" w:hAnsi="Arial" w:cs="Arial"/>
          <w:sz w:val="16"/>
          <w:szCs w:val="16"/>
        </w:rPr>
      </w:pPr>
    </w:p>
    <w:p w14:paraId="76A6B6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O16    I Artériová hypertenzia matky, bližšie neurčená                     I</w:t>
      </w:r>
    </w:p>
    <w:p w14:paraId="74AF8B0A" w14:textId="77777777" w:rsidR="00983AE1" w:rsidRDefault="00983AE1">
      <w:pPr>
        <w:widowControl w:val="0"/>
        <w:autoSpaceDE w:val="0"/>
        <w:autoSpaceDN w:val="0"/>
        <w:adjustRightInd w:val="0"/>
        <w:spacing w:after="0" w:line="240" w:lineRule="auto"/>
        <w:rPr>
          <w:rFonts w:ascii="Arial" w:hAnsi="Arial" w:cs="Arial"/>
          <w:sz w:val="16"/>
          <w:szCs w:val="16"/>
        </w:rPr>
      </w:pPr>
    </w:p>
    <w:p w14:paraId="0D75FC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6DAD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96EBD4" w14:textId="77777777" w:rsidR="00983AE1" w:rsidRDefault="00983AE1">
      <w:pPr>
        <w:widowControl w:val="0"/>
        <w:autoSpaceDE w:val="0"/>
        <w:autoSpaceDN w:val="0"/>
        <w:adjustRightInd w:val="0"/>
        <w:spacing w:after="0" w:line="240" w:lineRule="auto"/>
        <w:rPr>
          <w:rFonts w:ascii="Arial" w:hAnsi="Arial" w:cs="Arial"/>
          <w:sz w:val="16"/>
          <w:szCs w:val="16"/>
        </w:rPr>
      </w:pPr>
    </w:p>
    <w:p w14:paraId="6CE209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O20.0  I Hroziaci potrat (abortus imminens)                                I</w:t>
      </w:r>
    </w:p>
    <w:p w14:paraId="36A64E49" w14:textId="77777777" w:rsidR="00983AE1" w:rsidRDefault="00983AE1">
      <w:pPr>
        <w:widowControl w:val="0"/>
        <w:autoSpaceDE w:val="0"/>
        <w:autoSpaceDN w:val="0"/>
        <w:adjustRightInd w:val="0"/>
        <w:spacing w:after="0" w:line="240" w:lineRule="auto"/>
        <w:rPr>
          <w:rFonts w:ascii="Arial" w:hAnsi="Arial" w:cs="Arial"/>
          <w:sz w:val="16"/>
          <w:szCs w:val="16"/>
        </w:rPr>
      </w:pPr>
    </w:p>
    <w:p w14:paraId="251607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29E6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6A8D69" w14:textId="77777777" w:rsidR="00983AE1" w:rsidRDefault="00983AE1">
      <w:pPr>
        <w:widowControl w:val="0"/>
        <w:autoSpaceDE w:val="0"/>
        <w:autoSpaceDN w:val="0"/>
        <w:adjustRightInd w:val="0"/>
        <w:spacing w:after="0" w:line="240" w:lineRule="auto"/>
        <w:rPr>
          <w:rFonts w:ascii="Arial" w:hAnsi="Arial" w:cs="Arial"/>
          <w:sz w:val="16"/>
          <w:szCs w:val="16"/>
        </w:rPr>
      </w:pPr>
    </w:p>
    <w:p w14:paraId="0DBFBA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O20.8  I Iné krvácanie vo včasnej gravidite                                I</w:t>
      </w:r>
    </w:p>
    <w:p w14:paraId="0F526F4E" w14:textId="77777777" w:rsidR="00983AE1" w:rsidRDefault="00983AE1">
      <w:pPr>
        <w:widowControl w:val="0"/>
        <w:autoSpaceDE w:val="0"/>
        <w:autoSpaceDN w:val="0"/>
        <w:adjustRightInd w:val="0"/>
        <w:spacing w:after="0" w:line="240" w:lineRule="auto"/>
        <w:rPr>
          <w:rFonts w:ascii="Arial" w:hAnsi="Arial" w:cs="Arial"/>
          <w:sz w:val="16"/>
          <w:szCs w:val="16"/>
        </w:rPr>
      </w:pPr>
    </w:p>
    <w:p w14:paraId="6884B5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29BD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68F67B" w14:textId="77777777" w:rsidR="00983AE1" w:rsidRDefault="00983AE1">
      <w:pPr>
        <w:widowControl w:val="0"/>
        <w:autoSpaceDE w:val="0"/>
        <w:autoSpaceDN w:val="0"/>
        <w:adjustRightInd w:val="0"/>
        <w:spacing w:after="0" w:line="240" w:lineRule="auto"/>
        <w:rPr>
          <w:rFonts w:ascii="Arial" w:hAnsi="Arial" w:cs="Arial"/>
          <w:sz w:val="16"/>
          <w:szCs w:val="16"/>
        </w:rPr>
      </w:pPr>
    </w:p>
    <w:p w14:paraId="37C4B9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O20.9  I Krvácanie vo včasnej gravidite, bližšie neurčené                  I</w:t>
      </w:r>
    </w:p>
    <w:p w14:paraId="110993C4" w14:textId="77777777" w:rsidR="00983AE1" w:rsidRDefault="00983AE1">
      <w:pPr>
        <w:widowControl w:val="0"/>
        <w:autoSpaceDE w:val="0"/>
        <w:autoSpaceDN w:val="0"/>
        <w:adjustRightInd w:val="0"/>
        <w:spacing w:after="0" w:line="240" w:lineRule="auto"/>
        <w:rPr>
          <w:rFonts w:ascii="Arial" w:hAnsi="Arial" w:cs="Arial"/>
          <w:sz w:val="16"/>
          <w:szCs w:val="16"/>
        </w:rPr>
      </w:pPr>
    </w:p>
    <w:p w14:paraId="377676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AE1F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F42D15" w14:textId="77777777" w:rsidR="00983AE1" w:rsidRDefault="00983AE1">
      <w:pPr>
        <w:widowControl w:val="0"/>
        <w:autoSpaceDE w:val="0"/>
        <w:autoSpaceDN w:val="0"/>
        <w:adjustRightInd w:val="0"/>
        <w:spacing w:after="0" w:line="240" w:lineRule="auto"/>
        <w:rPr>
          <w:rFonts w:ascii="Arial" w:hAnsi="Arial" w:cs="Arial"/>
          <w:sz w:val="16"/>
          <w:szCs w:val="16"/>
        </w:rPr>
      </w:pPr>
    </w:p>
    <w:p w14:paraId="627263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O22.0  I Varixy dolných končatín v gravidite                               I</w:t>
      </w:r>
    </w:p>
    <w:p w14:paraId="595F5241" w14:textId="77777777" w:rsidR="00983AE1" w:rsidRDefault="00983AE1">
      <w:pPr>
        <w:widowControl w:val="0"/>
        <w:autoSpaceDE w:val="0"/>
        <w:autoSpaceDN w:val="0"/>
        <w:adjustRightInd w:val="0"/>
        <w:spacing w:after="0" w:line="240" w:lineRule="auto"/>
        <w:rPr>
          <w:rFonts w:ascii="Arial" w:hAnsi="Arial" w:cs="Arial"/>
          <w:sz w:val="16"/>
          <w:szCs w:val="16"/>
        </w:rPr>
      </w:pPr>
    </w:p>
    <w:p w14:paraId="38E369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40C3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A27BE8" w14:textId="77777777" w:rsidR="00983AE1" w:rsidRDefault="00983AE1">
      <w:pPr>
        <w:widowControl w:val="0"/>
        <w:autoSpaceDE w:val="0"/>
        <w:autoSpaceDN w:val="0"/>
        <w:adjustRightInd w:val="0"/>
        <w:spacing w:after="0" w:line="240" w:lineRule="auto"/>
        <w:rPr>
          <w:rFonts w:ascii="Arial" w:hAnsi="Arial" w:cs="Arial"/>
          <w:sz w:val="16"/>
          <w:szCs w:val="16"/>
        </w:rPr>
      </w:pPr>
    </w:p>
    <w:p w14:paraId="267867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O22.1  I Varixy pohlavných ústrojov v gravidite                            I</w:t>
      </w:r>
    </w:p>
    <w:p w14:paraId="742182AB" w14:textId="77777777" w:rsidR="00983AE1" w:rsidRDefault="00983AE1">
      <w:pPr>
        <w:widowControl w:val="0"/>
        <w:autoSpaceDE w:val="0"/>
        <w:autoSpaceDN w:val="0"/>
        <w:adjustRightInd w:val="0"/>
        <w:spacing w:after="0" w:line="240" w:lineRule="auto"/>
        <w:rPr>
          <w:rFonts w:ascii="Arial" w:hAnsi="Arial" w:cs="Arial"/>
          <w:sz w:val="16"/>
          <w:szCs w:val="16"/>
        </w:rPr>
      </w:pPr>
    </w:p>
    <w:p w14:paraId="449EC2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A99C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DC1107" w14:textId="77777777" w:rsidR="00983AE1" w:rsidRDefault="00983AE1">
      <w:pPr>
        <w:widowControl w:val="0"/>
        <w:autoSpaceDE w:val="0"/>
        <w:autoSpaceDN w:val="0"/>
        <w:adjustRightInd w:val="0"/>
        <w:spacing w:after="0" w:line="240" w:lineRule="auto"/>
        <w:rPr>
          <w:rFonts w:ascii="Arial" w:hAnsi="Arial" w:cs="Arial"/>
          <w:sz w:val="16"/>
          <w:szCs w:val="16"/>
        </w:rPr>
      </w:pPr>
    </w:p>
    <w:p w14:paraId="078601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O22.2  I Povrchová tromboflebitída v gravidite                             I</w:t>
      </w:r>
    </w:p>
    <w:p w14:paraId="3B01C689" w14:textId="77777777" w:rsidR="00983AE1" w:rsidRDefault="00983AE1">
      <w:pPr>
        <w:widowControl w:val="0"/>
        <w:autoSpaceDE w:val="0"/>
        <w:autoSpaceDN w:val="0"/>
        <w:adjustRightInd w:val="0"/>
        <w:spacing w:after="0" w:line="240" w:lineRule="auto"/>
        <w:rPr>
          <w:rFonts w:ascii="Arial" w:hAnsi="Arial" w:cs="Arial"/>
          <w:sz w:val="16"/>
          <w:szCs w:val="16"/>
        </w:rPr>
      </w:pPr>
    </w:p>
    <w:p w14:paraId="4E2A54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F4DD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D1B35C" w14:textId="77777777" w:rsidR="00983AE1" w:rsidRDefault="00983AE1">
      <w:pPr>
        <w:widowControl w:val="0"/>
        <w:autoSpaceDE w:val="0"/>
        <w:autoSpaceDN w:val="0"/>
        <w:adjustRightInd w:val="0"/>
        <w:spacing w:after="0" w:line="240" w:lineRule="auto"/>
        <w:rPr>
          <w:rFonts w:ascii="Arial" w:hAnsi="Arial" w:cs="Arial"/>
          <w:sz w:val="16"/>
          <w:szCs w:val="16"/>
        </w:rPr>
      </w:pPr>
    </w:p>
    <w:p w14:paraId="2BDAB6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O22.3  I Hĺbková žilová trombóza (flebotrombóza) v gravidite               I</w:t>
      </w:r>
    </w:p>
    <w:p w14:paraId="009CE8AD" w14:textId="77777777" w:rsidR="00983AE1" w:rsidRDefault="00983AE1">
      <w:pPr>
        <w:widowControl w:val="0"/>
        <w:autoSpaceDE w:val="0"/>
        <w:autoSpaceDN w:val="0"/>
        <w:adjustRightInd w:val="0"/>
        <w:spacing w:after="0" w:line="240" w:lineRule="auto"/>
        <w:rPr>
          <w:rFonts w:ascii="Arial" w:hAnsi="Arial" w:cs="Arial"/>
          <w:sz w:val="16"/>
          <w:szCs w:val="16"/>
        </w:rPr>
      </w:pPr>
    </w:p>
    <w:p w14:paraId="1E96F2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DF98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E51FC8" w14:textId="77777777" w:rsidR="00983AE1" w:rsidRDefault="00983AE1">
      <w:pPr>
        <w:widowControl w:val="0"/>
        <w:autoSpaceDE w:val="0"/>
        <w:autoSpaceDN w:val="0"/>
        <w:adjustRightInd w:val="0"/>
        <w:spacing w:after="0" w:line="240" w:lineRule="auto"/>
        <w:rPr>
          <w:rFonts w:ascii="Arial" w:hAnsi="Arial" w:cs="Arial"/>
          <w:sz w:val="16"/>
          <w:szCs w:val="16"/>
        </w:rPr>
      </w:pPr>
    </w:p>
    <w:p w14:paraId="740124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O22.4  I Hemoroidy v gravidite                                             I</w:t>
      </w:r>
    </w:p>
    <w:p w14:paraId="6AEB7087" w14:textId="77777777" w:rsidR="00983AE1" w:rsidRDefault="00983AE1">
      <w:pPr>
        <w:widowControl w:val="0"/>
        <w:autoSpaceDE w:val="0"/>
        <w:autoSpaceDN w:val="0"/>
        <w:adjustRightInd w:val="0"/>
        <w:spacing w:after="0" w:line="240" w:lineRule="auto"/>
        <w:rPr>
          <w:rFonts w:ascii="Arial" w:hAnsi="Arial" w:cs="Arial"/>
          <w:sz w:val="16"/>
          <w:szCs w:val="16"/>
        </w:rPr>
      </w:pPr>
    </w:p>
    <w:p w14:paraId="6548CD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F7D5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C12FF2" w14:textId="77777777" w:rsidR="00983AE1" w:rsidRDefault="00983AE1">
      <w:pPr>
        <w:widowControl w:val="0"/>
        <w:autoSpaceDE w:val="0"/>
        <w:autoSpaceDN w:val="0"/>
        <w:adjustRightInd w:val="0"/>
        <w:spacing w:after="0" w:line="240" w:lineRule="auto"/>
        <w:rPr>
          <w:rFonts w:ascii="Arial" w:hAnsi="Arial" w:cs="Arial"/>
          <w:sz w:val="16"/>
          <w:szCs w:val="16"/>
        </w:rPr>
      </w:pPr>
    </w:p>
    <w:p w14:paraId="685924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O22.5  I Trombóza mozgových žíl v gravidite                                I</w:t>
      </w:r>
    </w:p>
    <w:p w14:paraId="3EDE82BC" w14:textId="77777777" w:rsidR="00983AE1" w:rsidRDefault="00983AE1">
      <w:pPr>
        <w:widowControl w:val="0"/>
        <w:autoSpaceDE w:val="0"/>
        <w:autoSpaceDN w:val="0"/>
        <w:adjustRightInd w:val="0"/>
        <w:spacing w:after="0" w:line="240" w:lineRule="auto"/>
        <w:rPr>
          <w:rFonts w:ascii="Arial" w:hAnsi="Arial" w:cs="Arial"/>
          <w:sz w:val="16"/>
          <w:szCs w:val="16"/>
        </w:rPr>
      </w:pPr>
    </w:p>
    <w:p w14:paraId="794A4F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32CA36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9A797D" w14:textId="77777777" w:rsidR="00983AE1" w:rsidRDefault="00983AE1">
      <w:pPr>
        <w:widowControl w:val="0"/>
        <w:autoSpaceDE w:val="0"/>
        <w:autoSpaceDN w:val="0"/>
        <w:adjustRightInd w:val="0"/>
        <w:spacing w:after="0" w:line="240" w:lineRule="auto"/>
        <w:rPr>
          <w:rFonts w:ascii="Arial" w:hAnsi="Arial" w:cs="Arial"/>
          <w:sz w:val="16"/>
          <w:szCs w:val="16"/>
        </w:rPr>
      </w:pPr>
    </w:p>
    <w:p w14:paraId="4B337C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O22.8  I Iná žilová choroba, komplikujúca graviditu                        I</w:t>
      </w:r>
    </w:p>
    <w:p w14:paraId="11490213" w14:textId="77777777" w:rsidR="00983AE1" w:rsidRDefault="00983AE1">
      <w:pPr>
        <w:widowControl w:val="0"/>
        <w:autoSpaceDE w:val="0"/>
        <w:autoSpaceDN w:val="0"/>
        <w:adjustRightInd w:val="0"/>
        <w:spacing w:after="0" w:line="240" w:lineRule="auto"/>
        <w:rPr>
          <w:rFonts w:ascii="Arial" w:hAnsi="Arial" w:cs="Arial"/>
          <w:sz w:val="16"/>
          <w:szCs w:val="16"/>
        </w:rPr>
      </w:pPr>
    </w:p>
    <w:p w14:paraId="38E14E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94DA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9155E7" w14:textId="77777777" w:rsidR="00983AE1" w:rsidRDefault="00983AE1">
      <w:pPr>
        <w:widowControl w:val="0"/>
        <w:autoSpaceDE w:val="0"/>
        <w:autoSpaceDN w:val="0"/>
        <w:adjustRightInd w:val="0"/>
        <w:spacing w:after="0" w:line="240" w:lineRule="auto"/>
        <w:rPr>
          <w:rFonts w:ascii="Arial" w:hAnsi="Arial" w:cs="Arial"/>
          <w:sz w:val="16"/>
          <w:szCs w:val="16"/>
        </w:rPr>
      </w:pPr>
    </w:p>
    <w:p w14:paraId="6D992A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O22.9  I Žilová choroba, komplikujúca graviditu, bližšie neurčená          I</w:t>
      </w:r>
    </w:p>
    <w:p w14:paraId="27ED2CD9" w14:textId="77777777" w:rsidR="00983AE1" w:rsidRDefault="00983AE1">
      <w:pPr>
        <w:widowControl w:val="0"/>
        <w:autoSpaceDE w:val="0"/>
        <w:autoSpaceDN w:val="0"/>
        <w:adjustRightInd w:val="0"/>
        <w:spacing w:after="0" w:line="240" w:lineRule="auto"/>
        <w:rPr>
          <w:rFonts w:ascii="Arial" w:hAnsi="Arial" w:cs="Arial"/>
          <w:sz w:val="16"/>
          <w:szCs w:val="16"/>
        </w:rPr>
      </w:pPr>
    </w:p>
    <w:p w14:paraId="50DE5B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6608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6EDCD4" w14:textId="77777777" w:rsidR="00983AE1" w:rsidRDefault="00983AE1">
      <w:pPr>
        <w:widowControl w:val="0"/>
        <w:autoSpaceDE w:val="0"/>
        <w:autoSpaceDN w:val="0"/>
        <w:adjustRightInd w:val="0"/>
        <w:spacing w:after="0" w:line="240" w:lineRule="auto"/>
        <w:rPr>
          <w:rFonts w:ascii="Arial" w:hAnsi="Arial" w:cs="Arial"/>
          <w:sz w:val="16"/>
          <w:szCs w:val="16"/>
        </w:rPr>
      </w:pPr>
    </w:p>
    <w:p w14:paraId="0E1A83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O23.0  I Infekcia obličiek v gravidite                                     I</w:t>
      </w:r>
    </w:p>
    <w:p w14:paraId="2A22D2AF" w14:textId="77777777" w:rsidR="00983AE1" w:rsidRDefault="00983AE1">
      <w:pPr>
        <w:widowControl w:val="0"/>
        <w:autoSpaceDE w:val="0"/>
        <w:autoSpaceDN w:val="0"/>
        <w:adjustRightInd w:val="0"/>
        <w:spacing w:after="0" w:line="240" w:lineRule="auto"/>
        <w:rPr>
          <w:rFonts w:ascii="Arial" w:hAnsi="Arial" w:cs="Arial"/>
          <w:sz w:val="16"/>
          <w:szCs w:val="16"/>
        </w:rPr>
      </w:pPr>
    </w:p>
    <w:p w14:paraId="14F93D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AD74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664A1D" w14:textId="77777777" w:rsidR="00983AE1" w:rsidRDefault="00983AE1">
      <w:pPr>
        <w:widowControl w:val="0"/>
        <w:autoSpaceDE w:val="0"/>
        <w:autoSpaceDN w:val="0"/>
        <w:adjustRightInd w:val="0"/>
        <w:spacing w:after="0" w:line="240" w:lineRule="auto"/>
        <w:rPr>
          <w:rFonts w:ascii="Arial" w:hAnsi="Arial" w:cs="Arial"/>
          <w:sz w:val="16"/>
          <w:szCs w:val="16"/>
        </w:rPr>
      </w:pPr>
    </w:p>
    <w:p w14:paraId="7C3627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O23.1  I Infekcia močového mechúra v gravidite                             I</w:t>
      </w:r>
    </w:p>
    <w:p w14:paraId="44957792" w14:textId="77777777" w:rsidR="00983AE1" w:rsidRDefault="00983AE1">
      <w:pPr>
        <w:widowControl w:val="0"/>
        <w:autoSpaceDE w:val="0"/>
        <w:autoSpaceDN w:val="0"/>
        <w:adjustRightInd w:val="0"/>
        <w:spacing w:after="0" w:line="240" w:lineRule="auto"/>
        <w:rPr>
          <w:rFonts w:ascii="Arial" w:hAnsi="Arial" w:cs="Arial"/>
          <w:sz w:val="16"/>
          <w:szCs w:val="16"/>
        </w:rPr>
      </w:pPr>
    </w:p>
    <w:p w14:paraId="3518E6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4D65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2A8210" w14:textId="77777777" w:rsidR="00983AE1" w:rsidRDefault="00983AE1">
      <w:pPr>
        <w:widowControl w:val="0"/>
        <w:autoSpaceDE w:val="0"/>
        <w:autoSpaceDN w:val="0"/>
        <w:adjustRightInd w:val="0"/>
        <w:spacing w:after="0" w:line="240" w:lineRule="auto"/>
        <w:rPr>
          <w:rFonts w:ascii="Arial" w:hAnsi="Arial" w:cs="Arial"/>
          <w:sz w:val="16"/>
          <w:szCs w:val="16"/>
        </w:rPr>
      </w:pPr>
    </w:p>
    <w:p w14:paraId="6CCC47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O23.2  I Infekcia močovej trubice (uretry) v gravidite                     I</w:t>
      </w:r>
    </w:p>
    <w:p w14:paraId="73D54460" w14:textId="77777777" w:rsidR="00983AE1" w:rsidRDefault="00983AE1">
      <w:pPr>
        <w:widowControl w:val="0"/>
        <w:autoSpaceDE w:val="0"/>
        <w:autoSpaceDN w:val="0"/>
        <w:adjustRightInd w:val="0"/>
        <w:spacing w:after="0" w:line="240" w:lineRule="auto"/>
        <w:rPr>
          <w:rFonts w:ascii="Arial" w:hAnsi="Arial" w:cs="Arial"/>
          <w:sz w:val="16"/>
          <w:szCs w:val="16"/>
        </w:rPr>
      </w:pPr>
    </w:p>
    <w:p w14:paraId="57ACFB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3F1B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08EB76" w14:textId="77777777" w:rsidR="00983AE1" w:rsidRDefault="00983AE1">
      <w:pPr>
        <w:widowControl w:val="0"/>
        <w:autoSpaceDE w:val="0"/>
        <w:autoSpaceDN w:val="0"/>
        <w:adjustRightInd w:val="0"/>
        <w:spacing w:after="0" w:line="240" w:lineRule="auto"/>
        <w:rPr>
          <w:rFonts w:ascii="Arial" w:hAnsi="Arial" w:cs="Arial"/>
          <w:sz w:val="16"/>
          <w:szCs w:val="16"/>
        </w:rPr>
      </w:pPr>
    </w:p>
    <w:p w14:paraId="733E0E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O23.3  I Infekcia iných častí močovej sústavy v gravidite                  I</w:t>
      </w:r>
    </w:p>
    <w:p w14:paraId="2EC5992D" w14:textId="77777777" w:rsidR="00983AE1" w:rsidRDefault="00983AE1">
      <w:pPr>
        <w:widowControl w:val="0"/>
        <w:autoSpaceDE w:val="0"/>
        <w:autoSpaceDN w:val="0"/>
        <w:adjustRightInd w:val="0"/>
        <w:spacing w:after="0" w:line="240" w:lineRule="auto"/>
        <w:rPr>
          <w:rFonts w:ascii="Arial" w:hAnsi="Arial" w:cs="Arial"/>
          <w:sz w:val="16"/>
          <w:szCs w:val="16"/>
        </w:rPr>
      </w:pPr>
    </w:p>
    <w:p w14:paraId="6D9232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9A13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EDC458" w14:textId="77777777" w:rsidR="00983AE1" w:rsidRDefault="00983AE1">
      <w:pPr>
        <w:widowControl w:val="0"/>
        <w:autoSpaceDE w:val="0"/>
        <w:autoSpaceDN w:val="0"/>
        <w:adjustRightInd w:val="0"/>
        <w:spacing w:after="0" w:line="240" w:lineRule="auto"/>
        <w:rPr>
          <w:rFonts w:ascii="Arial" w:hAnsi="Arial" w:cs="Arial"/>
          <w:sz w:val="16"/>
          <w:szCs w:val="16"/>
        </w:rPr>
      </w:pPr>
    </w:p>
    <w:p w14:paraId="05924A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O23.4  I Infekcia močovej sústavy v gravidite, bližšie neurčená            I</w:t>
      </w:r>
    </w:p>
    <w:p w14:paraId="5851093D" w14:textId="77777777" w:rsidR="00983AE1" w:rsidRDefault="00983AE1">
      <w:pPr>
        <w:widowControl w:val="0"/>
        <w:autoSpaceDE w:val="0"/>
        <w:autoSpaceDN w:val="0"/>
        <w:adjustRightInd w:val="0"/>
        <w:spacing w:after="0" w:line="240" w:lineRule="auto"/>
        <w:rPr>
          <w:rFonts w:ascii="Arial" w:hAnsi="Arial" w:cs="Arial"/>
          <w:sz w:val="16"/>
          <w:szCs w:val="16"/>
        </w:rPr>
      </w:pPr>
    </w:p>
    <w:p w14:paraId="37DC4A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19FC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EA4745" w14:textId="77777777" w:rsidR="00983AE1" w:rsidRDefault="00983AE1">
      <w:pPr>
        <w:widowControl w:val="0"/>
        <w:autoSpaceDE w:val="0"/>
        <w:autoSpaceDN w:val="0"/>
        <w:adjustRightInd w:val="0"/>
        <w:spacing w:after="0" w:line="240" w:lineRule="auto"/>
        <w:rPr>
          <w:rFonts w:ascii="Arial" w:hAnsi="Arial" w:cs="Arial"/>
          <w:sz w:val="16"/>
          <w:szCs w:val="16"/>
        </w:rPr>
      </w:pPr>
    </w:p>
    <w:p w14:paraId="7ABCEE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O23.5  I Infekcia pohlavných ústrojov v gravidite                          I</w:t>
      </w:r>
    </w:p>
    <w:p w14:paraId="3D0D9C7E" w14:textId="77777777" w:rsidR="00983AE1" w:rsidRDefault="00983AE1">
      <w:pPr>
        <w:widowControl w:val="0"/>
        <w:autoSpaceDE w:val="0"/>
        <w:autoSpaceDN w:val="0"/>
        <w:adjustRightInd w:val="0"/>
        <w:spacing w:after="0" w:line="240" w:lineRule="auto"/>
        <w:rPr>
          <w:rFonts w:ascii="Arial" w:hAnsi="Arial" w:cs="Arial"/>
          <w:sz w:val="16"/>
          <w:szCs w:val="16"/>
        </w:rPr>
      </w:pPr>
    </w:p>
    <w:p w14:paraId="4E3955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A262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9F31F2" w14:textId="77777777" w:rsidR="00983AE1" w:rsidRDefault="00983AE1">
      <w:pPr>
        <w:widowControl w:val="0"/>
        <w:autoSpaceDE w:val="0"/>
        <w:autoSpaceDN w:val="0"/>
        <w:adjustRightInd w:val="0"/>
        <w:spacing w:after="0" w:line="240" w:lineRule="auto"/>
        <w:rPr>
          <w:rFonts w:ascii="Arial" w:hAnsi="Arial" w:cs="Arial"/>
          <w:sz w:val="16"/>
          <w:szCs w:val="16"/>
        </w:rPr>
      </w:pPr>
    </w:p>
    <w:p w14:paraId="6E4BF9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O23.9  I Iná a bližšie neurčená infekcia močovopohlavných ústrojov v       I</w:t>
      </w:r>
    </w:p>
    <w:p w14:paraId="73BB85CA" w14:textId="77777777" w:rsidR="00983AE1" w:rsidRDefault="00983AE1">
      <w:pPr>
        <w:widowControl w:val="0"/>
        <w:autoSpaceDE w:val="0"/>
        <w:autoSpaceDN w:val="0"/>
        <w:adjustRightInd w:val="0"/>
        <w:spacing w:after="0" w:line="240" w:lineRule="auto"/>
        <w:rPr>
          <w:rFonts w:ascii="Arial" w:hAnsi="Arial" w:cs="Arial"/>
          <w:sz w:val="16"/>
          <w:szCs w:val="16"/>
        </w:rPr>
      </w:pPr>
    </w:p>
    <w:p w14:paraId="7C087F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gravidite                                                         I</w:t>
      </w:r>
    </w:p>
    <w:p w14:paraId="6D107212" w14:textId="77777777" w:rsidR="00983AE1" w:rsidRDefault="00983AE1">
      <w:pPr>
        <w:widowControl w:val="0"/>
        <w:autoSpaceDE w:val="0"/>
        <w:autoSpaceDN w:val="0"/>
        <w:adjustRightInd w:val="0"/>
        <w:spacing w:after="0" w:line="240" w:lineRule="auto"/>
        <w:rPr>
          <w:rFonts w:ascii="Arial" w:hAnsi="Arial" w:cs="Arial"/>
          <w:sz w:val="16"/>
          <w:szCs w:val="16"/>
        </w:rPr>
      </w:pPr>
    </w:p>
    <w:p w14:paraId="2AF500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1827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C01578" w14:textId="77777777" w:rsidR="00983AE1" w:rsidRDefault="00983AE1">
      <w:pPr>
        <w:widowControl w:val="0"/>
        <w:autoSpaceDE w:val="0"/>
        <w:autoSpaceDN w:val="0"/>
        <w:adjustRightInd w:val="0"/>
        <w:spacing w:after="0" w:line="240" w:lineRule="auto"/>
        <w:rPr>
          <w:rFonts w:ascii="Arial" w:hAnsi="Arial" w:cs="Arial"/>
          <w:sz w:val="16"/>
          <w:szCs w:val="16"/>
        </w:rPr>
      </w:pPr>
    </w:p>
    <w:p w14:paraId="4D0498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O24.0  I Diabetes mellitus v gravidite: predtým existujúci diabetes        I</w:t>
      </w:r>
    </w:p>
    <w:p w14:paraId="444DD7E0" w14:textId="77777777" w:rsidR="00983AE1" w:rsidRDefault="00983AE1">
      <w:pPr>
        <w:widowControl w:val="0"/>
        <w:autoSpaceDE w:val="0"/>
        <w:autoSpaceDN w:val="0"/>
        <w:adjustRightInd w:val="0"/>
        <w:spacing w:after="0" w:line="240" w:lineRule="auto"/>
        <w:rPr>
          <w:rFonts w:ascii="Arial" w:hAnsi="Arial" w:cs="Arial"/>
          <w:sz w:val="16"/>
          <w:szCs w:val="16"/>
        </w:rPr>
      </w:pPr>
    </w:p>
    <w:p w14:paraId="795F7F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mellitus, typ 1 (diabetes mellitus primárne závislý od inzulínu)  I</w:t>
      </w:r>
    </w:p>
    <w:p w14:paraId="5FB2A8E7" w14:textId="77777777" w:rsidR="00983AE1" w:rsidRDefault="00983AE1">
      <w:pPr>
        <w:widowControl w:val="0"/>
        <w:autoSpaceDE w:val="0"/>
        <w:autoSpaceDN w:val="0"/>
        <w:adjustRightInd w:val="0"/>
        <w:spacing w:after="0" w:line="240" w:lineRule="auto"/>
        <w:rPr>
          <w:rFonts w:ascii="Arial" w:hAnsi="Arial" w:cs="Arial"/>
          <w:sz w:val="16"/>
          <w:szCs w:val="16"/>
        </w:rPr>
      </w:pPr>
    </w:p>
    <w:p w14:paraId="64068C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4E70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4E3B63" w14:textId="77777777" w:rsidR="00983AE1" w:rsidRDefault="00983AE1">
      <w:pPr>
        <w:widowControl w:val="0"/>
        <w:autoSpaceDE w:val="0"/>
        <w:autoSpaceDN w:val="0"/>
        <w:adjustRightInd w:val="0"/>
        <w:spacing w:after="0" w:line="240" w:lineRule="auto"/>
        <w:rPr>
          <w:rFonts w:ascii="Arial" w:hAnsi="Arial" w:cs="Arial"/>
          <w:sz w:val="16"/>
          <w:szCs w:val="16"/>
        </w:rPr>
      </w:pPr>
    </w:p>
    <w:p w14:paraId="7A492D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O24.1  I Diabetes mellitus v gravidite: predtým existujúci diabetes        I</w:t>
      </w:r>
    </w:p>
    <w:p w14:paraId="645A5D8C" w14:textId="77777777" w:rsidR="00983AE1" w:rsidRDefault="00983AE1">
      <w:pPr>
        <w:widowControl w:val="0"/>
        <w:autoSpaceDE w:val="0"/>
        <w:autoSpaceDN w:val="0"/>
        <w:adjustRightInd w:val="0"/>
        <w:spacing w:after="0" w:line="240" w:lineRule="auto"/>
        <w:rPr>
          <w:rFonts w:ascii="Arial" w:hAnsi="Arial" w:cs="Arial"/>
          <w:sz w:val="16"/>
          <w:szCs w:val="16"/>
        </w:rPr>
      </w:pPr>
    </w:p>
    <w:p w14:paraId="79C3A7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mellitus, typ 2 (diabetes mellitus primárne nezávislý od          I</w:t>
      </w:r>
    </w:p>
    <w:p w14:paraId="62011CA0" w14:textId="77777777" w:rsidR="00983AE1" w:rsidRDefault="00983AE1">
      <w:pPr>
        <w:widowControl w:val="0"/>
        <w:autoSpaceDE w:val="0"/>
        <w:autoSpaceDN w:val="0"/>
        <w:adjustRightInd w:val="0"/>
        <w:spacing w:after="0" w:line="240" w:lineRule="auto"/>
        <w:rPr>
          <w:rFonts w:ascii="Arial" w:hAnsi="Arial" w:cs="Arial"/>
          <w:sz w:val="16"/>
          <w:szCs w:val="16"/>
        </w:rPr>
      </w:pPr>
    </w:p>
    <w:p w14:paraId="5FB41E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inzulínu)                                                         I</w:t>
      </w:r>
    </w:p>
    <w:p w14:paraId="1C1582DD" w14:textId="77777777" w:rsidR="00983AE1" w:rsidRDefault="00983AE1">
      <w:pPr>
        <w:widowControl w:val="0"/>
        <w:autoSpaceDE w:val="0"/>
        <w:autoSpaceDN w:val="0"/>
        <w:adjustRightInd w:val="0"/>
        <w:spacing w:after="0" w:line="240" w:lineRule="auto"/>
        <w:rPr>
          <w:rFonts w:ascii="Arial" w:hAnsi="Arial" w:cs="Arial"/>
          <w:sz w:val="16"/>
          <w:szCs w:val="16"/>
        </w:rPr>
      </w:pPr>
    </w:p>
    <w:p w14:paraId="004A1F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A8E7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C0F31F" w14:textId="77777777" w:rsidR="00983AE1" w:rsidRDefault="00983AE1">
      <w:pPr>
        <w:widowControl w:val="0"/>
        <w:autoSpaceDE w:val="0"/>
        <w:autoSpaceDN w:val="0"/>
        <w:adjustRightInd w:val="0"/>
        <w:spacing w:after="0" w:line="240" w:lineRule="auto"/>
        <w:rPr>
          <w:rFonts w:ascii="Arial" w:hAnsi="Arial" w:cs="Arial"/>
          <w:sz w:val="16"/>
          <w:szCs w:val="16"/>
        </w:rPr>
      </w:pPr>
    </w:p>
    <w:p w14:paraId="6D3B92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O24.2  I Diabetes mellitus v gravidite: predtým existujúci diabetes        I</w:t>
      </w:r>
    </w:p>
    <w:p w14:paraId="21695E7C" w14:textId="77777777" w:rsidR="00983AE1" w:rsidRDefault="00983AE1">
      <w:pPr>
        <w:widowControl w:val="0"/>
        <w:autoSpaceDE w:val="0"/>
        <w:autoSpaceDN w:val="0"/>
        <w:adjustRightInd w:val="0"/>
        <w:spacing w:after="0" w:line="240" w:lineRule="auto"/>
        <w:rPr>
          <w:rFonts w:ascii="Arial" w:hAnsi="Arial" w:cs="Arial"/>
          <w:sz w:val="16"/>
          <w:szCs w:val="16"/>
        </w:rPr>
      </w:pPr>
    </w:p>
    <w:p w14:paraId="625A76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mellitus súvisiaci s podvýživou                                   I</w:t>
      </w:r>
    </w:p>
    <w:p w14:paraId="4390CDDE" w14:textId="77777777" w:rsidR="00983AE1" w:rsidRDefault="00983AE1">
      <w:pPr>
        <w:widowControl w:val="0"/>
        <w:autoSpaceDE w:val="0"/>
        <w:autoSpaceDN w:val="0"/>
        <w:adjustRightInd w:val="0"/>
        <w:spacing w:after="0" w:line="240" w:lineRule="auto"/>
        <w:rPr>
          <w:rFonts w:ascii="Arial" w:hAnsi="Arial" w:cs="Arial"/>
          <w:sz w:val="16"/>
          <w:szCs w:val="16"/>
        </w:rPr>
      </w:pPr>
    </w:p>
    <w:p w14:paraId="253695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1F2A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BEAD6C" w14:textId="77777777" w:rsidR="00983AE1" w:rsidRDefault="00983AE1">
      <w:pPr>
        <w:widowControl w:val="0"/>
        <w:autoSpaceDE w:val="0"/>
        <w:autoSpaceDN w:val="0"/>
        <w:adjustRightInd w:val="0"/>
        <w:spacing w:after="0" w:line="240" w:lineRule="auto"/>
        <w:rPr>
          <w:rFonts w:ascii="Arial" w:hAnsi="Arial" w:cs="Arial"/>
          <w:sz w:val="16"/>
          <w:szCs w:val="16"/>
        </w:rPr>
      </w:pPr>
    </w:p>
    <w:p w14:paraId="260FF4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O24.3  I Diabetes mellitus v gravidite: predtým existujúci diabetes        I</w:t>
      </w:r>
    </w:p>
    <w:p w14:paraId="4D26C4A1" w14:textId="77777777" w:rsidR="00983AE1" w:rsidRDefault="00983AE1">
      <w:pPr>
        <w:widowControl w:val="0"/>
        <w:autoSpaceDE w:val="0"/>
        <w:autoSpaceDN w:val="0"/>
        <w:adjustRightInd w:val="0"/>
        <w:spacing w:after="0" w:line="240" w:lineRule="auto"/>
        <w:rPr>
          <w:rFonts w:ascii="Arial" w:hAnsi="Arial" w:cs="Arial"/>
          <w:sz w:val="16"/>
          <w:szCs w:val="16"/>
        </w:rPr>
      </w:pPr>
    </w:p>
    <w:p w14:paraId="63523F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mellitus, bližšie neurčený                                        I</w:t>
      </w:r>
    </w:p>
    <w:p w14:paraId="6565E00D" w14:textId="77777777" w:rsidR="00983AE1" w:rsidRDefault="00983AE1">
      <w:pPr>
        <w:widowControl w:val="0"/>
        <w:autoSpaceDE w:val="0"/>
        <w:autoSpaceDN w:val="0"/>
        <w:adjustRightInd w:val="0"/>
        <w:spacing w:after="0" w:line="240" w:lineRule="auto"/>
        <w:rPr>
          <w:rFonts w:ascii="Arial" w:hAnsi="Arial" w:cs="Arial"/>
          <w:sz w:val="16"/>
          <w:szCs w:val="16"/>
        </w:rPr>
      </w:pPr>
    </w:p>
    <w:p w14:paraId="105151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AAC2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F3F241" w14:textId="77777777" w:rsidR="00983AE1" w:rsidRDefault="00983AE1">
      <w:pPr>
        <w:widowControl w:val="0"/>
        <w:autoSpaceDE w:val="0"/>
        <w:autoSpaceDN w:val="0"/>
        <w:adjustRightInd w:val="0"/>
        <w:spacing w:after="0" w:line="240" w:lineRule="auto"/>
        <w:rPr>
          <w:rFonts w:ascii="Arial" w:hAnsi="Arial" w:cs="Arial"/>
          <w:sz w:val="16"/>
          <w:szCs w:val="16"/>
        </w:rPr>
      </w:pPr>
    </w:p>
    <w:p w14:paraId="60A16D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O24.4  I Diabetes mellitus so vznikom v gravidite                          I</w:t>
      </w:r>
    </w:p>
    <w:p w14:paraId="2C04B270" w14:textId="77777777" w:rsidR="00983AE1" w:rsidRDefault="00983AE1">
      <w:pPr>
        <w:widowControl w:val="0"/>
        <w:autoSpaceDE w:val="0"/>
        <w:autoSpaceDN w:val="0"/>
        <w:adjustRightInd w:val="0"/>
        <w:spacing w:after="0" w:line="240" w:lineRule="auto"/>
        <w:rPr>
          <w:rFonts w:ascii="Arial" w:hAnsi="Arial" w:cs="Arial"/>
          <w:sz w:val="16"/>
          <w:szCs w:val="16"/>
        </w:rPr>
      </w:pPr>
    </w:p>
    <w:p w14:paraId="4B3E49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91EE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69EE77" w14:textId="77777777" w:rsidR="00983AE1" w:rsidRDefault="00983AE1">
      <w:pPr>
        <w:widowControl w:val="0"/>
        <w:autoSpaceDE w:val="0"/>
        <w:autoSpaceDN w:val="0"/>
        <w:adjustRightInd w:val="0"/>
        <w:spacing w:after="0" w:line="240" w:lineRule="auto"/>
        <w:rPr>
          <w:rFonts w:ascii="Arial" w:hAnsi="Arial" w:cs="Arial"/>
          <w:sz w:val="16"/>
          <w:szCs w:val="16"/>
        </w:rPr>
      </w:pPr>
    </w:p>
    <w:p w14:paraId="56EE09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O24.9  I Diabetes mellitus v gravidite, bližšie neurčený                   I</w:t>
      </w:r>
    </w:p>
    <w:p w14:paraId="04F7C46B" w14:textId="77777777" w:rsidR="00983AE1" w:rsidRDefault="00983AE1">
      <w:pPr>
        <w:widowControl w:val="0"/>
        <w:autoSpaceDE w:val="0"/>
        <w:autoSpaceDN w:val="0"/>
        <w:adjustRightInd w:val="0"/>
        <w:spacing w:after="0" w:line="240" w:lineRule="auto"/>
        <w:rPr>
          <w:rFonts w:ascii="Arial" w:hAnsi="Arial" w:cs="Arial"/>
          <w:sz w:val="16"/>
          <w:szCs w:val="16"/>
        </w:rPr>
      </w:pPr>
    </w:p>
    <w:p w14:paraId="3036F7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D1AA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97BEB5" w14:textId="77777777" w:rsidR="00983AE1" w:rsidRDefault="00983AE1">
      <w:pPr>
        <w:widowControl w:val="0"/>
        <w:autoSpaceDE w:val="0"/>
        <w:autoSpaceDN w:val="0"/>
        <w:adjustRightInd w:val="0"/>
        <w:spacing w:after="0" w:line="240" w:lineRule="auto"/>
        <w:rPr>
          <w:rFonts w:ascii="Arial" w:hAnsi="Arial" w:cs="Arial"/>
          <w:sz w:val="16"/>
          <w:szCs w:val="16"/>
        </w:rPr>
      </w:pPr>
    </w:p>
    <w:p w14:paraId="457C19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O25    I Podvýživa v gravidite                                             I</w:t>
      </w:r>
    </w:p>
    <w:p w14:paraId="44F74EA0" w14:textId="77777777" w:rsidR="00983AE1" w:rsidRDefault="00983AE1">
      <w:pPr>
        <w:widowControl w:val="0"/>
        <w:autoSpaceDE w:val="0"/>
        <w:autoSpaceDN w:val="0"/>
        <w:adjustRightInd w:val="0"/>
        <w:spacing w:after="0" w:line="240" w:lineRule="auto"/>
        <w:rPr>
          <w:rFonts w:ascii="Arial" w:hAnsi="Arial" w:cs="Arial"/>
          <w:sz w:val="16"/>
          <w:szCs w:val="16"/>
        </w:rPr>
      </w:pPr>
    </w:p>
    <w:p w14:paraId="5E9038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E5A0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4C94F1" w14:textId="77777777" w:rsidR="00983AE1" w:rsidRDefault="00983AE1">
      <w:pPr>
        <w:widowControl w:val="0"/>
        <w:autoSpaceDE w:val="0"/>
        <w:autoSpaceDN w:val="0"/>
        <w:adjustRightInd w:val="0"/>
        <w:spacing w:after="0" w:line="240" w:lineRule="auto"/>
        <w:rPr>
          <w:rFonts w:ascii="Arial" w:hAnsi="Arial" w:cs="Arial"/>
          <w:sz w:val="16"/>
          <w:szCs w:val="16"/>
        </w:rPr>
      </w:pPr>
    </w:p>
    <w:p w14:paraId="0DFAAD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O26.0  I Nadmerný hmotnostný prírastok v gravidite                         I</w:t>
      </w:r>
    </w:p>
    <w:p w14:paraId="64F13426" w14:textId="77777777" w:rsidR="00983AE1" w:rsidRDefault="00983AE1">
      <w:pPr>
        <w:widowControl w:val="0"/>
        <w:autoSpaceDE w:val="0"/>
        <w:autoSpaceDN w:val="0"/>
        <w:adjustRightInd w:val="0"/>
        <w:spacing w:after="0" w:line="240" w:lineRule="auto"/>
        <w:rPr>
          <w:rFonts w:ascii="Arial" w:hAnsi="Arial" w:cs="Arial"/>
          <w:sz w:val="16"/>
          <w:szCs w:val="16"/>
        </w:rPr>
      </w:pPr>
    </w:p>
    <w:p w14:paraId="146A77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88F0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75F04A" w14:textId="77777777" w:rsidR="00983AE1" w:rsidRDefault="00983AE1">
      <w:pPr>
        <w:widowControl w:val="0"/>
        <w:autoSpaceDE w:val="0"/>
        <w:autoSpaceDN w:val="0"/>
        <w:adjustRightInd w:val="0"/>
        <w:spacing w:after="0" w:line="240" w:lineRule="auto"/>
        <w:rPr>
          <w:rFonts w:ascii="Arial" w:hAnsi="Arial" w:cs="Arial"/>
          <w:sz w:val="16"/>
          <w:szCs w:val="16"/>
        </w:rPr>
      </w:pPr>
    </w:p>
    <w:p w14:paraId="129018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O26.1  I Malý hmotnostný prírastok v gravidite                             I</w:t>
      </w:r>
    </w:p>
    <w:p w14:paraId="3D02395D" w14:textId="77777777" w:rsidR="00983AE1" w:rsidRDefault="00983AE1">
      <w:pPr>
        <w:widowControl w:val="0"/>
        <w:autoSpaceDE w:val="0"/>
        <w:autoSpaceDN w:val="0"/>
        <w:adjustRightInd w:val="0"/>
        <w:spacing w:after="0" w:line="240" w:lineRule="auto"/>
        <w:rPr>
          <w:rFonts w:ascii="Arial" w:hAnsi="Arial" w:cs="Arial"/>
          <w:sz w:val="16"/>
          <w:szCs w:val="16"/>
        </w:rPr>
      </w:pPr>
    </w:p>
    <w:p w14:paraId="195F7F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A650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6B3B68" w14:textId="77777777" w:rsidR="00983AE1" w:rsidRDefault="00983AE1">
      <w:pPr>
        <w:widowControl w:val="0"/>
        <w:autoSpaceDE w:val="0"/>
        <w:autoSpaceDN w:val="0"/>
        <w:adjustRightInd w:val="0"/>
        <w:spacing w:after="0" w:line="240" w:lineRule="auto"/>
        <w:rPr>
          <w:rFonts w:ascii="Arial" w:hAnsi="Arial" w:cs="Arial"/>
          <w:sz w:val="16"/>
          <w:szCs w:val="16"/>
        </w:rPr>
      </w:pPr>
    </w:p>
    <w:p w14:paraId="6ED2D6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O26.2  I Starostlivosť o gravidnú ženu pri habituálnom potrácaní           I</w:t>
      </w:r>
    </w:p>
    <w:p w14:paraId="298858E3" w14:textId="77777777" w:rsidR="00983AE1" w:rsidRDefault="00983AE1">
      <w:pPr>
        <w:widowControl w:val="0"/>
        <w:autoSpaceDE w:val="0"/>
        <w:autoSpaceDN w:val="0"/>
        <w:adjustRightInd w:val="0"/>
        <w:spacing w:after="0" w:line="240" w:lineRule="auto"/>
        <w:rPr>
          <w:rFonts w:ascii="Arial" w:hAnsi="Arial" w:cs="Arial"/>
          <w:sz w:val="16"/>
          <w:szCs w:val="16"/>
        </w:rPr>
      </w:pPr>
    </w:p>
    <w:p w14:paraId="6EC6B6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4437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168921" w14:textId="77777777" w:rsidR="00983AE1" w:rsidRDefault="00983AE1">
      <w:pPr>
        <w:widowControl w:val="0"/>
        <w:autoSpaceDE w:val="0"/>
        <w:autoSpaceDN w:val="0"/>
        <w:adjustRightInd w:val="0"/>
        <w:spacing w:after="0" w:line="240" w:lineRule="auto"/>
        <w:rPr>
          <w:rFonts w:ascii="Arial" w:hAnsi="Arial" w:cs="Arial"/>
          <w:sz w:val="16"/>
          <w:szCs w:val="16"/>
        </w:rPr>
      </w:pPr>
    </w:p>
    <w:p w14:paraId="1797A3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O26.3  I Ponechané vnútromaternicové antikoncepčné teliesko v gravidite    I</w:t>
      </w:r>
    </w:p>
    <w:p w14:paraId="2F78E5B6" w14:textId="77777777" w:rsidR="00983AE1" w:rsidRDefault="00983AE1">
      <w:pPr>
        <w:widowControl w:val="0"/>
        <w:autoSpaceDE w:val="0"/>
        <w:autoSpaceDN w:val="0"/>
        <w:adjustRightInd w:val="0"/>
        <w:spacing w:after="0" w:line="240" w:lineRule="auto"/>
        <w:rPr>
          <w:rFonts w:ascii="Arial" w:hAnsi="Arial" w:cs="Arial"/>
          <w:sz w:val="16"/>
          <w:szCs w:val="16"/>
        </w:rPr>
      </w:pPr>
    </w:p>
    <w:p w14:paraId="4C1141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0893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0D5EDE" w14:textId="77777777" w:rsidR="00983AE1" w:rsidRDefault="00983AE1">
      <w:pPr>
        <w:widowControl w:val="0"/>
        <w:autoSpaceDE w:val="0"/>
        <w:autoSpaceDN w:val="0"/>
        <w:adjustRightInd w:val="0"/>
        <w:spacing w:after="0" w:line="240" w:lineRule="auto"/>
        <w:rPr>
          <w:rFonts w:ascii="Arial" w:hAnsi="Arial" w:cs="Arial"/>
          <w:sz w:val="16"/>
          <w:szCs w:val="16"/>
        </w:rPr>
      </w:pPr>
    </w:p>
    <w:p w14:paraId="64FD5E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O26.4  I Herpes gestationis                                                I</w:t>
      </w:r>
    </w:p>
    <w:p w14:paraId="671BD455" w14:textId="77777777" w:rsidR="00983AE1" w:rsidRDefault="00983AE1">
      <w:pPr>
        <w:widowControl w:val="0"/>
        <w:autoSpaceDE w:val="0"/>
        <w:autoSpaceDN w:val="0"/>
        <w:adjustRightInd w:val="0"/>
        <w:spacing w:after="0" w:line="240" w:lineRule="auto"/>
        <w:rPr>
          <w:rFonts w:ascii="Arial" w:hAnsi="Arial" w:cs="Arial"/>
          <w:sz w:val="16"/>
          <w:szCs w:val="16"/>
        </w:rPr>
      </w:pPr>
    </w:p>
    <w:p w14:paraId="31ADBA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CCA0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2A996B" w14:textId="77777777" w:rsidR="00983AE1" w:rsidRDefault="00983AE1">
      <w:pPr>
        <w:widowControl w:val="0"/>
        <w:autoSpaceDE w:val="0"/>
        <w:autoSpaceDN w:val="0"/>
        <w:adjustRightInd w:val="0"/>
        <w:spacing w:after="0" w:line="240" w:lineRule="auto"/>
        <w:rPr>
          <w:rFonts w:ascii="Arial" w:hAnsi="Arial" w:cs="Arial"/>
          <w:sz w:val="16"/>
          <w:szCs w:val="16"/>
        </w:rPr>
      </w:pPr>
    </w:p>
    <w:p w14:paraId="7E4C96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O26.5  I Syndróm artériovej hypotenzie matky                               I</w:t>
      </w:r>
    </w:p>
    <w:p w14:paraId="5B33DDD7" w14:textId="77777777" w:rsidR="00983AE1" w:rsidRDefault="00983AE1">
      <w:pPr>
        <w:widowControl w:val="0"/>
        <w:autoSpaceDE w:val="0"/>
        <w:autoSpaceDN w:val="0"/>
        <w:adjustRightInd w:val="0"/>
        <w:spacing w:after="0" w:line="240" w:lineRule="auto"/>
        <w:rPr>
          <w:rFonts w:ascii="Arial" w:hAnsi="Arial" w:cs="Arial"/>
          <w:sz w:val="16"/>
          <w:szCs w:val="16"/>
        </w:rPr>
      </w:pPr>
    </w:p>
    <w:p w14:paraId="6FD25F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B57F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D7EBAA" w14:textId="77777777" w:rsidR="00983AE1" w:rsidRDefault="00983AE1">
      <w:pPr>
        <w:widowControl w:val="0"/>
        <w:autoSpaceDE w:val="0"/>
        <w:autoSpaceDN w:val="0"/>
        <w:adjustRightInd w:val="0"/>
        <w:spacing w:after="0" w:line="240" w:lineRule="auto"/>
        <w:rPr>
          <w:rFonts w:ascii="Arial" w:hAnsi="Arial" w:cs="Arial"/>
          <w:sz w:val="16"/>
          <w:szCs w:val="16"/>
        </w:rPr>
      </w:pPr>
    </w:p>
    <w:p w14:paraId="0378BF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O26.6  I Choroba pečene v gravidite, pri pôrode a v šestonedelí            I</w:t>
      </w:r>
    </w:p>
    <w:p w14:paraId="4A625291" w14:textId="77777777" w:rsidR="00983AE1" w:rsidRDefault="00983AE1">
      <w:pPr>
        <w:widowControl w:val="0"/>
        <w:autoSpaceDE w:val="0"/>
        <w:autoSpaceDN w:val="0"/>
        <w:adjustRightInd w:val="0"/>
        <w:spacing w:after="0" w:line="240" w:lineRule="auto"/>
        <w:rPr>
          <w:rFonts w:ascii="Arial" w:hAnsi="Arial" w:cs="Arial"/>
          <w:sz w:val="16"/>
          <w:szCs w:val="16"/>
        </w:rPr>
      </w:pPr>
    </w:p>
    <w:p w14:paraId="390668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E8CE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3A0DC2" w14:textId="77777777" w:rsidR="00983AE1" w:rsidRDefault="00983AE1">
      <w:pPr>
        <w:widowControl w:val="0"/>
        <w:autoSpaceDE w:val="0"/>
        <w:autoSpaceDN w:val="0"/>
        <w:adjustRightInd w:val="0"/>
        <w:spacing w:after="0" w:line="240" w:lineRule="auto"/>
        <w:rPr>
          <w:rFonts w:ascii="Arial" w:hAnsi="Arial" w:cs="Arial"/>
          <w:sz w:val="16"/>
          <w:szCs w:val="16"/>
        </w:rPr>
      </w:pPr>
    </w:p>
    <w:p w14:paraId="412E7F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O26.7  I Subluxácia symphysis ossis pubis v gravidite, pri pôrode a v      I</w:t>
      </w:r>
    </w:p>
    <w:p w14:paraId="2FE02747" w14:textId="77777777" w:rsidR="00983AE1" w:rsidRDefault="00983AE1">
      <w:pPr>
        <w:widowControl w:val="0"/>
        <w:autoSpaceDE w:val="0"/>
        <w:autoSpaceDN w:val="0"/>
        <w:adjustRightInd w:val="0"/>
        <w:spacing w:after="0" w:line="240" w:lineRule="auto"/>
        <w:rPr>
          <w:rFonts w:ascii="Arial" w:hAnsi="Arial" w:cs="Arial"/>
          <w:sz w:val="16"/>
          <w:szCs w:val="16"/>
        </w:rPr>
      </w:pPr>
    </w:p>
    <w:p w14:paraId="454FAD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šestonedelí                                                       I</w:t>
      </w:r>
    </w:p>
    <w:p w14:paraId="1CC2D7FE" w14:textId="77777777" w:rsidR="00983AE1" w:rsidRDefault="00983AE1">
      <w:pPr>
        <w:widowControl w:val="0"/>
        <w:autoSpaceDE w:val="0"/>
        <w:autoSpaceDN w:val="0"/>
        <w:adjustRightInd w:val="0"/>
        <w:spacing w:after="0" w:line="240" w:lineRule="auto"/>
        <w:rPr>
          <w:rFonts w:ascii="Arial" w:hAnsi="Arial" w:cs="Arial"/>
          <w:sz w:val="16"/>
          <w:szCs w:val="16"/>
        </w:rPr>
      </w:pPr>
    </w:p>
    <w:p w14:paraId="79E4DA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ACC4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EDAF50" w14:textId="77777777" w:rsidR="00983AE1" w:rsidRDefault="00983AE1">
      <w:pPr>
        <w:widowControl w:val="0"/>
        <w:autoSpaceDE w:val="0"/>
        <w:autoSpaceDN w:val="0"/>
        <w:adjustRightInd w:val="0"/>
        <w:spacing w:after="0" w:line="240" w:lineRule="auto"/>
        <w:rPr>
          <w:rFonts w:ascii="Arial" w:hAnsi="Arial" w:cs="Arial"/>
          <w:sz w:val="16"/>
          <w:szCs w:val="16"/>
        </w:rPr>
      </w:pPr>
    </w:p>
    <w:p w14:paraId="726B4A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O26.81 I Choroba obličiek súvisiaca s graviditou                           I</w:t>
      </w:r>
    </w:p>
    <w:p w14:paraId="1921AA43" w14:textId="77777777" w:rsidR="00983AE1" w:rsidRDefault="00983AE1">
      <w:pPr>
        <w:widowControl w:val="0"/>
        <w:autoSpaceDE w:val="0"/>
        <w:autoSpaceDN w:val="0"/>
        <w:adjustRightInd w:val="0"/>
        <w:spacing w:after="0" w:line="240" w:lineRule="auto"/>
        <w:rPr>
          <w:rFonts w:ascii="Arial" w:hAnsi="Arial" w:cs="Arial"/>
          <w:sz w:val="16"/>
          <w:szCs w:val="16"/>
        </w:rPr>
      </w:pPr>
    </w:p>
    <w:p w14:paraId="3B8D95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B4A0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8AFD0B" w14:textId="77777777" w:rsidR="00983AE1" w:rsidRDefault="00983AE1">
      <w:pPr>
        <w:widowControl w:val="0"/>
        <w:autoSpaceDE w:val="0"/>
        <w:autoSpaceDN w:val="0"/>
        <w:adjustRightInd w:val="0"/>
        <w:spacing w:after="0" w:line="240" w:lineRule="auto"/>
        <w:rPr>
          <w:rFonts w:ascii="Arial" w:hAnsi="Arial" w:cs="Arial"/>
          <w:sz w:val="16"/>
          <w:szCs w:val="16"/>
        </w:rPr>
      </w:pPr>
    </w:p>
    <w:p w14:paraId="741A7D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O26.82 I Syndróm karpálneho tunela počas gravidity                         I</w:t>
      </w:r>
    </w:p>
    <w:p w14:paraId="375C6713" w14:textId="77777777" w:rsidR="00983AE1" w:rsidRDefault="00983AE1">
      <w:pPr>
        <w:widowControl w:val="0"/>
        <w:autoSpaceDE w:val="0"/>
        <w:autoSpaceDN w:val="0"/>
        <w:adjustRightInd w:val="0"/>
        <w:spacing w:after="0" w:line="240" w:lineRule="auto"/>
        <w:rPr>
          <w:rFonts w:ascii="Arial" w:hAnsi="Arial" w:cs="Arial"/>
          <w:sz w:val="16"/>
          <w:szCs w:val="16"/>
        </w:rPr>
      </w:pPr>
    </w:p>
    <w:p w14:paraId="6EEB16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C160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A4CFFC" w14:textId="77777777" w:rsidR="00983AE1" w:rsidRDefault="00983AE1">
      <w:pPr>
        <w:widowControl w:val="0"/>
        <w:autoSpaceDE w:val="0"/>
        <w:autoSpaceDN w:val="0"/>
        <w:adjustRightInd w:val="0"/>
        <w:spacing w:after="0" w:line="240" w:lineRule="auto"/>
        <w:rPr>
          <w:rFonts w:ascii="Arial" w:hAnsi="Arial" w:cs="Arial"/>
          <w:sz w:val="16"/>
          <w:szCs w:val="16"/>
        </w:rPr>
      </w:pPr>
    </w:p>
    <w:p w14:paraId="51CBEC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O26.83 I Periférna neuritída počas gravidity                               I</w:t>
      </w:r>
    </w:p>
    <w:p w14:paraId="172AE7EB" w14:textId="77777777" w:rsidR="00983AE1" w:rsidRDefault="00983AE1">
      <w:pPr>
        <w:widowControl w:val="0"/>
        <w:autoSpaceDE w:val="0"/>
        <w:autoSpaceDN w:val="0"/>
        <w:adjustRightInd w:val="0"/>
        <w:spacing w:after="0" w:line="240" w:lineRule="auto"/>
        <w:rPr>
          <w:rFonts w:ascii="Arial" w:hAnsi="Arial" w:cs="Arial"/>
          <w:sz w:val="16"/>
          <w:szCs w:val="16"/>
        </w:rPr>
      </w:pPr>
    </w:p>
    <w:p w14:paraId="640FE3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8E40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47B3AE" w14:textId="77777777" w:rsidR="00983AE1" w:rsidRDefault="00983AE1">
      <w:pPr>
        <w:widowControl w:val="0"/>
        <w:autoSpaceDE w:val="0"/>
        <w:autoSpaceDN w:val="0"/>
        <w:adjustRightInd w:val="0"/>
        <w:spacing w:after="0" w:line="240" w:lineRule="auto"/>
        <w:rPr>
          <w:rFonts w:ascii="Arial" w:hAnsi="Arial" w:cs="Arial"/>
          <w:sz w:val="16"/>
          <w:szCs w:val="16"/>
        </w:rPr>
      </w:pPr>
    </w:p>
    <w:p w14:paraId="65C505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O26.88 I Iný stav súvisiaci s graviditou, bližšie určený                   I</w:t>
      </w:r>
    </w:p>
    <w:p w14:paraId="5262CAFB" w14:textId="77777777" w:rsidR="00983AE1" w:rsidRDefault="00983AE1">
      <w:pPr>
        <w:widowControl w:val="0"/>
        <w:autoSpaceDE w:val="0"/>
        <w:autoSpaceDN w:val="0"/>
        <w:adjustRightInd w:val="0"/>
        <w:spacing w:after="0" w:line="240" w:lineRule="auto"/>
        <w:rPr>
          <w:rFonts w:ascii="Arial" w:hAnsi="Arial" w:cs="Arial"/>
          <w:sz w:val="16"/>
          <w:szCs w:val="16"/>
        </w:rPr>
      </w:pPr>
    </w:p>
    <w:p w14:paraId="3311F3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A4FF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FCE8A6" w14:textId="77777777" w:rsidR="00983AE1" w:rsidRDefault="00983AE1">
      <w:pPr>
        <w:widowControl w:val="0"/>
        <w:autoSpaceDE w:val="0"/>
        <w:autoSpaceDN w:val="0"/>
        <w:adjustRightInd w:val="0"/>
        <w:spacing w:after="0" w:line="240" w:lineRule="auto"/>
        <w:rPr>
          <w:rFonts w:ascii="Arial" w:hAnsi="Arial" w:cs="Arial"/>
          <w:sz w:val="16"/>
          <w:szCs w:val="16"/>
        </w:rPr>
      </w:pPr>
    </w:p>
    <w:p w14:paraId="6775DF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O26.9  I Stav súvisiaci s graviditou, bližšie neurčený                     I</w:t>
      </w:r>
    </w:p>
    <w:p w14:paraId="2FFBD3A4" w14:textId="77777777" w:rsidR="00983AE1" w:rsidRDefault="00983AE1">
      <w:pPr>
        <w:widowControl w:val="0"/>
        <w:autoSpaceDE w:val="0"/>
        <w:autoSpaceDN w:val="0"/>
        <w:adjustRightInd w:val="0"/>
        <w:spacing w:after="0" w:line="240" w:lineRule="auto"/>
        <w:rPr>
          <w:rFonts w:ascii="Arial" w:hAnsi="Arial" w:cs="Arial"/>
          <w:sz w:val="16"/>
          <w:szCs w:val="16"/>
        </w:rPr>
      </w:pPr>
    </w:p>
    <w:p w14:paraId="6AF2F8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248F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9F3937" w14:textId="77777777" w:rsidR="00983AE1" w:rsidRDefault="00983AE1">
      <w:pPr>
        <w:widowControl w:val="0"/>
        <w:autoSpaceDE w:val="0"/>
        <w:autoSpaceDN w:val="0"/>
        <w:adjustRightInd w:val="0"/>
        <w:spacing w:after="0" w:line="240" w:lineRule="auto"/>
        <w:rPr>
          <w:rFonts w:ascii="Arial" w:hAnsi="Arial" w:cs="Arial"/>
          <w:sz w:val="16"/>
          <w:szCs w:val="16"/>
        </w:rPr>
      </w:pPr>
    </w:p>
    <w:p w14:paraId="4E62CD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O28.0  I Abnormálny hematologický nález v prenatálnom skríningu matky      I</w:t>
      </w:r>
    </w:p>
    <w:p w14:paraId="3F610593" w14:textId="77777777" w:rsidR="00983AE1" w:rsidRDefault="00983AE1">
      <w:pPr>
        <w:widowControl w:val="0"/>
        <w:autoSpaceDE w:val="0"/>
        <w:autoSpaceDN w:val="0"/>
        <w:adjustRightInd w:val="0"/>
        <w:spacing w:after="0" w:line="240" w:lineRule="auto"/>
        <w:rPr>
          <w:rFonts w:ascii="Arial" w:hAnsi="Arial" w:cs="Arial"/>
          <w:sz w:val="16"/>
          <w:szCs w:val="16"/>
        </w:rPr>
      </w:pPr>
    </w:p>
    <w:p w14:paraId="081FA5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1A3C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888A41" w14:textId="77777777" w:rsidR="00983AE1" w:rsidRDefault="00983AE1">
      <w:pPr>
        <w:widowControl w:val="0"/>
        <w:autoSpaceDE w:val="0"/>
        <w:autoSpaceDN w:val="0"/>
        <w:adjustRightInd w:val="0"/>
        <w:spacing w:after="0" w:line="240" w:lineRule="auto"/>
        <w:rPr>
          <w:rFonts w:ascii="Arial" w:hAnsi="Arial" w:cs="Arial"/>
          <w:sz w:val="16"/>
          <w:szCs w:val="16"/>
        </w:rPr>
      </w:pPr>
    </w:p>
    <w:p w14:paraId="5F2C94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O28.1  I Abnormálny biochemický nález v prenatálnom skríningu matky        I</w:t>
      </w:r>
    </w:p>
    <w:p w14:paraId="4C3BE937" w14:textId="77777777" w:rsidR="00983AE1" w:rsidRDefault="00983AE1">
      <w:pPr>
        <w:widowControl w:val="0"/>
        <w:autoSpaceDE w:val="0"/>
        <w:autoSpaceDN w:val="0"/>
        <w:adjustRightInd w:val="0"/>
        <w:spacing w:after="0" w:line="240" w:lineRule="auto"/>
        <w:rPr>
          <w:rFonts w:ascii="Arial" w:hAnsi="Arial" w:cs="Arial"/>
          <w:sz w:val="16"/>
          <w:szCs w:val="16"/>
        </w:rPr>
      </w:pPr>
    </w:p>
    <w:p w14:paraId="316ECF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1775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126CA4" w14:textId="77777777" w:rsidR="00983AE1" w:rsidRDefault="00983AE1">
      <w:pPr>
        <w:widowControl w:val="0"/>
        <w:autoSpaceDE w:val="0"/>
        <w:autoSpaceDN w:val="0"/>
        <w:adjustRightInd w:val="0"/>
        <w:spacing w:after="0" w:line="240" w:lineRule="auto"/>
        <w:rPr>
          <w:rFonts w:ascii="Arial" w:hAnsi="Arial" w:cs="Arial"/>
          <w:sz w:val="16"/>
          <w:szCs w:val="16"/>
        </w:rPr>
      </w:pPr>
    </w:p>
    <w:p w14:paraId="7BDEAD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O28.2  I Abnormálny cytologický nález v prenatálnom skríningu matky        I</w:t>
      </w:r>
    </w:p>
    <w:p w14:paraId="28C5AEA9" w14:textId="77777777" w:rsidR="00983AE1" w:rsidRDefault="00983AE1">
      <w:pPr>
        <w:widowControl w:val="0"/>
        <w:autoSpaceDE w:val="0"/>
        <w:autoSpaceDN w:val="0"/>
        <w:adjustRightInd w:val="0"/>
        <w:spacing w:after="0" w:line="240" w:lineRule="auto"/>
        <w:rPr>
          <w:rFonts w:ascii="Arial" w:hAnsi="Arial" w:cs="Arial"/>
          <w:sz w:val="16"/>
          <w:szCs w:val="16"/>
        </w:rPr>
      </w:pPr>
    </w:p>
    <w:p w14:paraId="42CA44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B33B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FE2BD0" w14:textId="77777777" w:rsidR="00983AE1" w:rsidRDefault="00983AE1">
      <w:pPr>
        <w:widowControl w:val="0"/>
        <w:autoSpaceDE w:val="0"/>
        <w:autoSpaceDN w:val="0"/>
        <w:adjustRightInd w:val="0"/>
        <w:spacing w:after="0" w:line="240" w:lineRule="auto"/>
        <w:rPr>
          <w:rFonts w:ascii="Arial" w:hAnsi="Arial" w:cs="Arial"/>
          <w:sz w:val="16"/>
          <w:szCs w:val="16"/>
        </w:rPr>
      </w:pPr>
    </w:p>
    <w:p w14:paraId="13E398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O28.3  I Abnormálny ultrazvukový nález v prenatálnom skríningu matky       I</w:t>
      </w:r>
    </w:p>
    <w:p w14:paraId="1D638965" w14:textId="77777777" w:rsidR="00983AE1" w:rsidRDefault="00983AE1">
      <w:pPr>
        <w:widowControl w:val="0"/>
        <w:autoSpaceDE w:val="0"/>
        <w:autoSpaceDN w:val="0"/>
        <w:adjustRightInd w:val="0"/>
        <w:spacing w:after="0" w:line="240" w:lineRule="auto"/>
        <w:rPr>
          <w:rFonts w:ascii="Arial" w:hAnsi="Arial" w:cs="Arial"/>
          <w:sz w:val="16"/>
          <w:szCs w:val="16"/>
        </w:rPr>
      </w:pPr>
    </w:p>
    <w:p w14:paraId="0E9ABB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27B9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0EE2DB" w14:textId="77777777" w:rsidR="00983AE1" w:rsidRDefault="00983AE1">
      <w:pPr>
        <w:widowControl w:val="0"/>
        <w:autoSpaceDE w:val="0"/>
        <w:autoSpaceDN w:val="0"/>
        <w:adjustRightInd w:val="0"/>
        <w:spacing w:after="0" w:line="240" w:lineRule="auto"/>
        <w:rPr>
          <w:rFonts w:ascii="Arial" w:hAnsi="Arial" w:cs="Arial"/>
          <w:sz w:val="16"/>
          <w:szCs w:val="16"/>
        </w:rPr>
      </w:pPr>
    </w:p>
    <w:p w14:paraId="7221C4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O28.4  I Abnormálny rádiologický nález v prenatálnom skríningu matky       I</w:t>
      </w:r>
    </w:p>
    <w:p w14:paraId="146AEE0F" w14:textId="77777777" w:rsidR="00983AE1" w:rsidRDefault="00983AE1">
      <w:pPr>
        <w:widowControl w:val="0"/>
        <w:autoSpaceDE w:val="0"/>
        <w:autoSpaceDN w:val="0"/>
        <w:adjustRightInd w:val="0"/>
        <w:spacing w:after="0" w:line="240" w:lineRule="auto"/>
        <w:rPr>
          <w:rFonts w:ascii="Arial" w:hAnsi="Arial" w:cs="Arial"/>
          <w:sz w:val="16"/>
          <w:szCs w:val="16"/>
        </w:rPr>
      </w:pPr>
    </w:p>
    <w:p w14:paraId="653B65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C222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C35C54" w14:textId="77777777" w:rsidR="00983AE1" w:rsidRDefault="00983AE1">
      <w:pPr>
        <w:widowControl w:val="0"/>
        <w:autoSpaceDE w:val="0"/>
        <w:autoSpaceDN w:val="0"/>
        <w:adjustRightInd w:val="0"/>
        <w:spacing w:after="0" w:line="240" w:lineRule="auto"/>
        <w:rPr>
          <w:rFonts w:ascii="Arial" w:hAnsi="Arial" w:cs="Arial"/>
          <w:sz w:val="16"/>
          <w:szCs w:val="16"/>
        </w:rPr>
      </w:pPr>
    </w:p>
    <w:p w14:paraId="4DB9E8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O28.5  I Abnormálny chromozómový a genetický nález v prenatálnom skríningu I</w:t>
      </w:r>
    </w:p>
    <w:p w14:paraId="700AAC6C" w14:textId="77777777" w:rsidR="00983AE1" w:rsidRDefault="00983AE1">
      <w:pPr>
        <w:widowControl w:val="0"/>
        <w:autoSpaceDE w:val="0"/>
        <w:autoSpaceDN w:val="0"/>
        <w:adjustRightInd w:val="0"/>
        <w:spacing w:after="0" w:line="240" w:lineRule="auto"/>
        <w:rPr>
          <w:rFonts w:ascii="Arial" w:hAnsi="Arial" w:cs="Arial"/>
          <w:sz w:val="16"/>
          <w:szCs w:val="16"/>
        </w:rPr>
      </w:pPr>
    </w:p>
    <w:p w14:paraId="6485B0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matky                                                             I</w:t>
      </w:r>
    </w:p>
    <w:p w14:paraId="77C3D135" w14:textId="77777777" w:rsidR="00983AE1" w:rsidRDefault="00983AE1">
      <w:pPr>
        <w:widowControl w:val="0"/>
        <w:autoSpaceDE w:val="0"/>
        <w:autoSpaceDN w:val="0"/>
        <w:adjustRightInd w:val="0"/>
        <w:spacing w:after="0" w:line="240" w:lineRule="auto"/>
        <w:rPr>
          <w:rFonts w:ascii="Arial" w:hAnsi="Arial" w:cs="Arial"/>
          <w:sz w:val="16"/>
          <w:szCs w:val="16"/>
        </w:rPr>
      </w:pPr>
    </w:p>
    <w:p w14:paraId="2E3DE6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D0D1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045562" w14:textId="77777777" w:rsidR="00983AE1" w:rsidRDefault="00983AE1">
      <w:pPr>
        <w:widowControl w:val="0"/>
        <w:autoSpaceDE w:val="0"/>
        <w:autoSpaceDN w:val="0"/>
        <w:adjustRightInd w:val="0"/>
        <w:spacing w:after="0" w:line="240" w:lineRule="auto"/>
        <w:rPr>
          <w:rFonts w:ascii="Arial" w:hAnsi="Arial" w:cs="Arial"/>
          <w:sz w:val="16"/>
          <w:szCs w:val="16"/>
        </w:rPr>
      </w:pPr>
    </w:p>
    <w:p w14:paraId="5E4C62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O28.8  I Iný abnormálny nález v prenatálnom skríningu matky                I</w:t>
      </w:r>
    </w:p>
    <w:p w14:paraId="33770FEA" w14:textId="77777777" w:rsidR="00983AE1" w:rsidRDefault="00983AE1">
      <w:pPr>
        <w:widowControl w:val="0"/>
        <w:autoSpaceDE w:val="0"/>
        <w:autoSpaceDN w:val="0"/>
        <w:adjustRightInd w:val="0"/>
        <w:spacing w:after="0" w:line="240" w:lineRule="auto"/>
        <w:rPr>
          <w:rFonts w:ascii="Arial" w:hAnsi="Arial" w:cs="Arial"/>
          <w:sz w:val="16"/>
          <w:szCs w:val="16"/>
        </w:rPr>
      </w:pPr>
    </w:p>
    <w:p w14:paraId="79AA5B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8EA3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14DC50" w14:textId="77777777" w:rsidR="00983AE1" w:rsidRDefault="00983AE1">
      <w:pPr>
        <w:widowControl w:val="0"/>
        <w:autoSpaceDE w:val="0"/>
        <w:autoSpaceDN w:val="0"/>
        <w:adjustRightInd w:val="0"/>
        <w:spacing w:after="0" w:line="240" w:lineRule="auto"/>
        <w:rPr>
          <w:rFonts w:ascii="Arial" w:hAnsi="Arial" w:cs="Arial"/>
          <w:sz w:val="16"/>
          <w:szCs w:val="16"/>
        </w:rPr>
      </w:pPr>
    </w:p>
    <w:p w14:paraId="7954D3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O28.9  I Abnormálny nález v prenatálnom skríningu matky, bližšie neurčený  I</w:t>
      </w:r>
    </w:p>
    <w:p w14:paraId="4635AD87" w14:textId="77777777" w:rsidR="00983AE1" w:rsidRDefault="00983AE1">
      <w:pPr>
        <w:widowControl w:val="0"/>
        <w:autoSpaceDE w:val="0"/>
        <w:autoSpaceDN w:val="0"/>
        <w:adjustRightInd w:val="0"/>
        <w:spacing w:after="0" w:line="240" w:lineRule="auto"/>
        <w:rPr>
          <w:rFonts w:ascii="Arial" w:hAnsi="Arial" w:cs="Arial"/>
          <w:sz w:val="16"/>
          <w:szCs w:val="16"/>
        </w:rPr>
      </w:pPr>
    </w:p>
    <w:p w14:paraId="144EE1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315D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EF5740" w14:textId="77777777" w:rsidR="00983AE1" w:rsidRDefault="00983AE1">
      <w:pPr>
        <w:widowControl w:val="0"/>
        <w:autoSpaceDE w:val="0"/>
        <w:autoSpaceDN w:val="0"/>
        <w:adjustRightInd w:val="0"/>
        <w:spacing w:after="0" w:line="240" w:lineRule="auto"/>
        <w:rPr>
          <w:rFonts w:ascii="Arial" w:hAnsi="Arial" w:cs="Arial"/>
          <w:sz w:val="16"/>
          <w:szCs w:val="16"/>
        </w:rPr>
      </w:pPr>
    </w:p>
    <w:p w14:paraId="71F30F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O29.0  I Pľúcne komplikácie anestézie v gravidite                          I</w:t>
      </w:r>
    </w:p>
    <w:p w14:paraId="14B079B1" w14:textId="77777777" w:rsidR="00983AE1" w:rsidRDefault="00983AE1">
      <w:pPr>
        <w:widowControl w:val="0"/>
        <w:autoSpaceDE w:val="0"/>
        <w:autoSpaceDN w:val="0"/>
        <w:adjustRightInd w:val="0"/>
        <w:spacing w:after="0" w:line="240" w:lineRule="auto"/>
        <w:rPr>
          <w:rFonts w:ascii="Arial" w:hAnsi="Arial" w:cs="Arial"/>
          <w:sz w:val="16"/>
          <w:szCs w:val="16"/>
        </w:rPr>
      </w:pPr>
    </w:p>
    <w:p w14:paraId="51394A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F1A9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0E1172" w14:textId="77777777" w:rsidR="00983AE1" w:rsidRDefault="00983AE1">
      <w:pPr>
        <w:widowControl w:val="0"/>
        <w:autoSpaceDE w:val="0"/>
        <w:autoSpaceDN w:val="0"/>
        <w:adjustRightInd w:val="0"/>
        <w:spacing w:after="0" w:line="240" w:lineRule="auto"/>
        <w:rPr>
          <w:rFonts w:ascii="Arial" w:hAnsi="Arial" w:cs="Arial"/>
          <w:sz w:val="16"/>
          <w:szCs w:val="16"/>
        </w:rPr>
      </w:pPr>
    </w:p>
    <w:p w14:paraId="45C028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O29.1  I Srdcové komplikácie anestézie v gravidite                         I</w:t>
      </w:r>
    </w:p>
    <w:p w14:paraId="77EE856D" w14:textId="77777777" w:rsidR="00983AE1" w:rsidRDefault="00983AE1">
      <w:pPr>
        <w:widowControl w:val="0"/>
        <w:autoSpaceDE w:val="0"/>
        <w:autoSpaceDN w:val="0"/>
        <w:adjustRightInd w:val="0"/>
        <w:spacing w:after="0" w:line="240" w:lineRule="auto"/>
        <w:rPr>
          <w:rFonts w:ascii="Arial" w:hAnsi="Arial" w:cs="Arial"/>
          <w:sz w:val="16"/>
          <w:szCs w:val="16"/>
        </w:rPr>
      </w:pPr>
    </w:p>
    <w:p w14:paraId="1481A0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F483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57B41F" w14:textId="77777777" w:rsidR="00983AE1" w:rsidRDefault="00983AE1">
      <w:pPr>
        <w:widowControl w:val="0"/>
        <w:autoSpaceDE w:val="0"/>
        <w:autoSpaceDN w:val="0"/>
        <w:adjustRightInd w:val="0"/>
        <w:spacing w:after="0" w:line="240" w:lineRule="auto"/>
        <w:rPr>
          <w:rFonts w:ascii="Arial" w:hAnsi="Arial" w:cs="Arial"/>
          <w:sz w:val="16"/>
          <w:szCs w:val="16"/>
        </w:rPr>
      </w:pPr>
    </w:p>
    <w:p w14:paraId="05A604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O29.2  I Komplikácie anestézie v gravidite, prejavujúce sa poruchou        I</w:t>
      </w:r>
    </w:p>
    <w:p w14:paraId="4D0274C5" w14:textId="77777777" w:rsidR="00983AE1" w:rsidRDefault="00983AE1">
      <w:pPr>
        <w:widowControl w:val="0"/>
        <w:autoSpaceDE w:val="0"/>
        <w:autoSpaceDN w:val="0"/>
        <w:adjustRightInd w:val="0"/>
        <w:spacing w:after="0" w:line="240" w:lineRule="auto"/>
        <w:rPr>
          <w:rFonts w:ascii="Arial" w:hAnsi="Arial" w:cs="Arial"/>
          <w:sz w:val="16"/>
          <w:szCs w:val="16"/>
        </w:rPr>
      </w:pPr>
    </w:p>
    <w:p w14:paraId="724695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centrálnej nervovej sústavy                                       I</w:t>
      </w:r>
    </w:p>
    <w:p w14:paraId="18E67F08" w14:textId="77777777" w:rsidR="00983AE1" w:rsidRDefault="00983AE1">
      <w:pPr>
        <w:widowControl w:val="0"/>
        <w:autoSpaceDE w:val="0"/>
        <w:autoSpaceDN w:val="0"/>
        <w:adjustRightInd w:val="0"/>
        <w:spacing w:after="0" w:line="240" w:lineRule="auto"/>
        <w:rPr>
          <w:rFonts w:ascii="Arial" w:hAnsi="Arial" w:cs="Arial"/>
          <w:sz w:val="16"/>
          <w:szCs w:val="16"/>
        </w:rPr>
      </w:pPr>
    </w:p>
    <w:p w14:paraId="5DA405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620D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B74729" w14:textId="77777777" w:rsidR="00983AE1" w:rsidRDefault="00983AE1">
      <w:pPr>
        <w:widowControl w:val="0"/>
        <w:autoSpaceDE w:val="0"/>
        <w:autoSpaceDN w:val="0"/>
        <w:adjustRightInd w:val="0"/>
        <w:spacing w:after="0" w:line="240" w:lineRule="auto"/>
        <w:rPr>
          <w:rFonts w:ascii="Arial" w:hAnsi="Arial" w:cs="Arial"/>
          <w:sz w:val="16"/>
          <w:szCs w:val="16"/>
        </w:rPr>
      </w:pPr>
    </w:p>
    <w:p w14:paraId="6631CE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O29.3  I Toxická reakcia na lokálnu anestéziu v gravidite                  I</w:t>
      </w:r>
    </w:p>
    <w:p w14:paraId="1FD87A2D" w14:textId="77777777" w:rsidR="00983AE1" w:rsidRDefault="00983AE1">
      <w:pPr>
        <w:widowControl w:val="0"/>
        <w:autoSpaceDE w:val="0"/>
        <w:autoSpaceDN w:val="0"/>
        <w:adjustRightInd w:val="0"/>
        <w:spacing w:after="0" w:line="240" w:lineRule="auto"/>
        <w:rPr>
          <w:rFonts w:ascii="Arial" w:hAnsi="Arial" w:cs="Arial"/>
          <w:sz w:val="16"/>
          <w:szCs w:val="16"/>
        </w:rPr>
      </w:pPr>
    </w:p>
    <w:p w14:paraId="4ED3DE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FA5A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5DDA47" w14:textId="77777777" w:rsidR="00983AE1" w:rsidRDefault="00983AE1">
      <w:pPr>
        <w:widowControl w:val="0"/>
        <w:autoSpaceDE w:val="0"/>
        <w:autoSpaceDN w:val="0"/>
        <w:adjustRightInd w:val="0"/>
        <w:spacing w:after="0" w:line="240" w:lineRule="auto"/>
        <w:rPr>
          <w:rFonts w:ascii="Arial" w:hAnsi="Arial" w:cs="Arial"/>
          <w:sz w:val="16"/>
          <w:szCs w:val="16"/>
        </w:rPr>
      </w:pPr>
    </w:p>
    <w:p w14:paraId="1E8B8D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O29.4  I Bolesť hlavy, vyvolaná spinálnou a epidurálnou anestéziou v       I</w:t>
      </w:r>
    </w:p>
    <w:p w14:paraId="6AC7861B" w14:textId="77777777" w:rsidR="00983AE1" w:rsidRDefault="00983AE1">
      <w:pPr>
        <w:widowControl w:val="0"/>
        <w:autoSpaceDE w:val="0"/>
        <w:autoSpaceDN w:val="0"/>
        <w:adjustRightInd w:val="0"/>
        <w:spacing w:after="0" w:line="240" w:lineRule="auto"/>
        <w:rPr>
          <w:rFonts w:ascii="Arial" w:hAnsi="Arial" w:cs="Arial"/>
          <w:sz w:val="16"/>
          <w:szCs w:val="16"/>
        </w:rPr>
      </w:pPr>
    </w:p>
    <w:p w14:paraId="0370AC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gravidite                                                         I</w:t>
      </w:r>
    </w:p>
    <w:p w14:paraId="149A4DEA" w14:textId="77777777" w:rsidR="00983AE1" w:rsidRDefault="00983AE1">
      <w:pPr>
        <w:widowControl w:val="0"/>
        <w:autoSpaceDE w:val="0"/>
        <w:autoSpaceDN w:val="0"/>
        <w:adjustRightInd w:val="0"/>
        <w:spacing w:after="0" w:line="240" w:lineRule="auto"/>
        <w:rPr>
          <w:rFonts w:ascii="Arial" w:hAnsi="Arial" w:cs="Arial"/>
          <w:sz w:val="16"/>
          <w:szCs w:val="16"/>
        </w:rPr>
      </w:pPr>
    </w:p>
    <w:p w14:paraId="7EABC5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D021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9CC92C" w14:textId="77777777" w:rsidR="00983AE1" w:rsidRDefault="00983AE1">
      <w:pPr>
        <w:widowControl w:val="0"/>
        <w:autoSpaceDE w:val="0"/>
        <w:autoSpaceDN w:val="0"/>
        <w:adjustRightInd w:val="0"/>
        <w:spacing w:after="0" w:line="240" w:lineRule="auto"/>
        <w:rPr>
          <w:rFonts w:ascii="Arial" w:hAnsi="Arial" w:cs="Arial"/>
          <w:sz w:val="16"/>
          <w:szCs w:val="16"/>
        </w:rPr>
      </w:pPr>
    </w:p>
    <w:p w14:paraId="66DE75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O29.5  I Iná komplikácia spinálnej a epidurálnej anestézie v gravidite     I</w:t>
      </w:r>
    </w:p>
    <w:p w14:paraId="7F4AB0C7" w14:textId="77777777" w:rsidR="00983AE1" w:rsidRDefault="00983AE1">
      <w:pPr>
        <w:widowControl w:val="0"/>
        <w:autoSpaceDE w:val="0"/>
        <w:autoSpaceDN w:val="0"/>
        <w:adjustRightInd w:val="0"/>
        <w:spacing w:after="0" w:line="240" w:lineRule="auto"/>
        <w:rPr>
          <w:rFonts w:ascii="Arial" w:hAnsi="Arial" w:cs="Arial"/>
          <w:sz w:val="16"/>
          <w:szCs w:val="16"/>
        </w:rPr>
      </w:pPr>
    </w:p>
    <w:p w14:paraId="6F6CC3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9971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B23A06" w14:textId="77777777" w:rsidR="00983AE1" w:rsidRDefault="00983AE1">
      <w:pPr>
        <w:widowControl w:val="0"/>
        <w:autoSpaceDE w:val="0"/>
        <w:autoSpaceDN w:val="0"/>
        <w:adjustRightInd w:val="0"/>
        <w:spacing w:after="0" w:line="240" w:lineRule="auto"/>
        <w:rPr>
          <w:rFonts w:ascii="Arial" w:hAnsi="Arial" w:cs="Arial"/>
          <w:sz w:val="16"/>
          <w:szCs w:val="16"/>
        </w:rPr>
      </w:pPr>
    </w:p>
    <w:p w14:paraId="6F68D2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O29.6  I Neúspešná alebo sťažená intubácia v gravidite                     I</w:t>
      </w:r>
    </w:p>
    <w:p w14:paraId="237339CF" w14:textId="77777777" w:rsidR="00983AE1" w:rsidRDefault="00983AE1">
      <w:pPr>
        <w:widowControl w:val="0"/>
        <w:autoSpaceDE w:val="0"/>
        <w:autoSpaceDN w:val="0"/>
        <w:adjustRightInd w:val="0"/>
        <w:spacing w:after="0" w:line="240" w:lineRule="auto"/>
        <w:rPr>
          <w:rFonts w:ascii="Arial" w:hAnsi="Arial" w:cs="Arial"/>
          <w:sz w:val="16"/>
          <w:szCs w:val="16"/>
        </w:rPr>
      </w:pPr>
    </w:p>
    <w:p w14:paraId="167D84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4F30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F92178" w14:textId="77777777" w:rsidR="00983AE1" w:rsidRDefault="00983AE1">
      <w:pPr>
        <w:widowControl w:val="0"/>
        <w:autoSpaceDE w:val="0"/>
        <w:autoSpaceDN w:val="0"/>
        <w:adjustRightInd w:val="0"/>
        <w:spacing w:after="0" w:line="240" w:lineRule="auto"/>
        <w:rPr>
          <w:rFonts w:ascii="Arial" w:hAnsi="Arial" w:cs="Arial"/>
          <w:sz w:val="16"/>
          <w:szCs w:val="16"/>
        </w:rPr>
      </w:pPr>
    </w:p>
    <w:p w14:paraId="3085C5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O29.8  I Iná komplikácia anestézie v gravidite                             I</w:t>
      </w:r>
    </w:p>
    <w:p w14:paraId="16FB341D" w14:textId="77777777" w:rsidR="00983AE1" w:rsidRDefault="00983AE1">
      <w:pPr>
        <w:widowControl w:val="0"/>
        <w:autoSpaceDE w:val="0"/>
        <w:autoSpaceDN w:val="0"/>
        <w:adjustRightInd w:val="0"/>
        <w:spacing w:after="0" w:line="240" w:lineRule="auto"/>
        <w:rPr>
          <w:rFonts w:ascii="Arial" w:hAnsi="Arial" w:cs="Arial"/>
          <w:sz w:val="16"/>
          <w:szCs w:val="16"/>
        </w:rPr>
      </w:pPr>
    </w:p>
    <w:p w14:paraId="3E0AFD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B47D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2FE839" w14:textId="77777777" w:rsidR="00983AE1" w:rsidRDefault="00983AE1">
      <w:pPr>
        <w:widowControl w:val="0"/>
        <w:autoSpaceDE w:val="0"/>
        <w:autoSpaceDN w:val="0"/>
        <w:adjustRightInd w:val="0"/>
        <w:spacing w:after="0" w:line="240" w:lineRule="auto"/>
        <w:rPr>
          <w:rFonts w:ascii="Arial" w:hAnsi="Arial" w:cs="Arial"/>
          <w:sz w:val="16"/>
          <w:szCs w:val="16"/>
        </w:rPr>
      </w:pPr>
    </w:p>
    <w:p w14:paraId="69EC98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O29.9  I Komplikácia anestézie v gravidite, bližšie neurčená               I</w:t>
      </w:r>
    </w:p>
    <w:p w14:paraId="34AD6AAD" w14:textId="77777777" w:rsidR="00983AE1" w:rsidRDefault="00983AE1">
      <w:pPr>
        <w:widowControl w:val="0"/>
        <w:autoSpaceDE w:val="0"/>
        <w:autoSpaceDN w:val="0"/>
        <w:adjustRightInd w:val="0"/>
        <w:spacing w:after="0" w:line="240" w:lineRule="auto"/>
        <w:rPr>
          <w:rFonts w:ascii="Arial" w:hAnsi="Arial" w:cs="Arial"/>
          <w:sz w:val="16"/>
          <w:szCs w:val="16"/>
        </w:rPr>
      </w:pPr>
    </w:p>
    <w:p w14:paraId="7BE22F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4B44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9B6794" w14:textId="77777777" w:rsidR="00983AE1" w:rsidRDefault="00983AE1">
      <w:pPr>
        <w:widowControl w:val="0"/>
        <w:autoSpaceDE w:val="0"/>
        <w:autoSpaceDN w:val="0"/>
        <w:adjustRightInd w:val="0"/>
        <w:spacing w:after="0" w:line="240" w:lineRule="auto"/>
        <w:rPr>
          <w:rFonts w:ascii="Arial" w:hAnsi="Arial" w:cs="Arial"/>
          <w:sz w:val="16"/>
          <w:szCs w:val="16"/>
        </w:rPr>
      </w:pPr>
    </w:p>
    <w:p w14:paraId="65E183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O30.0  I Gravidita s dvojčatami                                            I</w:t>
      </w:r>
    </w:p>
    <w:p w14:paraId="17777925" w14:textId="77777777" w:rsidR="00983AE1" w:rsidRDefault="00983AE1">
      <w:pPr>
        <w:widowControl w:val="0"/>
        <w:autoSpaceDE w:val="0"/>
        <w:autoSpaceDN w:val="0"/>
        <w:adjustRightInd w:val="0"/>
        <w:spacing w:after="0" w:line="240" w:lineRule="auto"/>
        <w:rPr>
          <w:rFonts w:ascii="Arial" w:hAnsi="Arial" w:cs="Arial"/>
          <w:sz w:val="16"/>
          <w:szCs w:val="16"/>
        </w:rPr>
      </w:pPr>
    </w:p>
    <w:p w14:paraId="5D6F35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586D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7AD786" w14:textId="77777777" w:rsidR="00983AE1" w:rsidRDefault="00983AE1">
      <w:pPr>
        <w:widowControl w:val="0"/>
        <w:autoSpaceDE w:val="0"/>
        <w:autoSpaceDN w:val="0"/>
        <w:adjustRightInd w:val="0"/>
        <w:spacing w:after="0" w:line="240" w:lineRule="auto"/>
        <w:rPr>
          <w:rFonts w:ascii="Arial" w:hAnsi="Arial" w:cs="Arial"/>
          <w:sz w:val="16"/>
          <w:szCs w:val="16"/>
        </w:rPr>
      </w:pPr>
    </w:p>
    <w:p w14:paraId="10AB2A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O30.1  I Gravidita s trojčatami                                            I</w:t>
      </w:r>
    </w:p>
    <w:p w14:paraId="118F8BE8" w14:textId="77777777" w:rsidR="00983AE1" w:rsidRDefault="00983AE1">
      <w:pPr>
        <w:widowControl w:val="0"/>
        <w:autoSpaceDE w:val="0"/>
        <w:autoSpaceDN w:val="0"/>
        <w:adjustRightInd w:val="0"/>
        <w:spacing w:after="0" w:line="240" w:lineRule="auto"/>
        <w:rPr>
          <w:rFonts w:ascii="Arial" w:hAnsi="Arial" w:cs="Arial"/>
          <w:sz w:val="16"/>
          <w:szCs w:val="16"/>
        </w:rPr>
      </w:pPr>
    </w:p>
    <w:p w14:paraId="4AF6EA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9C36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EBC094" w14:textId="77777777" w:rsidR="00983AE1" w:rsidRDefault="00983AE1">
      <w:pPr>
        <w:widowControl w:val="0"/>
        <w:autoSpaceDE w:val="0"/>
        <w:autoSpaceDN w:val="0"/>
        <w:adjustRightInd w:val="0"/>
        <w:spacing w:after="0" w:line="240" w:lineRule="auto"/>
        <w:rPr>
          <w:rFonts w:ascii="Arial" w:hAnsi="Arial" w:cs="Arial"/>
          <w:sz w:val="16"/>
          <w:szCs w:val="16"/>
        </w:rPr>
      </w:pPr>
    </w:p>
    <w:p w14:paraId="2B47CD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O30.2  I Gravidita so štvorčatami                                          I</w:t>
      </w:r>
    </w:p>
    <w:p w14:paraId="7C960D7B" w14:textId="77777777" w:rsidR="00983AE1" w:rsidRDefault="00983AE1">
      <w:pPr>
        <w:widowControl w:val="0"/>
        <w:autoSpaceDE w:val="0"/>
        <w:autoSpaceDN w:val="0"/>
        <w:adjustRightInd w:val="0"/>
        <w:spacing w:after="0" w:line="240" w:lineRule="auto"/>
        <w:rPr>
          <w:rFonts w:ascii="Arial" w:hAnsi="Arial" w:cs="Arial"/>
          <w:sz w:val="16"/>
          <w:szCs w:val="16"/>
        </w:rPr>
      </w:pPr>
    </w:p>
    <w:p w14:paraId="239030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9BD2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E832C1" w14:textId="77777777" w:rsidR="00983AE1" w:rsidRDefault="00983AE1">
      <w:pPr>
        <w:widowControl w:val="0"/>
        <w:autoSpaceDE w:val="0"/>
        <w:autoSpaceDN w:val="0"/>
        <w:adjustRightInd w:val="0"/>
        <w:spacing w:after="0" w:line="240" w:lineRule="auto"/>
        <w:rPr>
          <w:rFonts w:ascii="Arial" w:hAnsi="Arial" w:cs="Arial"/>
          <w:sz w:val="16"/>
          <w:szCs w:val="16"/>
        </w:rPr>
      </w:pPr>
    </w:p>
    <w:p w14:paraId="1FEFC1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O30.8  I Iná viacplodová gravidita                                         I</w:t>
      </w:r>
    </w:p>
    <w:p w14:paraId="4BF044B8" w14:textId="77777777" w:rsidR="00983AE1" w:rsidRDefault="00983AE1">
      <w:pPr>
        <w:widowControl w:val="0"/>
        <w:autoSpaceDE w:val="0"/>
        <w:autoSpaceDN w:val="0"/>
        <w:adjustRightInd w:val="0"/>
        <w:spacing w:after="0" w:line="240" w:lineRule="auto"/>
        <w:rPr>
          <w:rFonts w:ascii="Arial" w:hAnsi="Arial" w:cs="Arial"/>
          <w:sz w:val="16"/>
          <w:szCs w:val="16"/>
        </w:rPr>
      </w:pPr>
    </w:p>
    <w:p w14:paraId="5B891E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672E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7DD457" w14:textId="77777777" w:rsidR="00983AE1" w:rsidRDefault="00983AE1">
      <w:pPr>
        <w:widowControl w:val="0"/>
        <w:autoSpaceDE w:val="0"/>
        <w:autoSpaceDN w:val="0"/>
        <w:adjustRightInd w:val="0"/>
        <w:spacing w:after="0" w:line="240" w:lineRule="auto"/>
        <w:rPr>
          <w:rFonts w:ascii="Arial" w:hAnsi="Arial" w:cs="Arial"/>
          <w:sz w:val="16"/>
          <w:szCs w:val="16"/>
        </w:rPr>
      </w:pPr>
    </w:p>
    <w:p w14:paraId="0947D1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O30.9  I Viacplodová gravidita, bližšie neurčená                           I</w:t>
      </w:r>
    </w:p>
    <w:p w14:paraId="2336D83D" w14:textId="77777777" w:rsidR="00983AE1" w:rsidRDefault="00983AE1">
      <w:pPr>
        <w:widowControl w:val="0"/>
        <w:autoSpaceDE w:val="0"/>
        <w:autoSpaceDN w:val="0"/>
        <w:adjustRightInd w:val="0"/>
        <w:spacing w:after="0" w:line="240" w:lineRule="auto"/>
        <w:rPr>
          <w:rFonts w:ascii="Arial" w:hAnsi="Arial" w:cs="Arial"/>
          <w:sz w:val="16"/>
          <w:szCs w:val="16"/>
        </w:rPr>
      </w:pPr>
    </w:p>
    <w:p w14:paraId="0A1269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6B65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0EF2EA" w14:textId="77777777" w:rsidR="00983AE1" w:rsidRDefault="00983AE1">
      <w:pPr>
        <w:widowControl w:val="0"/>
        <w:autoSpaceDE w:val="0"/>
        <w:autoSpaceDN w:val="0"/>
        <w:adjustRightInd w:val="0"/>
        <w:spacing w:after="0" w:line="240" w:lineRule="auto"/>
        <w:rPr>
          <w:rFonts w:ascii="Arial" w:hAnsi="Arial" w:cs="Arial"/>
          <w:sz w:val="16"/>
          <w:szCs w:val="16"/>
        </w:rPr>
      </w:pPr>
    </w:p>
    <w:p w14:paraId="1689D8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O31.0  I Fetus papyraceus                                                  I</w:t>
      </w:r>
    </w:p>
    <w:p w14:paraId="4135D4D0" w14:textId="77777777" w:rsidR="00983AE1" w:rsidRDefault="00983AE1">
      <w:pPr>
        <w:widowControl w:val="0"/>
        <w:autoSpaceDE w:val="0"/>
        <w:autoSpaceDN w:val="0"/>
        <w:adjustRightInd w:val="0"/>
        <w:spacing w:after="0" w:line="240" w:lineRule="auto"/>
        <w:rPr>
          <w:rFonts w:ascii="Arial" w:hAnsi="Arial" w:cs="Arial"/>
          <w:sz w:val="16"/>
          <w:szCs w:val="16"/>
        </w:rPr>
      </w:pPr>
    </w:p>
    <w:p w14:paraId="493213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20B4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C36717" w14:textId="77777777" w:rsidR="00983AE1" w:rsidRDefault="00983AE1">
      <w:pPr>
        <w:widowControl w:val="0"/>
        <w:autoSpaceDE w:val="0"/>
        <w:autoSpaceDN w:val="0"/>
        <w:adjustRightInd w:val="0"/>
        <w:spacing w:after="0" w:line="240" w:lineRule="auto"/>
        <w:rPr>
          <w:rFonts w:ascii="Arial" w:hAnsi="Arial" w:cs="Arial"/>
          <w:sz w:val="16"/>
          <w:szCs w:val="16"/>
        </w:rPr>
      </w:pPr>
    </w:p>
    <w:p w14:paraId="2956DD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O31.1  I Pokračujúca gravidita po potrate jedného alebo viacerých plodov   I</w:t>
      </w:r>
    </w:p>
    <w:p w14:paraId="0487283D" w14:textId="77777777" w:rsidR="00983AE1" w:rsidRDefault="00983AE1">
      <w:pPr>
        <w:widowControl w:val="0"/>
        <w:autoSpaceDE w:val="0"/>
        <w:autoSpaceDN w:val="0"/>
        <w:adjustRightInd w:val="0"/>
        <w:spacing w:after="0" w:line="240" w:lineRule="auto"/>
        <w:rPr>
          <w:rFonts w:ascii="Arial" w:hAnsi="Arial" w:cs="Arial"/>
          <w:sz w:val="16"/>
          <w:szCs w:val="16"/>
        </w:rPr>
      </w:pPr>
    </w:p>
    <w:p w14:paraId="501F52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B938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A63F8D" w14:textId="77777777" w:rsidR="00983AE1" w:rsidRDefault="00983AE1">
      <w:pPr>
        <w:widowControl w:val="0"/>
        <w:autoSpaceDE w:val="0"/>
        <w:autoSpaceDN w:val="0"/>
        <w:adjustRightInd w:val="0"/>
        <w:spacing w:after="0" w:line="240" w:lineRule="auto"/>
        <w:rPr>
          <w:rFonts w:ascii="Arial" w:hAnsi="Arial" w:cs="Arial"/>
          <w:sz w:val="16"/>
          <w:szCs w:val="16"/>
        </w:rPr>
      </w:pPr>
    </w:p>
    <w:p w14:paraId="2CE0DF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O31.2  I Pokračujúca gravidita po vnútromaternicovej smrti jedného alebo   I</w:t>
      </w:r>
    </w:p>
    <w:p w14:paraId="49DC1BAC" w14:textId="77777777" w:rsidR="00983AE1" w:rsidRDefault="00983AE1">
      <w:pPr>
        <w:widowControl w:val="0"/>
        <w:autoSpaceDE w:val="0"/>
        <w:autoSpaceDN w:val="0"/>
        <w:adjustRightInd w:val="0"/>
        <w:spacing w:after="0" w:line="240" w:lineRule="auto"/>
        <w:rPr>
          <w:rFonts w:ascii="Arial" w:hAnsi="Arial" w:cs="Arial"/>
          <w:sz w:val="16"/>
          <w:szCs w:val="16"/>
        </w:rPr>
      </w:pPr>
    </w:p>
    <w:p w14:paraId="1C1E81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plodov                                                  I</w:t>
      </w:r>
    </w:p>
    <w:p w14:paraId="596A74C0" w14:textId="77777777" w:rsidR="00983AE1" w:rsidRDefault="00983AE1">
      <w:pPr>
        <w:widowControl w:val="0"/>
        <w:autoSpaceDE w:val="0"/>
        <w:autoSpaceDN w:val="0"/>
        <w:adjustRightInd w:val="0"/>
        <w:spacing w:after="0" w:line="240" w:lineRule="auto"/>
        <w:rPr>
          <w:rFonts w:ascii="Arial" w:hAnsi="Arial" w:cs="Arial"/>
          <w:sz w:val="16"/>
          <w:szCs w:val="16"/>
        </w:rPr>
      </w:pPr>
    </w:p>
    <w:p w14:paraId="640DD0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14F2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A839F9" w14:textId="77777777" w:rsidR="00983AE1" w:rsidRDefault="00983AE1">
      <w:pPr>
        <w:widowControl w:val="0"/>
        <w:autoSpaceDE w:val="0"/>
        <w:autoSpaceDN w:val="0"/>
        <w:adjustRightInd w:val="0"/>
        <w:spacing w:after="0" w:line="240" w:lineRule="auto"/>
        <w:rPr>
          <w:rFonts w:ascii="Arial" w:hAnsi="Arial" w:cs="Arial"/>
          <w:sz w:val="16"/>
          <w:szCs w:val="16"/>
        </w:rPr>
      </w:pPr>
    </w:p>
    <w:p w14:paraId="1FC4C9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O31.8  I Iná komplikácia špecifická pre viacplodovú graviditu              I</w:t>
      </w:r>
    </w:p>
    <w:p w14:paraId="5B788928" w14:textId="77777777" w:rsidR="00983AE1" w:rsidRDefault="00983AE1">
      <w:pPr>
        <w:widowControl w:val="0"/>
        <w:autoSpaceDE w:val="0"/>
        <w:autoSpaceDN w:val="0"/>
        <w:adjustRightInd w:val="0"/>
        <w:spacing w:after="0" w:line="240" w:lineRule="auto"/>
        <w:rPr>
          <w:rFonts w:ascii="Arial" w:hAnsi="Arial" w:cs="Arial"/>
          <w:sz w:val="16"/>
          <w:szCs w:val="16"/>
        </w:rPr>
      </w:pPr>
    </w:p>
    <w:p w14:paraId="3A32AD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2EEB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16952A" w14:textId="77777777" w:rsidR="00983AE1" w:rsidRDefault="00983AE1">
      <w:pPr>
        <w:widowControl w:val="0"/>
        <w:autoSpaceDE w:val="0"/>
        <w:autoSpaceDN w:val="0"/>
        <w:adjustRightInd w:val="0"/>
        <w:spacing w:after="0" w:line="240" w:lineRule="auto"/>
        <w:rPr>
          <w:rFonts w:ascii="Arial" w:hAnsi="Arial" w:cs="Arial"/>
          <w:sz w:val="16"/>
          <w:szCs w:val="16"/>
        </w:rPr>
      </w:pPr>
    </w:p>
    <w:p w14:paraId="61654E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O32.0  I Starostlivosť o matku pre nestabilnú polohu plodu                 I</w:t>
      </w:r>
    </w:p>
    <w:p w14:paraId="0680F046" w14:textId="77777777" w:rsidR="00983AE1" w:rsidRDefault="00983AE1">
      <w:pPr>
        <w:widowControl w:val="0"/>
        <w:autoSpaceDE w:val="0"/>
        <w:autoSpaceDN w:val="0"/>
        <w:adjustRightInd w:val="0"/>
        <w:spacing w:after="0" w:line="240" w:lineRule="auto"/>
        <w:rPr>
          <w:rFonts w:ascii="Arial" w:hAnsi="Arial" w:cs="Arial"/>
          <w:sz w:val="16"/>
          <w:szCs w:val="16"/>
        </w:rPr>
      </w:pPr>
    </w:p>
    <w:p w14:paraId="1B8E5F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E938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34D16F" w14:textId="77777777" w:rsidR="00983AE1" w:rsidRDefault="00983AE1">
      <w:pPr>
        <w:widowControl w:val="0"/>
        <w:autoSpaceDE w:val="0"/>
        <w:autoSpaceDN w:val="0"/>
        <w:adjustRightInd w:val="0"/>
        <w:spacing w:after="0" w:line="240" w:lineRule="auto"/>
        <w:rPr>
          <w:rFonts w:ascii="Arial" w:hAnsi="Arial" w:cs="Arial"/>
          <w:sz w:val="16"/>
          <w:szCs w:val="16"/>
        </w:rPr>
      </w:pPr>
    </w:p>
    <w:p w14:paraId="12537B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O32.1  I Starostlivosť o matku pre naliehanie plodu panvovým koncom        I</w:t>
      </w:r>
    </w:p>
    <w:p w14:paraId="27BC41FD" w14:textId="77777777" w:rsidR="00983AE1" w:rsidRDefault="00983AE1">
      <w:pPr>
        <w:widowControl w:val="0"/>
        <w:autoSpaceDE w:val="0"/>
        <w:autoSpaceDN w:val="0"/>
        <w:adjustRightInd w:val="0"/>
        <w:spacing w:after="0" w:line="240" w:lineRule="auto"/>
        <w:rPr>
          <w:rFonts w:ascii="Arial" w:hAnsi="Arial" w:cs="Arial"/>
          <w:sz w:val="16"/>
          <w:szCs w:val="16"/>
        </w:rPr>
      </w:pPr>
    </w:p>
    <w:p w14:paraId="7C3C4B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367B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2CDC34" w14:textId="77777777" w:rsidR="00983AE1" w:rsidRDefault="00983AE1">
      <w:pPr>
        <w:widowControl w:val="0"/>
        <w:autoSpaceDE w:val="0"/>
        <w:autoSpaceDN w:val="0"/>
        <w:adjustRightInd w:val="0"/>
        <w:spacing w:after="0" w:line="240" w:lineRule="auto"/>
        <w:rPr>
          <w:rFonts w:ascii="Arial" w:hAnsi="Arial" w:cs="Arial"/>
          <w:sz w:val="16"/>
          <w:szCs w:val="16"/>
        </w:rPr>
      </w:pPr>
    </w:p>
    <w:p w14:paraId="150896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O32.2  I Starostlivosť o matku pre priečnu a šikmú polohu plodu            I</w:t>
      </w:r>
    </w:p>
    <w:p w14:paraId="05883D65" w14:textId="77777777" w:rsidR="00983AE1" w:rsidRDefault="00983AE1">
      <w:pPr>
        <w:widowControl w:val="0"/>
        <w:autoSpaceDE w:val="0"/>
        <w:autoSpaceDN w:val="0"/>
        <w:adjustRightInd w:val="0"/>
        <w:spacing w:after="0" w:line="240" w:lineRule="auto"/>
        <w:rPr>
          <w:rFonts w:ascii="Arial" w:hAnsi="Arial" w:cs="Arial"/>
          <w:sz w:val="16"/>
          <w:szCs w:val="16"/>
        </w:rPr>
      </w:pPr>
    </w:p>
    <w:p w14:paraId="56A7EC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17E7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102A84" w14:textId="77777777" w:rsidR="00983AE1" w:rsidRDefault="00983AE1">
      <w:pPr>
        <w:widowControl w:val="0"/>
        <w:autoSpaceDE w:val="0"/>
        <w:autoSpaceDN w:val="0"/>
        <w:adjustRightInd w:val="0"/>
        <w:spacing w:after="0" w:line="240" w:lineRule="auto"/>
        <w:rPr>
          <w:rFonts w:ascii="Arial" w:hAnsi="Arial" w:cs="Arial"/>
          <w:sz w:val="16"/>
          <w:szCs w:val="16"/>
        </w:rPr>
      </w:pPr>
    </w:p>
    <w:p w14:paraId="523BEB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O32.3  I Starostlivosť o matku pre tvárovú a čelovú polohu plodu a pri     I</w:t>
      </w:r>
    </w:p>
    <w:p w14:paraId="5FCF7DB6" w14:textId="77777777" w:rsidR="00983AE1" w:rsidRDefault="00983AE1">
      <w:pPr>
        <w:widowControl w:val="0"/>
        <w:autoSpaceDE w:val="0"/>
        <w:autoSpaceDN w:val="0"/>
        <w:adjustRightInd w:val="0"/>
        <w:spacing w:after="0" w:line="240" w:lineRule="auto"/>
        <w:rPr>
          <w:rFonts w:ascii="Arial" w:hAnsi="Arial" w:cs="Arial"/>
          <w:sz w:val="16"/>
          <w:szCs w:val="16"/>
        </w:rPr>
      </w:pPr>
    </w:p>
    <w:p w14:paraId="361696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naliehaní plodu bradou                                            I</w:t>
      </w:r>
    </w:p>
    <w:p w14:paraId="1BAA787F" w14:textId="77777777" w:rsidR="00983AE1" w:rsidRDefault="00983AE1">
      <w:pPr>
        <w:widowControl w:val="0"/>
        <w:autoSpaceDE w:val="0"/>
        <w:autoSpaceDN w:val="0"/>
        <w:adjustRightInd w:val="0"/>
        <w:spacing w:after="0" w:line="240" w:lineRule="auto"/>
        <w:rPr>
          <w:rFonts w:ascii="Arial" w:hAnsi="Arial" w:cs="Arial"/>
          <w:sz w:val="16"/>
          <w:szCs w:val="16"/>
        </w:rPr>
      </w:pPr>
    </w:p>
    <w:p w14:paraId="75DD4F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4AE6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7203CB" w14:textId="77777777" w:rsidR="00983AE1" w:rsidRDefault="00983AE1">
      <w:pPr>
        <w:widowControl w:val="0"/>
        <w:autoSpaceDE w:val="0"/>
        <w:autoSpaceDN w:val="0"/>
        <w:adjustRightInd w:val="0"/>
        <w:spacing w:after="0" w:line="240" w:lineRule="auto"/>
        <w:rPr>
          <w:rFonts w:ascii="Arial" w:hAnsi="Arial" w:cs="Arial"/>
          <w:sz w:val="16"/>
          <w:szCs w:val="16"/>
        </w:rPr>
      </w:pPr>
    </w:p>
    <w:p w14:paraId="2B086B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O32.4  I Starostlivosť o matku pre veľkú hlavičku plodu v termíne          I</w:t>
      </w:r>
    </w:p>
    <w:p w14:paraId="7D053EF1" w14:textId="77777777" w:rsidR="00983AE1" w:rsidRDefault="00983AE1">
      <w:pPr>
        <w:widowControl w:val="0"/>
        <w:autoSpaceDE w:val="0"/>
        <w:autoSpaceDN w:val="0"/>
        <w:adjustRightInd w:val="0"/>
        <w:spacing w:after="0" w:line="240" w:lineRule="auto"/>
        <w:rPr>
          <w:rFonts w:ascii="Arial" w:hAnsi="Arial" w:cs="Arial"/>
          <w:sz w:val="16"/>
          <w:szCs w:val="16"/>
        </w:rPr>
      </w:pPr>
    </w:p>
    <w:p w14:paraId="4D4CA5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6F52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AC4C1E" w14:textId="77777777" w:rsidR="00983AE1" w:rsidRDefault="00983AE1">
      <w:pPr>
        <w:widowControl w:val="0"/>
        <w:autoSpaceDE w:val="0"/>
        <w:autoSpaceDN w:val="0"/>
        <w:adjustRightInd w:val="0"/>
        <w:spacing w:after="0" w:line="240" w:lineRule="auto"/>
        <w:rPr>
          <w:rFonts w:ascii="Arial" w:hAnsi="Arial" w:cs="Arial"/>
          <w:sz w:val="16"/>
          <w:szCs w:val="16"/>
        </w:rPr>
      </w:pPr>
    </w:p>
    <w:p w14:paraId="01F0CA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O32.5  I Starostlivosť o matku pre viacplodovú graviditu s nesprávnym      I</w:t>
      </w:r>
    </w:p>
    <w:p w14:paraId="0D9A5104" w14:textId="77777777" w:rsidR="00983AE1" w:rsidRDefault="00983AE1">
      <w:pPr>
        <w:widowControl w:val="0"/>
        <w:autoSpaceDE w:val="0"/>
        <w:autoSpaceDN w:val="0"/>
        <w:adjustRightInd w:val="0"/>
        <w:spacing w:after="0" w:line="240" w:lineRule="auto"/>
        <w:rPr>
          <w:rFonts w:ascii="Arial" w:hAnsi="Arial" w:cs="Arial"/>
          <w:sz w:val="16"/>
          <w:szCs w:val="16"/>
        </w:rPr>
      </w:pPr>
    </w:p>
    <w:p w14:paraId="7422C7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naliehaním a nesprávnou polohou jedného alebo viacerých plodov    I</w:t>
      </w:r>
    </w:p>
    <w:p w14:paraId="7554B056" w14:textId="77777777" w:rsidR="00983AE1" w:rsidRDefault="00983AE1">
      <w:pPr>
        <w:widowControl w:val="0"/>
        <w:autoSpaceDE w:val="0"/>
        <w:autoSpaceDN w:val="0"/>
        <w:adjustRightInd w:val="0"/>
        <w:spacing w:after="0" w:line="240" w:lineRule="auto"/>
        <w:rPr>
          <w:rFonts w:ascii="Arial" w:hAnsi="Arial" w:cs="Arial"/>
          <w:sz w:val="16"/>
          <w:szCs w:val="16"/>
        </w:rPr>
      </w:pPr>
    </w:p>
    <w:p w14:paraId="4CFDD2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944E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A51FE9" w14:textId="77777777" w:rsidR="00983AE1" w:rsidRDefault="00983AE1">
      <w:pPr>
        <w:widowControl w:val="0"/>
        <w:autoSpaceDE w:val="0"/>
        <w:autoSpaceDN w:val="0"/>
        <w:adjustRightInd w:val="0"/>
        <w:spacing w:after="0" w:line="240" w:lineRule="auto"/>
        <w:rPr>
          <w:rFonts w:ascii="Arial" w:hAnsi="Arial" w:cs="Arial"/>
          <w:sz w:val="16"/>
          <w:szCs w:val="16"/>
        </w:rPr>
      </w:pPr>
    </w:p>
    <w:p w14:paraId="1DC5F5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O32.6  I Starostlivosť o matku pre súčasné nesprávne naliehanie a          I</w:t>
      </w:r>
    </w:p>
    <w:p w14:paraId="4E6810C2" w14:textId="77777777" w:rsidR="00983AE1" w:rsidRDefault="00983AE1">
      <w:pPr>
        <w:widowControl w:val="0"/>
        <w:autoSpaceDE w:val="0"/>
        <w:autoSpaceDN w:val="0"/>
        <w:adjustRightInd w:val="0"/>
        <w:spacing w:after="0" w:line="240" w:lineRule="auto"/>
        <w:rPr>
          <w:rFonts w:ascii="Arial" w:hAnsi="Arial" w:cs="Arial"/>
          <w:sz w:val="16"/>
          <w:szCs w:val="16"/>
        </w:rPr>
      </w:pPr>
    </w:p>
    <w:p w14:paraId="0957B3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nesprávnu polohu plodu                                            I</w:t>
      </w:r>
    </w:p>
    <w:p w14:paraId="048D105D" w14:textId="77777777" w:rsidR="00983AE1" w:rsidRDefault="00983AE1">
      <w:pPr>
        <w:widowControl w:val="0"/>
        <w:autoSpaceDE w:val="0"/>
        <w:autoSpaceDN w:val="0"/>
        <w:adjustRightInd w:val="0"/>
        <w:spacing w:after="0" w:line="240" w:lineRule="auto"/>
        <w:rPr>
          <w:rFonts w:ascii="Arial" w:hAnsi="Arial" w:cs="Arial"/>
          <w:sz w:val="16"/>
          <w:szCs w:val="16"/>
        </w:rPr>
      </w:pPr>
    </w:p>
    <w:p w14:paraId="32B966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9939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365E49" w14:textId="77777777" w:rsidR="00983AE1" w:rsidRDefault="00983AE1">
      <w:pPr>
        <w:widowControl w:val="0"/>
        <w:autoSpaceDE w:val="0"/>
        <w:autoSpaceDN w:val="0"/>
        <w:adjustRightInd w:val="0"/>
        <w:spacing w:after="0" w:line="240" w:lineRule="auto"/>
        <w:rPr>
          <w:rFonts w:ascii="Arial" w:hAnsi="Arial" w:cs="Arial"/>
          <w:sz w:val="16"/>
          <w:szCs w:val="16"/>
        </w:rPr>
      </w:pPr>
    </w:p>
    <w:p w14:paraId="22CBF1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O32.8  I Starostlivosť o matku pre iné nesprávne naliehanie alebo          I</w:t>
      </w:r>
    </w:p>
    <w:p w14:paraId="04EAA9EF" w14:textId="77777777" w:rsidR="00983AE1" w:rsidRDefault="00983AE1">
      <w:pPr>
        <w:widowControl w:val="0"/>
        <w:autoSpaceDE w:val="0"/>
        <w:autoSpaceDN w:val="0"/>
        <w:adjustRightInd w:val="0"/>
        <w:spacing w:after="0" w:line="240" w:lineRule="auto"/>
        <w:rPr>
          <w:rFonts w:ascii="Arial" w:hAnsi="Arial" w:cs="Arial"/>
          <w:sz w:val="16"/>
          <w:szCs w:val="16"/>
        </w:rPr>
      </w:pPr>
    </w:p>
    <w:p w14:paraId="3985EA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nesprávnu polohu plodu                                            I</w:t>
      </w:r>
    </w:p>
    <w:p w14:paraId="61739F38" w14:textId="77777777" w:rsidR="00983AE1" w:rsidRDefault="00983AE1">
      <w:pPr>
        <w:widowControl w:val="0"/>
        <w:autoSpaceDE w:val="0"/>
        <w:autoSpaceDN w:val="0"/>
        <w:adjustRightInd w:val="0"/>
        <w:spacing w:after="0" w:line="240" w:lineRule="auto"/>
        <w:rPr>
          <w:rFonts w:ascii="Arial" w:hAnsi="Arial" w:cs="Arial"/>
          <w:sz w:val="16"/>
          <w:szCs w:val="16"/>
        </w:rPr>
      </w:pPr>
    </w:p>
    <w:p w14:paraId="2BB020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CD64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8F029F" w14:textId="77777777" w:rsidR="00983AE1" w:rsidRDefault="00983AE1">
      <w:pPr>
        <w:widowControl w:val="0"/>
        <w:autoSpaceDE w:val="0"/>
        <w:autoSpaceDN w:val="0"/>
        <w:adjustRightInd w:val="0"/>
        <w:spacing w:after="0" w:line="240" w:lineRule="auto"/>
        <w:rPr>
          <w:rFonts w:ascii="Arial" w:hAnsi="Arial" w:cs="Arial"/>
          <w:sz w:val="16"/>
          <w:szCs w:val="16"/>
        </w:rPr>
      </w:pPr>
    </w:p>
    <w:p w14:paraId="31645D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O32.9  I Starostlivosť o matku pre iné nepravidelné naliehanie alebo       I</w:t>
      </w:r>
    </w:p>
    <w:p w14:paraId="725AA276" w14:textId="77777777" w:rsidR="00983AE1" w:rsidRDefault="00983AE1">
      <w:pPr>
        <w:widowControl w:val="0"/>
        <w:autoSpaceDE w:val="0"/>
        <w:autoSpaceDN w:val="0"/>
        <w:adjustRightInd w:val="0"/>
        <w:spacing w:after="0" w:line="240" w:lineRule="auto"/>
        <w:rPr>
          <w:rFonts w:ascii="Arial" w:hAnsi="Arial" w:cs="Arial"/>
          <w:sz w:val="16"/>
          <w:szCs w:val="16"/>
        </w:rPr>
      </w:pPr>
    </w:p>
    <w:p w14:paraId="1A1781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nesprávnu polohu plodu, bližšie neurčené                          I</w:t>
      </w:r>
    </w:p>
    <w:p w14:paraId="12DE55B4" w14:textId="77777777" w:rsidR="00983AE1" w:rsidRDefault="00983AE1">
      <w:pPr>
        <w:widowControl w:val="0"/>
        <w:autoSpaceDE w:val="0"/>
        <w:autoSpaceDN w:val="0"/>
        <w:adjustRightInd w:val="0"/>
        <w:spacing w:after="0" w:line="240" w:lineRule="auto"/>
        <w:rPr>
          <w:rFonts w:ascii="Arial" w:hAnsi="Arial" w:cs="Arial"/>
          <w:sz w:val="16"/>
          <w:szCs w:val="16"/>
        </w:rPr>
      </w:pPr>
    </w:p>
    <w:p w14:paraId="768AA0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374F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ED013F" w14:textId="77777777" w:rsidR="00983AE1" w:rsidRDefault="00983AE1">
      <w:pPr>
        <w:widowControl w:val="0"/>
        <w:autoSpaceDE w:val="0"/>
        <w:autoSpaceDN w:val="0"/>
        <w:adjustRightInd w:val="0"/>
        <w:spacing w:after="0" w:line="240" w:lineRule="auto"/>
        <w:rPr>
          <w:rFonts w:ascii="Arial" w:hAnsi="Arial" w:cs="Arial"/>
          <w:sz w:val="16"/>
          <w:szCs w:val="16"/>
        </w:rPr>
      </w:pPr>
    </w:p>
    <w:p w14:paraId="6A55B2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O33.0  I Starostlivosť o matku pre nepomer medzi plodom a panvou,          I</w:t>
      </w:r>
    </w:p>
    <w:p w14:paraId="74BCA8F8" w14:textId="77777777" w:rsidR="00983AE1" w:rsidRDefault="00983AE1">
      <w:pPr>
        <w:widowControl w:val="0"/>
        <w:autoSpaceDE w:val="0"/>
        <w:autoSpaceDN w:val="0"/>
        <w:adjustRightInd w:val="0"/>
        <w:spacing w:after="0" w:line="240" w:lineRule="auto"/>
        <w:rPr>
          <w:rFonts w:ascii="Arial" w:hAnsi="Arial" w:cs="Arial"/>
          <w:sz w:val="16"/>
          <w:szCs w:val="16"/>
        </w:rPr>
      </w:pPr>
    </w:p>
    <w:p w14:paraId="04AB31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zapríčinený deformitou kostí panvy                                I</w:t>
      </w:r>
    </w:p>
    <w:p w14:paraId="369B8072" w14:textId="77777777" w:rsidR="00983AE1" w:rsidRDefault="00983AE1">
      <w:pPr>
        <w:widowControl w:val="0"/>
        <w:autoSpaceDE w:val="0"/>
        <w:autoSpaceDN w:val="0"/>
        <w:adjustRightInd w:val="0"/>
        <w:spacing w:after="0" w:line="240" w:lineRule="auto"/>
        <w:rPr>
          <w:rFonts w:ascii="Arial" w:hAnsi="Arial" w:cs="Arial"/>
          <w:sz w:val="16"/>
          <w:szCs w:val="16"/>
        </w:rPr>
      </w:pPr>
    </w:p>
    <w:p w14:paraId="069B6D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C5C5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2D606D" w14:textId="77777777" w:rsidR="00983AE1" w:rsidRDefault="00983AE1">
      <w:pPr>
        <w:widowControl w:val="0"/>
        <w:autoSpaceDE w:val="0"/>
        <w:autoSpaceDN w:val="0"/>
        <w:adjustRightInd w:val="0"/>
        <w:spacing w:after="0" w:line="240" w:lineRule="auto"/>
        <w:rPr>
          <w:rFonts w:ascii="Arial" w:hAnsi="Arial" w:cs="Arial"/>
          <w:sz w:val="16"/>
          <w:szCs w:val="16"/>
        </w:rPr>
      </w:pPr>
    </w:p>
    <w:p w14:paraId="58D8FB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O33.1  I Starostlivosť o matku pre nepomer medzi plodom a panvou,          I</w:t>
      </w:r>
    </w:p>
    <w:p w14:paraId="1729F048" w14:textId="77777777" w:rsidR="00983AE1" w:rsidRDefault="00983AE1">
      <w:pPr>
        <w:widowControl w:val="0"/>
        <w:autoSpaceDE w:val="0"/>
        <w:autoSpaceDN w:val="0"/>
        <w:adjustRightInd w:val="0"/>
        <w:spacing w:after="0" w:line="240" w:lineRule="auto"/>
        <w:rPr>
          <w:rFonts w:ascii="Arial" w:hAnsi="Arial" w:cs="Arial"/>
          <w:sz w:val="16"/>
          <w:szCs w:val="16"/>
        </w:rPr>
      </w:pPr>
    </w:p>
    <w:p w14:paraId="3EF3AD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zapríčinený celkovo zúženou panvou                                I</w:t>
      </w:r>
    </w:p>
    <w:p w14:paraId="254D720B" w14:textId="77777777" w:rsidR="00983AE1" w:rsidRDefault="00983AE1">
      <w:pPr>
        <w:widowControl w:val="0"/>
        <w:autoSpaceDE w:val="0"/>
        <w:autoSpaceDN w:val="0"/>
        <w:adjustRightInd w:val="0"/>
        <w:spacing w:after="0" w:line="240" w:lineRule="auto"/>
        <w:rPr>
          <w:rFonts w:ascii="Arial" w:hAnsi="Arial" w:cs="Arial"/>
          <w:sz w:val="16"/>
          <w:szCs w:val="16"/>
        </w:rPr>
      </w:pPr>
    </w:p>
    <w:p w14:paraId="271CD3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EAEE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DDE07B" w14:textId="77777777" w:rsidR="00983AE1" w:rsidRDefault="00983AE1">
      <w:pPr>
        <w:widowControl w:val="0"/>
        <w:autoSpaceDE w:val="0"/>
        <w:autoSpaceDN w:val="0"/>
        <w:adjustRightInd w:val="0"/>
        <w:spacing w:after="0" w:line="240" w:lineRule="auto"/>
        <w:rPr>
          <w:rFonts w:ascii="Arial" w:hAnsi="Arial" w:cs="Arial"/>
          <w:sz w:val="16"/>
          <w:szCs w:val="16"/>
        </w:rPr>
      </w:pPr>
    </w:p>
    <w:p w14:paraId="1CF9A0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O33.2  I Starostlivosť o matku pre nepomer medzi plodom a panvou,          I</w:t>
      </w:r>
    </w:p>
    <w:p w14:paraId="2F899C73" w14:textId="77777777" w:rsidR="00983AE1" w:rsidRDefault="00983AE1">
      <w:pPr>
        <w:widowControl w:val="0"/>
        <w:autoSpaceDE w:val="0"/>
        <w:autoSpaceDN w:val="0"/>
        <w:adjustRightInd w:val="0"/>
        <w:spacing w:after="0" w:line="240" w:lineRule="auto"/>
        <w:rPr>
          <w:rFonts w:ascii="Arial" w:hAnsi="Arial" w:cs="Arial"/>
          <w:sz w:val="16"/>
          <w:szCs w:val="16"/>
        </w:rPr>
      </w:pPr>
    </w:p>
    <w:p w14:paraId="4D43B6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zapríčinený zúžením panvového vchodu                              I</w:t>
      </w:r>
    </w:p>
    <w:p w14:paraId="39AA101E" w14:textId="77777777" w:rsidR="00983AE1" w:rsidRDefault="00983AE1">
      <w:pPr>
        <w:widowControl w:val="0"/>
        <w:autoSpaceDE w:val="0"/>
        <w:autoSpaceDN w:val="0"/>
        <w:adjustRightInd w:val="0"/>
        <w:spacing w:after="0" w:line="240" w:lineRule="auto"/>
        <w:rPr>
          <w:rFonts w:ascii="Arial" w:hAnsi="Arial" w:cs="Arial"/>
          <w:sz w:val="16"/>
          <w:szCs w:val="16"/>
        </w:rPr>
      </w:pPr>
    </w:p>
    <w:p w14:paraId="4C391A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C8E4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E98C7F" w14:textId="77777777" w:rsidR="00983AE1" w:rsidRDefault="00983AE1">
      <w:pPr>
        <w:widowControl w:val="0"/>
        <w:autoSpaceDE w:val="0"/>
        <w:autoSpaceDN w:val="0"/>
        <w:adjustRightInd w:val="0"/>
        <w:spacing w:after="0" w:line="240" w:lineRule="auto"/>
        <w:rPr>
          <w:rFonts w:ascii="Arial" w:hAnsi="Arial" w:cs="Arial"/>
          <w:sz w:val="16"/>
          <w:szCs w:val="16"/>
        </w:rPr>
      </w:pPr>
    </w:p>
    <w:p w14:paraId="08BFB9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O33.3  I Starostlivosť o matku pre nepomer medzi plodom a panvou,          I</w:t>
      </w:r>
    </w:p>
    <w:p w14:paraId="3E46F8BC" w14:textId="77777777" w:rsidR="00983AE1" w:rsidRDefault="00983AE1">
      <w:pPr>
        <w:widowControl w:val="0"/>
        <w:autoSpaceDE w:val="0"/>
        <w:autoSpaceDN w:val="0"/>
        <w:adjustRightInd w:val="0"/>
        <w:spacing w:after="0" w:line="240" w:lineRule="auto"/>
        <w:rPr>
          <w:rFonts w:ascii="Arial" w:hAnsi="Arial" w:cs="Arial"/>
          <w:sz w:val="16"/>
          <w:szCs w:val="16"/>
        </w:rPr>
      </w:pPr>
    </w:p>
    <w:p w14:paraId="43C11E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zapríčinený zúžením panvového východu                             I</w:t>
      </w:r>
    </w:p>
    <w:p w14:paraId="62B3B620" w14:textId="77777777" w:rsidR="00983AE1" w:rsidRDefault="00983AE1">
      <w:pPr>
        <w:widowControl w:val="0"/>
        <w:autoSpaceDE w:val="0"/>
        <w:autoSpaceDN w:val="0"/>
        <w:adjustRightInd w:val="0"/>
        <w:spacing w:after="0" w:line="240" w:lineRule="auto"/>
        <w:rPr>
          <w:rFonts w:ascii="Arial" w:hAnsi="Arial" w:cs="Arial"/>
          <w:sz w:val="16"/>
          <w:szCs w:val="16"/>
        </w:rPr>
      </w:pPr>
    </w:p>
    <w:p w14:paraId="235EE1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9EFCA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3FAD02" w14:textId="77777777" w:rsidR="00983AE1" w:rsidRDefault="00983AE1">
      <w:pPr>
        <w:widowControl w:val="0"/>
        <w:autoSpaceDE w:val="0"/>
        <w:autoSpaceDN w:val="0"/>
        <w:adjustRightInd w:val="0"/>
        <w:spacing w:after="0" w:line="240" w:lineRule="auto"/>
        <w:rPr>
          <w:rFonts w:ascii="Arial" w:hAnsi="Arial" w:cs="Arial"/>
          <w:sz w:val="16"/>
          <w:szCs w:val="16"/>
        </w:rPr>
      </w:pPr>
    </w:p>
    <w:p w14:paraId="58DD15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O33.4  I Starostlivosť o matku pre nepomer medzi plodom a panvou,          I</w:t>
      </w:r>
    </w:p>
    <w:p w14:paraId="3483E9F9" w14:textId="77777777" w:rsidR="00983AE1" w:rsidRDefault="00983AE1">
      <w:pPr>
        <w:widowControl w:val="0"/>
        <w:autoSpaceDE w:val="0"/>
        <w:autoSpaceDN w:val="0"/>
        <w:adjustRightInd w:val="0"/>
        <w:spacing w:after="0" w:line="240" w:lineRule="auto"/>
        <w:rPr>
          <w:rFonts w:ascii="Arial" w:hAnsi="Arial" w:cs="Arial"/>
          <w:sz w:val="16"/>
          <w:szCs w:val="16"/>
        </w:rPr>
      </w:pPr>
    </w:p>
    <w:p w14:paraId="43B3CD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zapríčinený rozličnými príčinami zo strany matky a plodu          I</w:t>
      </w:r>
    </w:p>
    <w:p w14:paraId="63D10C08" w14:textId="77777777" w:rsidR="00983AE1" w:rsidRDefault="00983AE1">
      <w:pPr>
        <w:widowControl w:val="0"/>
        <w:autoSpaceDE w:val="0"/>
        <w:autoSpaceDN w:val="0"/>
        <w:adjustRightInd w:val="0"/>
        <w:spacing w:after="0" w:line="240" w:lineRule="auto"/>
        <w:rPr>
          <w:rFonts w:ascii="Arial" w:hAnsi="Arial" w:cs="Arial"/>
          <w:sz w:val="16"/>
          <w:szCs w:val="16"/>
        </w:rPr>
      </w:pPr>
    </w:p>
    <w:p w14:paraId="65C76C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A292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CFBA0C" w14:textId="77777777" w:rsidR="00983AE1" w:rsidRDefault="00983AE1">
      <w:pPr>
        <w:widowControl w:val="0"/>
        <w:autoSpaceDE w:val="0"/>
        <w:autoSpaceDN w:val="0"/>
        <w:adjustRightInd w:val="0"/>
        <w:spacing w:after="0" w:line="240" w:lineRule="auto"/>
        <w:rPr>
          <w:rFonts w:ascii="Arial" w:hAnsi="Arial" w:cs="Arial"/>
          <w:sz w:val="16"/>
          <w:szCs w:val="16"/>
        </w:rPr>
      </w:pPr>
    </w:p>
    <w:p w14:paraId="15211A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O33.5  I Starostlivosť o matku pre nepomer medzi plodom a panvou,          I</w:t>
      </w:r>
    </w:p>
    <w:p w14:paraId="31F24230" w14:textId="77777777" w:rsidR="00983AE1" w:rsidRDefault="00983AE1">
      <w:pPr>
        <w:widowControl w:val="0"/>
        <w:autoSpaceDE w:val="0"/>
        <w:autoSpaceDN w:val="0"/>
        <w:adjustRightInd w:val="0"/>
        <w:spacing w:after="0" w:line="240" w:lineRule="auto"/>
        <w:rPr>
          <w:rFonts w:ascii="Arial" w:hAnsi="Arial" w:cs="Arial"/>
          <w:sz w:val="16"/>
          <w:szCs w:val="16"/>
        </w:rPr>
      </w:pPr>
    </w:p>
    <w:p w14:paraId="35E20B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zapríčinený nezvyčajne veľkým plodom                              I</w:t>
      </w:r>
    </w:p>
    <w:p w14:paraId="3BEE3B16" w14:textId="77777777" w:rsidR="00983AE1" w:rsidRDefault="00983AE1">
      <w:pPr>
        <w:widowControl w:val="0"/>
        <w:autoSpaceDE w:val="0"/>
        <w:autoSpaceDN w:val="0"/>
        <w:adjustRightInd w:val="0"/>
        <w:spacing w:after="0" w:line="240" w:lineRule="auto"/>
        <w:rPr>
          <w:rFonts w:ascii="Arial" w:hAnsi="Arial" w:cs="Arial"/>
          <w:sz w:val="16"/>
          <w:szCs w:val="16"/>
        </w:rPr>
      </w:pPr>
    </w:p>
    <w:p w14:paraId="3D5D83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775F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A43722" w14:textId="77777777" w:rsidR="00983AE1" w:rsidRDefault="00983AE1">
      <w:pPr>
        <w:widowControl w:val="0"/>
        <w:autoSpaceDE w:val="0"/>
        <w:autoSpaceDN w:val="0"/>
        <w:adjustRightInd w:val="0"/>
        <w:spacing w:after="0" w:line="240" w:lineRule="auto"/>
        <w:rPr>
          <w:rFonts w:ascii="Arial" w:hAnsi="Arial" w:cs="Arial"/>
          <w:sz w:val="16"/>
          <w:szCs w:val="16"/>
        </w:rPr>
      </w:pPr>
    </w:p>
    <w:p w14:paraId="3BE3FB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O33.6  I Starostlivosť o matku pre nepomer medzi plodom a panvou,          I</w:t>
      </w:r>
    </w:p>
    <w:p w14:paraId="343449C6" w14:textId="77777777" w:rsidR="00983AE1" w:rsidRDefault="00983AE1">
      <w:pPr>
        <w:widowControl w:val="0"/>
        <w:autoSpaceDE w:val="0"/>
        <w:autoSpaceDN w:val="0"/>
        <w:adjustRightInd w:val="0"/>
        <w:spacing w:after="0" w:line="240" w:lineRule="auto"/>
        <w:rPr>
          <w:rFonts w:ascii="Arial" w:hAnsi="Arial" w:cs="Arial"/>
          <w:sz w:val="16"/>
          <w:szCs w:val="16"/>
        </w:rPr>
      </w:pPr>
    </w:p>
    <w:p w14:paraId="54FEF6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zapríčinený hydrocefalickým plodom                                I</w:t>
      </w:r>
    </w:p>
    <w:p w14:paraId="5441FC49" w14:textId="77777777" w:rsidR="00983AE1" w:rsidRDefault="00983AE1">
      <w:pPr>
        <w:widowControl w:val="0"/>
        <w:autoSpaceDE w:val="0"/>
        <w:autoSpaceDN w:val="0"/>
        <w:adjustRightInd w:val="0"/>
        <w:spacing w:after="0" w:line="240" w:lineRule="auto"/>
        <w:rPr>
          <w:rFonts w:ascii="Arial" w:hAnsi="Arial" w:cs="Arial"/>
          <w:sz w:val="16"/>
          <w:szCs w:val="16"/>
        </w:rPr>
      </w:pPr>
    </w:p>
    <w:p w14:paraId="02785A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2872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BD5F89" w14:textId="77777777" w:rsidR="00983AE1" w:rsidRDefault="00983AE1">
      <w:pPr>
        <w:widowControl w:val="0"/>
        <w:autoSpaceDE w:val="0"/>
        <w:autoSpaceDN w:val="0"/>
        <w:adjustRightInd w:val="0"/>
        <w:spacing w:after="0" w:line="240" w:lineRule="auto"/>
        <w:rPr>
          <w:rFonts w:ascii="Arial" w:hAnsi="Arial" w:cs="Arial"/>
          <w:sz w:val="16"/>
          <w:szCs w:val="16"/>
        </w:rPr>
      </w:pPr>
    </w:p>
    <w:p w14:paraId="0C06DC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O33.7  I Starostlivosť o matku pre nepomer medzi plodom a panvou,          I</w:t>
      </w:r>
    </w:p>
    <w:p w14:paraId="7E4F33EB" w14:textId="77777777" w:rsidR="00983AE1" w:rsidRDefault="00983AE1">
      <w:pPr>
        <w:widowControl w:val="0"/>
        <w:autoSpaceDE w:val="0"/>
        <w:autoSpaceDN w:val="0"/>
        <w:adjustRightInd w:val="0"/>
        <w:spacing w:after="0" w:line="240" w:lineRule="auto"/>
        <w:rPr>
          <w:rFonts w:ascii="Arial" w:hAnsi="Arial" w:cs="Arial"/>
          <w:sz w:val="16"/>
          <w:szCs w:val="16"/>
        </w:rPr>
      </w:pPr>
    </w:p>
    <w:p w14:paraId="3F87C8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zapríčinený inými abnormalitami plodu                             I</w:t>
      </w:r>
    </w:p>
    <w:p w14:paraId="5730AD5B" w14:textId="77777777" w:rsidR="00983AE1" w:rsidRDefault="00983AE1">
      <w:pPr>
        <w:widowControl w:val="0"/>
        <w:autoSpaceDE w:val="0"/>
        <w:autoSpaceDN w:val="0"/>
        <w:adjustRightInd w:val="0"/>
        <w:spacing w:after="0" w:line="240" w:lineRule="auto"/>
        <w:rPr>
          <w:rFonts w:ascii="Arial" w:hAnsi="Arial" w:cs="Arial"/>
          <w:sz w:val="16"/>
          <w:szCs w:val="16"/>
        </w:rPr>
      </w:pPr>
    </w:p>
    <w:p w14:paraId="017760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B6B8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C74B44" w14:textId="77777777" w:rsidR="00983AE1" w:rsidRDefault="00983AE1">
      <w:pPr>
        <w:widowControl w:val="0"/>
        <w:autoSpaceDE w:val="0"/>
        <w:autoSpaceDN w:val="0"/>
        <w:adjustRightInd w:val="0"/>
        <w:spacing w:after="0" w:line="240" w:lineRule="auto"/>
        <w:rPr>
          <w:rFonts w:ascii="Arial" w:hAnsi="Arial" w:cs="Arial"/>
          <w:sz w:val="16"/>
          <w:szCs w:val="16"/>
        </w:rPr>
      </w:pPr>
    </w:p>
    <w:p w14:paraId="779F30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O33.8  I Starostlivosť o matku pre nepomer medzi plodom a panvou z iných   I</w:t>
      </w:r>
    </w:p>
    <w:p w14:paraId="311DB5FA" w14:textId="77777777" w:rsidR="00983AE1" w:rsidRDefault="00983AE1">
      <w:pPr>
        <w:widowControl w:val="0"/>
        <w:autoSpaceDE w:val="0"/>
        <w:autoSpaceDN w:val="0"/>
        <w:adjustRightInd w:val="0"/>
        <w:spacing w:after="0" w:line="240" w:lineRule="auto"/>
        <w:rPr>
          <w:rFonts w:ascii="Arial" w:hAnsi="Arial" w:cs="Arial"/>
          <w:sz w:val="16"/>
          <w:szCs w:val="16"/>
        </w:rPr>
      </w:pPr>
    </w:p>
    <w:p w14:paraId="5BDB00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príčin                                                            I</w:t>
      </w:r>
    </w:p>
    <w:p w14:paraId="7BA67011" w14:textId="77777777" w:rsidR="00983AE1" w:rsidRDefault="00983AE1">
      <w:pPr>
        <w:widowControl w:val="0"/>
        <w:autoSpaceDE w:val="0"/>
        <w:autoSpaceDN w:val="0"/>
        <w:adjustRightInd w:val="0"/>
        <w:spacing w:after="0" w:line="240" w:lineRule="auto"/>
        <w:rPr>
          <w:rFonts w:ascii="Arial" w:hAnsi="Arial" w:cs="Arial"/>
          <w:sz w:val="16"/>
          <w:szCs w:val="16"/>
        </w:rPr>
      </w:pPr>
    </w:p>
    <w:p w14:paraId="3B2638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62EC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286AF0" w14:textId="77777777" w:rsidR="00983AE1" w:rsidRDefault="00983AE1">
      <w:pPr>
        <w:widowControl w:val="0"/>
        <w:autoSpaceDE w:val="0"/>
        <w:autoSpaceDN w:val="0"/>
        <w:adjustRightInd w:val="0"/>
        <w:spacing w:after="0" w:line="240" w:lineRule="auto"/>
        <w:rPr>
          <w:rFonts w:ascii="Arial" w:hAnsi="Arial" w:cs="Arial"/>
          <w:sz w:val="16"/>
          <w:szCs w:val="16"/>
        </w:rPr>
      </w:pPr>
    </w:p>
    <w:p w14:paraId="039B32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O33.9  I Starostlivosť o matku pre nepomer medzi plodom a panvou, bližšie  I</w:t>
      </w:r>
    </w:p>
    <w:p w14:paraId="73DC3E1E" w14:textId="77777777" w:rsidR="00983AE1" w:rsidRDefault="00983AE1">
      <w:pPr>
        <w:widowControl w:val="0"/>
        <w:autoSpaceDE w:val="0"/>
        <w:autoSpaceDN w:val="0"/>
        <w:adjustRightInd w:val="0"/>
        <w:spacing w:after="0" w:line="240" w:lineRule="auto"/>
        <w:rPr>
          <w:rFonts w:ascii="Arial" w:hAnsi="Arial" w:cs="Arial"/>
          <w:sz w:val="16"/>
          <w:szCs w:val="16"/>
        </w:rPr>
      </w:pPr>
    </w:p>
    <w:p w14:paraId="6347E8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neurčený                                                          I</w:t>
      </w:r>
    </w:p>
    <w:p w14:paraId="58AE7998" w14:textId="77777777" w:rsidR="00983AE1" w:rsidRDefault="00983AE1">
      <w:pPr>
        <w:widowControl w:val="0"/>
        <w:autoSpaceDE w:val="0"/>
        <w:autoSpaceDN w:val="0"/>
        <w:adjustRightInd w:val="0"/>
        <w:spacing w:after="0" w:line="240" w:lineRule="auto"/>
        <w:rPr>
          <w:rFonts w:ascii="Arial" w:hAnsi="Arial" w:cs="Arial"/>
          <w:sz w:val="16"/>
          <w:szCs w:val="16"/>
        </w:rPr>
      </w:pPr>
    </w:p>
    <w:p w14:paraId="387B9D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6661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B8E02B" w14:textId="77777777" w:rsidR="00983AE1" w:rsidRDefault="00983AE1">
      <w:pPr>
        <w:widowControl w:val="0"/>
        <w:autoSpaceDE w:val="0"/>
        <w:autoSpaceDN w:val="0"/>
        <w:adjustRightInd w:val="0"/>
        <w:spacing w:after="0" w:line="240" w:lineRule="auto"/>
        <w:rPr>
          <w:rFonts w:ascii="Arial" w:hAnsi="Arial" w:cs="Arial"/>
          <w:sz w:val="16"/>
          <w:szCs w:val="16"/>
        </w:rPr>
      </w:pPr>
    </w:p>
    <w:p w14:paraId="3A7CC7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O34.0  I Starostlivosť o matku pre vrodenú chybu maternice                 I</w:t>
      </w:r>
    </w:p>
    <w:p w14:paraId="5FF22FB0" w14:textId="77777777" w:rsidR="00983AE1" w:rsidRDefault="00983AE1">
      <w:pPr>
        <w:widowControl w:val="0"/>
        <w:autoSpaceDE w:val="0"/>
        <w:autoSpaceDN w:val="0"/>
        <w:adjustRightInd w:val="0"/>
        <w:spacing w:after="0" w:line="240" w:lineRule="auto"/>
        <w:rPr>
          <w:rFonts w:ascii="Arial" w:hAnsi="Arial" w:cs="Arial"/>
          <w:sz w:val="16"/>
          <w:szCs w:val="16"/>
        </w:rPr>
      </w:pPr>
    </w:p>
    <w:p w14:paraId="691C56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1EAF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500A90" w14:textId="77777777" w:rsidR="00983AE1" w:rsidRDefault="00983AE1">
      <w:pPr>
        <w:widowControl w:val="0"/>
        <w:autoSpaceDE w:val="0"/>
        <w:autoSpaceDN w:val="0"/>
        <w:adjustRightInd w:val="0"/>
        <w:spacing w:after="0" w:line="240" w:lineRule="auto"/>
        <w:rPr>
          <w:rFonts w:ascii="Arial" w:hAnsi="Arial" w:cs="Arial"/>
          <w:sz w:val="16"/>
          <w:szCs w:val="16"/>
        </w:rPr>
      </w:pPr>
    </w:p>
    <w:p w14:paraId="34B20C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O34.1  I Starostlivosť o matku pre nádor tela maternice                    I</w:t>
      </w:r>
    </w:p>
    <w:p w14:paraId="2D9E3FCA" w14:textId="77777777" w:rsidR="00983AE1" w:rsidRDefault="00983AE1">
      <w:pPr>
        <w:widowControl w:val="0"/>
        <w:autoSpaceDE w:val="0"/>
        <w:autoSpaceDN w:val="0"/>
        <w:adjustRightInd w:val="0"/>
        <w:spacing w:after="0" w:line="240" w:lineRule="auto"/>
        <w:rPr>
          <w:rFonts w:ascii="Arial" w:hAnsi="Arial" w:cs="Arial"/>
          <w:sz w:val="16"/>
          <w:szCs w:val="16"/>
        </w:rPr>
      </w:pPr>
    </w:p>
    <w:p w14:paraId="2B01FF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B49B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AC7C90" w14:textId="77777777" w:rsidR="00983AE1" w:rsidRDefault="00983AE1">
      <w:pPr>
        <w:widowControl w:val="0"/>
        <w:autoSpaceDE w:val="0"/>
        <w:autoSpaceDN w:val="0"/>
        <w:adjustRightInd w:val="0"/>
        <w:spacing w:after="0" w:line="240" w:lineRule="auto"/>
        <w:rPr>
          <w:rFonts w:ascii="Arial" w:hAnsi="Arial" w:cs="Arial"/>
          <w:sz w:val="16"/>
          <w:szCs w:val="16"/>
        </w:rPr>
      </w:pPr>
    </w:p>
    <w:p w14:paraId="493387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O34.2  I Starostlivosť o matku pre jazvu na maternici po predchádzajúcom   I</w:t>
      </w:r>
    </w:p>
    <w:p w14:paraId="58DEC4F3" w14:textId="77777777" w:rsidR="00983AE1" w:rsidRDefault="00983AE1">
      <w:pPr>
        <w:widowControl w:val="0"/>
        <w:autoSpaceDE w:val="0"/>
        <w:autoSpaceDN w:val="0"/>
        <w:adjustRightInd w:val="0"/>
        <w:spacing w:after="0" w:line="240" w:lineRule="auto"/>
        <w:rPr>
          <w:rFonts w:ascii="Arial" w:hAnsi="Arial" w:cs="Arial"/>
          <w:sz w:val="16"/>
          <w:szCs w:val="16"/>
        </w:rPr>
      </w:pPr>
    </w:p>
    <w:p w14:paraId="753677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chirurgickom výkone                                               I</w:t>
      </w:r>
    </w:p>
    <w:p w14:paraId="45858A40" w14:textId="77777777" w:rsidR="00983AE1" w:rsidRDefault="00983AE1">
      <w:pPr>
        <w:widowControl w:val="0"/>
        <w:autoSpaceDE w:val="0"/>
        <w:autoSpaceDN w:val="0"/>
        <w:adjustRightInd w:val="0"/>
        <w:spacing w:after="0" w:line="240" w:lineRule="auto"/>
        <w:rPr>
          <w:rFonts w:ascii="Arial" w:hAnsi="Arial" w:cs="Arial"/>
          <w:sz w:val="16"/>
          <w:szCs w:val="16"/>
        </w:rPr>
      </w:pPr>
    </w:p>
    <w:p w14:paraId="2F15A1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F1D1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FBEB49" w14:textId="77777777" w:rsidR="00983AE1" w:rsidRDefault="00983AE1">
      <w:pPr>
        <w:widowControl w:val="0"/>
        <w:autoSpaceDE w:val="0"/>
        <w:autoSpaceDN w:val="0"/>
        <w:adjustRightInd w:val="0"/>
        <w:spacing w:after="0" w:line="240" w:lineRule="auto"/>
        <w:rPr>
          <w:rFonts w:ascii="Arial" w:hAnsi="Arial" w:cs="Arial"/>
          <w:sz w:val="16"/>
          <w:szCs w:val="16"/>
        </w:rPr>
      </w:pPr>
    </w:p>
    <w:p w14:paraId="797E1B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O34.30 I Starostlivosť o matku pri dĺžke krčka maternice pod 10 mm alebo   I</w:t>
      </w:r>
    </w:p>
    <w:p w14:paraId="75E91867" w14:textId="77777777" w:rsidR="00983AE1" w:rsidRDefault="00983AE1">
      <w:pPr>
        <w:widowControl w:val="0"/>
        <w:autoSpaceDE w:val="0"/>
        <w:autoSpaceDN w:val="0"/>
        <w:adjustRightInd w:val="0"/>
        <w:spacing w:after="0" w:line="240" w:lineRule="auto"/>
        <w:rPr>
          <w:rFonts w:ascii="Arial" w:hAnsi="Arial" w:cs="Arial"/>
          <w:sz w:val="16"/>
          <w:szCs w:val="16"/>
        </w:rPr>
      </w:pPr>
    </w:p>
    <w:p w14:paraId="0A5A2E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insuficiencii, potvrdenej vaginálnou ultrasonografiou         I</w:t>
      </w:r>
    </w:p>
    <w:p w14:paraId="40BD045A" w14:textId="77777777" w:rsidR="00983AE1" w:rsidRDefault="00983AE1">
      <w:pPr>
        <w:widowControl w:val="0"/>
        <w:autoSpaceDE w:val="0"/>
        <w:autoSpaceDN w:val="0"/>
        <w:adjustRightInd w:val="0"/>
        <w:spacing w:after="0" w:line="240" w:lineRule="auto"/>
        <w:rPr>
          <w:rFonts w:ascii="Arial" w:hAnsi="Arial" w:cs="Arial"/>
          <w:sz w:val="16"/>
          <w:szCs w:val="16"/>
        </w:rPr>
      </w:pPr>
    </w:p>
    <w:p w14:paraId="2E5CCD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3D16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9B0564" w14:textId="77777777" w:rsidR="00983AE1" w:rsidRDefault="00983AE1">
      <w:pPr>
        <w:widowControl w:val="0"/>
        <w:autoSpaceDE w:val="0"/>
        <w:autoSpaceDN w:val="0"/>
        <w:adjustRightInd w:val="0"/>
        <w:spacing w:after="0" w:line="240" w:lineRule="auto"/>
        <w:rPr>
          <w:rFonts w:ascii="Arial" w:hAnsi="Arial" w:cs="Arial"/>
          <w:sz w:val="16"/>
          <w:szCs w:val="16"/>
        </w:rPr>
      </w:pPr>
    </w:p>
    <w:p w14:paraId="112ACF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O34.31 I Starostlivosť o matku pri prolapse plodového vaku                 I</w:t>
      </w:r>
    </w:p>
    <w:p w14:paraId="3271E846" w14:textId="77777777" w:rsidR="00983AE1" w:rsidRDefault="00983AE1">
      <w:pPr>
        <w:widowControl w:val="0"/>
        <w:autoSpaceDE w:val="0"/>
        <w:autoSpaceDN w:val="0"/>
        <w:adjustRightInd w:val="0"/>
        <w:spacing w:after="0" w:line="240" w:lineRule="auto"/>
        <w:rPr>
          <w:rFonts w:ascii="Arial" w:hAnsi="Arial" w:cs="Arial"/>
          <w:sz w:val="16"/>
          <w:szCs w:val="16"/>
        </w:rPr>
      </w:pPr>
    </w:p>
    <w:p w14:paraId="56E89D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E54F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1D6000" w14:textId="77777777" w:rsidR="00983AE1" w:rsidRDefault="00983AE1">
      <w:pPr>
        <w:widowControl w:val="0"/>
        <w:autoSpaceDE w:val="0"/>
        <w:autoSpaceDN w:val="0"/>
        <w:adjustRightInd w:val="0"/>
        <w:spacing w:after="0" w:line="240" w:lineRule="auto"/>
        <w:rPr>
          <w:rFonts w:ascii="Arial" w:hAnsi="Arial" w:cs="Arial"/>
          <w:sz w:val="16"/>
          <w:szCs w:val="16"/>
        </w:rPr>
      </w:pPr>
    </w:p>
    <w:p w14:paraId="6DF8CA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O34.38 I Starostlivosť o matku pri inej insuficiencii krčka maternice      I</w:t>
      </w:r>
    </w:p>
    <w:p w14:paraId="7C7C6210" w14:textId="77777777" w:rsidR="00983AE1" w:rsidRDefault="00983AE1">
      <w:pPr>
        <w:widowControl w:val="0"/>
        <w:autoSpaceDE w:val="0"/>
        <w:autoSpaceDN w:val="0"/>
        <w:adjustRightInd w:val="0"/>
        <w:spacing w:after="0" w:line="240" w:lineRule="auto"/>
        <w:rPr>
          <w:rFonts w:ascii="Arial" w:hAnsi="Arial" w:cs="Arial"/>
          <w:sz w:val="16"/>
          <w:szCs w:val="16"/>
        </w:rPr>
      </w:pPr>
    </w:p>
    <w:p w14:paraId="4ACB05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699B61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072C04" w14:textId="77777777" w:rsidR="00983AE1" w:rsidRDefault="00983AE1">
      <w:pPr>
        <w:widowControl w:val="0"/>
        <w:autoSpaceDE w:val="0"/>
        <w:autoSpaceDN w:val="0"/>
        <w:adjustRightInd w:val="0"/>
        <w:spacing w:after="0" w:line="240" w:lineRule="auto"/>
        <w:rPr>
          <w:rFonts w:ascii="Arial" w:hAnsi="Arial" w:cs="Arial"/>
          <w:sz w:val="16"/>
          <w:szCs w:val="16"/>
        </w:rPr>
      </w:pPr>
    </w:p>
    <w:p w14:paraId="733054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O34.39 I Starostlivosť o matku pri bližšie neurčenej insuficiencii krčka   I</w:t>
      </w:r>
    </w:p>
    <w:p w14:paraId="2019D0BC" w14:textId="77777777" w:rsidR="00983AE1" w:rsidRDefault="00983AE1">
      <w:pPr>
        <w:widowControl w:val="0"/>
        <w:autoSpaceDE w:val="0"/>
        <w:autoSpaceDN w:val="0"/>
        <w:adjustRightInd w:val="0"/>
        <w:spacing w:after="0" w:line="240" w:lineRule="auto"/>
        <w:rPr>
          <w:rFonts w:ascii="Arial" w:hAnsi="Arial" w:cs="Arial"/>
          <w:sz w:val="16"/>
          <w:szCs w:val="16"/>
        </w:rPr>
      </w:pPr>
    </w:p>
    <w:p w14:paraId="196991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maternice                                                         I</w:t>
      </w:r>
    </w:p>
    <w:p w14:paraId="01F996AB" w14:textId="77777777" w:rsidR="00983AE1" w:rsidRDefault="00983AE1">
      <w:pPr>
        <w:widowControl w:val="0"/>
        <w:autoSpaceDE w:val="0"/>
        <w:autoSpaceDN w:val="0"/>
        <w:adjustRightInd w:val="0"/>
        <w:spacing w:after="0" w:line="240" w:lineRule="auto"/>
        <w:rPr>
          <w:rFonts w:ascii="Arial" w:hAnsi="Arial" w:cs="Arial"/>
          <w:sz w:val="16"/>
          <w:szCs w:val="16"/>
        </w:rPr>
      </w:pPr>
    </w:p>
    <w:p w14:paraId="5F15CC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4D75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9A35A9" w14:textId="77777777" w:rsidR="00983AE1" w:rsidRDefault="00983AE1">
      <w:pPr>
        <w:widowControl w:val="0"/>
        <w:autoSpaceDE w:val="0"/>
        <w:autoSpaceDN w:val="0"/>
        <w:adjustRightInd w:val="0"/>
        <w:spacing w:after="0" w:line="240" w:lineRule="auto"/>
        <w:rPr>
          <w:rFonts w:ascii="Arial" w:hAnsi="Arial" w:cs="Arial"/>
          <w:sz w:val="16"/>
          <w:szCs w:val="16"/>
        </w:rPr>
      </w:pPr>
    </w:p>
    <w:p w14:paraId="470965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O34.4  I Starostlivosť o matku pre iné abnormality krčka maternice         I</w:t>
      </w:r>
    </w:p>
    <w:p w14:paraId="4E8F1436" w14:textId="77777777" w:rsidR="00983AE1" w:rsidRDefault="00983AE1">
      <w:pPr>
        <w:widowControl w:val="0"/>
        <w:autoSpaceDE w:val="0"/>
        <w:autoSpaceDN w:val="0"/>
        <w:adjustRightInd w:val="0"/>
        <w:spacing w:after="0" w:line="240" w:lineRule="auto"/>
        <w:rPr>
          <w:rFonts w:ascii="Arial" w:hAnsi="Arial" w:cs="Arial"/>
          <w:sz w:val="16"/>
          <w:szCs w:val="16"/>
        </w:rPr>
      </w:pPr>
    </w:p>
    <w:p w14:paraId="62073E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F38B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41899D" w14:textId="77777777" w:rsidR="00983AE1" w:rsidRDefault="00983AE1">
      <w:pPr>
        <w:widowControl w:val="0"/>
        <w:autoSpaceDE w:val="0"/>
        <w:autoSpaceDN w:val="0"/>
        <w:adjustRightInd w:val="0"/>
        <w:spacing w:after="0" w:line="240" w:lineRule="auto"/>
        <w:rPr>
          <w:rFonts w:ascii="Arial" w:hAnsi="Arial" w:cs="Arial"/>
          <w:sz w:val="16"/>
          <w:szCs w:val="16"/>
        </w:rPr>
      </w:pPr>
    </w:p>
    <w:p w14:paraId="794947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O34.5  I Starostlivosť o matku pre iné abnormality gravidnej maternice     I</w:t>
      </w:r>
    </w:p>
    <w:p w14:paraId="0B3DFA80" w14:textId="77777777" w:rsidR="00983AE1" w:rsidRDefault="00983AE1">
      <w:pPr>
        <w:widowControl w:val="0"/>
        <w:autoSpaceDE w:val="0"/>
        <w:autoSpaceDN w:val="0"/>
        <w:adjustRightInd w:val="0"/>
        <w:spacing w:after="0" w:line="240" w:lineRule="auto"/>
        <w:rPr>
          <w:rFonts w:ascii="Arial" w:hAnsi="Arial" w:cs="Arial"/>
          <w:sz w:val="16"/>
          <w:szCs w:val="16"/>
        </w:rPr>
      </w:pPr>
    </w:p>
    <w:p w14:paraId="63BFBB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7C43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2623AB" w14:textId="77777777" w:rsidR="00983AE1" w:rsidRDefault="00983AE1">
      <w:pPr>
        <w:widowControl w:val="0"/>
        <w:autoSpaceDE w:val="0"/>
        <w:autoSpaceDN w:val="0"/>
        <w:adjustRightInd w:val="0"/>
        <w:spacing w:after="0" w:line="240" w:lineRule="auto"/>
        <w:rPr>
          <w:rFonts w:ascii="Arial" w:hAnsi="Arial" w:cs="Arial"/>
          <w:sz w:val="16"/>
          <w:szCs w:val="16"/>
        </w:rPr>
      </w:pPr>
    </w:p>
    <w:p w14:paraId="593322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O34.6  I Starostlivosť o matku pre abnormalitu pošvy                       I</w:t>
      </w:r>
    </w:p>
    <w:p w14:paraId="19D0973A" w14:textId="77777777" w:rsidR="00983AE1" w:rsidRDefault="00983AE1">
      <w:pPr>
        <w:widowControl w:val="0"/>
        <w:autoSpaceDE w:val="0"/>
        <w:autoSpaceDN w:val="0"/>
        <w:adjustRightInd w:val="0"/>
        <w:spacing w:after="0" w:line="240" w:lineRule="auto"/>
        <w:rPr>
          <w:rFonts w:ascii="Arial" w:hAnsi="Arial" w:cs="Arial"/>
          <w:sz w:val="16"/>
          <w:szCs w:val="16"/>
        </w:rPr>
      </w:pPr>
    </w:p>
    <w:p w14:paraId="724642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70CA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14EF9B" w14:textId="77777777" w:rsidR="00983AE1" w:rsidRDefault="00983AE1">
      <w:pPr>
        <w:widowControl w:val="0"/>
        <w:autoSpaceDE w:val="0"/>
        <w:autoSpaceDN w:val="0"/>
        <w:adjustRightInd w:val="0"/>
        <w:spacing w:after="0" w:line="240" w:lineRule="auto"/>
        <w:rPr>
          <w:rFonts w:ascii="Arial" w:hAnsi="Arial" w:cs="Arial"/>
          <w:sz w:val="16"/>
          <w:szCs w:val="16"/>
        </w:rPr>
      </w:pPr>
    </w:p>
    <w:p w14:paraId="6438F1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O34.7  I Starostlivosť o matku pre abnormalitu vulvy a hrádze              I</w:t>
      </w:r>
    </w:p>
    <w:p w14:paraId="7786BD46" w14:textId="77777777" w:rsidR="00983AE1" w:rsidRDefault="00983AE1">
      <w:pPr>
        <w:widowControl w:val="0"/>
        <w:autoSpaceDE w:val="0"/>
        <w:autoSpaceDN w:val="0"/>
        <w:adjustRightInd w:val="0"/>
        <w:spacing w:after="0" w:line="240" w:lineRule="auto"/>
        <w:rPr>
          <w:rFonts w:ascii="Arial" w:hAnsi="Arial" w:cs="Arial"/>
          <w:sz w:val="16"/>
          <w:szCs w:val="16"/>
        </w:rPr>
      </w:pPr>
    </w:p>
    <w:p w14:paraId="07181B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D71A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1932CC" w14:textId="77777777" w:rsidR="00983AE1" w:rsidRDefault="00983AE1">
      <w:pPr>
        <w:widowControl w:val="0"/>
        <w:autoSpaceDE w:val="0"/>
        <w:autoSpaceDN w:val="0"/>
        <w:adjustRightInd w:val="0"/>
        <w:spacing w:after="0" w:line="240" w:lineRule="auto"/>
        <w:rPr>
          <w:rFonts w:ascii="Arial" w:hAnsi="Arial" w:cs="Arial"/>
          <w:sz w:val="16"/>
          <w:szCs w:val="16"/>
        </w:rPr>
      </w:pPr>
    </w:p>
    <w:p w14:paraId="4EBE9D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O34.8  I Starostlivosť o matku pre iné abnormality panvových ústrojov      I</w:t>
      </w:r>
    </w:p>
    <w:p w14:paraId="01B64F81" w14:textId="77777777" w:rsidR="00983AE1" w:rsidRDefault="00983AE1">
      <w:pPr>
        <w:widowControl w:val="0"/>
        <w:autoSpaceDE w:val="0"/>
        <w:autoSpaceDN w:val="0"/>
        <w:adjustRightInd w:val="0"/>
        <w:spacing w:after="0" w:line="240" w:lineRule="auto"/>
        <w:rPr>
          <w:rFonts w:ascii="Arial" w:hAnsi="Arial" w:cs="Arial"/>
          <w:sz w:val="16"/>
          <w:szCs w:val="16"/>
        </w:rPr>
      </w:pPr>
    </w:p>
    <w:p w14:paraId="4A14B4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5596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791476" w14:textId="77777777" w:rsidR="00983AE1" w:rsidRDefault="00983AE1">
      <w:pPr>
        <w:widowControl w:val="0"/>
        <w:autoSpaceDE w:val="0"/>
        <w:autoSpaceDN w:val="0"/>
        <w:adjustRightInd w:val="0"/>
        <w:spacing w:after="0" w:line="240" w:lineRule="auto"/>
        <w:rPr>
          <w:rFonts w:ascii="Arial" w:hAnsi="Arial" w:cs="Arial"/>
          <w:sz w:val="16"/>
          <w:szCs w:val="16"/>
        </w:rPr>
      </w:pPr>
    </w:p>
    <w:p w14:paraId="4512E1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O34.9  I Starostlivosť o matku pre abnormalitu panvových ústrojov, bližšie I</w:t>
      </w:r>
    </w:p>
    <w:p w14:paraId="0063297A" w14:textId="77777777" w:rsidR="00983AE1" w:rsidRDefault="00983AE1">
      <w:pPr>
        <w:widowControl w:val="0"/>
        <w:autoSpaceDE w:val="0"/>
        <w:autoSpaceDN w:val="0"/>
        <w:adjustRightInd w:val="0"/>
        <w:spacing w:after="0" w:line="240" w:lineRule="auto"/>
        <w:rPr>
          <w:rFonts w:ascii="Arial" w:hAnsi="Arial" w:cs="Arial"/>
          <w:sz w:val="16"/>
          <w:szCs w:val="16"/>
        </w:rPr>
      </w:pPr>
    </w:p>
    <w:p w14:paraId="773AE5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neurčenú                                                          I</w:t>
      </w:r>
    </w:p>
    <w:p w14:paraId="2986BB82" w14:textId="77777777" w:rsidR="00983AE1" w:rsidRDefault="00983AE1">
      <w:pPr>
        <w:widowControl w:val="0"/>
        <w:autoSpaceDE w:val="0"/>
        <w:autoSpaceDN w:val="0"/>
        <w:adjustRightInd w:val="0"/>
        <w:spacing w:after="0" w:line="240" w:lineRule="auto"/>
        <w:rPr>
          <w:rFonts w:ascii="Arial" w:hAnsi="Arial" w:cs="Arial"/>
          <w:sz w:val="16"/>
          <w:szCs w:val="16"/>
        </w:rPr>
      </w:pPr>
    </w:p>
    <w:p w14:paraId="30D430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52F3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5D2BDF" w14:textId="77777777" w:rsidR="00983AE1" w:rsidRDefault="00983AE1">
      <w:pPr>
        <w:widowControl w:val="0"/>
        <w:autoSpaceDE w:val="0"/>
        <w:autoSpaceDN w:val="0"/>
        <w:adjustRightInd w:val="0"/>
        <w:spacing w:after="0" w:line="240" w:lineRule="auto"/>
        <w:rPr>
          <w:rFonts w:ascii="Arial" w:hAnsi="Arial" w:cs="Arial"/>
          <w:sz w:val="16"/>
          <w:szCs w:val="16"/>
        </w:rPr>
      </w:pPr>
    </w:p>
    <w:p w14:paraId="2568C2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O35.0  I Starostlivosť o matku pre (suspektnú) vývinovú chybu centrálnej   I</w:t>
      </w:r>
    </w:p>
    <w:p w14:paraId="3F064CE6" w14:textId="77777777" w:rsidR="00983AE1" w:rsidRDefault="00983AE1">
      <w:pPr>
        <w:widowControl w:val="0"/>
        <w:autoSpaceDE w:val="0"/>
        <w:autoSpaceDN w:val="0"/>
        <w:adjustRightInd w:val="0"/>
        <w:spacing w:after="0" w:line="240" w:lineRule="auto"/>
        <w:rPr>
          <w:rFonts w:ascii="Arial" w:hAnsi="Arial" w:cs="Arial"/>
          <w:sz w:val="16"/>
          <w:szCs w:val="16"/>
        </w:rPr>
      </w:pPr>
    </w:p>
    <w:p w14:paraId="6FC0FB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nervovej sústavy plodu                                            I</w:t>
      </w:r>
    </w:p>
    <w:p w14:paraId="5973D570" w14:textId="77777777" w:rsidR="00983AE1" w:rsidRDefault="00983AE1">
      <w:pPr>
        <w:widowControl w:val="0"/>
        <w:autoSpaceDE w:val="0"/>
        <w:autoSpaceDN w:val="0"/>
        <w:adjustRightInd w:val="0"/>
        <w:spacing w:after="0" w:line="240" w:lineRule="auto"/>
        <w:rPr>
          <w:rFonts w:ascii="Arial" w:hAnsi="Arial" w:cs="Arial"/>
          <w:sz w:val="16"/>
          <w:szCs w:val="16"/>
        </w:rPr>
      </w:pPr>
    </w:p>
    <w:p w14:paraId="4BD008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D09B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FBCE50" w14:textId="77777777" w:rsidR="00983AE1" w:rsidRDefault="00983AE1">
      <w:pPr>
        <w:widowControl w:val="0"/>
        <w:autoSpaceDE w:val="0"/>
        <w:autoSpaceDN w:val="0"/>
        <w:adjustRightInd w:val="0"/>
        <w:spacing w:after="0" w:line="240" w:lineRule="auto"/>
        <w:rPr>
          <w:rFonts w:ascii="Arial" w:hAnsi="Arial" w:cs="Arial"/>
          <w:sz w:val="16"/>
          <w:szCs w:val="16"/>
        </w:rPr>
      </w:pPr>
    </w:p>
    <w:p w14:paraId="562691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O35.1  I Starostlivosť o matku pre (suspektnú) chromozómovú anomáliu plodu I</w:t>
      </w:r>
    </w:p>
    <w:p w14:paraId="20A4FB0E" w14:textId="77777777" w:rsidR="00983AE1" w:rsidRDefault="00983AE1">
      <w:pPr>
        <w:widowControl w:val="0"/>
        <w:autoSpaceDE w:val="0"/>
        <w:autoSpaceDN w:val="0"/>
        <w:adjustRightInd w:val="0"/>
        <w:spacing w:after="0" w:line="240" w:lineRule="auto"/>
        <w:rPr>
          <w:rFonts w:ascii="Arial" w:hAnsi="Arial" w:cs="Arial"/>
          <w:sz w:val="16"/>
          <w:szCs w:val="16"/>
        </w:rPr>
      </w:pPr>
    </w:p>
    <w:p w14:paraId="74400B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0119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43A7F1" w14:textId="77777777" w:rsidR="00983AE1" w:rsidRDefault="00983AE1">
      <w:pPr>
        <w:widowControl w:val="0"/>
        <w:autoSpaceDE w:val="0"/>
        <w:autoSpaceDN w:val="0"/>
        <w:adjustRightInd w:val="0"/>
        <w:spacing w:after="0" w:line="240" w:lineRule="auto"/>
        <w:rPr>
          <w:rFonts w:ascii="Arial" w:hAnsi="Arial" w:cs="Arial"/>
          <w:sz w:val="16"/>
          <w:szCs w:val="16"/>
        </w:rPr>
      </w:pPr>
    </w:p>
    <w:p w14:paraId="678EA0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O35.2  I Starostlivosť o matku pre (suspektnú) dedičnú chorobu plodu       I</w:t>
      </w:r>
    </w:p>
    <w:p w14:paraId="659F8C02" w14:textId="77777777" w:rsidR="00983AE1" w:rsidRDefault="00983AE1">
      <w:pPr>
        <w:widowControl w:val="0"/>
        <w:autoSpaceDE w:val="0"/>
        <w:autoSpaceDN w:val="0"/>
        <w:adjustRightInd w:val="0"/>
        <w:spacing w:after="0" w:line="240" w:lineRule="auto"/>
        <w:rPr>
          <w:rFonts w:ascii="Arial" w:hAnsi="Arial" w:cs="Arial"/>
          <w:sz w:val="16"/>
          <w:szCs w:val="16"/>
        </w:rPr>
      </w:pPr>
    </w:p>
    <w:p w14:paraId="34CB0E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02D1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2309E7" w14:textId="77777777" w:rsidR="00983AE1" w:rsidRDefault="00983AE1">
      <w:pPr>
        <w:widowControl w:val="0"/>
        <w:autoSpaceDE w:val="0"/>
        <w:autoSpaceDN w:val="0"/>
        <w:adjustRightInd w:val="0"/>
        <w:spacing w:after="0" w:line="240" w:lineRule="auto"/>
        <w:rPr>
          <w:rFonts w:ascii="Arial" w:hAnsi="Arial" w:cs="Arial"/>
          <w:sz w:val="16"/>
          <w:szCs w:val="16"/>
        </w:rPr>
      </w:pPr>
    </w:p>
    <w:p w14:paraId="7B3FA1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O35.3  I Starostlivosť o matku pre (suspektné) poškodenie plodu vírusovou  I</w:t>
      </w:r>
    </w:p>
    <w:p w14:paraId="5322DF39" w14:textId="77777777" w:rsidR="00983AE1" w:rsidRDefault="00983AE1">
      <w:pPr>
        <w:widowControl w:val="0"/>
        <w:autoSpaceDE w:val="0"/>
        <w:autoSpaceDN w:val="0"/>
        <w:adjustRightInd w:val="0"/>
        <w:spacing w:after="0" w:line="240" w:lineRule="auto"/>
        <w:rPr>
          <w:rFonts w:ascii="Arial" w:hAnsi="Arial" w:cs="Arial"/>
          <w:sz w:val="16"/>
          <w:szCs w:val="16"/>
        </w:rPr>
      </w:pPr>
    </w:p>
    <w:p w14:paraId="7BDA6A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chorobou matky                                                    I</w:t>
      </w:r>
    </w:p>
    <w:p w14:paraId="05477196" w14:textId="77777777" w:rsidR="00983AE1" w:rsidRDefault="00983AE1">
      <w:pPr>
        <w:widowControl w:val="0"/>
        <w:autoSpaceDE w:val="0"/>
        <w:autoSpaceDN w:val="0"/>
        <w:adjustRightInd w:val="0"/>
        <w:spacing w:after="0" w:line="240" w:lineRule="auto"/>
        <w:rPr>
          <w:rFonts w:ascii="Arial" w:hAnsi="Arial" w:cs="Arial"/>
          <w:sz w:val="16"/>
          <w:szCs w:val="16"/>
        </w:rPr>
      </w:pPr>
    </w:p>
    <w:p w14:paraId="20DD3C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710A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B2DEF8" w14:textId="77777777" w:rsidR="00983AE1" w:rsidRDefault="00983AE1">
      <w:pPr>
        <w:widowControl w:val="0"/>
        <w:autoSpaceDE w:val="0"/>
        <w:autoSpaceDN w:val="0"/>
        <w:adjustRightInd w:val="0"/>
        <w:spacing w:after="0" w:line="240" w:lineRule="auto"/>
        <w:rPr>
          <w:rFonts w:ascii="Arial" w:hAnsi="Arial" w:cs="Arial"/>
          <w:sz w:val="16"/>
          <w:szCs w:val="16"/>
        </w:rPr>
      </w:pPr>
    </w:p>
    <w:p w14:paraId="5A20A7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O35.4  I Starostlivosť o matku pre (suspektné) poškodene plodu alkoholom   I</w:t>
      </w:r>
    </w:p>
    <w:p w14:paraId="31BF6C06" w14:textId="77777777" w:rsidR="00983AE1" w:rsidRDefault="00983AE1">
      <w:pPr>
        <w:widowControl w:val="0"/>
        <w:autoSpaceDE w:val="0"/>
        <w:autoSpaceDN w:val="0"/>
        <w:adjustRightInd w:val="0"/>
        <w:spacing w:after="0" w:line="240" w:lineRule="auto"/>
        <w:rPr>
          <w:rFonts w:ascii="Arial" w:hAnsi="Arial" w:cs="Arial"/>
          <w:sz w:val="16"/>
          <w:szCs w:val="16"/>
        </w:rPr>
      </w:pPr>
    </w:p>
    <w:p w14:paraId="179FF2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214E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C0C1E8" w14:textId="77777777" w:rsidR="00983AE1" w:rsidRDefault="00983AE1">
      <w:pPr>
        <w:widowControl w:val="0"/>
        <w:autoSpaceDE w:val="0"/>
        <w:autoSpaceDN w:val="0"/>
        <w:adjustRightInd w:val="0"/>
        <w:spacing w:after="0" w:line="240" w:lineRule="auto"/>
        <w:rPr>
          <w:rFonts w:ascii="Arial" w:hAnsi="Arial" w:cs="Arial"/>
          <w:sz w:val="16"/>
          <w:szCs w:val="16"/>
        </w:rPr>
      </w:pPr>
    </w:p>
    <w:p w14:paraId="13DBA5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O35.5  I Starostlivosť o matku pre (suspektné) poškodenie plodu liekom     I</w:t>
      </w:r>
    </w:p>
    <w:p w14:paraId="6C6A8B2D" w14:textId="77777777" w:rsidR="00983AE1" w:rsidRDefault="00983AE1">
      <w:pPr>
        <w:widowControl w:val="0"/>
        <w:autoSpaceDE w:val="0"/>
        <w:autoSpaceDN w:val="0"/>
        <w:adjustRightInd w:val="0"/>
        <w:spacing w:after="0" w:line="240" w:lineRule="auto"/>
        <w:rPr>
          <w:rFonts w:ascii="Arial" w:hAnsi="Arial" w:cs="Arial"/>
          <w:sz w:val="16"/>
          <w:szCs w:val="16"/>
        </w:rPr>
      </w:pPr>
    </w:p>
    <w:p w14:paraId="4E6A3A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drogou                                                      I</w:t>
      </w:r>
    </w:p>
    <w:p w14:paraId="5C5AE0E2" w14:textId="77777777" w:rsidR="00983AE1" w:rsidRDefault="00983AE1">
      <w:pPr>
        <w:widowControl w:val="0"/>
        <w:autoSpaceDE w:val="0"/>
        <w:autoSpaceDN w:val="0"/>
        <w:adjustRightInd w:val="0"/>
        <w:spacing w:after="0" w:line="240" w:lineRule="auto"/>
        <w:rPr>
          <w:rFonts w:ascii="Arial" w:hAnsi="Arial" w:cs="Arial"/>
          <w:sz w:val="16"/>
          <w:szCs w:val="16"/>
        </w:rPr>
      </w:pPr>
    </w:p>
    <w:p w14:paraId="257221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8019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60A1FF" w14:textId="77777777" w:rsidR="00983AE1" w:rsidRDefault="00983AE1">
      <w:pPr>
        <w:widowControl w:val="0"/>
        <w:autoSpaceDE w:val="0"/>
        <w:autoSpaceDN w:val="0"/>
        <w:adjustRightInd w:val="0"/>
        <w:spacing w:after="0" w:line="240" w:lineRule="auto"/>
        <w:rPr>
          <w:rFonts w:ascii="Arial" w:hAnsi="Arial" w:cs="Arial"/>
          <w:sz w:val="16"/>
          <w:szCs w:val="16"/>
        </w:rPr>
      </w:pPr>
    </w:p>
    <w:p w14:paraId="653365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O35.6  I Starostlivosť o matku pre (suspektné) poškodenie plodu žiarením   I</w:t>
      </w:r>
    </w:p>
    <w:p w14:paraId="7FC8580C" w14:textId="77777777" w:rsidR="00983AE1" w:rsidRDefault="00983AE1">
      <w:pPr>
        <w:widowControl w:val="0"/>
        <w:autoSpaceDE w:val="0"/>
        <w:autoSpaceDN w:val="0"/>
        <w:adjustRightInd w:val="0"/>
        <w:spacing w:after="0" w:line="240" w:lineRule="auto"/>
        <w:rPr>
          <w:rFonts w:ascii="Arial" w:hAnsi="Arial" w:cs="Arial"/>
          <w:sz w:val="16"/>
          <w:szCs w:val="16"/>
        </w:rPr>
      </w:pPr>
    </w:p>
    <w:p w14:paraId="43E6D2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1502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188621" w14:textId="77777777" w:rsidR="00983AE1" w:rsidRDefault="00983AE1">
      <w:pPr>
        <w:widowControl w:val="0"/>
        <w:autoSpaceDE w:val="0"/>
        <w:autoSpaceDN w:val="0"/>
        <w:adjustRightInd w:val="0"/>
        <w:spacing w:after="0" w:line="240" w:lineRule="auto"/>
        <w:rPr>
          <w:rFonts w:ascii="Arial" w:hAnsi="Arial" w:cs="Arial"/>
          <w:sz w:val="16"/>
          <w:szCs w:val="16"/>
        </w:rPr>
      </w:pPr>
    </w:p>
    <w:p w14:paraId="75DE60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O35.7  I Starostlivosť o matku pre (suspektné) poškodenie plodu iným       I</w:t>
      </w:r>
    </w:p>
    <w:p w14:paraId="6F3476E1" w14:textId="77777777" w:rsidR="00983AE1" w:rsidRDefault="00983AE1">
      <w:pPr>
        <w:widowControl w:val="0"/>
        <w:autoSpaceDE w:val="0"/>
        <w:autoSpaceDN w:val="0"/>
        <w:adjustRightInd w:val="0"/>
        <w:spacing w:after="0" w:line="240" w:lineRule="auto"/>
        <w:rPr>
          <w:rFonts w:ascii="Arial" w:hAnsi="Arial" w:cs="Arial"/>
          <w:sz w:val="16"/>
          <w:szCs w:val="16"/>
        </w:rPr>
      </w:pPr>
    </w:p>
    <w:p w14:paraId="4AC190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lekárskym výkonom                                                 I</w:t>
      </w:r>
    </w:p>
    <w:p w14:paraId="7EDE9917" w14:textId="77777777" w:rsidR="00983AE1" w:rsidRDefault="00983AE1">
      <w:pPr>
        <w:widowControl w:val="0"/>
        <w:autoSpaceDE w:val="0"/>
        <w:autoSpaceDN w:val="0"/>
        <w:adjustRightInd w:val="0"/>
        <w:spacing w:after="0" w:line="240" w:lineRule="auto"/>
        <w:rPr>
          <w:rFonts w:ascii="Arial" w:hAnsi="Arial" w:cs="Arial"/>
          <w:sz w:val="16"/>
          <w:szCs w:val="16"/>
        </w:rPr>
      </w:pPr>
    </w:p>
    <w:p w14:paraId="3CA3F3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BD8D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E6CA91" w14:textId="77777777" w:rsidR="00983AE1" w:rsidRDefault="00983AE1">
      <w:pPr>
        <w:widowControl w:val="0"/>
        <w:autoSpaceDE w:val="0"/>
        <w:autoSpaceDN w:val="0"/>
        <w:adjustRightInd w:val="0"/>
        <w:spacing w:after="0" w:line="240" w:lineRule="auto"/>
        <w:rPr>
          <w:rFonts w:ascii="Arial" w:hAnsi="Arial" w:cs="Arial"/>
          <w:sz w:val="16"/>
          <w:szCs w:val="16"/>
        </w:rPr>
      </w:pPr>
    </w:p>
    <w:p w14:paraId="22F5D2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O35.8  I Starostlivosť o matku pre inú (suspektnú) abnormalitu a           I</w:t>
      </w:r>
    </w:p>
    <w:p w14:paraId="4BA6B52F" w14:textId="77777777" w:rsidR="00983AE1" w:rsidRDefault="00983AE1">
      <w:pPr>
        <w:widowControl w:val="0"/>
        <w:autoSpaceDE w:val="0"/>
        <w:autoSpaceDN w:val="0"/>
        <w:adjustRightInd w:val="0"/>
        <w:spacing w:after="0" w:line="240" w:lineRule="auto"/>
        <w:rPr>
          <w:rFonts w:ascii="Arial" w:hAnsi="Arial" w:cs="Arial"/>
          <w:sz w:val="16"/>
          <w:szCs w:val="16"/>
        </w:rPr>
      </w:pPr>
    </w:p>
    <w:p w14:paraId="5581AA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(suspektné) poškodenie plodu                                      I</w:t>
      </w:r>
    </w:p>
    <w:p w14:paraId="6A790BA9" w14:textId="77777777" w:rsidR="00983AE1" w:rsidRDefault="00983AE1">
      <w:pPr>
        <w:widowControl w:val="0"/>
        <w:autoSpaceDE w:val="0"/>
        <w:autoSpaceDN w:val="0"/>
        <w:adjustRightInd w:val="0"/>
        <w:spacing w:after="0" w:line="240" w:lineRule="auto"/>
        <w:rPr>
          <w:rFonts w:ascii="Arial" w:hAnsi="Arial" w:cs="Arial"/>
          <w:sz w:val="16"/>
          <w:szCs w:val="16"/>
        </w:rPr>
      </w:pPr>
    </w:p>
    <w:p w14:paraId="40C138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ADB5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22119D" w14:textId="77777777" w:rsidR="00983AE1" w:rsidRDefault="00983AE1">
      <w:pPr>
        <w:widowControl w:val="0"/>
        <w:autoSpaceDE w:val="0"/>
        <w:autoSpaceDN w:val="0"/>
        <w:adjustRightInd w:val="0"/>
        <w:spacing w:after="0" w:line="240" w:lineRule="auto"/>
        <w:rPr>
          <w:rFonts w:ascii="Arial" w:hAnsi="Arial" w:cs="Arial"/>
          <w:sz w:val="16"/>
          <w:szCs w:val="16"/>
        </w:rPr>
      </w:pPr>
    </w:p>
    <w:p w14:paraId="740A9A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O35.9  I Starostlivosť o matku pre (suspektnú) bližšie neurčenú            I</w:t>
      </w:r>
    </w:p>
    <w:p w14:paraId="55E2E5AC" w14:textId="77777777" w:rsidR="00983AE1" w:rsidRDefault="00983AE1">
      <w:pPr>
        <w:widowControl w:val="0"/>
        <w:autoSpaceDE w:val="0"/>
        <w:autoSpaceDN w:val="0"/>
        <w:adjustRightInd w:val="0"/>
        <w:spacing w:after="0" w:line="240" w:lineRule="auto"/>
        <w:rPr>
          <w:rFonts w:ascii="Arial" w:hAnsi="Arial" w:cs="Arial"/>
          <w:sz w:val="16"/>
          <w:szCs w:val="16"/>
        </w:rPr>
      </w:pPr>
    </w:p>
    <w:p w14:paraId="7C91E0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abnormalitu a (suspektné) poškodenie plodu                        I</w:t>
      </w:r>
    </w:p>
    <w:p w14:paraId="036E13EE" w14:textId="77777777" w:rsidR="00983AE1" w:rsidRDefault="00983AE1">
      <w:pPr>
        <w:widowControl w:val="0"/>
        <w:autoSpaceDE w:val="0"/>
        <w:autoSpaceDN w:val="0"/>
        <w:adjustRightInd w:val="0"/>
        <w:spacing w:after="0" w:line="240" w:lineRule="auto"/>
        <w:rPr>
          <w:rFonts w:ascii="Arial" w:hAnsi="Arial" w:cs="Arial"/>
          <w:sz w:val="16"/>
          <w:szCs w:val="16"/>
        </w:rPr>
      </w:pPr>
    </w:p>
    <w:p w14:paraId="30FF37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F954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279535" w14:textId="77777777" w:rsidR="00983AE1" w:rsidRDefault="00983AE1">
      <w:pPr>
        <w:widowControl w:val="0"/>
        <w:autoSpaceDE w:val="0"/>
        <w:autoSpaceDN w:val="0"/>
        <w:adjustRightInd w:val="0"/>
        <w:spacing w:after="0" w:line="240" w:lineRule="auto"/>
        <w:rPr>
          <w:rFonts w:ascii="Arial" w:hAnsi="Arial" w:cs="Arial"/>
          <w:sz w:val="16"/>
          <w:szCs w:val="16"/>
        </w:rPr>
      </w:pPr>
    </w:p>
    <w:p w14:paraId="72940F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O36.0  I Starostlivosť o matku pre izoimunizáciu v systéme Rh              I</w:t>
      </w:r>
    </w:p>
    <w:p w14:paraId="351F097B" w14:textId="77777777" w:rsidR="00983AE1" w:rsidRDefault="00983AE1">
      <w:pPr>
        <w:widowControl w:val="0"/>
        <w:autoSpaceDE w:val="0"/>
        <w:autoSpaceDN w:val="0"/>
        <w:adjustRightInd w:val="0"/>
        <w:spacing w:after="0" w:line="240" w:lineRule="auto"/>
        <w:rPr>
          <w:rFonts w:ascii="Arial" w:hAnsi="Arial" w:cs="Arial"/>
          <w:sz w:val="16"/>
          <w:szCs w:val="16"/>
        </w:rPr>
      </w:pPr>
    </w:p>
    <w:p w14:paraId="02BB76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B607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485EFC" w14:textId="77777777" w:rsidR="00983AE1" w:rsidRDefault="00983AE1">
      <w:pPr>
        <w:widowControl w:val="0"/>
        <w:autoSpaceDE w:val="0"/>
        <w:autoSpaceDN w:val="0"/>
        <w:adjustRightInd w:val="0"/>
        <w:spacing w:after="0" w:line="240" w:lineRule="auto"/>
        <w:rPr>
          <w:rFonts w:ascii="Arial" w:hAnsi="Arial" w:cs="Arial"/>
          <w:sz w:val="16"/>
          <w:szCs w:val="16"/>
        </w:rPr>
      </w:pPr>
    </w:p>
    <w:p w14:paraId="5970A7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O36.1  I Starostlivosť o matku pre inú izoimunizáciu                       I</w:t>
      </w:r>
    </w:p>
    <w:p w14:paraId="51D16F01" w14:textId="77777777" w:rsidR="00983AE1" w:rsidRDefault="00983AE1">
      <w:pPr>
        <w:widowControl w:val="0"/>
        <w:autoSpaceDE w:val="0"/>
        <w:autoSpaceDN w:val="0"/>
        <w:adjustRightInd w:val="0"/>
        <w:spacing w:after="0" w:line="240" w:lineRule="auto"/>
        <w:rPr>
          <w:rFonts w:ascii="Arial" w:hAnsi="Arial" w:cs="Arial"/>
          <w:sz w:val="16"/>
          <w:szCs w:val="16"/>
        </w:rPr>
      </w:pPr>
    </w:p>
    <w:p w14:paraId="6A9C59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2238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E60385" w14:textId="77777777" w:rsidR="00983AE1" w:rsidRDefault="00983AE1">
      <w:pPr>
        <w:widowControl w:val="0"/>
        <w:autoSpaceDE w:val="0"/>
        <w:autoSpaceDN w:val="0"/>
        <w:adjustRightInd w:val="0"/>
        <w:spacing w:after="0" w:line="240" w:lineRule="auto"/>
        <w:rPr>
          <w:rFonts w:ascii="Arial" w:hAnsi="Arial" w:cs="Arial"/>
          <w:sz w:val="16"/>
          <w:szCs w:val="16"/>
        </w:rPr>
      </w:pPr>
    </w:p>
    <w:p w14:paraId="2521CC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O36.2  I Starostlivosť o matku pre fetálny hydrops                         I</w:t>
      </w:r>
    </w:p>
    <w:p w14:paraId="1CB4D326" w14:textId="77777777" w:rsidR="00983AE1" w:rsidRDefault="00983AE1">
      <w:pPr>
        <w:widowControl w:val="0"/>
        <w:autoSpaceDE w:val="0"/>
        <w:autoSpaceDN w:val="0"/>
        <w:adjustRightInd w:val="0"/>
        <w:spacing w:after="0" w:line="240" w:lineRule="auto"/>
        <w:rPr>
          <w:rFonts w:ascii="Arial" w:hAnsi="Arial" w:cs="Arial"/>
          <w:sz w:val="16"/>
          <w:szCs w:val="16"/>
        </w:rPr>
      </w:pPr>
    </w:p>
    <w:p w14:paraId="601520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8475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94CA36" w14:textId="77777777" w:rsidR="00983AE1" w:rsidRDefault="00983AE1">
      <w:pPr>
        <w:widowControl w:val="0"/>
        <w:autoSpaceDE w:val="0"/>
        <w:autoSpaceDN w:val="0"/>
        <w:adjustRightInd w:val="0"/>
        <w:spacing w:after="0" w:line="240" w:lineRule="auto"/>
        <w:rPr>
          <w:rFonts w:ascii="Arial" w:hAnsi="Arial" w:cs="Arial"/>
          <w:sz w:val="16"/>
          <w:szCs w:val="16"/>
        </w:rPr>
      </w:pPr>
    </w:p>
    <w:p w14:paraId="181E5F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O36.3  I Starostlivosť o matku pre príznaky hypoxie plodu                  I</w:t>
      </w:r>
    </w:p>
    <w:p w14:paraId="6034ED00" w14:textId="77777777" w:rsidR="00983AE1" w:rsidRDefault="00983AE1">
      <w:pPr>
        <w:widowControl w:val="0"/>
        <w:autoSpaceDE w:val="0"/>
        <w:autoSpaceDN w:val="0"/>
        <w:adjustRightInd w:val="0"/>
        <w:spacing w:after="0" w:line="240" w:lineRule="auto"/>
        <w:rPr>
          <w:rFonts w:ascii="Arial" w:hAnsi="Arial" w:cs="Arial"/>
          <w:sz w:val="16"/>
          <w:szCs w:val="16"/>
        </w:rPr>
      </w:pPr>
    </w:p>
    <w:p w14:paraId="6974FB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E824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CDC1C8" w14:textId="77777777" w:rsidR="00983AE1" w:rsidRDefault="00983AE1">
      <w:pPr>
        <w:widowControl w:val="0"/>
        <w:autoSpaceDE w:val="0"/>
        <w:autoSpaceDN w:val="0"/>
        <w:adjustRightInd w:val="0"/>
        <w:spacing w:after="0" w:line="240" w:lineRule="auto"/>
        <w:rPr>
          <w:rFonts w:ascii="Arial" w:hAnsi="Arial" w:cs="Arial"/>
          <w:sz w:val="16"/>
          <w:szCs w:val="16"/>
        </w:rPr>
      </w:pPr>
    </w:p>
    <w:p w14:paraId="038FE9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O36.4  I Starostlivosť o matku pre vnútromaternicovú smrť plodu            I</w:t>
      </w:r>
    </w:p>
    <w:p w14:paraId="430656C4" w14:textId="77777777" w:rsidR="00983AE1" w:rsidRDefault="00983AE1">
      <w:pPr>
        <w:widowControl w:val="0"/>
        <w:autoSpaceDE w:val="0"/>
        <w:autoSpaceDN w:val="0"/>
        <w:adjustRightInd w:val="0"/>
        <w:spacing w:after="0" w:line="240" w:lineRule="auto"/>
        <w:rPr>
          <w:rFonts w:ascii="Arial" w:hAnsi="Arial" w:cs="Arial"/>
          <w:sz w:val="16"/>
          <w:szCs w:val="16"/>
        </w:rPr>
      </w:pPr>
    </w:p>
    <w:p w14:paraId="653B81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D101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3226F9" w14:textId="77777777" w:rsidR="00983AE1" w:rsidRDefault="00983AE1">
      <w:pPr>
        <w:widowControl w:val="0"/>
        <w:autoSpaceDE w:val="0"/>
        <w:autoSpaceDN w:val="0"/>
        <w:adjustRightInd w:val="0"/>
        <w:spacing w:after="0" w:line="240" w:lineRule="auto"/>
        <w:rPr>
          <w:rFonts w:ascii="Arial" w:hAnsi="Arial" w:cs="Arial"/>
          <w:sz w:val="16"/>
          <w:szCs w:val="16"/>
        </w:rPr>
      </w:pPr>
    </w:p>
    <w:p w14:paraId="1E0DD1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O36.5  I Starostlivosť o matku pre zníženú hmotnosť plodu                  I</w:t>
      </w:r>
    </w:p>
    <w:p w14:paraId="1335CFC2" w14:textId="77777777" w:rsidR="00983AE1" w:rsidRDefault="00983AE1">
      <w:pPr>
        <w:widowControl w:val="0"/>
        <w:autoSpaceDE w:val="0"/>
        <w:autoSpaceDN w:val="0"/>
        <w:adjustRightInd w:val="0"/>
        <w:spacing w:after="0" w:line="240" w:lineRule="auto"/>
        <w:rPr>
          <w:rFonts w:ascii="Arial" w:hAnsi="Arial" w:cs="Arial"/>
          <w:sz w:val="16"/>
          <w:szCs w:val="16"/>
        </w:rPr>
      </w:pPr>
    </w:p>
    <w:p w14:paraId="127000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D96C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322D15" w14:textId="77777777" w:rsidR="00983AE1" w:rsidRDefault="00983AE1">
      <w:pPr>
        <w:widowControl w:val="0"/>
        <w:autoSpaceDE w:val="0"/>
        <w:autoSpaceDN w:val="0"/>
        <w:adjustRightInd w:val="0"/>
        <w:spacing w:after="0" w:line="240" w:lineRule="auto"/>
        <w:rPr>
          <w:rFonts w:ascii="Arial" w:hAnsi="Arial" w:cs="Arial"/>
          <w:sz w:val="16"/>
          <w:szCs w:val="16"/>
        </w:rPr>
      </w:pPr>
    </w:p>
    <w:p w14:paraId="24F84D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O36.6  I Starostlivosť o matku pre nadmernú hmotnosť plodu                 I</w:t>
      </w:r>
    </w:p>
    <w:p w14:paraId="64C31825" w14:textId="77777777" w:rsidR="00983AE1" w:rsidRDefault="00983AE1">
      <w:pPr>
        <w:widowControl w:val="0"/>
        <w:autoSpaceDE w:val="0"/>
        <w:autoSpaceDN w:val="0"/>
        <w:adjustRightInd w:val="0"/>
        <w:spacing w:after="0" w:line="240" w:lineRule="auto"/>
        <w:rPr>
          <w:rFonts w:ascii="Arial" w:hAnsi="Arial" w:cs="Arial"/>
          <w:sz w:val="16"/>
          <w:szCs w:val="16"/>
        </w:rPr>
      </w:pPr>
    </w:p>
    <w:p w14:paraId="2B8237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86F8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F1FCCA" w14:textId="77777777" w:rsidR="00983AE1" w:rsidRDefault="00983AE1">
      <w:pPr>
        <w:widowControl w:val="0"/>
        <w:autoSpaceDE w:val="0"/>
        <w:autoSpaceDN w:val="0"/>
        <w:adjustRightInd w:val="0"/>
        <w:spacing w:after="0" w:line="240" w:lineRule="auto"/>
        <w:rPr>
          <w:rFonts w:ascii="Arial" w:hAnsi="Arial" w:cs="Arial"/>
          <w:sz w:val="16"/>
          <w:szCs w:val="16"/>
        </w:rPr>
      </w:pPr>
    </w:p>
    <w:p w14:paraId="477BD3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O36.7  I Starostlivosť o matku pre abdominálnu graviditu so živým plodom   I</w:t>
      </w:r>
    </w:p>
    <w:p w14:paraId="74779569" w14:textId="77777777" w:rsidR="00983AE1" w:rsidRDefault="00983AE1">
      <w:pPr>
        <w:widowControl w:val="0"/>
        <w:autoSpaceDE w:val="0"/>
        <w:autoSpaceDN w:val="0"/>
        <w:adjustRightInd w:val="0"/>
        <w:spacing w:after="0" w:line="240" w:lineRule="auto"/>
        <w:rPr>
          <w:rFonts w:ascii="Arial" w:hAnsi="Arial" w:cs="Arial"/>
          <w:sz w:val="16"/>
          <w:szCs w:val="16"/>
        </w:rPr>
      </w:pPr>
    </w:p>
    <w:p w14:paraId="2AABD8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9C99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B629DD" w14:textId="77777777" w:rsidR="00983AE1" w:rsidRDefault="00983AE1">
      <w:pPr>
        <w:widowControl w:val="0"/>
        <w:autoSpaceDE w:val="0"/>
        <w:autoSpaceDN w:val="0"/>
        <w:adjustRightInd w:val="0"/>
        <w:spacing w:after="0" w:line="240" w:lineRule="auto"/>
        <w:rPr>
          <w:rFonts w:ascii="Arial" w:hAnsi="Arial" w:cs="Arial"/>
          <w:sz w:val="16"/>
          <w:szCs w:val="16"/>
        </w:rPr>
      </w:pPr>
    </w:p>
    <w:p w14:paraId="3670B9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O36.8  I Starostlivosť o matku pre iné problémy plodu, bližšie určené      I</w:t>
      </w:r>
    </w:p>
    <w:p w14:paraId="1D7C2460" w14:textId="77777777" w:rsidR="00983AE1" w:rsidRDefault="00983AE1">
      <w:pPr>
        <w:widowControl w:val="0"/>
        <w:autoSpaceDE w:val="0"/>
        <w:autoSpaceDN w:val="0"/>
        <w:adjustRightInd w:val="0"/>
        <w:spacing w:after="0" w:line="240" w:lineRule="auto"/>
        <w:rPr>
          <w:rFonts w:ascii="Arial" w:hAnsi="Arial" w:cs="Arial"/>
          <w:sz w:val="16"/>
          <w:szCs w:val="16"/>
        </w:rPr>
      </w:pPr>
    </w:p>
    <w:p w14:paraId="3E8C3F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6C2B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DCE4B5" w14:textId="77777777" w:rsidR="00983AE1" w:rsidRDefault="00983AE1">
      <w:pPr>
        <w:widowControl w:val="0"/>
        <w:autoSpaceDE w:val="0"/>
        <w:autoSpaceDN w:val="0"/>
        <w:adjustRightInd w:val="0"/>
        <w:spacing w:after="0" w:line="240" w:lineRule="auto"/>
        <w:rPr>
          <w:rFonts w:ascii="Arial" w:hAnsi="Arial" w:cs="Arial"/>
          <w:sz w:val="16"/>
          <w:szCs w:val="16"/>
        </w:rPr>
      </w:pPr>
    </w:p>
    <w:p w14:paraId="523EB8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O36.9  I Starostlivosť o matku pre problémy plodu, bližšie neurčené        I</w:t>
      </w:r>
    </w:p>
    <w:p w14:paraId="4B3A563B" w14:textId="77777777" w:rsidR="00983AE1" w:rsidRDefault="00983AE1">
      <w:pPr>
        <w:widowControl w:val="0"/>
        <w:autoSpaceDE w:val="0"/>
        <w:autoSpaceDN w:val="0"/>
        <w:adjustRightInd w:val="0"/>
        <w:spacing w:after="0" w:line="240" w:lineRule="auto"/>
        <w:rPr>
          <w:rFonts w:ascii="Arial" w:hAnsi="Arial" w:cs="Arial"/>
          <w:sz w:val="16"/>
          <w:szCs w:val="16"/>
        </w:rPr>
      </w:pPr>
    </w:p>
    <w:p w14:paraId="180AF5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89F6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C5E91C" w14:textId="77777777" w:rsidR="00983AE1" w:rsidRDefault="00983AE1">
      <w:pPr>
        <w:widowControl w:val="0"/>
        <w:autoSpaceDE w:val="0"/>
        <w:autoSpaceDN w:val="0"/>
        <w:adjustRightInd w:val="0"/>
        <w:spacing w:after="0" w:line="240" w:lineRule="auto"/>
        <w:rPr>
          <w:rFonts w:ascii="Arial" w:hAnsi="Arial" w:cs="Arial"/>
          <w:sz w:val="16"/>
          <w:szCs w:val="16"/>
        </w:rPr>
      </w:pPr>
    </w:p>
    <w:p w14:paraId="7D8C7A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O40    I Polyhydramnion                                                    I</w:t>
      </w:r>
    </w:p>
    <w:p w14:paraId="1131B0B1" w14:textId="77777777" w:rsidR="00983AE1" w:rsidRDefault="00983AE1">
      <w:pPr>
        <w:widowControl w:val="0"/>
        <w:autoSpaceDE w:val="0"/>
        <w:autoSpaceDN w:val="0"/>
        <w:adjustRightInd w:val="0"/>
        <w:spacing w:after="0" w:line="240" w:lineRule="auto"/>
        <w:rPr>
          <w:rFonts w:ascii="Arial" w:hAnsi="Arial" w:cs="Arial"/>
          <w:sz w:val="16"/>
          <w:szCs w:val="16"/>
        </w:rPr>
      </w:pPr>
    </w:p>
    <w:p w14:paraId="3A543A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51AC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4A18D8" w14:textId="77777777" w:rsidR="00983AE1" w:rsidRDefault="00983AE1">
      <w:pPr>
        <w:widowControl w:val="0"/>
        <w:autoSpaceDE w:val="0"/>
        <w:autoSpaceDN w:val="0"/>
        <w:adjustRightInd w:val="0"/>
        <w:spacing w:after="0" w:line="240" w:lineRule="auto"/>
        <w:rPr>
          <w:rFonts w:ascii="Arial" w:hAnsi="Arial" w:cs="Arial"/>
          <w:sz w:val="16"/>
          <w:szCs w:val="16"/>
        </w:rPr>
      </w:pPr>
    </w:p>
    <w:p w14:paraId="59A811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O41.0  I Oligohydramnion                                                   I</w:t>
      </w:r>
    </w:p>
    <w:p w14:paraId="1FB43F15" w14:textId="77777777" w:rsidR="00983AE1" w:rsidRDefault="00983AE1">
      <w:pPr>
        <w:widowControl w:val="0"/>
        <w:autoSpaceDE w:val="0"/>
        <w:autoSpaceDN w:val="0"/>
        <w:adjustRightInd w:val="0"/>
        <w:spacing w:after="0" w:line="240" w:lineRule="auto"/>
        <w:rPr>
          <w:rFonts w:ascii="Arial" w:hAnsi="Arial" w:cs="Arial"/>
          <w:sz w:val="16"/>
          <w:szCs w:val="16"/>
        </w:rPr>
      </w:pPr>
    </w:p>
    <w:p w14:paraId="60E4CB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5E6E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D3F8A8" w14:textId="77777777" w:rsidR="00983AE1" w:rsidRDefault="00983AE1">
      <w:pPr>
        <w:widowControl w:val="0"/>
        <w:autoSpaceDE w:val="0"/>
        <w:autoSpaceDN w:val="0"/>
        <w:adjustRightInd w:val="0"/>
        <w:spacing w:after="0" w:line="240" w:lineRule="auto"/>
        <w:rPr>
          <w:rFonts w:ascii="Arial" w:hAnsi="Arial" w:cs="Arial"/>
          <w:sz w:val="16"/>
          <w:szCs w:val="16"/>
        </w:rPr>
      </w:pPr>
    </w:p>
    <w:p w14:paraId="5FF739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O41.1  I Infekcia plodového vaku a plodových obalov (blán)                 I</w:t>
      </w:r>
    </w:p>
    <w:p w14:paraId="2A6D3476" w14:textId="77777777" w:rsidR="00983AE1" w:rsidRDefault="00983AE1">
      <w:pPr>
        <w:widowControl w:val="0"/>
        <w:autoSpaceDE w:val="0"/>
        <w:autoSpaceDN w:val="0"/>
        <w:adjustRightInd w:val="0"/>
        <w:spacing w:after="0" w:line="240" w:lineRule="auto"/>
        <w:rPr>
          <w:rFonts w:ascii="Arial" w:hAnsi="Arial" w:cs="Arial"/>
          <w:sz w:val="16"/>
          <w:szCs w:val="16"/>
        </w:rPr>
      </w:pPr>
    </w:p>
    <w:p w14:paraId="3A8261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EAA0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19BA0F" w14:textId="77777777" w:rsidR="00983AE1" w:rsidRDefault="00983AE1">
      <w:pPr>
        <w:widowControl w:val="0"/>
        <w:autoSpaceDE w:val="0"/>
        <w:autoSpaceDN w:val="0"/>
        <w:adjustRightInd w:val="0"/>
        <w:spacing w:after="0" w:line="240" w:lineRule="auto"/>
        <w:rPr>
          <w:rFonts w:ascii="Arial" w:hAnsi="Arial" w:cs="Arial"/>
          <w:sz w:val="16"/>
          <w:szCs w:val="16"/>
        </w:rPr>
      </w:pPr>
    </w:p>
    <w:p w14:paraId="1003B5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O41.8  I Iné poruchy plodovej vody a obalov (blán), bližšie určené         I</w:t>
      </w:r>
    </w:p>
    <w:p w14:paraId="79503639" w14:textId="77777777" w:rsidR="00983AE1" w:rsidRDefault="00983AE1">
      <w:pPr>
        <w:widowControl w:val="0"/>
        <w:autoSpaceDE w:val="0"/>
        <w:autoSpaceDN w:val="0"/>
        <w:adjustRightInd w:val="0"/>
        <w:spacing w:after="0" w:line="240" w:lineRule="auto"/>
        <w:rPr>
          <w:rFonts w:ascii="Arial" w:hAnsi="Arial" w:cs="Arial"/>
          <w:sz w:val="16"/>
          <w:szCs w:val="16"/>
        </w:rPr>
      </w:pPr>
    </w:p>
    <w:p w14:paraId="153D19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015F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B1876E" w14:textId="77777777" w:rsidR="00983AE1" w:rsidRDefault="00983AE1">
      <w:pPr>
        <w:widowControl w:val="0"/>
        <w:autoSpaceDE w:val="0"/>
        <w:autoSpaceDN w:val="0"/>
        <w:adjustRightInd w:val="0"/>
        <w:spacing w:after="0" w:line="240" w:lineRule="auto"/>
        <w:rPr>
          <w:rFonts w:ascii="Arial" w:hAnsi="Arial" w:cs="Arial"/>
          <w:sz w:val="16"/>
          <w:szCs w:val="16"/>
        </w:rPr>
      </w:pPr>
    </w:p>
    <w:p w14:paraId="6CA54F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O41.9  I Poruchy plodovej vody a obalov (blán), bližšie neurčené           I</w:t>
      </w:r>
    </w:p>
    <w:p w14:paraId="1CF5C760" w14:textId="77777777" w:rsidR="00983AE1" w:rsidRDefault="00983AE1">
      <w:pPr>
        <w:widowControl w:val="0"/>
        <w:autoSpaceDE w:val="0"/>
        <w:autoSpaceDN w:val="0"/>
        <w:adjustRightInd w:val="0"/>
        <w:spacing w:after="0" w:line="240" w:lineRule="auto"/>
        <w:rPr>
          <w:rFonts w:ascii="Arial" w:hAnsi="Arial" w:cs="Arial"/>
          <w:sz w:val="16"/>
          <w:szCs w:val="16"/>
        </w:rPr>
      </w:pPr>
    </w:p>
    <w:p w14:paraId="1BEE6B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A079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6CAFAB" w14:textId="77777777" w:rsidR="00983AE1" w:rsidRDefault="00983AE1">
      <w:pPr>
        <w:widowControl w:val="0"/>
        <w:autoSpaceDE w:val="0"/>
        <w:autoSpaceDN w:val="0"/>
        <w:adjustRightInd w:val="0"/>
        <w:spacing w:after="0" w:line="240" w:lineRule="auto"/>
        <w:rPr>
          <w:rFonts w:ascii="Arial" w:hAnsi="Arial" w:cs="Arial"/>
          <w:sz w:val="16"/>
          <w:szCs w:val="16"/>
        </w:rPr>
      </w:pPr>
    </w:p>
    <w:p w14:paraId="539C0D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O42.0  I Predčasné puknutie plodových obalov (blán), začiatok pôrodnej     I</w:t>
      </w:r>
    </w:p>
    <w:p w14:paraId="24CF695C" w14:textId="77777777" w:rsidR="00983AE1" w:rsidRDefault="00983AE1">
      <w:pPr>
        <w:widowControl w:val="0"/>
        <w:autoSpaceDE w:val="0"/>
        <w:autoSpaceDN w:val="0"/>
        <w:adjustRightInd w:val="0"/>
        <w:spacing w:after="0" w:line="240" w:lineRule="auto"/>
        <w:rPr>
          <w:rFonts w:ascii="Arial" w:hAnsi="Arial" w:cs="Arial"/>
          <w:sz w:val="16"/>
          <w:szCs w:val="16"/>
        </w:rPr>
      </w:pPr>
    </w:p>
    <w:p w14:paraId="4409B8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činnosti do 24 hodín                                              I</w:t>
      </w:r>
    </w:p>
    <w:p w14:paraId="43FBBF0A" w14:textId="77777777" w:rsidR="00983AE1" w:rsidRDefault="00983AE1">
      <w:pPr>
        <w:widowControl w:val="0"/>
        <w:autoSpaceDE w:val="0"/>
        <w:autoSpaceDN w:val="0"/>
        <w:adjustRightInd w:val="0"/>
        <w:spacing w:after="0" w:line="240" w:lineRule="auto"/>
        <w:rPr>
          <w:rFonts w:ascii="Arial" w:hAnsi="Arial" w:cs="Arial"/>
          <w:sz w:val="16"/>
          <w:szCs w:val="16"/>
        </w:rPr>
      </w:pPr>
    </w:p>
    <w:p w14:paraId="2BDCCD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BE02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73EE47" w14:textId="77777777" w:rsidR="00983AE1" w:rsidRDefault="00983AE1">
      <w:pPr>
        <w:widowControl w:val="0"/>
        <w:autoSpaceDE w:val="0"/>
        <w:autoSpaceDN w:val="0"/>
        <w:adjustRightInd w:val="0"/>
        <w:spacing w:after="0" w:line="240" w:lineRule="auto"/>
        <w:rPr>
          <w:rFonts w:ascii="Arial" w:hAnsi="Arial" w:cs="Arial"/>
          <w:sz w:val="16"/>
          <w:szCs w:val="16"/>
        </w:rPr>
      </w:pPr>
    </w:p>
    <w:p w14:paraId="0E88EF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O42.11 I Predčasné puknutie plodových obalov (blán), začiatok pôrodnej     I</w:t>
      </w:r>
    </w:p>
    <w:p w14:paraId="365C2682" w14:textId="77777777" w:rsidR="00983AE1" w:rsidRDefault="00983AE1">
      <w:pPr>
        <w:widowControl w:val="0"/>
        <w:autoSpaceDE w:val="0"/>
        <w:autoSpaceDN w:val="0"/>
        <w:adjustRightInd w:val="0"/>
        <w:spacing w:after="0" w:line="240" w:lineRule="auto"/>
        <w:rPr>
          <w:rFonts w:ascii="Arial" w:hAnsi="Arial" w:cs="Arial"/>
          <w:sz w:val="16"/>
          <w:szCs w:val="16"/>
        </w:rPr>
      </w:pPr>
    </w:p>
    <w:p w14:paraId="083E1A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činnosti po 1 až 7 dňoch                                          I</w:t>
      </w:r>
    </w:p>
    <w:p w14:paraId="519DA2D0" w14:textId="77777777" w:rsidR="00983AE1" w:rsidRDefault="00983AE1">
      <w:pPr>
        <w:widowControl w:val="0"/>
        <w:autoSpaceDE w:val="0"/>
        <w:autoSpaceDN w:val="0"/>
        <w:adjustRightInd w:val="0"/>
        <w:spacing w:after="0" w:line="240" w:lineRule="auto"/>
        <w:rPr>
          <w:rFonts w:ascii="Arial" w:hAnsi="Arial" w:cs="Arial"/>
          <w:sz w:val="16"/>
          <w:szCs w:val="16"/>
        </w:rPr>
      </w:pPr>
    </w:p>
    <w:p w14:paraId="277BF6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9A5D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EFEABA" w14:textId="77777777" w:rsidR="00983AE1" w:rsidRDefault="00983AE1">
      <w:pPr>
        <w:widowControl w:val="0"/>
        <w:autoSpaceDE w:val="0"/>
        <w:autoSpaceDN w:val="0"/>
        <w:adjustRightInd w:val="0"/>
        <w:spacing w:after="0" w:line="240" w:lineRule="auto"/>
        <w:rPr>
          <w:rFonts w:ascii="Arial" w:hAnsi="Arial" w:cs="Arial"/>
          <w:sz w:val="16"/>
          <w:szCs w:val="16"/>
        </w:rPr>
      </w:pPr>
    </w:p>
    <w:p w14:paraId="3C0CAD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O42.12 I Predčasné puknutie plodových obalov (blán), začiatok pôrodnej     I</w:t>
      </w:r>
    </w:p>
    <w:p w14:paraId="4D763439" w14:textId="77777777" w:rsidR="00983AE1" w:rsidRDefault="00983AE1">
      <w:pPr>
        <w:widowControl w:val="0"/>
        <w:autoSpaceDE w:val="0"/>
        <w:autoSpaceDN w:val="0"/>
        <w:adjustRightInd w:val="0"/>
        <w:spacing w:after="0" w:line="240" w:lineRule="auto"/>
        <w:rPr>
          <w:rFonts w:ascii="Arial" w:hAnsi="Arial" w:cs="Arial"/>
          <w:sz w:val="16"/>
          <w:szCs w:val="16"/>
        </w:rPr>
      </w:pPr>
    </w:p>
    <w:p w14:paraId="4ABE59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činnosti po viac ako 7 dňoch                                      I</w:t>
      </w:r>
    </w:p>
    <w:p w14:paraId="036D37F4" w14:textId="77777777" w:rsidR="00983AE1" w:rsidRDefault="00983AE1">
      <w:pPr>
        <w:widowControl w:val="0"/>
        <w:autoSpaceDE w:val="0"/>
        <w:autoSpaceDN w:val="0"/>
        <w:adjustRightInd w:val="0"/>
        <w:spacing w:after="0" w:line="240" w:lineRule="auto"/>
        <w:rPr>
          <w:rFonts w:ascii="Arial" w:hAnsi="Arial" w:cs="Arial"/>
          <w:sz w:val="16"/>
          <w:szCs w:val="16"/>
        </w:rPr>
      </w:pPr>
    </w:p>
    <w:p w14:paraId="100848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D743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37C98A" w14:textId="77777777" w:rsidR="00983AE1" w:rsidRDefault="00983AE1">
      <w:pPr>
        <w:widowControl w:val="0"/>
        <w:autoSpaceDE w:val="0"/>
        <w:autoSpaceDN w:val="0"/>
        <w:adjustRightInd w:val="0"/>
        <w:spacing w:after="0" w:line="240" w:lineRule="auto"/>
        <w:rPr>
          <w:rFonts w:ascii="Arial" w:hAnsi="Arial" w:cs="Arial"/>
          <w:sz w:val="16"/>
          <w:szCs w:val="16"/>
        </w:rPr>
      </w:pPr>
    </w:p>
    <w:p w14:paraId="283BB0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O42.2  I Predčasné puknutie plodových obalov (blán), pôrod oddialený       I</w:t>
      </w:r>
    </w:p>
    <w:p w14:paraId="14FFC00E" w14:textId="77777777" w:rsidR="00983AE1" w:rsidRDefault="00983AE1">
      <w:pPr>
        <w:widowControl w:val="0"/>
        <w:autoSpaceDE w:val="0"/>
        <w:autoSpaceDN w:val="0"/>
        <w:adjustRightInd w:val="0"/>
        <w:spacing w:after="0" w:line="240" w:lineRule="auto"/>
        <w:rPr>
          <w:rFonts w:ascii="Arial" w:hAnsi="Arial" w:cs="Arial"/>
          <w:sz w:val="16"/>
          <w:szCs w:val="16"/>
        </w:rPr>
      </w:pPr>
    </w:p>
    <w:p w14:paraId="32779C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liečbou                                                           I</w:t>
      </w:r>
    </w:p>
    <w:p w14:paraId="31CAE5CB" w14:textId="77777777" w:rsidR="00983AE1" w:rsidRDefault="00983AE1">
      <w:pPr>
        <w:widowControl w:val="0"/>
        <w:autoSpaceDE w:val="0"/>
        <w:autoSpaceDN w:val="0"/>
        <w:adjustRightInd w:val="0"/>
        <w:spacing w:after="0" w:line="240" w:lineRule="auto"/>
        <w:rPr>
          <w:rFonts w:ascii="Arial" w:hAnsi="Arial" w:cs="Arial"/>
          <w:sz w:val="16"/>
          <w:szCs w:val="16"/>
        </w:rPr>
      </w:pPr>
    </w:p>
    <w:p w14:paraId="4FDE66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FFC6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7366B3" w14:textId="77777777" w:rsidR="00983AE1" w:rsidRDefault="00983AE1">
      <w:pPr>
        <w:widowControl w:val="0"/>
        <w:autoSpaceDE w:val="0"/>
        <w:autoSpaceDN w:val="0"/>
        <w:adjustRightInd w:val="0"/>
        <w:spacing w:after="0" w:line="240" w:lineRule="auto"/>
        <w:rPr>
          <w:rFonts w:ascii="Arial" w:hAnsi="Arial" w:cs="Arial"/>
          <w:sz w:val="16"/>
          <w:szCs w:val="16"/>
        </w:rPr>
      </w:pPr>
    </w:p>
    <w:p w14:paraId="2237CF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O42.9  I Predčasné puknutie plodových obalov (blán), bližšie neurčené      I</w:t>
      </w:r>
    </w:p>
    <w:p w14:paraId="523063FB" w14:textId="77777777" w:rsidR="00983AE1" w:rsidRDefault="00983AE1">
      <w:pPr>
        <w:widowControl w:val="0"/>
        <w:autoSpaceDE w:val="0"/>
        <w:autoSpaceDN w:val="0"/>
        <w:adjustRightInd w:val="0"/>
        <w:spacing w:after="0" w:line="240" w:lineRule="auto"/>
        <w:rPr>
          <w:rFonts w:ascii="Arial" w:hAnsi="Arial" w:cs="Arial"/>
          <w:sz w:val="16"/>
          <w:szCs w:val="16"/>
        </w:rPr>
      </w:pPr>
    </w:p>
    <w:p w14:paraId="257866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FF5A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4F96A0" w14:textId="77777777" w:rsidR="00983AE1" w:rsidRDefault="00983AE1">
      <w:pPr>
        <w:widowControl w:val="0"/>
        <w:autoSpaceDE w:val="0"/>
        <w:autoSpaceDN w:val="0"/>
        <w:adjustRightInd w:val="0"/>
        <w:spacing w:after="0" w:line="240" w:lineRule="auto"/>
        <w:rPr>
          <w:rFonts w:ascii="Arial" w:hAnsi="Arial" w:cs="Arial"/>
          <w:sz w:val="16"/>
          <w:szCs w:val="16"/>
        </w:rPr>
      </w:pPr>
    </w:p>
    <w:p w14:paraId="51526D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O43.0  I Syndróm placentárnej transfúzie                                   I</w:t>
      </w:r>
    </w:p>
    <w:p w14:paraId="62359353" w14:textId="77777777" w:rsidR="00983AE1" w:rsidRDefault="00983AE1">
      <w:pPr>
        <w:widowControl w:val="0"/>
        <w:autoSpaceDE w:val="0"/>
        <w:autoSpaceDN w:val="0"/>
        <w:adjustRightInd w:val="0"/>
        <w:spacing w:after="0" w:line="240" w:lineRule="auto"/>
        <w:rPr>
          <w:rFonts w:ascii="Arial" w:hAnsi="Arial" w:cs="Arial"/>
          <w:sz w:val="16"/>
          <w:szCs w:val="16"/>
        </w:rPr>
      </w:pPr>
    </w:p>
    <w:p w14:paraId="3C61D3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E8D7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95D4A9" w14:textId="77777777" w:rsidR="00983AE1" w:rsidRDefault="00983AE1">
      <w:pPr>
        <w:widowControl w:val="0"/>
        <w:autoSpaceDE w:val="0"/>
        <w:autoSpaceDN w:val="0"/>
        <w:adjustRightInd w:val="0"/>
        <w:spacing w:after="0" w:line="240" w:lineRule="auto"/>
        <w:rPr>
          <w:rFonts w:ascii="Arial" w:hAnsi="Arial" w:cs="Arial"/>
          <w:sz w:val="16"/>
          <w:szCs w:val="16"/>
        </w:rPr>
      </w:pPr>
    </w:p>
    <w:p w14:paraId="790C5C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O43.1  I Malformácia placenty                                              I</w:t>
      </w:r>
    </w:p>
    <w:p w14:paraId="6A49F196" w14:textId="77777777" w:rsidR="00983AE1" w:rsidRDefault="00983AE1">
      <w:pPr>
        <w:widowControl w:val="0"/>
        <w:autoSpaceDE w:val="0"/>
        <w:autoSpaceDN w:val="0"/>
        <w:adjustRightInd w:val="0"/>
        <w:spacing w:after="0" w:line="240" w:lineRule="auto"/>
        <w:rPr>
          <w:rFonts w:ascii="Arial" w:hAnsi="Arial" w:cs="Arial"/>
          <w:sz w:val="16"/>
          <w:szCs w:val="16"/>
        </w:rPr>
      </w:pPr>
    </w:p>
    <w:p w14:paraId="31C5FF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F157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A52939" w14:textId="77777777" w:rsidR="00983AE1" w:rsidRDefault="00983AE1">
      <w:pPr>
        <w:widowControl w:val="0"/>
        <w:autoSpaceDE w:val="0"/>
        <w:autoSpaceDN w:val="0"/>
        <w:adjustRightInd w:val="0"/>
        <w:spacing w:after="0" w:line="240" w:lineRule="auto"/>
        <w:rPr>
          <w:rFonts w:ascii="Arial" w:hAnsi="Arial" w:cs="Arial"/>
          <w:sz w:val="16"/>
          <w:szCs w:val="16"/>
        </w:rPr>
      </w:pPr>
    </w:p>
    <w:p w14:paraId="572B3C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O43.20 I Placenta accreta                                                  I</w:t>
      </w:r>
    </w:p>
    <w:p w14:paraId="30C007E8" w14:textId="77777777" w:rsidR="00983AE1" w:rsidRDefault="00983AE1">
      <w:pPr>
        <w:widowControl w:val="0"/>
        <w:autoSpaceDE w:val="0"/>
        <w:autoSpaceDN w:val="0"/>
        <w:adjustRightInd w:val="0"/>
        <w:spacing w:after="0" w:line="240" w:lineRule="auto"/>
        <w:rPr>
          <w:rFonts w:ascii="Arial" w:hAnsi="Arial" w:cs="Arial"/>
          <w:sz w:val="16"/>
          <w:szCs w:val="16"/>
        </w:rPr>
      </w:pPr>
    </w:p>
    <w:p w14:paraId="51FC18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4CD8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112328" w14:textId="77777777" w:rsidR="00983AE1" w:rsidRDefault="00983AE1">
      <w:pPr>
        <w:widowControl w:val="0"/>
        <w:autoSpaceDE w:val="0"/>
        <w:autoSpaceDN w:val="0"/>
        <w:adjustRightInd w:val="0"/>
        <w:spacing w:after="0" w:line="240" w:lineRule="auto"/>
        <w:rPr>
          <w:rFonts w:ascii="Arial" w:hAnsi="Arial" w:cs="Arial"/>
          <w:sz w:val="16"/>
          <w:szCs w:val="16"/>
        </w:rPr>
      </w:pPr>
    </w:p>
    <w:p w14:paraId="767EA4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O43.21 I Placenta increta alebo placenta percreta                          I</w:t>
      </w:r>
    </w:p>
    <w:p w14:paraId="73851C32" w14:textId="77777777" w:rsidR="00983AE1" w:rsidRDefault="00983AE1">
      <w:pPr>
        <w:widowControl w:val="0"/>
        <w:autoSpaceDE w:val="0"/>
        <w:autoSpaceDN w:val="0"/>
        <w:adjustRightInd w:val="0"/>
        <w:spacing w:after="0" w:line="240" w:lineRule="auto"/>
        <w:rPr>
          <w:rFonts w:ascii="Arial" w:hAnsi="Arial" w:cs="Arial"/>
          <w:sz w:val="16"/>
          <w:szCs w:val="16"/>
        </w:rPr>
      </w:pPr>
    </w:p>
    <w:p w14:paraId="54978E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36DA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6A0FA9" w14:textId="77777777" w:rsidR="00983AE1" w:rsidRDefault="00983AE1">
      <w:pPr>
        <w:widowControl w:val="0"/>
        <w:autoSpaceDE w:val="0"/>
        <w:autoSpaceDN w:val="0"/>
        <w:adjustRightInd w:val="0"/>
        <w:spacing w:after="0" w:line="240" w:lineRule="auto"/>
        <w:rPr>
          <w:rFonts w:ascii="Arial" w:hAnsi="Arial" w:cs="Arial"/>
          <w:sz w:val="16"/>
          <w:szCs w:val="16"/>
        </w:rPr>
      </w:pPr>
    </w:p>
    <w:p w14:paraId="63E79D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O43.8  I Iná porucha placenty                                              I</w:t>
      </w:r>
    </w:p>
    <w:p w14:paraId="478234E6" w14:textId="77777777" w:rsidR="00983AE1" w:rsidRDefault="00983AE1">
      <w:pPr>
        <w:widowControl w:val="0"/>
        <w:autoSpaceDE w:val="0"/>
        <w:autoSpaceDN w:val="0"/>
        <w:adjustRightInd w:val="0"/>
        <w:spacing w:after="0" w:line="240" w:lineRule="auto"/>
        <w:rPr>
          <w:rFonts w:ascii="Arial" w:hAnsi="Arial" w:cs="Arial"/>
          <w:sz w:val="16"/>
          <w:szCs w:val="16"/>
        </w:rPr>
      </w:pPr>
    </w:p>
    <w:p w14:paraId="693448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D114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02EE30" w14:textId="77777777" w:rsidR="00983AE1" w:rsidRDefault="00983AE1">
      <w:pPr>
        <w:widowControl w:val="0"/>
        <w:autoSpaceDE w:val="0"/>
        <w:autoSpaceDN w:val="0"/>
        <w:adjustRightInd w:val="0"/>
        <w:spacing w:after="0" w:line="240" w:lineRule="auto"/>
        <w:rPr>
          <w:rFonts w:ascii="Arial" w:hAnsi="Arial" w:cs="Arial"/>
          <w:sz w:val="16"/>
          <w:szCs w:val="16"/>
        </w:rPr>
      </w:pPr>
    </w:p>
    <w:p w14:paraId="387862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O43.9  I Porucha placenty, bližšie neurčená                                I</w:t>
      </w:r>
    </w:p>
    <w:p w14:paraId="7D66E79D" w14:textId="77777777" w:rsidR="00983AE1" w:rsidRDefault="00983AE1">
      <w:pPr>
        <w:widowControl w:val="0"/>
        <w:autoSpaceDE w:val="0"/>
        <w:autoSpaceDN w:val="0"/>
        <w:adjustRightInd w:val="0"/>
        <w:spacing w:after="0" w:line="240" w:lineRule="auto"/>
        <w:rPr>
          <w:rFonts w:ascii="Arial" w:hAnsi="Arial" w:cs="Arial"/>
          <w:sz w:val="16"/>
          <w:szCs w:val="16"/>
        </w:rPr>
      </w:pPr>
    </w:p>
    <w:p w14:paraId="6FD077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8776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DFA616" w14:textId="77777777" w:rsidR="00983AE1" w:rsidRDefault="00983AE1">
      <w:pPr>
        <w:widowControl w:val="0"/>
        <w:autoSpaceDE w:val="0"/>
        <w:autoSpaceDN w:val="0"/>
        <w:adjustRightInd w:val="0"/>
        <w:spacing w:after="0" w:line="240" w:lineRule="auto"/>
        <w:rPr>
          <w:rFonts w:ascii="Arial" w:hAnsi="Arial" w:cs="Arial"/>
          <w:sz w:val="16"/>
          <w:szCs w:val="16"/>
        </w:rPr>
      </w:pPr>
    </w:p>
    <w:p w14:paraId="4CF33D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O44.00 I Nízko uložená placenta bez krvácania                              I</w:t>
      </w:r>
    </w:p>
    <w:p w14:paraId="2A7A4297" w14:textId="77777777" w:rsidR="00983AE1" w:rsidRDefault="00983AE1">
      <w:pPr>
        <w:widowControl w:val="0"/>
        <w:autoSpaceDE w:val="0"/>
        <w:autoSpaceDN w:val="0"/>
        <w:adjustRightInd w:val="0"/>
        <w:spacing w:after="0" w:line="240" w:lineRule="auto"/>
        <w:rPr>
          <w:rFonts w:ascii="Arial" w:hAnsi="Arial" w:cs="Arial"/>
          <w:sz w:val="16"/>
          <w:szCs w:val="16"/>
        </w:rPr>
      </w:pPr>
    </w:p>
    <w:p w14:paraId="2F5962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12E2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8997DB" w14:textId="77777777" w:rsidR="00983AE1" w:rsidRDefault="00983AE1">
      <w:pPr>
        <w:widowControl w:val="0"/>
        <w:autoSpaceDE w:val="0"/>
        <w:autoSpaceDN w:val="0"/>
        <w:adjustRightInd w:val="0"/>
        <w:spacing w:after="0" w:line="240" w:lineRule="auto"/>
        <w:rPr>
          <w:rFonts w:ascii="Arial" w:hAnsi="Arial" w:cs="Arial"/>
          <w:sz w:val="16"/>
          <w:szCs w:val="16"/>
        </w:rPr>
      </w:pPr>
    </w:p>
    <w:p w14:paraId="779390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O44.01 I Placenta praevia bez krvácania                                    I</w:t>
      </w:r>
    </w:p>
    <w:p w14:paraId="731EB723" w14:textId="77777777" w:rsidR="00983AE1" w:rsidRDefault="00983AE1">
      <w:pPr>
        <w:widowControl w:val="0"/>
        <w:autoSpaceDE w:val="0"/>
        <w:autoSpaceDN w:val="0"/>
        <w:adjustRightInd w:val="0"/>
        <w:spacing w:after="0" w:line="240" w:lineRule="auto"/>
        <w:rPr>
          <w:rFonts w:ascii="Arial" w:hAnsi="Arial" w:cs="Arial"/>
          <w:sz w:val="16"/>
          <w:szCs w:val="16"/>
        </w:rPr>
      </w:pPr>
    </w:p>
    <w:p w14:paraId="7C64A2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AB27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0D5C1A" w14:textId="77777777" w:rsidR="00983AE1" w:rsidRDefault="00983AE1">
      <w:pPr>
        <w:widowControl w:val="0"/>
        <w:autoSpaceDE w:val="0"/>
        <w:autoSpaceDN w:val="0"/>
        <w:adjustRightInd w:val="0"/>
        <w:spacing w:after="0" w:line="240" w:lineRule="auto"/>
        <w:rPr>
          <w:rFonts w:ascii="Arial" w:hAnsi="Arial" w:cs="Arial"/>
          <w:sz w:val="16"/>
          <w:szCs w:val="16"/>
        </w:rPr>
      </w:pPr>
    </w:p>
    <w:p w14:paraId="0B931E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O44.10 I Nízko uložená placenta s prebiehajúcim krvácaním                  I</w:t>
      </w:r>
    </w:p>
    <w:p w14:paraId="2604D74F" w14:textId="77777777" w:rsidR="00983AE1" w:rsidRDefault="00983AE1">
      <w:pPr>
        <w:widowControl w:val="0"/>
        <w:autoSpaceDE w:val="0"/>
        <w:autoSpaceDN w:val="0"/>
        <w:adjustRightInd w:val="0"/>
        <w:spacing w:after="0" w:line="240" w:lineRule="auto"/>
        <w:rPr>
          <w:rFonts w:ascii="Arial" w:hAnsi="Arial" w:cs="Arial"/>
          <w:sz w:val="16"/>
          <w:szCs w:val="16"/>
        </w:rPr>
      </w:pPr>
    </w:p>
    <w:p w14:paraId="22C4B2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0F89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152833" w14:textId="77777777" w:rsidR="00983AE1" w:rsidRDefault="00983AE1">
      <w:pPr>
        <w:widowControl w:val="0"/>
        <w:autoSpaceDE w:val="0"/>
        <w:autoSpaceDN w:val="0"/>
        <w:adjustRightInd w:val="0"/>
        <w:spacing w:after="0" w:line="240" w:lineRule="auto"/>
        <w:rPr>
          <w:rFonts w:ascii="Arial" w:hAnsi="Arial" w:cs="Arial"/>
          <w:sz w:val="16"/>
          <w:szCs w:val="16"/>
        </w:rPr>
      </w:pPr>
    </w:p>
    <w:p w14:paraId="40B3F2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O44.11 I Placenta praevia s prebiehajúcim krvácaním                        I</w:t>
      </w:r>
    </w:p>
    <w:p w14:paraId="526E37F6" w14:textId="77777777" w:rsidR="00983AE1" w:rsidRDefault="00983AE1">
      <w:pPr>
        <w:widowControl w:val="0"/>
        <w:autoSpaceDE w:val="0"/>
        <w:autoSpaceDN w:val="0"/>
        <w:adjustRightInd w:val="0"/>
        <w:spacing w:after="0" w:line="240" w:lineRule="auto"/>
        <w:rPr>
          <w:rFonts w:ascii="Arial" w:hAnsi="Arial" w:cs="Arial"/>
          <w:sz w:val="16"/>
          <w:szCs w:val="16"/>
        </w:rPr>
      </w:pPr>
    </w:p>
    <w:p w14:paraId="6965BF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7215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BF3A06" w14:textId="77777777" w:rsidR="00983AE1" w:rsidRDefault="00983AE1">
      <w:pPr>
        <w:widowControl w:val="0"/>
        <w:autoSpaceDE w:val="0"/>
        <w:autoSpaceDN w:val="0"/>
        <w:adjustRightInd w:val="0"/>
        <w:spacing w:after="0" w:line="240" w:lineRule="auto"/>
        <w:rPr>
          <w:rFonts w:ascii="Arial" w:hAnsi="Arial" w:cs="Arial"/>
          <w:sz w:val="16"/>
          <w:szCs w:val="16"/>
        </w:rPr>
      </w:pPr>
    </w:p>
    <w:p w14:paraId="0121E2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O45.0  I Predčasné odlupovanie placenty s poruchou koagulácie              I</w:t>
      </w:r>
    </w:p>
    <w:p w14:paraId="0C06BE86" w14:textId="77777777" w:rsidR="00983AE1" w:rsidRDefault="00983AE1">
      <w:pPr>
        <w:widowControl w:val="0"/>
        <w:autoSpaceDE w:val="0"/>
        <w:autoSpaceDN w:val="0"/>
        <w:adjustRightInd w:val="0"/>
        <w:spacing w:after="0" w:line="240" w:lineRule="auto"/>
        <w:rPr>
          <w:rFonts w:ascii="Arial" w:hAnsi="Arial" w:cs="Arial"/>
          <w:sz w:val="16"/>
          <w:szCs w:val="16"/>
        </w:rPr>
      </w:pPr>
    </w:p>
    <w:p w14:paraId="79C7CB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CF76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06769F" w14:textId="77777777" w:rsidR="00983AE1" w:rsidRDefault="00983AE1">
      <w:pPr>
        <w:widowControl w:val="0"/>
        <w:autoSpaceDE w:val="0"/>
        <w:autoSpaceDN w:val="0"/>
        <w:adjustRightInd w:val="0"/>
        <w:spacing w:after="0" w:line="240" w:lineRule="auto"/>
        <w:rPr>
          <w:rFonts w:ascii="Arial" w:hAnsi="Arial" w:cs="Arial"/>
          <w:sz w:val="16"/>
          <w:szCs w:val="16"/>
        </w:rPr>
      </w:pPr>
    </w:p>
    <w:p w14:paraId="3D0188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O45.8  I Iné predčasné odlupovanie placenty                                I</w:t>
      </w:r>
    </w:p>
    <w:p w14:paraId="7EEB14E6" w14:textId="77777777" w:rsidR="00983AE1" w:rsidRDefault="00983AE1">
      <w:pPr>
        <w:widowControl w:val="0"/>
        <w:autoSpaceDE w:val="0"/>
        <w:autoSpaceDN w:val="0"/>
        <w:adjustRightInd w:val="0"/>
        <w:spacing w:after="0" w:line="240" w:lineRule="auto"/>
        <w:rPr>
          <w:rFonts w:ascii="Arial" w:hAnsi="Arial" w:cs="Arial"/>
          <w:sz w:val="16"/>
          <w:szCs w:val="16"/>
        </w:rPr>
      </w:pPr>
    </w:p>
    <w:p w14:paraId="1B8DC9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659C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2868D8" w14:textId="77777777" w:rsidR="00983AE1" w:rsidRDefault="00983AE1">
      <w:pPr>
        <w:widowControl w:val="0"/>
        <w:autoSpaceDE w:val="0"/>
        <w:autoSpaceDN w:val="0"/>
        <w:adjustRightInd w:val="0"/>
        <w:spacing w:after="0" w:line="240" w:lineRule="auto"/>
        <w:rPr>
          <w:rFonts w:ascii="Arial" w:hAnsi="Arial" w:cs="Arial"/>
          <w:sz w:val="16"/>
          <w:szCs w:val="16"/>
        </w:rPr>
      </w:pPr>
    </w:p>
    <w:p w14:paraId="3B4AEA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O45.9  I Predčasné odlupovanie placenty, bližšie neurčené                  I</w:t>
      </w:r>
    </w:p>
    <w:p w14:paraId="440A8E65" w14:textId="77777777" w:rsidR="00983AE1" w:rsidRDefault="00983AE1">
      <w:pPr>
        <w:widowControl w:val="0"/>
        <w:autoSpaceDE w:val="0"/>
        <w:autoSpaceDN w:val="0"/>
        <w:adjustRightInd w:val="0"/>
        <w:spacing w:after="0" w:line="240" w:lineRule="auto"/>
        <w:rPr>
          <w:rFonts w:ascii="Arial" w:hAnsi="Arial" w:cs="Arial"/>
          <w:sz w:val="16"/>
          <w:szCs w:val="16"/>
        </w:rPr>
      </w:pPr>
    </w:p>
    <w:p w14:paraId="640582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5AD9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5801B6" w14:textId="77777777" w:rsidR="00983AE1" w:rsidRDefault="00983AE1">
      <w:pPr>
        <w:widowControl w:val="0"/>
        <w:autoSpaceDE w:val="0"/>
        <w:autoSpaceDN w:val="0"/>
        <w:adjustRightInd w:val="0"/>
        <w:spacing w:after="0" w:line="240" w:lineRule="auto"/>
        <w:rPr>
          <w:rFonts w:ascii="Arial" w:hAnsi="Arial" w:cs="Arial"/>
          <w:sz w:val="16"/>
          <w:szCs w:val="16"/>
        </w:rPr>
      </w:pPr>
    </w:p>
    <w:p w14:paraId="75466B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O46.0  I Krvácanie pred pôrodom s poruchou zrážanlivosti                   I</w:t>
      </w:r>
    </w:p>
    <w:p w14:paraId="299C928D" w14:textId="77777777" w:rsidR="00983AE1" w:rsidRDefault="00983AE1">
      <w:pPr>
        <w:widowControl w:val="0"/>
        <w:autoSpaceDE w:val="0"/>
        <w:autoSpaceDN w:val="0"/>
        <w:adjustRightInd w:val="0"/>
        <w:spacing w:after="0" w:line="240" w:lineRule="auto"/>
        <w:rPr>
          <w:rFonts w:ascii="Arial" w:hAnsi="Arial" w:cs="Arial"/>
          <w:sz w:val="16"/>
          <w:szCs w:val="16"/>
        </w:rPr>
      </w:pPr>
    </w:p>
    <w:p w14:paraId="76AEFD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4295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6AF95F" w14:textId="77777777" w:rsidR="00983AE1" w:rsidRDefault="00983AE1">
      <w:pPr>
        <w:widowControl w:val="0"/>
        <w:autoSpaceDE w:val="0"/>
        <w:autoSpaceDN w:val="0"/>
        <w:adjustRightInd w:val="0"/>
        <w:spacing w:after="0" w:line="240" w:lineRule="auto"/>
        <w:rPr>
          <w:rFonts w:ascii="Arial" w:hAnsi="Arial" w:cs="Arial"/>
          <w:sz w:val="16"/>
          <w:szCs w:val="16"/>
        </w:rPr>
      </w:pPr>
    </w:p>
    <w:p w14:paraId="05ED80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O46.8  I Iné krvácanie pred pôrodom                                        I</w:t>
      </w:r>
    </w:p>
    <w:p w14:paraId="036CBFDD" w14:textId="77777777" w:rsidR="00983AE1" w:rsidRDefault="00983AE1">
      <w:pPr>
        <w:widowControl w:val="0"/>
        <w:autoSpaceDE w:val="0"/>
        <w:autoSpaceDN w:val="0"/>
        <w:adjustRightInd w:val="0"/>
        <w:spacing w:after="0" w:line="240" w:lineRule="auto"/>
        <w:rPr>
          <w:rFonts w:ascii="Arial" w:hAnsi="Arial" w:cs="Arial"/>
          <w:sz w:val="16"/>
          <w:szCs w:val="16"/>
        </w:rPr>
      </w:pPr>
    </w:p>
    <w:p w14:paraId="7E0942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3C77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BBFB7B" w14:textId="77777777" w:rsidR="00983AE1" w:rsidRDefault="00983AE1">
      <w:pPr>
        <w:widowControl w:val="0"/>
        <w:autoSpaceDE w:val="0"/>
        <w:autoSpaceDN w:val="0"/>
        <w:adjustRightInd w:val="0"/>
        <w:spacing w:after="0" w:line="240" w:lineRule="auto"/>
        <w:rPr>
          <w:rFonts w:ascii="Arial" w:hAnsi="Arial" w:cs="Arial"/>
          <w:sz w:val="16"/>
          <w:szCs w:val="16"/>
        </w:rPr>
      </w:pPr>
    </w:p>
    <w:p w14:paraId="6CAB8F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O46.9  I Krvácanie pred pôrodom, bližšie neurčené                          I</w:t>
      </w:r>
    </w:p>
    <w:p w14:paraId="0CAFD7D7" w14:textId="77777777" w:rsidR="00983AE1" w:rsidRDefault="00983AE1">
      <w:pPr>
        <w:widowControl w:val="0"/>
        <w:autoSpaceDE w:val="0"/>
        <w:autoSpaceDN w:val="0"/>
        <w:adjustRightInd w:val="0"/>
        <w:spacing w:after="0" w:line="240" w:lineRule="auto"/>
        <w:rPr>
          <w:rFonts w:ascii="Arial" w:hAnsi="Arial" w:cs="Arial"/>
          <w:sz w:val="16"/>
          <w:szCs w:val="16"/>
        </w:rPr>
      </w:pPr>
    </w:p>
    <w:p w14:paraId="50F81A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0CB2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1C446F" w14:textId="77777777" w:rsidR="00983AE1" w:rsidRDefault="00983AE1">
      <w:pPr>
        <w:widowControl w:val="0"/>
        <w:autoSpaceDE w:val="0"/>
        <w:autoSpaceDN w:val="0"/>
        <w:adjustRightInd w:val="0"/>
        <w:spacing w:after="0" w:line="240" w:lineRule="auto"/>
        <w:rPr>
          <w:rFonts w:ascii="Arial" w:hAnsi="Arial" w:cs="Arial"/>
          <w:sz w:val="16"/>
          <w:szCs w:val="16"/>
        </w:rPr>
      </w:pPr>
    </w:p>
    <w:p w14:paraId="727A39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O47.0  I Falošná pôrodná činnosť pred ukončením 37. týždňa gravidity       I</w:t>
      </w:r>
    </w:p>
    <w:p w14:paraId="55F25D48" w14:textId="77777777" w:rsidR="00983AE1" w:rsidRDefault="00983AE1">
      <w:pPr>
        <w:widowControl w:val="0"/>
        <w:autoSpaceDE w:val="0"/>
        <w:autoSpaceDN w:val="0"/>
        <w:adjustRightInd w:val="0"/>
        <w:spacing w:after="0" w:line="240" w:lineRule="auto"/>
        <w:rPr>
          <w:rFonts w:ascii="Arial" w:hAnsi="Arial" w:cs="Arial"/>
          <w:sz w:val="16"/>
          <w:szCs w:val="16"/>
        </w:rPr>
      </w:pPr>
    </w:p>
    <w:p w14:paraId="4DF16C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E3C4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02BC86" w14:textId="77777777" w:rsidR="00983AE1" w:rsidRDefault="00983AE1">
      <w:pPr>
        <w:widowControl w:val="0"/>
        <w:autoSpaceDE w:val="0"/>
        <w:autoSpaceDN w:val="0"/>
        <w:adjustRightInd w:val="0"/>
        <w:spacing w:after="0" w:line="240" w:lineRule="auto"/>
        <w:rPr>
          <w:rFonts w:ascii="Arial" w:hAnsi="Arial" w:cs="Arial"/>
          <w:sz w:val="16"/>
          <w:szCs w:val="16"/>
        </w:rPr>
      </w:pPr>
    </w:p>
    <w:p w14:paraId="360753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O47.1  I Falošná pôrodná činnosť po ukončení 37. týždňa gravidity a neskôr I</w:t>
      </w:r>
    </w:p>
    <w:p w14:paraId="52258668" w14:textId="77777777" w:rsidR="00983AE1" w:rsidRDefault="00983AE1">
      <w:pPr>
        <w:widowControl w:val="0"/>
        <w:autoSpaceDE w:val="0"/>
        <w:autoSpaceDN w:val="0"/>
        <w:adjustRightInd w:val="0"/>
        <w:spacing w:after="0" w:line="240" w:lineRule="auto"/>
        <w:rPr>
          <w:rFonts w:ascii="Arial" w:hAnsi="Arial" w:cs="Arial"/>
          <w:sz w:val="16"/>
          <w:szCs w:val="16"/>
        </w:rPr>
      </w:pPr>
    </w:p>
    <w:p w14:paraId="04A215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1DDC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A21BA1" w14:textId="77777777" w:rsidR="00983AE1" w:rsidRDefault="00983AE1">
      <w:pPr>
        <w:widowControl w:val="0"/>
        <w:autoSpaceDE w:val="0"/>
        <w:autoSpaceDN w:val="0"/>
        <w:adjustRightInd w:val="0"/>
        <w:spacing w:after="0" w:line="240" w:lineRule="auto"/>
        <w:rPr>
          <w:rFonts w:ascii="Arial" w:hAnsi="Arial" w:cs="Arial"/>
          <w:sz w:val="16"/>
          <w:szCs w:val="16"/>
        </w:rPr>
      </w:pPr>
    </w:p>
    <w:p w14:paraId="0B0AE1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O47.9  I Falošná pôrodná činnosť, bližšie neurčená                         I</w:t>
      </w:r>
    </w:p>
    <w:p w14:paraId="3B7DC349" w14:textId="77777777" w:rsidR="00983AE1" w:rsidRDefault="00983AE1">
      <w:pPr>
        <w:widowControl w:val="0"/>
        <w:autoSpaceDE w:val="0"/>
        <w:autoSpaceDN w:val="0"/>
        <w:adjustRightInd w:val="0"/>
        <w:spacing w:after="0" w:line="240" w:lineRule="auto"/>
        <w:rPr>
          <w:rFonts w:ascii="Arial" w:hAnsi="Arial" w:cs="Arial"/>
          <w:sz w:val="16"/>
          <w:szCs w:val="16"/>
        </w:rPr>
      </w:pPr>
    </w:p>
    <w:p w14:paraId="62B9A8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77E4B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340BD5" w14:textId="77777777" w:rsidR="00983AE1" w:rsidRDefault="00983AE1">
      <w:pPr>
        <w:widowControl w:val="0"/>
        <w:autoSpaceDE w:val="0"/>
        <w:autoSpaceDN w:val="0"/>
        <w:adjustRightInd w:val="0"/>
        <w:spacing w:after="0" w:line="240" w:lineRule="auto"/>
        <w:rPr>
          <w:rFonts w:ascii="Arial" w:hAnsi="Arial" w:cs="Arial"/>
          <w:sz w:val="16"/>
          <w:szCs w:val="16"/>
        </w:rPr>
      </w:pPr>
    </w:p>
    <w:p w14:paraId="4EB6B5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O48    I Predĺžená gravidita                                               I</w:t>
      </w:r>
    </w:p>
    <w:p w14:paraId="525C237E" w14:textId="77777777" w:rsidR="00983AE1" w:rsidRDefault="00983AE1">
      <w:pPr>
        <w:widowControl w:val="0"/>
        <w:autoSpaceDE w:val="0"/>
        <w:autoSpaceDN w:val="0"/>
        <w:adjustRightInd w:val="0"/>
        <w:spacing w:after="0" w:line="240" w:lineRule="auto"/>
        <w:rPr>
          <w:rFonts w:ascii="Arial" w:hAnsi="Arial" w:cs="Arial"/>
          <w:sz w:val="16"/>
          <w:szCs w:val="16"/>
        </w:rPr>
      </w:pPr>
    </w:p>
    <w:p w14:paraId="33CA78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7918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B74CBA" w14:textId="77777777" w:rsidR="00983AE1" w:rsidRDefault="00983AE1">
      <w:pPr>
        <w:widowControl w:val="0"/>
        <w:autoSpaceDE w:val="0"/>
        <w:autoSpaceDN w:val="0"/>
        <w:adjustRightInd w:val="0"/>
        <w:spacing w:after="0" w:line="240" w:lineRule="auto"/>
        <w:rPr>
          <w:rFonts w:ascii="Arial" w:hAnsi="Arial" w:cs="Arial"/>
          <w:sz w:val="16"/>
          <w:szCs w:val="16"/>
        </w:rPr>
      </w:pPr>
    </w:p>
    <w:p w14:paraId="540740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O60.0  I Predčasná pôrodná činnosť bez pôrodu                              I</w:t>
      </w:r>
    </w:p>
    <w:p w14:paraId="3539D34A" w14:textId="77777777" w:rsidR="00983AE1" w:rsidRDefault="00983AE1">
      <w:pPr>
        <w:widowControl w:val="0"/>
        <w:autoSpaceDE w:val="0"/>
        <w:autoSpaceDN w:val="0"/>
        <w:adjustRightInd w:val="0"/>
        <w:spacing w:after="0" w:line="240" w:lineRule="auto"/>
        <w:rPr>
          <w:rFonts w:ascii="Arial" w:hAnsi="Arial" w:cs="Arial"/>
          <w:sz w:val="16"/>
          <w:szCs w:val="16"/>
        </w:rPr>
      </w:pPr>
    </w:p>
    <w:p w14:paraId="066B7C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8695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210A5E" w14:textId="77777777" w:rsidR="00983AE1" w:rsidRDefault="00983AE1">
      <w:pPr>
        <w:widowControl w:val="0"/>
        <w:autoSpaceDE w:val="0"/>
        <w:autoSpaceDN w:val="0"/>
        <w:adjustRightInd w:val="0"/>
        <w:spacing w:after="0" w:line="240" w:lineRule="auto"/>
        <w:rPr>
          <w:rFonts w:ascii="Arial" w:hAnsi="Arial" w:cs="Arial"/>
          <w:sz w:val="16"/>
          <w:szCs w:val="16"/>
        </w:rPr>
      </w:pPr>
    </w:p>
    <w:p w14:paraId="00976F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O60.1  I Predčasná pôrodná činnosť s predčasným pôrodom                    I</w:t>
      </w:r>
    </w:p>
    <w:p w14:paraId="4CA103F1" w14:textId="77777777" w:rsidR="00983AE1" w:rsidRDefault="00983AE1">
      <w:pPr>
        <w:widowControl w:val="0"/>
        <w:autoSpaceDE w:val="0"/>
        <w:autoSpaceDN w:val="0"/>
        <w:adjustRightInd w:val="0"/>
        <w:spacing w:after="0" w:line="240" w:lineRule="auto"/>
        <w:rPr>
          <w:rFonts w:ascii="Arial" w:hAnsi="Arial" w:cs="Arial"/>
          <w:sz w:val="16"/>
          <w:szCs w:val="16"/>
        </w:rPr>
      </w:pPr>
    </w:p>
    <w:p w14:paraId="582119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E3FB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44EF18" w14:textId="77777777" w:rsidR="00983AE1" w:rsidRDefault="00983AE1">
      <w:pPr>
        <w:widowControl w:val="0"/>
        <w:autoSpaceDE w:val="0"/>
        <w:autoSpaceDN w:val="0"/>
        <w:adjustRightInd w:val="0"/>
        <w:spacing w:after="0" w:line="240" w:lineRule="auto"/>
        <w:rPr>
          <w:rFonts w:ascii="Arial" w:hAnsi="Arial" w:cs="Arial"/>
          <w:sz w:val="16"/>
          <w:szCs w:val="16"/>
        </w:rPr>
      </w:pPr>
    </w:p>
    <w:p w14:paraId="48953B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O60.2  I Predčasná pôrodná činnosť s pôrodom v termíne                     I</w:t>
      </w:r>
    </w:p>
    <w:p w14:paraId="20164215" w14:textId="77777777" w:rsidR="00983AE1" w:rsidRDefault="00983AE1">
      <w:pPr>
        <w:widowControl w:val="0"/>
        <w:autoSpaceDE w:val="0"/>
        <w:autoSpaceDN w:val="0"/>
        <w:adjustRightInd w:val="0"/>
        <w:spacing w:after="0" w:line="240" w:lineRule="auto"/>
        <w:rPr>
          <w:rFonts w:ascii="Arial" w:hAnsi="Arial" w:cs="Arial"/>
          <w:sz w:val="16"/>
          <w:szCs w:val="16"/>
        </w:rPr>
      </w:pPr>
    </w:p>
    <w:p w14:paraId="10F1E5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0E04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BD0EA1" w14:textId="77777777" w:rsidR="00983AE1" w:rsidRDefault="00983AE1">
      <w:pPr>
        <w:widowControl w:val="0"/>
        <w:autoSpaceDE w:val="0"/>
        <w:autoSpaceDN w:val="0"/>
        <w:adjustRightInd w:val="0"/>
        <w:spacing w:after="0" w:line="240" w:lineRule="auto"/>
        <w:rPr>
          <w:rFonts w:ascii="Arial" w:hAnsi="Arial" w:cs="Arial"/>
          <w:sz w:val="16"/>
          <w:szCs w:val="16"/>
        </w:rPr>
      </w:pPr>
    </w:p>
    <w:p w14:paraId="16E716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O60.3  I Predčasný pôrod bez spontánnej pôrodnej činnosti                  I</w:t>
      </w:r>
    </w:p>
    <w:p w14:paraId="3A44AE5C" w14:textId="77777777" w:rsidR="00983AE1" w:rsidRDefault="00983AE1">
      <w:pPr>
        <w:widowControl w:val="0"/>
        <w:autoSpaceDE w:val="0"/>
        <w:autoSpaceDN w:val="0"/>
        <w:adjustRightInd w:val="0"/>
        <w:spacing w:after="0" w:line="240" w:lineRule="auto"/>
        <w:rPr>
          <w:rFonts w:ascii="Arial" w:hAnsi="Arial" w:cs="Arial"/>
          <w:sz w:val="16"/>
          <w:szCs w:val="16"/>
        </w:rPr>
      </w:pPr>
    </w:p>
    <w:p w14:paraId="77E1D2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55FC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CA5F52" w14:textId="77777777" w:rsidR="00983AE1" w:rsidRDefault="00983AE1">
      <w:pPr>
        <w:widowControl w:val="0"/>
        <w:autoSpaceDE w:val="0"/>
        <w:autoSpaceDN w:val="0"/>
        <w:adjustRightInd w:val="0"/>
        <w:spacing w:after="0" w:line="240" w:lineRule="auto"/>
        <w:rPr>
          <w:rFonts w:ascii="Arial" w:hAnsi="Arial" w:cs="Arial"/>
          <w:sz w:val="16"/>
          <w:szCs w:val="16"/>
        </w:rPr>
      </w:pPr>
    </w:p>
    <w:p w14:paraId="2CB79F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O61.0  I Neúspešná lieková indukcia pôrodnej činnosti                      I</w:t>
      </w:r>
    </w:p>
    <w:p w14:paraId="1B74EC31" w14:textId="77777777" w:rsidR="00983AE1" w:rsidRDefault="00983AE1">
      <w:pPr>
        <w:widowControl w:val="0"/>
        <w:autoSpaceDE w:val="0"/>
        <w:autoSpaceDN w:val="0"/>
        <w:adjustRightInd w:val="0"/>
        <w:spacing w:after="0" w:line="240" w:lineRule="auto"/>
        <w:rPr>
          <w:rFonts w:ascii="Arial" w:hAnsi="Arial" w:cs="Arial"/>
          <w:sz w:val="16"/>
          <w:szCs w:val="16"/>
        </w:rPr>
      </w:pPr>
    </w:p>
    <w:p w14:paraId="6F95C6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EB21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7FE1E5" w14:textId="77777777" w:rsidR="00983AE1" w:rsidRDefault="00983AE1">
      <w:pPr>
        <w:widowControl w:val="0"/>
        <w:autoSpaceDE w:val="0"/>
        <w:autoSpaceDN w:val="0"/>
        <w:adjustRightInd w:val="0"/>
        <w:spacing w:after="0" w:line="240" w:lineRule="auto"/>
        <w:rPr>
          <w:rFonts w:ascii="Arial" w:hAnsi="Arial" w:cs="Arial"/>
          <w:sz w:val="16"/>
          <w:szCs w:val="16"/>
        </w:rPr>
      </w:pPr>
    </w:p>
    <w:p w14:paraId="770A05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O61.1  I Neúspešná inštrumentálna indukcia pôrodnej činnosti               I</w:t>
      </w:r>
    </w:p>
    <w:p w14:paraId="5686B97E" w14:textId="77777777" w:rsidR="00983AE1" w:rsidRDefault="00983AE1">
      <w:pPr>
        <w:widowControl w:val="0"/>
        <w:autoSpaceDE w:val="0"/>
        <w:autoSpaceDN w:val="0"/>
        <w:adjustRightInd w:val="0"/>
        <w:spacing w:after="0" w:line="240" w:lineRule="auto"/>
        <w:rPr>
          <w:rFonts w:ascii="Arial" w:hAnsi="Arial" w:cs="Arial"/>
          <w:sz w:val="16"/>
          <w:szCs w:val="16"/>
        </w:rPr>
      </w:pPr>
    </w:p>
    <w:p w14:paraId="098706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FFA3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38ADE0" w14:textId="77777777" w:rsidR="00983AE1" w:rsidRDefault="00983AE1">
      <w:pPr>
        <w:widowControl w:val="0"/>
        <w:autoSpaceDE w:val="0"/>
        <w:autoSpaceDN w:val="0"/>
        <w:adjustRightInd w:val="0"/>
        <w:spacing w:after="0" w:line="240" w:lineRule="auto"/>
        <w:rPr>
          <w:rFonts w:ascii="Arial" w:hAnsi="Arial" w:cs="Arial"/>
          <w:sz w:val="16"/>
          <w:szCs w:val="16"/>
        </w:rPr>
      </w:pPr>
    </w:p>
    <w:p w14:paraId="4E7330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O61.8  I Iná neúspešná indukcia pôrodnej činnosti                          I</w:t>
      </w:r>
    </w:p>
    <w:p w14:paraId="341E8568" w14:textId="77777777" w:rsidR="00983AE1" w:rsidRDefault="00983AE1">
      <w:pPr>
        <w:widowControl w:val="0"/>
        <w:autoSpaceDE w:val="0"/>
        <w:autoSpaceDN w:val="0"/>
        <w:adjustRightInd w:val="0"/>
        <w:spacing w:after="0" w:line="240" w:lineRule="auto"/>
        <w:rPr>
          <w:rFonts w:ascii="Arial" w:hAnsi="Arial" w:cs="Arial"/>
          <w:sz w:val="16"/>
          <w:szCs w:val="16"/>
        </w:rPr>
      </w:pPr>
    </w:p>
    <w:p w14:paraId="11F0C1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3FC3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458D4C" w14:textId="77777777" w:rsidR="00983AE1" w:rsidRDefault="00983AE1">
      <w:pPr>
        <w:widowControl w:val="0"/>
        <w:autoSpaceDE w:val="0"/>
        <w:autoSpaceDN w:val="0"/>
        <w:adjustRightInd w:val="0"/>
        <w:spacing w:after="0" w:line="240" w:lineRule="auto"/>
        <w:rPr>
          <w:rFonts w:ascii="Arial" w:hAnsi="Arial" w:cs="Arial"/>
          <w:sz w:val="16"/>
          <w:szCs w:val="16"/>
        </w:rPr>
      </w:pPr>
    </w:p>
    <w:p w14:paraId="284A49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O61.9  I Neúspešná indukcia pôrodnej činnosti, bližšie neurčená            I</w:t>
      </w:r>
    </w:p>
    <w:p w14:paraId="44EC794E" w14:textId="77777777" w:rsidR="00983AE1" w:rsidRDefault="00983AE1">
      <w:pPr>
        <w:widowControl w:val="0"/>
        <w:autoSpaceDE w:val="0"/>
        <w:autoSpaceDN w:val="0"/>
        <w:adjustRightInd w:val="0"/>
        <w:spacing w:after="0" w:line="240" w:lineRule="auto"/>
        <w:rPr>
          <w:rFonts w:ascii="Arial" w:hAnsi="Arial" w:cs="Arial"/>
          <w:sz w:val="16"/>
          <w:szCs w:val="16"/>
        </w:rPr>
      </w:pPr>
    </w:p>
    <w:p w14:paraId="3EF671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7FC9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6CD373" w14:textId="77777777" w:rsidR="00983AE1" w:rsidRDefault="00983AE1">
      <w:pPr>
        <w:widowControl w:val="0"/>
        <w:autoSpaceDE w:val="0"/>
        <w:autoSpaceDN w:val="0"/>
        <w:adjustRightInd w:val="0"/>
        <w:spacing w:after="0" w:line="240" w:lineRule="auto"/>
        <w:rPr>
          <w:rFonts w:ascii="Arial" w:hAnsi="Arial" w:cs="Arial"/>
          <w:sz w:val="16"/>
          <w:szCs w:val="16"/>
        </w:rPr>
      </w:pPr>
    </w:p>
    <w:p w14:paraId="4DF8BB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O62.0  I Primárne slabá pôrodná činnosť                                    I</w:t>
      </w:r>
    </w:p>
    <w:p w14:paraId="5A492C7E" w14:textId="77777777" w:rsidR="00983AE1" w:rsidRDefault="00983AE1">
      <w:pPr>
        <w:widowControl w:val="0"/>
        <w:autoSpaceDE w:val="0"/>
        <w:autoSpaceDN w:val="0"/>
        <w:adjustRightInd w:val="0"/>
        <w:spacing w:after="0" w:line="240" w:lineRule="auto"/>
        <w:rPr>
          <w:rFonts w:ascii="Arial" w:hAnsi="Arial" w:cs="Arial"/>
          <w:sz w:val="16"/>
          <w:szCs w:val="16"/>
        </w:rPr>
      </w:pPr>
    </w:p>
    <w:p w14:paraId="443CBE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56E8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209CA2" w14:textId="77777777" w:rsidR="00983AE1" w:rsidRDefault="00983AE1">
      <w:pPr>
        <w:widowControl w:val="0"/>
        <w:autoSpaceDE w:val="0"/>
        <w:autoSpaceDN w:val="0"/>
        <w:adjustRightInd w:val="0"/>
        <w:spacing w:after="0" w:line="240" w:lineRule="auto"/>
        <w:rPr>
          <w:rFonts w:ascii="Arial" w:hAnsi="Arial" w:cs="Arial"/>
          <w:sz w:val="16"/>
          <w:szCs w:val="16"/>
        </w:rPr>
      </w:pPr>
    </w:p>
    <w:p w14:paraId="6C25BB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O62.1  I Sekundárne slabá pôrodná činnosť                                  I</w:t>
      </w:r>
    </w:p>
    <w:p w14:paraId="7E8F91F9" w14:textId="77777777" w:rsidR="00983AE1" w:rsidRDefault="00983AE1">
      <w:pPr>
        <w:widowControl w:val="0"/>
        <w:autoSpaceDE w:val="0"/>
        <w:autoSpaceDN w:val="0"/>
        <w:adjustRightInd w:val="0"/>
        <w:spacing w:after="0" w:line="240" w:lineRule="auto"/>
        <w:rPr>
          <w:rFonts w:ascii="Arial" w:hAnsi="Arial" w:cs="Arial"/>
          <w:sz w:val="16"/>
          <w:szCs w:val="16"/>
        </w:rPr>
      </w:pPr>
    </w:p>
    <w:p w14:paraId="64DFFA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8ED4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6B5478" w14:textId="77777777" w:rsidR="00983AE1" w:rsidRDefault="00983AE1">
      <w:pPr>
        <w:widowControl w:val="0"/>
        <w:autoSpaceDE w:val="0"/>
        <w:autoSpaceDN w:val="0"/>
        <w:adjustRightInd w:val="0"/>
        <w:spacing w:after="0" w:line="240" w:lineRule="auto"/>
        <w:rPr>
          <w:rFonts w:ascii="Arial" w:hAnsi="Arial" w:cs="Arial"/>
          <w:sz w:val="16"/>
          <w:szCs w:val="16"/>
        </w:rPr>
      </w:pPr>
    </w:p>
    <w:p w14:paraId="219438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O62.2  I Iná slabá pôrodná činnosť                                         I</w:t>
      </w:r>
    </w:p>
    <w:p w14:paraId="4E4701E6" w14:textId="77777777" w:rsidR="00983AE1" w:rsidRDefault="00983AE1">
      <w:pPr>
        <w:widowControl w:val="0"/>
        <w:autoSpaceDE w:val="0"/>
        <w:autoSpaceDN w:val="0"/>
        <w:adjustRightInd w:val="0"/>
        <w:spacing w:after="0" w:line="240" w:lineRule="auto"/>
        <w:rPr>
          <w:rFonts w:ascii="Arial" w:hAnsi="Arial" w:cs="Arial"/>
          <w:sz w:val="16"/>
          <w:szCs w:val="16"/>
        </w:rPr>
      </w:pPr>
    </w:p>
    <w:p w14:paraId="1520B8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44D9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5AD0F7" w14:textId="77777777" w:rsidR="00983AE1" w:rsidRDefault="00983AE1">
      <w:pPr>
        <w:widowControl w:val="0"/>
        <w:autoSpaceDE w:val="0"/>
        <w:autoSpaceDN w:val="0"/>
        <w:adjustRightInd w:val="0"/>
        <w:spacing w:after="0" w:line="240" w:lineRule="auto"/>
        <w:rPr>
          <w:rFonts w:ascii="Arial" w:hAnsi="Arial" w:cs="Arial"/>
          <w:sz w:val="16"/>
          <w:szCs w:val="16"/>
        </w:rPr>
      </w:pPr>
    </w:p>
    <w:p w14:paraId="6E0F45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O62.3  I Náhly pôrod (partus praecipitatus)                                I</w:t>
      </w:r>
    </w:p>
    <w:p w14:paraId="5AFAB01F" w14:textId="77777777" w:rsidR="00983AE1" w:rsidRDefault="00983AE1">
      <w:pPr>
        <w:widowControl w:val="0"/>
        <w:autoSpaceDE w:val="0"/>
        <w:autoSpaceDN w:val="0"/>
        <w:adjustRightInd w:val="0"/>
        <w:spacing w:after="0" w:line="240" w:lineRule="auto"/>
        <w:rPr>
          <w:rFonts w:ascii="Arial" w:hAnsi="Arial" w:cs="Arial"/>
          <w:sz w:val="16"/>
          <w:szCs w:val="16"/>
        </w:rPr>
      </w:pPr>
    </w:p>
    <w:p w14:paraId="5E438E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BB94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2BE097" w14:textId="77777777" w:rsidR="00983AE1" w:rsidRDefault="00983AE1">
      <w:pPr>
        <w:widowControl w:val="0"/>
        <w:autoSpaceDE w:val="0"/>
        <w:autoSpaceDN w:val="0"/>
        <w:adjustRightInd w:val="0"/>
        <w:spacing w:after="0" w:line="240" w:lineRule="auto"/>
        <w:rPr>
          <w:rFonts w:ascii="Arial" w:hAnsi="Arial" w:cs="Arial"/>
          <w:sz w:val="16"/>
          <w:szCs w:val="16"/>
        </w:rPr>
      </w:pPr>
    </w:p>
    <w:p w14:paraId="0953AB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O62.4  I Hypertonické, nekoordinované a predĺžené kontrakcie maternice     I</w:t>
      </w:r>
    </w:p>
    <w:p w14:paraId="69F5212A" w14:textId="77777777" w:rsidR="00983AE1" w:rsidRDefault="00983AE1">
      <w:pPr>
        <w:widowControl w:val="0"/>
        <w:autoSpaceDE w:val="0"/>
        <w:autoSpaceDN w:val="0"/>
        <w:adjustRightInd w:val="0"/>
        <w:spacing w:after="0" w:line="240" w:lineRule="auto"/>
        <w:rPr>
          <w:rFonts w:ascii="Arial" w:hAnsi="Arial" w:cs="Arial"/>
          <w:sz w:val="16"/>
          <w:szCs w:val="16"/>
        </w:rPr>
      </w:pPr>
    </w:p>
    <w:p w14:paraId="7C0626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11C2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59AA79" w14:textId="77777777" w:rsidR="00983AE1" w:rsidRDefault="00983AE1">
      <w:pPr>
        <w:widowControl w:val="0"/>
        <w:autoSpaceDE w:val="0"/>
        <w:autoSpaceDN w:val="0"/>
        <w:adjustRightInd w:val="0"/>
        <w:spacing w:after="0" w:line="240" w:lineRule="auto"/>
        <w:rPr>
          <w:rFonts w:ascii="Arial" w:hAnsi="Arial" w:cs="Arial"/>
          <w:sz w:val="16"/>
          <w:szCs w:val="16"/>
        </w:rPr>
      </w:pPr>
    </w:p>
    <w:p w14:paraId="29EDAB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O62.8  I Iná porucha pôrodnej činnosti                                     I</w:t>
      </w:r>
    </w:p>
    <w:p w14:paraId="1DCB4CFC" w14:textId="77777777" w:rsidR="00983AE1" w:rsidRDefault="00983AE1">
      <w:pPr>
        <w:widowControl w:val="0"/>
        <w:autoSpaceDE w:val="0"/>
        <w:autoSpaceDN w:val="0"/>
        <w:adjustRightInd w:val="0"/>
        <w:spacing w:after="0" w:line="240" w:lineRule="auto"/>
        <w:rPr>
          <w:rFonts w:ascii="Arial" w:hAnsi="Arial" w:cs="Arial"/>
          <w:sz w:val="16"/>
          <w:szCs w:val="16"/>
        </w:rPr>
      </w:pPr>
    </w:p>
    <w:p w14:paraId="1B552F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034E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D7DB5D" w14:textId="77777777" w:rsidR="00983AE1" w:rsidRDefault="00983AE1">
      <w:pPr>
        <w:widowControl w:val="0"/>
        <w:autoSpaceDE w:val="0"/>
        <w:autoSpaceDN w:val="0"/>
        <w:adjustRightInd w:val="0"/>
        <w:spacing w:after="0" w:line="240" w:lineRule="auto"/>
        <w:rPr>
          <w:rFonts w:ascii="Arial" w:hAnsi="Arial" w:cs="Arial"/>
          <w:sz w:val="16"/>
          <w:szCs w:val="16"/>
        </w:rPr>
      </w:pPr>
    </w:p>
    <w:p w14:paraId="270767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O62.9  I Porucha pôrodnej činnosti, bližšie neurčená                       I</w:t>
      </w:r>
    </w:p>
    <w:p w14:paraId="620D6AB5" w14:textId="77777777" w:rsidR="00983AE1" w:rsidRDefault="00983AE1">
      <w:pPr>
        <w:widowControl w:val="0"/>
        <w:autoSpaceDE w:val="0"/>
        <w:autoSpaceDN w:val="0"/>
        <w:adjustRightInd w:val="0"/>
        <w:spacing w:after="0" w:line="240" w:lineRule="auto"/>
        <w:rPr>
          <w:rFonts w:ascii="Arial" w:hAnsi="Arial" w:cs="Arial"/>
          <w:sz w:val="16"/>
          <w:szCs w:val="16"/>
        </w:rPr>
      </w:pPr>
    </w:p>
    <w:p w14:paraId="37C381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43BE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DF3EE8" w14:textId="77777777" w:rsidR="00983AE1" w:rsidRDefault="00983AE1">
      <w:pPr>
        <w:widowControl w:val="0"/>
        <w:autoSpaceDE w:val="0"/>
        <w:autoSpaceDN w:val="0"/>
        <w:adjustRightInd w:val="0"/>
        <w:spacing w:after="0" w:line="240" w:lineRule="auto"/>
        <w:rPr>
          <w:rFonts w:ascii="Arial" w:hAnsi="Arial" w:cs="Arial"/>
          <w:sz w:val="16"/>
          <w:szCs w:val="16"/>
        </w:rPr>
      </w:pPr>
    </w:p>
    <w:p w14:paraId="1E7D34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O63.0  I Predĺžená prvá pôrodná doba                                       I</w:t>
      </w:r>
    </w:p>
    <w:p w14:paraId="44664DD6" w14:textId="77777777" w:rsidR="00983AE1" w:rsidRDefault="00983AE1">
      <w:pPr>
        <w:widowControl w:val="0"/>
        <w:autoSpaceDE w:val="0"/>
        <w:autoSpaceDN w:val="0"/>
        <w:adjustRightInd w:val="0"/>
        <w:spacing w:after="0" w:line="240" w:lineRule="auto"/>
        <w:rPr>
          <w:rFonts w:ascii="Arial" w:hAnsi="Arial" w:cs="Arial"/>
          <w:sz w:val="16"/>
          <w:szCs w:val="16"/>
        </w:rPr>
      </w:pPr>
    </w:p>
    <w:p w14:paraId="23C4DD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76A5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C48F08" w14:textId="77777777" w:rsidR="00983AE1" w:rsidRDefault="00983AE1">
      <w:pPr>
        <w:widowControl w:val="0"/>
        <w:autoSpaceDE w:val="0"/>
        <w:autoSpaceDN w:val="0"/>
        <w:adjustRightInd w:val="0"/>
        <w:spacing w:after="0" w:line="240" w:lineRule="auto"/>
        <w:rPr>
          <w:rFonts w:ascii="Arial" w:hAnsi="Arial" w:cs="Arial"/>
          <w:sz w:val="16"/>
          <w:szCs w:val="16"/>
        </w:rPr>
      </w:pPr>
    </w:p>
    <w:p w14:paraId="0BAFF7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O63.1  I Predĺžená druhá pôrodná doba                                      I</w:t>
      </w:r>
    </w:p>
    <w:p w14:paraId="78BCA206" w14:textId="77777777" w:rsidR="00983AE1" w:rsidRDefault="00983AE1">
      <w:pPr>
        <w:widowControl w:val="0"/>
        <w:autoSpaceDE w:val="0"/>
        <w:autoSpaceDN w:val="0"/>
        <w:adjustRightInd w:val="0"/>
        <w:spacing w:after="0" w:line="240" w:lineRule="auto"/>
        <w:rPr>
          <w:rFonts w:ascii="Arial" w:hAnsi="Arial" w:cs="Arial"/>
          <w:sz w:val="16"/>
          <w:szCs w:val="16"/>
        </w:rPr>
      </w:pPr>
    </w:p>
    <w:p w14:paraId="77A0B0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A59C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71F6B9" w14:textId="77777777" w:rsidR="00983AE1" w:rsidRDefault="00983AE1">
      <w:pPr>
        <w:widowControl w:val="0"/>
        <w:autoSpaceDE w:val="0"/>
        <w:autoSpaceDN w:val="0"/>
        <w:adjustRightInd w:val="0"/>
        <w:spacing w:after="0" w:line="240" w:lineRule="auto"/>
        <w:rPr>
          <w:rFonts w:ascii="Arial" w:hAnsi="Arial" w:cs="Arial"/>
          <w:sz w:val="16"/>
          <w:szCs w:val="16"/>
        </w:rPr>
      </w:pPr>
    </w:p>
    <w:p w14:paraId="25130C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O63.2  I Oneskorený pôrod druhého dvojčaťa, trojčaťa atď.                  I</w:t>
      </w:r>
    </w:p>
    <w:p w14:paraId="66DADB4F" w14:textId="77777777" w:rsidR="00983AE1" w:rsidRDefault="00983AE1">
      <w:pPr>
        <w:widowControl w:val="0"/>
        <w:autoSpaceDE w:val="0"/>
        <w:autoSpaceDN w:val="0"/>
        <w:adjustRightInd w:val="0"/>
        <w:spacing w:after="0" w:line="240" w:lineRule="auto"/>
        <w:rPr>
          <w:rFonts w:ascii="Arial" w:hAnsi="Arial" w:cs="Arial"/>
          <w:sz w:val="16"/>
          <w:szCs w:val="16"/>
        </w:rPr>
      </w:pPr>
    </w:p>
    <w:p w14:paraId="751C4C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C0EB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1D5CBA" w14:textId="77777777" w:rsidR="00983AE1" w:rsidRDefault="00983AE1">
      <w:pPr>
        <w:widowControl w:val="0"/>
        <w:autoSpaceDE w:val="0"/>
        <w:autoSpaceDN w:val="0"/>
        <w:adjustRightInd w:val="0"/>
        <w:spacing w:after="0" w:line="240" w:lineRule="auto"/>
        <w:rPr>
          <w:rFonts w:ascii="Arial" w:hAnsi="Arial" w:cs="Arial"/>
          <w:sz w:val="16"/>
          <w:szCs w:val="16"/>
        </w:rPr>
      </w:pPr>
    </w:p>
    <w:p w14:paraId="567B3D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O63.9  I Predĺžený pôrod, bližšie neurčený                                 I</w:t>
      </w:r>
    </w:p>
    <w:p w14:paraId="50F1B54D" w14:textId="77777777" w:rsidR="00983AE1" w:rsidRDefault="00983AE1">
      <w:pPr>
        <w:widowControl w:val="0"/>
        <w:autoSpaceDE w:val="0"/>
        <w:autoSpaceDN w:val="0"/>
        <w:adjustRightInd w:val="0"/>
        <w:spacing w:after="0" w:line="240" w:lineRule="auto"/>
        <w:rPr>
          <w:rFonts w:ascii="Arial" w:hAnsi="Arial" w:cs="Arial"/>
          <w:sz w:val="16"/>
          <w:szCs w:val="16"/>
        </w:rPr>
      </w:pPr>
    </w:p>
    <w:p w14:paraId="63C538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0A8F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3925DE" w14:textId="77777777" w:rsidR="00983AE1" w:rsidRDefault="00983AE1">
      <w:pPr>
        <w:widowControl w:val="0"/>
        <w:autoSpaceDE w:val="0"/>
        <w:autoSpaceDN w:val="0"/>
        <w:adjustRightInd w:val="0"/>
        <w:spacing w:after="0" w:line="240" w:lineRule="auto"/>
        <w:rPr>
          <w:rFonts w:ascii="Arial" w:hAnsi="Arial" w:cs="Arial"/>
          <w:sz w:val="16"/>
          <w:szCs w:val="16"/>
        </w:rPr>
      </w:pPr>
    </w:p>
    <w:p w14:paraId="3B6E98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O64.0  I Nepokračujúci pôrod, zapríčinený neúplnou rotáciou hlavičky plodu I</w:t>
      </w:r>
    </w:p>
    <w:p w14:paraId="1CD0F115" w14:textId="77777777" w:rsidR="00983AE1" w:rsidRDefault="00983AE1">
      <w:pPr>
        <w:widowControl w:val="0"/>
        <w:autoSpaceDE w:val="0"/>
        <w:autoSpaceDN w:val="0"/>
        <w:adjustRightInd w:val="0"/>
        <w:spacing w:after="0" w:line="240" w:lineRule="auto"/>
        <w:rPr>
          <w:rFonts w:ascii="Arial" w:hAnsi="Arial" w:cs="Arial"/>
          <w:sz w:val="16"/>
          <w:szCs w:val="16"/>
        </w:rPr>
      </w:pPr>
    </w:p>
    <w:p w14:paraId="16BD7A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0B08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54558E" w14:textId="77777777" w:rsidR="00983AE1" w:rsidRDefault="00983AE1">
      <w:pPr>
        <w:widowControl w:val="0"/>
        <w:autoSpaceDE w:val="0"/>
        <w:autoSpaceDN w:val="0"/>
        <w:adjustRightInd w:val="0"/>
        <w:spacing w:after="0" w:line="240" w:lineRule="auto"/>
        <w:rPr>
          <w:rFonts w:ascii="Arial" w:hAnsi="Arial" w:cs="Arial"/>
          <w:sz w:val="16"/>
          <w:szCs w:val="16"/>
        </w:rPr>
      </w:pPr>
    </w:p>
    <w:p w14:paraId="2662E8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O64.1  I Nepokračujúci pôrod, zapríčinený polohou panvovým koncom          I</w:t>
      </w:r>
    </w:p>
    <w:p w14:paraId="3B8F8D3E" w14:textId="77777777" w:rsidR="00983AE1" w:rsidRDefault="00983AE1">
      <w:pPr>
        <w:widowControl w:val="0"/>
        <w:autoSpaceDE w:val="0"/>
        <w:autoSpaceDN w:val="0"/>
        <w:adjustRightInd w:val="0"/>
        <w:spacing w:after="0" w:line="240" w:lineRule="auto"/>
        <w:rPr>
          <w:rFonts w:ascii="Arial" w:hAnsi="Arial" w:cs="Arial"/>
          <w:sz w:val="16"/>
          <w:szCs w:val="16"/>
        </w:rPr>
      </w:pPr>
    </w:p>
    <w:p w14:paraId="0D2A4A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7DEA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A51B3A" w14:textId="77777777" w:rsidR="00983AE1" w:rsidRDefault="00983AE1">
      <w:pPr>
        <w:widowControl w:val="0"/>
        <w:autoSpaceDE w:val="0"/>
        <w:autoSpaceDN w:val="0"/>
        <w:adjustRightInd w:val="0"/>
        <w:spacing w:after="0" w:line="240" w:lineRule="auto"/>
        <w:rPr>
          <w:rFonts w:ascii="Arial" w:hAnsi="Arial" w:cs="Arial"/>
          <w:sz w:val="16"/>
          <w:szCs w:val="16"/>
        </w:rPr>
      </w:pPr>
    </w:p>
    <w:p w14:paraId="481263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O64.2  I Nepokračujúci pôrod, zapríčinený tvárovou polohou                 I</w:t>
      </w:r>
    </w:p>
    <w:p w14:paraId="0488A061" w14:textId="77777777" w:rsidR="00983AE1" w:rsidRDefault="00983AE1">
      <w:pPr>
        <w:widowControl w:val="0"/>
        <w:autoSpaceDE w:val="0"/>
        <w:autoSpaceDN w:val="0"/>
        <w:adjustRightInd w:val="0"/>
        <w:spacing w:after="0" w:line="240" w:lineRule="auto"/>
        <w:rPr>
          <w:rFonts w:ascii="Arial" w:hAnsi="Arial" w:cs="Arial"/>
          <w:sz w:val="16"/>
          <w:szCs w:val="16"/>
        </w:rPr>
      </w:pPr>
    </w:p>
    <w:p w14:paraId="087D59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DF0F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6AAA42" w14:textId="77777777" w:rsidR="00983AE1" w:rsidRDefault="00983AE1">
      <w:pPr>
        <w:widowControl w:val="0"/>
        <w:autoSpaceDE w:val="0"/>
        <w:autoSpaceDN w:val="0"/>
        <w:adjustRightInd w:val="0"/>
        <w:spacing w:after="0" w:line="240" w:lineRule="auto"/>
        <w:rPr>
          <w:rFonts w:ascii="Arial" w:hAnsi="Arial" w:cs="Arial"/>
          <w:sz w:val="16"/>
          <w:szCs w:val="16"/>
        </w:rPr>
      </w:pPr>
    </w:p>
    <w:p w14:paraId="62128A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O64.3  I Nepokračujúci pôrod, zapríčinený čelovou polohou                  I</w:t>
      </w:r>
    </w:p>
    <w:p w14:paraId="7C56743B" w14:textId="77777777" w:rsidR="00983AE1" w:rsidRDefault="00983AE1">
      <w:pPr>
        <w:widowControl w:val="0"/>
        <w:autoSpaceDE w:val="0"/>
        <w:autoSpaceDN w:val="0"/>
        <w:adjustRightInd w:val="0"/>
        <w:spacing w:after="0" w:line="240" w:lineRule="auto"/>
        <w:rPr>
          <w:rFonts w:ascii="Arial" w:hAnsi="Arial" w:cs="Arial"/>
          <w:sz w:val="16"/>
          <w:szCs w:val="16"/>
        </w:rPr>
      </w:pPr>
    </w:p>
    <w:p w14:paraId="1BB5F1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FC7F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B61598" w14:textId="77777777" w:rsidR="00983AE1" w:rsidRDefault="00983AE1">
      <w:pPr>
        <w:widowControl w:val="0"/>
        <w:autoSpaceDE w:val="0"/>
        <w:autoSpaceDN w:val="0"/>
        <w:adjustRightInd w:val="0"/>
        <w:spacing w:after="0" w:line="240" w:lineRule="auto"/>
        <w:rPr>
          <w:rFonts w:ascii="Arial" w:hAnsi="Arial" w:cs="Arial"/>
          <w:sz w:val="16"/>
          <w:szCs w:val="16"/>
        </w:rPr>
      </w:pPr>
    </w:p>
    <w:p w14:paraId="46674C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O64.4  I Nepokračujúci pôrod, zapríčinený naliehaním pliecka               I</w:t>
      </w:r>
    </w:p>
    <w:p w14:paraId="03DF39CC" w14:textId="77777777" w:rsidR="00983AE1" w:rsidRDefault="00983AE1">
      <w:pPr>
        <w:widowControl w:val="0"/>
        <w:autoSpaceDE w:val="0"/>
        <w:autoSpaceDN w:val="0"/>
        <w:adjustRightInd w:val="0"/>
        <w:spacing w:after="0" w:line="240" w:lineRule="auto"/>
        <w:rPr>
          <w:rFonts w:ascii="Arial" w:hAnsi="Arial" w:cs="Arial"/>
          <w:sz w:val="16"/>
          <w:szCs w:val="16"/>
        </w:rPr>
      </w:pPr>
    </w:p>
    <w:p w14:paraId="25B8EB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1C39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C60164" w14:textId="77777777" w:rsidR="00983AE1" w:rsidRDefault="00983AE1">
      <w:pPr>
        <w:widowControl w:val="0"/>
        <w:autoSpaceDE w:val="0"/>
        <w:autoSpaceDN w:val="0"/>
        <w:adjustRightInd w:val="0"/>
        <w:spacing w:after="0" w:line="240" w:lineRule="auto"/>
        <w:rPr>
          <w:rFonts w:ascii="Arial" w:hAnsi="Arial" w:cs="Arial"/>
          <w:sz w:val="16"/>
          <w:szCs w:val="16"/>
        </w:rPr>
      </w:pPr>
    </w:p>
    <w:p w14:paraId="7A3026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O64.5  I Nepokračujúci pôrod, zapríčinený kombinovanou poruchou naliehania I</w:t>
      </w:r>
    </w:p>
    <w:p w14:paraId="243C4069" w14:textId="77777777" w:rsidR="00983AE1" w:rsidRDefault="00983AE1">
      <w:pPr>
        <w:widowControl w:val="0"/>
        <w:autoSpaceDE w:val="0"/>
        <w:autoSpaceDN w:val="0"/>
        <w:adjustRightInd w:val="0"/>
        <w:spacing w:after="0" w:line="240" w:lineRule="auto"/>
        <w:rPr>
          <w:rFonts w:ascii="Arial" w:hAnsi="Arial" w:cs="Arial"/>
          <w:sz w:val="16"/>
          <w:szCs w:val="16"/>
        </w:rPr>
      </w:pPr>
    </w:p>
    <w:p w14:paraId="367FBD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plodu                                                             I</w:t>
      </w:r>
    </w:p>
    <w:p w14:paraId="5D9220A3" w14:textId="77777777" w:rsidR="00983AE1" w:rsidRDefault="00983AE1">
      <w:pPr>
        <w:widowControl w:val="0"/>
        <w:autoSpaceDE w:val="0"/>
        <w:autoSpaceDN w:val="0"/>
        <w:adjustRightInd w:val="0"/>
        <w:spacing w:after="0" w:line="240" w:lineRule="auto"/>
        <w:rPr>
          <w:rFonts w:ascii="Arial" w:hAnsi="Arial" w:cs="Arial"/>
          <w:sz w:val="16"/>
          <w:szCs w:val="16"/>
        </w:rPr>
      </w:pPr>
    </w:p>
    <w:p w14:paraId="49FAEF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C687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367466" w14:textId="77777777" w:rsidR="00983AE1" w:rsidRDefault="00983AE1">
      <w:pPr>
        <w:widowControl w:val="0"/>
        <w:autoSpaceDE w:val="0"/>
        <w:autoSpaceDN w:val="0"/>
        <w:adjustRightInd w:val="0"/>
        <w:spacing w:after="0" w:line="240" w:lineRule="auto"/>
        <w:rPr>
          <w:rFonts w:ascii="Arial" w:hAnsi="Arial" w:cs="Arial"/>
          <w:sz w:val="16"/>
          <w:szCs w:val="16"/>
        </w:rPr>
      </w:pPr>
    </w:p>
    <w:p w14:paraId="5D1C65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O64.8  I Nepokračujúci pôrod, zapríčinený inou nesprávnou polohou a        I</w:t>
      </w:r>
    </w:p>
    <w:p w14:paraId="25817B32" w14:textId="77777777" w:rsidR="00983AE1" w:rsidRDefault="00983AE1">
      <w:pPr>
        <w:widowControl w:val="0"/>
        <w:autoSpaceDE w:val="0"/>
        <w:autoSpaceDN w:val="0"/>
        <w:adjustRightInd w:val="0"/>
        <w:spacing w:after="0" w:line="240" w:lineRule="auto"/>
        <w:rPr>
          <w:rFonts w:ascii="Arial" w:hAnsi="Arial" w:cs="Arial"/>
          <w:sz w:val="16"/>
          <w:szCs w:val="16"/>
        </w:rPr>
      </w:pPr>
    </w:p>
    <w:p w14:paraId="735FF0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naliehaním plodu                                                  I</w:t>
      </w:r>
    </w:p>
    <w:p w14:paraId="42928A39" w14:textId="77777777" w:rsidR="00983AE1" w:rsidRDefault="00983AE1">
      <w:pPr>
        <w:widowControl w:val="0"/>
        <w:autoSpaceDE w:val="0"/>
        <w:autoSpaceDN w:val="0"/>
        <w:adjustRightInd w:val="0"/>
        <w:spacing w:after="0" w:line="240" w:lineRule="auto"/>
        <w:rPr>
          <w:rFonts w:ascii="Arial" w:hAnsi="Arial" w:cs="Arial"/>
          <w:sz w:val="16"/>
          <w:szCs w:val="16"/>
        </w:rPr>
      </w:pPr>
    </w:p>
    <w:p w14:paraId="0ACD74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0919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12EE9A" w14:textId="77777777" w:rsidR="00983AE1" w:rsidRDefault="00983AE1">
      <w:pPr>
        <w:widowControl w:val="0"/>
        <w:autoSpaceDE w:val="0"/>
        <w:autoSpaceDN w:val="0"/>
        <w:adjustRightInd w:val="0"/>
        <w:spacing w:after="0" w:line="240" w:lineRule="auto"/>
        <w:rPr>
          <w:rFonts w:ascii="Arial" w:hAnsi="Arial" w:cs="Arial"/>
          <w:sz w:val="16"/>
          <w:szCs w:val="16"/>
        </w:rPr>
      </w:pPr>
    </w:p>
    <w:p w14:paraId="08584C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O64.9  I Nepokračujúci pôrod, zapríčinený nesprávnou polohou a naliehaním  I</w:t>
      </w:r>
    </w:p>
    <w:p w14:paraId="3E7AEFEA" w14:textId="77777777" w:rsidR="00983AE1" w:rsidRDefault="00983AE1">
      <w:pPr>
        <w:widowControl w:val="0"/>
        <w:autoSpaceDE w:val="0"/>
        <w:autoSpaceDN w:val="0"/>
        <w:adjustRightInd w:val="0"/>
        <w:spacing w:after="0" w:line="240" w:lineRule="auto"/>
        <w:rPr>
          <w:rFonts w:ascii="Arial" w:hAnsi="Arial" w:cs="Arial"/>
          <w:sz w:val="16"/>
          <w:szCs w:val="16"/>
        </w:rPr>
      </w:pPr>
    </w:p>
    <w:p w14:paraId="0D52BD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plodu, bližšie neurčený                                           I</w:t>
      </w:r>
    </w:p>
    <w:p w14:paraId="3A43E3C0" w14:textId="77777777" w:rsidR="00983AE1" w:rsidRDefault="00983AE1">
      <w:pPr>
        <w:widowControl w:val="0"/>
        <w:autoSpaceDE w:val="0"/>
        <w:autoSpaceDN w:val="0"/>
        <w:adjustRightInd w:val="0"/>
        <w:spacing w:after="0" w:line="240" w:lineRule="auto"/>
        <w:rPr>
          <w:rFonts w:ascii="Arial" w:hAnsi="Arial" w:cs="Arial"/>
          <w:sz w:val="16"/>
          <w:szCs w:val="16"/>
        </w:rPr>
      </w:pPr>
    </w:p>
    <w:p w14:paraId="59851C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9AE6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91341F" w14:textId="77777777" w:rsidR="00983AE1" w:rsidRDefault="00983AE1">
      <w:pPr>
        <w:widowControl w:val="0"/>
        <w:autoSpaceDE w:val="0"/>
        <w:autoSpaceDN w:val="0"/>
        <w:adjustRightInd w:val="0"/>
        <w:spacing w:after="0" w:line="240" w:lineRule="auto"/>
        <w:rPr>
          <w:rFonts w:ascii="Arial" w:hAnsi="Arial" w:cs="Arial"/>
          <w:sz w:val="16"/>
          <w:szCs w:val="16"/>
        </w:rPr>
      </w:pPr>
    </w:p>
    <w:p w14:paraId="3C8973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O65.0  I Nepokračujúci pôrod, zapríčinený deformovanou panvou              I</w:t>
      </w:r>
    </w:p>
    <w:p w14:paraId="00327106" w14:textId="77777777" w:rsidR="00983AE1" w:rsidRDefault="00983AE1">
      <w:pPr>
        <w:widowControl w:val="0"/>
        <w:autoSpaceDE w:val="0"/>
        <w:autoSpaceDN w:val="0"/>
        <w:adjustRightInd w:val="0"/>
        <w:spacing w:after="0" w:line="240" w:lineRule="auto"/>
        <w:rPr>
          <w:rFonts w:ascii="Arial" w:hAnsi="Arial" w:cs="Arial"/>
          <w:sz w:val="16"/>
          <w:szCs w:val="16"/>
        </w:rPr>
      </w:pPr>
    </w:p>
    <w:p w14:paraId="2A269F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C8F8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FB0557" w14:textId="77777777" w:rsidR="00983AE1" w:rsidRDefault="00983AE1">
      <w:pPr>
        <w:widowControl w:val="0"/>
        <w:autoSpaceDE w:val="0"/>
        <w:autoSpaceDN w:val="0"/>
        <w:adjustRightInd w:val="0"/>
        <w:spacing w:after="0" w:line="240" w:lineRule="auto"/>
        <w:rPr>
          <w:rFonts w:ascii="Arial" w:hAnsi="Arial" w:cs="Arial"/>
          <w:sz w:val="16"/>
          <w:szCs w:val="16"/>
        </w:rPr>
      </w:pPr>
    </w:p>
    <w:p w14:paraId="670881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O65.1  I Nepokračujúci pôrod, zapríčinený celkovo zúženou panvou           I</w:t>
      </w:r>
    </w:p>
    <w:p w14:paraId="4C51238B" w14:textId="77777777" w:rsidR="00983AE1" w:rsidRDefault="00983AE1">
      <w:pPr>
        <w:widowControl w:val="0"/>
        <w:autoSpaceDE w:val="0"/>
        <w:autoSpaceDN w:val="0"/>
        <w:adjustRightInd w:val="0"/>
        <w:spacing w:after="0" w:line="240" w:lineRule="auto"/>
        <w:rPr>
          <w:rFonts w:ascii="Arial" w:hAnsi="Arial" w:cs="Arial"/>
          <w:sz w:val="16"/>
          <w:szCs w:val="16"/>
        </w:rPr>
      </w:pPr>
    </w:p>
    <w:p w14:paraId="5FCD77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6187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8A0D61" w14:textId="77777777" w:rsidR="00983AE1" w:rsidRDefault="00983AE1">
      <w:pPr>
        <w:widowControl w:val="0"/>
        <w:autoSpaceDE w:val="0"/>
        <w:autoSpaceDN w:val="0"/>
        <w:adjustRightInd w:val="0"/>
        <w:spacing w:after="0" w:line="240" w:lineRule="auto"/>
        <w:rPr>
          <w:rFonts w:ascii="Arial" w:hAnsi="Arial" w:cs="Arial"/>
          <w:sz w:val="16"/>
          <w:szCs w:val="16"/>
        </w:rPr>
      </w:pPr>
    </w:p>
    <w:p w14:paraId="4B2FF6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O65.2  I Nepokračujúci pôrod, zapríčinený zúžením panvového vchodu         I</w:t>
      </w:r>
    </w:p>
    <w:p w14:paraId="0A11DDBC" w14:textId="77777777" w:rsidR="00983AE1" w:rsidRDefault="00983AE1">
      <w:pPr>
        <w:widowControl w:val="0"/>
        <w:autoSpaceDE w:val="0"/>
        <w:autoSpaceDN w:val="0"/>
        <w:adjustRightInd w:val="0"/>
        <w:spacing w:after="0" w:line="240" w:lineRule="auto"/>
        <w:rPr>
          <w:rFonts w:ascii="Arial" w:hAnsi="Arial" w:cs="Arial"/>
          <w:sz w:val="16"/>
          <w:szCs w:val="16"/>
        </w:rPr>
      </w:pPr>
    </w:p>
    <w:p w14:paraId="6A742C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E83E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B7146E" w14:textId="77777777" w:rsidR="00983AE1" w:rsidRDefault="00983AE1">
      <w:pPr>
        <w:widowControl w:val="0"/>
        <w:autoSpaceDE w:val="0"/>
        <w:autoSpaceDN w:val="0"/>
        <w:adjustRightInd w:val="0"/>
        <w:spacing w:after="0" w:line="240" w:lineRule="auto"/>
        <w:rPr>
          <w:rFonts w:ascii="Arial" w:hAnsi="Arial" w:cs="Arial"/>
          <w:sz w:val="16"/>
          <w:szCs w:val="16"/>
        </w:rPr>
      </w:pPr>
    </w:p>
    <w:p w14:paraId="3F97A2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O65.3  I Nepokračujúci pôrod, zapríčinený zúžením panvového východu a      I</w:t>
      </w:r>
    </w:p>
    <w:p w14:paraId="373EB046" w14:textId="77777777" w:rsidR="00983AE1" w:rsidRDefault="00983AE1">
      <w:pPr>
        <w:widowControl w:val="0"/>
        <w:autoSpaceDE w:val="0"/>
        <w:autoSpaceDN w:val="0"/>
        <w:adjustRightInd w:val="0"/>
        <w:spacing w:after="0" w:line="240" w:lineRule="auto"/>
        <w:rPr>
          <w:rFonts w:ascii="Arial" w:hAnsi="Arial" w:cs="Arial"/>
          <w:sz w:val="16"/>
          <w:szCs w:val="16"/>
        </w:rPr>
      </w:pPr>
    </w:p>
    <w:p w14:paraId="7AFD39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kontrakciou strednej časti panvovej dutiny                        I</w:t>
      </w:r>
    </w:p>
    <w:p w14:paraId="5F8A6BEC" w14:textId="77777777" w:rsidR="00983AE1" w:rsidRDefault="00983AE1">
      <w:pPr>
        <w:widowControl w:val="0"/>
        <w:autoSpaceDE w:val="0"/>
        <w:autoSpaceDN w:val="0"/>
        <w:adjustRightInd w:val="0"/>
        <w:spacing w:after="0" w:line="240" w:lineRule="auto"/>
        <w:rPr>
          <w:rFonts w:ascii="Arial" w:hAnsi="Arial" w:cs="Arial"/>
          <w:sz w:val="16"/>
          <w:szCs w:val="16"/>
        </w:rPr>
      </w:pPr>
    </w:p>
    <w:p w14:paraId="5C5B19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F0D1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B158EC" w14:textId="77777777" w:rsidR="00983AE1" w:rsidRDefault="00983AE1">
      <w:pPr>
        <w:widowControl w:val="0"/>
        <w:autoSpaceDE w:val="0"/>
        <w:autoSpaceDN w:val="0"/>
        <w:adjustRightInd w:val="0"/>
        <w:spacing w:after="0" w:line="240" w:lineRule="auto"/>
        <w:rPr>
          <w:rFonts w:ascii="Arial" w:hAnsi="Arial" w:cs="Arial"/>
          <w:sz w:val="16"/>
          <w:szCs w:val="16"/>
        </w:rPr>
      </w:pPr>
    </w:p>
    <w:p w14:paraId="50AD0C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O65.4  I Nepokračujúci pôrod, zapríčinený nepomerom medzi plodom a panvou, I</w:t>
      </w:r>
    </w:p>
    <w:p w14:paraId="19C88879" w14:textId="77777777" w:rsidR="00983AE1" w:rsidRDefault="00983AE1">
      <w:pPr>
        <w:widowControl w:val="0"/>
        <w:autoSpaceDE w:val="0"/>
        <w:autoSpaceDN w:val="0"/>
        <w:adjustRightInd w:val="0"/>
        <w:spacing w:after="0" w:line="240" w:lineRule="auto"/>
        <w:rPr>
          <w:rFonts w:ascii="Arial" w:hAnsi="Arial" w:cs="Arial"/>
          <w:sz w:val="16"/>
          <w:szCs w:val="16"/>
        </w:rPr>
      </w:pPr>
    </w:p>
    <w:p w14:paraId="3D2843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neurčený                                                  I</w:t>
      </w:r>
    </w:p>
    <w:p w14:paraId="4CACB2C7" w14:textId="77777777" w:rsidR="00983AE1" w:rsidRDefault="00983AE1">
      <w:pPr>
        <w:widowControl w:val="0"/>
        <w:autoSpaceDE w:val="0"/>
        <w:autoSpaceDN w:val="0"/>
        <w:adjustRightInd w:val="0"/>
        <w:spacing w:after="0" w:line="240" w:lineRule="auto"/>
        <w:rPr>
          <w:rFonts w:ascii="Arial" w:hAnsi="Arial" w:cs="Arial"/>
          <w:sz w:val="16"/>
          <w:szCs w:val="16"/>
        </w:rPr>
      </w:pPr>
    </w:p>
    <w:p w14:paraId="185369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FEE6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E89579" w14:textId="77777777" w:rsidR="00983AE1" w:rsidRDefault="00983AE1">
      <w:pPr>
        <w:widowControl w:val="0"/>
        <w:autoSpaceDE w:val="0"/>
        <w:autoSpaceDN w:val="0"/>
        <w:adjustRightInd w:val="0"/>
        <w:spacing w:after="0" w:line="240" w:lineRule="auto"/>
        <w:rPr>
          <w:rFonts w:ascii="Arial" w:hAnsi="Arial" w:cs="Arial"/>
          <w:sz w:val="16"/>
          <w:szCs w:val="16"/>
        </w:rPr>
      </w:pPr>
    </w:p>
    <w:p w14:paraId="50BAFE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O65.5  I Nepokračujúci pôrod, zapríčinený abnormalitami panvových ústrojov I</w:t>
      </w:r>
    </w:p>
    <w:p w14:paraId="30BD844A" w14:textId="77777777" w:rsidR="00983AE1" w:rsidRDefault="00983AE1">
      <w:pPr>
        <w:widowControl w:val="0"/>
        <w:autoSpaceDE w:val="0"/>
        <w:autoSpaceDN w:val="0"/>
        <w:adjustRightInd w:val="0"/>
        <w:spacing w:after="0" w:line="240" w:lineRule="auto"/>
        <w:rPr>
          <w:rFonts w:ascii="Arial" w:hAnsi="Arial" w:cs="Arial"/>
          <w:sz w:val="16"/>
          <w:szCs w:val="16"/>
        </w:rPr>
      </w:pPr>
    </w:p>
    <w:p w14:paraId="7188D5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matky                                                             I</w:t>
      </w:r>
    </w:p>
    <w:p w14:paraId="2970F943" w14:textId="77777777" w:rsidR="00983AE1" w:rsidRDefault="00983AE1">
      <w:pPr>
        <w:widowControl w:val="0"/>
        <w:autoSpaceDE w:val="0"/>
        <w:autoSpaceDN w:val="0"/>
        <w:adjustRightInd w:val="0"/>
        <w:spacing w:after="0" w:line="240" w:lineRule="auto"/>
        <w:rPr>
          <w:rFonts w:ascii="Arial" w:hAnsi="Arial" w:cs="Arial"/>
          <w:sz w:val="16"/>
          <w:szCs w:val="16"/>
        </w:rPr>
      </w:pPr>
    </w:p>
    <w:p w14:paraId="6E1755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3551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91D975" w14:textId="77777777" w:rsidR="00983AE1" w:rsidRDefault="00983AE1">
      <w:pPr>
        <w:widowControl w:val="0"/>
        <w:autoSpaceDE w:val="0"/>
        <w:autoSpaceDN w:val="0"/>
        <w:adjustRightInd w:val="0"/>
        <w:spacing w:after="0" w:line="240" w:lineRule="auto"/>
        <w:rPr>
          <w:rFonts w:ascii="Arial" w:hAnsi="Arial" w:cs="Arial"/>
          <w:sz w:val="16"/>
          <w:szCs w:val="16"/>
        </w:rPr>
      </w:pPr>
    </w:p>
    <w:p w14:paraId="3E503F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O65.8  I Nepokračujúci pôrod, zapríčinený inými abnormalitami panvy matky  I</w:t>
      </w:r>
    </w:p>
    <w:p w14:paraId="279B8ECE" w14:textId="77777777" w:rsidR="00983AE1" w:rsidRDefault="00983AE1">
      <w:pPr>
        <w:widowControl w:val="0"/>
        <w:autoSpaceDE w:val="0"/>
        <w:autoSpaceDN w:val="0"/>
        <w:adjustRightInd w:val="0"/>
        <w:spacing w:after="0" w:line="240" w:lineRule="auto"/>
        <w:rPr>
          <w:rFonts w:ascii="Arial" w:hAnsi="Arial" w:cs="Arial"/>
          <w:sz w:val="16"/>
          <w:szCs w:val="16"/>
        </w:rPr>
      </w:pPr>
    </w:p>
    <w:p w14:paraId="15C23B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6896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4FEA06" w14:textId="77777777" w:rsidR="00983AE1" w:rsidRDefault="00983AE1">
      <w:pPr>
        <w:widowControl w:val="0"/>
        <w:autoSpaceDE w:val="0"/>
        <w:autoSpaceDN w:val="0"/>
        <w:adjustRightInd w:val="0"/>
        <w:spacing w:after="0" w:line="240" w:lineRule="auto"/>
        <w:rPr>
          <w:rFonts w:ascii="Arial" w:hAnsi="Arial" w:cs="Arial"/>
          <w:sz w:val="16"/>
          <w:szCs w:val="16"/>
        </w:rPr>
      </w:pPr>
    </w:p>
    <w:p w14:paraId="2ED1C8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O65.9  I Nepokračujúci pôrod, zapríčinený abnormalitou panvy matky,        I</w:t>
      </w:r>
    </w:p>
    <w:p w14:paraId="4104405E" w14:textId="77777777" w:rsidR="00983AE1" w:rsidRDefault="00983AE1">
      <w:pPr>
        <w:widowControl w:val="0"/>
        <w:autoSpaceDE w:val="0"/>
        <w:autoSpaceDN w:val="0"/>
        <w:adjustRightInd w:val="0"/>
        <w:spacing w:after="0" w:line="240" w:lineRule="auto"/>
        <w:rPr>
          <w:rFonts w:ascii="Arial" w:hAnsi="Arial" w:cs="Arial"/>
          <w:sz w:val="16"/>
          <w:szCs w:val="16"/>
        </w:rPr>
      </w:pPr>
    </w:p>
    <w:p w14:paraId="5B2626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neurčený                                                  I</w:t>
      </w:r>
    </w:p>
    <w:p w14:paraId="619BDF22" w14:textId="77777777" w:rsidR="00983AE1" w:rsidRDefault="00983AE1">
      <w:pPr>
        <w:widowControl w:val="0"/>
        <w:autoSpaceDE w:val="0"/>
        <w:autoSpaceDN w:val="0"/>
        <w:adjustRightInd w:val="0"/>
        <w:spacing w:after="0" w:line="240" w:lineRule="auto"/>
        <w:rPr>
          <w:rFonts w:ascii="Arial" w:hAnsi="Arial" w:cs="Arial"/>
          <w:sz w:val="16"/>
          <w:szCs w:val="16"/>
        </w:rPr>
      </w:pPr>
    </w:p>
    <w:p w14:paraId="33CC11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C8B9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849804" w14:textId="77777777" w:rsidR="00983AE1" w:rsidRDefault="00983AE1">
      <w:pPr>
        <w:widowControl w:val="0"/>
        <w:autoSpaceDE w:val="0"/>
        <w:autoSpaceDN w:val="0"/>
        <w:adjustRightInd w:val="0"/>
        <w:spacing w:after="0" w:line="240" w:lineRule="auto"/>
        <w:rPr>
          <w:rFonts w:ascii="Arial" w:hAnsi="Arial" w:cs="Arial"/>
          <w:sz w:val="16"/>
          <w:szCs w:val="16"/>
        </w:rPr>
      </w:pPr>
    </w:p>
    <w:p w14:paraId="72C8BA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O66.0  I Nepokračujúci pôrod, zapríčinený dystokiou pliecka plodu          I</w:t>
      </w:r>
    </w:p>
    <w:p w14:paraId="199C342F" w14:textId="77777777" w:rsidR="00983AE1" w:rsidRDefault="00983AE1">
      <w:pPr>
        <w:widowControl w:val="0"/>
        <w:autoSpaceDE w:val="0"/>
        <w:autoSpaceDN w:val="0"/>
        <w:adjustRightInd w:val="0"/>
        <w:spacing w:after="0" w:line="240" w:lineRule="auto"/>
        <w:rPr>
          <w:rFonts w:ascii="Arial" w:hAnsi="Arial" w:cs="Arial"/>
          <w:sz w:val="16"/>
          <w:szCs w:val="16"/>
        </w:rPr>
      </w:pPr>
    </w:p>
    <w:p w14:paraId="188ABA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1164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412840" w14:textId="77777777" w:rsidR="00983AE1" w:rsidRDefault="00983AE1">
      <w:pPr>
        <w:widowControl w:val="0"/>
        <w:autoSpaceDE w:val="0"/>
        <w:autoSpaceDN w:val="0"/>
        <w:adjustRightInd w:val="0"/>
        <w:spacing w:after="0" w:line="240" w:lineRule="auto"/>
        <w:rPr>
          <w:rFonts w:ascii="Arial" w:hAnsi="Arial" w:cs="Arial"/>
          <w:sz w:val="16"/>
          <w:szCs w:val="16"/>
        </w:rPr>
      </w:pPr>
    </w:p>
    <w:p w14:paraId="41B1F0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O66.1  I Komplikácia pôrodu, zapríčinená zakliesnením dvojčiat             I</w:t>
      </w:r>
    </w:p>
    <w:p w14:paraId="6251E8AD" w14:textId="77777777" w:rsidR="00983AE1" w:rsidRDefault="00983AE1">
      <w:pPr>
        <w:widowControl w:val="0"/>
        <w:autoSpaceDE w:val="0"/>
        <w:autoSpaceDN w:val="0"/>
        <w:adjustRightInd w:val="0"/>
        <w:spacing w:after="0" w:line="240" w:lineRule="auto"/>
        <w:rPr>
          <w:rFonts w:ascii="Arial" w:hAnsi="Arial" w:cs="Arial"/>
          <w:sz w:val="16"/>
          <w:szCs w:val="16"/>
        </w:rPr>
      </w:pPr>
    </w:p>
    <w:p w14:paraId="7B580E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2428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331FE8" w14:textId="77777777" w:rsidR="00983AE1" w:rsidRDefault="00983AE1">
      <w:pPr>
        <w:widowControl w:val="0"/>
        <w:autoSpaceDE w:val="0"/>
        <w:autoSpaceDN w:val="0"/>
        <w:adjustRightInd w:val="0"/>
        <w:spacing w:after="0" w:line="240" w:lineRule="auto"/>
        <w:rPr>
          <w:rFonts w:ascii="Arial" w:hAnsi="Arial" w:cs="Arial"/>
          <w:sz w:val="16"/>
          <w:szCs w:val="16"/>
        </w:rPr>
      </w:pPr>
    </w:p>
    <w:p w14:paraId="4E5BB3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O66.2  I Nepokračujúci pôrod, zapríčinený nezvyčajne veľkým plodom         I</w:t>
      </w:r>
    </w:p>
    <w:p w14:paraId="2F048291" w14:textId="77777777" w:rsidR="00983AE1" w:rsidRDefault="00983AE1">
      <w:pPr>
        <w:widowControl w:val="0"/>
        <w:autoSpaceDE w:val="0"/>
        <w:autoSpaceDN w:val="0"/>
        <w:adjustRightInd w:val="0"/>
        <w:spacing w:after="0" w:line="240" w:lineRule="auto"/>
        <w:rPr>
          <w:rFonts w:ascii="Arial" w:hAnsi="Arial" w:cs="Arial"/>
          <w:sz w:val="16"/>
          <w:szCs w:val="16"/>
        </w:rPr>
      </w:pPr>
    </w:p>
    <w:p w14:paraId="5B11B3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275D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4B11A8" w14:textId="77777777" w:rsidR="00983AE1" w:rsidRDefault="00983AE1">
      <w:pPr>
        <w:widowControl w:val="0"/>
        <w:autoSpaceDE w:val="0"/>
        <w:autoSpaceDN w:val="0"/>
        <w:adjustRightInd w:val="0"/>
        <w:spacing w:after="0" w:line="240" w:lineRule="auto"/>
        <w:rPr>
          <w:rFonts w:ascii="Arial" w:hAnsi="Arial" w:cs="Arial"/>
          <w:sz w:val="16"/>
          <w:szCs w:val="16"/>
        </w:rPr>
      </w:pPr>
    </w:p>
    <w:p w14:paraId="50F13B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O66.3  I Nepokračujúci pôrod, zapríčinený inými abnormalitami plodu        I</w:t>
      </w:r>
    </w:p>
    <w:p w14:paraId="5187D65D" w14:textId="77777777" w:rsidR="00983AE1" w:rsidRDefault="00983AE1">
      <w:pPr>
        <w:widowControl w:val="0"/>
        <w:autoSpaceDE w:val="0"/>
        <w:autoSpaceDN w:val="0"/>
        <w:adjustRightInd w:val="0"/>
        <w:spacing w:after="0" w:line="240" w:lineRule="auto"/>
        <w:rPr>
          <w:rFonts w:ascii="Arial" w:hAnsi="Arial" w:cs="Arial"/>
          <w:sz w:val="16"/>
          <w:szCs w:val="16"/>
        </w:rPr>
      </w:pPr>
    </w:p>
    <w:p w14:paraId="633784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EABB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3507C3" w14:textId="77777777" w:rsidR="00983AE1" w:rsidRDefault="00983AE1">
      <w:pPr>
        <w:widowControl w:val="0"/>
        <w:autoSpaceDE w:val="0"/>
        <w:autoSpaceDN w:val="0"/>
        <w:adjustRightInd w:val="0"/>
        <w:spacing w:after="0" w:line="240" w:lineRule="auto"/>
        <w:rPr>
          <w:rFonts w:ascii="Arial" w:hAnsi="Arial" w:cs="Arial"/>
          <w:sz w:val="16"/>
          <w:szCs w:val="16"/>
        </w:rPr>
      </w:pPr>
    </w:p>
    <w:p w14:paraId="7077A9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O66.4  I Neúspešný pokus o pôrod, bližšie neurčený                         I</w:t>
      </w:r>
    </w:p>
    <w:p w14:paraId="39BA98EF" w14:textId="77777777" w:rsidR="00983AE1" w:rsidRDefault="00983AE1">
      <w:pPr>
        <w:widowControl w:val="0"/>
        <w:autoSpaceDE w:val="0"/>
        <w:autoSpaceDN w:val="0"/>
        <w:adjustRightInd w:val="0"/>
        <w:spacing w:after="0" w:line="240" w:lineRule="auto"/>
        <w:rPr>
          <w:rFonts w:ascii="Arial" w:hAnsi="Arial" w:cs="Arial"/>
          <w:sz w:val="16"/>
          <w:szCs w:val="16"/>
        </w:rPr>
      </w:pPr>
    </w:p>
    <w:p w14:paraId="4689D2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6800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F55588" w14:textId="77777777" w:rsidR="00983AE1" w:rsidRDefault="00983AE1">
      <w:pPr>
        <w:widowControl w:val="0"/>
        <w:autoSpaceDE w:val="0"/>
        <w:autoSpaceDN w:val="0"/>
        <w:adjustRightInd w:val="0"/>
        <w:spacing w:after="0" w:line="240" w:lineRule="auto"/>
        <w:rPr>
          <w:rFonts w:ascii="Arial" w:hAnsi="Arial" w:cs="Arial"/>
          <w:sz w:val="16"/>
          <w:szCs w:val="16"/>
        </w:rPr>
      </w:pPr>
    </w:p>
    <w:p w14:paraId="7EDF0D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O66.5  I Neúspešné použitie vákuového extraktora alebo klieští, bližšie    I</w:t>
      </w:r>
    </w:p>
    <w:p w14:paraId="4E266742" w14:textId="77777777" w:rsidR="00983AE1" w:rsidRDefault="00983AE1">
      <w:pPr>
        <w:widowControl w:val="0"/>
        <w:autoSpaceDE w:val="0"/>
        <w:autoSpaceDN w:val="0"/>
        <w:adjustRightInd w:val="0"/>
        <w:spacing w:after="0" w:line="240" w:lineRule="auto"/>
        <w:rPr>
          <w:rFonts w:ascii="Arial" w:hAnsi="Arial" w:cs="Arial"/>
          <w:sz w:val="16"/>
          <w:szCs w:val="16"/>
        </w:rPr>
      </w:pPr>
    </w:p>
    <w:p w14:paraId="32543C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neurčené                                                          I</w:t>
      </w:r>
    </w:p>
    <w:p w14:paraId="649A09F9" w14:textId="77777777" w:rsidR="00983AE1" w:rsidRDefault="00983AE1">
      <w:pPr>
        <w:widowControl w:val="0"/>
        <w:autoSpaceDE w:val="0"/>
        <w:autoSpaceDN w:val="0"/>
        <w:adjustRightInd w:val="0"/>
        <w:spacing w:after="0" w:line="240" w:lineRule="auto"/>
        <w:rPr>
          <w:rFonts w:ascii="Arial" w:hAnsi="Arial" w:cs="Arial"/>
          <w:sz w:val="16"/>
          <w:szCs w:val="16"/>
        </w:rPr>
      </w:pPr>
    </w:p>
    <w:p w14:paraId="047D71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79C4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707443" w14:textId="77777777" w:rsidR="00983AE1" w:rsidRDefault="00983AE1">
      <w:pPr>
        <w:widowControl w:val="0"/>
        <w:autoSpaceDE w:val="0"/>
        <w:autoSpaceDN w:val="0"/>
        <w:adjustRightInd w:val="0"/>
        <w:spacing w:after="0" w:line="240" w:lineRule="auto"/>
        <w:rPr>
          <w:rFonts w:ascii="Arial" w:hAnsi="Arial" w:cs="Arial"/>
          <w:sz w:val="16"/>
          <w:szCs w:val="16"/>
        </w:rPr>
      </w:pPr>
    </w:p>
    <w:p w14:paraId="1A292E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O66.8  I Iný nepokračujúci pôrod, bližšie určený                           I</w:t>
      </w:r>
    </w:p>
    <w:p w14:paraId="38DCFCD1" w14:textId="77777777" w:rsidR="00983AE1" w:rsidRDefault="00983AE1">
      <w:pPr>
        <w:widowControl w:val="0"/>
        <w:autoSpaceDE w:val="0"/>
        <w:autoSpaceDN w:val="0"/>
        <w:adjustRightInd w:val="0"/>
        <w:spacing w:after="0" w:line="240" w:lineRule="auto"/>
        <w:rPr>
          <w:rFonts w:ascii="Arial" w:hAnsi="Arial" w:cs="Arial"/>
          <w:sz w:val="16"/>
          <w:szCs w:val="16"/>
        </w:rPr>
      </w:pPr>
    </w:p>
    <w:p w14:paraId="10DBA5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6B2B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690656" w14:textId="77777777" w:rsidR="00983AE1" w:rsidRDefault="00983AE1">
      <w:pPr>
        <w:widowControl w:val="0"/>
        <w:autoSpaceDE w:val="0"/>
        <w:autoSpaceDN w:val="0"/>
        <w:adjustRightInd w:val="0"/>
        <w:spacing w:after="0" w:line="240" w:lineRule="auto"/>
        <w:rPr>
          <w:rFonts w:ascii="Arial" w:hAnsi="Arial" w:cs="Arial"/>
          <w:sz w:val="16"/>
          <w:szCs w:val="16"/>
        </w:rPr>
      </w:pPr>
    </w:p>
    <w:p w14:paraId="5724D1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O66.9  I Nepokračujúci pôrod, bližšie neurčený                             I</w:t>
      </w:r>
    </w:p>
    <w:p w14:paraId="3A78C30C" w14:textId="77777777" w:rsidR="00983AE1" w:rsidRDefault="00983AE1">
      <w:pPr>
        <w:widowControl w:val="0"/>
        <w:autoSpaceDE w:val="0"/>
        <w:autoSpaceDN w:val="0"/>
        <w:adjustRightInd w:val="0"/>
        <w:spacing w:after="0" w:line="240" w:lineRule="auto"/>
        <w:rPr>
          <w:rFonts w:ascii="Arial" w:hAnsi="Arial" w:cs="Arial"/>
          <w:sz w:val="16"/>
          <w:szCs w:val="16"/>
        </w:rPr>
      </w:pPr>
    </w:p>
    <w:p w14:paraId="45DF83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B8D4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CA982C" w14:textId="77777777" w:rsidR="00983AE1" w:rsidRDefault="00983AE1">
      <w:pPr>
        <w:widowControl w:val="0"/>
        <w:autoSpaceDE w:val="0"/>
        <w:autoSpaceDN w:val="0"/>
        <w:adjustRightInd w:val="0"/>
        <w:spacing w:after="0" w:line="240" w:lineRule="auto"/>
        <w:rPr>
          <w:rFonts w:ascii="Arial" w:hAnsi="Arial" w:cs="Arial"/>
          <w:sz w:val="16"/>
          <w:szCs w:val="16"/>
        </w:rPr>
      </w:pPr>
    </w:p>
    <w:p w14:paraId="6A3C95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O67.0  I Krvácanie pri pôrode s poruchou koagulácie                        I</w:t>
      </w:r>
    </w:p>
    <w:p w14:paraId="314C57DB" w14:textId="77777777" w:rsidR="00983AE1" w:rsidRDefault="00983AE1">
      <w:pPr>
        <w:widowControl w:val="0"/>
        <w:autoSpaceDE w:val="0"/>
        <w:autoSpaceDN w:val="0"/>
        <w:adjustRightInd w:val="0"/>
        <w:spacing w:after="0" w:line="240" w:lineRule="auto"/>
        <w:rPr>
          <w:rFonts w:ascii="Arial" w:hAnsi="Arial" w:cs="Arial"/>
          <w:sz w:val="16"/>
          <w:szCs w:val="16"/>
        </w:rPr>
      </w:pPr>
    </w:p>
    <w:p w14:paraId="58D339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5ABE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4E3970" w14:textId="77777777" w:rsidR="00983AE1" w:rsidRDefault="00983AE1">
      <w:pPr>
        <w:widowControl w:val="0"/>
        <w:autoSpaceDE w:val="0"/>
        <w:autoSpaceDN w:val="0"/>
        <w:adjustRightInd w:val="0"/>
        <w:spacing w:after="0" w:line="240" w:lineRule="auto"/>
        <w:rPr>
          <w:rFonts w:ascii="Arial" w:hAnsi="Arial" w:cs="Arial"/>
          <w:sz w:val="16"/>
          <w:szCs w:val="16"/>
        </w:rPr>
      </w:pPr>
    </w:p>
    <w:p w14:paraId="41FE59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O67.8  I Iné krvácanie pri pôrode                                          I</w:t>
      </w:r>
    </w:p>
    <w:p w14:paraId="55B5A49C" w14:textId="77777777" w:rsidR="00983AE1" w:rsidRDefault="00983AE1">
      <w:pPr>
        <w:widowControl w:val="0"/>
        <w:autoSpaceDE w:val="0"/>
        <w:autoSpaceDN w:val="0"/>
        <w:adjustRightInd w:val="0"/>
        <w:spacing w:after="0" w:line="240" w:lineRule="auto"/>
        <w:rPr>
          <w:rFonts w:ascii="Arial" w:hAnsi="Arial" w:cs="Arial"/>
          <w:sz w:val="16"/>
          <w:szCs w:val="16"/>
        </w:rPr>
      </w:pPr>
    </w:p>
    <w:p w14:paraId="3478DE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F2EE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A545C5" w14:textId="77777777" w:rsidR="00983AE1" w:rsidRDefault="00983AE1">
      <w:pPr>
        <w:widowControl w:val="0"/>
        <w:autoSpaceDE w:val="0"/>
        <w:autoSpaceDN w:val="0"/>
        <w:adjustRightInd w:val="0"/>
        <w:spacing w:after="0" w:line="240" w:lineRule="auto"/>
        <w:rPr>
          <w:rFonts w:ascii="Arial" w:hAnsi="Arial" w:cs="Arial"/>
          <w:sz w:val="16"/>
          <w:szCs w:val="16"/>
        </w:rPr>
      </w:pPr>
    </w:p>
    <w:p w14:paraId="4C7266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O67.9  I Krvácanie pri pôrode, bližšie neurčené                            I</w:t>
      </w:r>
    </w:p>
    <w:p w14:paraId="5BDC4822" w14:textId="77777777" w:rsidR="00983AE1" w:rsidRDefault="00983AE1">
      <w:pPr>
        <w:widowControl w:val="0"/>
        <w:autoSpaceDE w:val="0"/>
        <w:autoSpaceDN w:val="0"/>
        <w:adjustRightInd w:val="0"/>
        <w:spacing w:after="0" w:line="240" w:lineRule="auto"/>
        <w:rPr>
          <w:rFonts w:ascii="Arial" w:hAnsi="Arial" w:cs="Arial"/>
          <w:sz w:val="16"/>
          <w:szCs w:val="16"/>
        </w:rPr>
      </w:pPr>
    </w:p>
    <w:p w14:paraId="2CC83A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7E43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EF6501" w14:textId="77777777" w:rsidR="00983AE1" w:rsidRDefault="00983AE1">
      <w:pPr>
        <w:widowControl w:val="0"/>
        <w:autoSpaceDE w:val="0"/>
        <w:autoSpaceDN w:val="0"/>
        <w:adjustRightInd w:val="0"/>
        <w:spacing w:after="0" w:line="240" w:lineRule="auto"/>
        <w:rPr>
          <w:rFonts w:ascii="Arial" w:hAnsi="Arial" w:cs="Arial"/>
          <w:sz w:val="16"/>
          <w:szCs w:val="16"/>
        </w:rPr>
      </w:pPr>
    </w:p>
    <w:p w14:paraId="0102AE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O68.0  I Komplikácie pôrodnej činnosti a pôrodu pre abnormálnu srdcovú     I</w:t>
      </w:r>
    </w:p>
    <w:p w14:paraId="5EE7AE7A" w14:textId="77777777" w:rsidR="00983AE1" w:rsidRDefault="00983AE1">
      <w:pPr>
        <w:widowControl w:val="0"/>
        <w:autoSpaceDE w:val="0"/>
        <w:autoSpaceDN w:val="0"/>
        <w:adjustRightInd w:val="0"/>
        <w:spacing w:after="0" w:line="240" w:lineRule="auto"/>
        <w:rPr>
          <w:rFonts w:ascii="Arial" w:hAnsi="Arial" w:cs="Arial"/>
          <w:sz w:val="16"/>
          <w:szCs w:val="16"/>
        </w:rPr>
      </w:pPr>
    </w:p>
    <w:p w14:paraId="791D5A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frekvenciu plodu                                                  I</w:t>
      </w:r>
    </w:p>
    <w:p w14:paraId="7633755F" w14:textId="77777777" w:rsidR="00983AE1" w:rsidRDefault="00983AE1">
      <w:pPr>
        <w:widowControl w:val="0"/>
        <w:autoSpaceDE w:val="0"/>
        <w:autoSpaceDN w:val="0"/>
        <w:adjustRightInd w:val="0"/>
        <w:spacing w:after="0" w:line="240" w:lineRule="auto"/>
        <w:rPr>
          <w:rFonts w:ascii="Arial" w:hAnsi="Arial" w:cs="Arial"/>
          <w:sz w:val="16"/>
          <w:szCs w:val="16"/>
        </w:rPr>
      </w:pPr>
    </w:p>
    <w:p w14:paraId="2F2ABA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3E6C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E5493E" w14:textId="77777777" w:rsidR="00983AE1" w:rsidRDefault="00983AE1">
      <w:pPr>
        <w:widowControl w:val="0"/>
        <w:autoSpaceDE w:val="0"/>
        <w:autoSpaceDN w:val="0"/>
        <w:adjustRightInd w:val="0"/>
        <w:spacing w:after="0" w:line="240" w:lineRule="auto"/>
        <w:rPr>
          <w:rFonts w:ascii="Arial" w:hAnsi="Arial" w:cs="Arial"/>
          <w:sz w:val="16"/>
          <w:szCs w:val="16"/>
        </w:rPr>
      </w:pPr>
    </w:p>
    <w:p w14:paraId="753789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O68.1  I Komplikácie pôrodnej činnosti a pôrodu pre mekónium v plodovej    I</w:t>
      </w:r>
    </w:p>
    <w:p w14:paraId="6E951E11" w14:textId="77777777" w:rsidR="00983AE1" w:rsidRDefault="00983AE1">
      <w:pPr>
        <w:widowControl w:val="0"/>
        <w:autoSpaceDE w:val="0"/>
        <w:autoSpaceDN w:val="0"/>
        <w:adjustRightInd w:val="0"/>
        <w:spacing w:after="0" w:line="240" w:lineRule="auto"/>
        <w:rPr>
          <w:rFonts w:ascii="Arial" w:hAnsi="Arial" w:cs="Arial"/>
          <w:sz w:val="16"/>
          <w:szCs w:val="16"/>
        </w:rPr>
      </w:pPr>
    </w:p>
    <w:p w14:paraId="69AF52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vode                                                              I</w:t>
      </w:r>
    </w:p>
    <w:p w14:paraId="060C7B4E" w14:textId="77777777" w:rsidR="00983AE1" w:rsidRDefault="00983AE1">
      <w:pPr>
        <w:widowControl w:val="0"/>
        <w:autoSpaceDE w:val="0"/>
        <w:autoSpaceDN w:val="0"/>
        <w:adjustRightInd w:val="0"/>
        <w:spacing w:after="0" w:line="240" w:lineRule="auto"/>
        <w:rPr>
          <w:rFonts w:ascii="Arial" w:hAnsi="Arial" w:cs="Arial"/>
          <w:sz w:val="16"/>
          <w:szCs w:val="16"/>
        </w:rPr>
      </w:pPr>
    </w:p>
    <w:p w14:paraId="27E31D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FC14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A0B01D" w14:textId="77777777" w:rsidR="00983AE1" w:rsidRDefault="00983AE1">
      <w:pPr>
        <w:widowControl w:val="0"/>
        <w:autoSpaceDE w:val="0"/>
        <w:autoSpaceDN w:val="0"/>
        <w:adjustRightInd w:val="0"/>
        <w:spacing w:after="0" w:line="240" w:lineRule="auto"/>
        <w:rPr>
          <w:rFonts w:ascii="Arial" w:hAnsi="Arial" w:cs="Arial"/>
          <w:sz w:val="16"/>
          <w:szCs w:val="16"/>
        </w:rPr>
      </w:pPr>
    </w:p>
    <w:p w14:paraId="2A9127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O68.2  I Komplikácie pôrodnej činnosti a pôrodu pre abnormálnu srdcovú     I</w:t>
      </w:r>
    </w:p>
    <w:p w14:paraId="1DA405C1" w14:textId="77777777" w:rsidR="00983AE1" w:rsidRDefault="00983AE1">
      <w:pPr>
        <w:widowControl w:val="0"/>
        <w:autoSpaceDE w:val="0"/>
        <w:autoSpaceDN w:val="0"/>
        <w:adjustRightInd w:val="0"/>
        <w:spacing w:after="0" w:line="240" w:lineRule="auto"/>
        <w:rPr>
          <w:rFonts w:ascii="Arial" w:hAnsi="Arial" w:cs="Arial"/>
          <w:sz w:val="16"/>
          <w:szCs w:val="16"/>
        </w:rPr>
      </w:pPr>
    </w:p>
    <w:p w14:paraId="387D8A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frekvenciu plodu s mekóniom v plodovej vode                       I</w:t>
      </w:r>
    </w:p>
    <w:p w14:paraId="43433543" w14:textId="77777777" w:rsidR="00983AE1" w:rsidRDefault="00983AE1">
      <w:pPr>
        <w:widowControl w:val="0"/>
        <w:autoSpaceDE w:val="0"/>
        <w:autoSpaceDN w:val="0"/>
        <w:adjustRightInd w:val="0"/>
        <w:spacing w:after="0" w:line="240" w:lineRule="auto"/>
        <w:rPr>
          <w:rFonts w:ascii="Arial" w:hAnsi="Arial" w:cs="Arial"/>
          <w:sz w:val="16"/>
          <w:szCs w:val="16"/>
        </w:rPr>
      </w:pPr>
    </w:p>
    <w:p w14:paraId="045F34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610D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506E20" w14:textId="77777777" w:rsidR="00983AE1" w:rsidRDefault="00983AE1">
      <w:pPr>
        <w:widowControl w:val="0"/>
        <w:autoSpaceDE w:val="0"/>
        <w:autoSpaceDN w:val="0"/>
        <w:adjustRightInd w:val="0"/>
        <w:spacing w:after="0" w:line="240" w:lineRule="auto"/>
        <w:rPr>
          <w:rFonts w:ascii="Arial" w:hAnsi="Arial" w:cs="Arial"/>
          <w:sz w:val="16"/>
          <w:szCs w:val="16"/>
        </w:rPr>
      </w:pPr>
    </w:p>
    <w:p w14:paraId="219D8E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O68.3  I Komplikácie pôrodnej činnosti a pôrodu pre biochemický dôkaz      I</w:t>
      </w:r>
    </w:p>
    <w:p w14:paraId="345F6D0D" w14:textId="77777777" w:rsidR="00983AE1" w:rsidRDefault="00983AE1">
      <w:pPr>
        <w:widowControl w:val="0"/>
        <w:autoSpaceDE w:val="0"/>
        <w:autoSpaceDN w:val="0"/>
        <w:adjustRightInd w:val="0"/>
        <w:spacing w:after="0" w:line="240" w:lineRule="auto"/>
        <w:rPr>
          <w:rFonts w:ascii="Arial" w:hAnsi="Arial" w:cs="Arial"/>
          <w:sz w:val="16"/>
          <w:szCs w:val="16"/>
        </w:rPr>
      </w:pPr>
    </w:p>
    <w:p w14:paraId="4BE76D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distresu plodu                                                    I</w:t>
      </w:r>
    </w:p>
    <w:p w14:paraId="086F28A2" w14:textId="77777777" w:rsidR="00983AE1" w:rsidRDefault="00983AE1">
      <w:pPr>
        <w:widowControl w:val="0"/>
        <w:autoSpaceDE w:val="0"/>
        <w:autoSpaceDN w:val="0"/>
        <w:adjustRightInd w:val="0"/>
        <w:spacing w:after="0" w:line="240" w:lineRule="auto"/>
        <w:rPr>
          <w:rFonts w:ascii="Arial" w:hAnsi="Arial" w:cs="Arial"/>
          <w:sz w:val="16"/>
          <w:szCs w:val="16"/>
        </w:rPr>
      </w:pPr>
    </w:p>
    <w:p w14:paraId="2B7684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D17D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D88B39" w14:textId="77777777" w:rsidR="00983AE1" w:rsidRDefault="00983AE1">
      <w:pPr>
        <w:widowControl w:val="0"/>
        <w:autoSpaceDE w:val="0"/>
        <w:autoSpaceDN w:val="0"/>
        <w:adjustRightInd w:val="0"/>
        <w:spacing w:after="0" w:line="240" w:lineRule="auto"/>
        <w:rPr>
          <w:rFonts w:ascii="Arial" w:hAnsi="Arial" w:cs="Arial"/>
          <w:sz w:val="16"/>
          <w:szCs w:val="16"/>
        </w:rPr>
      </w:pPr>
    </w:p>
    <w:p w14:paraId="0D61BD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O68.8  I Komplikácie pôrodnej činnosti a pôrodu pre iný dôkaz distresu     I</w:t>
      </w:r>
    </w:p>
    <w:p w14:paraId="79C04473" w14:textId="77777777" w:rsidR="00983AE1" w:rsidRDefault="00983AE1">
      <w:pPr>
        <w:widowControl w:val="0"/>
        <w:autoSpaceDE w:val="0"/>
        <w:autoSpaceDN w:val="0"/>
        <w:adjustRightInd w:val="0"/>
        <w:spacing w:after="0" w:line="240" w:lineRule="auto"/>
        <w:rPr>
          <w:rFonts w:ascii="Arial" w:hAnsi="Arial" w:cs="Arial"/>
          <w:sz w:val="16"/>
          <w:szCs w:val="16"/>
        </w:rPr>
      </w:pPr>
    </w:p>
    <w:p w14:paraId="600EEC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plodu                                                             I</w:t>
      </w:r>
    </w:p>
    <w:p w14:paraId="379AC79F" w14:textId="77777777" w:rsidR="00983AE1" w:rsidRDefault="00983AE1">
      <w:pPr>
        <w:widowControl w:val="0"/>
        <w:autoSpaceDE w:val="0"/>
        <w:autoSpaceDN w:val="0"/>
        <w:adjustRightInd w:val="0"/>
        <w:spacing w:after="0" w:line="240" w:lineRule="auto"/>
        <w:rPr>
          <w:rFonts w:ascii="Arial" w:hAnsi="Arial" w:cs="Arial"/>
          <w:sz w:val="16"/>
          <w:szCs w:val="16"/>
        </w:rPr>
      </w:pPr>
    </w:p>
    <w:p w14:paraId="47E8F4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FDA4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9B8394" w14:textId="77777777" w:rsidR="00983AE1" w:rsidRDefault="00983AE1">
      <w:pPr>
        <w:widowControl w:val="0"/>
        <w:autoSpaceDE w:val="0"/>
        <w:autoSpaceDN w:val="0"/>
        <w:adjustRightInd w:val="0"/>
        <w:spacing w:after="0" w:line="240" w:lineRule="auto"/>
        <w:rPr>
          <w:rFonts w:ascii="Arial" w:hAnsi="Arial" w:cs="Arial"/>
          <w:sz w:val="16"/>
          <w:szCs w:val="16"/>
        </w:rPr>
      </w:pPr>
    </w:p>
    <w:p w14:paraId="3013CB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O68.9  I Komplikácie pôrodnej činnosti a pôrodu pre distres plodu, bližšie I</w:t>
      </w:r>
    </w:p>
    <w:p w14:paraId="0280A3F2" w14:textId="77777777" w:rsidR="00983AE1" w:rsidRDefault="00983AE1">
      <w:pPr>
        <w:widowControl w:val="0"/>
        <w:autoSpaceDE w:val="0"/>
        <w:autoSpaceDN w:val="0"/>
        <w:adjustRightInd w:val="0"/>
        <w:spacing w:after="0" w:line="240" w:lineRule="auto"/>
        <w:rPr>
          <w:rFonts w:ascii="Arial" w:hAnsi="Arial" w:cs="Arial"/>
          <w:sz w:val="16"/>
          <w:szCs w:val="16"/>
        </w:rPr>
      </w:pPr>
    </w:p>
    <w:p w14:paraId="1C1E39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neurčený                                                          I</w:t>
      </w:r>
    </w:p>
    <w:p w14:paraId="4E8D10FE" w14:textId="77777777" w:rsidR="00983AE1" w:rsidRDefault="00983AE1">
      <w:pPr>
        <w:widowControl w:val="0"/>
        <w:autoSpaceDE w:val="0"/>
        <w:autoSpaceDN w:val="0"/>
        <w:adjustRightInd w:val="0"/>
        <w:spacing w:after="0" w:line="240" w:lineRule="auto"/>
        <w:rPr>
          <w:rFonts w:ascii="Arial" w:hAnsi="Arial" w:cs="Arial"/>
          <w:sz w:val="16"/>
          <w:szCs w:val="16"/>
        </w:rPr>
      </w:pPr>
    </w:p>
    <w:p w14:paraId="14D1B2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B2C9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EF1204" w14:textId="77777777" w:rsidR="00983AE1" w:rsidRDefault="00983AE1">
      <w:pPr>
        <w:widowControl w:val="0"/>
        <w:autoSpaceDE w:val="0"/>
        <w:autoSpaceDN w:val="0"/>
        <w:adjustRightInd w:val="0"/>
        <w:spacing w:after="0" w:line="240" w:lineRule="auto"/>
        <w:rPr>
          <w:rFonts w:ascii="Arial" w:hAnsi="Arial" w:cs="Arial"/>
          <w:sz w:val="16"/>
          <w:szCs w:val="16"/>
        </w:rPr>
      </w:pPr>
    </w:p>
    <w:p w14:paraId="0292F1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O69.0  I Komplikácie pôrodnej činnosti a pôrodu pre prolaps pupočníka      I</w:t>
      </w:r>
    </w:p>
    <w:p w14:paraId="5A376CFF" w14:textId="77777777" w:rsidR="00983AE1" w:rsidRDefault="00983AE1">
      <w:pPr>
        <w:widowControl w:val="0"/>
        <w:autoSpaceDE w:val="0"/>
        <w:autoSpaceDN w:val="0"/>
        <w:adjustRightInd w:val="0"/>
        <w:spacing w:after="0" w:line="240" w:lineRule="auto"/>
        <w:rPr>
          <w:rFonts w:ascii="Arial" w:hAnsi="Arial" w:cs="Arial"/>
          <w:sz w:val="16"/>
          <w:szCs w:val="16"/>
        </w:rPr>
      </w:pPr>
    </w:p>
    <w:p w14:paraId="1B5D5F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28CC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279D15" w14:textId="77777777" w:rsidR="00983AE1" w:rsidRDefault="00983AE1">
      <w:pPr>
        <w:widowControl w:val="0"/>
        <w:autoSpaceDE w:val="0"/>
        <w:autoSpaceDN w:val="0"/>
        <w:adjustRightInd w:val="0"/>
        <w:spacing w:after="0" w:line="240" w:lineRule="auto"/>
        <w:rPr>
          <w:rFonts w:ascii="Arial" w:hAnsi="Arial" w:cs="Arial"/>
          <w:sz w:val="16"/>
          <w:szCs w:val="16"/>
        </w:rPr>
      </w:pPr>
    </w:p>
    <w:p w14:paraId="0AC1EA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O69.1  I Komplikácie pôrodnej činnosti a pôrodu pre ovinutie pupočníka     I</w:t>
      </w:r>
    </w:p>
    <w:p w14:paraId="4C3F89A5" w14:textId="77777777" w:rsidR="00983AE1" w:rsidRDefault="00983AE1">
      <w:pPr>
        <w:widowControl w:val="0"/>
        <w:autoSpaceDE w:val="0"/>
        <w:autoSpaceDN w:val="0"/>
        <w:adjustRightInd w:val="0"/>
        <w:spacing w:after="0" w:line="240" w:lineRule="auto"/>
        <w:rPr>
          <w:rFonts w:ascii="Arial" w:hAnsi="Arial" w:cs="Arial"/>
          <w:sz w:val="16"/>
          <w:szCs w:val="16"/>
        </w:rPr>
      </w:pPr>
    </w:p>
    <w:p w14:paraId="3C9053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okolo krku, s kompresiou krku                                     I</w:t>
      </w:r>
    </w:p>
    <w:p w14:paraId="07E9CEFC" w14:textId="77777777" w:rsidR="00983AE1" w:rsidRDefault="00983AE1">
      <w:pPr>
        <w:widowControl w:val="0"/>
        <w:autoSpaceDE w:val="0"/>
        <w:autoSpaceDN w:val="0"/>
        <w:adjustRightInd w:val="0"/>
        <w:spacing w:after="0" w:line="240" w:lineRule="auto"/>
        <w:rPr>
          <w:rFonts w:ascii="Arial" w:hAnsi="Arial" w:cs="Arial"/>
          <w:sz w:val="16"/>
          <w:szCs w:val="16"/>
        </w:rPr>
      </w:pPr>
    </w:p>
    <w:p w14:paraId="2FB652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7648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BC2B42" w14:textId="77777777" w:rsidR="00983AE1" w:rsidRDefault="00983AE1">
      <w:pPr>
        <w:widowControl w:val="0"/>
        <w:autoSpaceDE w:val="0"/>
        <w:autoSpaceDN w:val="0"/>
        <w:adjustRightInd w:val="0"/>
        <w:spacing w:after="0" w:line="240" w:lineRule="auto"/>
        <w:rPr>
          <w:rFonts w:ascii="Arial" w:hAnsi="Arial" w:cs="Arial"/>
          <w:sz w:val="16"/>
          <w:szCs w:val="16"/>
        </w:rPr>
      </w:pPr>
    </w:p>
    <w:p w14:paraId="51D46A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O69.2  I Komplikácie pôrodnej činnosti a pôrodu pre iné zapletenie         I</w:t>
      </w:r>
    </w:p>
    <w:p w14:paraId="5CFF03C8" w14:textId="77777777" w:rsidR="00983AE1" w:rsidRDefault="00983AE1">
      <w:pPr>
        <w:widowControl w:val="0"/>
        <w:autoSpaceDE w:val="0"/>
        <w:autoSpaceDN w:val="0"/>
        <w:adjustRightInd w:val="0"/>
        <w:spacing w:after="0" w:line="240" w:lineRule="auto"/>
        <w:rPr>
          <w:rFonts w:ascii="Arial" w:hAnsi="Arial" w:cs="Arial"/>
          <w:sz w:val="16"/>
          <w:szCs w:val="16"/>
        </w:rPr>
      </w:pPr>
    </w:p>
    <w:p w14:paraId="3E40FA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pupočníka, s kompresiou                                           I</w:t>
      </w:r>
    </w:p>
    <w:p w14:paraId="5DD70173" w14:textId="77777777" w:rsidR="00983AE1" w:rsidRDefault="00983AE1">
      <w:pPr>
        <w:widowControl w:val="0"/>
        <w:autoSpaceDE w:val="0"/>
        <w:autoSpaceDN w:val="0"/>
        <w:adjustRightInd w:val="0"/>
        <w:spacing w:after="0" w:line="240" w:lineRule="auto"/>
        <w:rPr>
          <w:rFonts w:ascii="Arial" w:hAnsi="Arial" w:cs="Arial"/>
          <w:sz w:val="16"/>
          <w:szCs w:val="16"/>
        </w:rPr>
      </w:pPr>
    </w:p>
    <w:p w14:paraId="1C5F89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3521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440125" w14:textId="77777777" w:rsidR="00983AE1" w:rsidRDefault="00983AE1">
      <w:pPr>
        <w:widowControl w:val="0"/>
        <w:autoSpaceDE w:val="0"/>
        <w:autoSpaceDN w:val="0"/>
        <w:adjustRightInd w:val="0"/>
        <w:spacing w:after="0" w:line="240" w:lineRule="auto"/>
        <w:rPr>
          <w:rFonts w:ascii="Arial" w:hAnsi="Arial" w:cs="Arial"/>
          <w:sz w:val="16"/>
          <w:szCs w:val="16"/>
        </w:rPr>
      </w:pPr>
    </w:p>
    <w:p w14:paraId="50ECB7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O69.3  I Komplikácie pôrodnej činnosti a pôrodu pre krátky pupočník        I</w:t>
      </w:r>
    </w:p>
    <w:p w14:paraId="244268B6" w14:textId="77777777" w:rsidR="00983AE1" w:rsidRDefault="00983AE1">
      <w:pPr>
        <w:widowControl w:val="0"/>
        <w:autoSpaceDE w:val="0"/>
        <w:autoSpaceDN w:val="0"/>
        <w:adjustRightInd w:val="0"/>
        <w:spacing w:after="0" w:line="240" w:lineRule="auto"/>
        <w:rPr>
          <w:rFonts w:ascii="Arial" w:hAnsi="Arial" w:cs="Arial"/>
          <w:sz w:val="16"/>
          <w:szCs w:val="16"/>
        </w:rPr>
      </w:pPr>
    </w:p>
    <w:p w14:paraId="22B7DB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6789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0F0F9B" w14:textId="77777777" w:rsidR="00983AE1" w:rsidRDefault="00983AE1">
      <w:pPr>
        <w:widowControl w:val="0"/>
        <w:autoSpaceDE w:val="0"/>
        <w:autoSpaceDN w:val="0"/>
        <w:adjustRightInd w:val="0"/>
        <w:spacing w:after="0" w:line="240" w:lineRule="auto"/>
        <w:rPr>
          <w:rFonts w:ascii="Arial" w:hAnsi="Arial" w:cs="Arial"/>
          <w:sz w:val="16"/>
          <w:szCs w:val="16"/>
        </w:rPr>
      </w:pPr>
    </w:p>
    <w:p w14:paraId="31D689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O69.4  I Komplikácie pôrodnej činnosti a pôrodu pre vcestné cievy (vasa    I</w:t>
      </w:r>
    </w:p>
    <w:p w14:paraId="0E5F01BB" w14:textId="77777777" w:rsidR="00983AE1" w:rsidRDefault="00983AE1">
      <w:pPr>
        <w:widowControl w:val="0"/>
        <w:autoSpaceDE w:val="0"/>
        <w:autoSpaceDN w:val="0"/>
        <w:adjustRightInd w:val="0"/>
        <w:spacing w:after="0" w:line="240" w:lineRule="auto"/>
        <w:rPr>
          <w:rFonts w:ascii="Arial" w:hAnsi="Arial" w:cs="Arial"/>
          <w:sz w:val="16"/>
          <w:szCs w:val="16"/>
        </w:rPr>
      </w:pPr>
    </w:p>
    <w:p w14:paraId="6DD22E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praevia)                                                          I</w:t>
      </w:r>
    </w:p>
    <w:p w14:paraId="335BA1A8" w14:textId="77777777" w:rsidR="00983AE1" w:rsidRDefault="00983AE1">
      <w:pPr>
        <w:widowControl w:val="0"/>
        <w:autoSpaceDE w:val="0"/>
        <w:autoSpaceDN w:val="0"/>
        <w:adjustRightInd w:val="0"/>
        <w:spacing w:after="0" w:line="240" w:lineRule="auto"/>
        <w:rPr>
          <w:rFonts w:ascii="Arial" w:hAnsi="Arial" w:cs="Arial"/>
          <w:sz w:val="16"/>
          <w:szCs w:val="16"/>
        </w:rPr>
      </w:pPr>
    </w:p>
    <w:p w14:paraId="5D5582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82D5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4F1BB7" w14:textId="77777777" w:rsidR="00983AE1" w:rsidRDefault="00983AE1">
      <w:pPr>
        <w:widowControl w:val="0"/>
        <w:autoSpaceDE w:val="0"/>
        <w:autoSpaceDN w:val="0"/>
        <w:adjustRightInd w:val="0"/>
        <w:spacing w:after="0" w:line="240" w:lineRule="auto"/>
        <w:rPr>
          <w:rFonts w:ascii="Arial" w:hAnsi="Arial" w:cs="Arial"/>
          <w:sz w:val="16"/>
          <w:szCs w:val="16"/>
        </w:rPr>
      </w:pPr>
    </w:p>
    <w:p w14:paraId="67E703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O69.5  I Komplikácie pôrodnej činnosti a pôrodu pre poškodenie ciev        I</w:t>
      </w:r>
    </w:p>
    <w:p w14:paraId="24863ADB" w14:textId="77777777" w:rsidR="00983AE1" w:rsidRDefault="00983AE1">
      <w:pPr>
        <w:widowControl w:val="0"/>
        <w:autoSpaceDE w:val="0"/>
        <w:autoSpaceDN w:val="0"/>
        <w:adjustRightInd w:val="0"/>
        <w:spacing w:after="0" w:line="240" w:lineRule="auto"/>
        <w:rPr>
          <w:rFonts w:ascii="Arial" w:hAnsi="Arial" w:cs="Arial"/>
          <w:sz w:val="16"/>
          <w:szCs w:val="16"/>
        </w:rPr>
      </w:pPr>
    </w:p>
    <w:p w14:paraId="4C8C9F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pupočníka                                                         I</w:t>
      </w:r>
    </w:p>
    <w:p w14:paraId="49E1168D" w14:textId="77777777" w:rsidR="00983AE1" w:rsidRDefault="00983AE1">
      <w:pPr>
        <w:widowControl w:val="0"/>
        <w:autoSpaceDE w:val="0"/>
        <w:autoSpaceDN w:val="0"/>
        <w:adjustRightInd w:val="0"/>
        <w:spacing w:after="0" w:line="240" w:lineRule="auto"/>
        <w:rPr>
          <w:rFonts w:ascii="Arial" w:hAnsi="Arial" w:cs="Arial"/>
          <w:sz w:val="16"/>
          <w:szCs w:val="16"/>
        </w:rPr>
      </w:pPr>
    </w:p>
    <w:p w14:paraId="5B2B00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CF7E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4458F6" w14:textId="77777777" w:rsidR="00983AE1" w:rsidRDefault="00983AE1">
      <w:pPr>
        <w:widowControl w:val="0"/>
        <w:autoSpaceDE w:val="0"/>
        <w:autoSpaceDN w:val="0"/>
        <w:adjustRightInd w:val="0"/>
        <w:spacing w:after="0" w:line="240" w:lineRule="auto"/>
        <w:rPr>
          <w:rFonts w:ascii="Arial" w:hAnsi="Arial" w:cs="Arial"/>
          <w:sz w:val="16"/>
          <w:szCs w:val="16"/>
        </w:rPr>
      </w:pPr>
    </w:p>
    <w:p w14:paraId="13157E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O69.8  I Komplikácie pôrodnej činnosti a pôrodu pre iné poruchy pupočníka  I</w:t>
      </w:r>
    </w:p>
    <w:p w14:paraId="3A976A82" w14:textId="77777777" w:rsidR="00983AE1" w:rsidRDefault="00983AE1">
      <w:pPr>
        <w:widowControl w:val="0"/>
        <w:autoSpaceDE w:val="0"/>
        <w:autoSpaceDN w:val="0"/>
        <w:adjustRightInd w:val="0"/>
        <w:spacing w:after="0" w:line="240" w:lineRule="auto"/>
        <w:rPr>
          <w:rFonts w:ascii="Arial" w:hAnsi="Arial" w:cs="Arial"/>
          <w:sz w:val="16"/>
          <w:szCs w:val="16"/>
        </w:rPr>
      </w:pPr>
    </w:p>
    <w:p w14:paraId="5DDDD0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A7A3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317514" w14:textId="77777777" w:rsidR="00983AE1" w:rsidRDefault="00983AE1">
      <w:pPr>
        <w:widowControl w:val="0"/>
        <w:autoSpaceDE w:val="0"/>
        <w:autoSpaceDN w:val="0"/>
        <w:adjustRightInd w:val="0"/>
        <w:spacing w:after="0" w:line="240" w:lineRule="auto"/>
        <w:rPr>
          <w:rFonts w:ascii="Arial" w:hAnsi="Arial" w:cs="Arial"/>
          <w:sz w:val="16"/>
          <w:szCs w:val="16"/>
        </w:rPr>
      </w:pPr>
    </w:p>
    <w:p w14:paraId="7F6556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O69.9  I Komplikácie pôrodnej činnosti a pôrodu pre poruchu pupočníka,     I</w:t>
      </w:r>
    </w:p>
    <w:p w14:paraId="6DB495B0" w14:textId="77777777" w:rsidR="00983AE1" w:rsidRDefault="00983AE1">
      <w:pPr>
        <w:widowControl w:val="0"/>
        <w:autoSpaceDE w:val="0"/>
        <w:autoSpaceDN w:val="0"/>
        <w:adjustRightInd w:val="0"/>
        <w:spacing w:after="0" w:line="240" w:lineRule="auto"/>
        <w:rPr>
          <w:rFonts w:ascii="Arial" w:hAnsi="Arial" w:cs="Arial"/>
          <w:sz w:val="16"/>
          <w:szCs w:val="16"/>
        </w:rPr>
      </w:pPr>
    </w:p>
    <w:p w14:paraId="43DF60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neurčené                                                  I</w:t>
      </w:r>
    </w:p>
    <w:p w14:paraId="6B7F0C78" w14:textId="77777777" w:rsidR="00983AE1" w:rsidRDefault="00983AE1">
      <w:pPr>
        <w:widowControl w:val="0"/>
        <w:autoSpaceDE w:val="0"/>
        <w:autoSpaceDN w:val="0"/>
        <w:adjustRightInd w:val="0"/>
        <w:spacing w:after="0" w:line="240" w:lineRule="auto"/>
        <w:rPr>
          <w:rFonts w:ascii="Arial" w:hAnsi="Arial" w:cs="Arial"/>
          <w:sz w:val="16"/>
          <w:szCs w:val="16"/>
        </w:rPr>
      </w:pPr>
    </w:p>
    <w:p w14:paraId="040E39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D012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5E0DAC" w14:textId="77777777" w:rsidR="00983AE1" w:rsidRDefault="00983AE1">
      <w:pPr>
        <w:widowControl w:val="0"/>
        <w:autoSpaceDE w:val="0"/>
        <w:autoSpaceDN w:val="0"/>
        <w:adjustRightInd w:val="0"/>
        <w:spacing w:after="0" w:line="240" w:lineRule="auto"/>
        <w:rPr>
          <w:rFonts w:ascii="Arial" w:hAnsi="Arial" w:cs="Arial"/>
          <w:sz w:val="16"/>
          <w:szCs w:val="16"/>
        </w:rPr>
      </w:pPr>
    </w:p>
    <w:p w14:paraId="683F51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O70.0  I Natrhnutie hrádze 1. stupňa pri pôrode                            I</w:t>
      </w:r>
    </w:p>
    <w:p w14:paraId="602D6404" w14:textId="77777777" w:rsidR="00983AE1" w:rsidRDefault="00983AE1">
      <w:pPr>
        <w:widowControl w:val="0"/>
        <w:autoSpaceDE w:val="0"/>
        <w:autoSpaceDN w:val="0"/>
        <w:adjustRightInd w:val="0"/>
        <w:spacing w:after="0" w:line="240" w:lineRule="auto"/>
        <w:rPr>
          <w:rFonts w:ascii="Arial" w:hAnsi="Arial" w:cs="Arial"/>
          <w:sz w:val="16"/>
          <w:szCs w:val="16"/>
        </w:rPr>
      </w:pPr>
    </w:p>
    <w:p w14:paraId="4862C5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33DD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C6D0D3" w14:textId="77777777" w:rsidR="00983AE1" w:rsidRDefault="00983AE1">
      <w:pPr>
        <w:widowControl w:val="0"/>
        <w:autoSpaceDE w:val="0"/>
        <w:autoSpaceDN w:val="0"/>
        <w:adjustRightInd w:val="0"/>
        <w:spacing w:after="0" w:line="240" w:lineRule="auto"/>
        <w:rPr>
          <w:rFonts w:ascii="Arial" w:hAnsi="Arial" w:cs="Arial"/>
          <w:sz w:val="16"/>
          <w:szCs w:val="16"/>
        </w:rPr>
      </w:pPr>
    </w:p>
    <w:p w14:paraId="5645F2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O70.1  I Natrhnutie hrádze 2. stupňa pri pôrode                            I</w:t>
      </w:r>
    </w:p>
    <w:p w14:paraId="5470A198" w14:textId="77777777" w:rsidR="00983AE1" w:rsidRDefault="00983AE1">
      <w:pPr>
        <w:widowControl w:val="0"/>
        <w:autoSpaceDE w:val="0"/>
        <w:autoSpaceDN w:val="0"/>
        <w:adjustRightInd w:val="0"/>
        <w:spacing w:after="0" w:line="240" w:lineRule="auto"/>
        <w:rPr>
          <w:rFonts w:ascii="Arial" w:hAnsi="Arial" w:cs="Arial"/>
          <w:sz w:val="16"/>
          <w:szCs w:val="16"/>
        </w:rPr>
      </w:pPr>
    </w:p>
    <w:p w14:paraId="7FF438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176A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53C1C9" w14:textId="77777777" w:rsidR="00983AE1" w:rsidRDefault="00983AE1">
      <w:pPr>
        <w:widowControl w:val="0"/>
        <w:autoSpaceDE w:val="0"/>
        <w:autoSpaceDN w:val="0"/>
        <w:adjustRightInd w:val="0"/>
        <w:spacing w:after="0" w:line="240" w:lineRule="auto"/>
        <w:rPr>
          <w:rFonts w:ascii="Arial" w:hAnsi="Arial" w:cs="Arial"/>
          <w:sz w:val="16"/>
          <w:szCs w:val="16"/>
        </w:rPr>
      </w:pPr>
    </w:p>
    <w:p w14:paraId="003E20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O70.2  I Natrhnutie hrádze 3. stupňa pri pôrode                            I</w:t>
      </w:r>
    </w:p>
    <w:p w14:paraId="6A6338E0" w14:textId="77777777" w:rsidR="00983AE1" w:rsidRDefault="00983AE1">
      <w:pPr>
        <w:widowControl w:val="0"/>
        <w:autoSpaceDE w:val="0"/>
        <w:autoSpaceDN w:val="0"/>
        <w:adjustRightInd w:val="0"/>
        <w:spacing w:after="0" w:line="240" w:lineRule="auto"/>
        <w:rPr>
          <w:rFonts w:ascii="Arial" w:hAnsi="Arial" w:cs="Arial"/>
          <w:sz w:val="16"/>
          <w:szCs w:val="16"/>
        </w:rPr>
      </w:pPr>
    </w:p>
    <w:p w14:paraId="7B89CD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A283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8AD41B" w14:textId="77777777" w:rsidR="00983AE1" w:rsidRDefault="00983AE1">
      <w:pPr>
        <w:widowControl w:val="0"/>
        <w:autoSpaceDE w:val="0"/>
        <w:autoSpaceDN w:val="0"/>
        <w:adjustRightInd w:val="0"/>
        <w:spacing w:after="0" w:line="240" w:lineRule="auto"/>
        <w:rPr>
          <w:rFonts w:ascii="Arial" w:hAnsi="Arial" w:cs="Arial"/>
          <w:sz w:val="16"/>
          <w:szCs w:val="16"/>
        </w:rPr>
      </w:pPr>
    </w:p>
    <w:p w14:paraId="59F7DA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O70.3  I Natrhnutie hrádze 4. stupňa pri pôrode                            I</w:t>
      </w:r>
    </w:p>
    <w:p w14:paraId="14923096" w14:textId="77777777" w:rsidR="00983AE1" w:rsidRDefault="00983AE1">
      <w:pPr>
        <w:widowControl w:val="0"/>
        <w:autoSpaceDE w:val="0"/>
        <w:autoSpaceDN w:val="0"/>
        <w:adjustRightInd w:val="0"/>
        <w:spacing w:after="0" w:line="240" w:lineRule="auto"/>
        <w:rPr>
          <w:rFonts w:ascii="Arial" w:hAnsi="Arial" w:cs="Arial"/>
          <w:sz w:val="16"/>
          <w:szCs w:val="16"/>
        </w:rPr>
      </w:pPr>
    </w:p>
    <w:p w14:paraId="475EA7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5A73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154629" w14:textId="77777777" w:rsidR="00983AE1" w:rsidRDefault="00983AE1">
      <w:pPr>
        <w:widowControl w:val="0"/>
        <w:autoSpaceDE w:val="0"/>
        <w:autoSpaceDN w:val="0"/>
        <w:adjustRightInd w:val="0"/>
        <w:spacing w:after="0" w:line="240" w:lineRule="auto"/>
        <w:rPr>
          <w:rFonts w:ascii="Arial" w:hAnsi="Arial" w:cs="Arial"/>
          <w:sz w:val="16"/>
          <w:szCs w:val="16"/>
        </w:rPr>
      </w:pPr>
    </w:p>
    <w:p w14:paraId="2D316C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O70.9  I Natrhnutie hrádze pri pôrode, bližšie neurčené                    I</w:t>
      </w:r>
    </w:p>
    <w:p w14:paraId="5C111ADF" w14:textId="77777777" w:rsidR="00983AE1" w:rsidRDefault="00983AE1">
      <w:pPr>
        <w:widowControl w:val="0"/>
        <w:autoSpaceDE w:val="0"/>
        <w:autoSpaceDN w:val="0"/>
        <w:adjustRightInd w:val="0"/>
        <w:spacing w:after="0" w:line="240" w:lineRule="auto"/>
        <w:rPr>
          <w:rFonts w:ascii="Arial" w:hAnsi="Arial" w:cs="Arial"/>
          <w:sz w:val="16"/>
          <w:szCs w:val="16"/>
        </w:rPr>
      </w:pPr>
    </w:p>
    <w:p w14:paraId="1740D3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F509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87D499" w14:textId="77777777" w:rsidR="00983AE1" w:rsidRDefault="00983AE1">
      <w:pPr>
        <w:widowControl w:val="0"/>
        <w:autoSpaceDE w:val="0"/>
        <w:autoSpaceDN w:val="0"/>
        <w:adjustRightInd w:val="0"/>
        <w:spacing w:after="0" w:line="240" w:lineRule="auto"/>
        <w:rPr>
          <w:rFonts w:ascii="Arial" w:hAnsi="Arial" w:cs="Arial"/>
          <w:sz w:val="16"/>
          <w:szCs w:val="16"/>
        </w:rPr>
      </w:pPr>
    </w:p>
    <w:p w14:paraId="28F3DA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O71.0  I Ruptúra maternice pred začiatkom pôrodnej činnosti                I</w:t>
      </w:r>
    </w:p>
    <w:p w14:paraId="2E1A2586" w14:textId="77777777" w:rsidR="00983AE1" w:rsidRDefault="00983AE1">
      <w:pPr>
        <w:widowControl w:val="0"/>
        <w:autoSpaceDE w:val="0"/>
        <w:autoSpaceDN w:val="0"/>
        <w:adjustRightInd w:val="0"/>
        <w:spacing w:after="0" w:line="240" w:lineRule="auto"/>
        <w:rPr>
          <w:rFonts w:ascii="Arial" w:hAnsi="Arial" w:cs="Arial"/>
          <w:sz w:val="16"/>
          <w:szCs w:val="16"/>
        </w:rPr>
      </w:pPr>
    </w:p>
    <w:p w14:paraId="3C1E62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B07E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E17525" w14:textId="77777777" w:rsidR="00983AE1" w:rsidRDefault="00983AE1">
      <w:pPr>
        <w:widowControl w:val="0"/>
        <w:autoSpaceDE w:val="0"/>
        <w:autoSpaceDN w:val="0"/>
        <w:adjustRightInd w:val="0"/>
        <w:spacing w:after="0" w:line="240" w:lineRule="auto"/>
        <w:rPr>
          <w:rFonts w:ascii="Arial" w:hAnsi="Arial" w:cs="Arial"/>
          <w:sz w:val="16"/>
          <w:szCs w:val="16"/>
        </w:rPr>
      </w:pPr>
    </w:p>
    <w:p w14:paraId="3157E8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O71.1  I Ruptúra maternice počas pôrodnej činnosti                         I</w:t>
      </w:r>
    </w:p>
    <w:p w14:paraId="1491A52D" w14:textId="77777777" w:rsidR="00983AE1" w:rsidRDefault="00983AE1">
      <w:pPr>
        <w:widowControl w:val="0"/>
        <w:autoSpaceDE w:val="0"/>
        <w:autoSpaceDN w:val="0"/>
        <w:adjustRightInd w:val="0"/>
        <w:spacing w:after="0" w:line="240" w:lineRule="auto"/>
        <w:rPr>
          <w:rFonts w:ascii="Arial" w:hAnsi="Arial" w:cs="Arial"/>
          <w:sz w:val="16"/>
          <w:szCs w:val="16"/>
        </w:rPr>
      </w:pPr>
    </w:p>
    <w:p w14:paraId="327A67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E042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5C90C3" w14:textId="77777777" w:rsidR="00983AE1" w:rsidRDefault="00983AE1">
      <w:pPr>
        <w:widowControl w:val="0"/>
        <w:autoSpaceDE w:val="0"/>
        <w:autoSpaceDN w:val="0"/>
        <w:adjustRightInd w:val="0"/>
        <w:spacing w:after="0" w:line="240" w:lineRule="auto"/>
        <w:rPr>
          <w:rFonts w:ascii="Arial" w:hAnsi="Arial" w:cs="Arial"/>
          <w:sz w:val="16"/>
          <w:szCs w:val="16"/>
        </w:rPr>
      </w:pPr>
    </w:p>
    <w:p w14:paraId="142A6E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O71.2  I Inverzia maternice po pôrode                                      I</w:t>
      </w:r>
    </w:p>
    <w:p w14:paraId="3AD60AD7" w14:textId="77777777" w:rsidR="00983AE1" w:rsidRDefault="00983AE1">
      <w:pPr>
        <w:widowControl w:val="0"/>
        <w:autoSpaceDE w:val="0"/>
        <w:autoSpaceDN w:val="0"/>
        <w:adjustRightInd w:val="0"/>
        <w:spacing w:after="0" w:line="240" w:lineRule="auto"/>
        <w:rPr>
          <w:rFonts w:ascii="Arial" w:hAnsi="Arial" w:cs="Arial"/>
          <w:sz w:val="16"/>
          <w:szCs w:val="16"/>
        </w:rPr>
      </w:pPr>
    </w:p>
    <w:p w14:paraId="406A9A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B7A8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C546F3" w14:textId="77777777" w:rsidR="00983AE1" w:rsidRDefault="00983AE1">
      <w:pPr>
        <w:widowControl w:val="0"/>
        <w:autoSpaceDE w:val="0"/>
        <w:autoSpaceDN w:val="0"/>
        <w:adjustRightInd w:val="0"/>
        <w:spacing w:after="0" w:line="240" w:lineRule="auto"/>
        <w:rPr>
          <w:rFonts w:ascii="Arial" w:hAnsi="Arial" w:cs="Arial"/>
          <w:sz w:val="16"/>
          <w:szCs w:val="16"/>
        </w:rPr>
      </w:pPr>
    </w:p>
    <w:p w14:paraId="3F3F9A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O71.3  I Natrhnutie krčka maternice pri pôrode                             I</w:t>
      </w:r>
    </w:p>
    <w:p w14:paraId="061A632F" w14:textId="77777777" w:rsidR="00983AE1" w:rsidRDefault="00983AE1">
      <w:pPr>
        <w:widowControl w:val="0"/>
        <w:autoSpaceDE w:val="0"/>
        <w:autoSpaceDN w:val="0"/>
        <w:adjustRightInd w:val="0"/>
        <w:spacing w:after="0" w:line="240" w:lineRule="auto"/>
        <w:rPr>
          <w:rFonts w:ascii="Arial" w:hAnsi="Arial" w:cs="Arial"/>
          <w:sz w:val="16"/>
          <w:szCs w:val="16"/>
        </w:rPr>
      </w:pPr>
    </w:p>
    <w:p w14:paraId="3D5BAA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B2C6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76A153" w14:textId="77777777" w:rsidR="00983AE1" w:rsidRDefault="00983AE1">
      <w:pPr>
        <w:widowControl w:val="0"/>
        <w:autoSpaceDE w:val="0"/>
        <w:autoSpaceDN w:val="0"/>
        <w:adjustRightInd w:val="0"/>
        <w:spacing w:after="0" w:line="240" w:lineRule="auto"/>
        <w:rPr>
          <w:rFonts w:ascii="Arial" w:hAnsi="Arial" w:cs="Arial"/>
          <w:sz w:val="16"/>
          <w:szCs w:val="16"/>
        </w:rPr>
      </w:pPr>
    </w:p>
    <w:p w14:paraId="1317D2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O71.4  I Samostatná vysoká lacerácia pošvy pri pôrode                      I</w:t>
      </w:r>
    </w:p>
    <w:p w14:paraId="13E62825" w14:textId="77777777" w:rsidR="00983AE1" w:rsidRDefault="00983AE1">
      <w:pPr>
        <w:widowControl w:val="0"/>
        <w:autoSpaceDE w:val="0"/>
        <w:autoSpaceDN w:val="0"/>
        <w:adjustRightInd w:val="0"/>
        <w:spacing w:after="0" w:line="240" w:lineRule="auto"/>
        <w:rPr>
          <w:rFonts w:ascii="Arial" w:hAnsi="Arial" w:cs="Arial"/>
          <w:sz w:val="16"/>
          <w:szCs w:val="16"/>
        </w:rPr>
      </w:pPr>
    </w:p>
    <w:p w14:paraId="7F9EBE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F486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C73F11" w14:textId="77777777" w:rsidR="00983AE1" w:rsidRDefault="00983AE1">
      <w:pPr>
        <w:widowControl w:val="0"/>
        <w:autoSpaceDE w:val="0"/>
        <w:autoSpaceDN w:val="0"/>
        <w:adjustRightInd w:val="0"/>
        <w:spacing w:after="0" w:line="240" w:lineRule="auto"/>
        <w:rPr>
          <w:rFonts w:ascii="Arial" w:hAnsi="Arial" w:cs="Arial"/>
          <w:sz w:val="16"/>
          <w:szCs w:val="16"/>
        </w:rPr>
      </w:pPr>
    </w:p>
    <w:p w14:paraId="58CB5E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O71.5  I Iné poranenie panvových ústrojov pri pôrode                       I</w:t>
      </w:r>
    </w:p>
    <w:p w14:paraId="0CFBAAC1" w14:textId="77777777" w:rsidR="00983AE1" w:rsidRDefault="00983AE1">
      <w:pPr>
        <w:widowControl w:val="0"/>
        <w:autoSpaceDE w:val="0"/>
        <w:autoSpaceDN w:val="0"/>
        <w:adjustRightInd w:val="0"/>
        <w:spacing w:after="0" w:line="240" w:lineRule="auto"/>
        <w:rPr>
          <w:rFonts w:ascii="Arial" w:hAnsi="Arial" w:cs="Arial"/>
          <w:sz w:val="16"/>
          <w:szCs w:val="16"/>
        </w:rPr>
      </w:pPr>
    </w:p>
    <w:p w14:paraId="2DD25F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A353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BEA89A" w14:textId="77777777" w:rsidR="00983AE1" w:rsidRDefault="00983AE1">
      <w:pPr>
        <w:widowControl w:val="0"/>
        <w:autoSpaceDE w:val="0"/>
        <w:autoSpaceDN w:val="0"/>
        <w:adjustRightInd w:val="0"/>
        <w:spacing w:after="0" w:line="240" w:lineRule="auto"/>
        <w:rPr>
          <w:rFonts w:ascii="Arial" w:hAnsi="Arial" w:cs="Arial"/>
          <w:sz w:val="16"/>
          <w:szCs w:val="16"/>
        </w:rPr>
      </w:pPr>
    </w:p>
    <w:p w14:paraId="3B5705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O71.6  I Poškodenie panvových kĺbov a väzov pri pôrode                     I</w:t>
      </w:r>
    </w:p>
    <w:p w14:paraId="14815647" w14:textId="77777777" w:rsidR="00983AE1" w:rsidRDefault="00983AE1">
      <w:pPr>
        <w:widowControl w:val="0"/>
        <w:autoSpaceDE w:val="0"/>
        <w:autoSpaceDN w:val="0"/>
        <w:adjustRightInd w:val="0"/>
        <w:spacing w:after="0" w:line="240" w:lineRule="auto"/>
        <w:rPr>
          <w:rFonts w:ascii="Arial" w:hAnsi="Arial" w:cs="Arial"/>
          <w:sz w:val="16"/>
          <w:szCs w:val="16"/>
        </w:rPr>
      </w:pPr>
    </w:p>
    <w:p w14:paraId="40D79D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C27B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093107" w14:textId="77777777" w:rsidR="00983AE1" w:rsidRDefault="00983AE1">
      <w:pPr>
        <w:widowControl w:val="0"/>
        <w:autoSpaceDE w:val="0"/>
        <w:autoSpaceDN w:val="0"/>
        <w:adjustRightInd w:val="0"/>
        <w:spacing w:after="0" w:line="240" w:lineRule="auto"/>
        <w:rPr>
          <w:rFonts w:ascii="Arial" w:hAnsi="Arial" w:cs="Arial"/>
          <w:sz w:val="16"/>
          <w:szCs w:val="16"/>
        </w:rPr>
      </w:pPr>
    </w:p>
    <w:p w14:paraId="35AA84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O71.7  I Hematóm panvy pri pôrode                                          I</w:t>
      </w:r>
    </w:p>
    <w:p w14:paraId="69A0799F" w14:textId="77777777" w:rsidR="00983AE1" w:rsidRDefault="00983AE1">
      <w:pPr>
        <w:widowControl w:val="0"/>
        <w:autoSpaceDE w:val="0"/>
        <w:autoSpaceDN w:val="0"/>
        <w:adjustRightInd w:val="0"/>
        <w:spacing w:after="0" w:line="240" w:lineRule="auto"/>
        <w:rPr>
          <w:rFonts w:ascii="Arial" w:hAnsi="Arial" w:cs="Arial"/>
          <w:sz w:val="16"/>
          <w:szCs w:val="16"/>
        </w:rPr>
      </w:pPr>
    </w:p>
    <w:p w14:paraId="4C66A8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5EB5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5D010A" w14:textId="77777777" w:rsidR="00983AE1" w:rsidRDefault="00983AE1">
      <w:pPr>
        <w:widowControl w:val="0"/>
        <w:autoSpaceDE w:val="0"/>
        <w:autoSpaceDN w:val="0"/>
        <w:adjustRightInd w:val="0"/>
        <w:spacing w:after="0" w:line="240" w:lineRule="auto"/>
        <w:rPr>
          <w:rFonts w:ascii="Arial" w:hAnsi="Arial" w:cs="Arial"/>
          <w:sz w:val="16"/>
          <w:szCs w:val="16"/>
        </w:rPr>
      </w:pPr>
    </w:p>
    <w:p w14:paraId="47FDC8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O71.8  I Iné poranenie pri pôrode, bližšie určené                          I</w:t>
      </w:r>
    </w:p>
    <w:p w14:paraId="6E0E51F1" w14:textId="77777777" w:rsidR="00983AE1" w:rsidRDefault="00983AE1">
      <w:pPr>
        <w:widowControl w:val="0"/>
        <w:autoSpaceDE w:val="0"/>
        <w:autoSpaceDN w:val="0"/>
        <w:adjustRightInd w:val="0"/>
        <w:spacing w:after="0" w:line="240" w:lineRule="auto"/>
        <w:rPr>
          <w:rFonts w:ascii="Arial" w:hAnsi="Arial" w:cs="Arial"/>
          <w:sz w:val="16"/>
          <w:szCs w:val="16"/>
        </w:rPr>
      </w:pPr>
    </w:p>
    <w:p w14:paraId="366A7E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7415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6F13E3" w14:textId="77777777" w:rsidR="00983AE1" w:rsidRDefault="00983AE1">
      <w:pPr>
        <w:widowControl w:val="0"/>
        <w:autoSpaceDE w:val="0"/>
        <w:autoSpaceDN w:val="0"/>
        <w:adjustRightInd w:val="0"/>
        <w:spacing w:after="0" w:line="240" w:lineRule="auto"/>
        <w:rPr>
          <w:rFonts w:ascii="Arial" w:hAnsi="Arial" w:cs="Arial"/>
          <w:sz w:val="16"/>
          <w:szCs w:val="16"/>
        </w:rPr>
      </w:pPr>
    </w:p>
    <w:p w14:paraId="5E5AC7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O71.9  I Poranenie pri pôrode, bližšie neurčené                            I</w:t>
      </w:r>
    </w:p>
    <w:p w14:paraId="5B950FE7" w14:textId="77777777" w:rsidR="00983AE1" w:rsidRDefault="00983AE1">
      <w:pPr>
        <w:widowControl w:val="0"/>
        <w:autoSpaceDE w:val="0"/>
        <w:autoSpaceDN w:val="0"/>
        <w:adjustRightInd w:val="0"/>
        <w:spacing w:after="0" w:line="240" w:lineRule="auto"/>
        <w:rPr>
          <w:rFonts w:ascii="Arial" w:hAnsi="Arial" w:cs="Arial"/>
          <w:sz w:val="16"/>
          <w:szCs w:val="16"/>
        </w:rPr>
      </w:pPr>
    </w:p>
    <w:p w14:paraId="008FFA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898A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A5F63B" w14:textId="77777777" w:rsidR="00983AE1" w:rsidRDefault="00983AE1">
      <w:pPr>
        <w:widowControl w:val="0"/>
        <w:autoSpaceDE w:val="0"/>
        <w:autoSpaceDN w:val="0"/>
        <w:adjustRightInd w:val="0"/>
        <w:spacing w:after="0" w:line="240" w:lineRule="auto"/>
        <w:rPr>
          <w:rFonts w:ascii="Arial" w:hAnsi="Arial" w:cs="Arial"/>
          <w:sz w:val="16"/>
          <w:szCs w:val="16"/>
        </w:rPr>
      </w:pPr>
    </w:p>
    <w:p w14:paraId="12E437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O72.0  I Krvácanie v 3. pôrodnej dobe                                      I</w:t>
      </w:r>
    </w:p>
    <w:p w14:paraId="5830ECC1" w14:textId="77777777" w:rsidR="00983AE1" w:rsidRDefault="00983AE1">
      <w:pPr>
        <w:widowControl w:val="0"/>
        <w:autoSpaceDE w:val="0"/>
        <w:autoSpaceDN w:val="0"/>
        <w:adjustRightInd w:val="0"/>
        <w:spacing w:after="0" w:line="240" w:lineRule="auto"/>
        <w:rPr>
          <w:rFonts w:ascii="Arial" w:hAnsi="Arial" w:cs="Arial"/>
          <w:sz w:val="16"/>
          <w:szCs w:val="16"/>
        </w:rPr>
      </w:pPr>
    </w:p>
    <w:p w14:paraId="67F793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D381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23726B" w14:textId="77777777" w:rsidR="00983AE1" w:rsidRDefault="00983AE1">
      <w:pPr>
        <w:widowControl w:val="0"/>
        <w:autoSpaceDE w:val="0"/>
        <w:autoSpaceDN w:val="0"/>
        <w:adjustRightInd w:val="0"/>
        <w:spacing w:after="0" w:line="240" w:lineRule="auto"/>
        <w:rPr>
          <w:rFonts w:ascii="Arial" w:hAnsi="Arial" w:cs="Arial"/>
          <w:sz w:val="16"/>
          <w:szCs w:val="16"/>
        </w:rPr>
      </w:pPr>
    </w:p>
    <w:p w14:paraId="3AE923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O72.1  I Iné krvácanie bezprostredne po pôrode                             I</w:t>
      </w:r>
    </w:p>
    <w:p w14:paraId="1D0F3A67" w14:textId="77777777" w:rsidR="00983AE1" w:rsidRDefault="00983AE1">
      <w:pPr>
        <w:widowControl w:val="0"/>
        <w:autoSpaceDE w:val="0"/>
        <w:autoSpaceDN w:val="0"/>
        <w:adjustRightInd w:val="0"/>
        <w:spacing w:after="0" w:line="240" w:lineRule="auto"/>
        <w:rPr>
          <w:rFonts w:ascii="Arial" w:hAnsi="Arial" w:cs="Arial"/>
          <w:sz w:val="16"/>
          <w:szCs w:val="16"/>
        </w:rPr>
      </w:pPr>
    </w:p>
    <w:p w14:paraId="6C404D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E8DC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5DD1CF" w14:textId="77777777" w:rsidR="00983AE1" w:rsidRDefault="00983AE1">
      <w:pPr>
        <w:widowControl w:val="0"/>
        <w:autoSpaceDE w:val="0"/>
        <w:autoSpaceDN w:val="0"/>
        <w:adjustRightInd w:val="0"/>
        <w:spacing w:after="0" w:line="240" w:lineRule="auto"/>
        <w:rPr>
          <w:rFonts w:ascii="Arial" w:hAnsi="Arial" w:cs="Arial"/>
          <w:sz w:val="16"/>
          <w:szCs w:val="16"/>
        </w:rPr>
      </w:pPr>
    </w:p>
    <w:p w14:paraId="2B46EE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O72.2  I Oneskorené a sekundárne krvácanie po pôrode                       I</w:t>
      </w:r>
    </w:p>
    <w:p w14:paraId="5B3E71A1" w14:textId="77777777" w:rsidR="00983AE1" w:rsidRDefault="00983AE1">
      <w:pPr>
        <w:widowControl w:val="0"/>
        <w:autoSpaceDE w:val="0"/>
        <w:autoSpaceDN w:val="0"/>
        <w:adjustRightInd w:val="0"/>
        <w:spacing w:after="0" w:line="240" w:lineRule="auto"/>
        <w:rPr>
          <w:rFonts w:ascii="Arial" w:hAnsi="Arial" w:cs="Arial"/>
          <w:sz w:val="16"/>
          <w:szCs w:val="16"/>
        </w:rPr>
      </w:pPr>
    </w:p>
    <w:p w14:paraId="059A1C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342F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09E58A" w14:textId="77777777" w:rsidR="00983AE1" w:rsidRDefault="00983AE1">
      <w:pPr>
        <w:widowControl w:val="0"/>
        <w:autoSpaceDE w:val="0"/>
        <w:autoSpaceDN w:val="0"/>
        <w:adjustRightInd w:val="0"/>
        <w:spacing w:after="0" w:line="240" w:lineRule="auto"/>
        <w:rPr>
          <w:rFonts w:ascii="Arial" w:hAnsi="Arial" w:cs="Arial"/>
          <w:sz w:val="16"/>
          <w:szCs w:val="16"/>
        </w:rPr>
      </w:pPr>
    </w:p>
    <w:p w14:paraId="53B7C8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O72.3  I Poruchy zrážanlivosti krvi po pôrode                              I</w:t>
      </w:r>
    </w:p>
    <w:p w14:paraId="4C901F7D" w14:textId="77777777" w:rsidR="00983AE1" w:rsidRDefault="00983AE1">
      <w:pPr>
        <w:widowControl w:val="0"/>
        <w:autoSpaceDE w:val="0"/>
        <w:autoSpaceDN w:val="0"/>
        <w:adjustRightInd w:val="0"/>
        <w:spacing w:after="0" w:line="240" w:lineRule="auto"/>
        <w:rPr>
          <w:rFonts w:ascii="Arial" w:hAnsi="Arial" w:cs="Arial"/>
          <w:sz w:val="16"/>
          <w:szCs w:val="16"/>
        </w:rPr>
      </w:pPr>
    </w:p>
    <w:p w14:paraId="5014D2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E9EA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CBCEFF" w14:textId="77777777" w:rsidR="00983AE1" w:rsidRDefault="00983AE1">
      <w:pPr>
        <w:widowControl w:val="0"/>
        <w:autoSpaceDE w:val="0"/>
        <w:autoSpaceDN w:val="0"/>
        <w:adjustRightInd w:val="0"/>
        <w:spacing w:after="0" w:line="240" w:lineRule="auto"/>
        <w:rPr>
          <w:rFonts w:ascii="Arial" w:hAnsi="Arial" w:cs="Arial"/>
          <w:sz w:val="16"/>
          <w:szCs w:val="16"/>
        </w:rPr>
      </w:pPr>
    </w:p>
    <w:p w14:paraId="7ED0E6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O73.0  I Zadržanie placenty bez krvácania                                  I</w:t>
      </w:r>
    </w:p>
    <w:p w14:paraId="2F1E0862" w14:textId="77777777" w:rsidR="00983AE1" w:rsidRDefault="00983AE1">
      <w:pPr>
        <w:widowControl w:val="0"/>
        <w:autoSpaceDE w:val="0"/>
        <w:autoSpaceDN w:val="0"/>
        <w:adjustRightInd w:val="0"/>
        <w:spacing w:after="0" w:line="240" w:lineRule="auto"/>
        <w:rPr>
          <w:rFonts w:ascii="Arial" w:hAnsi="Arial" w:cs="Arial"/>
          <w:sz w:val="16"/>
          <w:szCs w:val="16"/>
        </w:rPr>
      </w:pPr>
    </w:p>
    <w:p w14:paraId="2E3457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FCFB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3F7216" w14:textId="77777777" w:rsidR="00983AE1" w:rsidRDefault="00983AE1">
      <w:pPr>
        <w:widowControl w:val="0"/>
        <w:autoSpaceDE w:val="0"/>
        <w:autoSpaceDN w:val="0"/>
        <w:adjustRightInd w:val="0"/>
        <w:spacing w:after="0" w:line="240" w:lineRule="auto"/>
        <w:rPr>
          <w:rFonts w:ascii="Arial" w:hAnsi="Arial" w:cs="Arial"/>
          <w:sz w:val="16"/>
          <w:szCs w:val="16"/>
        </w:rPr>
      </w:pPr>
    </w:p>
    <w:p w14:paraId="790873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O73.1  I Zadržanie častí placenty a blán bez krvácania                     I</w:t>
      </w:r>
    </w:p>
    <w:p w14:paraId="54414110" w14:textId="77777777" w:rsidR="00983AE1" w:rsidRDefault="00983AE1">
      <w:pPr>
        <w:widowControl w:val="0"/>
        <w:autoSpaceDE w:val="0"/>
        <w:autoSpaceDN w:val="0"/>
        <w:adjustRightInd w:val="0"/>
        <w:spacing w:after="0" w:line="240" w:lineRule="auto"/>
        <w:rPr>
          <w:rFonts w:ascii="Arial" w:hAnsi="Arial" w:cs="Arial"/>
          <w:sz w:val="16"/>
          <w:szCs w:val="16"/>
        </w:rPr>
      </w:pPr>
    </w:p>
    <w:p w14:paraId="6669F7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4D95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77FFA2" w14:textId="77777777" w:rsidR="00983AE1" w:rsidRDefault="00983AE1">
      <w:pPr>
        <w:widowControl w:val="0"/>
        <w:autoSpaceDE w:val="0"/>
        <w:autoSpaceDN w:val="0"/>
        <w:adjustRightInd w:val="0"/>
        <w:spacing w:after="0" w:line="240" w:lineRule="auto"/>
        <w:rPr>
          <w:rFonts w:ascii="Arial" w:hAnsi="Arial" w:cs="Arial"/>
          <w:sz w:val="16"/>
          <w:szCs w:val="16"/>
        </w:rPr>
      </w:pPr>
    </w:p>
    <w:p w14:paraId="5F96CB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O74.0  I Aspiračná pneumónia, zapríčinená anestéziou počas pôrodnej        I</w:t>
      </w:r>
    </w:p>
    <w:p w14:paraId="371780E1" w14:textId="77777777" w:rsidR="00983AE1" w:rsidRDefault="00983AE1">
      <w:pPr>
        <w:widowControl w:val="0"/>
        <w:autoSpaceDE w:val="0"/>
        <w:autoSpaceDN w:val="0"/>
        <w:adjustRightInd w:val="0"/>
        <w:spacing w:after="0" w:line="240" w:lineRule="auto"/>
        <w:rPr>
          <w:rFonts w:ascii="Arial" w:hAnsi="Arial" w:cs="Arial"/>
          <w:sz w:val="16"/>
          <w:szCs w:val="16"/>
        </w:rPr>
      </w:pPr>
    </w:p>
    <w:p w14:paraId="1BB7F5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činnosti a pôrodu                                                 I</w:t>
      </w:r>
    </w:p>
    <w:p w14:paraId="7B627C28" w14:textId="77777777" w:rsidR="00983AE1" w:rsidRDefault="00983AE1">
      <w:pPr>
        <w:widowControl w:val="0"/>
        <w:autoSpaceDE w:val="0"/>
        <w:autoSpaceDN w:val="0"/>
        <w:adjustRightInd w:val="0"/>
        <w:spacing w:after="0" w:line="240" w:lineRule="auto"/>
        <w:rPr>
          <w:rFonts w:ascii="Arial" w:hAnsi="Arial" w:cs="Arial"/>
          <w:sz w:val="16"/>
          <w:szCs w:val="16"/>
        </w:rPr>
      </w:pPr>
    </w:p>
    <w:p w14:paraId="0C41FC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7D98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56C55E" w14:textId="77777777" w:rsidR="00983AE1" w:rsidRDefault="00983AE1">
      <w:pPr>
        <w:widowControl w:val="0"/>
        <w:autoSpaceDE w:val="0"/>
        <w:autoSpaceDN w:val="0"/>
        <w:adjustRightInd w:val="0"/>
        <w:spacing w:after="0" w:line="240" w:lineRule="auto"/>
        <w:rPr>
          <w:rFonts w:ascii="Arial" w:hAnsi="Arial" w:cs="Arial"/>
          <w:sz w:val="16"/>
          <w:szCs w:val="16"/>
        </w:rPr>
      </w:pPr>
    </w:p>
    <w:p w14:paraId="5EDE7A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O74.1  I Iné pľúcne komplikácie anestézie počas pôrodnej činnosti a pôrodu I</w:t>
      </w:r>
    </w:p>
    <w:p w14:paraId="181006B5" w14:textId="77777777" w:rsidR="00983AE1" w:rsidRDefault="00983AE1">
      <w:pPr>
        <w:widowControl w:val="0"/>
        <w:autoSpaceDE w:val="0"/>
        <w:autoSpaceDN w:val="0"/>
        <w:adjustRightInd w:val="0"/>
        <w:spacing w:after="0" w:line="240" w:lineRule="auto"/>
        <w:rPr>
          <w:rFonts w:ascii="Arial" w:hAnsi="Arial" w:cs="Arial"/>
          <w:sz w:val="16"/>
          <w:szCs w:val="16"/>
        </w:rPr>
      </w:pPr>
    </w:p>
    <w:p w14:paraId="39DE09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2F77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F90E84" w14:textId="77777777" w:rsidR="00983AE1" w:rsidRDefault="00983AE1">
      <w:pPr>
        <w:widowControl w:val="0"/>
        <w:autoSpaceDE w:val="0"/>
        <w:autoSpaceDN w:val="0"/>
        <w:adjustRightInd w:val="0"/>
        <w:spacing w:after="0" w:line="240" w:lineRule="auto"/>
        <w:rPr>
          <w:rFonts w:ascii="Arial" w:hAnsi="Arial" w:cs="Arial"/>
          <w:sz w:val="16"/>
          <w:szCs w:val="16"/>
        </w:rPr>
      </w:pPr>
    </w:p>
    <w:p w14:paraId="2EAEB1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O74.2  I Srdcové komplikácie anestézie počas pôrodnej činnosti a pôrodu    I</w:t>
      </w:r>
    </w:p>
    <w:p w14:paraId="7ED3A3AA" w14:textId="77777777" w:rsidR="00983AE1" w:rsidRDefault="00983AE1">
      <w:pPr>
        <w:widowControl w:val="0"/>
        <w:autoSpaceDE w:val="0"/>
        <w:autoSpaceDN w:val="0"/>
        <w:adjustRightInd w:val="0"/>
        <w:spacing w:after="0" w:line="240" w:lineRule="auto"/>
        <w:rPr>
          <w:rFonts w:ascii="Arial" w:hAnsi="Arial" w:cs="Arial"/>
          <w:sz w:val="16"/>
          <w:szCs w:val="16"/>
        </w:rPr>
      </w:pPr>
    </w:p>
    <w:p w14:paraId="183ABD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8F28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21D754" w14:textId="77777777" w:rsidR="00983AE1" w:rsidRDefault="00983AE1">
      <w:pPr>
        <w:widowControl w:val="0"/>
        <w:autoSpaceDE w:val="0"/>
        <w:autoSpaceDN w:val="0"/>
        <w:adjustRightInd w:val="0"/>
        <w:spacing w:after="0" w:line="240" w:lineRule="auto"/>
        <w:rPr>
          <w:rFonts w:ascii="Arial" w:hAnsi="Arial" w:cs="Arial"/>
          <w:sz w:val="16"/>
          <w:szCs w:val="16"/>
        </w:rPr>
      </w:pPr>
    </w:p>
    <w:p w14:paraId="404E73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O74.3  I Komplikácie centrálnej nervovej sústavy pri anestézii počas       I</w:t>
      </w:r>
    </w:p>
    <w:p w14:paraId="1CA19DA2" w14:textId="77777777" w:rsidR="00983AE1" w:rsidRDefault="00983AE1">
      <w:pPr>
        <w:widowControl w:val="0"/>
        <w:autoSpaceDE w:val="0"/>
        <w:autoSpaceDN w:val="0"/>
        <w:adjustRightInd w:val="0"/>
        <w:spacing w:after="0" w:line="240" w:lineRule="auto"/>
        <w:rPr>
          <w:rFonts w:ascii="Arial" w:hAnsi="Arial" w:cs="Arial"/>
          <w:sz w:val="16"/>
          <w:szCs w:val="16"/>
        </w:rPr>
      </w:pPr>
    </w:p>
    <w:p w14:paraId="7F2921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pôrodnej činnosti a pôrodu                                        I</w:t>
      </w:r>
    </w:p>
    <w:p w14:paraId="68008AAE" w14:textId="77777777" w:rsidR="00983AE1" w:rsidRDefault="00983AE1">
      <w:pPr>
        <w:widowControl w:val="0"/>
        <w:autoSpaceDE w:val="0"/>
        <w:autoSpaceDN w:val="0"/>
        <w:adjustRightInd w:val="0"/>
        <w:spacing w:after="0" w:line="240" w:lineRule="auto"/>
        <w:rPr>
          <w:rFonts w:ascii="Arial" w:hAnsi="Arial" w:cs="Arial"/>
          <w:sz w:val="16"/>
          <w:szCs w:val="16"/>
        </w:rPr>
      </w:pPr>
    </w:p>
    <w:p w14:paraId="77D51D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D71E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BC6216" w14:textId="77777777" w:rsidR="00983AE1" w:rsidRDefault="00983AE1">
      <w:pPr>
        <w:widowControl w:val="0"/>
        <w:autoSpaceDE w:val="0"/>
        <w:autoSpaceDN w:val="0"/>
        <w:adjustRightInd w:val="0"/>
        <w:spacing w:after="0" w:line="240" w:lineRule="auto"/>
        <w:rPr>
          <w:rFonts w:ascii="Arial" w:hAnsi="Arial" w:cs="Arial"/>
          <w:sz w:val="16"/>
          <w:szCs w:val="16"/>
        </w:rPr>
      </w:pPr>
    </w:p>
    <w:p w14:paraId="1E0BD5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O74.4  I Toxická reakcia na lokálnu anestéziu počas pôrodnej činnosti a    I</w:t>
      </w:r>
    </w:p>
    <w:p w14:paraId="47155A28" w14:textId="77777777" w:rsidR="00983AE1" w:rsidRDefault="00983AE1">
      <w:pPr>
        <w:widowControl w:val="0"/>
        <w:autoSpaceDE w:val="0"/>
        <w:autoSpaceDN w:val="0"/>
        <w:adjustRightInd w:val="0"/>
        <w:spacing w:after="0" w:line="240" w:lineRule="auto"/>
        <w:rPr>
          <w:rFonts w:ascii="Arial" w:hAnsi="Arial" w:cs="Arial"/>
          <w:sz w:val="16"/>
          <w:szCs w:val="16"/>
        </w:rPr>
      </w:pPr>
    </w:p>
    <w:p w14:paraId="19309E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pôrodu                                                            I</w:t>
      </w:r>
    </w:p>
    <w:p w14:paraId="792D2E2B" w14:textId="77777777" w:rsidR="00983AE1" w:rsidRDefault="00983AE1">
      <w:pPr>
        <w:widowControl w:val="0"/>
        <w:autoSpaceDE w:val="0"/>
        <w:autoSpaceDN w:val="0"/>
        <w:adjustRightInd w:val="0"/>
        <w:spacing w:after="0" w:line="240" w:lineRule="auto"/>
        <w:rPr>
          <w:rFonts w:ascii="Arial" w:hAnsi="Arial" w:cs="Arial"/>
          <w:sz w:val="16"/>
          <w:szCs w:val="16"/>
        </w:rPr>
      </w:pPr>
    </w:p>
    <w:p w14:paraId="55511D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ED8C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3EC14D" w14:textId="77777777" w:rsidR="00983AE1" w:rsidRDefault="00983AE1">
      <w:pPr>
        <w:widowControl w:val="0"/>
        <w:autoSpaceDE w:val="0"/>
        <w:autoSpaceDN w:val="0"/>
        <w:adjustRightInd w:val="0"/>
        <w:spacing w:after="0" w:line="240" w:lineRule="auto"/>
        <w:rPr>
          <w:rFonts w:ascii="Arial" w:hAnsi="Arial" w:cs="Arial"/>
          <w:sz w:val="16"/>
          <w:szCs w:val="16"/>
        </w:rPr>
      </w:pPr>
    </w:p>
    <w:p w14:paraId="618A8F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O74.5  I Bolesť hlavy, zapríčinená spinálnou a epidurálnou anestéziou      I</w:t>
      </w:r>
    </w:p>
    <w:p w14:paraId="1BAA2439" w14:textId="77777777" w:rsidR="00983AE1" w:rsidRDefault="00983AE1">
      <w:pPr>
        <w:widowControl w:val="0"/>
        <w:autoSpaceDE w:val="0"/>
        <w:autoSpaceDN w:val="0"/>
        <w:adjustRightInd w:val="0"/>
        <w:spacing w:after="0" w:line="240" w:lineRule="auto"/>
        <w:rPr>
          <w:rFonts w:ascii="Arial" w:hAnsi="Arial" w:cs="Arial"/>
          <w:sz w:val="16"/>
          <w:szCs w:val="16"/>
        </w:rPr>
      </w:pPr>
    </w:p>
    <w:p w14:paraId="693C5E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počas pôrodnej činnosti a pôrodu                                  I</w:t>
      </w:r>
    </w:p>
    <w:p w14:paraId="4C0F70E4" w14:textId="77777777" w:rsidR="00983AE1" w:rsidRDefault="00983AE1">
      <w:pPr>
        <w:widowControl w:val="0"/>
        <w:autoSpaceDE w:val="0"/>
        <w:autoSpaceDN w:val="0"/>
        <w:adjustRightInd w:val="0"/>
        <w:spacing w:after="0" w:line="240" w:lineRule="auto"/>
        <w:rPr>
          <w:rFonts w:ascii="Arial" w:hAnsi="Arial" w:cs="Arial"/>
          <w:sz w:val="16"/>
          <w:szCs w:val="16"/>
        </w:rPr>
      </w:pPr>
    </w:p>
    <w:p w14:paraId="076AAE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AD80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327D6D" w14:textId="77777777" w:rsidR="00983AE1" w:rsidRDefault="00983AE1">
      <w:pPr>
        <w:widowControl w:val="0"/>
        <w:autoSpaceDE w:val="0"/>
        <w:autoSpaceDN w:val="0"/>
        <w:adjustRightInd w:val="0"/>
        <w:spacing w:after="0" w:line="240" w:lineRule="auto"/>
        <w:rPr>
          <w:rFonts w:ascii="Arial" w:hAnsi="Arial" w:cs="Arial"/>
          <w:sz w:val="16"/>
          <w:szCs w:val="16"/>
        </w:rPr>
      </w:pPr>
    </w:p>
    <w:p w14:paraId="2D02B9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O74.6  I Iné komplikácie spinálnej a epidurálnej anestézie počas pôrodnej  I</w:t>
      </w:r>
    </w:p>
    <w:p w14:paraId="5C9B1903" w14:textId="77777777" w:rsidR="00983AE1" w:rsidRDefault="00983AE1">
      <w:pPr>
        <w:widowControl w:val="0"/>
        <w:autoSpaceDE w:val="0"/>
        <w:autoSpaceDN w:val="0"/>
        <w:adjustRightInd w:val="0"/>
        <w:spacing w:after="0" w:line="240" w:lineRule="auto"/>
        <w:rPr>
          <w:rFonts w:ascii="Arial" w:hAnsi="Arial" w:cs="Arial"/>
          <w:sz w:val="16"/>
          <w:szCs w:val="16"/>
        </w:rPr>
      </w:pPr>
    </w:p>
    <w:p w14:paraId="451B74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činnosti a pôrodu                                                 I</w:t>
      </w:r>
    </w:p>
    <w:p w14:paraId="494339B5" w14:textId="77777777" w:rsidR="00983AE1" w:rsidRDefault="00983AE1">
      <w:pPr>
        <w:widowControl w:val="0"/>
        <w:autoSpaceDE w:val="0"/>
        <w:autoSpaceDN w:val="0"/>
        <w:adjustRightInd w:val="0"/>
        <w:spacing w:after="0" w:line="240" w:lineRule="auto"/>
        <w:rPr>
          <w:rFonts w:ascii="Arial" w:hAnsi="Arial" w:cs="Arial"/>
          <w:sz w:val="16"/>
          <w:szCs w:val="16"/>
        </w:rPr>
      </w:pPr>
    </w:p>
    <w:p w14:paraId="3309AA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D236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8272AB" w14:textId="77777777" w:rsidR="00983AE1" w:rsidRDefault="00983AE1">
      <w:pPr>
        <w:widowControl w:val="0"/>
        <w:autoSpaceDE w:val="0"/>
        <w:autoSpaceDN w:val="0"/>
        <w:adjustRightInd w:val="0"/>
        <w:spacing w:after="0" w:line="240" w:lineRule="auto"/>
        <w:rPr>
          <w:rFonts w:ascii="Arial" w:hAnsi="Arial" w:cs="Arial"/>
          <w:sz w:val="16"/>
          <w:szCs w:val="16"/>
        </w:rPr>
      </w:pPr>
    </w:p>
    <w:p w14:paraId="2A75E8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O74.7  I Neúspešná alebo sťažená intubácia počas pôrodnej činnosti a       I</w:t>
      </w:r>
    </w:p>
    <w:p w14:paraId="08695E06" w14:textId="77777777" w:rsidR="00983AE1" w:rsidRDefault="00983AE1">
      <w:pPr>
        <w:widowControl w:val="0"/>
        <w:autoSpaceDE w:val="0"/>
        <w:autoSpaceDN w:val="0"/>
        <w:adjustRightInd w:val="0"/>
        <w:spacing w:after="0" w:line="240" w:lineRule="auto"/>
        <w:rPr>
          <w:rFonts w:ascii="Arial" w:hAnsi="Arial" w:cs="Arial"/>
          <w:sz w:val="16"/>
          <w:szCs w:val="16"/>
        </w:rPr>
      </w:pPr>
    </w:p>
    <w:p w14:paraId="4D48CC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pôrodu                                                            I</w:t>
      </w:r>
    </w:p>
    <w:p w14:paraId="7CD04BF9" w14:textId="77777777" w:rsidR="00983AE1" w:rsidRDefault="00983AE1">
      <w:pPr>
        <w:widowControl w:val="0"/>
        <w:autoSpaceDE w:val="0"/>
        <w:autoSpaceDN w:val="0"/>
        <w:adjustRightInd w:val="0"/>
        <w:spacing w:after="0" w:line="240" w:lineRule="auto"/>
        <w:rPr>
          <w:rFonts w:ascii="Arial" w:hAnsi="Arial" w:cs="Arial"/>
          <w:sz w:val="16"/>
          <w:szCs w:val="16"/>
        </w:rPr>
      </w:pPr>
    </w:p>
    <w:p w14:paraId="5DFF8D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E0DC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6594B7" w14:textId="77777777" w:rsidR="00983AE1" w:rsidRDefault="00983AE1">
      <w:pPr>
        <w:widowControl w:val="0"/>
        <w:autoSpaceDE w:val="0"/>
        <w:autoSpaceDN w:val="0"/>
        <w:adjustRightInd w:val="0"/>
        <w:spacing w:after="0" w:line="240" w:lineRule="auto"/>
        <w:rPr>
          <w:rFonts w:ascii="Arial" w:hAnsi="Arial" w:cs="Arial"/>
          <w:sz w:val="16"/>
          <w:szCs w:val="16"/>
        </w:rPr>
      </w:pPr>
    </w:p>
    <w:p w14:paraId="340715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O74.8  I Iné komplikácie anestézie počas pôrodnej činnosti a pôrodu        I</w:t>
      </w:r>
    </w:p>
    <w:p w14:paraId="0ED8A9CF" w14:textId="77777777" w:rsidR="00983AE1" w:rsidRDefault="00983AE1">
      <w:pPr>
        <w:widowControl w:val="0"/>
        <w:autoSpaceDE w:val="0"/>
        <w:autoSpaceDN w:val="0"/>
        <w:adjustRightInd w:val="0"/>
        <w:spacing w:after="0" w:line="240" w:lineRule="auto"/>
        <w:rPr>
          <w:rFonts w:ascii="Arial" w:hAnsi="Arial" w:cs="Arial"/>
          <w:sz w:val="16"/>
          <w:szCs w:val="16"/>
        </w:rPr>
      </w:pPr>
    </w:p>
    <w:p w14:paraId="28F710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461E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FA99BC" w14:textId="77777777" w:rsidR="00983AE1" w:rsidRDefault="00983AE1">
      <w:pPr>
        <w:widowControl w:val="0"/>
        <w:autoSpaceDE w:val="0"/>
        <w:autoSpaceDN w:val="0"/>
        <w:adjustRightInd w:val="0"/>
        <w:spacing w:after="0" w:line="240" w:lineRule="auto"/>
        <w:rPr>
          <w:rFonts w:ascii="Arial" w:hAnsi="Arial" w:cs="Arial"/>
          <w:sz w:val="16"/>
          <w:szCs w:val="16"/>
        </w:rPr>
      </w:pPr>
    </w:p>
    <w:p w14:paraId="05E874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O74.9  I Komplikácia anestézie počas pôrodnej činnosti a pôrodu, bližšie   I</w:t>
      </w:r>
    </w:p>
    <w:p w14:paraId="41D1C1BC" w14:textId="77777777" w:rsidR="00983AE1" w:rsidRDefault="00983AE1">
      <w:pPr>
        <w:widowControl w:val="0"/>
        <w:autoSpaceDE w:val="0"/>
        <w:autoSpaceDN w:val="0"/>
        <w:adjustRightInd w:val="0"/>
        <w:spacing w:after="0" w:line="240" w:lineRule="auto"/>
        <w:rPr>
          <w:rFonts w:ascii="Arial" w:hAnsi="Arial" w:cs="Arial"/>
          <w:sz w:val="16"/>
          <w:szCs w:val="16"/>
        </w:rPr>
      </w:pPr>
    </w:p>
    <w:p w14:paraId="270217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164A2D8F" w14:textId="77777777" w:rsidR="00983AE1" w:rsidRDefault="00983AE1">
      <w:pPr>
        <w:widowControl w:val="0"/>
        <w:autoSpaceDE w:val="0"/>
        <w:autoSpaceDN w:val="0"/>
        <w:adjustRightInd w:val="0"/>
        <w:spacing w:after="0" w:line="240" w:lineRule="auto"/>
        <w:rPr>
          <w:rFonts w:ascii="Arial" w:hAnsi="Arial" w:cs="Arial"/>
          <w:sz w:val="16"/>
          <w:szCs w:val="16"/>
        </w:rPr>
      </w:pPr>
    </w:p>
    <w:p w14:paraId="36C282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216A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0A7936" w14:textId="77777777" w:rsidR="00983AE1" w:rsidRDefault="00983AE1">
      <w:pPr>
        <w:widowControl w:val="0"/>
        <w:autoSpaceDE w:val="0"/>
        <w:autoSpaceDN w:val="0"/>
        <w:adjustRightInd w:val="0"/>
        <w:spacing w:after="0" w:line="240" w:lineRule="auto"/>
        <w:rPr>
          <w:rFonts w:ascii="Arial" w:hAnsi="Arial" w:cs="Arial"/>
          <w:sz w:val="16"/>
          <w:szCs w:val="16"/>
        </w:rPr>
      </w:pPr>
    </w:p>
    <w:p w14:paraId="4CD8DE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O75.0  I Distres matky počas pôrodnej činnosti a pôrodu                    I</w:t>
      </w:r>
    </w:p>
    <w:p w14:paraId="36DA5604" w14:textId="77777777" w:rsidR="00983AE1" w:rsidRDefault="00983AE1">
      <w:pPr>
        <w:widowControl w:val="0"/>
        <w:autoSpaceDE w:val="0"/>
        <w:autoSpaceDN w:val="0"/>
        <w:adjustRightInd w:val="0"/>
        <w:spacing w:after="0" w:line="240" w:lineRule="auto"/>
        <w:rPr>
          <w:rFonts w:ascii="Arial" w:hAnsi="Arial" w:cs="Arial"/>
          <w:sz w:val="16"/>
          <w:szCs w:val="16"/>
        </w:rPr>
      </w:pPr>
    </w:p>
    <w:p w14:paraId="71229D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FE9E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0782CF" w14:textId="77777777" w:rsidR="00983AE1" w:rsidRDefault="00983AE1">
      <w:pPr>
        <w:widowControl w:val="0"/>
        <w:autoSpaceDE w:val="0"/>
        <w:autoSpaceDN w:val="0"/>
        <w:adjustRightInd w:val="0"/>
        <w:spacing w:after="0" w:line="240" w:lineRule="auto"/>
        <w:rPr>
          <w:rFonts w:ascii="Arial" w:hAnsi="Arial" w:cs="Arial"/>
          <w:sz w:val="16"/>
          <w:szCs w:val="16"/>
        </w:rPr>
      </w:pPr>
    </w:p>
    <w:p w14:paraId="613224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O75.1  I Šok počas pôrodnej činnosti, po nej a po pôrode                   I</w:t>
      </w:r>
    </w:p>
    <w:p w14:paraId="5BA3B309" w14:textId="77777777" w:rsidR="00983AE1" w:rsidRDefault="00983AE1">
      <w:pPr>
        <w:widowControl w:val="0"/>
        <w:autoSpaceDE w:val="0"/>
        <w:autoSpaceDN w:val="0"/>
        <w:adjustRightInd w:val="0"/>
        <w:spacing w:after="0" w:line="240" w:lineRule="auto"/>
        <w:rPr>
          <w:rFonts w:ascii="Arial" w:hAnsi="Arial" w:cs="Arial"/>
          <w:sz w:val="16"/>
          <w:szCs w:val="16"/>
        </w:rPr>
      </w:pPr>
    </w:p>
    <w:p w14:paraId="321839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6037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2B1FD8" w14:textId="77777777" w:rsidR="00983AE1" w:rsidRDefault="00983AE1">
      <w:pPr>
        <w:widowControl w:val="0"/>
        <w:autoSpaceDE w:val="0"/>
        <w:autoSpaceDN w:val="0"/>
        <w:adjustRightInd w:val="0"/>
        <w:spacing w:after="0" w:line="240" w:lineRule="auto"/>
        <w:rPr>
          <w:rFonts w:ascii="Arial" w:hAnsi="Arial" w:cs="Arial"/>
          <w:sz w:val="16"/>
          <w:szCs w:val="16"/>
        </w:rPr>
      </w:pPr>
    </w:p>
    <w:p w14:paraId="55716C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O75.2  I Horúčka počas pôrodu, nezatriedená inde                           I</w:t>
      </w:r>
    </w:p>
    <w:p w14:paraId="7B55713C" w14:textId="77777777" w:rsidR="00983AE1" w:rsidRDefault="00983AE1">
      <w:pPr>
        <w:widowControl w:val="0"/>
        <w:autoSpaceDE w:val="0"/>
        <w:autoSpaceDN w:val="0"/>
        <w:adjustRightInd w:val="0"/>
        <w:spacing w:after="0" w:line="240" w:lineRule="auto"/>
        <w:rPr>
          <w:rFonts w:ascii="Arial" w:hAnsi="Arial" w:cs="Arial"/>
          <w:sz w:val="16"/>
          <w:szCs w:val="16"/>
        </w:rPr>
      </w:pPr>
    </w:p>
    <w:p w14:paraId="17E5F6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38B3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516144" w14:textId="77777777" w:rsidR="00983AE1" w:rsidRDefault="00983AE1">
      <w:pPr>
        <w:widowControl w:val="0"/>
        <w:autoSpaceDE w:val="0"/>
        <w:autoSpaceDN w:val="0"/>
        <w:adjustRightInd w:val="0"/>
        <w:spacing w:after="0" w:line="240" w:lineRule="auto"/>
        <w:rPr>
          <w:rFonts w:ascii="Arial" w:hAnsi="Arial" w:cs="Arial"/>
          <w:sz w:val="16"/>
          <w:szCs w:val="16"/>
        </w:rPr>
      </w:pPr>
    </w:p>
    <w:p w14:paraId="0B0D45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O75.3  I Iná infekcia počas pôrodnej činnosti                              I</w:t>
      </w:r>
    </w:p>
    <w:p w14:paraId="17397446" w14:textId="77777777" w:rsidR="00983AE1" w:rsidRDefault="00983AE1">
      <w:pPr>
        <w:widowControl w:val="0"/>
        <w:autoSpaceDE w:val="0"/>
        <w:autoSpaceDN w:val="0"/>
        <w:adjustRightInd w:val="0"/>
        <w:spacing w:after="0" w:line="240" w:lineRule="auto"/>
        <w:rPr>
          <w:rFonts w:ascii="Arial" w:hAnsi="Arial" w:cs="Arial"/>
          <w:sz w:val="16"/>
          <w:szCs w:val="16"/>
        </w:rPr>
      </w:pPr>
    </w:p>
    <w:p w14:paraId="122E6A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9BDB4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C07353" w14:textId="77777777" w:rsidR="00983AE1" w:rsidRDefault="00983AE1">
      <w:pPr>
        <w:widowControl w:val="0"/>
        <w:autoSpaceDE w:val="0"/>
        <w:autoSpaceDN w:val="0"/>
        <w:adjustRightInd w:val="0"/>
        <w:spacing w:after="0" w:line="240" w:lineRule="auto"/>
        <w:rPr>
          <w:rFonts w:ascii="Arial" w:hAnsi="Arial" w:cs="Arial"/>
          <w:sz w:val="16"/>
          <w:szCs w:val="16"/>
        </w:rPr>
      </w:pPr>
    </w:p>
    <w:p w14:paraId="7B14FE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O75.4  I Iná komplikácia pôrodníckych operácií a výkonov                   I</w:t>
      </w:r>
    </w:p>
    <w:p w14:paraId="6F84F11C" w14:textId="77777777" w:rsidR="00983AE1" w:rsidRDefault="00983AE1">
      <w:pPr>
        <w:widowControl w:val="0"/>
        <w:autoSpaceDE w:val="0"/>
        <w:autoSpaceDN w:val="0"/>
        <w:adjustRightInd w:val="0"/>
        <w:spacing w:after="0" w:line="240" w:lineRule="auto"/>
        <w:rPr>
          <w:rFonts w:ascii="Arial" w:hAnsi="Arial" w:cs="Arial"/>
          <w:sz w:val="16"/>
          <w:szCs w:val="16"/>
        </w:rPr>
      </w:pPr>
    </w:p>
    <w:p w14:paraId="5A22BA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625F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FBE9E6" w14:textId="77777777" w:rsidR="00983AE1" w:rsidRDefault="00983AE1">
      <w:pPr>
        <w:widowControl w:val="0"/>
        <w:autoSpaceDE w:val="0"/>
        <w:autoSpaceDN w:val="0"/>
        <w:adjustRightInd w:val="0"/>
        <w:spacing w:after="0" w:line="240" w:lineRule="auto"/>
        <w:rPr>
          <w:rFonts w:ascii="Arial" w:hAnsi="Arial" w:cs="Arial"/>
          <w:sz w:val="16"/>
          <w:szCs w:val="16"/>
        </w:rPr>
      </w:pPr>
    </w:p>
    <w:p w14:paraId="1C48F5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O75.5  I Protrahovaný pôrod po umelom pretrhnutí plodových blán            I</w:t>
      </w:r>
    </w:p>
    <w:p w14:paraId="360A5EDD" w14:textId="77777777" w:rsidR="00983AE1" w:rsidRDefault="00983AE1">
      <w:pPr>
        <w:widowControl w:val="0"/>
        <w:autoSpaceDE w:val="0"/>
        <w:autoSpaceDN w:val="0"/>
        <w:adjustRightInd w:val="0"/>
        <w:spacing w:after="0" w:line="240" w:lineRule="auto"/>
        <w:rPr>
          <w:rFonts w:ascii="Arial" w:hAnsi="Arial" w:cs="Arial"/>
          <w:sz w:val="16"/>
          <w:szCs w:val="16"/>
        </w:rPr>
      </w:pPr>
    </w:p>
    <w:p w14:paraId="46E610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0ABB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BD4E3A" w14:textId="77777777" w:rsidR="00983AE1" w:rsidRDefault="00983AE1">
      <w:pPr>
        <w:widowControl w:val="0"/>
        <w:autoSpaceDE w:val="0"/>
        <w:autoSpaceDN w:val="0"/>
        <w:adjustRightInd w:val="0"/>
        <w:spacing w:after="0" w:line="240" w:lineRule="auto"/>
        <w:rPr>
          <w:rFonts w:ascii="Arial" w:hAnsi="Arial" w:cs="Arial"/>
          <w:sz w:val="16"/>
          <w:szCs w:val="16"/>
        </w:rPr>
      </w:pPr>
    </w:p>
    <w:p w14:paraId="726EDC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O75.6  I Protrahovaný pôrod po spontánnom alebo bližšie neurčenom puknutí  I</w:t>
      </w:r>
    </w:p>
    <w:p w14:paraId="22163A90" w14:textId="77777777" w:rsidR="00983AE1" w:rsidRDefault="00983AE1">
      <w:pPr>
        <w:widowControl w:val="0"/>
        <w:autoSpaceDE w:val="0"/>
        <w:autoSpaceDN w:val="0"/>
        <w:adjustRightInd w:val="0"/>
        <w:spacing w:after="0" w:line="240" w:lineRule="auto"/>
        <w:rPr>
          <w:rFonts w:ascii="Arial" w:hAnsi="Arial" w:cs="Arial"/>
          <w:sz w:val="16"/>
          <w:szCs w:val="16"/>
        </w:rPr>
      </w:pPr>
    </w:p>
    <w:p w14:paraId="49D177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plodových blán                                                    I</w:t>
      </w:r>
    </w:p>
    <w:p w14:paraId="03DAF91B" w14:textId="77777777" w:rsidR="00983AE1" w:rsidRDefault="00983AE1">
      <w:pPr>
        <w:widowControl w:val="0"/>
        <w:autoSpaceDE w:val="0"/>
        <w:autoSpaceDN w:val="0"/>
        <w:adjustRightInd w:val="0"/>
        <w:spacing w:after="0" w:line="240" w:lineRule="auto"/>
        <w:rPr>
          <w:rFonts w:ascii="Arial" w:hAnsi="Arial" w:cs="Arial"/>
          <w:sz w:val="16"/>
          <w:szCs w:val="16"/>
        </w:rPr>
      </w:pPr>
    </w:p>
    <w:p w14:paraId="029327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5B3C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2A59FF" w14:textId="77777777" w:rsidR="00983AE1" w:rsidRDefault="00983AE1">
      <w:pPr>
        <w:widowControl w:val="0"/>
        <w:autoSpaceDE w:val="0"/>
        <w:autoSpaceDN w:val="0"/>
        <w:adjustRightInd w:val="0"/>
        <w:spacing w:after="0" w:line="240" w:lineRule="auto"/>
        <w:rPr>
          <w:rFonts w:ascii="Arial" w:hAnsi="Arial" w:cs="Arial"/>
          <w:sz w:val="16"/>
          <w:szCs w:val="16"/>
        </w:rPr>
      </w:pPr>
    </w:p>
    <w:p w14:paraId="30CB7D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O75.7  I Vaginálny pôrod po predchádzajúcom cisárskom reze                 I</w:t>
      </w:r>
    </w:p>
    <w:p w14:paraId="098D2221" w14:textId="77777777" w:rsidR="00983AE1" w:rsidRDefault="00983AE1">
      <w:pPr>
        <w:widowControl w:val="0"/>
        <w:autoSpaceDE w:val="0"/>
        <w:autoSpaceDN w:val="0"/>
        <w:adjustRightInd w:val="0"/>
        <w:spacing w:after="0" w:line="240" w:lineRule="auto"/>
        <w:rPr>
          <w:rFonts w:ascii="Arial" w:hAnsi="Arial" w:cs="Arial"/>
          <w:sz w:val="16"/>
          <w:szCs w:val="16"/>
        </w:rPr>
      </w:pPr>
    </w:p>
    <w:p w14:paraId="066301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2E87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0015E7" w14:textId="77777777" w:rsidR="00983AE1" w:rsidRDefault="00983AE1">
      <w:pPr>
        <w:widowControl w:val="0"/>
        <w:autoSpaceDE w:val="0"/>
        <w:autoSpaceDN w:val="0"/>
        <w:adjustRightInd w:val="0"/>
        <w:spacing w:after="0" w:line="240" w:lineRule="auto"/>
        <w:rPr>
          <w:rFonts w:ascii="Arial" w:hAnsi="Arial" w:cs="Arial"/>
          <w:sz w:val="16"/>
          <w:szCs w:val="16"/>
        </w:rPr>
      </w:pPr>
    </w:p>
    <w:p w14:paraId="395515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O75.8  I Iná komplikácia pôrodnej činnosti a pôrodu, bližšie určená        I</w:t>
      </w:r>
    </w:p>
    <w:p w14:paraId="102241F9" w14:textId="77777777" w:rsidR="00983AE1" w:rsidRDefault="00983AE1">
      <w:pPr>
        <w:widowControl w:val="0"/>
        <w:autoSpaceDE w:val="0"/>
        <w:autoSpaceDN w:val="0"/>
        <w:adjustRightInd w:val="0"/>
        <w:spacing w:after="0" w:line="240" w:lineRule="auto"/>
        <w:rPr>
          <w:rFonts w:ascii="Arial" w:hAnsi="Arial" w:cs="Arial"/>
          <w:sz w:val="16"/>
          <w:szCs w:val="16"/>
        </w:rPr>
      </w:pPr>
    </w:p>
    <w:p w14:paraId="0D499A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AA2E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BDB77A" w14:textId="77777777" w:rsidR="00983AE1" w:rsidRDefault="00983AE1">
      <w:pPr>
        <w:widowControl w:val="0"/>
        <w:autoSpaceDE w:val="0"/>
        <w:autoSpaceDN w:val="0"/>
        <w:adjustRightInd w:val="0"/>
        <w:spacing w:after="0" w:line="240" w:lineRule="auto"/>
        <w:rPr>
          <w:rFonts w:ascii="Arial" w:hAnsi="Arial" w:cs="Arial"/>
          <w:sz w:val="16"/>
          <w:szCs w:val="16"/>
        </w:rPr>
      </w:pPr>
    </w:p>
    <w:p w14:paraId="4B3495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O75.9  I Komplikácia pôrodnej činnosti a pôrodu, bližšie neurčená          I</w:t>
      </w:r>
    </w:p>
    <w:p w14:paraId="3B644C3E" w14:textId="77777777" w:rsidR="00983AE1" w:rsidRDefault="00983AE1">
      <w:pPr>
        <w:widowControl w:val="0"/>
        <w:autoSpaceDE w:val="0"/>
        <w:autoSpaceDN w:val="0"/>
        <w:adjustRightInd w:val="0"/>
        <w:spacing w:after="0" w:line="240" w:lineRule="auto"/>
        <w:rPr>
          <w:rFonts w:ascii="Arial" w:hAnsi="Arial" w:cs="Arial"/>
          <w:sz w:val="16"/>
          <w:szCs w:val="16"/>
        </w:rPr>
      </w:pPr>
    </w:p>
    <w:p w14:paraId="11CDAD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90A1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91AA02" w14:textId="77777777" w:rsidR="00983AE1" w:rsidRDefault="00983AE1">
      <w:pPr>
        <w:widowControl w:val="0"/>
        <w:autoSpaceDE w:val="0"/>
        <w:autoSpaceDN w:val="0"/>
        <w:adjustRightInd w:val="0"/>
        <w:spacing w:after="0" w:line="240" w:lineRule="auto"/>
        <w:rPr>
          <w:rFonts w:ascii="Arial" w:hAnsi="Arial" w:cs="Arial"/>
          <w:sz w:val="16"/>
          <w:szCs w:val="16"/>
        </w:rPr>
      </w:pPr>
    </w:p>
    <w:p w14:paraId="2433F3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O80    I Spontánny pôrod jedného plodu záhlavím                            I</w:t>
      </w:r>
    </w:p>
    <w:p w14:paraId="7803221C" w14:textId="77777777" w:rsidR="00983AE1" w:rsidRDefault="00983AE1">
      <w:pPr>
        <w:widowControl w:val="0"/>
        <w:autoSpaceDE w:val="0"/>
        <w:autoSpaceDN w:val="0"/>
        <w:adjustRightInd w:val="0"/>
        <w:spacing w:after="0" w:line="240" w:lineRule="auto"/>
        <w:rPr>
          <w:rFonts w:ascii="Arial" w:hAnsi="Arial" w:cs="Arial"/>
          <w:sz w:val="16"/>
          <w:szCs w:val="16"/>
        </w:rPr>
      </w:pPr>
    </w:p>
    <w:p w14:paraId="2B4086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6D3B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7E231B" w14:textId="77777777" w:rsidR="00983AE1" w:rsidRDefault="00983AE1">
      <w:pPr>
        <w:widowControl w:val="0"/>
        <w:autoSpaceDE w:val="0"/>
        <w:autoSpaceDN w:val="0"/>
        <w:adjustRightInd w:val="0"/>
        <w:spacing w:after="0" w:line="240" w:lineRule="auto"/>
        <w:rPr>
          <w:rFonts w:ascii="Arial" w:hAnsi="Arial" w:cs="Arial"/>
          <w:sz w:val="16"/>
          <w:szCs w:val="16"/>
        </w:rPr>
      </w:pPr>
    </w:p>
    <w:p w14:paraId="441599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O80.0  I Spontánny pôrod jedného plodu záhlavím                            I</w:t>
      </w:r>
    </w:p>
    <w:p w14:paraId="0B9D6430" w14:textId="77777777" w:rsidR="00983AE1" w:rsidRDefault="00983AE1">
      <w:pPr>
        <w:widowControl w:val="0"/>
        <w:autoSpaceDE w:val="0"/>
        <w:autoSpaceDN w:val="0"/>
        <w:adjustRightInd w:val="0"/>
        <w:spacing w:after="0" w:line="240" w:lineRule="auto"/>
        <w:rPr>
          <w:rFonts w:ascii="Arial" w:hAnsi="Arial" w:cs="Arial"/>
          <w:sz w:val="16"/>
          <w:szCs w:val="16"/>
        </w:rPr>
      </w:pPr>
    </w:p>
    <w:p w14:paraId="30193E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7DF1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979A83" w14:textId="77777777" w:rsidR="00983AE1" w:rsidRDefault="00983AE1">
      <w:pPr>
        <w:widowControl w:val="0"/>
        <w:autoSpaceDE w:val="0"/>
        <w:autoSpaceDN w:val="0"/>
        <w:adjustRightInd w:val="0"/>
        <w:spacing w:after="0" w:line="240" w:lineRule="auto"/>
        <w:rPr>
          <w:rFonts w:ascii="Arial" w:hAnsi="Arial" w:cs="Arial"/>
          <w:sz w:val="16"/>
          <w:szCs w:val="16"/>
        </w:rPr>
      </w:pPr>
    </w:p>
    <w:p w14:paraId="500F57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O80.1  I Spontánny pôrod jedného plodu panvovým koncom                     I</w:t>
      </w:r>
    </w:p>
    <w:p w14:paraId="77902D0A" w14:textId="77777777" w:rsidR="00983AE1" w:rsidRDefault="00983AE1">
      <w:pPr>
        <w:widowControl w:val="0"/>
        <w:autoSpaceDE w:val="0"/>
        <w:autoSpaceDN w:val="0"/>
        <w:adjustRightInd w:val="0"/>
        <w:spacing w:after="0" w:line="240" w:lineRule="auto"/>
        <w:rPr>
          <w:rFonts w:ascii="Arial" w:hAnsi="Arial" w:cs="Arial"/>
          <w:sz w:val="16"/>
          <w:szCs w:val="16"/>
        </w:rPr>
      </w:pPr>
    </w:p>
    <w:p w14:paraId="711CD4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1942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1A0AFD" w14:textId="77777777" w:rsidR="00983AE1" w:rsidRDefault="00983AE1">
      <w:pPr>
        <w:widowControl w:val="0"/>
        <w:autoSpaceDE w:val="0"/>
        <w:autoSpaceDN w:val="0"/>
        <w:adjustRightInd w:val="0"/>
        <w:spacing w:after="0" w:line="240" w:lineRule="auto"/>
        <w:rPr>
          <w:rFonts w:ascii="Arial" w:hAnsi="Arial" w:cs="Arial"/>
          <w:sz w:val="16"/>
          <w:szCs w:val="16"/>
        </w:rPr>
      </w:pPr>
    </w:p>
    <w:p w14:paraId="20244C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O80.8  I Iný spontánny pôrod jedného plodu                                 I</w:t>
      </w:r>
    </w:p>
    <w:p w14:paraId="2B9A73E0" w14:textId="77777777" w:rsidR="00983AE1" w:rsidRDefault="00983AE1">
      <w:pPr>
        <w:widowControl w:val="0"/>
        <w:autoSpaceDE w:val="0"/>
        <w:autoSpaceDN w:val="0"/>
        <w:adjustRightInd w:val="0"/>
        <w:spacing w:after="0" w:line="240" w:lineRule="auto"/>
        <w:rPr>
          <w:rFonts w:ascii="Arial" w:hAnsi="Arial" w:cs="Arial"/>
          <w:sz w:val="16"/>
          <w:szCs w:val="16"/>
        </w:rPr>
      </w:pPr>
    </w:p>
    <w:p w14:paraId="5F5C35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77F4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E0F477" w14:textId="77777777" w:rsidR="00983AE1" w:rsidRDefault="00983AE1">
      <w:pPr>
        <w:widowControl w:val="0"/>
        <w:autoSpaceDE w:val="0"/>
        <w:autoSpaceDN w:val="0"/>
        <w:adjustRightInd w:val="0"/>
        <w:spacing w:after="0" w:line="240" w:lineRule="auto"/>
        <w:rPr>
          <w:rFonts w:ascii="Arial" w:hAnsi="Arial" w:cs="Arial"/>
          <w:sz w:val="16"/>
          <w:szCs w:val="16"/>
        </w:rPr>
      </w:pPr>
    </w:p>
    <w:p w14:paraId="3C0F57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O80.9  I Spontánny pôrod jedného plodu, bližšie neurčený                   I</w:t>
      </w:r>
    </w:p>
    <w:p w14:paraId="3393A3F8" w14:textId="77777777" w:rsidR="00983AE1" w:rsidRDefault="00983AE1">
      <w:pPr>
        <w:widowControl w:val="0"/>
        <w:autoSpaceDE w:val="0"/>
        <w:autoSpaceDN w:val="0"/>
        <w:adjustRightInd w:val="0"/>
        <w:spacing w:after="0" w:line="240" w:lineRule="auto"/>
        <w:rPr>
          <w:rFonts w:ascii="Arial" w:hAnsi="Arial" w:cs="Arial"/>
          <w:sz w:val="16"/>
          <w:szCs w:val="16"/>
        </w:rPr>
      </w:pPr>
    </w:p>
    <w:p w14:paraId="420639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E776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B27B0E" w14:textId="77777777" w:rsidR="00983AE1" w:rsidRDefault="00983AE1">
      <w:pPr>
        <w:widowControl w:val="0"/>
        <w:autoSpaceDE w:val="0"/>
        <w:autoSpaceDN w:val="0"/>
        <w:adjustRightInd w:val="0"/>
        <w:spacing w:after="0" w:line="240" w:lineRule="auto"/>
        <w:rPr>
          <w:rFonts w:ascii="Arial" w:hAnsi="Arial" w:cs="Arial"/>
          <w:sz w:val="16"/>
          <w:szCs w:val="16"/>
        </w:rPr>
      </w:pPr>
    </w:p>
    <w:p w14:paraId="1727B7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O81    I Pôrod jedného plodu východovými kliešťami                         I</w:t>
      </w:r>
    </w:p>
    <w:p w14:paraId="69B4CDA7" w14:textId="77777777" w:rsidR="00983AE1" w:rsidRDefault="00983AE1">
      <w:pPr>
        <w:widowControl w:val="0"/>
        <w:autoSpaceDE w:val="0"/>
        <w:autoSpaceDN w:val="0"/>
        <w:adjustRightInd w:val="0"/>
        <w:spacing w:after="0" w:line="240" w:lineRule="auto"/>
        <w:rPr>
          <w:rFonts w:ascii="Arial" w:hAnsi="Arial" w:cs="Arial"/>
          <w:sz w:val="16"/>
          <w:szCs w:val="16"/>
        </w:rPr>
      </w:pPr>
    </w:p>
    <w:p w14:paraId="58425F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5977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474F16" w14:textId="77777777" w:rsidR="00983AE1" w:rsidRDefault="00983AE1">
      <w:pPr>
        <w:widowControl w:val="0"/>
        <w:autoSpaceDE w:val="0"/>
        <w:autoSpaceDN w:val="0"/>
        <w:adjustRightInd w:val="0"/>
        <w:spacing w:after="0" w:line="240" w:lineRule="auto"/>
        <w:rPr>
          <w:rFonts w:ascii="Arial" w:hAnsi="Arial" w:cs="Arial"/>
          <w:sz w:val="16"/>
          <w:szCs w:val="16"/>
        </w:rPr>
      </w:pPr>
    </w:p>
    <w:p w14:paraId="4EB1EB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O81.0  I Pôrod jedného plodu východovými kliešťami                         I</w:t>
      </w:r>
    </w:p>
    <w:p w14:paraId="1AA6D4B9" w14:textId="77777777" w:rsidR="00983AE1" w:rsidRDefault="00983AE1">
      <w:pPr>
        <w:widowControl w:val="0"/>
        <w:autoSpaceDE w:val="0"/>
        <w:autoSpaceDN w:val="0"/>
        <w:adjustRightInd w:val="0"/>
        <w:spacing w:after="0" w:line="240" w:lineRule="auto"/>
        <w:rPr>
          <w:rFonts w:ascii="Arial" w:hAnsi="Arial" w:cs="Arial"/>
          <w:sz w:val="16"/>
          <w:szCs w:val="16"/>
        </w:rPr>
      </w:pPr>
    </w:p>
    <w:p w14:paraId="0D3B75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2232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F659D7" w14:textId="77777777" w:rsidR="00983AE1" w:rsidRDefault="00983AE1">
      <w:pPr>
        <w:widowControl w:val="0"/>
        <w:autoSpaceDE w:val="0"/>
        <w:autoSpaceDN w:val="0"/>
        <w:adjustRightInd w:val="0"/>
        <w:spacing w:after="0" w:line="240" w:lineRule="auto"/>
        <w:rPr>
          <w:rFonts w:ascii="Arial" w:hAnsi="Arial" w:cs="Arial"/>
          <w:sz w:val="16"/>
          <w:szCs w:val="16"/>
        </w:rPr>
      </w:pPr>
    </w:p>
    <w:p w14:paraId="7CE174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O81.1  I Pôrod jedného plodu strednými kliešťami                           I</w:t>
      </w:r>
    </w:p>
    <w:p w14:paraId="704AEBA8" w14:textId="77777777" w:rsidR="00983AE1" w:rsidRDefault="00983AE1">
      <w:pPr>
        <w:widowControl w:val="0"/>
        <w:autoSpaceDE w:val="0"/>
        <w:autoSpaceDN w:val="0"/>
        <w:adjustRightInd w:val="0"/>
        <w:spacing w:after="0" w:line="240" w:lineRule="auto"/>
        <w:rPr>
          <w:rFonts w:ascii="Arial" w:hAnsi="Arial" w:cs="Arial"/>
          <w:sz w:val="16"/>
          <w:szCs w:val="16"/>
        </w:rPr>
      </w:pPr>
    </w:p>
    <w:p w14:paraId="053F90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A023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89A54C" w14:textId="77777777" w:rsidR="00983AE1" w:rsidRDefault="00983AE1">
      <w:pPr>
        <w:widowControl w:val="0"/>
        <w:autoSpaceDE w:val="0"/>
        <w:autoSpaceDN w:val="0"/>
        <w:adjustRightInd w:val="0"/>
        <w:spacing w:after="0" w:line="240" w:lineRule="auto"/>
        <w:rPr>
          <w:rFonts w:ascii="Arial" w:hAnsi="Arial" w:cs="Arial"/>
          <w:sz w:val="16"/>
          <w:szCs w:val="16"/>
        </w:rPr>
      </w:pPr>
    </w:p>
    <w:p w14:paraId="2F970E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O81.2  I Pôrod jedného plodu strednými kliešťami s rotáciou hlavičky       I</w:t>
      </w:r>
    </w:p>
    <w:p w14:paraId="5120BA06" w14:textId="77777777" w:rsidR="00983AE1" w:rsidRDefault="00983AE1">
      <w:pPr>
        <w:widowControl w:val="0"/>
        <w:autoSpaceDE w:val="0"/>
        <w:autoSpaceDN w:val="0"/>
        <w:adjustRightInd w:val="0"/>
        <w:spacing w:after="0" w:line="240" w:lineRule="auto"/>
        <w:rPr>
          <w:rFonts w:ascii="Arial" w:hAnsi="Arial" w:cs="Arial"/>
          <w:sz w:val="16"/>
          <w:szCs w:val="16"/>
        </w:rPr>
      </w:pPr>
    </w:p>
    <w:p w14:paraId="6F8D5E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67C6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2E79DF" w14:textId="77777777" w:rsidR="00983AE1" w:rsidRDefault="00983AE1">
      <w:pPr>
        <w:widowControl w:val="0"/>
        <w:autoSpaceDE w:val="0"/>
        <w:autoSpaceDN w:val="0"/>
        <w:adjustRightInd w:val="0"/>
        <w:spacing w:after="0" w:line="240" w:lineRule="auto"/>
        <w:rPr>
          <w:rFonts w:ascii="Arial" w:hAnsi="Arial" w:cs="Arial"/>
          <w:sz w:val="16"/>
          <w:szCs w:val="16"/>
        </w:rPr>
      </w:pPr>
    </w:p>
    <w:p w14:paraId="5F061E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O81.3  I Iný pôrod jedného plodu kliešťami, bližšie neurčený               I</w:t>
      </w:r>
    </w:p>
    <w:p w14:paraId="08DE404D" w14:textId="77777777" w:rsidR="00983AE1" w:rsidRDefault="00983AE1">
      <w:pPr>
        <w:widowControl w:val="0"/>
        <w:autoSpaceDE w:val="0"/>
        <w:autoSpaceDN w:val="0"/>
        <w:adjustRightInd w:val="0"/>
        <w:spacing w:after="0" w:line="240" w:lineRule="auto"/>
        <w:rPr>
          <w:rFonts w:ascii="Arial" w:hAnsi="Arial" w:cs="Arial"/>
          <w:sz w:val="16"/>
          <w:szCs w:val="16"/>
        </w:rPr>
      </w:pPr>
    </w:p>
    <w:p w14:paraId="51556C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2834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623A36" w14:textId="77777777" w:rsidR="00983AE1" w:rsidRDefault="00983AE1">
      <w:pPr>
        <w:widowControl w:val="0"/>
        <w:autoSpaceDE w:val="0"/>
        <w:autoSpaceDN w:val="0"/>
        <w:adjustRightInd w:val="0"/>
        <w:spacing w:after="0" w:line="240" w:lineRule="auto"/>
        <w:rPr>
          <w:rFonts w:ascii="Arial" w:hAnsi="Arial" w:cs="Arial"/>
          <w:sz w:val="16"/>
          <w:szCs w:val="16"/>
        </w:rPr>
      </w:pPr>
    </w:p>
    <w:p w14:paraId="0D5FC8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O81.4  I Pôrod jedného plodu vákuovým extraktorom                          I</w:t>
      </w:r>
    </w:p>
    <w:p w14:paraId="2E985717" w14:textId="77777777" w:rsidR="00983AE1" w:rsidRDefault="00983AE1">
      <w:pPr>
        <w:widowControl w:val="0"/>
        <w:autoSpaceDE w:val="0"/>
        <w:autoSpaceDN w:val="0"/>
        <w:adjustRightInd w:val="0"/>
        <w:spacing w:after="0" w:line="240" w:lineRule="auto"/>
        <w:rPr>
          <w:rFonts w:ascii="Arial" w:hAnsi="Arial" w:cs="Arial"/>
          <w:sz w:val="16"/>
          <w:szCs w:val="16"/>
        </w:rPr>
      </w:pPr>
    </w:p>
    <w:p w14:paraId="2551C9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BB4D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9541E2" w14:textId="77777777" w:rsidR="00983AE1" w:rsidRDefault="00983AE1">
      <w:pPr>
        <w:widowControl w:val="0"/>
        <w:autoSpaceDE w:val="0"/>
        <w:autoSpaceDN w:val="0"/>
        <w:adjustRightInd w:val="0"/>
        <w:spacing w:after="0" w:line="240" w:lineRule="auto"/>
        <w:rPr>
          <w:rFonts w:ascii="Arial" w:hAnsi="Arial" w:cs="Arial"/>
          <w:sz w:val="16"/>
          <w:szCs w:val="16"/>
        </w:rPr>
      </w:pPr>
    </w:p>
    <w:p w14:paraId="6A0D50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O81.5  I Pôrod jedného plodu s použitím kombinácie klieští a vákuového     I</w:t>
      </w:r>
    </w:p>
    <w:p w14:paraId="1BCE3B3E" w14:textId="77777777" w:rsidR="00983AE1" w:rsidRDefault="00983AE1">
      <w:pPr>
        <w:widowControl w:val="0"/>
        <w:autoSpaceDE w:val="0"/>
        <w:autoSpaceDN w:val="0"/>
        <w:adjustRightInd w:val="0"/>
        <w:spacing w:after="0" w:line="240" w:lineRule="auto"/>
        <w:rPr>
          <w:rFonts w:ascii="Arial" w:hAnsi="Arial" w:cs="Arial"/>
          <w:sz w:val="16"/>
          <w:szCs w:val="16"/>
        </w:rPr>
      </w:pPr>
    </w:p>
    <w:p w14:paraId="51C385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extraktora                                                        I</w:t>
      </w:r>
    </w:p>
    <w:p w14:paraId="54F3BFBC" w14:textId="77777777" w:rsidR="00983AE1" w:rsidRDefault="00983AE1">
      <w:pPr>
        <w:widowControl w:val="0"/>
        <w:autoSpaceDE w:val="0"/>
        <w:autoSpaceDN w:val="0"/>
        <w:adjustRightInd w:val="0"/>
        <w:spacing w:after="0" w:line="240" w:lineRule="auto"/>
        <w:rPr>
          <w:rFonts w:ascii="Arial" w:hAnsi="Arial" w:cs="Arial"/>
          <w:sz w:val="16"/>
          <w:szCs w:val="16"/>
        </w:rPr>
      </w:pPr>
    </w:p>
    <w:p w14:paraId="260F75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1E5F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529A34" w14:textId="77777777" w:rsidR="00983AE1" w:rsidRDefault="00983AE1">
      <w:pPr>
        <w:widowControl w:val="0"/>
        <w:autoSpaceDE w:val="0"/>
        <w:autoSpaceDN w:val="0"/>
        <w:adjustRightInd w:val="0"/>
        <w:spacing w:after="0" w:line="240" w:lineRule="auto"/>
        <w:rPr>
          <w:rFonts w:ascii="Arial" w:hAnsi="Arial" w:cs="Arial"/>
          <w:sz w:val="16"/>
          <w:szCs w:val="16"/>
        </w:rPr>
      </w:pPr>
    </w:p>
    <w:p w14:paraId="0DF2A2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O82    I Pôrod jedného plodu elektívnym cisárskym rezom                    I</w:t>
      </w:r>
    </w:p>
    <w:p w14:paraId="3061E087" w14:textId="77777777" w:rsidR="00983AE1" w:rsidRDefault="00983AE1">
      <w:pPr>
        <w:widowControl w:val="0"/>
        <w:autoSpaceDE w:val="0"/>
        <w:autoSpaceDN w:val="0"/>
        <w:adjustRightInd w:val="0"/>
        <w:spacing w:after="0" w:line="240" w:lineRule="auto"/>
        <w:rPr>
          <w:rFonts w:ascii="Arial" w:hAnsi="Arial" w:cs="Arial"/>
          <w:sz w:val="16"/>
          <w:szCs w:val="16"/>
        </w:rPr>
      </w:pPr>
    </w:p>
    <w:p w14:paraId="35EF60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6456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4FBB84" w14:textId="77777777" w:rsidR="00983AE1" w:rsidRDefault="00983AE1">
      <w:pPr>
        <w:widowControl w:val="0"/>
        <w:autoSpaceDE w:val="0"/>
        <w:autoSpaceDN w:val="0"/>
        <w:adjustRightInd w:val="0"/>
        <w:spacing w:after="0" w:line="240" w:lineRule="auto"/>
        <w:rPr>
          <w:rFonts w:ascii="Arial" w:hAnsi="Arial" w:cs="Arial"/>
          <w:sz w:val="16"/>
          <w:szCs w:val="16"/>
        </w:rPr>
      </w:pPr>
    </w:p>
    <w:p w14:paraId="74D96D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O82.0  I Pôrod jedného plodu elektívnym cisárskym rezom                    I</w:t>
      </w:r>
    </w:p>
    <w:p w14:paraId="545909AF" w14:textId="77777777" w:rsidR="00983AE1" w:rsidRDefault="00983AE1">
      <w:pPr>
        <w:widowControl w:val="0"/>
        <w:autoSpaceDE w:val="0"/>
        <w:autoSpaceDN w:val="0"/>
        <w:adjustRightInd w:val="0"/>
        <w:spacing w:after="0" w:line="240" w:lineRule="auto"/>
        <w:rPr>
          <w:rFonts w:ascii="Arial" w:hAnsi="Arial" w:cs="Arial"/>
          <w:sz w:val="16"/>
          <w:szCs w:val="16"/>
        </w:rPr>
      </w:pPr>
    </w:p>
    <w:p w14:paraId="76D55A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F2A9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4D277B" w14:textId="77777777" w:rsidR="00983AE1" w:rsidRDefault="00983AE1">
      <w:pPr>
        <w:widowControl w:val="0"/>
        <w:autoSpaceDE w:val="0"/>
        <w:autoSpaceDN w:val="0"/>
        <w:adjustRightInd w:val="0"/>
        <w:spacing w:after="0" w:line="240" w:lineRule="auto"/>
        <w:rPr>
          <w:rFonts w:ascii="Arial" w:hAnsi="Arial" w:cs="Arial"/>
          <w:sz w:val="16"/>
          <w:szCs w:val="16"/>
        </w:rPr>
      </w:pPr>
    </w:p>
    <w:p w14:paraId="7BF04A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O82.1  I Pôrod jedného plodu naliehavým cisárskym rezom                    I</w:t>
      </w:r>
    </w:p>
    <w:p w14:paraId="4C6B33F7" w14:textId="77777777" w:rsidR="00983AE1" w:rsidRDefault="00983AE1">
      <w:pPr>
        <w:widowControl w:val="0"/>
        <w:autoSpaceDE w:val="0"/>
        <w:autoSpaceDN w:val="0"/>
        <w:adjustRightInd w:val="0"/>
        <w:spacing w:after="0" w:line="240" w:lineRule="auto"/>
        <w:rPr>
          <w:rFonts w:ascii="Arial" w:hAnsi="Arial" w:cs="Arial"/>
          <w:sz w:val="16"/>
          <w:szCs w:val="16"/>
        </w:rPr>
      </w:pPr>
    </w:p>
    <w:p w14:paraId="47B556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CF1E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D231A0" w14:textId="77777777" w:rsidR="00983AE1" w:rsidRDefault="00983AE1">
      <w:pPr>
        <w:widowControl w:val="0"/>
        <w:autoSpaceDE w:val="0"/>
        <w:autoSpaceDN w:val="0"/>
        <w:adjustRightInd w:val="0"/>
        <w:spacing w:after="0" w:line="240" w:lineRule="auto"/>
        <w:rPr>
          <w:rFonts w:ascii="Arial" w:hAnsi="Arial" w:cs="Arial"/>
          <w:sz w:val="16"/>
          <w:szCs w:val="16"/>
        </w:rPr>
      </w:pPr>
    </w:p>
    <w:p w14:paraId="50C69D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O82.2  I Pôrod jedného plodu cisárskym rezom s hysterektómiou              I</w:t>
      </w:r>
    </w:p>
    <w:p w14:paraId="6E875BFF" w14:textId="77777777" w:rsidR="00983AE1" w:rsidRDefault="00983AE1">
      <w:pPr>
        <w:widowControl w:val="0"/>
        <w:autoSpaceDE w:val="0"/>
        <w:autoSpaceDN w:val="0"/>
        <w:adjustRightInd w:val="0"/>
        <w:spacing w:after="0" w:line="240" w:lineRule="auto"/>
        <w:rPr>
          <w:rFonts w:ascii="Arial" w:hAnsi="Arial" w:cs="Arial"/>
          <w:sz w:val="16"/>
          <w:szCs w:val="16"/>
        </w:rPr>
      </w:pPr>
    </w:p>
    <w:p w14:paraId="59E131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305E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963187" w14:textId="77777777" w:rsidR="00983AE1" w:rsidRDefault="00983AE1">
      <w:pPr>
        <w:widowControl w:val="0"/>
        <w:autoSpaceDE w:val="0"/>
        <w:autoSpaceDN w:val="0"/>
        <w:adjustRightInd w:val="0"/>
        <w:spacing w:after="0" w:line="240" w:lineRule="auto"/>
        <w:rPr>
          <w:rFonts w:ascii="Arial" w:hAnsi="Arial" w:cs="Arial"/>
          <w:sz w:val="16"/>
          <w:szCs w:val="16"/>
        </w:rPr>
      </w:pPr>
    </w:p>
    <w:p w14:paraId="35F709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O82.8  I Iný pôrod jedného plodu cisárskym rezom                           I</w:t>
      </w:r>
    </w:p>
    <w:p w14:paraId="61322890" w14:textId="77777777" w:rsidR="00983AE1" w:rsidRDefault="00983AE1">
      <w:pPr>
        <w:widowControl w:val="0"/>
        <w:autoSpaceDE w:val="0"/>
        <w:autoSpaceDN w:val="0"/>
        <w:adjustRightInd w:val="0"/>
        <w:spacing w:after="0" w:line="240" w:lineRule="auto"/>
        <w:rPr>
          <w:rFonts w:ascii="Arial" w:hAnsi="Arial" w:cs="Arial"/>
          <w:sz w:val="16"/>
          <w:szCs w:val="16"/>
        </w:rPr>
      </w:pPr>
    </w:p>
    <w:p w14:paraId="5C4B07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6A09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0D293E" w14:textId="77777777" w:rsidR="00983AE1" w:rsidRDefault="00983AE1">
      <w:pPr>
        <w:widowControl w:val="0"/>
        <w:autoSpaceDE w:val="0"/>
        <w:autoSpaceDN w:val="0"/>
        <w:adjustRightInd w:val="0"/>
        <w:spacing w:after="0" w:line="240" w:lineRule="auto"/>
        <w:rPr>
          <w:rFonts w:ascii="Arial" w:hAnsi="Arial" w:cs="Arial"/>
          <w:sz w:val="16"/>
          <w:szCs w:val="16"/>
        </w:rPr>
      </w:pPr>
    </w:p>
    <w:p w14:paraId="63F3E1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O82.9  I Pôrod cisárskym rezom, bližšie neurčený                           I</w:t>
      </w:r>
    </w:p>
    <w:p w14:paraId="1E134BC7" w14:textId="77777777" w:rsidR="00983AE1" w:rsidRDefault="00983AE1">
      <w:pPr>
        <w:widowControl w:val="0"/>
        <w:autoSpaceDE w:val="0"/>
        <w:autoSpaceDN w:val="0"/>
        <w:adjustRightInd w:val="0"/>
        <w:spacing w:after="0" w:line="240" w:lineRule="auto"/>
        <w:rPr>
          <w:rFonts w:ascii="Arial" w:hAnsi="Arial" w:cs="Arial"/>
          <w:sz w:val="16"/>
          <w:szCs w:val="16"/>
        </w:rPr>
      </w:pPr>
    </w:p>
    <w:p w14:paraId="654EDA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2125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B170D8" w14:textId="77777777" w:rsidR="00983AE1" w:rsidRDefault="00983AE1">
      <w:pPr>
        <w:widowControl w:val="0"/>
        <w:autoSpaceDE w:val="0"/>
        <w:autoSpaceDN w:val="0"/>
        <w:adjustRightInd w:val="0"/>
        <w:spacing w:after="0" w:line="240" w:lineRule="auto"/>
        <w:rPr>
          <w:rFonts w:ascii="Arial" w:hAnsi="Arial" w:cs="Arial"/>
          <w:sz w:val="16"/>
          <w:szCs w:val="16"/>
        </w:rPr>
      </w:pPr>
    </w:p>
    <w:p w14:paraId="0142D6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O83.0  I Extrakcia plodu pri polohe panvovým koncom                        I</w:t>
      </w:r>
    </w:p>
    <w:p w14:paraId="7C222F89" w14:textId="77777777" w:rsidR="00983AE1" w:rsidRDefault="00983AE1">
      <w:pPr>
        <w:widowControl w:val="0"/>
        <w:autoSpaceDE w:val="0"/>
        <w:autoSpaceDN w:val="0"/>
        <w:adjustRightInd w:val="0"/>
        <w:spacing w:after="0" w:line="240" w:lineRule="auto"/>
        <w:rPr>
          <w:rFonts w:ascii="Arial" w:hAnsi="Arial" w:cs="Arial"/>
          <w:sz w:val="16"/>
          <w:szCs w:val="16"/>
        </w:rPr>
      </w:pPr>
    </w:p>
    <w:p w14:paraId="468696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3F07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1BAC59" w14:textId="77777777" w:rsidR="00983AE1" w:rsidRDefault="00983AE1">
      <w:pPr>
        <w:widowControl w:val="0"/>
        <w:autoSpaceDE w:val="0"/>
        <w:autoSpaceDN w:val="0"/>
        <w:adjustRightInd w:val="0"/>
        <w:spacing w:after="0" w:line="240" w:lineRule="auto"/>
        <w:rPr>
          <w:rFonts w:ascii="Arial" w:hAnsi="Arial" w:cs="Arial"/>
          <w:sz w:val="16"/>
          <w:szCs w:val="16"/>
        </w:rPr>
      </w:pPr>
    </w:p>
    <w:p w14:paraId="4DAFC0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O83.1  I Iné vedenie pôrodu jedného plodu pri polohe panvovým koncom       I</w:t>
      </w:r>
    </w:p>
    <w:p w14:paraId="6A864209" w14:textId="77777777" w:rsidR="00983AE1" w:rsidRDefault="00983AE1">
      <w:pPr>
        <w:widowControl w:val="0"/>
        <w:autoSpaceDE w:val="0"/>
        <w:autoSpaceDN w:val="0"/>
        <w:adjustRightInd w:val="0"/>
        <w:spacing w:after="0" w:line="240" w:lineRule="auto"/>
        <w:rPr>
          <w:rFonts w:ascii="Arial" w:hAnsi="Arial" w:cs="Arial"/>
          <w:sz w:val="16"/>
          <w:szCs w:val="16"/>
        </w:rPr>
      </w:pPr>
    </w:p>
    <w:p w14:paraId="3BA041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EEDA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3A14AB" w14:textId="77777777" w:rsidR="00983AE1" w:rsidRDefault="00983AE1">
      <w:pPr>
        <w:widowControl w:val="0"/>
        <w:autoSpaceDE w:val="0"/>
        <w:autoSpaceDN w:val="0"/>
        <w:adjustRightInd w:val="0"/>
        <w:spacing w:after="0" w:line="240" w:lineRule="auto"/>
        <w:rPr>
          <w:rFonts w:ascii="Arial" w:hAnsi="Arial" w:cs="Arial"/>
          <w:sz w:val="16"/>
          <w:szCs w:val="16"/>
        </w:rPr>
      </w:pPr>
    </w:p>
    <w:p w14:paraId="1237A3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O83.2  I Iné operačné vedenie pôrodu jedného plodu                         I</w:t>
      </w:r>
    </w:p>
    <w:p w14:paraId="7B800613" w14:textId="77777777" w:rsidR="00983AE1" w:rsidRDefault="00983AE1">
      <w:pPr>
        <w:widowControl w:val="0"/>
        <w:autoSpaceDE w:val="0"/>
        <w:autoSpaceDN w:val="0"/>
        <w:adjustRightInd w:val="0"/>
        <w:spacing w:after="0" w:line="240" w:lineRule="auto"/>
        <w:rPr>
          <w:rFonts w:ascii="Arial" w:hAnsi="Arial" w:cs="Arial"/>
          <w:sz w:val="16"/>
          <w:szCs w:val="16"/>
        </w:rPr>
      </w:pPr>
    </w:p>
    <w:p w14:paraId="79760F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4E99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5BBF1D" w14:textId="77777777" w:rsidR="00983AE1" w:rsidRDefault="00983AE1">
      <w:pPr>
        <w:widowControl w:val="0"/>
        <w:autoSpaceDE w:val="0"/>
        <w:autoSpaceDN w:val="0"/>
        <w:adjustRightInd w:val="0"/>
        <w:spacing w:after="0" w:line="240" w:lineRule="auto"/>
        <w:rPr>
          <w:rFonts w:ascii="Arial" w:hAnsi="Arial" w:cs="Arial"/>
          <w:sz w:val="16"/>
          <w:szCs w:val="16"/>
        </w:rPr>
      </w:pPr>
    </w:p>
    <w:p w14:paraId="7DBFB8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O83.3  I Pôrod živého plodu pri brušnej gravidite                          I</w:t>
      </w:r>
    </w:p>
    <w:p w14:paraId="3F21F860" w14:textId="77777777" w:rsidR="00983AE1" w:rsidRDefault="00983AE1">
      <w:pPr>
        <w:widowControl w:val="0"/>
        <w:autoSpaceDE w:val="0"/>
        <w:autoSpaceDN w:val="0"/>
        <w:adjustRightInd w:val="0"/>
        <w:spacing w:after="0" w:line="240" w:lineRule="auto"/>
        <w:rPr>
          <w:rFonts w:ascii="Arial" w:hAnsi="Arial" w:cs="Arial"/>
          <w:sz w:val="16"/>
          <w:szCs w:val="16"/>
        </w:rPr>
      </w:pPr>
    </w:p>
    <w:p w14:paraId="15425B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C136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4B397F" w14:textId="77777777" w:rsidR="00983AE1" w:rsidRDefault="00983AE1">
      <w:pPr>
        <w:widowControl w:val="0"/>
        <w:autoSpaceDE w:val="0"/>
        <w:autoSpaceDN w:val="0"/>
        <w:adjustRightInd w:val="0"/>
        <w:spacing w:after="0" w:line="240" w:lineRule="auto"/>
        <w:rPr>
          <w:rFonts w:ascii="Arial" w:hAnsi="Arial" w:cs="Arial"/>
          <w:sz w:val="16"/>
          <w:szCs w:val="16"/>
        </w:rPr>
      </w:pPr>
    </w:p>
    <w:p w14:paraId="28E9AD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O83.4  I Zmenšovacie operácie na uľahčenie pôrodu jedného plodu            I</w:t>
      </w:r>
    </w:p>
    <w:p w14:paraId="27BE7F0D" w14:textId="77777777" w:rsidR="00983AE1" w:rsidRDefault="00983AE1">
      <w:pPr>
        <w:widowControl w:val="0"/>
        <w:autoSpaceDE w:val="0"/>
        <w:autoSpaceDN w:val="0"/>
        <w:adjustRightInd w:val="0"/>
        <w:spacing w:after="0" w:line="240" w:lineRule="auto"/>
        <w:rPr>
          <w:rFonts w:ascii="Arial" w:hAnsi="Arial" w:cs="Arial"/>
          <w:sz w:val="16"/>
          <w:szCs w:val="16"/>
        </w:rPr>
      </w:pPr>
    </w:p>
    <w:p w14:paraId="521CD1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AA0C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A7BE58" w14:textId="77777777" w:rsidR="00983AE1" w:rsidRDefault="00983AE1">
      <w:pPr>
        <w:widowControl w:val="0"/>
        <w:autoSpaceDE w:val="0"/>
        <w:autoSpaceDN w:val="0"/>
        <w:adjustRightInd w:val="0"/>
        <w:spacing w:after="0" w:line="240" w:lineRule="auto"/>
        <w:rPr>
          <w:rFonts w:ascii="Arial" w:hAnsi="Arial" w:cs="Arial"/>
          <w:sz w:val="16"/>
          <w:szCs w:val="16"/>
        </w:rPr>
      </w:pPr>
    </w:p>
    <w:p w14:paraId="223E08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O83.8  I Iné vedenie pôrodu jedného plodu, bližšie určené                  I</w:t>
      </w:r>
    </w:p>
    <w:p w14:paraId="40E8D5C5" w14:textId="77777777" w:rsidR="00983AE1" w:rsidRDefault="00983AE1">
      <w:pPr>
        <w:widowControl w:val="0"/>
        <w:autoSpaceDE w:val="0"/>
        <w:autoSpaceDN w:val="0"/>
        <w:adjustRightInd w:val="0"/>
        <w:spacing w:after="0" w:line="240" w:lineRule="auto"/>
        <w:rPr>
          <w:rFonts w:ascii="Arial" w:hAnsi="Arial" w:cs="Arial"/>
          <w:sz w:val="16"/>
          <w:szCs w:val="16"/>
        </w:rPr>
      </w:pPr>
    </w:p>
    <w:p w14:paraId="3F5DBB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ED6F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EE19BE" w14:textId="77777777" w:rsidR="00983AE1" w:rsidRDefault="00983AE1">
      <w:pPr>
        <w:widowControl w:val="0"/>
        <w:autoSpaceDE w:val="0"/>
        <w:autoSpaceDN w:val="0"/>
        <w:adjustRightInd w:val="0"/>
        <w:spacing w:after="0" w:line="240" w:lineRule="auto"/>
        <w:rPr>
          <w:rFonts w:ascii="Arial" w:hAnsi="Arial" w:cs="Arial"/>
          <w:sz w:val="16"/>
          <w:szCs w:val="16"/>
        </w:rPr>
      </w:pPr>
    </w:p>
    <w:p w14:paraId="6D5E90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O83.9  I Vedenie pôrodu jedného plodu, bližšie neurčené                    I</w:t>
      </w:r>
    </w:p>
    <w:p w14:paraId="5FD0B540" w14:textId="77777777" w:rsidR="00983AE1" w:rsidRDefault="00983AE1">
      <w:pPr>
        <w:widowControl w:val="0"/>
        <w:autoSpaceDE w:val="0"/>
        <w:autoSpaceDN w:val="0"/>
        <w:adjustRightInd w:val="0"/>
        <w:spacing w:after="0" w:line="240" w:lineRule="auto"/>
        <w:rPr>
          <w:rFonts w:ascii="Arial" w:hAnsi="Arial" w:cs="Arial"/>
          <w:sz w:val="16"/>
          <w:szCs w:val="16"/>
        </w:rPr>
      </w:pPr>
    </w:p>
    <w:p w14:paraId="64C635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00A8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3CE2E7" w14:textId="77777777" w:rsidR="00983AE1" w:rsidRDefault="00983AE1">
      <w:pPr>
        <w:widowControl w:val="0"/>
        <w:autoSpaceDE w:val="0"/>
        <w:autoSpaceDN w:val="0"/>
        <w:adjustRightInd w:val="0"/>
        <w:spacing w:after="0" w:line="240" w:lineRule="auto"/>
        <w:rPr>
          <w:rFonts w:ascii="Arial" w:hAnsi="Arial" w:cs="Arial"/>
          <w:sz w:val="16"/>
          <w:szCs w:val="16"/>
        </w:rPr>
      </w:pPr>
    </w:p>
    <w:p w14:paraId="19D997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O84.0  I Pôrody pri viacplodovej gravidite, všetky spontánne               I</w:t>
      </w:r>
    </w:p>
    <w:p w14:paraId="4B912773" w14:textId="77777777" w:rsidR="00983AE1" w:rsidRDefault="00983AE1">
      <w:pPr>
        <w:widowControl w:val="0"/>
        <w:autoSpaceDE w:val="0"/>
        <w:autoSpaceDN w:val="0"/>
        <w:adjustRightInd w:val="0"/>
        <w:spacing w:after="0" w:line="240" w:lineRule="auto"/>
        <w:rPr>
          <w:rFonts w:ascii="Arial" w:hAnsi="Arial" w:cs="Arial"/>
          <w:sz w:val="16"/>
          <w:szCs w:val="16"/>
        </w:rPr>
      </w:pPr>
    </w:p>
    <w:p w14:paraId="1AA33D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8E23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F874C0" w14:textId="77777777" w:rsidR="00983AE1" w:rsidRDefault="00983AE1">
      <w:pPr>
        <w:widowControl w:val="0"/>
        <w:autoSpaceDE w:val="0"/>
        <w:autoSpaceDN w:val="0"/>
        <w:adjustRightInd w:val="0"/>
        <w:spacing w:after="0" w:line="240" w:lineRule="auto"/>
        <w:rPr>
          <w:rFonts w:ascii="Arial" w:hAnsi="Arial" w:cs="Arial"/>
          <w:sz w:val="16"/>
          <w:szCs w:val="16"/>
        </w:rPr>
      </w:pPr>
    </w:p>
    <w:p w14:paraId="1CA3F7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O84.1  I Pôrody pri viacplodovej gravidite, všetky kliešťami a             I</w:t>
      </w:r>
    </w:p>
    <w:p w14:paraId="595E2FD9" w14:textId="77777777" w:rsidR="00983AE1" w:rsidRDefault="00983AE1">
      <w:pPr>
        <w:widowControl w:val="0"/>
        <w:autoSpaceDE w:val="0"/>
        <w:autoSpaceDN w:val="0"/>
        <w:adjustRightInd w:val="0"/>
        <w:spacing w:after="0" w:line="240" w:lineRule="auto"/>
        <w:rPr>
          <w:rFonts w:ascii="Arial" w:hAnsi="Arial" w:cs="Arial"/>
          <w:sz w:val="16"/>
          <w:szCs w:val="16"/>
        </w:rPr>
      </w:pPr>
    </w:p>
    <w:p w14:paraId="0D5E89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vákuumextraktorom                                                 I</w:t>
      </w:r>
    </w:p>
    <w:p w14:paraId="7ECADC28" w14:textId="77777777" w:rsidR="00983AE1" w:rsidRDefault="00983AE1">
      <w:pPr>
        <w:widowControl w:val="0"/>
        <w:autoSpaceDE w:val="0"/>
        <w:autoSpaceDN w:val="0"/>
        <w:adjustRightInd w:val="0"/>
        <w:spacing w:after="0" w:line="240" w:lineRule="auto"/>
        <w:rPr>
          <w:rFonts w:ascii="Arial" w:hAnsi="Arial" w:cs="Arial"/>
          <w:sz w:val="16"/>
          <w:szCs w:val="16"/>
        </w:rPr>
      </w:pPr>
    </w:p>
    <w:p w14:paraId="476CE8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1724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D60017" w14:textId="77777777" w:rsidR="00983AE1" w:rsidRDefault="00983AE1">
      <w:pPr>
        <w:widowControl w:val="0"/>
        <w:autoSpaceDE w:val="0"/>
        <w:autoSpaceDN w:val="0"/>
        <w:adjustRightInd w:val="0"/>
        <w:spacing w:after="0" w:line="240" w:lineRule="auto"/>
        <w:rPr>
          <w:rFonts w:ascii="Arial" w:hAnsi="Arial" w:cs="Arial"/>
          <w:sz w:val="16"/>
          <w:szCs w:val="16"/>
        </w:rPr>
      </w:pPr>
    </w:p>
    <w:p w14:paraId="2ECE5A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O84.2  I Pôrody pri viacplodovej gravidite, všetky cisárskym rezom         I</w:t>
      </w:r>
    </w:p>
    <w:p w14:paraId="3D75D315" w14:textId="77777777" w:rsidR="00983AE1" w:rsidRDefault="00983AE1">
      <w:pPr>
        <w:widowControl w:val="0"/>
        <w:autoSpaceDE w:val="0"/>
        <w:autoSpaceDN w:val="0"/>
        <w:adjustRightInd w:val="0"/>
        <w:spacing w:after="0" w:line="240" w:lineRule="auto"/>
        <w:rPr>
          <w:rFonts w:ascii="Arial" w:hAnsi="Arial" w:cs="Arial"/>
          <w:sz w:val="16"/>
          <w:szCs w:val="16"/>
        </w:rPr>
      </w:pPr>
    </w:p>
    <w:p w14:paraId="6C2F95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7459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9678A5" w14:textId="77777777" w:rsidR="00983AE1" w:rsidRDefault="00983AE1">
      <w:pPr>
        <w:widowControl w:val="0"/>
        <w:autoSpaceDE w:val="0"/>
        <w:autoSpaceDN w:val="0"/>
        <w:adjustRightInd w:val="0"/>
        <w:spacing w:after="0" w:line="240" w:lineRule="auto"/>
        <w:rPr>
          <w:rFonts w:ascii="Arial" w:hAnsi="Arial" w:cs="Arial"/>
          <w:sz w:val="16"/>
          <w:szCs w:val="16"/>
        </w:rPr>
      </w:pPr>
    </w:p>
    <w:p w14:paraId="019F1C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O84.8  I Iné pôrody pri viacplodovej gravidite                             I</w:t>
      </w:r>
    </w:p>
    <w:p w14:paraId="501AC374" w14:textId="77777777" w:rsidR="00983AE1" w:rsidRDefault="00983AE1">
      <w:pPr>
        <w:widowControl w:val="0"/>
        <w:autoSpaceDE w:val="0"/>
        <w:autoSpaceDN w:val="0"/>
        <w:adjustRightInd w:val="0"/>
        <w:spacing w:after="0" w:line="240" w:lineRule="auto"/>
        <w:rPr>
          <w:rFonts w:ascii="Arial" w:hAnsi="Arial" w:cs="Arial"/>
          <w:sz w:val="16"/>
          <w:szCs w:val="16"/>
        </w:rPr>
      </w:pPr>
    </w:p>
    <w:p w14:paraId="2DC906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1E19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B260A7" w14:textId="77777777" w:rsidR="00983AE1" w:rsidRDefault="00983AE1">
      <w:pPr>
        <w:widowControl w:val="0"/>
        <w:autoSpaceDE w:val="0"/>
        <w:autoSpaceDN w:val="0"/>
        <w:adjustRightInd w:val="0"/>
        <w:spacing w:after="0" w:line="240" w:lineRule="auto"/>
        <w:rPr>
          <w:rFonts w:ascii="Arial" w:hAnsi="Arial" w:cs="Arial"/>
          <w:sz w:val="16"/>
          <w:szCs w:val="16"/>
        </w:rPr>
      </w:pPr>
    </w:p>
    <w:p w14:paraId="1332DB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O84.9  I Pôrody pri viacplodovej gravidite, bližšie neurčené               I</w:t>
      </w:r>
    </w:p>
    <w:p w14:paraId="21151E9A" w14:textId="77777777" w:rsidR="00983AE1" w:rsidRDefault="00983AE1">
      <w:pPr>
        <w:widowControl w:val="0"/>
        <w:autoSpaceDE w:val="0"/>
        <w:autoSpaceDN w:val="0"/>
        <w:adjustRightInd w:val="0"/>
        <w:spacing w:after="0" w:line="240" w:lineRule="auto"/>
        <w:rPr>
          <w:rFonts w:ascii="Arial" w:hAnsi="Arial" w:cs="Arial"/>
          <w:sz w:val="16"/>
          <w:szCs w:val="16"/>
        </w:rPr>
      </w:pPr>
    </w:p>
    <w:p w14:paraId="4243C1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6EB6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64F4ED" w14:textId="77777777" w:rsidR="00983AE1" w:rsidRDefault="00983AE1">
      <w:pPr>
        <w:widowControl w:val="0"/>
        <w:autoSpaceDE w:val="0"/>
        <w:autoSpaceDN w:val="0"/>
        <w:adjustRightInd w:val="0"/>
        <w:spacing w:after="0" w:line="240" w:lineRule="auto"/>
        <w:rPr>
          <w:rFonts w:ascii="Arial" w:hAnsi="Arial" w:cs="Arial"/>
          <w:sz w:val="16"/>
          <w:szCs w:val="16"/>
        </w:rPr>
      </w:pPr>
    </w:p>
    <w:p w14:paraId="021535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O85    I Puerperálna sepsa (horúčka šestonedieľok)                         I</w:t>
      </w:r>
    </w:p>
    <w:p w14:paraId="02C02C3E" w14:textId="77777777" w:rsidR="00983AE1" w:rsidRDefault="00983AE1">
      <w:pPr>
        <w:widowControl w:val="0"/>
        <w:autoSpaceDE w:val="0"/>
        <w:autoSpaceDN w:val="0"/>
        <w:adjustRightInd w:val="0"/>
        <w:spacing w:after="0" w:line="240" w:lineRule="auto"/>
        <w:rPr>
          <w:rFonts w:ascii="Arial" w:hAnsi="Arial" w:cs="Arial"/>
          <w:sz w:val="16"/>
          <w:szCs w:val="16"/>
        </w:rPr>
      </w:pPr>
    </w:p>
    <w:p w14:paraId="216DE8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7EF8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1BC0A3" w14:textId="77777777" w:rsidR="00983AE1" w:rsidRDefault="00983AE1">
      <w:pPr>
        <w:widowControl w:val="0"/>
        <w:autoSpaceDE w:val="0"/>
        <w:autoSpaceDN w:val="0"/>
        <w:adjustRightInd w:val="0"/>
        <w:spacing w:after="0" w:line="240" w:lineRule="auto"/>
        <w:rPr>
          <w:rFonts w:ascii="Arial" w:hAnsi="Arial" w:cs="Arial"/>
          <w:sz w:val="16"/>
          <w:szCs w:val="16"/>
        </w:rPr>
      </w:pPr>
    </w:p>
    <w:p w14:paraId="2DBA2A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O86.0  I Infekcia pôrodníckej operačnej rany                               I</w:t>
      </w:r>
    </w:p>
    <w:p w14:paraId="59F1991A" w14:textId="77777777" w:rsidR="00983AE1" w:rsidRDefault="00983AE1">
      <w:pPr>
        <w:widowControl w:val="0"/>
        <w:autoSpaceDE w:val="0"/>
        <w:autoSpaceDN w:val="0"/>
        <w:adjustRightInd w:val="0"/>
        <w:spacing w:after="0" w:line="240" w:lineRule="auto"/>
        <w:rPr>
          <w:rFonts w:ascii="Arial" w:hAnsi="Arial" w:cs="Arial"/>
          <w:sz w:val="16"/>
          <w:szCs w:val="16"/>
        </w:rPr>
      </w:pPr>
    </w:p>
    <w:p w14:paraId="248B6B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AB3D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754330" w14:textId="77777777" w:rsidR="00983AE1" w:rsidRDefault="00983AE1">
      <w:pPr>
        <w:widowControl w:val="0"/>
        <w:autoSpaceDE w:val="0"/>
        <w:autoSpaceDN w:val="0"/>
        <w:adjustRightInd w:val="0"/>
        <w:spacing w:after="0" w:line="240" w:lineRule="auto"/>
        <w:rPr>
          <w:rFonts w:ascii="Arial" w:hAnsi="Arial" w:cs="Arial"/>
          <w:sz w:val="16"/>
          <w:szCs w:val="16"/>
        </w:rPr>
      </w:pPr>
    </w:p>
    <w:p w14:paraId="4C9F58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O86.1  I Iná infekcia pohlavných ústrojov po pôrode                        I</w:t>
      </w:r>
    </w:p>
    <w:p w14:paraId="1803210E" w14:textId="77777777" w:rsidR="00983AE1" w:rsidRDefault="00983AE1">
      <w:pPr>
        <w:widowControl w:val="0"/>
        <w:autoSpaceDE w:val="0"/>
        <w:autoSpaceDN w:val="0"/>
        <w:adjustRightInd w:val="0"/>
        <w:spacing w:after="0" w:line="240" w:lineRule="auto"/>
        <w:rPr>
          <w:rFonts w:ascii="Arial" w:hAnsi="Arial" w:cs="Arial"/>
          <w:sz w:val="16"/>
          <w:szCs w:val="16"/>
        </w:rPr>
      </w:pPr>
    </w:p>
    <w:p w14:paraId="4B17E0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0C03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EBB17A" w14:textId="77777777" w:rsidR="00983AE1" w:rsidRDefault="00983AE1">
      <w:pPr>
        <w:widowControl w:val="0"/>
        <w:autoSpaceDE w:val="0"/>
        <w:autoSpaceDN w:val="0"/>
        <w:adjustRightInd w:val="0"/>
        <w:spacing w:after="0" w:line="240" w:lineRule="auto"/>
        <w:rPr>
          <w:rFonts w:ascii="Arial" w:hAnsi="Arial" w:cs="Arial"/>
          <w:sz w:val="16"/>
          <w:szCs w:val="16"/>
        </w:rPr>
      </w:pPr>
    </w:p>
    <w:p w14:paraId="360489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O86.2  I Infekcia močových ústrojov po pôrode                              I</w:t>
      </w:r>
    </w:p>
    <w:p w14:paraId="671D1C0B" w14:textId="77777777" w:rsidR="00983AE1" w:rsidRDefault="00983AE1">
      <w:pPr>
        <w:widowControl w:val="0"/>
        <w:autoSpaceDE w:val="0"/>
        <w:autoSpaceDN w:val="0"/>
        <w:adjustRightInd w:val="0"/>
        <w:spacing w:after="0" w:line="240" w:lineRule="auto"/>
        <w:rPr>
          <w:rFonts w:ascii="Arial" w:hAnsi="Arial" w:cs="Arial"/>
          <w:sz w:val="16"/>
          <w:szCs w:val="16"/>
        </w:rPr>
      </w:pPr>
    </w:p>
    <w:p w14:paraId="62C9B2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D4B6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74B00E" w14:textId="77777777" w:rsidR="00983AE1" w:rsidRDefault="00983AE1">
      <w:pPr>
        <w:widowControl w:val="0"/>
        <w:autoSpaceDE w:val="0"/>
        <w:autoSpaceDN w:val="0"/>
        <w:adjustRightInd w:val="0"/>
        <w:spacing w:after="0" w:line="240" w:lineRule="auto"/>
        <w:rPr>
          <w:rFonts w:ascii="Arial" w:hAnsi="Arial" w:cs="Arial"/>
          <w:sz w:val="16"/>
          <w:szCs w:val="16"/>
        </w:rPr>
      </w:pPr>
    </w:p>
    <w:p w14:paraId="2492F9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O86.3  I Iná infekcia močovopohlavnej sústavy po pôrode                    I</w:t>
      </w:r>
    </w:p>
    <w:p w14:paraId="356B4991" w14:textId="77777777" w:rsidR="00983AE1" w:rsidRDefault="00983AE1">
      <w:pPr>
        <w:widowControl w:val="0"/>
        <w:autoSpaceDE w:val="0"/>
        <w:autoSpaceDN w:val="0"/>
        <w:adjustRightInd w:val="0"/>
        <w:spacing w:after="0" w:line="240" w:lineRule="auto"/>
        <w:rPr>
          <w:rFonts w:ascii="Arial" w:hAnsi="Arial" w:cs="Arial"/>
          <w:sz w:val="16"/>
          <w:szCs w:val="16"/>
        </w:rPr>
      </w:pPr>
    </w:p>
    <w:p w14:paraId="6FF201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2EF8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F242B0" w14:textId="77777777" w:rsidR="00983AE1" w:rsidRDefault="00983AE1">
      <w:pPr>
        <w:widowControl w:val="0"/>
        <w:autoSpaceDE w:val="0"/>
        <w:autoSpaceDN w:val="0"/>
        <w:adjustRightInd w:val="0"/>
        <w:spacing w:after="0" w:line="240" w:lineRule="auto"/>
        <w:rPr>
          <w:rFonts w:ascii="Arial" w:hAnsi="Arial" w:cs="Arial"/>
          <w:sz w:val="16"/>
          <w:szCs w:val="16"/>
        </w:rPr>
      </w:pPr>
    </w:p>
    <w:p w14:paraId="3EF529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O86.4  I Horúčka neznámeho pôvodu po pôrode                                I</w:t>
      </w:r>
    </w:p>
    <w:p w14:paraId="5E579BE8" w14:textId="77777777" w:rsidR="00983AE1" w:rsidRDefault="00983AE1">
      <w:pPr>
        <w:widowControl w:val="0"/>
        <w:autoSpaceDE w:val="0"/>
        <w:autoSpaceDN w:val="0"/>
        <w:adjustRightInd w:val="0"/>
        <w:spacing w:after="0" w:line="240" w:lineRule="auto"/>
        <w:rPr>
          <w:rFonts w:ascii="Arial" w:hAnsi="Arial" w:cs="Arial"/>
          <w:sz w:val="16"/>
          <w:szCs w:val="16"/>
        </w:rPr>
      </w:pPr>
    </w:p>
    <w:p w14:paraId="6204EF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62AB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6A6FD3" w14:textId="77777777" w:rsidR="00983AE1" w:rsidRDefault="00983AE1">
      <w:pPr>
        <w:widowControl w:val="0"/>
        <w:autoSpaceDE w:val="0"/>
        <w:autoSpaceDN w:val="0"/>
        <w:adjustRightInd w:val="0"/>
        <w:spacing w:after="0" w:line="240" w:lineRule="auto"/>
        <w:rPr>
          <w:rFonts w:ascii="Arial" w:hAnsi="Arial" w:cs="Arial"/>
          <w:sz w:val="16"/>
          <w:szCs w:val="16"/>
        </w:rPr>
      </w:pPr>
    </w:p>
    <w:p w14:paraId="6450CB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O86.8  I Iná puerperálna infekcia, bližšie určená                          I</w:t>
      </w:r>
    </w:p>
    <w:p w14:paraId="0A9B7273" w14:textId="77777777" w:rsidR="00983AE1" w:rsidRDefault="00983AE1">
      <w:pPr>
        <w:widowControl w:val="0"/>
        <w:autoSpaceDE w:val="0"/>
        <w:autoSpaceDN w:val="0"/>
        <w:adjustRightInd w:val="0"/>
        <w:spacing w:after="0" w:line="240" w:lineRule="auto"/>
        <w:rPr>
          <w:rFonts w:ascii="Arial" w:hAnsi="Arial" w:cs="Arial"/>
          <w:sz w:val="16"/>
          <w:szCs w:val="16"/>
        </w:rPr>
      </w:pPr>
    </w:p>
    <w:p w14:paraId="088258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95A5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EA2292" w14:textId="77777777" w:rsidR="00983AE1" w:rsidRDefault="00983AE1">
      <w:pPr>
        <w:widowControl w:val="0"/>
        <w:autoSpaceDE w:val="0"/>
        <w:autoSpaceDN w:val="0"/>
        <w:adjustRightInd w:val="0"/>
        <w:spacing w:after="0" w:line="240" w:lineRule="auto"/>
        <w:rPr>
          <w:rFonts w:ascii="Arial" w:hAnsi="Arial" w:cs="Arial"/>
          <w:sz w:val="16"/>
          <w:szCs w:val="16"/>
        </w:rPr>
      </w:pPr>
    </w:p>
    <w:p w14:paraId="5F3CE0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O87.0  I Povrchová tromboflebitída v šestonedelí                           I</w:t>
      </w:r>
    </w:p>
    <w:p w14:paraId="3D83478D" w14:textId="77777777" w:rsidR="00983AE1" w:rsidRDefault="00983AE1">
      <w:pPr>
        <w:widowControl w:val="0"/>
        <w:autoSpaceDE w:val="0"/>
        <w:autoSpaceDN w:val="0"/>
        <w:adjustRightInd w:val="0"/>
        <w:spacing w:after="0" w:line="240" w:lineRule="auto"/>
        <w:rPr>
          <w:rFonts w:ascii="Arial" w:hAnsi="Arial" w:cs="Arial"/>
          <w:sz w:val="16"/>
          <w:szCs w:val="16"/>
        </w:rPr>
      </w:pPr>
    </w:p>
    <w:p w14:paraId="705CC0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5B0E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4E8147" w14:textId="77777777" w:rsidR="00983AE1" w:rsidRDefault="00983AE1">
      <w:pPr>
        <w:widowControl w:val="0"/>
        <w:autoSpaceDE w:val="0"/>
        <w:autoSpaceDN w:val="0"/>
        <w:adjustRightInd w:val="0"/>
        <w:spacing w:after="0" w:line="240" w:lineRule="auto"/>
        <w:rPr>
          <w:rFonts w:ascii="Arial" w:hAnsi="Arial" w:cs="Arial"/>
          <w:sz w:val="16"/>
          <w:szCs w:val="16"/>
        </w:rPr>
      </w:pPr>
    </w:p>
    <w:p w14:paraId="17C23B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O87.1  I Hĺbková žilová trombóza (flebotrombóza) v šestonedelí             I</w:t>
      </w:r>
    </w:p>
    <w:p w14:paraId="116D2075" w14:textId="77777777" w:rsidR="00983AE1" w:rsidRDefault="00983AE1">
      <w:pPr>
        <w:widowControl w:val="0"/>
        <w:autoSpaceDE w:val="0"/>
        <w:autoSpaceDN w:val="0"/>
        <w:adjustRightInd w:val="0"/>
        <w:spacing w:after="0" w:line="240" w:lineRule="auto"/>
        <w:rPr>
          <w:rFonts w:ascii="Arial" w:hAnsi="Arial" w:cs="Arial"/>
          <w:sz w:val="16"/>
          <w:szCs w:val="16"/>
        </w:rPr>
      </w:pPr>
    </w:p>
    <w:p w14:paraId="2282D3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FEEC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B8AA16" w14:textId="77777777" w:rsidR="00983AE1" w:rsidRDefault="00983AE1">
      <w:pPr>
        <w:widowControl w:val="0"/>
        <w:autoSpaceDE w:val="0"/>
        <w:autoSpaceDN w:val="0"/>
        <w:adjustRightInd w:val="0"/>
        <w:spacing w:after="0" w:line="240" w:lineRule="auto"/>
        <w:rPr>
          <w:rFonts w:ascii="Arial" w:hAnsi="Arial" w:cs="Arial"/>
          <w:sz w:val="16"/>
          <w:szCs w:val="16"/>
        </w:rPr>
      </w:pPr>
    </w:p>
    <w:p w14:paraId="6461D8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O87.2  I Hemoroidy v šestonedelí                                           I</w:t>
      </w:r>
    </w:p>
    <w:p w14:paraId="18CE81A9" w14:textId="77777777" w:rsidR="00983AE1" w:rsidRDefault="00983AE1">
      <w:pPr>
        <w:widowControl w:val="0"/>
        <w:autoSpaceDE w:val="0"/>
        <w:autoSpaceDN w:val="0"/>
        <w:adjustRightInd w:val="0"/>
        <w:spacing w:after="0" w:line="240" w:lineRule="auto"/>
        <w:rPr>
          <w:rFonts w:ascii="Arial" w:hAnsi="Arial" w:cs="Arial"/>
          <w:sz w:val="16"/>
          <w:szCs w:val="16"/>
        </w:rPr>
      </w:pPr>
    </w:p>
    <w:p w14:paraId="4550ED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BE22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42B388" w14:textId="77777777" w:rsidR="00983AE1" w:rsidRDefault="00983AE1">
      <w:pPr>
        <w:widowControl w:val="0"/>
        <w:autoSpaceDE w:val="0"/>
        <w:autoSpaceDN w:val="0"/>
        <w:adjustRightInd w:val="0"/>
        <w:spacing w:after="0" w:line="240" w:lineRule="auto"/>
        <w:rPr>
          <w:rFonts w:ascii="Arial" w:hAnsi="Arial" w:cs="Arial"/>
          <w:sz w:val="16"/>
          <w:szCs w:val="16"/>
        </w:rPr>
      </w:pPr>
    </w:p>
    <w:p w14:paraId="5AEE41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O87.3  I Trombóza mozgových žíl v šestonedelí                              I</w:t>
      </w:r>
    </w:p>
    <w:p w14:paraId="015C1D78" w14:textId="77777777" w:rsidR="00983AE1" w:rsidRDefault="00983AE1">
      <w:pPr>
        <w:widowControl w:val="0"/>
        <w:autoSpaceDE w:val="0"/>
        <w:autoSpaceDN w:val="0"/>
        <w:adjustRightInd w:val="0"/>
        <w:spacing w:after="0" w:line="240" w:lineRule="auto"/>
        <w:rPr>
          <w:rFonts w:ascii="Arial" w:hAnsi="Arial" w:cs="Arial"/>
          <w:sz w:val="16"/>
          <w:szCs w:val="16"/>
        </w:rPr>
      </w:pPr>
    </w:p>
    <w:p w14:paraId="45E32E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6C8D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79E503" w14:textId="77777777" w:rsidR="00983AE1" w:rsidRDefault="00983AE1">
      <w:pPr>
        <w:widowControl w:val="0"/>
        <w:autoSpaceDE w:val="0"/>
        <w:autoSpaceDN w:val="0"/>
        <w:adjustRightInd w:val="0"/>
        <w:spacing w:after="0" w:line="240" w:lineRule="auto"/>
        <w:rPr>
          <w:rFonts w:ascii="Arial" w:hAnsi="Arial" w:cs="Arial"/>
          <w:sz w:val="16"/>
          <w:szCs w:val="16"/>
        </w:rPr>
      </w:pPr>
    </w:p>
    <w:p w14:paraId="115385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O87.8  I Iné žilové komplikácie v šestonedelí                              I</w:t>
      </w:r>
    </w:p>
    <w:p w14:paraId="4C29B896" w14:textId="77777777" w:rsidR="00983AE1" w:rsidRDefault="00983AE1">
      <w:pPr>
        <w:widowControl w:val="0"/>
        <w:autoSpaceDE w:val="0"/>
        <w:autoSpaceDN w:val="0"/>
        <w:adjustRightInd w:val="0"/>
        <w:spacing w:after="0" w:line="240" w:lineRule="auto"/>
        <w:rPr>
          <w:rFonts w:ascii="Arial" w:hAnsi="Arial" w:cs="Arial"/>
          <w:sz w:val="16"/>
          <w:szCs w:val="16"/>
        </w:rPr>
      </w:pPr>
    </w:p>
    <w:p w14:paraId="779B42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4504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DA7ADE" w14:textId="77777777" w:rsidR="00983AE1" w:rsidRDefault="00983AE1">
      <w:pPr>
        <w:widowControl w:val="0"/>
        <w:autoSpaceDE w:val="0"/>
        <w:autoSpaceDN w:val="0"/>
        <w:adjustRightInd w:val="0"/>
        <w:spacing w:after="0" w:line="240" w:lineRule="auto"/>
        <w:rPr>
          <w:rFonts w:ascii="Arial" w:hAnsi="Arial" w:cs="Arial"/>
          <w:sz w:val="16"/>
          <w:szCs w:val="16"/>
        </w:rPr>
      </w:pPr>
    </w:p>
    <w:p w14:paraId="2CA88C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O87.9  I Žilové komplikácie v šestonedelí, bližšie neurčené                I</w:t>
      </w:r>
    </w:p>
    <w:p w14:paraId="5914ED5C" w14:textId="77777777" w:rsidR="00983AE1" w:rsidRDefault="00983AE1">
      <w:pPr>
        <w:widowControl w:val="0"/>
        <w:autoSpaceDE w:val="0"/>
        <w:autoSpaceDN w:val="0"/>
        <w:adjustRightInd w:val="0"/>
        <w:spacing w:after="0" w:line="240" w:lineRule="auto"/>
        <w:rPr>
          <w:rFonts w:ascii="Arial" w:hAnsi="Arial" w:cs="Arial"/>
          <w:sz w:val="16"/>
          <w:szCs w:val="16"/>
        </w:rPr>
      </w:pPr>
    </w:p>
    <w:p w14:paraId="12E2C9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5FB0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10DEE8" w14:textId="77777777" w:rsidR="00983AE1" w:rsidRDefault="00983AE1">
      <w:pPr>
        <w:widowControl w:val="0"/>
        <w:autoSpaceDE w:val="0"/>
        <w:autoSpaceDN w:val="0"/>
        <w:adjustRightInd w:val="0"/>
        <w:spacing w:after="0" w:line="240" w:lineRule="auto"/>
        <w:rPr>
          <w:rFonts w:ascii="Arial" w:hAnsi="Arial" w:cs="Arial"/>
          <w:sz w:val="16"/>
          <w:szCs w:val="16"/>
        </w:rPr>
      </w:pPr>
    </w:p>
    <w:p w14:paraId="754455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O88.0  I Vzduchová embólia v gravidite                                     I</w:t>
      </w:r>
    </w:p>
    <w:p w14:paraId="59858D85" w14:textId="77777777" w:rsidR="00983AE1" w:rsidRDefault="00983AE1">
      <w:pPr>
        <w:widowControl w:val="0"/>
        <w:autoSpaceDE w:val="0"/>
        <w:autoSpaceDN w:val="0"/>
        <w:adjustRightInd w:val="0"/>
        <w:spacing w:after="0" w:line="240" w:lineRule="auto"/>
        <w:rPr>
          <w:rFonts w:ascii="Arial" w:hAnsi="Arial" w:cs="Arial"/>
          <w:sz w:val="16"/>
          <w:szCs w:val="16"/>
        </w:rPr>
      </w:pPr>
    </w:p>
    <w:p w14:paraId="73931B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8880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AAEF3C" w14:textId="77777777" w:rsidR="00983AE1" w:rsidRDefault="00983AE1">
      <w:pPr>
        <w:widowControl w:val="0"/>
        <w:autoSpaceDE w:val="0"/>
        <w:autoSpaceDN w:val="0"/>
        <w:adjustRightInd w:val="0"/>
        <w:spacing w:after="0" w:line="240" w:lineRule="auto"/>
        <w:rPr>
          <w:rFonts w:ascii="Arial" w:hAnsi="Arial" w:cs="Arial"/>
          <w:sz w:val="16"/>
          <w:szCs w:val="16"/>
        </w:rPr>
      </w:pPr>
    </w:p>
    <w:p w14:paraId="40A888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O88.1  I Embólia plodovou vodou                                            I</w:t>
      </w:r>
    </w:p>
    <w:p w14:paraId="1C76FCA3" w14:textId="77777777" w:rsidR="00983AE1" w:rsidRDefault="00983AE1">
      <w:pPr>
        <w:widowControl w:val="0"/>
        <w:autoSpaceDE w:val="0"/>
        <w:autoSpaceDN w:val="0"/>
        <w:adjustRightInd w:val="0"/>
        <w:spacing w:after="0" w:line="240" w:lineRule="auto"/>
        <w:rPr>
          <w:rFonts w:ascii="Arial" w:hAnsi="Arial" w:cs="Arial"/>
          <w:sz w:val="16"/>
          <w:szCs w:val="16"/>
        </w:rPr>
      </w:pPr>
    </w:p>
    <w:p w14:paraId="1BC6C4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682B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4A864C" w14:textId="77777777" w:rsidR="00983AE1" w:rsidRDefault="00983AE1">
      <w:pPr>
        <w:widowControl w:val="0"/>
        <w:autoSpaceDE w:val="0"/>
        <w:autoSpaceDN w:val="0"/>
        <w:adjustRightInd w:val="0"/>
        <w:spacing w:after="0" w:line="240" w:lineRule="auto"/>
        <w:rPr>
          <w:rFonts w:ascii="Arial" w:hAnsi="Arial" w:cs="Arial"/>
          <w:sz w:val="16"/>
          <w:szCs w:val="16"/>
        </w:rPr>
      </w:pPr>
    </w:p>
    <w:p w14:paraId="4C0EE3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O88.20 I Tromboembóĺia pľúc v gravidite                                    I</w:t>
      </w:r>
    </w:p>
    <w:p w14:paraId="722C5ACD" w14:textId="77777777" w:rsidR="00983AE1" w:rsidRDefault="00983AE1">
      <w:pPr>
        <w:widowControl w:val="0"/>
        <w:autoSpaceDE w:val="0"/>
        <w:autoSpaceDN w:val="0"/>
        <w:adjustRightInd w:val="0"/>
        <w:spacing w:after="0" w:line="240" w:lineRule="auto"/>
        <w:rPr>
          <w:rFonts w:ascii="Arial" w:hAnsi="Arial" w:cs="Arial"/>
          <w:sz w:val="16"/>
          <w:szCs w:val="16"/>
        </w:rPr>
      </w:pPr>
    </w:p>
    <w:p w14:paraId="2AA467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1BE6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606AA0" w14:textId="77777777" w:rsidR="00983AE1" w:rsidRDefault="00983AE1">
      <w:pPr>
        <w:widowControl w:val="0"/>
        <w:autoSpaceDE w:val="0"/>
        <w:autoSpaceDN w:val="0"/>
        <w:adjustRightInd w:val="0"/>
        <w:spacing w:after="0" w:line="240" w:lineRule="auto"/>
        <w:rPr>
          <w:rFonts w:ascii="Arial" w:hAnsi="Arial" w:cs="Arial"/>
          <w:sz w:val="16"/>
          <w:szCs w:val="16"/>
        </w:rPr>
      </w:pPr>
    </w:p>
    <w:p w14:paraId="12E75F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O88.28 I Iná tromboembóĺia v gravidite                                     I</w:t>
      </w:r>
    </w:p>
    <w:p w14:paraId="515533B7" w14:textId="77777777" w:rsidR="00983AE1" w:rsidRDefault="00983AE1">
      <w:pPr>
        <w:widowControl w:val="0"/>
        <w:autoSpaceDE w:val="0"/>
        <w:autoSpaceDN w:val="0"/>
        <w:adjustRightInd w:val="0"/>
        <w:spacing w:after="0" w:line="240" w:lineRule="auto"/>
        <w:rPr>
          <w:rFonts w:ascii="Arial" w:hAnsi="Arial" w:cs="Arial"/>
          <w:sz w:val="16"/>
          <w:szCs w:val="16"/>
        </w:rPr>
      </w:pPr>
    </w:p>
    <w:p w14:paraId="4CADE7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98A7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5311FD" w14:textId="77777777" w:rsidR="00983AE1" w:rsidRDefault="00983AE1">
      <w:pPr>
        <w:widowControl w:val="0"/>
        <w:autoSpaceDE w:val="0"/>
        <w:autoSpaceDN w:val="0"/>
        <w:adjustRightInd w:val="0"/>
        <w:spacing w:after="0" w:line="240" w:lineRule="auto"/>
        <w:rPr>
          <w:rFonts w:ascii="Arial" w:hAnsi="Arial" w:cs="Arial"/>
          <w:sz w:val="16"/>
          <w:szCs w:val="16"/>
        </w:rPr>
      </w:pPr>
    </w:p>
    <w:p w14:paraId="32E5F5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O88.3  I Pyemická a septická embólia v gravidite                           I</w:t>
      </w:r>
    </w:p>
    <w:p w14:paraId="3AFB5FCB" w14:textId="77777777" w:rsidR="00983AE1" w:rsidRDefault="00983AE1">
      <w:pPr>
        <w:widowControl w:val="0"/>
        <w:autoSpaceDE w:val="0"/>
        <w:autoSpaceDN w:val="0"/>
        <w:adjustRightInd w:val="0"/>
        <w:spacing w:after="0" w:line="240" w:lineRule="auto"/>
        <w:rPr>
          <w:rFonts w:ascii="Arial" w:hAnsi="Arial" w:cs="Arial"/>
          <w:sz w:val="16"/>
          <w:szCs w:val="16"/>
        </w:rPr>
      </w:pPr>
    </w:p>
    <w:p w14:paraId="5896BB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976B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FCBE38" w14:textId="77777777" w:rsidR="00983AE1" w:rsidRDefault="00983AE1">
      <w:pPr>
        <w:widowControl w:val="0"/>
        <w:autoSpaceDE w:val="0"/>
        <w:autoSpaceDN w:val="0"/>
        <w:adjustRightInd w:val="0"/>
        <w:spacing w:after="0" w:line="240" w:lineRule="auto"/>
        <w:rPr>
          <w:rFonts w:ascii="Arial" w:hAnsi="Arial" w:cs="Arial"/>
          <w:sz w:val="16"/>
          <w:szCs w:val="16"/>
        </w:rPr>
      </w:pPr>
    </w:p>
    <w:p w14:paraId="6B1A42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O88.8  I Iná embólia v gravidite                                           I</w:t>
      </w:r>
    </w:p>
    <w:p w14:paraId="696BD41B" w14:textId="77777777" w:rsidR="00983AE1" w:rsidRDefault="00983AE1">
      <w:pPr>
        <w:widowControl w:val="0"/>
        <w:autoSpaceDE w:val="0"/>
        <w:autoSpaceDN w:val="0"/>
        <w:adjustRightInd w:val="0"/>
        <w:spacing w:after="0" w:line="240" w:lineRule="auto"/>
        <w:rPr>
          <w:rFonts w:ascii="Arial" w:hAnsi="Arial" w:cs="Arial"/>
          <w:sz w:val="16"/>
          <w:szCs w:val="16"/>
        </w:rPr>
      </w:pPr>
    </w:p>
    <w:p w14:paraId="68B507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F223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3F0279" w14:textId="77777777" w:rsidR="00983AE1" w:rsidRDefault="00983AE1">
      <w:pPr>
        <w:widowControl w:val="0"/>
        <w:autoSpaceDE w:val="0"/>
        <w:autoSpaceDN w:val="0"/>
        <w:adjustRightInd w:val="0"/>
        <w:spacing w:after="0" w:line="240" w:lineRule="auto"/>
        <w:rPr>
          <w:rFonts w:ascii="Arial" w:hAnsi="Arial" w:cs="Arial"/>
          <w:sz w:val="16"/>
          <w:szCs w:val="16"/>
        </w:rPr>
      </w:pPr>
    </w:p>
    <w:p w14:paraId="3B4ECC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O89.0  I Pľúcna komplikácia anestézie v šestonedelí                        I</w:t>
      </w:r>
    </w:p>
    <w:p w14:paraId="59195CD1" w14:textId="77777777" w:rsidR="00983AE1" w:rsidRDefault="00983AE1">
      <w:pPr>
        <w:widowControl w:val="0"/>
        <w:autoSpaceDE w:val="0"/>
        <w:autoSpaceDN w:val="0"/>
        <w:adjustRightInd w:val="0"/>
        <w:spacing w:after="0" w:line="240" w:lineRule="auto"/>
        <w:rPr>
          <w:rFonts w:ascii="Arial" w:hAnsi="Arial" w:cs="Arial"/>
          <w:sz w:val="16"/>
          <w:szCs w:val="16"/>
        </w:rPr>
      </w:pPr>
    </w:p>
    <w:p w14:paraId="3D0AB6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FEF7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5FC343" w14:textId="77777777" w:rsidR="00983AE1" w:rsidRDefault="00983AE1">
      <w:pPr>
        <w:widowControl w:val="0"/>
        <w:autoSpaceDE w:val="0"/>
        <w:autoSpaceDN w:val="0"/>
        <w:adjustRightInd w:val="0"/>
        <w:spacing w:after="0" w:line="240" w:lineRule="auto"/>
        <w:rPr>
          <w:rFonts w:ascii="Arial" w:hAnsi="Arial" w:cs="Arial"/>
          <w:sz w:val="16"/>
          <w:szCs w:val="16"/>
        </w:rPr>
      </w:pPr>
    </w:p>
    <w:p w14:paraId="52D2D4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O89.1  I Srdcová komplikácia anestézie v šestonedelí                       I</w:t>
      </w:r>
    </w:p>
    <w:p w14:paraId="7D4078F7" w14:textId="77777777" w:rsidR="00983AE1" w:rsidRDefault="00983AE1">
      <w:pPr>
        <w:widowControl w:val="0"/>
        <w:autoSpaceDE w:val="0"/>
        <w:autoSpaceDN w:val="0"/>
        <w:adjustRightInd w:val="0"/>
        <w:spacing w:after="0" w:line="240" w:lineRule="auto"/>
        <w:rPr>
          <w:rFonts w:ascii="Arial" w:hAnsi="Arial" w:cs="Arial"/>
          <w:sz w:val="16"/>
          <w:szCs w:val="16"/>
        </w:rPr>
      </w:pPr>
    </w:p>
    <w:p w14:paraId="2D6DA4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4303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DC5864" w14:textId="77777777" w:rsidR="00983AE1" w:rsidRDefault="00983AE1">
      <w:pPr>
        <w:widowControl w:val="0"/>
        <w:autoSpaceDE w:val="0"/>
        <w:autoSpaceDN w:val="0"/>
        <w:adjustRightInd w:val="0"/>
        <w:spacing w:after="0" w:line="240" w:lineRule="auto"/>
        <w:rPr>
          <w:rFonts w:ascii="Arial" w:hAnsi="Arial" w:cs="Arial"/>
          <w:sz w:val="16"/>
          <w:szCs w:val="16"/>
        </w:rPr>
      </w:pPr>
    </w:p>
    <w:p w14:paraId="0337C5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O89.2  I Komplikácia anestézie v šestonedelí, prejavujúca sa poruchou      I</w:t>
      </w:r>
    </w:p>
    <w:p w14:paraId="0DAB27C8" w14:textId="77777777" w:rsidR="00983AE1" w:rsidRDefault="00983AE1">
      <w:pPr>
        <w:widowControl w:val="0"/>
        <w:autoSpaceDE w:val="0"/>
        <w:autoSpaceDN w:val="0"/>
        <w:adjustRightInd w:val="0"/>
        <w:spacing w:after="0" w:line="240" w:lineRule="auto"/>
        <w:rPr>
          <w:rFonts w:ascii="Arial" w:hAnsi="Arial" w:cs="Arial"/>
          <w:sz w:val="16"/>
          <w:szCs w:val="16"/>
        </w:rPr>
      </w:pPr>
    </w:p>
    <w:p w14:paraId="7A21D7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centrálnej nervovej sústavy                                       I</w:t>
      </w:r>
    </w:p>
    <w:p w14:paraId="7F63DABB" w14:textId="77777777" w:rsidR="00983AE1" w:rsidRDefault="00983AE1">
      <w:pPr>
        <w:widowControl w:val="0"/>
        <w:autoSpaceDE w:val="0"/>
        <w:autoSpaceDN w:val="0"/>
        <w:adjustRightInd w:val="0"/>
        <w:spacing w:after="0" w:line="240" w:lineRule="auto"/>
        <w:rPr>
          <w:rFonts w:ascii="Arial" w:hAnsi="Arial" w:cs="Arial"/>
          <w:sz w:val="16"/>
          <w:szCs w:val="16"/>
        </w:rPr>
      </w:pPr>
    </w:p>
    <w:p w14:paraId="34CB2B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5DFD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D98128" w14:textId="77777777" w:rsidR="00983AE1" w:rsidRDefault="00983AE1">
      <w:pPr>
        <w:widowControl w:val="0"/>
        <w:autoSpaceDE w:val="0"/>
        <w:autoSpaceDN w:val="0"/>
        <w:adjustRightInd w:val="0"/>
        <w:spacing w:after="0" w:line="240" w:lineRule="auto"/>
        <w:rPr>
          <w:rFonts w:ascii="Arial" w:hAnsi="Arial" w:cs="Arial"/>
          <w:sz w:val="16"/>
          <w:szCs w:val="16"/>
        </w:rPr>
      </w:pPr>
    </w:p>
    <w:p w14:paraId="5C3CB4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O89.3  I Toxická reakcia na lokálnu anestéziu v šestonedelí                I</w:t>
      </w:r>
    </w:p>
    <w:p w14:paraId="1FF58FF6" w14:textId="77777777" w:rsidR="00983AE1" w:rsidRDefault="00983AE1">
      <w:pPr>
        <w:widowControl w:val="0"/>
        <w:autoSpaceDE w:val="0"/>
        <w:autoSpaceDN w:val="0"/>
        <w:adjustRightInd w:val="0"/>
        <w:spacing w:after="0" w:line="240" w:lineRule="auto"/>
        <w:rPr>
          <w:rFonts w:ascii="Arial" w:hAnsi="Arial" w:cs="Arial"/>
          <w:sz w:val="16"/>
          <w:szCs w:val="16"/>
        </w:rPr>
      </w:pPr>
    </w:p>
    <w:p w14:paraId="2AA09C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921D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788E0A" w14:textId="77777777" w:rsidR="00983AE1" w:rsidRDefault="00983AE1">
      <w:pPr>
        <w:widowControl w:val="0"/>
        <w:autoSpaceDE w:val="0"/>
        <w:autoSpaceDN w:val="0"/>
        <w:adjustRightInd w:val="0"/>
        <w:spacing w:after="0" w:line="240" w:lineRule="auto"/>
        <w:rPr>
          <w:rFonts w:ascii="Arial" w:hAnsi="Arial" w:cs="Arial"/>
          <w:sz w:val="16"/>
          <w:szCs w:val="16"/>
        </w:rPr>
      </w:pPr>
    </w:p>
    <w:p w14:paraId="09EE10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O89.4  I Bolesť hlavy, zapríčinená spinálnou a epidurálnou anestéziou v    I</w:t>
      </w:r>
    </w:p>
    <w:p w14:paraId="0CFF4D8C" w14:textId="77777777" w:rsidR="00983AE1" w:rsidRDefault="00983AE1">
      <w:pPr>
        <w:widowControl w:val="0"/>
        <w:autoSpaceDE w:val="0"/>
        <w:autoSpaceDN w:val="0"/>
        <w:adjustRightInd w:val="0"/>
        <w:spacing w:after="0" w:line="240" w:lineRule="auto"/>
        <w:rPr>
          <w:rFonts w:ascii="Arial" w:hAnsi="Arial" w:cs="Arial"/>
          <w:sz w:val="16"/>
          <w:szCs w:val="16"/>
        </w:rPr>
      </w:pPr>
    </w:p>
    <w:p w14:paraId="394E9B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šestonedelí                                                       I</w:t>
      </w:r>
    </w:p>
    <w:p w14:paraId="17AD547B" w14:textId="77777777" w:rsidR="00983AE1" w:rsidRDefault="00983AE1">
      <w:pPr>
        <w:widowControl w:val="0"/>
        <w:autoSpaceDE w:val="0"/>
        <w:autoSpaceDN w:val="0"/>
        <w:adjustRightInd w:val="0"/>
        <w:spacing w:after="0" w:line="240" w:lineRule="auto"/>
        <w:rPr>
          <w:rFonts w:ascii="Arial" w:hAnsi="Arial" w:cs="Arial"/>
          <w:sz w:val="16"/>
          <w:szCs w:val="16"/>
        </w:rPr>
      </w:pPr>
    </w:p>
    <w:p w14:paraId="6F8EA8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EDE0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B8C251" w14:textId="77777777" w:rsidR="00983AE1" w:rsidRDefault="00983AE1">
      <w:pPr>
        <w:widowControl w:val="0"/>
        <w:autoSpaceDE w:val="0"/>
        <w:autoSpaceDN w:val="0"/>
        <w:adjustRightInd w:val="0"/>
        <w:spacing w:after="0" w:line="240" w:lineRule="auto"/>
        <w:rPr>
          <w:rFonts w:ascii="Arial" w:hAnsi="Arial" w:cs="Arial"/>
          <w:sz w:val="16"/>
          <w:szCs w:val="16"/>
        </w:rPr>
      </w:pPr>
    </w:p>
    <w:p w14:paraId="490359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O89.5  I Iná komplikácia spinálnej a epidurálnej anestézie v šestonedelí   I</w:t>
      </w:r>
    </w:p>
    <w:p w14:paraId="208850FA" w14:textId="77777777" w:rsidR="00983AE1" w:rsidRDefault="00983AE1">
      <w:pPr>
        <w:widowControl w:val="0"/>
        <w:autoSpaceDE w:val="0"/>
        <w:autoSpaceDN w:val="0"/>
        <w:adjustRightInd w:val="0"/>
        <w:spacing w:after="0" w:line="240" w:lineRule="auto"/>
        <w:rPr>
          <w:rFonts w:ascii="Arial" w:hAnsi="Arial" w:cs="Arial"/>
          <w:sz w:val="16"/>
          <w:szCs w:val="16"/>
        </w:rPr>
      </w:pPr>
    </w:p>
    <w:p w14:paraId="28975A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86AF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F55CFC" w14:textId="77777777" w:rsidR="00983AE1" w:rsidRDefault="00983AE1">
      <w:pPr>
        <w:widowControl w:val="0"/>
        <w:autoSpaceDE w:val="0"/>
        <w:autoSpaceDN w:val="0"/>
        <w:adjustRightInd w:val="0"/>
        <w:spacing w:after="0" w:line="240" w:lineRule="auto"/>
        <w:rPr>
          <w:rFonts w:ascii="Arial" w:hAnsi="Arial" w:cs="Arial"/>
          <w:sz w:val="16"/>
          <w:szCs w:val="16"/>
        </w:rPr>
      </w:pPr>
    </w:p>
    <w:p w14:paraId="7DFD07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O89.6  I Neúspešná alebo sťažená intubácia v šestonedelí                   I</w:t>
      </w:r>
    </w:p>
    <w:p w14:paraId="6F0D7041" w14:textId="77777777" w:rsidR="00983AE1" w:rsidRDefault="00983AE1">
      <w:pPr>
        <w:widowControl w:val="0"/>
        <w:autoSpaceDE w:val="0"/>
        <w:autoSpaceDN w:val="0"/>
        <w:adjustRightInd w:val="0"/>
        <w:spacing w:after="0" w:line="240" w:lineRule="auto"/>
        <w:rPr>
          <w:rFonts w:ascii="Arial" w:hAnsi="Arial" w:cs="Arial"/>
          <w:sz w:val="16"/>
          <w:szCs w:val="16"/>
        </w:rPr>
      </w:pPr>
    </w:p>
    <w:p w14:paraId="71986D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B3FC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FB1F23" w14:textId="77777777" w:rsidR="00983AE1" w:rsidRDefault="00983AE1">
      <w:pPr>
        <w:widowControl w:val="0"/>
        <w:autoSpaceDE w:val="0"/>
        <w:autoSpaceDN w:val="0"/>
        <w:adjustRightInd w:val="0"/>
        <w:spacing w:after="0" w:line="240" w:lineRule="auto"/>
        <w:rPr>
          <w:rFonts w:ascii="Arial" w:hAnsi="Arial" w:cs="Arial"/>
          <w:sz w:val="16"/>
          <w:szCs w:val="16"/>
        </w:rPr>
      </w:pPr>
    </w:p>
    <w:p w14:paraId="5AE652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O89.8  I Iná komplikácia anestézie v šestonedelí                           I</w:t>
      </w:r>
    </w:p>
    <w:p w14:paraId="50E8F88D" w14:textId="77777777" w:rsidR="00983AE1" w:rsidRDefault="00983AE1">
      <w:pPr>
        <w:widowControl w:val="0"/>
        <w:autoSpaceDE w:val="0"/>
        <w:autoSpaceDN w:val="0"/>
        <w:adjustRightInd w:val="0"/>
        <w:spacing w:after="0" w:line="240" w:lineRule="auto"/>
        <w:rPr>
          <w:rFonts w:ascii="Arial" w:hAnsi="Arial" w:cs="Arial"/>
          <w:sz w:val="16"/>
          <w:szCs w:val="16"/>
        </w:rPr>
      </w:pPr>
    </w:p>
    <w:p w14:paraId="149427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AE7B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D12F22" w14:textId="77777777" w:rsidR="00983AE1" w:rsidRDefault="00983AE1">
      <w:pPr>
        <w:widowControl w:val="0"/>
        <w:autoSpaceDE w:val="0"/>
        <w:autoSpaceDN w:val="0"/>
        <w:adjustRightInd w:val="0"/>
        <w:spacing w:after="0" w:line="240" w:lineRule="auto"/>
        <w:rPr>
          <w:rFonts w:ascii="Arial" w:hAnsi="Arial" w:cs="Arial"/>
          <w:sz w:val="16"/>
          <w:szCs w:val="16"/>
        </w:rPr>
      </w:pPr>
    </w:p>
    <w:p w14:paraId="560A11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O89.9  I Komplikácia anestézie v šestonedelí, bližšie neurčená             I</w:t>
      </w:r>
    </w:p>
    <w:p w14:paraId="5B44C5A6" w14:textId="77777777" w:rsidR="00983AE1" w:rsidRDefault="00983AE1">
      <w:pPr>
        <w:widowControl w:val="0"/>
        <w:autoSpaceDE w:val="0"/>
        <w:autoSpaceDN w:val="0"/>
        <w:adjustRightInd w:val="0"/>
        <w:spacing w:after="0" w:line="240" w:lineRule="auto"/>
        <w:rPr>
          <w:rFonts w:ascii="Arial" w:hAnsi="Arial" w:cs="Arial"/>
          <w:sz w:val="16"/>
          <w:szCs w:val="16"/>
        </w:rPr>
      </w:pPr>
    </w:p>
    <w:p w14:paraId="785F65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CF0E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60B52F" w14:textId="77777777" w:rsidR="00983AE1" w:rsidRDefault="00983AE1">
      <w:pPr>
        <w:widowControl w:val="0"/>
        <w:autoSpaceDE w:val="0"/>
        <w:autoSpaceDN w:val="0"/>
        <w:adjustRightInd w:val="0"/>
        <w:spacing w:after="0" w:line="240" w:lineRule="auto"/>
        <w:rPr>
          <w:rFonts w:ascii="Arial" w:hAnsi="Arial" w:cs="Arial"/>
          <w:sz w:val="16"/>
          <w:szCs w:val="16"/>
        </w:rPr>
      </w:pPr>
    </w:p>
    <w:p w14:paraId="6113B3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O90.0  I Dehiscencia rany po cisárskom reze                                I</w:t>
      </w:r>
    </w:p>
    <w:p w14:paraId="4BD07CA9" w14:textId="77777777" w:rsidR="00983AE1" w:rsidRDefault="00983AE1">
      <w:pPr>
        <w:widowControl w:val="0"/>
        <w:autoSpaceDE w:val="0"/>
        <w:autoSpaceDN w:val="0"/>
        <w:adjustRightInd w:val="0"/>
        <w:spacing w:after="0" w:line="240" w:lineRule="auto"/>
        <w:rPr>
          <w:rFonts w:ascii="Arial" w:hAnsi="Arial" w:cs="Arial"/>
          <w:sz w:val="16"/>
          <w:szCs w:val="16"/>
        </w:rPr>
      </w:pPr>
    </w:p>
    <w:p w14:paraId="184B34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1C0D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35A86C" w14:textId="77777777" w:rsidR="00983AE1" w:rsidRDefault="00983AE1">
      <w:pPr>
        <w:widowControl w:val="0"/>
        <w:autoSpaceDE w:val="0"/>
        <w:autoSpaceDN w:val="0"/>
        <w:adjustRightInd w:val="0"/>
        <w:spacing w:after="0" w:line="240" w:lineRule="auto"/>
        <w:rPr>
          <w:rFonts w:ascii="Arial" w:hAnsi="Arial" w:cs="Arial"/>
          <w:sz w:val="16"/>
          <w:szCs w:val="16"/>
        </w:rPr>
      </w:pPr>
    </w:p>
    <w:p w14:paraId="308AEB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O90.1  I Dehiscencia pôrodníckej rany hrádze                               I</w:t>
      </w:r>
    </w:p>
    <w:p w14:paraId="5C8BF797" w14:textId="77777777" w:rsidR="00983AE1" w:rsidRDefault="00983AE1">
      <w:pPr>
        <w:widowControl w:val="0"/>
        <w:autoSpaceDE w:val="0"/>
        <w:autoSpaceDN w:val="0"/>
        <w:adjustRightInd w:val="0"/>
        <w:spacing w:after="0" w:line="240" w:lineRule="auto"/>
        <w:rPr>
          <w:rFonts w:ascii="Arial" w:hAnsi="Arial" w:cs="Arial"/>
          <w:sz w:val="16"/>
          <w:szCs w:val="16"/>
        </w:rPr>
      </w:pPr>
    </w:p>
    <w:p w14:paraId="00A63B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5554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9B748F" w14:textId="77777777" w:rsidR="00983AE1" w:rsidRDefault="00983AE1">
      <w:pPr>
        <w:widowControl w:val="0"/>
        <w:autoSpaceDE w:val="0"/>
        <w:autoSpaceDN w:val="0"/>
        <w:adjustRightInd w:val="0"/>
        <w:spacing w:after="0" w:line="240" w:lineRule="auto"/>
        <w:rPr>
          <w:rFonts w:ascii="Arial" w:hAnsi="Arial" w:cs="Arial"/>
          <w:sz w:val="16"/>
          <w:szCs w:val="16"/>
        </w:rPr>
      </w:pPr>
    </w:p>
    <w:p w14:paraId="5ED364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O90.2  I Hematóm pôrodníckej rany                                          I</w:t>
      </w:r>
    </w:p>
    <w:p w14:paraId="6EBFD2D4" w14:textId="77777777" w:rsidR="00983AE1" w:rsidRDefault="00983AE1">
      <w:pPr>
        <w:widowControl w:val="0"/>
        <w:autoSpaceDE w:val="0"/>
        <w:autoSpaceDN w:val="0"/>
        <w:adjustRightInd w:val="0"/>
        <w:spacing w:after="0" w:line="240" w:lineRule="auto"/>
        <w:rPr>
          <w:rFonts w:ascii="Arial" w:hAnsi="Arial" w:cs="Arial"/>
          <w:sz w:val="16"/>
          <w:szCs w:val="16"/>
        </w:rPr>
      </w:pPr>
    </w:p>
    <w:p w14:paraId="500802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487F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53BEBE" w14:textId="77777777" w:rsidR="00983AE1" w:rsidRDefault="00983AE1">
      <w:pPr>
        <w:widowControl w:val="0"/>
        <w:autoSpaceDE w:val="0"/>
        <w:autoSpaceDN w:val="0"/>
        <w:adjustRightInd w:val="0"/>
        <w:spacing w:after="0" w:line="240" w:lineRule="auto"/>
        <w:rPr>
          <w:rFonts w:ascii="Arial" w:hAnsi="Arial" w:cs="Arial"/>
          <w:sz w:val="16"/>
          <w:szCs w:val="16"/>
        </w:rPr>
      </w:pPr>
    </w:p>
    <w:p w14:paraId="0DC92E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O90.3  I Kardiomyopatia v šestonedelí                                      I</w:t>
      </w:r>
    </w:p>
    <w:p w14:paraId="7A023169" w14:textId="77777777" w:rsidR="00983AE1" w:rsidRDefault="00983AE1">
      <w:pPr>
        <w:widowControl w:val="0"/>
        <w:autoSpaceDE w:val="0"/>
        <w:autoSpaceDN w:val="0"/>
        <w:adjustRightInd w:val="0"/>
        <w:spacing w:after="0" w:line="240" w:lineRule="auto"/>
        <w:rPr>
          <w:rFonts w:ascii="Arial" w:hAnsi="Arial" w:cs="Arial"/>
          <w:sz w:val="16"/>
          <w:szCs w:val="16"/>
        </w:rPr>
      </w:pPr>
    </w:p>
    <w:p w14:paraId="412E89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5DAC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BBCC67" w14:textId="77777777" w:rsidR="00983AE1" w:rsidRDefault="00983AE1">
      <w:pPr>
        <w:widowControl w:val="0"/>
        <w:autoSpaceDE w:val="0"/>
        <w:autoSpaceDN w:val="0"/>
        <w:adjustRightInd w:val="0"/>
        <w:spacing w:after="0" w:line="240" w:lineRule="auto"/>
        <w:rPr>
          <w:rFonts w:ascii="Arial" w:hAnsi="Arial" w:cs="Arial"/>
          <w:sz w:val="16"/>
          <w:szCs w:val="16"/>
        </w:rPr>
      </w:pPr>
    </w:p>
    <w:p w14:paraId="4C9D7C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O90.4  I Akútne poškodenie obličiek po pôrode                              I</w:t>
      </w:r>
    </w:p>
    <w:p w14:paraId="50C33E5F" w14:textId="77777777" w:rsidR="00983AE1" w:rsidRDefault="00983AE1">
      <w:pPr>
        <w:widowControl w:val="0"/>
        <w:autoSpaceDE w:val="0"/>
        <w:autoSpaceDN w:val="0"/>
        <w:adjustRightInd w:val="0"/>
        <w:spacing w:after="0" w:line="240" w:lineRule="auto"/>
        <w:rPr>
          <w:rFonts w:ascii="Arial" w:hAnsi="Arial" w:cs="Arial"/>
          <w:sz w:val="16"/>
          <w:szCs w:val="16"/>
        </w:rPr>
      </w:pPr>
    </w:p>
    <w:p w14:paraId="6D3CB5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09EF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2452FD" w14:textId="77777777" w:rsidR="00983AE1" w:rsidRDefault="00983AE1">
      <w:pPr>
        <w:widowControl w:val="0"/>
        <w:autoSpaceDE w:val="0"/>
        <w:autoSpaceDN w:val="0"/>
        <w:adjustRightInd w:val="0"/>
        <w:spacing w:after="0" w:line="240" w:lineRule="auto"/>
        <w:rPr>
          <w:rFonts w:ascii="Arial" w:hAnsi="Arial" w:cs="Arial"/>
          <w:sz w:val="16"/>
          <w:szCs w:val="16"/>
        </w:rPr>
      </w:pPr>
    </w:p>
    <w:p w14:paraId="39906D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O90.5  I Zápal štítnej žľazy po pôrode                                     I</w:t>
      </w:r>
    </w:p>
    <w:p w14:paraId="74B868AD" w14:textId="77777777" w:rsidR="00983AE1" w:rsidRDefault="00983AE1">
      <w:pPr>
        <w:widowControl w:val="0"/>
        <w:autoSpaceDE w:val="0"/>
        <w:autoSpaceDN w:val="0"/>
        <w:adjustRightInd w:val="0"/>
        <w:spacing w:after="0" w:line="240" w:lineRule="auto"/>
        <w:rPr>
          <w:rFonts w:ascii="Arial" w:hAnsi="Arial" w:cs="Arial"/>
          <w:sz w:val="16"/>
          <w:szCs w:val="16"/>
        </w:rPr>
      </w:pPr>
    </w:p>
    <w:p w14:paraId="6194AA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51B8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1252F0" w14:textId="77777777" w:rsidR="00983AE1" w:rsidRDefault="00983AE1">
      <w:pPr>
        <w:widowControl w:val="0"/>
        <w:autoSpaceDE w:val="0"/>
        <w:autoSpaceDN w:val="0"/>
        <w:adjustRightInd w:val="0"/>
        <w:spacing w:after="0" w:line="240" w:lineRule="auto"/>
        <w:rPr>
          <w:rFonts w:ascii="Arial" w:hAnsi="Arial" w:cs="Arial"/>
          <w:sz w:val="16"/>
          <w:szCs w:val="16"/>
        </w:rPr>
      </w:pPr>
    </w:p>
    <w:p w14:paraId="63047F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O90.8  I Iná komplikácia šestonedelia, nezatriedená inde                   I</w:t>
      </w:r>
    </w:p>
    <w:p w14:paraId="3E9A5CCF" w14:textId="77777777" w:rsidR="00983AE1" w:rsidRDefault="00983AE1">
      <w:pPr>
        <w:widowControl w:val="0"/>
        <w:autoSpaceDE w:val="0"/>
        <w:autoSpaceDN w:val="0"/>
        <w:adjustRightInd w:val="0"/>
        <w:spacing w:after="0" w:line="240" w:lineRule="auto"/>
        <w:rPr>
          <w:rFonts w:ascii="Arial" w:hAnsi="Arial" w:cs="Arial"/>
          <w:sz w:val="16"/>
          <w:szCs w:val="16"/>
        </w:rPr>
      </w:pPr>
    </w:p>
    <w:p w14:paraId="42E738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7370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A1189F" w14:textId="77777777" w:rsidR="00983AE1" w:rsidRDefault="00983AE1">
      <w:pPr>
        <w:widowControl w:val="0"/>
        <w:autoSpaceDE w:val="0"/>
        <w:autoSpaceDN w:val="0"/>
        <w:adjustRightInd w:val="0"/>
        <w:spacing w:after="0" w:line="240" w:lineRule="auto"/>
        <w:rPr>
          <w:rFonts w:ascii="Arial" w:hAnsi="Arial" w:cs="Arial"/>
          <w:sz w:val="16"/>
          <w:szCs w:val="16"/>
        </w:rPr>
      </w:pPr>
    </w:p>
    <w:p w14:paraId="7D3A70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O90.9  I Komplikácia šestonedelia, bližšie neurčená                        I</w:t>
      </w:r>
    </w:p>
    <w:p w14:paraId="460AA317" w14:textId="77777777" w:rsidR="00983AE1" w:rsidRDefault="00983AE1">
      <w:pPr>
        <w:widowControl w:val="0"/>
        <w:autoSpaceDE w:val="0"/>
        <w:autoSpaceDN w:val="0"/>
        <w:adjustRightInd w:val="0"/>
        <w:spacing w:after="0" w:line="240" w:lineRule="auto"/>
        <w:rPr>
          <w:rFonts w:ascii="Arial" w:hAnsi="Arial" w:cs="Arial"/>
          <w:sz w:val="16"/>
          <w:szCs w:val="16"/>
        </w:rPr>
      </w:pPr>
    </w:p>
    <w:p w14:paraId="211F7A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A5B6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47AA09" w14:textId="77777777" w:rsidR="00983AE1" w:rsidRDefault="00983AE1">
      <w:pPr>
        <w:widowControl w:val="0"/>
        <w:autoSpaceDE w:val="0"/>
        <w:autoSpaceDN w:val="0"/>
        <w:adjustRightInd w:val="0"/>
        <w:spacing w:after="0" w:line="240" w:lineRule="auto"/>
        <w:rPr>
          <w:rFonts w:ascii="Arial" w:hAnsi="Arial" w:cs="Arial"/>
          <w:sz w:val="16"/>
          <w:szCs w:val="16"/>
        </w:rPr>
      </w:pPr>
    </w:p>
    <w:p w14:paraId="0F52E3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O91.00 I Infekcia bradavky v súvislosti s pôrodom, bez ťažkostí pri        I</w:t>
      </w:r>
    </w:p>
    <w:p w14:paraId="79F442F9" w14:textId="77777777" w:rsidR="00983AE1" w:rsidRDefault="00983AE1">
      <w:pPr>
        <w:widowControl w:val="0"/>
        <w:autoSpaceDE w:val="0"/>
        <w:autoSpaceDN w:val="0"/>
        <w:adjustRightInd w:val="0"/>
        <w:spacing w:after="0" w:line="240" w:lineRule="auto"/>
        <w:rPr>
          <w:rFonts w:ascii="Arial" w:hAnsi="Arial" w:cs="Arial"/>
          <w:sz w:val="16"/>
          <w:szCs w:val="16"/>
        </w:rPr>
      </w:pPr>
    </w:p>
    <w:p w14:paraId="2ABA4B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priložení                                                         I</w:t>
      </w:r>
    </w:p>
    <w:p w14:paraId="47E8E5E7" w14:textId="77777777" w:rsidR="00983AE1" w:rsidRDefault="00983AE1">
      <w:pPr>
        <w:widowControl w:val="0"/>
        <w:autoSpaceDE w:val="0"/>
        <w:autoSpaceDN w:val="0"/>
        <w:adjustRightInd w:val="0"/>
        <w:spacing w:after="0" w:line="240" w:lineRule="auto"/>
        <w:rPr>
          <w:rFonts w:ascii="Arial" w:hAnsi="Arial" w:cs="Arial"/>
          <w:sz w:val="16"/>
          <w:szCs w:val="16"/>
        </w:rPr>
      </w:pPr>
    </w:p>
    <w:p w14:paraId="4CC8A9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1E8A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BCD3FE" w14:textId="77777777" w:rsidR="00983AE1" w:rsidRDefault="00983AE1">
      <w:pPr>
        <w:widowControl w:val="0"/>
        <w:autoSpaceDE w:val="0"/>
        <w:autoSpaceDN w:val="0"/>
        <w:adjustRightInd w:val="0"/>
        <w:spacing w:after="0" w:line="240" w:lineRule="auto"/>
        <w:rPr>
          <w:rFonts w:ascii="Arial" w:hAnsi="Arial" w:cs="Arial"/>
          <w:sz w:val="16"/>
          <w:szCs w:val="16"/>
        </w:rPr>
      </w:pPr>
    </w:p>
    <w:p w14:paraId="6E1D89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O91.01 I Infekcia bradavky v súvislosti s pôrodom, s ťažkosťami pri        I</w:t>
      </w:r>
    </w:p>
    <w:p w14:paraId="7E356423" w14:textId="77777777" w:rsidR="00983AE1" w:rsidRDefault="00983AE1">
      <w:pPr>
        <w:widowControl w:val="0"/>
        <w:autoSpaceDE w:val="0"/>
        <w:autoSpaceDN w:val="0"/>
        <w:adjustRightInd w:val="0"/>
        <w:spacing w:after="0" w:line="240" w:lineRule="auto"/>
        <w:rPr>
          <w:rFonts w:ascii="Arial" w:hAnsi="Arial" w:cs="Arial"/>
          <w:sz w:val="16"/>
          <w:szCs w:val="16"/>
        </w:rPr>
      </w:pPr>
    </w:p>
    <w:p w14:paraId="614F88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priložení                                                         I</w:t>
      </w:r>
    </w:p>
    <w:p w14:paraId="433764F7" w14:textId="77777777" w:rsidR="00983AE1" w:rsidRDefault="00983AE1">
      <w:pPr>
        <w:widowControl w:val="0"/>
        <w:autoSpaceDE w:val="0"/>
        <w:autoSpaceDN w:val="0"/>
        <w:adjustRightInd w:val="0"/>
        <w:spacing w:after="0" w:line="240" w:lineRule="auto"/>
        <w:rPr>
          <w:rFonts w:ascii="Arial" w:hAnsi="Arial" w:cs="Arial"/>
          <w:sz w:val="16"/>
          <w:szCs w:val="16"/>
        </w:rPr>
      </w:pPr>
    </w:p>
    <w:p w14:paraId="3F2931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56E0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E004D5" w14:textId="77777777" w:rsidR="00983AE1" w:rsidRDefault="00983AE1">
      <w:pPr>
        <w:widowControl w:val="0"/>
        <w:autoSpaceDE w:val="0"/>
        <w:autoSpaceDN w:val="0"/>
        <w:adjustRightInd w:val="0"/>
        <w:spacing w:after="0" w:line="240" w:lineRule="auto"/>
        <w:rPr>
          <w:rFonts w:ascii="Arial" w:hAnsi="Arial" w:cs="Arial"/>
          <w:sz w:val="16"/>
          <w:szCs w:val="16"/>
        </w:rPr>
      </w:pPr>
    </w:p>
    <w:p w14:paraId="6A2652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O91.10 I Absces prsníka v súvislosti s pôrodom, bez ťažkostí pri priložení I</w:t>
      </w:r>
    </w:p>
    <w:p w14:paraId="5B44FEC9" w14:textId="77777777" w:rsidR="00983AE1" w:rsidRDefault="00983AE1">
      <w:pPr>
        <w:widowControl w:val="0"/>
        <w:autoSpaceDE w:val="0"/>
        <w:autoSpaceDN w:val="0"/>
        <w:adjustRightInd w:val="0"/>
        <w:spacing w:after="0" w:line="240" w:lineRule="auto"/>
        <w:rPr>
          <w:rFonts w:ascii="Arial" w:hAnsi="Arial" w:cs="Arial"/>
          <w:sz w:val="16"/>
          <w:szCs w:val="16"/>
        </w:rPr>
      </w:pPr>
    </w:p>
    <w:p w14:paraId="00EF48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BB3F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6E459E" w14:textId="77777777" w:rsidR="00983AE1" w:rsidRDefault="00983AE1">
      <w:pPr>
        <w:widowControl w:val="0"/>
        <w:autoSpaceDE w:val="0"/>
        <w:autoSpaceDN w:val="0"/>
        <w:adjustRightInd w:val="0"/>
        <w:spacing w:after="0" w:line="240" w:lineRule="auto"/>
        <w:rPr>
          <w:rFonts w:ascii="Arial" w:hAnsi="Arial" w:cs="Arial"/>
          <w:sz w:val="16"/>
          <w:szCs w:val="16"/>
        </w:rPr>
      </w:pPr>
    </w:p>
    <w:p w14:paraId="09717B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O91.11 I Absces prsníka v súvislosti s pôrodom, s ťažkosťami pri priložení I</w:t>
      </w:r>
    </w:p>
    <w:p w14:paraId="61949FC0" w14:textId="77777777" w:rsidR="00983AE1" w:rsidRDefault="00983AE1">
      <w:pPr>
        <w:widowControl w:val="0"/>
        <w:autoSpaceDE w:val="0"/>
        <w:autoSpaceDN w:val="0"/>
        <w:adjustRightInd w:val="0"/>
        <w:spacing w:after="0" w:line="240" w:lineRule="auto"/>
        <w:rPr>
          <w:rFonts w:ascii="Arial" w:hAnsi="Arial" w:cs="Arial"/>
          <w:sz w:val="16"/>
          <w:szCs w:val="16"/>
        </w:rPr>
      </w:pPr>
    </w:p>
    <w:p w14:paraId="1DC173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8AEE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ED6710" w14:textId="77777777" w:rsidR="00983AE1" w:rsidRDefault="00983AE1">
      <w:pPr>
        <w:widowControl w:val="0"/>
        <w:autoSpaceDE w:val="0"/>
        <w:autoSpaceDN w:val="0"/>
        <w:adjustRightInd w:val="0"/>
        <w:spacing w:after="0" w:line="240" w:lineRule="auto"/>
        <w:rPr>
          <w:rFonts w:ascii="Arial" w:hAnsi="Arial" w:cs="Arial"/>
          <w:sz w:val="16"/>
          <w:szCs w:val="16"/>
        </w:rPr>
      </w:pPr>
    </w:p>
    <w:p w14:paraId="5397CF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O91.20 I Nehnisová mastitída v súvislosti s pôrodom, bez ťažkostí pri      I</w:t>
      </w:r>
    </w:p>
    <w:p w14:paraId="0203BA96" w14:textId="77777777" w:rsidR="00983AE1" w:rsidRDefault="00983AE1">
      <w:pPr>
        <w:widowControl w:val="0"/>
        <w:autoSpaceDE w:val="0"/>
        <w:autoSpaceDN w:val="0"/>
        <w:adjustRightInd w:val="0"/>
        <w:spacing w:after="0" w:line="240" w:lineRule="auto"/>
        <w:rPr>
          <w:rFonts w:ascii="Arial" w:hAnsi="Arial" w:cs="Arial"/>
          <w:sz w:val="16"/>
          <w:szCs w:val="16"/>
        </w:rPr>
      </w:pPr>
    </w:p>
    <w:p w14:paraId="6419C1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priložení                                                         I</w:t>
      </w:r>
    </w:p>
    <w:p w14:paraId="4B117CD4" w14:textId="77777777" w:rsidR="00983AE1" w:rsidRDefault="00983AE1">
      <w:pPr>
        <w:widowControl w:val="0"/>
        <w:autoSpaceDE w:val="0"/>
        <w:autoSpaceDN w:val="0"/>
        <w:adjustRightInd w:val="0"/>
        <w:spacing w:after="0" w:line="240" w:lineRule="auto"/>
        <w:rPr>
          <w:rFonts w:ascii="Arial" w:hAnsi="Arial" w:cs="Arial"/>
          <w:sz w:val="16"/>
          <w:szCs w:val="16"/>
        </w:rPr>
      </w:pPr>
    </w:p>
    <w:p w14:paraId="78EEA9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FAE6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746B23" w14:textId="77777777" w:rsidR="00983AE1" w:rsidRDefault="00983AE1">
      <w:pPr>
        <w:widowControl w:val="0"/>
        <w:autoSpaceDE w:val="0"/>
        <w:autoSpaceDN w:val="0"/>
        <w:adjustRightInd w:val="0"/>
        <w:spacing w:after="0" w:line="240" w:lineRule="auto"/>
        <w:rPr>
          <w:rFonts w:ascii="Arial" w:hAnsi="Arial" w:cs="Arial"/>
          <w:sz w:val="16"/>
          <w:szCs w:val="16"/>
        </w:rPr>
      </w:pPr>
    </w:p>
    <w:p w14:paraId="173EE7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O91.21 I Nehnisová mastitída v súvislosti s pôrodom, s ťažkosťami pri      I</w:t>
      </w:r>
    </w:p>
    <w:p w14:paraId="6344AFEF" w14:textId="77777777" w:rsidR="00983AE1" w:rsidRDefault="00983AE1">
      <w:pPr>
        <w:widowControl w:val="0"/>
        <w:autoSpaceDE w:val="0"/>
        <w:autoSpaceDN w:val="0"/>
        <w:adjustRightInd w:val="0"/>
        <w:spacing w:after="0" w:line="240" w:lineRule="auto"/>
        <w:rPr>
          <w:rFonts w:ascii="Arial" w:hAnsi="Arial" w:cs="Arial"/>
          <w:sz w:val="16"/>
          <w:szCs w:val="16"/>
        </w:rPr>
      </w:pPr>
    </w:p>
    <w:p w14:paraId="5D1E3C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priložení                                                         I</w:t>
      </w:r>
    </w:p>
    <w:p w14:paraId="6C0DF5FB" w14:textId="77777777" w:rsidR="00983AE1" w:rsidRDefault="00983AE1">
      <w:pPr>
        <w:widowControl w:val="0"/>
        <w:autoSpaceDE w:val="0"/>
        <w:autoSpaceDN w:val="0"/>
        <w:adjustRightInd w:val="0"/>
        <w:spacing w:after="0" w:line="240" w:lineRule="auto"/>
        <w:rPr>
          <w:rFonts w:ascii="Arial" w:hAnsi="Arial" w:cs="Arial"/>
          <w:sz w:val="16"/>
          <w:szCs w:val="16"/>
        </w:rPr>
      </w:pPr>
    </w:p>
    <w:p w14:paraId="6EA282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7B7D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8CD400" w14:textId="77777777" w:rsidR="00983AE1" w:rsidRDefault="00983AE1">
      <w:pPr>
        <w:widowControl w:val="0"/>
        <w:autoSpaceDE w:val="0"/>
        <w:autoSpaceDN w:val="0"/>
        <w:adjustRightInd w:val="0"/>
        <w:spacing w:after="0" w:line="240" w:lineRule="auto"/>
        <w:rPr>
          <w:rFonts w:ascii="Arial" w:hAnsi="Arial" w:cs="Arial"/>
          <w:sz w:val="16"/>
          <w:szCs w:val="16"/>
        </w:rPr>
      </w:pPr>
    </w:p>
    <w:p w14:paraId="64AE0A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O92.00 I Retrakcia bradavky v súvislosti s pôrodom, bez ťažkostí pri       I</w:t>
      </w:r>
    </w:p>
    <w:p w14:paraId="03CFC609" w14:textId="77777777" w:rsidR="00983AE1" w:rsidRDefault="00983AE1">
      <w:pPr>
        <w:widowControl w:val="0"/>
        <w:autoSpaceDE w:val="0"/>
        <w:autoSpaceDN w:val="0"/>
        <w:adjustRightInd w:val="0"/>
        <w:spacing w:after="0" w:line="240" w:lineRule="auto"/>
        <w:rPr>
          <w:rFonts w:ascii="Arial" w:hAnsi="Arial" w:cs="Arial"/>
          <w:sz w:val="16"/>
          <w:szCs w:val="16"/>
        </w:rPr>
      </w:pPr>
    </w:p>
    <w:p w14:paraId="54ED08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priložení                                                         I</w:t>
      </w:r>
    </w:p>
    <w:p w14:paraId="24700B23" w14:textId="77777777" w:rsidR="00983AE1" w:rsidRDefault="00983AE1">
      <w:pPr>
        <w:widowControl w:val="0"/>
        <w:autoSpaceDE w:val="0"/>
        <w:autoSpaceDN w:val="0"/>
        <w:adjustRightInd w:val="0"/>
        <w:spacing w:after="0" w:line="240" w:lineRule="auto"/>
        <w:rPr>
          <w:rFonts w:ascii="Arial" w:hAnsi="Arial" w:cs="Arial"/>
          <w:sz w:val="16"/>
          <w:szCs w:val="16"/>
        </w:rPr>
      </w:pPr>
    </w:p>
    <w:p w14:paraId="7967F5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464E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4B80F9" w14:textId="77777777" w:rsidR="00983AE1" w:rsidRDefault="00983AE1">
      <w:pPr>
        <w:widowControl w:val="0"/>
        <w:autoSpaceDE w:val="0"/>
        <w:autoSpaceDN w:val="0"/>
        <w:adjustRightInd w:val="0"/>
        <w:spacing w:after="0" w:line="240" w:lineRule="auto"/>
        <w:rPr>
          <w:rFonts w:ascii="Arial" w:hAnsi="Arial" w:cs="Arial"/>
          <w:sz w:val="16"/>
          <w:szCs w:val="16"/>
        </w:rPr>
      </w:pPr>
    </w:p>
    <w:p w14:paraId="439F95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O92.01 I Retrakcia bradavky v súvislosti s pôrodom, s ťažkosťami pri       I</w:t>
      </w:r>
    </w:p>
    <w:p w14:paraId="5C32FB5D" w14:textId="77777777" w:rsidR="00983AE1" w:rsidRDefault="00983AE1">
      <w:pPr>
        <w:widowControl w:val="0"/>
        <w:autoSpaceDE w:val="0"/>
        <w:autoSpaceDN w:val="0"/>
        <w:adjustRightInd w:val="0"/>
        <w:spacing w:after="0" w:line="240" w:lineRule="auto"/>
        <w:rPr>
          <w:rFonts w:ascii="Arial" w:hAnsi="Arial" w:cs="Arial"/>
          <w:sz w:val="16"/>
          <w:szCs w:val="16"/>
        </w:rPr>
      </w:pPr>
    </w:p>
    <w:p w14:paraId="2AE1F7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priložení                                                         I</w:t>
      </w:r>
    </w:p>
    <w:p w14:paraId="39CF8683" w14:textId="77777777" w:rsidR="00983AE1" w:rsidRDefault="00983AE1">
      <w:pPr>
        <w:widowControl w:val="0"/>
        <w:autoSpaceDE w:val="0"/>
        <w:autoSpaceDN w:val="0"/>
        <w:adjustRightInd w:val="0"/>
        <w:spacing w:after="0" w:line="240" w:lineRule="auto"/>
        <w:rPr>
          <w:rFonts w:ascii="Arial" w:hAnsi="Arial" w:cs="Arial"/>
          <w:sz w:val="16"/>
          <w:szCs w:val="16"/>
        </w:rPr>
      </w:pPr>
    </w:p>
    <w:p w14:paraId="696832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7182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A6FE92" w14:textId="77777777" w:rsidR="00983AE1" w:rsidRDefault="00983AE1">
      <w:pPr>
        <w:widowControl w:val="0"/>
        <w:autoSpaceDE w:val="0"/>
        <w:autoSpaceDN w:val="0"/>
        <w:adjustRightInd w:val="0"/>
        <w:spacing w:after="0" w:line="240" w:lineRule="auto"/>
        <w:rPr>
          <w:rFonts w:ascii="Arial" w:hAnsi="Arial" w:cs="Arial"/>
          <w:sz w:val="16"/>
          <w:szCs w:val="16"/>
        </w:rPr>
      </w:pPr>
    </w:p>
    <w:p w14:paraId="2F8124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O92.10 I Trhlinka bradavky v súvislosti s pôrodom, bez ťažkostí pri        I</w:t>
      </w:r>
    </w:p>
    <w:p w14:paraId="08528CA1" w14:textId="77777777" w:rsidR="00983AE1" w:rsidRDefault="00983AE1">
      <w:pPr>
        <w:widowControl w:val="0"/>
        <w:autoSpaceDE w:val="0"/>
        <w:autoSpaceDN w:val="0"/>
        <w:adjustRightInd w:val="0"/>
        <w:spacing w:after="0" w:line="240" w:lineRule="auto"/>
        <w:rPr>
          <w:rFonts w:ascii="Arial" w:hAnsi="Arial" w:cs="Arial"/>
          <w:sz w:val="16"/>
          <w:szCs w:val="16"/>
        </w:rPr>
      </w:pPr>
    </w:p>
    <w:p w14:paraId="61E9C3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priložení                                                         I</w:t>
      </w:r>
    </w:p>
    <w:p w14:paraId="5FF0474B" w14:textId="77777777" w:rsidR="00983AE1" w:rsidRDefault="00983AE1">
      <w:pPr>
        <w:widowControl w:val="0"/>
        <w:autoSpaceDE w:val="0"/>
        <w:autoSpaceDN w:val="0"/>
        <w:adjustRightInd w:val="0"/>
        <w:spacing w:after="0" w:line="240" w:lineRule="auto"/>
        <w:rPr>
          <w:rFonts w:ascii="Arial" w:hAnsi="Arial" w:cs="Arial"/>
          <w:sz w:val="16"/>
          <w:szCs w:val="16"/>
        </w:rPr>
      </w:pPr>
    </w:p>
    <w:p w14:paraId="1FEBF4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1BD7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20B6D0" w14:textId="77777777" w:rsidR="00983AE1" w:rsidRDefault="00983AE1">
      <w:pPr>
        <w:widowControl w:val="0"/>
        <w:autoSpaceDE w:val="0"/>
        <w:autoSpaceDN w:val="0"/>
        <w:adjustRightInd w:val="0"/>
        <w:spacing w:after="0" w:line="240" w:lineRule="auto"/>
        <w:rPr>
          <w:rFonts w:ascii="Arial" w:hAnsi="Arial" w:cs="Arial"/>
          <w:sz w:val="16"/>
          <w:szCs w:val="16"/>
        </w:rPr>
      </w:pPr>
    </w:p>
    <w:p w14:paraId="571228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O92.11 I Trhlinka bradavky v súvislosti s pôrodom, s ťažkosťami pri        I</w:t>
      </w:r>
    </w:p>
    <w:p w14:paraId="6EB10EE8" w14:textId="77777777" w:rsidR="00983AE1" w:rsidRDefault="00983AE1">
      <w:pPr>
        <w:widowControl w:val="0"/>
        <w:autoSpaceDE w:val="0"/>
        <w:autoSpaceDN w:val="0"/>
        <w:adjustRightInd w:val="0"/>
        <w:spacing w:after="0" w:line="240" w:lineRule="auto"/>
        <w:rPr>
          <w:rFonts w:ascii="Arial" w:hAnsi="Arial" w:cs="Arial"/>
          <w:sz w:val="16"/>
          <w:szCs w:val="16"/>
        </w:rPr>
      </w:pPr>
    </w:p>
    <w:p w14:paraId="1995C1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priložení                                                         I</w:t>
      </w:r>
    </w:p>
    <w:p w14:paraId="213FA303" w14:textId="77777777" w:rsidR="00983AE1" w:rsidRDefault="00983AE1">
      <w:pPr>
        <w:widowControl w:val="0"/>
        <w:autoSpaceDE w:val="0"/>
        <w:autoSpaceDN w:val="0"/>
        <w:adjustRightInd w:val="0"/>
        <w:spacing w:after="0" w:line="240" w:lineRule="auto"/>
        <w:rPr>
          <w:rFonts w:ascii="Arial" w:hAnsi="Arial" w:cs="Arial"/>
          <w:sz w:val="16"/>
          <w:szCs w:val="16"/>
        </w:rPr>
      </w:pPr>
    </w:p>
    <w:p w14:paraId="215D61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84ED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A07846" w14:textId="77777777" w:rsidR="00983AE1" w:rsidRDefault="00983AE1">
      <w:pPr>
        <w:widowControl w:val="0"/>
        <w:autoSpaceDE w:val="0"/>
        <w:autoSpaceDN w:val="0"/>
        <w:adjustRightInd w:val="0"/>
        <w:spacing w:after="0" w:line="240" w:lineRule="auto"/>
        <w:rPr>
          <w:rFonts w:ascii="Arial" w:hAnsi="Arial" w:cs="Arial"/>
          <w:sz w:val="16"/>
          <w:szCs w:val="16"/>
        </w:rPr>
      </w:pPr>
    </w:p>
    <w:p w14:paraId="1B32D3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O92.20 I Iná a bližšie neurčená choroba prsníka v súvislosti s pôrodom,    I</w:t>
      </w:r>
    </w:p>
    <w:p w14:paraId="07E4ABDA" w14:textId="77777777" w:rsidR="00983AE1" w:rsidRDefault="00983AE1">
      <w:pPr>
        <w:widowControl w:val="0"/>
        <w:autoSpaceDE w:val="0"/>
        <w:autoSpaceDN w:val="0"/>
        <w:adjustRightInd w:val="0"/>
        <w:spacing w:after="0" w:line="240" w:lineRule="auto"/>
        <w:rPr>
          <w:rFonts w:ascii="Arial" w:hAnsi="Arial" w:cs="Arial"/>
          <w:sz w:val="16"/>
          <w:szCs w:val="16"/>
        </w:rPr>
      </w:pPr>
    </w:p>
    <w:p w14:paraId="6AA17B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bez ťažkostí pri priložení                                        I</w:t>
      </w:r>
    </w:p>
    <w:p w14:paraId="50144485" w14:textId="77777777" w:rsidR="00983AE1" w:rsidRDefault="00983AE1">
      <w:pPr>
        <w:widowControl w:val="0"/>
        <w:autoSpaceDE w:val="0"/>
        <w:autoSpaceDN w:val="0"/>
        <w:adjustRightInd w:val="0"/>
        <w:spacing w:after="0" w:line="240" w:lineRule="auto"/>
        <w:rPr>
          <w:rFonts w:ascii="Arial" w:hAnsi="Arial" w:cs="Arial"/>
          <w:sz w:val="16"/>
          <w:szCs w:val="16"/>
        </w:rPr>
      </w:pPr>
    </w:p>
    <w:p w14:paraId="349573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86EA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E63C87" w14:textId="77777777" w:rsidR="00983AE1" w:rsidRDefault="00983AE1">
      <w:pPr>
        <w:widowControl w:val="0"/>
        <w:autoSpaceDE w:val="0"/>
        <w:autoSpaceDN w:val="0"/>
        <w:adjustRightInd w:val="0"/>
        <w:spacing w:after="0" w:line="240" w:lineRule="auto"/>
        <w:rPr>
          <w:rFonts w:ascii="Arial" w:hAnsi="Arial" w:cs="Arial"/>
          <w:sz w:val="16"/>
          <w:szCs w:val="16"/>
        </w:rPr>
      </w:pPr>
    </w:p>
    <w:p w14:paraId="69ACD1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O92.21 I Iná a bližšie neurčená choroba prsníka v súvislosti s pôrodom, s  I</w:t>
      </w:r>
    </w:p>
    <w:p w14:paraId="25F48A07" w14:textId="77777777" w:rsidR="00983AE1" w:rsidRDefault="00983AE1">
      <w:pPr>
        <w:widowControl w:val="0"/>
        <w:autoSpaceDE w:val="0"/>
        <w:autoSpaceDN w:val="0"/>
        <w:adjustRightInd w:val="0"/>
        <w:spacing w:after="0" w:line="240" w:lineRule="auto"/>
        <w:rPr>
          <w:rFonts w:ascii="Arial" w:hAnsi="Arial" w:cs="Arial"/>
          <w:sz w:val="16"/>
          <w:szCs w:val="16"/>
        </w:rPr>
      </w:pPr>
    </w:p>
    <w:p w14:paraId="316000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ťažkosťami pri priložení                                          I</w:t>
      </w:r>
    </w:p>
    <w:p w14:paraId="4B0096DA" w14:textId="77777777" w:rsidR="00983AE1" w:rsidRDefault="00983AE1">
      <w:pPr>
        <w:widowControl w:val="0"/>
        <w:autoSpaceDE w:val="0"/>
        <w:autoSpaceDN w:val="0"/>
        <w:adjustRightInd w:val="0"/>
        <w:spacing w:after="0" w:line="240" w:lineRule="auto"/>
        <w:rPr>
          <w:rFonts w:ascii="Arial" w:hAnsi="Arial" w:cs="Arial"/>
          <w:sz w:val="16"/>
          <w:szCs w:val="16"/>
        </w:rPr>
      </w:pPr>
    </w:p>
    <w:p w14:paraId="70A80D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1310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623F09" w14:textId="77777777" w:rsidR="00983AE1" w:rsidRDefault="00983AE1">
      <w:pPr>
        <w:widowControl w:val="0"/>
        <w:autoSpaceDE w:val="0"/>
        <w:autoSpaceDN w:val="0"/>
        <w:adjustRightInd w:val="0"/>
        <w:spacing w:after="0" w:line="240" w:lineRule="auto"/>
        <w:rPr>
          <w:rFonts w:ascii="Arial" w:hAnsi="Arial" w:cs="Arial"/>
          <w:sz w:val="16"/>
          <w:szCs w:val="16"/>
        </w:rPr>
      </w:pPr>
    </w:p>
    <w:p w14:paraId="7C191E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O92.30 I Agalakcia, bez ťažkostí pri priložení                             I</w:t>
      </w:r>
    </w:p>
    <w:p w14:paraId="6AB3F35B" w14:textId="77777777" w:rsidR="00983AE1" w:rsidRDefault="00983AE1">
      <w:pPr>
        <w:widowControl w:val="0"/>
        <w:autoSpaceDE w:val="0"/>
        <w:autoSpaceDN w:val="0"/>
        <w:adjustRightInd w:val="0"/>
        <w:spacing w:after="0" w:line="240" w:lineRule="auto"/>
        <w:rPr>
          <w:rFonts w:ascii="Arial" w:hAnsi="Arial" w:cs="Arial"/>
          <w:sz w:val="16"/>
          <w:szCs w:val="16"/>
        </w:rPr>
      </w:pPr>
    </w:p>
    <w:p w14:paraId="148BE8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67A0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92D8E2" w14:textId="77777777" w:rsidR="00983AE1" w:rsidRDefault="00983AE1">
      <w:pPr>
        <w:widowControl w:val="0"/>
        <w:autoSpaceDE w:val="0"/>
        <w:autoSpaceDN w:val="0"/>
        <w:adjustRightInd w:val="0"/>
        <w:spacing w:after="0" w:line="240" w:lineRule="auto"/>
        <w:rPr>
          <w:rFonts w:ascii="Arial" w:hAnsi="Arial" w:cs="Arial"/>
          <w:sz w:val="16"/>
          <w:szCs w:val="16"/>
        </w:rPr>
      </w:pPr>
    </w:p>
    <w:p w14:paraId="7C9742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O92.31 I Agalakcia, s ťažkosťami pri priložení                             I</w:t>
      </w:r>
    </w:p>
    <w:p w14:paraId="51DD0247" w14:textId="77777777" w:rsidR="00983AE1" w:rsidRDefault="00983AE1">
      <w:pPr>
        <w:widowControl w:val="0"/>
        <w:autoSpaceDE w:val="0"/>
        <w:autoSpaceDN w:val="0"/>
        <w:adjustRightInd w:val="0"/>
        <w:spacing w:after="0" w:line="240" w:lineRule="auto"/>
        <w:rPr>
          <w:rFonts w:ascii="Arial" w:hAnsi="Arial" w:cs="Arial"/>
          <w:sz w:val="16"/>
          <w:szCs w:val="16"/>
        </w:rPr>
      </w:pPr>
    </w:p>
    <w:p w14:paraId="26AD49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DCB5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229F7D" w14:textId="77777777" w:rsidR="00983AE1" w:rsidRDefault="00983AE1">
      <w:pPr>
        <w:widowControl w:val="0"/>
        <w:autoSpaceDE w:val="0"/>
        <w:autoSpaceDN w:val="0"/>
        <w:adjustRightInd w:val="0"/>
        <w:spacing w:after="0" w:line="240" w:lineRule="auto"/>
        <w:rPr>
          <w:rFonts w:ascii="Arial" w:hAnsi="Arial" w:cs="Arial"/>
          <w:sz w:val="16"/>
          <w:szCs w:val="16"/>
        </w:rPr>
      </w:pPr>
    </w:p>
    <w:p w14:paraId="614D31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O92.40 I Hypogalakcia, bez ťažkostí pri priložení                          I</w:t>
      </w:r>
    </w:p>
    <w:p w14:paraId="6965C44C" w14:textId="77777777" w:rsidR="00983AE1" w:rsidRDefault="00983AE1">
      <w:pPr>
        <w:widowControl w:val="0"/>
        <w:autoSpaceDE w:val="0"/>
        <w:autoSpaceDN w:val="0"/>
        <w:adjustRightInd w:val="0"/>
        <w:spacing w:after="0" w:line="240" w:lineRule="auto"/>
        <w:rPr>
          <w:rFonts w:ascii="Arial" w:hAnsi="Arial" w:cs="Arial"/>
          <w:sz w:val="16"/>
          <w:szCs w:val="16"/>
        </w:rPr>
      </w:pPr>
    </w:p>
    <w:p w14:paraId="002896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12BB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A4CBB4" w14:textId="77777777" w:rsidR="00983AE1" w:rsidRDefault="00983AE1">
      <w:pPr>
        <w:widowControl w:val="0"/>
        <w:autoSpaceDE w:val="0"/>
        <w:autoSpaceDN w:val="0"/>
        <w:adjustRightInd w:val="0"/>
        <w:spacing w:after="0" w:line="240" w:lineRule="auto"/>
        <w:rPr>
          <w:rFonts w:ascii="Arial" w:hAnsi="Arial" w:cs="Arial"/>
          <w:sz w:val="16"/>
          <w:szCs w:val="16"/>
        </w:rPr>
      </w:pPr>
    </w:p>
    <w:p w14:paraId="22278C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O92.41 I Hypogalakcia, s ťažkosťami pri priložení                          I</w:t>
      </w:r>
    </w:p>
    <w:p w14:paraId="62417D31" w14:textId="77777777" w:rsidR="00983AE1" w:rsidRDefault="00983AE1">
      <w:pPr>
        <w:widowControl w:val="0"/>
        <w:autoSpaceDE w:val="0"/>
        <w:autoSpaceDN w:val="0"/>
        <w:adjustRightInd w:val="0"/>
        <w:spacing w:after="0" w:line="240" w:lineRule="auto"/>
        <w:rPr>
          <w:rFonts w:ascii="Arial" w:hAnsi="Arial" w:cs="Arial"/>
          <w:sz w:val="16"/>
          <w:szCs w:val="16"/>
        </w:rPr>
      </w:pPr>
    </w:p>
    <w:p w14:paraId="056CA8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91BE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56CF15" w14:textId="77777777" w:rsidR="00983AE1" w:rsidRDefault="00983AE1">
      <w:pPr>
        <w:widowControl w:val="0"/>
        <w:autoSpaceDE w:val="0"/>
        <w:autoSpaceDN w:val="0"/>
        <w:adjustRightInd w:val="0"/>
        <w:spacing w:after="0" w:line="240" w:lineRule="auto"/>
        <w:rPr>
          <w:rFonts w:ascii="Arial" w:hAnsi="Arial" w:cs="Arial"/>
          <w:sz w:val="16"/>
          <w:szCs w:val="16"/>
        </w:rPr>
      </w:pPr>
    </w:p>
    <w:p w14:paraId="5B5346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O92.50 I Zastavenie laktácie, bez ťažkostí pri priložení                   I</w:t>
      </w:r>
    </w:p>
    <w:p w14:paraId="24D4B3F6" w14:textId="77777777" w:rsidR="00983AE1" w:rsidRDefault="00983AE1">
      <w:pPr>
        <w:widowControl w:val="0"/>
        <w:autoSpaceDE w:val="0"/>
        <w:autoSpaceDN w:val="0"/>
        <w:adjustRightInd w:val="0"/>
        <w:spacing w:after="0" w:line="240" w:lineRule="auto"/>
        <w:rPr>
          <w:rFonts w:ascii="Arial" w:hAnsi="Arial" w:cs="Arial"/>
          <w:sz w:val="16"/>
          <w:szCs w:val="16"/>
        </w:rPr>
      </w:pPr>
    </w:p>
    <w:p w14:paraId="0F08B1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847F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147668" w14:textId="77777777" w:rsidR="00983AE1" w:rsidRDefault="00983AE1">
      <w:pPr>
        <w:widowControl w:val="0"/>
        <w:autoSpaceDE w:val="0"/>
        <w:autoSpaceDN w:val="0"/>
        <w:adjustRightInd w:val="0"/>
        <w:spacing w:after="0" w:line="240" w:lineRule="auto"/>
        <w:rPr>
          <w:rFonts w:ascii="Arial" w:hAnsi="Arial" w:cs="Arial"/>
          <w:sz w:val="16"/>
          <w:szCs w:val="16"/>
        </w:rPr>
      </w:pPr>
    </w:p>
    <w:p w14:paraId="7D0F27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O92.51 I Zastavenie laktácie, s ťažkosťami pri priložení                   I</w:t>
      </w:r>
    </w:p>
    <w:p w14:paraId="496D6021" w14:textId="77777777" w:rsidR="00983AE1" w:rsidRDefault="00983AE1">
      <w:pPr>
        <w:widowControl w:val="0"/>
        <w:autoSpaceDE w:val="0"/>
        <w:autoSpaceDN w:val="0"/>
        <w:adjustRightInd w:val="0"/>
        <w:spacing w:after="0" w:line="240" w:lineRule="auto"/>
        <w:rPr>
          <w:rFonts w:ascii="Arial" w:hAnsi="Arial" w:cs="Arial"/>
          <w:sz w:val="16"/>
          <w:szCs w:val="16"/>
        </w:rPr>
      </w:pPr>
    </w:p>
    <w:p w14:paraId="040DC1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BBD0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42470F" w14:textId="77777777" w:rsidR="00983AE1" w:rsidRDefault="00983AE1">
      <w:pPr>
        <w:widowControl w:val="0"/>
        <w:autoSpaceDE w:val="0"/>
        <w:autoSpaceDN w:val="0"/>
        <w:adjustRightInd w:val="0"/>
        <w:spacing w:after="0" w:line="240" w:lineRule="auto"/>
        <w:rPr>
          <w:rFonts w:ascii="Arial" w:hAnsi="Arial" w:cs="Arial"/>
          <w:sz w:val="16"/>
          <w:szCs w:val="16"/>
        </w:rPr>
      </w:pPr>
    </w:p>
    <w:p w14:paraId="57ACD0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O92.60 I Galaktorea, bez ťažkostí pri priložení                            I</w:t>
      </w:r>
    </w:p>
    <w:p w14:paraId="1BD07E50" w14:textId="77777777" w:rsidR="00983AE1" w:rsidRDefault="00983AE1">
      <w:pPr>
        <w:widowControl w:val="0"/>
        <w:autoSpaceDE w:val="0"/>
        <w:autoSpaceDN w:val="0"/>
        <w:adjustRightInd w:val="0"/>
        <w:spacing w:after="0" w:line="240" w:lineRule="auto"/>
        <w:rPr>
          <w:rFonts w:ascii="Arial" w:hAnsi="Arial" w:cs="Arial"/>
          <w:sz w:val="16"/>
          <w:szCs w:val="16"/>
        </w:rPr>
      </w:pPr>
    </w:p>
    <w:p w14:paraId="288A77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17BC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98E1CE" w14:textId="77777777" w:rsidR="00983AE1" w:rsidRDefault="00983AE1">
      <w:pPr>
        <w:widowControl w:val="0"/>
        <w:autoSpaceDE w:val="0"/>
        <w:autoSpaceDN w:val="0"/>
        <w:adjustRightInd w:val="0"/>
        <w:spacing w:after="0" w:line="240" w:lineRule="auto"/>
        <w:rPr>
          <w:rFonts w:ascii="Arial" w:hAnsi="Arial" w:cs="Arial"/>
          <w:sz w:val="16"/>
          <w:szCs w:val="16"/>
        </w:rPr>
      </w:pPr>
    </w:p>
    <w:p w14:paraId="241B6E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O92.61 I Galaktorea, s ťažkosťami pri priložení                            I</w:t>
      </w:r>
    </w:p>
    <w:p w14:paraId="4B7B8B29" w14:textId="77777777" w:rsidR="00983AE1" w:rsidRDefault="00983AE1">
      <w:pPr>
        <w:widowControl w:val="0"/>
        <w:autoSpaceDE w:val="0"/>
        <w:autoSpaceDN w:val="0"/>
        <w:adjustRightInd w:val="0"/>
        <w:spacing w:after="0" w:line="240" w:lineRule="auto"/>
        <w:rPr>
          <w:rFonts w:ascii="Arial" w:hAnsi="Arial" w:cs="Arial"/>
          <w:sz w:val="16"/>
          <w:szCs w:val="16"/>
        </w:rPr>
      </w:pPr>
    </w:p>
    <w:p w14:paraId="5D9670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687D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AC44BB" w14:textId="77777777" w:rsidR="00983AE1" w:rsidRDefault="00983AE1">
      <w:pPr>
        <w:widowControl w:val="0"/>
        <w:autoSpaceDE w:val="0"/>
        <w:autoSpaceDN w:val="0"/>
        <w:adjustRightInd w:val="0"/>
        <w:spacing w:after="0" w:line="240" w:lineRule="auto"/>
        <w:rPr>
          <w:rFonts w:ascii="Arial" w:hAnsi="Arial" w:cs="Arial"/>
          <w:sz w:val="16"/>
          <w:szCs w:val="16"/>
        </w:rPr>
      </w:pPr>
    </w:p>
    <w:p w14:paraId="69D56C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O92.70 I Iná a bližšie neurčená porucha laktácie, bez ťažkostí pri         I</w:t>
      </w:r>
    </w:p>
    <w:p w14:paraId="3BB6681C" w14:textId="77777777" w:rsidR="00983AE1" w:rsidRDefault="00983AE1">
      <w:pPr>
        <w:widowControl w:val="0"/>
        <w:autoSpaceDE w:val="0"/>
        <w:autoSpaceDN w:val="0"/>
        <w:adjustRightInd w:val="0"/>
        <w:spacing w:after="0" w:line="240" w:lineRule="auto"/>
        <w:rPr>
          <w:rFonts w:ascii="Arial" w:hAnsi="Arial" w:cs="Arial"/>
          <w:sz w:val="16"/>
          <w:szCs w:val="16"/>
        </w:rPr>
      </w:pPr>
    </w:p>
    <w:p w14:paraId="5FC4D6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priložení                                                         I</w:t>
      </w:r>
    </w:p>
    <w:p w14:paraId="1D6244A0" w14:textId="77777777" w:rsidR="00983AE1" w:rsidRDefault="00983AE1">
      <w:pPr>
        <w:widowControl w:val="0"/>
        <w:autoSpaceDE w:val="0"/>
        <w:autoSpaceDN w:val="0"/>
        <w:adjustRightInd w:val="0"/>
        <w:spacing w:after="0" w:line="240" w:lineRule="auto"/>
        <w:rPr>
          <w:rFonts w:ascii="Arial" w:hAnsi="Arial" w:cs="Arial"/>
          <w:sz w:val="16"/>
          <w:szCs w:val="16"/>
        </w:rPr>
      </w:pPr>
    </w:p>
    <w:p w14:paraId="5DEF76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AABE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4D85F5" w14:textId="77777777" w:rsidR="00983AE1" w:rsidRDefault="00983AE1">
      <w:pPr>
        <w:widowControl w:val="0"/>
        <w:autoSpaceDE w:val="0"/>
        <w:autoSpaceDN w:val="0"/>
        <w:adjustRightInd w:val="0"/>
        <w:spacing w:after="0" w:line="240" w:lineRule="auto"/>
        <w:rPr>
          <w:rFonts w:ascii="Arial" w:hAnsi="Arial" w:cs="Arial"/>
          <w:sz w:val="16"/>
          <w:szCs w:val="16"/>
        </w:rPr>
      </w:pPr>
    </w:p>
    <w:p w14:paraId="7C18CC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O92.71 I Iná a bližšie neurčená porucha laktácie, s ťažkosťami pri         I</w:t>
      </w:r>
    </w:p>
    <w:p w14:paraId="5E75317B" w14:textId="77777777" w:rsidR="00983AE1" w:rsidRDefault="00983AE1">
      <w:pPr>
        <w:widowControl w:val="0"/>
        <w:autoSpaceDE w:val="0"/>
        <w:autoSpaceDN w:val="0"/>
        <w:adjustRightInd w:val="0"/>
        <w:spacing w:after="0" w:line="240" w:lineRule="auto"/>
        <w:rPr>
          <w:rFonts w:ascii="Arial" w:hAnsi="Arial" w:cs="Arial"/>
          <w:sz w:val="16"/>
          <w:szCs w:val="16"/>
        </w:rPr>
      </w:pPr>
    </w:p>
    <w:p w14:paraId="50F81C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priložení                                                         I</w:t>
      </w:r>
    </w:p>
    <w:p w14:paraId="59613BB6" w14:textId="77777777" w:rsidR="00983AE1" w:rsidRDefault="00983AE1">
      <w:pPr>
        <w:widowControl w:val="0"/>
        <w:autoSpaceDE w:val="0"/>
        <w:autoSpaceDN w:val="0"/>
        <w:adjustRightInd w:val="0"/>
        <w:spacing w:after="0" w:line="240" w:lineRule="auto"/>
        <w:rPr>
          <w:rFonts w:ascii="Arial" w:hAnsi="Arial" w:cs="Arial"/>
          <w:sz w:val="16"/>
          <w:szCs w:val="16"/>
        </w:rPr>
      </w:pPr>
    </w:p>
    <w:p w14:paraId="023C9B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1C89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D2824E" w14:textId="77777777" w:rsidR="00983AE1" w:rsidRDefault="00983AE1">
      <w:pPr>
        <w:widowControl w:val="0"/>
        <w:autoSpaceDE w:val="0"/>
        <w:autoSpaceDN w:val="0"/>
        <w:adjustRightInd w:val="0"/>
        <w:spacing w:after="0" w:line="240" w:lineRule="auto"/>
        <w:rPr>
          <w:rFonts w:ascii="Arial" w:hAnsi="Arial" w:cs="Arial"/>
          <w:sz w:val="16"/>
          <w:szCs w:val="16"/>
        </w:rPr>
      </w:pPr>
    </w:p>
    <w:p w14:paraId="1DDDE6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O94    I Následky komplikácií gravidity, pôrodu a šestonedelia             I</w:t>
      </w:r>
    </w:p>
    <w:p w14:paraId="64E60887" w14:textId="77777777" w:rsidR="00983AE1" w:rsidRDefault="00983AE1">
      <w:pPr>
        <w:widowControl w:val="0"/>
        <w:autoSpaceDE w:val="0"/>
        <w:autoSpaceDN w:val="0"/>
        <w:adjustRightInd w:val="0"/>
        <w:spacing w:after="0" w:line="240" w:lineRule="auto"/>
        <w:rPr>
          <w:rFonts w:ascii="Arial" w:hAnsi="Arial" w:cs="Arial"/>
          <w:sz w:val="16"/>
          <w:szCs w:val="16"/>
        </w:rPr>
      </w:pPr>
    </w:p>
    <w:p w14:paraId="67E212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FC55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72902C" w14:textId="77777777" w:rsidR="00983AE1" w:rsidRDefault="00983AE1">
      <w:pPr>
        <w:widowControl w:val="0"/>
        <w:autoSpaceDE w:val="0"/>
        <w:autoSpaceDN w:val="0"/>
        <w:adjustRightInd w:val="0"/>
        <w:spacing w:after="0" w:line="240" w:lineRule="auto"/>
        <w:rPr>
          <w:rFonts w:ascii="Arial" w:hAnsi="Arial" w:cs="Arial"/>
          <w:sz w:val="16"/>
          <w:szCs w:val="16"/>
        </w:rPr>
      </w:pPr>
    </w:p>
    <w:p w14:paraId="3B11D7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O95    I Smrť v gravidite z bližšie neurčenej príčiny                      I</w:t>
      </w:r>
    </w:p>
    <w:p w14:paraId="368A07B1" w14:textId="77777777" w:rsidR="00983AE1" w:rsidRDefault="00983AE1">
      <w:pPr>
        <w:widowControl w:val="0"/>
        <w:autoSpaceDE w:val="0"/>
        <w:autoSpaceDN w:val="0"/>
        <w:adjustRightInd w:val="0"/>
        <w:spacing w:after="0" w:line="240" w:lineRule="auto"/>
        <w:rPr>
          <w:rFonts w:ascii="Arial" w:hAnsi="Arial" w:cs="Arial"/>
          <w:sz w:val="16"/>
          <w:szCs w:val="16"/>
        </w:rPr>
      </w:pPr>
    </w:p>
    <w:p w14:paraId="6855E0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9B07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844156" w14:textId="77777777" w:rsidR="00983AE1" w:rsidRDefault="00983AE1">
      <w:pPr>
        <w:widowControl w:val="0"/>
        <w:autoSpaceDE w:val="0"/>
        <w:autoSpaceDN w:val="0"/>
        <w:adjustRightInd w:val="0"/>
        <w:spacing w:after="0" w:line="240" w:lineRule="auto"/>
        <w:rPr>
          <w:rFonts w:ascii="Arial" w:hAnsi="Arial" w:cs="Arial"/>
          <w:sz w:val="16"/>
          <w:szCs w:val="16"/>
        </w:rPr>
      </w:pPr>
    </w:p>
    <w:p w14:paraId="33CB67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O96.0  I Smrť z príčiny priamo súvisiacej s graviditou                     I</w:t>
      </w:r>
    </w:p>
    <w:p w14:paraId="1D3FD2E0" w14:textId="77777777" w:rsidR="00983AE1" w:rsidRDefault="00983AE1">
      <w:pPr>
        <w:widowControl w:val="0"/>
        <w:autoSpaceDE w:val="0"/>
        <w:autoSpaceDN w:val="0"/>
        <w:adjustRightInd w:val="0"/>
        <w:spacing w:after="0" w:line="240" w:lineRule="auto"/>
        <w:rPr>
          <w:rFonts w:ascii="Arial" w:hAnsi="Arial" w:cs="Arial"/>
          <w:sz w:val="16"/>
          <w:szCs w:val="16"/>
        </w:rPr>
      </w:pPr>
    </w:p>
    <w:p w14:paraId="3489A1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FA53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55FF41" w14:textId="77777777" w:rsidR="00983AE1" w:rsidRDefault="00983AE1">
      <w:pPr>
        <w:widowControl w:val="0"/>
        <w:autoSpaceDE w:val="0"/>
        <w:autoSpaceDN w:val="0"/>
        <w:adjustRightInd w:val="0"/>
        <w:spacing w:after="0" w:line="240" w:lineRule="auto"/>
        <w:rPr>
          <w:rFonts w:ascii="Arial" w:hAnsi="Arial" w:cs="Arial"/>
          <w:sz w:val="16"/>
          <w:szCs w:val="16"/>
        </w:rPr>
      </w:pPr>
    </w:p>
    <w:p w14:paraId="722E17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O96.1  I Smrť z príčiny nepriamo súvisiacej s graviditou                   I</w:t>
      </w:r>
    </w:p>
    <w:p w14:paraId="6D49C213" w14:textId="77777777" w:rsidR="00983AE1" w:rsidRDefault="00983AE1">
      <w:pPr>
        <w:widowControl w:val="0"/>
        <w:autoSpaceDE w:val="0"/>
        <w:autoSpaceDN w:val="0"/>
        <w:adjustRightInd w:val="0"/>
        <w:spacing w:after="0" w:line="240" w:lineRule="auto"/>
        <w:rPr>
          <w:rFonts w:ascii="Arial" w:hAnsi="Arial" w:cs="Arial"/>
          <w:sz w:val="16"/>
          <w:szCs w:val="16"/>
        </w:rPr>
      </w:pPr>
    </w:p>
    <w:p w14:paraId="41A754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7101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518952" w14:textId="77777777" w:rsidR="00983AE1" w:rsidRDefault="00983AE1">
      <w:pPr>
        <w:widowControl w:val="0"/>
        <w:autoSpaceDE w:val="0"/>
        <w:autoSpaceDN w:val="0"/>
        <w:adjustRightInd w:val="0"/>
        <w:spacing w:after="0" w:line="240" w:lineRule="auto"/>
        <w:rPr>
          <w:rFonts w:ascii="Arial" w:hAnsi="Arial" w:cs="Arial"/>
          <w:sz w:val="16"/>
          <w:szCs w:val="16"/>
        </w:rPr>
      </w:pPr>
    </w:p>
    <w:p w14:paraId="580DE1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O96.2  I Smrť z príčiny (bez určenia, či priamo alebo nepriamo) súvisiacej I</w:t>
      </w:r>
    </w:p>
    <w:p w14:paraId="279F85CD" w14:textId="77777777" w:rsidR="00983AE1" w:rsidRDefault="00983AE1">
      <w:pPr>
        <w:widowControl w:val="0"/>
        <w:autoSpaceDE w:val="0"/>
        <w:autoSpaceDN w:val="0"/>
        <w:adjustRightInd w:val="0"/>
        <w:spacing w:after="0" w:line="240" w:lineRule="auto"/>
        <w:rPr>
          <w:rFonts w:ascii="Arial" w:hAnsi="Arial" w:cs="Arial"/>
          <w:sz w:val="16"/>
          <w:szCs w:val="16"/>
        </w:rPr>
      </w:pPr>
    </w:p>
    <w:p w14:paraId="2DDCD6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 graviditou                                                      I</w:t>
      </w:r>
    </w:p>
    <w:p w14:paraId="0C0F5C80" w14:textId="77777777" w:rsidR="00983AE1" w:rsidRDefault="00983AE1">
      <w:pPr>
        <w:widowControl w:val="0"/>
        <w:autoSpaceDE w:val="0"/>
        <w:autoSpaceDN w:val="0"/>
        <w:adjustRightInd w:val="0"/>
        <w:spacing w:after="0" w:line="240" w:lineRule="auto"/>
        <w:rPr>
          <w:rFonts w:ascii="Arial" w:hAnsi="Arial" w:cs="Arial"/>
          <w:sz w:val="16"/>
          <w:szCs w:val="16"/>
        </w:rPr>
      </w:pPr>
    </w:p>
    <w:p w14:paraId="445C49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8D08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8B0210" w14:textId="77777777" w:rsidR="00983AE1" w:rsidRDefault="00983AE1">
      <w:pPr>
        <w:widowControl w:val="0"/>
        <w:autoSpaceDE w:val="0"/>
        <w:autoSpaceDN w:val="0"/>
        <w:adjustRightInd w:val="0"/>
        <w:spacing w:after="0" w:line="240" w:lineRule="auto"/>
        <w:rPr>
          <w:rFonts w:ascii="Arial" w:hAnsi="Arial" w:cs="Arial"/>
          <w:sz w:val="16"/>
          <w:szCs w:val="16"/>
        </w:rPr>
      </w:pPr>
    </w:p>
    <w:p w14:paraId="13DB26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O96.9  I Smrť z príčiny súvisiacej s graviditou, bližšie neurčenej         I</w:t>
      </w:r>
    </w:p>
    <w:p w14:paraId="59621FDF" w14:textId="77777777" w:rsidR="00983AE1" w:rsidRDefault="00983AE1">
      <w:pPr>
        <w:widowControl w:val="0"/>
        <w:autoSpaceDE w:val="0"/>
        <w:autoSpaceDN w:val="0"/>
        <w:adjustRightInd w:val="0"/>
        <w:spacing w:after="0" w:line="240" w:lineRule="auto"/>
        <w:rPr>
          <w:rFonts w:ascii="Arial" w:hAnsi="Arial" w:cs="Arial"/>
          <w:sz w:val="16"/>
          <w:szCs w:val="16"/>
        </w:rPr>
      </w:pPr>
    </w:p>
    <w:p w14:paraId="246DA0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B33D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443F11" w14:textId="77777777" w:rsidR="00983AE1" w:rsidRDefault="00983AE1">
      <w:pPr>
        <w:widowControl w:val="0"/>
        <w:autoSpaceDE w:val="0"/>
        <w:autoSpaceDN w:val="0"/>
        <w:adjustRightInd w:val="0"/>
        <w:spacing w:after="0" w:line="240" w:lineRule="auto"/>
        <w:rPr>
          <w:rFonts w:ascii="Arial" w:hAnsi="Arial" w:cs="Arial"/>
          <w:sz w:val="16"/>
          <w:szCs w:val="16"/>
        </w:rPr>
      </w:pPr>
    </w:p>
    <w:p w14:paraId="0C3445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O97.0  I Smrť ako následok priamej príčiny súvisiacej s graviditou         I</w:t>
      </w:r>
    </w:p>
    <w:p w14:paraId="4C5DB613" w14:textId="77777777" w:rsidR="00983AE1" w:rsidRDefault="00983AE1">
      <w:pPr>
        <w:widowControl w:val="0"/>
        <w:autoSpaceDE w:val="0"/>
        <w:autoSpaceDN w:val="0"/>
        <w:adjustRightInd w:val="0"/>
        <w:spacing w:after="0" w:line="240" w:lineRule="auto"/>
        <w:rPr>
          <w:rFonts w:ascii="Arial" w:hAnsi="Arial" w:cs="Arial"/>
          <w:sz w:val="16"/>
          <w:szCs w:val="16"/>
        </w:rPr>
      </w:pPr>
    </w:p>
    <w:p w14:paraId="421ECE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D35F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FDD3FD" w14:textId="77777777" w:rsidR="00983AE1" w:rsidRDefault="00983AE1">
      <w:pPr>
        <w:widowControl w:val="0"/>
        <w:autoSpaceDE w:val="0"/>
        <w:autoSpaceDN w:val="0"/>
        <w:adjustRightInd w:val="0"/>
        <w:spacing w:after="0" w:line="240" w:lineRule="auto"/>
        <w:rPr>
          <w:rFonts w:ascii="Arial" w:hAnsi="Arial" w:cs="Arial"/>
          <w:sz w:val="16"/>
          <w:szCs w:val="16"/>
        </w:rPr>
      </w:pPr>
    </w:p>
    <w:p w14:paraId="31BA78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O97.1  I Smrť ako následok nepriamej príčiny súvisiacej s graviditou       I</w:t>
      </w:r>
    </w:p>
    <w:p w14:paraId="599AE288" w14:textId="77777777" w:rsidR="00983AE1" w:rsidRDefault="00983AE1">
      <w:pPr>
        <w:widowControl w:val="0"/>
        <w:autoSpaceDE w:val="0"/>
        <w:autoSpaceDN w:val="0"/>
        <w:adjustRightInd w:val="0"/>
        <w:spacing w:after="0" w:line="240" w:lineRule="auto"/>
        <w:rPr>
          <w:rFonts w:ascii="Arial" w:hAnsi="Arial" w:cs="Arial"/>
          <w:sz w:val="16"/>
          <w:szCs w:val="16"/>
        </w:rPr>
      </w:pPr>
    </w:p>
    <w:p w14:paraId="25F154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3AC5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AD9DC4" w14:textId="77777777" w:rsidR="00983AE1" w:rsidRDefault="00983AE1">
      <w:pPr>
        <w:widowControl w:val="0"/>
        <w:autoSpaceDE w:val="0"/>
        <w:autoSpaceDN w:val="0"/>
        <w:adjustRightInd w:val="0"/>
        <w:spacing w:after="0" w:line="240" w:lineRule="auto"/>
        <w:rPr>
          <w:rFonts w:ascii="Arial" w:hAnsi="Arial" w:cs="Arial"/>
          <w:sz w:val="16"/>
          <w:szCs w:val="16"/>
        </w:rPr>
      </w:pPr>
    </w:p>
    <w:p w14:paraId="2A8A0B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O97.2  I Smrť ako následok príčiny (bez určenia, či priamo alebo nepriamo) I</w:t>
      </w:r>
    </w:p>
    <w:p w14:paraId="0CDC5057" w14:textId="77777777" w:rsidR="00983AE1" w:rsidRDefault="00983AE1">
      <w:pPr>
        <w:widowControl w:val="0"/>
        <w:autoSpaceDE w:val="0"/>
        <w:autoSpaceDN w:val="0"/>
        <w:adjustRightInd w:val="0"/>
        <w:spacing w:after="0" w:line="240" w:lineRule="auto"/>
        <w:rPr>
          <w:rFonts w:ascii="Arial" w:hAnsi="Arial" w:cs="Arial"/>
          <w:sz w:val="16"/>
          <w:szCs w:val="16"/>
        </w:rPr>
      </w:pPr>
    </w:p>
    <w:p w14:paraId="7B02BE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súvisiacej s graviditou                                           I</w:t>
      </w:r>
    </w:p>
    <w:p w14:paraId="3354C964" w14:textId="77777777" w:rsidR="00983AE1" w:rsidRDefault="00983AE1">
      <w:pPr>
        <w:widowControl w:val="0"/>
        <w:autoSpaceDE w:val="0"/>
        <w:autoSpaceDN w:val="0"/>
        <w:adjustRightInd w:val="0"/>
        <w:spacing w:after="0" w:line="240" w:lineRule="auto"/>
        <w:rPr>
          <w:rFonts w:ascii="Arial" w:hAnsi="Arial" w:cs="Arial"/>
          <w:sz w:val="16"/>
          <w:szCs w:val="16"/>
        </w:rPr>
      </w:pPr>
    </w:p>
    <w:p w14:paraId="56BED4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EDDD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5DFA42" w14:textId="77777777" w:rsidR="00983AE1" w:rsidRDefault="00983AE1">
      <w:pPr>
        <w:widowControl w:val="0"/>
        <w:autoSpaceDE w:val="0"/>
        <w:autoSpaceDN w:val="0"/>
        <w:adjustRightInd w:val="0"/>
        <w:spacing w:after="0" w:line="240" w:lineRule="auto"/>
        <w:rPr>
          <w:rFonts w:ascii="Arial" w:hAnsi="Arial" w:cs="Arial"/>
          <w:sz w:val="16"/>
          <w:szCs w:val="16"/>
        </w:rPr>
      </w:pPr>
    </w:p>
    <w:p w14:paraId="295689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O97.9  I Smrť ako následok príčiny súvisiacej s graviditou, bližšie        I</w:t>
      </w:r>
    </w:p>
    <w:p w14:paraId="77EC6133" w14:textId="77777777" w:rsidR="00983AE1" w:rsidRDefault="00983AE1">
      <w:pPr>
        <w:widowControl w:val="0"/>
        <w:autoSpaceDE w:val="0"/>
        <w:autoSpaceDN w:val="0"/>
        <w:adjustRightInd w:val="0"/>
        <w:spacing w:after="0" w:line="240" w:lineRule="auto"/>
        <w:rPr>
          <w:rFonts w:ascii="Arial" w:hAnsi="Arial" w:cs="Arial"/>
          <w:sz w:val="16"/>
          <w:szCs w:val="16"/>
        </w:rPr>
      </w:pPr>
    </w:p>
    <w:p w14:paraId="4259D9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neurčenej                                                         I</w:t>
      </w:r>
    </w:p>
    <w:p w14:paraId="0C0AA222" w14:textId="77777777" w:rsidR="00983AE1" w:rsidRDefault="00983AE1">
      <w:pPr>
        <w:widowControl w:val="0"/>
        <w:autoSpaceDE w:val="0"/>
        <w:autoSpaceDN w:val="0"/>
        <w:adjustRightInd w:val="0"/>
        <w:spacing w:after="0" w:line="240" w:lineRule="auto"/>
        <w:rPr>
          <w:rFonts w:ascii="Arial" w:hAnsi="Arial" w:cs="Arial"/>
          <w:sz w:val="16"/>
          <w:szCs w:val="16"/>
        </w:rPr>
      </w:pPr>
    </w:p>
    <w:p w14:paraId="0EFAB2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AF91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5CA731" w14:textId="77777777" w:rsidR="00983AE1" w:rsidRDefault="00983AE1">
      <w:pPr>
        <w:widowControl w:val="0"/>
        <w:autoSpaceDE w:val="0"/>
        <w:autoSpaceDN w:val="0"/>
        <w:adjustRightInd w:val="0"/>
        <w:spacing w:after="0" w:line="240" w:lineRule="auto"/>
        <w:rPr>
          <w:rFonts w:ascii="Arial" w:hAnsi="Arial" w:cs="Arial"/>
          <w:sz w:val="16"/>
          <w:szCs w:val="16"/>
        </w:rPr>
      </w:pPr>
    </w:p>
    <w:p w14:paraId="5186EC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O98.0  I Tuberkulóza, komplikujúca graviditu, pôrod a šestonedelie         I</w:t>
      </w:r>
    </w:p>
    <w:p w14:paraId="4021365A" w14:textId="77777777" w:rsidR="00983AE1" w:rsidRDefault="00983AE1">
      <w:pPr>
        <w:widowControl w:val="0"/>
        <w:autoSpaceDE w:val="0"/>
        <w:autoSpaceDN w:val="0"/>
        <w:adjustRightInd w:val="0"/>
        <w:spacing w:after="0" w:line="240" w:lineRule="auto"/>
        <w:rPr>
          <w:rFonts w:ascii="Arial" w:hAnsi="Arial" w:cs="Arial"/>
          <w:sz w:val="16"/>
          <w:szCs w:val="16"/>
        </w:rPr>
      </w:pPr>
    </w:p>
    <w:p w14:paraId="552EE6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5CD4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636958" w14:textId="77777777" w:rsidR="00983AE1" w:rsidRDefault="00983AE1">
      <w:pPr>
        <w:widowControl w:val="0"/>
        <w:autoSpaceDE w:val="0"/>
        <w:autoSpaceDN w:val="0"/>
        <w:adjustRightInd w:val="0"/>
        <w:spacing w:after="0" w:line="240" w:lineRule="auto"/>
        <w:rPr>
          <w:rFonts w:ascii="Arial" w:hAnsi="Arial" w:cs="Arial"/>
          <w:sz w:val="16"/>
          <w:szCs w:val="16"/>
        </w:rPr>
      </w:pPr>
    </w:p>
    <w:p w14:paraId="4FCD05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O98.1  I Syfilis, komplikujúci graviditu, pôrod a šestonedelie             I</w:t>
      </w:r>
    </w:p>
    <w:p w14:paraId="0753F464" w14:textId="77777777" w:rsidR="00983AE1" w:rsidRDefault="00983AE1">
      <w:pPr>
        <w:widowControl w:val="0"/>
        <w:autoSpaceDE w:val="0"/>
        <w:autoSpaceDN w:val="0"/>
        <w:adjustRightInd w:val="0"/>
        <w:spacing w:after="0" w:line="240" w:lineRule="auto"/>
        <w:rPr>
          <w:rFonts w:ascii="Arial" w:hAnsi="Arial" w:cs="Arial"/>
          <w:sz w:val="16"/>
          <w:szCs w:val="16"/>
        </w:rPr>
      </w:pPr>
    </w:p>
    <w:p w14:paraId="3AD362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849D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9B93A4" w14:textId="77777777" w:rsidR="00983AE1" w:rsidRDefault="00983AE1">
      <w:pPr>
        <w:widowControl w:val="0"/>
        <w:autoSpaceDE w:val="0"/>
        <w:autoSpaceDN w:val="0"/>
        <w:adjustRightInd w:val="0"/>
        <w:spacing w:after="0" w:line="240" w:lineRule="auto"/>
        <w:rPr>
          <w:rFonts w:ascii="Arial" w:hAnsi="Arial" w:cs="Arial"/>
          <w:sz w:val="16"/>
          <w:szCs w:val="16"/>
        </w:rPr>
      </w:pPr>
    </w:p>
    <w:p w14:paraId="677BC7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O98.2  I Kvapavka, komplikujúca graviditu, pôrod a šestonedelie            I</w:t>
      </w:r>
    </w:p>
    <w:p w14:paraId="129CB50C" w14:textId="77777777" w:rsidR="00983AE1" w:rsidRDefault="00983AE1">
      <w:pPr>
        <w:widowControl w:val="0"/>
        <w:autoSpaceDE w:val="0"/>
        <w:autoSpaceDN w:val="0"/>
        <w:adjustRightInd w:val="0"/>
        <w:spacing w:after="0" w:line="240" w:lineRule="auto"/>
        <w:rPr>
          <w:rFonts w:ascii="Arial" w:hAnsi="Arial" w:cs="Arial"/>
          <w:sz w:val="16"/>
          <w:szCs w:val="16"/>
        </w:rPr>
      </w:pPr>
    </w:p>
    <w:p w14:paraId="20DA5A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DE76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7164D9" w14:textId="77777777" w:rsidR="00983AE1" w:rsidRDefault="00983AE1">
      <w:pPr>
        <w:widowControl w:val="0"/>
        <w:autoSpaceDE w:val="0"/>
        <w:autoSpaceDN w:val="0"/>
        <w:adjustRightInd w:val="0"/>
        <w:spacing w:after="0" w:line="240" w:lineRule="auto"/>
        <w:rPr>
          <w:rFonts w:ascii="Arial" w:hAnsi="Arial" w:cs="Arial"/>
          <w:sz w:val="16"/>
          <w:szCs w:val="16"/>
        </w:rPr>
      </w:pPr>
    </w:p>
    <w:p w14:paraId="7136B6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O98.3  I Iná infekcia s prevažne pohlavným spôsobom prenášania,            I</w:t>
      </w:r>
    </w:p>
    <w:p w14:paraId="5B00FBB0" w14:textId="77777777" w:rsidR="00983AE1" w:rsidRDefault="00983AE1">
      <w:pPr>
        <w:widowControl w:val="0"/>
        <w:autoSpaceDE w:val="0"/>
        <w:autoSpaceDN w:val="0"/>
        <w:adjustRightInd w:val="0"/>
        <w:spacing w:after="0" w:line="240" w:lineRule="auto"/>
        <w:rPr>
          <w:rFonts w:ascii="Arial" w:hAnsi="Arial" w:cs="Arial"/>
          <w:sz w:val="16"/>
          <w:szCs w:val="16"/>
        </w:rPr>
      </w:pPr>
    </w:p>
    <w:p w14:paraId="4FC480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komplikujúca graviditu, pôrod a šestonedelie                      I</w:t>
      </w:r>
    </w:p>
    <w:p w14:paraId="4080C319" w14:textId="77777777" w:rsidR="00983AE1" w:rsidRDefault="00983AE1">
      <w:pPr>
        <w:widowControl w:val="0"/>
        <w:autoSpaceDE w:val="0"/>
        <w:autoSpaceDN w:val="0"/>
        <w:adjustRightInd w:val="0"/>
        <w:spacing w:after="0" w:line="240" w:lineRule="auto"/>
        <w:rPr>
          <w:rFonts w:ascii="Arial" w:hAnsi="Arial" w:cs="Arial"/>
          <w:sz w:val="16"/>
          <w:szCs w:val="16"/>
        </w:rPr>
      </w:pPr>
    </w:p>
    <w:p w14:paraId="26C971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16BF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BFC2C5" w14:textId="77777777" w:rsidR="00983AE1" w:rsidRDefault="00983AE1">
      <w:pPr>
        <w:widowControl w:val="0"/>
        <w:autoSpaceDE w:val="0"/>
        <w:autoSpaceDN w:val="0"/>
        <w:adjustRightInd w:val="0"/>
        <w:spacing w:after="0" w:line="240" w:lineRule="auto"/>
        <w:rPr>
          <w:rFonts w:ascii="Arial" w:hAnsi="Arial" w:cs="Arial"/>
          <w:sz w:val="16"/>
          <w:szCs w:val="16"/>
        </w:rPr>
      </w:pPr>
    </w:p>
    <w:p w14:paraId="0F9FAF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O98.4  I Vírusová hepatitída, komplikujúca graviditu, pôrod a šestonedelie I</w:t>
      </w:r>
    </w:p>
    <w:p w14:paraId="7C23247C" w14:textId="77777777" w:rsidR="00983AE1" w:rsidRDefault="00983AE1">
      <w:pPr>
        <w:widowControl w:val="0"/>
        <w:autoSpaceDE w:val="0"/>
        <w:autoSpaceDN w:val="0"/>
        <w:adjustRightInd w:val="0"/>
        <w:spacing w:after="0" w:line="240" w:lineRule="auto"/>
        <w:rPr>
          <w:rFonts w:ascii="Arial" w:hAnsi="Arial" w:cs="Arial"/>
          <w:sz w:val="16"/>
          <w:szCs w:val="16"/>
        </w:rPr>
      </w:pPr>
    </w:p>
    <w:p w14:paraId="6B3BA2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D339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590C25" w14:textId="77777777" w:rsidR="00983AE1" w:rsidRDefault="00983AE1">
      <w:pPr>
        <w:widowControl w:val="0"/>
        <w:autoSpaceDE w:val="0"/>
        <w:autoSpaceDN w:val="0"/>
        <w:adjustRightInd w:val="0"/>
        <w:spacing w:after="0" w:line="240" w:lineRule="auto"/>
        <w:rPr>
          <w:rFonts w:ascii="Arial" w:hAnsi="Arial" w:cs="Arial"/>
          <w:sz w:val="16"/>
          <w:szCs w:val="16"/>
        </w:rPr>
      </w:pPr>
    </w:p>
    <w:p w14:paraId="5E33E7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O98.5  I Iná vírusová choroba, komplikujúca graviditu, pôrod a             I</w:t>
      </w:r>
    </w:p>
    <w:p w14:paraId="083C1743" w14:textId="77777777" w:rsidR="00983AE1" w:rsidRDefault="00983AE1">
      <w:pPr>
        <w:widowControl w:val="0"/>
        <w:autoSpaceDE w:val="0"/>
        <w:autoSpaceDN w:val="0"/>
        <w:adjustRightInd w:val="0"/>
        <w:spacing w:after="0" w:line="240" w:lineRule="auto"/>
        <w:rPr>
          <w:rFonts w:ascii="Arial" w:hAnsi="Arial" w:cs="Arial"/>
          <w:sz w:val="16"/>
          <w:szCs w:val="16"/>
        </w:rPr>
      </w:pPr>
    </w:p>
    <w:p w14:paraId="04552C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šestonedelie                                                      I</w:t>
      </w:r>
    </w:p>
    <w:p w14:paraId="52AB18CF" w14:textId="77777777" w:rsidR="00983AE1" w:rsidRDefault="00983AE1">
      <w:pPr>
        <w:widowControl w:val="0"/>
        <w:autoSpaceDE w:val="0"/>
        <w:autoSpaceDN w:val="0"/>
        <w:adjustRightInd w:val="0"/>
        <w:spacing w:after="0" w:line="240" w:lineRule="auto"/>
        <w:rPr>
          <w:rFonts w:ascii="Arial" w:hAnsi="Arial" w:cs="Arial"/>
          <w:sz w:val="16"/>
          <w:szCs w:val="16"/>
        </w:rPr>
      </w:pPr>
    </w:p>
    <w:p w14:paraId="08E39A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AD46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6BF695" w14:textId="77777777" w:rsidR="00983AE1" w:rsidRDefault="00983AE1">
      <w:pPr>
        <w:widowControl w:val="0"/>
        <w:autoSpaceDE w:val="0"/>
        <w:autoSpaceDN w:val="0"/>
        <w:adjustRightInd w:val="0"/>
        <w:spacing w:after="0" w:line="240" w:lineRule="auto"/>
        <w:rPr>
          <w:rFonts w:ascii="Arial" w:hAnsi="Arial" w:cs="Arial"/>
          <w:sz w:val="16"/>
          <w:szCs w:val="16"/>
        </w:rPr>
      </w:pPr>
    </w:p>
    <w:p w14:paraId="60DFB8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O98.6  I Prvoková choroba, komplikujúca graviditu, pôrod a šestonedelie    I</w:t>
      </w:r>
    </w:p>
    <w:p w14:paraId="01AF2E49" w14:textId="77777777" w:rsidR="00983AE1" w:rsidRDefault="00983AE1">
      <w:pPr>
        <w:widowControl w:val="0"/>
        <w:autoSpaceDE w:val="0"/>
        <w:autoSpaceDN w:val="0"/>
        <w:adjustRightInd w:val="0"/>
        <w:spacing w:after="0" w:line="240" w:lineRule="auto"/>
        <w:rPr>
          <w:rFonts w:ascii="Arial" w:hAnsi="Arial" w:cs="Arial"/>
          <w:sz w:val="16"/>
          <w:szCs w:val="16"/>
        </w:rPr>
      </w:pPr>
    </w:p>
    <w:p w14:paraId="388F49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0C99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64CDD2" w14:textId="77777777" w:rsidR="00983AE1" w:rsidRDefault="00983AE1">
      <w:pPr>
        <w:widowControl w:val="0"/>
        <w:autoSpaceDE w:val="0"/>
        <w:autoSpaceDN w:val="0"/>
        <w:adjustRightInd w:val="0"/>
        <w:spacing w:after="0" w:line="240" w:lineRule="auto"/>
        <w:rPr>
          <w:rFonts w:ascii="Arial" w:hAnsi="Arial" w:cs="Arial"/>
          <w:sz w:val="16"/>
          <w:szCs w:val="16"/>
        </w:rPr>
      </w:pPr>
    </w:p>
    <w:p w14:paraId="4838B1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O98.7  I Choroba HIV, komplikujúca graviditu, pôrod a šestonedelie         I</w:t>
      </w:r>
    </w:p>
    <w:p w14:paraId="420FAE1D" w14:textId="77777777" w:rsidR="00983AE1" w:rsidRDefault="00983AE1">
      <w:pPr>
        <w:widowControl w:val="0"/>
        <w:autoSpaceDE w:val="0"/>
        <w:autoSpaceDN w:val="0"/>
        <w:adjustRightInd w:val="0"/>
        <w:spacing w:after="0" w:line="240" w:lineRule="auto"/>
        <w:rPr>
          <w:rFonts w:ascii="Arial" w:hAnsi="Arial" w:cs="Arial"/>
          <w:sz w:val="16"/>
          <w:szCs w:val="16"/>
        </w:rPr>
      </w:pPr>
    </w:p>
    <w:p w14:paraId="6E976B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04B7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F1BFA8" w14:textId="77777777" w:rsidR="00983AE1" w:rsidRDefault="00983AE1">
      <w:pPr>
        <w:widowControl w:val="0"/>
        <w:autoSpaceDE w:val="0"/>
        <w:autoSpaceDN w:val="0"/>
        <w:adjustRightInd w:val="0"/>
        <w:spacing w:after="0" w:line="240" w:lineRule="auto"/>
        <w:rPr>
          <w:rFonts w:ascii="Arial" w:hAnsi="Arial" w:cs="Arial"/>
          <w:sz w:val="16"/>
          <w:szCs w:val="16"/>
        </w:rPr>
      </w:pPr>
    </w:p>
    <w:p w14:paraId="5A526D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O98.8  I Iná infekčná a parazitová choroba matky, komplikujúca graviditu,  I</w:t>
      </w:r>
    </w:p>
    <w:p w14:paraId="27527A93" w14:textId="77777777" w:rsidR="00983AE1" w:rsidRDefault="00983AE1">
      <w:pPr>
        <w:widowControl w:val="0"/>
        <w:autoSpaceDE w:val="0"/>
        <w:autoSpaceDN w:val="0"/>
        <w:adjustRightInd w:val="0"/>
        <w:spacing w:after="0" w:line="240" w:lineRule="auto"/>
        <w:rPr>
          <w:rFonts w:ascii="Arial" w:hAnsi="Arial" w:cs="Arial"/>
          <w:sz w:val="16"/>
          <w:szCs w:val="16"/>
        </w:rPr>
      </w:pPr>
    </w:p>
    <w:p w14:paraId="22350F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 a šestonedelie                                              I</w:t>
      </w:r>
    </w:p>
    <w:p w14:paraId="68B1C01B" w14:textId="77777777" w:rsidR="00983AE1" w:rsidRDefault="00983AE1">
      <w:pPr>
        <w:widowControl w:val="0"/>
        <w:autoSpaceDE w:val="0"/>
        <w:autoSpaceDN w:val="0"/>
        <w:adjustRightInd w:val="0"/>
        <w:spacing w:after="0" w:line="240" w:lineRule="auto"/>
        <w:rPr>
          <w:rFonts w:ascii="Arial" w:hAnsi="Arial" w:cs="Arial"/>
          <w:sz w:val="16"/>
          <w:szCs w:val="16"/>
        </w:rPr>
      </w:pPr>
    </w:p>
    <w:p w14:paraId="0623BC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F21C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34D785" w14:textId="77777777" w:rsidR="00983AE1" w:rsidRDefault="00983AE1">
      <w:pPr>
        <w:widowControl w:val="0"/>
        <w:autoSpaceDE w:val="0"/>
        <w:autoSpaceDN w:val="0"/>
        <w:adjustRightInd w:val="0"/>
        <w:spacing w:after="0" w:line="240" w:lineRule="auto"/>
        <w:rPr>
          <w:rFonts w:ascii="Arial" w:hAnsi="Arial" w:cs="Arial"/>
          <w:sz w:val="16"/>
          <w:szCs w:val="16"/>
        </w:rPr>
      </w:pPr>
    </w:p>
    <w:p w14:paraId="783CD4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O98.9  I Infekčná a parazitová choroba matky, komplikujúca graviditu,      I</w:t>
      </w:r>
    </w:p>
    <w:p w14:paraId="50AFE08D" w14:textId="77777777" w:rsidR="00983AE1" w:rsidRDefault="00983AE1">
      <w:pPr>
        <w:widowControl w:val="0"/>
        <w:autoSpaceDE w:val="0"/>
        <w:autoSpaceDN w:val="0"/>
        <w:adjustRightInd w:val="0"/>
        <w:spacing w:after="0" w:line="240" w:lineRule="auto"/>
        <w:rPr>
          <w:rFonts w:ascii="Arial" w:hAnsi="Arial" w:cs="Arial"/>
          <w:sz w:val="16"/>
          <w:szCs w:val="16"/>
        </w:rPr>
      </w:pPr>
    </w:p>
    <w:p w14:paraId="06465C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 a šestonedelie, bližšie neurčená                            I</w:t>
      </w:r>
    </w:p>
    <w:p w14:paraId="545F83A3" w14:textId="77777777" w:rsidR="00983AE1" w:rsidRDefault="00983AE1">
      <w:pPr>
        <w:widowControl w:val="0"/>
        <w:autoSpaceDE w:val="0"/>
        <w:autoSpaceDN w:val="0"/>
        <w:adjustRightInd w:val="0"/>
        <w:spacing w:after="0" w:line="240" w:lineRule="auto"/>
        <w:rPr>
          <w:rFonts w:ascii="Arial" w:hAnsi="Arial" w:cs="Arial"/>
          <w:sz w:val="16"/>
          <w:szCs w:val="16"/>
        </w:rPr>
      </w:pPr>
    </w:p>
    <w:p w14:paraId="6F49F6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7067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3A98E2" w14:textId="77777777" w:rsidR="00983AE1" w:rsidRDefault="00983AE1">
      <w:pPr>
        <w:widowControl w:val="0"/>
        <w:autoSpaceDE w:val="0"/>
        <w:autoSpaceDN w:val="0"/>
        <w:adjustRightInd w:val="0"/>
        <w:spacing w:after="0" w:line="240" w:lineRule="auto"/>
        <w:rPr>
          <w:rFonts w:ascii="Arial" w:hAnsi="Arial" w:cs="Arial"/>
          <w:sz w:val="16"/>
          <w:szCs w:val="16"/>
        </w:rPr>
      </w:pPr>
    </w:p>
    <w:p w14:paraId="0507C2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O99.0  I Anémia, komplikujúca graviditu, pôrod a šestonedelie              I</w:t>
      </w:r>
    </w:p>
    <w:p w14:paraId="15C77036" w14:textId="77777777" w:rsidR="00983AE1" w:rsidRDefault="00983AE1">
      <w:pPr>
        <w:widowControl w:val="0"/>
        <w:autoSpaceDE w:val="0"/>
        <w:autoSpaceDN w:val="0"/>
        <w:adjustRightInd w:val="0"/>
        <w:spacing w:after="0" w:line="240" w:lineRule="auto"/>
        <w:rPr>
          <w:rFonts w:ascii="Arial" w:hAnsi="Arial" w:cs="Arial"/>
          <w:sz w:val="16"/>
          <w:szCs w:val="16"/>
        </w:rPr>
      </w:pPr>
    </w:p>
    <w:p w14:paraId="1F2872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AB49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1DDDF2" w14:textId="77777777" w:rsidR="00983AE1" w:rsidRDefault="00983AE1">
      <w:pPr>
        <w:widowControl w:val="0"/>
        <w:autoSpaceDE w:val="0"/>
        <w:autoSpaceDN w:val="0"/>
        <w:adjustRightInd w:val="0"/>
        <w:spacing w:after="0" w:line="240" w:lineRule="auto"/>
        <w:rPr>
          <w:rFonts w:ascii="Arial" w:hAnsi="Arial" w:cs="Arial"/>
          <w:sz w:val="16"/>
          <w:szCs w:val="16"/>
        </w:rPr>
      </w:pPr>
    </w:p>
    <w:p w14:paraId="17D87A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O99.1  I Iná choroba krvi a krvotvorných ústrojov a určitá porucha         I</w:t>
      </w:r>
    </w:p>
    <w:p w14:paraId="66E1A9A4" w14:textId="77777777" w:rsidR="00983AE1" w:rsidRDefault="00983AE1">
      <w:pPr>
        <w:widowControl w:val="0"/>
        <w:autoSpaceDE w:val="0"/>
        <w:autoSpaceDN w:val="0"/>
        <w:adjustRightInd w:val="0"/>
        <w:spacing w:after="0" w:line="240" w:lineRule="auto"/>
        <w:rPr>
          <w:rFonts w:ascii="Arial" w:hAnsi="Arial" w:cs="Arial"/>
          <w:sz w:val="16"/>
          <w:szCs w:val="16"/>
        </w:rPr>
      </w:pPr>
    </w:p>
    <w:p w14:paraId="7A35EA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imunitných mechanizmov, komplikujúca graviditu, pôrod a           I</w:t>
      </w:r>
    </w:p>
    <w:p w14:paraId="0173BAE7" w14:textId="77777777" w:rsidR="00983AE1" w:rsidRDefault="00983AE1">
      <w:pPr>
        <w:widowControl w:val="0"/>
        <w:autoSpaceDE w:val="0"/>
        <w:autoSpaceDN w:val="0"/>
        <w:adjustRightInd w:val="0"/>
        <w:spacing w:after="0" w:line="240" w:lineRule="auto"/>
        <w:rPr>
          <w:rFonts w:ascii="Arial" w:hAnsi="Arial" w:cs="Arial"/>
          <w:sz w:val="16"/>
          <w:szCs w:val="16"/>
        </w:rPr>
      </w:pPr>
    </w:p>
    <w:p w14:paraId="4FD5F2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šestonedelie                                                      I</w:t>
      </w:r>
    </w:p>
    <w:p w14:paraId="5DCBD0FB" w14:textId="77777777" w:rsidR="00983AE1" w:rsidRDefault="00983AE1">
      <w:pPr>
        <w:widowControl w:val="0"/>
        <w:autoSpaceDE w:val="0"/>
        <w:autoSpaceDN w:val="0"/>
        <w:adjustRightInd w:val="0"/>
        <w:spacing w:after="0" w:line="240" w:lineRule="auto"/>
        <w:rPr>
          <w:rFonts w:ascii="Arial" w:hAnsi="Arial" w:cs="Arial"/>
          <w:sz w:val="16"/>
          <w:szCs w:val="16"/>
        </w:rPr>
      </w:pPr>
    </w:p>
    <w:p w14:paraId="6F1D15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C84A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D17FC7" w14:textId="77777777" w:rsidR="00983AE1" w:rsidRDefault="00983AE1">
      <w:pPr>
        <w:widowControl w:val="0"/>
        <w:autoSpaceDE w:val="0"/>
        <w:autoSpaceDN w:val="0"/>
        <w:adjustRightInd w:val="0"/>
        <w:spacing w:after="0" w:line="240" w:lineRule="auto"/>
        <w:rPr>
          <w:rFonts w:ascii="Arial" w:hAnsi="Arial" w:cs="Arial"/>
          <w:sz w:val="16"/>
          <w:szCs w:val="16"/>
        </w:rPr>
      </w:pPr>
    </w:p>
    <w:p w14:paraId="371FC5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O99.2  I Endokrinná, nutričná a metabolická choroba, komplikujúca          I</w:t>
      </w:r>
    </w:p>
    <w:p w14:paraId="58E18DF7" w14:textId="77777777" w:rsidR="00983AE1" w:rsidRDefault="00983AE1">
      <w:pPr>
        <w:widowControl w:val="0"/>
        <w:autoSpaceDE w:val="0"/>
        <w:autoSpaceDN w:val="0"/>
        <w:adjustRightInd w:val="0"/>
        <w:spacing w:after="0" w:line="240" w:lineRule="auto"/>
        <w:rPr>
          <w:rFonts w:ascii="Arial" w:hAnsi="Arial" w:cs="Arial"/>
          <w:sz w:val="16"/>
          <w:szCs w:val="16"/>
        </w:rPr>
      </w:pPr>
    </w:p>
    <w:p w14:paraId="601018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graviditu, pôrod a šestonedelie                                   I</w:t>
      </w:r>
    </w:p>
    <w:p w14:paraId="6497CCB3" w14:textId="77777777" w:rsidR="00983AE1" w:rsidRDefault="00983AE1">
      <w:pPr>
        <w:widowControl w:val="0"/>
        <w:autoSpaceDE w:val="0"/>
        <w:autoSpaceDN w:val="0"/>
        <w:adjustRightInd w:val="0"/>
        <w:spacing w:after="0" w:line="240" w:lineRule="auto"/>
        <w:rPr>
          <w:rFonts w:ascii="Arial" w:hAnsi="Arial" w:cs="Arial"/>
          <w:sz w:val="16"/>
          <w:szCs w:val="16"/>
        </w:rPr>
      </w:pPr>
    </w:p>
    <w:p w14:paraId="2E94E2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B372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458E56" w14:textId="77777777" w:rsidR="00983AE1" w:rsidRDefault="00983AE1">
      <w:pPr>
        <w:widowControl w:val="0"/>
        <w:autoSpaceDE w:val="0"/>
        <w:autoSpaceDN w:val="0"/>
        <w:adjustRightInd w:val="0"/>
        <w:spacing w:after="0" w:line="240" w:lineRule="auto"/>
        <w:rPr>
          <w:rFonts w:ascii="Arial" w:hAnsi="Arial" w:cs="Arial"/>
          <w:sz w:val="16"/>
          <w:szCs w:val="16"/>
        </w:rPr>
      </w:pPr>
    </w:p>
    <w:p w14:paraId="4A722C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O99.3  I Duševná choroba a choroba nervovej sústavy, komplikujúca          I</w:t>
      </w:r>
    </w:p>
    <w:p w14:paraId="1919214B" w14:textId="77777777" w:rsidR="00983AE1" w:rsidRDefault="00983AE1">
      <w:pPr>
        <w:widowControl w:val="0"/>
        <w:autoSpaceDE w:val="0"/>
        <w:autoSpaceDN w:val="0"/>
        <w:adjustRightInd w:val="0"/>
        <w:spacing w:after="0" w:line="240" w:lineRule="auto"/>
        <w:rPr>
          <w:rFonts w:ascii="Arial" w:hAnsi="Arial" w:cs="Arial"/>
          <w:sz w:val="16"/>
          <w:szCs w:val="16"/>
        </w:rPr>
      </w:pPr>
    </w:p>
    <w:p w14:paraId="741F05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graviditu, pôrod a šestonedelie                                   I</w:t>
      </w:r>
    </w:p>
    <w:p w14:paraId="6535F9FA" w14:textId="77777777" w:rsidR="00983AE1" w:rsidRDefault="00983AE1">
      <w:pPr>
        <w:widowControl w:val="0"/>
        <w:autoSpaceDE w:val="0"/>
        <w:autoSpaceDN w:val="0"/>
        <w:adjustRightInd w:val="0"/>
        <w:spacing w:after="0" w:line="240" w:lineRule="auto"/>
        <w:rPr>
          <w:rFonts w:ascii="Arial" w:hAnsi="Arial" w:cs="Arial"/>
          <w:sz w:val="16"/>
          <w:szCs w:val="16"/>
        </w:rPr>
      </w:pPr>
    </w:p>
    <w:p w14:paraId="62C3CC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90E9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6A654A" w14:textId="77777777" w:rsidR="00983AE1" w:rsidRDefault="00983AE1">
      <w:pPr>
        <w:widowControl w:val="0"/>
        <w:autoSpaceDE w:val="0"/>
        <w:autoSpaceDN w:val="0"/>
        <w:adjustRightInd w:val="0"/>
        <w:spacing w:after="0" w:line="240" w:lineRule="auto"/>
        <w:rPr>
          <w:rFonts w:ascii="Arial" w:hAnsi="Arial" w:cs="Arial"/>
          <w:sz w:val="16"/>
          <w:szCs w:val="16"/>
        </w:rPr>
      </w:pPr>
    </w:p>
    <w:p w14:paraId="42BC92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O99.4  I Choroba obehovej sústavy, komplikujúca graviditu, pôrod a         I</w:t>
      </w:r>
    </w:p>
    <w:p w14:paraId="575EC15B" w14:textId="77777777" w:rsidR="00983AE1" w:rsidRDefault="00983AE1">
      <w:pPr>
        <w:widowControl w:val="0"/>
        <w:autoSpaceDE w:val="0"/>
        <w:autoSpaceDN w:val="0"/>
        <w:adjustRightInd w:val="0"/>
        <w:spacing w:after="0" w:line="240" w:lineRule="auto"/>
        <w:rPr>
          <w:rFonts w:ascii="Arial" w:hAnsi="Arial" w:cs="Arial"/>
          <w:sz w:val="16"/>
          <w:szCs w:val="16"/>
        </w:rPr>
      </w:pPr>
    </w:p>
    <w:p w14:paraId="692C9F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šestonedelie                                                      I</w:t>
      </w:r>
    </w:p>
    <w:p w14:paraId="6FF63444" w14:textId="77777777" w:rsidR="00983AE1" w:rsidRDefault="00983AE1">
      <w:pPr>
        <w:widowControl w:val="0"/>
        <w:autoSpaceDE w:val="0"/>
        <w:autoSpaceDN w:val="0"/>
        <w:adjustRightInd w:val="0"/>
        <w:spacing w:after="0" w:line="240" w:lineRule="auto"/>
        <w:rPr>
          <w:rFonts w:ascii="Arial" w:hAnsi="Arial" w:cs="Arial"/>
          <w:sz w:val="16"/>
          <w:szCs w:val="16"/>
        </w:rPr>
      </w:pPr>
    </w:p>
    <w:p w14:paraId="53400A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CE0C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CA44E3" w14:textId="77777777" w:rsidR="00983AE1" w:rsidRDefault="00983AE1">
      <w:pPr>
        <w:widowControl w:val="0"/>
        <w:autoSpaceDE w:val="0"/>
        <w:autoSpaceDN w:val="0"/>
        <w:adjustRightInd w:val="0"/>
        <w:spacing w:after="0" w:line="240" w:lineRule="auto"/>
        <w:rPr>
          <w:rFonts w:ascii="Arial" w:hAnsi="Arial" w:cs="Arial"/>
          <w:sz w:val="16"/>
          <w:szCs w:val="16"/>
        </w:rPr>
      </w:pPr>
    </w:p>
    <w:p w14:paraId="43C176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O99.5  I Choroba dýchacej sústavy, komplikujúca graviditu, pôrod a         I</w:t>
      </w:r>
    </w:p>
    <w:p w14:paraId="6FF4BB99" w14:textId="77777777" w:rsidR="00983AE1" w:rsidRDefault="00983AE1">
      <w:pPr>
        <w:widowControl w:val="0"/>
        <w:autoSpaceDE w:val="0"/>
        <w:autoSpaceDN w:val="0"/>
        <w:adjustRightInd w:val="0"/>
        <w:spacing w:after="0" w:line="240" w:lineRule="auto"/>
        <w:rPr>
          <w:rFonts w:ascii="Arial" w:hAnsi="Arial" w:cs="Arial"/>
          <w:sz w:val="16"/>
          <w:szCs w:val="16"/>
        </w:rPr>
      </w:pPr>
    </w:p>
    <w:p w14:paraId="1ACDCA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šestonedelie                                                      I</w:t>
      </w:r>
    </w:p>
    <w:p w14:paraId="63D8BC94" w14:textId="77777777" w:rsidR="00983AE1" w:rsidRDefault="00983AE1">
      <w:pPr>
        <w:widowControl w:val="0"/>
        <w:autoSpaceDE w:val="0"/>
        <w:autoSpaceDN w:val="0"/>
        <w:adjustRightInd w:val="0"/>
        <w:spacing w:after="0" w:line="240" w:lineRule="auto"/>
        <w:rPr>
          <w:rFonts w:ascii="Arial" w:hAnsi="Arial" w:cs="Arial"/>
          <w:sz w:val="16"/>
          <w:szCs w:val="16"/>
        </w:rPr>
      </w:pPr>
    </w:p>
    <w:p w14:paraId="0CC76A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4BEB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97C93A" w14:textId="77777777" w:rsidR="00983AE1" w:rsidRDefault="00983AE1">
      <w:pPr>
        <w:widowControl w:val="0"/>
        <w:autoSpaceDE w:val="0"/>
        <w:autoSpaceDN w:val="0"/>
        <w:adjustRightInd w:val="0"/>
        <w:spacing w:after="0" w:line="240" w:lineRule="auto"/>
        <w:rPr>
          <w:rFonts w:ascii="Arial" w:hAnsi="Arial" w:cs="Arial"/>
          <w:sz w:val="16"/>
          <w:szCs w:val="16"/>
        </w:rPr>
      </w:pPr>
    </w:p>
    <w:p w14:paraId="6A0F83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O99.6  I Choroba tráviacej sústavy, komplikujúca graviditu, pôrod a        I</w:t>
      </w:r>
    </w:p>
    <w:p w14:paraId="703384C8" w14:textId="77777777" w:rsidR="00983AE1" w:rsidRDefault="00983AE1">
      <w:pPr>
        <w:widowControl w:val="0"/>
        <w:autoSpaceDE w:val="0"/>
        <w:autoSpaceDN w:val="0"/>
        <w:adjustRightInd w:val="0"/>
        <w:spacing w:after="0" w:line="240" w:lineRule="auto"/>
        <w:rPr>
          <w:rFonts w:ascii="Arial" w:hAnsi="Arial" w:cs="Arial"/>
          <w:sz w:val="16"/>
          <w:szCs w:val="16"/>
        </w:rPr>
      </w:pPr>
    </w:p>
    <w:p w14:paraId="0379E5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šestonedelie                                                      I</w:t>
      </w:r>
    </w:p>
    <w:p w14:paraId="76781190" w14:textId="77777777" w:rsidR="00983AE1" w:rsidRDefault="00983AE1">
      <w:pPr>
        <w:widowControl w:val="0"/>
        <w:autoSpaceDE w:val="0"/>
        <w:autoSpaceDN w:val="0"/>
        <w:adjustRightInd w:val="0"/>
        <w:spacing w:after="0" w:line="240" w:lineRule="auto"/>
        <w:rPr>
          <w:rFonts w:ascii="Arial" w:hAnsi="Arial" w:cs="Arial"/>
          <w:sz w:val="16"/>
          <w:szCs w:val="16"/>
        </w:rPr>
      </w:pPr>
    </w:p>
    <w:p w14:paraId="7746C3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C853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2A1CA3" w14:textId="77777777" w:rsidR="00983AE1" w:rsidRDefault="00983AE1">
      <w:pPr>
        <w:widowControl w:val="0"/>
        <w:autoSpaceDE w:val="0"/>
        <w:autoSpaceDN w:val="0"/>
        <w:adjustRightInd w:val="0"/>
        <w:spacing w:after="0" w:line="240" w:lineRule="auto"/>
        <w:rPr>
          <w:rFonts w:ascii="Arial" w:hAnsi="Arial" w:cs="Arial"/>
          <w:sz w:val="16"/>
          <w:szCs w:val="16"/>
        </w:rPr>
      </w:pPr>
    </w:p>
    <w:p w14:paraId="7A9978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O99.7  I Choroba kože a podkožného tkaniva, komplikujúca graviditu, pôrod  I</w:t>
      </w:r>
    </w:p>
    <w:p w14:paraId="6CB4682F" w14:textId="77777777" w:rsidR="00983AE1" w:rsidRDefault="00983AE1">
      <w:pPr>
        <w:widowControl w:val="0"/>
        <w:autoSpaceDE w:val="0"/>
        <w:autoSpaceDN w:val="0"/>
        <w:adjustRightInd w:val="0"/>
        <w:spacing w:after="0" w:line="240" w:lineRule="auto"/>
        <w:rPr>
          <w:rFonts w:ascii="Arial" w:hAnsi="Arial" w:cs="Arial"/>
          <w:sz w:val="16"/>
          <w:szCs w:val="16"/>
        </w:rPr>
      </w:pPr>
    </w:p>
    <w:p w14:paraId="600DD4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šestonedelie                                                    I</w:t>
      </w:r>
    </w:p>
    <w:p w14:paraId="0DA899F5" w14:textId="77777777" w:rsidR="00983AE1" w:rsidRDefault="00983AE1">
      <w:pPr>
        <w:widowControl w:val="0"/>
        <w:autoSpaceDE w:val="0"/>
        <w:autoSpaceDN w:val="0"/>
        <w:adjustRightInd w:val="0"/>
        <w:spacing w:after="0" w:line="240" w:lineRule="auto"/>
        <w:rPr>
          <w:rFonts w:ascii="Arial" w:hAnsi="Arial" w:cs="Arial"/>
          <w:sz w:val="16"/>
          <w:szCs w:val="16"/>
        </w:rPr>
      </w:pPr>
    </w:p>
    <w:p w14:paraId="182700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4381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DC803F" w14:textId="77777777" w:rsidR="00983AE1" w:rsidRDefault="00983AE1">
      <w:pPr>
        <w:widowControl w:val="0"/>
        <w:autoSpaceDE w:val="0"/>
        <w:autoSpaceDN w:val="0"/>
        <w:adjustRightInd w:val="0"/>
        <w:spacing w:after="0" w:line="240" w:lineRule="auto"/>
        <w:rPr>
          <w:rFonts w:ascii="Arial" w:hAnsi="Arial" w:cs="Arial"/>
          <w:sz w:val="16"/>
          <w:szCs w:val="16"/>
        </w:rPr>
      </w:pPr>
    </w:p>
    <w:p w14:paraId="4130C3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O99.8  I Iná bližšie určená choroba a stav, komplikujúci graviditu, pôrod  I</w:t>
      </w:r>
    </w:p>
    <w:p w14:paraId="06BEA02E" w14:textId="77777777" w:rsidR="00983AE1" w:rsidRDefault="00983AE1">
      <w:pPr>
        <w:widowControl w:val="0"/>
        <w:autoSpaceDE w:val="0"/>
        <w:autoSpaceDN w:val="0"/>
        <w:adjustRightInd w:val="0"/>
        <w:spacing w:after="0" w:line="240" w:lineRule="auto"/>
        <w:rPr>
          <w:rFonts w:ascii="Arial" w:hAnsi="Arial" w:cs="Arial"/>
          <w:sz w:val="16"/>
          <w:szCs w:val="16"/>
        </w:rPr>
      </w:pPr>
    </w:p>
    <w:p w14:paraId="5A13AD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šestonedelie                                                    I</w:t>
      </w:r>
    </w:p>
    <w:p w14:paraId="40012CF5" w14:textId="77777777" w:rsidR="00983AE1" w:rsidRDefault="00983AE1">
      <w:pPr>
        <w:widowControl w:val="0"/>
        <w:autoSpaceDE w:val="0"/>
        <w:autoSpaceDN w:val="0"/>
        <w:adjustRightInd w:val="0"/>
        <w:spacing w:after="0" w:line="240" w:lineRule="auto"/>
        <w:rPr>
          <w:rFonts w:ascii="Arial" w:hAnsi="Arial" w:cs="Arial"/>
          <w:sz w:val="16"/>
          <w:szCs w:val="16"/>
        </w:rPr>
      </w:pPr>
    </w:p>
    <w:p w14:paraId="082685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E218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D4E4F7" w14:textId="77777777" w:rsidR="00983AE1" w:rsidRDefault="00983AE1">
      <w:pPr>
        <w:widowControl w:val="0"/>
        <w:autoSpaceDE w:val="0"/>
        <w:autoSpaceDN w:val="0"/>
        <w:adjustRightInd w:val="0"/>
        <w:spacing w:after="0" w:line="240" w:lineRule="auto"/>
        <w:rPr>
          <w:rFonts w:ascii="Arial" w:hAnsi="Arial" w:cs="Arial"/>
          <w:sz w:val="16"/>
          <w:szCs w:val="16"/>
        </w:rPr>
      </w:pPr>
    </w:p>
    <w:p w14:paraId="1660A8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P00.0  I Poškodenie plodu a novorodenca artériovou hypertenziou matky      I</w:t>
      </w:r>
    </w:p>
    <w:p w14:paraId="15276F9F" w14:textId="77777777" w:rsidR="00983AE1" w:rsidRDefault="00983AE1">
      <w:pPr>
        <w:widowControl w:val="0"/>
        <w:autoSpaceDE w:val="0"/>
        <w:autoSpaceDN w:val="0"/>
        <w:adjustRightInd w:val="0"/>
        <w:spacing w:after="0" w:line="240" w:lineRule="auto"/>
        <w:rPr>
          <w:rFonts w:ascii="Arial" w:hAnsi="Arial" w:cs="Arial"/>
          <w:sz w:val="16"/>
          <w:szCs w:val="16"/>
        </w:rPr>
      </w:pPr>
    </w:p>
    <w:p w14:paraId="24F1E1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763A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AF8A82" w14:textId="77777777" w:rsidR="00983AE1" w:rsidRDefault="00983AE1">
      <w:pPr>
        <w:widowControl w:val="0"/>
        <w:autoSpaceDE w:val="0"/>
        <w:autoSpaceDN w:val="0"/>
        <w:adjustRightInd w:val="0"/>
        <w:spacing w:after="0" w:line="240" w:lineRule="auto"/>
        <w:rPr>
          <w:rFonts w:ascii="Arial" w:hAnsi="Arial" w:cs="Arial"/>
          <w:sz w:val="16"/>
          <w:szCs w:val="16"/>
        </w:rPr>
      </w:pPr>
    </w:p>
    <w:p w14:paraId="11616B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P00.1  I Poškodenie plodu a novorodenca chorobou obličiek a močových ciest I</w:t>
      </w:r>
    </w:p>
    <w:p w14:paraId="616CAC81" w14:textId="77777777" w:rsidR="00983AE1" w:rsidRDefault="00983AE1">
      <w:pPr>
        <w:widowControl w:val="0"/>
        <w:autoSpaceDE w:val="0"/>
        <w:autoSpaceDN w:val="0"/>
        <w:adjustRightInd w:val="0"/>
        <w:spacing w:after="0" w:line="240" w:lineRule="auto"/>
        <w:rPr>
          <w:rFonts w:ascii="Arial" w:hAnsi="Arial" w:cs="Arial"/>
          <w:sz w:val="16"/>
          <w:szCs w:val="16"/>
        </w:rPr>
      </w:pPr>
    </w:p>
    <w:p w14:paraId="2122B6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matky                                                             I</w:t>
      </w:r>
    </w:p>
    <w:p w14:paraId="4BCD381C" w14:textId="77777777" w:rsidR="00983AE1" w:rsidRDefault="00983AE1">
      <w:pPr>
        <w:widowControl w:val="0"/>
        <w:autoSpaceDE w:val="0"/>
        <w:autoSpaceDN w:val="0"/>
        <w:adjustRightInd w:val="0"/>
        <w:spacing w:after="0" w:line="240" w:lineRule="auto"/>
        <w:rPr>
          <w:rFonts w:ascii="Arial" w:hAnsi="Arial" w:cs="Arial"/>
          <w:sz w:val="16"/>
          <w:szCs w:val="16"/>
        </w:rPr>
      </w:pPr>
    </w:p>
    <w:p w14:paraId="1AEE7A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DDF1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98616D" w14:textId="77777777" w:rsidR="00983AE1" w:rsidRDefault="00983AE1">
      <w:pPr>
        <w:widowControl w:val="0"/>
        <w:autoSpaceDE w:val="0"/>
        <w:autoSpaceDN w:val="0"/>
        <w:adjustRightInd w:val="0"/>
        <w:spacing w:after="0" w:line="240" w:lineRule="auto"/>
        <w:rPr>
          <w:rFonts w:ascii="Arial" w:hAnsi="Arial" w:cs="Arial"/>
          <w:sz w:val="16"/>
          <w:szCs w:val="16"/>
        </w:rPr>
      </w:pPr>
    </w:p>
    <w:p w14:paraId="0ADE84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P00.2  I Poškodenie plodu a novorodenca infekčnými a parazitovými          I</w:t>
      </w:r>
    </w:p>
    <w:p w14:paraId="158D8CD9" w14:textId="77777777" w:rsidR="00983AE1" w:rsidRDefault="00983AE1">
      <w:pPr>
        <w:widowControl w:val="0"/>
        <w:autoSpaceDE w:val="0"/>
        <w:autoSpaceDN w:val="0"/>
        <w:adjustRightInd w:val="0"/>
        <w:spacing w:after="0" w:line="240" w:lineRule="auto"/>
        <w:rPr>
          <w:rFonts w:ascii="Arial" w:hAnsi="Arial" w:cs="Arial"/>
          <w:sz w:val="16"/>
          <w:szCs w:val="16"/>
        </w:rPr>
      </w:pPr>
    </w:p>
    <w:p w14:paraId="726127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chorobami matky                                                   I</w:t>
      </w:r>
    </w:p>
    <w:p w14:paraId="143D6AE1" w14:textId="77777777" w:rsidR="00983AE1" w:rsidRDefault="00983AE1">
      <w:pPr>
        <w:widowControl w:val="0"/>
        <w:autoSpaceDE w:val="0"/>
        <w:autoSpaceDN w:val="0"/>
        <w:adjustRightInd w:val="0"/>
        <w:spacing w:after="0" w:line="240" w:lineRule="auto"/>
        <w:rPr>
          <w:rFonts w:ascii="Arial" w:hAnsi="Arial" w:cs="Arial"/>
          <w:sz w:val="16"/>
          <w:szCs w:val="16"/>
        </w:rPr>
      </w:pPr>
    </w:p>
    <w:p w14:paraId="1339F3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455D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21FAA7" w14:textId="77777777" w:rsidR="00983AE1" w:rsidRDefault="00983AE1">
      <w:pPr>
        <w:widowControl w:val="0"/>
        <w:autoSpaceDE w:val="0"/>
        <w:autoSpaceDN w:val="0"/>
        <w:adjustRightInd w:val="0"/>
        <w:spacing w:after="0" w:line="240" w:lineRule="auto"/>
        <w:rPr>
          <w:rFonts w:ascii="Arial" w:hAnsi="Arial" w:cs="Arial"/>
          <w:sz w:val="16"/>
          <w:szCs w:val="16"/>
        </w:rPr>
      </w:pPr>
    </w:p>
    <w:p w14:paraId="2B99C7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P00.3  I Poškodenie plodu a novorodenca inými obehovými a dýchacími        I</w:t>
      </w:r>
    </w:p>
    <w:p w14:paraId="45787355" w14:textId="77777777" w:rsidR="00983AE1" w:rsidRDefault="00983AE1">
      <w:pPr>
        <w:widowControl w:val="0"/>
        <w:autoSpaceDE w:val="0"/>
        <w:autoSpaceDN w:val="0"/>
        <w:adjustRightInd w:val="0"/>
        <w:spacing w:after="0" w:line="240" w:lineRule="auto"/>
        <w:rPr>
          <w:rFonts w:ascii="Arial" w:hAnsi="Arial" w:cs="Arial"/>
          <w:sz w:val="16"/>
          <w:szCs w:val="16"/>
        </w:rPr>
      </w:pPr>
    </w:p>
    <w:p w14:paraId="38ED6E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chorobami matky                                                   I</w:t>
      </w:r>
    </w:p>
    <w:p w14:paraId="07C36FE7" w14:textId="77777777" w:rsidR="00983AE1" w:rsidRDefault="00983AE1">
      <w:pPr>
        <w:widowControl w:val="0"/>
        <w:autoSpaceDE w:val="0"/>
        <w:autoSpaceDN w:val="0"/>
        <w:adjustRightInd w:val="0"/>
        <w:spacing w:after="0" w:line="240" w:lineRule="auto"/>
        <w:rPr>
          <w:rFonts w:ascii="Arial" w:hAnsi="Arial" w:cs="Arial"/>
          <w:sz w:val="16"/>
          <w:szCs w:val="16"/>
        </w:rPr>
      </w:pPr>
    </w:p>
    <w:p w14:paraId="6FA8B3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F38E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B3817D" w14:textId="77777777" w:rsidR="00983AE1" w:rsidRDefault="00983AE1">
      <w:pPr>
        <w:widowControl w:val="0"/>
        <w:autoSpaceDE w:val="0"/>
        <w:autoSpaceDN w:val="0"/>
        <w:adjustRightInd w:val="0"/>
        <w:spacing w:after="0" w:line="240" w:lineRule="auto"/>
        <w:rPr>
          <w:rFonts w:ascii="Arial" w:hAnsi="Arial" w:cs="Arial"/>
          <w:sz w:val="16"/>
          <w:szCs w:val="16"/>
        </w:rPr>
      </w:pPr>
    </w:p>
    <w:p w14:paraId="107B91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P00.4  I Poškodenie plodu a novorodenca poruchami výživy matky             I</w:t>
      </w:r>
    </w:p>
    <w:p w14:paraId="6F94FC79" w14:textId="77777777" w:rsidR="00983AE1" w:rsidRDefault="00983AE1">
      <w:pPr>
        <w:widowControl w:val="0"/>
        <w:autoSpaceDE w:val="0"/>
        <w:autoSpaceDN w:val="0"/>
        <w:adjustRightInd w:val="0"/>
        <w:spacing w:after="0" w:line="240" w:lineRule="auto"/>
        <w:rPr>
          <w:rFonts w:ascii="Arial" w:hAnsi="Arial" w:cs="Arial"/>
          <w:sz w:val="16"/>
          <w:szCs w:val="16"/>
        </w:rPr>
      </w:pPr>
    </w:p>
    <w:p w14:paraId="41A6A5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185C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96834C" w14:textId="77777777" w:rsidR="00983AE1" w:rsidRDefault="00983AE1">
      <w:pPr>
        <w:widowControl w:val="0"/>
        <w:autoSpaceDE w:val="0"/>
        <w:autoSpaceDN w:val="0"/>
        <w:adjustRightInd w:val="0"/>
        <w:spacing w:after="0" w:line="240" w:lineRule="auto"/>
        <w:rPr>
          <w:rFonts w:ascii="Arial" w:hAnsi="Arial" w:cs="Arial"/>
          <w:sz w:val="16"/>
          <w:szCs w:val="16"/>
        </w:rPr>
      </w:pPr>
    </w:p>
    <w:p w14:paraId="3F37C1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P00.5  I Poškodenie plodu a novorodenca poranením matky                    I</w:t>
      </w:r>
    </w:p>
    <w:p w14:paraId="59153185" w14:textId="77777777" w:rsidR="00983AE1" w:rsidRDefault="00983AE1">
      <w:pPr>
        <w:widowControl w:val="0"/>
        <w:autoSpaceDE w:val="0"/>
        <w:autoSpaceDN w:val="0"/>
        <w:adjustRightInd w:val="0"/>
        <w:spacing w:after="0" w:line="240" w:lineRule="auto"/>
        <w:rPr>
          <w:rFonts w:ascii="Arial" w:hAnsi="Arial" w:cs="Arial"/>
          <w:sz w:val="16"/>
          <w:szCs w:val="16"/>
        </w:rPr>
      </w:pPr>
    </w:p>
    <w:p w14:paraId="1D19AD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1987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726213" w14:textId="77777777" w:rsidR="00983AE1" w:rsidRDefault="00983AE1">
      <w:pPr>
        <w:widowControl w:val="0"/>
        <w:autoSpaceDE w:val="0"/>
        <w:autoSpaceDN w:val="0"/>
        <w:adjustRightInd w:val="0"/>
        <w:spacing w:after="0" w:line="240" w:lineRule="auto"/>
        <w:rPr>
          <w:rFonts w:ascii="Arial" w:hAnsi="Arial" w:cs="Arial"/>
          <w:sz w:val="16"/>
          <w:szCs w:val="16"/>
        </w:rPr>
      </w:pPr>
    </w:p>
    <w:p w14:paraId="5A2946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P00.6  I Poškodenie plodu a novorodenca chirurgickým výkonom u matky       I</w:t>
      </w:r>
    </w:p>
    <w:p w14:paraId="7C8BF10A" w14:textId="77777777" w:rsidR="00983AE1" w:rsidRDefault="00983AE1">
      <w:pPr>
        <w:widowControl w:val="0"/>
        <w:autoSpaceDE w:val="0"/>
        <w:autoSpaceDN w:val="0"/>
        <w:adjustRightInd w:val="0"/>
        <w:spacing w:after="0" w:line="240" w:lineRule="auto"/>
        <w:rPr>
          <w:rFonts w:ascii="Arial" w:hAnsi="Arial" w:cs="Arial"/>
          <w:sz w:val="16"/>
          <w:szCs w:val="16"/>
        </w:rPr>
      </w:pPr>
    </w:p>
    <w:p w14:paraId="1FAAFC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B11B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6BFA2B" w14:textId="77777777" w:rsidR="00983AE1" w:rsidRDefault="00983AE1">
      <w:pPr>
        <w:widowControl w:val="0"/>
        <w:autoSpaceDE w:val="0"/>
        <w:autoSpaceDN w:val="0"/>
        <w:adjustRightInd w:val="0"/>
        <w:spacing w:after="0" w:line="240" w:lineRule="auto"/>
        <w:rPr>
          <w:rFonts w:ascii="Arial" w:hAnsi="Arial" w:cs="Arial"/>
          <w:sz w:val="16"/>
          <w:szCs w:val="16"/>
        </w:rPr>
      </w:pPr>
    </w:p>
    <w:p w14:paraId="5F690A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P00.7  I Poškodenie plodu a novorodenca inými lekárskymi výkonmi u matky,  I</w:t>
      </w:r>
    </w:p>
    <w:p w14:paraId="5BBC2AA5" w14:textId="77777777" w:rsidR="00983AE1" w:rsidRDefault="00983AE1">
      <w:pPr>
        <w:widowControl w:val="0"/>
        <w:autoSpaceDE w:val="0"/>
        <w:autoSpaceDN w:val="0"/>
        <w:adjustRightInd w:val="0"/>
        <w:spacing w:after="0" w:line="240" w:lineRule="auto"/>
        <w:rPr>
          <w:rFonts w:ascii="Arial" w:hAnsi="Arial" w:cs="Arial"/>
          <w:sz w:val="16"/>
          <w:szCs w:val="16"/>
        </w:rPr>
      </w:pPr>
    </w:p>
    <w:p w14:paraId="5CBCE8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nezatriedenými inde                                               I</w:t>
      </w:r>
    </w:p>
    <w:p w14:paraId="5630CAFF" w14:textId="77777777" w:rsidR="00983AE1" w:rsidRDefault="00983AE1">
      <w:pPr>
        <w:widowControl w:val="0"/>
        <w:autoSpaceDE w:val="0"/>
        <w:autoSpaceDN w:val="0"/>
        <w:adjustRightInd w:val="0"/>
        <w:spacing w:after="0" w:line="240" w:lineRule="auto"/>
        <w:rPr>
          <w:rFonts w:ascii="Arial" w:hAnsi="Arial" w:cs="Arial"/>
          <w:sz w:val="16"/>
          <w:szCs w:val="16"/>
        </w:rPr>
      </w:pPr>
    </w:p>
    <w:p w14:paraId="28E877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3FFB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94A13B" w14:textId="77777777" w:rsidR="00983AE1" w:rsidRDefault="00983AE1">
      <w:pPr>
        <w:widowControl w:val="0"/>
        <w:autoSpaceDE w:val="0"/>
        <w:autoSpaceDN w:val="0"/>
        <w:adjustRightInd w:val="0"/>
        <w:spacing w:after="0" w:line="240" w:lineRule="auto"/>
        <w:rPr>
          <w:rFonts w:ascii="Arial" w:hAnsi="Arial" w:cs="Arial"/>
          <w:sz w:val="16"/>
          <w:szCs w:val="16"/>
        </w:rPr>
      </w:pPr>
    </w:p>
    <w:p w14:paraId="2EFA15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P00.8  I Poškodenie plodu a novorodenca inými stavmi matky                 I</w:t>
      </w:r>
    </w:p>
    <w:p w14:paraId="4B24EF43" w14:textId="77777777" w:rsidR="00983AE1" w:rsidRDefault="00983AE1">
      <w:pPr>
        <w:widowControl w:val="0"/>
        <w:autoSpaceDE w:val="0"/>
        <w:autoSpaceDN w:val="0"/>
        <w:adjustRightInd w:val="0"/>
        <w:spacing w:after="0" w:line="240" w:lineRule="auto"/>
        <w:rPr>
          <w:rFonts w:ascii="Arial" w:hAnsi="Arial" w:cs="Arial"/>
          <w:sz w:val="16"/>
          <w:szCs w:val="16"/>
        </w:rPr>
      </w:pPr>
    </w:p>
    <w:p w14:paraId="62FBB7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BAB0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1FFD8E" w14:textId="77777777" w:rsidR="00983AE1" w:rsidRDefault="00983AE1">
      <w:pPr>
        <w:widowControl w:val="0"/>
        <w:autoSpaceDE w:val="0"/>
        <w:autoSpaceDN w:val="0"/>
        <w:adjustRightInd w:val="0"/>
        <w:spacing w:after="0" w:line="240" w:lineRule="auto"/>
        <w:rPr>
          <w:rFonts w:ascii="Arial" w:hAnsi="Arial" w:cs="Arial"/>
          <w:sz w:val="16"/>
          <w:szCs w:val="16"/>
        </w:rPr>
      </w:pPr>
    </w:p>
    <w:p w14:paraId="1C4F00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P00.9  I Poškodenie plodu a novorodenca bližšie neurčenými stavmi matky    I</w:t>
      </w:r>
    </w:p>
    <w:p w14:paraId="1DCE9A9A" w14:textId="77777777" w:rsidR="00983AE1" w:rsidRDefault="00983AE1">
      <w:pPr>
        <w:widowControl w:val="0"/>
        <w:autoSpaceDE w:val="0"/>
        <w:autoSpaceDN w:val="0"/>
        <w:adjustRightInd w:val="0"/>
        <w:spacing w:after="0" w:line="240" w:lineRule="auto"/>
        <w:rPr>
          <w:rFonts w:ascii="Arial" w:hAnsi="Arial" w:cs="Arial"/>
          <w:sz w:val="16"/>
          <w:szCs w:val="16"/>
        </w:rPr>
      </w:pPr>
    </w:p>
    <w:p w14:paraId="1A0DC8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C29C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FCF13D" w14:textId="77777777" w:rsidR="00983AE1" w:rsidRDefault="00983AE1">
      <w:pPr>
        <w:widowControl w:val="0"/>
        <w:autoSpaceDE w:val="0"/>
        <w:autoSpaceDN w:val="0"/>
        <w:adjustRightInd w:val="0"/>
        <w:spacing w:after="0" w:line="240" w:lineRule="auto"/>
        <w:rPr>
          <w:rFonts w:ascii="Arial" w:hAnsi="Arial" w:cs="Arial"/>
          <w:sz w:val="16"/>
          <w:szCs w:val="16"/>
        </w:rPr>
      </w:pPr>
    </w:p>
    <w:p w14:paraId="7BBFA2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P01.0  I Poškodenie plodu a novorodenca insuficienciou krčka maternice     I</w:t>
      </w:r>
    </w:p>
    <w:p w14:paraId="01C80832" w14:textId="77777777" w:rsidR="00983AE1" w:rsidRDefault="00983AE1">
      <w:pPr>
        <w:widowControl w:val="0"/>
        <w:autoSpaceDE w:val="0"/>
        <w:autoSpaceDN w:val="0"/>
        <w:adjustRightInd w:val="0"/>
        <w:spacing w:after="0" w:line="240" w:lineRule="auto"/>
        <w:rPr>
          <w:rFonts w:ascii="Arial" w:hAnsi="Arial" w:cs="Arial"/>
          <w:sz w:val="16"/>
          <w:szCs w:val="16"/>
        </w:rPr>
      </w:pPr>
    </w:p>
    <w:p w14:paraId="71EF27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D3E1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8F9D04" w14:textId="77777777" w:rsidR="00983AE1" w:rsidRDefault="00983AE1">
      <w:pPr>
        <w:widowControl w:val="0"/>
        <w:autoSpaceDE w:val="0"/>
        <w:autoSpaceDN w:val="0"/>
        <w:adjustRightInd w:val="0"/>
        <w:spacing w:after="0" w:line="240" w:lineRule="auto"/>
        <w:rPr>
          <w:rFonts w:ascii="Arial" w:hAnsi="Arial" w:cs="Arial"/>
          <w:sz w:val="16"/>
          <w:szCs w:val="16"/>
        </w:rPr>
      </w:pPr>
    </w:p>
    <w:p w14:paraId="1D875A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P01.1  I Poškodenie plodu a novorodenca predčasným puknutím blán           I</w:t>
      </w:r>
    </w:p>
    <w:p w14:paraId="6CA4D55F" w14:textId="77777777" w:rsidR="00983AE1" w:rsidRDefault="00983AE1">
      <w:pPr>
        <w:widowControl w:val="0"/>
        <w:autoSpaceDE w:val="0"/>
        <w:autoSpaceDN w:val="0"/>
        <w:adjustRightInd w:val="0"/>
        <w:spacing w:after="0" w:line="240" w:lineRule="auto"/>
        <w:rPr>
          <w:rFonts w:ascii="Arial" w:hAnsi="Arial" w:cs="Arial"/>
          <w:sz w:val="16"/>
          <w:szCs w:val="16"/>
        </w:rPr>
      </w:pPr>
    </w:p>
    <w:p w14:paraId="0A9A8C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00A5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D99203" w14:textId="77777777" w:rsidR="00983AE1" w:rsidRDefault="00983AE1">
      <w:pPr>
        <w:widowControl w:val="0"/>
        <w:autoSpaceDE w:val="0"/>
        <w:autoSpaceDN w:val="0"/>
        <w:adjustRightInd w:val="0"/>
        <w:spacing w:after="0" w:line="240" w:lineRule="auto"/>
        <w:rPr>
          <w:rFonts w:ascii="Arial" w:hAnsi="Arial" w:cs="Arial"/>
          <w:sz w:val="16"/>
          <w:szCs w:val="16"/>
        </w:rPr>
      </w:pPr>
    </w:p>
    <w:p w14:paraId="52C362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P01.2  I Poškodenie plodu a novorodenca oligohydramniónom                  I</w:t>
      </w:r>
    </w:p>
    <w:p w14:paraId="2CAB25F6" w14:textId="77777777" w:rsidR="00983AE1" w:rsidRDefault="00983AE1">
      <w:pPr>
        <w:widowControl w:val="0"/>
        <w:autoSpaceDE w:val="0"/>
        <w:autoSpaceDN w:val="0"/>
        <w:adjustRightInd w:val="0"/>
        <w:spacing w:after="0" w:line="240" w:lineRule="auto"/>
        <w:rPr>
          <w:rFonts w:ascii="Arial" w:hAnsi="Arial" w:cs="Arial"/>
          <w:sz w:val="16"/>
          <w:szCs w:val="16"/>
        </w:rPr>
      </w:pPr>
    </w:p>
    <w:p w14:paraId="3CDC0A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92BD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8B4690" w14:textId="77777777" w:rsidR="00983AE1" w:rsidRDefault="00983AE1">
      <w:pPr>
        <w:widowControl w:val="0"/>
        <w:autoSpaceDE w:val="0"/>
        <w:autoSpaceDN w:val="0"/>
        <w:adjustRightInd w:val="0"/>
        <w:spacing w:after="0" w:line="240" w:lineRule="auto"/>
        <w:rPr>
          <w:rFonts w:ascii="Arial" w:hAnsi="Arial" w:cs="Arial"/>
          <w:sz w:val="16"/>
          <w:szCs w:val="16"/>
        </w:rPr>
      </w:pPr>
    </w:p>
    <w:p w14:paraId="121EFC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P01.3  I Poškodenie plodu a novorodenca polyhydramniónom                   I</w:t>
      </w:r>
    </w:p>
    <w:p w14:paraId="49D2FD95" w14:textId="77777777" w:rsidR="00983AE1" w:rsidRDefault="00983AE1">
      <w:pPr>
        <w:widowControl w:val="0"/>
        <w:autoSpaceDE w:val="0"/>
        <w:autoSpaceDN w:val="0"/>
        <w:adjustRightInd w:val="0"/>
        <w:spacing w:after="0" w:line="240" w:lineRule="auto"/>
        <w:rPr>
          <w:rFonts w:ascii="Arial" w:hAnsi="Arial" w:cs="Arial"/>
          <w:sz w:val="16"/>
          <w:szCs w:val="16"/>
        </w:rPr>
      </w:pPr>
    </w:p>
    <w:p w14:paraId="3E5720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9748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C7B10D" w14:textId="77777777" w:rsidR="00983AE1" w:rsidRDefault="00983AE1">
      <w:pPr>
        <w:widowControl w:val="0"/>
        <w:autoSpaceDE w:val="0"/>
        <w:autoSpaceDN w:val="0"/>
        <w:adjustRightInd w:val="0"/>
        <w:spacing w:after="0" w:line="240" w:lineRule="auto"/>
        <w:rPr>
          <w:rFonts w:ascii="Arial" w:hAnsi="Arial" w:cs="Arial"/>
          <w:sz w:val="16"/>
          <w:szCs w:val="16"/>
        </w:rPr>
      </w:pPr>
    </w:p>
    <w:p w14:paraId="5CE019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P01.4  I Poškodenie plodu a novorodenca ektopickou graviditou              I</w:t>
      </w:r>
    </w:p>
    <w:p w14:paraId="1C3BBB3F" w14:textId="77777777" w:rsidR="00983AE1" w:rsidRDefault="00983AE1">
      <w:pPr>
        <w:widowControl w:val="0"/>
        <w:autoSpaceDE w:val="0"/>
        <w:autoSpaceDN w:val="0"/>
        <w:adjustRightInd w:val="0"/>
        <w:spacing w:after="0" w:line="240" w:lineRule="auto"/>
        <w:rPr>
          <w:rFonts w:ascii="Arial" w:hAnsi="Arial" w:cs="Arial"/>
          <w:sz w:val="16"/>
          <w:szCs w:val="16"/>
        </w:rPr>
      </w:pPr>
    </w:p>
    <w:p w14:paraId="3A8B1B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9D9B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506E87" w14:textId="77777777" w:rsidR="00983AE1" w:rsidRDefault="00983AE1">
      <w:pPr>
        <w:widowControl w:val="0"/>
        <w:autoSpaceDE w:val="0"/>
        <w:autoSpaceDN w:val="0"/>
        <w:adjustRightInd w:val="0"/>
        <w:spacing w:after="0" w:line="240" w:lineRule="auto"/>
        <w:rPr>
          <w:rFonts w:ascii="Arial" w:hAnsi="Arial" w:cs="Arial"/>
          <w:sz w:val="16"/>
          <w:szCs w:val="16"/>
        </w:rPr>
      </w:pPr>
    </w:p>
    <w:p w14:paraId="4AACD9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P01.5  I Poškodenie plodu a novorodenca viacpočetnou graviditou            I</w:t>
      </w:r>
    </w:p>
    <w:p w14:paraId="642106FF" w14:textId="77777777" w:rsidR="00983AE1" w:rsidRDefault="00983AE1">
      <w:pPr>
        <w:widowControl w:val="0"/>
        <w:autoSpaceDE w:val="0"/>
        <w:autoSpaceDN w:val="0"/>
        <w:adjustRightInd w:val="0"/>
        <w:spacing w:after="0" w:line="240" w:lineRule="auto"/>
        <w:rPr>
          <w:rFonts w:ascii="Arial" w:hAnsi="Arial" w:cs="Arial"/>
          <w:sz w:val="16"/>
          <w:szCs w:val="16"/>
        </w:rPr>
      </w:pPr>
    </w:p>
    <w:p w14:paraId="62165C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E28C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30B70A" w14:textId="77777777" w:rsidR="00983AE1" w:rsidRDefault="00983AE1">
      <w:pPr>
        <w:widowControl w:val="0"/>
        <w:autoSpaceDE w:val="0"/>
        <w:autoSpaceDN w:val="0"/>
        <w:adjustRightInd w:val="0"/>
        <w:spacing w:after="0" w:line="240" w:lineRule="auto"/>
        <w:rPr>
          <w:rFonts w:ascii="Arial" w:hAnsi="Arial" w:cs="Arial"/>
          <w:sz w:val="16"/>
          <w:szCs w:val="16"/>
        </w:rPr>
      </w:pPr>
    </w:p>
    <w:p w14:paraId="7BEAC4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P01.6  I Poškodenie plodu a novorodenca smrťou matky                       I</w:t>
      </w:r>
    </w:p>
    <w:p w14:paraId="78901287" w14:textId="77777777" w:rsidR="00983AE1" w:rsidRDefault="00983AE1">
      <w:pPr>
        <w:widowControl w:val="0"/>
        <w:autoSpaceDE w:val="0"/>
        <w:autoSpaceDN w:val="0"/>
        <w:adjustRightInd w:val="0"/>
        <w:spacing w:after="0" w:line="240" w:lineRule="auto"/>
        <w:rPr>
          <w:rFonts w:ascii="Arial" w:hAnsi="Arial" w:cs="Arial"/>
          <w:sz w:val="16"/>
          <w:szCs w:val="16"/>
        </w:rPr>
      </w:pPr>
    </w:p>
    <w:p w14:paraId="4A23AB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7BBF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7C579B" w14:textId="77777777" w:rsidR="00983AE1" w:rsidRDefault="00983AE1">
      <w:pPr>
        <w:widowControl w:val="0"/>
        <w:autoSpaceDE w:val="0"/>
        <w:autoSpaceDN w:val="0"/>
        <w:adjustRightInd w:val="0"/>
        <w:spacing w:after="0" w:line="240" w:lineRule="auto"/>
        <w:rPr>
          <w:rFonts w:ascii="Arial" w:hAnsi="Arial" w:cs="Arial"/>
          <w:sz w:val="16"/>
          <w:szCs w:val="16"/>
        </w:rPr>
      </w:pPr>
    </w:p>
    <w:p w14:paraId="483992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P01.7  I Poškodenie plodu a novorodenca nepravidelným naliehaním pred      I</w:t>
      </w:r>
    </w:p>
    <w:p w14:paraId="63B14823" w14:textId="77777777" w:rsidR="00983AE1" w:rsidRDefault="00983AE1">
      <w:pPr>
        <w:widowControl w:val="0"/>
        <w:autoSpaceDE w:val="0"/>
        <w:autoSpaceDN w:val="0"/>
        <w:adjustRightInd w:val="0"/>
        <w:spacing w:after="0" w:line="240" w:lineRule="auto"/>
        <w:rPr>
          <w:rFonts w:ascii="Arial" w:hAnsi="Arial" w:cs="Arial"/>
          <w:sz w:val="16"/>
          <w:szCs w:val="16"/>
        </w:rPr>
      </w:pPr>
    </w:p>
    <w:p w14:paraId="232949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začiatkom pôrodu                                                  I</w:t>
      </w:r>
    </w:p>
    <w:p w14:paraId="01FD097C" w14:textId="77777777" w:rsidR="00983AE1" w:rsidRDefault="00983AE1">
      <w:pPr>
        <w:widowControl w:val="0"/>
        <w:autoSpaceDE w:val="0"/>
        <w:autoSpaceDN w:val="0"/>
        <w:adjustRightInd w:val="0"/>
        <w:spacing w:after="0" w:line="240" w:lineRule="auto"/>
        <w:rPr>
          <w:rFonts w:ascii="Arial" w:hAnsi="Arial" w:cs="Arial"/>
          <w:sz w:val="16"/>
          <w:szCs w:val="16"/>
        </w:rPr>
      </w:pPr>
    </w:p>
    <w:p w14:paraId="636189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D2A7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61DEA6" w14:textId="77777777" w:rsidR="00983AE1" w:rsidRDefault="00983AE1">
      <w:pPr>
        <w:widowControl w:val="0"/>
        <w:autoSpaceDE w:val="0"/>
        <w:autoSpaceDN w:val="0"/>
        <w:adjustRightInd w:val="0"/>
        <w:spacing w:after="0" w:line="240" w:lineRule="auto"/>
        <w:rPr>
          <w:rFonts w:ascii="Arial" w:hAnsi="Arial" w:cs="Arial"/>
          <w:sz w:val="16"/>
          <w:szCs w:val="16"/>
        </w:rPr>
      </w:pPr>
    </w:p>
    <w:p w14:paraId="28A75B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P01.8  I Poškodenie plodu a novorodenca inými materskými komplikáciami     I</w:t>
      </w:r>
    </w:p>
    <w:p w14:paraId="37684564" w14:textId="77777777" w:rsidR="00983AE1" w:rsidRDefault="00983AE1">
      <w:pPr>
        <w:widowControl w:val="0"/>
        <w:autoSpaceDE w:val="0"/>
        <w:autoSpaceDN w:val="0"/>
        <w:adjustRightInd w:val="0"/>
        <w:spacing w:after="0" w:line="240" w:lineRule="auto"/>
        <w:rPr>
          <w:rFonts w:ascii="Arial" w:hAnsi="Arial" w:cs="Arial"/>
          <w:sz w:val="16"/>
          <w:szCs w:val="16"/>
        </w:rPr>
      </w:pPr>
    </w:p>
    <w:p w14:paraId="363AE1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gravidity                                                         I</w:t>
      </w:r>
    </w:p>
    <w:p w14:paraId="0BF9F759" w14:textId="77777777" w:rsidR="00983AE1" w:rsidRDefault="00983AE1">
      <w:pPr>
        <w:widowControl w:val="0"/>
        <w:autoSpaceDE w:val="0"/>
        <w:autoSpaceDN w:val="0"/>
        <w:adjustRightInd w:val="0"/>
        <w:spacing w:after="0" w:line="240" w:lineRule="auto"/>
        <w:rPr>
          <w:rFonts w:ascii="Arial" w:hAnsi="Arial" w:cs="Arial"/>
          <w:sz w:val="16"/>
          <w:szCs w:val="16"/>
        </w:rPr>
      </w:pPr>
    </w:p>
    <w:p w14:paraId="0F92D8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8069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5271F9" w14:textId="77777777" w:rsidR="00983AE1" w:rsidRDefault="00983AE1">
      <w:pPr>
        <w:widowControl w:val="0"/>
        <w:autoSpaceDE w:val="0"/>
        <w:autoSpaceDN w:val="0"/>
        <w:adjustRightInd w:val="0"/>
        <w:spacing w:after="0" w:line="240" w:lineRule="auto"/>
        <w:rPr>
          <w:rFonts w:ascii="Arial" w:hAnsi="Arial" w:cs="Arial"/>
          <w:sz w:val="16"/>
          <w:szCs w:val="16"/>
        </w:rPr>
      </w:pPr>
    </w:p>
    <w:p w14:paraId="11EB40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P01.9  I Poškodenie plodu a novorodenca materskou komplikáciou gravidity,  I</w:t>
      </w:r>
    </w:p>
    <w:p w14:paraId="091100A3" w14:textId="77777777" w:rsidR="00983AE1" w:rsidRDefault="00983AE1">
      <w:pPr>
        <w:widowControl w:val="0"/>
        <w:autoSpaceDE w:val="0"/>
        <w:autoSpaceDN w:val="0"/>
        <w:adjustRightInd w:val="0"/>
        <w:spacing w:after="0" w:line="240" w:lineRule="auto"/>
        <w:rPr>
          <w:rFonts w:ascii="Arial" w:hAnsi="Arial" w:cs="Arial"/>
          <w:sz w:val="16"/>
          <w:szCs w:val="16"/>
        </w:rPr>
      </w:pPr>
    </w:p>
    <w:p w14:paraId="6C5220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neurčené                                                  I</w:t>
      </w:r>
    </w:p>
    <w:p w14:paraId="25AE989F" w14:textId="77777777" w:rsidR="00983AE1" w:rsidRDefault="00983AE1">
      <w:pPr>
        <w:widowControl w:val="0"/>
        <w:autoSpaceDE w:val="0"/>
        <w:autoSpaceDN w:val="0"/>
        <w:adjustRightInd w:val="0"/>
        <w:spacing w:after="0" w:line="240" w:lineRule="auto"/>
        <w:rPr>
          <w:rFonts w:ascii="Arial" w:hAnsi="Arial" w:cs="Arial"/>
          <w:sz w:val="16"/>
          <w:szCs w:val="16"/>
        </w:rPr>
      </w:pPr>
    </w:p>
    <w:p w14:paraId="3621D3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BA75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4A6B3F" w14:textId="77777777" w:rsidR="00983AE1" w:rsidRDefault="00983AE1">
      <w:pPr>
        <w:widowControl w:val="0"/>
        <w:autoSpaceDE w:val="0"/>
        <w:autoSpaceDN w:val="0"/>
        <w:adjustRightInd w:val="0"/>
        <w:spacing w:after="0" w:line="240" w:lineRule="auto"/>
        <w:rPr>
          <w:rFonts w:ascii="Arial" w:hAnsi="Arial" w:cs="Arial"/>
          <w:sz w:val="16"/>
          <w:szCs w:val="16"/>
        </w:rPr>
      </w:pPr>
    </w:p>
    <w:p w14:paraId="380136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P02.0  I Poškodenie plodu a novorodenca vcestnou placentou                 I</w:t>
      </w:r>
    </w:p>
    <w:p w14:paraId="21962021" w14:textId="77777777" w:rsidR="00983AE1" w:rsidRDefault="00983AE1">
      <w:pPr>
        <w:widowControl w:val="0"/>
        <w:autoSpaceDE w:val="0"/>
        <w:autoSpaceDN w:val="0"/>
        <w:adjustRightInd w:val="0"/>
        <w:spacing w:after="0" w:line="240" w:lineRule="auto"/>
        <w:rPr>
          <w:rFonts w:ascii="Arial" w:hAnsi="Arial" w:cs="Arial"/>
          <w:sz w:val="16"/>
          <w:szCs w:val="16"/>
        </w:rPr>
      </w:pPr>
    </w:p>
    <w:p w14:paraId="175B5D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13EE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C111A6" w14:textId="77777777" w:rsidR="00983AE1" w:rsidRDefault="00983AE1">
      <w:pPr>
        <w:widowControl w:val="0"/>
        <w:autoSpaceDE w:val="0"/>
        <w:autoSpaceDN w:val="0"/>
        <w:adjustRightInd w:val="0"/>
        <w:spacing w:after="0" w:line="240" w:lineRule="auto"/>
        <w:rPr>
          <w:rFonts w:ascii="Arial" w:hAnsi="Arial" w:cs="Arial"/>
          <w:sz w:val="16"/>
          <w:szCs w:val="16"/>
        </w:rPr>
      </w:pPr>
    </w:p>
    <w:p w14:paraId="03CEDF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P02.1  I Poškodenie plodu a novorodenca inými formami odlúpenia placenty a I</w:t>
      </w:r>
    </w:p>
    <w:p w14:paraId="325595D3" w14:textId="77777777" w:rsidR="00983AE1" w:rsidRDefault="00983AE1">
      <w:pPr>
        <w:widowControl w:val="0"/>
        <w:autoSpaceDE w:val="0"/>
        <w:autoSpaceDN w:val="0"/>
        <w:adjustRightInd w:val="0"/>
        <w:spacing w:after="0" w:line="240" w:lineRule="auto"/>
        <w:rPr>
          <w:rFonts w:ascii="Arial" w:hAnsi="Arial" w:cs="Arial"/>
          <w:sz w:val="16"/>
          <w:szCs w:val="16"/>
        </w:rPr>
      </w:pPr>
    </w:p>
    <w:p w14:paraId="186181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krvácaním                                                         I</w:t>
      </w:r>
    </w:p>
    <w:p w14:paraId="6FB271D4" w14:textId="77777777" w:rsidR="00983AE1" w:rsidRDefault="00983AE1">
      <w:pPr>
        <w:widowControl w:val="0"/>
        <w:autoSpaceDE w:val="0"/>
        <w:autoSpaceDN w:val="0"/>
        <w:adjustRightInd w:val="0"/>
        <w:spacing w:after="0" w:line="240" w:lineRule="auto"/>
        <w:rPr>
          <w:rFonts w:ascii="Arial" w:hAnsi="Arial" w:cs="Arial"/>
          <w:sz w:val="16"/>
          <w:szCs w:val="16"/>
        </w:rPr>
      </w:pPr>
    </w:p>
    <w:p w14:paraId="2BC5B9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756A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79FA5B" w14:textId="77777777" w:rsidR="00983AE1" w:rsidRDefault="00983AE1">
      <w:pPr>
        <w:widowControl w:val="0"/>
        <w:autoSpaceDE w:val="0"/>
        <w:autoSpaceDN w:val="0"/>
        <w:adjustRightInd w:val="0"/>
        <w:spacing w:after="0" w:line="240" w:lineRule="auto"/>
        <w:rPr>
          <w:rFonts w:ascii="Arial" w:hAnsi="Arial" w:cs="Arial"/>
          <w:sz w:val="16"/>
          <w:szCs w:val="16"/>
        </w:rPr>
      </w:pPr>
    </w:p>
    <w:p w14:paraId="5C865E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P02.2  I Poškodenie plodu a novorodenca inými a bližšie neurčenými         I</w:t>
      </w:r>
    </w:p>
    <w:p w14:paraId="29E38454" w14:textId="77777777" w:rsidR="00983AE1" w:rsidRDefault="00983AE1">
      <w:pPr>
        <w:widowControl w:val="0"/>
        <w:autoSpaceDE w:val="0"/>
        <w:autoSpaceDN w:val="0"/>
        <w:adjustRightInd w:val="0"/>
        <w:spacing w:after="0" w:line="240" w:lineRule="auto"/>
        <w:rPr>
          <w:rFonts w:ascii="Arial" w:hAnsi="Arial" w:cs="Arial"/>
          <w:sz w:val="16"/>
          <w:szCs w:val="16"/>
        </w:rPr>
      </w:pPr>
    </w:p>
    <w:p w14:paraId="185856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morfologickými a funkčnými abnormalitami placenty                 I</w:t>
      </w:r>
    </w:p>
    <w:p w14:paraId="1003A045" w14:textId="77777777" w:rsidR="00983AE1" w:rsidRDefault="00983AE1">
      <w:pPr>
        <w:widowControl w:val="0"/>
        <w:autoSpaceDE w:val="0"/>
        <w:autoSpaceDN w:val="0"/>
        <w:adjustRightInd w:val="0"/>
        <w:spacing w:after="0" w:line="240" w:lineRule="auto"/>
        <w:rPr>
          <w:rFonts w:ascii="Arial" w:hAnsi="Arial" w:cs="Arial"/>
          <w:sz w:val="16"/>
          <w:szCs w:val="16"/>
        </w:rPr>
      </w:pPr>
    </w:p>
    <w:p w14:paraId="76283F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0E44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65BCD6" w14:textId="77777777" w:rsidR="00983AE1" w:rsidRDefault="00983AE1">
      <w:pPr>
        <w:widowControl w:val="0"/>
        <w:autoSpaceDE w:val="0"/>
        <w:autoSpaceDN w:val="0"/>
        <w:adjustRightInd w:val="0"/>
        <w:spacing w:after="0" w:line="240" w:lineRule="auto"/>
        <w:rPr>
          <w:rFonts w:ascii="Arial" w:hAnsi="Arial" w:cs="Arial"/>
          <w:sz w:val="16"/>
          <w:szCs w:val="16"/>
        </w:rPr>
      </w:pPr>
    </w:p>
    <w:p w14:paraId="290A20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P02.3  I Poškodenie plodu a novorodenca placentovými transfúznymi          I</w:t>
      </w:r>
    </w:p>
    <w:p w14:paraId="04853487" w14:textId="77777777" w:rsidR="00983AE1" w:rsidRDefault="00983AE1">
      <w:pPr>
        <w:widowControl w:val="0"/>
        <w:autoSpaceDE w:val="0"/>
        <w:autoSpaceDN w:val="0"/>
        <w:adjustRightInd w:val="0"/>
        <w:spacing w:after="0" w:line="240" w:lineRule="auto"/>
        <w:rPr>
          <w:rFonts w:ascii="Arial" w:hAnsi="Arial" w:cs="Arial"/>
          <w:sz w:val="16"/>
          <w:szCs w:val="16"/>
        </w:rPr>
      </w:pPr>
    </w:p>
    <w:p w14:paraId="053CCA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syndrómami                                                        I</w:t>
      </w:r>
    </w:p>
    <w:p w14:paraId="081EC8AC" w14:textId="77777777" w:rsidR="00983AE1" w:rsidRDefault="00983AE1">
      <w:pPr>
        <w:widowControl w:val="0"/>
        <w:autoSpaceDE w:val="0"/>
        <w:autoSpaceDN w:val="0"/>
        <w:adjustRightInd w:val="0"/>
        <w:spacing w:after="0" w:line="240" w:lineRule="auto"/>
        <w:rPr>
          <w:rFonts w:ascii="Arial" w:hAnsi="Arial" w:cs="Arial"/>
          <w:sz w:val="16"/>
          <w:szCs w:val="16"/>
        </w:rPr>
      </w:pPr>
    </w:p>
    <w:p w14:paraId="200515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1EB1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8033E5" w14:textId="77777777" w:rsidR="00983AE1" w:rsidRDefault="00983AE1">
      <w:pPr>
        <w:widowControl w:val="0"/>
        <w:autoSpaceDE w:val="0"/>
        <w:autoSpaceDN w:val="0"/>
        <w:adjustRightInd w:val="0"/>
        <w:spacing w:after="0" w:line="240" w:lineRule="auto"/>
        <w:rPr>
          <w:rFonts w:ascii="Arial" w:hAnsi="Arial" w:cs="Arial"/>
          <w:sz w:val="16"/>
          <w:szCs w:val="16"/>
        </w:rPr>
      </w:pPr>
    </w:p>
    <w:p w14:paraId="2353DC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P02.4  I Poškodenie plodu a novorodenca vykĺznutým pupočníkom              I</w:t>
      </w:r>
    </w:p>
    <w:p w14:paraId="6336E5B6" w14:textId="77777777" w:rsidR="00983AE1" w:rsidRDefault="00983AE1">
      <w:pPr>
        <w:widowControl w:val="0"/>
        <w:autoSpaceDE w:val="0"/>
        <w:autoSpaceDN w:val="0"/>
        <w:adjustRightInd w:val="0"/>
        <w:spacing w:after="0" w:line="240" w:lineRule="auto"/>
        <w:rPr>
          <w:rFonts w:ascii="Arial" w:hAnsi="Arial" w:cs="Arial"/>
          <w:sz w:val="16"/>
          <w:szCs w:val="16"/>
        </w:rPr>
      </w:pPr>
    </w:p>
    <w:p w14:paraId="4C1767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E512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F0AB8C" w14:textId="77777777" w:rsidR="00983AE1" w:rsidRDefault="00983AE1">
      <w:pPr>
        <w:widowControl w:val="0"/>
        <w:autoSpaceDE w:val="0"/>
        <w:autoSpaceDN w:val="0"/>
        <w:adjustRightInd w:val="0"/>
        <w:spacing w:after="0" w:line="240" w:lineRule="auto"/>
        <w:rPr>
          <w:rFonts w:ascii="Arial" w:hAnsi="Arial" w:cs="Arial"/>
          <w:sz w:val="16"/>
          <w:szCs w:val="16"/>
        </w:rPr>
      </w:pPr>
    </w:p>
    <w:p w14:paraId="19F1E5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P02.5  I Poškodenie plodu a novorodenca iným stlačením pupočníka           I</w:t>
      </w:r>
    </w:p>
    <w:p w14:paraId="6FEB850B" w14:textId="77777777" w:rsidR="00983AE1" w:rsidRDefault="00983AE1">
      <w:pPr>
        <w:widowControl w:val="0"/>
        <w:autoSpaceDE w:val="0"/>
        <w:autoSpaceDN w:val="0"/>
        <w:adjustRightInd w:val="0"/>
        <w:spacing w:after="0" w:line="240" w:lineRule="auto"/>
        <w:rPr>
          <w:rFonts w:ascii="Arial" w:hAnsi="Arial" w:cs="Arial"/>
          <w:sz w:val="16"/>
          <w:szCs w:val="16"/>
        </w:rPr>
      </w:pPr>
    </w:p>
    <w:p w14:paraId="395BF8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666E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A74462" w14:textId="77777777" w:rsidR="00983AE1" w:rsidRDefault="00983AE1">
      <w:pPr>
        <w:widowControl w:val="0"/>
        <w:autoSpaceDE w:val="0"/>
        <w:autoSpaceDN w:val="0"/>
        <w:adjustRightInd w:val="0"/>
        <w:spacing w:after="0" w:line="240" w:lineRule="auto"/>
        <w:rPr>
          <w:rFonts w:ascii="Arial" w:hAnsi="Arial" w:cs="Arial"/>
          <w:sz w:val="16"/>
          <w:szCs w:val="16"/>
        </w:rPr>
      </w:pPr>
    </w:p>
    <w:p w14:paraId="27F735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P02.6  I Poškodenie plodu a novorodenca inými a bližšie neurčenými stavmi  I</w:t>
      </w:r>
    </w:p>
    <w:p w14:paraId="51DD76A8" w14:textId="77777777" w:rsidR="00983AE1" w:rsidRDefault="00983AE1">
      <w:pPr>
        <w:widowControl w:val="0"/>
        <w:autoSpaceDE w:val="0"/>
        <w:autoSpaceDN w:val="0"/>
        <w:adjustRightInd w:val="0"/>
        <w:spacing w:after="0" w:line="240" w:lineRule="auto"/>
        <w:rPr>
          <w:rFonts w:ascii="Arial" w:hAnsi="Arial" w:cs="Arial"/>
          <w:sz w:val="16"/>
          <w:szCs w:val="16"/>
        </w:rPr>
      </w:pPr>
    </w:p>
    <w:p w14:paraId="381DDA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pupočníka                                                         I</w:t>
      </w:r>
    </w:p>
    <w:p w14:paraId="6C556287" w14:textId="77777777" w:rsidR="00983AE1" w:rsidRDefault="00983AE1">
      <w:pPr>
        <w:widowControl w:val="0"/>
        <w:autoSpaceDE w:val="0"/>
        <w:autoSpaceDN w:val="0"/>
        <w:adjustRightInd w:val="0"/>
        <w:spacing w:after="0" w:line="240" w:lineRule="auto"/>
        <w:rPr>
          <w:rFonts w:ascii="Arial" w:hAnsi="Arial" w:cs="Arial"/>
          <w:sz w:val="16"/>
          <w:szCs w:val="16"/>
        </w:rPr>
      </w:pPr>
    </w:p>
    <w:p w14:paraId="22B1CE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3AB0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80A8B4" w14:textId="77777777" w:rsidR="00983AE1" w:rsidRDefault="00983AE1">
      <w:pPr>
        <w:widowControl w:val="0"/>
        <w:autoSpaceDE w:val="0"/>
        <w:autoSpaceDN w:val="0"/>
        <w:adjustRightInd w:val="0"/>
        <w:spacing w:after="0" w:line="240" w:lineRule="auto"/>
        <w:rPr>
          <w:rFonts w:ascii="Arial" w:hAnsi="Arial" w:cs="Arial"/>
          <w:sz w:val="16"/>
          <w:szCs w:val="16"/>
        </w:rPr>
      </w:pPr>
    </w:p>
    <w:p w14:paraId="5AD4F4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P02.7  I Poškodenie plodu a novorodenca chorioamnionitídou                 I</w:t>
      </w:r>
    </w:p>
    <w:p w14:paraId="36AB4CE9" w14:textId="77777777" w:rsidR="00983AE1" w:rsidRDefault="00983AE1">
      <w:pPr>
        <w:widowControl w:val="0"/>
        <w:autoSpaceDE w:val="0"/>
        <w:autoSpaceDN w:val="0"/>
        <w:adjustRightInd w:val="0"/>
        <w:spacing w:after="0" w:line="240" w:lineRule="auto"/>
        <w:rPr>
          <w:rFonts w:ascii="Arial" w:hAnsi="Arial" w:cs="Arial"/>
          <w:sz w:val="16"/>
          <w:szCs w:val="16"/>
        </w:rPr>
      </w:pPr>
    </w:p>
    <w:p w14:paraId="64B264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CD3F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09041D" w14:textId="77777777" w:rsidR="00983AE1" w:rsidRDefault="00983AE1">
      <w:pPr>
        <w:widowControl w:val="0"/>
        <w:autoSpaceDE w:val="0"/>
        <w:autoSpaceDN w:val="0"/>
        <w:adjustRightInd w:val="0"/>
        <w:spacing w:after="0" w:line="240" w:lineRule="auto"/>
        <w:rPr>
          <w:rFonts w:ascii="Arial" w:hAnsi="Arial" w:cs="Arial"/>
          <w:sz w:val="16"/>
          <w:szCs w:val="16"/>
        </w:rPr>
      </w:pPr>
    </w:p>
    <w:p w14:paraId="37EF89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P02.8  I Poškodenie plodu a novorodenca inými abnormalitami blán           I</w:t>
      </w:r>
    </w:p>
    <w:p w14:paraId="7B761498" w14:textId="77777777" w:rsidR="00983AE1" w:rsidRDefault="00983AE1">
      <w:pPr>
        <w:widowControl w:val="0"/>
        <w:autoSpaceDE w:val="0"/>
        <w:autoSpaceDN w:val="0"/>
        <w:adjustRightInd w:val="0"/>
        <w:spacing w:after="0" w:line="240" w:lineRule="auto"/>
        <w:rPr>
          <w:rFonts w:ascii="Arial" w:hAnsi="Arial" w:cs="Arial"/>
          <w:sz w:val="16"/>
          <w:szCs w:val="16"/>
        </w:rPr>
      </w:pPr>
    </w:p>
    <w:p w14:paraId="7C00FA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993D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C62F59" w14:textId="77777777" w:rsidR="00983AE1" w:rsidRDefault="00983AE1">
      <w:pPr>
        <w:widowControl w:val="0"/>
        <w:autoSpaceDE w:val="0"/>
        <w:autoSpaceDN w:val="0"/>
        <w:adjustRightInd w:val="0"/>
        <w:spacing w:after="0" w:line="240" w:lineRule="auto"/>
        <w:rPr>
          <w:rFonts w:ascii="Arial" w:hAnsi="Arial" w:cs="Arial"/>
          <w:sz w:val="16"/>
          <w:szCs w:val="16"/>
        </w:rPr>
      </w:pPr>
    </w:p>
    <w:p w14:paraId="271336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P02.9  I Poškodenie plodu a novorodenca bližšie neurčenými abnormalitami   I</w:t>
      </w:r>
    </w:p>
    <w:p w14:paraId="273035BD" w14:textId="77777777" w:rsidR="00983AE1" w:rsidRDefault="00983AE1">
      <w:pPr>
        <w:widowControl w:val="0"/>
        <w:autoSpaceDE w:val="0"/>
        <w:autoSpaceDN w:val="0"/>
        <w:adjustRightInd w:val="0"/>
        <w:spacing w:after="0" w:line="240" w:lineRule="auto"/>
        <w:rPr>
          <w:rFonts w:ascii="Arial" w:hAnsi="Arial" w:cs="Arial"/>
          <w:sz w:val="16"/>
          <w:szCs w:val="16"/>
        </w:rPr>
      </w:pPr>
    </w:p>
    <w:p w14:paraId="7F8A5A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blán                                                              I</w:t>
      </w:r>
    </w:p>
    <w:p w14:paraId="79B4DA68" w14:textId="77777777" w:rsidR="00983AE1" w:rsidRDefault="00983AE1">
      <w:pPr>
        <w:widowControl w:val="0"/>
        <w:autoSpaceDE w:val="0"/>
        <w:autoSpaceDN w:val="0"/>
        <w:adjustRightInd w:val="0"/>
        <w:spacing w:after="0" w:line="240" w:lineRule="auto"/>
        <w:rPr>
          <w:rFonts w:ascii="Arial" w:hAnsi="Arial" w:cs="Arial"/>
          <w:sz w:val="16"/>
          <w:szCs w:val="16"/>
        </w:rPr>
      </w:pPr>
    </w:p>
    <w:p w14:paraId="2A2BB8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53BA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374821" w14:textId="77777777" w:rsidR="00983AE1" w:rsidRDefault="00983AE1">
      <w:pPr>
        <w:widowControl w:val="0"/>
        <w:autoSpaceDE w:val="0"/>
        <w:autoSpaceDN w:val="0"/>
        <w:adjustRightInd w:val="0"/>
        <w:spacing w:after="0" w:line="240" w:lineRule="auto"/>
        <w:rPr>
          <w:rFonts w:ascii="Arial" w:hAnsi="Arial" w:cs="Arial"/>
          <w:sz w:val="16"/>
          <w:szCs w:val="16"/>
        </w:rPr>
      </w:pPr>
    </w:p>
    <w:p w14:paraId="48D6E3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P03.0  I Poškodenie plodu a novorodenca pôrodom panvovým koncom a          I</w:t>
      </w:r>
    </w:p>
    <w:p w14:paraId="76E7F99E" w14:textId="77777777" w:rsidR="00983AE1" w:rsidRDefault="00983AE1">
      <w:pPr>
        <w:widowControl w:val="0"/>
        <w:autoSpaceDE w:val="0"/>
        <w:autoSpaceDN w:val="0"/>
        <w:adjustRightInd w:val="0"/>
        <w:spacing w:after="0" w:line="240" w:lineRule="auto"/>
        <w:rPr>
          <w:rFonts w:ascii="Arial" w:hAnsi="Arial" w:cs="Arial"/>
          <w:sz w:val="16"/>
          <w:szCs w:val="16"/>
        </w:rPr>
      </w:pPr>
    </w:p>
    <w:p w14:paraId="3C6029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extrakciou                                                        I</w:t>
      </w:r>
    </w:p>
    <w:p w14:paraId="5035F304" w14:textId="77777777" w:rsidR="00983AE1" w:rsidRDefault="00983AE1">
      <w:pPr>
        <w:widowControl w:val="0"/>
        <w:autoSpaceDE w:val="0"/>
        <w:autoSpaceDN w:val="0"/>
        <w:adjustRightInd w:val="0"/>
        <w:spacing w:after="0" w:line="240" w:lineRule="auto"/>
        <w:rPr>
          <w:rFonts w:ascii="Arial" w:hAnsi="Arial" w:cs="Arial"/>
          <w:sz w:val="16"/>
          <w:szCs w:val="16"/>
        </w:rPr>
      </w:pPr>
    </w:p>
    <w:p w14:paraId="40B8D2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8156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DB46CA" w14:textId="77777777" w:rsidR="00983AE1" w:rsidRDefault="00983AE1">
      <w:pPr>
        <w:widowControl w:val="0"/>
        <w:autoSpaceDE w:val="0"/>
        <w:autoSpaceDN w:val="0"/>
        <w:adjustRightInd w:val="0"/>
        <w:spacing w:after="0" w:line="240" w:lineRule="auto"/>
        <w:rPr>
          <w:rFonts w:ascii="Arial" w:hAnsi="Arial" w:cs="Arial"/>
          <w:sz w:val="16"/>
          <w:szCs w:val="16"/>
        </w:rPr>
      </w:pPr>
    </w:p>
    <w:p w14:paraId="383789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P03.1  I Poškodenie plodu a novorodenca inou nepravidelnosťou naliehania,  I</w:t>
      </w:r>
    </w:p>
    <w:p w14:paraId="45AD5B54" w14:textId="77777777" w:rsidR="00983AE1" w:rsidRDefault="00983AE1">
      <w:pPr>
        <w:widowControl w:val="0"/>
        <w:autoSpaceDE w:val="0"/>
        <w:autoSpaceDN w:val="0"/>
        <w:adjustRightInd w:val="0"/>
        <w:spacing w:after="0" w:line="240" w:lineRule="auto"/>
        <w:rPr>
          <w:rFonts w:ascii="Arial" w:hAnsi="Arial" w:cs="Arial"/>
          <w:sz w:val="16"/>
          <w:szCs w:val="16"/>
        </w:rPr>
      </w:pPr>
    </w:p>
    <w:p w14:paraId="26957C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držania tela a polohy a disproporciou počas pôrodnej činnosti a   I</w:t>
      </w:r>
    </w:p>
    <w:p w14:paraId="4FDC1C63" w14:textId="77777777" w:rsidR="00983AE1" w:rsidRDefault="00983AE1">
      <w:pPr>
        <w:widowControl w:val="0"/>
        <w:autoSpaceDE w:val="0"/>
        <w:autoSpaceDN w:val="0"/>
        <w:adjustRightInd w:val="0"/>
        <w:spacing w:after="0" w:line="240" w:lineRule="auto"/>
        <w:rPr>
          <w:rFonts w:ascii="Arial" w:hAnsi="Arial" w:cs="Arial"/>
          <w:sz w:val="16"/>
          <w:szCs w:val="16"/>
        </w:rPr>
      </w:pPr>
    </w:p>
    <w:p w14:paraId="4A39D6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pôrodu                                                            I</w:t>
      </w:r>
    </w:p>
    <w:p w14:paraId="27DD8914" w14:textId="77777777" w:rsidR="00983AE1" w:rsidRDefault="00983AE1">
      <w:pPr>
        <w:widowControl w:val="0"/>
        <w:autoSpaceDE w:val="0"/>
        <w:autoSpaceDN w:val="0"/>
        <w:adjustRightInd w:val="0"/>
        <w:spacing w:after="0" w:line="240" w:lineRule="auto"/>
        <w:rPr>
          <w:rFonts w:ascii="Arial" w:hAnsi="Arial" w:cs="Arial"/>
          <w:sz w:val="16"/>
          <w:szCs w:val="16"/>
        </w:rPr>
      </w:pPr>
    </w:p>
    <w:p w14:paraId="78E09B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C247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426292" w14:textId="77777777" w:rsidR="00983AE1" w:rsidRDefault="00983AE1">
      <w:pPr>
        <w:widowControl w:val="0"/>
        <w:autoSpaceDE w:val="0"/>
        <w:autoSpaceDN w:val="0"/>
        <w:adjustRightInd w:val="0"/>
        <w:spacing w:after="0" w:line="240" w:lineRule="auto"/>
        <w:rPr>
          <w:rFonts w:ascii="Arial" w:hAnsi="Arial" w:cs="Arial"/>
          <w:sz w:val="16"/>
          <w:szCs w:val="16"/>
        </w:rPr>
      </w:pPr>
    </w:p>
    <w:p w14:paraId="58CC63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P03.2  I Poškodenie plodu a novorodenca kliešťovým pôrodom                 I</w:t>
      </w:r>
    </w:p>
    <w:p w14:paraId="341753EF" w14:textId="77777777" w:rsidR="00983AE1" w:rsidRDefault="00983AE1">
      <w:pPr>
        <w:widowControl w:val="0"/>
        <w:autoSpaceDE w:val="0"/>
        <w:autoSpaceDN w:val="0"/>
        <w:adjustRightInd w:val="0"/>
        <w:spacing w:after="0" w:line="240" w:lineRule="auto"/>
        <w:rPr>
          <w:rFonts w:ascii="Arial" w:hAnsi="Arial" w:cs="Arial"/>
          <w:sz w:val="16"/>
          <w:szCs w:val="16"/>
        </w:rPr>
      </w:pPr>
    </w:p>
    <w:p w14:paraId="7DFBCA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A763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B1DD29" w14:textId="77777777" w:rsidR="00983AE1" w:rsidRDefault="00983AE1">
      <w:pPr>
        <w:widowControl w:val="0"/>
        <w:autoSpaceDE w:val="0"/>
        <w:autoSpaceDN w:val="0"/>
        <w:adjustRightInd w:val="0"/>
        <w:spacing w:after="0" w:line="240" w:lineRule="auto"/>
        <w:rPr>
          <w:rFonts w:ascii="Arial" w:hAnsi="Arial" w:cs="Arial"/>
          <w:sz w:val="16"/>
          <w:szCs w:val="16"/>
        </w:rPr>
      </w:pPr>
    </w:p>
    <w:p w14:paraId="297E21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P03.3  I Poškodenie plodu a novorodenca pôrodom vákuovým extraktorom       I</w:t>
      </w:r>
    </w:p>
    <w:p w14:paraId="66E16A89" w14:textId="77777777" w:rsidR="00983AE1" w:rsidRDefault="00983AE1">
      <w:pPr>
        <w:widowControl w:val="0"/>
        <w:autoSpaceDE w:val="0"/>
        <w:autoSpaceDN w:val="0"/>
        <w:adjustRightInd w:val="0"/>
        <w:spacing w:after="0" w:line="240" w:lineRule="auto"/>
        <w:rPr>
          <w:rFonts w:ascii="Arial" w:hAnsi="Arial" w:cs="Arial"/>
          <w:sz w:val="16"/>
          <w:szCs w:val="16"/>
        </w:rPr>
      </w:pPr>
    </w:p>
    <w:p w14:paraId="70C0F4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80AB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3EFB2E" w14:textId="77777777" w:rsidR="00983AE1" w:rsidRDefault="00983AE1">
      <w:pPr>
        <w:widowControl w:val="0"/>
        <w:autoSpaceDE w:val="0"/>
        <w:autoSpaceDN w:val="0"/>
        <w:adjustRightInd w:val="0"/>
        <w:spacing w:after="0" w:line="240" w:lineRule="auto"/>
        <w:rPr>
          <w:rFonts w:ascii="Arial" w:hAnsi="Arial" w:cs="Arial"/>
          <w:sz w:val="16"/>
          <w:szCs w:val="16"/>
        </w:rPr>
      </w:pPr>
    </w:p>
    <w:p w14:paraId="1F36CC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P03.4  I Poškodenie plodu a novorodenca pôrodom cisárskym rezom            I</w:t>
      </w:r>
    </w:p>
    <w:p w14:paraId="144AA530" w14:textId="77777777" w:rsidR="00983AE1" w:rsidRDefault="00983AE1">
      <w:pPr>
        <w:widowControl w:val="0"/>
        <w:autoSpaceDE w:val="0"/>
        <w:autoSpaceDN w:val="0"/>
        <w:adjustRightInd w:val="0"/>
        <w:spacing w:after="0" w:line="240" w:lineRule="auto"/>
        <w:rPr>
          <w:rFonts w:ascii="Arial" w:hAnsi="Arial" w:cs="Arial"/>
          <w:sz w:val="16"/>
          <w:szCs w:val="16"/>
        </w:rPr>
      </w:pPr>
    </w:p>
    <w:p w14:paraId="0EAFEC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FE3D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8B4958" w14:textId="77777777" w:rsidR="00983AE1" w:rsidRDefault="00983AE1">
      <w:pPr>
        <w:widowControl w:val="0"/>
        <w:autoSpaceDE w:val="0"/>
        <w:autoSpaceDN w:val="0"/>
        <w:adjustRightInd w:val="0"/>
        <w:spacing w:after="0" w:line="240" w:lineRule="auto"/>
        <w:rPr>
          <w:rFonts w:ascii="Arial" w:hAnsi="Arial" w:cs="Arial"/>
          <w:sz w:val="16"/>
          <w:szCs w:val="16"/>
        </w:rPr>
      </w:pPr>
    </w:p>
    <w:p w14:paraId="1389A4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P03.5  I Poškodenie plodu a novorodenca náhlym pôrodom                     I</w:t>
      </w:r>
    </w:p>
    <w:p w14:paraId="228B46AB" w14:textId="77777777" w:rsidR="00983AE1" w:rsidRDefault="00983AE1">
      <w:pPr>
        <w:widowControl w:val="0"/>
        <w:autoSpaceDE w:val="0"/>
        <w:autoSpaceDN w:val="0"/>
        <w:adjustRightInd w:val="0"/>
        <w:spacing w:after="0" w:line="240" w:lineRule="auto"/>
        <w:rPr>
          <w:rFonts w:ascii="Arial" w:hAnsi="Arial" w:cs="Arial"/>
          <w:sz w:val="16"/>
          <w:szCs w:val="16"/>
        </w:rPr>
      </w:pPr>
    </w:p>
    <w:p w14:paraId="5422CF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8EE3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BC841F" w14:textId="77777777" w:rsidR="00983AE1" w:rsidRDefault="00983AE1">
      <w:pPr>
        <w:widowControl w:val="0"/>
        <w:autoSpaceDE w:val="0"/>
        <w:autoSpaceDN w:val="0"/>
        <w:adjustRightInd w:val="0"/>
        <w:spacing w:after="0" w:line="240" w:lineRule="auto"/>
        <w:rPr>
          <w:rFonts w:ascii="Arial" w:hAnsi="Arial" w:cs="Arial"/>
          <w:sz w:val="16"/>
          <w:szCs w:val="16"/>
        </w:rPr>
      </w:pPr>
    </w:p>
    <w:p w14:paraId="552562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P03.6  I Poškodenie plodu a novorodenca abnormálnymi maternicovými         I</w:t>
      </w:r>
    </w:p>
    <w:p w14:paraId="16399B17" w14:textId="77777777" w:rsidR="00983AE1" w:rsidRDefault="00983AE1">
      <w:pPr>
        <w:widowControl w:val="0"/>
        <w:autoSpaceDE w:val="0"/>
        <w:autoSpaceDN w:val="0"/>
        <w:adjustRightInd w:val="0"/>
        <w:spacing w:after="0" w:line="240" w:lineRule="auto"/>
        <w:rPr>
          <w:rFonts w:ascii="Arial" w:hAnsi="Arial" w:cs="Arial"/>
          <w:sz w:val="16"/>
          <w:szCs w:val="16"/>
        </w:rPr>
      </w:pPr>
    </w:p>
    <w:p w14:paraId="3AFF76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kontrakciami                                                      I</w:t>
      </w:r>
    </w:p>
    <w:p w14:paraId="757C9DAF" w14:textId="77777777" w:rsidR="00983AE1" w:rsidRDefault="00983AE1">
      <w:pPr>
        <w:widowControl w:val="0"/>
        <w:autoSpaceDE w:val="0"/>
        <w:autoSpaceDN w:val="0"/>
        <w:adjustRightInd w:val="0"/>
        <w:spacing w:after="0" w:line="240" w:lineRule="auto"/>
        <w:rPr>
          <w:rFonts w:ascii="Arial" w:hAnsi="Arial" w:cs="Arial"/>
          <w:sz w:val="16"/>
          <w:szCs w:val="16"/>
        </w:rPr>
      </w:pPr>
    </w:p>
    <w:p w14:paraId="48BA4A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C011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5D230F" w14:textId="77777777" w:rsidR="00983AE1" w:rsidRDefault="00983AE1">
      <w:pPr>
        <w:widowControl w:val="0"/>
        <w:autoSpaceDE w:val="0"/>
        <w:autoSpaceDN w:val="0"/>
        <w:adjustRightInd w:val="0"/>
        <w:spacing w:after="0" w:line="240" w:lineRule="auto"/>
        <w:rPr>
          <w:rFonts w:ascii="Arial" w:hAnsi="Arial" w:cs="Arial"/>
          <w:sz w:val="16"/>
          <w:szCs w:val="16"/>
        </w:rPr>
      </w:pPr>
    </w:p>
    <w:p w14:paraId="5C16BF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P03.8  I Poškodenie plodu a novorodenca inými bližšie určenými             I</w:t>
      </w:r>
    </w:p>
    <w:p w14:paraId="6FC35543" w14:textId="77777777" w:rsidR="00983AE1" w:rsidRDefault="00983AE1">
      <w:pPr>
        <w:widowControl w:val="0"/>
        <w:autoSpaceDE w:val="0"/>
        <w:autoSpaceDN w:val="0"/>
        <w:adjustRightInd w:val="0"/>
        <w:spacing w:after="0" w:line="240" w:lineRule="auto"/>
        <w:rPr>
          <w:rFonts w:ascii="Arial" w:hAnsi="Arial" w:cs="Arial"/>
          <w:sz w:val="16"/>
          <w:szCs w:val="16"/>
        </w:rPr>
      </w:pPr>
    </w:p>
    <w:p w14:paraId="33AAE5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komplikáciami pôrodnej činnosti a pôrodu                          I</w:t>
      </w:r>
    </w:p>
    <w:p w14:paraId="3E29901B" w14:textId="77777777" w:rsidR="00983AE1" w:rsidRDefault="00983AE1">
      <w:pPr>
        <w:widowControl w:val="0"/>
        <w:autoSpaceDE w:val="0"/>
        <w:autoSpaceDN w:val="0"/>
        <w:adjustRightInd w:val="0"/>
        <w:spacing w:after="0" w:line="240" w:lineRule="auto"/>
        <w:rPr>
          <w:rFonts w:ascii="Arial" w:hAnsi="Arial" w:cs="Arial"/>
          <w:sz w:val="16"/>
          <w:szCs w:val="16"/>
        </w:rPr>
      </w:pPr>
    </w:p>
    <w:p w14:paraId="5B8A3D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5586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092D63" w14:textId="77777777" w:rsidR="00983AE1" w:rsidRDefault="00983AE1">
      <w:pPr>
        <w:widowControl w:val="0"/>
        <w:autoSpaceDE w:val="0"/>
        <w:autoSpaceDN w:val="0"/>
        <w:adjustRightInd w:val="0"/>
        <w:spacing w:after="0" w:line="240" w:lineRule="auto"/>
        <w:rPr>
          <w:rFonts w:ascii="Arial" w:hAnsi="Arial" w:cs="Arial"/>
          <w:sz w:val="16"/>
          <w:szCs w:val="16"/>
        </w:rPr>
      </w:pPr>
    </w:p>
    <w:p w14:paraId="601EFB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P03.9  I Poškodenie plodu a novorodenca komplikáciou pôrodnej činnosti a   I</w:t>
      </w:r>
    </w:p>
    <w:p w14:paraId="1FB32EC1" w14:textId="77777777" w:rsidR="00983AE1" w:rsidRDefault="00983AE1">
      <w:pPr>
        <w:widowControl w:val="0"/>
        <w:autoSpaceDE w:val="0"/>
        <w:autoSpaceDN w:val="0"/>
        <w:adjustRightInd w:val="0"/>
        <w:spacing w:after="0" w:line="240" w:lineRule="auto"/>
        <w:rPr>
          <w:rFonts w:ascii="Arial" w:hAnsi="Arial" w:cs="Arial"/>
          <w:sz w:val="16"/>
          <w:szCs w:val="16"/>
        </w:rPr>
      </w:pPr>
    </w:p>
    <w:p w14:paraId="381567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pôrodu, bližšie neurčenou                                         I</w:t>
      </w:r>
    </w:p>
    <w:p w14:paraId="282D74C0" w14:textId="77777777" w:rsidR="00983AE1" w:rsidRDefault="00983AE1">
      <w:pPr>
        <w:widowControl w:val="0"/>
        <w:autoSpaceDE w:val="0"/>
        <w:autoSpaceDN w:val="0"/>
        <w:adjustRightInd w:val="0"/>
        <w:spacing w:after="0" w:line="240" w:lineRule="auto"/>
        <w:rPr>
          <w:rFonts w:ascii="Arial" w:hAnsi="Arial" w:cs="Arial"/>
          <w:sz w:val="16"/>
          <w:szCs w:val="16"/>
        </w:rPr>
      </w:pPr>
    </w:p>
    <w:p w14:paraId="72E4AD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9DD6F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1729CC" w14:textId="77777777" w:rsidR="00983AE1" w:rsidRDefault="00983AE1">
      <w:pPr>
        <w:widowControl w:val="0"/>
        <w:autoSpaceDE w:val="0"/>
        <w:autoSpaceDN w:val="0"/>
        <w:adjustRightInd w:val="0"/>
        <w:spacing w:after="0" w:line="240" w:lineRule="auto"/>
        <w:rPr>
          <w:rFonts w:ascii="Arial" w:hAnsi="Arial" w:cs="Arial"/>
          <w:sz w:val="16"/>
          <w:szCs w:val="16"/>
        </w:rPr>
      </w:pPr>
    </w:p>
    <w:p w14:paraId="46AB49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P04.0  I Poškodenie plodu a novorodenca anestéziou a analgéziou matky v    I</w:t>
      </w:r>
    </w:p>
    <w:p w14:paraId="3430B8C1" w14:textId="77777777" w:rsidR="00983AE1" w:rsidRDefault="00983AE1">
      <w:pPr>
        <w:widowControl w:val="0"/>
        <w:autoSpaceDE w:val="0"/>
        <w:autoSpaceDN w:val="0"/>
        <w:adjustRightInd w:val="0"/>
        <w:spacing w:after="0" w:line="240" w:lineRule="auto"/>
        <w:rPr>
          <w:rFonts w:ascii="Arial" w:hAnsi="Arial" w:cs="Arial"/>
          <w:sz w:val="16"/>
          <w:szCs w:val="16"/>
        </w:rPr>
      </w:pPr>
    </w:p>
    <w:p w14:paraId="4C2C8F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gravidite, počas pôrodnej činnosti a pôrodu                       I</w:t>
      </w:r>
    </w:p>
    <w:p w14:paraId="6489A445" w14:textId="77777777" w:rsidR="00983AE1" w:rsidRDefault="00983AE1">
      <w:pPr>
        <w:widowControl w:val="0"/>
        <w:autoSpaceDE w:val="0"/>
        <w:autoSpaceDN w:val="0"/>
        <w:adjustRightInd w:val="0"/>
        <w:spacing w:after="0" w:line="240" w:lineRule="auto"/>
        <w:rPr>
          <w:rFonts w:ascii="Arial" w:hAnsi="Arial" w:cs="Arial"/>
          <w:sz w:val="16"/>
          <w:szCs w:val="16"/>
        </w:rPr>
      </w:pPr>
    </w:p>
    <w:p w14:paraId="0F6FE0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067A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8C10AF" w14:textId="77777777" w:rsidR="00983AE1" w:rsidRDefault="00983AE1">
      <w:pPr>
        <w:widowControl w:val="0"/>
        <w:autoSpaceDE w:val="0"/>
        <w:autoSpaceDN w:val="0"/>
        <w:adjustRightInd w:val="0"/>
        <w:spacing w:after="0" w:line="240" w:lineRule="auto"/>
        <w:rPr>
          <w:rFonts w:ascii="Arial" w:hAnsi="Arial" w:cs="Arial"/>
          <w:sz w:val="16"/>
          <w:szCs w:val="16"/>
        </w:rPr>
      </w:pPr>
    </w:p>
    <w:p w14:paraId="6168EE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P04.1  I Poškodenie plodu a novorodenca inou liečbou matky                 I</w:t>
      </w:r>
    </w:p>
    <w:p w14:paraId="11A3D744" w14:textId="77777777" w:rsidR="00983AE1" w:rsidRDefault="00983AE1">
      <w:pPr>
        <w:widowControl w:val="0"/>
        <w:autoSpaceDE w:val="0"/>
        <w:autoSpaceDN w:val="0"/>
        <w:adjustRightInd w:val="0"/>
        <w:spacing w:after="0" w:line="240" w:lineRule="auto"/>
        <w:rPr>
          <w:rFonts w:ascii="Arial" w:hAnsi="Arial" w:cs="Arial"/>
          <w:sz w:val="16"/>
          <w:szCs w:val="16"/>
        </w:rPr>
      </w:pPr>
    </w:p>
    <w:p w14:paraId="558610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2ABB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772D0F" w14:textId="77777777" w:rsidR="00983AE1" w:rsidRDefault="00983AE1">
      <w:pPr>
        <w:widowControl w:val="0"/>
        <w:autoSpaceDE w:val="0"/>
        <w:autoSpaceDN w:val="0"/>
        <w:adjustRightInd w:val="0"/>
        <w:spacing w:after="0" w:line="240" w:lineRule="auto"/>
        <w:rPr>
          <w:rFonts w:ascii="Arial" w:hAnsi="Arial" w:cs="Arial"/>
          <w:sz w:val="16"/>
          <w:szCs w:val="16"/>
        </w:rPr>
      </w:pPr>
    </w:p>
    <w:p w14:paraId="1C0895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P04.2  I Poškodenie plodu a novorodenca užívaním tabaku matkou             I</w:t>
      </w:r>
    </w:p>
    <w:p w14:paraId="1064F563" w14:textId="77777777" w:rsidR="00983AE1" w:rsidRDefault="00983AE1">
      <w:pPr>
        <w:widowControl w:val="0"/>
        <w:autoSpaceDE w:val="0"/>
        <w:autoSpaceDN w:val="0"/>
        <w:adjustRightInd w:val="0"/>
        <w:spacing w:after="0" w:line="240" w:lineRule="auto"/>
        <w:rPr>
          <w:rFonts w:ascii="Arial" w:hAnsi="Arial" w:cs="Arial"/>
          <w:sz w:val="16"/>
          <w:szCs w:val="16"/>
        </w:rPr>
      </w:pPr>
    </w:p>
    <w:p w14:paraId="0C2691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9F76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A350A7" w14:textId="77777777" w:rsidR="00983AE1" w:rsidRDefault="00983AE1">
      <w:pPr>
        <w:widowControl w:val="0"/>
        <w:autoSpaceDE w:val="0"/>
        <w:autoSpaceDN w:val="0"/>
        <w:adjustRightInd w:val="0"/>
        <w:spacing w:after="0" w:line="240" w:lineRule="auto"/>
        <w:rPr>
          <w:rFonts w:ascii="Arial" w:hAnsi="Arial" w:cs="Arial"/>
          <w:sz w:val="16"/>
          <w:szCs w:val="16"/>
        </w:rPr>
      </w:pPr>
    </w:p>
    <w:p w14:paraId="4259BA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P04.3  I Poškodenie plodu a novorodenca užívaním alkoholu matkou           I</w:t>
      </w:r>
    </w:p>
    <w:p w14:paraId="074B5A89" w14:textId="77777777" w:rsidR="00983AE1" w:rsidRDefault="00983AE1">
      <w:pPr>
        <w:widowControl w:val="0"/>
        <w:autoSpaceDE w:val="0"/>
        <w:autoSpaceDN w:val="0"/>
        <w:adjustRightInd w:val="0"/>
        <w:spacing w:after="0" w:line="240" w:lineRule="auto"/>
        <w:rPr>
          <w:rFonts w:ascii="Arial" w:hAnsi="Arial" w:cs="Arial"/>
          <w:sz w:val="16"/>
          <w:szCs w:val="16"/>
        </w:rPr>
      </w:pPr>
    </w:p>
    <w:p w14:paraId="70DCE4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27AB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E4DFAE" w14:textId="77777777" w:rsidR="00983AE1" w:rsidRDefault="00983AE1">
      <w:pPr>
        <w:widowControl w:val="0"/>
        <w:autoSpaceDE w:val="0"/>
        <w:autoSpaceDN w:val="0"/>
        <w:adjustRightInd w:val="0"/>
        <w:spacing w:after="0" w:line="240" w:lineRule="auto"/>
        <w:rPr>
          <w:rFonts w:ascii="Arial" w:hAnsi="Arial" w:cs="Arial"/>
          <w:sz w:val="16"/>
          <w:szCs w:val="16"/>
        </w:rPr>
      </w:pPr>
    </w:p>
    <w:p w14:paraId="1065DD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P04.4  I Poškodenie plodu a novorodenca užívaním návykových liekov a drog  I</w:t>
      </w:r>
    </w:p>
    <w:p w14:paraId="2EDFB51E" w14:textId="77777777" w:rsidR="00983AE1" w:rsidRDefault="00983AE1">
      <w:pPr>
        <w:widowControl w:val="0"/>
        <w:autoSpaceDE w:val="0"/>
        <w:autoSpaceDN w:val="0"/>
        <w:adjustRightInd w:val="0"/>
        <w:spacing w:after="0" w:line="240" w:lineRule="auto"/>
        <w:rPr>
          <w:rFonts w:ascii="Arial" w:hAnsi="Arial" w:cs="Arial"/>
          <w:sz w:val="16"/>
          <w:szCs w:val="16"/>
        </w:rPr>
      </w:pPr>
    </w:p>
    <w:p w14:paraId="5733F9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matkou                                                            I</w:t>
      </w:r>
    </w:p>
    <w:p w14:paraId="0000D08F" w14:textId="77777777" w:rsidR="00983AE1" w:rsidRDefault="00983AE1">
      <w:pPr>
        <w:widowControl w:val="0"/>
        <w:autoSpaceDE w:val="0"/>
        <w:autoSpaceDN w:val="0"/>
        <w:adjustRightInd w:val="0"/>
        <w:spacing w:after="0" w:line="240" w:lineRule="auto"/>
        <w:rPr>
          <w:rFonts w:ascii="Arial" w:hAnsi="Arial" w:cs="Arial"/>
          <w:sz w:val="16"/>
          <w:szCs w:val="16"/>
        </w:rPr>
      </w:pPr>
    </w:p>
    <w:p w14:paraId="3A4DAB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CA9D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11303A" w14:textId="77777777" w:rsidR="00983AE1" w:rsidRDefault="00983AE1">
      <w:pPr>
        <w:widowControl w:val="0"/>
        <w:autoSpaceDE w:val="0"/>
        <w:autoSpaceDN w:val="0"/>
        <w:adjustRightInd w:val="0"/>
        <w:spacing w:after="0" w:line="240" w:lineRule="auto"/>
        <w:rPr>
          <w:rFonts w:ascii="Arial" w:hAnsi="Arial" w:cs="Arial"/>
          <w:sz w:val="16"/>
          <w:szCs w:val="16"/>
        </w:rPr>
      </w:pPr>
    </w:p>
    <w:p w14:paraId="1673E4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P04.5  I Poškodenie plodu a novorodenca chemickými látkami z potravy matky I</w:t>
      </w:r>
    </w:p>
    <w:p w14:paraId="7703B5A1" w14:textId="77777777" w:rsidR="00983AE1" w:rsidRDefault="00983AE1">
      <w:pPr>
        <w:widowControl w:val="0"/>
        <w:autoSpaceDE w:val="0"/>
        <w:autoSpaceDN w:val="0"/>
        <w:adjustRightInd w:val="0"/>
        <w:spacing w:after="0" w:line="240" w:lineRule="auto"/>
        <w:rPr>
          <w:rFonts w:ascii="Arial" w:hAnsi="Arial" w:cs="Arial"/>
          <w:sz w:val="16"/>
          <w:szCs w:val="16"/>
        </w:rPr>
      </w:pPr>
    </w:p>
    <w:p w14:paraId="645BD4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E2EC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9B059D" w14:textId="77777777" w:rsidR="00983AE1" w:rsidRDefault="00983AE1">
      <w:pPr>
        <w:widowControl w:val="0"/>
        <w:autoSpaceDE w:val="0"/>
        <w:autoSpaceDN w:val="0"/>
        <w:adjustRightInd w:val="0"/>
        <w:spacing w:after="0" w:line="240" w:lineRule="auto"/>
        <w:rPr>
          <w:rFonts w:ascii="Arial" w:hAnsi="Arial" w:cs="Arial"/>
          <w:sz w:val="16"/>
          <w:szCs w:val="16"/>
        </w:rPr>
      </w:pPr>
    </w:p>
    <w:p w14:paraId="7B3351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P04.6  I Poškodenie plodu a novorodenca pri vystavení matky chemickým      I</w:t>
      </w:r>
    </w:p>
    <w:p w14:paraId="7AB8FA3E" w14:textId="77777777" w:rsidR="00983AE1" w:rsidRDefault="00983AE1">
      <w:pPr>
        <w:widowControl w:val="0"/>
        <w:autoSpaceDE w:val="0"/>
        <w:autoSpaceDN w:val="0"/>
        <w:adjustRightInd w:val="0"/>
        <w:spacing w:after="0" w:line="240" w:lineRule="auto"/>
        <w:rPr>
          <w:rFonts w:ascii="Arial" w:hAnsi="Arial" w:cs="Arial"/>
          <w:sz w:val="16"/>
          <w:szCs w:val="16"/>
        </w:rPr>
      </w:pPr>
    </w:p>
    <w:p w14:paraId="256528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látkam zo životného prostredia                                    I</w:t>
      </w:r>
    </w:p>
    <w:p w14:paraId="34C68967" w14:textId="77777777" w:rsidR="00983AE1" w:rsidRDefault="00983AE1">
      <w:pPr>
        <w:widowControl w:val="0"/>
        <w:autoSpaceDE w:val="0"/>
        <w:autoSpaceDN w:val="0"/>
        <w:adjustRightInd w:val="0"/>
        <w:spacing w:after="0" w:line="240" w:lineRule="auto"/>
        <w:rPr>
          <w:rFonts w:ascii="Arial" w:hAnsi="Arial" w:cs="Arial"/>
          <w:sz w:val="16"/>
          <w:szCs w:val="16"/>
        </w:rPr>
      </w:pPr>
    </w:p>
    <w:p w14:paraId="3F91FF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14C4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BD7794" w14:textId="77777777" w:rsidR="00983AE1" w:rsidRDefault="00983AE1">
      <w:pPr>
        <w:widowControl w:val="0"/>
        <w:autoSpaceDE w:val="0"/>
        <w:autoSpaceDN w:val="0"/>
        <w:adjustRightInd w:val="0"/>
        <w:spacing w:after="0" w:line="240" w:lineRule="auto"/>
        <w:rPr>
          <w:rFonts w:ascii="Arial" w:hAnsi="Arial" w:cs="Arial"/>
          <w:sz w:val="16"/>
          <w:szCs w:val="16"/>
        </w:rPr>
      </w:pPr>
    </w:p>
    <w:p w14:paraId="11A13C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P04.8  I Poškodenie plodu a novorodenca inými škodlivými vplyvmi           I</w:t>
      </w:r>
    </w:p>
    <w:p w14:paraId="718DD11A" w14:textId="77777777" w:rsidR="00983AE1" w:rsidRDefault="00983AE1">
      <w:pPr>
        <w:widowControl w:val="0"/>
        <w:autoSpaceDE w:val="0"/>
        <w:autoSpaceDN w:val="0"/>
        <w:adjustRightInd w:val="0"/>
        <w:spacing w:after="0" w:line="240" w:lineRule="auto"/>
        <w:rPr>
          <w:rFonts w:ascii="Arial" w:hAnsi="Arial" w:cs="Arial"/>
          <w:sz w:val="16"/>
          <w:szCs w:val="16"/>
        </w:rPr>
      </w:pPr>
    </w:p>
    <w:p w14:paraId="689BB4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pôsobiacimi na matku                                              I</w:t>
      </w:r>
    </w:p>
    <w:p w14:paraId="387AAF44" w14:textId="77777777" w:rsidR="00983AE1" w:rsidRDefault="00983AE1">
      <w:pPr>
        <w:widowControl w:val="0"/>
        <w:autoSpaceDE w:val="0"/>
        <w:autoSpaceDN w:val="0"/>
        <w:adjustRightInd w:val="0"/>
        <w:spacing w:after="0" w:line="240" w:lineRule="auto"/>
        <w:rPr>
          <w:rFonts w:ascii="Arial" w:hAnsi="Arial" w:cs="Arial"/>
          <w:sz w:val="16"/>
          <w:szCs w:val="16"/>
        </w:rPr>
      </w:pPr>
    </w:p>
    <w:p w14:paraId="55A292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D662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8B3C4E" w14:textId="77777777" w:rsidR="00983AE1" w:rsidRDefault="00983AE1">
      <w:pPr>
        <w:widowControl w:val="0"/>
        <w:autoSpaceDE w:val="0"/>
        <w:autoSpaceDN w:val="0"/>
        <w:adjustRightInd w:val="0"/>
        <w:spacing w:after="0" w:line="240" w:lineRule="auto"/>
        <w:rPr>
          <w:rFonts w:ascii="Arial" w:hAnsi="Arial" w:cs="Arial"/>
          <w:sz w:val="16"/>
          <w:szCs w:val="16"/>
        </w:rPr>
      </w:pPr>
    </w:p>
    <w:p w14:paraId="7F9539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P04.9  I Poškodenie plodu a novorodenca škodlivým vplyvom pôsobiacim na    I</w:t>
      </w:r>
    </w:p>
    <w:p w14:paraId="1ABC8033" w14:textId="77777777" w:rsidR="00983AE1" w:rsidRDefault="00983AE1">
      <w:pPr>
        <w:widowControl w:val="0"/>
        <w:autoSpaceDE w:val="0"/>
        <w:autoSpaceDN w:val="0"/>
        <w:adjustRightInd w:val="0"/>
        <w:spacing w:after="0" w:line="240" w:lineRule="auto"/>
        <w:rPr>
          <w:rFonts w:ascii="Arial" w:hAnsi="Arial" w:cs="Arial"/>
          <w:sz w:val="16"/>
          <w:szCs w:val="16"/>
        </w:rPr>
      </w:pPr>
    </w:p>
    <w:p w14:paraId="4C8EF1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matku, bližšie neurčeným                                          I</w:t>
      </w:r>
    </w:p>
    <w:p w14:paraId="22D883CF" w14:textId="77777777" w:rsidR="00983AE1" w:rsidRDefault="00983AE1">
      <w:pPr>
        <w:widowControl w:val="0"/>
        <w:autoSpaceDE w:val="0"/>
        <w:autoSpaceDN w:val="0"/>
        <w:adjustRightInd w:val="0"/>
        <w:spacing w:after="0" w:line="240" w:lineRule="auto"/>
        <w:rPr>
          <w:rFonts w:ascii="Arial" w:hAnsi="Arial" w:cs="Arial"/>
          <w:sz w:val="16"/>
          <w:szCs w:val="16"/>
        </w:rPr>
      </w:pPr>
    </w:p>
    <w:p w14:paraId="674559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7E60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5AC6B7" w14:textId="77777777" w:rsidR="00983AE1" w:rsidRDefault="00983AE1">
      <w:pPr>
        <w:widowControl w:val="0"/>
        <w:autoSpaceDE w:val="0"/>
        <w:autoSpaceDN w:val="0"/>
        <w:adjustRightInd w:val="0"/>
        <w:spacing w:after="0" w:line="240" w:lineRule="auto"/>
        <w:rPr>
          <w:rFonts w:ascii="Arial" w:hAnsi="Arial" w:cs="Arial"/>
          <w:sz w:val="16"/>
          <w:szCs w:val="16"/>
        </w:rPr>
      </w:pPr>
    </w:p>
    <w:p w14:paraId="6E860B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P05.0  I Plod priveľmi ľahký na svoj gestačný vek                          I</w:t>
      </w:r>
    </w:p>
    <w:p w14:paraId="2784A52B" w14:textId="77777777" w:rsidR="00983AE1" w:rsidRDefault="00983AE1">
      <w:pPr>
        <w:widowControl w:val="0"/>
        <w:autoSpaceDE w:val="0"/>
        <w:autoSpaceDN w:val="0"/>
        <w:adjustRightInd w:val="0"/>
        <w:spacing w:after="0" w:line="240" w:lineRule="auto"/>
        <w:rPr>
          <w:rFonts w:ascii="Arial" w:hAnsi="Arial" w:cs="Arial"/>
          <w:sz w:val="16"/>
          <w:szCs w:val="16"/>
        </w:rPr>
      </w:pPr>
    </w:p>
    <w:p w14:paraId="26C138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9853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D2F9A5" w14:textId="77777777" w:rsidR="00983AE1" w:rsidRDefault="00983AE1">
      <w:pPr>
        <w:widowControl w:val="0"/>
        <w:autoSpaceDE w:val="0"/>
        <w:autoSpaceDN w:val="0"/>
        <w:adjustRightInd w:val="0"/>
        <w:spacing w:after="0" w:line="240" w:lineRule="auto"/>
        <w:rPr>
          <w:rFonts w:ascii="Arial" w:hAnsi="Arial" w:cs="Arial"/>
          <w:sz w:val="16"/>
          <w:szCs w:val="16"/>
        </w:rPr>
      </w:pPr>
    </w:p>
    <w:p w14:paraId="33C00E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P05.1  I Plod priveľmi malý na svoj gestačný vek                           I</w:t>
      </w:r>
    </w:p>
    <w:p w14:paraId="69FB085E" w14:textId="77777777" w:rsidR="00983AE1" w:rsidRDefault="00983AE1">
      <w:pPr>
        <w:widowControl w:val="0"/>
        <w:autoSpaceDE w:val="0"/>
        <w:autoSpaceDN w:val="0"/>
        <w:adjustRightInd w:val="0"/>
        <w:spacing w:after="0" w:line="240" w:lineRule="auto"/>
        <w:rPr>
          <w:rFonts w:ascii="Arial" w:hAnsi="Arial" w:cs="Arial"/>
          <w:sz w:val="16"/>
          <w:szCs w:val="16"/>
        </w:rPr>
      </w:pPr>
    </w:p>
    <w:p w14:paraId="5E7CF3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95C7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04B964" w14:textId="77777777" w:rsidR="00983AE1" w:rsidRDefault="00983AE1">
      <w:pPr>
        <w:widowControl w:val="0"/>
        <w:autoSpaceDE w:val="0"/>
        <w:autoSpaceDN w:val="0"/>
        <w:adjustRightInd w:val="0"/>
        <w:spacing w:after="0" w:line="240" w:lineRule="auto"/>
        <w:rPr>
          <w:rFonts w:ascii="Arial" w:hAnsi="Arial" w:cs="Arial"/>
          <w:sz w:val="16"/>
          <w:szCs w:val="16"/>
        </w:rPr>
      </w:pPr>
    </w:p>
    <w:p w14:paraId="534915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P05.2  I Podvýživa plodu bez uvedenia, či ide o priveľmi ľahký alebo       I</w:t>
      </w:r>
    </w:p>
    <w:p w14:paraId="35DC2FAC" w14:textId="77777777" w:rsidR="00983AE1" w:rsidRDefault="00983AE1">
      <w:pPr>
        <w:widowControl w:val="0"/>
        <w:autoSpaceDE w:val="0"/>
        <w:autoSpaceDN w:val="0"/>
        <w:adjustRightInd w:val="0"/>
        <w:spacing w:after="0" w:line="240" w:lineRule="auto"/>
        <w:rPr>
          <w:rFonts w:ascii="Arial" w:hAnsi="Arial" w:cs="Arial"/>
          <w:sz w:val="16"/>
          <w:szCs w:val="16"/>
        </w:rPr>
      </w:pPr>
    </w:p>
    <w:p w14:paraId="5B1DA0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priveľmi malý plod na svoj gestačný vek                           I</w:t>
      </w:r>
    </w:p>
    <w:p w14:paraId="1AB228A4" w14:textId="77777777" w:rsidR="00983AE1" w:rsidRDefault="00983AE1">
      <w:pPr>
        <w:widowControl w:val="0"/>
        <w:autoSpaceDE w:val="0"/>
        <w:autoSpaceDN w:val="0"/>
        <w:adjustRightInd w:val="0"/>
        <w:spacing w:after="0" w:line="240" w:lineRule="auto"/>
        <w:rPr>
          <w:rFonts w:ascii="Arial" w:hAnsi="Arial" w:cs="Arial"/>
          <w:sz w:val="16"/>
          <w:szCs w:val="16"/>
        </w:rPr>
      </w:pPr>
    </w:p>
    <w:p w14:paraId="3FCDDE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EE82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0B25AF" w14:textId="77777777" w:rsidR="00983AE1" w:rsidRDefault="00983AE1">
      <w:pPr>
        <w:widowControl w:val="0"/>
        <w:autoSpaceDE w:val="0"/>
        <w:autoSpaceDN w:val="0"/>
        <w:adjustRightInd w:val="0"/>
        <w:spacing w:after="0" w:line="240" w:lineRule="auto"/>
        <w:rPr>
          <w:rFonts w:ascii="Arial" w:hAnsi="Arial" w:cs="Arial"/>
          <w:sz w:val="16"/>
          <w:szCs w:val="16"/>
        </w:rPr>
      </w:pPr>
    </w:p>
    <w:p w14:paraId="6AB1A1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P05.9  I Pomalý rast plodu, bližšie neurčený                               I</w:t>
      </w:r>
    </w:p>
    <w:p w14:paraId="3B9B555B" w14:textId="77777777" w:rsidR="00983AE1" w:rsidRDefault="00983AE1">
      <w:pPr>
        <w:widowControl w:val="0"/>
        <w:autoSpaceDE w:val="0"/>
        <w:autoSpaceDN w:val="0"/>
        <w:adjustRightInd w:val="0"/>
        <w:spacing w:after="0" w:line="240" w:lineRule="auto"/>
        <w:rPr>
          <w:rFonts w:ascii="Arial" w:hAnsi="Arial" w:cs="Arial"/>
          <w:sz w:val="16"/>
          <w:szCs w:val="16"/>
        </w:rPr>
      </w:pPr>
    </w:p>
    <w:p w14:paraId="512655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9CC1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B2AF42" w14:textId="77777777" w:rsidR="00983AE1" w:rsidRDefault="00983AE1">
      <w:pPr>
        <w:widowControl w:val="0"/>
        <w:autoSpaceDE w:val="0"/>
        <w:autoSpaceDN w:val="0"/>
        <w:adjustRightInd w:val="0"/>
        <w:spacing w:after="0" w:line="240" w:lineRule="auto"/>
        <w:rPr>
          <w:rFonts w:ascii="Arial" w:hAnsi="Arial" w:cs="Arial"/>
          <w:sz w:val="16"/>
          <w:szCs w:val="16"/>
        </w:rPr>
      </w:pPr>
    </w:p>
    <w:p w14:paraId="0FFA19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P07.00 I Novorodenec s pôrodnou hmotnosťou menej ako 500 gramov            I</w:t>
      </w:r>
    </w:p>
    <w:p w14:paraId="08AC134D" w14:textId="77777777" w:rsidR="00983AE1" w:rsidRDefault="00983AE1">
      <w:pPr>
        <w:widowControl w:val="0"/>
        <w:autoSpaceDE w:val="0"/>
        <w:autoSpaceDN w:val="0"/>
        <w:adjustRightInd w:val="0"/>
        <w:spacing w:after="0" w:line="240" w:lineRule="auto"/>
        <w:rPr>
          <w:rFonts w:ascii="Arial" w:hAnsi="Arial" w:cs="Arial"/>
          <w:sz w:val="16"/>
          <w:szCs w:val="16"/>
        </w:rPr>
      </w:pPr>
    </w:p>
    <w:p w14:paraId="4C6D36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DF41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E5D345" w14:textId="77777777" w:rsidR="00983AE1" w:rsidRDefault="00983AE1">
      <w:pPr>
        <w:widowControl w:val="0"/>
        <w:autoSpaceDE w:val="0"/>
        <w:autoSpaceDN w:val="0"/>
        <w:adjustRightInd w:val="0"/>
        <w:spacing w:after="0" w:line="240" w:lineRule="auto"/>
        <w:rPr>
          <w:rFonts w:ascii="Arial" w:hAnsi="Arial" w:cs="Arial"/>
          <w:sz w:val="16"/>
          <w:szCs w:val="16"/>
        </w:rPr>
      </w:pPr>
    </w:p>
    <w:p w14:paraId="32E6DB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P07.01 I Novorodenec s pôrodnou hmotnosťou od 500 do 750 gramov            I</w:t>
      </w:r>
    </w:p>
    <w:p w14:paraId="5D884A5B" w14:textId="77777777" w:rsidR="00983AE1" w:rsidRDefault="00983AE1">
      <w:pPr>
        <w:widowControl w:val="0"/>
        <w:autoSpaceDE w:val="0"/>
        <w:autoSpaceDN w:val="0"/>
        <w:adjustRightInd w:val="0"/>
        <w:spacing w:after="0" w:line="240" w:lineRule="auto"/>
        <w:rPr>
          <w:rFonts w:ascii="Arial" w:hAnsi="Arial" w:cs="Arial"/>
          <w:sz w:val="16"/>
          <w:szCs w:val="16"/>
        </w:rPr>
      </w:pPr>
    </w:p>
    <w:p w14:paraId="509972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C8AD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B3D2ED" w14:textId="77777777" w:rsidR="00983AE1" w:rsidRDefault="00983AE1">
      <w:pPr>
        <w:widowControl w:val="0"/>
        <w:autoSpaceDE w:val="0"/>
        <w:autoSpaceDN w:val="0"/>
        <w:adjustRightInd w:val="0"/>
        <w:spacing w:after="0" w:line="240" w:lineRule="auto"/>
        <w:rPr>
          <w:rFonts w:ascii="Arial" w:hAnsi="Arial" w:cs="Arial"/>
          <w:sz w:val="16"/>
          <w:szCs w:val="16"/>
        </w:rPr>
      </w:pPr>
    </w:p>
    <w:p w14:paraId="17AF8B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P07.02 I Novorodenec s pôrodnou hmotnosťou od 750 do 1000 gramov           I</w:t>
      </w:r>
    </w:p>
    <w:p w14:paraId="4474E5C7" w14:textId="77777777" w:rsidR="00983AE1" w:rsidRDefault="00983AE1">
      <w:pPr>
        <w:widowControl w:val="0"/>
        <w:autoSpaceDE w:val="0"/>
        <w:autoSpaceDN w:val="0"/>
        <w:adjustRightInd w:val="0"/>
        <w:spacing w:after="0" w:line="240" w:lineRule="auto"/>
        <w:rPr>
          <w:rFonts w:ascii="Arial" w:hAnsi="Arial" w:cs="Arial"/>
          <w:sz w:val="16"/>
          <w:szCs w:val="16"/>
        </w:rPr>
      </w:pPr>
    </w:p>
    <w:p w14:paraId="539FEE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8E15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C93D35" w14:textId="77777777" w:rsidR="00983AE1" w:rsidRDefault="00983AE1">
      <w:pPr>
        <w:widowControl w:val="0"/>
        <w:autoSpaceDE w:val="0"/>
        <w:autoSpaceDN w:val="0"/>
        <w:adjustRightInd w:val="0"/>
        <w:spacing w:after="0" w:line="240" w:lineRule="auto"/>
        <w:rPr>
          <w:rFonts w:ascii="Arial" w:hAnsi="Arial" w:cs="Arial"/>
          <w:sz w:val="16"/>
          <w:szCs w:val="16"/>
        </w:rPr>
      </w:pPr>
    </w:p>
    <w:p w14:paraId="353DCC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P07.10 I Novorodenec s pôrodnou hmotnosťou od 1000 do 1250 gramov          I</w:t>
      </w:r>
    </w:p>
    <w:p w14:paraId="1ED3B311" w14:textId="77777777" w:rsidR="00983AE1" w:rsidRDefault="00983AE1">
      <w:pPr>
        <w:widowControl w:val="0"/>
        <w:autoSpaceDE w:val="0"/>
        <w:autoSpaceDN w:val="0"/>
        <w:adjustRightInd w:val="0"/>
        <w:spacing w:after="0" w:line="240" w:lineRule="auto"/>
        <w:rPr>
          <w:rFonts w:ascii="Arial" w:hAnsi="Arial" w:cs="Arial"/>
          <w:sz w:val="16"/>
          <w:szCs w:val="16"/>
        </w:rPr>
      </w:pPr>
    </w:p>
    <w:p w14:paraId="3A8947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9364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7F855C" w14:textId="77777777" w:rsidR="00983AE1" w:rsidRDefault="00983AE1">
      <w:pPr>
        <w:widowControl w:val="0"/>
        <w:autoSpaceDE w:val="0"/>
        <w:autoSpaceDN w:val="0"/>
        <w:adjustRightInd w:val="0"/>
        <w:spacing w:after="0" w:line="240" w:lineRule="auto"/>
        <w:rPr>
          <w:rFonts w:ascii="Arial" w:hAnsi="Arial" w:cs="Arial"/>
          <w:sz w:val="16"/>
          <w:szCs w:val="16"/>
        </w:rPr>
      </w:pPr>
    </w:p>
    <w:p w14:paraId="7B2BC7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P07.11 I Novorodenec s pôrodnou hmotnosťou od 1250 do 1500 gramov          I</w:t>
      </w:r>
    </w:p>
    <w:p w14:paraId="59A0CC92" w14:textId="77777777" w:rsidR="00983AE1" w:rsidRDefault="00983AE1">
      <w:pPr>
        <w:widowControl w:val="0"/>
        <w:autoSpaceDE w:val="0"/>
        <w:autoSpaceDN w:val="0"/>
        <w:adjustRightInd w:val="0"/>
        <w:spacing w:after="0" w:line="240" w:lineRule="auto"/>
        <w:rPr>
          <w:rFonts w:ascii="Arial" w:hAnsi="Arial" w:cs="Arial"/>
          <w:sz w:val="16"/>
          <w:szCs w:val="16"/>
        </w:rPr>
      </w:pPr>
    </w:p>
    <w:p w14:paraId="08D4ED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9CE0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6BA3F3" w14:textId="77777777" w:rsidR="00983AE1" w:rsidRDefault="00983AE1">
      <w:pPr>
        <w:widowControl w:val="0"/>
        <w:autoSpaceDE w:val="0"/>
        <w:autoSpaceDN w:val="0"/>
        <w:adjustRightInd w:val="0"/>
        <w:spacing w:after="0" w:line="240" w:lineRule="auto"/>
        <w:rPr>
          <w:rFonts w:ascii="Arial" w:hAnsi="Arial" w:cs="Arial"/>
          <w:sz w:val="16"/>
          <w:szCs w:val="16"/>
        </w:rPr>
      </w:pPr>
    </w:p>
    <w:p w14:paraId="487D92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P07.12 I Novorodenec s pôrodnou hmotnosťou od 1500 do 2500 gramov          I</w:t>
      </w:r>
    </w:p>
    <w:p w14:paraId="1469D74C" w14:textId="77777777" w:rsidR="00983AE1" w:rsidRDefault="00983AE1">
      <w:pPr>
        <w:widowControl w:val="0"/>
        <w:autoSpaceDE w:val="0"/>
        <w:autoSpaceDN w:val="0"/>
        <w:adjustRightInd w:val="0"/>
        <w:spacing w:after="0" w:line="240" w:lineRule="auto"/>
        <w:rPr>
          <w:rFonts w:ascii="Arial" w:hAnsi="Arial" w:cs="Arial"/>
          <w:sz w:val="16"/>
          <w:szCs w:val="16"/>
        </w:rPr>
      </w:pPr>
    </w:p>
    <w:p w14:paraId="3B754B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D23C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61AF85" w14:textId="77777777" w:rsidR="00983AE1" w:rsidRDefault="00983AE1">
      <w:pPr>
        <w:widowControl w:val="0"/>
        <w:autoSpaceDE w:val="0"/>
        <w:autoSpaceDN w:val="0"/>
        <w:adjustRightInd w:val="0"/>
        <w:spacing w:after="0" w:line="240" w:lineRule="auto"/>
        <w:rPr>
          <w:rFonts w:ascii="Arial" w:hAnsi="Arial" w:cs="Arial"/>
          <w:sz w:val="16"/>
          <w:szCs w:val="16"/>
        </w:rPr>
      </w:pPr>
    </w:p>
    <w:p w14:paraId="2F9759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P07.2  I Novorodenec s extrémnou nezrelosťou                               I</w:t>
      </w:r>
    </w:p>
    <w:p w14:paraId="5C62E145" w14:textId="77777777" w:rsidR="00983AE1" w:rsidRDefault="00983AE1">
      <w:pPr>
        <w:widowControl w:val="0"/>
        <w:autoSpaceDE w:val="0"/>
        <w:autoSpaceDN w:val="0"/>
        <w:adjustRightInd w:val="0"/>
        <w:spacing w:after="0" w:line="240" w:lineRule="auto"/>
        <w:rPr>
          <w:rFonts w:ascii="Arial" w:hAnsi="Arial" w:cs="Arial"/>
          <w:sz w:val="16"/>
          <w:szCs w:val="16"/>
        </w:rPr>
      </w:pPr>
    </w:p>
    <w:p w14:paraId="586909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8C40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855C74" w14:textId="77777777" w:rsidR="00983AE1" w:rsidRDefault="00983AE1">
      <w:pPr>
        <w:widowControl w:val="0"/>
        <w:autoSpaceDE w:val="0"/>
        <w:autoSpaceDN w:val="0"/>
        <w:adjustRightInd w:val="0"/>
        <w:spacing w:after="0" w:line="240" w:lineRule="auto"/>
        <w:rPr>
          <w:rFonts w:ascii="Arial" w:hAnsi="Arial" w:cs="Arial"/>
          <w:sz w:val="16"/>
          <w:szCs w:val="16"/>
        </w:rPr>
      </w:pPr>
    </w:p>
    <w:p w14:paraId="2A388A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P07.3  I Iný predčasne narodený novorodenec                                I</w:t>
      </w:r>
    </w:p>
    <w:p w14:paraId="56276CAE" w14:textId="77777777" w:rsidR="00983AE1" w:rsidRDefault="00983AE1">
      <w:pPr>
        <w:widowControl w:val="0"/>
        <w:autoSpaceDE w:val="0"/>
        <w:autoSpaceDN w:val="0"/>
        <w:adjustRightInd w:val="0"/>
        <w:spacing w:after="0" w:line="240" w:lineRule="auto"/>
        <w:rPr>
          <w:rFonts w:ascii="Arial" w:hAnsi="Arial" w:cs="Arial"/>
          <w:sz w:val="16"/>
          <w:szCs w:val="16"/>
        </w:rPr>
      </w:pPr>
    </w:p>
    <w:p w14:paraId="418130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3E7B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20CF9A" w14:textId="77777777" w:rsidR="00983AE1" w:rsidRDefault="00983AE1">
      <w:pPr>
        <w:widowControl w:val="0"/>
        <w:autoSpaceDE w:val="0"/>
        <w:autoSpaceDN w:val="0"/>
        <w:adjustRightInd w:val="0"/>
        <w:spacing w:after="0" w:line="240" w:lineRule="auto"/>
        <w:rPr>
          <w:rFonts w:ascii="Arial" w:hAnsi="Arial" w:cs="Arial"/>
          <w:sz w:val="16"/>
          <w:szCs w:val="16"/>
        </w:rPr>
      </w:pPr>
    </w:p>
    <w:p w14:paraId="51C916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P08.0  I Výnimočne veľký novorodenec                                       I</w:t>
      </w:r>
    </w:p>
    <w:p w14:paraId="2A63630F" w14:textId="77777777" w:rsidR="00983AE1" w:rsidRDefault="00983AE1">
      <w:pPr>
        <w:widowControl w:val="0"/>
        <w:autoSpaceDE w:val="0"/>
        <w:autoSpaceDN w:val="0"/>
        <w:adjustRightInd w:val="0"/>
        <w:spacing w:after="0" w:line="240" w:lineRule="auto"/>
        <w:rPr>
          <w:rFonts w:ascii="Arial" w:hAnsi="Arial" w:cs="Arial"/>
          <w:sz w:val="16"/>
          <w:szCs w:val="16"/>
        </w:rPr>
      </w:pPr>
    </w:p>
    <w:p w14:paraId="41DBF3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0E6A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217B65" w14:textId="77777777" w:rsidR="00983AE1" w:rsidRDefault="00983AE1">
      <w:pPr>
        <w:widowControl w:val="0"/>
        <w:autoSpaceDE w:val="0"/>
        <w:autoSpaceDN w:val="0"/>
        <w:adjustRightInd w:val="0"/>
        <w:spacing w:after="0" w:line="240" w:lineRule="auto"/>
        <w:rPr>
          <w:rFonts w:ascii="Arial" w:hAnsi="Arial" w:cs="Arial"/>
          <w:sz w:val="16"/>
          <w:szCs w:val="16"/>
        </w:rPr>
      </w:pPr>
    </w:p>
    <w:p w14:paraId="7187CE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P08.1  I Iný novorodenec priveľmi ťažký vzhľadom na dĺžku gravidity        I</w:t>
      </w:r>
    </w:p>
    <w:p w14:paraId="0204F5F2" w14:textId="77777777" w:rsidR="00983AE1" w:rsidRDefault="00983AE1">
      <w:pPr>
        <w:widowControl w:val="0"/>
        <w:autoSpaceDE w:val="0"/>
        <w:autoSpaceDN w:val="0"/>
        <w:adjustRightInd w:val="0"/>
        <w:spacing w:after="0" w:line="240" w:lineRule="auto"/>
        <w:rPr>
          <w:rFonts w:ascii="Arial" w:hAnsi="Arial" w:cs="Arial"/>
          <w:sz w:val="16"/>
          <w:szCs w:val="16"/>
        </w:rPr>
      </w:pPr>
    </w:p>
    <w:p w14:paraId="135BF9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8E63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88C434" w14:textId="77777777" w:rsidR="00983AE1" w:rsidRDefault="00983AE1">
      <w:pPr>
        <w:widowControl w:val="0"/>
        <w:autoSpaceDE w:val="0"/>
        <w:autoSpaceDN w:val="0"/>
        <w:adjustRightInd w:val="0"/>
        <w:spacing w:after="0" w:line="240" w:lineRule="auto"/>
        <w:rPr>
          <w:rFonts w:ascii="Arial" w:hAnsi="Arial" w:cs="Arial"/>
          <w:sz w:val="16"/>
          <w:szCs w:val="16"/>
        </w:rPr>
      </w:pPr>
    </w:p>
    <w:p w14:paraId="40DBF1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P08.2  I Prenášaný novorodenec, ktorý nie je priveľmi ťažký vzhľadom na    I</w:t>
      </w:r>
    </w:p>
    <w:p w14:paraId="50DC2427" w14:textId="77777777" w:rsidR="00983AE1" w:rsidRDefault="00983AE1">
      <w:pPr>
        <w:widowControl w:val="0"/>
        <w:autoSpaceDE w:val="0"/>
        <w:autoSpaceDN w:val="0"/>
        <w:adjustRightInd w:val="0"/>
        <w:spacing w:after="0" w:line="240" w:lineRule="auto"/>
        <w:rPr>
          <w:rFonts w:ascii="Arial" w:hAnsi="Arial" w:cs="Arial"/>
          <w:sz w:val="16"/>
          <w:szCs w:val="16"/>
        </w:rPr>
      </w:pPr>
    </w:p>
    <w:p w14:paraId="2863C1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dĺžku gravidity                                                   I</w:t>
      </w:r>
    </w:p>
    <w:p w14:paraId="1614D363" w14:textId="77777777" w:rsidR="00983AE1" w:rsidRDefault="00983AE1">
      <w:pPr>
        <w:widowControl w:val="0"/>
        <w:autoSpaceDE w:val="0"/>
        <w:autoSpaceDN w:val="0"/>
        <w:adjustRightInd w:val="0"/>
        <w:spacing w:after="0" w:line="240" w:lineRule="auto"/>
        <w:rPr>
          <w:rFonts w:ascii="Arial" w:hAnsi="Arial" w:cs="Arial"/>
          <w:sz w:val="16"/>
          <w:szCs w:val="16"/>
        </w:rPr>
      </w:pPr>
    </w:p>
    <w:p w14:paraId="37FE28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5EBE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C65668" w14:textId="77777777" w:rsidR="00983AE1" w:rsidRDefault="00983AE1">
      <w:pPr>
        <w:widowControl w:val="0"/>
        <w:autoSpaceDE w:val="0"/>
        <w:autoSpaceDN w:val="0"/>
        <w:adjustRightInd w:val="0"/>
        <w:spacing w:after="0" w:line="240" w:lineRule="auto"/>
        <w:rPr>
          <w:rFonts w:ascii="Arial" w:hAnsi="Arial" w:cs="Arial"/>
          <w:sz w:val="16"/>
          <w:szCs w:val="16"/>
        </w:rPr>
      </w:pPr>
    </w:p>
    <w:p w14:paraId="58ED9F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P10.0  I Subdurálne krvácanie, zapríčinené poranením pri pôrode            I</w:t>
      </w:r>
    </w:p>
    <w:p w14:paraId="2F1C761A" w14:textId="77777777" w:rsidR="00983AE1" w:rsidRDefault="00983AE1">
      <w:pPr>
        <w:widowControl w:val="0"/>
        <w:autoSpaceDE w:val="0"/>
        <w:autoSpaceDN w:val="0"/>
        <w:adjustRightInd w:val="0"/>
        <w:spacing w:after="0" w:line="240" w:lineRule="auto"/>
        <w:rPr>
          <w:rFonts w:ascii="Arial" w:hAnsi="Arial" w:cs="Arial"/>
          <w:sz w:val="16"/>
          <w:szCs w:val="16"/>
        </w:rPr>
      </w:pPr>
    </w:p>
    <w:p w14:paraId="71EB8F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F582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A0120F" w14:textId="77777777" w:rsidR="00983AE1" w:rsidRDefault="00983AE1">
      <w:pPr>
        <w:widowControl w:val="0"/>
        <w:autoSpaceDE w:val="0"/>
        <w:autoSpaceDN w:val="0"/>
        <w:adjustRightInd w:val="0"/>
        <w:spacing w:after="0" w:line="240" w:lineRule="auto"/>
        <w:rPr>
          <w:rFonts w:ascii="Arial" w:hAnsi="Arial" w:cs="Arial"/>
          <w:sz w:val="16"/>
          <w:szCs w:val="16"/>
        </w:rPr>
      </w:pPr>
    </w:p>
    <w:p w14:paraId="5CE181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P10.1  I Mozgové krvácanie, zapríčinené poranením pri pôrode               I</w:t>
      </w:r>
    </w:p>
    <w:p w14:paraId="52291A45" w14:textId="77777777" w:rsidR="00983AE1" w:rsidRDefault="00983AE1">
      <w:pPr>
        <w:widowControl w:val="0"/>
        <w:autoSpaceDE w:val="0"/>
        <w:autoSpaceDN w:val="0"/>
        <w:adjustRightInd w:val="0"/>
        <w:spacing w:after="0" w:line="240" w:lineRule="auto"/>
        <w:rPr>
          <w:rFonts w:ascii="Arial" w:hAnsi="Arial" w:cs="Arial"/>
          <w:sz w:val="16"/>
          <w:szCs w:val="16"/>
        </w:rPr>
      </w:pPr>
    </w:p>
    <w:p w14:paraId="0DE199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CEFF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3F7296" w14:textId="77777777" w:rsidR="00983AE1" w:rsidRDefault="00983AE1">
      <w:pPr>
        <w:widowControl w:val="0"/>
        <w:autoSpaceDE w:val="0"/>
        <w:autoSpaceDN w:val="0"/>
        <w:adjustRightInd w:val="0"/>
        <w:spacing w:after="0" w:line="240" w:lineRule="auto"/>
        <w:rPr>
          <w:rFonts w:ascii="Arial" w:hAnsi="Arial" w:cs="Arial"/>
          <w:sz w:val="16"/>
          <w:szCs w:val="16"/>
        </w:rPr>
      </w:pPr>
    </w:p>
    <w:p w14:paraId="6F1BD0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P10.2  I Vnútrokomorové krvácanie, zapríčinené poranením pri pôrode        I</w:t>
      </w:r>
    </w:p>
    <w:p w14:paraId="192D545A" w14:textId="77777777" w:rsidR="00983AE1" w:rsidRDefault="00983AE1">
      <w:pPr>
        <w:widowControl w:val="0"/>
        <w:autoSpaceDE w:val="0"/>
        <w:autoSpaceDN w:val="0"/>
        <w:adjustRightInd w:val="0"/>
        <w:spacing w:after="0" w:line="240" w:lineRule="auto"/>
        <w:rPr>
          <w:rFonts w:ascii="Arial" w:hAnsi="Arial" w:cs="Arial"/>
          <w:sz w:val="16"/>
          <w:szCs w:val="16"/>
        </w:rPr>
      </w:pPr>
    </w:p>
    <w:p w14:paraId="7B09BD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B63D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66C9DD" w14:textId="77777777" w:rsidR="00983AE1" w:rsidRDefault="00983AE1">
      <w:pPr>
        <w:widowControl w:val="0"/>
        <w:autoSpaceDE w:val="0"/>
        <w:autoSpaceDN w:val="0"/>
        <w:adjustRightInd w:val="0"/>
        <w:spacing w:after="0" w:line="240" w:lineRule="auto"/>
        <w:rPr>
          <w:rFonts w:ascii="Arial" w:hAnsi="Arial" w:cs="Arial"/>
          <w:sz w:val="16"/>
          <w:szCs w:val="16"/>
        </w:rPr>
      </w:pPr>
    </w:p>
    <w:p w14:paraId="7B5AF9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P10.3  I Subarachnoidálne krvácanie, zapríčinené poranením pri pôrode      I</w:t>
      </w:r>
    </w:p>
    <w:p w14:paraId="6C266C5F" w14:textId="77777777" w:rsidR="00983AE1" w:rsidRDefault="00983AE1">
      <w:pPr>
        <w:widowControl w:val="0"/>
        <w:autoSpaceDE w:val="0"/>
        <w:autoSpaceDN w:val="0"/>
        <w:adjustRightInd w:val="0"/>
        <w:spacing w:after="0" w:line="240" w:lineRule="auto"/>
        <w:rPr>
          <w:rFonts w:ascii="Arial" w:hAnsi="Arial" w:cs="Arial"/>
          <w:sz w:val="16"/>
          <w:szCs w:val="16"/>
        </w:rPr>
      </w:pPr>
    </w:p>
    <w:p w14:paraId="19187A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1553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36953D" w14:textId="77777777" w:rsidR="00983AE1" w:rsidRDefault="00983AE1">
      <w:pPr>
        <w:widowControl w:val="0"/>
        <w:autoSpaceDE w:val="0"/>
        <w:autoSpaceDN w:val="0"/>
        <w:adjustRightInd w:val="0"/>
        <w:spacing w:after="0" w:line="240" w:lineRule="auto"/>
        <w:rPr>
          <w:rFonts w:ascii="Arial" w:hAnsi="Arial" w:cs="Arial"/>
          <w:sz w:val="16"/>
          <w:szCs w:val="16"/>
        </w:rPr>
      </w:pPr>
    </w:p>
    <w:p w14:paraId="35083D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P10.4  I Roztrhnutie tentória, zapríčinené poranením pri pôrode            I</w:t>
      </w:r>
    </w:p>
    <w:p w14:paraId="181DA0B0" w14:textId="77777777" w:rsidR="00983AE1" w:rsidRDefault="00983AE1">
      <w:pPr>
        <w:widowControl w:val="0"/>
        <w:autoSpaceDE w:val="0"/>
        <w:autoSpaceDN w:val="0"/>
        <w:adjustRightInd w:val="0"/>
        <w:spacing w:after="0" w:line="240" w:lineRule="auto"/>
        <w:rPr>
          <w:rFonts w:ascii="Arial" w:hAnsi="Arial" w:cs="Arial"/>
          <w:sz w:val="16"/>
          <w:szCs w:val="16"/>
        </w:rPr>
      </w:pPr>
    </w:p>
    <w:p w14:paraId="43AA2B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63C8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00D008" w14:textId="77777777" w:rsidR="00983AE1" w:rsidRDefault="00983AE1">
      <w:pPr>
        <w:widowControl w:val="0"/>
        <w:autoSpaceDE w:val="0"/>
        <w:autoSpaceDN w:val="0"/>
        <w:adjustRightInd w:val="0"/>
        <w:spacing w:after="0" w:line="240" w:lineRule="auto"/>
        <w:rPr>
          <w:rFonts w:ascii="Arial" w:hAnsi="Arial" w:cs="Arial"/>
          <w:sz w:val="16"/>
          <w:szCs w:val="16"/>
        </w:rPr>
      </w:pPr>
    </w:p>
    <w:p w14:paraId="2F39B8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P10.8  I Iné vnútrolebkové poranenia a krvácania, zapríčinené poranením    I</w:t>
      </w:r>
    </w:p>
    <w:p w14:paraId="5466AD48" w14:textId="77777777" w:rsidR="00983AE1" w:rsidRDefault="00983AE1">
      <w:pPr>
        <w:widowControl w:val="0"/>
        <w:autoSpaceDE w:val="0"/>
        <w:autoSpaceDN w:val="0"/>
        <w:adjustRightInd w:val="0"/>
        <w:spacing w:after="0" w:line="240" w:lineRule="auto"/>
        <w:rPr>
          <w:rFonts w:ascii="Arial" w:hAnsi="Arial" w:cs="Arial"/>
          <w:sz w:val="16"/>
          <w:szCs w:val="16"/>
        </w:rPr>
      </w:pPr>
    </w:p>
    <w:p w14:paraId="02128D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pôrode                                                        I</w:t>
      </w:r>
    </w:p>
    <w:p w14:paraId="1CC1D83F" w14:textId="77777777" w:rsidR="00983AE1" w:rsidRDefault="00983AE1">
      <w:pPr>
        <w:widowControl w:val="0"/>
        <w:autoSpaceDE w:val="0"/>
        <w:autoSpaceDN w:val="0"/>
        <w:adjustRightInd w:val="0"/>
        <w:spacing w:after="0" w:line="240" w:lineRule="auto"/>
        <w:rPr>
          <w:rFonts w:ascii="Arial" w:hAnsi="Arial" w:cs="Arial"/>
          <w:sz w:val="16"/>
          <w:szCs w:val="16"/>
        </w:rPr>
      </w:pPr>
    </w:p>
    <w:p w14:paraId="5391B6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0DF7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DFFB40" w14:textId="77777777" w:rsidR="00983AE1" w:rsidRDefault="00983AE1">
      <w:pPr>
        <w:widowControl w:val="0"/>
        <w:autoSpaceDE w:val="0"/>
        <w:autoSpaceDN w:val="0"/>
        <w:adjustRightInd w:val="0"/>
        <w:spacing w:after="0" w:line="240" w:lineRule="auto"/>
        <w:rPr>
          <w:rFonts w:ascii="Arial" w:hAnsi="Arial" w:cs="Arial"/>
          <w:sz w:val="16"/>
          <w:szCs w:val="16"/>
        </w:rPr>
      </w:pPr>
    </w:p>
    <w:p w14:paraId="2DB6A4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P10.9  I Bližšie neurčené vnútrolebkové poranenie a krvácanie, zapríčinené I</w:t>
      </w:r>
    </w:p>
    <w:p w14:paraId="52C67CEA" w14:textId="77777777" w:rsidR="00983AE1" w:rsidRDefault="00983AE1">
      <w:pPr>
        <w:widowControl w:val="0"/>
        <w:autoSpaceDE w:val="0"/>
        <w:autoSpaceDN w:val="0"/>
        <w:adjustRightInd w:val="0"/>
        <w:spacing w:after="0" w:line="240" w:lineRule="auto"/>
        <w:rPr>
          <w:rFonts w:ascii="Arial" w:hAnsi="Arial" w:cs="Arial"/>
          <w:sz w:val="16"/>
          <w:szCs w:val="16"/>
        </w:rPr>
      </w:pPr>
    </w:p>
    <w:p w14:paraId="23B2F9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poranením pri pôrode                                              I</w:t>
      </w:r>
    </w:p>
    <w:p w14:paraId="242A8F34" w14:textId="77777777" w:rsidR="00983AE1" w:rsidRDefault="00983AE1">
      <w:pPr>
        <w:widowControl w:val="0"/>
        <w:autoSpaceDE w:val="0"/>
        <w:autoSpaceDN w:val="0"/>
        <w:adjustRightInd w:val="0"/>
        <w:spacing w:after="0" w:line="240" w:lineRule="auto"/>
        <w:rPr>
          <w:rFonts w:ascii="Arial" w:hAnsi="Arial" w:cs="Arial"/>
          <w:sz w:val="16"/>
          <w:szCs w:val="16"/>
        </w:rPr>
      </w:pPr>
    </w:p>
    <w:p w14:paraId="0FC487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996E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23A2FC" w14:textId="77777777" w:rsidR="00983AE1" w:rsidRDefault="00983AE1">
      <w:pPr>
        <w:widowControl w:val="0"/>
        <w:autoSpaceDE w:val="0"/>
        <w:autoSpaceDN w:val="0"/>
        <w:adjustRightInd w:val="0"/>
        <w:spacing w:after="0" w:line="240" w:lineRule="auto"/>
        <w:rPr>
          <w:rFonts w:ascii="Arial" w:hAnsi="Arial" w:cs="Arial"/>
          <w:sz w:val="16"/>
          <w:szCs w:val="16"/>
        </w:rPr>
      </w:pPr>
    </w:p>
    <w:p w14:paraId="50308F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P11.0  I Mozgový opuch, zapríčinený poranením pri pôrode                   I</w:t>
      </w:r>
    </w:p>
    <w:p w14:paraId="71ED453B" w14:textId="77777777" w:rsidR="00983AE1" w:rsidRDefault="00983AE1">
      <w:pPr>
        <w:widowControl w:val="0"/>
        <w:autoSpaceDE w:val="0"/>
        <w:autoSpaceDN w:val="0"/>
        <w:adjustRightInd w:val="0"/>
        <w:spacing w:after="0" w:line="240" w:lineRule="auto"/>
        <w:rPr>
          <w:rFonts w:ascii="Arial" w:hAnsi="Arial" w:cs="Arial"/>
          <w:sz w:val="16"/>
          <w:szCs w:val="16"/>
        </w:rPr>
      </w:pPr>
    </w:p>
    <w:p w14:paraId="3685E2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4631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F46326" w14:textId="77777777" w:rsidR="00983AE1" w:rsidRDefault="00983AE1">
      <w:pPr>
        <w:widowControl w:val="0"/>
        <w:autoSpaceDE w:val="0"/>
        <w:autoSpaceDN w:val="0"/>
        <w:adjustRightInd w:val="0"/>
        <w:spacing w:after="0" w:line="240" w:lineRule="auto"/>
        <w:rPr>
          <w:rFonts w:ascii="Arial" w:hAnsi="Arial" w:cs="Arial"/>
          <w:sz w:val="16"/>
          <w:szCs w:val="16"/>
        </w:rPr>
      </w:pPr>
    </w:p>
    <w:p w14:paraId="4E8C7D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P11.1  I Iné bližšie určené poškodenie mozgu, zapríčinené poranením pri    I</w:t>
      </w:r>
    </w:p>
    <w:p w14:paraId="7EB94E67" w14:textId="77777777" w:rsidR="00983AE1" w:rsidRDefault="00983AE1">
      <w:pPr>
        <w:widowControl w:val="0"/>
        <w:autoSpaceDE w:val="0"/>
        <w:autoSpaceDN w:val="0"/>
        <w:adjustRightInd w:val="0"/>
        <w:spacing w:after="0" w:line="240" w:lineRule="auto"/>
        <w:rPr>
          <w:rFonts w:ascii="Arial" w:hAnsi="Arial" w:cs="Arial"/>
          <w:sz w:val="16"/>
          <w:szCs w:val="16"/>
        </w:rPr>
      </w:pPr>
    </w:p>
    <w:p w14:paraId="2601D0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pôrode                                                            I</w:t>
      </w:r>
    </w:p>
    <w:p w14:paraId="2EB6631C" w14:textId="77777777" w:rsidR="00983AE1" w:rsidRDefault="00983AE1">
      <w:pPr>
        <w:widowControl w:val="0"/>
        <w:autoSpaceDE w:val="0"/>
        <w:autoSpaceDN w:val="0"/>
        <w:adjustRightInd w:val="0"/>
        <w:spacing w:after="0" w:line="240" w:lineRule="auto"/>
        <w:rPr>
          <w:rFonts w:ascii="Arial" w:hAnsi="Arial" w:cs="Arial"/>
          <w:sz w:val="16"/>
          <w:szCs w:val="16"/>
        </w:rPr>
      </w:pPr>
    </w:p>
    <w:p w14:paraId="260505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A4B8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34200F" w14:textId="77777777" w:rsidR="00983AE1" w:rsidRDefault="00983AE1">
      <w:pPr>
        <w:widowControl w:val="0"/>
        <w:autoSpaceDE w:val="0"/>
        <w:autoSpaceDN w:val="0"/>
        <w:adjustRightInd w:val="0"/>
        <w:spacing w:after="0" w:line="240" w:lineRule="auto"/>
        <w:rPr>
          <w:rFonts w:ascii="Arial" w:hAnsi="Arial" w:cs="Arial"/>
          <w:sz w:val="16"/>
          <w:szCs w:val="16"/>
        </w:rPr>
      </w:pPr>
    </w:p>
    <w:p w14:paraId="7DBEB8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P11.2  I Bližšie neurčené poškodenie mozgu, zapríčinené poranením pri      I</w:t>
      </w:r>
    </w:p>
    <w:p w14:paraId="18BA5EDA" w14:textId="77777777" w:rsidR="00983AE1" w:rsidRDefault="00983AE1">
      <w:pPr>
        <w:widowControl w:val="0"/>
        <w:autoSpaceDE w:val="0"/>
        <w:autoSpaceDN w:val="0"/>
        <w:adjustRightInd w:val="0"/>
        <w:spacing w:after="0" w:line="240" w:lineRule="auto"/>
        <w:rPr>
          <w:rFonts w:ascii="Arial" w:hAnsi="Arial" w:cs="Arial"/>
          <w:sz w:val="16"/>
          <w:szCs w:val="16"/>
        </w:rPr>
      </w:pPr>
    </w:p>
    <w:p w14:paraId="40D587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pôrode                                                            I</w:t>
      </w:r>
    </w:p>
    <w:p w14:paraId="5AAB8804" w14:textId="77777777" w:rsidR="00983AE1" w:rsidRDefault="00983AE1">
      <w:pPr>
        <w:widowControl w:val="0"/>
        <w:autoSpaceDE w:val="0"/>
        <w:autoSpaceDN w:val="0"/>
        <w:adjustRightInd w:val="0"/>
        <w:spacing w:after="0" w:line="240" w:lineRule="auto"/>
        <w:rPr>
          <w:rFonts w:ascii="Arial" w:hAnsi="Arial" w:cs="Arial"/>
          <w:sz w:val="16"/>
          <w:szCs w:val="16"/>
        </w:rPr>
      </w:pPr>
    </w:p>
    <w:p w14:paraId="018DF0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4D39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A1BEED" w14:textId="77777777" w:rsidR="00983AE1" w:rsidRDefault="00983AE1">
      <w:pPr>
        <w:widowControl w:val="0"/>
        <w:autoSpaceDE w:val="0"/>
        <w:autoSpaceDN w:val="0"/>
        <w:adjustRightInd w:val="0"/>
        <w:spacing w:after="0" w:line="240" w:lineRule="auto"/>
        <w:rPr>
          <w:rFonts w:ascii="Arial" w:hAnsi="Arial" w:cs="Arial"/>
          <w:sz w:val="16"/>
          <w:szCs w:val="16"/>
        </w:rPr>
      </w:pPr>
    </w:p>
    <w:p w14:paraId="162680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P11.3  I Pôrodné poranenie tvárového nervu                                 I</w:t>
      </w:r>
    </w:p>
    <w:p w14:paraId="5E248E32" w14:textId="77777777" w:rsidR="00983AE1" w:rsidRDefault="00983AE1">
      <w:pPr>
        <w:widowControl w:val="0"/>
        <w:autoSpaceDE w:val="0"/>
        <w:autoSpaceDN w:val="0"/>
        <w:adjustRightInd w:val="0"/>
        <w:spacing w:after="0" w:line="240" w:lineRule="auto"/>
        <w:rPr>
          <w:rFonts w:ascii="Arial" w:hAnsi="Arial" w:cs="Arial"/>
          <w:sz w:val="16"/>
          <w:szCs w:val="16"/>
        </w:rPr>
      </w:pPr>
    </w:p>
    <w:p w14:paraId="3B700A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48FD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248355" w14:textId="77777777" w:rsidR="00983AE1" w:rsidRDefault="00983AE1">
      <w:pPr>
        <w:widowControl w:val="0"/>
        <w:autoSpaceDE w:val="0"/>
        <w:autoSpaceDN w:val="0"/>
        <w:adjustRightInd w:val="0"/>
        <w:spacing w:after="0" w:line="240" w:lineRule="auto"/>
        <w:rPr>
          <w:rFonts w:ascii="Arial" w:hAnsi="Arial" w:cs="Arial"/>
          <w:sz w:val="16"/>
          <w:szCs w:val="16"/>
        </w:rPr>
      </w:pPr>
    </w:p>
    <w:p w14:paraId="06CF16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P11.4  I Pôrodné poranenie iných hlavových nervov                          I</w:t>
      </w:r>
    </w:p>
    <w:p w14:paraId="519605FE" w14:textId="77777777" w:rsidR="00983AE1" w:rsidRDefault="00983AE1">
      <w:pPr>
        <w:widowControl w:val="0"/>
        <w:autoSpaceDE w:val="0"/>
        <w:autoSpaceDN w:val="0"/>
        <w:adjustRightInd w:val="0"/>
        <w:spacing w:after="0" w:line="240" w:lineRule="auto"/>
        <w:rPr>
          <w:rFonts w:ascii="Arial" w:hAnsi="Arial" w:cs="Arial"/>
          <w:sz w:val="16"/>
          <w:szCs w:val="16"/>
        </w:rPr>
      </w:pPr>
    </w:p>
    <w:p w14:paraId="0370D2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4AD0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36576C" w14:textId="77777777" w:rsidR="00983AE1" w:rsidRDefault="00983AE1">
      <w:pPr>
        <w:widowControl w:val="0"/>
        <w:autoSpaceDE w:val="0"/>
        <w:autoSpaceDN w:val="0"/>
        <w:adjustRightInd w:val="0"/>
        <w:spacing w:after="0" w:line="240" w:lineRule="auto"/>
        <w:rPr>
          <w:rFonts w:ascii="Arial" w:hAnsi="Arial" w:cs="Arial"/>
          <w:sz w:val="16"/>
          <w:szCs w:val="16"/>
        </w:rPr>
      </w:pPr>
    </w:p>
    <w:p w14:paraId="16C49A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P11.50 I Pôrodné poranenie chrbtice a miechy s akútnym ochrnutím           I</w:t>
      </w:r>
    </w:p>
    <w:p w14:paraId="0F6D0EDF" w14:textId="77777777" w:rsidR="00983AE1" w:rsidRDefault="00983AE1">
      <w:pPr>
        <w:widowControl w:val="0"/>
        <w:autoSpaceDE w:val="0"/>
        <w:autoSpaceDN w:val="0"/>
        <w:adjustRightInd w:val="0"/>
        <w:spacing w:after="0" w:line="240" w:lineRule="auto"/>
        <w:rPr>
          <w:rFonts w:ascii="Arial" w:hAnsi="Arial" w:cs="Arial"/>
          <w:sz w:val="16"/>
          <w:szCs w:val="16"/>
        </w:rPr>
      </w:pPr>
    </w:p>
    <w:p w14:paraId="65E048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4CCE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97E6B7" w14:textId="77777777" w:rsidR="00983AE1" w:rsidRDefault="00983AE1">
      <w:pPr>
        <w:widowControl w:val="0"/>
        <w:autoSpaceDE w:val="0"/>
        <w:autoSpaceDN w:val="0"/>
        <w:adjustRightInd w:val="0"/>
        <w:spacing w:after="0" w:line="240" w:lineRule="auto"/>
        <w:rPr>
          <w:rFonts w:ascii="Arial" w:hAnsi="Arial" w:cs="Arial"/>
          <w:sz w:val="16"/>
          <w:szCs w:val="16"/>
        </w:rPr>
      </w:pPr>
    </w:p>
    <w:p w14:paraId="0F7AE0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P11.51 I Pôrodné poranenie chrbtice a miechy s chronickým ochrnutím        I</w:t>
      </w:r>
    </w:p>
    <w:p w14:paraId="77FEEAA3" w14:textId="77777777" w:rsidR="00983AE1" w:rsidRDefault="00983AE1">
      <w:pPr>
        <w:widowControl w:val="0"/>
        <w:autoSpaceDE w:val="0"/>
        <w:autoSpaceDN w:val="0"/>
        <w:adjustRightInd w:val="0"/>
        <w:spacing w:after="0" w:line="240" w:lineRule="auto"/>
        <w:rPr>
          <w:rFonts w:ascii="Arial" w:hAnsi="Arial" w:cs="Arial"/>
          <w:sz w:val="16"/>
          <w:szCs w:val="16"/>
        </w:rPr>
      </w:pPr>
    </w:p>
    <w:p w14:paraId="097C63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07E1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70160D" w14:textId="77777777" w:rsidR="00983AE1" w:rsidRDefault="00983AE1">
      <w:pPr>
        <w:widowControl w:val="0"/>
        <w:autoSpaceDE w:val="0"/>
        <w:autoSpaceDN w:val="0"/>
        <w:adjustRightInd w:val="0"/>
        <w:spacing w:after="0" w:line="240" w:lineRule="auto"/>
        <w:rPr>
          <w:rFonts w:ascii="Arial" w:hAnsi="Arial" w:cs="Arial"/>
          <w:sz w:val="16"/>
          <w:szCs w:val="16"/>
        </w:rPr>
      </w:pPr>
    </w:p>
    <w:p w14:paraId="100AD0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P11.59 I Pôrodné poranenie chrbtice a miechy, bližšie neurčené             I</w:t>
      </w:r>
    </w:p>
    <w:p w14:paraId="09FB3D20" w14:textId="77777777" w:rsidR="00983AE1" w:rsidRDefault="00983AE1">
      <w:pPr>
        <w:widowControl w:val="0"/>
        <w:autoSpaceDE w:val="0"/>
        <w:autoSpaceDN w:val="0"/>
        <w:adjustRightInd w:val="0"/>
        <w:spacing w:after="0" w:line="240" w:lineRule="auto"/>
        <w:rPr>
          <w:rFonts w:ascii="Arial" w:hAnsi="Arial" w:cs="Arial"/>
          <w:sz w:val="16"/>
          <w:szCs w:val="16"/>
        </w:rPr>
      </w:pPr>
    </w:p>
    <w:p w14:paraId="0664A6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5E01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6A4941" w14:textId="77777777" w:rsidR="00983AE1" w:rsidRDefault="00983AE1">
      <w:pPr>
        <w:widowControl w:val="0"/>
        <w:autoSpaceDE w:val="0"/>
        <w:autoSpaceDN w:val="0"/>
        <w:adjustRightInd w:val="0"/>
        <w:spacing w:after="0" w:line="240" w:lineRule="auto"/>
        <w:rPr>
          <w:rFonts w:ascii="Arial" w:hAnsi="Arial" w:cs="Arial"/>
          <w:sz w:val="16"/>
          <w:szCs w:val="16"/>
        </w:rPr>
      </w:pPr>
    </w:p>
    <w:p w14:paraId="238930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P11.9  I Pôrodné poranenie centrálnej nervovej sústavy, bližšie neurčené   I</w:t>
      </w:r>
    </w:p>
    <w:p w14:paraId="6114DD48" w14:textId="77777777" w:rsidR="00983AE1" w:rsidRDefault="00983AE1">
      <w:pPr>
        <w:widowControl w:val="0"/>
        <w:autoSpaceDE w:val="0"/>
        <w:autoSpaceDN w:val="0"/>
        <w:adjustRightInd w:val="0"/>
        <w:spacing w:after="0" w:line="240" w:lineRule="auto"/>
        <w:rPr>
          <w:rFonts w:ascii="Arial" w:hAnsi="Arial" w:cs="Arial"/>
          <w:sz w:val="16"/>
          <w:szCs w:val="16"/>
        </w:rPr>
      </w:pPr>
    </w:p>
    <w:p w14:paraId="7879F8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4910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F7D4FF" w14:textId="77777777" w:rsidR="00983AE1" w:rsidRDefault="00983AE1">
      <w:pPr>
        <w:widowControl w:val="0"/>
        <w:autoSpaceDE w:val="0"/>
        <w:autoSpaceDN w:val="0"/>
        <w:adjustRightInd w:val="0"/>
        <w:spacing w:after="0" w:line="240" w:lineRule="auto"/>
        <w:rPr>
          <w:rFonts w:ascii="Arial" w:hAnsi="Arial" w:cs="Arial"/>
          <w:sz w:val="16"/>
          <w:szCs w:val="16"/>
        </w:rPr>
      </w:pPr>
    </w:p>
    <w:p w14:paraId="41B324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P12.0  I Zakrvácanie pod okosticu lebky (črepu), zapríčinené poranením pri I</w:t>
      </w:r>
    </w:p>
    <w:p w14:paraId="1086C294" w14:textId="77777777" w:rsidR="00983AE1" w:rsidRDefault="00983AE1">
      <w:pPr>
        <w:widowControl w:val="0"/>
        <w:autoSpaceDE w:val="0"/>
        <w:autoSpaceDN w:val="0"/>
        <w:adjustRightInd w:val="0"/>
        <w:spacing w:after="0" w:line="240" w:lineRule="auto"/>
        <w:rPr>
          <w:rFonts w:ascii="Arial" w:hAnsi="Arial" w:cs="Arial"/>
          <w:sz w:val="16"/>
          <w:szCs w:val="16"/>
        </w:rPr>
      </w:pPr>
    </w:p>
    <w:p w14:paraId="1CE363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pôrode                                                            I</w:t>
      </w:r>
    </w:p>
    <w:p w14:paraId="5A6C5CF8" w14:textId="77777777" w:rsidR="00983AE1" w:rsidRDefault="00983AE1">
      <w:pPr>
        <w:widowControl w:val="0"/>
        <w:autoSpaceDE w:val="0"/>
        <w:autoSpaceDN w:val="0"/>
        <w:adjustRightInd w:val="0"/>
        <w:spacing w:after="0" w:line="240" w:lineRule="auto"/>
        <w:rPr>
          <w:rFonts w:ascii="Arial" w:hAnsi="Arial" w:cs="Arial"/>
          <w:sz w:val="16"/>
          <w:szCs w:val="16"/>
        </w:rPr>
      </w:pPr>
    </w:p>
    <w:p w14:paraId="0A3776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CAEA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8448E7" w14:textId="77777777" w:rsidR="00983AE1" w:rsidRDefault="00983AE1">
      <w:pPr>
        <w:widowControl w:val="0"/>
        <w:autoSpaceDE w:val="0"/>
        <w:autoSpaceDN w:val="0"/>
        <w:adjustRightInd w:val="0"/>
        <w:spacing w:after="0" w:line="240" w:lineRule="auto"/>
        <w:rPr>
          <w:rFonts w:ascii="Arial" w:hAnsi="Arial" w:cs="Arial"/>
          <w:sz w:val="16"/>
          <w:szCs w:val="16"/>
        </w:rPr>
      </w:pPr>
    </w:p>
    <w:p w14:paraId="70EDB5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P12.1  I Pôrodný nádor záhlavia, zapríčinený poranením pri pôrode          I</w:t>
      </w:r>
    </w:p>
    <w:p w14:paraId="6A49E24A" w14:textId="77777777" w:rsidR="00983AE1" w:rsidRDefault="00983AE1">
      <w:pPr>
        <w:widowControl w:val="0"/>
        <w:autoSpaceDE w:val="0"/>
        <w:autoSpaceDN w:val="0"/>
        <w:adjustRightInd w:val="0"/>
        <w:spacing w:after="0" w:line="240" w:lineRule="auto"/>
        <w:rPr>
          <w:rFonts w:ascii="Arial" w:hAnsi="Arial" w:cs="Arial"/>
          <w:sz w:val="16"/>
          <w:szCs w:val="16"/>
        </w:rPr>
      </w:pPr>
    </w:p>
    <w:p w14:paraId="2F7B19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7F14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30F823" w14:textId="77777777" w:rsidR="00983AE1" w:rsidRDefault="00983AE1">
      <w:pPr>
        <w:widowControl w:val="0"/>
        <w:autoSpaceDE w:val="0"/>
        <w:autoSpaceDN w:val="0"/>
        <w:adjustRightInd w:val="0"/>
        <w:spacing w:after="0" w:line="240" w:lineRule="auto"/>
        <w:rPr>
          <w:rFonts w:ascii="Arial" w:hAnsi="Arial" w:cs="Arial"/>
          <w:sz w:val="16"/>
          <w:szCs w:val="16"/>
        </w:rPr>
      </w:pPr>
    </w:p>
    <w:p w14:paraId="5FAC20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P12.2  I Epikraniálne subaponeurotické krvácanie, zapríčinené poranením    I</w:t>
      </w:r>
    </w:p>
    <w:p w14:paraId="695A0594" w14:textId="77777777" w:rsidR="00983AE1" w:rsidRDefault="00983AE1">
      <w:pPr>
        <w:widowControl w:val="0"/>
        <w:autoSpaceDE w:val="0"/>
        <w:autoSpaceDN w:val="0"/>
        <w:adjustRightInd w:val="0"/>
        <w:spacing w:after="0" w:line="240" w:lineRule="auto"/>
        <w:rPr>
          <w:rFonts w:ascii="Arial" w:hAnsi="Arial" w:cs="Arial"/>
          <w:sz w:val="16"/>
          <w:szCs w:val="16"/>
        </w:rPr>
      </w:pPr>
    </w:p>
    <w:p w14:paraId="3D94EC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pri pôrode                                                        I</w:t>
      </w:r>
    </w:p>
    <w:p w14:paraId="153A81F8" w14:textId="77777777" w:rsidR="00983AE1" w:rsidRDefault="00983AE1">
      <w:pPr>
        <w:widowControl w:val="0"/>
        <w:autoSpaceDE w:val="0"/>
        <w:autoSpaceDN w:val="0"/>
        <w:adjustRightInd w:val="0"/>
        <w:spacing w:after="0" w:line="240" w:lineRule="auto"/>
        <w:rPr>
          <w:rFonts w:ascii="Arial" w:hAnsi="Arial" w:cs="Arial"/>
          <w:sz w:val="16"/>
          <w:szCs w:val="16"/>
        </w:rPr>
      </w:pPr>
    </w:p>
    <w:p w14:paraId="0098D6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75F3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1CC44B" w14:textId="77777777" w:rsidR="00983AE1" w:rsidRDefault="00983AE1">
      <w:pPr>
        <w:widowControl w:val="0"/>
        <w:autoSpaceDE w:val="0"/>
        <w:autoSpaceDN w:val="0"/>
        <w:adjustRightInd w:val="0"/>
        <w:spacing w:after="0" w:line="240" w:lineRule="auto"/>
        <w:rPr>
          <w:rFonts w:ascii="Arial" w:hAnsi="Arial" w:cs="Arial"/>
          <w:sz w:val="16"/>
          <w:szCs w:val="16"/>
        </w:rPr>
      </w:pPr>
    </w:p>
    <w:p w14:paraId="24A318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P12.3  I Podliatina vlasatej časti hlavy, zapríčinená poranením pri pôrode I</w:t>
      </w:r>
    </w:p>
    <w:p w14:paraId="1FEBAD29" w14:textId="77777777" w:rsidR="00983AE1" w:rsidRDefault="00983AE1">
      <w:pPr>
        <w:widowControl w:val="0"/>
        <w:autoSpaceDE w:val="0"/>
        <w:autoSpaceDN w:val="0"/>
        <w:adjustRightInd w:val="0"/>
        <w:spacing w:after="0" w:line="240" w:lineRule="auto"/>
        <w:rPr>
          <w:rFonts w:ascii="Arial" w:hAnsi="Arial" w:cs="Arial"/>
          <w:sz w:val="16"/>
          <w:szCs w:val="16"/>
        </w:rPr>
      </w:pPr>
    </w:p>
    <w:p w14:paraId="2F5ECF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5666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ADE314" w14:textId="77777777" w:rsidR="00983AE1" w:rsidRDefault="00983AE1">
      <w:pPr>
        <w:widowControl w:val="0"/>
        <w:autoSpaceDE w:val="0"/>
        <w:autoSpaceDN w:val="0"/>
        <w:adjustRightInd w:val="0"/>
        <w:spacing w:after="0" w:line="240" w:lineRule="auto"/>
        <w:rPr>
          <w:rFonts w:ascii="Arial" w:hAnsi="Arial" w:cs="Arial"/>
          <w:sz w:val="16"/>
          <w:szCs w:val="16"/>
        </w:rPr>
      </w:pPr>
    </w:p>
    <w:p w14:paraId="1DED1C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P12.4  I Poranenie vlasatej časti hlavy novorodenca, zapríčinené           I</w:t>
      </w:r>
    </w:p>
    <w:p w14:paraId="2C75E612" w14:textId="77777777" w:rsidR="00983AE1" w:rsidRDefault="00983AE1">
      <w:pPr>
        <w:widowControl w:val="0"/>
        <w:autoSpaceDE w:val="0"/>
        <w:autoSpaceDN w:val="0"/>
        <w:adjustRightInd w:val="0"/>
        <w:spacing w:after="0" w:line="240" w:lineRule="auto"/>
        <w:rPr>
          <w:rFonts w:ascii="Arial" w:hAnsi="Arial" w:cs="Arial"/>
          <w:sz w:val="16"/>
          <w:szCs w:val="16"/>
        </w:rPr>
      </w:pPr>
    </w:p>
    <w:p w14:paraId="420809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monitorovaním                                                     I</w:t>
      </w:r>
    </w:p>
    <w:p w14:paraId="4973493B" w14:textId="77777777" w:rsidR="00983AE1" w:rsidRDefault="00983AE1">
      <w:pPr>
        <w:widowControl w:val="0"/>
        <w:autoSpaceDE w:val="0"/>
        <w:autoSpaceDN w:val="0"/>
        <w:adjustRightInd w:val="0"/>
        <w:spacing w:after="0" w:line="240" w:lineRule="auto"/>
        <w:rPr>
          <w:rFonts w:ascii="Arial" w:hAnsi="Arial" w:cs="Arial"/>
          <w:sz w:val="16"/>
          <w:szCs w:val="16"/>
        </w:rPr>
      </w:pPr>
    </w:p>
    <w:p w14:paraId="66CD49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9BEB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96A115" w14:textId="77777777" w:rsidR="00983AE1" w:rsidRDefault="00983AE1">
      <w:pPr>
        <w:widowControl w:val="0"/>
        <w:autoSpaceDE w:val="0"/>
        <w:autoSpaceDN w:val="0"/>
        <w:adjustRightInd w:val="0"/>
        <w:spacing w:after="0" w:line="240" w:lineRule="auto"/>
        <w:rPr>
          <w:rFonts w:ascii="Arial" w:hAnsi="Arial" w:cs="Arial"/>
          <w:sz w:val="16"/>
          <w:szCs w:val="16"/>
        </w:rPr>
      </w:pPr>
    </w:p>
    <w:p w14:paraId="11AE60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P12.8  I Iné pôrodné poranenia vlasatej časti hlavy                        I</w:t>
      </w:r>
    </w:p>
    <w:p w14:paraId="69B109E4" w14:textId="77777777" w:rsidR="00983AE1" w:rsidRDefault="00983AE1">
      <w:pPr>
        <w:widowControl w:val="0"/>
        <w:autoSpaceDE w:val="0"/>
        <w:autoSpaceDN w:val="0"/>
        <w:adjustRightInd w:val="0"/>
        <w:spacing w:after="0" w:line="240" w:lineRule="auto"/>
        <w:rPr>
          <w:rFonts w:ascii="Arial" w:hAnsi="Arial" w:cs="Arial"/>
          <w:sz w:val="16"/>
          <w:szCs w:val="16"/>
        </w:rPr>
      </w:pPr>
    </w:p>
    <w:p w14:paraId="47D558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A59D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9FE1ED" w14:textId="77777777" w:rsidR="00983AE1" w:rsidRDefault="00983AE1">
      <w:pPr>
        <w:widowControl w:val="0"/>
        <w:autoSpaceDE w:val="0"/>
        <w:autoSpaceDN w:val="0"/>
        <w:adjustRightInd w:val="0"/>
        <w:spacing w:after="0" w:line="240" w:lineRule="auto"/>
        <w:rPr>
          <w:rFonts w:ascii="Arial" w:hAnsi="Arial" w:cs="Arial"/>
          <w:sz w:val="16"/>
          <w:szCs w:val="16"/>
        </w:rPr>
      </w:pPr>
    </w:p>
    <w:p w14:paraId="1AAB0B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P12.9  I Pôrodné poranenia vlasatej časti hlavy, bližšie neurčené          I</w:t>
      </w:r>
    </w:p>
    <w:p w14:paraId="2EDC75E4" w14:textId="77777777" w:rsidR="00983AE1" w:rsidRDefault="00983AE1">
      <w:pPr>
        <w:widowControl w:val="0"/>
        <w:autoSpaceDE w:val="0"/>
        <w:autoSpaceDN w:val="0"/>
        <w:adjustRightInd w:val="0"/>
        <w:spacing w:after="0" w:line="240" w:lineRule="auto"/>
        <w:rPr>
          <w:rFonts w:ascii="Arial" w:hAnsi="Arial" w:cs="Arial"/>
          <w:sz w:val="16"/>
          <w:szCs w:val="16"/>
        </w:rPr>
      </w:pPr>
    </w:p>
    <w:p w14:paraId="5AA370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12C7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8C0884" w14:textId="77777777" w:rsidR="00983AE1" w:rsidRDefault="00983AE1">
      <w:pPr>
        <w:widowControl w:val="0"/>
        <w:autoSpaceDE w:val="0"/>
        <w:autoSpaceDN w:val="0"/>
        <w:adjustRightInd w:val="0"/>
        <w:spacing w:after="0" w:line="240" w:lineRule="auto"/>
        <w:rPr>
          <w:rFonts w:ascii="Arial" w:hAnsi="Arial" w:cs="Arial"/>
          <w:sz w:val="16"/>
          <w:szCs w:val="16"/>
        </w:rPr>
      </w:pPr>
    </w:p>
    <w:p w14:paraId="592F85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P13.0  I Zlomenina lebky, zapríčinená poranením pri pôrode                 I</w:t>
      </w:r>
    </w:p>
    <w:p w14:paraId="0F2AC968" w14:textId="77777777" w:rsidR="00983AE1" w:rsidRDefault="00983AE1">
      <w:pPr>
        <w:widowControl w:val="0"/>
        <w:autoSpaceDE w:val="0"/>
        <w:autoSpaceDN w:val="0"/>
        <w:adjustRightInd w:val="0"/>
        <w:spacing w:after="0" w:line="240" w:lineRule="auto"/>
        <w:rPr>
          <w:rFonts w:ascii="Arial" w:hAnsi="Arial" w:cs="Arial"/>
          <w:sz w:val="16"/>
          <w:szCs w:val="16"/>
        </w:rPr>
      </w:pPr>
    </w:p>
    <w:p w14:paraId="777D46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F999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870C80" w14:textId="77777777" w:rsidR="00983AE1" w:rsidRDefault="00983AE1">
      <w:pPr>
        <w:widowControl w:val="0"/>
        <w:autoSpaceDE w:val="0"/>
        <w:autoSpaceDN w:val="0"/>
        <w:adjustRightInd w:val="0"/>
        <w:spacing w:after="0" w:line="240" w:lineRule="auto"/>
        <w:rPr>
          <w:rFonts w:ascii="Arial" w:hAnsi="Arial" w:cs="Arial"/>
          <w:sz w:val="16"/>
          <w:szCs w:val="16"/>
        </w:rPr>
      </w:pPr>
    </w:p>
    <w:p w14:paraId="44F77C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P13.1  I Iné pôrodné poranenia lebky                                       I</w:t>
      </w:r>
    </w:p>
    <w:p w14:paraId="6582E4BA" w14:textId="77777777" w:rsidR="00983AE1" w:rsidRDefault="00983AE1">
      <w:pPr>
        <w:widowControl w:val="0"/>
        <w:autoSpaceDE w:val="0"/>
        <w:autoSpaceDN w:val="0"/>
        <w:adjustRightInd w:val="0"/>
        <w:spacing w:after="0" w:line="240" w:lineRule="auto"/>
        <w:rPr>
          <w:rFonts w:ascii="Arial" w:hAnsi="Arial" w:cs="Arial"/>
          <w:sz w:val="16"/>
          <w:szCs w:val="16"/>
        </w:rPr>
      </w:pPr>
    </w:p>
    <w:p w14:paraId="698DA6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2E3C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C10320" w14:textId="77777777" w:rsidR="00983AE1" w:rsidRDefault="00983AE1">
      <w:pPr>
        <w:widowControl w:val="0"/>
        <w:autoSpaceDE w:val="0"/>
        <w:autoSpaceDN w:val="0"/>
        <w:adjustRightInd w:val="0"/>
        <w:spacing w:after="0" w:line="240" w:lineRule="auto"/>
        <w:rPr>
          <w:rFonts w:ascii="Arial" w:hAnsi="Arial" w:cs="Arial"/>
          <w:sz w:val="16"/>
          <w:szCs w:val="16"/>
        </w:rPr>
      </w:pPr>
    </w:p>
    <w:p w14:paraId="39A1B9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P13.2  I Pôrodné poranenie stehnovej kosti                                 I</w:t>
      </w:r>
    </w:p>
    <w:p w14:paraId="0C607790" w14:textId="77777777" w:rsidR="00983AE1" w:rsidRDefault="00983AE1">
      <w:pPr>
        <w:widowControl w:val="0"/>
        <w:autoSpaceDE w:val="0"/>
        <w:autoSpaceDN w:val="0"/>
        <w:adjustRightInd w:val="0"/>
        <w:spacing w:after="0" w:line="240" w:lineRule="auto"/>
        <w:rPr>
          <w:rFonts w:ascii="Arial" w:hAnsi="Arial" w:cs="Arial"/>
          <w:sz w:val="16"/>
          <w:szCs w:val="16"/>
        </w:rPr>
      </w:pPr>
    </w:p>
    <w:p w14:paraId="6BD77D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EC9A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F4C391" w14:textId="77777777" w:rsidR="00983AE1" w:rsidRDefault="00983AE1">
      <w:pPr>
        <w:widowControl w:val="0"/>
        <w:autoSpaceDE w:val="0"/>
        <w:autoSpaceDN w:val="0"/>
        <w:adjustRightInd w:val="0"/>
        <w:spacing w:after="0" w:line="240" w:lineRule="auto"/>
        <w:rPr>
          <w:rFonts w:ascii="Arial" w:hAnsi="Arial" w:cs="Arial"/>
          <w:sz w:val="16"/>
          <w:szCs w:val="16"/>
        </w:rPr>
      </w:pPr>
    </w:p>
    <w:p w14:paraId="1FFF6A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P13.3  I Pôrodné poranenie iných dlhých kostí                              I</w:t>
      </w:r>
    </w:p>
    <w:p w14:paraId="24A71A4F" w14:textId="77777777" w:rsidR="00983AE1" w:rsidRDefault="00983AE1">
      <w:pPr>
        <w:widowControl w:val="0"/>
        <w:autoSpaceDE w:val="0"/>
        <w:autoSpaceDN w:val="0"/>
        <w:adjustRightInd w:val="0"/>
        <w:spacing w:after="0" w:line="240" w:lineRule="auto"/>
        <w:rPr>
          <w:rFonts w:ascii="Arial" w:hAnsi="Arial" w:cs="Arial"/>
          <w:sz w:val="16"/>
          <w:szCs w:val="16"/>
        </w:rPr>
      </w:pPr>
    </w:p>
    <w:p w14:paraId="39A90A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1562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7241AB" w14:textId="77777777" w:rsidR="00983AE1" w:rsidRDefault="00983AE1">
      <w:pPr>
        <w:widowControl w:val="0"/>
        <w:autoSpaceDE w:val="0"/>
        <w:autoSpaceDN w:val="0"/>
        <w:adjustRightInd w:val="0"/>
        <w:spacing w:after="0" w:line="240" w:lineRule="auto"/>
        <w:rPr>
          <w:rFonts w:ascii="Arial" w:hAnsi="Arial" w:cs="Arial"/>
          <w:sz w:val="16"/>
          <w:szCs w:val="16"/>
        </w:rPr>
      </w:pPr>
    </w:p>
    <w:p w14:paraId="7A4E08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P13.4  I Zlomenina kľúčnej kosti, zapríčinená poranením pri pôrode         I</w:t>
      </w:r>
    </w:p>
    <w:p w14:paraId="1EA60621" w14:textId="77777777" w:rsidR="00983AE1" w:rsidRDefault="00983AE1">
      <w:pPr>
        <w:widowControl w:val="0"/>
        <w:autoSpaceDE w:val="0"/>
        <w:autoSpaceDN w:val="0"/>
        <w:adjustRightInd w:val="0"/>
        <w:spacing w:after="0" w:line="240" w:lineRule="auto"/>
        <w:rPr>
          <w:rFonts w:ascii="Arial" w:hAnsi="Arial" w:cs="Arial"/>
          <w:sz w:val="16"/>
          <w:szCs w:val="16"/>
        </w:rPr>
      </w:pPr>
    </w:p>
    <w:p w14:paraId="6245F3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9117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2ED1F3" w14:textId="77777777" w:rsidR="00983AE1" w:rsidRDefault="00983AE1">
      <w:pPr>
        <w:widowControl w:val="0"/>
        <w:autoSpaceDE w:val="0"/>
        <w:autoSpaceDN w:val="0"/>
        <w:adjustRightInd w:val="0"/>
        <w:spacing w:after="0" w:line="240" w:lineRule="auto"/>
        <w:rPr>
          <w:rFonts w:ascii="Arial" w:hAnsi="Arial" w:cs="Arial"/>
          <w:sz w:val="16"/>
          <w:szCs w:val="16"/>
        </w:rPr>
      </w:pPr>
    </w:p>
    <w:p w14:paraId="24392A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P13.8  I Pôrodné poranenie iných častí kostry                              I</w:t>
      </w:r>
    </w:p>
    <w:p w14:paraId="402F884E" w14:textId="77777777" w:rsidR="00983AE1" w:rsidRDefault="00983AE1">
      <w:pPr>
        <w:widowControl w:val="0"/>
        <w:autoSpaceDE w:val="0"/>
        <w:autoSpaceDN w:val="0"/>
        <w:adjustRightInd w:val="0"/>
        <w:spacing w:after="0" w:line="240" w:lineRule="auto"/>
        <w:rPr>
          <w:rFonts w:ascii="Arial" w:hAnsi="Arial" w:cs="Arial"/>
          <w:sz w:val="16"/>
          <w:szCs w:val="16"/>
        </w:rPr>
      </w:pPr>
    </w:p>
    <w:p w14:paraId="7A8CEE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A6A0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62A6A4" w14:textId="77777777" w:rsidR="00983AE1" w:rsidRDefault="00983AE1">
      <w:pPr>
        <w:widowControl w:val="0"/>
        <w:autoSpaceDE w:val="0"/>
        <w:autoSpaceDN w:val="0"/>
        <w:adjustRightInd w:val="0"/>
        <w:spacing w:after="0" w:line="240" w:lineRule="auto"/>
        <w:rPr>
          <w:rFonts w:ascii="Arial" w:hAnsi="Arial" w:cs="Arial"/>
          <w:sz w:val="16"/>
          <w:szCs w:val="16"/>
        </w:rPr>
      </w:pPr>
    </w:p>
    <w:p w14:paraId="6D9FA4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P13.9  I Pôrodné poranenie kostry, bližšie neurčené                        I</w:t>
      </w:r>
    </w:p>
    <w:p w14:paraId="20735140" w14:textId="77777777" w:rsidR="00983AE1" w:rsidRDefault="00983AE1">
      <w:pPr>
        <w:widowControl w:val="0"/>
        <w:autoSpaceDE w:val="0"/>
        <w:autoSpaceDN w:val="0"/>
        <w:adjustRightInd w:val="0"/>
        <w:spacing w:after="0" w:line="240" w:lineRule="auto"/>
        <w:rPr>
          <w:rFonts w:ascii="Arial" w:hAnsi="Arial" w:cs="Arial"/>
          <w:sz w:val="16"/>
          <w:szCs w:val="16"/>
        </w:rPr>
      </w:pPr>
    </w:p>
    <w:p w14:paraId="0300B6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672E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6881AB" w14:textId="77777777" w:rsidR="00983AE1" w:rsidRDefault="00983AE1">
      <w:pPr>
        <w:widowControl w:val="0"/>
        <w:autoSpaceDE w:val="0"/>
        <w:autoSpaceDN w:val="0"/>
        <w:adjustRightInd w:val="0"/>
        <w:spacing w:after="0" w:line="240" w:lineRule="auto"/>
        <w:rPr>
          <w:rFonts w:ascii="Arial" w:hAnsi="Arial" w:cs="Arial"/>
          <w:sz w:val="16"/>
          <w:szCs w:val="16"/>
        </w:rPr>
      </w:pPr>
    </w:p>
    <w:p w14:paraId="664335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P14.0  I Erbovo ochrnutie, zapríčinené poranením pri pôrode                I</w:t>
      </w:r>
    </w:p>
    <w:p w14:paraId="3B7B25F1" w14:textId="77777777" w:rsidR="00983AE1" w:rsidRDefault="00983AE1">
      <w:pPr>
        <w:widowControl w:val="0"/>
        <w:autoSpaceDE w:val="0"/>
        <w:autoSpaceDN w:val="0"/>
        <w:adjustRightInd w:val="0"/>
        <w:spacing w:after="0" w:line="240" w:lineRule="auto"/>
        <w:rPr>
          <w:rFonts w:ascii="Arial" w:hAnsi="Arial" w:cs="Arial"/>
          <w:sz w:val="16"/>
          <w:szCs w:val="16"/>
        </w:rPr>
      </w:pPr>
    </w:p>
    <w:p w14:paraId="7E6B72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0645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991D2D" w14:textId="77777777" w:rsidR="00983AE1" w:rsidRDefault="00983AE1">
      <w:pPr>
        <w:widowControl w:val="0"/>
        <w:autoSpaceDE w:val="0"/>
        <w:autoSpaceDN w:val="0"/>
        <w:adjustRightInd w:val="0"/>
        <w:spacing w:after="0" w:line="240" w:lineRule="auto"/>
        <w:rPr>
          <w:rFonts w:ascii="Arial" w:hAnsi="Arial" w:cs="Arial"/>
          <w:sz w:val="16"/>
          <w:szCs w:val="16"/>
        </w:rPr>
      </w:pPr>
    </w:p>
    <w:p w14:paraId="1F011F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P14.1  I Klumpkeovej ochrnutie, zapríčinené poranením pri pôrode           I</w:t>
      </w:r>
    </w:p>
    <w:p w14:paraId="0935022F" w14:textId="77777777" w:rsidR="00983AE1" w:rsidRDefault="00983AE1">
      <w:pPr>
        <w:widowControl w:val="0"/>
        <w:autoSpaceDE w:val="0"/>
        <w:autoSpaceDN w:val="0"/>
        <w:adjustRightInd w:val="0"/>
        <w:spacing w:after="0" w:line="240" w:lineRule="auto"/>
        <w:rPr>
          <w:rFonts w:ascii="Arial" w:hAnsi="Arial" w:cs="Arial"/>
          <w:sz w:val="16"/>
          <w:szCs w:val="16"/>
        </w:rPr>
      </w:pPr>
    </w:p>
    <w:p w14:paraId="51A16D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EB5E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8D40FB" w14:textId="77777777" w:rsidR="00983AE1" w:rsidRDefault="00983AE1">
      <w:pPr>
        <w:widowControl w:val="0"/>
        <w:autoSpaceDE w:val="0"/>
        <w:autoSpaceDN w:val="0"/>
        <w:adjustRightInd w:val="0"/>
        <w:spacing w:after="0" w:line="240" w:lineRule="auto"/>
        <w:rPr>
          <w:rFonts w:ascii="Arial" w:hAnsi="Arial" w:cs="Arial"/>
          <w:sz w:val="16"/>
          <w:szCs w:val="16"/>
        </w:rPr>
      </w:pPr>
    </w:p>
    <w:p w14:paraId="1E02BF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P14.2  I Ochrnutie bránicového nervu, zapríčinené poranením pri pôrode     I</w:t>
      </w:r>
    </w:p>
    <w:p w14:paraId="6A8A4376" w14:textId="77777777" w:rsidR="00983AE1" w:rsidRDefault="00983AE1">
      <w:pPr>
        <w:widowControl w:val="0"/>
        <w:autoSpaceDE w:val="0"/>
        <w:autoSpaceDN w:val="0"/>
        <w:adjustRightInd w:val="0"/>
        <w:spacing w:after="0" w:line="240" w:lineRule="auto"/>
        <w:rPr>
          <w:rFonts w:ascii="Arial" w:hAnsi="Arial" w:cs="Arial"/>
          <w:sz w:val="16"/>
          <w:szCs w:val="16"/>
        </w:rPr>
      </w:pPr>
    </w:p>
    <w:p w14:paraId="554AE7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A2C6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B34182" w14:textId="77777777" w:rsidR="00983AE1" w:rsidRDefault="00983AE1">
      <w:pPr>
        <w:widowControl w:val="0"/>
        <w:autoSpaceDE w:val="0"/>
        <w:autoSpaceDN w:val="0"/>
        <w:adjustRightInd w:val="0"/>
        <w:spacing w:after="0" w:line="240" w:lineRule="auto"/>
        <w:rPr>
          <w:rFonts w:ascii="Arial" w:hAnsi="Arial" w:cs="Arial"/>
          <w:sz w:val="16"/>
          <w:szCs w:val="16"/>
        </w:rPr>
      </w:pPr>
    </w:p>
    <w:p w14:paraId="37E4E7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P14.3  I Iné poranenie plexus brachialis pri pôrode                        I</w:t>
      </w:r>
    </w:p>
    <w:p w14:paraId="638F1A36" w14:textId="77777777" w:rsidR="00983AE1" w:rsidRDefault="00983AE1">
      <w:pPr>
        <w:widowControl w:val="0"/>
        <w:autoSpaceDE w:val="0"/>
        <w:autoSpaceDN w:val="0"/>
        <w:adjustRightInd w:val="0"/>
        <w:spacing w:after="0" w:line="240" w:lineRule="auto"/>
        <w:rPr>
          <w:rFonts w:ascii="Arial" w:hAnsi="Arial" w:cs="Arial"/>
          <w:sz w:val="16"/>
          <w:szCs w:val="16"/>
        </w:rPr>
      </w:pPr>
    </w:p>
    <w:p w14:paraId="03ED6C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71C1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0B4F2F" w14:textId="77777777" w:rsidR="00983AE1" w:rsidRDefault="00983AE1">
      <w:pPr>
        <w:widowControl w:val="0"/>
        <w:autoSpaceDE w:val="0"/>
        <w:autoSpaceDN w:val="0"/>
        <w:adjustRightInd w:val="0"/>
        <w:spacing w:after="0" w:line="240" w:lineRule="auto"/>
        <w:rPr>
          <w:rFonts w:ascii="Arial" w:hAnsi="Arial" w:cs="Arial"/>
          <w:sz w:val="16"/>
          <w:szCs w:val="16"/>
        </w:rPr>
      </w:pPr>
    </w:p>
    <w:p w14:paraId="6DE96E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P14.8  I Pôrodné poranenie iných častí periférnej nervovej sústavy         I</w:t>
      </w:r>
    </w:p>
    <w:p w14:paraId="2F2EE5F9" w14:textId="77777777" w:rsidR="00983AE1" w:rsidRDefault="00983AE1">
      <w:pPr>
        <w:widowControl w:val="0"/>
        <w:autoSpaceDE w:val="0"/>
        <w:autoSpaceDN w:val="0"/>
        <w:adjustRightInd w:val="0"/>
        <w:spacing w:after="0" w:line="240" w:lineRule="auto"/>
        <w:rPr>
          <w:rFonts w:ascii="Arial" w:hAnsi="Arial" w:cs="Arial"/>
          <w:sz w:val="16"/>
          <w:szCs w:val="16"/>
        </w:rPr>
      </w:pPr>
    </w:p>
    <w:p w14:paraId="35395C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A9C1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789D5C" w14:textId="77777777" w:rsidR="00983AE1" w:rsidRDefault="00983AE1">
      <w:pPr>
        <w:widowControl w:val="0"/>
        <w:autoSpaceDE w:val="0"/>
        <w:autoSpaceDN w:val="0"/>
        <w:adjustRightInd w:val="0"/>
        <w:spacing w:after="0" w:line="240" w:lineRule="auto"/>
        <w:rPr>
          <w:rFonts w:ascii="Arial" w:hAnsi="Arial" w:cs="Arial"/>
          <w:sz w:val="16"/>
          <w:szCs w:val="16"/>
        </w:rPr>
      </w:pPr>
    </w:p>
    <w:p w14:paraId="4139A8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P14.9  I Pôrodné poranenie periférnej nervovej sústavy, bližšie neurčené   I</w:t>
      </w:r>
    </w:p>
    <w:p w14:paraId="5BF71EFE" w14:textId="77777777" w:rsidR="00983AE1" w:rsidRDefault="00983AE1">
      <w:pPr>
        <w:widowControl w:val="0"/>
        <w:autoSpaceDE w:val="0"/>
        <w:autoSpaceDN w:val="0"/>
        <w:adjustRightInd w:val="0"/>
        <w:spacing w:after="0" w:line="240" w:lineRule="auto"/>
        <w:rPr>
          <w:rFonts w:ascii="Arial" w:hAnsi="Arial" w:cs="Arial"/>
          <w:sz w:val="16"/>
          <w:szCs w:val="16"/>
        </w:rPr>
      </w:pPr>
    </w:p>
    <w:p w14:paraId="326CEE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0205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AB7879" w14:textId="77777777" w:rsidR="00983AE1" w:rsidRDefault="00983AE1">
      <w:pPr>
        <w:widowControl w:val="0"/>
        <w:autoSpaceDE w:val="0"/>
        <w:autoSpaceDN w:val="0"/>
        <w:adjustRightInd w:val="0"/>
        <w:spacing w:after="0" w:line="240" w:lineRule="auto"/>
        <w:rPr>
          <w:rFonts w:ascii="Arial" w:hAnsi="Arial" w:cs="Arial"/>
          <w:sz w:val="16"/>
          <w:szCs w:val="16"/>
        </w:rPr>
      </w:pPr>
    </w:p>
    <w:p w14:paraId="6D3986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P15.0  I Pôrodné poranenie pečene                                          I</w:t>
      </w:r>
    </w:p>
    <w:p w14:paraId="52D9C272" w14:textId="77777777" w:rsidR="00983AE1" w:rsidRDefault="00983AE1">
      <w:pPr>
        <w:widowControl w:val="0"/>
        <w:autoSpaceDE w:val="0"/>
        <w:autoSpaceDN w:val="0"/>
        <w:adjustRightInd w:val="0"/>
        <w:spacing w:after="0" w:line="240" w:lineRule="auto"/>
        <w:rPr>
          <w:rFonts w:ascii="Arial" w:hAnsi="Arial" w:cs="Arial"/>
          <w:sz w:val="16"/>
          <w:szCs w:val="16"/>
        </w:rPr>
      </w:pPr>
    </w:p>
    <w:p w14:paraId="070582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5E09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99819C" w14:textId="77777777" w:rsidR="00983AE1" w:rsidRDefault="00983AE1">
      <w:pPr>
        <w:widowControl w:val="0"/>
        <w:autoSpaceDE w:val="0"/>
        <w:autoSpaceDN w:val="0"/>
        <w:adjustRightInd w:val="0"/>
        <w:spacing w:after="0" w:line="240" w:lineRule="auto"/>
        <w:rPr>
          <w:rFonts w:ascii="Arial" w:hAnsi="Arial" w:cs="Arial"/>
          <w:sz w:val="16"/>
          <w:szCs w:val="16"/>
        </w:rPr>
      </w:pPr>
    </w:p>
    <w:p w14:paraId="470E15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P15.1  I Pôrodné poranenie sleziny                                         I</w:t>
      </w:r>
    </w:p>
    <w:p w14:paraId="02529225" w14:textId="77777777" w:rsidR="00983AE1" w:rsidRDefault="00983AE1">
      <w:pPr>
        <w:widowControl w:val="0"/>
        <w:autoSpaceDE w:val="0"/>
        <w:autoSpaceDN w:val="0"/>
        <w:adjustRightInd w:val="0"/>
        <w:spacing w:after="0" w:line="240" w:lineRule="auto"/>
        <w:rPr>
          <w:rFonts w:ascii="Arial" w:hAnsi="Arial" w:cs="Arial"/>
          <w:sz w:val="16"/>
          <w:szCs w:val="16"/>
        </w:rPr>
      </w:pPr>
    </w:p>
    <w:p w14:paraId="34BD51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D9A3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520F96" w14:textId="77777777" w:rsidR="00983AE1" w:rsidRDefault="00983AE1">
      <w:pPr>
        <w:widowControl w:val="0"/>
        <w:autoSpaceDE w:val="0"/>
        <w:autoSpaceDN w:val="0"/>
        <w:adjustRightInd w:val="0"/>
        <w:spacing w:after="0" w:line="240" w:lineRule="auto"/>
        <w:rPr>
          <w:rFonts w:ascii="Arial" w:hAnsi="Arial" w:cs="Arial"/>
          <w:sz w:val="16"/>
          <w:szCs w:val="16"/>
        </w:rPr>
      </w:pPr>
    </w:p>
    <w:p w14:paraId="442C8E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P15.2  I Poranenie kývača hlavy, zapríčinené poranením pri pôrode          I</w:t>
      </w:r>
    </w:p>
    <w:p w14:paraId="7C5F3BD6" w14:textId="77777777" w:rsidR="00983AE1" w:rsidRDefault="00983AE1">
      <w:pPr>
        <w:widowControl w:val="0"/>
        <w:autoSpaceDE w:val="0"/>
        <w:autoSpaceDN w:val="0"/>
        <w:adjustRightInd w:val="0"/>
        <w:spacing w:after="0" w:line="240" w:lineRule="auto"/>
        <w:rPr>
          <w:rFonts w:ascii="Arial" w:hAnsi="Arial" w:cs="Arial"/>
          <w:sz w:val="16"/>
          <w:szCs w:val="16"/>
        </w:rPr>
      </w:pPr>
    </w:p>
    <w:p w14:paraId="6C877E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003A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CC2701" w14:textId="77777777" w:rsidR="00983AE1" w:rsidRDefault="00983AE1">
      <w:pPr>
        <w:widowControl w:val="0"/>
        <w:autoSpaceDE w:val="0"/>
        <w:autoSpaceDN w:val="0"/>
        <w:adjustRightInd w:val="0"/>
        <w:spacing w:after="0" w:line="240" w:lineRule="auto"/>
        <w:rPr>
          <w:rFonts w:ascii="Arial" w:hAnsi="Arial" w:cs="Arial"/>
          <w:sz w:val="16"/>
          <w:szCs w:val="16"/>
        </w:rPr>
      </w:pPr>
    </w:p>
    <w:p w14:paraId="770118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P15.3  I Pôrodné poranenie oka                                             I</w:t>
      </w:r>
    </w:p>
    <w:p w14:paraId="001D3B83" w14:textId="77777777" w:rsidR="00983AE1" w:rsidRDefault="00983AE1">
      <w:pPr>
        <w:widowControl w:val="0"/>
        <w:autoSpaceDE w:val="0"/>
        <w:autoSpaceDN w:val="0"/>
        <w:adjustRightInd w:val="0"/>
        <w:spacing w:after="0" w:line="240" w:lineRule="auto"/>
        <w:rPr>
          <w:rFonts w:ascii="Arial" w:hAnsi="Arial" w:cs="Arial"/>
          <w:sz w:val="16"/>
          <w:szCs w:val="16"/>
        </w:rPr>
      </w:pPr>
    </w:p>
    <w:p w14:paraId="7C80B1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3131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412C4A" w14:textId="77777777" w:rsidR="00983AE1" w:rsidRDefault="00983AE1">
      <w:pPr>
        <w:widowControl w:val="0"/>
        <w:autoSpaceDE w:val="0"/>
        <w:autoSpaceDN w:val="0"/>
        <w:adjustRightInd w:val="0"/>
        <w:spacing w:after="0" w:line="240" w:lineRule="auto"/>
        <w:rPr>
          <w:rFonts w:ascii="Arial" w:hAnsi="Arial" w:cs="Arial"/>
          <w:sz w:val="16"/>
          <w:szCs w:val="16"/>
        </w:rPr>
      </w:pPr>
    </w:p>
    <w:p w14:paraId="214CCD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P15.4  I Pôrodné poranenie tváre                                           I</w:t>
      </w:r>
    </w:p>
    <w:p w14:paraId="1A7C3C6C" w14:textId="77777777" w:rsidR="00983AE1" w:rsidRDefault="00983AE1">
      <w:pPr>
        <w:widowControl w:val="0"/>
        <w:autoSpaceDE w:val="0"/>
        <w:autoSpaceDN w:val="0"/>
        <w:adjustRightInd w:val="0"/>
        <w:spacing w:after="0" w:line="240" w:lineRule="auto"/>
        <w:rPr>
          <w:rFonts w:ascii="Arial" w:hAnsi="Arial" w:cs="Arial"/>
          <w:sz w:val="16"/>
          <w:szCs w:val="16"/>
        </w:rPr>
      </w:pPr>
    </w:p>
    <w:p w14:paraId="2B26C0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AFAF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E3B5F8" w14:textId="77777777" w:rsidR="00983AE1" w:rsidRDefault="00983AE1">
      <w:pPr>
        <w:widowControl w:val="0"/>
        <w:autoSpaceDE w:val="0"/>
        <w:autoSpaceDN w:val="0"/>
        <w:adjustRightInd w:val="0"/>
        <w:spacing w:after="0" w:line="240" w:lineRule="auto"/>
        <w:rPr>
          <w:rFonts w:ascii="Arial" w:hAnsi="Arial" w:cs="Arial"/>
          <w:sz w:val="16"/>
          <w:szCs w:val="16"/>
        </w:rPr>
      </w:pPr>
    </w:p>
    <w:p w14:paraId="78C8C5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P15.5  I Pôrodné poranenie vonkajších genitálií                            I</w:t>
      </w:r>
    </w:p>
    <w:p w14:paraId="493AB65E" w14:textId="77777777" w:rsidR="00983AE1" w:rsidRDefault="00983AE1">
      <w:pPr>
        <w:widowControl w:val="0"/>
        <w:autoSpaceDE w:val="0"/>
        <w:autoSpaceDN w:val="0"/>
        <w:adjustRightInd w:val="0"/>
        <w:spacing w:after="0" w:line="240" w:lineRule="auto"/>
        <w:rPr>
          <w:rFonts w:ascii="Arial" w:hAnsi="Arial" w:cs="Arial"/>
          <w:sz w:val="16"/>
          <w:szCs w:val="16"/>
        </w:rPr>
      </w:pPr>
    </w:p>
    <w:p w14:paraId="6C7309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3FFC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C08013" w14:textId="77777777" w:rsidR="00983AE1" w:rsidRDefault="00983AE1">
      <w:pPr>
        <w:widowControl w:val="0"/>
        <w:autoSpaceDE w:val="0"/>
        <w:autoSpaceDN w:val="0"/>
        <w:adjustRightInd w:val="0"/>
        <w:spacing w:after="0" w:line="240" w:lineRule="auto"/>
        <w:rPr>
          <w:rFonts w:ascii="Arial" w:hAnsi="Arial" w:cs="Arial"/>
          <w:sz w:val="16"/>
          <w:szCs w:val="16"/>
        </w:rPr>
      </w:pPr>
    </w:p>
    <w:p w14:paraId="74FE5D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P15.6  I Nekróza podkožného tuku, zapríčinená poranením pri pôrode         I</w:t>
      </w:r>
    </w:p>
    <w:p w14:paraId="5D510B1B" w14:textId="77777777" w:rsidR="00983AE1" w:rsidRDefault="00983AE1">
      <w:pPr>
        <w:widowControl w:val="0"/>
        <w:autoSpaceDE w:val="0"/>
        <w:autoSpaceDN w:val="0"/>
        <w:adjustRightInd w:val="0"/>
        <w:spacing w:after="0" w:line="240" w:lineRule="auto"/>
        <w:rPr>
          <w:rFonts w:ascii="Arial" w:hAnsi="Arial" w:cs="Arial"/>
          <w:sz w:val="16"/>
          <w:szCs w:val="16"/>
        </w:rPr>
      </w:pPr>
    </w:p>
    <w:p w14:paraId="092405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03CC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CB48AB" w14:textId="77777777" w:rsidR="00983AE1" w:rsidRDefault="00983AE1">
      <w:pPr>
        <w:widowControl w:val="0"/>
        <w:autoSpaceDE w:val="0"/>
        <w:autoSpaceDN w:val="0"/>
        <w:adjustRightInd w:val="0"/>
        <w:spacing w:after="0" w:line="240" w:lineRule="auto"/>
        <w:rPr>
          <w:rFonts w:ascii="Arial" w:hAnsi="Arial" w:cs="Arial"/>
          <w:sz w:val="16"/>
          <w:szCs w:val="16"/>
        </w:rPr>
      </w:pPr>
    </w:p>
    <w:p w14:paraId="03AF7C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P15.8  I Iné pôrodné poranenie, bližšie určené                             I</w:t>
      </w:r>
    </w:p>
    <w:p w14:paraId="7E564C0D" w14:textId="77777777" w:rsidR="00983AE1" w:rsidRDefault="00983AE1">
      <w:pPr>
        <w:widowControl w:val="0"/>
        <w:autoSpaceDE w:val="0"/>
        <w:autoSpaceDN w:val="0"/>
        <w:adjustRightInd w:val="0"/>
        <w:spacing w:after="0" w:line="240" w:lineRule="auto"/>
        <w:rPr>
          <w:rFonts w:ascii="Arial" w:hAnsi="Arial" w:cs="Arial"/>
          <w:sz w:val="16"/>
          <w:szCs w:val="16"/>
        </w:rPr>
      </w:pPr>
    </w:p>
    <w:p w14:paraId="4FB095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5681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A112E2" w14:textId="77777777" w:rsidR="00983AE1" w:rsidRDefault="00983AE1">
      <w:pPr>
        <w:widowControl w:val="0"/>
        <w:autoSpaceDE w:val="0"/>
        <w:autoSpaceDN w:val="0"/>
        <w:adjustRightInd w:val="0"/>
        <w:spacing w:after="0" w:line="240" w:lineRule="auto"/>
        <w:rPr>
          <w:rFonts w:ascii="Arial" w:hAnsi="Arial" w:cs="Arial"/>
          <w:sz w:val="16"/>
          <w:szCs w:val="16"/>
        </w:rPr>
      </w:pPr>
    </w:p>
    <w:p w14:paraId="4F5E2F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P15.9  I Pôrodné poranenie, bližšie neurčené                               I</w:t>
      </w:r>
    </w:p>
    <w:p w14:paraId="6B402CCF" w14:textId="77777777" w:rsidR="00983AE1" w:rsidRDefault="00983AE1">
      <w:pPr>
        <w:widowControl w:val="0"/>
        <w:autoSpaceDE w:val="0"/>
        <w:autoSpaceDN w:val="0"/>
        <w:adjustRightInd w:val="0"/>
        <w:spacing w:after="0" w:line="240" w:lineRule="auto"/>
        <w:rPr>
          <w:rFonts w:ascii="Arial" w:hAnsi="Arial" w:cs="Arial"/>
          <w:sz w:val="16"/>
          <w:szCs w:val="16"/>
        </w:rPr>
      </w:pPr>
    </w:p>
    <w:p w14:paraId="180403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0CDA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1EFA56" w14:textId="77777777" w:rsidR="00983AE1" w:rsidRDefault="00983AE1">
      <w:pPr>
        <w:widowControl w:val="0"/>
        <w:autoSpaceDE w:val="0"/>
        <w:autoSpaceDN w:val="0"/>
        <w:adjustRightInd w:val="0"/>
        <w:spacing w:after="0" w:line="240" w:lineRule="auto"/>
        <w:rPr>
          <w:rFonts w:ascii="Arial" w:hAnsi="Arial" w:cs="Arial"/>
          <w:sz w:val="16"/>
          <w:szCs w:val="16"/>
        </w:rPr>
      </w:pPr>
    </w:p>
    <w:p w14:paraId="3C768A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P20.0  I Vnútromaternicová hypoxia zaznamenaná po prvýkrát pred začatím    I</w:t>
      </w:r>
    </w:p>
    <w:p w14:paraId="2AAF7210" w14:textId="77777777" w:rsidR="00983AE1" w:rsidRDefault="00983AE1">
      <w:pPr>
        <w:widowControl w:val="0"/>
        <w:autoSpaceDE w:val="0"/>
        <w:autoSpaceDN w:val="0"/>
        <w:adjustRightInd w:val="0"/>
        <w:spacing w:after="0" w:line="240" w:lineRule="auto"/>
        <w:rPr>
          <w:rFonts w:ascii="Arial" w:hAnsi="Arial" w:cs="Arial"/>
          <w:sz w:val="16"/>
          <w:szCs w:val="16"/>
        </w:rPr>
      </w:pPr>
    </w:p>
    <w:p w14:paraId="27B793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pôrodnej činnosti                                                 I</w:t>
      </w:r>
    </w:p>
    <w:p w14:paraId="48B2A2D8" w14:textId="77777777" w:rsidR="00983AE1" w:rsidRDefault="00983AE1">
      <w:pPr>
        <w:widowControl w:val="0"/>
        <w:autoSpaceDE w:val="0"/>
        <w:autoSpaceDN w:val="0"/>
        <w:adjustRightInd w:val="0"/>
        <w:spacing w:after="0" w:line="240" w:lineRule="auto"/>
        <w:rPr>
          <w:rFonts w:ascii="Arial" w:hAnsi="Arial" w:cs="Arial"/>
          <w:sz w:val="16"/>
          <w:szCs w:val="16"/>
        </w:rPr>
      </w:pPr>
    </w:p>
    <w:p w14:paraId="081E17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58029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B40808" w14:textId="77777777" w:rsidR="00983AE1" w:rsidRDefault="00983AE1">
      <w:pPr>
        <w:widowControl w:val="0"/>
        <w:autoSpaceDE w:val="0"/>
        <w:autoSpaceDN w:val="0"/>
        <w:adjustRightInd w:val="0"/>
        <w:spacing w:after="0" w:line="240" w:lineRule="auto"/>
        <w:rPr>
          <w:rFonts w:ascii="Arial" w:hAnsi="Arial" w:cs="Arial"/>
          <w:sz w:val="16"/>
          <w:szCs w:val="16"/>
        </w:rPr>
      </w:pPr>
    </w:p>
    <w:p w14:paraId="35A4DD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P20.1  I Vnútromaternicová hypoxia zaznamenaná po prvýkrát počas pôrodnej  I</w:t>
      </w:r>
    </w:p>
    <w:p w14:paraId="10DB9CC4" w14:textId="77777777" w:rsidR="00983AE1" w:rsidRDefault="00983AE1">
      <w:pPr>
        <w:widowControl w:val="0"/>
        <w:autoSpaceDE w:val="0"/>
        <w:autoSpaceDN w:val="0"/>
        <w:adjustRightInd w:val="0"/>
        <w:spacing w:after="0" w:line="240" w:lineRule="auto"/>
        <w:rPr>
          <w:rFonts w:ascii="Arial" w:hAnsi="Arial" w:cs="Arial"/>
          <w:sz w:val="16"/>
          <w:szCs w:val="16"/>
        </w:rPr>
      </w:pPr>
    </w:p>
    <w:p w14:paraId="5419BD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činnosti a pôrodu                                                 I</w:t>
      </w:r>
    </w:p>
    <w:p w14:paraId="7A840D14" w14:textId="77777777" w:rsidR="00983AE1" w:rsidRDefault="00983AE1">
      <w:pPr>
        <w:widowControl w:val="0"/>
        <w:autoSpaceDE w:val="0"/>
        <w:autoSpaceDN w:val="0"/>
        <w:adjustRightInd w:val="0"/>
        <w:spacing w:after="0" w:line="240" w:lineRule="auto"/>
        <w:rPr>
          <w:rFonts w:ascii="Arial" w:hAnsi="Arial" w:cs="Arial"/>
          <w:sz w:val="16"/>
          <w:szCs w:val="16"/>
        </w:rPr>
      </w:pPr>
    </w:p>
    <w:p w14:paraId="36F6B1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FE91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22AF7B" w14:textId="77777777" w:rsidR="00983AE1" w:rsidRDefault="00983AE1">
      <w:pPr>
        <w:widowControl w:val="0"/>
        <w:autoSpaceDE w:val="0"/>
        <w:autoSpaceDN w:val="0"/>
        <w:adjustRightInd w:val="0"/>
        <w:spacing w:after="0" w:line="240" w:lineRule="auto"/>
        <w:rPr>
          <w:rFonts w:ascii="Arial" w:hAnsi="Arial" w:cs="Arial"/>
          <w:sz w:val="16"/>
          <w:szCs w:val="16"/>
        </w:rPr>
      </w:pPr>
    </w:p>
    <w:p w14:paraId="1AB2D2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P20.9  I Vnútromaternicová hypoxia, bližšie neurčená                       I</w:t>
      </w:r>
    </w:p>
    <w:p w14:paraId="5949449C" w14:textId="77777777" w:rsidR="00983AE1" w:rsidRDefault="00983AE1">
      <w:pPr>
        <w:widowControl w:val="0"/>
        <w:autoSpaceDE w:val="0"/>
        <w:autoSpaceDN w:val="0"/>
        <w:adjustRightInd w:val="0"/>
        <w:spacing w:after="0" w:line="240" w:lineRule="auto"/>
        <w:rPr>
          <w:rFonts w:ascii="Arial" w:hAnsi="Arial" w:cs="Arial"/>
          <w:sz w:val="16"/>
          <w:szCs w:val="16"/>
        </w:rPr>
      </w:pPr>
    </w:p>
    <w:p w14:paraId="6ADA07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713D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492B8F" w14:textId="77777777" w:rsidR="00983AE1" w:rsidRDefault="00983AE1">
      <w:pPr>
        <w:widowControl w:val="0"/>
        <w:autoSpaceDE w:val="0"/>
        <w:autoSpaceDN w:val="0"/>
        <w:adjustRightInd w:val="0"/>
        <w:spacing w:after="0" w:line="240" w:lineRule="auto"/>
        <w:rPr>
          <w:rFonts w:ascii="Arial" w:hAnsi="Arial" w:cs="Arial"/>
          <w:sz w:val="16"/>
          <w:szCs w:val="16"/>
        </w:rPr>
      </w:pPr>
    </w:p>
    <w:p w14:paraId="4A18C1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P21.0  I Ťažká pôrodná asfyxia                                             I</w:t>
      </w:r>
    </w:p>
    <w:p w14:paraId="32B4C61B" w14:textId="77777777" w:rsidR="00983AE1" w:rsidRDefault="00983AE1">
      <w:pPr>
        <w:widowControl w:val="0"/>
        <w:autoSpaceDE w:val="0"/>
        <w:autoSpaceDN w:val="0"/>
        <w:adjustRightInd w:val="0"/>
        <w:spacing w:after="0" w:line="240" w:lineRule="auto"/>
        <w:rPr>
          <w:rFonts w:ascii="Arial" w:hAnsi="Arial" w:cs="Arial"/>
          <w:sz w:val="16"/>
          <w:szCs w:val="16"/>
        </w:rPr>
      </w:pPr>
    </w:p>
    <w:p w14:paraId="5C20D4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83F7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BCD502" w14:textId="77777777" w:rsidR="00983AE1" w:rsidRDefault="00983AE1">
      <w:pPr>
        <w:widowControl w:val="0"/>
        <w:autoSpaceDE w:val="0"/>
        <w:autoSpaceDN w:val="0"/>
        <w:adjustRightInd w:val="0"/>
        <w:spacing w:after="0" w:line="240" w:lineRule="auto"/>
        <w:rPr>
          <w:rFonts w:ascii="Arial" w:hAnsi="Arial" w:cs="Arial"/>
          <w:sz w:val="16"/>
          <w:szCs w:val="16"/>
        </w:rPr>
      </w:pPr>
    </w:p>
    <w:p w14:paraId="264480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P21.1  I Ľahká a stredná pôrodná asfyxia                                   I</w:t>
      </w:r>
    </w:p>
    <w:p w14:paraId="2CF22448" w14:textId="77777777" w:rsidR="00983AE1" w:rsidRDefault="00983AE1">
      <w:pPr>
        <w:widowControl w:val="0"/>
        <w:autoSpaceDE w:val="0"/>
        <w:autoSpaceDN w:val="0"/>
        <w:adjustRightInd w:val="0"/>
        <w:spacing w:after="0" w:line="240" w:lineRule="auto"/>
        <w:rPr>
          <w:rFonts w:ascii="Arial" w:hAnsi="Arial" w:cs="Arial"/>
          <w:sz w:val="16"/>
          <w:szCs w:val="16"/>
        </w:rPr>
      </w:pPr>
    </w:p>
    <w:p w14:paraId="6066AD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20D5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9E322E" w14:textId="77777777" w:rsidR="00983AE1" w:rsidRDefault="00983AE1">
      <w:pPr>
        <w:widowControl w:val="0"/>
        <w:autoSpaceDE w:val="0"/>
        <w:autoSpaceDN w:val="0"/>
        <w:adjustRightInd w:val="0"/>
        <w:spacing w:after="0" w:line="240" w:lineRule="auto"/>
        <w:rPr>
          <w:rFonts w:ascii="Arial" w:hAnsi="Arial" w:cs="Arial"/>
          <w:sz w:val="16"/>
          <w:szCs w:val="16"/>
        </w:rPr>
      </w:pPr>
    </w:p>
    <w:p w14:paraId="4BF7CF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P21.9  I Pôrodná asfyxia, bližšie neurčená                                 I</w:t>
      </w:r>
    </w:p>
    <w:p w14:paraId="7CE405F5" w14:textId="77777777" w:rsidR="00983AE1" w:rsidRDefault="00983AE1">
      <w:pPr>
        <w:widowControl w:val="0"/>
        <w:autoSpaceDE w:val="0"/>
        <w:autoSpaceDN w:val="0"/>
        <w:adjustRightInd w:val="0"/>
        <w:spacing w:after="0" w:line="240" w:lineRule="auto"/>
        <w:rPr>
          <w:rFonts w:ascii="Arial" w:hAnsi="Arial" w:cs="Arial"/>
          <w:sz w:val="16"/>
          <w:szCs w:val="16"/>
        </w:rPr>
      </w:pPr>
    </w:p>
    <w:p w14:paraId="52C57E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A59A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31BEEF" w14:textId="77777777" w:rsidR="00983AE1" w:rsidRDefault="00983AE1">
      <w:pPr>
        <w:widowControl w:val="0"/>
        <w:autoSpaceDE w:val="0"/>
        <w:autoSpaceDN w:val="0"/>
        <w:adjustRightInd w:val="0"/>
        <w:spacing w:after="0" w:line="240" w:lineRule="auto"/>
        <w:rPr>
          <w:rFonts w:ascii="Arial" w:hAnsi="Arial" w:cs="Arial"/>
          <w:sz w:val="16"/>
          <w:szCs w:val="16"/>
        </w:rPr>
      </w:pPr>
    </w:p>
    <w:p w14:paraId="7076C3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P22.0  I Syndróm respiračnej tiesne (respiratory distress syndrome)        I</w:t>
      </w:r>
    </w:p>
    <w:p w14:paraId="173E5A95" w14:textId="77777777" w:rsidR="00983AE1" w:rsidRDefault="00983AE1">
      <w:pPr>
        <w:widowControl w:val="0"/>
        <w:autoSpaceDE w:val="0"/>
        <w:autoSpaceDN w:val="0"/>
        <w:adjustRightInd w:val="0"/>
        <w:spacing w:after="0" w:line="240" w:lineRule="auto"/>
        <w:rPr>
          <w:rFonts w:ascii="Arial" w:hAnsi="Arial" w:cs="Arial"/>
          <w:sz w:val="16"/>
          <w:szCs w:val="16"/>
        </w:rPr>
      </w:pPr>
    </w:p>
    <w:p w14:paraId="4E25D4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novorodenca                                                       I</w:t>
      </w:r>
    </w:p>
    <w:p w14:paraId="1C59126D" w14:textId="77777777" w:rsidR="00983AE1" w:rsidRDefault="00983AE1">
      <w:pPr>
        <w:widowControl w:val="0"/>
        <w:autoSpaceDE w:val="0"/>
        <w:autoSpaceDN w:val="0"/>
        <w:adjustRightInd w:val="0"/>
        <w:spacing w:after="0" w:line="240" w:lineRule="auto"/>
        <w:rPr>
          <w:rFonts w:ascii="Arial" w:hAnsi="Arial" w:cs="Arial"/>
          <w:sz w:val="16"/>
          <w:szCs w:val="16"/>
        </w:rPr>
      </w:pPr>
    </w:p>
    <w:p w14:paraId="20249F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FCBC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DD1014" w14:textId="77777777" w:rsidR="00983AE1" w:rsidRDefault="00983AE1">
      <w:pPr>
        <w:widowControl w:val="0"/>
        <w:autoSpaceDE w:val="0"/>
        <w:autoSpaceDN w:val="0"/>
        <w:adjustRightInd w:val="0"/>
        <w:spacing w:after="0" w:line="240" w:lineRule="auto"/>
        <w:rPr>
          <w:rFonts w:ascii="Arial" w:hAnsi="Arial" w:cs="Arial"/>
          <w:sz w:val="16"/>
          <w:szCs w:val="16"/>
        </w:rPr>
      </w:pPr>
    </w:p>
    <w:p w14:paraId="3CBEB3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P22.1  I Prechodná tachypnea novorodenca                                   I</w:t>
      </w:r>
    </w:p>
    <w:p w14:paraId="7B054FFC" w14:textId="77777777" w:rsidR="00983AE1" w:rsidRDefault="00983AE1">
      <w:pPr>
        <w:widowControl w:val="0"/>
        <w:autoSpaceDE w:val="0"/>
        <w:autoSpaceDN w:val="0"/>
        <w:adjustRightInd w:val="0"/>
        <w:spacing w:after="0" w:line="240" w:lineRule="auto"/>
        <w:rPr>
          <w:rFonts w:ascii="Arial" w:hAnsi="Arial" w:cs="Arial"/>
          <w:sz w:val="16"/>
          <w:szCs w:val="16"/>
        </w:rPr>
      </w:pPr>
    </w:p>
    <w:p w14:paraId="15DA68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E56E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BE8882" w14:textId="77777777" w:rsidR="00983AE1" w:rsidRDefault="00983AE1">
      <w:pPr>
        <w:widowControl w:val="0"/>
        <w:autoSpaceDE w:val="0"/>
        <w:autoSpaceDN w:val="0"/>
        <w:adjustRightInd w:val="0"/>
        <w:spacing w:after="0" w:line="240" w:lineRule="auto"/>
        <w:rPr>
          <w:rFonts w:ascii="Arial" w:hAnsi="Arial" w:cs="Arial"/>
          <w:sz w:val="16"/>
          <w:szCs w:val="16"/>
        </w:rPr>
      </w:pPr>
    </w:p>
    <w:p w14:paraId="5A87B6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P22.8  I Iná respiračná tieseň novorodenca                                 I</w:t>
      </w:r>
    </w:p>
    <w:p w14:paraId="2375D1F9" w14:textId="77777777" w:rsidR="00983AE1" w:rsidRDefault="00983AE1">
      <w:pPr>
        <w:widowControl w:val="0"/>
        <w:autoSpaceDE w:val="0"/>
        <w:autoSpaceDN w:val="0"/>
        <w:adjustRightInd w:val="0"/>
        <w:spacing w:after="0" w:line="240" w:lineRule="auto"/>
        <w:rPr>
          <w:rFonts w:ascii="Arial" w:hAnsi="Arial" w:cs="Arial"/>
          <w:sz w:val="16"/>
          <w:szCs w:val="16"/>
        </w:rPr>
      </w:pPr>
    </w:p>
    <w:p w14:paraId="7A04F9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E943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CF26D8" w14:textId="77777777" w:rsidR="00983AE1" w:rsidRDefault="00983AE1">
      <w:pPr>
        <w:widowControl w:val="0"/>
        <w:autoSpaceDE w:val="0"/>
        <w:autoSpaceDN w:val="0"/>
        <w:adjustRightInd w:val="0"/>
        <w:spacing w:after="0" w:line="240" w:lineRule="auto"/>
        <w:rPr>
          <w:rFonts w:ascii="Arial" w:hAnsi="Arial" w:cs="Arial"/>
          <w:sz w:val="16"/>
          <w:szCs w:val="16"/>
        </w:rPr>
      </w:pPr>
    </w:p>
    <w:p w14:paraId="5C11FF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P22.9  I Respiračná tieseň novorodenca, bližšie neurčená                   I</w:t>
      </w:r>
    </w:p>
    <w:p w14:paraId="398EC1A0" w14:textId="77777777" w:rsidR="00983AE1" w:rsidRDefault="00983AE1">
      <w:pPr>
        <w:widowControl w:val="0"/>
        <w:autoSpaceDE w:val="0"/>
        <w:autoSpaceDN w:val="0"/>
        <w:adjustRightInd w:val="0"/>
        <w:spacing w:after="0" w:line="240" w:lineRule="auto"/>
        <w:rPr>
          <w:rFonts w:ascii="Arial" w:hAnsi="Arial" w:cs="Arial"/>
          <w:sz w:val="16"/>
          <w:szCs w:val="16"/>
        </w:rPr>
      </w:pPr>
    </w:p>
    <w:p w14:paraId="34A6D7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A2D1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4C0D18" w14:textId="77777777" w:rsidR="00983AE1" w:rsidRDefault="00983AE1">
      <w:pPr>
        <w:widowControl w:val="0"/>
        <w:autoSpaceDE w:val="0"/>
        <w:autoSpaceDN w:val="0"/>
        <w:adjustRightInd w:val="0"/>
        <w:spacing w:after="0" w:line="240" w:lineRule="auto"/>
        <w:rPr>
          <w:rFonts w:ascii="Arial" w:hAnsi="Arial" w:cs="Arial"/>
          <w:sz w:val="16"/>
          <w:szCs w:val="16"/>
        </w:rPr>
      </w:pPr>
    </w:p>
    <w:p w14:paraId="149F13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P23.0  I Vrodený zápal pľúc, vyvolaný vírusom                              I</w:t>
      </w:r>
    </w:p>
    <w:p w14:paraId="35B38886" w14:textId="77777777" w:rsidR="00983AE1" w:rsidRDefault="00983AE1">
      <w:pPr>
        <w:widowControl w:val="0"/>
        <w:autoSpaceDE w:val="0"/>
        <w:autoSpaceDN w:val="0"/>
        <w:adjustRightInd w:val="0"/>
        <w:spacing w:after="0" w:line="240" w:lineRule="auto"/>
        <w:rPr>
          <w:rFonts w:ascii="Arial" w:hAnsi="Arial" w:cs="Arial"/>
          <w:sz w:val="16"/>
          <w:szCs w:val="16"/>
        </w:rPr>
      </w:pPr>
    </w:p>
    <w:p w14:paraId="43894E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984B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9CD3E4" w14:textId="77777777" w:rsidR="00983AE1" w:rsidRDefault="00983AE1">
      <w:pPr>
        <w:widowControl w:val="0"/>
        <w:autoSpaceDE w:val="0"/>
        <w:autoSpaceDN w:val="0"/>
        <w:adjustRightInd w:val="0"/>
        <w:spacing w:after="0" w:line="240" w:lineRule="auto"/>
        <w:rPr>
          <w:rFonts w:ascii="Arial" w:hAnsi="Arial" w:cs="Arial"/>
          <w:sz w:val="16"/>
          <w:szCs w:val="16"/>
        </w:rPr>
      </w:pPr>
    </w:p>
    <w:p w14:paraId="21799E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P23.1  I Vrodený zápal pľúc, vyvolaný chlamýdiou                           I</w:t>
      </w:r>
    </w:p>
    <w:p w14:paraId="51CA472A" w14:textId="77777777" w:rsidR="00983AE1" w:rsidRDefault="00983AE1">
      <w:pPr>
        <w:widowControl w:val="0"/>
        <w:autoSpaceDE w:val="0"/>
        <w:autoSpaceDN w:val="0"/>
        <w:adjustRightInd w:val="0"/>
        <w:spacing w:after="0" w:line="240" w:lineRule="auto"/>
        <w:rPr>
          <w:rFonts w:ascii="Arial" w:hAnsi="Arial" w:cs="Arial"/>
          <w:sz w:val="16"/>
          <w:szCs w:val="16"/>
        </w:rPr>
      </w:pPr>
    </w:p>
    <w:p w14:paraId="581906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09FA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E9B778" w14:textId="77777777" w:rsidR="00983AE1" w:rsidRDefault="00983AE1">
      <w:pPr>
        <w:widowControl w:val="0"/>
        <w:autoSpaceDE w:val="0"/>
        <w:autoSpaceDN w:val="0"/>
        <w:adjustRightInd w:val="0"/>
        <w:spacing w:after="0" w:line="240" w:lineRule="auto"/>
        <w:rPr>
          <w:rFonts w:ascii="Arial" w:hAnsi="Arial" w:cs="Arial"/>
          <w:sz w:val="16"/>
          <w:szCs w:val="16"/>
        </w:rPr>
      </w:pPr>
    </w:p>
    <w:p w14:paraId="61303F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P23.2  I Vrodený zápal pľúc, vyvolaný stafylokokom                         I</w:t>
      </w:r>
    </w:p>
    <w:p w14:paraId="1300E13A" w14:textId="77777777" w:rsidR="00983AE1" w:rsidRDefault="00983AE1">
      <w:pPr>
        <w:widowControl w:val="0"/>
        <w:autoSpaceDE w:val="0"/>
        <w:autoSpaceDN w:val="0"/>
        <w:adjustRightInd w:val="0"/>
        <w:spacing w:after="0" w:line="240" w:lineRule="auto"/>
        <w:rPr>
          <w:rFonts w:ascii="Arial" w:hAnsi="Arial" w:cs="Arial"/>
          <w:sz w:val="16"/>
          <w:szCs w:val="16"/>
        </w:rPr>
      </w:pPr>
    </w:p>
    <w:p w14:paraId="23CD2B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13B7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8480ED" w14:textId="77777777" w:rsidR="00983AE1" w:rsidRDefault="00983AE1">
      <w:pPr>
        <w:widowControl w:val="0"/>
        <w:autoSpaceDE w:val="0"/>
        <w:autoSpaceDN w:val="0"/>
        <w:adjustRightInd w:val="0"/>
        <w:spacing w:after="0" w:line="240" w:lineRule="auto"/>
        <w:rPr>
          <w:rFonts w:ascii="Arial" w:hAnsi="Arial" w:cs="Arial"/>
          <w:sz w:val="16"/>
          <w:szCs w:val="16"/>
        </w:rPr>
      </w:pPr>
    </w:p>
    <w:p w14:paraId="4252DE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P23.3  I Vrodený zápal pľúc, vyvolaný streptokokom skupiny B               I</w:t>
      </w:r>
    </w:p>
    <w:p w14:paraId="003E702F" w14:textId="77777777" w:rsidR="00983AE1" w:rsidRDefault="00983AE1">
      <w:pPr>
        <w:widowControl w:val="0"/>
        <w:autoSpaceDE w:val="0"/>
        <w:autoSpaceDN w:val="0"/>
        <w:adjustRightInd w:val="0"/>
        <w:spacing w:after="0" w:line="240" w:lineRule="auto"/>
        <w:rPr>
          <w:rFonts w:ascii="Arial" w:hAnsi="Arial" w:cs="Arial"/>
          <w:sz w:val="16"/>
          <w:szCs w:val="16"/>
        </w:rPr>
      </w:pPr>
    </w:p>
    <w:p w14:paraId="76625E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DF23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720DBF" w14:textId="77777777" w:rsidR="00983AE1" w:rsidRDefault="00983AE1">
      <w:pPr>
        <w:widowControl w:val="0"/>
        <w:autoSpaceDE w:val="0"/>
        <w:autoSpaceDN w:val="0"/>
        <w:adjustRightInd w:val="0"/>
        <w:spacing w:after="0" w:line="240" w:lineRule="auto"/>
        <w:rPr>
          <w:rFonts w:ascii="Arial" w:hAnsi="Arial" w:cs="Arial"/>
          <w:sz w:val="16"/>
          <w:szCs w:val="16"/>
        </w:rPr>
      </w:pPr>
    </w:p>
    <w:p w14:paraId="178619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P23.4  I Vrodený zápal pľúc, vyvolaný escherichia coli                     I</w:t>
      </w:r>
    </w:p>
    <w:p w14:paraId="0E8477D0" w14:textId="77777777" w:rsidR="00983AE1" w:rsidRDefault="00983AE1">
      <w:pPr>
        <w:widowControl w:val="0"/>
        <w:autoSpaceDE w:val="0"/>
        <w:autoSpaceDN w:val="0"/>
        <w:adjustRightInd w:val="0"/>
        <w:spacing w:after="0" w:line="240" w:lineRule="auto"/>
        <w:rPr>
          <w:rFonts w:ascii="Arial" w:hAnsi="Arial" w:cs="Arial"/>
          <w:sz w:val="16"/>
          <w:szCs w:val="16"/>
        </w:rPr>
      </w:pPr>
    </w:p>
    <w:p w14:paraId="0AF510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9333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20802D" w14:textId="77777777" w:rsidR="00983AE1" w:rsidRDefault="00983AE1">
      <w:pPr>
        <w:widowControl w:val="0"/>
        <w:autoSpaceDE w:val="0"/>
        <w:autoSpaceDN w:val="0"/>
        <w:adjustRightInd w:val="0"/>
        <w:spacing w:after="0" w:line="240" w:lineRule="auto"/>
        <w:rPr>
          <w:rFonts w:ascii="Arial" w:hAnsi="Arial" w:cs="Arial"/>
          <w:sz w:val="16"/>
          <w:szCs w:val="16"/>
        </w:rPr>
      </w:pPr>
    </w:p>
    <w:p w14:paraId="61E204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P23.5  I Vrodený zápal pľúc, vyvolaný pseudomonas                          I</w:t>
      </w:r>
    </w:p>
    <w:p w14:paraId="36E11C7A" w14:textId="77777777" w:rsidR="00983AE1" w:rsidRDefault="00983AE1">
      <w:pPr>
        <w:widowControl w:val="0"/>
        <w:autoSpaceDE w:val="0"/>
        <w:autoSpaceDN w:val="0"/>
        <w:adjustRightInd w:val="0"/>
        <w:spacing w:after="0" w:line="240" w:lineRule="auto"/>
        <w:rPr>
          <w:rFonts w:ascii="Arial" w:hAnsi="Arial" w:cs="Arial"/>
          <w:sz w:val="16"/>
          <w:szCs w:val="16"/>
        </w:rPr>
      </w:pPr>
    </w:p>
    <w:p w14:paraId="750E42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2460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8C50AF" w14:textId="77777777" w:rsidR="00983AE1" w:rsidRDefault="00983AE1">
      <w:pPr>
        <w:widowControl w:val="0"/>
        <w:autoSpaceDE w:val="0"/>
        <w:autoSpaceDN w:val="0"/>
        <w:adjustRightInd w:val="0"/>
        <w:spacing w:after="0" w:line="240" w:lineRule="auto"/>
        <w:rPr>
          <w:rFonts w:ascii="Arial" w:hAnsi="Arial" w:cs="Arial"/>
          <w:sz w:val="16"/>
          <w:szCs w:val="16"/>
        </w:rPr>
      </w:pPr>
    </w:p>
    <w:p w14:paraId="2F002B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P23.6  I Vrodený zápal pľúc, vyvolaný inou baktériou                       I</w:t>
      </w:r>
    </w:p>
    <w:p w14:paraId="3494BD16" w14:textId="77777777" w:rsidR="00983AE1" w:rsidRDefault="00983AE1">
      <w:pPr>
        <w:widowControl w:val="0"/>
        <w:autoSpaceDE w:val="0"/>
        <w:autoSpaceDN w:val="0"/>
        <w:adjustRightInd w:val="0"/>
        <w:spacing w:after="0" w:line="240" w:lineRule="auto"/>
        <w:rPr>
          <w:rFonts w:ascii="Arial" w:hAnsi="Arial" w:cs="Arial"/>
          <w:sz w:val="16"/>
          <w:szCs w:val="16"/>
        </w:rPr>
      </w:pPr>
    </w:p>
    <w:p w14:paraId="4926B3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B4E2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6C9174" w14:textId="77777777" w:rsidR="00983AE1" w:rsidRDefault="00983AE1">
      <w:pPr>
        <w:widowControl w:val="0"/>
        <w:autoSpaceDE w:val="0"/>
        <w:autoSpaceDN w:val="0"/>
        <w:adjustRightInd w:val="0"/>
        <w:spacing w:after="0" w:line="240" w:lineRule="auto"/>
        <w:rPr>
          <w:rFonts w:ascii="Arial" w:hAnsi="Arial" w:cs="Arial"/>
          <w:sz w:val="16"/>
          <w:szCs w:val="16"/>
        </w:rPr>
      </w:pPr>
    </w:p>
    <w:p w14:paraId="4A1512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P23.8  I Vrodený zápal pľúc, vyvolaný iným organizmom                      I</w:t>
      </w:r>
    </w:p>
    <w:p w14:paraId="25846E83" w14:textId="77777777" w:rsidR="00983AE1" w:rsidRDefault="00983AE1">
      <w:pPr>
        <w:widowControl w:val="0"/>
        <w:autoSpaceDE w:val="0"/>
        <w:autoSpaceDN w:val="0"/>
        <w:adjustRightInd w:val="0"/>
        <w:spacing w:after="0" w:line="240" w:lineRule="auto"/>
        <w:rPr>
          <w:rFonts w:ascii="Arial" w:hAnsi="Arial" w:cs="Arial"/>
          <w:sz w:val="16"/>
          <w:szCs w:val="16"/>
        </w:rPr>
      </w:pPr>
    </w:p>
    <w:p w14:paraId="64904B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B0BB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26EF75" w14:textId="77777777" w:rsidR="00983AE1" w:rsidRDefault="00983AE1">
      <w:pPr>
        <w:widowControl w:val="0"/>
        <w:autoSpaceDE w:val="0"/>
        <w:autoSpaceDN w:val="0"/>
        <w:adjustRightInd w:val="0"/>
        <w:spacing w:after="0" w:line="240" w:lineRule="auto"/>
        <w:rPr>
          <w:rFonts w:ascii="Arial" w:hAnsi="Arial" w:cs="Arial"/>
          <w:sz w:val="16"/>
          <w:szCs w:val="16"/>
        </w:rPr>
      </w:pPr>
    </w:p>
    <w:p w14:paraId="49BD2C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P23.9  I Vrodený zápal pľúc, bližšie neurčený                              I</w:t>
      </w:r>
    </w:p>
    <w:p w14:paraId="795B5228" w14:textId="77777777" w:rsidR="00983AE1" w:rsidRDefault="00983AE1">
      <w:pPr>
        <w:widowControl w:val="0"/>
        <w:autoSpaceDE w:val="0"/>
        <w:autoSpaceDN w:val="0"/>
        <w:adjustRightInd w:val="0"/>
        <w:spacing w:after="0" w:line="240" w:lineRule="auto"/>
        <w:rPr>
          <w:rFonts w:ascii="Arial" w:hAnsi="Arial" w:cs="Arial"/>
          <w:sz w:val="16"/>
          <w:szCs w:val="16"/>
        </w:rPr>
      </w:pPr>
    </w:p>
    <w:p w14:paraId="3F6BC4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4E6E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E12F21" w14:textId="77777777" w:rsidR="00983AE1" w:rsidRDefault="00983AE1">
      <w:pPr>
        <w:widowControl w:val="0"/>
        <w:autoSpaceDE w:val="0"/>
        <w:autoSpaceDN w:val="0"/>
        <w:adjustRightInd w:val="0"/>
        <w:spacing w:after="0" w:line="240" w:lineRule="auto"/>
        <w:rPr>
          <w:rFonts w:ascii="Arial" w:hAnsi="Arial" w:cs="Arial"/>
          <w:sz w:val="16"/>
          <w:szCs w:val="16"/>
        </w:rPr>
      </w:pPr>
    </w:p>
    <w:p w14:paraId="2CDA04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P24.0  I Novorodenecká aspirácia smolky                                    I</w:t>
      </w:r>
    </w:p>
    <w:p w14:paraId="42EEFB95" w14:textId="77777777" w:rsidR="00983AE1" w:rsidRDefault="00983AE1">
      <w:pPr>
        <w:widowControl w:val="0"/>
        <w:autoSpaceDE w:val="0"/>
        <w:autoSpaceDN w:val="0"/>
        <w:adjustRightInd w:val="0"/>
        <w:spacing w:after="0" w:line="240" w:lineRule="auto"/>
        <w:rPr>
          <w:rFonts w:ascii="Arial" w:hAnsi="Arial" w:cs="Arial"/>
          <w:sz w:val="16"/>
          <w:szCs w:val="16"/>
        </w:rPr>
      </w:pPr>
    </w:p>
    <w:p w14:paraId="65365E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C485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4ED7F5" w14:textId="77777777" w:rsidR="00983AE1" w:rsidRDefault="00983AE1">
      <w:pPr>
        <w:widowControl w:val="0"/>
        <w:autoSpaceDE w:val="0"/>
        <w:autoSpaceDN w:val="0"/>
        <w:adjustRightInd w:val="0"/>
        <w:spacing w:after="0" w:line="240" w:lineRule="auto"/>
        <w:rPr>
          <w:rFonts w:ascii="Arial" w:hAnsi="Arial" w:cs="Arial"/>
          <w:sz w:val="16"/>
          <w:szCs w:val="16"/>
        </w:rPr>
      </w:pPr>
    </w:p>
    <w:p w14:paraId="3ABF7F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P24.1  I Novorodenecká aspirácia plodovej vody a hlienu                    I</w:t>
      </w:r>
    </w:p>
    <w:p w14:paraId="5F8A9BB3" w14:textId="77777777" w:rsidR="00983AE1" w:rsidRDefault="00983AE1">
      <w:pPr>
        <w:widowControl w:val="0"/>
        <w:autoSpaceDE w:val="0"/>
        <w:autoSpaceDN w:val="0"/>
        <w:adjustRightInd w:val="0"/>
        <w:spacing w:after="0" w:line="240" w:lineRule="auto"/>
        <w:rPr>
          <w:rFonts w:ascii="Arial" w:hAnsi="Arial" w:cs="Arial"/>
          <w:sz w:val="16"/>
          <w:szCs w:val="16"/>
        </w:rPr>
      </w:pPr>
    </w:p>
    <w:p w14:paraId="638412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BADE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01779A" w14:textId="77777777" w:rsidR="00983AE1" w:rsidRDefault="00983AE1">
      <w:pPr>
        <w:widowControl w:val="0"/>
        <w:autoSpaceDE w:val="0"/>
        <w:autoSpaceDN w:val="0"/>
        <w:adjustRightInd w:val="0"/>
        <w:spacing w:after="0" w:line="240" w:lineRule="auto"/>
        <w:rPr>
          <w:rFonts w:ascii="Arial" w:hAnsi="Arial" w:cs="Arial"/>
          <w:sz w:val="16"/>
          <w:szCs w:val="16"/>
        </w:rPr>
      </w:pPr>
    </w:p>
    <w:p w14:paraId="3B55F3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P24.2  I Novorodenecká aspirácia krvi                                      I</w:t>
      </w:r>
    </w:p>
    <w:p w14:paraId="6B65F4E6" w14:textId="77777777" w:rsidR="00983AE1" w:rsidRDefault="00983AE1">
      <w:pPr>
        <w:widowControl w:val="0"/>
        <w:autoSpaceDE w:val="0"/>
        <w:autoSpaceDN w:val="0"/>
        <w:adjustRightInd w:val="0"/>
        <w:spacing w:after="0" w:line="240" w:lineRule="auto"/>
        <w:rPr>
          <w:rFonts w:ascii="Arial" w:hAnsi="Arial" w:cs="Arial"/>
          <w:sz w:val="16"/>
          <w:szCs w:val="16"/>
        </w:rPr>
      </w:pPr>
    </w:p>
    <w:p w14:paraId="41710B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D8AE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BCA3B4" w14:textId="77777777" w:rsidR="00983AE1" w:rsidRDefault="00983AE1">
      <w:pPr>
        <w:widowControl w:val="0"/>
        <w:autoSpaceDE w:val="0"/>
        <w:autoSpaceDN w:val="0"/>
        <w:adjustRightInd w:val="0"/>
        <w:spacing w:after="0" w:line="240" w:lineRule="auto"/>
        <w:rPr>
          <w:rFonts w:ascii="Arial" w:hAnsi="Arial" w:cs="Arial"/>
          <w:sz w:val="16"/>
          <w:szCs w:val="16"/>
        </w:rPr>
      </w:pPr>
    </w:p>
    <w:p w14:paraId="2EE0FA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P24.3  I Novorodenecká aspirácia mlieka a regurgitovanej potravy           I</w:t>
      </w:r>
    </w:p>
    <w:p w14:paraId="080225C0" w14:textId="77777777" w:rsidR="00983AE1" w:rsidRDefault="00983AE1">
      <w:pPr>
        <w:widowControl w:val="0"/>
        <w:autoSpaceDE w:val="0"/>
        <w:autoSpaceDN w:val="0"/>
        <w:adjustRightInd w:val="0"/>
        <w:spacing w:after="0" w:line="240" w:lineRule="auto"/>
        <w:rPr>
          <w:rFonts w:ascii="Arial" w:hAnsi="Arial" w:cs="Arial"/>
          <w:sz w:val="16"/>
          <w:szCs w:val="16"/>
        </w:rPr>
      </w:pPr>
    </w:p>
    <w:p w14:paraId="556EEE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C8FC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9E17DB" w14:textId="77777777" w:rsidR="00983AE1" w:rsidRDefault="00983AE1">
      <w:pPr>
        <w:widowControl w:val="0"/>
        <w:autoSpaceDE w:val="0"/>
        <w:autoSpaceDN w:val="0"/>
        <w:adjustRightInd w:val="0"/>
        <w:spacing w:after="0" w:line="240" w:lineRule="auto"/>
        <w:rPr>
          <w:rFonts w:ascii="Arial" w:hAnsi="Arial" w:cs="Arial"/>
          <w:sz w:val="16"/>
          <w:szCs w:val="16"/>
        </w:rPr>
      </w:pPr>
    </w:p>
    <w:p w14:paraId="3405EA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P24.8  I Iný novorodenecký syndróm z aspirácie                             I</w:t>
      </w:r>
    </w:p>
    <w:p w14:paraId="62115830" w14:textId="77777777" w:rsidR="00983AE1" w:rsidRDefault="00983AE1">
      <w:pPr>
        <w:widowControl w:val="0"/>
        <w:autoSpaceDE w:val="0"/>
        <w:autoSpaceDN w:val="0"/>
        <w:adjustRightInd w:val="0"/>
        <w:spacing w:after="0" w:line="240" w:lineRule="auto"/>
        <w:rPr>
          <w:rFonts w:ascii="Arial" w:hAnsi="Arial" w:cs="Arial"/>
          <w:sz w:val="16"/>
          <w:szCs w:val="16"/>
        </w:rPr>
      </w:pPr>
    </w:p>
    <w:p w14:paraId="4E7113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F611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FDD18E" w14:textId="77777777" w:rsidR="00983AE1" w:rsidRDefault="00983AE1">
      <w:pPr>
        <w:widowControl w:val="0"/>
        <w:autoSpaceDE w:val="0"/>
        <w:autoSpaceDN w:val="0"/>
        <w:adjustRightInd w:val="0"/>
        <w:spacing w:after="0" w:line="240" w:lineRule="auto"/>
        <w:rPr>
          <w:rFonts w:ascii="Arial" w:hAnsi="Arial" w:cs="Arial"/>
          <w:sz w:val="16"/>
          <w:szCs w:val="16"/>
        </w:rPr>
      </w:pPr>
    </w:p>
    <w:p w14:paraId="685CDE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P24.9  I Novorodenecký syndróm z aspirácie, bližšie neurčený               I</w:t>
      </w:r>
    </w:p>
    <w:p w14:paraId="4DDB0F85" w14:textId="77777777" w:rsidR="00983AE1" w:rsidRDefault="00983AE1">
      <w:pPr>
        <w:widowControl w:val="0"/>
        <w:autoSpaceDE w:val="0"/>
        <w:autoSpaceDN w:val="0"/>
        <w:adjustRightInd w:val="0"/>
        <w:spacing w:after="0" w:line="240" w:lineRule="auto"/>
        <w:rPr>
          <w:rFonts w:ascii="Arial" w:hAnsi="Arial" w:cs="Arial"/>
          <w:sz w:val="16"/>
          <w:szCs w:val="16"/>
        </w:rPr>
      </w:pPr>
    </w:p>
    <w:p w14:paraId="67EF46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836A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A3E202" w14:textId="77777777" w:rsidR="00983AE1" w:rsidRDefault="00983AE1">
      <w:pPr>
        <w:widowControl w:val="0"/>
        <w:autoSpaceDE w:val="0"/>
        <w:autoSpaceDN w:val="0"/>
        <w:adjustRightInd w:val="0"/>
        <w:spacing w:after="0" w:line="240" w:lineRule="auto"/>
        <w:rPr>
          <w:rFonts w:ascii="Arial" w:hAnsi="Arial" w:cs="Arial"/>
          <w:sz w:val="16"/>
          <w:szCs w:val="16"/>
        </w:rPr>
      </w:pPr>
    </w:p>
    <w:p w14:paraId="6F2223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P25.0  I Intersticiálny emfyzém so vznikom v perinatálnom období           I</w:t>
      </w:r>
    </w:p>
    <w:p w14:paraId="0BB59EA9" w14:textId="77777777" w:rsidR="00983AE1" w:rsidRDefault="00983AE1">
      <w:pPr>
        <w:widowControl w:val="0"/>
        <w:autoSpaceDE w:val="0"/>
        <w:autoSpaceDN w:val="0"/>
        <w:adjustRightInd w:val="0"/>
        <w:spacing w:after="0" w:line="240" w:lineRule="auto"/>
        <w:rPr>
          <w:rFonts w:ascii="Arial" w:hAnsi="Arial" w:cs="Arial"/>
          <w:sz w:val="16"/>
          <w:szCs w:val="16"/>
        </w:rPr>
      </w:pPr>
    </w:p>
    <w:p w14:paraId="519464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D9C7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C4836D" w14:textId="77777777" w:rsidR="00983AE1" w:rsidRDefault="00983AE1">
      <w:pPr>
        <w:widowControl w:val="0"/>
        <w:autoSpaceDE w:val="0"/>
        <w:autoSpaceDN w:val="0"/>
        <w:adjustRightInd w:val="0"/>
        <w:spacing w:after="0" w:line="240" w:lineRule="auto"/>
        <w:rPr>
          <w:rFonts w:ascii="Arial" w:hAnsi="Arial" w:cs="Arial"/>
          <w:sz w:val="16"/>
          <w:szCs w:val="16"/>
        </w:rPr>
      </w:pPr>
    </w:p>
    <w:p w14:paraId="1AF2DC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P25.1  I Pneumotorax so vznikom v perinatálnom období                      I</w:t>
      </w:r>
    </w:p>
    <w:p w14:paraId="720F01B0" w14:textId="77777777" w:rsidR="00983AE1" w:rsidRDefault="00983AE1">
      <w:pPr>
        <w:widowControl w:val="0"/>
        <w:autoSpaceDE w:val="0"/>
        <w:autoSpaceDN w:val="0"/>
        <w:adjustRightInd w:val="0"/>
        <w:spacing w:after="0" w:line="240" w:lineRule="auto"/>
        <w:rPr>
          <w:rFonts w:ascii="Arial" w:hAnsi="Arial" w:cs="Arial"/>
          <w:sz w:val="16"/>
          <w:szCs w:val="16"/>
        </w:rPr>
      </w:pPr>
    </w:p>
    <w:p w14:paraId="44C0B8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6448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3AEB78" w14:textId="77777777" w:rsidR="00983AE1" w:rsidRDefault="00983AE1">
      <w:pPr>
        <w:widowControl w:val="0"/>
        <w:autoSpaceDE w:val="0"/>
        <w:autoSpaceDN w:val="0"/>
        <w:adjustRightInd w:val="0"/>
        <w:spacing w:after="0" w:line="240" w:lineRule="auto"/>
        <w:rPr>
          <w:rFonts w:ascii="Arial" w:hAnsi="Arial" w:cs="Arial"/>
          <w:sz w:val="16"/>
          <w:szCs w:val="16"/>
        </w:rPr>
      </w:pPr>
    </w:p>
    <w:p w14:paraId="79680F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P25.2  I Pneumomediastínum so vznikom v perinatálnom období                I</w:t>
      </w:r>
    </w:p>
    <w:p w14:paraId="282FD75E" w14:textId="77777777" w:rsidR="00983AE1" w:rsidRDefault="00983AE1">
      <w:pPr>
        <w:widowControl w:val="0"/>
        <w:autoSpaceDE w:val="0"/>
        <w:autoSpaceDN w:val="0"/>
        <w:adjustRightInd w:val="0"/>
        <w:spacing w:after="0" w:line="240" w:lineRule="auto"/>
        <w:rPr>
          <w:rFonts w:ascii="Arial" w:hAnsi="Arial" w:cs="Arial"/>
          <w:sz w:val="16"/>
          <w:szCs w:val="16"/>
        </w:rPr>
      </w:pPr>
    </w:p>
    <w:p w14:paraId="4E65FC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9876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038B83" w14:textId="77777777" w:rsidR="00983AE1" w:rsidRDefault="00983AE1">
      <w:pPr>
        <w:widowControl w:val="0"/>
        <w:autoSpaceDE w:val="0"/>
        <w:autoSpaceDN w:val="0"/>
        <w:adjustRightInd w:val="0"/>
        <w:spacing w:after="0" w:line="240" w:lineRule="auto"/>
        <w:rPr>
          <w:rFonts w:ascii="Arial" w:hAnsi="Arial" w:cs="Arial"/>
          <w:sz w:val="16"/>
          <w:szCs w:val="16"/>
        </w:rPr>
      </w:pPr>
    </w:p>
    <w:p w14:paraId="080BF3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P25.3  I Pneumoperikard so vznikom v perinatálnom období                   I</w:t>
      </w:r>
    </w:p>
    <w:p w14:paraId="4D8D8B67" w14:textId="77777777" w:rsidR="00983AE1" w:rsidRDefault="00983AE1">
      <w:pPr>
        <w:widowControl w:val="0"/>
        <w:autoSpaceDE w:val="0"/>
        <w:autoSpaceDN w:val="0"/>
        <w:adjustRightInd w:val="0"/>
        <w:spacing w:after="0" w:line="240" w:lineRule="auto"/>
        <w:rPr>
          <w:rFonts w:ascii="Arial" w:hAnsi="Arial" w:cs="Arial"/>
          <w:sz w:val="16"/>
          <w:szCs w:val="16"/>
        </w:rPr>
      </w:pPr>
    </w:p>
    <w:p w14:paraId="4A29BF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988D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7175EC" w14:textId="77777777" w:rsidR="00983AE1" w:rsidRDefault="00983AE1">
      <w:pPr>
        <w:widowControl w:val="0"/>
        <w:autoSpaceDE w:val="0"/>
        <w:autoSpaceDN w:val="0"/>
        <w:adjustRightInd w:val="0"/>
        <w:spacing w:after="0" w:line="240" w:lineRule="auto"/>
        <w:rPr>
          <w:rFonts w:ascii="Arial" w:hAnsi="Arial" w:cs="Arial"/>
          <w:sz w:val="16"/>
          <w:szCs w:val="16"/>
        </w:rPr>
      </w:pPr>
    </w:p>
    <w:p w14:paraId="04C5CC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P25.8  I Iné stavy súvisiace s intersticiálnym emfyzémom so vznikom v      I</w:t>
      </w:r>
    </w:p>
    <w:p w14:paraId="333D8F02" w14:textId="77777777" w:rsidR="00983AE1" w:rsidRDefault="00983AE1">
      <w:pPr>
        <w:widowControl w:val="0"/>
        <w:autoSpaceDE w:val="0"/>
        <w:autoSpaceDN w:val="0"/>
        <w:adjustRightInd w:val="0"/>
        <w:spacing w:after="0" w:line="240" w:lineRule="auto"/>
        <w:rPr>
          <w:rFonts w:ascii="Arial" w:hAnsi="Arial" w:cs="Arial"/>
          <w:sz w:val="16"/>
          <w:szCs w:val="16"/>
        </w:rPr>
      </w:pPr>
    </w:p>
    <w:p w14:paraId="5BA412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perinatálnom období                                               I</w:t>
      </w:r>
    </w:p>
    <w:p w14:paraId="405ECDE4" w14:textId="77777777" w:rsidR="00983AE1" w:rsidRDefault="00983AE1">
      <w:pPr>
        <w:widowControl w:val="0"/>
        <w:autoSpaceDE w:val="0"/>
        <w:autoSpaceDN w:val="0"/>
        <w:adjustRightInd w:val="0"/>
        <w:spacing w:after="0" w:line="240" w:lineRule="auto"/>
        <w:rPr>
          <w:rFonts w:ascii="Arial" w:hAnsi="Arial" w:cs="Arial"/>
          <w:sz w:val="16"/>
          <w:szCs w:val="16"/>
        </w:rPr>
      </w:pPr>
    </w:p>
    <w:p w14:paraId="100D8D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F39F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44EA4A" w14:textId="77777777" w:rsidR="00983AE1" w:rsidRDefault="00983AE1">
      <w:pPr>
        <w:widowControl w:val="0"/>
        <w:autoSpaceDE w:val="0"/>
        <w:autoSpaceDN w:val="0"/>
        <w:adjustRightInd w:val="0"/>
        <w:spacing w:after="0" w:line="240" w:lineRule="auto"/>
        <w:rPr>
          <w:rFonts w:ascii="Arial" w:hAnsi="Arial" w:cs="Arial"/>
          <w:sz w:val="16"/>
          <w:szCs w:val="16"/>
        </w:rPr>
      </w:pPr>
    </w:p>
    <w:p w14:paraId="79DCC2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P26.0  I Tracheobronchiálne krvácanie so vznikom v perinatálnom období     I</w:t>
      </w:r>
    </w:p>
    <w:p w14:paraId="2517886D" w14:textId="77777777" w:rsidR="00983AE1" w:rsidRDefault="00983AE1">
      <w:pPr>
        <w:widowControl w:val="0"/>
        <w:autoSpaceDE w:val="0"/>
        <w:autoSpaceDN w:val="0"/>
        <w:adjustRightInd w:val="0"/>
        <w:spacing w:after="0" w:line="240" w:lineRule="auto"/>
        <w:rPr>
          <w:rFonts w:ascii="Arial" w:hAnsi="Arial" w:cs="Arial"/>
          <w:sz w:val="16"/>
          <w:szCs w:val="16"/>
        </w:rPr>
      </w:pPr>
    </w:p>
    <w:p w14:paraId="12D97F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071E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1F6E5C" w14:textId="77777777" w:rsidR="00983AE1" w:rsidRDefault="00983AE1">
      <w:pPr>
        <w:widowControl w:val="0"/>
        <w:autoSpaceDE w:val="0"/>
        <w:autoSpaceDN w:val="0"/>
        <w:adjustRightInd w:val="0"/>
        <w:spacing w:after="0" w:line="240" w:lineRule="auto"/>
        <w:rPr>
          <w:rFonts w:ascii="Arial" w:hAnsi="Arial" w:cs="Arial"/>
          <w:sz w:val="16"/>
          <w:szCs w:val="16"/>
        </w:rPr>
      </w:pPr>
    </w:p>
    <w:p w14:paraId="31D9B0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P26.1  I Masívne pľúcne krvácanie so vznikom v perinatálnom období         I</w:t>
      </w:r>
    </w:p>
    <w:p w14:paraId="075D2889" w14:textId="77777777" w:rsidR="00983AE1" w:rsidRDefault="00983AE1">
      <w:pPr>
        <w:widowControl w:val="0"/>
        <w:autoSpaceDE w:val="0"/>
        <w:autoSpaceDN w:val="0"/>
        <w:adjustRightInd w:val="0"/>
        <w:spacing w:after="0" w:line="240" w:lineRule="auto"/>
        <w:rPr>
          <w:rFonts w:ascii="Arial" w:hAnsi="Arial" w:cs="Arial"/>
          <w:sz w:val="16"/>
          <w:szCs w:val="16"/>
        </w:rPr>
      </w:pPr>
    </w:p>
    <w:p w14:paraId="1BE8D1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B0A1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2BB5E5" w14:textId="77777777" w:rsidR="00983AE1" w:rsidRDefault="00983AE1">
      <w:pPr>
        <w:widowControl w:val="0"/>
        <w:autoSpaceDE w:val="0"/>
        <w:autoSpaceDN w:val="0"/>
        <w:adjustRightInd w:val="0"/>
        <w:spacing w:after="0" w:line="240" w:lineRule="auto"/>
        <w:rPr>
          <w:rFonts w:ascii="Arial" w:hAnsi="Arial" w:cs="Arial"/>
          <w:sz w:val="16"/>
          <w:szCs w:val="16"/>
        </w:rPr>
      </w:pPr>
    </w:p>
    <w:p w14:paraId="03EDD9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P26.8  I Iné pľúcne krvácania so vznikom v perinatálnom období             I</w:t>
      </w:r>
    </w:p>
    <w:p w14:paraId="56C76022" w14:textId="77777777" w:rsidR="00983AE1" w:rsidRDefault="00983AE1">
      <w:pPr>
        <w:widowControl w:val="0"/>
        <w:autoSpaceDE w:val="0"/>
        <w:autoSpaceDN w:val="0"/>
        <w:adjustRightInd w:val="0"/>
        <w:spacing w:after="0" w:line="240" w:lineRule="auto"/>
        <w:rPr>
          <w:rFonts w:ascii="Arial" w:hAnsi="Arial" w:cs="Arial"/>
          <w:sz w:val="16"/>
          <w:szCs w:val="16"/>
        </w:rPr>
      </w:pPr>
    </w:p>
    <w:p w14:paraId="39BFD9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14A6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3BF333" w14:textId="77777777" w:rsidR="00983AE1" w:rsidRDefault="00983AE1">
      <w:pPr>
        <w:widowControl w:val="0"/>
        <w:autoSpaceDE w:val="0"/>
        <w:autoSpaceDN w:val="0"/>
        <w:adjustRightInd w:val="0"/>
        <w:spacing w:after="0" w:line="240" w:lineRule="auto"/>
        <w:rPr>
          <w:rFonts w:ascii="Arial" w:hAnsi="Arial" w:cs="Arial"/>
          <w:sz w:val="16"/>
          <w:szCs w:val="16"/>
        </w:rPr>
      </w:pPr>
    </w:p>
    <w:p w14:paraId="2DED93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P26.9  I Bližšie neurčené pľúcne krvácanie so vznikom v perinatálnom       I</w:t>
      </w:r>
    </w:p>
    <w:p w14:paraId="0E366F58" w14:textId="77777777" w:rsidR="00983AE1" w:rsidRDefault="00983AE1">
      <w:pPr>
        <w:widowControl w:val="0"/>
        <w:autoSpaceDE w:val="0"/>
        <w:autoSpaceDN w:val="0"/>
        <w:adjustRightInd w:val="0"/>
        <w:spacing w:after="0" w:line="240" w:lineRule="auto"/>
        <w:rPr>
          <w:rFonts w:ascii="Arial" w:hAnsi="Arial" w:cs="Arial"/>
          <w:sz w:val="16"/>
          <w:szCs w:val="16"/>
        </w:rPr>
      </w:pPr>
    </w:p>
    <w:p w14:paraId="595A47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období                                                            I</w:t>
      </w:r>
    </w:p>
    <w:p w14:paraId="77826714" w14:textId="77777777" w:rsidR="00983AE1" w:rsidRDefault="00983AE1">
      <w:pPr>
        <w:widowControl w:val="0"/>
        <w:autoSpaceDE w:val="0"/>
        <w:autoSpaceDN w:val="0"/>
        <w:adjustRightInd w:val="0"/>
        <w:spacing w:after="0" w:line="240" w:lineRule="auto"/>
        <w:rPr>
          <w:rFonts w:ascii="Arial" w:hAnsi="Arial" w:cs="Arial"/>
          <w:sz w:val="16"/>
          <w:szCs w:val="16"/>
        </w:rPr>
      </w:pPr>
    </w:p>
    <w:p w14:paraId="60B96D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980A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E8AD40" w14:textId="77777777" w:rsidR="00983AE1" w:rsidRDefault="00983AE1">
      <w:pPr>
        <w:widowControl w:val="0"/>
        <w:autoSpaceDE w:val="0"/>
        <w:autoSpaceDN w:val="0"/>
        <w:adjustRightInd w:val="0"/>
        <w:spacing w:after="0" w:line="240" w:lineRule="auto"/>
        <w:rPr>
          <w:rFonts w:ascii="Arial" w:hAnsi="Arial" w:cs="Arial"/>
          <w:sz w:val="16"/>
          <w:szCs w:val="16"/>
        </w:rPr>
      </w:pPr>
    </w:p>
    <w:p w14:paraId="544B20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P27.0  I Wilsonov-Mikityho syndróm                                         I</w:t>
      </w:r>
    </w:p>
    <w:p w14:paraId="61336D6A" w14:textId="77777777" w:rsidR="00983AE1" w:rsidRDefault="00983AE1">
      <w:pPr>
        <w:widowControl w:val="0"/>
        <w:autoSpaceDE w:val="0"/>
        <w:autoSpaceDN w:val="0"/>
        <w:adjustRightInd w:val="0"/>
        <w:spacing w:after="0" w:line="240" w:lineRule="auto"/>
        <w:rPr>
          <w:rFonts w:ascii="Arial" w:hAnsi="Arial" w:cs="Arial"/>
          <w:sz w:val="16"/>
          <w:szCs w:val="16"/>
        </w:rPr>
      </w:pPr>
    </w:p>
    <w:p w14:paraId="0CF960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EFB6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2AA8CA" w14:textId="77777777" w:rsidR="00983AE1" w:rsidRDefault="00983AE1">
      <w:pPr>
        <w:widowControl w:val="0"/>
        <w:autoSpaceDE w:val="0"/>
        <w:autoSpaceDN w:val="0"/>
        <w:adjustRightInd w:val="0"/>
        <w:spacing w:after="0" w:line="240" w:lineRule="auto"/>
        <w:rPr>
          <w:rFonts w:ascii="Arial" w:hAnsi="Arial" w:cs="Arial"/>
          <w:sz w:val="16"/>
          <w:szCs w:val="16"/>
        </w:rPr>
      </w:pPr>
    </w:p>
    <w:p w14:paraId="479A2B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P27.1  I Bronchopulmonálna dysplázia so vznikom v perinátalnom období      I</w:t>
      </w:r>
    </w:p>
    <w:p w14:paraId="00949F3C" w14:textId="77777777" w:rsidR="00983AE1" w:rsidRDefault="00983AE1">
      <w:pPr>
        <w:widowControl w:val="0"/>
        <w:autoSpaceDE w:val="0"/>
        <w:autoSpaceDN w:val="0"/>
        <w:adjustRightInd w:val="0"/>
        <w:spacing w:after="0" w:line="240" w:lineRule="auto"/>
        <w:rPr>
          <w:rFonts w:ascii="Arial" w:hAnsi="Arial" w:cs="Arial"/>
          <w:sz w:val="16"/>
          <w:szCs w:val="16"/>
        </w:rPr>
      </w:pPr>
    </w:p>
    <w:p w14:paraId="60AD7C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9744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2B4EF2" w14:textId="77777777" w:rsidR="00983AE1" w:rsidRDefault="00983AE1">
      <w:pPr>
        <w:widowControl w:val="0"/>
        <w:autoSpaceDE w:val="0"/>
        <w:autoSpaceDN w:val="0"/>
        <w:adjustRightInd w:val="0"/>
        <w:spacing w:after="0" w:line="240" w:lineRule="auto"/>
        <w:rPr>
          <w:rFonts w:ascii="Arial" w:hAnsi="Arial" w:cs="Arial"/>
          <w:sz w:val="16"/>
          <w:szCs w:val="16"/>
        </w:rPr>
      </w:pPr>
    </w:p>
    <w:p w14:paraId="508064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P27.8  I Iná chronická respiračná choroba so vznikom v perinatálnom období I</w:t>
      </w:r>
    </w:p>
    <w:p w14:paraId="688F9FAF" w14:textId="77777777" w:rsidR="00983AE1" w:rsidRDefault="00983AE1">
      <w:pPr>
        <w:widowControl w:val="0"/>
        <w:autoSpaceDE w:val="0"/>
        <w:autoSpaceDN w:val="0"/>
        <w:adjustRightInd w:val="0"/>
        <w:spacing w:after="0" w:line="240" w:lineRule="auto"/>
        <w:rPr>
          <w:rFonts w:ascii="Arial" w:hAnsi="Arial" w:cs="Arial"/>
          <w:sz w:val="16"/>
          <w:szCs w:val="16"/>
        </w:rPr>
      </w:pPr>
    </w:p>
    <w:p w14:paraId="68EDE3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301C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B67984" w14:textId="77777777" w:rsidR="00983AE1" w:rsidRDefault="00983AE1">
      <w:pPr>
        <w:widowControl w:val="0"/>
        <w:autoSpaceDE w:val="0"/>
        <w:autoSpaceDN w:val="0"/>
        <w:adjustRightInd w:val="0"/>
        <w:spacing w:after="0" w:line="240" w:lineRule="auto"/>
        <w:rPr>
          <w:rFonts w:ascii="Arial" w:hAnsi="Arial" w:cs="Arial"/>
          <w:sz w:val="16"/>
          <w:szCs w:val="16"/>
        </w:rPr>
      </w:pPr>
    </w:p>
    <w:p w14:paraId="14607E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P27.9  I Bližšie neurčená chronická respiračná choroba so vznikom v        I</w:t>
      </w:r>
    </w:p>
    <w:p w14:paraId="54D405F7" w14:textId="77777777" w:rsidR="00983AE1" w:rsidRDefault="00983AE1">
      <w:pPr>
        <w:widowControl w:val="0"/>
        <w:autoSpaceDE w:val="0"/>
        <w:autoSpaceDN w:val="0"/>
        <w:adjustRightInd w:val="0"/>
        <w:spacing w:after="0" w:line="240" w:lineRule="auto"/>
        <w:rPr>
          <w:rFonts w:ascii="Arial" w:hAnsi="Arial" w:cs="Arial"/>
          <w:sz w:val="16"/>
          <w:szCs w:val="16"/>
        </w:rPr>
      </w:pPr>
    </w:p>
    <w:p w14:paraId="64F5BB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perinatálnom období                                               I</w:t>
      </w:r>
    </w:p>
    <w:p w14:paraId="421CB2DB" w14:textId="77777777" w:rsidR="00983AE1" w:rsidRDefault="00983AE1">
      <w:pPr>
        <w:widowControl w:val="0"/>
        <w:autoSpaceDE w:val="0"/>
        <w:autoSpaceDN w:val="0"/>
        <w:adjustRightInd w:val="0"/>
        <w:spacing w:after="0" w:line="240" w:lineRule="auto"/>
        <w:rPr>
          <w:rFonts w:ascii="Arial" w:hAnsi="Arial" w:cs="Arial"/>
          <w:sz w:val="16"/>
          <w:szCs w:val="16"/>
        </w:rPr>
      </w:pPr>
    </w:p>
    <w:p w14:paraId="62064F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12A6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92BF42" w14:textId="77777777" w:rsidR="00983AE1" w:rsidRDefault="00983AE1">
      <w:pPr>
        <w:widowControl w:val="0"/>
        <w:autoSpaceDE w:val="0"/>
        <w:autoSpaceDN w:val="0"/>
        <w:adjustRightInd w:val="0"/>
        <w:spacing w:after="0" w:line="240" w:lineRule="auto"/>
        <w:rPr>
          <w:rFonts w:ascii="Arial" w:hAnsi="Arial" w:cs="Arial"/>
          <w:sz w:val="16"/>
          <w:szCs w:val="16"/>
        </w:rPr>
      </w:pPr>
    </w:p>
    <w:p w14:paraId="45BFF5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P28.0  I Primárna atelektáza novorodenca                                   I</w:t>
      </w:r>
    </w:p>
    <w:p w14:paraId="70348E9B" w14:textId="77777777" w:rsidR="00983AE1" w:rsidRDefault="00983AE1">
      <w:pPr>
        <w:widowControl w:val="0"/>
        <w:autoSpaceDE w:val="0"/>
        <w:autoSpaceDN w:val="0"/>
        <w:adjustRightInd w:val="0"/>
        <w:spacing w:after="0" w:line="240" w:lineRule="auto"/>
        <w:rPr>
          <w:rFonts w:ascii="Arial" w:hAnsi="Arial" w:cs="Arial"/>
          <w:sz w:val="16"/>
          <w:szCs w:val="16"/>
        </w:rPr>
      </w:pPr>
    </w:p>
    <w:p w14:paraId="2B4FB5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EE72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9E1E2D" w14:textId="77777777" w:rsidR="00983AE1" w:rsidRDefault="00983AE1">
      <w:pPr>
        <w:widowControl w:val="0"/>
        <w:autoSpaceDE w:val="0"/>
        <w:autoSpaceDN w:val="0"/>
        <w:adjustRightInd w:val="0"/>
        <w:spacing w:after="0" w:line="240" w:lineRule="auto"/>
        <w:rPr>
          <w:rFonts w:ascii="Arial" w:hAnsi="Arial" w:cs="Arial"/>
          <w:sz w:val="16"/>
          <w:szCs w:val="16"/>
        </w:rPr>
      </w:pPr>
    </w:p>
    <w:p w14:paraId="4DF8A6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P28.1  I Iná a bližšie neurčená atelektáza novorodenca                     I</w:t>
      </w:r>
    </w:p>
    <w:p w14:paraId="571E0359" w14:textId="77777777" w:rsidR="00983AE1" w:rsidRDefault="00983AE1">
      <w:pPr>
        <w:widowControl w:val="0"/>
        <w:autoSpaceDE w:val="0"/>
        <w:autoSpaceDN w:val="0"/>
        <w:adjustRightInd w:val="0"/>
        <w:spacing w:after="0" w:line="240" w:lineRule="auto"/>
        <w:rPr>
          <w:rFonts w:ascii="Arial" w:hAnsi="Arial" w:cs="Arial"/>
          <w:sz w:val="16"/>
          <w:szCs w:val="16"/>
        </w:rPr>
      </w:pPr>
    </w:p>
    <w:p w14:paraId="35734D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6CC9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8B3F59" w14:textId="77777777" w:rsidR="00983AE1" w:rsidRDefault="00983AE1">
      <w:pPr>
        <w:widowControl w:val="0"/>
        <w:autoSpaceDE w:val="0"/>
        <w:autoSpaceDN w:val="0"/>
        <w:adjustRightInd w:val="0"/>
        <w:spacing w:after="0" w:line="240" w:lineRule="auto"/>
        <w:rPr>
          <w:rFonts w:ascii="Arial" w:hAnsi="Arial" w:cs="Arial"/>
          <w:sz w:val="16"/>
          <w:szCs w:val="16"/>
        </w:rPr>
      </w:pPr>
    </w:p>
    <w:p w14:paraId="3C0A00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P28.2  I Záchvaty cyanózy novorodenca                                      I</w:t>
      </w:r>
    </w:p>
    <w:p w14:paraId="66B9F13F" w14:textId="77777777" w:rsidR="00983AE1" w:rsidRDefault="00983AE1">
      <w:pPr>
        <w:widowControl w:val="0"/>
        <w:autoSpaceDE w:val="0"/>
        <w:autoSpaceDN w:val="0"/>
        <w:adjustRightInd w:val="0"/>
        <w:spacing w:after="0" w:line="240" w:lineRule="auto"/>
        <w:rPr>
          <w:rFonts w:ascii="Arial" w:hAnsi="Arial" w:cs="Arial"/>
          <w:sz w:val="16"/>
          <w:szCs w:val="16"/>
        </w:rPr>
      </w:pPr>
    </w:p>
    <w:p w14:paraId="0668D9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7F08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70A8A2" w14:textId="77777777" w:rsidR="00983AE1" w:rsidRDefault="00983AE1">
      <w:pPr>
        <w:widowControl w:val="0"/>
        <w:autoSpaceDE w:val="0"/>
        <w:autoSpaceDN w:val="0"/>
        <w:adjustRightInd w:val="0"/>
        <w:spacing w:after="0" w:line="240" w:lineRule="auto"/>
        <w:rPr>
          <w:rFonts w:ascii="Arial" w:hAnsi="Arial" w:cs="Arial"/>
          <w:sz w:val="16"/>
          <w:szCs w:val="16"/>
        </w:rPr>
      </w:pPr>
    </w:p>
    <w:p w14:paraId="480228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P28.3  I Primárne spánkové apnoe novorodenca                               I</w:t>
      </w:r>
    </w:p>
    <w:p w14:paraId="15D4607E" w14:textId="77777777" w:rsidR="00983AE1" w:rsidRDefault="00983AE1">
      <w:pPr>
        <w:widowControl w:val="0"/>
        <w:autoSpaceDE w:val="0"/>
        <w:autoSpaceDN w:val="0"/>
        <w:adjustRightInd w:val="0"/>
        <w:spacing w:after="0" w:line="240" w:lineRule="auto"/>
        <w:rPr>
          <w:rFonts w:ascii="Arial" w:hAnsi="Arial" w:cs="Arial"/>
          <w:sz w:val="16"/>
          <w:szCs w:val="16"/>
        </w:rPr>
      </w:pPr>
    </w:p>
    <w:p w14:paraId="0F8685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B40E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9360BA" w14:textId="77777777" w:rsidR="00983AE1" w:rsidRDefault="00983AE1">
      <w:pPr>
        <w:widowControl w:val="0"/>
        <w:autoSpaceDE w:val="0"/>
        <w:autoSpaceDN w:val="0"/>
        <w:adjustRightInd w:val="0"/>
        <w:spacing w:after="0" w:line="240" w:lineRule="auto"/>
        <w:rPr>
          <w:rFonts w:ascii="Arial" w:hAnsi="Arial" w:cs="Arial"/>
          <w:sz w:val="16"/>
          <w:szCs w:val="16"/>
        </w:rPr>
      </w:pPr>
    </w:p>
    <w:p w14:paraId="14F291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P28.4  I Iné apnoe novorodenca                                             I</w:t>
      </w:r>
    </w:p>
    <w:p w14:paraId="38BAD0EA" w14:textId="77777777" w:rsidR="00983AE1" w:rsidRDefault="00983AE1">
      <w:pPr>
        <w:widowControl w:val="0"/>
        <w:autoSpaceDE w:val="0"/>
        <w:autoSpaceDN w:val="0"/>
        <w:adjustRightInd w:val="0"/>
        <w:spacing w:after="0" w:line="240" w:lineRule="auto"/>
        <w:rPr>
          <w:rFonts w:ascii="Arial" w:hAnsi="Arial" w:cs="Arial"/>
          <w:sz w:val="16"/>
          <w:szCs w:val="16"/>
        </w:rPr>
      </w:pPr>
    </w:p>
    <w:p w14:paraId="71ED6F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D11C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411946" w14:textId="77777777" w:rsidR="00983AE1" w:rsidRDefault="00983AE1">
      <w:pPr>
        <w:widowControl w:val="0"/>
        <w:autoSpaceDE w:val="0"/>
        <w:autoSpaceDN w:val="0"/>
        <w:adjustRightInd w:val="0"/>
        <w:spacing w:after="0" w:line="240" w:lineRule="auto"/>
        <w:rPr>
          <w:rFonts w:ascii="Arial" w:hAnsi="Arial" w:cs="Arial"/>
          <w:sz w:val="16"/>
          <w:szCs w:val="16"/>
        </w:rPr>
      </w:pPr>
    </w:p>
    <w:p w14:paraId="05737A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P28.5  I Respiračné zlyhanie novorodenca                                   I</w:t>
      </w:r>
    </w:p>
    <w:p w14:paraId="3A26EC8E" w14:textId="77777777" w:rsidR="00983AE1" w:rsidRDefault="00983AE1">
      <w:pPr>
        <w:widowControl w:val="0"/>
        <w:autoSpaceDE w:val="0"/>
        <w:autoSpaceDN w:val="0"/>
        <w:adjustRightInd w:val="0"/>
        <w:spacing w:after="0" w:line="240" w:lineRule="auto"/>
        <w:rPr>
          <w:rFonts w:ascii="Arial" w:hAnsi="Arial" w:cs="Arial"/>
          <w:sz w:val="16"/>
          <w:szCs w:val="16"/>
        </w:rPr>
      </w:pPr>
    </w:p>
    <w:p w14:paraId="024DD9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A1D6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BCC808" w14:textId="77777777" w:rsidR="00983AE1" w:rsidRDefault="00983AE1">
      <w:pPr>
        <w:widowControl w:val="0"/>
        <w:autoSpaceDE w:val="0"/>
        <w:autoSpaceDN w:val="0"/>
        <w:adjustRightInd w:val="0"/>
        <w:spacing w:after="0" w:line="240" w:lineRule="auto"/>
        <w:rPr>
          <w:rFonts w:ascii="Arial" w:hAnsi="Arial" w:cs="Arial"/>
          <w:sz w:val="16"/>
          <w:szCs w:val="16"/>
        </w:rPr>
      </w:pPr>
    </w:p>
    <w:p w14:paraId="2B52D3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P28.8  I Iná porucha dýchania novorodenca, bližšie určená                  I</w:t>
      </w:r>
    </w:p>
    <w:p w14:paraId="2381A05F" w14:textId="77777777" w:rsidR="00983AE1" w:rsidRDefault="00983AE1">
      <w:pPr>
        <w:widowControl w:val="0"/>
        <w:autoSpaceDE w:val="0"/>
        <w:autoSpaceDN w:val="0"/>
        <w:adjustRightInd w:val="0"/>
        <w:spacing w:after="0" w:line="240" w:lineRule="auto"/>
        <w:rPr>
          <w:rFonts w:ascii="Arial" w:hAnsi="Arial" w:cs="Arial"/>
          <w:sz w:val="16"/>
          <w:szCs w:val="16"/>
        </w:rPr>
      </w:pPr>
    </w:p>
    <w:p w14:paraId="3EF21D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5337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964663" w14:textId="77777777" w:rsidR="00983AE1" w:rsidRDefault="00983AE1">
      <w:pPr>
        <w:widowControl w:val="0"/>
        <w:autoSpaceDE w:val="0"/>
        <w:autoSpaceDN w:val="0"/>
        <w:adjustRightInd w:val="0"/>
        <w:spacing w:after="0" w:line="240" w:lineRule="auto"/>
        <w:rPr>
          <w:rFonts w:ascii="Arial" w:hAnsi="Arial" w:cs="Arial"/>
          <w:sz w:val="16"/>
          <w:szCs w:val="16"/>
        </w:rPr>
      </w:pPr>
    </w:p>
    <w:p w14:paraId="781707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P28.9  I Porucha dýchania novorodenca, bližšie neurčená                    I</w:t>
      </w:r>
    </w:p>
    <w:p w14:paraId="267560D3" w14:textId="77777777" w:rsidR="00983AE1" w:rsidRDefault="00983AE1">
      <w:pPr>
        <w:widowControl w:val="0"/>
        <w:autoSpaceDE w:val="0"/>
        <w:autoSpaceDN w:val="0"/>
        <w:adjustRightInd w:val="0"/>
        <w:spacing w:after="0" w:line="240" w:lineRule="auto"/>
        <w:rPr>
          <w:rFonts w:ascii="Arial" w:hAnsi="Arial" w:cs="Arial"/>
          <w:sz w:val="16"/>
          <w:szCs w:val="16"/>
        </w:rPr>
      </w:pPr>
    </w:p>
    <w:p w14:paraId="00104A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1482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F1C5B5" w14:textId="77777777" w:rsidR="00983AE1" w:rsidRDefault="00983AE1">
      <w:pPr>
        <w:widowControl w:val="0"/>
        <w:autoSpaceDE w:val="0"/>
        <w:autoSpaceDN w:val="0"/>
        <w:adjustRightInd w:val="0"/>
        <w:spacing w:after="0" w:line="240" w:lineRule="auto"/>
        <w:rPr>
          <w:rFonts w:ascii="Arial" w:hAnsi="Arial" w:cs="Arial"/>
          <w:sz w:val="16"/>
          <w:szCs w:val="16"/>
        </w:rPr>
      </w:pPr>
    </w:p>
    <w:p w14:paraId="1B3A6E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P29.0  I Srdcové zlyhávanie u novorodenca                                  I</w:t>
      </w:r>
    </w:p>
    <w:p w14:paraId="2BBA02D7" w14:textId="77777777" w:rsidR="00983AE1" w:rsidRDefault="00983AE1">
      <w:pPr>
        <w:widowControl w:val="0"/>
        <w:autoSpaceDE w:val="0"/>
        <w:autoSpaceDN w:val="0"/>
        <w:adjustRightInd w:val="0"/>
        <w:spacing w:after="0" w:line="240" w:lineRule="auto"/>
        <w:rPr>
          <w:rFonts w:ascii="Arial" w:hAnsi="Arial" w:cs="Arial"/>
          <w:sz w:val="16"/>
          <w:szCs w:val="16"/>
        </w:rPr>
      </w:pPr>
    </w:p>
    <w:p w14:paraId="1A0BBB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1C41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044F36" w14:textId="77777777" w:rsidR="00983AE1" w:rsidRDefault="00983AE1">
      <w:pPr>
        <w:widowControl w:val="0"/>
        <w:autoSpaceDE w:val="0"/>
        <w:autoSpaceDN w:val="0"/>
        <w:adjustRightInd w:val="0"/>
        <w:spacing w:after="0" w:line="240" w:lineRule="auto"/>
        <w:rPr>
          <w:rFonts w:ascii="Arial" w:hAnsi="Arial" w:cs="Arial"/>
          <w:sz w:val="16"/>
          <w:szCs w:val="16"/>
        </w:rPr>
      </w:pPr>
    </w:p>
    <w:p w14:paraId="625F92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P29.1  I Porucha srdcového rytmu u novorodenca                             I</w:t>
      </w:r>
    </w:p>
    <w:p w14:paraId="077A6D9B" w14:textId="77777777" w:rsidR="00983AE1" w:rsidRDefault="00983AE1">
      <w:pPr>
        <w:widowControl w:val="0"/>
        <w:autoSpaceDE w:val="0"/>
        <w:autoSpaceDN w:val="0"/>
        <w:adjustRightInd w:val="0"/>
        <w:spacing w:after="0" w:line="240" w:lineRule="auto"/>
        <w:rPr>
          <w:rFonts w:ascii="Arial" w:hAnsi="Arial" w:cs="Arial"/>
          <w:sz w:val="16"/>
          <w:szCs w:val="16"/>
        </w:rPr>
      </w:pPr>
    </w:p>
    <w:p w14:paraId="7ECB8A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85B8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0836A0" w14:textId="77777777" w:rsidR="00983AE1" w:rsidRDefault="00983AE1">
      <w:pPr>
        <w:widowControl w:val="0"/>
        <w:autoSpaceDE w:val="0"/>
        <w:autoSpaceDN w:val="0"/>
        <w:adjustRightInd w:val="0"/>
        <w:spacing w:after="0" w:line="240" w:lineRule="auto"/>
        <w:rPr>
          <w:rFonts w:ascii="Arial" w:hAnsi="Arial" w:cs="Arial"/>
          <w:sz w:val="16"/>
          <w:szCs w:val="16"/>
        </w:rPr>
      </w:pPr>
    </w:p>
    <w:p w14:paraId="70247E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P29.2  I Artériová hypertenzia u novorodenca                               I</w:t>
      </w:r>
    </w:p>
    <w:p w14:paraId="43262C07" w14:textId="77777777" w:rsidR="00983AE1" w:rsidRDefault="00983AE1">
      <w:pPr>
        <w:widowControl w:val="0"/>
        <w:autoSpaceDE w:val="0"/>
        <w:autoSpaceDN w:val="0"/>
        <w:adjustRightInd w:val="0"/>
        <w:spacing w:after="0" w:line="240" w:lineRule="auto"/>
        <w:rPr>
          <w:rFonts w:ascii="Arial" w:hAnsi="Arial" w:cs="Arial"/>
          <w:sz w:val="16"/>
          <w:szCs w:val="16"/>
        </w:rPr>
      </w:pPr>
    </w:p>
    <w:p w14:paraId="2A73F1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1680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47AF14" w14:textId="77777777" w:rsidR="00983AE1" w:rsidRDefault="00983AE1">
      <w:pPr>
        <w:widowControl w:val="0"/>
        <w:autoSpaceDE w:val="0"/>
        <w:autoSpaceDN w:val="0"/>
        <w:adjustRightInd w:val="0"/>
        <w:spacing w:after="0" w:line="240" w:lineRule="auto"/>
        <w:rPr>
          <w:rFonts w:ascii="Arial" w:hAnsi="Arial" w:cs="Arial"/>
          <w:sz w:val="16"/>
          <w:szCs w:val="16"/>
        </w:rPr>
      </w:pPr>
    </w:p>
    <w:p w14:paraId="101461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P29.3  I Pretrvávajúci fetálny obeh                                        I</w:t>
      </w:r>
    </w:p>
    <w:p w14:paraId="78F48B74" w14:textId="77777777" w:rsidR="00983AE1" w:rsidRDefault="00983AE1">
      <w:pPr>
        <w:widowControl w:val="0"/>
        <w:autoSpaceDE w:val="0"/>
        <w:autoSpaceDN w:val="0"/>
        <w:adjustRightInd w:val="0"/>
        <w:spacing w:after="0" w:line="240" w:lineRule="auto"/>
        <w:rPr>
          <w:rFonts w:ascii="Arial" w:hAnsi="Arial" w:cs="Arial"/>
          <w:sz w:val="16"/>
          <w:szCs w:val="16"/>
        </w:rPr>
      </w:pPr>
    </w:p>
    <w:p w14:paraId="5896DE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D9E3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0A7D73" w14:textId="77777777" w:rsidR="00983AE1" w:rsidRDefault="00983AE1">
      <w:pPr>
        <w:widowControl w:val="0"/>
        <w:autoSpaceDE w:val="0"/>
        <w:autoSpaceDN w:val="0"/>
        <w:adjustRightInd w:val="0"/>
        <w:spacing w:after="0" w:line="240" w:lineRule="auto"/>
        <w:rPr>
          <w:rFonts w:ascii="Arial" w:hAnsi="Arial" w:cs="Arial"/>
          <w:sz w:val="16"/>
          <w:szCs w:val="16"/>
        </w:rPr>
      </w:pPr>
    </w:p>
    <w:p w14:paraId="457B8A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P29.4  I Prechodná ischémia myokardu u novorodenca                         I</w:t>
      </w:r>
    </w:p>
    <w:p w14:paraId="2F6A317D" w14:textId="77777777" w:rsidR="00983AE1" w:rsidRDefault="00983AE1">
      <w:pPr>
        <w:widowControl w:val="0"/>
        <w:autoSpaceDE w:val="0"/>
        <w:autoSpaceDN w:val="0"/>
        <w:adjustRightInd w:val="0"/>
        <w:spacing w:after="0" w:line="240" w:lineRule="auto"/>
        <w:rPr>
          <w:rFonts w:ascii="Arial" w:hAnsi="Arial" w:cs="Arial"/>
          <w:sz w:val="16"/>
          <w:szCs w:val="16"/>
        </w:rPr>
      </w:pPr>
    </w:p>
    <w:p w14:paraId="17F95C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522D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A46FFA" w14:textId="77777777" w:rsidR="00983AE1" w:rsidRDefault="00983AE1">
      <w:pPr>
        <w:widowControl w:val="0"/>
        <w:autoSpaceDE w:val="0"/>
        <w:autoSpaceDN w:val="0"/>
        <w:adjustRightInd w:val="0"/>
        <w:spacing w:after="0" w:line="240" w:lineRule="auto"/>
        <w:rPr>
          <w:rFonts w:ascii="Arial" w:hAnsi="Arial" w:cs="Arial"/>
          <w:sz w:val="16"/>
          <w:szCs w:val="16"/>
        </w:rPr>
      </w:pPr>
    </w:p>
    <w:p w14:paraId="1268C6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P29.8  I Iná srdcovocievna porucha so vznikom v perinatálnom období        I</w:t>
      </w:r>
    </w:p>
    <w:p w14:paraId="58912022" w14:textId="77777777" w:rsidR="00983AE1" w:rsidRDefault="00983AE1">
      <w:pPr>
        <w:widowControl w:val="0"/>
        <w:autoSpaceDE w:val="0"/>
        <w:autoSpaceDN w:val="0"/>
        <w:adjustRightInd w:val="0"/>
        <w:spacing w:after="0" w:line="240" w:lineRule="auto"/>
        <w:rPr>
          <w:rFonts w:ascii="Arial" w:hAnsi="Arial" w:cs="Arial"/>
          <w:sz w:val="16"/>
          <w:szCs w:val="16"/>
        </w:rPr>
      </w:pPr>
    </w:p>
    <w:p w14:paraId="528A9E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F73D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0D9616" w14:textId="77777777" w:rsidR="00983AE1" w:rsidRDefault="00983AE1">
      <w:pPr>
        <w:widowControl w:val="0"/>
        <w:autoSpaceDE w:val="0"/>
        <w:autoSpaceDN w:val="0"/>
        <w:adjustRightInd w:val="0"/>
        <w:spacing w:after="0" w:line="240" w:lineRule="auto"/>
        <w:rPr>
          <w:rFonts w:ascii="Arial" w:hAnsi="Arial" w:cs="Arial"/>
          <w:sz w:val="16"/>
          <w:szCs w:val="16"/>
        </w:rPr>
      </w:pPr>
    </w:p>
    <w:p w14:paraId="2643B0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P29.9  I Srdcovocievna porucha so vznikom v perinatálnom období, bližšie   I</w:t>
      </w:r>
    </w:p>
    <w:p w14:paraId="0DD3DE54" w14:textId="77777777" w:rsidR="00983AE1" w:rsidRDefault="00983AE1">
      <w:pPr>
        <w:widowControl w:val="0"/>
        <w:autoSpaceDE w:val="0"/>
        <w:autoSpaceDN w:val="0"/>
        <w:adjustRightInd w:val="0"/>
        <w:spacing w:after="0" w:line="240" w:lineRule="auto"/>
        <w:rPr>
          <w:rFonts w:ascii="Arial" w:hAnsi="Arial" w:cs="Arial"/>
          <w:sz w:val="16"/>
          <w:szCs w:val="16"/>
        </w:rPr>
      </w:pPr>
    </w:p>
    <w:p w14:paraId="1404ED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1C2178D4" w14:textId="77777777" w:rsidR="00983AE1" w:rsidRDefault="00983AE1">
      <w:pPr>
        <w:widowControl w:val="0"/>
        <w:autoSpaceDE w:val="0"/>
        <w:autoSpaceDN w:val="0"/>
        <w:adjustRightInd w:val="0"/>
        <w:spacing w:after="0" w:line="240" w:lineRule="auto"/>
        <w:rPr>
          <w:rFonts w:ascii="Arial" w:hAnsi="Arial" w:cs="Arial"/>
          <w:sz w:val="16"/>
          <w:szCs w:val="16"/>
        </w:rPr>
      </w:pPr>
    </w:p>
    <w:p w14:paraId="4B2518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2CF5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D231FE" w14:textId="77777777" w:rsidR="00983AE1" w:rsidRDefault="00983AE1">
      <w:pPr>
        <w:widowControl w:val="0"/>
        <w:autoSpaceDE w:val="0"/>
        <w:autoSpaceDN w:val="0"/>
        <w:adjustRightInd w:val="0"/>
        <w:spacing w:after="0" w:line="240" w:lineRule="auto"/>
        <w:rPr>
          <w:rFonts w:ascii="Arial" w:hAnsi="Arial" w:cs="Arial"/>
          <w:sz w:val="16"/>
          <w:szCs w:val="16"/>
        </w:rPr>
      </w:pPr>
    </w:p>
    <w:p w14:paraId="26D4D3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P35.0  I Rubeolová embryopatia                                             I</w:t>
      </w:r>
    </w:p>
    <w:p w14:paraId="4DD4536B" w14:textId="77777777" w:rsidR="00983AE1" w:rsidRDefault="00983AE1">
      <w:pPr>
        <w:widowControl w:val="0"/>
        <w:autoSpaceDE w:val="0"/>
        <w:autoSpaceDN w:val="0"/>
        <w:adjustRightInd w:val="0"/>
        <w:spacing w:after="0" w:line="240" w:lineRule="auto"/>
        <w:rPr>
          <w:rFonts w:ascii="Arial" w:hAnsi="Arial" w:cs="Arial"/>
          <w:sz w:val="16"/>
          <w:szCs w:val="16"/>
        </w:rPr>
      </w:pPr>
    </w:p>
    <w:p w14:paraId="6590FB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0F15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AE5D71" w14:textId="77777777" w:rsidR="00983AE1" w:rsidRDefault="00983AE1">
      <w:pPr>
        <w:widowControl w:val="0"/>
        <w:autoSpaceDE w:val="0"/>
        <w:autoSpaceDN w:val="0"/>
        <w:adjustRightInd w:val="0"/>
        <w:spacing w:after="0" w:line="240" w:lineRule="auto"/>
        <w:rPr>
          <w:rFonts w:ascii="Arial" w:hAnsi="Arial" w:cs="Arial"/>
          <w:sz w:val="16"/>
          <w:szCs w:val="16"/>
        </w:rPr>
      </w:pPr>
    </w:p>
    <w:p w14:paraId="3B4365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P35.1  I Vrodená cytomegalovírusová infekcia                               I</w:t>
      </w:r>
    </w:p>
    <w:p w14:paraId="23A6758C" w14:textId="77777777" w:rsidR="00983AE1" w:rsidRDefault="00983AE1">
      <w:pPr>
        <w:widowControl w:val="0"/>
        <w:autoSpaceDE w:val="0"/>
        <w:autoSpaceDN w:val="0"/>
        <w:adjustRightInd w:val="0"/>
        <w:spacing w:after="0" w:line="240" w:lineRule="auto"/>
        <w:rPr>
          <w:rFonts w:ascii="Arial" w:hAnsi="Arial" w:cs="Arial"/>
          <w:sz w:val="16"/>
          <w:szCs w:val="16"/>
        </w:rPr>
      </w:pPr>
    </w:p>
    <w:p w14:paraId="43F835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1CFD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4278DF" w14:textId="77777777" w:rsidR="00983AE1" w:rsidRDefault="00983AE1">
      <w:pPr>
        <w:widowControl w:val="0"/>
        <w:autoSpaceDE w:val="0"/>
        <w:autoSpaceDN w:val="0"/>
        <w:adjustRightInd w:val="0"/>
        <w:spacing w:after="0" w:line="240" w:lineRule="auto"/>
        <w:rPr>
          <w:rFonts w:ascii="Arial" w:hAnsi="Arial" w:cs="Arial"/>
          <w:sz w:val="16"/>
          <w:szCs w:val="16"/>
        </w:rPr>
      </w:pPr>
    </w:p>
    <w:p w14:paraId="1C23C8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P35.2  I Vrodená infekcia vírusom herpes simplex                           I</w:t>
      </w:r>
    </w:p>
    <w:p w14:paraId="23C02CB1" w14:textId="77777777" w:rsidR="00983AE1" w:rsidRDefault="00983AE1">
      <w:pPr>
        <w:widowControl w:val="0"/>
        <w:autoSpaceDE w:val="0"/>
        <w:autoSpaceDN w:val="0"/>
        <w:adjustRightInd w:val="0"/>
        <w:spacing w:after="0" w:line="240" w:lineRule="auto"/>
        <w:rPr>
          <w:rFonts w:ascii="Arial" w:hAnsi="Arial" w:cs="Arial"/>
          <w:sz w:val="16"/>
          <w:szCs w:val="16"/>
        </w:rPr>
      </w:pPr>
    </w:p>
    <w:p w14:paraId="1E7F52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8613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AE4976" w14:textId="77777777" w:rsidR="00983AE1" w:rsidRDefault="00983AE1">
      <w:pPr>
        <w:widowControl w:val="0"/>
        <w:autoSpaceDE w:val="0"/>
        <w:autoSpaceDN w:val="0"/>
        <w:adjustRightInd w:val="0"/>
        <w:spacing w:after="0" w:line="240" w:lineRule="auto"/>
        <w:rPr>
          <w:rFonts w:ascii="Arial" w:hAnsi="Arial" w:cs="Arial"/>
          <w:sz w:val="16"/>
          <w:szCs w:val="16"/>
        </w:rPr>
      </w:pPr>
    </w:p>
    <w:p w14:paraId="60451D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P35.3  I Vrodená vírusová hepatitída                                       I</w:t>
      </w:r>
    </w:p>
    <w:p w14:paraId="5692CEC0" w14:textId="77777777" w:rsidR="00983AE1" w:rsidRDefault="00983AE1">
      <w:pPr>
        <w:widowControl w:val="0"/>
        <w:autoSpaceDE w:val="0"/>
        <w:autoSpaceDN w:val="0"/>
        <w:adjustRightInd w:val="0"/>
        <w:spacing w:after="0" w:line="240" w:lineRule="auto"/>
        <w:rPr>
          <w:rFonts w:ascii="Arial" w:hAnsi="Arial" w:cs="Arial"/>
          <w:sz w:val="16"/>
          <w:szCs w:val="16"/>
        </w:rPr>
      </w:pPr>
    </w:p>
    <w:p w14:paraId="591275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35F3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CC5B6F" w14:textId="77777777" w:rsidR="00983AE1" w:rsidRDefault="00983AE1">
      <w:pPr>
        <w:widowControl w:val="0"/>
        <w:autoSpaceDE w:val="0"/>
        <w:autoSpaceDN w:val="0"/>
        <w:adjustRightInd w:val="0"/>
        <w:spacing w:after="0" w:line="240" w:lineRule="auto"/>
        <w:rPr>
          <w:rFonts w:ascii="Arial" w:hAnsi="Arial" w:cs="Arial"/>
          <w:sz w:val="16"/>
          <w:szCs w:val="16"/>
        </w:rPr>
      </w:pPr>
    </w:p>
    <w:p w14:paraId="7EDC7F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P35.8  I Iná vrodená vírusová choroba                                      I</w:t>
      </w:r>
    </w:p>
    <w:p w14:paraId="6C160FF9" w14:textId="77777777" w:rsidR="00983AE1" w:rsidRDefault="00983AE1">
      <w:pPr>
        <w:widowControl w:val="0"/>
        <w:autoSpaceDE w:val="0"/>
        <w:autoSpaceDN w:val="0"/>
        <w:adjustRightInd w:val="0"/>
        <w:spacing w:after="0" w:line="240" w:lineRule="auto"/>
        <w:rPr>
          <w:rFonts w:ascii="Arial" w:hAnsi="Arial" w:cs="Arial"/>
          <w:sz w:val="16"/>
          <w:szCs w:val="16"/>
        </w:rPr>
      </w:pPr>
    </w:p>
    <w:p w14:paraId="256FB5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A113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86B58E" w14:textId="77777777" w:rsidR="00983AE1" w:rsidRDefault="00983AE1">
      <w:pPr>
        <w:widowControl w:val="0"/>
        <w:autoSpaceDE w:val="0"/>
        <w:autoSpaceDN w:val="0"/>
        <w:adjustRightInd w:val="0"/>
        <w:spacing w:after="0" w:line="240" w:lineRule="auto"/>
        <w:rPr>
          <w:rFonts w:ascii="Arial" w:hAnsi="Arial" w:cs="Arial"/>
          <w:sz w:val="16"/>
          <w:szCs w:val="16"/>
        </w:rPr>
      </w:pPr>
    </w:p>
    <w:p w14:paraId="21EFDA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P35.9  I Vrodená vírusová choroba, bližšie neurčená                        I</w:t>
      </w:r>
    </w:p>
    <w:p w14:paraId="099D8EFB" w14:textId="77777777" w:rsidR="00983AE1" w:rsidRDefault="00983AE1">
      <w:pPr>
        <w:widowControl w:val="0"/>
        <w:autoSpaceDE w:val="0"/>
        <w:autoSpaceDN w:val="0"/>
        <w:adjustRightInd w:val="0"/>
        <w:spacing w:after="0" w:line="240" w:lineRule="auto"/>
        <w:rPr>
          <w:rFonts w:ascii="Arial" w:hAnsi="Arial" w:cs="Arial"/>
          <w:sz w:val="16"/>
          <w:szCs w:val="16"/>
        </w:rPr>
      </w:pPr>
    </w:p>
    <w:p w14:paraId="7C82F5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FF9A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CCD792" w14:textId="77777777" w:rsidR="00983AE1" w:rsidRDefault="00983AE1">
      <w:pPr>
        <w:widowControl w:val="0"/>
        <w:autoSpaceDE w:val="0"/>
        <w:autoSpaceDN w:val="0"/>
        <w:adjustRightInd w:val="0"/>
        <w:spacing w:after="0" w:line="240" w:lineRule="auto"/>
        <w:rPr>
          <w:rFonts w:ascii="Arial" w:hAnsi="Arial" w:cs="Arial"/>
          <w:sz w:val="16"/>
          <w:szCs w:val="16"/>
        </w:rPr>
      </w:pPr>
    </w:p>
    <w:p w14:paraId="0B76EB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P36.0  I Sepsa u novorodenca, vyvolaná streptokokom zo skupiny B           I</w:t>
      </w:r>
    </w:p>
    <w:p w14:paraId="6C422484" w14:textId="77777777" w:rsidR="00983AE1" w:rsidRDefault="00983AE1">
      <w:pPr>
        <w:widowControl w:val="0"/>
        <w:autoSpaceDE w:val="0"/>
        <w:autoSpaceDN w:val="0"/>
        <w:adjustRightInd w:val="0"/>
        <w:spacing w:after="0" w:line="240" w:lineRule="auto"/>
        <w:rPr>
          <w:rFonts w:ascii="Arial" w:hAnsi="Arial" w:cs="Arial"/>
          <w:sz w:val="16"/>
          <w:szCs w:val="16"/>
        </w:rPr>
      </w:pPr>
    </w:p>
    <w:p w14:paraId="407FC9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61FC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1CF182" w14:textId="77777777" w:rsidR="00983AE1" w:rsidRDefault="00983AE1">
      <w:pPr>
        <w:widowControl w:val="0"/>
        <w:autoSpaceDE w:val="0"/>
        <w:autoSpaceDN w:val="0"/>
        <w:adjustRightInd w:val="0"/>
        <w:spacing w:after="0" w:line="240" w:lineRule="auto"/>
        <w:rPr>
          <w:rFonts w:ascii="Arial" w:hAnsi="Arial" w:cs="Arial"/>
          <w:sz w:val="16"/>
          <w:szCs w:val="16"/>
        </w:rPr>
      </w:pPr>
    </w:p>
    <w:p w14:paraId="1C69C5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P36.1  I Sepsa u novorodenca, vyvolaná iným a bližšie neurčeným            I</w:t>
      </w:r>
    </w:p>
    <w:p w14:paraId="20D9B3FA" w14:textId="77777777" w:rsidR="00983AE1" w:rsidRDefault="00983AE1">
      <w:pPr>
        <w:widowControl w:val="0"/>
        <w:autoSpaceDE w:val="0"/>
        <w:autoSpaceDN w:val="0"/>
        <w:adjustRightInd w:val="0"/>
        <w:spacing w:after="0" w:line="240" w:lineRule="auto"/>
        <w:rPr>
          <w:rFonts w:ascii="Arial" w:hAnsi="Arial" w:cs="Arial"/>
          <w:sz w:val="16"/>
          <w:szCs w:val="16"/>
        </w:rPr>
      </w:pPr>
    </w:p>
    <w:p w14:paraId="5ADA4E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streptokokom                                                      I</w:t>
      </w:r>
    </w:p>
    <w:p w14:paraId="04019FEA" w14:textId="77777777" w:rsidR="00983AE1" w:rsidRDefault="00983AE1">
      <w:pPr>
        <w:widowControl w:val="0"/>
        <w:autoSpaceDE w:val="0"/>
        <w:autoSpaceDN w:val="0"/>
        <w:adjustRightInd w:val="0"/>
        <w:spacing w:after="0" w:line="240" w:lineRule="auto"/>
        <w:rPr>
          <w:rFonts w:ascii="Arial" w:hAnsi="Arial" w:cs="Arial"/>
          <w:sz w:val="16"/>
          <w:szCs w:val="16"/>
        </w:rPr>
      </w:pPr>
    </w:p>
    <w:p w14:paraId="4D6079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3509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A704EA" w14:textId="77777777" w:rsidR="00983AE1" w:rsidRDefault="00983AE1">
      <w:pPr>
        <w:widowControl w:val="0"/>
        <w:autoSpaceDE w:val="0"/>
        <w:autoSpaceDN w:val="0"/>
        <w:adjustRightInd w:val="0"/>
        <w:spacing w:after="0" w:line="240" w:lineRule="auto"/>
        <w:rPr>
          <w:rFonts w:ascii="Arial" w:hAnsi="Arial" w:cs="Arial"/>
          <w:sz w:val="16"/>
          <w:szCs w:val="16"/>
        </w:rPr>
      </w:pPr>
    </w:p>
    <w:p w14:paraId="6C745C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P36.2  I Sepsa u novorodenca, vyvolaná staphylococcus aureus               I</w:t>
      </w:r>
    </w:p>
    <w:p w14:paraId="470E6083" w14:textId="77777777" w:rsidR="00983AE1" w:rsidRDefault="00983AE1">
      <w:pPr>
        <w:widowControl w:val="0"/>
        <w:autoSpaceDE w:val="0"/>
        <w:autoSpaceDN w:val="0"/>
        <w:adjustRightInd w:val="0"/>
        <w:spacing w:after="0" w:line="240" w:lineRule="auto"/>
        <w:rPr>
          <w:rFonts w:ascii="Arial" w:hAnsi="Arial" w:cs="Arial"/>
          <w:sz w:val="16"/>
          <w:szCs w:val="16"/>
        </w:rPr>
      </w:pPr>
    </w:p>
    <w:p w14:paraId="0D9967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2CC7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EB624F" w14:textId="77777777" w:rsidR="00983AE1" w:rsidRDefault="00983AE1">
      <w:pPr>
        <w:widowControl w:val="0"/>
        <w:autoSpaceDE w:val="0"/>
        <w:autoSpaceDN w:val="0"/>
        <w:adjustRightInd w:val="0"/>
        <w:spacing w:after="0" w:line="240" w:lineRule="auto"/>
        <w:rPr>
          <w:rFonts w:ascii="Arial" w:hAnsi="Arial" w:cs="Arial"/>
          <w:sz w:val="16"/>
          <w:szCs w:val="16"/>
        </w:rPr>
      </w:pPr>
    </w:p>
    <w:p w14:paraId="0A2756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P36.3  I Sepsa u novorodenca, vyvolaná iným a bližšie neurčeným            I</w:t>
      </w:r>
    </w:p>
    <w:p w14:paraId="221B2E05" w14:textId="77777777" w:rsidR="00983AE1" w:rsidRDefault="00983AE1">
      <w:pPr>
        <w:widowControl w:val="0"/>
        <w:autoSpaceDE w:val="0"/>
        <w:autoSpaceDN w:val="0"/>
        <w:adjustRightInd w:val="0"/>
        <w:spacing w:after="0" w:line="240" w:lineRule="auto"/>
        <w:rPr>
          <w:rFonts w:ascii="Arial" w:hAnsi="Arial" w:cs="Arial"/>
          <w:sz w:val="16"/>
          <w:szCs w:val="16"/>
        </w:rPr>
      </w:pPr>
    </w:p>
    <w:p w14:paraId="07C13E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stafylokokom                                                      I</w:t>
      </w:r>
    </w:p>
    <w:p w14:paraId="1B876F52" w14:textId="77777777" w:rsidR="00983AE1" w:rsidRDefault="00983AE1">
      <w:pPr>
        <w:widowControl w:val="0"/>
        <w:autoSpaceDE w:val="0"/>
        <w:autoSpaceDN w:val="0"/>
        <w:adjustRightInd w:val="0"/>
        <w:spacing w:after="0" w:line="240" w:lineRule="auto"/>
        <w:rPr>
          <w:rFonts w:ascii="Arial" w:hAnsi="Arial" w:cs="Arial"/>
          <w:sz w:val="16"/>
          <w:szCs w:val="16"/>
        </w:rPr>
      </w:pPr>
    </w:p>
    <w:p w14:paraId="35C666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634B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52475A" w14:textId="77777777" w:rsidR="00983AE1" w:rsidRDefault="00983AE1">
      <w:pPr>
        <w:widowControl w:val="0"/>
        <w:autoSpaceDE w:val="0"/>
        <w:autoSpaceDN w:val="0"/>
        <w:adjustRightInd w:val="0"/>
        <w:spacing w:after="0" w:line="240" w:lineRule="auto"/>
        <w:rPr>
          <w:rFonts w:ascii="Arial" w:hAnsi="Arial" w:cs="Arial"/>
          <w:sz w:val="16"/>
          <w:szCs w:val="16"/>
        </w:rPr>
      </w:pPr>
    </w:p>
    <w:p w14:paraId="0A8839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P36.4  I Sepsa u novorodenca, vyvolaná escherichia coli                    I</w:t>
      </w:r>
    </w:p>
    <w:p w14:paraId="27246C48" w14:textId="77777777" w:rsidR="00983AE1" w:rsidRDefault="00983AE1">
      <w:pPr>
        <w:widowControl w:val="0"/>
        <w:autoSpaceDE w:val="0"/>
        <w:autoSpaceDN w:val="0"/>
        <w:adjustRightInd w:val="0"/>
        <w:spacing w:after="0" w:line="240" w:lineRule="auto"/>
        <w:rPr>
          <w:rFonts w:ascii="Arial" w:hAnsi="Arial" w:cs="Arial"/>
          <w:sz w:val="16"/>
          <w:szCs w:val="16"/>
        </w:rPr>
      </w:pPr>
    </w:p>
    <w:p w14:paraId="3B5ADE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220D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6810D7" w14:textId="77777777" w:rsidR="00983AE1" w:rsidRDefault="00983AE1">
      <w:pPr>
        <w:widowControl w:val="0"/>
        <w:autoSpaceDE w:val="0"/>
        <w:autoSpaceDN w:val="0"/>
        <w:adjustRightInd w:val="0"/>
        <w:spacing w:after="0" w:line="240" w:lineRule="auto"/>
        <w:rPr>
          <w:rFonts w:ascii="Arial" w:hAnsi="Arial" w:cs="Arial"/>
          <w:sz w:val="16"/>
          <w:szCs w:val="16"/>
        </w:rPr>
      </w:pPr>
    </w:p>
    <w:p w14:paraId="5C5AD0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P36.5  I Sepsa u novorodenca, vyvolaná anaeróbnym mikroorganizmom          I</w:t>
      </w:r>
    </w:p>
    <w:p w14:paraId="22F750FB" w14:textId="77777777" w:rsidR="00983AE1" w:rsidRDefault="00983AE1">
      <w:pPr>
        <w:widowControl w:val="0"/>
        <w:autoSpaceDE w:val="0"/>
        <w:autoSpaceDN w:val="0"/>
        <w:adjustRightInd w:val="0"/>
        <w:spacing w:after="0" w:line="240" w:lineRule="auto"/>
        <w:rPr>
          <w:rFonts w:ascii="Arial" w:hAnsi="Arial" w:cs="Arial"/>
          <w:sz w:val="16"/>
          <w:szCs w:val="16"/>
        </w:rPr>
      </w:pPr>
    </w:p>
    <w:p w14:paraId="04EA69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E115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096F8D" w14:textId="77777777" w:rsidR="00983AE1" w:rsidRDefault="00983AE1">
      <w:pPr>
        <w:widowControl w:val="0"/>
        <w:autoSpaceDE w:val="0"/>
        <w:autoSpaceDN w:val="0"/>
        <w:adjustRightInd w:val="0"/>
        <w:spacing w:after="0" w:line="240" w:lineRule="auto"/>
        <w:rPr>
          <w:rFonts w:ascii="Arial" w:hAnsi="Arial" w:cs="Arial"/>
          <w:sz w:val="16"/>
          <w:szCs w:val="16"/>
        </w:rPr>
      </w:pPr>
    </w:p>
    <w:p w14:paraId="2A096F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P36.8  I Iná baktériová sepsa u novorodenca                                I</w:t>
      </w:r>
    </w:p>
    <w:p w14:paraId="46F55495" w14:textId="77777777" w:rsidR="00983AE1" w:rsidRDefault="00983AE1">
      <w:pPr>
        <w:widowControl w:val="0"/>
        <w:autoSpaceDE w:val="0"/>
        <w:autoSpaceDN w:val="0"/>
        <w:adjustRightInd w:val="0"/>
        <w:spacing w:after="0" w:line="240" w:lineRule="auto"/>
        <w:rPr>
          <w:rFonts w:ascii="Arial" w:hAnsi="Arial" w:cs="Arial"/>
          <w:sz w:val="16"/>
          <w:szCs w:val="16"/>
        </w:rPr>
      </w:pPr>
    </w:p>
    <w:p w14:paraId="4CBAA7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B21B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C7A41E" w14:textId="77777777" w:rsidR="00983AE1" w:rsidRDefault="00983AE1">
      <w:pPr>
        <w:widowControl w:val="0"/>
        <w:autoSpaceDE w:val="0"/>
        <w:autoSpaceDN w:val="0"/>
        <w:adjustRightInd w:val="0"/>
        <w:spacing w:after="0" w:line="240" w:lineRule="auto"/>
        <w:rPr>
          <w:rFonts w:ascii="Arial" w:hAnsi="Arial" w:cs="Arial"/>
          <w:sz w:val="16"/>
          <w:szCs w:val="16"/>
        </w:rPr>
      </w:pPr>
    </w:p>
    <w:p w14:paraId="2BEFF8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P36.9  I Baktériová sepsa u novorodenca, bližšie neurčená                  I</w:t>
      </w:r>
    </w:p>
    <w:p w14:paraId="3022EBC5" w14:textId="77777777" w:rsidR="00983AE1" w:rsidRDefault="00983AE1">
      <w:pPr>
        <w:widowControl w:val="0"/>
        <w:autoSpaceDE w:val="0"/>
        <w:autoSpaceDN w:val="0"/>
        <w:adjustRightInd w:val="0"/>
        <w:spacing w:after="0" w:line="240" w:lineRule="auto"/>
        <w:rPr>
          <w:rFonts w:ascii="Arial" w:hAnsi="Arial" w:cs="Arial"/>
          <w:sz w:val="16"/>
          <w:szCs w:val="16"/>
        </w:rPr>
      </w:pPr>
    </w:p>
    <w:p w14:paraId="46BBBA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FD53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7A63AB" w14:textId="77777777" w:rsidR="00983AE1" w:rsidRDefault="00983AE1">
      <w:pPr>
        <w:widowControl w:val="0"/>
        <w:autoSpaceDE w:val="0"/>
        <w:autoSpaceDN w:val="0"/>
        <w:adjustRightInd w:val="0"/>
        <w:spacing w:after="0" w:line="240" w:lineRule="auto"/>
        <w:rPr>
          <w:rFonts w:ascii="Arial" w:hAnsi="Arial" w:cs="Arial"/>
          <w:sz w:val="16"/>
          <w:szCs w:val="16"/>
        </w:rPr>
      </w:pPr>
    </w:p>
    <w:p w14:paraId="194E7A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P37.0  I Vrodená tuberkulóza                                               I</w:t>
      </w:r>
    </w:p>
    <w:p w14:paraId="72AF0F42" w14:textId="77777777" w:rsidR="00983AE1" w:rsidRDefault="00983AE1">
      <w:pPr>
        <w:widowControl w:val="0"/>
        <w:autoSpaceDE w:val="0"/>
        <w:autoSpaceDN w:val="0"/>
        <w:adjustRightInd w:val="0"/>
        <w:spacing w:after="0" w:line="240" w:lineRule="auto"/>
        <w:rPr>
          <w:rFonts w:ascii="Arial" w:hAnsi="Arial" w:cs="Arial"/>
          <w:sz w:val="16"/>
          <w:szCs w:val="16"/>
        </w:rPr>
      </w:pPr>
    </w:p>
    <w:p w14:paraId="40E952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15D9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3B046C" w14:textId="77777777" w:rsidR="00983AE1" w:rsidRDefault="00983AE1">
      <w:pPr>
        <w:widowControl w:val="0"/>
        <w:autoSpaceDE w:val="0"/>
        <w:autoSpaceDN w:val="0"/>
        <w:adjustRightInd w:val="0"/>
        <w:spacing w:after="0" w:line="240" w:lineRule="auto"/>
        <w:rPr>
          <w:rFonts w:ascii="Arial" w:hAnsi="Arial" w:cs="Arial"/>
          <w:sz w:val="16"/>
          <w:szCs w:val="16"/>
        </w:rPr>
      </w:pPr>
    </w:p>
    <w:p w14:paraId="12257D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P37.1  I Vrodená toxoplazmóza                                              I</w:t>
      </w:r>
    </w:p>
    <w:p w14:paraId="4341D351" w14:textId="77777777" w:rsidR="00983AE1" w:rsidRDefault="00983AE1">
      <w:pPr>
        <w:widowControl w:val="0"/>
        <w:autoSpaceDE w:val="0"/>
        <w:autoSpaceDN w:val="0"/>
        <w:adjustRightInd w:val="0"/>
        <w:spacing w:after="0" w:line="240" w:lineRule="auto"/>
        <w:rPr>
          <w:rFonts w:ascii="Arial" w:hAnsi="Arial" w:cs="Arial"/>
          <w:sz w:val="16"/>
          <w:szCs w:val="16"/>
        </w:rPr>
      </w:pPr>
    </w:p>
    <w:p w14:paraId="4F549B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E125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63BEF4" w14:textId="77777777" w:rsidR="00983AE1" w:rsidRDefault="00983AE1">
      <w:pPr>
        <w:widowControl w:val="0"/>
        <w:autoSpaceDE w:val="0"/>
        <w:autoSpaceDN w:val="0"/>
        <w:adjustRightInd w:val="0"/>
        <w:spacing w:after="0" w:line="240" w:lineRule="auto"/>
        <w:rPr>
          <w:rFonts w:ascii="Arial" w:hAnsi="Arial" w:cs="Arial"/>
          <w:sz w:val="16"/>
          <w:szCs w:val="16"/>
        </w:rPr>
      </w:pPr>
    </w:p>
    <w:p w14:paraId="18A139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P37.2  I Novorodenecká (diseminovaná) listerióza                           I</w:t>
      </w:r>
    </w:p>
    <w:p w14:paraId="7C270F47" w14:textId="77777777" w:rsidR="00983AE1" w:rsidRDefault="00983AE1">
      <w:pPr>
        <w:widowControl w:val="0"/>
        <w:autoSpaceDE w:val="0"/>
        <w:autoSpaceDN w:val="0"/>
        <w:adjustRightInd w:val="0"/>
        <w:spacing w:after="0" w:line="240" w:lineRule="auto"/>
        <w:rPr>
          <w:rFonts w:ascii="Arial" w:hAnsi="Arial" w:cs="Arial"/>
          <w:sz w:val="16"/>
          <w:szCs w:val="16"/>
        </w:rPr>
      </w:pPr>
    </w:p>
    <w:p w14:paraId="018210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C791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1BFF26" w14:textId="77777777" w:rsidR="00983AE1" w:rsidRDefault="00983AE1">
      <w:pPr>
        <w:widowControl w:val="0"/>
        <w:autoSpaceDE w:val="0"/>
        <w:autoSpaceDN w:val="0"/>
        <w:adjustRightInd w:val="0"/>
        <w:spacing w:after="0" w:line="240" w:lineRule="auto"/>
        <w:rPr>
          <w:rFonts w:ascii="Arial" w:hAnsi="Arial" w:cs="Arial"/>
          <w:sz w:val="16"/>
          <w:szCs w:val="16"/>
        </w:rPr>
      </w:pPr>
    </w:p>
    <w:p w14:paraId="41180A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P37.3  I Vrodená malária plasmodium falciparum                             I</w:t>
      </w:r>
    </w:p>
    <w:p w14:paraId="5269FF2C" w14:textId="77777777" w:rsidR="00983AE1" w:rsidRDefault="00983AE1">
      <w:pPr>
        <w:widowControl w:val="0"/>
        <w:autoSpaceDE w:val="0"/>
        <w:autoSpaceDN w:val="0"/>
        <w:adjustRightInd w:val="0"/>
        <w:spacing w:after="0" w:line="240" w:lineRule="auto"/>
        <w:rPr>
          <w:rFonts w:ascii="Arial" w:hAnsi="Arial" w:cs="Arial"/>
          <w:sz w:val="16"/>
          <w:szCs w:val="16"/>
        </w:rPr>
      </w:pPr>
    </w:p>
    <w:p w14:paraId="476F19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30EC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E652C3" w14:textId="77777777" w:rsidR="00983AE1" w:rsidRDefault="00983AE1">
      <w:pPr>
        <w:widowControl w:val="0"/>
        <w:autoSpaceDE w:val="0"/>
        <w:autoSpaceDN w:val="0"/>
        <w:adjustRightInd w:val="0"/>
        <w:spacing w:after="0" w:line="240" w:lineRule="auto"/>
        <w:rPr>
          <w:rFonts w:ascii="Arial" w:hAnsi="Arial" w:cs="Arial"/>
          <w:sz w:val="16"/>
          <w:szCs w:val="16"/>
        </w:rPr>
      </w:pPr>
    </w:p>
    <w:p w14:paraId="5E01E8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P37.4  I Iná vrodená malária                                               I</w:t>
      </w:r>
    </w:p>
    <w:p w14:paraId="0A395CD7" w14:textId="77777777" w:rsidR="00983AE1" w:rsidRDefault="00983AE1">
      <w:pPr>
        <w:widowControl w:val="0"/>
        <w:autoSpaceDE w:val="0"/>
        <w:autoSpaceDN w:val="0"/>
        <w:adjustRightInd w:val="0"/>
        <w:spacing w:after="0" w:line="240" w:lineRule="auto"/>
        <w:rPr>
          <w:rFonts w:ascii="Arial" w:hAnsi="Arial" w:cs="Arial"/>
          <w:sz w:val="16"/>
          <w:szCs w:val="16"/>
        </w:rPr>
      </w:pPr>
    </w:p>
    <w:p w14:paraId="55AB64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3D0A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C5E0F2" w14:textId="77777777" w:rsidR="00983AE1" w:rsidRDefault="00983AE1">
      <w:pPr>
        <w:widowControl w:val="0"/>
        <w:autoSpaceDE w:val="0"/>
        <w:autoSpaceDN w:val="0"/>
        <w:adjustRightInd w:val="0"/>
        <w:spacing w:after="0" w:line="240" w:lineRule="auto"/>
        <w:rPr>
          <w:rFonts w:ascii="Arial" w:hAnsi="Arial" w:cs="Arial"/>
          <w:sz w:val="16"/>
          <w:szCs w:val="16"/>
        </w:rPr>
      </w:pPr>
    </w:p>
    <w:p w14:paraId="45538C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P37.5  I Kandidóza u novorodenca                                           I</w:t>
      </w:r>
    </w:p>
    <w:p w14:paraId="31454D2E" w14:textId="77777777" w:rsidR="00983AE1" w:rsidRDefault="00983AE1">
      <w:pPr>
        <w:widowControl w:val="0"/>
        <w:autoSpaceDE w:val="0"/>
        <w:autoSpaceDN w:val="0"/>
        <w:adjustRightInd w:val="0"/>
        <w:spacing w:after="0" w:line="240" w:lineRule="auto"/>
        <w:rPr>
          <w:rFonts w:ascii="Arial" w:hAnsi="Arial" w:cs="Arial"/>
          <w:sz w:val="16"/>
          <w:szCs w:val="16"/>
        </w:rPr>
      </w:pPr>
    </w:p>
    <w:p w14:paraId="4AAEAC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2680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1D3354" w14:textId="77777777" w:rsidR="00983AE1" w:rsidRDefault="00983AE1">
      <w:pPr>
        <w:widowControl w:val="0"/>
        <w:autoSpaceDE w:val="0"/>
        <w:autoSpaceDN w:val="0"/>
        <w:adjustRightInd w:val="0"/>
        <w:spacing w:after="0" w:line="240" w:lineRule="auto"/>
        <w:rPr>
          <w:rFonts w:ascii="Arial" w:hAnsi="Arial" w:cs="Arial"/>
          <w:sz w:val="16"/>
          <w:szCs w:val="16"/>
        </w:rPr>
      </w:pPr>
    </w:p>
    <w:p w14:paraId="5546DC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P37.8  I Iná vrodená infekčná a parazitová choroba, bližšie určená         I</w:t>
      </w:r>
    </w:p>
    <w:p w14:paraId="1A78BEAE" w14:textId="77777777" w:rsidR="00983AE1" w:rsidRDefault="00983AE1">
      <w:pPr>
        <w:widowControl w:val="0"/>
        <w:autoSpaceDE w:val="0"/>
        <w:autoSpaceDN w:val="0"/>
        <w:adjustRightInd w:val="0"/>
        <w:spacing w:after="0" w:line="240" w:lineRule="auto"/>
        <w:rPr>
          <w:rFonts w:ascii="Arial" w:hAnsi="Arial" w:cs="Arial"/>
          <w:sz w:val="16"/>
          <w:szCs w:val="16"/>
        </w:rPr>
      </w:pPr>
    </w:p>
    <w:p w14:paraId="2537CC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9A6E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987A0D" w14:textId="77777777" w:rsidR="00983AE1" w:rsidRDefault="00983AE1">
      <w:pPr>
        <w:widowControl w:val="0"/>
        <w:autoSpaceDE w:val="0"/>
        <w:autoSpaceDN w:val="0"/>
        <w:adjustRightInd w:val="0"/>
        <w:spacing w:after="0" w:line="240" w:lineRule="auto"/>
        <w:rPr>
          <w:rFonts w:ascii="Arial" w:hAnsi="Arial" w:cs="Arial"/>
          <w:sz w:val="16"/>
          <w:szCs w:val="16"/>
        </w:rPr>
      </w:pPr>
    </w:p>
    <w:p w14:paraId="7F8EE9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P37.9  I Vrodená infekčná alebo parazitová choroba, bližšie neurčená       I</w:t>
      </w:r>
    </w:p>
    <w:p w14:paraId="2895A811" w14:textId="77777777" w:rsidR="00983AE1" w:rsidRDefault="00983AE1">
      <w:pPr>
        <w:widowControl w:val="0"/>
        <w:autoSpaceDE w:val="0"/>
        <w:autoSpaceDN w:val="0"/>
        <w:adjustRightInd w:val="0"/>
        <w:spacing w:after="0" w:line="240" w:lineRule="auto"/>
        <w:rPr>
          <w:rFonts w:ascii="Arial" w:hAnsi="Arial" w:cs="Arial"/>
          <w:sz w:val="16"/>
          <w:szCs w:val="16"/>
        </w:rPr>
      </w:pPr>
    </w:p>
    <w:p w14:paraId="105D59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4A44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21338A" w14:textId="77777777" w:rsidR="00983AE1" w:rsidRDefault="00983AE1">
      <w:pPr>
        <w:widowControl w:val="0"/>
        <w:autoSpaceDE w:val="0"/>
        <w:autoSpaceDN w:val="0"/>
        <w:adjustRightInd w:val="0"/>
        <w:spacing w:after="0" w:line="240" w:lineRule="auto"/>
        <w:rPr>
          <w:rFonts w:ascii="Arial" w:hAnsi="Arial" w:cs="Arial"/>
          <w:sz w:val="16"/>
          <w:szCs w:val="16"/>
        </w:rPr>
      </w:pPr>
    </w:p>
    <w:p w14:paraId="08C2EA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P38    I Omfalitída u novorodenca bez krvácania alebo s miernym krvácaním  I</w:t>
      </w:r>
    </w:p>
    <w:p w14:paraId="38BB9656" w14:textId="77777777" w:rsidR="00983AE1" w:rsidRDefault="00983AE1">
      <w:pPr>
        <w:widowControl w:val="0"/>
        <w:autoSpaceDE w:val="0"/>
        <w:autoSpaceDN w:val="0"/>
        <w:adjustRightInd w:val="0"/>
        <w:spacing w:after="0" w:line="240" w:lineRule="auto"/>
        <w:rPr>
          <w:rFonts w:ascii="Arial" w:hAnsi="Arial" w:cs="Arial"/>
          <w:sz w:val="16"/>
          <w:szCs w:val="16"/>
        </w:rPr>
      </w:pPr>
    </w:p>
    <w:p w14:paraId="0F832D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875C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050E80" w14:textId="77777777" w:rsidR="00983AE1" w:rsidRDefault="00983AE1">
      <w:pPr>
        <w:widowControl w:val="0"/>
        <w:autoSpaceDE w:val="0"/>
        <w:autoSpaceDN w:val="0"/>
        <w:adjustRightInd w:val="0"/>
        <w:spacing w:after="0" w:line="240" w:lineRule="auto"/>
        <w:rPr>
          <w:rFonts w:ascii="Arial" w:hAnsi="Arial" w:cs="Arial"/>
          <w:sz w:val="16"/>
          <w:szCs w:val="16"/>
        </w:rPr>
      </w:pPr>
    </w:p>
    <w:p w14:paraId="1709F7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P39.0  I Novorodenecká infekčná mastitída (zápal prsníkov)                 I</w:t>
      </w:r>
    </w:p>
    <w:p w14:paraId="7469C444" w14:textId="77777777" w:rsidR="00983AE1" w:rsidRDefault="00983AE1">
      <w:pPr>
        <w:widowControl w:val="0"/>
        <w:autoSpaceDE w:val="0"/>
        <w:autoSpaceDN w:val="0"/>
        <w:adjustRightInd w:val="0"/>
        <w:spacing w:after="0" w:line="240" w:lineRule="auto"/>
        <w:rPr>
          <w:rFonts w:ascii="Arial" w:hAnsi="Arial" w:cs="Arial"/>
          <w:sz w:val="16"/>
          <w:szCs w:val="16"/>
        </w:rPr>
      </w:pPr>
    </w:p>
    <w:p w14:paraId="189B6D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D0FA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294804" w14:textId="77777777" w:rsidR="00983AE1" w:rsidRDefault="00983AE1">
      <w:pPr>
        <w:widowControl w:val="0"/>
        <w:autoSpaceDE w:val="0"/>
        <w:autoSpaceDN w:val="0"/>
        <w:adjustRightInd w:val="0"/>
        <w:spacing w:after="0" w:line="240" w:lineRule="auto"/>
        <w:rPr>
          <w:rFonts w:ascii="Arial" w:hAnsi="Arial" w:cs="Arial"/>
          <w:sz w:val="16"/>
          <w:szCs w:val="16"/>
        </w:rPr>
      </w:pPr>
    </w:p>
    <w:p w14:paraId="4BBCBC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P39.1  I Novorodenecká konjunktivitída a dakryocystitída                   I</w:t>
      </w:r>
    </w:p>
    <w:p w14:paraId="228F2517" w14:textId="77777777" w:rsidR="00983AE1" w:rsidRDefault="00983AE1">
      <w:pPr>
        <w:widowControl w:val="0"/>
        <w:autoSpaceDE w:val="0"/>
        <w:autoSpaceDN w:val="0"/>
        <w:adjustRightInd w:val="0"/>
        <w:spacing w:after="0" w:line="240" w:lineRule="auto"/>
        <w:rPr>
          <w:rFonts w:ascii="Arial" w:hAnsi="Arial" w:cs="Arial"/>
          <w:sz w:val="16"/>
          <w:szCs w:val="16"/>
        </w:rPr>
      </w:pPr>
    </w:p>
    <w:p w14:paraId="688EB9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701F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68BE7D" w14:textId="77777777" w:rsidR="00983AE1" w:rsidRDefault="00983AE1">
      <w:pPr>
        <w:widowControl w:val="0"/>
        <w:autoSpaceDE w:val="0"/>
        <w:autoSpaceDN w:val="0"/>
        <w:adjustRightInd w:val="0"/>
        <w:spacing w:after="0" w:line="240" w:lineRule="auto"/>
        <w:rPr>
          <w:rFonts w:ascii="Arial" w:hAnsi="Arial" w:cs="Arial"/>
          <w:sz w:val="16"/>
          <w:szCs w:val="16"/>
        </w:rPr>
      </w:pPr>
    </w:p>
    <w:p w14:paraId="0B60A3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P39.2  I Intraamniotická infekcia plodu, nezatriedená inde                 I</w:t>
      </w:r>
    </w:p>
    <w:p w14:paraId="1572A971" w14:textId="77777777" w:rsidR="00983AE1" w:rsidRDefault="00983AE1">
      <w:pPr>
        <w:widowControl w:val="0"/>
        <w:autoSpaceDE w:val="0"/>
        <w:autoSpaceDN w:val="0"/>
        <w:adjustRightInd w:val="0"/>
        <w:spacing w:after="0" w:line="240" w:lineRule="auto"/>
        <w:rPr>
          <w:rFonts w:ascii="Arial" w:hAnsi="Arial" w:cs="Arial"/>
          <w:sz w:val="16"/>
          <w:szCs w:val="16"/>
        </w:rPr>
      </w:pPr>
    </w:p>
    <w:p w14:paraId="6ADB05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7D5A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080747" w14:textId="77777777" w:rsidR="00983AE1" w:rsidRDefault="00983AE1">
      <w:pPr>
        <w:widowControl w:val="0"/>
        <w:autoSpaceDE w:val="0"/>
        <w:autoSpaceDN w:val="0"/>
        <w:adjustRightInd w:val="0"/>
        <w:spacing w:after="0" w:line="240" w:lineRule="auto"/>
        <w:rPr>
          <w:rFonts w:ascii="Arial" w:hAnsi="Arial" w:cs="Arial"/>
          <w:sz w:val="16"/>
          <w:szCs w:val="16"/>
        </w:rPr>
      </w:pPr>
    </w:p>
    <w:p w14:paraId="4A0BF4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P39.3  I Novorodenecká infekcia močovej sústavy                            I</w:t>
      </w:r>
    </w:p>
    <w:p w14:paraId="47BD22AA" w14:textId="77777777" w:rsidR="00983AE1" w:rsidRDefault="00983AE1">
      <w:pPr>
        <w:widowControl w:val="0"/>
        <w:autoSpaceDE w:val="0"/>
        <w:autoSpaceDN w:val="0"/>
        <w:adjustRightInd w:val="0"/>
        <w:spacing w:after="0" w:line="240" w:lineRule="auto"/>
        <w:rPr>
          <w:rFonts w:ascii="Arial" w:hAnsi="Arial" w:cs="Arial"/>
          <w:sz w:val="16"/>
          <w:szCs w:val="16"/>
        </w:rPr>
      </w:pPr>
    </w:p>
    <w:p w14:paraId="3DE7BA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FB41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026F8B" w14:textId="77777777" w:rsidR="00983AE1" w:rsidRDefault="00983AE1">
      <w:pPr>
        <w:widowControl w:val="0"/>
        <w:autoSpaceDE w:val="0"/>
        <w:autoSpaceDN w:val="0"/>
        <w:adjustRightInd w:val="0"/>
        <w:spacing w:after="0" w:line="240" w:lineRule="auto"/>
        <w:rPr>
          <w:rFonts w:ascii="Arial" w:hAnsi="Arial" w:cs="Arial"/>
          <w:sz w:val="16"/>
          <w:szCs w:val="16"/>
        </w:rPr>
      </w:pPr>
    </w:p>
    <w:p w14:paraId="177DEB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P39.4  I Novorodenecká kožná infekcia                                      I</w:t>
      </w:r>
    </w:p>
    <w:p w14:paraId="54CA3729" w14:textId="77777777" w:rsidR="00983AE1" w:rsidRDefault="00983AE1">
      <w:pPr>
        <w:widowControl w:val="0"/>
        <w:autoSpaceDE w:val="0"/>
        <w:autoSpaceDN w:val="0"/>
        <w:adjustRightInd w:val="0"/>
        <w:spacing w:after="0" w:line="240" w:lineRule="auto"/>
        <w:rPr>
          <w:rFonts w:ascii="Arial" w:hAnsi="Arial" w:cs="Arial"/>
          <w:sz w:val="16"/>
          <w:szCs w:val="16"/>
        </w:rPr>
      </w:pPr>
    </w:p>
    <w:p w14:paraId="6CB2F6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B637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8AB5A3" w14:textId="77777777" w:rsidR="00983AE1" w:rsidRDefault="00983AE1">
      <w:pPr>
        <w:widowControl w:val="0"/>
        <w:autoSpaceDE w:val="0"/>
        <w:autoSpaceDN w:val="0"/>
        <w:adjustRightInd w:val="0"/>
        <w:spacing w:after="0" w:line="240" w:lineRule="auto"/>
        <w:rPr>
          <w:rFonts w:ascii="Arial" w:hAnsi="Arial" w:cs="Arial"/>
          <w:sz w:val="16"/>
          <w:szCs w:val="16"/>
        </w:rPr>
      </w:pPr>
    </w:p>
    <w:p w14:paraId="716714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P39.8  I Iná bližšie určená infekcia špecifická pre perinatálne obdobie    I</w:t>
      </w:r>
    </w:p>
    <w:p w14:paraId="1A8CDD2A" w14:textId="77777777" w:rsidR="00983AE1" w:rsidRDefault="00983AE1">
      <w:pPr>
        <w:widowControl w:val="0"/>
        <w:autoSpaceDE w:val="0"/>
        <w:autoSpaceDN w:val="0"/>
        <w:adjustRightInd w:val="0"/>
        <w:spacing w:after="0" w:line="240" w:lineRule="auto"/>
        <w:rPr>
          <w:rFonts w:ascii="Arial" w:hAnsi="Arial" w:cs="Arial"/>
          <w:sz w:val="16"/>
          <w:szCs w:val="16"/>
        </w:rPr>
      </w:pPr>
    </w:p>
    <w:p w14:paraId="290D49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D085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A26CA4" w14:textId="77777777" w:rsidR="00983AE1" w:rsidRDefault="00983AE1">
      <w:pPr>
        <w:widowControl w:val="0"/>
        <w:autoSpaceDE w:val="0"/>
        <w:autoSpaceDN w:val="0"/>
        <w:adjustRightInd w:val="0"/>
        <w:spacing w:after="0" w:line="240" w:lineRule="auto"/>
        <w:rPr>
          <w:rFonts w:ascii="Arial" w:hAnsi="Arial" w:cs="Arial"/>
          <w:sz w:val="16"/>
          <w:szCs w:val="16"/>
        </w:rPr>
      </w:pPr>
    </w:p>
    <w:p w14:paraId="492EA7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P39.9  I Infekcia špecifická pre perinatálne obdobie, bližšie neurčená     I</w:t>
      </w:r>
    </w:p>
    <w:p w14:paraId="1DE142A6" w14:textId="77777777" w:rsidR="00983AE1" w:rsidRDefault="00983AE1">
      <w:pPr>
        <w:widowControl w:val="0"/>
        <w:autoSpaceDE w:val="0"/>
        <w:autoSpaceDN w:val="0"/>
        <w:adjustRightInd w:val="0"/>
        <w:spacing w:after="0" w:line="240" w:lineRule="auto"/>
        <w:rPr>
          <w:rFonts w:ascii="Arial" w:hAnsi="Arial" w:cs="Arial"/>
          <w:sz w:val="16"/>
          <w:szCs w:val="16"/>
        </w:rPr>
      </w:pPr>
    </w:p>
    <w:p w14:paraId="65C6A3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7B9D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627B32" w14:textId="77777777" w:rsidR="00983AE1" w:rsidRDefault="00983AE1">
      <w:pPr>
        <w:widowControl w:val="0"/>
        <w:autoSpaceDE w:val="0"/>
        <w:autoSpaceDN w:val="0"/>
        <w:adjustRightInd w:val="0"/>
        <w:spacing w:after="0" w:line="240" w:lineRule="auto"/>
        <w:rPr>
          <w:rFonts w:ascii="Arial" w:hAnsi="Arial" w:cs="Arial"/>
          <w:sz w:val="16"/>
          <w:szCs w:val="16"/>
        </w:rPr>
      </w:pPr>
    </w:p>
    <w:p w14:paraId="6A1D1B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P50.0  I Fetálna strata krvi pri vasa praevia (vcestných cievach)          I</w:t>
      </w:r>
    </w:p>
    <w:p w14:paraId="79AD7FFC" w14:textId="77777777" w:rsidR="00983AE1" w:rsidRDefault="00983AE1">
      <w:pPr>
        <w:widowControl w:val="0"/>
        <w:autoSpaceDE w:val="0"/>
        <w:autoSpaceDN w:val="0"/>
        <w:adjustRightInd w:val="0"/>
        <w:spacing w:after="0" w:line="240" w:lineRule="auto"/>
        <w:rPr>
          <w:rFonts w:ascii="Arial" w:hAnsi="Arial" w:cs="Arial"/>
          <w:sz w:val="16"/>
          <w:szCs w:val="16"/>
        </w:rPr>
      </w:pPr>
    </w:p>
    <w:p w14:paraId="1013E2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D30D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BC6A82" w14:textId="77777777" w:rsidR="00983AE1" w:rsidRDefault="00983AE1">
      <w:pPr>
        <w:widowControl w:val="0"/>
        <w:autoSpaceDE w:val="0"/>
        <w:autoSpaceDN w:val="0"/>
        <w:adjustRightInd w:val="0"/>
        <w:spacing w:after="0" w:line="240" w:lineRule="auto"/>
        <w:rPr>
          <w:rFonts w:ascii="Arial" w:hAnsi="Arial" w:cs="Arial"/>
          <w:sz w:val="16"/>
          <w:szCs w:val="16"/>
        </w:rPr>
      </w:pPr>
    </w:p>
    <w:p w14:paraId="134F00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P50.1  I Fetálna strata krvi z roztrhnutého pupočníka                      I</w:t>
      </w:r>
    </w:p>
    <w:p w14:paraId="58D5F146" w14:textId="77777777" w:rsidR="00983AE1" w:rsidRDefault="00983AE1">
      <w:pPr>
        <w:widowControl w:val="0"/>
        <w:autoSpaceDE w:val="0"/>
        <w:autoSpaceDN w:val="0"/>
        <w:adjustRightInd w:val="0"/>
        <w:spacing w:after="0" w:line="240" w:lineRule="auto"/>
        <w:rPr>
          <w:rFonts w:ascii="Arial" w:hAnsi="Arial" w:cs="Arial"/>
          <w:sz w:val="16"/>
          <w:szCs w:val="16"/>
        </w:rPr>
      </w:pPr>
    </w:p>
    <w:p w14:paraId="2295FD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2BB1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381D33" w14:textId="77777777" w:rsidR="00983AE1" w:rsidRDefault="00983AE1">
      <w:pPr>
        <w:widowControl w:val="0"/>
        <w:autoSpaceDE w:val="0"/>
        <w:autoSpaceDN w:val="0"/>
        <w:adjustRightInd w:val="0"/>
        <w:spacing w:after="0" w:line="240" w:lineRule="auto"/>
        <w:rPr>
          <w:rFonts w:ascii="Arial" w:hAnsi="Arial" w:cs="Arial"/>
          <w:sz w:val="16"/>
          <w:szCs w:val="16"/>
        </w:rPr>
      </w:pPr>
    </w:p>
    <w:p w14:paraId="55C52D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P50.2  I Fetálna strata krvi z placenty                                    I</w:t>
      </w:r>
    </w:p>
    <w:p w14:paraId="0866F176" w14:textId="77777777" w:rsidR="00983AE1" w:rsidRDefault="00983AE1">
      <w:pPr>
        <w:widowControl w:val="0"/>
        <w:autoSpaceDE w:val="0"/>
        <w:autoSpaceDN w:val="0"/>
        <w:adjustRightInd w:val="0"/>
        <w:spacing w:after="0" w:line="240" w:lineRule="auto"/>
        <w:rPr>
          <w:rFonts w:ascii="Arial" w:hAnsi="Arial" w:cs="Arial"/>
          <w:sz w:val="16"/>
          <w:szCs w:val="16"/>
        </w:rPr>
      </w:pPr>
    </w:p>
    <w:p w14:paraId="7049E8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5EC0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1C256D" w14:textId="77777777" w:rsidR="00983AE1" w:rsidRDefault="00983AE1">
      <w:pPr>
        <w:widowControl w:val="0"/>
        <w:autoSpaceDE w:val="0"/>
        <w:autoSpaceDN w:val="0"/>
        <w:adjustRightInd w:val="0"/>
        <w:spacing w:after="0" w:line="240" w:lineRule="auto"/>
        <w:rPr>
          <w:rFonts w:ascii="Arial" w:hAnsi="Arial" w:cs="Arial"/>
          <w:sz w:val="16"/>
          <w:szCs w:val="16"/>
        </w:rPr>
      </w:pPr>
    </w:p>
    <w:p w14:paraId="76D4C4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P50.3  I Krvácanie do dvojčaťa (fetofetálne)                               I</w:t>
      </w:r>
    </w:p>
    <w:p w14:paraId="5B939B60" w14:textId="77777777" w:rsidR="00983AE1" w:rsidRDefault="00983AE1">
      <w:pPr>
        <w:widowControl w:val="0"/>
        <w:autoSpaceDE w:val="0"/>
        <w:autoSpaceDN w:val="0"/>
        <w:adjustRightInd w:val="0"/>
        <w:spacing w:after="0" w:line="240" w:lineRule="auto"/>
        <w:rPr>
          <w:rFonts w:ascii="Arial" w:hAnsi="Arial" w:cs="Arial"/>
          <w:sz w:val="16"/>
          <w:szCs w:val="16"/>
        </w:rPr>
      </w:pPr>
    </w:p>
    <w:p w14:paraId="48BCA5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2B50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B878BB" w14:textId="77777777" w:rsidR="00983AE1" w:rsidRDefault="00983AE1">
      <w:pPr>
        <w:widowControl w:val="0"/>
        <w:autoSpaceDE w:val="0"/>
        <w:autoSpaceDN w:val="0"/>
        <w:adjustRightInd w:val="0"/>
        <w:spacing w:after="0" w:line="240" w:lineRule="auto"/>
        <w:rPr>
          <w:rFonts w:ascii="Arial" w:hAnsi="Arial" w:cs="Arial"/>
          <w:sz w:val="16"/>
          <w:szCs w:val="16"/>
        </w:rPr>
      </w:pPr>
    </w:p>
    <w:p w14:paraId="3FFC54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P50.4  I Krvácanie do obehu matky                                          I</w:t>
      </w:r>
    </w:p>
    <w:p w14:paraId="4E3C15C6" w14:textId="77777777" w:rsidR="00983AE1" w:rsidRDefault="00983AE1">
      <w:pPr>
        <w:widowControl w:val="0"/>
        <w:autoSpaceDE w:val="0"/>
        <w:autoSpaceDN w:val="0"/>
        <w:adjustRightInd w:val="0"/>
        <w:spacing w:after="0" w:line="240" w:lineRule="auto"/>
        <w:rPr>
          <w:rFonts w:ascii="Arial" w:hAnsi="Arial" w:cs="Arial"/>
          <w:sz w:val="16"/>
          <w:szCs w:val="16"/>
        </w:rPr>
      </w:pPr>
    </w:p>
    <w:p w14:paraId="721C2A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97DE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4A1D16" w14:textId="77777777" w:rsidR="00983AE1" w:rsidRDefault="00983AE1">
      <w:pPr>
        <w:widowControl w:val="0"/>
        <w:autoSpaceDE w:val="0"/>
        <w:autoSpaceDN w:val="0"/>
        <w:adjustRightInd w:val="0"/>
        <w:spacing w:after="0" w:line="240" w:lineRule="auto"/>
        <w:rPr>
          <w:rFonts w:ascii="Arial" w:hAnsi="Arial" w:cs="Arial"/>
          <w:sz w:val="16"/>
          <w:szCs w:val="16"/>
        </w:rPr>
      </w:pPr>
    </w:p>
    <w:p w14:paraId="644A8F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P50.5  I Fetálna strata krvi z prerezaného pupočníka druhého dvojčaťa      I</w:t>
      </w:r>
    </w:p>
    <w:p w14:paraId="1B7348FB" w14:textId="77777777" w:rsidR="00983AE1" w:rsidRDefault="00983AE1">
      <w:pPr>
        <w:widowControl w:val="0"/>
        <w:autoSpaceDE w:val="0"/>
        <w:autoSpaceDN w:val="0"/>
        <w:adjustRightInd w:val="0"/>
        <w:spacing w:after="0" w:line="240" w:lineRule="auto"/>
        <w:rPr>
          <w:rFonts w:ascii="Arial" w:hAnsi="Arial" w:cs="Arial"/>
          <w:sz w:val="16"/>
          <w:szCs w:val="16"/>
        </w:rPr>
      </w:pPr>
    </w:p>
    <w:p w14:paraId="30C396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A7969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C5ECB8" w14:textId="77777777" w:rsidR="00983AE1" w:rsidRDefault="00983AE1">
      <w:pPr>
        <w:widowControl w:val="0"/>
        <w:autoSpaceDE w:val="0"/>
        <w:autoSpaceDN w:val="0"/>
        <w:adjustRightInd w:val="0"/>
        <w:spacing w:after="0" w:line="240" w:lineRule="auto"/>
        <w:rPr>
          <w:rFonts w:ascii="Arial" w:hAnsi="Arial" w:cs="Arial"/>
          <w:sz w:val="16"/>
          <w:szCs w:val="16"/>
        </w:rPr>
      </w:pPr>
    </w:p>
    <w:p w14:paraId="0A1740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P50.8  I Iná fetálna strata krvi                                           I</w:t>
      </w:r>
    </w:p>
    <w:p w14:paraId="39072AB7" w14:textId="77777777" w:rsidR="00983AE1" w:rsidRDefault="00983AE1">
      <w:pPr>
        <w:widowControl w:val="0"/>
        <w:autoSpaceDE w:val="0"/>
        <w:autoSpaceDN w:val="0"/>
        <w:adjustRightInd w:val="0"/>
        <w:spacing w:after="0" w:line="240" w:lineRule="auto"/>
        <w:rPr>
          <w:rFonts w:ascii="Arial" w:hAnsi="Arial" w:cs="Arial"/>
          <w:sz w:val="16"/>
          <w:szCs w:val="16"/>
        </w:rPr>
      </w:pPr>
    </w:p>
    <w:p w14:paraId="62FE72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8788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8F68A3" w14:textId="77777777" w:rsidR="00983AE1" w:rsidRDefault="00983AE1">
      <w:pPr>
        <w:widowControl w:val="0"/>
        <w:autoSpaceDE w:val="0"/>
        <w:autoSpaceDN w:val="0"/>
        <w:adjustRightInd w:val="0"/>
        <w:spacing w:after="0" w:line="240" w:lineRule="auto"/>
        <w:rPr>
          <w:rFonts w:ascii="Arial" w:hAnsi="Arial" w:cs="Arial"/>
          <w:sz w:val="16"/>
          <w:szCs w:val="16"/>
        </w:rPr>
      </w:pPr>
    </w:p>
    <w:p w14:paraId="20AE0B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P50.9  I Fetálna strata krvi, bližšie neurčená                             I</w:t>
      </w:r>
    </w:p>
    <w:p w14:paraId="4FE924BE" w14:textId="77777777" w:rsidR="00983AE1" w:rsidRDefault="00983AE1">
      <w:pPr>
        <w:widowControl w:val="0"/>
        <w:autoSpaceDE w:val="0"/>
        <w:autoSpaceDN w:val="0"/>
        <w:adjustRightInd w:val="0"/>
        <w:spacing w:after="0" w:line="240" w:lineRule="auto"/>
        <w:rPr>
          <w:rFonts w:ascii="Arial" w:hAnsi="Arial" w:cs="Arial"/>
          <w:sz w:val="16"/>
          <w:szCs w:val="16"/>
        </w:rPr>
      </w:pPr>
    </w:p>
    <w:p w14:paraId="3E335E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C78B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4FCD34" w14:textId="77777777" w:rsidR="00983AE1" w:rsidRDefault="00983AE1">
      <w:pPr>
        <w:widowControl w:val="0"/>
        <w:autoSpaceDE w:val="0"/>
        <w:autoSpaceDN w:val="0"/>
        <w:adjustRightInd w:val="0"/>
        <w:spacing w:after="0" w:line="240" w:lineRule="auto"/>
        <w:rPr>
          <w:rFonts w:ascii="Arial" w:hAnsi="Arial" w:cs="Arial"/>
          <w:sz w:val="16"/>
          <w:szCs w:val="16"/>
        </w:rPr>
      </w:pPr>
    </w:p>
    <w:p w14:paraId="758010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P51.0  I Masívne krvácanie z pupočníka novorodenca                         I</w:t>
      </w:r>
    </w:p>
    <w:p w14:paraId="4CF35846" w14:textId="77777777" w:rsidR="00983AE1" w:rsidRDefault="00983AE1">
      <w:pPr>
        <w:widowControl w:val="0"/>
        <w:autoSpaceDE w:val="0"/>
        <w:autoSpaceDN w:val="0"/>
        <w:adjustRightInd w:val="0"/>
        <w:spacing w:after="0" w:line="240" w:lineRule="auto"/>
        <w:rPr>
          <w:rFonts w:ascii="Arial" w:hAnsi="Arial" w:cs="Arial"/>
          <w:sz w:val="16"/>
          <w:szCs w:val="16"/>
        </w:rPr>
      </w:pPr>
    </w:p>
    <w:p w14:paraId="2E8E41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7E73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0F46BA" w14:textId="77777777" w:rsidR="00983AE1" w:rsidRDefault="00983AE1">
      <w:pPr>
        <w:widowControl w:val="0"/>
        <w:autoSpaceDE w:val="0"/>
        <w:autoSpaceDN w:val="0"/>
        <w:adjustRightInd w:val="0"/>
        <w:spacing w:after="0" w:line="240" w:lineRule="auto"/>
        <w:rPr>
          <w:rFonts w:ascii="Arial" w:hAnsi="Arial" w:cs="Arial"/>
          <w:sz w:val="16"/>
          <w:szCs w:val="16"/>
        </w:rPr>
      </w:pPr>
    </w:p>
    <w:p w14:paraId="2D194B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P51.8  I Iné krvácanie z pupočníka novorodenca                             I</w:t>
      </w:r>
    </w:p>
    <w:p w14:paraId="3E705A9C" w14:textId="77777777" w:rsidR="00983AE1" w:rsidRDefault="00983AE1">
      <w:pPr>
        <w:widowControl w:val="0"/>
        <w:autoSpaceDE w:val="0"/>
        <w:autoSpaceDN w:val="0"/>
        <w:adjustRightInd w:val="0"/>
        <w:spacing w:after="0" w:line="240" w:lineRule="auto"/>
        <w:rPr>
          <w:rFonts w:ascii="Arial" w:hAnsi="Arial" w:cs="Arial"/>
          <w:sz w:val="16"/>
          <w:szCs w:val="16"/>
        </w:rPr>
      </w:pPr>
    </w:p>
    <w:p w14:paraId="7750F8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62BA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8D62FB" w14:textId="77777777" w:rsidR="00983AE1" w:rsidRDefault="00983AE1">
      <w:pPr>
        <w:widowControl w:val="0"/>
        <w:autoSpaceDE w:val="0"/>
        <w:autoSpaceDN w:val="0"/>
        <w:adjustRightInd w:val="0"/>
        <w:spacing w:after="0" w:line="240" w:lineRule="auto"/>
        <w:rPr>
          <w:rFonts w:ascii="Arial" w:hAnsi="Arial" w:cs="Arial"/>
          <w:sz w:val="16"/>
          <w:szCs w:val="16"/>
        </w:rPr>
      </w:pPr>
    </w:p>
    <w:p w14:paraId="111B23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P51.9  I Krvácanie z pupočníka novorodenca, bližšie neurčené               I</w:t>
      </w:r>
    </w:p>
    <w:p w14:paraId="592085A1" w14:textId="77777777" w:rsidR="00983AE1" w:rsidRDefault="00983AE1">
      <w:pPr>
        <w:widowControl w:val="0"/>
        <w:autoSpaceDE w:val="0"/>
        <w:autoSpaceDN w:val="0"/>
        <w:adjustRightInd w:val="0"/>
        <w:spacing w:after="0" w:line="240" w:lineRule="auto"/>
        <w:rPr>
          <w:rFonts w:ascii="Arial" w:hAnsi="Arial" w:cs="Arial"/>
          <w:sz w:val="16"/>
          <w:szCs w:val="16"/>
        </w:rPr>
      </w:pPr>
    </w:p>
    <w:p w14:paraId="4FB351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5D7B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5E8618" w14:textId="77777777" w:rsidR="00983AE1" w:rsidRDefault="00983AE1">
      <w:pPr>
        <w:widowControl w:val="0"/>
        <w:autoSpaceDE w:val="0"/>
        <w:autoSpaceDN w:val="0"/>
        <w:adjustRightInd w:val="0"/>
        <w:spacing w:after="0" w:line="240" w:lineRule="auto"/>
        <w:rPr>
          <w:rFonts w:ascii="Arial" w:hAnsi="Arial" w:cs="Arial"/>
          <w:sz w:val="16"/>
          <w:szCs w:val="16"/>
        </w:rPr>
      </w:pPr>
    </w:p>
    <w:p w14:paraId="234B36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P52.0  I Vnútrokomorové (neúrazové) krvácanie plodu a novorodenca 1.       I</w:t>
      </w:r>
    </w:p>
    <w:p w14:paraId="176E7A32" w14:textId="77777777" w:rsidR="00983AE1" w:rsidRDefault="00983AE1">
      <w:pPr>
        <w:widowControl w:val="0"/>
        <w:autoSpaceDE w:val="0"/>
        <w:autoSpaceDN w:val="0"/>
        <w:adjustRightInd w:val="0"/>
        <w:spacing w:after="0" w:line="240" w:lineRule="auto"/>
        <w:rPr>
          <w:rFonts w:ascii="Arial" w:hAnsi="Arial" w:cs="Arial"/>
          <w:sz w:val="16"/>
          <w:szCs w:val="16"/>
        </w:rPr>
      </w:pPr>
    </w:p>
    <w:p w14:paraId="045284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I</w:t>
      </w:r>
    </w:p>
    <w:p w14:paraId="6CAADB15" w14:textId="77777777" w:rsidR="00983AE1" w:rsidRDefault="00983AE1">
      <w:pPr>
        <w:widowControl w:val="0"/>
        <w:autoSpaceDE w:val="0"/>
        <w:autoSpaceDN w:val="0"/>
        <w:adjustRightInd w:val="0"/>
        <w:spacing w:after="0" w:line="240" w:lineRule="auto"/>
        <w:rPr>
          <w:rFonts w:ascii="Arial" w:hAnsi="Arial" w:cs="Arial"/>
          <w:sz w:val="16"/>
          <w:szCs w:val="16"/>
        </w:rPr>
      </w:pPr>
    </w:p>
    <w:p w14:paraId="71A3B5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7CBF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D055FC" w14:textId="77777777" w:rsidR="00983AE1" w:rsidRDefault="00983AE1">
      <w:pPr>
        <w:widowControl w:val="0"/>
        <w:autoSpaceDE w:val="0"/>
        <w:autoSpaceDN w:val="0"/>
        <w:adjustRightInd w:val="0"/>
        <w:spacing w:after="0" w:line="240" w:lineRule="auto"/>
        <w:rPr>
          <w:rFonts w:ascii="Arial" w:hAnsi="Arial" w:cs="Arial"/>
          <w:sz w:val="16"/>
          <w:szCs w:val="16"/>
        </w:rPr>
      </w:pPr>
    </w:p>
    <w:p w14:paraId="1F7F7D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P52.1  I Vnútrokomorové (neúrazové) krvácanie plodu a novorodenca 2.       I</w:t>
      </w:r>
    </w:p>
    <w:p w14:paraId="790C4E8A" w14:textId="77777777" w:rsidR="00983AE1" w:rsidRDefault="00983AE1">
      <w:pPr>
        <w:widowControl w:val="0"/>
        <w:autoSpaceDE w:val="0"/>
        <w:autoSpaceDN w:val="0"/>
        <w:adjustRightInd w:val="0"/>
        <w:spacing w:after="0" w:line="240" w:lineRule="auto"/>
        <w:rPr>
          <w:rFonts w:ascii="Arial" w:hAnsi="Arial" w:cs="Arial"/>
          <w:sz w:val="16"/>
          <w:szCs w:val="16"/>
        </w:rPr>
      </w:pPr>
    </w:p>
    <w:p w14:paraId="682DFA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I</w:t>
      </w:r>
    </w:p>
    <w:p w14:paraId="46EADA1D" w14:textId="77777777" w:rsidR="00983AE1" w:rsidRDefault="00983AE1">
      <w:pPr>
        <w:widowControl w:val="0"/>
        <w:autoSpaceDE w:val="0"/>
        <w:autoSpaceDN w:val="0"/>
        <w:adjustRightInd w:val="0"/>
        <w:spacing w:after="0" w:line="240" w:lineRule="auto"/>
        <w:rPr>
          <w:rFonts w:ascii="Arial" w:hAnsi="Arial" w:cs="Arial"/>
          <w:sz w:val="16"/>
          <w:szCs w:val="16"/>
        </w:rPr>
      </w:pPr>
    </w:p>
    <w:p w14:paraId="3ABE6E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B2D6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D48ED6" w14:textId="77777777" w:rsidR="00983AE1" w:rsidRDefault="00983AE1">
      <w:pPr>
        <w:widowControl w:val="0"/>
        <w:autoSpaceDE w:val="0"/>
        <w:autoSpaceDN w:val="0"/>
        <w:adjustRightInd w:val="0"/>
        <w:spacing w:after="0" w:line="240" w:lineRule="auto"/>
        <w:rPr>
          <w:rFonts w:ascii="Arial" w:hAnsi="Arial" w:cs="Arial"/>
          <w:sz w:val="16"/>
          <w:szCs w:val="16"/>
        </w:rPr>
      </w:pPr>
    </w:p>
    <w:p w14:paraId="46785E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P52.2  I Vnútrokomorové (neúrazové) krvácanie plodu a novorodenca 3.       I</w:t>
      </w:r>
    </w:p>
    <w:p w14:paraId="12BD801B" w14:textId="77777777" w:rsidR="00983AE1" w:rsidRDefault="00983AE1">
      <w:pPr>
        <w:widowControl w:val="0"/>
        <w:autoSpaceDE w:val="0"/>
        <w:autoSpaceDN w:val="0"/>
        <w:adjustRightInd w:val="0"/>
        <w:spacing w:after="0" w:line="240" w:lineRule="auto"/>
        <w:rPr>
          <w:rFonts w:ascii="Arial" w:hAnsi="Arial" w:cs="Arial"/>
          <w:sz w:val="16"/>
          <w:szCs w:val="16"/>
        </w:rPr>
      </w:pPr>
    </w:p>
    <w:p w14:paraId="0AE83B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I</w:t>
      </w:r>
    </w:p>
    <w:p w14:paraId="0A46AB67" w14:textId="77777777" w:rsidR="00983AE1" w:rsidRDefault="00983AE1">
      <w:pPr>
        <w:widowControl w:val="0"/>
        <w:autoSpaceDE w:val="0"/>
        <w:autoSpaceDN w:val="0"/>
        <w:adjustRightInd w:val="0"/>
        <w:spacing w:after="0" w:line="240" w:lineRule="auto"/>
        <w:rPr>
          <w:rFonts w:ascii="Arial" w:hAnsi="Arial" w:cs="Arial"/>
          <w:sz w:val="16"/>
          <w:szCs w:val="16"/>
        </w:rPr>
      </w:pPr>
    </w:p>
    <w:p w14:paraId="542A47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0376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DDF696" w14:textId="77777777" w:rsidR="00983AE1" w:rsidRDefault="00983AE1">
      <w:pPr>
        <w:widowControl w:val="0"/>
        <w:autoSpaceDE w:val="0"/>
        <w:autoSpaceDN w:val="0"/>
        <w:adjustRightInd w:val="0"/>
        <w:spacing w:after="0" w:line="240" w:lineRule="auto"/>
        <w:rPr>
          <w:rFonts w:ascii="Arial" w:hAnsi="Arial" w:cs="Arial"/>
          <w:sz w:val="16"/>
          <w:szCs w:val="16"/>
        </w:rPr>
      </w:pPr>
    </w:p>
    <w:p w14:paraId="7E499C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P52.3  I Bližšie neurčené vnútrokomorové (neúrazové) krvácanie plodu a     I</w:t>
      </w:r>
    </w:p>
    <w:p w14:paraId="68F85ED4" w14:textId="77777777" w:rsidR="00983AE1" w:rsidRDefault="00983AE1">
      <w:pPr>
        <w:widowControl w:val="0"/>
        <w:autoSpaceDE w:val="0"/>
        <w:autoSpaceDN w:val="0"/>
        <w:adjustRightInd w:val="0"/>
        <w:spacing w:after="0" w:line="240" w:lineRule="auto"/>
        <w:rPr>
          <w:rFonts w:ascii="Arial" w:hAnsi="Arial" w:cs="Arial"/>
          <w:sz w:val="16"/>
          <w:szCs w:val="16"/>
        </w:rPr>
      </w:pPr>
    </w:p>
    <w:p w14:paraId="1B5AE2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novorodenca                                                       I</w:t>
      </w:r>
    </w:p>
    <w:p w14:paraId="08C2633F" w14:textId="77777777" w:rsidR="00983AE1" w:rsidRDefault="00983AE1">
      <w:pPr>
        <w:widowControl w:val="0"/>
        <w:autoSpaceDE w:val="0"/>
        <w:autoSpaceDN w:val="0"/>
        <w:adjustRightInd w:val="0"/>
        <w:spacing w:after="0" w:line="240" w:lineRule="auto"/>
        <w:rPr>
          <w:rFonts w:ascii="Arial" w:hAnsi="Arial" w:cs="Arial"/>
          <w:sz w:val="16"/>
          <w:szCs w:val="16"/>
        </w:rPr>
      </w:pPr>
    </w:p>
    <w:p w14:paraId="246613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151D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1554D3" w14:textId="77777777" w:rsidR="00983AE1" w:rsidRDefault="00983AE1">
      <w:pPr>
        <w:widowControl w:val="0"/>
        <w:autoSpaceDE w:val="0"/>
        <w:autoSpaceDN w:val="0"/>
        <w:adjustRightInd w:val="0"/>
        <w:spacing w:after="0" w:line="240" w:lineRule="auto"/>
        <w:rPr>
          <w:rFonts w:ascii="Arial" w:hAnsi="Arial" w:cs="Arial"/>
          <w:sz w:val="16"/>
          <w:szCs w:val="16"/>
        </w:rPr>
      </w:pPr>
    </w:p>
    <w:p w14:paraId="716418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P52.4  I Mozgové (neúrazové) krvácanie plodu a novorodenca                 I</w:t>
      </w:r>
    </w:p>
    <w:p w14:paraId="2801CFAC" w14:textId="77777777" w:rsidR="00983AE1" w:rsidRDefault="00983AE1">
      <w:pPr>
        <w:widowControl w:val="0"/>
        <w:autoSpaceDE w:val="0"/>
        <w:autoSpaceDN w:val="0"/>
        <w:adjustRightInd w:val="0"/>
        <w:spacing w:after="0" w:line="240" w:lineRule="auto"/>
        <w:rPr>
          <w:rFonts w:ascii="Arial" w:hAnsi="Arial" w:cs="Arial"/>
          <w:sz w:val="16"/>
          <w:szCs w:val="16"/>
        </w:rPr>
      </w:pPr>
    </w:p>
    <w:p w14:paraId="6888BD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D2CE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562431" w14:textId="77777777" w:rsidR="00983AE1" w:rsidRDefault="00983AE1">
      <w:pPr>
        <w:widowControl w:val="0"/>
        <w:autoSpaceDE w:val="0"/>
        <w:autoSpaceDN w:val="0"/>
        <w:adjustRightInd w:val="0"/>
        <w:spacing w:after="0" w:line="240" w:lineRule="auto"/>
        <w:rPr>
          <w:rFonts w:ascii="Arial" w:hAnsi="Arial" w:cs="Arial"/>
          <w:sz w:val="16"/>
          <w:szCs w:val="16"/>
        </w:rPr>
      </w:pPr>
    </w:p>
    <w:p w14:paraId="0DB718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P52.5  I Subarachnoidálne (neúrazové) krvácanie plodu a novorodenca        I</w:t>
      </w:r>
    </w:p>
    <w:p w14:paraId="4437E3FA" w14:textId="77777777" w:rsidR="00983AE1" w:rsidRDefault="00983AE1">
      <w:pPr>
        <w:widowControl w:val="0"/>
        <w:autoSpaceDE w:val="0"/>
        <w:autoSpaceDN w:val="0"/>
        <w:adjustRightInd w:val="0"/>
        <w:spacing w:after="0" w:line="240" w:lineRule="auto"/>
        <w:rPr>
          <w:rFonts w:ascii="Arial" w:hAnsi="Arial" w:cs="Arial"/>
          <w:sz w:val="16"/>
          <w:szCs w:val="16"/>
        </w:rPr>
      </w:pPr>
    </w:p>
    <w:p w14:paraId="2F31B6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2D6D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DF88D2" w14:textId="77777777" w:rsidR="00983AE1" w:rsidRDefault="00983AE1">
      <w:pPr>
        <w:widowControl w:val="0"/>
        <w:autoSpaceDE w:val="0"/>
        <w:autoSpaceDN w:val="0"/>
        <w:adjustRightInd w:val="0"/>
        <w:spacing w:after="0" w:line="240" w:lineRule="auto"/>
        <w:rPr>
          <w:rFonts w:ascii="Arial" w:hAnsi="Arial" w:cs="Arial"/>
          <w:sz w:val="16"/>
          <w:szCs w:val="16"/>
        </w:rPr>
      </w:pPr>
    </w:p>
    <w:p w14:paraId="2890CB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P52.6  I Mozočkové (neúrazové) krvácanie a krvácanie do zadnej jamy plodu  I</w:t>
      </w:r>
    </w:p>
    <w:p w14:paraId="55CAF86E" w14:textId="77777777" w:rsidR="00983AE1" w:rsidRDefault="00983AE1">
      <w:pPr>
        <w:widowControl w:val="0"/>
        <w:autoSpaceDE w:val="0"/>
        <w:autoSpaceDN w:val="0"/>
        <w:adjustRightInd w:val="0"/>
        <w:spacing w:after="0" w:line="240" w:lineRule="auto"/>
        <w:rPr>
          <w:rFonts w:ascii="Arial" w:hAnsi="Arial" w:cs="Arial"/>
          <w:sz w:val="16"/>
          <w:szCs w:val="16"/>
        </w:rPr>
      </w:pPr>
    </w:p>
    <w:p w14:paraId="66A989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novorodenca                                                     I</w:t>
      </w:r>
    </w:p>
    <w:p w14:paraId="10FC7413" w14:textId="77777777" w:rsidR="00983AE1" w:rsidRDefault="00983AE1">
      <w:pPr>
        <w:widowControl w:val="0"/>
        <w:autoSpaceDE w:val="0"/>
        <w:autoSpaceDN w:val="0"/>
        <w:adjustRightInd w:val="0"/>
        <w:spacing w:after="0" w:line="240" w:lineRule="auto"/>
        <w:rPr>
          <w:rFonts w:ascii="Arial" w:hAnsi="Arial" w:cs="Arial"/>
          <w:sz w:val="16"/>
          <w:szCs w:val="16"/>
        </w:rPr>
      </w:pPr>
    </w:p>
    <w:p w14:paraId="3FFDAC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BD92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A6A860" w14:textId="77777777" w:rsidR="00983AE1" w:rsidRDefault="00983AE1">
      <w:pPr>
        <w:widowControl w:val="0"/>
        <w:autoSpaceDE w:val="0"/>
        <w:autoSpaceDN w:val="0"/>
        <w:adjustRightInd w:val="0"/>
        <w:spacing w:after="0" w:line="240" w:lineRule="auto"/>
        <w:rPr>
          <w:rFonts w:ascii="Arial" w:hAnsi="Arial" w:cs="Arial"/>
          <w:sz w:val="16"/>
          <w:szCs w:val="16"/>
        </w:rPr>
      </w:pPr>
    </w:p>
    <w:p w14:paraId="749649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P52.8  I Iné vnútrolebkové (neúrazové) krvácania plodu a novorodenca       I</w:t>
      </w:r>
    </w:p>
    <w:p w14:paraId="4497A07E" w14:textId="77777777" w:rsidR="00983AE1" w:rsidRDefault="00983AE1">
      <w:pPr>
        <w:widowControl w:val="0"/>
        <w:autoSpaceDE w:val="0"/>
        <w:autoSpaceDN w:val="0"/>
        <w:adjustRightInd w:val="0"/>
        <w:spacing w:after="0" w:line="240" w:lineRule="auto"/>
        <w:rPr>
          <w:rFonts w:ascii="Arial" w:hAnsi="Arial" w:cs="Arial"/>
          <w:sz w:val="16"/>
          <w:szCs w:val="16"/>
        </w:rPr>
      </w:pPr>
    </w:p>
    <w:p w14:paraId="07F4CA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0A85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A49513" w14:textId="77777777" w:rsidR="00983AE1" w:rsidRDefault="00983AE1">
      <w:pPr>
        <w:widowControl w:val="0"/>
        <w:autoSpaceDE w:val="0"/>
        <w:autoSpaceDN w:val="0"/>
        <w:adjustRightInd w:val="0"/>
        <w:spacing w:after="0" w:line="240" w:lineRule="auto"/>
        <w:rPr>
          <w:rFonts w:ascii="Arial" w:hAnsi="Arial" w:cs="Arial"/>
          <w:sz w:val="16"/>
          <w:szCs w:val="16"/>
        </w:rPr>
      </w:pPr>
    </w:p>
    <w:p w14:paraId="37F7BF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P52.9  I Vnútrolebkové (neúrazové) krvácanie plodu a novorodenca, bližšie  I</w:t>
      </w:r>
    </w:p>
    <w:p w14:paraId="3677F4BE" w14:textId="77777777" w:rsidR="00983AE1" w:rsidRDefault="00983AE1">
      <w:pPr>
        <w:widowControl w:val="0"/>
        <w:autoSpaceDE w:val="0"/>
        <w:autoSpaceDN w:val="0"/>
        <w:adjustRightInd w:val="0"/>
        <w:spacing w:after="0" w:line="240" w:lineRule="auto"/>
        <w:rPr>
          <w:rFonts w:ascii="Arial" w:hAnsi="Arial" w:cs="Arial"/>
          <w:sz w:val="16"/>
          <w:szCs w:val="16"/>
        </w:rPr>
      </w:pPr>
    </w:p>
    <w:p w14:paraId="32F4FA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neurčené                                                          I</w:t>
      </w:r>
    </w:p>
    <w:p w14:paraId="7B41E75C" w14:textId="77777777" w:rsidR="00983AE1" w:rsidRDefault="00983AE1">
      <w:pPr>
        <w:widowControl w:val="0"/>
        <w:autoSpaceDE w:val="0"/>
        <w:autoSpaceDN w:val="0"/>
        <w:adjustRightInd w:val="0"/>
        <w:spacing w:after="0" w:line="240" w:lineRule="auto"/>
        <w:rPr>
          <w:rFonts w:ascii="Arial" w:hAnsi="Arial" w:cs="Arial"/>
          <w:sz w:val="16"/>
          <w:szCs w:val="16"/>
        </w:rPr>
      </w:pPr>
    </w:p>
    <w:p w14:paraId="2A55A1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2DB0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CFABF2" w14:textId="77777777" w:rsidR="00983AE1" w:rsidRDefault="00983AE1">
      <w:pPr>
        <w:widowControl w:val="0"/>
        <w:autoSpaceDE w:val="0"/>
        <w:autoSpaceDN w:val="0"/>
        <w:adjustRightInd w:val="0"/>
        <w:spacing w:after="0" w:line="240" w:lineRule="auto"/>
        <w:rPr>
          <w:rFonts w:ascii="Arial" w:hAnsi="Arial" w:cs="Arial"/>
          <w:sz w:val="16"/>
          <w:szCs w:val="16"/>
        </w:rPr>
      </w:pPr>
    </w:p>
    <w:p w14:paraId="43041F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P53    I Hemoragická choroba plodu a novorodenca                           I</w:t>
      </w:r>
    </w:p>
    <w:p w14:paraId="1045FBB5" w14:textId="77777777" w:rsidR="00983AE1" w:rsidRDefault="00983AE1">
      <w:pPr>
        <w:widowControl w:val="0"/>
        <w:autoSpaceDE w:val="0"/>
        <w:autoSpaceDN w:val="0"/>
        <w:adjustRightInd w:val="0"/>
        <w:spacing w:after="0" w:line="240" w:lineRule="auto"/>
        <w:rPr>
          <w:rFonts w:ascii="Arial" w:hAnsi="Arial" w:cs="Arial"/>
          <w:sz w:val="16"/>
          <w:szCs w:val="16"/>
        </w:rPr>
      </w:pPr>
    </w:p>
    <w:p w14:paraId="67D613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BB45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56D2D6" w14:textId="77777777" w:rsidR="00983AE1" w:rsidRDefault="00983AE1">
      <w:pPr>
        <w:widowControl w:val="0"/>
        <w:autoSpaceDE w:val="0"/>
        <w:autoSpaceDN w:val="0"/>
        <w:adjustRightInd w:val="0"/>
        <w:spacing w:after="0" w:line="240" w:lineRule="auto"/>
        <w:rPr>
          <w:rFonts w:ascii="Arial" w:hAnsi="Arial" w:cs="Arial"/>
          <w:sz w:val="16"/>
          <w:szCs w:val="16"/>
        </w:rPr>
      </w:pPr>
    </w:p>
    <w:p w14:paraId="26E30D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P54.0  I Hemateméza u novorodenca                                          I</w:t>
      </w:r>
    </w:p>
    <w:p w14:paraId="6F950B78" w14:textId="77777777" w:rsidR="00983AE1" w:rsidRDefault="00983AE1">
      <w:pPr>
        <w:widowControl w:val="0"/>
        <w:autoSpaceDE w:val="0"/>
        <w:autoSpaceDN w:val="0"/>
        <w:adjustRightInd w:val="0"/>
        <w:spacing w:after="0" w:line="240" w:lineRule="auto"/>
        <w:rPr>
          <w:rFonts w:ascii="Arial" w:hAnsi="Arial" w:cs="Arial"/>
          <w:sz w:val="16"/>
          <w:szCs w:val="16"/>
        </w:rPr>
      </w:pPr>
    </w:p>
    <w:p w14:paraId="43E5FB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FE53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E34767" w14:textId="77777777" w:rsidR="00983AE1" w:rsidRDefault="00983AE1">
      <w:pPr>
        <w:widowControl w:val="0"/>
        <w:autoSpaceDE w:val="0"/>
        <w:autoSpaceDN w:val="0"/>
        <w:adjustRightInd w:val="0"/>
        <w:spacing w:after="0" w:line="240" w:lineRule="auto"/>
        <w:rPr>
          <w:rFonts w:ascii="Arial" w:hAnsi="Arial" w:cs="Arial"/>
          <w:sz w:val="16"/>
          <w:szCs w:val="16"/>
        </w:rPr>
      </w:pPr>
    </w:p>
    <w:p w14:paraId="4D3734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P54.1  I Meléna u novorodenca                                              I</w:t>
      </w:r>
    </w:p>
    <w:p w14:paraId="59EAC1DA" w14:textId="77777777" w:rsidR="00983AE1" w:rsidRDefault="00983AE1">
      <w:pPr>
        <w:widowControl w:val="0"/>
        <w:autoSpaceDE w:val="0"/>
        <w:autoSpaceDN w:val="0"/>
        <w:adjustRightInd w:val="0"/>
        <w:spacing w:after="0" w:line="240" w:lineRule="auto"/>
        <w:rPr>
          <w:rFonts w:ascii="Arial" w:hAnsi="Arial" w:cs="Arial"/>
          <w:sz w:val="16"/>
          <w:szCs w:val="16"/>
        </w:rPr>
      </w:pPr>
    </w:p>
    <w:p w14:paraId="1E1BBF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87F2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6A2630" w14:textId="77777777" w:rsidR="00983AE1" w:rsidRDefault="00983AE1">
      <w:pPr>
        <w:widowControl w:val="0"/>
        <w:autoSpaceDE w:val="0"/>
        <w:autoSpaceDN w:val="0"/>
        <w:adjustRightInd w:val="0"/>
        <w:spacing w:after="0" w:line="240" w:lineRule="auto"/>
        <w:rPr>
          <w:rFonts w:ascii="Arial" w:hAnsi="Arial" w:cs="Arial"/>
          <w:sz w:val="16"/>
          <w:szCs w:val="16"/>
        </w:rPr>
      </w:pPr>
    </w:p>
    <w:p w14:paraId="0647ED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P54.2  I Krvácanie z konečníka u novorodenca                               I</w:t>
      </w:r>
    </w:p>
    <w:p w14:paraId="105E2853" w14:textId="77777777" w:rsidR="00983AE1" w:rsidRDefault="00983AE1">
      <w:pPr>
        <w:widowControl w:val="0"/>
        <w:autoSpaceDE w:val="0"/>
        <w:autoSpaceDN w:val="0"/>
        <w:adjustRightInd w:val="0"/>
        <w:spacing w:after="0" w:line="240" w:lineRule="auto"/>
        <w:rPr>
          <w:rFonts w:ascii="Arial" w:hAnsi="Arial" w:cs="Arial"/>
          <w:sz w:val="16"/>
          <w:szCs w:val="16"/>
        </w:rPr>
      </w:pPr>
    </w:p>
    <w:p w14:paraId="073DC3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8BA7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A65C13" w14:textId="77777777" w:rsidR="00983AE1" w:rsidRDefault="00983AE1">
      <w:pPr>
        <w:widowControl w:val="0"/>
        <w:autoSpaceDE w:val="0"/>
        <w:autoSpaceDN w:val="0"/>
        <w:adjustRightInd w:val="0"/>
        <w:spacing w:after="0" w:line="240" w:lineRule="auto"/>
        <w:rPr>
          <w:rFonts w:ascii="Arial" w:hAnsi="Arial" w:cs="Arial"/>
          <w:sz w:val="16"/>
          <w:szCs w:val="16"/>
        </w:rPr>
      </w:pPr>
    </w:p>
    <w:p w14:paraId="50273F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P54.3  I Iné gastrointestinálne krvácanie u novorodenca                    I</w:t>
      </w:r>
    </w:p>
    <w:p w14:paraId="0CAA18F6" w14:textId="77777777" w:rsidR="00983AE1" w:rsidRDefault="00983AE1">
      <w:pPr>
        <w:widowControl w:val="0"/>
        <w:autoSpaceDE w:val="0"/>
        <w:autoSpaceDN w:val="0"/>
        <w:adjustRightInd w:val="0"/>
        <w:spacing w:after="0" w:line="240" w:lineRule="auto"/>
        <w:rPr>
          <w:rFonts w:ascii="Arial" w:hAnsi="Arial" w:cs="Arial"/>
          <w:sz w:val="16"/>
          <w:szCs w:val="16"/>
        </w:rPr>
      </w:pPr>
    </w:p>
    <w:p w14:paraId="748C3C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0A4C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2D71EC" w14:textId="77777777" w:rsidR="00983AE1" w:rsidRDefault="00983AE1">
      <w:pPr>
        <w:widowControl w:val="0"/>
        <w:autoSpaceDE w:val="0"/>
        <w:autoSpaceDN w:val="0"/>
        <w:adjustRightInd w:val="0"/>
        <w:spacing w:after="0" w:line="240" w:lineRule="auto"/>
        <w:rPr>
          <w:rFonts w:ascii="Arial" w:hAnsi="Arial" w:cs="Arial"/>
          <w:sz w:val="16"/>
          <w:szCs w:val="16"/>
        </w:rPr>
      </w:pPr>
    </w:p>
    <w:p w14:paraId="537877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P54.4  I Krvácanie do nadobličky u novorodenca                             I</w:t>
      </w:r>
    </w:p>
    <w:p w14:paraId="4F8B5543" w14:textId="77777777" w:rsidR="00983AE1" w:rsidRDefault="00983AE1">
      <w:pPr>
        <w:widowControl w:val="0"/>
        <w:autoSpaceDE w:val="0"/>
        <w:autoSpaceDN w:val="0"/>
        <w:adjustRightInd w:val="0"/>
        <w:spacing w:after="0" w:line="240" w:lineRule="auto"/>
        <w:rPr>
          <w:rFonts w:ascii="Arial" w:hAnsi="Arial" w:cs="Arial"/>
          <w:sz w:val="16"/>
          <w:szCs w:val="16"/>
        </w:rPr>
      </w:pPr>
    </w:p>
    <w:p w14:paraId="2F52C7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AB24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96AB42" w14:textId="77777777" w:rsidR="00983AE1" w:rsidRDefault="00983AE1">
      <w:pPr>
        <w:widowControl w:val="0"/>
        <w:autoSpaceDE w:val="0"/>
        <w:autoSpaceDN w:val="0"/>
        <w:adjustRightInd w:val="0"/>
        <w:spacing w:after="0" w:line="240" w:lineRule="auto"/>
        <w:rPr>
          <w:rFonts w:ascii="Arial" w:hAnsi="Arial" w:cs="Arial"/>
          <w:sz w:val="16"/>
          <w:szCs w:val="16"/>
        </w:rPr>
      </w:pPr>
    </w:p>
    <w:p w14:paraId="6C34DA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P54.5  I Kožné krvácanie u novorodenca                                     I</w:t>
      </w:r>
    </w:p>
    <w:p w14:paraId="42B1D37A" w14:textId="77777777" w:rsidR="00983AE1" w:rsidRDefault="00983AE1">
      <w:pPr>
        <w:widowControl w:val="0"/>
        <w:autoSpaceDE w:val="0"/>
        <w:autoSpaceDN w:val="0"/>
        <w:adjustRightInd w:val="0"/>
        <w:spacing w:after="0" w:line="240" w:lineRule="auto"/>
        <w:rPr>
          <w:rFonts w:ascii="Arial" w:hAnsi="Arial" w:cs="Arial"/>
          <w:sz w:val="16"/>
          <w:szCs w:val="16"/>
        </w:rPr>
      </w:pPr>
    </w:p>
    <w:p w14:paraId="3B0AD1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0A6D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1B6F43" w14:textId="77777777" w:rsidR="00983AE1" w:rsidRDefault="00983AE1">
      <w:pPr>
        <w:widowControl w:val="0"/>
        <w:autoSpaceDE w:val="0"/>
        <w:autoSpaceDN w:val="0"/>
        <w:adjustRightInd w:val="0"/>
        <w:spacing w:after="0" w:line="240" w:lineRule="auto"/>
        <w:rPr>
          <w:rFonts w:ascii="Arial" w:hAnsi="Arial" w:cs="Arial"/>
          <w:sz w:val="16"/>
          <w:szCs w:val="16"/>
        </w:rPr>
      </w:pPr>
    </w:p>
    <w:p w14:paraId="078807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P54.6  I Pošvové krvácanie u novorodenca                                   I</w:t>
      </w:r>
    </w:p>
    <w:p w14:paraId="088CE407" w14:textId="77777777" w:rsidR="00983AE1" w:rsidRDefault="00983AE1">
      <w:pPr>
        <w:widowControl w:val="0"/>
        <w:autoSpaceDE w:val="0"/>
        <w:autoSpaceDN w:val="0"/>
        <w:adjustRightInd w:val="0"/>
        <w:spacing w:after="0" w:line="240" w:lineRule="auto"/>
        <w:rPr>
          <w:rFonts w:ascii="Arial" w:hAnsi="Arial" w:cs="Arial"/>
          <w:sz w:val="16"/>
          <w:szCs w:val="16"/>
        </w:rPr>
      </w:pPr>
    </w:p>
    <w:p w14:paraId="201485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600D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034877" w14:textId="77777777" w:rsidR="00983AE1" w:rsidRDefault="00983AE1">
      <w:pPr>
        <w:widowControl w:val="0"/>
        <w:autoSpaceDE w:val="0"/>
        <w:autoSpaceDN w:val="0"/>
        <w:adjustRightInd w:val="0"/>
        <w:spacing w:after="0" w:line="240" w:lineRule="auto"/>
        <w:rPr>
          <w:rFonts w:ascii="Arial" w:hAnsi="Arial" w:cs="Arial"/>
          <w:sz w:val="16"/>
          <w:szCs w:val="16"/>
        </w:rPr>
      </w:pPr>
    </w:p>
    <w:p w14:paraId="56FFD1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P54.8  I Iné bližšie určené krvácanie novorodenca                          I</w:t>
      </w:r>
    </w:p>
    <w:p w14:paraId="2F10290B" w14:textId="77777777" w:rsidR="00983AE1" w:rsidRDefault="00983AE1">
      <w:pPr>
        <w:widowControl w:val="0"/>
        <w:autoSpaceDE w:val="0"/>
        <w:autoSpaceDN w:val="0"/>
        <w:adjustRightInd w:val="0"/>
        <w:spacing w:after="0" w:line="240" w:lineRule="auto"/>
        <w:rPr>
          <w:rFonts w:ascii="Arial" w:hAnsi="Arial" w:cs="Arial"/>
          <w:sz w:val="16"/>
          <w:szCs w:val="16"/>
        </w:rPr>
      </w:pPr>
    </w:p>
    <w:p w14:paraId="1A0344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60AF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3B325A" w14:textId="77777777" w:rsidR="00983AE1" w:rsidRDefault="00983AE1">
      <w:pPr>
        <w:widowControl w:val="0"/>
        <w:autoSpaceDE w:val="0"/>
        <w:autoSpaceDN w:val="0"/>
        <w:adjustRightInd w:val="0"/>
        <w:spacing w:after="0" w:line="240" w:lineRule="auto"/>
        <w:rPr>
          <w:rFonts w:ascii="Arial" w:hAnsi="Arial" w:cs="Arial"/>
          <w:sz w:val="16"/>
          <w:szCs w:val="16"/>
        </w:rPr>
      </w:pPr>
    </w:p>
    <w:p w14:paraId="0C076B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P54.9  I Krvácanie novorodenca, bližšie neurčené                           I</w:t>
      </w:r>
    </w:p>
    <w:p w14:paraId="13BE9D45" w14:textId="77777777" w:rsidR="00983AE1" w:rsidRDefault="00983AE1">
      <w:pPr>
        <w:widowControl w:val="0"/>
        <w:autoSpaceDE w:val="0"/>
        <w:autoSpaceDN w:val="0"/>
        <w:adjustRightInd w:val="0"/>
        <w:spacing w:after="0" w:line="240" w:lineRule="auto"/>
        <w:rPr>
          <w:rFonts w:ascii="Arial" w:hAnsi="Arial" w:cs="Arial"/>
          <w:sz w:val="16"/>
          <w:szCs w:val="16"/>
        </w:rPr>
      </w:pPr>
    </w:p>
    <w:p w14:paraId="12A409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15FE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C25455" w14:textId="77777777" w:rsidR="00983AE1" w:rsidRDefault="00983AE1">
      <w:pPr>
        <w:widowControl w:val="0"/>
        <w:autoSpaceDE w:val="0"/>
        <w:autoSpaceDN w:val="0"/>
        <w:adjustRightInd w:val="0"/>
        <w:spacing w:after="0" w:line="240" w:lineRule="auto"/>
        <w:rPr>
          <w:rFonts w:ascii="Arial" w:hAnsi="Arial" w:cs="Arial"/>
          <w:sz w:val="16"/>
          <w:szCs w:val="16"/>
        </w:rPr>
      </w:pPr>
    </w:p>
    <w:p w14:paraId="522A2A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P55.0  I Rh izoimunizácia plodu a novorodenca                              I</w:t>
      </w:r>
    </w:p>
    <w:p w14:paraId="36B6FAEA" w14:textId="77777777" w:rsidR="00983AE1" w:rsidRDefault="00983AE1">
      <w:pPr>
        <w:widowControl w:val="0"/>
        <w:autoSpaceDE w:val="0"/>
        <w:autoSpaceDN w:val="0"/>
        <w:adjustRightInd w:val="0"/>
        <w:spacing w:after="0" w:line="240" w:lineRule="auto"/>
        <w:rPr>
          <w:rFonts w:ascii="Arial" w:hAnsi="Arial" w:cs="Arial"/>
          <w:sz w:val="16"/>
          <w:szCs w:val="16"/>
        </w:rPr>
      </w:pPr>
    </w:p>
    <w:p w14:paraId="24C4C3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98F6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348016" w14:textId="77777777" w:rsidR="00983AE1" w:rsidRDefault="00983AE1">
      <w:pPr>
        <w:widowControl w:val="0"/>
        <w:autoSpaceDE w:val="0"/>
        <w:autoSpaceDN w:val="0"/>
        <w:adjustRightInd w:val="0"/>
        <w:spacing w:after="0" w:line="240" w:lineRule="auto"/>
        <w:rPr>
          <w:rFonts w:ascii="Arial" w:hAnsi="Arial" w:cs="Arial"/>
          <w:sz w:val="16"/>
          <w:szCs w:val="16"/>
        </w:rPr>
      </w:pPr>
    </w:p>
    <w:p w14:paraId="472296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P55.1  I ABO izoimunizácia plodu a novorodenca                             I</w:t>
      </w:r>
    </w:p>
    <w:p w14:paraId="14FC082D" w14:textId="77777777" w:rsidR="00983AE1" w:rsidRDefault="00983AE1">
      <w:pPr>
        <w:widowControl w:val="0"/>
        <w:autoSpaceDE w:val="0"/>
        <w:autoSpaceDN w:val="0"/>
        <w:adjustRightInd w:val="0"/>
        <w:spacing w:after="0" w:line="240" w:lineRule="auto"/>
        <w:rPr>
          <w:rFonts w:ascii="Arial" w:hAnsi="Arial" w:cs="Arial"/>
          <w:sz w:val="16"/>
          <w:szCs w:val="16"/>
        </w:rPr>
      </w:pPr>
    </w:p>
    <w:p w14:paraId="23D274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C097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8C740F" w14:textId="77777777" w:rsidR="00983AE1" w:rsidRDefault="00983AE1">
      <w:pPr>
        <w:widowControl w:val="0"/>
        <w:autoSpaceDE w:val="0"/>
        <w:autoSpaceDN w:val="0"/>
        <w:adjustRightInd w:val="0"/>
        <w:spacing w:after="0" w:line="240" w:lineRule="auto"/>
        <w:rPr>
          <w:rFonts w:ascii="Arial" w:hAnsi="Arial" w:cs="Arial"/>
          <w:sz w:val="16"/>
          <w:szCs w:val="16"/>
        </w:rPr>
      </w:pPr>
    </w:p>
    <w:p w14:paraId="554D1C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P55.8  I Iná hemolytická choroba plodu a novorodenca                       I</w:t>
      </w:r>
    </w:p>
    <w:p w14:paraId="0A3BAADA" w14:textId="77777777" w:rsidR="00983AE1" w:rsidRDefault="00983AE1">
      <w:pPr>
        <w:widowControl w:val="0"/>
        <w:autoSpaceDE w:val="0"/>
        <w:autoSpaceDN w:val="0"/>
        <w:adjustRightInd w:val="0"/>
        <w:spacing w:after="0" w:line="240" w:lineRule="auto"/>
        <w:rPr>
          <w:rFonts w:ascii="Arial" w:hAnsi="Arial" w:cs="Arial"/>
          <w:sz w:val="16"/>
          <w:szCs w:val="16"/>
        </w:rPr>
      </w:pPr>
    </w:p>
    <w:p w14:paraId="2E1610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8074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F76DA6" w14:textId="77777777" w:rsidR="00983AE1" w:rsidRDefault="00983AE1">
      <w:pPr>
        <w:widowControl w:val="0"/>
        <w:autoSpaceDE w:val="0"/>
        <w:autoSpaceDN w:val="0"/>
        <w:adjustRightInd w:val="0"/>
        <w:spacing w:after="0" w:line="240" w:lineRule="auto"/>
        <w:rPr>
          <w:rFonts w:ascii="Arial" w:hAnsi="Arial" w:cs="Arial"/>
          <w:sz w:val="16"/>
          <w:szCs w:val="16"/>
        </w:rPr>
      </w:pPr>
    </w:p>
    <w:p w14:paraId="383642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P55.9  I Hemolytická choroba plodu a novorodenca, bližšie neurčená         I</w:t>
      </w:r>
    </w:p>
    <w:p w14:paraId="14B3A00D" w14:textId="77777777" w:rsidR="00983AE1" w:rsidRDefault="00983AE1">
      <w:pPr>
        <w:widowControl w:val="0"/>
        <w:autoSpaceDE w:val="0"/>
        <w:autoSpaceDN w:val="0"/>
        <w:adjustRightInd w:val="0"/>
        <w:spacing w:after="0" w:line="240" w:lineRule="auto"/>
        <w:rPr>
          <w:rFonts w:ascii="Arial" w:hAnsi="Arial" w:cs="Arial"/>
          <w:sz w:val="16"/>
          <w:szCs w:val="16"/>
        </w:rPr>
      </w:pPr>
    </w:p>
    <w:p w14:paraId="4A0FCD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B4D17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8C5B34" w14:textId="77777777" w:rsidR="00983AE1" w:rsidRDefault="00983AE1">
      <w:pPr>
        <w:widowControl w:val="0"/>
        <w:autoSpaceDE w:val="0"/>
        <w:autoSpaceDN w:val="0"/>
        <w:adjustRightInd w:val="0"/>
        <w:spacing w:after="0" w:line="240" w:lineRule="auto"/>
        <w:rPr>
          <w:rFonts w:ascii="Arial" w:hAnsi="Arial" w:cs="Arial"/>
          <w:sz w:val="16"/>
          <w:szCs w:val="16"/>
        </w:rPr>
      </w:pPr>
    </w:p>
    <w:p w14:paraId="1E93A6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P56.0  I Hydrops plodu v dôsledku izoimunizácie                            I</w:t>
      </w:r>
    </w:p>
    <w:p w14:paraId="21661580" w14:textId="77777777" w:rsidR="00983AE1" w:rsidRDefault="00983AE1">
      <w:pPr>
        <w:widowControl w:val="0"/>
        <w:autoSpaceDE w:val="0"/>
        <w:autoSpaceDN w:val="0"/>
        <w:adjustRightInd w:val="0"/>
        <w:spacing w:after="0" w:line="240" w:lineRule="auto"/>
        <w:rPr>
          <w:rFonts w:ascii="Arial" w:hAnsi="Arial" w:cs="Arial"/>
          <w:sz w:val="16"/>
          <w:szCs w:val="16"/>
        </w:rPr>
      </w:pPr>
    </w:p>
    <w:p w14:paraId="645383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D762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E55F0E" w14:textId="77777777" w:rsidR="00983AE1" w:rsidRDefault="00983AE1">
      <w:pPr>
        <w:widowControl w:val="0"/>
        <w:autoSpaceDE w:val="0"/>
        <w:autoSpaceDN w:val="0"/>
        <w:adjustRightInd w:val="0"/>
        <w:spacing w:after="0" w:line="240" w:lineRule="auto"/>
        <w:rPr>
          <w:rFonts w:ascii="Arial" w:hAnsi="Arial" w:cs="Arial"/>
          <w:sz w:val="16"/>
          <w:szCs w:val="16"/>
        </w:rPr>
      </w:pPr>
    </w:p>
    <w:p w14:paraId="397C6A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P56.9  I Hydrops plodu v dôsledku inej a bližšie neurčenej hemolytickej    I</w:t>
      </w:r>
    </w:p>
    <w:p w14:paraId="7515AA2A" w14:textId="77777777" w:rsidR="00983AE1" w:rsidRDefault="00983AE1">
      <w:pPr>
        <w:widowControl w:val="0"/>
        <w:autoSpaceDE w:val="0"/>
        <w:autoSpaceDN w:val="0"/>
        <w:adjustRightInd w:val="0"/>
        <w:spacing w:after="0" w:line="240" w:lineRule="auto"/>
        <w:rPr>
          <w:rFonts w:ascii="Arial" w:hAnsi="Arial" w:cs="Arial"/>
          <w:sz w:val="16"/>
          <w:szCs w:val="16"/>
        </w:rPr>
      </w:pPr>
    </w:p>
    <w:p w14:paraId="5B2E11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choroby                                                           I</w:t>
      </w:r>
    </w:p>
    <w:p w14:paraId="115CB2E4" w14:textId="77777777" w:rsidR="00983AE1" w:rsidRDefault="00983AE1">
      <w:pPr>
        <w:widowControl w:val="0"/>
        <w:autoSpaceDE w:val="0"/>
        <w:autoSpaceDN w:val="0"/>
        <w:adjustRightInd w:val="0"/>
        <w:spacing w:after="0" w:line="240" w:lineRule="auto"/>
        <w:rPr>
          <w:rFonts w:ascii="Arial" w:hAnsi="Arial" w:cs="Arial"/>
          <w:sz w:val="16"/>
          <w:szCs w:val="16"/>
        </w:rPr>
      </w:pPr>
    </w:p>
    <w:p w14:paraId="2C479E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A063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0FD56C" w14:textId="77777777" w:rsidR="00983AE1" w:rsidRDefault="00983AE1">
      <w:pPr>
        <w:widowControl w:val="0"/>
        <w:autoSpaceDE w:val="0"/>
        <w:autoSpaceDN w:val="0"/>
        <w:adjustRightInd w:val="0"/>
        <w:spacing w:after="0" w:line="240" w:lineRule="auto"/>
        <w:rPr>
          <w:rFonts w:ascii="Arial" w:hAnsi="Arial" w:cs="Arial"/>
          <w:sz w:val="16"/>
          <w:szCs w:val="16"/>
        </w:rPr>
      </w:pPr>
    </w:p>
    <w:p w14:paraId="707B81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P57.0  I Jadrový ikterus v dôsledku izoimunizácie                          I</w:t>
      </w:r>
    </w:p>
    <w:p w14:paraId="4D2D83C8" w14:textId="77777777" w:rsidR="00983AE1" w:rsidRDefault="00983AE1">
      <w:pPr>
        <w:widowControl w:val="0"/>
        <w:autoSpaceDE w:val="0"/>
        <w:autoSpaceDN w:val="0"/>
        <w:adjustRightInd w:val="0"/>
        <w:spacing w:after="0" w:line="240" w:lineRule="auto"/>
        <w:rPr>
          <w:rFonts w:ascii="Arial" w:hAnsi="Arial" w:cs="Arial"/>
          <w:sz w:val="16"/>
          <w:szCs w:val="16"/>
        </w:rPr>
      </w:pPr>
    </w:p>
    <w:p w14:paraId="662572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9A6F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C01FE8" w14:textId="77777777" w:rsidR="00983AE1" w:rsidRDefault="00983AE1">
      <w:pPr>
        <w:widowControl w:val="0"/>
        <w:autoSpaceDE w:val="0"/>
        <w:autoSpaceDN w:val="0"/>
        <w:adjustRightInd w:val="0"/>
        <w:spacing w:after="0" w:line="240" w:lineRule="auto"/>
        <w:rPr>
          <w:rFonts w:ascii="Arial" w:hAnsi="Arial" w:cs="Arial"/>
          <w:sz w:val="16"/>
          <w:szCs w:val="16"/>
        </w:rPr>
      </w:pPr>
    </w:p>
    <w:p w14:paraId="7594DA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P57.8  I Iný jadrový ikterus, bližšie určený                               I</w:t>
      </w:r>
    </w:p>
    <w:p w14:paraId="6A931F2F" w14:textId="77777777" w:rsidR="00983AE1" w:rsidRDefault="00983AE1">
      <w:pPr>
        <w:widowControl w:val="0"/>
        <w:autoSpaceDE w:val="0"/>
        <w:autoSpaceDN w:val="0"/>
        <w:adjustRightInd w:val="0"/>
        <w:spacing w:after="0" w:line="240" w:lineRule="auto"/>
        <w:rPr>
          <w:rFonts w:ascii="Arial" w:hAnsi="Arial" w:cs="Arial"/>
          <w:sz w:val="16"/>
          <w:szCs w:val="16"/>
        </w:rPr>
      </w:pPr>
    </w:p>
    <w:p w14:paraId="292034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9677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70CACB" w14:textId="77777777" w:rsidR="00983AE1" w:rsidRDefault="00983AE1">
      <w:pPr>
        <w:widowControl w:val="0"/>
        <w:autoSpaceDE w:val="0"/>
        <w:autoSpaceDN w:val="0"/>
        <w:adjustRightInd w:val="0"/>
        <w:spacing w:after="0" w:line="240" w:lineRule="auto"/>
        <w:rPr>
          <w:rFonts w:ascii="Arial" w:hAnsi="Arial" w:cs="Arial"/>
          <w:sz w:val="16"/>
          <w:szCs w:val="16"/>
        </w:rPr>
      </w:pPr>
    </w:p>
    <w:p w14:paraId="5820B6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P57.9  I Jadrový ikterus, bližšie neurčený                                 I</w:t>
      </w:r>
    </w:p>
    <w:p w14:paraId="79F4BE33" w14:textId="77777777" w:rsidR="00983AE1" w:rsidRDefault="00983AE1">
      <w:pPr>
        <w:widowControl w:val="0"/>
        <w:autoSpaceDE w:val="0"/>
        <w:autoSpaceDN w:val="0"/>
        <w:adjustRightInd w:val="0"/>
        <w:spacing w:after="0" w:line="240" w:lineRule="auto"/>
        <w:rPr>
          <w:rFonts w:ascii="Arial" w:hAnsi="Arial" w:cs="Arial"/>
          <w:sz w:val="16"/>
          <w:szCs w:val="16"/>
        </w:rPr>
      </w:pPr>
    </w:p>
    <w:p w14:paraId="3D31B4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E828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6CD861" w14:textId="77777777" w:rsidR="00983AE1" w:rsidRDefault="00983AE1">
      <w:pPr>
        <w:widowControl w:val="0"/>
        <w:autoSpaceDE w:val="0"/>
        <w:autoSpaceDN w:val="0"/>
        <w:adjustRightInd w:val="0"/>
        <w:spacing w:after="0" w:line="240" w:lineRule="auto"/>
        <w:rPr>
          <w:rFonts w:ascii="Arial" w:hAnsi="Arial" w:cs="Arial"/>
          <w:sz w:val="16"/>
          <w:szCs w:val="16"/>
        </w:rPr>
      </w:pPr>
    </w:p>
    <w:p w14:paraId="01B5B3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P58.0  I Novorodenecká žltačka, zapríčinená podliatinami                   I</w:t>
      </w:r>
    </w:p>
    <w:p w14:paraId="32C023B5" w14:textId="77777777" w:rsidR="00983AE1" w:rsidRDefault="00983AE1">
      <w:pPr>
        <w:widowControl w:val="0"/>
        <w:autoSpaceDE w:val="0"/>
        <w:autoSpaceDN w:val="0"/>
        <w:adjustRightInd w:val="0"/>
        <w:spacing w:after="0" w:line="240" w:lineRule="auto"/>
        <w:rPr>
          <w:rFonts w:ascii="Arial" w:hAnsi="Arial" w:cs="Arial"/>
          <w:sz w:val="16"/>
          <w:szCs w:val="16"/>
        </w:rPr>
      </w:pPr>
    </w:p>
    <w:p w14:paraId="102694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2A0F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AAD8F7" w14:textId="77777777" w:rsidR="00983AE1" w:rsidRDefault="00983AE1">
      <w:pPr>
        <w:widowControl w:val="0"/>
        <w:autoSpaceDE w:val="0"/>
        <w:autoSpaceDN w:val="0"/>
        <w:adjustRightInd w:val="0"/>
        <w:spacing w:after="0" w:line="240" w:lineRule="auto"/>
        <w:rPr>
          <w:rFonts w:ascii="Arial" w:hAnsi="Arial" w:cs="Arial"/>
          <w:sz w:val="16"/>
          <w:szCs w:val="16"/>
        </w:rPr>
      </w:pPr>
    </w:p>
    <w:p w14:paraId="08527F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P58.1  I Novorodenecká žltačka, zapríčinená krvácaním                      I</w:t>
      </w:r>
    </w:p>
    <w:p w14:paraId="60048A96" w14:textId="77777777" w:rsidR="00983AE1" w:rsidRDefault="00983AE1">
      <w:pPr>
        <w:widowControl w:val="0"/>
        <w:autoSpaceDE w:val="0"/>
        <w:autoSpaceDN w:val="0"/>
        <w:adjustRightInd w:val="0"/>
        <w:spacing w:after="0" w:line="240" w:lineRule="auto"/>
        <w:rPr>
          <w:rFonts w:ascii="Arial" w:hAnsi="Arial" w:cs="Arial"/>
          <w:sz w:val="16"/>
          <w:szCs w:val="16"/>
        </w:rPr>
      </w:pPr>
    </w:p>
    <w:p w14:paraId="294584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F8B4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2263F2" w14:textId="77777777" w:rsidR="00983AE1" w:rsidRDefault="00983AE1">
      <w:pPr>
        <w:widowControl w:val="0"/>
        <w:autoSpaceDE w:val="0"/>
        <w:autoSpaceDN w:val="0"/>
        <w:adjustRightInd w:val="0"/>
        <w:spacing w:after="0" w:line="240" w:lineRule="auto"/>
        <w:rPr>
          <w:rFonts w:ascii="Arial" w:hAnsi="Arial" w:cs="Arial"/>
          <w:sz w:val="16"/>
          <w:szCs w:val="16"/>
        </w:rPr>
      </w:pPr>
    </w:p>
    <w:p w14:paraId="5C6129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P58.2  I Novorodenecká žltačka, zapríčinená infekciou                      I</w:t>
      </w:r>
    </w:p>
    <w:p w14:paraId="16851DD6" w14:textId="77777777" w:rsidR="00983AE1" w:rsidRDefault="00983AE1">
      <w:pPr>
        <w:widowControl w:val="0"/>
        <w:autoSpaceDE w:val="0"/>
        <w:autoSpaceDN w:val="0"/>
        <w:adjustRightInd w:val="0"/>
        <w:spacing w:after="0" w:line="240" w:lineRule="auto"/>
        <w:rPr>
          <w:rFonts w:ascii="Arial" w:hAnsi="Arial" w:cs="Arial"/>
          <w:sz w:val="16"/>
          <w:szCs w:val="16"/>
        </w:rPr>
      </w:pPr>
    </w:p>
    <w:p w14:paraId="0BD653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3B83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39C7D8" w14:textId="77777777" w:rsidR="00983AE1" w:rsidRDefault="00983AE1">
      <w:pPr>
        <w:widowControl w:val="0"/>
        <w:autoSpaceDE w:val="0"/>
        <w:autoSpaceDN w:val="0"/>
        <w:adjustRightInd w:val="0"/>
        <w:spacing w:after="0" w:line="240" w:lineRule="auto"/>
        <w:rPr>
          <w:rFonts w:ascii="Arial" w:hAnsi="Arial" w:cs="Arial"/>
          <w:sz w:val="16"/>
          <w:szCs w:val="16"/>
        </w:rPr>
      </w:pPr>
    </w:p>
    <w:p w14:paraId="69B48F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P58.3  I Novorodenecká žltačka, zapríčinená polycytémiou                   I</w:t>
      </w:r>
    </w:p>
    <w:p w14:paraId="4EF88A08" w14:textId="77777777" w:rsidR="00983AE1" w:rsidRDefault="00983AE1">
      <w:pPr>
        <w:widowControl w:val="0"/>
        <w:autoSpaceDE w:val="0"/>
        <w:autoSpaceDN w:val="0"/>
        <w:adjustRightInd w:val="0"/>
        <w:spacing w:after="0" w:line="240" w:lineRule="auto"/>
        <w:rPr>
          <w:rFonts w:ascii="Arial" w:hAnsi="Arial" w:cs="Arial"/>
          <w:sz w:val="16"/>
          <w:szCs w:val="16"/>
        </w:rPr>
      </w:pPr>
    </w:p>
    <w:p w14:paraId="2FD438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9635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931B14" w14:textId="77777777" w:rsidR="00983AE1" w:rsidRDefault="00983AE1">
      <w:pPr>
        <w:widowControl w:val="0"/>
        <w:autoSpaceDE w:val="0"/>
        <w:autoSpaceDN w:val="0"/>
        <w:adjustRightInd w:val="0"/>
        <w:spacing w:after="0" w:line="240" w:lineRule="auto"/>
        <w:rPr>
          <w:rFonts w:ascii="Arial" w:hAnsi="Arial" w:cs="Arial"/>
          <w:sz w:val="16"/>
          <w:szCs w:val="16"/>
        </w:rPr>
      </w:pPr>
    </w:p>
    <w:p w14:paraId="4282A8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P58.4  I Novorodenecká žltačka, zapríčinená liekmi alebo toxínmi,          I</w:t>
      </w:r>
    </w:p>
    <w:p w14:paraId="298EE473" w14:textId="77777777" w:rsidR="00983AE1" w:rsidRDefault="00983AE1">
      <w:pPr>
        <w:widowControl w:val="0"/>
        <w:autoSpaceDE w:val="0"/>
        <w:autoSpaceDN w:val="0"/>
        <w:adjustRightInd w:val="0"/>
        <w:spacing w:after="0" w:line="240" w:lineRule="auto"/>
        <w:rPr>
          <w:rFonts w:ascii="Arial" w:hAnsi="Arial" w:cs="Arial"/>
          <w:sz w:val="16"/>
          <w:szCs w:val="16"/>
        </w:rPr>
      </w:pPr>
    </w:p>
    <w:p w14:paraId="69DEC8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prenesenými z matky alebo podanými novorodencovi                  I</w:t>
      </w:r>
    </w:p>
    <w:p w14:paraId="22B31DC0" w14:textId="77777777" w:rsidR="00983AE1" w:rsidRDefault="00983AE1">
      <w:pPr>
        <w:widowControl w:val="0"/>
        <w:autoSpaceDE w:val="0"/>
        <w:autoSpaceDN w:val="0"/>
        <w:adjustRightInd w:val="0"/>
        <w:spacing w:after="0" w:line="240" w:lineRule="auto"/>
        <w:rPr>
          <w:rFonts w:ascii="Arial" w:hAnsi="Arial" w:cs="Arial"/>
          <w:sz w:val="16"/>
          <w:szCs w:val="16"/>
        </w:rPr>
      </w:pPr>
    </w:p>
    <w:p w14:paraId="4C8924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5181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D8641F" w14:textId="77777777" w:rsidR="00983AE1" w:rsidRDefault="00983AE1">
      <w:pPr>
        <w:widowControl w:val="0"/>
        <w:autoSpaceDE w:val="0"/>
        <w:autoSpaceDN w:val="0"/>
        <w:adjustRightInd w:val="0"/>
        <w:spacing w:after="0" w:line="240" w:lineRule="auto"/>
        <w:rPr>
          <w:rFonts w:ascii="Arial" w:hAnsi="Arial" w:cs="Arial"/>
          <w:sz w:val="16"/>
          <w:szCs w:val="16"/>
        </w:rPr>
      </w:pPr>
    </w:p>
    <w:p w14:paraId="5985B4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P58.5  I Novorodenecká žltačka, zapríčinená prehltnutím materskej krvi     I</w:t>
      </w:r>
    </w:p>
    <w:p w14:paraId="795773C9" w14:textId="77777777" w:rsidR="00983AE1" w:rsidRDefault="00983AE1">
      <w:pPr>
        <w:widowControl w:val="0"/>
        <w:autoSpaceDE w:val="0"/>
        <w:autoSpaceDN w:val="0"/>
        <w:adjustRightInd w:val="0"/>
        <w:spacing w:after="0" w:line="240" w:lineRule="auto"/>
        <w:rPr>
          <w:rFonts w:ascii="Arial" w:hAnsi="Arial" w:cs="Arial"/>
          <w:sz w:val="16"/>
          <w:szCs w:val="16"/>
        </w:rPr>
      </w:pPr>
    </w:p>
    <w:p w14:paraId="2B01D5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6EA6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07FACB" w14:textId="77777777" w:rsidR="00983AE1" w:rsidRDefault="00983AE1">
      <w:pPr>
        <w:widowControl w:val="0"/>
        <w:autoSpaceDE w:val="0"/>
        <w:autoSpaceDN w:val="0"/>
        <w:adjustRightInd w:val="0"/>
        <w:spacing w:after="0" w:line="240" w:lineRule="auto"/>
        <w:rPr>
          <w:rFonts w:ascii="Arial" w:hAnsi="Arial" w:cs="Arial"/>
          <w:sz w:val="16"/>
          <w:szCs w:val="16"/>
        </w:rPr>
      </w:pPr>
    </w:p>
    <w:p w14:paraId="3D2D05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P58.8  I Novorodenecká žltačka, zapríčinená inou bližšie určenou nadmernou I</w:t>
      </w:r>
    </w:p>
    <w:p w14:paraId="03485131" w14:textId="77777777" w:rsidR="00983AE1" w:rsidRDefault="00983AE1">
      <w:pPr>
        <w:widowControl w:val="0"/>
        <w:autoSpaceDE w:val="0"/>
        <w:autoSpaceDN w:val="0"/>
        <w:adjustRightInd w:val="0"/>
        <w:spacing w:after="0" w:line="240" w:lineRule="auto"/>
        <w:rPr>
          <w:rFonts w:ascii="Arial" w:hAnsi="Arial" w:cs="Arial"/>
          <w:sz w:val="16"/>
          <w:szCs w:val="16"/>
        </w:rPr>
      </w:pPr>
    </w:p>
    <w:p w14:paraId="085F6D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hemolýzou                                                         I</w:t>
      </w:r>
    </w:p>
    <w:p w14:paraId="4FFDDFD5" w14:textId="77777777" w:rsidR="00983AE1" w:rsidRDefault="00983AE1">
      <w:pPr>
        <w:widowControl w:val="0"/>
        <w:autoSpaceDE w:val="0"/>
        <w:autoSpaceDN w:val="0"/>
        <w:adjustRightInd w:val="0"/>
        <w:spacing w:after="0" w:line="240" w:lineRule="auto"/>
        <w:rPr>
          <w:rFonts w:ascii="Arial" w:hAnsi="Arial" w:cs="Arial"/>
          <w:sz w:val="16"/>
          <w:szCs w:val="16"/>
        </w:rPr>
      </w:pPr>
    </w:p>
    <w:p w14:paraId="5980C2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A4AC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79B683" w14:textId="77777777" w:rsidR="00983AE1" w:rsidRDefault="00983AE1">
      <w:pPr>
        <w:widowControl w:val="0"/>
        <w:autoSpaceDE w:val="0"/>
        <w:autoSpaceDN w:val="0"/>
        <w:adjustRightInd w:val="0"/>
        <w:spacing w:after="0" w:line="240" w:lineRule="auto"/>
        <w:rPr>
          <w:rFonts w:ascii="Arial" w:hAnsi="Arial" w:cs="Arial"/>
          <w:sz w:val="16"/>
          <w:szCs w:val="16"/>
        </w:rPr>
      </w:pPr>
    </w:p>
    <w:p w14:paraId="535B92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P58.9  I Novorodenecká žltačka, zapríčinená nadmernou hemolýzou, bližšie   I</w:t>
      </w:r>
    </w:p>
    <w:p w14:paraId="7B116E87" w14:textId="77777777" w:rsidR="00983AE1" w:rsidRDefault="00983AE1">
      <w:pPr>
        <w:widowControl w:val="0"/>
        <w:autoSpaceDE w:val="0"/>
        <w:autoSpaceDN w:val="0"/>
        <w:adjustRightInd w:val="0"/>
        <w:spacing w:after="0" w:line="240" w:lineRule="auto"/>
        <w:rPr>
          <w:rFonts w:ascii="Arial" w:hAnsi="Arial" w:cs="Arial"/>
          <w:sz w:val="16"/>
          <w:szCs w:val="16"/>
        </w:rPr>
      </w:pPr>
    </w:p>
    <w:p w14:paraId="66CA2C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7512582B" w14:textId="77777777" w:rsidR="00983AE1" w:rsidRDefault="00983AE1">
      <w:pPr>
        <w:widowControl w:val="0"/>
        <w:autoSpaceDE w:val="0"/>
        <w:autoSpaceDN w:val="0"/>
        <w:adjustRightInd w:val="0"/>
        <w:spacing w:after="0" w:line="240" w:lineRule="auto"/>
        <w:rPr>
          <w:rFonts w:ascii="Arial" w:hAnsi="Arial" w:cs="Arial"/>
          <w:sz w:val="16"/>
          <w:szCs w:val="16"/>
        </w:rPr>
      </w:pPr>
    </w:p>
    <w:p w14:paraId="5BCD4D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2026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6BA5FB" w14:textId="77777777" w:rsidR="00983AE1" w:rsidRDefault="00983AE1">
      <w:pPr>
        <w:widowControl w:val="0"/>
        <w:autoSpaceDE w:val="0"/>
        <w:autoSpaceDN w:val="0"/>
        <w:adjustRightInd w:val="0"/>
        <w:spacing w:after="0" w:line="240" w:lineRule="auto"/>
        <w:rPr>
          <w:rFonts w:ascii="Arial" w:hAnsi="Arial" w:cs="Arial"/>
          <w:sz w:val="16"/>
          <w:szCs w:val="16"/>
        </w:rPr>
      </w:pPr>
    </w:p>
    <w:p w14:paraId="56CB67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P59.0  I Novorodenecká žltačka súvisiaca s predčasným pôrodom              I</w:t>
      </w:r>
    </w:p>
    <w:p w14:paraId="545CC01C" w14:textId="77777777" w:rsidR="00983AE1" w:rsidRDefault="00983AE1">
      <w:pPr>
        <w:widowControl w:val="0"/>
        <w:autoSpaceDE w:val="0"/>
        <w:autoSpaceDN w:val="0"/>
        <w:adjustRightInd w:val="0"/>
        <w:spacing w:after="0" w:line="240" w:lineRule="auto"/>
        <w:rPr>
          <w:rFonts w:ascii="Arial" w:hAnsi="Arial" w:cs="Arial"/>
          <w:sz w:val="16"/>
          <w:szCs w:val="16"/>
        </w:rPr>
      </w:pPr>
    </w:p>
    <w:p w14:paraId="0542D3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C453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BCF6DB" w14:textId="77777777" w:rsidR="00983AE1" w:rsidRDefault="00983AE1">
      <w:pPr>
        <w:widowControl w:val="0"/>
        <w:autoSpaceDE w:val="0"/>
        <w:autoSpaceDN w:val="0"/>
        <w:adjustRightInd w:val="0"/>
        <w:spacing w:after="0" w:line="240" w:lineRule="auto"/>
        <w:rPr>
          <w:rFonts w:ascii="Arial" w:hAnsi="Arial" w:cs="Arial"/>
          <w:sz w:val="16"/>
          <w:szCs w:val="16"/>
        </w:rPr>
      </w:pPr>
    </w:p>
    <w:p w14:paraId="415724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P59.1  I Syndróm hustej žlče                                               I</w:t>
      </w:r>
    </w:p>
    <w:p w14:paraId="472C7065" w14:textId="77777777" w:rsidR="00983AE1" w:rsidRDefault="00983AE1">
      <w:pPr>
        <w:widowControl w:val="0"/>
        <w:autoSpaceDE w:val="0"/>
        <w:autoSpaceDN w:val="0"/>
        <w:adjustRightInd w:val="0"/>
        <w:spacing w:after="0" w:line="240" w:lineRule="auto"/>
        <w:rPr>
          <w:rFonts w:ascii="Arial" w:hAnsi="Arial" w:cs="Arial"/>
          <w:sz w:val="16"/>
          <w:szCs w:val="16"/>
        </w:rPr>
      </w:pPr>
    </w:p>
    <w:p w14:paraId="0EE09F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64C4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DEEE06" w14:textId="77777777" w:rsidR="00983AE1" w:rsidRDefault="00983AE1">
      <w:pPr>
        <w:widowControl w:val="0"/>
        <w:autoSpaceDE w:val="0"/>
        <w:autoSpaceDN w:val="0"/>
        <w:adjustRightInd w:val="0"/>
        <w:spacing w:after="0" w:line="240" w:lineRule="auto"/>
        <w:rPr>
          <w:rFonts w:ascii="Arial" w:hAnsi="Arial" w:cs="Arial"/>
          <w:sz w:val="16"/>
          <w:szCs w:val="16"/>
        </w:rPr>
      </w:pPr>
    </w:p>
    <w:p w14:paraId="115E38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P59.2  I Novorodenecká žltačka z iného a bližšie neurčeného poškodenia     I</w:t>
      </w:r>
    </w:p>
    <w:p w14:paraId="669E8BBC" w14:textId="77777777" w:rsidR="00983AE1" w:rsidRDefault="00983AE1">
      <w:pPr>
        <w:widowControl w:val="0"/>
        <w:autoSpaceDE w:val="0"/>
        <w:autoSpaceDN w:val="0"/>
        <w:adjustRightInd w:val="0"/>
        <w:spacing w:after="0" w:line="240" w:lineRule="auto"/>
        <w:rPr>
          <w:rFonts w:ascii="Arial" w:hAnsi="Arial" w:cs="Arial"/>
          <w:sz w:val="16"/>
          <w:szCs w:val="16"/>
        </w:rPr>
      </w:pPr>
    </w:p>
    <w:p w14:paraId="6B63A6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pečeňových buniek                                                 I</w:t>
      </w:r>
    </w:p>
    <w:p w14:paraId="68FC4793" w14:textId="77777777" w:rsidR="00983AE1" w:rsidRDefault="00983AE1">
      <w:pPr>
        <w:widowControl w:val="0"/>
        <w:autoSpaceDE w:val="0"/>
        <w:autoSpaceDN w:val="0"/>
        <w:adjustRightInd w:val="0"/>
        <w:spacing w:after="0" w:line="240" w:lineRule="auto"/>
        <w:rPr>
          <w:rFonts w:ascii="Arial" w:hAnsi="Arial" w:cs="Arial"/>
          <w:sz w:val="16"/>
          <w:szCs w:val="16"/>
        </w:rPr>
      </w:pPr>
    </w:p>
    <w:p w14:paraId="3152D1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3E17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238D1A" w14:textId="77777777" w:rsidR="00983AE1" w:rsidRDefault="00983AE1">
      <w:pPr>
        <w:widowControl w:val="0"/>
        <w:autoSpaceDE w:val="0"/>
        <w:autoSpaceDN w:val="0"/>
        <w:adjustRightInd w:val="0"/>
        <w:spacing w:after="0" w:line="240" w:lineRule="auto"/>
        <w:rPr>
          <w:rFonts w:ascii="Arial" w:hAnsi="Arial" w:cs="Arial"/>
          <w:sz w:val="16"/>
          <w:szCs w:val="16"/>
        </w:rPr>
      </w:pPr>
    </w:p>
    <w:p w14:paraId="2CE90D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P59.3  I Novorodenecká žltačka z inhibítorov materského mlieka             I</w:t>
      </w:r>
    </w:p>
    <w:p w14:paraId="03C2D514" w14:textId="77777777" w:rsidR="00983AE1" w:rsidRDefault="00983AE1">
      <w:pPr>
        <w:widowControl w:val="0"/>
        <w:autoSpaceDE w:val="0"/>
        <w:autoSpaceDN w:val="0"/>
        <w:adjustRightInd w:val="0"/>
        <w:spacing w:after="0" w:line="240" w:lineRule="auto"/>
        <w:rPr>
          <w:rFonts w:ascii="Arial" w:hAnsi="Arial" w:cs="Arial"/>
          <w:sz w:val="16"/>
          <w:szCs w:val="16"/>
        </w:rPr>
      </w:pPr>
    </w:p>
    <w:p w14:paraId="647519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6C07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5DD432" w14:textId="77777777" w:rsidR="00983AE1" w:rsidRDefault="00983AE1">
      <w:pPr>
        <w:widowControl w:val="0"/>
        <w:autoSpaceDE w:val="0"/>
        <w:autoSpaceDN w:val="0"/>
        <w:adjustRightInd w:val="0"/>
        <w:spacing w:after="0" w:line="240" w:lineRule="auto"/>
        <w:rPr>
          <w:rFonts w:ascii="Arial" w:hAnsi="Arial" w:cs="Arial"/>
          <w:sz w:val="16"/>
          <w:szCs w:val="16"/>
        </w:rPr>
      </w:pPr>
    </w:p>
    <w:p w14:paraId="7CA26E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P59.8  I Novorodenecká žltačka z iných bližšie určených príčin             I</w:t>
      </w:r>
    </w:p>
    <w:p w14:paraId="7E7F03C6" w14:textId="77777777" w:rsidR="00983AE1" w:rsidRDefault="00983AE1">
      <w:pPr>
        <w:widowControl w:val="0"/>
        <w:autoSpaceDE w:val="0"/>
        <w:autoSpaceDN w:val="0"/>
        <w:adjustRightInd w:val="0"/>
        <w:spacing w:after="0" w:line="240" w:lineRule="auto"/>
        <w:rPr>
          <w:rFonts w:ascii="Arial" w:hAnsi="Arial" w:cs="Arial"/>
          <w:sz w:val="16"/>
          <w:szCs w:val="16"/>
        </w:rPr>
      </w:pPr>
    </w:p>
    <w:p w14:paraId="69C0CF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DC6C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2DBEBA" w14:textId="77777777" w:rsidR="00983AE1" w:rsidRDefault="00983AE1">
      <w:pPr>
        <w:widowControl w:val="0"/>
        <w:autoSpaceDE w:val="0"/>
        <w:autoSpaceDN w:val="0"/>
        <w:adjustRightInd w:val="0"/>
        <w:spacing w:after="0" w:line="240" w:lineRule="auto"/>
        <w:rPr>
          <w:rFonts w:ascii="Arial" w:hAnsi="Arial" w:cs="Arial"/>
          <w:sz w:val="16"/>
          <w:szCs w:val="16"/>
        </w:rPr>
      </w:pPr>
    </w:p>
    <w:p w14:paraId="70FAC6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P59.9  I Novorodenecká žltačka, bližšie neurčená                           I</w:t>
      </w:r>
    </w:p>
    <w:p w14:paraId="5F8AE56F" w14:textId="77777777" w:rsidR="00983AE1" w:rsidRDefault="00983AE1">
      <w:pPr>
        <w:widowControl w:val="0"/>
        <w:autoSpaceDE w:val="0"/>
        <w:autoSpaceDN w:val="0"/>
        <w:adjustRightInd w:val="0"/>
        <w:spacing w:after="0" w:line="240" w:lineRule="auto"/>
        <w:rPr>
          <w:rFonts w:ascii="Arial" w:hAnsi="Arial" w:cs="Arial"/>
          <w:sz w:val="16"/>
          <w:szCs w:val="16"/>
        </w:rPr>
      </w:pPr>
    </w:p>
    <w:p w14:paraId="6E90C1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6392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F7DAE5" w14:textId="77777777" w:rsidR="00983AE1" w:rsidRDefault="00983AE1">
      <w:pPr>
        <w:widowControl w:val="0"/>
        <w:autoSpaceDE w:val="0"/>
        <w:autoSpaceDN w:val="0"/>
        <w:adjustRightInd w:val="0"/>
        <w:spacing w:after="0" w:line="240" w:lineRule="auto"/>
        <w:rPr>
          <w:rFonts w:ascii="Arial" w:hAnsi="Arial" w:cs="Arial"/>
          <w:sz w:val="16"/>
          <w:szCs w:val="16"/>
        </w:rPr>
      </w:pPr>
    </w:p>
    <w:p w14:paraId="3F9544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P60    I Diseminovaná intravaskulárna koagulácia plodu a novorodenca       I</w:t>
      </w:r>
    </w:p>
    <w:p w14:paraId="5C841717" w14:textId="77777777" w:rsidR="00983AE1" w:rsidRDefault="00983AE1">
      <w:pPr>
        <w:widowControl w:val="0"/>
        <w:autoSpaceDE w:val="0"/>
        <w:autoSpaceDN w:val="0"/>
        <w:adjustRightInd w:val="0"/>
        <w:spacing w:after="0" w:line="240" w:lineRule="auto"/>
        <w:rPr>
          <w:rFonts w:ascii="Arial" w:hAnsi="Arial" w:cs="Arial"/>
          <w:sz w:val="16"/>
          <w:szCs w:val="16"/>
        </w:rPr>
      </w:pPr>
    </w:p>
    <w:p w14:paraId="5276C4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6587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1AB60E" w14:textId="77777777" w:rsidR="00983AE1" w:rsidRDefault="00983AE1">
      <w:pPr>
        <w:widowControl w:val="0"/>
        <w:autoSpaceDE w:val="0"/>
        <w:autoSpaceDN w:val="0"/>
        <w:adjustRightInd w:val="0"/>
        <w:spacing w:after="0" w:line="240" w:lineRule="auto"/>
        <w:rPr>
          <w:rFonts w:ascii="Arial" w:hAnsi="Arial" w:cs="Arial"/>
          <w:sz w:val="16"/>
          <w:szCs w:val="16"/>
        </w:rPr>
      </w:pPr>
    </w:p>
    <w:p w14:paraId="5EC6FF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P61.0  I Prechodná novorodenecká trombocytopénia                           I</w:t>
      </w:r>
    </w:p>
    <w:p w14:paraId="134363E8" w14:textId="77777777" w:rsidR="00983AE1" w:rsidRDefault="00983AE1">
      <w:pPr>
        <w:widowControl w:val="0"/>
        <w:autoSpaceDE w:val="0"/>
        <w:autoSpaceDN w:val="0"/>
        <w:adjustRightInd w:val="0"/>
        <w:spacing w:after="0" w:line="240" w:lineRule="auto"/>
        <w:rPr>
          <w:rFonts w:ascii="Arial" w:hAnsi="Arial" w:cs="Arial"/>
          <w:sz w:val="16"/>
          <w:szCs w:val="16"/>
        </w:rPr>
      </w:pPr>
    </w:p>
    <w:p w14:paraId="1B5C6F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2BB8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647635" w14:textId="77777777" w:rsidR="00983AE1" w:rsidRDefault="00983AE1">
      <w:pPr>
        <w:widowControl w:val="0"/>
        <w:autoSpaceDE w:val="0"/>
        <w:autoSpaceDN w:val="0"/>
        <w:adjustRightInd w:val="0"/>
        <w:spacing w:after="0" w:line="240" w:lineRule="auto"/>
        <w:rPr>
          <w:rFonts w:ascii="Arial" w:hAnsi="Arial" w:cs="Arial"/>
          <w:sz w:val="16"/>
          <w:szCs w:val="16"/>
        </w:rPr>
      </w:pPr>
    </w:p>
    <w:p w14:paraId="1517C7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P61.1  I Novorodenecká polycytémia                                         I</w:t>
      </w:r>
    </w:p>
    <w:p w14:paraId="4C425B67" w14:textId="77777777" w:rsidR="00983AE1" w:rsidRDefault="00983AE1">
      <w:pPr>
        <w:widowControl w:val="0"/>
        <w:autoSpaceDE w:val="0"/>
        <w:autoSpaceDN w:val="0"/>
        <w:adjustRightInd w:val="0"/>
        <w:spacing w:after="0" w:line="240" w:lineRule="auto"/>
        <w:rPr>
          <w:rFonts w:ascii="Arial" w:hAnsi="Arial" w:cs="Arial"/>
          <w:sz w:val="16"/>
          <w:szCs w:val="16"/>
        </w:rPr>
      </w:pPr>
    </w:p>
    <w:p w14:paraId="28B950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5C3A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4035A1" w14:textId="77777777" w:rsidR="00983AE1" w:rsidRDefault="00983AE1">
      <w:pPr>
        <w:widowControl w:val="0"/>
        <w:autoSpaceDE w:val="0"/>
        <w:autoSpaceDN w:val="0"/>
        <w:adjustRightInd w:val="0"/>
        <w:spacing w:after="0" w:line="240" w:lineRule="auto"/>
        <w:rPr>
          <w:rFonts w:ascii="Arial" w:hAnsi="Arial" w:cs="Arial"/>
          <w:sz w:val="16"/>
          <w:szCs w:val="16"/>
        </w:rPr>
      </w:pPr>
    </w:p>
    <w:p w14:paraId="7B5630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P61.2  I Anémia nedonosených                                               I</w:t>
      </w:r>
    </w:p>
    <w:p w14:paraId="3493C9AF" w14:textId="77777777" w:rsidR="00983AE1" w:rsidRDefault="00983AE1">
      <w:pPr>
        <w:widowControl w:val="0"/>
        <w:autoSpaceDE w:val="0"/>
        <w:autoSpaceDN w:val="0"/>
        <w:adjustRightInd w:val="0"/>
        <w:spacing w:after="0" w:line="240" w:lineRule="auto"/>
        <w:rPr>
          <w:rFonts w:ascii="Arial" w:hAnsi="Arial" w:cs="Arial"/>
          <w:sz w:val="16"/>
          <w:szCs w:val="16"/>
        </w:rPr>
      </w:pPr>
    </w:p>
    <w:p w14:paraId="24ACFF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D417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87A667" w14:textId="77777777" w:rsidR="00983AE1" w:rsidRDefault="00983AE1">
      <w:pPr>
        <w:widowControl w:val="0"/>
        <w:autoSpaceDE w:val="0"/>
        <w:autoSpaceDN w:val="0"/>
        <w:adjustRightInd w:val="0"/>
        <w:spacing w:after="0" w:line="240" w:lineRule="auto"/>
        <w:rPr>
          <w:rFonts w:ascii="Arial" w:hAnsi="Arial" w:cs="Arial"/>
          <w:sz w:val="16"/>
          <w:szCs w:val="16"/>
        </w:rPr>
      </w:pPr>
    </w:p>
    <w:p w14:paraId="190782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P61.3  I Vrodená anémia z fetálnej straty krvi                             I</w:t>
      </w:r>
    </w:p>
    <w:p w14:paraId="502094BB" w14:textId="77777777" w:rsidR="00983AE1" w:rsidRDefault="00983AE1">
      <w:pPr>
        <w:widowControl w:val="0"/>
        <w:autoSpaceDE w:val="0"/>
        <w:autoSpaceDN w:val="0"/>
        <w:adjustRightInd w:val="0"/>
        <w:spacing w:after="0" w:line="240" w:lineRule="auto"/>
        <w:rPr>
          <w:rFonts w:ascii="Arial" w:hAnsi="Arial" w:cs="Arial"/>
          <w:sz w:val="16"/>
          <w:szCs w:val="16"/>
        </w:rPr>
      </w:pPr>
    </w:p>
    <w:p w14:paraId="0CF6A2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B957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57A1A2" w14:textId="77777777" w:rsidR="00983AE1" w:rsidRDefault="00983AE1">
      <w:pPr>
        <w:widowControl w:val="0"/>
        <w:autoSpaceDE w:val="0"/>
        <w:autoSpaceDN w:val="0"/>
        <w:adjustRightInd w:val="0"/>
        <w:spacing w:after="0" w:line="240" w:lineRule="auto"/>
        <w:rPr>
          <w:rFonts w:ascii="Arial" w:hAnsi="Arial" w:cs="Arial"/>
          <w:sz w:val="16"/>
          <w:szCs w:val="16"/>
        </w:rPr>
      </w:pPr>
    </w:p>
    <w:p w14:paraId="45E08A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P61.4  I Iná vrodená anémia, nezatriedené inde                             I</w:t>
      </w:r>
    </w:p>
    <w:p w14:paraId="52230299" w14:textId="77777777" w:rsidR="00983AE1" w:rsidRDefault="00983AE1">
      <w:pPr>
        <w:widowControl w:val="0"/>
        <w:autoSpaceDE w:val="0"/>
        <w:autoSpaceDN w:val="0"/>
        <w:adjustRightInd w:val="0"/>
        <w:spacing w:after="0" w:line="240" w:lineRule="auto"/>
        <w:rPr>
          <w:rFonts w:ascii="Arial" w:hAnsi="Arial" w:cs="Arial"/>
          <w:sz w:val="16"/>
          <w:szCs w:val="16"/>
        </w:rPr>
      </w:pPr>
    </w:p>
    <w:p w14:paraId="24277E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2423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6C8743" w14:textId="77777777" w:rsidR="00983AE1" w:rsidRDefault="00983AE1">
      <w:pPr>
        <w:widowControl w:val="0"/>
        <w:autoSpaceDE w:val="0"/>
        <w:autoSpaceDN w:val="0"/>
        <w:adjustRightInd w:val="0"/>
        <w:spacing w:after="0" w:line="240" w:lineRule="auto"/>
        <w:rPr>
          <w:rFonts w:ascii="Arial" w:hAnsi="Arial" w:cs="Arial"/>
          <w:sz w:val="16"/>
          <w:szCs w:val="16"/>
        </w:rPr>
      </w:pPr>
    </w:p>
    <w:p w14:paraId="198DFA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P61.5  I Prechodná novorodenecká neutropénia                               I</w:t>
      </w:r>
    </w:p>
    <w:p w14:paraId="76C4165E" w14:textId="77777777" w:rsidR="00983AE1" w:rsidRDefault="00983AE1">
      <w:pPr>
        <w:widowControl w:val="0"/>
        <w:autoSpaceDE w:val="0"/>
        <w:autoSpaceDN w:val="0"/>
        <w:adjustRightInd w:val="0"/>
        <w:spacing w:after="0" w:line="240" w:lineRule="auto"/>
        <w:rPr>
          <w:rFonts w:ascii="Arial" w:hAnsi="Arial" w:cs="Arial"/>
          <w:sz w:val="16"/>
          <w:szCs w:val="16"/>
        </w:rPr>
      </w:pPr>
    </w:p>
    <w:p w14:paraId="5B9B1B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8AE5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8BC07F" w14:textId="77777777" w:rsidR="00983AE1" w:rsidRDefault="00983AE1">
      <w:pPr>
        <w:widowControl w:val="0"/>
        <w:autoSpaceDE w:val="0"/>
        <w:autoSpaceDN w:val="0"/>
        <w:adjustRightInd w:val="0"/>
        <w:spacing w:after="0" w:line="240" w:lineRule="auto"/>
        <w:rPr>
          <w:rFonts w:ascii="Arial" w:hAnsi="Arial" w:cs="Arial"/>
          <w:sz w:val="16"/>
          <w:szCs w:val="16"/>
        </w:rPr>
      </w:pPr>
    </w:p>
    <w:p w14:paraId="136495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P61.6  I Iná prechodná novorodenecká porucha zrážania                      I</w:t>
      </w:r>
    </w:p>
    <w:p w14:paraId="14D51A72" w14:textId="77777777" w:rsidR="00983AE1" w:rsidRDefault="00983AE1">
      <w:pPr>
        <w:widowControl w:val="0"/>
        <w:autoSpaceDE w:val="0"/>
        <w:autoSpaceDN w:val="0"/>
        <w:adjustRightInd w:val="0"/>
        <w:spacing w:after="0" w:line="240" w:lineRule="auto"/>
        <w:rPr>
          <w:rFonts w:ascii="Arial" w:hAnsi="Arial" w:cs="Arial"/>
          <w:sz w:val="16"/>
          <w:szCs w:val="16"/>
        </w:rPr>
      </w:pPr>
    </w:p>
    <w:p w14:paraId="4E6449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72F4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1FD805" w14:textId="77777777" w:rsidR="00983AE1" w:rsidRDefault="00983AE1">
      <w:pPr>
        <w:widowControl w:val="0"/>
        <w:autoSpaceDE w:val="0"/>
        <w:autoSpaceDN w:val="0"/>
        <w:adjustRightInd w:val="0"/>
        <w:spacing w:after="0" w:line="240" w:lineRule="auto"/>
        <w:rPr>
          <w:rFonts w:ascii="Arial" w:hAnsi="Arial" w:cs="Arial"/>
          <w:sz w:val="16"/>
          <w:szCs w:val="16"/>
        </w:rPr>
      </w:pPr>
    </w:p>
    <w:p w14:paraId="79AF2A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P61.8  I Iná bližšie určená perinatálna hematologická porucha              I</w:t>
      </w:r>
    </w:p>
    <w:p w14:paraId="50054095" w14:textId="77777777" w:rsidR="00983AE1" w:rsidRDefault="00983AE1">
      <w:pPr>
        <w:widowControl w:val="0"/>
        <w:autoSpaceDE w:val="0"/>
        <w:autoSpaceDN w:val="0"/>
        <w:adjustRightInd w:val="0"/>
        <w:spacing w:after="0" w:line="240" w:lineRule="auto"/>
        <w:rPr>
          <w:rFonts w:ascii="Arial" w:hAnsi="Arial" w:cs="Arial"/>
          <w:sz w:val="16"/>
          <w:szCs w:val="16"/>
        </w:rPr>
      </w:pPr>
    </w:p>
    <w:p w14:paraId="748B79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B5C1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C80831" w14:textId="77777777" w:rsidR="00983AE1" w:rsidRDefault="00983AE1">
      <w:pPr>
        <w:widowControl w:val="0"/>
        <w:autoSpaceDE w:val="0"/>
        <w:autoSpaceDN w:val="0"/>
        <w:adjustRightInd w:val="0"/>
        <w:spacing w:after="0" w:line="240" w:lineRule="auto"/>
        <w:rPr>
          <w:rFonts w:ascii="Arial" w:hAnsi="Arial" w:cs="Arial"/>
          <w:sz w:val="16"/>
          <w:szCs w:val="16"/>
        </w:rPr>
      </w:pPr>
    </w:p>
    <w:p w14:paraId="3CEF1F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P61.9  I Perinatálna hematologická porucha, bližšie neurčená               I</w:t>
      </w:r>
    </w:p>
    <w:p w14:paraId="3CA60F84" w14:textId="77777777" w:rsidR="00983AE1" w:rsidRDefault="00983AE1">
      <w:pPr>
        <w:widowControl w:val="0"/>
        <w:autoSpaceDE w:val="0"/>
        <w:autoSpaceDN w:val="0"/>
        <w:adjustRightInd w:val="0"/>
        <w:spacing w:after="0" w:line="240" w:lineRule="auto"/>
        <w:rPr>
          <w:rFonts w:ascii="Arial" w:hAnsi="Arial" w:cs="Arial"/>
          <w:sz w:val="16"/>
          <w:szCs w:val="16"/>
        </w:rPr>
      </w:pPr>
    </w:p>
    <w:p w14:paraId="49AE17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CADC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7F0D38" w14:textId="77777777" w:rsidR="00983AE1" w:rsidRDefault="00983AE1">
      <w:pPr>
        <w:widowControl w:val="0"/>
        <w:autoSpaceDE w:val="0"/>
        <w:autoSpaceDN w:val="0"/>
        <w:adjustRightInd w:val="0"/>
        <w:spacing w:after="0" w:line="240" w:lineRule="auto"/>
        <w:rPr>
          <w:rFonts w:ascii="Arial" w:hAnsi="Arial" w:cs="Arial"/>
          <w:sz w:val="16"/>
          <w:szCs w:val="16"/>
        </w:rPr>
      </w:pPr>
    </w:p>
    <w:p w14:paraId="682AD3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P70.0  I Syndróm dieťaťa matky s gestačným diabetes mellitus               I</w:t>
      </w:r>
    </w:p>
    <w:p w14:paraId="4DF01615" w14:textId="77777777" w:rsidR="00983AE1" w:rsidRDefault="00983AE1">
      <w:pPr>
        <w:widowControl w:val="0"/>
        <w:autoSpaceDE w:val="0"/>
        <w:autoSpaceDN w:val="0"/>
        <w:adjustRightInd w:val="0"/>
        <w:spacing w:after="0" w:line="240" w:lineRule="auto"/>
        <w:rPr>
          <w:rFonts w:ascii="Arial" w:hAnsi="Arial" w:cs="Arial"/>
          <w:sz w:val="16"/>
          <w:szCs w:val="16"/>
        </w:rPr>
      </w:pPr>
    </w:p>
    <w:p w14:paraId="0E8BF4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2EC5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668536" w14:textId="77777777" w:rsidR="00983AE1" w:rsidRDefault="00983AE1">
      <w:pPr>
        <w:widowControl w:val="0"/>
        <w:autoSpaceDE w:val="0"/>
        <w:autoSpaceDN w:val="0"/>
        <w:adjustRightInd w:val="0"/>
        <w:spacing w:after="0" w:line="240" w:lineRule="auto"/>
        <w:rPr>
          <w:rFonts w:ascii="Arial" w:hAnsi="Arial" w:cs="Arial"/>
          <w:sz w:val="16"/>
          <w:szCs w:val="16"/>
        </w:rPr>
      </w:pPr>
    </w:p>
    <w:p w14:paraId="7B1156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P70.1  I Syndróm dieťaťa matky s diabetes mellitus                         I</w:t>
      </w:r>
    </w:p>
    <w:p w14:paraId="63349163" w14:textId="77777777" w:rsidR="00983AE1" w:rsidRDefault="00983AE1">
      <w:pPr>
        <w:widowControl w:val="0"/>
        <w:autoSpaceDE w:val="0"/>
        <w:autoSpaceDN w:val="0"/>
        <w:adjustRightInd w:val="0"/>
        <w:spacing w:after="0" w:line="240" w:lineRule="auto"/>
        <w:rPr>
          <w:rFonts w:ascii="Arial" w:hAnsi="Arial" w:cs="Arial"/>
          <w:sz w:val="16"/>
          <w:szCs w:val="16"/>
        </w:rPr>
      </w:pPr>
    </w:p>
    <w:p w14:paraId="72BA60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1116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915B5D" w14:textId="77777777" w:rsidR="00983AE1" w:rsidRDefault="00983AE1">
      <w:pPr>
        <w:widowControl w:val="0"/>
        <w:autoSpaceDE w:val="0"/>
        <w:autoSpaceDN w:val="0"/>
        <w:adjustRightInd w:val="0"/>
        <w:spacing w:after="0" w:line="240" w:lineRule="auto"/>
        <w:rPr>
          <w:rFonts w:ascii="Arial" w:hAnsi="Arial" w:cs="Arial"/>
          <w:sz w:val="16"/>
          <w:szCs w:val="16"/>
        </w:rPr>
      </w:pPr>
    </w:p>
    <w:p w14:paraId="706B05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P70.2  I Diabetes mellitus u novorodenca                                   I</w:t>
      </w:r>
    </w:p>
    <w:p w14:paraId="54BC3689" w14:textId="77777777" w:rsidR="00983AE1" w:rsidRDefault="00983AE1">
      <w:pPr>
        <w:widowControl w:val="0"/>
        <w:autoSpaceDE w:val="0"/>
        <w:autoSpaceDN w:val="0"/>
        <w:adjustRightInd w:val="0"/>
        <w:spacing w:after="0" w:line="240" w:lineRule="auto"/>
        <w:rPr>
          <w:rFonts w:ascii="Arial" w:hAnsi="Arial" w:cs="Arial"/>
          <w:sz w:val="16"/>
          <w:szCs w:val="16"/>
        </w:rPr>
      </w:pPr>
    </w:p>
    <w:p w14:paraId="5384FD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ED19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015A14" w14:textId="77777777" w:rsidR="00983AE1" w:rsidRDefault="00983AE1">
      <w:pPr>
        <w:widowControl w:val="0"/>
        <w:autoSpaceDE w:val="0"/>
        <w:autoSpaceDN w:val="0"/>
        <w:adjustRightInd w:val="0"/>
        <w:spacing w:after="0" w:line="240" w:lineRule="auto"/>
        <w:rPr>
          <w:rFonts w:ascii="Arial" w:hAnsi="Arial" w:cs="Arial"/>
          <w:sz w:val="16"/>
          <w:szCs w:val="16"/>
        </w:rPr>
      </w:pPr>
    </w:p>
    <w:p w14:paraId="6CE972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P70.3  I Iatrogénna hypoglykémia u novorodenca                             I</w:t>
      </w:r>
    </w:p>
    <w:p w14:paraId="52E42683" w14:textId="77777777" w:rsidR="00983AE1" w:rsidRDefault="00983AE1">
      <w:pPr>
        <w:widowControl w:val="0"/>
        <w:autoSpaceDE w:val="0"/>
        <w:autoSpaceDN w:val="0"/>
        <w:adjustRightInd w:val="0"/>
        <w:spacing w:after="0" w:line="240" w:lineRule="auto"/>
        <w:rPr>
          <w:rFonts w:ascii="Arial" w:hAnsi="Arial" w:cs="Arial"/>
          <w:sz w:val="16"/>
          <w:szCs w:val="16"/>
        </w:rPr>
      </w:pPr>
    </w:p>
    <w:p w14:paraId="15A645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CC19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EBBBB4" w14:textId="77777777" w:rsidR="00983AE1" w:rsidRDefault="00983AE1">
      <w:pPr>
        <w:widowControl w:val="0"/>
        <w:autoSpaceDE w:val="0"/>
        <w:autoSpaceDN w:val="0"/>
        <w:adjustRightInd w:val="0"/>
        <w:spacing w:after="0" w:line="240" w:lineRule="auto"/>
        <w:rPr>
          <w:rFonts w:ascii="Arial" w:hAnsi="Arial" w:cs="Arial"/>
          <w:sz w:val="16"/>
          <w:szCs w:val="16"/>
        </w:rPr>
      </w:pPr>
    </w:p>
    <w:p w14:paraId="348CF0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P70.4  I Iná hypoglykémia u novorodenca                                    I</w:t>
      </w:r>
    </w:p>
    <w:p w14:paraId="1DF7730E" w14:textId="77777777" w:rsidR="00983AE1" w:rsidRDefault="00983AE1">
      <w:pPr>
        <w:widowControl w:val="0"/>
        <w:autoSpaceDE w:val="0"/>
        <w:autoSpaceDN w:val="0"/>
        <w:adjustRightInd w:val="0"/>
        <w:spacing w:after="0" w:line="240" w:lineRule="auto"/>
        <w:rPr>
          <w:rFonts w:ascii="Arial" w:hAnsi="Arial" w:cs="Arial"/>
          <w:sz w:val="16"/>
          <w:szCs w:val="16"/>
        </w:rPr>
      </w:pPr>
    </w:p>
    <w:p w14:paraId="3905A6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D20C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2D5F47" w14:textId="77777777" w:rsidR="00983AE1" w:rsidRDefault="00983AE1">
      <w:pPr>
        <w:widowControl w:val="0"/>
        <w:autoSpaceDE w:val="0"/>
        <w:autoSpaceDN w:val="0"/>
        <w:adjustRightInd w:val="0"/>
        <w:spacing w:after="0" w:line="240" w:lineRule="auto"/>
        <w:rPr>
          <w:rFonts w:ascii="Arial" w:hAnsi="Arial" w:cs="Arial"/>
          <w:sz w:val="16"/>
          <w:szCs w:val="16"/>
        </w:rPr>
      </w:pPr>
    </w:p>
    <w:p w14:paraId="70ACE0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P70.8  I Iná prechodná porucha metabolizmu sacharidov plodu a novorodenca  I</w:t>
      </w:r>
    </w:p>
    <w:p w14:paraId="33358F9E" w14:textId="77777777" w:rsidR="00983AE1" w:rsidRDefault="00983AE1">
      <w:pPr>
        <w:widowControl w:val="0"/>
        <w:autoSpaceDE w:val="0"/>
        <w:autoSpaceDN w:val="0"/>
        <w:adjustRightInd w:val="0"/>
        <w:spacing w:after="0" w:line="240" w:lineRule="auto"/>
        <w:rPr>
          <w:rFonts w:ascii="Arial" w:hAnsi="Arial" w:cs="Arial"/>
          <w:sz w:val="16"/>
          <w:szCs w:val="16"/>
        </w:rPr>
      </w:pPr>
    </w:p>
    <w:p w14:paraId="28D370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9558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6C9DC3" w14:textId="77777777" w:rsidR="00983AE1" w:rsidRDefault="00983AE1">
      <w:pPr>
        <w:widowControl w:val="0"/>
        <w:autoSpaceDE w:val="0"/>
        <w:autoSpaceDN w:val="0"/>
        <w:adjustRightInd w:val="0"/>
        <w:spacing w:after="0" w:line="240" w:lineRule="auto"/>
        <w:rPr>
          <w:rFonts w:ascii="Arial" w:hAnsi="Arial" w:cs="Arial"/>
          <w:sz w:val="16"/>
          <w:szCs w:val="16"/>
        </w:rPr>
      </w:pPr>
    </w:p>
    <w:p w14:paraId="4FED2C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P70.9  I Prechodná porucha metabolizmu sacharidov plodu a novorodenca,     I</w:t>
      </w:r>
    </w:p>
    <w:p w14:paraId="58DDF644" w14:textId="77777777" w:rsidR="00983AE1" w:rsidRDefault="00983AE1">
      <w:pPr>
        <w:widowControl w:val="0"/>
        <w:autoSpaceDE w:val="0"/>
        <w:autoSpaceDN w:val="0"/>
        <w:adjustRightInd w:val="0"/>
        <w:spacing w:after="0" w:line="240" w:lineRule="auto"/>
        <w:rPr>
          <w:rFonts w:ascii="Arial" w:hAnsi="Arial" w:cs="Arial"/>
          <w:sz w:val="16"/>
          <w:szCs w:val="16"/>
        </w:rPr>
      </w:pPr>
    </w:p>
    <w:p w14:paraId="563D77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neurčená                                                  I</w:t>
      </w:r>
    </w:p>
    <w:p w14:paraId="0F1C746F" w14:textId="77777777" w:rsidR="00983AE1" w:rsidRDefault="00983AE1">
      <w:pPr>
        <w:widowControl w:val="0"/>
        <w:autoSpaceDE w:val="0"/>
        <w:autoSpaceDN w:val="0"/>
        <w:adjustRightInd w:val="0"/>
        <w:spacing w:after="0" w:line="240" w:lineRule="auto"/>
        <w:rPr>
          <w:rFonts w:ascii="Arial" w:hAnsi="Arial" w:cs="Arial"/>
          <w:sz w:val="16"/>
          <w:szCs w:val="16"/>
        </w:rPr>
      </w:pPr>
    </w:p>
    <w:p w14:paraId="51AB91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F036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6DFF9C" w14:textId="77777777" w:rsidR="00983AE1" w:rsidRDefault="00983AE1">
      <w:pPr>
        <w:widowControl w:val="0"/>
        <w:autoSpaceDE w:val="0"/>
        <w:autoSpaceDN w:val="0"/>
        <w:adjustRightInd w:val="0"/>
        <w:spacing w:after="0" w:line="240" w:lineRule="auto"/>
        <w:rPr>
          <w:rFonts w:ascii="Arial" w:hAnsi="Arial" w:cs="Arial"/>
          <w:sz w:val="16"/>
          <w:szCs w:val="16"/>
        </w:rPr>
      </w:pPr>
    </w:p>
    <w:p w14:paraId="6DF3D4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P71.0  I Hypokalciémia z kravského mlieka u novorodenca                    I</w:t>
      </w:r>
    </w:p>
    <w:p w14:paraId="3E1B8C8F" w14:textId="77777777" w:rsidR="00983AE1" w:rsidRDefault="00983AE1">
      <w:pPr>
        <w:widowControl w:val="0"/>
        <w:autoSpaceDE w:val="0"/>
        <w:autoSpaceDN w:val="0"/>
        <w:adjustRightInd w:val="0"/>
        <w:spacing w:after="0" w:line="240" w:lineRule="auto"/>
        <w:rPr>
          <w:rFonts w:ascii="Arial" w:hAnsi="Arial" w:cs="Arial"/>
          <w:sz w:val="16"/>
          <w:szCs w:val="16"/>
        </w:rPr>
      </w:pPr>
    </w:p>
    <w:p w14:paraId="41EC11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686D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41DB27" w14:textId="77777777" w:rsidR="00983AE1" w:rsidRDefault="00983AE1">
      <w:pPr>
        <w:widowControl w:val="0"/>
        <w:autoSpaceDE w:val="0"/>
        <w:autoSpaceDN w:val="0"/>
        <w:adjustRightInd w:val="0"/>
        <w:spacing w:after="0" w:line="240" w:lineRule="auto"/>
        <w:rPr>
          <w:rFonts w:ascii="Arial" w:hAnsi="Arial" w:cs="Arial"/>
          <w:sz w:val="16"/>
          <w:szCs w:val="16"/>
        </w:rPr>
      </w:pPr>
    </w:p>
    <w:p w14:paraId="6E814D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P71.1  I Iná hypokalciémia u novorodenca                                   I</w:t>
      </w:r>
    </w:p>
    <w:p w14:paraId="71768693" w14:textId="77777777" w:rsidR="00983AE1" w:rsidRDefault="00983AE1">
      <w:pPr>
        <w:widowControl w:val="0"/>
        <w:autoSpaceDE w:val="0"/>
        <w:autoSpaceDN w:val="0"/>
        <w:adjustRightInd w:val="0"/>
        <w:spacing w:after="0" w:line="240" w:lineRule="auto"/>
        <w:rPr>
          <w:rFonts w:ascii="Arial" w:hAnsi="Arial" w:cs="Arial"/>
          <w:sz w:val="16"/>
          <w:szCs w:val="16"/>
        </w:rPr>
      </w:pPr>
    </w:p>
    <w:p w14:paraId="6B15A9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2461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B2EB93" w14:textId="77777777" w:rsidR="00983AE1" w:rsidRDefault="00983AE1">
      <w:pPr>
        <w:widowControl w:val="0"/>
        <w:autoSpaceDE w:val="0"/>
        <w:autoSpaceDN w:val="0"/>
        <w:adjustRightInd w:val="0"/>
        <w:spacing w:after="0" w:line="240" w:lineRule="auto"/>
        <w:rPr>
          <w:rFonts w:ascii="Arial" w:hAnsi="Arial" w:cs="Arial"/>
          <w:sz w:val="16"/>
          <w:szCs w:val="16"/>
        </w:rPr>
      </w:pPr>
    </w:p>
    <w:p w14:paraId="420449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P71.2  I Hypomagneziémia u novorodenca                                     I</w:t>
      </w:r>
    </w:p>
    <w:p w14:paraId="398E6BC6" w14:textId="77777777" w:rsidR="00983AE1" w:rsidRDefault="00983AE1">
      <w:pPr>
        <w:widowControl w:val="0"/>
        <w:autoSpaceDE w:val="0"/>
        <w:autoSpaceDN w:val="0"/>
        <w:adjustRightInd w:val="0"/>
        <w:spacing w:after="0" w:line="240" w:lineRule="auto"/>
        <w:rPr>
          <w:rFonts w:ascii="Arial" w:hAnsi="Arial" w:cs="Arial"/>
          <w:sz w:val="16"/>
          <w:szCs w:val="16"/>
        </w:rPr>
      </w:pPr>
    </w:p>
    <w:p w14:paraId="27C94B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68B6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308B2D" w14:textId="77777777" w:rsidR="00983AE1" w:rsidRDefault="00983AE1">
      <w:pPr>
        <w:widowControl w:val="0"/>
        <w:autoSpaceDE w:val="0"/>
        <w:autoSpaceDN w:val="0"/>
        <w:adjustRightInd w:val="0"/>
        <w:spacing w:after="0" w:line="240" w:lineRule="auto"/>
        <w:rPr>
          <w:rFonts w:ascii="Arial" w:hAnsi="Arial" w:cs="Arial"/>
          <w:sz w:val="16"/>
          <w:szCs w:val="16"/>
        </w:rPr>
      </w:pPr>
    </w:p>
    <w:p w14:paraId="6D5827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P71.3  I Novorodenecká tetania bez nedostatku kalcia alebo magnézia        I</w:t>
      </w:r>
    </w:p>
    <w:p w14:paraId="69F101FD" w14:textId="77777777" w:rsidR="00983AE1" w:rsidRDefault="00983AE1">
      <w:pPr>
        <w:widowControl w:val="0"/>
        <w:autoSpaceDE w:val="0"/>
        <w:autoSpaceDN w:val="0"/>
        <w:adjustRightInd w:val="0"/>
        <w:spacing w:after="0" w:line="240" w:lineRule="auto"/>
        <w:rPr>
          <w:rFonts w:ascii="Arial" w:hAnsi="Arial" w:cs="Arial"/>
          <w:sz w:val="16"/>
          <w:szCs w:val="16"/>
        </w:rPr>
      </w:pPr>
    </w:p>
    <w:p w14:paraId="5DE63D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D8C5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1DAD6B" w14:textId="77777777" w:rsidR="00983AE1" w:rsidRDefault="00983AE1">
      <w:pPr>
        <w:widowControl w:val="0"/>
        <w:autoSpaceDE w:val="0"/>
        <w:autoSpaceDN w:val="0"/>
        <w:adjustRightInd w:val="0"/>
        <w:spacing w:after="0" w:line="240" w:lineRule="auto"/>
        <w:rPr>
          <w:rFonts w:ascii="Arial" w:hAnsi="Arial" w:cs="Arial"/>
          <w:sz w:val="16"/>
          <w:szCs w:val="16"/>
        </w:rPr>
      </w:pPr>
    </w:p>
    <w:p w14:paraId="6C92CD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P71.4  I Prechodná hypoparatyreóza u novorodenca                           I</w:t>
      </w:r>
    </w:p>
    <w:p w14:paraId="56E707E1" w14:textId="77777777" w:rsidR="00983AE1" w:rsidRDefault="00983AE1">
      <w:pPr>
        <w:widowControl w:val="0"/>
        <w:autoSpaceDE w:val="0"/>
        <w:autoSpaceDN w:val="0"/>
        <w:adjustRightInd w:val="0"/>
        <w:spacing w:after="0" w:line="240" w:lineRule="auto"/>
        <w:rPr>
          <w:rFonts w:ascii="Arial" w:hAnsi="Arial" w:cs="Arial"/>
          <w:sz w:val="16"/>
          <w:szCs w:val="16"/>
        </w:rPr>
      </w:pPr>
    </w:p>
    <w:p w14:paraId="782628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F4D6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D5435D" w14:textId="77777777" w:rsidR="00983AE1" w:rsidRDefault="00983AE1">
      <w:pPr>
        <w:widowControl w:val="0"/>
        <w:autoSpaceDE w:val="0"/>
        <w:autoSpaceDN w:val="0"/>
        <w:adjustRightInd w:val="0"/>
        <w:spacing w:after="0" w:line="240" w:lineRule="auto"/>
        <w:rPr>
          <w:rFonts w:ascii="Arial" w:hAnsi="Arial" w:cs="Arial"/>
          <w:sz w:val="16"/>
          <w:szCs w:val="16"/>
        </w:rPr>
      </w:pPr>
    </w:p>
    <w:p w14:paraId="09862B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P71.8  I Iná prechodná porucha metabolizmu vápnika a horčíka u novorodenca I</w:t>
      </w:r>
    </w:p>
    <w:p w14:paraId="7B3C592C" w14:textId="77777777" w:rsidR="00983AE1" w:rsidRDefault="00983AE1">
      <w:pPr>
        <w:widowControl w:val="0"/>
        <w:autoSpaceDE w:val="0"/>
        <w:autoSpaceDN w:val="0"/>
        <w:adjustRightInd w:val="0"/>
        <w:spacing w:after="0" w:line="240" w:lineRule="auto"/>
        <w:rPr>
          <w:rFonts w:ascii="Arial" w:hAnsi="Arial" w:cs="Arial"/>
          <w:sz w:val="16"/>
          <w:szCs w:val="16"/>
        </w:rPr>
      </w:pPr>
    </w:p>
    <w:p w14:paraId="5535DA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15FC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715653" w14:textId="77777777" w:rsidR="00983AE1" w:rsidRDefault="00983AE1">
      <w:pPr>
        <w:widowControl w:val="0"/>
        <w:autoSpaceDE w:val="0"/>
        <w:autoSpaceDN w:val="0"/>
        <w:adjustRightInd w:val="0"/>
        <w:spacing w:after="0" w:line="240" w:lineRule="auto"/>
        <w:rPr>
          <w:rFonts w:ascii="Arial" w:hAnsi="Arial" w:cs="Arial"/>
          <w:sz w:val="16"/>
          <w:szCs w:val="16"/>
        </w:rPr>
      </w:pPr>
    </w:p>
    <w:p w14:paraId="2309B5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P71.9  I Prechodná porucha metabolizmu vápnika a horčíka u novorodenca,    I</w:t>
      </w:r>
    </w:p>
    <w:p w14:paraId="46869E64" w14:textId="77777777" w:rsidR="00983AE1" w:rsidRDefault="00983AE1">
      <w:pPr>
        <w:widowControl w:val="0"/>
        <w:autoSpaceDE w:val="0"/>
        <w:autoSpaceDN w:val="0"/>
        <w:adjustRightInd w:val="0"/>
        <w:spacing w:after="0" w:line="240" w:lineRule="auto"/>
        <w:rPr>
          <w:rFonts w:ascii="Arial" w:hAnsi="Arial" w:cs="Arial"/>
          <w:sz w:val="16"/>
          <w:szCs w:val="16"/>
        </w:rPr>
      </w:pPr>
    </w:p>
    <w:p w14:paraId="357736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neurčená                                                  I</w:t>
      </w:r>
    </w:p>
    <w:p w14:paraId="397A38BC" w14:textId="77777777" w:rsidR="00983AE1" w:rsidRDefault="00983AE1">
      <w:pPr>
        <w:widowControl w:val="0"/>
        <w:autoSpaceDE w:val="0"/>
        <w:autoSpaceDN w:val="0"/>
        <w:adjustRightInd w:val="0"/>
        <w:spacing w:after="0" w:line="240" w:lineRule="auto"/>
        <w:rPr>
          <w:rFonts w:ascii="Arial" w:hAnsi="Arial" w:cs="Arial"/>
          <w:sz w:val="16"/>
          <w:szCs w:val="16"/>
        </w:rPr>
      </w:pPr>
    </w:p>
    <w:p w14:paraId="20DF57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3121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E450DD" w14:textId="77777777" w:rsidR="00983AE1" w:rsidRDefault="00983AE1">
      <w:pPr>
        <w:widowControl w:val="0"/>
        <w:autoSpaceDE w:val="0"/>
        <w:autoSpaceDN w:val="0"/>
        <w:adjustRightInd w:val="0"/>
        <w:spacing w:after="0" w:line="240" w:lineRule="auto"/>
        <w:rPr>
          <w:rFonts w:ascii="Arial" w:hAnsi="Arial" w:cs="Arial"/>
          <w:sz w:val="16"/>
          <w:szCs w:val="16"/>
        </w:rPr>
      </w:pPr>
    </w:p>
    <w:p w14:paraId="17FF28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P72.0  I Struma u novorodenca, nezatriedená inde                           I</w:t>
      </w:r>
    </w:p>
    <w:p w14:paraId="32C70D3F" w14:textId="77777777" w:rsidR="00983AE1" w:rsidRDefault="00983AE1">
      <w:pPr>
        <w:widowControl w:val="0"/>
        <w:autoSpaceDE w:val="0"/>
        <w:autoSpaceDN w:val="0"/>
        <w:adjustRightInd w:val="0"/>
        <w:spacing w:after="0" w:line="240" w:lineRule="auto"/>
        <w:rPr>
          <w:rFonts w:ascii="Arial" w:hAnsi="Arial" w:cs="Arial"/>
          <w:sz w:val="16"/>
          <w:szCs w:val="16"/>
        </w:rPr>
      </w:pPr>
    </w:p>
    <w:p w14:paraId="1953F2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87C6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C83F2C" w14:textId="77777777" w:rsidR="00983AE1" w:rsidRDefault="00983AE1">
      <w:pPr>
        <w:widowControl w:val="0"/>
        <w:autoSpaceDE w:val="0"/>
        <w:autoSpaceDN w:val="0"/>
        <w:adjustRightInd w:val="0"/>
        <w:spacing w:after="0" w:line="240" w:lineRule="auto"/>
        <w:rPr>
          <w:rFonts w:ascii="Arial" w:hAnsi="Arial" w:cs="Arial"/>
          <w:sz w:val="16"/>
          <w:szCs w:val="16"/>
        </w:rPr>
      </w:pPr>
    </w:p>
    <w:p w14:paraId="482C3F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P72.1  I Prechodná hypertyreóza u novorodenca                              I</w:t>
      </w:r>
    </w:p>
    <w:p w14:paraId="6488D94F" w14:textId="77777777" w:rsidR="00983AE1" w:rsidRDefault="00983AE1">
      <w:pPr>
        <w:widowControl w:val="0"/>
        <w:autoSpaceDE w:val="0"/>
        <w:autoSpaceDN w:val="0"/>
        <w:adjustRightInd w:val="0"/>
        <w:spacing w:after="0" w:line="240" w:lineRule="auto"/>
        <w:rPr>
          <w:rFonts w:ascii="Arial" w:hAnsi="Arial" w:cs="Arial"/>
          <w:sz w:val="16"/>
          <w:szCs w:val="16"/>
        </w:rPr>
      </w:pPr>
    </w:p>
    <w:p w14:paraId="7105A0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F721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D5D86D" w14:textId="77777777" w:rsidR="00983AE1" w:rsidRDefault="00983AE1">
      <w:pPr>
        <w:widowControl w:val="0"/>
        <w:autoSpaceDE w:val="0"/>
        <w:autoSpaceDN w:val="0"/>
        <w:adjustRightInd w:val="0"/>
        <w:spacing w:after="0" w:line="240" w:lineRule="auto"/>
        <w:rPr>
          <w:rFonts w:ascii="Arial" w:hAnsi="Arial" w:cs="Arial"/>
          <w:sz w:val="16"/>
          <w:szCs w:val="16"/>
        </w:rPr>
      </w:pPr>
    </w:p>
    <w:p w14:paraId="14DCB1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P72.2  I Iná prechodná porucha funkcie štítnej žľazy u novorodenca,        I</w:t>
      </w:r>
    </w:p>
    <w:p w14:paraId="7185F48B" w14:textId="77777777" w:rsidR="00983AE1" w:rsidRDefault="00983AE1">
      <w:pPr>
        <w:widowControl w:val="0"/>
        <w:autoSpaceDE w:val="0"/>
        <w:autoSpaceDN w:val="0"/>
        <w:adjustRightInd w:val="0"/>
        <w:spacing w:after="0" w:line="240" w:lineRule="auto"/>
        <w:rPr>
          <w:rFonts w:ascii="Arial" w:hAnsi="Arial" w:cs="Arial"/>
          <w:sz w:val="16"/>
          <w:szCs w:val="16"/>
        </w:rPr>
      </w:pPr>
    </w:p>
    <w:p w14:paraId="3B0379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I</w:t>
      </w:r>
    </w:p>
    <w:p w14:paraId="0F5CBB3A" w14:textId="77777777" w:rsidR="00983AE1" w:rsidRDefault="00983AE1">
      <w:pPr>
        <w:widowControl w:val="0"/>
        <w:autoSpaceDE w:val="0"/>
        <w:autoSpaceDN w:val="0"/>
        <w:adjustRightInd w:val="0"/>
        <w:spacing w:after="0" w:line="240" w:lineRule="auto"/>
        <w:rPr>
          <w:rFonts w:ascii="Arial" w:hAnsi="Arial" w:cs="Arial"/>
          <w:sz w:val="16"/>
          <w:szCs w:val="16"/>
        </w:rPr>
      </w:pPr>
    </w:p>
    <w:p w14:paraId="73874E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ED9B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70468A" w14:textId="77777777" w:rsidR="00983AE1" w:rsidRDefault="00983AE1">
      <w:pPr>
        <w:widowControl w:val="0"/>
        <w:autoSpaceDE w:val="0"/>
        <w:autoSpaceDN w:val="0"/>
        <w:adjustRightInd w:val="0"/>
        <w:spacing w:after="0" w:line="240" w:lineRule="auto"/>
        <w:rPr>
          <w:rFonts w:ascii="Arial" w:hAnsi="Arial" w:cs="Arial"/>
          <w:sz w:val="16"/>
          <w:szCs w:val="16"/>
        </w:rPr>
      </w:pPr>
    </w:p>
    <w:p w14:paraId="744F00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P72.8  I Iná prechodná endokrinná porucha u novorodenca, bližšie určená    I</w:t>
      </w:r>
    </w:p>
    <w:p w14:paraId="15DFF061" w14:textId="77777777" w:rsidR="00983AE1" w:rsidRDefault="00983AE1">
      <w:pPr>
        <w:widowControl w:val="0"/>
        <w:autoSpaceDE w:val="0"/>
        <w:autoSpaceDN w:val="0"/>
        <w:adjustRightInd w:val="0"/>
        <w:spacing w:after="0" w:line="240" w:lineRule="auto"/>
        <w:rPr>
          <w:rFonts w:ascii="Arial" w:hAnsi="Arial" w:cs="Arial"/>
          <w:sz w:val="16"/>
          <w:szCs w:val="16"/>
        </w:rPr>
      </w:pPr>
    </w:p>
    <w:p w14:paraId="4B157C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59DE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C2B461" w14:textId="77777777" w:rsidR="00983AE1" w:rsidRDefault="00983AE1">
      <w:pPr>
        <w:widowControl w:val="0"/>
        <w:autoSpaceDE w:val="0"/>
        <w:autoSpaceDN w:val="0"/>
        <w:adjustRightInd w:val="0"/>
        <w:spacing w:after="0" w:line="240" w:lineRule="auto"/>
        <w:rPr>
          <w:rFonts w:ascii="Arial" w:hAnsi="Arial" w:cs="Arial"/>
          <w:sz w:val="16"/>
          <w:szCs w:val="16"/>
        </w:rPr>
      </w:pPr>
    </w:p>
    <w:p w14:paraId="748EBE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P72.9  I Prechodná endokrinná porucha u novorodenca, bližšie neurčená      I</w:t>
      </w:r>
    </w:p>
    <w:p w14:paraId="23220B54" w14:textId="77777777" w:rsidR="00983AE1" w:rsidRDefault="00983AE1">
      <w:pPr>
        <w:widowControl w:val="0"/>
        <w:autoSpaceDE w:val="0"/>
        <w:autoSpaceDN w:val="0"/>
        <w:adjustRightInd w:val="0"/>
        <w:spacing w:after="0" w:line="240" w:lineRule="auto"/>
        <w:rPr>
          <w:rFonts w:ascii="Arial" w:hAnsi="Arial" w:cs="Arial"/>
          <w:sz w:val="16"/>
          <w:szCs w:val="16"/>
        </w:rPr>
      </w:pPr>
    </w:p>
    <w:p w14:paraId="6C1966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8456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002F01" w14:textId="77777777" w:rsidR="00983AE1" w:rsidRDefault="00983AE1">
      <w:pPr>
        <w:widowControl w:val="0"/>
        <w:autoSpaceDE w:val="0"/>
        <w:autoSpaceDN w:val="0"/>
        <w:adjustRightInd w:val="0"/>
        <w:spacing w:after="0" w:line="240" w:lineRule="auto"/>
        <w:rPr>
          <w:rFonts w:ascii="Arial" w:hAnsi="Arial" w:cs="Arial"/>
          <w:sz w:val="16"/>
          <w:szCs w:val="16"/>
        </w:rPr>
      </w:pPr>
    </w:p>
    <w:p w14:paraId="5F1828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P74.0  I Neskorá metabolická acidóza u novorodenca                         I</w:t>
      </w:r>
    </w:p>
    <w:p w14:paraId="3CE43E30" w14:textId="77777777" w:rsidR="00983AE1" w:rsidRDefault="00983AE1">
      <w:pPr>
        <w:widowControl w:val="0"/>
        <w:autoSpaceDE w:val="0"/>
        <w:autoSpaceDN w:val="0"/>
        <w:adjustRightInd w:val="0"/>
        <w:spacing w:after="0" w:line="240" w:lineRule="auto"/>
        <w:rPr>
          <w:rFonts w:ascii="Arial" w:hAnsi="Arial" w:cs="Arial"/>
          <w:sz w:val="16"/>
          <w:szCs w:val="16"/>
        </w:rPr>
      </w:pPr>
    </w:p>
    <w:p w14:paraId="1B328F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A8C6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C909CA" w14:textId="77777777" w:rsidR="00983AE1" w:rsidRDefault="00983AE1">
      <w:pPr>
        <w:widowControl w:val="0"/>
        <w:autoSpaceDE w:val="0"/>
        <w:autoSpaceDN w:val="0"/>
        <w:adjustRightInd w:val="0"/>
        <w:spacing w:after="0" w:line="240" w:lineRule="auto"/>
        <w:rPr>
          <w:rFonts w:ascii="Arial" w:hAnsi="Arial" w:cs="Arial"/>
          <w:sz w:val="16"/>
          <w:szCs w:val="16"/>
        </w:rPr>
      </w:pPr>
    </w:p>
    <w:p w14:paraId="118974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P74.1  I Dehydratácia u novorodenca                                        I</w:t>
      </w:r>
    </w:p>
    <w:p w14:paraId="613814F6" w14:textId="77777777" w:rsidR="00983AE1" w:rsidRDefault="00983AE1">
      <w:pPr>
        <w:widowControl w:val="0"/>
        <w:autoSpaceDE w:val="0"/>
        <w:autoSpaceDN w:val="0"/>
        <w:adjustRightInd w:val="0"/>
        <w:spacing w:after="0" w:line="240" w:lineRule="auto"/>
        <w:rPr>
          <w:rFonts w:ascii="Arial" w:hAnsi="Arial" w:cs="Arial"/>
          <w:sz w:val="16"/>
          <w:szCs w:val="16"/>
        </w:rPr>
      </w:pPr>
    </w:p>
    <w:p w14:paraId="3F8903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5623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A46A76" w14:textId="77777777" w:rsidR="00983AE1" w:rsidRDefault="00983AE1">
      <w:pPr>
        <w:widowControl w:val="0"/>
        <w:autoSpaceDE w:val="0"/>
        <w:autoSpaceDN w:val="0"/>
        <w:adjustRightInd w:val="0"/>
        <w:spacing w:after="0" w:line="240" w:lineRule="auto"/>
        <w:rPr>
          <w:rFonts w:ascii="Arial" w:hAnsi="Arial" w:cs="Arial"/>
          <w:sz w:val="16"/>
          <w:szCs w:val="16"/>
        </w:rPr>
      </w:pPr>
    </w:p>
    <w:p w14:paraId="0B9501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P74.2  I Porucha rovnováhy sodíka u novorodenca                            I</w:t>
      </w:r>
    </w:p>
    <w:p w14:paraId="6E78428E" w14:textId="77777777" w:rsidR="00983AE1" w:rsidRDefault="00983AE1">
      <w:pPr>
        <w:widowControl w:val="0"/>
        <w:autoSpaceDE w:val="0"/>
        <w:autoSpaceDN w:val="0"/>
        <w:adjustRightInd w:val="0"/>
        <w:spacing w:after="0" w:line="240" w:lineRule="auto"/>
        <w:rPr>
          <w:rFonts w:ascii="Arial" w:hAnsi="Arial" w:cs="Arial"/>
          <w:sz w:val="16"/>
          <w:szCs w:val="16"/>
        </w:rPr>
      </w:pPr>
    </w:p>
    <w:p w14:paraId="169E30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C231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EE714C" w14:textId="77777777" w:rsidR="00983AE1" w:rsidRDefault="00983AE1">
      <w:pPr>
        <w:widowControl w:val="0"/>
        <w:autoSpaceDE w:val="0"/>
        <w:autoSpaceDN w:val="0"/>
        <w:adjustRightInd w:val="0"/>
        <w:spacing w:after="0" w:line="240" w:lineRule="auto"/>
        <w:rPr>
          <w:rFonts w:ascii="Arial" w:hAnsi="Arial" w:cs="Arial"/>
          <w:sz w:val="16"/>
          <w:szCs w:val="16"/>
        </w:rPr>
      </w:pPr>
    </w:p>
    <w:p w14:paraId="2F7D36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P74.3  I Porucha rovnováhy draslíka u novorodenca                          I</w:t>
      </w:r>
    </w:p>
    <w:p w14:paraId="71A151D9" w14:textId="77777777" w:rsidR="00983AE1" w:rsidRDefault="00983AE1">
      <w:pPr>
        <w:widowControl w:val="0"/>
        <w:autoSpaceDE w:val="0"/>
        <w:autoSpaceDN w:val="0"/>
        <w:adjustRightInd w:val="0"/>
        <w:spacing w:after="0" w:line="240" w:lineRule="auto"/>
        <w:rPr>
          <w:rFonts w:ascii="Arial" w:hAnsi="Arial" w:cs="Arial"/>
          <w:sz w:val="16"/>
          <w:szCs w:val="16"/>
        </w:rPr>
      </w:pPr>
    </w:p>
    <w:p w14:paraId="54CDE1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4731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55734E" w14:textId="77777777" w:rsidR="00983AE1" w:rsidRDefault="00983AE1">
      <w:pPr>
        <w:widowControl w:val="0"/>
        <w:autoSpaceDE w:val="0"/>
        <w:autoSpaceDN w:val="0"/>
        <w:adjustRightInd w:val="0"/>
        <w:spacing w:after="0" w:line="240" w:lineRule="auto"/>
        <w:rPr>
          <w:rFonts w:ascii="Arial" w:hAnsi="Arial" w:cs="Arial"/>
          <w:sz w:val="16"/>
          <w:szCs w:val="16"/>
        </w:rPr>
      </w:pPr>
    </w:p>
    <w:p w14:paraId="58353A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P74.4  I Iná prechodná elektrolytová porucha u novorodenca                 I</w:t>
      </w:r>
    </w:p>
    <w:p w14:paraId="0D086499" w14:textId="77777777" w:rsidR="00983AE1" w:rsidRDefault="00983AE1">
      <w:pPr>
        <w:widowControl w:val="0"/>
        <w:autoSpaceDE w:val="0"/>
        <w:autoSpaceDN w:val="0"/>
        <w:adjustRightInd w:val="0"/>
        <w:spacing w:after="0" w:line="240" w:lineRule="auto"/>
        <w:rPr>
          <w:rFonts w:ascii="Arial" w:hAnsi="Arial" w:cs="Arial"/>
          <w:sz w:val="16"/>
          <w:szCs w:val="16"/>
        </w:rPr>
      </w:pPr>
    </w:p>
    <w:p w14:paraId="1607EF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821B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634087" w14:textId="77777777" w:rsidR="00983AE1" w:rsidRDefault="00983AE1">
      <w:pPr>
        <w:widowControl w:val="0"/>
        <w:autoSpaceDE w:val="0"/>
        <w:autoSpaceDN w:val="0"/>
        <w:adjustRightInd w:val="0"/>
        <w:spacing w:after="0" w:line="240" w:lineRule="auto"/>
        <w:rPr>
          <w:rFonts w:ascii="Arial" w:hAnsi="Arial" w:cs="Arial"/>
          <w:sz w:val="16"/>
          <w:szCs w:val="16"/>
        </w:rPr>
      </w:pPr>
    </w:p>
    <w:p w14:paraId="3DAF2E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P74.5  I Prechodná tyrozinémia u novorodenca                               I</w:t>
      </w:r>
    </w:p>
    <w:p w14:paraId="048FD661" w14:textId="77777777" w:rsidR="00983AE1" w:rsidRDefault="00983AE1">
      <w:pPr>
        <w:widowControl w:val="0"/>
        <w:autoSpaceDE w:val="0"/>
        <w:autoSpaceDN w:val="0"/>
        <w:adjustRightInd w:val="0"/>
        <w:spacing w:after="0" w:line="240" w:lineRule="auto"/>
        <w:rPr>
          <w:rFonts w:ascii="Arial" w:hAnsi="Arial" w:cs="Arial"/>
          <w:sz w:val="16"/>
          <w:szCs w:val="16"/>
        </w:rPr>
      </w:pPr>
    </w:p>
    <w:p w14:paraId="1D2006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AB1B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4E462C" w14:textId="77777777" w:rsidR="00983AE1" w:rsidRDefault="00983AE1">
      <w:pPr>
        <w:widowControl w:val="0"/>
        <w:autoSpaceDE w:val="0"/>
        <w:autoSpaceDN w:val="0"/>
        <w:adjustRightInd w:val="0"/>
        <w:spacing w:after="0" w:line="240" w:lineRule="auto"/>
        <w:rPr>
          <w:rFonts w:ascii="Arial" w:hAnsi="Arial" w:cs="Arial"/>
          <w:sz w:val="16"/>
          <w:szCs w:val="16"/>
        </w:rPr>
      </w:pPr>
    </w:p>
    <w:p w14:paraId="28E6E9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P74.8  I Iná prechodná metabolická porucha u novorodenca                   I</w:t>
      </w:r>
    </w:p>
    <w:p w14:paraId="3D9562D9" w14:textId="77777777" w:rsidR="00983AE1" w:rsidRDefault="00983AE1">
      <w:pPr>
        <w:widowControl w:val="0"/>
        <w:autoSpaceDE w:val="0"/>
        <w:autoSpaceDN w:val="0"/>
        <w:adjustRightInd w:val="0"/>
        <w:spacing w:after="0" w:line="240" w:lineRule="auto"/>
        <w:rPr>
          <w:rFonts w:ascii="Arial" w:hAnsi="Arial" w:cs="Arial"/>
          <w:sz w:val="16"/>
          <w:szCs w:val="16"/>
        </w:rPr>
      </w:pPr>
    </w:p>
    <w:p w14:paraId="26FDE2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E3F6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76EE64" w14:textId="77777777" w:rsidR="00983AE1" w:rsidRDefault="00983AE1">
      <w:pPr>
        <w:widowControl w:val="0"/>
        <w:autoSpaceDE w:val="0"/>
        <w:autoSpaceDN w:val="0"/>
        <w:adjustRightInd w:val="0"/>
        <w:spacing w:after="0" w:line="240" w:lineRule="auto"/>
        <w:rPr>
          <w:rFonts w:ascii="Arial" w:hAnsi="Arial" w:cs="Arial"/>
          <w:sz w:val="16"/>
          <w:szCs w:val="16"/>
        </w:rPr>
      </w:pPr>
    </w:p>
    <w:p w14:paraId="35A46A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P74.9  I Prechodná metabolická porucha u novorodenca, bližšie neurčená     I</w:t>
      </w:r>
    </w:p>
    <w:p w14:paraId="7F9FAA86" w14:textId="77777777" w:rsidR="00983AE1" w:rsidRDefault="00983AE1">
      <w:pPr>
        <w:widowControl w:val="0"/>
        <w:autoSpaceDE w:val="0"/>
        <w:autoSpaceDN w:val="0"/>
        <w:adjustRightInd w:val="0"/>
        <w:spacing w:after="0" w:line="240" w:lineRule="auto"/>
        <w:rPr>
          <w:rFonts w:ascii="Arial" w:hAnsi="Arial" w:cs="Arial"/>
          <w:sz w:val="16"/>
          <w:szCs w:val="16"/>
        </w:rPr>
      </w:pPr>
    </w:p>
    <w:p w14:paraId="2B5DDD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F523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55E93A" w14:textId="77777777" w:rsidR="00983AE1" w:rsidRDefault="00983AE1">
      <w:pPr>
        <w:widowControl w:val="0"/>
        <w:autoSpaceDE w:val="0"/>
        <w:autoSpaceDN w:val="0"/>
        <w:adjustRightInd w:val="0"/>
        <w:spacing w:after="0" w:line="240" w:lineRule="auto"/>
        <w:rPr>
          <w:rFonts w:ascii="Arial" w:hAnsi="Arial" w:cs="Arial"/>
          <w:sz w:val="16"/>
          <w:szCs w:val="16"/>
        </w:rPr>
      </w:pPr>
    </w:p>
    <w:p w14:paraId="2FE118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P75    I Choroby tráviacej sústavy plodu a novorodenca                     I</w:t>
      </w:r>
    </w:p>
    <w:p w14:paraId="6976F7AA" w14:textId="77777777" w:rsidR="00983AE1" w:rsidRDefault="00983AE1">
      <w:pPr>
        <w:widowControl w:val="0"/>
        <w:autoSpaceDE w:val="0"/>
        <w:autoSpaceDN w:val="0"/>
        <w:adjustRightInd w:val="0"/>
        <w:spacing w:after="0" w:line="240" w:lineRule="auto"/>
        <w:rPr>
          <w:rFonts w:ascii="Arial" w:hAnsi="Arial" w:cs="Arial"/>
          <w:sz w:val="16"/>
          <w:szCs w:val="16"/>
        </w:rPr>
      </w:pPr>
    </w:p>
    <w:p w14:paraId="140821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0A73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0CAFCC" w14:textId="77777777" w:rsidR="00983AE1" w:rsidRDefault="00983AE1">
      <w:pPr>
        <w:widowControl w:val="0"/>
        <w:autoSpaceDE w:val="0"/>
        <w:autoSpaceDN w:val="0"/>
        <w:adjustRightInd w:val="0"/>
        <w:spacing w:after="0" w:line="240" w:lineRule="auto"/>
        <w:rPr>
          <w:rFonts w:ascii="Arial" w:hAnsi="Arial" w:cs="Arial"/>
          <w:sz w:val="16"/>
          <w:szCs w:val="16"/>
        </w:rPr>
      </w:pPr>
    </w:p>
    <w:p w14:paraId="0CC0E0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P76.0  I Syndróm mekóniovej zátky                                          I</w:t>
      </w:r>
    </w:p>
    <w:p w14:paraId="5E80D5CF" w14:textId="77777777" w:rsidR="00983AE1" w:rsidRDefault="00983AE1">
      <w:pPr>
        <w:widowControl w:val="0"/>
        <w:autoSpaceDE w:val="0"/>
        <w:autoSpaceDN w:val="0"/>
        <w:adjustRightInd w:val="0"/>
        <w:spacing w:after="0" w:line="240" w:lineRule="auto"/>
        <w:rPr>
          <w:rFonts w:ascii="Arial" w:hAnsi="Arial" w:cs="Arial"/>
          <w:sz w:val="16"/>
          <w:szCs w:val="16"/>
        </w:rPr>
      </w:pPr>
    </w:p>
    <w:p w14:paraId="0F9742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DF6D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66DD1D" w14:textId="77777777" w:rsidR="00983AE1" w:rsidRDefault="00983AE1">
      <w:pPr>
        <w:widowControl w:val="0"/>
        <w:autoSpaceDE w:val="0"/>
        <w:autoSpaceDN w:val="0"/>
        <w:adjustRightInd w:val="0"/>
        <w:spacing w:after="0" w:line="240" w:lineRule="auto"/>
        <w:rPr>
          <w:rFonts w:ascii="Arial" w:hAnsi="Arial" w:cs="Arial"/>
          <w:sz w:val="16"/>
          <w:szCs w:val="16"/>
        </w:rPr>
      </w:pPr>
    </w:p>
    <w:p w14:paraId="7B3DA2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P76.1  I Prechodný ileus u novorodenca                                     I</w:t>
      </w:r>
    </w:p>
    <w:p w14:paraId="068F601E" w14:textId="77777777" w:rsidR="00983AE1" w:rsidRDefault="00983AE1">
      <w:pPr>
        <w:widowControl w:val="0"/>
        <w:autoSpaceDE w:val="0"/>
        <w:autoSpaceDN w:val="0"/>
        <w:adjustRightInd w:val="0"/>
        <w:spacing w:after="0" w:line="240" w:lineRule="auto"/>
        <w:rPr>
          <w:rFonts w:ascii="Arial" w:hAnsi="Arial" w:cs="Arial"/>
          <w:sz w:val="16"/>
          <w:szCs w:val="16"/>
        </w:rPr>
      </w:pPr>
    </w:p>
    <w:p w14:paraId="456716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C878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B388C9" w14:textId="77777777" w:rsidR="00983AE1" w:rsidRDefault="00983AE1">
      <w:pPr>
        <w:widowControl w:val="0"/>
        <w:autoSpaceDE w:val="0"/>
        <w:autoSpaceDN w:val="0"/>
        <w:adjustRightInd w:val="0"/>
        <w:spacing w:after="0" w:line="240" w:lineRule="auto"/>
        <w:rPr>
          <w:rFonts w:ascii="Arial" w:hAnsi="Arial" w:cs="Arial"/>
          <w:sz w:val="16"/>
          <w:szCs w:val="16"/>
        </w:rPr>
      </w:pPr>
    </w:p>
    <w:p w14:paraId="019341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P76.2  I Črevná nepriechodnosť, zapríčinená zahusteným mliekom             I</w:t>
      </w:r>
    </w:p>
    <w:p w14:paraId="0948FF87" w14:textId="77777777" w:rsidR="00983AE1" w:rsidRDefault="00983AE1">
      <w:pPr>
        <w:widowControl w:val="0"/>
        <w:autoSpaceDE w:val="0"/>
        <w:autoSpaceDN w:val="0"/>
        <w:adjustRightInd w:val="0"/>
        <w:spacing w:after="0" w:line="240" w:lineRule="auto"/>
        <w:rPr>
          <w:rFonts w:ascii="Arial" w:hAnsi="Arial" w:cs="Arial"/>
          <w:sz w:val="16"/>
          <w:szCs w:val="16"/>
        </w:rPr>
      </w:pPr>
    </w:p>
    <w:p w14:paraId="507F89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BF66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D951A0" w14:textId="77777777" w:rsidR="00983AE1" w:rsidRDefault="00983AE1">
      <w:pPr>
        <w:widowControl w:val="0"/>
        <w:autoSpaceDE w:val="0"/>
        <w:autoSpaceDN w:val="0"/>
        <w:adjustRightInd w:val="0"/>
        <w:spacing w:after="0" w:line="240" w:lineRule="auto"/>
        <w:rPr>
          <w:rFonts w:ascii="Arial" w:hAnsi="Arial" w:cs="Arial"/>
          <w:sz w:val="16"/>
          <w:szCs w:val="16"/>
        </w:rPr>
      </w:pPr>
    </w:p>
    <w:p w14:paraId="701D22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P76.8  I Iná črevná nepriechodnosť u novorodenca, bližšie určená           I</w:t>
      </w:r>
    </w:p>
    <w:p w14:paraId="28CE8965" w14:textId="77777777" w:rsidR="00983AE1" w:rsidRDefault="00983AE1">
      <w:pPr>
        <w:widowControl w:val="0"/>
        <w:autoSpaceDE w:val="0"/>
        <w:autoSpaceDN w:val="0"/>
        <w:adjustRightInd w:val="0"/>
        <w:spacing w:after="0" w:line="240" w:lineRule="auto"/>
        <w:rPr>
          <w:rFonts w:ascii="Arial" w:hAnsi="Arial" w:cs="Arial"/>
          <w:sz w:val="16"/>
          <w:szCs w:val="16"/>
        </w:rPr>
      </w:pPr>
    </w:p>
    <w:p w14:paraId="1679A1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3F86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278704" w14:textId="77777777" w:rsidR="00983AE1" w:rsidRDefault="00983AE1">
      <w:pPr>
        <w:widowControl w:val="0"/>
        <w:autoSpaceDE w:val="0"/>
        <w:autoSpaceDN w:val="0"/>
        <w:adjustRightInd w:val="0"/>
        <w:spacing w:after="0" w:line="240" w:lineRule="auto"/>
        <w:rPr>
          <w:rFonts w:ascii="Arial" w:hAnsi="Arial" w:cs="Arial"/>
          <w:sz w:val="16"/>
          <w:szCs w:val="16"/>
        </w:rPr>
      </w:pPr>
    </w:p>
    <w:p w14:paraId="52736D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P76.9  I Črevná nepriechodnosť u novorodenca, bližšie neurčená             I</w:t>
      </w:r>
    </w:p>
    <w:p w14:paraId="31345247" w14:textId="77777777" w:rsidR="00983AE1" w:rsidRDefault="00983AE1">
      <w:pPr>
        <w:widowControl w:val="0"/>
        <w:autoSpaceDE w:val="0"/>
        <w:autoSpaceDN w:val="0"/>
        <w:adjustRightInd w:val="0"/>
        <w:spacing w:after="0" w:line="240" w:lineRule="auto"/>
        <w:rPr>
          <w:rFonts w:ascii="Arial" w:hAnsi="Arial" w:cs="Arial"/>
          <w:sz w:val="16"/>
          <w:szCs w:val="16"/>
        </w:rPr>
      </w:pPr>
    </w:p>
    <w:p w14:paraId="3F452F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3F2D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AF9E2A" w14:textId="77777777" w:rsidR="00983AE1" w:rsidRDefault="00983AE1">
      <w:pPr>
        <w:widowControl w:val="0"/>
        <w:autoSpaceDE w:val="0"/>
        <w:autoSpaceDN w:val="0"/>
        <w:adjustRightInd w:val="0"/>
        <w:spacing w:after="0" w:line="240" w:lineRule="auto"/>
        <w:rPr>
          <w:rFonts w:ascii="Arial" w:hAnsi="Arial" w:cs="Arial"/>
          <w:sz w:val="16"/>
          <w:szCs w:val="16"/>
        </w:rPr>
      </w:pPr>
    </w:p>
    <w:p w14:paraId="3253A0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P77    I Nekrotizujúca enterokolitída plodu a novorodenca                  I</w:t>
      </w:r>
    </w:p>
    <w:p w14:paraId="4D47EA95" w14:textId="77777777" w:rsidR="00983AE1" w:rsidRDefault="00983AE1">
      <w:pPr>
        <w:widowControl w:val="0"/>
        <w:autoSpaceDE w:val="0"/>
        <w:autoSpaceDN w:val="0"/>
        <w:adjustRightInd w:val="0"/>
        <w:spacing w:after="0" w:line="240" w:lineRule="auto"/>
        <w:rPr>
          <w:rFonts w:ascii="Arial" w:hAnsi="Arial" w:cs="Arial"/>
          <w:sz w:val="16"/>
          <w:szCs w:val="16"/>
        </w:rPr>
      </w:pPr>
    </w:p>
    <w:p w14:paraId="5AFF38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361F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5E8796" w14:textId="77777777" w:rsidR="00983AE1" w:rsidRDefault="00983AE1">
      <w:pPr>
        <w:widowControl w:val="0"/>
        <w:autoSpaceDE w:val="0"/>
        <w:autoSpaceDN w:val="0"/>
        <w:adjustRightInd w:val="0"/>
        <w:spacing w:after="0" w:line="240" w:lineRule="auto"/>
        <w:rPr>
          <w:rFonts w:ascii="Arial" w:hAnsi="Arial" w:cs="Arial"/>
          <w:sz w:val="16"/>
          <w:szCs w:val="16"/>
        </w:rPr>
      </w:pPr>
    </w:p>
    <w:p w14:paraId="2C8433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P78.0  I Perinatálna perforácia čreva                                      I</w:t>
      </w:r>
    </w:p>
    <w:p w14:paraId="66BB5D13" w14:textId="77777777" w:rsidR="00983AE1" w:rsidRDefault="00983AE1">
      <w:pPr>
        <w:widowControl w:val="0"/>
        <w:autoSpaceDE w:val="0"/>
        <w:autoSpaceDN w:val="0"/>
        <w:adjustRightInd w:val="0"/>
        <w:spacing w:after="0" w:line="240" w:lineRule="auto"/>
        <w:rPr>
          <w:rFonts w:ascii="Arial" w:hAnsi="Arial" w:cs="Arial"/>
          <w:sz w:val="16"/>
          <w:szCs w:val="16"/>
        </w:rPr>
      </w:pPr>
    </w:p>
    <w:p w14:paraId="3CEE97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3589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F6069A" w14:textId="77777777" w:rsidR="00983AE1" w:rsidRDefault="00983AE1">
      <w:pPr>
        <w:widowControl w:val="0"/>
        <w:autoSpaceDE w:val="0"/>
        <w:autoSpaceDN w:val="0"/>
        <w:adjustRightInd w:val="0"/>
        <w:spacing w:after="0" w:line="240" w:lineRule="auto"/>
        <w:rPr>
          <w:rFonts w:ascii="Arial" w:hAnsi="Arial" w:cs="Arial"/>
          <w:sz w:val="16"/>
          <w:szCs w:val="16"/>
        </w:rPr>
      </w:pPr>
    </w:p>
    <w:p w14:paraId="016801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P78.1  I Iná novorodenecká peritonitída                                    I</w:t>
      </w:r>
    </w:p>
    <w:p w14:paraId="0E080D59" w14:textId="77777777" w:rsidR="00983AE1" w:rsidRDefault="00983AE1">
      <w:pPr>
        <w:widowControl w:val="0"/>
        <w:autoSpaceDE w:val="0"/>
        <w:autoSpaceDN w:val="0"/>
        <w:adjustRightInd w:val="0"/>
        <w:spacing w:after="0" w:line="240" w:lineRule="auto"/>
        <w:rPr>
          <w:rFonts w:ascii="Arial" w:hAnsi="Arial" w:cs="Arial"/>
          <w:sz w:val="16"/>
          <w:szCs w:val="16"/>
        </w:rPr>
      </w:pPr>
    </w:p>
    <w:p w14:paraId="65F4BF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5B42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111FBA" w14:textId="77777777" w:rsidR="00983AE1" w:rsidRDefault="00983AE1">
      <w:pPr>
        <w:widowControl w:val="0"/>
        <w:autoSpaceDE w:val="0"/>
        <w:autoSpaceDN w:val="0"/>
        <w:adjustRightInd w:val="0"/>
        <w:spacing w:after="0" w:line="240" w:lineRule="auto"/>
        <w:rPr>
          <w:rFonts w:ascii="Arial" w:hAnsi="Arial" w:cs="Arial"/>
          <w:sz w:val="16"/>
          <w:szCs w:val="16"/>
        </w:rPr>
      </w:pPr>
    </w:p>
    <w:p w14:paraId="54FAF6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P78.2  I Novorodenecká hemateméza a meléna, zapríčinená prehltnutím        I</w:t>
      </w:r>
    </w:p>
    <w:p w14:paraId="3AC6646C" w14:textId="77777777" w:rsidR="00983AE1" w:rsidRDefault="00983AE1">
      <w:pPr>
        <w:widowControl w:val="0"/>
        <w:autoSpaceDE w:val="0"/>
        <w:autoSpaceDN w:val="0"/>
        <w:adjustRightInd w:val="0"/>
        <w:spacing w:after="0" w:line="240" w:lineRule="auto"/>
        <w:rPr>
          <w:rFonts w:ascii="Arial" w:hAnsi="Arial" w:cs="Arial"/>
          <w:sz w:val="16"/>
          <w:szCs w:val="16"/>
        </w:rPr>
      </w:pPr>
    </w:p>
    <w:p w14:paraId="680755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materskej krvi                                                    I</w:t>
      </w:r>
    </w:p>
    <w:p w14:paraId="7C5F8105" w14:textId="77777777" w:rsidR="00983AE1" w:rsidRDefault="00983AE1">
      <w:pPr>
        <w:widowControl w:val="0"/>
        <w:autoSpaceDE w:val="0"/>
        <w:autoSpaceDN w:val="0"/>
        <w:adjustRightInd w:val="0"/>
        <w:spacing w:after="0" w:line="240" w:lineRule="auto"/>
        <w:rPr>
          <w:rFonts w:ascii="Arial" w:hAnsi="Arial" w:cs="Arial"/>
          <w:sz w:val="16"/>
          <w:szCs w:val="16"/>
        </w:rPr>
      </w:pPr>
    </w:p>
    <w:p w14:paraId="76E5A3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B14F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5551C8" w14:textId="77777777" w:rsidR="00983AE1" w:rsidRDefault="00983AE1">
      <w:pPr>
        <w:widowControl w:val="0"/>
        <w:autoSpaceDE w:val="0"/>
        <w:autoSpaceDN w:val="0"/>
        <w:adjustRightInd w:val="0"/>
        <w:spacing w:after="0" w:line="240" w:lineRule="auto"/>
        <w:rPr>
          <w:rFonts w:ascii="Arial" w:hAnsi="Arial" w:cs="Arial"/>
          <w:sz w:val="16"/>
          <w:szCs w:val="16"/>
        </w:rPr>
      </w:pPr>
    </w:p>
    <w:p w14:paraId="2F2F2F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P78.3  I Neinfekčná novorodenecká hnačka                                   I</w:t>
      </w:r>
    </w:p>
    <w:p w14:paraId="402E3922" w14:textId="77777777" w:rsidR="00983AE1" w:rsidRDefault="00983AE1">
      <w:pPr>
        <w:widowControl w:val="0"/>
        <w:autoSpaceDE w:val="0"/>
        <w:autoSpaceDN w:val="0"/>
        <w:adjustRightInd w:val="0"/>
        <w:spacing w:after="0" w:line="240" w:lineRule="auto"/>
        <w:rPr>
          <w:rFonts w:ascii="Arial" w:hAnsi="Arial" w:cs="Arial"/>
          <w:sz w:val="16"/>
          <w:szCs w:val="16"/>
        </w:rPr>
      </w:pPr>
    </w:p>
    <w:p w14:paraId="485294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1914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3B0093" w14:textId="77777777" w:rsidR="00983AE1" w:rsidRDefault="00983AE1">
      <w:pPr>
        <w:widowControl w:val="0"/>
        <w:autoSpaceDE w:val="0"/>
        <w:autoSpaceDN w:val="0"/>
        <w:adjustRightInd w:val="0"/>
        <w:spacing w:after="0" w:line="240" w:lineRule="auto"/>
        <w:rPr>
          <w:rFonts w:ascii="Arial" w:hAnsi="Arial" w:cs="Arial"/>
          <w:sz w:val="16"/>
          <w:szCs w:val="16"/>
        </w:rPr>
      </w:pPr>
    </w:p>
    <w:p w14:paraId="3691C5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P78.8  I Iná perinatálna porucha tráviacej sústavy, bližšie určená         I</w:t>
      </w:r>
    </w:p>
    <w:p w14:paraId="114209D3" w14:textId="77777777" w:rsidR="00983AE1" w:rsidRDefault="00983AE1">
      <w:pPr>
        <w:widowControl w:val="0"/>
        <w:autoSpaceDE w:val="0"/>
        <w:autoSpaceDN w:val="0"/>
        <w:adjustRightInd w:val="0"/>
        <w:spacing w:after="0" w:line="240" w:lineRule="auto"/>
        <w:rPr>
          <w:rFonts w:ascii="Arial" w:hAnsi="Arial" w:cs="Arial"/>
          <w:sz w:val="16"/>
          <w:szCs w:val="16"/>
        </w:rPr>
      </w:pPr>
    </w:p>
    <w:p w14:paraId="2D7FA5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0345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90D193" w14:textId="77777777" w:rsidR="00983AE1" w:rsidRDefault="00983AE1">
      <w:pPr>
        <w:widowControl w:val="0"/>
        <w:autoSpaceDE w:val="0"/>
        <w:autoSpaceDN w:val="0"/>
        <w:adjustRightInd w:val="0"/>
        <w:spacing w:after="0" w:line="240" w:lineRule="auto"/>
        <w:rPr>
          <w:rFonts w:ascii="Arial" w:hAnsi="Arial" w:cs="Arial"/>
          <w:sz w:val="16"/>
          <w:szCs w:val="16"/>
        </w:rPr>
      </w:pPr>
    </w:p>
    <w:p w14:paraId="03C4BE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P78.9  I Perinatálna porucha tráviaceho systému, bližšie neurčená          I</w:t>
      </w:r>
    </w:p>
    <w:p w14:paraId="2DD02D3A" w14:textId="77777777" w:rsidR="00983AE1" w:rsidRDefault="00983AE1">
      <w:pPr>
        <w:widowControl w:val="0"/>
        <w:autoSpaceDE w:val="0"/>
        <w:autoSpaceDN w:val="0"/>
        <w:adjustRightInd w:val="0"/>
        <w:spacing w:after="0" w:line="240" w:lineRule="auto"/>
        <w:rPr>
          <w:rFonts w:ascii="Arial" w:hAnsi="Arial" w:cs="Arial"/>
          <w:sz w:val="16"/>
          <w:szCs w:val="16"/>
        </w:rPr>
      </w:pPr>
    </w:p>
    <w:p w14:paraId="2663CE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F238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6BCD32" w14:textId="77777777" w:rsidR="00983AE1" w:rsidRDefault="00983AE1">
      <w:pPr>
        <w:widowControl w:val="0"/>
        <w:autoSpaceDE w:val="0"/>
        <w:autoSpaceDN w:val="0"/>
        <w:adjustRightInd w:val="0"/>
        <w:spacing w:after="0" w:line="240" w:lineRule="auto"/>
        <w:rPr>
          <w:rFonts w:ascii="Arial" w:hAnsi="Arial" w:cs="Arial"/>
          <w:sz w:val="16"/>
          <w:szCs w:val="16"/>
        </w:rPr>
      </w:pPr>
    </w:p>
    <w:p w14:paraId="32ABCC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P80.0  I Syndróm poškodenia chladom (podchladenia) u novorodenca           I</w:t>
      </w:r>
    </w:p>
    <w:p w14:paraId="03E2AC06" w14:textId="77777777" w:rsidR="00983AE1" w:rsidRDefault="00983AE1">
      <w:pPr>
        <w:widowControl w:val="0"/>
        <w:autoSpaceDE w:val="0"/>
        <w:autoSpaceDN w:val="0"/>
        <w:adjustRightInd w:val="0"/>
        <w:spacing w:after="0" w:line="240" w:lineRule="auto"/>
        <w:rPr>
          <w:rFonts w:ascii="Arial" w:hAnsi="Arial" w:cs="Arial"/>
          <w:sz w:val="16"/>
          <w:szCs w:val="16"/>
        </w:rPr>
      </w:pPr>
    </w:p>
    <w:p w14:paraId="29EE0D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8B2D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63E996" w14:textId="77777777" w:rsidR="00983AE1" w:rsidRDefault="00983AE1">
      <w:pPr>
        <w:widowControl w:val="0"/>
        <w:autoSpaceDE w:val="0"/>
        <w:autoSpaceDN w:val="0"/>
        <w:adjustRightInd w:val="0"/>
        <w:spacing w:after="0" w:line="240" w:lineRule="auto"/>
        <w:rPr>
          <w:rFonts w:ascii="Arial" w:hAnsi="Arial" w:cs="Arial"/>
          <w:sz w:val="16"/>
          <w:szCs w:val="16"/>
        </w:rPr>
      </w:pPr>
    </w:p>
    <w:p w14:paraId="7E0511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P80.8  I Iná hypotermia u novorodenca                                      I</w:t>
      </w:r>
    </w:p>
    <w:p w14:paraId="238FB901" w14:textId="77777777" w:rsidR="00983AE1" w:rsidRDefault="00983AE1">
      <w:pPr>
        <w:widowControl w:val="0"/>
        <w:autoSpaceDE w:val="0"/>
        <w:autoSpaceDN w:val="0"/>
        <w:adjustRightInd w:val="0"/>
        <w:spacing w:after="0" w:line="240" w:lineRule="auto"/>
        <w:rPr>
          <w:rFonts w:ascii="Arial" w:hAnsi="Arial" w:cs="Arial"/>
          <w:sz w:val="16"/>
          <w:szCs w:val="16"/>
        </w:rPr>
      </w:pPr>
    </w:p>
    <w:p w14:paraId="5BB927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3574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D04262" w14:textId="77777777" w:rsidR="00983AE1" w:rsidRDefault="00983AE1">
      <w:pPr>
        <w:widowControl w:val="0"/>
        <w:autoSpaceDE w:val="0"/>
        <w:autoSpaceDN w:val="0"/>
        <w:adjustRightInd w:val="0"/>
        <w:spacing w:after="0" w:line="240" w:lineRule="auto"/>
        <w:rPr>
          <w:rFonts w:ascii="Arial" w:hAnsi="Arial" w:cs="Arial"/>
          <w:sz w:val="16"/>
          <w:szCs w:val="16"/>
        </w:rPr>
      </w:pPr>
    </w:p>
    <w:p w14:paraId="4A8F81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P80.9  I Hypotermia u novorodenca, bližšie neurčená                        I</w:t>
      </w:r>
    </w:p>
    <w:p w14:paraId="7E593BBA" w14:textId="77777777" w:rsidR="00983AE1" w:rsidRDefault="00983AE1">
      <w:pPr>
        <w:widowControl w:val="0"/>
        <w:autoSpaceDE w:val="0"/>
        <w:autoSpaceDN w:val="0"/>
        <w:adjustRightInd w:val="0"/>
        <w:spacing w:after="0" w:line="240" w:lineRule="auto"/>
        <w:rPr>
          <w:rFonts w:ascii="Arial" w:hAnsi="Arial" w:cs="Arial"/>
          <w:sz w:val="16"/>
          <w:szCs w:val="16"/>
        </w:rPr>
      </w:pPr>
    </w:p>
    <w:p w14:paraId="40555A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905E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870084" w14:textId="77777777" w:rsidR="00983AE1" w:rsidRDefault="00983AE1">
      <w:pPr>
        <w:widowControl w:val="0"/>
        <w:autoSpaceDE w:val="0"/>
        <w:autoSpaceDN w:val="0"/>
        <w:adjustRightInd w:val="0"/>
        <w:spacing w:after="0" w:line="240" w:lineRule="auto"/>
        <w:rPr>
          <w:rFonts w:ascii="Arial" w:hAnsi="Arial" w:cs="Arial"/>
          <w:sz w:val="16"/>
          <w:szCs w:val="16"/>
        </w:rPr>
      </w:pPr>
    </w:p>
    <w:p w14:paraId="0C2B86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P81.0  I Hypertermia u novorodenca z prehriateho prostredia                I</w:t>
      </w:r>
    </w:p>
    <w:p w14:paraId="7CD4697D" w14:textId="77777777" w:rsidR="00983AE1" w:rsidRDefault="00983AE1">
      <w:pPr>
        <w:widowControl w:val="0"/>
        <w:autoSpaceDE w:val="0"/>
        <w:autoSpaceDN w:val="0"/>
        <w:adjustRightInd w:val="0"/>
        <w:spacing w:after="0" w:line="240" w:lineRule="auto"/>
        <w:rPr>
          <w:rFonts w:ascii="Arial" w:hAnsi="Arial" w:cs="Arial"/>
          <w:sz w:val="16"/>
          <w:szCs w:val="16"/>
        </w:rPr>
      </w:pPr>
    </w:p>
    <w:p w14:paraId="7BDFE4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3CF2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3CB80F" w14:textId="77777777" w:rsidR="00983AE1" w:rsidRDefault="00983AE1">
      <w:pPr>
        <w:widowControl w:val="0"/>
        <w:autoSpaceDE w:val="0"/>
        <w:autoSpaceDN w:val="0"/>
        <w:adjustRightInd w:val="0"/>
        <w:spacing w:after="0" w:line="240" w:lineRule="auto"/>
        <w:rPr>
          <w:rFonts w:ascii="Arial" w:hAnsi="Arial" w:cs="Arial"/>
          <w:sz w:val="16"/>
          <w:szCs w:val="16"/>
        </w:rPr>
      </w:pPr>
    </w:p>
    <w:p w14:paraId="2C6DF9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P81.8  I Iná porucha regulácie telesnej teploty u novorodenca, bližšie     I</w:t>
      </w:r>
    </w:p>
    <w:p w14:paraId="121346F2" w14:textId="77777777" w:rsidR="00983AE1" w:rsidRDefault="00983AE1">
      <w:pPr>
        <w:widowControl w:val="0"/>
        <w:autoSpaceDE w:val="0"/>
        <w:autoSpaceDN w:val="0"/>
        <w:adjustRightInd w:val="0"/>
        <w:spacing w:after="0" w:line="240" w:lineRule="auto"/>
        <w:rPr>
          <w:rFonts w:ascii="Arial" w:hAnsi="Arial" w:cs="Arial"/>
          <w:sz w:val="16"/>
          <w:szCs w:val="16"/>
        </w:rPr>
      </w:pPr>
    </w:p>
    <w:p w14:paraId="08955F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určená                                                            I</w:t>
      </w:r>
    </w:p>
    <w:p w14:paraId="658228F5" w14:textId="77777777" w:rsidR="00983AE1" w:rsidRDefault="00983AE1">
      <w:pPr>
        <w:widowControl w:val="0"/>
        <w:autoSpaceDE w:val="0"/>
        <w:autoSpaceDN w:val="0"/>
        <w:adjustRightInd w:val="0"/>
        <w:spacing w:after="0" w:line="240" w:lineRule="auto"/>
        <w:rPr>
          <w:rFonts w:ascii="Arial" w:hAnsi="Arial" w:cs="Arial"/>
          <w:sz w:val="16"/>
          <w:szCs w:val="16"/>
        </w:rPr>
      </w:pPr>
    </w:p>
    <w:p w14:paraId="4D6A22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C636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3689EC" w14:textId="77777777" w:rsidR="00983AE1" w:rsidRDefault="00983AE1">
      <w:pPr>
        <w:widowControl w:val="0"/>
        <w:autoSpaceDE w:val="0"/>
        <w:autoSpaceDN w:val="0"/>
        <w:adjustRightInd w:val="0"/>
        <w:spacing w:after="0" w:line="240" w:lineRule="auto"/>
        <w:rPr>
          <w:rFonts w:ascii="Arial" w:hAnsi="Arial" w:cs="Arial"/>
          <w:sz w:val="16"/>
          <w:szCs w:val="16"/>
        </w:rPr>
      </w:pPr>
    </w:p>
    <w:p w14:paraId="0D5622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P81.9  I Porucha regulácie telesnej teploty u novorodenca, bližšie         I</w:t>
      </w:r>
    </w:p>
    <w:p w14:paraId="3C816332" w14:textId="77777777" w:rsidR="00983AE1" w:rsidRDefault="00983AE1">
      <w:pPr>
        <w:widowControl w:val="0"/>
        <w:autoSpaceDE w:val="0"/>
        <w:autoSpaceDN w:val="0"/>
        <w:adjustRightInd w:val="0"/>
        <w:spacing w:after="0" w:line="240" w:lineRule="auto"/>
        <w:rPr>
          <w:rFonts w:ascii="Arial" w:hAnsi="Arial" w:cs="Arial"/>
          <w:sz w:val="16"/>
          <w:szCs w:val="16"/>
        </w:rPr>
      </w:pPr>
    </w:p>
    <w:p w14:paraId="4AC737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57A533C6" w14:textId="77777777" w:rsidR="00983AE1" w:rsidRDefault="00983AE1">
      <w:pPr>
        <w:widowControl w:val="0"/>
        <w:autoSpaceDE w:val="0"/>
        <w:autoSpaceDN w:val="0"/>
        <w:adjustRightInd w:val="0"/>
        <w:spacing w:after="0" w:line="240" w:lineRule="auto"/>
        <w:rPr>
          <w:rFonts w:ascii="Arial" w:hAnsi="Arial" w:cs="Arial"/>
          <w:sz w:val="16"/>
          <w:szCs w:val="16"/>
        </w:rPr>
      </w:pPr>
    </w:p>
    <w:p w14:paraId="77C006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B6DE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8C345B" w14:textId="77777777" w:rsidR="00983AE1" w:rsidRDefault="00983AE1">
      <w:pPr>
        <w:widowControl w:val="0"/>
        <w:autoSpaceDE w:val="0"/>
        <w:autoSpaceDN w:val="0"/>
        <w:adjustRightInd w:val="0"/>
        <w:spacing w:after="0" w:line="240" w:lineRule="auto"/>
        <w:rPr>
          <w:rFonts w:ascii="Arial" w:hAnsi="Arial" w:cs="Arial"/>
          <w:sz w:val="16"/>
          <w:szCs w:val="16"/>
        </w:rPr>
      </w:pPr>
    </w:p>
    <w:p w14:paraId="53C161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P83.0  I Sclerema neonatorum                                               I</w:t>
      </w:r>
    </w:p>
    <w:p w14:paraId="3CBD8895" w14:textId="77777777" w:rsidR="00983AE1" w:rsidRDefault="00983AE1">
      <w:pPr>
        <w:widowControl w:val="0"/>
        <w:autoSpaceDE w:val="0"/>
        <w:autoSpaceDN w:val="0"/>
        <w:adjustRightInd w:val="0"/>
        <w:spacing w:after="0" w:line="240" w:lineRule="auto"/>
        <w:rPr>
          <w:rFonts w:ascii="Arial" w:hAnsi="Arial" w:cs="Arial"/>
          <w:sz w:val="16"/>
          <w:szCs w:val="16"/>
        </w:rPr>
      </w:pPr>
    </w:p>
    <w:p w14:paraId="4E2D80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B761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152952" w14:textId="77777777" w:rsidR="00983AE1" w:rsidRDefault="00983AE1">
      <w:pPr>
        <w:widowControl w:val="0"/>
        <w:autoSpaceDE w:val="0"/>
        <w:autoSpaceDN w:val="0"/>
        <w:adjustRightInd w:val="0"/>
        <w:spacing w:after="0" w:line="240" w:lineRule="auto"/>
        <w:rPr>
          <w:rFonts w:ascii="Arial" w:hAnsi="Arial" w:cs="Arial"/>
          <w:sz w:val="16"/>
          <w:szCs w:val="16"/>
        </w:rPr>
      </w:pPr>
    </w:p>
    <w:p w14:paraId="16DEE0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P83.1  I Novorodenecký toxický erytém                                      I</w:t>
      </w:r>
    </w:p>
    <w:p w14:paraId="7F561F7A" w14:textId="77777777" w:rsidR="00983AE1" w:rsidRDefault="00983AE1">
      <w:pPr>
        <w:widowControl w:val="0"/>
        <w:autoSpaceDE w:val="0"/>
        <w:autoSpaceDN w:val="0"/>
        <w:adjustRightInd w:val="0"/>
        <w:spacing w:after="0" w:line="240" w:lineRule="auto"/>
        <w:rPr>
          <w:rFonts w:ascii="Arial" w:hAnsi="Arial" w:cs="Arial"/>
          <w:sz w:val="16"/>
          <w:szCs w:val="16"/>
        </w:rPr>
      </w:pPr>
    </w:p>
    <w:p w14:paraId="26027A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3142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C3133B" w14:textId="77777777" w:rsidR="00983AE1" w:rsidRDefault="00983AE1">
      <w:pPr>
        <w:widowControl w:val="0"/>
        <w:autoSpaceDE w:val="0"/>
        <w:autoSpaceDN w:val="0"/>
        <w:adjustRightInd w:val="0"/>
        <w:spacing w:after="0" w:line="240" w:lineRule="auto"/>
        <w:rPr>
          <w:rFonts w:ascii="Arial" w:hAnsi="Arial" w:cs="Arial"/>
          <w:sz w:val="16"/>
          <w:szCs w:val="16"/>
        </w:rPr>
      </w:pPr>
    </w:p>
    <w:p w14:paraId="6AC582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P83.2  I Hydrops plodu, nezapríčinený hemolytickou chorobou                I</w:t>
      </w:r>
    </w:p>
    <w:p w14:paraId="361CAD62" w14:textId="77777777" w:rsidR="00983AE1" w:rsidRDefault="00983AE1">
      <w:pPr>
        <w:widowControl w:val="0"/>
        <w:autoSpaceDE w:val="0"/>
        <w:autoSpaceDN w:val="0"/>
        <w:adjustRightInd w:val="0"/>
        <w:spacing w:after="0" w:line="240" w:lineRule="auto"/>
        <w:rPr>
          <w:rFonts w:ascii="Arial" w:hAnsi="Arial" w:cs="Arial"/>
          <w:sz w:val="16"/>
          <w:szCs w:val="16"/>
        </w:rPr>
      </w:pPr>
    </w:p>
    <w:p w14:paraId="05345A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7528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B0C49F" w14:textId="77777777" w:rsidR="00983AE1" w:rsidRDefault="00983AE1">
      <w:pPr>
        <w:widowControl w:val="0"/>
        <w:autoSpaceDE w:val="0"/>
        <w:autoSpaceDN w:val="0"/>
        <w:adjustRightInd w:val="0"/>
        <w:spacing w:after="0" w:line="240" w:lineRule="auto"/>
        <w:rPr>
          <w:rFonts w:ascii="Arial" w:hAnsi="Arial" w:cs="Arial"/>
          <w:sz w:val="16"/>
          <w:szCs w:val="16"/>
        </w:rPr>
      </w:pPr>
    </w:p>
    <w:p w14:paraId="6173F9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P83.6  I Pupkový polyp u novorodenca                                       I</w:t>
      </w:r>
    </w:p>
    <w:p w14:paraId="3937995D" w14:textId="77777777" w:rsidR="00983AE1" w:rsidRDefault="00983AE1">
      <w:pPr>
        <w:widowControl w:val="0"/>
        <w:autoSpaceDE w:val="0"/>
        <w:autoSpaceDN w:val="0"/>
        <w:adjustRightInd w:val="0"/>
        <w:spacing w:after="0" w:line="240" w:lineRule="auto"/>
        <w:rPr>
          <w:rFonts w:ascii="Arial" w:hAnsi="Arial" w:cs="Arial"/>
          <w:sz w:val="16"/>
          <w:szCs w:val="16"/>
        </w:rPr>
      </w:pPr>
    </w:p>
    <w:p w14:paraId="250353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B6E4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60D223" w14:textId="77777777" w:rsidR="00983AE1" w:rsidRDefault="00983AE1">
      <w:pPr>
        <w:widowControl w:val="0"/>
        <w:autoSpaceDE w:val="0"/>
        <w:autoSpaceDN w:val="0"/>
        <w:adjustRightInd w:val="0"/>
        <w:spacing w:after="0" w:line="240" w:lineRule="auto"/>
        <w:rPr>
          <w:rFonts w:ascii="Arial" w:hAnsi="Arial" w:cs="Arial"/>
          <w:sz w:val="16"/>
          <w:szCs w:val="16"/>
        </w:rPr>
      </w:pPr>
    </w:p>
    <w:p w14:paraId="576A47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P90    I Kŕče (konvulzie) u novorodenca                                    I</w:t>
      </w:r>
    </w:p>
    <w:p w14:paraId="234EA190" w14:textId="77777777" w:rsidR="00983AE1" w:rsidRDefault="00983AE1">
      <w:pPr>
        <w:widowControl w:val="0"/>
        <w:autoSpaceDE w:val="0"/>
        <w:autoSpaceDN w:val="0"/>
        <w:adjustRightInd w:val="0"/>
        <w:spacing w:after="0" w:line="240" w:lineRule="auto"/>
        <w:rPr>
          <w:rFonts w:ascii="Arial" w:hAnsi="Arial" w:cs="Arial"/>
          <w:sz w:val="16"/>
          <w:szCs w:val="16"/>
        </w:rPr>
      </w:pPr>
    </w:p>
    <w:p w14:paraId="1A98C6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0468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19B4F6" w14:textId="77777777" w:rsidR="00983AE1" w:rsidRDefault="00983AE1">
      <w:pPr>
        <w:widowControl w:val="0"/>
        <w:autoSpaceDE w:val="0"/>
        <w:autoSpaceDN w:val="0"/>
        <w:adjustRightInd w:val="0"/>
        <w:spacing w:after="0" w:line="240" w:lineRule="auto"/>
        <w:rPr>
          <w:rFonts w:ascii="Arial" w:hAnsi="Arial" w:cs="Arial"/>
          <w:sz w:val="16"/>
          <w:szCs w:val="16"/>
        </w:rPr>
      </w:pPr>
    </w:p>
    <w:p w14:paraId="2B4018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P91.0  I Mozgová ischémia u novorodenca                                    I</w:t>
      </w:r>
    </w:p>
    <w:p w14:paraId="54ED9719" w14:textId="77777777" w:rsidR="00983AE1" w:rsidRDefault="00983AE1">
      <w:pPr>
        <w:widowControl w:val="0"/>
        <w:autoSpaceDE w:val="0"/>
        <w:autoSpaceDN w:val="0"/>
        <w:adjustRightInd w:val="0"/>
        <w:spacing w:after="0" w:line="240" w:lineRule="auto"/>
        <w:rPr>
          <w:rFonts w:ascii="Arial" w:hAnsi="Arial" w:cs="Arial"/>
          <w:sz w:val="16"/>
          <w:szCs w:val="16"/>
        </w:rPr>
      </w:pPr>
    </w:p>
    <w:p w14:paraId="39CA7E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71A3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9B3136" w14:textId="77777777" w:rsidR="00983AE1" w:rsidRDefault="00983AE1">
      <w:pPr>
        <w:widowControl w:val="0"/>
        <w:autoSpaceDE w:val="0"/>
        <w:autoSpaceDN w:val="0"/>
        <w:adjustRightInd w:val="0"/>
        <w:spacing w:after="0" w:line="240" w:lineRule="auto"/>
        <w:rPr>
          <w:rFonts w:ascii="Arial" w:hAnsi="Arial" w:cs="Arial"/>
          <w:sz w:val="16"/>
          <w:szCs w:val="16"/>
        </w:rPr>
      </w:pPr>
    </w:p>
    <w:p w14:paraId="1EBB9C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P91.1  I Získaná periventrikulárna cysta u novorodenca                     I</w:t>
      </w:r>
    </w:p>
    <w:p w14:paraId="1E7BBA3F" w14:textId="77777777" w:rsidR="00983AE1" w:rsidRDefault="00983AE1">
      <w:pPr>
        <w:widowControl w:val="0"/>
        <w:autoSpaceDE w:val="0"/>
        <w:autoSpaceDN w:val="0"/>
        <w:adjustRightInd w:val="0"/>
        <w:spacing w:after="0" w:line="240" w:lineRule="auto"/>
        <w:rPr>
          <w:rFonts w:ascii="Arial" w:hAnsi="Arial" w:cs="Arial"/>
          <w:sz w:val="16"/>
          <w:szCs w:val="16"/>
        </w:rPr>
      </w:pPr>
    </w:p>
    <w:p w14:paraId="0BA4BE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39B0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42228A" w14:textId="77777777" w:rsidR="00983AE1" w:rsidRDefault="00983AE1">
      <w:pPr>
        <w:widowControl w:val="0"/>
        <w:autoSpaceDE w:val="0"/>
        <w:autoSpaceDN w:val="0"/>
        <w:adjustRightInd w:val="0"/>
        <w:spacing w:after="0" w:line="240" w:lineRule="auto"/>
        <w:rPr>
          <w:rFonts w:ascii="Arial" w:hAnsi="Arial" w:cs="Arial"/>
          <w:sz w:val="16"/>
          <w:szCs w:val="16"/>
        </w:rPr>
      </w:pPr>
    </w:p>
    <w:p w14:paraId="5E33DA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P91.2  I Mozgová leukomalácia u novorodenca                                I</w:t>
      </w:r>
    </w:p>
    <w:p w14:paraId="064BAC53" w14:textId="77777777" w:rsidR="00983AE1" w:rsidRDefault="00983AE1">
      <w:pPr>
        <w:widowControl w:val="0"/>
        <w:autoSpaceDE w:val="0"/>
        <w:autoSpaceDN w:val="0"/>
        <w:adjustRightInd w:val="0"/>
        <w:spacing w:after="0" w:line="240" w:lineRule="auto"/>
        <w:rPr>
          <w:rFonts w:ascii="Arial" w:hAnsi="Arial" w:cs="Arial"/>
          <w:sz w:val="16"/>
          <w:szCs w:val="16"/>
        </w:rPr>
      </w:pPr>
    </w:p>
    <w:p w14:paraId="201E9D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8E38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252A58" w14:textId="77777777" w:rsidR="00983AE1" w:rsidRDefault="00983AE1">
      <w:pPr>
        <w:widowControl w:val="0"/>
        <w:autoSpaceDE w:val="0"/>
        <w:autoSpaceDN w:val="0"/>
        <w:adjustRightInd w:val="0"/>
        <w:spacing w:after="0" w:line="240" w:lineRule="auto"/>
        <w:rPr>
          <w:rFonts w:ascii="Arial" w:hAnsi="Arial" w:cs="Arial"/>
          <w:sz w:val="16"/>
          <w:szCs w:val="16"/>
        </w:rPr>
      </w:pPr>
    </w:p>
    <w:p w14:paraId="24D65C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P91.3  I Mozgová dráždivosť novorodencov                                   I</w:t>
      </w:r>
    </w:p>
    <w:p w14:paraId="4E96D9CF" w14:textId="77777777" w:rsidR="00983AE1" w:rsidRDefault="00983AE1">
      <w:pPr>
        <w:widowControl w:val="0"/>
        <w:autoSpaceDE w:val="0"/>
        <w:autoSpaceDN w:val="0"/>
        <w:adjustRightInd w:val="0"/>
        <w:spacing w:after="0" w:line="240" w:lineRule="auto"/>
        <w:rPr>
          <w:rFonts w:ascii="Arial" w:hAnsi="Arial" w:cs="Arial"/>
          <w:sz w:val="16"/>
          <w:szCs w:val="16"/>
        </w:rPr>
      </w:pPr>
    </w:p>
    <w:p w14:paraId="0C2EA7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E36A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7F0AC4" w14:textId="77777777" w:rsidR="00983AE1" w:rsidRDefault="00983AE1">
      <w:pPr>
        <w:widowControl w:val="0"/>
        <w:autoSpaceDE w:val="0"/>
        <w:autoSpaceDN w:val="0"/>
        <w:adjustRightInd w:val="0"/>
        <w:spacing w:after="0" w:line="240" w:lineRule="auto"/>
        <w:rPr>
          <w:rFonts w:ascii="Arial" w:hAnsi="Arial" w:cs="Arial"/>
          <w:sz w:val="16"/>
          <w:szCs w:val="16"/>
        </w:rPr>
      </w:pPr>
    </w:p>
    <w:p w14:paraId="4BCCDE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P91.4  I Mozgový útlm novorodencov                                         I</w:t>
      </w:r>
    </w:p>
    <w:p w14:paraId="0D7A80FB" w14:textId="77777777" w:rsidR="00983AE1" w:rsidRDefault="00983AE1">
      <w:pPr>
        <w:widowControl w:val="0"/>
        <w:autoSpaceDE w:val="0"/>
        <w:autoSpaceDN w:val="0"/>
        <w:adjustRightInd w:val="0"/>
        <w:spacing w:after="0" w:line="240" w:lineRule="auto"/>
        <w:rPr>
          <w:rFonts w:ascii="Arial" w:hAnsi="Arial" w:cs="Arial"/>
          <w:sz w:val="16"/>
          <w:szCs w:val="16"/>
        </w:rPr>
      </w:pPr>
    </w:p>
    <w:p w14:paraId="2FB2DA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7CE3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3993EB" w14:textId="77777777" w:rsidR="00983AE1" w:rsidRDefault="00983AE1">
      <w:pPr>
        <w:widowControl w:val="0"/>
        <w:autoSpaceDE w:val="0"/>
        <w:autoSpaceDN w:val="0"/>
        <w:adjustRightInd w:val="0"/>
        <w:spacing w:after="0" w:line="240" w:lineRule="auto"/>
        <w:rPr>
          <w:rFonts w:ascii="Arial" w:hAnsi="Arial" w:cs="Arial"/>
          <w:sz w:val="16"/>
          <w:szCs w:val="16"/>
        </w:rPr>
      </w:pPr>
    </w:p>
    <w:p w14:paraId="18EC52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P91.5  I Kóma u novorodenca                                                I</w:t>
      </w:r>
    </w:p>
    <w:p w14:paraId="3D1842FD" w14:textId="77777777" w:rsidR="00983AE1" w:rsidRDefault="00983AE1">
      <w:pPr>
        <w:widowControl w:val="0"/>
        <w:autoSpaceDE w:val="0"/>
        <w:autoSpaceDN w:val="0"/>
        <w:adjustRightInd w:val="0"/>
        <w:spacing w:after="0" w:line="240" w:lineRule="auto"/>
        <w:rPr>
          <w:rFonts w:ascii="Arial" w:hAnsi="Arial" w:cs="Arial"/>
          <w:sz w:val="16"/>
          <w:szCs w:val="16"/>
        </w:rPr>
      </w:pPr>
    </w:p>
    <w:p w14:paraId="66CEB8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81D9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8EBB7C" w14:textId="77777777" w:rsidR="00983AE1" w:rsidRDefault="00983AE1">
      <w:pPr>
        <w:widowControl w:val="0"/>
        <w:autoSpaceDE w:val="0"/>
        <w:autoSpaceDN w:val="0"/>
        <w:adjustRightInd w:val="0"/>
        <w:spacing w:after="0" w:line="240" w:lineRule="auto"/>
        <w:rPr>
          <w:rFonts w:ascii="Arial" w:hAnsi="Arial" w:cs="Arial"/>
          <w:sz w:val="16"/>
          <w:szCs w:val="16"/>
        </w:rPr>
      </w:pPr>
    </w:p>
    <w:p w14:paraId="49BB6E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P91.6  I Hypoxicko-ischemická encefalopatia u novorodenca                  I</w:t>
      </w:r>
    </w:p>
    <w:p w14:paraId="368EA24C" w14:textId="77777777" w:rsidR="00983AE1" w:rsidRDefault="00983AE1">
      <w:pPr>
        <w:widowControl w:val="0"/>
        <w:autoSpaceDE w:val="0"/>
        <w:autoSpaceDN w:val="0"/>
        <w:adjustRightInd w:val="0"/>
        <w:spacing w:after="0" w:line="240" w:lineRule="auto"/>
        <w:rPr>
          <w:rFonts w:ascii="Arial" w:hAnsi="Arial" w:cs="Arial"/>
          <w:sz w:val="16"/>
          <w:szCs w:val="16"/>
        </w:rPr>
      </w:pPr>
    </w:p>
    <w:p w14:paraId="18F518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C246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0DE54E" w14:textId="77777777" w:rsidR="00983AE1" w:rsidRDefault="00983AE1">
      <w:pPr>
        <w:widowControl w:val="0"/>
        <w:autoSpaceDE w:val="0"/>
        <w:autoSpaceDN w:val="0"/>
        <w:adjustRightInd w:val="0"/>
        <w:spacing w:after="0" w:line="240" w:lineRule="auto"/>
        <w:rPr>
          <w:rFonts w:ascii="Arial" w:hAnsi="Arial" w:cs="Arial"/>
          <w:sz w:val="16"/>
          <w:szCs w:val="16"/>
        </w:rPr>
      </w:pPr>
    </w:p>
    <w:p w14:paraId="3D22DC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P91.80 I Locked-in syndróm a apalický syndróm novorodenca                  I</w:t>
      </w:r>
    </w:p>
    <w:p w14:paraId="7D6A05EE" w14:textId="77777777" w:rsidR="00983AE1" w:rsidRDefault="00983AE1">
      <w:pPr>
        <w:widowControl w:val="0"/>
        <w:autoSpaceDE w:val="0"/>
        <w:autoSpaceDN w:val="0"/>
        <w:adjustRightInd w:val="0"/>
        <w:spacing w:after="0" w:line="240" w:lineRule="auto"/>
        <w:rPr>
          <w:rFonts w:ascii="Arial" w:hAnsi="Arial" w:cs="Arial"/>
          <w:sz w:val="16"/>
          <w:szCs w:val="16"/>
        </w:rPr>
      </w:pPr>
    </w:p>
    <w:p w14:paraId="67726F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35EE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1E62BD" w14:textId="77777777" w:rsidR="00983AE1" w:rsidRDefault="00983AE1">
      <w:pPr>
        <w:widowControl w:val="0"/>
        <w:autoSpaceDE w:val="0"/>
        <w:autoSpaceDN w:val="0"/>
        <w:adjustRightInd w:val="0"/>
        <w:spacing w:after="0" w:line="240" w:lineRule="auto"/>
        <w:rPr>
          <w:rFonts w:ascii="Arial" w:hAnsi="Arial" w:cs="Arial"/>
          <w:sz w:val="16"/>
          <w:szCs w:val="16"/>
        </w:rPr>
      </w:pPr>
    </w:p>
    <w:p w14:paraId="24BEA5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P91.88 I Iná porucha mozgovej funkcie novorodenca, bližšie určená          I</w:t>
      </w:r>
    </w:p>
    <w:p w14:paraId="40E6E6D1" w14:textId="77777777" w:rsidR="00983AE1" w:rsidRDefault="00983AE1">
      <w:pPr>
        <w:widowControl w:val="0"/>
        <w:autoSpaceDE w:val="0"/>
        <w:autoSpaceDN w:val="0"/>
        <w:adjustRightInd w:val="0"/>
        <w:spacing w:after="0" w:line="240" w:lineRule="auto"/>
        <w:rPr>
          <w:rFonts w:ascii="Arial" w:hAnsi="Arial" w:cs="Arial"/>
          <w:sz w:val="16"/>
          <w:szCs w:val="16"/>
        </w:rPr>
      </w:pPr>
    </w:p>
    <w:p w14:paraId="7531BB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E9E3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C16195" w14:textId="77777777" w:rsidR="00983AE1" w:rsidRDefault="00983AE1">
      <w:pPr>
        <w:widowControl w:val="0"/>
        <w:autoSpaceDE w:val="0"/>
        <w:autoSpaceDN w:val="0"/>
        <w:adjustRightInd w:val="0"/>
        <w:spacing w:after="0" w:line="240" w:lineRule="auto"/>
        <w:rPr>
          <w:rFonts w:ascii="Arial" w:hAnsi="Arial" w:cs="Arial"/>
          <w:sz w:val="16"/>
          <w:szCs w:val="16"/>
        </w:rPr>
      </w:pPr>
    </w:p>
    <w:p w14:paraId="07C940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P91.9  I Mozgová porucha u novorodenca, bližšie neurčená                   I</w:t>
      </w:r>
    </w:p>
    <w:p w14:paraId="4EBBA718" w14:textId="77777777" w:rsidR="00983AE1" w:rsidRDefault="00983AE1">
      <w:pPr>
        <w:widowControl w:val="0"/>
        <w:autoSpaceDE w:val="0"/>
        <w:autoSpaceDN w:val="0"/>
        <w:adjustRightInd w:val="0"/>
        <w:spacing w:after="0" w:line="240" w:lineRule="auto"/>
        <w:rPr>
          <w:rFonts w:ascii="Arial" w:hAnsi="Arial" w:cs="Arial"/>
          <w:sz w:val="16"/>
          <w:szCs w:val="16"/>
        </w:rPr>
      </w:pPr>
    </w:p>
    <w:p w14:paraId="100619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106F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9168F1" w14:textId="77777777" w:rsidR="00983AE1" w:rsidRDefault="00983AE1">
      <w:pPr>
        <w:widowControl w:val="0"/>
        <w:autoSpaceDE w:val="0"/>
        <w:autoSpaceDN w:val="0"/>
        <w:adjustRightInd w:val="0"/>
        <w:spacing w:after="0" w:line="240" w:lineRule="auto"/>
        <w:rPr>
          <w:rFonts w:ascii="Arial" w:hAnsi="Arial" w:cs="Arial"/>
          <w:sz w:val="16"/>
          <w:szCs w:val="16"/>
        </w:rPr>
      </w:pPr>
    </w:p>
    <w:p w14:paraId="4F73EC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P92.0  I Vracanie u novorodenca                                            I</w:t>
      </w:r>
    </w:p>
    <w:p w14:paraId="2D4A62F7" w14:textId="77777777" w:rsidR="00983AE1" w:rsidRDefault="00983AE1">
      <w:pPr>
        <w:widowControl w:val="0"/>
        <w:autoSpaceDE w:val="0"/>
        <w:autoSpaceDN w:val="0"/>
        <w:adjustRightInd w:val="0"/>
        <w:spacing w:after="0" w:line="240" w:lineRule="auto"/>
        <w:rPr>
          <w:rFonts w:ascii="Arial" w:hAnsi="Arial" w:cs="Arial"/>
          <w:sz w:val="16"/>
          <w:szCs w:val="16"/>
        </w:rPr>
      </w:pPr>
    </w:p>
    <w:p w14:paraId="19C35C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B5BC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1D3E6A" w14:textId="77777777" w:rsidR="00983AE1" w:rsidRDefault="00983AE1">
      <w:pPr>
        <w:widowControl w:val="0"/>
        <w:autoSpaceDE w:val="0"/>
        <w:autoSpaceDN w:val="0"/>
        <w:adjustRightInd w:val="0"/>
        <w:spacing w:after="0" w:line="240" w:lineRule="auto"/>
        <w:rPr>
          <w:rFonts w:ascii="Arial" w:hAnsi="Arial" w:cs="Arial"/>
          <w:sz w:val="16"/>
          <w:szCs w:val="16"/>
        </w:rPr>
      </w:pPr>
    </w:p>
    <w:p w14:paraId="3DF047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P92.1  I Regurgitácia a ruminácia u novorodenca                            I</w:t>
      </w:r>
    </w:p>
    <w:p w14:paraId="45F19936" w14:textId="77777777" w:rsidR="00983AE1" w:rsidRDefault="00983AE1">
      <w:pPr>
        <w:widowControl w:val="0"/>
        <w:autoSpaceDE w:val="0"/>
        <w:autoSpaceDN w:val="0"/>
        <w:adjustRightInd w:val="0"/>
        <w:spacing w:after="0" w:line="240" w:lineRule="auto"/>
        <w:rPr>
          <w:rFonts w:ascii="Arial" w:hAnsi="Arial" w:cs="Arial"/>
          <w:sz w:val="16"/>
          <w:szCs w:val="16"/>
        </w:rPr>
      </w:pPr>
    </w:p>
    <w:p w14:paraId="608F7A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545D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857D72" w14:textId="77777777" w:rsidR="00983AE1" w:rsidRDefault="00983AE1">
      <w:pPr>
        <w:widowControl w:val="0"/>
        <w:autoSpaceDE w:val="0"/>
        <w:autoSpaceDN w:val="0"/>
        <w:adjustRightInd w:val="0"/>
        <w:spacing w:after="0" w:line="240" w:lineRule="auto"/>
        <w:rPr>
          <w:rFonts w:ascii="Arial" w:hAnsi="Arial" w:cs="Arial"/>
          <w:sz w:val="16"/>
          <w:szCs w:val="16"/>
        </w:rPr>
      </w:pPr>
    </w:p>
    <w:p w14:paraId="122A83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P92.2  I Pomalý príjem potravy u novorodenca                               I</w:t>
      </w:r>
    </w:p>
    <w:p w14:paraId="03F4BD64" w14:textId="77777777" w:rsidR="00983AE1" w:rsidRDefault="00983AE1">
      <w:pPr>
        <w:widowControl w:val="0"/>
        <w:autoSpaceDE w:val="0"/>
        <w:autoSpaceDN w:val="0"/>
        <w:adjustRightInd w:val="0"/>
        <w:spacing w:after="0" w:line="240" w:lineRule="auto"/>
        <w:rPr>
          <w:rFonts w:ascii="Arial" w:hAnsi="Arial" w:cs="Arial"/>
          <w:sz w:val="16"/>
          <w:szCs w:val="16"/>
        </w:rPr>
      </w:pPr>
    </w:p>
    <w:p w14:paraId="5F124E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505A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B60A09" w14:textId="77777777" w:rsidR="00983AE1" w:rsidRDefault="00983AE1">
      <w:pPr>
        <w:widowControl w:val="0"/>
        <w:autoSpaceDE w:val="0"/>
        <w:autoSpaceDN w:val="0"/>
        <w:adjustRightInd w:val="0"/>
        <w:spacing w:after="0" w:line="240" w:lineRule="auto"/>
        <w:rPr>
          <w:rFonts w:ascii="Arial" w:hAnsi="Arial" w:cs="Arial"/>
          <w:sz w:val="16"/>
          <w:szCs w:val="16"/>
        </w:rPr>
      </w:pPr>
    </w:p>
    <w:p w14:paraId="0FABBB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P92.3  I Podvýživa (znížený príjem potravy) u novorodenca                  I</w:t>
      </w:r>
    </w:p>
    <w:p w14:paraId="4A3311D9" w14:textId="77777777" w:rsidR="00983AE1" w:rsidRDefault="00983AE1">
      <w:pPr>
        <w:widowControl w:val="0"/>
        <w:autoSpaceDE w:val="0"/>
        <w:autoSpaceDN w:val="0"/>
        <w:adjustRightInd w:val="0"/>
        <w:spacing w:after="0" w:line="240" w:lineRule="auto"/>
        <w:rPr>
          <w:rFonts w:ascii="Arial" w:hAnsi="Arial" w:cs="Arial"/>
          <w:sz w:val="16"/>
          <w:szCs w:val="16"/>
        </w:rPr>
      </w:pPr>
    </w:p>
    <w:p w14:paraId="244099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5D3E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36CA25" w14:textId="77777777" w:rsidR="00983AE1" w:rsidRDefault="00983AE1">
      <w:pPr>
        <w:widowControl w:val="0"/>
        <w:autoSpaceDE w:val="0"/>
        <w:autoSpaceDN w:val="0"/>
        <w:adjustRightInd w:val="0"/>
        <w:spacing w:after="0" w:line="240" w:lineRule="auto"/>
        <w:rPr>
          <w:rFonts w:ascii="Arial" w:hAnsi="Arial" w:cs="Arial"/>
          <w:sz w:val="16"/>
          <w:szCs w:val="16"/>
        </w:rPr>
      </w:pPr>
    </w:p>
    <w:p w14:paraId="19F5DC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P92.4  I Nadmerná výživa u novorodenca                                     I</w:t>
      </w:r>
    </w:p>
    <w:p w14:paraId="0818623C" w14:textId="77777777" w:rsidR="00983AE1" w:rsidRDefault="00983AE1">
      <w:pPr>
        <w:widowControl w:val="0"/>
        <w:autoSpaceDE w:val="0"/>
        <w:autoSpaceDN w:val="0"/>
        <w:adjustRightInd w:val="0"/>
        <w:spacing w:after="0" w:line="240" w:lineRule="auto"/>
        <w:rPr>
          <w:rFonts w:ascii="Arial" w:hAnsi="Arial" w:cs="Arial"/>
          <w:sz w:val="16"/>
          <w:szCs w:val="16"/>
        </w:rPr>
      </w:pPr>
    </w:p>
    <w:p w14:paraId="2A7D3B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5F09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F80DE7" w14:textId="77777777" w:rsidR="00983AE1" w:rsidRDefault="00983AE1">
      <w:pPr>
        <w:widowControl w:val="0"/>
        <w:autoSpaceDE w:val="0"/>
        <w:autoSpaceDN w:val="0"/>
        <w:adjustRightInd w:val="0"/>
        <w:spacing w:after="0" w:line="240" w:lineRule="auto"/>
        <w:rPr>
          <w:rFonts w:ascii="Arial" w:hAnsi="Arial" w:cs="Arial"/>
          <w:sz w:val="16"/>
          <w:szCs w:val="16"/>
        </w:rPr>
      </w:pPr>
    </w:p>
    <w:p w14:paraId="283A49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P92.5  I Problém s dojčením u novorodenca                                  I</w:t>
      </w:r>
    </w:p>
    <w:p w14:paraId="5F1669FD" w14:textId="77777777" w:rsidR="00983AE1" w:rsidRDefault="00983AE1">
      <w:pPr>
        <w:widowControl w:val="0"/>
        <w:autoSpaceDE w:val="0"/>
        <w:autoSpaceDN w:val="0"/>
        <w:adjustRightInd w:val="0"/>
        <w:spacing w:after="0" w:line="240" w:lineRule="auto"/>
        <w:rPr>
          <w:rFonts w:ascii="Arial" w:hAnsi="Arial" w:cs="Arial"/>
          <w:sz w:val="16"/>
          <w:szCs w:val="16"/>
        </w:rPr>
      </w:pPr>
    </w:p>
    <w:p w14:paraId="79ECE7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7BE1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866D5F" w14:textId="77777777" w:rsidR="00983AE1" w:rsidRDefault="00983AE1">
      <w:pPr>
        <w:widowControl w:val="0"/>
        <w:autoSpaceDE w:val="0"/>
        <w:autoSpaceDN w:val="0"/>
        <w:adjustRightInd w:val="0"/>
        <w:spacing w:after="0" w:line="240" w:lineRule="auto"/>
        <w:rPr>
          <w:rFonts w:ascii="Arial" w:hAnsi="Arial" w:cs="Arial"/>
          <w:sz w:val="16"/>
          <w:szCs w:val="16"/>
        </w:rPr>
      </w:pPr>
    </w:p>
    <w:p w14:paraId="6F1EC4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P92.8  I Iný problém s výživou (kŕmením) u novorodenca                     I</w:t>
      </w:r>
    </w:p>
    <w:p w14:paraId="0A561D8C" w14:textId="77777777" w:rsidR="00983AE1" w:rsidRDefault="00983AE1">
      <w:pPr>
        <w:widowControl w:val="0"/>
        <w:autoSpaceDE w:val="0"/>
        <w:autoSpaceDN w:val="0"/>
        <w:adjustRightInd w:val="0"/>
        <w:spacing w:after="0" w:line="240" w:lineRule="auto"/>
        <w:rPr>
          <w:rFonts w:ascii="Arial" w:hAnsi="Arial" w:cs="Arial"/>
          <w:sz w:val="16"/>
          <w:szCs w:val="16"/>
        </w:rPr>
      </w:pPr>
    </w:p>
    <w:p w14:paraId="24B840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88A0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7E2047" w14:textId="77777777" w:rsidR="00983AE1" w:rsidRDefault="00983AE1">
      <w:pPr>
        <w:widowControl w:val="0"/>
        <w:autoSpaceDE w:val="0"/>
        <w:autoSpaceDN w:val="0"/>
        <w:adjustRightInd w:val="0"/>
        <w:spacing w:after="0" w:line="240" w:lineRule="auto"/>
        <w:rPr>
          <w:rFonts w:ascii="Arial" w:hAnsi="Arial" w:cs="Arial"/>
          <w:sz w:val="16"/>
          <w:szCs w:val="16"/>
        </w:rPr>
      </w:pPr>
    </w:p>
    <w:p w14:paraId="28A918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P92.9  I Problém s výživou (kŕmením) u novorodenca, bližšie neurčený       I</w:t>
      </w:r>
    </w:p>
    <w:p w14:paraId="7A220A2F" w14:textId="77777777" w:rsidR="00983AE1" w:rsidRDefault="00983AE1">
      <w:pPr>
        <w:widowControl w:val="0"/>
        <w:autoSpaceDE w:val="0"/>
        <w:autoSpaceDN w:val="0"/>
        <w:adjustRightInd w:val="0"/>
        <w:spacing w:after="0" w:line="240" w:lineRule="auto"/>
        <w:rPr>
          <w:rFonts w:ascii="Arial" w:hAnsi="Arial" w:cs="Arial"/>
          <w:sz w:val="16"/>
          <w:szCs w:val="16"/>
        </w:rPr>
      </w:pPr>
    </w:p>
    <w:p w14:paraId="06EDB4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2E62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79503B" w14:textId="77777777" w:rsidR="00983AE1" w:rsidRDefault="00983AE1">
      <w:pPr>
        <w:widowControl w:val="0"/>
        <w:autoSpaceDE w:val="0"/>
        <w:autoSpaceDN w:val="0"/>
        <w:adjustRightInd w:val="0"/>
        <w:spacing w:after="0" w:line="240" w:lineRule="auto"/>
        <w:rPr>
          <w:rFonts w:ascii="Arial" w:hAnsi="Arial" w:cs="Arial"/>
          <w:sz w:val="16"/>
          <w:szCs w:val="16"/>
        </w:rPr>
      </w:pPr>
    </w:p>
    <w:p w14:paraId="0707D9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P93    I Reakcia na lieky a intoxikácia liekmi podanými plodu a            I</w:t>
      </w:r>
    </w:p>
    <w:p w14:paraId="532642B7" w14:textId="77777777" w:rsidR="00983AE1" w:rsidRDefault="00983AE1">
      <w:pPr>
        <w:widowControl w:val="0"/>
        <w:autoSpaceDE w:val="0"/>
        <w:autoSpaceDN w:val="0"/>
        <w:adjustRightInd w:val="0"/>
        <w:spacing w:after="0" w:line="240" w:lineRule="auto"/>
        <w:rPr>
          <w:rFonts w:ascii="Arial" w:hAnsi="Arial" w:cs="Arial"/>
          <w:sz w:val="16"/>
          <w:szCs w:val="16"/>
        </w:rPr>
      </w:pPr>
    </w:p>
    <w:p w14:paraId="7DDA57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novorodencovi                                                     I</w:t>
      </w:r>
    </w:p>
    <w:p w14:paraId="3C68F2DA" w14:textId="77777777" w:rsidR="00983AE1" w:rsidRDefault="00983AE1">
      <w:pPr>
        <w:widowControl w:val="0"/>
        <w:autoSpaceDE w:val="0"/>
        <w:autoSpaceDN w:val="0"/>
        <w:adjustRightInd w:val="0"/>
        <w:spacing w:after="0" w:line="240" w:lineRule="auto"/>
        <w:rPr>
          <w:rFonts w:ascii="Arial" w:hAnsi="Arial" w:cs="Arial"/>
          <w:sz w:val="16"/>
          <w:szCs w:val="16"/>
        </w:rPr>
      </w:pPr>
    </w:p>
    <w:p w14:paraId="213978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E0EC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EBF982" w14:textId="77777777" w:rsidR="00983AE1" w:rsidRDefault="00983AE1">
      <w:pPr>
        <w:widowControl w:val="0"/>
        <w:autoSpaceDE w:val="0"/>
        <w:autoSpaceDN w:val="0"/>
        <w:adjustRightInd w:val="0"/>
        <w:spacing w:after="0" w:line="240" w:lineRule="auto"/>
        <w:rPr>
          <w:rFonts w:ascii="Arial" w:hAnsi="Arial" w:cs="Arial"/>
          <w:sz w:val="16"/>
          <w:szCs w:val="16"/>
        </w:rPr>
      </w:pPr>
    </w:p>
    <w:p w14:paraId="7ECFC9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P94.0  I Prechodná myasthenia gravis u novorodenca                         I</w:t>
      </w:r>
    </w:p>
    <w:p w14:paraId="0473A0C2" w14:textId="77777777" w:rsidR="00983AE1" w:rsidRDefault="00983AE1">
      <w:pPr>
        <w:widowControl w:val="0"/>
        <w:autoSpaceDE w:val="0"/>
        <w:autoSpaceDN w:val="0"/>
        <w:adjustRightInd w:val="0"/>
        <w:spacing w:after="0" w:line="240" w:lineRule="auto"/>
        <w:rPr>
          <w:rFonts w:ascii="Arial" w:hAnsi="Arial" w:cs="Arial"/>
          <w:sz w:val="16"/>
          <w:szCs w:val="16"/>
        </w:rPr>
      </w:pPr>
    </w:p>
    <w:p w14:paraId="62EADC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0924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C5A3E2" w14:textId="77777777" w:rsidR="00983AE1" w:rsidRDefault="00983AE1">
      <w:pPr>
        <w:widowControl w:val="0"/>
        <w:autoSpaceDE w:val="0"/>
        <w:autoSpaceDN w:val="0"/>
        <w:adjustRightInd w:val="0"/>
        <w:spacing w:after="0" w:line="240" w:lineRule="auto"/>
        <w:rPr>
          <w:rFonts w:ascii="Arial" w:hAnsi="Arial" w:cs="Arial"/>
          <w:sz w:val="16"/>
          <w:szCs w:val="16"/>
        </w:rPr>
      </w:pPr>
    </w:p>
    <w:p w14:paraId="0D2CFE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P94.1  I Vrodená svalová hypertónia                                        I</w:t>
      </w:r>
    </w:p>
    <w:p w14:paraId="12302A32" w14:textId="77777777" w:rsidR="00983AE1" w:rsidRDefault="00983AE1">
      <w:pPr>
        <w:widowControl w:val="0"/>
        <w:autoSpaceDE w:val="0"/>
        <w:autoSpaceDN w:val="0"/>
        <w:adjustRightInd w:val="0"/>
        <w:spacing w:after="0" w:line="240" w:lineRule="auto"/>
        <w:rPr>
          <w:rFonts w:ascii="Arial" w:hAnsi="Arial" w:cs="Arial"/>
          <w:sz w:val="16"/>
          <w:szCs w:val="16"/>
        </w:rPr>
      </w:pPr>
    </w:p>
    <w:p w14:paraId="5CCF88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AAA8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162C92" w14:textId="77777777" w:rsidR="00983AE1" w:rsidRDefault="00983AE1">
      <w:pPr>
        <w:widowControl w:val="0"/>
        <w:autoSpaceDE w:val="0"/>
        <w:autoSpaceDN w:val="0"/>
        <w:adjustRightInd w:val="0"/>
        <w:spacing w:after="0" w:line="240" w:lineRule="auto"/>
        <w:rPr>
          <w:rFonts w:ascii="Arial" w:hAnsi="Arial" w:cs="Arial"/>
          <w:sz w:val="16"/>
          <w:szCs w:val="16"/>
        </w:rPr>
      </w:pPr>
    </w:p>
    <w:p w14:paraId="43B8C5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P94.2  I Vrodená svalová hypotónia                                         I</w:t>
      </w:r>
    </w:p>
    <w:p w14:paraId="22800E10" w14:textId="77777777" w:rsidR="00983AE1" w:rsidRDefault="00983AE1">
      <w:pPr>
        <w:widowControl w:val="0"/>
        <w:autoSpaceDE w:val="0"/>
        <w:autoSpaceDN w:val="0"/>
        <w:adjustRightInd w:val="0"/>
        <w:spacing w:after="0" w:line="240" w:lineRule="auto"/>
        <w:rPr>
          <w:rFonts w:ascii="Arial" w:hAnsi="Arial" w:cs="Arial"/>
          <w:sz w:val="16"/>
          <w:szCs w:val="16"/>
        </w:rPr>
      </w:pPr>
    </w:p>
    <w:p w14:paraId="25A853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88FD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7B07B7" w14:textId="77777777" w:rsidR="00983AE1" w:rsidRDefault="00983AE1">
      <w:pPr>
        <w:widowControl w:val="0"/>
        <w:autoSpaceDE w:val="0"/>
        <w:autoSpaceDN w:val="0"/>
        <w:adjustRightInd w:val="0"/>
        <w:spacing w:after="0" w:line="240" w:lineRule="auto"/>
        <w:rPr>
          <w:rFonts w:ascii="Arial" w:hAnsi="Arial" w:cs="Arial"/>
          <w:sz w:val="16"/>
          <w:szCs w:val="16"/>
        </w:rPr>
      </w:pPr>
    </w:p>
    <w:p w14:paraId="11E3B8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P94.8  I Iná porucha svalového tonusu u novorodenca                        I</w:t>
      </w:r>
    </w:p>
    <w:p w14:paraId="683BD27D" w14:textId="77777777" w:rsidR="00983AE1" w:rsidRDefault="00983AE1">
      <w:pPr>
        <w:widowControl w:val="0"/>
        <w:autoSpaceDE w:val="0"/>
        <w:autoSpaceDN w:val="0"/>
        <w:adjustRightInd w:val="0"/>
        <w:spacing w:after="0" w:line="240" w:lineRule="auto"/>
        <w:rPr>
          <w:rFonts w:ascii="Arial" w:hAnsi="Arial" w:cs="Arial"/>
          <w:sz w:val="16"/>
          <w:szCs w:val="16"/>
        </w:rPr>
      </w:pPr>
    </w:p>
    <w:p w14:paraId="5A0701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DC90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98C5B7" w14:textId="77777777" w:rsidR="00983AE1" w:rsidRDefault="00983AE1">
      <w:pPr>
        <w:widowControl w:val="0"/>
        <w:autoSpaceDE w:val="0"/>
        <w:autoSpaceDN w:val="0"/>
        <w:adjustRightInd w:val="0"/>
        <w:spacing w:after="0" w:line="240" w:lineRule="auto"/>
        <w:rPr>
          <w:rFonts w:ascii="Arial" w:hAnsi="Arial" w:cs="Arial"/>
          <w:sz w:val="16"/>
          <w:szCs w:val="16"/>
        </w:rPr>
      </w:pPr>
    </w:p>
    <w:p w14:paraId="68E605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P94.9  I Porucha svalového tonusu u novorodenca, bližšie neurčená          I</w:t>
      </w:r>
    </w:p>
    <w:p w14:paraId="5B672721" w14:textId="77777777" w:rsidR="00983AE1" w:rsidRDefault="00983AE1">
      <w:pPr>
        <w:widowControl w:val="0"/>
        <w:autoSpaceDE w:val="0"/>
        <w:autoSpaceDN w:val="0"/>
        <w:adjustRightInd w:val="0"/>
        <w:spacing w:after="0" w:line="240" w:lineRule="auto"/>
        <w:rPr>
          <w:rFonts w:ascii="Arial" w:hAnsi="Arial" w:cs="Arial"/>
          <w:sz w:val="16"/>
          <w:szCs w:val="16"/>
        </w:rPr>
      </w:pPr>
    </w:p>
    <w:p w14:paraId="1F54FE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C746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EBF368" w14:textId="77777777" w:rsidR="00983AE1" w:rsidRDefault="00983AE1">
      <w:pPr>
        <w:widowControl w:val="0"/>
        <w:autoSpaceDE w:val="0"/>
        <w:autoSpaceDN w:val="0"/>
        <w:adjustRightInd w:val="0"/>
        <w:spacing w:after="0" w:line="240" w:lineRule="auto"/>
        <w:rPr>
          <w:rFonts w:ascii="Arial" w:hAnsi="Arial" w:cs="Arial"/>
          <w:sz w:val="16"/>
          <w:szCs w:val="16"/>
        </w:rPr>
      </w:pPr>
    </w:p>
    <w:p w14:paraId="1BE5D3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P96.0  I Vrodené zlyhávanie obličiek                                       I</w:t>
      </w:r>
    </w:p>
    <w:p w14:paraId="5AFCD0FF" w14:textId="77777777" w:rsidR="00983AE1" w:rsidRDefault="00983AE1">
      <w:pPr>
        <w:widowControl w:val="0"/>
        <w:autoSpaceDE w:val="0"/>
        <w:autoSpaceDN w:val="0"/>
        <w:adjustRightInd w:val="0"/>
        <w:spacing w:after="0" w:line="240" w:lineRule="auto"/>
        <w:rPr>
          <w:rFonts w:ascii="Arial" w:hAnsi="Arial" w:cs="Arial"/>
          <w:sz w:val="16"/>
          <w:szCs w:val="16"/>
        </w:rPr>
      </w:pPr>
    </w:p>
    <w:p w14:paraId="2FEAA4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A533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C07969" w14:textId="77777777" w:rsidR="00983AE1" w:rsidRDefault="00983AE1">
      <w:pPr>
        <w:widowControl w:val="0"/>
        <w:autoSpaceDE w:val="0"/>
        <w:autoSpaceDN w:val="0"/>
        <w:adjustRightInd w:val="0"/>
        <w:spacing w:after="0" w:line="240" w:lineRule="auto"/>
        <w:rPr>
          <w:rFonts w:ascii="Arial" w:hAnsi="Arial" w:cs="Arial"/>
          <w:sz w:val="16"/>
          <w:szCs w:val="16"/>
        </w:rPr>
      </w:pPr>
    </w:p>
    <w:p w14:paraId="2DFEB7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P96.1  I Abstinenčný syndróm u novorodenca matky užívajúcej návykové lieky I</w:t>
      </w:r>
    </w:p>
    <w:p w14:paraId="1FDACA03" w14:textId="77777777" w:rsidR="00983AE1" w:rsidRDefault="00983AE1">
      <w:pPr>
        <w:widowControl w:val="0"/>
        <w:autoSpaceDE w:val="0"/>
        <w:autoSpaceDN w:val="0"/>
        <w:adjustRightInd w:val="0"/>
        <w:spacing w:after="0" w:line="240" w:lineRule="auto"/>
        <w:rPr>
          <w:rFonts w:ascii="Arial" w:hAnsi="Arial" w:cs="Arial"/>
          <w:sz w:val="16"/>
          <w:szCs w:val="16"/>
        </w:rPr>
      </w:pPr>
    </w:p>
    <w:p w14:paraId="2784A9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drogy                                                           I</w:t>
      </w:r>
    </w:p>
    <w:p w14:paraId="2765DB93" w14:textId="77777777" w:rsidR="00983AE1" w:rsidRDefault="00983AE1">
      <w:pPr>
        <w:widowControl w:val="0"/>
        <w:autoSpaceDE w:val="0"/>
        <w:autoSpaceDN w:val="0"/>
        <w:adjustRightInd w:val="0"/>
        <w:spacing w:after="0" w:line="240" w:lineRule="auto"/>
        <w:rPr>
          <w:rFonts w:ascii="Arial" w:hAnsi="Arial" w:cs="Arial"/>
          <w:sz w:val="16"/>
          <w:szCs w:val="16"/>
        </w:rPr>
      </w:pPr>
    </w:p>
    <w:p w14:paraId="09A569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D5B7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EB7712" w14:textId="77777777" w:rsidR="00983AE1" w:rsidRDefault="00983AE1">
      <w:pPr>
        <w:widowControl w:val="0"/>
        <w:autoSpaceDE w:val="0"/>
        <w:autoSpaceDN w:val="0"/>
        <w:adjustRightInd w:val="0"/>
        <w:spacing w:after="0" w:line="240" w:lineRule="auto"/>
        <w:rPr>
          <w:rFonts w:ascii="Arial" w:hAnsi="Arial" w:cs="Arial"/>
          <w:sz w:val="16"/>
          <w:szCs w:val="16"/>
        </w:rPr>
      </w:pPr>
    </w:p>
    <w:p w14:paraId="12439B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P96.2  I Abstinenčný syndróm novorodenca pri liečebnom podávaní liečiv     I</w:t>
      </w:r>
    </w:p>
    <w:p w14:paraId="46A4B236" w14:textId="77777777" w:rsidR="00983AE1" w:rsidRDefault="00983AE1">
      <w:pPr>
        <w:widowControl w:val="0"/>
        <w:autoSpaceDE w:val="0"/>
        <w:autoSpaceDN w:val="0"/>
        <w:adjustRightInd w:val="0"/>
        <w:spacing w:after="0" w:line="240" w:lineRule="auto"/>
        <w:rPr>
          <w:rFonts w:ascii="Arial" w:hAnsi="Arial" w:cs="Arial"/>
          <w:sz w:val="16"/>
          <w:szCs w:val="16"/>
        </w:rPr>
      </w:pPr>
    </w:p>
    <w:p w14:paraId="3755A9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5610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D1C02F" w14:textId="77777777" w:rsidR="00983AE1" w:rsidRDefault="00983AE1">
      <w:pPr>
        <w:widowControl w:val="0"/>
        <w:autoSpaceDE w:val="0"/>
        <w:autoSpaceDN w:val="0"/>
        <w:adjustRightInd w:val="0"/>
        <w:spacing w:after="0" w:line="240" w:lineRule="auto"/>
        <w:rPr>
          <w:rFonts w:ascii="Arial" w:hAnsi="Arial" w:cs="Arial"/>
          <w:sz w:val="16"/>
          <w:szCs w:val="16"/>
        </w:rPr>
      </w:pPr>
    </w:p>
    <w:p w14:paraId="55C693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P96.3  I Široké lebkové švy u novorodenca                                  I</w:t>
      </w:r>
    </w:p>
    <w:p w14:paraId="3E055576" w14:textId="77777777" w:rsidR="00983AE1" w:rsidRDefault="00983AE1">
      <w:pPr>
        <w:widowControl w:val="0"/>
        <w:autoSpaceDE w:val="0"/>
        <w:autoSpaceDN w:val="0"/>
        <w:adjustRightInd w:val="0"/>
        <w:spacing w:after="0" w:line="240" w:lineRule="auto"/>
        <w:rPr>
          <w:rFonts w:ascii="Arial" w:hAnsi="Arial" w:cs="Arial"/>
          <w:sz w:val="16"/>
          <w:szCs w:val="16"/>
        </w:rPr>
      </w:pPr>
    </w:p>
    <w:p w14:paraId="6DAC58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D0B3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92DDEA" w14:textId="77777777" w:rsidR="00983AE1" w:rsidRDefault="00983AE1">
      <w:pPr>
        <w:widowControl w:val="0"/>
        <w:autoSpaceDE w:val="0"/>
        <w:autoSpaceDN w:val="0"/>
        <w:adjustRightInd w:val="0"/>
        <w:spacing w:after="0" w:line="240" w:lineRule="auto"/>
        <w:rPr>
          <w:rFonts w:ascii="Arial" w:hAnsi="Arial" w:cs="Arial"/>
          <w:sz w:val="16"/>
          <w:szCs w:val="16"/>
        </w:rPr>
      </w:pPr>
    </w:p>
    <w:p w14:paraId="595845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P96.4  I Ukončenie gravidity ako príčina poškodenia plodu a novorodenca    I</w:t>
      </w:r>
    </w:p>
    <w:p w14:paraId="2A7E9E57" w14:textId="77777777" w:rsidR="00983AE1" w:rsidRDefault="00983AE1">
      <w:pPr>
        <w:widowControl w:val="0"/>
        <w:autoSpaceDE w:val="0"/>
        <w:autoSpaceDN w:val="0"/>
        <w:adjustRightInd w:val="0"/>
        <w:spacing w:after="0" w:line="240" w:lineRule="auto"/>
        <w:rPr>
          <w:rFonts w:ascii="Arial" w:hAnsi="Arial" w:cs="Arial"/>
          <w:sz w:val="16"/>
          <w:szCs w:val="16"/>
        </w:rPr>
      </w:pPr>
    </w:p>
    <w:p w14:paraId="568D26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1A47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3DB1CA" w14:textId="77777777" w:rsidR="00983AE1" w:rsidRDefault="00983AE1">
      <w:pPr>
        <w:widowControl w:val="0"/>
        <w:autoSpaceDE w:val="0"/>
        <w:autoSpaceDN w:val="0"/>
        <w:adjustRightInd w:val="0"/>
        <w:spacing w:after="0" w:line="240" w:lineRule="auto"/>
        <w:rPr>
          <w:rFonts w:ascii="Arial" w:hAnsi="Arial" w:cs="Arial"/>
          <w:sz w:val="16"/>
          <w:szCs w:val="16"/>
        </w:rPr>
      </w:pPr>
    </w:p>
    <w:p w14:paraId="58DA4D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P96.5  I Komplikácia vnútromaternicového výkonu, nezatriedená inde, ako    I</w:t>
      </w:r>
    </w:p>
    <w:p w14:paraId="49D65C0A" w14:textId="77777777" w:rsidR="00983AE1" w:rsidRDefault="00983AE1">
      <w:pPr>
        <w:widowControl w:val="0"/>
        <w:autoSpaceDE w:val="0"/>
        <w:autoSpaceDN w:val="0"/>
        <w:adjustRightInd w:val="0"/>
        <w:spacing w:after="0" w:line="240" w:lineRule="auto"/>
        <w:rPr>
          <w:rFonts w:ascii="Arial" w:hAnsi="Arial" w:cs="Arial"/>
          <w:sz w:val="16"/>
          <w:szCs w:val="16"/>
        </w:rPr>
      </w:pPr>
    </w:p>
    <w:p w14:paraId="3F95BA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príčina patologických stavov plodu a novorodenca                  I</w:t>
      </w:r>
    </w:p>
    <w:p w14:paraId="6E2D56FE" w14:textId="77777777" w:rsidR="00983AE1" w:rsidRDefault="00983AE1">
      <w:pPr>
        <w:widowControl w:val="0"/>
        <w:autoSpaceDE w:val="0"/>
        <w:autoSpaceDN w:val="0"/>
        <w:adjustRightInd w:val="0"/>
        <w:spacing w:after="0" w:line="240" w:lineRule="auto"/>
        <w:rPr>
          <w:rFonts w:ascii="Arial" w:hAnsi="Arial" w:cs="Arial"/>
          <w:sz w:val="16"/>
          <w:szCs w:val="16"/>
        </w:rPr>
      </w:pPr>
    </w:p>
    <w:p w14:paraId="5C6F31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C722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799EF4" w14:textId="77777777" w:rsidR="00983AE1" w:rsidRDefault="00983AE1">
      <w:pPr>
        <w:widowControl w:val="0"/>
        <w:autoSpaceDE w:val="0"/>
        <w:autoSpaceDN w:val="0"/>
        <w:adjustRightInd w:val="0"/>
        <w:spacing w:after="0" w:line="240" w:lineRule="auto"/>
        <w:rPr>
          <w:rFonts w:ascii="Arial" w:hAnsi="Arial" w:cs="Arial"/>
          <w:sz w:val="16"/>
          <w:szCs w:val="16"/>
        </w:rPr>
      </w:pPr>
    </w:p>
    <w:p w14:paraId="6ED3EF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P96.8  I Iná porucha so začiatkom v perinatálnom období, bližšie určená    I</w:t>
      </w:r>
    </w:p>
    <w:p w14:paraId="538C5B55" w14:textId="77777777" w:rsidR="00983AE1" w:rsidRDefault="00983AE1">
      <w:pPr>
        <w:widowControl w:val="0"/>
        <w:autoSpaceDE w:val="0"/>
        <w:autoSpaceDN w:val="0"/>
        <w:adjustRightInd w:val="0"/>
        <w:spacing w:after="0" w:line="240" w:lineRule="auto"/>
        <w:rPr>
          <w:rFonts w:ascii="Arial" w:hAnsi="Arial" w:cs="Arial"/>
          <w:sz w:val="16"/>
          <w:szCs w:val="16"/>
        </w:rPr>
      </w:pPr>
    </w:p>
    <w:p w14:paraId="4A98A3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C9D9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9BED67" w14:textId="77777777" w:rsidR="00983AE1" w:rsidRDefault="00983AE1">
      <w:pPr>
        <w:widowControl w:val="0"/>
        <w:autoSpaceDE w:val="0"/>
        <w:autoSpaceDN w:val="0"/>
        <w:adjustRightInd w:val="0"/>
        <w:spacing w:after="0" w:line="240" w:lineRule="auto"/>
        <w:rPr>
          <w:rFonts w:ascii="Arial" w:hAnsi="Arial" w:cs="Arial"/>
          <w:sz w:val="16"/>
          <w:szCs w:val="16"/>
        </w:rPr>
      </w:pPr>
    </w:p>
    <w:p w14:paraId="66EF72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P96.9  I Porucha so začiatkom v perinatálnom období, bližšie neurčená      I</w:t>
      </w:r>
    </w:p>
    <w:p w14:paraId="0B091397" w14:textId="77777777" w:rsidR="00983AE1" w:rsidRDefault="00983AE1">
      <w:pPr>
        <w:widowControl w:val="0"/>
        <w:autoSpaceDE w:val="0"/>
        <w:autoSpaceDN w:val="0"/>
        <w:adjustRightInd w:val="0"/>
        <w:spacing w:after="0" w:line="240" w:lineRule="auto"/>
        <w:rPr>
          <w:rFonts w:ascii="Arial" w:hAnsi="Arial" w:cs="Arial"/>
          <w:sz w:val="16"/>
          <w:szCs w:val="16"/>
        </w:rPr>
      </w:pPr>
    </w:p>
    <w:p w14:paraId="76412E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B3B2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E2A3BB" w14:textId="77777777" w:rsidR="00983AE1" w:rsidRDefault="00983AE1">
      <w:pPr>
        <w:widowControl w:val="0"/>
        <w:autoSpaceDE w:val="0"/>
        <w:autoSpaceDN w:val="0"/>
        <w:adjustRightInd w:val="0"/>
        <w:spacing w:after="0" w:line="240" w:lineRule="auto"/>
        <w:rPr>
          <w:rFonts w:ascii="Arial" w:hAnsi="Arial" w:cs="Arial"/>
          <w:sz w:val="16"/>
          <w:szCs w:val="16"/>
        </w:rPr>
      </w:pPr>
    </w:p>
    <w:p w14:paraId="5EAFFA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Q01.0  I Čelová encefalokéla                                               I</w:t>
      </w:r>
    </w:p>
    <w:p w14:paraId="20308C1A" w14:textId="77777777" w:rsidR="00983AE1" w:rsidRDefault="00983AE1">
      <w:pPr>
        <w:widowControl w:val="0"/>
        <w:autoSpaceDE w:val="0"/>
        <w:autoSpaceDN w:val="0"/>
        <w:adjustRightInd w:val="0"/>
        <w:spacing w:after="0" w:line="240" w:lineRule="auto"/>
        <w:rPr>
          <w:rFonts w:ascii="Arial" w:hAnsi="Arial" w:cs="Arial"/>
          <w:sz w:val="16"/>
          <w:szCs w:val="16"/>
        </w:rPr>
      </w:pPr>
    </w:p>
    <w:p w14:paraId="017B7F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D0E1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6514F9" w14:textId="77777777" w:rsidR="00983AE1" w:rsidRDefault="00983AE1">
      <w:pPr>
        <w:widowControl w:val="0"/>
        <w:autoSpaceDE w:val="0"/>
        <w:autoSpaceDN w:val="0"/>
        <w:adjustRightInd w:val="0"/>
        <w:spacing w:after="0" w:line="240" w:lineRule="auto"/>
        <w:rPr>
          <w:rFonts w:ascii="Arial" w:hAnsi="Arial" w:cs="Arial"/>
          <w:sz w:val="16"/>
          <w:szCs w:val="16"/>
        </w:rPr>
      </w:pPr>
    </w:p>
    <w:p w14:paraId="09E27B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Q01.1  I Nosovočelová encefalokéla                                         I</w:t>
      </w:r>
    </w:p>
    <w:p w14:paraId="50B953BE" w14:textId="77777777" w:rsidR="00983AE1" w:rsidRDefault="00983AE1">
      <w:pPr>
        <w:widowControl w:val="0"/>
        <w:autoSpaceDE w:val="0"/>
        <w:autoSpaceDN w:val="0"/>
        <w:adjustRightInd w:val="0"/>
        <w:spacing w:after="0" w:line="240" w:lineRule="auto"/>
        <w:rPr>
          <w:rFonts w:ascii="Arial" w:hAnsi="Arial" w:cs="Arial"/>
          <w:sz w:val="16"/>
          <w:szCs w:val="16"/>
        </w:rPr>
      </w:pPr>
    </w:p>
    <w:p w14:paraId="70CE8A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A9C7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6A0BE8" w14:textId="77777777" w:rsidR="00983AE1" w:rsidRDefault="00983AE1">
      <w:pPr>
        <w:widowControl w:val="0"/>
        <w:autoSpaceDE w:val="0"/>
        <w:autoSpaceDN w:val="0"/>
        <w:adjustRightInd w:val="0"/>
        <w:spacing w:after="0" w:line="240" w:lineRule="auto"/>
        <w:rPr>
          <w:rFonts w:ascii="Arial" w:hAnsi="Arial" w:cs="Arial"/>
          <w:sz w:val="16"/>
          <w:szCs w:val="16"/>
        </w:rPr>
      </w:pPr>
    </w:p>
    <w:p w14:paraId="095772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Q01.2  I Okcipitálna encefalokéla                                          I</w:t>
      </w:r>
    </w:p>
    <w:p w14:paraId="7ACA29C6" w14:textId="77777777" w:rsidR="00983AE1" w:rsidRDefault="00983AE1">
      <w:pPr>
        <w:widowControl w:val="0"/>
        <w:autoSpaceDE w:val="0"/>
        <w:autoSpaceDN w:val="0"/>
        <w:adjustRightInd w:val="0"/>
        <w:spacing w:after="0" w:line="240" w:lineRule="auto"/>
        <w:rPr>
          <w:rFonts w:ascii="Arial" w:hAnsi="Arial" w:cs="Arial"/>
          <w:sz w:val="16"/>
          <w:szCs w:val="16"/>
        </w:rPr>
      </w:pPr>
    </w:p>
    <w:p w14:paraId="38B19D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F9A1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B2AE4F" w14:textId="77777777" w:rsidR="00983AE1" w:rsidRDefault="00983AE1">
      <w:pPr>
        <w:widowControl w:val="0"/>
        <w:autoSpaceDE w:val="0"/>
        <w:autoSpaceDN w:val="0"/>
        <w:adjustRightInd w:val="0"/>
        <w:spacing w:after="0" w:line="240" w:lineRule="auto"/>
        <w:rPr>
          <w:rFonts w:ascii="Arial" w:hAnsi="Arial" w:cs="Arial"/>
          <w:sz w:val="16"/>
          <w:szCs w:val="16"/>
        </w:rPr>
      </w:pPr>
    </w:p>
    <w:p w14:paraId="08D5F3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Q01.8  I Encefalokéla na inom mieste                                       I</w:t>
      </w:r>
    </w:p>
    <w:p w14:paraId="12DCF815" w14:textId="77777777" w:rsidR="00983AE1" w:rsidRDefault="00983AE1">
      <w:pPr>
        <w:widowControl w:val="0"/>
        <w:autoSpaceDE w:val="0"/>
        <w:autoSpaceDN w:val="0"/>
        <w:adjustRightInd w:val="0"/>
        <w:spacing w:after="0" w:line="240" w:lineRule="auto"/>
        <w:rPr>
          <w:rFonts w:ascii="Arial" w:hAnsi="Arial" w:cs="Arial"/>
          <w:sz w:val="16"/>
          <w:szCs w:val="16"/>
        </w:rPr>
      </w:pPr>
    </w:p>
    <w:p w14:paraId="4225EE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4492E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84615A" w14:textId="77777777" w:rsidR="00983AE1" w:rsidRDefault="00983AE1">
      <w:pPr>
        <w:widowControl w:val="0"/>
        <w:autoSpaceDE w:val="0"/>
        <w:autoSpaceDN w:val="0"/>
        <w:adjustRightInd w:val="0"/>
        <w:spacing w:after="0" w:line="240" w:lineRule="auto"/>
        <w:rPr>
          <w:rFonts w:ascii="Arial" w:hAnsi="Arial" w:cs="Arial"/>
          <w:sz w:val="16"/>
          <w:szCs w:val="16"/>
        </w:rPr>
      </w:pPr>
    </w:p>
    <w:p w14:paraId="5F97A3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Q01.9  I Encefalokéla, bližšie neurčená                                    I</w:t>
      </w:r>
    </w:p>
    <w:p w14:paraId="5756C5AB" w14:textId="77777777" w:rsidR="00983AE1" w:rsidRDefault="00983AE1">
      <w:pPr>
        <w:widowControl w:val="0"/>
        <w:autoSpaceDE w:val="0"/>
        <w:autoSpaceDN w:val="0"/>
        <w:adjustRightInd w:val="0"/>
        <w:spacing w:after="0" w:line="240" w:lineRule="auto"/>
        <w:rPr>
          <w:rFonts w:ascii="Arial" w:hAnsi="Arial" w:cs="Arial"/>
          <w:sz w:val="16"/>
          <w:szCs w:val="16"/>
        </w:rPr>
      </w:pPr>
    </w:p>
    <w:p w14:paraId="36EA27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05FF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1E05EE" w14:textId="77777777" w:rsidR="00983AE1" w:rsidRDefault="00983AE1">
      <w:pPr>
        <w:widowControl w:val="0"/>
        <w:autoSpaceDE w:val="0"/>
        <w:autoSpaceDN w:val="0"/>
        <w:adjustRightInd w:val="0"/>
        <w:spacing w:after="0" w:line="240" w:lineRule="auto"/>
        <w:rPr>
          <w:rFonts w:ascii="Arial" w:hAnsi="Arial" w:cs="Arial"/>
          <w:sz w:val="16"/>
          <w:szCs w:val="16"/>
        </w:rPr>
      </w:pPr>
    </w:p>
    <w:p w14:paraId="47D640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Q02    I Mikrocefália                                                      I</w:t>
      </w:r>
    </w:p>
    <w:p w14:paraId="0174209A" w14:textId="77777777" w:rsidR="00983AE1" w:rsidRDefault="00983AE1">
      <w:pPr>
        <w:widowControl w:val="0"/>
        <w:autoSpaceDE w:val="0"/>
        <w:autoSpaceDN w:val="0"/>
        <w:adjustRightInd w:val="0"/>
        <w:spacing w:after="0" w:line="240" w:lineRule="auto"/>
        <w:rPr>
          <w:rFonts w:ascii="Arial" w:hAnsi="Arial" w:cs="Arial"/>
          <w:sz w:val="16"/>
          <w:szCs w:val="16"/>
        </w:rPr>
      </w:pPr>
    </w:p>
    <w:p w14:paraId="5F1361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98F5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181871" w14:textId="77777777" w:rsidR="00983AE1" w:rsidRDefault="00983AE1">
      <w:pPr>
        <w:widowControl w:val="0"/>
        <w:autoSpaceDE w:val="0"/>
        <w:autoSpaceDN w:val="0"/>
        <w:adjustRightInd w:val="0"/>
        <w:spacing w:after="0" w:line="240" w:lineRule="auto"/>
        <w:rPr>
          <w:rFonts w:ascii="Arial" w:hAnsi="Arial" w:cs="Arial"/>
          <w:sz w:val="16"/>
          <w:szCs w:val="16"/>
        </w:rPr>
      </w:pPr>
    </w:p>
    <w:p w14:paraId="2F6E9D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Q03.0  I Chyby mozgového mokovodu                                          I</w:t>
      </w:r>
    </w:p>
    <w:p w14:paraId="419D8B19" w14:textId="77777777" w:rsidR="00983AE1" w:rsidRDefault="00983AE1">
      <w:pPr>
        <w:widowControl w:val="0"/>
        <w:autoSpaceDE w:val="0"/>
        <w:autoSpaceDN w:val="0"/>
        <w:adjustRightInd w:val="0"/>
        <w:spacing w:after="0" w:line="240" w:lineRule="auto"/>
        <w:rPr>
          <w:rFonts w:ascii="Arial" w:hAnsi="Arial" w:cs="Arial"/>
          <w:sz w:val="16"/>
          <w:szCs w:val="16"/>
        </w:rPr>
      </w:pPr>
    </w:p>
    <w:p w14:paraId="53EE16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D38D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E8A3CC" w14:textId="77777777" w:rsidR="00983AE1" w:rsidRDefault="00983AE1">
      <w:pPr>
        <w:widowControl w:val="0"/>
        <w:autoSpaceDE w:val="0"/>
        <w:autoSpaceDN w:val="0"/>
        <w:adjustRightInd w:val="0"/>
        <w:spacing w:after="0" w:line="240" w:lineRule="auto"/>
        <w:rPr>
          <w:rFonts w:ascii="Arial" w:hAnsi="Arial" w:cs="Arial"/>
          <w:sz w:val="16"/>
          <w:szCs w:val="16"/>
        </w:rPr>
      </w:pPr>
    </w:p>
    <w:p w14:paraId="74E08E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Q03.1  I Atrézia pristredného (Magendieho) a bočného (Luschkovho) otvoru   I</w:t>
      </w:r>
    </w:p>
    <w:p w14:paraId="65C47962" w14:textId="77777777" w:rsidR="00983AE1" w:rsidRDefault="00983AE1">
      <w:pPr>
        <w:widowControl w:val="0"/>
        <w:autoSpaceDE w:val="0"/>
        <w:autoSpaceDN w:val="0"/>
        <w:adjustRightInd w:val="0"/>
        <w:spacing w:after="0" w:line="240" w:lineRule="auto"/>
        <w:rPr>
          <w:rFonts w:ascii="Arial" w:hAnsi="Arial" w:cs="Arial"/>
          <w:sz w:val="16"/>
          <w:szCs w:val="16"/>
        </w:rPr>
      </w:pPr>
    </w:p>
    <w:p w14:paraId="3D718E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štvrtej komory                                                    I</w:t>
      </w:r>
    </w:p>
    <w:p w14:paraId="48796ACA" w14:textId="77777777" w:rsidR="00983AE1" w:rsidRDefault="00983AE1">
      <w:pPr>
        <w:widowControl w:val="0"/>
        <w:autoSpaceDE w:val="0"/>
        <w:autoSpaceDN w:val="0"/>
        <w:adjustRightInd w:val="0"/>
        <w:spacing w:after="0" w:line="240" w:lineRule="auto"/>
        <w:rPr>
          <w:rFonts w:ascii="Arial" w:hAnsi="Arial" w:cs="Arial"/>
          <w:sz w:val="16"/>
          <w:szCs w:val="16"/>
        </w:rPr>
      </w:pPr>
    </w:p>
    <w:p w14:paraId="750298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B3A7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31B7A8" w14:textId="77777777" w:rsidR="00983AE1" w:rsidRDefault="00983AE1">
      <w:pPr>
        <w:widowControl w:val="0"/>
        <w:autoSpaceDE w:val="0"/>
        <w:autoSpaceDN w:val="0"/>
        <w:adjustRightInd w:val="0"/>
        <w:spacing w:after="0" w:line="240" w:lineRule="auto"/>
        <w:rPr>
          <w:rFonts w:ascii="Arial" w:hAnsi="Arial" w:cs="Arial"/>
          <w:sz w:val="16"/>
          <w:szCs w:val="16"/>
        </w:rPr>
      </w:pPr>
    </w:p>
    <w:p w14:paraId="505F73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Q03.8  I Iný vrodený hydrocefalus                                          I</w:t>
      </w:r>
    </w:p>
    <w:p w14:paraId="78DE3283" w14:textId="77777777" w:rsidR="00983AE1" w:rsidRDefault="00983AE1">
      <w:pPr>
        <w:widowControl w:val="0"/>
        <w:autoSpaceDE w:val="0"/>
        <w:autoSpaceDN w:val="0"/>
        <w:adjustRightInd w:val="0"/>
        <w:spacing w:after="0" w:line="240" w:lineRule="auto"/>
        <w:rPr>
          <w:rFonts w:ascii="Arial" w:hAnsi="Arial" w:cs="Arial"/>
          <w:sz w:val="16"/>
          <w:szCs w:val="16"/>
        </w:rPr>
      </w:pPr>
    </w:p>
    <w:p w14:paraId="7F44BC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11D6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4F67DB" w14:textId="77777777" w:rsidR="00983AE1" w:rsidRDefault="00983AE1">
      <w:pPr>
        <w:widowControl w:val="0"/>
        <w:autoSpaceDE w:val="0"/>
        <w:autoSpaceDN w:val="0"/>
        <w:adjustRightInd w:val="0"/>
        <w:spacing w:after="0" w:line="240" w:lineRule="auto"/>
        <w:rPr>
          <w:rFonts w:ascii="Arial" w:hAnsi="Arial" w:cs="Arial"/>
          <w:sz w:val="16"/>
          <w:szCs w:val="16"/>
        </w:rPr>
      </w:pPr>
    </w:p>
    <w:p w14:paraId="6F5010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Q03.9  I Vrodený hydrocefalus, bližšie neurčený                            I</w:t>
      </w:r>
    </w:p>
    <w:p w14:paraId="6D898375" w14:textId="77777777" w:rsidR="00983AE1" w:rsidRDefault="00983AE1">
      <w:pPr>
        <w:widowControl w:val="0"/>
        <w:autoSpaceDE w:val="0"/>
        <w:autoSpaceDN w:val="0"/>
        <w:adjustRightInd w:val="0"/>
        <w:spacing w:after="0" w:line="240" w:lineRule="auto"/>
        <w:rPr>
          <w:rFonts w:ascii="Arial" w:hAnsi="Arial" w:cs="Arial"/>
          <w:sz w:val="16"/>
          <w:szCs w:val="16"/>
        </w:rPr>
      </w:pPr>
    </w:p>
    <w:p w14:paraId="4F851C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943A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9D181C" w14:textId="77777777" w:rsidR="00983AE1" w:rsidRDefault="00983AE1">
      <w:pPr>
        <w:widowControl w:val="0"/>
        <w:autoSpaceDE w:val="0"/>
        <w:autoSpaceDN w:val="0"/>
        <w:adjustRightInd w:val="0"/>
        <w:spacing w:after="0" w:line="240" w:lineRule="auto"/>
        <w:rPr>
          <w:rFonts w:ascii="Arial" w:hAnsi="Arial" w:cs="Arial"/>
          <w:sz w:val="16"/>
          <w:szCs w:val="16"/>
        </w:rPr>
      </w:pPr>
    </w:p>
    <w:p w14:paraId="52B2A2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Q04.0  I Vrodená chyba corpus callosum                                     I</w:t>
      </w:r>
    </w:p>
    <w:p w14:paraId="2A08F2F6" w14:textId="77777777" w:rsidR="00983AE1" w:rsidRDefault="00983AE1">
      <w:pPr>
        <w:widowControl w:val="0"/>
        <w:autoSpaceDE w:val="0"/>
        <w:autoSpaceDN w:val="0"/>
        <w:adjustRightInd w:val="0"/>
        <w:spacing w:after="0" w:line="240" w:lineRule="auto"/>
        <w:rPr>
          <w:rFonts w:ascii="Arial" w:hAnsi="Arial" w:cs="Arial"/>
          <w:sz w:val="16"/>
          <w:szCs w:val="16"/>
        </w:rPr>
      </w:pPr>
    </w:p>
    <w:p w14:paraId="345D87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216C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48F61A" w14:textId="77777777" w:rsidR="00983AE1" w:rsidRDefault="00983AE1">
      <w:pPr>
        <w:widowControl w:val="0"/>
        <w:autoSpaceDE w:val="0"/>
        <w:autoSpaceDN w:val="0"/>
        <w:adjustRightInd w:val="0"/>
        <w:spacing w:after="0" w:line="240" w:lineRule="auto"/>
        <w:rPr>
          <w:rFonts w:ascii="Arial" w:hAnsi="Arial" w:cs="Arial"/>
          <w:sz w:val="16"/>
          <w:szCs w:val="16"/>
        </w:rPr>
      </w:pPr>
    </w:p>
    <w:p w14:paraId="6E1603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Q04.1  I Arinencefália                                                     I</w:t>
      </w:r>
    </w:p>
    <w:p w14:paraId="5D9FEE09" w14:textId="77777777" w:rsidR="00983AE1" w:rsidRDefault="00983AE1">
      <w:pPr>
        <w:widowControl w:val="0"/>
        <w:autoSpaceDE w:val="0"/>
        <w:autoSpaceDN w:val="0"/>
        <w:adjustRightInd w:val="0"/>
        <w:spacing w:after="0" w:line="240" w:lineRule="auto"/>
        <w:rPr>
          <w:rFonts w:ascii="Arial" w:hAnsi="Arial" w:cs="Arial"/>
          <w:sz w:val="16"/>
          <w:szCs w:val="16"/>
        </w:rPr>
      </w:pPr>
    </w:p>
    <w:p w14:paraId="5B7BAF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0A9D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519275" w14:textId="77777777" w:rsidR="00983AE1" w:rsidRDefault="00983AE1">
      <w:pPr>
        <w:widowControl w:val="0"/>
        <w:autoSpaceDE w:val="0"/>
        <w:autoSpaceDN w:val="0"/>
        <w:adjustRightInd w:val="0"/>
        <w:spacing w:after="0" w:line="240" w:lineRule="auto"/>
        <w:rPr>
          <w:rFonts w:ascii="Arial" w:hAnsi="Arial" w:cs="Arial"/>
          <w:sz w:val="16"/>
          <w:szCs w:val="16"/>
        </w:rPr>
      </w:pPr>
    </w:p>
    <w:p w14:paraId="096C5A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Q04.2  I Holoprozencefália                                                 I</w:t>
      </w:r>
    </w:p>
    <w:p w14:paraId="1CDBFC4B" w14:textId="77777777" w:rsidR="00983AE1" w:rsidRDefault="00983AE1">
      <w:pPr>
        <w:widowControl w:val="0"/>
        <w:autoSpaceDE w:val="0"/>
        <w:autoSpaceDN w:val="0"/>
        <w:adjustRightInd w:val="0"/>
        <w:spacing w:after="0" w:line="240" w:lineRule="auto"/>
        <w:rPr>
          <w:rFonts w:ascii="Arial" w:hAnsi="Arial" w:cs="Arial"/>
          <w:sz w:val="16"/>
          <w:szCs w:val="16"/>
        </w:rPr>
      </w:pPr>
    </w:p>
    <w:p w14:paraId="3E6A8D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D1D9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88C817" w14:textId="77777777" w:rsidR="00983AE1" w:rsidRDefault="00983AE1">
      <w:pPr>
        <w:widowControl w:val="0"/>
        <w:autoSpaceDE w:val="0"/>
        <w:autoSpaceDN w:val="0"/>
        <w:adjustRightInd w:val="0"/>
        <w:spacing w:after="0" w:line="240" w:lineRule="auto"/>
        <w:rPr>
          <w:rFonts w:ascii="Arial" w:hAnsi="Arial" w:cs="Arial"/>
          <w:sz w:val="16"/>
          <w:szCs w:val="16"/>
        </w:rPr>
      </w:pPr>
    </w:p>
    <w:p w14:paraId="2B70F1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Q04.3  I Iná redukčná deformita mozgu                                      I</w:t>
      </w:r>
    </w:p>
    <w:p w14:paraId="26F3383C" w14:textId="77777777" w:rsidR="00983AE1" w:rsidRDefault="00983AE1">
      <w:pPr>
        <w:widowControl w:val="0"/>
        <w:autoSpaceDE w:val="0"/>
        <w:autoSpaceDN w:val="0"/>
        <w:adjustRightInd w:val="0"/>
        <w:spacing w:after="0" w:line="240" w:lineRule="auto"/>
        <w:rPr>
          <w:rFonts w:ascii="Arial" w:hAnsi="Arial" w:cs="Arial"/>
          <w:sz w:val="16"/>
          <w:szCs w:val="16"/>
        </w:rPr>
      </w:pPr>
    </w:p>
    <w:p w14:paraId="5BC121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3C69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AF2EF8" w14:textId="77777777" w:rsidR="00983AE1" w:rsidRDefault="00983AE1">
      <w:pPr>
        <w:widowControl w:val="0"/>
        <w:autoSpaceDE w:val="0"/>
        <w:autoSpaceDN w:val="0"/>
        <w:adjustRightInd w:val="0"/>
        <w:spacing w:after="0" w:line="240" w:lineRule="auto"/>
        <w:rPr>
          <w:rFonts w:ascii="Arial" w:hAnsi="Arial" w:cs="Arial"/>
          <w:sz w:val="16"/>
          <w:szCs w:val="16"/>
        </w:rPr>
      </w:pPr>
    </w:p>
    <w:p w14:paraId="16A9DC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Q04.4  I Septooptická dysplázia                                            I</w:t>
      </w:r>
    </w:p>
    <w:p w14:paraId="0D7BFBE1" w14:textId="77777777" w:rsidR="00983AE1" w:rsidRDefault="00983AE1">
      <w:pPr>
        <w:widowControl w:val="0"/>
        <w:autoSpaceDE w:val="0"/>
        <w:autoSpaceDN w:val="0"/>
        <w:adjustRightInd w:val="0"/>
        <w:spacing w:after="0" w:line="240" w:lineRule="auto"/>
        <w:rPr>
          <w:rFonts w:ascii="Arial" w:hAnsi="Arial" w:cs="Arial"/>
          <w:sz w:val="16"/>
          <w:szCs w:val="16"/>
        </w:rPr>
      </w:pPr>
    </w:p>
    <w:p w14:paraId="687AAC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2A02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B818EC" w14:textId="77777777" w:rsidR="00983AE1" w:rsidRDefault="00983AE1">
      <w:pPr>
        <w:widowControl w:val="0"/>
        <w:autoSpaceDE w:val="0"/>
        <w:autoSpaceDN w:val="0"/>
        <w:adjustRightInd w:val="0"/>
        <w:spacing w:after="0" w:line="240" w:lineRule="auto"/>
        <w:rPr>
          <w:rFonts w:ascii="Arial" w:hAnsi="Arial" w:cs="Arial"/>
          <w:sz w:val="16"/>
          <w:szCs w:val="16"/>
        </w:rPr>
      </w:pPr>
    </w:p>
    <w:p w14:paraId="6CA117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Q04.5  I Megalencefália                                                    I</w:t>
      </w:r>
    </w:p>
    <w:p w14:paraId="7B0167DD" w14:textId="77777777" w:rsidR="00983AE1" w:rsidRDefault="00983AE1">
      <w:pPr>
        <w:widowControl w:val="0"/>
        <w:autoSpaceDE w:val="0"/>
        <w:autoSpaceDN w:val="0"/>
        <w:adjustRightInd w:val="0"/>
        <w:spacing w:after="0" w:line="240" w:lineRule="auto"/>
        <w:rPr>
          <w:rFonts w:ascii="Arial" w:hAnsi="Arial" w:cs="Arial"/>
          <w:sz w:val="16"/>
          <w:szCs w:val="16"/>
        </w:rPr>
      </w:pPr>
    </w:p>
    <w:p w14:paraId="7FFA74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5476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4DD794" w14:textId="77777777" w:rsidR="00983AE1" w:rsidRDefault="00983AE1">
      <w:pPr>
        <w:widowControl w:val="0"/>
        <w:autoSpaceDE w:val="0"/>
        <w:autoSpaceDN w:val="0"/>
        <w:adjustRightInd w:val="0"/>
        <w:spacing w:after="0" w:line="240" w:lineRule="auto"/>
        <w:rPr>
          <w:rFonts w:ascii="Arial" w:hAnsi="Arial" w:cs="Arial"/>
          <w:sz w:val="16"/>
          <w:szCs w:val="16"/>
        </w:rPr>
      </w:pPr>
    </w:p>
    <w:p w14:paraId="125424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Q04.6  I Vrodená cysta mozgu                                               I</w:t>
      </w:r>
    </w:p>
    <w:p w14:paraId="40F70386" w14:textId="77777777" w:rsidR="00983AE1" w:rsidRDefault="00983AE1">
      <w:pPr>
        <w:widowControl w:val="0"/>
        <w:autoSpaceDE w:val="0"/>
        <w:autoSpaceDN w:val="0"/>
        <w:adjustRightInd w:val="0"/>
        <w:spacing w:after="0" w:line="240" w:lineRule="auto"/>
        <w:rPr>
          <w:rFonts w:ascii="Arial" w:hAnsi="Arial" w:cs="Arial"/>
          <w:sz w:val="16"/>
          <w:szCs w:val="16"/>
        </w:rPr>
      </w:pPr>
    </w:p>
    <w:p w14:paraId="5F4F03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45F4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C0E841" w14:textId="77777777" w:rsidR="00983AE1" w:rsidRDefault="00983AE1">
      <w:pPr>
        <w:widowControl w:val="0"/>
        <w:autoSpaceDE w:val="0"/>
        <w:autoSpaceDN w:val="0"/>
        <w:adjustRightInd w:val="0"/>
        <w:spacing w:after="0" w:line="240" w:lineRule="auto"/>
        <w:rPr>
          <w:rFonts w:ascii="Arial" w:hAnsi="Arial" w:cs="Arial"/>
          <w:sz w:val="16"/>
          <w:szCs w:val="16"/>
        </w:rPr>
      </w:pPr>
    </w:p>
    <w:p w14:paraId="5E9AC9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Q04.8  I Iná vrodená chyba mozgu, bližšie určená                           I</w:t>
      </w:r>
    </w:p>
    <w:p w14:paraId="73399C50" w14:textId="77777777" w:rsidR="00983AE1" w:rsidRDefault="00983AE1">
      <w:pPr>
        <w:widowControl w:val="0"/>
        <w:autoSpaceDE w:val="0"/>
        <w:autoSpaceDN w:val="0"/>
        <w:adjustRightInd w:val="0"/>
        <w:spacing w:after="0" w:line="240" w:lineRule="auto"/>
        <w:rPr>
          <w:rFonts w:ascii="Arial" w:hAnsi="Arial" w:cs="Arial"/>
          <w:sz w:val="16"/>
          <w:szCs w:val="16"/>
        </w:rPr>
      </w:pPr>
    </w:p>
    <w:p w14:paraId="042EAE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EF5E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FB4F44" w14:textId="77777777" w:rsidR="00983AE1" w:rsidRDefault="00983AE1">
      <w:pPr>
        <w:widowControl w:val="0"/>
        <w:autoSpaceDE w:val="0"/>
        <w:autoSpaceDN w:val="0"/>
        <w:adjustRightInd w:val="0"/>
        <w:spacing w:after="0" w:line="240" w:lineRule="auto"/>
        <w:rPr>
          <w:rFonts w:ascii="Arial" w:hAnsi="Arial" w:cs="Arial"/>
          <w:sz w:val="16"/>
          <w:szCs w:val="16"/>
        </w:rPr>
      </w:pPr>
    </w:p>
    <w:p w14:paraId="6E1CA2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Q04.9  I Vrodená chyba mozgu, bližšie neurčená                             I</w:t>
      </w:r>
    </w:p>
    <w:p w14:paraId="5B8FBDFC" w14:textId="77777777" w:rsidR="00983AE1" w:rsidRDefault="00983AE1">
      <w:pPr>
        <w:widowControl w:val="0"/>
        <w:autoSpaceDE w:val="0"/>
        <w:autoSpaceDN w:val="0"/>
        <w:adjustRightInd w:val="0"/>
        <w:spacing w:after="0" w:line="240" w:lineRule="auto"/>
        <w:rPr>
          <w:rFonts w:ascii="Arial" w:hAnsi="Arial" w:cs="Arial"/>
          <w:sz w:val="16"/>
          <w:szCs w:val="16"/>
        </w:rPr>
      </w:pPr>
    </w:p>
    <w:p w14:paraId="347841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791D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7D6E9A" w14:textId="77777777" w:rsidR="00983AE1" w:rsidRDefault="00983AE1">
      <w:pPr>
        <w:widowControl w:val="0"/>
        <w:autoSpaceDE w:val="0"/>
        <w:autoSpaceDN w:val="0"/>
        <w:adjustRightInd w:val="0"/>
        <w:spacing w:after="0" w:line="240" w:lineRule="auto"/>
        <w:rPr>
          <w:rFonts w:ascii="Arial" w:hAnsi="Arial" w:cs="Arial"/>
          <w:sz w:val="16"/>
          <w:szCs w:val="16"/>
        </w:rPr>
      </w:pPr>
    </w:p>
    <w:p w14:paraId="2808E6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Q05.0  I Krčná spina bifida (rázštep chrbtice) s hydrocefalom              I</w:t>
      </w:r>
    </w:p>
    <w:p w14:paraId="7881C2E7" w14:textId="77777777" w:rsidR="00983AE1" w:rsidRDefault="00983AE1">
      <w:pPr>
        <w:widowControl w:val="0"/>
        <w:autoSpaceDE w:val="0"/>
        <w:autoSpaceDN w:val="0"/>
        <w:adjustRightInd w:val="0"/>
        <w:spacing w:after="0" w:line="240" w:lineRule="auto"/>
        <w:rPr>
          <w:rFonts w:ascii="Arial" w:hAnsi="Arial" w:cs="Arial"/>
          <w:sz w:val="16"/>
          <w:szCs w:val="16"/>
        </w:rPr>
      </w:pPr>
    </w:p>
    <w:p w14:paraId="251F18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014E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1B4574" w14:textId="77777777" w:rsidR="00983AE1" w:rsidRDefault="00983AE1">
      <w:pPr>
        <w:widowControl w:val="0"/>
        <w:autoSpaceDE w:val="0"/>
        <w:autoSpaceDN w:val="0"/>
        <w:adjustRightInd w:val="0"/>
        <w:spacing w:after="0" w:line="240" w:lineRule="auto"/>
        <w:rPr>
          <w:rFonts w:ascii="Arial" w:hAnsi="Arial" w:cs="Arial"/>
          <w:sz w:val="16"/>
          <w:szCs w:val="16"/>
        </w:rPr>
      </w:pPr>
    </w:p>
    <w:p w14:paraId="47441D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Q05.1  I Hrudníková spina bifida (rázštep chrbtice) s hydrocefalom         I</w:t>
      </w:r>
    </w:p>
    <w:p w14:paraId="1B315C98" w14:textId="77777777" w:rsidR="00983AE1" w:rsidRDefault="00983AE1">
      <w:pPr>
        <w:widowControl w:val="0"/>
        <w:autoSpaceDE w:val="0"/>
        <w:autoSpaceDN w:val="0"/>
        <w:adjustRightInd w:val="0"/>
        <w:spacing w:after="0" w:line="240" w:lineRule="auto"/>
        <w:rPr>
          <w:rFonts w:ascii="Arial" w:hAnsi="Arial" w:cs="Arial"/>
          <w:sz w:val="16"/>
          <w:szCs w:val="16"/>
        </w:rPr>
      </w:pPr>
    </w:p>
    <w:p w14:paraId="4FB9E2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21D4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DC736A" w14:textId="77777777" w:rsidR="00983AE1" w:rsidRDefault="00983AE1">
      <w:pPr>
        <w:widowControl w:val="0"/>
        <w:autoSpaceDE w:val="0"/>
        <w:autoSpaceDN w:val="0"/>
        <w:adjustRightInd w:val="0"/>
        <w:spacing w:after="0" w:line="240" w:lineRule="auto"/>
        <w:rPr>
          <w:rFonts w:ascii="Arial" w:hAnsi="Arial" w:cs="Arial"/>
          <w:sz w:val="16"/>
          <w:szCs w:val="16"/>
        </w:rPr>
      </w:pPr>
    </w:p>
    <w:p w14:paraId="514460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Q05.2  I Drieková spina bifida (rázštep chrbtice) s hydrocefalom           I</w:t>
      </w:r>
    </w:p>
    <w:p w14:paraId="47371B24" w14:textId="77777777" w:rsidR="00983AE1" w:rsidRDefault="00983AE1">
      <w:pPr>
        <w:widowControl w:val="0"/>
        <w:autoSpaceDE w:val="0"/>
        <w:autoSpaceDN w:val="0"/>
        <w:adjustRightInd w:val="0"/>
        <w:spacing w:after="0" w:line="240" w:lineRule="auto"/>
        <w:rPr>
          <w:rFonts w:ascii="Arial" w:hAnsi="Arial" w:cs="Arial"/>
          <w:sz w:val="16"/>
          <w:szCs w:val="16"/>
        </w:rPr>
      </w:pPr>
    </w:p>
    <w:p w14:paraId="28190B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DEA6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9526C6" w14:textId="77777777" w:rsidR="00983AE1" w:rsidRDefault="00983AE1">
      <w:pPr>
        <w:widowControl w:val="0"/>
        <w:autoSpaceDE w:val="0"/>
        <w:autoSpaceDN w:val="0"/>
        <w:adjustRightInd w:val="0"/>
        <w:spacing w:after="0" w:line="240" w:lineRule="auto"/>
        <w:rPr>
          <w:rFonts w:ascii="Arial" w:hAnsi="Arial" w:cs="Arial"/>
          <w:sz w:val="16"/>
          <w:szCs w:val="16"/>
        </w:rPr>
      </w:pPr>
    </w:p>
    <w:p w14:paraId="47FD62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Q05.3  I Krížová spina bifida (rázštep chrbtice) s hydrocefalom            I</w:t>
      </w:r>
    </w:p>
    <w:p w14:paraId="5EC82430" w14:textId="77777777" w:rsidR="00983AE1" w:rsidRDefault="00983AE1">
      <w:pPr>
        <w:widowControl w:val="0"/>
        <w:autoSpaceDE w:val="0"/>
        <w:autoSpaceDN w:val="0"/>
        <w:adjustRightInd w:val="0"/>
        <w:spacing w:after="0" w:line="240" w:lineRule="auto"/>
        <w:rPr>
          <w:rFonts w:ascii="Arial" w:hAnsi="Arial" w:cs="Arial"/>
          <w:sz w:val="16"/>
          <w:szCs w:val="16"/>
        </w:rPr>
      </w:pPr>
    </w:p>
    <w:p w14:paraId="3F2131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6E79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303645" w14:textId="77777777" w:rsidR="00983AE1" w:rsidRDefault="00983AE1">
      <w:pPr>
        <w:widowControl w:val="0"/>
        <w:autoSpaceDE w:val="0"/>
        <w:autoSpaceDN w:val="0"/>
        <w:adjustRightInd w:val="0"/>
        <w:spacing w:after="0" w:line="240" w:lineRule="auto"/>
        <w:rPr>
          <w:rFonts w:ascii="Arial" w:hAnsi="Arial" w:cs="Arial"/>
          <w:sz w:val="16"/>
          <w:szCs w:val="16"/>
        </w:rPr>
      </w:pPr>
    </w:p>
    <w:p w14:paraId="289ED0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Q05.4  I Spina bifida (rázštep chrbtice) s hydrocefalom, bližšie neurčený  I</w:t>
      </w:r>
    </w:p>
    <w:p w14:paraId="6FBF2897" w14:textId="77777777" w:rsidR="00983AE1" w:rsidRDefault="00983AE1">
      <w:pPr>
        <w:widowControl w:val="0"/>
        <w:autoSpaceDE w:val="0"/>
        <w:autoSpaceDN w:val="0"/>
        <w:adjustRightInd w:val="0"/>
        <w:spacing w:after="0" w:line="240" w:lineRule="auto"/>
        <w:rPr>
          <w:rFonts w:ascii="Arial" w:hAnsi="Arial" w:cs="Arial"/>
          <w:sz w:val="16"/>
          <w:szCs w:val="16"/>
        </w:rPr>
      </w:pPr>
    </w:p>
    <w:p w14:paraId="13850A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E4AB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935191" w14:textId="77777777" w:rsidR="00983AE1" w:rsidRDefault="00983AE1">
      <w:pPr>
        <w:widowControl w:val="0"/>
        <w:autoSpaceDE w:val="0"/>
        <w:autoSpaceDN w:val="0"/>
        <w:adjustRightInd w:val="0"/>
        <w:spacing w:after="0" w:line="240" w:lineRule="auto"/>
        <w:rPr>
          <w:rFonts w:ascii="Arial" w:hAnsi="Arial" w:cs="Arial"/>
          <w:sz w:val="16"/>
          <w:szCs w:val="16"/>
        </w:rPr>
      </w:pPr>
    </w:p>
    <w:p w14:paraId="6AAD17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Q05.5  I Krčná spina bifida (rázštep chrbtice) bez hydrocefalu             I</w:t>
      </w:r>
    </w:p>
    <w:p w14:paraId="0D619133" w14:textId="77777777" w:rsidR="00983AE1" w:rsidRDefault="00983AE1">
      <w:pPr>
        <w:widowControl w:val="0"/>
        <w:autoSpaceDE w:val="0"/>
        <w:autoSpaceDN w:val="0"/>
        <w:adjustRightInd w:val="0"/>
        <w:spacing w:after="0" w:line="240" w:lineRule="auto"/>
        <w:rPr>
          <w:rFonts w:ascii="Arial" w:hAnsi="Arial" w:cs="Arial"/>
          <w:sz w:val="16"/>
          <w:szCs w:val="16"/>
        </w:rPr>
      </w:pPr>
    </w:p>
    <w:p w14:paraId="730C05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42A7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2EF0C0" w14:textId="77777777" w:rsidR="00983AE1" w:rsidRDefault="00983AE1">
      <w:pPr>
        <w:widowControl w:val="0"/>
        <w:autoSpaceDE w:val="0"/>
        <w:autoSpaceDN w:val="0"/>
        <w:adjustRightInd w:val="0"/>
        <w:spacing w:after="0" w:line="240" w:lineRule="auto"/>
        <w:rPr>
          <w:rFonts w:ascii="Arial" w:hAnsi="Arial" w:cs="Arial"/>
          <w:sz w:val="16"/>
          <w:szCs w:val="16"/>
        </w:rPr>
      </w:pPr>
    </w:p>
    <w:p w14:paraId="42D6CE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Q05.6  I Hrudníková spina bifida (rázštep chrbtice) bez hydrocefalu        I</w:t>
      </w:r>
    </w:p>
    <w:p w14:paraId="45B5C7BA" w14:textId="77777777" w:rsidR="00983AE1" w:rsidRDefault="00983AE1">
      <w:pPr>
        <w:widowControl w:val="0"/>
        <w:autoSpaceDE w:val="0"/>
        <w:autoSpaceDN w:val="0"/>
        <w:adjustRightInd w:val="0"/>
        <w:spacing w:after="0" w:line="240" w:lineRule="auto"/>
        <w:rPr>
          <w:rFonts w:ascii="Arial" w:hAnsi="Arial" w:cs="Arial"/>
          <w:sz w:val="16"/>
          <w:szCs w:val="16"/>
        </w:rPr>
      </w:pPr>
    </w:p>
    <w:p w14:paraId="69BBFD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F0EE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EB3CB5" w14:textId="77777777" w:rsidR="00983AE1" w:rsidRDefault="00983AE1">
      <w:pPr>
        <w:widowControl w:val="0"/>
        <w:autoSpaceDE w:val="0"/>
        <w:autoSpaceDN w:val="0"/>
        <w:adjustRightInd w:val="0"/>
        <w:spacing w:after="0" w:line="240" w:lineRule="auto"/>
        <w:rPr>
          <w:rFonts w:ascii="Arial" w:hAnsi="Arial" w:cs="Arial"/>
          <w:sz w:val="16"/>
          <w:szCs w:val="16"/>
        </w:rPr>
      </w:pPr>
    </w:p>
    <w:p w14:paraId="1F8496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Q05.7  I Drieková spina bifida (rázštep chrbtice) bez hydrocefalu          I</w:t>
      </w:r>
    </w:p>
    <w:p w14:paraId="3C8A3B5E" w14:textId="77777777" w:rsidR="00983AE1" w:rsidRDefault="00983AE1">
      <w:pPr>
        <w:widowControl w:val="0"/>
        <w:autoSpaceDE w:val="0"/>
        <w:autoSpaceDN w:val="0"/>
        <w:adjustRightInd w:val="0"/>
        <w:spacing w:after="0" w:line="240" w:lineRule="auto"/>
        <w:rPr>
          <w:rFonts w:ascii="Arial" w:hAnsi="Arial" w:cs="Arial"/>
          <w:sz w:val="16"/>
          <w:szCs w:val="16"/>
        </w:rPr>
      </w:pPr>
    </w:p>
    <w:p w14:paraId="1E1452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9E77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67C553" w14:textId="77777777" w:rsidR="00983AE1" w:rsidRDefault="00983AE1">
      <w:pPr>
        <w:widowControl w:val="0"/>
        <w:autoSpaceDE w:val="0"/>
        <w:autoSpaceDN w:val="0"/>
        <w:adjustRightInd w:val="0"/>
        <w:spacing w:after="0" w:line="240" w:lineRule="auto"/>
        <w:rPr>
          <w:rFonts w:ascii="Arial" w:hAnsi="Arial" w:cs="Arial"/>
          <w:sz w:val="16"/>
          <w:szCs w:val="16"/>
        </w:rPr>
      </w:pPr>
    </w:p>
    <w:p w14:paraId="4609DB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Q05.8  I Krížová spina bifida (rázštep chrbtice) bez hydrocefalu           I</w:t>
      </w:r>
    </w:p>
    <w:p w14:paraId="033CF2C9" w14:textId="77777777" w:rsidR="00983AE1" w:rsidRDefault="00983AE1">
      <w:pPr>
        <w:widowControl w:val="0"/>
        <w:autoSpaceDE w:val="0"/>
        <w:autoSpaceDN w:val="0"/>
        <w:adjustRightInd w:val="0"/>
        <w:spacing w:after="0" w:line="240" w:lineRule="auto"/>
        <w:rPr>
          <w:rFonts w:ascii="Arial" w:hAnsi="Arial" w:cs="Arial"/>
          <w:sz w:val="16"/>
          <w:szCs w:val="16"/>
        </w:rPr>
      </w:pPr>
    </w:p>
    <w:p w14:paraId="543ABD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7DC4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E3F364" w14:textId="77777777" w:rsidR="00983AE1" w:rsidRDefault="00983AE1">
      <w:pPr>
        <w:widowControl w:val="0"/>
        <w:autoSpaceDE w:val="0"/>
        <w:autoSpaceDN w:val="0"/>
        <w:adjustRightInd w:val="0"/>
        <w:spacing w:after="0" w:line="240" w:lineRule="auto"/>
        <w:rPr>
          <w:rFonts w:ascii="Arial" w:hAnsi="Arial" w:cs="Arial"/>
          <w:sz w:val="16"/>
          <w:szCs w:val="16"/>
        </w:rPr>
      </w:pPr>
    </w:p>
    <w:p w14:paraId="56FD0C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Q05.9  I Spina bifida (rázštep chrbtice), bližšie neurčená                 I</w:t>
      </w:r>
    </w:p>
    <w:p w14:paraId="44DC68BF" w14:textId="77777777" w:rsidR="00983AE1" w:rsidRDefault="00983AE1">
      <w:pPr>
        <w:widowControl w:val="0"/>
        <w:autoSpaceDE w:val="0"/>
        <w:autoSpaceDN w:val="0"/>
        <w:adjustRightInd w:val="0"/>
        <w:spacing w:after="0" w:line="240" w:lineRule="auto"/>
        <w:rPr>
          <w:rFonts w:ascii="Arial" w:hAnsi="Arial" w:cs="Arial"/>
          <w:sz w:val="16"/>
          <w:szCs w:val="16"/>
        </w:rPr>
      </w:pPr>
    </w:p>
    <w:p w14:paraId="56AB32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C478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5C56A1" w14:textId="77777777" w:rsidR="00983AE1" w:rsidRDefault="00983AE1">
      <w:pPr>
        <w:widowControl w:val="0"/>
        <w:autoSpaceDE w:val="0"/>
        <w:autoSpaceDN w:val="0"/>
        <w:adjustRightInd w:val="0"/>
        <w:spacing w:after="0" w:line="240" w:lineRule="auto"/>
        <w:rPr>
          <w:rFonts w:ascii="Arial" w:hAnsi="Arial" w:cs="Arial"/>
          <w:sz w:val="16"/>
          <w:szCs w:val="16"/>
        </w:rPr>
      </w:pPr>
    </w:p>
    <w:p w14:paraId="4D740A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Q06.0  I Amyélia                                                           I</w:t>
      </w:r>
    </w:p>
    <w:p w14:paraId="77BFBAF6" w14:textId="77777777" w:rsidR="00983AE1" w:rsidRDefault="00983AE1">
      <w:pPr>
        <w:widowControl w:val="0"/>
        <w:autoSpaceDE w:val="0"/>
        <w:autoSpaceDN w:val="0"/>
        <w:adjustRightInd w:val="0"/>
        <w:spacing w:after="0" w:line="240" w:lineRule="auto"/>
        <w:rPr>
          <w:rFonts w:ascii="Arial" w:hAnsi="Arial" w:cs="Arial"/>
          <w:sz w:val="16"/>
          <w:szCs w:val="16"/>
        </w:rPr>
      </w:pPr>
    </w:p>
    <w:p w14:paraId="117478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2DD7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A1AE27" w14:textId="77777777" w:rsidR="00983AE1" w:rsidRDefault="00983AE1">
      <w:pPr>
        <w:widowControl w:val="0"/>
        <w:autoSpaceDE w:val="0"/>
        <w:autoSpaceDN w:val="0"/>
        <w:adjustRightInd w:val="0"/>
        <w:spacing w:after="0" w:line="240" w:lineRule="auto"/>
        <w:rPr>
          <w:rFonts w:ascii="Arial" w:hAnsi="Arial" w:cs="Arial"/>
          <w:sz w:val="16"/>
          <w:szCs w:val="16"/>
        </w:rPr>
      </w:pPr>
    </w:p>
    <w:p w14:paraId="66A2E0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Q06.1  I Hypoplázia a dysplázia miechy                                     I</w:t>
      </w:r>
    </w:p>
    <w:p w14:paraId="11863398" w14:textId="77777777" w:rsidR="00983AE1" w:rsidRDefault="00983AE1">
      <w:pPr>
        <w:widowControl w:val="0"/>
        <w:autoSpaceDE w:val="0"/>
        <w:autoSpaceDN w:val="0"/>
        <w:adjustRightInd w:val="0"/>
        <w:spacing w:after="0" w:line="240" w:lineRule="auto"/>
        <w:rPr>
          <w:rFonts w:ascii="Arial" w:hAnsi="Arial" w:cs="Arial"/>
          <w:sz w:val="16"/>
          <w:szCs w:val="16"/>
        </w:rPr>
      </w:pPr>
    </w:p>
    <w:p w14:paraId="6475FF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DB5E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D6B6B2" w14:textId="77777777" w:rsidR="00983AE1" w:rsidRDefault="00983AE1">
      <w:pPr>
        <w:widowControl w:val="0"/>
        <w:autoSpaceDE w:val="0"/>
        <w:autoSpaceDN w:val="0"/>
        <w:adjustRightInd w:val="0"/>
        <w:spacing w:after="0" w:line="240" w:lineRule="auto"/>
        <w:rPr>
          <w:rFonts w:ascii="Arial" w:hAnsi="Arial" w:cs="Arial"/>
          <w:sz w:val="16"/>
          <w:szCs w:val="16"/>
        </w:rPr>
      </w:pPr>
    </w:p>
    <w:p w14:paraId="5F2B8E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Q06.2  I Diastematomyélia                                                  I</w:t>
      </w:r>
    </w:p>
    <w:p w14:paraId="2502C0B0" w14:textId="77777777" w:rsidR="00983AE1" w:rsidRDefault="00983AE1">
      <w:pPr>
        <w:widowControl w:val="0"/>
        <w:autoSpaceDE w:val="0"/>
        <w:autoSpaceDN w:val="0"/>
        <w:adjustRightInd w:val="0"/>
        <w:spacing w:after="0" w:line="240" w:lineRule="auto"/>
        <w:rPr>
          <w:rFonts w:ascii="Arial" w:hAnsi="Arial" w:cs="Arial"/>
          <w:sz w:val="16"/>
          <w:szCs w:val="16"/>
        </w:rPr>
      </w:pPr>
    </w:p>
    <w:p w14:paraId="75A6ED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EECE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6D553D" w14:textId="77777777" w:rsidR="00983AE1" w:rsidRDefault="00983AE1">
      <w:pPr>
        <w:widowControl w:val="0"/>
        <w:autoSpaceDE w:val="0"/>
        <w:autoSpaceDN w:val="0"/>
        <w:adjustRightInd w:val="0"/>
        <w:spacing w:after="0" w:line="240" w:lineRule="auto"/>
        <w:rPr>
          <w:rFonts w:ascii="Arial" w:hAnsi="Arial" w:cs="Arial"/>
          <w:sz w:val="16"/>
          <w:szCs w:val="16"/>
        </w:rPr>
      </w:pPr>
    </w:p>
    <w:p w14:paraId="286BC2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Q06.3  I Iná vrodená chyba konského chvosta (cauda equina)                 I</w:t>
      </w:r>
    </w:p>
    <w:p w14:paraId="4920E52B" w14:textId="77777777" w:rsidR="00983AE1" w:rsidRDefault="00983AE1">
      <w:pPr>
        <w:widowControl w:val="0"/>
        <w:autoSpaceDE w:val="0"/>
        <w:autoSpaceDN w:val="0"/>
        <w:adjustRightInd w:val="0"/>
        <w:spacing w:after="0" w:line="240" w:lineRule="auto"/>
        <w:rPr>
          <w:rFonts w:ascii="Arial" w:hAnsi="Arial" w:cs="Arial"/>
          <w:sz w:val="16"/>
          <w:szCs w:val="16"/>
        </w:rPr>
      </w:pPr>
    </w:p>
    <w:p w14:paraId="0E0486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B71A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82E253" w14:textId="77777777" w:rsidR="00983AE1" w:rsidRDefault="00983AE1">
      <w:pPr>
        <w:widowControl w:val="0"/>
        <w:autoSpaceDE w:val="0"/>
        <w:autoSpaceDN w:val="0"/>
        <w:adjustRightInd w:val="0"/>
        <w:spacing w:after="0" w:line="240" w:lineRule="auto"/>
        <w:rPr>
          <w:rFonts w:ascii="Arial" w:hAnsi="Arial" w:cs="Arial"/>
          <w:sz w:val="16"/>
          <w:szCs w:val="16"/>
        </w:rPr>
      </w:pPr>
    </w:p>
    <w:p w14:paraId="053166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Q06.4  I Hydromyélia                                                       I</w:t>
      </w:r>
    </w:p>
    <w:p w14:paraId="53265553" w14:textId="77777777" w:rsidR="00983AE1" w:rsidRDefault="00983AE1">
      <w:pPr>
        <w:widowControl w:val="0"/>
        <w:autoSpaceDE w:val="0"/>
        <w:autoSpaceDN w:val="0"/>
        <w:adjustRightInd w:val="0"/>
        <w:spacing w:after="0" w:line="240" w:lineRule="auto"/>
        <w:rPr>
          <w:rFonts w:ascii="Arial" w:hAnsi="Arial" w:cs="Arial"/>
          <w:sz w:val="16"/>
          <w:szCs w:val="16"/>
        </w:rPr>
      </w:pPr>
    </w:p>
    <w:p w14:paraId="00A42A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34F565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39B166" w14:textId="77777777" w:rsidR="00983AE1" w:rsidRDefault="00983AE1">
      <w:pPr>
        <w:widowControl w:val="0"/>
        <w:autoSpaceDE w:val="0"/>
        <w:autoSpaceDN w:val="0"/>
        <w:adjustRightInd w:val="0"/>
        <w:spacing w:after="0" w:line="240" w:lineRule="auto"/>
        <w:rPr>
          <w:rFonts w:ascii="Arial" w:hAnsi="Arial" w:cs="Arial"/>
          <w:sz w:val="16"/>
          <w:szCs w:val="16"/>
        </w:rPr>
      </w:pPr>
    </w:p>
    <w:p w14:paraId="51576C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Q06.8  I Iná vrodená chyba miechy, bližšie určená                          I</w:t>
      </w:r>
    </w:p>
    <w:p w14:paraId="21D86C90" w14:textId="77777777" w:rsidR="00983AE1" w:rsidRDefault="00983AE1">
      <w:pPr>
        <w:widowControl w:val="0"/>
        <w:autoSpaceDE w:val="0"/>
        <w:autoSpaceDN w:val="0"/>
        <w:adjustRightInd w:val="0"/>
        <w:spacing w:after="0" w:line="240" w:lineRule="auto"/>
        <w:rPr>
          <w:rFonts w:ascii="Arial" w:hAnsi="Arial" w:cs="Arial"/>
          <w:sz w:val="16"/>
          <w:szCs w:val="16"/>
        </w:rPr>
      </w:pPr>
    </w:p>
    <w:p w14:paraId="06C99B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5565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26A042" w14:textId="77777777" w:rsidR="00983AE1" w:rsidRDefault="00983AE1">
      <w:pPr>
        <w:widowControl w:val="0"/>
        <w:autoSpaceDE w:val="0"/>
        <w:autoSpaceDN w:val="0"/>
        <w:adjustRightInd w:val="0"/>
        <w:spacing w:after="0" w:line="240" w:lineRule="auto"/>
        <w:rPr>
          <w:rFonts w:ascii="Arial" w:hAnsi="Arial" w:cs="Arial"/>
          <w:sz w:val="16"/>
          <w:szCs w:val="16"/>
        </w:rPr>
      </w:pPr>
    </w:p>
    <w:p w14:paraId="06DEAE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Q06.9  I Vrodená chyba miechy, bližšie neurčená                            I</w:t>
      </w:r>
    </w:p>
    <w:p w14:paraId="27C67F1C" w14:textId="77777777" w:rsidR="00983AE1" w:rsidRDefault="00983AE1">
      <w:pPr>
        <w:widowControl w:val="0"/>
        <w:autoSpaceDE w:val="0"/>
        <w:autoSpaceDN w:val="0"/>
        <w:adjustRightInd w:val="0"/>
        <w:spacing w:after="0" w:line="240" w:lineRule="auto"/>
        <w:rPr>
          <w:rFonts w:ascii="Arial" w:hAnsi="Arial" w:cs="Arial"/>
          <w:sz w:val="16"/>
          <w:szCs w:val="16"/>
        </w:rPr>
      </w:pPr>
    </w:p>
    <w:p w14:paraId="05071C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E5F7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4DBFE9" w14:textId="77777777" w:rsidR="00983AE1" w:rsidRDefault="00983AE1">
      <w:pPr>
        <w:widowControl w:val="0"/>
        <w:autoSpaceDE w:val="0"/>
        <w:autoSpaceDN w:val="0"/>
        <w:adjustRightInd w:val="0"/>
        <w:spacing w:after="0" w:line="240" w:lineRule="auto"/>
        <w:rPr>
          <w:rFonts w:ascii="Arial" w:hAnsi="Arial" w:cs="Arial"/>
          <w:sz w:val="16"/>
          <w:szCs w:val="16"/>
        </w:rPr>
      </w:pPr>
    </w:p>
    <w:p w14:paraId="4AC80D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Q07.0  I Arnoldov-Chiariho syndróm                                         I</w:t>
      </w:r>
    </w:p>
    <w:p w14:paraId="77B17EFB" w14:textId="77777777" w:rsidR="00983AE1" w:rsidRDefault="00983AE1">
      <w:pPr>
        <w:widowControl w:val="0"/>
        <w:autoSpaceDE w:val="0"/>
        <w:autoSpaceDN w:val="0"/>
        <w:adjustRightInd w:val="0"/>
        <w:spacing w:after="0" w:line="240" w:lineRule="auto"/>
        <w:rPr>
          <w:rFonts w:ascii="Arial" w:hAnsi="Arial" w:cs="Arial"/>
          <w:sz w:val="16"/>
          <w:szCs w:val="16"/>
        </w:rPr>
      </w:pPr>
    </w:p>
    <w:p w14:paraId="6F6153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CD3A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3BDBBA" w14:textId="77777777" w:rsidR="00983AE1" w:rsidRDefault="00983AE1">
      <w:pPr>
        <w:widowControl w:val="0"/>
        <w:autoSpaceDE w:val="0"/>
        <w:autoSpaceDN w:val="0"/>
        <w:adjustRightInd w:val="0"/>
        <w:spacing w:after="0" w:line="240" w:lineRule="auto"/>
        <w:rPr>
          <w:rFonts w:ascii="Arial" w:hAnsi="Arial" w:cs="Arial"/>
          <w:sz w:val="16"/>
          <w:szCs w:val="16"/>
        </w:rPr>
      </w:pPr>
    </w:p>
    <w:p w14:paraId="5A6963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Q07.8  I Iná vrodená chyba nervovej sústavy, bližšie určená                I</w:t>
      </w:r>
    </w:p>
    <w:p w14:paraId="1813A764" w14:textId="77777777" w:rsidR="00983AE1" w:rsidRDefault="00983AE1">
      <w:pPr>
        <w:widowControl w:val="0"/>
        <w:autoSpaceDE w:val="0"/>
        <w:autoSpaceDN w:val="0"/>
        <w:adjustRightInd w:val="0"/>
        <w:spacing w:after="0" w:line="240" w:lineRule="auto"/>
        <w:rPr>
          <w:rFonts w:ascii="Arial" w:hAnsi="Arial" w:cs="Arial"/>
          <w:sz w:val="16"/>
          <w:szCs w:val="16"/>
        </w:rPr>
      </w:pPr>
    </w:p>
    <w:p w14:paraId="45096B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5D26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98B0E4" w14:textId="77777777" w:rsidR="00983AE1" w:rsidRDefault="00983AE1">
      <w:pPr>
        <w:widowControl w:val="0"/>
        <w:autoSpaceDE w:val="0"/>
        <w:autoSpaceDN w:val="0"/>
        <w:adjustRightInd w:val="0"/>
        <w:spacing w:after="0" w:line="240" w:lineRule="auto"/>
        <w:rPr>
          <w:rFonts w:ascii="Arial" w:hAnsi="Arial" w:cs="Arial"/>
          <w:sz w:val="16"/>
          <w:szCs w:val="16"/>
        </w:rPr>
      </w:pPr>
    </w:p>
    <w:p w14:paraId="49C6ED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Q07.9  I Vrodená chyba nervovej sústavy, bližšie neurčená                  I</w:t>
      </w:r>
    </w:p>
    <w:p w14:paraId="6F96E1F2" w14:textId="77777777" w:rsidR="00983AE1" w:rsidRDefault="00983AE1">
      <w:pPr>
        <w:widowControl w:val="0"/>
        <w:autoSpaceDE w:val="0"/>
        <w:autoSpaceDN w:val="0"/>
        <w:adjustRightInd w:val="0"/>
        <w:spacing w:after="0" w:line="240" w:lineRule="auto"/>
        <w:rPr>
          <w:rFonts w:ascii="Arial" w:hAnsi="Arial" w:cs="Arial"/>
          <w:sz w:val="16"/>
          <w:szCs w:val="16"/>
        </w:rPr>
      </w:pPr>
    </w:p>
    <w:p w14:paraId="0A6704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2127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06A67C" w14:textId="77777777" w:rsidR="00983AE1" w:rsidRDefault="00983AE1">
      <w:pPr>
        <w:widowControl w:val="0"/>
        <w:autoSpaceDE w:val="0"/>
        <w:autoSpaceDN w:val="0"/>
        <w:adjustRightInd w:val="0"/>
        <w:spacing w:after="0" w:line="240" w:lineRule="auto"/>
        <w:rPr>
          <w:rFonts w:ascii="Arial" w:hAnsi="Arial" w:cs="Arial"/>
          <w:sz w:val="16"/>
          <w:szCs w:val="16"/>
        </w:rPr>
      </w:pPr>
    </w:p>
    <w:p w14:paraId="562DE3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Q10.0  I Vrodená ptóza                                                     I</w:t>
      </w:r>
    </w:p>
    <w:p w14:paraId="39909EB4" w14:textId="77777777" w:rsidR="00983AE1" w:rsidRDefault="00983AE1">
      <w:pPr>
        <w:widowControl w:val="0"/>
        <w:autoSpaceDE w:val="0"/>
        <w:autoSpaceDN w:val="0"/>
        <w:adjustRightInd w:val="0"/>
        <w:spacing w:after="0" w:line="240" w:lineRule="auto"/>
        <w:rPr>
          <w:rFonts w:ascii="Arial" w:hAnsi="Arial" w:cs="Arial"/>
          <w:sz w:val="16"/>
          <w:szCs w:val="16"/>
        </w:rPr>
      </w:pPr>
    </w:p>
    <w:p w14:paraId="7C253C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9E37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CE4FEA" w14:textId="77777777" w:rsidR="00983AE1" w:rsidRDefault="00983AE1">
      <w:pPr>
        <w:widowControl w:val="0"/>
        <w:autoSpaceDE w:val="0"/>
        <w:autoSpaceDN w:val="0"/>
        <w:adjustRightInd w:val="0"/>
        <w:spacing w:after="0" w:line="240" w:lineRule="auto"/>
        <w:rPr>
          <w:rFonts w:ascii="Arial" w:hAnsi="Arial" w:cs="Arial"/>
          <w:sz w:val="16"/>
          <w:szCs w:val="16"/>
        </w:rPr>
      </w:pPr>
    </w:p>
    <w:p w14:paraId="68DCAB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Q10.1  I Vrodené ektropium                                                 I</w:t>
      </w:r>
    </w:p>
    <w:p w14:paraId="74AE67D6" w14:textId="77777777" w:rsidR="00983AE1" w:rsidRDefault="00983AE1">
      <w:pPr>
        <w:widowControl w:val="0"/>
        <w:autoSpaceDE w:val="0"/>
        <w:autoSpaceDN w:val="0"/>
        <w:adjustRightInd w:val="0"/>
        <w:spacing w:after="0" w:line="240" w:lineRule="auto"/>
        <w:rPr>
          <w:rFonts w:ascii="Arial" w:hAnsi="Arial" w:cs="Arial"/>
          <w:sz w:val="16"/>
          <w:szCs w:val="16"/>
        </w:rPr>
      </w:pPr>
    </w:p>
    <w:p w14:paraId="61D263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362D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8D7062" w14:textId="77777777" w:rsidR="00983AE1" w:rsidRDefault="00983AE1">
      <w:pPr>
        <w:widowControl w:val="0"/>
        <w:autoSpaceDE w:val="0"/>
        <w:autoSpaceDN w:val="0"/>
        <w:adjustRightInd w:val="0"/>
        <w:spacing w:after="0" w:line="240" w:lineRule="auto"/>
        <w:rPr>
          <w:rFonts w:ascii="Arial" w:hAnsi="Arial" w:cs="Arial"/>
          <w:sz w:val="16"/>
          <w:szCs w:val="16"/>
        </w:rPr>
      </w:pPr>
    </w:p>
    <w:p w14:paraId="191D46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Q10.2  I Vrodené entropium                                                 I</w:t>
      </w:r>
    </w:p>
    <w:p w14:paraId="13311EB5" w14:textId="77777777" w:rsidR="00983AE1" w:rsidRDefault="00983AE1">
      <w:pPr>
        <w:widowControl w:val="0"/>
        <w:autoSpaceDE w:val="0"/>
        <w:autoSpaceDN w:val="0"/>
        <w:adjustRightInd w:val="0"/>
        <w:spacing w:after="0" w:line="240" w:lineRule="auto"/>
        <w:rPr>
          <w:rFonts w:ascii="Arial" w:hAnsi="Arial" w:cs="Arial"/>
          <w:sz w:val="16"/>
          <w:szCs w:val="16"/>
        </w:rPr>
      </w:pPr>
    </w:p>
    <w:p w14:paraId="5E73B4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D266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C26AA1" w14:textId="77777777" w:rsidR="00983AE1" w:rsidRDefault="00983AE1">
      <w:pPr>
        <w:widowControl w:val="0"/>
        <w:autoSpaceDE w:val="0"/>
        <w:autoSpaceDN w:val="0"/>
        <w:adjustRightInd w:val="0"/>
        <w:spacing w:after="0" w:line="240" w:lineRule="auto"/>
        <w:rPr>
          <w:rFonts w:ascii="Arial" w:hAnsi="Arial" w:cs="Arial"/>
          <w:sz w:val="16"/>
          <w:szCs w:val="16"/>
        </w:rPr>
      </w:pPr>
    </w:p>
    <w:p w14:paraId="2681A3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Q10.3  I Iná vrodená chyba mihalnice                                       I</w:t>
      </w:r>
    </w:p>
    <w:p w14:paraId="567C0FC6" w14:textId="77777777" w:rsidR="00983AE1" w:rsidRDefault="00983AE1">
      <w:pPr>
        <w:widowControl w:val="0"/>
        <w:autoSpaceDE w:val="0"/>
        <w:autoSpaceDN w:val="0"/>
        <w:adjustRightInd w:val="0"/>
        <w:spacing w:after="0" w:line="240" w:lineRule="auto"/>
        <w:rPr>
          <w:rFonts w:ascii="Arial" w:hAnsi="Arial" w:cs="Arial"/>
          <w:sz w:val="16"/>
          <w:szCs w:val="16"/>
        </w:rPr>
      </w:pPr>
    </w:p>
    <w:p w14:paraId="7075FE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C404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EDA58C" w14:textId="77777777" w:rsidR="00983AE1" w:rsidRDefault="00983AE1">
      <w:pPr>
        <w:widowControl w:val="0"/>
        <w:autoSpaceDE w:val="0"/>
        <w:autoSpaceDN w:val="0"/>
        <w:adjustRightInd w:val="0"/>
        <w:spacing w:after="0" w:line="240" w:lineRule="auto"/>
        <w:rPr>
          <w:rFonts w:ascii="Arial" w:hAnsi="Arial" w:cs="Arial"/>
          <w:sz w:val="16"/>
          <w:szCs w:val="16"/>
        </w:rPr>
      </w:pPr>
    </w:p>
    <w:p w14:paraId="0AF4E0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Q10.4  I Chýbanie alebo agenéza (nevyvinutie) slzných ústrojov             I</w:t>
      </w:r>
    </w:p>
    <w:p w14:paraId="6F4AC7FD" w14:textId="77777777" w:rsidR="00983AE1" w:rsidRDefault="00983AE1">
      <w:pPr>
        <w:widowControl w:val="0"/>
        <w:autoSpaceDE w:val="0"/>
        <w:autoSpaceDN w:val="0"/>
        <w:adjustRightInd w:val="0"/>
        <w:spacing w:after="0" w:line="240" w:lineRule="auto"/>
        <w:rPr>
          <w:rFonts w:ascii="Arial" w:hAnsi="Arial" w:cs="Arial"/>
          <w:sz w:val="16"/>
          <w:szCs w:val="16"/>
        </w:rPr>
      </w:pPr>
    </w:p>
    <w:p w14:paraId="22E73A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BF41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4ADBAA" w14:textId="77777777" w:rsidR="00983AE1" w:rsidRDefault="00983AE1">
      <w:pPr>
        <w:widowControl w:val="0"/>
        <w:autoSpaceDE w:val="0"/>
        <w:autoSpaceDN w:val="0"/>
        <w:adjustRightInd w:val="0"/>
        <w:spacing w:after="0" w:line="240" w:lineRule="auto"/>
        <w:rPr>
          <w:rFonts w:ascii="Arial" w:hAnsi="Arial" w:cs="Arial"/>
          <w:sz w:val="16"/>
          <w:szCs w:val="16"/>
        </w:rPr>
      </w:pPr>
    </w:p>
    <w:p w14:paraId="39D9CB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Q10.5  I Vrodené zúženie (stenóza alebo striktúra) nosovoslzného kanála    I</w:t>
      </w:r>
    </w:p>
    <w:p w14:paraId="7372C04F" w14:textId="77777777" w:rsidR="00983AE1" w:rsidRDefault="00983AE1">
      <w:pPr>
        <w:widowControl w:val="0"/>
        <w:autoSpaceDE w:val="0"/>
        <w:autoSpaceDN w:val="0"/>
        <w:adjustRightInd w:val="0"/>
        <w:spacing w:after="0" w:line="240" w:lineRule="auto"/>
        <w:rPr>
          <w:rFonts w:ascii="Arial" w:hAnsi="Arial" w:cs="Arial"/>
          <w:sz w:val="16"/>
          <w:szCs w:val="16"/>
        </w:rPr>
      </w:pPr>
    </w:p>
    <w:p w14:paraId="144881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8A93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46AB0B" w14:textId="77777777" w:rsidR="00983AE1" w:rsidRDefault="00983AE1">
      <w:pPr>
        <w:widowControl w:val="0"/>
        <w:autoSpaceDE w:val="0"/>
        <w:autoSpaceDN w:val="0"/>
        <w:adjustRightInd w:val="0"/>
        <w:spacing w:after="0" w:line="240" w:lineRule="auto"/>
        <w:rPr>
          <w:rFonts w:ascii="Arial" w:hAnsi="Arial" w:cs="Arial"/>
          <w:sz w:val="16"/>
          <w:szCs w:val="16"/>
        </w:rPr>
      </w:pPr>
    </w:p>
    <w:p w14:paraId="511C94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Q10.6  I Iná vrodená chyba slzných ústrojov                                I</w:t>
      </w:r>
    </w:p>
    <w:p w14:paraId="50851ABE" w14:textId="77777777" w:rsidR="00983AE1" w:rsidRDefault="00983AE1">
      <w:pPr>
        <w:widowControl w:val="0"/>
        <w:autoSpaceDE w:val="0"/>
        <w:autoSpaceDN w:val="0"/>
        <w:adjustRightInd w:val="0"/>
        <w:spacing w:after="0" w:line="240" w:lineRule="auto"/>
        <w:rPr>
          <w:rFonts w:ascii="Arial" w:hAnsi="Arial" w:cs="Arial"/>
          <w:sz w:val="16"/>
          <w:szCs w:val="16"/>
        </w:rPr>
      </w:pPr>
    </w:p>
    <w:p w14:paraId="1D5FD3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438A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2959F7" w14:textId="77777777" w:rsidR="00983AE1" w:rsidRDefault="00983AE1">
      <w:pPr>
        <w:widowControl w:val="0"/>
        <w:autoSpaceDE w:val="0"/>
        <w:autoSpaceDN w:val="0"/>
        <w:adjustRightInd w:val="0"/>
        <w:spacing w:after="0" w:line="240" w:lineRule="auto"/>
        <w:rPr>
          <w:rFonts w:ascii="Arial" w:hAnsi="Arial" w:cs="Arial"/>
          <w:sz w:val="16"/>
          <w:szCs w:val="16"/>
        </w:rPr>
      </w:pPr>
    </w:p>
    <w:p w14:paraId="5F6D23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Q10.7  I Vrodená chyba očnice                                              I</w:t>
      </w:r>
    </w:p>
    <w:p w14:paraId="78FDE4D4" w14:textId="77777777" w:rsidR="00983AE1" w:rsidRDefault="00983AE1">
      <w:pPr>
        <w:widowControl w:val="0"/>
        <w:autoSpaceDE w:val="0"/>
        <w:autoSpaceDN w:val="0"/>
        <w:adjustRightInd w:val="0"/>
        <w:spacing w:after="0" w:line="240" w:lineRule="auto"/>
        <w:rPr>
          <w:rFonts w:ascii="Arial" w:hAnsi="Arial" w:cs="Arial"/>
          <w:sz w:val="16"/>
          <w:szCs w:val="16"/>
        </w:rPr>
      </w:pPr>
    </w:p>
    <w:p w14:paraId="3F40A2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A45B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481266" w14:textId="77777777" w:rsidR="00983AE1" w:rsidRDefault="00983AE1">
      <w:pPr>
        <w:widowControl w:val="0"/>
        <w:autoSpaceDE w:val="0"/>
        <w:autoSpaceDN w:val="0"/>
        <w:adjustRightInd w:val="0"/>
        <w:spacing w:after="0" w:line="240" w:lineRule="auto"/>
        <w:rPr>
          <w:rFonts w:ascii="Arial" w:hAnsi="Arial" w:cs="Arial"/>
          <w:sz w:val="16"/>
          <w:szCs w:val="16"/>
        </w:rPr>
      </w:pPr>
    </w:p>
    <w:p w14:paraId="08F682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Q11.0  I Cystická očná guľa                                                I</w:t>
      </w:r>
    </w:p>
    <w:p w14:paraId="73FE67CD" w14:textId="77777777" w:rsidR="00983AE1" w:rsidRDefault="00983AE1">
      <w:pPr>
        <w:widowControl w:val="0"/>
        <w:autoSpaceDE w:val="0"/>
        <w:autoSpaceDN w:val="0"/>
        <w:adjustRightInd w:val="0"/>
        <w:spacing w:after="0" w:line="240" w:lineRule="auto"/>
        <w:rPr>
          <w:rFonts w:ascii="Arial" w:hAnsi="Arial" w:cs="Arial"/>
          <w:sz w:val="16"/>
          <w:szCs w:val="16"/>
        </w:rPr>
      </w:pPr>
    </w:p>
    <w:p w14:paraId="01E113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AFD1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0FFC6B" w14:textId="77777777" w:rsidR="00983AE1" w:rsidRDefault="00983AE1">
      <w:pPr>
        <w:widowControl w:val="0"/>
        <w:autoSpaceDE w:val="0"/>
        <w:autoSpaceDN w:val="0"/>
        <w:adjustRightInd w:val="0"/>
        <w:spacing w:after="0" w:line="240" w:lineRule="auto"/>
        <w:rPr>
          <w:rFonts w:ascii="Arial" w:hAnsi="Arial" w:cs="Arial"/>
          <w:sz w:val="16"/>
          <w:szCs w:val="16"/>
        </w:rPr>
      </w:pPr>
    </w:p>
    <w:p w14:paraId="66534A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Q11.1  I Iný anoftalmus                                                    I</w:t>
      </w:r>
    </w:p>
    <w:p w14:paraId="24646BFF" w14:textId="77777777" w:rsidR="00983AE1" w:rsidRDefault="00983AE1">
      <w:pPr>
        <w:widowControl w:val="0"/>
        <w:autoSpaceDE w:val="0"/>
        <w:autoSpaceDN w:val="0"/>
        <w:adjustRightInd w:val="0"/>
        <w:spacing w:after="0" w:line="240" w:lineRule="auto"/>
        <w:rPr>
          <w:rFonts w:ascii="Arial" w:hAnsi="Arial" w:cs="Arial"/>
          <w:sz w:val="16"/>
          <w:szCs w:val="16"/>
        </w:rPr>
      </w:pPr>
    </w:p>
    <w:p w14:paraId="3B8FE2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EBE3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8842CD" w14:textId="77777777" w:rsidR="00983AE1" w:rsidRDefault="00983AE1">
      <w:pPr>
        <w:widowControl w:val="0"/>
        <w:autoSpaceDE w:val="0"/>
        <w:autoSpaceDN w:val="0"/>
        <w:adjustRightInd w:val="0"/>
        <w:spacing w:after="0" w:line="240" w:lineRule="auto"/>
        <w:rPr>
          <w:rFonts w:ascii="Arial" w:hAnsi="Arial" w:cs="Arial"/>
          <w:sz w:val="16"/>
          <w:szCs w:val="16"/>
        </w:rPr>
      </w:pPr>
    </w:p>
    <w:p w14:paraId="4B7765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Q11.2  I Mikroftalmus                                                      I</w:t>
      </w:r>
    </w:p>
    <w:p w14:paraId="3E7DADBA" w14:textId="77777777" w:rsidR="00983AE1" w:rsidRDefault="00983AE1">
      <w:pPr>
        <w:widowControl w:val="0"/>
        <w:autoSpaceDE w:val="0"/>
        <w:autoSpaceDN w:val="0"/>
        <w:adjustRightInd w:val="0"/>
        <w:spacing w:after="0" w:line="240" w:lineRule="auto"/>
        <w:rPr>
          <w:rFonts w:ascii="Arial" w:hAnsi="Arial" w:cs="Arial"/>
          <w:sz w:val="16"/>
          <w:szCs w:val="16"/>
        </w:rPr>
      </w:pPr>
    </w:p>
    <w:p w14:paraId="767E84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A730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EE42DF" w14:textId="77777777" w:rsidR="00983AE1" w:rsidRDefault="00983AE1">
      <w:pPr>
        <w:widowControl w:val="0"/>
        <w:autoSpaceDE w:val="0"/>
        <w:autoSpaceDN w:val="0"/>
        <w:adjustRightInd w:val="0"/>
        <w:spacing w:after="0" w:line="240" w:lineRule="auto"/>
        <w:rPr>
          <w:rFonts w:ascii="Arial" w:hAnsi="Arial" w:cs="Arial"/>
          <w:sz w:val="16"/>
          <w:szCs w:val="16"/>
        </w:rPr>
      </w:pPr>
    </w:p>
    <w:p w14:paraId="358839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Q11.3  I Makroftalmus                                                      I</w:t>
      </w:r>
    </w:p>
    <w:p w14:paraId="4616CBEB" w14:textId="77777777" w:rsidR="00983AE1" w:rsidRDefault="00983AE1">
      <w:pPr>
        <w:widowControl w:val="0"/>
        <w:autoSpaceDE w:val="0"/>
        <w:autoSpaceDN w:val="0"/>
        <w:adjustRightInd w:val="0"/>
        <w:spacing w:after="0" w:line="240" w:lineRule="auto"/>
        <w:rPr>
          <w:rFonts w:ascii="Arial" w:hAnsi="Arial" w:cs="Arial"/>
          <w:sz w:val="16"/>
          <w:szCs w:val="16"/>
        </w:rPr>
      </w:pPr>
    </w:p>
    <w:p w14:paraId="7399E3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C0D7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1E70D9" w14:textId="77777777" w:rsidR="00983AE1" w:rsidRDefault="00983AE1">
      <w:pPr>
        <w:widowControl w:val="0"/>
        <w:autoSpaceDE w:val="0"/>
        <w:autoSpaceDN w:val="0"/>
        <w:adjustRightInd w:val="0"/>
        <w:spacing w:after="0" w:line="240" w:lineRule="auto"/>
        <w:rPr>
          <w:rFonts w:ascii="Arial" w:hAnsi="Arial" w:cs="Arial"/>
          <w:sz w:val="16"/>
          <w:szCs w:val="16"/>
        </w:rPr>
      </w:pPr>
    </w:p>
    <w:p w14:paraId="40DBF1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Q12.0  I Vrodený sivý zákal (katarakta)                                    I</w:t>
      </w:r>
    </w:p>
    <w:p w14:paraId="50CAA098" w14:textId="77777777" w:rsidR="00983AE1" w:rsidRDefault="00983AE1">
      <w:pPr>
        <w:widowControl w:val="0"/>
        <w:autoSpaceDE w:val="0"/>
        <w:autoSpaceDN w:val="0"/>
        <w:adjustRightInd w:val="0"/>
        <w:spacing w:after="0" w:line="240" w:lineRule="auto"/>
        <w:rPr>
          <w:rFonts w:ascii="Arial" w:hAnsi="Arial" w:cs="Arial"/>
          <w:sz w:val="16"/>
          <w:szCs w:val="16"/>
        </w:rPr>
      </w:pPr>
    </w:p>
    <w:p w14:paraId="087FBC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71B5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5B6336" w14:textId="77777777" w:rsidR="00983AE1" w:rsidRDefault="00983AE1">
      <w:pPr>
        <w:widowControl w:val="0"/>
        <w:autoSpaceDE w:val="0"/>
        <w:autoSpaceDN w:val="0"/>
        <w:adjustRightInd w:val="0"/>
        <w:spacing w:after="0" w:line="240" w:lineRule="auto"/>
        <w:rPr>
          <w:rFonts w:ascii="Arial" w:hAnsi="Arial" w:cs="Arial"/>
          <w:sz w:val="16"/>
          <w:szCs w:val="16"/>
        </w:rPr>
      </w:pPr>
    </w:p>
    <w:p w14:paraId="5CF9EC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Q12.1  I Vrodená dislokácia šošovky                                        I</w:t>
      </w:r>
    </w:p>
    <w:p w14:paraId="7AFB7ACD" w14:textId="77777777" w:rsidR="00983AE1" w:rsidRDefault="00983AE1">
      <w:pPr>
        <w:widowControl w:val="0"/>
        <w:autoSpaceDE w:val="0"/>
        <w:autoSpaceDN w:val="0"/>
        <w:adjustRightInd w:val="0"/>
        <w:spacing w:after="0" w:line="240" w:lineRule="auto"/>
        <w:rPr>
          <w:rFonts w:ascii="Arial" w:hAnsi="Arial" w:cs="Arial"/>
          <w:sz w:val="16"/>
          <w:szCs w:val="16"/>
        </w:rPr>
      </w:pPr>
    </w:p>
    <w:p w14:paraId="1CA305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1709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D21D40" w14:textId="77777777" w:rsidR="00983AE1" w:rsidRDefault="00983AE1">
      <w:pPr>
        <w:widowControl w:val="0"/>
        <w:autoSpaceDE w:val="0"/>
        <w:autoSpaceDN w:val="0"/>
        <w:adjustRightInd w:val="0"/>
        <w:spacing w:after="0" w:line="240" w:lineRule="auto"/>
        <w:rPr>
          <w:rFonts w:ascii="Arial" w:hAnsi="Arial" w:cs="Arial"/>
          <w:sz w:val="16"/>
          <w:szCs w:val="16"/>
        </w:rPr>
      </w:pPr>
    </w:p>
    <w:p w14:paraId="4AB8FA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Q12.2  I Kolobóm šošovky                                                   I</w:t>
      </w:r>
    </w:p>
    <w:p w14:paraId="3581947A" w14:textId="77777777" w:rsidR="00983AE1" w:rsidRDefault="00983AE1">
      <w:pPr>
        <w:widowControl w:val="0"/>
        <w:autoSpaceDE w:val="0"/>
        <w:autoSpaceDN w:val="0"/>
        <w:adjustRightInd w:val="0"/>
        <w:spacing w:after="0" w:line="240" w:lineRule="auto"/>
        <w:rPr>
          <w:rFonts w:ascii="Arial" w:hAnsi="Arial" w:cs="Arial"/>
          <w:sz w:val="16"/>
          <w:szCs w:val="16"/>
        </w:rPr>
      </w:pPr>
    </w:p>
    <w:p w14:paraId="4729DA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B4D8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E1D4E7" w14:textId="77777777" w:rsidR="00983AE1" w:rsidRDefault="00983AE1">
      <w:pPr>
        <w:widowControl w:val="0"/>
        <w:autoSpaceDE w:val="0"/>
        <w:autoSpaceDN w:val="0"/>
        <w:adjustRightInd w:val="0"/>
        <w:spacing w:after="0" w:line="240" w:lineRule="auto"/>
        <w:rPr>
          <w:rFonts w:ascii="Arial" w:hAnsi="Arial" w:cs="Arial"/>
          <w:sz w:val="16"/>
          <w:szCs w:val="16"/>
        </w:rPr>
      </w:pPr>
    </w:p>
    <w:p w14:paraId="19B183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Q12.3  I Vrodená afakia                                                    I</w:t>
      </w:r>
    </w:p>
    <w:p w14:paraId="4A022658" w14:textId="77777777" w:rsidR="00983AE1" w:rsidRDefault="00983AE1">
      <w:pPr>
        <w:widowControl w:val="0"/>
        <w:autoSpaceDE w:val="0"/>
        <w:autoSpaceDN w:val="0"/>
        <w:adjustRightInd w:val="0"/>
        <w:spacing w:after="0" w:line="240" w:lineRule="auto"/>
        <w:rPr>
          <w:rFonts w:ascii="Arial" w:hAnsi="Arial" w:cs="Arial"/>
          <w:sz w:val="16"/>
          <w:szCs w:val="16"/>
        </w:rPr>
      </w:pPr>
    </w:p>
    <w:p w14:paraId="4F85E5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BD3A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78AF9D" w14:textId="77777777" w:rsidR="00983AE1" w:rsidRDefault="00983AE1">
      <w:pPr>
        <w:widowControl w:val="0"/>
        <w:autoSpaceDE w:val="0"/>
        <w:autoSpaceDN w:val="0"/>
        <w:adjustRightInd w:val="0"/>
        <w:spacing w:after="0" w:line="240" w:lineRule="auto"/>
        <w:rPr>
          <w:rFonts w:ascii="Arial" w:hAnsi="Arial" w:cs="Arial"/>
          <w:sz w:val="16"/>
          <w:szCs w:val="16"/>
        </w:rPr>
      </w:pPr>
    </w:p>
    <w:p w14:paraId="5CF5DF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Q12.4  I Sférofakia                                                        I</w:t>
      </w:r>
    </w:p>
    <w:p w14:paraId="5F860D7B" w14:textId="77777777" w:rsidR="00983AE1" w:rsidRDefault="00983AE1">
      <w:pPr>
        <w:widowControl w:val="0"/>
        <w:autoSpaceDE w:val="0"/>
        <w:autoSpaceDN w:val="0"/>
        <w:adjustRightInd w:val="0"/>
        <w:spacing w:after="0" w:line="240" w:lineRule="auto"/>
        <w:rPr>
          <w:rFonts w:ascii="Arial" w:hAnsi="Arial" w:cs="Arial"/>
          <w:sz w:val="16"/>
          <w:szCs w:val="16"/>
        </w:rPr>
      </w:pPr>
    </w:p>
    <w:p w14:paraId="34C011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7427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190578" w14:textId="77777777" w:rsidR="00983AE1" w:rsidRDefault="00983AE1">
      <w:pPr>
        <w:widowControl w:val="0"/>
        <w:autoSpaceDE w:val="0"/>
        <w:autoSpaceDN w:val="0"/>
        <w:adjustRightInd w:val="0"/>
        <w:spacing w:after="0" w:line="240" w:lineRule="auto"/>
        <w:rPr>
          <w:rFonts w:ascii="Arial" w:hAnsi="Arial" w:cs="Arial"/>
          <w:sz w:val="16"/>
          <w:szCs w:val="16"/>
        </w:rPr>
      </w:pPr>
    </w:p>
    <w:p w14:paraId="30F39F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Q12.8  I Iná vrodená chyba šošovky                                         I</w:t>
      </w:r>
    </w:p>
    <w:p w14:paraId="0D282ECE" w14:textId="77777777" w:rsidR="00983AE1" w:rsidRDefault="00983AE1">
      <w:pPr>
        <w:widowControl w:val="0"/>
        <w:autoSpaceDE w:val="0"/>
        <w:autoSpaceDN w:val="0"/>
        <w:adjustRightInd w:val="0"/>
        <w:spacing w:after="0" w:line="240" w:lineRule="auto"/>
        <w:rPr>
          <w:rFonts w:ascii="Arial" w:hAnsi="Arial" w:cs="Arial"/>
          <w:sz w:val="16"/>
          <w:szCs w:val="16"/>
        </w:rPr>
      </w:pPr>
    </w:p>
    <w:p w14:paraId="599839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F02F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628EC9" w14:textId="77777777" w:rsidR="00983AE1" w:rsidRDefault="00983AE1">
      <w:pPr>
        <w:widowControl w:val="0"/>
        <w:autoSpaceDE w:val="0"/>
        <w:autoSpaceDN w:val="0"/>
        <w:adjustRightInd w:val="0"/>
        <w:spacing w:after="0" w:line="240" w:lineRule="auto"/>
        <w:rPr>
          <w:rFonts w:ascii="Arial" w:hAnsi="Arial" w:cs="Arial"/>
          <w:sz w:val="16"/>
          <w:szCs w:val="16"/>
        </w:rPr>
      </w:pPr>
    </w:p>
    <w:p w14:paraId="6C0CAE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Q12.9  I Vrodená chyba šošovky, bližšie neurčená                           I</w:t>
      </w:r>
    </w:p>
    <w:p w14:paraId="3D7D29DF" w14:textId="77777777" w:rsidR="00983AE1" w:rsidRDefault="00983AE1">
      <w:pPr>
        <w:widowControl w:val="0"/>
        <w:autoSpaceDE w:val="0"/>
        <w:autoSpaceDN w:val="0"/>
        <w:adjustRightInd w:val="0"/>
        <w:spacing w:after="0" w:line="240" w:lineRule="auto"/>
        <w:rPr>
          <w:rFonts w:ascii="Arial" w:hAnsi="Arial" w:cs="Arial"/>
          <w:sz w:val="16"/>
          <w:szCs w:val="16"/>
        </w:rPr>
      </w:pPr>
    </w:p>
    <w:p w14:paraId="05BC16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A784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8027E8" w14:textId="77777777" w:rsidR="00983AE1" w:rsidRDefault="00983AE1">
      <w:pPr>
        <w:widowControl w:val="0"/>
        <w:autoSpaceDE w:val="0"/>
        <w:autoSpaceDN w:val="0"/>
        <w:adjustRightInd w:val="0"/>
        <w:spacing w:after="0" w:line="240" w:lineRule="auto"/>
        <w:rPr>
          <w:rFonts w:ascii="Arial" w:hAnsi="Arial" w:cs="Arial"/>
          <w:sz w:val="16"/>
          <w:szCs w:val="16"/>
        </w:rPr>
      </w:pPr>
    </w:p>
    <w:p w14:paraId="4387A7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Q13.0  I Kolobóm dúhovky                                                   I</w:t>
      </w:r>
    </w:p>
    <w:p w14:paraId="462B1642" w14:textId="77777777" w:rsidR="00983AE1" w:rsidRDefault="00983AE1">
      <w:pPr>
        <w:widowControl w:val="0"/>
        <w:autoSpaceDE w:val="0"/>
        <w:autoSpaceDN w:val="0"/>
        <w:adjustRightInd w:val="0"/>
        <w:spacing w:after="0" w:line="240" w:lineRule="auto"/>
        <w:rPr>
          <w:rFonts w:ascii="Arial" w:hAnsi="Arial" w:cs="Arial"/>
          <w:sz w:val="16"/>
          <w:szCs w:val="16"/>
        </w:rPr>
      </w:pPr>
    </w:p>
    <w:p w14:paraId="7E01CC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1015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1F8EAA" w14:textId="77777777" w:rsidR="00983AE1" w:rsidRDefault="00983AE1">
      <w:pPr>
        <w:widowControl w:val="0"/>
        <w:autoSpaceDE w:val="0"/>
        <w:autoSpaceDN w:val="0"/>
        <w:adjustRightInd w:val="0"/>
        <w:spacing w:after="0" w:line="240" w:lineRule="auto"/>
        <w:rPr>
          <w:rFonts w:ascii="Arial" w:hAnsi="Arial" w:cs="Arial"/>
          <w:sz w:val="16"/>
          <w:szCs w:val="16"/>
        </w:rPr>
      </w:pPr>
    </w:p>
    <w:p w14:paraId="1FB0EB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Q13.1  I Chýbanie dúhovky                                                  I</w:t>
      </w:r>
    </w:p>
    <w:p w14:paraId="6151C080" w14:textId="77777777" w:rsidR="00983AE1" w:rsidRDefault="00983AE1">
      <w:pPr>
        <w:widowControl w:val="0"/>
        <w:autoSpaceDE w:val="0"/>
        <w:autoSpaceDN w:val="0"/>
        <w:adjustRightInd w:val="0"/>
        <w:spacing w:after="0" w:line="240" w:lineRule="auto"/>
        <w:rPr>
          <w:rFonts w:ascii="Arial" w:hAnsi="Arial" w:cs="Arial"/>
          <w:sz w:val="16"/>
          <w:szCs w:val="16"/>
        </w:rPr>
      </w:pPr>
    </w:p>
    <w:p w14:paraId="1852E9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E169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97F94F" w14:textId="77777777" w:rsidR="00983AE1" w:rsidRDefault="00983AE1">
      <w:pPr>
        <w:widowControl w:val="0"/>
        <w:autoSpaceDE w:val="0"/>
        <w:autoSpaceDN w:val="0"/>
        <w:adjustRightInd w:val="0"/>
        <w:spacing w:after="0" w:line="240" w:lineRule="auto"/>
        <w:rPr>
          <w:rFonts w:ascii="Arial" w:hAnsi="Arial" w:cs="Arial"/>
          <w:sz w:val="16"/>
          <w:szCs w:val="16"/>
        </w:rPr>
      </w:pPr>
    </w:p>
    <w:p w14:paraId="724427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Q13.2  I Iná vrodená chyba dúhovky                                         I</w:t>
      </w:r>
    </w:p>
    <w:p w14:paraId="3BBCECAB" w14:textId="77777777" w:rsidR="00983AE1" w:rsidRDefault="00983AE1">
      <w:pPr>
        <w:widowControl w:val="0"/>
        <w:autoSpaceDE w:val="0"/>
        <w:autoSpaceDN w:val="0"/>
        <w:adjustRightInd w:val="0"/>
        <w:spacing w:after="0" w:line="240" w:lineRule="auto"/>
        <w:rPr>
          <w:rFonts w:ascii="Arial" w:hAnsi="Arial" w:cs="Arial"/>
          <w:sz w:val="16"/>
          <w:szCs w:val="16"/>
        </w:rPr>
      </w:pPr>
    </w:p>
    <w:p w14:paraId="59D024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1DCD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6C662C" w14:textId="77777777" w:rsidR="00983AE1" w:rsidRDefault="00983AE1">
      <w:pPr>
        <w:widowControl w:val="0"/>
        <w:autoSpaceDE w:val="0"/>
        <w:autoSpaceDN w:val="0"/>
        <w:adjustRightInd w:val="0"/>
        <w:spacing w:after="0" w:line="240" w:lineRule="auto"/>
        <w:rPr>
          <w:rFonts w:ascii="Arial" w:hAnsi="Arial" w:cs="Arial"/>
          <w:sz w:val="16"/>
          <w:szCs w:val="16"/>
        </w:rPr>
      </w:pPr>
    </w:p>
    <w:p w14:paraId="4C986A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Q13.3  I Vrodený zákal rohovky                                             I</w:t>
      </w:r>
    </w:p>
    <w:p w14:paraId="0E44D7AB" w14:textId="77777777" w:rsidR="00983AE1" w:rsidRDefault="00983AE1">
      <w:pPr>
        <w:widowControl w:val="0"/>
        <w:autoSpaceDE w:val="0"/>
        <w:autoSpaceDN w:val="0"/>
        <w:adjustRightInd w:val="0"/>
        <w:spacing w:after="0" w:line="240" w:lineRule="auto"/>
        <w:rPr>
          <w:rFonts w:ascii="Arial" w:hAnsi="Arial" w:cs="Arial"/>
          <w:sz w:val="16"/>
          <w:szCs w:val="16"/>
        </w:rPr>
      </w:pPr>
    </w:p>
    <w:p w14:paraId="021275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2989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962846" w14:textId="77777777" w:rsidR="00983AE1" w:rsidRDefault="00983AE1">
      <w:pPr>
        <w:widowControl w:val="0"/>
        <w:autoSpaceDE w:val="0"/>
        <w:autoSpaceDN w:val="0"/>
        <w:adjustRightInd w:val="0"/>
        <w:spacing w:after="0" w:line="240" w:lineRule="auto"/>
        <w:rPr>
          <w:rFonts w:ascii="Arial" w:hAnsi="Arial" w:cs="Arial"/>
          <w:sz w:val="16"/>
          <w:szCs w:val="16"/>
        </w:rPr>
      </w:pPr>
    </w:p>
    <w:p w14:paraId="4093E5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Q13.4  I Iná vrodená chyba rohovky                                         I</w:t>
      </w:r>
    </w:p>
    <w:p w14:paraId="04DD80C0" w14:textId="77777777" w:rsidR="00983AE1" w:rsidRDefault="00983AE1">
      <w:pPr>
        <w:widowControl w:val="0"/>
        <w:autoSpaceDE w:val="0"/>
        <w:autoSpaceDN w:val="0"/>
        <w:adjustRightInd w:val="0"/>
        <w:spacing w:after="0" w:line="240" w:lineRule="auto"/>
        <w:rPr>
          <w:rFonts w:ascii="Arial" w:hAnsi="Arial" w:cs="Arial"/>
          <w:sz w:val="16"/>
          <w:szCs w:val="16"/>
        </w:rPr>
      </w:pPr>
    </w:p>
    <w:p w14:paraId="40A0F3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B421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69DB66" w14:textId="77777777" w:rsidR="00983AE1" w:rsidRDefault="00983AE1">
      <w:pPr>
        <w:widowControl w:val="0"/>
        <w:autoSpaceDE w:val="0"/>
        <w:autoSpaceDN w:val="0"/>
        <w:adjustRightInd w:val="0"/>
        <w:spacing w:after="0" w:line="240" w:lineRule="auto"/>
        <w:rPr>
          <w:rFonts w:ascii="Arial" w:hAnsi="Arial" w:cs="Arial"/>
          <w:sz w:val="16"/>
          <w:szCs w:val="16"/>
        </w:rPr>
      </w:pPr>
    </w:p>
    <w:p w14:paraId="0E128A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Q13.5  I Belasá skléra                                                     I</w:t>
      </w:r>
    </w:p>
    <w:p w14:paraId="7868B31C" w14:textId="77777777" w:rsidR="00983AE1" w:rsidRDefault="00983AE1">
      <w:pPr>
        <w:widowControl w:val="0"/>
        <w:autoSpaceDE w:val="0"/>
        <w:autoSpaceDN w:val="0"/>
        <w:adjustRightInd w:val="0"/>
        <w:spacing w:after="0" w:line="240" w:lineRule="auto"/>
        <w:rPr>
          <w:rFonts w:ascii="Arial" w:hAnsi="Arial" w:cs="Arial"/>
          <w:sz w:val="16"/>
          <w:szCs w:val="16"/>
        </w:rPr>
      </w:pPr>
    </w:p>
    <w:p w14:paraId="63AC33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41B3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9815A6" w14:textId="77777777" w:rsidR="00983AE1" w:rsidRDefault="00983AE1">
      <w:pPr>
        <w:widowControl w:val="0"/>
        <w:autoSpaceDE w:val="0"/>
        <w:autoSpaceDN w:val="0"/>
        <w:adjustRightInd w:val="0"/>
        <w:spacing w:after="0" w:line="240" w:lineRule="auto"/>
        <w:rPr>
          <w:rFonts w:ascii="Arial" w:hAnsi="Arial" w:cs="Arial"/>
          <w:sz w:val="16"/>
          <w:szCs w:val="16"/>
        </w:rPr>
      </w:pPr>
    </w:p>
    <w:p w14:paraId="0C8354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Q13.8  I Iná vrodená chyba predného segmentu oka                           I</w:t>
      </w:r>
    </w:p>
    <w:p w14:paraId="254F777F" w14:textId="77777777" w:rsidR="00983AE1" w:rsidRDefault="00983AE1">
      <w:pPr>
        <w:widowControl w:val="0"/>
        <w:autoSpaceDE w:val="0"/>
        <w:autoSpaceDN w:val="0"/>
        <w:adjustRightInd w:val="0"/>
        <w:spacing w:after="0" w:line="240" w:lineRule="auto"/>
        <w:rPr>
          <w:rFonts w:ascii="Arial" w:hAnsi="Arial" w:cs="Arial"/>
          <w:sz w:val="16"/>
          <w:szCs w:val="16"/>
        </w:rPr>
      </w:pPr>
    </w:p>
    <w:p w14:paraId="74A807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3659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13926F" w14:textId="77777777" w:rsidR="00983AE1" w:rsidRDefault="00983AE1">
      <w:pPr>
        <w:widowControl w:val="0"/>
        <w:autoSpaceDE w:val="0"/>
        <w:autoSpaceDN w:val="0"/>
        <w:adjustRightInd w:val="0"/>
        <w:spacing w:after="0" w:line="240" w:lineRule="auto"/>
        <w:rPr>
          <w:rFonts w:ascii="Arial" w:hAnsi="Arial" w:cs="Arial"/>
          <w:sz w:val="16"/>
          <w:szCs w:val="16"/>
        </w:rPr>
      </w:pPr>
    </w:p>
    <w:p w14:paraId="5EE582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Q13.9  I Vrodená chyba predného segmentu oka, bližšie neurčená             I</w:t>
      </w:r>
    </w:p>
    <w:p w14:paraId="25CED124" w14:textId="77777777" w:rsidR="00983AE1" w:rsidRDefault="00983AE1">
      <w:pPr>
        <w:widowControl w:val="0"/>
        <w:autoSpaceDE w:val="0"/>
        <w:autoSpaceDN w:val="0"/>
        <w:adjustRightInd w:val="0"/>
        <w:spacing w:after="0" w:line="240" w:lineRule="auto"/>
        <w:rPr>
          <w:rFonts w:ascii="Arial" w:hAnsi="Arial" w:cs="Arial"/>
          <w:sz w:val="16"/>
          <w:szCs w:val="16"/>
        </w:rPr>
      </w:pPr>
    </w:p>
    <w:p w14:paraId="0A3A0B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C8A0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C95B46" w14:textId="77777777" w:rsidR="00983AE1" w:rsidRDefault="00983AE1">
      <w:pPr>
        <w:widowControl w:val="0"/>
        <w:autoSpaceDE w:val="0"/>
        <w:autoSpaceDN w:val="0"/>
        <w:adjustRightInd w:val="0"/>
        <w:spacing w:after="0" w:line="240" w:lineRule="auto"/>
        <w:rPr>
          <w:rFonts w:ascii="Arial" w:hAnsi="Arial" w:cs="Arial"/>
          <w:sz w:val="16"/>
          <w:szCs w:val="16"/>
        </w:rPr>
      </w:pPr>
    </w:p>
    <w:p w14:paraId="0DBF76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Q14.0  I Vrodená chyba sklovca                                             I</w:t>
      </w:r>
    </w:p>
    <w:p w14:paraId="05301AE2" w14:textId="77777777" w:rsidR="00983AE1" w:rsidRDefault="00983AE1">
      <w:pPr>
        <w:widowControl w:val="0"/>
        <w:autoSpaceDE w:val="0"/>
        <w:autoSpaceDN w:val="0"/>
        <w:adjustRightInd w:val="0"/>
        <w:spacing w:after="0" w:line="240" w:lineRule="auto"/>
        <w:rPr>
          <w:rFonts w:ascii="Arial" w:hAnsi="Arial" w:cs="Arial"/>
          <w:sz w:val="16"/>
          <w:szCs w:val="16"/>
        </w:rPr>
      </w:pPr>
    </w:p>
    <w:p w14:paraId="218402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5938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DE97EF" w14:textId="77777777" w:rsidR="00983AE1" w:rsidRDefault="00983AE1">
      <w:pPr>
        <w:widowControl w:val="0"/>
        <w:autoSpaceDE w:val="0"/>
        <w:autoSpaceDN w:val="0"/>
        <w:adjustRightInd w:val="0"/>
        <w:spacing w:after="0" w:line="240" w:lineRule="auto"/>
        <w:rPr>
          <w:rFonts w:ascii="Arial" w:hAnsi="Arial" w:cs="Arial"/>
          <w:sz w:val="16"/>
          <w:szCs w:val="16"/>
        </w:rPr>
      </w:pPr>
    </w:p>
    <w:p w14:paraId="4B779A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Q14.1  I Vrodená chyba sietnice                                            I</w:t>
      </w:r>
    </w:p>
    <w:p w14:paraId="465D7941" w14:textId="77777777" w:rsidR="00983AE1" w:rsidRDefault="00983AE1">
      <w:pPr>
        <w:widowControl w:val="0"/>
        <w:autoSpaceDE w:val="0"/>
        <w:autoSpaceDN w:val="0"/>
        <w:adjustRightInd w:val="0"/>
        <w:spacing w:after="0" w:line="240" w:lineRule="auto"/>
        <w:rPr>
          <w:rFonts w:ascii="Arial" w:hAnsi="Arial" w:cs="Arial"/>
          <w:sz w:val="16"/>
          <w:szCs w:val="16"/>
        </w:rPr>
      </w:pPr>
    </w:p>
    <w:p w14:paraId="0B0183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22DF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D4A8DA" w14:textId="77777777" w:rsidR="00983AE1" w:rsidRDefault="00983AE1">
      <w:pPr>
        <w:widowControl w:val="0"/>
        <w:autoSpaceDE w:val="0"/>
        <w:autoSpaceDN w:val="0"/>
        <w:adjustRightInd w:val="0"/>
        <w:spacing w:after="0" w:line="240" w:lineRule="auto"/>
        <w:rPr>
          <w:rFonts w:ascii="Arial" w:hAnsi="Arial" w:cs="Arial"/>
          <w:sz w:val="16"/>
          <w:szCs w:val="16"/>
        </w:rPr>
      </w:pPr>
    </w:p>
    <w:p w14:paraId="715EA1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Q14.2  I Vrodená chyba terča zrakového nervu                               I</w:t>
      </w:r>
    </w:p>
    <w:p w14:paraId="56775FDC" w14:textId="77777777" w:rsidR="00983AE1" w:rsidRDefault="00983AE1">
      <w:pPr>
        <w:widowControl w:val="0"/>
        <w:autoSpaceDE w:val="0"/>
        <w:autoSpaceDN w:val="0"/>
        <w:adjustRightInd w:val="0"/>
        <w:spacing w:after="0" w:line="240" w:lineRule="auto"/>
        <w:rPr>
          <w:rFonts w:ascii="Arial" w:hAnsi="Arial" w:cs="Arial"/>
          <w:sz w:val="16"/>
          <w:szCs w:val="16"/>
        </w:rPr>
      </w:pPr>
    </w:p>
    <w:p w14:paraId="3CA555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CE4D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7533E2" w14:textId="77777777" w:rsidR="00983AE1" w:rsidRDefault="00983AE1">
      <w:pPr>
        <w:widowControl w:val="0"/>
        <w:autoSpaceDE w:val="0"/>
        <w:autoSpaceDN w:val="0"/>
        <w:adjustRightInd w:val="0"/>
        <w:spacing w:after="0" w:line="240" w:lineRule="auto"/>
        <w:rPr>
          <w:rFonts w:ascii="Arial" w:hAnsi="Arial" w:cs="Arial"/>
          <w:sz w:val="16"/>
          <w:szCs w:val="16"/>
        </w:rPr>
      </w:pPr>
    </w:p>
    <w:p w14:paraId="51545D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Q14.3  I Vrodená chyba cievovky                                            I</w:t>
      </w:r>
    </w:p>
    <w:p w14:paraId="2C916097" w14:textId="77777777" w:rsidR="00983AE1" w:rsidRDefault="00983AE1">
      <w:pPr>
        <w:widowControl w:val="0"/>
        <w:autoSpaceDE w:val="0"/>
        <w:autoSpaceDN w:val="0"/>
        <w:adjustRightInd w:val="0"/>
        <w:spacing w:after="0" w:line="240" w:lineRule="auto"/>
        <w:rPr>
          <w:rFonts w:ascii="Arial" w:hAnsi="Arial" w:cs="Arial"/>
          <w:sz w:val="16"/>
          <w:szCs w:val="16"/>
        </w:rPr>
      </w:pPr>
    </w:p>
    <w:p w14:paraId="60333E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F540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C50FA2" w14:textId="77777777" w:rsidR="00983AE1" w:rsidRDefault="00983AE1">
      <w:pPr>
        <w:widowControl w:val="0"/>
        <w:autoSpaceDE w:val="0"/>
        <w:autoSpaceDN w:val="0"/>
        <w:adjustRightInd w:val="0"/>
        <w:spacing w:after="0" w:line="240" w:lineRule="auto"/>
        <w:rPr>
          <w:rFonts w:ascii="Arial" w:hAnsi="Arial" w:cs="Arial"/>
          <w:sz w:val="16"/>
          <w:szCs w:val="16"/>
        </w:rPr>
      </w:pPr>
    </w:p>
    <w:p w14:paraId="19F595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Q14.8  I Iná vrodená chyba zadného segmentu oka                            I</w:t>
      </w:r>
    </w:p>
    <w:p w14:paraId="7D637CA4" w14:textId="77777777" w:rsidR="00983AE1" w:rsidRDefault="00983AE1">
      <w:pPr>
        <w:widowControl w:val="0"/>
        <w:autoSpaceDE w:val="0"/>
        <w:autoSpaceDN w:val="0"/>
        <w:adjustRightInd w:val="0"/>
        <w:spacing w:after="0" w:line="240" w:lineRule="auto"/>
        <w:rPr>
          <w:rFonts w:ascii="Arial" w:hAnsi="Arial" w:cs="Arial"/>
          <w:sz w:val="16"/>
          <w:szCs w:val="16"/>
        </w:rPr>
      </w:pPr>
    </w:p>
    <w:p w14:paraId="6CB1A1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9C09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301DC9" w14:textId="77777777" w:rsidR="00983AE1" w:rsidRDefault="00983AE1">
      <w:pPr>
        <w:widowControl w:val="0"/>
        <w:autoSpaceDE w:val="0"/>
        <w:autoSpaceDN w:val="0"/>
        <w:adjustRightInd w:val="0"/>
        <w:spacing w:after="0" w:line="240" w:lineRule="auto"/>
        <w:rPr>
          <w:rFonts w:ascii="Arial" w:hAnsi="Arial" w:cs="Arial"/>
          <w:sz w:val="16"/>
          <w:szCs w:val="16"/>
        </w:rPr>
      </w:pPr>
    </w:p>
    <w:p w14:paraId="16F3AA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Q14.9  I Vrodená chyba zadného segmentu oka, bližšie neurčená              I</w:t>
      </w:r>
    </w:p>
    <w:p w14:paraId="1CCE615A" w14:textId="77777777" w:rsidR="00983AE1" w:rsidRDefault="00983AE1">
      <w:pPr>
        <w:widowControl w:val="0"/>
        <w:autoSpaceDE w:val="0"/>
        <w:autoSpaceDN w:val="0"/>
        <w:adjustRightInd w:val="0"/>
        <w:spacing w:after="0" w:line="240" w:lineRule="auto"/>
        <w:rPr>
          <w:rFonts w:ascii="Arial" w:hAnsi="Arial" w:cs="Arial"/>
          <w:sz w:val="16"/>
          <w:szCs w:val="16"/>
        </w:rPr>
      </w:pPr>
    </w:p>
    <w:p w14:paraId="347983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C4FB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F0154C" w14:textId="77777777" w:rsidR="00983AE1" w:rsidRDefault="00983AE1">
      <w:pPr>
        <w:widowControl w:val="0"/>
        <w:autoSpaceDE w:val="0"/>
        <w:autoSpaceDN w:val="0"/>
        <w:adjustRightInd w:val="0"/>
        <w:spacing w:after="0" w:line="240" w:lineRule="auto"/>
        <w:rPr>
          <w:rFonts w:ascii="Arial" w:hAnsi="Arial" w:cs="Arial"/>
          <w:sz w:val="16"/>
          <w:szCs w:val="16"/>
        </w:rPr>
      </w:pPr>
    </w:p>
    <w:p w14:paraId="2C6DAA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Q15.0  I Vrodený glaukóm                                                   I</w:t>
      </w:r>
    </w:p>
    <w:p w14:paraId="06420C6E" w14:textId="77777777" w:rsidR="00983AE1" w:rsidRDefault="00983AE1">
      <w:pPr>
        <w:widowControl w:val="0"/>
        <w:autoSpaceDE w:val="0"/>
        <w:autoSpaceDN w:val="0"/>
        <w:adjustRightInd w:val="0"/>
        <w:spacing w:after="0" w:line="240" w:lineRule="auto"/>
        <w:rPr>
          <w:rFonts w:ascii="Arial" w:hAnsi="Arial" w:cs="Arial"/>
          <w:sz w:val="16"/>
          <w:szCs w:val="16"/>
        </w:rPr>
      </w:pPr>
    </w:p>
    <w:p w14:paraId="2EE387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CDE0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2461B8" w14:textId="77777777" w:rsidR="00983AE1" w:rsidRDefault="00983AE1">
      <w:pPr>
        <w:widowControl w:val="0"/>
        <w:autoSpaceDE w:val="0"/>
        <w:autoSpaceDN w:val="0"/>
        <w:adjustRightInd w:val="0"/>
        <w:spacing w:after="0" w:line="240" w:lineRule="auto"/>
        <w:rPr>
          <w:rFonts w:ascii="Arial" w:hAnsi="Arial" w:cs="Arial"/>
          <w:sz w:val="16"/>
          <w:szCs w:val="16"/>
        </w:rPr>
      </w:pPr>
    </w:p>
    <w:p w14:paraId="00C589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Q15.8  I Iná vrodená chyba oka, bližšie určená                             I</w:t>
      </w:r>
    </w:p>
    <w:p w14:paraId="3545C736" w14:textId="77777777" w:rsidR="00983AE1" w:rsidRDefault="00983AE1">
      <w:pPr>
        <w:widowControl w:val="0"/>
        <w:autoSpaceDE w:val="0"/>
        <w:autoSpaceDN w:val="0"/>
        <w:adjustRightInd w:val="0"/>
        <w:spacing w:after="0" w:line="240" w:lineRule="auto"/>
        <w:rPr>
          <w:rFonts w:ascii="Arial" w:hAnsi="Arial" w:cs="Arial"/>
          <w:sz w:val="16"/>
          <w:szCs w:val="16"/>
        </w:rPr>
      </w:pPr>
    </w:p>
    <w:p w14:paraId="50F82E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2629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0CEFEF" w14:textId="77777777" w:rsidR="00983AE1" w:rsidRDefault="00983AE1">
      <w:pPr>
        <w:widowControl w:val="0"/>
        <w:autoSpaceDE w:val="0"/>
        <w:autoSpaceDN w:val="0"/>
        <w:adjustRightInd w:val="0"/>
        <w:spacing w:after="0" w:line="240" w:lineRule="auto"/>
        <w:rPr>
          <w:rFonts w:ascii="Arial" w:hAnsi="Arial" w:cs="Arial"/>
          <w:sz w:val="16"/>
          <w:szCs w:val="16"/>
        </w:rPr>
      </w:pPr>
    </w:p>
    <w:p w14:paraId="6E5D6A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Q15.9  I Vrodená chyba oka, bližšie neurčená                               I</w:t>
      </w:r>
    </w:p>
    <w:p w14:paraId="10DC14C4" w14:textId="77777777" w:rsidR="00983AE1" w:rsidRDefault="00983AE1">
      <w:pPr>
        <w:widowControl w:val="0"/>
        <w:autoSpaceDE w:val="0"/>
        <w:autoSpaceDN w:val="0"/>
        <w:adjustRightInd w:val="0"/>
        <w:spacing w:after="0" w:line="240" w:lineRule="auto"/>
        <w:rPr>
          <w:rFonts w:ascii="Arial" w:hAnsi="Arial" w:cs="Arial"/>
          <w:sz w:val="16"/>
          <w:szCs w:val="16"/>
        </w:rPr>
      </w:pPr>
    </w:p>
    <w:p w14:paraId="661550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C52D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64FA3D" w14:textId="77777777" w:rsidR="00983AE1" w:rsidRDefault="00983AE1">
      <w:pPr>
        <w:widowControl w:val="0"/>
        <w:autoSpaceDE w:val="0"/>
        <w:autoSpaceDN w:val="0"/>
        <w:adjustRightInd w:val="0"/>
        <w:spacing w:after="0" w:line="240" w:lineRule="auto"/>
        <w:rPr>
          <w:rFonts w:ascii="Arial" w:hAnsi="Arial" w:cs="Arial"/>
          <w:sz w:val="16"/>
          <w:szCs w:val="16"/>
        </w:rPr>
      </w:pPr>
    </w:p>
    <w:p w14:paraId="11E0CC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Q16.0  I Vrodené chýbanie ušnice                                           I</w:t>
      </w:r>
    </w:p>
    <w:p w14:paraId="781CC73B" w14:textId="77777777" w:rsidR="00983AE1" w:rsidRDefault="00983AE1">
      <w:pPr>
        <w:widowControl w:val="0"/>
        <w:autoSpaceDE w:val="0"/>
        <w:autoSpaceDN w:val="0"/>
        <w:adjustRightInd w:val="0"/>
        <w:spacing w:after="0" w:line="240" w:lineRule="auto"/>
        <w:rPr>
          <w:rFonts w:ascii="Arial" w:hAnsi="Arial" w:cs="Arial"/>
          <w:sz w:val="16"/>
          <w:szCs w:val="16"/>
        </w:rPr>
      </w:pPr>
    </w:p>
    <w:p w14:paraId="031413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3FD2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89F1D6" w14:textId="77777777" w:rsidR="00983AE1" w:rsidRDefault="00983AE1">
      <w:pPr>
        <w:widowControl w:val="0"/>
        <w:autoSpaceDE w:val="0"/>
        <w:autoSpaceDN w:val="0"/>
        <w:adjustRightInd w:val="0"/>
        <w:spacing w:after="0" w:line="240" w:lineRule="auto"/>
        <w:rPr>
          <w:rFonts w:ascii="Arial" w:hAnsi="Arial" w:cs="Arial"/>
          <w:sz w:val="16"/>
          <w:szCs w:val="16"/>
        </w:rPr>
      </w:pPr>
    </w:p>
    <w:p w14:paraId="3A0F5F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Q16.1  I Vrodené chýbanie, nevyvinutie (atrézia) a zúženie (strikútra)     I</w:t>
      </w:r>
    </w:p>
    <w:p w14:paraId="7ABD89E6" w14:textId="77777777" w:rsidR="00983AE1" w:rsidRDefault="00983AE1">
      <w:pPr>
        <w:widowControl w:val="0"/>
        <w:autoSpaceDE w:val="0"/>
        <w:autoSpaceDN w:val="0"/>
        <w:adjustRightInd w:val="0"/>
        <w:spacing w:after="0" w:line="240" w:lineRule="auto"/>
        <w:rPr>
          <w:rFonts w:ascii="Arial" w:hAnsi="Arial" w:cs="Arial"/>
          <w:sz w:val="16"/>
          <w:szCs w:val="16"/>
        </w:rPr>
      </w:pPr>
    </w:p>
    <w:p w14:paraId="54602E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(vonkajšieho) zvukovodu                                           I</w:t>
      </w:r>
    </w:p>
    <w:p w14:paraId="08D7295F" w14:textId="77777777" w:rsidR="00983AE1" w:rsidRDefault="00983AE1">
      <w:pPr>
        <w:widowControl w:val="0"/>
        <w:autoSpaceDE w:val="0"/>
        <w:autoSpaceDN w:val="0"/>
        <w:adjustRightInd w:val="0"/>
        <w:spacing w:after="0" w:line="240" w:lineRule="auto"/>
        <w:rPr>
          <w:rFonts w:ascii="Arial" w:hAnsi="Arial" w:cs="Arial"/>
          <w:sz w:val="16"/>
          <w:szCs w:val="16"/>
        </w:rPr>
      </w:pPr>
    </w:p>
    <w:p w14:paraId="415AD2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4AE3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13EA20" w14:textId="77777777" w:rsidR="00983AE1" w:rsidRDefault="00983AE1">
      <w:pPr>
        <w:widowControl w:val="0"/>
        <w:autoSpaceDE w:val="0"/>
        <w:autoSpaceDN w:val="0"/>
        <w:adjustRightInd w:val="0"/>
        <w:spacing w:after="0" w:line="240" w:lineRule="auto"/>
        <w:rPr>
          <w:rFonts w:ascii="Arial" w:hAnsi="Arial" w:cs="Arial"/>
          <w:sz w:val="16"/>
          <w:szCs w:val="16"/>
        </w:rPr>
      </w:pPr>
    </w:p>
    <w:p w14:paraId="0F09B5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Q16.2  I Chýbanie sluchovej (Eustachovej) trubice (vrodené)                I</w:t>
      </w:r>
    </w:p>
    <w:p w14:paraId="02923913" w14:textId="77777777" w:rsidR="00983AE1" w:rsidRDefault="00983AE1">
      <w:pPr>
        <w:widowControl w:val="0"/>
        <w:autoSpaceDE w:val="0"/>
        <w:autoSpaceDN w:val="0"/>
        <w:adjustRightInd w:val="0"/>
        <w:spacing w:after="0" w:line="240" w:lineRule="auto"/>
        <w:rPr>
          <w:rFonts w:ascii="Arial" w:hAnsi="Arial" w:cs="Arial"/>
          <w:sz w:val="16"/>
          <w:szCs w:val="16"/>
        </w:rPr>
      </w:pPr>
    </w:p>
    <w:p w14:paraId="3EA44F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839F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9885B4" w14:textId="77777777" w:rsidR="00983AE1" w:rsidRDefault="00983AE1">
      <w:pPr>
        <w:widowControl w:val="0"/>
        <w:autoSpaceDE w:val="0"/>
        <w:autoSpaceDN w:val="0"/>
        <w:adjustRightInd w:val="0"/>
        <w:spacing w:after="0" w:line="240" w:lineRule="auto"/>
        <w:rPr>
          <w:rFonts w:ascii="Arial" w:hAnsi="Arial" w:cs="Arial"/>
          <w:sz w:val="16"/>
          <w:szCs w:val="16"/>
        </w:rPr>
      </w:pPr>
    </w:p>
    <w:p w14:paraId="3A4E08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Q16.3  I Vrodená chyba sluchových kostičiek                                I</w:t>
      </w:r>
    </w:p>
    <w:p w14:paraId="5EA92CF4" w14:textId="77777777" w:rsidR="00983AE1" w:rsidRDefault="00983AE1">
      <w:pPr>
        <w:widowControl w:val="0"/>
        <w:autoSpaceDE w:val="0"/>
        <w:autoSpaceDN w:val="0"/>
        <w:adjustRightInd w:val="0"/>
        <w:spacing w:after="0" w:line="240" w:lineRule="auto"/>
        <w:rPr>
          <w:rFonts w:ascii="Arial" w:hAnsi="Arial" w:cs="Arial"/>
          <w:sz w:val="16"/>
          <w:szCs w:val="16"/>
        </w:rPr>
      </w:pPr>
    </w:p>
    <w:p w14:paraId="1B2E82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571D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1C5956" w14:textId="77777777" w:rsidR="00983AE1" w:rsidRDefault="00983AE1">
      <w:pPr>
        <w:widowControl w:val="0"/>
        <w:autoSpaceDE w:val="0"/>
        <w:autoSpaceDN w:val="0"/>
        <w:adjustRightInd w:val="0"/>
        <w:spacing w:after="0" w:line="240" w:lineRule="auto"/>
        <w:rPr>
          <w:rFonts w:ascii="Arial" w:hAnsi="Arial" w:cs="Arial"/>
          <w:sz w:val="16"/>
          <w:szCs w:val="16"/>
        </w:rPr>
      </w:pPr>
    </w:p>
    <w:p w14:paraId="319C20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Q16.4  I Iná vrodená chyba stredného ucha                                  I</w:t>
      </w:r>
    </w:p>
    <w:p w14:paraId="4D8DC8DC" w14:textId="77777777" w:rsidR="00983AE1" w:rsidRDefault="00983AE1">
      <w:pPr>
        <w:widowControl w:val="0"/>
        <w:autoSpaceDE w:val="0"/>
        <w:autoSpaceDN w:val="0"/>
        <w:adjustRightInd w:val="0"/>
        <w:spacing w:after="0" w:line="240" w:lineRule="auto"/>
        <w:rPr>
          <w:rFonts w:ascii="Arial" w:hAnsi="Arial" w:cs="Arial"/>
          <w:sz w:val="16"/>
          <w:szCs w:val="16"/>
        </w:rPr>
      </w:pPr>
    </w:p>
    <w:p w14:paraId="535F6D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0034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E48596" w14:textId="77777777" w:rsidR="00983AE1" w:rsidRDefault="00983AE1">
      <w:pPr>
        <w:widowControl w:val="0"/>
        <w:autoSpaceDE w:val="0"/>
        <w:autoSpaceDN w:val="0"/>
        <w:adjustRightInd w:val="0"/>
        <w:spacing w:after="0" w:line="240" w:lineRule="auto"/>
        <w:rPr>
          <w:rFonts w:ascii="Arial" w:hAnsi="Arial" w:cs="Arial"/>
          <w:sz w:val="16"/>
          <w:szCs w:val="16"/>
        </w:rPr>
      </w:pPr>
    </w:p>
    <w:p w14:paraId="7AE583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Q16.5  I Vrodená chyba vnútorného ucha                                     I</w:t>
      </w:r>
    </w:p>
    <w:p w14:paraId="51FCB97D" w14:textId="77777777" w:rsidR="00983AE1" w:rsidRDefault="00983AE1">
      <w:pPr>
        <w:widowControl w:val="0"/>
        <w:autoSpaceDE w:val="0"/>
        <w:autoSpaceDN w:val="0"/>
        <w:adjustRightInd w:val="0"/>
        <w:spacing w:after="0" w:line="240" w:lineRule="auto"/>
        <w:rPr>
          <w:rFonts w:ascii="Arial" w:hAnsi="Arial" w:cs="Arial"/>
          <w:sz w:val="16"/>
          <w:szCs w:val="16"/>
        </w:rPr>
      </w:pPr>
    </w:p>
    <w:p w14:paraId="6764CE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5683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FC96C9" w14:textId="77777777" w:rsidR="00983AE1" w:rsidRDefault="00983AE1">
      <w:pPr>
        <w:widowControl w:val="0"/>
        <w:autoSpaceDE w:val="0"/>
        <w:autoSpaceDN w:val="0"/>
        <w:adjustRightInd w:val="0"/>
        <w:spacing w:after="0" w:line="240" w:lineRule="auto"/>
        <w:rPr>
          <w:rFonts w:ascii="Arial" w:hAnsi="Arial" w:cs="Arial"/>
          <w:sz w:val="16"/>
          <w:szCs w:val="16"/>
        </w:rPr>
      </w:pPr>
    </w:p>
    <w:p w14:paraId="0B315A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Q16.9  I Vrodená chyba ucha, zapríčiňujúca zhoršenie sluchu, bližšie       I</w:t>
      </w:r>
    </w:p>
    <w:p w14:paraId="7F6DF859" w14:textId="77777777" w:rsidR="00983AE1" w:rsidRDefault="00983AE1">
      <w:pPr>
        <w:widowControl w:val="0"/>
        <w:autoSpaceDE w:val="0"/>
        <w:autoSpaceDN w:val="0"/>
        <w:adjustRightInd w:val="0"/>
        <w:spacing w:after="0" w:line="240" w:lineRule="auto"/>
        <w:rPr>
          <w:rFonts w:ascii="Arial" w:hAnsi="Arial" w:cs="Arial"/>
          <w:sz w:val="16"/>
          <w:szCs w:val="16"/>
        </w:rPr>
      </w:pPr>
    </w:p>
    <w:p w14:paraId="38DD5A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1EF25175" w14:textId="77777777" w:rsidR="00983AE1" w:rsidRDefault="00983AE1">
      <w:pPr>
        <w:widowControl w:val="0"/>
        <w:autoSpaceDE w:val="0"/>
        <w:autoSpaceDN w:val="0"/>
        <w:adjustRightInd w:val="0"/>
        <w:spacing w:after="0" w:line="240" w:lineRule="auto"/>
        <w:rPr>
          <w:rFonts w:ascii="Arial" w:hAnsi="Arial" w:cs="Arial"/>
          <w:sz w:val="16"/>
          <w:szCs w:val="16"/>
        </w:rPr>
      </w:pPr>
    </w:p>
    <w:p w14:paraId="512BB2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6006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F76980" w14:textId="77777777" w:rsidR="00983AE1" w:rsidRDefault="00983AE1">
      <w:pPr>
        <w:widowControl w:val="0"/>
        <w:autoSpaceDE w:val="0"/>
        <w:autoSpaceDN w:val="0"/>
        <w:adjustRightInd w:val="0"/>
        <w:spacing w:after="0" w:line="240" w:lineRule="auto"/>
        <w:rPr>
          <w:rFonts w:ascii="Arial" w:hAnsi="Arial" w:cs="Arial"/>
          <w:sz w:val="16"/>
          <w:szCs w:val="16"/>
        </w:rPr>
      </w:pPr>
    </w:p>
    <w:p w14:paraId="289729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Q17.0  I Prídavná ušnica                                                   I</w:t>
      </w:r>
    </w:p>
    <w:p w14:paraId="4A1DBB01" w14:textId="77777777" w:rsidR="00983AE1" w:rsidRDefault="00983AE1">
      <w:pPr>
        <w:widowControl w:val="0"/>
        <w:autoSpaceDE w:val="0"/>
        <w:autoSpaceDN w:val="0"/>
        <w:adjustRightInd w:val="0"/>
        <w:spacing w:after="0" w:line="240" w:lineRule="auto"/>
        <w:rPr>
          <w:rFonts w:ascii="Arial" w:hAnsi="Arial" w:cs="Arial"/>
          <w:sz w:val="16"/>
          <w:szCs w:val="16"/>
        </w:rPr>
      </w:pPr>
    </w:p>
    <w:p w14:paraId="719BDE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C1CB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B2948A" w14:textId="77777777" w:rsidR="00983AE1" w:rsidRDefault="00983AE1">
      <w:pPr>
        <w:widowControl w:val="0"/>
        <w:autoSpaceDE w:val="0"/>
        <w:autoSpaceDN w:val="0"/>
        <w:adjustRightInd w:val="0"/>
        <w:spacing w:after="0" w:line="240" w:lineRule="auto"/>
        <w:rPr>
          <w:rFonts w:ascii="Arial" w:hAnsi="Arial" w:cs="Arial"/>
          <w:sz w:val="16"/>
          <w:szCs w:val="16"/>
        </w:rPr>
      </w:pPr>
    </w:p>
    <w:p w14:paraId="29F93B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Q17.1  I Makrócia                                                          I</w:t>
      </w:r>
    </w:p>
    <w:p w14:paraId="59691DB5" w14:textId="77777777" w:rsidR="00983AE1" w:rsidRDefault="00983AE1">
      <w:pPr>
        <w:widowControl w:val="0"/>
        <w:autoSpaceDE w:val="0"/>
        <w:autoSpaceDN w:val="0"/>
        <w:adjustRightInd w:val="0"/>
        <w:spacing w:after="0" w:line="240" w:lineRule="auto"/>
        <w:rPr>
          <w:rFonts w:ascii="Arial" w:hAnsi="Arial" w:cs="Arial"/>
          <w:sz w:val="16"/>
          <w:szCs w:val="16"/>
        </w:rPr>
      </w:pPr>
    </w:p>
    <w:p w14:paraId="30A59E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C002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32976F" w14:textId="77777777" w:rsidR="00983AE1" w:rsidRDefault="00983AE1">
      <w:pPr>
        <w:widowControl w:val="0"/>
        <w:autoSpaceDE w:val="0"/>
        <w:autoSpaceDN w:val="0"/>
        <w:adjustRightInd w:val="0"/>
        <w:spacing w:after="0" w:line="240" w:lineRule="auto"/>
        <w:rPr>
          <w:rFonts w:ascii="Arial" w:hAnsi="Arial" w:cs="Arial"/>
          <w:sz w:val="16"/>
          <w:szCs w:val="16"/>
        </w:rPr>
      </w:pPr>
    </w:p>
    <w:p w14:paraId="28E864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Q17.2  I Mikrócia                                                          I</w:t>
      </w:r>
    </w:p>
    <w:p w14:paraId="7658E16D" w14:textId="77777777" w:rsidR="00983AE1" w:rsidRDefault="00983AE1">
      <w:pPr>
        <w:widowControl w:val="0"/>
        <w:autoSpaceDE w:val="0"/>
        <w:autoSpaceDN w:val="0"/>
        <w:adjustRightInd w:val="0"/>
        <w:spacing w:after="0" w:line="240" w:lineRule="auto"/>
        <w:rPr>
          <w:rFonts w:ascii="Arial" w:hAnsi="Arial" w:cs="Arial"/>
          <w:sz w:val="16"/>
          <w:szCs w:val="16"/>
        </w:rPr>
      </w:pPr>
    </w:p>
    <w:p w14:paraId="4ACCF7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4C42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AAA00F" w14:textId="77777777" w:rsidR="00983AE1" w:rsidRDefault="00983AE1">
      <w:pPr>
        <w:widowControl w:val="0"/>
        <w:autoSpaceDE w:val="0"/>
        <w:autoSpaceDN w:val="0"/>
        <w:adjustRightInd w:val="0"/>
        <w:spacing w:after="0" w:line="240" w:lineRule="auto"/>
        <w:rPr>
          <w:rFonts w:ascii="Arial" w:hAnsi="Arial" w:cs="Arial"/>
          <w:sz w:val="16"/>
          <w:szCs w:val="16"/>
        </w:rPr>
      </w:pPr>
    </w:p>
    <w:p w14:paraId="68CB62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Q17.3  I Iné znetvorené ucho                                               I</w:t>
      </w:r>
    </w:p>
    <w:p w14:paraId="5D8E9680" w14:textId="77777777" w:rsidR="00983AE1" w:rsidRDefault="00983AE1">
      <w:pPr>
        <w:widowControl w:val="0"/>
        <w:autoSpaceDE w:val="0"/>
        <w:autoSpaceDN w:val="0"/>
        <w:adjustRightInd w:val="0"/>
        <w:spacing w:after="0" w:line="240" w:lineRule="auto"/>
        <w:rPr>
          <w:rFonts w:ascii="Arial" w:hAnsi="Arial" w:cs="Arial"/>
          <w:sz w:val="16"/>
          <w:szCs w:val="16"/>
        </w:rPr>
      </w:pPr>
    </w:p>
    <w:p w14:paraId="423089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1FE3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65DF42" w14:textId="77777777" w:rsidR="00983AE1" w:rsidRDefault="00983AE1">
      <w:pPr>
        <w:widowControl w:val="0"/>
        <w:autoSpaceDE w:val="0"/>
        <w:autoSpaceDN w:val="0"/>
        <w:adjustRightInd w:val="0"/>
        <w:spacing w:after="0" w:line="240" w:lineRule="auto"/>
        <w:rPr>
          <w:rFonts w:ascii="Arial" w:hAnsi="Arial" w:cs="Arial"/>
          <w:sz w:val="16"/>
          <w:szCs w:val="16"/>
        </w:rPr>
      </w:pPr>
    </w:p>
    <w:p w14:paraId="6C32EC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Q17.4  I Chybne uložené ucho                                               I</w:t>
      </w:r>
    </w:p>
    <w:p w14:paraId="78A4D867" w14:textId="77777777" w:rsidR="00983AE1" w:rsidRDefault="00983AE1">
      <w:pPr>
        <w:widowControl w:val="0"/>
        <w:autoSpaceDE w:val="0"/>
        <w:autoSpaceDN w:val="0"/>
        <w:adjustRightInd w:val="0"/>
        <w:spacing w:after="0" w:line="240" w:lineRule="auto"/>
        <w:rPr>
          <w:rFonts w:ascii="Arial" w:hAnsi="Arial" w:cs="Arial"/>
          <w:sz w:val="16"/>
          <w:szCs w:val="16"/>
        </w:rPr>
      </w:pPr>
    </w:p>
    <w:p w14:paraId="670EDA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D8E7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370B0B" w14:textId="77777777" w:rsidR="00983AE1" w:rsidRDefault="00983AE1">
      <w:pPr>
        <w:widowControl w:val="0"/>
        <w:autoSpaceDE w:val="0"/>
        <w:autoSpaceDN w:val="0"/>
        <w:adjustRightInd w:val="0"/>
        <w:spacing w:after="0" w:line="240" w:lineRule="auto"/>
        <w:rPr>
          <w:rFonts w:ascii="Arial" w:hAnsi="Arial" w:cs="Arial"/>
          <w:sz w:val="16"/>
          <w:szCs w:val="16"/>
        </w:rPr>
      </w:pPr>
    </w:p>
    <w:p w14:paraId="7DAF9F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Q17.5  I Odstávajúce ucho                                                  I</w:t>
      </w:r>
    </w:p>
    <w:p w14:paraId="5586F11A" w14:textId="77777777" w:rsidR="00983AE1" w:rsidRDefault="00983AE1">
      <w:pPr>
        <w:widowControl w:val="0"/>
        <w:autoSpaceDE w:val="0"/>
        <w:autoSpaceDN w:val="0"/>
        <w:adjustRightInd w:val="0"/>
        <w:spacing w:after="0" w:line="240" w:lineRule="auto"/>
        <w:rPr>
          <w:rFonts w:ascii="Arial" w:hAnsi="Arial" w:cs="Arial"/>
          <w:sz w:val="16"/>
          <w:szCs w:val="16"/>
        </w:rPr>
      </w:pPr>
    </w:p>
    <w:p w14:paraId="34DC59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55C7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E47C62" w14:textId="77777777" w:rsidR="00983AE1" w:rsidRDefault="00983AE1">
      <w:pPr>
        <w:widowControl w:val="0"/>
        <w:autoSpaceDE w:val="0"/>
        <w:autoSpaceDN w:val="0"/>
        <w:adjustRightInd w:val="0"/>
        <w:spacing w:after="0" w:line="240" w:lineRule="auto"/>
        <w:rPr>
          <w:rFonts w:ascii="Arial" w:hAnsi="Arial" w:cs="Arial"/>
          <w:sz w:val="16"/>
          <w:szCs w:val="16"/>
        </w:rPr>
      </w:pPr>
    </w:p>
    <w:p w14:paraId="7D84A3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Q17.8  I Iná vrodená chyba ucha, bližšie určená                            I</w:t>
      </w:r>
    </w:p>
    <w:p w14:paraId="6490A8C3" w14:textId="77777777" w:rsidR="00983AE1" w:rsidRDefault="00983AE1">
      <w:pPr>
        <w:widowControl w:val="0"/>
        <w:autoSpaceDE w:val="0"/>
        <w:autoSpaceDN w:val="0"/>
        <w:adjustRightInd w:val="0"/>
        <w:spacing w:after="0" w:line="240" w:lineRule="auto"/>
        <w:rPr>
          <w:rFonts w:ascii="Arial" w:hAnsi="Arial" w:cs="Arial"/>
          <w:sz w:val="16"/>
          <w:szCs w:val="16"/>
        </w:rPr>
      </w:pPr>
    </w:p>
    <w:p w14:paraId="1CA724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32C5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DB8F0F" w14:textId="77777777" w:rsidR="00983AE1" w:rsidRDefault="00983AE1">
      <w:pPr>
        <w:widowControl w:val="0"/>
        <w:autoSpaceDE w:val="0"/>
        <w:autoSpaceDN w:val="0"/>
        <w:adjustRightInd w:val="0"/>
        <w:spacing w:after="0" w:line="240" w:lineRule="auto"/>
        <w:rPr>
          <w:rFonts w:ascii="Arial" w:hAnsi="Arial" w:cs="Arial"/>
          <w:sz w:val="16"/>
          <w:szCs w:val="16"/>
        </w:rPr>
      </w:pPr>
    </w:p>
    <w:p w14:paraId="4B0C0B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Q17.9  I Vrodená chyba ucha, bližšie neurčená                              I</w:t>
      </w:r>
    </w:p>
    <w:p w14:paraId="282C2576" w14:textId="77777777" w:rsidR="00983AE1" w:rsidRDefault="00983AE1">
      <w:pPr>
        <w:widowControl w:val="0"/>
        <w:autoSpaceDE w:val="0"/>
        <w:autoSpaceDN w:val="0"/>
        <w:adjustRightInd w:val="0"/>
        <w:spacing w:after="0" w:line="240" w:lineRule="auto"/>
        <w:rPr>
          <w:rFonts w:ascii="Arial" w:hAnsi="Arial" w:cs="Arial"/>
          <w:sz w:val="16"/>
          <w:szCs w:val="16"/>
        </w:rPr>
      </w:pPr>
    </w:p>
    <w:p w14:paraId="40A5EF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EB17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F63988" w14:textId="77777777" w:rsidR="00983AE1" w:rsidRDefault="00983AE1">
      <w:pPr>
        <w:widowControl w:val="0"/>
        <w:autoSpaceDE w:val="0"/>
        <w:autoSpaceDN w:val="0"/>
        <w:adjustRightInd w:val="0"/>
        <w:spacing w:after="0" w:line="240" w:lineRule="auto"/>
        <w:rPr>
          <w:rFonts w:ascii="Arial" w:hAnsi="Arial" w:cs="Arial"/>
          <w:sz w:val="16"/>
          <w:szCs w:val="16"/>
        </w:rPr>
      </w:pPr>
    </w:p>
    <w:p w14:paraId="5A09D9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Q18.4  I Makrostómia                                                       I</w:t>
      </w:r>
    </w:p>
    <w:p w14:paraId="46DD1A64" w14:textId="77777777" w:rsidR="00983AE1" w:rsidRDefault="00983AE1">
      <w:pPr>
        <w:widowControl w:val="0"/>
        <w:autoSpaceDE w:val="0"/>
        <w:autoSpaceDN w:val="0"/>
        <w:adjustRightInd w:val="0"/>
        <w:spacing w:after="0" w:line="240" w:lineRule="auto"/>
        <w:rPr>
          <w:rFonts w:ascii="Arial" w:hAnsi="Arial" w:cs="Arial"/>
          <w:sz w:val="16"/>
          <w:szCs w:val="16"/>
        </w:rPr>
      </w:pPr>
    </w:p>
    <w:p w14:paraId="2B4A4B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2CA6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F7AD7B" w14:textId="77777777" w:rsidR="00983AE1" w:rsidRDefault="00983AE1">
      <w:pPr>
        <w:widowControl w:val="0"/>
        <w:autoSpaceDE w:val="0"/>
        <w:autoSpaceDN w:val="0"/>
        <w:adjustRightInd w:val="0"/>
        <w:spacing w:after="0" w:line="240" w:lineRule="auto"/>
        <w:rPr>
          <w:rFonts w:ascii="Arial" w:hAnsi="Arial" w:cs="Arial"/>
          <w:sz w:val="16"/>
          <w:szCs w:val="16"/>
        </w:rPr>
      </w:pPr>
    </w:p>
    <w:p w14:paraId="33C724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Q20.0  I Spoločný tepnový kmeň (truncus arteriosus communis)               I</w:t>
      </w:r>
    </w:p>
    <w:p w14:paraId="79C27ED2" w14:textId="77777777" w:rsidR="00983AE1" w:rsidRDefault="00983AE1">
      <w:pPr>
        <w:widowControl w:val="0"/>
        <w:autoSpaceDE w:val="0"/>
        <w:autoSpaceDN w:val="0"/>
        <w:adjustRightInd w:val="0"/>
        <w:spacing w:after="0" w:line="240" w:lineRule="auto"/>
        <w:rPr>
          <w:rFonts w:ascii="Arial" w:hAnsi="Arial" w:cs="Arial"/>
          <w:sz w:val="16"/>
          <w:szCs w:val="16"/>
        </w:rPr>
      </w:pPr>
    </w:p>
    <w:p w14:paraId="358847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228A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210902" w14:textId="77777777" w:rsidR="00983AE1" w:rsidRDefault="00983AE1">
      <w:pPr>
        <w:widowControl w:val="0"/>
        <w:autoSpaceDE w:val="0"/>
        <w:autoSpaceDN w:val="0"/>
        <w:adjustRightInd w:val="0"/>
        <w:spacing w:after="0" w:line="240" w:lineRule="auto"/>
        <w:rPr>
          <w:rFonts w:ascii="Arial" w:hAnsi="Arial" w:cs="Arial"/>
          <w:sz w:val="16"/>
          <w:szCs w:val="16"/>
        </w:rPr>
      </w:pPr>
    </w:p>
    <w:p w14:paraId="3E638B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Q20.1  I Dvojvýtoková pravá komora                                         I</w:t>
      </w:r>
    </w:p>
    <w:p w14:paraId="0BF673D1" w14:textId="77777777" w:rsidR="00983AE1" w:rsidRDefault="00983AE1">
      <w:pPr>
        <w:widowControl w:val="0"/>
        <w:autoSpaceDE w:val="0"/>
        <w:autoSpaceDN w:val="0"/>
        <w:adjustRightInd w:val="0"/>
        <w:spacing w:after="0" w:line="240" w:lineRule="auto"/>
        <w:rPr>
          <w:rFonts w:ascii="Arial" w:hAnsi="Arial" w:cs="Arial"/>
          <w:sz w:val="16"/>
          <w:szCs w:val="16"/>
        </w:rPr>
      </w:pPr>
    </w:p>
    <w:p w14:paraId="08C5CB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1FBE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DC87F4" w14:textId="77777777" w:rsidR="00983AE1" w:rsidRDefault="00983AE1">
      <w:pPr>
        <w:widowControl w:val="0"/>
        <w:autoSpaceDE w:val="0"/>
        <w:autoSpaceDN w:val="0"/>
        <w:adjustRightInd w:val="0"/>
        <w:spacing w:after="0" w:line="240" w:lineRule="auto"/>
        <w:rPr>
          <w:rFonts w:ascii="Arial" w:hAnsi="Arial" w:cs="Arial"/>
          <w:sz w:val="16"/>
          <w:szCs w:val="16"/>
        </w:rPr>
      </w:pPr>
    </w:p>
    <w:p w14:paraId="32583F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Q20.2  I Dvojvýtoková ľavá komora                                          I</w:t>
      </w:r>
    </w:p>
    <w:p w14:paraId="7E845EBA" w14:textId="77777777" w:rsidR="00983AE1" w:rsidRDefault="00983AE1">
      <w:pPr>
        <w:widowControl w:val="0"/>
        <w:autoSpaceDE w:val="0"/>
        <w:autoSpaceDN w:val="0"/>
        <w:adjustRightInd w:val="0"/>
        <w:spacing w:after="0" w:line="240" w:lineRule="auto"/>
        <w:rPr>
          <w:rFonts w:ascii="Arial" w:hAnsi="Arial" w:cs="Arial"/>
          <w:sz w:val="16"/>
          <w:szCs w:val="16"/>
        </w:rPr>
      </w:pPr>
    </w:p>
    <w:p w14:paraId="3732F4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38D66C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142C93" w14:textId="77777777" w:rsidR="00983AE1" w:rsidRDefault="00983AE1">
      <w:pPr>
        <w:widowControl w:val="0"/>
        <w:autoSpaceDE w:val="0"/>
        <w:autoSpaceDN w:val="0"/>
        <w:adjustRightInd w:val="0"/>
        <w:spacing w:after="0" w:line="240" w:lineRule="auto"/>
        <w:rPr>
          <w:rFonts w:ascii="Arial" w:hAnsi="Arial" w:cs="Arial"/>
          <w:sz w:val="16"/>
          <w:szCs w:val="16"/>
        </w:rPr>
      </w:pPr>
    </w:p>
    <w:p w14:paraId="41FEC3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Q20.3  I Nezhodné (diskordantné) komorovotepnové spojenie                  I</w:t>
      </w:r>
    </w:p>
    <w:p w14:paraId="6597D1F1" w14:textId="77777777" w:rsidR="00983AE1" w:rsidRDefault="00983AE1">
      <w:pPr>
        <w:widowControl w:val="0"/>
        <w:autoSpaceDE w:val="0"/>
        <w:autoSpaceDN w:val="0"/>
        <w:adjustRightInd w:val="0"/>
        <w:spacing w:after="0" w:line="240" w:lineRule="auto"/>
        <w:rPr>
          <w:rFonts w:ascii="Arial" w:hAnsi="Arial" w:cs="Arial"/>
          <w:sz w:val="16"/>
          <w:szCs w:val="16"/>
        </w:rPr>
      </w:pPr>
    </w:p>
    <w:p w14:paraId="0C5DEA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F597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C7CAA5" w14:textId="77777777" w:rsidR="00983AE1" w:rsidRDefault="00983AE1">
      <w:pPr>
        <w:widowControl w:val="0"/>
        <w:autoSpaceDE w:val="0"/>
        <w:autoSpaceDN w:val="0"/>
        <w:adjustRightInd w:val="0"/>
        <w:spacing w:after="0" w:line="240" w:lineRule="auto"/>
        <w:rPr>
          <w:rFonts w:ascii="Arial" w:hAnsi="Arial" w:cs="Arial"/>
          <w:sz w:val="16"/>
          <w:szCs w:val="16"/>
        </w:rPr>
      </w:pPr>
    </w:p>
    <w:p w14:paraId="64B5E1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Q20.4  I Dvojvtoková komora                                                I</w:t>
      </w:r>
    </w:p>
    <w:p w14:paraId="30A34DDC" w14:textId="77777777" w:rsidR="00983AE1" w:rsidRDefault="00983AE1">
      <w:pPr>
        <w:widowControl w:val="0"/>
        <w:autoSpaceDE w:val="0"/>
        <w:autoSpaceDN w:val="0"/>
        <w:adjustRightInd w:val="0"/>
        <w:spacing w:after="0" w:line="240" w:lineRule="auto"/>
        <w:rPr>
          <w:rFonts w:ascii="Arial" w:hAnsi="Arial" w:cs="Arial"/>
          <w:sz w:val="16"/>
          <w:szCs w:val="16"/>
        </w:rPr>
      </w:pPr>
    </w:p>
    <w:p w14:paraId="03EEBE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FFA2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04CF76" w14:textId="77777777" w:rsidR="00983AE1" w:rsidRDefault="00983AE1">
      <w:pPr>
        <w:widowControl w:val="0"/>
        <w:autoSpaceDE w:val="0"/>
        <w:autoSpaceDN w:val="0"/>
        <w:adjustRightInd w:val="0"/>
        <w:spacing w:after="0" w:line="240" w:lineRule="auto"/>
        <w:rPr>
          <w:rFonts w:ascii="Arial" w:hAnsi="Arial" w:cs="Arial"/>
          <w:sz w:val="16"/>
          <w:szCs w:val="16"/>
        </w:rPr>
      </w:pPr>
    </w:p>
    <w:p w14:paraId="0D9797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Q20.5  I Nezhodné (diskordantné) predsieňovokomorové spojenie              I</w:t>
      </w:r>
    </w:p>
    <w:p w14:paraId="0B8E1F8B" w14:textId="77777777" w:rsidR="00983AE1" w:rsidRDefault="00983AE1">
      <w:pPr>
        <w:widowControl w:val="0"/>
        <w:autoSpaceDE w:val="0"/>
        <w:autoSpaceDN w:val="0"/>
        <w:adjustRightInd w:val="0"/>
        <w:spacing w:after="0" w:line="240" w:lineRule="auto"/>
        <w:rPr>
          <w:rFonts w:ascii="Arial" w:hAnsi="Arial" w:cs="Arial"/>
          <w:sz w:val="16"/>
          <w:szCs w:val="16"/>
        </w:rPr>
      </w:pPr>
    </w:p>
    <w:p w14:paraId="665CCB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F1E3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B0D0D5" w14:textId="77777777" w:rsidR="00983AE1" w:rsidRDefault="00983AE1">
      <w:pPr>
        <w:widowControl w:val="0"/>
        <w:autoSpaceDE w:val="0"/>
        <w:autoSpaceDN w:val="0"/>
        <w:adjustRightInd w:val="0"/>
        <w:spacing w:after="0" w:line="240" w:lineRule="auto"/>
        <w:rPr>
          <w:rFonts w:ascii="Arial" w:hAnsi="Arial" w:cs="Arial"/>
          <w:sz w:val="16"/>
          <w:szCs w:val="16"/>
        </w:rPr>
      </w:pPr>
    </w:p>
    <w:p w14:paraId="5C484B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Q20.6  I Súmernosť (izomerizmus) predsieňových ušiek                       I</w:t>
      </w:r>
    </w:p>
    <w:p w14:paraId="5C8467D4" w14:textId="77777777" w:rsidR="00983AE1" w:rsidRDefault="00983AE1">
      <w:pPr>
        <w:widowControl w:val="0"/>
        <w:autoSpaceDE w:val="0"/>
        <w:autoSpaceDN w:val="0"/>
        <w:adjustRightInd w:val="0"/>
        <w:spacing w:after="0" w:line="240" w:lineRule="auto"/>
        <w:rPr>
          <w:rFonts w:ascii="Arial" w:hAnsi="Arial" w:cs="Arial"/>
          <w:sz w:val="16"/>
          <w:szCs w:val="16"/>
        </w:rPr>
      </w:pPr>
    </w:p>
    <w:p w14:paraId="5E9008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91EB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FE0B73" w14:textId="77777777" w:rsidR="00983AE1" w:rsidRDefault="00983AE1">
      <w:pPr>
        <w:widowControl w:val="0"/>
        <w:autoSpaceDE w:val="0"/>
        <w:autoSpaceDN w:val="0"/>
        <w:adjustRightInd w:val="0"/>
        <w:spacing w:after="0" w:line="240" w:lineRule="auto"/>
        <w:rPr>
          <w:rFonts w:ascii="Arial" w:hAnsi="Arial" w:cs="Arial"/>
          <w:sz w:val="16"/>
          <w:szCs w:val="16"/>
        </w:rPr>
      </w:pPr>
    </w:p>
    <w:p w14:paraId="4B0A00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Q20.8  I Iná vrodená chyba srdcových dutín a ich spojení                   I</w:t>
      </w:r>
    </w:p>
    <w:p w14:paraId="59AF46A2" w14:textId="77777777" w:rsidR="00983AE1" w:rsidRDefault="00983AE1">
      <w:pPr>
        <w:widowControl w:val="0"/>
        <w:autoSpaceDE w:val="0"/>
        <w:autoSpaceDN w:val="0"/>
        <w:adjustRightInd w:val="0"/>
        <w:spacing w:after="0" w:line="240" w:lineRule="auto"/>
        <w:rPr>
          <w:rFonts w:ascii="Arial" w:hAnsi="Arial" w:cs="Arial"/>
          <w:sz w:val="16"/>
          <w:szCs w:val="16"/>
        </w:rPr>
      </w:pPr>
    </w:p>
    <w:p w14:paraId="3435A2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BAEA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D35B38" w14:textId="77777777" w:rsidR="00983AE1" w:rsidRDefault="00983AE1">
      <w:pPr>
        <w:widowControl w:val="0"/>
        <w:autoSpaceDE w:val="0"/>
        <w:autoSpaceDN w:val="0"/>
        <w:adjustRightInd w:val="0"/>
        <w:spacing w:after="0" w:line="240" w:lineRule="auto"/>
        <w:rPr>
          <w:rFonts w:ascii="Arial" w:hAnsi="Arial" w:cs="Arial"/>
          <w:sz w:val="16"/>
          <w:szCs w:val="16"/>
        </w:rPr>
      </w:pPr>
    </w:p>
    <w:p w14:paraId="185F34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Q20.9  I Vrodená chyba srdcových dutín a ich spojení, bližšie neurčená     I</w:t>
      </w:r>
    </w:p>
    <w:p w14:paraId="175B0134" w14:textId="77777777" w:rsidR="00983AE1" w:rsidRDefault="00983AE1">
      <w:pPr>
        <w:widowControl w:val="0"/>
        <w:autoSpaceDE w:val="0"/>
        <w:autoSpaceDN w:val="0"/>
        <w:adjustRightInd w:val="0"/>
        <w:spacing w:after="0" w:line="240" w:lineRule="auto"/>
        <w:rPr>
          <w:rFonts w:ascii="Arial" w:hAnsi="Arial" w:cs="Arial"/>
          <w:sz w:val="16"/>
          <w:szCs w:val="16"/>
        </w:rPr>
      </w:pPr>
    </w:p>
    <w:p w14:paraId="1949DE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EA31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758F16" w14:textId="77777777" w:rsidR="00983AE1" w:rsidRDefault="00983AE1">
      <w:pPr>
        <w:widowControl w:val="0"/>
        <w:autoSpaceDE w:val="0"/>
        <w:autoSpaceDN w:val="0"/>
        <w:adjustRightInd w:val="0"/>
        <w:spacing w:after="0" w:line="240" w:lineRule="auto"/>
        <w:rPr>
          <w:rFonts w:ascii="Arial" w:hAnsi="Arial" w:cs="Arial"/>
          <w:sz w:val="16"/>
          <w:szCs w:val="16"/>
        </w:rPr>
      </w:pPr>
    </w:p>
    <w:p w14:paraId="48FF1C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Q21.0  I Defekt medzikomorovej priehradky                                  I</w:t>
      </w:r>
    </w:p>
    <w:p w14:paraId="7E068DEF" w14:textId="77777777" w:rsidR="00983AE1" w:rsidRDefault="00983AE1">
      <w:pPr>
        <w:widowControl w:val="0"/>
        <w:autoSpaceDE w:val="0"/>
        <w:autoSpaceDN w:val="0"/>
        <w:adjustRightInd w:val="0"/>
        <w:spacing w:after="0" w:line="240" w:lineRule="auto"/>
        <w:rPr>
          <w:rFonts w:ascii="Arial" w:hAnsi="Arial" w:cs="Arial"/>
          <w:sz w:val="16"/>
          <w:szCs w:val="16"/>
        </w:rPr>
      </w:pPr>
    </w:p>
    <w:p w14:paraId="5C800D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835A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438CE3" w14:textId="77777777" w:rsidR="00983AE1" w:rsidRDefault="00983AE1">
      <w:pPr>
        <w:widowControl w:val="0"/>
        <w:autoSpaceDE w:val="0"/>
        <w:autoSpaceDN w:val="0"/>
        <w:adjustRightInd w:val="0"/>
        <w:spacing w:after="0" w:line="240" w:lineRule="auto"/>
        <w:rPr>
          <w:rFonts w:ascii="Arial" w:hAnsi="Arial" w:cs="Arial"/>
          <w:sz w:val="16"/>
          <w:szCs w:val="16"/>
        </w:rPr>
      </w:pPr>
    </w:p>
    <w:p w14:paraId="4B80BE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Q21.1  I Defekt predsieňovej priehradky                                    I</w:t>
      </w:r>
    </w:p>
    <w:p w14:paraId="2507CD8B" w14:textId="77777777" w:rsidR="00983AE1" w:rsidRDefault="00983AE1">
      <w:pPr>
        <w:widowControl w:val="0"/>
        <w:autoSpaceDE w:val="0"/>
        <w:autoSpaceDN w:val="0"/>
        <w:adjustRightInd w:val="0"/>
        <w:spacing w:after="0" w:line="240" w:lineRule="auto"/>
        <w:rPr>
          <w:rFonts w:ascii="Arial" w:hAnsi="Arial" w:cs="Arial"/>
          <w:sz w:val="16"/>
          <w:szCs w:val="16"/>
        </w:rPr>
      </w:pPr>
    </w:p>
    <w:p w14:paraId="376518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6F79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8BDAD4" w14:textId="77777777" w:rsidR="00983AE1" w:rsidRDefault="00983AE1">
      <w:pPr>
        <w:widowControl w:val="0"/>
        <w:autoSpaceDE w:val="0"/>
        <w:autoSpaceDN w:val="0"/>
        <w:adjustRightInd w:val="0"/>
        <w:spacing w:after="0" w:line="240" w:lineRule="auto"/>
        <w:rPr>
          <w:rFonts w:ascii="Arial" w:hAnsi="Arial" w:cs="Arial"/>
          <w:sz w:val="16"/>
          <w:szCs w:val="16"/>
        </w:rPr>
      </w:pPr>
    </w:p>
    <w:p w14:paraId="5F56C8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Q21.2  I Defekt predsieňovo-komorovej priehradky                           I</w:t>
      </w:r>
    </w:p>
    <w:p w14:paraId="1F582197" w14:textId="77777777" w:rsidR="00983AE1" w:rsidRDefault="00983AE1">
      <w:pPr>
        <w:widowControl w:val="0"/>
        <w:autoSpaceDE w:val="0"/>
        <w:autoSpaceDN w:val="0"/>
        <w:adjustRightInd w:val="0"/>
        <w:spacing w:after="0" w:line="240" w:lineRule="auto"/>
        <w:rPr>
          <w:rFonts w:ascii="Arial" w:hAnsi="Arial" w:cs="Arial"/>
          <w:sz w:val="16"/>
          <w:szCs w:val="16"/>
        </w:rPr>
      </w:pPr>
    </w:p>
    <w:p w14:paraId="130D4D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74A1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5F8C89" w14:textId="77777777" w:rsidR="00983AE1" w:rsidRDefault="00983AE1">
      <w:pPr>
        <w:widowControl w:val="0"/>
        <w:autoSpaceDE w:val="0"/>
        <w:autoSpaceDN w:val="0"/>
        <w:adjustRightInd w:val="0"/>
        <w:spacing w:after="0" w:line="240" w:lineRule="auto"/>
        <w:rPr>
          <w:rFonts w:ascii="Arial" w:hAnsi="Arial" w:cs="Arial"/>
          <w:sz w:val="16"/>
          <w:szCs w:val="16"/>
        </w:rPr>
      </w:pPr>
    </w:p>
    <w:p w14:paraId="0D9F21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Q21.3  I Fallotova tetralógia                                              I</w:t>
      </w:r>
    </w:p>
    <w:p w14:paraId="2CC717FE" w14:textId="77777777" w:rsidR="00983AE1" w:rsidRDefault="00983AE1">
      <w:pPr>
        <w:widowControl w:val="0"/>
        <w:autoSpaceDE w:val="0"/>
        <w:autoSpaceDN w:val="0"/>
        <w:adjustRightInd w:val="0"/>
        <w:spacing w:after="0" w:line="240" w:lineRule="auto"/>
        <w:rPr>
          <w:rFonts w:ascii="Arial" w:hAnsi="Arial" w:cs="Arial"/>
          <w:sz w:val="16"/>
          <w:szCs w:val="16"/>
        </w:rPr>
      </w:pPr>
    </w:p>
    <w:p w14:paraId="6CF026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F0C0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21C600" w14:textId="77777777" w:rsidR="00983AE1" w:rsidRDefault="00983AE1">
      <w:pPr>
        <w:widowControl w:val="0"/>
        <w:autoSpaceDE w:val="0"/>
        <w:autoSpaceDN w:val="0"/>
        <w:adjustRightInd w:val="0"/>
        <w:spacing w:after="0" w:line="240" w:lineRule="auto"/>
        <w:rPr>
          <w:rFonts w:ascii="Arial" w:hAnsi="Arial" w:cs="Arial"/>
          <w:sz w:val="16"/>
          <w:szCs w:val="16"/>
        </w:rPr>
      </w:pPr>
    </w:p>
    <w:p w14:paraId="68B5D1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Q21.4  I Defekt aortopulmonálneho septa                                    I</w:t>
      </w:r>
    </w:p>
    <w:p w14:paraId="2221E4DF" w14:textId="77777777" w:rsidR="00983AE1" w:rsidRDefault="00983AE1">
      <w:pPr>
        <w:widowControl w:val="0"/>
        <w:autoSpaceDE w:val="0"/>
        <w:autoSpaceDN w:val="0"/>
        <w:adjustRightInd w:val="0"/>
        <w:spacing w:after="0" w:line="240" w:lineRule="auto"/>
        <w:rPr>
          <w:rFonts w:ascii="Arial" w:hAnsi="Arial" w:cs="Arial"/>
          <w:sz w:val="16"/>
          <w:szCs w:val="16"/>
        </w:rPr>
      </w:pPr>
    </w:p>
    <w:p w14:paraId="095610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B9A3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CB709C" w14:textId="77777777" w:rsidR="00983AE1" w:rsidRDefault="00983AE1">
      <w:pPr>
        <w:widowControl w:val="0"/>
        <w:autoSpaceDE w:val="0"/>
        <w:autoSpaceDN w:val="0"/>
        <w:adjustRightInd w:val="0"/>
        <w:spacing w:after="0" w:line="240" w:lineRule="auto"/>
        <w:rPr>
          <w:rFonts w:ascii="Arial" w:hAnsi="Arial" w:cs="Arial"/>
          <w:sz w:val="16"/>
          <w:szCs w:val="16"/>
        </w:rPr>
      </w:pPr>
    </w:p>
    <w:p w14:paraId="00AC00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Q21.80 I Fallotova pentalógia                                              I</w:t>
      </w:r>
    </w:p>
    <w:p w14:paraId="619D8F50" w14:textId="77777777" w:rsidR="00983AE1" w:rsidRDefault="00983AE1">
      <w:pPr>
        <w:widowControl w:val="0"/>
        <w:autoSpaceDE w:val="0"/>
        <w:autoSpaceDN w:val="0"/>
        <w:adjustRightInd w:val="0"/>
        <w:spacing w:after="0" w:line="240" w:lineRule="auto"/>
        <w:rPr>
          <w:rFonts w:ascii="Arial" w:hAnsi="Arial" w:cs="Arial"/>
          <w:sz w:val="16"/>
          <w:szCs w:val="16"/>
        </w:rPr>
      </w:pPr>
    </w:p>
    <w:p w14:paraId="748FE0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A2B9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A4EB8C" w14:textId="77777777" w:rsidR="00983AE1" w:rsidRDefault="00983AE1">
      <w:pPr>
        <w:widowControl w:val="0"/>
        <w:autoSpaceDE w:val="0"/>
        <w:autoSpaceDN w:val="0"/>
        <w:adjustRightInd w:val="0"/>
        <w:spacing w:after="0" w:line="240" w:lineRule="auto"/>
        <w:rPr>
          <w:rFonts w:ascii="Arial" w:hAnsi="Arial" w:cs="Arial"/>
          <w:sz w:val="16"/>
          <w:szCs w:val="16"/>
        </w:rPr>
      </w:pPr>
    </w:p>
    <w:p w14:paraId="78ED3B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Q21.88 I Iná vrodená chyba srdcových priehradiek                           I</w:t>
      </w:r>
    </w:p>
    <w:p w14:paraId="400D3E61" w14:textId="77777777" w:rsidR="00983AE1" w:rsidRDefault="00983AE1">
      <w:pPr>
        <w:widowControl w:val="0"/>
        <w:autoSpaceDE w:val="0"/>
        <w:autoSpaceDN w:val="0"/>
        <w:adjustRightInd w:val="0"/>
        <w:spacing w:after="0" w:line="240" w:lineRule="auto"/>
        <w:rPr>
          <w:rFonts w:ascii="Arial" w:hAnsi="Arial" w:cs="Arial"/>
          <w:sz w:val="16"/>
          <w:szCs w:val="16"/>
        </w:rPr>
      </w:pPr>
    </w:p>
    <w:p w14:paraId="571EE6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733A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A599BA" w14:textId="77777777" w:rsidR="00983AE1" w:rsidRDefault="00983AE1">
      <w:pPr>
        <w:widowControl w:val="0"/>
        <w:autoSpaceDE w:val="0"/>
        <w:autoSpaceDN w:val="0"/>
        <w:adjustRightInd w:val="0"/>
        <w:spacing w:after="0" w:line="240" w:lineRule="auto"/>
        <w:rPr>
          <w:rFonts w:ascii="Arial" w:hAnsi="Arial" w:cs="Arial"/>
          <w:sz w:val="16"/>
          <w:szCs w:val="16"/>
        </w:rPr>
      </w:pPr>
    </w:p>
    <w:p w14:paraId="3E0781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Q21.9  I Vrodená chyba srdcovej priehradky, bližšie neurčená               I</w:t>
      </w:r>
    </w:p>
    <w:p w14:paraId="40F7AC01" w14:textId="77777777" w:rsidR="00983AE1" w:rsidRDefault="00983AE1">
      <w:pPr>
        <w:widowControl w:val="0"/>
        <w:autoSpaceDE w:val="0"/>
        <w:autoSpaceDN w:val="0"/>
        <w:adjustRightInd w:val="0"/>
        <w:spacing w:after="0" w:line="240" w:lineRule="auto"/>
        <w:rPr>
          <w:rFonts w:ascii="Arial" w:hAnsi="Arial" w:cs="Arial"/>
          <w:sz w:val="16"/>
          <w:szCs w:val="16"/>
        </w:rPr>
      </w:pPr>
    </w:p>
    <w:p w14:paraId="788E7E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8785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2CD0C" w14:textId="77777777" w:rsidR="00983AE1" w:rsidRDefault="00983AE1">
      <w:pPr>
        <w:widowControl w:val="0"/>
        <w:autoSpaceDE w:val="0"/>
        <w:autoSpaceDN w:val="0"/>
        <w:adjustRightInd w:val="0"/>
        <w:spacing w:after="0" w:line="240" w:lineRule="auto"/>
        <w:rPr>
          <w:rFonts w:ascii="Arial" w:hAnsi="Arial" w:cs="Arial"/>
          <w:sz w:val="16"/>
          <w:szCs w:val="16"/>
        </w:rPr>
      </w:pPr>
    </w:p>
    <w:p w14:paraId="2350FD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Q22.0  I Atrézia (nevyvinutie) pulmonálnej chlopne                         I</w:t>
      </w:r>
    </w:p>
    <w:p w14:paraId="751C1343" w14:textId="77777777" w:rsidR="00983AE1" w:rsidRDefault="00983AE1">
      <w:pPr>
        <w:widowControl w:val="0"/>
        <w:autoSpaceDE w:val="0"/>
        <w:autoSpaceDN w:val="0"/>
        <w:adjustRightInd w:val="0"/>
        <w:spacing w:after="0" w:line="240" w:lineRule="auto"/>
        <w:rPr>
          <w:rFonts w:ascii="Arial" w:hAnsi="Arial" w:cs="Arial"/>
          <w:sz w:val="16"/>
          <w:szCs w:val="16"/>
        </w:rPr>
      </w:pPr>
    </w:p>
    <w:p w14:paraId="511BFA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5304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E28FA8" w14:textId="77777777" w:rsidR="00983AE1" w:rsidRDefault="00983AE1">
      <w:pPr>
        <w:widowControl w:val="0"/>
        <w:autoSpaceDE w:val="0"/>
        <w:autoSpaceDN w:val="0"/>
        <w:adjustRightInd w:val="0"/>
        <w:spacing w:after="0" w:line="240" w:lineRule="auto"/>
        <w:rPr>
          <w:rFonts w:ascii="Arial" w:hAnsi="Arial" w:cs="Arial"/>
          <w:sz w:val="16"/>
          <w:szCs w:val="16"/>
        </w:rPr>
      </w:pPr>
    </w:p>
    <w:p w14:paraId="4EADF2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Q22.1  I Vrodené zúženie pulmonálnej chlopne                               I</w:t>
      </w:r>
    </w:p>
    <w:p w14:paraId="02327EE1" w14:textId="77777777" w:rsidR="00983AE1" w:rsidRDefault="00983AE1">
      <w:pPr>
        <w:widowControl w:val="0"/>
        <w:autoSpaceDE w:val="0"/>
        <w:autoSpaceDN w:val="0"/>
        <w:adjustRightInd w:val="0"/>
        <w:spacing w:after="0" w:line="240" w:lineRule="auto"/>
        <w:rPr>
          <w:rFonts w:ascii="Arial" w:hAnsi="Arial" w:cs="Arial"/>
          <w:sz w:val="16"/>
          <w:szCs w:val="16"/>
        </w:rPr>
      </w:pPr>
    </w:p>
    <w:p w14:paraId="663A2F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2E60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304E1F" w14:textId="77777777" w:rsidR="00983AE1" w:rsidRDefault="00983AE1">
      <w:pPr>
        <w:widowControl w:val="0"/>
        <w:autoSpaceDE w:val="0"/>
        <w:autoSpaceDN w:val="0"/>
        <w:adjustRightInd w:val="0"/>
        <w:spacing w:after="0" w:line="240" w:lineRule="auto"/>
        <w:rPr>
          <w:rFonts w:ascii="Arial" w:hAnsi="Arial" w:cs="Arial"/>
          <w:sz w:val="16"/>
          <w:szCs w:val="16"/>
        </w:rPr>
      </w:pPr>
    </w:p>
    <w:p w14:paraId="1731DC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Q22.2  I Vrodená pulmonálna insuficiencia                                  I</w:t>
      </w:r>
    </w:p>
    <w:p w14:paraId="6EDD0BB3" w14:textId="77777777" w:rsidR="00983AE1" w:rsidRDefault="00983AE1">
      <w:pPr>
        <w:widowControl w:val="0"/>
        <w:autoSpaceDE w:val="0"/>
        <w:autoSpaceDN w:val="0"/>
        <w:adjustRightInd w:val="0"/>
        <w:spacing w:after="0" w:line="240" w:lineRule="auto"/>
        <w:rPr>
          <w:rFonts w:ascii="Arial" w:hAnsi="Arial" w:cs="Arial"/>
          <w:sz w:val="16"/>
          <w:szCs w:val="16"/>
        </w:rPr>
      </w:pPr>
    </w:p>
    <w:p w14:paraId="3116C5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AEC8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546238" w14:textId="77777777" w:rsidR="00983AE1" w:rsidRDefault="00983AE1">
      <w:pPr>
        <w:widowControl w:val="0"/>
        <w:autoSpaceDE w:val="0"/>
        <w:autoSpaceDN w:val="0"/>
        <w:adjustRightInd w:val="0"/>
        <w:spacing w:after="0" w:line="240" w:lineRule="auto"/>
        <w:rPr>
          <w:rFonts w:ascii="Arial" w:hAnsi="Arial" w:cs="Arial"/>
          <w:sz w:val="16"/>
          <w:szCs w:val="16"/>
        </w:rPr>
      </w:pPr>
    </w:p>
    <w:p w14:paraId="7548D6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Q22.3  I Iná vrodená chyba pulmonálnej chlopne                             I</w:t>
      </w:r>
    </w:p>
    <w:p w14:paraId="066C56D2" w14:textId="77777777" w:rsidR="00983AE1" w:rsidRDefault="00983AE1">
      <w:pPr>
        <w:widowControl w:val="0"/>
        <w:autoSpaceDE w:val="0"/>
        <w:autoSpaceDN w:val="0"/>
        <w:adjustRightInd w:val="0"/>
        <w:spacing w:after="0" w:line="240" w:lineRule="auto"/>
        <w:rPr>
          <w:rFonts w:ascii="Arial" w:hAnsi="Arial" w:cs="Arial"/>
          <w:sz w:val="16"/>
          <w:szCs w:val="16"/>
        </w:rPr>
      </w:pPr>
    </w:p>
    <w:p w14:paraId="054B5E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7629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1A402A" w14:textId="77777777" w:rsidR="00983AE1" w:rsidRDefault="00983AE1">
      <w:pPr>
        <w:widowControl w:val="0"/>
        <w:autoSpaceDE w:val="0"/>
        <w:autoSpaceDN w:val="0"/>
        <w:adjustRightInd w:val="0"/>
        <w:spacing w:after="0" w:line="240" w:lineRule="auto"/>
        <w:rPr>
          <w:rFonts w:ascii="Arial" w:hAnsi="Arial" w:cs="Arial"/>
          <w:sz w:val="16"/>
          <w:szCs w:val="16"/>
        </w:rPr>
      </w:pPr>
    </w:p>
    <w:p w14:paraId="491C6E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Q22.4  I Vrodená trikuspidálna stenóza                                     I</w:t>
      </w:r>
    </w:p>
    <w:p w14:paraId="62B5525D" w14:textId="77777777" w:rsidR="00983AE1" w:rsidRDefault="00983AE1">
      <w:pPr>
        <w:widowControl w:val="0"/>
        <w:autoSpaceDE w:val="0"/>
        <w:autoSpaceDN w:val="0"/>
        <w:adjustRightInd w:val="0"/>
        <w:spacing w:after="0" w:line="240" w:lineRule="auto"/>
        <w:rPr>
          <w:rFonts w:ascii="Arial" w:hAnsi="Arial" w:cs="Arial"/>
          <w:sz w:val="16"/>
          <w:szCs w:val="16"/>
        </w:rPr>
      </w:pPr>
    </w:p>
    <w:p w14:paraId="61259B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CB05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940404" w14:textId="77777777" w:rsidR="00983AE1" w:rsidRDefault="00983AE1">
      <w:pPr>
        <w:widowControl w:val="0"/>
        <w:autoSpaceDE w:val="0"/>
        <w:autoSpaceDN w:val="0"/>
        <w:adjustRightInd w:val="0"/>
        <w:spacing w:after="0" w:line="240" w:lineRule="auto"/>
        <w:rPr>
          <w:rFonts w:ascii="Arial" w:hAnsi="Arial" w:cs="Arial"/>
          <w:sz w:val="16"/>
          <w:szCs w:val="16"/>
        </w:rPr>
      </w:pPr>
    </w:p>
    <w:p w14:paraId="1E6B03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Q22.5  I Ebsteinova anomália                                               I</w:t>
      </w:r>
    </w:p>
    <w:p w14:paraId="0A5F8A12" w14:textId="77777777" w:rsidR="00983AE1" w:rsidRDefault="00983AE1">
      <w:pPr>
        <w:widowControl w:val="0"/>
        <w:autoSpaceDE w:val="0"/>
        <w:autoSpaceDN w:val="0"/>
        <w:adjustRightInd w:val="0"/>
        <w:spacing w:after="0" w:line="240" w:lineRule="auto"/>
        <w:rPr>
          <w:rFonts w:ascii="Arial" w:hAnsi="Arial" w:cs="Arial"/>
          <w:sz w:val="16"/>
          <w:szCs w:val="16"/>
        </w:rPr>
      </w:pPr>
    </w:p>
    <w:p w14:paraId="0E4091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1343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019675" w14:textId="77777777" w:rsidR="00983AE1" w:rsidRDefault="00983AE1">
      <w:pPr>
        <w:widowControl w:val="0"/>
        <w:autoSpaceDE w:val="0"/>
        <w:autoSpaceDN w:val="0"/>
        <w:adjustRightInd w:val="0"/>
        <w:spacing w:after="0" w:line="240" w:lineRule="auto"/>
        <w:rPr>
          <w:rFonts w:ascii="Arial" w:hAnsi="Arial" w:cs="Arial"/>
          <w:sz w:val="16"/>
          <w:szCs w:val="16"/>
        </w:rPr>
      </w:pPr>
    </w:p>
    <w:p w14:paraId="6BF5DC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Q22.6  I Hypoplastický pravokomorový syndróm                               I</w:t>
      </w:r>
    </w:p>
    <w:p w14:paraId="522547B8" w14:textId="77777777" w:rsidR="00983AE1" w:rsidRDefault="00983AE1">
      <w:pPr>
        <w:widowControl w:val="0"/>
        <w:autoSpaceDE w:val="0"/>
        <w:autoSpaceDN w:val="0"/>
        <w:adjustRightInd w:val="0"/>
        <w:spacing w:after="0" w:line="240" w:lineRule="auto"/>
        <w:rPr>
          <w:rFonts w:ascii="Arial" w:hAnsi="Arial" w:cs="Arial"/>
          <w:sz w:val="16"/>
          <w:szCs w:val="16"/>
        </w:rPr>
      </w:pPr>
    </w:p>
    <w:p w14:paraId="7B3D39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C783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12BE16" w14:textId="77777777" w:rsidR="00983AE1" w:rsidRDefault="00983AE1">
      <w:pPr>
        <w:widowControl w:val="0"/>
        <w:autoSpaceDE w:val="0"/>
        <w:autoSpaceDN w:val="0"/>
        <w:adjustRightInd w:val="0"/>
        <w:spacing w:after="0" w:line="240" w:lineRule="auto"/>
        <w:rPr>
          <w:rFonts w:ascii="Arial" w:hAnsi="Arial" w:cs="Arial"/>
          <w:sz w:val="16"/>
          <w:szCs w:val="16"/>
        </w:rPr>
      </w:pPr>
    </w:p>
    <w:p w14:paraId="6D134E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Q22.8  I Iná vrodená chyba trikuspidálnej chlopne                          I</w:t>
      </w:r>
    </w:p>
    <w:p w14:paraId="18A9E0D2" w14:textId="77777777" w:rsidR="00983AE1" w:rsidRDefault="00983AE1">
      <w:pPr>
        <w:widowControl w:val="0"/>
        <w:autoSpaceDE w:val="0"/>
        <w:autoSpaceDN w:val="0"/>
        <w:adjustRightInd w:val="0"/>
        <w:spacing w:after="0" w:line="240" w:lineRule="auto"/>
        <w:rPr>
          <w:rFonts w:ascii="Arial" w:hAnsi="Arial" w:cs="Arial"/>
          <w:sz w:val="16"/>
          <w:szCs w:val="16"/>
        </w:rPr>
      </w:pPr>
    </w:p>
    <w:p w14:paraId="4822AA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E1FB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7F1998" w14:textId="77777777" w:rsidR="00983AE1" w:rsidRDefault="00983AE1">
      <w:pPr>
        <w:widowControl w:val="0"/>
        <w:autoSpaceDE w:val="0"/>
        <w:autoSpaceDN w:val="0"/>
        <w:adjustRightInd w:val="0"/>
        <w:spacing w:after="0" w:line="240" w:lineRule="auto"/>
        <w:rPr>
          <w:rFonts w:ascii="Arial" w:hAnsi="Arial" w:cs="Arial"/>
          <w:sz w:val="16"/>
          <w:szCs w:val="16"/>
        </w:rPr>
      </w:pPr>
    </w:p>
    <w:p w14:paraId="5305A8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Q22.9  I Vrodená chyba trikuspidálnej chlopne, bližšie neurčená            I</w:t>
      </w:r>
    </w:p>
    <w:p w14:paraId="1B1B06A9" w14:textId="77777777" w:rsidR="00983AE1" w:rsidRDefault="00983AE1">
      <w:pPr>
        <w:widowControl w:val="0"/>
        <w:autoSpaceDE w:val="0"/>
        <w:autoSpaceDN w:val="0"/>
        <w:adjustRightInd w:val="0"/>
        <w:spacing w:after="0" w:line="240" w:lineRule="auto"/>
        <w:rPr>
          <w:rFonts w:ascii="Arial" w:hAnsi="Arial" w:cs="Arial"/>
          <w:sz w:val="16"/>
          <w:szCs w:val="16"/>
        </w:rPr>
      </w:pPr>
    </w:p>
    <w:p w14:paraId="76DB49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A17C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44DCCA" w14:textId="77777777" w:rsidR="00983AE1" w:rsidRDefault="00983AE1">
      <w:pPr>
        <w:widowControl w:val="0"/>
        <w:autoSpaceDE w:val="0"/>
        <w:autoSpaceDN w:val="0"/>
        <w:adjustRightInd w:val="0"/>
        <w:spacing w:after="0" w:line="240" w:lineRule="auto"/>
        <w:rPr>
          <w:rFonts w:ascii="Arial" w:hAnsi="Arial" w:cs="Arial"/>
          <w:sz w:val="16"/>
          <w:szCs w:val="16"/>
        </w:rPr>
      </w:pPr>
    </w:p>
    <w:p w14:paraId="7FD6F3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Q23.0  I Vrodená aortálna stenóza                                          I</w:t>
      </w:r>
    </w:p>
    <w:p w14:paraId="74586399" w14:textId="77777777" w:rsidR="00983AE1" w:rsidRDefault="00983AE1">
      <w:pPr>
        <w:widowControl w:val="0"/>
        <w:autoSpaceDE w:val="0"/>
        <w:autoSpaceDN w:val="0"/>
        <w:adjustRightInd w:val="0"/>
        <w:spacing w:after="0" w:line="240" w:lineRule="auto"/>
        <w:rPr>
          <w:rFonts w:ascii="Arial" w:hAnsi="Arial" w:cs="Arial"/>
          <w:sz w:val="16"/>
          <w:szCs w:val="16"/>
        </w:rPr>
      </w:pPr>
    </w:p>
    <w:p w14:paraId="7DF1CD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6D6C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EC0D50" w14:textId="77777777" w:rsidR="00983AE1" w:rsidRDefault="00983AE1">
      <w:pPr>
        <w:widowControl w:val="0"/>
        <w:autoSpaceDE w:val="0"/>
        <w:autoSpaceDN w:val="0"/>
        <w:adjustRightInd w:val="0"/>
        <w:spacing w:after="0" w:line="240" w:lineRule="auto"/>
        <w:rPr>
          <w:rFonts w:ascii="Arial" w:hAnsi="Arial" w:cs="Arial"/>
          <w:sz w:val="16"/>
          <w:szCs w:val="16"/>
        </w:rPr>
      </w:pPr>
    </w:p>
    <w:p w14:paraId="3AC786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Q23.1  I Vrodená aortálna insuficiencia                                    I</w:t>
      </w:r>
    </w:p>
    <w:p w14:paraId="138C923E" w14:textId="77777777" w:rsidR="00983AE1" w:rsidRDefault="00983AE1">
      <w:pPr>
        <w:widowControl w:val="0"/>
        <w:autoSpaceDE w:val="0"/>
        <w:autoSpaceDN w:val="0"/>
        <w:adjustRightInd w:val="0"/>
        <w:spacing w:after="0" w:line="240" w:lineRule="auto"/>
        <w:rPr>
          <w:rFonts w:ascii="Arial" w:hAnsi="Arial" w:cs="Arial"/>
          <w:sz w:val="16"/>
          <w:szCs w:val="16"/>
        </w:rPr>
      </w:pPr>
    </w:p>
    <w:p w14:paraId="12D307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D29A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80EFA3" w14:textId="77777777" w:rsidR="00983AE1" w:rsidRDefault="00983AE1">
      <w:pPr>
        <w:widowControl w:val="0"/>
        <w:autoSpaceDE w:val="0"/>
        <w:autoSpaceDN w:val="0"/>
        <w:adjustRightInd w:val="0"/>
        <w:spacing w:after="0" w:line="240" w:lineRule="auto"/>
        <w:rPr>
          <w:rFonts w:ascii="Arial" w:hAnsi="Arial" w:cs="Arial"/>
          <w:sz w:val="16"/>
          <w:szCs w:val="16"/>
        </w:rPr>
      </w:pPr>
    </w:p>
    <w:p w14:paraId="137632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Q23.2  I Vrodená mitrálna stenóza                                          I</w:t>
      </w:r>
    </w:p>
    <w:p w14:paraId="386FF31E" w14:textId="77777777" w:rsidR="00983AE1" w:rsidRDefault="00983AE1">
      <w:pPr>
        <w:widowControl w:val="0"/>
        <w:autoSpaceDE w:val="0"/>
        <w:autoSpaceDN w:val="0"/>
        <w:adjustRightInd w:val="0"/>
        <w:spacing w:after="0" w:line="240" w:lineRule="auto"/>
        <w:rPr>
          <w:rFonts w:ascii="Arial" w:hAnsi="Arial" w:cs="Arial"/>
          <w:sz w:val="16"/>
          <w:szCs w:val="16"/>
        </w:rPr>
      </w:pPr>
    </w:p>
    <w:p w14:paraId="39CE88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5D8F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4A1AF1" w14:textId="77777777" w:rsidR="00983AE1" w:rsidRDefault="00983AE1">
      <w:pPr>
        <w:widowControl w:val="0"/>
        <w:autoSpaceDE w:val="0"/>
        <w:autoSpaceDN w:val="0"/>
        <w:adjustRightInd w:val="0"/>
        <w:spacing w:after="0" w:line="240" w:lineRule="auto"/>
        <w:rPr>
          <w:rFonts w:ascii="Arial" w:hAnsi="Arial" w:cs="Arial"/>
          <w:sz w:val="16"/>
          <w:szCs w:val="16"/>
        </w:rPr>
      </w:pPr>
    </w:p>
    <w:p w14:paraId="70F883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Q23.3  I Vrodená mitrálna insuficiencia                                    I</w:t>
      </w:r>
    </w:p>
    <w:p w14:paraId="08E6A55A" w14:textId="77777777" w:rsidR="00983AE1" w:rsidRDefault="00983AE1">
      <w:pPr>
        <w:widowControl w:val="0"/>
        <w:autoSpaceDE w:val="0"/>
        <w:autoSpaceDN w:val="0"/>
        <w:adjustRightInd w:val="0"/>
        <w:spacing w:after="0" w:line="240" w:lineRule="auto"/>
        <w:rPr>
          <w:rFonts w:ascii="Arial" w:hAnsi="Arial" w:cs="Arial"/>
          <w:sz w:val="16"/>
          <w:szCs w:val="16"/>
        </w:rPr>
      </w:pPr>
    </w:p>
    <w:p w14:paraId="136223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06E2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18F87D" w14:textId="77777777" w:rsidR="00983AE1" w:rsidRDefault="00983AE1">
      <w:pPr>
        <w:widowControl w:val="0"/>
        <w:autoSpaceDE w:val="0"/>
        <w:autoSpaceDN w:val="0"/>
        <w:adjustRightInd w:val="0"/>
        <w:spacing w:after="0" w:line="240" w:lineRule="auto"/>
        <w:rPr>
          <w:rFonts w:ascii="Arial" w:hAnsi="Arial" w:cs="Arial"/>
          <w:sz w:val="16"/>
          <w:szCs w:val="16"/>
        </w:rPr>
      </w:pPr>
    </w:p>
    <w:p w14:paraId="3F0188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Q23.4  I Hypoplastický ľavokomorový syndróm                                I</w:t>
      </w:r>
    </w:p>
    <w:p w14:paraId="38E860E7" w14:textId="77777777" w:rsidR="00983AE1" w:rsidRDefault="00983AE1">
      <w:pPr>
        <w:widowControl w:val="0"/>
        <w:autoSpaceDE w:val="0"/>
        <w:autoSpaceDN w:val="0"/>
        <w:adjustRightInd w:val="0"/>
        <w:spacing w:after="0" w:line="240" w:lineRule="auto"/>
        <w:rPr>
          <w:rFonts w:ascii="Arial" w:hAnsi="Arial" w:cs="Arial"/>
          <w:sz w:val="16"/>
          <w:szCs w:val="16"/>
        </w:rPr>
      </w:pPr>
    </w:p>
    <w:p w14:paraId="45DA63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230B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6DCB3F" w14:textId="77777777" w:rsidR="00983AE1" w:rsidRDefault="00983AE1">
      <w:pPr>
        <w:widowControl w:val="0"/>
        <w:autoSpaceDE w:val="0"/>
        <w:autoSpaceDN w:val="0"/>
        <w:adjustRightInd w:val="0"/>
        <w:spacing w:after="0" w:line="240" w:lineRule="auto"/>
        <w:rPr>
          <w:rFonts w:ascii="Arial" w:hAnsi="Arial" w:cs="Arial"/>
          <w:sz w:val="16"/>
          <w:szCs w:val="16"/>
        </w:rPr>
      </w:pPr>
    </w:p>
    <w:p w14:paraId="341B11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Q23.8  I Iná vrodená chyba aortálnej a mitrálnej chlopne                   I</w:t>
      </w:r>
    </w:p>
    <w:p w14:paraId="0D876847" w14:textId="77777777" w:rsidR="00983AE1" w:rsidRDefault="00983AE1">
      <w:pPr>
        <w:widowControl w:val="0"/>
        <w:autoSpaceDE w:val="0"/>
        <w:autoSpaceDN w:val="0"/>
        <w:adjustRightInd w:val="0"/>
        <w:spacing w:after="0" w:line="240" w:lineRule="auto"/>
        <w:rPr>
          <w:rFonts w:ascii="Arial" w:hAnsi="Arial" w:cs="Arial"/>
          <w:sz w:val="16"/>
          <w:szCs w:val="16"/>
        </w:rPr>
      </w:pPr>
    </w:p>
    <w:p w14:paraId="1EB82E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CD92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6BF166" w14:textId="77777777" w:rsidR="00983AE1" w:rsidRDefault="00983AE1">
      <w:pPr>
        <w:widowControl w:val="0"/>
        <w:autoSpaceDE w:val="0"/>
        <w:autoSpaceDN w:val="0"/>
        <w:adjustRightInd w:val="0"/>
        <w:spacing w:after="0" w:line="240" w:lineRule="auto"/>
        <w:rPr>
          <w:rFonts w:ascii="Arial" w:hAnsi="Arial" w:cs="Arial"/>
          <w:sz w:val="16"/>
          <w:szCs w:val="16"/>
        </w:rPr>
      </w:pPr>
    </w:p>
    <w:p w14:paraId="5718C8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Q23.9  I Vrodená chyba aortálnej a mitrálnej chlopne, bližšie neurčená     I</w:t>
      </w:r>
    </w:p>
    <w:p w14:paraId="6CC12C17" w14:textId="77777777" w:rsidR="00983AE1" w:rsidRDefault="00983AE1">
      <w:pPr>
        <w:widowControl w:val="0"/>
        <w:autoSpaceDE w:val="0"/>
        <w:autoSpaceDN w:val="0"/>
        <w:adjustRightInd w:val="0"/>
        <w:spacing w:after="0" w:line="240" w:lineRule="auto"/>
        <w:rPr>
          <w:rFonts w:ascii="Arial" w:hAnsi="Arial" w:cs="Arial"/>
          <w:sz w:val="16"/>
          <w:szCs w:val="16"/>
        </w:rPr>
      </w:pPr>
    </w:p>
    <w:p w14:paraId="49C553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1BC4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50C7D7" w14:textId="77777777" w:rsidR="00983AE1" w:rsidRDefault="00983AE1">
      <w:pPr>
        <w:widowControl w:val="0"/>
        <w:autoSpaceDE w:val="0"/>
        <w:autoSpaceDN w:val="0"/>
        <w:adjustRightInd w:val="0"/>
        <w:spacing w:after="0" w:line="240" w:lineRule="auto"/>
        <w:rPr>
          <w:rFonts w:ascii="Arial" w:hAnsi="Arial" w:cs="Arial"/>
          <w:sz w:val="16"/>
          <w:szCs w:val="16"/>
        </w:rPr>
      </w:pPr>
    </w:p>
    <w:p w14:paraId="2C0F62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Q24.0  I Dextrokardia                                                      I</w:t>
      </w:r>
    </w:p>
    <w:p w14:paraId="654DB792" w14:textId="77777777" w:rsidR="00983AE1" w:rsidRDefault="00983AE1">
      <w:pPr>
        <w:widowControl w:val="0"/>
        <w:autoSpaceDE w:val="0"/>
        <w:autoSpaceDN w:val="0"/>
        <w:adjustRightInd w:val="0"/>
        <w:spacing w:after="0" w:line="240" w:lineRule="auto"/>
        <w:rPr>
          <w:rFonts w:ascii="Arial" w:hAnsi="Arial" w:cs="Arial"/>
          <w:sz w:val="16"/>
          <w:szCs w:val="16"/>
        </w:rPr>
      </w:pPr>
    </w:p>
    <w:p w14:paraId="718854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13F6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D27D55" w14:textId="77777777" w:rsidR="00983AE1" w:rsidRDefault="00983AE1">
      <w:pPr>
        <w:widowControl w:val="0"/>
        <w:autoSpaceDE w:val="0"/>
        <w:autoSpaceDN w:val="0"/>
        <w:adjustRightInd w:val="0"/>
        <w:spacing w:after="0" w:line="240" w:lineRule="auto"/>
        <w:rPr>
          <w:rFonts w:ascii="Arial" w:hAnsi="Arial" w:cs="Arial"/>
          <w:sz w:val="16"/>
          <w:szCs w:val="16"/>
        </w:rPr>
      </w:pPr>
    </w:p>
    <w:p w14:paraId="241ED2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Q24.1  I Levokardia                                                        I</w:t>
      </w:r>
    </w:p>
    <w:p w14:paraId="4D90F4B9" w14:textId="77777777" w:rsidR="00983AE1" w:rsidRDefault="00983AE1">
      <w:pPr>
        <w:widowControl w:val="0"/>
        <w:autoSpaceDE w:val="0"/>
        <w:autoSpaceDN w:val="0"/>
        <w:adjustRightInd w:val="0"/>
        <w:spacing w:after="0" w:line="240" w:lineRule="auto"/>
        <w:rPr>
          <w:rFonts w:ascii="Arial" w:hAnsi="Arial" w:cs="Arial"/>
          <w:sz w:val="16"/>
          <w:szCs w:val="16"/>
        </w:rPr>
      </w:pPr>
    </w:p>
    <w:p w14:paraId="4D093B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40F1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6FDCA1" w14:textId="77777777" w:rsidR="00983AE1" w:rsidRDefault="00983AE1">
      <w:pPr>
        <w:widowControl w:val="0"/>
        <w:autoSpaceDE w:val="0"/>
        <w:autoSpaceDN w:val="0"/>
        <w:adjustRightInd w:val="0"/>
        <w:spacing w:after="0" w:line="240" w:lineRule="auto"/>
        <w:rPr>
          <w:rFonts w:ascii="Arial" w:hAnsi="Arial" w:cs="Arial"/>
          <w:sz w:val="16"/>
          <w:szCs w:val="16"/>
        </w:rPr>
      </w:pPr>
    </w:p>
    <w:p w14:paraId="426FCB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Q24.2  I Cor triatriatum (trojpredsieňové srdce)                           I</w:t>
      </w:r>
    </w:p>
    <w:p w14:paraId="55D36501" w14:textId="77777777" w:rsidR="00983AE1" w:rsidRDefault="00983AE1">
      <w:pPr>
        <w:widowControl w:val="0"/>
        <w:autoSpaceDE w:val="0"/>
        <w:autoSpaceDN w:val="0"/>
        <w:adjustRightInd w:val="0"/>
        <w:spacing w:after="0" w:line="240" w:lineRule="auto"/>
        <w:rPr>
          <w:rFonts w:ascii="Arial" w:hAnsi="Arial" w:cs="Arial"/>
          <w:sz w:val="16"/>
          <w:szCs w:val="16"/>
        </w:rPr>
      </w:pPr>
    </w:p>
    <w:p w14:paraId="29D6AC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A0F1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6A99B3" w14:textId="77777777" w:rsidR="00983AE1" w:rsidRDefault="00983AE1">
      <w:pPr>
        <w:widowControl w:val="0"/>
        <w:autoSpaceDE w:val="0"/>
        <w:autoSpaceDN w:val="0"/>
        <w:adjustRightInd w:val="0"/>
        <w:spacing w:after="0" w:line="240" w:lineRule="auto"/>
        <w:rPr>
          <w:rFonts w:ascii="Arial" w:hAnsi="Arial" w:cs="Arial"/>
          <w:sz w:val="16"/>
          <w:szCs w:val="16"/>
        </w:rPr>
      </w:pPr>
    </w:p>
    <w:p w14:paraId="0C9744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Q24.3  I Infundibulárna stenóza pľúcnice                                   I</w:t>
      </w:r>
    </w:p>
    <w:p w14:paraId="22310E8A" w14:textId="77777777" w:rsidR="00983AE1" w:rsidRDefault="00983AE1">
      <w:pPr>
        <w:widowControl w:val="0"/>
        <w:autoSpaceDE w:val="0"/>
        <w:autoSpaceDN w:val="0"/>
        <w:adjustRightInd w:val="0"/>
        <w:spacing w:after="0" w:line="240" w:lineRule="auto"/>
        <w:rPr>
          <w:rFonts w:ascii="Arial" w:hAnsi="Arial" w:cs="Arial"/>
          <w:sz w:val="16"/>
          <w:szCs w:val="16"/>
        </w:rPr>
      </w:pPr>
    </w:p>
    <w:p w14:paraId="4F0778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988C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508798" w14:textId="77777777" w:rsidR="00983AE1" w:rsidRDefault="00983AE1">
      <w:pPr>
        <w:widowControl w:val="0"/>
        <w:autoSpaceDE w:val="0"/>
        <w:autoSpaceDN w:val="0"/>
        <w:adjustRightInd w:val="0"/>
        <w:spacing w:after="0" w:line="240" w:lineRule="auto"/>
        <w:rPr>
          <w:rFonts w:ascii="Arial" w:hAnsi="Arial" w:cs="Arial"/>
          <w:sz w:val="16"/>
          <w:szCs w:val="16"/>
        </w:rPr>
      </w:pPr>
    </w:p>
    <w:p w14:paraId="336EA3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Q24.4  I Vrodená subaortálna stenóza                                       I</w:t>
      </w:r>
    </w:p>
    <w:p w14:paraId="36729CA4" w14:textId="77777777" w:rsidR="00983AE1" w:rsidRDefault="00983AE1">
      <w:pPr>
        <w:widowControl w:val="0"/>
        <w:autoSpaceDE w:val="0"/>
        <w:autoSpaceDN w:val="0"/>
        <w:adjustRightInd w:val="0"/>
        <w:spacing w:after="0" w:line="240" w:lineRule="auto"/>
        <w:rPr>
          <w:rFonts w:ascii="Arial" w:hAnsi="Arial" w:cs="Arial"/>
          <w:sz w:val="16"/>
          <w:szCs w:val="16"/>
        </w:rPr>
      </w:pPr>
    </w:p>
    <w:p w14:paraId="65F014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59B7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E3DBA9" w14:textId="77777777" w:rsidR="00983AE1" w:rsidRDefault="00983AE1">
      <w:pPr>
        <w:widowControl w:val="0"/>
        <w:autoSpaceDE w:val="0"/>
        <w:autoSpaceDN w:val="0"/>
        <w:adjustRightInd w:val="0"/>
        <w:spacing w:after="0" w:line="240" w:lineRule="auto"/>
        <w:rPr>
          <w:rFonts w:ascii="Arial" w:hAnsi="Arial" w:cs="Arial"/>
          <w:sz w:val="16"/>
          <w:szCs w:val="16"/>
        </w:rPr>
      </w:pPr>
    </w:p>
    <w:p w14:paraId="126EE6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Q24.5  I Chyba koronárnych ciev                                            I</w:t>
      </w:r>
    </w:p>
    <w:p w14:paraId="437EF32D" w14:textId="77777777" w:rsidR="00983AE1" w:rsidRDefault="00983AE1">
      <w:pPr>
        <w:widowControl w:val="0"/>
        <w:autoSpaceDE w:val="0"/>
        <w:autoSpaceDN w:val="0"/>
        <w:adjustRightInd w:val="0"/>
        <w:spacing w:after="0" w:line="240" w:lineRule="auto"/>
        <w:rPr>
          <w:rFonts w:ascii="Arial" w:hAnsi="Arial" w:cs="Arial"/>
          <w:sz w:val="16"/>
          <w:szCs w:val="16"/>
        </w:rPr>
      </w:pPr>
    </w:p>
    <w:p w14:paraId="7843DC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7CEA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2E6706" w14:textId="77777777" w:rsidR="00983AE1" w:rsidRDefault="00983AE1">
      <w:pPr>
        <w:widowControl w:val="0"/>
        <w:autoSpaceDE w:val="0"/>
        <w:autoSpaceDN w:val="0"/>
        <w:adjustRightInd w:val="0"/>
        <w:spacing w:after="0" w:line="240" w:lineRule="auto"/>
        <w:rPr>
          <w:rFonts w:ascii="Arial" w:hAnsi="Arial" w:cs="Arial"/>
          <w:sz w:val="16"/>
          <w:szCs w:val="16"/>
        </w:rPr>
      </w:pPr>
    </w:p>
    <w:p w14:paraId="043341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Q24.6  I Vrodená srdcová blokáda                                           I</w:t>
      </w:r>
    </w:p>
    <w:p w14:paraId="3D562A56" w14:textId="77777777" w:rsidR="00983AE1" w:rsidRDefault="00983AE1">
      <w:pPr>
        <w:widowControl w:val="0"/>
        <w:autoSpaceDE w:val="0"/>
        <w:autoSpaceDN w:val="0"/>
        <w:adjustRightInd w:val="0"/>
        <w:spacing w:after="0" w:line="240" w:lineRule="auto"/>
        <w:rPr>
          <w:rFonts w:ascii="Arial" w:hAnsi="Arial" w:cs="Arial"/>
          <w:sz w:val="16"/>
          <w:szCs w:val="16"/>
        </w:rPr>
      </w:pPr>
    </w:p>
    <w:p w14:paraId="2DA30A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D866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E19EA3" w14:textId="77777777" w:rsidR="00983AE1" w:rsidRDefault="00983AE1">
      <w:pPr>
        <w:widowControl w:val="0"/>
        <w:autoSpaceDE w:val="0"/>
        <w:autoSpaceDN w:val="0"/>
        <w:adjustRightInd w:val="0"/>
        <w:spacing w:after="0" w:line="240" w:lineRule="auto"/>
        <w:rPr>
          <w:rFonts w:ascii="Arial" w:hAnsi="Arial" w:cs="Arial"/>
          <w:sz w:val="16"/>
          <w:szCs w:val="16"/>
        </w:rPr>
      </w:pPr>
    </w:p>
    <w:p w14:paraId="448F8E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Q24.8  I Iná vrodená chyba srdca, bližšie určená                           I</w:t>
      </w:r>
    </w:p>
    <w:p w14:paraId="5248B94C" w14:textId="77777777" w:rsidR="00983AE1" w:rsidRDefault="00983AE1">
      <w:pPr>
        <w:widowControl w:val="0"/>
        <w:autoSpaceDE w:val="0"/>
        <w:autoSpaceDN w:val="0"/>
        <w:adjustRightInd w:val="0"/>
        <w:spacing w:after="0" w:line="240" w:lineRule="auto"/>
        <w:rPr>
          <w:rFonts w:ascii="Arial" w:hAnsi="Arial" w:cs="Arial"/>
          <w:sz w:val="16"/>
          <w:szCs w:val="16"/>
        </w:rPr>
      </w:pPr>
    </w:p>
    <w:p w14:paraId="4AF984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4ED8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E4EE5D" w14:textId="77777777" w:rsidR="00983AE1" w:rsidRDefault="00983AE1">
      <w:pPr>
        <w:widowControl w:val="0"/>
        <w:autoSpaceDE w:val="0"/>
        <w:autoSpaceDN w:val="0"/>
        <w:adjustRightInd w:val="0"/>
        <w:spacing w:after="0" w:line="240" w:lineRule="auto"/>
        <w:rPr>
          <w:rFonts w:ascii="Arial" w:hAnsi="Arial" w:cs="Arial"/>
          <w:sz w:val="16"/>
          <w:szCs w:val="16"/>
        </w:rPr>
      </w:pPr>
    </w:p>
    <w:p w14:paraId="71993F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Q24.9  I Vrodená chyba srdca, bližšie neurčená                             I</w:t>
      </w:r>
    </w:p>
    <w:p w14:paraId="1F2D8EAB" w14:textId="77777777" w:rsidR="00983AE1" w:rsidRDefault="00983AE1">
      <w:pPr>
        <w:widowControl w:val="0"/>
        <w:autoSpaceDE w:val="0"/>
        <w:autoSpaceDN w:val="0"/>
        <w:adjustRightInd w:val="0"/>
        <w:spacing w:after="0" w:line="240" w:lineRule="auto"/>
        <w:rPr>
          <w:rFonts w:ascii="Arial" w:hAnsi="Arial" w:cs="Arial"/>
          <w:sz w:val="16"/>
          <w:szCs w:val="16"/>
        </w:rPr>
      </w:pPr>
    </w:p>
    <w:p w14:paraId="31C70B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0FA9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F1E195" w14:textId="77777777" w:rsidR="00983AE1" w:rsidRDefault="00983AE1">
      <w:pPr>
        <w:widowControl w:val="0"/>
        <w:autoSpaceDE w:val="0"/>
        <w:autoSpaceDN w:val="0"/>
        <w:adjustRightInd w:val="0"/>
        <w:spacing w:after="0" w:line="240" w:lineRule="auto"/>
        <w:rPr>
          <w:rFonts w:ascii="Arial" w:hAnsi="Arial" w:cs="Arial"/>
          <w:sz w:val="16"/>
          <w:szCs w:val="16"/>
        </w:rPr>
      </w:pPr>
    </w:p>
    <w:p w14:paraId="3D67EF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Q25.0  I Otvorený tepnový spoj (Ductus arteriosus patens)                  I</w:t>
      </w:r>
    </w:p>
    <w:p w14:paraId="5751D665" w14:textId="77777777" w:rsidR="00983AE1" w:rsidRDefault="00983AE1">
      <w:pPr>
        <w:widowControl w:val="0"/>
        <w:autoSpaceDE w:val="0"/>
        <w:autoSpaceDN w:val="0"/>
        <w:adjustRightInd w:val="0"/>
        <w:spacing w:after="0" w:line="240" w:lineRule="auto"/>
        <w:rPr>
          <w:rFonts w:ascii="Arial" w:hAnsi="Arial" w:cs="Arial"/>
          <w:sz w:val="16"/>
          <w:szCs w:val="16"/>
        </w:rPr>
      </w:pPr>
    </w:p>
    <w:p w14:paraId="799AB5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2C6E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84DF47" w14:textId="77777777" w:rsidR="00983AE1" w:rsidRDefault="00983AE1">
      <w:pPr>
        <w:widowControl w:val="0"/>
        <w:autoSpaceDE w:val="0"/>
        <w:autoSpaceDN w:val="0"/>
        <w:adjustRightInd w:val="0"/>
        <w:spacing w:after="0" w:line="240" w:lineRule="auto"/>
        <w:rPr>
          <w:rFonts w:ascii="Arial" w:hAnsi="Arial" w:cs="Arial"/>
          <w:sz w:val="16"/>
          <w:szCs w:val="16"/>
        </w:rPr>
      </w:pPr>
    </w:p>
    <w:p w14:paraId="527662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Q25.1  I Koarktácia aorty                                                  I</w:t>
      </w:r>
    </w:p>
    <w:p w14:paraId="229FAD29" w14:textId="77777777" w:rsidR="00983AE1" w:rsidRDefault="00983AE1">
      <w:pPr>
        <w:widowControl w:val="0"/>
        <w:autoSpaceDE w:val="0"/>
        <w:autoSpaceDN w:val="0"/>
        <w:adjustRightInd w:val="0"/>
        <w:spacing w:after="0" w:line="240" w:lineRule="auto"/>
        <w:rPr>
          <w:rFonts w:ascii="Arial" w:hAnsi="Arial" w:cs="Arial"/>
          <w:sz w:val="16"/>
          <w:szCs w:val="16"/>
        </w:rPr>
      </w:pPr>
    </w:p>
    <w:p w14:paraId="62C2CC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2ECC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5E19C7" w14:textId="77777777" w:rsidR="00983AE1" w:rsidRDefault="00983AE1">
      <w:pPr>
        <w:widowControl w:val="0"/>
        <w:autoSpaceDE w:val="0"/>
        <w:autoSpaceDN w:val="0"/>
        <w:adjustRightInd w:val="0"/>
        <w:spacing w:after="0" w:line="240" w:lineRule="auto"/>
        <w:rPr>
          <w:rFonts w:ascii="Arial" w:hAnsi="Arial" w:cs="Arial"/>
          <w:sz w:val="16"/>
          <w:szCs w:val="16"/>
        </w:rPr>
      </w:pPr>
    </w:p>
    <w:p w14:paraId="310FA4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Q25.2  I Atrézia (nevyvinutie) aorty                                       I</w:t>
      </w:r>
    </w:p>
    <w:p w14:paraId="4015B934" w14:textId="77777777" w:rsidR="00983AE1" w:rsidRDefault="00983AE1">
      <w:pPr>
        <w:widowControl w:val="0"/>
        <w:autoSpaceDE w:val="0"/>
        <w:autoSpaceDN w:val="0"/>
        <w:adjustRightInd w:val="0"/>
        <w:spacing w:after="0" w:line="240" w:lineRule="auto"/>
        <w:rPr>
          <w:rFonts w:ascii="Arial" w:hAnsi="Arial" w:cs="Arial"/>
          <w:sz w:val="16"/>
          <w:szCs w:val="16"/>
        </w:rPr>
      </w:pPr>
    </w:p>
    <w:p w14:paraId="1C6ECC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BB02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5F3E49" w14:textId="77777777" w:rsidR="00983AE1" w:rsidRDefault="00983AE1">
      <w:pPr>
        <w:widowControl w:val="0"/>
        <w:autoSpaceDE w:val="0"/>
        <w:autoSpaceDN w:val="0"/>
        <w:adjustRightInd w:val="0"/>
        <w:spacing w:after="0" w:line="240" w:lineRule="auto"/>
        <w:rPr>
          <w:rFonts w:ascii="Arial" w:hAnsi="Arial" w:cs="Arial"/>
          <w:sz w:val="16"/>
          <w:szCs w:val="16"/>
        </w:rPr>
      </w:pPr>
    </w:p>
    <w:p w14:paraId="06E551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Q25.3  I Stenóza aorty                                                     I</w:t>
      </w:r>
    </w:p>
    <w:p w14:paraId="267F48A3" w14:textId="77777777" w:rsidR="00983AE1" w:rsidRDefault="00983AE1">
      <w:pPr>
        <w:widowControl w:val="0"/>
        <w:autoSpaceDE w:val="0"/>
        <w:autoSpaceDN w:val="0"/>
        <w:adjustRightInd w:val="0"/>
        <w:spacing w:after="0" w:line="240" w:lineRule="auto"/>
        <w:rPr>
          <w:rFonts w:ascii="Arial" w:hAnsi="Arial" w:cs="Arial"/>
          <w:sz w:val="16"/>
          <w:szCs w:val="16"/>
        </w:rPr>
      </w:pPr>
    </w:p>
    <w:p w14:paraId="7C126D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EDA1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4FE9E4" w14:textId="77777777" w:rsidR="00983AE1" w:rsidRDefault="00983AE1">
      <w:pPr>
        <w:widowControl w:val="0"/>
        <w:autoSpaceDE w:val="0"/>
        <w:autoSpaceDN w:val="0"/>
        <w:adjustRightInd w:val="0"/>
        <w:spacing w:after="0" w:line="240" w:lineRule="auto"/>
        <w:rPr>
          <w:rFonts w:ascii="Arial" w:hAnsi="Arial" w:cs="Arial"/>
          <w:sz w:val="16"/>
          <w:szCs w:val="16"/>
        </w:rPr>
      </w:pPr>
    </w:p>
    <w:p w14:paraId="00CCC1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Q25.4  I Iná vrodená chyba aorty                                           I</w:t>
      </w:r>
    </w:p>
    <w:p w14:paraId="4A1F4E0E" w14:textId="77777777" w:rsidR="00983AE1" w:rsidRDefault="00983AE1">
      <w:pPr>
        <w:widowControl w:val="0"/>
        <w:autoSpaceDE w:val="0"/>
        <w:autoSpaceDN w:val="0"/>
        <w:adjustRightInd w:val="0"/>
        <w:spacing w:after="0" w:line="240" w:lineRule="auto"/>
        <w:rPr>
          <w:rFonts w:ascii="Arial" w:hAnsi="Arial" w:cs="Arial"/>
          <w:sz w:val="16"/>
          <w:szCs w:val="16"/>
        </w:rPr>
      </w:pPr>
    </w:p>
    <w:p w14:paraId="2E024E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91DF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2F6DC0" w14:textId="77777777" w:rsidR="00983AE1" w:rsidRDefault="00983AE1">
      <w:pPr>
        <w:widowControl w:val="0"/>
        <w:autoSpaceDE w:val="0"/>
        <w:autoSpaceDN w:val="0"/>
        <w:adjustRightInd w:val="0"/>
        <w:spacing w:after="0" w:line="240" w:lineRule="auto"/>
        <w:rPr>
          <w:rFonts w:ascii="Arial" w:hAnsi="Arial" w:cs="Arial"/>
          <w:sz w:val="16"/>
          <w:szCs w:val="16"/>
        </w:rPr>
      </w:pPr>
    </w:p>
    <w:p w14:paraId="229239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Q25.5  I Atrézia (nevyvinutie) pľúcnej tepny                               I</w:t>
      </w:r>
    </w:p>
    <w:p w14:paraId="5EA5E99F" w14:textId="77777777" w:rsidR="00983AE1" w:rsidRDefault="00983AE1">
      <w:pPr>
        <w:widowControl w:val="0"/>
        <w:autoSpaceDE w:val="0"/>
        <w:autoSpaceDN w:val="0"/>
        <w:adjustRightInd w:val="0"/>
        <w:spacing w:after="0" w:line="240" w:lineRule="auto"/>
        <w:rPr>
          <w:rFonts w:ascii="Arial" w:hAnsi="Arial" w:cs="Arial"/>
          <w:sz w:val="16"/>
          <w:szCs w:val="16"/>
        </w:rPr>
      </w:pPr>
    </w:p>
    <w:p w14:paraId="1E005B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C97F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3F268E" w14:textId="77777777" w:rsidR="00983AE1" w:rsidRDefault="00983AE1">
      <w:pPr>
        <w:widowControl w:val="0"/>
        <w:autoSpaceDE w:val="0"/>
        <w:autoSpaceDN w:val="0"/>
        <w:adjustRightInd w:val="0"/>
        <w:spacing w:after="0" w:line="240" w:lineRule="auto"/>
        <w:rPr>
          <w:rFonts w:ascii="Arial" w:hAnsi="Arial" w:cs="Arial"/>
          <w:sz w:val="16"/>
          <w:szCs w:val="16"/>
        </w:rPr>
      </w:pPr>
    </w:p>
    <w:p w14:paraId="08B711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Q25.6  I Stenóza pľúcnej tepny                                             I</w:t>
      </w:r>
    </w:p>
    <w:p w14:paraId="72198012" w14:textId="77777777" w:rsidR="00983AE1" w:rsidRDefault="00983AE1">
      <w:pPr>
        <w:widowControl w:val="0"/>
        <w:autoSpaceDE w:val="0"/>
        <w:autoSpaceDN w:val="0"/>
        <w:adjustRightInd w:val="0"/>
        <w:spacing w:after="0" w:line="240" w:lineRule="auto"/>
        <w:rPr>
          <w:rFonts w:ascii="Arial" w:hAnsi="Arial" w:cs="Arial"/>
          <w:sz w:val="16"/>
          <w:szCs w:val="16"/>
        </w:rPr>
      </w:pPr>
    </w:p>
    <w:p w14:paraId="575325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C90C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E0159A" w14:textId="77777777" w:rsidR="00983AE1" w:rsidRDefault="00983AE1">
      <w:pPr>
        <w:widowControl w:val="0"/>
        <w:autoSpaceDE w:val="0"/>
        <w:autoSpaceDN w:val="0"/>
        <w:adjustRightInd w:val="0"/>
        <w:spacing w:after="0" w:line="240" w:lineRule="auto"/>
        <w:rPr>
          <w:rFonts w:ascii="Arial" w:hAnsi="Arial" w:cs="Arial"/>
          <w:sz w:val="16"/>
          <w:szCs w:val="16"/>
        </w:rPr>
      </w:pPr>
    </w:p>
    <w:p w14:paraId="61A9AE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Q25.7  I Iná vrodená chyba pľúcnej tepny                                   I</w:t>
      </w:r>
    </w:p>
    <w:p w14:paraId="45A00F99" w14:textId="77777777" w:rsidR="00983AE1" w:rsidRDefault="00983AE1">
      <w:pPr>
        <w:widowControl w:val="0"/>
        <w:autoSpaceDE w:val="0"/>
        <w:autoSpaceDN w:val="0"/>
        <w:adjustRightInd w:val="0"/>
        <w:spacing w:after="0" w:line="240" w:lineRule="auto"/>
        <w:rPr>
          <w:rFonts w:ascii="Arial" w:hAnsi="Arial" w:cs="Arial"/>
          <w:sz w:val="16"/>
          <w:szCs w:val="16"/>
        </w:rPr>
      </w:pPr>
    </w:p>
    <w:p w14:paraId="288343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B283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7B22FD" w14:textId="77777777" w:rsidR="00983AE1" w:rsidRDefault="00983AE1">
      <w:pPr>
        <w:widowControl w:val="0"/>
        <w:autoSpaceDE w:val="0"/>
        <w:autoSpaceDN w:val="0"/>
        <w:adjustRightInd w:val="0"/>
        <w:spacing w:after="0" w:line="240" w:lineRule="auto"/>
        <w:rPr>
          <w:rFonts w:ascii="Arial" w:hAnsi="Arial" w:cs="Arial"/>
          <w:sz w:val="16"/>
          <w:szCs w:val="16"/>
        </w:rPr>
      </w:pPr>
    </w:p>
    <w:p w14:paraId="5BFA17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Q25.8  I Iná vrodená chyba veľkých tepien                                  I</w:t>
      </w:r>
    </w:p>
    <w:p w14:paraId="245A0BAD" w14:textId="77777777" w:rsidR="00983AE1" w:rsidRDefault="00983AE1">
      <w:pPr>
        <w:widowControl w:val="0"/>
        <w:autoSpaceDE w:val="0"/>
        <w:autoSpaceDN w:val="0"/>
        <w:adjustRightInd w:val="0"/>
        <w:spacing w:after="0" w:line="240" w:lineRule="auto"/>
        <w:rPr>
          <w:rFonts w:ascii="Arial" w:hAnsi="Arial" w:cs="Arial"/>
          <w:sz w:val="16"/>
          <w:szCs w:val="16"/>
        </w:rPr>
      </w:pPr>
    </w:p>
    <w:p w14:paraId="2D7EAC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9E8E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D5A759" w14:textId="77777777" w:rsidR="00983AE1" w:rsidRDefault="00983AE1">
      <w:pPr>
        <w:widowControl w:val="0"/>
        <w:autoSpaceDE w:val="0"/>
        <w:autoSpaceDN w:val="0"/>
        <w:adjustRightInd w:val="0"/>
        <w:spacing w:after="0" w:line="240" w:lineRule="auto"/>
        <w:rPr>
          <w:rFonts w:ascii="Arial" w:hAnsi="Arial" w:cs="Arial"/>
          <w:sz w:val="16"/>
          <w:szCs w:val="16"/>
        </w:rPr>
      </w:pPr>
    </w:p>
    <w:p w14:paraId="0F81C2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Q25.9  I Vrodená chyba veľkých tepien, bližšie neurčená                    I</w:t>
      </w:r>
    </w:p>
    <w:p w14:paraId="001EA290" w14:textId="77777777" w:rsidR="00983AE1" w:rsidRDefault="00983AE1">
      <w:pPr>
        <w:widowControl w:val="0"/>
        <w:autoSpaceDE w:val="0"/>
        <w:autoSpaceDN w:val="0"/>
        <w:adjustRightInd w:val="0"/>
        <w:spacing w:after="0" w:line="240" w:lineRule="auto"/>
        <w:rPr>
          <w:rFonts w:ascii="Arial" w:hAnsi="Arial" w:cs="Arial"/>
          <w:sz w:val="16"/>
          <w:szCs w:val="16"/>
        </w:rPr>
      </w:pPr>
    </w:p>
    <w:p w14:paraId="324F19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9F61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766C74" w14:textId="77777777" w:rsidR="00983AE1" w:rsidRDefault="00983AE1">
      <w:pPr>
        <w:widowControl w:val="0"/>
        <w:autoSpaceDE w:val="0"/>
        <w:autoSpaceDN w:val="0"/>
        <w:adjustRightInd w:val="0"/>
        <w:spacing w:after="0" w:line="240" w:lineRule="auto"/>
        <w:rPr>
          <w:rFonts w:ascii="Arial" w:hAnsi="Arial" w:cs="Arial"/>
          <w:sz w:val="16"/>
          <w:szCs w:val="16"/>
        </w:rPr>
      </w:pPr>
    </w:p>
    <w:p w14:paraId="1A2B66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Q26.0  I Vrodená stenóza dutej žily                                        I</w:t>
      </w:r>
    </w:p>
    <w:p w14:paraId="0DFD6882" w14:textId="77777777" w:rsidR="00983AE1" w:rsidRDefault="00983AE1">
      <w:pPr>
        <w:widowControl w:val="0"/>
        <w:autoSpaceDE w:val="0"/>
        <w:autoSpaceDN w:val="0"/>
        <w:adjustRightInd w:val="0"/>
        <w:spacing w:after="0" w:line="240" w:lineRule="auto"/>
        <w:rPr>
          <w:rFonts w:ascii="Arial" w:hAnsi="Arial" w:cs="Arial"/>
          <w:sz w:val="16"/>
          <w:szCs w:val="16"/>
        </w:rPr>
      </w:pPr>
    </w:p>
    <w:p w14:paraId="4D9F07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FD6B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0FDD2A" w14:textId="77777777" w:rsidR="00983AE1" w:rsidRDefault="00983AE1">
      <w:pPr>
        <w:widowControl w:val="0"/>
        <w:autoSpaceDE w:val="0"/>
        <w:autoSpaceDN w:val="0"/>
        <w:adjustRightInd w:val="0"/>
        <w:spacing w:after="0" w:line="240" w:lineRule="auto"/>
        <w:rPr>
          <w:rFonts w:ascii="Arial" w:hAnsi="Arial" w:cs="Arial"/>
          <w:sz w:val="16"/>
          <w:szCs w:val="16"/>
        </w:rPr>
      </w:pPr>
    </w:p>
    <w:p w14:paraId="44A46B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Q26.1  I Pretrvávajúca ľavá horná dutá žila                                I</w:t>
      </w:r>
    </w:p>
    <w:p w14:paraId="72BECB26" w14:textId="77777777" w:rsidR="00983AE1" w:rsidRDefault="00983AE1">
      <w:pPr>
        <w:widowControl w:val="0"/>
        <w:autoSpaceDE w:val="0"/>
        <w:autoSpaceDN w:val="0"/>
        <w:adjustRightInd w:val="0"/>
        <w:spacing w:after="0" w:line="240" w:lineRule="auto"/>
        <w:rPr>
          <w:rFonts w:ascii="Arial" w:hAnsi="Arial" w:cs="Arial"/>
          <w:sz w:val="16"/>
          <w:szCs w:val="16"/>
        </w:rPr>
      </w:pPr>
    </w:p>
    <w:p w14:paraId="1C8463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DF43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24856F" w14:textId="77777777" w:rsidR="00983AE1" w:rsidRDefault="00983AE1">
      <w:pPr>
        <w:widowControl w:val="0"/>
        <w:autoSpaceDE w:val="0"/>
        <w:autoSpaceDN w:val="0"/>
        <w:adjustRightInd w:val="0"/>
        <w:spacing w:after="0" w:line="240" w:lineRule="auto"/>
        <w:rPr>
          <w:rFonts w:ascii="Arial" w:hAnsi="Arial" w:cs="Arial"/>
          <w:sz w:val="16"/>
          <w:szCs w:val="16"/>
        </w:rPr>
      </w:pPr>
    </w:p>
    <w:p w14:paraId="291FC5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Q26.2  I Úplný anomálny návrat pľúcnych žíl                                I</w:t>
      </w:r>
    </w:p>
    <w:p w14:paraId="42DDE3A3" w14:textId="77777777" w:rsidR="00983AE1" w:rsidRDefault="00983AE1">
      <w:pPr>
        <w:widowControl w:val="0"/>
        <w:autoSpaceDE w:val="0"/>
        <w:autoSpaceDN w:val="0"/>
        <w:adjustRightInd w:val="0"/>
        <w:spacing w:after="0" w:line="240" w:lineRule="auto"/>
        <w:rPr>
          <w:rFonts w:ascii="Arial" w:hAnsi="Arial" w:cs="Arial"/>
          <w:sz w:val="16"/>
          <w:szCs w:val="16"/>
        </w:rPr>
      </w:pPr>
    </w:p>
    <w:p w14:paraId="5572CC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19D7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7D86DF" w14:textId="77777777" w:rsidR="00983AE1" w:rsidRDefault="00983AE1">
      <w:pPr>
        <w:widowControl w:val="0"/>
        <w:autoSpaceDE w:val="0"/>
        <w:autoSpaceDN w:val="0"/>
        <w:adjustRightInd w:val="0"/>
        <w:spacing w:after="0" w:line="240" w:lineRule="auto"/>
        <w:rPr>
          <w:rFonts w:ascii="Arial" w:hAnsi="Arial" w:cs="Arial"/>
          <w:sz w:val="16"/>
          <w:szCs w:val="16"/>
        </w:rPr>
      </w:pPr>
    </w:p>
    <w:p w14:paraId="6CAC08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Q26.3  I Čiastočný anomálny návrat pľúcnych žíl                            I</w:t>
      </w:r>
    </w:p>
    <w:p w14:paraId="1EDAA0FA" w14:textId="77777777" w:rsidR="00983AE1" w:rsidRDefault="00983AE1">
      <w:pPr>
        <w:widowControl w:val="0"/>
        <w:autoSpaceDE w:val="0"/>
        <w:autoSpaceDN w:val="0"/>
        <w:adjustRightInd w:val="0"/>
        <w:spacing w:after="0" w:line="240" w:lineRule="auto"/>
        <w:rPr>
          <w:rFonts w:ascii="Arial" w:hAnsi="Arial" w:cs="Arial"/>
          <w:sz w:val="16"/>
          <w:szCs w:val="16"/>
        </w:rPr>
      </w:pPr>
    </w:p>
    <w:p w14:paraId="445E5E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4BF5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0831AE" w14:textId="77777777" w:rsidR="00983AE1" w:rsidRDefault="00983AE1">
      <w:pPr>
        <w:widowControl w:val="0"/>
        <w:autoSpaceDE w:val="0"/>
        <w:autoSpaceDN w:val="0"/>
        <w:adjustRightInd w:val="0"/>
        <w:spacing w:after="0" w:line="240" w:lineRule="auto"/>
        <w:rPr>
          <w:rFonts w:ascii="Arial" w:hAnsi="Arial" w:cs="Arial"/>
          <w:sz w:val="16"/>
          <w:szCs w:val="16"/>
        </w:rPr>
      </w:pPr>
    </w:p>
    <w:p w14:paraId="0966C4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Q26.4  I Anomálny návrat pľúcnych žíl, bližšie neurčený                    I</w:t>
      </w:r>
    </w:p>
    <w:p w14:paraId="46948408" w14:textId="77777777" w:rsidR="00983AE1" w:rsidRDefault="00983AE1">
      <w:pPr>
        <w:widowControl w:val="0"/>
        <w:autoSpaceDE w:val="0"/>
        <w:autoSpaceDN w:val="0"/>
        <w:adjustRightInd w:val="0"/>
        <w:spacing w:after="0" w:line="240" w:lineRule="auto"/>
        <w:rPr>
          <w:rFonts w:ascii="Arial" w:hAnsi="Arial" w:cs="Arial"/>
          <w:sz w:val="16"/>
          <w:szCs w:val="16"/>
        </w:rPr>
      </w:pPr>
    </w:p>
    <w:p w14:paraId="4A99F6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9482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64E4B5" w14:textId="77777777" w:rsidR="00983AE1" w:rsidRDefault="00983AE1">
      <w:pPr>
        <w:widowControl w:val="0"/>
        <w:autoSpaceDE w:val="0"/>
        <w:autoSpaceDN w:val="0"/>
        <w:adjustRightInd w:val="0"/>
        <w:spacing w:after="0" w:line="240" w:lineRule="auto"/>
        <w:rPr>
          <w:rFonts w:ascii="Arial" w:hAnsi="Arial" w:cs="Arial"/>
          <w:sz w:val="16"/>
          <w:szCs w:val="16"/>
        </w:rPr>
      </w:pPr>
    </w:p>
    <w:p w14:paraId="6CA6DB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Q26.5  I Anomálny návrat v. portae (vrátnice)                              I</w:t>
      </w:r>
    </w:p>
    <w:p w14:paraId="58495972" w14:textId="77777777" w:rsidR="00983AE1" w:rsidRDefault="00983AE1">
      <w:pPr>
        <w:widowControl w:val="0"/>
        <w:autoSpaceDE w:val="0"/>
        <w:autoSpaceDN w:val="0"/>
        <w:adjustRightInd w:val="0"/>
        <w:spacing w:after="0" w:line="240" w:lineRule="auto"/>
        <w:rPr>
          <w:rFonts w:ascii="Arial" w:hAnsi="Arial" w:cs="Arial"/>
          <w:sz w:val="16"/>
          <w:szCs w:val="16"/>
        </w:rPr>
      </w:pPr>
    </w:p>
    <w:p w14:paraId="10F95E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B015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3FBA6D" w14:textId="77777777" w:rsidR="00983AE1" w:rsidRDefault="00983AE1">
      <w:pPr>
        <w:widowControl w:val="0"/>
        <w:autoSpaceDE w:val="0"/>
        <w:autoSpaceDN w:val="0"/>
        <w:adjustRightInd w:val="0"/>
        <w:spacing w:after="0" w:line="240" w:lineRule="auto"/>
        <w:rPr>
          <w:rFonts w:ascii="Arial" w:hAnsi="Arial" w:cs="Arial"/>
          <w:sz w:val="16"/>
          <w:szCs w:val="16"/>
        </w:rPr>
      </w:pPr>
    </w:p>
    <w:p w14:paraId="3EDFA0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Q26.6  I Fistula medzi v. portae a a. hepatica                             I</w:t>
      </w:r>
    </w:p>
    <w:p w14:paraId="241350A8" w14:textId="77777777" w:rsidR="00983AE1" w:rsidRDefault="00983AE1">
      <w:pPr>
        <w:widowControl w:val="0"/>
        <w:autoSpaceDE w:val="0"/>
        <w:autoSpaceDN w:val="0"/>
        <w:adjustRightInd w:val="0"/>
        <w:spacing w:after="0" w:line="240" w:lineRule="auto"/>
        <w:rPr>
          <w:rFonts w:ascii="Arial" w:hAnsi="Arial" w:cs="Arial"/>
          <w:sz w:val="16"/>
          <w:szCs w:val="16"/>
        </w:rPr>
      </w:pPr>
    </w:p>
    <w:p w14:paraId="1409F7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5F31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F1971B" w14:textId="77777777" w:rsidR="00983AE1" w:rsidRDefault="00983AE1">
      <w:pPr>
        <w:widowControl w:val="0"/>
        <w:autoSpaceDE w:val="0"/>
        <w:autoSpaceDN w:val="0"/>
        <w:adjustRightInd w:val="0"/>
        <w:spacing w:after="0" w:line="240" w:lineRule="auto"/>
        <w:rPr>
          <w:rFonts w:ascii="Arial" w:hAnsi="Arial" w:cs="Arial"/>
          <w:sz w:val="16"/>
          <w:szCs w:val="16"/>
        </w:rPr>
      </w:pPr>
    </w:p>
    <w:p w14:paraId="7A3EB0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Q26.8  I Iná vrodená chyba veľkých žíl                                     I</w:t>
      </w:r>
    </w:p>
    <w:p w14:paraId="5201AE0A" w14:textId="77777777" w:rsidR="00983AE1" w:rsidRDefault="00983AE1">
      <w:pPr>
        <w:widowControl w:val="0"/>
        <w:autoSpaceDE w:val="0"/>
        <w:autoSpaceDN w:val="0"/>
        <w:adjustRightInd w:val="0"/>
        <w:spacing w:after="0" w:line="240" w:lineRule="auto"/>
        <w:rPr>
          <w:rFonts w:ascii="Arial" w:hAnsi="Arial" w:cs="Arial"/>
          <w:sz w:val="16"/>
          <w:szCs w:val="16"/>
        </w:rPr>
      </w:pPr>
    </w:p>
    <w:p w14:paraId="257E9B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0D92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C23B09" w14:textId="77777777" w:rsidR="00983AE1" w:rsidRDefault="00983AE1">
      <w:pPr>
        <w:widowControl w:val="0"/>
        <w:autoSpaceDE w:val="0"/>
        <w:autoSpaceDN w:val="0"/>
        <w:adjustRightInd w:val="0"/>
        <w:spacing w:after="0" w:line="240" w:lineRule="auto"/>
        <w:rPr>
          <w:rFonts w:ascii="Arial" w:hAnsi="Arial" w:cs="Arial"/>
          <w:sz w:val="16"/>
          <w:szCs w:val="16"/>
        </w:rPr>
      </w:pPr>
    </w:p>
    <w:p w14:paraId="5A5FD0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Q26.9  I Vrodená chyba veľkej žily, bližšie neurčená                       I</w:t>
      </w:r>
    </w:p>
    <w:p w14:paraId="28C2AE4F" w14:textId="77777777" w:rsidR="00983AE1" w:rsidRDefault="00983AE1">
      <w:pPr>
        <w:widowControl w:val="0"/>
        <w:autoSpaceDE w:val="0"/>
        <w:autoSpaceDN w:val="0"/>
        <w:adjustRightInd w:val="0"/>
        <w:spacing w:after="0" w:line="240" w:lineRule="auto"/>
        <w:rPr>
          <w:rFonts w:ascii="Arial" w:hAnsi="Arial" w:cs="Arial"/>
          <w:sz w:val="16"/>
          <w:szCs w:val="16"/>
        </w:rPr>
      </w:pPr>
    </w:p>
    <w:p w14:paraId="4FA5E3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19F2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864F7D" w14:textId="77777777" w:rsidR="00983AE1" w:rsidRDefault="00983AE1">
      <w:pPr>
        <w:widowControl w:val="0"/>
        <w:autoSpaceDE w:val="0"/>
        <w:autoSpaceDN w:val="0"/>
        <w:adjustRightInd w:val="0"/>
        <w:spacing w:after="0" w:line="240" w:lineRule="auto"/>
        <w:rPr>
          <w:rFonts w:ascii="Arial" w:hAnsi="Arial" w:cs="Arial"/>
          <w:sz w:val="16"/>
          <w:szCs w:val="16"/>
        </w:rPr>
      </w:pPr>
    </w:p>
    <w:p w14:paraId="7BA454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Q27.0  I Vrodené chýbanie a hypoplázia pupkovej tepny                      I</w:t>
      </w:r>
    </w:p>
    <w:p w14:paraId="6A463BF8" w14:textId="77777777" w:rsidR="00983AE1" w:rsidRDefault="00983AE1">
      <w:pPr>
        <w:widowControl w:val="0"/>
        <w:autoSpaceDE w:val="0"/>
        <w:autoSpaceDN w:val="0"/>
        <w:adjustRightInd w:val="0"/>
        <w:spacing w:after="0" w:line="240" w:lineRule="auto"/>
        <w:rPr>
          <w:rFonts w:ascii="Arial" w:hAnsi="Arial" w:cs="Arial"/>
          <w:sz w:val="16"/>
          <w:szCs w:val="16"/>
        </w:rPr>
      </w:pPr>
    </w:p>
    <w:p w14:paraId="237789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DF65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4D54BB" w14:textId="77777777" w:rsidR="00983AE1" w:rsidRDefault="00983AE1">
      <w:pPr>
        <w:widowControl w:val="0"/>
        <w:autoSpaceDE w:val="0"/>
        <w:autoSpaceDN w:val="0"/>
        <w:adjustRightInd w:val="0"/>
        <w:spacing w:after="0" w:line="240" w:lineRule="auto"/>
        <w:rPr>
          <w:rFonts w:ascii="Arial" w:hAnsi="Arial" w:cs="Arial"/>
          <w:sz w:val="16"/>
          <w:szCs w:val="16"/>
        </w:rPr>
      </w:pPr>
    </w:p>
    <w:p w14:paraId="25B82F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Q27.1  I Vrodená stenóza obličkovej tepny                                  I</w:t>
      </w:r>
    </w:p>
    <w:p w14:paraId="25F3AF85" w14:textId="77777777" w:rsidR="00983AE1" w:rsidRDefault="00983AE1">
      <w:pPr>
        <w:widowControl w:val="0"/>
        <w:autoSpaceDE w:val="0"/>
        <w:autoSpaceDN w:val="0"/>
        <w:adjustRightInd w:val="0"/>
        <w:spacing w:after="0" w:line="240" w:lineRule="auto"/>
        <w:rPr>
          <w:rFonts w:ascii="Arial" w:hAnsi="Arial" w:cs="Arial"/>
          <w:sz w:val="16"/>
          <w:szCs w:val="16"/>
        </w:rPr>
      </w:pPr>
    </w:p>
    <w:p w14:paraId="10A148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5B9F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1300F1" w14:textId="77777777" w:rsidR="00983AE1" w:rsidRDefault="00983AE1">
      <w:pPr>
        <w:widowControl w:val="0"/>
        <w:autoSpaceDE w:val="0"/>
        <w:autoSpaceDN w:val="0"/>
        <w:adjustRightInd w:val="0"/>
        <w:spacing w:after="0" w:line="240" w:lineRule="auto"/>
        <w:rPr>
          <w:rFonts w:ascii="Arial" w:hAnsi="Arial" w:cs="Arial"/>
          <w:sz w:val="16"/>
          <w:szCs w:val="16"/>
        </w:rPr>
      </w:pPr>
    </w:p>
    <w:p w14:paraId="781800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Q27.2  I Iná vrodená chyba obličkovej tepny                                I</w:t>
      </w:r>
    </w:p>
    <w:p w14:paraId="4BC7F9FF" w14:textId="77777777" w:rsidR="00983AE1" w:rsidRDefault="00983AE1">
      <w:pPr>
        <w:widowControl w:val="0"/>
        <w:autoSpaceDE w:val="0"/>
        <w:autoSpaceDN w:val="0"/>
        <w:adjustRightInd w:val="0"/>
        <w:spacing w:after="0" w:line="240" w:lineRule="auto"/>
        <w:rPr>
          <w:rFonts w:ascii="Arial" w:hAnsi="Arial" w:cs="Arial"/>
          <w:sz w:val="16"/>
          <w:szCs w:val="16"/>
        </w:rPr>
      </w:pPr>
    </w:p>
    <w:p w14:paraId="51CE99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EB88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D01A24" w14:textId="77777777" w:rsidR="00983AE1" w:rsidRDefault="00983AE1">
      <w:pPr>
        <w:widowControl w:val="0"/>
        <w:autoSpaceDE w:val="0"/>
        <w:autoSpaceDN w:val="0"/>
        <w:adjustRightInd w:val="0"/>
        <w:spacing w:after="0" w:line="240" w:lineRule="auto"/>
        <w:rPr>
          <w:rFonts w:ascii="Arial" w:hAnsi="Arial" w:cs="Arial"/>
          <w:sz w:val="16"/>
          <w:szCs w:val="16"/>
        </w:rPr>
      </w:pPr>
    </w:p>
    <w:p w14:paraId="7D87BD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Q27.3  I Artériovenózna chyba periférnych ciev                             I</w:t>
      </w:r>
    </w:p>
    <w:p w14:paraId="5B8962CC" w14:textId="77777777" w:rsidR="00983AE1" w:rsidRDefault="00983AE1">
      <w:pPr>
        <w:widowControl w:val="0"/>
        <w:autoSpaceDE w:val="0"/>
        <w:autoSpaceDN w:val="0"/>
        <w:adjustRightInd w:val="0"/>
        <w:spacing w:after="0" w:line="240" w:lineRule="auto"/>
        <w:rPr>
          <w:rFonts w:ascii="Arial" w:hAnsi="Arial" w:cs="Arial"/>
          <w:sz w:val="16"/>
          <w:szCs w:val="16"/>
        </w:rPr>
      </w:pPr>
    </w:p>
    <w:p w14:paraId="40A019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022B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3AFF05" w14:textId="77777777" w:rsidR="00983AE1" w:rsidRDefault="00983AE1">
      <w:pPr>
        <w:widowControl w:val="0"/>
        <w:autoSpaceDE w:val="0"/>
        <w:autoSpaceDN w:val="0"/>
        <w:adjustRightInd w:val="0"/>
        <w:spacing w:after="0" w:line="240" w:lineRule="auto"/>
        <w:rPr>
          <w:rFonts w:ascii="Arial" w:hAnsi="Arial" w:cs="Arial"/>
          <w:sz w:val="16"/>
          <w:szCs w:val="16"/>
        </w:rPr>
      </w:pPr>
    </w:p>
    <w:p w14:paraId="495646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Q27.4  I Vrodená flebektázia                                               I</w:t>
      </w:r>
    </w:p>
    <w:p w14:paraId="0DDA59C4" w14:textId="77777777" w:rsidR="00983AE1" w:rsidRDefault="00983AE1">
      <w:pPr>
        <w:widowControl w:val="0"/>
        <w:autoSpaceDE w:val="0"/>
        <w:autoSpaceDN w:val="0"/>
        <w:adjustRightInd w:val="0"/>
        <w:spacing w:after="0" w:line="240" w:lineRule="auto"/>
        <w:rPr>
          <w:rFonts w:ascii="Arial" w:hAnsi="Arial" w:cs="Arial"/>
          <w:sz w:val="16"/>
          <w:szCs w:val="16"/>
        </w:rPr>
      </w:pPr>
    </w:p>
    <w:p w14:paraId="0CB264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C4B5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71A131" w14:textId="77777777" w:rsidR="00983AE1" w:rsidRDefault="00983AE1">
      <w:pPr>
        <w:widowControl w:val="0"/>
        <w:autoSpaceDE w:val="0"/>
        <w:autoSpaceDN w:val="0"/>
        <w:adjustRightInd w:val="0"/>
        <w:spacing w:after="0" w:line="240" w:lineRule="auto"/>
        <w:rPr>
          <w:rFonts w:ascii="Arial" w:hAnsi="Arial" w:cs="Arial"/>
          <w:sz w:val="16"/>
          <w:szCs w:val="16"/>
        </w:rPr>
      </w:pPr>
    </w:p>
    <w:p w14:paraId="0541B9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Q27.8  I Iná vrodená chyba periférnej cievnej sústavy, bližšie určená      I</w:t>
      </w:r>
    </w:p>
    <w:p w14:paraId="456DC8E3" w14:textId="77777777" w:rsidR="00983AE1" w:rsidRDefault="00983AE1">
      <w:pPr>
        <w:widowControl w:val="0"/>
        <w:autoSpaceDE w:val="0"/>
        <w:autoSpaceDN w:val="0"/>
        <w:adjustRightInd w:val="0"/>
        <w:spacing w:after="0" w:line="240" w:lineRule="auto"/>
        <w:rPr>
          <w:rFonts w:ascii="Arial" w:hAnsi="Arial" w:cs="Arial"/>
          <w:sz w:val="16"/>
          <w:szCs w:val="16"/>
        </w:rPr>
      </w:pPr>
    </w:p>
    <w:p w14:paraId="1FC07C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6641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EF54FD" w14:textId="77777777" w:rsidR="00983AE1" w:rsidRDefault="00983AE1">
      <w:pPr>
        <w:widowControl w:val="0"/>
        <w:autoSpaceDE w:val="0"/>
        <w:autoSpaceDN w:val="0"/>
        <w:adjustRightInd w:val="0"/>
        <w:spacing w:after="0" w:line="240" w:lineRule="auto"/>
        <w:rPr>
          <w:rFonts w:ascii="Arial" w:hAnsi="Arial" w:cs="Arial"/>
          <w:sz w:val="16"/>
          <w:szCs w:val="16"/>
        </w:rPr>
      </w:pPr>
    </w:p>
    <w:p w14:paraId="779C2F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Q27.9  I Vrodená chyba periférnej cievnej sústavy, bližšie neurčená        I</w:t>
      </w:r>
    </w:p>
    <w:p w14:paraId="3DD8EC32" w14:textId="77777777" w:rsidR="00983AE1" w:rsidRDefault="00983AE1">
      <w:pPr>
        <w:widowControl w:val="0"/>
        <w:autoSpaceDE w:val="0"/>
        <w:autoSpaceDN w:val="0"/>
        <w:adjustRightInd w:val="0"/>
        <w:spacing w:after="0" w:line="240" w:lineRule="auto"/>
        <w:rPr>
          <w:rFonts w:ascii="Arial" w:hAnsi="Arial" w:cs="Arial"/>
          <w:sz w:val="16"/>
          <w:szCs w:val="16"/>
        </w:rPr>
      </w:pPr>
    </w:p>
    <w:p w14:paraId="45EA08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4250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1FD028" w14:textId="77777777" w:rsidR="00983AE1" w:rsidRDefault="00983AE1">
      <w:pPr>
        <w:widowControl w:val="0"/>
        <w:autoSpaceDE w:val="0"/>
        <w:autoSpaceDN w:val="0"/>
        <w:adjustRightInd w:val="0"/>
        <w:spacing w:after="0" w:line="240" w:lineRule="auto"/>
        <w:rPr>
          <w:rFonts w:ascii="Arial" w:hAnsi="Arial" w:cs="Arial"/>
          <w:sz w:val="16"/>
          <w:szCs w:val="16"/>
        </w:rPr>
      </w:pPr>
    </w:p>
    <w:p w14:paraId="0C8147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Q28.00 I Vrodená artériovenózna aneuryzma precerebrálnych ciev             I</w:t>
      </w:r>
    </w:p>
    <w:p w14:paraId="56946F79" w14:textId="77777777" w:rsidR="00983AE1" w:rsidRDefault="00983AE1">
      <w:pPr>
        <w:widowControl w:val="0"/>
        <w:autoSpaceDE w:val="0"/>
        <w:autoSpaceDN w:val="0"/>
        <w:adjustRightInd w:val="0"/>
        <w:spacing w:after="0" w:line="240" w:lineRule="auto"/>
        <w:rPr>
          <w:rFonts w:ascii="Arial" w:hAnsi="Arial" w:cs="Arial"/>
          <w:sz w:val="16"/>
          <w:szCs w:val="16"/>
        </w:rPr>
      </w:pPr>
    </w:p>
    <w:p w14:paraId="178564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7CB3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040CCB" w14:textId="77777777" w:rsidR="00983AE1" w:rsidRDefault="00983AE1">
      <w:pPr>
        <w:widowControl w:val="0"/>
        <w:autoSpaceDE w:val="0"/>
        <w:autoSpaceDN w:val="0"/>
        <w:adjustRightInd w:val="0"/>
        <w:spacing w:after="0" w:line="240" w:lineRule="auto"/>
        <w:rPr>
          <w:rFonts w:ascii="Arial" w:hAnsi="Arial" w:cs="Arial"/>
          <w:sz w:val="16"/>
          <w:szCs w:val="16"/>
        </w:rPr>
      </w:pPr>
    </w:p>
    <w:p w14:paraId="406B91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Q28.01 I Vrodená artériovenózna fistula precerebrálnych ciev               I</w:t>
      </w:r>
    </w:p>
    <w:p w14:paraId="79B5E518" w14:textId="77777777" w:rsidR="00983AE1" w:rsidRDefault="00983AE1">
      <w:pPr>
        <w:widowControl w:val="0"/>
        <w:autoSpaceDE w:val="0"/>
        <w:autoSpaceDN w:val="0"/>
        <w:adjustRightInd w:val="0"/>
        <w:spacing w:after="0" w:line="240" w:lineRule="auto"/>
        <w:rPr>
          <w:rFonts w:ascii="Arial" w:hAnsi="Arial" w:cs="Arial"/>
          <w:sz w:val="16"/>
          <w:szCs w:val="16"/>
        </w:rPr>
      </w:pPr>
    </w:p>
    <w:p w14:paraId="5222D1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C2E7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43BC53" w14:textId="77777777" w:rsidR="00983AE1" w:rsidRDefault="00983AE1">
      <w:pPr>
        <w:widowControl w:val="0"/>
        <w:autoSpaceDE w:val="0"/>
        <w:autoSpaceDN w:val="0"/>
        <w:adjustRightInd w:val="0"/>
        <w:spacing w:after="0" w:line="240" w:lineRule="auto"/>
        <w:rPr>
          <w:rFonts w:ascii="Arial" w:hAnsi="Arial" w:cs="Arial"/>
          <w:sz w:val="16"/>
          <w:szCs w:val="16"/>
        </w:rPr>
      </w:pPr>
    </w:p>
    <w:p w14:paraId="4D9CAA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Q28.08 I Iná vrodená artériovenózna chyba precerebrálnych ciev             I</w:t>
      </w:r>
    </w:p>
    <w:p w14:paraId="0E57DED0" w14:textId="77777777" w:rsidR="00983AE1" w:rsidRDefault="00983AE1">
      <w:pPr>
        <w:widowControl w:val="0"/>
        <w:autoSpaceDE w:val="0"/>
        <w:autoSpaceDN w:val="0"/>
        <w:adjustRightInd w:val="0"/>
        <w:spacing w:after="0" w:line="240" w:lineRule="auto"/>
        <w:rPr>
          <w:rFonts w:ascii="Arial" w:hAnsi="Arial" w:cs="Arial"/>
          <w:sz w:val="16"/>
          <w:szCs w:val="16"/>
        </w:rPr>
      </w:pPr>
    </w:p>
    <w:p w14:paraId="5C0B88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82BC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7BD496" w14:textId="77777777" w:rsidR="00983AE1" w:rsidRDefault="00983AE1">
      <w:pPr>
        <w:widowControl w:val="0"/>
        <w:autoSpaceDE w:val="0"/>
        <w:autoSpaceDN w:val="0"/>
        <w:adjustRightInd w:val="0"/>
        <w:spacing w:after="0" w:line="240" w:lineRule="auto"/>
        <w:rPr>
          <w:rFonts w:ascii="Arial" w:hAnsi="Arial" w:cs="Arial"/>
          <w:sz w:val="16"/>
          <w:szCs w:val="16"/>
        </w:rPr>
      </w:pPr>
    </w:p>
    <w:p w14:paraId="5C975E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Q28.09 I Vrodená artériovenózna chyba precerebrálnych ciev, bližšie        I</w:t>
      </w:r>
    </w:p>
    <w:p w14:paraId="360A7C35" w14:textId="77777777" w:rsidR="00983AE1" w:rsidRDefault="00983AE1">
      <w:pPr>
        <w:widowControl w:val="0"/>
        <w:autoSpaceDE w:val="0"/>
        <w:autoSpaceDN w:val="0"/>
        <w:adjustRightInd w:val="0"/>
        <w:spacing w:after="0" w:line="240" w:lineRule="auto"/>
        <w:rPr>
          <w:rFonts w:ascii="Arial" w:hAnsi="Arial" w:cs="Arial"/>
          <w:sz w:val="16"/>
          <w:szCs w:val="16"/>
        </w:rPr>
      </w:pPr>
    </w:p>
    <w:p w14:paraId="4B4BBF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340C6D7C" w14:textId="77777777" w:rsidR="00983AE1" w:rsidRDefault="00983AE1">
      <w:pPr>
        <w:widowControl w:val="0"/>
        <w:autoSpaceDE w:val="0"/>
        <w:autoSpaceDN w:val="0"/>
        <w:adjustRightInd w:val="0"/>
        <w:spacing w:after="0" w:line="240" w:lineRule="auto"/>
        <w:rPr>
          <w:rFonts w:ascii="Arial" w:hAnsi="Arial" w:cs="Arial"/>
          <w:sz w:val="16"/>
          <w:szCs w:val="16"/>
        </w:rPr>
      </w:pPr>
    </w:p>
    <w:p w14:paraId="5BD0EC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1210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04C4E7" w14:textId="77777777" w:rsidR="00983AE1" w:rsidRDefault="00983AE1">
      <w:pPr>
        <w:widowControl w:val="0"/>
        <w:autoSpaceDE w:val="0"/>
        <w:autoSpaceDN w:val="0"/>
        <w:adjustRightInd w:val="0"/>
        <w:spacing w:after="0" w:line="240" w:lineRule="auto"/>
        <w:rPr>
          <w:rFonts w:ascii="Arial" w:hAnsi="Arial" w:cs="Arial"/>
          <w:sz w:val="16"/>
          <w:szCs w:val="16"/>
        </w:rPr>
      </w:pPr>
    </w:p>
    <w:p w14:paraId="6302B1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Q28.10 I Vrodená aneuryzma precerebrálnch ciev                             I</w:t>
      </w:r>
    </w:p>
    <w:p w14:paraId="7958B993" w14:textId="77777777" w:rsidR="00983AE1" w:rsidRDefault="00983AE1">
      <w:pPr>
        <w:widowControl w:val="0"/>
        <w:autoSpaceDE w:val="0"/>
        <w:autoSpaceDN w:val="0"/>
        <w:adjustRightInd w:val="0"/>
        <w:spacing w:after="0" w:line="240" w:lineRule="auto"/>
        <w:rPr>
          <w:rFonts w:ascii="Arial" w:hAnsi="Arial" w:cs="Arial"/>
          <w:sz w:val="16"/>
          <w:szCs w:val="16"/>
        </w:rPr>
      </w:pPr>
    </w:p>
    <w:p w14:paraId="5BD43E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5F55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5EB741" w14:textId="77777777" w:rsidR="00983AE1" w:rsidRDefault="00983AE1">
      <w:pPr>
        <w:widowControl w:val="0"/>
        <w:autoSpaceDE w:val="0"/>
        <w:autoSpaceDN w:val="0"/>
        <w:adjustRightInd w:val="0"/>
        <w:spacing w:after="0" w:line="240" w:lineRule="auto"/>
        <w:rPr>
          <w:rFonts w:ascii="Arial" w:hAnsi="Arial" w:cs="Arial"/>
          <w:sz w:val="16"/>
          <w:szCs w:val="16"/>
        </w:rPr>
      </w:pPr>
    </w:p>
    <w:p w14:paraId="58A930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Q28.11 I Vrodená fistula precerebrálnych ciev                              I</w:t>
      </w:r>
    </w:p>
    <w:p w14:paraId="6DB949E5" w14:textId="77777777" w:rsidR="00983AE1" w:rsidRDefault="00983AE1">
      <w:pPr>
        <w:widowControl w:val="0"/>
        <w:autoSpaceDE w:val="0"/>
        <w:autoSpaceDN w:val="0"/>
        <w:adjustRightInd w:val="0"/>
        <w:spacing w:after="0" w:line="240" w:lineRule="auto"/>
        <w:rPr>
          <w:rFonts w:ascii="Arial" w:hAnsi="Arial" w:cs="Arial"/>
          <w:sz w:val="16"/>
          <w:szCs w:val="16"/>
        </w:rPr>
      </w:pPr>
    </w:p>
    <w:p w14:paraId="7854D5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9D93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278E03" w14:textId="77777777" w:rsidR="00983AE1" w:rsidRDefault="00983AE1">
      <w:pPr>
        <w:widowControl w:val="0"/>
        <w:autoSpaceDE w:val="0"/>
        <w:autoSpaceDN w:val="0"/>
        <w:adjustRightInd w:val="0"/>
        <w:spacing w:after="0" w:line="240" w:lineRule="auto"/>
        <w:rPr>
          <w:rFonts w:ascii="Arial" w:hAnsi="Arial" w:cs="Arial"/>
          <w:sz w:val="16"/>
          <w:szCs w:val="16"/>
        </w:rPr>
      </w:pPr>
    </w:p>
    <w:p w14:paraId="518002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Q28.18 I Iná vrodená chyba precerebrálnych ciev                            I</w:t>
      </w:r>
    </w:p>
    <w:p w14:paraId="36DA8077" w14:textId="77777777" w:rsidR="00983AE1" w:rsidRDefault="00983AE1">
      <w:pPr>
        <w:widowControl w:val="0"/>
        <w:autoSpaceDE w:val="0"/>
        <w:autoSpaceDN w:val="0"/>
        <w:adjustRightInd w:val="0"/>
        <w:spacing w:after="0" w:line="240" w:lineRule="auto"/>
        <w:rPr>
          <w:rFonts w:ascii="Arial" w:hAnsi="Arial" w:cs="Arial"/>
          <w:sz w:val="16"/>
          <w:szCs w:val="16"/>
        </w:rPr>
      </w:pPr>
    </w:p>
    <w:p w14:paraId="777F18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D69E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877737" w14:textId="77777777" w:rsidR="00983AE1" w:rsidRDefault="00983AE1">
      <w:pPr>
        <w:widowControl w:val="0"/>
        <w:autoSpaceDE w:val="0"/>
        <w:autoSpaceDN w:val="0"/>
        <w:adjustRightInd w:val="0"/>
        <w:spacing w:after="0" w:line="240" w:lineRule="auto"/>
        <w:rPr>
          <w:rFonts w:ascii="Arial" w:hAnsi="Arial" w:cs="Arial"/>
          <w:sz w:val="16"/>
          <w:szCs w:val="16"/>
        </w:rPr>
      </w:pPr>
    </w:p>
    <w:p w14:paraId="44F529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Q28.19 I Vrodená chyba precerebrálnych ciev, bližšie neurčená              I</w:t>
      </w:r>
    </w:p>
    <w:p w14:paraId="0C417B7C" w14:textId="77777777" w:rsidR="00983AE1" w:rsidRDefault="00983AE1">
      <w:pPr>
        <w:widowControl w:val="0"/>
        <w:autoSpaceDE w:val="0"/>
        <w:autoSpaceDN w:val="0"/>
        <w:adjustRightInd w:val="0"/>
        <w:spacing w:after="0" w:line="240" w:lineRule="auto"/>
        <w:rPr>
          <w:rFonts w:ascii="Arial" w:hAnsi="Arial" w:cs="Arial"/>
          <w:sz w:val="16"/>
          <w:szCs w:val="16"/>
        </w:rPr>
      </w:pPr>
    </w:p>
    <w:p w14:paraId="472AEB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A075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D3785D" w14:textId="77777777" w:rsidR="00983AE1" w:rsidRDefault="00983AE1">
      <w:pPr>
        <w:widowControl w:val="0"/>
        <w:autoSpaceDE w:val="0"/>
        <w:autoSpaceDN w:val="0"/>
        <w:adjustRightInd w:val="0"/>
        <w:spacing w:after="0" w:line="240" w:lineRule="auto"/>
        <w:rPr>
          <w:rFonts w:ascii="Arial" w:hAnsi="Arial" w:cs="Arial"/>
          <w:sz w:val="16"/>
          <w:szCs w:val="16"/>
        </w:rPr>
      </w:pPr>
    </w:p>
    <w:p w14:paraId="0DBD41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Q28.20 I Vrodená artériovenózna aneuryzma cerebrálnych ciev                I</w:t>
      </w:r>
    </w:p>
    <w:p w14:paraId="307A60CC" w14:textId="77777777" w:rsidR="00983AE1" w:rsidRDefault="00983AE1">
      <w:pPr>
        <w:widowControl w:val="0"/>
        <w:autoSpaceDE w:val="0"/>
        <w:autoSpaceDN w:val="0"/>
        <w:adjustRightInd w:val="0"/>
        <w:spacing w:after="0" w:line="240" w:lineRule="auto"/>
        <w:rPr>
          <w:rFonts w:ascii="Arial" w:hAnsi="Arial" w:cs="Arial"/>
          <w:sz w:val="16"/>
          <w:szCs w:val="16"/>
        </w:rPr>
      </w:pPr>
    </w:p>
    <w:p w14:paraId="61E038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F17B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2C1B8C" w14:textId="77777777" w:rsidR="00983AE1" w:rsidRDefault="00983AE1">
      <w:pPr>
        <w:widowControl w:val="0"/>
        <w:autoSpaceDE w:val="0"/>
        <w:autoSpaceDN w:val="0"/>
        <w:adjustRightInd w:val="0"/>
        <w:spacing w:after="0" w:line="240" w:lineRule="auto"/>
        <w:rPr>
          <w:rFonts w:ascii="Arial" w:hAnsi="Arial" w:cs="Arial"/>
          <w:sz w:val="16"/>
          <w:szCs w:val="16"/>
        </w:rPr>
      </w:pPr>
    </w:p>
    <w:p w14:paraId="2F29AB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Q28.21 I Vrodená artériovenózna fistula cerebrálnych ciev                  I</w:t>
      </w:r>
    </w:p>
    <w:p w14:paraId="6CAA8DFD" w14:textId="77777777" w:rsidR="00983AE1" w:rsidRDefault="00983AE1">
      <w:pPr>
        <w:widowControl w:val="0"/>
        <w:autoSpaceDE w:val="0"/>
        <w:autoSpaceDN w:val="0"/>
        <w:adjustRightInd w:val="0"/>
        <w:spacing w:after="0" w:line="240" w:lineRule="auto"/>
        <w:rPr>
          <w:rFonts w:ascii="Arial" w:hAnsi="Arial" w:cs="Arial"/>
          <w:sz w:val="16"/>
          <w:szCs w:val="16"/>
        </w:rPr>
      </w:pPr>
    </w:p>
    <w:p w14:paraId="661613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037B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AC05D2" w14:textId="77777777" w:rsidR="00983AE1" w:rsidRDefault="00983AE1">
      <w:pPr>
        <w:widowControl w:val="0"/>
        <w:autoSpaceDE w:val="0"/>
        <w:autoSpaceDN w:val="0"/>
        <w:adjustRightInd w:val="0"/>
        <w:spacing w:after="0" w:line="240" w:lineRule="auto"/>
        <w:rPr>
          <w:rFonts w:ascii="Arial" w:hAnsi="Arial" w:cs="Arial"/>
          <w:sz w:val="16"/>
          <w:szCs w:val="16"/>
        </w:rPr>
      </w:pPr>
    </w:p>
    <w:p w14:paraId="3A6813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Q28.28 I Iná vrodená artériovenózna chyba cerebrálnych ciev                I</w:t>
      </w:r>
    </w:p>
    <w:p w14:paraId="45C8554D" w14:textId="77777777" w:rsidR="00983AE1" w:rsidRDefault="00983AE1">
      <w:pPr>
        <w:widowControl w:val="0"/>
        <w:autoSpaceDE w:val="0"/>
        <w:autoSpaceDN w:val="0"/>
        <w:adjustRightInd w:val="0"/>
        <w:spacing w:after="0" w:line="240" w:lineRule="auto"/>
        <w:rPr>
          <w:rFonts w:ascii="Arial" w:hAnsi="Arial" w:cs="Arial"/>
          <w:sz w:val="16"/>
          <w:szCs w:val="16"/>
        </w:rPr>
      </w:pPr>
    </w:p>
    <w:p w14:paraId="317D49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7229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ADF5A0" w14:textId="77777777" w:rsidR="00983AE1" w:rsidRDefault="00983AE1">
      <w:pPr>
        <w:widowControl w:val="0"/>
        <w:autoSpaceDE w:val="0"/>
        <w:autoSpaceDN w:val="0"/>
        <w:adjustRightInd w:val="0"/>
        <w:spacing w:after="0" w:line="240" w:lineRule="auto"/>
        <w:rPr>
          <w:rFonts w:ascii="Arial" w:hAnsi="Arial" w:cs="Arial"/>
          <w:sz w:val="16"/>
          <w:szCs w:val="16"/>
        </w:rPr>
      </w:pPr>
    </w:p>
    <w:p w14:paraId="68B4DF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Q28.29 I Vrodená artériovenózna malformácia cerebrálnych ciev, bližšie     I</w:t>
      </w:r>
    </w:p>
    <w:p w14:paraId="7DFBA6A6" w14:textId="77777777" w:rsidR="00983AE1" w:rsidRDefault="00983AE1">
      <w:pPr>
        <w:widowControl w:val="0"/>
        <w:autoSpaceDE w:val="0"/>
        <w:autoSpaceDN w:val="0"/>
        <w:adjustRightInd w:val="0"/>
        <w:spacing w:after="0" w:line="240" w:lineRule="auto"/>
        <w:rPr>
          <w:rFonts w:ascii="Arial" w:hAnsi="Arial" w:cs="Arial"/>
          <w:sz w:val="16"/>
          <w:szCs w:val="16"/>
        </w:rPr>
      </w:pPr>
    </w:p>
    <w:p w14:paraId="3A3517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21E4C9D4" w14:textId="77777777" w:rsidR="00983AE1" w:rsidRDefault="00983AE1">
      <w:pPr>
        <w:widowControl w:val="0"/>
        <w:autoSpaceDE w:val="0"/>
        <w:autoSpaceDN w:val="0"/>
        <w:adjustRightInd w:val="0"/>
        <w:spacing w:after="0" w:line="240" w:lineRule="auto"/>
        <w:rPr>
          <w:rFonts w:ascii="Arial" w:hAnsi="Arial" w:cs="Arial"/>
          <w:sz w:val="16"/>
          <w:szCs w:val="16"/>
        </w:rPr>
      </w:pPr>
    </w:p>
    <w:p w14:paraId="611F89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F867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985AC4" w14:textId="77777777" w:rsidR="00983AE1" w:rsidRDefault="00983AE1">
      <w:pPr>
        <w:widowControl w:val="0"/>
        <w:autoSpaceDE w:val="0"/>
        <w:autoSpaceDN w:val="0"/>
        <w:adjustRightInd w:val="0"/>
        <w:spacing w:after="0" w:line="240" w:lineRule="auto"/>
        <w:rPr>
          <w:rFonts w:ascii="Arial" w:hAnsi="Arial" w:cs="Arial"/>
          <w:sz w:val="16"/>
          <w:szCs w:val="16"/>
        </w:rPr>
      </w:pPr>
    </w:p>
    <w:p w14:paraId="4CDED0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Q28.30 I Vrodená aneuryzma cerebrálnych ciev                               I</w:t>
      </w:r>
    </w:p>
    <w:p w14:paraId="1AF24474" w14:textId="77777777" w:rsidR="00983AE1" w:rsidRDefault="00983AE1">
      <w:pPr>
        <w:widowControl w:val="0"/>
        <w:autoSpaceDE w:val="0"/>
        <w:autoSpaceDN w:val="0"/>
        <w:adjustRightInd w:val="0"/>
        <w:spacing w:after="0" w:line="240" w:lineRule="auto"/>
        <w:rPr>
          <w:rFonts w:ascii="Arial" w:hAnsi="Arial" w:cs="Arial"/>
          <w:sz w:val="16"/>
          <w:szCs w:val="16"/>
        </w:rPr>
      </w:pPr>
    </w:p>
    <w:p w14:paraId="5B38D5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6A4F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6F1853" w14:textId="77777777" w:rsidR="00983AE1" w:rsidRDefault="00983AE1">
      <w:pPr>
        <w:widowControl w:val="0"/>
        <w:autoSpaceDE w:val="0"/>
        <w:autoSpaceDN w:val="0"/>
        <w:adjustRightInd w:val="0"/>
        <w:spacing w:after="0" w:line="240" w:lineRule="auto"/>
        <w:rPr>
          <w:rFonts w:ascii="Arial" w:hAnsi="Arial" w:cs="Arial"/>
          <w:sz w:val="16"/>
          <w:szCs w:val="16"/>
        </w:rPr>
      </w:pPr>
    </w:p>
    <w:p w14:paraId="24050C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Q28.31 I Vrodená fistula cerebrálnych ciev                                 I</w:t>
      </w:r>
    </w:p>
    <w:p w14:paraId="70B6ED18" w14:textId="77777777" w:rsidR="00983AE1" w:rsidRDefault="00983AE1">
      <w:pPr>
        <w:widowControl w:val="0"/>
        <w:autoSpaceDE w:val="0"/>
        <w:autoSpaceDN w:val="0"/>
        <w:adjustRightInd w:val="0"/>
        <w:spacing w:after="0" w:line="240" w:lineRule="auto"/>
        <w:rPr>
          <w:rFonts w:ascii="Arial" w:hAnsi="Arial" w:cs="Arial"/>
          <w:sz w:val="16"/>
          <w:szCs w:val="16"/>
        </w:rPr>
      </w:pPr>
    </w:p>
    <w:p w14:paraId="34B2B8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51F1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AF19DC" w14:textId="77777777" w:rsidR="00983AE1" w:rsidRDefault="00983AE1">
      <w:pPr>
        <w:widowControl w:val="0"/>
        <w:autoSpaceDE w:val="0"/>
        <w:autoSpaceDN w:val="0"/>
        <w:adjustRightInd w:val="0"/>
        <w:spacing w:after="0" w:line="240" w:lineRule="auto"/>
        <w:rPr>
          <w:rFonts w:ascii="Arial" w:hAnsi="Arial" w:cs="Arial"/>
          <w:sz w:val="16"/>
          <w:szCs w:val="16"/>
        </w:rPr>
      </w:pPr>
    </w:p>
    <w:p w14:paraId="317FD0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Q28.38 I Iná vrodená chyba cerebrálnych ciev                               I</w:t>
      </w:r>
    </w:p>
    <w:p w14:paraId="0F607F92" w14:textId="77777777" w:rsidR="00983AE1" w:rsidRDefault="00983AE1">
      <w:pPr>
        <w:widowControl w:val="0"/>
        <w:autoSpaceDE w:val="0"/>
        <w:autoSpaceDN w:val="0"/>
        <w:adjustRightInd w:val="0"/>
        <w:spacing w:after="0" w:line="240" w:lineRule="auto"/>
        <w:rPr>
          <w:rFonts w:ascii="Arial" w:hAnsi="Arial" w:cs="Arial"/>
          <w:sz w:val="16"/>
          <w:szCs w:val="16"/>
        </w:rPr>
      </w:pPr>
    </w:p>
    <w:p w14:paraId="040AC8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A778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BA1776" w14:textId="77777777" w:rsidR="00983AE1" w:rsidRDefault="00983AE1">
      <w:pPr>
        <w:widowControl w:val="0"/>
        <w:autoSpaceDE w:val="0"/>
        <w:autoSpaceDN w:val="0"/>
        <w:adjustRightInd w:val="0"/>
        <w:spacing w:after="0" w:line="240" w:lineRule="auto"/>
        <w:rPr>
          <w:rFonts w:ascii="Arial" w:hAnsi="Arial" w:cs="Arial"/>
          <w:sz w:val="16"/>
          <w:szCs w:val="16"/>
        </w:rPr>
      </w:pPr>
    </w:p>
    <w:p w14:paraId="1122DD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Q28.39 I Vrodená chyba cerebrálnych ciev, bližšie neurčená                 I</w:t>
      </w:r>
    </w:p>
    <w:p w14:paraId="01A352A6" w14:textId="77777777" w:rsidR="00983AE1" w:rsidRDefault="00983AE1">
      <w:pPr>
        <w:widowControl w:val="0"/>
        <w:autoSpaceDE w:val="0"/>
        <w:autoSpaceDN w:val="0"/>
        <w:adjustRightInd w:val="0"/>
        <w:spacing w:after="0" w:line="240" w:lineRule="auto"/>
        <w:rPr>
          <w:rFonts w:ascii="Arial" w:hAnsi="Arial" w:cs="Arial"/>
          <w:sz w:val="16"/>
          <w:szCs w:val="16"/>
        </w:rPr>
      </w:pPr>
    </w:p>
    <w:p w14:paraId="71A649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6356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EB9DC7" w14:textId="77777777" w:rsidR="00983AE1" w:rsidRDefault="00983AE1">
      <w:pPr>
        <w:widowControl w:val="0"/>
        <w:autoSpaceDE w:val="0"/>
        <w:autoSpaceDN w:val="0"/>
        <w:adjustRightInd w:val="0"/>
        <w:spacing w:after="0" w:line="240" w:lineRule="auto"/>
        <w:rPr>
          <w:rFonts w:ascii="Arial" w:hAnsi="Arial" w:cs="Arial"/>
          <w:sz w:val="16"/>
          <w:szCs w:val="16"/>
        </w:rPr>
      </w:pPr>
    </w:p>
    <w:p w14:paraId="3E10D6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Q28.80 I Iná vrodená aneuryzma                                             I</w:t>
      </w:r>
    </w:p>
    <w:p w14:paraId="26F551FE" w14:textId="77777777" w:rsidR="00983AE1" w:rsidRDefault="00983AE1">
      <w:pPr>
        <w:widowControl w:val="0"/>
        <w:autoSpaceDE w:val="0"/>
        <w:autoSpaceDN w:val="0"/>
        <w:adjustRightInd w:val="0"/>
        <w:spacing w:after="0" w:line="240" w:lineRule="auto"/>
        <w:rPr>
          <w:rFonts w:ascii="Arial" w:hAnsi="Arial" w:cs="Arial"/>
          <w:sz w:val="16"/>
          <w:szCs w:val="16"/>
        </w:rPr>
      </w:pPr>
    </w:p>
    <w:p w14:paraId="2C5748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7F7E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2BDF2F" w14:textId="77777777" w:rsidR="00983AE1" w:rsidRDefault="00983AE1">
      <w:pPr>
        <w:widowControl w:val="0"/>
        <w:autoSpaceDE w:val="0"/>
        <w:autoSpaceDN w:val="0"/>
        <w:adjustRightInd w:val="0"/>
        <w:spacing w:after="0" w:line="240" w:lineRule="auto"/>
        <w:rPr>
          <w:rFonts w:ascii="Arial" w:hAnsi="Arial" w:cs="Arial"/>
          <w:sz w:val="16"/>
          <w:szCs w:val="16"/>
        </w:rPr>
      </w:pPr>
    </w:p>
    <w:p w14:paraId="0F1DDF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Q28.81 I Iná vrodená fistula obehovej sústavy                              I</w:t>
      </w:r>
    </w:p>
    <w:p w14:paraId="08095CAF" w14:textId="77777777" w:rsidR="00983AE1" w:rsidRDefault="00983AE1">
      <w:pPr>
        <w:widowControl w:val="0"/>
        <w:autoSpaceDE w:val="0"/>
        <w:autoSpaceDN w:val="0"/>
        <w:adjustRightInd w:val="0"/>
        <w:spacing w:after="0" w:line="240" w:lineRule="auto"/>
        <w:rPr>
          <w:rFonts w:ascii="Arial" w:hAnsi="Arial" w:cs="Arial"/>
          <w:sz w:val="16"/>
          <w:szCs w:val="16"/>
        </w:rPr>
      </w:pPr>
    </w:p>
    <w:p w14:paraId="6A356A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3B3B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6C33EF" w14:textId="77777777" w:rsidR="00983AE1" w:rsidRDefault="00983AE1">
      <w:pPr>
        <w:widowControl w:val="0"/>
        <w:autoSpaceDE w:val="0"/>
        <w:autoSpaceDN w:val="0"/>
        <w:adjustRightInd w:val="0"/>
        <w:spacing w:after="0" w:line="240" w:lineRule="auto"/>
        <w:rPr>
          <w:rFonts w:ascii="Arial" w:hAnsi="Arial" w:cs="Arial"/>
          <w:sz w:val="16"/>
          <w:szCs w:val="16"/>
        </w:rPr>
      </w:pPr>
    </w:p>
    <w:p w14:paraId="0F112F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Q28.88 I Iná vrodená chyba obehovej sústavy, bližšie určená                I</w:t>
      </w:r>
    </w:p>
    <w:p w14:paraId="2157BC2F" w14:textId="77777777" w:rsidR="00983AE1" w:rsidRDefault="00983AE1">
      <w:pPr>
        <w:widowControl w:val="0"/>
        <w:autoSpaceDE w:val="0"/>
        <w:autoSpaceDN w:val="0"/>
        <w:adjustRightInd w:val="0"/>
        <w:spacing w:after="0" w:line="240" w:lineRule="auto"/>
        <w:rPr>
          <w:rFonts w:ascii="Arial" w:hAnsi="Arial" w:cs="Arial"/>
          <w:sz w:val="16"/>
          <w:szCs w:val="16"/>
        </w:rPr>
      </w:pPr>
    </w:p>
    <w:p w14:paraId="3DDB0E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C8EE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60DACA" w14:textId="77777777" w:rsidR="00983AE1" w:rsidRDefault="00983AE1">
      <w:pPr>
        <w:widowControl w:val="0"/>
        <w:autoSpaceDE w:val="0"/>
        <w:autoSpaceDN w:val="0"/>
        <w:adjustRightInd w:val="0"/>
        <w:spacing w:after="0" w:line="240" w:lineRule="auto"/>
        <w:rPr>
          <w:rFonts w:ascii="Arial" w:hAnsi="Arial" w:cs="Arial"/>
          <w:sz w:val="16"/>
          <w:szCs w:val="16"/>
        </w:rPr>
      </w:pPr>
    </w:p>
    <w:p w14:paraId="28B633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Q28.9  I Vrodená chyba obehovej sústavy, bližšie neurčená                  I</w:t>
      </w:r>
    </w:p>
    <w:p w14:paraId="70D33D5D" w14:textId="77777777" w:rsidR="00983AE1" w:rsidRDefault="00983AE1">
      <w:pPr>
        <w:widowControl w:val="0"/>
        <w:autoSpaceDE w:val="0"/>
        <w:autoSpaceDN w:val="0"/>
        <w:adjustRightInd w:val="0"/>
        <w:spacing w:after="0" w:line="240" w:lineRule="auto"/>
        <w:rPr>
          <w:rFonts w:ascii="Arial" w:hAnsi="Arial" w:cs="Arial"/>
          <w:sz w:val="16"/>
          <w:szCs w:val="16"/>
        </w:rPr>
      </w:pPr>
    </w:p>
    <w:p w14:paraId="72E61F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5668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EB3AD7" w14:textId="77777777" w:rsidR="00983AE1" w:rsidRDefault="00983AE1">
      <w:pPr>
        <w:widowControl w:val="0"/>
        <w:autoSpaceDE w:val="0"/>
        <w:autoSpaceDN w:val="0"/>
        <w:adjustRightInd w:val="0"/>
        <w:spacing w:after="0" w:line="240" w:lineRule="auto"/>
        <w:rPr>
          <w:rFonts w:ascii="Arial" w:hAnsi="Arial" w:cs="Arial"/>
          <w:sz w:val="16"/>
          <w:szCs w:val="16"/>
        </w:rPr>
      </w:pPr>
    </w:p>
    <w:p w14:paraId="5D3D3C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Q30.0  I Atrézia choán                                                     I</w:t>
      </w:r>
    </w:p>
    <w:p w14:paraId="11394E5B" w14:textId="77777777" w:rsidR="00983AE1" w:rsidRDefault="00983AE1">
      <w:pPr>
        <w:widowControl w:val="0"/>
        <w:autoSpaceDE w:val="0"/>
        <w:autoSpaceDN w:val="0"/>
        <w:adjustRightInd w:val="0"/>
        <w:spacing w:after="0" w:line="240" w:lineRule="auto"/>
        <w:rPr>
          <w:rFonts w:ascii="Arial" w:hAnsi="Arial" w:cs="Arial"/>
          <w:sz w:val="16"/>
          <w:szCs w:val="16"/>
        </w:rPr>
      </w:pPr>
    </w:p>
    <w:p w14:paraId="5E7FB6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8EE3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CD00AE" w14:textId="77777777" w:rsidR="00983AE1" w:rsidRDefault="00983AE1">
      <w:pPr>
        <w:widowControl w:val="0"/>
        <w:autoSpaceDE w:val="0"/>
        <w:autoSpaceDN w:val="0"/>
        <w:adjustRightInd w:val="0"/>
        <w:spacing w:after="0" w:line="240" w:lineRule="auto"/>
        <w:rPr>
          <w:rFonts w:ascii="Arial" w:hAnsi="Arial" w:cs="Arial"/>
          <w:sz w:val="16"/>
          <w:szCs w:val="16"/>
        </w:rPr>
      </w:pPr>
    </w:p>
    <w:p w14:paraId="4B9FED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Q30.1  I Nevyvinutie a nedostatočné vyvinutie nosa                         I</w:t>
      </w:r>
    </w:p>
    <w:p w14:paraId="516CDC5C" w14:textId="77777777" w:rsidR="00983AE1" w:rsidRDefault="00983AE1">
      <w:pPr>
        <w:widowControl w:val="0"/>
        <w:autoSpaceDE w:val="0"/>
        <w:autoSpaceDN w:val="0"/>
        <w:adjustRightInd w:val="0"/>
        <w:spacing w:after="0" w:line="240" w:lineRule="auto"/>
        <w:rPr>
          <w:rFonts w:ascii="Arial" w:hAnsi="Arial" w:cs="Arial"/>
          <w:sz w:val="16"/>
          <w:szCs w:val="16"/>
        </w:rPr>
      </w:pPr>
    </w:p>
    <w:p w14:paraId="584E94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9886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6BCC43" w14:textId="77777777" w:rsidR="00983AE1" w:rsidRDefault="00983AE1">
      <w:pPr>
        <w:widowControl w:val="0"/>
        <w:autoSpaceDE w:val="0"/>
        <w:autoSpaceDN w:val="0"/>
        <w:adjustRightInd w:val="0"/>
        <w:spacing w:after="0" w:line="240" w:lineRule="auto"/>
        <w:rPr>
          <w:rFonts w:ascii="Arial" w:hAnsi="Arial" w:cs="Arial"/>
          <w:sz w:val="16"/>
          <w:szCs w:val="16"/>
        </w:rPr>
      </w:pPr>
    </w:p>
    <w:p w14:paraId="01880D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Q30.2  I Škára, zárez a rázštep nosa                                       I</w:t>
      </w:r>
    </w:p>
    <w:p w14:paraId="5B72BFC0" w14:textId="77777777" w:rsidR="00983AE1" w:rsidRDefault="00983AE1">
      <w:pPr>
        <w:widowControl w:val="0"/>
        <w:autoSpaceDE w:val="0"/>
        <w:autoSpaceDN w:val="0"/>
        <w:adjustRightInd w:val="0"/>
        <w:spacing w:after="0" w:line="240" w:lineRule="auto"/>
        <w:rPr>
          <w:rFonts w:ascii="Arial" w:hAnsi="Arial" w:cs="Arial"/>
          <w:sz w:val="16"/>
          <w:szCs w:val="16"/>
        </w:rPr>
      </w:pPr>
    </w:p>
    <w:p w14:paraId="5C3309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0E0B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D9FC0B" w14:textId="77777777" w:rsidR="00983AE1" w:rsidRDefault="00983AE1">
      <w:pPr>
        <w:widowControl w:val="0"/>
        <w:autoSpaceDE w:val="0"/>
        <w:autoSpaceDN w:val="0"/>
        <w:adjustRightInd w:val="0"/>
        <w:spacing w:after="0" w:line="240" w:lineRule="auto"/>
        <w:rPr>
          <w:rFonts w:ascii="Arial" w:hAnsi="Arial" w:cs="Arial"/>
          <w:sz w:val="16"/>
          <w:szCs w:val="16"/>
        </w:rPr>
      </w:pPr>
    </w:p>
    <w:p w14:paraId="5BA6ED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Q30.3  I Vrodené prederavenie nosovej priehradky                           I</w:t>
      </w:r>
    </w:p>
    <w:p w14:paraId="2DF1B6CB" w14:textId="77777777" w:rsidR="00983AE1" w:rsidRDefault="00983AE1">
      <w:pPr>
        <w:widowControl w:val="0"/>
        <w:autoSpaceDE w:val="0"/>
        <w:autoSpaceDN w:val="0"/>
        <w:adjustRightInd w:val="0"/>
        <w:spacing w:after="0" w:line="240" w:lineRule="auto"/>
        <w:rPr>
          <w:rFonts w:ascii="Arial" w:hAnsi="Arial" w:cs="Arial"/>
          <w:sz w:val="16"/>
          <w:szCs w:val="16"/>
        </w:rPr>
      </w:pPr>
    </w:p>
    <w:p w14:paraId="2CFE50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56C4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C359F8" w14:textId="77777777" w:rsidR="00983AE1" w:rsidRDefault="00983AE1">
      <w:pPr>
        <w:widowControl w:val="0"/>
        <w:autoSpaceDE w:val="0"/>
        <w:autoSpaceDN w:val="0"/>
        <w:adjustRightInd w:val="0"/>
        <w:spacing w:after="0" w:line="240" w:lineRule="auto"/>
        <w:rPr>
          <w:rFonts w:ascii="Arial" w:hAnsi="Arial" w:cs="Arial"/>
          <w:sz w:val="16"/>
          <w:szCs w:val="16"/>
        </w:rPr>
      </w:pPr>
    </w:p>
    <w:p w14:paraId="3B5F39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Q31.0  I Diafragma hrtana                                                  I</w:t>
      </w:r>
    </w:p>
    <w:p w14:paraId="4F1B1197" w14:textId="77777777" w:rsidR="00983AE1" w:rsidRDefault="00983AE1">
      <w:pPr>
        <w:widowControl w:val="0"/>
        <w:autoSpaceDE w:val="0"/>
        <w:autoSpaceDN w:val="0"/>
        <w:adjustRightInd w:val="0"/>
        <w:spacing w:after="0" w:line="240" w:lineRule="auto"/>
        <w:rPr>
          <w:rFonts w:ascii="Arial" w:hAnsi="Arial" w:cs="Arial"/>
          <w:sz w:val="16"/>
          <w:szCs w:val="16"/>
        </w:rPr>
      </w:pPr>
    </w:p>
    <w:p w14:paraId="5C7E9E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8439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ADAFA0" w14:textId="77777777" w:rsidR="00983AE1" w:rsidRDefault="00983AE1">
      <w:pPr>
        <w:widowControl w:val="0"/>
        <w:autoSpaceDE w:val="0"/>
        <w:autoSpaceDN w:val="0"/>
        <w:adjustRightInd w:val="0"/>
        <w:spacing w:after="0" w:line="240" w:lineRule="auto"/>
        <w:rPr>
          <w:rFonts w:ascii="Arial" w:hAnsi="Arial" w:cs="Arial"/>
          <w:sz w:val="16"/>
          <w:szCs w:val="16"/>
        </w:rPr>
      </w:pPr>
    </w:p>
    <w:p w14:paraId="013778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Q31.1  I Vrodená subglotická stenóza                                       I</w:t>
      </w:r>
    </w:p>
    <w:p w14:paraId="48083153" w14:textId="77777777" w:rsidR="00983AE1" w:rsidRDefault="00983AE1">
      <w:pPr>
        <w:widowControl w:val="0"/>
        <w:autoSpaceDE w:val="0"/>
        <w:autoSpaceDN w:val="0"/>
        <w:adjustRightInd w:val="0"/>
        <w:spacing w:after="0" w:line="240" w:lineRule="auto"/>
        <w:rPr>
          <w:rFonts w:ascii="Arial" w:hAnsi="Arial" w:cs="Arial"/>
          <w:sz w:val="16"/>
          <w:szCs w:val="16"/>
        </w:rPr>
      </w:pPr>
    </w:p>
    <w:p w14:paraId="7D5924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E7B3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DD724A" w14:textId="77777777" w:rsidR="00983AE1" w:rsidRDefault="00983AE1">
      <w:pPr>
        <w:widowControl w:val="0"/>
        <w:autoSpaceDE w:val="0"/>
        <w:autoSpaceDN w:val="0"/>
        <w:adjustRightInd w:val="0"/>
        <w:spacing w:after="0" w:line="240" w:lineRule="auto"/>
        <w:rPr>
          <w:rFonts w:ascii="Arial" w:hAnsi="Arial" w:cs="Arial"/>
          <w:sz w:val="16"/>
          <w:szCs w:val="16"/>
        </w:rPr>
      </w:pPr>
    </w:p>
    <w:p w14:paraId="08765D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Q31.2  I Hypoplázia hrtana                                                 I</w:t>
      </w:r>
    </w:p>
    <w:p w14:paraId="3FE7D85A" w14:textId="77777777" w:rsidR="00983AE1" w:rsidRDefault="00983AE1">
      <w:pPr>
        <w:widowControl w:val="0"/>
        <w:autoSpaceDE w:val="0"/>
        <w:autoSpaceDN w:val="0"/>
        <w:adjustRightInd w:val="0"/>
        <w:spacing w:after="0" w:line="240" w:lineRule="auto"/>
        <w:rPr>
          <w:rFonts w:ascii="Arial" w:hAnsi="Arial" w:cs="Arial"/>
          <w:sz w:val="16"/>
          <w:szCs w:val="16"/>
        </w:rPr>
      </w:pPr>
    </w:p>
    <w:p w14:paraId="3C63D7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4780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1240A7" w14:textId="77777777" w:rsidR="00983AE1" w:rsidRDefault="00983AE1">
      <w:pPr>
        <w:widowControl w:val="0"/>
        <w:autoSpaceDE w:val="0"/>
        <w:autoSpaceDN w:val="0"/>
        <w:adjustRightInd w:val="0"/>
        <w:spacing w:after="0" w:line="240" w:lineRule="auto"/>
        <w:rPr>
          <w:rFonts w:ascii="Arial" w:hAnsi="Arial" w:cs="Arial"/>
          <w:sz w:val="16"/>
          <w:szCs w:val="16"/>
        </w:rPr>
      </w:pPr>
    </w:p>
    <w:p w14:paraId="2646F4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Q31.3  I Laryngokéla                                                       I</w:t>
      </w:r>
    </w:p>
    <w:p w14:paraId="0B0B79B9" w14:textId="77777777" w:rsidR="00983AE1" w:rsidRDefault="00983AE1">
      <w:pPr>
        <w:widowControl w:val="0"/>
        <w:autoSpaceDE w:val="0"/>
        <w:autoSpaceDN w:val="0"/>
        <w:adjustRightInd w:val="0"/>
        <w:spacing w:after="0" w:line="240" w:lineRule="auto"/>
        <w:rPr>
          <w:rFonts w:ascii="Arial" w:hAnsi="Arial" w:cs="Arial"/>
          <w:sz w:val="16"/>
          <w:szCs w:val="16"/>
        </w:rPr>
      </w:pPr>
    </w:p>
    <w:p w14:paraId="524959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0A55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866DA6" w14:textId="77777777" w:rsidR="00983AE1" w:rsidRDefault="00983AE1">
      <w:pPr>
        <w:widowControl w:val="0"/>
        <w:autoSpaceDE w:val="0"/>
        <w:autoSpaceDN w:val="0"/>
        <w:adjustRightInd w:val="0"/>
        <w:spacing w:after="0" w:line="240" w:lineRule="auto"/>
        <w:rPr>
          <w:rFonts w:ascii="Arial" w:hAnsi="Arial" w:cs="Arial"/>
          <w:sz w:val="16"/>
          <w:szCs w:val="16"/>
        </w:rPr>
      </w:pPr>
    </w:p>
    <w:p w14:paraId="262946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Q31.4  I Vrodený stridor (hvizdot) hrtana                                  I</w:t>
      </w:r>
    </w:p>
    <w:p w14:paraId="1892F932" w14:textId="77777777" w:rsidR="00983AE1" w:rsidRDefault="00983AE1">
      <w:pPr>
        <w:widowControl w:val="0"/>
        <w:autoSpaceDE w:val="0"/>
        <w:autoSpaceDN w:val="0"/>
        <w:adjustRightInd w:val="0"/>
        <w:spacing w:after="0" w:line="240" w:lineRule="auto"/>
        <w:rPr>
          <w:rFonts w:ascii="Arial" w:hAnsi="Arial" w:cs="Arial"/>
          <w:sz w:val="16"/>
          <w:szCs w:val="16"/>
        </w:rPr>
      </w:pPr>
    </w:p>
    <w:p w14:paraId="596EB9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D8B2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3BF1C3" w14:textId="77777777" w:rsidR="00983AE1" w:rsidRDefault="00983AE1">
      <w:pPr>
        <w:widowControl w:val="0"/>
        <w:autoSpaceDE w:val="0"/>
        <w:autoSpaceDN w:val="0"/>
        <w:adjustRightInd w:val="0"/>
        <w:spacing w:after="0" w:line="240" w:lineRule="auto"/>
        <w:rPr>
          <w:rFonts w:ascii="Arial" w:hAnsi="Arial" w:cs="Arial"/>
          <w:sz w:val="16"/>
          <w:szCs w:val="16"/>
        </w:rPr>
      </w:pPr>
    </w:p>
    <w:p w14:paraId="59B680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Q31.5  I Vrodená laryngomalácia                                            I</w:t>
      </w:r>
    </w:p>
    <w:p w14:paraId="496CDDAF" w14:textId="77777777" w:rsidR="00983AE1" w:rsidRDefault="00983AE1">
      <w:pPr>
        <w:widowControl w:val="0"/>
        <w:autoSpaceDE w:val="0"/>
        <w:autoSpaceDN w:val="0"/>
        <w:adjustRightInd w:val="0"/>
        <w:spacing w:after="0" w:line="240" w:lineRule="auto"/>
        <w:rPr>
          <w:rFonts w:ascii="Arial" w:hAnsi="Arial" w:cs="Arial"/>
          <w:sz w:val="16"/>
          <w:szCs w:val="16"/>
        </w:rPr>
      </w:pPr>
    </w:p>
    <w:p w14:paraId="70814F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E5F5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0DB440" w14:textId="77777777" w:rsidR="00983AE1" w:rsidRDefault="00983AE1">
      <w:pPr>
        <w:widowControl w:val="0"/>
        <w:autoSpaceDE w:val="0"/>
        <w:autoSpaceDN w:val="0"/>
        <w:adjustRightInd w:val="0"/>
        <w:spacing w:after="0" w:line="240" w:lineRule="auto"/>
        <w:rPr>
          <w:rFonts w:ascii="Arial" w:hAnsi="Arial" w:cs="Arial"/>
          <w:sz w:val="16"/>
          <w:szCs w:val="16"/>
        </w:rPr>
      </w:pPr>
    </w:p>
    <w:p w14:paraId="18C8D8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Q31.8  I Iná vrodená chyba hrtana                                          I</w:t>
      </w:r>
    </w:p>
    <w:p w14:paraId="6C13BFFB" w14:textId="77777777" w:rsidR="00983AE1" w:rsidRDefault="00983AE1">
      <w:pPr>
        <w:widowControl w:val="0"/>
        <w:autoSpaceDE w:val="0"/>
        <w:autoSpaceDN w:val="0"/>
        <w:adjustRightInd w:val="0"/>
        <w:spacing w:after="0" w:line="240" w:lineRule="auto"/>
        <w:rPr>
          <w:rFonts w:ascii="Arial" w:hAnsi="Arial" w:cs="Arial"/>
          <w:sz w:val="16"/>
          <w:szCs w:val="16"/>
        </w:rPr>
      </w:pPr>
    </w:p>
    <w:p w14:paraId="4CB8F8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2894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E756DF" w14:textId="77777777" w:rsidR="00983AE1" w:rsidRDefault="00983AE1">
      <w:pPr>
        <w:widowControl w:val="0"/>
        <w:autoSpaceDE w:val="0"/>
        <w:autoSpaceDN w:val="0"/>
        <w:adjustRightInd w:val="0"/>
        <w:spacing w:after="0" w:line="240" w:lineRule="auto"/>
        <w:rPr>
          <w:rFonts w:ascii="Arial" w:hAnsi="Arial" w:cs="Arial"/>
          <w:sz w:val="16"/>
          <w:szCs w:val="16"/>
        </w:rPr>
      </w:pPr>
    </w:p>
    <w:p w14:paraId="7FFC50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Q31.9  I Vrodená chyba hrtana, bližšie neurčená                            I</w:t>
      </w:r>
    </w:p>
    <w:p w14:paraId="0DAECD85" w14:textId="77777777" w:rsidR="00983AE1" w:rsidRDefault="00983AE1">
      <w:pPr>
        <w:widowControl w:val="0"/>
        <w:autoSpaceDE w:val="0"/>
        <w:autoSpaceDN w:val="0"/>
        <w:adjustRightInd w:val="0"/>
        <w:spacing w:after="0" w:line="240" w:lineRule="auto"/>
        <w:rPr>
          <w:rFonts w:ascii="Arial" w:hAnsi="Arial" w:cs="Arial"/>
          <w:sz w:val="16"/>
          <w:szCs w:val="16"/>
        </w:rPr>
      </w:pPr>
    </w:p>
    <w:p w14:paraId="060F30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B9CA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97C1FD" w14:textId="77777777" w:rsidR="00983AE1" w:rsidRDefault="00983AE1">
      <w:pPr>
        <w:widowControl w:val="0"/>
        <w:autoSpaceDE w:val="0"/>
        <w:autoSpaceDN w:val="0"/>
        <w:adjustRightInd w:val="0"/>
        <w:spacing w:after="0" w:line="240" w:lineRule="auto"/>
        <w:rPr>
          <w:rFonts w:ascii="Arial" w:hAnsi="Arial" w:cs="Arial"/>
          <w:sz w:val="16"/>
          <w:szCs w:val="16"/>
        </w:rPr>
      </w:pPr>
    </w:p>
    <w:p w14:paraId="09F9F3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Q32.0  I Vrodená tracheomalácia                                            I</w:t>
      </w:r>
    </w:p>
    <w:p w14:paraId="550176F6" w14:textId="77777777" w:rsidR="00983AE1" w:rsidRDefault="00983AE1">
      <w:pPr>
        <w:widowControl w:val="0"/>
        <w:autoSpaceDE w:val="0"/>
        <w:autoSpaceDN w:val="0"/>
        <w:adjustRightInd w:val="0"/>
        <w:spacing w:after="0" w:line="240" w:lineRule="auto"/>
        <w:rPr>
          <w:rFonts w:ascii="Arial" w:hAnsi="Arial" w:cs="Arial"/>
          <w:sz w:val="16"/>
          <w:szCs w:val="16"/>
        </w:rPr>
      </w:pPr>
    </w:p>
    <w:p w14:paraId="343D96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B742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753511" w14:textId="77777777" w:rsidR="00983AE1" w:rsidRDefault="00983AE1">
      <w:pPr>
        <w:widowControl w:val="0"/>
        <w:autoSpaceDE w:val="0"/>
        <w:autoSpaceDN w:val="0"/>
        <w:adjustRightInd w:val="0"/>
        <w:spacing w:after="0" w:line="240" w:lineRule="auto"/>
        <w:rPr>
          <w:rFonts w:ascii="Arial" w:hAnsi="Arial" w:cs="Arial"/>
          <w:sz w:val="16"/>
          <w:szCs w:val="16"/>
        </w:rPr>
      </w:pPr>
    </w:p>
    <w:p w14:paraId="1981A0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Q32.1  I Iná vrodená chyba priedušnice                                     I</w:t>
      </w:r>
    </w:p>
    <w:p w14:paraId="1CEE61C4" w14:textId="77777777" w:rsidR="00983AE1" w:rsidRDefault="00983AE1">
      <w:pPr>
        <w:widowControl w:val="0"/>
        <w:autoSpaceDE w:val="0"/>
        <w:autoSpaceDN w:val="0"/>
        <w:adjustRightInd w:val="0"/>
        <w:spacing w:after="0" w:line="240" w:lineRule="auto"/>
        <w:rPr>
          <w:rFonts w:ascii="Arial" w:hAnsi="Arial" w:cs="Arial"/>
          <w:sz w:val="16"/>
          <w:szCs w:val="16"/>
        </w:rPr>
      </w:pPr>
    </w:p>
    <w:p w14:paraId="002968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A86C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548DC2" w14:textId="77777777" w:rsidR="00983AE1" w:rsidRDefault="00983AE1">
      <w:pPr>
        <w:widowControl w:val="0"/>
        <w:autoSpaceDE w:val="0"/>
        <w:autoSpaceDN w:val="0"/>
        <w:adjustRightInd w:val="0"/>
        <w:spacing w:after="0" w:line="240" w:lineRule="auto"/>
        <w:rPr>
          <w:rFonts w:ascii="Arial" w:hAnsi="Arial" w:cs="Arial"/>
          <w:sz w:val="16"/>
          <w:szCs w:val="16"/>
        </w:rPr>
      </w:pPr>
    </w:p>
    <w:p w14:paraId="45CF0C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Q32.2  I Vrodená malácia priedušky                                         I</w:t>
      </w:r>
    </w:p>
    <w:p w14:paraId="331FF0E8" w14:textId="77777777" w:rsidR="00983AE1" w:rsidRDefault="00983AE1">
      <w:pPr>
        <w:widowControl w:val="0"/>
        <w:autoSpaceDE w:val="0"/>
        <w:autoSpaceDN w:val="0"/>
        <w:adjustRightInd w:val="0"/>
        <w:spacing w:after="0" w:line="240" w:lineRule="auto"/>
        <w:rPr>
          <w:rFonts w:ascii="Arial" w:hAnsi="Arial" w:cs="Arial"/>
          <w:sz w:val="16"/>
          <w:szCs w:val="16"/>
        </w:rPr>
      </w:pPr>
    </w:p>
    <w:p w14:paraId="6B69BC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778B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1EE5C3" w14:textId="77777777" w:rsidR="00983AE1" w:rsidRDefault="00983AE1">
      <w:pPr>
        <w:widowControl w:val="0"/>
        <w:autoSpaceDE w:val="0"/>
        <w:autoSpaceDN w:val="0"/>
        <w:adjustRightInd w:val="0"/>
        <w:spacing w:after="0" w:line="240" w:lineRule="auto"/>
        <w:rPr>
          <w:rFonts w:ascii="Arial" w:hAnsi="Arial" w:cs="Arial"/>
          <w:sz w:val="16"/>
          <w:szCs w:val="16"/>
        </w:rPr>
      </w:pPr>
    </w:p>
    <w:p w14:paraId="6F615A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Q32.3  I Vrodené zúženie priedušky                                         I</w:t>
      </w:r>
    </w:p>
    <w:p w14:paraId="04E673ED" w14:textId="77777777" w:rsidR="00983AE1" w:rsidRDefault="00983AE1">
      <w:pPr>
        <w:widowControl w:val="0"/>
        <w:autoSpaceDE w:val="0"/>
        <w:autoSpaceDN w:val="0"/>
        <w:adjustRightInd w:val="0"/>
        <w:spacing w:after="0" w:line="240" w:lineRule="auto"/>
        <w:rPr>
          <w:rFonts w:ascii="Arial" w:hAnsi="Arial" w:cs="Arial"/>
          <w:sz w:val="16"/>
          <w:szCs w:val="16"/>
        </w:rPr>
      </w:pPr>
    </w:p>
    <w:p w14:paraId="17F9F6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7D2C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21F0AA" w14:textId="77777777" w:rsidR="00983AE1" w:rsidRDefault="00983AE1">
      <w:pPr>
        <w:widowControl w:val="0"/>
        <w:autoSpaceDE w:val="0"/>
        <w:autoSpaceDN w:val="0"/>
        <w:adjustRightInd w:val="0"/>
        <w:spacing w:after="0" w:line="240" w:lineRule="auto"/>
        <w:rPr>
          <w:rFonts w:ascii="Arial" w:hAnsi="Arial" w:cs="Arial"/>
          <w:sz w:val="16"/>
          <w:szCs w:val="16"/>
        </w:rPr>
      </w:pPr>
    </w:p>
    <w:p w14:paraId="7D1A77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Q32.4  I Iná vrodená chyba priedušiek                                      I</w:t>
      </w:r>
    </w:p>
    <w:p w14:paraId="7B65AB34" w14:textId="77777777" w:rsidR="00983AE1" w:rsidRDefault="00983AE1">
      <w:pPr>
        <w:widowControl w:val="0"/>
        <w:autoSpaceDE w:val="0"/>
        <w:autoSpaceDN w:val="0"/>
        <w:adjustRightInd w:val="0"/>
        <w:spacing w:after="0" w:line="240" w:lineRule="auto"/>
        <w:rPr>
          <w:rFonts w:ascii="Arial" w:hAnsi="Arial" w:cs="Arial"/>
          <w:sz w:val="16"/>
          <w:szCs w:val="16"/>
        </w:rPr>
      </w:pPr>
    </w:p>
    <w:p w14:paraId="0665D2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5194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C6E3B3" w14:textId="77777777" w:rsidR="00983AE1" w:rsidRDefault="00983AE1">
      <w:pPr>
        <w:widowControl w:val="0"/>
        <w:autoSpaceDE w:val="0"/>
        <w:autoSpaceDN w:val="0"/>
        <w:adjustRightInd w:val="0"/>
        <w:spacing w:after="0" w:line="240" w:lineRule="auto"/>
        <w:rPr>
          <w:rFonts w:ascii="Arial" w:hAnsi="Arial" w:cs="Arial"/>
          <w:sz w:val="16"/>
          <w:szCs w:val="16"/>
        </w:rPr>
      </w:pPr>
    </w:p>
    <w:p w14:paraId="101A38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Q33.0  I Vrodené cystické pľúca                                            I</w:t>
      </w:r>
    </w:p>
    <w:p w14:paraId="58FDE95E" w14:textId="77777777" w:rsidR="00983AE1" w:rsidRDefault="00983AE1">
      <w:pPr>
        <w:widowControl w:val="0"/>
        <w:autoSpaceDE w:val="0"/>
        <w:autoSpaceDN w:val="0"/>
        <w:adjustRightInd w:val="0"/>
        <w:spacing w:after="0" w:line="240" w:lineRule="auto"/>
        <w:rPr>
          <w:rFonts w:ascii="Arial" w:hAnsi="Arial" w:cs="Arial"/>
          <w:sz w:val="16"/>
          <w:szCs w:val="16"/>
        </w:rPr>
      </w:pPr>
    </w:p>
    <w:p w14:paraId="1FEE99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8E77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83C986" w14:textId="77777777" w:rsidR="00983AE1" w:rsidRDefault="00983AE1">
      <w:pPr>
        <w:widowControl w:val="0"/>
        <w:autoSpaceDE w:val="0"/>
        <w:autoSpaceDN w:val="0"/>
        <w:adjustRightInd w:val="0"/>
        <w:spacing w:after="0" w:line="240" w:lineRule="auto"/>
        <w:rPr>
          <w:rFonts w:ascii="Arial" w:hAnsi="Arial" w:cs="Arial"/>
          <w:sz w:val="16"/>
          <w:szCs w:val="16"/>
        </w:rPr>
      </w:pPr>
    </w:p>
    <w:p w14:paraId="55D6D9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Q33.1  I Prídavný lalok pľúc                                               I</w:t>
      </w:r>
    </w:p>
    <w:p w14:paraId="2E6393DE" w14:textId="77777777" w:rsidR="00983AE1" w:rsidRDefault="00983AE1">
      <w:pPr>
        <w:widowControl w:val="0"/>
        <w:autoSpaceDE w:val="0"/>
        <w:autoSpaceDN w:val="0"/>
        <w:adjustRightInd w:val="0"/>
        <w:spacing w:after="0" w:line="240" w:lineRule="auto"/>
        <w:rPr>
          <w:rFonts w:ascii="Arial" w:hAnsi="Arial" w:cs="Arial"/>
          <w:sz w:val="16"/>
          <w:szCs w:val="16"/>
        </w:rPr>
      </w:pPr>
    </w:p>
    <w:p w14:paraId="3D2C69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CE2E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E7B43D" w14:textId="77777777" w:rsidR="00983AE1" w:rsidRDefault="00983AE1">
      <w:pPr>
        <w:widowControl w:val="0"/>
        <w:autoSpaceDE w:val="0"/>
        <w:autoSpaceDN w:val="0"/>
        <w:adjustRightInd w:val="0"/>
        <w:spacing w:after="0" w:line="240" w:lineRule="auto"/>
        <w:rPr>
          <w:rFonts w:ascii="Arial" w:hAnsi="Arial" w:cs="Arial"/>
          <w:sz w:val="16"/>
          <w:szCs w:val="16"/>
        </w:rPr>
      </w:pPr>
    </w:p>
    <w:p w14:paraId="56FA62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Q33.2  I Sekvestrácia pľúc                                                 I</w:t>
      </w:r>
    </w:p>
    <w:p w14:paraId="5EA56AA3" w14:textId="77777777" w:rsidR="00983AE1" w:rsidRDefault="00983AE1">
      <w:pPr>
        <w:widowControl w:val="0"/>
        <w:autoSpaceDE w:val="0"/>
        <w:autoSpaceDN w:val="0"/>
        <w:adjustRightInd w:val="0"/>
        <w:spacing w:after="0" w:line="240" w:lineRule="auto"/>
        <w:rPr>
          <w:rFonts w:ascii="Arial" w:hAnsi="Arial" w:cs="Arial"/>
          <w:sz w:val="16"/>
          <w:szCs w:val="16"/>
        </w:rPr>
      </w:pPr>
    </w:p>
    <w:p w14:paraId="0AF8CE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03A7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330BA6" w14:textId="77777777" w:rsidR="00983AE1" w:rsidRDefault="00983AE1">
      <w:pPr>
        <w:widowControl w:val="0"/>
        <w:autoSpaceDE w:val="0"/>
        <w:autoSpaceDN w:val="0"/>
        <w:adjustRightInd w:val="0"/>
        <w:spacing w:after="0" w:line="240" w:lineRule="auto"/>
        <w:rPr>
          <w:rFonts w:ascii="Arial" w:hAnsi="Arial" w:cs="Arial"/>
          <w:sz w:val="16"/>
          <w:szCs w:val="16"/>
        </w:rPr>
      </w:pPr>
    </w:p>
    <w:p w14:paraId="2252C6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Q33.3  I Nevyvinutie pľúc                                                  I</w:t>
      </w:r>
    </w:p>
    <w:p w14:paraId="5C8C9B7B" w14:textId="77777777" w:rsidR="00983AE1" w:rsidRDefault="00983AE1">
      <w:pPr>
        <w:widowControl w:val="0"/>
        <w:autoSpaceDE w:val="0"/>
        <w:autoSpaceDN w:val="0"/>
        <w:adjustRightInd w:val="0"/>
        <w:spacing w:after="0" w:line="240" w:lineRule="auto"/>
        <w:rPr>
          <w:rFonts w:ascii="Arial" w:hAnsi="Arial" w:cs="Arial"/>
          <w:sz w:val="16"/>
          <w:szCs w:val="16"/>
        </w:rPr>
      </w:pPr>
    </w:p>
    <w:p w14:paraId="19359E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1994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6E927B" w14:textId="77777777" w:rsidR="00983AE1" w:rsidRDefault="00983AE1">
      <w:pPr>
        <w:widowControl w:val="0"/>
        <w:autoSpaceDE w:val="0"/>
        <w:autoSpaceDN w:val="0"/>
        <w:adjustRightInd w:val="0"/>
        <w:spacing w:after="0" w:line="240" w:lineRule="auto"/>
        <w:rPr>
          <w:rFonts w:ascii="Arial" w:hAnsi="Arial" w:cs="Arial"/>
          <w:sz w:val="16"/>
          <w:szCs w:val="16"/>
        </w:rPr>
      </w:pPr>
    </w:p>
    <w:p w14:paraId="1DF644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Q33.4  I Vrodené bronchiektázie (rozšírenia priedušiek)                    I</w:t>
      </w:r>
    </w:p>
    <w:p w14:paraId="0BBD87E4" w14:textId="77777777" w:rsidR="00983AE1" w:rsidRDefault="00983AE1">
      <w:pPr>
        <w:widowControl w:val="0"/>
        <w:autoSpaceDE w:val="0"/>
        <w:autoSpaceDN w:val="0"/>
        <w:adjustRightInd w:val="0"/>
        <w:spacing w:after="0" w:line="240" w:lineRule="auto"/>
        <w:rPr>
          <w:rFonts w:ascii="Arial" w:hAnsi="Arial" w:cs="Arial"/>
          <w:sz w:val="16"/>
          <w:szCs w:val="16"/>
        </w:rPr>
      </w:pPr>
    </w:p>
    <w:p w14:paraId="0112FD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A683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087AF1" w14:textId="77777777" w:rsidR="00983AE1" w:rsidRDefault="00983AE1">
      <w:pPr>
        <w:widowControl w:val="0"/>
        <w:autoSpaceDE w:val="0"/>
        <w:autoSpaceDN w:val="0"/>
        <w:adjustRightInd w:val="0"/>
        <w:spacing w:after="0" w:line="240" w:lineRule="auto"/>
        <w:rPr>
          <w:rFonts w:ascii="Arial" w:hAnsi="Arial" w:cs="Arial"/>
          <w:sz w:val="16"/>
          <w:szCs w:val="16"/>
        </w:rPr>
      </w:pPr>
    </w:p>
    <w:p w14:paraId="23613D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Q33.5  I Ektopické tkanivo v pľúcach                                       I</w:t>
      </w:r>
    </w:p>
    <w:p w14:paraId="6483276E" w14:textId="77777777" w:rsidR="00983AE1" w:rsidRDefault="00983AE1">
      <w:pPr>
        <w:widowControl w:val="0"/>
        <w:autoSpaceDE w:val="0"/>
        <w:autoSpaceDN w:val="0"/>
        <w:adjustRightInd w:val="0"/>
        <w:spacing w:after="0" w:line="240" w:lineRule="auto"/>
        <w:rPr>
          <w:rFonts w:ascii="Arial" w:hAnsi="Arial" w:cs="Arial"/>
          <w:sz w:val="16"/>
          <w:szCs w:val="16"/>
        </w:rPr>
      </w:pPr>
    </w:p>
    <w:p w14:paraId="168CA5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BC4A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838909" w14:textId="77777777" w:rsidR="00983AE1" w:rsidRDefault="00983AE1">
      <w:pPr>
        <w:widowControl w:val="0"/>
        <w:autoSpaceDE w:val="0"/>
        <w:autoSpaceDN w:val="0"/>
        <w:adjustRightInd w:val="0"/>
        <w:spacing w:after="0" w:line="240" w:lineRule="auto"/>
        <w:rPr>
          <w:rFonts w:ascii="Arial" w:hAnsi="Arial" w:cs="Arial"/>
          <w:sz w:val="16"/>
          <w:szCs w:val="16"/>
        </w:rPr>
      </w:pPr>
    </w:p>
    <w:p w14:paraId="272D0B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Q33.6  I Hypoplázia a dysplázia pľúc                                       I</w:t>
      </w:r>
    </w:p>
    <w:p w14:paraId="0619DA9C" w14:textId="77777777" w:rsidR="00983AE1" w:rsidRDefault="00983AE1">
      <w:pPr>
        <w:widowControl w:val="0"/>
        <w:autoSpaceDE w:val="0"/>
        <w:autoSpaceDN w:val="0"/>
        <w:adjustRightInd w:val="0"/>
        <w:spacing w:after="0" w:line="240" w:lineRule="auto"/>
        <w:rPr>
          <w:rFonts w:ascii="Arial" w:hAnsi="Arial" w:cs="Arial"/>
          <w:sz w:val="16"/>
          <w:szCs w:val="16"/>
        </w:rPr>
      </w:pPr>
    </w:p>
    <w:p w14:paraId="28E454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9478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D65764" w14:textId="77777777" w:rsidR="00983AE1" w:rsidRDefault="00983AE1">
      <w:pPr>
        <w:widowControl w:val="0"/>
        <w:autoSpaceDE w:val="0"/>
        <w:autoSpaceDN w:val="0"/>
        <w:adjustRightInd w:val="0"/>
        <w:spacing w:after="0" w:line="240" w:lineRule="auto"/>
        <w:rPr>
          <w:rFonts w:ascii="Arial" w:hAnsi="Arial" w:cs="Arial"/>
          <w:sz w:val="16"/>
          <w:szCs w:val="16"/>
        </w:rPr>
      </w:pPr>
    </w:p>
    <w:p w14:paraId="15E361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Q33.8  I Iná vrodená chyba pľúc                                            I</w:t>
      </w:r>
    </w:p>
    <w:p w14:paraId="4F2EEAAD" w14:textId="77777777" w:rsidR="00983AE1" w:rsidRDefault="00983AE1">
      <w:pPr>
        <w:widowControl w:val="0"/>
        <w:autoSpaceDE w:val="0"/>
        <w:autoSpaceDN w:val="0"/>
        <w:adjustRightInd w:val="0"/>
        <w:spacing w:after="0" w:line="240" w:lineRule="auto"/>
        <w:rPr>
          <w:rFonts w:ascii="Arial" w:hAnsi="Arial" w:cs="Arial"/>
          <w:sz w:val="16"/>
          <w:szCs w:val="16"/>
        </w:rPr>
      </w:pPr>
    </w:p>
    <w:p w14:paraId="55EDC4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A920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406086" w14:textId="77777777" w:rsidR="00983AE1" w:rsidRDefault="00983AE1">
      <w:pPr>
        <w:widowControl w:val="0"/>
        <w:autoSpaceDE w:val="0"/>
        <w:autoSpaceDN w:val="0"/>
        <w:adjustRightInd w:val="0"/>
        <w:spacing w:after="0" w:line="240" w:lineRule="auto"/>
        <w:rPr>
          <w:rFonts w:ascii="Arial" w:hAnsi="Arial" w:cs="Arial"/>
          <w:sz w:val="16"/>
          <w:szCs w:val="16"/>
        </w:rPr>
      </w:pPr>
    </w:p>
    <w:p w14:paraId="4CC3FC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Q33.9  I Vrodená chyba pľúc, bližšie neurčená                              I</w:t>
      </w:r>
    </w:p>
    <w:p w14:paraId="15C9E5F0" w14:textId="77777777" w:rsidR="00983AE1" w:rsidRDefault="00983AE1">
      <w:pPr>
        <w:widowControl w:val="0"/>
        <w:autoSpaceDE w:val="0"/>
        <w:autoSpaceDN w:val="0"/>
        <w:adjustRightInd w:val="0"/>
        <w:spacing w:after="0" w:line="240" w:lineRule="auto"/>
        <w:rPr>
          <w:rFonts w:ascii="Arial" w:hAnsi="Arial" w:cs="Arial"/>
          <w:sz w:val="16"/>
          <w:szCs w:val="16"/>
        </w:rPr>
      </w:pPr>
    </w:p>
    <w:p w14:paraId="7D86EE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7D19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502DC4" w14:textId="77777777" w:rsidR="00983AE1" w:rsidRDefault="00983AE1">
      <w:pPr>
        <w:widowControl w:val="0"/>
        <w:autoSpaceDE w:val="0"/>
        <w:autoSpaceDN w:val="0"/>
        <w:adjustRightInd w:val="0"/>
        <w:spacing w:after="0" w:line="240" w:lineRule="auto"/>
        <w:rPr>
          <w:rFonts w:ascii="Arial" w:hAnsi="Arial" w:cs="Arial"/>
          <w:sz w:val="16"/>
          <w:szCs w:val="16"/>
        </w:rPr>
      </w:pPr>
    </w:p>
    <w:p w14:paraId="6CF879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Q34.0  I Anomália pohrudnice                                               I</w:t>
      </w:r>
    </w:p>
    <w:p w14:paraId="134A4CBD" w14:textId="77777777" w:rsidR="00983AE1" w:rsidRDefault="00983AE1">
      <w:pPr>
        <w:widowControl w:val="0"/>
        <w:autoSpaceDE w:val="0"/>
        <w:autoSpaceDN w:val="0"/>
        <w:adjustRightInd w:val="0"/>
        <w:spacing w:after="0" w:line="240" w:lineRule="auto"/>
        <w:rPr>
          <w:rFonts w:ascii="Arial" w:hAnsi="Arial" w:cs="Arial"/>
          <w:sz w:val="16"/>
          <w:szCs w:val="16"/>
        </w:rPr>
      </w:pPr>
    </w:p>
    <w:p w14:paraId="246E98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F03A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F43AB2" w14:textId="77777777" w:rsidR="00983AE1" w:rsidRDefault="00983AE1">
      <w:pPr>
        <w:widowControl w:val="0"/>
        <w:autoSpaceDE w:val="0"/>
        <w:autoSpaceDN w:val="0"/>
        <w:adjustRightInd w:val="0"/>
        <w:spacing w:after="0" w:line="240" w:lineRule="auto"/>
        <w:rPr>
          <w:rFonts w:ascii="Arial" w:hAnsi="Arial" w:cs="Arial"/>
          <w:sz w:val="16"/>
          <w:szCs w:val="16"/>
        </w:rPr>
      </w:pPr>
    </w:p>
    <w:p w14:paraId="2F7C85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Q34.1  I Vrodená cysta mediastína                                          I</w:t>
      </w:r>
    </w:p>
    <w:p w14:paraId="571C1F41" w14:textId="77777777" w:rsidR="00983AE1" w:rsidRDefault="00983AE1">
      <w:pPr>
        <w:widowControl w:val="0"/>
        <w:autoSpaceDE w:val="0"/>
        <w:autoSpaceDN w:val="0"/>
        <w:adjustRightInd w:val="0"/>
        <w:spacing w:after="0" w:line="240" w:lineRule="auto"/>
        <w:rPr>
          <w:rFonts w:ascii="Arial" w:hAnsi="Arial" w:cs="Arial"/>
          <w:sz w:val="16"/>
          <w:szCs w:val="16"/>
        </w:rPr>
      </w:pPr>
    </w:p>
    <w:p w14:paraId="6CE7E0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A8BA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13DEBB" w14:textId="77777777" w:rsidR="00983AE1" w:rsidRDefault="00983AE1">
      <w:pPr>
        <w:widowControl w:val="0"/>
        <w:autoSpaceDE w:val="0"/>
        <w:autoSpaceDN w:val="0"/>
        <w:adjustRightInd w:val="0"/>
        <w:spacing w:after="0" w:line="240" w:lineRule="auto"/>
        <w:rPr>
          <w:rFonts w:ascii="Arial" w:hAnsi="Arial" w:cs="Arial"/>
          <w:sz w:val="16"/>
          <w:szCs w:val="16"/>
        </w:rPr>
      </w:pPr>
    </w:p>
    <w:p w14:paraId="2F54A0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Q34.8  I Iná vrodená chyba dýchacích ústrojov, bližšie určená              I</w:t>
      </w:r>
    </w:p>
    <w:p w14:paraId="5CB03FA8" w14:textId="77777777" w:rsidR="00983AE1" w:rsidRDefault="00983AE1">
      <w:pPr>
        <w:widowControl w:val="0"/>
        <w:autoSpaceDE w:val="0"/>
        <w:autoSpaceDN w:val="0"/>
        <w:adjustRightInd w:val="0"/>
        <w:spacing w:after="0" w:line="240" w:lineRule="auto"/>
        <w:rPr>
          <w:rFonts w:ascii="Arial" w:hAnsi="Arial" w:cs="Arial"/>
          <w:sz w:val="16"/>
          <w:szCs w:val="16"/>
        </w:rPr>
      </w:pPr>
    </w:p>
    <w:p w14:paraId="7086E9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BE42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F9925E" w14:textId="77777777" w:rsidR="00983AE1" w:rsidRDefault="00983AE1">
      <w:pPr>
        <w:widowControl w:val="0"/>
        <w:autoSpaceDE w:val="0"/>
        <w:autoSpaceDN w:val="0"/>
        <w:adjustRightInd w:val="0"/>
        <w:spacing w:after="0" w:line="240" w:lineRule="auto"/>
        <w:rPr>
          <w:rFonts w:ascii="Arial" w:hAnsi="Arial" w:cs="Arial"/>
          <w:sz w:val="16"/>
          <w:szCs w:val="16"/>
        </w:rPr>
      </w:pPr>
    </w:p>
    <w:p w14:paraId="1C70F4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Q34.9  I Vrodená chyba dýchacích ústrojov, bližšie neurčená                I</w:t>
      </w:r>
    </w:p>
    <w:p w14:paraId="3455F18B" w14:textId="77777777" w:rsidR="00983AE1" w:rsidRDefault="00983AE1">
      <w:pPr>
        <w:widowControl w:val="0"/>
        <w:autoSpaceDE w:val="0"/>
        <w:autoSpaceDN w:val="0"/>
        <w:adjustRightInd w:val="0"/>
        <w:spacing w:after="0" w:line="240" w:lineRule="auto"/>
        <w:rPr>
          <w:rFonts w:ascii="Arial" w:hAnsi="Arial" w:cs="Arial"/>
          <w:sz w:val="16"/>
          <w:szCs w:val="16"/>
        </w:rPr>
      </w:pPr>
    </w:p>
    <w:p w14:paraId="60203C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B3A2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689816" w14:textId="77777777" w:rsidR="00983AE1" w:rsidRDefault="00983AE1">
      <w:pPr>
        <w:widowControl w:val="0"/>
        <w:autoSpaceDE w:val="0"/>
        <w:autoSpaceDN w:val="0"/>
        <w:adjustRightInd w:val="0"/>
        <w:spacing w:after="0" w:line="240" w:lineRule="auto"/>
        <w:rPr>
          <w:rFonts w:ascii="Arial" w:hAnsi="Arial" w:cs="Arial"/>
          <w:sz w:val="16"/>
          <w:szCs w:val="16"/>
        </w:rPr>
      </w:pPr>
    </w:p>
    <w:p w14:paraId="7C9F56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Q35.0  I Obojstranný rázštep tvrdého podnebia                              I</w:t>
      </w:r>
    </w:p>
    <w:p w14:paraId="07CE7257" w14:textId="77777777" w:rsidR="00983AE1" w:rsidRDefault="00983AE1">
      <w:pPr>
        <w:widowControl w:val="0"/>
        <w:autoSpaceDE w:val="0"/>
        <w:autoSpaceDN w:val="0"/>
        <w:adjustRightInd w:val="0"/>
        <w:spacing w:after="0" w:line="240" w:lineRule="auto"/>
        <w:rPr>
          <w:rFonts w:ascii="Arial" w:hAnsi="Arial" w:cs="Arial"/>
          <w:sz w:val="16"/>
          <w:szCs w:val="16"/>
        </w:rPr>
      </w:pPr>
    </w:p>
    <w:p w14:paraId="16052E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D895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E71A6E" w14:textId="77777777" w:rsidR="00983AE1" w:rsidRDefault="00983AE1">
      <w:pPr>
        <w:widowControl w:val="0"/>
        <w:autoSpaceDE w:val="0"/>
        <w:autoSpaceDN w:val="0"/>
        <w:adjustRightInd w:val="0"/>
        <w:spacing w:after="0" w:line="240" w:lineRule="auto"/>
        <w:rPr>
          <w:rFonts w:ascii="Arial" w:hAnsi="Arial" w:cs="Arial"/>
          <w:sz w:val="16"/>
          <w:szCs w:val="16"/>
        </w:rPr>
      </w:pPr>
    </w:p>
    <w:p w14:paraId="46EDBB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Q35.1  I Rázštep tvrdého podnebia                                          I</w:t>
      </w:r>
    </w:p>
    <w:p w14:paraId="2936CABE" w14:textId="77777777" w:rsidR="00983AE1" w:rsidRDefault="00983AE1">
      <w:pPr>
        <w:widowControl w:val="0"/>
        <w:autoSpaceDE w:val="0"/>
        <w:autoSpaceDN w:val="0"/>
        <w:adjustRightInd w:val="0"/>
        <w:spacing w:after="0" w:line="240" w:lineRule="auto"/>
        <w:rPr>
          <w:rFonts w:ascii="Arial" w:hAnsi="Arial" w:cs="Arial"/>
          <w:sz w:val="16"/>
          <w:szCs w:val="16"/>
        </w:rPr>
      </w:pPr>
    </w:p>
    <w:p w14:paraId="360CB2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18F8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0B6970" w14:textId="77777777" w:rsidR="00983AE1" w:rsidRDefault="00983AE1">
      <w:pPr>
        <w:widowControl w:val="0"/>
        <w:autoSpaceDE w:val="0"/>
        <w:autoSpaceDN w:val="0"/>
        <w:adjustRightInd w:val="0"/>
        <w:spacing w:after="0" w:line="240" w:lineRule="auto"/>
        <w:rPr>
          <w:rFonts w:ascii="Arial" w:hAnsi="Arial" w:cs="Arial"/>
          <w:sz w:val="16"/>
          <w:szCs w:val="16"/>
        </w:rPr>
      </w:pPr>
    </w:p>
    <w:p w14:paraId="45D8D4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Q35.2  I Obojstranný rázštep mäkkého podnebia                              I</w:t>
      </w:r>
    </w:p>
    <w:p w14:paraId="2A59C18C" w14:textId="77777777" w:rsidR="00983AE1" w:rsidRDefault="00983AE1">
      <w:pPr>
        <w:widowControl w:val="0"/>
        <w:autoSpaceDE w:val="0"/>
        <w:autoSpaceDN w:val="0"/>
        <w:adjustRightInd w:val="0"/>
        <w:spacing w:after="0" w:line="240" w:lineRule="auto"/>
        <w:rPr>
          <w:rFonts w:ascii="Arial" w:hAnsi="Arial" w:cs="Arial"/>
          <w:sz w:val="16"/>
          <w:szCs w:val="16"/>
        </w:rPr>
      </w:pPr>
    </w:p>
    <w:p w14:paraId="5062E5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1BE6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538895" w14:textId="77777777" w:rsidR="00983AE1" w:rsidRDefault="00983AE1">
      <w:pPr>
        <w:widowControl w:val="0"/>
        <w:autoSpaceDE w:val="0"/>
        <w:autoSpaceDN w:val="0"/>
        <w:adjustRightInd w:val="0"/>
        <w:spacing w:after="0" w:line="240" w:lineRule="auto"/>
        <w:rPr>
          <w:rFonts w:ascii="Arial" w:hAnsi="Arial" w:cs="Arial"/>
          <w:sz w:val="16"/>
          <w:szCs w:val="16"/>
        </w:rPr>
      </w:pPr>
    </w:p>
    <w:p w14:paraId="49AB9C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Q35.3  I Rázštep mäkkého podnebia                                          I</w:t>
      </w:r>
    </w:p>
    <w:p w14:paraId="579691E7" w14:textId="77777777" w:rsidR="00983AE1" w:rsidRDefault="00983AE1">
      <w:pPr>
        <w:widowControl w:val="0"/>
        <w:autoSpaceDE w:val="0"/>
        <w:autoSpaceDN w:val="0"/>
        <w:adjustRightInd w:val="0"/>
        <w:spacing w:after="0" w:line="240" w:lineRule="auto"/>
        <w:rPr>
          <w:rFonts w:ascii="Arial" w:hAnsi="Arial" w:cs="Arial"/>
          <w:sz w:val="16"/>
          <w:szCs w:val="16"/>
        </w:rPr>
      </w:pPr>
    </w:p>
    <w:p w14:paraId="466823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233A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873129" w14:textId="77777777" w:rsidR="00983AE1" w:rsidRDefault="00983AE1">
      <w:pPr>
        <w:widowControl w:val="0"/>
        <w:autoSpaceDE w:val="0"/>
        <w:autoSpaceDN w:val="0"/>
        <w:adjustRightInd w:val="0"/>
        <w:spacing w:after="0" w:line="240" w:lineRule="auto"/>
        <w:rPr>
          <w:rFonts w:ascii="Arial" w:hAnsi="Arial" w:cs="Arial"/>
          <w:sz w:val="16"/>
          <w:szCs w:val="16"/>
        </w:rPr>
      </w:pPr>
    </w:p>
    <w:p w14:paraId="3B75DF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Q35.4  I Obojstranný rázštep tvrdého podnebia s rázštepom mäkkého podnebia I</w:t>
      </w:r>
    </w:p>
    <w:p w14:paraId="34153A71" w14:textId="77777777" w:rsidR="00983AE1" w:rsidRDefault="00983AE1">
      <w:pPr>
        <w:widowControl w:val="0"/>
        <w:autoSpaceDE w:val="0"/>
        <w:autoSpaceDN w:val="0"/>
        <w:adjustRightInd w:val="0"/>
        <w:spacing w:after="0" w:line="240" w:lineRule="auto"/>
        <w:rPr>
          <w:rFonts w:ascii="Arial" w:hAnsi="Arial" w:cs="Arial"/>
          <w:sz w:val="16"/>
          <w:szCs w:val="16"/>
        </w:rPr>
      </w:pPr>
    </w:p>
    <w:p w14:paraId="2D6FC0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30BC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B8E6B4" w14:textId="77777777" w:rsidR="00983AE1" w:rsidRDefault="00983AE1">
      <w:pPr>
        <w:widowControl w:val="0"/>
        <w:autoSpaceDE w:val="0"/>
        <w:autoSpaceDN w:val="0"/>
        <w:adjustRightInd w:val="0"/>
        <w:spacing w:after="0" w:line="240" w:lineRule="auto"/>
        <w:rPr>
          <w:rFonts w:ascii="Arial" w:hAnsi="Arial" w:cs="Arial"/>
          <w:sz w:val="16"/>
          <w:szCs w:val="16"/>
        </w:rPr>
      </w:pPr>
    </w:p>
    <w:p w14:paraId="23776A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Q35.5  I Rázštep tvrdého podnebia s rázštepom mäkkého podnebia             I</w:t>
      </w:r>
    </w:p>
    <w:p w14:paraId="372D16EC" w14:textId="77777777" w:rsidR="00983AE1" w:rsidRDefault="00983AE1">
      <w:pPr>
        <w:widowControl w:val="0"/>
        <w:autoSpaceDE w:val="0"/>
        <w:autoSpaceDN w:val="0"/>
        <w:adjustRightInd w:val="0"/>
        <w:spacing w:after="0" w:line="240" w:lineRule="auto"/>
        <w:rPr>
          <w:rFonts w:ascii="Arial" w:hAnsi="Arial" w:cs="Arial"/>
          <w:sz w:val="16"/>
          <w:szCs w:val="16"/>
        </w:rPr>
      </w:pPr>
    </w:p>
    <w:p w14:paraId="57D522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8C9B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39029B" w14:textId="77777777" w:rsidR="00983AE1" w:rsidRDefault="00983AE1">
      <w:pPr>
        <w:widowControl w:val="0"/>
        <w:autoSpaceDE w:val="0"/>
        <w:autoSpaceDN w:val="0"/>
        <w:adjustRightInd w:val="0"/>
        <w:spacing w:after="0" w:line="240" w:lineRule="auto"/>
        <w:rPr>
          <w:rFonts w:ascii="Arial" w:hAnsi="Arial" w:cs="Arial"/>
          <w:sz w:val="16"/>
          <w:szCs w:val="16"/>
        </w:rPr>
      </w:pPr>
    </w:p>
    <w:p w14:paraId="5525FA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Q35.6  I Stredový rázštep podnebia                                         I</w:t>
      </w:r>
    </w:p>
    <w:p w14:paraId="2D194C37" w14:textId="77777777" w:rsidR="00983AE1" w:rsidRDefault="00983AE1">
      <w:pPr>
        <w:widowControl w:val="0"/>
        <w:autoSpaceDE w:val="0"/>
        <w:autoSpaceDN w:val="0"/>
        <w:adjustRightInd w:val="0"/>
        <w:spacing w:after="0" w:line="240" w:lineRule="auto"/>
        <w:rPr>
          <w:rFonts w:ascii="Arial" w:hAnsi="Arial" w:cs="Arial"/>
          <w:sz w:val="16"/>
          <w:szCs w:val="16"/>
        </w:rPr>
      </w:pPr>
    </w:p>
    <w:p w14:paraId="3E8DB1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D3B5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E64C95" w14:textId="77777777" w:rsidR="00983AE1" w:rsidRDefault="00983AE1">
      <w:pPr>
        <w:widowControl w:val="0"/>
        <w:autoSpaceDE w:val="0"/>
        <w:autoSpaceDN w:val="0"/>
        <w:adjustRightInd w:val="0"/>
        <w:spacing w:after="0" w:line="240" w:lineRule="auto"/>
        <w:rPr>
          <w:rFonts w:ascii="Arial" w:hAnsi="Arial" w:cs="Arial"/>
          <w:sz w:val="16"/>
          <w:szCs w:val="16"/>
        </w:rPr>
      </w:pPr>
    </w:p>
    <w:p w14:paraId="5E14D7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Q35.7  I Rázštep čapíka (uvuly)                                            I</w:t>
      </w:r>
    </w:p>
    <w:p w14:paraId="60A0293A" w14:textId="77777777" w:rsidR="00983AE1" w:rsidRDefault="00983AE1">
      <w:pPr>
        <w:widowControl w:val="0"/>
        <w:autoSpaceDE w:val="0"/>
        <w:autoSpaceDN w:val="0"/>
        <w:adjustRightInd w:val="0"/>
        <w:spacing w:after="0" w:line="240" w:lineRule="auto"/>
        <w:rPr>
          <w:rFonts w:ascii="Arial" w:hAnsi="Arial" w:cs="Arial"/>
          <w:sz w:val="16"/>
          <w:szCs w:val="16"/>
        </w:rPr>
      </w:pPr>
    </w:p>
    <w:p w14:paraId="7B5A80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07F2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E91752" w14:textId="77777777" w:rsidR="00983AE1" w:rsidRDefault="00983AE1">
      <w:pPr>
        <w:widowControl w:val="0"/>
        <w:autoSpaceDE w:val="0"/>
        <w:autoSpaceDN w:val="0"/>
        <w:adjustRightInd w:val="0"/>
        <w:spacing w:after="0" w:line="240" w:lineRule="auto"/>
        <w:rPr>
          <w:rFonts w:ascii="Arial" w:hAnsi="Arial" w:cs="Arial"/>
          <w:sz w:val="16"/>
          <w:szCs w:val="16"/>
        </w:rPr>
      </w:pPr>
    </w:p>
    <w:p w14:paraId="7230A0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Q35.8  I Obojstranný nešpecifikovaný rázštep podnebia                      I</w:t>
      </w:r>
    </w:p>
    <w:p w14:paraId="4E8CDD93" w14:textId="77777777" w:rsidR="00983AE1" w:rsidRDefault="00983AE1">
      <w:pPr>
        <w:widowControl w:val="0"/>
        <w:autoSpaceDE w:val="0"/>
        <w:autoSpaceDN w:val="0"/>
        <w:adjustRightInd w:val="0"/>
        <w:spacing w:after="0" w:line="240" w:lineRule="auto"/>
        <w:rPr>
          <w:rFonts w:ascii="Arial" w:hAnsi="Arial" w:cs="Arial"/>
          <w:sz w:val="16"/>
          <w:szCs w:val="16"/>
        </w:rPr>
      </w:pPr>
    </w:p>
    <w:p w14:paraId="0D1D36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CD48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61FB2F" w14:textId="77777777" w:rsidR="00983AE1" w:rsidRDefault="00983AE1">
      <w:pPr>
        <w:widowControl w:val="0"/>
        <w:autoSpaceDE w:val="0"/>
        <w:autoSpaceDN w:val="0"/>
        <w:adjustRightInd w:val="0"/>
        <w:spacing w:after="0" w:line="240" w:lineRule="auto"/>
        <w:rPr>
          <w:rFonts w:ascii="Arial" w:hAnsi="Arial" w:cs="Arial"/>
          <w:sz w:val="16"/>
          <w:szCs w:val="16"/>
        </w:rPr>
      </w:pPr>
    </w:p>
    <w:p w14:paraId="43EE20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Q35.9  I Rázštep podnebia, bližšie neurčený                                I</w:t>
      </w:r>
    </w:p>
    <w:p w14:paraId="2170134F" w14:textId="77777777" w:rsidR="00983AE1" w:rsidRDefault="00983AE1">
      <w:pPr>
        <w:widowControl w:val="0"/>
        <w:autoSpaceDE w:val="0"/>
        <w:autoSpaceDN w:val="0"/>
        <w:adjustRightInd w:val="0"/>
        <w:spacing w:after="0" w:line="240" w:lineRule="auto"/>
        <w:rPr>
          <w:rFonts w:ascii="Arial" w:hAnsi="Arial" w:cs="Arial"/>
          <w:sz w:val="16"/>
          <w:szCs w:val="16"/>
        </w:rPr>
      </w:pPr>
    </w:p>
    <w:p w14:paraId="63A180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D2A2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A74193" w14:textId="77777777" w:rsidR="00983AE1" w:rsidRDefault="00983AE1">
      <w:pPr>
        <w:widowControl w:val="0"/>
        <w:autoSpaceDE w:val="0"/>
        <w:autoSpaceDN w:val="0"/>
        <w:adjustRightInd w:val="0"/>
        <w:spacing w:after="0" w:line="240" w:lineRule="auto"/>
        <w:rPr>
          <w:rFonts w:ascii="Arial" w:hAnsi="Arial" w:cs="Arial"/>
          <w:sz w:val="16"/>
          <w:szCs w:val="16"/>
        </w:rPr>
      </w:pPr>
    </w:p>
    <w:p w14:paraId="778B73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Q36.0  I Obojstranný rázštep pery                                          I</w:t>
      </w:r>
    </w:p>
    <w:p w14:paraId="3BD8F4D2" w14:textId="77777777" w:rsidR="00983AE1" w:rsidRDefault="00983AE1">
      <w:pPr>
        <w:widowControl w:val="0"/>
        <w:autoSpaceDE w:val="0"/>
        <w:autoSpaceDN w:val="0"/>
        <w:adjustRightInd w:val="0"/>
        <w:spacing w:after="0" w:line="240" w:lineRule="auto"/>
        <w:rPr>
          <w:rFonts w:ascii="Arial" w:hAnsi="Arial" w:cs="Arial"/>
          <w:sz w:val="16"/>
          <w:szCs w:val="16"/>
        </w:rPr>
      </w:pPr>
    </w:p>
    <w:p w14:paraId="0D34E1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B405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482C2E" w14:textId="77777777" w:rsidR="00983AE1" w:rsidRDefault="00983AE1">
      <w:pPr>
        <w:widowControl w:val="0"/>
        <w:autoSpaceDE w:val="0"/>
        <w:autoSpaceDN w:val="0"/>
        <w:adjustRightInd w:val="0"/>
        <w:spacing w:after="0" w:line="240" w:lineRule="auto"/>
        <w:rPr>
          <w:rFonts w:ascii="Arial" w:hAnsi="Arial" w:cs="Arial"/>
          <w:sz w:val="16"/>
          <w:szCs w:val="16"/>
        </w:rPr>
      </w:pPr>
    </w:p>
    <w:p w14:paraId="4CD3B9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Q36.1  I Stredový (mediálny) rázštep pery                                  I</w:t>
      </w:r>
    </w:p>
    <w:p w14:paraId="718EA60E" w14:textId="77777777" w:rsidR="00983AE1" w:rsidRDefault="00983AE1">
      <w:pPr>
        <w:widowControl w:val="0"/>
        <w:autoSpaceDE w:val="0"/>
        <w:autoSpaceDN w:val="0"/>
        <w:adjustRightInd w:val="0"/>
        <w:spacing w:after="0" w:line="240" w:lineRule="auto"/>
        <w:rPr>
          <w:rFonts w:ascii="Arial" w:hAnsi="Arial" w:cs="Arial"/>
          <w:sz w:val="16"/>
          <w:szCs w:val="16"/>
        </w:rPr>
      </w:pPr>
    </w:p>
    <w:p w14:paraId="088565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9636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B6C47E" w14:textId="77777777" w:rsidR="00983AE1" w:rsidRDefault="00983AE1">
      <w:pPr>
        <w:widowControl w:val="0"/>
        <w:autoSpaceDE w:val="0"/>
        <w:autoSpaceDN w:val="0"/>
        <w:adjustRightInd w:val="0"/>
        <w:spacing w:after="0" w:line="240" w:lineRule="auto"/>
        <w:rPr>
          <w:rFonts w:ascii="Arial" w:hAnsi="Arial" w:cs="Arial"/>
          <w:sz w:val="16"/>
          <w:szCs w:val="16"/>
        </w:rPr>
      </w:pPr>
    </w:p>
    <w:p w14:paraId="079CDB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Q36.9  I Jednostranný rázštep pery                                         I</w:t>
      </w:r>
    </w:p>
    <w:p w14:paraId="27991A21" w14:textId="77777777" w:rsidR="00983AE1" w:rsidRDefault="00983AE1">
      <w:pPr>
        <w:widowControl w:val="0"/>
        <w:autoSpaceDE w:val="0"/>
        <w:autoSpaceDN w:val="0"/>
        <w:adjustRightInd w:val="0"/>
        <w:spacing w:after="0" w:line="240" w:lineRule="auto"/>
        <w:rPr>
          <w:rFonts w:ascii="Arial" w:hAnsi="Arial" w:cs="Arial"/>
          <w:sz w:val="16"/>
          <w:szCs w:val="16"/>
        </w:rPr>
      </w:pPr>
    </w:p>
    <w:p w14:paraId="378C25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9379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9B0A68" w14:textId="77777777" w:rsidR="00983AE1" w:rsidRDefault="00983AE1">
      <w:pPr>
        <w:widowControl w:val="0"/>
        <w:autoSpaceDE w:val="0"/>
        <w:autoSpaceDN w:val="0"/>
        <w:adjustRightInd w:val="0"/>
        <w:spacing w:after="0" w:line="240" w:lineRule="auto"/>
        <w:rPr>
          <w:rFonts w:ascii="Arial" w:hAnsi="Arial" w:cs="Arial"/>
          <w:sz w:val="16"/>
          <w:szCs w:val="16"/>
        </w:rPr>
      </w:pPr>
    </w:p>
    <w:p w14:paraId="00EB17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Q37.0  I Rázštep tvrdého podnebia s obojstranným rázštepom pery            I</w:t>
      </w:r>
    </w:p>
    <w:p w14:paraId="55F8A7F5" w14:textId="77777777" w:rsidR="00983AE1" w:rsidRDefault="00983AE1">
      <w:pPr>
        <w:widowControl w:val="0"/>
        <w:autoSpaceDE w:val="0"/>
        <w:autoSpaceDN w:val="0"/>
        <w:adjustRightInd w:val="0"/>
        <w:spacing w:after="0" w:line="240" w:lineRule="auto"/>
        <w:rPr>
          <w:rFonts w:ascii="Arial" w:hAnsi="Arial" w:cs="Arial"/>
          <w:sz w:val="16"/>
          <w:szCs w:val="16"/>
        </w:rPr>
      </w:pPr>
    </w:p>
    <w:p w14:paraId="3F5046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BB37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509B9B" w14:textId="77777777" w:rsidR="00983AE1" w:rsidRDefault="00983AE1">
      <w:pPr>
        <w:widowControl w:val="0"/>
        <w:autoSpaceDE w:val="0"/>
        <w:autoSpaceDN w:val="0"/>
        <w:adjustRightInd w:val="0"/>
        <w:spacing w:after="0" w:line="240" w:lineRule="auto"/>
        <w:rPr>
          <w:rFonts w:ascii="Arial" w:hAnsi="Arial" w:cs="Arial"/>
          <w:sz w:val="16"/>
          <w:szCs w:val="16"/>
        </w:rPr>
      </w:pPr>
    </w:p>
    <w:p w14:paraId="016E7D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Q37.1  I Rázštep tvrdého podnebia s jednostranným rázštepom pery           I</w:t>
      </w:r>
    </w:p>
    <w:p w14:paraId="06E0AC50" w14:textId="77777777" w:rsidR="00983AE1" w:rsidRDefault="00983AE1">
      <w:pPr>
        <w:widowControl w:val="0"/>
        <w:autoSpaceDE w:val="0"/>
        <w:autoSpaceDN w:val="0"/>
        <w:adjustRightInd w:val="0"/>
        <w:spacing w:after="0" w:line="240" w:lineRule="auto"/>
        <w:rPr>
          <w:rFonts w:ascii="Arial" w:hAnsi="Arial" w:cs="Arial"/>
          <w:sz w:val="16"/>
          <w:szCs w:val="16"/>
        </w:rPr>
      </w:pPr>
    </w:p>
    <w:p w14:paraId="743F1E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88BF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1D1D8F" w14:textId="77777777" w:rsidR="00983AE1" w:rsidRDefault="00983AE1">
      <w:pPr>
        <w:widowControl w:val="0"/>
        <w:autoSpaceDE w:val="0"/>
        <w:autoSpaceDN w:val="0"/>
        <w:adjustRightInd w:val="0"/>
        <w:spacing w:after="0" w:line="240" w:lineRule="auto"/>
        <w:rPr>
          <w:rFonts w:ascii="Arial" w:hAnsi="Arial" w:cs="Arial"/>
          <w:sz w:val="16"/>
          <w:szCs w:val="16"/>
        </w:rPr>
      </w:pPr>
    </w:p>
    <w:p w14:paraId="610403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Q37.2  I Rázštep mäkkého podnebia s obojstranným rázštepom pery            I</w:t>
      </w:r>
    </w:p>
    <w:p w14:paraId="71F67046" w14:textId="77777777" w:rsidR="00983AE1" w:rsidRDefault="00983AE1">
      <w:pPr>
        <w:widowControl w:val="0"/>
        <w:autoSpaceDE w:val="0"/>
        <w:autoSpaceDN w:val="0"/>
        <w:adjustRightInd w:val="0"/>
        <w:spacing w:after="0" w:line="240" w:lineRule="auto"/>
        <w:rPr>
          <w:rFonts w:ascii="Arial" w:hAnsi="Arial" w:cs="Arial"/>
          <w:sz w:val="16"/>
          <w:szCs w:val="16"/>
        </w:rPr>
      </w:pPr>
    </w:p>
    <w:p w14:paraId="163E2A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E257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478A36" w14:textId="77777777" w:rsidR="00983AE1" w:rsidRDefault="00983AE1">
      <w:pPr>
        <w:widowControl w:val="0"/>
        <w:autoSpaceDE w:val="0"/>
        <w:autoSpaceDN w:val="0"/>
        <w:adjustRightInd w:val="0"/>
        <w:spacing w:after="0" w:line="240" w:lineRule="auto"/>
        <w:rPr>
          <w:rFonts w:ascii="Arial" w:hAnsi="Arial" w:cs="Arial"/>
          <w:sz w:val="16"/>
          <w:szCs w:val="16"/>
        </w:rPr>
      </w:pPr>
    </w:p>
    <w:p w14:paraId="728DF6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Q37.3  I Rázštep mäkkého podnebia s jednostranným rázštepom pery           I</w:t>
      </w:r>
    </w:p>
    <w:p w14:paraId="4B2C339D" w14:textId="77777777" w:rsidR="00983AE1" w:rsidRDefault="00983AE1">
      <w:pPr>
        <w:widowControl w:val="0"/>
        <w:autoSpaceDE w:val="0"/>
        <w:autoSpaceDN w:val="0"/>
        <w:adjustRightInd w:val="0"/>
        <w:spacing w:after="0" w:line="240" w:lineRule="auto"/>
        <w:rPr>
          <w:rFonts w:ascii="Arial" w:hAnsi="Arial" w:cs="Arial"/>
          <w:sz w:val="16"/>
          <w:szCs w:val="16"/>
        </w:rPr>
      </w:pPr>
    </w:p>
    <w:p w14:paraId="79C4E3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53D5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3E2A4F" w14:textId="77777777" w:rsidR="00983AE1" w:rsidRDefault="00983AE1">
      <w:pPr>
        <w:widowControl w:val="0"/>
        <w:autoSpaceDE w:val="0"/>
        <w:autoSpaceDN w:val="0"/>
        <w:adjustRightInd w:val="0"/>
        <w:spacing w:after="0" w:line="240" w:lineRule="auto"/>
        <w:rPr>
          <w:rFonts w:ascii="Arial" w:hAnsi="Arial" w:cs="Arial"/>
          <w:sz w:val="16"/>
          <w:szCs w:val="16"/>
        </w:rPr>
      </w:pPr>
    </w:p>
    <w:p w14:paraId="63E9F6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Q37.4  I Rázštep tvrdého a mäkkého podnebia s obojstranným rázštepom pery  I</w:t>
      </w:r>
    </w:p>
    <w:p w14:paraId="21AE426F" w14:textId="77777777" w:rsidR="00983AE1" w:rsidRDefault="00983AE1">
      <w:pPr>
        <w:widowControl w:val="0"/>
        <w:autoSpaceDE w:val="0"/>
        <w:autoSpaceDN w:val="0"/>
        <w:adjustRightInd w:val="0"/>
        <w:spacing w:after="0" w:line="240" w:lineRule="auto"/>
        <w:rPr>
          <w:rFonts w:ascii="Arial" w:hAnsi="Arial" w:cs="Arial"/>
          <w:sz w:val="16"/>
          <w:szCs w:val="16"/>
        </w:rPr>
      </w:pPr>
    </w:p>
    <w:p w14:paraId="353770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F6A3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F8CB65" w14:textId="77777777" w:rsidR="00983AE1" w:rsidRDefault="00983AE1">
      <w:pPr>
        <w:widowControl w:val="0"/>
        <w:autoSpaceDE w:val="0"/>
        <w:autoSpaceDN w:val="0"/>
        <w:adjustRightInd w:val="0"/>
        <w:spacing w:after="0" w:line="240" w:lineRule="auto"/>
        <w:rPr>
          <w:rFonts w:ascii="Arial" w:hAnsi="Arial" w:cs="Arial"/>
          <w:sz w:val="16"/>
          <w:szCs w:val="16"/>
        </w:rPr>
      </w:pPr>
    </w:p>
    <w:p w14:paraId="2D9FBC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Q37.5  I Rázštep tvrdého a mäkkého podnebia s jednostranným rázštepom pery I</w:t>
      </w:r>
    </w:p>
    <w:p w14:paraId="640CA086" w14:textId="77777777" w:rsidR="00983AE1" w:rsidRDefault="00983AE1">
      <w:pPr>
        <w:widowControl w:val="0"/>
        <w:autoSpaceDE w:val="0"/>
        <w:autoSpaceDN w:val="0"/>
        <w:adjustRightInd w:val="0"/>
        <w:spacing w:after="0" w:line="240" w:lineRule="auto"/>
        <w:rPr>
          <w:rFonts w:ascii="Arial" w:hAnsi="Arial" w:cs="Arial"/>
          <w:sz w:val="16"/>
          <w:szCs w:val="16"/>
        </w:rPr>
      </w:pPr>
    </w:p>
    <w:p w14:paraId="537729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79E7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BA3928" w14:textId="77777777" w:rsidR="00983AE1" w:rsidRDefault="00983AE1">
      <w:pPr>
        <w:widowControl w:val="0"/>
        <w:autoSpaceDE w:val="0"/>
        <w:autoSpaceDN w:val="0"/>
        <w:adjustRightInd w:val="0"/>
        <w:spacing w:after="0" w:line="240" w:lineRule="auto"/>
        <w:rPr>
          <w:rFonts w:ascii="Arial" w:hAnsi="Arial" w:cs="Arial"/>
          <w:sz w:val="16"/>
          <w:szCs w:val="16"/>
        </w:rPr>
      </w:pPr>
    </w:p>
    <w:p w14:paraId="4B2F94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Q37.8  I Rázštep podnebia s obojstranným rázštepom pery, bližšie neurčený  I</w:t>
      </w:r>
    </w:p>
    <w:p w14:paraId="7B6BDA61" w14:textId="77777777" w:rsidR="00983AE1" w:rsidRDefault="00983AE1">
      <w:pPr>
        <w:widowControl w:val="0"/>
        <w:autoSpaceDE w:val="0"/>
        <w:autoSpaceDN w:val="0"/>
        <w:adjustRightInd w:val="0"/>
        <w:spacing w:after="0" w:line="240" w:lineRule="auto"/>
        <w:rPr>
          <w:rFonts w:ascii="Arial" w:hAnsi="Arial" w:cs="Arial"/>
          <w:sz w:val="16"/>
          <w:szCs w:val="16"/>
        </w:rPr>
      </w:pPr>
    </w:p>
    <w:p w14:paraId="73A5A2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5D3A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9B3BDC" w14:textId="77777777" w:rsidR="00983AE1" w:rsidRDefault="00983AE1">
      <w:pPr>
        <w:widowControl w:val="0"/>
        <w:autoSpaceDE w:val="0"/>
        <w:autoSpaceDN w:val="0"/>
        <w:adjustRightInd w:val="0"/>
        <w:spacing w:after="0" w:line="240" w:lineRule="auto"/>
        <w:rPr>
          <w:rFonts w:ascii="Arial" w:hAnsi="Arial" w:cs="Arial"/>
          <w:sz w:val="16"/>
          <w:szCs w:val="16"/>
        </w:rPr>
      </w:pPr>
    </w:p>
    <w:p w14:paraId="195459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Q37.9  I Rázštep podnebia s jednostranným rázštepom pery, bližšie neurčený I</w:t>
      </w:r>
    </w:p>
    <w:p w14:paraId="53FCBFB4" w14:textId="77777777" w:rsidR="00983AE1" w:rsidRDefault="00983AE1">
      <w:pPr>
        <w:widowControl w:val="0"/>
        <w:autoSpaceDE w:val="0"/>
        <w:autoSpaceDN w:val="0"/>
        <w:adjustRightInd w:val="0"/>
        <w:spacing w:after="0" w:line="240" w:lineRule="auto"/>
        <w:rPr>
          <w:rFonts w:ascii="Arial" w:hAnsi="Arial" w:cs="Arial"/>
          <w:sz w:val="16"/>
          <w:szCs w:val="16"/>
        </w:rPr>
      </w:pPr>
    </w:p>
    <w:p w14:paraId="225346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6FCF8A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021A0A" w14:textId="77777777" w:rsidR="00983AE1" w:rsidRDefault="00983AE1">
      <w:pPr>
        <w:widowControl w:val="0"/>
        <w:autoSpaceDE w:val="0"/>
        <w:autoSpaceDN w:val="0"/>
        <w:adjustRightInd w:val="0"/>
        <w:spacing w:after="0" w:line="240" w:lineRule="auto"/>
        <w:rPr>
          <w:rFonts w:ascii="Arial" w:hAnsi="Arial" w:cs="Arial"/>
          <w:sz w:val="16"/>
          <w:szCs w:val="16"/>
        </w:rPr>
      </w:pPr>
    </w:p>
    <w:p w14:paraId="53AD9F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Q38.0  I Vrodená chyba pier, nezatriedená inde                             I</w:t>
      </w:r>
    </w:p>
    <w:p w14:paraId="46CF3E6A" w14:textId="77777777" w:rsidR="00983AE1" w:rsidRDefault="00983AE1">
      <w:pPr>
        <w:widowControl w:val="0"/>
        <w:autoSpaceDE w:val="0"/>
        <w:autoSpaceDN w:val="0"/>
        <w:adjustRightInd w:val="0"/>
        <w:spacing w:after="0" w:line="240" w:lineRule="auto"/>
        <w:rPr>
          <w:rFonts w:ascii="Arial" w:hAnsi="Arial" w:cs="Arial"/>
          <w:sz w:val="16"/>
          <w:szCs w:val="16"/>
        </w:rPr>
      </w:pPr>
    </w:p>
    <w:p w14:paraId="179A3F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9426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881D41" w14:textId="77777777" w:rsidR="00983AE1" w:rsidRDefault="00983AE1">
      <w:pPr>
        <w:widowControl w:val="0"/>
        <w:autoSpaceDE w:val="0"/>
        <w:autoSpaceDN w:val="0"/>
        <w:adjustRightInd w:val="0"/>
        <w:spacing w:after="0" w:line="240" w:lineRule="auto"/>
        <w:rPr>
          <w:rFonts w:ascii="Arial" w:hAnsi="Arial" w:cs="Arial"/>
          <w:sz w:val="16"/>
          <w:szCs w:val="16"/>
        </w:rPr>
      </w:pPr>
    </w:p>
    <w:p w14:paraId="41D708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Q38.2  I Makroglosia                                                       I</w:t>
      </w:r>
    </w:p>
    <w:p w14:paraId="717B5C8C" w14:textId="77777777" w:rsidR="00983AE1" w:rsidRDefault="00983AE1">
      <w:pPr>
        <w:widowControl w:val="0"/>
        <w:autoSpaceDE w:val="0"/>
        <w:autoSpaceDN w:val="0"/>
        <w:adjustRightInd w:val="0"/>
        <w:spacing w:after="0" w:line="240" w:lineRule="auto"/>
        <w:rPr>
          <w:rFonts w:ascii="Arial" w:hAnsi="Arial" w:cs="Arial"/>
          <w:sz w:val="16"/>
          <w:szCs w:val="16"/>
        </w:rPr>
      </w:pPr>
    </w:p>
    <w:p w14:paraId="249A60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70CD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9B782A" w14:textId="77777777" w:rsidR="00983AE1" w:rsidRDefault="00983AE1">
      <w:pPr>
        <w:widowControl w:val="0"/>
        <w:autoSpaceDE w:val="0"/>
        <w:autoSpaceDN w:val="0"/>
        <w:adjustRightInd w:val="0"/>
        <w:spacing w:after="0" w:line="240" w:lineRule="auto"/>
        <w:rPr>
          <w:rFonts w:ascii="Arial" w:hAnsi="Arial" w:cs="Arial"/>
          <w:sz w:val="16"/>
          <w:szCs w:val="16"/>
        </w:rPr>
      </w:pPr>
    </w:p>
    <w:p w14:paraId="3A5DDC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Q38.3  I Iná vrodená chyba jazyka                                          I</w:t>
      </w:r>
    </w:p>
    <w:p w14:paraId="3DEF02FF" w14:textId="77777777" w:rsidR="00983AE1" w:rsidRDefault="00983AE1">
      <w:pPr>
        <w:widowControl w:val="0"/>
        <w:autoSpaceDE w:val="0"/>
        <w:autoSpaceDN w:val="0"/>
        <w:adjustRightInd w:val="0"/>
        <w:spacing w:after="0" w:line="240" w:lineRule="auto"/>
        <w:rPr>
          <w:rFonts w:ascii="Arial" w:hAnsi="Arial" w:cs="Arial"/>
          <w:sz w:val="16"/>
          <w:szCs w:val="16"/>
        </w:rPr>
      </w:pPr>
    </w:p>
    <w:p w14:paraId="1552BC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03B4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41C3C5" w14:textId="77777777" w:rsidR="00983AE1" w:rsidRDefault="00983AE1">
      <w:pPr>
        <w:widowControl w:val="0"/>
        <w:autoSpaceDE w:val="0"/>
        <w:autoSpaceDN w:val="0"/>
        <w:adjustRightInd w:val="0"/>
        <w:spacing w:after="0" w:line="240" w:lineRule="auto"/>
        <w:rPr>
          <w:rFonts w:ascii="Arial" w:hAnsi="Arial" w:cs="Arial"/>
          <w:sz w:val="16"/>
          <w:szCs w:val="16"/>
        </w:rPr>
      </w:pPr>
    </w:p>
    <w:p w14:paraId="0D0008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Q38.4  I Vrodená chyba slinných žliaz a vývodov slinných žliaz             I</w:t>
      </w:r>
    </w:p>
    <w:p w14:paraId="55605416" w14:textId="77777777" w:rsidR="00983AE1" w:rsidRDefault="00983AE1">
      <w:pPr>
        <w:widowControl w:val="0"/>
        <w:autoSpaceDE w:val="0"/>
        <w:autoSpaceDN w:val="0"/>
        <w:adjustRightInd w:val="0"/>
        <w:spacing w:after="0" w:line="240" w:lineRule="auto"/>
        <w:rPr>
          <w:rFonts w:ascii="Arial" w:hAnsi="Arial" w:cs="Arial"/>
          <w:sz w:val="16"/>
          <w:szCs w:val="16"/>
        </w:rPr>
      </w:pPr>
    </w:p>
    <w:p w14:paraId="6B86A6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9B2C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0C2C94" w14:textId="77777777" w:rsidR="00983AE1" w:rsidRDefault="00983AE1">
      <w:pPr>
        <w:widowControl w:val="0"/>
        <w:autoSpaceDE w:val="0"/>
        <w:autoSpaceDN w:val="0"/>
        <w:adjustRightInd w:val="0"/>
        <w:spacing w:after="0" w:line="240" w:lineRule="auto"/>
        <w:rPr>
          <w:rFonts w:ascii="Arial" w:hAnsi="Arial" w:cs="Arial"/>
          <w:sz w:val="16"/>
          <w:szCs w:val="16"/>
        </w:rPr>
      </w:pPr>
    </w:p>
    <w:p w14:paraId="7916E8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Q38.5  I Vrodená chyba podnebia, nezatriedená inde                         I</w:t>
      </w:r>
    </w:p>
    <w:p w14:paraId="7EE471AA" w14:textId="77777777" w:rsidR="00983AE1" w:rsidRDefault="00983AE1">
      <w:pPr>
        <w:widowControl w:val="0"/>
        <w:autoSpaceDE w:val="0"/>
        <w:autoSpaceDN w:val="0"/>
        <w:adjustRightInd w:val="0"/>
        <w:spacing w:after="0" w:line="240" w:lineRule="auto"/>
        <w:rPr>
          <w:rFonts w:ascii="Arial" w:hAnsi="Arial" w:cs="Arial"/>
          <w:sz w:val="16"/>
          <w:szCs w:val="16"/>
        </w:rPr>
      </w:pPr>
    </w:p>
    <w:p w14:paraId="1CE97E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982C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EB32CC" w14:textId="77777777" w:rsidR="00983AE1" w:rsidRDefault="00983AE1">
      <w:pPr>
        <w:widowControl w:val="0"/>
        <w:autoSpaceDE w:val="0"/>
        <w:autoSpaceDN w:val="0"/>
        <w:adjustRightInd w:val="0"/>
        <w:spacing w:after="0" w:line="240" w:lineRule="auto"/>
        <w:rPr>
          <w:rFonts w:ascii="Arial" w:hAnsi="Arial" w:cs="Arial"/>
          <w:sz w:val="16"/>
          <w:szCs w:val="16"/>
        </w:rPr>
      </w:pPr>
    </w:p>
    <w:p w14:paraId="060880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Q38.6  I Iná vrodená chyba úst                                             I</w:t>
      </w:r>
    </w:p>
    <w:p w14:paraId="0F318233" w14:textId="77777777" w:rsidR="00983AE1" w:rsidRDefault="00983AE1">
      <w:pPr>
        <w:widowControl w:val="0"/>
        <w:autoSpaceDE w:val="0"/>
        <w:autoSpaceDN w:val="0"/>
        <w:adjustRightInd w:val="0"/>
        <w:spacing w:after="0" w:line="240" w:lineRule="auto"/>
        <w:rPr>
          <w:rFonts w:ascii="Arial" w:hAnsi="Arial" w:cs="Arial"/>
          <w:sz w:val="16"/>
          <w:szCs w:val="16"/>
        </w:rPr>
      </w:pPr>
    </w:p>
    <w:p w14:paraId="795C8F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ECC6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9934D1" w14:textId="77777777" w:rsidR="00983AE1" w:rsidRDefault="00983AE1">
      <w:pPr>
        <w:widowControl w:val="0"/>
        <w:autoSpaceDE w:val="0"/>
        <w:autoSpaceDN w:val="0"/>
        <w:adjustRightInd w:val="0"/>
        <w:spacing w:after="0" w:line="240" w:lineRule="auto"/>
        <w:rPr>
          <w:rFonts w:ascii="Arial" w:hAnsi="Arial" w:cs="Arial"/>
          <w:sz w:val="16"/>
          <w:szCs w:val="16"/>
        </w:rPr>
      </w:pPr>
    </w:p>
    <w:p w14:paraId="6C8BF5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Q38.7  I Vačok hltana (faryngový pouch)                                    I</w:t>
      </w:r>
    </w:p>
    <w:p w14:paraId="5068D05D" w14:textId="77777777" w:rsidR="00983AE1" w:rsidRDefault="00983AE1">
      <w:pPr>
        <w:widowControl w:val="0"/>
        <w:autoSpaceDE w:val="0"/>
        <w:autoSpaceDN w:val="0"/>
        <w:adjustRightInd w:val="0"/>
        <w:spacing w:after="0" w:line="240" w:lineRule="auto"/>
        <w:rPr>
          <w:rFonts w:ascii="Arial" w:hAnsi="Arial" w:cs="Arial"/>
          <w:sz w:val="16"/>
          <w:szCs w:val="16"/>
        </w:rPr>
      </w:pPr>
    </w:p>
    <w:p w14:paraId="600E57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3AE4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63A2C7" w14:textId="77777777" w:rsidR="00983AE1" w:rsidRDefault="00983AE1">
      <w:pPr>
        <w:widowControl w:val="0"/>
        <w:autoSpaceDE w:val="0"/>
        <w:autoSpaceDN w:val="0"/>
        <w:adjustRightInd w:val="0"/>
        <w:spacing w:after="0" w:line="240" w:lineRule="auto"/>
        <w:rPr>
          <w:rFonts w:ascii="Arial" w:hAnsi="Arial" w:cs="Arial"/>
          <w:sz w:val="16"/>
          <w:szCs w:val="16"/>
        </w:rPr>
      </w:pPr>
    </w:p>
    <w:p w14:paraId="686895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Q38.8  I Iná vrodená chyba hltana                                          I</w:t>
      </w:r>
    </w:p>
    <w:p w14:paraId="0F419D42" w14:textId="77777777" w:rsidR="00983AE1" w:rsidRDefault="00983AE1">
      <w:pPr>
        <w:widowControl w:val="0"/>
        <w:autoSpaceDE w:val="0"/>
        <w:autoSpaceDN w:val="0"/>
        <w:adjustRightInd w:val="0"/>
        <w:spacing w:after="0" w:line="240" w:lineRule="auto"/>
        <w:rPr>
          <w:rFonts w:ascii="Arial" w:hAnsi="Arial" w:cs="Arial"/>
          <w:sz w:val="16"/>
          <w:szCs w:val="16"/>
        </w:rPr>
      </w:pPr>
    </w:p>
    <w:p w14:paraId="633A96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BD44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EFA3D6" w14:textId="77777777" w:rsidR="00983AE1" w:rsidRDefault="00983AE1">
      <w:pPr>
        <w:widowControl w:val="0"/>
        <w:autoSpaceDE w:val="0"/>
        <w:autoSpaceDN w:val="0"/>
        <w:adjustRightInd w:val="0"/>
        <w:spacing w:after="0" w:line="240" w:lineRule="auto"/>
        <w:rPr>
          <w:rFonts w:ascii="Arial" w:hAnsi="Arial" w:cs="Arial"/>
          <w:sz w:val="16"/>
          <w:szCs w:val="16"/>
        </w:rPr>
      </w:pPr>
    </w:p>
    <w:p w14:paraId="206D34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Q39.0  I Atrézia pažeráka bez fistuly                                      I</w:t>
      </w:r>
    </w:p>
    <w:p w14:paraId="1875218B" w14:textId="77777777" w:rsidR="00983AE1" w:rsidRDefault="00983AE1">
      <w:pPr>
        <w:widowControl w:val="0"/>
        <w:autoSpaceDE w:val="0"/>
        <w:autoSpaceDN w:val="0"/>
        <w:adjustRightInd w:val="0"/>
        <w:spacing w:after="0" w:line="240" w:lineRule="auto"/>
        <w:rPr>
          <w:rFonts w:ascii="Arial" w:hAnsi="Arial" w:cs="Arial"/>
          <w:sz w:val="16"/>
          <w:szCs w:val="16"/>
        </w:rPr>
      </w:pPr>
    </w:p>
    <w:p w14:paraId="60947F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E39F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7C59B0" w14:textId="77777777" w:rsidR="00983AE1" w:rsidRDefault="00983AE1">
      <w:pPr>
        <w:widowControl w:val="0"/>
        <w:autoSpaceDE w:val="0"/>
        <w:autoSpaceDN w:val="0"/>
        <w:adjustRightInd w:val="0"/>
        <w:spacing w:after="0" w:line="240" w:lineRule="auto"/>
        <w:rPr>
          <w:rFonts w:ascii="Arial" w:hAnsi="Arial" w:cs="Arial"/>
          <w:sz w:val="16"/>
          <w:szCs w:val="16"/>
        </w:rPr>
      </w:pPr>
    </w:p>
    <w:p w14:paraId="0B898D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Q39.1  I Atrézia pažeráka s fistulou medzi priedušnicou a pažerákom        I</w:t>
      </w:r>
    </w:p>
    <w:p w14:paraId="36F51CF1" w14:textId="77777777" w:rsidR="00983AE1" w:rsidRDefault="00983AE1">
      <w:pPr>
        <w:widowControl w:val="0"/>
        <w:autoSpaceDE w:val="0"/>
        <w:autoSpaceDN w:val="0"/>
        <w:adjustRightInd w:val="0"/>
        <w:spacing w:after="0" w:line="240" w:lineRule="auto"/>
        <w:rPr>
          <w:rFonts w:ascii="Arial" w:hAnsi="Arial" w:cs="Arial"/>
          <w:sz w:val="16"/>
          <w:szCs w:val="16"/>
        </w:rPr>
      </w:pPr>
    </w:p>
    <w:p w14:paraId="74640E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9248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0096C1" w14:textId="77777777" w:rsidR="00983AE1" w:rsidRDefault="00983AE1">
      <w:pPr>
        <w:widowControl w:val="0"/>
        <w:autoSpaceDE w:val="0"/>
        <w:autoSpaceDN w:val="0"/>
        <w:adjustRightInd w:val="0"/>
        <w:spacing w:after="0" w:line="240" w:lineRule="auto"/>
        <w:rPr>
          <w:rFonts w:ascii="Arial" w:hAnsi="Arial" w:cs="Arial"/>
          <w:sz w:val="16"/>
          <w:szCs w:val="16"/>
        </w:rPr>
      </w:pPr>
    </w:p>
    <w:p w14:paraId="21A424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Q39.2  I Vrodená fistula medzi priedušnicou a pažerákom bez atrézie        I</w:t>
      </w:r>
    </w:p>
    <w:p w14:paraId="310FD005" w14:textId="77777777" w:rsidR="00983AE1" w:rsidRDefault="00983AE1">
      <w:pPr>
        <w:widowControl w:val="0"/>
        <w:autoSpaceDE w:val="0"/>
        <w:autoSpaceDN w:val="0"/>
        <w:adjustRightInd w:val="0"/>
        <w:spacing w:after="0" w:line="240" w:lineRule="auto"/>
        <w:rPr>
          <w:rFonts w:ascii="Arial" w:hAnsi="Arial" w:cs="Arial"/>
          <w:sz w:val="16"/>
          <w:szCs w:val="16"/>
        </w:rPr>
      </w:pPr>
    </w:p>
    <w:p w14:paraId="46AC13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7CA9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8317D2" w14:textId="77777777" w:rsidR="00983AE1" w:rsidRDefault="00983AE1">
      <w:pPr>
        <w:widowControl w:val="0"/>
        <w:autoSpaceDE w:val="0"/>
        <w:autoSpaceDN w:val="0"/>
        <w:adjustRightInd w:val="0"/>
        <w:spacing w:after="0" w:line="240" w:lineRule="auto"/>
        <w:rPr>
          <w:rFonts w:ascii="Arial" w:hAnsi="Arial" w:cs="Arial"/>
          <w:sz w:val="16"/>
          <w:szCs w:val="16"/>
        </w:rPr>
      </w:pPr>
    </w:p>
    <w:p w14:paraId="273580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Q39.3  I Vrodené zúženie (stenóza alebo striktúra) pažeráka                I</w:t>
      </w:r>
    </w:p>
    <w:p w14:paraId="4A8E69BD" w14:textId="77777777" w:rsidR="00983AE1" w:rsidRDefault="00983AE1">
      <w:pPr>
        <w:widowControl w:val="0"/>
        <w:autoSpaceDE w:val="0"/>
        <w:autoSpaceDN w:val="0"/>
        <w:adjustRightInd w:val="0"/>
        <w:spacing w:after="0" w:line="240" w:lineRule="auto"/>
        <w:rPr>
          <w:rFonts w:ascii="Arial" w:hAnsi="Arial" w:cs="Arial"/>
          <w:sz w:val="16"/>
          <w:szCs w:val="16"/>
        </w:rPr>
      </w:pPr>
    </w:p>
    <w:p w14:paraId="547B51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03AC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F985B8" w14:textId="77777777" w:rsidR="00983AE1" w:rsidRDefault="00983AE1">
      <w:pPr>
        <w:widowControl w:val="0"/>
        <w:autoSpaceDE w:val="0"/>
        <w:autoSpaceDN w:val="0"/>
        <w:adjustRightInd w:val="0"/>
        <w:spacing w:after="0" w:line="240" w:lineRule="auto"/>
        <w:rPr>
          <w:rFonts w:ascii="Arial" w:hAnsi="Arial" w:cs="Arial"/>
          <w:sz w:val="16"/>
          <w:szCs w:val="16"/>
        </w:rPr>
      </w:pPr>
    </w:p>
    <w:p w14:paraId="148BB4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Q39.4  I Pažeráková membrána                                               I</w:t>
      </w:r>
    </w:p>
    <w:p w14:paraId="4E916469" w14:textId="77777777" w:rsidR="00983AE1" w:rsidRDefault="00983AE1">
      <w:pPr>
        <w:widowControl w:val="0"/>
        <w:autoSpaceDE w:val="0"/>
        <w:autoSpaceDN w:val="0"/>
        <w:adjustRightInd w:val="0"/>
        <w:spacing w:after="0" w:line="240" w:lineRule="auto"/>
        <w:rPr>
          <w:rFonts w:ascii="Arial" w:hAnsi="Arial" w:cs="Arial"/>
          <w:sz w:val="16"/>
          <w:szCs w:val="16"/>
        </w:rPr>
      </w:pPr>
    </w:p>
    <w:p w14:paraId="3AC5F9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127E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926A71" w14:textId="77777777" w:rsidR="00983AE1" w:rsidRDefault="00983AE1">
      <w:pPr>
        <w:widowControl w:val="0"/>
        <w:autoSpaceDE w:val="0"/>
        <w:autoSpaceDN w:val="0"/>
        <w:adjustRightInd w:val="0"/>
        <w:spacing w:after="0" w:line="240" w:lineRule="auto"/>
        <w:rPr>
          <w:rFonts w:ascii="Arial" w:hAnsi="Arial" w:cs="Arial"/>
          <w:sz w:val="16"/>
          <w:szCs w:val="16"/>
        </w:rPr>
      </w:pPr>
    </w:p>
    <w:p w14:paraId="040A68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Q39.5  I Vrodené rozšírenie pažeráka                                       I</w:t>
      </w:r>
    </w:p>
    <w:p w14:paraId="1E5FEB08" w14:textId="77777777" w:rsidR="00983AE1" w:rsidRDefault="00983AE1">
      <w:pPr>
        <w:widowControl w:val="0"/>
        <w:autoSpaceDE w:val="0"/>
        <w:autoSpaceDN w:val="0"/>
        <w:adjustRightInd w:val="0"/>
        <w:spacing w:after="0" w:line="240" w:lineRule="auto"/>
        <w:rPr>
          <w:rFonts w:ascii="Arial" w:hAnsi="Arial" w:cs="Arial"/>
          <w:sz w:val="16"/>
          <w:szCs w:val="16"/>
        </w:rPr>
      </w:pPr>
    </w:p>
    <w:p w14:paraId="60C84E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7382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6C03B4" w14:textId="77777777" w:rsidR="00983AE1" w:rsidRDefault="00983AE1">
      <w:pPr>
        <w:widowControl w:val="0"/>
        <w:autoSpaceDE w:val="0"/>
        <w:autoSpaceDN w:val="0"/>
        <w:adjustRightInd w:val="0"/>
        <w:spacing w:after="0" w:line="240" w:lineRule="auto"/>
        <w:rPr>
          <w:rFonts w:ascii="Arial" w:hAnsi="Arial" w:cs="Arial"/>
          <w:sz w:val="16"/>
          <w:szCs w:val="16"/>
        </w:rPr>
      </w:pPr>
    </w:p>
    <w:p w14:paraId="03D6BE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Q39.6  I Divertikul pažeráka                                               I</w:t>
      </w:r>
    </w:p>
    <w:p w14:paraId="606735DB" w14:textId="77777777" w:rsidR="00983AE1" w:rsidRDefault="00983AE1">
      <w:pPr>
        <w:widowControl w:val="0"/>
        <w:autoSpaceDE w:val="0"/>
        <w:autoSpaceDN w:val="0"/>
        <w:adjustRightInd w:val="0"/>
        <w:spacing w:after="0" w:line="240" w:lineRule="auto"/>
        <w:rPr>
          <w:rFonts w:ascii="Arial" w:hAnsi="Arial" w:cs="Arial"/>
          <w:sz w:val="16"/>
          <w:szCs w:val="16"/>
        </w:rPr>
      </w:pPr>
    </w:p>
    <w:p w14:paraId="7289EF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B1D1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C10296" w14:textId="77777777" w:rsidR="00983AE1" w:rsidRDefault="00983AE1">
      <w:pPr>
        <w:widowControl w:val="0"/>
        <w:autoSpaceDE w:val="0"/>
        <w:autoSpaceDN w:val="0"/>
        <w:adjustRightInd w:val="0"/>
        <w:spacing w:after="0" w:line="240" w:lineRule="auto"/>
        <w:rPr>
          <w:rFonts w:ascii="Arial" w:hAnsi="Arial" w:cs="Arial"/>
          <w:sz w:val="16"/>
          <w:szCs w:val="16"/>
        </w:rPr>
      </w:pPr>
    </w:p>
    <w:p w14:paraId="778D11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Q39.8  I Iná vrodená chyba pažeráka                                        I</w:t>
      </w:r>
    </w:p>
    <w:p w14:paraId="79ECFEBA" w14:textId="77777777" w:rsidR="00983AE1" w:rsidRDefault="00983AE1">
      <w:pPr>
        <w:widowControl w:val="0"/>
        <w:autoSpaceDE w:val="0"/>
        <w:autoSpaceDN w:val="0"/>
        <w:adjustRightInd w:val="0"/>
        <w:spacing w:after="0" w:line="240" w:lineRule="auto"/>
        <w:rPr>
          <w:rFonts w:ascii="Arial" w:hAnsi="Arial" w:cs="Arial"/>
          <w:sz w:val="16"/>
          <w:szCs w:val="16"/>
        </w:rPr>
      </w:pPr>
    </w:p>
    <w:p w14:paraId="13F52B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9CE4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F05A76" w14:textId="77777777" w:rsidR="00983AE1" w:rsidRDefault="00983AE1">
      <w:pPr>
        <w:widowControl w:val="0"/>
        <w:autoSpaceDE w:val="0"/>
        <w:autoSpaceDN w:val="0"/>
        <w:adjustRightInd w:val="0"/>
        <w:spacing w:after="0" w:line="240" w:lineRule="auto"/>
        <w:rPr>
          <w:rFonts w:ascii="Arial" w:hAnsi="Arial" w:cs="Arial"/>
          <w:sz w:val="16"/>
          <w:szCs w:val="16"/>
        </w:rPr>
      </w:pPr>
    </w:p>
    <w:p w14:paraId="1FCB22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Q39.9  I Vrodená chyba pažeráka, bližšie neurčená                          I</w:t>
      </w:r>
    </w:p>
    <w:p w14:paraId="4EFA6D12" w14:textId="77777777" w:rsidR="00983AE1" w:rsidRDefault="00983AE1">
      <w:pPr>
        <w:widowControl w:val="0"/>
        <w:autoSpaceDE w:val="0"/>
        <w:autoSpaceDN w:val="0"/>
        <w:adjustRightInd w:val="0"/>
        <w:spacing w:after="0" w:line="240" w:lineRule="auto"/>
        <w:rPr>
          <w:rFonts w:ascii="Arial" w:hAnsi="Arial" w:cs="Arial"/>
          <w:sz w:val="16"/>
          <w:szCs w:val="16"/>
        </w:rPr>
      </w:pPr>
    </w:p>
    <w:p w14:paraId="783720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EE24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E918CD" w14:textId="77777777" w:rsidR="00983AE1" w:rsidRDefault="00983AE1">
      <w:pPr>
        <w:widowControl w:val="0"/>
        <w:autoSpaceDE w:val="0"/>
        <w:autoSpaceDN w:val="0"/>
        <w:adjustRightInd w:val="0"/>
        <w:spacing w:after="0" w:line="240" w:lineRule="auto"/>
        <w:rPr>
          <w:rFonts w:ascii="Arial" w:hAnsi="Arial" w:cs="Arial"/>
          <w:sz w:val="16"/>
          <w:szCs w:val="16"/>
        </w:rPr>
      </w:pPr>
    </w:p>
    <w:p w14:paraId="48695E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Q40.0  I Vrodená hypertrofická pylorostenóza (zúženie pyloru)              I</w:t>
      </w:r>
    </w:p>
    <w:p w14:paraId="0D684D4D" w14:textId="77777777" w:rsidR="00983AE1" w:rsidRDefault="00983AE1">
      <w:pPr>
        <w:widowControl w:val="0"/>
        <w:autoSpaceDE w:val="0"/>
        <w:autoSpaceDN w:val="0"/>
        <w:adjustRightInd w:val="0"/>
        <w:spacing w:after="0" w:line="240" w:lineRule="auto"/>
        <w:rPr>
          <w:rFonts w:ascii="Arial" w:hAnsi="Arial" w:cs="Arial"/>
          <w:sz w:val="16"/>
          <w:szCs w:val="16"/>
        </w:rPr>
      </w:pPr>
    </w:p>
    <w:p w14:paraId="756A4B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E806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56AD1E" w14:textId="77777777" w:rsidR="00983AE1" w:rsidRDefault="00983AE1">
      <w:pPr>
        <w:widowControl w:val="0"/>
        <w:autoSpaceDE w:val="0"/>
        <w:autoSpaceDN w:val="0"/>
        <w:adjustRightInd w:val="0"/>
        <w:spacing w:after="0" w:line="240" w:lineRule="auto"/>
        <w:rPr>
          <w:rFonts w:ascii="Arial" w:hAnsi="Arial" w:cs="Arial"/>
          <w:sz w:val="16"/>
          <w:szCs w:val="16"/>
        </w:rPr>
      </w:pPr>
    </w:p>
    <w:p w14:paraId="093C1D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Q40.1  I Vrodená hiátová hernia                                            I</w:t>
      </w:r>
    </w:p>
    <w:p w14:paraId="6241F461" w14:textId="77777777" w:rsidR="00983AE1" w:rsidRDefault="00983AE1">
      <w:pPr>
        <w:widowControl w:val="0"/>
        <w:autoSpaceDE w:val="0"/>
        <w:autoSpaceDN w:val="0"/>
        <w:adjustRightInd w:val="0"/>
        <w:spacing w:after="0" w:line="240" w:lineRule="auto"/>
        <w:rPr>
          <w:rFonts w:ascii="Arial" w:hAnsi="Arial" w:cs="Arial"/>
          <w:sz w:val="16"/>
          <w:szCs w:val="16"/>
        </w:rPr>
      </w:pPr>
    </w:p>
    <w:p w14:paraId="17490A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33F5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57F801" w14:textId="77777777" w:rsidR="00983AE1" w:rsidRDefault="00983AE1">
      <w:pPr>
        <w:widowControl w:val="0"/>
        <w:autoSpaceDE w:val="0"/>
        <w:autoSpaceDN w:val="0"/>
        <w:adjustRightInd w:val="0"/>
        <w:spacing w:after="0" w:line="240" w:lineRule="auto"/>
        <w:rPr>
          <w:rFonts w:ascii="Arial" w:hAnsi="Arial" w:cs="Arial"/>
          <w:sz w:val="16"/>
          <w:szCs w:val="16"/>
        </w:rPr>
      </w:pPr>
    </w:p>
    <w:p w14:paraId="45D1F9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Q40.2  I Iná vrodená chyba žalúdka, bližšie určená                         I</w:t>
      </w:r>
    </w:p>
    <w:p w14:paraId="235709D9" w14:textId="77777777" w:rsidR="00983AE1" w:rsidRDefault="00983AE1">
      <w:pPr>
        <w:widowControl w:val="0"/>
        <w:autoSpaceDE w:val="0"/>
        <w:autoSpaceDN w:val="0"/>
        <w:adjustRightInd w:val="0"/>
        <w:spacing w:after="0" w:line="240" w:lineRule="auto"/>
        <w:rPr>
          <w:rFonts w:ascii="Arial" w:hAnsi="Arial" w:cs="Arial"/>
          <w:sz w:val="16"/>
          <w:szCs w:val="16"/>
        </w:rPr>
      </w:pPr>
    </w:p>
    <w:p w14:paraId="5D2186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3B41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3C611F" w14:textId="77777777" w:rsidR="00983AE1" w:rsidRDefault="00983AE1">
      <w:pPr>
        <w:widowControl w:val="0"/>
        <w:autoSpaceDE w:val="0"/>
        <w:autoSpaceDN w:val="0"/>
        <w:adjustRightInd w:val="0"/>
        <w:spacing w:after="0" w:line="240" w:lineRule="auto"/>
        <w:rPr>
          <w:rFonts w:ascii="Arial" w:hAnsi="Arial" w:cs="Arial"/>
          <w:sz w:val="16"/>
          <w:szCs w:val="16"/>
        </w:rPr>
      </w:pPr>
    </w:p>
    <w:p w14:paraId="6D66DF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Q40.3  I Vrodená chyba žalúdka, bližšie neurčená                           I</w:t>
      </w:r>
    </w:p>
    <w:p w14:paraId="1EA065B1" w14:textId="77777777" w:rsidR="00983AE1" w:rsidRDefault="00983AE1">
      <w:pPr>
        <w:widowControl w:val="0"/>
        <w:autoSpaceDE w:val="0"/>
        <w:autoSpaceDN w:val="0"/>
        <w:adjustRightInd w:val="0"/>
        <w:spacing w:after="0" w:line="240" w:lineRule="auto"/>
        <w:rPr>
          <w:rFonts w:ascii="Arial" w:hAnsi="Arial" w:cs="Arial"/>
          <w:sz w:val="16"/>
          <w:szCs w:val="16"/>
        </w:rPr>
      </w:pPr>
    </w:p>
    <w:p w14:paraId="0A69E9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2CE8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D85C18" w14:textId="77777777" w:rsidR="00983AE1" w:rsidRDefault="00983AE1">
      <w:pPr>
        <w:widowControl w:val="0"/>
        <w:autoSpaceDE w:val="0"/>
        <w:autoSpaceDN w:val="0"/>
        <w:adjustRightInd w:val="0"/>
        <w:spacing w:after="0" w:line="240" w:lineRule="auto"/>
        <w:rPr>
          <w:rFonts w:ascii="Arial" w:hAnsi="Arial" w:cs="Arial"/>
          <w:sz w:val="16"/>
          <w:szCs w:val="16"/>
        </w:rPr>
      </w:pPr>
    </w:p>
    <w:p w14:paraId="6451A5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Q40.8  I Iná vrodená chyba hornej časti tráviacej trubice, bližšie určená  I</w:t>
      </w:r>
    </w:p>
    <w:p w14:paraId="2B53E786" w14:textId="77777777" w:rsidR="00983AE1" w:rsidRDefault="00983AE1">
      <w:pPr>
        <w:widowControl w:val="0"/>
        <w:autoSpaceDE w:val="0"/>
        <w:autoSpaceDN w:val="0"/>
        <w:adjustRightInd w:val="0"/>
        <w:spacing w:after="0" w:line="240" w:lineRule="auto"/>
        <w:rPr>
          <w:rFonts w:ascii="Arial" w:hAnsi="Arial" w:cs="Arial"/>
          <w:sz w:val="16"/>
          <w:szCs w:val="16"/>
        </w:rPr>
      </w:pPr>
    </w:p>
    <w:p w14:paraId="4CE5D5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4C9B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EAAC8D" w14:textId="77777777" w:rsidR="00983AE1" w:rsidRDefault="00983AE1">
      <w:pPr>
        <w:widowControl w:val="0"/>
        <w:autoSpaceDE w:val="0"/>
        <w:autoSpaceDN w:val="0"/>
        <w:adjustRightInd w:val="0"/>
        <w:spacing w:after="0" w:line="240" w:lineRule="auto"/>
        <w:rPr>
          <w:rFonts w:ascii="Arial" w:hAnsi="Arial" w:cs="Arial"/>
          <w:sz w:val="16"/>
          <w:szCs w:val="16"/>
        </w:rPr>
      </w:pPr>
    </w:p>
    <w:p w14:paraId="4EEA59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Q40.9  I Vrodená chyba hornej časti tráviacej trubice, bližšie neurčená    I</w:t>
      </w:r>
    </w:p>
    <w:p w14:paraId="0F770592" w14:textId="77777777" w:rsidR="00983AE1" w:rsidRDefault="00983AE1">
      <w:pPr>
        <w:widowControl w:val="0"/>
        <w:autoSpaceDE w:val="0"/>
        <w:autoSpaceDN w:val="0"/>
        <w:adjustRightInd w:val="0"/>
        <w:spacing w:after="0" w:line="240" w:lineRule="auto"/>
        <w:rPr>
          <w:rFonts w:ascii="Arial" w:hAnsi="Arial" w:cs="Arial"/>
          <w:sz w:val="16"/>
          <w:szCs w:val="16"/>
        </w:rPr>
      </w:pPr>
    </w:p>
    <w:p w14:paraId="641D75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364E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7AA403" w14:textId="77777777" w:rsidR="00983AE1" w:rsidRDefault="00983AE1">
      <w:pPr>
        <w:widowControl w:val="0"/>
        <w:autoSpaceDE w:val="0"/>
        <w:autoSpaceDN w:val="0"/>
        <w:adjustRightInd w:val="0"/>
        <w:spacing w:after="0" w:line="240" w:lineRule="auto"/>
        <w:rPr>
          <w:rFonts w:ascii="Arial" w:hAnsi="Arial" w:cs="Arial"/>
          <w:sz w:val="16"/>
          <w:szCs w:val="16"/>
        </w:rPr>
      </w:pPr>
    </w:p>
    <w:p w14:paraId="62F2B2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Q41.0  I Vrodené chýbanie, atrézia a stenóza dvanástnika                   I</w:t>
      </w:r>
    </w:p>
    <w:p w14:paraId="13C12BCD" w14:textId="77777777" w:rsidR="00983AE1" w:rsidRDefault="00983AE1">
      <w:pPr>
        <w:widowControl w:val="0"/>
        <w:autoSpaceDE w:val="0"/>
        <w:autoSpaceDN w:val="0"/>
        <w:adjustRightInd w:val="0"/>
        <w:spacing w:after="0" w:line="240" w:lineRule="auto"/>
        <w:rPr>
          <w:rFonts w:ascii="Arial" w:hAnsi="Arial" w:cs="Arial"/>
          <w:sz w:val="16"/>
          <w:szCs w:val="16"/>
        </w:rPr>
      </w:pPr>
    </w:p>
    <w:p w14:paraId="74BA11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2E93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D777B4" w14:textId="77777777" w:rsidR="00983AE1" w:rsidRDefault="00983AE1">
      <w:pPr>
        <w:widowControl w:val="0"/>
        <w:autoSpaceDE w:val="0"/>
        <w:autoSpaceDN w:val="0"/>
        <w:adjustRightInd w:val="0"/>
        <w:spacing w:after="0" w:line="240" w:lineRule="auto"/>
        <w:rPr>
          <w:rFonts w:ascii="Arial" w:hAnsi="Arial" w:cs="Arial"/>
          <w:sz w:val="16"/>
          <w:szCs w:val="16"/>
        </w:rPr>
      </w:pPr>
    </w:p>
    <w:p w14:paraId="6F17FA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Q41.1  I Vrodené chýbanie, atrézia a stenóza jejúna                        I</w:t>
      </w:r>
    </w:p>
    <w:p w14:paraId="06040059" w14:textId="77777777" w:rsidR="00983AE1" w:rsidRDefault="00983AE1">
      <w:pPr>
        <w:widowControl w:val="0"/>
        <w:autoSpaceDE w:val="0"/>
        <w:autoSpaceDN w:val="0"/>
        <w:adjustRightInd w:val="0"/>
        <w:spacing w:after="0" w:line="240" w:lineRule="auto"/>
        <w:rPr>
          <w:rFonts w:ascii="Arial" w:hAnsi="Arial" w:cs="Arial"/>
          <w:sz w:val="16"/>
          <w:szCs w:val="16"/>
        </w:rPr>
      </w:pPr>
    </w:p>
    <w:p w14:paraId="628DFA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CAF6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5FDDED" w14:textId="77777777" w:rsidR="00983AE1" w:rsidRDefault="00983AE1">
      <w:pPr>
        <w:widowControl w:val="0"/>
        <w:autoSpaceDE w:val="0"/>
        <w:autoSpaceDN w:val="0"/>
        <w:adjustRightInd w:val="0"/>
        <w:spacing w:after="0" w:line="240" w:lineRule="auto"/>
        <w:rPr>
          <w:rFonts w:ascii="Arial" w:hAnsi="Arial" w:cs="Arial"/>
          <w:sz w:val="16"/>
          <w:szCs w:val="16"/>
        </w:rPr>
      </w:pPr>
    </w:p>
    <w:p w14:paraId="5CD19A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Q41.2  I Vrodené chýbanie, atrézia a stenóza ilea                          I</w:t>
      </w:r>
    </w:p>
    <w:p w14:paraId="70322B8D" w14:textId="77777777" w:rsidR="00983AE1" w:rsidRDefault="00983AE1">
      <w:pPr>
        <w:widowControl w:val="0"/>
        <w:autoSpaceDE w:val="0"/>
        <w:autoSpaceDN w:val="0"/>
        <w:adjustRightInd w:val="0"/>
        <w:spacing w:after="0" w:line="240" w:lineRule="auto"/>
        <w:rPr>
          <w:rFonts w:ascii="Arial" w:hAnsi="Arial" w:cs="Arial"/>
          <w:sz w:val="16"/>
          <w:szCs w:val="16"/>
        </w:rPr>
      </w:pPr>
    </w:p>
    <w:p w14:paraId="4FBDA0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CEDD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246D77" w14:textId="77777777" w:rsidR="00983AE1" w:rsidRDefault="00983AE1">
      <w:pPr>
        <w:widowControl w:val="0"/>
        <w:autoSpaceDE w:val="0"/>
        <w:autoSpaceDN w:val="0"/>
        <w:adjustRightInd w:val="0"/>
        <w:spacing w:after="0" w:line="240" w:lineRule="auto"/>
        <w:rPr>
          <w:rFonts w:ascii="Arial" w:hAnsi="Arial" w:cs="Arial"/>
          <w:sz w:val="16"/>
          <w:szCs w:val="16"/>
        </w:rPr>
      </w:pPr>
    </w:p>
    <w:p w14:paraId="57885A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Q41.8  I Vrodené chýbanie, atrézia a stenóza iných bližšie určených častí  I</w:t>
      </w:r>
    </w:p>
    <w:p w14:paraId="24F38D40" w14:textId="77777777" w:rsidR="00983AE1" w:rsidRDefault="00983AE1">
      <w:pPr>
        <w:widowControl w:val="0"/>
        <w:autoSpaceDE w:val="0"/>
        <w:autoSpaceDN w:val="0"/>
        <w:adjustRightInd w:val="0"/>
        <w:spacing w:after="0" w:line="240" w:lineRule="auto"/>
        <w:rPr>
          <w:rFonts w:ascii="Arial" w:hAnsi="Arial" w:cs="Arial"/>
          <w:sz w:val="16"/>
          <w:szCs w:val="16"/>
        </w:rPr>
      </w:pPr>
    </w:p>
    <w:p w14:paraId="2E7E92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tenkého čreva                                                     I</w:t>
      </w:r>
    </w:p>
    <w:p w14:paraId="48CC4E82" w14:textId="77777777" w:rsidR="00983AE1" w:rsidRDefault="00983AE1">
      <w:pPr>
        <w:widowControl w:val="0"/>
        <w:autoSpaceDE w:val="0"/>
        <w:autoSpaceDN w:val="0"/>
        <w:adjustRightInd w:val="0"/>
        <w:spacing w:after="0" w:line="240" w:lineRule="auto"/>
        <w:rPr>
          <w:rFonts w:ascii="Arial" w:hAnsi="Arial" w:cs="Arial"/>
          <w:sz w:val="16"/>
          <w:szCs w:val="16"/>
        </w:rPr>
      </w:pPr>
    </w:p>
    <w:p w14:paraId="60EC9C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2F76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E519FA" w14:textId="77777777" w:rsidR="00983AE1" w:rsidRDefault="00983AE1">
      <w:pPr>
        <w:widowControl w:val="0"/>
        <w:autoSpaceDE w:val="0"/>
        <w:autoSpaceDN w:val="0"/>
        <w:adjustRightInd w:val="0"/>
        <w:spacing w:after="0" w:line="240" w:lineRule="auto"/>
        <w:rPr>
          <w:rFonts w:ascii="Arial" w:hAnsi="Arial" w:cs="Arial"/>
          <w:sz w:val="16"/>
          <w:szCs w:val="16"/>
        </w:rPr>
      </w:pPr>
    </w:p>
    <w:p w14:paraId="5B2282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Q41.9  I Vrodené chýbanie, atrézia a stenóza tenkého čreva, bližšie        I</w:t>
      </w:r>
    </w:p>
    <w:p w14:paraId="55F86425" w14:textId="77777777" w:rsidR="00983AE1" w:rsidRDefault="00983AE1">
      <w:pPr>
        <w:widowControl w:val="0"/>
        <w:autoSpaceDE w:val="0"/>
        <w:autoSpaceDN w:val="0"/>
        <w:adjustRightInd w:val="0"/>
        <w:spacing w:after="0" w:line="240" w:lineRule="auto"/>
        <w:rPr>
          <w:rFonts w:ascii="Arial" w:hAnsi="Arial" w:cs="Arial"/>
          <w:sz w:val="16"/>
          <w:szCs w:val="16"/>
        </w:rPr>
      </w:pPr>
    </w:p>
    <w:p w14:paraId="3526CD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neurčenej časti                                                   I</w:t>
      </w:r>
    </w:p>
    <w:p w14:paraId="2CA12E2C" w14:textId="77777777" w:rsidR="00983AE1" w:rsidRDefault="00983AE1">
      <w:pPr>
        <w:widowControl w:val="0"/>
        <w:autoSpaceDE w:val="0"/>
        <w:autoSpaceDN w:val="0"/>
        <w:adjustRightInd w:val="0"/>
        <w:spacing w:after="0" w:line="240" w:lineRule="auto"/>
        <w:rPr>
          <w:rFonts w:ascii="Arial" w:hAnsi="Arial" w:cs="Arial"/>
          <w:sz w:val="16"/>
          <w:szCs w:val="16"/>
        </w:rPr>
      </w:pPr>
    </w:p>
    <w:p w14:paraId="3E7509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EB10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DF015F" w14:textId="77777777" w:rsidR="00983AE1" w:rsidRDefault="00983AE1">
      <w:pPr>
        <w:widowControl w:val="0"/>
        <w:autoSpaceDE w:val="0"/>
        <w:autoSpaceDN w:val="0"/>
        <w:adjustRightInd w:val="0"/>
        <w:spacing w:after="0" w:line="240" w:lineRule="auto"/>
        <w:rPr>
          <w:rFonts w:ascii="Arial" w:hAnsi="Arial" w:cs="Arial"/>
          <w:sz w:val="16"/>
          <w:szCs w:val="16"/>
        </w:rPr>
      </w:pPr>
    </w:p>
    <w:p w14:paraId="044467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Q42.0  I Vrodené chýbanie, atrézia a stenóza konečníka s fistulou          I</w:t>
      </w:r>
    </w:p>
    <w:p w14:paraId="4F46C9AC" w14:textId="77777777" w:rsidR="00983AE1" w:rsidRDefault="00983AE1">
      <w:pPr>
        <w:widowControl w:val="0"/>
        <w:autoSpaceDE w:val="0"/>
        <w:autoSpaceDN w:val="0"/>
        <w:adjustRightInd w:val="0"/>
        <w:spacing w:after="0" w:line="240" w:lineRule="auto"/>
        <w:rPr>
          <w:rFonts w:ascii="Arial" w:hAnsi="Arial" w:cs="Arial"/>
          <w:sz w:val="16"/>
          <w:szCs w:val="16"/>
        </w:rPr>
      </w:pPr>
    </w:p>
    <w:p w14:paraId="69B39F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029C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3B9C3F" w14:textId="77777777" w:rsidR="00983AE1" w:rsidRDefault="00983AE1">
      <w:pPr>
        <w:widowControl w:val="0"/>
        <w:autoSpaceDE w:val="0"/>
        <w:autoSpaceDN w:val="0"/>
        <w:adjustRightInd w:val="0"/>
        <w:spacing w:after="0" w:line="240" w:lineRule="auto"/>
        <w:rPr>
          <w:rFonts w:ascii="Arial" w:hAnsi="Arial" w:cs="Arial"/>
          <w:sz w:val="16"/>
          <w:szCs w:val="16"/>
        </w:rPr>
      </w:pPr>
    </w:p>
    <w:p w14:paraId="6FE5CF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Q42.1  I Vrodené chýbanie, atrézia a stenóza konečníka bez fistuly         I</w:t>
      </w:r>
    </w:p>
    <w:p w14:paraId="5E4393C9" w14:textId="77777777" w:rsidR="00983AE1" w:rsidRDefault="00983AE1">
      <w:pPr>
        <w:widowControl w:val="0"/>
        <w:autoSpaceDE w:val="0"/>
        <w:autoSpaceDN w:val="0"/>
        <w:adjustRightInd w:val="0"/>
        <w:spacing w:after="0" w:line="240" w:lineRule="auto"/>
        <w:rPr>
          <w:rFonts w:ascii="Arial" w:hAnsi="Arial" w:cs="Arial"/>
          <w:sz w:val="16"/>
          <w:szCs w:val="16"/>
        </w:rPr>
      </w:pPr>
    </w:p>
    <w:p w14:paraId="61895C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BC51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99B0FB" w14:textId="77777777" w:rsidR="00983AE1" w:rsidRDefault="00983AE1">
      <w:pPr>
        <w:widowControl w:val="0"/>
        <w:autoSpaceDE w:val="0"/>
        <w:autoSpaceDN w:val="0"/>
        <w:adjustRightInd w:val="0"/>
        <w:spacing w:after="0" w:line="240" w:lineRule="auto"/>
        <w:rPr>
          <w:rFonts w:ascii="Arial" w:hAnsi="Arial" w:cs="Arial"/>
          <w:sz w:val="16"/>
          <w:szCs w:val="16"/>
        </w:rPr>
      </w:pPr>
    </w:p>
    <w:p w14:paraId="5F2772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Q42.2  I Vrodené chýbanie, atrézia a stenóza anusu s fistulou              I</w:t>
      </w:r>
    </w:p>
    <w:p w14:paraId="076E4E7F" w14:textId="77777777" w:rsidR="00983AE1" w:rsidRDefault="00983AE1">
      <w:pPr>
        <w:widowControl w:val="0"/>
        <w:autoSpaceDE w:val="0"/>
        <w:autoSpaceDN w:val="0"/>
        <w:adjustRightInd w:val="0"/>
        <w:spacing w:after="0" w:line="240" w:lineRule="auto"/>
        <w:rPr>
          <w:rFonts w:ascii="Arial" w:hAnsi="Arial" w:cs="Arial"/>
          <w:sz w:val="16"/>
          <w:szCs w:val="16"/>
        </w:rPr>
      </w:pPr>
    </w:p>
    <w:p w14:paraId="2DC619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C0D8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44111A" w14:textId="77777777" w:rsidR="00983AE1" w:rsidRDefault="00983AE1">
      <w:pPr>
        <w:widowControl w:val="0"/>
        <w:autoSpaceDE w:val="0"/>
        <w:autoSpaceDN w:val="0"/>
        <w:adjustRightInd w:val="0"/>
        <w:spacing w:after="0" w:line="240" w:lineRule="auto"/>
        <w:rPr>
          <w:rFonts w:ascii="Arial" w:hAnsi="Arial" w:cs="Arial"/>
          <w:sz w:val="16"/>
          <w:szCs w:val="16"/>
        </w:rPr>
      </w:pPr>
    </w:p>
    <w:p w14:paraId="2650E0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Q42.3  I Vrodené chýbanie, atrézia a stenóza anusu bez fistuly             I</w:t>
      </w:r>
    </w:p>
    <w:p w14:paraId="07B3D325" w14:textId="77777777" w:rsidR="00983AE1" w:rsidRDefault="00983AE1">
      <w:pPr>
        <w:widowControl w:val="0"/>
        <w:autoSpaceDE w:val="0"/>
        <w:autoSpaceDN w:val="0"/>
        <w:adjustRightInd w:val="0"/>
        <w:spacing w:after="0" w:line="240" w:lineRule="auto"/>
        <w:rPr>
          <w:rFonts w:ascii="Arial" w:hAnsi="Arial" w:cs="Arial"/>
          <w:sz w:val="16"/>
          <w:szCs w:val="16"/>
        </w:rPr>
      </w:pPr>
    </w:p>
    <w:p w14:paraId="18B7F4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3B20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4E4B85" w14:textId="77777777" w:rsidR="00983AE1" w:rsidRDefault="00983AE1">
      <w:pPr>
        <w:widowControl w:val="0"/>
        <w:autoSpaceDE w:val="0"/>
        <w:autoSpaceDN w:val="0"/>
        <w:adjustRightInd w:val="0"/>
        <w:spacing w:after="0" w:line="240" w:lineRule="auto"/>
        <w:rPr>
          <w:rFonts w:ascii="Arial" w:hAnsi="Arial" w:cs="Arial"/>
          <w:sz w:val="16"/>
          <w:szCs w:val="16"/>
        </w:rPr>
      </w:pPr>
    </w:p>
    <w:p w14:paraId="15B3F9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Q42.8  I Vrodené chýbanie, atrézia a stenóza iných častí hrubého čreva     I</w:t>
      </w:r>
    </w:p>
    <w:p w14:paraId="3480D25A" w14:textId="77777777" w:rsidR="00983AE1" w:rsidRDefault="00983AE1">
      <w:pPr>
        <w:widowControl w:val="0"/>
        <w:autoSpaceDE w:val="0"/>
        <w:autoSpaceDN w:val="0"/>
        <w:adjustRightInd w:val="0"/>
        <w:spacing w:after="0" w:line="240" w:lineRule="auto"/>
        <w:rPr>
          <w:rFonts w:ascii="Arial" w:hAnsi="Arial" w:cs="Arial"/>
          <w:sz w:val="16"/>
          <w:szCs w:val="16"/>
        </w:rPr>
      </w:pPr>
    </w:p>
    <w:p w14:paraId="4D12A8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E48B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B8A74D" w14:textId="77777777" w:rsidR="00983AE1" w:rsidRDefault="00983AE1">
      <w:pPr>
        <w:widowControl w:val="0"/>
        <w:autoSpaceDE w:val="0"/>
        <w:autoSpaceDN w:val="0"/>
        <w:adjustRightInd w:val="0"/>
        <w:spacing w:after="0" w:line="240" w:lineRule="auto"/>
        <w:rPr>
          <w:rFonts w:ascii="Arial" w:hAnsi="Arial" w:cs="Arial"/>
          <w:sz w:val="16"/>
          <w:szCs w:val="16"/>
        </w:rPr>
      </w:pPr>
    </w:p>
    <w:p w14:paraId="0FF72C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Q42.9  I Vrodené chýbanie, atrézia a stenóza bližšie neurčenej časti       I</w:t>
      </w:r>
    </w:p>
    <w:p w14:paraId="187DDF82" w14:textId="77777777" w:rsidR="00983AE1" w:rsidRDefault="00983AE1">
      <w:pPr>
        <w:widowControl w:val="0"/>
        <w:autoSpaceDE w:val="0"/>
        <w:autoSpaceDN w:val="0"/>
        <w:adjustRightInd w:val="0"/>
        <w:spacing w:after="0" w:line="240" w:lineRule="auto"/>
        <w:rPr>
          <w:rFonts w:ascii="Arial" w:hAnsi="Arial" w:cs="Arial"/>
          <w:sz w:val="16"/>
          <w:szCs w:val="16"/>
        </w:rPr>
      </w:pPr>
    </w:p>
    <w:p w14:paraId="2FF432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hrubého čreva                                                     I</w:t>
      </w:r>
    </w:p>
    <w:p w14:paraId="464056C5" w14:textId="77777777" w:rsidR="00983AE1" w:rsidRDefault="00983AE1">
      <w:pPr>
        <w:widowControl w:val="0"/>
        <w:autoSpaceDE w:val="0"/>
        <w:autoSpaceDN w:val="0"/>
        <w:adjustRightInd w:val="0"/>
        <w:spacing w:after="0" w:line="240" w:lineRule="auto"/>
        <w:rPr>
          <w:rFonts w:ascii="Arial" w:hAnsi="Arial" w:cs="Arial"/>
          <w:sz w:val="16"/>
          <w:szCs w:val="16"/>
        </w:rPr>
      </w:pPr>
    </w:p>
    <w:p w14:paraId="2D4D9A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1DF6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78B857" w14:textId="77777777" w:rsidR="00983AE1" w:rsidRDefault="00983AE1">
      <w:pPr>
        <w:widowControl w:val="0"/>
        <w:autoSpaceDE w:val="0"/>
        <w:autoSpaceDN w:val="0"/>
        <w:adjustRightInd w:val="0"/>
        <w:spacing w:after="0" w:line="240" w:lineRule="auto"/>
        <w:rPr>
          <w:rFonts w:ascii="Arial" w:hAnsi="Arial" w:cs="Arial"/>
          <w:sz w:val="16"/>
          <w:szCs w:val="16"/>
        </w:rPr>
      </w:pPr>
    </w:p>
    <w:p w14:paraId="6744C5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Q43.0  I Meckelov divertikul                                               I</w:t>
      </w:r>
    </w:p>
    <w:p w14:paraId="5461A45E" w14:textId="77777777" w:rsidR="00983AE1" w:rsidRDefault="00983AE1">
      <w:pPr>
        <w:widowControl w:val="0"/>
        <w:autoSpaceDE w:val="0"/>
        <w:autoSpaceDN w:val="0"/>
        <w:adjustRightInd w:val="0"/>
        <w:spacing w:after="0" w:line="240" w:lineRule="auto"/>
        <w:rPr>
          <w:rFonts w:ascii="Arial" w:hAnsi="Arial" w:cs="Arial"/>
          <w:sz w:val="16"/>
          <w:szCs w:val="16"/>
        </w:rPr>
      </w:pPr>
    </w:p>
    <w:p w14:paraId="40EB8E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C2E0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2F7651" w14:textId="77777777" w:rsidR="00983AE1" w:rsidRDefault="00983AE1">
      <w:pPr>
        <w:widowControl w:val="0"/>
        <w:autoSpaceDE w:val="0"/>
        <w:autoSpaceDN w:val="0"/>
        <w:adjustRightInd w:val="0"/>
        <w:spacing w:after="0" w:line="240" w:lineRule="auto"/>
        <w:rPr>
          <w:rFonts w:ascii="Arial" w:hAnsi="Arial" w:cs="Arial"/>
          <w:sz w:val="16"/>
          <w:szCs w:val="16"/>
        </w:rPr>
      </w:pPr>
    </w:p>
    <w:p w14:paraId="09DB03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Q43.1  I Hirschprungova choroba                                            I</w:t>
      </w:r>
    </w:p>
    <w:p w14:paraId="322ACB9D" w14:textId="77777777" w:rsidR="00983AE1" w:rsidRDefault="00983AE1">
      <w:pPr>
        <w:widowControl w:val="0"/>
        <w:autoSpaceDE w:val="0"/>
        <w:autoSpaceDN w:val="0"/>
        <w:adjustRightInd w:val="0"/>
        <w:spacing w:after="0" w:line="240" w:lineRule="auto"/>
        <w:rPr>
          <w:rFonts w:ascii="Arial" w:hAnsi="Arial" w:cs="Arial"/>
          <w:sz w:val="16"/>
          <w:szCs w:val="16"/>
        </w:rPr>
      </w:pPr>
    </w:p>
    <w:p w14:paraId="2ED226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0C3B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4C48AD" w14:textId="77777777" w:rsidR="00983AE1" w:rsidRDefault="00983AE1">
      <w:pPr>
        <w:widowControl w:val="0"/>
        <w:autoSpaceDE w:val="0"/>
        <w:autoSpaceDN w:val="0"/>
        <w:adjustRightInd w:val="0"/>
        <w:spacing w:after="0" w:line="240" w:lineRule="auto"/>
        <w:rPr>
          <w:rFonts w:ascii="Arial" w:hAnsi="Arial" w:cs="Arial"/>
          <w:sz w:val="16"/>
          <w:szCs w:val="16"/>
        </w:rPr>
      </w:pPr>
    </w:p>
    <w:p w14:paraId="408CDB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Q43.2  I Iná vrodená porucha funkcie hrubého čreva                         I</w:t>
      </w:r>
    </w:p>
    <w:p w14:paraId="76D94832" w14:textId="77777777" w:rsidR="00983AE1" w:rsidRDefault="00983AE1">
      <w:pPr>
        <w:widowControl w:val="0"/>
        <w:autoSpaceDE w:val="0"/>
        <w:autoSpaceDN w:val="0"/>
        <w:adjustRightInd w:val="0"/>
        <w:spacing w:after="0" w:line="240" w:lineRule="auto"/>
        <w:rPr>
          <w:rFonts w:ascii="Arial" w:hAnsi="Arial" w:cs="Arial"/>
          <w:sz w:val="16"/>
          <w:szCs w:val="16"/>
        </w:rPr>
      </w:pPr>
    </w:p>
    <w:p w14:paraId="08B3A8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5872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1ADB45" w14:textId="77777777" w:rsidR="00983AE1" w:rsidRDefault="00983AE1">
      <w:pPr>
        <w:widowControl w:val="0"/>
        <w:autoSpaceDE w:val="0"/>
        <w:autoSpaceDN w:val="0"/>
        <w:adjustRightInd w:val="0"/>
        <w:spacing w:after="0" w:line="240" w:lineRule="auto"/>
        <w:rPr>
          <w:rFonts w:ascii="Arial" w:hAnsi="Arial" w:cs="Arial"/>
          <w:sz w:val="16"/>
          <w:szCs w:val="16"/>
        </w:rPr>
      </w:pPr>
    </w:p>
    <w:p w14:paraId="345ABB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Q43.3  I Vrodená chyba fixácie čriev                                       I</w:t>
      </w:r>
    </w:p>
    <w:p w14:paraId="17D480B7" w14:textId="77777777" w:rsidR="00983AE1" w:rsidRDefault="00983AE1">
      <w:pPr>
        <w:widowControl w:val="0"/>
        <w:autoSpaceDE w:val="0"/>
        <w:autoSpaceDN w:val="0"/>
        <w:adjustRightInd w:val="0"/>
        <w:spacing w:after="0" w:line="240" w:lineRule="auto"/>
        <w:rPr>
          <w:rFonts w:ascii="Arial" w:hAnsi="Arial" w:cs="Arial"/>
          <w:sz w:val="16"/>
          <w:szCs w:val="16"/>
        </w:rPr>
      </w:pPr>
    </w:p>
    <w:p w14:paraId="4E5AB0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356E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EED8F8" w14:textId="77777777" w:rsidR="00983AE1" w:rsidRDefault="00983AE1">
      <w:pPr>
        <w:widowControl w:val="0"/>
        <w:autoSpaceDE w:val="0"/>
        <w:autoSpaceDN w:val="0"/>
        <w:adjustRightInd w:val="0"/>
        <w:spacing w:after="0" w:line="240" w:lineRule="auto"/>
        <w:rPr>
          <w:rFonts w:ascii="Arial" w:hAnsi="Arial" w:cs="Arial"/>
          <w:sz w:val="16"/>
          <w:szCs w:val="16"/>
        </w:rPr>
      </w:pPr>
    </w:p>
    <w:p w14:paraId="5A0650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Q43.40 I Zdvojenie tenkého čreva                                           I</w:t>
      </w:r>
    </w:p>
    <w:p w14:paraId="3F473CA2" w14:textId="77777777" w:rsidR="00983AE1" w:rsidRDefault="00983AE1">
      <w:pPr>
        <w:widowControl w:val="0"/>
        <w:autoSpaceDE w:val="0"/>
        <w:autoSpaceDN w:val="0"/>
        <w:adjustRightInd w:val="0"/>
        <w:spacing w:after="0" w:line="240" w:lineRule="auto"/>
        <w:rPr>
          <w:rFonts w:ascii="Arial" w:hAnsi="Arial" w:cs="Arial"/>
          <w:sz w:val="16"/>
          <w:szCs w:val="16"/>
        </w:rPr>
      </w:pPr>
    </w:p>
    <w:p w14:paraId="2AEDFC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EB59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D3DC70" w14:textId="77777777" w:rsidR="00983AE1" w:rsidRDefault="00983AE1">
      <w:pPr>
        <w:widowControl w:val="0"/>
        <w:autoSpaceDE w:val="0"/>
        <w:autoSpaceDN w:val="0"/>
        <w:adjustRightInd w:val="0"/>
        <w:spacing w:after="0" w:line="240" w:lineRule="auto"/>
        <w:rPr>
          <w:rFonts w:ascii="Arial" w:hAnsi="Arial" w:cs="Arial"/>
          <w:sz w:val="16"/>
          <w:szCs w:val="16"/>
        </w:rPr>
      </w:pPr>
    </w:p>
    <w:p w14:paraId="13BC5C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Q43.41 I Zdvojenie hrubého čreva                                           I</w:t>
      </w:r>
    </w:p>
    <w:p w14:paraId="3C3A38D9" w14:textId="77777777" w:rsidR="00983AE1" w:rsidRDefault="00983AE1">
      <w:pPr>
        <w:widowControl w:val="0"/>
        <w:autoSpaceDE w:val="0"/>
        <w:autoSpaceDN w:val="0"/>
        <w:adjustRightInd w:val="0"/>
        <w:spacing w:after="0" w:line="240" w:lineRule="auto"/>
        <w:rPr>
          <w:rFonts w:ascii="Arial" w:hAnsi="Arial" w:cs="Arial"/>
          <w:sz w:val="16"/>
          <w:szCs w:val="16"/>
        </w:rPr>
      </w:pPr>
    </w:p>
    <w:p w14:paraId="20A3A4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F1D5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8CB02A" w14:textId="77777777" w:rsidR="00983AE1" w:rsidRDefault="00983AE1">
      <w:pPr>
        <w:widowControl w:val="0"/>
        <w:autoSpaceDE w:val="0"/>
        <w:autoSpaceDN w:val="0"/>
        <w:adjustRightInd w:val="0"/>
        <w:spacing w:after="0" w:line="240" w:lineRule="auto"/>
        <w:rPr>
          <w:rFonts w:ascii="Arial" w:hAnsi="Arial" w:cs="Arial"/>
          <w:sz w:val="16"/>
          <w:szCs w:val="16"/>
        </w:rPr>
      </w:pPr>
    </w:p>
    <w:p w14:paraId="684EFC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Q43.42 I Zdvojenie rekta                                                   I</w:t>
      </w:r>
    </w:p>
    <w:p w14:paraId="3931BC90" w14:textId="77777777" w:rsidR="00983AE1" w:rsidRDefault="00983AE1">
      <w:pPr>
        <w:widowControl w:val="0"/>
        <w:autoSpaceDE w:val="0"/>
        <w:autoSpaceDN w:val="0"/>
        <w:adjustRightInd w:val="0"/>
        <w:spacing w:after="0" w:line="240" w:lineRule="auto"/>
        <w:rPr>
          <w:rFonts w:ascii="Arial" w:hAnsi="Arial" w:cs="Arial"/>
          <w:sz w:val="16"/>
          <w:szCs w:val="16"/>
        </w:rPr>
      </w:pPr>
    </w:p>
    <w:p w14:paraId="441BA8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2379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0B1FF9" w14:textId="77777777" w:rsidR="00983AE1" w:rsidRDefault="00983AE1">
      <w:pPr>
        <w:widowControl w:val="0"/>
        <w:autoSpaceDE w:val="0"/>
        <w:autoSpaceDN w:val="0"/>
        <w:adjustRightInd w:val="0"/>
        <w:spacing w:after="0" w:line="240" w:lineRule="auto"/>
        <w:rPr>
          <w:rFonts w:ascii="Arial" w:hAnsi="Arial" w:cs="Arial"/>
          <w:sz w:val="16"/>
          <w:szCs w:val="16"/>
        </w:rPr>
      </w:pPr>
    </w:p>
    <w:p w14:paraId="15D657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Q43.49 I Zdvojenie čreva, bližšie neurčené                                 I</w:t>
      </w:r>
    </w:p>
    <w:p w14:paraId="5AD8F48F" w14:textId="77777777" w:rsidR="00983AE1" w:rsidRDefault="00983AE1">
      <w:pPr>
        <w:widowControl w:val="0"/>
        <w:autoSpaceDE w:val="0"/>
        <w:autoSpaceDN w:val="0"/>
        <w:adjustRightInd w:val="0"/>
        <w:spacing w:after="0" w:line="240" w:lineRule="auto"/>
        <w:rPr>
          <w:rFonts w:ascii="Arial" w:hAnsi="Arial" w:cs="Arial"/>
          <w:sz w:val="16"/>
          <w:szCs w:val="16"/>
        </w:rPr>
      </w:pPr>
    </w:p>
    <w:p w14:paraId="502B09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2802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E41885" w14:textId="77777777" w:rsidR="00983AE1" w:rsidRDefault="00983AE1">
      <w:pPr>
        <w:widowControl w:val="0"/>
        <w:autoSpaceDE w:val="0"/>
        <w:autoSpaceDN w:val="0"/>
        <w:adjustRightInd w:val="0"/>
        <w:spacing w:after="0" w:line="240" w:lineRule="auto"/>
        <w:rPr>
          <w:rFonts w:ascii="Arial" w:hAnsi="Arial" w:cs="Arial"/>
          <w:sz w:val="16"/>
          <w:szCs w:val="16"/>
        </w:rPr>
      </w:pPr>
    </w:p>
    <w:p w14:paraId="6C8D98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Q43.5  I Ektopický anus                                                    I</w:t>
      </w:r>
    </w:p>
    <w:p w14:paraId="0F0F46F4" w14:textId="77777777" w:rsidR="00983AE1" w:rsidRDefault="00983AE1">
      <w:pPr>
        <w:widowControl w:val="0"/>
        <w:autoSpaceDE w:val="0"/>
        <w:autoSpaceDN w:val="0"/>
        <w:adjustRightInd w:val="0"/>
        <w:spacing w:after="0" w:line="240" w:lineRule="auto"/>
        <w:rPr>
          <w:rFonts w:ascii="Arial" w:hAnsi="Arial" w:cs="Arial"/>
          <w:sz w:val="16"/>
          <w:szCs w:val="16"/>
        </w:rPr>
      </w:pPr>
    </w:p>
    <w:p w14:paraId="5821A7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22CC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1CCFF5" w14:textId="77777777" w:rsidR="00983AE1" w:rsidRDefault="00983AE1">
      <w:pPr>
        <w:widowControl w:val="0"/>
        <w:autoSpaceDE w:val="0"/>
        <w:autoSpaceDN w:val="0"/>
        <w:adjustRightInd w:val="0"/>
        <w:spacing w:after="0" w:line="240" w:lineRule="auto"/>
        <w:rPr>
          <w:rFonts w:ascii="Arial" w:hAnsi="Arial" w:cs="Arial"/>
          <w:sz w:val="16"/>
          <w:szCs w:val="16"/>
        </w:rPr>
      </w:pPr>
    </w:p>
    <w:p w14:paraId="4462A9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Q43.6  I Vrodená fistula rekta a anusu                                     I</w:t>
      </w:r>
    </w:p>
    <w:p w14:paraId="180954CC" w14:textId="77777777" w:rsidR="00983AE1" w:rsidRDefault="00983AE1">
      <w:pPr>
        <w:widowControl w:val="0"/>
        <w:autoSpaceDE w:val="0"/>
        <w:autoSpaceDN w:val="0"/>
        <w:adjustRightInd w:val="0"/>
        <w:spacing w:after="0" w:line="240" w:lineRule="auto"/>
        <w:rPr>
          <w:rFonts w:ascii="Arial" w:hAnsi="Arial" w:cs="Arial"/>
          <w:sz w:val="16"/>
          <w:szCs w:val="16"/>
        </w:rPr>
      </w:pPr>
    </w:p>
    <w:p w14:paraId="3906C6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E937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F920C9" w14:textId="77777777" w:rsidR="00983AE1" w:rsidRDefault="00983AE1">
      <w:pPr>
        <w:widowControl w:val="0"/>
        <w:autoSpaceDE w:val="0"/>
        <w:autoSpaceDN w:val="0"/>
        <w:adjustRightInd w:val="0"/>
        <w:spacing w:after="0" w:line="240" w:lineRule="auto"/>
        <w:rPr>
          <w:rFonts w:ascii="Arial" w:hAnsi="Arial" w:cs="Arial"/>
          <w:sz w:val="16"/>
          <w:szCs w:val="16"/>
        </w:rPr>
      </w:pPr>
    </w:p>
    <w:p w14:paraId="546BA2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Q43.7  I Pretrvávajúca kloaka                                              I</w:t>
      </w:r>
    </w:p>
    <w:p w14:paraId="4032B1D1" w14:textId="77777777" w:rsidR="00983AE1" w:rsidRDefault="00983AE1">
      <w:pPr>
        <w:widowControl w:val="0"/>
        <w:autoSpaceDE w:val="0"/>
        <w:autoSpaceDN w:val="0"/>
        <w:adjustRightInd w:val="0"/>
        <w:spacing w:after="0" w:line="240" w:lineRule="auto"/>
        <w:rPr>
          <w:rFonts w:ascii="Arial" w:hAnsi="Arial" w:cs="Arial"/>
          <w:sz w:val="16"/>
          <w:szCs w:val="16"/>
        </w:rPr>
      </w:pPr>
    </w:p>
    <w:p w14:paraId="73DC74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6550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D34154" w14:textId="77777777" w:rsidR="00983AE1" w:rsidRDefault="00983AE1">
      <w:pPr>
        <w:widowControl w:val="0"/>
        <w:autoSpaceDE w:val="0"/>
        <w:autoSpaceDN w:val="0"/>
        <w:adjustRightInd w:val="0"/>
        <w:spacing w:after="0" w:line="240" w:lineRule="auto"/>
        <w:rPr>
          <w:rFonts w:ascii="Arial" w:hAnsi="Arial" w:cs="Arial"/>
          <w:sz w:val="16"/>
          <w:szCs w:val="16"/>
        </w:rPr>
      </w:pPr>
    </w:p>
    <w:p w14:paraId="4B7DEB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Q43.8  I Iná vrodená chyba čreva, bližšie určená                           I</w:t>
      </w:r>
    </w:p>
    <w:p w14:paraId="38BA2872" w14:textId="77777777" w:rsidR="00983AE1" w:rsidRDefault="00983AE1">
      <w:pPr>
        <w:widowControl w:val="0"/>
        <w:autoSpaceDE w:val="0"/>
        <w:autoSpaceDN w:val="0"/>
        <w:adjustRightInd w:val="0"/>
        <w:spacing w:after="0" w:line="240" w:lineRule="auto"/>
        <w:rPr>
          <w:rFonts w:ascii="Arial" w:hAnsi="Arial" w:cs="Arial"/>
          <w:sz w:val="16"/>
          <w:szCs w:val="16"/>
        </w:rPr>
      </w:pPr>
    </w:p>
    <w:p w14:paraId="58AE6D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BD5A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3EE178" w14:textId="77777777" w:rsidR="00983AE1" w:rsidRDefault="00983AE1">
      <w:pPr>
        <w:widowControl w:val="0"/>
        <w:autoSpaceDE w:val="0"/>
        <w:autoSpaceDN w:val="0"/>
        <w:adjustRightInd w:val="0"/>
        <w:spacing w:after="0" w:line="240" w:lineRule="auto"/>
        <w:rPr>
          <w:rFonts w:ascii="Arial" w:hAnsi="Arial" w:cs="Arial"/>
          <w:sz w:val="16"/>
          <w:szCs w:val="16"/>
        </w:rPr>
      </w:pPr>
    </w:p>
    <w:p w14:paraId="1C5C7E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Q43.9  I Vrodená chyba čreva, bližšie neurčená                             I</w:t>
      </w:r>
    </w:p>
    <w:p w14:paraId="23768003" w14:textId="77777777" w:rsidR="00983AE1" w:rsidRDefault="00983AE1">
      <w:pPr>
        <w:widowControl w:val="0"/>
        <w:autoSpaceDE w:val="0"/>
        <w:autoSpaceDN w:val="0"/>
        <w:adjustRightInd w:val="0"/>
        <w:spacing w:after="0" w:line="240" w:lineRule="auto"/>
        <w:rPr>
          <w:rFonts w:ascii="Arial" w:hAnsi="Arial" w:cs="Arial"/>
          <w:sz w:val="16"/>
          <w:szCs w:val="16"/>
        </w:rPr>
      </w:pPr>
    </w:p>
    <w:p w14:paraId="1419AF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796A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F54246" w14:textId="77777777" w:rsidR="00983AE1" w:rsidRDefault="00983AE1">
      <w:pPr>
        <w:widowControl w:val="0"/>
        <w:autoSpaceDE w:val="0"/>
        <w:autoSpaceDN w:val="0"/>
        <w:adjustRightInd w:val="0"/>
        <w:spacing w:after="0" w:line="240" w:lineRule="auto"/>
        <w:rPr>
          <w:rFonts w:ascii="Arial" w:hAnsi="Arial" w:cs="Arial"/>
          <w:sz w:val="16"/>
          <w:szCs w:val="16"/>
        </w:rPr>
      </w:pPr>
    </w:p>
    <w:p w14:paraId="6FFC4D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Q44.0  I Agenéza, aplázia a hypoplázia žlčníka                             I</w:t>
      </w:r>
    </w:p>
    <w:p w14:paraId="3D311C77" w14:textId="77777777" w:rsidR="00983AE1" w:rsidRDefault="00983AE1">
      <w:pPr>
        <w:widowControl w:val="0"/>
        <w:autoSpaceDE w:val="0"/>
        <w:autoSpaceDN w:val="0"/>
        <w:adjustRightInd w:val="0"/>
        <w:spacing w:after="0" w:line="240" w:lineRule="auto"/>
        <w:rPr>
          <w:rFonts w:ascii="Arial" w:hAnsi="Arial" w:cs="Arial"/>
          <w:sz w:val="16"/>
          <w:szCs w:val="16"/>
        </w:rPr>
      </w:pPr>
    </w:p>
    <w:p w14:paraId="201DCA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F76F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79ABD7" w14:textId="77777777" w:rsidR="00983AE1" w:rsidRDefault="00983AE1">
      <w:pPr>
        <w:widowControl w:val="0"/>
        <w:autoSpaceDE w:val="0"/>
        <w:autoSpaceDN w:val="0"/>
        <w:adjustRightInd w:val="0"/>
        <w:spacing w:after="0" w:line="240" w:lineRule="auto"/>
        <w:rPr>
          <w:rFonts w:ascii="Arial" w:hAnsi="Arial" w:cs="Arial"/>
          <w:sz w:val="16"/>
          <w:szCs w:val="16"/>
        </w:rPr>
      </w:pPr>
    </w:p>
    <w:p w14:paraId="62C246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Q44.1  I Iná vrodená chyba žlčníka                                         I</w:t>
      </w:r>
    </w:p>
    <w:p w14:paraId="5220FFF4" w14:textId="77777777" w:rsidR="00983AE1" w:rsidRDefault="00983AE1">
      <w:pPr>
        <w:widowControl w:val="0"/>
        <w:autoSpaceDE w:val="0"/>
        <w:autoSpaceDN w:val="0"/>
        <w:adjustRightInd w:val="0"/>
        <w:spacing w:after="0" w:line="240" w:lineRule="auto"/>
        <w:rPr>
          <w:rFonts w:ascii="Arial" w:hAnsi="Arial" w:cs="Arial"/>
          <w:sz w:val="16"/>
          <w:szCs w:val="16"/>
        </w:rPr>
      </w:pPr>
    </w:p>
    <w:p w14:paraId="570803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6A6B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A472A6" w14:textId="77777777" w:rsidR="00983AE1" w:rsidRDefault="00983AE1">
      <w:pPr>
        <w:widowControl w:val="0"/>
        <w:autoSpaceDE w:val="0"/>
        <w:autoSpaceDN w:val="0"/>
        <w:adjustRightInd w:val="0"/>
        <w:spacing w:after="0" w:line="240" w:lineRule="auto"/>
        <w:rPr>
          <w:rFonts w:ascii="Arial" w:hAnsi="Arial" w:cs="Arial"/>
          <w:sz w:val="16"/>
          <w:szCs w:val="16"/>
        </w:rPr>
      </w:pPr>
    </w:p>
    <w:p w14:paraId="69CF0A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Q44.2  I Atrézia žlčových ciest                                            I</w:t>
      </w:r>
    </w:p>
    <w:p w14:paraId="46DEDCD3" w14:textId="77777777" w:rsidR="00983AE1" w:rsidRDefault="00983AE1">
      <w:pPr>
        <w:widowControl w:val="0"/>
        <w:autoSpaceDE w:val="0"/>
        <w:autoSpaceDN w:val="0"/>
        <w:adjustRightInd w:val="0"/>
        <w:spacing w:after="0" w:line="240" w:lineRule="auto"/>
        <w:rPr>
          <w:rFonts w:ascii="Arial" w:hAnsi="Arial" w:cs="Arial"/>
          <w:sz w:val="16"/>
          <w:szCs w:val="16"/>
        </w:rPr>
      </w:pPr>
    </w:p>
    <w:p w14:paraId="6ECA6F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32F3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BF5930" w14:textId="77777777" w:rsidR="00983AE1" w:rsidRDefault="00983AE1">
      <w:pPr>
        <w:widowControl w:val="0"/>
        <w:autoSpaceDE w:val="0"/>
        <w:autoSpaceDN w:val="0"/>
        <w:adjustRightInd w:val="0"/>
        <w:spacing w:after="0" w:line="240" w:lineRule="auto"/>
        <w:rPr>
          <w:rFonts w:ascii="Arial" w:hAnsi="Arial" w:cs="Arial"/>
          <w:sz w:val="16"/>
          <w:szCs w:val="16"/>
        </w:rPr>
      </w:pPr>
    </w:p>
    <w:p w14:paraId="4FCD40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Q44.3  I Vrodené zúženie (stenóza alebo striktúra) žlčových ciest          I</w:t>
      </w:r>
    </w:p>
    <w:p w14:paraId="103EEBA8" w14:textId="77777777" w:rsidR="00983AE1" w:rsidRDefault="00983AE1">
      <w:pPr>
        <w:widowControl w:val="0"/>
        <w:autoSpaceDE w:val="0"/>
        <w:autoSpaceDN w:val="0"/>
        <w:adjustRightInd w:val="0"/>
        <w:spacing w:after="0" w:line="240" w:lineRule="auto"/>
        <w:rPr>
          <w:rFonts w:ascii="Arial" w:hAnsi="Arial" w:cs="Arial"/>
          <w:sz w:val="16"/>
          <w:szCs w:val="16"/>
        </w:rPr>
      </w:pPr>
    </w:p>
    <w:p w14:paraId="58E33F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0550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DBFA0D" w14:textId="77777777" w:rsidR="00983AE1" w:rsidRDefault="00983AE1">
      <w:pPr>
        <w:widowControl w:val="0"/>
        <w:autoSpaceDE w:val="0"/>
        <w:autoSpaceDN w:val="0"/>
        <w:adjustRightInd w:val="0"/>
        <w:spacing w:after="0" w:line="240" w:lineRule="auto"/>
        <w:rPr>
          <w:rFonts w:ascii="Arial" w:hAnsi="Arial" w:cs="Arial"/>
          <w:sz w:val="16"/>
          <w:szCs w:val="16"/>
        </w:rPr>
      </w:pPr>
    </w:p>
    <w:p w14:paraId="0914B8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Q44.4  I Cysta žlčovodu                                                    I</w:t>
      </w:r>
    </w:p>
    <w:p w14:paraId="7B079E75" w14:textId="77777777" w:rsidR="00983AE1" w:rsidRDefault="00983AE1">
      <w:pPr>
        <w:widowControl w:val="0"/>
        <w:autoSpaceDE w:val="0"/>
        <w:autoSpaceDN w:val="0"/>
        <w:adjustRightInd w:val="0"/>
        <w:spacing w:after="0" w:line="240" w:lineRule="auto"/>
        <w:rPr>
          <w:rFonts w:ascii="Arial" w:hAnsi="Arial" w:cs="Arial"/>
          <w:sz w:val="16"/>
          <w:szCs w:val="16"/>
        </w:rPr>
      </w:pPr>
    </w:p>
    <w:p w14:paraId="6E56F5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131B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20B419" w14:textId="77777777" w:rsidR="00983AE1" w:rsidRDefault="00983AE1">
      <w:pPr>
        <w:widowControl w:val="0"/>
        <w:autoSpaceDE w:val="0"/>
        <w:autoSpaceDN w:val="0"/>
        <w:adjustRightInd w:val="0"/>
        <w:spacing w:after="0" w:line="240" w:lineRule="auto"/>
        <w:rPr>
          <w:rFonts w:ascii="Arial" w:hAnsi="Arial" w:cs="Arial"/>
          <w:sz w:val="16"/>
          <w:szCs w:val="16"/>
        </w:rPr>
      </w:pPr>
    </w:p>
    <w:p w14:paraId="3AA9C9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Q44.5  I Iná vrodená chyba žlčových ciest                                  I</w:t>
      </w:r>
    </w:p>
    <w:p w14:paraId="1E9674C6" w14:textId="77777777" w:rsidR="00983AE1" w:rsidRDefault="00983AE1">
      <w:pPr>
        <w:widowControl w:val="0"/>
        <w:autoSpaceDE w:val="0"/>
        <w:autoSpaceDN w:val="0"/>
        <w:adjustRightInd w:val="0"/>
        <w:spacing w:after="0" w:line="240" w:lineRule="auto"/>
        <w:rPr>
          <w:rFonts w:ascii="Arial" w:hAnsi="Arial" w:cs="Arial"/>
          <w:sz w:val="16"/>
          <w:szCs w:val="16"/>
        </w:rPr>
      </w:pPr>
    </w:p>
    <w:p w14:paraId="0D0A8B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9F10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396B65" w14:textId="77777777" w:rsidR="00983AE1" w:rsidRDefault="00983AE1">
      <w:pPr>
        <w:widowControl w:val="0"/>
        <w:autoSpaceDE w:val="0"/>
        <w:autoSpaceDN w:val="0"/>
        <w:adjustRightInd w:val="0"/>
        <w:spacing w:after="0" w:line="240" w:lineRule="auto"/>
        <w:rPr>
          <w:rFonts w:ascii="Arial" w:hAnsi="Arial" w:cs="Arial"/>
          <w:sz w:val="16"/>
          <w:szCs w:val="16"/>
        </w:rPr>
      </w:pPr>
    </w:p>
    <w:p w14:paraId="6AD9D3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Q44.6  I Cystická choroba pečene                                           I</w:t>
      </w:r>
    </w:p>
    <w:p w14:paraId="4185D090" w14:textId="77777777" w:rsidR="00983AE1" w:rsidRDefault="00983AE1">
      <w:pPr>
        <w:widowControl w:val="0"/>
        <w:autoSpaceDE w:val="0"/>
        <w:autoSpaceDN w:val="0"/>
        <w:adjustRightInd w:val="0"/>
        <w:spacing w:after="0" w:line="240" w:lineRule="auto"/>
        <w:rPr>
          <w:rFonts w:ascii="Arial" w:hAnsi="Arial" w:cs="Arial"/>
          <w:sz w:val="16"/>
          <w:szCs w:val="16"/>
        </w:rPr>
      </w:pPr>
    </w:p>
    <w:p w14:paraId="459EFE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A5AE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260768" w14:textId="77777777" w:rsidR="00983AE1" w:rsidRDefault="00983AE1">
      <w:pPr>
        <w:widowControl w:val="0"/>
        <w:autoSpaceDE w:val="0"/>
        <w:autoSpaceDN w:val="0"/>
        <w:adjustRightInd w:val="0"/>
        <w:spacing w:after="0" w:line="240" w:lineRule="auto"/>
        <w:rPr>
          <w:rFonts w:ascii="Arial" w:hAnsi="Arial" w:cs="Arial"/>
          <w:sz w:val="16"/>
          <w:szCs w:val="16"/>
        </w:rPr>
      </w:pPr>
    </w:p>
    <w:p w14:paraId="57F6CC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Q44.7  I Iná vrodená chyba pečene                                          I</w:t>
      </w:r>
    </w:p>
    <w:p w14:paraId="320EC719" w14:textId="77777777" w:rsidR="00983AE1" w:rsidRDefault="00983AE1">
      <w:pPr>
        <w:widowControl w:val="0"/>
        <w:autoSpaceDE w:val="0"/>
        <w:autoSpaceDN w:val="0"/>
        <w:adjustRightInd w:val="0"/>
        <w:spacing w:after="0" w:line="240" w:lineRule="auto"/>
        <w:rPr>
          <w:rFonts w:ascii="Arial" w:hAnsi="Arial" w:cs="Arial"/>
          <w:sz w:val="16"/>
          <w:szCs w:val="16"/>
        </w:rPr>
      </w:pPr>
    </w:p>
    <w:p w14:paraId="7BF8EA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385B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26A834" w14:textId="77777777" w:rsidR="00983AE1" w:rsidRDefault="00983AE1">
      <w:pPr>
        <w:widowControl w:val="0"/>
        <w:autoSpaceDE w:val="0"/>
        <w:autoSpaceDN w:val="0"/>
        <w:adjustRightInd w:val="0"/>
        <w:spacing w:after="0" w:line="240" w:lineRule="auto"/>
        <w:rPr>
          <w:rFonts w:ascii="Arial" w:hAnsi="Arial" w:cs="Arial"/>
          <w:sz w:val="16"/>
          <w:szCs w:val="16"/>
        </w:rPr>
      </w:pPr>
    </w:p>
    <w:p w14:paraId="2E0FBF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Q45.0  I Agenéza, aplázia a hypoplázia podžalúdkovej žľazy                 I</w:t>
      </w:r>
    </w:p>
    <w:p w14:paraId="2D3F52A1" w14:textId="77777777" w:rsidR="00983AE1" w:rsidRDefault="00983AE1">
      <w:pPr>
        <w:widowControl w:val="0"/>
        <w:autoSpaceDE w:val="0"/>
        <w:autoSpaceDN w:val="0"/>
        <w:adjustRightInd w:val="0"/>
        <w:spacing w:after="0" w:line="240" w:lineRule="auto"/>
        <w:rPr>
          <w:rFonts w:ascii="Arial" w:hAnsi="Arial" w:cs="Arial"/>
          <w:sz w:val="16"/>
          <w:szCs w:val="16"/>
        </w:rPr>
      </w:pPr>
    </w:p>
    <w:p w14:paraId="7151B4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9296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B61789" w14:textId="77777777" w:rsidR="00983AE1" w:rsidRDefault="00983AE1">
      <w:pPr>
        <w:widowControl w:val="0"/>
        <w:autoSpaceDE w:val="0"/>
        <w:autoSpaceDN w:val="0"/>
        <w:adjustRightInd w:val="0"/>
        <w:spacing w:after="0" w:line="240" w:lineRule="auto"/>
        <w:rPr>
          <w:rFonts w:ascii="Arial" w:hAnsi="Arial" w:cs="Arial"/>
          <w:sz w:val="16"/>
          <w:szCs w:val="16"/>
        </w:rPr>
      </w:pPr>
    </w:p>
    <w:p w14:paraId="04B1B7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Q45.1  I Prstencová podžalúdková žľaza (pancreas anulare)                  I</w:t>
      </w:r>
    </w:p>
    <w:p w14:paraId="30CBA7C9" w14:textId="77777777" w:rsidR="00983AE1" w:rsidRDefault="00983AE1">
      <w:pPr>
        <w:widowControl w:val="0"/>
        <w:autoSpaceDE w:val="0"/>
        <w:autoSpaceDN w:val="0"/>
        <w:adjustRightInd w:val="0"/>
        <w:spacing w:after="0" w:line="240" w:lineRule="auto"/>
        <w:rPr>
          <w:rFonts w:ascii="Arial" w:hAnsi="Arial" w:cs="Arial"/>
          <w:sz w:val="16"/>
          <w:szCs w:val="16"/>
        </w:rPr>
      </w:pPr>
    </w:p>
    <w:p w14:paraId="0FF09D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D0EB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F4A420" w14:textId="77777777" w:rsidR="00983AE1" w:rsidRDefault="00983AE1">
      <w:pPr>
        <w:widowControl w:val="0"/>
        <w:autoSpaceDE w:val="0"/>
        <w:autoSpaceDN w:val="0"/>
        <w:adjustRightInd w:val="0"/>
        <w:spacing w:after="0" w:line="240" w:lineRule="auto"/>
        <w:rPr>
          <w:rFonts w:ascii="Arial" w:hAnsi="Arial" w:cs="Arial"/>
          <w:sz w:val="16"/>
          <w:szCs w:val="16"/>
        </w:rPr>
      </w:pPr>
    </w:p>
    <w:p w14:paraId="65490D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Q45.2  I Vrodená cysta podžalúdkovej žľazy                                 I</w:t>
      </w:r>
    </w:p>
    <w:p w14:paraId="3E8E6834" w14:textId="77777777" w:rsidR="00983AE1" w:rsidRDefault="00983AE1">
      <w:pPr>
        <w:widowControl w:val="0"/>
        <w:autoSpaceDE w:val="0"/>
        <w:autoSpaceDN w:val="0"/>
        <w:adjustRightInd w:val="0"/>
        <w:spacing w:after="0" w:line="240" w:lineRule="auto"/>
        <w:rPr>
          <w:rFonts w:ascii="Arial" w:hAnsi="Arial" w:cs="Arial"/>
          <w:sz w:val="16"/>
          <w:szCs w:val="16"/>
        </w:rPr>
      </w:pPr>
    </w:p>
    <w:p w14:paraId="78407A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B47B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EABE25" w14:textId="77777777" w:rsidR="00983AE1" w:rsidRDefault="00983AE1">
      <w:pPr>
        <w:widowControl w:val="0"/>
        <w:autoSpaceDE w:val="0"/>
        <w:autoSpaceDN w:val="0"/>
        <w:adjustRightInd w:val="0"/>
        <w:spacing w:after="0" w:line="240" w:lineRule="auto"/>
        <w:rPr>
          <w:rFonts w:ascii="Arial" w:hAnsi="Arial" w:cs="Arial"/>
          <w:sz w:val="16"/>
          <w:szCs w:val="16"/>
        </w:rPr>
      </w:pPr>
    </w:p>
    <w:p w14:paraId="528D59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Q45.3  I Iná vrodená chyba podžalúdkovej žľazy a jej vývodu                I</w:t>
      </w:r>
    </w:p>
    <w:p w14:paraId="13AA79BD" w14:textId="77777777" w:rsidR="00983AE1" w:rsidRDefault="00983AE1">
      <w:pPr>
        <w:widowControl w:val="0"/>
        <w:autoSpaceDE w:val="0"/>
        <w:autoSpaceDN w:val="0"/>
        <w:adjustRightInd w:val="0"/>
        <w:spacing w:after="0" w:line="240" w:lineRule="auto"/>
        <w:rPr>
          <w:rFonts w:ascii="Arial" w:hAnsi="Arial" w:cs="Arial"/>
          <w:sz w:val="16"/>
          <w:szCs w:val="16"/>
        </w:rPr>
      </w:pPr>
    </w:p>
    <w:p w14:paraId="0E0D14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D9B3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C9CB4B" w14:textId="77777777" w:rsidR="00983AE1" w:rsidRDefault="00983AE1">
      <w:pPr>
        <w:widowControl w:val="0"/>
        <w:autoSpaceDE w:val="0"/>
        <w:autoSpaceDN w:val="0"/>
        <w:adjustRightInd w:val="0"/>
        <w:spacing w:after="0" w:line="240" w:lineRule="auto"/>
        <w:rPr>
          <w:rFonts w:ascii="Arial" w:hAnsi="Arial" w:cs="Arial"/>
          <w:sz w:val="16"/>
          <w:szCs w:val="16"/>
        </w:rPr>
      </w:pPr>
    </w:p>
    <w:p w14:paraId="4088B0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Q45.8  I Iná vrodená chyba tráviacej sústavy, bližšie určená               I</w:t>
      </w:r>
    </w:p>
    <w:p w14:paraId="56D59D5C" w14:textId="77777777" w:rsidR="00983AE1" w:rsidRDefault="00983AE1">
      <w:pPr>
        <w:widowControl w:val="0"/>
        <w:autoSpaceDE w:val="0"/>
        <w:autoSpaceDN w:val="0"/>
        <w:adjustRightInd w:val="0"/>
        <w:spacing w:after="0" w:line="240" w:lineRule="auto"/>
        <w:rPr>
          <w:rFonts w:ascii="Arial" w:hAnsi="Arial" w:cs="Arial"/>
          <w:sz w:val="16"/>
          <w:szCs w:val="16"/>
        </w:rPr>
      </w:pPr>
    </w:p>
    <w:p w14:paraId="5C02C1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CD73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C29136" w14:textId="77777777" w:rsidR="00983AE1" w:rsidRDefault="00983AE1">
      <w:pPr>
        <w:widowControl w:val="0"/>
        <w:autoSpaceDE w:val="0"/>
        <w:autoSpaceDN w:val="0"/>
        <w:adjustRightInd w:val="0"/>
        <w:spacing w:after="0" w:line="240" w:lineRule="auto"/>
        <w:rPr>
          <w:rFonts w:ascii="Arial" w:hAnsi="Arial" w:cs="Arial"/>
          <w:sz w:val="16"/>
          <w:szCs w:val="16"/>
        </w:rPr>
      </w:pPr>
    </w:p>
    <w:p w14:paraId="07498A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Q45.9  I Vrodená chyba tráviacej sústavy, bližšie neurčená                 I</w:t>
      </w:r>
    </w:p>
    <w:p w14:paraId="2B6561CD" w14:textId="77777777" w:rsidR="00983AE1" w:rsidRDefault="00983AE1">
      <w:pPr>
        <w:widowControl w:val="0"/>
        <w:autoSpaceDE w:val="0"/>
        <w:autoSpaceDN w:val="0"/>
        <w:adjustRightInd w:val="0"/>
        <w:spacing w:after="0" w:line="240" w:lineRule="auto"/>
        <w:rPr>
          <w:rFonts w:ascii="Arial" w:hAnsi="Arial" w:cs="Arial"/>
          <w:sz w:val="16"/>
          <w:szCs w:val="16"/>
        </w:rPr>
      </w:pPr>
    </w:p>
    <w:p w14:paraId="6B65CC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5647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F50346" w14:textId="77777777" w:rsidR="00983AE1" w:rsidRDefault="00983AE1">
      <w:pPr>
        <w:widowControl w:val="0"/>
        <w:autoSpaceDE w:val="0"/>
        <w:autoSpaceDN w:val="0"/>
        <w:adjustRightInd w:val="0"/>
        <w:spacing w:after="0" w:line="240" w:lineRule="auto"/>
        <w:rPr>
          <w:rFonts w:ascii="Arial" w:hAnsi="Arial" w:cs="Arial"/>
          <w:sz w:val="16"/>
          <w:szCs w:val="16"/>
        </w:rPr>
      </w:pPr>
    </w:p>
    <w:p w14:paraId="0D8B9F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Q50.0  I Vrodené chýbanie vaječníka                                        I</w:t>
      </w:r>
    </w:p>
    <w:p w14:paraId="40786983" w14:textId="77777777" w:rsidR="00983AE1" w:rsidRDefault="00983AE1">
      <w:pPr>
        <w:widowControl w:val="0"/>
        <w:autoSpaceDE w:val="0"/>
        <w:autoSpaceDN w:val="0"/>
        <w:adjustRightInd w:val="0"/>
        <w:spacing w:after="0" w:line="240" w:lineRule="auto"/>
        <w:rPr>
          <w:rFonts w:ascii="Arial" w:hAnsi="Arial" w:cs="Arial"/>
          <w:sz w:val="16"/>
          <w:szCs w:val="16"/>
        </w:rPr>
      </w:pPr>
    </w:p>
    <w:p w14:paraId="6674A7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5DC0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B18033" w14:textId="77777777" w:rsidR="00983AE1" w:rsidRDefault="00983AE1">
      <w:pPr>
        <w:widowControl w:val="0"/>
        <w:autoSpaceDE w:val="0"/>
        <w:autoSpaceDN w:val="0"/>
        <w:adjustRightInd w:val="0"/>
        <w:spacing w:after="0" w:line="240" w:lineRule="auto"/>
        <w:rPr>
          <w:rFonts w:ascii="Arial" w:hAnsi="Arial" w:cs="Arial"/>
          <w:sz w:val="16"/>
          <w:szCs w:val="16"/>
        </w:rPr>
      </w:pPr>
    </w:p>
    <w:p w14:paraId="238FF2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Q50.1  I Vývinová (dysontogenetická) cysta vaječníka                       I</w:t>
      </w:r>
    </w:p>
    <w:p w14:paraId="644C82C5" w14:textId="77777777" w:rsidR="00983AE1" w:rsidRDefault="00983AE1">
      <w:pPr>
        <w:widowControl w:val="0"/>
        <w:autoSpaceDE w:val="0"/>
        <w:autoSpaceDN w:val="0"/>
        <w:adjustRightInd w:val="0"/>
        <w:spacing w:after="0" w:line="240" w:lineRule="auto"/>
        <w:rPr>
          <w:rFonts w:ascii="Arial" w:hAnsi="Arial" w:cs="Arial"/>
          <w:sz w:val="16"/>
          <w:szCs w:val="16"/>
        </w:rPr>
      </w:pPr>
    </w:p>
    <w:p w14:paraId="6641A8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E5E2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3281AA" w14:textId="77777777" w:rsidR="00983AE1" w:rsidRDefault="00983AE1">
      <w:pPr>
        <w:widowControl w:val="0"/>
        <w:autoSpaceDE w:val="0"/>
        <w:autoSpaceDN w:val="0"/>
        <w:adjustRightInd w:val="0"/>
        <w:spacing w:after="0" w:line="240" w:lineRule="auto"/>
        <w:rPr>
          <w:rFonts w:ascii="Arial" w:hAnsi="Arial" w:cs="Arial"/>
          <w:sz w:val="16"/>
          <w:szCs w:val="16"/>
        </w:rPr>
      </w:pPr>
    </w:p>
    <w:p w14:paraId="79A523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Q50.2  I Vrodená torzia vaječníka                                          I</w:t>
      </w:r>
    </w:p>
    <w:p w14:paraId="4F468646" w14:textId="77777777" w:rsidR="00983AE1" w:rsidRDefault="00983AE1">
      <w:pPr>
        <w:widowControl w:val="0"/>
        <w:autoSpaceDE w:val="0"/>
        <w:autoSpaceDN w:val="0"/>
        <w:adjustRightInd w:val="0"/>
        <w:spacing w:after="0" w:line="240" w:lineRule="auto"/>
        <w:rPr>
          <w:rFonts w:ascii="Arial" w:hAnsi="Arial" w:cs="Arial"/>
          <w:sz w:val="16"/>
          <w:szCs w:val="16"/>
        </w:rPr>
      </w:pPr>
    </w:p>
    <w:p w14:paraId="5F9A09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69F2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88CAEE" w14:textId="77777777" w:rsidR="00983AE1" w:rsidRDefault="00983AE1">
      <w:pPr>
        <w:widowControl w:val="0"/>
        <w:autoSpaceDE w:val="0"/>
        <w:autoSpaceDN w:val="0"/>
        <w:adjustRightInd w:val="0"/>
        <w:spacing w:after="0" w:line="240" w:lineRule="auto"/>
        <w:rPr>
          <w:rFonts w:ascii="Arial" w:hAnsi="Arial" w:cs="Arial"/>
          <w:sz w:val="16"/>
          <w:szCs w:val="16"/>
        </w:rPr>
      </w:pPr>
    </w:p>
    <w:p w14:paraId="54DDC9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Q50.3  I Iná vrodená chyba vaječníka                                       I</w:t>
      </w:r>
    </w:p>
    <w:p w14:paraId="5B807BB2" w14:textId="77777777" w:rsidR="00983AE1" w:rsidRDefault="00983AE1">
      <w:pPr>
        <w:widowControl w:val="0"/>
        <w:autoSpaceDE w:val="0"/>
        <w:autoSpaceDN w:val="0"/>
        <w:adjustRightInd w:val="0"/>
        <w:spacing w:after="0" w:line="240" w:lineRule="auto"/>
        <w:rPr>
          <w:rFonts w:ascii="Arial" w:hAnsi="Arial" w:cs="Arial"/>
          <w:sz w:val="16"/>
          <w:szCs w:val="16"/>
        </w:rPr>
      </w:pPr>
    </w:p>
    <w:p w14:paraId="6B163B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FB1C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91B732" w14:textId="77777777" w:rsidR="00983AE1" w:rsidRDefault="00983AE1">
      <w:pPr>
        <w:widowControl w:val="0"/>
        <w:autoSpaceDE w:val="0"/>
        <w:autoSpaceDN w:val="0"/>
        <w:adjustRightInd w:val="0"/>
        <w:spacing w:after="0" w:line="240" w:lineRule="auto"/>
        <w:rPr>
          <w:rFonts w:ascii="Arial" w:hAnsi="Arial" w:cs="Arial"/>
          <w:sz w:val="16"/>
          <w:szCs w:val="16"/>
        </w:rPr>
      </w:pPr>
    </w:p>
    <w:p w14:paraId="7B2DBF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Q50.4  I Embryonálna cysta vajíčkovodu                                     I</w:t>
      </w:r>
    </w:p>
    <w:p w14:paraId="2521E046" w14:textId="77777777" w:rsidR="00983AE1" w:rsidRDefault="00983AE1">
      <w:pPr>
        <w:widowControl w:val="0"/>
        <w:autoSpaceDE w:val="0"/>
        <w:autoSpaceDN w:val="0"/>
        <w:adjustRightInd w:val="0"/>
        <w:spacing w:after="0" w:line="240" w:lineRule="auto"/>
        <w:rPr>
          <w:rFonts w:ascii="Arial" w:hAnsi="Arial" w:cs="Arial"/>
          <w:sz w:val="16"/>
          <w:szCs w:val="16"/>
        </w:rPr>
      </w:pPr>
    </w:p>
    <w:p w14:paraId="1FA5A7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247E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112D92" w14:textId="77777777" w:rsidR="00983AE1" w:rsidRDefault="00983AE1">
      <w:pPr>
        <w:widowControl w:val="0"/>
        <w:autoSpaceDE w:val="0"/>
        <w:autoSpaceDN w:val="0"/>
        <w:adjustRightInd w:val="0"/>
        <w:spacing w:after="0" w:line="240" w:lineRule="auto"/>
        <w:rPr>
          <w:rFonts w:ascii="Arial" w:hAnsi="Arial" w:cs="Arial"/>
          <w:sz w:val="16"/>
          <w:szCs w:val="16"/>
        </w:rPr>
      </w:pPr>
    </w:p>
    <w:p w14:paraId="0E0E2E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Q50.5  I Embryonálna cysta širokého väzu maternice (lig. latum uteri)      I</w:t>
      </w:r>
    </w:p>
    <w:p w14:paraId="510E6304" w14:textId="77777777" w:rsidR="00983AE1" w:rsidRDefault="00983AE1">
      <w:pPr>
        <w:widowControl w:val="0"/>
        <w:autoSpaceDE w:val="0"/>
        <w:autoSpaceDN w:val="0"/>
        <w:adjustRightInd w:val="0"/>
        <w:spacing w:after="0" w:line="240" w:lineRule="auto"/>
        <w:rPr>
          <w:rFonts w:ascii="Arial" w:hAnsi="Arial" w:cs="Arial"/>
          <w:sz w:val="16"/>
          <w:szCs w:val="16"/>
        </w:rPr>
      </w:pPr>
    </w:p>
    <w:p w14:paraId="2FF975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105E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F95AE8" w14:textId="77777777" w:rsidR="00983AE1" w:rsidRDefault="00983AE1">
      <w:pPr>
        <w:widowControl w:val="0"/>
        <w:autoSpaceDE w:val="0"/>
        <w:autoSpaceDN w:val="0"/>
        <w:adjustRightInd w:val="0"/>
        <w:spacing w:after="0" w:line="240" w:lineRule="auto"/>
        <w:rPr>
          <w:rFonts w:ascii="Arial" w:hAnsi="Arial" w:cs="Arial"/>
          <w:sz w:val="16"/>
          <w:szCs w:val="16"/>
        </w:rPr>
      </w:pPr>
    </w:p>
    <w:p w14:paraId="1F2154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Q50.6  I Iná vrodená chyba vajíčkovodu a širokého väzu                     I</w:t>
      </w:r>
    </w:p>
    <w:p w14:paraId="5CB23F6E" w14:textId="77777777" w:rsidR="00983AE1" w:rsidRDefault="00983AE1">
      <w:pPr>
        <w:widowControl w:val="0"/>
        <w:autoSpaceDE w:val="0"/>
        <w:autoSpaceDN w:val="0"/>
        <w:adjustRightInd w:val="0"/>
        <w:spacing w:after="0" w:line="240" w:lineRule="auto"/>
        <w:rPr>
          <w:rFonts w:ascii="Arial" w:hAnsi="Arial" w:cs="Arial"/>
          <w:sz w:val="16"/>
          <w:szCs w:val="16"/>
        </w:rPr>
      </w:pPr>
    </w:p>
    <w:p w14:paraId="3D3855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432F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93FC68" w14:textId="77777777" w:rsidR="00983AE1" w:rsidRDefault="00983AE1">
      <w:pPr>
        <w:widowControl w:val="0"/>
        <w:autoSpaceDE w:val="0"/>
        <w:autoSpaceDN w:val="0"/>
        <w:adjustRightInd w:val="0"/>
        <w:spacing w:after="0" w:line="240" w:lineRule="auto"/>
        <w:rPr>
          <w:rFonts w:ascii="Arial" w:hAnsi="Arial" w:cs="Arial"/>
          <w:sz w:val="16"/>
          <w:szCs w:val="16"/>
        </w:rPr>
      </w:pPr>
    </w:p>
    <w:p w14:paraId="61470E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Q53.0  I Ektopický semenník                                                I</w:t>
      </w:r>
    </w:p>
    <w:p w14:paraId="7DFB943A" w14:textId="77777777" w:rsidR="00983AE1" w:rsidRDefault="00983AE1">
      <w:pPr>
        <w:widowControl w:val="0"/>
        <w:autoSpaceDE w:val="0"/>
        <w:autoSpaceDN w:val="0"/>
        <w:adjustRightInd w:val="0"/>
        <w:spacing w:after="0" w:line="240" w:lineRule="auto"/>
        <w:rPr>
          <w:rFonts w:ascii="Arial" w:hAnsi="Arial" w:cs="Arial"/>
          <w:sz w:val="16"/>
          <w:szCs w:val="16"/>
        </w:rPr>
      </w:pPr>
    </w:p>
    <w:p w14:paraId="37727E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6B60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562F63" w14:textId="77777777" w:rsidR="00983AE1" w:rsidRDefault="00983AE1">
      <w:pPr>
        <w:widowControl w:val="0"/>
        <w:autoSpaceDE w:val="0"/>
        <w:autoSpaceDN w:val="0"/>
        <w:adjustRightInd w:val="0"/>
        <w:spacing w:after="0" w:line="240" w:lineRule="auto"/>
        <w:rPr>
          <w:rFonts w:ascii="Arial" w:hAnsi="Arial" w:cs="Arial"/>
          <w:sz w:val="16"/>
          <w:szCs w:val="16"/>
        </w:rPr>
      </w:pPr>
    </w:p>
    <w:p w14:paraId="5D64BE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Q53.1  I Jednostranne nezostúpený semenník                                 I</w:t>
      </w:r>
    </w:p>
    <w:p w14:paraId="7CFCB13B" w14:textId="77777777" w:rsidR="00983AE1" w:rsidRDefault="00983AE1">
      <w:pPr>
        <w:widowControl w:val="0"/>
        <w:autoSpaceDE w:val="0"/>
        <w:autoSpaceDN w:val="0"/>
        <w:adjustRightInd w:val="0"/>
        <w:spacing w:after="0" w:line="240" w:lineRule="auto"/>
        <w:rPr>
          <w:rFonts w:ascii="Arial" w:hAnsi="Arial" w:cs="Arial"/>
          <w:sz w:val="16"/>
          <w:szCs w:val="16"/>
        </w:rPr>
      </w:pPr>
    </w:p>
    <w:p w14:paraId="052814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9FAF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0F5B90" w14:textId="77777777" w:rsidR="00983AE1" w:rsidRDefault="00983AE1">
      <w:pPr>
        <w:widowControl w:val="0"/>
        <w:autoSpaceDE w:val="0"/>
        <w:autoSpaceDN w:val="0"/>
        <w:adjustRightInd w:val="0"/>
        <w:spacing w:after="0" w:line="240" w:lineRule="auto"/>
        <w:rPr>
          <w:rFonts w:ascii="Arial" w:hAnsi="Arial" w:cs="Arial"/>
          <w:sz w:val="16"/>
          <w:szCs w:val="16"/>
        </w:rPr>
      </w:pPr>
    </w:p>
    <w:p w14:paraId="423868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Q53.2  I Obojstranne nezostúpený semenník                                  I</w:t>
      </w:r>
    </w:p>
    <w:p w14:paraId="090CB68A" w14:textId="77777777" w:rsidR="00983AE1" w:rsidRDefault="00983AE1">
      <w:pPr>
        <w:widowControl w:val="0"/>
        <w:autoSpaceDE w:val="0"/>
        <w:autoSpaceDN w:val="0"/>
        <w:adjustRightInd w:val="0"/>
        <w:spacing w:after="0" w:line="240" w:lineRule="auto"/>
        <w:rPr>
          <w:rFonts w:ascii="Arial" w:hAnsi="Arial" w:cs="Arial"/>
          <w:sz w:val="16"/>
          <w:szCs w:val="16"/>
        </w:rPr>
      </w:pPr>
    </w:p>
    <w:p w14:paraId="47C371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ECAD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C4FAB2" w14:textId="77777777" w:rsidR="00983AE1" w:rsidRDefault="00983AE1">
      <w:pPr>
        <w:widowControl w:val="0"/>
        <w:autoSpaceDE w:val="0"/>
        <w:autoSpaceDN w:val="0"/>
        <w:adjustRightInd w:val="0"/>
        <w:spacing w:after="0" w:line="240" w:lineRule="auto"/>
        <w:rPr>
          <w:rFonts w:ascii="Arial" w:hAnsi="Arial" w:cs="Arial"/>
          <w:sz w:val="16"/>
          <w:szCs w:val="16"/>
        </w:rPr>
      </w:pPr>
    </w:p>
    <w:p w14:paraId="10D253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Q53.9  I Nezostúpený semenník, bližšie neurčený                            I</w:t>
      </w:r>
    </w:p>
    <w:p w14:paraId="6FEAC66C" w14:textId="77777777" w:rsidR="00983AE1" w:rsidRDefault="00983AE1">
      <w:pPr>
        <w:widowControl w:val="0"/>
        <w:autoSpaceDE w:val="0"/>
        <w:autoSpaceDN w:val="0"/>
        <w:adjustRightInd w:val="0"/>
        <w:spacing w:after="0" w:line="240" w:lineRule="auto"/>
        <w:rPr>
          <w:rFonts w:ascii="Arial" w:hAnsi="Arial" w:cs="Arial"/>
          <w:sz w:val="16"/>
          <w:szCs w:val="16"/>
        </w:rPr>
      </w:pPr>
    </w:p>
    <w:p w14:paraId="1CCB0B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91A1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F72581" w14:textId="77777777" w:rsidR="00983AE1" w:rsidRDefault="00983AE1">
      <w:pPr>
        <w:widowControl w:val="0"/>
        <w:autoSpaceDE w:val="0"/>
        <w:autoSpaceDN w:val="0"/>
        <w:adjustRightInd w:val="0"/>
        <w:spacing w:after="0" w:line="240" w:lineRule="auto"/>
        <w:rPr>
          <w:rFonts w:ascii="Arial" w:hAnsi="Arial" w:cs="Arial"/>
          <w:sz w:val="16"/>
          <w:szCs w:val="16"/>
        </w:rPr>
      </w:pPr>
    </w:p>
    <w:p w14:paraId="1166AF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Q54.0  I Hypospádia žaluďa (balanická)                                     I</w:t>
      </w:r>
    </w:p>
    <w:p w14:paraId="2B59B36C" w14:textId="77777777" w:rsidR="00983AE1" w:rsidRDefault="00983AE1">
      <w:pPr>
        <w:widowControl w:val="0"/>
        <w:autoSpaceDE w:val="0"/>
        <w:autoSpaceDN w:val="0"/>
        <w:adjustRightInd w:val="0"/>
        <w:spacing w:after="0" w:line="240" w:lineRule="auto"/>
        <w:rPr>
          <w:rFonts w:ascii="Arial" w:hAnsi="Arial" w:cs="Arial"/>
          <w:sz w:val="16"/>
          <w:szCs w:val="16"/>
        </w:rPr>
      </w:pPr>
    </w:p>
    <w:p w14:paraId="2B450A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B783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4B6AAA" w14:textId="77777777" w:rsidR="00983AE1" w:rsidRDefault="00983AE1">
      <w:pPr>
        <w:widowControl w:val="0"/>
        <w:autoSpaceDE w:val="0"/>
        <w:autoSpaceDN w:val="0"/>
        <w:adjustRightInd w:val="0"/>
        <w:spacing w:after="0" w:line="240" w:lineRule="auto"/>
        <w:rPr>
          <w:rFonts w:ascii="Arial" w:hAnsi="Arial" w:cs="Arial"/>
          <w:sz w:val="16"/>
          <w:szCs w:val="16"/>
        </w:rPr>
      </w:pPr>
    </w:p>
    <w:p w14:paraId="5947D5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Q54.1  I Hypospádia penisu (penilná)                                       I</w:t>
      </w:r>
    </w:p>
    <w:p w14:paraId="33D180A5" w14:textId="77777777" w:rsidR="00983AE1" w:rsidRDefault="00983AE1">
      <w:pPr>
        <w:widowControl w:val="0"/>
        <w:autoSpaceDE w:val="0"/>
        <w:autoSpaceDN w:val="0"/>
        <w:adjustRightInd w:val="0"/>
        <w:spacing w:after="0" w:line="240" w:lineRule="auto"/>
        <w:rPr>
          <w:rFonts w:ascii="Arial" w:hAnsi="Arial" w:cs="Arial"/>
          <w:sz w:val="16"/>
          <w:szCs w:val="16"/>
        </w:rPr>
      </w:pPr>
    </w:p>
    <w:p w14:paraId="0740F9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A9FE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A7B981" w14:textId="77777777" w:rsidR="00983AE1" w:rsidRDefault="00983AE1">
      <w:pPr>
        <w:widowControl w:val="0"/>
        <w:autoSpaceDE w:val="0"/>
        <w:autoSpaceDN w:val="0"/>
        <w:adjustRightInd w:val="0"/>
        <w:spacing w:after="0" w:line="240" w:lineRule="auto"/>
        <w:rPr>
          <w:rFonts w:ascii="Arial" w:hAnsi="Arial" w:cs="Arial"/>
          <w:sz w:val="16"/>
          <w:szCs w:val="16"/>
        </w:rPr>
      </w:pPr>
    </w:p>
    <w:p w14:paraId="738446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Q54.2  I Hypospádia penisu a skróta (penoskrotálna)                        I</w:t>
      </w:r>
    </w:p>
    <w:p w14:paraId="34A1F3BA" w14:textId="77777777" w:rsidR="00983AE1" w:rsidRDefault="00983AE1">
      <w:pPr>
        <w:widowControl w:val="0"/>
        <w:autoSpaceDE w:val="0"/>
        <w:autoSpaceDN w:val="0"/>
        <w:adjustRightInd w:val="0"/>
        <w:spacing w:after="0" w:line="240" w:lineRule="auto"/>
        <w:rPr>
          <w:rFonts w:ascii="Arial" w:hAnsi="Arial" w:cs="Arial"/>
          <w:sz w:val="16"/>
          <w:szCs w:val="16"/>
        </w:rPr>
      </w:pPr>
    </w:p>
    <w:p w14:paraId="440FE3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8B80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C412F4" w14:textId="77777777" w:rsidR="00983AE1" w:rsidRDefault="00983AE1">
      <w:pPr>
        <w:widowControl w:val="0"/>
        <w:autoSpaceDE w:val="0"/>
        <w:autoSpaceDN w:val="0"/>
        <w:adjustRightInd w:val="0"/>
        <w:spacing w:after="0" w:line="240" w:lineRule="auto"/>
        <w:rPr>
          <w:rFonts w:ascii="Arial" w:hAnsi="Arial" w:cs="Arial"/>
          <w:sz w:val="16"/>
          <w:szCs w:val="16"/>
        </w:rPr>
      </w:pPr>
    </w:p>
    <w:p w14:paraId="671816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Q54.3  I Hypospádia perineálna                                             I</w:t>
      </w:r>
    </w:p>
    <w:p w14:paraId="2226C984" w14:textId="77777777" w:rsidR="00983AE1" w:rsidRDefault="00983AE1">
      <w:pPr>
        <w:widowControl w:val="0"/>
        <w:autoSpaceDE w:val="0"/>
        <w:autoSpaceDN w:val="0"/>
        <w:adjustRightInd w:val="0"/>
        <w:spacing w:after="0" w:line="240" w:lineRule="auto"/>
        <w:rPr>
          <w:rFonts w:ascii="Arial" w:hAnsi="Arial" w:cs="Arial"/>
          <w:sz w:val="16"/>
          <w:szCs w:val="16"/>
        </w:rPr>
      </w:pPr>
    </w:p>
    <w:p w14:paraId="450D84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A8A6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FF2D03" w14:textId="77777777" w:rsidR="00983AE1" w:rsidRDefault="00983AE1">
      <w:pPr>
        <w:widowControl w:val="0"/>
        <w:autoSpaceDE w:val="0"/>
        <w:autoSpaceDN w:val="0"/>
        <w:adjustRightInd w:val="0"/>
        <w:spacing w:after="0" w:line="240" w:lineRule="auto"/>
        <w:rPr>
          <w:rFonts w:ascii="Arial" w:hAnsi="Arial" w:cs="Arial"/>
          <w:sz w:val="16"/>
          <w:szCs w:val="16"/>
        </w:rPr>
      </w:pPr>
    </w:p>
    <w:p w14:paraId="7A6E89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Q54.4  I Vrodené ventrálne ohnutie penisu (vrodená chordea)                I</w:t>
      </w:r>
    </w:p>
    <w:p w14:paraId="7D965E88" w14:textId="77777777" w:rsidR="00983AE1" w:rsidRDefault="00983AE1">
      <w:pPr>
        <w:widowControl w:val="0"/>
        <w:autoSpaceDE w:val="0"/>
        <w:autoSpaceDN w:val="0"/>
        <w:adjustRightInd w:val="0"/>
        <w:spacing w:after="0" w:line="240" w:lineRule="auto"/>
        <w:rPr>
          <w:rFonts w:ascii="Arial" w:hAnsi="Arial" w:cs="Arial"/>
          <w:sz w:val="16"/>
          <w:szCs w:val="16"/>
        </w:rPr>
      </w:pPr>
    </w:p>
    <w:p w14:paraId="0CB588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42BB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2E08EB" w14:textId="77777777" w:rsidR="00983AE1" w:rsidRDefault="00983AE1">
      <w:pPr>
        <w:widowControl w:val="0"/>
        <w:autoSpaceDE w:val="0"/>
        <w:autoSpaceDN w:val="0"/>
        <w:adjustRightInd w:val="0"/>
        <w:spacing w:after="0" w:line="240" w:lineRule="auto"/>
        <w:rPr>
          <w:rFonts w:ascii="Arial" w:hAnsi="Arial" w:cs="Arial"/>
          <w:sz w:val="16"/>
          <w:szCs w:val="16"/>
        </w:rPr>
      </w:pPr>
    </w:p>
    <w:p w14:paraId="1318ED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Q54.8  I Iná hypospádia                                                    I</w:t>
      </w:r>
    </w:p>
    <w:p w14:paraId="3E6E31B0" w14:textId="77777777" w:rsidR="00983AE1" w:rsidRDefault="00983AE1">
      <w:pPr>
        <w:widowControl w:val="0"/>
        <w:autoSpaceDE w:val="0"/>
        <w:autoSpaceDN w:val="0"/>
        <w:adjustRightInd w:val="0"/>
        <w:spacing w:after="0" w:line="240" w:lineRule="auto"/>
        <w:rPr>
          <w:rFonts w:ascii="Arial" w:hAnsi="Arial" w:cs="Arial"/>
          <w:sz w:val="16"/>
          <w:szCs w:val="16"/>
        </w:rPr>
      </w:pPr>
    </w:p>
    <w:p w14:paraId="24750A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274B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7E4C6F" w14:textId="77777777" w:rsidR="00983AE1" w:rsidRDefault="00983AE1">
      <w:pPr>
        <w:widowControl w:val="0"/>
        <w:autoSpaceDE w:val="0"/>
        <w:autoSpaceDN w:val="0"/>
        <w:adjustRightInd w:val="0"/>
        <w:spacing w:after="0" w:line="240" w:lineRule="auto"/>
        <w:rPr>
          <w:rFonts w:ascii="Arial" w:hAnsi="Arial" w:cs="Arial"/>
          <w:sz w:val="16"/>
          <w:szCs w:val="16"/>
        </w:rPr>
      </w:pPr>
    </w:p>
    <w:p w14:paraId="0F4720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Q54.9  I Hypospádia, bližšie neurčená                                      I</w:t>
      </w:r>
    </w:p>
    <w:p w14:paraId="36A4A75A" w14:textId="77777777" w:rsidR="00983AE1" w:rsidRDefault="00983AE1">
      <w:pPr>
        <w:widowControl w:val="0"/>
        <w:autoSpaceDE w:val="0"/>
        <w:autoSpaceDN w:val="0"/>
        <w:adjustRightInd w:val="0"/>
        <w:spacing w:after="0" w:line="240" w:lineRule="auto"/>
        <w:rPr>
          <w:rFonts w:ascii="Arial" w:hAnsi="Arial" w:cs="Arial"/>
          <w:sz w:val="16"/>
          <w:szCs w:val="16"/>
        </w:rPr>
      </w:pPr>
    </w:p>
    <w:p w14:paraId="65B4F6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5C69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5044BA" w14:textId="77777777" w:rsidR="00983AE1" w:rsidRDefault="00983AE1">
      <w:pPr>
        <w:widowControl w:val="0"/>
        <w:autoSpaceDE w:val="0"/>
        <w:autoSpaceDN w:val="0"/>
        <w:adjustRightInd w:val="0"/>
        <w:spacing w:after="0" w:line="240" w:lineRule="auto"/>
        <w:rPr>
          <w:rFonts w:ascii="Arial" w:hAnsi="Arial" w:cs="Arial"/>
          <w:sz w:val="16"/>
          <w:szCs w:val="16"/>
        </w:rPr>
      </w:pPr>
    </w:p>
    <w:p w14:paraId="00699D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Q55.0  I Chýbanie a aplázia semenníka (testis)                             I</w:t>
      </w:r>
    </w:p>
    <w:p w14:paraId="6EBB54A3" w14:textId="77777777" w:rsidR="00983AE1" w:rsidRDefault="00983AE1">
      <w:pPr>
        <w:widowControl w:val="0"/>
        <w:autoSpaceDE w:val="0"/>
        <w:autoSpaceDN w:val="0"/>
        <w:adjustRightInd w:val="0"/>
        <w:spacing w:after="0" w:line="240" w:lineRule="auto"/>
        <w:rPr>
          <w:rFonts w:ascii="Arial" w:hAnsi="Arial" w:cs="Arial"/>
          <w:sz w:val="16"/>
          <w:szCs w:val="16"/>
        </w:rPr>
      </w:pPr>
    </w:p>
    <w:p w14:paraId="23AAEB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1F1F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17267A" w14:textId="77777777" w:rsidR="00983AE1" w:rsidRDefault="00983AE1">
      <w:pPr>
        <w:widowControl w:val="0"/>
        <w:autoSpaceDE w:val="0"/>
        <w:autoSpaceDN w:val="0"/>
        <w:adjustRightInd w:val="0"/>
        <w:spacing w:after="0" w:line="240" w:lineRule="auto"/>
        <w:rPr>
          <w:rFonts w:ascii="Arial" w:hAnsi="Arial" w:cs="Arial"/>
          <w:sz w:val="16"/>
          <w:szCs w:val="16"/>
        </w:rPr>
      </w:pPr>
    </w:p>
    <w:p w14:paraId="4B2BD6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Q55.1  I Hypoplázia semenníka (testes) a mieška                            I</w:t>
      </w:r>
    </w:p>
    <w:p w14:paraId="6BC0D392" w14:textId="77777777" w:rsidR="00983AE1" w:rsidRDefault="00983AE1">
      <w:pPr>
        <w:widowControl w:val="0"/>
        <w:autoSpaceDE w:val="0"/>
        <w:autoSpaceDN w:val="0"/>
        <w:adjustRightInd w:val="0"/>
        <w:spacing w:after="0" w:line="240" w:lineRule="auto"/>
        <w:rPr>
          <w:rFonts w:ascii="Arial" w:hAnsi="Arial" w:cs="Arial"/>
          <w:sz w:val="16"/>
          <w:szCs w:val="16"/>
        </w:rPr>
      </w:pPr>
    </w:p>
    <w:p w14:paraId="5F8170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B6ED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D1FAA2" w14:textId="77777777" w:rsidR="00983AE1" w:rsidRDefault="00983AE1">
      <w:pPr>
        <w:widowControl w:val="0"/>
        <w:autoSpaceDE w:val="0"/>
        <w:autoSpaceDN w:val="0"/>
        <w:adjustRightInd w:val="0"/>
        <w:spacing w:after="0" w:line="240" w:lineRule="auto"/>
        <w:rPr>
          <w:rFonts w:ascii="Arial" w:hAnsi="Arial" w:cs="Arial"/>
          <w:sz w:val="16"/>
          <w:szCs w:val="16"/>
        </w:rPr>
      </w:pPr>
    </w:p>
    <w:p w14:paraId="6188DD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Q55.2  I Iná vrodená chyba semenníka a mieška                              I</w:t>
      </w:r>
    </w:p>
    <w:p w14:paraId="5AA2E6B3" w14:textId="77777777" w:rsidR="00983AE1" w:rsidRDefault="00983AE1">
      <w:pPr>
        <w:widowControl w:val="0"/>
        <w:autoSpaceDE w:val="0"/>
        <w:autoSpaceDN w:val="0"/>
        <w:adjustRightInd w:val="0"/>
        <w:spacing w:after="0" w:line="240" w:lineRule="auto"/>
        <w:rPr>
          <w:rFonts w:ascii="Arial" w:hAnsi="Arial" w:cs="Arial"/>
          <w:sz w:val="16"/>
          <w:szCs w:val="16"/>
        </w:rPr>
      </w:pPr>
    </w:p>
    <w:p w14:paraId="36794D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AE47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F8BB68" w14:textId="77777777" w:rsidR="00983AE1" w:rsidRDefault="00983AE1">
      <w:pPr>
        <w:widowControl w:val="0"/>
        <w:autoSpaceDE w:val="0"/>
        <w:autoSpaceDN w:val="0"/>
        <w:adjustRightInd w:val="0"/>
        <w:spacing w:after="0" w:line="240" w:lineRule="auto"/>
        <w:rPr>
          <w:rFonts w:ascii="Arial" w:hAnsi="Arial" w:cs="Arial"/>
          <w:sz w:val="16"/>
          <w:szCs w:val="16"/>
        </w:rPr>
      </w:pPr>
    </w:p>
    <w:p w14:paraId="4F3A65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Q55.3  I Atrézia semenovodu (vas deferens)                                 I</w:t>
      </w:r>
    </w:p>
    <w:p w14:paraId="0E525FAB" w14:textId="77777777" w:rsidR="00983AE1" w:rsidRDefault="00983AE1">
      <w:pPr>
        <w:widowControl w:val="0"/>
        <w:autoSpaceDE w:val="0"/>
        <w:autoSpaceDN w:val="0"/>
        <w:adjustRightInd w:val="0"/>
        <w:spacing w:after="0" w:line="240" w:lineRule="auto"/>
        <w:rPr>
          <w:rFonts w:ascii="Arial" w:hAnsi="Arial" w:cs="Arial"/>
          <w:sz w:val="16"/>
          <w:szCs w:val="16"/>
        </w:rPr>
      </w:pPr>
    </w:p>
    <w:p w14:paraId="092CDE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6ACF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9A1616" w14:textId="77777777" w:rsidR="00983AE1" w:rsidRDefault="00983AE1">
      <w:pPr>
        <w:widowControl w:val="0"/>
        <w:autoSpaceDE w:val="0"/>
        <w:autoSpaceDN w:val="0"/>
        <w:adjustRightInd w:val="0"/>
        <w:spacing w:after="0" w:line="240" w:lineRule="auto"/>
        <w:rPr>
          <w:rFonts w:ascii="Arial" w:hAnsi="Arial" w:cs="Arial"/>
          <w:sz w:val="16"/>
          <w:szCs w:val="16"/>
        </w:rPr>
      </w:pPr>
    </w:p>
    <w:p w14:paraId="7F4E1A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Q55.4  I Iná vrodená chyba semenovodu, nadsemenníkov, semenných vačkov a   I</w:t>
      </w:r>
    </w:p>
    <w:p w14:paraId="7262C3D3" w14:textId="77777777" w:rsidR="00983AE1" w:rsidRDefault="00983AE1">
      <w:pPr>
        <w:widowControl w:val="0"/>
        <w:autoSpaceDE w:val="0"/>
        <w:autoSpaceDN w:val="0"/>
        <w:adjustRightInd w:val="0"/>
        <w:spacing w:after="0" w:line="240" w:lineRule="auto"/>
        <w:rPr>
          <w:rFonts w:ascii="Arial" w:hAnsi="Arial" w:cs="Arial"/>
          <w:sz w:val="16"/>
          <w:szCs w:val="16"/>
        </w:rPr>
      </w:pPr>
    </w:p>
    <w:p w14:paraId="51FF79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prostaty (predstojnice)                                           I</w:t>
      </w:r>
    </w:p>
    <w:p w14:paraId="50E31E19" w14:textId="77777777" w:rsidR="00983AE1" w:rsidRDefault="00983AE1">
      <w:pPr>
        <w:widowControl w:val="0"/>
        <w:autoSpaceDE w:val="0"/>
        <w:autoSpaceDN w:val="0"/>
        <w:adjustRightInd w:val="0"/>
        <w:spacing w:after="0" w:line="240" w:lineRule="auto"/>
        <w:rPr>
          <w:rFonts w:ascii="Arial" w:hAnsi="Arial" w:cs="Arial"/>
          <w:sz w:val="16"/>
          <w:szCs w:val="16"/>
        </w:rPr>
      </w:pPr>
    </w:p>
    <w:p w14:paraId="34067F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5414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A35568" w14:textId="77777777" w:rsidR="00983AE1" w:rsidRDefault="00983AE1">
      <w:pPr>
        <w:widowControl w:val="0"/>
        <w:autoSpaceDE w:val="0"/>
        <w:autoSpaceDN w:val="0"/>
        <w:adjustRightInd w:val="0"/>
        <w:spacing w:after="0" w:line="240" w:lineRule="auto"/>
        <w:rPr>
          <w:rFonts w:ascii="Arial" w:hAnsi="Arial" w:cs="Arial"/>
          <w:sz w:val="16"/>
          <w:szCs w:val="16"/>
        </w:rPr>
      </w:pPr>
    </w:p>
    <w:p w14:paraId="311047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Q55.5  I Vrodené chýbanie a aplázia penisu                                 I</w:t>
      </w:r>
    </w:p>
    <w:p w14:paraId="5898C4F4" w14:textId="77777777" w:rsidR="00983AE1" w:rsidRDefault="00983AE1">
      <w:pPr>
        <w:widowControl w:val="0"/>
        <w:autoSpaceDE w:val="0"/>
        <w:autoSpaceDN w:val="0"/>
        <w:adjustRightInd w:val="0"/>
        <w:spacing w:after="0" w:line="240" w:lineRule="auto"/>
        <w:rPr>
          <w:rFonts w:ascii="Arial" w:hAnsi="Arial" w:cs="Arial"/>
          <w:sz w:val="16"/>
          <w:szCs w:val="16"/>
        </w:rPr>
      </w:pPr>
    </w:p>
    <w:p w14:paraId="77C899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C26E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112539" w14:textId="77777777" w:rsidR="00983AE1" w:rsidRDefault="00983AE1">
      <w:pPr>
        <w:widowControl w:val="0"/>
        <w:autoSpaceDE w:val="0"/>
        <w:autoSpaceDN w:val="0"/>
        <w:adjustRightInd w:val="0"/>
        <w:spacing w:after="0" w:line="240" w:lineRule="auto"/>
        <w:rPr>
          <w:rFonts w:ascii="Arial" w:hAnsi="Arial" w:cs="Arial"/>
          <w:sz w:val="16"/>
          <w:szCs w:val="16"/>
        </w:rPr>
      </w:pPr>
    </w:p>
    <w:p w14:paraId="7FCDFF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Q55.6  I Iná vrodená chyba penisu                                          I</w:t>
      </w:r>
    </w:p>
    <w:p w14:paraId="1CCD053E" w14:textId="77777777" w:rsidR="00983AE1" w:rsidRDefault="00983AE1">
      <w:pPr>
        <w:widowControl w:val="0"/>
        <w:autoSpaceDE w:val="0"/>
        <w:autoSpaceDN w:val="0"/>
        <w:adjustRightInd w:val="0"/>
        <w:spacing w:after="0" w:line="240" w:lineRule="auto"/>
        <w:rPr>
          <w:rFonts w:ascii="Arial" w:hAnsi="Arial" w:cs="Arial"/>
          <w:sz w:val="16"/>
          <w:szCs w:val="16"/>
        </w:rPr>
      </w:pPr>
    </w:p>
    <w:p w14:paraId="004ECC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11C8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47AB28" w14:textId="77777777" w:rsidR="00983AE1" w:rsidRDefault="00983AE1">
      <w:pPr>
        <w:widowControl w:val="0"/>
        <w:autoSpaceDE w:val="0"/>
        <w:autoSpaceDN w:val="0"/>
        <w:adjustRightInd w:val="0"/>
        <w:spacing w:after="0" w:line="240" w:lineRule="auto"/>
        <w:rPr>
          <w:rFonts w:ascii="Arial" w:hAnsi="Arial" w:cs="Arial"/>
          <w:sz w:val="16"/>
          <w:szCs w:val="16"/>
        </w:rPr>
      </w:pPr>
    </w:p>
    <w:p w14:paraId="237DEE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Q55.8  I Iná vrodená chyba mužských pohlavných ústrojov, bližšie určená    I</w:t>
      </w:r>
    </w:p>
    <w:p w14:paraId="3142F7CC" w14:textId="77777777" w:rsidR="00983AE1" w:rsidRDefault="00983AE1">
      <w:pPr>
        <w:widowControl w:val="0"/>
        <w:autoSpaceDE w:val="0"/>
        <w:autoSpaceDN w:val="0"/>
        <w:adjustRightInd w:val="0"/>
        <w:spacing w:after="0" w:line="240" w:lineRule="auto"/>
        <w:rPr>
          <w:rFonts w:ascii="Arial" w:hAnsi="Arial" w:cs="Arial"/>
          <w:sz w:val="16"/>
          <w:szCs w:val="16"/>
        </w:rPr>
      </w:pPr>
    </w:p>
    <w:p w14:paraId="71292B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82E1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136BA2" w14:textId="77777777" w:rsidR="00983AE1" w:rsidRDefault="00983AE1">
      <w:pPr>
        <w:widowControl w:val="0"/>
        <w:autoSpaceDE w:val="0"/>
        <w:autoSpaceDN w:val="0"/>
        <w:adjustRightInd w:val="0"/>
        <w:spacing w:after="0" w:line="240" w:lineRule="auto"/>
        <w:rPr>
          <w:rFonts w:ascii="Arial" w:hAnsi="Arial" w:cs="Arial"/>
          <w:sz w:val="16"/>
          <w:szCs w:val="16"/>
        </w:rPr>
      </w:pPr>
    </w:p>
    <w:p w14:paraId="071513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Q56.0  I Hermafroditizmus, nezatriedený inde                               I</w:t>
      </w:r>
    </w:p>
    <w:p w14:paraId="4E95F8F6" w14:textId="77777777" w:rsidR="00983AE1" w:rsidRDefault="00983AE1">
      <w:pPr>
        <w:widowControl w:val="0"/>
        <w:autoSpaceDE w:val="0"/>
        <w:autoSpaceDN w:val="0"/>
        <w:adjustRightInd w:val="0"/>
        <w:spacing w:after="0" w:line="240" w:lineRule="auto"/>
        <w:rPr>
          <w:rFonts w:ascii="Arial" w:hAnsi="Arial" w:cs="Arial"/>
          <w:sz w:val="16"/>
          <w:szCs w:val="16"/>
        </w:rPr>
      </w:pPr>
    </w:p>
    <w:p w14:paraId="6A7CC5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A1E7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368740" w14:textId="77777777" w:rsidR="00983AE1" w:rsidRDefault="00983AE1">
      <w:pPr>
        <w:widowControl w:val="0"/>
        <w:autoSpaceDE w:val="0"/>
        <w:autoSpaceDN w:val="0"/>
        <w:adjustRightInd w:val="0"/>
        <w:spacing w:after="0" w:line="240" w:lineRule="auto"/>
        <w:rPr>
          <w:rFonts w:ascii="Arial" w:hAnsi="Arial" w:cs="Arial"/>
          <w:sz w:val="16"/>
          <w:szCs w:val="16"/>
        </w:rPr>
      </w:pPr>
    </w:p>
    <w:p w14:paraId="73EF64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Q56.1  I Mužský pseudohermafroditizmus, nezatriedený inde                  I</w:t>
      </w:r>
    </w:p>
    <w:p w14:paraId="41E63927" w14:textId="77777777" w:rsidR="00983AE1" w:rsidRDefault="00983AE1">
      <w:pPr>
        <w:widowControl w:val="0"/>
        <w:autoSpaceDE w:val="0"/>
        <w:autoSpaceDN w:val="0"/>
        <w:adjustRightInd w:val="0"/>
        <w:spacing w:after="0" w:line="240" w:lineRule="auto"/>
        <w:rPr>
          <w:rFonts w:ascii="Arial" w:hAnsi="Arial" w:cs="Arial"/>
          <w:sz w:val="16"/>
          <w:szCs w:val="16"/>
        </w:rPr>
      </w:pPr>
    </w:p>
    <w:p w14:paraId="382B6C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F5FF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5A5723" w14:textId="77777777" w:rsidR="00983AE1" w:rsidRDefault="00983AE1">
      <w:pPr>
        <w:widowControl w:val="0"/>
        <w:autoSpaceDE w:val="0"/>
        <w:autoSpaceDN w:val="0"/>
        <w:adjustRightInd w:val="0"/>
        <w:spacing w:after="0" w:line="240" w:lineRule="auto"/>
        <w:rPr>
          <w:rFonts w:ascii="Arial" w:hAnsi="Arial" w:cs="Arial"/>
          <w:sz w:val="16"/>
          <w:szCs w:val="16"/>
        </w:rPr>
      </w:pPr>
    </w:p>
    <w:p w14:paraId="50CD9E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Q56.2  I Ženský pseudohermafroditizmus, nezatriedený inde                  I</w:t>
      </w:r>
    </w:p>
    <w:p w14:paraId="7B38053E" w14:textId="77777777" w:rsidR="00983AE1" w:rsidRDefault="00983AE1">
      <w:pPr>
        <w:widowControl w:val="0"/>
        <w:autoSpaceDE w:val="0"/>
        <w:autoSpaceDN w:val="0"/>
        <w:adjustRightInd w:val="0"/>
        <w:spacing w:after="0" w:line="240" w:lineRule="auto"/>
        <w:rPr>
          <w:rFonts w:ascii="Arial" w:hAnsi="Arial" w:cs="Arial"/>
          <w:sz w:val="16"/>
          <w:szCs w:val="16"/>
        </w:rPr>
      </w:pPr>
    </w:p>
    <w:p w14:paraId="2F2E10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4113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944BF6" w14:textId="77777777" w:rsidR="00983AE1" w:rsidRDefault="00983AE1">
      <w:pPr>
        <w:widowControl w:val="0"/>
        <w:autoSpaceDE w:val="0"/>
        <w:autoSpaceDN w:val="0"/>
        <w:adjustRightInd w:val="0"/>
        <w:spacing w:after="0" w:line="240" w:lineRule="auto"/>
        <w:rPr>
          <w:rFonts w:ascii="Arial" w:hAnsi="Arial" w:cs="Arial"/>
          <w:sz w:val="16"/>
          <w:szCs w:val="16"/>
        </w:rPr>
      </w:pPr>
    </w:p>
    <w:p w14:paraId="603322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Q56.3  I Pseudohermafroditizmus, bližšie neurčený                          I</w:t>
      </w:r>
    </w:p>
    <w:p w14:paraId="24B09538" w14:textId="77777777" w:rsidR="00983AE1" w:rsidRDefault="00983AE1">
      <w:pPr>
        <w:widowControl w:val="0"/>
        <w:autoSpaceDE w:val="0"/>
        <w:autoSpaceDN w:val="0"/>
        <w:adjustRightInd w:val="0"/>
        <w:spacing w:after="0" w:line="240" w:lineRule="auto"/>
        <w:rPr>
          <w:rFonts w:ascii="Arial" w:hAnsi="Arial" w:cs="Arial"/>
          <w:sz w:val="16"/>
          <w:szCs w:val="16"/>
        </w:rPr>
      </w:pPr>
    </w:p>
    <w:p w14:paraId="255941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2A73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97F167" w14:textId="77777777" w:rsidR="00983AE1" w:rsidRDefault="00983AE1">
      <w:pPr>
        <w:widowControl w:val="0"/>
        <w:autoSpaceDE w:val="0"/>
        <w:autoSpaceDN w:val="0"/>
        <w:adjustRightInd w:val="0"/>
        <w:spacing w:after="0" w:line="240" w:lineRule="auto"/>
        <w:rPr>
          <w:rFonts w:ascii="Arial" w:hAnsi="Arial" w:cs="Arial"/>
          <w:sz w:val="16"/>
          <w:szCs w:val="16"/>
        </w:rPr>
      </w:pPr>
    </w:p>
    <w:p w14:paraId="6714CE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Q56.4  I Neurčité pohlavie, bližšie neurčené                               I</w:t>
      </w:r>
    </w:p>
    <w:p w14:paraId="244740D7" w14:textId="77777777" w:rsidR="00983AE1" w:rsidRDefault="00983AE1">
      <w:pPr>
        <w:widowControl w:val="0"/>
        <w:autoSpaceDE w:val="0"/>
        <w:autoSpaceDN w:val="0"/>
        <w:adjustRightInd w:val="0"/>
        <w:spacing w:after="0" w:line="240" w:lineRule="auto"/>
        <w:rPr>
          <w:rFonts w:ascii="Arial" w:hAnsi="Arial" w:cs="Arial"/>
          <w:sz w:val="16"/>
          <w:szCs w:val="16"/>
        </w:rPr>
      </w:pPr>
    </w:p>
    <w:p w14:paraId="5C8F4F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F706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B5F8F2" w14:textId="77777777" w:rsidR="00983AE1" w:rsidRDefault="00983AE1">
      <w:pPr>
        <w:widowControl w:val="0"/>
        <w:autoSpaceDE w:val="0"/>
        <w:autoSpaceDN w:val="0"/>
        <w:adjustRightInd w:val="0"/>
        <w:spacing w:after="0" w:line="240" w:lineRule="auto"/>
        <w:rPr>
          <w:rFonts w:ascii="Arial" w:hAnsi="Arial" w:cs="Arial"/>
          <w:sz w:val="16"/>
          <w:szCs w:val="16"/>
        </w:rPr>
      </w:pPr>
    </w:p>
    <w:p w14:paraId="231C1F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Q60.0  I Jednostranná agenéza obličky                                      I</w:t>
      </w:r>
    </w:p>
    <w:p w14:paraId="08F71071" w14:textId="77777777" w:rsidR="00983AE1" w:rsidRDefault="00983AE1">
      <w:pPr>
        <w:widowControl w:val="0"/>
        <w:autoSpaceDE w:val="0"/>
        <w:autoSpaceDN w:val="0"/>
        <w:adjustRightInd w:val="0"/>
        <w:spacing w:after="0" w:line="240" w:lineRule="auto"/>
        <w:rPr>
          <w:rFonts w:ascii="Arial" w:hAnsi="Arial" w:cs="Arial"/>
          <w:sz w:val="16"/>
          <w:szCs w:val="16"/>
        </w:rPr>
      </w:pPr>
    </w:p>
    <w:p w14:paraId="093E74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1422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86C188" w14:textId="77777777" w:rsidR="00983AE1" w:rsidRDefault="00983AE1">
      <w:pPr>
        <w:widowControl w:val="0"/>
        <w:autoSpaceDE w:val="0"/>
        <w:autoSpaceDN w:val="0"/>
        <w:adjustRightInd w:val="0"/>
        <w:spacing w:after="0" w:line="240" w:lineRule="auto"/>
        <w:rPr>
          <w:rFonts w:ascii="Arial" w:hAnsi="Arial" w:cs="Arial"/>
          <w:sz w:val="16"/>
          <w:szCs w:val="16"/>
        </w:rPr>
      </w:pPr>
    </w:p>
    <w:p w14:paraId="2BBB7E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Q60.1  I Obojstranná agenéza obličky                                       I</w:t>
      </w:r>
    </w:p>
    <w:p w14:paraId="52EF38AD" w14:textId="77777777" w:rsidR="00983AE1" w:rsidRDefault="00983AE1">
      <w:pPr>
        <w:widowControl w:val="0"/>
        <w:autoSpaceDE w:val="0"/>
        <w:autoSpaceDN w:val="0"/>
        <w:adjustRightInd w:val="0"/>
        <w:spacing w:after="0" w:line="240" w:lineRule="auto"/>
        <w:rPr>
          <w:rFonts w:ascii="Arial" w:hAnsi="Arial" w:cs="Arial"/>
          <w:sz w:val="16"/>
          <w:szCs w:val="16"/>
        </w:rPr>
      </w:pPr>
    </w:p>
    <w:p w14:paraId="3E5E2D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025E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E21185" w14:textId="77777777" w:rsidR="00983AE1" w:rsidRDefault="00983AE1">
      <w:pPr>
        <w:widowControl w:val="0"/>
        <w:autoSpaceDE w:val="0"/>
        <w:autoSpaceDN w:val="0"/>
        <w:adjustRightInd w:val="0"/>
        <w:spacing w:after="0" w:line="240" w:lineRule="auto"/>
        <w:rPr>
          <w:rFonts w:ascii="Arial" w:hAnsi="Arial" w:cs="Arial"/>
          <w:sz w:val="16"/>
          <w:szCs w:val="16"/>
        </w:rPr>
      </w:pPr>
    </w:p>
    <w:p w14:paraId="2AC70C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Q60.2  I Agenéza obličky, bližšie neurčená                                 I</w:t>
      </w:r>
    </w:p>
    <w:p w14:paraId="3149E827" w14:textId="77777777" w:rsidR="00983AE1" w:rsidRDefault="00983AE1">
      <w:pPr>
        <w:widowControl w:val="0"/>
        <w:autoSpaceDE w:val="0"/>
        <w:autoSpaceDN w:val="0"/>
        <w:adjustRightInd w:val="0"/>
        <w:spacing w:after="0" w:line="240" w:lineRule="auto"/>
        <w:rPr>
          <w:rFonts w:ascii="Arial" w:hAnsi="Arial" w:cs="Arial"/>
          <w:sz w:val="16"/>
          <w:szCs w:val="16"/>
        </w:rPr>
      </w:pPr>
    </w:p>
    <w:p w14:paraId="7B5BFA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A14F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7D63F9" w14:textId="77777777" w:rsidR="00983AE1" w:rsidRDefault="00983AE1">
      <w:pPr>
        <w:widowControl w:val="0"/>
        <w:autoSpaceDE w:val="0"/>
        <w:autoSpaceDN w:val="0"/>
        <w:adjustRightInd w:val="0"/>
        <w:spacing w:after="0" w:line="240" w:lineRule="auto"/>
        <w:rPr>
          <w:rFonts w:ascii="Arial" w:hAnsi="Arial" w:cs="Arial"/>
          <w:sz w:val="16"/>
          <w:szCs w:val="16"/>
        </w:rPr>
      </w:pPr>
    </w:p>
    <w:p w14:paraId="52711E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Q60.3  I Jednostranná hypoplázia obličky                                   I</w:t>
      </w:r>
    </w:p>
    <w:p w14:paraId="58ACD711" w14:textId="77777777" w:rsidR="00983AE1" w:rsidRDefault="00983AE1">
      <w:pPr>
        <w:widowControl w:val="0"/>
        <w:autoSpaceDE w:val="0"/>
        <w:autoSpaceDN w:val="0"/>
        <w:adjustRightInd w:val="0"/>
        <w:spacing w:after="0" w:line="240" w:lineRule="auto"/>
        <w:rPr>
          <w:rFonts w:ascii="Arial" w:hAnsi="Arial" w:cs="Arial"/>
          <w:sz w:val="16"/>
          <w:szCs w:val="16"/>
        </w:rPr>
      </w:pPr>
    </w:p>
    <w:p w14:paraId="79C37F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02AA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56F12A" w14:textId="77777777" w:rsidR="00983AE1" w:rsidRDefault="00983AE1">
      <w:pPr>
        <w:widowControl w:val="0"/>
        <w:autoSpaceDE w:val="0"/>
        <w:autoSpaceDN w:val="0"/>
        <w:adjustRightInd w:val="0"/>
        <w:spacing w:after="0" w:line="240" w:lineRule="auto"/>
        <w:rPr>
          <w:rFonts w:ascii="Arial" w:hAnsi="Arial" w:cs="Arial"/>
          <w:sz w:val="16"/>
          <w:szCs w:val="16"/>
        </w:rPr>
      </w:pPr>
    </w:p>
    <w:p w14:paraId="3B6ECC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Q60.4  I Obojstranná hypoplázia obličky                                    I</w:t>
      </w:r>
    </w:p>
    <w:p w14:paraId="24AFACD8" w14:textId="77777777" w:rsidR="00983AE1" w:rsidRDefault="00983AE1">
      <w:pPr>
        <w:widowControl w:val="0"/>
        <w:autoSpaceDE w:val="0"/>
        <w:autoSpaceDN w:val="0"/>
        <w:adjustRightInd w:val="0"/>
        <w:spacing w:after="0" w:line="240" w:lineRule="auto"/>
        <w:rPr>
          <w:rFonts w:ascii="Arial" w:hAnsi="Arial" w:cs="Arial"/>
          <w:sz w:val="16"/>
          <w:szCs w:val="16"/>
        </w:rPr>
      </w:pPr>
    </w:p>
    <w:p w14:paraId="0286AE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E876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066C1C" w14:textId="77777777" w:rsidR="00983AE1" w:rsidRDefault="00983AE1">
      <w:pPr>
        <w:widowControl w:val="0"/>
        <w:autoSpaceDE w:val="0"/>
        <w:autoSpaceDN w:val="0"/>
        <w:adjustRightInd w:val="0"/>
        <w:spacing w:after="0" w:line="240" w:lineRule="auto"/>
        <w:rPr>
          <w:rFonts w:ascii="Arial" w:hAnsi="Arial" w:cs="Arial"/>
          <w:sz w:val="16"/>
          <w:szCs w:val="16"/>
        </w:rPr>
      </w:pPr>
    </w:p>
    <w:p w14:paraId="796E10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Q60.5  I Hypoplázia obličky, bližšie neurčená                              I</w:t>
      </w:r>
    </w:p>
    <w:p w14:paraId="0E8C7DD5" w14:textId="77777777" w:rsidR="00983AE1" w:rsidRDefault="00983AE1">
      <w:pPr>
        <w:widowControl w:val="0"/>
        <w:autoSpaceDE w:val="0"/>
        <w:autoSpaceDN w:val="0"/>
        <w:adjustRightInd w:val="0"/>
        <w:spacing w:after="0" w:line="240" w:lineRule="auto"/>
        <w:rPr>
          <w:rFonts w:ascii="Arial" w:hAnsi="Arial" w:cs="Arial"/>
          <w:sz w:val="16"/>
          <w:szCs w:val="16"/>
        </w:rPr>
      </w:pPr>
    </w:p>
    <w:p w14:paraId="3EC40F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A4A0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A51305" w14:textId="77777777" w:rsidR="00983AE1" w:rsidRDefault="00983AE1">
      <w:pPr>
        <w:widowControl w:val="0"/>
        <w:autoSpaceDE w:val="0"/>
        <w:autoSpaceDN w:val="0"/>
        <w:adjustRightInd w:val="0"/>
        <w:spacing w:after="0" w:line="240" w:lineRule="auto"/>
        <w:rPr>
          <w:rFonts w:ascii="Arial" w:hAnsi="Arial" w:cs="Arial"/>
          <w:sz w:val="16"/>
          <w:szCs w:val="16"/>
        </w:rPr>
      </w:pPr>
    </w:p>
    <w:p w14:paraId="57D750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Q60.6  I Potterovej syndróm                                                I</w:t>
      </w:r>
    </w:p>
    <w:p w14:paraId="7A42C856" w14:textId="77777777" w:rsidR="00983AE1" w:rsidRDefault="00983AE1">
      <w:pPr>
        <w:widowControl w:val="0"/>
        <w:autoSpaceDE w:val="0"/>
        <w:autoSpaceDN w:val="0"/>
        <w:adjustRightInd w:val="0"/>
        <w:spacing w:after="0" w:line="240" w:lineRule="auto"/>
        <w:rPr>
          <w:rFonts w:ascii="Arial" w:hAnsi="Arial" w:cs="Arial"/>
          <w:sz w:val="16"/>
          <w:szCs w:val="16"/>
        </w:rPr>
      </w:pPr>
    </w:p>
    <w:p w14:paraId="6F0C87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B60C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1B4741" w14:textId="77777777" w:rsidR="00983AE1" w:rsidRDefault="00983AE1">
      <w:pPr>
        <w:widowControl w:val="0"/>
        <w:autoSpaceDE w:val="0"/>
        <w:autoSpaceDN w:val="0"/>
        <w:adjustRightInd w:val="0"/>
        <w:spacing w:after="0" w:line="240" w:lineRule="auto"/>
        <w:rPr>
          <w:rFonts w:ascii="Arial" w:hAnsi="Arial" w:cs="Arial"/>
          <w:sz w:val="16"/>
          <w:szCs w:val="16"/>
        </w:rPr>
      </w:pPr>
    </w:p>
    <w:p w14:paraId="668949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Q61.0  I Vrodená samostatná (solitárna) cysta obličky                      I</w:t>
      </w:r>
    </w:p>
    <w:p w14:paraId="3BE6D81A" w14:textId="77777777" w:rsidR="00983AE1" w:rsidRDefault="00983AE1">
      <w:pPr>
        <w:widowControl w:val="0"/>
        <w:autoSpaceDE w:val="0"/>
        <w:autoSpaceDN w:val="0"/>
        <w:adjustRightInd w:val="0"/>
        <w:spacing w:after="0" w:line="240" w:lineRule="auto"/>
        <w:rPr>
          <w:rFonts w:ascii="Arial" w:hAnsi="Arial" w:cs="Arial"/>
          <w:sz w:val="16"/>
          <w:szCs w:val="16"/>
        </w:rPr>
      </w:pPr>
    </w:p>
    <w:p w14:paraId="21FD3B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E855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2741BE" w14:textId="77777777" w:rsidR="00983AE1" w:rsidRDefault="00983AE1">
      <w:pPr>
        <w:widowControl w:val="0"/>
        <w:autoSpaceDE w:val="0"/>
        <w:autoSpaceDN w:val="0"/>
        <w:adjustRightInd w:val="0"/>
        <w:spacing w:after="0" w:line="240" w:lineRule="auto"/>
        <w:rPr>
          <w:rFonts w:ascii="Arial" w:hAnsi="Arial" w:cs="Arial"/>
          <w:sz w:val="16"/>
          <w:szCs w:val="16"/>
        </w:rPr>
      </w:pPr>
    </w:p>
    <w:p w14:paraId="1311D3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Q61.1  I Polycystické obličky, autozomálne recesívne                       I</w:t>
      </w:r>
    </w:p>
    <w:p w14:paraId="2DFE7311" w14:textId="77777777" w:rsidR="00983AE1" w:rsidRDefault="00983AE1">
      <w:pPr>
        <w:widowControl w:val="0"/>
        <w:autoSpaceDE w:val="0"/>
        <w:autoSpaceDN w:val="0"/>
        <w:adjustRightInd w:val="0"/>
        <w:spacing w:after="0" w:line="240" w:lineRule="auto"/>
        <w:rPr>
          <w:rFonts w:ascii="Arial" w:hAnsi="Arial" w:cs="Arial"/>
          <w:sz w:val="16"/>
          <w:szCs w:val="16"/>
        </w:rPr>
      </w:pPr>
    </w:p>
    <w:p w14:paraId="15912B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2E07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E217DB" w14:textId="77777777" w:rsidR="00983AE1" w:rsidRDefault="00983AE1">
      <w:pPr>
        <w:widowControl w:val="0"/>
        <w:autoSpaceDE w:val="0"/>
        <w:autoSpaceDN w:val="0"/>
        <w:adjustRightInd w:val="0"/>
        <w:spacing w:after="0" w:line="240" w:lineRule="auto"/>
        <w:rPr>
          <w:rFonts w:ascii="Arial" w:hAnsi="Arial" w:cs="Arial"/>
          <w:sz w:val="16"/>
          <w:szCs w:val="16"/>
        </w:rPr>
      </w:pPr>
    </w:p>
    <w:p w14:paraId="21BA17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Q61.2  I Polycystické obličky, autozomálne dominantné                      I</w:t>
      </w:r>
    </w:p>
    <w:p w14:paraId="7B23AB3D" w14:textId="77777777" w:rsidR="00983AE1" w:rsidRDefault="00983AE1">
      <w:pPr>
        <w:widowControl w:val="0"/>
        <w:autoSpaceDE w:val="0"/>
        <w:autoSpaceDN w:val="0"/>
        <w:adjustRightInd w:val="0"/>
        <w:spacing w:after="0" w:line="240" w:lineRule="auto"/>
        <w:rPr>
          <w:rFonts w:ascii="Arial" w:hAnsi="Arial" w:cs="Arial"/>
          <w:sz w:val="16"/>
          <w:szCs w:val="16"/>
        </w:rPr>
      </w:pPr>
    </w:p>
    <w:p w14:paraId="226D30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D879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C941F8" w14:textId="77777777" w:rsidR="00983AE1" w:rsidRDefault="00983AE1">
      <w:pPr>
        <w:widowControl w:val="0"/>
        <w:autoSpaceDE w:val="0"/>
        <w:autoSpaceDN w:val="0"/>
        <w:adjustRightInd w:val="0"/>
        <w:spacing w:after="0" w:line="240" w:lineRule="auto"/>
        <w:rPr>
          <w:rFonts w:ascii="Arial" w:hAnsi="Arial" w:cs="Arial"/>
          <w:sz w:val="16"/>
          <w:szCs w:val="16"/>
        </w:rPr>
      </w:pPr>
    </w:p>
    <w:p w14:paraId="5BF4C9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Q61.3  I Polycystické obličky, bližšie neurčené                            I</w:t>
      </w:r>
    </w:p>
    <w:p w14:paraId="58F5FBB3" w14:textId="77777777" w:rsidR="00983AE1" w:rsidRDefault="00983AE1">
      <w:pPr>
        <w:widowControl w:val="0"/>
        <w:autoSpaceDE w:val="0"/>
        <w:autoSpaceDN w:val="0"/>
        <w:adjustRightInd w:val="0"/>
        <w:spacing w:after="0" w:line="240" w:lineRule="auto"/>
        <w:rPr>
          <w:rFonts w:ascii="Arial" w:hAnsi="Arial" w:cs="Arial"/>
          <w:sz w:val="16"/>
          <w:szCs w:val="16"/>
        </w:rPr>
      </w:pPr>
    </w:p>
    <w:p w14:paraId="6FC5E7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4E31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C5314E" w14:textId="77777777" w:rsidR="00983AE1" w:rsidRDefault="00983AE1">
      <w:pPr>
        <w:widowControl w:val="0"/>
        <w:autoSpaceDE w:val="0"/>
        <w:autoSpaceDN w:val="0"/>
        <w:adjustRightInd w:val="0"/>
        <w:spacing w:after="0" w:line="240" w:lineRule="auto"/>
        <w:rPr>
          <w:rFonts w:ascii="Arial" w:hAnsi="Arial" w:cs="Arial"/>
          <w:sz w:val="16"/>
          <w:szCs w:val="16"/>
        </w:rPr>
      </w:pPr>
    </w:p>
    <w:p w14:paraId="380166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Q61.4  I Dysplázia obličiek                                                I</w:t>
      </w:r>
    </w:p>
    <w:p w14:paraId="28BBF107" w14:textId="77777777" w:rsidR="00983AE1" w:rsidRDefault="00983AE1">
      <w:pPr>
        <w:widowControl w:val="0"/>
        <w:autoSpaceDE w:val="0"/>
        <w:autoSpaceDN w:val="0"/>
        <w:adjustRightInd w:val="0"/>
        <w:spacing w:after="0" w:line="240" w:lineRule="auto"/>
        <w:rPr>
          <w:rFonts w:ascii="Arial" w:hAnsi="Arial" w:cs="Arial"/>
          <w:sz w:val="16"/>
          <w:szCs w:val="16"/>
        </w:rPr>
      </w:pPr>
    </w:p>
    <w:p w14:paraId="4D1A5C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5110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E8AE9B" w14:textId="77777777" w:rsidR="00983AE1" w:rsidRDefault="00983AE1">
      <w:pPr>
        <w:widowControl w:val="0"/>
        <w:autoSpaceDE w:val="0"/>
        <w:autoSpaceDN w:val="0"/>
        <w:adjustRightInd w:val="0"/>
        <w:spacing w:after="0" w:line="240" w:lineRule="auto"/>
        <w:rPr>
          <w:rFonts w:ascii="Arial" w:hAnsi="Arial" w:cs="Arial"/>
          <w:sz w:val="16"/>
          <w:szCs w:val="16"/>
        </w:rPr>
      </w:pPr>
    </w:p>
    <w:p w14:paraId="387F3D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Q61.5  I Medulárna cystická oblička                                        I</w:t>
      </w:r>
    </w:p>
    <w:p w14:paraId="0474FAB1" w14:textId="77777777" w:rsidR="00983AE1" w:rsidRDefault="00983AE1">
      <w:pPr>
        <w:widowControl w:val="0"/>
        <w:autoSpaceDE w:val="0"/>
        <w:autoSpaceDN w:val="0"/>
        <w:adjustRightInd w:val="0"/>
        <w:spacing w:after="0" w:line="240" w:lineRule="auto"/>
        <w:rPr>
          <w:rFonts w:ascii="Arial" w:hAnsi="Arial" w:cs="Arial"/>
          <w:sz w:val="16"/>
          <w:szCs w:val="16"/>
        </w:rPr>
      </w:pPr>
    </w:p>
    <w:p w14:paraId="16C1FC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05FD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CB2935" w14:textId="77777777" w:rsidR="00983AE1" w:rsidRDefault="00983AE1">
      <w:pPr>
        <w:widowControl w:val="0"/>
        <w:autoSpaceDE w:val="0"/>
        <w:autoSpaceDN w:val="0"/>
        <w:adjustRightInd w:val="0"/>
        <w:spacing w:after="0" w:line="240" w:lineRule="auto"/>
        <w:rPr>
          <w:rFonts w:ascii="Arial" w:hAnsi="Arial" w:cs="Arial"/>
          <w:sz w:val="16"/>
          <w:szCs w:val="16"/>
        </w:rPr>
      </w:pPr>
    </w:p>
    <w:p w14:paraId="4FF8A5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Q61.8  I Iná cystická choroba obličiek                                     I</w:t>
      </w:r>
    </w:p>
    <w:p w14:paraId="10F30CA1" w14:textId="77777777" w:rsidR="00983AE1" w:rsidRDefault="00983AE1">
      <w:pPr>
        <w:widowControl w:val="0"/>
        <w:autoSpaceDE w:val="0"/>
        <w:autoSpaceDN w:val="0"/>
        <w:adjustRightInd w:val="0"/>
        <w:spacing w:after="0" w:line="240" w:lineRule="auto"/>
        <w:rPr>
          <w:rFonts w:ascii="Arial" w:hAnsi="Arial" w:cs="Arial"/>
          <w:sz w:val="16"/>
          <w:szCs w:val="16"/>
        </w:rPr>
      </w:pPr>
    </w:p>
    <w:p w14:paraId="573835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5B3F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9F1B44" w14:textId="77777777" w:rsidR="00983AE1" w:rsidRDefault="00983AE1">
      <w:pPr>
        <w:widowControl w:val="0"/>
        <w:autoSpaceDE w:val="0"/>
        <w:autoSpaceDN w:val="0"/>
        <w:adjustRightInd w:val="0"/>
        <w:spacing w:after="0" w:line="240" w:lineRule="auto"/>
        <w:rPr>
          <w:rFonts w:ascii="Arial" w:hAnsi="Arial" w:cs="Arial"/>
          <w:sz w:val="16"/>
          <w:szCs w:val="16"/>
        </w:rPr>
      </w:pPr>
    </w:p>
    <w:p w14:paraId="6FE5C1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Q61.9  I Cystická choroba obličiek, bližšie neurčená                       I</w:t>
      </w:r>
    </w:p>
    <w:p w14:paraId="5C39E4CF" w14:textId="77777777" w:rsidR="00983AE1" w:rsidRDefault="00983AE1">
      <w:pPr>
        <w:widowControl w:val="0"/>
        <w:autoSpaceDE w:val="0"/>
        <w:autoSpaceDN w:val="0"/>
        <w:adjustRightInd w:val="0"/>
        <w:spacing w:after="0" w:line="240" w:lineRule="auto"/>
        <w:rPr>
          <w:rFonts w:ascii="Arial" w:hAnsi="Arial" w:cs="Arial"/>
          <w:sz w:val="16"/>
          <w:szCs w:val="16"/>
        </w:rPr>
      </w:pPr>
    </w:p>
    <w:p w14:paraId="340BC9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3332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12F15D" w14:textId="77777777" w:rsidR="00983AE1" w:rsidRDefault="00983AE1">
      <w:pPr>
        <w:widowControl w:val="0"/>
        <w:autoSpaceDE w:val="0"/>
        <w:autoSpaceDN w:val="0"/>
        <w:adjustRightInd w:val="0"/>
        <w:spacing w:after="0" w:line="240" w:lineRule="auto"/>
        <w:rPr>
          <w:rFonts w:ascii="Arial" w:hAnsi="Arial" w:cs="Arial"/>
          <w:sz w:val="16"/>
          <w:szCs w:val="16"/>
        </w:rPr>
      </w:pPr>
    </w:p>
    <w:p w14:paraId="57C246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Q62.0  I Vrodená hydronefróza                                              I</w:t>
      </w:r>
    </w:p>
    <w:p w14:paraId="53238515" w14:textId="77777777" w:rsidR="00983AE1" w:rsidRDefault="00983AE1">
      <w:pPr>
        <w:widowControl w:val="0"/>
        <w:autoSpaceDE w:val="0"/>
        <w:autoSpaceDN w:val="0"/>
        <w:adjustRightInd w:val="0"/>
        <w:spacing w:after="0" w:line="240" w:lineRule="auto"/>
        <w:rPr>
          <w:rFonts w:ascii="Arial" w:hAnsi="Arial" w:cs="Arial"/>
          <w:sz w:val="16"/>
          <w:szCs w:val="16"/>
        </w:rPr>
      </w:pPr>
    </w:p>
    <w:p w14:paraId="14B569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9FD1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45E477" w14:textId="77777777" w:rsidR="00983AE1" w:rsidRDefault="00983AE1">
      <w:pPr>
        <w:widowControl w:val="0"/>
        <w:autoSpaceDE w:val="0"/>
        <w:autoSpaceDN w:val="0"/>
        <w:adjustRightInd w:val="0"/>
        <w:spacing w:after="0" w:line="240" w:lineRule="auto"/>
        <w:rPr>
          <w:rFonts w:ascii="Arial" w:hAnsi="Arial" w:cs="Arial"/>
          <w:sz w:val="16"/>
          <w:szCs w:val="16"/>
        </w:rPr>
      </w:pPr>
    </w:p>
    <w:p w14:paraId="285A81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Q62.1  I Atrézia a vrodená stenóza močovodu                                I</w:t>
      </w:r>
    </w:p>
    <w:p w14:paraId="33351D48" w14:textId="77777777" w:rsidR="00983AE1" w:rsidRDefault="00983AE1">
      <w:pPr>
        <w:widowControl w:val="0"/>
        <w:autoSpaceDE w:val="0"/>
        <w:autoSpaceDN w:val="0"/>
        <w:adjustRightInd w:val="0"/>
        <w:spacing w:after="0" w:line="240" w:lineRule="auto"/>
        <w:rPr>
          <w:rFonts w:ascii="Arial" w:hAnsi="Arial" w:cs="Arial"/>
          <w:sz w:val="16"/>
          <w:szCs w:val="16"/>
        </w:rPr>
      </w:pPr>
    </w:p>
    <w:p w14:paraId="17B121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68D7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28187E" w14:textId="77777777" w:rsidR="00983AE1" w:rsidRDefault="00983AE1">
      <w:pPr>
        <w:widowControl w:val="0"/>
        <w:autoSpaceDE w:val="0"/>
        <w:autoSpaceDN w:val="0"/>
        <w:adjustRightInd w:val="0"/>
        <w:spacing w:after="0" w:line="240" w:lineRule="auto"/>
        <w:rPr>
          <w:rFonts w:ascii="Arial" w:hAnsi="Arial" w:cs="Arial"/>
          <w:sz w:val="16"/>
          <w:szCs w:val="16"/>
        </w:rPr>
      </w:pPr>
    </w:p>
    <w:p w14:paraId="534056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Q62.2  I Vrodený megaureter                                                I</w:t>
      </w:r>
    </w:p>
    <w:p w14:paraId="66367E08" w14:textId="77777777" w:rsidR="00983AE1" w:rsidRDefault="00983AE1">
      <w:pPr>
        <w:widowControl w:val="0"/>
        <w:autoSpaceDE w:val="0"/>
        <w:autoSpaceDN w:val="0"/>
        <w:adjustRightInd w:val="0"/>
        <w:spacing w:after="0" w:line="240" w:lineRule="auto"/>
        <w:rPr>
          <w:rFonts w:ascii="Arial" w:hAnsi="Arial" w:cs="Arial"/>
          <w:sz w:val="16"/>
          <w:szCs w:val="16"/>
        </w:rPr>
      </w:pPr>
    </w:p>
    <w:p w14:paraId="538DE9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3BF4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1188EE" w14:textId="77777777" w:rsidR="00983AE1" w:rsidRDefault="00983AE1">
      <w:pPr>
        <w:widowControl w:val="0"/>
        <w:autoSpaceDE w:val="0"/>
        <w:autoSpaceDN w:val="0"/>
        <w:adjustRightInd w:val="0"/>
        <w:spacing w:after="0" w:line="240" w:lineRule="auto"/>
        <w:rPr>
          <w:rFonts w:ascii="Arial" w:hAnsi="Arial" w:cs="Arial"/>
          <w:sz w:val="16"/>
          <w:szCs w:val="16"/>
        </w:rPr>
      </w:pPr>
    </w:p>
    <w:p w14:paraId="4CBEDE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Q62.3  I Iná obštrukčná chyba obličkovej panvičky a močovodu               I</w:t>
      </w:r>
    </w:p>
    <w:p w14:paraId="51656FB3" w14:textId="77777777" w:rsidR="00983AE1" w:rsidRDefault="00983AE1">
      <w:pPr>
        <w:widowControl w:val="0"/>
        <w:autoSpaceDE w:val="0"/>
        <w:autoSpaceDN w:val="0"/>
        <w:adjustRightInd w:val="0"/>
        <w:spacing w:after="0" w:line="240" w:lineRule="auto"/>
        <w:rPr>
          <w:rFonts w:ascii="Arial" w:hAnsi="Arial" w:cs="Arial"/>
          <w:sz w:val="16"/>
          <w:szCs w:val="16"/>
        </w:rPr>
      </w:pPr>
    </w:p>
    <w:p w14:paraId="3B7AFE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88BB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89B9EE" w14:textId="77777777" w:rsidR="00983AE1" w:rsidRDefault="00983AE1">
      <w:pPr>
        <w:widowControl w:val="0"/>
        <w:autoSpaceDE w:val="0"/>
        <w:autoSpaceDN w:val="0"/>
        <w:adjustRightInd w:val="0"/>
        <w:spacing w:after="0" w:line="240" w:lineRule="auto"/>
        <w:rPr>
          <w:rFonts w:ascii="Arial" w:hAnsi="Arial" w:cs="Arial"/>
          <w:sz w:val="16"/>
          <w:szCs w:val="16"/>
        </w:rPr>
      </w:pPr>
    </w:p>
    <w:p w14:paraId="2EAEA7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Q62.4  I Agenéza močovodu                                                  I</w:t>
      </w:r>
    </w:p>
    <w:p w14:paraId="7D66EEE7" w14:textId="77777777" w:rsidR="00983AE1" w:rsidRDefault="00983AE1">
      <w:pPr>
        <w:widowControl w:val="0"/>
        <w:autoSpaceDE w:val="0"/>
        <w:autoSpaceDN w:val="0"/>
        <w:adjustRightInd w:val="0"/>
        <w:spacing w:after="0" w:line="240" w:lineRule="auto"/>
        <w:rPr>
          <w:rFonts w:ascii="Arial" w:hAnsi="Arial" w:cs="Arial"/>
          <w:sz w:val="16"/>
          <w:szCs w:val="16"/>
        </w:rPr>
      </w:pPr>
    </w:p>
    <w:p w14:paraId="70E818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10B2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A5952A" w14:textId="77777777" w:rsidR="00983AE1" w:rsidRDefault="00983AE1">
      <w:pPr>
        <w:widowControl w:val="0"/>
        <w:autoSpaceDE w:val="0"/>
        <w:autoSpaceDN w:val="0"/>
        <w:adjustRightInd w:val="0"/>
        <w:spacing w:after="0" w:line="240" w:lineRule="auto"/>
        <w:rPr>
          <w:rFonts w:ascii="Arial" w:hAnsi="Arial" w:cs="Arial"/>
          <w:sz w:val="16"/>
          <w:szCs w:val="16"/>
        </w:rPr>
      </w:pPr>
    </w:p>
    <w:p w14:paraId="25582E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Q62.5  I Zdvojenie močovodu                                                I</w:t>
      </w:r>
    </w:p>
    <w:p w14:paraId="430DC6B8" w14:textId="77777777" w:rsidR="00983AE1" w:rsidRDefault="00983AE1">
      <w:pPr>
        <w:widowControl w:val="0"/>
        <w:autoSpaceDE w:val="0"/>
        <w:autoSpaceDN w:val="0"/>
        <w:adjustRightInd w:val="0"/>
        <w:spacing w:after="0" w:line="240" w:lineRule="auto"/>
        <w:rPr>
          <w:rFonts w:ascii="Arial" w:hAnsi="Arial" w:cs="Arial"/>
          <w:sz w:val="16"/>
          <w:szCs w:val="16"/>
        </w:rPr>
      </w:pPr>
    </w:p>
    <w:p w14:paraId="028D52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9ACB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869F87" w14:textId="77777777" w:rsidR="00983AE1" w:rsidRDefault="00983AE1">
      <w:pPr>
        <w:widowControl w:val="0"/>
        <w:autoSpaceDE w:val="0"/>
        <w:autoSpaceDN w:val="0"/>
        <w:adjustRightInd w:val="0"/>
        <w:spacing w:after="0" w:line="240" w:lineRule="auto"/>
        <w:rPr>
          <w:rFonts w:ascii="Arial" w:hAnsi="Arial" w:cs="Arial"/>
          <w:sz w:val="16"/>
          <w:szCs w:val="16"/>
        </w:rPr>
      </w:pPr>
    </w:p>
    <w:p w14:paraId="52A2B9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Q62.6  I Malpozícia močovodu                                               I</w:t>
      </w:r>
    </w:p>
    <w:p w14:paraId="47ABD18D" w14:textId="77777777" w:rsidR="00983AE1" w:rsidRDefault="00983AE1">
      <w:pPr>
        <w:widowControl w:val="0"/>
        <w:autoSpaceDE w:val="0"/>
        <w:autoSpaceDN w:val="0"/>
        <w:adjustRightInd w:val="0"/>
        <w:spacing w:after="0" w:line="240" w:lineRule="auto"/>
        <w:rPr>
          <w:rFonts w:ascii="Arial" w:hAnsi="Arial" w:cs="Arial"/>
          <w:sz w:val="16"/>
          <w:szCs w:val="16"/>
        </w:rPr>
      </w:pPr>
    </w:p>
    <w:p w14:paraId="2592EB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5919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445ABC" w14:textId="77777777" w:rsidR="00983AE1" w:rsidRDefault="00983AE1">
      <w:pPr>
        <w:widowControl w:val="0"/>
        <w:autoSpaceDE w:val="0"/>
        <w:autoSpaceDN w:val="0"/>
        <w:adjustRightInd w:val="0"/>
        <w:spacing w:after="0" w:line="240" w:lineRule="auto"/>
        <w:rPr>
          <w:rFonts w:ascii="Arial" w:hAnsi="Arial" w:cs="Arial"/>
          <w:sz w:val="16"/>
          <w:szCs w:val="16"/>
        </w:rPr>
      </w:pPr>
    </w:p>
    <w:p w14:paraId="6A59BC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Q62.7  I Vrodený veziko-uretero-renálny reflux                             I</w:t>
      </w:r>
    </w:p>
    <w:p w14:paraId="0FA660A1" w14:textId="77777777" w:rsidR="00983AE1" w:rsidRDefault="00983AE1">
      <w:pPr>
        <w:widowControl w:val="0"/>
        <w:autoSpaceDE w:val="0"/>
        <w:autoSpaceDN w:val="0"/>
        <w:adjustRightInd w:val="0"/>
        <w:spacing w:after="0" w:line="240" w:lineRule="auto"/>
        <w:rPr>
          <w:rFonts w:ascii="Arial" w:hAnsi="Arial" w:cs="Arial"/>
          <w:sz w:val="16"/>
          <w:szCs w:val="16"/>
        </w:rPr>
      </w:pPr>
    </w:p>
    <w:p w14:paraId="7CD5C8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84F8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3C3269" w14:textId="77777777" w:rsidR="00983AE1" w:rsidRDefault="00983AE1">
      <w:pPr>
        <w:widowControl w:val="0"/>
        <w:autoSpaceDE w:val="0"/>
        <w:autoSpaceDN w:val="0"/>
        <w:adjustRightInd w:val="0"/>
        <w:spacing w:after="0" w:line="240" w:lineRule="auto"/>
        <w:rPr>
          <w:rFonts w:ascii="Arial" w:hAnsi="Arial" w:cs="Arial"/>
          <w:sz w:val="16"/>
          <w:szCs w:val="16"/>
        </w:rPr>
      </w:pPr>
    </w:p>
    <w:p w14:paraId="3866CF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Q62.8  I Iná vrodená chyba močovodu                                        I</w:t>
      </w:r>
    </w:p>
    <w:p w14:paraId="5B3E7CEE" w14:textId="77777777" w:rsidR="00983AE1" w:rsidRDefault="00983AE1">
      <w:pPr>
        <w:widowControl w:val="0"/>
        <w:autoSpaceDE w:val="0"/>
        <w:autoSpaceDN w:val="0"/>
        <w:adjustRightInd w:val="0"/>
        <w:spacing w:after="0" w:line="240" w:lineRule="auto"/>
        <w:rPr>
          <w:rFonts w:ascii="Arial" w:hAnsi="Arial" w:cs="Arial"/>
          <w:sz w:val="16"/>
          <w:szCs w:val="16"/>
        </w:rPr>
      </w:pPr>
    </w:p>
    <w:p w14:paraId="074B9C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C5F6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86F24B" w14:textId="77777777" w:rsidR="00983AE1" w:rsidRDefault="00983AE1">
      <w:pPr>
        <w:widowControl w:val="0"/>
        <w:autoSpaceDE w:val="0"/>
        <w:autoSpaceDN w:val="0"/>
        <w:adjustRightInd w:val="0"/>
        <w:spacing w:after="0" w:line="240" w:lineRule="auto"/>
        <w:rPr>
          <w:rFonts w:ascii="Arial" w:hAnsi="Arial" w:cs="Arial"/>
          <w:sz w:val="16"/>
          <w:szCs w:val="16"/>
        </w:rPr>
      </w:pPr>
    </w:p>
    <w:p w14:paraId="2F09E6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Q63.0  I Prídavná (akcesórna) oblička                                      I</w:t>
      </w:r>
    </w:p>
    <w:p w14:paraId="29DEE872" w14:textId="77777777" w:rsidR="00983AE1" w:rsidRDefault="00983AE1">
      <w:pPr>
        <w:widowControl w:val="0"/>
        <w:autoSpaceDE w:val="0"/>
        <w:autoSpaceDN w:val="0"/>
        <w:adjustRightInd w:val="0"/>
        <w:spacing w:after="0" w:line="240" w:lineRule="auto"/>
        <w:rPr>
          <w:rFonts w:ascii="Arial" w:hAnsi="Arial" w:cs="Arial"/>
          <w:sz w:val="16"/>
          <w:szCs w:val="16"/>
        </w:rPr>
      </w:pPr>
    </w:p>
    <w:p w14:paraId="678837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D389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453B09" w14:textId="77777777" w:rsidR="00983AE1" w:rsidRDefault="00983AE1">
      <w:pPr>
        <w:widowControl w:val="0"/>
        <w:autoSpaceDE w:val="0"/>
        <w:autoSpaceDN w:val="0"/>
        <w:adjustRightInd w:val="0"/>
        <w:spacing w:after="0" w:line="240" w:lineRule="auto"/>
        <w:rPr>
          <w:rFonts w:ascii="Arial" w:hAnsi="Arial" w:cs="Arial"/>
          <w:sz w:val="16"/>
          <w:szCs w:val="16"/>
        </w:rPr>
      </w:pPr>
    </w:p>
    <w:p w14:paraId="77F699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Q63.1  I Lalokovitá, spojená a podkovovitá oblička                         I</w:t>
      </w:r>
    </w:p>
    <w:p w14:paraId="4A6E2C96" w14:textId="77777777" w:rsidR="00983AE1" w:rsidRDefault="00983AE1">
      <w:pPr>
        <w:widowControl w:val="0"/>
        <w:autoSpaceDE w:val="0"/>
        <w:autoSpaceDN w:val="0"/>
        <w:adjustRightInd w:val="0"/>
        <w:spacing w:after="0" w:line="240" w:lineRule="auto"/>
        <w:rPr>
          <w:rFonts w:ascii="Arial" w:hAnsi="Arial" w:cs="Arial"/>
          <w:sz w:val="16"/>
          <w:szCs w:val="16"/>
        </w:rPr>
      </w:pPr>
    </w:p>
    <w:p w14:paraId="7FB159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BC8F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C8037E" w14:textId="77777777" w:rsidR="00983AE1" w:rsidRDefault="00983AE1">
      <w:pPr>
        <w:widowControl w:val="0"/>
        <w:autoSpaceDE w:val="0"/>
        <w:autoSpaceDN w:val="0"/>
        <w:adjustRightInd w:val="0"/>
        <w:spacing w:after="0" w:line="240" w:lineRule="auto"/>
        <w:rPr>
          <w:rFonts w:ascii="Arial" w:hAnsi="Arial" w:cs="Arial"/>
          <w:sz w:val="16"/>
          <w:szCs w:val="16"/>
        </w:rPr>
      </w:pPr>
    </w:p>
    <w:p w14:paraId="193ACD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Q63.2  I Ektopická oblička                                                 I</w:t>
      </w:r>
    </w:p>
    <w:p w14:paraId="7FEE0B5E" w14:textId="77777777" w:rsidR="00983AE1" w:rsidRDefault="00983AE1">
      <w:pPr>
        <w:widowControl w:val="0"/>
        <w:autoSpaceDE w:val="0"/>
        <w:autoSpaceDN w:val="0"/>
        <w:adjustRightInd w:val="0"/>
        <w:spacing w:after="0" w:line="240" w:lineRule="auto"/>
        <w:rPr>
          <w:rFonts w:ascii="Arial" w:hAnsi="Arial" w:cs="Arial"/>
          <w:sz w:val="16"/>
          <w:szCs w:val="16"/>
        </w:rPr>
      </w:pPr>
    </w:p>
    <w:p w14:paraId="6A371C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4C03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1F0E28" w14:textId="77777777" w:rsidR="00983AE1" w:rsidRDefault="00983AE1">
      <w:pPr>
        <w:widowControl w:val="0"/>
        <w:autoSpaceDE w:val="0"/>
        <w:autoSpaceDN w:val="0"/>
        <w:adjustRightInd w:val="0"/>
        <w:spacing w:after="0" w:line="240" w:lineRule="auto"/>
        <w:rPr>
          <w:rFonts w:ascii="Arial" w:hAnsi="Arial" w:cs="Arial"/>
          <w:sz w:val="16"/>
          <w:szCs w:val="16"/>
        </w:rPr>
      </w:pPr>
    </w:p>
    <w:p w14:paraId="7C6EB9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Q63.3  I Hyperplastická a obrovská oblička                                 I</w:t>
      </w:r>
    </w:p>
    <w:p w14:paraId="3ED3DF3B" w14:textId="77777777" w:rsidR="00983AE1" w:rsidRDefault="00983AE1">
      <w:pPr>
        <w:widowControl w:val="0"/>
        <w:autoSpaceDE w:val="0"/>
        <w:autoSpaceDN w:val="0"/>
        <w:adjustRightInd w:val="0"/>
        <w:spacing w:after="0" w:line="240" w:lineRule="auto"/>
        <w:rPr>
          <w:rFonts w:ascii="Arial" w:hAnsi="Arial" w:cs="Arial"/>
          <w:sz w:val="16"/>
          <w:szCs w:val="16"/>
        </w:rPr>
      </w:pPr>
    </w:p>
    <w:p w14:paraId="6127BC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C7225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077207" w14:textId="77777777" w:rsidR="00983AE1" w:rsidRDefault="00983AE1">
      <w:pPr>
        <w:widowControl w:val="0"/>
        <w:autoSpaceDE w:val="0"/>
        <w:autoSpaceDN w:val="0"/>
        <w:adjustRightInd w:val="0"/>
        <w:spacing w:after="0" w:line="240" w:lineRule="auto"/>
        <w:rPr>
          <w:rFonts w:ascii="Arial" w:hAnsi="Arial" w:cs="Arial"/>
          <w:sz w:val="16"/>
          <w:szCs w:val="16"/>
        </w:rPr>
      </w:pPr>
    </w:p>
    <w:p w14:paraId="02AE46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Q63.8  I Iná vrodená chyba obličiek, bližšie určená                        I</w:t>
      </w:r>
    </w:p>
    <w:p w14:paraId="72E181B2" w14:textId="77777777" w:rsidR="00983AE1" w:rsidRDefault="00983AE1">
      <w:pPr>
        <w:widowControl w:val="0"/>
        <w:autoSpaceDE w:val="0"/>
        <w:autoSpaceDN w:val="0"/>
        <w:adjustRightInd w:val="0"/>
        <w:spacing w:after="0" w:line="240" w:lineRule="auto"/>
        <w:rPr>
          <w:rFonts w:ascii="Arial" w:hAnsi="Arial" w:cs="Arial"/>
          <w:sz w:val="16"/>
          <w:szCs w:val="16"/>
        </w:rPr>
      </w:pPr>
    </w:p>
    <w:p w14:paraId="50397B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4BAA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E01D46" w14:textId="77777777" w:rsidR="00983AE1" w:rsidRDefault="00983AE1">
      <w:pPr>
        <w:widowControl w:val="0"/>
        <w:autoSpaceDE w:val="0"/>
        <w:autoSpaceDN w:val="0"/>
        <w:adjustRightInd w:val="0"/>
        <w:spacing w:after="0" w:line="240" w:lineRule="auto"/>
        <w:rPr>
          <w:rFonts w:ascii="Arial" w:hAnsi="Arial" w:cs="Arial"/>
          <w:sz w:val="16"/>
          <w:szCs w:val="16"/>
        </w:rPr>
      </w:pPr>
    </w:p>
    <w:p w14:paraId="45CFB9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Q63.9  I Vrodená chyba obličky, bližšie neurčená                           I</w:t>
      </w:r>
    </w:p>
    <w:p w14:paraId="4CFF0C3F" w14:textId="77777777" w:rsidR="00983AE1" w:rsidRDefault="00983AE1">
      <w:pPr>
        <w:widowControl w:val="0"/>
        <w:autoSpaceDE w:val="0"/>
        <w:autoSpaceDN w:val="0"/>
        <w:adjustRightInd w:val="0"/>
        <w:spacing w:after="0" w:line="240" w:lineRule="auto"/>
        <w:rPr>
          <w:rFonts w:ascii="Arial" w:hAnsi="Arial" w:cs="Arial"/>
          <w:sz w:val="16"/>
          <w:szCs w:val="16"/>
        </w:rPr>
      </w:pPr>
    </w:p>
    <w:p w14:paraId="6F85A9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B5FB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6F036A" w14:textId="77777777" w:rsidR="00983AE1" w:rsidRDefault="00983AE1">
      <w:pPr>
        <w:widowControl w:val="0"/>
        <w:autoSpaceDE w:val="0"/>
        <w:autoSpaceDN w:val="0"/>
        <w:adjustRightInd w:val="0"/>
        <w:spacing w:after="0" w:line="240" w:lineRule="auto"/>
        <w:rPr>
          <w:rFonts w:ascii="Arial" w:hAnsi="Arial" w:cs="Arial"/>
          <w:sz w:val="16"/>
          <w:szCs w:val="16"/>
        </w:rPr>
      </w:pPr>
    </w:p>
    <w:p w14:paraId="7AE2D3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Q64.0  I Epispádia                                                         I</w:t>
      </w:r>
    </w:p>
    <w:p w14:paraId="6AE40E3A" w14:textId="77777777" w:rsidR="00983AE1" w:rsidRDefault="00983AE1">
      <w:pPr>
        <w:widowControl w:val="0"/>
        <w:autoSpaceDE w:val="0"/>
        <w:autoSpaceDN w:val="0"/>
        <w:adjustRightInd w:val="0"/>
        <w:spacing w:after="0" w:line="240" w:lineRule="auto"/>
        <w:rPr>
          <w:rFonts w:ascii="Arial" w:hAnsi="Arial" w:cs="Arial"/>
          <w:sz w:val="16"/>
          <w:szCs w:val="16"/>
        </w:rPr>
      </w:pPr>
    </w:p>
    <w:p w14:paraId="4A02AE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DDC5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F39571" w14:textId="77777777" w:rsidR="00983AE1" w:rsidRDefault="00983AE1">
      <w:pPr>
        <w:widowControl w:val="0"/>
        <w:autoSpaceDE w:val="0"/>
        <w:autoSpaceDN w:val="0"/>
        <w:adjustRightInd w:val="0"/>
        <w:spacing w:after="0" w:line="240" w:lineRule="auto"/>
        <w:rPr>
          <w:rFonts w:ascii="Arial" w:hAnsi="Arial" w:cs="Arial"/>
          <w:sz w:val="16"/>
          <w:szCs w:val="16"/>
        </w:rPr>
      </w:pPr>
    </w:p>
    <w:p w14:paraId="14B8F5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Q64.1  I Exstrofia močového mechúra                                        I</w:t>
      </w:r>
    </w:p>
    <w:p w14:paraId="16B7CD12" w14:textId="77777777" w:rsidR="00983AE1" w:rsidRDefault="00983AE1">
      <w:pPr>
        <w:widowControl w:val="0"/>
        <w:autoSpaceDE w:val="0"/>
        <w:autoSpaceDN w:val="0"/>
        <w:adjustRightInd w:val="0"/>
        <w:spacing w:after="0" w:line="240" w:lineRule="auto"/>
        <w:rPr>
          <w:rFonts w:ascii="Arial" w:hAnsi="Arial" w:cs="Arial"/>
          <w:sz w:val="16"/>
          <w:szCs w:val="16"/>
        </w:rPr>
      </w:pPr>
    </w:p>
    <w:p w14:paraId="2442DF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896D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2AEA24" w14:textId="77777777" w:rsidR="00983AE1" w:rsidRDefault="00983AE1">
      <w:pPr>
        <w:widowControl w:val="0"/>
        <w:autoSpaceDE w:val="0"/>
        <w:autoSpaceDN w:val="0"/>
        <w:adjustRightInd w:val="0"/>
        <w:spacing w:after="0" w:line="240" w:lineRule="auto"/>
        <w:rPr>
          <w:rFonts w:ascii="Arial" w:hAnsi="Arial" w:cs="Arial"/>
          <w:sz w:val="16"/>
          <w:szCs w:val="16"/>
        </w:rPr>
      </w:pPr>
    </w:p>
    <w:p w14:paraId="646538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Q64.2  I Vrodená zadná chlopňa močovej trubice (uretry)                    I</w:t>
      </w:r>
    </w:p>
    <w:p w14:paraId="1A2DB7EB" w14:textId="77777777" w:rsidR="00983AE1" w:rsidRDefault="00983AE1">
      <w:pPr>
        <w:widowControl w:val="0"/>
        <w:autoSpaceDE w:val="0"/>
        <w:autoSpaceDN w:val="0"/>
        <w:adjustRightInd w:val="0"/>
        <w:spacing w:after="0" w:line="240" w:lineRule="auto"/>
        <w:rPr>
          <w:rFonts w:ascii="Arial" w:hAnsi="Arial" w:cs="Arial"/>
          <w:sz w:val="16"/>
          <w:szCs w:val="16"/>
        </w:rPr>
      </w:pPr>
    </w:p>
    <w:p w14:paraId="66F572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4810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BC1C1E" w14:textId="77777777" w:rsidR="00983AE1" w:rsidRDefault="00983AE1">
      <w:pPr>
        <w:widowControl w:val="0"/>
        <w:autoSpaceDE w:val="0"/>
        <w:autoSpaceDN w:val="0"/>
        <w:adjustRightInd w:val="0"/>
        <w:spacing w:after="0" w:line="240" w:lineRule="auto"/>
        <w:rPr>
          <w:rFonts w:ascii="Arial" w:hAnsi="Arial" w:cs="Arial"/>
          <w:sz w:val="16"/>
          <w:szCs w:val="16"/>
        </w:rPr>
      </w:pPr>
    </w:p>
    <w:p w14:paraId="6F8F94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Q64.3  I Iná atrézia a stenóza močovej trubice a krčka močového mechúra    I</w:t>
      </w:r>
    </w:p>
    <w:p w14:paraId="7239FD81" w14:textId="77777777" w:rsidR="00983AE1" w:rsidRDefault="00983AE1">
      <w:pPr>
        <w:widowControl w:val="0"/>
        <w:autoSpaceDE w:val="0"/>
        <w:autoSpaceDN w:val="0"/>
        <w:adjustRightInd w:val="0"/>
        <w:spacing w:after="0" w:line="240" w:lineRule="auto"/>
        <w:rPr>
          <w:rFonts w:ascii="Arial" w:hAnsi="Arial" w:cs="Arial"/>
          <w:sz w:val="16"/>
          <w:szCs w:val="16"/>
        </w:rPr>
      </w:pPr>
    </w:p>
    <w:p w14:paraId="35BF37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BFEF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4C4EB6" w14:textId="77777777" w:rsidR="00983AE1" w:rsidRDefault="00983AE1">
      <w:pPr>
        <w:widowControl w:val="0"/>
        <w:autoSpaceDE w:val="0"/>
        <w:autoSpaceDN w:val="0"/>
        <w:adjustRightInd w:val="0"/>
        <w:spacing w:after="0" w:line="240" w:lineRule="auto"/>
        <w:rPr>
          <w:rFonts w:ascii="Arial" w:hAnsi="Arial" w:cs="Arial"/>
          <w:sz w:val="16"/>
          <w:szCs w:val="16"/>
        </w:rPr>
      </w:pPr>
    </w:p>
    <w:p w14:paraId="0B7491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Q64.4  I Chyba urachu (prvomočovodu)                                       I</w:t>
      </w:r>
    </w:p>
    <w:p w14:paraId="12111963" w14:textId="77777777" w:rsidR="00983AE1" w:rsidRDefault="00983AE1">
      <w:pPr>
        <w:widowControl w:val="0"/>
        <w:autoSpaceDE w:val="0"/>
        <w:autoSpaceDN w:val="0"/>
        <w:adjustRightInd w:val="0"/>
        <w:spacing w:after="0" w:line="240" w:lineRule="auto"/>
        <w:rPr>
          <w:rFonts w:ascii="Arial" w:hAnsi="Arial" w:cs="Arial"/>
          <w:sz w:val="16"/>
          <w:szCs w:val="16"/>
        </w:rPr>
      </w:pPr>
    </w:p>
    <w:p w14:paraId="35079E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4D87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4522ED" w14:textId="77777777" w:rsidR="00983AE1" w:rsidRDefault="00983AE1">
      <w:pPr>
        <w:widowControl w:val="0"/>
        <w:autoSpaceDE w:val="0"/>
        <w:autoSpaceDN w:val="0"/>
        <w:adjustRightInd w:val="0"/>
        <w:spacing w:after="0" w:line="240" w:lineRule="auto"/>
        <w:rPr>
          <w:rFonts w:ascii="Arial" w:hAnsi="Arial" w:cs="Arial"/>
          <w:sz w:val="16"/>
          <w:szCs w:val="16"/>
        </w:rPr>
      </w:pPr>
    </w:p>
    <w:p w14:paraId="2C59AB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Q64.5  I Vrodené chýbanie mechúra a močovej trubice                        I</w:t>
      </w:r>
    </w:p>
    <w:p w14:paraId="0709A83C" w14:textId="77777777" w:rsidR="00983AE1" w:rsidRDefault="00983AE1">
      <w:pPr>
        <w:widowControl w:val="0"/>
        <w:autoSpaceDE w:val="0"/>
        <w:autoSpaceDN w:val="0"/>
        <w:adjustRightInd w:val="0"/>
        <w:spacing w:after="0" w:line="240" w:lineRule="auto"/>
        <w:rPr>
          <w:rFonts w:ascii="Arial" w:hAnsi="Arial" w:cs="Arial"/>
          <w:sz w:val="16"/>
          <w:szCs w:val="16"/>
        </w:rPr>
      </w:pPr>
    </w:p>
    <w:p w14:paraId="1887BE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937B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022BD6" w14:textId="77777777" w:rsidR="00983AE1" w:rsidRDefault="00983AE1">
      <w:pPr>
        <w:widowControl w:val="0"/>
        <w:autoSpaceDE w:val="0"/>
        <w:autoSpaceDN w:val="0"/>
        <w:adjustRightInd w:val="0"/>
        <w:spacing w:after="0" w:line="240" w:lineRule="auto"/>
        <w:rPr>
          <w:rFonts w:ascii="Arial" w:hAnsi="Arial" w:cs="Arial"/>
          <w:sz w:val="16"/>
          <w:szCs w:val="16"/>
        </w:rPr>
      </w:pPr>
    </w:p>
    <w:p w14:paraId="295896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Q64.6  I Vrodený divertikul mechúra                                        I</w:t>
      </w:r>
    </w:p>
    <w:p w14:paraId="46A39276" w14:textId="77777777" w:rsidR="00983AE1" w:rsidRDefault="00983AE1">
      <w:pPr>
        <w:widowControl w:val="0"/>
        <w:autoSpaceDE w:val="0"/>
        <w:autoSpaceDN w:val="0"/>
        <w:adjustRightInd w:val="0"/>
        <w:spacing w:after="0" w:line="240" w:lineRule="auto"/>
        <w:rPr>
          <w:rFonts w:ascii="Arial" w:hAnsi="Arial" w:cs="Arial"/>
          <w:sz w:val="16"/>
          <w:szCs w:val="16"/>
        </w:rPr>
      </w:pPr>
    </w:p>
    <w:p w14:paraId="0C369C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2B09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2A353A" w14:textId="77777777" w:rsidR="00983AE1" w:rsidRDefault="00983AE1">
      <w:pPr>
        <w:widowControl w:val="0"/>
        <w:autoSpaceDE w:val="0"/>
        <w:autoSpaceDN w:val="0"/>
        <w:adjustRightInd w:val="0"/>
        <w:spacing w:after="0" w:line="240" w:lineRule="auto"/>
        <w:rPr>
          <w:rFonts w:ascii="Arial" w:hAnsi="Arial" w:cs="Arial"/>
          <w:sz w:val="16"/>
          <w:szCs w:val="16"/>
        </w:rPr>
      </w:pPr>
    </w:p>
    <w:p w14:paraId="5A48CC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Q64.7  I Iná vrodená chyba močového mechúra a močovej trubice              I</w:t>
      </w:r>
    </w:p>
    <w:p w14:paraId="35DA7A48" w14:textId="77777777" w:rsidR="00983AE1" w:rsidRDefault="00983AE1">
      <w:pPr>
        <w:widowControl w:val="0"/>
        <w:autoSpaceDE w:val="0"/>
        <w:autoSpaceDN w:val="0"/>
        <w:adjustRightInd w:val="0"/>
        <w:spacing w:after="0" w:line="240" w:lineRule="auto"/>
        <w:rPr>
          <w:rFonts w:ascii="Arial" w:hAnsi="Arial" w:cs="Arial"/>
          <w:sz w:val="16"/>
          <w:szCs w:val="16"/>
        </w:rPr>
      </w:pPr>
    </w:p>
    <w:p w14:paraId="1991FA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54C0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7441E0" w14:textId="77777777" w:rsidR="00983AE1" w:rsidRDefault="00983AE1">
      <w:pPr>
        <w:widowControl w:val="0"/>
        <w:autoSpaceDE w:val="0"/>
        <w:autoSpaceDN w:val="0"/>
        <w:adjustRightInd w:val="0"/>
        <w:spacing w:after="0" w:line="240" w:lineRule="auto"/>
        <w:rPr>
          <w:rFonts w:ascii="Arial" w:hAnsi="Arial" w:cs="Arial"/>
          <w:sz w:val="16"/>
          <w:szCs w:val="16"/>
        </w:rPr>
      </w:pPr>
    </w:p>
    <w:p w14:paraId="6D0FEE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Q64.8  I Iná vrodená chyba močovej sústavy, bližšie určená                 I</w:t>
      </w:r>
    </w:p>
    <w:p w14:paraId="174F433D" w14:textId="77777777" w:rsidR="00983AE1" w:rsidRDefault="00983AE1">
      <w:pPr>
        <w:widowControl w:val="0"/>
        <w:autoSpaceDE w:val="0"/>
        <w:autoSpaceDN w:val="0"/>
        <w:adjustRightInd w:val="0"/>
        <w:spacing w:after="0" w:line="240" w:lineRule="auto"/>
        <w:rPr>
          <w:rFonts w:ascii="Arial" w:hAnsi="Arial" w:cs="Arial"/>
          <w:sz w:val="16"/>
          <w:szCs w:val="16"/>
        </w:rPr>
      </w:pPr>
    </w:p>
    <w:p w14:paraId="56D335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CAA8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A40B24" w14:textId="77777777" w:rsidR="00983AE1" w:rsidRDefault="00983AE1">
      <w:pPr>
        <w:widowControl w:val="0"/>
        <w:autoSpaceDE w:val="0"/>
        <w:autoSpaceDN w:val="0"/>
        <w:adjustRightInd w:val="0"/>
        <w:spacing w:after="0" w:line="240" w:lineRule="auto"/>
        <w:rPr>
          <w:rFonts w:ascii="Arial" w:hAnsi="Arial" w:cs="Arial"/>
          <w:sz w:val="16"/>
          <w:szCs w:val="16"/>
        </w:rPr>
      </w:pPr>
    </w:p>
    <w:p w14:paraId="5C4C30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Q64.9  I Vrodená chyba močovej sústavy, bližšie neurčená                   I</w:t>
      </w:r>
    </w:p>
    <w:p w14:paraId="71F648CD" w14:textId="77777777" w:rsidR="00983AE1" w:rsidRDefault="00983AE1">
      <w:pPr>
        <w:widowControl w:val="0"/>
        <w:autoSpaceDE w:val="0"/>
        <w:autoSpaceDN w:val="0"/>
        <w:adjustRightInd w:val="0"/>
        <w:spacing w:after="0" w:line="240" w:lineRule="auto"/>
        <w:rPr>
          <w:rFonts w:ascii="Arial" w:hAnsi="Arial" w:cs="Arial"/>
          <w:sz w:val="16"/>
          <w:szCs w:val="16"/>
        </w:rPr>
      </w:pPr>
    </w:p>
    <w:p w14:paraId="1053DC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43E5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CB377B" w14:textId="77777777" w:rsidR="00983AE1" w:rsidRDefault="00983AE1">
      <w:pPr>
        <w:widowControl w:val="0"/>
        <w:autoSpaceDE w:val="0"/>
        <w:autoSpaceDN w:val="0"/>
        <w:adjustRightInd w:val="0"/>
        <w:spacing w:after="0" w:line="240" w:lineRule="auto"/>
        <w:rPr>
          <w:rFonts w:ascii="Arial" w:hAnsi="Arial" w:cs="Arial"/>
          <w:sz w:val="16"/>
          <w:szCs w:val="16"/>
        </w:rPr>
      </w:pPr>
    </w:p>
    <w:p w14:paraId="361C45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Q65.0  I Jednostranné vrodené vykĺbenie bedra                              I</w:t>
      </w:r>
    </w:p>
    <w:p w14:paraId="75B33936" w14:textId="77777777" w:rsidR="00983AE1" w:rsidRDefault="00983AE1">
      <w:pPr>
        <w:widowControl w:val="0"/>
        <w:autoSpaceDE w:val="0"/>
        <w:autoSpaceDN w:val="0"/>
        <w:adjustRightInd w:val="0"/>
        <w:spacing w:after="0" w:line="240" w:lineRule="auto"/>
        <w:rPr>
          <w:rFonts w:ascii="Arial" w:hAnsi="Arial" w:cs="Arial"/>
          <w:sz w:val="16"/>
          <w:szCs w:val="16"/>
        </w:rPr>
      </w:pPr>
    </w:p>
    <w:p w14:paraId="77A6BB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7743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7024DA" w14:textId="77777777" w:rsidR="00983AE1" w:rsidRDefault="00983AE1">
      <w:pPr>
        <w:widowControl w:val="0"/>
        <w:autoSpaceDE w:val="0"/>
        <w:autoSpaceDN w:val="0"/>
        <w:adjustRightInd w:val="0"/>
        <w:spacing w:after="0" w:line="240" w:lineRule="auto"/>
        <w:rPr>
          <w:rFonts w:ascii="Arial" w:hAnsi="Arial" w:cs="Arial"/>
          <w:sz w:val="16"/>
          <w:szCs w:val="16"/>
        </w:rPr>
      </w:pPr>
    </w:p>
    <w:p w14:paraId="1D4286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Q65.1  I Obojstranné vrodené vykĺbenie bedra                               I</w:t>
      </w:r>
    </w:p>
    <w:p w14:paraId="1C3B3F5F" w14:textId="77777777" w:rsidR="00983AE1" w:rsidRDefault="00983AE1">
      <w:pPr>
        <w:widowControl w:val="0"/>
        <w:autoSpaceDE w:val="0"/>
        <w:autoSpaceDN w:val="0"/>
        <w:adjustRightInd w:val="0"/>
        <w:spacing w:after="0" w:line="240" w:lineRule="auto"/>
        <w:rPr>
          <w:rFonts w:ascii="Arial" w:hAnsi="Arial" w:cs="Arial"/>
          <w:sz w:val="16"/>
          <w:szCs w:val="16"/>
        </w:rPr>
      </w:pPr>
    </w:p>
    <w:p w14:paraId="27FAD6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041F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396F62" w14:textId="77777777" w:rsidR="00983AE1" w:rsidRDefault="00983AE1">
      <w:pPr>
        <w:widowControl w:val="0"/>
        <w:autoSpaceDE w:val="0"/>
        <w:autoSpaceDN w:val="0"/>
        <w:adjustRightInd w:val="0"/>
        <w:spacing w:after="0" w:line="240" w:lineRule="auto"/>
        <w:rPr>
          <w:rFonts w:ascii="Arial" w:hAnsi="Arial" w:cs="Arial"/>
          <w:sz w:val="16"/>
          <w:szCs w:val="16"/>
        </w:rPr>
      </w:pPr>
    </w:p>
    <w:p w14:paraId="7072BC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Q65.2  I Vrodené vykĺbenie bedra, bližšie neurčené                         I</w:t>
      </w:r>
    </w:p>
    <w:p w14:paraId="7CA5E497" w14:textId="77777777" w:rsidR="00983AE1" w:rsidRDefault="00983AE1">
      <w:pPr>
        <w:widowControl w:val="0"/>
        <w:autoSpaceDE w:val="0"/>
        <w:autoSpaceDN w:val="0"/>
        <w:adjustRightInd w:val="0"/>
        <w:spacing w:after="0" w:line="240" w:lineRule="auto"/>
        <w:rPr>
          <w:rFonts w:ascii="Arial" w:hAnsi="Arial" w:cs="Arial"/>
          <w:sz w:val="16"/>
          <w:szCs w:val="16"/>
        </w:rPr>
      </w:pPr>
    </w:p>
    <w:p w14:paraId="033F74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6F12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2DC0F7" w14:textId="77777777" w:rsidR="00983AE1" w:rsidRDefault="00983AE1">
      <w:pPr>
        <w:widowControl w:val="0"/>
        <w:autoSpaceDE w:val="0"/>
        <w:autoSpaceDN w:val="0"/>
        <w:adjustRightInd w:val="0"/>
        <w:spacing w:after="0" w:line="240" w:lineRule="auto"/>
        <w:rPr>
          <w:rFonts w:ascii="Arial" w:hAnsi="Arial" w:cs="Arial"/>
          <w:sz w:val="16"/>
          <w:szCs w:val="16"/>
        </w:rPr>
      </w:pPr>
    </w:p>
    <w:p w14:paraId="0A507C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Q65.3  I Jednostranná vrodená subluxácia bedra                             I</w:t>
      </w:r>
    </w:p>
    <w:p w14:paraId="4CD753F8" w14:textId="77777777" w:rsidR="00983AE1" w:rsidRDefault="00983AE1">
      <w:pPr>
        <w:widowControl w:val="0"/>
        <w:autoSpaceDE w:val="0"/>
        <w:autoSpaceDN w:val="0"/>
        <w:adjustRightInd w:val="0"/>
        <w:spacing w:after="0" w:line="240" w:lineRule="auto"/>
        <w:rPr>
          <w:rFonts w:ascii="Arial" w:hAnsi="Arial" w:cs="Arial"/>
          <w:sz w:val="16"/>
          <w:szCs w:val="16"/>
        </w:rPr>
      </w:pPr>
    </w:p>
    <w:p w14:paraId="7BBD20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8417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7CBB74" w14:textId="77777777" w:rsidR="00983AE1" w:rsidRDefault="00983AE1">
      <w:pPr>
        <w:widowControl w:val="0"/>
        <w:autoSpaceDE w:val="0"/>
        <w:autoSpaceDN w:val="0"/>
        <w:adjustRightInd w:val="0"/>
        <w:spacing w:after="0" w:line="240" w:lineRule="auto"/>
        <w:rPr>
          <w:rFonts w:ascii="Arial" w:hAnsi="Arial" w:cs="Arial"/>
          <w:sz w:val="16"/>
          <w:szCs w:val="16"/>
        </w:rPr>
      </w:pPr>
    </w:p>
    <w:p w14:paraId="43303C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Q65.4  I Obojstranná vrodená subluxácia bedra                              I</w:t>
      </w:r>
    </w:p>
    <w:p w14:paraId="2C96F235" w14:textId="77777777" w:rsidR="00983AE1" w:rsidRDefault="00983AE1">
      <w:pPr>
        <w:widowControl w:val="0"/>
        <w:autoSpaceDE w:val="0"/>
        <w:autoSpaceDN w:val="0"/>
        <w:adjustRightInd w:val="0"/>
        <w:spacing w:after="0" w:line="240" w:lineRule="auto"/>
        <w:rPr>
          <w:rFonts w:ascii="Arial" w:hAnsi="Arial" w:cs="Arial"/>
          <w:sz w:val="16"/>
          <w:szCs w:val="16"/>
        </w:rPr>
      </w:pPr>
    </w:p>
    <w:p w14:paraId="35D6A3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396A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B9C511" w14:textId="77777777" w:rsidR="00983AE1" w:rsidRDefault="00983AE1">
      <w:pPr>
        <w:widowControl w:val="0"/>
        <w:autoSpaceDE w:val="0"/>
        <w:autoSpaceDN w:val="0"/>
        <w:adjustRightInd w:val="0"/>
        <w:spacing w:after="0" w:line="240" w:lineRule="auto"/>
        <w:rPr>
          <w:rFonts w:ascii="Arial" w:hAnsi="Arial" w:cs="Arial"/>
          <w:sz w:val="16"/>
          <w:szCs w:val="16"/>
        </w:rPr>
      </w:pPr>
    </w:p>
    <w:p w14:paraId="68CA04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Q65.5  I Vrodená subluxácia bedra, bližšie neurčená                        I</w:t>
      </w:r>
    </w:p>
    <w:p w14:paraId="29100F5E" w14:textId="77777777" w:rsidR="00983AE1" w:rsidRDefault="00983AE1">
      <w:pPr>
        <w:widowControl w:val="0"/>
        <w:autoSpaceDE w:val="0"/>
        <w:autoSpaceDN w:val="0"/>
        <w:adjustRightInd w:val="0"/>
        <w:spacing w:after="0" w:line="240" w:lineRule="auto"/>
        <w:rPr>
          <w:rFonts w:ascii="Arial" w:hAnsi="Arial" w:cs="Arial"/>
          <w:sz w:val="16"/>
          <w:szCs w:val="16"/>
        </w:rPr>
      </w:pPr>
    </w:p>
    <w:p w14:paraId="682A3F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DD52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ADA5E8" w14:textId="77777777" w:rsidR="00983AE1" w:rsidRDefault="00983AE1">
      <w:pPr>
        <w:widowControl w:val="0"/>
        <w:autoSpaceDE w:val="0"/>
        <w:autoSpaceDN w:val="0"/>
        <w:adjustRightInd w:val="0"/>
        <w:spacing w:after="0" w:line="240" w:lineRule="auto"/>
        <w:rPr>
          <w:rFonts w:ascii="Arial" w:hAnsi="Arial" w:cs="Arial"/>
          <w:sz w:val="16"/>
          <w:szCs w:val="16"/>
        </w:rPr>
      </w:pPr>
    </w:p>
    <w:p w14:paraId="60C293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Q65.6  I Nestabilné bedro                                                  I</w:t>
      </w:r>
    </w:p>
    <w:p w14:paraId="239782D3" w14:textId="77777777" w:rsidR="00983AE1" w:rsidRDefault="00983AE1">
      <w:pPr>
        <w:widowControl w:val="0"/>
        <w:autoSpaceDE w:val="0"/>
        <w:autoSpaceDN w:val="0"/>
        <w:adjustRightInd w:val="0"/>
        <w:spacing w:after="0" w:line="240" w:lineRule="auto"/>
        <w:rPr>
          <w:rFonts w:ascii="Arial" w:hAnsi="Arial" w:cs="Arial"/>
          <w:sz w:val="16"/>
          <w:szCs w:val="16"/>
        </w:rPr>
      </w:pPr>
    </w:p>
    <w:p w14:paraId="06828F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BC7A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AEE54D" w14:textId="77777777" w:rsidR="00983AE1" w:rsidRDefault="00983AE1">
      <w:pPr>
        <w:widowControl w:val="0"/>
        <w:autoSpaceDE w:val="0"/>
        <w:autoSpaceDN w:val="0"/>
        <w:adjustRightInd w:val="0"/>
        <w:spacing w:after="0" w:line="240" w:lineRule="auto"/>
        <w:rPr>
          <w:rFonts w:ascii="Arial" w:hAnsi="Arial" w:cs="Arial"/>
          <w:sz w:val="16"/>
          <w:szCs w:val="16"/>
        </w:rPr>
      </w:pPr>
    </w:p>
    <w:p w14:paraId="069F98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Q65.8  I Iná vrodená deformita bedra                                       I</w:t>
      </w:r>
    </w:p>
    <w:p w14:paraId="33AC7AC5" w14:textId="77777777" w:rsidR="00983AE1" w:rsidRDefault="00983AE1">
      <w:pPr>
        <w:widowControl w:val="0"/>
        <w:autoSpaceDE w:val="0"/>
        <w:autoSpaceDN w:val="0"/>
        <w:adjustRightInd w:val="0"/>
        <w:spacing w:after="0" w:line="240" w:lineRule="auto"/>
        <w:rPr>
          <w:rFonts w:ascii="Arial" w:hAnsi="Arial" w:cs="Arial"/>
          <w:sz w:val="16"/>
          <w:szCs w:val="16"/>
        </w:rPr>
      </w:pPr>
    </w:p>
    <w:p w14:paraId="7AEEA2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E54D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E68CF7" w14:textId="77777777" w:rsidR="00983AE1" w:rsidRDefault="00983AE1">
      <w:pPr>
        <w:widowControl w:val="0"/>
        <w:autoSpaceDE w:val="0"/>
        <w:autoSpaceDN w:val="0"/>
        <w:adjustRightInd w:val="0"/>
        <w:spacing w:after="0" w:line="240" w:lineRule="auto"/>
        <w:rPr>
          <w:rFonts w:ascii="Arial" w:hAnsi="Arial" w:cs="Arial"/>
          <w:sz w:val="16"/>
          <w:szCs w:val="16"/>
        </w:rPr>
      </w:pPr>
    </w:p>
    <w:p w14:paraId="49BA8A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Q65.9  I Vrodená deformita bedra, bližšie neurčená                         I</w:t>
      </w:r>
    </w:p>
    <w:p w14:paraId="146F1849" w14:textId="77777777" w:rsidR="00983AE1" w:rsidRDefault="00983AE1">
      <w:pPr>
        <w:widowControl w:val="0"/>
        <w:autoSpaceDE w:val="0"/>
        <w:autoSpaceDN w:val="0"/>
        <w:adjustRightInd w:val="0"/>
        <w:spacing w:after="0" w:line="240" w:lineRule="auto"/>
        <w:rPr>
          <w:rFonts w:ascii="Arial" w:hAnsi="Arial" w:cs="Arial"/>
          <w:sz w:val="16"/>
          <w:szCs w:val="16"/>
        </w:rPr>
      </w:pPr>
    </w:p>
    <w:p w14:paraId="050358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6BBD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436E01" w14:textId="77777777" w:rsidR="00983AE1" w:rsidRDefault="00983AE1">
      <w:pPr>
        <w:widowControl w:val="0"/>
        <w:autoSpaceDE w:val="0"/>
        <w:autoSpaceDN w:val="0"/>
        <w:adjustRightInd w:val="0"/>
        <w:spacing w:after="0" w:line="240" w:lineRule="auto"/>
        <w:rPr>
          <w:rFonts w:ascii="Arial" w:hAnsi="Arial" w:cs="Arial"/>
          <w:sz w:val="16"/>
          <w:szCs w:val="16"/>
        </w:rPr>
      </w:pPr>
    </w:p>
    <w:p w14:paraId="41E026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Q66.0  I Talipes equinovarus                                               I</w:t>
      </w:r>
    </w:p>
    <w:p w14:paraId="4F30275A" w14:textId="77777777" w:rsidR="00983AE1" w:rsidRDefault="00983AE1">
      <w:pPr>
        <w:widowControl w:val="0"/>
        <w:autoSpaceDE w:val="0"/>
        <w:autoSpaceDN w:val="0"/>
        <w:adjustRightInd w:val="0"/>
        <w:spacing w:after="0" w:line="240" w:lineRule="auto"/>
        <w:rPr>
          <w:rFonts w:ascii="Arial" w:hAnsi="Arial" w:cs="Arial"/>
          <w:sz w:val="16"/>
          <w:szCs w:val="16"/>
        </w:rPr>
      </w:pPr>
    </w:p>
    <w:p w14:paraId="056281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01D7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A554FC" w14:textId="77777777" w:rsidR="00983AE1" w:rsidRDefault="00983AE1">
      <w:pPr>
        <w:widowControl w:val="0"/>
        <w:autoSpaceDE w:val="0"/>
        <w:autoSpaceDN w:val="0"/>
        <w:adjustRightInd w:val="0"/>
        <w:spacing w:after="0" w:line="240" w:lineRule="auto"/>
        <w:rPr>
          <w:rFonts w:ascii="Arial" w:hAnsi="Arial" w:cs="Arial"/>
          <w:sz w:val="16"/>
          <w:szCs w:val="16"/>
        </w:rPr>
      </w:pPr>
    </w:p>
    <w:p w14:paraId="05BA3A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Q66.1  I Talipes calcaneovarus                                             I</w:t>
      </w:r>
    </w:p>
    <w:p w14:paraId="5459F9C6" w14:textId="77777777" w:rsidR="00983AE1" w:rsidRDefault="00983AE1">
      <w:pPr>
        <w:widowControl w:val="0"/>
        <w:autoSpaceDE w:val="0"/>
        <w:autoSpaceDN w:val="0"/>
        <w:adjustRightInd w:val="0"/>
        <w:spacing w:after="0" w:line="240" w:lineRule="auto"/>
        <w:rPr>
          <w:rFonts w:ascii="Arial" w:hAnsi="Arial" w:cs="Arial"/>
          <w:sz w:val="16"/>
          <w:szCs w:val="16"/>
        </w:rPr>
      </w:pPr>
    </w:p>
    <w:p w14:paraId="1AD00E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BCA7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7C043B" w14:textId="77777777" w:rsidR="00983AE1" w:rsidRDefault="00983AE1">
      <w:pPr>
        <w:widowControl w:val="0"/>
        <w:autoSpaceDE w:val="0"/>
        <w:autoSpaceDN w:val="0"/>
        <w:adjustRightInd w:val="0"/>
        <w:spacing w:after="0" w:line="240" w:lineRule="auto"/>
        <w:rPr>
          <w:rFonts w:ascii="Arial" w:hAnsi="Arial" w:cs="Arial"/>
          <w:sz w:val="16"/>
          <w:szCs w:val="16"/>
        </w:rPr>
      </w:pPr>
    </w:p>
    <w:p w14:paraId="1ABB2D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Q66.2  I Metatarsus varus                                                  I</w:t>
      </w:r>
    </w:p>
    <w:p w14:paraId="19DF312D" w14:textId="77777777" w:rsidR="00983AE1" w:rsidRDefault="00983AE1">
      <w:pPr>
        <w:widowControl w:val="0"/>
        <w:autoSpaceDE w:val="0"/>
        <w:autoSpaceDN w:val="0"/>
        <w:adjustRightInd w:val="0"/>
        <w:spacing w:after="0" w:line="240" w:lineRule="auto"/>
        <w:rPr>
          <w:rFonts w:ascii="Arial" w:hAnsi="Arial" w:cs="Arial"/>
          <w:sz w:val="16"/>
          <w:szCs w:val="16"/>
        </w:rPr>
      </w:pPr>
    </w:p>
    <w:p w14:paraId="226E5A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8067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0ACDDB" w14:textId="77777777" w:rsidR="00983AE1" w:rsidRDefault="00983AE1">
      <w:pPr>
        <w:widowControl w:val="0"/>
        <w:autoSpaceDE w:val="0"/>
        <w:autoSpaceDN w:val="0"/>
        <w:adjustRightInd w:val="0"/>
        <w:spacing w:after="0" w:line="240" w:lineRule="auto"/>
        <w:rPr>
          <w:rFonts w:ascii="Arial" w:hAnsi="Arial" w:cs="Arial"/>
          <w:sz w:val="16"/>
          <w:szCs w:val="16"/>
        </w:rPr>
      </w:pPr>
    </w:p>
    <w:p w14:paraId="7C8807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Q66.3  I Iná vrodená varózna deformita nohy                                I</w:t>
      </w:r>
    </w:p>
    <w:p w14:paraId="098DE0E9" w14:textId="77777777" w:rsidR="00983AE1" w:rsidRDefault="00983AE1">
      <w:pPr>
        <w:widowControl w:val="0"/>
        <w:autoSpaceDE w:val="0"/>
        <w:autoSpaceDN w:val="0"/>
        <w:adjustRightInd w:val="0"/>
        <w:spacing w:after="0" w:line="240" w:lineRule="auto"/>
        <w:rPr>
          <w:rFonts w:ascii="Arial" w:hAnsi="Arial" w:cs="Arial"/>
          <w:sz w:val="16"/>
          <w:szCs w:val="16"/>
        </w:rPr>
      </w:pPr>
    </w:p>
    <w:p w14:paraId="22F9F1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AE12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18A4CD" w14:textId="77777777" w:rsidR="00983AE1" w:rsidRDefault="00983AE1">
      <w:pPr>
        <w:widowControl w:val="0"/>
        <w:autoSpaceDE w:val="0"/>
        <w:autoSpaceDN w:val="0"/>
        <w:adjustRightInd w:val="0"/>
        <w:spacing w:after="0" w:line="240" w:lineRule="auto"/>
        <w:rPr>
          <w:rFonts w:ascii="Arial" w:hAnsi="Arial" w:cs="Arial"/>
          <w:sz w:val="16"/>
          <w:szCs w:val="16"/>
        </w:rPr>
      </w:pPr>
    </w:p>
    <w:p w14:paraId="0A7727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Q66.4  I Talipes calcaneovalgus                                            I</w:t>
      </w:r>
    </w:p>
    <w:p w14:paraId="183C3A48" w14:textId="77777777" w:rsidR="00983AE1" w:rsidRDefault="00983AE1">
      <w:pPr>
        <w:widowControl w:val="0"/>
        <w:autoSpaceDE w:val="0"/>
        <w:autoSpaceDN w:val="0"/>
        <w:adjustRightInd w:val="0"/>
        <w:spacing w:after="0" w:line="240" w:lineRule="auto"/>
        <w:rPr>
          <w:rFonts w:ascii="Arial" w:hAnsi="Arial" w:cs="Arial"/>
          <w:sz w:val="16"/>
          <w:szCs w:val="16"/>
        </w:rPr>
      </w:pPr>
    </w:p>
    <w:p w14:paraId="59948D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096F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F4C206" w14:textId="77777777" w:rsidR="00983AE1" w:rsidRDefault="00983AE1">
      <w:pPr>
        <w:widowControl w:val="0"/>
        <w:autoSpaceDE w:val="0"/>
        <w:autoSpaceDN w:val="0"/>
        <w:adjustRightInd w:val="0"/>
        <w:spacing w:after="0" w:line="240" w:lineRule="auto"/>
        <w:rPr>
          <w:rFonts w:ascii="Arial" w:hAnsi="Arial" w:cs="Arial"/>
          <w:sz w:val="16"/>
          <w:szCs w:val="16"/>
        </w:rPr>
      </w:pPr>
    </w:p>
    <w:p w14:paraId="47C424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Q66.5  I Vrodená plochá noha                                               I</w:t>
      </w:r>
    </w:p>
    <w:p w14:paraId="4AB108FE" w14:textId="77777777" w:rsidR="00983AE1" w:rsidRDefault="00983AE1">
      <w:pPr>
        <w:widowControl w:val="0"/>
        <w:autoSpaceDE w:val="0"/>
        <w:autoSpaceDN w:val="0"/>
        <w:adjustRightInd w:val="0"/>
        <w:spacing w:after="0" w:line="240" w:lineRule="auto"/>
        <w:rPr>
          <w:rFonts w:ascii="Arial" w:hAnsi="Arial" w:cs="Arial"/>
          <w:sz w:val="16"/>
          <w:szCs w:val="16"/>
        </w:rPr>
      </w:pPr>
    </w:p>
    <w:p w14:paraId="04B2D7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026A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CBB6C5" w14:textId="77777777" w:rsidR="00983AE1" w:rsidRDefault="00983AE1">
      <w:pPr>
        <w:widowControl w:val="0"/>
        <w:autoSpaceDE w:val="0"/>
        <w:autoSpaceDN w:val="0"/>
        <w:adjustRightInd w:val="0"/>
        <w:spacing w:after="0" w:line="240" w:lineRule="auto"/>
        <w:rPr>
          <w:rFonts w:ascii="Arial" w:hAnsi="Arial" w:cs="Arial"/>
          <w:sz w:val="16"/>
          <w:szCs w:val="16"/>
        </w:rPr>
      </w:pPr>
    </w:p>
    <w:p w14:paraId="192F8C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Q66.6  I Iná vrodená valgózna deformita nohy                               I</w:t>
      </w:r>
    </w:p>
    <w:p w14:paraId="503815F1" w14:textId="77777777" w:rsidR="00983AE1" w:rsidRDefault="00983AE1">
      <w:pPr>
        <w:widowControl w:val="0"/>
        <w:autoSpaceDE w:val="0"/>
        <w:autoSpaceDN w:val="0"/>
        <w:adjustRightInd w:val="0"/>
        <w:spacing w:after="0" w:line="240" w:lineRule="auto"/>
        <w:rPr>
          <w:rFonts w:ascii="Arial" w:hAnsi="Arial" w:cs="Arial"/>
          <w:sz w:val="16"/>
          <w:szCs w:val="16"/>
        </w:rPr>
      </w:pPr>
    </w:p>
    <w:p w14:paraId="12AE97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E828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5AFF40" w14:textId="77777777" w:rsidR="00983AE1" w:rsidRDefault="00983AE1">
      <w:pPr>
        <w:widowControl w:val="0"/>
        <w:autoSpaceDE w:val="0"/>
        <w:autoSpaceDN w:val="0"/>
        <w:adjustRightInd w:val="0"/>
        <w:spacing w:after="0" w:line="240" w:lineRule="auto"/>
        <w:rPr>
          <w:rFonts w:ascii="Arial" w:hAnsi="Arial" w:cs="Arial"/>
          <w:sz w:val="16"/>
          <w:szCs w:val="16"/>
        </w:rPr>
      </w:pPr>
    </w:p>
    <w:p w14:paraId="2CFF02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Q66.7  I Pes cavus                                                         I</w:t>
      </w:r>
    </w:p>
    <w:p w14:paraId="4E00A711" w14:textId="77777777" w:rsidR="00983AE1" w:rsidRDefault="00983AE1">
      <w:pPr>
        <w:widowControl w:val="0"/>
        <w:autoSpaceDE w:val="0"/>
        <w:autoSpaceDN w:val="0"/>
        <w:adjustRightInd w:val="0"/>
        <w:spacing w:after="0" w:line="240" w:lineRule="auto"/>
        <w:rPr>
          <w:rFonts w:ascii="Arial" w:hAnsi="Arial" w:cs="Arial"/>
          <w:sz w:val="16"/>
          <w:szCs w:val="16"/>
        </w:rPr>
      </w:pPr>
    </w:p>
    <w:p w14:paraId="0A1608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4467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3F0DEA" w14:textId="77777777" w:rsidR="00983AE1" w:rsidRDefault="00983AE1">
      <w:pPr>
        <w:widowControl w:val="0"/>
        <w:autoSpaceDE w:val="0"/>
        <w:autoSpaceDN w:val="0"/>
        <w:adjustRightInd w:val="0"/>
        <w:spacing w:after="0" w:line="240" w:lineRule="auto"/>
        <w:rPr>
          <w:rFonts w:ascii="Arial" w:hAnsi="Arial" w:cs="Arial"/>
          <w:sz w:val="16"/>
          <w:szCs w:val="16"/>
        </w:rPr>
      </w:pPr>
    </w:p>
    <w:p w14:paraId="7705B8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Q66.8  I Iná vrodená deformita nohy                                        I</w:t>
      </w:r>
    </w:p>
    <w:p w14:paraId="318D896C" w14:textId="77777777" w:rsidR="00983AE1" w:rsidRDefault="00983AE1">
      <w:pPr>
        <w:widowControl w:val="0"/>
        <w:autoSpaceDE w:val="0"/>
        <w:autoSpaceDN w:val="0"/>
        <w:adjustRightInd w:val="0"/>
        <w:spacing w:after="0" w:line="240" w:lineRule="auto"/>
        <w:rPr>
          <w:rFonts w:ascii="Arial" w:hAnsi="Arial" w:cs="Arial"/>
          <w:sz w:val="16"/>
          <w:szCs w:val="16"/>
        </w:rPr>
      </w:pPr>
    </w:p>
    <w:p w14:paraId="1DDDCE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543F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0C83B2" w14:textId="77777777" w:rsidR="00983AE1" w:rsidRDefault="00983AE1">
      <w:pPr>
        <w:widowControl w:val="0"/>
        <w:autoSpaceDE w:val="0"/>
        <w:autoSpaceDN w:val="0"/>
        <w:adjustRightInd w:val="0"/>
        <w:spacing w:after="0" w:line="240" w:lineRule="auto"/>
        <w:rPr>
          <w:rFonts w:ascii="Arial" w:hAnsi="Arial" w:cs="Arial"/>
          <w:sz w:val="16"/>
          <w:szCs w:val="16"/>
        </w:rPr>
      </w:pPr>
    </w:p>
    <w:p w14:paraId="13253C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Q66.9  I Vrodená deformita nohy, bližšie neurčená                          I</w:t>
      </w:r>
    </w:p>
    <w:p w14:paraId="167B9AE7" w14:textId="77777777" w:rsidR="00983AE1" w:rsidRDefault="00983AE1">
      <w:pPr>
        <w:widowControl w:val="0"/>
        <w:autoSpaceDE w:val="0"/>
        <w:autoSpaceDN w:val="0"/>
        <w:adjustRightInd w:val="0"/>
        <w:spacing w:after="0" w:line="240" w:lineRule="auto"/>
        <w:rPr>
          <w:rFonts w:ascii="Arial" w:hAnsi="Arial" w:cs="Arial"/>
          <w:sz w:val="16"/>
          <w:szCs w:val="16"/>
        </w:rPr>
      </w:pPr>
    </w:p>
    <w:p w14:paraId="1EF24D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9A19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D6B332" w14:textId="77777777" w:rsidR="00983AE1" w:rsidRDefault="00983AE1">
      <w:pPr>
        <w:widowControl w:val="0"/>
        <w:autoSpaceDE w:val="0"/>
        <w:autoSpaceDN w:val="0"/>
        <w:adjustRightInd w:val="0"/>
        <w:spacing w:after="0" w:line="240" w:lineRule="auto"/>
        <w:rPr>
          <w:rFonts w:ascii="Arial" w:hAnsi="Arial" w:cs="Arial"/>
          <w:sz w:val="16"/>
          <w:szCs w:val="16"/>
        </w:rPr>
      </w:pPr>
    </w:p>
    <w:p w14:paraId="41A560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Q67.4  I Iná vrodená deformita lebky, tváre a čeľuste                      I</w:t>
      </w:r>
    </w:p>
    <w:p w14:paraId="006E38B6" w14:textId="77777777" w:rsidR="00983AE1" w:rsidRDefault="00983AE1">
      <w:pPr>
        <w:widowControl w:val="0"/>
        <w:autoSpaceDE w:val="0"/>
        <w:autoSpaceDN w:val="0"/>
        <w:adjustRightInd w:val="0"/>
        <w:spacing w:after="0" w:line="240" w:lineRule="auto"/>
        <w:rPr>
          <w:rFonts w:ascii="Arial" w:hAnsi="Arial" w:cs="Arial"/>
          <w:sz w:val="16"/>
          <w:szCs w:val="16"/>
        </w:rPr>
      </w:pPr>
    </w:p>
    <w:p w14:paraId="1F8253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D182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7F75A9" w14:textId="77777777" w:rsidR="00983AE1" w:rsidRDefault="00983AE1">
      <w:pPr>
        <w:widowControl w:val="0"/>
        <w:autoSpaceDE w:val="0"/>
        <w:autoSpaceDN w:val="0"/>
        <w:adjustRightInd w:val="0"/>
        <w:spacing w:after="0" w:line="240" w:lineRule="auto"/>
        <w:rPr>
          <w:rFonts w:ascii="Arial" w:hAnsi="Arial" w:cs="Arial"/>
          <w:sz w:val="16"/>
          <w:szCs w:val="16"/>
        </w:rPr>
      </w:pPr>
    </w:p>
    <w:p w14:paraId="01D195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Q67.5  I Vrodená deformita chrbtice                                        I</w:t>
      </w:r>
    </w:p>
    <w:p w14:paraId="605E9046" w14:textId="77777777" w:rsidR="00983AE1" w:rsidRDefault="00983AE1">
      <w:pPr>
        <w:widowControl w:val="0"/>
        <w:autoSpaceDE w:val="0"/>
        <w:autoSpaceDN w:val="0"/>
        <w:adjustRightInd w:val="0"/>
        <w:spacing w:after="0" w:line="240" w:lineRule="auto"/>
        <w:rPr>
          <w:rFonts w:ascii="Arial" w:hAnsi="Arial" w:cs="Arial"/>
          <w:sz w:val="16"/>
          <w:szCs w:val="16"/>
        </w:rPr>
      </w:pPr>
    </w:p>
    <w:p w14:paraId="26D1BC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2CE6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99B2D7" w14:textId="77777777" w:rsidR="00983AE1" w:rsidRDefault="00983AE1">
      <w:pPr>
        <w:widowControl w:val="0"/>
        <w:autoSpaceDE w:val="0"/>
        <w:autoSpaceDN w:val="0"/>
        <w:adjustRightInd w:val="0"/>
        <w:spacing w:after="0" w:line="240" w:lineRule="auto"/>
        <w:rPr>
          <w:rFonts w:ascii="Arial" w:hAnsi="Arial" w:cs="Arial"/>
          <w:sz w:val="16"/>
          <w:szCs w:val="16"/>
        </w:rPr>
      </w:pPr>
    </w:p>
    <w:p w14:paraId="536ECC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Q67.6  I Pectus excavatum (vpáčený hrudník)                                I</w:t>
      </w:r>
    </w:p>
    <w:p w14:paraId="5CB9873A" w14:textId="77777777" w:rsidR="00983AE1" w:rsidRDefault="00983AE1">
      <w:pPr>
        <w:widowControl w:val="0"/>
        <w:autoSpaceDE w:val="0"/>
        <w:autoSpaceDN w:val="0"/>
        <w:adjustRightInd w:val="0"/>
        <w:spacing w:after="0" w:line="240" w:lineRule="auto"/>
        <w:rPr>
          <w:rFonts w:ascii="Arial" w:hAnsi="Arial" w:cs="Arial"/>
          <w:sz w:val="16"/>
          <w:szCs w:val="16"/>
        </w:rPr>
      </w:pPr>
    </w:p>
    <w:p w14:paraId="5485AD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4D15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391608" w14:textId="77777777" w:rsidR="00983AE1" w:rsidRDefault="00983AE1">
      <w:pPr>
        <w:widowControl w:val="0"/>
        <w:autoSpaceDE w:val="0"/>
        <w:autoSpaceDN w:val="0"/>
        <w:adjustRightInd w:val="0"/>
        <w:spacing w:after="0" w:line="240" w:lineRule="auto"/>
        <w:rPr>
          <w:rFonts w:ascii="Arial" w:hAnsi="Arial" w:cs="Arial"/>
          <w:sz w:val="16"/>
          <w:szCs w:val="16"/>
        </w:rPr>
      </w:pPr>
    </w:p>
    <w:p w14:paraId="500EFF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Q67.7  I Pectus carinatum (vtáčí hrudník)                                  I</w:t>
      </w:r>
    </w:p>
    <w:p w14:paraId="6A7865F0" w14:textId="77777777" w:rsidR="00983AE1" w:rsidRDefault="00983AE1">
      <w:pPr>
        <w:widowControl w:val="0"/>
        <w:autoSpaceDE w:val="0"/>
        <w:autoSpaceDN w:val="0"/>
        <w:adjustRightInd w:val="0"/>
        <w:spacing w:after="0" w:line="240" w:lineRule="auto"/>
        <w:rPr>
          <w:rFonts w:ascii="Arial" w:hAnsi="Arial" w:cs="Arial"/>
          <w:sz w:val="16"/>
          <w:szCs w:val="16"/>
        </w:rPr>
      </w:pPr>
    </w:p>
    <w:p w14:paraId="27EB9B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C4EB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9419C2" w14:textId="77777777" w:rsidR="00983AE1" w:rsidRDefault="00983AE1">
      <w:pPr>
        <w:widowControl w:val="0"/>
        <w:autoSpaceDE w:val="0"/>
        <w:autoSpaceDN w:val="0"/>
        <w:adjustRightInd w:val="0"/>
        <w:spacing w:after="0" w:line="240" w:lineRule="auto"/>
        <w:rPr>
          <w:rFonts w:ascii="Arial" w:hAnsi="Arial" w:cs="Arial"/>
          <w:sz w:val="16"/>
          <w:szCs w:val="16"/>
        </w:rPr>
      </w:pPr>
    </w:p>
    <w:p w14:paraId="09AD03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Q67.8  I Iná vrodená deformita hrudníka                                    I</w:t>
      </w:r>
    </w:p>
    <w:p w14:paraId="4D6BAE59" w14:textId="77777777" w:rsidR="00983AE1" w:rsidRDefault="00983AE1">
      <w:pPr>
        <w:widowControl w:val="0"/>
        <w:autoSpaceDE w:val="0"/>
        <w:autoSpaceDN w:val="0"/>
        <w:adjustRightInd w:val="0"/>
        <w:spacing w:after="0" w:line="240" w:lineRule="auto"/>
        <w:rPr>
          <w:rFonts w:ascii="Arial" w:hAnsi="Arial" w:cs="Arial"/>
          <w:sz w:val="16"/>
          <w:szCs w:val="16"/>
        </w:rPr>
      </w:pPr>
    </w:p>
    <w:p w14:paraId="370C61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FDA0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F25E87" w14:textId="77777777" w:rsidR="00983AE1" w:rsidRDefault="00983AE1">
      <w:pPr>
        <w:widowControl w:val="0"/>
        <w:autoSpaceDE w:val="0"/>
        <w:autoSpaceDN w:val="0"/>
        <w:adjustRightInd w:val="0"/>
        <w:spacing w:after="0" w:line="240" w:lineRule="auto"/>
        <w:rPr>
          <w:rFonts w:ascii="Arial" w:hAnsi="Arial" w:cs="Arial"/>
          <w:sz w:val="16"/>
          <w:szCs w:val="16"/>
        </w:rPr>
      </w:pPr>
    </w:p>
    <w:p w14:paraId="09213D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Q68.0  I Vrodená deformita kývača hlavy                                    I</w:t>
      </w:r>
    </w:p>
    <w:p w14:paraId="5B38BDA2" w14:textId="77777777" w:rsidR="00983AE1" w:rsidRDefault="00983AE1">
      <w:pPr>
        <w:widowControl w:val="0"/>
        <w:autoSpaceDE w:val="0"/>
        <w:autoSpaceDN w:val="0"/>
        <w:adjustRightInd w:val="0"/>
        <w:spacing w:after="0" w:line="240" w:lineRule="auto"/>
        <w:rPr>
          <w:rFonts w:ascii="Arial" w:hAnsi="Arial" w:cs="Arial"/>
          <w:sz w:val="16"/>
          <w:szCs w:val="16"/>
        </w:rPr>
      </w:pPr>
    </w:p>
    <w:p w14:paraId="2ACFDE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A3F8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813B03" w14:textId="77777777" w:rsidR="00983AE1" w:rsidRDefault="00983AE1">
      <w:pPr>
        <w:widowControl w:val="0"/>
        <w:autoSpaceDE w:val="0"/>
        <w:autoSpaceDN w:val="0"/>
        <w:adjustRightInd w:val="0"/>
        <w:spacing w:after="0" w:line="240" w:lineRule="auto"/>
        <w:rPr>
          <w:rFonts w:ascii="Arial" w:hAnsi="Arial" w:cs="Arial"/>
          <w:sz w:val="16"/>
          <w:szCs w:val="16"/>
        </w:rPr>
      </w:pPr>
    </w:p>
    <w:p w14:paraId="2CC1CD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Q68.1  I Vrodená deformita ruky                                            I</w:t>
      </w:r>
    </w:p>
    <w:p w14:paraId="21EB6D43" w14:textId="77777777" w:rsidR="00983AE1" w:rsidRDefault="00983AE1">
      <w:pPr>
        <w:widowControl w:val="0"/>
        <w:autoSpaceDE w:val="0"/>
        <w:autoSpaceDN w:val="0"/>
        <w:adjustRightInd w:val="0"/>
        <w:spacing w:after="0" w:line="240" w:lineRule="auto"/>
        <w:rPr>
          <w:rFonts w:ascii="Arial" w:hAnsi="Arial" w:cs="Arial"/>
          <w:sz w:val="16"/>
          <w:szCs w:val="16"/>
        </w:rPr>
      </w:pPr>
    </w:p>
    <w:p w14:paraId="5FCB5D7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CE36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FDD43D" w14:textId="77777777" w:rsidR="00983AE1" w:rsidRDefault="00983AE1">
      <w:pPr>
        <w:widowControl w:val="0"/>
        <w:autoSpaceDE w:val="0"/>
        <w:autoSpaceDN w:val="0"/>
        <w:adjustRightInd w:val="0"/>
        <w:spacing w:after="0" w:line="240" w:lineRule="auto"/>
        <w:rPr>
          <w:rFonts w:ascii="Arial" w:hAnsi="Arial" w:cs="Arial"/>
          <w:sz w:val="16"/>
          <w:szCs w:val="16"/>
        </w:rPr>
      </w:pPr>
    </w:p>
    <w:p w14:paraId="10C417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Q68.2  I Vrodená deformita kolena                                          I</w:t>
      </w:r>
    </w:p>
    <w:p w14:paraId="4DCF262B" w14:textId="77777777" w:rsidR="00983AE1" w:rsidRDefault="00983AE1">
      <w:pPr>
        <w:widowControl w:val="0"/>
        <w:autoSpaceDE w:val="0"/>
        <w:autoSpaceDN w:val="0"/>
        <w:adjustRightInd w:val="0"/>
        <w:spacing w:after="0" w:line="240" w:lineRule="auto"/>
        <w:rPr>
          <w:rFonts w:ascii="Arial" w:hAnsi="Arial" w:cs="Arial"/>
          <w:sz w:val="16"/>
          <w:szCs w:val="16"/>
        </w:rPr>
      </w:pPr>
    </w:p>
    <w:p w14:paraId="1EF813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0420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5BE9B4" w14:textId="77777777" w:rsidR="00983AE1" w:rsidRDefault="00983AE1">
      <w:pPr>
        <w:widowControl w:val="0"/>
        <w:autoSpaceDE w:val="0"/>
        <w:autoSpaceDN w:val="0"/>
        <w:adjustRightInd w:val="0"/>
        <w:spacing w:after="0" w:line="240" w:lineRule="auto"/>
        <w:rPr>
          <w:rFonts w:ascii="Arial" w:hAnsi="Arial" w:cs="Arial"/>
          <w:sz w:val="16"/>
          <w:szCs w:val="16"/>
        </w:rPr>
      </w:pPr>
    </w:p>
    <w:p w14:paraId="342199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Q68.3  I Vrodené ohnutie stehnovej kosti                                   I</w:t>
      </w:r>
    </w:p>
    <w:p w14:paraId="0818E70B" w14:textId="77777777" w:rsidR="00983AE1" w:rsidRDefault="00983AE1">
      <w:pPr>
        <w:widowControl w:val="0"/>
        <w:autoSpaceDE w:val="0"/>
        <w:autoSpaceDN w:val="0"/>
        <w:adjustRightInd w:val="0"/>
        <w:spacing w:after="0" w:line="240" w:lineRule="auto"/>
        <w:rPr>
          <w:rFonts w:ascii="Arial" w:hAnsi="Arial" w:cs="Arial"/>
          <w:sz w:val="16"/>
          <w:szCs w:val="16"/>
        </w:rPr>
      </w:pPr>
    </w:p>
    <w:p w14:paraId="3E643B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3C57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00F08B" w14:textId="77777777" w:rsidR="00983AE1" w:rsidRDefault="00983AE1">
      <w:pPr>
        <w:widowControl w:val="0"/>
        <w:autoSpaceDE w:val="0"/>
        <w:autoSpaceDN w:val="0"/>
        <w:adjustRightInd w:val="0"/>
        <w:spacing w:after="0" w:line="240" w:lineRule="auto"/>
        <w:rPr>
          <w:rFonts w:ascii="Arial" w:hAnsi="Arial" w:cs="Arial"/>
          <w:sz w:val="16"/>
          <w:szCs w:val="16"/>
        </w:rPr>
      </w:pPr>
    </w:p>
    <w:p w14:paraId="6318F0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Q68.4  I Vrodené ohnutie píšťaly a ihlice                                  I</w:t>
      </w:r>
    </w:p>
    <w:p w14:paraId="4ED3BB6F" w14:textId="77777777" w:rsidR="00983AE1" w:rsidRDefault="00983AE1">
      <w:pPr>
        <w:widowControl w:val="0"/>
        <w:autoSpaceDE w:val="0"/>
        <w:autoSpaceDN w:val="0"/>
        <w:adjustRightInd w:val="0"/>
        <w:spacing w:after="0" w:line="240" w:lineRule="auto"/>
        <w:rPr>
          <w:rFonts w:ascii="Arial" w:hAnsi="Arial" w:cs="Arial"/>
          <w:sz w:val="16"/>
          <w:szCs w:val="16"/>
        </w:rPr>
      </w:pPr>
    </w:p>
    <w:p w14:paraId="2BCA69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419E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700325" w14:textId="77777777" w:rsidR="00983AE1" w:rsidRDefault="00983AE1">
      <w:pPr>
        <w:widowControl w:val="0"/>
        <w:autoSpaceDE w:val="0"/>
        <w:autoSpaceDN w:val="0"/>
        <w:adjustRightInd w:val="0"/>
        <w:spacing w:after="0" w:line="240" w:lineRule="auto"/>
        <w:rPr>
          <w:rFonts w:ascii="Arial" w:hAnsi="Arial" w:cs="Arial"/>
          <w:sz w:val="16"/>
          <w:szCs w:val="16"/>
        </w:rPr>
      </w:pPr>
    </w:p>
    <w:p w14:paraId="5B358F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Q68.5  I Vrodené ohnutie dlhých kostí dolnej končatiny, bližšie neurčené   I</w:t>
      </w:r>
    </w:p>
    <w:p w14:paraId="30C2073D" w14:textId="77777777" w:rsidR="00983AE1" w:rsidRDefault="00983AE1">
      <w:pPr>
        <w:widowControl w:val="0"/>
        <w:autoSpaceDE w:val="0"/>
        <w:autoSpaceDN w:val="0"/>
        <w:adjustRightInd w:val="0"/>
        <w:spacing w:after="0" w:line="240" w:lineRule="auto"/>
        <w:rPr>
          <w:rFonts w:ascii="Arial" w:hAnsi="Arial" w:cs="Arial"/>
          <w:sz w:val="16"/>
          <w:szCs w:val="16"/>
        </w:rPr>
      </w:pPr>
    </w:p>
    <w:p w14:paraId="1E9C85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C7DC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53BE78" w14:textId="77777777" w:rsidR="00983AE1" w:rsidRDefault="00983AE1">
      <w:pPr>
        <w:widowControl w:val="0"/>
        <w:autoSpaceDE w:val="0"/>
        <w:autoSpaceDN w:val="0"/>
        <w:adjustRightInd w:val="0"/>
        <w:spacing w:after="0" w:line="240" w:lineRule="auto"/>
        <w:rPr>
          <w:rFonts w:ascii="Arial" w:hAnsi="Arial" w:cs="Arial"/>
          <w:sz w:val="16"/>
          <w:szCs w:val="16"/>
        </w:rPr>
      </w:pPr>
    </w:p>
    <w:p w14:paraId="1ABEC0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Q68.8  I Iná vrodená deformita svalov a kostí, bližšie určená              I</w:t>
      </w:r>
    </w:p>
    <w:p w14:paraId="22DEB213" w14:textId="77777777" w:rsidR="00983AE1" w:rsidRDefault="00983AE1">
      <w:pPr>
        <w:widowControl w:val="0"/>
        <w:autoSpaceDE w:val="0"/>
        <w:autoSpaceDN w:val="0"/>
        <w:adjustRightInd w:val="0"/>
        <w:spacing w:after="0" w:line="240" w:lineRule="auto"/>
        <w:rPr>
          <w:rFonts w:ascii="Arial" w:hAnsi="Arial" w:cs="Arial"/>
          <w:sz w:val="16"/>
          <w:szCs w:val="16"/>
        </w:rPr>
      </w:pPr>
    </w:p>
    <w:p w14:paraId="546239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5132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1CE301" w14:textId="77777777" w:rsidR="00983AE1" w:rsidRDefault="00983AE1">
      <w:pPr>
        <w:widowControl w:val="0"/>
        <w:autoSpaceDE w:val="0"/>
        <w:autoSpaceDN w:val="0"/>
        <w:adjustRightInd w:val="0"/>
        <w:spacing w:after="0" w:line="240" w:lineRule="auto"/>
        <w:rPr>
          <w:rFonts w:ascii="Arial" w:hAnsi="Arial" w:cs="Arial"/>
          <w:sz w:val="16"/>
          <w:szCs w:val="16"/>
        </w:rPr>
      </w:pPr>
    </w:p>
    <w:p w14:paraId="2C3D7C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Q70.0  I Zrastenie prstov ruky                                             I</w:t>
      </w:r>
    </w:p>
    <w:p w14:paraId="4DEA6DDD" w14:textId="77777777" w:rsidR="00983AE1" w:rsidRDefault="00983AE1">
      <w:pPr>
        <w:widowControl w:val="0"/>
        <w:autoSpaceDE w:val="0"/>
        <w:autoSpaceDN w:val="0"/>
        <w:adjustRightInd w:val="0"/>
        <w:spacing w:after="0" w:line="240" w:lineRule="auto"/>
        <w:rPr>
          <w:rFonts w:ascii="Arial" w:hAnsi="Arial" w:cs="Arial"/>
          <w:sz w:val="16"/>
          <w:szCs w:val="16"/>
        </w:rPr>
      </w:pPr>
    </w:p>
    <w:p w14:paraId="35858E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B8AE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17A4D3" w14:textId="77777777" w:rsidR="00983AE1" w:rsidRDefault="00983AE1">
      <w:pPr>
        <w:widowControl w:val="0"/>
        <w:autoSpaceDE w:val="0"/>
        <w:autoSpaceDN w:val="0"/>
        <w:adjustRightInd w:val="0"/>
        <w:spacing w:after="0" w:line="240" w:lineRule="auto"/>
        <w:rPr>
          <w:rFonts w:ascii="Arial" w:hAnsi="Arial" w:cs="Arial"/>
          <w:sz w:val="16"/>
          <w:szCs w:val="16"/>
        </w:rPr>
      </w:pPr>
    </w:p>
    <w:p w14:paraId="651B1A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Q70.1  I Blany medzi prstami (ruky)                                        I</w:t>
      </w:r>
    </w:p>
    <w:p w14:paraId="5BC637E8" w14:textId="77777777" w:rsidR="00983AE1" w:rsidRDefault="00983AE1">
      <w:pPr>
        <w:widowControl w:val="0"/>
        <w:autoSpaceDE w:val="0"/>
        <w:autoSpaceDN w:val="0"/>
        <w:adjustRightInd w:val="0"/>
        <w:spacing w:after="0" w:line="240" w:lineRule="auto"/>
        <w:rPr>
          <w:rFonts w:ascii="Arial" w:hAnsi="Arial" w:cs="Arial"/>
          <w:sz w:val="16"/>
          <w:szCs w:val="16"/>
        </w:rPr>
      </w:pPr>
    </w:p>
    <w:p w14:paraId="5E5BA9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91EE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8950B8" w14:textId="77777777" w:rsidR="00983AE1" w:rsidRDefault="00983AE1">
      <w:pPr>
        <w:widowControl w:val="0"/>
        <w:autoSpaceDE w:val="0"/>
        <w:autoSpaceDN w:val="0"/>
        <w:adjustRightInd w:val="0"/>
        <w:spacing w:after="0" w:line="240" w:lineRule="auto"/>
        <w:rPr>
          <w:rFonts w:ascii="Arial" w:hAnsi="Arial" w:cs="Arial"/>
          <w:sz w:val="16"/>
          <w:szCs w:val="16"/>
        </w:rPr>
      </w:pPr>
    </w:p>
    <w:p w14:paraId="48EA9E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Q71.0  I Vrodené úplné chýbanie hornej končatiny (končatín)                I</w:t>
      </w:r>
    </w:p>
    <w:p w14:paraId="6BD71C88" w14:textId="77777777" w:rsidR="00983AE1" w:rsidRDefault="00983AE1">
      <w:pPr>
        <w:widowControl w:val="0"/>
        <w:autoSpaceDE w:val="0"/>
        <w:autoSpaceDN w:val="0"/>
        <w:adjustRightInd w:val="0"/>
        <w:spacing w:after="0" w:line="240" w:lineRule="auto"/>
        <w:rPr>
          <w:rFonts w:ascii="Arial" w:hAnsi="Arial" w:cs="Arial"/>
          <w:sz w:val="16"/>
          <w:szCs w:val="16"/>
        </w:rPr>
      </w:pPr>
    </w:p>
    <w:p w14:paraId="366E6F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BD9F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8F53F7" w14:textId="77777777" w:rsidR="00983AE1" w:rsidRDefault="00983AE1">
      <w:pPr>
        <w:widowControl w:val="0"/>
        <w:autoSpaceDE w:val="0"/>
        <w:autoSpaceDN w:val="0"/>
        <w:adjustRightInd w:val="0"/>
        <w:spacing w:after="0" w:line="240" w:lineRule="auto"/>
        <w:rPr>
          <w:rFonts w:ascii="Arial" w:hAnsi="Arial" w:cs="Arial"/>
          <w:sz w:val="16"/>
          <w:szCs w:val="16"/>
        </w:rPr>
      </w:pPr>
    </w:p>
    <w:p w14:paraId="1394F8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Q71.1  I Vrodené chýbanie ramena a predlaktia s prítomnosťou ruky          I</w:t>
      </w:r>
    </w:p>
    <w:p w14:paraId="550B7BA9" w14:textId="77777777" w:rsidR="00983AE1" w:rsidRDefault="00983AE1">
      <w:pPr>
        <w:widowControl w:val="0"/>
        <w:autoSpaceDE w:val="0"/>
        <w:autoSpaceDN w:val="0"/>
        <w:adjustRightInd w:val="0"/>
        <w:spacing w:after="0" w:line="240" w:lineRule="auto"/>
        <w:rPr>
          <w:rFonts w:ascii="Arial" w:hAnsi="Arial" w:cs="Arial"/>
          <w:sz w:val="16"/>
          <w:szCs w:val="16"/>
        </w:rPr>
      </w:pPr>
    </w:p>
    <w:p w14:paraId="3493EB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B3A1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4B7E1D" w14:textId="77777777" w:rsidR="00983AE1" w:rsidRDefault="00983AE1">
      <w:pPr>
        <w:widowControl w:val="0"/>
        <w:autoSpaceDE w:val="0"/>
        <w:autoSpaceDN w:val="0"/>
        <w:adjustRightInd w:val="0"/>
        <w:spacing w:after="0" w:line="240" w:lineRule="auto"/>
        <w:rPr>
          <w:rFonts w:ascii="Arial" w:hAnsi="Arial" w:cs="Arial"/>
          <w:sz w:val="16"/>
          <w:szCs w:val="16"/>
        </w:rPr>
      </w:pPr>
    </w:p>
    <w:p w14:paraId="4A3211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Q71.2  I Vrodené chýbanie predlaktia a ruky                                I</w:t>
      </w:r>
    </w:p>
    <w:p w14:paraId="7DCF817A" w14:textId="77777777" w:rsidR="00983AE1" w:rsidRDefault="00983AE1">
      <w:pPr>
        <w:widowControl w:val="0"/>
        <w:autoSpaceDE w:val="0"/>
        <w:autoSpaceDN w:val="0"/>
        <w:adjustRightInd w:val="0"/>
        <w:spacing w:after="0" w:line="240" w:lineRule="auto"/>
        <w:rPr>
          <w:rFonts w:ascii="Arial" w:hAnsi="Arial" w:cs="Arial"/>
          <w:sz w:val="16"/>
          <w:szCs w:val="16"/>
        </w:rPr>
      </w:pPr>
    </w:p>
    <w:p w14:paraId="1CA72D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9668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46DAF3" w14:textId="77777777" w:rsidR="00983AE1" w:rsidRDefault="00983AE1">
      <w:pPr>
        <w:widowControl w:val="0"/>
        <w:autoSpaceDE w:val="0"/>
        <w:autoSpaceDN w:val="0"/>
        <w:adjustRightInd w:val="0"/>
        <w:spacing w:after="0" w:line="240" w:lineRule="auto"/>
        <w:rPr>
          <w:rFonts w:ascii="Arial" w:hAnsi="Arial" w:cs="Arial"/>
          <w:sz w:val="16"/>
          <w:szCs w:val="16"/>
        </w:rPr>
      </w:pPr>
    </w:p>
    <w:p w14:paraId="1E4A6D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Q71.3  I Vrodené chýbanie ruky a prsta (prstov)                            I</w:t>
      </w:r>
    </w:p>
    <w:p w14:paraId="28603D0E" w14:textId="77777777" w:rsidR="00983AE1" w:rsidRDefault="00983AE1">
      <w:pPr>
        <w:widowControl w:val="0"/>
        <w:autoSpaceDE w:val="0"/>
        <w:autoSpaceDN w:val="0"/>
        <w:adjustRightInd w:val="0"/>
        <w:spacing w:after="0" w:line="240" w:lineRule="auto"/>
        <w:rPr>
          <w:rFonts w:ascii="Arial" w:hAnsi="Arial" w:cs="Arial"/>
          <w:sz w:val="16"/>
          <w:szCs w:val="16"/>
        </w:rPr>
      </w:pPr>
    </w:p>
    <w:p w14:paraId="0F131C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3FE3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0695DE" w14:textId="77777777" w:rsidR="00983AE1" w:rsidRDefault="00983AE1">
      <w:pPr>
        <w:widowControl w:val="0"/>
        <w:autoSpaceDE w:val="0"/>
        <w:autoSpaceDN w:val="0"/>
        <w:adjustRightInd w:val="0"/>
        <w:spacing w:after="0" w:line="240" w:lineRule="auto"/>
        <w:rPr>
          <w:rFonts w:ascii="Arial" w:hAnsi="Arial" w:cs="Arial"/>
          <w:sz w:val="16"/>
          <w:szCs w:val="16"/>
        </w:rPr>
      </w:pPr>
    </w:p>
    <w:p w14:paraId="50B011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Q71.4  I Pozdĺžny redukčný defekt vretenovitej kosti (radius)              I</w:t>
      </w:r>
    </w:p>
    <w:p w14:paraId="0D95BFC0" w14:textId="77777777" w:rsidR="00983AE1" w:rsidRDefault="00983AE1">
      <w:pPr>
        <w:widowControl w:val="0"/>
        <w:autoSpaceDE w:val="0"/>
        <w:autoSpaceDN w:val="0"/>
        <w:adjustRightInd w:val="0"/>
        <w:spacing w:after="0" w:line="240" w:lineRule="auto"/>
        <w:rPr>
          <w:rFonts w:ascii="Arial" w:hAnsi="Arial" w:cs="Arial"/>
          <w:sz w:val="16"/>
          <w:szCs w:val="16"/>
        </w:rPr>
      </w:pPr>
    </w:p>
    <w:p w14:paraId="44E9E2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9E24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DD3372" w14:textId="77777777" w:rsidR="00983AE1" w:rsidRDefault="00983AE1">
      <w:pPr>
        <w:widowControl w:val="0"/>
        <w:autoSpaceDE w:val="0"/>
        <w:autoSpaceDN w:val="0"/>
        <w:adjustRightInd w:val="0"/>
        <w:spacing w:after="0" w:line="240" w:lineRule="auto"/>
        <w:rPr>
          <w:rFonts w:ascii="Arial" w:hAnsi="Arial" w:cs="Arial"/>
          <w:sz w:val="16"/>
          <w:szCs w:val="16"/>
        </w:rPr>
      </w:pPr>
    </w:p>
    <w:p w14:paraId="2D0B89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Q71.5  I Skrátenie lakťovej kosti                                          I</w:t>
      </w:r>
    </w:p>
    <w:p w14:paraId="2EA16C4F" w14:textId="77777777" w:rsidR="00983AE1" w:rsidRDefault="00983AE1">
      <w:pPr>
        <w:widowControl w:val="0"/>
        <w:autoSpaceDE w:val="0"/>
        <w:autoSpaceDN w:val="0"/>
        <w:adjustRightInd w:val="0"/>
        <w:spacing w:after="0" w:line="240" w:lineRule="auto"/>
        <w:rPr>
          <w:rFonts w:ascii="Arial" w:hAnsi="Arial" w:cs="Arial"/>
          <w:sz w:val="16"/>
          <w:szCs w:val="16"/>
        </w:rPr>
      </w:pPr>
    </w:p>
    <w:p w14:paraId="01C4DD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6036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1A87DD" w14:textId="77777777" w:rsidR="00983AE1" w:rsidRDefault="00983AE1">
      <w:pPr>
        <w:widowControl w:val="0"/>
        <w:autoSpaceDE w:val="0"/>
        <w:autoSpaceDN w:val="0"/>
        <w:adjustRightInd w:val="0"/>
        <w:spacing w:after="0" w:line="240" w:lineRule="auto"/>
        <w:rPr>
          <w:rFonts w:ascii="Arial" w:hAnsi="Arial" w:cs="Arial"/>
          <w:sz w:val="16"/>
          <w:szCs w:val="16"/>
        </w:rPr>
      </w:pPr>
    </w:p>
    <w:p w14:paraId="7ADAE7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Q71.6  I Klepetovitá ruka                                                  I</w:t>
      </w:r>
    </w:p>
    <w:p w14:paraId="3AE66468" w14:textId="77777777" w:rsidR="00983AE1" w:rsidRDefault="00983AE1">
      <w:pPr>
        <w:widowControl w:val="0"/>
        <w:autoSpaceDE w:val="0"/>
        <w:autoSpaceDN w:val="0"/>
        <w:adjustRightInd w:val="0"/>
        <w:spacing w:after="0" w:line="240" w:lineRule="auto"/>
        <w:rPr>
          <w:rFonts w:ascii="Arial" w:hAnsi="Arial" w:cs="Arial"/>
          <w:sz w:val="16"/>
          <w:szCs w:val="16"/>
        </w:rPr>
      </w:pPr>
    </w:p>
    <w:p w14:paraId="33A6C1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60BF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AAC68E" w14:textId="77777777" w:rsidR="00983AE1" w:rsidRDefault="00983AE1">
      <w:pPr>
        <w:widowControl w:val="0"/>
        <w:autoSpaceDE w:val="0"/>
        <w:autoSpaceDN w:val="0"/>
        <w:adjustRightInd w:val="0"/>
        <w:spacing w:after="0" w:line="240" w:lineRule="auto"/>
        <w:rPr>
          <w:rFonts w:ascii="Arial" w:hAnsi="Arial" w:cs="Arial"/>
          <w:sz w:val="16"/>
          <w:szCs w:val="16"/>
        </w:rPr>
      </w:pPr>
    </w:p>
    <w:p w14:paraId="7B9020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Q71.8  I Iný redukčný defekt hornej končatiny (končatín)                   I</w:t>
      </w:r>
    </w:p>
    <w:p w14:paraId="63391CE9" w14:textId="77777777" w:rsidR="00983AE1" w:rsidRDefault="00983AE1">
      <w:pPr>
        <w:widowControl w:val="0"/>
        <w:autoSpaceDE w:val="0"/>
        <w:autoSpaceDN w:val="0"/>
        <w:adjustRightInd w:val="0"/>
        <w:spacing w:after="0" w:line="240" w:lineRule="auto"/>
        <w:rPr>
          <w:rFonts w:ascii="Arial" w:hAnsi="Arial" w:cs="Arial"/>
          <w:sz w:val="16"/>
          <w:szCs w:val="16"/>
        </w:rPr>
      </w:pPr>
    </w:p>
    <w:p w14:paraId="211707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8FAE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2B2457" w14:textId="77777777" w:rsidR="00983AE1" w:rsidRDefault="00983AE1">
      <w:pPr>
        <w:widowControl w:val="0"/>
        <w:autoSpaceDE w:val="0"/>
        <w:autoSpaceDN w:val="0"/>
        <w:adjustRightInd w:val="0"/>
        <w:spacing w:after="0" w:line="240" w:lineRule="auto"/>
        <w:rPr>
          <w:rFonts w:ascii="Arial" w:hAnsi="Arial" w:cs="Arial"/>
          <w:sz w:val="16"/>
          <w:szCs w:val="16"/>
        </w:rPr>
      </w:pPr>
    </w:p>
    <w:p w14:paraId="6C1DEC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Q71.9  I Redukčný defekt hornej končatiny, bližšie neurčený                I</w:t>
      </w:r>
    </w:p>
    <w:p w14:paraId="53155452" w14:textId="77777777" w:rsidR="00983AE1" w:rsidRDefault="00983AE1">
      <w:pPr>
        <w:widowControl w:val="0"/>
        <w:autoSpaceDE w:val="0"/>
        <w:autoSpaceDN w:val="0"/>
        <w:adjustRightInd w:val="0"/>
        <w:spacing w:after="0" w:line="240" w:lineRule="auto"/>
        <w:rPr>
          <w:rFonts w:ascii="Arial" w:hAnsi="Arial" w:cs="Arial"/>
          <w:sz w:val="16"/>
          <w:szCs w:val="16"/>
        </w:rPr>
      </w:pPr>
    </w:p>
    <w:p w14:paraId="7450AC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04D4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49FBA2" w14:textId="77777777" w:rsidR="00983AE1" w:rsidRDefault="00983AE1">
      <w:pPr>
        <w:widowControl w:val="0"/>
        <w:autoSpaceDE w:val="0"/>
        <w:autoSpaceDN w:val="0"/>
        <w:adjustRightInd w:val="0"/>
        <w:spacing w:after="0" w:line="240" w:lineRule="auto"/>
        <w:rPr>
          <w:rFonts w:ascii="Arial" w:hAnsi="Arial" w:cs="Arial"/>
          <w:sz w:val="16"/>
          <w:szCs w:val="16"/>
        </w:rPr>
      </w:pPr>
    </w:p>
    <w:p w14:paraId="3B4737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Q72.0  I Vrodené úplné chýbanie dolnej končatiny (končatín)                I</w:t>
      </w:r>
    </w:p>
    <w:p w14:paraId="3639D3F8" w14:textId="77777777" w:rsidR="00983AE1" w:rsidRDefault="00983AE1">
      <w:pPr>
        <w:widowControl w:val="0"/>
        <w:autoSpaceDE w:val="0"/>
        <w:autoSpaceDN w:val="0"/>
        <w:adjustRightInd w:val="0"/>
        <w:spacing w:after="0" w:line="240" w:lineRule="auto"/>
        <w:rPr>
          <w:rFonts w:ascii="Arial" w:hAnsi="Arial" w:cs="Arial"/>
          <w:sz w:val="16"/>
          <w:szCs w:val="16"/>
        </w:rPr>
      </w:pPr>
    </w:p>
    <w:p w14:paraId="6385AC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37C1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11E53A" w14:textId="77777777" w:rsidR="00983AE1" w:rsidRDefault="00983AE1">
      <w:pPr>
        <w:widowControl w:val="0"/>
        <w:autoSpaceDE w:val="0"/>
        <w:autoSpaceDN w:val="0"/>
        <w:adjustRightInd w:val="0"/>
        <w:spacing w:after="0" w:line="240" w:lineRule="auto"/>
        <w:rPr>
          <w:rFonts w:ascii="Arial" w:hAnsi="Arial" w:cs="Arial"/>
          <w:sz w:val="16"/>
          <w:szCs w:val="16"/>
        </w:rPr>
      </w:pPr>
    </w:p>
    <w:p w14:paraId="1193DE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Q72.1  I Vrodené chýbanie stehna a predkolenia s prítomnou nohou           I</w:t>
      </w:r>
    </w:p>
    <w:p w14:paraId="70CCAF91" w14:textId="77777777" w:rsidR="00983AE1" w:rsidRDefault="00983AE1">
      <w:pPr>
        <w:widowControl w:val="0"/>
        <w:autoSpaceDE w:val="0"/>
        <w:autoSpaceDN w:val="0"/>
        <w:adjustRightInd w:val="0"/>
        <w:spacing w:after="0" w:line="240" w:lineRule="auto"/>
        <w:rPr>
          <w:rFonts w:ascii="Arial" w:hAnsi="Arial" w:cs="Arial"/>
          <w:sz w:val="16"/>
          <w:szCs w:val="16"/>
        </w:rPr>
      </w:pPr>
    </w:p>
    <w:p w14:paraId="777835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A1AC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730358" w14:textId="77777777" w:rsidR="00983AE1" w:rsidRDefault="00983AE1">
      <w:pPr>
        <w:widowControl w:val="0"/>
        <w:autoSpaceDE w:val="0"/>
        <w:autoSpaceDN w:val="0"/>
        <w:adjustRightInd w:val="0"/>
        <w:spacing w:after="0" w:line="240" w:lineRule="auto"/>
        <w:rPr>
          <w:rFonts w:ascii="Arial" w:hAnsi="Arial" w:cs="Arial"/>
          <w:sz w:val="16"/>
          <w:szCs w:val="16"/>
        </w:rPr>
      </w:pPr>
    </w:p>
    <w:p w14:paraId="195410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Q72.2  I Vrodené chýbanie predkolenia a nohy                               I</w:t>
      </w:r>
    </w:p>
    <w:p w14:paraId="49003374" w14:textId="77777777" w:rsidR="00983AE1" w:rsidRDefault="00983AE1">
      <w:pPr>
        <w:widowControl w:val="0"/>
        <w:autoSpaceDE w:val="0"/>
        <w:autoSpaceDN w:val="0"/>
        <w:adjustRightInd w:val="0"/>
        <w:spacing w:after="0" w:line="240" w:lineRule="auto"/>
        <w:rPr>
          <w:rFonts w:ascii="Arial" w:hAnsi="Arial" w:cs="Arial"/>
          <w:sz w:val="16"/>
          <w:szCs w:val="16"/>
        </w:rPr>
      </w:pPr>
    </w:p>
    <w:p w14:paraId="27C2B8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2F5A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BC7425" w14:textId="77777777" w:rsidR="00983AE1" w:rsidRDefault="00983AE1">
      <w:pPr>
        <w:widowControl w:val="0"/>
        <w:autoSpaceDE w:val="0"/>
        <w:autoSpaceDN w:val="0"/>
        <w:adjustRightInd w:val="0"/>
        <w:spacing w:after="0" w:line="240" w:lineRule="auto"/>
        <w:rPr>
          <w:rFonts w:ascii="Arial" w:hAnsi="Arial" w:cs="Arial"/>
          <w:sz w:val="16"/>
          <w:szCs w:val="16"/>
        </w:rPr>
      </w:pPr>
    </w:p>
    <w:p w14:paraId="73C096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Q72.3  I Vrodené chýbanie nohy a prstov                                    I</w:t>
      </w:r>
    </w:p>
    <w:p w14:paraId="3E538A53" w14:textId="77777777" w:rsidR="00983AE1" w:rsidRDefault="00983AE1">
      <w:pPr>
        <w:widowControl w:val="0"/>
        <w:autoSpaceDE w:val="0"/>
        <w:autoSpaceDN w:val="0"/>
        <w:adjustRightInd w:val="0"/>
        <w:spacing w:after="0" w:line="240" w:lineRule="auto"/>
        <w:rPr>
          <w:rFonts w:ascii="Arial" w:hAnsi="Arial" w:cs="Arial"/>
          <w:sz w:val="16"/>
          <w:szCs w:val="16"/>
        </w:rPr>
      </w:pPr>
    </w:p>
    <w:p w14:paraId="25EE77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66AD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12BCB0" w14:textId="77777777" w:rsidR="00983AE1" w:rsidRDefault="00983AE1">
      <w:pPr>
        <w:widowControl w:val="0"/>
        <w:autoSpaceDE w:val="0"/>
        <w:autoSpaceDN w:val="0"/>
        <w:adjustRightInd w:val="0"/>
        <w:spacing w:after="0" w:line="240" w:lineRule="auto"/>
        <w:rPr>
          <w:rFonts w:ascii="Arial" w:hAnsi="Arial" w:cs="Arial"/>
          <w:sz w:val="16"/>
          <w:szCs w:val="16"/>
        </w:rPr>
      </w:pPr>
    </w:p>
    <w:p w14:paraId="37DD66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Q72.4  I Skrátenie stehnovej kosti                                         I</w:t>
      </w:r>
    </w:p>
    <w:p w14:paraId="43AD8B27" w14:textId="77777777" w:rsidR="00983AE1" w:rsidRDefault="00983AE1">
      <w:pPr>
        <w:widowControl w:val="0"/>
        <w:autoSpaceDE w:val="0"/>
        <w:autoSpaceDN w:val="0"/>
        <w:adjustRightInd w:val="0"/>
        <w:spacing w:after="0" w:line="240" w:lineRule="auto"/>
        <w:rPr>
          <w:rFonts w:ascii="Arial" w:hAnsi="Arial" w:cs="Arial"/>
          <w:sz w:val="16"/>
          <w:szCs w:val="16"/>
        </w:rPr>
      </w:pPr>
    </w:p>
    <w:p w14:paraId="73C030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220B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2117A1" w14:textId="77777777" w:rsidR="00983AE1" w:rsidRDefault="00983AE1">
      <w:pPr>
        <w:widowControl w:val="0"/>
        <w:autoSpaceDE w:val="0"/>
        <w:autoSpaceDN w:val="0"/>
        <w:adjustRightInd w:val="0"/>
        <w:spacing w:after="0" w:line="240" w:lineRule="auto"/>
        <w:rPr>
          <w:rFonts w:ascii="Arial" w:hAnsi="Arial" w:cs="Arial"/>
          <w:sz w:val="16"/>
          <w:szCs w:val="16"/>
        </w:rPr>
      </w:pPr>
    </w:p>
    <w:p w14:paraId="389450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Q72.5  I Skrátenie píšťaly                                                 I</w:t>
      </w:r>
    </w:p>
    <w:p w14:paraId="2CD9B1DB" w14:textId="77777777" w:rsidR="00983AE1" w:rsidRDefault="00983AE1">
      <w:pPr>
        <w:widowControl w:val="0"/>
        <w:autoSpaceDE w:val="0"/>
        <w:autoSpaceDN w:val="0"/>
        <w:adjustRightInd w:val="0"/>
        <w:spacing w:after="0" w:line="240" w:lineRule="auto"/>
        <w:rPr>
          <w:rFonts w:ascii="Arial" w:hAnsi="Arial" w:cs="Arial"/>
          <w:sz w:val="16"/>
          <w:szCs w:val="16"/>
        </w:rPr>
      </w:pPr>
    </w:p>
    <w:p w14:paraId="3688D9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FF88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2A668D" w14:textId="77777777" w:rsidR="00983AE1" w:rsidRDefault="00983AE1">
      <w:pPr>
        <w:widowControl w:val="0"/>
        <w:autoSpaceDE w:val="0"/>
        <w:autoSpaceDN w:val="0"/>
        <w:adjustRightInd w:val="0"/>
        <w:spacing w:after="0" w:line="240" w:lineRule="auto"/>
        <w:rPr>
          <w:rFonts w:ascii="Arial" w:hAnsi="Arial" w:cs="Arial"/>
          <w:sz w:val="16"/>
          <w:szCs w:val="16"/>
        </w:rPr>
      </w:pPr>
    </w:p>
    <w:p w14:paraId="0DAD21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Q72.6  I Skrátenie ihlice                                                  I</w:t>
      </w:r>
    </w:p>
    <w:p w14:paraId="45D9532D" w14:textId="77777777" w:rsidR="00983AE1" w:rsidRDefault="00983AE1">
      <w:pPr>
        <w:widowControl w:val="0"/>
        <w:autoSpaceDE w:val="0"/>
        <w:autoSpaceDN w:val="0"/>
        <w:adjustRightInd w:val="0"/>
        <w:spacing w:after="0" w:line="240" w:lineRule="auto"/>
        <w:rPr>
          <w:rFonts w:ascii="Arial" w:hAnsi="Arial" w:cs="Arial"/>
          <w:sz w:val="16"/>
          <w:szCs w:val="16"/>
        </w:rPr>
      </w:pPr>
    </w:p>
    <w:p w14:paraId="3D58B7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7D93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97AB0A" w14:textId="77777777" w:rsidR="00983AE1" w:rsidRDefault="00983AE1">
      <w:pPr>
        <w:widowControl w:val="0"/>
        <w:autoSpaceDE w:val="0"/>
        <w:autoSpaceDN w:val="0"/>
        <w:adjustRightInd w:val="0"/>
        <w:spacing w:after="0" w:line="240" w:lineRule="auto"/>
        <w:rPr>
          <w:rFonts w:ascii="Arial" w:hAnsi="Arial" w:cs="Arial"/>
          <w:sz w:val="16"/>
          <w:szCs w:val="16"/>
        </w:rPr>
      </w:pPr>
    </w:p>
    <w:p w14:paraId="588992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Q72.7  I Rázštep nohy                                                      I</w:t>
      </w:r>
    </w:p>
    <w:p w14:paraId="30BC5F24" w14:textId="77777777" w:rsidR="00983AE1" w:rsidRDefault="00983AE1">
      <w:pPr>
        <w:widowControl w:val="0"/>
        <w:autoSpaceDE w:val="0"/>
        <w:autoSpaceDN w:val="0"/>
        <w:adjustRightInd w:val="0"/>
        <w:spacing w:after="0" w:line="240" w:lineRule="auto"/>
        <w:rPr>
          <w:rFonts w:ascii="Arial" w:hAnsi="Arial" w:cs="Arial"/>
          <w:sz w:val="16"/>
          <w:szCs w:val="16"/>
        </w:rPr>
      </w:pPr>
    </w:p>
    <w:p w14:paraId="459AC3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41E3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C9BF6B" w14:textId="77777777" w:rsidR="00983AE1" w:rsidRDefault="00983AE1">
      <w:pPr>
        <w:widowControl w:val="0"/>
        <w:autoSpaceDE w:val="0"/>
        <w:autoSpaceDN w:val="0"/>
        <w:adjustRightInd w:val="0"/>
        <w:spacing w:after="0" w:line="240" w:lineRule="auto"/>
        <w:rPr>
          <w:rFonts w:ascii="Arial" w:hAnsi="Arial" w:cs="Arial"/>
          <w:sz w:val="16"/>
          <w:szCs w:val="16"/>
        </w:rPr>
      </w:pPr>
    </w:p>
    <w:p w14:paraId="2DC140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Q72.8  I Iný redukčný defekt dolnej končatiny (končatín)                   I</w:t>
      </w:r>
    </w:p>
    <w:p w14:paraId="69E15131" w14:textId="77777777" w:rsidR="00983AE1" w:rsidRDefault="00983AE1">
      <w:pPr>
        <w:widowControl w:val="0"/>
        <w:autoSpaceDE w:val="0"/>
        <w:autoSpaceDN w:val="0"/>
        <w:adjustRightInd w:val="0"/>
        <w:spacing w:after="0" w:line="240" w:lineRule="auto"/>
        <w:rPr>
          <w:rFonts w:ascii="Arial" w:hAnsi="Arial" w:cs="Arial"/>
          <w:sz w:val="16"/>
          <w:szCs w:val="16"/>
        </w:rPr>
      </w:pPr>
    </w:p>
    <w:p w14:paraId="03F4C3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0B6A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13C34D" w14:textId="77777777" w:rsidR="00983AE1" w:rsidRDefault="00983AE1">
      <w:pPr>
        <w:widowControl w:val="0"/>
        <w:autoSpaceDE w:val="0"/>
        <w:autoSpaceDN w:val="0"/>
        <w:adjustRightInd w:val="0"/>
        <w:spacing w:after="0" w:line="240" w:lineRule="auto"/>
        <w:rPr>
          <w:rFonts w:ascii="Arial" w:hAnsi="Arial" w:cs="Arial"/>
          <w:sz w:val="16"/>
          <w:szCs w:val="16"/>
        </w:rPr>
      </w:pPr>
    </w:p>
    <w:p w14:paraId="5E3829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Q72.9  I Redukčný defekt dolnej končatiny, bližšie neurčený                I</w:t>
      </w:r>
    </w:p>
    <w:p w14:paraId="2B9FECFB" w14:textId="77777777" w:rsidR="00983AE1" w:rsidRDefault="00983AE1">
      <w:pPr>
        <w:widowControl w:val="0"/>
        <w:autoSpaceDE w:val="0"/>
        <w:autoSpaceDN w:val="0"/>
        <w:adjustRightInd w:val="0"/>
        <w:spacing w:after="0" w:line="240" w:lineRule="auto"/>
        <w:rPr>
          <w:rFonts w:ascii="Arial" w:hAnsi="Arial" w:cs="Arial"/>
          <w:sz w:val="16"/>
          <w:szCs w:val="16"/>
        </w:rPr>
      </w:pPr>
    </w:p>
    <w:p w14:paraId="315327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18D3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6483A3" w14:textId="77777777" w:rsidR="00983AE1" w:rsidRDefault="00983AE1">
      <w:pPr>
        <w:widowControl w:val="0"/>
        <w:autoSpaceDE w:val="0"/>
        <w:autoSpaceDN w:val="0"/>
        <w:adjustRightInd w:val="0"/>
        <w:spacing w:after="0" w:line="240" w:lineRule="auto"/>
        <w:rPr>
          <w:rFonts w:ascii="Arial" w:hAnsi="Arial" w:cs="Arial"/>
          <w:sz w:val="16"/>
          <w:szCs w:val="16"/>
        </w:rPr>
      </w:pPr>
    </w:p>
    <w:p w14:paraId="201B0B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Q73.0  I Vrodené chýbanie bližšie neurčenej končatiny (končatín)           I</w:t>
      </w:r>
    </w:p>
    <w:p w14:paraId="48852308" w14:textId="77777777" w:rsidR="00983AE1" w:rsidRDefault="00983AE1">
      <w:pPr>
        <w:widowControl w:val="0"/>
        <w:autoSpaceDE w:val="0"/>
        <w:autoSpaceDN w:val="0"/>
        <w:adjustRightInd w:val="0"/>
        <w:spacing w:after="0" w:line="240" w:lineRule="auto"/>
        <w:rPr>
          <w:rFonts w:ascii="Arial" w:hAnsi="Arial" w:cs="Arial"/>
          <w:sz w:val="16"/>
          <w:szCs w:val="16"/>
        </w:rPr>
      </w:pPr>
    </w:p>
    <w:p w14:paraId="369DD4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E0CB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F4D6E5" w14:textId="77777777" w:rsidR="00983AE1" w:rsidRDefault="00983AE1">
      <w:pPr>
        <w:widowControl w:val="0"/>
        <w:autoSpaceDE w:val="0"/>
        <w:autoSpaceDN w:val="0"/>
        <w:adjustRightInd w:val="0"/>
        <w:spacing w:after="0" w:line="240" w:lineRule="auto"/>
        <w:rPr>
          <w:rFonts w:ascii="Arial" w:hAnsi="Arial" w:cs="Arial"/>
          <w:sz w:val="16"/>
          <w:szCs w:val="16"/>
        </w:rPr>
      </w:pPr>
    </w:p>
    <w:p w14:paraId="44E4E2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Q73.1  I Fokomélia, bližšie neurčená končatina (končatiny)                 I</w:t>
      </w:r>
    </w:p>
    <w:p w14:paraId="1BDB3472" w14:textId="77777777" w:rsidR="00983AE1" w:rsidRDefault="00983AE1">
      <w:pPr>
        <w:widowControl w:val="0"/>
        <w:autoSpaceDE w:val="0"/>
        <w:autoSpaceDN w:val="0"/>
        <w:adjustRightInd w:val="0"/>
        <w:spacing w:after="0" w:line="240" w:lineRule="auto"/>
        <w:rPr>
          <w:rFonts w:ascii="Arial" w:hAnsi="Arial" w:cs="Arial"/>
          <w:sz w:val="16"/>
          <w:szCs w:val="16"/>
        </w:rPr>
      </w:pPr>
    </w:p>
    <w:p w14:paraId="4377AD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41B7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321B3C" w14:textId="77777777" w:rsidR="00983AE1" w:rsidRDefault="00983AE1">
      <w:pPr>
        <w:widowControl w:val="0"/>
        <w:autoSpaceDE w:val="0"/>
        <w:autoSpaceDN w:val="0"/>
        <w:adjustRightInd w:val="0"/>
        <w:spacing w:after="0" w:line="240" w:lineRule="auto"/>
        <w:rPr>
          <w:rFonts w:ascii="Arial" w:hAnsi="Arial" w:cs="Arial"/>
          <w:sz w:val="16"/>
          <w:szCs w:val="16"/>
        </w:rPr>
      </w:pPr>
    </w:p>
    <w:p w14:paraId="6A4B9D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Q73.8  I Iný redukčný defekt bližšie neurčenej končatiny (končatín)        I</w:t>
      </w:r>
    </w:p>
    <w:p w14:paraId="71DD3D0D" w14:textId="77777777" w:rsidR="00983AE1" w:rsidRDefault="00983AE1">
      <w:pPr>
        <w:widowControl w:val="0"/>
        <w:autoSpaceDE w:val="0"/>
        <w:autoSpaceDN w:val="0"/>
        <w:adjustRightInd w:val="0"/>
        <w:spacing w:after="0" w:line="240" w:lineRule="auto"/>
        <w:rPr>
          <w:rFonts w:ascii="Arial" w:hAnsi="Arial" w:cs="Arial"/>
          <w:sz w:val="16"/>
          <w:szCs w:val="16"/>
        </w:rPr>
      </w:pPr>
    </w:p>
    <w:p w14:paraId="4F7C05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ECAB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79C5A7" w14:textId="77777777" w:rsidR="00983AE1" w:rsidRDefault="00983AE1">
      <w:pPr>
        <w:widowControl w:val="0"/>
        <w:autoSpaceDE w:val="0"/>
        <w:autoSpaceDN w:val="0"/>
        <w:adjustRightInd w:val="0"/>
        <w:spacing w:after="0" w:line="240" w:lineRule="auto"/>
        <w:rPr>
          <w:rFonts w:ascii="Arial" w:hAnsi="Arial" w:cs="Arial"/>
          <w:sz w:val="16"/>
          <w:szCs w:val="16"/>
        </w:rPr>
      </w:pPr>
    </w:p>
    <w:p w14:paraId="1FA042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Q74.0  I Iná vrodená chyba hornej končatiny (končatín) vrátane plecového   I</w:t>
      </w:r>
    </w:p>
    <w:p w14:paraId="6227EADB" w14:textId="77777777" w:rsidR="00983AE1" w:rsidRDefault="00983AE1">
      <w:pPr>
        <w:widowControl w:val="0"/>
        <w:autoSpaceDE w:val="0"/>
        <w:autoSpaceDN w:val="0"/>
        <w:adjustRightInd w:val="0"/>
        <w:spacing w:after="0" w:line="240" w:lineRule="auto"/>
        <w:rPr>
          <w:rFonts w:ascii="Arial" w:hAnsi="Arial" w:cs="Arial"/>
          <w:sz w:val="16"/>
          <w:szCs w:val="16"/>
        </w:rPr>
      </w:pPr>
    </w:p>
    <w:p w14:paraId="3069B6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pletenca                                                          I</w:t>
      </w:r>
    </w:p>
    <w:p w14:paraId="6286E435" w14:textId="77777777" w:rsidR="00983AE1" w:rsidRDefault="00983AE1">
      <w:pPr>
        <w:widowControl w:val="0"/>
        <w:autoSpaceDE w:val="0"/>
        <w:autoSpaceDN w:val="0"/>
        <w:adjustRightInd w:val="0"/>
        <w:spacing w:after="0" w:line="240" w:lineRule="auto"/>
        <w:rPr>
          <w:rFonts w:ascii="Arial" w:hAnsi="Arial" w:cs="Arial"/>
          <w:sz w:val="16"/>
          <w:szCs w:val="16"/>
        </w:rPr>
      </w:pPr>
    </w:p>
    <w:p w14:paraId="6BEDA2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8CE6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83DD40" w14:textId="77777777" w:rsidR="00983AE1" w:rsidRDefault="00983AE1">
      <w:pPr>
        <w:widowControl w:val="0"/>
        <w:autoSpaceDE w:val="0"/>
        <w:autoSpaceDN w:val="0"/>
        <w:adjustRightInd w:val="0"/>
        <w:spacing w:after="0" w:line="240" w:lineRule="auto"/>
        <w:rPr>
          <w:rFonts w:ascii="Arial" w:hAnsi="Arial" w:cs="Arial"/>
          <w:sz w:val="16"/>
          <w:szCs w:val="16"/>
        </w:rPr>
      </w:pPr>
    </w:p>
    <w:p w14:paraId="7BCBC1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Q74.1  I Vrodená chyba kolena                                              I</w:t>
      </w:r>
    </w:p>
    <w:p w14:paraId="52BFE9BE" w14:textId="77777777" w:rsidR="00983AE1" w:rsidRDefault="00983AE1">
      <w:pPr>
        <w:widowControl w:val="0"/>
        <w:autoSpaceDE w:val="0"/>
        <w:autoSpaceDN w:val="0"/>
        <w:adjustRightInd w:val="0"/>
        <w:spacing w:after="0" w:line="240" w:lineRule="auto"/>
        <w:rPr>
          <w:rFonts w:ascii="Arial" w:hAnsi="Arial" w:cs="Arial"/>
          <w:sz w:val="16"/>
          <w:szCs w:val="16"/>
        </w:rPr>
      </w:pPr>
    </w:p>
    <w:p w14:paraId="2776EF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D379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DCD26D" w14:textId="77777777" w:rsidR="00983AE1" w:rsidRDefault="00983AE1">
      <w:pPr>
        <w:widowControl w:val="0"/>
        <w:autoSpaceDE w:val="0"/>
        <w:autoSpaceDN w:val="0"/>
        <w:adjustRightInd w:val="0"/>
        <w:spacing w:after="0" w:line="240" w:lineRule="auto"/>
        <w:rPr>
          <w:rFonts w:ascii="Arial" w:hAnsi="Arial" w:cs="Arial"/>
          <w:sz w:val="16"/>
          <w:szCs w:val="16"/>
        </w:rPr>
      </w:pPr>
    </w:p>
    <w:p w14:paraId="498144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Q74.2  I Iná vrodená chyba dolnej končatiny (končatín) vrátane panvového   I</w:t>
      </w:r>
    </w:p>
    <w:p w14:paraId="7F320A88" w14:textId="77777777" w:rsidR="00983AE1" w:rsidRDefault="00983AE1">
      <w:pPr>
        <w:widowControl w:val="0"/>
        <w:autoSpaceDE w:val="0"/>
        <w:autoSpaceDN w:val="0"/>
        <w:adjustRightInd w:val="0"/>
        <w:spacing w:after="0" w:line="240" w:lineRule="auto"/>
        <w:rPr>
          <w:rFonts w:ascii="Arial" w:hAnsi="Arial" w:cs="Arial"/>
          <w:sz w:val="16"/>
          <w:szCs w:val="16"/>
        </w:rPr>
      </w:pPr>
    </w:p>
    <w:p w14:paraId="3DCAF8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pletenca                                                          I</w:t>
      </w:r>
    </w:p>
    <w:p w14:paraId="2EBB3BD7" w14:textId="77777777" w:rsidR="00983AE1" w:rsidRDefault="00983AE1">
      <w:pPr>
        <w:widowControl w:val="0"/>
        <w:autoSpaceDE w:val="0"/>
        <w:autoSpaceDN w:val="0"/>
        <w:adjustRightInd w:val="0"/>
        <w:spacing w:after="0" w:line="240" w:lineRule="auto"/>
        <w:rPr>
          <w:rFonts w:ascii="Arial" w:hAnsi="Arial" w:cs="Arial"/>
          <w:sz w:val="16"/>
          <w:szCs w:val="16"/>
        </w:rPr>
      </w:pPr>
    </w:p>
    <w:p w14:paraId="5FF367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E960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2DB74A" w14:textId="77777777" w:rsidR="00983AE1" w:rsidRDefault="00983AE1">
      <w:pPr>
        <w:widowControl w:val="0"/>
        <w:autoSpaceDE w:val="0"/>
        <w:autoSpaceDN w:val="0"/>
        <w:adjustRightInd w:val="0"/>
        <w:spacing w:after="0" w:line="240" w:lineRule="auto"/>
        <w:rPr>
          <w:rFonts w:ascii="Arial" w:hAnsi="Arial" w:cs="Arial"/>
          <w:sz w:val="16"/>
          <w:szCs w:val="16"/>
        </w:rPr>
      </w:pPr>
    </w:p>
    <w:p w14:paraId="47DD7C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Q74.3  I Arthrogryposis multiplex congenita                                I</w:t>
      </w:r>
    </w:p>
    <w:p w14:paraId="1709CC78" w14:textId="77777777" w:rsidR="00983AE1" w:rsidRDefault="00983AE1">
      <w:pPr>
        <w:widowControl w:val="0"/>
        <w:autoSpaceDE w:val="0"/>
        <w:autoSpaceDN w:val="0"/>
        <w:adjustRightInd w:val="0"/>
        <w:spacing w:after="0" w:line="240" w:lineRule="auto"/>
        <w:rPr>
          <w:rFonts w:ascii="Arial" w:hAnsi="Arial" w:cs="Arial"/>
          <w:sz w:val="16"/>
          <w:szCs w:val="16"/>
        </w:rPr>
      </w:pPr>
    </w:p>
    <w:p w14:paraId="6DF5E5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61B6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9CD023" w14:textId="77777777" w:rsidR="00983AE1" w:rsidRDefault="00983AE1">
      <w:pPr>
        <w:widowControl w:val="0"/>
        <w:autoSpaceDE w:val="0"/>
        <w:autoSpaceDN w:val="0"/>
        <w:adjustRightInd w:val="0"/>
        <w:spacing w:after="0" w:line="240" w:lineRule="auto"/>
        <w:rPr>
          <w:rFonts w:ascii="Arial" w:hAnsi="Arial" w:cs="Arial"/>
          <w:sz w:val="16"/>
          <w:szCs w:val="16"/>
        </w:rPr>
      </w:pPr>
    </w:p>
    <w:p w14:paraId="32E9D9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Q74.8  I Iná vrodená chyba končatiny (končatín), bližšie určená            I</w:t>
      </w:r>
    </w:p>
    <w:p w14:paraId="503DAD53" w14:textId="77777777" w:rsidR="00983AE1" w:rsidRDefault="00983AE1">
      <w:pPr>
        <w:widowControl w:val="0"/>
        <w:autoSpaceDE w:val="0"/>
        <w:autoSpaceDN w:val="0"/>
        <w:adjustRightInd w:val="0"/>
        <w:spacing w:after="0" w:line="240" w:lineRule="auto"/>
        <w:rPr>
          <w:rFonts w:ascii="Arial" w:hAnsi="Arial" w:cs="Arial"/>
          <w:sz w:val="16"/>
          <w:szCs w:val="16"/>
        </w:rPr>
      </w:pPr>
    </w:p>
    <w:p w14:paraId="692F2D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EDC9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6A0B1B" w14:textId="77777777" w:rsidR="00983AE1" w:rsidRDefault="00983AE1">
      <w:pPr>
        <w:widowControl w:val="0"/>
        <w:autoSpaceDE w:val="0"/>
        <w:autoSpaceDN w:val="0"/>
        <w:adjustRightInd w:val="0"/>
        <w:spacing w:after="0" w:line="240" w:lineRule="auto"/>
        <w:rPr>
          <w:rFonts w:ascii="Arial" w:hAnsi="Arial" w:cs="Arial"/>
          <w:sz w:val="16"/>
          <w:szCs w:val="16"/>
        </w:rPr>
      </w:pPr>
    </w:p>
    <w:p w14:paraId="4138E6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Q74.9  I Vrodená chyba končatiny (končatín), bližšie neurčená              I</w:t>
      </w:r>
    </w:p>
    <w:p w14:paraId="3EF9025B" w14:textId="77777777" w:rsidR="00983AE1" w:rsidRDefault="00983AE1">
      <w:pPr>
        <w:widowControl w:val="0"/>
        <w:autoSpaceDE w:val="0"/>
        <w:autoSpaceDN w:val="0"/>
        <w:adjustRightInd w:val="0"/>
        <w:spacing w:after="0" w:line="240" w:lineRule="auto"/>
        <w:rPr>
          <w:rFonts w:ascii="Arial" w:hAnsi="Arial" w:cs="Arial"/>
          <w:sz w:val="16"/>
          <w:szCs w:val="16"/>
        </w:rPr>
      </w:pPr>
    </w:p>
    <w:p w14:paraId="71DC36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1628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1D528D" w14:textId="77777777" w:rsidR="00983AE1" w:rsidRDefault="00983AE1">
      <w:pPr>
        <w:widowControl w:val="0"/>
        <w:autoSpaceDE w:val="0"/>
        <w:autoSpaceDN w:val="0"/>
        <w:adjustRightInd w:val="0"/>
        <w:spacing w:after="0" w:line="240" w:lineRule="auto"/>
        <w:rPr>
          <w:rFonts w:ascii="Arial" w:hAnsi="Arial" w:cs="Arial"/>
          <w:sz w:val="16"/>
          <w:szCs w:val="16"/>
        </w:rPr>
      </w:pPr>
    </w:p>
    <w:p w14:paraId="00F4DC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Q75.0  I Kraniosynostóza                                                   I</w:t>
      </w:r>
    </w:p>
    <w:p w14:paraId="4CAB40C8" w14:textId="77777777" w:rsidR="00983AE1" w:rsidRDefault="00983AE1">
      <w:pPr>
        <w:widowControl w:val="0"/>
        <w:autoSpaceDE w:val="0"/>
        <w:autoSpaceDN w:val="0"/>
        <w:adjustRightInd w:val="0"/>
        <w:spacing w:after="0" w:line="240" w:lineRule="auto"/>
        <w:rPr>
          <w:rFonts w:ascii="Arial" w:hAnsi="Arial" w:cs="Arial"/>
          <w:sz w:val="16"/>
          <w:szCs w:val="16"/>
        </w:rPr>
      </w:pPr>
    </w:p>
    <w:p w14:paraId="60E112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9DCE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0CB342" w14:textId="77777777" w:rsidR="00983AE1" w:rsidRDefault="00983AE1">
      <w:pPr>
        <w:widowControl w:val="0"/>
        <w:autoSpaceDE w:val="0"/>
        <w:autoSpaceDN w:val="0"/>
        <w:adjustRightInd w:val="0"/>
        <w:spacing w:after="0" w:line="240" w:lineRule="auto"/>
        <w:rPr>
          <w:rFonts w:ascii="Arial" w:hAnsi="Arial" w:cs="Arial"/>
          <w:sz w:val="16"/>
          <w:szCs w:val="16"/>
        </w:rPr>
      </w:pPr>
    </w:p>
    <w:p w14:paraId="3C45AA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Q75.1  I Kranofaciálna dyzostóza                                           I</w:t>
      </w:r>
    </w:p>
    <w:p w14:paraId="57A5A540" w14:textId="77777777" w:rsidR="00983AE1" w:rsidRDefault="00983AE1">
      <w:pPr>
        <w:widowControl w:val="0"/>
        <w:autoSpaceDE w:val="0"/>
        <w:autoSpaceDN w:val="0"/>
        <w:adjustRightInd w:val="0"/>
        <w:spacing w:after="0" w:line="240" w:lineRule="auto"/>
        <w:rPr>
          <w:rFonts w:ascii="Arial" w:hAnsi="Arial" w:cs="Arial"/>
          <w:sz w:val="16"/>
          <w:szCs w:val="16"/>
        </w:rPr>
      </w:pPr>
    </w:p>
    <w:p w14:paraId="08C175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C83C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C21782" w14:textId="77777777" w:rsidR="00983AE1" w:rsidRDefault="00983AE1">
      <w:pPr>
        <w:widowControl w:val="0"/>
        <w:autoSpaceDE w:val="0"/>
        <w:autoSpaceDN w:val="0"/>
        <w:adjustRightInd w:val="0"/>
        <w:spacing w:after="0" w:line="240" w:lineRule="auto"/>
        <w:rPr>
          <w:rFonts w:ascii="Arial" w:hAnsi="Arial" w:cs="Arial"/>
          <w:sz w:val="16"/>
          <w:szCs w:val="16"/>
        </w:rPr>
      </w:pPr>
    </w:p>
    <w:p w14:paraId="5D0C92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Q75.2  I Hypertelorizmus                                                   I</w:t>
      </w:r>
    </w:p>
    <w:p w14:paraId="46676BEA" w14:textId="77777777" w:rsidR="00983AE1" w:rsidRDefault="00983AE1">
      <w:pPr>
        <w:widowControl w:val="0"/>
        <w:autoSpaceDE w:val="0"/>
        <w:autoSpaceDN w:val="0"/>
        <w:adjustRightInd w:val="0"/>
        <w:spacing w:after="0" w:line="240" w:lineRule="auto"/>
        <w:rPr>
          <w:rFonts w:ascii="Arial" w:hAnsi="Arial" w:cs="Arial"/>
          <w:sz w:val="16"/>
          <w:szCs w:val="16"/>
        </w:rPr>
      </w:pPr>
    </w:p>
    <w:p w14:paraId="08A3D8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A862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E33E5F" w14:textId="77777777" w:rsidR="00983AE1" w:rsidRDefault="00983AE1">
      <w:pPr>
        <w:widowControl w:val="0"/>
        <w:autoSpaceDE w:val="0"/>
        <w:autoSpaceDN w:val="0"/>
        <w:adjustRightInd w:val="0"/>
        <w:spacing w:after="0" w:line="240" w:lineRule="auto"/>
        <w:rPr>
          <w:rFonts w:ascii="Arial" w:hAnsi="Arial" w:cs="Arial"/>
          <w:sz w:val="16"/>
          <w:szCs w:val="16"/>
        </w:rPr>
      </w:pPr>
    </w:p>
    <w:p w14:paraId="76DC8B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Q75.3  I Makrocefália                                                      I</w:t>
      </w:r>
    </w:p>
    <w:p w14:paraId="05E31757" w14:textId="77777777" w:rsidR="00983AE1" w:rsidRDefault="00983AE1">
      <w:pPr>
        <w:widowControl w:val="0"/>
        <w:autoSpaceDE w:val="0"/>
        <w:autoSpaceDN w:val="0"/>
        <w:adjustRightInd w:val="0"/>
        <w:spacing w:after="0" w:line="240" w:lineRule="auto"/>
        <w:rPr>
          <w:rFonts w:ascii="Arial" w:hAnsi="Arial" w:cs="Arial"/>
          <w:sz w:val="16"/>
          <w:szCs w:val="16"/>
        </w:rPr>
      </w:pPr>
    </w:p>
    <w:p w14:paraId="74031A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0A6B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DBB785" w14:textId="77777777" w:rsidR="00983AE1" w:rsidRDefault="00983AE1">
      <w:pPr>
        <w:widowControl w:val="0"/>
        <w:autoSpaceDE w:val="0"/>
        <w:autoSpaceDN w:val="0"/>
        <w:adjustRightInd w:val="0"/>
        <w:spacing w:after="0" w:line="240" w:lineRule="auto"/>
        <w:rPr>
          <w:rFonts w:ascii="Arial" w:hAnsi="Arial" w:cs="Arial"/>
          <w:sz w:val="16"/>
          <w:szCs w:val="16"/>
        </w:rPr>
      </w:pPr>
    </w:p>
    <w:p w14:paraId="301C41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Q75.4  I Mandibulofaciálna dyzostóza                                       I</w:t>
      </w:r>
    </w:p>
    <w:p w14:paraId="47014A70" w14:textId="77777777" w:rsidR="00983AE1" w:rsidRDefault="00983AE1">
      <w:pPr>
        <w:widowControl w:val="0"/>
        <w:autoSpaceDE w:val="0"/>
        <w:autoSpaceDN w:val="0"/>
        <w:adjustRightInd w:val="0"/>
        <w:spacing w:after="0" w:line="240" w:lineRule="auto"/>
        <w:rPr>
          <w:rFonts w:ascii="Arial" w:hAnsi="Arial" w:cs="Arial"/>
          <w:sz w:val="16"/>
          <w:szCs w:val="16"/>
        </w:rPr>
      </w:pPr>
    </w:p>
    <w:p w14:paraId="179178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B5F6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B73221" w14:textId="77777777" w:rsidR="00983AE1" w:rsidRDefault="00983AE1">
      <w:pPr>
        <w:widowControl w:val="0"/>
        <w:autoSpaceDE w:val="0"/>
        <w:autoSpaceDN w:val="0"/>
        <w:adjustRightInd w:val="0"/>
        <w:spacing w:after="0" w:line="240" w:lineRule="auto"/>
        <w:rPr>
          <w:rFonts w:ascii="Arial" w:hAnsi="Arial" w:cs="Arial"/>
          <w:sz w:val="16"/>
          <w:szCs w:val="16"/>
        </w:rPr>
      </w:pPr>
    </w:p>
    <w:p w14:paraId="640AF8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Q75.5  I Okulomandibulárna dyzostóza                                       I</w:t>
      </w:r>
    </w:p>
    <w:p w14:paraId="13E7534B" w14:textId="77777777" w:rsidR="00983AE1" w:rsidRDefault="00983AE1">
      <w:pPr>
        <w:widowControl w:val="0"/>
        <w:autoSpaceDE w:val="0"/>
        <w:autoSpaceDN w:val="0"/>
        <w:adjustRightInd w:val="0"/>
        <w:spacing w:after="0" w:line="240" w:lineRule="auto"/>
        <w:rPr>
          <w:rFonts w:ascii="Arial" w:hAnsi="Arial" w:cs="Arial"/>
          <w:sz w:val="16"/>
          <w:szCs w:val="16"/>
        </w:rPr>
      </w:pPr>
    </w:p>
    <w:p w14:paraId="2C7324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504F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0BE753" w14:textId="77777777" w:rsidR="00983AE1" w:rsidRDefault="00983AE1">
      <w:pPr>
        <w:widowControl w:val="0"/>
        <w:autoSpaceDE w:val="0"/>
        <w:autoSpaceDN w:val="0"/>
        <w:adjustRightInd w:val="0"/>
        <w:spacing w:after="0" w:line="240" w:lineRule="auto"/>
        <w:rPr>
          <w:rFonts w:ascii="Arial" w:hAnsi="Arial" w:cs="Arial"/>
          <w:sz w:val="16"/>
          <w:szCs w:val="16"/>
        </w:rPr>
      </w:pPr>
    </w:p>
    <w:p w14:paraId="0FB61D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Q75.8  I Iná vrodená chyba kostí lebky a tvárových kostí, bližšie určená   I</w:t>
      </w:r>
    </w:p>
    <w:p w14:paraId="5886CF33" w14:textId="77777777" w:rsidR="00983AE1" w:rsidRDefault="00983AE1">
      <w:pPr>
        <w:widowControl w:val="0"/>
        <w:autoSpaceDE w:val="0"/>
        <w:autoSpaceDN w:val="0"/>
        <w:adjustRightInd w:val="0"/>
        <w:spacing w:after="0" w:line="240" w:lineRule="auto"/>
        <w:rPr>
          <w:rFonts w:ascii="Arial" w:hAnsi="Arial" w:cs="Arial"/>
          <w:sz w:val="16"/>
          <w:szCs w:val="16"/>
        </w:rPr>
      </w:pPr>
    </w:p>
    <w:p w14:paraId="46C7BB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64C3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BB655A" w14:textId="77777777" w:rsidR="00983AE1" w:rsidRDefault="00983AE1">
      <w:pPr>
        <w:widowControl w:val="0"/>
        <w:autoSpaceDE w:val="0"/>
        <w:autoSpaceDN w:val="0"/>
        <w:adjustRightInd w:val="0"/>
        <w:spacing w:after="0" w:line="240" w:lineRule="auto"/>
        <w:rPr>
          <w:rFonts w:ascii="Arial" w:hAnsi="Arial" w:cs="Arial"/>
          <w:sz w:val="16"/>
          <w:szCs w:val="16"/>
        </w:rPr>
      </w:pPr>
    </w:p>
    <w:p w14:paraId="032C2D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Q75.9  I Vrodená chyba kostí lebky a tvárových kostí, bližšie neurčená     I</w:t>
      </w:r>
    </w:p>
    <w:p w14:paraId="50C723DA" w14:textId="77777777" w:rsidR="00983AE1" w:rsidRDefault="00983AE1">
      <w:pPr>
        <w:widowControl w:val="0"/>
        <w:autoSpaceDE w:val="0"/>
        <w:autoSpaceDN w:val="0"/>
        <w:adjustRightInd w:val="0"/>
        <w:spacing w:after="0" w:line="240" w:lineRule="auto"/>
        <w:rPr>
          <w:rFonts w:ascii="Arial" w:hAnsi="Arial" w:cs="Arial"/>
          <w:sz w:val="16"/>
          <w:szCs w:val="16"/>
        </w:rPr>
      </w:pPr>
    </w:p>
    <w:p w14:paraId="02B74D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2A8F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D2018B" w14:textId="77777777" w:rsidR="00983AE1" w:rsidRDefault="00983AE1">
      <w:pPr>
        <w:widowControl w:val="0"/>
        <w:autoSpaceDE w:val="0"/>
        <w:autoSpaceDN w:val="0"/>
        <w:adjustRightInd w:val="0"/>
        <w:spacing w:after="0" w:line="240" w:lineRule="auto"/>
        <w:rPr>
          <w:rFonts w:ascii="Arial" w:hAnsi="Arial" w:cs="Arial"/>
          <w:sz w:val="16"/>
          <w:szCs w:val="16"/>
        </w:rPr>
      </w:pPr>
    </w:p>
    <w:p w14:paraId="379222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Q76.0  I Skrytý rázštep chrbtice (Spina bifida occulta)                    I</w:t>
      </w:r>
    </w:p>
    <w:p w14:paraId="7C504B61" w14:textId="77777777" w:rsidR="00983AE1" w:rsidRDefault="00983AE1">
      <w:pPr>
        <w:widowControl w:val="0"/>
        <w:autoSpaceDE w:val="0"/>
        <w:autoSpaceDN w:val="0"/>
        <w:adjustRightInd w:val="0"/>
        <w:spacing w:after="0" w:line="240" w:lineRule="auto"/>
        <w:rPr>
          <w:rFonts w:ascii="Arial" w:hAnsi="Arial" w:cs="Arial"/>
          <w:sz w:val="16"/>
          <w:szCs w:val="16"/>
        </w:rPr>
      </w:pPr>
    </w:p>
    <w:p w14:paraId="2F68B2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A56D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73A3FB" w14:textId="77777777" w:rsidR="00983AE1" w:rsidRDefault="00983AE1">
      <w:pPr>
        <w:widowControl w:val="0"/>
        <w:autoSpaceDE w:val="0"/>
        <w:autoSpaceDN w:val="0"/>
        <w:adjustRightInd w:val="0"/>
        <w:spacing w:after="0" w:line="240" w:lineRule="auto"/>
        <w:rPr>
          <w:rFonts w:ascii="Arial" w:hAnsi="Arial" w:cs="Arial"/>
          <w:sz w:val="16"/>
          <w:szCs w:val="16"/>
        </w:rPr>
      </w:pPr>
    </w:p>
    <w:p w14:paraId="6E6683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Q76.1  I Klippelov-Feilov syndróm                                          I</w:t>
      </w:r>
    </w:p>
    <w:p w14:paraId="6DD3F70C" w14:textId="77777777" w:rsidR="00983AE1" w:rsidRDefault="00983AE1">
      <w:pPr>
        <w:widowControl w:val="0"/>
        <w:autoSpaceDE w:val="0"/>
        <w:autoSpaceDN w:val="0"/>
        <w:adjustRightInd w:val="0"/>
        <w:spacing w:after="0" w:line="240" w:lineRule="auto"/>
        <w:rPr>
          <w:rFonts w:ascii="Arial" w:hAnsi="Arial" w:cs="Arial"/>
          <w:sz w:val="16"/>
          <w:szCs w:val="16"/>
        </w:rPr>
      </w:pPr>
    </w:p>
    <w:p w14:paraId="77B97F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5BFF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5380B1" w14:textId="77777777" w:rsidR="00983AE1" w:rsidRDefault="00983AE1">
      <w:pPr>
        <w:widowControl w:val="0"/>
        <w:autoSpaceDE w:val="0"/>
        <w:autoSpaceDN w:val="0"/>
        <w:adjustRightInd w:val="0"/>
        <w:spacing w:after="0" w:line="240" w:lineRule="auto"/>
        <w:rPr>
          <w:rFonts w:ascii="Arial" w:hAnsi="Arial" w:cs="Arial"/>
          <w:sz w:val="16"/>
          <w:szCs w:val="16"/>
        </w:rPr>
      </w:pPr>
    </w:p>
    <w:p w14:paraId="247CD5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Q76.21 I Vrodená spondylolistéza                                           I</w:t>
      </w:r>
    </w:p>
    <w:p w14:paraId="640EC980" w14:textId="77777777" w:rsidR="00983AE1" w:rsidRDefault="00983AE1">
      <w:pPr>
        <w:widowControl w:val="0"/>
        <w:autoSpaceDE w:val="0"/>
        <w:autoSpaceDN w:val="0"/>
        <w:adjustRightInd w:val="0"/>
        <w:spacing w:after="0" w:line="240" w:lineRule="auto"/>
        <w:rPr>
          <w:rFonts w:ascii="Arial" w:hAnsi="Arial" w:cs="Arial"/>
          <w:sz w:val="16"/>
          <w:szCs w:val="16"/>
        </w:rPr>
      </w:pPr>
    </w:p>
    <w:p w14:paraId="265522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2C4E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DBCB95" w14:textId="77777777" w:rsidR="00983AE1" w:rsidRDefault="00983AE1">
      <w:pPr>
        <w:widowControl w:val="0"/>
        <w:autoSpaceDE w:val="0"/>
        <w:autoSpaceDN w:val="0"/>
        <w:adjustRightInd w:val="0"/>
        <w:spacing w:after="0" w:line="240" w:lineRule="auto"/>
        <w:rPr>
          <w:rFonts w:ascii="Arial" w:hAnsi="Arial" w:cs="Arial"/>
          <w:sz w:val="16"/>
          <w:szCs w:val="16"/>
        </w:rPr>
      </w:pPr>
    </w:p>
    <w:p w14:paraId="541E00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Q76.22 I Vrodená spondylolýza                                              I</w:t>
      </w:r>
    </w:p>
    <w:p w14:paraId="1E15555E" w14:textId="77777777" w:rsidR="00983AE1" w:rsidRDefault="00983AE1">
      <w:pPr>
        <w:widowControl w:val="0"/>
        <w:autoSpaceDE w:val="0"/>
        <w:autoSpaceDN w:val="0"/>
        <w:adjustRightInd w:val="0"/>
        <w:spacing w:after="0" w:line="240" w:lineRule="auto"/>
        <w:rPr>
          <w:rFonts w:ascii="Arial" w:hAnsi="Arial" w:cs="Arial"/>
          <w:sz w:val="16"/>
          <w:szCs w:val="16"/>
        </w:rPr>
      </w:pPr>
    </w:p>
    <w:p w14:paraId="3378BA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97F2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3A5553" w14:textId="77777777" w:rsidR="00983AE1" w:rsidRDefault="00983AE1">
      <w:pPr>
        <w:widowControl w:val="0"/>
        <w:autoSpaceDE w:val="0"/>
        <w:autoSpaceDN w:val="0"/>
        <w:adjustRightInd w:val="0"/>
        <w:spacing w:after="0" w:line="240" w:lineRule="auto"/>
        <w:rPr>
          <w:rFonts w:ascii="Arial" w:hAnsi="Arial" w:cs="Arial"/>
          <w:sz w:val="16"/>
          <w:szCs w:val="16"/>
        </w:rPr>
      </w:pPr>
    </w:p>
    <w:p w14:paraId="79E7FB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Q76.3  I Vrodená skolióza, zapríčinená vrodenou chybou kosti               I</w:t>
      </w:r>
    </w:p>
    <w:p w14:paraId="53B0558D" w14:textId="77777777" w:rsidR="00983AE1" w:rsidRDefault="00983AE1">
      <w:pPr>
        <w:widowControl w:val="0"/>
        <w:autoSpaceDE w:val="0"/>
        <w:autoSpaceDN w:val="0"/>
        <w:adjustRightInd w:val="0"/>
        <w:spacing w:after="0" w:line="240" w:lineRule="auto"/>
        <w:rPr>
          <w:rFonts w:ascii="Arial" w:hAnsi="Arial" w:cs="Arial"/>
          <w:sz w:val="16"/>
          <w:szCs w:val="16"/>
        </w:rPr>
      </w:pPr>
    </w:p>
    <w:p w14:paraId="2ECED3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8FB2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BF2A1E" w14:textId="77777777" w:rsidR="00983AE1" w:rsidRDefault="00983AE1">
      <w:pPr>
        <w:widowControl w:val="0"/>
        <w:autoSpaceDE w:val="0"/>
        <w:autoSpaceDN w:val="0"/>
        <w:adjustRightInd w:val="0"/>
        <w:spacing w:after="0" w:line="240" w:lineRule="auto"/>
        <w:rPr>
          <w:rFonts w:ascii="Arial" w:hAnsi="Arial" w:cs="Arial"/>
          <w:sz w:val="16"/>
          <w:szCs w:val="16"/>
        </w:rPr>
      </w:pPr>
    </w:p>
    <w:p w14:paraId="7EBFB0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Q76.4  I Iná vrodená chyba chrbtice bez skoliózy                           I</w:t>
      </w:r>
    </w:p>
    <w:p w14:paraId="1ADED0F6" w14:textId="77777777" w:rsidR="00983AE1" w:rsidRDefault="00983AE1">
      <w:pPr>
        <w:widowControl w:val="0"/>
        <w:autoSpaceDE w:val="0"/>
        <w:autoSpaceDN w:val="0"/>
        <w:adjustRightInd w:val="0"/>
        <w:spacing w:after="0" w:line="240" w:lineRule="auto"/>
        <w:rPr>
          <w:rFonts w:ascii="Arial" w:hAnsi="Arial" w:cs="Arial"/>
          <w:sz w:val="16"/>
          <w:szCs w:val="16"/>
        </w:rPr>
      </w:pPr>
    </w:p>
    <w:p w14:paraId="71031E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BF53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FD3988" w14:textId="77777777" w:rsidR="00983AE1" w:rsidRDefault="00983AE1">
      <w:pPr>
        <w:widowControl w:val="0"/>
        <w:autoSpaceDE w:val="0"/>
        <w:autoSpaceDN w:val="0"/>
        <w:adjustRightInd w:val="0"/>
        <w:spacing w:after="0" w:line="240" w:lineRule="auto"/>
        <w:rPr>
          <w:rFonts w:ascii="Arial" w:hAnsi="Arial" w:cs="Arial"/>
          <w:sz w:val="16"/>
          <w:szCs w:val="16"/>
        </w:rPr>
      </w:pPr>
    </w:p>
    <w:p w14:paraId="5294DA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Q76.5  I Krčné rebro                                                       I</w:t>
      </w:r>
    </w:p>
    <w:p w14:paraId="338178B6" w14:textId="77777777" w:rsidR="00983AE1" w:rsidRDefault="00983AE1">
      <w:pPr>
        <w:widowControl w:val="0"/>
        <w:autoSpaceDE w:val="0"/>
        <w:autoSpaceDN w:val="0"/>
        <w:adjustRightInd w:val="0"/>
        <w:spacing w:after="0" w:line="240" w:lineRule="auto"/>
        <w:rPr>
          <w:rFonts w:ascii="Arial" w:hAnsi="Arial" w:cs="Arial"/>
          <w:sz w:val="16"/>
          <w:szCs w:val="16"/>
        </w:rPr>
      </w:pPr>
    </w:p>
    <w:p w14:paraId="0900AB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C3B9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9D9D47" w14:textId="77777777" w:rsidR="00983AE1" w:rsidRDefault="00983AE1">
      <w:pPr>
        <w:widowControl w:val="0"/>
        <w:autoSpaceDE w:val="0"/>
        <w:autoSpaceDN w:val="0"/>
        <w:adjustRightInd w:val="0"/>
        <w:spacing w:after="0" w:line="240" w:lineRule="auto"/>
        <w:rPr>
          <w:rFonts w:ascii="Arial" w:hAnsi="Arial" w:cs="Arial"/>
          <w:sz w:val="16"/>
          <w:szCs w:val="16"/>
        </w:rPr>
      </w:pPr>
    </w:p>
    <w:p w14:paraId="0DA789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Q76.6  I Iná vrodená chyba rebier                                          I</w:t>
      </w:r>
    </w:p>
    <w:p w14:paraId="6F6340D5" w14:textId="77777777" w:rsidR="00983AE1" w:rsidRDefault="00983AE1">
      <w:pPr>
        <w:widowControl w:val="0"/>
        <w:autoSpaceDE w:val="0"/>
        <w:autoSpaceDN w:val="0"/>
        <w:adjustRightInd w:val="0"/>
        <w:spacing w:after="0" w:line="240" w:lineRule="auto"/>
        <w:rPr>
          <w:rFonts w:ascii="Arial" w:hAnsi="Arial" w:cs="Arial"/>
          <w:sz w:val="16"/>
          <w:szCs w:val="16"/>
        </w:rPr>
      </w:pPr>
    </w:p>
    <w:p w14:paraId="4DBB0F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4535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2C4B10" w14:textId="77777777" w:rsidR="00983AE1" w:rsidRDefault="00983AE1">
      <w:pPr>
        <w:widowControl w:val="0"/>
        <w:autoSpaceDE w:val="0"/>
        <w:autoSpaceDN w:val="0"/>
        <w:adjustRightInd w:val="0"/>
        <w:spacing w:after="0" w:line="240" w:lineRule="auto"/>
        <w:rPr>
          <w:rFonts w:ascii="Arial" w:hAnsi="Arial" w:cs="Arial"/>
          <w:sz w:val="16"/>
          <w:szCs w:val="16"/>
        </w:rPr>
      </w:pPr>
    </w:p>
    <w:p w14:paraId="0C487A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Q76.7  I Vrodená chyba hrudníkovej kosti                                   I</w:t>
      </w:r>
    </w:p>
    <w:p w14:paraId="539A2510" w14:textId="77777777" w:rsidR="00983AE1" w:rsidRDefault="00983AE1">
      <w:pPr>
        <w:widowControl w:val="0"/>
        <w:autoSpaceDE w:val="0"/>
        <w:autoSpaceDN w:val="0"/>
        <w:adjustRightInd w:val="0"/>
        <w:spacing w:after="0" w:line="240" w:lineRule="auto"/>
        <w:rPr>
          <w:rFonts w:ascii="Arial" w:hAnsi="Arial" w:cs="Arial"/>
          <w:sz w:val="16"/>
          <w:szCs w:val="16"/>
        </w:rPr>
      </w:pPr>
    </w:p>
    <w:p w14:paraId="5B8CC6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AEE2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2D26D9" w14:textId="77777777" w:rsidR="00983AE1" w:rsidRDefault="00983AE1">
      <w:pPr>
        <w:widowControl w:val="0"/>
        <w:autoSpaceDE w:val="0"/>
        <w:autoSpaceDN w:val="0"/>
        <w:adjustRightInd w:val="0"/>
        <w:spacing w:after="0" w:line="240" w:lineRule="auto"/>
        <w:rPr>
          <w:rFonts w:ascii="Arial" w:hAnsi="Arial" w:cs="Arial"/>
          <w:sz w:val="16"/>
          <w:szCs w:val="16"/>
        </w:rPr>
      </w:pPr>
    </w:p>
    <w:p w14:paraId="413842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Q76.8  I Iná vrodená chyba kostí hrudníka                                  I</w:t>
      </w:r>
    </w:p>
    <w:p w14:paraId="265B0E86" w14:textId="77777777" w:rsidR="00983AE1" w:rsidRDefault="00983AE1">
      <w:pPr>
        <w:widowControl w:val="0"/>
        <w:autoSpaceDE w:val="0"/>
        <w:autoSpaceDN w:val="0"/>
        <w:adjustRightInd w:val="0"/>
        <w:spacing w:after="0" w:line="240" w:lineRule="auto"/>
        <w:rPr>
          <w:rFonts w:ascii="Arial" w:hAnsi="Arial" w:cs="Arial"/>
          <w:sz w:val="16"/>
          <w:szCs w:val="16"/>
        </w:rPr>
      </w:pPr>
    </w:p>
    <w:p w14:paraId="0E48FA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AFA5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7ECB80" w14:textId="77777777" w:rsidR="00983AE1" w:rsidRDefault="00983AE1">
      <w:pPr>
        <w:widowControl w:val="0"/>
        <w:autoSpaceDE w:val="0"/>
        <w:autoSpaceDN w:val="0"/>
        <w:adjustRightInd w:val="0"/>
        <w:spacing w:after="0" w:line="240" w:lineRule="auto"/>
        <w:rPr>
          <w:rFonts w:ascii="Arial" w:hAnsi="Arial" w:cs="Arial"/>
          <w:sz w:val="16"/>
          <w:szCs w:val="16"/>
        </w:rPr>
      </w:pPr>
    </w:p>
    <w:p w14:paraId="5451AE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Q76.9  I Vrodená chyba kostí hrudníka, bližšie neurčená                    I</w:t>
      </w:r>
    </w:p>
    <w:p w14:paraId="5C8D91FD" w14:textId="77777777" w:rsidR="00983AE1" w:rsidRDefault="00983AE1">
      <w:pPr>
        <w:widowControl w:val="0"/>
        <w:autoSpaceDE w:val="0"/>
        <w:autoSpaceDN w:val="0"/>
        <w:adjustRightInd w:val="0"/>
        <w:spacing w:after="0" w:line="240" w:lineRule="auto"/>
        <w:rPr>
          <w:rFonts w:ascii="Arial" w:hAnsi="Arial" w:cs="Arial"/>
          <w:sz w:val="16"/>
          <w:szCs w:val="16"/>
        </w:rPr>
      </w:pPr>
    </w:p>
    <w:p w14:paraId="3E267C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7533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4FB301" w14:textId="77777777" w:rsidR="00983AE1" w:rsidRDefault="00983AE1">
      <w:pPr>
        <w:widowControl w:val="0"/>
        <w:autoSpaceDE w:val="0"/>
        <w:autoSpaceDN w:val="0"/>
        <w:adjustRightInd w:val="0"/>
        <w:spacing w:after="0" w:line="240" w:lineRule="auto"/>
        <w:rPr>
          <w:rFonts w:ascii="Arial" w:hAnsi="Arial" w:cs="Arial"/>
          <w:sz w:val="16"/>
          <w:szCs w:val="16"/>
        </w:rPr>
      </w:pPr>
    </w:p>
    <w:p w14:paraId="78930E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Q78.0  I Osteogenesis imperfecta                                           I</w:t>
      </w:r>
    </w:p>
    <w:p w14:paraId="3C937B89" w14:textId="77777777" w:rsidR="00983AE1" w:rsidRDefault="00983AE1">
      <w:pPr>
        <w:widowControl w:val="0"/>
        <w:autoSpaceDE w:val="0"/>
        <w:autoSpaceDN w:val="0"/>
        <w:adjustRightInd w:val="0"/>
        <w:spacing w:after="0" w:line="240" w:lineRule="auto"/>
        <w:rPr>
          <w:rFonts w:ascii="Arial" w:hAnsi="Arial" w:cs="Arial"/>
          <w:sz w:val="16"/>
          <w:szCs w:val="16"/>
        </w:rPr>
      </w:pPr>
    </w:p>
    <w:p w14:paraId="00F710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4502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77C35B" w14:textId="77777777" w:rsidR="00983AE1" w:rsidRDefault="00983AE1">
      <w:pPr>
        <w:widowControl w:val="0"/>
        <w:autoSpaceDE w:val="0"/>
        <w:autoSpaceDN w:val="0"/>
        <w:adjustRightInd w:val="0"/>
        <w:spacing w:after="0" w:line="240" w:lineRule="auto"/>
        <w:rPr>
          <w:rFonts w:ascii="Arial" w:hAnsi="Arial" w:cs="Arial"/>
          <w:sz w:val="16"/>
          <w:szCs w:val="16"/>
        </w:rPr>
      </w:pPr>
    </w:p>
    <w:p w14:paraId="608E7A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Q78.1  I Polyostotická fibrózna dysplázia [Jaffého-Lichtensteinov syndróm] I</w:t>
      </w:r>
    </w:p>
    <w:p w14:paraId="54F0DE3E" w14:textId="77777777" w:rsidR="00983AE1" w:rsidRDefault="00983AE1">
      <w:pPr>
        <w:widowControl w:val="0"/>
        <w:autoSpaceDE w:val="0"/>
        <w:autoSpaceDN w:val="0"/>
        <w:adjustRightInd w:val="0"/>
        <w:spacing w:after="0" w:line="240" w:lineRule="auto"/>
        <w:rPr>
          <w:rFonts w:ascii="Arial" w:hAnsi="Arial" w:cs="Arial"/>
          <w:sz w:val="16"/>
          <w:szCs w:val="16"/>
        </w:rPr>
      </w:pPr>
    </w:p>
    <w:p w14:paraId="378AD3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E3B3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6BF972" w14:textId="77777777" w:rsidR="00983AE1" w:rsidRDefault="00983AE1">
      <w:pPr>
        <w:widowControl w:val="0"/>
        <w:autoSpaceDE w:val="0"/>
        <w:autoSpaceDN w:val="0"/>
        <w:adjustRightInd w:val="0"/>
        <w:spacing w:after="0" w:line="240" w:lineRule="auto"/>
        <w:rPr>
          <w:rFonts w:ascii="Arial" w:hAnsi="Arial" w:cs="Arial"/>
          <w:sz w:val="16"/>
          <w:szCs w:val="16"/>
        </w:rPr>
      </w:pPr>
    </w:p>
    <w:p w14:paraId="164D60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Q78.2  I Osteopetróza                                                      I</w:t>
      </w:r>
    </w:p>
    <w:p w14:paraId="31766A03" w14:textId="77777777" w:rsidR="00983AE1" w:rsidRDefault="00983AE1">
      <w:pPr>
        <w:widowControl w:val="0"/>
        <w:autoSpaceDE w:val="0"/>
        <w:autoSpaceDN w:val="0"/>
        <w:adjustRightInd w:val="0"/>
        <w:spacing w:after="0" w:line="240" w:lineRule="auto"/>
        <w:rPr>
          <w:rFonts w:ascii="Arial" w:hAnsi="Arial" w:cs="Arial"/>
          <w:sz w:val="16"/>
          <w:szCs w:val="16"/>
        </w:rPr>
      </w:pPr>
    </w:p>
    <w:p w14:paraId="26CDBE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15AE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CD8F93" w14:textId="77777777" w:rsidR="00983AE1" w:rsidRDefault="00983AE1">
      <w:pPr>
        <w:widowControl w:val="0"/>
        <w:autoSpaceDE w:val="0"/>
        <w:autoSpaceDN w:val="0"/>
        <w:adjustRightInd w:val="0"/>
        <w:spacing w:after="0" w:line="240" w:lineRule="auto"/>
        <w:rPr>
          <w:rFonts w:ascii="Arial" w:hAnsi="Arial" w:cs="Arial"/>
          <w:sz w:val="16"/>
          <w:szCs w:val="16"/>
        </w:rPr>
      </w:pPr>
    </w:p>
    <w:p w14:paraId="4909EA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Q78.3  I Progresívna diafýzová dysplázia                                   I</w:t>
      </w:r>
    </w:p>
    <w:p w14:paraId="1C649A90" w14:textId="77777777" w:rsidR="00983AE1" w:rsidRDefault="00983AE1">
      <w:pPr>
        <w:widowControl w:val="0"/>
        <w:autoSpaceDE w:val="0"/>
        <w:autoSpaceDN w:val="0"/>
        <w:adjustRightInd w:val="0"/>
        <w:spacing w:after="0" w:line="240" w:lineRule="auto"/>
        <w:rPr>
          <w:rFonts w:ascii="Arial" w:hAnsi="Arial" w:cs="Arial"/>
          <w:sz w:val="16"/>
          <w:szCs w:val="16"/>
        </w:rPr>
      </w:pPr>
    </w:p>
    <w:p w14:paraId="5A8A55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07FB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5457B2" w14:textId="77777777" w:rsidR="00983AE1" w:rsidRDefault="00983AE1">
      <w:pPr>
        <w:widowControl w:val="0"/>
        <w:autoSpaceDE w:val="0"/>
        <w:autoSpaceDN w:val="0"/>
        <w:adjustRightInd w:val="0"/>
        <w:spacing w:after="0" w:line="240" w:lineRule="auto"/>
        <w:rPr>
          <w:rFonts w:ascii="Arial" w:hAnsi="Arial" w:cs="Arial"/>
          <w:sz w:val="16"/>
          <w:szCs w:val="16"/>
        </w:rPr>
      </w:pPr>
    </w:p>
    <w:p w14:paraId="7FB508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Q78.4  I Enchondromatóza                                                   I</w:t>
      </w:r>
    </w:p>
    <w:p w14:paraId="5F078F3F" w14:textId="77777777" w:rsidR="00983AE1" w:rsidRDefault="00983AE1">
      <w:pPr>
        <w:widowControl w:val="0"/>
        <w:autoSpaceDE w:val="0"/>
        <w:autoSpaceDN w:val="0"/>
        <w:adjustRightInd w:val="0"/>
        <w:spacing w:after="0" w:line="240" w:lineRule="auto"/>
        <w:rPr>
          <w:rFonts w:ascii="Arial" w:hAnsi="Arial" w:cs="Arial"/>
          <w:sz w:val="16"/>
          <w:szCs w:val="16"/>
        </w:rPr>
      </w:pPr>
    </w:p>
    <w:p w14:paraId="400F49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74C6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F3354C" w14:textId="77777777" w:rsidR="00983AE1" w:rsidRDefault="00983AE1">
      <w:pPr>
        <w:widowControl w:val="0"/>
        <w:autoSpaceDE w:val="0"/>
        <w:autoSpaceDN w:val="0"/>
        <w:adjustRightInd w:val="0"/>
        <w:spacing w:after="0" w:line="240" w:lineRule="auto"/>
        <w:rPr>
          <w:rFonts w:ascii="Arial" w:hAnsi="Arial" w:cs="Arial"/>
          <w:sz w:val="16"/>
          <w:szCs w:val="16"/>
        </w:rPr>
      </w:pPr>
    </w:p>
    <w:p w14:paraId="0C505F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Q78.5  I Metafýzová dysplázia                                              I</w:t>
      </w:r>
    </w:p>
    <w:p w14:paraId="025B69A4" w14:textId="77777777" w:rsidR="00983AE1" w:rsidRDefault="00983AE1">
      <w:pPr>
        <w:widowControl w:val="0"/>
        <w:autoSpaceDE w:val="0"/>
        <w:autoSpaceDN w:val="0"/>
        <w:adjustRightInd w:val="0"/>
        <w:spacing w:after="0" w:line="240" w:lineRule="auto"/>
        <w:rPr>
          <w:rFonts w:ascii="Arial" w:hAnsi="Arial" w:cs="Arial"/>
          <w:sz w:val="16"/>
          <w:szCs w:val="16"/>
        </w:rPr>
      </w:pPr>
    </w:p>
    <w:p w14:paraId="07F06B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6B46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8B66F9" w14:textId="77777777" w:rsidR="00983AE1" w:rsidRDefault="00983AE1">
      <w:pPr>
        <w:widowControl w:val="0"/>
        <w:autoSpaceDE w:val="0"/>
        <w:autoSpaceDN w:val="0"/>
        <w:adjustRightInd w:val="0"/>
        <w:spacing w:after="0" w:line="240" w:lineRule="auto"/>
        <w:rPr>
          <w:rFonts w:ascii="Arial" w:hAnsi="Arial" w:cs="Arial"/>
          <w:sz w:val="16"/>
          <w:szCs w:val="16"/>
        </w:rPr>
      </w:pPr>
    </w:p>
    <w:p w14:paraId="09FA13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Q78.6  I Mnohopočetné vrodené exostózy                                     I</w:t>
      </w:r>
    </w:p>
    <w:p w14:paraId="59DDDBF0" w14:textId="77777777" w:rsidR="00983AE1" w:rsidRDefault="00983AE1">
      <w:pPr>
        <w:widowControl w:val="0"/>
        <w:autoSpaceDE w:val="0"/>
        <w:autoSpaceDN w:val="0"/>
        <w:adjustRightInd w:val="0"/>
        <w:spacing w:after="0" w:line="240" w:lineRule="auto"/>
        <w:rPr>
          <w:rFonts w:ascii="Arial" w:hAnsi="Arial" w:cs="Arial"/>
          <w:sz w:val="16"/>
          <w:szCs w:val="16"/>
        </w:rPr>
      </w:pPr>
    </w:p>
    <w:p w14:paraId="2F4B74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C1EA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5CAE67" w14:textId="77777777" w:rsidR="00983AE1" w:rsidRDefault="00983AE1">
      <w:pPr>
        <w:widowControl w:val="0"/>
        <w:autoSpaceDE w:val="0"/>
        <w:autoSpaceDN w:val="0"/>
        <w:adjustRightInd w:val="0"/>
        <w:spacing w:after="0" w:line="240" w:lineRule="auto"/>
        <w:rPr>
          <w:rFonts w:ascii="Arial" w:hAnsi="Arial" w:cs="Arial"/>
          <w:sz w:val="16"/>
          <w:szCs w:val="16"/>
        </w:rPr>
      </w:pPr>
    </w:p>
    <w:p w14:paraId="1C9B78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Q78.8  I Iná osteochondrodysplázia, bližšie určená                         I</w:t>
      </w:r>
    </w:p>
    <w:p w14:paraId="135FA4CF" w14:textId="77777777" w:rsidR="00983AE1" w:rsidRDefault="00983AE1">
      <w:pPr>
        <w:widowControl w:val="0"/>
        <w:autoSpaceDE w:val="0"/>
        <w:autoSpaceDN w:val="0"/>
        <w:adjustRightInd w:val="0"/>
        <w:spacing w:after="0" w:line="240" w:lineRule="auto"/>
        <w:rPr>
          <w:rFonts w:ascii="Arial" w:hAnsi="Arial" w:cs="Arial"/>
          <w:sz w:val="16"/>
          <w:szCs w:val="16"/>
        </w:rPr>
      </w:pPr>
    </w:p>
    <w:p w14:paraId="57424F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02D4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ABACE5" w14:textId="77777777" w:rsidR="00983AE1" w:rsidRDefault="00983AE1">
      <w:pPr>
        <w:widowControl w:val="0"/>
        <w:autoSpaceDE w:val="0"/>
        <w:autoSpaceDN w:val="0"/>
        <w:adjustRightInd w:val="0"/>
        <w:spacing w:after="0" w:line="240" w:lineRule="auto"/>
        <w:rPr>
          <w:rFonts w:ascii="Arial" w:hAnsi="Arial" w:cs="Arial"/>
          <w:sz w:val="16"/>
          <w:szCs w:val="16"/>
        </w:rPr>
      </w:pPr>
    </w:p>
    <w:p w14:paraId="3614AB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Q78.9  I Osteochondrodysplázia, bližšie neurčená                           I</w:t>
      </w:r>
    </w:p>
    <w:p w14:paraId="5213872C" w14:textId="77777777" w:rsidR="00983AE1" w:rsidRDefault="00983AE1">
      <w:pPr>
        <w:widowControl w:val="0"/>
        <w:autoSpaceDE w:val="0"/>
        <w:autoSpaceDN w:val="0"/>
        <w:adjustRightInd w:val="0"/>
        <w:spacing w:after="0" w:line="240" w:lineRule="auto"/>
        <w:rPr>
          <w:rFonts w:ascii="Arial" w:hAnsi="Arial" w:cs="Arial"/>
          <w:sz w:val="16"/>
          <w:szCs w:val="16"/>
        </w:rPr>
      </w:pPr>
    </w:p>
    <w:p w14:paraId="52357D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0B1B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3B9336" w14:textId="77777777" w:rsidR="00983AE1" w:rsidRDefault="00983AE1">
      <w:pPr>
        <w:widowControl w:val="0"/>
        <w:autoSpaceDE w:val="0"/>
        <w:autoSpaceDN w:val="0"/>
        <w:adjustRightInd w:val="0"/>
        <w:spacing w:after="0" w:line="240" w:lineRule="auto"/>
        <w:rPr>
          <w:rFonts w:ascii="Arial" w:hAnsi="Arial" w:cs="Arial"/>
          <w:sz w:val="16"/>
          <w:szCs w:val="16"/>
        </w:rPr>
      </w:pPr>
    </w:p>
    <w:p w14:paraId="0A8B74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Q79.0  I Vrodená diafragmatická hernia (bránicová prietrž)                 I</w:t>
      </w:r>
    </w:p>
    <w:p w14:paraId="22FAA212" w14:textId="77777777" w:rsidR="00983AE1" w:rsidRDefault="00983AE1">
      <w:pPr>
        <w:widowControl w:val="0"/>
        <w:autoSpaceDE w:val="0"/>
        <w:autoSpaceDN w:val="0"/>
        <w:adjustRightInd w:val="0"/>
        <w:spacing w:after="0" w:line="240" w:lineRule="auto"/>
        <w:rPr>
          <w:rFonts w:ascii="Arial" w:hAnsi="Arial" w:cs="Arial"/>
          <w:sz w:val="16"/>
          <w:szCs w:val="16"/>
        </w:rPr>
      </w:pPr>
    </w:p>
    <w:p w14:paraId="042841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54E9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878E7C" w14:textId="77777777" w:rsidR="00983AE1" w:rsidRDefault="00983AE1">
      <w:pPr>
        <w:widowControl w:val="0"/>
        <w:autoSpaceDE w:val="0"/>
        <w:autoSpaceDN w:val="0"/>
        <w:adjustRightInd w:val="0"/>
        <w:spacing w:after="0" w:line="240" w:lineRule="auto"/>
        <w:rPr>
          <w:rFonts w:ascii="Arial" w:hAnsi="Arial" w:cs="Arial"/>
          <w:sz w:val="16"/>
          <w:szCs w:val="16"/>
        </w:rPr>
      </w:pPr>
    </w:p>
    <w:p w14:paraId="7E71FE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Q79.1  I Iná vrodená chyba bránice                                         I</w:t>
      </w:r>
    </w:p>
    <w:p w14:paraId="763DF520" w14:textId="77777777" w:rsidR="00983AE1" w:rsidRDefault="00983AE1">
      <w:pPr>
        <w:widowControl w:val="0"/>
        <w:autoSpaceDE w:val="0"/>
        <w:autoSpaceDN w:val="0"/>
        <w:adjustRightInd w:val="0"/>
        <w:spacing w:after="0" w:line="240" w:lineRule="auto"/>
        <w:rPr>
          <w:rFonts w:ascii="Arial" w:hAnsi="Arial" w:cs="Arial"/>
          <w:sz w:val="16"/>
          <w:szCs w:val="16"/>
        </w:rPr>
      </w:pPr>
    </w:p>
    <w:p w14:paraId="41F1D1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FDEA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23686B" w14:textId="77777777" w:rsidR="00983AE1" w:rsidRDefault="00983AE1">
      <w:pPr>
        <w:widowControl w:val="0"/>
        <w:autoSpaceDE w:val="0"/>
        <w:autoSpaceDN w:val="0"/>
        <w:adjustRightInd w:val="0"/>
        <w:spacing w:after="0" w:line="240" w:lineRule="auto"/>
        <w:rPr>
          <w:rFonts w:ascii="Arial" w:hAnsi="Arial" w:cs="Arial"/>
          <w:sz w:val="16"/>
          <w:szCs w:val="16"/>
        </w:rPr>
      </w:pPr>
    </w:p>
    <w:p w14:paraId="0569B2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Q79.2  I Exomfalus                                                         I</w:t>
      </w:r>
    </w:p>
    <w:p w14:paraId="42E64CDB" w14:textId="77777777" w:rsidR="00983AE1" w:rsidRDefault="00983AE1">
      <w:pPr>
        <w:widowControl w:val="0"/>
        <w:autoSpaceDE w:val="0"/>
        <w:autoSpaceDN w:val="0"/>
        <w:adjustRightInd w:val="0"/>
        <w:spacing w:after="0" w:line="240" w:lineRule="auto"/>
        <w:rPr>
          <w:rFonts w:ascii="Arial" w:hAnsi="Arial" w:cs="Arial"/>
          <w:sz w:val="16"/>
          <w:szCs w:val="16"/>
        </w:rPr>
      </w:pPr>
    </w:p>
    <w:p w14:paraId="181F50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6D15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DC082E" w14:textId="77777777" w:rsidR="00983AE1" w:rsidRDefault="00983AE1">
      <w:pPr>
        <w:widowControl w:val="0"/>
        <w:autoSpaceDE w:val="0"/>
        <w:autoSpaceDN w:val="0"/>
        <w:adjustRightInd w:val="0"/>
        <w:spacing w:after="0" w:line="240" w:lineRule="auto"/>
        <w:rPr>
          <w:rFonts w:ascii="Arial" w:hAnsi="Arial" w:cs="Arial"/>
          <w:sz w:val="16"/>
          <w:szCs w:val="16"/>
        </w:rPr>
      </w:pPr>
    </w:p>
    <w:p w14:paraId="7F32CA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Q79.3  I Gastroschíza                                                      I</w:t>
      </w:r>
    </w:p>
    <w:p w14:paraId="5A81A377" w14:textId="77777777" w:rsidR="00983AE1" w:rsidRDefault="00983AE1">
      <w:pPr>
        <w:widowControl w:val="0"/>
        <w:autoSpaceDE w:val="0"/>
        <w:autoSpaceDN w:val="0"/>
        <w:adjustRightInd w:val="0"/>
        <w:spacing w:after="0" w:line="240" w:lineRule="auto"/>
        <w:rPr>
          <w:rFonts w:ascii="Arial" w:hAnsi="Arial" w:cs="Arial"/>
          <w:sz w:val="16"/>
          <w:szCs w:val="16"/>
        </w:rPr>
      </w:pPr>
    </w:p>
    <w:p w14:paraId="3A68E4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1B54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8708F9" w14:textId="77777777" w:rsidR="00983AE1" w:rsidRDefault="00983AE1">
      <w:pPr>
        <w:widowControl w:val="0"/>
        <w:autoSpaceDE w:val="0"/>
        <w:autoSpaceDN w:val="0"/>
        <w:adjustRightInd w:val="0"/>
        <w:spacing w:after="0" w:line="240" w:lineRule="auto"/>
        <w:rPr>
          <w:rFonts w:ascii="Arial" w:hAnsi="Arial" w:cs="Arial"/>
          <w:sz w:val="16"/>
          <w:szCs w:val="16"/>
        </w:rPr>
      </w:pPr>
    </w:p>
    <w:p w14:paraId="2B7026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Q79.4  I Prune belly syndróm (agenéza brušných svalov)                     I</w:t>
      </w:r>
    </w:p>
    <w:p w14:paraId="087A3CC1" w14:textId="77777777" w:rsidR="00983AE1" w:rsidRDefault="00983AE1">
      <w:pPr>
        <w:widowControl w:val="0"/>
        <w:autoSpaceDE w:val="0"/>
        <w:autoSpaceDN w:val="0"/>
        <w:adjustRightInd w:val="0"/>
        <w:spacing w:after="0" w:line="240" w:lineRule="auto"/>
        <w:rPr>
          <w:rFonts w:ascii="Arial" w:hAnsi="Arial" w:cs="Arial"/>
          <w:sz w:val="16"/>
          <w:szCs w:val="16"/>
        </w:rPr>
      </w:pPr>
    </w:p>
    <w:p w14:paraId="547977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E49D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707245" w14:textId="77777777" w:rsidR="00983AE1" w:rsidRDefault="00983AE1">
      <w:pPr>
        <w:widowControl w:val="0"/>
        <w:autoSpaceDE w:val="0"/>
        <w:autoSpaceDN w:val="0"/>
        <w:adjustRightInd w:val="0"/>
        <w:spacing w:after="0" w:line="240" w:lineRule="auto"/>
        <w:rPr>
          <w:rFonts w:ascii="Arial" w:hAnsi="Arial" w:cs="Arial"/>
          <w:sz w:val="16"/>
          <w:szCs w:val="16"/>
        </w:rPr>
      </w:pPr>
    </w:p>
    <w:p w14:paraId="1FDC7D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Q79.5  I Iná vrodená chyba brušnej steny                                   I</w:t>
      </w:r>
    </w:p>
    <w:p w14:paraId="68C2FAE8" w14:textId="77777777" w:rsidR="00983AE1" w:rsidRDefault="00983AE1">
      <w:pPr>
        <w:widowControl w:val="0"/>
        <w:autoSpaceDE w:val="0"/>
        <w:autoSpaceDN w:val="0"/>
        <w:adjustRightInd w:val="0"/>
        <w:spacing w:after="0" w:line="240" w:lineRule="auto"/>
        <w:rPr>
          <w:rFonts w:ascii="Arial" w:hAnsi="Arial" w:cs="Arial"/>
          <w:sz w:val="16"/>
          <w:szCs w:val="16"/>
        </w:rPr>
      </w:pPr>
    </w:p>
    <w:p w14:paraId="1B207C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4612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36A6B8" w14:textId="77777777" w:rsidR="00983AE1" w:rsidRDefault="00983AE1">
      <w:pPr>
        <w:widowControl w:val="0"/>
        <w:autoSpaceDE w:val="0"/>
        <w:autoSpaceDN w:val="0"/>
        <w:adjustRightInd w:val="0"/>
        <w:spacing w:after="0" w:line="240" w:lineRule="auto"/>
        <w:rPr>
          <w:rFonts w:ascii="Arial" w:hAnsi="Arial" w:cs="Arial"/>
          <w:sz w:val="16"/>
          <w:szCs w:val="16"/>
        </w:rPr>
      </w:pPr>
    </w:p>
    <w:p w14:paraId="22A6C4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Q79.6  I Ehlersov-Danlosov syndróm                                         I</w:t>
      </w:r>
    </w:p>
    <w:p w14:paraId="72D2EC0B" w14:textId="77777777" w:rsidR="00983AE1" w:rsidRDefault="00983AE1">
      <w:pPr>
        <w:widowControl w:val="0"/>
        <w:autoSpaceDE w:val="0"/>
        <w:autoSpaceDN w:val="0"/>
        <w:adjustRightInd w:val="0"/>
        <w:spacing w:after="0" w:line="240" w:lineRule="auto"/>
        <w:rPr>
          <w:rFonts w:ascii="Arial" w:hAnsi="Arial" w:cs="Arial"/>
          <w:sz w:val="16"/>
          <w:szCs w:val="16"/>
        </w:rPr>
      </w:pPr>
    </w:p>
    <w:p w14:paraId="20B656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2A43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7F04A6" w14:textId="77777777" w:rsidR="00983AE1" w:rsidRDefault="00983AE1">
      <w:pPr>
        <w:widowControl w:val="0"/>
        <w:autoSpaceDE w:val="0"/>
        <w:autoSpaceDN w:val="0"/>
        <w:adjustRightInd w:val="0"/>
        <w:spacing w:after="0" w:line="240" w:lineRule="auto"/>
        <w:rPr>
          <w:rFonts w:ascii="Arial" w:hAnsi="Arial" w:cs="Arial"/>
          <w:sz w:val="16"/>
          <w:szCs w:val="16"/>
        </w:rPr>
      </w:pPr>
    </w:p>
    <w:p w14:paraId="51E20F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Q80.0  I Ichthyosis vulgaris                                               I</w:t>
      </w:r>
    </w:p>
    <w:p w14:paraId="687C47E0" w14:textId="77777777" w:rsidR="00983AE1" w:rsidRDefault="00983AE1">
      <w:pPr>
        <w:widowControl w:val="0"/>
        <w:autoSpaceDE w:val="0"/>
        <w:autoSpaceDN w:val="0"/>
        <w:adjustRightInd w:val="0"/>
        <w:spacing w:after="0" w:line="240" w:lineRule="auto"/>
        <w:rPr>
          <w:rFonts w:ascii="Arial" w:hAnsi="Arial" w:cs="Arial"/>
          <w:sz w:val="16"/>
          <w:szCs w:val="16"/>
        </w:rPr>
      </w:pPr>
    </w:p>
    <w:p w14:paraId="02DE55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8437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559F5C" w14:textId="77777777" w:rsidR="00983AE1" w:rsidRDefault="00983AE1">
      <w:pPr>
        <w:widowControl w:val="0"/>
        <w:autoSpaceDE w:val="0"/>
        <w:autoSpaceDN w:val="0"/>
        <w:adjustRightInd w:val="0"/>
        <w:spacing w:after="0" w:line="240" w:lineRule="auto"/>
        <w:rPr>
          <w:rFonts w:ascii="Arial" w:hAnsi="Arial" w:cs="Arial"/>
          <w:sz w:val="16"/>
          <w:szCs w:val="16"/>
        </w:rPr>
      </w:pPr>
    </w:p>
    <w:p w14:paraId="24CF4E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Q80.1  I Ichtyóza viazaná na chromozóm X                                   I</w:t>
      </w:r>
    </w:p>
    <w:p w14:paraId="4000D323" w14:textId="77777777" w:rsidR="00983AE1" w:rsidRDefault="00983AE1">
      <w:pPr>
        <w:widowControl w:val="0"/>
        <w:autoSpaceDE w:val="0"/>
        <w:autoSpaceDN w:val="0"/>
        <w:adjustRightInd w:val="0"/>
        <w:spacing w:after="0" w:line="240" w:lineRule="auto"/>
        <w:rPr>
          <w:rFonts w:ascii="Arial" w:hAnsi="Arial" w:cs="Arial"/>
          <w:sz w:val="16"/>
          <w:szCs w:val="16"/>
        </w:rPr>
      </w:pPr>
    </w:p>
    <w:p w14:paraId="7AB0C5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8BF2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E0390F" w14:textId="77777777" w:rsidR="00983AE1" w:rsidRDefault="00983AE1">
      <w:pPr>
        <w:widowControl w:val="0"/>
        <w:autoSpaceDE w:val="0"/>
        <w:autoSpaceDN w:val="0"/>
        <w:adjustRightInd w:val="0"/>
        <w:spacing w:after="0" w:line="240" w:lineRule="auto"/>
        <w:rPr>
          <w:rFonts w:ascii="Arial" w:hAnsi="Arial" w:cs="Arial"/>
          <w:sz w:val="16"/>
          <w:szCs w:val="16"/>
        </w:rPr>
      </w:pPr>
    </w:p>
    <w:p w14:paraId="55F9B8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Q80.2  I Lamelárna ichtyóza                                                I</w:t>
      </w:r>
    </w:p>
    <w:p w14:paraId="6832C3AB" w14:textId="77777777" w:rsidR="00983AE1" w:rsidRDefault="00983AE1">
      <w:pPr>
        <w:widowControl w:val="0"/>
        <w:autoSpaceDE w:val="0"/>
        <w:autoSpaceDN w:val="0"/>
        <w:adjustRightInd w:val="0"/>
        <w:spacing w:after="0" w:line="240" w:lineRule="auto"/>
        <w:rPr>
          <w:rFonts w:ascii="Arial" w:hAnsi="Arial" w:cs="Arial"/>
          <w:sz w:val="16"/>
          <w:szCs w:val="16"/>
        </w:rPr>
      </w:pPr>
    </w:p>
    <w:p w14:paraId="7E8970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A828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340C49" w14:textId="77777777" w:rsidR="00983AE1" w:rsidRDefault="00983AE1">
      <w:pPr>
        <w:widowControl w:val="0"/>
        <w:autoSpaceDE w:val="0"/>
        <w:autoSpaceDN w:val="0"/>
        <w:adjustRightInd w:val="0"/>
        <w:spacing w:after="0" w:line="240" w:lineRule="auto"/>
        <w:rPr>
          <w:rFonts w:ascii="Arial" w:hAnsi="Arial" w:cs="Arial"/>
          <w:sz w:val="16"/>
          <w:szCs w:val="16"/>
        </w:rPr>
      </w:pPr>
    </w:p>
    <w:p w14:paraId="3EC825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Q80.3  I Vrodená bulózne ichtyoziformná erytrodermia                       I</w:t>
      </w:r>
    </w:p>
    <w:p w14:paraId="1F4C2AE8" w14:textId="77777777" w:rsidR="00983AE1" w:rsidRDefault="00983AE1">
      <w:pPr>
        <w:widowControl w:val="0"/>
        <w:autoSpaceDE w:val="0"/>
        <w:autoSpaceDN w:val="0"/>
        <w:adjustRightInd w:val="0"/>
        <w:spacing w:after="0" w:line="240" w:lineRule="auto"/>
        <w:rPr>
          <w:rFonts w:ascii="Arial" w:hAnsi="Arial" w:cs="Arial"/>
          <w:sz w:val="16"/>
          <w:szCs w:val="16"/>
        </w:rPr>
      </w:pPr>
    </w:p>
    <w:p w14:paraId="4816CC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B578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DEDCA5" w14:textId="77777777" w:rsidR="00983AE1" w:rsidRDefault="00983AE1">
      <w:pPr>
        <w:widowControl w:val="0"/>
        <w:autoSpaceDE w:val="0"/>
        <w:autoSpaceDN w:val="0"/>
        <w:adjustRightInd w:val="0"/>
        <w:spacing w:after="0" w:line="240" w:lineRule="auto"/>
        <w:rPr>
          <w:rFonts w:ascii="Arial" w:hAnsi="Arial" w:cs="Arial"/>
          <w:sz w:val="16"/>
          <w:szCs w:val="16"/>
        </w:rPr>
      </w:pPr>
    </w:p>
    <w:p w14:paraId="71C35F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Q80.4  I Ichtyosis congenita gravis (plod harlekýn)                        I</w:t>
      </w:r>
    </w:p>
    <w:p w14:paraId="6F330511" w14:textId="77777777" w:rsidR="00983AE1" w:rsidRDefault="00983AE1">
      <w:pPr>
        <w:widowControl w:val="0"/>
        <w:autoSpaceDE w:val="0"/>
        <w:autoSpaceDN w:val="0"/>
        <w:adjustRightInd w:val="0"/>
        <w:spacing w:after="0" w:line="240" w:lineRule="auto"/>
        <w:rPr>
          <w:rFonts w:ascii="Arial" w:hAnsi="Arial" w:cs="Arial"/>
          <w:sz w:val="16"/>
          <w:szCs w:val="16"/>
        </w:rPr>
      </w:pPr>
    </w:p>
    <w:p w14:paraId="135642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32D3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D7CAB5" w14:textId="77777777" w:rsidR="00983AE1" w:rsidRDefault="00983AE1">
      <w:pPr>
        <w:widowControl w:val="0"/>
        <w:autoSpaceDE w:val="0"/>
        <w:autoSpaceDN w:val="0"/>
        <w:adjustRightInd w:val="0"/>
        <w:spacing w:after="0" w:line="240" w:lineRule="auto"/>
        <w:rPr>
          <w:rFonts w:ascii="Arial" w:hAnsi="Arial" w:cs="Arial"/>
          <w:sz w:val="16"/>
          <w:szCs w:val="16"/>
        </w:rPr>
      </w:pPr>
    </w:p>
    <w:p w14:paraId="708836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Q80.8  I Iná vrodená ichtyóza                                              I</w:t>
      </w:r>
    </w:p>
    <w:p w14:paraId="34A2A7C7" w14:textId="77777777" w:rsidR="00983AE1" w:rsidRDefault="00983AE1">
      <w:pPr>
        <w:widowControl w:val="0"/>
        <w:autoSpaceDE w:val="0"/>
        <w:autoSpaceDN w:val="0"/>
        <w:adjustRightInd w:val="0"/>
        <w:spacing w:after="0" w:line="240" w:lineRule="auto"/>
        <w:rPr>
          <w:rFonts w:ascii="Arial" w:hAnsi="Arial" w:cs="Arial"/>
          <w:sz w:val="16"/>
          <w:szCs w:val="16"/>
        </w:rPr>
      </w:pPr>
    </w:p>
    <w:p w14:paraId="5F0B59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6B01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21A583" w14:textId="77777777" w:rsidR="00983AE1" w:rsidRDefault="00983AE1">
      <w:pPr>
        <w:widowControl w:val="0"/>
        <w:autoSpaceDE w:val="0"/>
        <w:autoSpaceDN w:val="0"/>
        <w:adjustRightInd w:val="0"/>
        <w:spacing w:after="0" w:line="240" w:lineRule="auto"/>
        <w:rPr>
          <w:rFonts w:ascii="Arial" w:hAnsi="Arial" w:cs="Arial"/>
          <w:sz w:val="16"/>
          <w:szCs w:val="16"/>
        </w:rPr>
      </w:pPr>
    </w:p>
    <w:p w14:paraId="52D744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Q80.9  I Vrodená ichtyóza, bližšie neurčená                                I</w:t>
      </w:r>
    </w:p>
    <w:p w14:paraId="277CADCA" w14:textId="77777777" w:rsidR="00983AE1" w:rsidRDefault="00983AE1">
      <w:pPr>
        <w:widowControl w:val="0"/>
        <w:autoSpaceDE w:val="0"/>
        <w:autoSpaceDN w:val="0"/>
        <w:adjustRightInd w:val="0"/>
        <w:spacing w:after="0" w:line="240" w:lineRule="auto"/>
        <w:rPr>
          <w:rFonts w:ascii="Arial" w:hAnsi="Arial" w:cs="Arial"/>
          <w:sz w:val="16"/>
          <w:szCs w:val="16"/>
        </w:rPr>
      </w:pPr>
    </w:p>
    <w:p w14:paraId="7523E8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A92E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78BB1D" w14:textId="77777777" w:rsidR="00983AE1" w:rsidRDefault="00983AE1">
      <w:pPr>
        <w:widowControl w:val="0"/>
        <w:autoSpaceDE w:val="0"/>
        <w:autoSpaceDN w:val="0"/>
        <w:adjustRightInd w:val="0"/>
        <w:spacing w:after="0" w:line="240" w:lineRule="auto"/>
        <w:rPr>
          <w:rFonts w:ascii="Arial" w:hAnsi="Arial" w:cs="Arial"/>
          <w:sz w:val="16"/>
          <w:szCs w:val="16"/>
        </w:rPr>
      </w:pPr>
    </w:p>
    <w:p w14:paraId="58AF43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Q81.0  I Jednoduchá bulózna epidermolýza                                   I</w:t>
      </w:r>
    </w:p>
    <w:p w14:paraId="56ADB759" w14:textId="77777777" w:rsidR="00983AE1" w:rsidRDefault="00983AE1">
      <w:pPr>
        <w:widowControl w:val="0"/>
        <w:autoSpaceDE w:val="0"/>
        <w:autoSpaceDN w:val="0"/>
        <w:adjustRightInd w:val="0"/>
        <w:spacing w:after="0" w:line="240" w:lineRule="auto"/>
        <w:rPr>
          <w:rFonts w:ascii="Arial" w:hAnsi="Arial" w:cs="Arial"/>
          <w:sz w:val="16"/>
          <w:szCs w:val="16"/>
        </w:rPr>
      </w:pPr>
    </w:p>
    <w:p w14:paraId="615FC4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F0DD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76C220" w14:textId="77777777" w:rsidR="00983AE1" w:rsidRDefault="00983AE1">
      <w:pPr>
        <w:widowControl w:val="0"/>
        <w:autoSpaceDE w:val="0"/>
        <w:autoSpaceDN w:val="0"/>
        <w:adjustRightInd w:val="0"/>
        <w:spacing w:after="0" w:line="240" w:lineRule="auto"/>
        <w:rPr>
          <w:rFonts w:ascii="Arial" w:hAnsi="Arial" w:cs="Arial"/>
          <w:sz w:val="16"/>
          <w:szCs w:val="16"/>
        </w:rPr>
      </w:pPr>
    </w:p>
    <w:p w14:paraId="6701F6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Q81.1  I Letálna bulózna epidermolýza                                      I</w:t>
      </w:r>
    </w:p>
    <w:p w14:paraId="51651020" w14:textId="77777777" w:rsidR="00983AE1" w:rsidRDefault="00983AE1">
      <w:pPr>
        <w:widowControl w:val="0"/>
        <w:autoSpaceDE w:val="0"/>
        <w:autoSpaceDN w:val="0"/>
        <w:adjustRightInd w:val="0"/>
        <w:spacing w:after="0" w:line="240" w:lineRule="auto"/>
        <w:rPr>
          <w:rFonts w:ascii="Arial" w:hAnsi="Arial" w:cs="Arial"/>
          <w:sz w:val="16"/>
          <w:szCs w:val="16"/>
        </w:rPr>
      </w:pPr>
    </w:p>
    <w:p w14:paraId="2D288D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BB7F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0557C2" w14:textId="77777777" w:rsidR="00983AE1" w:rsidRDefault="00983AE1">
      <w:pPr>
        <w:widowControl w:val="0"/>
        <w:autoSpaceDE w:val="0"/>
        <w:autoSpaceDN w:val="0"/>
        <w:adjustRightInd w:val="0"/>
        <w:spacing w:after="0" w:line="240" w:lineRule="auto"/>
        <w:rPr>
          <w:rFonts w:ascii="Arial" w:hAnsi="Arial" w:cs="Arial"/>
          <w:sz w:val="16"/>
          <w:szCs w:val="16"/>
        </w:rPr>
      </w:pPr>
    </w:p>
    <w:p w14:paraId="4B047F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Q81.2  I Dystrofická bulózna epidermolýza                                  I</w:t>
      </w:r>
    </w:p>
    <w:p w14:paraId="0688EE75" w14:textId="77777777" w:rsidR="00983AE1" w:rsidRDefault="00983AE1">
      <w:pPr>
        <w:widowControl w:val="0"/>
        <w:autoSpaceDE w:val="0"/>
        <w:autoSpaceDN w:val="0"/>
        <w:adjustRightInd w:val="0"/>
        <w:spacing w:after="0" w:line="240" w:lineRule="auto"/>
        <w:rPr>
          <w:rFonts w:ascii="Arial" w:hAnsi="Arial" w:cs="Arial"/>
          <w:sz w:val="16"/>
          <w:szCs w:val="16"/>
        </w:rPr>
      </w:pPr>
    </w:p>
    <w:p w14:paraId="4E30AE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A761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5AFCDD" w14:textId="77777777" w:rsidR="00983AE1" w:rsidRDefault="00983AE1">
      <w:pPr>
        <w:widowControl w:val="0"/>
        <w:autoSpaceDE w:val="0"/>
        <w:autoSpaceDN w:val="0"/>
        <w:adjustRightInd w:val="0"/>
        <w:spacing w:after="0" w:line="240" w:lineRule="auto"/>
        <w:rPr>
          <w:rFonts w:ascii="Arial" w:hAnsi="Arial" w:cs="Arial"/>
          <w:sz w:val="16"/>
          <w:szCs w:val="16"/>
        </w:rPr>
      </w:pPr>
    </w:p>
    <w:p w14:paraId="49A3B4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Q81.8  I Iná bulózna epidermolýza                                          I</w:t>
      </w:r>
    </w:p>
    <w:p w14:paraId="284BBE16" w14:textId="77777777" w:rsidR="00983AE1" w:rsidRDefault="00983AE1">
      <w:pPr>
        <w:widowControl w:val="0"/>
        <w:autoSpaceDE w:val="0"/>
        <w:autoSpaceDN w:val="0"/>
        <w:adjustRightInd w:val="0"/>
        <w:spacing w:after="0" w:line="240" w:lineRule="auto"/>
        <w:rPr>
          <w:rFonts w:ascii="Arial" w:hAnsi="Arial" w:cs="Arial"/>
          <w:sz w:val="16"/>
          <w:szCs w:val="16"/>
        </w:rPr>
      </w:pPr>
    </w:p>
    <w:p w14:paraId="7CC82B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37FC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E626BC" w14:textId="77777777" w:rsidR="00983AE1" w:rsidRDefault="00983AE1">
      <w:pPr>
        <w:widowControl w:val="0"/>
        <w:autoSpaceDE w:val="0"/>
        <w:autoSpaceDN w:val="0"/>
        <w:adjustRightInd w:val="0"/>
        <w:spacing w:after="0" w:line="240" w:lineRule="auto"/>
        <w:rPr>
          <w:rFonts w:ascii="Arial" w:hAnsi="Arial" w:cs="Arial"/>
          <w:sz w:val="16"/>
          <w:szCs w:val="16"/>
        </w:rPr>
      </w:pPr>
    </w:p>
    <w:p w14:paraId="3468CD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Q81.9  I Bulózna epidermolýza, bližšie neurčená                            I</w:t>
      </w:r>
    </w:p>
    <w:p w14:paraId="33A4FFA4" w14:textId="77777777" w:rsidR="00983AE1" w:rsidRDefault="00983AE1">
      <w:pPr>
        <w:widowControl w:val="0"/>
        <w:autoSpaceDE w:val="0"/>
        <w:autoSpaceDN w:val="0"/>
        <w:adjustRightInd w:val="0"/>
        <w:spacing w:after="0" w:line="240" w:lineRule="auto"/>
        <w:rPr>
          <w:rFonts w:ascii="Arial" w:hAnsi="Arial" w:cs="Arial"/>
          <w:sz w:val="16"/>
          <w:szCs w:val="16"/>
        </w:rPr>
      </w:pPr>
    </w:p>
    <w:p w14:paraId="5BEFF6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DE76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7A632C" w14:textId="77777777" w:rsidR="00983AE1" w:rsidRDefault="00983AE1">
      <w:pPr>
        <w:widowControl w:val="0"/>
        <w:autoSpaceDE w:val="0"/>
        <w:autoSpaceDN w:val="0"/>
        <w:adjustRightInd w:val="0"/>
        <w:spacing w:after="0" w:line="240" w:lineRule="auto"/>
        <w:rPr>
          <w:rFonts w:ascii="Arial" w:hAnsi="Arial" w:cs="Arial"/>
          <w:sz w:val="16"/>
          <w:szCs w:val="16"/>
        </w:rPr>
      </w:pPr>
    </w:p>
    <w:p w14:paraId="563B50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Q83.0  I Vrodené chýbanie prsníka s chýbajúcou bradavkou                   I</w:t>
      </w:r>
    </w:p>
    <w:p w14:paraId="3C8DE23A" w14:textId="77777777" w:rsidR="00983AE1" w:rsidRDefault="00983AE1">
      <w:pPr>
        <w:widowControl w:val="0"/>
        <w:autoSpaceDE w:val="0"/>
        <w:autoSpaceDN w:val="0"/>
        <w:adjustRightInd w:val="0"/>
        <w:spacing w:after="0" w:line="240" w:lineRule="auto"/>
        <w:rPr>
          <w:rFonts w:ascii="Arial" w:hAnsi="Arial" w:cs="Arial"/>
          <w:sz w:val="16"/>
          <w:szCs w:val="16"/>
        </w:rPr>
      </w:pPr>
    </w:p>
    <w:p w14:paraId="2A2C9C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8E9E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513467" w14:textId="77777777" w:rsidR="00983AE1" w:rsidRDefault="00983AE1">
      <w:pPr>
        <w:widowControl w:val="0"/>
        <w:autoSpaceDE w:val="0"/>
        <w:autoSpaceDN w:val="0"/>
        <w:adjustRightInd w:val="0"/>
        <w:spacing w:after="0" w:line="240" w:lineRule="auto"/>
        <w:rPr>
          <w:rFonts w:ascii="Arial" w:hAnsi="Arial" w:cs="Arial"/>
          <w:sz w:val="16"/>
          <w:szCs w:val="16"/>
        </w:rPr>
      </w:pPr>
    </w:p>
    <w:p w14:paraId="045446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Q83.1  I Prídavný prsník                                                   I</w:t>
      </w:r>
    </w:p>
    <w:p w14:paraId="302782CF" w14:textId="77777777" w:rsidR="00983AE1" w:rsidRDefault="00983AE1">
      <w:pPr>
        <w:widowControl w:val="0"/>
        <w:autoSpaceDE w:val="0"/>
        <w:autoSpaceDN w:val="0"/>
        <w:adjustRightInd w:val="0"/>
        <w:spacing w:after="0" w:line="240" w:lineRule="auto"/>
        <w:rPr>
          <w:rFonts w:ascii="Arial" w:hAnsi="Arial" w:cs="Arial"/>
          <w:sz w:val="16"/>
          <w:szCs w:val="16"/>
        </w:rPr>
      </w:pPr>
    </w:p>
    <w:p w14:paraId="76D208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A1E2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8001BF" w14:textId="77777777" w:rsidR="00983AE1" w:rsidRDefault="00983AE1">
      <w:pPr>
        <w:widowControl w:val="0"/>
        <w:autoSpaceDE w:val="0"/>
        <w:autoSpaceDN w:val="0"/>
        <w:adjustRightInd w:val="0"/>
        <w:spacing w:after="0" w:line="240" w:lineRule="auto"/>
        <w:rPr>
          <w:rFonts w:ascii="Arial" w:hAnsi="Arial" w:cs="Arial"/>
          <w:sz w:val="16"/>
          <w:szCs w:val="16"/>
        </w:rPr>
      </w:pPr>
    </w:p>
    <w:p w14:paraId="14CFCC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Q83.2  I Chýbajúca bradavka                                                I</w:t>
      </w:r>
    </w:p>
    <w:p w14:paraId="02DED1D1" w14:textId="77777777" w:rsidR="00983AE1" w:rsidRDefault="00983AE1">
      <w:pPr>
        <w:widowControl w:val="0"/>
        <w:autoSpaceDE w:val="0"/>
        <w:autoSpaceDN w:val="0"/>
        <w:adjustRightInd w:val="0"/>
        <w:spacing w:after="0" w:line="240" w:lineRule="auto"/>
        <w:rPr>
          <w:rFonts w:ascii="Arial" w:hAnsi="Arial" w:cs="Arial"/>
          <w:sz w:val="16"/>
          <w:szCs w:val="16"/>
        </w:rPr>
      </w:pPr>
    </w:p>
    <w:p w14:paraId="3923F8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0E5F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849459" w14:textId="77777777" w:rsidR="00983AE1" w:rsidRDefault="00983AE1">
      <w:pPr>
        <w:widowControl w:val="0"/>
        <w:autoSpaceDE w:val="0"/>
        <w:autoSpaceDN w:val="0"/>
        <w:adjustRightInd w:val="0"/>
        <w:spacing w:after="0" w:line="240" w:lineRule="auto"/>
        <w:rPr>
          <w:rFonts w:ascii="Arial" w:hAnsi="Arial" w:cs="Arial"/>
          <w:sz w:val="16"/>
          <w:szCs w:val="16"/>
        </w:rPr>
      </w:pPr>
    </w:p>
    <w:p w14:paraId="473BD9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Q83.3  I Prídavná bradavka                                                 I</w:t>
      </w:r>
    </w:p>
    <w:p w14:paraId="5E0DFBF4" w14:textId="77777777" w:rsidR="00983AE1" w:rsidRDefault="00983AE1">
      <w:pPr>
        <w:widowControl w:val="0"/>
        <w:autoSpaceDE w:val="0"/>
        <w:autoSpaceDN w:val="0"/>
        <w:adjustRightInd w:val="0"/>
        <w:spacing w:after="0" w:line="240" w:lineRule="auto"/>
        <w:rPr>
          <w:rFonts w:ascii="Arial" w:hAnsi="Arial" w:cs="Arial"/>
          <w:sz w:val="16"/>
          <w:szCs w:val="16"/>
        </w:rPr>
      </w:pPr>
    </w:p>
    <w:p w14:paraId="5987AA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A737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172C85" w14:textId="77777777" w:rsidR="00983AE1" w:rsidRDefault="00983AE1">
      <w:pPr>
        <w:widowControl w:val="0"/>
        <w:autoSpaceDE w:val="0"/>
        <w:autoSpaceDN w:val="0"/>
        <w:adjustRightInd w:val="0"/>
        <w:spacing w:after="0" w:line="240" w:lineRule="auto"/>
        <w:rPr>
          <w:rFonts w:ascii="Arial" w:hAnsi="Arial" w:cs="Arial"/>
          <w:sz w:val="16"/>
          <w:szCs w:val="16"/>
        </w:rPr>
      </w:pPr>
    </w:p>
    <w:p w14:paraId="3A13C1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Q83.8  I Iná vrodená chyba prsníka                                         I</w:t>
      </w:r>
    </w:p>
    <w:p w14:paraId="22E8E940" w14:textId="77777777" w:rsidR="00983AE1" w:rsidRDefault="00983AE1">
      <w:pPr>
        <w:widowControl w:val="0"/>
        <w:autoSpaceDE w:val="0"/>
        <w:autoSpaceDN w:val="0"/>
        <w:adjustRightInd w:val="0"/>
        <w:spacing w:after="0" w:line="240" w:lineRule="auto"/>
        <w:rPr>
          <w:rFonts w:ascii="Arial" w:hAnsi="Arial" w:cs="Arial"/>
          <w:sz w:val="16"/>
          <w:szCs w:val="16"/>
        </w:rPr>
      </w:pPr>
    </w:p>
    <w:p w14:paraId="5C48F6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2718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E2BBF6" w14:textId="77777777" w:rsidR="00983AE1" w:rsidRDefault="00983AE1">
      <w:pPr>
        <w:widowControl w:val="0"/>
        <w:autoSpaceDE w:val="0"/>
        <w:autoSpaceDN w:val="0"/>
        <w:adjustRightInd w:val="0"/>
        <w:spacing w:after="0" w:line="240" w:lineRule="auto"/>
        <w:rPr>
          <w:rFonts w:ascii="Arial" w:hAnsi="Arial" w:cs="Arial"/>
          <w:sz w:val="16"/>
          <w:szCs w:val="16"/>
        </w:rPr>
      </w:pPr>
    </w:p>
    <w:p w14:paraId="1951BC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Q83.9  I Vrodená chyba prsníka, bližšie neurčená                           I</w:t>
      </w:r>
    </w:p>
    <w:p w14:paraId="6FC06A20" w14:textId="77777777" w:rsidR="00983AE1" w:rsidRDefault="00983AE1">
      <w:pPr>
        <w:widowControl w:val="0"/>
        <w:autoSpaceDE w:val="0"/>
        <w:autoSpaceDN w:val="0"/>
        <w:adjustRightInd w:val="0"/>
        <w:spacing w:after="0" w:line="240" w:lineRule="auto"/>
        <w:rPr>
          <w:rFonts w:ascii="Arial" w:hAnsi="Arial" w:cs="Arial"/>
          <w:sz w:val="16"/>
          <w:szCs w:val="16"/>
        </w:rPr>
      </w:pPr>
    </w:p>
    <w:p w14:paraId="43B444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BBDF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7B9589" w14:textId="77777777" w:rsidR="00983AE1" w:rsidRDefault="00983AE1">
      <w:pPr>
        <w:widowControl w:val="0"/>
        <w:autoSpaceDE w:val="0"/>
        <w:autoSpaceDN w:val="0"/>
        <w:adjustRightInd w:val="0"/>
        <w:spacing w:after="0" w:line="240" w:lineRule="auto"/>
        <w:rPr>
          <w:rFonts w:ascii="Arial" w:hAnsi="Arial" w:cs="Arial"/>
          <w:sz w:val="16"/>
          <w:szCs w:val="16"/>
        </w:rPr>
      </w:pPr>
    </w:p>
    <w:p w14:paraId="772491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Q85.0  I Neurofibromatóza (benígna)                                        I</w:t>
      </w:r>
    </w:p>
    <w:p w14:paraId="50FDD1F6" w14:textId="77777777" w:rsidR="00983AE1" w:rsidRDefault="00983AE1">
      <w:pPr>
        <w:widowControl w:val="0"/>
        <w:autoSpaceDE w:val="0"/>
        <w:autoSpaceDN w:val="0"/>
        <w:adjustRightInd w:val="0"/>
        <w:spacing w:after="0" w:line="240" w:lineRule="auto"/>
        <w:rPr>
          <w:rFonts w:ascii="Arial" w:hAnsi="Arial" w:cs="Arial"/>
          <w:sz w:val="16"/>
          <w:szCs w:val="16"/>
        </w:rPr>
      </w:pPr>
    </w:p>
    <w:p w14:paraId="346CA7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5192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5B5356" w14:textId="77777777" w:rsidR="00983AE1" w:rsidRDefault="00983AE1">
      <w:pPr>
        <w:widowControl w:val="0"/>
        <w:autoSpaceDE w:val="0"/>
        <w:autoSpaceDN w:val="0"/>
        <w:adjustRightInd w:val="0"/>
        <w:spacing w:after="0" w:line="240" w:lineRule="auto"/>
        <w:rPr>
          <w:rFonts w:ascii="Arial" w:hAnsi="Arial" w:cs="Arial"/>
          <w:sz w:val="16"/>
          <w:szCs w:val="16"/>
        </w:rPr>
      </w:pPr>
    </w:p>
    <w:p w14:paraId="0D98C0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Q85.1  I Tuberózna skleróza                                                I</w:t>
      </w:r>
    </w:p>
    <w:p w14:paraId="3817A8FD" w14:textId="77777777" w:rsidR="00983AE1" w:rsidRDefault="00983AE1">
      <w:pPr>
        <w:widowControl w:val="0"/>
        <w:autoSpaceDE w:val="0"/>
        <w:autoSpaceDN w:val="0"/>
        <w:adjustRightInd w:val="0"/>
        <w:spacing w:after="0" w:line="240" w:lineRule="auto"/>
        <w:rPr>
          <w:rFonts w:ascii="Arial" w:hAnsi="Arial" w:cs="Arial"/>
          <w:sz w:val="16"/>
          <w:szCs w:val="16"/>
        </w:rPr>
      </w:pPr>
    </w:p>
    <w:p w14:paraId="7EBAD4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77A7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59ABE7" w14:textId="77777777" w:rsidR="00983AE1" w:rsidRDefault="00983AE1">
      <w:pPr>
        <w:widowControl w:val="0"/>
        <w:autoSpaceDE w:val="0"/>
        <w:autoSpaceDN w:val="0"/>
        <w:adjustRightInd w:val="0"/>
        <w:spacing w:after="0" w:line="240" w:lineRule="auto"/>
        <w:rPr>
          <w:rFonts w:ascii="Arial" w:hAnsi="Arial" w:cs="Arial"/>
          <w:sz w:val="16"/>
          <w:szCs w:val="16"/>
        </w:rPr>
      </w:pPr>
    </w:p>
    <w:p w14:paraId="3024BD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Q85.8  I Iná fakomatóza, nezatriedená inde                                 I</w:t>
      </w:r>
    </w:p>
    <w:p w14:paraId="0C97BE84" w14:textId="77777777" w:rsidR="00983AE1" w:rsidRDefault="00983AE1">
      <w:pPr>
        <w:widowControl w:val="0"/>
        <w:autoSpaceDE w:val="0"/>
        <w:autoSpaceDN w:val="0"/>
        <w:adjustRightInd w:val="0"/>
        <w:spacing w:after="0" w:line="240" w:lineRule="auto"/>
        <w:rPr>
          <w:rFonts w:ascii="Arial" w:hAnsi="Arial" w:cs="Arial"/>
          <w:sz w:val="16"/>
          <w:szCs w:val="16"/>
        </w:rPr>
      </w:pPr>
    </w:p>
    <w:p w14:paraId="34747A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7997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B36F11" w14:textId="77777777" w:rsidR="00983AE1" w:rsidRDefault="00983AE1">
      <w:pPr>
        <w:widowControl w:val="0"/>
        <w:autoSpaceDE w:val="0"/>
        <w:autoSpaceDN w:val="0"/>
        <w:adjustRightInd w:val="0"/>
        <w:spacing w:after="0" w:line="240" w:lineRule="auto"/>
        <w:rPr>
          <w:rFonts w:ascii="Arial" w:hAnsi="Arial" w:cs="Arial"/>
          <w:sz w:val="16"/>
          <w:szCs w:val="16"/>
        </w:rPr>
      </w:pPr>
    </w:p>
    <w:p w14:paraId="70B8AE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Q85.9  I Fakomatóza, bližšie neurčená                                      I</w:t>
      </w:r>
    </w:p>
    <w:p w14:paraId="7811F1F8" w14:textId="77777777" w:rsidR="00983AE1" w:rsidRDefault="00983AE1">
      <w:pPr>
        <w:widowControl w:val="0"/>
        <w:autoSpaceDE w:val="0"/>
        <w:autoSpaceDN w:val="0"/>
        <w:adjustRightInd w:val="0"/>
        <w:spacing w:after="0" w:line="240" w:lineRule="auto"/>
        <w:rPr>
          <w:rFonts w:ascii="Arial" w:hAnsi="Arial" w:cs="Arial"/>
          <w:sz w:val="16"/>
          <w:szCs w:val="16"/>
        </w:rPr>
      </w:pPr>
    </w:p>
    <w:p w14:paraId="637CB0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7CBC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62BDE9" w14:textId="77777777" w:rsidR="00983AE1" w:rsidRDefault="00983AE1">
      <w:pPr>
        <w:widowControl w:val="0"/>
        <w:autoSpaceDE w:val="0"/>
        <w:autoSpaceDN w:val="0"/>
        <w:adjustRightInd w:val="0"/>
        <w:spacing w:after="0" w:line="240" w:lineRule="auto"/>
        <w:rPr>
          <w:rFonts w:ascii="Arial" w:hAnsi="Arial" w:cs="Arial"/>
          <w:sz w:val="16"/>
          <w:szCs w:val="16"/>
        </w:rPr>
      </w:pPr>
    </w:p>
    <w:p w14:paraId="0C1C86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Q86.0  I Alkoholový syndróm plodu (dysmorfický)                            I</w:t>
      </w:r>
    </w:p>
    <w:p w14:paraId="3D611486" w14:textId="77777777" w:rsidR="00983AE1" w:rsidRDefault="00983AE1">
      <w:pPr>
        <w:widowControl w:val="0"/>
        <w:autoSpaceDE w:val="0"/>
        <w:autoSpaceDN w:val="0"/>
        <w:adjustRightInd w:val="0"/>
        <w:spacing w:after="0" w:line="240" w:lineRule="auto"/>
        <w:rPr>
          <w:rFonts w:ascii="Arial" w:hAnsi="Arial" w:cs="Arial"/>
          <w:sz w:val="16"/>
          <w:szCs w:val="16"/>
        </w:rPr>
      </w:pPr>
    </w:p>
    <w:p w14:paraId="505D36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08E2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EF922E" w14:textId="77777777" w:rsidR="00983AE1" w:rsidRDefault="00983AE1">
      <w:pPr>
        <w:widowControl w:val="0"/>
        <w:autoSpaceDE w:val="0"/>
        <w:autoSpaceDN w:val="0"/>
        <w:adjustRightInd w:val="0"/>
        <w:spacing w:after="0" w:line="240" w:lineRule="auto"/>
        <w:rPr>
          <w:rFonts w:ascii="Arial" w:hAnsi="Arial" w:cs="Arial"/>
          <w:sz w:val="16"/>
          <w:szCs w:val="16"/>
        </w:rPr>
      </w:pPr>
    </w:p>
    <w:p w14:paraId="4FC7AB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Q86.1  I Hydantoínový syndróm plodu                                        I</w:t>
      </w:r>
    </w:p>
    <w:p w14:paraId="3A0D2CF2" w14:textId="77777777" w:rsidR="00983AE1" w:rsidRDefault="00983AE1">
      <w:pPr>
        <w:widowControl w:val="0"/>
        <w:autoSpaceDE w:val="0"/>
        <w:autoSpaceDN w:val="0"/>
        <w:adjustRightInd w:val="0"/>
        <w:spacing w:after="0" w:line="240" w:lineRule="auto"/>
        <w:rPr>
          <w:rFonts w:ascii="Arial" w:hAnsi="Arial" w:cs="Arial"/>
          <w:sz w:val="16"/>
          <w:szCs w:val="16"/>
        </w:rPr>
      </w:pPr>
    </w:p>
    <w:p w14:paraId="268208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9C0F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1A3103" w14:textId="77777777" w:rsidR="00983AE1" w:rsidRDefault="00983AE1">
      <w:pPr>
        <w:widowControl w:val="0"/>
        <w:autoSpaceDE w:val="0"/>
        <w:autoSpaceDN w:val="0"/>
        <w:adjustRightInd w:val="0"/>
        <w:spacing w:after="0" w:line="240" w:lineRule="auto"/>
        <w:rPr>
          <w:rFonts w:ascii="Arial" w:hAnsi="Arial" w:cs="Arial"/>
          <w:sz w:val="16"/>
          <w:szCs w:val="16"/>
        </w:rPr>
      </w:pPr>
    </w:p>
    <w:p w14:paraId="1AD706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Q86.2  I Dysmorfizmus, zapríčinený warfarínom                              I</w:t>
      </w:r>
    </w:p>
    <w:p w14:paraId="462AB23D" w14:textId="77777777" w:rsidR="00983AE1" w:rsidRDefault="00983AE1">
      <w:pPr>
        <w:widowControl w:val="0"/>
        <w:autoSpaceDE w:val="0"/>
        <w:autoSpaceDN w:val="0"/>
        <w:adjustRightInd w:val="0"/>
        <w:spacing w:after="0" w:line="240" w:lineRule="auto"/>
        <w:rPr>
          <w:rFonts w:ascii="Arial" w:hAnsi="Arial" w:cs="Arial"/>
          <w:sz w:val="16"/>
          <w:szCs w:val="16"/>
        </w:rPr>
      </w:pPr>
    </w:p>
    <w:p w14:paraId="6F04BA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7C79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47DD89" w14:textId="77777777" w:rsidR="00983AE1" w:rsidRDefault="00983AE1">
      <w:pPr>
        <w:widowControl w:val="0"/>
        <w:autoSpaceDE w:val="0"/>
        <w:autoSpaceDN w:val="0"/>
        <w:adjustRightInd w:val="0"/>
        <w:spacing w:after="0" w:line="240" w:lineRule="auto"/>
        <w:rPr>
          <w:rFonts w:ascii="Arial" w:hAnsi="Arial" w:cs="Arial"/>
          <w:sz w:val="16"/>
          <w:szCs w:val="16"/>
        </w:rPr>
      </w:pPr>
    </w:p>
    <w:p w14:paraId="550AD6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Q86.8  I Iný syndróm vrodených chýb, zapríčinený známymi vonkajšími        I</w:t>
      </w:r>
    </w:p>
    <w:p w14:paraId="1BCBC8F3" w14:textId="77777777" w:rsidR="00983AE1" w:rsidRDefault="00983AE1">
      <w:pPr>
        <w:widowControl w:val="0"/>
        <w:autoSpaceDE w:val="0"/>
        <w:autoSpaceDN w:val="0"/>
        <w:adjustRightInd w:val="0"/>
        <w:spacing w:after="0" w:line="240" w:lineRule="auto"/>
        <w:rPr>
          <w:rFonts w:ascii="Arial" w:hAnsi="Arial" w:cs="Arial"/>
          <w:sz w:val="16"/>
          <w:szCs w:val="16"/>
        </w:rPr>
      </w:pPr>
    </w:p>
    <w:p w14:paraId="73E8D3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príčinami                                                         I</w:t>
      </w:r>
    </w:p>
    <w:p w14:paraId="460B16DC" w14:textId="77777777" w:rsidR="00983AE1" w:rsidRDefault="00983AE1">
      <w:pPr>
        <w:widowControl w:val="0"/>
        <w:autoSpaceDE w:val="0"/>
        <w:autoSpaceDN w:val="0"/>
        <w:adjustRightInd w:val="0"/>
        <w:spacing w:after="0" w:line="240" w:lineRule="auto"/>
        <w:rPr>
          <w:rFonts w:ascii="Arial" w:hAnsi="Arial" w:cs="Arial"/>
          <w:sz w:val="16"/>
          <w:szCs w:val="16"/>
        </w:rPr>
      </w:pPr>
    </w:p>
    <w:p w14:paraId="3278D4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73B5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10756B" w14:textId="77777777" w:rsidR="00983AE1" w:rsidRDefault="00983AE1">
      <w:pPr>
        <w:widowControl w:val="0"/>
        <w:autoSpaceDE w:val="0"/>
        <w:autoSpaceDN w:val="0"/>
        <w:adjustRightInd w:val="0"/>
        <w:spacing w:after="0" w:line="240" w:lineRule="auto"/>
        <w:rPr>
          <w:rFonts w:ascii="Arial" w:hAnsi="Arial" w:cs="Arial"/>
          <w:sz w:val="16"/>
          <w:szCs w:val="16"/>
        </w:rPr>
      </w:pPr>
    </w:p>
    <w:p w14:paraId="5C756E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Q87.0  I Syndróm vrodených chýb postihujúci najmä výzor tváre              I</w:t>
      </w:r>
    </w:p>
    <w:p w14:paraId="201FDC0A" w14:textId="77777777" w:rsidR="00983AE1" w:rsidRDefault="00983AE1">
      <w:pPr>
        <w:widowControl w:val="0"/>
        <w:autoSpaceDE w:val="0"/>
        <w:autoSpaceDN w:val="0"/>
        <w:adjustRightInd w:val="0"/>
        <w:spacing w:after="0" w:line="240" w:lineRule="auto"/>
        <w:rPr>
          <w:rFonts w:ascii="Arial" w:hAnsi="Arial" w:cs="Arial"/>
          <w:sz w:val="16"/>
          <w:szCs w:val="16"/>
        </w:rPr>
      </w:pPr>
    </w:p>
    <w:p w14:paraId="01492E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99CB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22ECC9" w14:textId="77777777" w:rsidR="00983AE1" w:rsidRDefault="00983AE1">
      <w:pPr>
        <w:widowControl w:val="0"/>
        <w:autoSpaceDE w:val="0"/>
        <w:autoSpaceDN w:val="0"/>
        <w:adjustRightInd w:val="0"/>
        <w:spacing w:after="0" w:line="240" w:lineRule="auto"/>
        <w:rPr>
          <w:rFonts w:ascii="Arial" w:hAnsi="Arial" w:cs="Arial"/>
          <w:sz w:val="16"/>
          <w:szCs w:val="16"/>
        </w:rPr>
      </w:pPr>
    </w:p>
    <w:p w14:paraId="28E2DD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Q87.1  I Syndróm vrodených chýb spojený najmä s nízkym vzrastom            I</w:t>
      </w:r>
    </w:p>
    <w:p w14:paraId="22572793" w14:textId="77777777" w:rsidR="00983AE1" w:rsidRDefault="00983AE1">
      <w:pPr>
        <w:widowControl w:val="0"/>
        <w:autoSpaceDE w:val="0"/>
        <w:autoSpaceDN w:val="0"/>
        <w:adjustRightInd w:val="0"/>
        <w:spacing w:after="0" w:line="240" w:lineRule="auto"/>
        <w:rPr>
          <w:rFonts w:ascii="Arial" w:hAnsi="Arial" w:cs="Arial"/>
          <w:sz w:val="16"/>
          <w:szCs w:val="16"/>
        </w:rPr>
      </w:pPr>
    </w:p>
    <w:p w14:paraId="04960A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12DB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82C481" w14:textId="77777777" w:rsidR="00983AE1" w:rsidRDefault="00983AE1">
      <w:pPr>
        <w:widowControl w:val="0"/>
        <w:autoSpaceDE w:val="0"/>
        <w:autoSpaceDN w:val="0"/>
        <w:adjustRightInd w:val="0"/>
        <w:spacing w:after="0" w:line="240" w:lineRule="auto"/>
        <w:rPr>
          <w:rFonts w:ascii="Arial" w:hAnsi="Arial" w:cs="Arial"/>
          <w:sz w:val="16"/>
          <w:szCs w:val="16"/>
        </w:rPr>
      </w:pPr>
    </w:p>
    <w:p w14:paraId="4CB973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Q87.2  I Syndróm vrodených chýb zahŕňajúci najmä končatiny                 I</w:t>
      </w:r>
    </w:p>
    <w:p w14:paraId="018A886E" w14:textId="77777777" w:rsidR="00983AE1" w:rsidRDefault="00983AE1">
      <w:pPr>
        <w:widowControl w:val="0"/>
        <w:autoSpaceDE w:val="0"/>
        <w:autoSpaceDN w:val="0"/>
        <w:adjustRightInd w:val="0"/>
        <w:spacing w:after="0" w:line="240" w:lineRule="auto"/>
        <w:rPr>
          <w:rFonts w:ascii="Arial" w:hAnsi="Arial" w:cs="Arial"/>
          <w:sz w:val="16"/>
          <w:szCs w:val="16"/>
        </w:rPr>
      </w:pPr>
    </w:p>
    <w:p w14:paraId="3AA0A3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B8C0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AB6F3C" w14:textId="77777777" w:rsidR="00983AE1" w:rsidRDefault="00983AE1">
      <w:pPr>
        <w:widowControl w:val="0"/>
        <w:autoSpaceDE w:val="0"/>
        <w:autoSpaceDN w:val="0"/>
        <w:adjustRightInd w:val="0"/>
        <w:spacing w:after="0" w:line="240" w:lineRule="auto"/>
        <w:rPr>
          <w:rFonts w:ascii="Arial" w:hAnsi="Arial" w:cs="Arial"/>
          <w:sz w:val="16"/>
          <w:szCs w:val="16"/>
        </w:rPr>
      </w:pPr>
    </w:p>
    <w:p w14:paraId="24D72E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Q87.3  I Syndróm vrodených chýb zahŕňajúci skorý nadmerný rast             I</w:t>
      </w:r>
    </w:p>
    <w:p w14:paraId="6E1E1A4A" w14:textId="77777777" w:rsidR="00983AE1" w:rsidRDefault="00983AE1">
      <w:pPr>
        <w:widowControl w:val="0"/>
        <w:autoSpaceDE w:val="0"/>
        <w:autoSpaceDN w:val="0"/>
        <w:adjustRightInd w:val="0"/>
        <w:spacing w:after="0" w:line="240" w:lineRule="auto"/>
        <w:rPr>
          <w:rFonts w:ascii="Arial" w:hAnsi="Arial" w:cs="Arial"/>
          <w:sz w:val="16"/>
          <w:szCs w:val="16"/>
        </w:rPr>
      </w:pPr>
    </w:p>
    <w:p w14:paraId="13E376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3D63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109A98" w14:textId="77777777" w:rsidR="00983AE1" w:rsidRDefault="00983AE1">
      <w:pPr>
        <w:widowControl w:val="0"/>
        <w:autoSpaceDE w:val="0"/>
        <w:autoSpaceDN w:val="0"/>
        <w:adjustRightInd w:val="0"/>
        <w:spacing w:after="0" w:line="240" w:lineRule="auto"/>
        <w:rPr>
          <w:rFonts w:ascii="Arial" w:hAnsi="Arial" w:cs="Arial"/>
          <w:sz w:val="16"/>
          <w:szCs w:val="16"/>
        </w:rPr>
      </w:pPr>
    </w:p>
    <w:p w14:paraId="460776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Q87.4  I Marfanov syndróm                                                  I</w:t>
      </w:r>
    </w:p>
    <w:p w14:paraId="274BEA0B" w14:textId="77777777" w:rsidR="00983AE1" w:rsidRDefault="00983AE1">
      <w:pPr>
        <w:widowControl w:val="0"/>
        <w:autoSpaceDE w:val="0"/>
        <w:autoSpaceDN w:val="0"/>
        <w:adjustRightInd w:val="0"/>
        <w:spacing w:after="0" w:line="240" w:lineRule="auto"/>
        <w:rPr>
          <w:rFonts w:ascii="Arial" w:hAnsi="Arial" w:cs="Arial"/>
          <w:sz w:val="16"/>
          <w:szCs w:val="16"/>
        </w:rPr>
      </w:pPr>
    </w:p>
    <w:p w14:paraId="265E6C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82E4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89AA83" w14:textId="77777777" w:rsidR="00983AE1" w:rsidRDefault="00983AE1">
      <w:pPr>
        <w:widowControl w:val="0"/>
        <w:autoSpaceDE w:val="0"/>
        <w:autoSpaceDN w:val="0"/>
        <w:adjustRightInd w:val="0"/>
        <w:spacing w:after="0" w:line="240" w:lineRule="auto"/>
        <w:rPr>
          <w:rFonts w:ascii="Arial" w:hAnsi="Arial" w:cs="Arial"/>
          <w:sz w:val="16"/>
          <w:szCs w:val="16"/>
        </w:rPr>
      </w:pPr>
    </w:p>
    <w:p w14:paraId="5B5F3C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Q87.5  I Iný syndróm vrodených chýb s inými zmenami kostí                  I</w:t>
      </w:r>
    </w:p>
    <w:p w14:paraId="6F8DD916" w14:textId="77777777" w:rsidR="00983AE1" w:rsidRDefault="00983AE1">
      <w:pPr>
        <w:widowControl w:val="0"/>
        <w:autoSpaceDE w:val="0"/>
        <w:autoSpaceDN w:val="0"/>
        <w:adjustRightInd w:val="0"/>
        <w:spacing w:after="0" w:line="240" w:lineRule="auto"/>
        <w:rPr>
          <w:rFonts w:ascii="Arial" w:hAnsi="Arial" w:cs="Arial"/>
          <w:sz w:val="16"/>
          <w:szCs w:val="16"/>
        </w:rPr>
      </w:pPr>
    </w:p>
    <w:p w14:paraId="2FCE22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076A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9CBB7E" w14:textId="77777777" w:rsidR="00983AE1" w:rsidRDefault="00983AE1">
      <w:pPr>
        <w:widowControl w:val="0"/>
        <w:autoSpaceDE w:val="0"/>
        <w:autoSpaceDN w:val="0"/>
        <w:adjustRightInd w:val="0"/>
        <w:spacing w:after="0" w:line="240" w:lineRule="auto"/>
        <w:rPr>
          <w:rFonts w:ascii="Arial" w:hAnsi="Arial" w:cs="Arial"/>
          <w:sz w:val="16"/>
          <w:szCs w:val="16"/>
        </w:rPr>
      </w:pPr>
    </w:p>
    <w:p w14:paraId="34D1A4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Q87.8  I Iný syndróm vrodených chýb, nezatriedený inde, bližšie určený     I</w:t>
      </w:r>
    </w:p>
    <w:p w14:paraId="69A5250D" w14:textId="77777777" w:rsidR="00983AE1" w:rsidRDefault="00983AE1">
      <w:pPr>
        <w:widowControl w:val="0"/>
        <w:autoSpaceDE w:val="0"/>
        <w:autoSpaceDN w:val="0"/>
        <w:adjustRightInd w:val="0"/>
        <w:spacing w:after="0" w:line="240" w:lineRule="auto"/>
        <w:rPr>
          <w:rFonts w:ascii="Arial" w:hAnsi="Arial" w:cs="Arial"/>
          <w:sz w:val="16"/>
          <w:szCs w:val="16"/>
        </w:rPr>
      </w:pPr>
    </w:p>
    <w:p w14:paraId="7F8B53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1E28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02765A" w14:textId="77777777" w:rsidR="00983AE1" w:rsidRDefault="00983AE1">
      <w:pPr>
        <w:widowControl w:val="0"/>
        <w:autoSpaceDE w:val="0"/>
        <w:autoSpaceDN w:val="0"/>
        <w:adjustRightInd w:val="0"/>
        <w:spacing w:after="0" w:line="240" w:lineRule="auto"/>
        <w:rPr>
          <w:rFonts w:ascii="Arial" w:hAnsi="Arial" w:cs="Arial"/>
          <w:sz w:val="16"/>
          <w:szCs w:val="16"/>
        </w:rPr>
      </w:pPr>
    </w:p>
    <w:p w14:paraId="70834B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Q89.0  I Vrodená chyba sleziny                                             I</w:t>
      </w:r>
    </w:p>
    <w:p w14:paraId="78013538" w14:textId="77777777" w:rsidR="00983AE1" w:rsidRDefault="00983AE1">
      <w:pPr>
        <w:widowControl w:val="0"/>
        <w:autoSpaceDE w:val="0"/>
        <w:autoSpaceDN w:val="0"/>
        <w:adjustRightInd w:val="0"/>
        <w:spacing w:after="0" w:line="240" w:lineRule="auto"/>
        <w:rPr>
          <w:rFonts w:ascii="Arial" w:hAnsi="Arial" w:cs="Arial"/>
          <w:sz w:val="16"/>
          <w:szCs w:val="16"/>
        </w:rPr>
      </w:pPr>
    </w:p>
    <w:p w14:paraId="616395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6B99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E43F10" w14:textId="77777777" w:rsidR="00983AE1" w:rsidRDefault="00983AE1">
      <w:pPr>
        <w:widowControl w:val="0"/>
        <w:autoSpaceDE w:val="0"/>
        <w:autoSpaceDN w:val="0"/>
        <w:adjustRightInd w:val="0"/>
        <w:spacing w:after="0" w:line="240" w:lineRule="auto"/>
        <w:rPr>
          <w:rFonts w:ascii="Arial" w:hAnsi="Arial" w:cs="Arial"/>
          <w:sz w:val="16"/>
          <w:szCs w:val="16"/>
        </w:rPr>
      </w:pPr>
    </w:p>
    <w:p w14:paraId="455435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Q89.1  I Vrodená chyba nadobličiek                                         I</w:t>
      </w:r>
    </w:p>
    <w:p w14:paraId="4AA2114F" w14:textId="77777777" w:rsidR="00983AE1" w:rsidRDefault="00983AE1">
      <w:pPr>
        <w:widowControl w:val="0"/>
        <w:autoSpaceDE w:val="0"/>
        <w:autoSpaceDN w:val="0"/>
        <w:adjustRightInd w:val="0"/>
        <w:spacing w:after="0" w:line="240" w:lineRule="auto"/>
        <w:rPr>
          <w:rFonts w:ascii="Arial" w:hAnsi="Arial" w:cs="Arial"/>
          <w:sz w:val="16"/>
          <w:szCs w:val="16"/>
        </w:rPr>
      </w:pPr>
    </w:p>
    <w:p w14:paraId="467ED0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1FFE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7978B5" w14:textId="77777777" w:rsidR="00983AE1" w:rsidRDefault="00983AE1">
      <w:pPr>
        <w:widowControl w:val="0"/>
        <w:autoSpaceDE w:val="0"/>
        <w:autoSpaceDN w:val="0"/>
        <w:adjustRightInd w:val="0"/>
        <w:spacing w:after="0" w:line="240" w:lineRule="auto"/>
        <w:rPr>
          <w:rFonts w:ascii="Arial" w:hAnsi="Arial" w:cs="Arial"/>
          <w:sz w:val="16"/>
          <w:szCs w:val="16"/>
        </w:rPr>
      </w:pPr>
    </w:p>
    <w:p w14:paraId="37186D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Q89.2  I Vrodená chyba iných žliaz s vnútorným vylučovaním                 I</w:t>
      </w:r>
    </w:p>
    <w:p w14:paraId="3F1B8501" w14:textId="77777777" w:rsidR="00983AE1" w:rsidRDefault="00983AE1">
      <w:pPr>
        <w:widowControl w:val="0"/>
        <w:autoSpaceDE w:val="0"/>
        <w:autoSpaceDN w:val="0"/>
        <w:adjustRightInd w:val="0"/>
        <w:spacing w:after="0" w:line="240" w:lineRule="auto"/>
        <w:rPr>
          <w:rFonts w:ascii="Arial" w:hAnsi="Arial" w:cs="Arial"/>
          <w:sz w:val="16"/>
          <w:szCs w:val="16"/>
        </w:rPr>
      </w:pPr>
    </w:p>
    <w:p w14:paraId="1DCA3A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35F0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5CC7B9" w14:textId="77777777" w:rsidR="00983AE1" w:rsidRDefault="00983AE1">
      <w:pPr>
        <w:widowControl w:val="0"/>
        <w:autoSpaceDE w:val="0"/>
        <w:autoSpaceDN w:val="0"/>
        <w:adjustRightInd w:val="0"/>
        <w:spacing w:after="0" w:line="240" w:lineRule="auto"/>
        <w:rPr>
          <w:rFonts w:ascii="Arial" w:hAnsi="Arial" w:cs="Arial"/>
          <w:sz w:val="16"/>
          <w:szCs w:val="16"/>
        </w:rPr>
      </w:pPr>
    </w:p>
    <w:p w14:paraId="7466D4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Q89.3  I Obrátená poloha (situs inversus)                                  I</w:t>
      </w:r>
    </w:p>
    <w:p w14:paraId="27F15496" w14:textId="77777777" w:rsidR="00983AE1" w:rsidRDefault="00983AE1">
      <w:pPr>
        <w:widowControl w:val="0"/>
        <w:autoSpaceDE w:val="0"/>
        <w:autoSpaceDN w:val="0"/>
        <w:adjustRightInd w:val="0"/>
        <w:spacing w:after="0" w:line="240" w:lineRule="auto"/>
        <w:rPr>
          <w:rFonts w:ascii="Arial" w:hAnsi="Arial" w:cs="Arial"/>
          <w:sz w:val="16"/>
          <w:szCs w:val="16"/>
        </w:rPr>
      </w:pPr>
    </w:p>
    <w:p w14:paraId="7046CE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64D7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BABB44" w14:textId="77777777" w:rsidR="00983AE1" w:rsidRDefault="00983AE1">
      <w:pPr>
        <w:widowControl w:val="0"/>
        <w:autoSpaceDE w:val="0"/>
        <w:autoSpaceDN w:val="0"/>
        <w:adjustRightInd w:val="0"/>
        <w:spacing w:after="0" w:line="240" w:lineRule="auto"/>
        <w:rPr>
          <w:rFonts w:ascii="Arial" w:hAnsi="Arial" w:cs="Arial"/>
          <w:sz w:val="16"/>
          <w:szCs w:val="16"/>
        </w:rPr>
      </w:pPr>
    </w:p>
    <w:p w14:paraId="70AEE2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Q89.4  I Spojené (zrastené) dvojčatá                                       I</w:t>
      </w:r>
    </w:p>
    <w:p w14:paraId="002463A7" w14:textId="77777777" w:rsidR="00983AE1" w:rsidRDefault="00983AE1">
      <w:pPr>
        <w:widowControl w:val="0"/>
        <w:autoSpaceDE w:val="0"/>
        <w:autoSpaceDN w:val="0"/>
        <w:adjustRightInd w:val="0"/>
        <w:spacing w:after="0" w:line="240" w:lineRule="auto"/>
        <w:rPr>
          <w:rFonts w:ascii="Arial" w:hAnsi="Arial" w:cs="Arial"/>
          <w:sz w:val="16"/>
          <w:szCs w:val="16"/>
        </w:rPr>
      </w:pPr>
    </w:p>
    <w:p w14:paraId="0F0FA2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D283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141BF1" w14:textId="77777777" w:rsidR="00983AE1" w:rsidRDefault="00983AE1">
      <w:pPr>
        <w:widowControl w:val="0"/>
        <w:autoSpaceDE w:val="0"/>
        <w:autoSpaceDN w:val="0"/>
        <w:adjustRightInd w:val="0"/>
        <w:spacing w:after="0" w:line="240" w:lineRule="auto"/>
        <w:rPr>
          <w:rFonts w:ascii="Arial" w:hAnsi="Arial" w:cs="Arial"/>
          <w:sz w:val="16"/>
          <w:szCs w:val="16"/>
        </w:rPr>
      </w:pPr>
    </w:p>
    <w:p w14:paraId="1680C0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Q89.7  I Mnohopočetné vrodené chyby, nezatriedené inde                     I</w:t>
      </w:r>
    </w:p>
    <w:p w14:paraId="6461C658" w14:textId="77777777" w:rsidR="00983AE1" w:rsidRDefault="00983AE1">
      <w:pPr>
        <w:widowControl w:val="0"/>
        <w:autoSpaceDE w:val="0"/>
        <w:autoSpaceDN w:val="0"/>
        <w:adjustRightInd w:val="0"/>
        <w:spacing w:after="0" w:line="240" w:lineRule="auto"/>
        <w:rPr>
          <w:rFonts w:ascii="Arial" w:hAnsi="Arial" w:cs="Arial"/>
          <w:sz w:val="16"/>
          <w:szCs w:val="16"/>
        </w:rPr>
      </w:pPr>
    </w:p>
    <w:p w14:paraId="16030E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422B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8534D2" w14:textId="77777777" w:rsidR="00983AE1" w:rsidRDefault="00983AE1">
      <w:pPr>
        <w:widowControl w:val="0"/>
        <w:autoSpaceDE w:val="0"/>
        <w:autoSpaceDN w:val="0"/>
        <w:adjustRightInd w:val="0"/>
        <w:spacing w:after="0" w:line="240" w:lineRule="auto"/>
        <w:rPr>
          <w:rFonts w:ascii="Arial" w:hAnsi="Arial" w:cs="Arial"/>
          <w:sz w:val="16"/>
          <w:szCs w:val="16"/>
        </w:rPr>
      </w:pPr>
    </w:p>
    <w:p w14:paraId="604827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Q89.8  I Iná vrodená chyba, bližšie určená                                 I</w:t>
      </w:r>
    </w:p>
    <w:p w14:paraId="4B0F9BA7" w14:textId="77777777" w:rsidR="00983AE1" w:rsidRDefault="00983AE1">
      <w:pPr>
        <w:widowControl w:val="0"/>
        <w:autoSpaceDE w:val="0"/>
        <w:autoSpaceDN w:val="0"/>
        <w:adjustRightInd w:val="0"/>
        <w:spacing w:after="0" w:line="240" w:lineRule="auto"/>
        <w:rPr>
          <w:rFonts w:ascii="Arial" w:hAnsi="Arial" w:cs="Arial"/>
          <w:sz w:val="16"/>
          <w:szCs w:val="16"/>
        </w:rPr>
      </w:pPr>
    </w:p>
    <w:p w14:paraId="30D345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2819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66AD7A" w14:textId="77777777" w:rsidR="00983AE1" w:rsidRDefault="00983AE1">
      <w:pPr>
        <w:widowControl w:val="0"/>
        <w:autoSpaceDE w:val="0"/>
        <w:autoSpaceDN w:val="0"/>
        <w:adjustRightInd w:val="0"/>
        <w:spacing w:after="0" w:line="240" w:lineRule="auto"/>
        <w:rPr>
          <w:rFonts w:ascii="Arial" w:hAnsi="Arial" w:cs="Arial"/>
          <w:sz w:val="16"/>
          <w:szCs w:val="16"/>
        </w:rPr>
      </w:pPr>
    </w:p>
    <w:p w14:paraId="5B19C5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Q89.9  I Vrodená chyba, bližšie neurčená                                   I</w:t>
      </w:r>
    </w:p>
    <w:p w14:paraId="06B5426D" w14:textId="77777777" w:rsidR="00983AE1" w:rsidRDefault="00983AE1">
      <w:pPr>
        <w:widowControl w:val="0"/>
        <w:autoSpaceDE w:val="0"/>
        <w:autoSpaceDN w:val="0"/>
        <w:adjustRightInd w:val="0"/>
        <w:spacing w:after="0" w:line="240" w:lineRule="auto"/>
        <w:rPr>
          <w:rFonts w:ascii="Arial" w:hAnsi="Arial" w:cs="Arial"/>
          <w:sz w:val="16"/>
          <w:szCs w:val="16"/>
        </w:rPr>
      </w:pPr>
    </w:p>
    <w:p w14:paraId="72C213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6106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311895" w14:textId="77777777" w:rsidR="00983AE1" w:rsidRDefault="00983AE1">
      <w:pPr>
        <w:widowControl w:val="0"/>
        <w:autoSpaceDE w:val="0"/>
        <w:autoSpaceDN w:val="0"/>
        <w:adjustRightInd w:val="0"/>
        <w:spacing w:after="0" w:line="240" w:lineRule="auto"/>
        <w:rPr>
          <w:rFonts w:ascii="Arial" w:hAnsi="Arial" w:cs="Arial"/>
          <w:sz w:val="16"/>
          <w:szCs w:val="16"/>
        </w:rPr>
      </w:pPr>
    </w:p>
    <w:p w14:paraId="5188BE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Q90.0  I Trizómia 21, meiotická nondisjunkcia                              I</w:t>
      </w:r>
    </w:p>
    <w:p w14:paraId="05EF11B3" w14:textId="77777777" w:rsidR="00983AE1" w:rsidRDefault="00983AE1">
      <w:pPr>
        <w:widowControl w:val="0"/>
        <w:autoSpaceDE w:val="0"/>
        <w:autoSpaceDN w:val="0"/>
        <w:adjustRightInd w:val="0"/>
        <w:spacing w:after="0" w:line="240" w:lineRule="auto"/>
        <w:rPr>
          <w:rFonts w:ascii="Arial" w:hAnsi="Arial" w:cs="Arial"/>
          <w:sz w:val="16"/>
          <w:szCs w:val="16"/>
        </w:rPr>
      </w:pPr>
    </w:p>
    <w:p w14:paraId="3F86BC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087D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BE6E7D" w14:textId="77777777" w:rsidR="00983AE1" w:rsidRDefault="00983AE1">
      <w:pPr>
        <w:widowControl w:val="0"/>
        <w:autoSpaceDE w:val="0"/>
        <w:autoSpaceDN w:val="0"/>
        <w:adjustRightInd w:val="0"/>
        <w:spacing w:after="0" w:line="240" w:lineRule="auto"/>
        <w:rPr>
          <w:rFonts w:ascii="Arial" w:hAnsi="Arial" w:cs="Arial"/>
          <w:sz w:val="16"/>
          <w:szCs w:val="16"/>
        </w:rPr>
      </w:pPr>
    </w:p>
    <w:p w14:paraId="6BA1AE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Q90.1  I Trizómia 21, mozaicizmus (mitotická nondisjunkcia)                I</w:t>
      </w:r>
    </w:p>
    <w:p w14:paraId="34AEEB37" w14:textId="77777777" w:rsidR="00983AE1" w:rsidRDefault="00983AE1">
      <w:pPr>
        <w:widowControl w:val="0"/>
        <w:autoSpaceDE w:val="0"/>
        <w:autoSpaceDN w:val="0"/>
        <w:adjustRightInd w:val="0"/>
        <w:spacing w:after="0" w:line="240" w:lineRule="auto"/>
        <w:rPr>
          <w:rFonts w:ascii="Arial" w:hAnsi="Arial" w:cs="Arial"/>
          <w:sz w:val="16"/>
          <w:szCs w:val="16"/>
        </w:rPr>
      </w:pPr>
    </w:p>
    <w:p w14:paraId="35826A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437C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BDF79" w14:textId="77777777" w:rsidR="00983AE1" w:rsidRDefault="00983AE1">
      <w:pPr>
        <w:widowControl w:val="0"/>
        <w:autoSpaceDE w:val="0"/>
        <w:autoSpaceDN w:val="0"/>
        <w:adjustRightInd w:val="0"/>
        <w:spacing w:after="0" w:line="240" w:lineRule="auto"/>
        <w:rPr>
          <w:rFonts w:ascii="Arial" w:hAnsi="Arial" w:cs="Arial"/>
          <w:sz w:val="16"/>
          <w:szCs w:val="16"/>
        </w:rPr>
      </w:pPr>
    </w:p>
    <w:p w14:paraId="7F58DC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Q90.2  I Trizómia 21, translokácia                                         I</w:t>
      </w:r>
    </w:p>
    <w:p w14:paraId="0F1D845F" w14:textId="77777777" w:rsidR="00983AE1" w:rsidRDefault="00983AE1">
      <w:pPr>
        <w:widowControl w:val="0"/>
        <w:autoSpaceDE w:val="0"/>
        <w:autoSpaceDN w:val="0"/>
        <w:adjustRightInd w:val="0"/>
        <w:spacing w:after="0" w:line="240" w:lineRule="auto"/>
        <w:rPr>
          <w:rFonts w:ascii="Arial" w:hAnsi="Arial" w:cs="Arial"/>
          <w:sz w:val="16"/>
          <w:szCs w:val="16"/>
        </w:rPr>
      </w:pPr>
    </w:p>
    <w:p w14:paraId="7A6BD6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1689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A9B6FA" w14:textId="77777777" w:rsidR="00983AE1" w:rsidRDefault="00983AE1">
      <w:pPr>
        <w:widowControl w:val="0"/>
        <w:autoSpaceDE w:val="0"/>
        <w:autoSpaceDN w:val="0"/>
        <w:adjustRightInd w:val="0"/>
        <w:spacing w:after="0" w:line="240" w:lineRule="auto"/>
        <w:rPr>
          <w:rFonts w:ascii="Arial" w:hAnsi="Arial" w:cs="Arial"/>
          <w:sz w:val="16"/>
          <w:szCs w:val="16"/>
        </w:rPr>
      </w:pPr>
    </w:p>
    <w:p w14:paraId="7EDD93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Q90.9  I Downov syndróm, bližšie neurčený                                  I</w:t>
      </w:r>
    </w:p>
    <w:p w14:paraId="156E7B92" w14:textId="77777777" w:rsidR="00983AE1" w:rsidRDefault="00983AE1">
      <w:pPr>
        <w:widowControl w:val="0"/>
        <w:autoSpaceDE w:val="0"/>
        <w:autoSpaceDN w:val="0"/>
        <w:adjustRightInd w:val="0"/>
        <w:spacing w:after="0" w:line="240" w:lineRule="auto"/>
        <w:rPr>
          <w:rFonts w:ascii="Arial" w:hAnsi="Arial" w:cs="Arial"/>
          <w:sz w:val="16"/>
          <w:szCs w:val="16"/>
        </w:rPr>
      </w:pPr>
    </w:p>
    <w:p w14:paraId="4A874C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A020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0521BC" w14:textId="77777777" w:rsidR="00983AE1" w:rsidRDefault="00983AE1">
      <w:pPr>
        <w:widowControl w:val="0"/>
        <w:autoSpaceDE w:val="0"/>
        <w:autoSpaceDN w:val="0"/>
        <w:adjustRightInd w:val="0"/>
        <w:spacing w:after="0" w:line="240" w:lineRule="auto"/>
        <w:rPr>
          <w:rFonts w:ascii="Arial" w:hAnsi="Arial" w:cs="Arial"/>
          <w:sz w:val="16"/>
          <w:szCs w:val="16"/>
        </w:rPr>
      </w:pPr>
    </w:p>
    <w:p w14:paraId="6CEC26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Q91.0  I Trizómia 18, meiotická nondisjunkcia                              I</w:t>
      </w:r>
    </w:p>
    <w:p w14:paraId="3A9689F5" w14:textId="77777777" w:rsidR="00983AE1" w:rsidRDefault="00983AE1">
      <w:pPr>
        <w:widowControl w:val="0"/>
        <w:autoSpaceDE w:val="0"/>
        <w:autoSpaceDN w:val="0"/>
        <w:adjustRightInd w:val="0"/>
        <w:spacing w:after="0" w:line="240" w:lineRule="auto"/>
        <w:rPr>
          <w:rFonts w:ascii="Arial" w:hAnsi="Arial" w:cs="Arial"/>
          <w:sz w:val="16"/>
          <w:szCs w:val="16"/>
        </w:rPr>
      </w:pPr>
    </w:p>
    <w:p w14:paraId="3C3754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B153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DBF96F" w14:textId="77777777" w:rsidR="00983AE1" w:rsidRDefault="00983AE1">
      <w:pPr>
        <w:widowControl w:val="0"/>
        <w:autoSpaceDE w:val="0"/>
        <w:autoSpaceDN w:val="0"/>
        <w:adjustRightInd w:val="0"/>
        <w:spacing w:after="0" w:line="240" w:lineRule="auto"/>
        <w:rPr>
          <w:rFonts w:ascii="Arial" w:hAnsi="Arial" w:cs="Arial"/>
          <w:sz w:val="16"/>
          <w:szCs w:val="16"/>
        </w:rPr>
      </w:pPr>
    </w:p>
    <w:p w14:paraId="63FD05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Q91.1  I Trizómia 18, mozaicizmus (mitotická nondisjunkcia)                I</w:t>
      </w:r>
    </w:p>
    <w:p w14:paraId="7CBC2765" w14:textId="77777777" w:rsidR="00983AE1" w:rsidRDefault="00983AE1">
      <w:pPr>
        <w:widowControl w:val="0"/>
        <w:autoSpaceDE w:val="0"/>
        <w:autoSpaceDN w:val="0"/>
        <w:adjustRightInd w:val="0"/>
        <w:spacing w:after="0" w:line="240" w:lineRule="auto"/>
        <w:rPr>
          <w:rFonts w:ascii="Arial" w:hAnsi="Arial" w:cs="Arial"/>
          <w:sz w:val="16"/>
          <w:szCs w:val="16"/>
        </w:rPr>
      </w:pPr>
    </w:p>
    <w:p w14:paraId="594059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BC67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DDB783" w14:textId="77777777" w:rsidR="00983AE1" w:rsidRDefault="00983AE1">
      <w:pPr>
        <w:widowControl w:val="0"/>
        <w:autoSpaceDE w:val="0"/>
        <w:autoSpaceDN w:val="0"/>
        <w:adjustRightInd w:val="0"/>
        <w:spacing w:after="0" w:line="240" w:lineRule="auto"/>
        <w:rPr>
          <w:rFonts w:ascii="Arial" w:hAnsi="Arial" w:cs="Arial"/>
          <w:sz w:val="16"/>
          <w:szCs w:val="16"/>
        </w:rPr>
      </w:pPr>
    </w:p>
    <w:p w14:paraId="46D5D8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Q91.2  I Trizómia 18, translokácia                                         I</w:t>
      </w:r>
    </w:p>
    <w:p w14:paraId="14EF1E97" w14:textId="77777777" w:rsidR="00983AE1" w:rsidRDefault="00983AE1">
      <w:pPr>
        <w:widowControl w:val="0"/>
        <w:autoSpaceDE w:val="0"/>
        <w:autoSpaceDN w:val="0"/>
        <w:adjustRightInd w:val="0"/>
        <w:spacing w:after="0" w:line="240" w:lineRule="auto"/>
        <w:rPr>
          <w:rFonts w:ascii="Arial" w:hAnsi="Arial" w:cs="Arial"/>
          <w:sz w:val="16"/>
          <w:szCs w:val="16"/>
        </w:rPr>
      </w:pPr>
    </w:p>
    <w:p w14:paraId="347546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178B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5D491F" w14:textId="77777777" w:rsidR="00983AE1" w:rsidRDefault="00983AE1">
      <w:pPr>
        <w:widowControl w:val="0"/>
        <w:autoSpaceDE w:val="0"/>
        <w:autoSpaceDN w:val="0"/>
        <w:adjustRightInd w:val="0"/>
        <w:spacing w:after="0" w:line="240" w:lineRule="auto"/>
        <w:rPr>
          <w:rFonts w:ascii="Arial" w:hAnsi="Arial" w:cs="Arial"/>
          <w:sz w:val="16"/>
          <w:szCs w:val="16"/>
        </w:rPr>
      </w:pPr>
    </w:p>
    <w:p w14:paraId="11CAE7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Q91.3  I Edwardsov syndróm, bližšie neurčený                               I</w:t>
      </w:r>
    </w:p>
    <w:p w14:paraId="3027BC22" w14:textId="77777777" w:rsidR="00983AE1" w:rsidRDefault="00983AE1">
      <w:pPr>
        <w:widowControl w:val="0"/>
        <w:autoSpaceDE w:val="0"/>
        <w:autoSpaceDN w:val="0"/>
        <w:adjustRightInd w:val="0"/>
        <w:spacing w:after="0" w:line="240" w:lineRule="auto"/>
        <w:rPr>
          <w:rFonts w:ascii="Arial" w:hAnsi="Arial" w:cs="Arial"/>
          <w:sz w:val="16"/>
          <w:szCs w:val="16"/>
        </w:rPr>
      </w:pPr>
    </w:p>
    <w:p w14:paraId="7F6932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CBE3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DA4527" w14:textId="77777777" w:rsidR="00983AE1" w:rsidRDefault="00983AE1">
      <w:pPr>
        <w:widowControl w:val="0"/>
        <w:autoSpaceDE w:val="0"/>
        <w:autoSpaceDN w:val="0"/>
        <w:adjustRightInd w:val="0"/>
        <w:spacing w:after="0" w:line="240" w:lineRule="auto"/>
        <w:rPr>
          <w:rFonts w:ascii="Arial" w:hAnsi="Arial" w:cs="Arial"/>
          <w:sz w:val="16"/>
          <w:szCs w:val="16"/>
        </w:rPr>
      </w:pPr>
    </w:p>
    <w:p w14:paraId="219BAB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Q91.4  I Trizómia 13, meiotická nondisjunkcia                              I</w:t>
      </w:r>
    </w:p>
    <w:p w14:paraId="6C0B9522" w14:textId="77777777" w:rsidR="00983AE1" w:rsidRDefault="00983AE1">
      <w:pPr>
        <w:widowControl w:val="0"/>
        <w:autoSpaceDE w:val="0"/>
        <w:autoSpaceDN w:val="0"/>
        <w:adjustRightInd w:val="0"/>
        <w:spacing w:after="0" w:line="240" w:lineRule="auto"/>
        <w:rPr>
          <w:rFonts w:ascii="Arial" w:hAnsi="Arial" w:cs="Arial"/>
          <w:sz w:val="16"/>
          <w:szCs w:val="16"/>
        </w:rPr>
      </w:pPr>
    </w:p>
    <w:p w14:paraId="136522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DCF6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F0655A" w14:textId="77777777" w:rsidR="00983AE1" w:rsidRDefault="00983AE1">
      <w:pPr>
        <w:widowControl w:val="0"/>
        <w:autoSpaceDE w:val="0"/>
        <w:autoSpaceDN w:val="0"/>
        <w:adjustRightInd w:val="0"/>
        <w:spacing w:after="0" w:line="240" w:lineRule="auto"/>
        <w:rPr>
          <w:rFonts w:ascii="Arial" w:hAnsi="Arial" w:cs="Arial"/>
          <w:sz w:val="16"/>
          <w:szCs w:val="16"/>
        </w:rPr>
      </w:pPr>
    </w:p>
    <w:p w14:paraId="4D6CF6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Q91.5  I Trizómia 13, mozaicizmus (mitotická nondisjunkcia)                I</w:t>
      </w:r>
    </w:p>
    <w:p w14:paraId="682642B4" w14:textId="77777777" w:rsidR="00983AE1" w:rsidRDefault="00983AE1">
      <w:pPr>
        <w:widowControl w:val="0"/>
        <w:autoSpaceDE w:val="0"/>
        <w:autoSpaceDN w:val="0"/>
        <w:adjustRightInd w:val="0"/>
        <w:spacing w:after="0" w:line="240" w:lineRule="auto"/>
        <w:rPr>
          <w:rFonts w:ascii="Arial" w:hAnsi="Arial" w:cs="Arial"/>
          <w:sz w:val="16"/>
          <w:szCs w:val="16"/>
        </w:rPr>
      </w:pPr>
    </w:p>
    <w:p w14:paraId="1ED9D2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5B19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FAB834" w14:textId="77777777" w:rsidR="00983AE1" w:rsidRDefault="00983AE1">
      <w:pPr>
        <w:widowControl w:val="0"/>
        <w:autoSpaceDE w:val="0"/>
        <w:autoSpaceDN w:val="0"/>
        <w:adjustRightInd w:val="0"/>
        <w:spacing w:after="0" w:line="240" w:lineRule="auto"/>
        <w:rPr>
          <w:rFonts w:ascii="Arial" w:hAnsi="Arial" w:cs="Arial"/>
          <w:sz w:val="16"/>
          <w:szCs w:val="16"/>
        </w:rPr>
      </w:pPr>
    </w:p>
    <w:p w14:paraId="577962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Q91.6  I Trizómia 13, translokácia                                         I</w:t>
      </w:r>
    </w:p>
    <w:p w14:paraId="66CD707B" w14:textId="77777777" w:rsidR="00983AE1" w:rsidRDefault="00983AE1">
      <w:pPr>
        <w:widowControl w:val="0"/>
        <w:autoSpaceDE w:val="0"/>
        <w:autoSpaceDN w:val="0"/>
        <w:adjustRightInd w:val="0"/>
        <w:spacing w:after="0" w:line="240" w:lineRule="auto"/>
        <w:rPr>
          <w:rFonts w:ascii="Arial" w:hAnsi="Arial" w:cs="Arial"/>
          <w:sz w:val="16"/>
          <w:szCs w:val="16"/>
        </w:rPr>
      </w:pPr>
    </w:p>
    <w:p w14:paraId="726102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AF0C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8E7366" w14:textId="77777777" w:rsidR="00983AE1" w:rsidRDefault="00983AE1">
      <w:pPr>
        <w:widowControl w:val="0"/>
        <w:autoSpaceDE w:val="0"/>
        <w:autoSpaceDN w:val="0"/>
        <w:adjustRightInd w:val="0"/>
        <w:spacing w:after="0" w:line="240" w:lineRule="auto"/>
        <w:rPr>
          <w:rFonts w:ascii="Arial" w:hAnsi="Arial" w:cs="Arial"/>
          <w:sz w:val="16"/>
          <w:szCs w:val="16"/>
        </w:rPr>
      </w:pPr>
    </w:p>
    <w:p w14:paraId="2FEDF1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Q91.7  I Patauov syndróm, bližšie neurčený                                 I</w:t>
      </w:r>
    </w:p>
    <w:p w14:paraId="56551ACD" w14:textId="77777777" w:rsidR="00983AE1" w:rsidRDefault="00983AE1">
      <w:pPr>
        <w:widowControl w:val="0"/>
        <w:autoSpaceDE w:val="0"/>
        <w:autoSpaceDN w:val="0"/>
        <w:adjustRightInd w:val="0"/>
        <w:spacing w:after="0" w:line="240" w:lineRule="auto"/>
        <w:rPr>
          <w:rFonts w:ascii="Arial" w:hAnsi="Arial" w:cs="Arial"/>
          <w:sz w:val="16"/>
          <w:szCs w:val="16"/>
        </w:rPr>
      </w:pPr>
    </w:p>
    <w:p w14:paraId="19F209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6859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405DEC" w14:textId="77777777" w:rsidR="00983AE1" w:rsidRDefault="00983AE1">
      <w:pPr>
        <w:widowControl w:val="0"/>
        <w:autoSpaceDE w:val="0"/>
        <w:autoSpaceDN w:val="0"/>
        <w:adjustRightInd w:val="0"/>
        <w:spacing w:after="0" w:line="240" w:lineRule="auto"/>
        <w:rPr>
          <w:rFonts w:ascii="Arial" w:hAnsi="Arial" w:cs="Arial"/>
          <w:sz w:val="16"/>
          <w:szCs w:val="16"/>
        </w:rPr>
      </w:pPr>
    </w:p>
    <w:p w14:paraId="23600F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Q92.0  I Kompletná chromozómová trizómia, meiotická nondisjunkcia          I</w:t>
      </w:r>
    </w:p>
    <w:p w14:paraId="3741BF36" w14:textId="77777777" w:rsidR="00983AE1" w:rsidRDefault="00983AE1">
      <w:pPr>
        <w:widowControl w:val="0"/>
        <w:autoSpaceDE w:val="0"/>
        <w:autoSpaceDN w:val="0"/>
        <w:adjustRightInd w:val="0"/>
        <w:spacing w:after="0" w:line="240" w:lineRule="auto"/>
        <w:rPr>
          <w:rFonts w:ascii="Arial" w:hAnsi="Arial" w:cs="Arial"/>
          <w:sz w:val="16"/>
          <w:szCs w:val="16"/>
        </w:rPr>
      </w:pPr>
    </w:p>
    <w:p w14:paraId="705141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47BF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782D82" w14:textId="77777777" w:rsidR="00983AE1" w:rsidRDefault="00983AE1">
      <w:pPr>
        <w:widowControl w:val="0"/>
        <w:autoSpaceDE w:val="0"/>
        <w:autoSpaceDN w:val="0"/>
        <w:adjustRightInd w:val="0"/>
        <w:spacing w:after="0" w:line="240" w:lineRule="auto"/>
        <w:rPr>
          <w:rFonts w:ascii="Arial" w:hAnsi="Arial" w:cs="Arial"/>
          <w:sz w:val="16"/>
          <w:szCs w:val="16"/>
        </w:rPr>
      </w:pPr>
    </w:p>
    <w:p w14:paraId="6476B6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Q92.1  I Kompletná chromozómová trizómia, mozaicizmus (mitotická           I</w:t>
      </w:r>
    </w:p>
    <w:p w14:paraId="39428570" w14:textId="77777777" w:rsidR="00983AE1" w:rsidRDefault="00983AE1">
      <w:pPr>
        <w:widowControl w:val="0"/>
        <w:autoSpaceDE w:val="0"/>
        <w:autoSpaceDN w:val="0"/>
        <w:adjustRightInd w:val="0"/>
        <w:spacing w:after="0" w:line="240" w:lineRule="auto"/>
        <w:rPr>
          <w:rFonts w:ascii="Arial" w:hAnsi="Arial" w:cs="Arial"/>
          <w:sz w:val="16"/>
          <w:szCs w:val="16"/>
        </w:rPr>
      </w:pPr>
    </w:p>
    <w:p w14:paraId="4805F8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nondisjunkcia)                                                    I</w:t>
      </w:r>
    </w:p>
    <w:p w14:paraId="28286A89" w14:textId="77777777" w:rsidR="00983AE1" w:rsidRDefault="00983AE1">
      <w:pPr>
        <w:widowControl w:val="0"/>
        <w:autoSpaceDE w:val="0"/>
        <w:autoSpaceDN w:val="0"/>
        <w:adjustRightInd w:val="0"/>
        <w:spacing w:after="0" w:line="240" w:lineRule="auto"/>
        <w:rPr>
          <w:rFonts w:ascii="Arial" w:hAnsi="Arial" w:cs="Arial"/>
          <w:sz w:val="16"/>
          <w:szCs w:val="16"/>
        </w:rPr>
      </w:pPr>
    </w:p>
    <w:p w14:paraId="318BCB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FBB3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272C1E" w14:textId="77777777" w:rsidR="00983AE1" w:rsidRDefault="00983AE1">
      <w:pPr>
        <w:widowControl w:val="0"/>
        <w:autoSpaceDE w:val="0"/>
        <w:autoSpaceDN w:val="0"/>
        <w:adjustRightInd w:val="0"/>
        <w:spacing w:after="0" w:line="240" w:lineRule="auto"/>
        <w:rPr>
          <w:rFonts w:ascii="Arial" w:hAnsi="Arial" w:cs="Arial"/>
          <w:sz w:val="16"/>
          <w:szCs w:val="16"/>
        </w:rPr>
      </w:pPr>
    </w:p>
    <w:p w14:paraId="4AD41B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Q92.2  I Veľká čiastočná trizómia                                          I</w:t>
      </w:r>
    </w:p>
    <w:p w14:paraId="4629CB65" w14:textId="77777777" w:rsidR="00983AE1" w:rsidRDefault="00983AE1">
      <w:pPr>
        <w:widowControl w:val="0"/>
        <w:autoSpaceDE w:val="0"/>
        <w:autoSpaceDN w:val="0"/>
        <w:adjustRightInd w:val="0"/>
        <w:spacing w:after="0" w:line="240" w:lineRule="auto"/>
        <w:rPr>
          <w:rFonts w:ascii="Arial" w:hAnsi="Arial" w:cs="Arial"/>
          <w:sz w:val="16"/>
          <w:szCs w:val="16"/>
        </w:rPr>
      </w:pPr>
    </w:p>
    <w:p w14:paraId="4C6CC6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F58F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A11B58" w14:textId="77777777" w:rsidR="00983AE1" w:rsidRDefault="00983AE1">
      <w:pPr>
        <w:widowControl w:val="0"/>
        <w:autoSpaceDE w:val="0"/>
        <w:autoSpaceDN w:val="0"/>
        <w:adjustRightInd w:val="0"/>
        <w:spacing w:after="0" w:line="240" w:lineRule="auto"/>
        <w:rPr>
          <w:rFonts w:ascii="Arial" w:hAnsi="Arial" w:cs="Arial"/>
          <w:sz w:val="16"/>
          <w:szCs w:val="16"/>
        </w:rPr>
      </w:pPr>
    </w:p>
    <w:p w14:paraId="05A301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Q92.3  I Malá čiastočná trizómia                                           I</w:t>
      </w:r>
    </w:p>
    <w:p w14:paraId="5982E863" w14:textId="77777777" w:rsidR="00983AE1" w:rsidRDefault="00983AE1">
      <w:pPr>
        <w:widowControl w:val="0"/>
        <w:autoSpaceDE w:val="0"/>
        <w:autoSpaceDN w:val="0"/>
        <w:adjustRightInd w:val="0"/>
        <w:spacing w:after="0" w:line="240" w:lineRule="auto"/>
        <w:rPr>
          <w:rFonts w:ascii="Arial" w:hAnsi="Arial" w:cs="Arial"/>
          <w:sz w:val="16"/>
          <w:szCs w:val="16"/>
        </w:rPr>
      </w:pPr>
    </w:p>
    <w:p w14:paraId="0E1A08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D0EE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4D18CC" w14:textId="77777777" w:rsidR="00983AE1" w:rsidRDefault="00983AE1">
      <w:pPr>
        <w:widowControl w:val="0"/>
        <w:autoSpaceDE w:val="0"/>
        <w:autoSpaceDN w:val="0"/>
        <w:adjustRightInd w:val="0"/>
        <w:spacing w:after="0" w:line="240" w:lineRule="auto"/>
        <w:rPr>
          <w:rFonts w:ascii="Arial" w:hAnsi="Arial" w:cs="Arial"/>
          <w:sz w:val="16"/>
          <w:szCs w:val="16"/>
        </w:rPr>
      </w:pPr>
    </w:p>
    <w:p w14:paraId="39BD20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Q92.4  I Duplikácie viditeľné iba v prometafáze                            I</w:t>
      </w:r>
    </w:p>
    <w:p w14:paraId="279A78A4" w14:textId="77777777" w:rsidR="00983AE1" w:rsidRDefault="00983AE1">
      <w:pPr>
        <w:widowControl w:val="0"/>
        <w:autoSpaceDE w:val="0"/>
        <w:autoSpaceDN w:val="0"/>
        <w:adjustRightInd w:val="0"/>
        <w:spacing w:after="0" w:line="240" w:lineRule="auto"/>
        <w:rPr>
          <w:rFonts w:ascii="Arial" w:hAnsi="Arial" w:cs="Arial"/>
          <w:sz w:val="16"/>
          <w:szCs w:val="16"/>
        </w:rPr>
      </w:pPr>
    </w:p>
    <w:p w14:paraId="6C12FA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1FFE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7068D8" w14:textId="77777777" w:rsidR="00983AE1" w:rsidRDefault="00983AE1">
      <w:pPr>
        <w:widowControl w:val="0"/>
        <w:autoSpaceDE w:val="0"/>
        <w:autoSpaceDN w:val="0"/>
        <w:adjustRightInd w:val="0"/>
        <w:spacing w:after="0" w:line="240" w:lineRule="auto"/>
        <w:rPr>
          <w:rFonts w:ascii="Arial" w:hAnsi="Arial" w:cs="Arial"/>
          <w:sz w:val="16"/>
          <w:szCs w:val="16"/>
        </w:rPr>
      </w:pPr>
    </w:p>
    <w:p w14:paraId="687331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Q92.5  I Duplikácie s inou komplexnou prestavbou                           I</w:t>
      </w:r>
    </w:p>
    <w:p w14:paraId="262EF42F" w14:textId="77777777" w:rsidR="00983AE1" w:rsidRDefault="00983AE1">
      <w:pPr>
        <w:widowControl w:val="0"/>
        <w:autoSpaceDE w:val="0"/>
        <w:autoSpaceDN w:val="0"/>
        <w:adjustRightInd w:val="0"/>
        <w:spacing w:after="0" w:line="240" w:lineRule="auto"/>
        <w:rPr>
          <w:rFonts w:ascii="Arial" w:hAnsi="Arial" w:cs="Arial"/>
          <w:sz w:val="16"/>
          <w:szCs w:val="16"/>
        </w:rPr>
      </w:pPr>
    </w:p>
    <w:p w14:paraId="725A64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D6E9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BB057D" w14:textId="77777777" w:rsidR="00983AE1" w:rsidRDefault="00983AE1">
      <w:pPr>
        <w:widowControl w:val="0"/>
        <w:autoSpaceDE w:val="0"/>
        <w:autoSpaceDN w:val="0"/>
        <w:adjustRightInd w:val="0"/>
        <w:spacing w:after="0" w:line="240" w:lineRule="auto"/>
        <w:rPr>
          <w:rFonts w:ascii="Arial" w:hAnsi="Arial" w:cs="Arial"/>
          <w:sz w:val="16"/>
          <w:szCs w:val="16"/>
        </w:rPr>
      </w:pPr>
    </w:p>
    <w:p w14:paraId="64CE46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Q92.6  I Nadpočetné (marker) chromozómy                                    I</w:t>
      </w:r>
    </w:p>
    <w:p w14:paraId="58644E67" w14:textId="77777777" w:rsidR="00983AE1" w:rsidRDefault="00983AE1">
      <w:pPr>
        <w:widowControl w:val="0"/>
        <w:autoSpaceDE w:val="0"/>
        <w:autoSpaceDN w:val="0"/>
        <w:adjustRightInd w:val="0"/>
        <w:spacing w:after="0" w:line="240" w:lineRule="auto"/>
        <w:rPr>
          <w:rFonts w:ascii="Arial" w:hAnsi="Arial" w:cs="Arial"/>
          <w:sz w:val="16"/>
          <w:szCs w:val="16"/>
        </w:rPr>
      </w:pPr>
    </w:p>
    <w:p w14:paraId="1B20A2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F4D3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709FA6" w14:textId="77777777" w:rsidR="00983AE1" w:rsidRDefault="00983AE1">
      <w:pPr>
        <w:widowControl w:val="0"/>
        <w:autoSpaceDE w:val="0"/>
        <w:autoSpaceDN w:val="0"/>
        <w:adjustRightInd w:val="0"/>
        <w:spacing w:after="0" w:line="240" w:lineRule="auto"/>
        <w:rPr>
          <w:rFonts w:ascii="Arial" w:hAnsi="Arial" w:cs="Arial"/>
          <w:sz w:val="16"/>
          <w:szCs w:val="16"/>
        </w:rPr>
      </w:pPr>
    </w:p>
    <w:p w14:paraId="2FA97F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Q92.7  I Triploidia a polyploidia                                          I</w:t>
      </w:r>
    </w:p>
    <w:p w14:paraId="1489023D" w14:textId="77777777" w:rsidR="00983AE1" w:rsidRDefault="00983AE1">
      <w:pPr>
        <w:widowControl w:val="0"/>
        <w:autoSpaceDE w:val="0"/>
        <w:autoSpaceDN w:val="0"/>
        <w:adjustRightInd w:val="0"/>
        <w:spacing w:after="0" w:line="240" w:lineRule="auto"/>
        <w:rPr>
          <w:rFonts w:ascii="Arial" w:hAnsi="Arial" w:cs="Arial"/>
          <w:sz w:val="16"/>
          <w:szCs w:val="16"/>
        </w:rPr>
      </w:pPr>
    </w:p>
    <w:p w14:paraId="672788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B1FB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0699FA" w14:textId="77777777" w:rsidR="00983AE1" w:rsidRDefault="00983AE1">
      <w:pPr>
        <w:widowControl w:val="0"/>
        <w:autoSpaceDE w:val="0"/>
        <w:autoSpaceDN w:val="0"/>
        <w:adjustRightInd w:val="0"/>
        <w:spacing w:after="0" w:line="240" w:lineRule="auto"/>
        <w:rPr>
          <w:rFonts w:ascii="Arial" w:hAnsi="Arial" w:cs="Arial"/>
          <w:sz w:val="16"/>
          <w:szCs w:val="16"/>
        </w:rPr>
      </w:pPr>
    </w:p>
    <w:p w14:paraId="654DD3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Q92.8  I Iná trizómia a čiastočná trizómia autozómov, nezatriedená inde    I</w:t>
      </w:r>
    </w:p>
    <w:p w14:paraId="75B8B55C" w14:textId="77777777" w:rsidR="00983AE1" w:rsidRDefault="00983AE1">
      <w:pPr>
        <w:widowControl w:val="0"/>
        <w:autoSpaceDE w:val="0"/>
        <w:autoSpaceDN w:val="0"/>
        <w:adjustRightInd w:val="0"/>
        <w:spacing w:after="0" w:line="240" w:lineRule="auto"/>
        <w:rPr>
          <w:rFonts w:ascii="Arial" w:hAnsi="Arial" w:cs="Arial"/>
          <w:sz w:val="16"/>
          <w:szCs w:val="16"/>
        </w:rPr>
      </w:pPr>
    </w:p>
    <w:p w14:paraId="4A128A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45EE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EB153E" w14:textId="77777777" w:rsidR="00983AE1" w:rsidRDefault="00983AE1">
      <w:pPr>
        <w:widowControl w:val="0"/>
        <w:autoSpaceDE w:val="0"/>
        <w:autoSpaceDN w:val="0"/>
        <w:adjustRightInd w:val="0"/>
        <w:spacing w:after="0" w:line="240" w:lineRule="auto"/>
        <w:rPr>
          <w:rFonts w:ascii="Arial" w:hAnsi="Arial" w:cs="Arial"/>
          <w:sz w:val="16"/>
          <w:szCs w:val="16"/>
        </w:rPr>
      </w:pPr>
    </w:p>
    <w:p w14:paraId="5A9AD8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Q92.9  I Trizómia a čiastočná trizómia autozómov, bližšie neurčená         I</w:t>
      </w:r>
    </w:p>
    <w:p w14:paraId="01837094" w14:textId="77777777" w:rsidR="00983AE1" w:rsidRDefault="00983AE1">
      <w:pPr>
        <w:widowControl w:val="0"/>
        <w:autoSpaceDE w:val="0"/>
        <w:autoSpaceDN w:val="0"/>
        <w:adjustRightInd w:val="0"/>
        <w:spacing w:after="0" w:line="240" w:lineRule="auto"/>
        <w:rPr>
          <w:rFonts w:ascii="Arial" w:hAnsi="Arial" w:cs="Arial"/>
          <w:sz w:val="16"/>
          <w:szCs w:val="16"/>
        </w:rPr>
      </w:pPr>
    </w:p>
    <w:p w14:paraId="2A828B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24D3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D450CD" w14:textId="77777777" w:rsidR="00983AE1" w:rsidRDefault="00983AE1">
      <w:pPr>
        <w:widowControl w:val="0"/>
        <w:autoSpaceDE w:val="0"/>
        <w:autoSpaceDN w:val="0"/>
        <w:adjustRightInd w:val="0"/>
        <w:spacing w:after="0" w:line="240" w:lineRule="auto"/>
        <w:rPr>
          <w:rFonts w:ascii="Arial" w:hAnsi="Arial" w:cs="Arial"/>
          <w:sz w:val="16"/>
          <w:szCs w:val="16"/>
        </w:rPr>
      </w:pPr>
    </w:p>
    <w:p w14:paraId="442CAD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Q93.0  I Kompletná chromozómová monozómia, meiotická nondisjunkcia         I</w:t>
      </w:r>
    </w:p>
    <w:p w14:paraId="01109515" w14:textId="77777777" w:rsidR="00983AE1" w:rsidRDefault="00983AE1">
      <w:pPr>
        <w:widowControl w:val="0"/>
        <w:autoSpaceDE w:val="0"/>
        <w:autoSpaceDN w:val="0"/>
        <w:adjustRightInd w:val="0"/>
        <w:spacing w:after="0" w:line="240" w:lineRule="auto"/>
        <w:rPr>
          <w:rFonts w:ascii="Arial" w:hAnsi="Arial" w:cs="Arial"/>
          <w:sz w:val="16"/>
          <w:szCs w:val="16"/>
        </w:rPr>
      </w:pPr>
    </w:p>
    <w:p w14:paraId="7433ED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1A85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92EDA4" w14:textId="77777777" w:rsidR="00983AE1" w:rsidRDefault="00983AE1">
      <w:pPr>
        <w:widowControl w:val="0"/>
        <w:autoSpaceDE w:val="0"/>
        <w:autoSpaceDN w:val="0"/>
        <w:adjustRightInd w:val="0"/>
        <w:spacing w:after="0" w:line="240" w:lineRule="auto"/>
        <w:rPr>
          <w:rFonts w:ascii="Arial" w:hAnsi="Arial" w:cs="Arial"/>
          <w:sz w:val="16"/>
          <w:szCs w:val="16"/>
        </w:rPr>
      </w:pPr>
    </w:p>
    <w:p w14:paraId="62B35E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Q93.1  I Kompletná chromozómová monozómia, mozaicizmus (mitotická          I</w:t>
      </w:r>
    </w:p>
    <w:p w14:paraId="164DACB3" w14:textId="77777777" w:rsidR="00983AE1" w:rsidRDefault="00983AE1">
      <w:pPr>
        <w:widowControl w:val="0"/>
        <w:autoSpaceDE w:val="0"/>
        <w:autoSpaceDN w:val="0"/>
        <w:adjustRightInd w:val="0"/>
        <w:spacing w:after="0" w:line="240" w:lineRule="auto"/>
        <w:rPr>
          <w:rFonts w:ascii="Arial" w:hAnsi="Arial" w:cs="Arial"/>
          <w:sz w:val="16"/>
          <w:szCs w:val="16"/>
        </w:rPr>
      </w:pPr>
    </w:p>
    <w:p w14:paraId="3CE719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nondisjunkcia)                                                    I</w:t>
      </w:r>
    </w:p>
    <w:p w14:paraId="08CA58D6" w14:textId="77777777" w:rsidR="00983AE1" w:rsidRDefault="00983AE1">
      <w:pPr>
        <w:widowControl w:val="0"/>
        <w:autoSpaceDE w:val="0"/>
        <w:autoSpaceDN w:val="0"/>
        <w:adjustRightInd w:val="0"/>
        <w:spacing w:after="0" w:line="240" w:lineRule="auto"/>
        <w:rPr>
          <w:rFonts w:ascii="Arial" w:hAnsi="Arial" w:cs="Arial"/>
          <w:sz w:val="16"/>
          <w:szCs w:val="16"/>
        </w:rPr>
      </w:pPr>
    </w:p>
    <w:p w14:paraId="55BEBD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7C3E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71874B" w14:textId="77777777" w:rsidR="00983AE1" w:rsidRDefault="00983AE1">
      <w:pPr>
        <w:widowControl w:val="0"/>
        <w:autoSpaceDE w:val="0"/>
        <w:autoSpaceDN w:val="0"/>
        <w:adjustRightInd w:val="0"/>
        <w:spacing w:after="0" w:line="240" w:lineRule="auto"/>
        <w:rPr>
          <w:rFonts w:ascii="Arial" w:hAnsi="Arial" w:cs="Arial"/>
          <w:sz w:val="16"/>
          <w:szCs w:val="16"/>
        </w:rPr>
      </w:pPr>
    </w:p>
    <w:p w14:paraId="2C603E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Q93.2  I Prsteňovitý alebo dicentrický chromozóm                           I</w:t>
      </w:r>
    </w:p>
    <w:p w14:paraId="03528644" w14:textId="77777777" w:rsidR="00983AE1" w:rsidRDefault="00983AE1">
      <w:pPr>
        <w:widowControl w:val="0"/>
        <w:autoSpaceDE w:val="0"/>
        <w:autoSpaceDN w:val="0"/>
        <w:adjustRightInd w:val="0"/>
        <w:spacing w:after="0" w:line="240" w:lineRule="auto"/>
        <w:rPr>
          <w:rFonts w:ascii="Arial" w:hAnsi="Arial" w:cs="Arial"/>
          <w:sz w:val="16"/>
          <w:szCs w:val="16"/>
        </w:rPr>
      </w:pPr>
    </w:p>
    <w:p w14:paraId="0FF590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B0C3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48729E" w14:textId="77777777" w:rsidR="00983AE1" w:rsidRDefault="00983AE1">
      <w:pPr>
        <w:widowControl w:val="0"/>
        <w:autoSpaceDE w:val="0"/>
        <w:autoSpaceDN w:val="0"/>
        <w:adjustRightInd w:val="0"/>
        <w:spacing w:after="0" w:line="240" w:lineRule="auto"/>
        <w:rPr>
          <w:rFonts w:ascii="Arial" w:hAnsi="Arial" w:cs="Arial"/>
          <w:sz w:val="16"/>
          <w:szCs w:val="16"/>
        </w:rPr>
      </w:pPr>
    </w:p>
    <w:p w14:paraId="5861F9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Q93.3  I Delécia krátkeho ramena chromozómu 4                              I</w:t>
      </w:r>
    </w:p>
    <w:p w14:paraId="41BDF3D5" w14:textId="77777777" w:rsidR="00983AE1" w:rsidRDefault="00983AE1">
      <w:pPr>
        <w:widowControl w:val="0"/>
        <w:autoSpaceDE w:val="0"/>
        <w:autoSpaceDN w:val="0"/>
        <w:adjustRightInd w:val="0"/>
        <w:spacing w:after="0" w:line="240" w:lineRule="auto"/>
        <w:rPr>
          <w:rFonts w:ascii="Arial" w:hAnsi="Arial" w:cs="Arial"/>
          <w:sz w:val="16"/>
          <w:szCs w:val="16"/>
        </w:rPr>
      </w:pPr>
    </w:p>
    <w:p w14:paraId="2F3FFA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69F1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5B634E" w14:textId="77777777" w:rsidR="00983AE1" w:rsidRDefault="00983AE1">
      <w:pPr>
        <w:widowControl w:val="0"/>
        <w:autoSpaceDE w:val="0"/>
        <w:autoSpaceDN w:val="0"/>
        <w:adjustRightInd w:val="0"/>
        <w:spacing w:after="0" w:line="240" w:lineRule="auto"/>
        <w:rPr>
          <w:rFonts w:ascii="Arial" w:hAnsi="Arial" w:cs="Arial"/>
          <w:sz w:val="16"/>
          <w:szCs w:val="16"/>
        </w:rPr>
      </w:pPr>
    </w:p>
    <w:p w14:paraId="5FFD67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Q93.4  I Delécia krátkeho ramena chromozómu 5                              I</w:t>
      </w:r>
    </w:p>
    <w:p w14:paraId="177D391F" w14:textId="77777777" w:rsidR="00983AE1" w:rsidRDefault="00983AE1">
      <w:pPr>
        <w:widowControl w:val="0"/>
        <w:autoSpaceDE w:val="0"/>
        <w:autoSpaceDN w:val="0"/>
        <w:adjustRightInd w:val="0"/>
        <w:spacing w:after="0" w:line="240" w:lineRule="auto"/>
        <w:rPr>
          <w:rFonts w:ascii="Arial" w:hAnsi="Arial" w:cs="Arial"/>
          <w:sz w:val="16"/>
          <w:szCs w:val="16"/>
        </w:rPr>
      </w:pPr>
    </w:p>
    <w:p w14:paraId="3A0525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7C14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24FE9C" w14:textId="77777777" w:rsidR="00983AE1" w:rsidRDefault="00983AE1">
      <w:pPr>
        <w:widowControl w:val="0"/>
        <w:autoSpaceDE w:val="0"/>
        <w:autoSpaceDN w:val="0"/>
        <w:adjustRightInd w:val="0"/>
        <w:spacing w:after="0" w:line="240" w:lineRule="auto"/>
        <w:rPr>
          <w:rFonts w:ascii="Arial" w:hAnsi="Arial" w:cs="Arial"/>
          <w:sz w:val="16"/>
          <w:szCs w:val="16"/>
        </w:rPr>
      </w:pPr>
    </w:p>
    <w:p w14:paraId="2F4878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Q93.5  I Iná delécia časti chromozómu                                      I</w:t>
      </w:r>
    </w:p>
    <w:p w14:paraId="0A4640F9" w14:textId="77777777" w:rsidR="00983AE1" w:rsidRDefault="00983AE1">
      <w:pPr>
        <w:widowControl w:val="0"/>
        <w:autoSpaceDE w:val="0"/>
        <w:autoSpaceDN w:val="0"/>
        <w:adjustRightInd w:val="0"/>
        <w:spacing w:after="0" w:line="240" w:lineRule="auto"/>
        <w:rPr>
          <w:rFonts w:ascii="Arial" w:hAnsi="Arial" w:cs="Arial"/>
          <w:sz w:val="16"/>
          <w:szCs w:val="16"/>
        </w:rPr>
      </w:pPr>
    </w:p>
    <w:p w14:paraId="443752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5DE0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80C189" w14:textId="77777777" w:rsidR="00983AE1" w:rsidRDefault="00983AE1">
      <w:pPr>
        <w:widowControl w:val="0"/>
        <w:autoSpaceDE w:val="0"/>
        <w:autoSpaceDN w:val="0"/>
        <w:adjustRightInd w:val="0"/>
        <w:spacing w:after="0" w:line="240" w:lineRule="auto"/>
        <w:rPr>
          <w:rFonts w:ascii="Arial" w:hAnsi="Arial" w:cs="Arial"/>
          <w:sz w:val="16"/>
          <w:szCs w:val="16"/>
        </w:rPr>
      </w:pPr>
    </w:p>
    <w:p w14:paraId="038D6E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Q93.6  I Delécia viditeľná iba v prometafáze                               I</w:t>
      </w:r>
    </w:p>
    <w:p w14:paraId="63C974AA" w14:textId="77777777" w:rsidR="00983AE1" w:rsidRDefault="00983AE1">
      <w:pPr>
        <w:widowControl w:val="0"/>
        <w:autoSpaceDE w:val="0"/>
        <w:autoSpaceDN w:val="0"/>
        <w:adjustRightInd w:val="0"/>
        <w:spacing w:after="0" w:line="240" w:lineRule="auto"/>
        <w:rPr>
          <w:rFonts w:ascii="Arial" w:hAnsi="Arial" w:cs="Arial"/>
          <w:sz w:val="16"/>
          <w:szCs w:val="16"/>
        </w:rPr>
      </w:pPr>
    </w:p>
    <w:p w14:paraId="428D8B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25F8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B13240" w14:textId="77777777" w:rsidR="00983AE1" w:rsidRDefault="00983AE1">
      <w:pPr>
        <w:widowControl w:val="0"/>
        <w:autoSpaceDE w:val="0"/>
        <w:autoSpaceDN w:val="0"/>
        <w:adjustRightInd w:val="0"/>
        <w:spacing w:after="0" w:line="240" w:lineRule="auto"/>
        <w:rPr>
          <w:rFonts w:ascii="Arial" w:hAnsi="Arial" w:cs="Arial"/>
          <w:sz w:val="16"/>
          <w:szCs w:val="16"/>
        </w:rPr>
      </w:pPr>
    </w:p>
    <w:p w14:paraId="4AE17E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Q93.7  I Delécia s inou komplexnou prestavbou                              I</w:t>
      </w:r>
    </w:p>
    <w:p w14:paraId="47CEC3A7" w14:textId="77777777" w:rsidR="00983AE1" w:rsidRDefault="00983AE1">
      <w:pPr>
        <w:widowControl w:val="0"/>
        <w:autoSpaceDE w:val="0"/>
        <w:autoSpaceDN w:val="0"/>
        <w:adjustRightInd w:val="0"/>
        <w:spacing w:after="0" w:line="240" w:lineRule="auto"/>
        <w:rPr>
          <w:rFonts w:ascii="Arial" w:hAnsi="Arial" w:cs="Arial"/>
          <w:sz w:val="16"/>
          <w:szCs w:val="16"/>
        </w:rPr>
      </w:pPr>
    </w:p>
    <w:p w14:paraId="6234C6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9E6E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0DDABB" w14:textId="77777777" w:rsidR="00983AE1" w:rsidRDefault="00983AE1">
      <w:pPr>
        <w:widowControl w:val="0"/>
        <w:autoSpaceDE w:val="0"/>
        <w:autoSpaceDN w:val="0"/>
        <w:adjustRightInd w:val="0"/>
        <w:spacing w:after="0" w:line="240" w:lineRule="auto"/>
        <w:rPr>
          <w:rFonts w:ascii="Arial" w:hAnsi="Arial" w:cs="Arial"/>
          <w:sz w:val="16"/>
          <w:szCs w:val="16"/>
        </w:rPr>
      </w:pPr>
    </w:p>
    <w:p w14:paraId="488D28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Q93.8  I Iná delécia autozómov                                             I</w:t>
      </w:r>
    </w:p>
    <w:p w14:paraId="6A56A36A" w14:textId="77777777" w:rsidR="00983AE1" w:rsidRDefault="00983AE1">
      <w:pPr>
        <w:widowControl w:val="0"/>
        <w:autoSpaceDE w:val="0"/>
        <w:autoSpaceDN w:val="0"/>
        <w:adjustRightInd w:val="0"/>
        <w:spacing w:after="0" w:line="240" w:lineRule="auto"/>
        <w:rPr>
          <w:rFonts w:ascii="Arial" w:hAnsi="Arial" w:cs="Arial"/>
          <w:sz w:val="16"/>
          <w:szCs w:val="16"/>
        </w:rPr>
      </w:pPr>
    </w:p>
    <w:p w14:paraId="18C804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5631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C56427" w14:textId="77777777" w:rsidR="00983AE1" w:rsidRDefault="00983AE1">
      <w:pPr>
        <w:widowControl w:val="0"/>
        <w:autoSpaceDE w:val="0"/>
        <w:autoSpaceDN w:val="0"/>
        <w:adjustRightInd w:val="0"/>
        <w:spacing w:after="0" w:line="240" w:lineRule="auto"/>
        <w:rPr>
          <w:rFonts w:ascii="Arial" w:hAnsi="Arial" w:cs="Arial"/>
          <w:sz w:val="16"/>
          <w:szCs w:val="16"/>
        </w:rPr>
      </w:pPr>
    </w:p>
    <w:p w14:paraId="2CA001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Q93.9  I Delécia autozómov, bližšie neurčená                               I</w:t>
      </w:r>
    </w:p>
    <w:p w14:paraId="11781363" w14:textId="77777777" w:rsidR="00983AE1" w:rsidRDefault="00983AE1">
      <w:pPr>
        <w:widowControl w:val="0"/>
        <w:autoSpaceDE w:val="0"/>
        <w:autoSpaceDN w:val="0"/>
        <w:adjustRightInd w:val="0"/>
        <w:spacing w:after="0" w:line="240" w:lineRule="auto"/>
        <w:rPr>
          <w:rFonts w:ascii="Arial" w:hAnsi="Arial" w:cs="Arial"/>
          <w:sz w:val="16"/>
          <w:szCs w:val="16"/>
        </w:rPr>
      </w:pPr>
    </w:p>
    <w:p w14:paraId="468C68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8BFE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B69667" w14:textId="77777777" w:rsidR="00983AE1" w:rsidRDefault="00983AE1">
      <w:pPr>
        <w:widowControl w:val="0"/>
        <w:autoSpaceDE w:val="0"/>
        <w:autoSpaceDN w:val="0"/>
        <w:adjustRightInd w:val="0"/>
        <w:spacing w:after="0" w:line="240" w:lineRule="auto"/>
        <w:rPr>
          <w:rFonts w:ascii="Arial" w:hAnsi="Arial" w:cs="Arial"/>
          <w:sz w:val="16"/>
          <w:szCs w:val="16"/>
        </w:rPr>
      </w:pPr>
    </w:p>
    <w:p w14:paraId="03B4DF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Q95.0  I Vyvážená translokácia a inzercia u normálneho jednotlivca         I</w:t>
      </w:r>
    </w:p>
    <w:p w14:paraId="4CFEB61A" w14:textId="77777777" w:rsidR="00983AE1" w:rsidRDefault="00983AE1">
      <w:pPr>
        <w:widowControl w:val="0"/>
        <w:autoSpaceDE w:val="0"/>
        <w:autoSpaceDN w:val="0"/>
        <w:adjustRightInd w:val="0"/>
        <w:spacing w:after="0" w:line="240" w:lineRule="auto"/>
        <w:rPr>
          <w:rFonts w:ascii="Arial" w:hAnsi="Arial" w:cs="Arial"/>
          <w:sz w:val="16"/>
          <w:szCs w:val="16"/>
        </w:rPr>
      </w:pPr>
    </w:p>
    <w:p w14:paraId="629CCF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D9C2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0B51FB" w14:textId="77777777" w:rsidR="00983AE1" w:rsidRDefault="00983AE1">
      <w:pPr>
        <w:widowControl w:val="0"/>
        <w:autoSpaceDE w:val="0"/>
        <w:autoSpaceDN w:val="0"/>
        <w:adjustRightInd w:val="0"/>
        <w:spacing w:after="0" w:line="240" w:lineRule="auto"/>
        <w:rPr>
          <w:rFonts w:ascii="Arial" w:hAnsi="Arial" w:cs="Arial"/>
          <w:sz w:val="16"/>
          <w:szCs w:val="16"/>
        </w:rPr>
      </w:pPr>
    </w:p>
    <w:p w14:paraId="4A54E1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Q95.1  I Chromozómová inverzia u normálneho jednotlivca                    I</w:t>
      </w:r>
    </w:p>
    <w:p w14:paraId="35551082" w14:textId="77777777" w:rsidR="00983AE1" w:rsidRDefault="00983AE1">
      <w:pPr>
        <w:widowControl w:val="0"/>
        <w:autoSpaceDE w:val="0"/>
        <w:autoSpaceDN w:val="0"/>
        <w:adjustRightInd w:val="0"/>
        <w:spacing w:after="0" w:line="240" w:lineRule="auto"/>
        <w:rPr>
          <w:rFonts w:ascii="Arial" w:hAnsi="Arial" w:cs="Arial"/>
          <w:sz w:val="16"/>
          <w:szCs w:val="16"/>
        </w:rPr>
      </w:pPr>
    </w:p>
    <w:p w14:paraId="1B671F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3118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829851" w14:textId="77777777" w:rsidR="00983AE1" w:rsidRDefault="00983AE1">
      <w:pPr>
        <w:widowControl w:val="0"/>
        <w:autoSpaceDE w:val="0"/>
        <w:autoSpaceDN w:val="0"/>
        <w:adjustRightInd w:val="0"/>
        <w:spacing w:after="0" w:line="240" w:lineRule="auto"/>
        <w:rPr>
          <w:rFonts w:ascii="Arial" w:hAnsi="Arial" w:cs="Arial"/>
          <w:sz w:val="16"/>
          <w:szCs w:val="16"/>
        </w:rPr>
      </w:pPr>
    </w:p>
    <w:p w14:paraId="591A0D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Q95.2  I Vyvážená autozómová prestavba (rearrangement) u abnormálneho      I</w:t>
      </w:r>
    </w:p>
    <w:p w14:paraId="57952745" w14:textId="77777777" w:rsidR="00983AE1" w:rsidRDefault="00983AE1">
      <w:pPr>
        <w:widowControl w:val="0"/>
        <w:autoSpaceDE w:val="0"/>
        <w:autoSpaceDN w:val="0"/>
        <w:adjustRightInd w:val="0"/>
        <w:spacing w:after="0" w:line="240" w:lineRule="auto"/>
        <w:rPr>
          <w:rFonts w:ascii="Arial" w:hAnsi="Arial" w:cs="Arial"/>
          <w:sz w:val="16"/>
          <w:szCs w:val="16"/>
        </w:rPr>
      </w:pPr>
    </w:p>
    <w:p w14:paraId="10106A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jednotlivca                                                       I</w:t>
      </w:r>
    </w:p>
    <w:p w14:paraId="60D8EB79" w14:textId="77777777" w:rsidR="00983AE1" w:rsidRDefault="00983AE1">
      <w:pPr>
        <w:widowControl w:val="0"/>
        <w:autoSpaceDE w:val="0"/>
        <w:autoSpaceDN w:val="0"/>
        <w:adjustRightInd w:val="0"/>
        <w:spacing w:after="0" w:line="240" w:lineRule="auto"/>
        <w:rPr>
          <w:rFonts w:ascii="Arial" w:hAnsi="Arial" w:cs="Arial"/>
          <w:sz w:val="16"/>
          <w:szCs w:val="16"/>
        </w:rPr>
      </w:pPr>
    </w:p>
    <w:p w14:paraId="7CCE7A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3DFF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6F6AE0" w14:textId="77777777" w:rsidR="00983AE1" w:rsidRDefault="00983AE1">
      <w:pPr>
        <w:widowControl w:val="0"/>
        <w:autoSpaceDE w:val="0"/>
        <w:autoSpaceDN w:val="0"/>
        <w:adjustRightInd w:val="0"/>
        <w:spacing w:after="0" w:line="240" w:lineRule="auto"/>
        <w:rPr>
          <w:rFonts w:ascii="Arial" w:hAnsi="Arial" w:cs="Arial"/>
          <w:sz w:val="16"/>
          <w:szCs w:val="16"/>
        </w:rPr>
      </w:pPr>
    </w:p>
    <w:p w14:paraId="5663C7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Q95.3  I Vyvážená prestavba (rearrangement) medzi pohlavnými a             I</w:t>
      </w:r>
    </w:p>
    <w:p w14:paraId="4CDECA38" w14:textId="77777777" w:rsidR="00983AE1" w:rsidRDefault="00983AE1">
      <w:pPr>
        <w:widowControl w:val="0"/>
        <w:autoSpaceDE w:val="0"/>
        <w:autoSpaceDN w:val="0"/>
        <w:adjustRightInd w:val="0"/>
        <w:spacing w:after="0" w:line="240" w:lineRule="auto"/>
        <w:rPr>
          <w:rFonts w:ascii="Arial" w:hAnsi="Arial" w:cs="Arial"/>
          <w:sz w:val="16"/>
          <w:szCs w:val="16"/>
        </w:rPr>
      </w:pPr>
    </w:p>
    <w:p w14:paraId="1A00B1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autozómovými chromozómami u abnormálneho jednotlivca              I</w:t>
      </w:r>
    </w:p>
    <w:p w14:paraId="27A5FEE0" w14:textId="77777777" w:rsidR="00983AE1" w:rsidRDefault="00983AE1">
      <w:pPr>
        <w:widowControl w:val="0"/>
        <w:autoSpaceDE w:val="0"/>
        <w:autoSpaceDN w:val="0"/>
        <w:adjustRightInd w:val="0"/>
        <w:spacing w:after="0" w:line="240" w:lineRule="auto"/>
        <w:rPr>
          <w:rFonts w:ascii="Arial" w:hAnsi="Arial" w:cs="Arial"/>
          <w:sz w:val="16"/>
          <w:szCs w:val="16"/>
        </w:rPr>
      </w:pPr>
    </w:p>
    <w:p w14:paraId="262F91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EE73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CC544F" w14:textId="77777777" w:rsidR="00983AE1" w:rsidRDefault="00983AE1">
      <w:pPr>
        <w:widowControl w:val="0"/>
        <w:autoSpaceDE w:val="0"/>
        <w:autoSpaceDN w:val="0"/>
        <w:adjustRightInd w:val="0"/>
        <w:spacing w:after="0" w:line="240" w:lineRule="auto"/>
        <w:rPr>
          <w:rFonts w:ascii="Arial" w:hAnsi="Arial" w:cs="Arial"/>
          <w:sz w:val="16"/>
          <w:szCs w:val="16"/>
        </w:rPr>
      </w:pPr>
    </w:p>
    <w:p w14:paraId="08CB23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Q95.4  I Jednotlivec s nadpočetným (marker) heterochromatínom              I</w:t>
      </w:r>
    </w:p>
    <w:p w14:paraId="742D4083" w14:textId="77777777" w:rsidR="00983AE1" w:rsidRDefault="00983AE1">
      <w:pPr>
        <w:widowControl w:val="0"/>
        <w:autoSpaceDE w:val="0"/>
        <w:autoSpaceDN w:val="0"/>
        <w:adjustRightInd w:val="0"/>
        <w:spacing w:after="0" w:line="240" w:lineRule="auto"/>
        <w:rPr>
          <w:rFonts w:ascii="Arial" w:hAnsi="Arial" w:cs="Arial"/>
          <w:sz w:val="16"/>
          <w:szCs w:val="16"/>
        </w:rPr>
      </w:pPr>
    </w:p>
    <w:p w14:paraId="0710DB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C185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25D551" w14:textId="77777777" w:rsidR="00983AE1" w:rsidRDefault="00983AE1">
      <w:pPr>
        <w:widowControl w:val="0"/>
        <w:autoSpaceDE w:val="0"/>
        <w:autoSpaceDN w:val="0"/>
        <w:adjustRightInd w:val="0"/>
        <w:spacing w:after="0" w:line="240" w:lineRule="auto"/>
        <w:rPr>
          <w:rFonts w:ascii="Arial" w:hAnsi="Arial" w:cs="Arial"/>
          <w:sz w:val="16"/>
          <w:szCs w:val="16"/>
        </w:rPr>
      </w:pPr>
    </w:p>
    <w:p w14:paraId="217555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Q95.5  I Jednotlivec s fragilnými miestami na autozómoch                   I</w:t>
      </w:r>
    </w:p>
    <w:p w14:paraId="2D5AF7A3" w14:textId="77777777" w:rsidR="00983AE1" w:rsidRDefault="00983AE1">
      <w:pPr>
        <w:widowControl w:val="0"/>
        <w:autoSpaceDE w:val="0"/>
        <w:autoSpaceDN w:val="0"/>
        <w:adjustRightInd w:val="0"/>
        <w:spacing w:after="0" w:line="240" w:lineRule="auto"/>
        <w:rPr>
          <w:rFonts w:ascii="Arial" w:hAnsi="Arial" w:cs="Arial"/>
          <w:sz w:val="16"/>
          <w:szCs w:val="16"/>
        </w:rPr>
      </w:pPr>
    </w:p>
    <w:p w14:paraId="15DAF5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FC3B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705AAC" w14:textId="77777777" w:rsidR="00983AE1" w:rsidRDefault="00983AE1">
      <w:pPr>
        <w:widowControl w:val="0"/>
        <w:autoSpaceDE w:val="0"/>
        <w:autoSpaceDN w:val="0"/>
        <w:adjustRightInd w:val="0"/>
        <w:spacing w:after="0" w:line="240" w:lineRule="auto"/>
        <w:rPr>
          <w:rFonts w:ascii="Arial" w:hAnsi="Arial" w:cs="Arial"/>
          <w:sz w:val="16"/>
          <w:szCs w:val="16"/>
        </w:rPr>
      </w:pPr>
    </w:p>
    <w:p w14:paraId="7F5352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Q95.8  I Iná vyvážená prestavba (rearrangement) a štruktúrne markery       I</w:t>
      </w:r>
    </w:p>
    <w:p w14:paraId="3AA3EAA9" w14:textId="77777777" w:rsidR="00983AE1" w:rsidRDefault="00983AE1">
      <w:pPr>
        <w:widowControl w:val="0"/>
        <w:autoSpaceDE w:val="0"/>
        <w:autoSpaceDN w:val="0"/>
        <w:adjustRightInd w:val="0"/>
        <w:spacing w:after="0" w:line="240" w:lineRule="auto"/>
        <w:rPr>
          <w:rFonts w:ascii="Arial" w:hAnsi="Arial" w:cs="Arial"/>
          <w:sz w:val="16"/>
          <w:szCs w:val="16"/>
        </w:rPr>
      </w:pPr>
    </w:p>
    <w:p w14:paraId="3D6E30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(abnormálne chromozómy)                                           I</w:t>
      </w:r>
    </w:p>
    <w:p w14:paraId="473960EB" w14:textId="77777777" w:rsidR="00983AE1" w:rsidRDefault="00983AE1">
      <w:pPr>
        <w:widowControl w:val="0"/>
        <w:autoSpaceDE w:val="0"/>
        <w:autoSpaceDN w:val="0"/>
        <w:adjustRightInd w:val="0"/>
        <w:spacing w:after="0" w:line="240" w:lineRule="auto"/>
        <w:rPr>
          <w:rFonts w:ascii="Arial" w:hAnsi="Arial" w:cs="Arial"/>
          <w:sz w:val="16"/>
          <w:szCs w:val="16"/>
        </w:rPr>
      </w:pPr>
    </w:p>
    <w:p w14:paraId="7F47E5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42CA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541B1D" w14:textId="77777777" w:rsidR="00983AE1" w:rsidRDefault="00983AE1">
      <w:pPr>
        <w:widowControl w:val="0"/>
        <w:autoSpaceDE w:val="0"/>
        <w:autoSpaceDN w:val="0"/>
        <w:adjustRightInd w:val="0"/>
        <w:spacing w:after="0" w:line="240" w:lineRule="auto"/>
        <w:rPr>
          <w:rFonts w:ascii="Arial" w:hAnsi="Arial" w:cs="Arial"/>
          <w:sz w:val="16"/>
          <w:szCs w:val="16"/>
        </w:rPr>
      </w:pPr>
    </w:p>
    <w:p w14:paraId="62A0E2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Q95.9  I Vyvážená prestavba (rearrangement) a štruktúrny marker            I</w:t>
      </w:r>
    </w:p>
    <w:p w14:paraId="511B66F5" w14:textId="77777777" w:rsidR="00983AE1" w:rsidRDefault="00983AE1">
      <w:pPr>
        <w:widowControl w:val="0"/>
        <w:autoSpaceDE w:val="0"/>
        <w:autoSpaceDN w:val="0"/>
        <w:adjustRightInd w:val="0"/>
        <w:spacing w:after="0" w:line="240" w:lineRule="auto"/>
        <w:rPr>
          <w:rFonts w:ascii="Arial" w:hAnsi="Arial" w:cs="Arial"/>
          <w:sz w:val="16"/>
          <w:szCs w:val="16"/>
        </w:rPr>
      </w:pPr>
    </w:p>
    <w:p w14:paraId="2349AC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(abnormálny gén), bližšie neurčený                                I</w:t>
      </w:r>
    </w:p>
    <w:p w14:paraId="5C67DEBB" w14:textId="77777777" w:rsidR="00983AE1" w:rsidRDefault="00983AE1">
      <w:pPr>
        <w:widowControl w:val="0"/>
        <w:autoSpaceDE w:val="0"/>
        <w:autoSpaceDN w:val="0"/>
        <w:adjustRightInd w:val="0"/>
        <w:spacing w:after="0" w:line="240" w:lineRule="auto"/>
        <w:rPr>
          <w:rFonts w:ascii="Arial" w:hAnsi="Arial" w:cs="Arial"/>
          <w:sz w:val="16"/>
          <w:szCs w:val="16"/>
        </w:rPr>
      </w:pPr>
    </w:p>
    <w:p w14:paraId="17D89A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B2CA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102AD4" w14:textId="77777777" w:rsidR="00983AE1" w:rsidRDefault="00983AE1">
      <w:pPr>
        <w:widowControl w:val="0"/>
        <w:autoSpaceDE w:val="0"/>
        <w:autoSpaceDN w:val="0"/>
        <w:adjustRightInd w:val="0"/>
        <w:spacing w:after="0" w:line="240" w:lineRule="auto"/>
        <w:rPr>
          <w:rFonts w:ascii="Arial" w:hAnsi="Arial" w:cs="Arial"/>
          <w:sz w:val="16"/>
          <w:szCs w:val="16"/>
        </w:rPr>
      </w:pPr>
    </w:p>
    <w:p w14:paraId="1847F1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Q96.0  I Karyotyp 45,X                                                     I</w:t>
      </w:r>
    </w:p>
    <w:p w14:paraId="1AF6E74C" w14:textId="77777777" w:rsidR="00983AE1" w:rsidRDefault="00983AE1">
      <w:pPr>
        <w:widowControl w:val="0"/>
        <w:autoSpaceDE w:val="0"/>
        <w:autoSpaceDN w:val="0"/>
        <w:adjustRightInd w:val="0"/>
        <w:spacing w:after="0" w:line="240" w:lineRule="auto"/>
        <w:rPr>
          <w:rFonts w:ascii="Arial" w:hAnsi="Arial" w:cs="Arial"/>
          <w:sz w:val="16"/>
          <w:szCs w:val="16"/>
        </w:rPr>
      </w:pPr>
    </w:p>
    <w:p w14:paraId="0D1420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2463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10B633" w14:textId="77777777" w:rsidR="00983AE1" w:rsidRDefault="00983AE1">
      <w:pPr>
        <w:widowControl w:val="0"/>
        <w:autoSpaceDE w:val="0"/>
        <w:autoSpaceDN w:val="0"/>
        <w:adjustRightInd w:val="0"/>
        <w:spacing w:after="0" w:line="240" w:lineRule="auto"/>
        <w:rPr>
          <w:rFonts w:ascii="Arial" w:hAnsi="Arial" w:cs="Arial"/>
          <w:sz w:val="16"/>
          <w:szCs w:val="16"/>
        </w:rPr>
      </w:pPr>
    </w:p>
    <w:p w14:paraId="272A67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Q96.1  I Karyotyp 46,X izo (Xq)                                            I</w:t>
      </w:r>
    </w:p>
    <w:p w14:paraId="20D30EFF" w14:textId="77777777" w:rsidR="00983AE1" w:rsidRDefault="00983AE1">
      <w:pPr>
        <w:widowControl w:val="0"/>
        <w:autoSpaceDE w:val="0"/>
        <w:autoSpaceDN w:val="0"/>
        <w:adjustRightInd w:val="0"/>
        <w:spacing w:after="0" w:line="240" w:lineRule="auto"/>
        <w:rPr>
          <w:rFonts w:ascii="Arial" w:hAnsi="Arial" w:cs="Arial"/>
          <w:sz w:val="16"/>
          <w:szCs w:val="16"/>
        </w:rPr>
      </w:pPr>
    </w:p>
    <w:p w14:paraId="5BF31B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7CDA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D6AE4D" w14:textId="77777777" w:rsidR="00983AE1" w:rsidRDefault="00983AE1">
      <w:pPr>
        <w:widowControl w:val="0"/>
        <w:autoSpaceDE w:val="0"/>
        <w:autoSpaceDN w:val="0"/>
        <w:adjustRightInd w:val="0"/>
        <w:spacing w:after="0" w:line="240" w:lineRule="auto"/>
        <w:rPr>
          <w:rFonts w:ascii="Arial" w:hAnsi="Arial" w:cs="Arial"/>
          <w:sz w:val="16"/>
          <w:szCs w:val="16"/>
        </w:rPr>
      </w:pPr>
    </w:p>
    <w:p w14:paraId="2EE97E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Q96.2  I Karyotyp 46,X s patologickým pohlavným chromozómom, s výnimkou    I</w:t>
      </w:r>
    </w:p>
    <w:p w14:paraId="4EB98088" w14:textId="77777777" w:rsidR="00983AE1" w:rsidRDefault="00983AE1">
      <w:pPr>
        <w:widowControl w:val="0"/>
        <w:autoSpaceDE w:val="0"/>
        <w:autoSpaceDN w:val="0"/>
        <w:adjustRightInd w:val="0"/>
        <w:spacing w:after="0" w:line="240" w:lineRule="auto"/>
        <w:rPr>
          <w:rFonts w:ascii="Arial" w:hAnsi="Arial" w:cs="Arial"/>
          <w:sz w:val="16"/>
          <w:szCs w:val="16"/>
        </w:rPr>
      </w:pPr>
    </w:p>
    <w:p w14:paraId="3D84CC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izo (Xq)                                                          I</w:t>
      </w:r>
    </w:p>
    <w:p w14:paraId="2A9F9413" w14:textId="77777777" w:rsidR="00983AE1" w:rsidRDefault="00983AE1">
      <w:pPr>
        <w:widowControl w:val="0"/>
        <w:autoSpaceDE w:val="0"/>
        <w:autoSpaceDN w:val="0"/>
        <w:adjustRightInd w:val="0"/>
        <w:spacing w:after="0" w:line="240" w:lineRule="auto"/>
        <w:rPr>
          <w:rFonts w:ascii="Arial" w:hAnsi="Arial" w:cs="Arial"/>
          <w:sz w:val="16"/>
          <w:szCs w:val="16"/>
        </w:rPr>
      </w:pPr>
    </w:p>
    <w:p w14:paraId="470063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F28A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A75644" w14:textId="77777777" w:rsidR="00983AE1" w:rsidRDefault="00983AE1">
      <w:pPr>
        <w:widowControl w:val="0"/>
        <w:autoSpaceDE w:val="0"/>
        <w:autoSpaceDN w:val="0"/>
        <w:adjustRightInd w:val="0"/>
        <w:spacing w:after="0" w:line="240" w:lineRule="auto"/>
        <w:rPr>
          <w:rFonts w:ascii="Arial" w:hAnsi="Arial" w:cs="Arial"/>
          <w:sz w:val="16"/>
          <w:szCs w:val="16"/>
        </w:rPr>
      </w:pPr>
    </w:p>
    <w:p w14:paraId="09A529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Q96.3  I Mozaicizmus, 45,X/46, XX alebo XY                                 I</w:t>
      </w:r>
    </w:p>
    <w:p w14:paraId="2025847D" w14:textId="77777777" w:rsidR="00983AE1" w:rsidRDefault="00983AE1">
      <w:pPr>
        <w:widowControl w:val="0"/>
        <w:autoSpaceDE w:val="0"/>
        <w:autoSpaceDN w:val="0"/>
        <w:adjustRightInd w:val="0"/>
        <w:spacing w:after="0" w:line="240" w:lineRule="auto"/>
        <w:rPr>
          <w:rFonts w:ascii="Arial" w:hAnsi="Arial" w:cs="Arial"/>
          <w:sz w:val="16"/>
          <w:szCs w:val="16"/>
        </w:rPr>
      </w:pPr>
    </w:p>
    <w:p w14:paraId="5A5866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71A9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731E32" w14:textId="77777777" w:rsidR="00983AE1" w:rsidRDefault="00983AE1">
      <w:pPr>
        <w:widowControl w:val="0"/>
        <w:autoSpaceDE w:val="0"/>
        <w:autoSpaceDN w:val="0"/>
        <w:adjustRightInd w:val="0"/>
        <w:spacing w:after="0" w:line="240" w:lineRule="auto"/>
        <w:rPr>
          <w:rFonts w:ascii="Arial" w:hAnsi="Arial" w:cs="Arial"/>
          <w:sz w:val="16"/>
          <w:szCs w:val="16"/>
        </w:rPr>
      </w:pPr>
    </w:p>
    <w:p w14:paraId="7E5A6C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Q96.4  I Mozaicizmus, 45,X /iná bunková línia (e) s patologickým pohlavným I</w:t>
      </w:r>
    </w:p>
    <w:p w14:paraId="6E13CCF2" w14:textId="77777777" w:rsidR="00983AE1" w:rsidRDefault="00983AE1">
      <w:pPr>
        <w:widowControl w:val="0"/>
        <w:autoSpaceDE w:val="0"/>
        <w:autoSpaceDN w:val="0"/>
        <w:adjustRightInd w:val="0"/>
        <w:spacing w:after="0" w:line="240" w:lineRule="auto"/>
        <w:rPr>
          <w:rFonts w:ascii="Arial" w:hAnsi="Arial" w:cs="Arial"/>
          <w:sz w:val="16"/>
          <w:szCs w:val="16"/>
        </w:rPr>
      </w:pPr>
    </w:p>
    <w:p w14:paraId="08AA52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chromozómom                                                       I</w:t>
      </w:r>
    </w:p>
    <w:p w14:paraId="091F88B4" w14:textId="77777777" w:rsidR="00983AE1" w:rsidRDefault="00983AE1">
      <w:pPr>
        <w:widowControl w:val="0"/>
        <w:autoSpaceDE w:val="0"/>
        <w:autoSpaceDN w:val="0"/>
        <w:adjustRightInd w:val="0"/>
        <w:spacing w:after="0" w:line="240" w:lineRule="auto"/>
        <w:rPr>
          <w:rFonts w:ascii="Arial" w:hAnsi="Arial" w:cs="Arial"/>
          <w:sz w:val="16"/>
          <w:szCs w:val="16"/>
        </w:rPr>
      </w:pPr>
    </w:p>
    <w:p w14:paraId="19CC1A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26B0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48AEC2" w14:textId="77777777" w:rsidR="00983AE1" w:rsidRDefault="00983AE1">
      <w:pPr>
        <w:widowControl w:val="0"/>
        <w:autoSpaceDE w:val="0"/>
        <w:autoSpaceDN w:val="0"/>
        <w:adjustRightInd w:val="0"/>
        <w:spacing w:after="0" w:line="240" w:lineRule="auto"/>
        <w:rPr>
          <w:rFonts w:ascii="Arial" w:hAnsi="Arial" w:cs="Arial"/>
          <w:sz w:val="16"/>
          <w:szCs w:val="16"/>
        </w:rPr>
      </w:pPr>
    </w:p>
    <w:p w14:paraId="606533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Q96.8  I Iný variant Turnerovho syndrómu                                   I</w:t>
      </w:r>
    </w:p>
    <w:p w14:paraId="2577715B" w14:textId="77777777" w:rsidR="00983AE1" w:rsidRDefault="00983AE1">
      <w:pPr>
        <w:widowControl w:val="0"/>
        <w:autoSpaceDE w:val="0"/>
        <w:autoSpaceDN w:val="0"/>
        <w:adjustRightInd w:val="0"/>
        <w:spacing w:after="0" w:line="240" w:lineRule="auto"/>
        <w:rPr>
          <w:rFonts w:ascii="Arial" w:hAnsi="Arial" w:cs="Arial"/>
          <w:sz w:val="16"/>
          <w:szCs w:val="16"/>
        </w:rPr>
      </w:pPr>
    </w:p>
    <w:p w14:paraId="72446E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493D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D568B3" w14:textId="77777777" w:rsidR="00983AE1" w:rsidRDefault="00983AE1">
      <w:pPr>
        <w:widowControl w:val="0"/>
        <w:autoSpaceDE w:val="0"/>
        <w:autoSpaceDN w:val="0"/>
        <w:adjustRightInd w:val="0"/>
        <w:spacing w:after="0" w:line="240" w:lineRule="auto"/>
        <w:rPr>
          <w:rFonts w:ascii="Arial" w:hAnsi="Arial" w:cs="Arial"/>
          <w:sz w:val="16"/>
          <w:szCs w:val="16"/>
        </w:rPr>
      </w:pPr>
    </w:p>
    <w:p w14:paraId="501E52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Q96.9  I Turnerov syndróm, bližšie neurčený                                I</w:t>
      </w:r>
    </w:p>
    <w:p w14:paraId="364ED5AF" w14:textId="77777777" w:rsidR="00983AE1" w:rsidRDefault="00983AE1">
      <w:pPr>
        <w:widowControl w:val="0"/>
        <w:autoSpaceDE w:val="0"/>
        <w:autoSpaceDN w:val="0"/>
        <w:adjustRightInd w:val="0"/>
        <w:spacing w:after="0" w:line="240" w:lineRule="auto"/>
        <w:rPr>
          <w:rFonts w:ascii="Arial" w:hAnsi="Arial" w:cs="Arial"/>
          <w:sz w:val="16"/>
          <w:szCs w:val="16"/>
        </w:rPr>
      </w:pPr>
    </w:p>
    <w:p w14:paraId="096870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AB9F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05E002" w14:textId="77777777" w:rsidR="00983AE1" w:rsidRDefault="00983AE1">
      <w:pPr>
        <w:widowControl w:val="0"/>
        <w:autoSpaceDE w:val="0"/>
        <w:autoSpaceDN w:val="0"/>
        <w:adjustRightInd w:val="0"/>
        <w:spacing w:after="0" w:line="240" w:lineRule="auto"/>
        <w:rPr>
          <w:rFonts w:ascii="Arial" w:hAnsi="Arial" w:cs="Arial"/>
          <w:sz w:val="16"/>
          <w:szCs w:val="16"/>
        </w:rPr>
      </w:pPr>
    </w:p>
    <w:p w14:paraId="596F66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Q97.0  I Karyotyp 47,XXX                                                   I</w:t>
      </w:r>
    </w:p>
    <w:p w14:paraId="21C49150" w14:textId="77777777" w:rsidR="00983AE1" w:rsidRDefault="00983AE1">
      <w:pPr>
        <w:widowControl w:val="0"/>
        <w:autoSpaceDE w:val="0"/>
        <w:autoSpaceDN w:val="0"/>
        <w:adjustRightInd w:val="0"/>
        <w:spacing w:after="0" w:line="240" w:lineRule="auto"/>
        <w:rPr>
          <w:rFonts w:ascii="Arial" w:hAnsi="Arial" w:cs="Arial"/>
          <w:sz w:val="16"/>
          <w:szCs w:val="16"/>
        </w:rPr>
      </w:pPr>
    </w:p>
    <w:p w14:paraId="0D0781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05CA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353F87" w14:textId="77777777" w:rsidR="00983AE1" w:rsidRDefault="00983AE1">
      <w:pPr>
        <w:widowControl w:val="0"/>
        <w:autoSpaceDE w:val="0"/>
        <w:autoSpaceDN w:val="0"/>
        <w:adjustRightInd w:val="0"/>
        <w:spacing w:after="0" w:line="240" w:lineRule="auto"/>
        <w:rPr>
          <w:rFonts w:ascii="Arial" w:hAnsi="Arial" w:cs="Arial"/>
          <w:sz w:val="16"/>
          <w:szCs w:val="16"/>
        </w:rPr>
      </w:pPr>
    </w:p>
    <w:p w14:paraId="1ED2E1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Q97.1  I Žena s viac ako troma chromozómami X                              I</w:t>
      </w:r>
    </w:p>
    <w:p w14:paraId="1B129217" w14:textId="77777777" w:rsidR="00983AE1" w:rsidRDefault="00983AE1">
      <w:pPr>
        <w:widowControl w:val="0"/>
        <w:autoSpaceDE w:val="0"/>
        <w:autoSpaceDN w:val="0"/>
        <w:adjustRightInd w:val="0"/>
        <w:spacing w:after="0" w:line="240" w:lineRule="auto"/>
        <w:rPr>
          <w:rFonts w:ascii="Arial" w:hAnsi="Arial" w:cs="Arial"/>
          <w:sz w:val="16"/>
          <w:szCs w:val="16"/>
        </w:rPr>
      </w:pPr>
    </w:p>
    <w:p w14:paraId="327B48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9B65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8CDC07" w14:textId="77777777" w:rsidR="00983AE1" w:rsidRDefault="00983AE1">
      <w:pPr>
        <w:widowControl w:val="0"/>
        <w:autoSpaceDE w:val="0"/>
        <w:autoSpaceDN w:val="0"/>
        <w:adjustRightInd w:val="0"/>
        <w:spacing w:after="0" w:line="240" w:lineRule="auto"/>
        <w:rPr>
          <w:rFonts w:ascii="Arial" w:hAnsi="Arial" w:cs="Arial"/>
          <w:sz w:val="16"/>
          <w:szCs w:val="16"/>
        </w:rPr>
      </w:pPr>
    </w:p>
    <w:p w14:paraId="38E1F5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Q97.2  I Mozaicizmus, línie s rozličným počtom X chromozómov               I</w:t>
      </w:r>
    </w:p>
    <w:p w14:paraId="4F9AAE5C" w14:textId="77777777" w:rsidR="00983AE1" w:rsidRDefault="00983AE1">
      <w:pPr>
        <w:widowControl w:val="0"/>
        <w:autoSpaceDE w:val="0"/>
        <w:autoSpaceDN w:val="0"/>
        <w:adjustRightInd w:val="0"/>
        <w:spacing w:after="0" w:line="240" w:lineRule="auto"/>
        <w:rPr>
          <w:rFonts w:ascii="Arial" w:hAnsi="Arial" w:cs="Arial"/>
          <w:sz w:val="16"/>
          <w:szCs w:val="16"/>
        </w:rPr>
      </w:pPr>
    </w:p>
    <w:p w14:paraId="7C1FE8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2077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82BD94" w14:textId="77777777" w:rsidR="00983AE1" w:rsidRDefault="00983AE1">
      <w:pPr>
        <w:widowControl w:val="0"/>
        <w:autoSpaceDE w:val="0"/>
        <w:autoSpaceDN w:val="0"/>
        <w:adjustRightInd w:val="0"/>
        <w:spacing w:after="0" w:line="240" w:lineRule="auto"/>
        <w:rPr>
          <w:rFonts w:ascii="Arial" w:hAnsi="Arial" w:cs="Arial"/>
          <w:sz w:val="16"/>
          <w:szCs w:val="16"/>
        </w:rPr>
      </w:pPr>
    </w:p>
    <w:p w14:paraId="71AFAA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Q97.3  I Žena s karyotypom 46, XY                                          I</w:t>
      </w:r>
    </w:p>
    <w:p w14:paraId="7B310653" w14:textId="77777777" w:rsidR="00983AE1" w:rsidRDefault="00983AE1">
      <w:pPr>
        <w:widowControl w:val="0"/>
        <w:autoSpaceDE w:val="0"/>
        <w:autoSpaceDN w:val="0"/>
        <w:adjustRightInd w:val="0"/>
        <w:spacing w:after="0" w:line="240" w:lineRule="auto"/>
        <w:rPr>
          <w:rFonts w:ascii="Arial" w:hAnsi="Arial" w:cs="Arial"/>
          <w:sz w:val="16"/>
          <w:szCs w:val="16"/>
        </w:rPr>
      </w:pPr>
    </w:p>
    <w:p w14:paraId="22CC8E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7CB6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716C97" w14:textId="77777777" w:rsidR="00983AE1" w:rsidRDefault="00983AE1">
      <w:pPr>
        <w:widowControl w:val="0"/>
        <w:autoSpaceDE w:val="0"/>
        <w:autoSpaceDN w:val="0"/>
        <w:adjustRightInd w:val="0"/>
        <w:spacing w:after="0" w:line="240" w:lineRule="auto"/>
        <w:rPr>
          <w:rFonts w:ascii="Arial" w:hAnsi="Arial" w:cs="Arial"/>
          <w:sz w:val="16"/>
          <w:szCs w:val="16"/>
        </w:rPr>
      </w:pPr>
    </w:p>
    <w:p w14:paraId="555FC9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Q97.8  I Iná abnormalita pohlavných chromozómov so ženským fenotypom,      I</w:t>
      </w:r>
    </w:p>
    <w:p w14:paraId="56D07B4D" w14:textId="77777777" w:rsidR="00983AE1" w:rsidRDefault="00983AE1">
      <w:pPr>
        <w:widowControl w:val="0"/>
        <w:autoSpaceDE w:val="0"/>
        <w:autoSpaceDN w:val="0"/>
        <w:adjustRightInd w:val="0"/>
        <w:spacing w:after="0" w:line="240" w:lineRule="auto"/>
        <w:rPr>
          <w:rFonts w:ascii="Arial" w:hAnsi="Arial" w:cs="Arial"/>
          <w:sz w:val="16"/>
          <w:szCs w:val="16"/>
        </w:rPr>
      </w:pPr>
    </w:p>
    <w:p w14:paraId="17172C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určená                                                    I</w:t>
      </w:r>
    </w:p>
    <w:p w14:paraId="6F137ADF" w14:textId="77777777" w:rsidR="00983AE1" w:rsidRDefault="00983AE1">
      <w:pPr>
        <w:widowControl w:val="0"/>
        <w:autoSpaceDE w:val="0"/>
        <w:autoSpaceDN w:val="0"/>
        <w:adjustRightInd w:val="0"/>
        <w:spacing w:after="0" w:line="240" w:lineRule="auto"/>
        <w:rPr>
          <w:rFonts w:ascii="Arial" w:hAnsi="Arial" w:cs="Arial"/>
          <w:sz w:val="16"/>
          <w:szCs w:val="16"/>
        </w:rPr>
      </w:pPr>
    </w:p>
    <w:p w14:paraId="595DC2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028F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3CEA13" w14:textId="77777777" w:rsidR="00983AE1" w:rsidRDefault="00983AE1">
      <w:pPr>
        <w:widowControl w:val="0"/>
        <w:autoSpaceDE w:val="0"/>
        <w:autoSpaceDN w:val="0"/>
        <w:adjustRightInd w:val="0"/>
        <w:spacing w:after="0" w:line="240" w:lineRule="auto"/>
        <w:rPr>
          <w:rFonts w:ascii="Arial" w:hAnsi="Arial" w:cs="Arial"/>
          <w:sz w:val="16"/>
          <w:szCs w:val="16"/>
        </w:rPr>
      </w:pPr>
    </w:p>
    <w:p w14:paraId="49ECC4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Q97.9  I Abnormalita pohlavných chromozómov so ženským fenotypom, bližšie  I</w:t>
      </w:r>
    </w:p>
    <w:p w14:paraId="1B3A538A" w14:textId="77777777" w:rsidR="00983AE1" w:rsidRDefault="00983AE1">
      <w:pPr>
        <w:widowControl w:val="0"/>
        <w:autoSpaceDE w:val="0"/>
        <w:autoSpaceDN w:val="0"/>
        <w:adjustRightInd w:val="0"/>
        <w:spacing w:after="0" w:line="240" w:lineRule="auto"/>
        <w:rPr>
          <w:rFonts w:ascii="Arial" w:hAnsi="Arial" w:cs="Arial"/>
          <w:sz w:val="16"/>
          <w:szCs w:val="16"/>
        </w:rPr>
      </w:pPr>
    </w:p>
    <w:p w14:paraId="27A399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4A34FDE4" w14:textId="77777777" w:rsidR="00983AE1" w:rsidRDefault="00983AE1">
      <w:pPr>
        <w:widowControl w:val="0"/>
        <w:autoSpaceDE w:val="0"/>
        <w:autoSpaceDN w:val="0"/>
        <w:adjustRightInd w:val="0"/>
        <w:spacing w:after="0" w:line="240" w:lineRule="auto"/>
        <w:rPr>
          <w:rFonts w:ascii="Arial" w:hAnsi="Arial" w:cs="Arial"/>
          <w:sz w:val="16"/>
          <w:szCs w:val="16"/>
        </w:rPr>
      </w:pPr>
    </w:p>
    <w:p w14:paraId="6DFCFB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41B3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86AF3C" w14:textId="77777777" w:rsidR="00983AE1" w:rsidRDefault="00983AE1">
      <w:pPr>
        <w:widowControl w:val="0"/>
        <w:autoSpaceDE w:val="0"/>
        <w:autoSpaceDN w:val="0"/>
        <w:adjustRightInd w:val="0"/>
        <w:spacing w:after="0" w:line="240" w:lineRule="auto"/>
        <w:rPr>
          <w:rFonts w:ascii="Arial" w:hAnsi="Arial" w:cs="Arial"/>
          <w:sz w:val="16"/>
          <w:szCs w:val="16"/>
        </w:rPr>
      </w:pPr>
    </w:p>
    <w:p w14:paraId="55FD7C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Q98.0  I Klinefelterov syndróm, karyotyp 47,XXY                            I</w:t>
      </w:r>
    </w:p>
    <w:p w14:paraId="78AB4175" w14:textId="77777777" w:rsidR="00983AE1" w:rsidRDefault="00983AE1">
      <w:pPr>
        <w:widowControl w:val="0"/>
        <w:autoSpaceDE w:val="0"/>
        <w:autoSpaceDN w:val="0"/>
        <w:adjustRightInd w:val="0"/>
        <w:spacing w:after="0" w:line="240" w:lineRule="auto"/>
        <w:rPr>
          <w:rFonts w:ascii="Arial" w:hAnsi="Arial" w:cs="Arial"/>
          <w:sz w:val="16"/>
          <w:szCs w:val="16"/>
        </w:rPr>
      </w:pPr>
    </w:p>
    <w:p w14:paraId="5CFB21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38CA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AC6171" w14:textId="77777777" w:rsidR="00983AE1" w:rsidRDefault="00983AE1">
      <w:pPr>
        <w:widowControl w:val="0"/>
        <w:autoSpaceDE w:val="0"/>
        <w:autoSpaceDN w:val="0"/>
        <w:adjustRightInd w:val="0"/>
        <w:spacing w:after="0" w:line="240" w:lineRule="auto"/>
        <w:rPr>
          <w:rFonts w:ascii="Arial" w:hAnsi="Arial" w:cs="Arial"/>
          <w:sz w:val="16"/>
          <w:szCs w:val="16"/>
        </w:rPr>
      </w:pPr>
    </w:p>
    <w:p w14:paraId="2A22E4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Q98.1  I Klinefelterov syndróm, muž s viac ako dvoma chromozómami X        I</w:t>
      </w:r>
    </w:p>
    <w:p w14:paraId="179847B4" w14:textId="77777777" w:rsidR="00983AE1" w:rsidRDefault="00983AE1">
      <w:pPr>
        <w:widowControl w:val="0"/>
        <w:autoSpaceDE w:val="0"/>
        <w:autoSpaceDN w:val="0"/>
        <w:adjustRightInd w:val="0"/>
        <w:spacing w:after="0" w:line="240" w:lineRule="auto"/>
        <w:rPr>
          <w:rFonts w:ascii="Arial" w:hAnsi="Arial" w:cs="Arial"/>
          <w:sz w:val="16"/>
          <w:szCs w:val="16"/>
        </w:rPr>
      </w:pPr>
    </w:p>
    <w:p w14:paraId="480375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AFF6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814239" w14:textId="77777777" w:rsidR="00983AE1" w:rsidRDefault="00983AE1">
      <w:pPr>
        <w:widowControl w:val="0"/>
        <w:autoSpaceDE w:val="0"/>
        <w:autoSpaceDN w:val="0"/>
        <w:adjustRightInd w:val="0"/>
        <w:spacing w:after="0" w:line="240" w:lineRule="auto"/>
        <w:rPr>
          <w:rFonts w:ascii="Arial" w:hAnsi="Arial" w:cs="Arial"/>
          <w:sz w:val="16"/>
          <w:szCs w:val="16"/>
        </w:rPr>
      </w:pPr>
    </w:p>
    <w:p w14:paraId="2DD66B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Q98.2  I Klinefelterov syndróm, muž s karyotypom 46,XX                     I</w:t>
      </w:r>
    </w:p>
    <w:p w14:paraId="15E45C4A" w14:textId="77777777" w:rsidR="00983AE1" w:rsidRDefault="00983AE1">
      <w:pPr>
        <w:widowControl w:val="0"/>
        <w:autoSpaceDE w:val="0"/>
        <w:autoSpaceDN w:val="0"/>
        <w:adjustRightInd w:val="0"/>
        <w:spacing w:after="0" w:line="240" w:lineRule="auto"/>
        <w:rPr>
          <w:rFonts w:ascii="Arial" w:hAnsi="Arial" w:cs="Arial"/>
          <w:sz w:val="16"/>
          <w:szCs w:val="16"/>
        </w:rPr>
      </w:pPr>
    </w:p>
    <w:p w14:paraId="74B549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E457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F28675" w14:textId="77777777" w:rsidR="00983AE1" w:rsidRDefault="00983AE1">
      <w:pPr>
        <w:widowControl w:val="0"/>
        <w:autoSpaceDE w:val="0"/>
        <w:autoSpaceDN w:val="0"/>
        <w:adjustRightInd w:val="0"/>
        <w:spacing w:after="0" w:line="240" w:lineRule="auto"/>
        <w:rPr>
          <w:rFonts w:ascii="Arial" w:hAnsi="Arial" w:cs="Arial"/>
          <w:sz w:val="16"/>
          <w:szCs w:val="16"/>
        </w:rPr>
      </w:pPr>
    </w:p>
    <w:p w14:paraId="2E1D40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Q98.3  I Iní muži s karyotypom 46,XX                                       I</w:t>
      </w:r>
    </w:p>
    <w:p w14:paraId="33411E7C" w14:textId="77777777" w:rsidR="00983AE1" w:rsidRDefault="00983AE1">
      <w:pPr>
        <w:widowControl w:val="0"/>
        <w:autoSpaceDE w:val="0"/>
        <w:autoSpaceDN w:val="0"/>
        <w:adjustRightInd w:val="0"/>
        <w:spacing w:after="0" w:line="240" w:lineRule="auto"/>
        <w:rPr>
          <w:rFonts w:ascii="Arial" w:hAnsi="Arial" w:cs="Arial"/>
          <w:sz w:val="16"/>
          <w:szCs w:val="16"/>
        </w:rPr>
      </w:pPr>
    </w:p>
    <w:p w14:paraId="643B51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B8BF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9F00CF" w14:textId="77777777" w:rsidR="00983AE1" w:rsidRDefault="00983AE1">
      <w:pPr>
        <w:widowControl w:val="0"/>
        <w:autoSpaceDE w:val="0"/>
        <w:autoSpaceDN w:val="0"/>
        <w:adjustRightInd w:val="0"/>
        <w:spacing w:after="0" w:line="240" w:lineRule="auto"/>
        <w:rPr>
          <w:rFonts w:ascii="Arial" w:hAnsi="Arial" w:cs="Arial"/>
          <w:sz w:val="16"/>
          <w:szCs w:val="16"/>
        </w:rPr>
      </w:pPr>
    </w:p>
    <w:p w14:paraId="32EEC3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Q98.4  I Klinefelterov syndróm, bližšie neurčený                           I</w:t>
      </w:r>
    </w:p>
    <w:p w14:paraId="0CC7C429" w14:textId="77777777" w:rsidR="00983AE1" w:rsidRDefault="00983AE1">
      <w:pPr>
        <w:widowControl w:val="0"/>
        <w:autoSpaceDE w:val="0"/>
        <w:autoSpaceDN w:val="0"/>
        <w:adjustRightInd w:val="0"/>
        <w:spacing w:after="0" w:line="240" w:lineRule="auto"/>
        <w:rPr>
          <w:rFonts w:ascii="Arial" w:hAnsi="Arial" w:cs="Arial"/>
          <w:sz w:val="16"/>
          <w:szCs w:val="16"/>
        </w:rPr>
      </w:pPr>
    </w:p>
    <w:p w14:paraId="66BD02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097B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DE2556" w14:textId="77777777" w:rsidR="00983AE1" w:rsidRDefault="00983AE1">
      <w:pPr>
        <w:widowControl w:val="0"/>
        <w:autoSpaceDE w:val="0"/>
        <w:autoSpaceDN w:val="0"/>
        <w:adjustRightInd w:val="0"/>
        <w:spacing w:after="0" w:line="240" w:lineRule="auto"/>
        <w:rPr>
          <w:rFonts w:ascii="Arial" w:hAnsi="Arial" w:cs="Arial"/>
          <w:sz w:val="16"/>
          <w:szCs w:val="16"/>
        </w:rPr>
      </w:pPr>
    </w:p>
    <w:p w14:paraId="6F4B15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Q98.5  I Karyotyp 47,XYY                                                   I</w:t>
      </w:r>
    </w:p>
    <w:p w14:paraId="2E9616F2" w14:textId="77777777" w:rsidR="00983AE1" w:rsidRDefault="00983AE1">
      <w:pPr>
        <w:widowControl w:val="0"/>
        <w:autoSpaceDE w:val="0"/>
        <w:autoSpaceDN w:val="0"/>
        <w:adjustRightInd w:val="0"/>
        <w:spacing w:after="0" w:line="240" w:lineRule="auto"/>
        <w:rPr>
          <w:rFonts w:ascii="Arial" w:hAnsi="Arial" w:cs="Arial"/>
          <w:sz w:val="16"/>
          <w:szCs w:val="16"/>
        </w:rPr>
      </w:pPr>
    </w:p>
    <w:p w14:paraId="4EFB0B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F7A8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107C07" w14:textId="77777777" w:rsidR="00983AE1" w:rsidRDefault="00983AE1">
      <w:pPr>
        <w:widowControl w:val="0"/>
        <w:autoSpaceDE w:val="0"/>
        <w:autoSpaceDN w:val="0"/>
        <w:adjustRightInd w:val="0"/>
        <w:spacing w:after="0" w:line="240" w:lineRule="auto"/>
        <w:rPr>
          <w:rFonts w:ascii="Arial" w:hAnsi="Arial" w:cs="Arial"/>
          <w:sz w:val="16"/>
          <w:szCs w:val="16"/>
        </w:rPr>
      </w:pPr>
    </w:p>
    <w:p w14:paraId="3272E2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Q98.6  I Muž so štruktúrnou abnormalitou pohlavných chromozómov            I</w:t>
      </w:r>
    </w:p>
    <w:p w14:paraId="7C6AE68F" w14:textId="77777777" w:rsidR="00983AE1" w:rsidRDefault="00983AE1">
      <w:pPr>
        <w:widowControl w:val="0"/>
        <w:autoSpaceDE w:val="0"/>
        <w:autoSpaceDN w:val="0"/>
        <w:adjustRightInd w:val="0"/>
        <w:spacing w:after="0" w:line="240" w:lineRule="auto"/>
        <w:rPr>
          <w:rFonts w:ascii="Arial" w:hAnsi="Arial" w:cs="Arial"/>
          <w:sz w:val="16"/>
          <w:szCs w:val="16"/>
        </w:rPr>
      </w:pPr>
    </w:p>
    <w:p w14:paraId="2C1BEE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A86C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601BD9" w14:textId="77777777" w:rsidR="00983AE1" w:rsidRDefault="00983AE1">
      <w:pPr>
        <w:widowControl w:val="0"/>
        <w:autoSpaceDE w:val="0"/>
        <w:autoSpaceDN w:val="0"/>
        <w:adjustRightInd w:val="0"/>
        <w:spacing w:after="0" w:line="240" w:lineRule="auto"/>
        <w:rPr>
          <w:rFonts w:ascii="Arial" w:hAnsi="Arial" w:cs="Arial"/>
          <w:sz w:val="16"/>
          <w:szCs w:val="16"/>
        </w:rPr>
      </w:pPr>
    </w:p>
    <w:p w14:paraId="70192C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Q98.7  I Muž s mozaicizmom pohlavných chromozómov                          I</w:t>
      </w:r>
    </w:p>
    <w:p w14:paraId="10CBF33B" w14:textId="77777777" w:rsidR="00983AE1" w:rsidRDefault="00983AE1">
      <w:pPr>
        <w:widowControl w:val="0"/>
        <w:autoSpaceDE w:val="0"/>
        <w:autoSpaceDN w:val="0"/>
        <w:adjustRightInd w:val="0"/>
        <w:spacing w:after="0" w:line="240" w:lineRule="auto"/>
        <w:rPr>
          <w:rFonts w:ascii="Arial" w:hAnsi="Arial" w:cs="Arial"/>
          <w:sz w:val="16"/>
          <w:szCs w:val="16"/>
        </w:rPr>
      </w:pPr>
    </w:p>
    <w:p w14:paraId="7B3EC6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587C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B55638" w14:textId="77777777" w:rsidR="00983AE1" w:rsidRDefault="00983AE1">
      <w:pPr>
        <w:widowControl w:val="0"/>
        <w:autoSpaceDE w:val="0"/>
        <w:autoSpaceDN w:val="0"/>
        <w:adjustRightInd w:val="0"/>
        <w:spacing w:after="0" w:line="240" w:lineRule="auto"/>
        <w:rPr>
          <w:rFonts w:ascii="Arial" w:hAnsi="Arial" w:cs="Arial"/>
          <w:sz w:val="16"/>
          <w:szCs w:val="16"/>
        </w:rPr>
      </w:pPr>
    </w:p>
    <w:p w14:paraId="52B95E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Q98.8  I Iná abnormalita pohlavných chromozómov s mužským fenotypom,       I</w:t>
      </w:r>
    </w:p>
    <w:p w14:paraId="2C743B93" w14:textId="77777777" w:rsidR="00983AE1" w:rsidRDefault="00983AE1">
      <w:pPr>
        <w:widowControl w:val="0"/>
        <w:autoSpaceDE w:val="0"/>
        <w:autoSpaceDN w:val="0"/>
        <w:adjustRightInd w:val="0"/>
        <w:spacing w:after="0" w:line="240" w:lineRule="auto"/>
        <w:rPr>
          <w:rFonts w:ascii="Arial" w:hAnsi="Arial" w:cs="Arial"/>
          <w:sz w:val="16"/>
          <w:szCs w:val="16"/>
        </w:rPr>
      </w:pPr>
    </w:p>
    <w:p w14:paraId="021E31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určená                                                    I</w:t>
      </w:r>
    </w:p>
    <w:p w14:paraId="5B6740D4" w14:textId="77777777" w:rsidR="00983AE1" w:rsidRDefault="00983AE1">
      <w:pPr>
        <w:widowControl w:val="0"/>
        <w:autoSpaceDE w:val="0"/>
        <w:autoSpaceDN w:val="0"/>
        <w:adjustRightInd w:val="0"/>
        <w:spacing w:after="0" w:line="240" w:lineRule="auto"/>
        <w:rPr>
          <w:rFonts w:ascii="Arial" w:hAnsi="Arial" w:cs="Arial"/>
          <w:sz w:val="16"/>
          <w:szCs w:val="16"/>
        </w:rPr>
      </w:pPr>
    </w:p>
    <w:p w14:paraId="232EFA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3BD1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D8D46D" w14:textId="77777777" w:rsidR="00983AE1" w:rsidRDefault="00983AE1">
      <w:pPr>
        <w:widowControl w:val="0"/>
        <w:autoSpaceDE w:val="0"/>
        <w:autoSpaceDN w:val="0"/>
        <w:adjustRightInd w:val="0"/>
        <w:spacing w:after="0" w:line="240" w:lineRule="auto"/>
        <w:rPr>
          <w:rFonts w:ascii="Arial" w:hAnsi="Arial" w:cs="Arial"/>
          <w:sz w:val="16"/>
          <w:szCs w:val="16"/>
        </w:rPr>
      </w:pPr>
    </w:p>
    <w:p w14:paraId="025A63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Q98.9  I Abnormalita pohlavných chromozómov s mužským fenotypom, bližšie   I</w:t>
      </w:r>
    </w:p>
    <w:p w14:paraId="60B7EDAF" w14:textId="77777777" w:rsidR="00983AE1" w:rsidRDefault="00983AE1">
      <w:pPr>
        <w:widowControl w:val="0"/>
        <w:autoSpaceDE w:val="0"/>
        <w:autoSpaceDN w:val="0"/>
        <w:adjustRightInd w:val="0"/>
        <w:spacing w:after="0" w:line="240" w:lineRule="auto"/>
        <w:rPr>
          <w:rFonts w:ascii="Arial" w:hAnsi="Arial" w:cs="Arial"/>
          <w:sz w:val="16"/>
          <w:szCs w:val="16"/>
        </w:rPr>
      </w:pPr>
    </w:p>
    <w:p w14:paraId="0B263F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554E86FB" w14:textId="77777777" w:rsidR="00983AE1" w:rsidRDefault="00983AE1">
      <w:pPr>
        <w:widowControl w:val="0"/>
        <w:autoSpaceDE w:val="0"/>
        <w:autoSpaceDN w:val="0"/>
        <w:adjustRightInd w:val="0"/>
        <w:spacing w:after="0" w:line="240" w:lineRule="auto"/>
        <w:rPr>
          <w:rFonts w:ascii="Arial" w:hAnsi="Arial" w:cs="Arial"/>
          <w:sz w:val="16"/>
          <w:szCs w:val="16"/>
        </w:rPr>
      </w:pPr>
    </w:p>
    <w:p w14:paraId="409D25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A7E8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92E05E" w14:textId="77777777" w:rsidR="00983AE1" w:rsidRDefault="00983AE1">
      <w:pPr>
        <w:widowControl w:val="0"/>
        <w:autoSpaceDE w:val="0"/>
        <w:autoSpaceDN w:val="0"/>
        <w:adjustRightInd w:val="0"/>
        <w:spacing w:after="0" w:line="240" w:lineRule="auto"/>
        <w:rPr>
          <w:rFonts w:ascii="Arial" w:hAnsi="Arial" w:cs="Arial"/>
          <w:sz w:val="16"/>
          <w:szCs w:val="16"/>
        </w:rPr>
      </w:pPr>
    </w:p>
    <w:p w14:paraId="30B645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Q99.0  I Chiméra 46,XX/46,XY                                               I</w:t>
      </w:r>
    </w:p>
    <w:p w14:paraId="5B86A155" w14:textId="77777777" w:rsidR="00983AE1" w:rsidRDefault="00983AE1">
      <w:pPr>
        <w:widowControl w:val="0"/>
        <w:autoSpaceDE w:val="0"/>
        <w:autoSpaceDN w:val="0"/>
        <w:adjustRightInd w:val="0"/>
        <w:spacing w:after="0" w:line="240" w:lineRule="auto"/>
        <w:rPr>
          <w:rFonts w:ascii="Arial" w:hAnsi="Arial" w:cs="Arial"/>
          <w:sz w:val="16"/>
          <w:szCs w:val="16"/>
        </w:rPr>
      </w:pPr>
    </w:p>
    <w:p w14:paraId="56E829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8806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606ABF" w14:textId="77777777" w:rsidR="00983AE1" w:rsidRDefault="00983AE1">
      <w:pPr>
        <w:widowControl w:val="0"/>
        <w:autoSpaceDE w:val="0"/>
        <w:autoSpaceDN w:val="0"/>
        <w:adjustRightInd w:val="0"/>
        <w:spacing w:after="0" w:line="240" w:lineRule="auto"/>
        <w:rPr>
          <w:rFonts w:ascii="Arial" w:hAnsi="Arial" w:cs="Arial"/>
          <w:sz w:val="16"/>
          <w:szCs w:val="16"/>
        </w:rPr>
      </w:pPr>
    </w:p>
    <w:p w14:paraId="71EBE8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Q99.1  I Pravý hermafrodit 46,XX                                           I</w:t>
      </w:r>
    </w:p>
    <w:p w14:paraId="024E918F" w14:textId="77777777" w:rsidR="00983AE1" w:rsidRDefault="00983AE1">
      <w:pPr>
        <w:widowControl w:val="0"/>
        <w:autoSpaceDE w:val="0"/>
        <w:autoSpaceDN w:val="0"/>
        <w:adjustRightInd w:val="0"/>
        <w:spacing w:after="0" w:line="240" w:lineRule="auto"/>
        <w:rPr>
          <w:rFonts w:ascii="Arial" w:hAnsi="Arial" w:cs="Arial"/>
          <w:sz w:val="16"/>
          <w:szCs w:val="16"/>
        </w:rPr>
      </w:pPr>
    </w:p>
    <w:p w14:paraId="1B32DE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8761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C1E148" w14:textId="77777777" w:rsidR="00983AE1" w:rsidRDefault="00983AE1">
      <w:pPr>
        <w:widowControl w:val="0"/>
        <w:autoSpaceDE w:val="0"/>
        <w:autoSpaceDN w:val="0"/>
        <w:adjustRightInd w:val="0"/>
        <w:spacing w:after="0" w:line="240" w:lineRule="auto"/>
        <w:rPr>
          <w:rFonts w:ascii="Arial" w:hAnsi="Arial" w:cs="Arial"/>
          <w:sz w:val="16"/>
          <w:szCs w:val="16"/>
        </w:rPr>
      </w:pPr>
    </w:p>
    <w:p w14:paraId="0DEC4F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Q99.2  I Fragilný chromozóm X                                              I</w:t>
      </w:r>
    </w:p>
    <w:p w14:paraId="3DA00759" w14:textId="77777777" w:rsidR="00983AE1" w:rsidRDefault="00983AE1">
      <w:pPr>
        <w:widowControl w:val="0"/>
        <w:autoSpaceDE w:val="0"/>
        <w:autoSpaceDN w:val="0"/>
        <w:adjustRightInd w:val="0"/>
        <w:spacing w:after="0" w:line="240" w:lineRule="auto"/>
        <w:rPr>
          <w:rFonts w:ascii="Arial" w:hAnsi="Arial" w:cs="Arial"/>
          <w:sz w:val="16"/>
          <w:szCs w:val="16"/>
        </w:rPr>
      </w:pPr>
    </w:p>
    <w:p w14:paraId="3F46B2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3427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EC2F52" w14:textId="77777777" w:rsidR="00983AE1" w:rsidRDefault="00983AE1">
      <w:pPr>
        <w:widowControl w:val="0"/>
        <w:autoSpaceDE w:val="0"/>
        <w:autoSpaceDN w:val="0"/>
        <w:adjustRightInd w:val="0"/>
        <w:spacing w:after="0" w:line="240" w:lineRule="auto"/>
        <w:rPr>
          <w:rFonts w:ascii="Arial" w:hAnsi="Arial" w:cs="Arial"/>
          <w:sz w:val="16"/>
          <w:szCs w:val="16"/>
        </w:rPr>
      </w:pPr>
    </w:p>
    <w:p w14:paraId="24E04B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Q99.8  I Iná chromozómová abnormalita, bližšie určená                      I</w:t>
      </w:r>
    </w:p>
    <w:p w14:paraId="4BBE8C14" w14:textId="77777777" w:rsidR="00983AE1" w:rsidRDefault="00983AE1">
      <w:pPr>
        <w:widowControl w:val="0"/>
        <w:autoSpaceDE w:val="0"/>
        <w:autoSpaceDN w:val="0"/>
        <w:adjustRightInd w:val="0"/>
        <w:spacing w:after="0" w:line="240" w:lineRule="auto"/>
        <w:rPr>
          <w:rFonts w:ascii="Arial" w:hAnsi="Arial" w:cs="Arial"/>
          <w:sz w:val="16"/>
          <w:szCs w:val="16"/>
        </w:rPr>
      </w:pPr>
    </w:p>
    <w:p w14:paraId="6810B5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1A7D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466716" w14:textId="77777777" w:rsidR="00983AE1" w:rsidRDefault="00983AE1">
      <w:pPr>
        <w:widowControl w:val="0"/>
        <w:autoSpaceDE w:val="0"/>
        <w:autoSpaceDN w:val="0"/>
        <w:adjustRightInd w:val="0"/>
        <w:spacing w:after="0" w:line="240" w:lineRule="auto"/>
        <w:rPr>
          <w:rFonts w:ascii="Arial" w:hAnsi="Arial" w:cs="Arial"/>
          <w:sz w:val="16"/>
          <w:szCs w:val="16"/>
        </w:rPr>
      </w:pPr>
    </w:p>
    <w:p w14:paraId="12EDAE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Q99.9  I Chromozómová abnormalita, bližšie neurčená                        I</w:t>
      </w:r>
    </w:p>
    <w:p w14:paraId="435D9910" w14:textId="77777777" w:rsidR="00983AE1" w:rsidRDefault="00983AE1">
      <w:pPr>
        <w:widowControl w:val="0"/>
        <w:autoSpaceDE w:val="0"/>
        <w:autoSpaceDN w:val="0"/>
        <w:adjustRightInd w:val="0"/>
        <w:spacing w:after="0" w:line="240" w:lineRule="auto"/>
        <w:rPr>
          <w:rFonts w:ascii="Arial" w:hAnsi="Arial" w:cs="Arial"/>
          <w:sz w:val="16"/>
          <w:szCs w:val="16"/>
        </w:rPr>
      </w:pPr>
    </w:p>
    <w:p w14:paraId="78C5CD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5C69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3F71EF" w14:textId="77777777" w:rsidR="00983AE1" w:rsidRDefault="00983AE1">
      <w:pPr>
        <w:widowControl w:val="0"/>
        <w:autoSpaceDE w:val="0"/>
        <w:autoSpaceDN w:val="0"/>
        <w:adjustRightInd w:val="0"/>
        <w:spacing w:after="0" w:line="240" w:lineRule="auto"/>
        <w:rPr>
          <w:rFonts w:ascii="Arial" w:hAnsi="Arial" w:cs="Arial"/>
          <w:sz w:val="16"/>
          <w:szCs w:val="16"/>
        </w:rPr>
      </w:pPr>
    </w:p>
    <w:p w14:paraId="100286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S01.0  I Otvorená rana vlasatej časti hlavy                                I</w:t>
      </w:r>
    </w:p>
    <w:p w14:paraId="4BF1FB23" w14:textId="77777777" w:rsidR="00983AE1" w:rsidRDefault="00983AE1">
      <w:pPr>
        <w:widowControl w:val="0"/>
        <w:autoSpaceDE w:val="0"/>
        <w:autoSpaceDN w:val="0"/>
        <w:adjustRightInd w:val="0"/>
        <w:spacing w:after="0" w:line="240" w:lineRule="auto"/>
        <w:rPr>
          <w:rFonts w:ascii="Arial" w:hAnsi="Arial" w:cs="Arial"/>
          <w:sz w:val="16"/>
          <w:szCs w:val="16"/>
        </w:rPr>
      </w:pPr>
    </w:p>
    <w:p w14:paraId="1D3C54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946D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2A9BCC" w14:textId="77777777" w:rsidR="00983AE1" w:rsidRDefault="00983AE1">
      <w:pPr>
        <w:widowControl w:val="0"/>
        <w:autoSpaceDE w:val="0"/>
        <w:autoSpaceDN w:val="0"/>
        <w:adjustRightInd w:val="0"/>
        <w:spacing w:after="0" w:line="240" w:lineRule="auto"/>
        <w:rPr>
          <w:rFonts w:ascii="Arial" w:hAnsi="Arial" w:cs="Arial"/>
          <w:sz w:val="16"/>
          <w:szCs w:val="16"/>
        </w:rPr>
      </w:pPr>
    </w:p>
    <w:p w14:paraId="70A7A5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S01.1  I Otvorená rana mihalnice (očného viečka) a okolia oka              I</w:t>
      </w:r>
    </w:p>
    <w:p w14:paraId="6A8B72AD" w14:textId="77777777" w:rsidR="00983AE1" w:rsidRDefault="00983AE1">
      <w:pPr>
        <w:widowControl w:val="0"/>
        <w:autoSpaceDE w:val="0"/>
        <w:autoSpaceDN w:val="0"/>
        <w:adjustRightInd w:val="0"/>
        <w:spacing w:after="0" w:line="240" w:lineRule="auto"/>
        <w:rPr>
          <w:rFonts w:ascii="Arial" w:hAnsi="Arial" w:cs="Arial"/>
          <w:sz w:val="16"/>
          <w:szCs w:val="16"/>
        </w:rPr>
      </w:pPr>
    </w:p>
    <w:p w14:paraId="02BB43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21C0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ECC74A" w14:textId="77777777" w:rsidR="00983AE1" w:rsidRDefault="00983AE1">
      <w:pPr>
        <w:widowControl w:val="0"/>
        <w:autoSpaceDE w:val="0"/>
        <w:autoSpaceDN w:val="0"/>
        <w:adjustRightInd w:val="0"/>
        <w:spacing w:after="0" w:line="240" w:lineRule="auto"/>
        <w:rPr>
          <w:rFonts w:ascii="Arial" w:hAnsi="Arial" w:cs="Arial"/>
          <w:sz w:val="16"/>
          <w:szCs w:val="16"/>
        </w:rPr>
      </w:pPr>
    </w:p>
    <w:p w14:paraId="48A659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S01.20 I Otvorená rana nosa: časť bližšie neurčená                         I</w:t>
      </w:r>
    </w:p>
    <w:p w14:paraId="30C60669" w14:textId="77777777" w:rsidR="00983AE1" w:rsidRDefault="00983AE1">
      <w:pPr>
        <w:widowControl w:val="0"/>
        <w:autoSpaceDE w:val="0"/>
        <w:autoSpaceDN w:val="0"/>
        <w:adjustRightInd w:val="0"/>
        <w:spacing w:after="0" w:line="240" w:lineRule="auto"/>
        <w:rPr>
          <w:rFonts w:ascii="Arial" w:hAnsi="Arial" w:cs="Arial"/>
          <w:sz w:val="16"/>
          <w:szCs w:val="16"/>
        </w:rPr>
      </w:pPr>
    </w:p>
    <w:p w14:paraId="37F0A6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349E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C15498" w14:textId="77777777" w:rsidR="00983AE1" w:rsidRDefault="00983AE1">
      <w:pPr>
        <w:widowControl w:val="0"/>
        <w:autoSpaceDE w:val="0"/>
        <w:autoSpaceDN w:val="0"/>
        <w:adjustRightInd w:val="0"/>
        <w:spacing w:after="0" w:line="240" w:lineRule="auto"/>
        <w:rPr>
          <w:rFonts w:ascii="Arial" w:hAnsi="Arial" w:cs="Arial"/>
          <w:sz w:val="16"/>
          <w:szCs w:val="16"/>
        </w:rPr>
      </w:pPr>
    </w:p>
    <w:p w14:paraId="52D720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S01.21 I Otvorená rana nosa: vonkajšia koža nosa                           I</w:t>
      </w:r>
    </w:p>
    <w:p w14:paraId="21F4EACA" w14:textId="77777777" w:rsidR="00983AE1" w:rsidRDefault="00983AE1">
      <w:pPr>
        <w:widowControl w:val="0"/>
        <w:autoSpaceDE w:val="0"/>
        <w:autoSpaceDN w:val="0"/>
        <w:adjustRightInd w:val="0"/>
        <w:spacing w:after="0" w:line="240" w:lineRule="auto"/>
        <w:rPr>
          <w:rFonts w:ascii="Arial" w:hAnsi="Arial" w:cs="Arial"/>
          <w:sz w:val="16"/>
          <w:szCs w:val="16"/>
        </w:rPr>
      </w:pPr>
    </w:p>
    <w:p w14:paraId="4BE001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B8AF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2A3B39" w14:textId="77777777" w:rsidR="00983AE1" w:rsidRDefault="00983AE1">
      <w:pPr>
        <w:widowControl w:val="0"/>
        <w:autoSpaceDE w:val="0"/>
        <w:autoSpaceDN w:val="0"/>
        <w:adjustRightInd w:val="0"/>
        <w:spacing w:after="0" w:line="240" w:lineRule="auto"/>
        <w:rPr>
          <w:rFonts w:ascii="Arial" w:hAnsi="Arial" w:cs="Arial"/>
          <w:sz w:val="16"/>
          <w:szCs w:val="16"/>
        </w:rPr>
      </w:pPr>
    </w:p>
    <w:p w14:paraId="1A2EC5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S01.22 I Otvorená rana nosa: nosové dierky                                 I</w:t>
      </w:r>
    </w:p>
    <w:p w14:paraId="0F4E8C5D" w14:textId="77777777" w:rsidR="00983AE1" w:rsidRDefault="00983AE1">
      <w:pPr>
        <w:widowControl w:val="0"/>
        <w:autoSpaceDE w:val="0"/>
        <w:autoSpaceDN w:val="0"/>
        <w:adjustRightInd w:val="0"/>
        <w:spacing w:after="0" w:line="240" w:lineRule="auto"/>
        <w:rPr>
          <w:rFonts w:ascii="Arial" w:hAnsi="Arial" w:cs="Arial"/>
          <w:sz w:val="16"/>
          <w:szCs w:val="16"/>
        </w:rPr>
      </w:pPr>
    </w:p>
    <w:p w14:paraId="536B96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618496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8AD126" w14:textId="77777777" w:rsidR="00983AE1" w:rsidRDefault="00983AE1">
      <w:pPr>
        <w:widowControl w:val="0"/>
        <w:autoSpaceDE w:val="0"/>
        <w:autoSpaceDN w:val="0"/>
        <w:adjustRightInd w:val="0"/>
        <w:spacing w:after="0" w:line="240" w:lineRule="auto"/>
        <w:rPr>
          <w:rFonts w:ascii="Arial" w:hAnsi="Arial" w:cs="Arial"/>
          <w:sz w:val="16"/>
          <w:szCs w:val="16"/>
        </w:rPr>
      </w:pPr>
    </w:p>
    <w:p w14:paraId="06866F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S01.23 I Otvorená rana nosa: nosová priehradka                             I</w:t>
      </w:r>
    </w:p>
    <w:p w14:paraId="6E735342" w14:textId="77777777" w:rsidR="00983AE1" w:rsidRDefault="00983AE1">
      <w:pPr>
        <w:widowControl w:val="0"/>
        <w:autoSpaceDE w:val="0"/>
        <w:autoSpaceDN w:val="0"/>
        <w:adjustRightInd w:val="0"/>
        <w:spacing w:after="0" w:line="240" w:lineRule="auto"/>
        <w:rPr>
          <w:rFonts w:ascii="Arial" w:hAnsi="Arial" w:cs="Arial"/>
          <w:sz w:val="16"/>
          <w:szCs w:val="16"/>
        </w:rPr>
      </w:pPr>
    </w:p>
    <w:p w14:paraId="594E0A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FB96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C164C2" w14:textId="77777777" w:rsidR="00983AE1" w:rsidRDefault="00983AE1">
      <w:pPr>
        <w:widowControl w:val="0"/>
        <w:autoSpaceDE w:val="0"/>
        <w:autoSpaceDN w:val="0"/>
        <w:adjustRightInd w:val="0"/>
        <w:spacing w:after="0" w:line="240" w:lineRule="auto"/>
        <w:rPr>
          <w:rFonts w:ascii="Arial" w:hAnsi="Arial" w:cs="Arial"/>
          <w:sz w:val="16"/>
          <w:szCs w:val="16"/>
        </w:rPr>
      </w:pPr>
    </w:p>
    <w:p w14:paraId="554332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S01.29 I Otvorená rana nosa: iné a viaceré časti nosa                      I</w:t>
      </w:r>
    </w:p>
    <w:p w14:paraId="0DE50DAC" w14:textId="77777777" w:rsidR="00983AE1" w:rsidRDefault="00983AE1">
      <w:pPr>
        <w:widowControl w:val="0"/>
        <w:autoSpaceDE w:val="0"/>
        <w:autoSpaceDN w:val="0"/>
        <w:adjustRightInd w:val="0"/>
        <w:spacing w:after="0" w:line="240" w:lineRule="auto"/>
        <w:rPr>
          <w:rFonts w:ascii="Arial" w:hAnsi="Arial" w:cs="Arial"/>
          <w:sz w:val="16"/>
          <w:szCs w:val="16"/>
        </w:rPr>
      </w:pPr>
    </w:p>
    <w:p w14:paraId="274A42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DC3E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5C8FB8" w14:textId="77777777" w:rsidR="00983AE1" w:rsidRDefault="00983AE1">
      <w:pPr>
        <w:widowControl w:val="0"/>
        <w:autoSpaceDE w:val="0"/>
        <w:autoSpaceDN w:val="0"/>
        <w:adjustRightInd w:val="0"/>
        <w:spacing w:after="0" w:line="240" w:lineRule="auto"/>
        <w:rPr>
          <w:rFonts w:ascii="Arial" w:hAnsi="Arial" w:cs="Arial"/>
          <w:sz w:val="16"/>
          <w:szCs w:val="16"/>
        </w:rPr>
      </w:pPr>
    </w:p>
    <w:p w14:paraId="3C0253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S01.30 I Otvorená rana ucha: časť bližšie neurčená                         I</w:t>
      </w:r>
    </w:p>
    <w:p w14:paraId="405482CF" w14:textId="77777777" w:rsidR="00983AE1" w:rsidRDefault="00983AE1">
      <w:pPr>
        <w:widowControl w:val="0"/>
        <w:autoSpaceDE w:val="0"/>
        <w:autoSpaceDN w:val="0"/>
        <w:adjustRightInd w:val="0"/>
        <w:spacing w:after="0" w:line="240" w:lineRule="auto"/>
        <w:rPr>
          <w:rFonts w:ascii="Arial" w:hAnsi="Arial" w:cs="Arial"/>
          <w:sz w:val="16"/>
          <w:szCs w:val="16"/>
        </w:rPr>
      </w:pPr>
    </w:p>
    <w:p w14:paraId="052B1B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D101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3E11E6" w14:textId="77777777" w:rsidR="00983AE1" w:rsidRDefault="00983AE1">
      <w:pPr>
        <w:widowControl w:val="0"/>
        <w:autoSpaceDE w:val="0"/>
        <w:autoSpaceDN w:val="0"/>
        <w:adjustRightInd w:val="0"/>
        <w:spacing w:after="0" w:line="240" w:lineRule="auto"/>
        <w:rPr>
          <w:rFonts w:ascii="Arial" w:hAnsi="Arial" w:cs="Arial"/>
          <w:sz w:val="16"/>
          <w:szCs w:val="16"/>
        </w:rPr>
      </w:pPr>
    </w:p>
    <w:p w14:paraId="2A417F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S01.31 I Otvorená rana ucha: ušnica                                        I</w:t>
      </w:r>
    </w:p>
    <w:p w14:paraId="2DD437C7" w14:textId="77777777" w:rsidR="00983AE1" w:rsidRDefault="00983AE1">
      <w:pPr>
        <w:widowControl w:val="0"/>
        <w:autoSpaceDE w:val="0"/>
        <w:autoSpaceDN w:val="0"/>
        <w:adjustRightInd w:val="0"/>
        <w:spacing w:after="0" w:line="240" w:lineRule="auto"/>
        <w:rPr>
          <w:rFonts w:ascii="Arial" w:hAnsi="Arial" w:cs="Arial"/>
          <w:sz w:val="16"/>
          <w:szCs w:val="16"/>
        </w:rPr>
      </w:pPr>
    </w:p>
    <w:p w14:paraId="416CA0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68DF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57F588" w14:textId="77777777" w:rsidR="00983AE1" w:rsidRDefault="00983AE1">
      <w:pPr>
        <w:widowControl w:val="0"/>
        <w:autoSpaceDE w:val="0"/>
        <w:autoSpaceDN w:val="0"/>
        <w:adjustRightInd w:val="0"/>
        <w:spacing w:after="0" w:line="240" w:lineRule="auto"/>
        <w:rPr>
          <w:rFonts w:ascii="Arial" w:hAnsi="Arial" w:cs="Arial"/>
          <w:sz w:val="16"/>
          <w:szCs w:val="16"/>
        </w:rPr>
      </w:pPr>
    </w:p>
    <w:p w14:paraId="4A735E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S01.33 I Otvorená rana ucha: tragus                                        I</w:t>
      </w:r>
    </w:p>
    <w:p w14:paraId="47055325" w14:textId="77777777" w:rsidR="00983AE1" w:rsidRDefault="00983AE1">
      <w:pPr>
        <w:widowControl w:val="0"/>
        <w:autoSpaceDE w:val="0"/>
        <w:autoSpaceDN w:val="0"/>
        <w:adjustRightInd w:val="0"/>
        <w:spacing w:after="0" w:line="240" w:lineRule="auto"/>
        <w:rPr>
          <w:rFonts w:ascii="Arial" w:hAnsi="Arial" w:cs="Arial"/>
          <w:sz w:val="16"/>
          <w:szCs w:val="16"/>
        </w:rPr>
      </w:pPr>
    </w:p>
    <w:p w14:paraId="325382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D227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552513" w14:textId="77777777" w:rsidR="00983AE1" w:rsidRDefault="00983AE1">
      <w:pPr>
        <w:widowControl w:val="0"/>
        <w:autoSpaceDE w:val="0"/>
        <w:autoSpaceDN w:val="0"/>
        <w:adjustRightInd w:val="0"/>
        <w:spacing w:after="0" w:line="240" w:lineRule="auto"/>
        <w:rPr>
          <w:rFonts w:ascii="Arial" w:hAnsi="Arial" w:cs="Arial"/>
          <w:sz w:val="16"/>
          <w:szCs w:val="16"/>
        </w:rPr>
      </w:pPr>
    </w:p>
    <w:p w14:paraId="7A7C0F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S01.34 I Otvorená rana ucha: vonkajší zvukovod                             I</w:t>
      </w:r>
    </w:p>
    <w:p w14:paraId="0471A45C" w14:textId="77777777" w:rsidR="00983AE1" w:rsidRDefault="00983AE1">
      <w:pPr>
        <w:widowControl w:val="0"/>
        <w:autoSpaceDE w:val="0"/>
        <w:autoSpaceDN w:val="0"/>
        <w:adjustRightInd w:val="0"/>
        <w:spacing w:after="0" w:line="240" w:lineRule="auto"/>
        <w:rPr>
          <w:rFonts w:ascii="Arial" w:hAnsi="Arial" w:cs="Arial"/>
          <w:sz w:val="16"/>
          <w:szCs w:val="16"/>
        </w:rPr>
      </w:pPr>
    </w:p>
    <w:p w14:paraId="16BB08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3C67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6D77ED" w14:textId="77777777" w:rsidR="00983AE1" w:rsidRDefault="00983AE1">
      <w:pPr>
        <w:widowControl w:val="0"/>
        <w:autoSpaceDE w:val="0"/>
        <w:autoSpaceDN w:val="0"/>
        <w:adjustRightInd w:val="0"/>
        <w:spacing w:after="0" w:line="240" w:lineRule="auto"/>
        <w:rPr>
          <w:rFonts w:ascii="Arial" w:hAnsi="Arial" w:cs="Arial"/>
          <w:sz w:val="16"/>
          <w:szCs w:val="16"/>
        </w:rPr>
      </w:pPr>
    </w:p>
    <w:p w14:paraId="2A9E88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S01.35 I Otvorená rana ucha: sluchová trubica                              I</w:t>
      </w:r>
    </w:p>
    <w:p w14:paraId="1EF9BC68" w14:textId="77777777" w:rsidR="00983AE1" w:rsidRDefault="00983AE1">
      <w:pPr>
        <w:widowControl w:val="0"/>
        <w:autoSpaceDE w:val="0"/>
        <w:autoSpaceDN w:val="0"/>
        <w:adjustRightInd w:val="0"/>
        <w:spacing w:after="0" w:line="240" w:lineRule="auto"/>
        <w:rPr>
          <w:rFonts w:ascii="Arial" w:hAnsi="Arial" w:cs="Arial"/>
          <w:sz w:val="16"/>
          <w:szCs w:val="16"/>
        </w:rPr>
      </w:pPr>
    </w:p>
    <w:p w14:paraId="6DBDB6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12FD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84891D" w14:textId="77777777" w:rsidR="00983AE1" w:rsidRDefault="00983AE1">
      <w:pPr>
        <w:widowControl w:val="0"/>
        <w:autoSpaceDE w:val="0"/>
        <w:autoSpaceDN w:val="0"/>
        <w:adjustRightInd w:val="0"/>
        <w:spacing w:after="0" w:line="240" w:lineRule="auto"/>
        <w:rPr>
          <w:rFonts w:ascii="Arial" w:hAnsi="Arial" w:cs="Arial"/>
          <w:sz w:val="16"/>
          <w:szCs w:val="16"/>
        </w:rPr>
      </w:pPr>
    </w:p>
    <w:p w14:paraId="708CFF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S01.36 I Otvorená rana ucha: sluchové kostičky                             I</w:t>
      </w:r>
    </w:p>
    <w:p w14:paraId="6C4580AC" w14:textId="77777777" w:rsidR="00983AE1" w:rsidRDefault="00983AE1">
      <w:pPr>
        <w:widowControl w:val="0"/>
        <w:autoSpaceDE w:val="0"/>
        <w:autoSpaceDN w:val="0"/>
        <w:adjustRightInd w:val="0"/>
        <w:spacing w:after="0" w:line="240" w:lineRule="auto"/>
        <w:rPr>
          <w:rFonts w:ascii="Arial" w:hAnsi="Arial" w:cs="Arial"/>
          <w:sz w:val="16"/>
          <w:szCs w:val="16"/>
        </w:rPr>
      </w:pPr>
    </w:p>
    <w:p w14:paraId="416638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9BF7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7BED45" w14:textId="77777777" w:rsidR="00983AE1" w:rsidRDefault="00983AE1">
      <w:pPr>
        <w:widowControl w:val="0"/>
        <w:autoSpaceDE w:val="0"/>
        <w:autoSpaceDN w:val="0"/>
        <w:adjustRightInd w:val="0"/>
        <w:spacing w:after="0" w:line="240" w:lineRule="auto"/>
        <w:rPr>
          <w:rFonts w:ascii="Arial" w:hAnsi="Arial" w:cs="Arial"/>
          <w:sz w:val="16"/>
          <w:szCs w:val="16"/>
        </w:rPr>
      </w:pPr>
    </w:p>
    <w:p w14:paraId="104A41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S01.37 I Otvorená rana ucha: bubienok                                      I</w:t>
      </w:r>
    </w:p>
    <w:p w14:paraId="0BB4A9F5" w14:textId="77777777" w:rsidR="00983AE1" w:rsidRDefault="00983AE1">
      <w:pPr>
        <w:widowControl w:val="0"/>
        <w:autoSpaceDE w:val="0"/>
        <w:autoSpaceDN w:val="0"/>
        <w:adjustRightInd w:val="0"/>
        <w:spacing w:after="0" w:line="240" w:lineRule="auto"/>
        <w:rPr>
          <w:rFonts w:ascii="Arial" w:hAnsi="Arial" w:cs="Arial"/>
          <w:sz w:val="16"/>
          <w:szCs w:val="16"/>
        </w:rPr>
      </w:pPr>
    </w:p>
    <w:p w14:paraId="2CE8E0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0195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D5664D" w14:textId="77777777" w:rsidR="00983AE1" w:rsidRDefault="00983AE1">
      <w:pPr>
        <w:widowControl w:val="0"/>
        <w:autoSpaceDE w:val="0"/>
        <w:autoSpaceDN w:val="0"/>
        <w:adjustRightInd w:val="0"/>
        <w:spacing w:after="0" w:line="240" w:lineRule="auto"/>
        <w:rPr>
          <w:rFonts w:ascii="Arial" w:hAnsi="Arial" w:cs="Arial"/>
          <w:sz w:val="16"/>
          <w:szCs w:val="16"/>
        </w:rPr>
      </w:pPr>
    </w:p>
    <w:p w14:paraId="55C26F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S01.38 I Otvorená rana: vnútorné ucho                                      I</w:t>
      </w:r>
    </w:p>
    <w:p w14:paraId="1F448DDC" w14:textId="77777777" w:rsidR="00983AE1" w:rsidRDefault="00983AE1">
      <w:pPr>
        <w:widowControl w:val="0"/>
        <w:autoSpaceDE w:val="0"/>
        <w:autoSpaceDN w:val="0"/>
        <w:adjustRightInd w:val="0"/>
        <w:spacing w:after="0" w:line="240" w:lineRule="auto"/>
        <w:rPr>
          <w:rFonts w:ascii="Arial" w:hAnsi="Arial" w:cs="Arial"/>
          <w:sz w:val="16"/>
          <w:szCs w:val="16"/>
        </w:rPr>
      </w:pPr>
    </w:p>
    <w:p w14:paraId="2402E4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FB2E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465B2E" w14:textId="77777777" w:rsidR="00983AE1" w:rsidRDefault="00983AE1">
      <w:pPr>
        <w:widowControl w:val="0"/>
        <w:autoSpaceDE w:val="0"/>
        <w:autoSpaceDN w:val="0"/>
        <w:adjustRightInd w:val="0"/>
        <w:spacing w:after="0" w:line="240" w:lineRule="auto"/>
        <w:rPr>
          <w:rFonts w:ascii="Arial" w:hAnsi="Arial" w:cs="Arial"/>
          <w:sz w:val="16"/>
          <w:szCs w:val="16"/>
        </w:rPr>
      </w:pPr>
    </w:p>
    <w:p w14:paraId="4E24C1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S01.39 I Otvorená rana ucha: iné a viaceré časti ucha a sluchových         I</w:t>
      </w:r>
    </w:p>
    <w:p w14:paraId="7314213B" w14:textId="77777777" w:rsidR="00983AE1" w:rsidRDefault="00983AE1">
      <w:pPr>
        <w:widowControl w:val="0"/>
        <w:autoSpaceDE w:val="0"/>
        <w:autoSpaceDN w:val="0"/>
        <w:adjustRightInd w:val="0"/>
        <w:spacing w:after="0" w:line="240" w:lineRule="auto"/>
        <w:rPr>
          <w:rFonts w:ascii="Arial" w:hAnsi="Arial" w:cs="Arial"/>
          <w:sz w:val="16"/>
          <w:szCs w:val="16"/>
        </w:rPr>
      </w:pPr>
    </w:p>
    <w:p w14:paraId="664BC9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štruktúr                                                          I</w:t>
      </w:r>
    </w:p>
    <w:p w14:paraId="0482B5E7" w14:textId="77777777" w:rsidR="00983AE1" w:rsidRDefault="00983AE1">
      <w:pPr>
        <w:widowControl w:val="0"/>
        <w:autoSpaceDE w:val="0"/>
        <w:autoSpaceDN w:val="0"/>
        <w:adjustRightInd w:val="0"/>
        <w:spacing w:after="0" w:line="240" w:lineRule="auto"/>
        <w:rPr>
          <w:rFonts w:ascii="Arial" w:hAnsi="Arial" w:cs="Arial"/>
          <w:sz w:val="16"/>
          <w:szCs w:val="16"/>
        </w:rPr>
      </w:pPr>
    </w:p>
    <w:p w14:paraId="258909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4EAC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4ED189" w14:textId="77777777" w:rsidR="00983AE1" w:rsidRDefault="00983AE1">
      <w:pPr>
        <w:widowControl w:val="0"/>
        <w:autoSpaceDE w:val="0"/>
        <w:autoSpaceDN w:val="0"/>
        <w:adjustRightInd w:val="0"/>
        <w:spacing w:after="0" w:line="240" w:lineRule="auto"/>
        <w:rPr>
          <w:rFonts w:ascii="Arial" w:hAnsi="Arial" w:cs="Arial"/>
          <w:sz w:val="16"/>
          <w:szCs w:val="16"/>
        </w:rPr>
      </w:pPr>
    </w:p>
    <w:p w14:paraId="18C918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S01.41 I Otvorená rana líca a temporomandibulárnej oblasti: líce           I</w:t>
      </w:r>
    </w:p>
    <w:p w14:paraId="75C3E575" w14:textId="77777777" w:rsidR="00983AE1" w:rsidRDefault="00983AE1">
      <w:pPr>
        <w:widowControl w:val="0"/>
        <w:autoSpaceDE w:val="0"/>
        <w:autoSpaceDN w:val="0"/>
        <w:adjustRightInd w:val="0"/>
        <w:spacing w:after="0" w:line="240" w:lineRule="auto"/>
        <w:rPr>
          <w:rFonts w:ascii="Arial" w:hAnsi="Arial" w:cs="Arial"/>
          <w:sz w:val="16"/>
          <w:szCs w:val="16"/>
        </w:rPr>
      </w:pPr>
    </w:p>
    <w:p w14:paraId="7746A0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7812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736653" w14:textId="77777777" w:rsidR="00983AE1" w:rsidRDefault="00983AE1">
      <w:pPr>
        <w:widowControl w:val="0"/>
        <w:autoSpaceDE w:val="0"/>
        <w:autoSpaceDN w:val="0"/>
        <w:adjustRightInd w:val="0"/>
        <w:spacing w:after="0" w:line="240" w:lineRule="auto"/>
        <w:rPr>
          <w:rFonts w:ascii="Arial" w:hAnsi="Arial" w:cs="Arial"/>
          <w:sz w:val="16"/>
          <w:szCs w:val="16"/>
        </w:rPr>
      </w:pPr>
    </w:p>
    <w:p w14:paraId="7E2968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S01.42 I Otvorená rana líca a temporomandibulárnej oblasti: oblasť hornej  I</w:t>
      </w:r>
    </w:p>
    <w:p w14:paraId="159FA050" w14:textId="77777777" w:rsidR="00983AE1" w:rsidRDefault="00983AE1">
      <w:pPr>
        <w:widowControl w:val="0"/>
        <w:autoSpaceDE w:val="0"/>
        <w:autoSpaceDN w:val="0"/>
        <w:adjustRightInd w:val="0"/>
        <w:spacing w:after="0" w:line="240" w:lineRule="auto"/>
        <w:rPr>
          <w:rFonts w:ascii="Arial" w:hAnsi="Arial" w:cs="Arial"/>
          <w:sz w:val="16"/>
          <w:szCs w:val="16"/>
        </w:rPr>
      </w:pPr>
    </w:p>
    <w:p w14:paraId="27D5DC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čeľuste                                                           I</w:t>
      </w:r>
    </w:p>
    <w:p w14:paraId="528B3A56" w14:textId="77777777" w:rsidR="00983AE1" w:rsidRDefault="00983AE1">
      <w:pPr>
        <w:widowControl w:val="0"/>
        <w:autoSpaceDE w:val="0"/>
        <w:autoSpaceDN w:val="0"/>
        <w:adjustRightInd w:val="0"/>
        <w:spacing w:after="0" w:line="240" w:lineRule="auto"/>
        <w:rPr>
          <w:rFonts w:ascii="Arial" w:hAnsi="Arial" w:cs="Arial"/>
          <w:sz w:val="16"/>
          <w:szCs w:val="16"/>
        </w:rPr>
      </w:pPr>
    </w:p>
    <w:p w14:paraId="4249D5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801F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56BC9E" w14:textId="77777777" w:rsidR="00983AE1" w:rsidRDefault="00983AE1">
      <w:pPr>
        <w:widowControl w:val="0"/>
        <w:autoSpaceDE w:val="0"/>
        <w:autoSpaceDN w:val="0"/>
        <w:adjustRightInd w:val="0"/>
        <w:spacing w:after="0" w:line="240" w:lineRule="auto"/>
        <w:rPr>
          <w:rFonts w:ascii="Arial" w:hAnsi="Arial" w:cs="Arial"/>
          <w:sz w:val="16"/>
          <w:szCs w:val="16"/>
        </w:rPr>
      </w:pPr>
    </w:p>
    <w:p w14:paraId="7D8EBF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S01.43 I Otvorená rana líca a temporomandibulárnej oblasti: oblasť sánky   I</w:t>
      </w:r>
    </w:p>
    <w:p w14:paraId="684B1F5C" w14:textId="77777777" w:rsidR="00983AE1" w:rsidRDefault="00983AE1">
      <w:pPr>
        <w:widowControl w:val="0"/>
        <w:autoSpaceDE w:val="0"/>
        <w:autoSpaceDN w:val="0"/>
        <w:adjustRightInd w:val="0"/>
        <w:spacing w:after="0" w:line="240" w:lineRule="auto"/>
        <w:rPr>
          <w:rFonts w:ascii="Arial" w:hAnsi="Arial" w:cs="Arial"/>
          <w:sz w:val="16"/>
          <w:szCs w:val="16"/>
        </w:rPr>
      </w:pPr>
    </w:p>
    <w:p w14:paraId="24FF00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B13D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9218DE" w14:textId="77777777" w:rsidR="00983AE1" w:rsidRDefault="00983AE1">
      <w:pPr>
        <w:widowControl w:val="0"/>
        <w:autoSpaceDE w:val="0"/>
        <w:autoSpaceDN w:val="0"/>
        <w:adjustRightInd w:val="0"/>
        <w:spacing w:after="0" w:line="240" w:lineRule="auto"/>
        <w:rPr>
          <w:rFonts w:ascii="Arial" w:hAnsi="Arial" w:cs="Arial"/>
          <w:sz w:val="16"/>
          <w:szCs w:val="16"/>
        </w:rPr>
      </w:pPr>
    </w:p>
    <w:p w14:paraId="0ED0D8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S01.49 I Otvorená rana líca a temporomandibulárnej oblasti: iné a viaceré  I</w:t>
      </w:r>
    </w:p>
    <w:p w14:paraId="7D14A754" w14:textId="77777777" w:rsidR="00983AE1" w:rsidRDefault="00983AE1">
      <w:pPr>
        <w:widowControl w:val="0"/>
        <w:autoSpaceDE w:val="0"/>
        <w:autoSpaceDN w:val="0"/>
        <w:adjustRightInd w:val="0"/>
        <w:spacing w:after="0" w:line="240" w:lineRule="auto"/>
        <w:rPr>
          <w:rFonts w:ascii="Arial" w:hAnsi="Arial" w:cs="Arial"/>
          <w:sz w:val="16"/>
          <w:szCs w:val="16"/>
        </w:rPr>
      </w:pPr>
    </w:p>
    <w:p w14:paraId="1C643C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časti                                                             I</w:t>
      </w:r>
    </w:p>
    <w:p w14:paraId="4C7F29EC" w14:textId="77777777" w:rsidR="00983AE1" w:rsidRDefault="00983AE1">
      <w:pPr>
        <w:widowControl w:val="0"/>
        <w:autoSpaceDE w:val="0"/>
        <w:autoSpaceDN w:val="0"/>
        <w:adjustRightInd w:val="0"/>
        <w:spacing w:after="0" w:line="240" w:lineRule="auto"/>
        <w:rPr>
          <w:rFonts w:ascii="Arial" w:hAnsi="Arial" w:cs="Arial"/>
          <w:sz w:val="16"/>
          <w:szCs w:val="16"/>
        </w:rPr>
      </w:pPr>
    </w:p>
    <w:p w14:paraId="45781B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C1E7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C84EEE" w14:textId="77777777" w:rsidR="00983AE1" w:rsidRDefault="00983AE1">
      <w:pPr>
        <w:widowControl w:val="0"/>
        <w:autoSpaceDE w:val="0"/>
        <w:autoSpaceDN w:val="0"/>
        <w:adjustRightInd w:val="0"/>
        <w:spacing w:after="0" w:line="240" w:lineRule="auto"/>
        <w:rPr>
          <w:rFonts w:ascii="Arial" w:hAnsi="Arial" w:cs="Arial"/>
          <w:sz w:val="16"/>
          <w:szCs w:val="16"/>
        </w:rPr>
      </w:pPr>
    </w:p>
    <w:p w14:paraId="4788EF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S01.50 I Otvorená rana pery a ústnej dutiny: ústa, bližšie neurčená časť   I</w:t>
      </w:r>
    </w:p>
    <w:p w14:paraId="6B56292C" w14:textId="77777777" w:rsidR="00983AE1" w:rsidRDefault="00983AE1">
      <w:pPr>
        <w:widowControl w:val="0"/>
        <w:autoSpaceDE w:val="0"/>
        <w:autoSpaceDN w:val="0"/>
        <w:adjustRightInd w:val="0"/>
        <w:spacing w:after="0" w:line="240" w:lineRule="auto"/>
        <w:rPr>
          <w:rFonts w:ascii="Arial" w:hAnsi="Arial" w:cs="Arial"/>
          <w:sz w:val="16"/>
          <w:szCs w:val="16"/>
        </w:rPr>
      </w:pPr>
    </w:p>
    <w:p w14:paraId="637671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ED00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33A07E" w14:textId="77777777" w:rsidR="00983AE1" w:rsidRDefault="00983AE1">
      <w:pPr>
        <w:widowControl w:val="0"/>
        <w:autoSpaceDE w:val="0"/>
        <w:autoSpaceDN w:val="0"/>
        <w:adjustRightInd w:val="0"/>
        <w:spacing w:after="0" w:line="240" w:lineRule="auto"/>
        <w:rPr>
          <w:rFonts w:ascii="Arial" w:hAnsi="Arial" w:cs="Arial"/>
          <w:sz w:val="16"/>
          <w:szCs w:val="16"/>
        </w:rPr>
      </w:pPr>
    </w:p>
    <w:p w14:paraId="33A0B7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S01.51 I Otvorená rana pery a ústnej dutiny: pera                          I</w:t>
      </w:r>
    </w:p>
    <w:p w14:paraId="37B7E587" w14:textId="77777777" w:rsidR="00983AE1" w:rsidRDefault="00983AE1">
      <w:pPr>
        <w:widowControl w:val="0"/>
        <w:autoSpaceDE w:val="0"/>
        <w:autoSpaceDN w:val="0"/>
        <w:adjustRightInd w:val="0"/>
        <w:spacing w:after="0" w:line="240" w:lineRule="auto"/>
        <w:rPr>
          <w:rFonts w:ascii="Arial" w:hAnsi="Arial" w:cs="Arial"/>
          <w:sz w:val="16"/>
          <w:szCs w:val="16"/>
        </w:rPr>
      </w:pPr>
    </w:p>
    <w:p w14:paraId="24ED2C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CD6C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D1A27F" w14:textId="77777777" w:rsidR="00983AE1" w:rsidRDefault="00983AE1">
      <w:pPr>
        <w:widowControl w:val="0"/>
        <w:autoSpaceDE w:val="0"/>
        <w:autoSpaceDN w:val="0"/>
        <w:adjustRightInd w:val="0"/>
        <w:spacing w:after="0" w:line="240" w:lineRule="auto"/>
        <w:rPr>
          <w:rFonts w:ascii="Arial" w:hAnsi="Arial" w:cs="Arial"/>
          <w:sz w:val="16"/>
          <w:szCs w:val="16"/>
        </w:rPr>
      </w:pPr>
    </w:p>
    <w:p w14:paraId="3D53A4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S01.52 I Otvorená rana pery a ústnej dutiny: sliznica líca                 I</w:t>
      </w:r>
    </w:p>
    <w:p w14:paraId="4CCA40BF" w14:textId="77777777" w:rsidR="00983AE1" w:rsidRDefault="00983AE1">
      <w:pPr>
        <w:widowControl w:val="0"/>
        <w:autoSpaceDE w:val="0"/>
        <w:autoSpaceDN w:val="0"/>
        <w:adjustRightInd w:val="0"/>
        <w:spacing w:after="0" w:line="240" w:lineRule="auto"/>
        <w:rPr>
          <w:rFonts w:ascii="Arial" w:hAnsi="Arial" w:cs="Arial"/>
          <w:sz w:val="16"/>
          <w:szCs w:val="16"/>
        </w:rPr>
      </w:pPr>
    </w:p>
    <w:p w14:paraId="0622C3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A146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25FD18" w14:textId="77777777" w:rsidR="00983AE1" w:rsidRDefault="00983AE1">
      <w:pPr>
        <w:widowControl w:val="0"/>
        <w:autoSpaceDE w:val="0"/>
        <w:autoSpaceDN w:val="0"/>
        <w:adjustRightInd w:val="0"/>
        <w:spacing w:after="0" w:line="240" w:lineRule="auto"/>
        <w:rPr>
          <w:rFonts w:ascii="Arial" w:hAnsi="Arial" w:cs="Arial"/>
          <w:sz w:val="16"/>
          <w:szCs w:val="16"/>
        </w:rPr>
      </w:pPr>
    </w:p>
    <w:p w14:paraId="286B34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S01.53 I Otvorená rana pery a ústnej dutiny: ďasná (Processus alveolaris)  I</w:t>
      </w:r>
    </w:p>
    <w:p w14:paraId="33C21264" w14:textId="77777777" w:rsidR="00983AE1" w:rsidRDefault="00983AE1">
      <w:pPr>
        <w:widowControl w:val="0"/>
        <w:autoSpaceDE w:val="0"/>
        <w:autoSpaceDN w:val="0"/>
        <w:adjustRightInd w:val="0"/>
        <w:spacing w:after="0" w:line="240" w:lineRule="auto"/>
        <w:rPr>
          <w:rFonts w:ascii="Arial" w:hAnsi="Arial" w:cs="Arial"/>
          <w:sz w:val="16"/>
          <w:szCs w:val="16"/>
        </w:rPr>
      </w:pPr>
    </w:p>
    <w:p w14:paraId="374844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7693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F7C217" w14:textId="77777777" w:rsidR="00983AE1" w:rsidRDefault="00983AE1">
      <w:pPr>
        <w:widowControl w:val="0"/>
        <w:autoSpaceDE w:val="0"/>
        <w:autoSpaceDN w:val="0"/>
        <w:adjustRightInd w:val="0"/>
        <w:spacing w:after="0" w:line="240" w:lineRule="auto"/>
        <w:rPr>
          <w:rFonts w:ascii="Arial" w:hAnsi="Arial" w:cs="Arial"/>
          <w:sz w:val="16"/>
          <w:szCs w:val="16"/>
        </w:rPr>
      </w:pPr>
    </w:p>
    <w:p w14:paraId="78DDC9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S01.54 I Otvorená rana pery a ústnej dutiny: jazyk a ústna spodina         I</w:t>
      </w:r>
    </w:p>
    <w:p w14:paraId="6F84D846" w14:textId="77777777" w:rsidR="00983AE1" w:rsidRDefault="00983AE1">
      <w:pPr>
        <w:widowControl w:val="0"/>
        <w:autoSpaceDE w:val="0"/>
        <w:autoSpaceDN w:val="0"/>
        <w:adjustRightInd w:val="0"/>
        <w:spacing w:after="0" w:line="240" w:lineRule="auto"/>
        <w:rPr>
          <w:rFonts w:ascii="Arial" w:hAnsi="Arial" w:cs="Arial"/>
          <w:sz w:val="16"/>
          <w:szCs w:val="16"/>
        </w:rPr>
      </w:pPr>
    </w:p>
    <w:p w14:paraId="5669DD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6383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AEB226" w14:textId="77777777" w:rsidR="00983AE1" w:rsidRDefault="00983AE1">
      <w:pPr>
        <w:widowControl w:val="0"/>
        <w:autoSpaceDE w:val="0"/>
        <w:autoSpaceDN w:val="0"/>
        <w:adjustRightInd w:val="0"/>
        <w:spacing w:after="0" w:line="240" w:lineRule="auto"/>
        <w:rPr>
          <w:rFonts w:ascii="Arial" w:hAnsi="Arial" w:cs="Arial"/>
          <w:sz w:val="16"/>
          <w:szCs w:val="16"/>
        </w:rPr>
      </w:pPr>
    </w:p>
    <w:p w14:paraId="22F520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S01.55 I Otvorená rana pery a ústnej dutiny: podnebie                      I</w:t>
      </w:r>
    </w:p>
    <w:p w14:paraId="30E77158" w14:textId="77777777" w:rsidR="00983AE1" w:rsidRDefault="00983AE1">
      <w:pPr>
        <w:widowControl w:val="0"/>
        <w:autoSpaceDE w:val="0"/>
        <w:autoSpaceDN w:val="0"/>
        <w:adjustRightInd w:val="0"/>
        <w:spacing w:after="0" w:line="240" w:lineRule="auto"/>
        <w:rPr>
          <w:rFonts w:ascii="Arial" w:hAnsi="Arial" w:cs="Arial"/>
          <w:sz w:val="16"/>
          <w:szCs w:val="16"/>
        </w:rPr>
      </w:pPr>
    </w:p>
    <w:p w14:paraId="39F403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3636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CB909B" w14:textId="77777777" w:rsidR="00983AE1" w:rsidRDefault="00983AE1">
      <w:pPr>
        <w:widowControl w:val="0"/>
        <w:autoSpaceDE w:val="0"/>
        <w:autoSpaceDN w:val="0"/>
        <w:adjustRightInd w:val="0"/>
        <w:spacing w:after="0" w:line="240" w:lineRule="auto"/>
        <w:rPr>
          <w:rFonts w:ascii="Arial" w:hAnsi="Arial" w:cs="Arial"/>
          <w:sz w:val="16"/>
          <w:szCs w:val="16"/>
        </w:rPr>
      </w:pPr>
    </w:p>
    <w:p w14:paraId="577791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S01.59 I Otvorená rana pery a ústnej dutiny: iné a viaceré časti pier a    I</w:t>
      </w:r>
    </w:p>
    <w:p w14:paraId="210F297F" w14:textId="77777777" w:rsidR="00983AE1" w:rsidRDefault="00983AE1">
      <w:pPr>
        <w:widowControl w:val="0"/>
        <w:autoSpaceDE w:val="0"/>
        <w:autoSpaceDN w:val="0"/>
        <w:adjustRightInd w:val="0"/>
        <w:spacing w:after="0" w:line="240" w:lineRule="auto"/>
        <w:rPr>
          <w:rFonts w:ascii="Arial" w:hAnsi="Arial" w:cs="Arial"/>
          <w:sz w:val="16"/>
          <w:szCs w:val="16"/>
        </w:rPr>
      </w:pPr>
    </w:p>
    <w:p w14:paraId="5DB7A8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ústnej dutiny                                                     I</w:t>
      </w:r>
    </w:p>
    <w:p w14:paraId="69D2CA9C" w14:textId="77777777" w:rsidR="00983AE1" w:rsidRDefault="00983AE1">
      <w:pPr>
        <w:widowControl w:val="0"/>
        <w:autoSpaceDE w:val="0"/>
        <w:autoSpaceDN w:val="0"/>
        <w:adjustRightInd w:val="0"/>
        <w:spacing w:after="0" w:line="240" w:lineRule="auto"/>
        <w:rPr>
          <w:rFonts w:ascii="Arial" w:hAnsi="Arial" w:cs="Arial"/>
          <w:sz w:val="16"/>
          <w:szCs w:val="16"/>
        </w:rPr>
      </w:pPr>
    </w:p>
    <w:p w14:paraId="56B3A7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232C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794D17" w14:textId="77777777" w:rsidR="00983AE1" w:rsidRDefault="00983AE1">
      <w:pPr>
        <w:widowControl w:val="0"/>
        <w:autoSpaceDE w:val="0"/>
        <w:autoSpaceDN w:val="0"/>
        <w:adjustRightInd w:val="0"/>
        <w:spacing w:after="0" w:line="240" w:lineRule="auto"/>
        <w:rPr>
          <w:rFonts w:ascii="Arial" w:hAnsi="Arial" w:cs="Arial"/>
          <w:sz w:val="16"/>
          <w:szCs w:val="16"/>
        </w:rPr>
      </w:pPr>
    </w:p>
    <w:p w14:paraId="558F6F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S01.7  I Viaceré otvorené rany hlavy                                       I</w:t>
      </w:r>
    </w:p>
    <w:p w14:paraId="7AA8187C" w14:textId="77777777" w:rsidR="00983AE1" w:rsidRDefault="00983AE1">
      <w:pPr>
        <w:widowControl w:val="0"/>
        <w:autoSpaceDE w:val="0"/>
        <w:autoSpaceDN w:val="0"/>
        <w:adjustRightInd w:val="0"/>
        <w:spacing w:after="0" w:line="240" w:lineRule="auto"/>
        <w:rPr>
          <w:rFonts w:ascii="Arial" w:hAnsi="Arial" w:cs="Arial"/>
          <w:sz w:val="16"/>
          <w:szCs w:val="16"/>
        </w:rPr>
      </w:pPr>
    </w:p>
    <w:p w14:paraId="1DC04D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7481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86595D" w14:textId="77777777" w:rsidR="00983AE1" w:rsidRDefault="00983AE1">
      <w:pPr>
        <w:widowControl w:val="0"/>
        <w:autoSpaceDE w:val="0"/>
        <w:autoSpaceDN w:val="0"/>
        <w:adjustRightInd w:val="0"/>
        <w:spacing w:after="0" w:line="240" w:lineRule="auto"/>
        <w:rPr>
          <w:rFonts w:ascii="Arial" w:hAnsi="Arial" w:cs="Arial"/>
          <w:sz w:val="16"/>
          <w:szCs w:val="16"/>
        </w:rPr>
      </w:pPr>
    </w:p>
    <w:p w14:paraId="6A1EEF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S01.80 I Otvorená rana iných častí hlavy, bližšie neurčená                 I</w:t>
      </w:r>
    </w:p>
    <w:p w14:paraId="3FCE0388" w14:textId="77777777" w:rsidR="00983AE1" w:rsidRDefault="00983AE1">
      <w:pPr>
        <w:widowControl w:val="0"/>
        <w:autoSpaceDE w:val="0"/>
        <w:autoSpaceDN w:val="0"/>
        <w:adjustRightInd w:val="0"/>
        <w:spacing w:after="0" w:line="240" w:lineRule="auto"/>
        <w:rPr>
          <w:rFonts w:ascii="Arial" w:hAnsi="Arial" w:cs="Arial"/>
          <w:sz w:val="16"/>
          <w:szCs w:val="16"/>
        </w:rPr>
      </w:pPr>
    </w:p>
    <w:p w14:paraId="5D6A4D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2FD4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FAFE1F" w14:textId="77777777" w:rsidR="00983AE1" w:rsidRDefault="00983AE1">
      <w:pPr>
        <w:widowControl w:val="0"/>
        <w:autoSpaceDE w:val="0"/>
        <w:autoSpaceDN w:val="0"/>
        <w:adjustRightInd w:val="0"/>
        <w:spacing w:after="0" w:line="240" w:lineRule="auto"/>
        <w:rPr>
          <w:rFonts w:ascii="Arial" w:hAnsi="Arial" w:cs="Arial"/>
          <w:sz w:val="16"/>
          <w:szCs w:val="16"/>
        </w:rPr>
      </w:pPr>
    </w:p>
    <w:p w14:paraId="2AF3A2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S01.83 I Otvorená rana (každá časť hlavy) v spojení s intrakraniálnym      I</w:t>
      </w:r>
    </w:p>
    <w:p w14:paraId="5FA4A441" w14:textId="77777777" w:rsidR="00983AE1" w:rsidRDefault="00983AE1">
      <w:pPr>
        <w:widowControl w:val="0"/>
        <w:autoSpaceDE w:val="0"/>
        <w:autoSpaceDN w:val="0"/>
        <w:adjustRightInd w:val="0"/>
        <w:spacing w:after="0" w:line="240" w:lineRule="auto"/>
        <w:rPr>
          <w:rFonts w:ascii="Arial" w:hAnsi="Arial" w:cs="Arial"/>
          <w:sz w:val="16"/>
          <w:szCs w:val="16"/>
        </w:rPr>
      </w:pPr>
    </w:p>
    <w:p w14:paraId="4A3E29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poranením                                                         I</w:t>
      </w:r>
    </w:p>
    <w:p w14:paraId="4DBCB6D2" w14:textId="77777777" w:rsidR="00983AE1" w:rsidRDefault="00983AE1">
      <w:pPr>
        <w:widowControl w:val="0"/>
        <w:autoSpaceDE w:val="0"/>
        <w:autoSpaceDN w:val="0"/>
        <w:adjustRightInd w:val="0"/>
        <w:spacing w:after="0" w:line="240" w:lineRule="auto"/>
        <w:rPr>
          <w:rFonts w:ascii="Arial" w:hAnsi="Arial" w:cs="Arial"/>
          <w:sz w:val="16"/>
          <w:szCs w:val="16"/>
        </w:rPr>
      </w:pPr>
    </w:p>
    <w:p w14:paraId="5BBE7C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B4FE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975FF5" w14:textId="77777777" w:rsidR="00983AE1" w:rsidRDefault="00983AE1">
      <w:pPr>
        <w:widowControl w:val="0"/>
        <w:autoSpaceDE w:val="0"/>
        <w:autoSpaceDN w:val="0"/>
        <w:adjustRightInd w:val="0"/>
        <w:spacing w:after="0" w:line="240" w:lineRule="auto"/>
        <w:rPr>
          <w:rFonts w:ascii="Arial" w:hAnsi="Arial" w:cs="Arial"/>
          <w:sz w:val="16"/>
          <w:szCs w:val="16"/>
        </w:rPr>
      </w:pPr>
    </w:p>
    <w:p w14:paraId="794945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S01.84 I Poškodenie mäkkých častí I. stupňa pri zatvorenej zlomenine alebo I</w:t>
      </w:r>
    </w:p>
    <w:p w14:paraId="0AF441DD" w14:textId="77777777" w:rsidR="00983AE1" w:rsidRDefault="00983AE1">
      <w:pPr>
        <w:widowControl w:val="0"/>
        <w:autoSpaceDE w:val="0"/>
        <w:autoSpaceDN w:val="0"/>
        <w:adjustRightInd w:val="0"/>
        <w:spacing w:after="0" w:line="240" w:lineRule="auto"/>
        <w:rPr>
          <w:rFonts w:ascii="Arial" w:hAnsi="Arial" w:cs="Arial"/>
          <w:sz w:val="16"/>
          <w:szCs w:val="16"/>
        </w:rPr>
      </w:pPr>
    </w:p>
    <w:p w14:paraId="578F79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na hlave                                                 I</w:t>
      </w:r>
    </w:p>
    <w:p w14:paraId="362B6E68" w14:textId="77777777" w:rsidR="00983AE1" w:rsidRDefault="00983AE1">
      <w:pPr>
        <w:widowControl w:val="0"/>
        <w:autoSpaceDE w:val="0"/>
        <w:autoSpaceDN w:val="0"/>
        <w:adjustRightInd w:val="0"/>
        <w:spacing w:after="0" w:line="240" w:lineRule="auto"/>
        <w:rPr>
          <w:rFonts w:ascii="Arial" w:hAnsi="Arial" w:cs="Arial"/>
          <w:sz w:val="16"/>
          <w:szCs w:val="16"/>
        </w:rPr>
      </w:pPr>
    </w:p>
    <w:p w14:paraId="3B3763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F799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D3F88E" w14:textId="77777777" w:rsidR="00983AE1" w:rsidRDefault="00983AE1">
      <w:pPr>
        <w:widowControl w:val="0"/>
        <w:autoSpaceDE w:val="0"/>
        <w:autoSpaceDN w:val="0"/>
        <w:adjustRightInd w:val="0"/>
        <w:spacing w:after="0" w:line="240" w:lineRule="auto"/>
        <w:rPr>
          <w:rFonts w:ascii="Arial" w:hAnsi="Arial" w:cs="Arial"/>
          <w:sz w:val="16"/>
          <w:szCs w:val="16"/>
        </w:rPr>
      </w:pPr>
    </w:p>
    <w:p w14:paraId="25F34A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S01.85 I Poškodenie mäkkých častí II. stupňa pri zatvorenej zlomenine      I</w:t>
      </w:r>
    </w:p>
    <w:p w14:paraId="017B5EEB" w14:textId="77777777" w:rsidR="00983AE1" w:rsidRDefault="00983AE1">
      <w:pPr>
        <w:widowControl w:val="0"/>
        <w:autoSpaceDE w:val="0"/>
        <w:autoSpaceDN w:val="0"/>
        <w:adjustRightInd w:val="0"/>
        <w:spacing w:after="0" w:line="240" w:lineRule="auto"/>
        <w:rPr>
          <w:rFonts w:ascii="Arial" w:hAnsi="Arial" w:cs="Arial"/>
          <w:sz w:val="16"/>
          <w:szCs w:val="16"/>
        </w:rPr>
      </w:pPr>
    </w:p>
    <w:p w14:paraId="74F501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na hlave                                           I</w:t>
      </w:r>
    </w:p>
    <w:p w14:paraId="764CA0C1" w14:textId="77777777" w:rsidR="00983AE1" w:rsidRDefault="00983AE1">
      <w:pPr>
        <w:widowControl w:val="0"/>
        <w:autoSpaceDE w:val="0"/>
        <w:autoSpaceDN w:val="0"/>
        <w:adjustRightInd w:val="0"/>
        <w:spacing w:after="0" w:line="240" w:lineRule="auto"/>
        <w:rPr>
          <w:rFonts w:ascii="Arial" w:hAnsi="Arial" w:cs="Arial"/>
          <w:sz w:val="16"/>
          <w:szCs w:val="16"/>
        </w:rPr>
      </w:pPr>
    </w:p>
    <w:p w14:paraId="74C00F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2F4A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5BC02B" w14:textId="77777777" w:rsidR="00983AE1" w:rsidRDefault="00983AE1">
      <w:pPr>
        <w:widowControl w:val="0"/>
        <w:autoSpaceDE w:val="0"/>
        <w:autoSpaceDN w:val="0"/>
        <w:adjustRightInd w:val="0"/>
        <w:spacing w:after="0" w:line="240" w:lineRule="auto"/>
        <w:rPr>
          <w:rFonts w:ascii="Arial" w:hAnsi="Arial" w:cs="Arial"/>
          <w:sz w:val="16"/>
          <w:szCs w:val="16"/>
        </w:rPr>
      </w:pPr>
    </w:p>
    <w:p w14:paraId="26E814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S01.86 I Poškodenie mäkkých častí III. stupňa pri zatvorenej zlomenine     I</w:t>
      </w:r>
    </w:p>
    <w:p w14:paraId="306E0FA2" w14:textId="77777777" w:rsidR="00983AE1" w:rsidRDefault="00983AE1">
      <w:pPr>
        <w:widowControl w:val="0"/>
        <w:autoSpaceDE w:val="0"/>
        <w:autoSpaceDN w:val="0"/>
        <w:adjustRightInd w:val="0"/>
        <w:spacing w:after="0" w:line="240" w:lineRule="auto"/>
        <w:rPr>
          <w:rFonts w:ascii="Arial" w:hAnsi="Arial" w:cs="Arial"/>
          <w:sz w:val="16"/>
          <w:szCs w:val="16"/>
        </w:rPr>
      </w:pPr>
    </w:p>
    <w:p w14:paraId="095A8B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na hlave                                           I</w:t>
      </w:r>
    </w:p>
    <w:p w14:paraId="71962DD8" w14:textId="77777777" w:rsidR="00983AE1" w:rsidRDefault="00983AE1">
      <w:pPr>
        <w:widowControl w:val="0"/>
        <w:autoSpaceDE w:val="0"/>
        <w:autoSpaceDN w:val="0"/>
        <w:adjustRightInd w:val="0"/>
        <w:spacing w:after="0" w:line="240" w:lineRule="auto"/>
        <w:rPr>
          <w:rFonts w:ascii="Arial" w:hAnsi="Arial" w:cs="Arial"/>
          <w:sz w:val="16"/>
          <w:szCs w:val="16"/>
        </w:rPr>
      </w:pPr>
    </w:p>
    <w:p w14:paraId="29699E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EF5E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1259C5" w14:textId="77777777" w:rsidR="00983AE1" w:rsidRDefault="00983AE1">
      <w:pPr>
        <w:widowControl w:val="0"/>
        <w:autoSpaceDE w:val="0"/>
        <w:autoSpaceDN w:val="0"/>
        <w:adjustRightInd w:val="0"/>
        <w:spacing w:after="0" w:line="240" w:lineRule="auto"/>
        <w:rPr>
          <w:rFonts w:ascii="Arial" w:hAnsi="Arial" w:cs="Arial"/>
          <w:sz w:val="16"/>
          <w:szCs w:val="16"/>
        </w:rPr>
      </w:pPr>
    </w:p>
    <w:p w14:paraId="580A9D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S01.87 I Poškodenie mäkkých častí I. stupňa pri otvorenej zlomenine alebo  I</w:t>
      </w:r>
    </w:p>
    <w:p w14:paraId="2A4DF2C5" w14:textId="77777777" w:rsidR="00983AE1" w:rsidRDefault="00983AE1">
      <w:pPr>
        <w:widowControl w:val="0"/>
        <w:autoSpaceDE w:val="0"/>
        <w:autoSpaceDN w:val="0"/>
        <w:adjustRightInd w:val="0"/>
        <w:spacing w:after="0" w:line="240" w:lineRule="auto"/>
        <w:rPr>
          <w:rFonts w:ascii="Arial" w:hAnsi="Arial" w:cs="Arial"/>
          <w:sz w:val="16"/>
          <w:szCs w:val="16"/>
        </w:rPr>
      </w:pPr>
    </w:p>
    <w:p w14:paraId="0B673B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na hlave                                                 I</w:t>
      </w:r>
    </w:p>
    <w:p w14:paraId="126CC3FE" w14:textId="77777777" w:rsidR="00983AE1" w:rsidRDefault="00983AE1">
      <w:pPr>
        <w:widowControl w:val="0"/>
        <w:autoSpaceDE w:val="0"/>
        <w:autoSpaceDN w:val="0"/>
        <w:adjustRightInd w:val="0"/>
        <w:spacing w:after="0" w:line="240" w:lineRule="auto"/>
        <w:rPr>
          <w:rFonts w:ascii="Arial" w:hAnsi="Arial" w:cs="Arial"/>
          <w:sz w:val="16"/>
          <w:szCs w:val="16"/>
        </w:rPr>
      </w:pPr>
    </w:p>
    <w:p w14:paraId="71A7AF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01E5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D6F772" w14:textId="77777777" w:rsidR="00983AE1" w:rsidRDefault="00983AE1">
      <w:pPr>
        <w:widowControl w:val="0"/>
        <w:autoSpaceDE w:val="0"/>
        <w:autoSpaceDN w:val="0"/>
        <w:adjustRightInd w:val="0"/>
        <w:spacing w:after="0" w:line="240" w:lineRule="auto"/>
        <w:rPr>
          <w:rFonts w:ascii="Arial" w:hAnsi="Arial" w:cs="Arial"/>
          <w:sz w:val="16"/>
          <w:szCs w:val="16"/>
        </w:rPr>
      </w:pPr>
    </w:p>
    <w:p w14:paraId="19DFB9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S01.88 I Poškodenie mäkkých častí II. stupňa pri otvorenej zlomenine alebo I</w:t>
      </w:r>
    </w:p>
    <w:p w14:paraId="36D5174B" w14:textId="77777777" w:rsidR="00983AE1" w:rsidRDefault="00983AE1">
      <w:pPr>
        <w:widowControl w:val="0"/>
        <w:autoSpaceDE w:val="0"/>
        <w:autoSpaceDN w:val="0"/>
        <w:adjustRightInd w:val="0"/>
        <w:spacing w:after="0" w:line="240" w:lineRule="auto"/>
        <w:rPr>
          <w:rFonts w:ascii="Arial" w:hAnsi="Arial" w:cs="Arial"/>
          <w:sz w:val="16"/>
          <w:szCs w:val="16"/>
        </w:rPr>
      </w:pPr>
    </w:p>
    <w:p w14:paraId="27EB5A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na hlave                                                 I</w:t>
      </w:r>
    </w:p>
    <w:p w14:paraId="0B0C4FA1" w14:textId="77777777" w:rsidR="00983AE1" w:rsidRDefault="00983AE1">
      <w:pPr>
        <w:widowControl w:val="0"/>
        <w:autoSpaceDE w:val="0"/>
        <w:autoSpaceDN w:val="0"/>
        <w:adjustRightInd w:val="0"/>
        <w:spacing w:after="0" w:line="240" w:lineRule="auto"/>
        <w:rPr>
          <w:rFonts w:ascii="Arial" w:hAnsi="Arial" w:cs="Arial"/>
          <w:sz w:val="16"/>
          <w:szCs w:val="16"/>
        </w:rPr>
      </w:pPr>
    </w:p>
    <w:p w14:paraId="72578D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ECD7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0F57B7" w14:textId="77777777" w:rsidR="00983AE1" w:rsidRDefault="00983AE1">
      <w:pPr>
        <w:widowControl w:val="0"/>
        <w:autoSpaceDE w:val="0"/>
        <w:autoSpaceDN w:val="0"/>
        <w:adjustRightInd w:val="0"/>
        <w:spacing w:after="0" w:line="240" w:lineRule="auto"/>
        <w:rPr>
          <w:rFonts w:ascii="Arial" w:hAnsi="Arial" w:cs="Arial"/>
          <w:sz w:val="16"/>
          <w:szCs w:val="16"/>
        </w:rPr>
      </w:pPr>
    </w:p>
    <w:p w14:paraId="77A4D9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S01.89 I Poškodenie mäkkých častí III. stupňa pri otvorenej zlomenine      I</w:t>
      </w:r>
    </w:p>
    <w:p w14:paraId="0A2B8690" w14:textId="77777777" w:rsidR="00983AE1" w:rsidRDefault="00983AE1">
      <w:pPr>
        <w:widowControl w:val="0"/>
        <w:autoSpaceDE w:val="0"/>
        <w:autoSpaceDN w:val="0"/>
        <w:adjustRightInd w:val="0"/>
        <w:spacing w:after="0" w:line="240" w:lineRule="auto"/>
        <w:rPr>
          <w:rFonts w:ascii="Arial" w:hAnsi="Arial" w:cs="Arial"/>
          <w:sz w:val="16"/>
          <w:szCs w:val="16"/>
        </w:rPr>
      </w:pPr>
    </w:p>
    <w:p w14:paraId="42D5EA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na hlave                                           I</w:t>
      </w:r>
    </w:p>
    <w:p w14:paraId="23886BF9" w14:textId="77777777" w:rsidR="00983AE1" w:rsidRDefault="00983AE1">
      <w:pPr>
        <w:widowControl w:val="0"/>
        <w:autoSpaceDE w:val="0"/>
        <w:autoSpaceDN w:val="0"/>
        <w:adjustRightInd w:val="0"/>
        <w:spacing w:after="0" w:line="240" w:lineRule="auto"/>
        <w:rPr>
          <w:rFonts w:ascii="Arial" w:hAnsi="Arial" w:cs="Arial"/>
          <w:sz w:val="16"/>
          <w:szCs w:val="16"/>
        </w:rPr>
      </w:pPr>
    </w:p>
    <w:p w14:paraId="43A2F7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F699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64AFC9" w14:textId="77777777" w:rsidR="00983AE1" w:rsidRDefault="00983AE1">
      <w:pPr>
        <w:widowControl w:val="0"/>
        <w:autoSpaceDE w:val="0"/>
        <w:autoSpaceDN w:val="0"/>
        <w:adjustRightInd w:val="0"/>
        <w:spacing w:after="0" w:line="240" w:lineRule="auto"/>
        <w:rPr>
          <w:rFonts w:ascii="Arial" w:hAnsi="Arial" w:cs="Arial"/>
          <w:sz w:val="16"/>
          <w:szCs w:val="16"/>
        </w:rPr>
      </w:pPr>
    </w:p>
    <w:p w14:paraId="29B899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S01.9  I Otvorená rana hlavy, bližšie neurčenej časti                      I</w:t>
      </w:r>
    </w:p>
    <w:p w14:paraId="29E29130" w14:textId="77777777" w:rsidR="00983AE1" w:rsidRDefault="00983AE1">
      <w:pPr>
        <w:widowControl w:val="0"/>
        <w:autoSpaceDE w:val="0"/>
        <w:autoSpaceDN w:val="0"/>
        <w:adjustRightInd w:val="0"/>
        <w:spacing w:after="0" w:line="240" w:lineRule="auto"/>
        <w:rPr>
          <w:rFonts w:ascii="Arial" w:hAnsi="Arial" w:cs="Arial"/>
          <w:sz w:val="16"/>
          <w:szCs w:val="16"/>
        </w:rPr>
      </w:pPr>
    </w:p>
    <w:p w14:paraId="73E8A6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548B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7C472C" w14:textId="77777777" w:rsidR="00983AE1" w:rsidRDefault="00983AE1">
      <w:pPr>
        <w:widowControl w:val="0"/>
        <w:autoSpaceDE w:val="0"/>
        <w:autoSpaceDN w:val="0"/>
        <w:adjustRightInd w:val="0"/>
        <w:spacing w:after="0" w:line="240" w:lineRule="auto"/>
        <w:rPr>
          <w:rFonts w:ascii="Arial" w:hAnsi="Arial" w:cs="Arial"/>
          <w:sz w:val="16"/>
          <w:szCs w:val="16"/>
        </w:rPr>
      </w:pPr>
    </w:p>
    <w:p w14:paraId="1FC32D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S02.0  I Zlomenina lebkovej klenby                                         I</w:t>
      </w:r>
    </w:p>
    <w:p w14:paraId="1DB9B694" w14:textId="77777777" w:rsidR="00983AE1" w:rsidRDefault="00983AE1">
      <w:pPr>
        <w:widowControl w:val="0"/>
        <w:autoSpaceDE w:val="0"/>
        <w:autoSpaceDN w:val="0"/>
        <w:adjustRightInd w:val="0"/>
        <w:spacing w:after="0" w:line="240" w:lineRule="auto"/>
        <w:rPr>
          <w:rFonts w:ascii="Arial" w:hAnsi="Arial" w:cs="Arial"/>
          <w:sz w:val="16"/>
          <w:szCs w:val="16"/>
        </w:rPr>
      </w:pPr>
    </w:p>
    <w:p w14:paraId="789E1D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E7AA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871421" w14:textId="77777777" w:rsidR="00983AE1" w:rsidRDefault="00983AE1">
      <w:pPr>
        <w:widowControl w:val="0"/>
        <w:autoSpaceDE w:val="0"/>
        <w:autoSpaceDN w:val="0"/>
        <w:adjustRightInd w:val="0"/>
        <w:spacing w:after="0" w:line="240" w:lineRule="auto"/>
        <w:rPr>
          <w:rFonts w:ascii="Arial" w:hAnsi="Arial" w:cs="Arial"/>
          <w:sz w:val="16"/>
          <w:szCs w:val="16"/>
        </w:rPr>
      </w:pPr>
    </w:p>
    <w:p w14:paraId="271C0A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S02.1  I Zlomenina spodiny lebky                                           I</w:t>
      </w:r>
    </w:p>
    <w:p w14:paraId="79C07362" w14:textId="77777777" w:rsidR="00983AE1" w:rsidRDefault="00983AE1">
      <w:pPr>
        <w:widowControl w:val="0"/>
        <w:autoSpaceDE w:val="0"/>
        <w:autoSpaceDN w:val="0"/>
        <w:adjustRightInd w:val="0"/>
        <w:spacing w:after="0" w:line="240" w:lineRule="auto"/>
        <w:rPr>
          <w:rFonts w:ascii="Arial" w:hAnsi="Arial" w:cs="Arial"/>
          <w:sz w:val="16"/>
          <w:szCs w:val="16"/>
        </w:rPr>
      </w:pPr>
    </w:p>
    <w:p w14:paraId="671778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77AB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FC6E1A" w14:textId="77777777" w:rsidR="00983AE1" w:rsidRDefault="00983AE1">
      <w:pPr>
        <w:widowControl w:val="0"/>
        <w:autoSpaceDE w:val="0"/>
        <w:autoSpaceDN w:val="0"/>
        <w:adjustRightInd w:val="0"/>
        <w:spacing w:after="0" w:line="240" w:lineRule="auto"/>
        <w:rPr>
          <w:rFonts w:ascii="Arial" w:hAnsi="Arial" w:cs="Arial"/>
          <w:sz w:val="16"/>
          <w:szCs w:val="16"/>
        </w:rPr>
      </w:pPr>
    </w:p>
    <w:p w14:paraId="0E18B2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S02.2  I Zlomenina nosových kostí                                          I</w:t>
      </w:r>
    </w:p>
    <w:p w14:paraId="647C885D" w14:textId="77777777" w:rsidR="00983AE1" w:rsidRDefault="00983AE1">
      <w:pPr>
        <w:widowControl w:val="0"/>
        <w:autoSpaceDE w:val="0"/>
        <w:autoSpaceDN w:val="0"/>
        <w:adjustRightInd w:val="0"/>
        <w:spacing w:after="0" w:line="240" w:lineRule="auto"/>
        <w:rPr>
          <w:rFonts w:ascii="Arial" w:hAnsi="Arial" w:cs="Arial"/>
          <w:sz w:val="16"/>
          <w:szCs w:val="16"/>
        </w:rPr>
      </w:pPr>
    </w:p>
    <w:p w14:paraId="18883C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8845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EF0789" w14:textId="77777777" w:rsidR="00983AE1" w:rsidRDefault="00983AE1">
      <w:pPr>
        <w:widowControl w:val="0"/>
        <w:autoSpaceDE w:val="0"/>
        <w:autoSpaceDN w:val="0"/>
        <w:adjustRightInd w:val="0"/>
        <w:spacing w:after="0" w:line="240" w:lineRule="auto"/>
        <w:rPr>
          <w:rFonts w:ascii="Arial" w:hAnsi="Arial" w:cs="Arial"/>
          <w:sz w:val="16"/>
          <w:szCs w:val="16"/>
        </w:rPr>
      </w:pPr>
    </w:p>
    <w:p w14:paraId="0000F1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S02.3  I Zlomenina spodiny očnice                                          I</w:t>
      </w:r>
    </w:p>
    <w:p w14:paraId="3F370632" w14:textId="77777777" w:rsidR="00983AE1" w:rsidRDefault="00983AE1">
      <w:pPr>
        <w:widowControl w:val="0"/>
        <w:autoSpaceDE w:val="0"/>
        <w:autoSpaceDN w:val="0"/>
        <w:adjustRightInd w:val="0"/>
        <w:spacing w:after="0" w:line="240" w:lineRule="auto"/>
        <w:rPr>
          <w:rFonts w:ascii="Arial" w:hAnsi="Arial" w:cs="Arial"/>
          <w:sz w:val="16"/>
          <w:szCs w:val="16"/>
        </w:rPr>
      </w:pPr>
    </w:p>
    <w:p w14:paraId="3CF58E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6785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6E2683" w14:textId="77777777" w:rsidR="00983AE1" w:rsidRDefault="00983AE1">
      <w:pPr>
        <w:widowControl w:val="0"/>
        <w:autoSpaceDE w:val="0"/>
        <w:autoSpaceDN w:val="0"/>
        <w:adjustRightInd w:val="0"/>
        <w:spacing w:after="0" w:line="240" w:lineRule="auto"/>
        <w:rPr>
          <w:rFonts w:ascii="Arial" w:hAnsi="Arial" w:cs="Arial"/>
          <w:sz w:val="16"/>
          <w:szCs w:val="16"/>
        </w:rPr>
      </w:pPr>
    </w:p>
    <w:p w14:paraId="0DC824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S02.4  I Zlomenina jarmovej kosti a hornej čeľuste                         I</w:t>
      </w:r>
    </w:p>
    <w:p w14:paraId="5229D285" w14:textId="77777777" w:rsidR="00983AE1" w:rsidRDefault="00983AE1">
      <w:pPr>
        <w:widowControl w:val="0"/>
        <w:autoSpaceDE w:val="0"/>
        <w:autoSpaceDN w:val="0"/>
        <w:adjustRightInd w:val="0"/>
        <w:spacing w:after="0" w:line="240" w:lineRule="auto"/>
        <w:rPr>
          <w:rFonts w:ascii="Arial" w:hAnsi="Arial" w:cs="Arial"/>
          <w:sz w:val="16"/>
          <w:szCs w:val="16"/>
        </w:rPr>
      </w:pPr>
    </w:p>
    <w:p w14:paraId="297E14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DBD6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C3EB38" w14:textId="77777777" w:rsidR="00983AE1" w:rsidRDefault="00983AE1">
      <w:pPr>
        <w:widowControl w:val="0"/>
        <w:autoSpaceDE w:val="0"/>
        <w:autoSpaceDN w:val="0"/>
        <w:adjustRightInd w:val="0"/>
        <w:spacing w:after="0" w:line="240" w:lineRule="auto"/>
        <w:rPr>
          <w:rFonts w:ascii="Arial" w:hAnsi="Arial" w:cs="Arial"/>
          <w:sz w:val="16"/>
          <w:szCs w:val="16"/>
        </w:rPr>
      </w:pPr>
    </w:p>
    <w:p w14:paraId="57239C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S02.5  I Zlomenina zuba                                                    I</w:t>
      </w:r>
    </w:p>
    <w:p w14:paraId="0C26C7B0" w14:textId="77777777" w:rsidR="00983AE1" w:rsidRDefault="00983AE1">
      <w:pPr>
        <w:widowControl w:val="0"/>
        <w:autoSpaceDE w:val="0"/>
        <w:autoSpaceDN w:val="0"/>
        <w:adjustRightInd w:val="0"/>
        <w:spacing w:after="0" w:line="240" w:lineRule="auto"/>
        <w:rPr>
          <w:rFonts w:ascii="Arial" w:hAnsi="Arial" w:cs="Arial"/>
          <w:sz w:val="16"/>
          <w:szCs w:val="16"/>
        </w:rPr>
      </w:pPr>
    </w:p>
    <w:p w14:paraId="46C775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F052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98EC88" w14:textId="77777777" w:rsidR="00983AE1" w:rsidRDefault="00983AE1">
      <w:pPr>
        <w:widowControl w:val="0"/>
        <w:autoSpaceDE w:val="0"/>
        <w:autoSpaceDN w:val="0"/>
        <w:adjustRightInd w:val="0"/>
        <w:spacing w:after="0" w:line="240" w:lineRule="auto"/>
        <w:rPr>
          <w:rFonts w:ascii="Arial" w:hAnsi="Arial" w:cs="Arial"/>
          <w:sz w:val="16"/>
          <w:szCs w:val="16"/>
        </w:rPr>
      </w:pPr>
    </w:p>
    <w:p w14:paraId="37B711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S02.60 I Zlomenina sánky: bližšie neurčená časť                            I</w:t>
      </w:r>
    </w:p>
    <w:p w14:paraId="05374F86" w14:textId="77777777" w:rsidR="00983AE1" w:rsidRDefault="00983AE1">
      <w:pPr>
        <w:widowControl w:val="0"/>
        <w:autoSpaceDE w:val="0"/>
        <w:autoSpaceDN w:val="0"/>
        <w:adjustRightInd w:val="0"/>
        <w:spacing w:after="0" w:line="240" w:lineRule="auto"/>
        <w:rPr>
          <w:rFonts w:ascii="Arial" w:hAnsi="Arial" w:cs="Arial"/>
          <w:sz w:val="16"/>
          <w:szCs w:val="16"/>
        </w:rPr>
      </w:pPr>
    </w:p>
    <w:p w14:paraId="35F271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F5D0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3A017E" w14:textId="77777777" w:rsidR="00983AE1" w:rsidRDefault="00983AE1">
      <w:pPr>
        <w:widowControl w:val="0"/>
        <w:autoSpaceDE w:val="0"/>
        <w:autoSpaceDN w:val="0"/>
        <w:adjustRightInd w:val="0"/>
        <w:spacing w:after="0" w:line="240" w:lineRule="auto"/>
        <w:rPr>
          <w:rFonts w:ascii="Arial" w:hAnsi="Arial" w:cs="Arial"/>
          <w:sz w:val="16"/>
          <w:szCs w:val="16"/>
        </w:rPr>
      </w:pPr>
    </w:p>
    <w:p w14:paraId="095829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S02.61 I Zlomenina sánky: processus condylaris                             I</w:t>
      </w:r>
    </w:p>
    <w:p w14:paraId="162A9463" w14:textId="77777777" w:rsidR="00983AE1" w:rsidRDefault="00983AE1">
      <w:pPr>
        <w:widowControl w:val="0"/>
        <w:autoSpaceDE w:val="0"/>
        <w:autoSpaceDN w:val="0"/>
        <w:adjustRightInd w:val="0"/>
        <w:spacing w:after="0" w:line="240" w:lineRule="auto"/>
        <w:rPr>
          <w:rFonts w:ascii="Arial" w:hAnsi="Arial" w:cs="Arial"/>
          <w:sz w:val="16"/>
          <w:szCs w:val="16"/>
        </w:rPr>
      </w:pPr>
    </w:p>
    <w:p w14:paraId="7A8B5F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CFFB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DFCFC1" w14:textId="77777777" w:rsidR="00983AE1" w:rsidRDefault="00983AE1">
      <w:pPr>
        <w:widowControl w:val="0"/>
        <w:autoSpaceDE w:val="0"/>
        <w:autoSpaceDN w:val="0"/>
        <w:adjustRightInd w:val="0"/>
        <w:spacing w:after="0" w:line="240" w:lineRule="auto"/>
        <w:rPr>
          <w:rFonts w:ascii="Arial" w:hAnsi="Arial" w:cs="Arial"/>
          <w:sz w:val="16"/>
          <w:szCs w:val="16"/>
        </w:rPr>
      </w:pPr>
    </w:p>
    <w:p w14:paraId="3D3226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S02.62 I Zlomenina sánky: subkondylová                                     I</w:t>
      </w:r>
    </w:p>
    <w:p w14:paraId="4804CB4B" w14:textId="77777777" w:rsidR="00983AE1" w:rsidRDefault="00983AE1">
      <w:pPr>
        <w:widowControl w:val="0"/>
        <w:autoSpaceDE w:val="0"/>
        <w:autoSpaceDN w:val="0"/>
        <w:adjustRightInd w:val="0"/>
        <w:spacing w:after="0" w:line="240" w:lineRule="auto"/>
        <w:rPr>
          <w:rFonts w:ascii="Arial" w:hAnsi="Arial" w:cs="Arial"/>
          <w:sz w:val="16"/>
          <w:szCs w:val="16"/>
        </w:rPr>
      </w:pPr>
    </w:p>
    <w:p w14:paraId="7AF7E3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E524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ACC06E" w14:textId="77777777" w:rsidR="00983AE1" w:rsidRDefault="00983AE1">
      <w:pPr>
        <w:widowControl w:val="0"/>
        <w:autoSpaceDE w:val="0"/>
        <w:autoSpaceDN w:val="0"/>
        <w:adjustRightInd w:val="0"/>
        <w:spacing w:after="0" w:line="240" w:lineRule="auto"/>
        <w:rPr>
          <w:rFonts w:ascii="Arial" w:hAnsi="Arial" w:cs="Arial"/>
          <w:sz w:val="16"/>
          <w:szCs w:val="16"/>
        </w:rPr>
      </w:pPr>
    </w:p>
    <w:p w14:paraId="2D5F2E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S02.63 I Zlomenina sánky: processus coronoideus                            I</w:t>
      </w:r>
    </w:p>
    <w:p w14:paraId="378BA057" w14:textId="77777777" w:rsidR="00983AE1" w:rsidRDefault="00983AE1">
      <w:pPr>
        <w:widowControl w:val="0"/>
        <w:autoSpaceDE w:val="0"/>
        <w:autoSpaceDN w:val="0"/>
        <w:adjustRightInd w:val="0"/>
        <w:spacing w:after="0" w:line="240" w:lineRule="auto"/>
        <w:rPr>
          <w:rFonts w:ascii="Arial" w:hAnsi="Arial" w:cs="Arial"/>
          <w:sz w:val="16"/>
          <w:szCs w:val="16"/>
        </w:rPr>
      </w:pPr>
    </w:p>
    <w:p w14:paraId="0292ED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B383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D10D33" w14:textId="77777777" w:rsidR="00983AE1" w:rsidRDefault="00983AE1">
      <w:pPr>
        <w:widowControl w:val="0"/>
        <w:autoSpaceDE w:val="0"/>
        <w:autoSpaceDN w:val="0"/>
        <w:adjustRightInd w:val="0"/>
        <w:spacing w:after="0" w:line="240" w:lineRule="auto"/>
        <w:rPr>
          <w:rFonts w:ascii="Arial" w:hAnsi="Arial" w:cs="Arial"/>
          <w:sz w:val="16"/>
          <w:szCs w:val="16"/>
        </w:rPr>
      </w:pPr>
    </w:p>
    <w:p w14:paraId="2CF448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S02.64 I Zlomenina sánky: ramus mandibulae, bližšie neurčený               I</w:t>
      </w:r>
    </w:p>
    <w:p w14:paraId="329AA4B0" w14:textId="77777777" w:rsidR="00983AE1" w:rsidRDefault="00983AE1">
      <w:pPr>
        <w:widowControl w:val="0"/>
        <w:autoSpaceDE w:val="0"/>
        <w:autoSpaceDN w:val="0"/>
        <w:adjustRightInd w:val="0"/>
        <w:spacing w:after="0" w:line="240" w:lineRule="auto"/>
        <w:rPr>
          <w:rFonts w:ascii="Arial" w:hAnsi="Arial" w:cs="Arial"/>
          <w:sz w:val="16"/>
          <w:szCs w:val="16"/>
        </w:rPr>
      </w:pPr>
    </w:p>
    <w:p w14:paraId="71ACCC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22BF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20597F" w14:textId="77777777" w:rsidR="00983AE1" w:rsidRDefault="00983AE1">
      <w:pPr>
        <w:widowControl w:val="0"/>
        <w:autoSpaceDE w:val="0"/>
        <w:autoSpaceDN w:val="0"/>
        <w:adjustRightInd w:val="0"/>
        <w:spacing w:after="0" w:line="240" w:lineRule="auto"/>
        <w:rPr>
          <w:rFonts w:ascii="Arial" w:hAnsi="Arial" w:cs="Arial"/>
          <w:sz w:val="16"/>
          <w:szCs w:val="16"/>
        </w:rPr>
      </w:pPr>
    </w:p>
    <w:p w14:paraId="391604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S02.65 I Zlomenina sánky: angulus mandibulae                               I</w:t>
      </w:r>
    </w:p>
    <w:p w14:paraId="1CA81E4F" w14:textId="77777777" w:rsidR="00983AE1" w:rsidRDefault="00983AE1">
      <w:pPr>
        <w:widowControl w:val="0"/>
        <w:autoSpaceDE w:val="0"/>
        <w:autoSpaceDN w:val="0"/>
        <w:adjustRightInd w:val="0"/>
        <w:spacing w:after="0" w:line="240" w:lineRule="auto"/>
        <w:rPr>
          <w:rFonts w:ascii="Arial" w:hAnsi="Arial" w:cs="Arial"/>
          <w:sz w:val="16"/>
          <w:szCs w:val="16"/>
        </w:rPr>
      </w:pPr>
    </w:p>
    <w:p w14:paraId="789F6D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34E4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3A8B53" w14:textId="77777777" w:rsidR="00983AE1" w:rsidRDefault="00983AE1">
      <w:pPr>
        <w:widowControl w:val="0"/>
        <w:autoSpaceDE w:val="0"/>
        <w:autoSpaceDN w:val="0"/>
        <w:adjustRightInd w:val="0"/>
        <w:spacing w:after="0" w:line="240" w:lineRule="auto"/>
        <w:rPr>
          <w:rFonts w:ascii="Arial" w:hAnsi="Arial" w:cs="Arial"/>
          <w:sz w:val="16"/>
          <w:szCs w:val="16"/>
        </w:rPr>
      </w:pPr>
    </w:p>
    <w:p w14:paraId="57FFDC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S02.66 I Zlomenina sánky: symphysis mandibulae                             I</w:t>
      </w:r>
    </w:p>
    <w:p w14:paraId="0DC847AD" w14:textId="77777777" w:rsidR="00983AE1" w:rsidRDefault="00983AE1">
      <w:pPr>
        <w:widowControl w:val="0"/>
        <w:autoSpaceDE w:val="0"/>
        <w:autoSpaceDN w:val="0"/>
        <w:adjustRightInd w:val="0"/>
        <w:spacing w:after="0" w:line="240" w:lineRule="auto"/>
        <w:rPr>
          <w:rFonts w:ascii="Arial" w:hAnsi="Arial" w:cs="Arial"/>
          <w:sz w:val="16"/>
          <w:szCs w:val="16"/>
        </w:rPr>
      </w:pPr>
    </w:p>
    <w:p w14:paraId="57727F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8B9E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4488DA" w14:textId="77777777" w:rsidR="00983AE1" w:rsidRDefault="00983AE1">
      <w:pPr>
        <w:widowControl w:val="0"/>
        <w:autoSpaceDE w:val="0"/>
        <w:autoSpaceDN w:val="0"/>
        <w:adjustRightInd w:val="0"/>
        <w:spacing w:after="0" w:line="240" w:lineRule="auto"/>
        <w:rPr>
          <w:rFonts w:ascii="Arial" w:hAnsi="Arial" w:cs="Arial"/>
          <w:sz w:val="16"/>
          <w:szCs w:val="16"/>
        </w:rPr>
      </w:pPr>
    </w:p>
    <w:p w14:paraId="3942D2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S02.67 I Zlomenina sánky: pars alveolaris                                  I</w:t>
      </w:r>
    </w:p>
    <w:p w14:paraId="538CF1FB" w14:textId="77777777" w:rsidR="00983AE1" w:rsidRDefault="00983AE1">
      <w:pPr>
        <w:widowControl w:val="0"/>
        <w:autoSpaceDE w:val="0"/>
        <w:autoSpaceDN w:val="0"/>
        <w:adjustRightInd w:val="0"/>
        <w:spacing w:after="0" w:line="240" w:lineRule="auto"/>
        <w:rPr>
          <w:rFonts w:ascii="Arial" w:hAnsi="Arial" w:cs="Arial"/>
          <w:sz w:val="16"/>
          <w:szCs w:val="16"/>
        </w:rPr>
      </w:pPr>
    </w:p>
    <w:p w14:paraId="612C0C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F65C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4AF2B0" w14:textId="77777777" w:rsidR="00983AE1" w:rsidRDefault="00983AE1">
      <w:pPr>
        <w:widowControl w:val="0"/>
        <w:autoSpaceDE w:val="0"/>
        <w:autoSpaceDN w:val="0"/>
        <w:adjustRightInd w:val="0"/>
        <w:spacing w:after="0" w:line="240" w:lineRule="auto"/>
        <w:rPr>
          <w:rFonts w:ascii="Arial" w:hAnsi="Arial" w:cs="Arial"/>
          <w:sz w:val="16"/>
          <w:szCs w:val="16"/>
        </w:rPr>
      </w:pPr>
    </w:p>
    <w:p w14:paraId="3D4CF7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S02.68 I Zlomenina sánky: corpus mandibulae, iné a bližšie neurčené časti  I</w:t>
      </w:r>
    </w:p>
    <w:p w14:paraId="4CC82702" w14:textId="77777777" w:rsidR="00983AE1" w:rsidRDefault="00983AE1">
      <w:pPr>
        <w:widowControl w:val="0"/>
        <w:autoSpaceDE w:val="0"/>
        <w:autoSpaceDN w:val="0"/>
        <w:adjustRightInd w:val="0"/>
        <w:spacing w:after="0" w:line="240" w:lineRule="auto"/>
        <w:rPr>
          <w:rFonts w:ascii="Arial" w:hAnsi="Arial" w:cs="Arial"/>
          <w:sz w:val="16"/>
          <w:szCs w:val="16"/>
        </w:rPr>
      </w:pPr>
    </w:p>
    <w:p w14:paraId="358D57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5F2F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A4E833" w14:textId="77777777" w:rsidR="00983AE1" w:rsidRDefault="00983AE1">
      <w:pPr>
        <w:widowControl w:val="0"/>
        <w:autoSpaceDE w:val="0"/>
        <w:autoSpaceDN w:val="0"/>
        <w:adjustRightInd w:val="0"/>
        <w:spacing w:after="0" w:line="240" w:lineRule="auto"/>
        <w:rPr>
          <w:rFonts w:ascii="Arial" w:hAnsi="Arial" w:cs="Arial"/>
          <w:sz w:val="16"/>
          <w:szCs w:val="16"/>
        </w:rPr>
      </w:pPr>
    </w:p>
    <w:p w14:paraId="516C8B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S02.69 I Zlomenina sánky: viaceré časti                                    I</w:t>
      </w:r>
    </w:p>
    <w:p w14:paraId="4C26DBDC" w14:textId="77777777" w:rsidR="00983AE1" w:rsidRDefault="00983AE1">
      <w:pPr>
        <w:widowControl w:val="0"/>
        <w:autoSpaceDE w:val="0"/>
        <w:autoSpaceDN w:val="0"/>
        <w:adjustRightInd w:val="0"/>
        <w:spacing w:after="0" w:line="240" w:lineRule="auto"/>
        <w:rPr>
          <w:rFonts w:ascii="Arial" w:hAnsi="Arial" w:cs="Arial"/>
          <w:sz w:val="16"/>
          <w:szCs w:val="16"/>
        </w:rPr>
      </w:pPr>
    </w:p>
    <w:p w14:paraId="09CD62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4527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0F9693" w14:textId="77777777" w:rsidR="00983AE1" w:rsidRDefault="00983AE1">
      <w:pPr>
        <w:widowControl w:val="0"/>
        <w:autoSpaceDE w:val="0"/>
        <w:autoSpaceDN w:val="0"/>
        <w:adjustRightInd w:val="0"/>
        <w:spacing w:after="0" w:line="240" w:lineRule="auto"/>
        <w:rPr>
          <w:rFonts w:ascii="Arial" w:hAnsi="Arial" w:cs="Arial"/>
          <w:sz w:val="16"/>
          <w:szCs w:val="16"/>
        </w:rPr>
      </w:pPr>
    </w:p>
    <w:p w14:paraId="28105B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S02.7  I Viaceré zlomeniny lebky a tvárových kostí                         I</w:t>
      </w:r>
    </w:p>
    <w:p w14:paraId="16A14505" w14:textId="77777777" w:rsidR="00983AE1" w:rsidRDefault="00983AE1">
      <w:pPr>
        <w:widowControl w:val="0"/>
        <w:autoSpaceDE w:val="0"/>
        <w:autoSpaceDN w:val="0"/>
        <w:adjustRightInd w:val="0"/>
        <w:spacing w:after="0" w:line="240" w:lineRule="auto"/>
        <w:rPr>
          <w:rFonts w:ascii="Arial" w:hAnsi="Arial" w:cs="Arial"/>
          <w:sz w:val="16"/>
          <w:szCs w:val="16"/>
        </w:rPr>
      </w:pPr>
    </w:p>
    <w:p w14:paraId="43E17D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976E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7E26B7" w14:textId="77777777" w:rsidR="00983AE1" w:rsidRDefault="00983AE1">
      <w:pPr>
        <w:widowControl w:val="0"/>
        <w:autoSpaceDE w:val="0"/>
        <w:autoSpaceDN w:val="0"/>
        <w:adjustRightInd w:val="0"/>
        <w:spacing w:after="0" w:line="240" w:lineRule="auto"/>
        <w:rPr>
          <w:rFonts w:ascii="Arial" w:hAnsi="Arial" w:cs="Arial"/>
          <w:sz w:val="16"/>
          <w:szCs w:val="16"/>
        </w:rPr>
      </w:pPr>
    </w:p>
    <w:p w14:paraId="3A9FE6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S02.8  I Zlomenina inej kosti lebky a tváre                                I</w:t>
      </w:r>
    </w:p>
    <w:p w14:paraId="235EEE5A" w14:textId="77777777" w:rsidR="00983AE1" w:rsidRDefault="00983AE1">
      <w:pPr>
        <w:widowControl w:val="0"/>
        <w:autoSpaceDE w:val="0"/>
        <w:autoSpaceDN w:val="0"/>
        <w:adjustRightInd w:val="0"/>
        <w:spacing w:after="0" w:line="240" w:lineRule="auto"/>
        <w:rPr>
          <w:rFonts w:ascii="Arial" w:hAnsi="Arial" w:cs="Arial"/>
          <w:sz w:val="16"/>
          <w:szCs w:val="16"/>
        </w:rPr>
      </w:pPr>
    </w:p>
    <w:p w14:paraId="0BEAB9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EC95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30B48D" w14:textId="77777777" w:rsidR="00983AE1" w:rsidRDefault="00983AE1">
      <w:pPr>
        <w:widowControl w:val="0"/>
        <w:autoSpaceDE w:val="0"/>
        <w:autoSpaceDN w:val="0"/>
        <w:adjustRightInd w:val="0"/>
        <w:spacing w:after="0" w:line="240" w:lineRule="auto"/>
        <w:rPr>
          <w:rFonts w:ascii="Arial" w:hAnsi="Arial" w:cs="Arial"/>
          <w:sz w:val="16"/>
          <w:szCs w:val="16"/>
        </w:rPr>
      </w:pPr>
    </w:p>
    <w:p w14:paraId="508B8F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S02.9  I Zlomenina kosti lebky a tváre, bližšie neurčená časť              I</w:t>
      </w:r>
    </w:p>
    <w:p w14:paraId="151FC60A" w14:textId="77777777" w:rsidR="00983AE1" w:rsidRDefault="00983AE1">
      <w:pPr>
        <w:widowControl w:val="0"/>
        <w:autoSpaceDE w:val="0"/>
        <w:autoSpaceDN w:val="0"/>
        <w:adjustRightInd w:val="0"/>
        <w:spacing w:after="0" w:line="240" w:lineRule="auto"/>
        <w:rPr>
          <w:rFonts w:ascii="Arial" w:hAnsi="Arial" w:cs="Arial"/>
          <w:sz w:val="16"/>
          <w:szCs w:val="16"/>
        </w:rPr>
      </w:pPr>
    </w:p>
    <w:p w14:paraId="7EFD1B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032B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A1B6CA" w14:textId="77777777" w:rsidR="00983AE1" w:rsidRDefault="00983AE1">
      <w:pPr>
        <w:widowControl w:val="0"/>
        <w:autoSpaceDE w:val="0"/>
        <w:autoSpaceDN w:val="0"/>
        <w:adjustRightInd w:val="0"/>
        <w:spacing w:after="0" w:line="240" w:lineRule="auto"/>
        <w:rPr>
          <w:rFonts w:ascii="Arial" w:hAnsi="Arial" w:cs="Arial"/>
          <w:sz w:val="16"/>
          <w:szCs w:val="16"/>
        </w:rPr>
      </w:pPr>
    </w:p>
    <w:p w14:paraId="21EE40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S03.0  I Vykĺbenie sánky                                                   I</w:t>
      </w:r>
    </w:p>
    <w:p w14:paraId="4C30DF8F" w14:textId="77777777" w:rsidR="00983AE1" w:rsidRDefault="00983AE1">
      <w:pPr>
        <w:widowControl w:val="0"/>
        <w:autoSpaceDE w:val="0"/>
        <w:autoSpaceDN w:val="0"/>
        <w:adjustRightInd w:val="0"/>
        <w:spacing w:after="0" w:line="240" w:lineRule="auto"/>
        <w:rPr>
          <w:rFonts w:ascii="Arial" w:hAnsi="Arial" w:cs="Arial"/>
          <w:sz w:val="16"/>
          <w:szCs w:val="16"/>
        </w:rPr>
      </w:pPr>
    </w:p>
    <w:p w14:paraId="09FD50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0E0E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5C14D6" w14:textId="77777777" w:rsidR="00983AE1" w:rsidRDefault="00983AE1">
      <w:pPr>
        <w:widowControl w:val="0"/>
        <w:autoSpaceDE w:val="0"/>
        <w:autoSpaceDN w:val="0"/>
        <w:adjustRightInd w:val="0"/>
        <w:spacing w:after="0" w:line="240" w:lineRule="auto"/>
        <w:rPr>
          <w:rFonts w:ascii="Arial" w:hAnsi="Arial" w:cs="Arial"/>
          <w:sz w:val="16"/>
          <w:szCs w:val="16"/>
        </w:rPr>
      </w:pPr>
    </w:p>
    <w:p w14:paraId="0B9841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S03.1  I Dislokácia chrupkovej časti nosovej priehradky                    I</w:t>
      </w:r>
    </w:p>
    <w:p w14:paraId="6B1819D6" w14:textId="77777777" w:rsidR="00983AE1" w:rsidRDefault="00983AE1">
      <w:pPr>
        <w:widowControl w:val="0"/>
        <w:autoSpaceDE w:val="0"/>
        <w:autoSpaceDN w:val="0"/>
        <w:adjustRightInd w:val="0"/>
        <w:spacing w:after="0" w:line="240" w:lineRule="auto"/>
        <w:rPr>
          <w:rFonts w:ascii="Arial" w:hAnsi="Arial" w:cs="Arial"/>
          <w:sz w:val="16"/>
          <w:szCs w:val="16"/>
        </w:rPr>
      </w:pPr>
    </w:p>
    <w:p w14:paraId="16A40F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F32C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EE531B" w14:textId="77777777" w:rsidR="00983AE1" w:rsidRDefault="00983AE1">
      <w:pPr>
        <w:widowControl w:val="0"/>
        <w:autoSpaceDE w:val="0"/>
        <w:autoSpaceDN w:val="0"/>
        <w:adjustRightInd w:val="0"/>
        <w:spacing w:after="0" w:line="240" w:lineRule="auto"/>
        <w:rPr>
          <w:rFonts w:ascii="Arial" w:hAnsi="Arial" w:cs="Arial"/>
          <w:sz w:val="16"/>
          <w:szCs w:val="16"/>
        </w:rPr>
      </w:pPr>
    </w:p>
    <w:p w14:paraId="6EF6FE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S03.2  I Dislokácia zuba                                                   I</w:t>
      </w:r>
    </w:p>
    <w:p w14:paraId="149C25C7" w14:textId="77777777" w:rsidR="00983AE1" w:rsidRDefault="00983AE1">
      <w:pPr>
        <w:widowControl w:val="0"/>
        <w:autoSpaceDE w:val="0"/>
        <w:autoSpaceDN w:val="0"/>
        <w:adjustRightInd w:val="0"/>
        <w:spacing w:after="0" w:line="240" w:lineRule="auto"/>
        <w:rPr>
          <w:rFonts w:ascii="Arial" w:hAnsi="Arial" w:cs="Arial"/>
          <w:sz w:val="16"/>
          <w:szCs w:val="16"/>
        </w:rPr>
      </w:pPr>
    </w:p>
    <w:p w14:paraId="4561ED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DA85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41A053" w14:textId="77777777" w:rsidR="00983AE1" w:rsidRDefault="00983AE1">
      <w:pPr>
        <w:widowControl w:val="0"/>
        <w:autoSpaceDE w:val="0"/>
        <w:autoSpaceDN w:val="0"/>
        <w:adjustRightInd w:val="0"/>
        <w:spacing w:after="0" w:line="240" w:lineRule="auto"/>
        <w:rPr>
          <w:rFonts w:ascii="Arial" w:hAnsi="Arial" w:cs="Arial"/>
          <w:sz w:val="16"/>
          <w:szCs w:val="16"/>
        </w:rPr>
      </w:pPr>
    </w:p>
    <w:p w14:paraId="3AB07B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S03.3  I Vykĺbenie inej a bližšie neurčenej časti hlavy                    I</w:t>
      </w:r>
    </w:p>
    <w:p w14:paraId="1F8E080A" w14:textId="77777777" w:rsidR="00983AE1" w:rsidRDefault="00983AE1">
      <w:pPr>
        <w:widowControl w:val="0"/>
        <w:autoSpaceDE w:val="0"/>
        <w:autoSpaceDN w:val="0"/>
        <w:adjustRightInd w:val="0"/>
        <w:spacing w:after="0" w:line="240" w:lineRule="auto"/>
        <w:rPr>
          <w:rFonts w:ascii="Arial" w:hAnsi="Arial" w:cs="Arial"/>
          <w:sz w:val="16"/>
          <w:szCs w:val="16"/>
        </w:rPr>
      </w:pPr>
    </w:p>
    <w:p w14:paraId="26D727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069E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E91A41" w14:textId="77777777" w:rsidR="00983AE1" w:rsidRDefault="00983AE1">
      <w:pPr>
        <w:widowControl w:val="0"/>
        <w:autoSpaceDE w:val="0"/>
        <w:autoSpaceDN w:val="0"/>
        <w:adjustRightInd w:val="0"/>
        <w:spacing w:after="0" w:line="240" w:lineRule="auto"/>
        <w:rPr>
          <w:rFonts w:ascii="Arial" w:hAnsi="Arial" w:cs="Arial"/>
          <w:sz w:val="16"/>
          <w:szCs w:val="16"/>
        </w:rPr>
      </w:pPr>
    </w:p>
    <w:p w14:paraId="60A113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S03.4  I Vyvrtnutie a natiahnutie sánky                                    I</w:t>
      </w:r>
    </w:p>
    <w:p w14:paraId="1E8126F8" w14:textId="77777777" w:rsidR="00983AE1" w:rsidRDefault="00983AE1">
      <w:pPr>
        <w:widowControl w:val="0"/>
        <w:autoSpaceDE w:val="0"/>
        <w:autoSpaceDN w:val="0"/>
        <w:adjustRightInd w:val="0"/>
        <w:spacing w:after="0" w:line="240" w:lineRule="auto"/>
        <w:rPr>
          <w:rFonts w:ascii="Arial" w:hAnsi="Arial" w:cs="Arial"/>
          <w:sz w:val="16"/>
          <w:szCs w:val="16"/>
        </w:rPr>
      </w:pPr>
    </w:p>
    <w:p w14:paraId="5BC0B1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7446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CECB53" w14:textId="77777777" w:rsidR="00983AE1" w:rsidRDefault="00983AE1">
      <w:pPr>
        <w:widowControl w:val="0"/>
        <w:autoSpaceDE w:val="0"/>
        <w:autoSpaceDN w:val="0"/>
        <w:adjustRightInd w:val="0"/>
        <w:spacing w:after="0" w:line="240" w:lineRule="auto"/>
        <w:rPr>
          <w:rFonts w:ascii="Arial" w:hAnsi="Arial" w:cs="Arial"/>
          <w:sz w:val="16"/>
          <w:szCs w:val="16"/>
        </w:rPr>
      </w:pPr>
    </w:p>
    <w:p w14:paraId="7D5AF6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S03.5  I Vyvrtnutie a natiahnutie kĺbov a väzov iných a bližšie neurčených I</w:t>
      </w:r>
    </w:p>
    <w:p w14:paraId="25AEC9E4" w14:textId="77777777" w:rsidR="00983AE1" w:rsidRDefault="00983AE1">
      <w:pPr>
        <w:widowControl w:val="0"/>
        <w:autoSpaceDE w:val="0"/>
        <w:autoSpaceDN w:val="0"/>
        <w:adjustRightInd w:val="0"/>
        <w:spacing w:after="0" w:line="240" w:lineRule="auto"/>
        <w:rPr>
          <w:rFonts w:ascii="Arial" w:hAnsi="Arial" w:cs="Arial"/>
          <w:sz w:val="16"/>
          <w:szCs w:val="16"/>
        </w:rPr>
      </w:pPr>
    </w:p>
    <w:p w14:paraId="3D83F7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častí hlavy                                                       I</w:t>
      </w:r>
    </w:p>
    <w:p w14:paraId="0AB6565A" w14:textId="77777777" w:rsidR="00983AE1" w:rsidRDefault="00983AE1">
      <w:pPr>
        <w:widowControl w:val="0"/>
        <w:autoSpaceDE w:val="0"/>
        <w:autoSpaceDN w:val="0"/>
        <w:adjustRightInd w:val="0"/>
        <w:spacing w:after="0" w:line="240" w:lineRule="auto"/>
        <w:rPr>
          <w:rFonts w:ascii="Arial" w:hAnsi="Arial" w:cs="Arial"/>
          <w:sz w:val="16"/>
          <w:szCs w:val="16"/>
        </w:rPr>
      </w:pPr>
    </w:p>
    <w:p w14:paraId="101B75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8392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96BA45" w14:textId="77777777" w:rsidR="00983AE1" w:rsidRDefault="00983AE1">
      <w:pPr>
        <w:widowControl w:val="0"/>
        <w:autoSpaceDE w:val="0"/>
        <w:autoSpaceDN w:val="0"/>
        <w:adjustRightInd w:val="0"/>
        <w:spacing w:after="0" w:line="240" w:lineRule="auto"/>
        <w:rPr>
          <w:rFonts w:ascii="Arial" w:hAnsi="Arial" w:cs="Arial"/>
          <w:sz w:val="16"/>
          <w:szCs w:val="16"/>
        </w:rPr>
      </w:pPr>
    </w:p>
    <w:p w14:paraId="4374B7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S04.0  I Poranenie zrakového nervu (n. opticus) a zrakových dráh           I</w:t>
      </w:r>
    </w:p>
    <w:p w14:paraId="6FA2C441" w14:textId="77777777" w:rsidR="00983AE1" w:rsidRDefault="00983AE1">
      <w:pPr>
        <w:widowControl w:val="0"/>
        <w:autoSpaceDE w:val="0"/>
        <w:autoSpaceDN w:val="0"/>
        <w:adjustRightInd w:val="0"/>
        <w:spacing w:after="0" w:line="240" w:lineRule="auto"/>
        <w:rPr>
          <w:rFonts w:ascii="Arial" w:hAnsi="Arial" w:cs="Arial"/>
          <w:sz w:val="16"/>
          <w:szCs w:val="16"/>
        </w:rPr>
      </w:pPr>
    </w:p>
    <w:p w14:paraId="524FEC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251A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6EB12C" w14:textId="77777777" w:rsidR="00983AE1" w:rsidRDefault="00983AE1">
      <w:pPr>
        <w:widowControl w:val="0"/>
        <w:autoSpaceDE w:val="0"/>
        <w:autoSpaceDN w:val="0"/>
        <w:adjustRightInd w:val="0"/>
        <w:spacing w:after="0" w:line="240" w:lineRule="auto"/>
        <w:rPr>
          <w:rFonts w:ascii="Arial" w:hAnsi="Arial" w:cs="Arial"/>
          <w:sz w:val="16"/>
          <w:szCs w:val="16"/>
        </w:rPr>
      </w:pPr>
    </w:p>
    <w:p w14:paraId="0A8FBD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S04.1  I Poranenie okohybného nervu (n. oculomotorius)                     I</w:t>
      </w:r>
    </w:p>
    <w:p w14:paraId="4764B8A7" w14:textId="77777777" w:rsidR="00983AE1" w:rsidRDefault="00983AE1">
      <w:pPr>
        <w:widowControl w:val="0"/>
        <w:autoSpaceDE w:val="0"/>
        <w:autoSpaceDN w:val="0"/>
        <w:adjustRightInd w:val="0"/>
        <w:spacing w:after="0" w:line="240" w:lineRule="auto"/>
        <w:rPr>
          <w:rFonts w:ascii="Arial" w:hAnsi="Arial" w:cs="Arial"/>
          <w:sz w:val="16"/>
          <w:szCs w:val="16"/>
        </w:rPr>
      </w:pPr>
    </w:p>
    <w:p w14:paraId="7E0CB5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9C2A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06D952" w14:textId="77777777" w:rsidR="00983AE1" w:rsidRDefault="00983AE1">
      <w:pPr>
        <w:widowControl w:val="0"/>
        <w:autoSpaceDE w:val="0"/>
        <w:autoSpaceDN w:val="0"/>
        <w:adjustRightInd w:val="0"/>
        <w:spacing w:after="0" w:line="240" w:lineRule="auto"/>
        <w:rPr>
          <w:rFonts w:ascii="Arial" w:hAnsi="Arial" w:cs="Arial"/>
          <w:sz w:val="16"/>
          <w:szCs w:val="16"/>
        </w:rPr>
      </w:pPr>
    </w:p>
    <w:p w14:paraId="63CBDE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S04.2  I Poranenie kladkového nervu (n. trochlearis)                       I</w:t>
      </w:r>
    </w:p>
    <w:p w14:paraId="1F119813" w14:textId="77777777" w:rsidR="00983AE1" w:rsidRDefault="00983AE1">
      <w:pPr>
        <w:widowControl w:val="0"/>
        <w:autoSpaceDE w:val="0"/>
        <w:autoSpaceDN w:val="0"/>
        <w:adjustRightInd w:val="0"/>
        <w:spacing w:after="0" w:line="240" w:lineRule="auto"/>
        <w:rPr>
          <w:rFonts w:ascii="Arial" w:hAnsi="Arial" w:cs="Arial"/>
          <w:sz w:val="16"/>
          <w:szCs w:val="16"/>
        </w:rPr>
      </w:pPr>
    </w:p>
    <w:p w14:paraId="0103C9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46A6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786925" w14:textId="77777777" w:rsidR="00983AE1" w:rsidRDefault="00983AE1">
      <w:pPr>
        <w:widowControl w:val="0"/>
        <w:autoSpaceDE w:val="0"/>
        <w:autoSpaceDN w:val="0"/>
        <w:adjustRightInd w:val="0"/>
        <w:spacing w:after="0" w:line="240" w:lineRule="auto"/>
        <w:rPr>
          <w:rFonts w:ascii="Arial" w:hAnsi="Arial" w:cs="Arial"/>
          <w:sz w:val="16"/>
          <w:szCs w:val="16"/>
        </w:rPr>
      </w:pPr>
    </w:p>
    <w:p w14:paraId="0466A1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S04.3  I Poranenie trojklaného nervu (n. trigeminus)                       I</w:t>
      </w:r>
    </w:p>
    <w:p w14:paraId="7058E53F" w14:textId="77777777" w:rsidR="00983AE1" w:rsidRDefault="00983AE1">
      <w:pPr>
        <w:widowControl w:val="0"/>
        <w:autoSpaceDE w:val="0"/>
        <w:autoSpaceDN w:val="0"/>
        <w:adjustRightInd w:val="0"/>
        <w:spacing w:after="0" w:line="240" w:lineRule="auto"/>
        <w:rPr>
          <w:rFonts w:ascii="Arial" w:hAnsi="Arial" w:cs="Arial"/>
          <w:sz w:val="16"/>
          <w:szCs w:val="16"/>
        </w:rPr>
      </w:pPr>
    </w:p>
    <w:p w14:paraId="1D5F84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5F31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FFC190" w14:textId="77777777" w:rsidR="00983AE1" w:rsidRDefault="00983AE1">
      <w:pPr>
        <w:widowControl w:val="0"/>
        <w:autoSpaceDE w:val="0"/>
        <w:autoSpaceDN w:val="0"/>
        <w:adjustRightInd w:val="0"/>
        <w:spacing w:after="0" w:line="240" w:lineRule="auto"/>
        <w:rPr>
          <w:rFonts w:ascii="Arial" w:hAnsi="Arial" w:cs="Arial"/>
          <w:sz w:val="16"/>
          <w:szCs w:val="16"/>
        </w:rPr>
      </w:pPr>
    </w:p>
    <w:p w14:paraId="28B15D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S04.4  I Poranenie odťahujúceho nervu (n. abducens)                        I</w:t>
      </w:r>
    </w:p>
    <w:p w14:paraId="374F3840" w14:textId="77777777" w:rsidR="00983AE1" w:rsidRDefault="00983AE1">
      <w:pPr>
        <w:widowControl w:val="0"/>
        <w:autoSpaceDE w:val="0"/>
        <w:autoSpaceDN w:val="0"/>
        <w:adjustRightInd w:val="0"/>
        <w:spacing w:after="0" w:line="240" w:lineRule="auto"/>
        <w:rPr>
          <w:rFonts w:ascii="Arial" w:hAnsi="Arial" w:cs="Arial"/>
          <w:sz w:val="16"/>
          <w:szCs w:val="16"/>
        </w:rPr>
      </w:pPr>
    </w:p>
    <w:p w14:paraId="752DB7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EA87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500A7C" w14:textId="77777777" w:rsidR="00983AE1" w:rsidRDefault="00983AE1">
      <w:pPr>
        <w:widowControl w:val="0"/>
        <w:autoSpaceDE w:val="0"/>
        <w:autoSpaceDN w:val="0"/>
        <w:adjustRightInd w:val="0"/>
        <w:spacing w:after="0" w:line="240" w:lineRule="auto"/>
        <w:rPr>
          <w:rFonts w:ascii="Arial" w:hAnsi="Arial" w:cs="Arial"/>
          <w:sz w:val="16"/>
          <w:szCs w:val="16"/>
        </w:rPr>
      </w:pPr>
    </w:p>
    <w:p w14:paraId="36AF01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S04.5  I Poranenie tvárového nervu (n. facialis)                           I</w:t>
      </w:r>
    </w:p>
    <w:p w14:paraId="72E30042" w14:textId="77777777" w:rsidR="00983AE1" w:rsidRDefault="00983AE1">
      <w:pPr>
        <w:widowControl w:val="0"/>
        <w:autoSpaceDE w:val="0"/>
        <w:autoSpaceDN w:val="0"/>
        <w:adjustRightInd w:val="0"/>
        <w:spacing w:after="0" w:line="240" w:lineRule="auto"/>
        <w:rPr>
          <w:rFonts w:ascii="Arial" w:hAnsi="Arial" w:cs="Arial"/>
          <w:sz w:val="16"/>
          <w:szCs w:val="16"/>
        </w:rPr>
      </w:pPr>
    </w:p>
    <w:p w14:paraId="098DD8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AB9F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055C5B" w14:textId="77777777" w:rsidR="00983AE1" w:rsidRDefault="00983AE1">
      <w:pPr>
        <w:widowControl w:val="0"/>
        <w:autoSpaceDE w:val="0"/>
        <w:autoSpaceDN w:val="0"/>
        <w:adjustRightInd w:val="0"/>
        <w:spacing w:after="0" w:line="240" w:lineRule="auto"/>
        <w:rPr>
          <w:rFonts w:ascii="Arial" w:hAnsi="Arial" w:cs="Arial"/>
          <w:sz w:val="16"/>
          <w:szCs w:val="16"/>
        </w:rPr>
      </w:pPr>
    </w:p>
    <w:p w14:paraId="78B4E9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S04.6  I Poranenie sluchového nervu (n. acusticus)                         I</w:t>
      </w:r>
    </w:p>
    <w:p w14:paraId="4F7FCF6A" w14:textId="77777777" w:rsidR="00983AE1" w:rsidRDefault="00983AE1">
      <w:pPr>
        <w:widowControl w:val="0"/>
        <w:autoSpaceDE w:val="0"/>
        <w:autoSpaceDN w:val="0"/>
        <w:adjustRightInd w:val="0"/>
        <w:spacing w:after="0" w:line="240" w:lineRule="auto"/>
        <w:rPr>
          <w:rFonts w:ascii="Arial" w:hAnsi="Arial" w:cs="Arial"/>
          <w:sz w:val="16"/>
          <w:szCs w:val="16"/>
        </w:rPr>
      </w:pPr>
    </w:p>
    <w:p w14:paraId="754501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67DA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46C3A2" w14:textId="77777777" w:rsidR="00983AE1" w:rsidRDefault="00983AE1">
      <w:pPr>
        <w:widowControl w:val="0"/>
        <w:autoSpaceDE w:val="0"/>
        <w:autoSpaceDN w:val="0"/>
        <w:adjustRightInd w:val="0"/>
        <w:spacing w:after="0" w:line="240" w:lineRule="auto"/>
        <w:rPr>
          <w:rFonts w:ascii="Arial" w:hAnsi="Arial" w:cs="Arial"/>
          <w:sz w:val="16"/>
          <w:szCs w:val="16"/>
        </w:rPr>
      </w:pPr>
    </w:p>
    <w:p w14:paraId="1FCC22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S04.7  I Poranenie prídavného nervu (n. accessorius)                       I</w:t>
      </w:r>
    </w:p>
    <w:p w14:paraId="755C08D0" w14:textId="77777777" w:rsidR="00983AE1" w:rsidRDefault="00983AE1">
      <w:pPr>
        <w:widowControl w:val="0"/>
        <w:autoSpaceDE w:val="0"/>
        <w:autoSpaceDN w:val="0"/>
        <w:adjustRightInd w:val="0"/>
        <w:spacing w:after="0" w:line="240" w:lineRule="auto"/>
        <w:rPr>
          <w:rFonts w:ascii="Arial" w:hAnsi="Arial" w:cs="Arial"/>
          <w:sz w:val="16"/>
          <w:szCs w:val="16"/>
        </w:rPr>
      </w:pPr>
    </w:p>
    <w:p w14:paraId="66CB00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F098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10F335" w14:textId="77777777" w:rsidR="00983AE1" w:rsidRDefault="00983AE1">
      <w:pPr>
        <w:widowControl w:val="0"/>
        <w:autoSpaceDE w:val="0"/>
        <w:autoSpaceDN w:val="0"/>
        <w:adjustRightInd w:val="0"/>
        <w:spacing w:after="0" w:line="240" w:lineRule="auto"/>
        <w:rPr>
          <w:rFonts w:ascii="Arial" w:hAnsi="Arial" w:cs="Arial"/>
          <w:sz w:val="16"/>
          <w:szCs w:val="16"/>
        </w:rPr>
      </w:pPr>
    </w:p>
    <w:p w14:paraId="3E4F1B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S04.8  I Poranenie iného hlavového nervu                                   I</w:t>
      </w:r>
    </w:p>
    <w:p w14:paraId="7BE0242B" w14:textId="77777777" w:rsidR="00983AE1" w:rsidRDefault="00983AE1">
      <w:pPr>
        <w:widowControl w:val="0"/>
        <w:autoSpaceDE w:val="0"/>
        <w:autoSpaceDN w:val="0"/>
        <w:adjustRightInd w:val="0"/>
        <w:spacing w:after="0" w:line="240" w:lineRule="auto"/>
        <w:rPr>
          <w:rFonts w:ascii="Arial" w:hAnsi="Arial" w:cs="Arial"/>
          <w:sz w:val="16"/>
          <w:szCs w:val="16"/>
        </w:rPr>
      </w:pPr>
    </w:p>
    <w:p w14:paraId="60D877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7939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A00CFD" w14:textId="77777777" w:rsidR="00983AE1" w:rsidRDefault="00983AE1">
      <w:pPr>
        <w:widowControl w:val="0"/>
        <w:autoSpaceDE w:val="0"/>
        <w:autoSpaceDN w:val="0"/>
        <w:adjustRightInd w:val="0"/>
        <w:spacing w:after="0" w:line="240" w:lineRule="auto"/>
        <w:rPr>
          <w:rFonts w:ascii="Arial" w:hAnsi="Arial" w:cs="Arial"/>
          <w:sz w:val="16"/>
          <w:szCs w:val="16"/>
        </w:rPr>
      </w:pPr>
    </w:p>
    <w:p w14:paraId="2B1F1A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S04.9  I Poranenie bližšie neurčeného hlavového nervu                      I</w:t>
      </w:r>
    </w:p>
    <w:p w14:paraId="635422F5" w14:textId="77777777" w:rsidR="00983AE1" w:rsidRDefault="00983AE1">
      <w:pPr>
        <w:widowControl w:val="0"/>
        <w:autoSpaceDE w:val="0"/>
        <w:autoSpaceDN w:val="0"/>
        <w:adjustRightInd w:val="0"/>
        <w:spacing w:after="0" w:line="240" w:lineRule="auto"/>
        <w:rPr>
          <w:rFonts w:ascii="Arial" w:hAnsi="Arial" w:cs="Arial"/>
          <w:sz w:val="16"/>
          <w:szCs w:val="16"/>
        </w:rPr>
      </w:pPr>
    </w:p>
    <w:p w14:paraId="2DCDED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2A2C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0BF417" w14:textId="77777777" w:rsidR="00983AE1" w:rsidRDefault="00983AE1">
      <w:pPr>
        <w:widowControl w:val="0"/>
        <w:autoSpaceDE w:val="0"/>
        <w:autoSpaceDN w:val="0"/>
        <w:adjustRightInd w:val="0"/>
        <w:spacing w:after="0" w:line="240" w:lineRule="auto"/>
        <w:rPr>
          <w:rFonts w:ascii="Arial" w:hAnsi="Arial" w:cs="Arial"/>
          <w:sz w:val="16"/>
          <w:szCs w:val="16"/>
        </w:rPr>
      </w:pPr>
    </w:p>
    <w:p w14:paraId="4EA019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S05.0  I Poranenie spojovky a abrázia rohovky bez zmienky o cudzom telese  I</w:t>
      </w:r>
    </w:p>
    <w:p w14:paraId="6F0F97CD" w14:textId="77777777" w:rsidR="00983AE1" w:rsidRDefault="00983AE1">
      <w:pPr>
        <w:widowControl w:val="0"/>
        <w:autoSpaceDE w:val="0"/>
        <w:autoSpaceDN w:val="0"/>
        <w:adjustRightInd w:val="0"/>
        <w:spacing w:after="0" w:line="240" w:lineRule="auto"/>
        <w:rPr>
          <w:rFonts w:ascii="Arial" w:hAnsi="Arial" w:cs="Arial"/>
          <w:sz w:val="16"/>
          <w:szCs w:val="16"/>
        </w:rPr>
      </w:pPr>
    </w:p>
    <w:p w14:paraId="443F73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347D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C01E0C" w14:textId="77777777" w:rsidR="00983AE1" w:rsidRDefault="00983AE1">
      <w:pPr>
        <w:widowControl w:val="0"/>
        <w:autoSpaceDE w:val="0"/>
        <w:autoSpaceDN w:val="0"/>
        <w:adjustRightInd w:val="0"/>
        <w:spacing w:after="0" w:line="240" w:lineRule="auto"/>
        <w:rPr>
          <w:rFonts w:ascii="Arial" w:hAnsi="Arial" w:cs="Arial"/>
          <w:sz w:val="16"/>
          <w:szCs w:val="16"/>
        </w:rPr>
      </w:pPr>
    </w:p>
    <w:p w14:paraId="164D9E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S05.1  I Pomliaždenie očnej gule a tkanív očnice                           I</w:t>
      </w:r>
    </w:p>
    <w:p w14:paraId="3ABA3329" w14:textId="77777777" w:rsidR="00983AE1" w:rsidRDefault="00983AE1">
      <w:pPr>
        <w:widowControl w:val="0"/>
        <w:autoSpaceDE w:val="0"/>
        <w:autoSpaceDN w:val="0"/>
        <w:adjustRightInd w:val="0"/>
        <w:spacing w:after="0" w:line="240" w:lineRule="auto"/>
        <w:rPr>
          <w:rFonts w:ascii="Arial" w:hAnsi="Arial" w:cs="Arial"/>
          <w:sz w:val="16"/>
          <w:szCs w:val="16"/>
        </w:rPr>
      </w:pPr>
    </w:p>
    <w:p w14:paraId="14498D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CD01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B631E5" w14:textId="77777777" w:rsidR="00983AE1" w:rsidRDefault="00983AE1">
      <w:pPr>
        <w:widowControl w:val="0"/>
        <w:autoSpaceDE w:val="0"/>
        <w:autoSpaceDN w:val="0"/>
        <w:adjustRightInd w:val="0"/>
        <w:spacing w:after="0" w:line="240" w:lineRule="auto"/>
        <w:rPr>
          <w:rFonts w:ascii="Arial" w:hAnsi="Arial" w:cs="Arial"/>
          <w:sz w:val="16"/>
          <w:szCs w:val="16"/>
        </w:rPr>
      </w:pPr>
    </w:p>
    <w:p w14:paraId="13A4ED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S05.2  I Tržná rana a roztrhnutie oka s prolapsom alebo stratou            I</w:t>
      </w:r>
    </w:p>
    <w:p w14:paraId="39424E4C" w14:textId="77777777" w:rsidR="00983AE1" w:rsidRDefault="00983AE1">
      <w:pPr>
        <w:widowControl w:val="0"/>
        <w:autoSpaceDE w:val="0"/>
        <w:autoSpaceDN w:val="0"/>
        <w:adjustRightInd w:val="0"/>
        <w:spacing w:after="0" w:line="240" w:lineRule="auto"/>
        <w:rPr>
          <w:rFonts w:ascii="Arial" w:hAnsi="Arial" w:cs="Arial"/>
          <w:sz w:val="16"/>
          <w:szCs w:val="16"/>
        </w:rPr>
      </w:pPr>
    </w:p>
    <w:p w14:paraId="3FC288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vnútroočného tkaniva                                              I</w:t>
      </w:r>
    </w:p>
    <w:p w14:paraId="24ED67FB" w14:textId="77777777" w:rsidR="00983AE1" w:rsidRDefault="00983AE1">
      <w:pPr>
        <w:widowControl w:val="0"/>
        <w:autoSpaceDE w:val="0"/>
        <w:autoSpaceDN w:val="0"/>
        <w:adjustRightInd w:val="0"/>
        <w:spacing w:after="0" w:line="240" w:lineRule="auto"/>
        <w:rPr>
          <w:rFonts w:ascii="Arial" w:hAnsi="Arial" w:cs="Arial"/>
          <w:sz w:val="16"/>
          <w:szCs w:val="16"/>
        </w:rPr>
      </w:pPr>
    </w:p>
    <w:p w14:paraId="42BAC3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F1A6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82EBDD" w14:textId="77777777" w:rsidR="00983AE1" w:rsidRDefault="00983AE1">
      <w:pPr>
        <w:widowControl w:val="0"/>
        <w:autoSpaceDE w:val="0"/>
        <w:autoSpaceDN w:val="0"/>
        <w:adjustRightInd w:val="0"/>
        <w:spacing w:after="0" w:line="240" w:lineRule="auto"/>
        <w:rPr>
          <w:rFonts w:ascii="Arial" w:hAnsi="Arial" w:cs="Arial"/>
          <w:sz w:val="16"/>
          <w:szCs w:val="16"/>
        </w:rPr>
      </w:pPr>
    </w:p>
    <w:p w14:paraId="7F9F73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S05.3  I Tržná rana oka bez prolapsu alebo straty vnútroočného tkaniva     I</w:t>
      </w:r>
    </w:p>
    <w:p w14:paraId="2322873B" w14:textId="77777777" w:rsidR="00983AE1" w:rsidRDefault="00983AE1">
      <w:pPr>
        <w:widowControl w:val="0"/>
        <w:autoSpaceDE w:val="0"/>
        <w:autoSpaceDN w:val="0"/>
        <w:adjustRightInd w:val="0"/>
        <w:spacing w:after="0" w:line="240" w:lineRule="auto"/>
        <w:rPr>
          <w:rFonts w:ascii="Arial" w:hAnsi="Arial" w:cs="Arial"/>
          <w:sz w:val="16"/>
          <w:szCs w:val="16"/>
        </w:rPr>
      </w:pPr>
    </w:p>
    <w:p w14:paraId="7EAAA3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4B46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CABA23" w14:textId="77777777" w:rsidR="00983AE1" w:rsidRDefault="00983AE1">
      <w:pPr>
        <w:widowControl w:val="0"/>
        <w:autoSpaceDE w:val="0"/>
        <w:autoSpaceDN w:val="0"/>
        <w:adjustRightInd w:val="0"/>
        <w:spacing w:after="0" w:line="240" w:lineRule="auto"/>
        <w:rPr>
          <w:rFonts w:ascii="Arial" w:hAnsi="Arial" w:cs="Arial"/>
          <w:sz w:val="16"/>
          <w:szCs w:val="16"/>
        </w:rPr>
      </w:pPr>
    </w:p>
    <w:p w14:paraId="615395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S05.4  I Penetrujúca rana očnice s cudzím telesom alebo bez cudzieho       I</w:t>
      </w:r>
    </w:p>
    <w:p w14:paraId="5EA3BF35" w14:textId="77777777" w:rsidR="00983AE1" w:rsidRDefault="00983AE1">
      <w:pPr>
        <w:widowControl w:val="0"/>
        <w:autoSpaceDE w:val="0"/>
        <w:autoSpaceDN w:val="0"/>
        <w:adjustRightInd w:val="0"/>
        <w:spacing w:after="0" w:line="240" w:lineRule="auto"/>
        <w:rPr>
          <w:rFonts w:ascii="Arial" w:hAnsi="Arial" w:cs="Arial"/>
          <w:sz w:val="16"/>
          <w:szCs w:val="16"/>
        </w:rPr>
      </w:pPr>
    </w:p>
    <w:p w14:paraId="4AEB4E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telesa                                                            I</w:t>
      </w:r>
    </w:p>
    <w:p w14:paraId="40396801" w14:textId="77777777" w:rsidR="00983AE1" w:rsidRDefault="00983AE1">
      <w:pPr>
        <w:widowControl w:val="0"/>
        <w:autoSpaceDE w:val="0"/>
        <w:autoSpaceDN w:val="0"/>
        <w:adjustRightInd w:val="0"/>
        <w:spacing w:after="0" w:line="240" w:lineRule="auto"/>
        <w:rPr>
          <w:rFonts w:ascii="Arial" w:hAnsi="Arial" w:cs="Arial"/>
          <w:sz w:val="16"/>
          <w:szCs w:val="16"/>
        </w:rPr>
      </w:pPr>
    </w:p>
    <w:p w14:paraId="7557CE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887A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CF652D" w14:textId="77777777" w:rsidR="00983AE1" w:rsidRDefault="00983AE1">
      <w:pPr>
        <w:widowControl w:val="0"/>
        <w:autoSpaceDE w:val="0"/>
        <w:autoSpaceDN w:val="0"/>
        <w:adjustRightInd w:val="0"/>
        <w:spacing w:after="0" w:line="240" w:lineRule="auto"/>
        <w:rPr>
          <w:rFonts w:ascii="Arial" w:hAnsi="Arial" w:cs="Arial"/>
          <w:sz w:val="16"/>
          <w:szCs w:val="16"/>
        </w:rPr>
      </w:pPr>
    </w:p>
    <w:p w14:paraId="296934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S05.5  I Penetrujúca rana očnej gule s cudzím telesom                      I</w:t>
      </w:r>
    </w:p>
    <w:p w14:paraId="440D4BEF" w14:textId="77777777" w:rsidR="00983AE1" w:rsidRDefault="00983AE1">
      <w:pPr>
        <w:widowControl w:val="0"/>
        <w:autoSpaceDE w:val="0"/>
        <w:autoSpaceDN w:val="0"/>
        <w:adjustRightInd w:val="0"/>
        <w:spacing w:after="0" w:line="240" w:lineRule="auto"/>
        <w:rPr>
          <w:rFonts w:ascii="Arial" w:hAnsi="Arial" w:cs="Arial"/>
          <w:sz w:val="16"/>
          <w:szCs w:val="16"/>
        </w:rPr>
      </w:pPr>
    </w:p>
    <w:p w14:paraId="4D26DF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6661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B255AC" w14:textId="77777777" w:rsidR="00983AE1" w:rsidRDefault="00983AE1">
      <w:pPr>
        <w:widowControl w:val="0"/>
        <w:autoSpaceDE w:val="0"/>
        <w:autoSpaceDN w:val="0"/>
        <w:adjustRightInd w:val="0"/>
        <w:spacing w:after="0" w:line="240" w:lineRule="auto"/>
        <w:rPr>
          <w:rFonts w:ascii="Arial" w:hAnsi="Arial" w:cs="Arial"/>
          <w:sz w:val="16"/>
          <w:szCs w:val="16"/>
        </w:rPr>
      </w:pPr>
    </w:p>
    <w:p w14:paraId="1D8D91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S05.6  I Penetrujúca rana očnej gule bez cudzieho telesa                   I</w:t>
      </w:r>
    </w:p>
    <w:p w14:paraId="5B0E4326" w14:textId="77777777" w:rsidR="00983AE1" w:rsidRDefault="00983AE1">
      <w:pPr>
        <w:widowControl w:val="0"/>
        <w:autoSpaceDE w:val="0"/>
        <w:autoSpaceDN w:val="0"/>
        <w:adjustRightInd w:val="0"/>
        <w:spacing w:after="0" w:line="240" w:lineRule="auto"/>
        <w:rPr>
          <w:rFonts w:ascii="Arial" w:hAnsi="Arial" w:cs="Arial"/>
          <w:sz w:val="16"/>
          <w:szCs w:val="16"/>
        </w:rPr>
      </w:pPr>
    </w:p>
    <w:p w14:paraId="4D32E2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2DA5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37516C" w14:textId="77777777" w:rsidR="00983AE1" w:rsidRDefault="00983AE1">
      <w:pPr>
        <w:widowControl w:val="0"/>
        <w:autoSpaceDE w:val="0"/>
        <w:autoSpaceDN w:val="0"/>
        <w:adjustRightInd w:val="0"/>
        <w:spacing w:after="0" w:line="240" w:lineRule="auto"/>
        <w:rPr>
          <w:rFonts w:ascii="Arial" w:hAnsi="Arial" w:cs="Arial"/>
          <w:sz w:val="16"/>
          <w:szCs w:val="16"/>
        </w:rPr>
      </w:pPr>
    </w:p>
    <w:p w14:paraId="233B90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S05.7  I Avulzia (vytrhnutie) oka                                          I</w:t>
      </w:r>
    </w:p>
    <w:p w14:paraId="3F2FBA68" w14:textId="77777777" w:rsidR="00983AE1" w:rsidRDefault="00983AE1">
      <w:pPr>
        <w:widowControl w:val="0"/>
        <w:autoSpaceDE w:val="0"/>
        <w:autoSpaceDN w:val="0"/>
        <w:adjustRightInd w:val="0"/>
        <w:spacing w:after="0" w:line="240" w:lineRule="auto"/>
        <w:rPr>
          <w:rFonts w:ascii="Arial" w:hAnsi="Arial" w:cs="Arial"/>
          <w:sz w:val="16"/>
          <w:szCs w:val="16"/>
        </w:rPr>
      </w:pPr>
    </w:p>
    <w:p w14:paraId="250EF3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AA3A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8DAFF1" w14:textId="77777777" w:rsidR="00983AE1" w:rsidRDefault="00983AE1">
      <w:pPr>
        <w:widowControl w:val="0"/>
        <w:autoSpaceDE w:val="0"/>
        <w:autoSpaceDN w:val="0"/>
        <w:adjustRightInd w:val="0"/>
        <w:spacing w:after="0" w:line="240" w:lineRule="auto"/>
        <w:rPr>
          <w:rFonts w:ascii="Arial" w:hAnsi="Arial" w:cs="Arial"/>
          <w:sz w:val="16"/>
          <w:szCs w:val="16"/>
        </w:rPr>
      </w:pPr>
    </w:p>
    <w:p w14:paraId="30A386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S05.8  I Iné poranenie oka a očnice                                        I</w:t>
      </w:r>
    </w:p>
    <w:p w14:paraId="0C5FF73F" w14:textId="77777777" w:rsidR="00983AE1" w:rsidRDefault="00983AE1">
      <w:pPr>
        <w:widowControl w:val="0"/>
        <w:autoSpaceDE w:val="0"/>
        <w:autoSpaceDN w:val="0"/>
        <w:adjustRightInd w:val="0"/>
        <w:spacing w:after="0" w:line="240" w:lineRule="auto"/>
        <w:rPr>
          <w:rFonts w:ascii="Arial" w:hAnsi="Arial" w:cs="Arial"/>
          <w:sz w:val="16"/>
          <w:szCs w:val="16"/>
        </w:rPr>
      </w:pPr>
    </w:p>
    <w:p w14:paraId="589CDF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3784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D769AE" w14:textId="77777777" w:rsidR="00983AE1" w:rsidRDefault="00983AE1">
      <w:pPr>
        <w:widowControl w:val="0"/>
        <w:autoSpaceDE w:val="0"/>
        <w:autoSpaceDN w:val="0"/>
        <w:adjustRightInd w:val="0"/>
        <w:spacing w:after="0" w:line="240" w:lineRule="auto"/>
        <w:rPr>
          <w:rFonts w:ascii="Arial" w:hAnsi="Arial" w:cs="Arial"/>
          <w:sz w:val="16"/>
          <w:szCs w:val="16"/>
        </w:rPr>
      </w:pPr>
    </w:p>
    <w:p w14:paraId="1BFDE0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S05.9  I Poranenie oka a očnice, bližšie neurčené                          I</w:t>
      </w:r>
    </w:p>
    <w:p w14:paraId="75A6C35C" w14:textId="77777777" w:rsidR="00983AE1" w:rsidRDefault="00983AE1">
      <w:pPr>
        <w:widowControl w:val="0"/>
        <w:autoSpaceDE w:val="0"/>
        <w:autoSpaceDN w:val="0"/>
        <w:adjustRightInd w:val="0"/>
        <w:spacing w:after="0" w:line="240" w:lineRule="auto"/>
        <w:rPr>
          <w:rFonts w:ascii="Arial" w:hAnsi="Arial" w:cs="Arial"/>
          <w:sz w:val="16"/>
          <w:szCs w:val="16"/>
        </w:rPr>
      </w:pPr>
    </w:p>
    <w:p w14:paraId="19A18F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1AE8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5B8CE2" w14:textId="77777777" w:rsidR="00983AE1" w:rsidRDefault="00983AE1">
      <w:pPr>
        <w:widowControl w:val="0"/>
        <w:autoSpaceDE w:val="0"/>
        <w:autoSpaceDN w:val="0"/>
        <w:adjustRightInd w:val="0"/>
        <w:spacing w:after="0" w:line="240" w:lineRule="auto"/>
        <w:rPr>
          <w:rFonts w:ascii="Arial" w:hAnsi="Arial" w:cs="Arial"/>
          <w:sz w:val="16"/>
          <w:szCs w:val="16"/>
        </w:rPr>
      </w:pPr>
    </w:p>
    <w:p w14:paraId="203881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S06.0  I Otras mozgu                                                       I</w:t>
      </w:r>
    </w:p>
    <w:p w14:paraId="32CD360A" w14:textId="77777777" w:rsidR="00983AE1" w:rsidRDefault="00983AE1">
      <w:pPr>
        <w:widowControl w:val="0"/>
        <w:autoSpaceDE w:val="0"/>
        <w:autoSpaceDN w:val="0"/>
        <w:adjustRightInd w:val="0"/>
        <w:spacing w:after="0" w:line="240" w:lineRule="auto"/>
        <w:rPr>
          <w:rFonts w:ascii="Arial" w:hAnsi="Arial" w:cs="Arial"/>
          <w:sz w:val="16"/>
          <w:szCs w:val="16"/>
        </w:rPr>
      </w:pPr>
    </w:p>
    <w:p w14:paraId="059EE0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2A556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1C18AD" w14:textId="77777777" w:rsidR="00983AE1" w:rsidRDefault="00983AE1">
      <w:pPr>
        <w:widowControl w:val="0"/>
        <w:autoSpaceDE w:val="0"/>
        <w:autoSpaceDN w:val="0"/>
        <w:adjustRightInd w:val="0"/>
        <w:spacing w:after="0" w:line="240" w:lineRule="auto"/>
        <w:rPr>
          <w:rFonts w:ascii="Arial" w:hAnsi="Arial" w:cs="Arial"/>
          <w:sz w:val="16"/>
          <w:szCs w:val="16"/>
        </w:rPr>
      </w:pPr>
    </w:p>
    <w:p w14:paraId="6AEB9C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S06.1  I Poúrazový opuch mozgu                                             I</w:t>
      </w:r>
    </w:p>
    <w:p w14:paraId="6BD1A4C8" w14:textId="77777777" w:rsidR="00983AE1" w:rsidRDefault="00983AE1">
      <w:pPr>
        <w:widowControl w:val="0"/>
        <w:autoSpaceDE w:val="0"/>
        <w:autoSpaceDN w:val="0"/>
        <w:adjustRightInd w:val="0"/>
        <w:spacing w:after="0" w:line="240" w:lineRule="auto"/>
        <w:rPr>
          <w:rFonts w:ascii="Arial" w:hAnsi="Arial" w:cs="Arial"/>
          <w:sz w:val="16"/>
          <w:szCs w:val="16"/>
        </w:rPr>
      </w:pPr>
    </w:p>
    <w:p w14:paraId="64AB84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FA34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C37629" w14:textId="77777777" w:rsidR="00983AE1" w:rsidRDefault="00983AE1">
      <w:pPr>
        <w:widowControl w:val="0"/>
        <w:autoSpaceDE w:val="0"/>
        <w:autoSpaceDN w:val="0"/>
        <w:adjustRightInd w:val="0"/>
        <w:spacing w:after="0" w:line="240" w:lineRule="auto"/>
        <w:rPr>
          <w:rFonts w:ascii="Arial" w:hAnsi="Arial" w:cs="Arial"/>
          <w:sz w:val="16"/>
          <w:szCs w:val="16"/>
        </w:rPr>
      </w:pPr>
    </w:p>
    <w:p w14:paraId="2C98EE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S06.20 I Difúzne poranenie mozgu a mozočka, bližšie neurčené               I</w:t>
      </w:r>
    </w:p>
    <w:p w14:paraId="01F98BC9" w14:textId="77777777" w:rsidR="00983AE1" w:rsidRDefault="00983AE1">
      <w:pPr>
        <w:widowControl w:val="0"/>
        <w:autoSpaceDE w:val="0"/>
        <w:autoSpaceDN w:val="0"/>
        <w:adjustRightInd w:val="0"/>
        <w:spacing w:after="0" w:line="240" w:lineRule="auto"/>
        <w:rPr>
          <w:rFonts w:ascii="Arial" w:hAnsi="Arial" w:cs="Arial"/>
          <w:sz w:val="16"/>
          <w:szCs w:val="16"/>
        </w:rPr>
      </w:pPr>
    </w:p>
    <w:p w14:paraId="5D7452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9824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C16BBC" w14:textId="77777777" w:rsidR="00983AE1" w:rsidRDefault="00983AE1">
      <w:pPr>
        <w:widowControl w:val="0"/>
        <w:autoSpaceDE w:val="0"/>
        <w:autoSpaceDN w:val="0"/>
        <w:adjustRightInd w:val="0"/>
        <w:spacing w:after="0" w:line="240" w:lineRule="auto"/>
        <w:rPr>
          <w:rFonts w:ascii="Arial" w:hAnsi="Arial" w:cs="Arial"/>
          <w:sz w:val="16"/>
          <w:szCs w:val="16"/>
        </w:rPr>
      </w:pPr>
    </w:p>
    <w:p w14:paraId="644ED6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S06.21 I Difúzne pomliaždenie mozgu                                        I</w:t>
      </w:r>
    </w:p>
    <w:p w14:paraId="3F943A17" w14:textId="77777777" w:rsidR="00983AE1" w:rsidRDefault="00983AE1">
      <w:pPr>
        <w:widowControl w:val="0"/>
        <w:autoSpaceDE w:val="0"/>
        <w:autoSpaceDN w:val="0"/>
        <w:adjustRightInd w:val="0"/>
        <w:spacing w:after="0" w:line="240" w:lineRule="auto"/>
        <w:rPr>
          <w:rFonts w:ascii="Arial" w:hAnsi="Arial" w:cs="Arial"/>
          <w:sz w:val="16"/>
          <w:szCs w:val="16"/>
        </w:rPr>
      </w:pPr>
    </w:p>
    <w:p w14:paraId="34854B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A436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CDC5CB" w14:textId="77777777" w:rsidR="00983AE1" w:rsidRDefault="00983AE1">
      <w:pPr>
        <w:widowControl w:val="0"/>
        <w:autoSpaceDE w:val="0"/>
        <w:autoSpaceDN w:val="0"/>
        <w:adjustRightInd w:val="0"/>
        <w:spacing w:after="0" w:line="240" w:lineRule="auto"/>
        <w:rPr>
          <w:rFonts w:ascii="Arial" w:hAnsi="Arial" w:cs="Arial"/>
          <w:sz w:val="16"/>
          <w:szCs w:val="16"/>
        </w:rPr>
      </w:pPr>
    </w:p>
    <w:p w14:paraId="4729DF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S06.22 I Difúzne pomliaždenie mozočka                                      I</w:t>
      </w:r>
    </w:p>
    <w:p w14:paraId="2C677B2A" w14:textId="77777777" w:rsidR="00983AE1" w:rsidRDefault="00983AE1">
      <w:pPr>
        <w:widowControl w:val="0"/>
        <w:autoSpaceDE w:val="0"/>
        <w:autoSpaceDN w:val="0"/>
        <w:adjustRightInd w:val="0"/>
        <w:spacing w:after="0" w:line="240" w:lineRule="auto"/>
        <w:rPr>
          <w:rFonts w:ascii="Arial" w:hAnsi="Arial" w:cs="Arial"/>
          <w:sz w:val="16"/>
          <w:szCs w:val="16"/>
        </w:rPr>
      </w:pPr>
    </w:p>
    <w:p w14:paraId="18ECC1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D9F4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746FF6" w14:textId="77777777" w:rsidR="00983AE1" w:rsidRDefault="00983AE1">
      <w:pPr>
        <w:widowControl w:val="0"/>
        <w:autoSpaceDE w:val="0"/>
        <w:autoSpaceDN w:val="0"/>
        <w:adjustRightInd w:val="0"/>
        <w:spacing w:after="0" w:line="240" w:lineRule="auto"/>
        <w:rPr>
          <w:rFonts w:ascii="Arial" w:hAnsi="Arial" w:cs="Arial"/>
          <w:sz w:val="16"/>
          <w:szCs w:val="16"/>
        </w:rPr>
      </w:pPr>
    </w:p>
    <w:p w14:paraId="36F817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S06.23 I Viaceré vnútromozgové a mozočkové hematómy                        I</w:t>
      </w:r>
    </w:p>
    <w:p w14:paraId="6697EECF" w14:textId="77777777" w:rsidR="00983AE1" w:rsidRDefault="00983AE1">
      <w:pPr>
        <w:widowControl w:val="0"/>
        <w:autoSpaceDE w:val="0"/>
        <w:autoSpaceDN w:val="0"/>
        <w:adjustRightInd w:val="0"/>
        <w:spacing w:after="0" w:line="240" w:lineRule="auto"/>
        <w:rPr>
          <w:rFonts w:ascii="Arial" w:hAnsi="Arial" w:cs="Arial"/>
          <w:sz w:val="16"/>
          <w:szCs w:val="16"/>
        </w:rPr>
      </w:pPr>
    </w:p>
    <w:p w14:paraId="6DB16C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A769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7FD325" w14:textId="77777777" w:rsidR="00983AE1" w:rsidRDefault="00983AE1">
      <w:pPr>
        <w:widowControl w:val="0"/>
        <w:autoSpaceDE w:val="0"/>
        <w:autoSpaceDN w:val="0"/>
        <w:adjustRightInd w:val="0"/>
        <w:spacing w:after="0" w:line="240" w:lineRule="auto"/>
        <w:rPr>
          <w:rFonts w:ascii="Arial" w:hAnsi="Arial" w:cs="Arial"/>
          <w:sz w:val="16"/>
          <w:szCs w:val="16"/>
        </w:rPr>
      </w:pPr>
    </w:p>
    <w:p w14:paraId="29D3E4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S06.28 I Iné difúzne poranenie mozgu a mozočka                             I</w:t>
      </w:r>
    </w:p>
    <w:p w14:paraId="4102DBB9" w14:textId="77777777" w:rsidR="00983AE1" w:rsidRDefault="00983AE1">
      <w:pPr>
        <w:widowControl w:val="0"/>
        <w:autoSpaceDE w:val="0"/>
        <w:autoSpaceDN w:val="0"/>
        <w:adjustRightInd w:val="0"/>
        <w:spacing w:after="0" w:line="240" w:lineRule="auto"/>
        <w:rPr>
          <w:rFonts w:ascii="Arial" w:hAnsi="Arial" w:cs="Arial"/>
          <w:sz w:val="16"/>
          <w:szCs w:val="16"/>
        </w:rPr>
      </w:pPr>
    </w:p>
    <w:p w14:paraId="25B430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C13E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89A0C1" w14:textId="77777777" w:rsidR="00983AE1" w:rsidRDefault="00983AE1">
      <w:pPr>
        <w:widowControl w:val="0"/>
        <w:autoSpaceDE w:val="0"/>
        <w:autoSpaceDN w:val="0"/>
        <w:adjustRightInd w:val="0"/>
        <w:spacing w:after="0" w:line="240" w:lineRule="auto"/>
        <w:rPr>
          <w:rFonts w:ascii="Arial" w:hAnsi="Arial" w:cs="Arial"/>
          <w:sz w:val="16"/>
          <w:szCs w:val="16"/>
        </w:rPr>
      </w:pPr>
    </w:p>
    <w:p w14:paraId="76E8FD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S06.30 I Ložiskové poranenie mozgu a mozočka, bližšie neurčené             I</w:t>
      </w:r>
    </w:p>
    <w:p w14:paraId="635CAA43" w14:textId="77777777" w:rsidR="00983AE1" w:rsidRDefault="00983AE1">
      <w:pPr>
        <w:widowControl w:val="0"/>
        <w:autoSpaceDE w:val="0"/>
        <w:autoSpaceDN w:val="0"/>
        <w:adjustRightInd w:val="0"/>
        <w:spacing w:after="0" w:line="240" w:lineRule="auto"/>
        <w:rPr>
          <w:rFonts w:ascii="Arial" w:hAnsi="Arial" w:cs="Arial"/>
          <w:sz w:val="16"/>
          <w:szCs w:val="16"/>
        </w:rPr>
      </w:pPr>
    </w:p>
    <w:p w14:paraId="74FCA6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9143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DB7856" w14:textId="77777777" w:rsidR="00983AE1" w:rsidRDefault="00983AE1">
      <w:pPr>
        <w:widowControl w:val="0"/>
        <w:autoSpaceDE w:val="0"/>
        <w:autoSpaceDN w:val="0"/>
        <w:adjustRightInd w:val="0"/>
        <w:spacing w:after="0" w:line="240" w:lineRule="auto"/>
        <w:rPr>
          <w:rFonts w:ascii="Arial" w:hAnsi="Arial" w:cs="Arial"/>
          <w:sz w:val="16"/>
          <w:szCs w:val="16"/>
        </w:rPr>
      </w:pPr>
    </w:p>
    <w:p w14:paraId="34A44B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S06.31 I Ložiskové pomliaždenie mozgu                                      I</w:t>
      </w:r>
    </w:p>
    <w:p w14:paraId="1DF98878" w14:textId="77777777" w:rsidR="00983AE1" w:rsidRDefault="00983AE1">
      <w:pPr>
        <w:widowControl w:val="0"/>
        <w:autoSpaceDE w:val="0"/>
        <w:autoSpaceDN w:val="0"/>
        <w:adjustRightInd w:val="0"/>
        <w:spacing w:after="0" w:line="240" w:lineRule="auto"/>
        <w:rPr>
          <w:rFonts w:ascii="Arial" w:hAnsi="Arial" w:cs="Arial"/>
          <w:sz w:val="16"/>
          <w:szCs w:val="16"/>
        </w:rPr>
      </w:pPr>
    </w:p>
    <w:p w14:paraId="08F527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E723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500EB8" w14:textId="77777777" w:rsidR="00983AE1" w:rsidRDefault="00983AE1">
      <w:pPr>
        <w:widowControl w:val="0"/>
        <w:autoSpaceDE w:val="0"/>
        <w:autoSpaceDN w:val="0"/>
        <w:adjustRightInd w:val="0"/>
        <w:spacing w:after="0" w:line="240" w:lineRule="auto"/>
        <w:rPr>
          <w:rFonts w:ascii="Arial" w:hAnsi="Arial" w:cs="Arial"/>
          <w:sz w:val="16"/>
          <w:szCs w:val="16"/>
        </w:rPr>
      </w:pPr>
    </w:p>
    <w:p w14:paraId="17517A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S06.32 I Ložiskové pomliaždenie mozočka                                    I</w:t>
      </w:r>
    </w:p>
    <w:p w14:paraId="2BC793FE" w14:textId="77777777" w:rsidR="00983AE1" w:rsidRDefault="00983AE1">
      <w:pPr>
        <w:widowControl w:val="0"/>
        <w:autoSpaceDE w:val="0"/>
        <w:autoSpaceDN w:val="0"/>
        <w:adjustRightInd w:val="0"/>
        <w:spacing w:after="0" w:line="240" w:lineRule="auto"/>
        <w:rPr>
          <w:rFonts w:ascii="Arial" w:hAnsi="Arial" w:cs="Arial"/>
          <w:sz w:val="16"/>
          <w:szCs w:val="16"/>
        </w:rPr>
      </w:pPr>
    </w:p>
    <w:p w14:paraId="228533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1EC9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348082" w14:textId="77777777" w:rsidR="00983AE1" w:rsidRDefault="00983AE1">
      <w:pPr>
        <w:widowControl w:val="0"/>
        <w:autoSpaceDE w:val="0"/>
        <w:autoSpaceDN w:val="0"/>
        <w:adjustRightInd w:val="0"/>
        <w:spacing w:after="0" w:line="240" w:lineRule="auto"/>
        <w:rPr>
          <w:rFonts w:ascii="Arial" w:hAnsi="Arial" w:cs="Arial"/>
          <w:sz w:val="16"/>
          <w:szCs w:val="16"/>
        </w:rPr>
      </w:pPr>
    </w:p>
    <w:p w14:paraId="5432A9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S06.33 I Ložiskový hematóm mozgu                                           I</w:t>
      </w:r>
    </w:p>
    <w:p w14:paraId="36A74999" w14:textId="77777777" w:rsidR="00983AE1" w:rsidRDefault="00983AE1">
      <w:pPr>
        <w:widowControl w:val="0"/>
        <w:autoSpaceDE w:val="0"/>
        <w:autoSpaceDN w:val="0"/>
        <w:adjustRightInd w:val="0"/>
        <w:spacing w:after="0" w:line="240" w:lineRule="auto"/>
        <w:rPr>
          <w:rFonts w:ascii="Arial" w:hAnsi="Arial" w:cs="Arial"/>
          <w:sz w:val="16"/>
          <w:szCs w:val="16"/>
        </w:rPr>
      </w:pPr>
    </w:p>
    <w:p w14:paraId="4ABF4F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5697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07D54D" w14:textId="77777777" w:rsidR="00983AE1" w:rsidRDefault="00983AE1">
      <w:pPr>
        <w:widowControl w:val="0"/>
        <w:autoSpaceDE w:val="0"/>
        <w:autoSpaceDN w:val="0"/>
        <w:adjustRightInd w:val="0"/>
        <w:spacing w:after="0" w:line="240" w:lineRule="auto"/>
        <w:rPr>
          <w:rFonts w:ascii="Arial" w:hAnsi="Arial" w:cs="Arial"/>
          <w:sz w:val="16"/>
          <w:szCs w:val="16"/>
        </w:rPr>
      </w:pPr>
    </w:p>
    <w:p w14:paraId="508EA1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S06.34 I Ložiskový hematóm mozočka                                         I</w:t>
      </w:r>
    </w:p>
    <w:p w14:paraId="0AE2CDA2" w14:textId="77777777" w:rsidR="00983AE1" w:rsidRDefault="00983AE1">
      <w:pPr>
        <w:widowControl w:val="0"/>
        <w:autoSpaceDE w:val="0"/>
        <w:autoSpaceDN w:val="0"/>
        <w:adjustRightInd w:val="0"/>
        <w:spacing w:after="0" w:line="240" w:lineRule="auto"/>
        <w:rPr>
          <w:rFonts w:ascii="Arial" w:hAnsi="Arial" w:cs="Arial"/>
          <w:sz w:val="16"/>
          <w:szCs w:val="16"/>
        </w:rPr>
      </w:pPr>
    </w:p>
    <w:p w14:paraId="39F779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F344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A9CB31" w14:textId="77777777" w:rsidR="00983AE1" w:rsidRDefault="00983AE1">
      <w:pPr>
        <w:widowControl w:val="0"/>
        <w:autoSpaceDE w:val="0"/>
        <w:autoSpaceDN w:val="0"/>
        <w:adjustRightInd w:val="0"/>
        <w:spacing w:after="0" w:line="240" w:lineRule="auto"/>
        <w:rPr>
          <w:rFonts w:ascii="Arial" w:hAnsi="Arial" w:cs="Arial"/>
          <w:sz w:val="16"/>
          <w:szCs w:val="16"/>
        </w:rPr>
      </w:pPr>
    </w:p>
    <w:p w14:paraId="4CE4DC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S06.38 I Iné ložiskové poranenie mozgu a mozočka                           I</w:t>
      </w:r>
    </w:p>
    <w:p w14:paraId="02E2B86E" w14:textId="77777777" w:rsidR="00983AE1" w:rsidRDefault="00983AE1">
      <w:pPr>
        <w:widowControl w:val="0"/>
        <w:autoSpaceDE w:val="0"/>
        <w:autoSpaceDN w:val="0"/>
        <w:adjustRightInd w:val="0"/>
        <w:spacing w:after="0" w:line="240" w:lineRule="auto"/>
        <w:rPr>
          <w:rFonts w:ascii="Arial" w:hAnsi="Arial" w:cs="Arial"/>
          <w:sz w:val="16"/>
          <w:szCs w:val="16"/>
        </w:rPr>
      </w:pPr>
    </w:p>
    <w:p w14:paraId="4ECA0F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BCD7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AA033A" w14:textId="77777777" w:rsidR="00983AE1" w:rsidRDefault="00983AE1">
      <w:pPr>
        <w:widowControl w:val="0"/>
        <w:autoSpaceDE w:val="0"/>
        <w:autoSpaceDN w:val="0"/>
        <w:adjustRightInd w:val="0"/>
        <w:spacing w:after="0" w:line="240" w:lineRule="auto"/>
        <w:rPr>
          <w:rFonts w:ascii="Arial" w:hAnsi="Arial" w:cs="Arial"/>
          <w:sz w:val="16"/>
          <w:szCs w:val="16"/>
        </w:rPr>
      </w:pPr>
    </w:p>
    <w:p w14:paraId="784A8E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S06.4  I Epidurálne krvácanie                                              I</w:t>
      </w:r>
    </w:p>
    <w:p w14:paraId="5F4C9AAE" w14:textId="77777777" w:rsidR="00983AE1" w:rsidRDefault="00983AE1">
      <w:pPr>
        <w:widowControl w:val="0"/>
        <w:autoSpaceDE w:val="0"/>
        <w:autoSpaceDN w:val="0"/>
        <w:adjustRightInd w:val="0"/>
        <w:spacing w:after="0" w:line="240" w:lineRule="auto"/>
        <w:rPr>
          <w:rFonts w:ascii="Arial" w:hAnsi="Arial" w:cs="Arial"/>
          <w:sz w:val="16"/>
          <w:szCs w:val="16"/>
        </w:rPr>
      </w:pPr>
    </w:p>
    <w:p w14:paraId="18D6FA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4298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EE2FB8" w14:textId="77777777" w:rsidR="00983AE1" w:rsidRDefault="00983AE1">
      <w:pPr>
        <w:widowControl w:val="0"/>
        <w:autoSpaceDE w:val="0"/>
        <w:autoSpaceDN w:val="0"/>
        <w:adjustRightInd w:val="0"/>
        <w:spacing w:after="0" w:line="240" w:lineRule="auto"/>
        <w:rPr>
          <w:rFonts w:ascii="Arial" w:hAnsi="Arial" w:cs="Arial"/>
          <w:sz w:val="16"/>
          <w:szCs w:val="16"/>
        </w:rPr>
      </w:pPr>
    </w:p>
    <w:p w14:paraId="47A987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S06.5  I Subdurálne krvácanie po úraze                                     I</w:t>
      </w:r>
    </w:p>
    <w:p w14:paraId="4DCD8026" w14:textId="77777777" w:rsidR="00983AE1" w:rsidRDefault="00983AE1">
      <w:pPr>
        <w:widowControl w:val="0"/>
        <w:autoSpaceDE w:val="0"/>
        <w:autoSpaceDN w:val="0"/>
        <w:adjustRightInd w:val="0"/>
        <w:spacing w:after="0" w:line="240" w:lineRule="auto"/>
        <w:rPr>
          <w:rFonts w:ascii="Arial" w:hAnsi="Arial" w:cs="Arial"/>
          <w:sz w:val="16"/>
          <w:szCs w:val="16"/>
        </w:rPr>
      </w:pPr>
    </w:p>
    <w:p w14:paraId="5FBA16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F898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F0A8CA" w14:textId="77777777" w:rsidR="00983AE1" w:rsidRDefault="00983AE1">
      <w:pPr>
        <w:widowControl w:val="0"/>
        <w:autoSpaceDE w:val="0"/>
        <w:autoSpaceDN w:val="0"/>
        <w:adjustRightInd w:val="0"/>
        <w:spacing w:after="0" w:line="240" w:lineRule="auto"/>
        <w:rPr>
          <w:rFonts w:ascii="Arial" w:hAnsi="Arial" w:cs="Arial"/>
          <w:sz w:val="16"/>
          <w:szCs w:val="16"/>
        </w:rPr>
      </w:pPr>
    </w:p>
    <w:p w14:paraId="3A882A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S06.6  I Subarachnoidálne krvácanie po úraze                               I</w:t>
      </w:r>
    </w:p>
    <w:p w14:paraId="14DF8CA3" w14:textId="77777777" w:rsidR="00983AE1" w:rsidRDefault="00983AE1">
      <w:pPr>
        <w:widowControl w:val="0"/>
        <w:autoSpaceDE w:val="0"/>
        <w:autoSpaceDN w:val="0"/>
        <w:adjustRightInd w:val="0"/>
        <w:spacing w:after="0" w:line="240" w:lineRule="auto"/>
        <w:rPr>
          <w:rFonts w:ascii="Arial" w:hAnsi="Arial" w:cs="Arial"/>
          <w:sz w:val="16"/>
          <w:szCs w:val="16"/>
        </w:rPr>
      </w:pPr>
    </w:p>
    <w:p w14:paraId="5F2314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D9DA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A893F8" w14:textId="77777777" w:rsidR="00983AE1" w:rsidRDefault="00983AE1">
      <w:pPr>
        <w:widowControl w:val="0"/>
        <w:autoSpaceDE w:val="0"/>
        <w:autoSpaceDN w:val="0"/>
        <w:adjustRightInd w:val="0"/>
        <w:spacing w:after="0" w:line="240" w:lineRule="auto"/>
        <w:rPr>
          <w:rFonts w:ascii="Arial" w:hAnsi="Arial" w:cs="Arial"/>
          <w:sz w:val="16"/>
          <w:szCs w:val="16"/>
        </w:rPr>
      </w:pPr>
    </w:p>
    <w:p w14:paraId="354163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S06.70 I Bezvedomie pri poranení lebky a mozgu, trvajúce menej ako 30      I</w:t>
      </w:r>
    </w:p>
    <w:p w14:paraId="289C30EA" w14:textId="77777777" w:rsidR="00983AE1" w:rsidRDefault="00983AE1">
      <w:pPr>
        <w:widowControl w:val="0"/>
        <w:autoSpaceDE w:val="0"/>
        <w:autoSpaceDN w:val="0"/>
        <w:adjustRightInd w:val="0"/>
        <w:spacing w:after="0" w:line="240" w:lineRule="auto"/>
        <w:rPr>
          <w:rFonts w:ascii="Arial" w:hAnsi="Arial" w:cs="Arial"/>
          <w:sz w:val="16"/>
          <w:szCs w:val="16"/>
        </w:rPr>
      </w:pPr>
    </w:p>
    <w:p w14:paraId="0B0D40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minút                                                             I</w:t>
      </w:r>
    </w:p>
    <w:p w14:paraId="165DF6CE" w14:textId="77777777" w:rsidR="00983AE1" w:rsidRDefault="00983AE1">
      <w:pPr>
        <w:widowControl w:val="0"/>
        <w:autoSpaceDE w:val="0"/>
        <w:autoSpaceDN w:val="0"/>
        <w:adjustRightInd w:val="0"/>
        <w:spacing w:after="0" w:line="240" w:lineRule="auto"/>
        <w:rPr>
          <w:rFonts w:ascii="Arial" w:hAnsi="Arial" w:cs="Arial"/>
          <w:sz w:val="16"/>
          <w:szCs w:val="16"/>
        </w:rPr>
      </w:pPr>
    </w:p>
    <w:p w14:paraId="2DD201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8C61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7B9AC2" w14:textId="77777777" w:rsidR="00983AE1" w:rsidRDefault="00983AE1">
      <w:pPr>
        <w:widowControl w:val="0"/>
        <w:autoSpaceDE w:val="0"/>
        <w:autoSpaceDN w:val="0"/>
        <w:adjustRightInd w:val="0"/>
        <w:spacing w:after="0" w:line="240" w:lineRule="auto"/>
        <w:rPr>
          <w:rFonts w:ascii="Arial" w:hAnsi="Arial" w:cs="Arial"/>
          <w:sz w:val="16"/>
          <w:szCs w:val="16"/>
        </w:rPr>
      </w:pPr>
    </w:p>
    <w:p w14:paraId="00ECDB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S06.71 I Bezvedomie pri poranení lebky a mozgu, trvajúce 30 minút až 24    I</w:t>
      </w:r>
    </w:p>
    <w:p w14:paraId="19AC6004" w14:textId="77777777" w:rsidR="00983AE1" w:rsidRDefault="00983AE1">
      <w:pPr>
        <w:widowControl w:val="0"/>
        <w:autoSpaceDE w:val="0"/>
        <w:autoSpaceDN w:val="0"/>
        <w:adjustRightInd w:val="0"/>
        <w:spacing w:after="0" w:line="240" w:lineRule="auto"/>
        <w:rPr>
          <w:rFonts w:ascii="Arial" w:hAnsi="Arial" w:cs="Arial"/>
          <w:sz w:val="16"/>
          <w:szCs w:val="16"/>
        </w:rPr>
      </w:pPr>
    </w:p>
    <w:p w14:paraId="04EC2F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hodín                                                             I</w:t>
      </w:r>
    </w:p>
    <w:p w14:paraId="73EBFEFA" w14:textId="77777777" w:rsidR="00983AE1" w:rsidRDefault="00983AE1">
      <w:pPr>
        <w:widowControl w:val="0"/>
        <w:autoSpaceDE w:val="0"/>
        <w:autoSpaceDN w:val="0"/>
        <w:adjustRightInd w:val="0"/>
        <w:spacing w:after="0" w:line="240" w:lineRule="auto"/>
        <w:rPr>
          <w:rFonts w:ascii="Arial" w:hAnsi="Arial" w:cs="Arial"/>
          <w:sz w:val="16"/>
          <w:szCs w:val="16"/>
        </w:rPr>
      </w:pPr>
    </w:p>
    <w:p w14:paraId="3FA1A9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01D1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D7AF7A" w14:textId="77777777" w:rsidR="00983AE1" w:rsidRDefault="00983AE1">
      <w:pPr>
        <w:widowControl w:val="0"/>
        <w:autoSpaceDE w:val="0"/>
        <w:autoSpaceDN w:val="0"/>
        <w:adjustRightInd w:val="0"/>
        <w:spacing w:after="0" w:line="240" w:lineRule="auto"/>
        <w:rPr>
          <w:rFonts w:ascii="Arial" w:hAnsi="Arial" w:cs="Arial"/>
          <w:sz w:val="16"/>
          <w:szCs w:val="16"/>
        </w:rPr>
      </w:pPr>
    </w:p>
    <w:p w14:paraId="4573AC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S06.72 I Bezvedomie pri poranení lebky a mozgu, trvajúce viac ako 24       I</w:t>
      </w:r>
    </w:p>
    <w:p w14:paraId="01A0C717" w14:textId="77777777" w:rsidR="00983AE1" w:rsidRDefault="00983AE1">
      <w:pPr>
        <w:widowControl w:val="0"/>
        <w:autoSpaceDE w:val="0"/>
        <w:autoSpaceDN w:val="0"/>
        <w:adjustRightInd w:val="0"/>
        <w:spacing w:after="0" w:line="240" w:lineRule="auto"/>
        <w:rPr>
          <w:rFonts w:ascii="Arial" w:hAnsi="Arial" w:cs="Arial"/>
          <w:sz w:val="16"/>
          <w:szCs w:val="16"/>
        </w:rPr>
      </w:pPr>
    </w:p>
    <w:p w14:paraId="10026C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hodín, s návratom do pôvodného stavu vedomia                      I</w:t>
      </w:r>
    </w:p>
    <w:p w14:paraId="47FD3512" w14:textId="77777777" w:rsidR="00983AE1" w:rsidRDefault="00983AE1">
      <w:pPr>
        <w:widowControl w:val="0"/>
        <w:autoSpaceDE w:val="0"/>
        <w:autoSpaceDN w:val="0"/>
        <w:adjustRightInd w:val="0"/>
        <w:spacing w:after="0" w:line="240" w:lineRule="auto"/>
        <w:rPr>
          <w:rFonts w:ascii="Arial" w:hAnsi="Arial" w:cs="Arial"/>
          <w:sz w:val="16"/>
          <w:szCs w:val="16"/>
        </w:rPr>
      </w:pPr>
    </w:p>
    <w:p w14:paraId="57E9CB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2CA7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1DE4DE" w14:textId="77777777" w:rsidR="00983AE1" w:rsidRDefault="00983AE1">
      <w:pPr>
        <w:widowControl w:val="0"/>
        <w:autoSpaceDE w:val="0"/>
        <w:autoSpaceDN w:val="0"/>
        <w:adjustRightInd w:val="0"/>
        <w:spacing w:after="0" w:line="240" w:lineRule="auto"/>
        <w:rPr>
          <w:rFonts w:ascii="Arial" w:hAnsi="Arial" w:cs="Arial"/>
          <w:sz w:val="16"/>
          <w:szCs w:val="16"/>
        </w:rPr>
      </w:pPr>
    </w:p>
    <w:p w14:paraId="28E1EE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S06.73 I Bezvedomie pri poranení lebky a mozgu, trvajúce viac ako 24       I</w:t>
      </w:r>
    </w:p>
    <w:p w14:paraId="7E76DEB5" w14:textId="77777777" w:rsidR="00983AE1" w:rsidRDefault="00983AE1">
      <w:pPr>
        <w:widowControl w:val="0"/>
        <w:autoSpaceDE w:val="0"/>
        <w:autoSpaceDN w:val="0"/>
        <w:adjustRightInd w:val="0"/>
        <w:spacing w:after="0" w:line="240" w:lineRule="auto"/>
        <w:rPr>
          <w:rFonts w:ascii="Arial" w:hAnsi="Arial" w:cs="Arial"/>
          <w:sz w:val="16"/>
          <w:szCs w:val="16"/>
        </w:rPr>
      </w:pPr>
    </w:p>
    <w:p w14:paraId="314AD2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hodín, bez návratu do pôvodného stavu vedomia                     I</w:t>
      </w:r>
    </w:p>
    <w:p w14:paraId="1E792415" w14:textId="77777777" w:rsidR="00983AE1" w:rsidRDefault="00983AE1">
      <w:pPr>
        <w:widowControl w:val="0"/>
        <w:autoSpaceDE w:val="0"/>
        <w:autoSpaceDN w:val="0"/>
        <w:adjustRightInd w:val="0"/>
        <w:spacing w:after="0" w:line="240" w:lineRule="auto"/>
        <w:rPr>
          <w:rFonts w:ascii="Arial" w:hAnsi="Arial" w:cs="Arial"/>
          <w:sz w:val="16"/>
          <w:szCs w:val="16"/>
        </w:rPr>
      </w:pPr>
    </w:p>
    <w:p w14:paraId="2869EE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01D3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11FD56" w14:textId="77777777" w:rsidR="00983AE1" w:rsidRDefault="00983AE1">
      <w:pPr>
        <w:widowControl w:val="0"/>
        <w:autoSpaceDE w:val="0"/>
        <w:autoSpaceDN w:val="0"/>
        <w:adjustRightInd w:val="0"/>
        <w:spacing w:after="0" w:line="240" w:lineRule="auto"/>
        <w:rPr>
          <w:rFonts w:ascii="Arial" w:hAnsi="Arial" w:cs="Arial"/>
          <w:sz w:val="16"/>
          <w:szCs w:val="16"/>
        </w:rPr>
      </w:pPr>
    </w:p>
    <w:p w14:paraId="6530CA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S06.79 I Bezvedomie pri poranení lebky a mozgu, bližšie neurčeného trvania I</w:t>
      </w:r>
    </w:p>
    <w:p w14:paraId="1BC9DDF9" w14:textId="77777777" w:rsidR="00983AE1" w:rsidRDefault="00983AE1">
      <w:pPr>
        <w:widowControl w:val="0"/>
        <w:autoSpaceDE w:val="0"/>
        <w:autoSpaceDN w:val="0"/>
        <w:adjustRightInd w:val="0"/>
        <w:spacing w:after="0" w:line="240" w:lineRule="auto"/>
        <w:rPr>
          <w:rFonts w:ascii="Arial" w:hAnsi="Arial" w:cs="Arial"/>
          <w:sz w:val="16"/>
          <w:szCs w:val="16"/>
        </w:rPr>
      </w:pPr>
    </w:p>
    <w:p w14:paraId="2A554B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4FE0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5806F4" w14:textId="77777777" w:rsidR="00983AE1" w:rsidRDefault="00983AE1">
      <w:pPr>
        <w:widowControl w:val="0"/>
        <w:autoSpaceDE w:val="0"/>
        <w:autoSpaceDN w:val="0"/>
        <w:adjustRightInd w:val="0"/>
        <w:spacing w:after="0" w:line="240" w:lineRule="auto"/>
        <w:rPr>
          <w:rFonts w:ascii="Arial" w:hAnsi="Arial" w:cs="Arial"/>
          <w:sz w:val="16"/>
          <w:szCs w:val="16"/>
        </w:rPr>
      </w:pPr>
    </w:p>
    <w:p w14:paraId="400F61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S06.8  I Iné vnútrolebkové poranenie                                       I</w:t>
      </w:r>
    </w:p>
    <w:p w14:paraId="29215706" w14:textId="77777777" w:rsidR="00983AE1" w:rsidRDefault="00983AE1">
      <w:pPr>
        <w:widowControl w:val="0"/>
        <w:autoSpaceDE w:val="0"/>
        <w:autoSpaceDN w:val="0"/>
        <w:adjustRightInd w:val="0"/>
        <w:spacing w:after="0" w:line="240" w:lineRule="auto"/>
        <w:rPr>
          <w:rFonts w:ascii="Arial" w:hAnsi="Arial" w:cs="Arial"/>
          <w:sz w:val="16"/>
          <w:szCs w:val="16"/>
        </w:rPr>
      </w:pPr>
    </w:p>
    <w:p w14:paraId="7F144C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C6F9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617604" w14:textId="77777777" w:rsidR="00983AE1" w:rsidRDefault="00983AE1">
      <w:pPr>
        <w:widowControl w:val="0"/>
        <w:autoSpaceDE w:val="0"/>
        <w:autoSpaceDN w:val="0"/>
        <w:adjustRightInd w:val="0"/>
        <w:spacing w:after="0" w:line="240" w:lineRule="auto"/>
        <w:rPr>
          <w:rFonts w:ascii="Arial" w:hAnsi="Arial" w:cs="Arial"/>
          <w:sz w:val="16"/>
          <w:szCs w:val="16"/>
        </w:rPr>
      </w:pPr>
    </w:p>
    <w:p w14:paraId="79F923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S06.9  I Vnútrolebkové poranenie, bližšie neurčené                         I</w:t>
      </w:r>
    </w:p>
    <w:p w14:paraId="65CE6B31" w14:textId="77777777" w:rsidR="00983AE1" w:rsidRDefault="00983AE1">
      <w:pPr>
        <w:widowControl w:val="0"/>
        <w:autoSpaceDE w:val="0"/>
        <w:autoSpaceDN w:val="0"/>
        <w:adjustRightInd w:val="0"/>
        <w:spacing w:after="0" w:line="240" w:lineRule="auto"/>
        <w:rPr>
          <w:rFonts w:ascii="Arial" w:hAnsi="Arial" w:cs="Arial"/>
          <w:sz w:val="16"/>
          <w:szCs w:val="16"/>
        </w:rPr>
      </w:pPr>
    </w:p>
    <w:p w14:paraId="3AF330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A63D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978E9F" w14:textId="77777777" w:rsidR="00983AE1" w:rsidRDefault="00983AE1">
      <w:pPr>
        <w:widowControl w:val="0"/>
        <w:autoSpaceDE w:val="0"/>
        <w:autoSpaceDN w:val="0"/>
        <w:adjustRightInd w:val="0"/>
        <w:spacing w:after="0" w:line="240" w:lineRule="auto"/>
        <w:rPr>
          <w:rFonts w:ascii="Arial" w:hAnsi="Arial" w:cs="Arial"/>
          <w:sz w:val="16"/>
          <w:szCs w:val="16"/>
        </w:rPr>
      </w:pPr>
    </w:p>
    <w:p w14:paraId="534765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S07.0  I Drvivé poranenie tváre                                            I</w:t>
      </w:r>
    </w:p>
    <w:p w14:paraId="7520A141" w14:textId="77777777" w:rsidR="00983AE1" w:rsidRDefault="00983AE1">
      <w:pPr>
        <w:widowControl w:val="0"/>
        <w:autoSpaceDE w:val="0"/>
        <w:autoSpaceDN w:val="0"/>
        <w:adjustRightInd w:val="0"/>
        <w:spacing w:after="0" w:line="240" w:lineRule="auto"/>
        <w:rPr>
          <w:rFonts w:ascii="Arial" w:hAnsi="Arial" w:cs="Arial"/>
          <w:sz w:val="16"/>
          <w:szCs w:val="16"/>
        </w:rPr>
      </w:pPr>
    </w:p>
    <w:p w14:paraId="7FD72E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23AAA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579BDE" w14:textId="77777777" w:rsidR="00983AE1" w:rsidRDefault="00983AE1">
      <w:pPr>
        <w:widowControl w:val="0"/>
        <w:autoSpaceDE w:val="0"/>
        <w:autoSpaceDN w:val="0"/>
        <w:adjustRightInd w:val="0"/>
        <w:spacing w:after="0" w:line="240" w:lineRule="auto"/>
        <w:rPr>
          <w:rFonts w:ascii="Arial" w:hAnsi="Arial" w:cs="Arial"/>
          <w:sz w:val="16"/>
          <w:szCs w:val="16"/>
        </w:rPr>
      </w:pPr>
    </w:p>
    <w:p w14:paraId="280378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S07.1  I Drvivé poranenie lebky                                            I</w:t>
      </w:r>
    </w:p>
    <w:p w14:paraId="283592F2" w14:textId="77777777" w:rsidR="00983AE1" w:rsidRDefault="00983AE1">
      <w:pPr>
        <w:widowControl w:val="0"/>
        <w:autoSpaceDE w:val="0"/>
        <w:autoSpaceDN w:val="0"/>
        <w:adjustRightInd w:val="0"/>
        <w:spacing w:after="0" w:line="240" w:lineRule="auto"/>
        <w:rPr>
          <w:rFonts w:ascii="Arial" w:hAnsi="Arial" w:cs="Arial"/>
          <w:sz w:val="16"/>
          <w:szCs w:val="16"/>
        </w:rPr>
      </w:pPr>
    </w:p>
    <w:p w14:paraId="2A5304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ED65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4A7F5D" w14:textId="77777777" w:rsidR="00983AE1" w:rsidRDefault="00983AE1">
      <w:pPr>
        <w:widowControl w:val="0"/>
        <w:autoSpaceDE w:val="0"/>
        <w:autoSpaceDN w:val="0"/>
        <w:adjustRightInd w:val="0"/>
        <w:spacing w:after="0" w:line="240" w:lineRule="auto"/>
        <w:rPr>
          <w:rFonts w:ascii="Arial" w:hAnsi="Arial" w:cs="Arial"/>
          <w:sz w:val="16"/>
          <w:szCs w:val="16"/>
        </w:rPr>
      </w:pPr>
    </w:p>
    <w:p w14:paraId="7004CB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S07.8  I Drvivé poranenie iných častí hlavy                                I</w:t>
      </w:r>
    </w:p>
    <w:p w14:paraId="030E6051" w14:textId="77777777" w:rsidR="00983AE1" w:rsidRDefault="00983AE1">
      <w:pPr>
        <w:widowControl w:val="0"/>
        <w:autoSpaceDE w:val="0"/>
        <w:autoSpaceDN w:val="0"/>
        <w:adjustRightInd w:val="0"/>
        <w:spacing w:after="0" w:line="240" w:lineRule="auto"/>
        <w:rPr>
          <w:rFonts w:ascii="Arial" w:hAnsi="Arial" w:cs="Arial"/>
          <w:sz w:val="16"/>
          <w:szCs w:val="16"/>
        </w:rPr>
      </w:pPr>
    </w:p>
    <w:p w14:paraId="5991B4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C0D1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44B9F8" w14:textId="77777777" w:rsidR="00983AE1" w:rsidRDefault="00983AE1">
      <w:pPr>
        <w:widowControl w:val="0"/>
        <w:autoSpaceDE w:val="0"/>
        <w:autoSpaceDN w:val="0"/>
        <w:adjustRightInd w:val="0"/>
        <w:spacing w:after="0" w:line="240" w:lineRule="auto"/>
        <w:rPr>
          <w:rFonts w:ascii="Arial" w:hAnsi="Arial" w:cs="Arial"/>
          <w:sz w:val="16"/>
          <w:szCs w:val="16"/>
        </w:rPr>
      </w:pPr>
    </w:p>
    <w:p w14:paraId="149F17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S07.9  I Drvivé poranenie hlavy, časť bližšie neurčená                     I</w:t>
      </w:r>
    </w:p>
    <w:p w14:paraId="3655F42D" w14:textId="77777777" w:rsidR="00983AE1" w:rsidRDefault="00983AE1">
      <w:pPr>
        <w:widowControl w:val="0"/>
        <w:autoSpaceDE w:val="0"/>
        <w:autoSpaceDN w:val="0"/>
        <w:adjustRightInd w:val="0"/>
        <w:spacing w:after="0" w:line="240" w:lineRule="auto"/>
        <w:rPr>
          <w:rFonts w:ascii="Arial" w:hAnsi="Arial" w:cs="Arial"/>
          <w:sz w:val="16"/>
          <w:szCs w:val="16"/>
        </w:rPr>
      </w:pPr>
    </w:p>
    <w:p w14:paraId="1A8538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CD55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62BC3E" w14:textId="77777777" w:rsidR="00983AE1" w:rsidRDefault="00983AE1">
      <w:pPr>
        <w:widowControl w:val="0"/>
        <w:autoSpaceDE w:val="0"/>
        <w:autoSpaceDN w:val="0"/>
        <w:adjustRightInd w:val="0"/>
        <w:spacing w:after="0" w:line="240" w:lineRule="auto"/>
        <w:rPr>
          <w:rFonts w:ascii="Arial" w:hAnsi="Arial" w:cs="Arial"/>
          <w:sz w:val="16"/>
          <w:szCs w:val="16"/>
        </w:rPr>
      </w:pPr>
    </w:p>
    <w:p w14:paraId="21DC9D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S08.0  I Avulzia (odtrhnutie) vlasatej časti hlavy                         I</w:t>
      </w:r>
    </w:p>
    <w:p w14:paraId="27A602B3" w14:textId="77777777" w:rsidR="00983AE1" w:rsidRDefault="00983AE1">
      <w:pPr>
        <w:widowControl w:val="0"/>
        <w:autoSpaceDE w:val="0"/>
        <w:autoSpaceDN w:val="0"/>
        <w:adjustRightInd w:val="0"/>
        <w:spacing w:after="0" w:line="240" w:lineRule="auto"/>
        <w:rPr>
          <w:rFonts w:ascii="Arial" w:hAnsi="Arial" w:cs="Arial"/>
          <w:sz w:val="16"/>
          <w:szCs w:val="16"/>
        </w:rPr>
      </w:pPr>
    </w:p>
    <w:p w14:paraId="26C256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75E0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41CD58" w14:textId="77777777" w:rsidR="00983AE1" w:rsidRDefault="00983AE1">
      <w:pPr>
        <w:widowControl w:val="0"/>
        <w:autoSpaceDE w:val="0"/>
        <w:autoSpaceDN w:val="0"/>
        <w:adjustRightInd w:val="0"/>
        <w:spacing w:after="0" w:line="240" w:lineRule="auto"/>
        <w:rPr>
          <w:rFonts w:ascii="Arial" w:hAnsi="Arial" w:cs="Arial"/>
          <w:sz w:val="16"/>
          <w:szCs w:val="16"/>
        </w:rPr>
      </w:pPr>
    </w:p>
    <w:p w14:paraId="506F71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S08.1  I Úrazová amputácia ucha                                            I</w:t>
      </w:r>
    </w:p>
    <w:p w14:paraId="5E53AF64" w14:textId="77777777" w:rsidR="00983AE1" w:rsidRDefault="00983AE1">
      <w:pPr>
        <w:widowControl w:val="0"/>
        <w:autoSpaceDE w:val="0"/>
        <w:autoSpaceDN w:val="0"/>
        <w:adjustRightInd w:val="0"/>
        <w:spacing w:after="0" w:line="240" w:lineRule="auto"/>
        <w:rPr>
          <w:rFonts w:ascii="Arial" w:hAnsi="Arial" w:cs="Arial"/>
          <w:sz w:val="16"/>
          <w:szCs w:val="16"/>
        </w:rPr>
      </w:pPr>
    </w:p>
    <w:p w14:paraId="4B7C76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CF91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18D79D" w14:textId="77777777" w:rsidR="00983AE1" w:rsidRDefault="00983AE1">
      <w:pPr>
        <w:widowControl w:val="0"/>
        <w:autoSpaceDE w:val="0"/>
        <w:autoSpaceDN w:val="0"/>
        <w:adjustRightInd w:val="0"/>
        <w:spacing w:after="0" w:line="240" w:lineRule="auto"/>
        <w:rPr>
          <w:rFonts w:ascii="Arial" w:hAnsi="Arial" w:cs="Arial"/>
          <w:sz w:val="16"/>
          <w:szCs w:val="16"/>
        </w:rPr>
      </w:pPr>
    </w:p>
    <w:p w14:paraId="721464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S08.8  I Úrazová amputácia inej časti hlavy                                I</w:t>
      </w:r>
    </w:p>
    <w:p w14:paraId="1368E57A" w14:textId="77777777" w:rsidR="00983AE1" w:rsidRDefault="00983AE1">
      <w:pPr>
        <w:widowControl w:val="0"/>
        <w:autoSpaceDE w:val="0"/>
        <w:autoSpaceDN w:val="0"/>
        <w:adjustRightInd w:val="0"/>
        <w:spacing w:after="0" w:line="240" w:lineRule="auto"/>
        <w:rPr>
          <w:rFonts w:ascii="Arial" w:hAnsi="Arial" w:cs="Arial"/>
          <w:sz w:val="16"/>
          <w:szCs w:val="16"/>
        </w:rPr>
      </w:pPr>
    </w:p>
    <w:p w14:paraId="3A382B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F321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5C8A93" w14:textId="77777777" w:rsidR="00983AE1" w:rsidRDefault="00983AE1">
      <w:pPr>
        <w:widowControl w:val="0"/>
        <w:autoSpaceDE w:val="0"/>
        <w:autoSpaceDN w:val="0"/>
        <w:adjustRightInd w:val="0"/>
        <w:spacing w:after="0" w:line="240" w:lineRule="auto"/>
        <w:rPr>
          <w:rFonts w:ascii="Arial" w:hAnsi="Arial" w:cs="Arial"/>
          <w:sz w:val="16"/>
          <w:szCs w:val="16"/>
        </w:rPr>
      </w:pPr>
    </w:p>
    <w:p w14:paraId="2A3D18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S08.9  I Úrazová amputácia bližšie neurčenej časti hlavy                   I</w:t>
      </w:r>
    </w:p>
    <w:p w14:paraId="04EB2E15" w14:textId="77777777" w:rsidR="00983AE1" w:rsidRDefault="00983AE1">
      <w:pPr>
        <w:widowControl w:val="0"/>
        <w:autoSpaceDE w:val="0"/>
        <w:autoSpaceDN w:val="0"/>
        <w:adjustRightInd w:val="0"/>
        <w:spacing w:after="0" w:line="240" w:lineRule="auto"/>
        <w:rPr>
          <w:rFonts w:ascii="Arial" w:hAnsi="Arial" w:cs="Arial"/>
          <w:sz w:val="16"/>
          <w:szCs w:val="16"/>
        </w:rPr>
      </w:pPr>
    </w:p>
    <w:p w14:paraId="4D5395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8EA6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835937" w14:textId="77777777" w:rsidR="00983AE1" w:rsidRDefault="00983AE1">
      <w:pPr>
        <w:widowControl w:val="0"/>
        <w:autoSpaceDE w:val="0"/>
        <w:autoSpaceDN w:val="0"/>
        <w:adjustRightInd w:val="0"/>
        <w:spacing w:after="0" w:line="240" w:lineRule="auto"/>
        <w:rPr>
          <w:rFonts w:ascii="Arial" w:hAnsi="Arial" w:cs="Arial"/>
          <w:sz w:val="16"/>
          <w:szCs w:val="16"/>
        </w:rPr>
      </w:pPr>
    </w:p>
    <w:p w14:paraId="63027F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S09.0  I Poranenie cievy hlavy, nezatriedené inde                          I</w:t>
      </w:r>
    </w:p>
    <w:p w14:paraId="71E425B4" w14:textId="77777777" w:rsidR="00983AE1" w:rsidRDefault="00983AE1">
      <w:pPr>
        <w:widowControl w:val="0"/>
        <w:autoSpaceDE w:val="0"/>
        <w:autoSpaceDN w:val="0"/>
        <w:adjustRightInd w:val="0"/>
        <w:spacing w:after="0" w:line="240" w:lineRule="auto"/>
        <w:rPr>
          <w:rFonts w:ascii="Arial" w:hAnsi="Arial" w:cs="Arial"/>
          <w:sz w:val="16"/>
          <w:szCs w:val="16"/>
        </w:rPr>
      </w:pPr>
    </w:p>
    <w:p w14:paraId="588750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2028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B64699" w14:textId="77777777" w:rsidR="00983AE1" w:rsidRDefault="00983AE1">
      <w:pPr>
        <w:widowControl w:val="0"/>
        <w:autoSpaceDE w:val="0"/>
        <w:autoSpaceDN w:val="0"/>
        <w:adjustRightInd w:val="0"/>
        <w:spacing w:after="0" w:line="240" w:lineRule="auto"/>
        <w:rPr>
          <w:rFonts w:ascii="Arial" w:hAnsi="Arial" w:cs="Arial"/>
          <w:sz w:val="16"/>
          <w:szCs w:val="16"/>
        </w:rPr>
      </w:pPr>
    </w:p>
    <w:p w14:paraId="51BF19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S09.1  I Poranenie svalu a šľachy hlavy                                    I</w:t>
      </w:r>
    </w:p>
    <w:p w14:paraId="2B3E3247" w14:textId="77777777" w:rsidR="00983AE1" w:rsidRDefault="00983AE1">
      <w:pPr>
        <w:widowControl w:val="0"/>
        <w:autoSpaceDE w:val="0"/>
        <w:autoSpaceDN w:val="0"/>
        <w:adjustRightInd w:val="0"/>
        <w:spacing w:after="0" w:line="240" w:lineRule="auto"/>
        <w:rPr>
          <w:rFonts w:ascii="Arial" w:hAnsi="Arial" w:cs="Arial"/>
          <w:sz w:val="16"/>
          <w:szCs w:val="16"/>
        </w:rPr>
      </w:pPr>
    </w:p>
    <w:p w14:paraId="0C1B87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2C7A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72BBDE" w14:textId="77777777" w:rsidR="00983AE1" w:rsidRDefault="00983AE1">
      <w:pPr>
        <w:widowControl w:val="0"/>
        <w:autoSpaceDE w:val="0"/>
        <w:autoSpaceDN w:val="0"/>
        <w:adjustRightInd w:val="0"/>
        <w:spacing w:after="0" w:line="240" w:lineRule="auto"/>
        <w:rPr>
          <w:rFonts w:ascii="Arial" w:hAnsi="Arial" w:cs="Arial"/>
          <w:sz w:val="16"/>
          <w:szCs w:val="16"/>
        </w:rPr>
      </w:pPr>
    </w:p>
    <w:p w14:paraId="6C9DFA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S09.2  I Úrazové roztrhnutie ušného bubienka                               I</w:t>
      </w:r>
    </w:p>
    <w:p w14:paraId="03B24608" w14:textId="77777777" w:rsidR="00983AE1" w:rsidRDefault="00983AE1">
      <w:pPr>
        <w:widowControl w:val="0"/>
        <w:autoSpaceDE w:val="0"/>
        <w:autoSpaceDN w:val="0"/>
        <w:adjustRightInd w:val="0"/>
        <w:spacing w:after="0" w:line="240" w:lineRule="auto"/>
        <w:rPr>
          <w:rFonts w:ascii="Arial" w:hAnsi="Arial" w:cs="Arial"/>
          <w:sz w:val="16"/>
          <w:szCs w:val="16"/>
        </w:rPr>
      </w:pPr>
    </w:p>
    <w:p w14:paraId="693542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35A4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013A80" w14:textId="77777777" w:rsidR="00983AE1" w:rsidRDefault="00983AE1">
      <w:pPr>
        <w:widowControl w:val="0"/>
        <w:autoSpaceDE w:val="0"/>
        <w:autoSpaceDN w:val="0"/>
        <w:adjustRightInd w:val="0"/>
        <w:spacing w:after="0" w:line="240" w:lineRule="auto"/>
        <w:rPr>
          <w:rFonts w:ascii="Arial" w:hAnsi="Arial" w:cs="Arial"/>
          <w:sz w:val="16"/>
          <w:szCs w:val="16"/>
        </w:rPr>
      </w:pPr>
    </w:p>
    <w:p w14:paraId="0E2E00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S09.7  I Viaceré poranenia hlavy                                           I</w:t>
      </w:r>
    </w:p>
    <w:p w14:paraId="15C45AAC" w14:textId="77777777" w:rsidR="00983AE1" w:rsidRDefault="00983AE1">
      <w:pPr>
        <w:widowControl w:val="0"/>
        <w:autoSpaceDE w:val="0"/>
        <w:autoSpaceDN w:val="0"/>
        <w:adjustRightInd w:val="0"/>
        <w:spacing w:after="0" w:line="240" w:lineRule="auto"/>
        <w:rPr>
          <w:rFonts w:ascii="Arial" w:hAnsi="Arial" w:cs="Arial"/>
          <w:sz w:val="16"/>
          <w:szCs w:val="16"/>
        </w:rPr>
      </w:pPr>
    </w:p>
    <w:p w14:paraId="28D746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BAC0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698635" w14:textId="77777777" w:rsidR="00983AE1" w:rsidRDefault="00983AE1">
      <w:pPr>
        <w:widowControl w:val="0"/>
        <w:autoSpaceDE w:val="0"/>
        <w:autoSpaceDN w:val="0"/>
        <w:adjustRightInd w:val="0"/>
        <w:spacing w:after="0" w:line="240" w:lineRule="auto"/>
        <w:rPr>
          <w:rFonts w:ascii="Arial" w:hAnsi="Arial" w:cs="Arial"/>
          <w:sz w:val="16"/>
          <w:szCs w:val="16"/>
        </w:rPr>
      </w:pPr>
    </w:p>
    <w:p w14:paraId="134E7F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S09.8  I Iné poranenie hlavy, bližšie určené                               I</w:t>
      </w:r>
    </w:p>
    <w:p w14:paraId="4579D487" w14:textId="77777777" w:rsidR="00983AE1" w:rsidRDefault="00983AE1">
      <w:pPr>
        <w:widowControl w:val="0"/>
        <w:autoSpaceDE w:val="0"/>
        <w:autoSpaceDN w:val="0"/>
        <w:adjustRightInd w:val="0"/>
        <w:spacing w:after="0" w:line="240" w:lineRule="auto"/>
        <w:rPr>
          <w:rFonts w:ascii="Arial" w:hAnsi="Arial" w:cs="Arial"/>
          <w:sz w:val="16"/>
          <w:szCs w:val="16"/>
        </w:rPr>
      </w:pPr>
    </w:p>
    <w:p w14:paraId="6DDB17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22AA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E47E4A" w14:textId="77777777" w:rsidR="00983AE1" w:rsidRDefault="00983AE1">
      <w:pPr>
        <w:widowControl w:val="0"/>
        <w:autoSpaceDE w:val="0"/>
        <w:autoSpaceDN w:val="0"/>
        <w:adjustRightInd w:val="0"/>
        <w:spacing w:after="0" w:line="240" w:lineRule="auto"/>
        <w:rPr>
          <w:rFonts w:ascii="Arial" w:hAnsi="Arial" w:cs="Arial"/>
          <w:sz w:val="16"/>
          <w:szCs w:val="16"/>
        </w:rPr>
      </w:pPr>
    </w:p>
    <w:p w14:paraId="05CDA4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S09.9  I Poranenie hlavy, bližšie neurčené                                 I</w:t>
      </w:r>
    </w:p>
    <w:p w14:paraId="3D276890" w14:textId="77777777" w:rsidR="00983AE1" w:rsidRDefault="00983AE1">
      <w:pPr>
        <w:widowControl w:val="0"/>
        <w:autoSpaceDE w:val="0"/>
        <w:autoSpaceDN w:val="0"/>
        <w:adjustRightInd w:val="0"/>
        <w:spacing w:after="0" w:line="240" w:lineRule="auto"/>
        <w:rPr>
          <w:rFonts w:ascii="Arial" w:hAnsi="Arial" w:cs="Arial"/>
          <w:sz w:val="16"/>
          <w:szCs w:val="16"/>
        </w:rPr>
      </w:pPr>
    </w:p>
    <w:p w14:paraId="2BE341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6493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7CCD54" w14:textId="77777777" w:rsidR="00983AE1" w:rsidRDefault="00983AE1">
      <w:pPr>
        <w:widowControl w:val="0"/>
        <w:autoSpaceDE w:val="0"/>
        <w:autoSpaceDN w:val="0"/>
        <w:adjustRightInd w:val="0"/>
        <w:spacing w:after="0" w:line="240" w:lineRule="auto"/>
        <w:rPr>
          <w:rFonts w:ascii="Arial" w:hAnsi="Arial" w:cs="Arial"/>
          <w:sz w:val="16"/>
          <w:szCs w:val="16"/>
        </w:rPr>
      </w:pPr>
    </w:p>
    <w:p w14:paraId="2FDDF2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S11.01 I Otvorená rana hrtana                                              I</w:t>
      </w:r>
    </w:p>
    <w:p w14:paraId="70A14A78" w14:textId="77777777" w:rsidR="00983AE1" w:rsidRDefault="00983AE1">
      <w:pPr>
        <w:widowControl w:val="0"/>
        <w:autoSpaceDE w:val="0"/>
        <w:autoSpaceDN w:val="0"/>
        <w:adjustRightInd w:val="0"/>
        <w:spacing w:after="0" w:line="240" w:lineRule="auto"/>
        <w:rPr>
          <w:rFonts w:ascii="Arial" w:hAnsi="Arial" w:cs="Arial"/>
          <w:sz w:val="16"/>
          <w:szCs w:val="16"/>
        </w:rPr>
      </w:pPr>
    </w:p>
    <w:p w14:paraId="76B2C3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FFDA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69947A" w14:textId="77777777" w:rsidR="00983AE1" w:rsidRDefault="00983AE1">
      <w:pPr>
        <w:widowControl w:val="0"/>
        <w:autoSpaceDE w:val="0"/>
        <w:autoSpaceDN w:val="0"/>
        <w:adjustRightInd w:val="0"/>
        <w:spacing w:after="0" w:line="240" w:lineRule="auto"/>
        <w:rPr>
          <w:rFonts w:ascii="Arial" w:hAnsi="Arial" w:cs="Arial"/>
          <w:sz w:val="16"/>
          <w:szCs w:val="16"/>
        </w:rPr>
      </w:pPr>
    </w:p>
    <w:p w14:paraId="2971F2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S11.02 I Otvorená rana krčnej časti priedušnice                            I</w:t>
      </w:r>
    </w:p>
    <w:p w14:paraId="13830E74" w14:textId="77777777" w:rsidR="00983AE1" w:rsidRDefault="00983AE1">
      <w:pPr>
        <w:widowControl w:val="0"/>
        <w:autoSpaceDE w:val="0"/>
        <w:autoSpaceDN w:val="0"/>
        <w:adjustRightInd w:val="0"/>
        <w:spacing w:after="0" w:line="240" w:lineRule="auto"/>
        <w:rPr>
          <w:rFonts w:ascii="Arial" w:hAnsi="Arial" w:cs="Arial"/>
          <w:sz w:val="16"/>
          <w:szCs w:val="16"/>
        </w:rPr>
      </w:pPr>
    </w:p>
    <w:p w14:paraId="25CE43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FB55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FB9144" w14:textId="77777777" w:rsidR="00983AE1" w:rsidRDefault="00983AE1">
      <w:pPr>
        <w:widowControl w:val="0"/>
        <w:autoSpaceDE w:val="0"/>
        <w:autoSpaceDN w:val="0"/>
        <w:adjustRightInd w:val="0"/>
        <w:spacing w:after="0" w:line="240" w:lineRule="auto"/>
        <w:rPr>
          <w:rFonts w:ascii="Arial" w:hAnsi="Arial" w:cs="Arial"/>
          <w:sz w:val="16"/>
          <w:szCs w:val="16"/>
        </w:rPr>
      </w:pPr>
    </w:p>
    <w:p w14:paraId="1600D5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S11.1  I Otvorená rana postihujúca štítnu žľazu                            I</w:t>
      </w:r>
    </w:p>
    <w:p w14:paraId="391D2CAA" w14:textId="77777777" w:rsidR="00983AE1" w:rsidRDefault="00983AE1">
      <w:pPr>
        <w:widowControl w:val="0"/>
        <w:autoSpaceDE w:val="0"/>
        <w:autoSpaceDN w:val="0"/>
        <w:adjustRightInd w:val="0"/>
        <w:spacing w:after="0" w:line="240" w:lineRule="auto"/>
        <w:rPr>
          <w:rFonts w:ascii="Arial" w:hAnsi="Arial" w:cs="Arial"/>
          <w:sz w:val="16"/>
          <w:szCs w:val="16"/>
        </w:rPr>
      </w:pPr>
    </w:p>
    <w:p w14:paraId="2F4737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2D9B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B8A3FE" w14:textId="77777777" w:rsidR="00983AE1" w:rsidRDefault="00983AE1">
      <w:pPr>
        <w:widowControl w:val="0"/>
        <w:autoSpaceDE w:val="0"/>
        <w:autoSpaceDN w:val="0"/>
        <w:adjustRightInd w:val="0"/>
        <w:spacing w:after="0" w:line="240" w:lineRule="auto"/>
        <w:rPr>
          <w:rFonts w:ascii="Arial" w:hAnsi="Arial" w:cs="Arial"/>
          <w:sz w:val="16"/>
          <w:szCs w:val="16"/>
        </w:rPr>
      </w:pPr>
    </w:p>
    <w:p w14:paraId="207810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S11.21 I Otvorená rana hltana                                              I</w:t>
      </w:r>
    </w:p>
    <w:p w14:paraId="3925A388" w14:textId="77777777" w:rsidR="00983AE1" w:rsidRDefault="00983AE1">
      <w:pPr>
        <w:widowControl w:val="0"/>
        <w:autoSpaceDE w:val="0"/>
        <w:autoSpaceDN w:val="0"/>
        <w:adjustRightInd w:val="0"/>
        <w:spacing w:after="0" w:line="240" w:lineRule="auto"/>
        <w:rPr>
          <w:rFonts w:ascii="Arial" w:hAnsi="Arial" w:cs="Arial"/>
          <w:sz w:val="16"/>
          <w:szCs w:val="16"/>
        </w:rPr>
      </w:pPr>
    </w:p>
    <w:p w14:paraId="73FF5F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02EC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41C4A4" w14:textId="77777777" w:rsidR="00983AE1" w:rsidRDefault="00983AE1">
      <w:pPr>
        <w:widowControl w:val="0"/>
        <w:autoSpaceDE w:val="0"/>
        <w:autoSpaceDN w:val="0"/>
        <w:adjustRightInd w:val="0"/>
        <w:spacing w:after="0" w:line="240" w:lineRule="auto"/>
        <w:rPr>
          <w:rFonts w:ascii="Arial" w:hAnsi="Arial" w:cs="Arial"/>
          <w:sz w:val="16"/>
          <w:szCs w:val="16"/>
        </w:rPr>
      </w:pPr>
    </w:p>
    <w:p w14:paraId="14218C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S11.22 I Otvorená rana krčnej časti pažeráka                               I</w:t>
      </w:r>
    </w:p>
    <w:p w14:paraId="660CDC24" w14:textId="77777777" w:rsidR="00983AE1" w:rsidRDefault="00983AE1">
      <w:pPr>
        <w:widowControl w:val="0"/>
        <w:autoSpaceDE w:val="0"/>
        <w:autoSpaceDN w:val="0"/>
        <w:adjustRightInd w:val="0"/>
        <w:spacing w:after="0" w:line="240" w:lineRule="auto"/>
        <w:rPr>
          <w:rFonts w:ascii="Arial" w:hAnsi="Arial" w:cs="Arial"/>
          <w:sz w:val="16"/>
          <w:szCs w:val="16"/>
        </w:rPr>
      </w:pPr>
    </w:p>
    <w:p w14:paraId="166639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C551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CD0EA1" w14:textId="77777777" w:rsidR="00983AE1" w:rsidRDefault="00983AE1">
      <w:pPr>
        <w:widowControl w:val="0"/>
        <w:autoSpaceDE w:val="0"/>
        <w:autoSpaceDN w:val="0"/>
        <w:adjustRightInd w:val="0"/>
        <w:spacing w:after="0" w:line="240" w:lineRule="auto"/>
        <w:rPr>
          <w:rFonts w:ascii="Arial" w:hAnsi="Arial" w:cs="Arial"/>
          <w:sz w:val="16"/>
          <w:szCs w:val="16"/>
        </w:rPr>
      </w:pPr>
    </w:p>
    <w:p w14:paraId="0BB702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S11.7  I Viaceré otvorené rany krku                                        I</w:t>
      </w:r>
    </w:p>
    <w:p w14:paraId="06E94FFD" w14:textId="77777777" w:rsidR="00983AE1" w:rsidRDefault="00983AE1">
      <w:pPr>
        <w:widowControl w:val="0"/>
        <w:autoSpaceDE w:val="0"/>
        <w:autoSpaceDN w:val="0"/>
        <w:adjustRightInd w:val="0"/>
        <w:spacing w:after="0" w:line="240" w:lineRule="auto"/>
        <w:rPr>
          <w:rFonts w:ascii="Arial" w:hAnsi="Arial" w:cs="Arial"/>
          <w:sz w:val="16"/>
          <w:szCs w:val="16"/>
        </w:rPr>
      </w:pPr>
    </w:p>
    <w:p w14:paraId="3FAE46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E487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3FA362" w14:textId="77777777" w:rsidR="00983AE1" w:rsidRDefault="00983AE1">
      <w:pPr>
        <w:widowControl w:val="0"/>
        <w:autoSpaceDE w:val="0"/>
        <w:autoSpaceDN w:val="0"/>
        <w:adjustRightInd w:val="0"/>
        <w:spacing w:after="0" w:line="240" w:lineRule="auto"/>
        <w:rPr>
          <w:rFonts w:ascii="Arial" w:hAnsi="Arial" w:cs="Arial"/>
          <w:sz w:val="16"/>
          <w:szCs w:val="16"/>
        </w:rPr>
      </w:pPr>
    </w:p>
    <w:p w14:paraId="096BAB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S11.80 I Bližšie neurčená otvorená rana iných častí krku                   I</w:t>
      </w:r>
    </w:p>
    <w:p w14:paraId="02B1C408" w14:textId="77777777" w:rsidR="00983AE1" w:rsidRDefault="00983AE1">
      <w:pPr>
        <w:widowControl w:val="0"/>
        <w:autoSpaceDE w:val="0"/>
        <w:autoSpaceDN w:val="0"/>
        <w:adjustRightInd w:val="0"/>
        <w:spacing w:after="0" w:line="240" w:lineRule="auto"/>
        <w:rPr>
          <w:rFonts w:ascii="Arial" w:hAnsi="Arial" w:cs="Arial"/>
          <w:sz w:val="16"/>
          <w:szCs w:val="16"/>
        </w:rPr>
      </w:pPr>
    </w:p>
    <w:p w14:paraId="78BA26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61BE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D44D37" w14:textId="77777777" w:rsidR="00983AE1" w:rsidRDefault="00983AE1">
      <w:pPr>
        <w:widowControl w:val="0"/>
        <w:autoSpaceDE w:val="0"/>
        <w:autoSpaceDN w:val="0"/>
        <w:adjustRightInd w:val="0"/>
        <w:spacing w:after="0" w:line="240" w:lineRule="auto"/>
        <w:rPr>
          <w:rFonts w:ascii="Arial" w:hAnsi="Arial" w:cs="Arial"/>
          <w:sz w:val="16"/>
          <w:szCs w:val="16"/>
        </w:rPr>
      </w:pPr>
    </w:p>
    <w:p w14:paraId="03A338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S11.84 I Poškodenie mäkkých častí I. stupňa pri zatvorenej zlomenine alebo I</w:t>
      </w:r>
    </w:p>
    <w:p w14:paraId="27B9B58D" w14:textId="77777777" w:rsidR="00983AE1" w:rsidRDefault="00983AE1">
      <w:pPr>
        <w:widowControl w:val="0"/>
        <w:autoSpaceDE w:val="0"/>
        <w:autoSpaceDN w:val="0"/>
        <w:adjustRightInd w:val="0"/>
        <w:spacing w:after="0" w:line="240" w:lineRule="auto"/>
        <w:rPr>
          <w:rFonts w:ascii="Arial" w:hAnsi="Arial" w:cs="Arial"/>
          <w:sz w:val="16"/>
          <w:szCs w:val="16"/>
        </w:rPr>
      </w:pPr>
    </w:p>
    <w:p w14:paraId="1A769B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na krku                                                  I</w:t>
      </w:r>
    </w:p>
    <w:p w14:paraId="53485AF7" w14:textId="77777777" w:rsidR="00983AE1" w:rsidRDefault="00983AE1">
      <w:pPr>
        <w:widowControl w:val="0"/>
        <w:autoSpaceDE w:val="0"/>
        <w:autoSpaceDN w:val="0"/>
        <w:adjustRightInd w:val="0"/>
        <w:spacing w:after="0" w:line="240" w:lineRule="auto"/>
        <w:rPr>
          <w:rFonts w:ascii="Arial" w:hAnsi="Arial" w:cs="Arial"/>
          <w:sz w:val="16"/>
          <w:szCs w:val="16"/>
        </w:rPr>
      </w:pPr>
    </w:p>
    <w:p w14:paraId="19D692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B900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655E75" w14:textId="77777777" w:rsidR="00983AE1" w:rsidRDefault="00983AE1">
      <w:pPr>
        <w:widowControl w:val="0"/>
        <w:autoSpaceDE w:val="0"/>
        <w:autoSpaceDN w:val="0"/>
        <w:adjustRightInd w:val="0"/>
        <w:spacing w:after="0" w:line="240" w:lineRule="auto"/>
        <w:rPr>
          <w:rFonts w:ascii="Arial" w:hAnsi="Arial" w:cs="Arial"/>
          <w:sz w:val="16"/>
          <w:szCs w:val="16"/>
        </w:rPr>
      </w:pPr>
    </w:p>
    <w:p w14:paraId="1EE5B0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S11.85 I Poškodenie mäkkých častí II. stupňa pri zatvorenej zlomenine      I</w:t>
      </w:r>
    </w:p>
    <w:p w14:paraId="6CC2639E" w14:textId="77777777" w:rsidR="00983AE1" w:rsidRDefault="00983AE1">
      <w:pPr>
        <w:widowControl w:val="0"/>
        <w:autoSpaceDE w:val="0"/>
        <w:autoSpaceDN w:val="0"/>
        <w:adjustRightInd w:val="0"/>
        <w:spacing w:after="0" w:line="240" w:lineRule="auto"/>
        <w:rPr>
          <w:rFonts w:ascii="Arial" w:hAnsi="Arial" w:cs="Arial"/>
          <w:sz w:val="16"/>
          <w:szCs w:val="16"/>
        </w:rPr>
      </w:pPr>
    </w:p>
    <w:p w14:paraId="7874A2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na krku                                            I</w:t>
      </w:r>
    </w:p>
    <w:p w14:paraId="2D8DDD1C" w14:textId="77777777" w:rsidR="00983AE1" w:rsidRDefault="00983AE1">
      <w:pPr>
        <w:widowControl w:val="0"/>
        <w:autoSpaceDE w:val="0"/>
        <w:autoSpaceDN w:val="0"/>
        <w:adjustRightInd w:val="0"/>
        <w:spacing w:after="0" w:line="240" w:lineRule="auto"/>
        <w:rPr>
          <w:rFonts w:ascii="Arial" w:hAnsi="Arial" w:cs="Arial"/>
          <w:sz w:val="16"/>
          <w:szCs w:val="16"/>
        </w:rPr>
      </w:pPr>
    </w:p>
    <w:p w14:paraId="366850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F12D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585959" w14:textId="77777777" w:rsidR="00983AE1" w:rsidRDefault="00983AE1">
      <w:pPr>
        <w:widowControl w:val="0"/>
        <w:autoSpaceDE w:val="0"/>
        <w:autoSpaceDN w:val="0"/>
        <w:adjustRightInd w:val="0"/>
        <w:spacing w:after="0" w:line="240" w:lineRule="auto"/>
        <w:rPr>
          <w:rFonts w:ascii="Arial" w:hAnsi="Arial" w:cs="Arial"/>
          <w:sz w:val="16"/>
          <w:szCs w:val="16"/>
        </w:rPr>
      </w:pPr>
    </w:p>
    <w:p w14:paraId="6568B1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S11.86 I Poškodenie mäkkých častí III. stupňa pri zatvorenej zlomenine     I</w:t>
      </w:r>
    </w:p>
    <w:p w14:paraId="7C66CE7B" w14:textId="77777777" w:rsidR="00983AE1" w:rsidRDefault="00983AE1">
      <w:pPr>
        <w:widowControl w:val="0"/>
        <w:autoSpaceDE w:val="0"/>
        <w:autoSpaceDN w:val="0"/>
        <w:adjustRightInd w:val="0"/>
        <w:spacing w:after="0" w:line="240" w:lineRule="auto"/>
        <w:rPr>
          <w:rFonts w:ascii="Arial" w:hAnsi="Arial" w:cs="Arial"/>
          <w:sz w:val="16"/>
          <w:szCs w:val="16"/>
        </w:rPr>
      </w:pPr>
    </w:p>
    <w:p w14:paraId="0F0C3A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na krku                                            I</w:t>
      </w:r>
    </w:p>
    <w:p w14:paraId="631ABCE3" w14:textId="77777777" w:rsidR="00983AE1" w:rsidRDefault="00983AE1">
      <w:pPr>
        <w:widowControl w:val="0"/>
        <w:autoSpaceDE w:val="0"/>
        <w:autoSpaceDN w:val="0"/>
        <w:adjustRightInd w:val="0"/>
        <w:spacing w:after="0" w:line="240" w:lineRule="auto"/>
        <w:rPr>
          <w:rFonts w:ascii="Arial" w:hAnsi="Arial" w:cs="Arial"/>
          <w:sz w:val="16"/>
          <w:szCs w:val="16"/>
        </w:rPr>
      </w:pPr>
    </w:p>
    <w:p w14:paraId="13CD3F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1B7E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D5E484" w14:textId="77777777" w:rsidR="00983AE1" w:rsidRDefault="00983AE1">
      <w:pPr>
        <w:widowControl w:val="0"/>
        <w:autoSpaceDE w:val="0"/>
        <w:autoSpaceDN w:val="0"/>
        <w:adjustRightInd w:val="0"/>
        <w:spacing w:after="0" w:line="240" w:lineRule="auto"/>
        <w:rPr>
          <w:rFonts w:ascii="Arial" w:hAnsi="Arial" w:cs="Arial"/>
          <w:sz w:val="16"/>
          <w:szCs w:val="16"/>
        </w:rPr>
      </w:pPr>
    </w:p>
    <w:p w14:paraId="41AC89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S11.87 I Poškodenie mäkkých častí I. stupňa pri otvorenej zlomenine alebo  I</w:t>
      </w:r>
    </w:p>
    <w:p w14:paraId="132C5C18" w14:textId="77777777" w:rsidR="00983AE1" w:rsidRDefault="00983AE1">
      <w:pPr>
        <w:widowControl w:val="0"/>
        <w:autoSpaceDE w:val="0"/>
        <w:autoSpaceDN w:val="0"/>
        <w:adjustRightInd w:val="0"/>
        <w:spacing w:after="0" w:line="240" w:lineRule="auto"/>
        <w:rPr>
          <w:rFonts w:ascii="Arial" w:hAnsi="Arial" w:cs="Arial"/>
          <w:sz w:val="16"/>
          <w:szCs w:val="16"/>
        </w:rPr>
      </w:pPr>
    </w:p>
    <w:p w14:paraId="27D5CF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na krku                                                  I</w:t>
      </w:r>
    </w:p>
    <w:p w14:paraId="5074E064" w14:textId="77777777" w:rsidR="00983AE1" w:rsidRDefault="00983AE1">
      <w:pPr>
        <w:widowControl w:val="0"/>
        <w:autoSpaceDE w:val="0"/>
        <w:autoSpaceDN w:val="0"/>
        <w:adjustRightInd w:val="0"/>
        <w:spacing w:after="0" w:line="240" w:lineRule="auto"/>
        <w:rPr>
          <w:rFonts w:ascii="Arial" w:hAnsi="Arial" w:cs="Arial"/>
          <w:sz w:val="16"/>
          <w:szCs w:val="16"/>
        </w:rPr>
      </w:pPr>
    </w:p>
    <w:p w14:paraId="2ED13E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6272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CC6510" w14:textId="77777777" w:rsidR="00983AE1" w:rsidRDefault="00983AE1">
      <w:pPr>
        <w:widowControl w:val="0"/>
        <w:autoSpaceDE w:val="0"/>
        <w:autoSpaceDN w:val="0"/>
        <w:adjustRightInd w:val="0"/>
        <w:spacing w:after="0" w:line="240" w:lineRule="auto"/>
        <w:rPr>
          <w:rFonts w:ascii="Arial" w:hAnsi="Arial" w:cs="Arial"/>
          <w:sz w:val="16"/>
          <w:szCs w:val="16"/>
        </w:rPr>
      </w:pPr>
    </w:p>
    <w:p w14:paraId="574DE9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S11.88 I Poškodenie mäkkých častí II. stupňa pri otvorenej zlomenine alebo I</w:t>
      </w:r>
    </w:p>
    <w:p w14:paraId="630D943C" w14:textId="77777777" w:rsidR="00983AE1" w:rsidRDefault="00983AE1">
      <w:pPr>
        <w:widowControl w:val="0"/>
        <w:autoSpaceDE w:val="0"/>
        <w:autoSpaceDN w:val="0"/>
        <w:adjustRightInd w:val="0"/>
        <w:spacing w:after="0" w:line="240" w:lineRule="auto"/>
        <w:rPr>
          <w:rFonts w:ascii="Arial" w:hAnsi="Arial" w:cs="Arial"/>
          <w:sz w:val="16"/>
          <w:szCs w:val="16"/>
        </w:rPr>
      </w:pPr>
    </w:p>
    <w:p w14:paraId="1AFCBD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na krku                                                  I</w:t>
      </w:r>
    </w:p>
    <w:p w14:paraId="6CED9434" w14:textId="77777777" w:rsidR="00983AE1" w:rsidRDefault="00983AE1">
      <w:pPr>
        <w:widowControl w:val="0"/>
        <w:autoSpaceDE w:val="0"/>
        <w:autoSpaceDN w:val="0"/>
        <w:adjustRightInd w:val="0"/>
        <w:spacing w:after="0" w:line="240" w:lineRule="auto"/>
        <w:rPr>
          <w:rFonts w:ascii="Arial" w:hAnsi="Arial" w:cs="Arial"/>
          <w:sz w:val="16"/>
          <w:szCs w:val="16"/>
        </w:rPr>
      </w:pPr>
    </w:p>
    <w:p w14:paraId="715B92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0058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480A4A" w14:textId="77777777" w:rsidR="00983AE1" w:rsidRDefault="00983AE1">
      <w:pPr>
        <w:widowControl w:val="0"/>
        <w:autoSpaceDE w:val="0"/>
        <w:autoSpaceDN w:val="0"/>
        <w:adjustRightInd w:val="0"/>
        <w:spacing w:after="0" w:line="240" w:lineRule="auto"/>
        <w:rPr>
          <w:rFonts w:ascii="Arial" w:hAnsi="Arial" w:cs="Arial"/>
          <w:sz w:val="16"/>
          <w:szCs w:val="16"/>
        </w:rPr>
      </w:pPr>
    </w:p>
    <w:p w14:paraId="17BF98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S11.89 I Poškodenie mäkkých častí III. stupňa pri otvorenej zlomenine      I</w:t>
      </w:r>
    </w:p>
    <w:p w14:paraId="2C5B2A25" w14:textId="77777777" w:rsidR="00983AE1" w:rsidRDefault="00983AE1">
      <w:pPr>
        <w:widowControl w:val="0"/>
        <w:autoSpaceDE w:val="0"/>
        <w:autoSpaceDN w:val="0"/>
        <w:adjustRightInd w:val="0"/>
        <w:spacing w:after="0" w:line="240" w:lineRule="auto"/>
        <w:rPr>
          <w:rFonts w:ascii="Arial" w:hAnsi="Arial" w:cs="Arial"/>
          <w:sz w:val="16"/>
          <w:szCs w:val="16"/>
        </w:rPr>
      </w:pPr>
    </w:p>
    <w:p w14:paraId="406CAA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na krku                                            I</w:t>
      </w:r>
    </w:p>
    <w:p w14:paraId="23C4A20C" w14:textId="77777777" w:rsidR="00983AE1" w:rsidRDefault="00983AE1">
      <w:pPr>
        <w:widowControl w:val="0"/>
        <w:autoSpaceDE w:val="0"/>
        <w:autoSpaceDN w:val="0"/>
        <w:adjustRightInd w:val="0"/>
        <w:spacing w:after="0" w:line="240" w:lineRule="auto"/>
        <w:rPr>
          <w:rFonts w:ascii="Arial" w:hAnsi="Arial" w:cs="Arial"/>
          <w:sz w:val="16"/>
          <w:szCs w:val="16"/>
        </w:rPr>
      </w:pPr>
    </w:p>
    <w:p w14:paraId="49895A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5C57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95F922" w14:textId="77777777" w:rsidR="00983AE1" w:rsidRDefault="00983AE1">
      <w:pPr>
        <w:widowControl w:val="0"/>
        <w:autoSpaceDE w:val="0"/>
        <w:autoSpaceDN w:val="0"/>
        <w:adjustRightInd w:val="0"/>
        <w:spacing w:after="0" w:line="240" w:lineRule="auto"/>
        <w:rPr>
          <w:rFonts w:ascii="Arial" w:hAnsi="Arial" w:cs="Arial"/>
          <w:sz w:val="16"/>
          <w:szCs w:val="16"/>
        </w:rPr>
      </w:pPr>
    </w:p>
    <w:p w14:paraId="3E835E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S11.9  I Otvorená rana krku, bližšie neurčenej časti                       I</w:t>
      </w:r>
    </w:p>
    <w:p w14:paraId="50C1A3FE" w14:textId="77777777" w:rsidR="00983AE1" w:rsidRDefault="00983AE1">
      <w:pPr>
        <w:widowControl w:val="0"/>
        <w:autoSpaceDE w:val="0"/>
        <w:autoSpaceDN w:val="0"/>
        <w:adjustRightInd w:val="0"/>
        <w:spacing w:after="0" w:line="240" w:lineRule="auto"/>
        <w:rPr>
          <w:rFonts w:ascii="Arial" w:hAnsi="Arial" w:cs="Arial"/>
          <w:sz w:val="16"/>
          <w:szCs w:val="16"/>
        </w:rPr>
      </w:pPr>
    </w:p>
    <w:p w14:paraId="2FBD1C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F9EF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5B506D" w14:textId="77777777" w:rsidR="00983AE1" w:rsidRDefault="00983AE1">
      <w:pPr>
        <w:widowControl w:val="0"/>
        <w:autoSpaceDE w:val="0"/>
        <w:autoSpaceDN w:val="0"/>
        <w:adjustRightInd w:val="0"/>
        <w:spacing w:after="0" w:line="240" w:lineRule="auto"/>
        <w:rPr>
          <w:rFonts w:ascii="Arial" w:hAnsi="Arial" w:cs="Arial"/>
          <w:sz w:val="16"/>
          <w:szCs w:val="16"/>
        </w:rPr>
      </w:pPr>
    </w:p>
    <w:p w14:paraId="61291C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S12.0  I Zlomenina 1. krčného stavca                                       I</w:t>
      </w:r>
    </w:p>
    <w:p w14:paraId="013AD980" w14:textId="77777777" w:rsidR="00983AE1" w:rsidRDefault="00983AE1">
      <w:pPr>
        <w:widowControl w:val="0"/>
        <w:autoSpaceDE w:val="0"/>
        <w:autoSpaceDN w:val="0"/>
        <w:adjustRightInd w:val="0"/>
        <w:spacing w:after="0" w:line="240" w:lineRule="auto"/>
        <w:rPr>
          <w:rFonts w:ascii="Arial" w:hAnsi="Arial" w:cs="Arial"/>
          <w:sz w:val="16"/>
          <w:szCs w:val="16"/>
        </w:rPr>
      </w:pPr>
    </w:p>
    <w:p w14:paraId="49B6B4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3D4A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600205" w14:textId="77777777" w:rsidR="00983AE1" w:rsidRDefault="00983AE1">
      <w:pPr>
        <w:widowControl w:val="0"/>
        <w:autoSpaceDE w:val="0"/>
        <w:autoSpaceDN w:val="0"/>
        <w:adjustRightInd w:val="0"/>
        <w:spacing w:after="0" w:line="240" w:lineRule="auto"/>
        <w:rPr>
          <w:rFonts w:ascii="Arial" w:hAnsi="Arial" w:cs="Arial"/>
          <w:sz w:val="16"/>
          <w:szCs w:val="16"/>
        </w:rPr>
      </w:pPr>
    </w:p>
    <w:p w14:paraId="293A34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S12.1  I Zlomenina 2. krčného stavca                                       I</w:t>
      </w:r>
    </w:p>
    <w:p w14:paraId="38F98722" w14:textId="77777777" w:rsidR="00983AE1" w:rsidRDefault="00983AE1">
      <w:pPr>
        <w:widowControl w:val="0"/>
        <w:autoSpaceDE w:val="0"/>
        <w:autoSpaceDN w:val="0"/>
        <w:adjustRightInd w:val="0"/>
        <w:spacing w:after="0" w:line="240" w:lineRule="auto"/>
        <w:rPr>
          <w:rFonts w:ascii="Arial" w:hAnsi="Arial" w:cs="Arial"/>
          <w:sz w:val="16"/>
          <w:szCs w:val="16"/>
        </w:rPr>
      </w:pPr>
    </w:p>
    <w:p w14:paraId="57C203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0DF7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DFE90B" w14:textId="77777777" w:rsidR="00983AE1" w:rsidRDefault="00983AE1">
      <w:pPr>
        <w:widowControl w:val="0"/>
        <w:autoSpaceDE w:val="0"/>
        <w:autoSpaceDN w:val="0"/>
        <w:adjustRightInd w:val="0"/>
        <w:spacing w:after="0" w:line="240" w:lineRule="auto"/>
        <w:rPr>
          <w:rFonts w:ascii="Arial" w:hAnsi="Arial" w:cs="Arial"/>
          <w:sz w:val="16"/>
          <w:szCs w:val="16"/>
        </w:rPr>
      </w:pPr>
    </w:p>
    <w:p w14:paraId="23FC23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S12.21 I Zlomenina 3. krčného stavca                                       I</w:t>
      </w:r>
    </w:p>
    <w:p w14:paraId="1AEFF97C" w14:textId="77777777" w:rsidR="00983AE1" w:rsidRDefault="00983AE1">
      <w:pPr>
        <w:widowControl w:val="0"/>
        <w:autoSpaceDE w:val="0"/>
        <w:autoSpaceDN w:val="0"/>
        <w:adjustRightInd w:val="0"/>
        <w:spacing w:after="0" w:line="240" w:lineRule="auto"/>
        <w:rPr>
          <w:rFonts w:ascii="Arial" w:hAnsi="Arial" w:cs="Arial"/>
          <w:sz w:val="16"/>
          <w:szCs w:val="16"/>
        </w:rPr>
      </w:pPr>
    </w:p>
    <w:p w14:paraId="0342D8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7E20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B30582" w14:textId="77777777" w:rsidR="00983AE1" w:rsidRDefault="00983AE1">
      <w:pPr>
        <w:widowControl w:val="0"/>
        <w:autoSpaceDE w:val="0"/>
        <w:autoSpaceDN w:val="0"/>
        <w:adjustRightInd w:val="0"/>
        <w:spacing w:after="0" w:line="240" w:lineRule="auto"/>
        <w:rPr>
          <w:rFonts w:ascii="Arial" w:hAnsi="Arial" w:cs="Arial"/>
          <w:sz w:val="16"/>
          <w:szCs w:val="16"/>
        </w:rPr>
      </w:pPr>
    </w:p>
    <w:p w14:paraId="31E71F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S12.22 I Zlomenina 4. krčného stavca                                       I</w:t>
      </w:r>
    </w:p>
    <w:p w14:paraId="0AB4F6F9" w14:textId="77777777" w:rsidR="00983AE1" w:rsidRDefault="00983AE1">
      <w:pPr>
        <w:widowControl w:val="0"/>
        <w:autoSpaceDE w:val="0"/>
        <w:autoSpaceDN w:val="0"/>
        <w:adjustRightInd w:val="0"/>
        <w:spacing w:after="0" w:line="240" w:lineRule="auto"/>
        <w:rPr>
          <w:rFonts w:ascii="Arial" w:hAnsi="Arial" w:cs="Arial"/>
          <w:sz w:val="16"/>
          <w:szCs w:val="16"/>
        </w:rPr>
      </w:pPr>
    </w:p>
    <w:p w14:paraId="5B736A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CE50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F2DFD9" w14:textId="77777777" w:rsidR="00983AE1" w:rsidRDefault="00983AE1">
      <w:pPr>
        <w:widowControl w:val="0"/>
        <w:autoSpaceDE w:val="0"/>
        <w:autoSpaceDN w:val="0"/>
        <w:adjustRightInd w:val="0"/>
        <w:spacing w:after="0" w:line="240" w:lineRule="auto"/>
        <w:rPr>
          <w:rFonts w:ascii="Arial" w:hAnsi="Arial" w:cs="Arial"/>
          <w:sz w:val="16"/>
          <w:szCs w:val="16"/>
        </w:rPr>
      </w:pPr>
    </w:p>
    <w:p w14:paraId="2E8234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S12.23 I Zlomenina 5. krčného stavca                                       I</w:t>
      </w:r>
    </w:p>
    <w:p w14:paraId="5432E27E" w14:textId="77777777" w:rsidR="00983AE1" w:rsidRDefault="00983AE1">
      <w:pPr>
        <w:widowControl w:val="0"/>
        <w:autoSpaceDE w:val="0"/>
        <w:autoSpaceDN w:val="0"/>
        <w:adjustRightInd w:val="0"/>
        <w:spacing w:after="0" w:line="240" w:lineRule="auto"/>
        <w:rPr>
          <w:rFonts w:ascii="Arial" w:hAnsi="Arial" w:cs="Arial"/>
          <w:sz w:val="16"/>
          <w:szCs w:val="16"/>
        </w:rPr>
      </w:pPr>
    </w:p>
    <w:p w14:paraId="3F27DE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882A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DB2976" w14:textId="77777777" w:rsidR="00983AE1" w:rsidRDefault="00983AE1">
      <w:pPr>
        <w:widowControl w:val="0"/>
        <w:autoSpaceDE w:val="0"/>
        <w:autoSpaceDN w:val="0"/>
        <w:adjustRightInd w:val="0"/>
        <w:spacing w:after="0" w:line="240" w:lineRule="auto"/>
        <w:rPr>
          <w:rFonts w:ascii="Arial" w:hAnsi="Arial" w:cs="Arial"/>
          <w:sz w:val="16"/>
          <w:szCs w:val="16"/>
        </w:rPr>
      </w:pPr>
    </w:p>
    <w:p w14:paraId="1BD267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S12.24 I Zlomenina 6. krčného stavca                                       I</w:t>
      </w:r>
    </w:p>
    <w:p w14:paraId="71D0558C" w14:textId="77777777" w:rsidR="00983AE1" w:rsidRDefault="00983AE1">
      <w:pPr>
        <w:widowControl w:val="0"/>
        <w:autoSpaceDE w:val="0"/>
        <w:autoSpaceDN w:val="0"/>
        <w:adjustRightInd w:val="0"/>
        <w:spacing w:after="0" w:line="240" w:lineRule="auto"/>
        <w:rPr>
          <w:rFonts w:ascii="Arial" w:hAnsi="Arial" w:cs="Arial"/>
          <w:sz w:val="16"/>
          <w:szCs w:val="16"/>
        </w:rPr>
      </w:pPr>
    </w:p>
    <w:p w14:paraId="606EBE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8AD6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5E389B" w14:textId="77777777" w:rsidR="00983AE1" w:rsidRDefault="00983AE1">
      <w:pPr>
        <w:widowControl w:val="0"/>
        <w:autoSpaceDE w:val="0"/>
        <w:autoSpaceDN w:val="0"/>
        <w:adjustRightInd w:val="0"/>
        <w:spacing w:after="0" w:line="240" w:lineRule="auto"/>
        <w:rPr>
          <w:rFonts w:ascii="Arial" w:hAnsi="Arial" w:cs="Arial"/>
          <w:sz w:val="16"/>
          <w:szCs w:val="16"/>
        </w:rPr>
      </w:pPr>
    </w:p>
    <w:p w14:paraId="49AE61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S12.25 I Zlomenina 7. krčného stavca                                       I</w:t>
      </w:r>
    </w:p>
    <w:p w14:paraId="41DF91D7" w14:textId="77777777" w:rsidR="00983AE1" w:rsidRDefault="00983AE1">
      <w:pPr>
        <w:widowControl w:val="0"/>
        <w:autoSpaceDE w:val="0"/>
        <w:autoSpaceDN w:val="0"/>
        <w:adjustRightInd w:val="0"/>
        <w:spacing w:after="0" w:line="240" w:lineRule="auto"/>
        <w:rPr>
          <w:rFonts w:ascii="Arial" w:hAnsi="Arial" w:cs="Arial"/>
          <w:sz w:val="16"/>
          <w:szCs w:val="16"/>
        </w:rPr>
      </w:pPr>
    </w:p>
    <w:p w14:paraId="38EAC8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108B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C66D52" w14:textId="77777777" w:rsidR="00983AE1" w:rsidRDefault="00983AE1">
      <w:pPr>
        <w:widowControl w:val="0"/>
        <w:autoSpaceDE w:val="0"/>
        <w:autoSpaceDN w:val="0"/>
        <w:adjustRightInd w:val="0"/>
        <w:spacing w:after="0" w:line="240" w:lineRule="auto"/>
        <w:rPr>
          <w:rFonts w:ascii="Arial" w:hAnsi="Arial" w:cs="Arial"/>
          <w:sz w:val="16"/>
          <w:szCs w:val="16"/>
        </w:rPr>
      </w:pPr>
    </w:p>
    <w:p w14:paraId="2A5CDF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S12.7  I Viaceré zlomeniny krčnej chrbtice                                 I</w:t>
      </w:r>
    </w:p>
    <w:p w14:paraId="47F5E206" w14:textId="77777777" w:rsidR="00983AE1" w:rsidRDefault="00983AE1">
      <w:pPr>
        <w:widowControl w:val="0"/>
        <w:autoSpaceDE w:val="0"/>
        <w:autoSpaceDN w:val="0"/>
        <w:adjustRightInd w:val="0"/>
        <w:spacing w:after="0" w:line="240" w:lineRule="auto"/>
        <w:rPr>
          <w:rFonts w:ascii="Arial" w:hAnsi="Arial" w:cs="Arial"/>
          <w:sz w:val="16"/>
          <w:szCs w:val="16"/>
        </w:rPr>
      </w:pPr>
    </w:p>
    <w:p w14:paraId="3EECDB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AB61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B647BA" w14:textId="77777777" w:rsidR="00983AE1" w:rsidRDefault="00983AE1">
      <w:pPr>
        <w:widowControl w:val="0"/>
        <w:autoSpaceDE w:val="0"/>
        <w:autoSpaceDN w:val="0"/>
        <w:adjustRightInd w:val="0"/>
        <w:spacing w:after="0" w:line="240" w:lineRule="auto"/>
        <w:rPr>
          <w:rFonts w:ascii="Arial" w:hAnsi="Arial" w:cs="Arial"/>
          <w:sz w:val="16"/>
          <w:szCs w:val="16"/>
        </w:rPr>
      </w:pPr>
    </w:p>
    <w:p w14:paraId="47EA59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S12.8  I Zlomenina iných častí krku                                        I</w:t>
      </w:r>
    </w:p>
    <w:p w14:paraId="047A4BCB" w14:textId="77777777" w:rsidR="00983AE1" w:rsidRDefault="00983AE1">
      <w:pPr>
        <w:widowControl w:val="0"/>
        <w:autoSpaceDE w:val="0"/>
        <w:autoSpaceDN w:val="0"/>
        <w:adjustRightInd w:val="0"/>
        <w:spacing w:after="0" w:line="240" w:lineRule="auto"/>
        <w:rPr>
          <w:rFonts w:ascii="Arial" w:hAnsi="Arial" w:cs="Arial"/>
          <w:sz w:val="16"/>
          <w:szCs w:val="16"/>
        </w:rPr>
      </w:pPr>
    </w:p>
    <w:p w14:paraId="62BA6E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3BA5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4F705A" w14:textId="77777777" w:rsidR="00983AE1" w:rsidRDefault="00983AE1">
      <w:pPr>
        <w:widowControl w:val="0"/>
        <w:autoSpaceDE w:val="0"/>
        <w:autoSpaceDN w:val="0"/>
        <w:adjustRightInd w:val="0"/>
        <w:spacing w:after="0" w:line="240" w:lineRule="auto"/>
        <w:rPr>
          <w:rFonts w:ascii="Arial" w:hAnsi="Arial" w:cs="Arial"/>
          <w:sz w:val="16"/>
          <w:szCs w:val="16"/>
        </w:rPr>
      </w:pPr>
    </w:p>
    <w:p w14:paraId="0E9627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S12.9  I Zlomenina krku, bližšie neurčenej časti                           I</w:t>
      </w:r>
    </w:p>
    <w:p w14:paraId="317EEE27" w14:textId="77777777" w:rsidR="00983AE1" w:rsidRDefault="00983AE1">
      <w:pPr>
        <w:widowControl w:val="0"/>
        <w:autoSpaceDE w:val="0"/>
        <w:autoSpaceDN w:val="0"/>
        <w:adjustRightInd w:val="0"/>
        <w:spacing w:after="0" w:line="240" w:lineRule="auto"/>
        <w:rPr>
          <w:rFonts w:ascii="Arial" w:hAnsi="Arial" w:cs="Arial"/>
          <w:sz w:val="16"/>
          <w:szCs w:val="16"/>
        </w:rPr>
      </w:pPr>
    </w:p>
    <w:p w14:paraId="6D8311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302E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657416" w14:textId="77777777" w:rsidR="00983AE1" w:rsidRDefault="00983AE1">
      <w:pPr>
        <w:widowControl w:val="0"/>
        <w:autoSpaceDE w:val="0"/>
        <w:autoSpaceDN w:val="0"/>
        <w:adjustRightInd w:val="0"/>
        <w:spacing w:after="0" w:line="240" w:lineRule="auto"/>
        <w:rPr>
          <w:rFonts w:ascii="Arial" w:hAnsi="Arial" w:cs="Arial"/>
          <w:sz w:val="16"/>
          <w:szCs w:val="16"/>
        </w:rPr>
      </w:pPr>
    </w:p>
    <w:p w14:paraId="0E2345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S13.0  I Úrazové natrhnutie krčnej medzistavcovej platničky                I</w:t>
      </w:r>
    </w:p>
    <w:p w14:paraId="7A24E9F0" w14:textId="77777777" w:rsidR="00983AE1" w:rsidRDefault="00983AE1">
      <w:pPr>
        <w:widowControl w:val="0"/>
        <w:autoSpaceDE w:val="0"/>
        <w:autoSpaceDN w:val="0"/>
        <w:adjustRightInd w:val="0"/>
        <w:spacing w:after="0" w:line="240" w:lineRule="auto"/>
        <w:rPr>
          <w:rFonts w:ascii="Arial" w:hAnsi="Arial" w:cs="Arial"/>
          <w:sz w:val="16"/>
          <w:szCs w:val="16"/>
        </w:rPr>
      </w:pPr>
    </w:p>
    <w:p w14:paraId="752F8A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EBF8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A4F728" w14:textId="77777777" w:rsidR="00983AE1" w:rsidRDefault="00983AE1">
      <w:pPr>
        <w:widowControl w:val="0"/>
        <w:autoSpaceDE w:val="0"/>
        <w:autoSpaceDN w:val="0"/>
        <w:adjustRightInd w:val="0"/>
        <w:spacing w:after="0" w:line="240" w:lineRule="auto"/>
        <w:rPr>
          <w:rFonts w:ascii="Arial" w:hAnsi="Arial" w:cs="Arial"/>
          <w:sz w:val="16"/>
          <w:szCs w:val="16"/>
        </w:rPr>
      </w:pPr>
    </w:p>
    <w:p w14:paraId="61AAA9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S13.10 I Vykĺbenie krčného stavca v bližšie neurčenej úrovni               I</w:t>
      </w:r>
    </w:p>
    <w:p w14:paraId="6B3FEE83" w14:textId="77777777" w:rsidR="00983AE1" w:rsidRDefault="00983AE1">
      <w:pPr>
        <w:widowControl w:val="0"/>
        <w:autoSpaceDE w:val="0"/>
        <w:autoSpaceDN w:val="0"/>
        <w:adjustRightInd w:val="0"/>
        <w:spacing w:after="0" w:line="240" w:lineRule="auto"/>
        <w:rPr>
          <w:rFonts w:ascii="Arial" w:hAnsi="Arial" w:cs="Arial"/>
          <w:sz w:val="16"/>
          <w:szCs w:val="16"/>
        </w:rPr>
      </w:pPr>
    </w:p>
    <w:p w14:paraId="0EAE12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1301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1D6396" w14:textId="77777777" w:rsidR="00983AE1" w:rsidRDefault="00983AE1">
      <w:pPr>
        <w:widowControl w:val="0"/>
        <w:autoSpaceDE w:val="0"/>
        <w:autoSpaceDN w:val="0"/>
        <w:adjustRightInd w:val="0"/>
        <w:spacing w:after="0" w:line="240" w:lineRule="auto"/>
        <w:rPr>
          <w:rFonts w:ascii="Arial" w:hAnsi="Arial" w:cs="Arial"/>
          <w:sz w:val="16"/>
          <w:szCs w:val="16"/>
        </w:rPr>
      </w:pPr>
    </w:p>
    <w:p w14:paraId="65824C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S13.11 I Vykĺbenie krčného stavca v úrovni C1/C2                           I</w:t>
      </w:r>
    </w:p>
    <w:p w14:paraId="52D00AB4" w14:textId="77777777" w:rsidR="00983AE1" w:rsidRDefault="00983AE1">
      <w:pPr>
        <w:widowControl w:val="0"/>
        <w:autoSpaceDE w:val="0"/>
        <w:autoSpaceDN w:val="0"/>
        <w:adjustRightInd w:val="0"/>
        <w:spacing w:after="0" w:line="240" w:lineRule="auto"/>
        <w:rPr>
          <w:rFonts w:ascii="Arial" w:hAnsi="Arial" w:cs="Arial"/>
          <w:sz w:val="16"/>
          <w:szCs w:val="16"/>
        </w:rPr>
      </w:pPr>
    </w:p>
    <w:p w14:paraId="12378D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3100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F58437" w14:textId="77777777" w:rsidR="00983AE1" w:rsidRDefault="00983AE1">
      <w:pPr>
        <w:widowControl w:val="0"/>
        <w:autoSpaceDE w:val="0"/>
        <w:autoSpaceDN w:val="0"/>
        <w:adjustRightInd w:val="0"/>
        <w:spacing w:after="0" w:line="240" w:lineRule="auto"/>
        <w:rPr>
          <w:rFonts w:ascii="Arial" w:hAnsi="Arial" w:cs="Arial"/>
          <w:sz w:val="16"/>
          <w:szCs w:val="16"/>
        </w:rPr>
      </w:pPr>
    </w:p>
    <w:p w14:paraId="07DDDE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S13.12 I Vykĺbenie krčného stavca v úrovni C2/C3                           I</w:t>
      </w:r>
    </w:p>
    <w:p w14:paraId="65B5D6D0" w14:textId="77777777" w:rsidR="00983AE1" w:rsidRDefault="00983AE1">
      <w:pPr>
        <w:widowControl w:val="0"/>
        <w:autoSpaceDE w:val="0"/>
        <w:autoSpaceDN w:val="0"/>
        <w:adjustRightInd w:val="0"/>
        <w:spacing w:after="0" w:line="240" w:lineRule="auto"/>
        <w:rPr>
          <w:rFonts w:ascii="Arial" w:hAnsi="Arial" w:cs="Arial"/>
          <w:sz w:val="16"/>
          <w:szCs w:val="16"/>
        </w:rPr>
      </w:pPr>
    </w:p>
    <w:p w14:paraId="0BFEDC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60EC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62FF02" w14:textId="77777777" w:rsidR="00983AE1" w:rsidRDefault="00983AE1">
      <w:pPr>
        <w:widowControl w:val="0"/>
        <w:autoSpaceDE w:val="0"/>
        <w:autoSpaceDN w:val="0"/>
        <w:adjustRightInd w:val="0"/>
        <w:spacing w:after="0" w:line="240" w:lineRule="auto"/>
        <w:rPr>
          <w:rFonts w:ascii="Arial" w:hAnsi="Arial" w:cs="Arial"/>
          <w:sz w:val="16"/>
          <w:szCs w:val="16"/>
        </w:rPr>
      </w:pPr>
    </w:p>
    <w:p w14:paraId="50DDC8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S13.13 I Vykĺbenie krčného stavca v úrovni C3/C4                           I</w:t>
      </w:r>
    </w:p>
    <w:p w14:paraId="676AF2C5" w14:textId="77777777" w:rsidR="00983AE1" w:rsidRDefault="00983AE1">
      <w:pPr>
        <w:widowControl w:val="0"/>
        <w:autoSpaceDE w:val="0"/>
        <w:autoSpaceDN w:val="0"/>
        <w:adjustRightInd w:val="0"/>
        <w:spacing w:after="0" w:line="240" w:lineRule="auto"/>
        <w:rPr>
          <w:rFonts w:ascii="Arial" w:hAnsi="Arial" w:cs="Arial"/>
          <w:sz w:val="16"/>
          <w:szCs w:val="16"/>
        </w:rPr>
      </w:pPr>
    </w:p>
    <w:p w14:paraId="0CF04F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3701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35F405" w14:textId="77777777" w:rsidR="00983AE1" w:rsidRDefault="00983AE1">
      <w:pPr>
        <w:widowControl w:val="0"/>
        <w:autoSpaceDE w:val="0"/>
        <w:autoSpaceDN w:val="0"/>
        <w:adjustRightInd w:val="0"/>
        <w:spacing w:after="0" w:line="240" w:lineRule="auto"/>
        <w:rPr>
          <w:rFonts w:ascii="Arial" w:hAnsi="Arial" w:cs="Arial"/>
          <w:sz w:val="16"/>
          <w:szCs w:val="16"/>
        </w:rPr>
      </w:pPr>
    </w:p>
    <w:p w14:paraId="4FDF2C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S13.14 I Vykĺbenie krčného stavca v úrovni C4/C5                           I</w:t>
      </w:r>
    </w:p>
    <w:p w14:paraId="3FB245B5" w14:textId="77777777" w:rsidR="00983AE1" w:rsidRDefault="00983AE1">
      <w:pPr>
        <w:widowControl w:val="0"/>
        <w:autoSpaceDE w:val="0"/>
        <w:autoSpaceDN w:val="0"/>
        <w:adjustRightInd w:val="0"/>
        <w:spacing w:after="0" w:line="240" w:lineRule="auto"/>
        <w:rPr>
          <w:rFonts w:ascii="Arial" w:hAnsi="Arial" w:cs="Arial"/>
          <w:sz w:val="16"/>
          <w:szCs w:val="16"/>
        </w:rPr>
      </w:pPr>
    </w:p>
    <w:p w14:paraId="352907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0400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A10F3F" w14:textId="77777777" w:rsidR="00983AE1" w:rsidRDefault="00983AE1">
      <w:pPr>
        <w:widowControl w:val="0"/>
        <w:autoSpaceDE w:val="0"/>
        <w:autoSpaceDN w:val="0"/>
        <w:adjustRightInd w:val="0"/>
        <w:spacing w:after="0" w:line="240" w:lineRule="auto"/>
        <w:rPr>
          <w:rFonts w:ascii="Arial" w:hAnsi="Arial" w:cs="Arial"/>
          <w:sz w:val="16"/>
          <w:szCs w:val="16"/>
        </w:rPr>
      </w:pPr>
    </w:p>
    <w:p w14:paraId="33D2C7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S13.15 I Vykĺbenie krčného stavca v úrovni C5/C6                           I</w:t>
      </w:r>
    </w:p>
    <w:p w14:paraId="383280BF" w14:textId="77777777" w:rsidR="00983AE1" w:rsidRDefault="00983AE1">
      <w:pPr>
        <w:widowControl w:val="0"/>
        <w:autoSpaceDE w:val="0"/>
        <w:autoSpaceDN w:val="0"/>
        <w:adjustRightInd w:val="0"/>
        <w:spacing w:after="0" w:line="240" w:lineRule="auto"/>
        <w:rPr>
          <w:rFonts w:ascii="Arial" w:hAnsi="Arial" w:cs="Arial"/>
          <w:sz w:val="16"/>
          <w:szCs w:val="16"/>
        </w:rPr>
      </w:pPr>
    </w:p>
    <w:p w14:paraId="0481F6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D89C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F9BF75" w14:textId="77777777" w:rsidR="00983AE1" w:rsidRDefault="00983AE1">
      <w:pPr>
        <w:widowControl w:val="0"/>
        <w:autoSpaceDE w:val="0"/>
        <w:autoSpaceDN w:val="0"/>
        <w:adjustRightInd w:val="0"/>
        <w:spacing w:after="0" w:line="240" w:lineRule="auto"/>
        <w:rPr>
          <w:rFonts w:ascii="Arial" w:hAnsi="Arial" w:cs="Arial"/>
          <w:sz w:val="16"/>
          <w:szCs w:val="16"/>
        </w:rPr>
      </w:pPr>
    </w:p>
    <w:p w14:paraId="2032D2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S13.16 I Vykĺbenie krčného stavca v úrovni C6/C7                           I</w:t>
      </w:r>
    </w:p>
    <w:p w14:paraId="58B7FC78" w14:textId="77777777" w:rsidR="00983AE1" w:rsidRDefault="00983AE1">
      <w:pPr>
        <w:widowControl w:val="0"/>
        <w:autoSpaceDE w:val="0"/>
        <w:autoSpaceDN w:val="0"/>
        <w:adjustRightInd w:val="0"/>
        <w:spacing w:after="0" w:line="240" w:lineRule="auto"/>
        <w:rPr>
          <w:rFonts w:ascii="Arial" w:hAnsi="Arial" w:cs="Arial"/>
          <w:sz w:val="16"/>
          <w:szCs w:val="16"/>
        </w:rPr>
      </w:pPr>
    </w:p>
    <w:p w14:paraId="255D7C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6C23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8AD736" w14:textId="77777777" w:rsidR="00983AE1" w:rsidRDefault="00983AE1">
      <w:pPr>
        <w:widowControl w:val="0"/>
        <w:autoSpaceDE w:val="0"/>
        <w:autoSpaceDN w:val="0"/>
        <w:adjustRightInd w:val="0"/>
        <w:spacing w:after="0" w:line="240" w:lineRule="auto"/>
        <w:rPr>
          <w:rFonts w:ascii="Arial" w:hAnsi="Arial" w:cs="Arial"/>
          <w:sz w:val="16"/>
          <w:szCs w:val="16"/>
        </w:rPr>
      </w:pPr>
    </w:p>
    <w:p w14:paraId="1A6F12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S13.17 I Vykĺbenie krčného stavca v úrovni C7/Th1                          I</w:t>
      </w:r>
    </w:p>
    <w:p w14:paraId="322F2B50" w14:textId="77777777" w:rsidR="00983AE1" w:rsidRDefault="00983AE1">
      <w:pPr>
        <w:widowControl w:val="0"/>
        <w:autoSpaceDE w:val="0"/>
        <w:autoSpaceDN w:val="0"/>
        <w:adjustRightInd w:val="0"/>
        <w:spacing w:after="0" w:line="240" w:lineRule="auto"/>
        <w:rPr>
          <w:rFonts w:ascii="Arial" w:hAnsi="Arial" w:cs="Arial"/>
          <w:sz w:val="16"/>
          <w:szCs w:val="16"/>
        </w:rPr>
      </w:pPr>
    </w:p>
    <w:p w14:paraId="569D74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8D32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E73836" w14:textId="77777777" w:rsidR="00983AE1" w:rsidRDefault="00983AE1">
      <w:pPr>
        <w:widowControl w:val="0"/>
        <w:autoSpaceDE w:val="0"/>
        <w:autoSpaceDN w:val="0"/>
        <w:adjustRightInd w:val="0"/>
        <w:spacing w:after="0" w:line="240" w:lineRule="auto"/>
        <w:rPr>
          <w:rFonts w:ascii="Arial" w:hAnsi="Arial" w:cs="Arial"/>
          <w:sz w:val="16"/>
          <w:szCs w:val="16"/>
        </w:rPr>
      </w:pPr>
    </w:p>
    <w:p w14:paraId="51645D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S13.18 I Vykĺbenie krčného stavca v inej úrovni                            I</w:t>
      </w:r>
    </w:p>
    <w:p w14:paraId="12653C85" w14:textId="77777777" w:rsidR="00983AE1" w:rsidRDefault="00983AE1">
      <w:pPr>
        <w:widowControl w:val="0"/>
        <w:autoSpaceDE w:val="0"/>
        <w:autoSpaceDN w:val="0"/>
        <w:adjustRightInd w:val="0"/>
        <w:spacing w:after="0" w:line="240" w:lineRule="auto"/>
        <w:rPr>
          <w:rFonts w:ascii="Arial" w:hAnsi="Arial" w:cs="Arial"/>
          <w:sz w:val="16"/>
          <w:szCs w:val="16"/>
        </w:rPr>
      </w:pPr>
    </w:p>
    <w:p w14:paraId="50CF75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D909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43D11C" w14:textId="77777777" w:rsidR="00983AE1" w:rsidRDefault="00983AE1">
      <w:pPr>
        <w:widowControl w:val="0"/>
        <w:autoSpaceDE w:val="0"/>
        <w:autoSpaceDN w:val="0"/>
        <w:adjustRightInd w:val="0"/>
        <w:spacing w:after="0" w:line="240" w:lineRule="auto"/>
        <w:rPr>
          <w:rFonts w:ascii="Arial" w:hAnsi="Arial" w:cs="Arial"/>
          <w:sz w:val="16"/>
          <w:szCs w:val="16"/>
        </w:rPr>
      </w:pPr>
    </w:p>
    <w:p w14:paraId="4AB9ED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S13.2  I Vykĺbenie inej a bližšie neurčenej časti krku                     I</w:t>
      </w:r>
    </w:p>
    <w:p w14:paraId="59CF6E11" w14:textId="77777777" w:rsidR="00983AE1" w:rsidRDefault="00983AE1">
      <w:pPr>
        <w:widowControl w:val="0"/>
        <w:autoSpaceDE w:val="0"/>
        <w:autoSpaceDN w:val="0"/>
        <w:adjustRightInd w:val="0"/>
        <w:spacing w:after="0" w:line="240" w:lineRule="auto"/>
        <w:rPr>
          <w:rFonts w:ascii="Arial" w:hAnsi="Arial" w:cs="Arial"/>
          <w:sz w:val="16"/>
          <w:szCs w:val="16"/>
        </w:rPr>
      </w:pPr>
    </w:p>
    <w:p w14:paraId="05BE56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0540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94BA37" w14:textId="77777777" w:rsidR="00983AE1" w:rsidRDefault="00983AE1">
      <w:pPr>
        <w:widowControl w:val="0"/>
        <w:autoSpaceDE w:val="0"/>
        <w:autoSpaceDN w:val="0"/>
        <w:adjustRightInd w:val="0"/>
        <w:spacing w:after="0" w:line="240" w:lineRule="auto"/>
        <w:rPr>
          <w:rFonts w:ascii="Arial" w:hAnsi="Arial" w:cs="Arial"/>
          <w:sz w:val="16"/>
          <w:szCs w:val="16"/>
        </w:rPr>
      </w:pPr>
    </w:p>
    <w:p w14:paraId="3AB8A8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S13.3  I Viaceré vykĺbenia v oblasti krku                                  I</w:t>
      </w:r>
    </w:p>
    <w:p w14:paraId="5923F14A" w14:textId="77777777" w:rsidR="00983AE1" w:rsidRDefault="00983AE1">
      <w:pPr>
        <w:widowControl w:val="0"/>
        <w:autoSpaceDE w:val="0"/>
        <w:autoSpaceDN w:val="0"/>
        <w:adjustRightInd w:val="0"/>
        <w:spacing w:after="0" w:line="240" w:lineRule="auto"/>
        <w:rPr>
          <w:rFonts w:ascii="Arial" w:hAnsi="Arial" w:cs="Arial"/>
          <w:sz w:val="16"/>
          <w:szCs w:val="16"/>
        </w:rPr>
      </w:pPr>
    </w:p>
    <w:p w14:paraId="52EC7A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2CF9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5B4C80" w14:textId="77777777" w:rsidR="00983AE1" w:rsidRDefault="00983AE1">
      <w:pPr>
        <w:widowControl w:val="0"/>
        <w:autoSpaceDE w:val="0"/>
        <w:autoSpaceDN w:val="0"/>
        <w:adjustRightInd w:val="0"/>
        <w:spacing w:after="0" w:line="240" w:lineRule="auto"/>
        <w:rPr>
          <w:rFonts w:ascii="Arial" w:hAnsi="Arial" w:cs="Arial"/>
          <w:sz w:val="16"/>
          <w:szCs w:val="16"/>
        </w:rPr>
      </w:pPr>
    </w:p>
    <w:p w14:paraId="7E92B0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S13.5  I Vyvrtnutie a natiahnutie krku v oblasti štítnej žľazy             I</w:t>
      </w:r>
    </w:p>
    <w:p w14:paraId="5C7ABAF9" w14:textId="77777777" w:rsidR="00983AE1" w:rsidRDefault="00983AE1">
      <w:pPr>
        <w:widowControl w:val="0"/>
        <w:autoSpaceDE w:val="0"/>
        <w:autoSpaceDN w:val="0"/>
        <w:adjustRightInd w:val="0"/>
        <w:spacing w:after="0" w:line="240" w:lineRule="auto"/>
        <w:rPr>
          <w:rFonts w:ascii="Arial" w:hAnsi="Arial" w:cs="Arial"/>
          <w:sz w:val="16"/>
          <w:szCs w:val="16"/>
        </w:rPr>
      </w:pPr>
    </w:p>
    <w:p w14:paraId="6B63C1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F379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75F98C" w14:textId="77777777" w:rsidR="00983AE1" w:rsidRDefault="00983AE1">
      <w:pPr>
        <w:widowControl w:val="0"/>
        <w:autoSpaceDE w:val="0"/>
        <w:autoSpaceDN w:val="0"/>
        <w:adjustRightInd w:val="0"/>
        <w:spacing w:after="0" w:line="240" w:lineRule="auto"/>
        <w:rPr>
          <w:rFonts w:ascii="Arial" w:hAnsi="Arial" w:cs="Arial"/>
          <w:sz w:val="16"/>
          <w:szCs w:val="16"/>
        </w:rPr>
      </w:pPr>
    </w:p>
    <w:p w14:paraId="6FF356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S14.0  I Otras a opuch krčnej miechy                                       I</w:t>
      </w:r>
    </w:p>
    <w:p w14:paraId="653C543B" w14:textId="77777777" w:rsidR="00983AE1" w:rsidRDefault="00983AE1">
      <w:pPr>
        <w:widowControl w:val="0"/>
        <w:autoSpaceDE w:val="0"/>
        <w:autoSpaceDN w:val="0"/>
        <w:adjustRightInd w:val="0"/>
        <w:spacing w:after="0" w:line="240" w:lineRule="auto"/>
        <w:rPr>
          <w:rFonts w:ascii="Arial" w:hAnsi="Arial" w:cs="Arial"/>
          <w:sz w:val="16"/>
          <w:szCs w:val="16"/>
        </w:rPr>
      </w:pPr>
    </w:p>
    <w:p w14:paraId="56783B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8685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C62617" w14:textId="77777777" w:rsidR="00983AE1" w:rsidRDefault="00983AE1">
      <w:pPr>
        <w:widowControl w:val="0"/>
        <w:autoSpaceDE w:val="0"/>
        <w:autoSpaceDN w:val="0"/>
        <w:adjustRightInd w:val="0"/>
        <w:spacing w:after="0" w:line="240" w:lineRule="auto"/>
        <w:rPr>
          <w:rFonts w:ascii="Arial" w:hAnsi="Arial" w:cs="Arial"/>
          <w:sz w:val="16"/>
          <w:szCs w:val="16"/>
        </w:rPr>
      </w:pPr>
    </w:p>
    <w:p w14:paraId="28B006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S14.10 I Poranenie krčnej miechy, bližšie neurčené                         I</w:t>
      </w:r>
    </w:p>
    <w:p w14:paraId="03EA445F" w14:textId="77777777" w:rsidR="00983AE1" w:rsidRDefault="00983AE1">
      <w:pPr>
        <w:widowControl w:val="0"/>
        <w:autoSpaceDE w:val="0"/>
        <w:autoSpaceDN w:val="0"/>
        <w:adjustRightInd w:val="0"/>
        <w:spacing w:after="0" w:line="240" w:lineRule="auto"/>
        <w:rPr>
          <w:rFonts w:ascii="Arial" w:hAnsi="Arial" w:cs="Arial"/>
          <w:sz w:val="16"/>
          <w:szCs w:val="16"/>
        </w:rPr>
      </w:pPr>
    </w:p>
    <w:p w14:paraId="4D4D97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B328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232FFF" w14:textId="77777777" w:rsidR="00983AE1" w:rsidRDefault="00983AE1">
      <w:pPr>
        <w:widowControl w:val="0"/>
        <w:autoSpaceDE w:val="0"/>
        <w:autoSpaceDN w:val="0"/>
        <w:adjustRightInd w:val="0"/>
        <w:spacing w:after="0" w:line="240" w:lineRule="auto"/>
        <w:rPr>
          <w:rFonts w:ascii="Arial" w:hAnsi="Arial" w:cs="Arial"/>
          <w:sz w:val="16"/>
          <w:szCs w:val="16"/>
        </w:rPr>
      </w:pPr>
    </w:p>
    <w:p w14:paraId="58F525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S14.11 I Kompletné priečne poranenie krčnej miechy                         I</w:t>
      </w:r>
    </w:p>
    <w:p w14:paraId="4FA3CDE3" w14:textId="77777777" w:rsidR="00983AE1" w:rsidRDefault="00983AE1">
      <w:pPr>
        <w:widowControl w:val="0"/>
        <w:autoSpaceDE w:val="0"/>
        <w:autoSpaceDN w:val="0"/>
        <w:adjustRightInd w:val="0"/>
        <w:spacing w:after="0" w:line="240" w:lineRule="auto"/>
        <w:rPr>
          <w:rFonts w:ascii="Arial" w:hAnsi="Arial" w:cs="Arial"/>
          <w:sz w:val="16"/>
          <w:szCs w:val="16"/>
        </w:rPr>
      </w:pPr>
    </w:p>
    <w:p w14:paraId="5A1E67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63C1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108C28" w14:textId="77777777" w:rsidR="00983AE1" w:rsidRDefault="00983AE1">
      <w:pPr>
        <w:widowControl w:val="0"/>
        <w:autoSpaceDE w:val="0"/>
        <w:autoSpaceDN w:val="0"/>
        <w:adjustRightInd w:val="0"/>
        <w:spacing w:after="0" w:line="240" w:lineRule="auto"/>
        <w:rPr>
          <w:rFonts w:ascii="Arial" w:hAnsi="Arial" w:cs="Arial"/>
          <w:sz w:val="16"/>
          <w:szCs w:val="16"/>
        </w:rPr>
      </w:pPr>
    </w:p>
    <w:p w14:paraId="1EDDAA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S14.12 I Poranenie centrálnej časti krčnej miechy (nekompletné priečne     I</w:t>
      </w:r>
    </w:p>
    <w:p w14:paraId="38EAA2DE" w14:textId="77777777" w:rsidR="00983AE1" w:rsidRDefault="00983AE1">
      <w:pPr>
        <w:widowControl w:val="0"/>
        <w:autoSpaceDE w:val="0"/>
        <w:autoSpaceDN w:val="0"/>
        <w:adjustRightInd w:val="0"/>
        <w:spacing w:after="0" w:line="240" w:lineRule="auto"/>
        <w:rPr>
          <w:rFonts w:ascii="Arial" w:hAnsi="Arial" w:cs="Arial"/>
          <w:sz w:val="16"/>
          <w:szCs w:val="16"/>
        </w:rPr>
      </w:pPr>
    </w:p>
    <w:p w14:paraId="1C76F2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poranenie)                                                        I</w:t>
      </w:r>
    </w:p>
    <w:p w14:paraId="1A448F4D" w14:textId="77777777" w:rsidR="00983AE1" w:rsidRDefault="00983AE1">
      <w:pPr>
        <w:widowControl w:val="0"/>
        <w:autoSpaceDE w:val="0"/>
        <w:autoSpaceDN w:val="0"/>
        <w:adjustRightInd w:val="0"/>
        <w:spacing w:after="0" w:line="240" w:lineRule="auto"/>
        <w:rPr>
          <w:rFonts w:ascii="Arial" w:hAnsi="Arial" w:cs="Arial"/>
          <w:sz w:val="16"/>
          <w:szCs w:val="16"/>
        </w:rPr>
      </w:pPr>
    </w:p>
    <w:p w14:paraId="533A42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1BFE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ED0199" w14:textId="77777777" w:rsidR="00983AE1" w:rsidRDefault="00983AE1">
      <w:pPr>
        <w:widowControl w:val="0"/>
        <w:autoSpaceDE w:val="0"/>
        <w:autoSpaceDN w:val="0"/>
        <w:adjustRightInd w:val="0"/>
        <w:spacing w:after="0" w:line="240" w:lineRule="auto"/>
        <w:rPr>
          <w:rFonts w:ascii="Arial" w:hAnsi="Arial" w:cs="Arial"/>
          <w:sz w:val="16"/>
          <w:szCs w:val="16"/>
        </w:rPr>
      </w:pPr>
    </w:p>
    <w:p w14:paraId="606327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S14.13 I Iné nekompletné priečne poranenie krčnej miechy                   I</w:t>
      </w:r>
    </w:p>
    <w:p w14:paraId="56E09040" w14:textId="77777777" w:rsidR="00983AE1" w:rsidRDefault="00983AE1">
      <w:pPr>
        <w:widowControl w:val="0"/>
        <w:autoSpaceDE w:val="0"/>
        <w:autoSpaceDN w:val="0"/>
        <w:adjustRightInd w:val="0"/>
        <w:spacing w:after="0" w:line="240" w:lineRule="auto"/>
        <w:rPr>
          <w:rFonts w:ascii="Arial" w:hAnsi="Arial" w:cs="Arial"/>
          <w:sz w:val="16"/>
          <w:szCs w:val="16"/>
        </w:rPr>
      </w:pPr>
    </w:p>
    <w:p w14:paraId="000AC5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5099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0AC829" w14:textId="77777777" w:rsidR="00983AE1" w:rsidRDefault="00983AE1">
      <w:pPr>
        <w:widowControl w:val="0"/>
        <w:autoSpaceDE w:val="0"/>
        <w:autoSpaceDN w:val="0"/>
        <w:adjustRightInd w:val="0"/>
        <w:spacing w:after="0" w:line="240" w:lineRule="auto"/>
        <w:rPr>
          <w:rFonts w:ascii="Arial" w:hAnsi="Arial" w:cs="Arial"/>
          <w:sz w:val="16"/>
          <w:szCs w:val="16"/>
        </w:rPr>
      </w:pPr>
    </w:p>
    <w:p w14:paraId="43AD73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S14.2  I Poranenie krčného nervového koreňa                                I</w:t>
      </w:r>
    </w:p>
    <w:p w14:paraId="702B84D0" w14:textId="77777777" w:rsidR="00983AE1" w:rsidRDefault="00983AE1">
      <w:pPr>
        <w:widowControl w:val="0"/>
        <w:autoSpaceDE w:val="0"/>
        <w:autoSpaceDN w:val="0"/>
        <w:adjustRightInd w:val="0"/>
        <w:spacing w:after="0" w:line="240" w:lineRule="auto"/>
        <w:rPr>
          <w:rFonts w:ascii="Arial" w:hAnsi="Arial" w:cs="Arial"/>
          <w:sz w:val="16"/>
          <w:szCs w:val="16"/>
        </w:rPr>
      </w:pPr>
    </w:p>
    <w:p w14:paraId="509317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FD21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0D1BAF" w14:textId="77777777" w:rsidR="00983AE1" w:rsidRDefault="00983AE1">
      <w:pPr>
        <w:widowControl w:val="0"/>
        <w:autoSpaceDE w:val="0"/>
        <w:autoSpaceDN w:val="0"/>
        <w:adjustRightInd w:val="0"/>
        <w:spacing w:after="0" w:line="240" w:lineRule="auto"/>
        <w:rPr>
          <w:rFonts w:ascii="Arial" w:hAnsi="Arial" w:cs="Arial"/>
          <w:sz w:val="16"/>
          <w:szCs w:val="16"/>
        </w:rPr>
      </w:pPr>
    </w:p>
    <w:p w14:paraId="50EBD4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S14.3  I Poranenie plexus brachialis                                       I</w:t>
      </w:r>
    </w:p>
    <w:p w14:paraId="023D667F" w14:textId="77777777" w:rsidR="00983AE1" w:rsidRDefault="00983AE1">
      <w:pPr>
        <w:widowControl w:val="0"/>
        <w:autoSpaceDE w:val="0"/>
        <w:autoSpaceDN w:val="0"/>
        <w:adjustRightInd w:val="0"/>
        <w:spacing w:after="0" w:line="240" w:lineRule="auto"/>
        <w:rPr>
          <w:rFonts w:ascii="Arial" w:hAnsi="Arial" w:cs="Arial"/>
          <w:sz w:val="16"/>
          <w:szCs w:val="16"/>
        </w:rPr>
      </w:pPr>
    </w:p>
    <w:p w14:paraId="0891D0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FE91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22BADC" w14:textId="77777777" w:rsidR="00983AE1" w:rsidRDefault="00983AE1">
      <w:pPr>
        <w:widowControl w:val="0"/>
        <w:autoSpaceDE w:val="0"/>
        <w:autoSpaceDN w:val="0"/>
        <w:adjustRightInd w:val="0"/>
        <w:spacing w:after="0" w:line="240" w:lineRule="auto"/>
        <w:rPr>
          <w:rFonts w:ascii="Arial" w:hAnsi="Arial" w:cs="Arial"/>
          <w:sz w:val="16"/>
          <w:szCs w:val="16"/>
        </w:rPr>
      </w:pPr>
    </w:p>
    <w:p w14:paraId="286763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S14.4  I Poranenie periférnych krčných nervov                              I</w:t>
      </w:r>
    </w:p>
    <w:p w14:paraId="214E42CF" w14:textId="77777777" w:rsidR="00983AE1" w:rsidRDefault="00983AE1">
      <w:pPr>
        <w:widowControl w:val="0"/>
        <w:autoSpaceDE w:val="0"/>
        <w:autoSpaceDN w:val="0"/>
        <w:adjustRightInd w:val="0"/>
        <w:spacing w:after="0" w:line="240" w:lineRule="auto"/>
        <w:rPr>
          <w:rFonts w:ascii="Arial" w:hAnsi="Arial" w:cs="Arial"/>
          <w:sz w:val="16"/>
          <w:szCs w:val="16"/>
        </w:rPr>
      </w:pPr>
    </w:p>
    <w:p w14:paraId="5265B5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E064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77CC36" w14:textId="77777777" w:rsidR="00983AE1" w:rsidRDefault="00983AE1">
      <w:pPr>
        <w:widowControl w:val="0"/>
        <w:autoSpaceDE w:val="0"/>
        <w:autoSpaceDN w:val="0"/>
        <w:adjustRightInd w:val="0"/>
        <w:spacing w:after="0" w:line="240" w:lineRule="auto"/>
        <w:rPr>
          <w:rFonts w:ascii="Arial" w:hAnsi="Arial" w:cs="Arial"/>
          <w:sz w:val="16"/>
          <w:szCs w:val="16"/>
        </w:rPr>
      </w:pPr>
    </w:p>
    <w:p w14:paraId="2FE1E7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S14.5  I Poranenie nervov krčného sympatika                                I</w:t>
      </w:r>
    </w:p>
    <w:p w14:paraId="0879B4BF" w14:textId="77777777" w:rsidR="00983AE1" w:rsidRDefault="00983AE1">
      <w:pPr>
        <w:widowControl w:val="0"/>
        <w:autoSpaceDE w:val="0"/>
        <w:autoSpaceDN w:val="0"/>
        <w:adjustRightInd w:val="0"/>
        <w:spacing w:after="0" w:line="240" w:lineRule="auto"/>
        <w:rPr>
          <w:rFonts w:ascii="Arial" w:hAnsi="Arial" w:cs="Arial"/>
          <w:sz w:val="16"/>
          <w:szCs w:val="16"/>
        </w:rPr>
      </w:pPr>
    </w:p>
    <w:p w14:paraId="4017C8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6710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E0D622" w14:textId="77777777" w:rsidR="00983AE1" w:rsidRDefault="00983AE1">
      <w:pPr>
        <w:widowControl w:val="0"/>
        <w:autoSpaceDE w:val="0"/>
        <w:autoSpaceDN w:val="0"/>
        <w:adjustRightInd w:val="0"/>
        <w:spacing w:after="0" w:line="240" w:lineRule="auto"/>
        <w:rPr>
          <w:rFonts w:ascii="Arial" w:hAnsi="Arial" w:cs="Arial"/>
          <w:sz w:val="16"/>
          <w:szCs w:val="16"/>
        </w:rPr>
      </w:pPr>
    </w:p>
    <w:p w14:paraId="2B83D4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S14.6  I Poranenie iných a bližšie neurčených krčných nervov               I</w:t>
      </w:r>
    </w:p>
    <w:p w14:paraId="7B85DA6F" w14:textId="77777777" w:rsidR="00983AE1" w:rsidRDefault="00983AE1">
      <w:pPr>
        <w:widowControl w:val="0"/>
        <w:autoSpaceDE w:val="0"/>
        <w:autoSpaceDN w:val="0"/>
        <w:adjustRightInd w:val="0"/>
        <w:spacing w:after="0" w:line="240" w:lineRule="auto"/>
        <w:rPr>
          <w:rFonts w:ascii="Arial" w:hAnsi="Arial" w:cs="Arial"/>
          <w:sz w:val="16"/>
          <w:szCs w:val="16"/>
        </w:rPr>
      </w:pPr>
    </w:p>
    <w:p w14:paraId="5919CA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8841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41B9F9" w14:textId="77777777" w:rsidR="00983AE1" w:rsidRDefault="00983AE1">
      <w:pPr>
        <w:widowControl w:val="0"/>
        <w:autoSpaceDE w:val="0"/>
        <w:autoSpaceDN w:val="0"/>
        <w:adjustRightInd w:val="0"/>
        <w:spacing w:after="0" w:line="240" w:lineRule="auto"/>
        <w:rPr>
          <w:rFonts w:ascii="Arial" w:hAnsi="Arial" w:cs="Arial"/>
          <w:sz w:val="16"/>
          <w:szCs w:val="16"/>
        </w:rPr>
      </w:pPr>
    </w:p>
    <w:p w14:paraId="178870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S14.70 I Poranenie krčnej miechy v neurčenej úrovni                        I</w:t>
      </w:r>
    </w:p>
    <w:p w14:paraId="68409B63" w14:textId="77777777" w:rsidR="00983AE1" w:rsidRDefault="00983AE1">
      <w:pPr>
        <w:widowControl w:val="0"/>
        <w:autoSpaceDE w:val="0"/>
        <w:autoSpaceDN w:val="0"/>
        <w:adjustRightInd w:val="0"/>
        <w:spacing w:after="0" w:line="240" w:lineRule="auto"/>
        <w:rPr>
          <w:rFonts w:ascii="Arial" w:hAnsi="Arial" w:cs="Arial"/>
          <w:sz w:val="16"/>
          <w:szCs w:val="16"/>
        </w:rPr>
      </w:pPr>
    </w:p>
    <w:p w14:paraId="119602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FB0F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8A729A" w14:textId="77777777" w:rsidR="00983AE1" w:rsidRDefault="00983AE1">
      <w:pPr>
        <w:widowControl w:val="0"/>
        <w:autoSpaceDE w:val="0"/>
        <w:autoSpaceDN w:val="0"/>
        <w:adjustRightInd w:val="0"/>
        <w:spacing w:after="0" w:line="240" w:lineRule="auto"/>
        <w:rPr>
          <w:rFonts w:ascii="Arial" w:hAnsi="Arial" w:cs="Arial"/>
          <w:sz w:val="16"/>
          <w:szCs w:val="16"/>
        </w:rPr>
      </w:pPr>
    </w:p>
    <w:p w14:paraId="3E5B60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S14.71 I Poranenie miechy v úrovni C1                                      I</w:t>
      </w:r>
    </w:p>
    <w:p w14:paraId="529C7C2C" w14:textId="77777777" w:rsidR="00983AE1" w:rsidRDefault="00983AE1">
      <w:pPr>
        <w:widowControl w:val="0"/>
        <w:autoSpaceDE w:val="0"/>
        <w:autoSpaceDN w:val="0"/>
        <w:adjustRightInd w:val="0"/>
        <w:spacing w:after="0" w:line="240" w:lineRule="auto"/>
        <w:rPr>
          <w:rFonts w:ascii="Arial" w:hAnsi="Arial" w:cs="Arial"/>
          <w:sz w:val="16"/>
          <w:szCs w:val="16"/>
        </w:rPr>
      </w:pPr>
    </w:p>
    <w:p w14:paraId="585481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FB92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3DCD14" w14:textId="77777777" w:rsidR="00983AE1" w:rsidRDefault="00983AE1">
      <w:pPr>
        <w:widowControl w:val="0"/>
        <w:autoSpaceDE w:val="0"/>
        <w:autoSpaceDN w:val="0"/>
        <w:adjustRightInd w:val="0"/>
        <w:spacing w:after="0" w:line="240" w:lineRule="auto"/>
        <w:rPr>
          <w:rFonts w:ascii="Arial" w:hAnsi="Arial" w:cs="Arial"/>
          <w:sz w:val="16"/>
          <w:szCs w:val="16"/>
        </w:rPr>
      </w:pPr>
    </w:p>
    <w:p w14:paraId="4FF132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S14.72 I Poranenie miechy v úrovni C2                                      I</w:t>
      </w:r>
    </w:p>
    <w:p w14:paraId="7338FD68" w14:textId="77777777" w:rsidR="00983AE1" w:rsidRDefault="00983AE1">
      <w:pPr>
        <w:widowControl w:val="0"/>
        <w:autoSpaceDE w:val="0"/>
        <w:autoSpaceDN w:val="0"/>
        <w:adjustRightInd w:val="0"/>
        <w:spacing w:after="0" w:line="240" w:lineRule="auto"/>
        <w:rPr>
          <w:rFonts w:ascii="Arial" w:hAnsi="Arial" w:cs="Arial"/>
          <w:sz w:val="16"/>
          <w:szCs w:val="16"/>
        </w:rPr>
      </w:pPr>
    </w:p>
    <w:p w14:paraId="6C5E76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FB49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4262F3" w14:textId="77777777" w:rsidR="00983AE1" w:rsidRDefault="00983AE1">
      <w:pPr>
        <w:widowControl w:val="0"/>
        <w:autoSpaceDE w:val="0"/>
        <w:autoSpaceDN w:val="0"/>
        <w:adjustRightInd w:val="0"/>
        <w:spacing w:after="0" w:line="240" w:lineRule="auto"/>
        <w:rPr>
          <w:rFonts w:ascii="Arial" w:hAnsi="Arial" w:cs="Arial"/>
          <w:sz w:val="16"/>
          <w:szCs w:val="16"/>
        </w:rPr>
      </w:pPr>
    </w:p>
    <w:p w14:paraId="52DAAF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S14.73 I Poranenie miechy v úrovni C3                                      I</w:t>
      </w:r>
    </w:p>
    <w:p w14:paraId="2A9D463D" w14:textId="77777777" w:rsidR="00983AE1" w:rsidRDefault="00983AE1">
      <w:pPr>
        <w:widowControl w:val="0"/>
        <w:autoSpaceDE w:val="0"/>
        <w:autoSpaceDN w:val="0"/>
        <w:adjustRightInd w:val="0"/>
        <w:spacing w:after="0" w:line="240" w:lineRule="auto"/>
        <w:rPr>
          <w:rFonts w:ascii="Arial" w:hAnsi="Arial" w:cs="Arial"/>
          <w:sz w:val="16"/>
          <w:szCs w:val="16"/>
        </w:rPr>
      </w:pPr>
    </w:p>
    <w:p w14:paraId="6E9C4B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1405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1B7BE5" w14:textId="77777777" w:rsidR="00983AE1" w:rsidRDefault="00983AE1">
      <w:pPr>
        <w:widowControl w:val="0"/>
        <w:autoSpaceDE w:val="0"/>
        <w:autoSpaceDN w:val="0"/>
        <w:adjustRightInd w:val="0"/>
        <w:spacing w:after="0" w:line="240" w:lineRule="auto"/>
        <w:rPr>
          <w:rFonts w:ascii="Arial" w:hAnsi="Arial" w:cs="Arial"/>
          <w:sz w:val="16"/>
          <w:szCs w:val="16"/>
        </w:rPr>
      </w:pPr>
    </w:p>
    <w:p w14:paraId="2D6CA0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S14.74 I Poranenie miechy v úrovni C4                                      I</w:t>
      </w:r>
    </w:p>
    <w:p w14:paraId="3B5599E7" w14:textId="77777777" w:rsidR="00983AE1" w:rsidRDefault="00983AE1">
      <w:pPr>
        <w:widowControl w:val="0"/>
        <w:autoSpaceDE w:val="0"/>
        <w:autoSpaceDN w:val="0"/>
        <w:adjustRightInd w:val="0"/>
        <w:spacing w:after="0" w:line="240" w:lineRule="auto"/>
        <w:rPr>
          <w:rFonts w:ascii="Arial" w:hAnsi="Arial" w:cs="Arial"/>
          <w:sz w:val="16"/>
          <w:szCs w:val="16"/>
        </w:rPr>
      </w:pPr>
    </w:p>
    <w:p w14:paraId="5DFDF9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4B22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656BD8" w14:textId="77777777" w:rsidR="00983AE1" w:rsidRDefault="00983AE1">
      <w:pPr>
        <w:widowControl w:val="0"/>
        <w:autoSpaceDE w:val="0"/>
        <w:autoSpaceDN w:val="0"/>
        <w:adjustRightInd w:val="0"/>
        <w:spacing w:after="0" w:line="240" w:lineRule="auto"/>
        <w:rPr>
          <w:rFonts w:ascii="Arial" w:hAnsi="Arial" w:cs="Arial"/>
          <w:sz w:val="16"/>
          <w:szCs w:val="16"/>
        </w:rPr>
      </w:pPr>
    </w:p>
    <w:p w14:paraId="61E6F6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S14.75 I Poranenie miechy v úrovni C5                                      I</w:t>
      </w:r>
    </w:p>
    <w:p w14:paraId="74853C46" w14:textId="77777777" w:rsidR="00983AE1" w:rsidRDefault="00983AE1">
      <w:pPr>
        <w:widowControl w:val="0"/>
        <w:autoSpaceDE w:val="0"/>
        <w:autoSpaceDN w:val="0"/>
        <w:adjustRightInd w:val="0"/>
        <w:spacing w:after="0" w:line="240" w:lineRule="auto"/>
        <w:rPr>
          <w:rFonts w:ascii="Arial" w:hAnsi="Arial" w:cs="Arial"/>
          <w:sz w:val="16"/>
          <w:szCs w:val="16"/>
        </w:rPr>
      </w:pPr>
    </w:p>
    <w:p w14:paraId="36662D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D98F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4FD4B5" w14:textId="77777777" w:rsidR="00983AE1" w:rsidRDefault="00983AE1">
      <w:pPr>
        <w:widowControl w:val="0"/>
        <w:autoSpaceDE w:val="0"/>
        <w:autoSpaceDN w:val="0"/>
        <w:adjustRightInd w:val="0"/>
        <w:spacing w:after="0" w:line="240" w:lineRule="auto"/>
        <w:rPr>
          <w:rFonts w:ascii="Arial" w:hAnsi="Arial" w:cs="Arial"/>
          <w:sz w:val="16"/>
          <w:szCs w:val="16"/>
        </w:rPr>
      </w:pPr>
    </w:p>
    <w:p w14:paraId="1A9FF8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S14.76 I Poranenie miechy v úrovni C6                                      I</w:t>
      </w:r>
    </w:p>
    <w:p w14:paraId="06018B35" w14:textId="77777777" w:rsidR="00983AE1" w:rsidRDefault="00983AE1">
      <w:pPr>
        <w:widowControl w:val="0"/>
        <w:autoSpaceDE w:val="0"/>
        <w:autoSpaceDN w:val="0"/>
        <w:adjustRightInd w:val="0"/>
        <w:spacing w:after="0" w:line="240" w:lineRule="auto"/>
        <w:rPr>
          <w:rFonts w:ascii="Arial" w:hAnsi="Arial" w:cs="Arial"/>
          <w:sz w:val="16"/>
          <w:szCs w:val="16"/>
        </w:rPr>
      </w:pPr>
    </w:p>
    <w:p w14:paraId="044619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3D60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BDED3A" w14:textId="77777777" w:rsidR="00983AE1" w:rsidRDefault="00983AE1">
      <w:pPr>
        <w:widowControl w:val="0"/>
        <w:autoSpaceDE w:val="0"/>
        <w:autoSpaceDN w:val="0"/>
        <w:adjustRightInd w:val="0"/>
        <w:spacing w:after="0" w:line="240" w:lineRule="auto"/>
        <w:rPr>
          <w:rFonts w:ascii="Arial" w:hAnsi="Arial" w:cs="Arial"/>
          <w:sz w:val="16"/>
          <w:szCs w:val="16"/>
        </w:rPr>
      </w:pPr>
    </w:p>
    <w:p w14:paraId="1A4289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S14.77 I Poranenie miechy v úrovni C7                                      I</w:t>
      </w:r>
    </w:p>
    <w:p w14:paraId="05A040F9" w14:textId="77777777" w:rsidR="00983AE1" w:rsidRDefault="00983AE1">
      <w:pPr>
        <w:widowControl w:val="0"/>
        <w:autoSpaceDE w:val="0"/>
        <w:autoSpaceDN w:val="0"/>
        <w:adjustRightInd w:val="0"/>
        <w:spacing w:after="0" w:line="240" w:lineRule="auto"/>
        <w:rPr>
          <w:rFonts w:ascii="Arial" w:hAnsi="Arial" w:cs="Arial"/>
          <w:sz w:val="16"/>
          <w:szCs w:val="16"/>
        </w:rPr>
      </w:pPr>
    </w:p>
    <w:p w14:paraId="6FE940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58DF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85E5BE" w14:textId="77777777" w:rsidR="00983AE1" w:rsidRDefault="00983AE1">
      <w:pPr>
        <w:widowControl w:val="0"/>
        <w:autoSpaceDE w:val="0"/>
        <w:autoSpaceDN w:val="0"/>
        <w:adjustRightInd w:val="0"/>
        <w:spacing w:after="0" w:line="240" w:lineRule="auto"/>
        <w:rPr>
          <w:rFonts w:ascii="Arial" w:hAnsi="Arial" w:cs="Arial"/>
          <w:sz w:val="16"/>
          <w:szCs w:val="16"/>
        </w:rPr>
      </w:pPr>
    </w:p>
    <w:p w14:paraId="59CB6D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S14.78 I Poranenie miechy v úrovni C8                                      I</w:t>
      </w:r>
    </w:p>
    <w:p w14:paraId="6C38CD5D" w14:textId="77777777" w:rsidR="00983AE1" w:rsidRDefault="00983AE1">
      <w:pPr>
        <w:widowControl w:val="0"/>
        <w:autoSpaceDE w:val="0"/>
        <w:autoSpaceDN w:val="0"/>
        <w:adjustRightInd w:val="0"/>
        <w:spacing w:after="0" w:line="240" w:lineRule="auto"/>
        <w:rPr>
          <w:rFonts w:ascii="Arial" w:hAnsi="Arial" w:cs="Arial"/>
          <w:sz w:val="16"/>
          <w:szCs w:val="16"/>
        </w:rPr>
      </w:pPr>
    </w:p>
    <w:p w14:paraId="5A2B64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C96A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0F0488" w14:textId="77777777" w:rsidR="00983AE1" w:rsidRDefault="00983AE1">
      <w:pPr>
        <w:widowControl w:val="0"/>
        <w:autoSpaceDE w:val="0"/>
        <w:autoSpaceDN w:val="0"/>
        <w:adjustRightInd w:val="0"/>
        <w:spacing w:after="0" w:line="240" w:lineRule="auto"/>
        <w:rPr>
          <w:rFonts w:ascii="Arial" w:hAnsi="Arial" w:cs="Arial"/>
          <w:sz w:val="16"/>
          <w:szCs w:val="16"/>
        </w:rPr>
      </w:pPr>
    </w:p>
    <w:p w14:paraId="322DB5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S15.00 I Poranenie a. carotis, časť bližšie neurčená                       I</w:t>
      </w:r>
    </w:p>
    <w:p w14:paraId="1E948AF5" w14:textId="77777777" w:rsidR="00983AE1" w:rsidRDefault="00983AE1">
      <w:pPr>
        <w:widowControl w:val="0"/>
        <w:autoSpaceDE w:val="0"/>
        <w:autoSpaceDN w:val="0"/>
        <w:adjustRightInd w:val="0"/>
        <w:spacing w:after="0" w:line="240" w:lineRule="auto"/>
        <w:rPr>
          <w:rFonts w:ascii="Arial" w:hAnsi="Arial" w:cs="Arial"/>
          <w:sz w:val="16"/>
          <w:szCs w:val="16"/>
        </w:rPr>
      </w:pPr>
    </w:p>
    <w:p w14:paraId="43A393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5990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07B665" w14:textId="77777777" w:rsidR="00983AE1" w:rsidRDefault="00983AE1">
      <w:pPr>
        <w:widowControl w:val="0"/>
        <w:autoSpaceDE w:val="0"/>
        <w:autoSpaceDN w:val="0"/>
        <w:adjustRightInd w:val="0"/>
        <w:spacing w:after="0" w:line="240" w:lineRule="auto"/>
        <w:rPr>
          <w:rFonts w:ascii="Arial" w:hAnsi="Arial" w:cs="Arial"/>
          <w:sz w:val="16"/>
          <w:szCs w:val="16"/>
        </w:rPr>
      </w:pPr>
    </w:p>
    <w:p w14:paraId="2AECE4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S15.01 I Poranenie a. carotis communis                                     I</w:t>
      </w:r>
    </w:p>
    <w:p w14:paraId="5D0FC1EF" w14:textId="77777777" w:rsidR="00983AE1" w:rsidRDefault="00983AE1">
      <w:pPr>
        <w:widowControl w:val="0"/>
        <w:autoSpaceDE w:val="0"/>
        <w:autoSpaceDN w:val="0"/>
        <w:adjustRightInd w:val="0"/>
        <w:spacing w:after="0" w:line="240" w:lineRule="auto"/>
        <w:rPr>
          <w:rFonts w:ascii="Arial" w:hAnsi="Arial" w:cs="Arial"/>
          <w:sz w:val="16"/>
          <w:szCs w:val="16"/>
        </w:rPr>
      </w:pPr>
    </w:p>
    <w:p w14:paraId="408FCC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980E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77A4CA" w14:textId="77777777" w:rsidR="00983AE1" w:rsidRDefault="00983AE1">
      <w:pPr>
        <w:widowControl w:val="0"/>
        <w:autoSpaceDE w:val="0"/>
        <w:autoSpaceDN w:val="0"/>
        <w:adjustRightInd w:val="0"/>
        <w:spacing w:after="0" w:line="240" w:lineRule="auto"/>
        <w:rPr>
          <w:rFonts w:ascii="Arial" w:hAnsi="Arial" w:cs="Arial"/>
          <w:sz w:val="16"/>
          <w:szCs w:val="16"/>
        </w:rPr>
      </w:pPr>
    </w:p>
    <w:p w14:paraId="3BF9BE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S15.02 I Poranenie a. carotis externa                                      I</w:t>
      </w:r>
    </w:p>
    <w:p w14:paraId="76FE30A0" w14:textId="77777777" w:rsidR="00983AE1" w:rsidRDefault="00983AE1">
      <w:pPr>
        <w:widowControl w:val="0"/>
        <w:autoSpaceDE w:val="0"/>
        <w:autoSpaceDN w:val="0"/>
        <w:adjustRightInd w:val="0"/>
        <w:spacing w:after="0" w:line="240" w:lineRule="auto"/>
        <w:rPr>
          <w:rFonts w:ascii="Arial" w:hAnsi="Arial" w:cs="Arial"/>
          <w:sz w:val="16"/>
          <w:szCs w:val="16"/>
        </w:rPr>
      </w:pPr>
    </w:p>
    <w:p w14:paraId="109C53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46B1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058BBD" w14:textId="77777777" w:rsidR="00983AE1" w:rsidRDefault="00983AE1">
      <w:pPr>
        <w:widowControl w:val="0"/>
        <w:autoSpaceDE w:val="0"/>
        <w:autoSpaceDN w:val="0"/>
        <w:adjustRightInd w:val="0"/>
        <w:spacing w:after="0" w:line="240" w:lineRule="auto"/>
        <w:rPr>
          <w:rFonts w:ascii="Arial" w:hAnsi="Arial" w:cs="Arial"/>
          <w:sz w:val="16"/>
          <w:szCs w:val="16"/>
        </w:rPr>
      </w:pPr>
    </w:p>
    <w:p w14:paraId="0ECEA2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S15.03 I Poranenie a. carotis interna                                      I</w:t>
      </w:r>
    </w:p>
    <w:p w14:paraId="2831AF36" w14:textId="77777777" w:rsidR="00983AE1" w:rsidRDefault="00983AE1">
      <w:pPr>
        <w:widowControl w:val="0"/>
        <w:autoSpaceDE w:val="0"/>
        <w:autoSpaceDN w:val="0"/>
        <w:adjustRightInd w:val="0"/>
        <w:spacing w:after="0" w:line="240" w:lineRule="auto"/>
        <w:rPr>
          <w:rFonts w:ascii="Arial" w:hAnsi="Arial" w:cs="Arial"/>
          <w:sz w:val="16"/>
          <w:szCs w:val="16"/>
        </w:rPr>
      </w:pPr>
    </w:p>
    <w:p w14:paraId="151B69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BBBB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268071" w14:textId="77777777" w:rsidR="00983AE1" w:rsidRDefault="00983AE1">
      <w:pPr>
        <w:widowControl w:val="0"/>
        <w:autoSpaceDE w:val="0"/>
        <w:autoSpaceDN w:val="0"/>
        <w:adjustRightInd w:val="0"/>
        <w:spacing w:after="0" w:line="240" w:lineRule="auto"/>
        <w:rPr>
          <w:rFonts w:ascii="Arial" w:hAnsi="Arial" w:cs="Arial"/>
          <w:sz w:val="16"/>
          <w:szCs w:val="16"/>
        </w:rPr>
      </w:pPr>
    </w:p>
    <w:p w14:paraId="581A52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S15.1  I Poranenie a. vertebralis                                          I</w:t>
      </w:r>
    </w:p>
    <w:p w14:paraId="04CCB499" w14:textId="77777777" w:rsidR="00983AE1" w:rsidRDefault="00983AE1">
      <w:pPr>
        <w:widowControl w:val="0"/>
        <w:autoSpaceDE w:val="0"/>
        <w:autoSpaceDN w:val="0"/>
        <w:adjustRightInd w:val="0"/>
        <w:spacing w:after="0" w:line="240" w:lineRule="auto"/>
        <w:rPr>
          <w:rFonts w:ascii="Arial" w:hAnsi="Arial" w:cs="Arial"/>
          <w:sz w:val="16"/>
          <w:szCs w:val="16"/>
        </w:rPr>
      </w:pPr>
    </w:p>
    <w:p w14:paraId="3C38FC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3950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E5073A" w14:textId="77777777" w:rsidR="00983AE1" w:rsidRDefault="00983AE1">
      <w:pPr>
        <w:widowControl w:val="0"/>
        <w:autoSpaceDE w:val="0"/>
        <w:autoSpaceDN w:val="0"/>
        <w:adjustRightInd w:val="0"/>
        <w:spacing w:after="0" w:line="240" w:lineRule="auto"/>
        <w:rPr>
          <w:rFonts w:ascii="Arial" w:hAnsi="Arial" w:cs="Arial"/>
          <w:sz w:val="16"/>
          <w:szCs w:val="16"/>
        </w:rPr>
      </w:pPr>
    </w:p>
    <w:p w14:paraId="735305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S15.2  I Poranenie v. jugularis externa                                    I</w:t>
      </w:r>
    </w:p>
    <w:p w14:paraId="5309B982" w14:textId="77777777" w:rsidR="00983AE1" w:rsidRDefault="00983AE1">
      <w:pPr>
        <w:widowControl w:val="0"/>
        <w:autoSpaceDE w:val="0"/>
        <w:autoSpaceDN w:val="0"/>
        <w:adjustRightInd w:val="0"/>
        <w:spacing w:after="0" w:line="240" w:lineRule="auto"/>
        <w:rPr>
          <w:rFonts w:ascii="Arial" w:hAnsi="Arial" w:cs="Arial"/>
          <w:sz w:val="16"/>
          <w:szCs w:val="16"/>
        </w:rPr>
      </w:pPr>
    </w:p>
    <w:p w14:paraId="371E99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F964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A28A7B" w14:textId="77777777" w:rsidR="00983AE1" w:rsidRDefault="00983AE1">
      <w:pPr>
        <w:widowControl w:val="0"/>
        <w:autoSpaceDE w:val="0"/>
        <w:autoSpaceDN w:val="0"/>
        <w:adjustRightInd w:val="0"/>
        <w:spacing w:after="0" w:line="240" w:lineRule="auto"/>
        <w:rPr>
          <w:rFonts w:ascii="Arial" w:hAnsi="Arial" w:cs="Arial"/>
          <w:sz w:val="16"/>
          <w:szCs w:val="16"/>
        </w:rPr>
      </w:pPr>
    </w:p>
    <w:p w14:paraId="0BA760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S15.3  I Poranenie v. jugularis interna                                    I</w:t>
      </w:r>
    </w:p>
    <w:p w14:paraId="2F1EDA54" w14:textId="77777777" w:rsidR="00983AE1" w:rsidRDefault="00983AE1">
      <w:pPr>
        <w:widowControl w:val="0"/>
        <w:autoSpaceDE w:val="0"/>
        <w:autoSpaceDN w:val="0"/>
        <w:adjustRightInd w:val="0"/>
        <w:spacing w:after="0" w:line="240" w:lineRule="auto"/>
        <w:rPr>
          <w:rFonts w:ascii="Arial" w:hAnsi="Arial" w:cs="Arial"/>
          <w:sz w:val="16"/>
          <w:szCs w:val="16"/>
        </w:rPr>
      </w:pPr>
    </w:p>
    <w:p w14:paraId="4DAA9F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AD74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493FCF" w14:textId="77777777" w:rsidR="00983AE1" w:rsidRDefault="00983AE1">
      <w:pPr>
        <w:widowControl w:val="0"/>
        <w:autoSpaceDE w:val="0"/>
        <w:autoSpaceDN w:val="0"/>
        <w:adjustRightInd w:val="0"/>
        <w:spacing w:after="0" w:line="240" w:lineRule="auto"/>
        <w:rPr>
          <w:rFonts w:ascii="Arial" w:hAnsi="Arial" w:cs="Arial"/>
          <w:sz w:val="16"/>
          <w:szCs w:val="16"/>
        </w:rPr>
      </w:pPr>
    </w:p>
    <w:p w14:paraId="3721A7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S15.7  I Poranenie viacerých krvných ciev v úrovni krku                    I</w:t>
      </w:r>
    </w:p>
    <w:p w14:paraId="2112F9DD" w14:textId="77777777" w:rsidR="00983AE1" w:rsidRDefault="00983AE1">
      <w:pPr>
        <w:widowControl w:val="0"/>
        <w:autoSpaceDE w:val="0"/>
        <w:autoSpaceDN w:val="0"/>
        <w:adjustRightInd w:val="0"/>
        <w:spacing w:after="0" w:line="240" w:lineRule="auto"/>
        <w:rPr>
          <w:rFonts w:ascii="Arial" w:hAnsi="Arial" w:cs="Arial"/>
          <w:sz w:val="16"/>
          <w:szCs w:val="16"/>
        </w:rPr>
      </w:pPr>
    </w:p>
    <w:p w14:paraId="700860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5B0C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06E207" w14:textId="77777777" w:rsidR="00983AE1" w:rsidRDefault="00983AE1">
      <w:pPr>
        <w:widowControl w:val="0"/>
        <w:autoSpaceDE w:val="0"/>
        <w:autoSpaceDN w:val="0"/>
        <w:adjustRightInd w:val="0"/>
        <w:spacing w:after="0" w:line="240" w:lineRule="auto"/>
        <w:rPr>
          <w:rFonts w:ascii="Arial" w:hAnsi="Arial" w:cs="Arial"/>
          <w:sz w:val="16"/>
          <w:szCs w:val="16"/>
        </w:rPr>
      </w:pPr>
    </w:p>
    <w:p w14:paraId="4F19D9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S15.8  I Poranenie iných krvných ciev v úrovni krku                        I</w:t>
      </w:r>
    </w:p>
    <w:p w14:paraId="2DCAE39E" w14:textId="77777777" w:rsidR="00983AE1" w:rsidRDefault="00983AE1">
      <w:pPr>
        <w:widowControl w:val="0"/>
        <w:autoSpaceDE w:val="0"/>
        <w:autoSpaceDN w:val="0"/>
        <w:adjustRightInd w:val="0"/>
        <w:spacing w:after="0" w:line="240" w:lineRule="auto"/>
        <w:rPr>
          <w:rFonts w:ascii="Arial" w:hAnsi="Arial" w:cs="Arial"/>
          <w:sz w:val="16"/>
          <w:szCs w:val="16"/>
        </w:rPr>
      </w:pPr>
    </w:p>
    <w:p w14:paraId="5B8B01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D515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A67869" w14:textId="77777777" w:rsidR="00983AE1" w:rsidRDefault="00983AE1">
      <w:pPr>
        <w:widowControl w:val="0"/>
        <w:autoSpaceDE w:val="0"/>
        <w:autoSpaceDN w:val="0"/>
        <w:adjustRightInd w:val="0"/>
        <w:spacing w:after="0" w:line="240" w:lineRule="auto"/>
        <w:rPr>
          <w:rFonts w:ascii="Arial" w:hAnsi="Arial" w:cs="Arial"/>
          <w:sz w:val="16"/>
          <w:szCs w:val="16"/>
        </w:rPr>
      </w:pPr>
    </w:p>
    <w:p w14:paraId="406634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S15.9  I Poranenie krvných ciev v úrovni krku, bližšie neurčených          I</w:t>
      </w:r>
    </w:p>
    <w:p w14:paraId="2C01A295" w14:textId="77777777" w:rsidR="00983AE1" w:rsidRDefault="00983AE1">
      <w:pPr>
        <w:widowControl w:val="0"/>
        <w:autoSpaceDE w:val="0"/>
        <w:autoSpaceDN w:val="0"/>
        <w:adjustRightInd w:val="0"/>
        <w:spacing w:after="0" w:line="240" w:lineRule="auto"/>
        <w:rPr>
          <w:rFonts w:ascii="Arial" w:hAnsi="Arial" w:cs="Arial"/>
          <w:sz w:val="16"/>
          <w:szCs w:val="16"/>
        </w:rPr>
      </w:pPr>
    </w:p>
    <w:p w14:paraId="55C6ED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A133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4BF4A5" w14:textId="77777777" w:rsidR="00983AE1" w:rsidRDefault="00983AE1">
      <w:pPr>
        <w:widowControl w:val="0"/>
        <w:autoSpaceDE w:val="0"/>
        <w:autoSpaceDN w:val="0"/>
        <w:adjustRightInd w:val="0"/>
        <w:spacing w:after="0" w:line="240" w:lineRule="auto"/>
        <w:rPr>
          <w:rFonts w:ascii="Arial" w:hAnsi="Arial" w:cs="Arial"/>
          <w:sz w:val="16"/>
          <w:szCs w:val="16"/>
        </w:rPr>
      </w:pPr>
    </w:p>
    <w:p w14:paraId="36F51C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S16    I Poranenie svalov a šliach v úrovni krku                           I</w:t>
      </w:r>
    </w:p>
    <w:p w14:paraId="7461D3C1" w14:textId="77777777" w:rsidR="00983AE1" w:rsidRDefault="00983AE1">
      <w:pPr>
        <w:widowControl w:val="0"/>
        <w:autoSpaceDE w:val="0"/>
        <w:autoSpaceDN w:val="0"/>
        <w:adjustRightInd w:val="0"/>
        <w:spacing w:after="0" w:line="240" w:lineRule="auto"/>
        <w:rPr>
          <w:rFonts w:ascii="Arial" w:hAnsi="Arial" w:cs="Arial"/>
          <w:sz w:val="16"/>
          <w:szCs w:val="16"/>
        </w:rPr>
      </w:pPr>
    </w:p>
    <w:p w14:paraId="680599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D192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DE27D1" w14:textId="77777777" w:rsidR="00983AE1" w:rsidRDefault="00983AE1">
      <w:pPr>
        <w:widowControl w:val="0"/>
        <w:autoSpaceDE w:val="0"/>
        <w:autoSpaceDN w:val="0"/>
        <w:adjustRightInd w:val="0"/>
        <w:spacing w:after="0" w:line="240" w:lineRule="auto"/>
        <w:rPr>
          <w:rFonts w:ascii="Arial" w:hAnsi="Arial" w:cs="Arial"/>
          <w:sz w:val="16"/>
          <w:szCs w:val="16"/>
        </w:rPr>
      </w:pPr>
    </w:p>
    <w:p w14:paraId="60AA3D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S17.0  I Drvivé poranenie hrtana (laryngu) a priedušnice                   I</w:t>
      </w:r>
    </w:p>
    <w:p w14:paraId="7E1519CF" w14:textId="77777777" w:rsidR="00983AE1" w:rsidRDefault="00983AE1">
      <w:pPr>
        <w:widowControl w:val="0"/>
        <w:autoSpaceDE w:val="0"/>
        <w:autoSpaceDN w:val="0"/>
        <w:adjustRightInd w:val="0"/>
        <w:spacing w:after="0" w:line="240" w:lineRule="auto"/>
        <w:rPr>
          <w:rFonts w:ascii="Arial" w:hAnsi="Arial" w:cs="Arial"/>
          <w:sz w:val="16"/>
          <w:szCs w:val="16"/>
        </w:rPr>
      </w:pPr>
    </w:p>
    <w:p w14:paraId="0A8C0D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DE0A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399215" w14:textId="77777777" w:rsidR="00983AE1" w:rsidRDefault="00983AE1">
      <w:pPr>
        <w:widowControl w:val="0"/>
        <w:autoSpaceDE w:val="0"/>
        <w:autoSpaceDN w:val="0"/>
        <w:adjustRightInd w:val="0"/>
        <w:spacing w:after="0" w:line="240" w:lineRule="auto"/>
        <w:rPr>
          <w:rFonts w:ascii="Arial" w:hAnsi="Arial" w:cs="Arial"/>
          <w:sz w:val="16"/>
          <w:szCs w:val="16"/>
        </w:rPr>
      </w:pPr>
    </w:p>
    <w:p w14:paraId="39A5DD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S17.8  I Drvivé poranenie inej časti krku                                  I</w:t>
      </w:r>
    </w:p>
    <w:p w14:paraId="2B2BDE50" w14:textId="77777777" w:rsidR="00983AE1" w:rsidRDefault="00983AE1">
      <w:pPr>
        <w:widowControl w:val="0"/>
        <w:autoSpaceDE w:val="0"/>
        <w:autoSpaceDN w:val="0"/>
        <w:adjustRightInd w:val="0"/>
        <w:spacing w:after="0" w:line="240" w:lineRule="auto"/>
        <w:rPr>
          <w:rFonts w:ascii="Arial" w:hAnsi="Arial" w:cs="Arial"/>
          <w:sz w:val="16"/>
          <w:szCs w:val="16"/>
        </w:rPr>
      </w:pPr>
    </w:p>
    <w:p w14:paraId="4CFC5C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70F3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42A4B2" w14:textId="77777777" w:rsidR="00983AE1" w:rsidRDefault="00983AE1">
      <w:pPr>
        <w:widowControl w:val="0"/>
        <w:autoSpaceDE w:val="0"/>
        <w:autoSpaceDN w:val="0"/>
        <w:adjustRightInd w:val="0"/>
        <w:spacing w:after="0" w:line="240" w:lineRule="auto"/>
        <w:rPr>
          <w:rFonts w:ascii="Arial" w:hAnsi="Arial" w:cs="Arial"/>
          <w:sz w:val="16"/>
          <w:szCs w:val="16"/>
        </w:rPr>
      </w:pPr>
    </w:p>
    <w:p w14:paraId="47B52C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S17.9  I Drvivé poranenie bližšie neurčenej časti krku                     I</w:t>
      </w:r>
    </w:p>
    <w:p w14:paraId="0C6A1A26" w14:textId="77777777" w:rsidR="00983AE1" w:rsidRDefault="00983AE1">
      <w:pPr>
        <w:widowControl w:val="0"/>
        <w:autoSpaceDE w:val="0"/>
        <w:autoSpaceDN w:val="0"/>
        <w:adjustRightInd w:val="0"/>
        <w:spacing w:after="0" w:line="240" w:lineRule="auto"/>
        <w:rPr>
          <w:rFonts w:ascii="Arial" w:hAnsi="Arial" w:cs="Arial"/>
          <w:sz w:val="16"/>
          <w:szCs w:val="16"/>
        </w:rPr>
      </w:pPr>
    </w:p>
    <w:p w14:paraId="5D79CD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CC27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1E8CBA" w14:textId="77777777" w:rsidR="00983AE1" w:rsidRDefault="00983AE1">
      <w:pPr>
        <w:widowControl w:val="0"/>
        <w:autoSpaceDE w:val="0"/>
        <w:autoSpaceDN w:val="0"/>
        <w:adjustRightInd w:val="0"/>
        <w:spacing w:after="0" w:line="240" w:lineRule="auto"/>
        <w:rPr>
          <w:rFonts w:ascii="Arial" w:hAnsi="Arial" w:cs="Arial"/>
          <w:sz w:val="16"/>
          <w:szCs w:val="16"/>
        </w:rPr>
      </w:pPr>
    </w:p>
    <w:p w14:paraId="7A09A5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S18    I Úrazová amputácia v úrovni krku                                   I</w:t>
      </w:r>
    </w:p>
    <w:p w14:paraId="5F1CD324" w14:textId="77777777" w:rsidR="00983AE1" w:rsidRDefault="00983AE1">
      <w:pPr>
        <w:widowControl w:val="0"/>
        <w:autoSpaceDE w:val="0"/>
        <w:autoSpaceDN w:val="0"/>
        <w:adjustRightInd w:val="0"/>
        <w:spacing w:after="0" w:line="240" w:lineRule="auto"/>
        <w:rPr>
          <w:rFonts w:ascii="Arial" w:hAnsi="Arial" w:cs="Arial"/>
          <w:sz w:val="16"/>
          <w:szCs w:val="16"/>
        </w:rPr>
      </w:pPr>
    </w:p>
    <w:p w14:paraId="6FDCE5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6D3A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589162" w14:textId="77777777" w:rsidR="00983AE1" w:rsidRDefault="00983AE1">
      <w:pPr>
        <w:widowControl w:val="0"/>
        <w:autoSpaceDE w:val="0"/>
        <w:autoSpaceDN w:val="0"/>
        <w:adjustRightInd w:val="0"/>
        <w:spacing w:after="0" w:line="240" w:lineRule="auto"/>
        <w:rPr>
          <w:rFonts w:ascii="Arial" w:hAnsi="Arial" w:cs="Arial"/>
          <w:sz w:val="16"/>
          <w:szCs w:val="16"/>
        </w:rPr>
      </w:pPr>
    </w:p>
    <w:p w14:paraId="1DCE51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S21.0  I Otvorená rana prsníka                                             I</w:t>
      </w:r>
    </w:p>
    <w:p w14:paraId="0F0D908E" w14:textId="77777777" w:rsidR="00983AE1" w:rsidRDefault="00983AE1">
      <w:pPr>
        <w:widowControl w:val="0"/>
        <w:autoSpaceDE w:val="0"/>
        <w:autoSpaceDN w:val="0"/>
        <w:adjustRightInd w:val="0"/>
        <w:spacing w:after="0" w:line="240" w:lineRule="auto"/>
        <w:rPr>
          <w:rFonts w:ascii="Arial" w:hAnsi="Arial" w:cs="Arial"/>
          <w:sz w:val="16"/>
          <w:szCs w:val="16"/>
        </w:rPr>
      </w:pPr>
    </w:p>
    <w:p w14:paraId="166F63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4B6C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828EAF" w14:textId="77777777" w:rsidR="00983AE1" w:rsidRDefault="00983AE1">
      <w:pPr>
        <w:widowControl w:val="0"/>
        <w:autoSpaceDE w:val="0"/>
        <w:autoSpaceDN w:val="0"/>
        <w:adjustRightInd w:val="0"/>
        <w:spacing w:after="0" w:line="240" w:lineRule="auto"/>
        <w:rPr>
          <w:rFonts w:ascii="Arial" w:hAnsi="Arial" w:cs="Arial"/>
          <w:sz w:val="16"/>
          <w:szCs w:val="16"/>
        </w:rPr>
      </w:pPr>
    </w:p>
    <w:p w14:paraId="0DA8A5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S21.1  I Otvorená rana prednej steny hrudníka                              I</w:t>
      </w:r>
    </w:p>
    <w:p w14:paraId="19D7206D" w14:textId="77777777" w:rsidR="00983AE1" w:rsidRDefault="00983AE1">
      <w:pPr>
        <w:widowControl w:val="0"/>
        <w:autoSpaceDE w:val="0"/>
        <w:autoSpaceDN w:val="0"/>
        <w:adjustRightInd w:val="0"/>
        <w:spacing w:after="0" w:line="240" w:lineRule="auto"/>
        <w:rPr>
          <w:rFonts w:ascii="Arial" w:hAnsi="Arial" w:cs="Arial"/>
          <w:sz w:val="16"/>
          <w:szCs w:val="16"/>
        </w:rPr>
      </w:pPr>
    </w:p>
    <w:p w14:paraId="6D03A9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7FCF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412794" w14:textId="77777777" w:rsidR="00983AE1" w:rsidRDefault="00983AE1">
      <w:pPr>
        <w:widowControl w:val="0"/>
        <w:autoSpaceDE w:val="0"/>
        <w:autoSpaceDN w:val="0"/>
        <w:adjustRightInd w:val="0"/>
        <w:spacing w:after="0" w:line="240" w:lineRule="auto"/>
        <w:rPr>
          <w:rFonts w:ascii="Arial" w:hAnsi="Arial" w:cs="Arial"/>
          <w:sz w:val="16"/>
          <w:szCs w:val="16"/>
        </w:rPr>
      </w:pPr>
    </w:p>
    <w:p w14:paraId="189801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S21.2  I Otvorená rana zadnej steny hrudníka                               I</w:t>
      </w:r>
    </w:p>
    <w:p w14:paraId="1A79AAF4" w14:textId="77777777" w:rsidR="00983AE1" w:rsidRDefault="00983AE1">
      <w:pPr>
        <w:widowControl w:val="0"/>
        <w:autoSpaceDE w:val="0"/>
        <w:autoSpaceDN w:val="0"/>
        <w:adjustRightInd w:val="0"/>
        <w:spacing w:after="0" w:line="240" w:lineRule="auto"/>
        <w:rPr>
          <w:rFonts w:ascii="Arial" w:hAnsi="Arial" w:cs="Arial"/>
          <w:sz w:val="16"/>
          <w:szCs w:val="16"/>
        </w:rPr>
      </w:pPr>
    </w:p>
    <w:p w14:paraId="48A00C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08F3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7A3F3E" w14:textId="77777777" w:rsidR="00983AE1" w:rsidRDefault="00983AE1">
      <w:pPr>
        <w:widowControl w:val="0"/>
        <w:autoSpaceDE w:val="0"/>
        <w:autoSpaceDN w:val="0"/>
        <w:adjustRightInd w:val="0"/>
        <w:spacing w:after="0" w:line="240" w:lineRule="auto"/>
        <w:rPr>
          <w:rFonts w:ascii="Arial" w:hAnsi="Arial" w:cs="Arial"/>
          <w:sz w:val="16"/>
          <w:szCs w:val="16"/>
        </w:rPr>
      </w:pPr>
    </w:p>
    <w:p w14:paraId="4DD91B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S21.7  I Viaceré otvorené rany steny hrudníka                              I</w:t>
      </w:r>
    </w:p>
    <w:p w14:paraId="1CF60A30" w14:textId="77777777" w:rsidR="00983AE1" w:rsidRDefault="00983AE1">
      <w:pPr>
        <w:widowControl w:val="0"/>
        <w:autoSpaceDE w:val="0"/>
        <w:autoSpaceDN w:val="0"/>
        <w:adjustRightInd w:val="0"/>
        <w:spacing w:after="0" w:line="240" w:lineRule="auto"/>
        <w:rPr>
          <w:rFonts w:ascii="Arial" w:hAnsi="Arial" w:cs="Arial"/>
          <w:sz w:val="16"/>
          <w:szCs w:val="16"/>
        </w:rPr>
      </w:pPr>
    </w:p>
    <w:p w14:paraId="25F19A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D10E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18AD69" w14:textId="77777777" w:rsidR="00983AE1" w:rsidRDefault="00983AE1">
      <w:pPr>
        <w:widowControl w:val="0"/>
        <w:autoSpaceDE w:val="0"/>
        <w:autoSpaceDN w:val="0"/>
        <w:adjustRightInd w:val="0"/>
        <w:spacing w:after="0" w:line="240" w:lineRule="auto"/>
        <w:rPr>
          <w:rFonts w:ascii="Arial" w:hAnsi="Arial" w:cs="Arial"/>
          <w:sz w:val="16"/>
          <w:szCs w:val="16"/>
        </w:rPr>
      </w:pPr>
    </w:p>
    <w:p w14:paraId="60C154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S21.80 I Otvorená rana inej časti hrudníka, bližšie neurčenej              I</w:t>
      </w:r>
    </w:p>
    <w:p w14:paraId="73CC3942" w14:textId="77777777" w:rsidR="00983AE1" w:rsidRDefault="00983AE1">
      <w:pPr>
        <w:widowControl w:val="0"/>
        <w:autoSpaceDE w:val="0"/>
        <w:autoSpaceDN w:val="0"/>
        <w:adjustRightInd w:val="0"/>
        <w:spacing w:after="0" w:line="240" w:lineRule="auto"/>
        <w:rPr>
          <w:rFonts w:ascii="Arial" w:hAnsi="Arial" w:cs="Arial"/>
          <w:sz w:val="16"/>
          <w:szCs w:val="16"/>
        </w:rPr>
      </w:pPr>
    </w:p>
    <w:p w14:paraId="7CBD7B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3DBE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BEAF04" w14:textId="77777777" w:rsidR="00983AE1" w:rsidRDefault="00983AE1">
      <w:pPr>
        <w:widowControl w:val="0"/>
        <w:autoSpaceDE w:val="0"/>
        <w:autoSpaceDN w:val="0"/>
        <w:adjustRightInd w:val="0"/>
        <w:spacing w:after="0" w:line="240" w:lineRule="auto"/>
        <w:rPr>
          <w:rFonts w:ascii="Arial" w:hAnsi="Arial" w:cs="Arial"/>
          <w:sz w:val="16"/>
          <w:szCs w:val="16"/>
        </w:rPr>
      </w:pPr>
    </w:p>
    <w:p w14:paraId="294D03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S21.83 I Otvorená rana každej časti hrudníka v spojení s vnútrohrudníkovým I</w:t>
      </w:r>
    </w:p>
    <w:p w14:paraId="0A8721F7" w14:textId="77777777" w:rsidR="00983AE1" w:rsidRDefault="00983AE1">
      <w:pPr>
        <w:widowControl w:val="0"/>
        <w:autoSpaceDE w:val="0"/>
        <w:autoSpaceDN w:val="0"/>
        <w:adjustRightInd w:val="0"/>
        <w:spacing w:after="0" w:line="240" w:lineRule="auto"/>
        <w:rPr>
          <w:rFonts w:ascii="Arial" w:hAnsi="Arial" w:cs="Arial"/>
          <w:sz w:val="16"/>
          <w:szCs w:val="16"/>
        </w:rPr>
      </w:pPr>
    </w:p>
    <w:p w14:paraId="7D2EBB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poranením                                                         I</w:t>
      </w:r>
    </w:p>
    <w:p w14:paraId="04C9BB29" w14:textId="77777777" w:rsidR="00983AE1" w:rsidRDefault="00983AE1">
      <w:pPr>
        <w:widowControl w:val="0"/>
        <w:autoSpaceDE w:val="0"/>
        <w:autoSpaceDN w:val="0"/>
        <w:adjustRightInd w:val="0"/>
        <w:spacing w:after="0" w:line="240" w:lineRule="auto"/>
        <w:rPr>
          <w:rFonts w:ascii="Arial" w:hAnsi="Arial" w:cs="Arial"/>
          <w:sz w:val="16"/>
          <w:szCs w:val="16"/>
        </w:rPr>
      </w:pPr>
    </w:p>
    <w:p w14:paraId="4A1DCF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B28A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89B971" w14:textId="77777777" w:rsidR="00983AE1" w:rsidRDefault="00983AE1">
      <w:pPr>
        <w:widowControl w:val="0"/>
        <w:autoSpaceDE w:val="0"/>
        <w:autoSpaceDN w:val="0"/>
        <w:adjustRightInd w:val="0"/>
        <w:spacing w:after="0" w:line="240" w:lineRule="auto"/>
        <w:rPr>
          <w:rFonts w:ascii="Arial" w:hAnsi="Arial" w:cs="Arial"/>
          <w:sz w:val="16"/>
          <w:szCs w:val="16"/>
        </w:rPr>
      </w:pPr>
    </w:p>
    <w:p w14:paraId="3E9BCE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S21.84 I Poškodenie mäkkých častí I. stupňa pri zatvorenej zlomenine alebo I</w:t>
      </w:r>
    </w:p>
    <w:p w14:paraId="7A5AB6B7" w14:textId="77777777" w:rsidR="00983AE1" w:rsidRDefault="00983AE1">
      <w:pPr>
        <w:widowControl w:val="0"/>
        <w:autoSpaceDE w:val="0"/>
        <w:autoSpaceDN w:val="0"/>
        <w:adjustRightInd w:val="0"/>
        <w:spacing w:after="0" w:line="240" w:lineRule="auto"/>
        <w:rPr>
          <w:rFonts w:ascii="Arial" w:hAnsi="Arial" w:cs="Arial"/>
          <w:sz w:val="16"/>
          <w:szCs w:val="16"/>
        </w:rPr>
      </w:pPr>
    </w:p>
    <w:p w14:paraId="052081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na hrudníku                                              I</w:t>
      </w:r>
    </w:p>
    <w:p w14:paraId="4B025DEE" w14:textId="77777777" w:rsidR="00983AE1" w:rsidRDefault="00983AE1">
      <w:pPr>
        <w:widowControl w:val="0"/>
        <w:autoSpaceDE w:val="0"/>
        <w:autoSpaceDN w:val="0"/>
        <w:adjustRightInd w:val="0"/>
        <w:spacing w:after="0" w:line="240" w:lineRule="auto"/>
        <w:rPr>
          <w:rFonts w:ascii="Arial" w:hAnsi="Arial" w:cs="Arial"/>
          <w:sz w:val="16"/>
          <w:szCs w:val="16"/>
        </w:rPr>
      </w:pPr>
    </w:p>
    <w:p w14:paraId="34DA47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F13E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0569F8" w14:textId="77777777" w:rsidR="00983AE1" w:rsidRDefault="00983AE1">
      <w:pPr>
        <w:widowControl w:val="0"/>
        <w:autoSpaceDE w:val="0"/>
        <w:autoSpaceDN w:val="0"/>
        <w:adjustRightInd w:val="0"/>
        <w:spacing w:after="0" w:line="240" w:lineRule="auto"/>
        <w:rPr>
          <w:rFonts w:ascii="Arial" w:hAnsi="Arial" w:cs="Arial"/>
          <w:sz w:val="16"/>
          <w:szCs w:val="16"/>
        </w:rPr>
      </w:pPr>
    </w:p>
    <w:p w14:paraId="38BF26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S21.85 I Poškodenie mäkkých častí II. stupňa pri zatvorenej zlomenine      I</w:t>
      </w:r>
    </w:p>
    <w:p w14:paraId="1824EF6A" w14:textId="77777777" w:rsidR="00983AE1" w:rsidRDefault="00983AE1">
      <w:pPr>
        <w:widowControl w:val="0"/>
        <w:autoSpaceDE w:val="0"/>
        <w:autoSpaceDN w:val="0"/>
        <w:adjustRightInd w:val="0"/>
        <w:spacing w:after="0" w:line="240" w:lineRule="auto"/>
        <w:rPr>
          <w:rFonts w:ascii="Arial" w:hAnsi="Arial" w:cs="Arial"/>
          <w:sz w:val="16"/>
          <w:szCs w:val="16"/>
        </w:rPr>
      </w:pPr>
    </w:p>
    <w:p w14:paraId="5C016B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na hrudníku                                        I</w:t>
      </w:r>
    </w:p>
    <w:p w14:paraId="3D8CD890" w14:textId="77777777" w:rsidR="00983AE1" w:rsidRDefault="00983AE1">
      <w:pPr>
        <w:widowControl w:val="0"/>
        <w:autoSpaceDE w:val="0"/>
        <w:autoSpaceDN w:val="0"/>
        <w:adjustRightInd w:val="0"/>
        <w:spacing w:after="0" w:line="240" w:lineRule="auto"/>
        <w:rPr>
          <w:rFonts w:ascii="Arial" w:hAnsi="Arial" w:cs="Arial"/>
          <w:sz w:val="16"/>
          <w:szCs w:val="16"/>
        </w:rPr>
      </w:pPr>
    </w:p>
    <w:p w14:paraId="5F5CEA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A86F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D6B1B6" w14:textId="77777777" w:rsidR="00983AE1" w:rsidRDefault="00983AE1">
      <w:pPr>
        <w:widowControl w:val="0"/>
        <w:autoSpaceDE w:val="0"/>
        <w:autoSpaceDN w:val="0"/>
        <w:adjustRightInd w:val="0"/>
        <w:spacing w:after="0" w:line="240" w:lineRule="auto"/>
        <w:rPr>
          <w:rFonts w:ascii="Arial" w:hAnsi="Arial" w:cs="Arial"/>
          <w:sz w:val="16"/>
          <w:szCs w:val="16"/>
        </w:rPr>
      </w:pPr>
    </w:p>
    <w:p w14:paraId="196C9E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S21.86 I Poškodenie mäkkých častí III. stupňa pri zatvorenej zlomenine     I</w:t>
      </w:r>
    </w:p>
    <w:p w14:paraId="771A0E6A" w14:textId="77777777" w:rsidR="00983AE1" w:rsidRDefault="00983AE1">
      <w:pPr>
        <w:widowControl w:val="0"/>
        <w:autoSpaceDE w:val="0"/>
        <w:autoSpaceDN w:val="0"/>
        <w:adjustRightInd w:val="0"/>
        <w:spacing w:after="0" w:line="240" w:lineRule="auto"/>
        <w:rPr>
          <w:rFonts w:ascii="Arial" w:hAnsi="Arial" w:cs="Arial"/>
          <w:sz w:val="16"/>
          <w:szCs w:val="16"/>
        </w:rPr>
      </w:pPr>
    </w:p>
    <w:p w14:paraId="3DA7DF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na hrudníku                                        I</w:t>
      </w:r>
    </w:p>
    <w:p w14:paraId="6C2EBBA1" w14:textId="77777777" w:rsidR="00983AE1" w:rsidRDefault="00983AE1">
      <w:pPr>
        <w:widowControl w:val="0"/>
        <w:autoSpaceDE w:val="0"/>
        <w:autoSpaceDN w:val="0"/>
        <w:adjustRightInd w:val="0"/>
        <w:spacing w:after="0" w:line="240" w:lineRule="auto"/>
        <w:rPr>
          <w:rFonts w:ascii="Arial" w:hAnsi="Arial" w:cs="Arial"/>
          <w:sz w:val="16"/>
          <w:szCs w:val="16"/>
        </w:rPr>
      </w:pPr>
    </w:p>
    <w:p w14:paraId="57E0F8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B712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4A6332" w14:textId="77777777" w:rsidR="00983AE1" w:rsidRDefault="00983AE1">
      <w:pPr>
        <w:widowControl w:val="0"/>
        <w:autoSpaceDE w:val="0"/>
        <w:autoSpaceDN w:val="0"/>
        <w:adjustRightInd w:val="0"/>
        <w:spacing w:after="0" w:line="240" w:lineRule="auto"/>
        <w:rPr>
          <w:rFonts w:ascii="Arial" w:hAnsi="Arial" w:cs="Arial"/>
          <w:sz w:val="16"/>
          <w:szCs w:val="16"/>
        </w:rPr>
      </w:pPr>
    </w:p>
    <w:p w14:paraId="2ECC44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S21.87 I Poškodenie mäkkých častí I. stupňa pri otvorenej zlomenine alebo  I</w:t>
      </w:r>
    </w:p>
    <w:p w14:paraId="6D61BDA8" w14:textId="77777777" w:rsidR="00983AE1" w:rsidRDefault="00983AE1">
      <w:pPr>
        <w:widowControl w:val="0"/>
        <w:autoSpaceDE w:val="0"/>
        <w:autoSpaceDN w:val="0"/>
        <w:adjustRightInd w:val="0"/>
        <w:spacing w:after="0" w:line="240" w:lineRule="auto"/>
        <w:rPr>
          <w:rFonts w:ascii="Arial" w:hAnsi="Arial" w:cs="Arial"/>
          <w:sz w:val="16"/>
          <w:szCs w:val="16"/>
        </w:rPr>
      </w:pPr>
    </w:p>
    <w:p w14:paraId="59B5C1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na hrudníku                                              I</w:t>
      </w:r>
    </w:p>
    <w:p w14:paraId="2CC9717F" w14:textId="77777777" w:rsidR="00983AE1" w:rsidRDefault="00983AE1">
      <w:pPr>
        <w:widowControl w:val="0"/>
        <w:autoSpaceDE w:val="0"/>
        <w:autoSpaceDN w:val="0"/>
        <w:adjustRightInd w:val="0"/>
        <w:spacing w:after="0" w:line="240" w:lineRule="auto"/>
        <w:rPr>
          <w:rFonts w:ascii="Arial" w:hAnsi="Arial" w:cs="Arial"/>
          <w:sz w:val="16"/>
          <w:szCs w:val="16"/>
        </w:rPr>
      </w:pPr>
    </w:p>
    <w:p w14:paraId="4713F0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F49C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1CC94D" w14:textId="77777777" w:rsidR="00983AE1" w:rsidRDefault="00983AE1">
      <w:pPr>
        <w:widowControl w:val="0"/>
        <w:autoSpaceDE w:val="0"/>
        <w:autoSpaceDN w:val="0"/>
        <w:adjustRightInd w:val="0"/>
        <w:spacing w:after="0" w:line="240" w:lineRule="auto"/>
        <w:rPr>
          <w:rFonts w:ascii="Arial" w:hAnsi="Arial" w:cs="Arial"/>
          <w:sz w:val="16"/>
          <w:szCs w:val="16"/>
        </w:rPr>
      </w:pPr>
    </w:p>
    <w:p w14:paraId="346389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S21.88 I Poškodenie mäkkých častí II. stupňa pri otvorenej zlomenine alebo I</w:t>
      </w:r>
    </w:p>
    <w:p w14:paraId="69AF4C12" w14:textId="77777777" w:rsidR="00983AE1" w:rsidRDefault="00983AE1">
      <w:pPr>
        <w:widowControl w:val="0"/>
        <w:autoSpaceDE w:val="0"/>
        <w:autoSpaceDN w:val="0"/>
        <w:adjustRightInd w:val="0"/>
        <w:spacing w:after="0" w:line="240" w:lineRule="auto"/>
        <w:rPr>
          <w:rFonts w:ascii="Arial" w:hAnsi="Arial" w:cs="Arial"/>
          <w:sz w:val="16"/>
          <w:szCs w:val="16"/>
        </w:rPr>
      </w:pPr>
    </w:p>
    <w:p w14:paraId="05063B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na hrudníku                                              I</w:t>
      </w:r>
    </w:p>
    <w:p w14:paraId="5B334149" w14:textId="77777777" w:rsidR="00983AE1" w:rsidRDefault="00983AE1">
      <w:pPr>
        <w:widowControl w:val="0"/>
        <w:autoSpaceDE w:val="0"/>
        <w:autoSpaceDN w:val="0"/>
        <w:adjustRightInd w:val="0"/>
        <w:spacing w:after="0" w:line="240" w:lineRule="auto"/>
        <w:rPr>
          <w:rFonts w:ascii="Arial" w:hAnsi="Arial" w:cs="Arial"/>
          <w:sz w:val="16"/>
          <w:szCs w:val="16"/>
        </w:rPr>
      </w:pPr>
    </w:p>
    <w:p w14:paraId="585C69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4C42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9508D4" w14:textId="77777777" w:rsidR="00983AE1" w:rsidRDefault="00983AE1">
      <w:pPr>
        <w:widowControl w:val="0"/>
        <w:autoSpaceDE w:val="0"/>
        <w:autoSpaceDN w:val="0"/>
        <w:adjustRightInd w:val="0"/>
        <w:spacing w:after="0" w:line="240" w:lineRule="auto"/>
        <w:rPr>
          <w:rFonts w:ascii="Arial" w:hAnsi="Arial" w:cs="Arial"/>
          <w:sz w:val="16"/>
          <w:szCs w:val="16"/>
        </w:rPr>
      </w:pPr>
    </w:p>
    <w:p w14:paraId="248086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S21.89 I Poškodenie mäkkých častí III. stupňa pri otvorenej zlomenine      I</w:t>
      </w:r>
    </w:p>
    <w:p w14:paraId="71B6D1BF" w14:textId="77777777" w:rsidR="00983AE1" w:rsidRDefault="00983AE1">
      <w:pPr>
        <w:widowControl w:val="0"/>
        <w:autoSpaceDE w:val="0"/>
        <w:autoSpaceDN w:val="0"/>
        <w:adjustRightInd w:val="0"/>
        <w:spacing w:after="0" w:line="240" w:lineRule="auto"/>
        <w:rPr>
          <w:rFonts w:ascii="Arial" w:hAnsi="Arial" w:cs="Arial"/>
          <w:sz w:val="16"/>
          <w:szCs w:val="16"/>
        </w:rPr>
      </w:pPr>
    </w:p>
    <w:p w14:paraId="0D9976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na hrudníku                                        I</w:t>
      </w:r>
    </w:p>
    <w:p w14:paraId="535AB524" w14:textId="77777777" w:rsidR="00983AE1" w:rsidRDefault="00983AE1">
      <w:pPr>
        <w:widowControl w:val="0"/>
        <w:autoSpaceDE w:val="0"/>
        <w:autoSpaceDN w:val="0"/>
        <w:adjustRightInd w:val="0"/>
        <w:spacing w:after="0" w:line="240" w:lineRule="auto"/>
        <w:rPr>
          <w:rFonts w:ascii="Arial" w:hAnsi="Arial" w:cs="Arial"/>
          <w:sz w:val="16"/>
          <w:szCs w:val="16"/>
        </w:rPr>
      </w:pPr>
    </w:p>
    <w:p w14:paraId="59E406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E900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B27337" w14:textId="77777777" w:rsidR="00983AE1" w:rsidRDefault="00983AE1">
      <w:pPr>
        <w:widowControl w:val="0"/>
        <w:autoSpaceDE w:val="0"/>
        <w:autoSpaceDN w:val="0"/>
        <w:adjustRightInd w:val="0"/>
        <w:spacing w:after="0" w:line="240" w:lineRule="auto"/>
        <w:rPr>
          <w:rFonts w:ascii="Arial" w:hAnsi="Arial" w:cs="Arial"/>
          <w:sz w:val="16"/>
          <w:szCs w:val="16"/>
        </w:rPr>
      </w:pPr>
    </w:p>
    <w:p w14:paraId="5CFAF6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S21.9  I Otvorená rana hrudníka, bližšie neurčenej časti                   I</w:t>
      </w:r>
    </w:p>
    <w:p w14:paraId="22BE07DF" w14:textId="77777777" w:rsidR="00983AE1" w:rsidRDefault="00983AE1">
      <w:pPr>
        <w:widowControl w:val="0"/>
        <w:autoSpaceDE w:val="0"/>
        <w:autoSpaceDN w:val="0"/>
        <w:adjustRightInd w:val="0"/>
        <w:spacing w:after="0" w:line="240" w:lineRule="auto"/>
        <w:rPr>
          <w:rFonts w:ascii="Arial" w:hAnsi="Arial" w:cs="Arial"/>
          <w:sz w:val="16"/>
          <w:szCs w:val="16"/>
        </w:rPr>
      </w:pPr>
    </w:p>
    <w:p w14:paraId="6F40C3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A6C4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CF8287" w14:textId="77777777" w:rsidR="00983AE1" w:rsidRDefault="00983AE1">
      <w:pPr>
        <w:widowControl w:val="0"/>
        <w:autoSpaceDE w:val="0"/>
        <w:autoSpaceDN w:val="0"/>
        <w:adjustRightInd w:val="0"/>
        <w:spacing w:after="0" w:line="240" w:lineRule="auto"/>
        <w:rPr>
          <w:rFonts w:ascii="Arial" w:hAnsi="Arial" w:cs="Arial"/>
          <w:sz w:val="16"/>
          <w:szCs w:val="16"/>
        </w:rPr>
      </w:pPr>
    </w:p>
    <w:p w14:paraId="1DCF7A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S22.00 I Zlomenina hrudníkového stavca, úroveň bližšie neurčená            I</w:t>
      </w:r>
    </w:p>
    <w:p w14:paraId="3B981AA3" w14:textId="77777777" w:rsidR="00983AE1" w:rsidRDefault="00983AE1">
      <w:pPr>
        <w:widowControl w:val="0"/>
        <w:autoSpaceDE w:val="0"/>
        <w:autoSpaceDN w:val="0"/>
        <w:adjustRightInd w:val="0"/>
        <w:spacing w:after="0" w:line="240" w:lineRule="auto"/>
        <w:rPr>
          <w:rFonts w:ascii="Arial" w:hAnsi="Arial" w:cs="Arial"/>
          <w:sz w:val="16"/>
          <w:szCs w:val="16"/>
        </w:rPr>
      </w:pPr>
    </w:p>
    <w:p w14:paraId="5542A8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525B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996C97" w14:textId="77777777" w:rsidR="00983AE1" w:rsidRDefault="00983AE1">
      <w:pPr>
        <w:widowControl w:val="0"/>
        <w:autoSpaceDE w:val="0"/>
        <w:autoSpaceDN w:val="0"/>
        <w:adjustRightInd w:val="0"/>
        <w:spacing w:after="0" w:line="240" w:lineRule="auto"/>
        <w:rPr>
          <w:rFonts w:ascii="Arial" w:hAnsi="Arial" w:cs="Arial"/>
          <w:sz w:val="16"/>
          <w:szCs w:val="16"/>
        </w:rPr>
      </w:pPr>
    </w:p>
    <w:p w14:paraId="03E7CC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S22.01 I Zlomenina hrudníkového stavca Th1 a Th2                           I</w:t>
      </w:r>
    </w:p>
    <w:p w14:paraId="6EAB760E" w14:textId="77777777" w:rsidR="00983AE1" w:rsidRDefault="00983AE1">
      <w:pPr>
        <w:widowControl w:val="0"/>
        <w:autoSpaceDE w:val="0"/>
        <w:autoSpaceDN w:val="0"/>
        <w:adjustRightInd w:val="0"/>
        <w:spacing w:after="0" w:line="240" w:lineRule="auto"/>
        <w:rPr>
          <w:rFonts w:ascii="Arial" w:hAnsi="Arial" w:cs="Arial"/>
          <w:sz w:val="16"/>
          <w:szCs w:val="16"/>
        </w:rPr>
      </w:pPr>
    </w:p>
    <w:p w14:paraId="42DCD8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2D6199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3DF91D" w14:textId="77777777" w:rsidR="00983AE1" w:rsidRDefault="00983AE1">
      <w:pPr>
        <w:widowControl w:val="0"/>
        <w:autoSpaceDE w:val="0"/>
        <w:autoSpaceDN w:val="0"/>
        <w:adjustRightInd w:val="0"/>
        <w:spacing w:after="0" w:line="240" w:lineRule="auto"/>
        <w:rPr>
          <w:rFonts w:ascii="Arial" w:hAnsi="Arial" w:cs="Arial"/>
          <w:sz w:val="16"/>
          <w:szCs w:val="16"/>
        </w:rPr>
      </w:pPr>
    </w:p>
    <w:p w14:paraId="288A95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S22.02 I Zlomenina hrudníkového stavca Th3 a Th4                           I</w:t>
      </w:r>
    </w:p>
    <w:p w14:paraId="67A8FD8C" w14:textId="77777777" w:rsidR="00983AE1" w:rsidRDefault="00983AE1">
      <w:pPr>
        <w:widowControl w:val="0"/>
        <w:autoSpaceDE w:val="0"/>
        <w:autoSpaceDN w:val="0"/>
        <w:adjustRightInd w:val="0"/>
        <w:spacing w:after="0" w:line="240" w:lineRule="auto"/>
        <w:rPr>
          <w:rFonts w:ascii="Arial" w:hAnsi="Arial" w:cs="Arial"/>
          <w:sz w:val="16"/>
          <w:szCs w:val="16"/>
        </w:rPr>
      </w:pPr>
    </w:p>
    <w:p w14:paraId="5913E0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9CD1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1B6678" w14:textId="77777777" w:rsidR="00983AE1" w:rsidRDefault="00983AE1">
      <w:pPr>
        <w:widowControl w:val="0"/>
        <w:autoSpaceDE w:val="0"/>
        <w:autoSpaceDN w:val="0"/>
        <w:adjustRightInd w:val="0"/>
        <w:spacing w:after="0" w:line="240" w:lineRule="auto"/>
        <w:rPr>
          <w:rFonts w:ascii="Arial" w:hAnsi="Arial" w:cs="Arial"/>
          <w:sz w:val="16"/>
          <w:szCs w:val="16"/>
        </w:rPr>
      </w:pPr>
    </w:p>
    <w:p w14:paraId="3F36C6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S22.03 I Zlomenina hrudníkového stavca Th5 a Th6                           I</w:t>
      </w:r>
    </w:p>
    <w:p w14:paraId="336D3CCA" w14:textId="77777777" w:rsidR="00983AE1" w:rsidRDefault="00983AE1">
      <w:pPr>
        <w:widowControl w:val="0"/>
        <w:autoSpaceDE w:val="0"/>
        <w:autoSpaceDN w:val="0"/>
        <w:adjustRightInd w:val="0"/>
        <w:spacing w:after="0" w:line="240" w:lineRule="auto"/>
        <w:rPr>
          <w:rFonts w:ascii="Arial" w:hAnsi="Arial" w:cs="Arial"/>
          <w:sz w:val="16"/>
          <w:szCs w:val="16"/>
        </w:rPr>
      </w:pPr>
    </w:p>
    <w:p w14:paraId="00C1D2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A6C6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21C041" w14:textId="77777777" w:rsidR="00983AE1" w:rsidRDefault="00983AE1">
      <w:pPr>
        <w:widowControl w:val="0"/>
        <w:autoSpaceDE w:val="0"/>
        <w:autoSpaceDN w:val="0"/>
        <w:adjustRightInd w:val="0"/>
        <w:spacing w:after="0" w:line="240" w:lineRule="auto"/>
        <w:rPr>
          <w:rFonts w:ascii="Arial" w:hAnsi="Arial" w:cs="Arial"/>
          <w:sz w:val="16"/>
          <w:szCs w:val="16"/>
        </w:rPr>
      </w:pPr>
    </w:p>
    <w:p w14:paraId="14D973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S22.04 I Zlomenina hrudníkového stavca Th7 a Th8                           I</w:t>
      </w:r>
    </w:p>
    <w:p w14:paraId="7528AECD" w14:textId="77777777" w:rsidR="00983AE1" w:rsidRDefault="00983AE1">
      <w:pPr>
        <w:widowControl w:val="0"/>
        <w:autoSpaceDE w:val="0"/>
        <w:autoSpaceDN w:val="0"/>
        <w:adjustRightInd w:val="0"/>
        <w:spacing w:after="0" w:line="240" w:lineRule="auto"/>
        <w:rPr>
          <w:rFonts w:ascii="Arial" w:hAnsi="Arial" w:cs="Arial"/>
          <w:sz w:val="16"/>
          <w:szCs w:val="16"/>
        </w:rPr>
      </w:pPr>
    </w:p>
    <w:p w14:paraId="34C6F5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BC29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85F1F6" w14:textId="77777777" w:rsidR="00983AE1" w:rsidRDefault="00983AE1">
      <w:pPr>
        <w:widowControl w:val="0"/>
        <w:autoSpaceDE w:val="0"/>
        <w:autoSpaceDN w:val="0"/>
        <w:adjustRightInd w:val="0"/>
        <w:spacing w:after="0" w:line="240" w:lineRule="auto"/>
        <w:rPr>
          <w:rFonts w:ascii="Arial" w:hAnsi="Arial" w:cs="Arial"/>
          <w:sz w:val="16"/>
          <w:szCs w:val="16"/>
        </w:rPr>
      </w:pPr>
    </w:p>
    <w:p w14:paraId="2DA008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S22.05 I Zlomenina hrudníkového stavca Th9 a Th10                          I</w:t>
      </w:r>
    </w:p>
    <w:p w14:paraId="6F7B1D9C" w14:textId="77777777" w:rsidR="00983AE1" w:rsidRDefault="00983AE1">
      <w:pPr>
        <w:widowControl w:val="0"/>
        <w:autoSpaceDE w:val="0"/>
        <w:autoSpaceDN w:val="0"/>
        <w:adjustRightInd w:val="0"/>
        <w:spacing w:after="0" w:line="240" w:lineRule="auto"/>
        <w:rPr>
          <w:rFonts w:ascii="Arial" w:hAnsi="Arial" w:cs="Arial"/>
          <w:sz w:val="16"/>
          <w:szCs w:val="16"/>
        </w:rPr>
      </w:pPr>
    </w:p>
    <w:p w14:paraId="612BD9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4F73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186445" w14:textId="77777777" w:rsidR="00983AE1" w:rsidRDefault="00983AE1">
      <w:pPr>
        <w:widowControl w:val="0"/>
        <w:autoSpaceDE w:val="0"/>
        <w:autoSpaceDN w:val="0"/>
        <w:adjustRightInd w:val="0"/>
        <w:spacing w:after="0" w:line="240" w:lineRule="auto"/>
        <w:rPr>
          <w:rFonts w:ascii="Arial" w:hAnsi="Arial" w:cs="Arial"/>
          <w:sz w:val="16"/>
          <w:szCs w:val="16"/>
        </w:rPr>
      </w:pPr>
    </w:p>
    <w:p w14:paraId="13CB64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S22.06 I Zlomenina hrudníkového stavca Th11 a Th12                         I</w:t>
      </w:r>
    </w:p>
    <w:p w14:paraId="7CDCC1D2" w14:textId="77777777" w:rsidR="00983AE1" w:rsidRDefault="00983AE1">
      <w:pPr>
        <w:widowControl w:val="0"/>
        <w:autoSpaceDE w:val="0"/>
        <w:autoSpaceDN w:val="0"/>
        <w:adjustRightInd w:val="0"/>
        <w:spacing w:after="0" w:line="240" w:lineRule="auto"/>
        <w:rPr>
          <w:rFonts w:ascii="Arial" w:hAnsi="Arial" w:cs="Arial"/>
          <w:sz w:val="16"/>
          <w:szCs w:val="16"/>
        </w:rPr>
      </w:pPr>
    </w:p>
    <w:p w14:paraId="3C047E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6CBC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8C9891" w14:textId="77777777" w:rsidR="00983AE1" w:rsidRDefault="00983AE1">
      <w:pPr>
        <w:widowControl w:val="0"/>
        <w:autoSpaceDE w:val="0"/>
        <w:autoSpaceDN w:val="0"/>
        <w:adjustRightInd w:val="0"/>
        <w:spacing w:after="0" w:line="240" w:lineRule="auto"/>
        <w:rPr>
          <w:rFonts w:ascii="Arial" w:hAnsi="Arial" w:cs="Arial"/>
          <w:sz w:val="16"/>
          <w:szCs w:val="16"/>
        </w:rPr>
      </w:pPr>
    </w:p>
    <w:p w14:paraId="25C5E2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S22.1  I Viaceré zlomeniny hrudníkovej chrbtice                            I</w:t>
      </w:r>
    </w:p>
    <w:p w14:paraId="337F9061" w14:textId="77777777" w:rsidR="00983AE1" w:rsidRDefault="00983AE1">
      <w:pPr>
        <w:widowControl w:val="0"/>
        <w:autoSpaceDE w:val="0"/>
        <w:autoSpaceDN w:val="0"/>
        <w:adjustRightInd w:val="0"/>
        <w:spacing w:after="0" w:line="240" w:lineRule="auto"/>
        <w:rPr>
          <w:rFonts w:ascii="Arial" w:hAnsi="Arial" w:cs="Arial"/>
          <w:sz w:val="16"/>
          <w:szCs w:val="16"/>
        </w:rPr>
      </w:pPr>
    </w:p>
    <w:p w14:paraId="3FD2B5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7794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8BACBC" w14:textId="77777777" w:rsidR="00983AE1" w:rsidRDefault="00983AE1">
      <w:pPr>
        <w:widowControl w:val="0"/>
        <w:autoSpaceDE w:val="0"/>
        <w:autoSpaceDN w:val="0"/>
        <w:adjustRightInd w:val="0"/>
        <w:spacing w:after="0" w:line="240" w:lineRule="auto"/>
        <w:rPr>
          <w:rFonts w:ascii="Arial" w:hAnsi="Arial" w:cs="Arial"/>
          <w:sz w:val="16"/>
          <w:szCs w:val="16"/>
        </w:rPr>
      </w:pPr>
    </w:p>
    <w:p w14:paraId="106E80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S22.2  I Zlomenina mostíka (sterna)                                        I</w:t>
      </w:r>
    </w:p>
    <w:p w14:paraId="7A3B6D9E" w14:textId="77777777" w:rsidR="00983AE1" w:rsidRDefault="00983AE1">
      <w:pPr>
        <w:widowControl w:val="0"/>
        <w:autoSpaceDE w:val="0"/>
        <w:autoSpaceDN w:val="0"/>
        <w:adjustRightInd w:val="0"/>
        <w:spacing w:after="0" w:line="240" w:lineRule="auto"/>
        <w:rPr>
          <w:rFonts w:ascii="Arial" w:hAnsi="Arial" w:cs="Arial"/>
          <w:sz w:val="16"/>
          <w:szCs w:val="16"/>
        </w:rPr>
      </w:pPr>
    </w:p>
    <w:p w14:paraId="54E93A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6649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139A0B" w14:textId="77777777" w:rsidR="00983AE1" w:rsidRDefault="00983AE1">
      <w:pPr>
        <w:widowControl w:val="0"/>
        <w:autoSpaceDE w:val="0"/>
        <w:autoSpaceDN w:val="0"/>
        <w:adjustRightInd w:val="0"/>
        <w:spacing w:after="0" w:line="240" w:lineRule="auto"/>
        <w:rPr>
          <w:rFonts w:ascii="Arial" w:hAnsi="Arial" w:cs="Arial"/>
          <w:sz w:val="16"/>
          <w:szCs w:val="16"/>
        </w:rPr>
      </w:pPr>
    </w:p>
    <w:p w14:paraId="00099A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S22.31 I Zlomenina prvého rebra                                            I</w:t>
      </w:r>
    </w:p>
    <w:p w14:paraId="0B8269E1" w14:textId="77777777" w:rsidR="00983AE1" w:rsidRDefault="00983AE1">
      <w:pPr>
        <w:widowControl w:val="0"/>
        <w:autoSpaceDE w:val="0"/>
        <w:autoSpaceDN w:val="0"/>
        <w:adjustRightInd w:val="0"/>
        <w:spacing w:after="0" w:line="240" w:lineRule="auto"/>
        <w:rPr>
          <w:rFonts w:ascii="Arial" w:hAnsi="Arial" w:cs="Arial"/>
          <w:sz w:val="16"/>
          <w:szCs w:val="16"/>
        </w:rPr>
      </w:pPr>
    </w:p>
    <w:p w14:paraId="2524A4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B72B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FAE088" w14:textId="77777777" w:rsidR="00983AE1" w:rsidRDefault="00983AE1">
      <w:pPr>
        <w:widowControl w:val="0"/>
        <w:autoSpaceDE w:val="0"/>
        <w:autoSpaceDN w:val="0"/>
        <w:adjustRightInd w:val="0"/>
        <w:spacing w:after="0" w:line="240" w:lineRule="auto"/>
        <w:rPr>
          <w:rFonts w:ascii="Arial" w:hAnsi="Arial" w:cs="Arial"/>
          <w:sz w:val="16"/>
          <w:szCs w:val="16"/>
        </w:rPr>
      </w:pPr>
    </w:p>
    <w:p w14:paraId="7D84A4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S22.32 I Zlomenina iného rebra                                             I</w:t>
      </w:r>
    </w:p>
    <w:p w14:paraId="64B8D0D9" w14:textId="77777777" w:rsidR="00983AE1" w:rsidRDefault="00983AE1">
      <w:pPr>
        <w:widowControl w:val="0"/>
        <w:autoSpaceDE w:val="0"/>
        <w:autoSpaceDN w:val="0"/>
        <w:adjustRightInd w:val="0"/>
        <w:spacing w:after="0" w:line="240" w:lineRule="auto"/>
        <w:rPr>
          <w:rFonts w:ascii="Arial" w:hAnsi="Arial" w:cs="Arial"/>
          <w:sz w:val="16"/>
          <w:szCs w:val="16"/>
        </w:rPr>
      </w:pPr>
    </w:p>
    <w:p w14:paraId="2130F5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3843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708084" w14:textId="77777777" w:rsidR="00983AE1" w:rsidRDefault="00983AE1">
      <w:pPr>
        <w:widowControl w:val="0"/>
        <w:autoSpaceDE w:val="0"/>
        <w:autoSpaceDN w:val="0"/>
        <w:adjustRightInd w:val="0"/>
        <w:spacing w:after="0" w:line="240" w:lineRule="auto"/>
        <w:rPr>
          <w:rFonts w:ascii="Arial" w:hAnsi="Arial" w:cs="Arial"/>
          <w:sz w:val="16"/>
          <w:szCs w:val="16"/>
        </w:rPr>
      </w:pPr>
    </w:p>
    <w:p w14:paraId="19FF36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S22.40 I Sériová zlomenina rebier, bližšie neurčená                        I</w:t>
      </w:r>
    </w:p>
    <w:p w14:paraId="6ED996CC" w14:textId="77777777" w:rsidR="00983AE1" w:rsidRDefault="00983AE1">
      <w:pPr>
        <w:widowControl w:val="0"/>
        <w:autoSpaceDE w:val="0"/>
        <w:autoSpaceDN w:val="0"/>
        <w:adjustRightInd w:val="0"/>
        <w:spacing w:after="0" w:line="240" w:lineRule="auto"/>
        <w:rPr>
          <w:rFonts w:ascii="Arial" w:hAnsi="Arial" w:cs="Arial"/>
          <w:sz w:val="16"/>
          <w:szCs w:val="16"/>
        </w:rPr>
      </w:pPr>
    </w:p>
    <w:p w14:paraId="2C7AFD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6D5E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CC1479" w14:textId="77777777" w:rsidR="00983AE1" w:rsidRDefault="00983AE1">
      <w:pPr>
        <w:widowControl w:val="0"/>
        <w:autoSpaceDE w:val="0"/>
        <w:autoSpaceDN w:val="0"/>
        <w:adjustRightInd w:val="0"/>
        <w:spacing w:after="0" w:line="240" w:lineRule="auto"/>
        <w:rPr>
          <w:rFonts w:ascii="Arial" w:hAnsi="Arial" w:cs="Arial"/>
          <w:sz w:val="16"/>
          <w:szCs w:val="16"/>
        </w:rPr>
      </w:pPr>
    </w:p>
    <w:p w14:paraId="633A4B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S22.41 I Sériová zlomenina rebier s postihnutím prvého rebra               I</w:t>
      </w:r>
    </w:p>
    <w:p w14:paraId="4E6EB29B" w14:textId="77777777" w:rsidR="00983AE1" w:rsidRDefault="00983AE1">
      <w:pPr>
        <w:widowControl w:val="0"/>
        <w:autoSpaceDE w:val="0"/>
        <w:autoSpaceDN w:val="0"/>
        <w:adjustRightInd w:val="0"/>
        <w:spacing w:after="0" w:line="240" w:lineRule="auto"/>
        <w:rPr>
          <w:rFonts w:ascii="Arial" w:hAnsi="Arial" w:cs="Arial"/>
          <w:sz w:val="16"/>
          <w:szCs w:val="16"/>
        </w:rPr>
      </w:pPr>
    </w:p>
    <w:p w14:paraId="07C6C6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CCBA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10B5CF" w14:textId="77777777" w:rsidR="00983AE1" w:rsidRDefault="00983AE1">
      <w:pPr>
        <w:widowControl w:val="0"/>
        <w:autoSpaceDE w:val="0"/>
        <w:autoSpaceDN w:val="0"/>
        <w:adjustRightInd w:val="0"/>
        <w:spacing w:after="0" w:line="240" w:lineRule="auto"/>
        <w:rPr>
          <w:rFonts w:ascii="Arial" w:hAnsi="Arial" w:cs="Arial"/>
          <w:sz w:val="16"/>
          <w:szCs w:val="16"/>
        </w:rPr>
      </w:pPr>
    </w:p>
    <w:p w14:paraId="481B9A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S22.42 I Sériová zlomenina rebier s postihnutím dvoch rebier               I</w:t>
      </w:r>
    </w:p>
    <w:p w14:paraId="65FCFB22" w14:textId="77777777" w:rsidR="00983AE1" w:rsidRDefault="00983AE1">
      <w:pPr>
        <w:widowControl w:val="0"/>
        <w:autoSpaceDE w:val="0"/>
        <w:autoSpaceDN w:val="0"/>
        <w:adjustRightInd w:val="0"/>
        <w:spacing w:after="0" w:line="240" w:lineRule="auto"/>
        <w:rPr>
          <w:rFonts w:ascii="Arial" w:hAnsi="Arial" w:cs="Arial"/>
          <w:sz w:val="16"/>
          <w:szCs w:val="16"/>
        </w:rPr>
      </w:pPr>
    </w:p>
    <w:p w14:paraId="353B27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555C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C60CD2" w14:textId="77777777" w:rsidR="00983AE1" w:rsidRDefault="00983AE1">
      <w:pPr>
        <w:widowControl w:val="0"/>
        <w:autoSpaceDE w:val="0"/>
        <w:autoSpaceDN w:val="0"/>
        <w:adjustRightInd w:val="0"/>
        <w:spacing w:after="0" w:line="240" w:lineRule="auto"/>
        <w:rPr>
          <w:rFonts w:ascii="Arial" w:hAnsi="Arial" w:cs="Arial"/>
          <w:sz w:val="16"/>
          <w:szCs w:val="16"/>
        </w:rPr>
      </w:pPr>
    </w:p>
    <w:p w14:paraId="3AE699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S22.43 I Sériová zlomenina rebier s postihnutím troch rebier               I</w:t>
      </w:r>
    </w:p>
    <w:p w14:paraId="3B96BD7C" w14:textId="77777777" w:rsidR="00983AE1" w:rsidRDefault="00983AE1">
      <w:pPr>
        <w:widowControl w:val="0"/>
        <w:autoSpaceDE w:val="0"/>
        <w:autoSpaceDN w:val="0"/>
        <w:adjustRightInd w:val="0"/>
        <w:spacing w:after="0" w:line="240" w:lineRule="auto"/>
        <w:rPr>
          <w:rFonts w:ascii="Arial" w:hAnsi="Arial" w:cs="Arial"/>
          <w:sz w:val="16"/>
          <w:szCs w:val="16"/>
        </w:rPr>
      </w:pPr>
    </w:p>
    <w:p w14:paraId="20F00E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58A2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4EB56D" w14:textId="77777777" w:rsidR="00983AE1" w:rsidRDefault="00983AE1">
      <w:pPr>
        <w:widowControl w:val="0"/>
        <w:autoSpaceDE w:val="0"/>
        <w:autoSpaceDN w:val="0"/>
        <w:adjustRightInd w:val="0"/>
        <w:spacing w:after="0" w:line="240" w:lineRule="auto"/>
        <w:rPr>
          <w:rFonts w:ascii="Arial" w:hAnsi="Arial" w:cs="Arial"/>
          <w:sz w:val="16"/>
          <w:szCs w:val="16"/>
        </w:rPr>
      </w:pPr>
    </w:p>
    <w:p w14:paraId="319300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S22.44 I Sériová zlomenina rebier s postihnutím štyroch a viacerých rebier I</w:t>
      </w:r>
    </w:p>
    <w:p w14:paraId="6F85EEAE" w14:textId="77777777" w:rsidR="00983AE1" w:rsidRDefault="00983AE1">
      <w:pPr>
        <w:widowControl w:val="0"/>
        <w:autoSpaceDE w:val="0"/>
        <w:autoSpaceDN w:val="0"/>
        <w:adjustRightInd w:val="0"/>
        <w:spacing w:after="0" w:line="240" w:lineRule="auto"/>
        <w:rPr>
          <w:rFonts w:ascii="Arial" w:hAnsi="Arial" w:cs="Arial"/>
          <w:sz w:val="16"/>
          <w:szCs w:val="16"/>
        </w:rPr>
      </w:pPr>
    </w:p>
    <w:p w14:paraId="002289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FE79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7E92FA" w14:textId="77777777" w:rsidR="00983AE1" w:rsidRDefault="00983AE1">
      <w:pPr>
        <w:widowControl w:val="0"/>
        <w:autoSpaceDE w:val="0"/>
        <w:autoSpaceDN w:val="0"/>
        <w:adjustRightInd w:val="0"/>
        <w:spacing w:after="0" w:line="240" w:lineRule="auto"/>
        <w:rPr>
          <w:rFonts w:ascii="Arial" w:hAnsi="Arial" w:cs="Arial"/>
          <w:sz w:val="16"/>
          <w:szCs w:val="16"/>
        </w:rPr>
      </w:pPr>
    </w:p>
    <w:p w14:paraId="7AD932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S22.5  I Instabilný (vlajúci) hrudník                                      I</w:t>
      </w:r>
    </w:p>
    <w:p w14:paraId="79845B9B" w14:textId="77777777" w:rsidR="00983AE1" w:rsidRDefault="00983AE1">
      <w:pPr>
        <w:widowControl w:val="0"/>
        <w:autoSpaceDE w:val="0"/>
        <w:autoSpaceDN w:val="0"/>
        <w:adjustRightInd w:val="0"/>
        <w:spacing w:after="0" w:line="240" w:lineRule="auto"/>
        <w:rPr>
          <w:rFonts w:ascii="Arial" w:hAnsi="Arial" w:cs="Arial"/>
          <w:sz w:val="16"/>
          <w:szCs w:val="16"/>
        </w:rPr>
      </w:pPr>
    </w:p>
    <w:p w14:paraId="65BB46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8CFD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E64FFA" w14:textId="77777777" w:rsidR="00983AE1" w:rsidRDefault="00983AE1">
      <w:pPr>
        <w:widowControl w:val="0"/>
        <w:autoSpaceDE w:val="0"/>
        <w:autoSpaceDN w:val="0"/>
        <w:adjustRightInd w:val="0"/>
        <w:spacing w:after="0" w:line="240" w:lineRule="auto"/>
        <w:rPr>
          <w:rFonts w:ascii="Arial" w:hAnsi="Arial" w:cs="Arial"/>
          <w:sz w:val="16"/>
          <w:szCs w:val="16"/>
        </w:rPr>
      </w:pPr>
    </w:p>
    <w:p w14:paraId="4996E4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S22.8  I Zlomenina inej kostnej časti hrudníka,                            I</w:t>
      </w:r>
    </w:p>
    <w:p w14:paraId="3CD9B117" w14:textId="77777777" w:rsidR="00983AE1" w:rsidRDefault="00983AE1">
      <w:pPr>
        <w:widowControl w:val="0"/>
        <w:autoSpaceDE w:val="0"/>
        <w:autoSpaceDN w:val="0"/>
        <w:adjustRightInd w:val="0"/>
        <w:spacing w:after="0" w:line="240" w:lineRule="auto"/>
        <w:rPr>
          <w:rFonts w:ascii="Arial" w:hAnsi="Arial" w:cs="Arial"/>
          <w:sz w:val="16"/>
          <w:szCs w:val="16"/>
        </w:rPr>
      </w:pPr>
    </w:p>
    <w:p w14:paraId="066B9A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0EE2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1E5D61" w14:textId="77777777" w:rsidR="00983AE1" w:rsidRDefault="00983AE1">
      <w:pPr>
        <w:widowControl w:val="0"/>
        <w:autoSpaceDE w:val="0"/>
        <w:autoSpaceDN w:val="0"/>
        <w:adjustRightInd w:val="0"/>
        <w:spacing w:after="0" w:line="240" w:lineRule="auto"/>
        <w:rPr>
          <w:rFonts w:ascii="Arial" w:hAnsi="Arial" w:cs="Arial"/>
          <w:sz w:val="16"/>
          <w:szCs w:val="16"/>
        </w:rPr>
      </w:pPr>
    </w:p>
    <w:p w14:paraId="56F14C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S22.9  I Zlomenina bližšie neurčenej kostnej časti hrudníka                I</w:t>
      </w:r>
    </w:p>
    <w:p w14:paraId="021CF46D" w14:textId="77777777" w:rsidR="00983AE1" w:rsidRDefault="00983AE1">
      <w:pPr>
        <w:widowControl w:val="0"/>
        <w:autoSpaceDE w:val="0"/>
        <w:autoSpaceDN w:val="0"/>
        <w:adjustRightInd w:val="0"/>
        <w:spacing w:after="0" w:line="240" w:lineRule="auto"/>
        <w:rPr>
          <w:rFonts w:ascii="Arial" w:hAnsi="Arial" w:cs="Arial"/>
          <w:sz w:val="16"/>
          <w:szCs w:val="16"/>
        </w:rPr>
      </w:pPr>
    </w:p>
    <w:p w14:paraId="2BD9AE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13A0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051247" w14:textId="77777777" w:rsidR="00983AE1" w:rsidRDefault="00983AE1">
      <w:pPr>
        <w:widowControl w:val="0"/>
        <w:autoSpaceDE w:val="0"/>
        <w:autoSpaceDN w:val="0"/>
        <w:adjustRightInd w:val="0"/>
        <w:spacing w:after="0" w:line="240" w:lineRule="auto"/>
        <w:rPr>
          <w:rFonts w:ascii="Arial" w:hAnsi="Arial" w:cs="Arial"/>
          <w:sz w:val="16"/>
          <w:szCs w:val="16"/>
        </w:rPr>
      </w:pPr>
    </w:p>
    <w:p w14:paraId="1A9B21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S24.0  I Otras a opuch hrudníkovej miechy                                  I</w:t>
      </w:r>
    </w:p>
    <w:p w14:paraId="4C719621" w14:textId="77777777" w:rsidR="00983AE1" w:rsidRDefault="00983AE1">
      <w:pPr>
        <w:widowControl w:val="0"/>
        <w:autoSpaceDE w:val="0"/>
        <w:autoSpaceDN w:val="0"/>
        <w:adjustRightInd w:val="0"/>
        <w:spacing w:after="0" w:line="240" w:lineRule="auto"/>
        <w:rPr>
          <w:rFonts w:ascii="Arial" w:hAnsi="Arial" w:cs="Arial"/>
          <w:sz w:val="16"/>
          <w:szCs w:val="16"/>
        </w:rPr>
      </w:pPr>
    </w:p>
    <w:p w14:paraId="3C9954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52E8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BF0279" w14:textId="77777777" w:rsidR="00983AE1" w:rsidRDefault="00983AE1">
      <w:pPr>
        <w:widowControl w:val="0"/>
        <w:autoSpaceDE w:val="0"/>
        <w:autoSpaceDN w:val="0"/>
        <w:adjustRightInd w:val="0"/>
        <w:spacing w:after="0" w:line="240" w:lineRule="auto"/>
        <w:rPr>
          <w:rFonts w:ascii="Arial" w:hAnsi="Arial" w:cs="Arial"/>
          <w:sz w:val="16"/>
          <w:szCs w:val="16"/>
        </w:rPr>
      </w:pPr>
    </w:p>
    <w:p w14:paraId="6ECEBA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S24.10 I Poranenie hrudníkovej miechy, bližšie neurčené                    I</w:t>
      </w:r>
    </w:p>
    <w:p w14:paraId="0BC7DD49" w14:textId="77777777" w:rsidR="00983AE1" w:rsidRDefault="00983AE1">
      <w:pPr>
        <w:widowControl w:val="0"/>
        <w:autoSpaceDE w:val="0"/>
        <w:autoSpaceDN w:val="0"/>
        <w:adjustRightInd w:val="0"/>
        <w:spacing w:after="0" w:line="240" w:lineRule="auto"/>
        <w:rPr>
          <w:rFonts w:ascii="Arial" w:hAnsi="Arial" w:cs="Arial"/>
          <w:sz w:val="16"/>
          <w:szCs w:val="16"/>
        </w:rPr>
      </w:pPr>
    </w:p>
    <w:p w14:paraId="0D80E3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AC54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2C99A7" w14:textId="77777777" w:rsidR="00983AE1" w:rsidRDefault="00983AE1">
      <w:pPr>
        <w:widowControl w:val="0"/>
        <w:autoSpaceDE w:val="0"/>
        <w:autoSpaceDN w:val="0"/>
        <w:adjustRightInd w:val="0"/>
        <w:spacing w:after="0" w:line="240" w:lineRule="auto"/>
        <w:rPr>
          <w:rFonts w:ascii="Arial" w:hAnsi="Arial" w:cs="Arial"/>
          <w:sz w:val="16"/>
          <w:szCs w:val="16"/>
        </w:rPr>
      </w:pPr>
    </w:p>
    <w:p w14:paraId="040F3B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S24.11 I Kompletné priečne poranenie hrudníkovej miechy                    I</w:t>
      </w:r>
    </w:p>
    <w:p w14:paraId="57681221" w14:textId="77777777" w:rsidR="00983AE1" w:rsidRDefault="00983AE1">
      <w:pPr>
        <w:widowControl w:val="0"/>
        <w:autoSpaceDE w:val="0"/>
        <w:autoSpaceDN w:val="0"/>
        <w:adjustRightInd w:val="0"/>
        <w:spacing w:after="0" w:line="240" w:lineRule="auto"/>
        <w:rPr>
          <w:rFonts w:ascii="Arial" w:hAnsi="Arial" w:cs="Arial"/>
          <w:sz w:val="16"/>
          <w:szCs w:val="16"/>
        </w:rPr>
      </w:pPr>
    </w:p>
    <w:p w14:paraId="4E8C4F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D994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1A98B2" w14:textId="77777777" w:rsidR="00983AE1" w:rsidRDefault="00983AE1">
      <w:pPr>
        <w:widowControl w:val="0"/>
        <w:autoSpaceDE w:val="0"/>
        <w:autoSpaceDN w:val="0"/>
        <w:adjustRightInd w:val="0"/>
        <w:spacing w:after="0" w:line="240" w:lineRule="auto"/>
        <w:rPr>
          <w:rFonts w:ascii="Arial" w:hAnsi="Arial" w:cs="Arial"/>
          <w:sz w:val="16"/>
          <w:szCs w:val="16"/>
        </w:rPr>
      </w:pPr>
    </w:p>
    <w:p w14:paraId="2460DF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S24.12 I Nekompletné priečne poranenie hrudníkovej miechy                  I</w:t>
      </w:r>
    </w:p>
    <w:p w14:paraId="336433F7" w14:textId="77777777" w:rsidR="00983AE1" w:rsidRDefault="00983AE1">
      <w:pPr>
        <w:widowControl w:val="0"/>
        <w:autoSpaceDE w:val="0"/>
        <w:autoSpaceDN w:val="0"/>
        <w:adjustRightInd w:val="0"/>
        <w:spacing w:after="0" w:line="240" w:lineRule="auto"/>
        <w:rPr>
          <w:rFonts w:ascii="Arial" w:hAnsi="Arial" w:cs="Arial"/>
          <w:sz w:val="16"/>
          <w:szCs w:val="16"/>
        </w:rPr>
      </w:pPr>
    </w:p>
    <w:p w14:paraId="262A69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105E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1288D6" w14:textId="77777777" w:rsidR="00983AE1" w:rsidRDefault="00983AE1">
      <w:pPr>
        <w:widowControl w:val="0"/>
        <w:autoSpaceDE w:val="0"/>
        <w:autoSpaceDN w:val="0"/>
        <w:adjustRightInd w:val="0"/>
        <w:spacing w:after="0" w:line="240" w:lineRule="auto"/>
        <w:rPr>
          <w:rFonts w:ascii="Arial" w:hAnsi="Arial" w:cs="Arial"/>
          <w:sz w:val="16"/>
          <w:szCs w:val="16"/>
        </w:rPr>
      </w:pPr>
    </w:p>
    <w:p w14:paraId="39185E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S24.2  I Poranenie hrudníkového nervového koreňa                           I</w:t>
      </w:r>
    </w:p>
    <w:p w14:paraId="76FA7966" w14:textId="77777777" w:rsidR="00983AE1" w:rsidRDefault="00983AE1">
      <w:pPr>
        <w:widowControl w:val="0"/>
        <w:autoSpaceDE w:val="0"/>
        <w:autoSpaceDN w:val="0"/>
        <w:adjustRightInd w:val="0"/>
        <w:spacing w:after="0" w:line="240" w:lineRule="auto"/>
        <w:rPr>
          <w:rFonts w:ascii="Arial" w:hAnsi="Arial" w:cs="Arial"/>
          <w:sz w:val="16"/>
          <w:szCs w:val="16"/>
        </w:rPr>
      </w:pPr>
    </w:p>
    <w:p w14:paraId="021039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7944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328F91" w14:textId="77777777" w:rsidR="00983AE1" w:rsidRDefault="00983AE1">
      <w:pPr>
        <w:widowControl w:val="0"/>
        <w:autoSpaceDE w:val="0"/>
        <w:autoSpaceDN w:val="0"/>
        <w:adjustRightInd w:val="0"/>
        <w:spacing w:after="0" w:line="240" w:lineRule="auto"/>
        <w:rPr>
          <w:rFonts w:ascii="Arial" w:hAnsi="Arial" w:cs="Arial"/>
          <w:sz w:val="16"/>
          <w:szCs w:val="16"/>
        </w:rPr>
      </w:pPr>
    </w:p>
    <w:p w14:paraId="14BA76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S24.70 I Poranenie hrudníkovej miechy v bližšie neurčenej úrovni           I</w:t>
      </w:r>
    </w:p>
    <w:p w14:paraId="506CA177" w14:textId="77777777" w:rsidR="00983AE1" w:rsidRDefault="00983AE1">
      <w:pPr>
        <w:widowControl w:val="0"/>
        <w:autoSpaceDE w:val="0"/>
        <w:autoSpaceDN w:val="0"/>
        <w:adjustRightInd w:val="0"/>
        <w:spacing w:after="0" w:line="240" w:lineRule="auto"/>
        <w:rPr>
          <w:rFonts w:ascii="Arial" w:hAnsi="Arial" w:cs="Arial"/>
          <w:sz w:val="16"/>
          <w:szCs w:val="16"/>
        </w:rPr>
      </w:pPr>
    </w:p>
    <w:p w14:paraId="727B29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0323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877240" w14:textId="77777777" w:rsidR="00983AE1" w:rsidRDefault="00983AE1">
      <w:pPr>
        <w:widowControl w:val="0"/>
        <w:autoSpaceDE w:val="0"/>
        <w:autoSpaceDN w:val="0"/>
        <w:adjustRightInd w:val="0"/>
        <w:spacing w:after="0" w:line="240" w:lineRule="auto"/>
        <w:rPr>
          <w:rFonts w:ascii="Arial" w:hAnsi="Arial" w:cs="Arial"/>
          <w:sz w:val="16"/>
          <w:szCs w:val="16"/>
        </w:rPr>
      </w:pPr>
    </w:p>
    <w:p w14:paraId="1836F2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S24.71 I Poranenie miechy v úrovni Th1                                     I</w:t>
      </w:r>
    </w:p>
    <w:p w14:paraId="0EEF6B75" w14:textId="77777777" w:rsidR="00983AE1" w:rsidRDefault="00983AE1">
      <w:pPr>
        <w:widowControl w:val="0"/>
        <w:autoSpaceDE w:val="0"/>
        <w:autoSpaceDN w:val="0"/>
        <w:adjustRightInd w:val="0"/>
        <w:spacing w:after="0" w:line="240" w:lineRule="auto"/>
        <w:rPr>
          <w:rFonts w:ascii="Arial" w:hAnsi="Arial" w:cs="Arial"/>
          <w:sz w:val="16"/>
          <w:szCs w:val="16"/>
        </w:rPr>
      </w:pPr>
    </w:p>
    <w:p w14:paraId="11FA1F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9659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E4DC62" w14:textId="77777777" w:rsidR="00983AE1" w:rsidRDefault="00983AE1">
      <w:pPr>
        <w:widowControl w:val="0"/>
        <w:autoSpaceDE w:val="0"/>
        <w:autoSpaceDN w:val="0"/>
        <w:adjustRightInd w:val="0"/>
        <w:spacing w:after="0" w:line="240" w:lineRule="auto"/>
        <w:rPr>
          <w:rFonts w:ascii="Arial" w:hAnsi="Arial" w:cs="Arial"/>
          <w:sz w:val="16"/>
          <w:szCs w:val="16"/>
        </w:rPr>
      </w:pPr>
    </w:p>
    <w:p w14:paraId="5BE7A6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S24.72 I Poranenie miechy v úrovni Th2/Th3                                 I</w:t>
      </w:r>
    </w:p>
    <w:p w14:paraId="60F1CCC1" w14:textId="77777777" w:rsidR="00983AE1" w:rsidRDefault="00983AE1">
      <w:pPr>
        <w:widowControl w:val="0"/>
        <w:autoSpaceDE w:val="0"/>
        <w:autoSpaceDN w:val="0"/>
        <w:adjustRightInd w:val="0"/>
        <w:spacing w:after="0" w:line="240" w:lineRule="auto"/>
        <w:rPr>
          <w:rFonts w:ascii="Arial" w:hAnsi="Arial" w:cs="Arial"/>
          <w:sz w:val="16"/>
          <w:szCs w:val="16"/>
        </w:rPr>
      </w:pPr>
    </w:p>
    <w:p w14:paraId="3748F1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6FA4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F46062" w14:textId="77777777" w:rsidR="00983AE1" w:rsidRDefault="00983AE1">
      <w:pPr>
        <w:widowControl w:val="0"/>
        <w:autoSpaceDE w:val="0"/>
        <w:autoSpaceDN w:val="0"/>
        <w:adjustRightInd w:val="0"/>
        <w:spacing w:after="0" w:line="240" w:lineRule="auto"/>
        <w:rPr>
          <w:rFonts w:ascii="Arial" w:hAnsi="Arial" w:cs="Arial"/>
          <w:sz w:val="16"/>
          <w:szCs w:val="16"/>
        </w:rPr>
      </w:pPr>
    </w:p>
    <w:p w14:paraId="3F2260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S24.73 I Poranenie miechy v úrovni Th4/Th5                                 I</w:t>
      </w:r>
    </w:p>
    <w:p w14:paraId="24CF75C3" w14:textId="77777777" w:rsidR="00983AE1" w:rsidRDefault="00983AE1">
      <w:pPr>
        <w:widowControl w:val="0"/>
        <w:autoSpaceDE w:val="0"/>
        <w:autoSpaceDN w:val="0"/>
        <w:adjustRightInd w:val="0"/>
        <w:spacing w:after="0" w:line="240" w:lineRule="auto"/>
        <w:rPr>
          <w:rFonts w:ascii="Arial" w:hAnsi="Arial" w:cs="Arial"/>
          <w:sz w:val="16"/>
          <w:szCs w:val="16"/>
        </w:rPr>
      </w:pPr>
    </w:p>
    <w:p w14:paraId="45E579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65B9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908932" w14:textId="77777777" w:rsidR="00983AE1" w:rsidRDefault="00983AE1">
      <w:pPr>
        <w:widowControl w:val="0"/>
        <w:autoSpaceDE w:val="0"/>
        <w:autoSpaceDN w:val="0"/>
        <w:adjustRightInd w:val="0"/>
        <w:spacing w:after="0" w:line="240" w:lineRule="auto"/>
        <w:rPr>
          <w:rFonts w:ascii="Arial" w:hAnsi="Arial" w:cs="Arial"/>
          <w:sz w:val="16"/>
          <w:szCs w:val="16"/>
        </w:rPr>
      </w:pPr>
    </w:p>
    <w:p w14:paraId="5FEC26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S24.74 I Poranenie miechy v úrovni Th6/Th7                                 I</w:t>
      </w:r>
    </w:p>
    <w:p w14:paraId="01831122" w14:textId="77777777" w:rsidR="00983AE1" w:rsidRDefault="00983AE1">
      <w:pPr>
        <w:widowControl w:val="0"/>
        <w:autoSpaceDE w:val="0"/>
        <w:autoSpaceDN w:val="0"/>
        <w:adjustRightInd w:val="0"/>
        <w:spacing w:after="0" w:line="240" w:lineRule="auto"/>
        <w:rPr>
          <w:rFonts w:ascii="Arial" w:hAnsi="Arial" w:cs="Arial"/>
          <w:sz w:val="16"/>
          <w:szCs w:val="16"/>
        </w:rPr>
      </w:pPr>
    </w:p>
    <w:p w14:paraId="1C34F0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F01D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AAE967" w14:textId="77777777" w:rsidR="00983AE1" w:rsidRDefault="00983AE1">
      <w:pPr>
        <w:widowControl w:val="0"/>
        <w:autoSpaceDE w:val="0"/>
        <w:autoSpaceDN w:val="0"/>
        <w:adjustRightInd w:val="0"/>
        <w:spacing w:after="0" w:line="240" w:lineRule="auto"/>
        <w:rPr>
          <w:rFonts w:ascii="Arial" w:hAnsi="Arial" w:cs="Arial"/>
          <w:sz w:val="16"/>
          <w:szCs w:val="16"/>
        </w:rPr>
      </w:pPr>
    </w:p>
    <w:p w14:paraId="52C8EC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S24.75 I Poranenie miechy v úrovni Th8/Th9                                 I</w:t>
      </w:r>
    </w:p>
    <w:p w14:paraId="0129EE7F" w14:textId="77777777" w:rsidR="00983AE1" w:rsidRDefault="00983AE1">
      <w:pPr>
        <w:widowControl w:val="0"/>
        <w:autoSpaceDE w:val="0"/>
        <w:autoSpaceDN w:val="0"/>
        <w:adjustRightInd w:val="0"/>
        <w:spacing w:after="0" w:line="240" w:lineRule="auto"/>
        <w:rPr>
          <w:rFonts w:ascii="Arial" w:hAnsi="Arial" w:cs="Arial"/>
          <w:sz w:val="16"/>
          <w:szCs w:val="16"/>
        </w:rPr>
      </w:pPr>
    </w:p>
    <w:p w14:paraId="40AF3F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148E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A8E9EE" w14:textId="77777777" w:rsidR="00983AE1" w:rsidRDefault="00983AE1">
      <w:pPr>
        <w:widowControl w:val="0"/>
        <w:autoSpaceDE w:val="0"/>
        <w:autoSpaceDN w:val="0"/>
        <w:adjustRightInd w:val="0"/>
        <w:spacing w:after="0" w:line="240" w:lineRule="auto"/>
        <w:rPr>
          <w:rFonts w:ascii="Arial" w:hAnsi="Arial" w:cs="Arial"/>
          <w:sz w:val="16"/>
          <w:szCs w:val="16"/>
        </w:rPr>
      </w:pPr>
    </w:p>
    <w:p w14:paraId="0C230C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S24.76 I Poranenie miechy v úrovni Th10/Th11                               I</w:t>
      </w:r>
    </w:p>
    <w:p w14:paraId="379EB291" w14:textId="77777777" w:rsidR="00983AE1" w:rsidRDefault="00983AE1">
      <w:pPr>
        <w:widowControl w:val="0"/>
        <w:autoSpaceDE w:val="0"/>
        <w:autoSpaceDN w:val="0"/>
        <w:adjustRightInd w:val="0"/>
        <w:spacing w:after="0" w:line="240" w:lineRule="auto"/>
        <w:rPr>
          <w:rFonts w:ascii="Arial" w:hAnsi="Arial" w:cs="Arial"/>
          <w:sz w:val="16"/>
          <w:szCs w:val="16"/>
        </w:rPr>
      </w:pPr>
    </w:p>
    <w:p w14:paraId="5E3529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8743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424521" w14:textId="77777777" w:rsidR="00983AE1" w:rsidRDefault="00983AE1">
      <w:pPr>
        <w:widowControl w:val="0"/>
        <w:autoSpaceDE w:val="0"/>
        <w:autoSpaceDN w:val="0"/>
        <w:adjustRightInd w:val="0"/>
        <w:spacing w:after="0" w:line="240" w:lineRule="auto"/>
        <w:rPr>
          <w:rFonts w:ascii="Arial" w:hAnsi="Arial" w:cs="Arial"/>
          <w:sz w:val="16"/>
          <w:szCs w:val="16"/>
        </w:rPr>
      </w:pPr>
    </w:p>
    <w:p w14:paraId="6162DB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S24.77 I Poranenie miechy v úrovni Th12                                    I</w:t>
      </w:r>
    </w:p>
    <w:p w14:paraId="2887E525" w14:textId="77777777" w:rsidR="00983AE1" w:rsidRDefault="00983AE1">
      <w:pPr>
        <w:widowControl w:val="0"/>
        <w:autoSpaceDE w:val="0"/>
        <w:autoSpaceDN w:val="0"/>
        <w:adjustRightInd w:val="0"/>
        <w:spacing w:after="0" w:line="240" w:lineRule="auto"/>
        <w:rPr>
          <w:rFonts w:ascii="Arial" w:hAnsi="Arial" w:cs="Arial"/>
          <w:sz w:val="16"/>
          <w:szCs w:val="16"/>
        </w:rPr>
      </w:pPr>
    </w:p>
    <w:p w14:paraId="006E97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B337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73E7C4" w14:textId="77777777" w:rsidR="00983AE1" w:rsidRDefault="00983AE1">
      <w:pPr>
        <w:widowControl w:val="0"/>
        <w:autoSpaceDE w:val="0"/>
        <w:autoSpaceDN w:val="0"/>
        <w:adjustRightInd w:val="0"/>
        <w:spacing w:after="0" w:line="240" w:lineRule="auto"/>
        <w:rPr>
          <w:rFonts w:ascii="Arial" w:hAnsi="Arial" w:cs="Arial"/>
          <w:sz w:val="16"/>
          <w:szCs w:val="16"/>
        </w:rPr>
      </w:pPr>
    </w:p>
    <w:p w14:paraId="2C8F29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S25.0  I Poranenie hrudníkovej aorty                                       I</w:t>
      </w:r>
    </w:p>
    <w:p w14:paraId="0B39D234" w14:textId="77777777" w:rsidR="00983AE1" w:rsidRDefault="00983AE1">
      <w:pPr>
        <w:widowControl w:val="0"/>
        <w:autoSpaceDE w:val="0"/>
        <w:autoSpaceDN w:val="0"/>
        <w:adjustRightInd w:val="0"/>
        <w:spacing w:after="0" w:line="240" w:lineRule="auto"/>
        <w:rPr>
          <w:rFonts w:ascii="Arial" w:hAnsi="Arial" w:cs="Arial"/>
          <w:sz w:val="16"/>
          <w:szCs w:val="16"/>
        </w:rPr>
      </w:pPr>
    </w:p>
    <w:p w14:paraId="4441CF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BEC3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652666" w14:textId="77777777" w:rsidR="00983AE1" w:rsidRDefault="00983AE1">
      <w:pPr>
        <w:widowControl w:val="0"/>
        <w:autoSpaceDE w:val="0"/>
        <w:autoSpaceDN w:val="0"/>
        <w:adjustRightInd w:val="0"/>
        <w:spacing w:after="0" w:line="240" w:lineRule="auto"/>
        <w:rPr>
          <w:rFonts w:ascii="Arial" w:hAnsi="Arial" w:cs="Arial"/>
          <w:sz w:val="16"/>
          <w:szCs w:val="16"/>
        </w:rPr>
      </w:pPr>
    </w:p>
    <w:p w14:paraId="537F08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S25.1  I Poranenie truncus brachiocephalicus alebo a. subclavia            I</w:t>
      </w:r>
    </w:p>
    <w:p w14:paraId="4B75CA20" w14:textId="77777777" w:rsidR="00983AE1" w:rsidRDefault="00983AE1">
      <w:pPr>
        <w:widowControl w:val="0"/>
        <w:autoSpaceDE w:val="0"/>
        <w:autoSpaceDN w:val="0"/>
        <w:adjustRightInd w:val="0"/>
        <w:spacing w:after="0" w:line="240" w:lineRule="auto"/>
        <w:rPr>
          <w:rFonts w:ascii="Arial" w:hAnsi="Arial" w:cs="Arial"/>
          <w:sz w:val="16"/>
          <w:szCs w:val="16"/>
        </w:rPr>
      </w:pPr>
    </w:p>
    <w:p w14:paraId="00D80D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8087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EC1DE5" w14:textId="77777777" w:rsidR="00983AE1" w:rsidRDefault="00983AE1">
      <w:pPr>
        <w:widowControl w:val="0"/>
        <w:autoSpaceDE w:val="0"/>
        <w:autoSpaceDN w:val="0"/>
        <w:adjustRightInd w:val="0"/>
        <w:spacing w:after="0" w:line="240" w:lineRule="auto"/>
        <w:rPr>
          <w:rFonts w:ascii="Arial" w:hAnsi="Arial" w:cs="Arial"/>
          <w:sz w:val="16"/>
          <w:szCs w:val="16"/>
        </w:rPr>
      </w:pPr>
    </w:p>
    <w:p w14:paraId="594384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S25.2  I Poranenie hornej dutej žily                                       I</w:t>
      </w:r>
    </w:p>
    <w:p w14:paraId="0E2EBB5A" w14:textId="77777777" w:rsidR="00983AE1" w:rsidRDefault="00983AE1">
      <w:pPr>
        <w:widowControl w:val="0"/>
        <w:autoSpaceDE w:val="0"/>
        <w:autoSpaceDN w:val="0"/>
        <w:adjustRightInd w:val="0"/>
        <w:spacing w:after="0" w:line="240" w:lineRule="auto"/>
        <w:rPr>
          <w:rFonts w:ascii="Arial" w:hAnsi="Arial" w:cs="Arial"/>
          <w:sz w:val="16"/>
          <w:szCs w:val="16"/>
        </w:rPr>
      </w:pPr>
    </w:p>
    <w:p w14:paraId="31D615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F57D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EF1512" w14:textId="77777777" w:rsidR="00983AE1" w:rsidRDefault="00983AE1">
      <w:pPr>
        <w:widowControl w:val="0"/>
        <w:autoSpaceDE w:val="0"/>
        <w:autoSpaceDN w:val="0"/>
        <w:adjustRightInd w:val="0"/>
        <w:spacing w:after="0" w:line="240" w:lineRule="auto"/>
        <w:rPr>
          <w:rFonts w:ascii="Arial" w:hAnsi="Arial" w:cs="Arial"/>
          <w:sz w:val="16"/>
          <w:szCs w:val="16"/>
        </w:rPr>
      </w:pPr>
    </w:p>
    <w:p w14:paraId="1F083C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S25.3  I Poranenie v. innominata (v. brachiocephalica) alebo v. subclavia  I</w:t>
      </w:r>
    </w:p>
    <w:p w14:paraId="1A009A1F" w14:textId="77777777" w:rsidR="00983AE1" w:rsidRDefault="00983AE1">
      <w:pPr>
        <w:widowControl w:val="0"/>
        <w:autoSpaceDE w:val="0"/>
        <w:autoSpaceDN w:val="0"/>
        <w:adjustRightInd w:val="0"/>
        <w:spacing w:after="0" w:line="240" w:lineRule="auto"/>
        <w:rPr>
          <w:rFonts w:ascii="Arial" w:hAnsi="Arial" w:cs="Arial"/>
          <w:sz w:val="16"/>
          <w:szCs w:val="16"/>
        </w:rPr>
      </w:pPr>
    </w:p>
    <w:p w14:paraId="242565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A1F8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D7F3E4" w14:textId="77777777" w:rsidR="00983AE1" w:rsidRDefault="00983AE1">
      <w:pPr>
        <w:widowControl w:val="0"/>
        <w:autoSpaceDE w:val="0"/>
        <w:autoSpaceDN w:val="0"/>
        <w:adjustRightInd w:val="0"/>
        <w:spacing w:after="0" w:line="240" w:lineRule="auto"/>
        <w:rPr>
          <w:rFonts w:ascii="Arial" w:hAnsi="Arial" w:cs="Arial"/>
          <w:sz w:val="16"/>
          <w:szCs w:val="16"/>
        </w:rPr>
      </w:pPr>
    </w:p>
    <w:p w14:paraId="28B450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S25.4  I Poranenie pľúcnych krvných ciev                                   I</w:t>
      </w:r>
    </w:p>
    <w:p w14:paraId="287FA885" w14:textId="77777777" w:rsidR="00983AE1" w:rsidRDefault="00983AE1">
      <w:pPr>
        <w:widowControl w:val="0"/>
        <w:autoSpaceDE w:val="0"/>
        <w:autoSpaceDN w:val="0"/>
        <w:adjustRightInd w:val="0"/>
        <w:spacing w:after="0" w:line="240" w:lineRule="auto"/>
        <w:rPr>
          <w:rFonts w:ascii="Arial" w:hAnsi="Arial" w:cs="Arial"/>
          <w:sz w:val="16"/>
          <w:szCs w:val="16"/>
        </w:rPr>
      </w:pPr>
    </w:p>
    <w:p w14:paraId="4470AE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D55A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0DB9EB" w14:textId="77777777" w:rsidR="00983AE1" w:rsidRDefault="00983AE1">
      <w:pPr>
        <w:widowControl w:val="0"/>
        <w:autoSpaceDE w:val="0"/>
        <w:autoSpaceDN w:val="0"/>
        <w:adjustRightInd w:val="0"/>
        <w:spacing w:after="0" w:line="240" w:lineRule="auto"/>
        <w:rPr>
          <w:rFonts w:ascii="Arial" w:hAnsi="Arial" w:cs="Arial"/>
          <w:sz w:val="16"/>
          <w:szCs w:val="16"/>
        </w:rPr>
      </w:pPr>
    </w:p>
    <w:p w14:paraId="66A250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S25.5  I Poranenie medzirebrových ciev                                     I</w:t>
      </w:r>
    </w:p>
    <w:p w14:paraId="7BF065D4" w14:textId="77777777" w:rsidR="00983AE1" w:rsidRDefault="00983AE1">
      <w:pPr>
        <w:widowControl w:val="0"/>
        <w:autoSpaceDE w:val="0"/>
        <w:autoSpaceDN w:val="0"/>
        <w:adjustRightInd w:val="0"/>
        <w:spacing w:after="0" w:line="240" w:lineRule="auto"/>
        <w:rPr>
          <w:rFonts w:ascii="Arial" w:hAnsi="Arial" w:cs="Arial"/>
          <w:sz w:val="16"/>
          <w:szCs w:val="16"/>
        </w:rPr>
      </w:pPr>
    </w:p>
    <w:p w14:paraId="507F62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F316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A0ED9A" w14:textId="77777777" w:rsidR="00983AE1" w:rsidRDefault="00983AE1">
      <w:pPr>
        <w:widowControl w:val="0"/>
        <w:autoSpaceDE w:val="0"/>
        <w:autoSpaceDN w:val="0"/>
        <w:adjustRightInd w:val="0"/>
        <w:spacing w:after="0" w:line="240" w:lineRule="auto"/>
        <w:rPr>
          <w:rFonts w:ascii="Arial" w:hAnsi="Arial" w:cs="Arial"/>
          <w:sz w:val="16"/>
          <w:szCs w:val="16"/>
        </w:rPr>
      </w:pPr>
    </w:p>
    <w:p w14:paraId="29C7E5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S25.7  I Poranenie viacerých krvných ciev hrudníka                         I</w:t>
      </w:r>
    </w:p>
    <w:p w14:paraId="74B7185E" w14:textId="77777777" w:rsidR="00983AE1" w:rsidRDefault="00983AE1">
      <w:pPr>
        <w:widowControl w:val="0"/>
        <w:autoSpaceDE w:val="0"/>
        <w:autoSpaceDN w:val="0"/>
        <w:adjustRightInd w:val="0"/>
        <w:spacing w:after="0" w:line="240" w:lineRule="auto"/>
        <w:rPr>
          <w:rFonts w:ascii="Arial" w:hAnsi="Arial" w:cs="Arial"/>
          <w:sz w:val="16"/>
          <w:szCs w:val="16"/>
        </w:rPr>
      </w:pPr>
    </w:p>
    <w:p w14:paraId="2F2ECA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19AB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C86118" w14:textId="77777777" w:rsidR="00983AE1" w:rsidRDefault="00983AE1">
      <w:pPr>
        <w:widowControl w:val="0"/>
        <w:autoSpaceDE w:val="0"/>
        <w:autoSpaceDN w:val="0"/>
        <w:adjustRightInd w:val="0"/>
        <w:spacing w:after="0" w:line="240" w:lineRule="auto"/>
        <w:rPr>
          <w:rFonts w:ascii="Arial" w:hAnsi="Arial" w:cs="Arial"/>
          <w:sz w:val="16"/>
          <w:szCs w:val="16"/>
        </w:rPr>
      </w:pPr>
    </w:p>
    <w:p w14:paraId="6241B2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S25.8  I Poranenie iných krvných ciev hrudníka                             I</w:t>
      </w:r>
    </w:p>
    <w:p w14:paraId="0D718D31" w14:textId="77777777" w:rsidR="00983AE1" w:rsidRDefault="00983AE1">
      <w:pPr>
        <w:widowControl w:val="0"/>
        <w:autoSpaceDE w:val="0"/>
        <w:autoSpaceDN w:val="0"/>
        <w:adjustRightInd w:val="0"/>
        <w:spacing w:after="0" w:line="240" w:lineRule="auto"/>
        <w:rPr>
          <w:rFonts w:ascii="Arial" w:hAnsi="Arial" w:cs="Arial"/>
          <w:sz w:val="16"/>
          <w:szCs w:val="16"/>
        </w:rPr>
      </w:pPr>
    </w:p>
    <w:p w14:paraId="584256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FF89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5A80F0" w14:textId="77777777" w:rsidR="00983AE1" w:rsidRDefault="00983AE1">
      <w:pPr>
        <w:widowControl w:val="0"/>
        <w:autoSpaceDE w:val="0"/>
        <w:autoSpaceDN w:val="0"/>
        <w:adjustRightInd w:val="0"/>
        <w:spacing w:after="0" w:line="240" w:lineRule="auto"/>
        <w:rPr>
          <w:rFonts w:ascii="Arial" w:hAnsi="Arial" w:cs="Arial"/>
          <w:sz w:val="16"/>
          <w:szCs w:val="16"/>
        </w:rPr>
      </w:pPr>
    </w:p>
    <w:p w14:paraId="14117A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S25.9  I Poranenie bližšie neurčenej krvnej cievy hrudníka                 I</w:t>
      </w:r>
    </w:p>
    <w:p w14:paraId="7D93E3B2" w14:textId="77777777" w:rsidR="00983AE1" w:rsidRDefault="00983AE1">
      <w:pPr>
        <w:widowControl w:val="0"/>
        <w:autoSpaceDE w:val="0"/>
        <w:autoSpaceDN w:val="0"/>
        <w:adjustRightInd w:val="0"/>
        <w:spacing w:after="0" w:line="240" w:lineRule="auto"/>
        <w:rPr>
          <w:rFonts w:ascii="Arial" w:hAnsi="Arial" w:cs="Arial"/>
          <w:sz w:val="16"/>
          <w:szCs w:val="16"/>
        </w:rPr>
      </w:pPr>
    </w:p>
    <w:p w14:paraId="2D9313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6F88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E28178" w14:textId="77777777" w:rsidR="00983AE1" w:rsidRDefault="00983AE1">
      <w:pPr>
        <w:widowControl w:val="0"/>
        <w:autoSpaceDE w:val="0"/>
        <w:autoSpaceDN w:val="0"/>
        <w:adjustRightInd w:val="0"/>
        <w:spacing w:after="0" w:line="240" w:lineRule="auto"/>
        <w:rPr>
          <w:rFonts w:ascii="Arial" w:hAnsi="Arial" w:cs="Arial"/>
          <w:sz w:val="16"/>
          <w:szCs w:val="16"/>
        </w:rPr>
      </w:pPr>
    </w:p>
    <w:p w14:paraId="678DA3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S26.0  I Poranenie srdca so zakrvácaním do osrdcovníkového vaku            I</w:t>
      </w:r>
    </w:p>
    <w:p w14:paraId="3FCFB758" w14:textId="77777777" w:rsidR="00983AE1" w:rsidRDefault="00983AE1">
      <w:pPr>
        <w:widowControl w:val="0"/>
        <w:autoSpaceDE w:val="0"/>
        <w:autoSpaceDN w:val="0"/>
        <w:adjustRightInd w:val="0"/>
        <w:spacing w:after="0" w:line="240" w:lineRule="auto"/>
        <w:rPr>
          <w:rFonts w:ascii="Arial" w:hAnsi="Arial" w:cs="Arial"/>
          <w:sz w:val="16"/>
          <w:szCs w:val="16"/>
        </w:rPr>
      </w:pPr>
    </w:p>
    <w:p w14:paraId="1EB986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(hemoperikardom)                                                  I</w:t>
      </w:r>
    </w:p>
    <w:p w14:paraId="4E680806" w14:textId="77777777" w:rsidR="00983AE1" w:rsidRDefault="00983AE1">
      <w:pPr>
        <w:widowControl w:val="0"/>
        <w:autoSpaceDE w:val="0"/>
        <w:autoSpaceDN w:val="0"/>
        <w:adjustRightInd w:val="0"/>
        <w:spacing w:after="0" w:line="240" w:lineRule="auto"/>
        <w:rPr>
          <w:rFonts w:ascii="Arial" w:hAnsi="Arial" w:cs="Arial"/>
          <w:sz w:val="16"/>
          <w:szCs w:val="16"/>
        </w:rPr>
      </w:pPr>
    </w:p>
    <w:p w14:paraId="0808C0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BA70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6B86D0" w14:textId="77777777" w:rsidR="00983AE1" w:rsidRDefault="00983AE1">
      <w:pPr>
        <w:widowControl w:val="0"/>
        <w:autoSpaceDE w:val="0"/>
        <w:autoSpaceDN w:val="0"/>
        <w:adjustRightInd w:val="0"/>
        <w:spacing w:after="0" w:line="240" w:lineRule="auto"/>
        <w:rPr>
          <w:rFonts w:ascii="Arial" w:hAnsi="Arial" w:cs="Arial"/>
          <w:sz w:val="16"/>
          <w:szCs w:val="16"/>
        </w:rPr>
      </w:pPr>
    </w:p>
    <w:p w14:paraId="191FAC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S26.81 I Pomliaždenie srdca                                                I</w:t>
      </w:r>
    </w:p>
    <w:p w14:paraId="6F2CB3DB" w14:textId="77777777" w:rsidR="00983AE1" w:rsidRDefault="00983AE1">
      <w:pPr>
        <w:widowControl w:val="0"/>
        <w:autoSpaceDE w:val="0"/>
        <w:autoSpaceDN w:val="0"/>
        <w:adjustRightInd w:val="0"/>
        <w:spacing w:after="0" w:line="240" w:lineRule="auto"/>
        <w:rPr>
          <w:rFonts w:ascii="Arial" w:hAnsi="Arial" w:cs="Arial"/>
          <w:sz w:val="16"/>
          <w:szCs w:val="16"/>
        </w:rPr>
      </w:pPr>
    </w:p>
    <w:p w14:paraId="20FCCF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B8B2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97A835" w14:textId="77777777" w:rsidR="00983AE1" w:rsidRDefault="00983AE1">
      <w:pPr>
        <w:widowControl w:val="0"/>
        <w:autoSpaceDE w:val="0"/>
        <w:autoSpaceDN w:val="0"/>
        <w:adjustRightInd w:val="0"/>
        <w:spacing w:after="0" w:line="240" w:lineRule="auto"/>
        <w:rPr>
          <w:rFonts w:ascii="Arial" w:hAnsi="Arial" w:cs="Arial"/>
          <w:sz w:val="16"/>
          <w:szCs w:val="16"/>
        </w:rPr>
      </w:pPr>
    </w:p>
    <w:p w14:paraId="421CE6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S26.82 I Tržné poranenie srdca bez otvorenia srdcovej dutiny               I</w:t>
      </w:r>
    </w:p>
    <w:p w14:paraId="69D1EF3F" w14:textId="77777777" w:rsidR="00983AE1" w:rsidRDefault="00983AE1">
      <w:pPr>
        <w:widowControl w:val="0"/>
        <w:autoSpaceDE w:val="0"/>
        <w:autoSpaceDN w:val="0"/>
        <w:adjustRightInd w:val="0"/>
        <w:spacing w:after="0" w:line="240" w:lineRule="auto"/>
        <w:rPr>
          <w:rFonts w:ascii="Arial" w:hAnsi="Arial" w:cs="Arial"/>
          <w:sz w:val="16"/>
          <w:szCs w:val="16"/>
        </w:rPr>
      </w:pPr>
    </w:p>
    <w:p w14:paraId="35D435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22D0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A966B5" w14:textId="77777777" w:rsidR="00983AE1" w:rsidRDefault="00983AE1">
      <w:pPr>
        <w:widowControl w:val="0"/>
        <w:autoSpaceDE w:val="0"/>
        <w:autoSpaceDN w:val="0"/>
        <w:adjustRightInd w:val="0"/>
        <w:spacing w:after="0" w:line="240" w:lineRule="auto"/>
        <w:rPr>
          <w:rFonts w:ascii="Arial" w:hAnsi="Arial" w:cs="Arial"/>
          <w:sz w:val="16"/>
          <w:szCs w:val="16"/>
        </w:rPr>
      </w:pPr>
    </w:p>
    <w:p w14:paraId="78D601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S26.83 I Tržné poranenie srdca s otvorením srdcovej dutiny                 I</w:t>
      </w:r>
    </w:p>
    <w:p w14:paraId="45054E5E" w14:textId="77777777" w:rsidR="00983AE1" w:rsidRDefault="00983AE1">
      <w:pPr>
        <w:widowControl w:val="0"/>
        <w:autoSpaceDE w:val="0"/>
        <w:autoSpaceDN w:val="0"/>
        <w:adjustRightInd w:val="0"/>
        <w:spacing w:after="0" w:line="240" w:lineRule="auto"/>
        <w:rPr>
          <w:rFonts w:ascii="Arial" w:hAnsi="Arial" w:cs="Arial"/>
          <w:sz w:val="16"/>
          <w:szCs w:val="16"/>
        </w:rPr>
      </w:pPr>
    </w:p>
    <w:p w14:paraId="779C3A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6FA1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80EECB" w14:textId="77777777" w:rsidR="00983AE1" w:rsidRDefault="00983AE1">
      <w:pPr>
        <w:widowControl w:val="0"/>
        <w:autoSpaceDE w:val="0"/>
        <w:autoSpaceDN w:val="0"/>
        <w:adjustRightInd w:val="0"/>
        <w:spacing w:after="0" w:line="240" w:lineRule="auto"/>
        <w:rPr>
          <w:rFonts w:ascii="Arial" w:hAnsi="Arial" w:cs="Arial"/>
          <w:sz w:val="16"/>
          <w:szCs w:val="16"/>
        </w:rPr>
      </w:pPr>
    </w:p>
    <w:p w14:paraId="4555C1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S26.88 I Iné poranenia srdca                                               I</w:t>
      </w:r>
    </w:p>
    <w:p w14:paraId="05ED50F3" w14:textId="77777777" w:rsidR="00983AE1" w:rsidRDefault="00983AE1">
      <w:pPr>
        <w:widowControl w:val="0"/>
        <w:autoSpaceDE w:val="0"/>
        <w:autoSpaceDN w:val="0"/>
        <w:adjustRightInd w:val="0"/>
        <w:spacing w:after="0" w:line="240" w:lineRule="auto"/>
        <w:rPr>
          <w:rFonts w:ascii="Arial" w:hAnsi="Arial" w:cs="Arial"/>
          <w:sz w:val="16"/>
          <w:szCs w:val="16"/>
        </w:rPr>
      </w:pPr>
    </w:p>
    <w:p w14:paraId="7C4741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95D5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2E4463" w14:textId="77777777" w:rsidR="00983AE1" w:rsidRDefault="00983AE1">
      <w:pPr>
        <w:widowControl w:val="0"/>
        <w:autoSpaceDE w:val="0"/>
        <w:autoSpaceDN w:val="0"/>
        <w:adjustRightInd w:val="0"/>
        <w:spacing w:after="0" w:line="240" w:lineRule="auto"/>
        <w:rPr>
          <w:rFonts w:ascii="Arial" w:hAnsi="Arial" w:cs="Arial"/>
          <w:sz w:val="16"/>
          <w:szCs w:val="16"/>
        </w:rPr>
      </w:pPr>
    </w:p>
    <w:p w14:paraId="71024C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S26.9  I Poranenie srdca, bližšie neurčené                                 I</w:t>
      </w:r>
    </w:p>
    <w:p w14:paraId="0037EFFE" w14:textId="77777777" w:rsidR="00983AE1" w:rsidRDefault="00983AE1">
      <w:pPr>
        <w:widowControl w:val="0"/>
        <w:autoSpaceDE w:val="0"/>
        <w:autoSpaceDN w:val="0"/>
        <w:adjustRightInd w:val="0"/>
        <w:spacing w:after="0" w:line="240" w:lineRule="auto"/>
        <w:rPr>
          <w:rFonts w:ascii="Arial" w:hAnsi="Arial" w:cs="Arial"/>
          <w:sz w:val="16"/>
          <w:szCs w:val="16"/>
        </w:rPr>
      </w:pPr>
    </w:p>
    <w:p w14:paraId="7CFE87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B0EF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CED1A8" w14:textId="77777777" w:rsidR="00983AE1" w:rsidRDefault="00983AE1">
      <w:pPr>
        <w:widowControl w:val="0"/>
        <w:autoSpaceDE w:val="0"/>
        <w:autoSpaceDN w:val="0"/>
        <w:adjustRightInd w:val="0"/>
        <w:spacing w:after="0" w:line="240" w:lineRule="auto"/>
        <w:rPr>
          <w:rFonts w:ascii="Arial" w:hAnsi="Arial" w:cs="Arial"/>
          <w:sz w:val="16"/>
          <w:szCs w:val="16"/>
        </w:rPr>
      </w:pPr>
    </w:p>
    <w:p w14:paraId="624E0C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S27.0  I Úrazový pneumotorax                                               I</w:t>
      </w:r>
    </w:p>
    <w:p w14:paraId="673D7964" w14:textId="77777777" w:rsidR="00983AE1" w:rsidRDefault="00983AE1">
      <w:pPr>
        <w:widowControl w:val="0"/>
        <w:autoSpaceDE w:val="0"/>
        <w:autoSpaceDN w:val="0"/>
        <w:adjustRightInd w:val="0"/>
        <w:spacing w:after="0" w:line="240" w:lineRule="auto"/>
        <w:rPr>
          <w:rFonts w:ascii="Arial" w:hAnsi="Arial" w:cs="Arial"/>
          <w:sz w:val="16"/>
          <w:szCs w:val="16"/>
        </w:rPr>
      </w:pPr>
    </w:p>
    <w:p w14:paraId="3C66EC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80A9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EA3A6C" w14:textId="77777777" w:rsidR="00983AE1" w:rsidRDefault="00983AE1">
      <w:pPr>
        <w:widowControl w:val="0"/>
        <w:autoSpaceDE w:val="0"/>
        <w:autoSpaceDN w:val="0"/>
        <w:adjustRightInd w:val="0"/>
        <w:spacing w:after="0" w:line="240" w:lineRule="auto"/>
        <w:rPr>
          <w:rFonts w:ascii="Arial" w:hAnsi="Arial" w:cs="Arial"/>
          <w:sz w:val="16"/>
          <w:szCs w:val="16"/>
        </w:rPr>
      </w:pPr>
    </w:p>
    <w:p w14:paraId="79CFF4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S27.1  I Úrazový hemotorax                                                 I</w:t>
      </w:r>
    </w:p>
    <w:p w14:paraId="39F17B88" w14:textId="77777777" w:rsidR="00983AE1" w:rsidRDefault="00983AE1">
      <w:pPr>
        <w:widowControl w:val="0"/>
        <w:autoSpaceDE w:val="0"/>
        <w:autoSpaceDN w:val="0"/>
        <w:adjustRightInd w:val="0"/>
        <w:spacing w:after="0" w:line="240" w:lineRule="auto"/>
        <w:rPr>
          <w:rFonts w:ascii="Arial" w:hAnsi="Arial" w:cs="Arial"/>
          <w:sz w:val="16"/>
          <w:szCs w:val="16"/>
        </w:rPr>
      </w:pPr>
    </w:p>
    <w:p w14:paraId="001CE1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05D3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920006" w14:textId="77777777" w:rsidR="00983AE1" w:rsidRDefault="00983AE1">
      <w:pPr>
        <w:widowControl w:val="0"/>
        <w:autoSpaceDE w:val="0"/>
        <w:autoSpaceDN w:val="0"/>
        <w:adjustRightInd w:val="0"/>
        <w:spacing w:after="0" w:line="240" w:lineRule="auto"/>
        <w:rPr>
          <w:rFonts w:ascii="Arial" w:hAnsi="Arial" w:cs="Arial"/>
          <w:sz w:val="16"/>
          <w:szCs w:val="16"/>
        </w:rPr>
      </w:pPr>
    </w:p>
    <w:p w14:paraId="7517BD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S27.2  I Úrazový hemopneumotorax                                           I</w:t>
      </w:r>
    </w:p>
    <w:p w14:paraId="2AD255A1" w14:textId="77777777" w:rsidR="00983AE1" w:rsidRDefault="00983AE1">
      <w:pPr>
        <w:widowControl w:val="0"/>
        <w:autoSpaceDE w:val="0"/>
        <w:autoSpaceDN w:val="0"/>
        <w:adjustRightInd w:val="0"/>
        <w:spacing w:after="0" w:line="240" w:lineRule="auto"/>
        <w:rPr>
          <w:rFonts w:ascii="Arial" w:hAnsi="Arial" w:cs="Arial"/>
          <w:sz w:val="16"/>
          <w:szCs w:val="16"/>
        </w:rPr>
      </w:pPr>
    </w:p>
    <w:p w14:paraId="622BC5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3CDD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FF29F8" w14:textId="77777777" w:rsidR="00983AE1" w:rsidRDefault="00983AE1">
      <w:pPr>
        <w:widowControl w:val="0"/>
        <w:autoSpaceDE w:val="0"/>
        <w:autoSpaceDN w:val="0"/>
        <w:adjustRightInd w:val="0"/>
        <w:spacing w:after="0" w:line="240" w:lineRule="auto"/>
        <w:rPr>
          <w:rFonts w:ascii="Arial" w:hAnsi="Arial" w:cs="Arial"/>
          <w:sz w:val="16"/>
          <w:szCs w:val="16"/>
        </w:rPr>
      </w:pPr>
    </w:p>
    <w:p w14:paraId="70FA08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S27.31 I Pomliaždenie a hematóm pľúc                                       I</w:t>
      </w:r>
    </w:p>
    <w:p w14:paraId="4329D3CB" w14:textId="77777777" w:rsidR="00983AE1" w:rsidRDefault="00983AE1">
      <w:pPr>
        <w:widowControl w:val="0"/>
        <w:autoSpaceDE w:val="0"/>
        <w:autoSpaceDN w:val="0"/>
        <w:adjustRightInd w:val="0"/>
        <w:spacing w:after="0" w:line="240" w:lineRule="auto"/>
        <w:rPr>
          <w:rFonts w:ascii="Arial" w:hAnsi="Arial" w:cs="Arial"/>
          <w:sz w:val="16"/>
          <w:szCs w:val="16"/>
        </w:rPr>
      </w:pPr>
    </w:p>
    <w:p w14:paraId="36AEDB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21E5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7DE9CB" w14:textId="77777777" w:rsidR="00983AE1" w:rsidRDefault="00983AE1">
      <w:pPr>
        <w:widowControl w:val="0"/>
        <w:autoSpaceDE w:val="0"/>
        <w:autoSpaceDN w:val="0"/>
        <w:adjustRightInd w:val="0"/>
        <w:spacing w:after="0" w:line="240" w:lineRule="auto"/>
        <w:rPr>
          <w:rFonts w:ascii="Arial" w:hAnsi="Arial" w:cs="Arial"/>
          <w:sz w:val="16"/>
          <w:szCs w:val="16"/>
        </w:rPr>
      </w:pPr>
    </w:p>
    <w:p w14:paraId="217EFB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S27.32 I Tržné poranenie pľúc                                              I</w:t>
      </w:r>
    </w:p>
    <w:p w14:paraId="1F95302A" w14:textId="77777777" w:rsidR="00983AE1" w:rsidRDefault="00983AE1">
      <w:pPr>
        <w:widowControl w:val="0"/>
        <w:autoSpaceDE w:val="0"/>
        <w:autoSpaceDN w:val="0"/>
        <w:adjustRightInd w:val="0"/>
        <w:spacing w:after="0" w:line="240" w:lineRule="auto"/>
        <w:rPr>
          <w:rFonts w:ascii="Arial" w:hAnsi="Arial" w:cs="Arial"/>
          <w:sz w:val="16"/>
          <w:szCs w:val="16"/>
        </w:rPr>
      </w:pPr>
    </w:p>
    <w:p w14:paraId="396571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B7AF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D75AC4" w14:textId="77777777" w:rsidR="00983AE1" w:rsidRDefault="00983AE1">
      <w:pPr>
        <w:widowControl w:val="0"/>
        <w:autoSpaceDE w:val="0"/>
        <w:autoSpaceDN w:val="0"/>
        <w:adjustRightInd w:val="0"/>
        <w:spacing w:after="0" w:line="240" w:lineRule="auto"/>
        <w:rPr>
          <w:rFonts w:ascii="Arial" w:hAnsi="Arial" w:cs="Arial"/>
          <w:sz w:val="16"/>
          <w:szCs w:val="16"/>
        </w:rPr>
      </w:pPr>
    </w:p>
    <w:p w14:paraId="38C1EC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S27.38 I Iné a bližšie neurčené poranenie pľúc                             I</w:t>
      </w:r>
    </w:p>
    <w:p w14:paraId="028DF4BB" w14:textId="77777777" w:rsidR="00983AE1" w:rsidRDefault="00983AE1">
      <w:pPr>
        <w:widowControl w:val="0"/>
        <w:autoSpaceDE w:val="0"/>
        <w:autoSpaceDN w:val="0"/>
        <w:adjustRightInd w:val="0"/>
        <w:spacing w:after="0" w:line="240" w:lineRule="auto"/>
        <w:rPr>
          <w:rFonts w:ascii="Arial" w:hAnsi="Arial" w:cs="Arial"/>
          <w:sz w:val="16"/>
          <w:szCs w:val="16"/>
        </w:rPr>
      </w:pPr>
    </w:p>
    <w:p w14:paraId="1AF26BE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211D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835537" w14:textId="77777777" w:rsidR="00983AE1" w:rsidRDefault="00983AE1">
      <w:pPr>
        <w:widowControl w:val="0"/>
        <w:autoSpaceDE w:val="0"/>
        <w:autoSpaceDN w:val="0"/>
        <w:adjustRightInd w:val="0"/>
        <w:spacing w:after="0" w:line="240" w:lineRule="auto"/>
        <w:rPr>
          <w:rFonts w:ascii="Arial" w:hAnsi="Arial" w:cs="Arial"/>
          <w:sz w:val="16"/>
          <w:szCs w:val="16"/>
        </w:rPr>
      </w:pPr>
    </w:p>
    <w:p w14:paraId="1F6906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S27.4  I Poranenie priedušky (bronchu)                                     I</w:t>
      </w:r>
    </w:p>
    <w:p w14:paraId="1B1B2B13" w14:textId="77777777" w:rsidR="00983AE1" w:rsidRDefault="00983AE1">
      <w:pPr>
        <w:widowControl w:val="0"/>
        <w:autoSpaceDE w:val="0"/>
        <w:autoSpaceDN w:val="0"/>
        <w:adjustRightInd w:val="0"/>
        <w:spacing w:after="0" w:line="240" w:lineRule="auto"/>
        <w:rPr>
          <w:rFonts w:ascii="Arial" w:hAnsi="Arial" w:cs="Arial"/>
          <w:sz w:val="16"/>
          <w:szCs w:val="16"/>
        </w:rPr>
      </w:pPr>
    </w:p>
    <w:p w14:paraId="7C502A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779B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98D888" w14:textId="77777777" w:rsidR="00983AE1" w:rsidRDefault="00983AE1">
      <w:pPr>
        <w:widowControl w:val="0"/>
        <w:autoSpaceDE w:val="0"/>
        <w:autoSpaceDN w:val="0"/>
        <w:adjustRightInd w:val="0"/>
        <w:spacing w:after="0" w:line="240" w:lineRule="auto"/>
        <w:rPr>
          <w:rFonts w:ascii="Arial" w:hAnsi="Arial" w:cs="Arial"/>
          <w:sz w:val="16"/>
          <w:szCs w:val="16"/>
        </w:rPr>
      </w:pPr>
    </w:p>
    <w:p w14:paraId="07B7A9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S27.5  I Poranenie priedušnice (trachey) v oblasti hrudníka                I</w:t>
      </w:r>
    </w:p>
    <w:p w14:paraId="2BF739FC" w14:textId="77777777" w:rsidR="00983AE1" w:rsidRDefault="00983AE1">
      <w:pPr>
        <w:widowControl w:val="0"/>
        <w:autoSpaceDE w:val="0"/>
        <w:autoSpaceDN w:val="0"/>
        <w:adjustRightInd w:val="0"/>
        <w:spacing w:after="0" w:line="240" w:lineRule="auto"/>
        <w:rPr>
          <w:rFonts w:ascii="Arial" w:hAnsi="Arial" w:cs="Arial"/>
          <w:sz w:val="16"/>
          <w:szCs w:val="16"/>
        </w:rPr>
      </w:pPr>
    </w:p>
    <w:p w14:paraId="467844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DE2A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012644" w14:textId="77777777" w:rsidR="00983AE1" w:rsidRDefault="00983AE1">
      <w:pPr>
        <w:widowControl w:val="0"/>
        <w:autoSpaceDE w:val="0"/>
        <w:autoSpaceDN w:val="0"/>
        <w:adjustRightInd w:val="0"/>
        <w:spacing w:after="0" w:line="240" w:lineRule="auto"/>
        <w:rPr>
          <w:rFonts w:ascii="Arial" w:hAnsi="Arial" w:cs="Arial"/>
          <w:sz w:val="16"/>
          <w:szCs w:val="16"/>
        </w:rPr>
      </w:pPr>
    </w:p>
    <w:p w14:paraId="5325F9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S27.6  I Poranenie pohrudnice                                              I</w:t>
      </w:r>
    </w:p>
    <w:p w14:paraId="72D665DB" w14:textId="77777777" w:rsidR="00983AE1" w:rsidRDefault="00983AE1">
      <w:pPr>
        <w:widowControl w:val="0"/>
        <w:autoSpaceDE w:val="0"/>
        <w:autoSpaceDN w:val="0"/>
        <w:adjustRightInd w:val="0"/>
        <w:spacing w:after="0" w:line="240" w:lineRule="auto"/>
        <w:rPr>
          <w:rFonts w:ascii="Arial" w:hAnsi="Arial" w:cs="Arial"/>
          <w:sz w:val="16"/>
          <w:szCs w:val="16"/>
        </w:rPr>
      </w:pPr>
    </w:p>
    <w:p w14:paraId="260E69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E710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752243" w14:textId="77777777" w:rsidR="00983AE1" w:rsidRDefault="00983AE1">
      <w:pPr>
        <w:widowControl w:val="0"/>
        <w:autoSpaceDE w:val="0"/>
        <w:autoSpaceDN w:val="0"/>
        <w:adjustRightInd w:val="0"/>
        <w:spacing w:after="0" w:line="240" w:lineRule="auto"/>
        <w:rPr>
          <w:rFonts w:ascii="Arial" w:hAnsi="Arial" w:cs="Arial"/>
          <w:sz w:val="16"/>
          <w:szCs w:val="16"/>
        </w:rPr>
      </w:pPr>
    </w:p>
    <w:p w14:paraId="70B04C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S27.7  I Viaceré poranenia vnútrohrudníkových ústrojov                     I</w:t>
      </w:r>
    </w:p>
    <w:p w14:paraId="366AA412" w14:textId="77777777" w:rsidR="00983AE1" w:rsidRDefault="00983AE1">
      <w:pPr>
        <w:widowControl w:val="0"/>
        <w:autoSpaceDE w:val="0"/>
        <w:autoSpaceDN w:val="0"/>
        <w:adjustRightInd w:val="0"/>
        <w:spacing w:after="0" w:line="240" w:lineRule="auto"/>
        <w:rPr>
          <w:rFonts w:ascii="Arial" w:hAnsi="Arial" w:cs="Arial"/>
          <w:sz w:val="16"/>
          <w:szCs w:val="16"/>
        </w:rPr>
      </w:pPr>
    </w:p>
    <w:p w14:paraId="342518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2748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19BDA0" w14:textId="77777777" w:rsidR="00983AE1" w:rsidRDefault="00983AE1">
      <w:pPr>
        <w:widowControl w:val="0"/>
        <w:autoSpaceDE w:val="0"/>
        <w:autoSpaceDN w:val="0"/>
        <w:adjustRightInd w:val="0"/>
        <w:spacing w:after="0" w:line="240" w:lineRule="auto"/>
        <w:rPr>
          <w:rFonts w:ascii="Arial" w:hAnsi="Arial" w:cs="Arial"/>
          <w:sz w:val="16"/>
          <w:szCs w:val="16"/>
        </w:rPr>
      </w:pPr>
    </w:p>
    <w:p w14:paraId="3A8C70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S27.81 I Poranenie bránice                                                 I</w:t>
      </w:r>
    </w:p>
    <w:p w14:paraId="38B197C7" w14:textId="77777777" w:rsidR="00983AE1" w:rsidRDefault="00983AE1">
      <w:pPr>
        <w:widowControl w:val="0"/>
        <w:autoSpaceDE w:val="0"/>
        <w:autoSpaceDN w:val="0"/>
        <w:adjustRightInd w:val="0"/>
        <w:spacing w:after="0" w:line="240" w:lineRule="auto"/>
        <w:rPr>
          <w:rFonts w:ascii="Arial" w:hAnsi="Arial" w:cs="Arial"/>
          <w:sz w:val="16"/>
          <w:szCs w:val="16"/>
        </w:rPr>
      </w:pPr>
    </w:p>
    <w:p w14:paraId="101876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8F71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FC2A84" w14:textId="77777777" w:rsidR="00983AE1" w:rsidRDefault="00983AE1">
      <w:pPr>
        <w:widowControl w:val="0"/>
        <w:autoSpaceDE w:val="0"/>
        <w:autoSpaceDN w:val="0"/>
        <w:adjustRightInd w:val="0"/>
        <w:spacing w:after="0" w:line="240" w:lineRule="auto"/>
        <w:rPr>
          <w:rFonts w:ascii="Arial" w:hAnsi="Arial" w:cs="Arial"/>
          <w:sz w:val="16"/>
          <w:szCs w:val="16"/>
        </w:rPr>
      </w:pPr>
    </w:p>
    <w:p w14:paraId="76F7D2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S27.82 I Poranenie ductus thoracicus                                       I</w:t>
      </w:r>
    </w:p>
    <w:p w14:paraId="1C6111A6" w14:textId="77777777" w:rsidR="00983AE1" w:rsidRDefault="00983AE1">
      <w:pPr>
        <w:widowControl w:val="0"/>
        <w:autoSpaceDE w:val="0"/>
        <w:autoSpaceDN w:val="0"/>
        <w:adjustRightInd w:val="0"/>
        <w:spacing w:after="0" w:line="240" w:lineRule="auto"/>
        <w:rPr>
          <w:rFonts w:ascii="Arial" w:hAnsi="Arial" w:cs="Arial"/>
          <w:sz w:val="16"/>
          <w:szCs w:val="16"/>
        </w:rPr>
      </w:pPr>
    </w:p>
    <w:p w14:paraId="52EECA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ED78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3DD30A" w14:textId="77777777" w:rsidR="00983AE1" w:rsidRDefault="00983AE1">
      <w:pPr>
        <w:widowControl w:val="0"/>
        <w:autoSpaceDE w:val="0"/>
        <w:autoSpaceDN w:val="0"/>
        <w:adjustRightInd w:val="0"/>
        <w:spacing w:after="0" w:line="240" w:lineRule="auto"/>
        <w:rPr>
          <w:rFonts w:ascii="Arial" w:hAnsi="Arial" w:cs="Arial"/>
          <w:sz w:val="16"/>
          <w:szCs w:val="16"/>
        </w:rPr>
      </w:pPr>
    </w:p>
    <w:p w14:paraId="00D5DB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S27.83 I Poranenie hrudnej časti pažeráka                                  I</w:t>
      </w:r>
    </w:p>
    <w:p w14:paraId="2742942A" w14:textId="77777777" w:rsidR="00983AE1" w:rsidRDefault="00983AE1">
      <w:pPr>
        <w:widowControl w:val="0"/>
        <w:autoSpaceDE w:val="0"/>
        <w:autoSpaceDN w:val="0"/>
        <w:adjustRightInd w:val="0"/>
        <w:spacing w:after="0" w:line="240" w:lineRule="auto"/>
        <w:rPr>
          <w:rFonts w:ascii="Arial" w:hAnsi="Arial" w:cs="Arial"/>
          <w:sz w:val="16"/>
          <w:szCs w:val="16"/>
        </w:rPr>
      </w:pPr>
    </w:p>
    <w:p w14:paraId="403AD9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B47C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0CF8B" w14:textId="77777777" w:rsidR="00983AE1" w:rsidRDefault="00983AE1">
      <w:pPr>
        <w:widowControl w:val="0"/>
        <w:autoSpaceDE w:val="0"/>
        <w:autoSpaceDN w:val="0"/>
        <w:adjustRightInd w:val="0"/>
        <w:spacing w:after="0" w:line="240" w:lineRule="auto"/>
        <w:rPr>
          <w:rFonts w:ascii="Arial" w:hAnsi="Arial" w:cs="Arial"/>
          <w:sz w:val="16"/>
          <w:szCs w:val="16"/>
        </w:rPr>
      </w:pPr>
    </w:p>
    <w:p w14:paraId="56F6C4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S27.84 I Poranenie dojčenskej žľazy (týmusu)                               I</w:t>
      </w:r>
    </w:p>
    <w:p w14:paraId="53EB230F" w14:textId="77777777" w:rsidR="00983AE1" w:rsidRDefault="00983AE1">
      <w:pPr>
        <w:widowControl w:val="0"/>
        <w:autoSpaceDE w:val="0"/>
        <w:autoSpaceDN w:val="0"/>
        <w:adjustRightInd w:val="0"/>
        <w:spacing w:after="0" w:line="240" w:lineRule="auto"/>
        <w:rPr>
          <w:rFonts w:ascii="Arial" w:hAnsi="Arial" w:cs="Arial"/>
          <w:sz w:val="16"/>
          <w:szCs w:val="16"/>
        </w:rPr>
      </w:pPr>
    </w:p>
    <w:p w14:paraId="7EACC8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A5C5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8C2FB2" w14:textId="77777777" w:rsidR="00983AE1" w:rsidRDefault="00983AE1">
      <w:pPr>
        <w:widowControl w:val="0"/>
        <w:autoSpaceDE w:val="0"/>
        <w:autoSpaceDN w:val="0"/>
        <w:adjustRightInd w:val="0"/>
        <w:spacing w:after="0" w:line="240" w:lineRule="auto"/>
        <w:rPr>
          <w:rFonts w:ascii="Arial" w:hAnsi="Arial" w:cs="Arial"/>
          <w:sz w:val="16"/>
          <w:szCs w:val="16"/>
        </w:rPr>
      </w:pPr>
    </w:p>
    <w:p w14:paraId="340E69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S27.88 I Poranenie iných bližšie určených vnútrohrudníkových ústrojov a    I</w:t>
      </w:r>
    </w:p>
    <w:p w14:paraId="27E5AEF4" w14:textId="77777777" w:rsidR="00983AE1" w:rsidRDefault="00983AE1">
      <w:pPr>
        <w:widowControl w:val="0"/>
        <w:autoSpaceDE w:val="0"/>
        <w:autoSpaceDN w:val="0"/>
        <w:adjustRightInd w:val="0"/>
        <w:spacing w:after="0" w:line="240" w:lineRule="auto"/>
        <w:rPr>
          <w:rFonts w:ascii="Arial" w:hAnsi="Arial" w:cs="Arial"/>
          <w:sz w:val="16"/>
          <w:szCs w:val="16"/>
        </w:rPr>
      </w:pPr>
    </w:p>
    <w:p w14:paraId="317584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štruktúr                                                          I</w:t>
      </w:r>
    </w:p>
    <w:p w14:paraId="046FF057" w14:textId="77777777" w:rsidR="00983AE1" w:rsidRDefault="00983AE1">
      <w:pPr>
        <w:widowControl w:val="0"/>
        <w:autoSpaceDE w:val="0"/>
        <w:autoSpaceDN w:val="0"/>
        <w:adjustRightInd w:val="0"/>
        <w:spacing w:after="0" w:line="240" w:lineRule="auto"/>
        <w:rPr>
          <w:rFonts w:ascii="Arial" w:hAnsi="Arial" w:cs="Arial"/>
          <w:sz w:val="16"/>
          <w:szCs w:val="16"/>
        </w:rPr>
      </w:pPr>
    </w:p>
    <w:p w14:paraId="5563E7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4A23A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B5B239" w14:textId="77777777" w:rsidR="00983AE1" w:rsidRDefault="00983AE1">
      <w:pPr>
        <w:widowControl w:val="0"/>
        <w:autoSpaceDE w:val="0"/>
        <w:autoSpaceDN w:val="0"/>
        <w:adjustRightInd w:val="0"/>
        <w:spacing w:after="0" w:line="240" w:lineRule="auto"/>
        <w:rPr>
          <w:rFonts w:ascii="Arial" w:hAnsi="Arial" w:cs="Arial"/>
          <w:sz w:val="16"/>
          <w:szCs w:val="16"/>
        </w:rPr>
      </w:pPr>
    </w:p>
    <w:p w14:paraId="6B82E4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S27.9  I Poranenie vnútrohrudníkového orgánu, bližšie nerčeného            I</w:t>
      </w:r>
    </w:p>
    <w:p w14:paraId="17882AF5" w14:textId="77777777" w:rsidR="00983AE1" w:rsidRDefault="00983AE1">
      <w:pPr>
        <w:widowControl w:val="0"/>
        <w:autoSpaceDE w:val="0"/>
        <w:autoSpaceDN w:val="0"/>
        <w:adjustRightInd w:val="0"/>
        <w:spacing w:after="0" w:line="240" w:lineRule="auto"/>
        <w:rPr>
          <w:rFonts w:ascii="Arial" w:hAnsi="Arial" w:cs="Arial"/>
          <w:sz w:val="16"/>
          <w:szCs w:val="16"/>
        </w:rPr>
      </w:pPr>
    </w:p>
    <w:p w14:paraId="5DE4B2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8E72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D6645B" w14:textId="77777777" w:rsidR="00983AE1" w:rsidRDefault="00983AE1">
      <w:pPr>
        <w:widowControl w:val="0"/>
        <w:autoSpaceDE w:val="0"/>
        <w:autoSpaceDN w:val="0"/>
        <w:adjustRightInd w:val="0"/>
        <w:spacing w:after="0" w:line="240" w:lineRule="auto"/>
        <w:rPr>
          <w:rFonts w:ascii="Arial" w:hAnsi="Arial" w:cs="Arial"/>
          <w:sz w:val="16"/>
          <w:szCs w:val="16"/>
        </w:rPr>
      </w:pPr>
    </w:p>
    <w:p w14:paraId="33D4E1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S28.0  I Rozdrvený hrudník                                                 I</w:t>
      </w:r>
    </w:p>
    <w:p w14:paraId="08C8DD6D" w14:textId="77777777" w:rsidR="00983AE1" w:rsidRDefault="00983AE1">
      <w:pPr>
        <w:widowControl w:val="0"/>
        <w:autoSpaceDE w:val="0"/>
        <w:autoSpaceDN w:val="0"/>
        <w:adjustRightInd w:val="0"/>
        <w:spacing w:after="0" w:line="240" w:lineRule="auto"/>
        <w:rPr>
          <w:rFonts w:ascii="Arial" w:hAnsi="Arial" w:cs="Arial"/>
          <w:sz w:val="16"/>
          <w:szCs w:val="16"/>
        </w:rPr>
      </w:pPr>
    </w:p>
    <w:p w14:paraId="1CE34D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325B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F444CE" w14:textId="77777777" w:rsidR="00983AE1" w:rsidRDefault="00983AE1">
      <w:pPr>
        <w:widowControl w:val="0"/>
        <w:autoSpaceDE w:val="0"/>
        <w:autoSpaceDN w:val="0"/>
        <w:adjustRightInd w:val="0"/>
        <w:spacing w:after="0" w:line="240" w:lineRule="auto"/>
        <w:rPr>
          <w:rFonts w:ascii="Arial" w:hAnsi="Arial" w:cs="Arial"/>
          <w:sz w:val="16"/>
          <w:szCs w:val="16"/>
        </w:rPr>
      </w:pPr>
    </w:p>
    <w:p w14:paraId="530072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S28.1  I Úrazová amputácia časti hrudníka                                  I</w:t>
      </w:r>
    </w:p>
    <w:p w14:paraId="5341AFEA" w14:textId="77777777" w:rsidR="00983AE1" w:rsidRDefault="00983AE1">
      <w:pPr>
        <w:widowControl w:val="0"/>
        <w:autoSpaceDE w:val="0"/>
        <w:autoSpaceDN w:val="0"/>
        <w:adjustRightInd w:val="0"/>
        <w:spacing w:after="0" w:line="240" w:lineRule="auto"/>
        <w:rPr>
          <w:rFonts w:ascii="Arial" w:hAnsi="Arial" w:cs="Arial"/>
          <w:sz w:val="16"/>
          <w:szCs w:val="16"/>
        </w:rPr>
      </w:pPr>
    </w:p>
    <w:p w14:paraId="1A0684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1F33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0B9F31" w14:textId="77777777" w:rsidR="00983AE1" w:rsidRDefault="00983AE1">
      <w:pPr>
        <w:widowControl w:val="0"/>
        <w:autoSpaceDE w:val="0"/>
        <w:autoSpaceDN w:val="0"/>
        <w:adjustRightInd w:val="0"/>
        <w:spacing w:after="0" w:line="240" w:lineRule="auto"/>
        <w:rPr>
          <w:rFonts w:ascii="Arial" w:hAnsi="Arial" w:cs="Arial"/>
          <w:sz w:val="16"/>
          <w:szCs w:val="16"/>
        </w:rPr>
      </w:pPr>
    </w:p>
    <w:p w14:paraId="7FE70B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S31.0  I Otvorená rana drieku a panvy                                      I</w:t>
      </w:r>
    </w:p>
    <w:p w14:paraId="5DB0C1CE" w14:textId="77777777" w:rsidR="00983AE1" w:rsidRDefault="00983AE1">
      <w:pPr>
        <w:widowControl w:val="0"/>
        <w:autoSpaceDE w:val="0"/>
        <w:autoSpaceDN w:val="0"/>
        <w:adjustRightInd w:val="0"/>
        <w:spacing w:after="0" w:line="240" w:lineRule="auto"/>
        <w:rPr>
          <w:rFonts w:ascii="Arial" w:hAnsi="Arial" w:cs="Arial"/>
          <w:sz w:val="16"/>
          <w:szCs w:val="16"/>
        </w:rPr>
      </w:pPr>
    </w:p>
    <w:p w14:paraId="6107DE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EA90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B70607" w14:textId="77777777" w:rsidR="00983AE1" w:rsidRDefault="00983AE1">
      <w:pPr>
        <w:widowControl w:val="0"/>
        <w:autoSpaceDE w:val="0"/>
        <w:autoSpaceDN w:val="0"/>
        <w:adjustRightInd w:val="0"/>
        <w:spacing w:after="0" w:line="240" w:lineRule="auto"/>
        <w:rPr>
          <w:rFonts w:ascii="Arial" w:hAnsi="Arial" w:cs="Arial"/>
          <w:sz w:val="16"/>
          <w:szCs w:val="16"/>
        </w:rPr>
      </w:pPr>
    </w:p>
    <w:p w14:paraId="126EE7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S31.1  I Otvorená rana brušnej steny                                       I</w:t>
      </w:r>
    </w:p>
    <w:p w14:paraId="43B3F2BD" w14:textId="77777777" w:rsidR="00983AE1" w:rsidRDefault="00983AE1">
      <w:pPr>
        <w:widowControl w:val="0"/>
        <w:autoSpaceDE w:val="0"/>
        <w:autoSpaceDN w:val="0"/>
        <w:adjustRightInd w:val="0"/>
        <w:spacing w:after="0" w:line="240" w:lineRule="auto"/>
        <w:rPr>
          <w:rFonts w:ascii="Arial" w:hAnsi="Arial" w:cs="Arial"/>
          <w:sz w:val="16"/>
          <w:szCs w:val="16"/>
        </w:rPr>
      </w:pPr>
    </w:p>
    <w:p w14:paraId="697423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7B88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1F72AD" w14:textId="77777777" w:rsidR="00983AE1" w:rsidRDefault="00983AE1">
      <w:pPr>
        <w:widowControl w:val="0"/>
        <w:autoSpaceDE w:val="0"/>
        <w:autoSpaceDN w:val="0"/>
        <w:adjustRightInd w:val="0"/>
        <w:spacing w:after="0" w:line="240" w:lineRule="auto"/>
        <w:rPr>
          <w:rFonts w:ascii="Arial" w:hAnsi="Arial" w:cs="Arial"/>
          <w:sz w:val="16"/>
          <w:szCs w:val="16"/>
        </w:rPr>
      </w:pPr>
    </w:p>
    <w:p w14:paraId="567F3E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S31.2  I Otvorená rana penisu                                              I</w:t>
      </w:r>
    </w:p>
    <w:p w14:paraId="6A98094B" w14:textId="77777777" w:rsidR="00983AE1" w:rsidRDefault="00983AE1">
      <w:pPr>
        <w:widowControl w:val="0"/>
        <w:autoSpaceDE w:val="0"/>
        <w:autoSpaceDN w:val="0"/>
        <w:adjustRightInd w:val="0"/>
        <w:spacing w:after="0" w:line="240" w:lineRule="auto"/>
        <w:rPr>
          <w:rFonts w:ascii="Arial" w:hAnsi="Arial" w:cs="Arial"/>
          <w:sz w:val="16"/>
          <w:szCs w:val="16"/>
        </w:rPr>
      </w:pPr>
    </w:p>
    <w:p w14:paraId="65A97A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CD95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E007C2" w14:textId="77777777" w:rsidR="00983AE1" w:rsidRDefault="00983AE1">
      <w:pPr>
        <w:widowControl w:val="0"/>
        <w:autoSpaceDE w:val="0"/>
        <w:autoSpaceDN w:val="0"/>
        <w:adjustRightInd w:val="0"/>
        <w:spacing w:after="0" w:line="240" w:lineRule="auto"/>
        <w:rPr>
          <w:rFonts w:ascii="Arial" w:hAnsi="Arial" w:cs="Arial"/>
          <w:sz w:val="16"/>
          <w:szCs w:val="16"/>
        </w:rPr>
      </w:pPr>
    </w:p>
    <w:p w14:paraId="4B966A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S31.3  I Otvorená rana mieška (skróta) a semenníkov                        I</w:t>
      </w:r>
    </w:p>
    <w:p w14:paraId="647AE678" w14:textId="77777777" w:rsidR="00983AE1" w:rsidRDefault="00983AE1">
      <w:pPr>
        <w:widowControl w:val="0"/>
        <w:autoSpaceDE w:val="0"/>
        <w:autoSpaceDN w:val="0"/>
        <w:adjustRightInd w:val="0"/>
        <w:spacing w:after="0" w:line="240" w:lineRule="auto"/>
        <w:rPr>
          <w:rFonts w:ascii="Arial" w:hAnsi="Arial" w:cs="Arial"/>
          <w:sz w:val="16"/>
          <w:szCs w:val="16"/>
        </w:rPr>
      </w:pPr>
    </w:p>
    <w:p w14:paraId="59E879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85A5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1BC3FE" w14:textId="77777777" w:rsidR="00983AE1" w:rsidRDefault="00983AE1">
      <w:pPr>
        <w:widowControl w:val="0"/>
        <w:autoSpaceDE w:val="0"/>
        <w:autoSpaceDN w:val="0"/>
        <w:adjustRightInd w:val="0"/>
        <w:spacing w:after="0" w:line="240" w:lineRule="auto"/>
        <w:rPr>
          <w:rFonts w:ascii="Arial" w:hAnsi="Arial" w:cs="Arial"/>
          <w:sz w:val="16"/>
          <w:szCs w:val="16"/>
        </w:rPr>
      </w:pPr>
    </w:p>
    <w:p w14:paraId="143AB0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S31.4  I Otvorená rana pošvy a vulvy                                       I</w:t>
      </w:r>
    </w:p>
    <w:p w14:paraId="2A85A470" w14:textId="77777777" w:rsidR="00983AE1" w:rsidRDefault="00983AE1">
      <w:pPr>
        <w:widowControl w:val="0"/>
        <w:autoSpaceDE w:val="0"/>
        <w:autoSpaceDN w:val="0"/>
        <w:adjustRightInd w:val="0"/>
        <w:spacing w:after="0" w:line="240" w:lineRule="auto"/>
        <w:rPr>
          <w:rFonts w:ascii="Arial" w:hAnsi="Arial" w:cs="Arial"/>
          <w:sz w:val="16"/>
          <w:szCs w:val="16"/>
        </w:rPr>
      </w:pPr>
    </w:p>
    <w:p w14:paraId="64021A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B9DB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2080FB" w14:textId="77777777" w:rsidR="00983AE1" w:rsidRDefault="00983AE1">
      <w:pPr>
        <w:widowControl w:val="0"/>
        <w:autoSpaceDE w:val="0"/>
        <w:autoSpaceDN w:val="0"/>
        <w:adjustRightInd w:val="0"/>
        <w:spacing w:after="0" w:line="240" w:lineRule="auto"/>
        <w:rPr>
          <w:rFonts w:ascii="Arial" w:hAnsi="Arial" w:cs="Arial"/>
          <w:sz w:val="16"/>
          <w:szCs w:val="16"/>
        </w:rPr>
      </w:pPr>
    </w:p>
    <w:p w14:paraId="7200F7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S31.5  I Otvorená rana iných a bližšie neurčených častí vonkajších         I</w:t>
      </w:r>
    </w:p>
    <w:p w14:paraId="2A36D12C" w14:textId="77777777" w:rsidR="00983AE1" w:rsidRDefault="00983AE1">
      <w:pPr>
        <w:widowControl w:val="0"/>
        <w:autoSpaceDE w:val="0"/>
        <w:autoSpaceDN w:val="0"/>
        <w:adjustRightInd w:val="0"/>
        <w:spacing w:after="0" w:line="240" w:lineRule="auto"/>
        <w:rPr>
          <w:rFonts w:ascii="Arial" w:hAnsi="Arial" w:cs="Arial"/>
          <w:sz w:val="16"/>
          <w:szCs w:val="16"/>
        </w:rPr>
      </w:pPr>
    </w:p>
    <w:p w14:paraId="14034F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pohlavných ústrojov                                               I</w:t>
      </w:r>
    </w:p>
    <w:p w14:paraId="5E03B139" w14:textId="77777777" w:rsidR="00983AE1" w:rsidRDefault="00983AE1">
      <w:pPr>
        <w:widowControl w:val="0"/>
        <w:autoSpaceDE w:val="0"/>
        <w:autoSpaceDN w:val="0"/>
        <w:adjustRightInd w:val="0"/>
        <w:spacing w:after="0" w:line="240" w:lineRule="auto"/>
        <w:rPr>
          <w:rFonts w:ascii="Arial" w:hAnsi="Arial" w:cs="Arial"/>
          <w:sz w:val="16"/>
          <w:szCs w:val="16"/>
        </w:rPr>
      </w:pPr>
    </w:p>
    <w:p w14:paraId="4EB2BE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3AC3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6CA135" w14:textId="77777777" w:rsidR="00983AE1" w:rsidRDefault="00983AE1">
      <w:pPr>
        <w:widowControl w:val="0"/>
        <w:autoSpaceDE w:val="0"/>
        <w:autoSpaceDN w:val="0"/>
        <w:adjustRightInd w:val="0"/>
        <w:spacing w:after="0" w:line="240" w:lineRule="auto"/>
        <w:rPr>
          <w:rFonts w:ascii="Arial" w:hAnsi="Arial" w:cs="Arial"/>
          <w:sz w:val="16"/>
          <w:szCs w:val="16"/>
        </w:rPr>
      </w:pPr>
    </w:p>
    <w:p w14:paraId="117155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S31.7  I Viaceré otvorené rany brucha, drieku a panvy                      I</w:t>
      </w:r>
    </w:p>
    <w:p w14:paraId="43F59AB9" w14:textId="77777777" w:rsidR="00983AE1" w:rsidRDefault="00983AE1">
      <w:pPr>
        <w:widowControl w:val="0"/>
        <w:autoSpaceDE w:val="0"/>
        <w:autoSpaceDN w:val="0"/>
        <w:adjustRightInd w:val="0"/>
        <w:spacing w:after="0" w:line="240" w:lineRule="auto"/>
        <w:rPr>
          <w:rFonts w:ascii="Arial" w:hAnsi="Arial" w:cs="Arial"/>
          <w:sz w:val="16"/>
          <w:szCs w:val="16"/>
        </w:rPr>
      </w:pPr>
    </w:p>
    <w:p w14:paraId="403D91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0BB9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CBC6D0" w14:textId="77777777" w:rsidR="00983AE1" w:rsidRDefault="00983AE1">
      <w:pPr>
        <w:widowControl w:val="0"/>
        <w:autoSpaceDE w:val="0"/>
        <w:autoSpaceDN w:val="0"/>
        <w:adjustRightInd w:val="0"/>
        <w:spacing w:after="0" w:line="240" w:lineRule="auto"/>
        <w:rPr>
          <w:rFonts w:ascii="Arial" w:hAnsi="Arial" w:cs="Arial"/>
          <w:sz w:val="16"/>
          <w:szCs w:val="16"/>
        </w:rPr>
      </w:pPr>
    </w:p>
    <w:p w14:paraId="0D9727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S31.80 I Otvorená rana inej a bližšie neurčenej časti brucha               I</w:t>
      </w:r>
    </w:p>
    <w:p w14:paraId="7AC3EEED" w14:textId="77777777" w:rsidR="00983AE1" w:rsidRDefault="00983AE1">
      <w:pPr>
        <w:widowControl w:val="0"/>
        <w:autoSpaceDE w:val="0"/>
        <w:autoSpaceDN w:val="0"/>
        <w:adjustRightInd w:val="0"/>
        <w:spacing w:after="0" w:line="240" w:lineRule="auto"/>
        <w:rPr>
          <w:rFonts w:ascii="Arial" w:hAnsi="Arial" w:cs="Arial"/>
          <w:sz w:val="16"/>
          <w:szCs w:val="16"/>
        </w:rPr>
      </w:pPr>
    </w:p>
    <w:p w14:paraId="49B1FC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240A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B0439A" w14:textId="77777777" w:rsidR="00983AE1" w:rsidRDefault="00983AE1">
      <w:pPr>
        <w:widowControl w:val="0"/>
        <w:autoSpaceDE w:val="0"/>
        <w:autoSpaceDN w:val="0"/>
        <w:adjustRightInd w:val="0"/>
        <w:spacing w:after="0" w:line="240" w:lineRule="auto"/>
        <w:rPr>
          <w:rFonts w:ascii="Arial" w:hAnsi="Arial" w:cs="Arial"/>
          <w:sz w:val="16"/>
          <w:szCs w:val="16"/>
        </w:rPr>
      </w:pPr>
    </w:p>
    <w:p w14:paraId="0E1E1C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S31.83 I Otvorená rana (každá časť brucha, drieku a panvy) v spojení s     I</w:t>
      </w:r>
    </w:p>
    <w:p w14:paraId="342BAAC9" w14:textId="77777777" w:rsidR="00983AE1" w:rsidRDefault="00983AE1">
      <w:pPr>
        <w:widowControl w:val="0"/>
        <w:autoSpaceDE w:val="0"/>
        <w:autoSpaceDN w:val="0"/>
        <w:adjustRightInd w:val="0"/>
        <w:spacing w:after="0" w:line="240" w:lineRule="auto"/>
        <w:rPr>
          <w:rFonts w:ascii="Arial" w:hAnsi="Arial" w:cs="Arial"/>
          <w:sz w:val="16"/>
          <w:szCs w:val="16"/>
        </w:rPr>
      </w:pPr>
    </w:p>
    <w:p w14:paraId="0A43C2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vnútrobrušným poranením                                           I</w:t>
      </w:r>
    </w:p>
    <w:p w14:paraId="649ACDA0" w14:textId="77777777" w:rsidR="00983AE1" w:rsidRDefault="00983AE1">
      <w:pPr>
        <w:widowControl w:val="0"/>
        <w:autoSpaceDE w:val="0"/>
        <w:autoSpaceDN w:val="0"/>
        <w:adjustRightInd w:val="0"/>
        <w:spacing w:after="0" w:line="240" w:lineRule="auto"/>
        <w:rPr>
          <w:rFonts w:ascii="Arial" w:hAnsi="Arial" w:cs="Arial"/>
          <w:sz w:val="16"/>
          <w:szCs w:val="16"/>
        </w:rPr>
      </w:pPr>
    </w:p>
    <w:p w14:paraId="21CF5B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0197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293C28" w14:textId="77777777" w:rsidR="00983AE1" w:rsidRDefault="00983AE1">
      <w:pPr>
        <w:widowControl w:val="0"/>
        <w:autoSpaceDE w:val="0"/>
        <w:autoSpaceDN w:val="0"/>
        <w:adjustRightInd w:val="0"/>
        <w:spacing w:after="0" w:line="240" w:lineRule="auto"/>
        <w:rPr>
          <w:rFonts w:ascii="Arial" w:hAnsi="Arial" w:cs="Arial"/>
          <w:sz w:val="16"/>
          <w:szCs w:val="16"/>
        </w:rPr>
      </w:pPr>
    </w:p>
    <w:p w14:paraId="03F5BC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S31.84 I Poškodenie mäkkých častí I. stupňa pri zatvorenej zlomenine alebo I</w:t>
      </w:r>
    </w:p>
    <w:p w14:paraId="0550186A" w14:textId="77777777" w:rsidR="00983AE1" w:rsidRDefault="00983AE1">
      <w:pPr>
        <w:widowControl w:val="0"/>
        <w:autoSpaceDE w:val="0"/>
        <w:autoSpaceDN w:val="0"/>
        <w:adjustRightInd w:val="0"/>
        <w:spacing w:after="0" w:line="240" w:lineRule="auto"/>
        <w:rPr>
          <w:rFonts w:ascii="Arial" w:hAnsi="Arial" w:cs="Arial"/>
          <w:sz w:val="16"/>
          <w:szCs w:val="16"/>
        </w:rPr>
      </w:pPr>
    </w:p>
    <w:p w14:paraId="6CC559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driekovej chrbtice a panvy                               I</w:t>
      </w:r>
    </w:p>
    <w:p w14:paraId="69F9DAF2" w14:textId="77777777" w:rsidR="00983AE1" w:rsidRDefault="00983AE1">
      <w:pPr>
        <w:widowControl w:val="0"/>
        <w:autoSpaceDE w:val="0"/>
        <w:autoSpaceDN w:val="0"/>
        <w:adjustRightInd w:val="0"/>
        <w:spacing w:after="0" w:line="240" w:lineRule="auto"/>
        <w:rPr>
          <w:rFonts w:ascii="Arial" w:hAnsi="Arial" w:cs="Arial"/>
          <w:sz w:val="16"/>
          <w:szCs w:val="16"/>
        </w:rPr>
      </w:pPr>
    </w:p>
    <w:p w14:paraId="315175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162F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2D214D" w14:textId="77777777" w:rsidR="00983AE1" w:rsidRDefault="00983AE1">
      <w:pPr>
        <w:widowControl w:val="0"/>
        <w:autoSpaceDE w:val="0"/>
        <w:autoSpaceDN w:val="0"/>
        <w:adjustRightInd w:val="0"/>
        <w:spacing w:after="0" w:line="240" w:lineRule="auto"/>
        <w:rPr>
          <w:rFonts w:ascii="Arial" w:hAnsi="Arial" w:cs="Arial"/>
          <w:sz w:val="16"/>
          <w:szCs w:val="16"/>
        </w:rPr>
      </w:pPr>
    </w:p>
    <w:p w14:paraId="196378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S31.85 I Poškodenie mäkkých častí II. stupňa pri zatvorenej zlomenine      I</w:t>
      </w:r>
    </w:p>
    <w:p w14:paraId="1815143E" w14:textId="77777777" w:rsidR="00983AE1" w:rsidRDefault="00983AE1">
      <w:pPr>
        <w:widowControl w:val="0"/>
        <w:autoSpaceDE w:val="0"/>
        <w:autoSpaceDN w:val="0"/>
        <w:adjustRightInd w:val="0"/>
        <w:spacing w:after="0" w:line="240" w:lineRule="auto"/>
        <w:rPr>
          <w:rFonts w:ascii="Arial" w:hAnsi="Arial" w:cs="Arial"/>
          <w:sz w:val="16"/>
          <w:szCs w:val="16"/>
        </w:rPr>
      </w:pPr>
    </w:p>
    <w:p w14:paraId="7BB63F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alebo vykĺbení driekovej chrbtice a panvy                         I</w:t>
      </w:r>
    </w:p>
    <w:p w14:paraId="19AFEFF1" w14:textId="77777777" w:rsidR="00983AE1" w:rsidRDefault="00983AE1">
      <w:pPr>
        <w:widowControl w:val="0"/>
        <w:autoSpaceDE w:val="0"/>
        <w:autoSpaceDN w:val="0"/>
        <w:adjustRightInd w:val="0"/>
        <w:spacing w:after="0" w:line="240" w:lineRule="auto"/>
        <w:rPr>
          <w:rFonts w:ascii="Arial" w:hAnsi="Arial" w:cs="Arial"/>
          <w:sz w:val="16"/>
          <w:szCs w:val="16"/>
        </w:rPr>
      </w:pPr>
    </w:p>
    <w:p w14:paraId="0D94B8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790E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38D769" w14:textId="77777777" w:rsidR="00983AE1" w:rsidRDefault="00983AE1">
      <w:pPr>
        <w:widowControl w:val="0"/>
        <w:autoSpaceDE w:val="0"/>
        <w:autoSpaceDN w:val="0"/>
        <w:adjustRightInd w:val="0"/>
        <w:spacing w:after="0" w:line="240" w:lineRule="auto"/>
        <w:rPr>
          <w:rFonts w:ascii="Arial" w:hAnsi="Arial" w:cs="Arial"/>
          <w:sz w:val="16"/>
          <w:szCs w:val="16"/>
        </w:rPr>
      </w:pPr>
    </w:p>
    <w:p w14:paraId="47ACBF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S31.86 I Poškodenie mäkkých častí III. stupňa pri zatvorenej zlomenine     I</w:t>
      </w:r>
    </w:p>
    <w:p w14:paraId="49338C84" w14:textId="77777777" w:rsidR="00983AE1" w:rsidRDefault="00983AE1">
      <w:pPr>
        <w:widowControl w:val="0"/>
        <w:autoSpaceDE w:val="0"/>
        <w:autoSpaceDN w:val="0"/>
        <w:adjustRightInd w:val="0"/>
        <w:spacing w:after="0" w:line="240" w:lineRule="auto"/>
        <w:rPr>
          <w:rFonts w:ascii="Arial" w:hAnsi="Arial" w:cs="Arial"/>
          <w:sz w:val="16"/>
          <w:szCs w:val="16"/>
        </w:rPr>
      </w:pPr>
    </w:p>
    <w:p w14:paraId="59A28F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driekovej chrbtice a panvy                         I</w:t>
      </w:r>
    </w:p>
    <w:p w14:paraId="4C756740" w14:textId="77777777" w:rsidR="00983AE1" w:rsidRDefault="00983AE1">
      <w:pPr>
        <w:widowControl w:val="0"/>
        <w:autoSpaceDE w:val="0"/>
        <w:autoSpaceDN w:val="0"/>
        <w:adjustRightInd w:val="0"/>
        <w:spacing w:after="0" w:line="240" w:lineRule="auto"/>
        <w:rPr>
          <w:rFonts w:ascii="Arial" w:hAnsi="Arial" w:cs="Arial"/>
          <w:sz w:val="16"/>
          <w:szCs w:val="16"/>
        </w:rPr>
      </w:pPr>
    </w:p>
    <w:p w14:paraId="4F06DF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C8C9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E46E5C" w14:textId="77777777" w:rsidR="00983AE1" w:rsidRDefault="00983AE1">
      <w:pPr>
        <w:widowControl w:val="0"/>
        <w:autoSpaceDE w:val="0"/>
        <w:autoSpaceDN w:val="0"/>
        <w:adjustRightInd w:val="0"/>
        <w:spacing w:after="0" w:line="240" w:lineRule="auto"/>
        <w:rPr>
          <w:rFonts w:ascii="Arial" w:hAnsi="Arial" w:cs="Arial"/>
          <w:sz w:val="16"/>
          <w:szCs w:val="16"/>
        </w:rPr>
      </w:pPr>
    </w:p>
    <w:p w14:paraId="606A7A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S31.87 I Poškodenie mäkkých častí I. stupňa pri otvorenej zlomenine alebo  I</w:t>
      </w:r>
    </w:p>
    <w:p w14:paraId="6FE6264B" w14:textId="77777777" w:rsidR="00983AE1" w:rsidRDefault="00983AE1">
      <w:pPr>
        <w:widowControl w:val="0"/>
        <w:autoSpaceDE w:val="0"/>
        <w:autoSpaceDN w:val="0"/>
        <w:adjustRightInd w:val="0"/>
        <w:spacing w:after="0" w:line="240" w:lineRule="auto"/>
        <w:rPr>
          <w:rFonts w:ascii="Arial" w:hAnsi="Arial" w:cs="Arial"/>
          <w:sz w:val="16"/>
          <w:szCs w:val="16"/>
        </w:rPr>
      </w:pPr>
    </w:p>
    <w:p w14:paraId="6B57EE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driekovej chrbtice a panvy                               I</w:t>
      </w:r>
    </w:p>
    <w:p w14:paraId="27667E72" w14:textId="77777777" w:rsidR="00983AE1" w:rsidRDefault="00983AE1">
      <w:pPr>
        <w:widowControl w:val="0"/>
        <w:autoSpaceDE w:val="0"/>
        <w:autoSpaceDN w:val="0"/>
        <w:adjustRightInd w:val="0"/>
        <w:spacing w:after="0" w:line="240" w:lineRule="auto"/>
        <w:rPr>
          <w:rFonts w:ascii="Arial" w:hAnsi="Arial" w:cs="Arial"/>
          <w:sz w:val="16"/>
          <w:szCs w:val="16"/>
        </w:rPr>
      </w:pPr>
    </w:p>
    <w:p w14:paraId="220DA7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D8A8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BEEA40" w14:textId="77777777" w:rsidR="00983AE1" w:rsidRDefault="00983AE1">
      <w:pPr>
        <w:widowControl w:val="0"/>
        <w:autoSpaceDE w:val="0"/>
        <w:autoSpaceDN w:val="0"/>
        <w:adjustRightInd w:val="0"/>
        <w:spacing w:after="0" w:line="240" w:lineRule="auto"/>
        <w:rPr>
          <w:rFonts w:ascii="Arial" w:hAnsi="Arial" w:cs="Arial"/>
          <w:sz w:val="16"/>
          <w:szCs w:val="16"/>
        </w:rPr>
      </w:pPr>
    </w:p>
    <w:p w14:paraId="412D48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S31.88 I Poškodenie mäkkých častí II. stupňa pri otvorenej zlomenine alebo I</w:t>
      </w:r>
    </w:p>
    <w:p w14:paraId="013600A3" w14:textId="77777777" w:rsidR="00983AE1" w:rsidRDefault="00983AE1">
      <w:pPr>
        <w:widowControl w:val="0"/>
        <w:autoSpaceDE w:val="0"/>
        <w:autoSpaceDN w:val="0"/>
        <w:adjustRightInd w:val="0"/>
        <w:spacing w:after="0" w:line="240" w:lineRule="auto"/>
        <w:rPr>
          <w:rFonts w:ascii="Arial" w:hAnsi="Arial" w:cs="Arial"/>
          <w:sz w:val="16"/>
          <w:szCs w:val="16"/>
        </w:rPr>
      </w:pPr>
    </w:p>
    <w:p w14:paraId="0FC31D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driekovej chrbtice a panvy                               I</w:t>
      </w:r>
    </w:p>
    <w:p w14:paraId="4B59DD04" w14:textId="77777777" w:rsidR="00983AE1" w:rsidRDefault="00983AE1">
      <w:pPr>
        <w:widowControl w:val="0"/>
        <w:autoSpaceDE w:val="0"/>
        <w:autoSpaceDN w:val="0"/>
        <w:adjustRightInd w:val="0"/>
        <w:spacing w:after="0" w:line="240" w:lineRule="auto"/>
        <w:rPr>
          <w:rFonts w:ascii="Arial" w:hAnsi="Arial" w:cs="Arial"/>
          <w:sz w:val="16"/>
          <w:szCs w:val="16"/>
        </w:rPr>
      </w:pPr>
    </w:p>
    <w:p w14:paraId="5180CE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832B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2254F7" w14:textId="77777777" w:rsidR="00983AE1" w:rsidRDefault="00983AE1">
      <w:pPr>
        <w:widowControl w:val="0"/>
        <w:autoSpaceDE w:val="0"/>
        <w:autoSpaceDN w:val="0"/>
        <w:adjustRightInd w:val="0"/>
        <w:spacing w:after="0" w:line="240" w:lineRule="auto"/>
        <w:rPr>
          <w:rFonts w:ascii="Arial" w:hAnsi="Arial" w:cs="Arial"/>
          <w:sz w:val="16"/>
          <w:szCs w:val="16"/>
        </w:rPr>
      </w:pPr>
    </w:p>
    <w:p w14:paraId="54224F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S31.89 I Poškodenie mäkkých častí III. stupňa pri otvorenej zlomenine      I</w:t>
      </w:r>
    </w:p>
    <w:p w14:paraId="43540EC0" w14:textId="77777777" w:rsidR="00983AE1" w:rsidRDefault="00983AE1">
      <w:pPr>
        <w:widowControl w:val="0"/>
        <w:autoSpaceDE w:val="0"/>
        <w:autoSpaceDN w:val="0"/>
        <w:adjustRightInd w:val="0"/>
        <w:spacing w:after="0" w:line="240" w:lineRule="auto"/>
        <w:rPr>
          <w:rFonts w:ascii="Arial" w:hAnsi="Arial" w:cs="Arial"/>
          <w:sz w:val="16"/>
          <w:szCs w:val="16"/>
        </w:rPr>
      </w:pPr>
    </w:p>
    <w:p w14:paraId="0AC6AC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driekovej chrbtice a panvy                         I</w:t>
      </w:r>
    </w:p>
    <w:p w14:paraId="02DE02CB" w14:textId="77777777" w:rsidR="00983AE1" w:rsidRDefault="00983AE1">
      <w:pPr>
        <w:widowControl w:val="0"/>
        <w:autoSpaceDE w:val="0"/>
        <w:autoSpaceDN w:val="0"/>
        <w:adjustRightInd w:val="0"/>
        <w:spacing w:after="0" w:line="240" w:lineRule="auto"/>
        <w:rPr>
          <w:rFonts w:ascii="Arial" w:hAnsi="Arial" w:cs="Arial"/>
          <w:sz w:val="16"/>
          <w:szCs w:val="16"/>
        </w:rPr>
      </w:pPr>
    </w:p>
    <w:p w14:paraId="1A1DCC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34C7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DB216F" w14:textId="77777777" w:rsidR="00983AE1" w:rsidRDefault="00983AE1">
      <w:pPr>
        <w:widowControl w:val="0"/>
        <w:autoSpaceDE w:val="0"/>
        <w:autoSpaceDN w:val="0"/>
        <w:adjustRightInd w:val="0"/>
        <w:spacing w:after="0" w:line="240" w:lineRule="auto"/>
        <w:rPr>
          <w:rFonts w:ascii="Arial" w:hAnsi="Arial" w:cs="Arial"/>
          <w:sz w:val="16"/>
          <w:szCs w:val="16"/>
        </w:rPr>
      </w:pPr>
    </w:p>
    <w:p w14:paraId="2C9E97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S32.00 I Zlomenina driekového stavca, úroveň bližšie neurčená              I</w:t>
      </w:r>
    </w:p>
    <w:p w14:paraId="5B18DE46" w14:textId="77777777" w:rsidR="00983AE1" w:rsidRDefault="00983AE1">
      <w:pPr>
        <w:widowControl w:val="0"/>
        <w:autoSpaceDE w:val="0"/>
        <w:autoSpaceDN w:val="0"/>
        <w:adjustRightInd w:val="0"/>
        <w:spacing w:after="0" w:line="240" w:lineRule="auto"/>
        <w:rPr>
          <w:rFonts w:ascii="Arial" w:hAnsi="Arial" w:cs="Arial"/>
          <w:sz w:val="16"/>
          <w:szCs w:val="16"/>
        </w:rPr>
      </w:pPr>
    </w:p>
    <w:p w14:paraId="641404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1024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51F3C9" w14:textId="77777777" w:rsidR="00983AE1" w:rsidRDefault="00983AE1">
      <w:pPr>
        <w:widowControl w:val="0"/>
        <w:autoSpaceDE w:val="0"/>
        <w:autoSpaceDN w:val="0"/>
        <w:adjustRightInd w:val="0"/>
        <w:spacing w:after="0" w:line="240" w:lineRule="auto"/>
        <w:rPr>
          <w:rFonts w:ascii="Arial" w:hAnsi="Arial" w:cs="Arial"/>
          <w:sz w:val="16"/>
          <w:szCs w:val="16"/>
        </w:rPr>
      </w:pPr>
    </w:p>
    <w:p w14:paraId="38025A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S32.01 I Zlomenina driekového stavca L1                                    I</w:t>
      </w:r>
    </w:p>
    <w:p w14:paraId="4D637E09" w14:textId="77777777" w:rsidR="00983AE1" w:rsidRDefault="00983AE1">
      <w:pPr>
        <w:widowControl w:val="0"/>
        <w:autoSpaceDE w:val="0"/>
        <w:autoSpaceDN w:val="0"/>
        <w:adjustRightInd w:val="0"/>
        <w:spacing w:after="0" w:line="240" w:lineRule="auto"/>
        <w:rPr>
          <w:rFonts w:ascii="Arial" w:hAnsi="Arial" w:cs="Arial"/>
          <w:sz w:val="16"/>
          <w:szCs w:val="16"/>
        </w:rPr>
      </w:pPr>
    </w:p>
    <w:p w14:paraId="7CE705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C123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8AD226" w14:textId="77777777" w:rsidR="00983AE1" w:rsidRDefault="00983AE1">
      <w:pPr>
        <w:widowControl w:val="0"/>
        <w:autoSpaceDE w:val="0"/>
        <w:autoSpaceDN w:val="0"/>
        <w:adjustRightInd w:val="0"/>
        <w:spacing w:after="0" w:line="240" w:lineRule="auto"/>
        <w:rPr>
          <w:rFonts w:ascii="Arial" w:hAnsi="Arial" w:cs="Arial"/>
          <w:sz w:val="16"/>
          <w:szCs w:val="16"/>
        </w:rPr>
      </w:pPr>
    </w:p>
    <w:p w14:paraId="71ACB9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S32.02 I Zlomenina driekového stavca L2                                    I</w:t>
      </w:r>
    </w:p>
    <w:p w14:paraId="0A683C57" w14:textId="77777777" w:rsidR="00983AE1" w:rsidRDefault="00983AE1">
      <w:pPr>
        <w:widowControl w:val="0"/>
        <w:autoSpaceDE w:val="0"/>
        <w:autoSpaceDN w:val="0"/>
        <w:adjustRightInd w:val="0"/>
        <w:spacing w:after="0" w:line="240" w:lineRule="auto"/>
        <w:rPr>
          <w:rFonts w:ascii="Arial" w:hAnsi="Arial" w:cs="Arial"/>
          <w:sz w:val="16"/>
          <w:szCs w:val="16"/>
        </w:rPr>
      </w:pPr>
    </w:p>
    <w:p w14:paraId="5BDF7A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7894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F41823" w14:textId="77777777" w:rsidR="00983AE1" w:rsidRDefault="00983AE1">
      <w:pPr>
        <w:widowControl w:val="0"/>
        <w:autoSpaceDE w:val="0"/>
        <w:autoSpaceDN w:val="0"/>
        <w:adjustRightInd w:val="0"/>
        <w:spacing w:after="0" w:line="240" w:lineRule="auto"/>
        <w:rPr>
          <w:rFonts w:ascii="Arial" w:hAnsi="Arial" w:cs="Arial"/>
          <w:sz w:val="16"/>
          <w:szCs w:val="16"/>
        </w:rPr>
      </w:pPr>
    </w:p>
    <w:p w14:paraId="4A4ECA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S32.03 I Zlomenina driekového stavca L3                                    I</w:t>
      </w:r>
    </w:p>
    <w:p w14:paraId="4BBAD3BC" w14:textId="77777777" w:rsidR="00983AE1" w:rsidRDefault="00983AE1">
      <w:pPr>
        <w:widowControl w:val="0"/>
        <w:autoSpaceDE w:val="0"/>
        <w:autoSpaceDN w:val="0"/>
        <w:adjustRightInd w:val="0"/>
        <w:spacing w:after="0" w:line="240" w:lineRule="auto"/>
        <w:rPr>
          <w:rFonts w:ascii="Arial" w:hAnsi="Arial" w:cs="Arial"/>
          <w:sz w:val="16"/>
          <w:szCs w:val="16"/>
        </w:rPr>
      </w:pPr>
    </w:p>
    <w:p w14:paraId="5959A1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8ADD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718FBE" w14:textId="77777777" w:rsidR="00983AE1" w:rsidRDefault="00983AE1">
      <w:pPr>
        <w:widowControl w:val="0"/>
        <w:autoSpaceDE w:val="0"/>
        <w:autoSpaceDN w:val="0"/>
        <w:adjustRightInd w:val="0"/>
        <w:spacing w:after="0" w:line="240" w:lineRule="auto"/>
        <w:rPr>
          <w:rFonts w:ascii="Arial" w:hAnsi="Arial" w:cs="Arial"/>
          <w:sz w:val="16"/>
          <w:szCs w:val="16"/>
        </w:rPr>
      </w:pPr>
    </w:p>
    <w:p w14:paraId="6FA425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S32.04 I Zlomenina driekového stavca L4                                    I</w:t>
      </w:r>
    </w:p>
    <w:p w14:paraId="072DF99B" w14:textId="77777777" w:rsidR="00983AE1" w:rsidRDefault="00983AE1">
      <w:pPr>
        <w:widowControl w:val="0"/>
        <w:autoSpaceDE w:val="0"/>
        <w:autoSpaceDN w:val="0"/>
        <w:adjustRightInd w:val="0"/>
        <w:spacing w:after="0" w:line="240" w:lineRule="auto"/>
        <w:rPr>
          <w:rFonts w:ascii="Arial" w:hAnsi="Arial" w:cs="Arial"/>
          <w:sz w:val="16"/>
          <w:szCs w:val="16"/>
        </w:rPr>
      </w:pPr>
    </w:p>
    <w:p w14:paraId="09CD64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8D08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7CC780" w14:textId="77777777" w:rsidR="00983AE1" w:rsidRDefault="00983AE1">
      <w:pPr>
        <w:widowControl w:val="0"/>
        <w:autoSpaceDE w:val="0"/>
        <w:autoSpaceDN w:val="0"/>
        <w:adjustRightInd w:val="0"/>
        <w:spacing w:after="0" w:line="240" w:lineRule="auto"/>
        <w:rPr>
          <w:rFonts w:ascii="Arial" w:hAnsi="Arial" w:cs="Arial"/>
          <w:sz w:val="16"/>
          <w:szCs w:val="16"/>
        </w:rPr>
      </w:pPr>
    </w:p>
    <w:p w14:paraId="15FE75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S32.05 I Zlomenina driekového stavca L5                                    I</w:t>
      </w:r>
    </w:p>
    <w:p w14:paraId="5DF1A72D" w14:textId="77777777" w:rsidR="00983AE1" w:rsidRDefault="00983AE1">
      <w:pPr>
        <w:widowControl w:val="0"/>
        <w:autoSpaceDE w:val="0"/>
        <w:autoSpaceDN w:val="0"/>
        <w:adjustRightInd w:val="0"/>
        <w:spacing w:after="0" w:line="240" w:lineRule="auto"/>
        <w:rPr>
          <w:rFonts w:ascii="Arial" w:hAnsi="Arial" w:cs="Arial"/>
          <w:sz w:val="16"/>
          <w:szCs w:val="16"/>
        </w:rPr>
      </w:pPr>
    </w:p>
    <w:p w14:paraId="1AA73F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3100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FED15A" w14:textId="77777777" w:rsidR="00983AE1" w:rsidRDefault="00983AE1">
      <w:pPr>
        <w:widowControl w:val="0"/>
        <w:autoSpaceDE w:val="0"/>
        <w:autoSpaceDN w:val="0"/>
        <w:adjustRightInd w:val="0"/>
        <w:spacing w:after="0" w:line="240" w:lineRule="auto"/>
        <w:rPr>
          <w:rFonts w:ascii="Arial" w:hAnsi="Arial" w:cs="Arial"/>
          <w:sz w:val="16"/>
          <w:szCs w:val="16"/>
        </w:rPr>
      </w:pPr>
    </w:p>
    <w:p w14:paraId="79B270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S32.1  I Zlomenina krížovej kosti                                          I</w:t>
      </w:r>
    </w:p>
    <w:p w14:paraId="4D9DE267" w14:textId="77777777" w:rsidR="00983AE1" w:rsidRDefault="00983AE1">
      <w:pPr>
        <w:widowControl w:val="0"/>
        <w:autoSpaceDE w:val="0"/>
        <w:autoSpaceDN w:val="0"/>
        <w:adjustRightInd w:val="0"/>
        <w:spacing w:after="0" w:line="240" w:lineRule="auto"/>
        <w:rPr>
          <w:rFonts w:ascii="Arial" w:hAnsi="Arial" w:cs="Arial"/>
          <w:sz w:val="16"/>
          <w:szCs w:val="16"/>
        </w:rPr>
      </w:pPr>
    </w:p>
    <w:p w14:paraId="3D036E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AD19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B86D83" w14:textId="77777777" w:rsidR="00983AE1" w:rsidRDefault="00983AE1">
      <w:pPr>
        <w:widowControl w:val="0"/>
        <w:autoSpaceDE w:val="0"/>
        <w:autoSpaceDN w:val="0"/>
        <w:adjustRightInd w:val="0"/>
        <w:spacing w:after="0" w:line="240" w:lineRule="auto"/>
        <w:rPr>
          <w:rFonts w:ascii="Arial" w:hAnsi="Arial" w:cs="Arial"/>
          <w:sz w:val="16"/>
          <w:szCs w:val="16"/>
        </w:rPr>
      </w:pPr>
    </w:p>
    <w:p w14:paraId="7C4E19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S32.2  I Zlomenina kostrče                                                 I</w:t>
      </w:r>
    </w:p>
    <w:p w14:paraId="5B446831" w14:textId="77777777" w:rsidR="00983AE1" w:rsidRDefault="00983AE1">
      <w:pPr>
        <w:widowControl w:val="0"/>
        <w:autoSpaceDE w:val="0"/>
        <w:autoSpaceDN w:val="0"/>
        <w:adjustRightInd w:val="0"/>
        <w:spacing w:after="0" w:line="240" w:lineRule="auto"/>
        <w:rPr>
          <w:rFonts w:ascii="Arial" w:hAnsi="Arial" w:cs="Arial"/>
          <w:sz w:val="16"/>
          <w:szCs w:val="16"/>
        </w:rPr>
      </w:pPr>
    </w:p>
    <w:p w14:paraId="6A5DFF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1950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2F1254" w14:textId="77777777" w:rsidR="00983AE1" w:rsidRDefault="00983AE1">
      <w:pPr>
        <w:widowControl w:val="0"/>
        <w:autoSpaceDE w:val="0"/>
        <w:autoSpaceDN w:val="0"/>
        <w:adjustRightInd w:val="0"/>
        <w:spacing w:after="0" w:line="240" w:lineRule="auto"/>
        <w:rPr>
          <w:rFonts w:ascii="Arial" w:hAnsi="Arial" w:cs="Arial"/>
          <w:sz w:val="16"/>
          <w:szCs w:val="16"/>
        </w:rPr>
      </w:pPr>
    </w:p>
    <w:p w14:paraId="41DF0B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S32.3  I Zlomenina bedrovej kosti (os ilium)                               I</w:t>
      </w:r>
    </w:p>
    <w:p w14:paraId="24BE09A2" w14:textId="77777777" w:rsidR="00983AE1" w:rsidRDefault="00983AE1">
      <w:pPr>
        <w:widowControl w:val="0"/>
        <w:autoSpaceDE w:val="0"/>
        <w:autoSpaceDN w:val="0"/>
        <w:adjustRightInd w:val="0"/>
        <w:spacing w:after="0" w:line="240" w:lineRule="auto"/>
        <w:rPr>
          <w:rFonts w:ascii="Arial" w:hAnsi="Arial" w:cs="Arial"/>
          <w:sz w:val="16"/>
          <w:szCs w:val="16"/>
        </w:rPr>
      </w:pPr>
    </w:p>
    <w:p w14:paraId="29845E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32B5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569A03" w14:textId="77777777" w:rsidR="00983AE1" w:rsidRDefault="00983AE1">
      <w:pPr>
        <w:widowControl w:val="0"/>
        <w:autoSpaceDE w:val="0"/>
        <w:autoSpaceDN w:val="0"/>
        <w:adjustRightInd w:val="0"/>
        <w:spacing w:after="0" w:line="240" w:lineRule="auto"/>
        <w:rPr>
          <w:rFonts w:ascii="Arial" w:hAnsi="Arial" w:cs="Arial"/>
          <w:sz w:val="16"/>
          <w:szCs w:val="16"/>
        </w:rPr>
      </w:pPr>
    </w:p>
    <w:p w14:paraId="7F5F5D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S32.4  I Zlomenina acetabula                                               I</w:t>
      </w:r>
    </w:p>
    <w:p w14:paraId="08874DF7" w14:textId="77777777" w:rsidR="00983AE1" w:rsidRDefault="00983AE1">
      <w:pPr>
        <w:widowControl w:val="0"/>
        <w:autoSpaceDE w:val="0"/>
        <w:autoSpaceDN w:val="0"/>
        <w:adjustRightInd w:val="0"/>
        <w:spacing w:after="0" w:line="240" w:lineRule="auto"/>
        <w:rPr>
          <w:rFonts w:ascii="Arial" w:hAnsi="Arial" w:cs="Arial"/>
          <w:sz w:val="16"/>
          <w:szCs w:val="16"/>
        </w:rPr>
      </w:pPr>
    </w:p>
    <w:p w14:paraId="49C6A7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1541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8F0C2B" w14:textId="77777777" w:rsidR="00983AE1" w:rsidRDefault="00983AE1">
      <w:pPr>
        <w:widowControl w:val="0"/>
        <w:autoSpaceDE w:val="0"/>
        <w:autoSpaceDN w:val="0"/>
        <w:adjustRightInd w:val="0"/>
        <w:spacing w:after="0" w:line="240" w:lineRule="auto"/>
        <w:rPr>
          <w:rFonts w:ascii="Arial" w:hAnsi="Arial" w:cs="Arial"/>
          <w:sz w:val="16"/>
          <w:szCs w:val="16"/>
        </w:rPr>
      </w:pPr>
    </w:p>
    <w:p w14:paraId="39D2BD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S32.5  I Zlomenina lonovej kosti (os pubis)                                I</w:t>
      </w:r>
    </w:p>
    <w:p w14:paraId="64ADE629" w14:textId="77777777" w:rsidR="00983AE1" w:rsidRDefault="00983AE1">
      <w:pPr>
        <w:widowControl w:val="0"/>
        <w:autoSpaceDE w:val="0"/>
        <w:autoSpaceDN w:val="0"/>
        <w:adjustRightInd w:val="0"/>
        <w:spacing w:after="0" w:line="240" w:lineRule="auto"/>
        <w:rPr>
          <w:rFonts w:ascii="Arial" w:hAnsi="Arial" w:cs="Arial"/>
          <w:sz w:val="16"/>
          <w:szCs w:val="16"/>
        </w:rPr>
      </w:pPr>
    </w:p>
    <w:p w14:paraId="7E63B0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873B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02A1BF" w14:textId="77777777" w:rsidR="00983AE1" w:rsidRDefault="00983AE1">
      <w:pPr>
        <w:widowControl w:val="0"/>
        <w:autoSpaceDE w:val="0"/>
        <w:autoSpaceDN w:val="0"/>
        <w:adjustRightInd w:val="0"/>
        <w:spacing w:after="0" w:line="240" w:lineRule="auto"/>
        <w:rPr>
          <w:rFonts w:ascii="Arial" w:hAnsi="Arial" w:cs="Arial"/>
          <w:sz w:val="16"/>
          <w:szCs w:val="16"/>
        </w:rPr>
      </w:pPr>
    </w:p>
    <w:p w14:paraId="1C040D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S32.7  I Viaceré zlomeniny driekovej chrbtice a panvy                      I</w:t>
      </w:r>
    </w:p>
    <w:p w14:paraId="6276994C" w14:textId="77777777" w:rsidR="00983AE1" w:rsidRDefault="00983AE1">
      <w:pPr>
        <w:widowControl w:val="0"/>
        <w:autoSpaceDE w:val="0"/>
        <w:autoSpaceDN w:val="0"/>
        <w:adjustRightInd w:val="0"/>
        <w:spacing w:after="0" w:line="240" w:lineRule="auto"/>
        <w:rPr>
          <w:rFonts w:ascii="Arial" w:hAnsi="Arial" w:cs="Arial"/>
          <w:sz w:val="16"/>
          <w:szCs w:val="16"/>
        </w:rPr>
      </w:pPr>
    </w:p>
    <w:p w14:paraId="7AE3DB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57E8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8241AB" w14:textId="77777777" w:rsidR="00983AE1" w:rsidRDefault="00983AE1">
      <w:pPr>
        <w:widowControl w:val="0"/>
        <w:autoSpaceDE w:val="0"/>
        <w:autoSpaceDN w:val="0"/>
        <w:adjustRightInd w:val="0"/>
        <w:spacing w:after="0" w:line="240" w:lineRule="auto"/>
        <w:rPr>
          <w:rFonts w:ascii="Arial" w:hAnsi="Arial" w:cs="Arial"/>
          <w:sz w:val="16"/>
          <w:szCs w:val="16"/>
        </w:rPr>
      </w:pPr>
    </w:p>
    <w:p w14:paraId="0D1E17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S32.81 I Zlomenina os ischium                                              I</w:t>
      </w:r>
    </w:p>
    <w:p w14:paraId="56668CE9" w14:textId="77777777" w:rsidR="00983AE1" w:rsidRDefault="00983AE1">
      <w:pPr>
        <w:widowControl w:val="0"/>
        <w:autoSpaceDE w:val="0"/>
        <w:autoSpaceDN w:val="0"/>
        <w:adjustRightInd w:val="0"/>
        <w:spacing w:after="0" w:line="240" w:lineRule="auto"/>
        <w:rPr>
          <w:rFonts w:ascii="Arial" w:hAnsi="Arial" w:cs="Arial"/>
          <w:sz w:val="16"/>
          <w:szCs w:val="16"/>
        </w:rPr>
      </w:pPr>
    </w:p>
    <w:p w14:paraId="37389B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C22E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82DEE7" w14:textId="77777777" w:rsidR="00983AE1" w:rsidRDefault="00983AE1">
      <w:pPr>
        <w:widowControl w:val="0"/>
        <w:autoSpaceDE w:val="0"/>
        <w:autoSpaceDN w:val="0"/>
        <w:adjustRightInd w:val="0"/>
        <w:spacing w:after="0" w:line="240" w:lineRule="auto"/>
        <w:rPr>
          <w:rFonts w:ascii="Arial" w:hAnsi="Arial" w:cs="Arial"/>
          <w:sz w:val="16"/>
          <w:szCs w:val="16"/>
        </w:rPr>
      </w:pPr>
    </w:p>
    <w:p w14:paraId="74AE21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S32.82 I Zlomenina driekovej chrbtice a krížovej kosti, bližšie neurčená   I</w:t>
      </w:r>
    </w:p>
    <w:p w14:paraId="574DE66C" w14:textId="77777777" w:rsidR="00983AE1" w:rsidRDefault="00983AE1">
      <w:pPr>
        <w:widowControl w:val="0"/>
        <w:autoSpaceDE w:val="0"/>
        <w:autoSpaceDN w:val="0"/>
        <w:adjustRightInd w:val="0"/>
        <w:spacing w:after="0" w:line="240" w:lineRule="auto"/>
        <w:rPr>
          <w:rFonts w:ascii="Arial" w:hAnsi="Arial" w:cs="Arial"/>
          <w:sz w:val="16"/>
          <w:szCs w:val="16"/>
        </w:rPr>
      </w:pPr>
    </w:p>
    <w:p w14:paraId="628DA6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časť                                                              I</w:t>
      </w:r>
    </w:p>
    <w:p w14:paraId="6F39AAEE" w14:textId="77777777" w:rsidR="00983AE1" w:rsidRDefault="00983AE1">
      <w:pPr>
        <w:widowControl w:val="0"/>
        <w:autoSpaceDE w:val="0"/>
        <w:autoSpaceDN w:val="0"/>
        <w:adjustRightInd w:val="0"/>
        <w:spacing w:after="0" w:line="240" w:lineRule="auto"/>
        <w:rPr>
          <w:rFonts w:ascii="Arial" w:hAnsi="Arial" w:cs="Arial"/>
          <w:sz w:val="16"/>
          <w:szCs w:val="16"/>
        </w:rPr>
      </w:pPr>
    </w:p>
    <w:p w14:paraId="125F67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0990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057819" w14:textId="77777777" w:rsidR="00983AE1" w:rsidRDefault="00983AE1">
      <w:pPr>
        <w:widowControl w:val="0"/>
        <w:autoSpaceDE w:val="0"/>
        <w:autoSpaceDN w:val="0"/>
        <w:adjustRightInd w:val="0"/>
        <w:spacing w:after="0" w:line="240" w:lineRule="auto"/>
        <w:rPr>
          <w:rFonts w:ascii="Arial" w:hAnsi="Arial" w:cs="Arial"/>
          <w:sz w:val="16"/>
          <w:szCs w:val="16"/>
        </w:rPr>
      </w:pPr>
    </w:p>
    <w:p w14:paraId="47DD06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S32.83 I Zlomenina panvy, bližšie neurčená časť                            I</w:t>
      </w:r>
    </w:p>
    <w:p w14:paraId="05442920" w14:textId="77777777" w:rsidR="00983AE1" w:rsidRDefault="00983AE1">
      <w:pPr>
        <w:widowControl w:val="0"/>
        <w:autoSpaceDE w:val="0"/>
        <w:autoSpaceDN w:val="0"/>
        <w:adjustRightInd w:val="0"/>
        <w:spacing w:after="0" w:line="240" w:lineRule="auto"/>
        <w:rPr>
          <w:rFonts w:ascii="Arial" w:hAnsi="Arial" w:cs="Arial"/>
          <w:sz w:val="16"/>
          <w:szCs w:val="16"/>
        </w:rPr>
      </w:pPr>
    </w:p>
    <w:p w14:paraId="22EA6C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50FC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F8AB0B" w14:textId="77777777" w:rsidR="00983AE1" w:rsidRDefault="00983AE1">
      <w:pPr>
        <w:widowControl w:val="0"/>
        <w:autoSpaceDE w:val="0"/>
        <w:autoSpaceDN w:val="0"/>
        <w:adjustRightInd w:val="0"/>
        <w:spacing w:after="0" w:line="240" w:lineRule="auto"/>
        <w:rPr>
          <w:rFonts w:ascii="Arial" w:hAnsi="Arial" w:cs="Arial"/>
          <w:sz w:val="16"/>
          <w:szCs w:val="16"/>
        </w:rPr>
      </w:pPr>
    </w:p>
    <w:p w14:paraId="4DC696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S32.89 I Zlomenina iných a viacerých častí panvy                           I</w:t>
      </w:r>
    </w:p>
    <w:p w14:paraId="5694B740" w14:textId="77777777" w:rsidR="00983AE1" w:rsidRDefault="00983AE1">
      <w:pPr>
        <w:widowControl w:val="0"/>
        <w:autoSpaceDE w:val="0"/>
        <w:autoSpaceDN w:val="0"/>
        <w:adjustRightInd w:val="0"/>
        <w:spacing w:after="0" w:line="240" w:lineRule="auto"/>
        <w:rPr>
          <w:rFonts w:ascii="Arial" w:hAnsi="Arial" w:cs="Arial"/>
          <w:sz w:val="16"/>
          <w:szCs w:val="16"/>
        </w:rPr>
      </w:pPr>
    </w:p>
    <w:p w14:paraId="2246FE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A200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EA10EE" w14:textId="77777777" w:rsidR="00983AE1" w:rsidRDefault="00983AE1">
      <w:pPr>
        <w:widowControl w:val="0"/>
        <w:autoSpaceDE w:val="0"/>
        <w:autoSpaceDN w:val="0"/>
        <w:adjustRightInd w:val="0"/>
        <w:spacing w:after="0" w:line="240" w:lineRule="auto"/>
        <w:rPr>
          <w:rFonts w:ascii="Arial" w:hAnsi="Arial" w:cs="Arial"/>
          <w:sz w:val="16"/>
          <w:szCs w:val="16"/>
        </w:rPr>
      </w:pPr>
    </w:p>
    <w:p w14:paraId="439832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S33.0  I Úrazové natrhnutie driekovej medzistavcovej platničky             I</w:t>
      </w:r>
    </w:p>
    <w:p w14:paraId="40C81A9E" w14:textId="77777777" w:rsidR="00983AE1" w:rsidRDefault="00983AE1">
      <w:pPr>
        <w:widowControl w:val="0"/>
        <w:autoSpaceDE w:val="0"/>
        <w:autoSpaceDN w:val="0"/>
        <w:adjustRightInd w:val="0"/>
        <w:spacing w:after="0" w:line="240" w:lineRule="auto"/>
        <w:rPr>
          <w:rFonts w:ascii="Arial" w:hAnsi="Arial" w:cs="Arial"/>
          <w:sz w:val="16"/>
          <w:szCs w:val="16"/>
        </w:rPr>
      </w:pPr>
    </w:p>
    <w:p w14:paraId="57B1F8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8B2C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3C7C4D" w14:textId="77777777" w:rsidR="00983AE1" w:rsidRDefault="00983AE1">
      <w:pPr>
        <w:widowControl w:val="0"/>
        <w:autoSpaceDE w:val="0"/>
        <w:autoSpaceDN w:val="0"/>
        <w:adjustRightInd w:val="0"/>
        <w:spacing w:after="0" w:line="240" w:lineRule="auto"/>
        <w:rPr>
          <w:rFonts w:ascii="Arial" w:hAnsi="Arial" w:cs="Arial"/>
          <w:sz w:val="16"/>
          <w:szCs w:val="16"/>
        </w:rPr>
      </w:pPr>
    </w:p>
    <w:p w14:paraId="32795E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S33.10 I Vykĺbenie driekového stavca, úroveň bližšie neurčená              I</w:t>
      </w:r>
    </w:p>
    <w:p w14:paraId="753C8D54" w14:textId="77777777" w:rsidR="00983AE1" w:rsidRDefault="00983AE1">
      <w:pPr>
        <w:widowControl w:val="0"/>
        <w:autoSpaceDE w:val="0"/>
        <w:autoSpaceDN w:val="0"/>
        <w:adjustRightInd w:val="0"/>
        <w:spacing w:after="0" w:line="240" w:lineRule="auto"/>
        <w:rPr>
          <w:rFonts w:ascii="Arial" w:hAnsi="Arial" w:cs="Arial"/>
          <w:sz w:val="16"/>
          <w:szCs w:val="16"/>
        </w:rPr>
      </w:pPr>
    </w:p>
    <w:p w14:paraId="2F06D5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446D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17FD7D" w14:textId="77777777" w:rsidR="00983AE1" w:rsidRDefault="00983AE1">
      <w:pPr>
        <w:widowControl w:val="0"/>
        <w:autoSpaceDE w:val="0"/>
        <w:autoSpaceDN w:val="0"/>
        <w:adjustRightInd w:val="0"/>
        <w:spacing w:after="0" w:line="240" w:lineRule="auto"/>
        <w:rPr>
          <w:rFonts w:ascii="Arial" w:hAnsi="Arial" w:cs="Arial"/>
          <w:sz w:val="16"/>
          <w:szCs w:val="16"/>
        </w:rPr>
      </w:pPr>
    </w:p>
    <w:p w14:paraId="73646A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S33.11 I Vykĺbenie driekového stavca L1/L2                                 I</w:t>
      </w:r>
    </w:p>
    <w:p w14:paraId="6E5B10CD" w14:textId="77777777" w:rsidR="00983AE1" w:rsidRDefault="00983AE1">
      <w:pPr>
        <w:widowControl w:val="0"/>
        <w:autoSpaceDE w:val="0"/>
        <w:autoSpaceDN w:val="0"/>
        <w:adjustRightInd w:val="0"/>
        <w:spacing w:after="0" w:line="240" w:lineRule="auto"/>
        <w:rPr>
          <w:rFonts w:ascii="Arial" w:hAnsi="Arial" w:cs="Arial"/>
          <w:sz w:val="16"/>
          <w:szCs w:val="16"/>
        </w:rPr>
      </w:pPr>
    </w:p>
    <w:p w14:paraId="36A08D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6B9D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919624" w14:textId="77777777" w:rsidR="00983AE1" w:rsidRDefault="00983AE1">
      <w:pPr>
        <w:widowControl w:val="0"/>
        <w:autoSpaceDE w:val="0"/>
        <w:autoSpaceDN w:val="0"/>
        <w:adjustRightInd w:val="0"/>
        <w:spacing w:after="0" w:line="240" w:lineRule="auto"/>
        <w:rPr>
          <w:rFonts w:ascii="Arial" w:hAnsi="Arial" w:cs="Arial"/>
          <w:sz w:val="16"/>
          <w:szCs w:val="16"/>
        </w:rPr>
      </w:pPr>
    </w:p>
    <w:p w14:paraId="6339C6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S33.12 I Vykĺbenie driekového stavca L2/L3                                 I</w:t>
      </w:r>
    </w:p>
    <w:p w14:paraId="3A87043B" w14:textId="77777777" w:rsidR="00983AE1" w:rsidRDefault="00983AE1">
      <w:pPr>
        <w:widowControl w:val="0"/>
        <w:autoSpaceDE w:val="0"/>
        <w:autoSpaceDN w:val="0"/>
        <w:adjustRightInd w:val="0"/>
        <w:spacing w:after="0" w:line="240" w:lineRule="auto"/>
        <w:rPr>
          <w:rFonts w:ascii="Arial" w:hAnsi="Arial" w:cs="Arial"/>
          <w:sz w:val="16"/>
          <w:szCs w:val="16"/>
        </w:rPr>
      </w:pPr>
    </w:p>
    <w:p w14:paraId="68BA26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573E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077586" w14:textId="77777777" w:rsidR="00983AE1" w:rsidRDefault="00983AE1">
      <w:pPr>
        <w:widowControl w:val="0"/>
        <w:autoSpaceDE w:val="0"/>
        <w:autoSpaceDN w:val="0"/>
        <w:adjustRightInd w:val="0"/>
        <w:spacing w:after="0" w:line="240" w:lineRule="auto"/>
        <w:rPr>
          <w:rFonts w:ascii="Arial" w:hAnsi="Arial" w:cs="Arial"/>
          <w:sz w:val="16"/>
          <w:szCs w:val="16"/>
        </w:rPr>
      </w:pPr>
    </w:p>
    <w:p w14:paraId="773468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S33.13 I Vykĺbenie driekového stavca L3/L4                                 I</w:t>
      </w:r>
    </w:p>
    <w:p w14:paraId="3095FF47" w14:textId="77777777" w:rsidR="00983AE1" w:rsidRDefault="00983AE1">
      <w:pPr>
        <w:widowControl w:val="0"/>
        <w:autoSpaceDE w:val="0"/>
        <w:autoSpaceDN w:val="0"/>
        <w:adjustRightInd w:val="0"/>
        <w:spacing w:after="0" w:line="240" w:lineRule="auto"/>
        <w:rPr>
          <w:rFonts w:ascii="Arial" w:hAnsi="Arial" w:cs="Arial"/>
          <w:sz w:val="16"/>
          <w:szCs w:val="16"/>
        </w:rPr>
      </w:pPr>
    </w:p>
    <w:p w14:paraId="056F01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A36D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B85B1E" w14:textId="77777777" w:rsidR="00983AE1" w:rsidRDefault="00983AE1">
      <w:pPr>
        <w:widowControl w:val="0"/>
        <w:autoSpaceDE w:val="0"/>
        <w:autoSpaceDN w:val="0"/>
        <w:adjustRightInd w:val="0"/>
        <w:spacing w:after="0" w:line="240" w:lineRule="auto"/>
        <w:rPr>
          <w:rFonts w:ascii="Arial" w:hAnsi="Arial" w:cs="Arial"/>
          <w:sz w:val="16"/>
          <w:szCs w:val="16"/>
        </w:rPr>
      </w:pPr>
    </w:p>
    <w:p w14:paraId="718C5B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S33.14 I Vykĺbenie driekového stavca L4/L5                                 I</w:t>
      </w:r>
    </w:p>
    <w:p w14:paraId="309484EE" w14:textId="77777777" w:rsidR="00983AE1" w:rsidRDefault="00983AE1">
      <w:pPr>
        <w:widowControl w:val="0"/>
        <w:autoSpaceDE w:val="0"/>
        <w:autoSpaceDN w:val="0"/>
        <w:adjustRightInd w:val="0"/>
        <w:spacing w:after="0" w:line="240" w:lineRule="auto"/>
        <w:rPr>
          <w:rFonts w:ascii="Arial" w:hAnsi="Arial" w:cs="Arial"/>
          <w:sz w:val="16"/>
          <w:szCs w:val="16"/>
        </w:rPr>
      </w:pPr>
    </w:p>
    <w:p w14:paraId="4CBC75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F878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2BF644" w14:textId="77777777" w:rsidR="00983AE1" w:rsidRDefault="00983AE1">
      <w:pPr>
        <w:widowControl w:val="0"/>
        <w:autoSpaceDE w:val="0"/>
        <w:autoSpaceDN w:val="0"/>
        <w:adjustRightInd w:val="0"/>
        <w:spacing w:after="0" w:line="240" w:lineRule="auto"/>
        <w:rPr>
          <w:rFonts w:ascii="Arial" w:hAnsi="Arial" w:cs="Arial"/>
          <w:sz w:val="16"/>
          <w:szCs w:val="16"/>
        </w:rPr>
      </w:pPr>
    </w:p>
    <w:p w14:paraId="609375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S33.15 I Vykĺbenie driekového stavca L5/S1                                 I</w:t>
      </w:r>
    </w:p>
    <w:p w14:paraId="141E173A" w14:textId="77777777" w:rsidR="00983AE1" w:rsidRDefault="00983AE1">
      <w:pPr>
        <w:widowControl w:val="0"/>
        <w:autoSpaceDE w:val="0"/>
        <w:autoSpaceDN w:val="0"/>
        <w:adjustRightInd w:val="0"/>
        <w:spacing w:after="0" w:line="240" w:lineRule="auto"/>
        <w:rPr>
          <w:rFonts w:ascii="Arial" w:hAnsi="Arial" w:cs="Arial"/>
          <w:sz w:val="16"/>
          <w:szCs w:val="16"/>
        </w:rPr>
      </w:pPr>
    </w:p>
    <w:p w14:paraId="616DC1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A20C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BEA510" w14:textId="77777777" w:rsidR="00983AE1" w:rsidRDefault="00983AE1">
      <w:pPr>
        <w:widowControl w:val="0"/>
        <w:autoSpaceDE w:val="0"/>
        <w:autoSpaceDN w:val="0"/>
        <w:adjustRightInd w:val="0"/>
        <w:spacing w:after="0" w:line="240" w:lineRule="auto"/>
        <w:rPr>
          <w:rFonts w:ascii="Arial" w:hAnsi="Arial" w:cs="Arial"/>
          <w:sz w:val="16"/>
          <w:szCs w:val="16"/>
        </w:rPr>
      </w:pPr>
    </w:p>
    <w:p w14:paraId="3DCF2E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S33.2  I Vykĺbenie sakroiliakálneho kĺbu a krížovokostrčového spojenia     I</w:t>
      </w:r>
    </w:p>
    <w:p w14:paraId="50340C38" w14:textId="77777777" w:rsidR="00983AE1" w:rsidRDefault="00983AE1">
      <w:pPr>
        <w:widowControl w:val="0"/>
        <w:autoSpaceDE w:val="0"/>
        <w:autoSpaceDN w:val="0"/>
        <w:adjustRightInd w:val="0"/>
        <w:spacing w:after="0" w:line="240" w:lineRule="auto"/>
        <w:rPr>
          <w:rFonts w:ascii="Arial" w:hAnsi="Arial" w:cs="Arial"/>
          <w:sz w:val="16"/>
          <w:szCs w:val="16"/>
        </w:rPr>
      </w:pPr>
    </w:p>
    <w:p w14:paraId="77C5A2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3EF40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94FAF8" w14:textId="77777777" w:rsidR="00983AE1" w:rsidRDefault="00983AE1">
      <w:pPr>
        <w:widowControl w:val="0"/>
        <w:autoSpaceDE w:val="0"/>
        <w:autoSpaceDN w:val="0"/>
        <w:adjustRightInd w:val="0"/>
        <w:spacing w:after="0" w:line="240" w:lineRule="auto"/>
        <w:rPr>
          <w:rFonts w:ascii="Arial" w:hAnsi="Arial" w:cs="Arial"/>
          <w:sz w:val="16"/>
          <w:szCs w:val="16"/>
        </w:rPr>
      </w:pPr>
    </w:p>
    <w:p w14:paraId="3A6CCC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S33.4  I Úrazové natrhnutie (pretrhnutie) lonovej spony (symfýzy)          I</w:t>
      </w:r>
    </w:p>
    <w:p w14:paraId="7AEDD3CA" w14:textId="77777777" w:rsidR="00983AE1" w:rsidRDefault="00983AE1">
      <w:pPr>
        <w:widowControl w:val="0"/>
        <w:autoSpaceDE w:val="0"/>
        <w:autoSpaceDN w:val="0"/>
        <w:adjustRightInd w:val="0"/>
        <w:spacing w:after="0" w:line="240" w:lineRule="auto"/>
        <w:rPr>
          <w:rFonts w:ascii="Arial" w:hAnsi="Arial" w:cs="Arial"/>
          <w:sz w:val="16"/>
          <w:szCs w:val="16"/>
        </w:rPr>
      </w:pPr>
    </w:p>
    <w:p w14:paraId="10E2DA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DDA7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7AFF31" w14:textId="77777777" w:rsidR="00983AE1" w:rsidRDefault="00983AE1">
      <w:pPr>
        <w:widowControl w:val="0"/>
        <w:autoSpaceDE w:val="0"/>
        <w:autoSpaceDN w:val="0"/>
        <w:adjustRightInd w:val="0"/>
        <w:spacing w:after="0" w:line="240" w:lineRule="auto"/>
        <w:rPr>
          <w:rFonts w:ascii="Arial" w:hAnsi="Arial" w:cs="Arial"/>
          <w:sz w:val="16"/>
          <w:szCs w:val="16"/>
        </w:rPr>
      </w:pPr>
    </w:p>
    <w:p w14:paraId="449D02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S33.7  I Vyvrtnutie a natiahnutie iných a bližšie neurčených častí         I</w:t>
      </w:r>
    </w:p>
    <w:p w14:paraId="5686D967" w14:textId="77777777" w:rsidR="00983AE1" w:rsidRDefault="00983AE1">
      <w:pPr>
        <w:widowControl w:val="0"/>
        <w:autoSpaceDE w:val="0"/>
        <w:autoSpaceDN w:val="0"/>
        <w:adjustRightInd w:val="0"/>
        <w:spacing w:after="0" w:line="240" w:lineRule="auto"/>
        <w:rPr>
          <w:rFonts w:ascii="Arial" w:hAnsi="Arial" w:cs="Arial"/>
          <w:sz w:val="16"/>
          <w:szCs w:val="16"/>
        </w:rPr>
      </w:pPr>
    </w:p>
    <w:p w14:paraId="0E4F15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driekovej chrbtice a panvy                                        I</w:t>
      </w:r>
    </w:p>
    <w:p w14:paraId="0B098A02" w14:textId="77777777" w:rsidR="00983AE1" w:rsidRDefault="00983AE1">
      <w:pPr>
        <w:widowControl w:val="0"/>
        <w:autoSpaceDE w:val="0"/>
        <w:autoSpaceDN w:val="0"/>
        <w:adjustRightInd w:val="0"/>
        <w:spacing w:after="0" w:line="240" w:lineRule="auto"/>
        <w:rPr>
          <w:rFonts w:ascii="Arial" w:hAnsi="Arial" w:cs="Arial"/>
          <w:sz w:val="16"/>
          <w:szCs w:val="16"/>
        </w:rPr>
      </w:pPr>
    </w:p>
    <w:p w14:paraId="08001E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AB9C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9B2E9F" w14:textId="77777777" w:rsidR="00983AE1" w:rsidRDefault="00983AE1">
      <w:pPr>
        <w:widowControl w:val="0"/>
        <w:autoSpaceDE w:val="0"/>
        <w:autoSpaceDN w:val="0"/>
        <w:adjustRightInd w:val="0"/>
        <w:spacing w:after="0" w:line="240" w:lineRule="auto"/>
        <w:rPr>
          <w:rFonts w:ascii="Arial" w:hAnsi="Arial" w:cs="Arial"/>
          <w:sz w:val="16"/>
          <w:szCs w:val="16"/>
        </w:rPr>
      </w:pPr>
    </w:p>
    <w:p w14:paraId="25586D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S34.0  I Otras a opuch driekovej časti miechy                              I</w:t>
      </w:r>
    </w:p>
    <w:p w14:paraId="4C6D4B8C" w14:textId="77777777" w:rsidR="00983AE1" w:rsidRDefault="00983AE1">
      <w:pPr>
        <w:widowControl w:val="0"/>
        <w:autoSpaceDE w:val="0"/>
        <w:autoSpaceDN w:val="0"/>
        <w:adjustRightInd w:val="0"/>
        <w:spacing w:after="0" w:line="240" w:lineRule="auto"/>
        <w:rPr>
          <w:rFonts w:ascii="Arial" w:hAnsi="Arial" w:cs="Arial"/>
          <w:sz w:val="16"/>
          <w:szCs w:val="16"/>
        </w:rPr>
      </w:pPr>
    </w:p>
    <w:p w14:paraId="17F80C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FED8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BFA222" w14:textId="77777777" w:rsidR="00983AE1" w:rsidRDefault="00983AE1">
      <w:pPr>
        <w:widowControl w:val="0"/>
        <w:autoSpaceDE w:val="0"/>
        <w:autoSpaceDN w:val="0"/>
        <w:adjustRightInd w:val="0"/>
        <w:spacing w:after="0" w:line="240" w:lineRule="auto"/>
        <w:rPr>
          <w:rFonts w:ascii="Arial" w:hAnsi="Arial" w:cs="Arial"/>
          <w:sz w:val="16"/>
          <w:szCs w:val="16"/>
        </w:rPr>
      </w:pPr>
    </w:p>
    <w:p w14:paraId="7ABBC2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S34.10 I Kompletné priečne poranenie driekovej časti miechy                I</w:t>
      </w:r>
    </w:p>
    <w:p w14:paraId="1016F6AD" w14:textId="77777777" w:rsidR="00983AE1" w:rsidRDefault="00983AE1">
      <w:pPr>
        <w:widowControl w:val="0"/>
        <w:autoSpaceDE w:val="0"/>
        <w:autoSpaceDN w:val="0"/>
        <w:adjustRightInd w:val="0"/>
        <w:spacing w:after="0" w:line="240" w:lineRule="auto"/>
        <w:rPr>
          <w:rFonts w:ascii="Arial" w:hAnsi="Arial" w:cs="Arial"/>
          <w:sz w:val="16"/>
          <w:szCs w:val="16"/>
        </w:rPr>
      </w:pPr>
    </w:p>
    <w:p w14:paraId="5C0208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1EB5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243F85" w14:textId="77777777" w:rsidR="00983AE1" w:rsidRDefault="00983AE1">
      <w:pPr>
        <w:widowControl w:val="0"/>
        <w:autoSpaceDE w:val="0"/>
        <w:autoSpaceDN w:val="0"/>
        <w:adjustRightInd w:val="0"/>
        <w:spacing w:after="0" w:line="240" w:lineRule="auto"/>
        <w:rPr>
          <w:rFonts w:ascii="Arial" w:hAnsi="Arial" w:cs="Arial"/>
          <w:sz w:val="16"/>
          <w:szCs w:val="16"/>
        </w:rPr>
      </w:pPr>
    </w:p>
    <w:p w14:paraId="07A588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S34.11 I Nekompletné priečne poranenie driekovej časti miechy              I</w:t>
      </w:r>
    </w:p>
    <w:p w14:paraId="745FCBDB" w14:textId="77777777" w:rsidR="00983AE1" w:rsidRDefault="00983AE1">
      <w:pPr>
        <w:widowControl w:val="0"/>
        <w:autoSpaceDE w:val="0"/>
        <w:autoSpaceDN w:val="0"/>
        <w:adjustRightInd w:val="0"/>
        <w:spacing w:after="0" w:line="240" w:lineRule="auto"/>
        <w:rPr>
          <w:rFonts w:ascii="Arial" w:hAnsi="Arial" w:cs="Arial"/>
          <w:sz w:val="16"/>
          <w:szCs w:val="16"/>
        </w:rPr>
      </w:pPr>
    </w:p>
    <w:p w14:paraId="1A1C78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49E4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C7924C" w14:textId="77777777" w:rsidR="00983AE1" w:rsidRDefault="00983AE1">
      <w:pPr>
        <w:widowControl w:val="0"/>
        <w:autoSpaceDE w:val="0"/>
        <w:autoSpaceDN w:val="0"/>
        <w:adjustRightInd w:val="0"/>
        <w:spacing w:after="0" w:line="240" w:lineRule="auto"/>
        <w:rPr>
          <w:rFonts w:ascii="Arial" w:hAnsi="Arial" w:cs="Arial"/>
          <w:sz w:val="16"/>
          <w:szCs w:val="16"/>
        </w:rPr>
      </w:pPr>
    </w:p>
    <w:p w14:paraId="754435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S34.18 I Iné poranenie driekovej časti miechy                              I</w:t>
      </w:r>
    </w:p>
    <w:p w14:paraId="54D536B6" w14:textId="77777777" w:rsidR="00983AE1" w:rsidRDefault="00983AE1">
      <w:pPr>
        <w:widowControl w:val="0"/>
        <w:autoSpaceDE w:val="0"/>
        <w:autoSpaceDN w:val="0"/>
        <w:adjustRightInd w:val="0"/>
        <w:spacing w:after="0" w:line="240" w:lineRule="auto"/>
        <w:rPr>
          <w:rFonts w:ascii="Arial" w:hAnsi="Arial" w:cs="Arial"/>
          <w:sz w:val="16"/>
          <w:szCs w:val="16"/>
        </w:rPr>
      </w:pPr>
    </w:p>
    <w:p w14:paraId="12A0C2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5C29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AD0C3E" w14:textId="77777777" w:rsidR="00983AE1" w:rsidRDefault="00983AE1">
      <w:pPr>
        <w:widowControl w:val="0"/>
        <w:autoSpaceDE w:val="0"/>
        <w:autoSpaceDN w:val="0"/>
        <w:adjustRightInd w:val="0"/>
        <w:spacing w:after="0" w:line="240" w:lineRule="auto"/>
        <w:rPr>
          <w:rFonts w:ascii="Arial" w:hAnsi="Arial" w:cs="Arial"/>
          <w:sz w:val="16"/>
          <w:szCs w:val="16"/>
        </w:rPr>
      </w:pPr>
    </w:p>
    <w:p w14:paraId="27BB66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S34.2  I Poranenie driekového a krížového nervového koreňa                 I</w:t>
      </w:r>
    </w:p>
    <w:p w14:paraId="5B52CE55" w14:textId="77777777" w:rsidR="00983AE1" w:rsidRDefault="00983AE1">
      <w:pPr>
        <w:widowControl w:val="0"/>
        <w:autoSpaceDE w:val="0"/>
        <w:autoSpaceDN w:val="0"/>
        <w:adjustRightInd w:val="0"/>
        <w:spacing w:after="0" w:line="240" w:lineRule="auto"/>
        <w:rPr>
          <w:rFonts w:ascii="Arial" w:hAnsi="Arial" w:cs="Arial"/>
          <w:sz w:val="16"/>
          <w:szCs w:val="16"/>
        </w:rPr>
      </w:pPr>
    </w:p>
    <w:p w14:paraId="12C276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55AF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299894" w14:textId="77777777" w:rsidR="00983AE1" w:rsidRDefault="00983AE1">
      <w:pPr>
        <w:widowControl w:val="0"/>
        <w:autoSpaceDE w:val="0"/>
        <w:autoSpaceDN w:val="0"/>
        <w:adjustRightInd w:val="0"/>
        <w:spacing w:after="0" w:line="240" w:lineRule="auto"/>
        <w:rPr>
          <w:rFonts w:ascii="Arial" w:hAnsi="Arial" w:cs="Arial"/>
          <w:sz w:val="16"/>
          <w:szCs w:val="16"/>
        </w:rPr>
      </w:pPr>
    </w:p>
    <w:p w14:paraId="11CF66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S34.30 I Kompletný úrazový syndróm cauda equina                            I</w:t>
      </w:r>
    </w:p>
    <w:p w14:paraId="5C9EABCE" w14:textId="77777777" w:rsidR="00983AE1" w:rsidRDefault="00983AE1">
      <w:pPr>
        <w:widowControl w:val="0"/>
        <w:autoSpaceDE w:val="0"/>
        <w:autoSpaceDN w:val="0"/>
        <w:adjustRightInd w:val="0"/>
        <w:spacing w:after="0" w:line="240" w:lineRule="auto"/>
        <w:rPr>
          <w:rFonts w:ascii="Arial" w:hAnsi="Arial" w:cs="Arial"/>
          <w:sz w:val="16"/>
          <w:szCs w:val="16"/>
        </w:rPr>
      </w:pPr>
    </w:p>
    <w:p w14:paraId="4E31E3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F4E4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006152" w14:textId="77777777" w:rsidR="00983AE1" w:rsidRDefault="00983AE1">
      <w:pPr>
        <w:widowControl w:val="0"/>
        <w:autoSpaceDE w:val="0"/>
        <w:autoSpaceDN w:val="0"/>
        <w:adjustRightInd w:val="0"/>
        <w:spacing w:after="0" w:line="240" w:lineRule="auto"/>
        <w:rPr>
          <w:rFonts w:ascii="Arial" w:hAnsi="Arial" w:cs="Arial"/>
          <w:sz w:val="16"/>
          <w:szCs w:val="16"/>
        </w:rPr>
      </w:pPr>
    </w:p>
    <w:p w14:paraId="39A26A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S34.31 I Nekompletný úrazový syndróm cauda equina                          I</w:t>
      </w:r>
    </w:p>
    <w:p w14:paraId="26D1C19C" w14:textId="77777777" w:rsidR="00983AE1" w:rsidRDefault="00983AE1">
      <w:pPr>
        <w:widowControl w:val="0"/>
        <w:autoSpaceDE w:val="0"/>
        <w:autoSpaceDN w:val="0"/>
        <w:adjustRightInd w:val="0"/>
        <w:spacing w:after="0" w:line="240" w:lineRule="auto"/>
        <w:rPr>
          <w:rFonts w:ascii="Arial" w:hAnsi="Arial" w:cs="Arial"/>
          <w:sz w:val="16"/>
          <w:szCs w:val="16"/>
        </w:rPr>
      </w:pPr>
    </w:p>
    <w:p w14:paraId="57FD3A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B200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D1A85F" w14:textId="77777777" w:rsidR="00983AE1" w:rsidRDefault="00983AE1">
      <w:pPr>
        <w:widowControl w:val="0"/>
        <w:autoSpaceDE w:val="0"/>
        <w:autoSpaceDN w:val="0"/>
        <w:adjustRightInd w:val="0"/>
        <w:spacing w:after="0" w:line="240" w:lineRule="auto"/>
        <w:rPr>
          <w:rFonts w:ascii="Arial" w:hAnsi="Arial" w:cs="Arial"/>
          <w:sz w:val="16"/>
          <w:szCs w:val="16"/>
        </w:rPr>
      </w:pPr>
    </w:p>
    <w:p w14:paraId="39351A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S34.38 I Iné a bližšie neurčené poranenie cauda equina                     I</w:t>
      </w:r>
    </w:p>
    <w:p w14:paraId="45365BBD" w14:textId="77777777" w:rsidR="00983AE1" w:rsidRDefault="00983AE1">
      <w:pPr>
        <w:widowControl w:val="0"/>
        <w:autoSpaceDE w:val="0"/>
        <w:autoSpaceDN w:val="0"/>
        <w:adjustRightInd w:val="0"/>
        <w:spacing w:after="0" w:line="240" w:lineRule="auto"/>
        <w:rPr>
          <w:rFonts w:ascii="Arial" w:hAnsi="Arial" w:cs="Arial"/>
          <w:sz w:val="16"/>
          <w:szCs w:val="16"/>
        </w:rPr>
      </w:pPr>
    </w:p>
    <w:p w14:paraId="516A3F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1D47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585825" w14:textId="77777777" w:rsidR="00983AE1" w:rsidRDefault="00983AE1">
      <w:pPr>
        <w:widowControl w:val="0"/>
        <w:autoSpaceDE w:val="0"/>
        <w:autoSpaceDN w:val="0"/>
        <w:adjustRightInd w:val="0"/>
        <w:spacing w:after="0" w:line="240" w:lineRule="auto"/>
        <w:rPr>
          <w:rFonts w:ascii="Arial" w:hAnsi="Arial" w:cs="Arial"/>
          <w:sz w:val="16"/>
          <w:szCs w:val="16"/>
        </w:rPr>
      </w:pPr>
    </w:p>
    <w:p w14:paraId="323A40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S34.4  I Poranenie plexus lumbosacralis                                    I</w:t>
      </w:r>
    </w:p>
    <w:p w14:paraId="7FCF563A" w14:textId="77777777" w:rsidR="00983AE1" w:rsidRDefault="00983AE1">
      <w:pPr>
        <w:widowControl w:val="0"/>
        <w:autoSpaceDE w:val="0"/>
        <w:autoSpaceDN w:val="0"/>
        <w:adjustRightInd w:val="0"/>
        <w:spacing w:after="0" w:line="240" w:lineRule="auto"/>
        <w:rPr>
          <w:rFonts w:ascii="Arial" w:hAnsi="Arial" w:cs="Arial"/>
          <w:sz w:val="16"/>
          <w:szCs w:val="16"/>
        </w:rPr>
      </w:pPr>
    </w:p>
    <w:p w14:paraId="502BF0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A9A0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83EF65" w14:textId="77777777" w:rsidR="00983AE1" w:rsidRDefault="00983AE1">
      <w:pPr>
        <w:widowControl w:val="0"/>
        <w:autoSpaceDE w:val="0"/>
        <w:autoSpaceDN w:val="0"/>
        <w:adjustRightInd w:val="0"/>
        <w:spacing w:after="0" w:line="240" w:lineRule="auto"/>
        <w:rPr>
          <w:rFonts w:ascii="Arial" w:hAnsi="Arial" w:cs="Arial"/>
          <w:sz w:val="16"/>
          <w:szCs w:val="16"/>
        </w:rPr>
      </w:pPr>
    </w:p>
    <w:p w14:paraId="4E83C4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S34.5  I Poranenie nervov driekového a krížového sympatika a panvových     I</w:t>
      </w:r>
    </w:p>
    <w:p w14:paraId="300E397A" w14:textId="77777777" w:rsidR="00983AE1" w:rsidRDefault="00983AE1">
      <w:pPr>
        <w:widowControl w:val="0"/>
        <w:autoSpaceDE w:val="0"/>
        <w:autoSpaceDN w:val="0"/>
        <w:adjustRightInd w:val="0"/>
        <w:spacing w:after="0" w:line="240" w:lineRule="auto"/>
        <w:rPr>
          <w:rFonts w:ascii="Arial" w:hAnsi="Arial" w:cs="Arial"/>
          <w:sz w:val="16"/>
          <w:szCs w:val="16"/>
        </w:rPr>
      </w:pPr>
    </w:p>
    <w:p w14:paraId="2CBFDB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sympatikových nervov                                              I</w:t>
      </w:r>
    </w:p>
    <w:p w14:paraId="57438AD7" w14:textId="77777777" w:rsidR="00983AE1" w:rsidRDefault="00983AE1">
      <w:pPr>
        <w:widowControl w:val="0"/>
        <w:autoSpaceDE w:val="0"/>
        <w:autoSpaceDN w:val="0"/>
        <w:adjustRightInd w:val="0"/>
        <w:spacing w:after="0" w:line="240" w:lineRule="auto"/>
        <w:rPr>
          <w:rFonts w:ascii="Arial" w:hAnsi="Arial" w:cs="Arial"/>
          <w:sz w:val="16"/>
          <w:szCs w:val="16"/>
        </w:rPr>
      </w:pPr>
    </w:p>
    <w:p w14:paraId="553243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4FC1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D0355D" w14:textId="77777777" w:rsidR="00983AE1" w:rsidRDefault="00983AE1">
      <w:pPr>
        <w:widowControl w:val="0"/>
        <w:autoSpaceDE w:val="0"/>
        <w:autoSpaceDN w:val="0"/>
        <w:adjustRightInd w:val="0"/>
        <w:spacing w:after="0" w:line="240" w:lineRule="auto"/>
        <w:rPr>
          <w:rFonts w:ascii="Arial" w:hAnsi="Arial" w:cs="Arial"/>
          <w:sz w:val="16"/>
          <w:szCs w:val="16"/>
        </w:rPr>
      </w:pPr>
    </w:p>
    <w:p w14:paraId="089BD9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S34.6  I Poranenie periférneho nervu (nervov) brucha, drieku a panvy       I</w:t>
      </w:r>
    </w:p>
    <w:p w14:paraId="5DE46348" w14:textId="77777777" w:rsidR="00983AE1" w:rsidRDefault="00983AE1">
      <w:pPr>
        <w:widowControl w:val="0"/>
        <w:autoSpaceDE w:val="0"/>
        <w:autoSpaceDN w:val="0"/>
        <w:adjustRightInd w:val="0"/>
        <w:spacing w:after="0" w:line="240" w:lineRule="auto"/>
        <w:rPr>
          <w:rFonts w:ascii="Arial" w:hAnsi="Arial" w:cs="Arial"/>
          <w:sz w:val="16"/>
          <w:szCs w:val="16"/>
        </w:rPr>
      </w:pPr>
    </w:p>
    <w:p w14:paraId="1DC1B1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CD76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5A5FAA" w14:textId="77777777" w:rsidR="00983AE1" w:rsidRDefault="00983AE1">
      <w:pPr>
        <w:widowControl w:val="0"/>
        <w:autoSpaceDE w:val="0"/>
        <w:autoSpaceDN w:val="0"/>
        <w:adjustRightInd w:val="0"/>
        <w:spacing w:after="0" w:line="240" w:lineRule="auto"/>
        <w:rPr>
          <w:rFonts w:ascii="Arial" w:hAnsi="Arial" w:cs="Arial"/>
          <w:sz w:val="16"/>
          <w:szCs w:val="16"/>
        </w:rPr>
      </w:pPr>
    </w:p>
    <w:p w14:paraId="5114C6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S34.70 I Poranenie driekovokrížovej miechy, úroveň bližšie neurčená        I</w:t>
      </w:r>
    </w:p>
    <w:p w14:paraId="250F7910" w14:textId="77777777" w:rsidR="00983AE1" w:rsidRDefault="00983AE1">
      <w:pPr>
        <w:widowControl w:val="0"/>
        <w:autoSpaceDE w:val="0"/>
        <w:autoSpaceDN w:val="0"/>
        <w:adjustRightInd w:val="0"/>
        <w:spacing w:after="0" w:line="240" w:lineRule="auto"/>
        <w:rPr>
          <w:rFonts w:ascii="Arial" w:hAnsi="Arial" w:cs="Arial"/>
          <w:sz w:val="16"/>
          <w:szCs w:val="16"/>
        </w:rPr>
      </w:pPr>
    </w:p>
    <w:p w14:paraId="5DA411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4098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3A3047" w14:textId="77777777" w:rsidR="00983AE1" w:rsidRDefault="00983AE1">
      <w:pPr>
        <w:widowControl w:val="0"/>
        <w:autoSpaceDE w:val="0"/>
        <w:autoSpaceDN w:val="0"/>
        <w:adjustRightInd w:val="0"/>
        <w:spacing w:after="0" w:line="240" w:lineRule="auto"/>
        <w:rPr>
          <w:rFonts w:ascii="Arial" w:hAnsi="Arial" w:cs="Arial"/>
          <w:sz w:val="16"/>
          <w:szCs w:val="16"/>
        </w:rPr>
      </w:pPr>
    </w:p>
    <w:p w14:paraId="225ACB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S34.71 I Poranenie miechy v úrovni L1                                      I</w:t>
      </w:r>
    </w:p>
    <w:p w14:paraId="1047EBFB" w14:textId="77777777" w:rsidR="00983AE1" w:rsidRDefault="00983AE1">
      <w:pPr>
        <w:widowControl w:val="0"/>
        <w:autoSpaceDE w:val="0"/>
        <w:autoSpaceDN w:val="0"/>
        <w:adjustRightInd w:val="0"/>
        <w:spacing w:after="0" w:line="240" w:lineRule="auto"/>
        <w:rPr>
          <w:rFonts w:ascii="Arial" w:hAnsi="Arial" w:cs="Arial"/>
          <w:sz w:val="16"/>
          <w:szCs w:val="16"/>
        </w:rPr>
      </w:pPr>
    </w:p>
    <w:p w14:paraId="3234C4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62D4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703B2B" w14:textId="77777777" w:rsidR="00983AE1" w:rsidRDefault="00983AE1">
      <w:pPr>
        <w:widowControl w:val="0"/>
        <w:autoSpaceDE w:val="0"/>
        <w:autoSpaceDN w:val="0"/>
        <w:adjustRightInd w:val="0"/>
        <w:spacing w:after="0" w:line="240" w:lineRule="auto"/>
        <w:rPr>
          <w:rFonts w:ascii="Arial" w:hAnsi="Arial" w:cs="Arial"/>
          <w:sz w:val="16"/>
          <w:szCs w:val="16"/>
        </w:rPr>
      </w:pPr>
    </w:p>
    <w:p w14:paraId="439ACA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S34.72 I Poranenie miechy v úrovni L2                                      I</w:t>
      </w:r>
    </w:p>
    <w:p w14:paraId="244E9741" w14:textId="77777777" w:rsidR="00983AE1" w:rsidRDefault="00983AE1">
      <w:pPr>
        <w:widowControl w:val="0"/>
        <w:autoSpaceDE w:val="0"/>
        <w:autoSpaceDN w:val="0"/>
        <w:adjustRightInd w:val="0"/>
        <w:spacing w:after="0" w:line="240" w:lineRule="auto"/>
        <w:rPr>
          <w:rFonts w:ascii="Arial" w:hAnsi="Arial" w:cs="Arial"/>
          <w:sz w:val="16"/>
          <w:szCs w:val="16"/>
        </w:rPr>
      </w:pPr>
    </w:p>
    <w:p w14:paraId="760D58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072A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FD85F8" w14:textId="77777777" w:rsidR="00983AE1" w:rsidRDefault="00983AE1">
      <w:pPr>
        <w:widowControl w:val="0"/>
        <w:autoSpaceDE w:val="0"/>
        <w:autoSpaceDN w:val="0"/>
        <w:adjustRightInd w:val="0"/>
        <w:spacing w:after="0" w:line="240" w:lineRule="auto"/>
        <w:rPr>
          <w:rFonts w:ascii="Arial" w:hAnsi="Arial" w:cs="Arial"/>
          <w:sz w:val="16"/>
          <w:szCs w:val="16"/>
        </w:rPr>
      </w:pPr>
    </w:p>
    <w:p w14:paraId="730941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S34.73 I Poranenie miechy v úrovni L3                                      I</w:t>
      </w:r>
    </w:p>
    <w:p w14:paraId="4520C81F" w14:textId="77777777" w:rsidR="00983AE1" w:rsidRDefault="00983AE1">
      <w:pPr>
        <w:widowControl w:val="0"/>
        <w:autoSpaceDE w:val="0"/>
        <w:autoSpaceDN w:val="0"/>
        <w:adjustRightInd w:val="0"/>
        <w:spacing w:after="0" w:line="240" w:lineRule="auto"/>
        <w:rPr>
          <w:rFonts w:ascii="Arial" w:hAnsi="Arial" w:cs="Arial"/>
          <w:sz w:val="16"/>
          <w:szCs w:val="16"/>
        </w:rPr>
      </w:pPr>
    </w:p>
    <w:p w14:paraId="15AA23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3227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2412E2" w14:textId="77777777" w:rsidR="00983AE1" w:rsidRDefault="00983AE1">
      <w:pPr>
        <w:widowControl w:val="0"/>
        <w:autoSpaceDE w:val="0"/>
        <w:autoSpaceDN w:val="0"/>
        <w:adjustRightInd w:val="0"/>
        <w:spacing w:after="0" w:line="240" w:lineRule="auto"/>
        <w:rPr>
          <w:rFonts w:ascii="Arial" w:hAnsi="Arial" w:cs="Arial"/>
          <w:sz w:val="16"/>
          <w:szCs w:val="16"/>
        </w:rPr>
      </w:pPr>
    </w:p>
    <w:p w14:paraId="18F526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S34.74 I Poranenie miechy v úrovni L4                                      I</w:t>
      </w:r>
    </w:p>
    <w:p w14:paraId="0FD65B6E" w14:textId="77777777" w:rsidR="00983AE1" w:rsidRDefault="00983AE1">
      <w:pPr>
        <w:widowControl w:val="0"/>
        <w:autoSpaceDE w:val="0"/>
        <w:autoSpaceDN w:val="0"/>
        <w:adjustRightInd w:val="0"/>
        <w:spacing w:after="0" w:line="240" w:lineRule="auto"/>
        <w:rPr>
          <w:rFonts w:ascii="Arial" w:hAnsi="Arial" w:cs="Arial"/>
          <w:sz w:val="16"/>
          <w:szCs w:val="16"/>
        </w:rPr>
      </w:pPr>
    </w:p>
    <w:p w14:paraId="2D7E46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5073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6409C6" w14:textId="77777777" w:rsidR="00983AE1" w:rsidRDefault="00983AE1">
      <w:pPr>
        <w:widowControl w:val="0"/>
        <w:autoSpaceDE w:val="0"/>
        <w:autoSpaceDN w:val="0"/>
        <w:adjustRightInd w:val="0"/>
        <w:spacing w:after="0" w:line="240" w:lineRule="auto"/>
        <w:rPr>
          <w:rFonts w:ascii="Arial" w:hAnsi="Arial" w:cs="Arial"/>
          <w:sz w:val="16"/>
          <w:szCs w:val="16"/>
        </w:rPr>
      </w:pPr>
    </w:p>
    <w:p w14:paraId="5DD798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S34.75 I Poranenie miechy v úrovni L5                                      I</w:t>
      </w:r>
    </w:p>
    <w:p w14:paraId="32F95068" w14:textId="77777777" w:rsidR="00983AE1" w:rsidRDefault="00983AE1">
      <w:pPr>
        <w:widowControl w:val="0"/>
        <w:autoSpaceDE w:val="0"/>
        <w:autoSpaceDN w:val="0"/>
        <w:adjustRightInd w:val="0"/>
        <w:spacing w:after="0" w:line="240" w:lineRule="auto"/>
        <w:rPr>
          <w:rFonts w:ascii="Arial" w:hAnsi="Arial" w:cs="Arial"/>
          <w:sz w:val="16"/>
          <w:szCs w:val="16"/>
        </w:rPr>
      </w:pPr>
    </w:p>
    <w:p w14:paraId="218E68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41F0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BF15D3" w14:textId="77777777" w:rsidR="00983AE1" w:rsidRDefault="00983AE1">
      <w:pPr>
        <w:widowControl w:val="0"/>
        <w:autoSpaceDE w:val="0"/>
        <w:autoSpaceDN w:val="0"/>
        <w:adjustRightInd w:val="0"/>
        <w:spacing w:after="0" w:line="240" w:lineRule="auto"/>
        <w:rPr>
          <w:rFonts w:ascii="Arial" w:hAnsi="Arial" w:cs="Arial"/>
          <w:sz w:val="16"/>
          <w:szCs w:val="16"/>
        </w:rPr>
      </w:pPr>
    </w:p>
    <w:p w14:paraId="70B532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S34.76 I Poranenie miechy v úrovni S1                                      I</w:t>
      </w:r>
    </w:p>
    <w:p w14:paraId="725FDD3F" w14:textId="77777777" w:rsidR="00983AE1" w:rsidRDefault="00983AE1">
      <w:pPr>
        <w:widowControl w:val="0"/>
        <w:autoSpaceDE w:val="0"/>
        <w:autoSpaceDN w:val="0"/>
        <w:adjustRightInd w:val="0"/>
        <w:spacing w:after="0" w:line="240" w:lineRule="auto"/>
        <w:rPr>
          <w:rFonts w:ascii="Arial" w:hAnsi="Arial" w:cs="Arial"/>
          <w:sz w:val="16"/>
          <w:szCs w:val="16"/>
        </w:rPr>
      </w:pPr>
    </w:p>
    <w:p w14:paraId="62B7BE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0BCE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0BADAE" w14:textId="77777777" w:rsidR="00983AE1" w:rsidRDefault="00983AE1">
      <w:pPr>
        <w:widowControl w:val="0"/>
        <w:autoSpaceDE w:val="0"/>
        <w:autoSpaceDN w:val="0"/>
        <w:adjustRightInd w:val="0"/>
        <w:spacing w:after="0" w:line="240" w:lineRule="auto"/>
        <w:rPr>
          <w:rFonts w:ascii="Arial" w:hAnsi="Arial" w:cs="Arial"/>
          <w:sz w:val="16"/>
          <w:szCs w:val="16"/>
        </w:rPr>
      </w:pPr>
    </w:p>
    <w:p w14:paraId="6912CB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S34.77 I Poranenie miechy v úrovni S2 - S5                                 I</w:t>
      </w:r>
    </w:p>
    <w:p w14:paraId="110DE958" w14:textId="77777777" w:rsidR="00983AE1" w:rsidRDefault="00983AE1">
      <w:pPr>
        <w:widowControl w:val="0"/>
        <w:autoSpaceDE w:val="0"/>
        <w:autoSpaceDN w:val="0"/>
        <w:adjustRightInd w:val="0"/>
        <w:spacing w:after="0" w:line="240" w:lineRule="auto"/>
        <w:rPr>
          <w:rFonts w:ascii="Arial" w:hAnsi="Arial" w:cs="Arial"/>
          <w:sz w:val="16"/>
          <w:szCs w:val="16"/>
        </w:rPr>
      </w:pPr>
    </w:p>
    <w:p w14:paraId="5DBD9A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DA30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721E24" w14:textId="77777777" w:rsidR="00983AE1" w:rsidRDefault="00983AE1">
      <w:pPr>
        <w:widowControl w:val="0"/>
        <w:autoSpaceDE w:val="0"/>
        <w:autoSpaceDN w:val="0"/>
        <w:adjustRightInd w:val="0"/>
        <w:spacing w:after="0" w:line="240" w:lineRule="auto"/>
        <w:rPr>
          <w:rFonts w:ascii="Arial" w:hAnsi="Arial" w:cs="Arial"/>
          <w:sz w:val="16"/>
          <w:szCs w:val="16"/>
        </w:rPr>
      </w:pPr>
    </w:p>
    <w:p w14:paraId="22FB26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S34.8  I Poranenie iného a bližšie neurčeného nervu brucha, drieku a panvy I</w:t>
      </w:r>
    </w:p>
    <w:p w14:paraId="18007A54" w14:textId="77777777" w:rsidR="00983AE1" w:rsidRDefault="00983AE1">
      <w:pPr>
        <w:widowControl w:val="0"/>
        <w:autoSpaceDE w:val="0"/>
        <w:autoSpaceDN w:val="0"/>
        <w:adjustRightInd w:val="0"/>
        <w:spacing w:after="0" w:line="240" w:lineRule="auto"/>
        <w:rPr>
          <w:rFonts w:ascii="Arial" w:hAnsi="Arial" w:cs="Arial"/>
          <w:sz w:val="16"/>
          <w:szCs w:val="16"/>
        </w:rPr>
      </w:pPr>
    </w:p>
    <w:p w14:paraId="6561B8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E020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49AA4D" w14:textId="77777777" w:rsidR="00983AE1" w:rsidRDefault="00983AE1">
      <w:pPr>
        <w:widowControl w:val="0"/>
        <w:autoSpaceDE w:val="0"/>
        <w:autoSpaceDN w:val="0"/>
        <w:adjustRightInd w:val="0"/>
        <w:spacing w:after="0" w:line="240" w:lineRule="auto"/>
        <w:rPr>
          <w:rFonts w:ascii="Arial" w:hAnsi="Arial" w:cs="Arial"/>
          <w:sz w:val="16"/>
          <w:szCs w:val="16"/>
        </w:rPr>
      </w:pPr>
    </w:p>
    <w:p w14:paraId="621733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S35.0  I Poranenie brušnej aorty                                           I</w:t>
      </w:r>
    </w:p>
    <w:p w14:paraId="2F235671" w14:textId="77777777" w:rsidR="00983AE1" w:rsidRDefault="00983AE1">
      <w:pPr>
        <w:widowControl w:val="0"/>
        <w:autoSpaceDE w:val="0"/>
        <w:autoSpaceDN w:val="0"/>
        <w:adjustRightInd w:val="0"/>
        <w:spacing w:after="0" w:line="240" w:lineRule="auto"/>
        <w:rPr>
          <w:rFonts w:ascii="Arial" w:hAnsi="Arial" w:cs="Arial"/>
          <w:sz w:val="16"/>
          <w:szCs w:val="16"/>
        </w:rPr>
      </w:pPr>
    </w:p>
    <w:p w14:paraId="79B7E9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751D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0BA967" w14:textId="77777777" w:rsidR="00983AE1" w:rsidRDefault="00983AE1">
      <w:pPr>
        <w:widowControl w:val="0"/>
        <w:autoSpaceDE w:val="0"/>
        <w:autoSpaceDN w:val="0"/>
        <w:adjustRightInd w:val="0"/>
        <w:spacing w:after="0" w:line="240" w:lineRule="auto"/>
        <w:rPr>
          <w:rFonts w:ascii="Arial" w:hAnsi="Arial" w:cs="Arial"/>
          <w:sz w:val="16"/>
          <w:szCs w:val="16"/>
        </w:rPr>
      </w:pPr>
    </w:p>
    <w:p w14:paraId="396ECD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S35.1  I Poranenie dolnej dutej žily                                       I</w:t>
      </w:r>
    </w:p>
    <w:p w14:paraId="6AC8D5FA" w14:textId="77777777" w:rsidR="00983AE1" w:rsidRDefault="00983AE1">
      <w:pPr>
        <w:widowControl w:val="0"/>
        <w:autoSpaceDE w:val="0"/>
        <w:autoSpaceDN w:val="0"/>
        <w:adjustRightInd w:val="0"/>
        <w:spacing w:after="0" w:line="240" w:lineRule="auto"/>
        <w:rPr>
          <w:rFonts w:ascii="Arial" w:hAnsi="Arial" w:cs="Arial"/>
          <w:sz w:val="16"/>
          <w:szCs w:val="16"/>
        </w:rPr>
      </w:pPr>
    </w:p>
    <w:p w14:paraId="35C5C1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9637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CA42B6" w14:textId="77777777" w:rsidR="00983AE1" w:rsidRDefault="00983AE1">
      <w:pPr>
        <w:widowControl w:val="0"/>
        <w:autoSpaceDE w:val="0"/>
        <w:autoSpaceDN w:val="0"/>
        <w:adjustRightInd w:val="0"/>
        <w:spacing w:after="0" w:line="240" w:lineRule="auto"/>
        <w:rPr>
          <w:rFonts w:ascii="Arial" w:hAnsi="Arial" w:cs="Arial"/>
          <w:sz w:val="16"/>
          <w:szCs w:val="16"/>
        </w:rPr>
      </w:pPr>
    </w:p>
    <w:p w14:paraId="616E36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S35.2  I Poranenie truncus coeliacus alebo a. mesenterica                  I</w:t>
      </w:r>
    </w:p>
    <w:p w14:paraId="5C252CCA" w14:textId="77777777" w:rsidR="00983AE1" w:rsidRDefault="00983AE1">
      <w:pPr>
        <w:widowControl w:val="0"/>
        <w:autoSpaceDE w:val="0"/>
        <w:autoSpaceDN w:val="0"/>
        <w:adjustRightInd w:val="0"/>
        <w:spacing w:after="0" w:line="240" w:lineRule="auto"/>
        <w:rPr>
          <w:rFonts w:ascii="Arial" w:hAnsi="Arial" w:cs="Arial"/>
          <w:sz w:val="16"/>
          <w:szCs w:val="16"/>
        </w:rPr>
      </w:pPr>
    </w:p>
    <w:p w14:paraId="193429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3892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471432" w14:textId="77777777" w:rsidR="00983AE1" w:rsidRDefault="00983AE1">
      <w:pPr>
        <w:widowControl w:val="0"/>
        <w:autoSpaceDE w:val="0"/>
        <w:autoSpaceDN w:val="0"/>
        <w:adjustRightInd w:val="0"/>
        <w:spacing w:after="0" w:line="240" w:lineRule="auto"/>
        <w:rPr>
          <w:rFonts w:ascii="Arial" w:hAnsi="Arial" w:cs="Arial"/>
          <w:sz w:val="16"/>
          <w:szCs w:val="16"/>
        </w:rPr>
      </w:pPr>
    </w:p>
    <w:p w14:paraId="2BDEB3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S35.3  I Poranenie v. portae alebo v. lienalis                             I</w:t>
      </w:r>
    </w:p>
    <w:p w14:paraId="19976719" w14:textId="77777777" w:rsidR="00983AE1" w:rsidRDefault="00983AE1">
      <w:pPr>
        <w:widowControl w:val="0"/>
        <w:autoSpaceDE w:val="0"/>
        <w:autoSpaceDN w:val="0"/>
        <w:adjustRightInd w:val="0"/>
        <w:spacing w:after="0" w:line="240" w:lineRule="auto"/>
        <w:rPr>
          <w:rFonts w:ascii="Arial" w:hAnsi="Arial" w:cs="Arial"/>
          <w:sz w:val="16"/>
          <w:szCs w:val="16"/>
        </w:rPr>
      </w:pPr>
    </w:p>
    <w:p w14:paraId="605AEA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E3D2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05A43D" w14:textId="77777777" w:rsidR="00983AE1" w:rsidRDefault="00983AE1">
      <w:pPr>
        <w:widowControl w:val="0"/>
        <w:autoSpaceDE w:val="0"/>
        <w:autoSpaceDN w:val="0"/>
        <w:adjustRightInd w:val="0"/>
        <w:spacing w:after="0" w:line="240" w:lineRule="auto"/>
        <w:rPr>
          <w:rFonts w:ascii="Arial" w:hAnsi="Arial" w:cs="Arial"/>
          <w:sz w:val="16"/>
          <w:szCs w:val="16"/>
        </w:rPr>
      </w:pPr>
    </w:p>
    <w:p w14:paraId="407A7A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S35.4  I Poranenie krvných ciev obličky                                    I</w:t>
      </w:r>
    </w:p>
    <w:p w14:paraId="35B94448" w14:textId="77777777" w:rsidR="00983AE1" w:rsidRDefault="00983AE1">
      <w:pPr>
        <w:widowControl w:val="0"/>
        <w:autoSpaceDE w:val="0"/>
        <w:autoSpaceDN w:val="0"/>
        <w:adjustRightInd w:val="0"/>
        <w:spacing w:after="0" w:line="240" w:lineRule="auto"/>
        <w:rPr>
          <w:rFonts w:ascii="Arial" w:hAnsi="Arial" w:cs="Arial"/>
          <w:sz w:val="16"/>
          <w:szCs w:val="16"/>
        </w:rPr>
      </w:pPr>
    </w:p>
    <w:p w14:paraId="1F7D4D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07B5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DB56D6" w14:textId="77777777" w:rsidR="00983AE1" w:rsidRDefault="00983AE1">
      <w:pPr>
        <w:widowControl w:val="0"/>
        <w:autoSpaceDE w:val="0"/>
        <w:autoSpaceDN w:val="0"/>
        <w:adjustRightInd w:val="0"/>
        <w:spacing w:after="0" w:line="240" w:lineRule="auto"/>
        <w:rPr>
          <w:rFonts w:ascii="Arial" w:hAnsi="Arial" w:cs="Arial"/>
          <w:sz w:val="16"/>
          <w:szCs w:val="16"/>
        </w:rPr>
      </w:pPr>
    </w:p>
    <w:p w14:paraId="009F0E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S35.5  I Poranenie iliakálnych krvných ciev                                I</w:t>
      </w:r>
    </w:p>
    <w:p w14:paraId="70F799BE" w14:textId="77777777" w:rsidR="00983AE1" w:rsidRDefault="00983AE1">
      <w:pPr>
        <w:widowControl w:val="0"/>
        <w:autoSpaceDE w:val="0"/>
        <w:autoSpaceDN w:val="0"/>
        <w:adjustRightInd w:val="0"/>
        <w:spacing w:after="0" w:line="240" w:lineRule="auto"/>
        <w:rPr>
          <w:rFonts w:ascii="Arial" w:hAnsi="Arial" w:cs="Arial"/>
          <w:sz w:val="16"/>
          <w:szCs w:val="16"/>
        </w:rPr>
      </w:pPr>
    </w:p>
    <w:p w14:paraId="65D20D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5EC5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C97D7B" w14:textId="77777777" w:rsidR="00983AE1" w:rsidRDefault="00983AE1">
      <w:pPr>
        <w:widowControl w:val="0"/>
        <w:autoSpaceDE w:val="0"/>
        <w:autoSpaceDN w:val="0"/>
        <w:adjustRightInd w:val="0"/>
        <w:spacing w:after="0" w:line="240" w:lineRule="auto"/>
        <w:rPr>
          <w:rFonts w:ascii="Arial" w:hAnsi="Arial" w:cs="Arial"/>
          <w:sz w:val="16"/>
          <w:szCs w:val="16"/>
        </w:rPr>
      </w:pPr>
    </w:p>
    <w:p w14:paraId="18DFB4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S35.7  I Poranenie viacerých krvných ciev brucha, drieku a panvy           I</w:t>
      </w:r>
    </w:p>
    <w:p w14:paraId="590BEEF4" w14:textId="77777777" w:rsidR="00983AE1" w:rsidRDefault="00983AE1">
      <w:pPr>
        <w:widowControl w:val="0"/>
        <w:autoSpaceDE w:val="0"/>
        <w:autoSpaceDN w:val="0"/>
        <w:adjustRightInd w:val="0"/>
        <w:spacing w:after="0" w:line="240" w:lineRule="auto"/>
        <w:rPr>
          <w:rFonts w:ascii="Arial" w:hAnsi="Arial" w:cs="Arial"/>
          <w:sz w:val="16"/>
          <w:szCs w:val="16"/>
        </w:rPr>
      </w:pPr>
    </w:p>
    <w:p w14:paraId="39DAED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D10A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7DC1A4" w14:textId="77777777" w:rsidR="00983AE1" w:rsidRDefault="00983AE1">
      <w:pPr>
        <w:widowControl w:val="0"/>
        <w:autoSpaceDE w:val="0"/>
        <w:autoSpaceDN w:val="0"/>
        <w:adjustRightInd w:val="0"/>
        <w:spacing w:after="0" w:line="240" w:lineRule="auto"/>
        <w:rPr>
          <w:rFonts w:ascii="Arial" w:hAnsi="Arial" w:cs="Arial"/>
          <w:sz w:val="16"/>
          <w:szCs w:val="16"/>
        </w:rPr>
      </w:pPr>
    </w:p>
    <w:p w14:paraId="777A98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S35.8  I Poranenie iných krvných ciev brucha, drieku a panvy               I</w:t>
      </w:r>
    </w:p>
    <w:p w14:paraId="3547C396" w14:textId="77777777" w:rsidR="00983AE1" w:rsidRDefault="00983AE1">
      <w:pPr>
        <w:widowControl w:val="0"/>
        <w:autoSpaceDE w:val="0"/>
        <w:autoSpaceDN w:val="0"/>
        <w:adjustRightInd w:val="0"/>
        <w:spacing w:after="0" w:line="240" w:lineRule="auto"/>
        <w:rPr>
          <w:rFonts w:ascii="Arial" w:hAnsi="Arial" w:cs="Arial"/>
          <w:sz w:val="16"/>
          <w:szCs w:val="16"/>
        </w:rPr>
      </w:pPr>
    </w:p>
    <w:p w14:paraId="1D270E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71DE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792528" w14:textId="77777777" w:rsidR="00983AE1" w:rsidRDefault="00983AE1">
      <w:pPr>
        <w:widowControl w:val="0"/>
        <w:autoSpaceDE w:val="0"/>
        <w:autoSpaceDN w:val="0"/>
        <w:adjustRightInd w:val="0"/>
        <w:spacing w:after="0" w:line="240" w:lineRule="auto"/>
        <w:rPr>
          <w:rFonts w:ascii="Arial" w:hAnsi="Arial" w:cs="Arial"/>
          <w:sz w:val="16"/>
          <w:szCs w:val="16"/>
        </w:rPr>
      </w:pPr>
    </w:p>
    <w:p w14:paraId="4F936F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S35.9  I Poranenie bližšie neurčenej krvnej cievy v úrovni brucha, drieku  I</w:t>
      </w:r>
    </w:p>
    <w:p w14:paraId="662111D1" w14:textId="77777777" w:rsidR="00983AE1" w:rsidRDefault="00983AE1">
      <w:pPr>
        <w:widowControl w:val="0"/>
        <w:autoSpaceDE w:val="0"/>
        <w:autoSpaceDN w:val="0"/>
        <w:adjustRightInd w:val="0"/>
        <w:spacing w:after="0" w:line="240" w:lineRule="auto"/>
        <w:rPr>
          <w:rFonts w:ascii="Arial" w:hAnsi="Arial" w:cs="Arial"/>
          <w:sz w:val="16"/>
          <w:szCs w:val="16"/>
        </w:rPr>
      </w:pPr>
    </w:p>
    <w:p w14:paraId="1DB578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panvy                                                           I</w:t>
      </w:r>
    </w:p>
    <w:p w14:paraId="55C9D2F2" w14:textId="77777777" w:rsidR="00983AE1" w:rsidRDefault="00983AE1">
      <w:pPr>
        <w:widowControl w:val="0"/>
        <w:autoSpaceDE w:val="0"/>
        <w:autoSpaceDN w:val="0"/>
        <w:adjustRightInd w:val="0"/>
        <w:spacing w:after="0" w:line="240" w:lineRule="auto"/>
        <w:rPr>
          <w:rFonts w:ascii="Arial" w:hAnsi="Arial" w:cs="Arial"/>
          <w:sz w:val="16"/>
          <w:szCs w:val="16"/>
        </w:rPr>
      </w:pPr>
    </w:p>
    <w:p w14:paraId="3AAE6F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EBBB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977395" w14:textId="77777777" w:rsidR="00983AE1" w:rsidRDefault="00983AE1">
      <w:pPr>
        <w:widowControl w:val="0"/>
        <w:autoSpaceDE w:val="0"/>
        <w:autoSpaceDN w:val="0"/>
        <w:adjustRightInd w:val="0"/>
        <w:spacing w:after="0" w:line="240" w:lineRule="auto"/>
        <w:rPr>
          <w:rFonts w:ascii="Arial" w:hAnsi="Arial" w:cs="Arial"/>
          <w:sz w:val="16"/>
          <w:szCs w:val="16"/>
        </w:rPr>
      </w:pPr>
    </w:p>
    <w:p w14:paraId="133A0E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S36.00 I Poranenie sleziny, bližšie neurčené                               I</w:t>
      </w:r>
    </w:p>
    <w:p w14:paraId="3548F3DF" w14:textId="77777777" w:rsidR="00983AE1" w:rsidRDefault="00983AE1">
      <w:pPr>
        <w:widowControl w:val="0"/>
        <w:autoSpaceDE w:val="0"/>
        <w:autoSpaceDN w:val="0"/>
        <w:adjustRightInd w:val="0"/>
        <w:spacing w:after="0" w:line="240" w:lineRule="auto"/>
        <w:rPr>
          <w:rFonts w:ascii="Arial" w:hAnsi="Arial" w:cs="Arial"/>
          <w:sz w:val="16"/>
          <w:szCs w:val="16"/>
        </w:rPr>
      </w:pPr>
    </w:p>
    <w:p w14:paraId="4AC07E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B9B3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1F6ED4" w14:textId="77777777" w:rsidR="00983AE1" w:rsidRDefault="00983AE1">
      <w:pPr>
        <w:widowControl w:val="0"/>
        <w:autoSpaceDE w:val="0"/>
        <w:autoSpaceDN w:val="0"/>
        <w:adjustRightInd w:val="0"/>
        <w:spacing w:after="0" w:line="240" w:lineRule="auto"/>
        <w:rPr>
          <w:rFonts w:ascii="Arial" w:hAnsi="Arial" w:cs="Arial"/>
          <w:sz w:val="16"/>
          <w:szCs w:val="16"/>
        </w:rPr>
      </w:pPr>
    </w:p>
    <w:p w14:paraId="60EB92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S36.01 I Hematóm sleziny                                                   I</w:t>
      </w:r>
    </w:p>
    <w:p w14:paraId="4852EBE3" w14:textId="77777777" w:rsidR="00983AE1" w:rsidRDefault="00983AE1">
      <w:pPr>
        <w:widowControl w:val="0"/>
        <w:autoSpaceDE w:val="0"/>
        <w:autoSpaceDN w:val="0"/>
        <w:adjustRightInd w:val="0"/>
        <w:spacing w:after="0" w:line="240" w:lineRule="auto"/>
        <w:rPr>
          <w:rFonts w:ascii="Arial" w:hAnsi="Arial" w:cs="Arial"/>
          <w:sz w:val="16"/>
          <w:szCs w:val="16"/>
        </w:rPr>
      </w:pPr>
    </w:p>
    <w:p w14:paraId="303037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D7F4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CEA935" w14:textId="77777777" w:rsidR="00983AE1" w:rsidRDefault="00983AE1">
      <w:pPr>
        <w:widowControl w:val="0"/>
        <w:autoSpaceDE w:val="0"/>
        <w:autoSpaceDN w:val="0"/>
        <w:adjustRightInd w:val="0"/>
        <w:spacing w:after="0" w:line="240" w:lineRule="auto"/>
        <w:rPr>
          <w:rFonts w:ascii="Arial" w:hAnsi="Arial" w:cs="Arial"/>
          <w:sz w:val="16"/>
          <w:szCs w:val="16"/>
        </w:rPr>
      </w:pPr>
    </w:p>
    <w:p w14:paraId="323E2F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S36.02 I Roztrhnutie puzdra sleziny, bez väčších trhlín parenchýmu         I</w:t>
      </w:r>
    </w:p>
    <w:p w14:paraId="16A27C13" w14:textId="77777777" w:rsidR="00983AE1" w:rsidRDefault="00983AE1">
      <w:pPr>
        <w:widowControl w:val="0"/>
        <w:autoSpaceDE w:val="0"/>
        <w:autoSpaceDN w:val="0"/>
        <w:adjustRightInd w:val="0"/>
        <w:spacing w:after="0" w:line="240" w:lineRule="auto"/>
        <w:rPr>
          <w:rFonts w:ascii="Arial" w:hAnsi="Arial" w:cs="Arial"/>
          <w:sz w:val="16"/>
          <w:szCs w:val="16"/>
        </w:rPr>
      </w:pPr>
    </w:p>
    <w:p w14:paraId="727EA7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DED9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484A92" w14:textId="77777777" w:rsidR="00983AE1" w:rsidRDefault="00983AE1">
      <w:pPr>
        <w:widowControl w:val="0"/>
        <w:autoSpaceDE w:val="0"/>
        <w:autoSpaceDN w:val="0"/>
        <w:adjustRightInd w:val="0"/>
        <w:spacing w:after="0" w:line="240" w:lineRule="auto"/>
        <w:rPr>
          <w:rFonts w:ascii="Arial" w:hAnsi="Arial" w:cs="Arial"/>
          <w:sz w:val="16"/>
          <w:szCs w:val="16"/>
        </w:rPr>
      </w:pPr>
    </w:p>
    <w:p w14:paraId="276195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S36.03 I Tržné poranenie sleziny vrátane parenchýmu                        I</w:t>
      </w:r>
    </w:p>
    <w:p w14:paraId="65ACC257" w14:textId="77777777" w:rsidR="00983AE1" w:rsidRDefault="00983AE1">
      <w:pPr>
        <w:widowControl w:val="0"/>
        <w:autoSpaceDE w:val="0"/>
        <w:autoSpaceDN w:val="0"/>
        <w:adjustRightInd w:val="0"/>
        <w:spacing w:after="0" w:line="240" w:lineRule="auto"/>
        <w:rPr>
          <w:rFonts w:ascii="Arial" w:hAnsi="Arial" w:cs="Arial"/>
          <w:sz w:val="16"/>
          <w:szCs w:val="16"/>
        </w:rPr>
      </w:pPr>
    </w:p>
    <w:p w14:paraId="2FA879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48BF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EFC87E" w14:textId="77777777" w:rsidR="00983AE1" w:rsidRDefault="00983AE1">
      <w:pPr>
        <w:widowControl w:val="0"/>
        <w:autoSpaceDE w:val="0"/>
        <w:autoSpaceDN w:val="0"/>
        <w:adjustRightInd w:val="0"/>
        <w:spacing w:after="0" w:line="240" w:lineRule="auto"/>
        <w:rPr>
          <w:rFonts w:ascii="Arial" w:hAnsi="Arial" w:cs="Arial"/>
          <w:sz w:val="16"/>
          <w:szCs w:val="16"/>
        </w:rPr>
      </w:pPr>
    </w:p>
    <w:p w14:paraId="7BEB4A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S36.04 I Masívna ruptúra parenchýmu sleziny                                I</w:t>
      </w:r>
    </w:p>
    <w:p w14:paraId="0C9EFAA6" w14:textId="77777777" w:rsidR="00983AE1" w:rsidRDefault="00983AE1">
      <w:pPr>
        <w:widowControl w:val="0"/>
        <w:autoSpaceDE w:val="0"/>
        <w:autoSpaceDN w:val="0"/>
        <w:adjustRightInd w:val="0"/>
        <w:spacing w:after="0" w:line="240" w:lineRule="auto"/>
        <w:rPr>
          <w:rFonts w:ascii="Arial" w:hAnsi="Arial" w:cs="Arial"/>
          <w:sz w:val="16"/>
          <w:szCs w:val="16"/>
        </w:rPr>
      </w:pPr>
    </w:p>
    <w:p w14:paraId="4A0258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07D2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1D7E5E" w14:textId="77777777" w:rsidR="00983AE1" w:rsidRDefault="00983AE1">
      <w:pPr>
        <w:widowControl w:val="0"/>
        <w:autoSpaceDE w:val="0"/>
        <w:autoSpaceDN w:val="0"/>
        <w:adjustRightInd w:val="0"/>
        <w:spacing w:after="0" w:line="240" w:lineRule="auto"/>
        <w:rPr>
          <w:rFonts w:ascii="Arial" w:hAnsi="Arial" w:cs="Arial"/>
          <w:sz w:val="16"/>
          <w:szCs w:val="16"/>
        </w:rPr>
      </w:pPr>
    </w:p>
    <w:p w14:paraId="2085B4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S36.08 I Iné poranenie sleziny                                             I</w:t>
      </w:r>
    </w:p>
    <w:p w14:paraId="44671F4C" w14:textId="77777777" w:rsidR="00983AE1" w:rsidRDefault="00983AE1">
      <w:pPr>
        <w:widowControl w:val="0"/>
        <w:autoSpaceDE w:val="0"/>
        <w:autoSpaceDN w:val="0"/>
        <w:adjustRightInd w:val="0"/>
        <w:spacing w:after="0" w:line="240" w:lineRule="auto"/>
        <w:rPr>
          <w:rFonts w:ascii="Arial" w:hAnsi="Arial" w:cs="Arial"/>
          <w:sz w:val="16"/>
          <w:szCs w:val="16"/>
        </w:rPr>
      </w:pPr>
    </w:p>
    <w:p w14:paraId="432889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3BDD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A5027F" w14:textId="77777777" w:rsidR="00983AE1" w:rsidRDefault="00983AE1">
      <w:pPr>
        <w:widowControl w:val="0"/>
        <w:autoSpaceDE w:val="0"/>
        <w:autoSpaceDN w:val="0"/>
        <w:adjustRightInd w:val="0"/>
        <w:spacing w:after="0" w:line="240" w:lineRule="auto"/>
        <w:rPr>
          <w:rFonts w:ascii="Arial" w:hAnsi="Arial" w:cs="Arial"/>
          <w:sz w:val="16"/>
          <w:szCs w:val="16"/>
        </w:rPr>
      </w:pPr>
    </w:p>
    <w:p w14:paraId="295DBF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S36.10 I Poranenie pečene, bližšie neurčené                                I</w:t>
      </w:r>
    </w:p>
    <w:p w14:paraId="0C7C9AB6" w14:textId="77777777" w:rsidR="00983AE1" w:rsidRDefault="00983AE1">
      <w:pPr>
        <w:widowControl w:val="0"/>
        <w:autoSpaceDE w:val="0"/>
        <w:autoSpaceDN w:val="0"/>
        <w:adjustRightInd w:val="0"/>
        <w:spacing w:after="0" w:line="240" w:lineRule="auto"/>
        <w:rPr>
          <w:rFonts w:ascii="Arial" w:hAnsi="Arial" w:cs="Arial"/>
          <w:sz w:val="16"/>
          <w:szCs w:val="16"/>
        </w:rPr>
      </w:pPr>
    </w:p>
    <w:p w14:paraId="2347FE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05D6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0DA33B" w14:textId="77777777" w:rsidR="00983AE1" w:rsidRDefault="00983AE1">
      <w:pPr>
        <w:widowControl w:val="0"/>
        <w:autoSpaceDE w:val="0"/>
        <w:autoSpaceDN w:val="0"/>
        <w:adjustRightInd w:val="0"/>
        <w:spacing w:after="0" w:line="240" w:lineRule="auto"/>
        <w:rPr>
          <w:rFonts w:ascii="Arial" w:hAnsi="Arial" w:cs="Arial"/>
          <w:sz w:val="16"/>
          <w:szCs w:val="16"/>
        </w:rPr>
      </w:pPr>
    </w:p>
    <w:p w14:paraId="513BC9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S36.11 I Pomliaždenie a hematóm pečene                                     I</w:t>
      </w:r>
    </w:p>
    <w:p w14:paraId="7DAD2C40" w14:textId="77777777" w:rsidR="00983AE1" w:rsidRDefault="00983AE1">
      <w:pPr>
        <w:widowControl w:val="0"/>
        <w:autoSpaceDE w:val="0"/>
        <w:autoSpaceDN w:val="0"/>
        <w:adjustRightInd w:val="0"/>
        <w:spacing w:after="0" w:line="240" w:lineRule="auto"/>
        <w:rPr>
          <w:rFonts w:ascii="Arial" w:hAnsi="Arial" w:cs="Arial"/>
          <w:sz w:val="16"/>
          <w:szCs w:val="16"/>
        </w:rPr>
      </w:pPr>
    </w:p>
    <w:p w14:paraId="778798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FCB1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375544" w14:textId="77777777" w:rsidR="00983AE1" w:rsidRDefault="00983AE1">
      <w:pPr>
        <w:widowControl w:val="0"/>
        <w:autoSpaceDE w:val="0"/>
        <w:autoSpaceDN w:val="0"/>
        <w:adjustRightInd w:val="0"/>
        <w:spacing w:after="0" w:line="240" w:lineRule="auto"/>
        <w:rPr>
          <w:rFonts w:ascii="Arial" w:hAnsi="Arial" w:cs="Arial"/>
          <w:sz w:val="16"/>
          <w:szCs w:val="16"/>
        </w:rPr>
      </w:pPr>
    </w:p>
    <w:p w14:paraId="79CEDB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S36.12 I Tržné poranenie pečene, bližšie neurčené                          I</w:t>
      </w:r>
    </w:p>
    <w:p w14:paraId="0FB9817E" w14:textId="77777777" w:rsidR="00983AE1" w:rsidRDefault="00983AE1">
      <w:pPr>
        <w:widowControl w:val="0"/>
        <w:autoSpaceDE w:val="0"/>
        <w:autoSpaceDN w:val="0"/>
        <w:adjustRightInd w:val="0"/>
        <w:spacing w:after="0" w:line="240" w:lineRule="auto"/>
        <w:rPr>
          <w:rFonts w:ascii="Arial" w:hAnsi="Arial" w:cs="Arial"/>
          <w:sz w:val="16"/>
          <w:szCs w:val="16"/>
        </w:rPr>
      </w:pPr>
    </w:p>
    <w:p w14:paraId="5AA986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87B0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95B442" w14:textId="77777777" w:rsidR="00983AE1" w:rsidRDefault="00983AE1">
      <w:pPr>
        <w:widowControl w:val="0"/>
        <w:autoSpaceDE w:val="0"/>
        <w:autoSpaceDN w:val="0"/>
        <w:adjustRightInd w:val="0"/>
        <w:spacing w:after="0" w:line="240" w:lineRule="auto"/>
        <w:rPr>
          <w:rFonts w:ascii="Arial" w:hAnsi="Arial" w:cs="Arial"/>
          <w:sz w:val="16"/>
          <w:szCs w:val="16"/>
        </w:rPr>
      </w:pPr>
    </w:p>
    <w:p w14:paraId="0E312C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S36.13 I Ľahké tržné poranenie pečene                                      I</w:t>
      </w:r>
    </w:p>
    <w:p w14:paraId="0F806E5E" w14:textId="77777777" w:rsidR="00983AE1" w:rsidRDefault="00983AE1">
      <w:pPr>
        <w:widowControl w:val="0"/>
        <w:autoSpaceDE w:val="0"/>
        <w:autoSpaceDN w:val="0"/>
        <w:adjustRightInd w:val="0"/>
        <w:spacing w:after="0" w:line="240" w:lineRule="auto"/>
        <w:rPr>
          <w:rFonts w:ascii="Arial" w:hAnsi="Arial" w:cs="Arial"/>
          <w:sz w:val="16"/>
          <w:szCs w:val="16"/>
        </w:rPr>
      </w:pPr>
    </w:p>
    <w:p w14:paraId="4D16B9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D959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42A05B" w14:textId="77777777" w:rsidR="00983AE1" w:rsidRDefault="00983AE1">
      <w:pPr>
        <w:widowControl w:val="0"/>
        <w:autoSpaceDE w:val="0"/>
        <w:autoSpaceDN w:val="0"/>
        <w:adjustRightInd w:val="0"/>
        <w:spacing w:after="0" w:line="240" w:lineRule="auto"/>
        <w:rPr>
          <w:rFonts w:ascii="Arial" w:hAnsi="Arial" w:cs="Arial"/>
          <w:sz w:val="16"/>
          <w:szCs w:val="16"/>
        </w:rPr>
      </w:pPr>
    </w:p>
    <w:p w14:paraId="030E99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S36.14 I Stredne ťažké poranenie pečene                                    I</w:t>
      </w:r>
    </w:p>
    <w:p w14:paraId="621BFB6F" w14:textId="77777777" w:rsidR="00983AE1" w:rsidRDefault="00983AE1">
      <w:pPr>
        <w:widowControl w:val="0"/>
        <w:autoSpaceDE w:val="0"/>
        <w:autoSpaceDN w:val="0"/>
        <w:adjustRightInd w:val="0"/>
        <w:spacing w:after="0" w:line="240" w:lineRule="auto"/>
        <w:rPr>
          <w:rFonts w:ascii="Arial" w:hAnsi="Arial" w:cs="Arial"/>
          <w:sz w:val="16"/>
          <w:szCs w:val="16"/>
        </w:rPr>
      </w:pPr>
    </w:p>
    <w:p w14:paraId="6689B0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4D09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6D070E" w14:textId="77777777" w:rsidR="00983AE1" w:rsidRDefault="00983AE1">
      <w:pPr>
        <w:widowControl w:val="0"/>
        <w:autoSpaceDE w:val="0"/>
        <w:autoSpaceDN w:val="0"/>
        <w:adjustRightInd w:val="0"/>
        <w:spacing w:after="0" w:line="240" w:lineRule="auto"/>
        <w:rPr>
          <w:rFonts w:ascii="Arial" w:hAnsi="Arial" w:cs="Arial"/>
          <w:sz w:val="16"/>
          <w:szCs w:val="16"/>
        </w:rPr>
      </w:pPr>
    </w:p>
    <w:p w14:paraId="22B48E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S36.15 I Ťažké tržné poranenie pečene                                      I</w:t>
      </w:r>
    </w:p>
    <w:p w14:paraId="03D9618C" w14:textId="77777777" w:rsidR="00983AE1" w:rsidRDefault="00983AE1">
      <w:pPr>
        <w:widowControl w:val="0"/>
        <w:autoSpaceDE w:val="0"/>
        <w:autoSpaceDN w:val="0"/>
        <w:adjustRightInd w:val="0"/>
        <w:spacing w:after="0" w:line="240" w:lineRule="auto"/>
        <w:rPr>
          <w:rFonts w:ascii="Arial" w:hAnsi="Arial" w:cs="Arial"/>
          <w:sz w:val="16"/>
          <w:szCs w:val="16"/>
        </w:rPr>
      </w:pPr>
    </w:p>
    <w:p w14:paraId="457FE0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CAA7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779994" w14:textId="77777777" w:rsidR="00983AE1" w:rsidRDefault="00983AE1">
      <w:pPr>
        <w:widowControl w:val="0"/>
        <w:autoSpaceDE w:val="0"/>
        <w:autoSpaceDN w:val="0"/>
        <w:adjustRightInd w:val="0"/>
        <w:spacing w:after="0" w:line="240" w:lineRule="auto"/>
        <w:rPr>
          <w:rFonts w:ascii="Arial" w:hAnsi="Arial" w:cs="Arial"/>
          <w:sz w:val="16"/>
          <w:szCs w:val="16"/>
        </w:rPr>
      </w:pPr>
    </w:p>
    <w:p w14:paraId="394BA6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S36.16 I Iné poranenie pečene                                              I</w:t>
      </w:r>
    </w:p>
    <w:p w14:paraId="2636874D" w14:textId="77777777" w:rsidR="00983AE1" w:rsidRDefault="00983AE1">
      <w:pPr>
        <w:widowControl w:val="0"/>
        <w:autoSpaceDE w:val="0"/>
        <w:autoSpaceDN w:val="0"/>
        <w:adjustRightInd w:val="0"/>
        <w:spacing w:after="0" w:line="240" w:lineRule="auto"/>
        <w:rPr>
          <w:rFonts w:ascii="Arial" w:hAnsi="Arial" w:cs="Arial"/>
          <w:sz w:val="16"/>
          <w:szCs w:val="16"/>
        </w:rPr>
      </w:pPr>
    </w:p>
    <w:p w14:paraId="14F14D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35CC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FE0CD8" w14:textId="77777777" w:rsidR="00983AE1" w:rsidRDefault="00983AE1">
      <w:pPr>
        <w:widowControl w:val="0"/>
        <w:autoSpaceDE w:val="0"/>
        <w:autoSpaceDN w:val="0"/>
        <w:adjustRightInd w:val="0"/>
        <w:spacing w:after="0" w:line="240" w:lineRule="auto"/>
        <w:rPr>
          <w:rFonts w:ascii="Arial" w:hAnsi="Arial" w:cs="Arial"/>
          <w:sz w:val="16"/>
          <w:szCs w:val="16"/>
        </w:rPr>
      </w:pPr>
    </w:p>
    <w:p w14:paraId="373F7B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S36.17 I Poranenie žlčníka                                                 I</w:t>
      </w:r>
    </w:p>
    <w:p w14:paraId="196F174F" w14:textId="77777777" w:rsidR="00983AE1" w:rsidRDefault="00983AE1">
      <w:pPr>
        <w:widowControl w:val="0"/>
        <w:autoSpaceDE w:val="0"/>
        <w:autoSpaceDN w:val="0"/>
        <w:adjustRightInd w:val="0"/>
        <w:spacing w:after="0" w:line="240" w:lineRule="auto"/>
        <w:rPr>
          <w:rFonts w:ascii="Arial" w:hAnsi="Arial" w:cs="Arial"/>
          <w:sz w:val="16"/>
          <w:szCs w:val="16"/>
        </w:rPr>
      </w:pPr>
    </w:p>
    <w:p w14:paraId="55DDFE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6DD5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B0DDB0" w14:textId="77777777" w:rsidR="00983AE1" w:rsidRDefault="00983AE1">
      <w:pPr>
        <w:widowControl w:val="0"/>
        <w:autoSpaceDE w:val="0"/>
        <w:autoSpaceDN w:val="0"/>
        <w:adjustRightInd w:val="0"/>
        <w:spacing w:after="0" w:line="240" w:lineRule="auto"/>
        <w:rPr>
          <w:rFonts w:ascii="Arial" w:hAnsi="Arial" w:cs="Arial"/>
          <w:sz w:val="16"/>
          <w:szCs w:val="16"/>
        </w:rPr>
      </w:pPr>
    </w:p>
    <w:p w14:paraId="2C3581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S36.18 I Poranenie žlčových ciest                                          I</w:t>
      </w:r>
    </w:p>
    <w:p w14:paraId="1BAA80AF" w14:textId="77777777" w:rsidR="00983AE1" w:rsidRDefault="00983AE1">
      <w:pPr>
        <w:widowControl w:val="0"/>
        <w:autoSpaceDE w:val="0"/>
        <w:autoSpaceDN w:val="0"/>
        <w:adjustRightInd w:val="0"/>
        <w:spacing w:after="0" w:line="240" w:lineRule="auto"/>
        <w:rPr>
          <w:rFonts w:ascii="Arial" w:hAnsi="Arial" w:cs="Arial"/>
          <w:sz w:val="16"/>
          <w:szCs w:val="16"/>
        </w:rPr>
      </w:pPr>
    </w:p>
    <w:p w14:paraId="771776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26AD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D0797E" w14:textId="77777777" w:rsidR="00983AE1" w:rsidRDefault="00983AE1">
      <w:pPr>
        <w:widowControl w:val="0"/>
        <w:autoSpaceDE w:val="0"/>
        <w:autoSpaceDN w:val="0"/>
        <w:adjustRightInd w:val="0"/>
        <w:spacing w:after="0" w:line="240" w:lineRule="auto"/>
        <w:rPr>
          <w:rFonts w:ascii="Arial" w:hAnsi="Arial" w:cs="Arial"/>
          <w:sz w:val="16"/>
          <w:szCs w:val="16"/>
        </w:rPr>
      </w:pPr>
    </w:p>
    <w:p w14:paraId="10D18E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S36.20 I Poranenie pankreasu, časť bližšie neurčená                        I</w:t>
      </w:r>
    </w:p>
    <w:p w14:paraId="52442453" w14:textId="77777777" w:rsidR="00983AE1" w:rsidRDefault="00983AE1">
      <w:pPr>
        <w:widowControl w:val="0"/>
        <w:autoSpaceDE w:val="0"/>
        <w:autoSpaceDN w:val="0"/>
        <w:adjustRightInd w:val="0"/>
        <w:spacing w:after="0" w:line="240" w:lineRule="auto"/>
        <w:rPr>
          <w:rFonts w:ascii="Arial" w:hAnsi="Arial" w:cs="Arial"/>
          <w:sz w:val="16"/>
          <w:szCs w:val="16"/>
        </w:rPr>
      </w:pPr>
    </w:p>
    <w:p w14:paraId="1B3271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3AE9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10D4C4" w14:textId="77777777" w:rsidR="00983AE1" w:rsidRDefault="00983AE1">
      <w:pPr>
        <w:widowControl w:val="0"/>
        <w:autoSpaceDE w:val="0"/>
        <w:autoSpaceDN w:val="0"/>
        <w:adjustRightInd w:val="0"/>
        <w:spacing w:after="0" w:line="240" w:lineRule="auto"/>
        <w:rPr>
          <w:rFonts w:ascii="Arial" w:hAnsi="Arial" w:cs="Arial"/>
          <w:sz w:val="16"/>
          <w:szCs w:val="16"/>
        </w:rPr>
      </w:pPr>
    </w:p>
    <w:p w14:paraId="74BF46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S36.21 I Poranenie hlavy pankreasu                                         I</w:t>
      </w:r>
    </w:p>
    <w:p w14:paraId="68FFD05F" w14:textId="77777777" w:rsidR="00983AE1" w:rsidRDefault="00983AE1">
      <w:pPr>
        <w:widowControl w:val="0"/>
        <w:autoSpaceDE w:val="0"/>
        <w:autoSpaceDN w:val="0"/>
        <w:adjustRightInd w:val="0"/>
        <w:spacing w:after="0" w:line="240" w:lineRule="auto"/>
        <w:rPr>
          <w:rFonts w:ascii="Arial" w:hAnsi="Arial" w:cs="Arial"/>
          <w:sz w:val="16"/>
          <w:szCs w:val="16"/>
        </w:rPr>
      </w:pPr>
    </w:p>
    <w:p w14:paraId="38E9B7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3A7E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0E922C" w14:textId="77777777" w:rsidR="00983AE1" w:rsidRDefault="00983AE1">
      <w:pPr>
        <w:widowControl w:val="0"/>
        <w:autoSpaceDE w:val="0"/>
        <w:autoSpaceDN w:val="0"/>
        <w:adjustRightInd w:val="0"/>
        <w:spacing w:after="0" w:line="240" w:lineRule="auto"/>
        <w:rPr>
          <w:rFonts w:ascii="Arial" w:hAnsi="Arial" w:cs="Arial"/>
          <w:sz w:val="16"/>
          <w:szCs w:val="16"/>
        </w:rPr>
      </w:pPr>
    </w:p>
    <w:p w14:paraId="4E0A7A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S36.22 I Poranenie tela pankreasu                                          I</w:t>
      </w:r>
    </w:p>
    <w:p w14:paraId="030961A8" w14:textId="77777777" w:rsidR="00983AE1" w:rsidRDefault="00983AE1">
      <w:pPr>
        <w:widowControl w:val="0"/>
        <w:autoSpaceDE w:val="0"/>
        <w:autoSpaceDN w:val="0"/>
        <w:adjustRightInd w:val="0"/>
        <w:spacing w:after="0" w:line="240" w:lineRule="auto"/>
        <w:rPr>
          <w:rFonts w:ascii="Arial" w:hAnsi="Arial" w:cs="Arial"/>
          <w:sz w:val="16"/>
          <w:szCs w:val="16"/>
        </w:rPr>
      </w:pPr>
    </w:p>
    <w:p w14:paraId="19F41A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A9DB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463D52" w14:textId="77777777" w:rsidR="00983AE1" w:rsidRDefault="00983AE1">
      <w:pPr>
        <w:widowControl w:val="0"/>
        <w:autoSpaceDE w:val="0"/>
        <w:autoSpaceDN w:val="0"/>
        <w:adjustRightInd w:val="0"/>
        <w:spacing w:after="0" w:line="240" w:lineRule="auto"/>
        <w:rPr>
          <w:rFonts w:ascii="Arial" w:hAnsi="Arial" w:cs="Arial"/>
          <w:sz w:val="16"/>
          <w:szCs w:val="16"/>
        </w:rPr>
      </w:pPr>
    </w:p>
    <w:p w14:paraId="78AB4F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S36.23 I Poranenie chvosta pankreasu                                       I</w:t>
      </w:r>
    </w:p>
    <w:p w14:paraId="5F0F0981" w14:textId="77777777" w:rsidR="00983AE1" w:rsidRDefault="00983AE1">
      <w:pPr>
        <w:widowControl w:val="0"/>
        <w:autoSpaceDE w:val="0"/>
        <w:autoSpaceDN w:val="0"/>
        <w:adjustRightInd w:val="0"/>
        <w:spacing w:after="0" w:line="240" w:lineRule="auto"/>
        <w:rPr>
          <w:rFonts w:ascii="Arial" w:hAnsi="Arial" w:cs="Arial"/>
          <w:sz w:val="16"/>
          <w:szCs w:val="16"/>
        </w:rPr>
      </w:pPr>
    </w:p>
    <w:p w14:paraId="5EEC78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D1CA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40EE6B" w14:textId="77777777" w:rsidR="00983AE1" w:rsidRDefault="00983AE1">
      <w:pPr>
        <w:widowControl w:val="0"/>
        <w:autoSpaceDE w:val="0"/>
        <w:autoSpaceDN w:val="0"/>
        <w:adjustRightInd w:val="0"/>
        <w:spacing w:after="0" w:line="240" w:lineRule="auto"/>
        <w:rPr>
          <w:rFonts w:ascii="Arial" w:hAnsi="Arial" w:cs="Arial"/>
          <w:sz w:val="16"/>
          <w:szCs w:val="16"/>
        </w:rPr>
      </w:pPr>
    </w:p>
    <w:p w14:paraId="05078A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S36.29 I Poranenie inej a viacerých častí pankreasu                        I</w:t>
      </w:r>
    </w:p>
    <w:p w14:paraId="0D605988" w14:textId="77777777" w:rsidR="00983AE1" w:rsidRDefault="00983AE1">
      <w:pPr>
        <w:widowControl w:val="0"/>
        <w:autoSpaceDE w:val="0"/>
        <w:autoSpaceDN w:val="0"/>
        <w:adjustRightInd w:val="0"/>
        <w:spacing w:after="0" w:line="240" w:lineRule="auto"/>
        <w:rPr>
          <w:rFonts w:ascii="Arial" w:hAnsi="Arial" w:cs="Arial"/>
          <w:sz w:val="16"/>
          <w:szCs w:val="16"/>
        </w:rPr>
      </w:pPr>
    </w:p>
    <w:p w14:paraId="445776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771E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D61867" w14:textId="77777777" w:rsidR="00983AE1" w:rsidRDefault="00983AE1">
      <w:pPr>
        <w:widowControl w:val="0"/>
        <w:autoSpaceDE w:val="0"/>
        <w:autoSpaceDN w:val="0"/>
        <w:adjustRightInd w:val="0"/>
        <w:spacing w:after="0" w:line="240" w:lineRule="auto"/>
        <w:rPr>
          <w:rFonts w:ascii="Arial" w:hAnsi="Arial" w:cs="Arial"/>
          <w:sz w:val="16"/>
          <w:szCs w:val="16"/>
        </w:rPr>
      </w:pPr>
    </w:p>
    <w:p w14:paraId="0E7310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S36.3  I Poranenie žalúdka                                                 I</w:t>
      </w:r>
    </w:p>
    <w:p w14:paraId="6F3D391D" w14:textId="77777777" w:rsidR="00983AE1" w:rsidRDefault="00983AE1">
      <w:pPr>
        <w:widowControl w:val="0"/>
        <w:autoSpaceDE w:val="0"/>
        <w:autoSpaceDN w:val="0"/>
        <w:adjustRightInd w:val="0"/>
        <w:spacing w:after="0" w:line="240" w:lineRule="auto"/>
        <w:rPr>
          <w:rFonts w:ascii="Arial" w:hAnsi="Arial" w:cs="Arial"/>
          <w:sz w:val="16"/>
          <w:szCs w:val="16"/>
        </w:rPr>
      </w:pPr>
    </w:p>
    <w:p w14:paraId="1AC509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1A43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ACC6D8" w14:textId="77777777" w:rsidR="00983AE1" w:rsidRDefault="00983AE1">
      <w:pPr>
        <w:widowControl w:val="0"/>
        <w:autoSpaceDE w:val="0"/>
        <w:autoSpaceDN w:val="0"/>
        <w:adjustRightInd w:val="0"/>
        <w:spacing w:after="0" w:line="240" w:lineRule="auto"/>
        <w:rPr>
          <w:rFonts w:ascii="Arial" w:hAnsi="Arial" w:cs="Arial"/>
          <w:sz w:val="16"/>
          <w:szCs w:val="16"/>
        </w:rPr>
      </w:pPr>
    </w:p>
    <w:p w14:paraId="55552D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S36.40 I Poranenie tenkého čreva, časť bližšie neurčená                    I</w:t>
      </w:r>
    </w:p>
    <w:p w14:paraId="3FD0A92E" w14:textId="77777777" w:rsidR="00983AE1" w:rsidRDefault="00983AE1">
      <w:pPr>
        <w:widowControl w:val="0"/>
        <w:autoSpaceDE w:val="0"/>
        <w:autoSpaceDN w:val="0"/>
        <w:adjustRightInd w:val="0"/>
        <w:spacing w:after="0" w:line="240" w:lineRule="auto"/>
        <w:rPr>
          <w:rFonts w:ascii="Arial" w:hAnsi="Arial" w:cs="Arial"/>
          <w:sz w:val="16"/>
          <w:szCs w:val="16"/>
        </w:rPr>
      </w:pPr>
    </w:p>
    <w:p w14:paraId="42F724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49A7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B82DD6" w14:textId="77777777" w:rsidR="00983AE1" w:rsidRDefault="00983AE1">
      <w:pPr>
        <w:widowControl w:val="0"/>
        <w:autoSpaceDE w:val="0"/>
        <w:autoSpaceDN w:val="0"/>
        <w:adjustRightInd w:val="0"/>
        <w:spacing w:after="0" w:line="240" w:lineRule="auto"/>
        <w:rPr>
          <w:rFonts w:ascii="Arial" w:hAnsi="Arial" w:cs="Arial"/>
          <w:sz w:val="16"/>
          <w:szCs w:val="16"/>
        </w:rPr>
      </w:pPr>
    </w:p>
    <w:p w14:paraId="56C318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S36.41 I Poranenie duodena                                                 I</w:t>
      </w:r>
    </w:p>
    <w:p w14:paraId="159385B8" w14:textId="77777777" w:rsidR="00983AE1" w:rsidRDefault="00983AE1">
      <w:pPr>
        <w:widowControl w:val="0"/>
        <w:autoSpaceDE w:val="0"/>
        <w:autoSpaceDN w:val="0"/>
        <w:adjustRightInd w:val="0"/>
        <w:spacing w:after="0" w:line="240" w:lineRule="auto"/>
        <w:rPr>
          <w:rFonts w:ascii="Arial" w:hAnsi="Arial" w:cs="Arial"/>
          <w:sz w:val="16"/>
          <w:szCs w:val="16"/>
        </w:rPr>
      </w:pPr>
    </w:p>
    <w:p w14:paraId="577D99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6513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A969BE" w14:textId="77777777" w:rsidR="00983AE1" w:rsidRDefault="00983AE1">
      <w:pPr>
        <w:widowControl w:val="0"/>
        <w:autoSpaceDE w:val="0"/>
        <w:autoSpaceDN w:val="0"/>
        <w:adjustRightInd w:val="0"/>
        <w:spacing w:after="0" w:line="240" w:lineRule="auto"/>
        <w:rPr>
          <w:rFonts w:ascii="Arial" w:hAnsi="Arial" w:cs="Arial"/>
          <w:sz w:val="16"/>
          <w:szCs w:val="16"/>
        </w:rPr>
      </w:pPr>
    </w:p>
    <w:p w14:paraId="064A74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S36.49 I Poranenie iných a viacerých častí tenkého čreva                   I</w:t>
      </w:r>
    </w:p>
    <w:p w14:paraId="71723021" w14:textId="77777777" w:rsidR="00983AE1" w:rsidRDefault="00983AE1">
      <w:pPr>
        <w:widowControl w:val="0"/>
        <w:autoSpaceDE w:val="0"/>
        <w:autoSpaceDN w:val="0"/>
        <w:adjustRightInd w:val="0"/>
        <w:spacing w:after="0" w:line="240" w:lineRule="auto"/>
        <w:rPr>
          <w:rFonts w:ascii="Arial" w:hAnsi="Arial" w:cs="Arial"/>
          <w:sz w:val="16"/>
          <w:szCs w:val="16"/>
        </w:rPr>
      </w:pPr>
    </w:p>
    <w:p w14:paraId="44AD46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80B2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5B4E3C" w14:textId="77777777" w:rsidR="00983AE1" w:rsidRDefault="00983AE1">
      <w:pPr>
        <w:widowControl w:val="0"/>
        <w:autoSpaceDE w:val="0"/>
        <w:autoSpaceDN w:val="0"/>
        <w:adjustRightInd w:val="0"/>
        <w:spacing w:after="0" w:line="240" w:lineRule="auto"/>
        <w:rPr>
          <w:rFonts w:ascii="Arial" w:hAnsi="Arial" w:cs="Arial"/>
          <w:sz w:val="16"/>
          <w:szCs w:val="16"/>
        </w:rPr>
      </w:pPr>
    </w:p>
    <w:p w14:paraId="13D52E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S36.50 I Poranenie hrubého čreva, časť bližšie neurčená                    I</w:t>
      </w:r>
    </w:p>
    <w:p w14:paraId="745B96D9" w14:textId="77777777" w:rsidR="00983AE1" w:rsidRDefault="00983AE1">
      <w:pPr>
        <w:widowControl w:val="0"/>
        <w:autoSpaceDE w:val="0"/>
        <w:autoSpaceDN w:val="0"/>
        <w:adjustRightInd w:val="0"/>
        <w:spacing w:after="0" w:line="240" w:lineRule="auto"/>
        <w:rPr>
          <w:rFonts w:ascii="Arial" w:hAnsi="Arial" w:cs="Arial"/>
          <w:sz w:val="16"/>
          <w:szCs w:val="16"/>
        </w:rPr>
      </w:pPr>
    </w:p>
    <w:p w14:paraId="78B707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B9F9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A4C0AC" w14:textId="77777777" w:rsidR="00983AE1" w:rsidRDefault="00983AE1">
      <w:pPr>
        <w:widowControl w:val="0"/>
        <w:autoSpaceDE w:val="0"/>
        <w:autoSpaceDN w:val="0"/>
        <w:adjustRightInd w:val="0"/>
        <w:spacing w:after="0" w:line="240" w:lineRule="auto"/>
        <w:rPr>
          <w:rFonts w:ascii="Arial" w:hAnsi="Arial" w:cs="Arial"/>
          <w:sz w:val="16"/>
          <w:szCs w:val="16"/>
        </w:rPr>
      </w:pPr>
    </w:p>
    <w:p w14:paraId="608049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S36.51 I Poranenie colon ascendens                                         I</w:t>
      </w:r>
    </w:p>
    <w:p w14:paraId="34A0A87E" w14:textId="77777777" w:rsidR="00983AE1" w:rsidRDefault="00983AE1">
      <w:pPr>
        <w:widowControl w:val="0"/>
        <w:autoSpaceDE w:val="0"/>
        <w:autoSpaceDN w:val="0"/>
        <w:adjustRightInd w:val="0"/>
        <w:spacing w:after="0" w:line="240" w:lineRule="auto"/>
        <w:rPr>
          <w:rFonts w:ascii="Arial" w:hAnsi="Arial" w:cs="Arial"/>
          <w:sz w:val="16"/>
          <w:szCs w:val="16"/>
        </w:rPr>
      </w:pPr>
    </w:p>
    <w:p w14:paraId="126CC7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3748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E8CC21" w14:textId="77777777" w:rsidR="00983AE1" w:rsidRDefault="00983AE1">
      <w:pPr>
        <w:widowControl w:val="0"/>
        <w:autoSpaceDE w:val="0"/>
        <w:autoSpaceDN w:val="0"/>
        <w:adjustRightInd w:val="0"/>
        <w:spacing w:after="0" w:line="240" w:lineRule="auto"/>
        <w:rPr>
          <w:rFonts w:ascii="Arial" w:hAnsi="Arial" w:cs="Arial"/>
          <w:sz w:val="16"/>
          <w:szCs w:val="16"/>
        </w:rPr>
      </w:pPr>
    </w:p>
    <w:p w14:paraId="76EBF0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S36.52 I Poranenie colon transversum                                       I</w:t>
      </w:r>
    </w:p>
    <w:p w14:paraId="5482722B" w14:textId="77777777" w:rsidR="00983AE1" w:rsidRDefault="00983AE1">
      <w:pPr>
        <w:widowControl w:val="0"/>
        <w:autoSpaceDE w:val="0"/>
        <w:autoSpaceDN w:val="0"/>
        <w:adjustRightInd w:val="0"/>
        <w:spacing w:after="0" w:line="240" w:lineRule="auto"/>
        <w:rPr>
          <w:rFonts w:ascii="Arial" w:hAnsi="Arial" w:cs="Arial"/>
          <w:sz w:val="16"/>
          <w:szCs w:val="16"/>
        </w:rPr>
      </w:pPr>
    </w:p>
    <w:p w14:paraId="2B62B9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67FB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17D30F" w14:textId="77777777" w:rsidR="00983AE1" w:rsidRDefault="00983AE1">
      <w:pPr>
        <w:widowControl w:val="0"/>
        <w:autoSpaceDE w:val="0"/>
        <w:autoSpaceDN w:val="0"/>
        <w:adjustRightInd w:val="0"/>
        <w:spacing w:after="0" w:line="240" w:lineRule="auto"/>
        <w:rPr>
          <w:rFonts w:ascii="Arial" w:hAnsi="Arial" w:cs="Arial"/>
          <w:sz w:val="16"/>
          <w:szCs w:val="16"/>
        </w:rPr>
      </w:pPr>
    </w:p>
    <w:p w14:paraId="0A08A1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S36.53 I Poranenie colon descendens                                        I</w:t>
      </w:r>
    </w:p>
    <w:p w14:paraId="0816FE7D" w14:textId="77777777" w:rsidR="00983AE1" w:rsidRDefault="00983AE1">
      <w:pPr>
        <w:widowControl w:val="0"/>
        <w:autoSpaceDE w:val="0"/>
        <w:autoSpaceDN w:val="0"/>
        <w:adjustRightInd w:val="0"/>
        <w:spacing w:after="0" w:line="240" w:lineRule="auto"/>
        <w:rPr>
          <w:rFonts w:ascii="Arial" w:hAnsi="Arial" w:cs="Arial"/>
          <w:sz w:val="16"/>
          <w:szCs w:val="16"/>
        </w:rPr>
      </w:pPr>
    </w:p>
    <w:p w14:paraId="752DB8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FB64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50BE6B" w14:textId="77777777" w:rsidR="00983AE1" w:rsidRDefault="00983AE1">
      <w:pPr>
        <w:widowControl w:val="0"/>
        <w:autoSpaceDE w:val="0"/>
        <w:autoSpaceDN w:val="0"/>
        <w:adjustRightInd w:val="0"/>
        <w:spacing w:after="0" w:line="240" w:lineRule="auto"/>
        <w:rPr>
          <w:rFonts w:ascii="Arial" w:hAnsi="Arial" w:cs="Arial"/>
          <w:sz w:val="16"/>
          <w:szCs w:val="16"/>
        </w:rPr>
      </w:pPr>
    </w:p>
    <w:p w14:paraId="5CA5FC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S36.54 I Poranenie colon sigmoideum                                        I</w:t>
      </w:r>
    </w:p>
    <w:p w14:paraId="66DFBD21" w14:textId="77777777" w:rsidR="00983AE1" w:rsidRDefault="00983AE1">
      <w:pPr>
        <w:widowControl w:val="0"/>
        <w:autoSpaceDE w:val="0"/>
        <w:autoSpaceDN w:val="0"/>
        <w:adjustRightInd w:val="0"/>
        <w:spacing w:after="0" w:line="240" w:lineRule="auto"/>
        <w:rPr>
          <w:rFonts w:ascii="Arial" w:hAnsi="Arial" w:cs="Arial"/>
          <w:sz w:val="16"/>
          <w:szCs w:val="16"/>
        </w:rPr>
      </w:pPr>
    </w:p>
    <w:p w14:paraId="30677C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1EED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89FC2C" w14:textId="77777777" w:rsidR="00983AE1" w:rsidRDefault="00983AE1">
      <w:pPr>
        <w:widowControl w:val="0"/>
        <w:autoSpaceDE w:val="0"/>
        <w:autoSpaceDN w:val="0"/>
        <w:adjustRightInd w:val="0"/>
        <w:spacing w:after="0" w:line="240" w:lineRule="auto"/>
        <w:rPr>
          <w:rFonts w:ascii="Arial" w:hAnsi="Arial" w:cs="Arial"/>
          <w:sz w:val="16"/>
          <w:szCs w:val="16"/>
        </w:rPr>
      </w:pPr>
    </w:p>
    <w:p w14:paraId="269C18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S36.59 I Poranenie iných a viacerých častí hrubého čreva                   I</w:t>
      </w:r>
    </w:p>
    <w:p w14:paraId="4D61CB6A" w14:textId="77777777" w:rsidR="00983AE1" w:rsidRDefault="00983AE1">
      <w:pPr>
        <w:widowControl w:val="0"/>
        <w:autoSpaceDE w:val="0"/>
        <w:autoSpaceDN w:val="0"/>
        <w:adjustRightInd w:val="0"/>
        <w:spacing w:after="0" w:line="240" w:lineRule="auto"/>
        <w:rPr>
          <w:rFonts w:ascii="Arial" w:hAnsi="Arial" w:cs="Arial"/>
          <w:sz w:val="16"/>
          <w:szCs w:val="16"/>
        </w:rPr>
      </w:pPr>
    </w:p>
    <w:p w14:paraId="3BC575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4240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B914F5" w14:textId="77777777" w:rsidR="00983AE1" w:rsidRDefault="00983AE1">
      <w:pPr>
        <w:widowControl w:val="0"/>
        <w:autoSpaceDE w:val="0"/>
        <w:autoSpaceDN w:val="0"/>
        <w:adjustRightInd w:val="0"/>
        <w:spacing w:after="0" w:line="240" w:lineRule="auto"/>
        <w:rPr>
          <w:rFonts w:ascii="Arial" w:hAnsi="Arial" w:cs="Arial"/>
          <w:sz w:val="16"/>
          <w:szCs w:val="16"/>
        </w:rPr>
      </w:pPr>
    </w:p>
    <w:p w14:paraId="2865AD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S36.6  I Poranenie konečníka                                               I</w:t>
      </w:r>
    </w:p>
    <w:p w14:paraId="5FAFB8AF" w14:textId="77777777" w:rsidR="00983AE1" w:rsidRDefault="00983AE1">
      <w:pPr>
        <w:widowControl w:val="0"/>
        <w:autoSpaceDE w:val="0"/>
        <w:autoSpaceDN w:val="0"/>
        <w:adjustRightInd w:val="0"/>
        <w:spacing w:after="0" w:line="240" w:lineRule="auto"/>
        <w:rPr>
          <w:rFonts w:ascii="Arial" w:hAnsi="Arial" w:cs="Arial"/>
          <w:sz w:val="16"/>
          <w:szCs w:val="16"/>
        </w:rPr>
      </w:pPr>
    </w:p>
    <w:p w14:paraId="734CE8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7D18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1C197A" w14:textId="77777777" w:rsidR="00983AE1" w:rsidRDefault="00983AE1">
      <w:pPr>
        <w:widowControl w:val="0"/>
        <w:autoSpaceDE w:val="0"/>
        <w:autoSpaceDN w:val="0"/>
        <w:adjustRightInd w:val="0"/>
        <w:spacing w:after="0" w:line="240" w:lineRule="auto"/>
        <w:rPr>
          <w:rFonts w:ascii="Arial" w:hAnsi="Arial" w:cs="Arial"/>
          <w:sz w:val="16"/>
          <w:szCs w:val="16"/>
        </w:rPr>
      </w:pPr>
    </w:p>
    <w:p w14:paraId="2B0A1C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S36.7  I Poranenie viacerých vnútrobrušných ústrojov                       I</w:t>
      </w:r>
    </w:p>
    <w:p w14:paraId="3DF67F7A" w14:textId="77777777" w:rsidR="00983AE1" w:rsidRDefault="00983AE1">
      <w:pPr>
        <w:widowControl w:val="0"/>
        <w:autoSpaceDE w:val="0"/>
        <w:autoSpaceDN w:val="0"/>
        <w:adjustRightInd w:val="0"/>
        <w:spacing w:after="0" w:line="240" w:lineRule="auto"/>
        <w:rPr>
          <w:rFonts w:ascii="Arial" w:hAnsi="Arial" w:cs="Arial"/>
          <w:sz w:val="16"/>
          <w:szCs w:val="16"/>
        </w:rPr>
      </w:pPr>
    </w:p>
    <w:p w14:paraId="348549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701F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722E2E" w14:textId="77777777" w:rsidR="00983AE1" w:rsidRDefault="00983AE1">
      <w:pPr>
        <w:widowControl w:val="0"/>
        <w:autoSpaceDE w:val="0"/>
        <w:autoSpaceDN w:val="0"/>
        <w:adjustRightInd w:val="0"/>
        <w:spacing w:after="0" w:line="240" w:lineRule="auto"/>
        <w:rPr>
          <w:rFonts w:ascii="Arial" w:hAnsi="Arial" w:cs="Arial"/>
          <w:sz w:val="16"/>
          <w:szCs w:val="16"/>
        </w:rPr>
      </w:pPr>
    </w:p>
    <w:p w14:paraId="37625A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S36.81 I Poranenie pobrušnice                                              I</w:t>
      </w:r>
    </w:p>
    <w:p w14:paraId="532A446B" w14:textId="77777777" w:rsidR="00983AE1" w:rsidRDefault="00983AE1">
      <w:pPr>
        <w:widowControl w:val="0"/>
        <w:autoSpaceDE w:val="0"/>
        <w:autoSpaceDN w:val="0"/>
        <w:adjustRightInd w:val="0"/>
        <w:spacing w:after="0" w:line="240" w:lineRule="auto"/>
        <w:rPr>
          <w:rFonts w:ascii="Arial" w:hAnsi="Arial" w:cs="Arial"/>
          <w:sz w:val="16"/>
          <w:szCs w:val="16"/>
        </w:rPr>
      </w:pPr>
    </w:p>
    <w:p w14:paraId="178F9A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282F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A75832" w14:textId="77777777" w:rsidR="00983AE1" w:rsidRDefault="00983AE1">
      <w:pPr>
        <w:widowControl w:val="0"/>
        <w:autoSpaceDE w:val="0"/>
        <w:autoSpaceDN w:val="0"/>
        <w:adjustRightInd w:val="0"/>
        <w:spacing w:after="0" w:line="240" w:lineRule="auto"/>
        <w:rPr>
          <w:rFonts w:ascii="Arial" w:hAnsi="Arial" w:cs="Arial"/>
          <w:sz w:val="16"/>
          <w:szCs w:val="16"/>
        </w:rPr>
      </w:pPr>
    </w:p>
    <w:p w14:paraId="61EF57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S36.82 I Poranenie mezentéria                                              I</w:t>
      </w:r>
    </w:p>
    <w:p w14:paraId="35FC7B1A" w14:textId="77777777" w:rsidR="00983AE1" w:rsidRDefault="00983AE1">
      <w:pPr>
        <w:widowControl w:val="0"/>
        <w:autoSpaceDE w:val="0"/>
        <w:autoSpaceDN w:val="0"/>
        <w:adjustRightInd w:val="0"/>
        <w:spacing w:after="0" w:line="240" w:lineRule="auto"/>
        <w:rPr>
          <w:rFonts w:ascii="Arial" w:hAnsi="Arial" w:cs="Arial"/>
          <w:sz w:val="16"/>
          <w:szCs w:val="16"/>
        </w:rPr>
      </w:pPr>
    </w:p>
    <w:p w14:paraId="320B77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FCE7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59276B" w14:textId="77777777" w:rsidR="00983AE1" w:rsidRDefault="00983AE1">
      <w:pPr>
        <w:widowControl w:val="0"/>
        <w:autoSpaceDE w:val="0"/>
        <w:autoSpaceDN w:val="0"/>
        <w:adjustRightInd w:val="0"/>
        <w:spacing w:after="0" w:line="240" w:lineRule="auto"/>
        <w:rPr>
          <w:rFonts w:ascii="Arial" w:hAnsi="Arial" w:cs="Arial"/>
          <w:sz w:val="16"/>
          <w:szCs w:val="16"/>
        </w:rPr>
      </w:pPr>
    </w:p>
    <w:p w14:paraId="3049E4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S36.83 I Poranenie retroperitonea                                          I</w:t>
      </w:r>
    </w:p>
    <w:p w14:paraId="1DD597A9" w14:textId="77777777" w:rsidR="00983AE1" w:rsidRDefault="00983AE1">
      <w:pPr>
        <w:widowControl w:val="0"/>
        <w:autoSpaceDE w:val="0"/>
        <w:autoSpaceDN w:val="0"/>
        <w:adjustRightInd w:val="0"/>
        <w:spacing w:after="0" w:line="240" w:lineRule="auto"/>
        <w:rPr>
          <w:rFonts w:ascii="Arial" w:hAnsi="Arial" w:cs="Arial"/>
          <w:sz w:val="16"/>
          <w:szCs w:val="16"/>
        </w:rPr>
      </w:pPr>
    </w:p>
    <w:p w14:paraId="262802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FC01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C0B413" w14:textId="77777777" w:rsidR="00983AE1" w:rsidRDefault="00983AE1">
      <w:pPr>
        <w:widowControl w:val="0"/>
        <w:autoSpaceDE w:val="0"/>
        <w:autoSpaceDN w:val="0"/>
        <w:adjustRightInd w:val="0"/>
        <w:spacing w:after="0" w:line="240" w:lineRule="auto"/>
        <w:rPr>
          <w:rFonts w:ascii="Arial" w:hAnsi="Arial" w:cs="Arial"/>
          <w:sz w:val="16"/>
          <w:szCs w:val="16"/>
        </w:rPr>
      </w:pPr>
    </w:p>
    <w:p w14:paraId="00C915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S36.88 I Poranenie iných vnútrobrušných ústrojov                           I</w:t>
      </w:r>
    </w:p>
    <w:p w14:paraId="3D54EA61" w14:textId="77777777" w:rsidR="00983AE1" w:rsidRDefault="00983AE1">
      <w:pPr>
        <w:widowControl w:val="0"/>
        <w:autoSpaceDE w:val="0"/>
        <w:autoSpaceDN w:val="0"/>
        <w:adjustRightInd w:val="0"/>
        <w:spacing w:after="0" w:line="240" w:lineRule="auto"/>
        <w:rPr>
          <w:rFonts w:ascii="Arial" w:hAnsi="Arial" w:cs="Arial"/>
          <w:sz w:val="16"/>
          <w:szCs w:val="16"/>
        </w:rPr>
      </w:pPr>
    </w:p>
    <w:p w14:paraId="7DB04D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9916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F32E3B" w14:textId="77777777" w:rsidR="00983AE1" w:rsidRDefault="00983AE1">
      <w:pPr>
        <w:widowControl w:val="0"/>
        <w:autoSpaceDE w:val="0"/>
        <w:autoSpaceDN w:val="0"/>
        <w:adjustRightInd w:val="0"/>
        <w:spacing w:after="0" w:line="240" w:lineRule="auto"/>
        <w:rPr>
          <w:rFonts w:ascii="Arial" w:hAnsi="Arial" w:cs="Arial"/>
          <w:sz w:val="16"/>
          <w:szCs w:val="16"/>
        </w:rPr>
      </w:pPr>
    </w:p>
    <w:p w14:paraId="32416E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S36.9  I Poranenie bližšie neurčeného vnútrobrušného orgánu                I</w:t>
      </w:r>
    </w:p>
    <w:p w14:paraId="1337ADB0" w14:textId="77777777" w:rsidR="00983AE1" w:rsidRDefault="00983AE1">
      <w:pPr>
        <w:widowControl w:val="0"/>
        <w:autoSpaceDE w:val="0"/>
        <w:autoSpaceDN w:val="0"/>
        <w:adjustRightInd w:val="0"/>
        <w:spacing w:after="0" w:line="240" w:lineRule="auto"/>
        <w:rPr>
          <w:rFonts w:ascii="Arial" w:hAnsi="Arial" w:cs="Arial"/>
          <w:sz w:val="16"/>
          <w:szCs w:val="16"/>
        </w:rPr>
      </w:pPr>
    </w:p>
    <w:p w14:paraId="5A0F06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7303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578C46" w14:textId="77777777" w:rsidR="00983AE1" w:rsidRDefault="00983AE1">
      <w:pPr>
        <w:widowControl w:val="0"/>
        <w:autoSpaceDE w:val="0"/>
        <w:autoSpaceDN w:val="0"/>
        <w:adjustRightInd w:val="0"/>
        <w:spacing w:after="0" w:line="240" w:lineRule="auto"/>
        <w:rPr>
          <w:rFonts w:ascii="Arial" w:hAnsi="Arial" w:cs="Arial"/>
          <w:sz w:val="16"/>
          <w:szCs w:val="16"/>
        </w:rPr>
      </w:pPr>
    </w:p>
    <w:p w14:paraId="09AD0F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S37.00 I Poranenie obličky, bližšie neurčené                               I</w:t>
      </w:r>
    </w:p>
    <w:p w14:paraId="4F450CE9" w14:textId="77777777" w:rsidR="00983AE1" w:rsidRDefault="00983AE1">
      <w:pPr>
        <w:widowControl w:val="0"/>
        <w:autoSpaceDE w:val="0"/>
        <w:autoSpaceDN w:val="0"/>
        <w:adjustRightInd w:val="0"/>
        <w:spacing w:after="0" w:line="240" w:lineRule="auto"/>
        <w:rPr>
          <w:rFonts w:ascii="Arial" w:hAnsi="Arial" w:cs="Arial"/>
          <w:sz w:val="16"/>
          <w:szCs w:val="16"/>
        </w:rPr>
      </w:pPr>
    </w:p>
    <w:p w14:paraId="270D18C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7BF4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4DFF7E" w14:textId="77777777" w:rsidR="00983AE1" w:rsidRDefault="00983AE1">
      <w:pPr>
        <w:widowControl w:val="0"/>
        <w:autoSpaceDE w:val="0"/>
        <w:autoSpaceDN w:val="0"/>
        <w:adjustRightInd w:val="0"/>
        <w:spacing w:after="0" w:line="240" w:lineRule="auto"/>
        <w:rPr>
          <w:rFonts w:ascii="Arial" w:hAnsi="Arial" w:cs="Arial"/>
          <w:sz w:val="16"/>
          <w:szCs w:val="16"/>
        </w:rPr>
      </w:pPr>
    </w:p>
    <w:p w14:paraId="1D4F79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S37.01 I Pomliaždenie a hematóm obličky                                    I</w:t>
      </w:r>
    </w:p>
    <w:p w14:paraId="0CE71101" w14:textId="77777777" w:rsidR="00983AE1" w:rsidRDefault="00983AE1">
      <w:pPr>
        <w:widowControl w:val="0"/>
        <w:autoSpaceDE w:val="0"/>
        <w:autoSpaceDN w:val="0"/>
        <w:adjustRightInd w:val="0"/>
        <w:spacing w:after="0" w:line="240" w:lineRule="auto"/>
        <w:rPr>
          <w:rFonts w:ascii="Arial" w:hAnsi="Arial" w:cs="Arial"/>
          <w:sz w:val="16"/>
          <w:szCs w:val="16"/>
        </w:rPr>
      </w:pPr>
    </w:p>
    <w:p w14:paraId="17840C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D90E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07D8B4" w14:textId="77777777" w:rsidR="00983AE1" w:rsidRDefault="00983AE1">
      <w:pPr>
        <w:widowControl w:val="0"/>
        <w:autoSpaceDE w:val="0"/>
        <w:autoSpaceDN w:val="0"/>
        <w:adjustRightInd w:val="0"/>
        <w:spacing w:after="0" w:line="240" w:lineRule="auto"/>
        <w:rPr>
          <w:rFonts w:ascii="Arial" w:hAnsi="Arial" w:cs="Arial"/>
          <w:sz w:val="16"/>
          <w:szCs w:val="16"/>
        </w:rPr>
      </w:pPr>
    </w:p>
    <w:p w14:paraId="191134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S37.02 I Tržné poranenie obličky                                           I</w:t>
      </w:r>
    </w:p>
    <w:p w14:paraId="441BCF29" w14:textId="77777777" w:rsidR="00983AE1" w:rsidRDefault="00983AE1">
      <w:pPr>
        <w:widowControl w:val="0"/>
        <w:autoSpaceDE w:val="0"/>
        <w:autoSpaceDN w:val="0"/>
        <w:adjustRightInd w:val="0"/>
        <w:spacing w:after="0" w:line="240" w:lineRule="auto"/>
        <w:rPr>
          <w:rFonts w:ascii="Arial" w:hAnsi="Arial" w:cs="Arial"/>
          <w:sz w:val="16"/>
          <w:szCs w:val="16"/>
        </w:rPr>
      </w:pPr>
    </w:p>
    <w:p w14:paraId="79E742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E42E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D9656E" w14:textId="77777777" w:rsidR="00983AE1" w:rsidRDefault="00983AE1">
      <w:pPr>
        <w:widowControl w:val="0"/>
        <w:autoSpaceDE w:val="0"/>
        <w:autoSpaceDN w:val="0"/>
        <w:adjustRightInd w:val="0"/>
        <w:spacing w:after="0" w:line="240" w:lineRule="auto"/>
        <w:rPr>
          <w:rFonts w:ascii="Arial" w:hAnsi="Arial" w:cs="Arial"/>
          <w:sz w:val="16"/>
          <w:szCs w:val="16"/>
        </w:rPr>
      </w:pPr>
    </w:p>
    <w:p w14:paraId="7A1500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S37.03 I Kompletná ruptúra parenchýmu obličky                              I</w:t>
      </w:r>
    </w:p>
    <w:p w14:paraId="12CFA25D" w14:textId="77777777" w:rsidR="00983AE1" w:rsidRDefault="00983AE1">
      <w:pPr>
        <w:widowControl w:val="0"/>
        <w:autoSpaceDE w:val="0"/>
        <w:autoSpaceDN w:val="0"/>
        <w:adjustRightInd w:val="0"/>
        <w:spacing w:after="0" w:line="240" w:lineRule="auto"/>
        <w:rPr>
          <w:rFonts w:ascii="Arial" w:hAnsi="Arial" w:cs="Arial"/>
          <w:sz w:val="16"/>
          <w:szCs w:val="16"/>
        </w:rPr>
      </w:pPr>
    </w:p>
    <w:p w14:paraId="42948F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53A5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FF4ACE" w14:textId="77777777" w:rsidR="00983AE1" w:rsidRDefault="00983AE1">
      <w:pPr>
        <w:widowControl w:val="0"/>
        <w:autoSpaceDE w:val="0"/>
        <w:autoSpaceDN w:val="0"/>
        <w:adjustRightInd w:val="0"/>
        <w:spacing w:after="0" w:line="240" w:lineRule="auto"/>
        <w:rPr>
          <w:rFonts w:ascii="Arial" w:hAnsi="Arial" w:cs="Arial"/>
          <w:sz w:val="16"/>
          <w:szCs w:val="16"/>
        </w:rPr>
      </w:pPr>
    </w:p>
    <w:p w14:paraId="2BE577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S37.1  I Poranenie močovodu (ureteru)                                      I</w:t>
      </w:r>
    </w:p>
    <w:p w14:paraId="1D21CD6F" w14:textId="77777777" w:rsidR="00983AE1" w:rsidRDefault="00983AE1">
      <w:pPr>
        <w:widowControl w:val="0"/>
        <w:autoSpaceDE w:val="0"/>
        <w:autoSpaceDN w:val="0"/>
        <w:adjustRightInd w:val="0"/>
        <w:spacing w:after="0" w:line="240" w:lineRule="auto"/>
        <w:rPr>
          <w:rFonts w:ascii="Arial" w:hAnsi="Arial" w:cs="Arial"/>
          <w:sz w:val="16"/>
          <w:szCs w:val="16"/>
        </w:rPr>
      </w:pPr>
    </w:p>
    <w:p w14:paraId="34D2E5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AFD9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36F225" w14:textId="77777777" w:rsidR="00983AE1" w:rsidRDefault="00983AE1">
      <w:pPr>
        <w:widowControl w:val="0"/>
        <w:autoSpaceDE w:val="0"/>
        <w:autoSpaceDN w:val="0"/>
        <w:adjustRightInd w:val="0"/>
        <w:spacing w:after="0" w:line="240" w:lineRule="auto"/>
        <w:rPr>
          <w:rFonts w:ascii="Arial" w:hAnsi="Arial" w:cs="Arial"/>
          <w:sz w:val="16"/>
          <w:szCs w:val="16"/>
        </w:rPr>
      </w:pPr>
    </w:p>
    <w:p w14:paraId="78F41A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S37.20 I Poranenie močového mechúra, bližšie neurčené                      I</w:t>
      </w:r>
    </w:p>
    <w:p w14:paraId="479F2A64" w14:textId="77777777" w:rsidR="00983AE1" w:rsidRDefault="00983AE1">
      <w:pPr>
        <w:widowControl w:val="0"/>
        <w:autoSpaceDE w:val="0"/>
        <w:autoSpaceDN w:val="0"/>
        <w:adjustRightInd w:val="0"/>
        <w:spacing w:after="0" w:line="240" w:lineRule="auto"/>
        <w:rPr>
          <w:rFonts w:ascii="Arial" w:hAnsi="Arial" w:cs="Arial"/>
          <w:sz w:val="16"/>
          <w:szCs w:val="16"/>
        </w:rPr>
      </w:pPr>
    </w:p>
    <w:p w14:paraId="402A19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2D38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DB5F3B" w14:textId="77777777" w:rsidR="00983AE1" w:rsidRDefault="00983AE1">
      <w:pPr>
        <w:widowControl w:val="0"/>
        <w:autoSpaceDE w:val="0"/>
        <w:autoSpaceDN w:val="0"/>
        <w:adjustRightInd w:val="0"/>
        <w:spacing w:after="0" w:line="240" w:lineRule="auto"/>
        <w:rPr>
          <w:rFonts w:ascii="Arial" w:hAnsi="Arial" w:cs="Arial"/>
          <w:sz w:val="16"/>
          <w:szCs w:val="16"/>
        </w:rPr>
      </w:pPr>
    </w:p>
    <w:p w14:paraId="31E130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S37.21 I Pomliaždenie močového mechúra                                     I</w:t>
      </w:r>
    </w:p>
    <w:p w14:paraId="271DD8EC" w14:textId="77777777" w:rsidR="00983AE1" w:rsidRDefault="00983AE1">
      <w:pPr>
        <w:widowControl w:val="0"/>
        <w:autoSpaceDE w:val="0"/>
        <w:autoSpaceDN w:val="0"/>
        <w:adjustRightInd w:val="0"/>
        <w:spacing w:after="0" w:line="240" w:lineRule="auto"/>
        <w:rPr>
          <w:rFonts w:ascii="Arial" w:hAnsi="Arial" w:cs="Arial"/>
          <w:sz w:val="16"/>
          <w:szCs w:val="16"/>
        </w:rPr>
      </w:pPr>
    </w:p>
    <w:p w14:paraId="3F17A8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B1D7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B24A3F" w14:textId="77777777" w:rsidR="00983AE1" w:rsidRDefault="00983AE1">
      <w:pPr>
        <w:widowControl w:val="0"/>
        <w:autoSpaceDE w:val="0"/>
        <w:autoSpaceDN w:val="0"/>
        <w:adjustRightInd w:val="0"/>
        <w:spacing w:after="0" w:line="240" w:lineRule="auto"/>
        <w:rPr>
          <w:rFonts w:ascii="Arial" w:hAnsi="Arial" w:cs="Arial"/>
          <w:sz w:val="16"/>
          <w:szCs w:val="16"/>
        </w:rPr>
      </w:pPr>
    </w:p>
    <w:p w14:paraId="00D6FF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S37.22 I Roztrhnutie močového mechúra                                      I</w:t>
      </w:r>
    </w:p>
    <w:p w14:paraId="53023C21" w14:textId="77777777" w:rsidR="00983AE1" w:rsidRDefault="00983AE1">
      <w:pPr>
        <w:widowControl w:val="0"/>
        <w:autoSpaceDE w:val="0"/>
        <w:autoSpaceDN w:val="0"/>
        <w:adjustRightInd w:val="0"/>
        <w:spacing w:after="0" w:line="240" w:lineRule="auto"/>
        <w:rPr>
          <w:rFonts w:ascii="Arial" w:hAnsi="Arial" w:cs="Arial"/>
          <w:sz w:val="16"/>
          <w:szCs w:val="16"/>
        </w:rPr>
      </w:pPr>
    </w:p>
    <w:p w14:paraId="17C9AB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C95B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B545AC" w14:textId="77777777" w:rsidR="00983AE1" w:rsidRDefault="00983AE1">
      <w:pPr>
        <w:widowControl w:val="0"/>
        <w:autoSpaceDE w:val="0"/>
        <w:autoSpaceDN w:val="0"/>
        <w:adjustRightInd w:val="0"/>
        <w:spacing w:after="0" w:line="240" w:lineRule="auto"/>
        <w:rPr>
          <w:rFonts w:ascii="Arial" w:hAnsi="Arial" w:cs="Arial"/>
          <w:sz w:val="16"/>
          <w:szCs w:val="16"/>
        </w:rPr>
      </w:pPr>
    </w:p>
    <w:p w14:paraId="2E3ED1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S37.28 I Iné poranenie močového mechúra                                    I</w:t>
      </w:r>
    </w:p>
    <w:p w14:paraId="3AF9974A" w14:textId="77777777" w:rsidR="00983AE1" w:rsidRDefault="00983AE1">
      <w:pPr>
        <w:widowControl w:val="0"/>
        <w:autoSpaceDE w:val="0"/>
        <w:autoSpaceDN w:val="0"/>
        <w:adjustRightInd w:val="0"/>
        <w:spacing w:after="0" w:line="240" w:lineRule="auto"/>
        <w:rPr>
          <w:rFonts w:ascii="Arial" w:hAnsi="Arial" w:cs="Arial"/>
          <w:sz w:val="16"/>
          <w:szCs w:val="16"/>
        </w:rPr>
      </w:pPr>
    </w:p>
    <w:p w14:paraId="142DCA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CDAB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318954" w14:textId="77777777" w:rsidR="00983AE1" w:rsidRDefault="00983AE1">
      <w:pPr>
        <w:widowControl w:val="0"/>
        <w:autoSpaceDE w:val="0"/>
        <w:autoSpaceDN w:val="0"/>
        <w:adjustRightInd w:val="0"/>
        <w:spacing w:after="0" w:line="240" w:lineRule="auto"/>
        <w:rPr>
          <w:rFonts w:ascii="Arial" w:hAnsi="Arial" w:cs="Arial"/>
          <w:sz w:val="16"/>
          <w:szCs w:val="16"/>
        </w:rPr>
      </w:pPr>
    </w:p>
    <w:p w14:paraId="736E4B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S37.30 I Poranenie močovej rúry, bližšie neurčené                          I</w:t>
      </w:r>
    </w:p>
    <w:p w14:paraId="6965CEAC" w14:textId="77777777" w:rsidR="00983AE1" w:rsidRDefault="00983AE1">
      <w:pPr>
        <w:widowControl w:val="0"/>
        <w:autoSpaceDE w:val="0"/>
        <w:autoSpaceDN w:val="0"/>
        <w:adjustRightInd w:val="0"/>
        <w:spacing w:after="0" w:line="240" w:lineRule="auto"/>
        <w:rPr>
          <w:rFonts w:ascii="Arial" w:hAnsi="Arial" w:cs="Arial"/>
          <w:sz w:val="16"/>
          <w:szCs w:val="16"/>
        </w:rPr>
      </w:pPr>
    </w:p>
    <w:p w14:paraId="01B68B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0AFB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638C6E" w14:textId="77777777" w:rsidR="00983AE1" w:rsidRDefault="00983AE1">
      <w:pPr>
        <w:widowControl w:val="0"/>
        <w:autoSpaceDE w:val="0"/>
        <w:autoSpaceDN w:val="0"/>
        <w:adjustRightInd w:val="0"/>
        <w:spacing w:after="0" w:line="240" w:lineRule="auto"/>
        <w:rPr>
          <w:rFonts w:ascii="Arial" w:hAnsi="Arial" w:cs="Arial"/>
          <w:sz w:val="16"/>
          <w:szCs w:val="16"/>
        </w:rPr>
      </w:pPr>
    </w:p>
    <w:p w14:paraId="710F32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S37.31 I Poranenie močovej rúry, pars membranacea                          I</w:t>
      </w:r>
    </w:p>
    <w:p w14:paraId="6F245513" w14:textId="77777777" w:rsidR="00983AE1" w:rsidRDefault="00983AE1">
      <w:pPr>
        <w:widowControl w:val="0"/>
        <w:autoSpaceDE w:val="0"/>
        <w:autoSpaceDN w:val="0"/>
        <w:adjustRightInd w:val="0"/>
        <w:spacing w:after="0" w:line="240" w:lineRule="auto"/>
        <w:rPr>
          <w:rFonts w:ascii="Arial" w:hAnsi="Arial" w:cs="Arial"/>
          <w:sz w:val="16"/>
          <w:szCs w:val="16"/>
        </w:rPr>
      </w:pPr>
    </w:p>
    <w:p w14:paraId="5FE09E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1D5F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F5C7D6" w14:textId="77777777" w:rsidR="00983AE1" w:rsidRDefault="00983AE1">
      <w:pPr>
        <w:widowControl w:val="0"/>
        <w:autoSpaceDE w:val="0"/>
        <w:autoSpaceDN w:val="0"/>
        <w:adjustRightInd w:val="0"/>
        <w:spacing w:after="0" w:line="240" w:lineRule="auto"/>
        <w:rPr>
          <w:rFonts w:ascii="Arial" w:hAnsi="Arial" w:cs="Arial"/>
          <w:sz w:val="16"/>
          <w:szCs w:val="16"/>
        </w:rPr>
      </w:pPr>
    </w:p>
    <w:p w14:paraId="0C0034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S37.32 I Poranenie močovej rúry, pars spongiosa                            I</w:t>
      </w:r>
    </w:p>
    <w:p w14:paraId="7EDEC7F0" w14:textId="77777777" w:rsidR="00983AE1" w:rsidRDefault="00983AE1">
      <w:pPr>
        <w:widowControl w:val="0"/>
        <w:autoSpaceDE w:val="0"/>
        <w:autoSpaceDN w:val="0"/>
        <w:adjustRightInd w:val="0"/>
        <w:spacing w:after="0" w:line="240" w:lineRule="auto"/>
        <w:rPr>
          <w:rFonts w:ascii="Arial" w:hAnsi="Arial" w:cs="Arial"/>
          <w:sz w:val="16"/>
          <w:szCs w:val="16"/>
        </w:rPr>
      </w:pPr>
    </w:p>
    <w:p w14:paraId="43A92C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17AE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7EC568" w14:textId="77777777" w:rsidR="00983AE1" w:rsidRDefault="00983AE1">
      <w:pPr>
        <w:widowControl w:val="0"/>
        <w:autoSpaceDE w:val="0"/>
        <w:autoSpaceDN w:val="0"/>
        <w:adjustRightInd w:val="0"/>
        <w:spacing w:after="0" w:line="240" w:lineRule="auto"/>
        <w:rPr>
          <w:rFonts w:ascii="Arial" w:hAnsi="Arial" w:cs="Arial"/>
          <w:sz w:val="16"/>
          <w:szCs w:val="16"/>
        </w:rPr>
      </w:pPr>
    </w:p>
    <w:p w14:paraId="7167F5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S37.33 I Poranenie močovej rúry, pars prostatica                           I</w:t>
      </w:r>
    </w:p>
    <w:p w14:paraId="3C4EB80F" w14:textId="77777777" w:rsidR="00983AE1" w:rsidRDefault="00983AE1">
      <w:pPr>
        <w:widowControl w:val="0"/>
        <w:autoSpaceDE w:val="0"/>
        <w:autoSpaceDN w:val="0"/>
        <w:adjustRightInd w:val="0"/>
        <w:spacing w:after="0" w:line="240" w:lineRule="auto"/>
        <w:rPr>
          <w:rFonts w:ascii="Arial" w:hAnsi="Arial" w:cs="Arial"/>
          <w:sz w:val="16"/>
          <w:szCs w:val="16"/>
        </w:rPr>
      </w:pPr>
    </w:p>
    <w:p w14:paraId="32F7DC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D159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63A460" w14:textId="77777777" w:rsidR="00983AE1" w:rsidRDefault="00983AE1">
      <w:pPr>
        <w:widowControl w:val="0"/>
        <w:autoSpaceDE w:val="0"/>
        <w:autoSpaceDN w:val="0"/>
        <w:adjustRightInd w:val="0"/>
        <w:spacing w:after="0" w:line="240" w:lineRule="auto"/>
        <w:rPr>
          <w:rFonts w:ascii="Arial" w:hAnsi="Arial" w:cs="Arial"/>
          <w:sz w:val="16"/>
          <w:szCs w:val="16"/>
        </w:rPr>
      </w:pPr>
    </w:p>
    <w:p w14:paraId="4CA5A9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S37.38 I Poranenie močovej rúry, iná časť                                  I</w:t>
      </w:r>
    </w:p>
    <w:p w14:paraId="0A6B3189" w14:textId="77777777" w:rsidR="00983AE1" w:rsidRDefault="00983AE1">
      <w:pPr>
        <w:widowControl w:val="0"/>
        <w:autoSpaceDE w:val="0"/>
        <w:autoSpaceDN w:val="0"/>
        <w:adjustRightInd w:val="0"/>
        <w:spacing w:after="0" w:line="240" w:lineRule="auto"/>
        <w:rPr>
          <w:rFonts w:ascii="Arial" w:hAnsi="Arial" w:cs="Arial"/>
          <w:sz w:val="16"/>
          <w:szCs w:val="16"/>
        </w:rPr>
      </w:pPr>
    </w:p>
    <w:p w14:paraId="4D5806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FF0D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B705DB" w14:textId="77777777" w:rsidR="00983AE1" w:rsidRDefault="00983AE1">
      <w:pPr>
        <w:widowControl w:val="0"/>
        <w:autoSpaceDE w:val="0"/>
        <w:autoSpaceDN w:val="0"/>
        <w:adjustRightInd w:val="0"/>
        <w:spacing w:after="0" w:line="240" w:lineRule="auto"/>
        <w:rPr>
          <w:rFonts w:ascii="Arial" w:hAnsi="Arial" w:cs="Arial"/>
          <w:sz w:val="16"/>
          <w:szCs w:val="16"/>
        </w:rPr>
      </w:pPr>
    </w:p>
    <w:p w14:paraId="136868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S37.4  I Poranenie vaječníka (ovária)                                      I</w:t>
      </w:r>
    </w:p>
    <w:p w14:paraId="277109A5" w14:textId="77777777" w:rsidR="00983AE1" w:rsidRDefault="00983AE1">
      <w:pPr>
        <w:widowControl w:val="0"/>
        <w:autoSpaceDE w:val="0"/>
        <w:autoSpaceDN w:val="0"/>
        <w:adjustRightInd w:val="0"/>
        <w:spacing w:after="0" w:line="240" w:lineRule="auto"/>
        <w:rPr>
          <w:rFonts w:ascii="Arial" w:hAnsi="Arial" w:cs="Arial"/>
          <w:sz w:val="16"/>
          <w:szCs w:val="16"/>
        </w:rPr>
      </w:pPr>
    </w:p>
    <w:p w14:paraId="368BD8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FCC2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CBC257" w14:textId="77777777" w:rsidR="00983AE1" w:rsidRDefault="00983AE1">
      <w:pPr>
        <w:widowControl w:val="0"/>
        <w:autoSpaceDE w:val="0"/>
        <w:autoSpaceDN w:val="0"/>
        <w:adjustRightInd w:val="0"/>
        <w:spacing w:after="0" w:line="240" w:lineRule="auto"/>
        <w:rPr>
          <w:rFonts w:ascii="Arial" w:hAnsi="Arial" w:cs="Arial"/>
          <w:sz w:val="16"/>
          <w:szCs w:val="16"/>
        </w:rPr>
      </w:pPr>
    </w:p>
    <w:p w14:paraId="27EB76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S37.5  I Poranenie vajíčkovodu                                             I</w:t>
      </w:r>
    </w:p>
    <w:p w14:paraId="0F356482" w14:textId="77777777" w:rsidR="00983AE1" w:rsidRDefault="00983AE1">
      <w:pPr>
        <w:widowControl w:val="0"/>
        <w:autoSpaceDE w:val="0"/>
        <w:autoSpaceDN w:val="0"/>
        <w:adjustRightInd w:val="0"/>
        <w:spacing w:after="0" w:line="240" w:lineRule="auto"/>
        <w:rPr>
          <w:rFonts w:ascii="Arial" w:hAnsi="Arial" w:cs="Arial"/>
          <w:sz w:val="16"/>
          <w:szCs w:val="16"/>
        </w:rPr>
      </w:pPr>
    </w:p>
    <w:p w14:paraId="0E5D7A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32B3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0FFA1F" w14:textId="77777777" w:rsidR="00983AE1" w:rsidRDefault="00983AE1">
      <w:pPr>
        <w:widowControl w:val="0"/>
        <w:autoSpaceDE w:val="0"/>
        <w:autoSpaceDN w:val="0"/>
        <w:adjustRightInd w:val="0"/>
        <w:spacing w:after="0" w:line="240" w:lineRule="auto"/>
        <w:rPr>
          <w:rFonts w:ascii="Arial" w:hAnsi="Arial" w:cs="Arial"/>
          <w:sz w:val="16"/>
          <w:szCs w:val="16"/>
        </w:rPr>
      </w:pPr>
    </w:p>
    <w:p w14:paraId="6EFB43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S37.6  I Poranenie maternice                                               I</w:t>
      </w:r>
    </w:p>
    <w:p w14:paraId="3846BC6E" w14:textId="77777777" w:rsidR="00983AE1" w:rsidRDefault="00983AE1">
      <w:pPr>
        <w:widowControl w:val="0"/>
        <w:autoSpaceDE w:val="0"/>
        <w:autoSpaceDN w:val="0"/>
        <w:adjustRightInd w:val="0"/>
        <w:spacing w:after="0" w:line="240" w:lineRule="auto"/>
        <w:rPr>
          <w:rFonts w:ascii="Arial" w:hAnsi="Arial" w:cs="Arial"/>
          <w:sz w:val="16"/>
          <w:szCs w:val="16"/>
        </w:rPr>
      </w:pPr>
    </w:p>
    <w:p w14:paraId="0CB7A8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D53A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44D18E" w14:textId="77777777" w:rsidR="00983AE1" w:rsidRDefault="00983AE1">
      <w:pPr>
        <w:widowControl w:val="0"/>
        <w:autoSpaceDE w:val="0"/>
        <w:autoSpaceDN w:val="0"/>
        <w:adjustRightInd w:val="0"/>
        <w:spacing w:after="0" w:line="240" w:lineRule="auto"/>
        <w:rPr>
          <w:rFonts w:ascii="Arial" w:hAnsi="Arial" w:cs="Arial"/>
          <w:sz w:val="16"/>
          <w:szCs w:val="16"/>
        </w:rPr>
      </w:pPr>
    </w:p>
    <w:p w14:paraId="3A27FF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S37.7  I Poranenie viacerých panvových ústrojov                            I</w:t>
      </w:r>
    </w:p>
    <w:p w14:paraId="2B8AD69E" w14:textId="77777777" w:rsidR="00983AE1" w:rsidRDefault="00983AE1">
      <w:pPr>
        <w:widowControl w:val="0"/>
        <w:autoSpaceDE w:val="0"/>
        <w:autoSpaceDN w:val="0"/>
        <w:adjustRightInd w:val="0"/>
        <w:spacing w:after="0" w:line="240" w:lineRule="auto"/>
        <w:rPr>
          <w:rFonts w:ascii="Arial" w:hAnsi="Arial" w:cs="Arial"/>
          <w:sz w:val="16"/>
          <w:szCs w:val="16"/>
        </w:rPr>
      </w:pPr>
    </w:p>
    <w:p w14:paraId="085846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A443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D10C5C" w14:textId="77777777" w:rsidR="00983AE1" w:rsidRDefault="00983AE1">
      <w:pPr>
        <w:widowControl w:val="0"/>
        <w:autoSpaceDE w:val="0"/>
        <w:autoSpaceDN w:val="0"/>
        <w:adjustRightInd w:val="0"/>
        <w:spacing w:after="0" w:line="240" w:lineRule="auto"/>
        <w:rPr>
          <w:rFonts w:ascii="Arial" w:hAnsi="Arial" w:cs="Arial"/>
          <w:sz w:val="16"/>
          <w:szCs w:val="16"/>
        </w:rPr>
      </w:pPr>
    </w:p>
    <w:p w14:paraId="2BD422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S37.81 I Poranenie nadobličky                                              I</w:t>
      </w:r>
    </w:p>
    <w:p w14:paraId="0432E29F" w14:textId="77777777" w:rsidR="00983AE1" w:rsidRDefault="00983AE1">
      <w:pPr>
        <w:widowControl w:val="0"/>
        <w:autoSpaceDE w:val="0"/>
        <w:autoSpaceDN w:val="0"/>
        <w:adjustRightInd w:val="0"/>
        <w:spacing w:after="0" w:line="240" w:lineRule="auto"/>
        <w:rPr>
          <w:rFonts w:ascii="Arial" w:hAnsi="Arial" w:cs="Arial"/>
          <w:sz w:val="16"/>
          <w:szCs w:val="16"/>
        </w:rPr>
      </w:pPr>
    </w:p>
    <w:p w14:paraId="2F2C9A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2CDE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648AB8" w14:textId="77777777" w:rsidR="00983AE1" w:rsidRDefault="00983AE1">
      <w:pPr>
        <w:widowControl w:val="0"/>
        <w:autoSpaceDE w:val="0"/>
        <w:autoSpaceDN w:val="0"/>
        <w:adjustRightInd w:val="0"/>
        <w:spacing w:after="0" w:line="240" w:lineRule="auto"/>
        <w:rPr>
          <w:rFonts w:ascii="Arial" w:hAnsi="Arial" w:cs="Arial"/>
          <w:sz w:val="16"/>
          <w:szCs w:val="16"/>
        </w:rPr>
      </w:pPr>
    </w:p>
    <w:p w14:paraId="352A87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S37.82 I Poranenie prostaty                                                I</w:t>
      </w:r>
    </w:p>
    <w:p w14:paraId="3B96EDEC" w14:textId="77777777" w:rsidR="00983AE1" w:rsidRDefault="00983AE1">
      <w:pPr>
        <w:widowControl w:val="0"/>
        <w:autoSpaceDE w:val="0"/>
        <w:autoSpaceDN w:val="0"/>
        <w:adjustRightInd w:val="0"/>
        <w:spacing w:after="0" w:line="240" w:lineRule="auto"/>
        <w:rPr>
          <w:rFonts w:ascii="Arial" w:hAnsi="Arial" w:cs="Arial"/>
          <w:sz w:val="16"/>
          <w:szCs w:val="16"/>
        </w:rPr>
      </w:pPr>
    </w:p>
    <w:p w14:paraId="28323D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8109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48C269" w14:textId="77777777" w:rsidR="00983AE1" w:rsidRDefault="00983AE1">
      <w:pPr>
        <w:widowControl w:val="0"/>
        <w:autoSpaceDE w:val="0"/>
        <w:autoSpaceDN w:val="0"/>
        <w:adjustRightInd w:val="0"/>
        <w:spacing w:after="0" w:line="240" w:lineRule="auto"/>
        <w:rPr>
          <w:rFonts w:ascii="Arial" w:hAnsi="Arial" w:cs="Arial"/>
          <w:sz w:val="16"/>
          <w:szCs w:val="16"/>
        </w:rPr>
      </w:pPr>
    </w:p>
    <w:p w14:paraId="0956F4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S37.83 I Poranenie semenného váčka                                         I</w:t>
      </w:r>
    </w:p>
    <w:p w14:paraId="67E29832" w14:textId="77777777" w:rsidR="00983AE1" w:rsidRDefault="00983AE1">
      <w:pPr>
        <w:widowControl w:val="0"/>
        <w:autoSpaceDE w:val="0"/>
        <w:autoSpaceDN w:val="0"/>
        <w:adjustRightInd w:val="0"/>
        <w:spacing w:after="0" w:line="240" w:lineRule="auto"/>
        <w:rPr>
          <w:rFonts w:ascii="Arial" w:hAnsi="Arial" w:cs="Arial"/>
          <w:sz w:val="16"/>
          <w:szCs w:val="16"/>
        </w:rPr>
      </w:pPr>
    </w:p>
    <w:p w14:paraId="7AF5B0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7930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3EA19C" w14:textId="77777777" w:rsidR="00983AE1" w:rsidRDefault="00983AE1">
      <w:pPr>
        <w:widowControl w:val="0"/>
        <w:autoSpaceDE w:val="0"/>
        <w:autoSpaceDN w:val="0"/>
        <w:adjustRightInd w:val="0"/>
        <w:spacing w:after="0" w:line="240" w:lineRule="auto"/>
        <w:rPr>
          <w:rFonts w:ascii="Arial" w:hAnsi="Arial" w:cs="Arial"/>
          <w:sz w:val="16"/>
          <w:szCs w:val="16"/>
        </w:rPr>
      </w:pPr>
    </w:p>
    <w:p w14:paraId="5FCABA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S37.84 I Poranenie semenovodu                                              I</w:t>
      </w:r>
    </w:p>
    <w:p w14:paraId="7F704870" w14:textId="77777777" w:rsidR="00983AE1" w:rsidRDefault="00983AE1">
      <w:pPr>
        <w:widowControl w:val="0"/>
        <w:autoSpaceDE w:val="0"/>
        <w:autoSpaceDN w:val="0"/>
        <w:adjustRightInd w:val="0"/>
        <w:spacing w:after="0" w:line="240" w:lineRule="auto"/>
        <w:rPr>
          <w:rFonts w:ascii="Arial" w:hAnsi="Arial" w:cs="Arial"/>
          <w:sz w:val="16"/>
          <w:szCs w:val="16"/>
        </w:rPr>
      </w:pPr>
    </w:p>
    <w:p w14:paraId="1197F6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DE442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CFB141" w14:textId="77777777" w:rsidR="00983AE1" w:rsidRDefault="00983AE1">
      <w:pPr>
        <w:widowControl w:val="0"/>
        <w:autoSpaceDE w:val="0"/>
        <w:autoSpaceDN w:val="0"/>
        <w:adjustRightInd w:val="0"/>
        <w:spacing w:after="0" w:line="240" w:lineRule="auto"/>
        <w:rPr>
          <w:rFonts w:ascii="Arial" w:hAnsi="Arial" w:cs="Arial"/>
          <w:sz w:val="16"/>
          <w:szCs w:val="16"/>
        </w:rPr>
      </w:pPr>
    </w:p>
    <w:p w14:paraId="22CFD0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S37.88 I Poranenie iných panvových ústrojov                                I</w:t>
      </w:r>
    </w:p>
    <w:p w14:paraId="196E2AFE" w14:textId="77777777" w:rsidR="00983AE1" w:rsidRDefault="00983AE1">
      <w:pPr>
        <w:widowControl w:val="0"/>
        <w:autoSpaceDE w:val="0"/>
        <w:autoSpaceDN w:val="0"/>
        <w:adjustRightInd w:val="0"/>
        <w:spacing w:after="0" w:line="240" w:lineRule="auto"/>
        <w:rPr>
          <w:rFonts w:ascii="Arial" w:hAnsi="Arial" w:cs="Arial"/>
          <w:sz w:val="16"/>
          <w:szCs w:val="16"/>
        </w:rPr>
      </w:pPr>
    </w:p>
    <w:p w14:paraId="32740D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3E1A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93A909" w14:textId="77777777" w:rsidR="00983AE1" w:rsidRDefault="00983AE1">
      <w:pPr>
        <w:widowControl w:val="0"/>
        <w:autoSpaceDE w:val="0"/>
        <w:autoSpaceDN w:val="0"/>
        <w:adjustRightInd w:val="0"/>
        <w:spacing w:after="0" w:line="240" w:lineRule="auto"/>
        <w:rPr>
          <w:rFonts w:ascii="Arial" w:hAnsi="Arial" w:cs="Arial"/>
          <w:sz w:val="16"/>
          <w:szCs w:val="16"/>
        </w:rPr>
      </w:pPr>
    </w:p>
    <w:p w14:paraId="11C88D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S37.9  I Poranenie bližšie neurčeného panvového orgánu                     I</w:t>
      </w:r>
    </w:p>
    <w:p w14:paraId="55F66D8F" w14:textId="77777777" w:rsidR="00983AE1" w:rsidRDefault="00983AE1">
      <w:pPr>
        <w:widowControl w:val="0"/>
        <w:autoSpaceDE w:val="0"/>
        <w:autoSpaceDN w:val="0"/>
        <w:adjustRightInd w:val="0"/>
        <w:spacing w:after="0" w:line="240" w:lineRule="auto"/>
        <w:rPr>
          <w:rFonts w:ascii="Arial" w:hAnsi="Arial" w:cs="Arial"/>
          <w:sz w:val="16"/>
          <w:szCs w:val="16"/>
        </w:rPr>
      </w:pPr>
    </w:p>
    <w:p w14:paraId="69D5FB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2B28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B88000" w14:textId="77777777" w:rsidR="00983AE1" w:rsidRDefault="00983AE1">
      <w:pPr>
        <w:widowControl w:val="0"/>
        <w:autoSpaceDE w:val="0"/>
        <w:autoSpaceDN w:val="0"/>
        <w:adjustRightInd w:val="0"/>
        <w:spacing w:after="0" w:line="240" w:lineRule="auto"/>
        <w:rPr>
          <w:rFonts w:ascii="Arial" w:hAnsi="Arial" w:cs="Arial"/>
          <w:sz w:val="16"/>
          <w:szCs w:val="16"/>
        </w:rPr>
      </w:pPr>
    </w:p>
    <w:p w14:paraId="641388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S38.0  I Drvivé poranenie vonkajších pohlavných ústrojov                   I</w:t>
      </w:r>
    </w:p>
    <w:p w14:paraId="5C71CDE5" w14:textId="77777777" w:rsidR="00983AE1" w:rsidRDefault="00983AE1">
      <w:pPr>
        <w:widowControl w:val="0"/>
        <w:autoSpaceDE w:val="0"/>
        <w:autoSpaceDN w:val="0"/>
        <w:adjustRightInd w:val="0"/>
        <w:spacing w:after="0" w:line="240" w:lineRule="auto"/>
        <w:rPr>
          <w:rFonts w:ascii="Arial" w:hAnsi="Arial" w:cs="Arial"/>
          <w:sz w:val="16"/>
          <w:szCs w:val="16"/>
        </w:rPr>
      </w:pPr>
    </w:p>
    <w:p w14:paraId="14F4A1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D57D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411D6C" w14:textId="77777777" w:rsidR="00983AE1" w:rsidRDefault="00983AE1">
      <w:pPr>
        <w:widowControl w:val="0"/>
        <w:autoSpaceDE w:val="0"/>
        <w:autoSpaceDN w:val="0"/>
        <w:adjustRightInd w:val="0"/>
        <w:spacing w:after="0" w:line="240" w:lineRule="auto"/>
        <w:rPr>
          <w:rFonts w:ascii="Arial" w:hAnsi="Arial" w:cs="Arial"/>
          <w:sz w:val="16"/>
          <w:szCs w:val="16"/>
        </w:rPr>
      </w:pPr>
    </w:p>
    <w:p w14:paraId="711277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S38.1  I Drvivé poranenie iných a bližšie neurčených častí brucha, drieku  I</w:t>
      </w:r>
    </w:p>
    <w:p w14:paraId="6C8CA1D6" w14:textId="77777777" w:rsidR="00983AE1" w:rsidRDefault="00983AE1">
      <w:pPr>
        <w:widowControl w:val="0"/>
        <w:autoSpaceDE w:val="0"/>
        <w:autoSpaceDN w:val="0"/>
        <w:adjustRightInd w:val="0"/>
        <w:spacing w:after="0" w:line="240" w:lineRule="auto"/>
        <w:rPr>
          <w:rFonts w:ascii="Arial" w:hAnsi="Arial" w:cs="Arial"/>
          <w:sz w:val="16"/>
          <w:szCs w:val="16"/>
        </w:rPr>
      </w:pPr>
    </w:p>
    <w:p w14:paraId="6A297F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panvy                                                           I</w:t>
      </w:r>
    </w:p>
    <w:p w14:paraId="54FC4714" w14:textId="77777777" w:rsidR="00983AE1" w:rsidRDefault="00983AE1">
      <w:pPr>
        <w:widowControl w:val="0"/>
        <w:autoSpaceDE w:val="0"/>
        <w:autoSpaceDN w:val="0"/>
        <w:adjustRightInd w:val="0"/>
        <w:spacing w:after="0" w:line="240" w:lineRule="auto"/>
        <w:rPr>
          <w:rFonts w:ascii="Arial" w:hAnsi="Arial" w:cs="Arial"/>
          <w:sz w:val="16"/>
          <w:szCs w:val="16"/>
        </w:rPr>
      </w:pPr>
    </w:p>
    <w:p w14:paraId="6D3FA1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3415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1F5652" w14:textId="77777777" w:rsidR="00983AE1" w:rsidRDefault="00983AE1">
      <w:pPr>
        <w:widowControl w:val="0"/>
        <w:autoSpaceDE w:val="0"/>
        <w:autoSpaceDN w:val="0"/>
        <w:adjustRightInd w:val="0"/>
        <w:spacing w:after="0" w:line="240" w:lineRule="auto"/>
        <w:rPr>
          <w:rFonts w:ascii="Arial" w:hAnsi="Arial" w:cs="Arial"/>
          <w:sz w:val="16"/>
          <w:szCs w:val="16"/>
        </w:rPr>
      </w:pPr>
    </w:p>
    <w:p w14:paraId="573F52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S38.2  I Úrazová amputácia vonkajších pohlavných ústrojov                  I</w:t>
      </w:r>
    </w:p>
    <w:p w14:paraId="333E29EF" w14:textId="77777777" w:rsidR="00983AE1" w:rsidRDefault="00983AE1">
      <w:pPr>
        <w:widowControl w:val="0"/>
        <w:autoSpaceDE w:val="0"/>
        <w:autoSpaceDN w:val="0"/>
        <w:adjustRightInd w:val="0"/>
        <w:spacing w:after="0" w:line="240" w:lineRule="auto"/>
        <w:rPr>
          <w:rFonts w:ascii="Arial" w:hAnsi="Arial" w:cs="Arial"/>
          <w:sz w:val="16"/>
          <w:szCs w:val="16"/>
        </w:rPr>
      </w:pPr>
    </w:p>
    <w:p w14:paraId="72DB71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AE11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ECA4D6" w14:textId="77777777" w:rsidR="00983AE1" w:rsidRDefault="00983AE1">
      <w:pPr>
        <w:widowControl w:val="0"/>
        <w:autoSpaceDE w:val="0"/>
        <w:autoSpaceDN w:val="0"/>
        <w:adjustRightInd w:val="0"/>
        <w:spacing w:after="0" w:line="240" w:lineRule="auto"/>
        <w:rPr>
          <w:rFonts w:ascii="Arial" w:hAnsi="Arial" w:cs="Arial"/>
          <w:sz w:val="16"/>
          <w:szCs w:val="16"/>
        </w:rPr>
      </w:pPr>
    </w:p>
    <w:p w14:paraId="607C59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S38.3  I Úrazová amputácia iných a bližšie neurčených častí brucha, drieku I</w:t>
      </w:r>
    </w:p>
    <w:p w14:paraId="1D7A6AE4" w14:textId="77777777" w:rsidR="00983AE1" w:rsidRDefault="00983AE1">
      <w:pPr>
        <w:widowControl w:val="0"/>
        <w:autoSpaceDE w:val="0"/>
        <w:autoSpaceDN w:val="0"/>
        <w:adjustRightInd w:val="0"/>
        <w:spacing w:after="0" w:line="240" w:lineRule="auto"/>
        <w:rPr>
          <w:rFonts w:ascii="Arial" w:hAnsi="Arial" w:cs="Arial"/>
          <w:sz w:val="16"/>
          <w:szCs w:val="16"/>
        </w:rPr>
      </w:pPr>
    </w:p>
    <w:p w14:paraId="7C635B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panvy                                                           I</w:t>
      </w:r>
    </w:p>
    <w:p w14:paraId="0AC309E6" w14:textId="77777777" w:rsidR="00983AE1" w:rsidRDefault="00983AE1">
      <w:pPr>
        <w:widowControl w:val="0"/>
        <w:autoSpaceDE w:val="0"/>
        <w:autoSpaceDN w:val="0"/>
        <w:adjustRightInd w:val="0"/>
        <w:spacing w:after="0" w:line="240" w:lineRule="auto"/>
        <w:rPr>
          <w:rFonts w:ascii="Arial" w:hAnsi="Arial" w:cs="Arial"/>
          <w:sz w:val="16"/>
          <w:szCs w:val="16"/>
        </w:rPr>
      </w:pPr>
    </w:p>
    <w:p w14:paraId="775F84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78D0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E868C3" w14:textId="77777777" w:rsidR="00983AE1" w:rsidRDefault="00983AE1">
      <w:pPr>
        <w:widowControl w:val="0"/>
        <w:autoSpaceDE w:val="0"/>
        <w:autoSpaceDN w:val="0"/>
        <w:adjustRightInd w:val="0"/>
        <w:spacing w:after="0" w:line="240" w:lineRule="auto"/>
        <w:rPr>
          <w:rFonts w:ascii="Arial" w:hAnsi="Arial" w:cs="Arial"/>
          <w:sz w:val="16"/>
          <w:szCs w:val="16"/>
        </w:rPr>
      </w:pPr>
    </w:p>
    <w:p w14:paraId="0607C4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S39.0  I Poranenie svalu a šľachy brucha, drieku a panvy                   I</w:t>
      </w:r>
    </w:p>
    <w:p w14:paraId="72FBDDCF" w14:textId="77777777" w:rsidR="00983AE1" w:rsidRDefault="00983AE1">
      <w:pPr>
        <w:widowControl w:val="0"/>
        <w:autoSpaceDE w:val="0"/>
        <w:autoSpaceDN w:val="0"/>
        <w:adjustRightInd w:val="0"/>
        <w:spacing w:after="0" w:line="240" w:lineRule="auto"/>
        <w:rPr>
          <w:rFonts w:ascii="Arial" w:hAnsi="Arial" w:cs="Arial"/>
          <w:sz w:val="16"/>
          <w:szCs w:val="16"/>
        </w:rPr>
      </w:pPr>
    </w:p>
    <w:p w14:paraId="437934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DC23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5C9EAF" w14:textId="77777777" w:rsidR="00983AE1" w:rsidRDefault="00983AE1">
      <w:pPr>
        <w:widowControl w:val="0"/>
        <w:autoSpaceDE w:val="0"/>
        <w:autoSpaceDN w:val="0"/>
        <w:adjustRightInd w:val="0"/>
        <w:spacing w:after="0" w:line="240" w:lineRule="auto"/>
        <w:rPr>
          <w:rFonts w:ascii="Arial" w:hAnsi="Arial" w:cs="Arial"/>
          <w:sz w:val="16"/>
          <w:szCs w:val="16"/>
        </w:rPr>
      </w:pPr>
    </w:p>
    <w:p w14:paraId="674085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S39.6  I Poranenie vnútrobrušných ústrojov s poranením panvových ústrojov  I</w:t>
      </w:r>
    </w:p>
    <w:p w14:paraId="3144D4BF" w14:textId="77777777" w:rsidR="00983AE1" w:rsidRDefault="00983AE1">
      <w:pPr>
        <w:widowControl w:val="0"/>
        <w:autoSpaceDE w:val="0"/>
        <w:autoSpaceDN w:val="0"/>
        <w:adjustRightInd w:val="0"/>
        <w:spacing w:after="0" w:line="240" w:lineRule="auto"/>
        <w:rPr>
          <w:rFonts w:ascii="Arial" w:hAnsi="Arial" w:cs="Arial"/>
          <w:sz w:val="16"/>
          <w:szCs w:val="16"/>
        </w:rPr>
      </w:pPr>
    </w:p>
    <w:p w14:paraId="38A27D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C1EA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56008A" w14:textId="77777777" w:rsidR="00983AE1" w:rsidRDefault="00983AE1">
      <w:pPr>
        <w:widowControl w:val="0"/>
        <w:autoSpaceDE w:val="0"/>
        <w:autoSpaceDN w:val="0"/>
        <w:adjustRightInd w:val="0"/>
        <w:spacing w:after="0" w:line="240" w:lineRule="auto"/>
        <w:rPr>
          <w:rFonts w:ascii="Arial" w:hAnsi="Arial" w:cs="Arial"/>
          <w:sz w:val="16"/>
          <w:szCs w:val="16"/>
        </w:rPr>
      </w:pPr>
    </w:p>
    <w:p w14:paraId="6C5F7F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S39.7  I Viaceré poranenia brucha, drieku a panvy                          I</w:t>
      </w:r>
    </w:p>
    <w:p w14:paraId="26A59C01" w14:textId="77777777" w:rsidR="00983AE1" w:rsidRDefault="00983AE1">
      <w:pPr>
        <w:widowControl w:val="0"/>
        <w:autoSpaceDE w:val="0"/>
        <w:autoSpaceDN w:val="0"/>
        <w:adjustRightInd w:val="0"/>
        <w:spacing w:after="0" w:line="240" w:lineRule="auto"/>
        <w:rPr>
          <w:rFonts w:ascii="Arial" w:hAnsi="Arial" w:cs="Arial"/>
          <w:sz w:val="16"/>
          <w:szCs w:val="16"/>
        </w:rPr>
      </w:pPr>
    </w:p>
    <w:p w14:paraId="3A5E93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3B44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AD2A70" w14:textId="77777777" w:rsidR="00983AE1" w:rsidRDefault="00983AE1">
      <w:pPr>
        <w:widowControl w:val="0"/>
        <w:autoSpaceDE w:val="0"/>
        <w:autoSpaceDN w:val="0"/>
        <w:adjustRightInd w:val="0"/>
        <w:spacing w:after="0" w:line="240" w:lineRule="auto"/>
        <w:rPr>
          <w:rFonts w:ascii="Arial" w:hAnsi="Arial" w:cs="Arial"/>
          <w:sz w:val="16"/>
          <w:szCs w:val="16"/>
        </w:rPr>
      </w:pPr>
    </w:p>
    <w:p w14:paraId="7B41F4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S39.80 I Zlomenina penisu                                                  I</w:t>
      </w:r>
    </w:p>
    <w:p w14:paraId="2C4D252C" w14:textId="77777777" w:rsidR="00983AE1" w:rsidRDefault="00983AE1">
      <w:pPr>
        <w:widowControl w:val="0"/>
        <w:autoSpaceDE w:val="0"/>
        <w:autoSpaceDN w:val="0"/>
        <w:adjustRightInd w:val="0"/>
        <w:spacing w:after="0" w:line="240" w:lineRule="auto"/>
        <w:rPr>
          <w:rFonts w:ascii="Arial" w:hAnsi="Arial" w:cs="Arial"/>
          <w:sz w:val="16"/>
          <w:szCs w:val="16"/>
        </w:rPr>
      </w:pPr>
    </w:p>
    <w:p w14:paraId="2697C0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C6C5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8BCD67" w14:textId="77777777" w:rsidR="00983AE1" w:rsidRDefault="00983AE1">
      <w:pPr>
        <w:widowControl w:val="0"/>
        <w:autoSpaceDE w:val="0"/>
        <w:autoSpaceDN w:val="0"/>
        <w:adjustRightInd w:val="0"/>
        <w:spacing w:after="0" w:line="240" w:lineRule="auto"/>
        <w:rPr>
          <w:rFonts w:ascii="Arial" w:hAnsi="Arial" w:cs="Arial"/>
          <w:sz w:val="16"/>
          <w:szCs w:val="16"/>
        </w:rPr>
      </w:pPr>
    </w:p>
    <w:p w14:paraId="3853A5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S39.88 I Iné poranenia brucha, driekovokrížovej oblasti a panvy, bližšie   I</w:t>
      </w:r>
    </w:p>
    <w:p w14:paraId="7BF7C1B2" w14:textId="77777777" w:rsidR="00983AE1" w:rsidRDefault="00983AE1">
      <w:pPr>
        <w:widowControl w:val="0"/>
        <w:autoSpaceDE w:val="0"/>
        <w:autoSpaceDN w:val="0"/>
        <w:adjustRightInd w:val="0"/>
        <w:spacing w:after="0" w:line="240" w:lineRule="auto"/>
        <w:rPr>
          <w:rFonts w:ascii="Arial" w:hAnsi="Arial" w:cs="Arial"/>
          <w:sz w:val="16"/>
          <w:szCs w:val="16"/>
        </w:rPr>
      </w:pPr>
    </w:p>
    <w:p w14:paraId="6ACEB9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určené                                                            I</w:t>
      </w:r>
    </w:p>
    <w:p w14:paraId="179C586C" w14:textId="77777777" w:rsidR="00983AE1" w:rsidRDefault="00983AE1">
      <w:pPr>
        <w:widowControl w:val="0"/>
        <w:autoSpaceDE w:val="0"/>
        <w:autoSpaceDN w:val="0"/>
        <w:adjustRightInd w:val="0"/>
        <w:spacing w:after="0" w:line="240" w:lineRule="auto"/>
        <w:rPr>
          <w:rFonts w:ascii="Arial" w:hAnsi="Arial" w:cs="Arial"/>
          <w:sz w:val="16"/>
          <w:szCs w:val="16"/>
        </w:rPr>
      </w:pPr>
    </w:p>
    <w:p w14:paraId="63F8E0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D6FF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088ECF" w14:textId="77777777" w:rsidR="00983AE1" w:rsidRDefault="00983AE1">
      <w:pPr>
        <w:widowControl w:val="0"/>
        <w:autoSpaceDE w:val="0"/>
        <w:autoSpaceDN w:val="0"/>
        <w:adjustRightInd w:val="0"/>
        <w:spacing w:after="0" w:line="240" w:lineRule="auto"/>
        <w:rPr>
          <w:rFonts w:ascii="Arial" w:hAnsi="Arial" w:cs="Arial"/>
          <w:sz w:val="16"/>
          <w:szCs w:val="16"/>
        </w:rPr>
      </w:pPr>
    </w:p>
    <w:p w14:paraId="0F5B61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S39.9  I Poranenie brucha, drieku a panvy, bližšie neurčené                I</w:t>
      </w:r>
    </w:p>
    <w:p w14:paraId="3FC3138B" w14:textId="77777777" w:rsidR="00983AE1" w:rsidRDefault="00983AE1">
      <w:pPr>
        <w:widowControl w:val="0"/>
        <w:autoSpaceDE w:val="0"/>
        <w:autoSpaceDN w:val="0"/>
        <w:adjustRightInd w:val="0"/>
        <w:spacing w:after="0" w:line="240" w:lineRule="auto"/>
        <w:rPr>
          <w:rFonts w:ascii="Arial" w:hAnsi="Arial" w:cs="Arial"/>
          <w:sz w:val="16"/>
          <w:szCs w:val="16"/>
        </w:rPr>
      </w:pPr>
    </w:p>
    <w:p w14:paraId="39D185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07D0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DDAC07" w14:textId="77777777" w:rsidR="00983AE1" w:rsidRDefault="00983AE1">
      <w:pPr>
        <w:widowControl w:val="0"/>
        <w:autoSpaceDE w:val="0"/>
        <w:autoSpaceDN w:val="0"/>
        <w:adjustRightInd w:val="0"/>
        <w:spacing w:after="0" w:line="240" w:lineRule="auto"/>
        <w:rPr>
          <w:rFonts w:ascii="Arial" w:hAnsi="Arial" w:cs="Arial"/>
          <w:sz w:val="16"/>
          <w:szCs w:val="16"/>
        </w:rPr>
      </w:pPr>
    </w:p>
    <w:p w14:paraId="271D7C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S41.0  I Otvorená rana pleca                                               I</w:t>
      </w:r>
    </w:p>
    <w:p w14:paraId="3136AE87" w14:textId="77777777" w:rsidR="00983AE1" w:rsidRDefault="00983AE1">
      <w:pPr>
        <w:widowControl w:val="0"/>
        <w:autoSpaceDE w:val="0"/>
        <w:autoSpaceDN w:val="0"/>
        <w:adjustRightInd w:val="0"/>
        <w:spacing w:after="0" w:line="240" w:lineRule="auto"/>
        <w:rPr>
          <w:rFonts w:ascii="Arial" w:hAnsi="Arial" w:cs="Arial"/>
          <w:sz w:val="16"/>
          <w:szCs w:val="16"/>
        </w:rPr>
      </w:pPr>
    </w:p>
    <w:p w14:paraId="19D243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871D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8A2462" w14:textId="77777777" w:rsidR="00983AE1" w:rsidRDefault="00983AE1">
      <w:pPr>
        <w:widowControl w:val="0"/>
        <w:autoSpaceDE w:val="0"/>
        <w:autoSpaceDN w:val="0"/>
        <w:adjustRightInd w:val="0"/>
        <w:spacing w:after="0" w:line="240" w:lineRule="auto"/>
        <w:rPr>
          <w:rFonts w:ascii="Arial" w:hAnsi="Arial" w:cs="Arial"/>
          <w:sz w:val="16"/>
          <w:szCs w:val="16"/>
        </w:rPr>
      </w:pPr>
    </w:p>
    <w:p w14:paraId="42A26F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S41.1  I Otvorená rana ramena                                              I</w:t>
      </w:r>
    </w:p>
    <w:p w14:paraId="6C96F941" w14:textId="77777777" w:rsidR="00983AE1" w:rsidRDefault="00983AE1">
      <w:pPr>
        <w:widowControl w:val="0"/>
        <w:autoSpaceDE w:val="0"/>
        <w:autoSpaceDN w:val="0"/>
        <w:adjustRightInd w:val="0"/>
        <w:spacing w:after="0" w:line="240" w:lineRule="auto"/>
        <w:rPr>
          <w:rFonts w:ascii="Arial" w:hAnsi="Arial" w:cs="Arial"/>
          <w:sz w:val="16"/>
          <w:szCs w:val="16"/>
        </w:rPr>
      </w:pPr>
    </w:p>
    <w:p w14:paraId="76E534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5228EA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A9EB19" w14:textId="77777777" w:rsidR="00983AE1" w:rsidRDefault="00983AE1">
      <w:pPr>
        <w:widowControl w:val="0"/>
        <w:autoSpaceDE w:val="0"/>
        <w:autoSpaceDN w:val="0"/>
        <w:adjustRightInd w:val="0"/>
        <w:spacing w:after="0" w:line="240" w:lineRule="auto"/>
        <w:rPr>
          <w:rFonts w:ascii="Arial" w:hAnsi="Arial" w:cs="Arial"/>
          <w:sz w:val="16"/>
          <w:szCs w:val="16"/>
        </w:rPr>
      </w:pPr>
    </w:p>
    <w:p w14:paraId="3FACD7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S41.7  I Viaceré otvorené rany pleca a ramena                              I</w:t>
      </w:r>
    </w:p>
    <w:p w14:paraId="64C2032E" w14:textId="77777777" w:rsidR="00983AE1" w:rsidRDefault="00983AE1">
      <w:pPr>
        <w:widowControl w:val="0"/>
        <w:autoSpaceDE w:val="0"/>
        <w:autoSpaceDN w:val="0"/>
        <w:adjustRightInd w:val="0"/>
        <w:spacing w:after="0" w:line="240" w:lineRule="auto"/>
        <w:rPr>
          <w:rFonts w:ascii="Arial" w:hAnsi="Arial" w:cs="Arial"/>
          <w:sz w:val="16"/>
          <w:szCs w:val="16"/>
        </w:rPr>
      </w:pPr>
    </w:p>
    <w:p w14:paraId="0200DB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E4EA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F95761" w14:textId="77777777" w:rsidR="00983AE1" w:rsidRDefault="00983AE1">
      <w:pPr>
        <w:widowControl w:val="0"/>
        <w:autoSpaceDE w:val="0"/>
        <w:autoSpaceDN w:val="0"/>
        <w:adjustRightInd w:val="0"/>
        <w:spacing w:after="0" w:line="240" w:lineRule="auto"/>
        <w:rPr>
          <w:rFonts w:ascii="Arial" w:hAnsi="Arial" w:cs="Arial"/>
          <w:sz w:val="16"/>
          <w:szCs w:val="16"/>
        </w:rPr>
      </w:pPr>
    </w:p>
    <w:p w14:paraId="1D9A25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S41.80 I Bližšie neurčená otvorená rana inej a bližšie neurčenej časti     I</w:t>
      </w:r>
    </w:p>
    <w:p w14:paraId="3D9D12EA" w14:textId="77777777" w:rsidR="00983AE1" w:rsidRDefault="00983AE1">
      <w:pPr>
        <w:widowControl w:val="0"/>
        <w:autoSpaceDE w:val="0"/>
        <w:autoSpaceDN w:val="0"/>
        <w:adjustRightInd w:val="0"/>
        <w:spacing w:after="0" w:line="240" w:lineRule="auto"/>
        <w:rPr>
          <w:rFonts w:ascii="Arial" w:hAnsi="Arial" w:cs="Arial"/>
          <w:sz w:val="16"/>
          <w:szCs w:val="16"/>
        </w:rPr>
      </w:pPr>
    </w:p>
    <w:p w14:paraId="4DEB61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plecového pletenca                                                I</w:t>
      </w:r>
    </w:p>
    <w:p w14:paraId="59F79CA5" w14:textId="77777777" w:rsidR="00983AE1" w:rsidRDefault="00983AE1">
      <w:pPr>
        <w:widowControl w:val="0"/>
        <w:autoSpaceDE w:val="0"/>
        <w:autoSpaceDN w:val="0"/>
        <w:adjustRightInd w:val="0"/>
        <w:spacing w:after="0" w:line="240" w:lineRule="auto"/>
        <w:rPr>
          <w:rFonts w:ascii="Arial" w:hAnsi="Arial" w:cs="Arial"/>
          <w:sz w:val="16"/>
          <w:szCs w:val="16"/>
        </w:rPr>
      </w:pPr>
    </w:p>
    <w:p w14:paraId="0B414D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3856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53E972" w14:textId="77777777" w:rsidR="00983AE1" w:rsidRDefault="00983AE1">
      <w:pPr>
        <w:widowControl w:val="0"/>
        <w:autoSpaceDE w:val="0"/>
        <w:autoSpaceDN w:val="0"/>
        <w:adjustRightInd w:val="0"/>
        <w:spacing w:after="0" w:line="240" w:lineRule="auto"/>
        <w:rPr>
          <w:rFonts w:ascii="Arial" w:hAnsi="Arial" w:cs="Arial"/>
          <w:sz w:val="16"/>
          <w:szCs w:val="16"/>
        </w:rPr>
      </w:pPr>
    </w:p>
    <w:p w14:paraId="452F7E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S41.84 I Poškodenie mäkkých častí I. stupňa pri zatvorenej zlomenine alebo I</w:t>
      </w:r>
    </w:p>
    <w:p w14:paraId="4A1898AA" w14:textId="77777777" w:rsidR="00983AE1" w:rsidRDefault="00983AE1">
      <w:pPr>
        <w:widowControl w:val="0"/>
        <w:autoSpaceDE w:val="0"/>
        <w:autoSpaceDN w:val="0"/>
        <w:adjustRightInd w:val="0"/>
        <w:spacing w:after="0" w:line="240" w:lineRule="auto"/>
        <w:rPr>
          <w:rFonts w:ascii="Arial" w:hAnsi="Arial" w:cs="Arial"/>
          <w:sz w:val="16"/>
          <w:szCs w:val="16"/>
        </w:rPr>
      </w:pPr>
    </w:p>
    <w:p w14:paraId="2CA57D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ramena                                                   I</w:t>
      </w:r>
    </w:p>
    <w:p w14:paraId="63CCD691" w14:textId="77777777" w:rsidR="00983AE1" w:rsidRDefault="00983AE1">
      <w:pPr>
        <w:widowControl w:val="0"/>
        <w:autoSpaceDE w:val="0"/>
        <w:autoSpaceDN w:val="0"/>
        <w:adjustRightInd w:val="0"/>
        <w:spacing w:after="0" w:line="240" w:lineRule="auto"/>
        <w:rPr>
          <w:rFonts w:ascii="Arial" w:hAnsi="Arial" w:cs="Arial"/>
          <w:sz w:val="16"/>
          <w:szCs w:val="16"/>
        </w:rPr>
      </w:pPr>
    </w:p>
    <w:p w14:paraId="445059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8897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27AC3C" w14:textId="77777777" w:rsidR="00983AE1" w:rsidRDefault="00983AE1">
      <w:pPr>
        <w:widowControl w:val="0"/>
        <w:autoSpaceDE w:val="0"/>
        <w:autoSpaceDN w:val="0"/>
        <w:adjustRightInd w:val="0"/>
        <w:spacing w:after="0" w:line="240" w:lineRule="auto"/>
        <w:rPr>
          <w:rFonts w:ascii="Arial" w:hAnsi="Arial" w:cs="Arial"/>
          <w:sz w:val="16"/>
          <w:szCs w:val="16"/>
        </w:rPr>
      </w:pPr>
    </w:p>
    <w:p w14:paraId="55076B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S41.85 I Poškodenie mäkkých častí II. stupňa pri zatvorenej zlomenine      I</w:t>
      </w:r>
    </w:p>
    <w:p w14:paraId="18A9DD27" w14:textId="77777777" w:rsidR="00983AE1" w:rsidRDefault="00983AE1">
      <w:pPr>
        <w:widowControl w:val="0"/>
        <w:autoSpaceDE w:val="0"/>
        <w:autoSpaceDN w:val="0"/>
        <w:adjustRightInd w:val="0"/>
        <w:spacing w:after="0" w:line="240" w:lineRule="auto"/>
        <w:rPr>
          <w:rFonts w:ascii="Arial" w:hAnsi="Arial" w:cs="Arial"/>
          <w:sz w:val="16"/>
          <w:szCs w:val="16"/>
        </w:rPr>
      </w:pPr>
    </w:p>
    <w:p w14:paraId="4795DA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ramena                                             I</w:t>
      </w:r>
    </w:p>
    <w:p w14:paraId="5AE8E5A7" w14:textId="77777777" w:rsidR="00983AE1" w:rsidRDefault="00983AE1">
      <w:pPr>
        <w:widowControl w:val="0"/>
        <w:autoSpaceDE w:val="0"/>
        <w:autoSpaceDN w:val="0"/>
        <w:adjustRightInd w:val="0"/>
        <w:spacing w:after="0" w:line="240" w:lineRule="auto"/>
        <w:rPr>
          <w:rFonts w:ascii="Arial" w:hAnsi="Arial" w:cs="Arial"/>
          <w:sz w:val="16"/>
          <w:szCs w:val="16"/>
        </w:rPr>
      </w:pPr>
    </w:p>
    <w:p w14:paraId="33BF2D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2E6A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B613D1" w14:textId="77777777" w:rsidR="00983AE1" w:rsidRDefault="00983AE1">
      <w:pPr>
        <w:widowControl w:val="0"/>
        <w:autoSpaceDE w:val="0"/>
        <w:autoSpaceDN w:val="0"/>
        <w:adjustRightInd w:val="0"/>
        <w:spacing w:after="0" w:line="240" w:lineRule="auto"/>
        <w:rPr>
          <w:rFonts w:ascii="Arial" w:hAnsi="Arial" w:cs="Arial"/>
          <w:sz w:val="16"/>
          <w:szCs w:val="16"/>
        </w:rPr>
      </w:pPr>
    </w:p>
    <w:p w14:paraId="5F231D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S41.86 I Poškodenie mäkkých častí III. stupňa pri zatvorenej zlomenine     I</w:t>
      </w:r>
    </w:p>
    <w:p w14:paraId="6131A840" w14:textId="77777777" w:rsidR="00983AE1" w:rsidRDefault="00983AE1">
      <w:pPr>
        <w:widowControl w:val="0"/>
        <w:autoSpaceDE w:val="0"/>
        <w:autoSpaceDN w:val="0"/>
        <w:adjustRightInd w:val="0"/>
        <w:spacing w:after="0" w:line="240" w:lineRule="auto"/>
        <w:rPr>
          <w:rFonts w:ascii="Arial" w:hAnsi="Arial" w:cs="Arial"/>
          <w:sz w:val="16"/>
          <w:szCs w:val="16"/>
        </w:rPr>
      </w:pPr>
    </w:p>
    <w:p w14:paraId="49108D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ramena                                             I</w:t>
      </w:r>
    </w:p>
    <w:p w14:paraId="1AFED6A1" w14:textId="77777777" w:rsidR="00983AE1" w:rsidRDefault="00983AE1">
      <w:pPr>
        <w:widowControl w:val="0"/>
        <w:autoSpaceDE w:val="0"/>
        <w:autoSpaceDN w:val="0"/>
        <w:adjustRightInd w:val="0"/>
        <w:spacing w:after="0" w:line="240" w:lineRule="auto"/>
        <w:rPr>
          <w:rFonts w:ascii="Arial" w:hAnsi="Arial" w:cs="Arial"/>
          <w:sz w:val="16"/>
          <w:szCs w:val="16"/>
        </w:rPr>
      </w:pPr>
    </w:p>
    <w:p w14:paraId="3D7CA1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59E6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FF33A1" w14:textId="77777777" w:rsidR="00983AE1" w:rsidRDefault="00983AE1">
      <w:pPr>
        <w:widowControl w:val="0"/>
        <w:autoSpaceDE w:val="0"/>
        <w:autoSpaceDN w:val="0"/>
        <w:adjustRightInd w:val="0"/>
        <w:spacing w:after="0" w:line="240" w:lineRule="auto"/>
        <w:rPr>
          <w:rFonts w:ascii="Arial" w:hAnsi="Arial" w:cs="Arial"/>
          <w:sz w:val="16"/>
          <w:szCs w:val="16"/>
        </w:rPr>
      </w:pPr>
    </w:p>
    <w:p w14:paraId="796C78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S41.87 I Poškodenie mäkkých častí I. stupňa pri otvorenej zlomenine alebo  I</w:t>
      </w:r>
    </w:p>
    <w:p w14:paraId="51571472" w14:textId="77777777" w:rsidR="00983AE1" w:rsidRDefault="00983AE1">
      <w:pPr>
        <w:widowControl w:val="0"/>
        <w:autoSpaceDE w:val="0"/>
        <w:autoSpaceDN w:val="0"/>
        <w:adjustRightInd w:val="0"/>
        <w:spacing w:after="0" w:line="240" w:lineRule="auto"/>
        <w:rPr>
          <w:rFonts w:ascii="Arial" w:hAnsi="Arial" w:cs="Arial"/>
          <w:sz w:val="16"/>
          <w:szCs w:val="16"/>
        </w:rPr>
      </w:pPr>
    </w:p>
    <w:p w14:paraId="14B84C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ramena                                                   I</w:t>
      </w:r>
    </w:p>
    <w:p w14:paraId="7D646A50" w14:textId="77777777" w:rsidR="00983AE1" w:rsidRDefault="00983AE1">
      <w:pPr>
        <w:widowControl w:val="0"/>
        <w:autoSpaceDE w:val="0"/>
        <w:autoSpaceDN w:val="0"/>
        <w:adjustRightInd w:val="0"/>
        <w:spacing w:after="0" w:line="240" w:lineRule="auto"/>
        <w:rPr>
          <w:rFonts w:ascii="Arial" w:hAnsi="Arial" w:cs="Arial"/>
          <w:sz w:val="16"/>
          <w:szCs w:val="16"/>
        </w:rPr>
      </w:pPr>
    </w:p>
    <w:p w14:paraId="104F6A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BE88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963719" w14:textId="77777777" w:rsidR="00983AE1" w:rsidRDefault="00983AE1">
      <w:pPr>
        <w:widowControl w:val="0"/>
        <w:autoSpaceDE w:val="0"/>
        <w:autoSpaceDN w:val="0"/>
        <w:adjustRightInd w:val="0"/>
        <w:spacing w:after="0" w:line="240" w:lineRule="auto"/>
        <w:rPr>
          <w:rFonts w:ascii="Arial" w:hAnsi="Arial" w:cs="Arial"/>
          <w:sz w:val="16"/>
          <w:szCs w:val="16"/>
        </w:rPr>
      </w:pPr>
    </w:p>
    <w:p w14:paraId="3ECC6A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S41.88 I Poškodenie mäkkých častí II. stupňa pri otvorenej zlomenine alebo I</w:t>
      </w:r>
    </w:p>
    <w:p w14:paraId="43155E50" w14:textId="77777777" w:rsidR="00983AE1" w:rsidRDefault="00983AE1">
      <w:pPr>
        <w:widowControl w:val="0"/>
        <w:autoSpaceDE w:val="0"/>
        <w:autoSpaceDN w:val="0"/>
        <w:adjustRightInd w:val="0"/>
        <w:spacing w:after="0" w:line="240" w:lineRule="auto"/>
        <w:rPr>
          <w:rFonts w:ascii="Arial" w:hAnsi="Arial" w:cs="Arial"/>
          <w:sz w:val="16"/>
          <w:szCs w:val="16"/>
        </w:rPr>
      </w:pPr>
    </w:p>
    <w:p w14:paraId="25CFF1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ramena                                                   I</w:t>
      </w:r>
    </w:p>
    <w:p w14:paraId="35824E79" w14:textId="77777777" w:rsidR="00983AE1" w:rsidRDefault="00983AE1">
      <w:pPr>
        <w:widowControl w:val="0"/>
        <w:autoSpaceDE w:val="0"/>
        <w:autoSpaceDN w:val="0"/>
        <w:adjustRightInd w:val="0"/>
        <w:spacing w:after="0" w:line="240" w:lineRule="auto"/>
        <w:rPr>
          <w:rFonts w:ascii="Arial" w:hAnsi="Arial" w:cs="Arial"/>
          <w:sz w:val="16"/>
          <w:szCs w:val="16"/>
        </w:rPr>
      </w:pPr>
    </w:p>
    <w:p w14:paraId="630945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B0E6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87E46B" w14:textId="77777777" w:rsidR="00983AE1" w:rsidRDefault="00983AE1">
      <w:pPr>
        <w:widowControl w:val="0"/>
        <w:autoSpaceDE w:val="0"/>
        <w:autoSpaceDN w:val="0"/>
        <w:adjustRightInd w:val="0"/>
        <w:spacing w:after="0" w:line="240" w:lineRule="auto"/>
        <w:rPr>
          <w:rFonts w:ascii="Arial" w:hAnsi="Arial" w:cs="Arial"/>
          <w:sz w:val="16"/>
          <w:szCs w:val="16"/>
        </w:rPr>
      </w:pPr>
    </w:p>
    <w:p w14:paraId="5E5292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S41.89 I Poškodenie mäkkých častí III. stupňa pri otvorenej zlomenine      I</w:t>
      </w:r>
    </w:p>
    <w:p w14:paraId="20CEB420" w14:textId="77777777" w:rsidR="00983AE1" w:rsidRDefault="00983AE1">
      <w:pPr>
        <w:widowControl w:val="0"/>
        <w:autoSpaceDE w:val="0"/>
        <w:autoSpaceDN w:val="0"/>
        <w:adjustRightInd w:val="0"/>
        <w:spacing w:after="0" w:line="240" w:lineRule="auto"/>
        <w:rPr>
          <w:rFonts w:ascii="Arial" w:hAnsi="Arial" w:cs="Arial"/>
          <w:sz w:val="16"/>
          <w:szCs w:val="16"/>
        </w:rPr>
      </w:pPr>
    </w:p>
    <w:p w14:paraId="34E100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ramena                                             I</w:t>
      </w:r>
    </w:p>
    <w:p w14:paraId="36DBFB6C" w14:textId="77777777" w:rsidR="00983AE1" w:rsidRDefault="00983AE1">
      <w:pPr>
        <w:widowControl w:val="0"/>
        <w:autoSpaceDE w:val="0"/>
        <w:autoSpaceDN w:val="0"/>
        <w:adjustRightInd w:val="0"/>
        <w:spacing w:after="0" w:line="240" w:lineRule="auto"/>
        <w:rPr>
          <w:rFonts w:ascii="Arial" w:hAnsi="Arial" w:cs="Arial"/>
          <w:sz w:val="16"/>
          <w:szCs w:val="16"/>
        </w:rPr>
      </w:pPr>
    </w:p>
    <w:p w14:paraId="304933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46CA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D6F592" w14:textId="77777777" w:rsidR="00983AE1" w:rsidRDefault="00983AE1">
      <w:pPr>
        <w:widowControl w:val="0"/>
        <w:autoSpaceDE w:val="0"/>
        <w:autoSpaceDN w:val="0"/>
        <w:adjustRightInd w:val="0"/>
        <w:spacing w:after="0" w:line="240" w:lineRule="auto"/>
        <w:rPr>
          <w:rFonts w:ascii="Arial" w:hAnsi="Arial" w:cs="Arial"/>
          <w:sz w:val="16"/>
          <w:szCs w:val="16"/>
        </w:rPr>
      </w:pPr>
    </w:p>
    <w:p w14:paraId="4A97BF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S42.00 I Zlomenina kľúčnej kosti, časť bližšie neurčená                    I</w:t>
      </w:r>
    </w:p>
    <w:p w14:paraId="3A96A956" w14:textId="77777777" w:rsidR="00983AE1" w:rsidRDefault="00983AE1">
      <w:pPr>
        <w:widowControl w:val="0"/>
        <w:autoSpaceDE w:val="0"/>
        <w:autoSpaceDN w:val="0"/>
        <w:adjustRightInd w:val="0"/>
        <w:spacing w:after="0" w:line="240" w:lineRule="auto"/>
        <w:rPr>
          <w:rFonts w:ascii="Arial" w:hAnsi="Arial" w:cs="Arial"/>
          <w:sz w:val="16"/>
          <w:szCs w:val="16"/>
        </w:rPr>
      </w:pPr>
    </w:p>
    <w:p w14:paraId="40EB16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D264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77F0FB" w14:textId="77777777" w:rsidR="00983AE1" w:rsidRDefault="00983AE1">
      <w:pPr>
        <w:widowControl w:val="0"/>
        <w:autoSpaceDE w:val="0"/>
        <w:autoSpaceDN w:val="0"/>
        <w:adjustRightInd w:val="0"/>
        <w:spacing w:after="0" w:line="240" w:lineRule="auto"/>
        <w:rPr>
          <w:rFonts w:ascii="Arial" w:hAnsi="Arial" w:cs="Arial"/>
          <w:sz w:val="16"/>
          <w:szCs w:val="16"/>
        </w:rPr>
      </w:pPr>
    </w:p>
    <w:p w14:paraId="6B64AF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S42.01 I Zlomenina kľúčnej kosti, mediálna tretina                         I</w:t>
      </w:r>
    </w:p>
    <w:p w14:paraId="10A1B4C2" w14:textId="77777777" w:rsidR="00983AE1" w:rsidRDefault="00983AE1">
      <w:pPr>
        <w:widowControl w:val="0"/>
        <w:autoSpaceDE w:val="0"/>
        <w:autoSpaceDN w:val="0"/>
        <w:adjustRightInd w:val="0"/>
        <w:spacing w:after="0" w:line="240" w:lineRule="auto"/>
        <w:rPr>
          <w:rFonts w:ascii="Arial" w:hAnsi="Arial" w:cs="Arial"/>
          <w:sz w:val="16"/>
          <w:szCs w:val="16"/>
        </w:rPr>
      </w:pPr>
    </w:p>
    <w:p w14:paraId="26A034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1434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3631B6" w14:textId="77777777" w:rsidR="00983AE1" w:rsidRDefault="00983AE1">
      <w:pPr>
        <w:widowControl w:val="0"/>
        <w:autoSpaceDE w:val="0"/>
        <w:autoSpaceDN w:val="0"/>
        <w:adjustRightInd w:val="0"/>
        <w:spacing w:after="0" w:line="240" w:lineRule="auto"/>
        <w:rPr>
          <w:rFonts w:ascii="Arial" w:hAnsi="Arial" w:cs="Arial"/>
          <w:sz w:val="16"/>
          <w:szCs w:val="16"/>
        </w:rPr>
      </w:pPr>
    </w:p>
    <w:p w14:paraId="171DCA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S42.02 I Zlomenina kľúčnej kosti, stredná tretina                          I</w:t>
      </w:r>
    </w:p>
    <w:p w14:paraId="6CF3BFE8" w14:textId="77777777" w:rsidR="00983AE1" w:rsidRDefault="00983AE1">
      <w:pPr>
        <w:widowControl w:val="0"/>
        <w:autoSpaceDE w:val="0"/>
        <w:autoSpaceDN w:val="0"/>
        <w:adjustRightInd w:val="0"/>
        <w:spacing w:after="0" w:line="240" w:lineRule="auto"/>
        <w:rPr>
          <w:rFonts w:ascii="Arial" w:hAnsi="Arial" w:cs="Arial"/>
          <w:sz w:val="16"/>
          <w:szCs w:val="16"/>
        </w:rPr>
      </w:pPr>
    </w:p>
    <w:p w14:paraId="5E1613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0303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AF14FF" w14:textId="77777777" w:rsidR="00983AE1" w:rsidRDefault="00983AE1">
      <w:pPr>
        <w:widowControl w:val="0"/>
        <w:autoSpaceDE w:val="0"/>
        <w:autoSpaceDN w:val="0"/>
        <w:adjustRightInd w:val="0"/>
        <w:spacing w:after="0" w:line="240" w:lineRule="auto"/>
        <w:rPr>
          <w:rFonts w:ascii="Arial" w:hAnsi="Arial" w:cs="Arial"/>
          <w:sz w:val="16"/>
          <w:szCs w:val="16"/>
        </w:rPr>
      </w:pPr>
    </w:p>
    <w:p w14:paraId="7DC56E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S42.03 I Zlomenina kľúčnej kosti, laterálna tretina                        I</w:t>
      </w:r>
    </w:p>
    <w:p w14:paraId="1A3A7079" w14:textId="77777777" w:rsidR="00983AE1" w:rsidRDefault="00983AE1">
      <w:pPr>
        <w:widowControl w:val="0"/>
        <w:autoSpaceDE w:val="0"/>
        <w:autoSpaceDN w:val="0"/>
        <w:adjustRightInd w:val="0"/>
        <w:spacing w:after="0" w:line="240" w:lineRule="auto"/>
        <w:rPr>
          <w:rFonts w:ascii="Arial" w:hAnsi="Arial" w:cs="Arial"/>
          <w:sz w:val="16"/>
          <w:szCs w:val="16"/>
        </w:rPr>
      </w:pPr>
    </w:p>
    <w:p w14:paraId="4EF98C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8379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D37E30" w14:textId="77777777" w:rsidR="00983AE1" w:rsidRDefault="00983AE1">
      <w:pPr>
        <w:widowControl w:val="0"/>
        <w:autoSpaceDE w:val="0"/>
        <w:autoSpaceDN w:val="0"/>
        <w:adjustRightInd w:val="0"/>
        <w:spacing w:after="0" w:line="240" w:lineRule="auto"/>
        <w:rPr>
          <w:rFonts w:ascii="Arial" w:hAnsi="Arial" w:cs="Arial"/>
          <w:sz w:val="16"/>
          <w:szCs w:val="16"/>
        </w:rPr>
      </w:pPr>
    </w:p>
    <w:p w14:paraId="289CC1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S42.09 I Zlomenina kľúčnej kosti, viacnásobná                              I</w:t>
      </w:r>
    </w:p>
    <w:p w14:paraId="20A59E88" w14:textId="77777777" w:rsidR="00983AE1" w:rsidRDefault="00983AE1">
      <w:pPr>
        <w:widowControl w:val="0"/>
        <w:autoSpaceDE w:val="0"/>
        <w:autoSpaceDN w:val="0"/>
        <w:adjustRightInd w:val="0"/>
        <w:spacing w:after="0" w:line="240" w:lineRule="auto"/>
        <w:rPr>
          <w:rFonts w:ascii="Arial" w:hAnsi="Arial" w:cs="Arial"/>
          <w:sz w:val="16"/>
          <w:szCs w:val="16"/>
        </w:rPr>
      </w:pPr>
    </w:p>
    <w:p w14:paraId="0CBF86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91CD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982B97" w14:textId="77777777" w:rsidR="00983AE1" w:rsidRDefault="00983AE1">
      <w:pPr>
        <w:widowControl w:val="0"/>
        <w:autoSpaceDE w:val="0"/>
        <w:autoSpaceDN w:val="0"/>
        <w:adjustRightInd w:val="0"/>
        <w:spacing w:after="0" w:line="240" w:lineRule="auto"/>
        <w:rPr>
          <w:rFonts w:ascii="Arial" w:hAnsi="Arial" w:cs="Arial"/>
          <w:sz w:val="16"/>
          <w:szCs w:val="16"/>
        </w:rPr>
      </w:pPr>
    </w:p>
    <w:p w14:paraId="06CD21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S42.10 I Zlomenina lopatky, časť bližšie neurčená                          I</w:t>
      </w:r>
    </w:p>
    <w:p w14:paraId="067946AA" w14:textId="77777777" w:rsidR="00983AE1" w:rsidRDefault="00983AE1">
      <w:pPr>
        <w:widowControl w:val="0"/>
        <w:autoSpaceDE w:val="0"/>
        <w:autoSpaceDN w:val="0"/>
        <w:adjustRightInd w:val="0"/>
        <w:spacing w:after="0" w:line="240" w:lineRule="auto"/>
        <w:rPr>
          <w:rFonts w:ascii="Arial" w:hAnsi="Arial" w:cs="Arial"/>
          <w:sz w:val="16"/>
          <w:szCs w:val="16"/>
        </w:rPr>
      </w:pPr>
    </w:p>
    <w:p w14:paraId="7598AC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2E7F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EF592D" w14:textId="77777777" w:rsidR="00983AE1" w:rsidRDefault="00983AE1">
      <w:pPr>
        <w:widowControl w:val="0"/>
        <w:autoSpaceDE w:val="0"/>
        <w:autoSpaceDN w:val="0"/>
        <w:adjustRightInd w:val="0"/>
        <w:spacing w:after="0" w:line="240" w:lineRule="auto"/>
        <w:rPr>
          <w:rFonts w:ascii="Arial" w:hAnsi="Arial" w:cs="Arial"/>
          <w:sz w:val="16"/>
          <w:szCs w:val="16"/>
        </w:rPr>
      </w:pPr>
    </w:p>
    <w:p w14:paraId="283D13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S42.11 I Zlomenina lopatky, telo                                           I</w:t>
      </w:r>
    </w:p>
    <w:p w14:paraId="4A2999B6" w14:textId="77777777" w:rsidR="00983AE1" w:rsidRDefault="00983AE1">
      <w:pPr>
        <w:widowControl w:val="0"/>
        <w:autoSpaceDE w:val="0"/>
        <w:autoSpaceDN w:val="0"/>
        <w:adjustRightInd w:val="0"/>
        <w:spacing w:after="0" w:line="240" w:lineRule="auto"/>
        <w:rPr>
          <w:rFonts w:ascii="Arial" w:hAnsi="Arial" w:cs="Arial"/>
          <w:sz w:val="16"/>
          <w:szCs w:val="16"/>
        </w:rPr>
      </w:pPr>
    </w:p>
    <w:p w14:paraId="38FAB3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BACF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BCFEC1" w14:textId="77777777" w:rsidR="00983AE1" w:rsidRDefault="00983AE1">
      <w:pPr>
        <w:widowControl w:val="0"/>
        <w:autoSpaceDE w:val="0"/>
        <w:autoSpaceDN w:val="0"/>
        <w:adjustRightInd w:val="0"/>
        <w:spacing w:after="0" w:line="240" w:lineRule="auto"/>
        <w:rPr>
          <w:rFonts w:ascii="Arial" w:hAnsi="Arial" w:cs="Arial"/>
          <w:sz w:val="16"/>
          <w:szCs w:val="16"/>
        </w:rPr>
      </w:pPr>
    </w:p>
    <w:p w14:paraId="2685F7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S42.12 I Zlomenina lopatky, akromion                                       I</w:t>
      </w:r>
    </w:p>
    <w:p w14:paraId="7C7D443A" w14:textId="77777777" w:rsidR="00983AE1" w:rsidRDefault="00983AE1">
      <w:pPr>
        <w:widowControl w:val="0"/>
        <w:autoSpaceDE w:val="0"/>
        <w:autoSpaceDN w:val="0"/>
        <w:adjustRightInd w:val="0"/>
        <w:spacing w:after="0" w:line="240" w:lineRule="auto"/>
        <w:rPr>
          <w:rFonts w:ascii="Arial" w:hAnsi="Arial" w:cs="Arial"/>
          <w:sz w:val="16"/>
          <w:szCs w:val="16"/>
        </w:rPr>
      </w:pPr>
    </w:p>
    <w:p w14:paraId="6CAF64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C180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72F737" w14:textId="77777777" w:rsidR="00983AE1" w:rsidRDefault="00983AE1">
      <w:pPr>
        <w:widowControl w:val="0"/>
        <w:autoSpaceDE w:val="0"/>
        <w:autoSpaceDN w:val="0"/>
        <w:adjustRightInd w:val="0"/>
        <w:spacing w:after="0" w:line="240" w:lineRule="auto"/>
        <w:rPr>
          <w:rFonts w:ascii="Arial" w:hAnsi="Arial" w:cs="Arial"/>
          <w:sz w:val="16"/>
          <w:szCs w:val="16"/>
        </w:rPr>
      </w:pPr>
    </w:p>
    <w:p w14:paraId="1E82EE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S42.13 I Zlomenina lopatky, processus coracoideus                          I</w:t>
      </w:r>
    </w:p>
    <w:p w14:paraId="20148377" w14:textId="77777777" w:rsidR="00983AE1" w:rsidRDefault="00983AE1">
      <w:pPr>
        <w:widowControl w:val="0"/>
        <w:autoSpaceDE w:val="0"/>
        <w:autoSpaceDN w:val="0"/>
        <w:adjustRightInd w:val="0"/>
        <w:spacing w:after="0" w:line="240" w:lineRule="auto"/>
        <w:rPr>
          <w:rFonts w:ascii="Arial" w:hAnsi="Arial" w:cs="Arial"/>
          <w:sz w:val="16"/>
          <w:szCs w:val="16"/>
        </w:rPr>
      </w:pPr>
    </w:p>
    <w:p w14:paraId="4E043A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4EE5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D06584" w14:textId="77777777" w:rsidR="00983AE1" w:rsidRDefault="00983AE1">
      <w:pPr>
        <w:widowControl w:val="0"/>
        <w:autoSpaceDE w:val="0"/>
        <w:autoSpaceDN w:val="0"/>
        <w:adjustRightInd w:val="0"/>
        <w:spacing w:after="0" w:line="240" w:lineRule="auto"/>
        <w:rPr>
          <w:rFonts w:ascii="Arial" w:hAnsi="Arial" w:cs="Arial"/>
          <w:sz w:val="16"/>
          <w:szCs w:val="16"/>
        </w:rPr>
      </w:pPr>
    </w:p>
    <w:p w14:paraId="59D35B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S42.14 I Zlomenina lopatky, cavitas glenoidalis a krčok lopatky            I</w:t>
      </w:r>
    </w:p>
    <w:p w14:paraId="1C63B8AD" w14:textId="77777777" w:rsidR="00983AE1" w:rsidRDefault="00983AE1">
      <w:pPr>
        <w:widowControl w:val="0"/>
        <w:autoSpaceDE w:val="0"/>
        <w:autoSpaceDN w:val="0"/>
        <w:adjustRightInd w:val="0"/>
        <w:spacing w:after="0" w:line="240" w:lineRule="auto"/>
        <w:rPr>
          <w:rFonts w:ascii="Arial" w:hAnsi="Arial" w:cs="Arial"/>
          <w:sz w:val="16"/>
          <w:szCs w:val="16"/>
        </w:rPr>
      </w:pPr>
    </w:p>
    <w:p w14:paraId="38B094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4928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AA7B7F" w14:textId="77777777" w:rsidR="00983AE1" w:rsidRDefault="00983AE1">
      <w:pPr>
        <w:widowControl w:val="0"/>
        <w:autoSpaceDE w:val="0"/>
        <w:autoSpaceDN w:val="0"/>
        <w:adjustRightInd w:val="0"/>
        <w:spacing w:after="0" w:line="240" w:lineRule="auto"/>
        <w:rPr>
          <w:rFonts w:ascii="Arial" w:hAnsi="Arial" w:cs="Arial"/>
          <w:sz w:val="16"/>
          <w:szCs w:val="16"/>
        </w:rPr>
      </w:pPr>
    </w:p>
    <w:p w14:paraId="45507A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S42.19 I Zlomenina lopatky, viacnásobná                                    I</w:t>
      </w:r>
    </w:p>
    <w:p w14:paraId="3B6F9FAE" w14:textId="77777777" w:rsidR="00983AE1" w:rsidRDefault="00983AE1">
      <w:pPr>
        <w:widowControl w:val="0"/>
        <w:autoSpaceDE w:val="0"/>
        <w:autoSpaceDN w:val="0"/>
        <w:adjustRightInd w:val="0"/>
        <w:spacing w:after="0" w:line="240" w:lineRule="auto"/>
        <w:rPr>
          <w:rFonts w:ascii="Arial" w:hAnsi="Arial" w:cs="Arial"/>
          <w:sz w:val="16"/>
          <w:szCs w:val="16"/>
        </w:rPr>
      </w:pPr>
    </w:p>
    <w:p w14:paraId="444D9E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BE73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5057FE" w14:textId="77777777" w:rsidR="00983AE1" w:rsidRDefault="00983AE1">
      <w:pPr>
        <w:widowControl w:val="0"/>
        <w:autoSpaceDE w:val="0"/>
        <w:autoSpaceDN w:val="0"/>
        <w:adjustRightInd w:val="0"/>
        <w:spacing w:after="0" w:line="240" w:lineRule="auto"/>
        <w:rPr>
          <w:rFonts w:ascii="Arial" w:hAnsi="Arial" w:cs="Arial"/>
          <w:sz w:val="16"/>
          <w:szCs w:val="16"/>
        </w:rPr>
      </w:pPr>
    </w:p>
    <w:p w14:paraId="064C93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S42.20 I Zlomenina horného konca ramennej kosti, časť bližšie neurčená     I</w:t>
      </w:r>
    </w:p>
    <w:p w14:paraId="42CEE1DC" w14:textId="77777777" w:rsidR="00983AE1" w:rsidRDefault="00983AE1">
      <w:pPr>
        <w:widowControl w:val="0"/>
        <w:autoSpaceDE w:val="0"/>
        <w:autoSpaceDN w:val="0"/>
        <w:adjustRightInd w:val="0"/>
        <w:spacing w:after="0" w:line="240" w:lineRule="auto"/>
        <w:rPr>
          <w:rFonts w:ascii="Arial" w:hAnsi="Arial" w:cs="Arial"/>
          <w:sz w:val="16"/>
          <w:szCs w:val="16"/>
        </w:rPr>
      </w:pPr>
    </w:p>
    <w:p w14:paraId="15BB8C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FEE4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A08AB3" w14:textId="77777777" w:rsidR="00983AE1" w:rsidRDefault="00983AE1">
      <w:pPr>
        <w:widowControl w:val="0"/>
        <w:autoSpaceDE w:val="0"/>
        <w:autoSpaceDN w:val="0"/>
        <w:adjustRightInd w:val="0"/>
        <w:spacing w:after="0" w:line="240" w:lineRule="auto"/>
        <w:rPr>
          <w:rFonts w:ascii="Arial" w:hAnsi="Arial" w:cs="Arial"/>
          <w:sz w:val="16"/>
          <w:szCs w:val="16"/>
        </w:rPr>
      </w:pPr>
    </w:p>
    <w:p w14:paraId="28F5B6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S42.21 I Zlomenina horného konca ramennej kosti, hlava                     I</w:t>
      </w:r>
    </w:p>
    <w:p w14:paraId="7567B659" w14:textId="77777777" w:rsidR="00983AE1" w:rsidRDefault="00983AE1">
      <w:pPr>
        <w:widowControl w:val="0"/>
        <w:autoSpaceDE w:val="0"/>
        <w:autoSpaceDN w:val="0"/>
        <w:adjustRightInd w:val="0"/>
        <w:spacing w:after="0" w:line="240" w:lineRule="auto"/>
        <w:rPr>
          <w:rFonts w:ascii="Arial" w:hAnsi="Arial" w:cs="Arial"/>
          <w:sz w:val="16"/>
          <w:szCs w:val="16"/>
        </w:rPr>
      </w:pPr>
    </w:p>
    <w:p w14:paraId="26CB70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AFE4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CC1905" w14:textId="77777777" w:rsidR="00983AE1" w:rsidRDefault="00983AE1">
      <w:pPr>
        <w:widowControl w:val="0"/>
        <w:autoSpaceDE w:val="0"/>
        <w:autoSpaceDN w:val="0"/>
        <w:adjustRightInd w:val="0"/>
        <w:spacing w:after="0" w:line="240" w:lineRule="auto"/>
        <w:rPr>
          <w:rFonts w:ascii="Arial" w:hAnsi="Arial" w:cs="Arial"/>
          <w:sz w:val="16"/>
          <w:szCs w:val="16"/>
        </w:rPr>
      </w:pPr>
    </w:p>
    <w:p w14:paraId="5BE88F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S42.22 I Zlomenina horného konca ramennej kosti, collum chirurgicum        I</w:t>
      </w:r>
    </w:p>
    <w:p w14:paraId="03E6A9BB" w14:textId="77777777" w:rsidR="00983AE1" w:rsidRDefault="00983AE1">
      <w:pPr>
        <w:widowControl w:val="0"/>
        <w:autoSpaceDE w:val="0"/>
        <w:autoSpaceDN w:val="0"/>
        <w:adjustRightInd w:val="0"/>
        <w:spacing w:after="0" w:line="240" w:lineRule="auto"/>
        <w:rPr>
          <w:rFonts w:ascii="Arial" w:hAnsi="Arial" w:cs="Arial"/>
          <w:sz w:val="16"/>
          <w:szCs w:val="16"/>
        </w:rPr>
      </w:pPr>
    </w:p>
    <w:p w14:paraId="430A1F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6B71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F79092" w14:textId="77777777" w:rsidR="00983AE1" w:rsidRDefault="00983AE1">
      <w:pPr>
        <w:widowControl w:val="0"/>
        <w:autoSpaceDE w:val="0"/>
        <w:autoSpaceDN w:val="0"/>
        <w:adjustRightInd w:val="0"/>
        <w:spacing w:after="0" w:line="240" w:lineRule="auto"/>
        <w:rPr>
          <w:rFonts w:ascii="Arial" w:hAnsi="Arial" w:cs="Arial"/>
          <w:sz w:val="16"/>
          <w:szCs w:val="16"/>
        </w:rPr>
      </w:pPr>
    </w:p>
    <w:p w14:paraId="3E71DE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S42.23 I Zlomenina horného konca ramennej kosti, collum anatomicum         I</w:t>
      </w:r>
    </w:p>
    <w:p w14:paraId="3183B732" w14:textId="77777777" w:rsidR="00983AE1" w:rsidRDefault="00983AE1">
      <w:pPr>
        <w:widowControl w:val="0"/>
        <w:autoSpaceDE w:val="0"/>
        <w:autoSpaceDN w:val="0"/>
        <w:adjustRightInd w:val="0"/>
        <w:spacing w:after="0" w:line="240" w:lineRule="auto"/>
        <w:rPr>
          <w:rFonts w:ascii="Arial" w:hAnsi="Arial" w:cs="Arial"/>
          <w:sz w:val="16"/>
          <w:szCs w:val="16"/>
        </w:rPr>
      </w:pPr>
    </w:p>
    <w:p w14:paraId="2517D0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AAA3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42B929" w14:textId="77777777" w:rsidR="00983AE1" w:rsidRDefault="00983AE1">
      <w:pPr>
        <w:widowControl w:val="0"/>
        <w:autoSpaceDE w:val="0"/>
        <w:autoSpaceDN w:val="0"/>
        <w:adjustRightInd w:val="0"/>
        <w:spacing w:after="0" w:line="240" w:lineRule="auto"/>
        <w:rPr>
          <w:rFonts w:ascii="Arial" w:hAnsi="Arial" w:cs="Arial"/>
          <w:sz w:val="16"/>
          <w:szCs w:val="16"/>
        </w:rPr>
      </w:pPr>
    </w:p>
    <w:p w14:paraId="38C61C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S42.24 I Zlomenina horného konca ramennej kosti, tuberculum majus          I</w:t>
      </w:r>
    </w:p>
    <w:p w14:paraId="23320DB5" w14:textId="77777777" w:rsidR="00983AE1" w:rsidRDefault="00983AE1">
      <w:pPr>
        <w:widowControl w:val="0"/>
        <w:autoSpaceDE w:val="0"/>
        <w:autoSpaceDN w:val="0"/>
        <w:adjustRightInd w:val="0"/>
        <w:spacing w:after="0" w:line="240" w:lineRule="auto"/>
        <w:rPr>
          <w:rFonts w:ascii="Arial" w:hAnsi="Arial" w:cs="Arial"/>
          <w:sz w:val="16"/>
          <w:szCs w:val="16"/>
        </w:rPr>
      </w:pPr>
    </w:p>
    <w:p w14:paraId="5244AB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846E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8C2DF4" w14:textId="77777777" w:rsidR="00983AE1" w:rsidRDefault="00983AE1">
      <w:pPr>
        <w:widowControl w:val="0"/>
        <w:autoSpaceDE w:val="0"/>
        <w:autoSpaceDN w:val="0"/>
        <w:adjustRightInd w:val="0"/>
        <w:spacing w:after="0" w:line="240" w:lineRule="auto"/>
        <w:rPr>
          <w:rFonts w:ascii="Arial" w:hAnsi="Arial" w:cs="Arial"/>
          <w:sz w:val="16"/>
          <w:szCs w:val="16"/>
        </w:rPr>
      </w:pPr>
    </w:p>
    <w:p w14:paraId="4ACB96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S42.29 I Zlomenina horného konca ramennej kosti, iné a mnohopočetné časti  I</w:t>
      </w:r>
    </w:p>
    <w:p w14:paraId="7F5A64F3" w14:textId="77777777" w:rsidR="00983AE1" w:rsidRDefault="00983AE1">
      <w:pPr>
        <w:widowControl w:val="0"/>
        <w:autoSpaceDE w:val="0"/>
        <w:autoSpaceDN w:val="0"/>
        <w:adjustRightInd w:val="0"/>
        <w:spacing w:after="0" w:line="240" w:lineRule="auto"/>
        <w:rPr>
          <w:rFonts w:ascii="Arial" w:hAnsi="Arial" w:cs="Arial"/>
          <w:sz w:val="16"/>
          <w:szCs w:val="16"/>
        </w:rPr>
      </w:pPr>
    </w:p>
    <w:p w14:paraId="49DFA9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652B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3F7D97" w14:textId="77777777" w:rsidR="00983AE1" w:rsidRDefault="00983AE1">
      <w:pPr>
        <w:widowControl w:val="0"/>
        <w:autoSpaceDE w:val="0"/>
        <w:autoSpaceDN w:val="0"/>
        <w:adjustRightInd w:val="0"/>
        <w:spacing w:after="0" w:line="240" w:lineRule="auto"/>
        <w:rPr>
          <w:rFonts w:ascii="Arial" w:hAnsi="Arial" w:cs="Arial"/>
          <w:sz w:val="16"/>
          <w:szCs w:val="16"/>
        </w:rPr>
      </w:pPr>
    </w:p>
    <w:p w14:paraId="16C1DB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S42.3  I Zlomenina diafýzy ramennej kosti                                  I</w:t>
      </w:r>
    </w:p>
    <w:p w14:paraId="261E02CA" w14:textId="77777777" w:rsidR="00983AE1" w:rsidRDefault="00983AE1">
      <w:pPr>
        <w:widowControl w:val="0"/>
        <w:autoSpaceDE w:val="0"/>
        <w:autoSpaceDN w:val="0"/>
        <w:adjustRightInd w:val="0"/>
        <w:spacing w:after="0" w:line="240" w:lineRule="auto"/>
        <w:rPr>
          <w:rFonts w:ascii="Arial" w:hAnsi="Arial" w:cs="Arial"/>
          <w:sz w:val="16"/>
          <w:szCs w:val="16"/>
        </w:rPr>
      </w:pPr>
    </w:p>
    <w:p w14:paraId="685DB9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8F28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2452A6" w14:textId="77777777" w:rsidR="00983AE1" w:rsidRDefault="00983AE1">
      <w:pPr>
        <w:widowControl w:val="0"/>
        <w:autoSpaceDE w:val="0"/>
        <w:autoSpaceDN w:val="0"/>
        <w:adjustRightInd w:val="0"/>
        <w:spacing w:after="0" w:line="240" w:lineRule="auto"/>
        <w:rPr>
          <w:rFonts w:ascii="Arial" w:hAnsi="Arial" w:cs="Arial"/>
          <w:sz w:val="16"/>
          <w:szCs w:val="16"/>
        </w:rPr>
      </w:pPr>
    </w:p>
    <w:p w14:paraId="5D834A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S42.40 I Zlomenina dolného konca ramennej kosti, časť bližšie neurčená     I</w:t>
      </w:r>
    </w:p>
    <w:p w14:paraId="10D1B470" w14:textId="77777777" w:rsidR="00983AE1" w:rsidRDefault="00983AE1">
      <w:pPr>
        <w:widowControl w:val="0"/>
        <w:autoSpaceDE w:val="0"/>
        <w:autoSpaceDN w:val="0"/>
        <w:adjustRightInd w:val="0"/>
        <w:spacing w:after="0" w:line="240" w:lineRule="auto"/>
        <w:rPr>
          <w:rFonts w:ascii="Arial" w:hAnsi="Arial" w:cs="Arial"/>
          <w:sz w:val="16"/>
          <w:szCs w:val="16"/>
        </w:rPr>
      </w:pPr>
    </w:p>
    <w:p w14:paraId="5803F2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8A1C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77F885" w14:textId="77777777" w:rsidR="00983AE1" w:rsidRDefault="00983AE1">
      <w:pPr>
        <w:widowControl w:val="0"/>
        <w:autoSpaceDE w:val="0"/>
        <w:autoSpaceDN w:val="0"/>
        <w:adjustRightInd w:val="0"/>
        <w:spacing w:after="0" w:line="240" w:lineRule="auto"/>
        <w:rPr>
          <w:rFonts w:ascii="Arial" w:hAnsi="Arial" w:cs="Arial"/>
          <w:sz w:val="16"/>
          <w:szCs w:val="16"/>
        </w:rPr>
      </w:pPr>
    </w:p>
    <w:p w14:paraId="0885BF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S42.41 I Zlomenina dolného konca ramennej kosti, suprakondylová            I</w:t>
      </w:r>
    </w:p>
    <w:p w14:paraId="0E01893D" w14:textId="77777777" w:rsidR="00983AE1" w:rsidRDefault="00983AE1">
      <w:pPr>
        <w:widowControl w:val="0"/>
        <w:autoSpaceDE w:val="0"/>
        <w:autoSpaceDN w:val="0"/>
        <w:adjustRightInd w:val="0"/>
        <w:spacing w:after="0" w:line="240" w:lineRule="auto"/>
        <w:rPr>
          <w:rFonts w:ascii="Arial" w:hAnsi="Arial" w:cs="Arial"/>
          <w:sz w:val="16"/>
          <w:szCs w:val="16"/>
        </w:rPr>
      </w:pPr>
    </w:p>
    <w:p w14:paraId="6BFAAA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6BB2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BD65B3" w14:textId="77777777" w:rsidR="00983AE1" w:rsidRDefault="00983AE1">
      <w:pPr>
        <w:widowControl w:val="0"/>
        <w:autoSpaceDE w:val="0"/>
        <w:autoSpaceDN w:val="0"/>
        <w:adjustRightInd w:val="0"/>
        <w:spacing w:after="0" w:line="240" w:lineRule="auto"/>
        <w:rPr>
          <w:rFonts w:ascii="Arial" w:hAnsi="Arial" w:cs="Arial"/>
          <w:sz w:val="16"/>
          <w:szCs w:val="16"/>
        </w:rPr>
      </w:pPr>
    </w:p>
    <w:p w14:paraId="5CF378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S42.42 I Zlomenina dolného konca ramennej kosti, epicondylus lateralis     I</w:t>
      </w:r>
    </w:p>
    <w:p w14:paraId="0355D1EE" w14:textId="77777777" w:rsidR="00983AE1" w:rsidRDefault="00983AE1">
      <w:pPr>
        <w:widowControl w:val="0"/>
        <w:autoSpaceDE w:val="0"/>
        <w:autoSpaceDN w:val="0"/>
        <w:adjustRightInd w:val="0"/>
        <w:spacing w:after="0" w:line="240" w:lineRule="auto"/>
        <w:rPr>
          <w:rFonts w:ascii="Arial" w:hAnsi="Arial" w:cs="Arial"/>
          <w:sz w:val="16"/>
          <w:szCs w:val="16"/>
        </w:rPr>
      </w:pPr>
    </w:p>
    <w:p w14:paraId="0E6355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DF78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0F8D74" w14:textId="77777777" w:rsidR="00983AE1" w:rsidRDefault="00983AE1">
      <w:pPr>
        <w:widowControl w:val="0"/>
        <w:autoSpaceDE w:val="0"/>
        <w:autoSpaceDN w:val="0"/>
        <w:adjustRightInd w:val="0"/>
        <w:spacing w:after="0" w:line="240" w:lineRule="auto"/>
        <w:rPr>
          <w:rFonts w:ascii="Arial" w:hAnsi="Arial" w:cs="Arial"/>
          <w:sz w:val="16"/>
          <w:szCs w:val="16"/>
        </w:rPr>
      </w:pPr>
    </w:p>
    <w:p w14:paraId="12B29F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S42.43 I Zlomenina dolného konca ramennej kosti, epicondylus medialis      I</w:t>
      </w:r>
    </w:p>
    <w:p w14:paraId="69A50936" w14:textId="77777777" w:rsidR="00983AE1" w:rsidRDefault="00983AE1">
      <w:pPr>
        <w:widowControl w:val="0"/>
        <w:autoSpaceDE w:val="0"/>
        <w:autoSpaceDN w:val="0"/>
        <w:adjustRightInd w:val="0"/>
        <w:spacing w:after="0" w:line="240" w:lineRule="auto"/>
        <w:rPr>
          <w:rFonts w:ascii="Arial" w:hAnsi="Arial" w:cs="Arial"/>
          <w:sz w:val="16"/>
          <w:szCs w:val="16"/>
        </w:rPr>
      </w:pPr>
    </w:p>
    <w:p w14:paraId="7B5F5A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1F99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62A539" w14:textId="77777777" w:rsidR="00983AE1" w:rsidRDefault="00983AE1">
      <w:pPr>
        <w:widowControl w:val="0"/>
        <w:autoSpaceDE w:val="0"/>
        <w:autoSpaceDN w:val="0"/>
        <w:adjustRightInd w:val="0"/>
        <w:spacing w:after="0" w:line="240" w:lineRule="auto"/>
        <w:rPr>
          <w:rFonts w:ascii="Arial" w:hAnsi="Arial" w:cs="Arial"/>
          <w:sz w:val="16"/>
          <w:szCs w:val="16"/>
        </w:rPr>
      </w:pPr>
    </w:p>
    <w:p w14:paraId="326945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S42.44 I Zlomenina dolného konca ramennej kosti, epicondylus, epicondyly,  I</w:t>
      </w:r>
    </w:p>
    <w:p w14:paraId="0B93E999" w14:textId="77777777" w:rsidR="00983AE1" w:rsidRDefault="00983AE1">
      <w:pPr>
        <w:widowControl w:val="0"/>
        <w:autoSpaceDE w:val="0"/>
        <w:autoSpaceDN w:val="0"/>
        <w:adjustRightInd w:val="0"/>
        <w:spacing w:after="0" w:line="240" w:lineRule="auto"/>
        <w:rPr>
          <w:rFonts w:ascii="Arial" w:hAnsi="Arial" w:cs="Arial"/>
          <w:sz w:val="16"/>
          <w:szCs w:val="16"/>
        </w:rPr>
      </w:pPr>
    </w:p>
    <w:p w14:paraId="447551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neurčené                                                  I</w:t>
      </w:r>
    </w:p>
    <w:p w14:paraId="63C54B55" w14:textId="77777777" w:rsidR="00983AE1" w:rsidRDefault="00983AE1">
      <w:pPr>
        <w:widowControl w:val="0"/>
        <w:autoSpaceDE w:val="0"/>
        <w:autoSpaceDN w:val="0"/>
        <w:adjustRightInd w:val="0"/>
        <w:spacing w:after="0" w:line="240" w:lineRule="auto"/>
        <w:rPr>
          <w:rFonts w:ascii="Arial" w:hAnsi="Arial" w:cs="Arial"/>
          <w:sz w:val="16"/>
          <w:szCs w:val="16"/>
        </w:rPr>
      </w:pPr>
    </w:p>
    <w:p w14:paraId="22E7EA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2C40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C34166" w14:textId="77777777" w:rsidR="00983AE1" w:rsidRDefault="00983AE1">
      <w:pPr>
        <w:widowControl w:val="0"/>
        <w:autoSpaceDE w:val="0"/>
        <w:autoSpaceDN w:val="0"/>
        <w:adjustRightInd w:val="0"/>
        <w:spacing w:after="0" w:line="240" w:lineRule="auto"/>
        <w:rPr>
          <w:rFonts w:ascii="Arial" w:hAnsi="Arial" w:cs="Arial"/>
          <w:sz w:val="16"/>
          <w:szCs w:val="16"/>
        </w:rPr>
      </w:pPr>
    </w:p>
    <w:p w14:paraId="0FB0D1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S42.45 I Zlomenina dolného konca ramennej kosti, transkondylová (tvaru T   I</w:t>
      </w:r>
    </w:p>
    <w:p w14:paraId="0D64E759" w14:textId="77777777" w:rsidR="00983AE1" w:rsidRDefault="00983AE1">
      <w:pPr>
        <w:widowControl w:val="0"/>
        <w:autoSpaceDE w:val="0"/>
        <w:autoSpaceDN w:val="0"/>
        <w:adjustRightInd w:val="0"/>
        <w:spacing w:after="0" w:line="240" w:lineRule="auto"/>
        <w:rPr>
          <w:rFonts w:ascii="Arial" w:hAnsi="Arial" w:cs="Arial"/>
          <w:sz w:val="16"/>
          <w:szCs w:val="16"/>
        </w:rPr>
      </w:pPr>
    </w:p>
    <w:p w14:paraId="730BE6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Y)                                                          I</w:t>
      </w:r>
    </w:p>
    <w:p w14:paraId="2AA4D2ED" w14:textId="77777777" w:rsidR="00983AE1" w:rsidRDefault="00983AE1">
      <w:pPr>
        <w:widowControl w:val="0"/>
        <w:autoSpaceDE w:val="0"/>
        <w:autoSpaceDN w:val="0"/>
        <w:adjustRightInd w:val="0"/>
        <w:spacing w:after="0" w:line="240" w:lineRule="auto"/>
        <w:rPr>
          <w:rFonts w:ascii="Arial" w:hAnsi="Arial" w:cs="Arial"/>
          <w:sz w:val="16"/>
          <w:szCs w:val="16"/>
        </w:rPr>
      </w:pPr>
    </w:p>
    <w:p w14:paraId="103CA6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D575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19FA0F" w14:textId="77777777" w:rsidR="00983AE1" w:rsidRDefault="00983AE1">
      <w:pPr>
        <w:widowControl w:val="0"/>
        <w:autoSpaceDE w:val="0"/>
        <w:autoSpaceDN w:val="0"/>
        <w:adjustRightInd w:val="0"/>
        <w:spacing w:after="0" w:line="240" w:lineRule="auto"/>
        <w:rPr>
          <w:rFonts w:ascii="Arial" w:hAnsi="Arial" w:cs="Arial"/>
          <w:sz w:val="16"/>
          <w:szCs w:val="16"/>
        </w:rPr>
      </w:pPr>
    </w:p>
    <w:p w14:paraId="009B00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S42.49 I Zlomenina dolného konca ramennej kosti, iné a viaceré časti       I</w:t>
      </w:r>
    </w:p>
    <w:p w14:paraId="555D9AA9" w14:textId="77777777" w:rsidR="00983AE1" w:rsidRDefault="00983AE1">
      <w:pPr>
        <w:widowControl w:val="0"/>
        <w:autoSpaceDE w:val="0"/>
        <w:autoSpaceDN w:val="0"/>
        <w:adjustRightInd w:val="0"/>
        <w:spacing w:after="0" w:line="240" w:lineRule="auto"/>
        <w:rPr>
          <w:rFonts w:ascii="Arial" w:hAnsi="Arial" w:cs="Arial"/>
          <w:sz w:val="16"/>
          <w:szCs w:val="16"/>
        </w:rPr>
      </w:pPr>
    </w:p>
    <w:p w14:paraId="030318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C10A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B1DF97" w14:textId="77777777" w:rsidR="00983AE1" w:rsidRDefault="00983AE1">
      <w:pPr>
        <w:widowControl w:val="0"/>
        <w:autoSpaceDE w:val="0"/>
        <w:autoSpaceDN w:val="0"/>
        <w:adjustRightInd w:val="0"/>
        <w:spacing w:after="0" w:line="240" w:lineRule="auto"/>
        <w:rPr>
          <w:rFonts w:ascii="Arial" w:hAnsi="Arial" w:cs="Arial"/>
          <w:sz w:val="16"/>
          <w:szCs w:val="16"/>
        </w:rPr>
      </w:pPr>
    </w:p>
    <w:p w14:paraId="12DB54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S42.7  I Viaceré zlomeniny kľúčnej kosti, lopatky a ramennej kosti         I</w:t>
      </w:r>
    </w:p>
    <w:p w14:paraId="03506DF4" w14:textId="77777777" w:rsidR="00983AE1" w:rsidRDefault="00983AE1">
      <w:pPr>
        <w:widowControl w:val="0"/>
        <w:autoSpaceDE w:val="0"/>
        <w:autoSpaceDN w:val="0"/>
        <w:adjustRightInd w:val="0"/>
        <w:spacing w:after="0" w:line="240" w:lineRule="auto"/>
        <w:rPr>
          <w:rFonts w:ascii="Arial" w:hAnsi="Arial" w:cs="Arial"/>
          <w:sz w:val="16"/>
          <w:szCs w:val="16"/>
        </w:rPr>
      </w:pPr>
    </w:p>
    <w:p w14:paraId="3F96CF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9CB1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4D4A8C" w14:textId="77777777" w:rsidR="00983AE1" w:rsidRDefault="00983AE1">
      <w:pPr>
        <w:widowControl w:val="0"/>
        <w:autoSpaceDE w:val="0"/>
        <w:autoSpaceDN w:val="0"/>
        <w:adjustRightInd w:val="0"/>
        <w:spacing w:after="0" w:line="240" w:lineRule="auto"/>
        <w:rPr>
          <w:rFonts w:ascii="Arial" w:hAnsi="Arial" w:cs="Arial"/>
          <w:sz w:val="16"/>
          <w:szCs w:val="16"/>
        </w:rPr>
      </w:pPr>
    </w:p>
    <w:p w14:paraId="3D31D0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S42.8  I Zlomenina iných častí pleca a ramena                              I</w:t>
      </w:r>
    </w:p>
    <w:p w14:paraId="3B0C16CE" w14:textId="77777777" w:rsidR="00983AE1" w:rsidRDefault="00983AE1">
      <w:pPr>
        <w:widowControl w:val="0"/>
        <w:autoSpaceDE w:val="0"/>
        <w:autoSpaceDN w:val="0"/>
        <w:adjustRightInd w:val="0"/>
        <w:spacing w:after="0" w:line="240" w:lineRule="auto"/>
        <w:rPr>
          <w:rFonts w:ascii="Arial" w:hAnsi="Arial" w:cs="Arial"/>
          <w:sz w:val="16"/>
          <w:szCs w:val="16"/>
        </w:rPr>
      </w:pPr>
    </w:p>
    <w:p w14:paraId="59D3A9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0B93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36D57F" w14:textId="77777777" w:rsidR="00983AE1" w:rsidRDefault="00983AE1">
      <w:pPr>
        <w:widowControl w:val="0"/>
        <w:autoSpaceDE w:val="0"/>
        <w:autoSpaceDN w:val="0"/>
        <w:adjustRightInd w:val="0"/>
        <w:spacing w:after="0" w:line="240" w:lineRule="auto"/>
        <w:rPr>
          <w:rFonts w:ascii="Arial" w:hAnsi="Arial" w:cs="Arial"/>
          <w:sz w:val="16"/>
          <w:szCs w:val="16"/>
        </w:rPr>
      </w:pPr>
    </w:p>
    <w:p w14:paraId="55A940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S42.9  I Zlomenina plecového pletenca                                      I</w:t>
      </w:r>
    </w:p>
    <w:p w14:paraId="5913C726" w14:textId="77777777" w:rsidR="00983AE1" w:rsidRDefault="00983AE1">
      <w:pPr>
        <w:widowControl w:val="0"/>
        <w:autoSpaceDE w:val="0"/>
        <w:autoSpaceDN w:val="0"/>
        <w:adjustRightInd w:val="0"/>
        <w:spacing w:after="0" w:line="240" w:lineRule="auto"/>
        <w:rPr>
          <w:rFonts w:ascii="Arial" w:hAnsi="Arial" w:cs="Arial"/>
          <w:sz w:val="16"/>
          <w:szCs w:val="16"/>
        </w:rPr>
      </w:pPr>
    </w:p>
    <w:p w14:paraId="66CBD1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2193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184985" w14:textId="77777777" w:rsidR="00983AE1" w:rsidRDefault="00983AE1">
      <w:pPr>
        <w:widowControl w:val="0"/>
        <w:autoSpaceDE w:val="0"/>
        <w:autoSpaceDN w:val="0"/>
        <w:adjustRightInd w:val="0"/>
        <w:spacing w:after="0" w:line="240" w:lineRule="auto"/>
        <w:rPr>
          <w:rFonts w:ascii="Arial" w:hAnsi="Arial" w:cs="Arial"/>
          <w:sz w:val="16"/>
          <w:szCs w:val="16"/>
        </w:rPr>
      </w:pPr>
    </w:p>
    <w:p w14:paraId="49C925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S43.00 I Vykĺbenie plecového kĺbu, bližšie neurčené                        I</w:t>
      </w:r>
    </w:p>
    <w:p w14:paraId="44BCAD19" w14:textId="77777777" w:rsidR="00983AE1" w:rsidRDefault="00983AE1">
      <w:pPr>
        <w:widowControl w:val="0"/>
        <w:autoSpaceDE w:val="0"/>
        <w:autoSpaceDN w:val="0"/>
        <w:adjustRightInd w:val="0"/>
        <w:spacing w:after="0" w:line="240" w:lineRule="auto"/>
        <w:rPr>
          <w:rFonts w:ascii="Arial" w:hAnsi="Arial" w:cs="Arial"/>
          <w:sz w:val="16"/>
          <w:szCs w:val="16"/>
        </w:rPr>
      </w:pPr>
    </w:p>
    <w:p w14:paraId="154980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DA82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DDB7A2" w14:textId="77777777" w:rsidR="00983AE1" w:rsidRDefault="00983AE1">
      <w:pPr>
        <w:widowControl w:val="0"/>
        <w:autoSpaceDE w:val="0"/>
        <w:autoSpaceDN w:val="0"/>
        <w:adjustRightInd w:val="0"/>
        <w:spacing w:after="0" w:line="240" w:lineRule="auto"/>
        <w:rPr>
          <w:rFonts w:ascii="Arial" w:hAnsi="Arial" w:cs="Arial"/>
          <w:sz w:val="16"/>
          <w:szCs w:val="16"/>
        </w:rPr>
      </w:pPr>
    </w:p>
    <w:p w14:paraId="20DA8D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S43.01 I Vykĺbenie ramennej kosti dopredu                                  I</w:t>
      </w:r>
    </w:p>
    <w:p w14:paraId="7B66000F" w14:textId="77777777" w:rsidR="00983AE1" w:rsidRDefault="00983AE1">
      <w:pPr>
        <w:widowControl w:val="0"/>
        <w:autoSpaceDE w:val="0"/>
        <w:autoSpaceDN w:val="0"/>
        <w:adjustRightInd w:val="0"/>
        <w:spacing w:after="0" w:line="240" w:lineRule="auto"/>
        <w:rPr>
          <w:rFonts w:ascii="Arial" w:hAnsi="Arial" w:cs="Arial"/>
          <w:sz w:val="16"/>
          <w:szCs w:val="16"/>
        </w:rPr>
      </w:pPr>
    </w:p>
    <w:p w14:paraId="131D39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22C6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314B7D" w14:textId="77777777" w:rsidR="00983AE1" w:rsidRDefault="00983AE1">
      <w:pPr>
        <w:widowControl w:val="0"/>
        <w:autoSpaceDE w:val="0"/>
        <w:autoSpaceDN w:val="0"/>
        <w:adjustRightInd w:val="0"/>
        <w:spacing w:after="0" w:line="240" w:lineRule="auto"/>
        <w:rPr>
          <w:rFonts w:ascii="Arial" w:hAnsi="Arial" w:cs="Arial"/>
          <w:sz w:val="16"/>
          <w:szCs w:val="16"/>
        </w:rPr>
      </w:pPr>
    </w:p>
    <w:p w14:paraId="2629C9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S43.02 I Vykĺbenie ramennej kosti dozadu                                   I</w:t>
      </w:r>
    </w:p>
    <w:p w14:paraId="2C33BEC5" w14:textId="77777777" w:rsidR="00983AE1" w:rsidRDefault="00983AE1">
      <w:pPr>
        <w:widowControl w:val="0"/>
        <w:autoSpaceDE w:val="0"/>
        <w:autoSpaceDN w:val="0"/>
        <w:adjustRightInd w:val="0"/>
        <w:spacing w:after="0" w:line="240" w:lineRule="auto"/>
        <w:rPr>
          <w:rFonts w:ascii="Arial" w:hAnsi="Arial" w:cs="Arial"/>
          <w:sz w:val="16"/>
          <w:szCs w:val="16"/>
        </w:rPr>
      </w:pPr>
    </w:p>
    <w:p w14:paraId="582A5E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6D24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2C3E07" w14:textId="77777777" w:rsidR="00983AE1" w:rsidRDefault="00983AE1">
      <w:pPr>
        <w:widowControl w:val="0"/>
        <w:autoSpaceDE w:val="0"/>
        <w:autoSpaceDN w:val="0"/>
        <w:adjustRightInd w:val="0"/>
        <w:spacing w:after="0" w:line="240" w:lineRule="auto"/>
        <w:rPr>
          <w:rFonts w:ascii="Arial" w:hAnsi="Arial" w:cs="Arial"/>
          <w:sz w:val="16"/>
          <w:szCs w:val="16"/>
        </w:rPr>
      </w:pPr>
    </w:p>
    <w:p w14:paraId="665463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S43.03 I Vykĺbenie ramennej kosti dole                                     I</w:t>
      </w:r>
    </w:p>
    <w:p w14:paraId="4E700D0D" w14:textId="77777777" w:rsidR="00983AE1" w:rsidRDefault="00983AE1">
      <w:pPr>
        <w:widowControl w:val="0"/>
        <w:autoSpaceDE w:val="0"/>
        <w:autoSpaceDN w:val="0"/>
        <w:adjustRightInd w:val="0"/>
        <w:spacing w:after="0" w:line="240" w:lineRule="auto"/>
        <w:rPr>
          <w:rFonts w:ascii="Arial" w:hAnsi="Arial" w:cs="Arial"/>
          <w:sz w:val="16"/>
          <w:szCs w:val="16"/>
        </w:rPr>
      </w:pPr>
    </w:p>
    <w:p w14:paraId="3BB189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E7B0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7595B0" w14:textId="77777777" w:rsidR="00983AE1" w:rsidRDefault="00983AE1">
      <w:pPr>
        <w:widowControl w:val="0"/>
        <w:autoSpaceDE w:val="0"/>
        <w:autoSpaceDN w:val="0"/>
        <w:adjustRightInd w:val="0"/>
        <w:spacing w:after="0" w:line="240" w:lineRule="auto"/>
        <w:rPr>
          <w:rFonts w:ascii="Arial" w:hAnsi="Arial" w:cs="Arial"/>
          <w:sz w:val="16"/>
          <w:szCs w:val="16"/>
        </w:rPr>
      </w:pPr>
    </w:p>
    <w:p w14:paraId="24FC61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S43.08 I Vykĺbenie iných častí ramena                                      I</w:t>
      </w:r>
    </w:p>
    <w:p w14:paraId="0127AAFA" w14:textId="77777777" w:rsidR="00983AE1" w:rsidRDefault="00983AE1">
      <w:pPr>
        <w:widowControl w:val="0"/>
        <w:autoSpaceDE w:val="0"/>
        <w:autoSpaceDN w:val="0"/>
        <w:adjustRightInd w:val="0"/>
        <w:spacing w:after="0" w:line="240" w:lineRule="auto"/>
        <w:rPr>
          <w:rFonts w:ascii="Arial" w:hAnsi="Arial" w:cs="Arial"/>
          <w:sz w:val="16"/>
          <w:szCs w:val="16"/>
        </w:rPr>
      </w:pPr>
    </w:p>
    <w:p w14:paraId="69D6E6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621A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A809FD" w14:textId="77777777" w:rsidR="00983AE1" w:rsidRDefault="00983AE1">
      <w:pPr>
        <w:widowControl w:val="0"/>
        <w:autoSpaceDE w:val="0"/>
        <w:autoSpaceDN w:val="0"/>
        <w:adjustRightInd w:val="0"/>
        <w:spacing w:after="0" w:line="240" w:lineRule="auto"/>
        <w:rPr>
          <w:rFonts w:ascii="Arial" w:hAnsi="Arial" w:cs="Arial"/>
          <w:sz w:val="16"/>
          <w:szCs w:val="16"/>
        </w:rPr>
      </w:pPr>
    </w:p>
    <w:p w14:paraId="339426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S43.1  I Vykĺbenie akromioklavikulárneho kĺbu                              I</w:t>
      </w:r>
    </w:p>
    <w:p w14:paraId="55988C06" w14:textId="77777777" w:rsidR="00983AE1" w:rsidRDefault="00983AE1">
      <w:pPr>
        <w:widowControl w:val="0"/>
        <w:autoSpaceDE w:val="0"/>
        <w:autoSpaceDN w:val="0"/>
        <w:adjustRightInd w:val="0"/>
        <w:spacing w:after="0" w:line="240" w:lineRule="auto"/>
        <w:rPr>
          <w:rFonts w:ascii="Arial" w:hAnsi="Arial" w:cs="Arial"/>
          <w:sz w:val="16"/>
          <w:szCs w:val="16"/>
        </w:rPr>
      </w:pPr>
    </w:p>
    <w:p w14:paraId="5840AB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41281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0FD884" w14:textId="77777777" w:rsidR="00983AE1" w:rsidRDefault="00983AE1">
      <w:pPr>
        <w:widowControl w:val="0"/>
        <w:autoSpaceDE w:val="0"/>
        <w:autoSpaceDN w:val="0"/>
        <w:adjustRightInd w:val="0"/>
        <w:spacing w:after="0" w:line="240" w:lineRule="auto"/>
        <w:rPr>
          <w:rFonts w:ascii="Arial" w:hAnsi="Arial" w:cs="Arial"/>
          <w:sz w:val="16"/>
          <w:szCs w:val="16"/>
        </w:rPr>
      </w:pPr>
    </w:p>
    <w:p w14:paraId="1BF1EA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S43.2  I Vykĺbenie sternoklavikulárneho kĺbu                               I</w:t>
      </w:r>
    </w:p>
    <w:p w14:paraId="2ACCE361" w14:textId="77777777" w:rsidR="00983AE1" w:rsidRDefault="00983AE1">
      <w:pPr>
        <w:widowControl w:val="0"/>
        <w:autoSpaceDE w:val="0"/>
        <w:autoSpaceDN w:val="0"/>
        <w:adjustRightInd w:val="0"/>
        <w:spacing w:after="0" w:line="240" w:lineRule="auto"/>
        <w:rPr>
          <w:rFonts w:ascii="Arial" w:hAnsi="Arial" w:cs="Arial"/>
          <w:sz w:val="16"/>
          <w:szCs w:val="16"/>
        </w:rPr>
      </w:pPr>
    </w:p>
    <w:p w14:paraId="113BBC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C335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ED6570" w14:textId="77777777" w:rsidR="00983AE1" w:rsidRDefault="00983AE1">
      <w:pPr>
        <w:widowControl w:val="0"/>
        <w:autoSpaceDE w:val="0"/>
        <w:autoSpaceDN w:val="0"/>
        <w:adjustRightInd w:val="0"/>
        <w:spacing w:after="0" w:line="240" w:lineRule="auto"/>
        <w:rPr>
          <w:rFonts w:ascii="Arial" w:hAnsi="Arial" w:cs="Arial"/>
          <w:sz w:val="16"/>
          <w:szCs w:val="16"/>
        </w:rPr>
      </w:pPr>
    </w:p>
    <w:p w14:paraId="10594E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S44.0  I Poranenie n. ulnaris v úrovni ramena                              I</w:t>
      </w:r>
    </w:p>
    <w:p w14:paraId="4D259C61" w14:textId="77777777" w:rsidR="00983AE1" w:rsidRDefault="00983AE1">
      <w:pPr>
        <w:widowControl w:val="0"/>
        <w:autoSpaceDE w:val="0"/>
        <w:autoSpaceDN w:val="0"/>
        <w:adjustRightInd w:val="0"/>
        <w:spacing w:after="0" w:line="240" w:lineRule="auto"/>
        <w:rPr>
          <w:rFonts w:ascii="Arial" w:hAnsi="Arial" w:cs="Arial"/>
          <w:sz w:val="16"/>
          <w:szCs w:val="16"/>
        </w:rPr>
      </w:pPr>
    </w:p>
    <w:p w14:paraId="36ED16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7957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247332" w14:textId="77777777" w:rsidR="00983AE1" w:rsidRDefault="00983AE1">
      <w:pPr>
        <w:widowControl w:val="0"/>
        <w:autoSpaceDE w:val="0"/>
        <w:autoSpaceDN w:val="0"/>
        <w:adjustRightInd w:val="0"/>
        <w:spacing w:after="0" w:line="240" w:lineRule="auto"/>
        <w:rPr>
          <w:rFonts w:ascii="Arial" w:hAnsi="Arial" w:cs="Arial"/>
          <w:sz w:val="16"/>
          <w:szCs w:val="16"/>
        </w:rPr>
      </w:pPr>
    </w:p>
    <w:p w14:paraId="3363EA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S44.1  I Poranenie n. medianus v úrovni ramena                             I</w:t>
      </w:r>
    </w:p>
    <w:p w14:paraId="1B1E9615" w14:textId="77777777" w:rsidR="00983AE1" w:rsidRDefault="00983AE1">
      <w:pPr>
        <w:widowControl w:val="0"/>
        <w:autoSpaceDE w:val="0"/>
        <w:autoSpaceDN w:val="0"/>
        <w:adjustRightInd w:val="0"/>
        <w:spacing w:after="0" w:line="240" w:lineRule="auto"/>
        <w:rPr>
          <w:rFonts w:ascii="Arial" w:hAnsi="Arial" w:cs="Arial"/>
          <w:sz w:val="16"/>
          <w:szCs w:val="16"/>
        </w:rPr>
      </w:pPr>
    </w:p>
    <w:p w14:paraId="7F706E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510F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DAC1BE" w14:textId="77777777" w:rsidR="00983AE1" w:rsidRDefault="00983AE1">
      <w:pPr>
        <w:widowControl w:val="0"/>
        <w:autoSpaceDE w:val="0"/>
        <w:autoSpaceDN w:val="0"/>
        <w:adjustRightInd w:val="0"/>
        <w:spacing w:after="0" w:line="240" w:lineRule="auto"/>
        <w:rPr>
          <w:rFonts w:ascii="Arial" w:hAnsi="Arial" w:cs="Arial"/>
          <w:sz w:val="16"/>
          <w:szCs w:val="16"/>
        </w:rPr>
      </w:pPr>
    </w:p>
    <w:p w14:paraId="324766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S44.2  I Poranenie n. radialis v úrovni ramena                             I</w:t>
      </w:r>
    </w:p>
    <w:p w14:paraId="783F729A" w14:textId="77777777" w:rsidR="00983AE1" w:rsidRDefault="00983AE1">
      <w:pPr>
        <w:widowControl w:val="0"/>
        <w:autoSpaceDE w:val="0"/>
        <w:autoSpaceDN w:val="0"/>
        <w:adjustRightInd w:val="0"/>
        <w:spacing w:after="0" w:line="240" w:lineRule="auto"/>
        <w:rPr>
          <w:rFonts w:ascii="Arial" w:hAnsi="Arial" w:cs="Arial"/>
          <w:sz w:val="16"/>
          <w:szCs w:val="16"/>
        </w:rPr>
      </w:pPr>
    </w:p>
    <w:p w14:paraId="351C7D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0C2A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C2C179" w14:textId="77777777" w:rsidR="00983AE1" w:rsidRDefault="00983AE1">
      <w:pPr>
        <w:widowControl w:val="0"/>
        <w:autoSpaceDE w:val="0"/>
        <w:autoSpaceDN w:val="0"/>
        <w:adjustRightInd w:val="0"/>
        <w:spacing w:after="0" w:line="240" w:lineRule="auto"/>
        <w:rPr>
          <w:rFonts w:ascii="Arial" w:hAnsi="Arial" w:cs="Arial"/>
          <w:sz w:val="16"/>
          <w:szCs w:val="16"/>
        </w:rPr>
      </w:pPr>
    </w:p>
    <w:p w14:paraId="4C8530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S44.3  I Poranenie n. axillaris                                            I</w:t>
      </w:r>
    </w:p>
    <w:p w14:paraId="2CB2B224" w14:textId="77777777" w:rsidR="00983AE1" w:rsidRDefault="00983AE1">
      <w:pPr>
        <w:widowControl w:val="0"/>
        <w:autoSpaceDE w:val="0"/>
        <w:autoSpaceDN w:val="0"/>
        <w:adjustRightInd w:val="0"/>
        <w:spacing w:after="0" w:line="240" w:lineRule="auto"/>
        <w:rPr>
          <w:rFonts w:ascii="Arial" w:hAnsi="Arial" w:cs="Arial"/>
          <w:sz w:val="16"/>
          <w:szCs w:val="16"/>
        </w:rPr>
      </w:pPr>
    </w:p>
    <w:p w14:paraId="5E68D1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46F8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C68610" w14:textId="77777777" w:rsidR="00983AE1" w:rsidRDefault="00983AE1">
      <w:pPr>
        <w:widowControl w:val="0"/>
        <w:autoSpaceDE w:val="0"/>
        <w:autoSpaceDN w:val="0"/>
        <w:adjustRightInd w:val="0"/>
        <w:spacing w:after="0" w:line="240" w:lineRule="auto"/>
        <w:rPr>
          <w:rFonts w:ascii="Arial" w:hAnsi="Arial" w:cs="Arial"/>
          <w:sz w:val="16"/>
          <w:szCs w:val="16"/>
        </w:rPr>
      </w:pPr>
    </w:p>
    <w:p w14:paraId="2A11E1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S44.4  I Poranenie n. musculocutaneus                                      I</w:t>
      </w:r>
    </w:p>
    <w:p w14:paraId="0B10C5C7" w14:textId="77777777" w:rsidR="00983AE1" w:rsidRDefault="00983AE1">
      <w:pPr>
        <w:widowControl w:val="0"/>
        <w:autoSpaceDE w:val="0"/>
        <w:autoSpaceDN w:val="0"/>
        <w:adjustRightInd w:val="0"/>
        <w:spacing w:after="0" w:line="240" w:lineRule="auto"/>
        <w:rPr>
          <w:rFonts w:ascii="Arial" w:hAnsi="Arial" w:cs="Arial"/>
          <w:sz w:val="16"/>
          <w:szCs w:val="16"/>
        </w:rPr>
      </w:pPr>
    </w:p>
    <w:p w14:paraId="1D8015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BCD7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B098BC" w14:textId="77777777" w:rsidR="00983AE1" w:rsidRDefault="00983AE1">
      <w:pPr>
        <w:widowControl w:val="0"/>
        <w:autoSpaceDE w:val="0"/>
        <w:autoSpaceDN w:val="0"/>
        <w:adjustRightInd w:val="0"/>
        <w:spacing w:after="0" w:line="240" w:lineRule="auto"/>
        <w:rPr>
          <w:rFonts w:ascii="Arial" w:hAnsi="Arial" w:cs="Arial"/>
          <w:sz w:val="16"/>
          <w:szCs w:val="16"/>
        </w:rPr>
      </w:pPr>
    </w:p>
    <w:p w14:paraId="39E051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S44.5  I Poranenie kožného senzorického nervu v úrovni pleca a ramena      I</w:t>
      </w:r>
    </w:p>
    <w:p w14:paraId="6D9F5526" w14:textId="77777777" w:rsidR="00983AE1" w:rsidRDefault="00983AE1">
      <w:pPr>
        <w:widowControl w:val="0"/>
        <w:autoSpaceDE w:val="0"/>
        <w:autoSpaceDN w:val="0"/>
        <w:adjustRightInd w:val="0"/>
        <w:spacing w:after="0" w:line="240" w:lineRule="auto"/>
        <w:rPr>
          <w:rFonts w:ascii="Arial" w:hAnsi="Arial" w:cs="Arial"/>
          <w:sz w:val="16"/>
          <w:szCs w:val="16"/>
        </w:rPr>
      </w:pPr>
    </w:p>
    <w:p w14:paraId="14927B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8F4E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BF541A" w14:textId="77777777" w:rsidR="00983AE1" w:rsidRDefault="00983AE1">
      <w:pPr>
        <w:widowControl w:val="0"/>
        <w:autoSpaceDE w:val="0"/>
        <w:autoSpaceDN w:val="0"/>
        <w:adjustRightInd w:val="0"/>
        <w:spacing w:after="0" w:line="240" w:lineRule="auto"/>
        <w:rPr>
          <w:rFonts w:ascii="Arial" w:hAnsi="Arial" w:cs="Arial"/>
          <w:sz w:val="16"/>
          <w:szCs w:val="16"/>
        </w:rPr>
      </w:pPr>
    </w:p>
    <w:p w14:paraId="6D0A5A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S44.7  I Poranenie viacerých nervov v úrovni pleca a ramena                I</w:t>
      </w:r>
    </w:p>
    <w:p w14:paraId="4139715C" w14:textId="77777777" w:rsidR="00983AE1" w:rsidRDefault="00983AE1">
      <w:pPr>
        <w:widowControl w:val="0"/>
        <w:autoSpaceDE w:val="0"/>
        <w:autoSpaceDN w:val="0"/>
        <w:adjustRightInd w:val="0"/>
        <w:spacing w:after="0" w:line="240" w:lineRule="auto"/>
        <w:rPr>
          <w:rFonts w:ascii="Arial" w:hAnsi="Arial" w:cs="Arial"/>
          <w:sz w:val="16"/>
          <w:szCs w:val="16"/>
        </w:rPr>
      </w:pPr>
    </w:p>
    <w:p w14:paraId="53BEAC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ED12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EAB9F3" w14:textId="77777777" w:rsidR="00983AE1" w:rsidRDefault="00983AE1">
      <w:pPr>
        <w:widowControl w:val="0"/>
        <w:autoSpaceDE w:val="0"/>
        <w:autoSpaceDN w:val="0"/>
        <w:adjustRightInd w:val="0"/>
        <w:spacing w:after="0" w:line="240" w:lineRule="auto"/>
        <w:rPr>
          <w:rFonts w:ascii="Arial" w:hAnsi="Arial" w:cs="Arial"/>
          <w:sz w:val="16"/>
          <w:szCs w:val="16"/>
        </w:rPr>
      </w:pPr>
    </w:p>
    <w:p w14:paraId="38EC5A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S44.8  I Poranenie iných nervov v úrovni pleca a ramena                    I</w:t>
      </w:r>
    </w:p>
    <w:p w14:paraId="5E6319F2" w14:textId="77777777" w:rsidR="00983AE1" w:rsidRDefault="00983AE1">
      <w:pPr>
        <w:widowControl w:val="0"/>
        <w:autoSpaceDE w:val="0"/>
        <w:autoSpaceDN w:val="0"/>
        <w:adjustRightInd w:val="0"/>
        <w:spacing w:after="0" w:line="240" w:lineRule="auto"/>
        <w:rPr>
          <w:rFonts w:ascii="Arial" w:hAnsi="Arial" w:cs="Arial"/>
          <w:sz w:val="16"/>
          <w:szCs w:val="16"/>
        </w:rPr>
      </w:pPr>
    </w:p>
    <w:p w14:paraId="1AE745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6A27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6989BF" w14:textId="77777777" w:rsidR="00983AE1" w:rsidRDefault="00983AE1">
      <w:pPr>
        <w:widowControl w:val="0"/>
        <w:autoSpaceDE w:val="0"/>
        <w:autoSpaceDN w:val="0"/>
        <w:adjustRightInd w:val="0"/>
        <w:spacing w:after="0" w:line="240" w:lineRule="auto"/>
        <w:rPr>
          <w:rFonts w:ascii="Arial" w:hAnsi="Arial" w:cs="Arial"/>
          <w:sz w:val="16"/>
          <w:szCs w:val="16"/>
        </w:rPr>
      </w:pPr>
    </w:p>
    <w:p w14:paraId="1FD644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S44.9  I Poranenie bližšie neurčeného nervu v úrovni pleca a ramena        I</w:t>
      </w:r>
    </w:p>
    <w:p w14:paraId="7A153D9E" w14:textId="77777777" w:rsidR="00983AE1" w:rsidRDefault="00983AE1">
      <w:pPr>
        <w:widowControl w:val="0"/>
        <w:autoSpaceDE w:val="0"/>
        <w:autoSpaceDN w:val="0"/>
        <w:adjustRightInd w:val="0"/>
        <w:spacing w:after="0" w:line="240" w:lineRule="auto"/>
        <w:rPr>
          <w:rFonts w:ascii="Arial" w:hAnsi="Arial" w:cs="Arial"/>
          <w:sz w:val="16"/>
          <w:szCs w:val="16"/>
        </w:rPr>
      </w:pPr>
    </w:p>
    <w:p w14:paraId="1BE9CD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6AB4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91ABA7" w14:textId="77777777" w:rsidR="00983AE1" w:rsidRDefault="00983AE1">
      <w:pPr>
        <w:widowControl w:val="0"/>
        <w:autoSpaceDE w:val="0"/>
        <w:autoSpaceDN w:val="0"/>
        <w:adjustRightInd w:val="0"/>
        <w:spacing w:after="0" w:line="240" w:lineRule="auto"/>
        <w:rPr>
          <w:rFonts w:ascii="Arial" w:hAnsi="Arial" w:cs="Arial"/>
          <w:sz w:val="16"/>
          <w:szCs w:val="16"/>
        </w:rPr>
      </w:pPr>
    </w:p>
    <w:p w14:paraId="72730C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S45.0  I Poranenie a. axillaris                                            I</w:t>
      </w:r>
    </w:p>
    <w:p w14:paraId="42B51965" w14:textId="77777777" w:rsidR="00983AE1" w:rsidRDefault="00983AE1">
      <w:pPr>
        <w:widowControl w:val="0"/>
        <w:autoSpaceDE w:val="0"/>
        <w:autoSpaceDN w:val="0"/>
        <w:adjustRightInd w:val="0"/>
        <w:spacing w:after="0" w:line="240" w:lineRule="auto"/>
        <w:rPr>
          <w:rFonts w:ascii="Arial" w:hAnsi="Arial" w:cs="Arial"/>
          <w:sz w:val="16"/>
          <w:szCs w:val="16"/>
        </w:rPr>
      </w:pPr>
    </w:p>
    <w:p w14:paraId="389C1C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0E4C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969809" w14:textId="77777777" w:rsidR="00983AE1" w:rsidRDefault="00983AE1">
      <w:pPr>
        <w:widowControl w:val="0"/>
        <w:autoSpaceDE w:val="0"/>
        <w:autoSpaceDN w:val="0"/>
        <w:adjustRightInd w:val="0"/>
        <w:spacing w:after="0" w:line="240" w:lineRule="auto"/>
        <w:rPr>
          <w:rFonts w:ascii="Arial" w:hAnsi="Arial" w:cs="Arial"/>
          <w:sz w:val="16"/>
          <w:szCs w:val="16"/>
        </w:rPr>
      </w:pPr>
    </w:p>
    <w:p w14:paraId="275372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S45.1  I Poranenie a. brachialis                                           I</w:t>
      </w:r>
    </w:p>
    <w:p w14:paraId="474C36D1" w14:textId="77777777" w:rsidR="00983AE1" w:rsidRDefault="00983AE1">
      <w:pPr>
        <w:widowControl w:val="0"/>
        <w:autoSpaceDE w:val="0"/>
        <w:autoSpaceDN w:val="0"/>
        <w:adjustRightInd w:val="0"/>
        <w:spacing w:after="0" w:line="240" w:lineRule="auto"/>
        <w:rPr>
          <w:rFonts w:ascii="Arial" w:hAnsi="Arial" w:cs="Arial"/>
          <w:sz w:val="16"/>
          <w:szCs w:val="16"/>
        </w:rPr>
      </w:pPr>
    </w:p>
    <w:p w14:paraId="51DFC9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4956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7541E0" w14:textId="77777777" w:rsidR="00983AE1" w:rsidRDefault="00983AE1">
      <w:pPr>
        <w:widowControl w:val="0"/>
        <w:autoSpaceDE w:val="0"/>
        <w:autoSpaceDN w:val="0"/>
        <w:adjustRightInd w:val="0"/>
        <w:spacing w:after="0" w:line="240" w:lineRule="auto"/>
        <w:rPr>
          <w:rFonts w:ascii="Arial" w:hAnsi="Arial" w:cs="Arial"/>
          <w:sz w:val="16"/>
          <w:szCs w:val="16"/>
        </w:rPr>
      </w:pPr>
    </w:p>
    <w:p w14:paraId="3E6CFC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S45.2  I Poranenie v. axillaris a v. brachialis                            I</w:t>
      </w:r>
    </w:p>
    <w:p w14:paraId="76150C57" w14:textId="77777777" w:rsidR="00983AE1" w:rsidRDefault="00983AE1">
      <w:pPr>
        <w:widowControl w:val="0"/>
        <w:autoSpaceDE w:val="0"/>
        <w:autoSpaceDN w:val="0"/>
        <w:adjustRightInd w:val="0"/>
        <w:spacing w:after="0" w:line="240" w:lineRule="auto"/>
        <w:rPr>
          <w:rFonts w:ascii="Arial" w:hAnsi="Arial" w:cs="Arial"/>
          <w:sz w:val="16"/>
          <w:szCs w:val="16"/>
        </w:rPr>
      </w:pPr>
    </w:p>
    <w:p w14:paraId="20876C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5C3C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82696F" w14:textId="77777777" w:rsidR="00983AE1" w:rsidRDefault="00983AE1">
      <w:pPr>
        <w:widowControl w:val="0"/>
        <w:autoSpaceDE w:val="0"/>
        <w:autoSpaceDN w:val="0"/>
        <w:adjustRightInd w:val="0"/>
        <w:spacing w:after="0" w:line="240" w:lineRule="auto"/>
        <w:rPr>
          <w:rFonts w:ascii="Arial" w:hAnsi="Arial" w:cs="Arial"/>
          <w:sz w:val="16"/>
          <w:szCs w:val="16"/>
        </w:rPr>
      </w:pPr>
    </w:p>
    <w:p w14:paraId="75138C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S45.3  I Poranenie povrchovej žily v úrovni pleca a ramena                 I</w:t>
      </w:r>
    </w:p>
    <w:p w14:paraId="0A0CBD1C" w14:textId="77777777" w:rsidR="00983AE1" w:rsidRDefault="00983AE1">
      <w:pPr>
        <w:widowControl w:val="0"/>
        <w:autoSpaceDE w:val="0"/>
        <w:autoSpaceDN w:val="0"/>
        <w:adjustRightInd w:val="0"/>
        <w:spacing w:after="0" w:line="240" w:lineRule="auto"/>
        <w:rPr>
          <w:rFonts w:ascii="Arial" w:hAnsi="Arial" w:cs="Arial"/>
          <w:sz w:val="16"/>
          <w:szCs w:val="16"/>
        </w:rPr>
      </w:pPr>
    </w:p>
    <w:p w14:paraId="25BF96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00FA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8DF39F" w14:textId="77777777" w:rsidR="00983AE1" w:rsidRDefault="00983AE1">
      <w:pPr>
        <w:widowControl w:val="0"/>
        <w:autoSpaceDE w:val="0"/>
        <w:autoSpaceDN w:val="0"/>
        <w:adjustRightInd w:val="0"/>
        <w:spacing w:after="0" w:line="240" w:lineRule="auto"/>
        <w:rPr>
          <w:rFonts w:ascii="Arial" w:hAnsi="Arial" w:cs="Arial"/>
          <w:sz w:val="16"/>
          <w:szCs w:val="16"/>
        </w:rPr>
      </w:pPr>
    </w:p>
    <w:p w14:paraId="72C7EA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S45.7  I Poranenie viacerých krvných ciev v úrovni pleca a ramena          I</w:t>
      </w:r>
    </w:p>
    <w:p w14:paraId="7A75BB55" w14:textId="77777777" w:rsidR="00983AE1" w:rsidRDefault="00983AE1">
      <w:pPr>
        <w:widowControl w:val="0"/>
        <w:autoSpaceDE w:val="0"/>
        <w:autoSpaceDN w:val="0"/>
        <w:adjustRightInd w:val="0"/>
        <w:spacing w:after="0" w:line="240" w:lineRule="auto"/>
        <w:rPr>
          <w:rFonts w:ascii="Arial" w:hAnsi="Arial" w:cs="Arial"/>
          <w:sz w:val="16"/>
          <w:szCs w:val="16"/>
        </w:rPr>
      </w:pPr>
    </w:p>
    <w:p w14:paraId="11A0A0D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4746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72FEA1" w14:textId="77777777" w:rsidR="00983AE1" w:rsidRDefault="00983AE1">
      <w:pPr>
        <w:widowControl w:val="0"/>
        <w:autoSpaceDE w:val="0"/>
        <w:autoSpaceDN w:val="0"/>
        <w:adjustRightInd w:val="0"/>
        <w:spacing w:after="0" w:line="240" w:lineRule="auto"/>
        <w:rPr>
          <w:rFonts w:ascii="Arial" w:hAnsi="Arial" w:cs="Arial"/>
          <w:sz w:val="16"/>
          <w:szCs w:val="16"/>
        </w:rPr>
      </w:pPr>
    </w:p>
    <w:p w14:paraId="059F6B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S45.8  I Poranenie iných krvných ciev v úrovni pleca a ramena              I</w:t>
      </w:r>
    </w:p>
    <w:p w14:paraId="4FEB5DC5" w14:textId="77777777" w:rsidR="00983AE1" w:rsidRDefault="00983AE1">
      <w:pPr>
        <w:widowControl w:val="0"/>
        <w:autoSpaceDE w:val="0"/>
        <w:autoSpaceDN w:val="0"/>
        <w:adjustRightInd w:val="0"/>
        <w:spacing w:after="0" w:line="240" w:lineRule="auto"/>
        <w:rPr>
          <w:rFonts w:ascii="Arial" w:hAnsi="Arial" w:cs="Arial"/>
          <w:sz w:val="16"/>
          <w:szCs w:val="16"/>
        </w:rPr>
      </w:pPr>
    </w:p>
    <w:p w14:paraId="137933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C1FB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EA8405" w14:textId="77777777" w:rsidR="00983AE1" w:rsidRDefault="00983AE1">
      <w:pPr>
        <w:widowControl w:val="0"/>
        <w:autoSpaceDE w:val="0"/>
        <w:autoSpaceDN w:val="0"/>
        <w:adjustRightInd w:val="0"/>
        <w:spacing w:after="0" w:line="240" w:lineRule="auto"/>
        <w:rPr>
          <w:rFonts w:ascii="Arial" w:hAnsi="Arial" w:cs="Arial"/>
          <w:sz w:val="16"/>
          <w:szCs w:val="16"/>
        </w:rPr>
      </w:pPr>
    </w:p>
    <w:p w14:paraId="7ED794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S45.9  I Poranenie bližšie neurčenej krvnej cievy v úrovni pleca a ramena  I</w:t>
      </w:r>
    </w:p>
    <w:p w14:paraId="2F5F2C53" w14:textId="77777777" w:rsidR="00983AE1" w:rsidRDefault="00983AE1">
      <w:pPr>
        <w:widowControl w:val="0"/>
        <w:autoSpaceDE w:val="0"/>
        <w:autoSpaceDN w:val="0"/>
        <w:adjustRightInd w:val="0"/>
        <w:spacing w:after="0" w:line="240" w:lineRule="auto"/>
        <w:rPr>
          <w:rFonts w:ascii="Arial" w:hAnsi="Arial" w:cs="Arial"/>
          <w:sz w:val="16"/>
          <w:szCs w:val="16"/>
        </w:rPr>
      </w:pPr>
    </w:p>
    <w:p w14:paraId="713434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C1D1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979553" w14:textId="77777777" w:rsidR="00983AE1" w:rsidRDefault="00983AE1">
      <w:pPr>
        <w:widowControl w:val="0"/>
        <w:autoSpaceDE w:val="0"/>
        <w:autoSpaceDN w:val="0"/>
        <w:adjustRightInd w:val="0"/>
        <w:spacing w:after="0" w:line="240" w:lineRule="auto"/>
        <w:rPr>
          <w:rFonts w:ascii="Arial" w:hAnsi="Arial" w:cs="Arial"/>
          <w:sz w:val="16"/>
          <w:szCs w:val="16"/>
        </w:rPr>
      </w:pPr>
    </w:p>
    <w:p w14:paraId="6A4879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S46.0  I Poranenie svalu a šľachy rotátorovej manžety ramena               I</w:t>
      </w:r>
    </w:p>
    <w:p w14:paraId="79654B30" w14:textId="77777777" w:rsidR="00983AE1" w:rsidRDefault="00983AE1">
      <w:pPr>
        <w:widowControl w:val="0"/>
        <w:autoSpaceDE w:val="0"/>
        <w:autoSpaceDN w:val="0"/>
        <w:adjustRightInd w:val="0"/>
        <w:spacing w:after="0" w:line="240" w:lineRule="auto"/>
        <w:rPr>
          <w:rFonts w:ascii="Arial" w:hAnsi="Arial" w:cs="Arial"/>
          <w:sz w:val="16"/>
          <w:szCs w:val="16"/>
        </w:rPr>
      </w:pPr>
    </w:p>
    <w:p w14:paraId="3E025F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0A53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2DB11E" w14:textId="77777777" w:rsidR="00983AE1" w:rsidRDefault="00983AE1">
      <w:pPr>
        <w:widowControl w:val="0"/>
        <w:autoSpaceDE w:val="0"/>
        <w:autoSpaceDN w:val="0"/>
        <w:adjustRightInd w:val="0"/>
        <w:spacing w:after="0" w:line="240" w:lineRule="auto"/>
        <w:rPr>
          <w:rFonts w:ascii="Arial" w:hAnsi="Arial" w:cs="Arial"/>
          <w:sz w:val="16"/>
          <w:szCs w:val="16"/>
        </w:rPr>
      </w:pPr>
    </w:p>
    <w:p w14:paraId="7AF08F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S46.1  I Poranenie svalu a šľachy dlhej hlavy dvojhlavého svalu ramena (m. I</w:t>
      </w:r>
    </w:p>
    <w:p w14:paraId="79C03B9C" w14:textId="77777777" w:rsidR="00983AE1" w:rsidRDefault="00983AE1">
      <w:pPr>
        <w:widowControl w:val="0"/>
        <w:autoSpaceDE w:val="0"/>
        <w:autoSpaceDN w:val="0"/>
        <w:adjustRightInd w:val="0"/>
        <w:spacing w:after="0" w:line="240" w:lineRule="auto"/>
        <w:rPr>
          <w:rFonts w:ascii="Arial" w:hAnsi="Arial" w:cs="Arial"/>
          <w:sz w:val="16"/>
          <w:szCs w:val="16"/>
        </w:rPr>
      </w:pPr>
    </w:p>
    <w:p w14:paraId="5EBBC7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biceps brachii)                                                   I</w:t>
      </w:r>
    </w:p>
    <w:p w14:paraId="64E66458" w14:textId="77777777" w:rsidR="00983AE1" w:rsidRDefault="00983AE1">
      <w:pPr>
        <w:widowControl w:val="0"/>
        <w:autoSpaceDE w:val="0"/>
        <w:autoSpaceDN w:val="0"/>
        <w:adjustRightInd w:val="0"/>
        <w:spacing w:after="0" w:line="240" w:lineRule="auto"/>
        <w:rPr>
          <w:rFonts w:ascii="Arial" w:hAnsi="Arial" w:cs="Arial"/>
          <w:sz w:val="16"/>
          <w:szCs w:val="16"/>
        </w:rPr>
      </w:pPr>
    </w:p>
    <w:p w14:paraId="75A483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5B3E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7BEA43" w14:textId="77777777" w:rsidR="00983AE1" w:rsidRDefault="00983AE1">
      <w:pPr>
        <w:widowControl w:val="0"/>
        <w:autoSpaceDE w:val="0"/>
        <w:autoSpaceDN w:val="0"/>
        <w:adjustRightInd w:val="0"/>
        <w:spacing w:after="0" w:line="240" w:lineRule="auto"/>
        <w:rPr>
          <w:rFonts w:ascii="Arial" w:hAnsi="Arial" w:cs="Arial"/>
          <w:sz w:val="16"/>
          <w:szCs w:val="16"/>
        </w:rPr>
      </w:pPr>
    </w:p>
    <w:p w14:paraId="12D6DE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S46.2  I Poranenie svalu a šľachy inej časti dvojhlavého svalu ramena (m.  I</w:t>
      </w:r>
    </w:p>
    <w:p w14:paraId="583270ED" w14:textId="77777777" w:rsidR="00983AE1" w:rsidRDefault="00983AE1">
      <w:pPr>
        <w:widowControl w:val="0"/>
        <w:autoSpaceDE w:val="0"/>
        <w:autoSpaceDN w:val="0"/>
        <w:adjustRightInd w:val="0"/>
        <w:spacing w:after="0" w:line="240" w:lineRule="auto"/>
        <w:rPr>
          <w:rFonts w:ascii="Arial" w:hAnsi="Arial" w:cs="Arial"/>
          <w:sz w:val="16"/>
          <w:szCs w:val="16"/>
        </w:rPr>
      </w:pPr>
    </w:p>
    <w:p w14:paraId="22231D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biceps brachii)                                                   I</w:t>
      </w:r>
    </w:p>
    <w:p w14:paraId="383346D5" w14:textId="77777777" w:rsidR="00983AE1" w:rsidRDefault="00983AE1">
      <w:pPr>
        <w:widowControl w:val="0"/>
        <w:autoSpaceDE w:val="0"/>
        <w:autoSpaceDN w:val="0"/>
        <w:adjustRightInd w:val="0"/>
        <w:spacing w:after="0" w:line="240" w:lineRule="auto"/>
        <w:rPr>
          <w:rFonts w:ascii="Arial" w:hAnsi="Arial" w:cs="Arial"/>
          <w:sz w:val="16"/>
          <w:szCs w:val="16"/>
        </w:rPr>
      </w:pPr>
    </w:p>
    <w:p w14:paraId="223121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DD7B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DE13C2" w14:textId="77777777" w:rsidR="00983AE1" w:rsidRDefault="00983AE1">
      <w:pPr>
        <w:widowControl w:val="0"/>
        <w:autoSpaceDE w:val="0"/>
        <w:autoSpaceDN w:val="0"/>
        <w:adjustRightInd w:val="0"/>
        <w:spacing w:after="0" w:line="240" w:lineRule="auto"/>
        <w:rPr>
          <w:rFonts w:ascii="Arial" w:hAnsi="Arial" w:cs="Arial"/>
          <w:sz w:val="16"/>
          <w:szCs w:val="16"/>
        </w:rPr>
      </w:pPr>
    </w:p>
    <w:p w14:paraId="3AA8BB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S46.3  I Poranenie svalu a šľachy trojhlavého svalu ramena (m. triceps     I</w:t>
      </w:r>
    </w:p>
    <w:p w14:paraId="763344F6" w14:textId="77777777" w:rsidR="00983AE1" w:rsidRDefault="00983AE1">
      <w:pPr>
        <w:widowControl w:val="0"/>
        <w:autoSpaceDE w:val="0"/>
        <w:autoSpaceDN w:val="0"/>
        <w:adjustRightInd w:val="0"/>
        <w:spacing w:after="0" w:line="240" w:lineRule="auto"/>
        <w:rPr>
          <w:rFonts w:ascii="Arial" w:hAnsi="Arial" w:cs="Arial"/>
          <w:sz w:val="16"/>
          <w:szCs w:val="16"/>
        </w:rPr>
      </w:pPr>
    </w:p>
    <w:p w14:paraId="27E98F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brachii)                                                          I</w:t>
      </w:r>
    </w:p>
    <w:p w14:paraId="4620A42F" w14:textId="77777777" w:rsidR="00983AE1" w:rsidRDefault="00983AE1">
      <w:pPr>
        <w:widowControl w:val="0"/>
        <w:autoSpaceDE w:val="0"/>
        <w:autoSpaceDN w:val="0"/>
        <w:adjustRightInd w:val="0"/>
        <w:spacing w:after="0" w:line="240" w:lineRule="auto"/>
        <w:rPr>
          <w:rFonts w:ascii="Arial" w:hAnsi="Arial" w:cs="Arial"/>
          <w:sz w:val="16"/>
          <w:szCs w:val="16"/>
        </w:rPr>
      </w:pPr>
    </w:p>
    <w:p w14:paraId="6D4772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F0E6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C59A9F" w14:textId="77777777" w:rsidR="00983AE1" w:rsidRDefault="00983AE1">
      <w:pPr>
        <w:widowControl w:val="0"/>
        <w:autoSpaceDE w:val="0"/>
        <w:autoSpaceDN w:val="0"/>
        <w:adjustRightInd w:val="0"/>
        <w:spacing w:after="0" w:line="240" w:lineRule="auto"/>
        <w:rPr>
          <w:rFonts w:ascii="Arial" w:hAnsi="Arial" w:cs="Arial"/>
          <w:sz w:val="16"/>
          <w:szCs w:val="16"/>
        </w:rPr>
      </w:pPr>
    </w:p>
    <w:p w14:paraId="43C9C5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S46.7  I Poranenie viacerých svalov a šliach v úrovni pleca a ramena       I</w:t>
      </w:r>
    </w:p>
    <w:p w14:paraId="2EAE070D" w14:textId="77777777" w:rsidR="00983AE1" w:rsidRDefault="00983AE1">
      <w:pPr>
        <w:widowControl w:val="0"/>
        <w:autoSpaceDE w:val="0"/>
        <w:autoSpaceDN w:val="0"/>
        <w:adjustRightInd w:val="0"/>
        <w:spacing w:after="0" w:line="240" w:lineRule="auto"/>
        <w:rPr>
          <w:rFonts w:ascii="Arial" w:hAnsi="Arial" w:cs="Arial"/>
          <w:sz w:val="16"/>
          <w:szCs w:val="16"/>
        </w:rPr>
      </w:pPr>
    </w:p>
    <w:p w14:paraId="655145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DE80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F11981" w14:textId="77777777" w:rsidR="00983AE1" w:rsidRDefault="00983AE1">
      <w:pPr>
        <w:widowControl w:val="0"/>
        <w:autoSpaceDE w:val="0"/>
        <w:autoSpaceDN w:val="0"/>
        <w:adjustRightInd w:val="0"/>
        <w:spacing w:after="0" w:line="240" w:lineRule="auto"/>
        <w:rPr>
          <w:rFonts w:ascii="Arial" w:hAnsi="Arial" w:cs="Arial"/>
          <w:sz w:val="16"/>
          <w:szCs w:val="16"/>
        </w:rPr>
      </w:pPr>
    </w:p>
    <w:p w14:paraId="276C50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S46.8  I Poranenie iného svalu a šľachy v úrovni pleca a ramena            I</w:t>
      </w:r>
    </w:p>
    <w:p w14:paraId="014B4C99" w14:textId="77777777" w:rsidR="00983AE1" w:rsidRDefault="00983AE1">
      <w:pPr>
        <w:widowControl w:val="0"/>
        <w:autoSpaceDE w:val="0"/>
        <w:autoSpaceDN w:val="0"/>
        <w:adjustRightInd w:val="0"/>
        <w:spacing w:after="0" w:line="240" w:lineRule="auto"/>
        <w:rPr>
          <w:rFonts w:ascii="Arial" w:hAnsi="Arial" w:cs="Arial"/>
          <w:sz w:val="16"/>
          <w:szCs w:val="16"/>
        </w:rPr>
      </w:pPr>
    </w:p>
    <w:p w14:paraId="40C643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072F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C0B35E" w14:textId="77777777" w:rsidR="00983AE1" w:rsidRDefault="00983AE1">
      <w:pPr>
        <w:widowControl w:val="0"/>
        <w:autoSpaceDE w:val="0"/>
        <w:autoSpaceDN w:val="0"/>
        <w:adjustRightInd w:val="0"/>
        <w:spacing w:after="0" w:line="240" w:lineRule="auto"/>
        <w:rPr>
          <w:rFonts w:ascii="Arial" w:hAnsi="Arial" w:cs="Arial"/>
          <w:sz w:val="16"/>
          <w:szCs w:val="16"/>
        </w:rPr>
      </w:pPr>
    </w:p>
    <w:p w14:paraId="0AAE01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S46.9  I Poranenie bližšie neurčeného svalu a šľachy v úrovni pleca a      I</w:t>
      </w:r>
    </w:p>
    <w:p w14:paraId="5075C7BC" w14:textId="77777777" w:rsidR="00983AE1" w:rsidRDefault="00983AE1">
      <w:pPr>
        <w:widowControl w:val="0"/>
        <w:autoSpaceDE w:val="0"/>
        <w:autoSpaceDN w:val="0"/>
        <w:adjustRightInd w:val="0"/>
        <w:spacing w:after="0" w:line="240" w:lineRule="auto"/>
        <w:rPr>
          <w:rFonts w:ascii="Arial" w:hAnsi="Arial" w:cs="Arial"/>
          <w:sz w:val="16"/>
          <w:szCs w:val="16"/>
        </w:rPr>
      </w:pPr>
    </w:p>
    <w:p w14:paraId="517C57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ramena                                                            I</w:t>
      </w:r>
    </w:p>
    <w:p w14:paraId="2A32F286" w14:textId="77777777" w:rsidR="00983AE1" w:rsidRDefault="00983AE1">
      <w:pPr>
        <w:widowControl w:val="0"/>
        <w:autoSpaceDE w:val="0"/>
        <w:autoSpaceDN w:val="0"/>
        <w:adjustRightInd w:val="0"/>
        <w:spacing w:after="0" w:line="240" w:lineRule="auto"/>
        <w:rPr>
          <w:rFonts w:ascii="Arial" w:hAnsi="Arial" w:cs="Arial"/>
          <w:sz w:val="16"/>
          <w:szCs w:val="16"/>
        </w:rPr>
      </w:pPr>
    </w:p>
    <w:p w14:paraId="7F8ED7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E17A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1E4C44" w14:textId="77777777" w:rsidR="00983AE1" w:rsidRDefault="00983AE1">
      <w:pPr>
        <w:widowControl w:val="0"/>
        <w:autoSpaceDE w:val="0"/>
        <w:autoSpaceDN w:val="0"/>
        <w:adjustRightInd w:val="0"/>
        <w:spacing w:after="0" w:line="240" w:lineRule="auto"/>
        <w:rPr>
          <w:rFonts w:ascii="Arial" w:hAnsi="Arial" w:cs="Arial"/>
          <w:sz w:val="16"/>
          <w:szCs w:val="16"/>
        </w:rPr>
      </w:pPr>
    </w:p>
    <w:p w14:paraId="6360BA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S47    I Drvivé poranenie pleca a ramena                                   I</w:t>
      </w:r>
    </w:p>
    <w:p w14:paraId="10E171A4" w14:textId="77777777" w:rsidR="00983AE1" w:rsidRDefault="00983AE1">
      <w:pPr>
        <w:widowControl w:val="0"/>
        <w:autoSpaceDE w:val="0"/>
        <w:autoSpaceDN w:val="0"/>
        <w:adjustRightInd w:val="0"/>
        <w:spacing w:after="0" w:line="240" w:lineRule="auto"/>
        <w:rPr>
          <w:rFonts w:ascii="Arial" w:hAnsi="Arial" w:cs="Arial"/>
          <w:sz w:val="16"/>
          <w:szCs w:val="16"/>
        </w:rPr>
      </w:pPr>
    </w:p>
    <w:p w14:paraId="33D15F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55BA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DED2B4" w14:textId="77777777" w:rsidR="00983AE1" w:rsidRDefault="00983AE1">
      <w:pPr>
        <w:widowControl w:val="0"/>
        <w:autoSpaceDE w:val="0"/>
        <w:autoSpaceDN w:val="0"/>
        <w:adjustRightInd w:val="0"/>
        <w:spacing w:after="0" w:line="240" w:lineRule="auto"/>
        <w:rPr>
          <w:rFonts w:ascii="Arial" w:hAnsi="Arial" w:cs="Arial"/>
          <w:sz w:val="16"/>
          <w:szCs w:val="16"/>
        </w:rPr>
      </w:pPr>
    </w:p>
    <w:p w14:paraId="5845FF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S48.0  I Úrazová amputácia v plecovom kĺbe                                 I</w:t>
      </w:r>
    </w:p>
    <w:p w14:paraId="106FBC11" w14:textId="77777777" w:rsidR="00983AE1" w:rsidRDefault="00983AE1">
      <w:pPr>
        <w:widowControl w:val="0"/>
        <w:autoSpaceDE w:val="0"/>
        <w:autoSpaceDN w:val="0"/>
        <w:adjustRightInd w:val="0"/>
        <w:spacing w:after="0" w:line="240" w:lineRule="auto"/>
        <w:rPr>
          <w:rFonts w:ascii="Arial" w:hAnsi="Arial" w:cs="Arial"/>
          <w:sz w:val="16"/>
          <w:szCs w:val="16"/>
        </w:rPr>
      </w:pPr>
    </w:p>
    <w:p w14:paraId="298E8E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0072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2D9FBA" w14:textId="77777777" w:rsidR="00983AE1" w:rsidRDefault="00983AE1">
      <w:pPr>
        <w:widowControl w:val="0"/>
        <w:autoSpaceDE w:val="0"/>
        <w:autoSpaceDN w:val="0"/>
        <w:adjustRightInd w:val="0"/>
        <w:spacing w:after="0" w:line="240" w:lineRule="auto"/>
        <w:rPr>
          <w:rFonts w:ascii="Arial" w:hAnsi="Arial" w:cs="Arial"/>
          <w:sz w:val="16"/>
          <w:szCs w:val="16"/>
        </w:rPr>
      </w:pPr>
    </w:p>
    <w:p w14:paraId="7255A5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S48.1  I Úrazová amputácia v úrovni medzi plecom a lakťom                  I</w:t>
      </w:r>
    </w:p>
    <w:p w14:paraId="5AC55281" w14:textId="77777777" w:rsidR="00983AE1" w:rsidRDefault="00983AE1">
      <w:pPr>
        <w:widowControl w:val="0"/>
        <w:autoSpaceDE w:val="0"/>
        <w:autoSpaceDN w:val="0"/>
        <w:adjustRightInd w:val="0"/>
        <w:spacing w:after="0" w:line="240" w:lineRule="auto"/>
        <w:rPr>
          <w:rFonts w:ascii="Arial" w:hAnsi="Arial" w:cs="Arial"/>
          <w:sz w:val="16"/>
          <w:szCs w:val="16"/>
        </w:rPr>
      </w:pPr>
    </w:p>
    <w:p w14:paraId="5EFAF3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6BEB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303D33" w14:textId="77777777" w:rsidR="00983AE1" w:rsidRDefault="00983AE1">
      <w:pPr>
        <w:widowControl w:val="0"/>
        <w:autoSpaceDE w:val="0"/>
        <w:autoSpaceDN w:val="0"/>
        <w:adjustRightInd w:val="0"/>
        <w:spacing w:after="0" w:line="240" w:lineRule="auto"/>
        <w:rPr>
          <w:rFonts w:ascii="Arial" w:hAnsi="Arial" w:cs="Arial"/>
          <w:sz w:val="16"/>
          <w:szCs w:val="16"/>
        </w:rPr>
      </w:pPr>
    </w:p>
    <w:p w14:paraId="5CA8AA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S48.9  I Úrazová amputácia v oblasti pleca a ramena, úroveň bližšie        I</w:t>
      </w:r>
    </w:p>
    <w:p w14:paraId="4D93EE09" w14:textId="77777777" w:rsidR="00983AE1" w:rsidRDefault="00983AE1">
      <w:pPr>
        <w:widowControl w:val="0"/>
        <w:autoSpaceDE w:val="0"/>
        <w:autoSpaceDN w:val="0"/>
        <w:adjustRightInd w:val="0"/>
        <w:spacing w:after="0" w:line="240" w:lineRule="auto"/>
        <w:rPr>
          <w:rFonts w:ascii="Arial" w:hAnsi="Arial" w:cs="Arial"/>
          <w:sz w:val="16"/>
          <w:szCs w:val="16"/>
        </w:rPr>
      </w:pPr>
    </w:p>
    <w:p w14:paraId="3F1FA9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3CBB87F0" w14:textId="77777777" w:rsidR="00983AE1" w:rsidRDefault="00983AE1">
      <w:pPr>
        <w:widowControl w:val="0"/>
        <w:autoSpaceDE w:val="0"/>
        <w:autoSpaceDN w:val="0"/>
        <w:adjustRightInd w:val="0"/>
        <w:spacing w:after="0" w:line="240" w:lineRule="auto"/>
        <w:rPr>
          <w:rFonts w:ascii="Arial" w:hAnsi="Arial" w:cs="Arial"/>
          <w:sz w:val="16"/>
          <w:szCs w:val="16"/>
        </w:rPr>
      </w:pPr>
    </w:p>
    <w:p w14:paraId="015AE5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139A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1D8624" w14:textId="77777777" w:rsidR="00983AE1" w:rsidRDefault="00983AE1">
      <w:pPr>
        <w:widowControl w:val="0"/>
        <w:autoSpaceDE w:val="0"/>
        <w:autoSpaceDN w:val="0"/>
        <w:adjustRightInd w:val="0"/>
        <w:spacing w:after="0" w:line="240" w:lineRule="auto"/>
        <w:rPr>
          <w:rFonts w:ascii="Arial" w:hAnsi="Arial" w:cs="Arial"/>
          <w:sz w:val="16"/>
          <w:szCs w:val="16"/>
        </w:rPr>
      </w:pPr>
    </w:p>
    <w:p w14:paraId="15AFF3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S51.0  I Otvorená rana lakťa                                               I</w:t>
      </w:r>
    </w:p>
    <w:p w14:paraId="1A27C940" w14:textId="77777777" w:rsidR="00983AE1" w:rsidRDefault="00983AE1">
      <w:pPr>
        <w:widowControl w:val="0"/>
        <w:autoSpaceDE w:val="0"/>
        <w:autoSpaceDN w:val="0"/>
        <w:adjustRightInd w:val="0"/>
        <w:spacing w:after="0" w:line="240" w:lineRule="auto"/>
        <w:rPr>
          <w:rFonts w:ascii="Arial" w:hAnsi="Arial" w:cs="Arial"/>
          <w:sz w:val="16"/>
          <w:szCs w:val="16"/>
        </w:rPr>
      </w:pPr>
    </w:p>
    <w:p w14:paraId="036059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4F53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4A69EB" w14:textId="77777777" w:rsidR="00983AE1" w:rsidRDefault="00983AE1">
      <w:pPr>
        <w:widowControl w:val="0"/>
        <w:autoSpaceDE w:val="0"/>
        <w:autoSpaceDN w:val="0"/>
        <w:adjustRightInd w:val="0"/>
        <w:spacing w:after="0" w:line="240" w:lineRule="auto"/>
        <w:rPr>
          <w:rFonts w:ascii="Arial" w:hAnsi="Arial" w:cs="Arial"/>
          <w:sz w:val="16"/>
          <w:szCs w:val="16"/>
        </w:rPr>
      </w:pPr>
    </w:p>
    <w:p w14:paraId="39CE34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S51.7  I Viaceré otvorené rany predlaktia                                  I</w:t>
      </w:r>
    </w:p>
    <w:p w14:paraId="36B4EAC8" w14:textId="77777777" w:rsidR="00983AE1" w:rsidRDefault="00983AE1">
      <w:pPr>
        <w:widowControl w:val="0"/>
        <w:autoSpaceDE w:val="0"/>
        <w:autoSpaceDN w:val="0"/>
        <w:adjustRightInd w:val="0"/>
        <w:spacing w:after="0" w:line="240" w:lineRule="auto"/>
        <w:rPr>
          <w:rFonts w:ascii="Arial" w:hAnsi="Arial" w:cs="Arial"/>
          <w:sz w:val="16"/>
          <w:szCs w:val="16"/>
        </w:rPr>
      </w:pPr>
    </w:p>
    <w:p w14:paraId="559FD0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0405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4793D3" w14:textId="77777777" w:rsidR="00983AE1" w:rsidRDefault="00983AE1">
      <w:pPr>
        <w:widowControl w:val="0"/>
        <w:autoSpaceDE w:val="0"/>
        <w:autoSpaceDN w:val="0"/>
        <w:adjustRightInd w:val="0"/>
        <w:spacing w:after="0" w:line="240" w:lineRule="auto"/>
        <w:rPr>
          <w:rFonts w:ascii="Arial" w:hAnsi="Arial" w:cs="Arial"/>
          <w:sz w:val="16"/>
          <w:szCs w:val="16"/>
        </w:rPr>
      </w:pPr>
    </w:p>
    <w:p w14:paraId="3CFEBE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S51.80 I Bližšie neurčená otvorená rana iných častí predlaktia             I</w:t>
      </w:r>
    </w:p>
    <w:p w14:paraId="13DFEF5A" w14:textId="77777777" w:rsidR="00983AE1" w:rsidRDefault="00983AE1">
      <w:pPr>
        <w:widowControl w:val="0"/>
        <w:autoSpaceDE w:val="0"/>
        <w:autoSpaceDN w:val="0"/>
        <w:adjustRightInd w:val="0"/>
        <w:spacing w:after="0" w:line="240" w:lineRule="auto"/>
        <w:rPr>
          <w:rFonts w:ascii="Arial" w:hAnsi="Arial" w:cs="Arial"/>
          <w:sz w:val="16"/>
          <w:szCs w:val="16"/>
        </w:rPr>
      </w:pPr>
    </w:p>
    <w:p w14:paraId="10EE0C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722F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A24C36" w14:textId="77777777" w:rsidR="00983AE1" w:rsidRDefault="00983AE1">
      <w:pPr>
        <w:widowControl w:val="0"/>
        <w:autoSpaceDE w:val="0"/>
        <w:autoSpaceDN w:val="0"/>
        <w:adjustRightInd w:val="0"/>
        <w:spacing w:after="0" w:line="240" w:lineRule="auto"/>
        <w:rPr>
          <w:rFonts w:ascii="Arial" w:hAnsi="Arial" w:cs="Arial"/>
          <w:sz w:val="16"/>
          <w:szCs w:val="16"/>
        </w:rPr>
      </w:pPr>
    </w:p>
    <w:p w14:paraId="775265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S51.84 I Poškodenie mäkkých častí I. stupňa pri zatvorenej zlomenine alebo I</w:t>
      </w:r>
    </w:p>
    <w:p w14:paraId="2F18F797" w14:textId="77777777" w:rsidR="00983AE1" w:rsidRDefault="00983AE1">
      <w:pPr>
        <w:widowControl w:val="0"/>
        <w:autoSpaceDE w:val="0"/>
        <w:autoSpaceDN w:val="0"/>
        <w:adjustRightInd w:val="0"/>
        <w:spacing w:after="0" w:line="240" w:lineRule="auto"/>
        <w:rPr>
          <w:rFonts w:ascii="Arial" w:hAnsi="Arial" w:cs="Arial"/>
          <w:sz w:val="16"/>
          <w:szCs w:val="16"/>
        </w:rPr>
      </w:pPr>
    </w:p>
    <w:p w14:paraId="6BDF2E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predlaktia                                               I</w:t>
      </w:r>
    </w:p>
    <w:p w14:paraId="6C0D8B7D" w14:textId="77777777" w:rsidR="00983AE1" w:rsidRDefault="00983AE1">
      <w:pPr>
        <w:widowControl w:val="0"/>
        <w:autoSpaceDE w:val="0"/>
        <w:autoSpaceDN w:val="0"/>
        <w:adjustRightInd w:val="0"/>
        <w:spacing w:after="0" w:line="240" w:lineRule="auto"/>
        <w:rPr>
          <w:rFonts w:ascii="Arial" w:hAnsi="Arial" w:cs="Arial"/>
          <w:sz w:val="16"/>
          <w:szCs w:val="16"/>
        </w:rPr>
      </w:pPr>
    </w:p>
    <w:p w14:paraId="5EAD3D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2CE5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5D8E34" w14:textId="77777777" w:rsidR="00983AE1" w:rsidRDefault="00983AE1">
      <w:pPr>
        <w:widowControl w:val="0"/>
        <w:autoSpaceDE w:val="0"/>
        <w:autoSpaceDN w:val="0"/>
        <w:adjustRightInd w:val="0"/>
        <w:spacing w:after="0" w:line="240" w:lineRule="auto"/>
        <w:rPr>
          <w:rFonts w:ascii="Arial" w:hAnsi="Arial" w:cs="Arial"/>
          <w:sz w:val="16"/>
          <w:szCs w:val="16"/>
        </w:rPr>
      </w:pPr>
    </w:p>
    <w:p w14:paraId="30253B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S51.85 I Poškodenie mäkkých častí II. stupňa pri zatvorenej zlomenine      I</w:t>
      </w:r>
    </w:p>
    <w:p w14:paraId="1F67A851" w14:textId="77777777" w:rsidR="00983AE1" w:rsidRDefault="00983AE1">
      <w:pPr>
        <w:widowControl w:val="0"/>
        <w:autoSpaceDE w:val="0"/>
        <w:autoSpaceDN w:val="0"/>
        <w:adjustRightInd w:val="0"/>
        <w:spacing w:after="0" w:line="240" w:lineRule="auto"/>
        <w:rPr>
          <w:rFonts w:ascii="Arial" w:hAnsi="Arial" w:cs="Arial"/>
          <w:sz w:val="16"/>
          <w:szCs w:val="16"/>
        </w:rPr>
      </w:pPr>
    </w:p>
    <w:p w14:paraId="66B0DB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predlaktia                                         I</w:t>
      </w:r>
    </w:p>
    <w:p w14:paraId="29E59B48" w14:textId="77777777" w:rsidR="00983AE1" w:rsidRDefault="00983AE1">
      <w:pPr>
        <w:widowControl w:val="0"/>
        <w:autoSpaceDE w:val="0"/>
        <w:autoSpaceDN w:val="0"/>
        <w:adjustRightInd w:val="0"/>
        <w:spacing w:after="0" w:line="240" w:lineRule="auto"/>
        <w:rPr>
          <w:rFonts w:ascii="Arial" w:hAnsi="Arial" w:cs="Arial"/>
          <w:sz w:val="16"/>
          <w:szCs w:val="16"/>
        </w:rPr>
      </w:pPr>
    </w:p>
    <w:p w14:paraId="6882E8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0D45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24360D" w14:textId="77777777" w:rsidR="00983AE1" w:rsidRDefault="00983AE1">
      <w:pPr>
        <w:widowControl w:val="0"/>
        <w:autoSpaceDE w:val="0"/>
        <w:autoSpaceDN w:val="0"/>
        <w:adjustRightInd w:val="0"/>
        <w:spacing w:after="0" w:line="240" w:lineRule="auto"/>
        <w:rPr>
          <w:rFonts w:ascii="Arial" w:hAnsi="Arial" w:cs="Arial"/>
          <w:sz w:val="16"/>
          <w:szCs w:val="16"/>
        </w:rPr>
      </w:pPr>
    </w:p>
    <w:p w14:paraId="093A74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S51.86 I Poškodenie mäkkých častí III. stupňa pri zatvorenej zlomenine     I</w:t>
      </w:r>
    </w:p>
    <w:p w14:paraId="22A6818D" w14:textId="77777777" w:rsidR="00983AE1" w:rsidRDefault="00983AE1">
      <w:pPr>
        <w:widowControl w:val="0"/>
        <w:autoSpaceDE w:val="0"/>
        <w:autoSpaceDN w:val="0"/>
        <w:adjustRightInd w:val="0"/>
        <w:spacing w:after="0" w:line="240" w:lineRule="auto"/>
        <w:rPr>
          <w:rFonts w:ascii="Arial" w:hAnsi="Arial" w:cs="Arial"/>
          <w:sz w:val="16"/>
          <w:szCs w:val="16"/>
        </w:rPr>
      </w:pPr>
    </w:p>
    <w:p w14:paraId="68C4B2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predlaktia                                         I</w:t>
      </w:r>
    </w:p>
    <w:p w14:paraId="5D0D0FC2" w14:textId="77777777" w:rsidR="00983AE1" w:rsidRDefault="00983AE1">
      <w:pPr>
        <w:widowControl w:val="0"/>
        <w:autoSpaceDE w:val="0"/>
        <w:autoSpaceDN w:val="0"/>
        <w:adjustRightInd w:val="0"/>
        <w:spacing w:after="0" w:line="240" w:lineRule="auto"/>
        <w:rPr>
          <w:rFonts w:ascii="Arial" w:hAnsi="Arial" w:cs="Arial"/>
          <w:sz w:val="16"/>
          <w:szCs w:val="16"/>
        </w:rPr>
      </w:pPr>
    </w:p>
    <w:p w14:paraId="59226D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DA3F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B50560" w14:textId="77777777" w:rsidR="00983AE1" w:rsidRDefault="00983AE1">
      <w:pPr>
        <w:widowControl w:val="0"/>
        <w:autoSpaceDE w:val="0"/>
        <w:autoSpaceDN w:val="0"/>
        <w:adjustRightInd w:val="0"/>
        <w:spacing w:after="0" w:line="240" w:lineRule="auto"/>
        <w:rPr>
          <w:rFonts w:ascii="Arial" w:hAnsi="Arial" w:cs="Arial"/>
          <w:sz w:val="16"/>
          <w:szCs w:val="16"/>
        </w:rPr>
      </w:pPr>
    </w:p>
    <w:p w14:paraId="469BD7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S51.87 I Poškodenie mäkkých častí I. stupňa pri otvorenej zlomenine alebo  I</w:t>
      </w:r>
    </w:p>
    <w:p w14:paraId="63A0150B" w14:textId="77777777" w:rsidR="00983AE1" w:rsidRDefault="00983AE1">
      <w:pPr>
        <w:widowControl w:val="0"/>
        <w:autoSpaceDE w:val="0"/>
        <w:autoSpaceDN w:val="0"/>
        <w:adjustRightInd w:val="0"/>
        <w:spacing w:after="0" w:line="240" w:lineRule="auto"/>
        <w:rPr>
          <w:rFonts w:ascii="Arial" w:hAnsi="Arial" w:cs="Arial"/>
          <w:sz w:val="16"/>
          <w:szCs w:val="16"/>
        </w:rPr>
      </w:pPr>
    </w:p>
    <w:p w14:paraId="0F541F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predlaktia                                               I</w:t>
      </w:r>
    </w:p>
    <w:p w14:paraId="295A04F8" w14:textId="77777777" w:rsidR="00983AE1" w:rsidRDefault="00983AE1">
      <w:pPr>
        <w:widowControl w:val="0"/>
        <w:autoSpaceDE w:val="0"/>
        <w:autoSpaceDN w:val="0"/>
        <w:adjustRightInd w:val="0"/>
        <w:spacing w:after="0" w:line="240" w:lineRule="auto"/>
        <w:rPr>
          <w:rFonts w:ascii="Arial" w:hAnsi="Arial" w:cs="Arial"/>
          <w:sz w:val="16"/>
          <w:szCs w:val="16"/>
        </w:rPr>
      </w:pPr>
    </w:p>
    <w:p w14:paraId="7D7D5C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474D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6F1EFB" w14:textId="77777777" w:rsidR="00983AE1" w:rsidRDefault="00983AE1">
      <w:pPr>
        <w:widowControl w:val="0"/>
        <w:autoSpaceDE w:val="0"/>
        <w:autoSpaceDN w:val="0"/>
        <w:adjustRightInd w:val="0"/>
        <w:spacing w:after="0" w:line="240" w:lineRule="auto"/>
        <w:rPr>
          <w:rFonts w:ascii="Arial" w:hAnsi="Arial" w:cs="Arial"/>
          <w:sz w:val="16"/>
          <w:szCs w:val="16"/>
        </w:rPr>
      </w:pPr>
    </w:p>
    <w:p w14:paraId="190460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S51.88 I Poškodenie mäkkých častí II. stupňa pri otvorenej zlomenine alebo I</w:t>
      </w:r>
    </w:p>
    <w:p w14:paraId="57ED1B4A" w14:textId="77777777" w:rsidR="00983AE1" w:rsidRDefault="00983AE1">
      <w:pPr>
        <w:widowControl w:val="0"/>
        <w:autoSpaceDE w:val="0"/>
        <w:autoSpaceDN w:val="0"/>
        <w:adjustRightInd w:val="0"/>
        <w:spacing w:after="0" w:line="240" w:lineRule="auto"/>
        <w:rPr>
          <w:rFonts w:ascii="Arial" w:hAnsi="Arial" w:cs="Arial"/>
          <w:sz w:val="16"/>
          <w:szCs w:val="16"/>
        </w:rPr>
      </w:pPr>
    </w:p>
    <w:p w14:paraId="3E3CCD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predlaktia                                               I</w:t>
      </w:r>
    </w:p>
    <w:p w14:paraId="3DB33570" w14:textId="77777777" w:rsidR="00983AE1" w:rsidRDefault="00983AE1">
      <w:pPr>
        <w:widowControl w:val="0"/>
        <w:autoSpaceDE w:val="0"/>
        <w:autoSpaceDN w:val="0"/>
        <w:adjustRightInd w:val="0"/>
        <w:spacing w:after="0" w:line="240" w:lineRule="auto"/>
        <w:rPr>
          <w:rFonts w:ascii="Arial" w:hAnsi="Arial" w:cs="Arial"/>
          <w:sz w:val="16"/>
          <w:szCs w:val="16"/>
        </w:rPr>
      </w:pPr>
    </w:p>
    <w:p w14:paraId="1F15D7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F7B8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6F4478" w14:textId="77777777" w:rsidR="00983AE1" w:rsidRDefault="00983AE1">
      <w:pPr>
        <w:widowControl w:val="0"/>
        <w:autoSpaceDE w:val="0"/>
        <w:autoSpaceDN w:val="0"/>
        <w:adjustRightInd w:val="0"/>
        <w:spacing w:after="0" w:line="240" w:lineRule="auto"/>
        <w:rPr>
          <w:rFonts w:ascii="Arial" w:hAnsi="Arial" w:cs="Arial"/>
          <w:sz w:val="16"/>
          <w:szCs w:val="16"/>
        </w:rPr>
      </w:pPr>
    </w:p>
    <w:p w14:paraId="54A2B4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S51.89 I Poškodenie mäkkých častí III. stupňa pri otvorenej zlomenine      I</w:t>
      </w:r>
    </w:p>
    <w:p w14:paraId="00F6EE95" w14:textId="77777777" w:rsidR="00983AE1" w:rsidRDefault="00983AE1">
      <w:pPr>
        <w:widowControl w:val="0"/>
        <w:autoSpaceDE w:val="0"/>
        <w:autoSpaceDN w:val="0"/>
        <w:adjustRightInd w:val="0"/>
        <w:spacing w:after="0" w:line="240" w:lineRule="auto"/>
        <w:rPr>
          <w:rFonts w:ascii="Arial" w:hAnsi="Arial" w:cs="Arial"/>
          <w:sz w:val="16"/>
          <w:szCs w:val="16"/>
        </w:rPr>
      </w:pPr>
    </w:p>
    <w:p w14:paraId="1C2B88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predlaktia                                         I</w:t>
      </w:r>
    </w:p>
    <w:p w14:paraId="4D308174" w14:textId="77777777" w:rsidR="00983AE1" w:rsidRDefault="00983AE1">
      <w:pPr>
        <w:widowControl w:val="0"/>
        <w:autoSpaceDE w:val="0"/>
        <w:autoSpaceDN w:val="0"/>
        <w:adjustRightInd w:val="0"/>
        <w:spacing w:after="0" w:line="240" w:lineRule="auto"/>
        <w:rPr>
          <w:rFonts w:ascii="Arial" w:hAnsi="Arial" w:cs="Arial"/>
          <w:sz w:val="16"/>
          <w:szCs w:val="16"/>
        </w:rPr>
      </w:pPr>
    </w:p>
    <w:p w14:paraId="58E31B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A552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582E1D" w14:textId="77777777" w:rsidR="00983AE1" w:rsidRDefault="00983AE1">
      <w:pPr>
        <w:widowControl w:val="0"/>
        <w:autoSpaceDE w:val="0"/>
        <w:autoSpaceDN w:val="0"/>
        <w:adjustRightInd w:val="0"/>
        <w:spacing w:after="0" w:line="240" w:lineRule="auto"/>
        <w:rPr>
          <w:rFonts w:ascii="Arial" w:hAnsi="Arial" w:cs="Arial"/>
          <w:sz w:val="16"/>
          <w:szCs w:val="16"/>
        </w:rPr>
      </w:pPr>
    </w:p>
    <w:p w14:paraId="41EDD4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S51.9  I Otvorená rana predlaktia bližšie neurčenej časti                  I</w:t>
      </w:r>
    </w:p>
    <w:p w14:paraId="5BFBDEF2" w14:textId="77777777" w:rsidR="00983AE1" w:rsidRDefault="00983AE1">
      <w:pPr>
        <w:widowControl w:val="0"/>
        <w:autoSpaceDE w:val="0"/>
        <w:autoSpaceDN w:val="0"/>
        <w:adjustRightInd w:val="0"/>
        <w:spacing w:after="0" w:line="240" w:lineRule="auto"/>
        <w:rPr>
          <w:rFonts w:ascii="Arial" w:hAnsi="Arial" w:cs="Arial"/>
          <w:sz w:val="16"/>
          <w:szCs w:val="16"/>
        </w:rPr>
      </w:pPr>
    </w:p>
    <w:p w14:paraId="68A4D9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326F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EDDCED" w14:textId="77777777" w:rsidR="00983AE1" w:rsidRDefault="00983AE1">
      <w:pPr>
        <w:widowControl w:val="0"/>
        <w:autoSpaceDE w:val="0"/>
        <w:autoSpaceDN w:val="0"/>
        <w:adjustRightInd w:val="0"/>
        <w:spacing w:after="0" w:line="240" w:lineRule="auto"/>
        <w:rPr>
          <w:rFonts w:ascii="Arial" w:hAnsi="Arial" w:cs="Arial"/>
          <w:sz w:val="16"/>
          <w:szCs w:val="16"/>
        </w:rPr>
      </w:pPr>
    </w:p>
    <w:p w14:paraId="344110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S52.00 I Zlomenina horného konca lakťovej kosti (ulny): časť bližšie       I</w:t>
      </w:r>
    </w:p>
    <w:p w14:paraId="3F2D1089" w14:textId="77777777" w:rsidR="00983AE1" w:rsidRDefault="00983AE1">
      <w:pPr>
        <w:widowControl w:val="0"/>
        <w:autoSpaceDE w:val="0"/>
        <w:autoSpaceDN w:val="0"/>
        <w:adjustRightInd w:val="0"/>
        <w:spacing w:after="0" w:line="240" w:lineRule="auto"/>
        <w:rPr>
          <w:rFonts w:ascii="Arial" w:hAnsi="Arial" w:cs="Arial"/>
          <w:sz w:val="16"/>
          <w:szCs w:val="16"/>
        </w:rPr>
      </w:pPr>
    </w:p>
    <w:p w14:paraId="3EE02F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39942294" w14:textId="77777777" w:rsidR="00983AE1" w:rsidRDefault="00983AE1">
      <w:pPr>
        <w:widowControl w:val="0"/>
        <w:autoSpaceDE w:val="0"/>
        <w:autoSpaceDN w:val="0"/>
        <w:adjustRightInd w:val="0"/>
        <w:spacing w:after="0" w:line="240" w:lineRule="auto"/>
        <w:rPr>
          <w:rFonts w:ascii="Arial" w:hAnsi="Arial" w:cs="Arial"/>
          <w:sz w:val="16"/>
          <w:szCs w:val="16"/>
        </w:rPr>
      </w:pPr>
    </w:p>
    <w:p w14:paraId="02FF55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703E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1D8AD6" w14:textId="77777777" w:rsidR="00983AE1" w:rsidRDefault="00983AE1">
      <w:pPr>
        <w:widowControl w:val="0"/>
        <w:autoSpaceDE w:val="0"/>
        <w:autoSpaceDN w:val="0"/>
        <w:adjustRightInd w:val="0"/>
        <w:spacing w:after="0" w:line="240" w:lineRule="auto"/>
        <w:rPr>
          <w:rFonts w:ascii="Arial" w:hAnsi="Arial" w:cs="Arial"/>
          <w:sz w:val="16"/>
          <w:szCs w:val="16"/>
        </w:rPr>
      </w:pPr>
    </w:p>
    <w:p w14:paraId="796400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S52.01 I Zlomenina horného konca lakťovej kosti (ulny): olekranon          I</w:t>
      </w:r>
    </w:p>
    <w:p w14:paraId="0C7E54EB" w14:textId="77777777" w:rsidR="00983AE1" w:rsidRDefault="00983AE1">
      <w:pPr>
        <w:widowControl w:val="0"/>
        <w:autoSpaceDE w:val="0"/>
        <w:autoSpaceDN w:val="0"/>
        <w:adjustRightInd w:val="0"/>
        <w:spacing w:after="0" w:line="240" w:lineRule="auto"/>
        <w:rPr>
          <w:rFonts w:ascii="Arial" w:hAnsi="Arial" w:cs="Arial"/>
          <w:sz w:val="16"/>
          <w:szCs w:val="16"/>
        </w:rPr>
      </w:pPr>
    </w:p>
    <w:p w14:paraId="658C7C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9634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70E622" w14:textId="77777777" w:rsidR="00983AE1" w:rsidRDefault="00983AE1">
      <w:pPr>
        <w:widowControl w:val="0"/>
        <w:autoSpaceDE w:val="0"/>
        <w:autoSpaceDN w:val="0"/>
        <w:adjustRightInd w:val="0"/>
        <w:spacing w:after="0" w:line="240" w:lineRule="auto"/>
        <w:rPr>
          <w:rFonts w:ascii="Arial" w:hAnsi="Arial" w:cs="Arial"/>
          <w:sz w:val="16"/>
          <w:szCs w:val="16"/>
        </w:rPr>
      </w:pPr>
    </w:p>
    <w:p w14:paraId="703993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S52.02 I Zlomenina horného konca lakťovej kosti (ulny): processus          I</w:t>
      </w:r>
    </w:p>
    <w:p w14:paraId="6BCEE8C0" w14:textId="77777777" w:rsidR="00983AE1" w:rsidRDefault="00983AE1">
      <w:pPr>
        <w:widowControl w:val="0"/>
        <w:autoSpaceDE w:val="0"/>
        <w:autoSpaceDN w:val="0"/>
        <w:adjustRightInd w:val="0"/>
        <w:spacing w:after="0" w:line="240" w:lineRule="auto"/>
        <w:rPr>
          <w:rFonts w:ascii="Arial" w:hAnsi="Arial" w:cs="Arial"/>
          <w:sz w:val="16"/>
          <w:szCs w:val="16"/>
        </w:rPr>
      </w:pPr>
    </w:p>
    <w:p w14:paraId="7BC406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coronoideus                                                       I</w:t>
      </w:r>
    </w:p>
    <w:p w14:paraId="2A4427CE" w14:textId="77777777" w:rsidR="00983AE1" w:rsidRDefault="00983AE1">
      <w:pPr>
        <w:widowControl w:val="0"/>
        <w:autoSpaceDE w:val="0"/>
        <w:autoSpaceDN w:val="0"/>
        <w:adjustRightInd w:val="0"/>
        <w:spacing w:after="0" w:line="240" w:lineRule="auto"/>
        <w:rPr>
          <w:rFonts w:ascii="Arial" w:hAnsi="Arial" w:cs="Arial"/>
          <w:sz w:val="16"/>
          <w:szCs w:val="16"/>
        </w:rPr>
      </w:pPr>
    </w:p>
    <w:p w14:paraId="13B7CF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AF57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C2D593" w14:textId="77777777" w:rsidR="00983AE1" w:rsidRDefault="00983AE1">
      <w:pPr>
        <w:widowControl w:val="0"/>
        <w:autoSpaceDE w:val="0"/>
        <w:autoSpaceDN w:val="0"/>
        <w:adjustRightInd w:val="0"/>
        <w:spacing w:after="0" w:line="240" w:lineRule="auto"/>
        <w:rPr>
          <w:rFonts w:ascii="Arial" w:hAnsi="Arial" w:cs="Arial"/>
          <w:sz w:val="16"/>
          <w:szCs w:val="16"/>
        </w:rPr>
      </w:pPr>
    </w:p>
    <w:p w14:paraId="3F8820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S52.09 I Zlomenina horného konca lakťovej kosti (ulny): iné a mnohopočetné I</w:t>
      </w:r>
    </w:p>
    <w:p w14:paraId="6451B085" w14:textId="77777777" w:rsidR="00983AE1" w:rsidRDefault="00983AE1">
      <w:pPr>
        <w:widowControl w:val="0"/>
        <w:autoSpaceDE w:val="0"/>
        <w:autoSpaceDN w:val="0"/>
        <w:adjustRightInd w:val="0"/>
        <w:spacing w:after="0" w:line="240" w:lineRule="auto"/>
        <w:rPr>
          <w:rFonts w:ascii="Arial" w:hAnsi="Arial" w:cs="Arial"/>
          <w:sz w:val="16"/>
          <w:szCs w:val="16"/>
        </w:rPr>
      </w:pPr>
    </w:p>
    <w:p w14:paraId="2CEDC8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časti                                                             I</w:t>
      </w:r>
    </w:p>
    <w:p w14:paraId="393FAB5D" w14:textId="77777777" w:rsidR="00983AE1" w:rsidRDefault="00983AE1">
      <w:pPr>
        <w:widowControl w:val="0"/>
        <w:autoSpaceDE w:val="0"/>
        <w:autoSpaceDN w:val="0"/>
        <w:adjustRightInd w:val="0"/>
        <w:spacing w:after="0" w:line="240" w:lineRule="auto"/>
        <w:rPr>
          <w:rFonts w:ascii="Arial" w:hAnsi="Arial" w:cs="Arial"/>
          <w:sz w:val="16"/>
          <w:szCs w:val="16"/>
        </w:rPr>
      </w:pPr>
    </w:p>
    <w:p w14:paraId="5A9DE9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22F1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9B5AA5" w14:textId="77777777" w:rsidR="00983AE1" w:rsidRDefault="00983AE1">
      <w:pPr>
        <w:widowControl w:val="0"/>
        <w:autoSpaceDE w:val="0"/>
        <w:autoSpaceDN w:val="0"/>
        <w:adjustRightInd w:val="0"/>
        <w:spacing w:after="0" w:line="240" w:lineRule="auto"/>
        <w:rPr>
          <w:rFonts w:ascii="Arial" w:hAnsi="Arial" w:cs="Arial"/>
          <w:sz w:val="16"/>
          <w:szCs w:val="16"/>
        </w:rPr>
      </w:pPr>
    </w:p>
    <w:p w14:paraId="6CF11A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S52.10 I Zlomenina horného konca vretennej kosti (radia): časť bližšie     I</w:t>
      </w:r>
    </w:p>
    <w:p w14:paraId="7885E698" w14:textId="77777777" w:rsidR="00983AE1" w:rsidRDefault="00983AE1">
      <w:pPr>
        <w:widowControl w:val="0"/>
        <w:autoSpaceDE w:val="0"/>
        <w:autoSpaceDN w:val="0"/>
        <w:adjustRightInd w:val="0"/>
        <w:spacing w:after="0" w:line="240" w:lineRule="auto"/>
        <w:rPr>
          <w:rFonts w:ascii="Arial" w:hAnsi="Arial" w:cs="Arial"/>
          <w:sz w:val="16"/>
          <w:szCs w:val="16"/>
        </w:rPr>
      </w:pPr>
    </w:p>
    <w:p w14:paraId="43EC42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59C18292" w14:textId="77777777" w:rsidR="00983AE1" w:rsidRDefault="00983AE1">
      <w:pPr>
        <w:widowControl w:val="0"/>
        <w:autoSpaceDE w:val="0"/>
        <w:autoSpaceDN w:val="0"/>
        <w:adjustRightInd w:val="0"/>
        <w:spacing w:after="0" w:line="240" w:lineRule="auto"/>
        <w:rPr>
          <w:rFonts w:ascii="Arial" w:hAnsi="Arial" w:cs="Arial"/>
          <w:sz w:val="16"/>
          <w:szCs w:val="16"/>
        </w:rPr>
      </w:pPr>
    </w:p>
    <w:p w14:paraId="6FBAFE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B2BD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1CCF29" w14:textId="77777777" w:rsidR="00983AE1" w:rsidRDefault="00983AE1">
      <w:pPr>
        <w:widowControl w:val="0"/>
        <w:autoSpaceDE w:val="0"/>
        <w:autoSpaceDN w:val="0"/>
        <w:adjustRightInd w:val="0"/>
        <w:spacing w:after="0" w:line="240" w:lineRule="auto"/>
        <w:rPr>
          <w:rFonts w:ascii="Arial" w:hAnsi="Arial" w:cs="Arial"/>
          <w:sz w:val="16"/>
          <w:szCs w:val="16"/>
        </w:rPr>
      </w:pPr>
    </w:p>
    <w:p w14:paraId="0B4434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S52.11 I Zlomenina horného konca vretennej kosti (radia): hlava            I</w:t>
      </w:r>
    </w:p>
    <w:p w14:paraId="52AD8589" w14:textId="77777777" w:rsidR="00983AE1" w:rsidRDefault="00983AE1">
      <w:pPr>
        <w:widowControl w:val="0"/>
        <w:autoSpaceDE w:val="0"/>
        <w:autoSpaceDN w:val="0"/>
        <w:adjustRightInd w:val="0"/>
        <w:spacing w:after="0" w:line="240" w:lineRule="auto"/>
        <w:rPr>
          <w:rFonts w:ascii="Arial" w:hAnsi="Arial" w:cs="Arial"/>
          <w:sz w:val="16"/>
          <w:szCs w:val="16"/>
        </w:rPr>
      </w:pPr>
    </w:p>
    <w:p w14:paraId="65E8C4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D63C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E6E2AF" w14:textId="77777777" w:rsidR="00983AE1" w:rsidRDefault="00983AE1">
      <w:pPr>
        <w:widowControl w:val="0"/>
        <w:autoSpaceDE w:val="0"/>
        <w:autoSpaceDN w:val="0"/>
        <w:adjustRightInd w:val="0"/>
        <w:spacing w:after="0" w:line="240" w:lineRule="auto"/>
        <w:rPr>
          <w:rFonts w:ascii="Arial" w:hAnsi="Arial" w:cs="Arial"/>
          <w:sz w:val="16"/>
          <w:szCs w:val="16"/>
        </w:rPr>
      </w:pPr>
    </w:p>
    <w:p w14:paraId="4A930A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S52.12 I Zlomenina horného konca vretennej kosti (radia): collum           I</w:t>
      </w:r>
    </w:p>
    <w:p w14:paraId="05F82A19" w14:textId="77777777" w:rsidR="00983AE1" w:rsidRDefault="00983AE1">
      <w:pPr>
        <w:widowControl w:val="0"/>
        <w:autoSpaceDE w:val="0"/>
        <w:autoSpaceDN w:val="0"/>
        <w:adjustRightInd w:val="0"/>
        <w:spacing w:after="0" w:line="240" w:lineRule="auto"/>
        <w:rPr>
          <w:rFonts w:ascii="Arial" w:hAnsi="Arial" w:cs="Arial"/>
          <w:sz w:val="16"/>
          <w:szCs w:val="16"/>
        </w:rPr>
      </w:pPr>
    </w:p>
    <w:p w14:paraId="1C73A4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7E5F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15C970" w14:textId="77777777" w:rsidR="00983AE1" w:rsidRDefault="00983AE1">
      <w:pPr>
        <w:widowControl w:val="0"/>
        <w:autoSpaceDE w:val="0"/>
        <w:autoSpaceDN w:val="0"/>
        <w:adjustRightInd w:val="0"/>
        <w:spacing w:after="0" w:line="240" w:lineRule="auto"/>
        <w:rPr>
          <w:rFonts w:ascii="Arial" w:hAnsi="Arial" w:cs="Arial"/>
          <w:sz w:val="16"/>
          <w:szCs w:val="16"/>
        </w:rPr>
      </w:pPr>
    </w:p>
    <w:p w14:paraId="10DDBF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S52.19 I Zlomenina horného konca vretennej kosti (radia): iné a            I</w:t>
      </w:r>
    </w:p>
    <w:p w14:paraId="25FD0EDA" w14:textId="77777777" w:rsidR="00983AE1" w:rsidRDefault="00983AE1">
      <w:pPr>
        <w:widowControl w:val="0"/>
        <w:autoSpaceDE w:val="0"/>
        <w:autoSpaceDN w:val="0"/>
        <w:adjustRightInd w:val="0"/>
        <w:spacing w:after="0" w:line="240" w:lineRule="auto"/>
        <w:rPr>
          <w:rFonts w:ascii="Arial" w:hAnsi="Arial" w:cs="Arial"/>
          <w:sz w:val="16"/>
          <w:szCs w:val="16"/>
        </w:rPr>
      </w:pPr>
    </w:p>
    <w:p w14:paraId="782F76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mnohopočetné časti                                                I</w:t>
      </w:r>
    </w:p>
    <w:p w14:paraId="4FDAF94F" w14:textId="77777777" w:rsidR="00983AE1" w:rsidRDefault="00983AE1">
      <w:pPr>
        <w:widowControl w:val="0"/>
        <w:autoSpaceDE w:val="0"/>
        <w:autoSpaceDN w:val="0"/>
        <w:adjustRightInd w:val="0"/>
        <w:spacing w:after="0" w:line="240" w:lineRule="auto"/>
        <w:rPr>
          <w:rFonts w:ascii="Arial" w:hAnsi="Arial" w:cs="Arial"/>
          <w:sz w:val="16"/>
          <w:szCs w:val="16"/>
        </w:rPr>
      </w:pPr>
    </w:p>
    <w:p w14:paraId="1E9B3D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93C7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56453C" w14:textId="77777777" w:rsidR="00983AE1" w:rsidRDefault="00983AE1">
      <w:pPr>
        <w:widowControl w:val="0"/>
        <w:autoSpaceDE w:val="0"/>
        <w:autoSpaceDN w:val="0"/>
        <w:adjustRightInd w:val="0"/>
        <w:spacing w:after="0" w:line="240" w:lineRule="auto"/>
        <w:rPr>
          <w:rFonts w:ascii="Arial" w:hAnsi="Arial" w:cs="Arial"/>
          <w:sz w:val="16"/>
          <w:szCs w:val="16"/>
        </w:rPr>
      </w:pPr>
    </w:p>
    <w:p w14:paraId="2CAB08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S52.20 I Zlomenina diafýzy lakťovej kosti, časť bližšie neurčená           I</w:t>
      </w:r>
    </w:p>
    <w:p w14:paraId="3865B071" w14:textId="77777777" w:rsidR="00983AE1" w:rsidRDefault="00983AE1">
      <w:pPr>
        <w:widowControl w:val="0"/>
        <w:autoSpaceDE w:val="0"/>
        <w:autoSpaceDN w:val="0"/>
        <w:adjustRightInd w:val="0"/>
        <w:spacing w:after="0" w:line="240" w:lineRule="auto"/>
        <w:rPr>
          <w:rFonts w:ascii="Arial" w:hAnsi="Arial" w:cs="Arial"/>
          <w:sz w:val="16"/>
          <w:szCs w:val="16"/>
        </w:rPr>
      </w:pPr>
    </w:p>
    <w:p w14:paraId="302EAF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1C04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D7FF1E" w14:textId="77777777" w:rsidR="00983AE1" w:rsidRDefault="00983AE1">
      <w:pPr>
        <w:widowControl w:val="0"/>
        <w:autoSpaceDE w:val="0"/>
        <w:autoSpaceDN w:val="0"/>
        <w:adjustRightInd w:val="0"/>
        <w:spacing w:after="0" w:line="240" w:lineRule="auto"/>
        <w:rPr>
          <w:rFonts w:ascii="Arial" w:hAnsi="Arial" w:cs="Arial"/>
          <w:sz w:val="16"/>
          <w:szCs w:val="16"/>
        </w:rPr>
      </w:pPr>
    </w:p>
    <w:p w14:paraId="4C630F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S52.21 I Zlomenina proximálnej časti diafýzy lakťovej kosti s luxáciou     I</w:t>
      </w:r>
    </w:p>
    <w:p w14:paraId="0F573145" w14:textId="77777777" w:rsidR="00983AE1" w:rsidRDefault="00983AE1">
      <w:pPr>
        <w:widowControl w:val="0"/>
        <w:autoSpaceDE w:val="0"/>
        <w:autoSpaceDN w:val="0"/>
        <w:adjustRightInd w:val="0"/>
        <w:spacing w:after="0" w:line="240" w:lineRule="auto"/>
        <w:rPr>
          <w:rFonts w:ascii="Arial" w:hAnsi="Arial" w:cs="Arial"/>
          <w:sz w:val="16"/>
          <w:szCs w:val="16"/>
        </w:rPr>
      </w:pPr>
    </w:p>
    <w:p w14:paraId="1F09D0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hlavičky vretennej kosti                                          I</w:t>
      </w:r>
    </w:p>
    <w:p w14:paraId="5687EDB6" w14:textId="77777777" w:rsidR="00983AE1" w:rsidRDefault="00983AE1">
      <w:pPr>
        <w:widowControl w:val="0"/>
        <w:autoSpaceDE w:val="0"/>
        <w:autoSpaceDN w:val="0"/>
        <w:adjustRightInd w:val="0"/>
        <w:spacing w:after="0" w:line="240" w:lineRule="auto"/>
        <w:rPr>
          <w:rFonts w:ascii="Arial" w:hAnsi="Arial" w:cs="Arial"/>
          <w:sz w:val="16"/>
          <w:szCs w:val="16"/>
        </w:rPr>
      </w:pPr>
    </w:p>
    <w:p w14:paraId="37B748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69A5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049963" w14:textId="77777777" w:rsidR="00983AE1" w:rsidRDefault="00983AE1">
      <w:pPr>
        <w:widowControl w:val="0"/>
        <w:autoSpaceDE w:val="0"/>
        <w:autoSpaceDN w:val="0"/>
        <w:adjustRightInd w:val="0"/>
        <w:spacing w:after="0" w:line="240" w:lineRule="auto"/>
        <w:rPr>
          <w:rFonts w:ascii="Arial" w:hAnsi="Arial" w:cs="Arial"/>
          <w:sz w:val="16"/>
          <w:szCs w:val="16"/>
        </w:rPr>
      </w:pPr>
    </w:p>
    <w:p w14:paraId="307D3A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S52.30 I Zlomenina diafýzy vretennej kosti: časť bližšie neurčená          I</w:t>
      </w:r>
    </w:p>
    <w:p w14:paraId="4F4435D6" w14:textId="77777777" w:rsidR="00983AE1" w:rsidRDefault="00983AE1">
      <w:pPr>
        <w:widowControl w:val="0"/>
        <w:autoSpaceDE w:val="0"/>
        <w:autoSpaceDN w:val="0"/>
        <w:adjustRightInd w:val="0"/>
        <w:spacing w:after="0" w:line="240" w:lineRule="auto"/>
        <w:rPr>
          <w:rFonts w:ascii="Arial" w:hAnsi="Arial" w:cs="Arial"/>
          <w:sz w:val="16"/>
          <w:szCs w:val="16"/>
        </w:rPr>
      </w:pPr>
    </w:p>
    <w:p w14:paraId="06D23B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3888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D7A16E" w14:textId="77777777" w:rsidR="00983AE1" w:rsidRDefault="00983AE1">
      <w:pPr>
        <w:widowControl w:val="0"/>
        <w:autoSpaceDE w:val="0"/>
        <w:autoSpaceDN w:val="0"/>
        <w:adjustRightInd w:val="0"/>
        <w:spacing w:after="0" w:line="240" w:lineRule="auto"/>
        <w:rPr>
          <w:rFonts w:ascii="Arial" w:hAnsi="Arial" w:cs="Arial"/>
          <w:sz w:val="16"/>
          <w:szCs w:val="16"/>
        </w:rPr>
      </w:pPr>
    </w:p>
    <w:p w14:paraId="6C58EA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S52.31 I Zlomenina dolnej časti diafýzy vretennej kosti s luxáciou         I</w:t>
      </w:r>
    </w:p>
    <w:p w14:paraId="2A1F8BAB" w14:textId="77777777" w:rsidR="00983AE1" w:rsidRDefault="00983AE1">
      <w:pPr>
        <w:widowControl w:val="0"/>
        <w:autoSpaceDE w:val="0"/>
        <w:autoSpaceDN w:val="0"/>
        <w:adjustRightInd w:val="0"/>
        <w:spacing w:after="0" w:line="240" w:lineRule="auto"/>
        <w:rPr>
          <w:rFonts w:ascii="Arial" w:hAnsi="Arial" w:cs="Arial"/>
          <w:sz w:val="16"/>
          <w:szCs w:val="16"/>
        </w:rPr>
      </w:pPr>
    </w:p>
    <w:p w14:paraId="173DE0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hlavičky lakťovej kosti                                           I</w:t>
      </w:r>
    </w:p>
    <w:p w14:paraId="3BE170F1" w14:textId="77777777" w:rsidR="00983AE1" w:rsidRDefault="00983AE1">
      <w:pPr>
        <w:widowControl w:val="0"/>
        <w:autoSpaceDE w:val="0"/>
        <w:autoSpaceDN w:val="0"/>
        <w:adjustRightInd w:val="0"/>
        <w:spacing w:after="0" w:line="240" w:lineRule="auto"/>
        <w:rPr>
          <w:rFonts w:ascii="Arial" w:hAnsi="Arial" w:cs="Arial"/>
          <w:sz w:val="16"/>
          <w:szCs w:val="16"/>
        </w:rPr>
      </w:pPr>
    </w:p>
    <w:p w14:paraId="52B69F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0FC6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46F5FB" w14:textId="77777777" w:rsidR="00983AE1" w:rsidRDefault="00983AE1">
      <w:pPr>
        <w:widowControl w:val="0"/>
        <w:autoSpaceDE w:val="0"/>
        <w:autoSpaceDN w:val="0"/>
        <w:adjustRightInd w:val="0"/>
        <w:spacing w:after="0" w:line="240" w:lineRule="auto"/>
        <w:rPr>
          <w:rFonts w:ascii="Arial" w:hAnsi="Arial" w:cs="Arial"/>
          <w:sz w:val="16"/>
          <w:szCs w:val="16"/>
        </w:rPr>
      </w:pPr>
    </w:p>
    <w:p w14:paraId="70576B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S52.4  I Zlomenina diafýzy lakťovej a vretennej kosti (ulny a rádia)       I</w:t>
      </w:r>
    </w:p>
    <w:p w14:paraId="64B30639" w14:textId="77777777" w:rsidR="00983AE1" w:rsidRDefault="00983AE1">
      <w:pPr>
        <w:widowControl w:val="0"/>
        <w:autoSpaceDE w:val="0"/>
        <w:autoSpaceDN w:val="0"/>
        <w:adjustRightInd w:val="0"/>
        <w:spacing w:after="0" w:line="240" w:lineRule="auto"/>
        <w:rPr>
          <w:rFonts w:ascii="Arial" w:hAnsi="Arial" w:cs="Arial"/>
          <w:sz w:val="16"/>
          <w:szCs w:val="16"/>
        </w:rPr>
      </w:pPr>
    </w:p>
    <w:p w14:paraId="4302A8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09F0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5C94A7" w14:textId="77777777" w:rsidR="00983AE1" w:rsidRDefault="00983AE1">
      <w:pPr>
        <w:widowControl w:val="0"/>
        <w:autoSpaceDE w:val="0"/>
        <w:autoSpaceDN w:val="0"/>
        <w:adjustRightInd w:val="0"/>
        <w:spacing w:after="0" w:line="240" w:lineRule="auto"/>
        <w:rPr>
          <w:rFonts w:ascii="Arial" w:hAnsi="Arial" w:cs="Arial"/>
          <w:sz w:val="16"/>
          <w:szCs w:val="16"/>
        </w:rPr>
      </w:pPr>
    </w:p>
    <w:p w14:paraId="4ABF93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S52.50 I Zlomenina dolného konca vretennej kosti: bližšie neurčená         I</w:t>
      </w:r>
    </w:p>
    <w:p w14:paraId="329B9D7B" w14:textId="77777777" w:rsidR="00983AE1" w:rsidRDefault="00983AE1">
      <w:pPr>
        <w:widowControl w:val="0"/>
        <w:autoSpaceDE w:val="0"/>
        <w:autoSpaceDN w:val="0"/>
        <w:adjustRightInd w:val="0"/>
        <w:spacing w:after="0" w:line="240" w:lineRule="auto"/>
        <w:rPr>
          <w:rFonts w:ascii="Arial" w:hAnsi="Arial" w:cs="Arial"/>
          <w:sz w:val="16"/>
          <w:szCs w:val="16"/>
        </w:rPr>
      </w:pPr>
    </w:p>
    <w:p w14:paraId="16F547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B5C5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5FFE49" w14:textId="77777777" w:rsidR="00983AE1" w:rsidRDefault="00983AE1">
      <w:pPr>
        <w:widowControl w:val="0"/>
        <w:autoSpaceDE w:val="0"/>
        <w:autoSpaceDN w:val="0"/>
        <w:adjustRightInd w:val="0"/>
        <w:spacing w:after="0" w:line="240" w:lineRule="auto"/>
        <w:rPr>
          <w:rFonts w:ascii="Arial" w:hAnsi="Arial" w:cs="Arial"/>
          <w:sz w:val="16"/>
          <w:szCs w:val="16"/>
        </w:rPr>
      </w:pPr>
    </w:p>
    <w:p w14:paraId="1FAAF7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S52.51 I Zlomenina dolného konca vretennej kosti: extenzný typ             I</w:t>
      </w:r>
    </w:p>
    <w:p w14:paraId="7CD3D6CD" w14:textId="77777777" w:rsidR="00983AE1" w:rsidRDefault="00983AE1">
      <w:pPr>
        <w:widowControl w:val="0"/>
        <w:autoSpaceDE w:val="0"/>
        <w:autoSpaceDN w:val="0"/>
        <w:adjustRightInd w:val="0"/>
        <w:spacing w:after="0" w:line="240" w:lineRule="auto"/>
        <w:rPr>
          <w:rFonts w:ascii="Arial" w:hAnsi="Arial" w:cs="Arial"/>
          <w:sz w:val="16"/>
          <w:szCs w:val="16"/>
        </w:rPr>
      </w:pPr>
    </w:p>
    <w:p w14:paraId="65E482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5E88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B832F5" w14:textId="77777777" w:rsidR="00983AE1" w:rsidRDefault="00983AE1">
      <w:pPr>
        <w:widowControl w:val="0"/>
        <w:autoSpaceDE w:val="0"/>
        <w:autoSpaceDN w:val="0"/>
        <w:adjustRightInd w:val="0"/>
        <w:spacing w:after="0" w:line="240" w:lineRule="auto"/>
        <w:rPr>
          <w:rFonts w:ascii="Arial" w:hAnsi="Arial" w:cs="Arial"/>
          <w:sz w:val="16"/>
          <w:szCs w:val="16"/>
        </w:rPr>
      </w:pPr>
    </w:p>
    <w:p w14:paraId="2087BD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S52.52 I Zlomenina dolného konca vretennej kosti: flekčný typ              I</w:t>
      </w:r>
    </w:p>
    <w:p w14:paraId="1284FD3B" w14:textId="77777777" w:rsidR="00983AE1" w:rsidRDefault="00983AE1">
      <w:pPr>
        <w:widowControl w:val="0"/>
        <w:autoSpaceDE w:val="0"/>
        <w:autoSpaceDN w:val="0"/>
        <w:adjustRightInd w:val="0"/>
        <w:spacing w:after="0" w:line="240" w:lineRule="auto"/>
        <w:rPr>
          <w:rFonts w:ascii="Arial" w:hAnsi="Arial" w:cs="Arial"/>
          <w:sz w:val="16"/>
          <w:szCs w:val="16"/>
        </w:rPr>
      </w:pPr>
    </w:p>
    <w:p w14:paraId="12F370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2889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30B910" w14:textId="77777777" w:rsidR="00983AE1" w:rsidRDefault="00983AE1">
      <w:pPr>
        <w:widowControl w:val="0"/>
        <w:autoSpaceDE w:val="0"/>
        <w:autoSpaceDN w:val="0"/>
        <w:adjustRightInd w:val="0"/>
        <w:spacing w:after="0" w:line="240" w:lineRule="auto"/>
        <w:rPr>
          <w:rFonts w:ascii="Arial" w:hAnsi="Arial" w:cs="Arial"/>
          <w:sz w:val="16"/>
          <w:szCs w:val="16"/>
        </w:rPr>
      </w:pPr>
    </w:p>
    <w:p w14:paraId="3E387D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S52.59 I Zlomenina dolného konca vretennej kosti: iné a mnohopočetné časti I</w:t>
      </w:r>
    </w:p>
    <w:p w14:paraId="18304D36" w14:textId="77777777" w:rsidR="00983AE1" w:rsidRDefault="00983AE1">
      <w:pPr>
        <w:widowControl w:val="0"/>
        <w:autoSpaceDE w:val="0"/>
        <w:autoSpaceDN w:val="0"/>
        <w:adjustRightInd w:val="0"/>
        <w:spacing w:after="0" w:line="240" w:lineRule="auto"/>
        <w:rPr>
          <w:rFonts w:ascii="Arial" w:hAnsi="Arial" w:cs="Arial"/>
          <w:sz w:val="16"/>
          <w:szCs w:val="16"/>
        </w:rPr>
      </w:pPr>
    </w:p>
    <w:p w14:paraId="100ED4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EFA2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3D2A36" w14:textId="77777777" w:rsidR="00983AE1" w:rsidRDefault="00983AE1">
      <w:pPr>
        <w:widowControl w:val="0"/>
        <w:autoSpaceDE w:val="0"/>
        <w:autoSpaceDN w:val="0"/>
        <w:adjustRightInd w:val="0"/>
        <w:spacing w:after="0" w:line="240" w:lineRule="auto"/>
        <w:rPr>
          <w:rFonts w:ascii="Arial" w:hAnsi="Arial" w:cs="Arial"/>
          <w:sz w:val="16"/>
          <w:szCs w:val="16"/>
        </w:rPr>
      </w:pPr>
    </w:p>
    <w:p w14:paraId="34892B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S52.6  I Zlomenina dolného konca lakťovej a vretennej kosti (ulny a rádia) I</w:t>
      </w:r>
    </w:p>
    <w:p w14:paraId="0D5CEEA1" w14:textId="77777777" w:rsidR="00983AE1" w:rsidRDefault="00983AE1">
      <w:pPr>
        <w:widowControl w:val="0"/>
        <w:autoSpaceDE w:val="0"/>
        <w:autoSpaceDN w:val="0"/>
        <w:adjustRightInd w:val="0"/>
        <w:spacing w:after="0" w:line="240" w:lineRule="auto"/>
        <w:rPr>
          <w:rFonts w:ascii="Arial" w:hAnsi="Arial" w:cs="Arial"/>
          <w:sz w:val="16"/>
          <w:szCs w:val="16"/>
        </w:rPr>
      </w:pPr>
    </w:p>
    <w:p w14:paraId="413B50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7D0F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D3E5D8" w14:textId="77777777" w:rsidR="00983AE1" w:rsidRDefault="00983AE1">
      <w:pPr>
        <w:widowControl w:val="0"/>
        <w:autoSpaceDE w:val="0"/>
        <w:autoSpaceDN w:val="0"/>
        <w:adjustRightInd w:val="0"/>
        <w:spacing w:after="0" w:line="240" w:lineRule="auto"/>
        <w:rPr>
          <w:rFonts w:ascii="Arial" w:hAnsi="Arial" w:cs="Arial"/>
          <w:sz w:val="16"/>
          <w:szCs w:val="16"/>
        </w:rPr>
      </w:pPr>
    </w:p>
    <w:p w14:paraId="072556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S52.7  I Viaceré zlomeniny predlaktia                                      I</w:t>
      </w:r>
    </w:p>
    <w:p w14:paraId="3E630E9C" w14:textId="77777777" w:rsidR="00983AE1" w:rsidRDefault="00983AE1">
      <w:pPr>
        <w:widowControl w:val="0"/>
        <w:autoSpaceDE w:val="0"/>
        <w:autoSpaceDN w:val="0"/>
        <w:adjustRightInd w:val="0"/>
        <w:spacing w:after="0" w:line="240" w:lineRule="auto"/>
        <w:rPr>
          <w:rFonts w:ascii="Arial" w:hAnsi="Arial" w:cs="Arial"/>
          <w:sz w:val="16"/>
          <w:szCs w:val="16"/>
        </w:rPr>
      </w:pPr>
    </w:p>
    <w:p w14:paraId="793440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AE7E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25DB71" w14:textId="77777777" w:rsidR="00983AE1" w:rsidRDefault="00983AE1">
      <w:pPr>
        <w:widowControl w:val="0"/>
        <w:autoSpaceDE w:val="0"/>
        <w:autoSpaceDN w:val="0"/>
        <w:adjustRightInd w:val="0"/>
        <w:spacing w:after="0" w:line="240" w:lineRule="auto"/>
        <w:rPr>
          <w:rFonts w:ascii="Arial" w:hAnsi="Arial" w:cs="Arial"/>
          <w:sz w:val="16"/>
          <w:szCs w:val="16"/>
        </w:rPr>
      </w:pPr>
    </w:p>
    <w:p w14:paraId="68602C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S52.8  I Zlomenina inej časti predlaktia                                   I</w:t>
      </w:r>
    </w:p>
    <w:p w14:paraId="4C870328" w14:textId="77777777" w:rsidR="00983AE1" w:rsidRDefault="00983AE1">
      <w:pPr>
        <w:widowControl w:val="0"/>
        <w:autoSpaceDE w:val="0"/>
        <w:autoSpaceDN w:val="0"/>
        <w:adjustRightInd w:val="0"/>
        <w:spacing w:after="0" w:line="240" w:lineRule="auto"/>
        <w:rPr>
          <w:rFonts w:ascii="Arial" w:hAnsi="Arial" w:cs="Arial"/>
          <w:sz w:val="16"/>
          <w:szCs w:val="16"/>
        </w:rPr>
      </w:pPr>
    </w:p>
    <w:p w14:paraId="7290E8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41CC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4CA50D" w14:textId="77777777" w:rsidR="00983AE1" w:rsidRDefault="00983AE1">
      <w:pPr>
        <w:widowControl w:val="0"/>
        <w:autoSpaceDE w:val="0"/>
        <w:autoSpaceDN w:val="0"/>
        <w:adjustRightInd w:val="0"/>
        <w:spacing w:after="0" w:line="240" w:lineRule="auto"/>
        <w:rPr>
          <w:rFonts w:ascii="Arial" w:hAnsi="Arial" w:cs="Arial"/>
          <w:sz w:val="16"/>
          <w:szCs w:val="16"/>
        </w:rPr>
      </w:pPr>
    </w:p>
    <w:p w14:paraId="6E64BE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S52.9  I Zlomenina predlaktia, bližšie neurčenej časti                     I</w:t>
      </w:r>
    </w:p>
    <w:p w14:paraId="29F42D0C" w14:textId="77777777" w:rsidR="00983AE1" w:rsidRDefault="00983AE1">
      <w:pPr>
        <w:widowControl w:val="0"/>
        <w:autoSpaceDE w:val="0"/>
        <w:autoSpaceDN w:val="0"/>
        <w:adjustRightInd w:val="0"/>
        <w:spacing w:after="0" w:line="240" w:lineRule="auto"/>
        <w:rPr>
          <w:rFonts w:ascii="Arial" w:hAnsi="Arial" w:cs="Arial"/>
          <w:sz w:val="16"/>
          <w:szCs w:val="16"/>
        </w:rPr>
      </w:pPr>
    </w:p>
    <w:p w14:paraId="1770E7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6902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8B09B0" w14:textId="77777777" w:rsidR="00983AE1" w:rsidRDefault="00983AE1">
      <w:pPr>
        <w:widowControl w:val="0"/>
        <w:autoSpaceDE w:val="0"/>
        <w:autoSpaceDN w:val="0"/>
        <w:adjustRightInd w:val="0"/>
        <w:spacing w:after="0" w:line="240" w:lineRule="auto"/>
        <w:rPr>
          <w:rFonts w:ascii="Arial" w:hAnsi="Arial" w:cs="Arial"/>
          <w:sz w:val="16"/>
          <w:szCs w:val="16"/>
        </w:rPr>
      </w:pPr>
    </w:p>
    <w:p w14:paraId="34FF6F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S53.0  I Vykĺbenie hlavice vretennej kosti (rádia)                         I</w:t>
      </w:r>
    </w:p>
    <w:p w14:paraId="4656A4FE" w14:textId="77777777" w:rsidR="00983AE1" w:rsidRDefault="00983AE1">
      <w:pPr>
        <w:widowControl w:val="0"/>
        <w:autoSpaceDE w:val="0"/>
        <w:autoSpaceDN w:val="0"/>
        <w:adjustRightInd w:val="0"/>
        <w:spacing w:after="0" w:line="240" w:lineRule="auto"/>
        <w:rPr>
          <w:rFonts w:ascii="Arial" w:hAnsi="Arial" w:cs="Arial"/>
          <w:sz w:val="16"/>
          <w:szCs w:val="16"/>
        </w:rPr>
      </w:pPr>
    </w:p>
    <w:p w14:paraId="05048E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EDB3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FD0C0B" w14:textId="77777777" w:rsidR="00983AE1" w:rsidRDefault="00983AE1">
      <w:pPr>
        <w:widowControl w:val="0"/>
        <w:autoSpaceDE w:val="0"/>
        <w:autoSpaceDN w:val="0"/>
        <w:adjustRightInd w:val="0"/>
        <w:spacing w:after="0" w:line="240" w:lineRule="auto"/>
        <w:rPr>
          <w:rFonts w:ascii="Arial" w:hAnsi="Arial" w:cs="Arial"/>
          <w:sz w:val="16"/>
          <w:szCs w:val="16"/>
        </w:rPr>
      </w:pPr>
    </w:p>
    <w:p w14:paraId="25C3D7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S53.2  I Úrazová ruptúra lig. collaterale radiale                          I</w:t>
      </w:r>
    </w:p>
    <w:p w14:paraId="653A3965" w14:textId="77777777" w:rsidR="00983AE1" w:rsidRDefault="00983AE1">
      <w:pPr>
        <w:widowControl w:val="0"/>
        <w:autoSpaceDE w:val="0"/>
        <w:autoSpaceDN w:val="0"/>
        <w:adjustRightInd w:val="0"/>
        <w:spacing w:after="0" w:line="240" w:lineRule="auto"/>
        <w:rPr>
          <w:rFonts w:ascii="Arial" w:hAnsi="Arial" w:cs="Arial"/>
          <w:sz w:val="16"/>
          <w:szCs w:val="16"/>
        </w:rPr>
      </w:pPr>
    </w:p>
    <w:p w14:paraId="05B8CF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08CB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80747B" w14:textId="77777777" w:rsidR="00983AE1" w:rsidRDefault="00983AE1">
      <w:pPr>
        <w:widowControl w:val="0"/>
        <w:autoSpaceDE w:val="0"/>
        <w:autoSpaceDN w:val="0"/>
        <w:adjustRightInd w:val="0"/>
        <w:spacing w:after="0" w:line="240" w:lineRule="auto"/>
        <w:rPr>
          <w:rFonts w:ascii="Arial" w:hAnsi="Arial" w:cs="Arial"/>
          <w:sz w:val="16"/>
          <w:szCs w:val="16"/>
        </w:rPr>
      </w:pPr>
    </w:p>
    <w:p w14:paraId="250185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S53.3  I Úrazová ruptúra lig. collaterale ulnare                           I</w:t>
      </w:r>
    </w:p>
    <w:p w14:paraId="465ED7CE" w14:textId="77777777" w:rsidR="00983AE1" w:rsidRDefault="00983AE1">
      <w:pPr>
        <w:widowControl w:val="0"/>
        <w:autoSpaceDE w:val="0"/>
        <w:autoSpaceDN w:val="0"/>
        <w:adjustRightInd w:val="0"/>
        <w:spacing w:after="0" w:line="240" w:lineRule="auto"/>
        <w:rPr>
          <w:rFonts w:ascii="Arial" w:hAnsi="Arial" w:cs="Arial"/>
          <w:sz w:val="16"/>
          <w:szCs w:val="16"/>
        </w:rPr>
      </w:pPr>
    </w:p>
    <w:p w14:paraId="3F89C6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821C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9C9A7F" w14:textId="77777777" w:rsidR="00983AE1" w:rsidRDefault="00983AE1">
      <w:pPr>
        <w:widowControl w:val="0"/>
        <w:autoSpaceDE w:val="0"/>
        <w:autoSpaceDN w:val="0"/>
        <w:adjustRightInd w:val="0"/>
        <w:spacing w:after="0" w:line="240" w:lineRule="auto"/>
        <w:rPr>
          <w:rFonts w:ascii="Arial" w:hAnsi="Arial" w:cs="Arial"/>
          <w:sz w:val="16"/>
          <w:szCs w:val="16"/>
        </w:rPr>
      </w:pPr>
    </w:p>
    <w:p w14:paraId="7FDFD1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S54.0  I Poranenie lakťového nervu (n. ulnaris) v úrovni predlaktia        I</w:t>
      </w:r>
    </w:p>
    <w:p w14:paraId="486C7426" w14:textId="77777777" w:rsidR="00983AE1" w:rsidRDefault="00983AE1">
      <w:pPr>
        <w:widowControl w:val="0"/>
        <w:autoSpaceDE w:val="0"/>
        <w:autoSpaceDN w:val="0"/>
        <w:adjustRightInd w:val="0"/>
        <w:spacing w:after="0" w:line="240" w:lineRule="auto"/>
        <w:rPr>
          <w:rFonts w:ascii="Arial" w:hAnsi="Arial" w:cs="Arial"/>
          <w:sz w:val="16"/>
          <w:szCs w:val="16"/>
        </w:rPr>
      </w:pPr>
    </w:p>
    <w:p w14:paraId="03B0AA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7A68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FBAA85" w14:textId="77777777" w:rsidR="00983AE1" w:rsidRDefault="00983AE1">
      <w:pPr>
        <w:widowControl w:val="0"/>
        <w:autoSpaceDE w:val="0"/>
        <w:autoSpaceDN w:val="0"/>
        <w:adjustRightInd w:val="0"/>
        <w:spacing w:after="0" w:line="240" w:lineRule="auto"/>
        <w:rPr>
          <w:rFonts w:ascii="Arial" w:hAnsi="Arial" w:cs="Arial"/>
          <w:sz w:val="16"/>
          <w:szCs w:val="16"/>
        </w:rPr>
      </w:pPr>
    </w:p>
    <w:p w14:paraId="7EC962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S54.1  I Poranenie stredového nervu (n. medianus) v úrovni predlaktia      I</w:t>
      </w:r>
    </w:p>
    <w:p w14:paraId="0EE0D61A" w14:textId="77777777" w:rsidR="00983AE1" w:rsidRDefault="00983AE1">
      <w:pPr>
        <w:widowControl w:val="0"/>
        <w:autoSpaceDE w:val="0"/>
        <w:autoSpaceDN w:val="0"/>
        <w:adjustRightInd w:val="0"/>
        <w:spacing w:after="0" w:line="240" w:lineRule="auto"/>
        <w:rPr>
          <w:rFonts w:ascii="Arial" w:hAnsi="Arial" w:cs="Arial"/>
          <w:sz w:val="16"/>
          <w:szCs w:val="16"/>
        </w:rPr>
      </w:pPr>
    </w:p>
    <w:p w14:paraId="628265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8693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E0EE86" w14:textId="77777777" w:rsidR="00983AE1" w:rsidRDefault="00983AE1">
      <w:pPr>
        <w:widowControl w:val="0"/>
        <w:autoSpaceDE w:val="0"/>
        <w:autoSpaceDN w:val="0"/>
        <w:adjustRightInd w:val="0"/>
        <w:spacing w:after="0" w:line="240" w:lineRule="auto"/>
        <w:rPr>
          <w:rFonts w:ascii="Arial" w:hAnsi="Arial" w:cs="Arial"/>
          <w:sz w:val="16"/>
          <w:szCs w:val="16"/>
        </w:rPr>
      </w:pPr>
    </w:p>
    <w:p w14:paraId="582B56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S54.2  I Poranenie vretenného nervu (n. radialis) v úrovni predlaktia      I</w:t>
      </w:r>
    </w:p>
    <w:p w14:paraId="119CCC6F" w14:textId="77777777" w:rsidR="00983AE1" w:rsidRDefault="00983AE1">
      <w:pPr>
        <w:widowControl w:val="0"/>
        <w:autoSpaceDE w:val="0"/>
        <w:autoSpaceDN w:val="0"/>
        <w:adjustRightInd w:val="0"/>
        <w:spacing w:after="0" w:line="240" w:lineRule="auto"/>
        <w:rPr>
          <w:rFonts w:ascii="Arial" w:hAnsi="Arial" w:cs="Arial"/>
          <w:sz w:val="16"/>
          <w:szCs w:val="16"/>
        </w:rPr>
      </w:pPr>
    </w:p>
    <w:p w14:paraId="475B7C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D5E3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93E189" w14:textId="77777777" w:rsidR="00983AE1" w:rsidRDefault="00983AE1">
      <w:pPr>
        <w:widowControl w:val="0"/>
        <w:autoSpaceDE w:val="0"/>
        <w:autoSpaceDN w:val="0"/>
        <w:adjustRightInd w:val="0"/>
        <w:spacing w:after="0" w:line="240" w:lineRule="auto"/>
        <w:rPr>
          <w:rFonts w:ascii="Arial" w:hAnsi="Arial" w:cs="Arial"/>
          <w:sz w:val="16"/>
          <w:szCs w:val="16"/>
        </w:rPr>
      </w:pPr>
    </w:p>
    <w:p w14:paraId="7F404A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S54.3  I Poranenie kožného senzorického nervu v úrovni predlaktia          I</w:t>
      </w:r>
    </w:p>
    <w:p w14:paraId="60830C1D" w14:textId="77777777" w:rsidR="00983AE1" w:rsidRDefault="00983AE1">
      <w:pPr>
        <w:widowControl w:val="0"/>
        <w:autoSpaceDE w:val="0"/>
        <w:autoSpaceDN w:val="0"/>
        <w:adjustRightInd w:val="0"/>
        <w:spacing w:after="0" w:line="240" w:lineRule="auto"/>
        <w:rPr>
          <w:rFonts w:ascii="Arial" w:hAnsi="Arial" w:cs="Arial"/>
          <w:sz w:val="16"/>
          <w:szCs w:val="16"/>
        </w:rPr>
      </w:pPr>
    </w:p>
    <w:p w14:paraId="1E74AC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15D6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C125DC" w14:textId="77777777" w:rsidR="00983AE1" w:rsidRDefault="00983AE1">
      <w:pPr>
        <w:widowControl w:val="0"/>
        <w:autoSpaceDE w:val="0"/>
        <w:autoSpaceDN w:val="0"/>
        <w:adjustRightInd w:val="0"/>
        <w:spacing w:after="0" w:line="240" w:lineRule="auto"/>
        <w:rPr>
          <w:rFonts w:ascii="Arial" w:hAnsi="Arial" w:cs="Arial"/>
          <w:sz w:val="16"/>
          <w:szCs w:val="16"/>
        </w:rPr>
      </w:pPr>
    </w:p>
    <w:p w14:paraId="11D635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S54.7  I Poranenie viacerých nervov v úrovni predlaktia                    I</w:t>
      </w:r>
    </w:p>
    <w:p w14:paraId="61DD9AC1" w14:textId="77777777" w:rsidR="00983AE1" w:rsidRDefault="00983AE1">
      <w:pPr>
        <w:widowControl w:val="0"/>
        <w:autoSpaceDE w:val="0"/>
        <w:autoSpaceDN w:val="0"/>
        <w:adjustRightInd w:val="0"/>
        <w:spacing w:after="0" w:line="240" w:lineRule="auto"/>
        <w:rPr>
          <w:rFonts w:ascii="Arial" w:hAnsi="Arial" w:cs="Arial"/>
          <w:sz w:val="16"/>
          <w:szCs w:val="16"/>
        </w:rPr>
      </w:pPr>
    </w:p>
    <w:p w14:paraId="0D86C9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F7FE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EC916D" w14:textId="77777777" w:rsidR="00983AE1" w:rsidRDefault="00983AE1">
      <w:pPr>
        <w:widowControl w:val="0"/>
        <w:autoSpaceDE w:val="0"/>
        <w:autoSpaceDN w:val="0"/>
        <w:adjustRightInd w:val="0"/>
        <w:spacing w:after="0" w:line="240" w:lineRule="auto"/>
        <w:rPr>
          <w:rFonts w:ascii="Arial" w:hAnsi="Arial" w:cs="Arial"/>
          <w:sz w:val="16"/>
          <w:szCs w:val="16"/>
        </w:rPr>
      </w:pPr>
    </w:p>
    <w:p w14:paraId="789403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S54.8  I Poranenie iných nervov v úrovni predlaktia                        I</w:t>
      </w:r>
    </w:p>
    <w:p w14:paraId="615BE2B8" w14:textId="77777777" w:rsidR="00983AE1" w:rsidRDefault="00983AE1">
      <w:pPr>
        <w:widowControl w:val="0"/>
        <w:autoSpaceDE w:val="0"/>
        <w:autoSpaceDN w:val="0"/>
        <w:adjustRightInd w:val="0"/>
        <w:spacing w:after="0" w:line="240" w:lineRule="auto"/>
        <w:rPr>
          <w:rFonts w:ascii="Arial" w:hAnsi="Arial" w:cs="Arial"/>
          <w:sz w:val="16"/>
          <w:szCs w:val="16"/>
        </w:rPr>
      </w:pPr>
    </w:p>
    <w:p w14:paraId="1D15A5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82C3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9ABE03" w14:textId="77777777" w:rsidR="00983AE1" w:rsidRDefault="00983AE1">
      <w:pPr>
        <w:widowControl w:val="0"/>
        <w:autoSpaceDE w:val="0"/>
        <w:autoSpaceDN w:val="0"/>
        <w:adjustRightInd w:val="0"/>
        <w:spacing w:after="0" w:line="240" w:lineRule="auto"/>
        <w:rPr>
          <w:rFonts w:ascii="Arial" w:hAnsi="Arial" w:cs="Arial"/>
          <w:sz w:val="16"/>
          <w:szCs w:val="16"/>
        </w:rPr>
      </w:pPr>
    </w:p>
    <w:p w14:paraId="447848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S54.9  I Poranenie bližšie neurčeného nervu v úrovni predlaktia            I</w:t>
      </w:r>
    </w:p>
    <w:p w14:paraId="5593F755" w14:textId="77777777" w:rsidR="00983AE1" w:rsidRDefault="00983AE1">
      <w:pPr>
        <w:widowControl w:val="0"/>
        <w:autoSpaceDE w:val="0"/>
        <w:autoSpaceDN w:val="0"/>
        <w:adjustRightInd w:val="0"/>
        <w:spacing w:after="0" w:line="240" w:lineRule="auto"/>
        <w:rPr>
          <w:rFonts w:ascii="Arial" w:hAnsi="Arial" w:cs="Arial"/>
          <w:sz w:val="16"/>
          <w:szCs w:val="16"/>
        </w:rPr>
      </w:pPr>
    </w:p>
    <w:p w14:paraId="28845C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D51F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DE0EE" w14:textId="77777777" w:rsidR="00983AE1" w:rsidRDefault="00983AE1">
      <w:pPr>
        <w:widowControl w:val="0"/>
        <w:autoSpaceDE w:val="0"/>
        <w:autoSpaceDN w:val="0"/>
        <w:adjustRightInd w:val="0"/>
        <w:spacing w:after="0" w:line="240" w:lineRule="auto"/>
        <w:rPr>
          <w:rFonts w:ascii="Arial" w:hAnsi="Arial" w:cs="Arial"/>
          <w:sz w:val="16"/>
          <w:szCs w:val="16"/>
        </w:rPr>
      </w:pPr>
    </w:p>
    <w:p w14:paraId="4C4AC0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S55.0  I Poranenie a. ulnaris v úrovni predlaktia                          I</w:t>
      </w:r>
    </w:p>
    <w:p w14:paraId="6AD2ACF1" w14:textId="77777777" w:rsidR="00983AE1" w:rsidRDefault="00983AE1">
      <w:pPr>
        <w:widowControl w:val="0"/>
        <w:autoSpaceDE w:val="0"/>
        <w:autoSpaceDN w:val="0"/>
        <w:adjustRightInd w:val="0"/>
        <w:spacing w:after="0" w:line="240" w:lineRule="auto"/>
        <w:rPr>
          <w:rFonts w:ascii="Arial" w:hAnsi="Arial" w:cs="Arial"/>
          <w:sz w:val="16"/>
          <w:szCs w:val="16"/>
        </w:rPr>
      </w:pPr>
    </w:p>
    <w:p w14:paraId="2F4196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2A59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A7C787" w14:textId="77777777" w:rsidR="00983AE1" w:rsidRDefault="00983AE1">
      <w:pPr>
        <w:widowControl w:val="0"/>
        <w:autoSpaceDE w:val="0"/>
        <w:autoSpaceDN w:val="0"/>
        <w:adjustRightInd w:val="0"/>
        <w:spacing w:after="0" w:line="240" w:lineRule="auto"/>
        <w:rPr>
          <w:rFonts w:ascii="Arial" w:hAnsi="Arial" w:cs="Arial"/>
          <w:sz w:val="16"/>
          <w:szCs w:val="16"/>
        </w:rPr>
      </w:pPr>
    </w:p>
    <w:p w14:paraId="189E64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S55.1  I Poranenie vretennej tepny (a. radialis) v úrovni predlaktia       I</w:t>
      </w:r>
    </w:p>
    <w:p w14:paraId="0F8381C3" w14:textId="77777777" w:rsidR="00983AE1" w:rsidRDefault="00983AE1">
      <w:pPr>
        <w:widowControl w:val="0"/>
        <w:autoSpaceDE w:val="0"/>
        <w:autoSpaceDN w:val="0"/>
        <w:adjustRightInd w:val="0"/>
        <w:spacing w:after="0" w:line="240" w:lineRule="auto"/>
        <w:rPr>
          <w:rFonts w:ascii="Arial" w:hAnsi="Arial" w:cs="Arial"/>
          <w:sz w:val="16"/>
          <w:szCs w:val="16"/>
        </w:rPr>
      </w:pPr>
    </w:p>
    <w:p w14:paraId="4315CC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6014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ECDB56" w14:textId="77777777" w:rsidR="00983AE1" w:rsidRDefault="00983AE1">
      <w:pPr>
        <w:widowControl w:val="0"/>
        <w:autoSpaceDE w:val="0"/>
        <w:autoSpaceDN w:val="0"/>
        <w:adjustRightInd w:val="0"/>
        <w:spacing w:after="0" w:line="240" w:lineRule="auto"/>
        <w:rPr>
          <w:rFonts w:ascii="Arial" w:hAnsi="Arial" w:cs="Arial"/>
          <w:sz w:val="16"/>
          <w:szCs w:val="16"/>
        </w:rPr>
      </w:pPr>
    </w:p>
    <w:p w14:paraId="7FA72B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S55.2  I Poranenie žily v úrovni predlaktia                                I</w:t>
      </w:r>
    </w:p>
    <w:p w14:paraId="4B44CB2B" w14:textId="77777777" w:rsidR="00983AE1" w:rsidRDefault="00983AE1">
      <w:pPr>
        <w:widowControl w:val="0"/>
        <w:autoSpaceDE w:val="0"/>
        <w:autoSpaceDN w:val="0"/>
        <w:adjustRightInd w:val="0"/>
        <w:spacing w:after="0" w:line="240" w:lineRule="auto"/>
        <w:rPr>
          <w:rFonts w:ascii="Arial" w:hAnsi="Arial" w:cs="Arial"/>
          <w:sz w:val="16"/>
          <w:szCs w:val="16"/>
        </w:rPr>
      </w:pPr>
    </w:p>
    <w:p w14:paraId="293319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69C8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3A6F6F" w14:textId="77777777" w:rsidR="00983AE1" w:rsidRDefault="00983AE1">
      <w:pPr>
        <w:widowControl w:val="0"/>
        <w:autoSpaceDE w:val="0"/>
        <w:autoSpaceDN w:val="0"/>
        <w:adjustRightInd w:val="0"/>
        <w:spacing w:after="0" w:line="240" w:lineRule="auto"/>
        <w:rPr>
          <w:rFonts w:ascii="Arial" w:hAnsi="Arial" w:cs="Arial"/>
          <w:sz w:val="16"/>
          <w:szCs w:val="16"/>
        </w:rPr>
      </w:pPr>
    </w:p>
    <w:p w14:paraId="45D1E8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S55.7  I Poranenie viacerých krvných ciev v úrovni predlaktia              I</w:t>
      </w:r>
    </w:p>
    <w:p w14:paraId="20DF4393" w14:textId="77777777" w:rsidR="00983AE1" w:rsidRDefault="00983AE1">
      <w:pPr>
        <w:widowControl w:val="0"/>
        <w:autoSpaceDE w:val="0"/>
        <w:autoSpaceDN w:val="0"/>
        <w:adjustRightInd w:val="0"/>
        <w:spacing w:after="0" w:line="240" w:lineRule="auto"/>
        <w:rPr>
          <w:rFonts w:ascii="Arial" w:hAnsi="Arial" w:cs="Arial"/>
          <w:sz w:val="16"/>
          <w:szCs w:val="16"/>
        </w:rPr>
      </w:pPr>
    </w:p>
    <w:p w14:paraId="303017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FC8C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B8E58D" w14:textId="77777777" w:rsidR="00983AE1" w:rsidRDefault="00983AE1">
      <w:pPr>
        <w:widowControl w:val="0"/>
        <w:autoSpaceDE w:val="0"/>
        <w:autoSpaceDN w:val="0"/>
        <w:adjustRightInd w:val="0"/>
        <w:spacing w:after="0" w:line="240" w:lineRule="auto"/>
        <w:rPr>
          <w:rFonts w:ascii="Arial" w:hAnsi="Arial" w:cs="Arial"/>
          <w:sz w:val="16"/>
          <w:szCs w:val="16"/>
        </w:rPr>
      </w:pPr>
    </w:p>
    <w:p w14:paraId="0E4B3B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S55.8  I Poranenie iných krvných ciev v úrovni predlaktia                  I</w:t>
      </w:r>
    </w:p>
    <w:p w14:paraId="7741D853" w14:textId="77777777" w:rsidR="00983AE1" w:rsidRDefault="00983AE1">
      <w:pPr>
        <w:widowControl w:val="0"/>
        <w:autoSpaceDE w:val="0"/>
        <w:autoSpaceDN w:val="0"/>
        <w:adjustRightInd w:val="0"/>
        <w:spacing w:after="0" w:line="240" w:lineRule="auto"/>
        <w:rPr>
          <w:rFonts w:ascii="Arial" w:hAnsi="Arial" w:cs="Arial"/>
          <w:sz w:val="16"/>
          <w:szCs w:val="16"/>
        </w:rPr>
      </w:pPr>
    </w:p>
    <w:p w14:paraId="3414D2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DB62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614320" w14:textId="77777777" w:rsidR="00983AE1" w:rsidRDefault="00983AE1">
      <w:pPr>
        <w:widowControl w:val="0"/>
        <w:autoSpaceDE w:val="0"/>
        <w:autoSpaceDN w:val="0"/>
        <w:adjustRightInd w:val="0"/>
        <w:spacing w:after="0" w:line="240" w:lineRule="auto"/>
        <w:rPr>
          <w:rFonts w:ascii="Arial" w:hAnsi="Arial" w:cs="Arial"/>
          <w:sz w:val="16"/>
          <w:szCs w:val="16"/>
        </w:rPr>
      </w:pPr>
    </w:p>
    <w:p w14:paraId="2258CC1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S55.9  I Poranenie bližšie neurčenej krvnej cievy v úrovni predlaktia      I</w:t>
      </w:r>
    </w:p>
    <w:p w14:paraId="43994672" w14:textId="77777777" w:rsidR="00983AE1" w:rsidRDefault="00983AE1">
      <w:pPr>
        <w:widowControl w:val="0"/>
        <w:autoSpaceDE w:val="0"/>
        <w:autoSpaceDN w:val="0"/>
        <w:adjustRightInd w:val="0"/>
        <w:spacing w:after="0" w:line="240" w:lineRule="auto"/>
        <w:rPr>
          <w:rFonts w:ascii="Arial" w:hAnsi="Arial" w:cs="Arial"/>
          <w:sz w:val="16"/>
          <w:szCs w:val="16"/>
        </w:rPr>
      </w:pPr>
    </w:p>
    <w:p w14:paraId="6A306B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A9BE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0ED47B" w14:textId="77777777" w:rsidR="00983AE1" w:rsidRDefault="00983AE1">
      <w:pPr>
        <w:widowControl w:val="0"/>
        <w:autoSpaceDE w:val="0"/>
        <w:autoSpaceDN w:val="0"/>
        <w:adjustRightInd w:val="0"/>
        <w:spacing w:after="0" w:line="240" w:lineRule="auto"/>
        <w:rPr>
          <w:rFonts w:ascii="Arial" w:hAnsi="Arial" w:cs="Arial"/>
          <w:sz w:val="16"/>
          <w:szCs w:val="16"/>
        </w:rPr>
      </w:pPr>
    </w:p>
    <w:p w14:paraId="20FA3D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S57.0  I Drvivé poranenie lakťa                                            I</w:t>
      </w:r>
    </w:p>
    <w:p w14:paraId="3B1A7C17" w14:textId="77777777" w:rsidR="00983AE1" w:rsidRDefault="00983AE1">
      <w:pPr>
        <w:widowControl w:val="0"/>
        <w:autoSpaceDE w:val="0"/>
        <w:autoSpaceDN w:val="0"/>
        <w:adjustRightInd w:val="0"/>
        <w:spacing w:after="0" w:line="240" w:lineRule="auto"/>
        <w:rPr>
          <w:rFonts w:ascii="Arial" w:hAnsi="Arial" w:cs="Arial"/>
          <w:sz w:val="16"/>
          <w:szCs w:val="16"/>
        </w:rPr>
      </w:pPr>
    </w:p>
    <w:p w14:paraId="02173F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F911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2F47AA" w14:textId="77777777" w:rsidR="00983AE1" w:rsidRDefault="00983AE1">
      <w:pPr>
        <w:widowControl w:val="0"/>
        <w:autoSpaceDE w:val="0"/>
        <w:autoSpaceDN w:val="0"/>
        <w:adjustRightInd w:val="0"/>
        <w:spacing w:after="0" w:line="240" w:lineRule="auto"/>
        <w:rPr>
          <w:rFonts w:ascii="Arial" w:hAnsi="Arial" w:cs="Arial"/>
          <w:sz w:val="16"/>
          <w:szCs w:val="16"/>
        </w:rPr>
      </w:pPr>
    </w:p>
    <w:p w14:paraId="76DD49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S57.8  I Drvivé poranenie iných častí predlaktia                           I</w:t>
      </w:r>
    </w:p>
    <w:p w14:paraId="22607AE5" w14:textId="77777777" w:rsidR="00983AE1" w:rsidRDefault="00983AE1">
      <w:pPr>
        <w:widowControl w:val="0"/>
        <w:autoSpaceDE w:val="0"/>
        <w:autoSpaceDN w:val="0"/>
        <w:adjustRightInd w:val="0"/>
        <w:spacing w:after="0" w:line="240" w:lineRule="auto"/>
        <w:rPr>
          <w:rFonts w:ascii="Arial" w:hAnsi="Arial" w:cs="Arial"/>
          <w:sz w:val="16"/>
          <w:szCs w:val="16"/>
        </w:rPr>
      </w:pPr>
    </w:p>
    <w:p w14:paraId="6A575F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EC61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53FFAB" w14:textId="77777777" w:rsidR="00983AE1" w:rsidRDefault="00983AE1">
      <w:pPr>
        <w:widowControl w:val="0"/>
        <w:autoSpaceDE w:val="0"/>
        <w:autoSpaceDN w:val="0"/>
        <w:adjustRightInd w:val="0"/>
        <w:spacing w:after="0" w:line="240" w:lineRule="auto"/>
        <w:rPr>
          <w:rFonts w:ascii="Arial" w:hAnsi="Arial" w:cs="Arial"/>
          <w:sz w:val="16"/>
          <w:szCs w:val="16"/>
        </w:rPr>
      </w:pPr>
    </w:p>
    <w:p w14:paraId="10843C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S57.9  I Drvivé poranenie predlaktia, bližšie neurčenej časti              I</w:t>
      </w:r>
    </w:p>
    <w:p w14:paraId="3C00C55F" w14:textId="77777777" w:rsidR="00983AE1" w:rsidRDefault="00983AE1">
      <w:pPr>
        <w:widowControl w:val="0"/>
        <w:autoSpaceDE w:val="0"/>
        <w:autoSpaceDN w:val="0"/>
        <w:adjustRightInd w:val="0"/>
        <w:spacing w:after="0" w:line="240" w:lineRule="auto"/>
        <w:rPr>
          <w:rFonts w:ascii="Arial" w:hAnsi="Arial" w:cs="Arial"/>
          <w:sz w:val="16"/>
          <w:szCs w:val="16"/>
        </w:rPr>
      </w:pPr>
    </w:p>
    <w:p w14:paraId="04A090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DA00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540FAB" w14:textId="77777777" w:rsidR="00983AE1" w:rsidRDefault="00983AE1">
      <w:pPr>
        <w:widowControl w:val="0"/>
        <w:autoSpaceDE w:val="0"/>
        <w:autoSpaceDN w:val="0"/>
        <w:adjustRightInd w:val="0"/>
        <w:spacing w:after="0" w:line="240" w:lineRule="auto"/>
        <w:rPr>
          <w:rFonts w:ascii="Arial" w:hAnsi="Arial" w:cs="Arial"/>
          <w:sz w:val="16"/>
          <w:szCs w:val="16"/>
        </w:rPr>
      </w:pPr>
    </w:p>
    <w:p w14:paraId="2FE9E2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S58.0  I Úrazová amputácia v lakti                                         I</w:t>
      </w:r>
    </w:p>
    <w:p w14:paraId="3AB33C5F" w14:textId="77777777" w:rsidR="00983AE1" w:rsidRDefault="00983AE1">
      <w:pPr>
        <w:widowControl w:val="0"/>
        <w:autoSpaceDE w:val="0"/>
        <w:autoSpaceDN w:val="0"/>
        <w:adjustRightInd w:val="0"/>
        <w:spacing w:after="0" w:line="240" w:lineRule="auto"/>
        <w:rPr>
          <w:rFonts w:ascii="Arial" w:hAnsi="Arial" w:cs="Arial"/>
          <w:sz w:val="16"/>
          <w:szCs w:val="16"/>
        </w:rPr>
      </w:pPr>
    </w:p>
    <w:p w14:paraId="091FCA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AF11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350217" w14:textId="77777777" w:rsidR="00983AE1" w:rsidRDefault="00983AE1">
      <w:pPr>
        <w:widowControl w:val="0"/>
        <w:autoSpaceDE w:val="0"/>
        <w:autoSpaceDN w:val="0"/>
        <w:adjustRightInd w:val="0"/>
        <w:spacing w:after="0" w:line="240" w:lineRule="auto"/>
        <w:rPr>
          <w:rFonts w:ascii="Arial" w:hAnsi="Arial" w:cs="Arial"/>
          <w:sz w:val="16"/>
          <w:szCs w:val="16"/>
        </w:rPr>
      </w:pPr>
    </w:p>
    <w:p w14:paraId="229DF7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S58.1  I Úrazová amputácia medzi lakťom a zápästím                         I</w:t>
      </w:r>
    </w:p>
    <w:p w14:paraId="21247793" w14:textId="77777777" w:rsidR="00983AE1" w:rsidRDefault="00983AE1">
      <w:pPr>
        <w:widowControl w:val="0"/>
        <w:autoSpaceDE w:val="0"/>
        <w:autoSpaceDN w:val="0"/>
        <w:adjustRightInd w:val="0"/>
        <w:spacing w:after="0" w:line="240" w:lineRule="auto"/>
        <w:rPr>
          <w:rFonts w:ascii="Arial" w:hAnsi="Arial" w:cs="Arial"/>
          <w:sz w:val="16"/>
          <w:szCs w:val="16"/>
        </w:rPr>
      </w:pPr>
    </w:p>
    <w:p w14:paraId="0F0C03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FE12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0E1116" w14:textId="77777777" w:rsidR="00983AE1" w:rsidRDefault="00983AE1">
      <w:pPr>
        <w:widowControl w:val="0"/>
        <w:autoSpaceDE w:val="0"/>
        <w:autoSpaceDN w:val="0"/>
        <w:adjustRightInd w:val="0"/>
        <w:spacing w:after="0" w:line="240" w:lineRule="auto"/>
        <w:rPr>
          <w:rFonts w:ascii="Arial" w:hAnsi="Arial" w:cs="Arial"/>
          <w:sz w:val="16"/>
          <w:szCs w:val="16"/>
        </w:rPr>
      </w:pPr>
    </w:p>
    <w:p w14:paraId="16B266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S58.9  I Úrazová amputácia predlaktia, úroveň bližšie neurčená             I</w:t>
      </w:r>
    </w:p>
    <w:p w14:paraId="5522E464" w14:textId="77777777" w:rsidR="00983AE1" w:rsidRDefault="00983AE1">
      <w:pPr>
        <w:widowControl w:val="0"/>
        <w:autoSpaceDE w:val="0"/>
        <w:autoSpaceDN w:val="0"/>
        <w:adjustRightInd w:val="0"/>
        <w:spacing w:after="0" w:line="240" w:lineRule="auto"/>
        <w:rPr>
          <w:rFonts w:ascii="Arial" w:hAnsi="Arial" w:cs="Arial"/>
          <w:sz w:val="16"/>
          <w:szCs w:val="16"/>
        </w:rPr>
      </w:pPr>
    </w:p>
    <w:p w14:paraId="36A0B1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D238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BF187C" w14:textId="77777777" w:rsidR="00983AE1" w:rsidRDefault="00983AE1">
      <w:pPr>
        <w:widowControl w:val="0"/>
        <w:autoSpaceDE w:val="0"/>
        <w:autoSpaceDN w:val="0"/>
        <w:adjustRightInd w:val="0"/>
        <w:spacing w:after="0" w:line="240" w:lineRule="auto"/>
        <w:rPr>
          <w:rFonts w:ascii="Arial" w:hAnsi="Arial" w:cs="Arial"/>
          <w:sz w:val="16"/>
          <w:szCs w:val="16"/>
        </w:rPr>
      </w:pPr>
    </w:p>
    <w:p w14:paraId="021B1B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S61.0  I Otvorená rana prsta (prstov) ruky bez poškodenia nechta           I</w:t>
      </w:r>
    </w:p>
    <w:p w14:paraId="64EC5870" w14:textId="77777777" w:rsidR="00983AE1" w:rsidRDefault="00983AE1">
      <w:pPr>
        <w:widowControl w:val="0"/>
        <w:autoSpaceDE w:val="0"/>
        <w:autoSpaceDN w:val="0"/>
        <w:adjustRightInd w:val="0"/>
        <w:spacing w:after="0" w:line="240" w:lineRule="auto"/>
        <w:rPr>
          <w:rFonts w:ascii="Arial" w:hAnsi="Arial" w:cs="Arial"/>
          <w:sz w:val="16"/>
          <w:szCs w:val="16"/>
        </w:rPr>
      </w:pPr>
    </w:p>
    <w:p w14:paraId="5A09BB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623D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D2C663" w14:textId="77777777" w:rsidR="00983AE1" w:rsidRDefault="00983AE1">
      <w:pPr>
        <w:widowControl w:val="0"/>
        <w:autoSpaceDE w:val="0"/>
        <w:autoSpaceDN w:val="0"/>
        <w:adjustRightInd w:val="0"/>
        <w:spacing w:after="0" w:line="240" w:lineRule="auto"/>
        <w:rPr>
          <w:rFonts w:ascii="Arial" w:hAnsi="Arial" w:cs="Arial"/>
          <w:sz w:val="16"/>
          <w:szCs w:val="16"/>
        </w:rPr>
      </w:pPr>
    </w:p>
    <w:p w14:paraId="2A119D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S61.1  I Otvorená rana prsta (prstov) ruky s poškodením nechta             I</w:t>
      </w:r>
    </w:p>
    <w:p w14:paraId="00CB9A6B" w14:textId="77777777" w:rsidR="00983AE1" w:rsidRDefault="00983AE1">
      <w:pPr>
        <w:widowControl w:val="0"/>
        <w:autoSpaceDE w:val="0"/>
        <w:autoSpaceDN w:val="0"/>
        <w:adjustRightInd w:val="0"/>
        <w:spacing w:after="0" w:line="240" w:lineRule="auto"/>
        <w:rPr>
          <w:rFonts w:ascii="Arial" w:hAnsi="Arial" w:cs="Arial"/>
          <w:sz w:val="16"/>
          <w:szCs w:val="16"/>
        </w:rPr>
      </w:pPr>
    </w:p>
    <w:p w14:paraId="1DEFA46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820F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8E2DCC" w14:textId="77777777" w:rsidR="00983AE1" w:rsidRDefault="00983AE1">
      <w:pPr>
        <w:widowControl w:val="0"/>
        <w:autoSpaceDE w:val="0"/>
        <w:autoSpaceDN w:val="0"/>
        <w:adjustRightInd w:val="0"/>
        <w:spacing w:after="0" w:line="240" w:lineRule="auto"/>
        <w:rPr>
          <w:rFonts w:ascii="Arial" w:hAnsi="Arial" w:cs="Arial"/>
          <w:sz w:val="16"/>
          <w:szCs w:val="16"/>
        </w:rPr>
      </w:pPr>
    </w:p>
    <w:p w14:paraId="567FBC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S61.7  I Viaceré otvorené rany zápästia a ruky                             I</w:t>
      </w:r>
    </w:p>
    <w:p w14:paraId="7D700E88" w14:textId="77777777" w:rsidR="00983AE1" w:rsidRDefault="00983AE1">
      <w:pPr>
        <w:widowControl w:val="0"/>
        <w:autoSpaceDE w:val="0"/>
        <w:autoSpaceDN w:val="0"/>
        <w:adjustRightInd w:val="0"/>
        <w:spacing w:after="0" w:line="240" w:lineRule="auto"/>
        <w:rPr>
          <w:rFonts w:ascii="Arial" w:hAnsi="Arial" w:cs="Arial"/>
          <w:sz w:val="16"/>
          <w:szCs w:val="16"/>
        </w:rPr>
      </w:pPr>
    </w:p>
    <w:p w14:paraId="4EEA7D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4ECE2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BC410B" w14:textId="77777777" w:rsidR="00983AE1" w:rsidRDefault="00983AE1">
      <w:pPr>
        <w:widowControl w:val="0"/>
        <w:autoSpaceDE w:val="0"/>
        <w:autoSpaceDN w:val="0"/>
        <w:adjustRightInd w:val="0"/>
        <w:spacing w:after="0" w:line="240" w:lineRule="auto"/>
        <w:rPr>
          <w:rFonts w:ascii="Arial" w:hAnsi="Arial" w:cs="Arial"/>
          <w:sz w:val="16"/>
          <w:szCs w:val="16"/>
        </w:rPr>
      </w:pPr>
    </w:p>
    <w:p w14:paraId="77182C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S61.80 I Bližšie neurčená otvorená rana iných častí zápästia a ruky        I</w:t>
      </w:r>
    </w:p>
    <w:p w14:paraId="7572B441" w14:textId="77777777" w:rsidR="00983AE1" w:rsidRDefault="00983AE1">
      <w:pPr>
        <w:widowControl w:val="0"/>
        <w:autoSpaceDE w:val="0"/>
        <w:autoSpaceDN w:val="0"/>
        <w:adjustRightInd w:val="0"/>
        <w:spacing w:after="0" w:line="240" w:lineRule="auto"/>
        <w:rPr>
          <w:rFonts w:ascii="Arial" w:hAnsi="Arial" w:cs="Arial"/>
          <w:sz w:val="16"/>
          <w:szCs w:val="16"/>
        </w:rPr>
      </w:pPr>
    </w:p>
    <w:p w14:paraId="4C7A0B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28C6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517EC6" w14:textId="77777777" w:rsidR="00983AE1" w:rsidRDefault="00983AE1">
      <w:pPr>
        <w:widowControl w:val="0"/>
        <w:autoSpaceDE w:val="0"/>
        <w:autoSpaceDN w:val="0"/>
        <w:adjustRightInd w:val="0"/>
        <w:spacing w:after="0" w:line="240" w:lineRule="auto"/>
        <w:rPr>
          <w:rFonts w:ascii="Arial" w:hAnsi="Arial" w:cs="Arial"/>
          <w:sz w:val="16"/>
          <w:szCs w:val="16"/>
        </w:rPr>
      </w:pPr>
    </w:p>
    <w:p w14:paraId="15791B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S61.84 I Poškodenie mäkkých častí I. stupňa pri zatvorenej zlomenine alebo I</w:t>
      </w:r>
    </w:p>
    <w:p w14:paraId="621BB548" w14:textId="77777777" w:rsidR="00983AE1" w:rsidRDefault="00983AE1">
      <w:pPr>
        <w:widowControl w:val="0"/>
        <w:autoSpaceDE w:val="0"/>
        <w:autoSpaceDN w:val="0"/>
        <w:adjustRightInd w:val="0"/>
        <w:spacing w:after="0" w:line="240" w:lineRule="auto"/>
        <w:rPr>
          <w:rFonts w:ascii="Arial" w:hAnsi="Arial" w:cs="Arial"/>
          <w:sz w:val="16"/>
          <w:szCs w:val="16"/>
        </w:rPr>
      </w:pPr>
    </w:p>
    <w:p w14:paraId="5C0682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zápästia a ruky                                          I</w:t>
      </w:r>
    </w:p>
    <w:p w14:paraId="00C2B9B8" w14:textId="77777777" w:rsidR="00983AE1" w:rsidRDefault="00983AE1">
      <w:pPr>
        <w:widowControl w:val="0"/>
        <w:autoSpaceDE w:val="0"/>
        <w:autoSpaceDN w:val="0"/>
        <w:adjustRightInd w:val="0"/>
        <w:spacing w:after="0" w:line="240" w:lineRule="auto"/>
        <w:rPr>
          <w:rFonts w:ascii="Arial" w:hAnsi="Arial" w:cs="Arial"/>
          <w:sz w:val="16"/>
          <w:szCs w:val="16"/>
        </w:rPr>
      </w:pPr>
    </w:p>
    <w:p w14:paraId="495B7C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B948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2EEC69" w14:textId="77777777" w:rsidR="00983AE1" w:rsidRDefault="00983AE1">
      <w:pPr>
        <w:widowControl w:val="0"/>
        <w:autoSpaceDE w:val="0"/>
        <w:autoSpaceDN w:val="0"/>
        <w:adjustRightInd w:val="0"/>
        <w:spacing w:after="0" w:line="240" w:lineRule="auto"/>
        <w:rPr>
          <w:rFonts w:ascii="Arial" w:hAnsi="Arial" w:cs="Arial"/>
          <w:sz w:val="16"/>
          <w:szCs w:val="16"/>
        </w:rPr>
      </w:pPr>
    </w:p>
    <w:p w14:paraId="633042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S61.85 I Poškodenie mäkkých častí II. stupňa pri zatvorenej zlomenine      I</w:t>
      </w:r>
    </w:p>
    <w:p w14:paraId="4D815C58" w14:textId="77777777" w:rsidR="00983AE1" w:rsidRDefault="00983AE1">
      <w:pPr>
        <w:widowControl w:val="0"/>
        <w:autoSpaceDE w:val="0"/>
        <w:autoSpaceDN w:val="0"/>
        <w:adjustRightInd w:val="0"/>
        <w:spacing w:after="0" w:line="240" w:lineRule="auto"/>
        <w:rPr>
          <w:rFonts w:ascii="Arial" w:hAnsi="Arial" w:cs="Arial"/>
          <w:sz w:val="16"/>
          <w:szCs w:val="16"/>
        </w:rPr>
      </w:pPr>
    </w:p>
    <w:p w14:paraId="76C069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zápästia a ruky                                    I</w:t>
      </w:r>
    </w:p>
    <w:p w14:paraId="4EA86C90" w14:textId="77777777" w:rsidR="00983AE1" w:rsidRDefault="00983AE1">
      <w:pPr>
        <w:widowControl w:val="0"/>
        <w:autoSpaceDE w:val="0"/>
        <w:autoSpaceDN w:val="0"/>
        <w:adjustRightInd w:val="0"/>
        <w:spacing w:after="0" w:line="240" w:lineRule="auto"/>
        <w:rPr>
          <w:rFonts w:ascii="Arial" w:hAnsi="Arial" w:cs="Arial"/>
          <w:sz w:val="16"/>
          <w:szCs w:val="16"/>
        </w:rPr>
      </w:pPr>
    </w:p>
    <w:p w14:paraId="2E59B0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E420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B42AA7" w14:textId="77777777" w:rsidR="00983AE1" w:rsidRDefault="00983AE1">
      <w:pPr>
        <w:widowControl w:val="0"/>
        <w:autoSpaceDE w:val="0"/>
        <w:autoSpaceDN w:val="0"/>
        <w:adjustRightInd w:val="0"/>
        <w:spacing w:after="0" w:line="240" w:lineRule="auto"/>
        <w:rPr>
          <w:rFonts w:ascii="Arial" w:hAnsi="Arial" w:cs="Arial"/>
          <w:sz w:val="16"/>
          <w:szCs w:val="16"/>
        </w:rPr>
      </w:pPr>
    </w:p>
    <w:p w14:paraId="05D538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S61.86 I Poškodenie mäkkých častí III. stupňa pri zatvorenej zlomenine     I</w:t>
      </w:r>
    </w:p>
    <w:p w14:paraId="5FE9A0BF" w14:textId="77777777" w:rsidR="00983AE1" w:rsidRDefault="00983AE1">
      <w:pPr>
        <w:widowControl w:val="0"/>
        <w:autoSpaceDE w:val="0"/>
        <w:autoSpaceDN w:val="0"/>
        <w:adjustRightInd w:val="0"/>
        <w:spacing w:after="0" w:line="240" w:lineRule="auto"/>
        <w:rPr>
          <w:rFonts w:ascii="Arial" w:hAnsi="Arial" w:cs="Arial"/>
          <w:sz w:val="16"/>
          <w:szCs w:val="16"/>
        </w:rPr>
      </w:pPr>
    </w:p>
    <w:p w14:paraId="20C8A4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zápästia a ruky                                    I</w:t>
      </w:r>
    </w:p>
    <w:p w14:paraId="4C62E3F4" w14:textId="77777777" w:rsidR="00983AE1" w:rsidRDefault="00983AE1">
      <w:pPr>
        <w:widowControl w:val="0"/>
        <w:autoSpaceDE w:val="0"/>
        <w:autoSpaceDN w:val="0"/>
        <w:adjustRightInd w:val="0"/>
        <w:spacing w:after="0" w:line="240" w:lineRule="auto"/>
        <w:rPr>
          <w:rFonts w:ascii="Arial" w:hAnsi="Arial" w:cs="Arial"/>
          <w:sz w:val="16"/>
          <w:szCs w:val="16"/>
        </w:rPr>
      </w:pPr>
    </w:p>
    <w:p w14:paraId="08CFF6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3778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207481" w14:textId="77777777" w:rsidR="00983AE1" w:rsidRDefault="00983AE1">
      <w:pPr>
        <w:widowControl w:val="0"/>
        <w:autoSpaceDE w:val="0"/>
        <w:autoSpaceDN w:val="0"/>
        <w:adjustRightInd w:val="0"/>
        <w:spacing w:after="0" w:line="240" w:lineRule="auto"/>
        <w:rPr>
          <w:rFonts w:ascii="Arial" w:hAnsi="Arial" w:cs="Arial"/>
          <w:sz w:val="16"/>
          <w:szCs w:val="16"/>
        </w:rPr>
      </w:pPr>
    </w:p>
    <w:p w14:paraId="2C2264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S61.87 I Poškodenie mäkkých častí I. stupňa pri otvorenej zlomenine alebo  I</w:t>
      </w:r>
    </w:p>
    <w:p w14:paraId="3E71F68B" w14:textId="77777777" w:rsidR="00983AE1" w:rsidRDefault="00983AE1">
      <w:pPr>
        <w:widowControl w:val="0"/>
        <w:autoSpaceDE w:val="0"/>
        <w:autoSpaceDN w:val="0"/>
        <w:adjustRightInd w:val="0"/>
        <w:spacing w:after="0" w:line="240" w:lineRule="auto"/>
        <w:rPr>
          <w:rFonts w:ascii="Arial" w:hAnsi="Arial" w:cs="Arial"/>
          <w:sz w:val="16"/>
          <w:szCs w:val="16"/>
        </w:rPr>
      </w:pPr>
    </w:p>
    <w:p w14:paraId="350BFE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zápästia a ruky                                          I</w:t>
      </w:r>
    </w:p>
    <w:p w14:paraId="282B68F8" w14:textId="77777777" w:rsidR="00983AE1" w:rsidRDefault="00983AE1">
      <w:pPr>
        <w:widowControl w:val="0"/>
        <w:autoSpaceDE w:val="0"/>
        <w:autoSpaceDN w:val="0"/>
        <w:adjustRightInd w:val="0"/>
        <w:spacing w:after="0" w:line="240" w:lineRule="auto"/>
        <w:rPr>
          <w:rFonts w:ascii="Arial" w:hAnsi="Arial" w:cs="Arial"/>
          <w:sz w:val="16"/>
          <w:szCs w:val="16"/>
        </w:rPr>
      </w:pPr>
    </w:p>
    <w:p w14:paraId="2466CA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7C63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048047" w14:textId="77777777" w:rsidR="00983AE1" w:rsidRDefault="00983AE1">
      <w:pPr>
        <w:widowControl w:val="0"/>
        <w:autoSpaceDE w:val="0"/>
        <w:autoSpaceDN w:val="0"/>
        <w:adjustRightInd w:val="0"/>
        <w:spacing w:after="0" w:line="240" w:lineRule="auto"/>
        <w:rPr>
          <w:rFonts w:ascii="Arial" w:hAnsi="Arial" w:cs="Arial"/>
          <w:sz w:val="16"/>
          <w:szCs w:val="16"/>
        </w:rPr>
      </w:pPr>
    </w:p>
    <w:p w14:paraId="70B9EC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S61.88 I Poškodenie mäkkých častí II. stupňa pri otvorenej zlomenine alebo I</w:t>
      </w:r>
    </w:p>
    <w:p w14:paraId="27A07FEB" w14:textId="77777777" w:rsidR="00983AE1" w:rsidRDefault="00983AE1">
      <w:pPr>
        <w:widowControl w:val="0"/>
        <w:autoSpaceDE w:val="0"/>
        <w:autoSpaceDN w:val="0"/>
        <w:adjustRightInd w:val="0"/>
        <w:spacing w:after="0" w:line="240" w:lineRule="auto"/>
        <w:rPr>
          <w:rFonts w:ascii="Arial" w:hAnsi="Arial" w:cs="Arial"/>
          <w:sz w:val="16"/>
          <w:szCs w:val="16"/>
        </w:rPr>
      </w:pPr>
    </w:p>
    <w:p w14:paraId="535816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zápästia a ruky                                          I</w:t>
      </w:r>
    </w:p>
    <w:p w14:paraId="7570FFFB" w14:textId="77777777" w:rsidR="00983AE1" w:rsidRDefault="00983AE1">
      <w:pPr>
        <w:widowControl w:val="0"/>
        <w:autoSpaceDE w:val="0"/>
        <w:autoSpaceDN w:val="0"/>
        <w:adjustRightInd w:val="0"/>
        <w:spacing w:after="0" w:line="240" w:lineRule="auto"/>
        <w:rPr>
          <w:rFonts w:ascii="Arial" w:hAnsi="Arial" w:cs="Arial"/>
          <w:sz w:val="16"/>
          <w:szCs w:val="16"/>
        </w:rPr>
      </w:pPr>
    </w:p>
    <w:p w14:paraId="0B1944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57A1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D1C002" w14:textId="77777777" w:rsidR="00983AE1" w:rsidRDefault="00983AE1">
      <w:pPr>
        <w:widowControl w:val="0"/>
        <w:autoSpaceDE w:val="0"/>
        <w:autoSpaceDN w:val="0"/>
        <w:adjustRightInd w:val="0"/>
        <w:spacing w:after="0" w:line="240" w:lineRule="auto"/>
        <w:rPr>
          <w:rFonts w:ascii="Arial" w:hAnsi="Arial" w:cs="Arial"/>
          <w:sz w:val="16"/>
          <w:szCs w:val="16"/>
        </w:rPr>
      </w:pPr>
    </w:p>
    <w:p w14:paraId="10BFE9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S61.89 I Poškodenie mäkkých častí III. stupňa pri otvorenej zlomenine      I</w:t>
      </w:r>
    </w:p>
    <w:p w14:paraId="2D70152D" w14:textId="77777777" w:rsidR="00983AE1" w:rsidRDefault="00983AE1">
      <w:pPr>
        <w:widowControl w:val="0"/>
        <w:autoSpaceDE w:val="0"/>
        <w:autoSpaceDN w:val="0"/>
        <w:adjustRightInd w:val="0"/>
        <w:spacing w:after="0" w:line="240" w:lineRule="auto"/>
        <w:rPr>
          <w:rFonts w:ascii="Arial" w:hAnsi="Arial" w:cs="Arial"/>
          <w:sz w:val="16"/>
          <w:szCs w:val="16"/>
        </w:rPr>
      </w:pPr>
    </w:p>
    <w:p w14:paraId="3FE92D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zápästia a ruky                                    I</w:t>
      </w:r>
    </w:p>
    <w:p w14:paraId="6F7D8C8A" w14:textId="77777777" w:rsidR="00983AE1" w:rsidRDefault="00983AE1">
      <w:pPr>
        <w:widowControl w:val="0"/>
        <w:autoSpaceDE w:val="0"/>
        <w:autoSpaceDN w:val="0"/>
        <w:adjustRightInd w:val="0"/>
        <w:spacing w:after="0" w:line="240" w:lineRule="auto"/>
        <w:rPr>
          <w:rFonts w:ascii="Arial" w:hAnsi="Arial" w:cs="Arial"/>
          <w:sz w:val="16"/>
          <w:szCs w:val="16"/>
        </w:rPr>
      </w:pPr>
    </w:p>
    <w:p w14:paraId="3E8588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DF59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7C4274" w14:textId="77777777" w:rsidR="00983AE1" w:rsidRDefault="00983AE1">
      <w:pPr>
        <w:widowControl w:val="0"/>
        <w:autoSpaceDE w:val="0"/>
        <w:autoSpaceDN w:val="0"/>
        <w:adjustRightInd w:val="0"/>
        <w:spacing w:after="0" w:line="240" w:lineRule="auto"/>
        <w:rPr>
          <w:rFonts w:ascii="Arial" w:hAnsi="Arial" w:cs="Arial"/>
          <w:sz w:val="16"/>
          <w:szCs w:val="16"/>
        </w:rPr>
      </w:pPr>
    </w:p>
    <w:p w14:paraId="1C0E45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S61.9  I Otvorená rana časti zápästia a ruky, bližšie neurčená             I</w:t>
      </w:r>
    </w:p>
    <w:p w14:paraId="6A7E55BB" w14:textId="77777777" w:rsidR="00983AE1" w:rsidRDefault="00983AE1">
      <w:pPr>
        <w:widowControl w:val="0"/>
        <w:autoSpaceDE w:val="0"/>
        <w:autoSpaceDN w:val="0"/>
        <w:adjustRightInd w:val="0"/>
        <w:spacing w:after="0" w:line="240" w:lineRule="auto"/>
        <w:rPr>
          <w:rFonts w:ascii="Arial" w:hAnsi="Arial" w:cs="Arial"/>
          <w:sz w:val="16"/>
          <w:szCs w:val="16"/>
        </w:rPr>
      </w:pPr>
    </w:p>
    <w:p w14:paraId="0BABCB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B8AA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704E27" w14:textId="77777777" w:rsidR="00983AE1" w:rsidRDefault="00983AE1">
      <w:pPr>
        <w:widowControl w:val="0"/>
        <w:autoSpaceDE w:val="0"/>
        <w:autoSpaceDN w:val="0"/>
        <w:adjustRightInd w:val="0"/>
        <w:spacing w:after="0" w:line="240" w:lineRule="auto"/>
        <w:rPr>
          <w:rFonts w:ascii="Arial" w:hAnsi="Arial" w:cs="Arial"/>
          <w:sz w:val="16"/>
          <w:szCs w:val="16"/>
        </w:rPr>
      </w:pPr>
    </w:p>
    <w:p w14:paraId="52730D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S62.0  I Zlomenina člnkovitej kosti (os naviculare)                        I</w:t>
      </w:r>
    </w:p>
    <w:p w14:paraId="22D8DCF6" w14:textId="77777777" w:rsidR="00983AE1" w:rsidRDefault="00983AE1">
      <w:pPr>
        <w:widowControl w:val="0"/>
        <w:autoSpaceDE w:val="0"/>
        <w:autoSpaceDN w:val="0"/>
        <w:adjustRightInd w:val="0"/>
        <w:spacing w:after="0" w:line="240" w:lineRule="auto"/>
        <w:rPr>
          <w:rFonts w:ascii="Arial" w:hAnsi="Arial" w:cs="Arial"/>
          <w:sz w:val="16"/>
          <w:szCs w:val="16"/>
        </w:rPr>
      </w:pPr>
    </w:p>
    <w:p w14:paraId="74A182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16D2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941057" w14:textId="77777777" w:rsidR="00983AE1" w:rsidRDefault="00983AE1">
      <w:pPr>
        <w:widowControl w:val="0"/>
        <w:autoSpaceDE w:val="0"/>
        <w:autoSpaceDN w:val="0"/>
        <w:adjustRightInd w:val="0"/>
        <w:spacing w:after="0" w:line="240" w:lineRule="auto"/>
        <w:rPr>
          <w:rFonts w:ascii="Arial" w:hAnsi="Arial" w:cs="Arial"/>
          <w:sz w:val="16"/>
          <w:szCs w:val="16"/>
        </w:rPr>
      </w:pPr>
    </w:p>
    <w:p w14:paraId="4443CA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S62.10 I Zlomenina zápästnej kosti, bližšie neurčená                       I</w:t>
      </w:r>
    </w:p>
    <w:p w14:paraId="77CE8579" w14:textId="77777777" w:rsidR="00983AE1" w:rsidRDefault="00983AE1">
      <w:pPr>
        <w:widowControl w:val="0"/>
        <w:autoSpaceDE w:val="0"/>
        <w:autoSpaceDN w:val="0"/>
        <w:adjustRightInd w:val="0"/>
        <w:spacing w:after="0" w:line="240" w:lineRule="auto"/>
        <w:rPr>
          <w:rFonts w:ascii="Arial" w:hAnsi="Arial" w:cs="Arial"/>
          <w:sz w:val="16"/>
          <w:szCs w:val="16"/>
        </w:rPr>
      </w:pPr>
    </w:p>
    <w:p w14:paraId="48E37D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412C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57B682" w14:textId="77777777" w:rsidR="00983AE1" w:rsidRDefault="00983AE1">
      <w:pPr>
        <w:widowControl w:val="0"/>
        <w:autoSpaceDE w:val="0"/>
        <w:autoSpaceDN w:val="0"/>
        <w:adjustRightInd w:val="0"/>
        <w:spacing w:after="0" w:line="240" w:lineRule="auto"/>
        <w:rPr>
          <w:rFonts w:ascii="Arial" w:hAnsi="Arial" w:cs="Arial"/>
          <w:sz w:val="16"/>
          <w:szCs w:val="16"/>
        </w:rPr>
      </w:pPr>
    </w:p>
    <w:p w14:paraId="6D0148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S62.11 I Zlomenina os lunatum                                              I</w:t>
      </w:r>
    </w:p>
    <w:p w14:paraId="65362F14" w14:textId="77777777" w:rsidR="00983AE1" w:rsidRDefault="00983AE1">
      <w:pPr>
        <w:widowControl w:val="0"/>
        <w:autoSpaceDE w:val="0"/>
        <w:autoSpaceDN w:val="0"/>
        <w:adjustRightInd w:val="0"/>
        <w:spacing w:after="0" w:line="240" w:lineRule="auto"/>
        <w:rPr>
          <w:rFonts w:ascii="Arial" w:hAnsi="Arial" w:cs="Arial"/>
          <w:sz w:val="16"/>
          <w:szCs w:val="16"/>
        </w:rPr>
      </w:pPr>
    </w:p>
    <w:p w14:paraId="6AB904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00EE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CC30C6" w14:textId="77777777" w:rsidR="00983AE1" w:rsidRDefault="00983AE1">
      <w:pPr>
        <w:widowControl w:val="0"/>
        <w:autoSpaceDE w:val="0"/>
        <w:autoSpaceDN w:val="0"/>
        <w:adjustRightInd w:val="0"/>
        <w:spacing w:after="0" w:line="240" w:lineRule="auto"/>
        <w:rPr>
          <w:rFonts w:ascii="Arial" w:hAnsi="Arial" w:cs="Arial"/>
          <w:sz w:val="16"/>
          <w:szCs w:val="16"/>
        </w:rPr>
      </w:pPr>
    </w:p>
    <w:p w14:paraId="0977F3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S62.12 I Zlomenina os triquetrum                                           I</w:t>
      </w:r>
    </w:p>
    <w:p w14:paraId="59C33C3F" w14:textId="77777777" w:rsidR="00983AE1" w:rsidRDefault="00983AE1">
      <w:pPr>
        <w:widowControl w:val="0"/>
        <w:autoSpaceDE w:val="0"/>
        <w:autoSpaceDN w:val="0"/>
        <w:adjustRightInd w:val="0"/>
        <w:spacing w:after="0" w:line="240" w:lineRule="auto"/>
        <w:rPr>
          <w:rFonts w:ascii="Arial" w:hAnsi="Arial" w:cs="Arial"/>
          <w:sz w:val="16"/>
          <w:szCs w:val="16"/>
        </w:rPr>
      </w:pPr>
    </w:p>
    <w:p w14:paraId="31EB22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A83A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CC2317" w14:textId="77777777" w:rsidR="00983AE1" w:rsidRDefault="00983AE1">
      <w:pPr>
        <w:widowControl w:val="0"/>
        <w:autoSpaceDE w:val="0"/>
        <w:autoSpaceDN w:val="0"/>
        <w:adjustRightInd w:val="0"/>
        <w:spacing w:after="0" w:line="240" w:lineRule="auto"/>
        <w:rPr>
          <w:rFonts w:ascii="Arial" w:hAnsi="Arial" w:cs="Arial"/>
          <w:sz w:val="16"/>
          <w:szCs w:val="16"/>
        </w:rPr>
      </w:pPr>
    </w:p>
    <w:p w14:paraId="066B0E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S62.13 I Zlomenina os pisiforme                                            I</w:t>
      </w:r>
    </w:p>
    <w:p w14:paraId="540FD3B2" w14:textId="77777777" w:rsidR="00983AE1" w:rsidRDefault="00983AE1">
      <w:pPr>
        <w:widowControl w:val="0"/>
        <w:autoSpaceDE w:val="0"/>
        <w:autoSpaceDN w:val="0"/>
        <w:adjustRightInd w:val="0"/>
        <w:spacing w:after="0" w:line="240" w:lineRule="auto"/>
        <w:rPr>
          <w:rFonts w:ascii="Arial" w:hAnsi="Arial" w:cs="Arial"/>
          <w:sz w:val="16"/>
          <w:szCs w:val="16"/>
        </w:rPr>
      </w:pPr>
    </w:p>
    <w:p w14:paraId="7E3930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17B9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378B20" w14:textId="77777777" w:rsidR="00983AE1" w:rsidRDefault="00983AE1">
      <w:pPr>
        <w:widowControl w:val="0"/>
        <w:autoSpaceDE w:val="0"/>
        <w:autoSpaceDN w:val="0"/>
        <w:adjustRightInd w:val="0"/>
        <w:spacing w:after="0" w:line="240" w:lineRule="auto"/>
        <w:rPr>
          <w:rFonts w:ascii="Arial" w:hAnsi="Arial" w:cs="Arial"/>
          <w:sz w:val="16"/>
          <w:szCs w:val="16"/>
        </w:rPr>
      </w:pPr>
    </w:p>
    <w:p w14:paraId="1DE150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S62.14 I Zlomenina os trapezium                                            I</w:t>
      </w:r>
    </w:p>
    <w:p w14:paraId="67DAEEEE" w14:textId="77777777" w:rsidR="00983AE1" w:rsidRDefault="00983AE1">
      <w:pPr>
        <w:widowControl w:val="0"/>
        <w:autoSpaceDE w:val="0"/>
        <w:autoSpaceDN w:val="0"/>
        <w:adjustRightInd w:val="0"/>
        <w:spacing w:after="0" w:line="240" w:lineRule="auto"/>
        <w:rPr>
          <w:rFonts w:ascii="Arial" w:hAnsi="Arial" w:cs="Arial"/>
          <w:sz w:val="16"/>
          <w:szCs w:val="16"/>
        </w:rPr>
      </w:pPr>
    </w:p>
    <w:p w14:paraId="550D20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B38B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E9F206" w14:textId="77777777" w:rsidR="00983AE1" w:rsidRDefault="00983AE1">
      <w:pPr>
        <w:widowControl w:val="0"/>
        <w:autoSpaceDE w:val="0"/>
        <w:autoSpaceDN w:val="0"/>
        <w:adjustRightInd w:val="0"/>
        <w:spacing w:after="0" w:line="240" w:lineRule="auto"/>
        <w:rPr>
          <w:rFonts w:ascii="Arial" w:hAnsi="Arial" w:cs="Arial"/>
          <w:sz w:val="16"/>
          <w:szCs w:val="16"/>
        </w:rPr>
      </w:pPr>
    </w:p>
    <w:p w14:paraId="2EF69F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S62.15 I Zlomenina os trapezoideum                                         I</w:t>
      </w:r>
    </w:p>
    <w:p w14:paraId="4652E598" w14:textId="77777777" w:rsidR="00983AE1" w:rsidRDefault="00983AE1">
      <w:pPr>
        <w:widowControl w:val="0"/>
        <w:autoSpaceDE w:val="0"/>
        <w:autoSpaceDN w:val="0"/>
        <w:adjustRightInd w:val="0"/>
        <w:spacing w:after="0" w:line="240" w:lineRule="auto"/>
        <w:rPr>
          <w:rFonts w:ascii="Arial" w:hAnsi="Arial" w:cs="Arial"/>
          <w:sz w:val="16"/>
          <w:szCs w:val="16"/>
        </w:rPr>
      </w:pPr>
    </w:p>
    <w:p w14:paraId="753ED3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3599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47581F" w14:textId="77777777" w:rsidR="00983AE1" w:rsidRDefault="00983AE1">
      <w:pPr>
        <w:widowControl w:val="0"/>
        <w:autoSpaceDE w:val="0"/>
        <w:autoSpaceDN w:val="0"/>
        <w:adjustRightInd w:val="0"/>
        <w:spacing w:after="0" w:line="240" w:lineRule="auto"/>
        <w:rPr>
          <w:rFonts w:ascii="Arial" w:hAnsi="Arial" w:cs="Arial"/>
          <w:sz w:val="16"/>
          <w:szCs w:val="16"/>
        </w:rPr>
      </w:pPr>
    </w:p>
    <w:p w14:paraId="390C70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S62.16 I Zlomenina os capitatum                                            I</w:t>
      </w:r>
    </w:p>
    <w:p w14:paraId="2D4D9D1C" w14:textId="77777777" w:rsidR="00983AE1" w:rsidRDefault="00983AE1">
      <w:pPr>
        <w:widowControl w:val="0"/>
        <w:autoSpaceDE w:val="0"/>
        <w:autoSpaceDN w:val="0"/>
        <w:adjustRightInd w:val="0"/>
        <w:spacing w:after="0" w:line="240" w:lineRule="auto"/>
        <w:rPr>
          <w:rFonts w:ascii="Arial" w:hAnsi="Arial" w:cs="Arial"/>
          <w:sz w:val="16"/>
          <w:szCs w:val="16"/>
        </w:rPr>
      </w:pPr>
    </w:p>
    <w:p w14:paraId="159119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8F3DD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457E8F" w14:textId="77777777" w:rsidR="00983AE1" w:rsidRDefault="00983AE1">
      <w:pPr>
        <w:widowControl w:val="0"/>
        <w:autoSpaceDE w:val="0"/>
        <w:autoSpaceDN w:val="0"/>
        <w:adjustRightInd w:val="0"/>
        <w:spacing w:after="0" w:line="240" w:lineRule="auto"/>
        <w:rPr>
          <w:rFonts w:ascii="Arial" w:hAnsi="Arial" w:cs="Arial"/>
          <w:sz w:val="16"/>
          <w:szCs w:val="16"/>
        </w:rPr>
      </w:pPr>
    </w:p>
    <w:p w14:paraId="591519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S62.17 I Zlomenina os hamatum                                              I</w:t>
      </w:r>
    </w:p>
    <w:p w14:paraId="196DFCA9" w14:textId="77777777" w:rsidR="00983AE1" w:rsidRDefault="00983AE1">
      <w:pPr>
        <w:widowControl w:val="0"/>
        <w:autoSpaceDE w:val="0"/>
        <w:autoSpaceDN w:val="0"/>
        <w:adjustRightInd w:val="0"/>
        <w:spacing w:after="0" w:line="240" w:lineRule="auto"/>
        <w:rPr>
          <w:rFonts w:ascii="Arial" w:hAnsi="Arial" w:cs="Arial"/>
          <w:sz w:val="16"/>
          <w:szCs w:val="16"/>
        </w:rPr>
      </w:pPr>
    </w:p>
    <w:p w14:paraId="2B828E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914E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8F07F6" w14:textId="77777777" w:rsidR="00983AE1" w:rsidRDefault="00983AE1">
      <w:pPr>
        <w:widowControl w:val="0"/>
        <w:autoSpaceDE w:val="0"/>
        <w:autoSpaceDN w:val="0"/>
        <w:adjustRightInd w:val="0"/>
        <w:spacing w:after="0" w:line="240" w:lineRule="auto"/>
        <w:rPr>
          <w:rFonts w:ascii="Arial" w:hAnsi="Arial" w:cs="Arial"/>
          <w:sz w:val="16"/>
          <w:szCs w:val="16"/>
        </w:rPr>
      </w:pPr>
    </w:p>
    <w:p w14:paraId="613144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S62.19 I Zlomenina inej a viacerých zápästných kostí                       I</w:t>
      </w:r>
    </w:p>
    <w:p w14:paraId="3A301824" w14:textId="77777777" w:rsidR="00983AE1" w:rsidRDefault="00983AE1">
      <w:pPr>
        <w:widowControl w:val="0"/>
        <w:autoSpaceDE w:val="0"/>
        <w:autoSpaceDN w:val="0"/>
        <w:adjustRightInd w:val="0"/>
        <w:spacing w:after="0" w:line="240" w:lineRule="auto"/>
        <w:rPr>
          <w:rFonts w:ascii="Arial" w:hAnsi="Arial" w:cs="Arial"/>
          <w:sz w:val="16"/>
          <w:szCs w:val="16"/>
        </w:rPr>
      </w:pPr>
    </w:p>
    <w:p w14:paraId="621AF7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93862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8DCF9F" w14:textId="77777777" w:rsidR="00983AE1" w:rsidRDefault="00983AE1">
      <w:pPr>
        <w:widowControl w:val="0"/>
        <w:autoSpaceDE w:val="0"/>
        <w:autoSpaceDN w:val="0"/>
        <w:adjustRightInd w:val="0"/>
        <w:spacing w:after="0" w:line="240" w:lineRule="auto"/>
        <w:rPr>
          <w:rFonts w:ascii="Arial" w:hAnsi="Arial" w:cs="Arial"/>
          <w:sz w:val="16"/>
          <w:szCs w:val="16"/>
        </w:rPr>
      </w:pPr>
    </w:p>
    <w:p w14:paraId="7062D7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S62.20 I Zlomenina prvej záprstnej kosti, časť bližšie neurčená            I</w:t>
      </w:r>
    </w:p>
    <w:p w14:paraId="1AF65524" w14:textId="77777777" w:rsidR="00983AE1" w:rsidRDefault="00983AE1">
      <w:pPr>
        <w:widowControl w:val="0"/>
        <w:autoSpaceDE w:val="0"/>
        <w:autoSpaceDN w:val="0"/>
        <w:adjustRightInd w:val="0"/>
        <w:spacing w:after="0" w:line="240" w:lineRule="auto"/>
        <w:rPr>
          <w:rFonts w:ascii="Arial" w:hAnsi="Arial" w:cs="Arial"/>
          <w:sz w:val="16"/>
          <w:szCs w:val="16"/>
        </w:rPr>
      </w:pPr>
    </w:p>
    <w:p w14:paraId="772CF4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BC56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46AE25" w14:textId="77777777" w:rsidR="00983AE1" w:rsidRDefault="00983AE1">
      <w:pPr>
        <w:widowControl w:val="0"/>
        <w:autoSpaceDE w:val="0"/>
        <w:autoSpaceDN w:val="0"/>
        <w:adjustRightInd w:val="0"/>
        <w:spacing w:after="0" w:line="240" w:lineRule="auto"/>
        <w:rPr>
          <w:rFonts w:ascii="Arial" w:hAnsi="Arial" w:cs="Arial"/>
          <w:sz w:val="16"/>
          <w:szCs w:val="16"/>
        </w:rPr>
      </w:pPr>
    </w:p>
    <w:p w14:paraId="58939E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S62.21 I Zlomenina prvej záprstnej kosti, báza                             I</w:t>
      </w:r>
    </w:p>
    <w:p w14:paraId="324004C0" w14:textId="77777777" w:rsidR="00983AE1" w:rsidRDefault="00983AE1">
      <w:pPr>
        <w:widowControl w:val="0"/>
        <w:autoSpaceDE w:val="0"/>
        <w:autoSpaceDN w:val="0"/>
        <w:adjustRightInd w:val="0"/>
        <w:spacing w:after="0" w:line="240" w:lineRule="auto"/>
        <w:rPr>
          <w:rFonts w:ascii="Arial" w:hAnsi="Arial" w:cs="Arial"/>
          <w:sz w:val="16"/>
          <w:szCs w:val="16"/>
        </w:rPr>
      </w:pPr>
    </w:p>
    <w:p w14:paraId="5D0311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BA3D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D796D2" w14:textId="77777777" w:rsidR="00983AE1" w:rsidRDefault="00983AE1">
      <w:pPr>
        <w:widowControl w:val="0"/>
        <w:autoSpaceDE w:val="0"/>
        <w:autoSpaceDN w:val="0"/>
        <w:adjustRightInd w:val="0"/>
        <w:spacing w:after="0" w:line="240" w:lineRule="auto"/>
        <w:rPr>
          <w:rFonts w:ascii="Arial" w:hAnsi="Arial" w:cs="Arial"/>
          <w:sz w:val="16"/>
          <w:szCs w:val="16"/>
        </w:rPr>
      </w:pPr>
    </w:p>
    <w:p w14:paraId="61C1DF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S62.22 I Zlomenina prvej záprstnej kosti, diafýza                          I</w:t>
      </w:r>
    </w:p>
    <w:p w14:paraId="659EF989" w14:textId="77777777" w:rsidR="00983AE1" w:rsidRDefault="00983AE1">
      <w:pPr>
        <w:widowControl w:val="0"/>
        <w:autoSpaceDE w:val="0"/>
        <w:autoSpaceDN w:val="0"/>
        <w:adjustRightInd w:val="0"/>
        <w:spacing w:after="0" w:line="240" w:lineRule="auto"/>
        <w:rPr>
          <w:rFonts w:ascii="Arial" w:hAnsi="Arial" w:cs="Arial"/>
          <w:sz w:val="16"/>
          <w:szCs w:val="16"/>
        </w:rPr>
      </w:pPr>
    </w:p>
    <w:p w14:paraId="1ED7E1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FA5D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D6712D" w14:textId="77777777" w:rsidR="00983AE1" w:rsidRDefault="00983AE1">
      <w:pPr>
        <w:widowControl w:val="0"/>
        <w:autoSpaceDE w:val="0"/>
        <w:autoSpaceDN w:val="0"/>
        <w:adjustRightInd w:val="0"/>
        <w:spacing w:after="0" w:line="240" w:lineRule="auto"/>
        <w:rPr>
          <w:rFonts w:ascii="Arial" w:hAnsi="Arial" w:cs="Arial"/>
          <w:sz w:val="16"/>
          <w:szCs w:val="16"/>
        </w:rPr>
      </w:pPr>
    </w:p>
    <w:p w14:paraId="2AC0AA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S62.23 I Zlomenina prvej záprstnej kosti, krčok                            I</w:t>
      </w:r>
    </w:p>
    <w:p w14:paraId="3C5FCAAB" w14:textId="77777777" w:rsidR="00983AE1" w:rsidRDefault="00983AE1">
      <w:pPr>
        <w:widowControl w:val="0"/>
        <w:autoSpaceDE w:val="0"/>
        <w:autoSpaceDN w:val="0"/>
        <w:adjustRightInd w:val="0"/>
        <w:spacing w:after="0" w:line="240" w:lineRule="auto"/>
        <w:rPr>
          <w:rFonts w:ascii="Arial" w:hAnsi="Arial" w:cs="Arial"/>
          <w:sz w:val="16"/>
          <w:szCs w:val="16"/>
        </w:rPr>
      </w:pPr>
    </w:p>
    <w:p w14:paraId="41EEE1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50D4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EEE4D3" w14:textId="77777777" w:rsidR="00983AE1" w:rsidRDefault="00983AE1">
      <w:pPr>
        <w:widowControl w:val="0"/>
        <w:autoSpaceDE w:val="0"/>
        <w:autoSpaceDN w:val="0"/>
        <w:adjustRightInd w:val="0"/>
        <w:spacing w:after="0" w:line="240" w:lineRule="auto"/>
        <w:rPr>
          <w:rFonts w:ascii="Arial" w:hAnsi="Arial" w:cs="Arial"/>
          <w:sz w:val="16"/>
          <w:szCs w:val="16"/>
        </w:rPr>
      </w:pPr>
    </w:p>
    <w:p w14:paraId="06CD36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S62.24 I Zlomenina prvej záprstnej kosti, hlava                            I</w:t>
      </w:r>
    </w:p>
    <w:p w14:paraId="09B4F536" w14:textId="77777777" w:rsidR="00983AE1" w:rsidRDefault="00983AE1">
      <w:pPr>
        <w:widowControl w:val="0"/>
        <w:autoSpaceDE w:val="0"/>
        <w:autoSpaceDN w:val="0"/>
        <w:adjustRightInd w:val="0"/>
        <w:spacing w:after="0" w:line="240" w:lineRule="auto"/>
        <w:rPr>
          <w:rFonts w:ascii="Arial" w:hAnsi="Arial" w:cs="Arial"/>
          <w:sz w:val="16"/>
          <w:szCs w:val="16"/>
        </w:rPr>
      </w:pPr>
    </w:p>
    <w:p w14:paraId="7E2FD9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C0AE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00CBD1" w14:textId="77777777" w:rsidR="00983AE1" w:rsidRDefault="00983AE1">
      <w:pPr>
        <w:widowControl w:val="0"/>
        <w:autoSpaceDE w:val="0"/>
        <w:autoSpaceDN w:val="0"/>
        <w:adjustRightInd w:val="0"/>
        <w:spacing w:after="0" w:line="240" w:lineRule="auto"/>
        <w:rPr>
          <w:rFonts w:ascii="Arial" w:hAnsi="Arial" w:cs="Arial"/>
          <w:sz w:val="16"/>
          <w:szCs w:val="16"/>
        </w:rPr>
      </w:pPr>
    </w:p>
    <w:p w14:paraId="5497FC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S62.30 I Zlomenina inej záprstnej kosti, časť bližšie neurčená             I</w:t>
      </w:r>
    </w:p>
    <w:p w14:paraId="65D0B372" w14:textId="77777777" w:rsidR="00983AE1" w:rsidRDefault="00983AE1">
      <w:pPr>
        <w:widowControl w:val="0"/>
        <w:autoSpaceDE w:val="0"/>
        <w:autoSpaceDN w:val="0"/>
        <w:adjustRightInd w:val="0"/>
        <w:spacing w:after="0" w:line="240" w:lineRule="auto"/>
        <w:rPr>
          <w:rFonts w:ascii="Arial" w:hAnsi="Arial" w:cs="Arial"/>
          <w:sz w:val="16"/>
          <w:szCs w:val="16"/>
        </w:rPr>
      </w:pPr>
    </w:p>
    <w:p w14:paraId="128118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8A12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FC4361" w14:textId="77777777" w:rsidR="00983AE1" w:rsidRDefault="00983AE1">
      <w:pPr>
        <w:widowControl w:val="0"/>
        <w:autoSpaceDE w:val="0"/>
        <w:autoSpaceDN w:val="0"/>
        <w:adjustRightInd w:val="0"/>
        <w:spacing w:after="0" w:line="240" w:lineRule="auto"/>
        <w:rPr>
          <w:rFonts w:ascii="Arial" w:hAnsi="Arial" w:cs="Arial"/>
          <w:sz w:val="16"/>
          <w:szCs w:val="16"/>
        </w:rPr>
      </w:pPr>
    </w:p>
    <w:p w14:paraId="4CB1BE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S62.31 I Zlomenina inej záprstnej kosti, báza                              I</w:t>
      </w:r>
    </w:p>
    <w:p w14:paraId="59EE9AEB" w14:textId="77777777" w:rsidR="00983AE1" w:rsidRDefault="00983AE1">
      <w:pPr>
        <w:widowControl w:val="0"/>
        <w:autoSpaceDE w:val="0"/>
        <w:autoSpaceDN w:val="0"/>
        <w:adjustRightInd w:val="0"/>
        <w:spacing w:after="0" w:line="240" w:lineRule="auto"/>
        <w:rPr>
          <w:rFonts w:ascii="Arial" w:hAnsi="Arial" w:cs="Arial"/>
          <w:sz w:val="16"/>
          <w:szCs w:val="16"/>
        </w:rPr>
      </w:pPr>
    </w:p>
    <w:p w14:paraId="31BA0F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FCEA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BF6DE8" w14:textId="77777777" w:rsidR="00983AE1" w:rsidRDefault="00983AE1">
      <w:pPr>
        <w:widowControl w:val="0"/>
        <w:autoSpaceDE w:val="0"/>
        <w:autoSpaceDN w:val="0"/>
        <w:adjustRightInd w:val="0"/>
        <w:spacing w:after="0" w:line="240" w:lineRule="auto"/>
        <w:rPr>
          <w:rFonts w:ascii="Arial" w:hAnsi="Arial" w:cs="Arial"/>
          <w:sz w:val="16"/>
          <w:szCs w:val="16"/>
        </w:rPr>
      </w:pPr>
    </w:p>
    <w:p w14:paraId="78E81D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S62.32 I Zlomenina inej záprstnej kosti, diafýza                           I</w:t>
      </w:r>
    </w:p>
    <w:p w14:paraId="7BC8FDC6" w14:textId="77777777" w:rsidR="00983AE1" w:rsidRDefault="00983AE1">
      <w:pPr>
        <w:widowControl w:val="0"/>
        <w:autoSpaceDE w:val="0"/>
        <w:autoSpaceDN w:val="0"/>
        <w:adjustRightInd w:val="0"/>
        <w:spacing w:after="0" w:line="240" w:lineRule="auto"/>
        <w:rPr>
          <w:rFonts w:ascii="Arial" w:hAnsi="Arial" w:cs="Arial"/>
          <w:sz w:val="16"/>
          <w:szCs w:val="16"/>
        </w:rPr>
      </w:pPr>
    </w:p>
    <w:p w14:paraId="68BC7E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4832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C2DFAE" w14:textId="77777777" w:rsidR="00983AE1" w:rsidRDefault="00983AE1">
      <w:pPr>
        <w:widowControl w:val="0"/>
        <w:autoSpaceDE w:val="0"/>
        <w:autoSpaceDN w:val="0"/>
        <w:adjustRightInd w:val="0"/>
        <w:spacing w:after="0" w:line="240" w:lineRule="auto"/>
        <w:rPr>
          <w:rFonts w:ascii="Arial" w:hAnsi="Arial" w:cs="Arial"/>
          <w:sz w:val="16"/>
          <w:szCs w:val="16"/>
        </w:rPr>
      </w:pPr>
    </w:p>
    <w:p w14:paraId="3D0BE1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S62.33 I Zlomenina inej záprstnej kosti, krčok                             I</w:t>
      </w:r>
    </w:p>
    <w:p w14:paraId="0BD74D7D" w14:textId="77777777" w:rsidR="00983AE1" w:rsidRDefault="00983AE1">
      <w:pPr>
        <w:widowControl w:val="0"/>
        <w:autoSpaceDE w:val="0"/>
        <w:autoSpaceDN w:val="0"/>
        <w:adjustRightInd w:val="0"/>
        <w:spacing w:after="0" w:line="240" w:lineRule="auto"/>
        <w:rPr>
          <w:rFonts w:ascii="Arial" w:hAnsi="Arial" w:cs="Arial"/>
          <w:sz w:val="16"/>
          <w:szCs w:val="16"/>
        </w:rPr>
      </w:pPr>
    </w:p>
    <w:p w14:paraId="5DC461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D54C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E54EB9" w14:textId="77777777" w:rsidR="00983AE1" w:rsidRDefault="00983AE1">
      <w:pPr>
        <w:widowControl w:val="0"/>
        <w:autoSpaceDE w:val="0"/>
        <w:autoSpaceDN w:val="0"/>
        <w:adjustRightInd w:val="0"/>
        <w:spacing w:after="0" w:line="240" w:lineRule="auto"/>
        <w:rPr>
          <w:rFonts w:ascii="Arial" w:hAnsi="Arial" w:cs="Arial"/>
          <w:sz w:val="16"/>
          <w:szCs w:val="16"/>
        </w:rPr>
      </w:pPr>
    </w:p>
    <w:p w14:paraId="3E0A09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S62.34 I Zlomenina inej záprstnej kosti, hlava                             I</w:t>
      </w:r>
    </w:p>
    <w:p w14:paraId="220F6B8D" w14:textId="77777777" w:rsidR="00983AE1" w:rsidRDefault="00983AE1">
      <w:pPr>
        <w:widowControl w:val="0"/>
        <w:autoSpaceDE w:val="0"/>
        <w:autoSpaceDN w:val="0"/>
        <w:adjustRightInd w:val="0"/>
        <w:spacing w:after="0" w:line="240" w:lineRule="auto"/>
        <w:rPr>
          <w:rFonts w:ascii="Arial" w:hAnsi="Arial" w:cs="Arial"/>
          <w:sz w:val="16"/>
          <w:szCs w:val="16"/>
        </w:rPr>
      </w:pPr>
    </w:p>
    <w:p w14:paraId="449DD6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6368F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384ECC" w14:textId="77777777" w:rsidR="00983AE1" w:rsidRDefault="00983AE1">
      <w:pPr>
        <w:widowControl w:val="0"/>
        <w:autoSpaceDE w:val="0"/>
        <w:autoSpaceDN w:val="0"/>
        <w:adjustRightInd w:val="0"/>
        <w:spacing w:after="0" w:line="240" w:lineRule="auto"/>
        <w:rPr>
          <w:rFonts w:ascii="Arial" w:hAnsi="Arial" w:cs="Arial"/>
          <w:sz w:val="16"/>
          <w:szCs w:val="16"/>
        </w:rPr>
      </w:pPr>
    </w:p>
    <w:p w14:paraId="5933A3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S62.4  I Viaceré zlomeniny záprstných kostí                                I</w:t>
      </w:r>
    </w:p>
    <w:p w14:paraId="2D268CAE" w14:textId="77777777" w:rsidR="00983AE1" w:rsidRDefault="00983AE1">
      <w:pPr>
        <w:widowControl w:val="0"/>
        <w:autoSpaceDE w:val="0"/>
        <w:autoSpaceDN w:val="0"/>
        <w:adjustRightInd w:val="0"/>
        <w:spacing w:after="0" w:line="240" w:lineRule="auto"/>
        <w:rPr>
          <w:rFonts w:ascii="Arial" w:hAnsi="Arial" w:cs="Arial"/>
          <w:sz w:val="16"/>
          <w:szCs w:val="16"/>
        </w:rPr>
      </w:pPr>
    </w:p>
    <w:p w14:paraId="3AEFC7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C18C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2DE77C" w14:textId="77777777" w:rsidR="00983AE1" w:rsidRDefault="00983AE1">
      <w:pPr>
        <w:widowControl w:val="0"/>
        <w:autoSpaceDE w:val="0"/>
        <w:autoSpaceDN w:val="0"/>
        <w:adjustRightInd w:val="0"/>
        <w:spacing w:after="0" w:line="240" w:lineRule="auto"/>
        <w:rPr>
          <w:rFonts w:ascii="Arial" w:hAnsi="Arial" w:cs="Arial"/>
          <w:sz w:val="16"/>
          <w:szCs w:val="16"/>
        </w:rPr>
      </w:pPr>
    </w:p>
    <w:p w14:paraId="5B166C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S62.50 I Zlomenina palca, časť bližšie neurčená                            I</w:t>
      </w:r>
    </w:p>
    <w:p w14:paraId="06492B32" w14:textId="77777777" w:rsidR="00983AE1" w:rsidRDefault="00983AE1">
      <w:pPr>
        <w:widowControl w:val="0"/>
        <w:autoSpaceDE w:val="0"/>
        <w:autoSpaceDN w:val="0"/>
        <w:adjustRightInd w:val="0"/>
        <w:spacing w:after="0" w:line="240" w:lineRule="auto"/>
        <w:rPr>
          <w:rFonts w:ascii="Arial" w:hAnsi="Arial" w:cs="Arial"/>
          <w:sz w:val="16"/>
          <w:szCs w:val="16"/>
        </w:rPr>
      </w:pPr>
    </w:p>
    <w:p w14:paraId="400AE2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90B7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CDD22A" w14:textId="77777777" w:rsidR="00983AE1" w:rsidRDefault="00983AE1">
      <w:pPr>
        <w:widowControl w:val="0"/>
        <w:autoSpaceDE w:val="0"/>
        <w:autoSpaceDN w:val="0"/>
        <w:adjustRightInd w:val="0"/>
        <w:spacing w:after="0" w:line="240" w:lineRule="auto"/>
        <w:rPr>
          <w:rFonts w:ascii="Arial" w:hAnsi="Arial" w:cs="Arial"/>
          <w:sz w:val="16"/>
          <w:szCs w:val="16"/>
        </w:rPr>
      </w:pPr>
    </w:p>
    <w:p w14:paraId="31046E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S62.51 I Zlomenina palca, horný článok                                     I</w:t>
      </w:r>
    </w:p>
    <w:p w14:paraId="11FEA591" w14:textId="77777777" w:rsidR="00983AE1" w:rsidRDefault="00983AE1">
      <w:pPr>
        <w:widowControl w:val="0"/>
        <w:autoSpaceDE w:val="0"/>
        <w:autoSpaceDN w:val="0"/>
        <w:adjustRightInd w:val="0"/>
        <w:spacing w:after="0" w:line="240" w:lineRule="auto"/>
        <w:rPr>
          <w:rFonts w:ascii="Arial" w:hAnsi="Arial" w:cs="Arial"/>
          <w:sz w:val="16"/>
          <w:szCs w:val="16"/>
        </w:rPr>
      </w:pPr>
    </w:p>
    <w:p w14:paraId="712272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7D8C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7A49F1" w14:textId="77777777" w:rsidR="00983AE1" w:rsidRDefault="00983AE1">
      <w:pPr>
        <w:widowControl w:val="0"/>
        <w:autoSpaceDE w:val="0"/>
        <w:autoSpaceDN w:val="0"/>
        <w:adjustRightInd w:val="0"/>
        <w:spacing w:after="0" w:line="240" w:lineRule="auto"/>
        <w:rPr>
          <w:rFonts w:ascii="Arial" w:hAnsi="Arial" w:cs="Arial"/>
          <w:sz w:val="16"/>
          <w:szCs w:val="16"/>
        </w:rPr>
      </w:pPr>
    </w:p>
    <w:p w14:paraId="667382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S62.52 I Zlomenina palca, dolný článok                                     I</w:t>
      </w:r>
    </w:p>
    <w:p w14:paraId="7860AF85" w14:textId="77777777" w:rsidR="00983AE1" w:rsidRDefault="00983AE1">
      <w:pPr>
        <w:widowControl w:val="0"/>
        <w:autoSpaceDE w:val="0"/>
        <w:autoSpaceDN w:val="0"/>
        <w:adjustRightInd w:val="0"/>
        <w:spacing w:after="0" w:line="240" w:lineRule="auto"/>
        <w:rPr>
          <w:rFonts w:ascii="Arial" w:hAnsi="Arial" w:cs="Arial"/>
          <w:sz w:val="16"/>
          <w:szCs w:val="16"/>
        </w:rPr>
      </w:pPr>
    </w:p>
    <w:p w14:paraId="303A8C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2E29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0D3D39" w14:textId="77777777" w:rsidR="00983AE1" w:rsidRDefault="00983AE1">
      <w:pPr>
        <w:widowControl w:val="0"/>
        <w:autoSpaceDE w:val="0"/>
        <w:autoSpaceDN w:val="0"/>
        <w:adjustRightInd w:val="0"/>
        <w:spacing w:after="0" w:line="240" w:lineRule="auto"/>
        <w:rPr>
          <w:rFonts w:ascii="Arial" w:hAnsi="Arial" w:cs="Arial"/>
          <w:sz w:val="16"/>
          <w:szCs w:val="16"/>
        </w:rPr>
      </w:pPr>
    </w:p>
    <w:p w14:paraId="5DF2B9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S62.60 I Zlomenina iného prsta ruky, časť bližšie neurčená                 I</w:t>
      </w:r>
    </w:p>
    <w:p w14:paraId="43B03A99" w14:textId="77777777" w:rsidR="00983AE1" w:rsidRDefault="00983AE1">
      <w:pPr>
        <w:widowControl w:val="0"/>
        <w:autoSpaceDE w:val="0"/>
        <w:autoSpaceDN w:val="0"/>
        <w:adjustRightInd w:val="0"/>
        <w:spacing w:after="0" w:line="240" w:lineRule="auto"/>
        <w:rPr>
          <w:rFonts w:ascii="Arial" w:hAnsi="Arial" w:cs="Arial"/>
          <w:sz w:val="16"/>
          <w:szCs w:val="16"/>
        </w:rPr>
      </w:pPr>
    </w:p>
    <w:p w14:paraId="5AC4D4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0F7E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817438" w14:textId="77777777" w:rsidR="00983AE1" w:rsidRDefault="00983AE1">
      <w:pPr>
        <w:widowControl w:val="0"/>
        <w:autoSpaceDE w:val="0"/>
        <w:autoSpaceDN w:val="0"/>
        <w:adjustRightInd w:val="0"/>
        <w:spacing w:after="0" w:line="240" w:lineRule="auto"/>
        <w:rPr>
          <w:rFonts w:ascii="Arial" w:hAnsi="Arial" w:cs="Arial"/>
          <w:sz w:val="16"/>
          <w:szCs w:val="16"/>
        </w:rPr>
      </w:pPr>
    </w:p>
    <w:p w14:paraId="46543C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S62.61 I Zlomenina iného prsta ruky, horný článok                          I</w:t>
      </w:r>
    </w:p>
    <w:p w14:paraId="28AA3769" w14:textId="77777777" w:rsidR="00983AE1" w:rsidRDefault="00983AE1">
      <w:pPr>
        <w:widowControl w:val="0"/>
        <w:autoSpaceDE w:val="0"/>
        <w:autoSpaceDN w:val="0"/>
        <w:adjustRightInd w:val="0"/>
        <w:spacing w:after="0" w:line="240" w:lineRule="auto"/>
        <w:rPr>
          <w:rFonts w:ascii="Arial" w:hAnsi="Arial" w:cs="Arial"/>
          <w:sz w:val="16"/>
          <w:szCs w:val="16"/>
        </w:rPr>
      </w:pPr>
    </w:p>
    <w:p w14:paraId="251C85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3839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F4BB92" w14:textId="77777777" w:rsidR="00983AE1" w:rsidRDefault="00983AE1">
      <w:pPr>
        <w:widowControl w:val="0"/>
        <w:autoSpaceDE w:val="0"/>
        <w:autoSpaceDN w:val="0"/>
        <w:adjustRightInd w:val="0"/>
        <w:spacing w:after="0" w:line="240" w:lineRule="auto"/>
        <w:rPr>
          <w:rFonts w:ascii="Arial" w:hAnsi="Arial" w:cs="Arial"/>
          <w:sz w:val="16"/>
          <w:szCs w:val="16"/>
        </w:rPr>
      </w:pPr>
    </w:p>
    <w:p w14:paraId="34CCB1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S62.62 I Zlomenina iného prsta ruky, stredný článok                        I</w:t>
      </w:r>
    </w:p>
    <w:p w14:paraId="2BBA819C" w14:textId="77777777" w:rsidR="00983AE1" w:rsidRDefault="00983AE1">
      <w:pPr>
        <w:widowControl w:val="0"/>
        <w:autoSpaceDE w:val="0"/>
        <w:autoSpaceDN w:val="0"/>
        <w:adjustRightInd w:val="0"/>
        <w:spacing w:after="0" w:line="240" w:lineRule="auto"/>
        <w:rPr>
          <w:rFonts w:ascii="Arial" w:hAnsi="Arial" w:cs="Arial"/>
          <w:sz w:val="16"/>
          <w:szCs w:val="16"/>
        </w:rPr>
      </w:pPr>
    </w:p>
    <w:p w14:paraId="2D0AFE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DA59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97CFEB" w14:textId="77777777" w:rsidR="00983AE1" w:rsidRDefault="00983AE1">
      <w:pPr>
        <w:widowControl w:val="0"/>
        <w:autoSpaceDE w:val="0"/>
        <w:autoSpaceDN w:val="0"/>
        <w:adjustRightInd w:val="0"/>
        <w:spacing w:after="0" w:line="240" w:lineRule="auto"/>
        <w:rPr>
          <w:rFonts w:ascii="Arial" w:hAnsi="Arial" w:cs="Arial"/>
          <w:sz w:val="16"/>
          <w:szCs w:val="16"/>
        </w:rPr>
      </w:pPr>
    </w:p>
    <w:p w14:paraId="231056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S62.63 I Zlomenina iného prsta ruky, dolný článok                          I</w:t>
      </w:r>
    </w:p>
    <w:p w14:paraId="44C1BE82" w14:textId="77777777" w:rsidR="00983AE1" w:rsidRDefault="00983AE1">
      <w:pPr>
        <w:widowControl w:val="0"/>
        <w:autoSpaceDE w:val="0"/>
        <w:autoSpaceDN w:val="0"/>
        <w:adjustRightInd w:val="0"/>
        <w:spacing w:after="0" w:line="240" w:lineRule="auto"/>
        <w:rPr>
          <w:rFonts w:ascii="Arial" w:hAnsi="Arial" w:cs="Arial"/>
          <w:sz w:val="16"/>
          <w:szCs w:val="16"/>
        </w:rPr>
      </w:pPr>
    </w:p>
    <w:p w14:paraId="57B66B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3D50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55F29B" w14:textId="77777777" w:rsidR="00983AE1" w:rsidRDefault="00983AE1">
      <w:pPr>
        <w:widowControl w:val="0"/>
        <w:autoSpaceDE w:val="0"/>
        <w:autoSpaceDN w:val="0"/>
        <w:adjustRightInd w:val="0"/>
        <w:spacing w:after="0" w:line="240" w:lineRule="auto"/>
        <w:rPr>
          <w:rFonts w:ascii="Arial" w:hAnsi="Arial" w:cs="Arial"/>
          <w:sz w:val="16"/>
          <w:szCs w:val="16"/>
        </w:rPr>
      </w:pPr>
    </w:p>
    <w:p w14:paraId="2748F6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S62.7  I Viaceré zlomeniny prstov ruky                                     I</w:t>
      </w:r>
    </w:p>
    <w:p w14:paraId="352E3648" w14:textId="77777777" w:rsidR="00983AE1" w:rsidRDefault="00983AE1">
      <w:pPr>
        <w:widowControl w:val="0"/>
        <w:autoSpaceDE w:val="0"/>
        <w:autoSpaceDN w:val="0"/>
        <w:adjustRightInd w:val="0"/>
        <w:spacing w:after="0" w:line="240" w:lineRule="auto"/>
        <w:rPr>
          <w:rFonts w:ascii="Arial" w:hAnsi="Arial" w:cs="Arial"/>
          <w:sz w:val="16"/>
          <w:szCs w:val="16"/>
        </w:rPr>
      </w:pPr>
    </w:p>
    <w:p w14:paraId="48E533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F6DE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B9CC30" w14:textId="77777777" w:rsidR="00983AE1" w:rsidRDefault="00983AE1">
      <w:pPr>
        <w:widowControl w:val="0"/>
        <w:autoSpaceDE w:val="0"/>
        <w:autoSpaceDN w:val="0"/>
        <w:adjustRightInd w:val="0"/>
        <w:spacing w:after="0" w:line="240" w:lineRule="auto"/>
        <w:rPr>
          <w:rFonts w:ascii="Arial" w:hAnsi="Arial" w:cs="Arial"/>
          <w:sz w:val="16"/>
          <w:szCs w:val="16"/>
        </w:rPr>
      </w:pPr>
    </w:p>
    <w:p w14:paraId="3ADB46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S62.8  I Zlomenina iných a bližšie neurčených častí zápästia a ruky        I</w:t>
      </w:r>
    </w:p>
    <w:p w14:paraId="092A6AAB" w14:textId="77777777" w:rsidR="00983AE1" w:rsidRDefault="00983AE1">
      <w:pPr>
        <w:widowControl w:val="0"/>
        <w:autoSpaceDE w:val="0"/>
        <w:autoSpaceDN w:val="0"/>
        <w:adjustRightInd w:val="0"/>
        <w:spacing w:after="0" w:line="240" w:lineRule="auto"/>
        <w:rPr>
          <w:rFonts w:ascii="Arial" w:hAnsi="Arial" w:cs="Arial"/>
          <w:sz w:val="16"/>
          <w:szCs w:val="16"/>
        </w:rPr>
      </w:pPr>
    </w:p>
    <w:p w14:paraId="3B4AE1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ABCC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CAEA2A" w14:textId="77777777" w:rsidR="00983AE1" w:rsidRDefault="00983AE1">
      <w:pPr>
        <w:widowControl w:val="0"/>
        <w:autoSpaceDE w:val="0"/>
        <w:autoSpaceDN w:val="0"/>
        <w:adjustRightInd w:val="0"/>
        <w:spacing w:after="0" w:line="240" w:lineRule="auto"/>
        <w:rPr>
          <w:rFonts w:ascii="Arial" w:hAnsi="Arial" w:cs="Arial"/>
          <w:sz w:val="16"/>
          <w:szCs w:val="16"/>
        </w:rPr>
      </w:pPr>
    </w:p>
    <w:p w14:paraId="2A862E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S63.00 I Vykĺbenie zápästia, časť bližšie neurčená                         I</w:t>
      </w:r>
    </w:p>
    <w:p w14:paraId="78BECE6E" w14:textId="77777777" w:rsidR="00983AE1" w:rsidRDefault="00983AE1">
      <w:pPr>
        <w:widowControl w:val="0"/>
        <w:autoSpaceDE w:val="0"/>
        <w:autoSpaceDN w:val="0"/>
        <w:adjustRightInd w:val="0"/>
        <w:spacing w:after="0" w:line="240" w:lineRule="auto"/>
        <w:rPr>
          <w:rFonts w:ascii="Arial" w:hAnsi="Arial" w:cs="Arial"/>
          <w:sz w:val="16"/>
          <w:szCs w:val="16"/>
        </w:rPr>
      </w:pPr>
    </w:p>
    <w:p w14:paraId="4B024F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A6CB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EBF01D" w14:textId="77777777" w:rsidR="00983AE1" w:rsidRDefault="00983AE1">
      <w:pPr>
        <w:widowControl w:val="0"/>
        <w:autoSpaceDE w:val="0"/>
        <w:autoSpaceDN w:val="0"/>
        <w:adjustRightInd w:val="0"/>
        <w:spacing w:after="0" w:line="240" w:lineRule="auto"/>
        <w:rPr>
          <w:rFonts w:ascii="Arial" w:hAnsi="Arial" w:cs="Arial"/>
          <w:sz w:val="16"/>
          <w:szCs w:val="16"/>
        </w:rPr>
      </w:pPr>
    </w:p>
    <w:p w14:paraId="4D676E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S63.01 I Vykĺbenie zápästia, radioulnárny kĺb                              I</w:t>
      </w:r>
    </w:p>
    <w:p w14:paraId="14077999" w14:textId="77777777" w:rsidR="00983AE1" w:rsidRDefault="00983AE1">
      <w:pPr>
        <w:widowControl w:val="0"/>
        <w:autoSpaceDE w:val="0"/>
        <w:autoSpaceDN w:val="0"/>
        <w:adjustRightInd w:val="0"/>
        <w:spacing w:after="0" w:line="240" w:lineRule="auto"/>
        <w:rPr>
          <w:rFonts w:ascii="Arial" w:hAnsi="Arial" w:cs="Arial"/>
          <w:sz w:val="16"/>
          <w:szCs w:val="16"/>
        </w:rPr>
      </w:pPr>
    </w:p>
    <w:p w14:paraId="7DD0AC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77E8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1888DA" w14:textId="77777777" w:rsidR="00983AE1" w:rsidRDefault="00983AE1">
      <w:pPr>
        <w:widowControl w:val="0"/>
        <w:autoSpaceDE w:val="0"/>
        <w:autoSpaceDN w:val="0"/>
        <w:adjustRightInd w:val="0"/>
        <w:spacing w:after="0" w:line="240" w:lineRule="auto"/>
        <w:rPr>
          <w:rFonts w:ascii="Arial" w:hAnsi="Arial" w:cs="Arial"/>
          <w:sz w:val="16"/>
          <w:szCs w:val="16"/>
        </w:rPr>
      </w:pPr>
    </w:p>
    <w:p w14:paraId="0046DE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S63.02 I Vykĺbenie zápästia, radiokarpový kĺb                              I</w:t>
      </w:r>
    </w:p>
    <w:p w14:paraId="39DB3CA5" w14:textId="77777777" w:rsidR="00983AE1" w:rsidRDefault="00983AE1">
      <w:pPr>
        <w:widowControl w:val="0"/>
        <w:autoSpaceDE w:val="0"/>
        <w:autoSpaceDN w:val="0"/>
        <w:adjustRightInd w:val="0"/>
        <w:spacing w:after="0" w:line="240" w:lineRule="auto"/>
        <w:rPr>
          <w:rFonts w:ascii="Arial" w:hAnsi="Arial" w:cs="Arial"/>
          <w:sz w:val="16"/>
          <w:szCs w:val="16"/>
        </w:rPr>
      </w:pPr>
    </w:p>
    <w:p w14:paraId="2AB24C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3A1C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61A9BC" w14:textId="77777777" w:rsidR="00983AE1" w:rsidRDefault="00983AE1">
      <w:pPr>
        <w:widowControl w:val="0"/>
        <w:autoSpaceDE w:val="0"/>
        <w:autoSpaceDN w:val="0"/>
        <w:adjustRightInd w:val="0"/>
        <w:spacing w:after="0" w:line="240" w:lineRule="auto"/>
        <w:rPr>
          <w:rFonts w:ascii="Arial" w:hAnsi="Arial" w:cs="Arial"/>
          <w:sz w:val="16"/>
          <w:szCs w:val="16"/>
        </w:rPr>
      </w:pPr>
    </w:p>
    <w:p w14:paraId="4AB982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S63.03 I Vykĺbenie zápästia, mediokarpový kĺb                              I</w:t>
      </w:r>
    </w:p>
    <w:p w14:paraId="49C547A1" w14:textId="77777777" w:rsidR="00983AE1" w:rsidRDefault="00983AE1">
      <w:pPr>
        <w:widowControl w:val="0"/>
        <w:autoSpaceDE w:val="0"/>
        <w:autoSpaceDN w:val="0"/>
        <w:adjustRightInd w:val="0"/>
        <w:spacing w:after="0" w:line="240" w:lineRule="auto"/>
        <w:rPr>
          <w:rFonts w:ascii="Arial" w:hAnsi="Arial" w:cs="Arial"/>
          <w:sz w:val="16"/>
          <w:szCs w:val="16"/>
        </w:rPr>
      </w:pPr>
    </w:p>
    <w:p w14:paraId="3059C8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6F93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7F491F" w14:textId="77777777" w:rsidR="00983AE1" w:rsidRDefault="00983AE1">
      <w:pPr>
        <w:widowControl w:val="0"/>
        <w:autoSpaceDE w:val="0"/>
        <w:autoSpaceDN w:val="0"/>
        <w:adjustRightInd w:val="0"/>
        <w:spacing w:after="0" w:line="240" w:lineRule="auto"/>
        <w:rPr>
          <w:rFonts w:ascii="Arial" w:hAnsi="Arial" w:cs="Arial"/>
          <w:sz w:val="16"/>
          <w:szCs w:val="16"/>
        </w:rPr>
      </w:pPr>
    </w:p>
    <w:p w14:paraId="0C252E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S63.04 I Vykĺbenie zápästia, karpometakarpový kĺb                          I</w:t>
      </w:r>
    </w:p>
    <w:p w14:paraId="09876139" w14:textId="77777777" w:rsidR="00983AE1" w:rsidRDefault="00983AE1">
      <w:pPr>
        <w:widowControl w:val="0"/>
        <w:autoSpaceDE w:val="0"/>
        <w:autoSpaceDN w:val="0"/>
        <w:adjustRightInd w:val="0"/>
        <w:spacing w:after="0" w:line="240" w:lineRule="auto"/>
        <w:rPr>
          <w:rFonts w:ascii="Arial" w:hAnsi="Arial" w:cs="Arial"/>
          <w:sz w:val="16"/>
          <w:szCs w:val="16"/>
        </w:rPr>
      </w:pPr>
    </w:p>
    <w:p w14:paraId="29A970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523D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20A531" w14:textId="77777777" w:rsidR="00983AE1" w:rsidRDefault="00983AE1">
      <w:pPr>
        <w:widowControl w:val="0"/>
        <w:autoSpaceDE w:val="0"/>
        <w:autoSpaceDN w:val="0"/>
        <w:adjustRightInd w:val="0"/>
        <w:spacing w:after="0" w:line="240" w:lineRule="auto"/>
        <w:rPr>
          <w:rFonts w:ascii="Arial" w:hAnsi="Arial" w:cs="Arial"/>
          <w:sz w:val="16"/>
          <w:szCs w:val="16"/>
        </w:rPr>
      </w:pPr>
    </w:p>
    <w:p w14:paraId="796E2E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S63.08 I Vykĺbenie zápästia, iné                                           I</w:t>
      </w:r>
    </w:p>
    <w:p w14:paraId="130B2A0B" w14:textId="77777777" w:rsidR="00983AE1" w:rsidRDefault="00983AE1">
      <w:pPr>
        <w:widowControl w:val="0"/>
        <w:autoSpaceDE w:val="0"/>
        <w:autoSpaceDN w:val="0"/>
        <w:adjustRightInd w:val="0"/>
        <w:spacing w:after="0" w:line="240" w:lineRule="auto"/>
        <w:rPr>
          <w:rFonts w:ascii="Arial" w:hAnsi="Arial" w:cs="Arial"/>
          <w:sz w:val="16"/>
          <w:szCs w:val="16"/>
        </w:rPr>
      </w:pPr>
    </w:p>
    <w:p w14:paraId="2E58A9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736A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B88B1A" w14:textId="77777777" w:rsidR="00983AE1" w:rsidRDefault="00983AE1">
      <w:pPr>
        <w:widowControl w:val="0"/>
        <w:autoSpaceDE w:val="0"/>
        <w:autoSpaceDN w:val="0"/>
        <w:adjustRightInd w:val="0"/>
        <w:spacing w:after="0" w:line="240" w:lineRule="auto"/>
        <w:rPr>
          <w:rFonts w:ascii="Arial" w:hAnsi="Arial" w:cs="Arial"/>
          <w:sz w:val="16"/>
          <w:szCs w:val="16"/>
        </w:rPr>
      </w:pPr>
    </w:p>
    <w:p w14:paraId="3ABD53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S63.10 I Vykĺbenie prsta ruky, časť bližšie neurčená                       I</w:t>
      </w:r>
    </w:p>
    <w:p w14:paraId="0C38C398" w14:textId="77777777" w:rsidR="00983AE1" w:rsidRDefault="00983AE1">
      <w:pPr>
        <w:widowControl w:val="0"/>
        <w:autoSpaceDE w:val="0"/>
        <w:autoSpaceDN w:val="0"/>
        <w:adjustRightInd w:val="0"/>
        <w:spacing w:after="0" w:line="240" w:lineRule="auto"/>
        <w:rPr>
          <w:rFonts w:ascii="Arial" w:hAnsi="Arial" w:cs="Arial"/>
          <w:sz w:val="16"/>
          <w:szCs w:val="16"/>
        </w:rPr>
      </w:pPr>
    </w:p>
    <w:p w14:paraId="78B468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1024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519CCC" w14:textId="77777777" w:rsidR="00983AE1" w:rsidRDefault="00983AE1">
      <w:pPr>
        <w:widowControl w:val="0"/>
        <w:autoSpaceDE w:val="0"/>
        <w:autoSpaceDN w:val="0"/>
        <w:adjustRightInd w:val="0"/>
        <w:spacing w:after="0" w:line="240" w:lineRule="auto"/>
        <w:rPr>
          <w:rFonts w:ascii="Arial" w:hAnsi="Arial" w:cs="Arial"/>
          <w:sz w:val="16"/>
          <w:szCs w:val="16"/>
        </w:rPr>
      </w:pPr>
    </w:p>
    <w:p w14:paraId="1FF910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S63.11 I Vykĺbenie prsta ruky, metakarpofalangový kĺb                      I</w:t>
      </w:r>
    </w:p>
    <w:p w14:paraId="310D42FA" w14:textId="77777777" w:rsidR="00983AE1" w:rsidRDefault="00983AE1">
      <w:pPr>
        <w:widowControl w:val="0"/>
        <w:autoSpaceDE w:val="0"/>
        <w:autoSpaceDN w:val="0"/>
        <w:adjustRightInd w:val="0"/>
        <w:spacing w:after="0" w:line="240" w:lineRule="auto"/>
        <w:rPr>
          <w:rFonts w:ascii="Arial" w:hAnsi="Arial" w:cs="Arial"/>
          <w:sz w:val="16"/>
          <w:szCs w:val="16"/>
        </w:rPr>
      </w:pPr>
    </w:p>
    <w:p w14:paraId="64CF49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5068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C563C5" w14:textId="77777777" w:rsidR="00983AE1" w:rsidRDefault="00983AE1">
      <w:pPr>
        <w:widowControl w:val="0"/>
        <w:autoSpaceDE w:val="0"/>
        <w:autoSpaceDN w:val="0"/>
        <w:adjustRightInd w:val="0"/>
        <w:spacing w:after="0" w:line="240" w:lineRule="auto"/>
        <w:rPr>
          <w:rFonts w:ascii="Arial" w:hAnsi="Arial" w:cs="Arial"/>
          <w:sz w:val="16"/>
          <w:szCs w:val="16"/>
        </w:rPr>
      </w:pPr>
    </w:p>
    <w:p w14:paraId="119146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S63.12 I Vykĺbenie prsta ruky, interfalangový kĺb                          I</w:t>
      </w:r>
    </w:p>
    <w:p w14:paraId="0D51009D" w14:textId="77777777" w:rsidR="00983AE1" w:rsidRDefault="00983AE1">
      <w:pPr>
        <w:widowControl w:val="0"/>
        <w:autoSpaceDE w:val="0"/>
        <w:autoSpaceDN w:val="0"/>
        <w:adjustRightInd w:val="0"/>
        <w:spacing w:after="0" w:line="240" w:lineRule="auto"/>
        <w:rPr>
          <w:rFonts w:ascii="Arial" w:hAnsi="Arial" w:cs="Arial"/>
          <w:sz w:val="16"/>
          <w:szCs w:val="16"/>
        </w:rPr>
      </w:pPr>
    </w:p>
    <w:p w14:paraId="77914F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A361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CF061D" w14:textId="77777777" w:rsidR="00983AE1" w:rsidRDefault="00983AE1">
      <w:pPr>
        <w:widowControl w:val="0"/>
        <w:autoSpaceDE w:val="0"/>
        <w:autoSpaceDN w:val="0"/>
        <w:adjustRightInd w:val="0"/>
        <w:spacing w:after="0" w:line="240" w:lineRule="auto"/>
        <w:rPr>
          <w:rFonts w:ascii="Arial" w:hAnsi="Arial" w:cs="Arial"/>
          <w:sz w:val="16"/>
          <w:szCs w:val="16"/>
        </w:rPr>
      </w:pPr>
    </w:p>
    <w:p w14:paraId="1B2A70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S63.2  I Viaceré vykĺbenia prstov ruky                                     I</w:t>
      </w:r>
    </w:p>
    <w:p w14:paraId="463B57F7" w14:textId="77777777" w:rsidR="00983AE1" w:rsidRDefault="00983AE1">
      <w:pPr>
        <w:widowControl w:val="0"/>
        <w:autoSpaceDE w:val="0"/>
        <w:autoSpaceDN w:val="0"/>
        <w:adjustRightInd w:val="0"/>
        <w:spacing w:after="0" w:line="240" w:lineRule="auto"/>
        <w:rPr>
          <w:rFonts w:ascii="Arial" w:hAnsi="Arial" w:cs="Arial"/>
          <w:sz w:val="16"/>
          <w:szCs w:val="16"/>
        </w:rPr>
      </w:pPr>
    </w:p>
    <w:p w14:paraId="6DAA82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4D5A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8D89B2" w14:textId="77777777" w:rsidR="00983AE1" w:rsidRDefault="00983AE1">
      <w:pPr>
        <w:widowControl w:val="0"/>
        <w:autoSpaceDE w:val="0"/>
        <w:autoSpaceDN w:val="0"/>
        <w:adjustRightInd w:val="0"/>
        <w:spacing w:after="0" w:line="240" w:lineRule="auto"/>
        <w:rPr>
          <w:rFonts w:ascii="Arial" w:hAnsi="Arial" w:cs="Arial"/>
          <w:sz w:val="16"/>
          <w:szCs w:val="16"/>
        </w:rPr>
      </w:pPr>
    </w:p>
    <w:p w14:paraId="03E850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S63.3  I Úrazové roztrhnutie väzu zápästia a ruky                          I</w:t>
      </w:r>
    </w:p>
    <w:p w14:paraId="0254BDA6" w14:textId="77777777" w:rsidR="00983AE1" w:rsidRDefault="00983AE1">
      <w:pPr>
        <w:widowControl w:val="0"/>
        <w:autoSpaceDE w:val="0"/>
        <w:autoSpaceDN w:val="0"/>
        <w:adjustRightInd w:val="0"/>
        <w:spacing w:after="0" w:line="240" w:lineRule="auto"/>
        <w:rPr>
          <w:rFonts w:ascii="Arial" w:hAnsi="Arial" w:cs="Arial"/>
          <w:sz w:val="16"/>
          <w:szCs w:val="16"/>
        </w:rPr>
      </w:pPr>
    </w:p>
    <w:p w14:paraId="07FC4D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3599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4E4285" w14:textId="77777777" w:rsidR="00983AE1" w:rsidRDefault="00983AE1">
      <w:pPr>
        <w:widowControl w:val="0"/>
        <w:autoSpaceDE w:val="0"/>
        <w:autoSpaceDN w:val="0"/>
        <w:adjustRightInd w:val="0"/>
        <w:spacing w:after="0" w:line="240" w:lineRule="auto"/>
        <w:rPr>
          <w:rFonts w:ascii="Arial" w:hAnsi="Arial" w:cs="Arial"/>
          <w:sz w:val="16"/>
          <w:szCs w:val="16"/>
        </w:rPr>
      </w:pPr>
    </w:p>
    <w:p w14:paraId="695AA5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S63.4  I Úrazové roztrhnutie väzu prsta ruky v metakarpofalangovom a       I</w:t>
      </w:r>
    </w:p>
    <w:p w14:paraId="557BFC61" w14:textId="77777777" w:rsidR="00983AE1" w:rsidRDefault="00983AE1">
      <w:pPr>
        <w:widowControl w:val="0"/>
        <w:autoSpaceDE w:val="0"/>
        <w:autoSpaceDN w:val="0"/>
        <w:adjustRightInd w:val="0"/>
        <w:spacing w:after="0" w:line="240" w:lineRule="auto"/>
        <w:rPr>
          <w:rFonts w:ascii="Arial" w:hAnsi="Arial" w:cs="Arial"/>
          <w:sz w:val="16"/>
          <w:szCs w:val="16"/>
        </w:rPr>
      </w:pPr>
    </w:p>
    <w:p w14:paraId="108E08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interfalangovom kĺbe                                              I</w:t>
      </w:r>
    </w:p>
    <w:p w14:paraId="33F0B7B6" w14:textId="77777777" w:rsidR="00983AE1" w:rsidRDefault="00983AE1">
      <w:pPr>
        <w:widowControl w:val="0"/>
        <w:autoSpaceDE w:val="0"/>
        <w:autoSpaceDN w:val="0"/>
        <w:adjustRightInd w:val="0"/>
        <w:spacing w:after="0" w:line="240" w:lineRule="auto"/>
        <w:rPr>
          <w:rFonts w:ascii="Arial" w:hAnsi="Arial" w:cs="Arial"/>
          <w:sz w:val="16"/>
          <w:szCs w:val="16"/>
        </w:rPr>
      </w:pPr>
    </w:p>
    <w:p w14:paraId="34C47E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29AC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C54238" w14:textId="77777777" w:rsidR="00983AE1" w:rsidRDefault="00983AE1">
      <w:pPr>
        <w:widowControl w:val="0"/>
        <w:autoSpaceDE w:val="0"/>
        <w:autoSpaceDN w:val="0"/>
        <w:adjustRightInd w:val="0"/>
        <w:spacing w:after="0" w:line="240" w:lineRule="auto"/>
        <w:rPr>
          <w:rFonts w:ascii="Arial" w:hAnsi="Arial" w:cs="Arial"/>
          <w:sz w:val="16"/>
          <w:szCs w:val="16"/>
        </w:rPr>
      </w:pPr>
    </w:p>
    <w:p w14:paraId="388A5C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S64.0  I Poranenie lakťového nervu (n. ulnaris) v úrovni zápästia a ruky   I</w:t>
      </w:r>
    </w:p>
    <w:p w14:paraId="2F0F35E5" w14:textId="77777777" w:rsidR="00983AE1" w:rsidRDefault="00983AE1">
      <w:pPr>
        <w:widowControl w:val="0"/>
        <w:autoSpaceDE w:val="0"/>
        <w:autoSpaceDN w:val="0"/>
        <w:adjustRightInd w:val="0"/>
        <w:spacing w:after="0" w:line="240" w:lineRule="auto"/>
        <w:rPr>
          <w:rFonts w:ascii="Arial" w:hAnsi="Arial" w:cs="Arial"/>
          <w:sz w:val="16"/>
          <w:szCs w:val="16"/>
        </w:rPr>
      </w:pPr>
    </w:p>
    <w:p w14:paraId="759363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624F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7FF368" w14:textId="77777777" w:rsidR="00983AE1" w:rsidRDefault="00983AE1">
      <w:pPr>
        <w:widowControl w:val="0"/>
        <w:autoSpaceDE w:val="0"/>
        <w:autoSpaceDN w:val="0"/>
        <w:adjustRightInd w:val="0"/>
        <w:spacing w:after="0" w:line="240" w:lineRule="auto"/>
        <w:rPr>
          <w:rFonts w:ascii="Arial" w:hAnsi="Arial" w:cs="Arial"/>
          <w:sz w:val="16"/>
          <w:szCs w:val="16"/>
        </w:rPr>
      </w:pPr>
    </w:p>
    <w:p w14:paraId="47A981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S64.1  I Poranenie stredového nervu (n. medianus) v úrovni zápästia a ruky I</w:t>
      </w:r>
    </w:p>
    <w:p w14:paraId="4CC87FE7" w14:textId="77777777" w:rsidR="00983AE1" w:rsidRDefault="00983AE1">
      <w:pPr>
        <w:widowControl w:val="0"/>
        <w:autoSpaceDE w:val="0"/>
        <w:autoSpaceDN w:val="0"/>
        <w:adjustRightInd w:val="0"/>
        <w:spacing w:after="0" w:line="240" w:lineRule="auto"/>
        <w:rPr>
          <w:rFonts w:ascii="Arial" w:hAnsi="Arial" w:cs="Arial"/>
          <w:sz w:val="16"/>
          <w:szCs w:val="16"/>
        </w:rPr>
      </w:pPr>
    </w:p>
    <w:p w14:paraId="42DF9E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CACF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9823F2" w14:textId="77777777" w:rsidR="00983AE1" w:rsidRDefault="00983AE1">
      <w:pPr>
        <w:widowControl w:val="0"/>
        <w:autoSpaceDE w:val="0"/>
        <w:autoSpaceDN w:val="0"/>
        <w:adjustRightInd w:val="0"/>
        <w:spacing w:after="0" w:line="240" w:lineRule="auto"/>
        <w:rPr>
          <w:rFonts w:ascii="Arial" w:hAnsi="Arial" w:cs="Arial"/>
          <w:sz w:val="16"/>
          <w:szCs w:val="16"/>
        </w:rPr>
      </w:pPr>
    </w:p>
    <w:p w14:paraId="19A7DB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S64.2  I Poranenie vretenného nervu (n. radialis) v úrovni zápästia a ruky I</w:t>
      </w:r>
    </w:p>
    <w:p w14:paraId="578E16CB" w14:textId="77777777" w:rsidR="00983AE1" w:rsidRDefault="00983AE1">
      <w:pPr>
        <w:widowControl w:val="0"/>
        <w:autoSpaceDE w:val="0"/>
        <w:autoSpaceDN w:val="0"/>
        <w:adjustRightInd w:val="0"/>
        <w:spacing w:after="0" w:line="240" w:lineRule="auto"/>
        <w:rPr>
          <w:rFonts w:ascii="Arial" w:hAnsi="Arial" w:cs="Arial"/>
          <w:sz w:val="16"/>
          <w:szCs w:val="16"/>
        </w:rPr>
      </w:pPr>
    </w:p>
    <w:p w14:paraId="010D3E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14CC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FA29A1" w14:textId="77777777" w:rsidR="00983AE1" w:rsidRDefault="00983AE1">
      <w:pPr>
        <w:widowControl w:val="0"/>
        <w:autoSpaceDE w:val="0"/>
        <w:autoSpaceDN w:val="0"/>
        <w:adjustRightInd w:val="0"/>
        <w:spacing w:after="0" w:line="240" w:lineRule="auto"/>
        <w:rPr>
          <w:rFonts w:ascii="Arial" w:hAnsi="Arial" w:cs="Arial"/>
          <w:sz w:val="16"/>
          <w:szCs w:val="16"/>
        </w:rPr>
      </w:pPr>
    </w:p>
    <w:p w14:paraId="041BEA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S64.3  I Poranenie prstového nervu (n. digitalis) palca                    I</w:t>
      </w:r>
    </w:p>
    <w:p w14:paraId="3DF7184E" w14:textId="77777777" w:rsidR="00983AE1" w:rsidRDefault="00983AE1">
      <w:pPr>
        <w:widowControl w:val="0"/>
        <w:autoSpaceDE w:val="0"/>
        <w:autoSpaceDN w:val="0"/>
        <w:adjustRightInd w:val="0"/>
        <w:spacing w:after="0" w:line="240" w:lineRule="auto"/>
        <w:rPr>
          <w:rFonts w:ascii="Arial" w:hAnsi="Arial" w:cs="Arial"/>
          <w:sz w:val="16"/>
          <w:szCs w:val="16"/>
        </w:rPr>
      </w:pPr>
    </w:p>
    <w:p w14:paraId="4B6C4D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F3F5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2B4226" w14:textId="77777777" w:rsidR="00983AE1" w:rsidRDefault="00983AE1">
      <w:pPr>
        <w:widowControl w:val="0"/>
        <w:autoSpaceDE w:val="0"/>
        <w:autoSpaceDN w:val="0"/>
        <w:adjustRightInd w:val="0"/>
        <w:spacing w:after="0" w:line="240" w:lineRule="auto"/>
        <w:rPr>
          <w:rFonts w:ascii="Arial" w:hAnsi="Arial" w:cs="Arial"/>
          <w:sz w:val="16"/>
          <w:szCs w:val="16"/>
        </w:rPr>
      </w:pPr>
    </w:p>
    <w:p w14:paraId="0C958E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S64.4  I Poranenie prstového nervu (n. digitalis) iného prsta ruky         I</w:t>
      </w:r>
    </w:p>
    <w:p w14:paraId="6079ADFF" w14:textId="77777777" w:rsidR="00983AE1" w:rsidRDefault="00983AE1">
      <w:pPr>
        <w:widowControl w:val="0"/>
        <w:autoSpaceDE w:val="0"/>
        <w:autoSpaceDN w:val="0"/>
        <w:adjustRightInd w:val="0"/>
        <w:spacing w:after="0" w:line="240" w:lineRule="auto"/>
        <w:rPr>
          <w:rFonts w:ascii="Arial" w:hAnsi="Arial" w:cs="Arial"/>
          <w:sz w:val="16"/>
          <w:szCs w:val="16"/>
        </w:rPr>
      </w:pPr>
    </w:p>
    <w:p w14:paraId="37150A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3026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4ADE19" w14:textId="77777777" w:rsidR="00983AE1" w:rsidRDefault="00983AE1">
      <w:pPr>
        <w:widowControl w:val="0"/>
        <w:autoSpaceDE w:val="0"/>
        <w:autoSpaceDN w:val="0"/>
        <w:adjustRightInd w:val="0"/>
        <w:spacing w:after="0" w:line="240" w:lineRule="auto"/>
        <w:rPr>
          <w:rFonts w:ascii="Arial" w:hAnsi="Arial" w:cs="Arial"/>
          <w:sz w:val="16"/>
          <w:szCs w:val="16"/>
        </w:rPr>
      </w:pPr>
    </w:p>
    <w:p w14:paraId="023763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S64.7  I Poranenie viacerých nervov v úrovni zápästia a ruky               I</w:t>
      </w:r>
    </w:p>
    <w:p w14:paraId="21E4F6E4" w14:textId="77777777" w:rsidR="00983AE1" w:rsidRDefault="00983AE1">
      <w:pPr>
        <w:widowControl w:val="0"/>
        <w:autoSpaceDE w:val="0"/>
        <w:autoSpaceDN w:val="0"/>
        <w:adjustRightInd w:val="0"/>
        <w:spacing w:after="0" w:line="240" w:lineRule="auto"/>
        <w:rPr>
          <w:rFonts w:ascii="Arial" w:hAnsi="Arial" w:cs="Arial"/>
          <w:sz w:val="16"/>
          <w:szCs w:val="16"/>
        </w:rPr>
      </w:pPr>
    </w:p>
    <w:p w14:paraId="67E043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7BF9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159877" w14:textId="77777777" w:rsidR="00983AE1" w:rsidRDefault="00983AE1">
      <w:pPr>
        <w:widowControl w:val="0"/>
        <w:autoSpaceDE w:val="0"/>
        <w:autoSpaceDN w:val="0"/>
        <w:adjustRightInd w:val="0"/>
        <w:spacing w:after="0" w:line="240" w:lineRule="auto"/>
        <w:rPr>
          <w:rFonts w:ascii="Arial" w:hAnsi="Arial" w:cs="Arial"/>
          <w:sz w:val="16"/>
          <w:szCs w:val="16"/>
        </w:rPr>
      </w:pPr>
    </w:p>
    <w:p w14:paraId="5386D8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S64.8  I Poranenie iného nervu v úrovni zápästia a ruky                    I</w:t>
      </w:r>
    </w:p>
    <w:p w14:paraId="7719A934" w14:textId="77777777" w:rsidR="00983AE1" w:rsidRDefault="00983AE1">
      <w:pPr>
        <w:widowControl w:val="0"/>
        <w:autoSpaceDE w:val="0"/>
        <w:autoSpaceDN w:val="0"/>
        <w:adjustRightInd w:val="0"/>
        <w:spacing w:after="0" w:line="240" w:lineRule="auto"/>
        <w:rPr>
          <w:rFonts w:ascii="Arial" w:hAnsi="Arial" w:cs="Arial"/>
          <w:sz w:val="16"/>
          <w:szCs w:val="16"/>
        </w:rPr>
      </w:pPr>
    </w:p>
    <w:p w14:paraId="2E7D1F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40D6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661939" w14:textId="77777777" w:rsidR="00983AE1" w:rsidRDefault="00983AE1">
      <w:pPr>
        <w:widowControl w:val="0"/>
        <w:autoSpaceDE w:val="0"/>
        <w:autoSpaceDN w:val="0"/>
        <w:adjustRightInd w:val="0"/>
        <w:spacing w:after="0" w:line="240" w:lineRule="auto"/>
        <w:rPr>
          <w:rFonts w:ascii="Arial" w:hAnsi="Arial" w:cs="Arial"/>
          <w:sz w:val="16"/>
          <w:szCs w:val="16"/>
        </w:rPr>
      </w:pPr>
    </w:p>
    <w:p w14:paraId="0AE290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S64.9  I Poranenie bližšie neurčeného nervu v úrovni zápästia a ruky       I</w:t>
      </w:r>
    </w:p>
    <w:p w14:paraId="30CD5A09" w14:textId="77777777" w:rsidR="00983AE1" w:rsidRDefault="00983AE1">
      <w:pPr>
        <w:widowControl w:val="0"/>
        <w:autoSpaceDE w:val="0"/>
        <w:autoSpaceDN w:val="0"/>
        <w:adjustRightInd w:val="0"/>
        <w:spacing w:after="0" w:line="240" w:lineRule="auto"/>
        <w:rPr>
          <w:rFonts w:ascii="Arial" w:hAnsi="Arial" w:cs="Arial"/>
          <w:sz w:val="16"/>
          <w:szCs w:val="16"/>
        </w:rPr>
      </w:pPr>
    </w:p>
    <w:p w14:paraId="5103CA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97143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2E9D1D" w14:textId="77777777" w:rsidR="00983AE1" w:rsidRDefault="00983AE1">
      <w:pPr>
        <w:widowControl w:val="0"/>
        <w:autoSpaceDE w:val="0"/>
        <w:autoSpaceDN w:val="0"/>
        <w:adjustRightInd w:val="0"/>
        <w:spacing w:after="0" w:line="240" w:lineRule="auto"/>
        <w:rPr>
          <w:rFonts w:ascii="Arial" w:hAnsi="Arial" w:cs="Arial"/>
          <w:sz w:val="16"/>
          <w:szCs w:val="16"/>
        </w:rPr>
      </w:pPr>
    </w:p>
    <w:p w14:paraId="7C4E1C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S65.0  I Poranenie lakťovej tepny (a. ulnaris) v úrovni zápästia a ruky    I</w:t>
      </w:r>
    </w:p>
    <w:p w14:paraId="5BA29916" w14:textId="77777777" w:rsidR="00983AE1" w:rsidRDefault="00983AE1">
      <w:pPr>
        <w:widowControl w:val="0"/>
        <w:autoSpaceDE w:val="0"/>
        <w:autoSpaceDN w:val="0"/>
        <w:adjustRightInd w:val="0"/>
        <w:spacing w:after="0" w:line="240" w:lineRule="auto"/>
        <w:rPr>
          <w:rFonts w:ascii="Arial" w:hAnsi="Arial" w:cs="Arial"/>
          <w:sz w:val="16"/>
          <w:szCs w:val="16"/>
        </w:rPr>
      </w:pPr>
    </w:p>
    <w:p w14:paraId="07D7CC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CDB0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FA1D4E" w14:textId="77777777" w:rsidR="00983AE1" w:rsidRDefault="00983AE1">
      <w:pPr>
        <w:widowControl w:val="0"/>
        <w:autoSpaceDE w:val="0"/>
        <w:autoSpaceDN w:val="0"/>
        <w:adjustRightInd w:val="0"/>
        <w:spacing w:after="0" w:line="240" w:lineRule="auto"/>
        <w:rPr>
          <w:rFonts w:ascii="Arial" w:hAnsi="Arial" w:cs="Arial"/>
          <w:sz w:val="16"/>
          <w:szCs w:val="16"/>
        </w:rPr>
      </w:pPr>
    </w:p>
    <w:p w14:paraId="0B4339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S65.1  I Poranenie vretennej tepny (a. radialis) v úrovni zápästia a ruky  I</w:t>
      </w:r>
    </w:p>
    <w:p w14:paraId="2D08F49F" w14:textId="77777777" w:rsidR="00983AE1" w:rsidRDefault="00983AE1">
      <w:pPr>
        <w:widowControl w:val="0"/>
        <w:autoSpaceDE w:val="0"/>
        <w:autoSpaceDN w:val="0"/>
        <w:adjustRightInd w:val="0"/>
        <w:spacing w:after="0" w:line="240" w:lineRule="auto"/>
        <w:rPr>
          <w:rFonts w:ascii="Arial" w:hAnsi="Arial" w:cs="Arial"/>
          <w:sz w:val="16"/>
          <w:szCs w:val="16"/>
        </w:rPr>
      </w:pPr>
    </w:p>
    <w:p w14:paraId="4B9D4F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0E35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2ACD4D" w14:textId="77777777" w:rsidR="00983AE1" w:rsidRDefault="00983AE1">
      <w:pPr>
        <w:widowControl w:val="0"/>
        <w:autoSpaceDE w:val="0"/>
        <w:autoSpaceDN w:val="0"/>
        <w:adjustRightInd w:val="0"/>
        <w:spacing w:after="0" w:line="240" w:lineRule="auto"/>
        <w:rPr>
          <w:rFonts w:ascii="Arial" w:hAnsi="Arial" w:cs="Arial"/>
          <w:sz w:val="16"/>
          <w:szCs w:val="16"/>
        </w:rPr>
      </w:pPr>
    </w:p>
    <w:p w14:paraId="6612EE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S65.2  I Poranenie ciev povrchového dlaňového oblúka                       I</w:t>
      </w:r>
    </w:p>
    <w:p w14:paraId="7F6589EF" w14:textId="77777777" w:rsidR="00983AE1" w:rsidRDefault="00983AE1">
      <w:pPr>
        <w:widowControl w:val="0"/>
        <w:autoSpaceDE w:val="0"/>
        <w:autoSpaceDN w:val="0"/>
        <w:adjustRightInd w:val="0"/>
        <w:spacing w:after="0" w:line="240" w:lineRule="auto"/>
        <w:rPr>
          <w:rFonts w:ascii="Arial" w:hAnsi="Arial" w:cs="Arial"/>
          <w:sz w:val="16"/>
          <w:szCs w:val="16"/>
        </w:rPr>
      </w:pPr>
    </w:p>
    <w:p w14:paraId="756995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A1DC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A0BBC1" w14:textId="77777777" w:rsidR="00983AE1" w:rsidRDefault="00983AE1">
      <w:pPr>
        <w:widowControl w:val="0"/>
        <w:autoSpaceDE w:val="0"/>
        <w:autoSpaceDN w:val="0"/>
        <w:adjustRightInd w:val="0"/>
        <w:spacing w:after="0" w:line="240" w:lineRule="auto"/>
        <w:rPr>
          <w:rFonts w:ascii="Arial" w:hAnsi="Arial" w:cs="Arial"/>
          <w:sz w:val="16"/>
          <w:szCs w:val="16"/>
        </w:rPr>
      </w:pPr>
    </w:p>
    <w:p w14:paraId="7B4FAA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S65.3  I Poranenie ciev hĺbkového dlaňového oblúka                         I</w:t>
      </w:r>
    </w:p>
    <w:p w14:paraId="3A56D7E7" w14:textId="77777777" w:rsidR="00983AE1" w:rsidRDefault="00983AE1">
      <w:pPr>
        <w:widowControl w:val="0"/>
        <w:autoSpaceDE w:val="0"/>
        <w:autoSpaceDN w:val="0"/>
        <w:adjustRightInd w:val="0"/>
        <w:spacing w:after="0" w:line="240" w:lineRule="auto"/>
        <w:rPr>
          <w:rFonts w:ascii="Arial" w:hAnsi="Arial" w:cs="Arial"/>
          <w:sz w:val="16"/>
          <w:szCs w:val="16"/>
        </w:rPr>
      </w:pPr>
    </w:p>
    <w:p w14:paraId="30A5835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ABC8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42CBB8" w14:textId="77777777" w:rsidR="00983AE1" w:rsidRDefault="00983AE1">
      <w:pPr>
        <w:widowControl w:val="0"/>
        <w:autoSpaceDE w:val="0"/>
        <w:autoSpaceDN w:val="0"/>
        <w:adjustRightInd w:val="0"/>
        <w:spacing w:after="0" w:line="240" w:lineRule="auto"/>
        <w:rPr>
          <w:rFonts w:ascii="Arial" w:hAnsi="Arial" w:cs="Arial"/>
          <w:sz w:val="16"/>
          <w:szCs w:val="16"/>
        </w:rPr>
      </w:pPr>
    </w:p>
    <w:p w14:paraId="0A8E1F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S65.4  I Poranenie krvnej cievy (ciev) palca                               I</w:t>
      </w:r>
    </w:p>
    <w:p w14:paraId="095FDF12" w14:textId="77777777" w:rsidR="00983AE1" w:rsidRDefault="00983AE1">
      <w:pPr>
        <w:widowControl w:val="0"/>
        <w:autoSpaceDE w:val="0"/>
        <w:autoSpaceDN w:val="0"/>
        <w:adjustRightInd w:val="0"/>
        <w:spacing w:after="0" w:line="240" w:lineRule="auto"/>
        <w:rPr>
          <w:rFonts w:ascii="Arial" w:hAnsi="Arial" w:cs="Arial"/>
          <w:sz w:val="16"/>
          <w:szCs w:val="16"/>
        </w:rPr>
      </w:pPr>
    </w:p>
    <w:p w14:paraId="3DFD73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535D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31EF28" w14:textId="77777777" w:rsidR="00983AE1" w:rsidRDefault="00983AE1">
      <w:pPr>
        <w:widowControl w:val="0"/>
        <w:autoSpaceDE w:val="0"/>
        <w:autoSpaceDN w:val="0"/>
        <w:adjustRightInd w:val="0"/>
        <w:spacing w:after="0" w:line="240" w:lineRule="auto"/>
        <w:rPr>
          <w:rFonts w:ascii="Arial" w:hAnsi="Arial" w:cs="Arial"/>
          <w:sz w:val="16"/>
          <w:szCs w:val="16"/>
        </w:rPr>
      </w:pPr>
    </w:p>
    <w:p w14:paraId="22B0D6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S65.5  I Poranenie krvnej cievy (ciev) iného prsta ruky                    I</w:t>
      </w:r>
    </w:p>
    <w:p w14:paraId="7511A38A" w14:textId="77777777" w:rsidR="00983AE1" w:rsidRDefault="00983AE1">
      <w:pPr>
        <w:widowControl w:val="0"/>
        <w:autoSpaceDE w:val="0"/>
        <w:autoSpaceDN w:val="0"/>
        <w:adjustRightInd w:val="0"/>
        <w:spacing w:after="0" w:line="240" w:lineRule="auto"/>
        <w:rPr>
          <w:rFonts w:ascii="Arial" w:hAnsi="Arial" w:cs="Arial"/>
          <w:sz w:val="16"/>
          <w:szCs w:val="16"/>
        </w:rPr>
      </w:pPr>
    </w:p>
    <w:p w14:paraId="40BBE3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00C9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4F48C9" w14:textId="77777777" w:rsidR="00983AE1" w:rsidRDefault="00983AE1">
      <w:pPr>
        <w:widowControl w:val="0"/>
        <w:autoSpaceDE w:val="0"/>
        <w:autoSpaceDN w:val="0"/>
        <w:adjustRightInd w:val="0"/>
        <w:spacing w:after="0" w:line="240" w:lineRule="auto"/>
        <w:rPr>
          <w:rFonts w:ascii="Arial" w:hAnsi="Arial" w:cs="Arial"/>
          <w:sz w:val="16"/>
          <w:szCs w:val="16"/>
        </w:rPr>
      </w:pPr>
    </w:p>
    <w:p w14:paraId="0CA830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S65.7  I Poranenie viacerých krvných ciev v úrovni zápästia a ruky         I</w:t>
      </w:r>
    </w:p>
    <w:p w14:paraId="2B462679" w14:textId="77777777" w:rsidR="00983AE1" w:rsidRDefault="00983AE1">
      <w:pPr>
        <w:widowControl w:val="0"/>
        <w:autoSpaceDE w:val="0"/>
        <w:autoSpaceDN w:val="0"/>
        <w:adjustRightInd w:val="0"/>
        <w:spacing w:after="0" w:line="240" w:lineRule="auto"/>
        <w:rPr>
          <w:rFonts w:ascii="Arial" w:hAnsi="Arial" w:cs="Arial"/>
          <w:sz w:val="16"/>
          <w:szCs w:val="16"/>
        </w:rPr>
      </w:pPr>
    </w:p>
    <w:p w14:paraId="3D3ECB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1E05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BDC517" w14:textId="77777777" w:rsidR="00983AE1" w:rsidRDefault="00983AE1">
      <w:pPr>
        <w:widowControl w:val="0"/>
        <w:autoSpaceDE w:val="0"/>
        <w:autoSpaceDN w:val="0"/>
        <w:adjustRightInd w:val="0"/>
        <w:spacing w:after="0" w:line="240" w:lineRule="auto"/>
        <w:rPr>
          <w:rFonts w:ascii="Arial" w:hAnsi="Arial" w:cs="Arial"/>
          <w:sz w:val="16"/>
          <w:szCs w:val="16"/>
        </w:rPr>
      </w:pPr>
    </w:p>
    <w:p w14:paraId="523F02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S65.8  I Poranenie inej krvnej cievy v úrovni zápästia a ruky              I</w:t>
      </w:r>
    </w:p>
    <w:p w14:paraId="563ED948" w14:textId="77777777" w:rsidR="00983AE1" w:rsidRDefault="00983AE1">
      <w:pPr>
        <w:widowControl w:val="0"/>
        <w:autoSpaceDE w:val="0"/>
        <w:autoSpaceDN w:val="0"/>
        <w:adjustRightInd w:val="0"/>
        <w:spacing w:after="0" w:line="240" w:lineRule="auto"/>
        <w:rPr>
          <w:rFonts w:ascii="Arial" w:hAnsi="Arial" w:cs="Arial"/>
          <w:sz w:val="16"/>
          <w:szCs w:val="16"/>
        </w:rPr>
      </w:pPr>
    </w:p>
    <w:p w14:paraId="442285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5D2B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503C44" w14:textId="77777777" w:rsidR="00983AE1" w:rsidRDefault="00983AE1">
      <w:pPr>
        <w:widowControl w:val="0"/>
        <w:autoSpaceDE w:val="0"/>
        <w:autoSpaceDN w:val="0"/>
        <w:adjustRightInd w:val="0"/>
        <w:spacing w:after="0" w:line="240" w:lineRule="auto"/>
        <w:rPr>
          <w:rFonts w:ascii="Arial" w:hAnsi="Arial" w:cs="Arial"/>
          <w:sz w:val="16"/>
          <w:szCs w:val="16"/>
        </w:rPr>
      </w:pPr>
    </w:p>
    <w:p w14:paraId="6124E1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S65.9  I Poranenie bližšie neurčenej krvnej cievy v úrovni zápästia a ruky I</w:t>
      </w:r>
    </w:p>
    <w:p w14:paraId="5EF0D107" w14:textId="77777777" w:rsidR="00983AE1" w:rsidRDefault="00983AE1">
      <w:pPr>
        <w:widowControl w:val="0"/>
        <w:autoSpaceDE w:val="0"/>
        <w:autoSpaceDN w:val="0"/>
        <w:adjustRightInd w:val="0"/>
        <w:spacing w:after="0" w:line="240" w:lineRule="auto"/>
        <w:rPr>
          <w:rFonts w:ascii="Arial" w:hAnsi="Arial" w:cs="Arial"/>
          <w:sz w:val="16"/>
          <w:szCs w:val="16"/>
        </w:rPr>
      </w:pPr>
    </w:p>
    <w:p w14:paraId="578FD6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3162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95E5CA" w14:textId="77777777" w:rsidR="00983AE1" w:rsidRDefault="00983AE1">
      <w:pPr>
        <w:widowControl w:val="0"/>
        <w:autoSpaceDE w:val="0"/>
        <w:autoSpaceDN w:val="0"/>
        <w:adjustRightInd w:val="0"/>
        <w:spacing w:after="0" w:line="240" w:lineRule="auto"/>
        <w:rPr>
          <w:rFonts w:ascii="Arial" w:hAnsi="Arial" w:cs="Arial"/>
          <w:sz w:val="16"/>
          <w:szCs w:val="16"/>
        </w:rPr>
      </w:pPr>
    </w:p>
    <w:p w14:paraId="529D55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S66.0  I Poranenie svalu a šľachy dlhého ohýbača palca (m. flexor pollicis I</w:t>
      </w:r>
    </w:p>
    <w:p w14:paraId="78F302AD" w14:textId="77777777" w:rsidR="00983AE1" w:rsidRDefault="00983AE1">
      <w:pPr>
        <w:widowControl w:val="0"/>
        <w:autoSpaceDE w:val="0"/>
        <w:autoSpaceDN w:val="0"/>
        <w:adjustRightInd w:val="0"/>
        <w:spacing w:after="0" w:line="240" w:lineRule="auto"/>
        <w:rPr>
          <w:rFonts w:ascii="Arial" w:hAnsi="Arial" w:cs="Arial"/>
          <w:sz w:val="16"/>
          <w:szCs w:val="16"/>
        </w:rPr>
      </w:pPr>
    </w:p>
    <w:p w14:paraId="1DBAA4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longus) v úrovni zápästia a ruky                                  I</w:t>
      </w:r>
    </w:p>
    <w:p w14:paraId="1C42D3EC" w14:textId="77777777" w:rsidR="00983AE1" w:rsidRDefault="00983AE1">
      <w:pPr>
        <w:widowControl w:val="0"/>
        <w:autoSpaceDE w:val="0"/>
        <w:autoSpaceDN w:val="0"/>
        <w:adjustRightInd w:val="0"/>
        <w:spacing w:after="0" w:line="240" w:lineRule="auto"/>
        <w:rPr>
          <w:rFonts w:ascii="Arial" w:hAnsi="Arial" w:cs="Arial"/>
          <w:sz w:val="16"/>
          <w:szCs w:val="16"/>
        </w:rPr>
      </w:pPr>
    </w:p>
    <w:p w14:paraId="4AC8D4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9CAF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0F7966" w14:textId="77777777" w:rsidR="00983AE1" w:rsidRDefault="00983AE1">
      <w:pPr>
        <w:widowControl w:val="0"/>
        <w:autoSpaceDE w:val="0"/>
        <w:autoSpaceDN w:val="0"/>
        <w:adjustRightInd w:val="0"/>
        <w:spacing w:after="0" w:line="240" w:lineRule="auto"/>
        <w:rPr>
          <w:rFonts w:ascii="Arial" w:hAnsi="Arial" w:cs="Arial"/>
          <w:sz w:val="16"/>
          <w:szCs w:val="16"/>
        </w:rPr>
      </w:pPr>
    </w:p>
    <w:p w14:paraId="67B102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S66.1  I Poranenie svalu a šľachy ohýbača iného prsta v úrovni zápästia a  I</w:t>
      </w:r>
    </w:p>
    <w:p w14:paraId="0CB2A31D" w14:textId="77777777" w:rsidR="00983AE1" w:rsidRDefault="00983AE1">
      <w:pPr>
        <w:widowControl w:val="0"/>
        <w:autoSpaceDE w:val="0"/>
        <w:autoSpaceDN w:val="0"/>
        <w:adjustRightInd w:val="0"/>
        <w:spacing w:after="0" w:line="240" w:lineRule="auto"/>
        <w:rPr>
          <w:rFonts w:ascii="Arial" w:hAnsi="Arial" w:cs="Arial"/>
          <w:sz w:val="16"/>
          <w:szCs w:val="16"/>
        </w:rPr>
      </w:pPr>
    </w:p>
    <w:p w14:paraId="3C2840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ruky                                                              I</w:t>
      </w:r>
    </w:p>
    <w:p w14:paraId="6F3260AC" w14:textId="77777777" w:rsidR="00983AE1" w:rsidRDefault="00983AE1">
      <w:pPr>
        <w:widowControl w:val="0"/>
        <w:autoSpaceDE w:val="0"/>
        <w:autoSpaceDN w:val="0"/>
        <w:adjustRightInd w:val="0"/>
        <w:spacing w:after="0" w:line="240" w:lineRule="auto"/>
        <w:rPr>
          <w:rFonts w:ascii="Arial" w:hAnsi="Arial" w:cs="Arial"/>
          <w:sz w:val="16"/>
          <w:szCs w:val="16"/>
        </w:rPr>
      </w:pPr>
    </w:p>
    <w:p w14:paraId="7AB3A9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75FB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2C2113" w14:textId="77777777" w:rsidR="00983AE1" w:rsidRDefault="00983AE1">
      <w:pPr>
        <w:widowControl w:val="0"/>
        <w:autoSpaceDE w:val="0"/>
        <w:autoSpaceDN w:val="0"/>
        <w:adjustRightInd w:val="0"/>
        <w:spacing w:after="0" w:line="240" w:lineRule="auto"/>
        <w:rPr>
          <w:rFonts w:ascii="Arial" w:hAnsi="Arial" w:cs="Arial"/>
          <w:sz w:val="16"/>
          <w:szCs w:val="16"/>
        </w:rPr>
      </w:pPr>
    </w:p>
    <w:p w14:paraId="1DFD8E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S66.2  I Poranenie svalu a šľachy vystierača palca (m. extensor pollicis)  I</w:t>
      </w:r>
    </w:p>
    <w:p w14:paraId="234137C4" w14:textId="77777777" w:rsidR="00983AE1" w:rsidRDefault="00983AE1">
      <w:pPr>
        <w:widowControl w:val="0"/>
        <w:autoSpaceDE w:val="0"/>
        <w:autoSpaceDN w:val="0"/>
        <w:adjustRightInd w:val="0"/>
        <w:spacing w:after="0" w:line="240" w:lineRule="auto"/>
        <w:rPr>
          <w:rFonts w:ascii="Arial" w:hAnsi="Arial" w:cs="Arial"/>
          <w:sz w:val="16"/>
          <w:szCs w:val="16"/>
        </w:rPr>
      </w:pPr>
    </w:p>
    <w:p w14:paraId="180516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 úrovni zápästia a ruky                                          I</w:t>
      </w:r>
    </w:p>
    <w:p w14:paraId="162F6F46" w14:textId="77777777" w:rsidR="00983AE1" w:rsidRDefault="00983AE1">
      <w:pPr>
        <w:widowControl w:val="0"/>
        <w:autoSpaceDE w:val="0"/>
        <w:autoSpaceDN w:val="0"/>
        <w:adjustRightInd w:val="0"/>
        <w:spacing w:after="0" w:line="240" w:lineRule="auto"/>
        <w:rPr>
          <w:rFonts w:ascii="Arial" w:hAnsi="Arial" w:cs="Arial"/>
          <w:sz w:val="16"/>
          <w:szCs w:val="16"/>
        </w:rPr>
      </w:pPr>
    </w:p>
    <w:p w14:paraId="34CC7E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0FD6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B48C74" w14:textId="77777777" w:rsidR="00983AE1" w:rsidRDefault="00983AE1">
      <w:pPr>
        <w:widowControl w:val="0"/>
        <w:autoSpaceDE w:val="0"/>
        <w:autoSpaceDN w:val="0"/>
        <w:adjustRightInd w:val="0"/>
        <w:spacing w:after="0" w:line="240" w:lineRule="auto"/>
        <w:rPr>
          <w:rFonts w:ascii="Arial" w:hAnsi="Arial" w:cs="Arial"/>
          <w:sz w:val="16"/>
          <w:szCs w:val="16"/>
        </w:rPr>
      </w:pPr>
    </w:p>
    <w:p w14:paraId="3F7CEF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S66.3  I Poranenie svalu a šľachy vystierača iného prsta v úrovni zápästia I</w:t>
      </w:r>
    </w:p>
    <w:p w14:paraId="36FD8FB1" w14:textId="77777777" w:rsidR="00983AE1" w:rsidRDefault="00983AE1">
      <w:pPr>
        <w:widowControl w:val="0"/>
        <w:autoSpaceDE w:val="0"/>
        <w:autoSpaceDN w:val="0"/>
        <w:adjustRightInd w:val="0"/>
        <w:spacing w:after="0" w:line="240" w:lineRule="auto"/>
        <w:rPr>
          <w:rFonts w:ascii="Arial" w:hAnsi="Arial" w:cs="Arial"/>
          <w:sz w:val="16"/>
          <w:szCs w:val="16"/>
        </w:rPr>
      </w:pPr>
    </w:p>
    <w:p w14:paraId="387E52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ruky                                                            I</w:t>
      </w:r>
    </w:p>
    <w:p w14:paraId="61429E02" w14:textId="77777777" w:rsidR="00983AE1" w:rsidRDefault="00983AE1">
      <w:pPr>
        <w:widowControl w:val="0"/>
        <w:autoSpaceDE w:val="0"/>
        <w:autoSpaceDN w:val="0"/>
        <w:adjustRightInd w:val="0"/>
        <w:spacing w:after="0" w:line="240" w:lineRule="auto"/>
        <w:rPr>
          <w:rFonts w:ascii="Arial" w:hAnsi="Arial" w:cs="Arial"/>
          <w:sz w:val="16"/>
          <w:szCs w:val="16"/>
        </w:rPr>
      </w:pPr>
    </w:p>
    <w:p w14:paraId="53B494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AC5A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27FC59" w14:textId="77777777" w:rsidR="00983AE1" w:rsidRDefault="00983AE1">
      <w:pPr>
        <w:widowControl w:val="0"/>
        <w:autoSpaceDE w:val="0"/>
        <w:autoSpaceDN w:val="0"/>
        <w:adjustRightInd w:val="0"/>
        <w:spacing w:after="0" w:line="240" w:lineRule="auto"/>
        <w:rPr>
          <w:rFonts w:ascii="Arial" w:hAnsi="Arial" w:cs="Arial"/>
          <w:sz w:val="16"/>
          <w:szCs w:val="16"/>
        </w:rPr>
      </w:pPr>
    </w:p>
    <w:p w14:paraId="0508D7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S66.4  I Poranenie vnútorného svalu a šľachy palca v úrovni zápästia a     I</w:t>
      </w:r>
    </w:p>
    <w:p w14:paraId="3F40E674" w14:textId="77777777" w:rsidR="00983AE1" w:rsidRDefault="00983AE1">
      <w:pPr>
        <w:widowControl w:val="0"/>
        <w:autoSpaceDE w:val="0"/>
        <w:autoSpaceDN w:val="0"/>
        <w:adjustRightInd w:val="0"/>
        <w:spacing w:after="0" w:line="240" w:lineRule="auto"/>
        <w:rPr>
          <w:rFonts w:ascii="Arial" w:hAnsi="Arial" w:cs="Arial"/>
          <w:sz w:val="16"/>
          <w:szCs w:val="16"/>
        </w:rPr>
      </w:pPr>
    </w:p>
    <w:p w14:paraId="37D5C1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ruky                                                              I</w:t>
      </w:r>
    </w:p>
    <w:p w14:paraId="1E6DA279" w14:textId="77777777" w:rsidR="00983AE1" w:rsidRDefault="00983AE1">
      <w:pPr>
        <w:widowControl w:val="0"/>
        <w:autoSpaceDE w:val="0"/>
        <w:autoSpaceDN w:val="0"/>
        <w:adjustRightInd w:val="0"/>
        <w:spacing w:after="0" w:line="240" w:lineRule="auto"/>
        <w:rPr>
          <w:rFonts w:ascii="Arial" w:hAnsi="Arial" w:cs="Arial"/>
          <w:sz w:val="16"/>
          <w:szCs w:val="16"/>
        </w:rPr>
      </w:pPr>
    </w:p>
    <w:p w14:paraId="6EFEB4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57DE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0320FF" w14:textId="77777777" w:rsidR="00983AE1" w:rsidRDefault="00983AE1">
      <w:pPr>
        <w:widowControl w:val="0"/>
        <w:autoSpaceDE w:val="0"/>
        <w:autoSpaceDN w:val="0"/>
        <w:adjustRightInd w:val="0"/>
        <w:spacing w:after="0" w:line="240" w:lineRule="auto"/>
        <w:rPr>
          <w:rFonts w:ascii="Arial" w:hAnsi="Arial" w:cs="Arial"/>
          <w:sz w:val="16"/>
          <w:szCs w:val="16"/>
        </w:rPr>
      </w:pPr>
    </w:p>
    <w:p w14:paraId="1D159D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S66.5  I Poranenie vnútorného svalu a šľachy iného prsta v úrovni zápästia I</w:t>
      </w:r>
    </w:p>
    <w:p w14:paraId="61544A31" w14:textId="77777777" w:rsidR="00983AE1" w:rsidRDefault="00983AE1">
      <w:pPr>
        <w:widowControl w:val="0"/>
        <w:autoSpaceDE w:val="0"/>
        <w:autoSpaceDN w:val="0"/>
        <w:adjustRightInd w:val="0"/>
        <w:spacing w:after="0" w:line="240" w:lineRule="auto"/>
        <w:rPr>
          <w:rFonts w:ascii="Arial" w:hAnsi="Arial" w:cs="Arial"/>
          <w:sz w:val="16"/>
          <w:szCs w:val="16"/>
        </w:rPr>
      </w:pPr>
    </w:p>
    <w:p w14:paraId="79AF2F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ruky                                                            I</w:t>
      </w:r>
    </w:p>
    <w:p w14:paraId="50CCFB7E" w14:textId="77777777" w:rsidR="00983AE1" w:rsidRDefault="00983AE1">
      <w:pPr>
        <w:widowControl w:val="0"/>
        <w:autoSpaceDE w:val="0"/>
        <w:autoSpaceDN w:val="0"/>
        <w:adjustRightInd w:val="0"/>
        <w:spacing w:after="0" w:line="240" w:lineRule="auto"/>
        <w:rPr>
          <w:rFonts w:ascii="Arial" w:hAnsi="Arial" w:cs="Arial"/>
          <w:sz w:val="16"/>
          <w:szCs w:val="16"/>
        </w:rPr>
      </w:pPr>
    </w:p>
    <w:p w14:paraId="62D8FD7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81BA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CDE797" w14:textId="77777777" w:rsidR="00983AE1" w:rsidRDefault="00983AE1">
      <w:pPr>
        <w:widowControl w:val="0"/>
        <w:autoSpaceDE w:val="0"/>
        <w:autoSpaceDN w:val="0"/>
        <w:adjustRightInd w:val="0"/>
        <w:spacing w:after="0" w:line="240" w:lineRule="auto"/>
        <w:rPr>
          <w:rFonts w:ascii="Arial" w:hAnsi="Arial" w:cs="Arial"/>
          <w:sz w:val="16"/>
          <w:szCs w:val="16"/>
        </w:rPr>
      </w:pPr>
    </w:p>
    <w:p w14:paraId="363A6B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S66.6  I Poranenie viacerých svalov a šliach ohýbačov v úrovni zápästia a  I</w:t>
      </w:r>
    </w:p>
    <w:p w14:paraId="7A4504DB" w14:textId="77777777" w:rsidR="00983AE1" w:rsidRDefault="00983AE1">
      <w:pPr>
        <w:widowControl w:val="0"/>
        <w:autoSpaceDE w:val="0"/>
        <w:autoSpaceDN w:val="0"/>
        <w:adjustRightInd w:val="0"/>
        <w:spacing w:after="0" w:line="240" w:lineRule="auto"/>
        <w:rPr>
          <w:rFonts w:ascii="Arial" w:hAnsi="Arial" w:cs="Arial"/>
          <w:sz w:val="16"/>
          <w:szCs w:val="16"/>
        </w:rPr>
      </w:pPr>
    </w:p>
    <w:p w14:paraId="44D850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ruky                                                              I</w:t>
      </w:r>
    </w:p>
    <w:p w14:paraId="399FA880" w14:textId="77777777" w:rsidR="00983AE1" w:rsidRDefault="00983AE1">
      <w:pPr>
        <w:widowControl w:val="0"/>
        <w:autoSpaceDE w:val="0"/>
        <w:autoSpaceDN w:val="0"/>
        <w:adjustRightInd w:val="0"/>
        <w:spacing w:after="0" w:line="240" w:lineRule="auto"/>
        <w:rPr>
          <w:rFonts w:ascii="Arial" w:hAnsi="Arial" w:cs="Arial"/>
          <w:sz w:val="16"/>
          <w:szCs w:val="16"/>
        </w:rPr>
      </w:pPr>
    </w:p>
    <w:p w14:paraId="3D1017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71FE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326325" w14:textId="77777777" w:rsidR="00983AE1" w:rsidRDefault="00983AE1">
      <w:pPr>
        <w:widowControl w:val="0"/>
        <w:autoSpaceDE w:val="0"/>
        <w:autoSpaceDN w:val="0"/>
        <w:adjustRightInd w:val="0"/>
        <w:spacing w:after="0" w:line="240" w:lineRule="auto"/>
        <w:rPr>
          <w:rFonts w:ascii="Arial" w:hAnsi="Arial" w:cs="Arial"/>
          <w:sz w:val="16"/>
          <w:szCs w:val="16"/>
        </w:rPr>
      </w:pPr>
    </w:p>
    <w:p w14:paraId="6D1229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S66.7  I Poranenie viacerých svalov a šliach vystieračov v úrovni zápästia I</w:t>
      </w:r>
    </w:p>
    <w:p w14:paraId="6CD99EFE" w14:textId="77777777" w:rsidR="00983AE1" w:rsidRDefault="00983AE1">
      <w:pPr>
        <w:widowControl w:val="0"/>
        <w:autoSpaceDE w:val="0"/>
        <w:autoSpaceDN w:val="0"/>
        <w:adjustRightInd w:val="0"/>
        <w:spacing w:after="0" w:line="240" w:lineRule="auto"/>
        <w:rPr>
          <w:rFonts w:ascii="Arial" w:hAnsi="Arial" w:cs="Arial"/>
          <w:sz w:val="16"/>
          <w:szCs w:val="16"/>
        </w:rPr>
      </w:pPr>
    </w:p>
    <w:p w14:paraId="73B55F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ruky                                                            I</w:t>
      </w:r>
    </w:p>
    <w:p w14:paraId="100E206C" w14:textId="77777777" w:rsidR="00983AE1" w:rsidRDefault="00983AE1">
      <w:pPr>
        <w:widowControl w:val="0"/>
        <w:autoSpaceDE w:val="0"/>
        <w:autoSpaceDN w:val="0"/>
        <w:adjustRightInd w:val="0"/>
        <w:spacing w:after="0" w:line="240" w:lineRule="auto"/>
        <w:rPr>
          <w:rFonts w:ascii="Arial" w:hAnsi="Arial" w:cs="Arial"/>
          <w:sz w:val="16"/>
          <w:szCs w:val="16"/>
        </w:rPr>
      </w:pPr>
    </w:p>
    <w:p w14:paraId="08FE76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1D66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F15D43" w14:textId="77777777" w:rsidR="00983AE1" w:rsidRDefault="00983AE1">
      <w:pPr>
        <w:widowControl w:val="0"/>
        <w:autoSpaceDE w:val="0"/>
        <w:autoSpaceDN w:val="0"/>
        <w:adjustRightInd w:val="0"/>
        <w:spacing w:after="0" w:line="240" w:lineRule="auto"/>
        <w:rPr>
          <w:rFonts w:ascii="Arial" w:hAnsi="Arial" w:cs="Arial"/>
          <w:sz w:val="16"/>
          <w:szCs w:val="16"/>
        </w:rPr>
      </w:pPr>
    </w:p>
    <w:p w14:paraId="0D93D8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S66.8  I Poranenie iného svalu a šľachy v úrovni zápästia a ruky           I</w:t>
      </w:r>
    </w:p>
    <w:p w14:paraId="7BEDA43E" w14:textId="77777777" w:rsidR="00983AE1" w:rsidRDefault="00983AE1">
      <w:pPr>
        <w:widowControl w:val="0"/>
        <w:autoSpaceDE w:val="0"/>
        <w:autoSpaceDN w:val="0"/>
        <w:adjustRightInd w:val="0"/>
        <w:spacing w:after="0" w:line="240" w:lineRule="auto"/>
        <w:rPr>
          <w:rFonts w:ascii="Arial" w:hAnsi="Arial" w:cs="Arial"/>
          <w:sz w:val="16"/>
          <w:szCs w:val="16"/>
        </w:rPr>
      </w:pPr>
    </w:p>
    <w:p w14:paraId="66C2CE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7793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5AFCA4" w14:textId="77777777" w:rsidR="00983AE1" w:rsidRDefault="00983AE1">
      <w:pPr>
        <w:widowControl w:val="0"/>
        <w:autoSpaceDE w:val="0"/>
        <w:autoSpaceDN w:val="0"/>
        <w:adjustRightInd w:val="0"/>
        <w:spacing w:after="0" w:line="240" w:lineRule="auto"/>
        <w:rPr>
          <w:rFonts w:ascii="Arial" w:hAnsi="Arial" w:cs="Arial"/>
          <w:sz w:val="16"/>
          <w:szCs w:val="16"/>
        </w:rPr>
      </w:pPr>
    </w:p>
    <w:p w14:paraId="159AE9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S66.9  I Poranenie bližšie neurčeného svalu a šľachy v úrovni zápästia a   I</w:t>
      </w:r>
    </w:p>
    <w:p w14:paraId="72F26B79" w14:textId="77777777" w:rsidR="00983AE1" w:rsidRDefault="00983AE1">
      <w:pPr>
        <w:widowControl w:val="0"/>
        <w:autoSpaceDE w:val="0"/>
        <w:autoSpaceDN w:val="0"/>
        <w:adjustRightInd w:val="0"/>
        <w:spacing w:after="0" w:line="240" w:lineRule="auto"/>
        <w:rPr>
          <w:rFonts w:ascii="Arial" w:hAnsi="Arial" w:cs="Arial"/>
          <w:sz w:val="16"/>
          <w:szCs w:val="16"/>
        </w:rPr>
      </w:pPr>
    </w:p>
    <w:p w14:paraId="591208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ruky                                                              I</w:t>
      </w:r>
    </w:p>
    <w:p w14:paraId="23DD06F8" w14:textId="77777777" w:rsidR="00983AE1" w:rsidRDefault="00983AE1">
      <w:pPr>
        <w:widowControl w:val="0"/>
        <w:autoSpaceDE w:val="0"/>
        <w:autoSpaceDN w:val="0"/>
        <w:adjustRightInd w:val="0"/>
        <w:spacing w:after="0" w:line="240" w:lineRule="auto"/>
        <w:rPr>
          <w:rFonts w:ascii="Arial" w:hAnsi="Arial" w:cs="Arial"/>
          <w:sz w:val="16"/>
          <w:szCs w:val="16"/>
        </w:rPr>
      </w:pPr>
    </w:p>
    <w:p w14:paraId="716124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B767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FD829C" w14:textId="77777777" w:rsidR="00983AE1" w:rsidRDefault="00983AE1">
      <w:pPr>
        <w:widowControl w:val="0"/>
        <w:autoSpaceDE w:val="0"/>
        <w:autoSpaceDN w:val="0"/>
        <w:adjustRightInd w:val="0"/>
        <w:spacing w:after="0" w:line="240" w:lineRule="auto"/>
        <w:rPr>
          <w:rFonts w:ascii="Arial" w:hAnsi="Arial" w:cs="Arial"/>
          <w:sz w:val="16"/>
          <w:szCs w:val="16"/>
        </w:rPr>
      </w:pPr>
    </w:p>
    <w:p w14:paraId="7C8878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S67.0  I Drvivé poranenie palca a iného prsta alebo prstov ruky            I</w:t>
      </w:r>
    </w:p>
    <w:p w14:paraId="1A71B130" w14:textId="77777777" w:rsidR="00983AE1" w:rsidRDefault="00983AE1">
      <w:pPr>
        <w:widowControl w:val="0"/>
        <w:autoSpaceDE w:val="0"/>
        <w:autoSpaceDN w:val="0"/>
        <w:adjustRightInd w:val="0"/>
        <w:spacing w:after="0" w:line="240" w:lineRule="auto"/>
        <w:rPr>
          <w:rFonts w:ascii="Arial" w:hAnsi="Arial" w:cs="Arial"/>
          <w:sz w:val="16"/>
          <w:szCs w:val="16"/>
        </w:rPr>
      </w:pPr>
    </w:p>
    <w:p w14:paraId="16A72F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DC73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4A16E1" w14:textId="77777777" w:rsidR="00983AE1" w:rsidRDefault="00983AE1">
      <w:pPr>
        <w:widowControl w:val="0"/>
        <w:autoSpaceDE w:val="0"/>
        <w:autoSpaceDN w:val="0"/>
        <w:adjustRightInd w:val="0"/>
        <w:spacing w:after="0" w:line="240" w:lineRule="auto"/>
        <w:rPr>
          <w:rFonts w:ascii="Arial" w:hAnsi="Arial" w:cs="Arial"/>
          <w:sz w:val="16"/>
          <w:szCs w:val="16"/>
        </w:rPr>
      </w:pPr>
    </w:p>
    <w:p w14:paraId="1F5C9F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S67.8  I Drvivé poranenie inej a bližšie neurčenej časti zápästia a ruky   I</w:t>
      </w:r>
    </w:p>
    <w:p w14:paraId="3F4FF7AB" w14:textId="77777777" w:rsidR="00983AE1" w:rsidRDefault="00983AE1">
      <w:pPr>
        <w:widowControl w:val="0"/>
        <w:autoSpaceDE w:val="0"/>
        <w:autoSpaceDN w:val="0"/>
        <w:adjustRightInd w:val="0"/>
        <w:spacing w:after="0" w:line="240" w:lineRule="auto"/>
        <w:rPr>
          <w:rFonts w:ascii="Arial" w:hAnsi="Arial" w:cs="Arial"/>
          <w:sz w:val="16"/>
          <w:szCs w:val="16"/>
        </w:rPr>
      </w:pPr>
    </w:p>
    <w:p w14:paraId="79DD2B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D883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3837FB" w14:textId="77777777" w:rsidR="00983AE1" w:rsidRDefault="00983AE1">
      <w:pPr>
        <w:widowControl w:val="0"/>
        <w:autoSpaceDE w:val="0"/>
        <w:autoSpaceDN w:val="0"/>
        <w:adjustRightInd w:val="0"/>
        <w:spacing w:after="0" w:line="240" w:lineRule="auto"/>
        <w:rPr>
          <w:rFonts w:ascii="Arial" w:hAnsi="Arial" w:cs="Arial"/>
          <w:sz w:val="16"/>
          <w:szCs w:val="16"/>
        </w:rPr>
      </w:pPr>
    </w:p>
    <w:p w14:paraId="14C88A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S68.0  I Úrazová amputácia palca (úplná) (čiastočná)                       I</w:t>
      </w:r>
    </w:p>
    <w:p w14:paraId="6C77178F" w14:textId="77777777" w:rsidR="00983AE1" w:rsidRDefault="00983AE1">
      <w:pPr>
        <w:widowControl w:val="0"/>
        <w:autoSpaceDE w:val="0"/>
        <w:autoSpaceDN w:val="0"/>
        <w:adjustRightInd w:val="0"/>
        <w:spacing w:after="0" w:line="240" w:lineRule="auto"/>
        <w:rPr>
          <w:rFonts w:ascii="Arial" w:hAnsi="Arial" w:cs="Arial"/>
          <w:sz w:val="16"/>
          <w:szCs w:val="16"/>
        </w:rPr>
      </w:pPr>
    </w:p>
    <w:p w14:paraId="2FCFC3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9898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0CE943" w14:textId="77777777" w:rsidR="00983AE1" w:rsidRDefault="00983AE1">
      <w:pPr>
        <w:widowControl w:val="0"/>
        <w:autoSpaceDE w:val="0"/>
        <w:autoSpaceDN w:val="0"/>
        <w:adjustRightInd w:val="0"/>
        <w:spacing w:after="0" w:line="240" w:lineRule="auto"/>
        <w:rPr>
          <w:rFonts w:ascii="Arial" w:hAnsi="Arial" w:cs="Arial"/>
          <w:sz w:val="16"/>
          <w:szCs w:val="16"/>
        </w:rPr>
      </w:pPr>
    </w:p>
    <w:p w14:paraId="4F5D62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S68.1  I Úrazová amputácia iného (jedného) prsta ruky (úplná) (čiastočná)  I</w:t>
      </w:r>
    </w:p>
    <w:p w14:paraId="4CAA7D57" w14:textId="77777777" w:rsidR="00983AE1" w:rsidRDefault="00983AE1">
      <w:pPr>
        <w:widowControl w:val="0"/>
        <w:autoSpaceDE w:val="0"/>
        <w:autoSpaceDN w:val="0"/>
        <w:adjustRightInd w:val="0"/>
        <w:spacing w:after="0" w:line="240" w:lineRule="auto"/>
        <w:rPr>
          <w:rFonts w:ascii="Arial" w:hAnsi="Arial" w:cs="Arial"/>
          <w:sz w:val="16"/>
          <w:szCs w:val="16"/>
        </w:rPr>
      </w:pPr>
    </w:p>
    <w:p w14:paraId="439743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0F12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35C110" w14:textId="77777777" w:rsidR="00983AE1" w:rsidRDefault="00983AE1">
      <w:pPr>
        <w:widowControl w:val="0"/>
        <w:autoSpaceDE w:val="0"/>
        <w:autoSpaceDN w:val="0"/>
        <w:adjustRightInd w:val="0"/>
        <w:spacing w:after="0" w:line="240" w:lineRule="auto"/>
        <w:rPr>
          <w:rFonts w:ascii="Arial" w:hAnsi="Arial" w:cs="Arial"/>
          <w:sz w:val="16"/>
          <w:szCs w:val="16"/>
        </w:rPr>
      </w:pPr>
    </w:p>
    <w:p w14:paraId="373C72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S68.2  I Samostatná úrazová amputácia dvoch alebo viacerých prstov ruky    I</w:t>
      </w:r>
    </w:p>
    <w:p w14:paraId="24F9FEF7" w14:textId="77777777" w:rsidR="00983AE1" w:rsidRDefault="00983AE1">
      <w:pPr>
        <w:widowControl w:val="0"/>
        <w:autoSpaceDE w:val="0"/>
        <w:autoSpaceDN w:val="0"/>
        <w:adjustRightInd w:val="0"/>
        <w:spacing w:after="0" w:line="240" w:lineRule="auto"/>
        <w:rPr>
          <w:rFonts w:ascii="Arial" w:hAnsi="Arial" w:cs="Arial"/>
          <w:sz w:val="16"/>
          <w:szCs w:val="16"/>
        </w:rPr>
      </w:pPr>
    </w:p>
    <w:p w14:paraId="25B721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(úplná) (čiastočná)                                               I</w:t>
      </w:r>
    </w:p>
    <w:p w14:paraId="7D890D75" w14:textId="77777777" w:rsidR="00983AE1" w:rsidRDefault="00983AE1">
      <w:pPr>
        <w:widowControl w:val="0"/>
        <w:autoSpaceDE w:val="0"/>
        <w:autoSpaceDN w:val="0"/>
        <w:adjustRightInd w:val="0"/>
        <w:spacing w:after="0" w:line="240" w:lineRule="auto"/>
        <w:rPr>
          <w:rFonts w:ascii="Arial" w:hAnsi="Arial" w:cs="Arial"/>
          <w:sz w:val="16"/>
          <w:szCs w:val="16"/>
        </w:rPr>
      </w:pPr>
    </w:p>
    <w:p w14:paraId="0DD645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3BE7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2FB131" w14:textId="77777777" w:rsidR="00983AE1" w:rsidRDefault="00983AE1">
      <w:pPr>
        <w:widowControl w:val="0"/>
        <w:autoSpaceDE w:val="0"/>
        <w:autoSpaceDN w:val="0"/>
        <w:adjustRightInd w:val="0"/>
        <w:spacing w:after="0" w:line="240" w:lineRule="auto"/>
        <w:rPr>
          <w:rFonts w:ascii="Arial" w:hAnsi="Arial" w:cs="Arial"/>
          <w:sz w:val="16"/>
          <w:szCs w:val="16"/>
        </w:rPr>
      </w:pPr>
    </w:p>
    <w:p w14:paraId="51AD86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S68.3  I Kombinovaná úrazová amputácia (časti) prsta (prstov) s inými      I</w:t>
      </w:r>
    </w:p>
    <w:p w14:paraId="091C5D07" w14:textId="77777777" w:rsidR="00983AE1" w:rsidRDefault="00983AE1">
      <w:pPr>
        <w:widowControl w:val="0"/>
        <w:autoSpaceDE w:val="0"/>
        <w:autoSpaceDN w:val="0"/>
        <w:adjustRightInd w:val="0"/>
        <w:spacing w:after="0" w:line="240" w:lineRule="auto"/>
        <w:rPr>
          <w:rFonts w:ascii="Arial" w:hAnsi="Arial" w:cs="Arial"/>
          <w:sz w:val="16"/>
          <w:szCs w:val="16"/>
        </w:rPr>
      </w:pPr>
    </w:p>
    <w:p w14:paraId="20298F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časťami zápästia a ruky                                           I</w:t>
      </w:r>
    </w:p>
    <w:p w14:paraId="75774B1B" w14:textId="77777777" w:rsidR="00983AE1" w:rsidRDefault="00983AE1">
      <w:pPr>
        <w:widowControl w:val="0"/>
        <w:autoSpaceDE w:val="0"/>
        <w:autoSpaceDN w:val="0"/>
        <w:adjustRightInd w:val="0"/>
        <w:spacing w:after="0" w:line="240" w:lineRule="auto"/>
        <w:rPr>
          <w:rFonts w:ascii="Arial" w:hAnsi="Arial" w:cs="Arial"/>
          <w:sz w:val="16"/>
          <w:szCs w:val="16"/>
        </w:rPr>
      </w:pPr>
    </w:p>
    <w:p w14:paraId="7C8939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6362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CB1732" w14:textId="77777777" w:rsidR="00983AE1" w:rsidRDefault="00983AE1">
      <w:pPr>
        <w:widowControl w:val="0"/>
        <w:autoSpaceDE w:val="0"/>
        <w:autoSpaceDN w:val="0"/>
        <w:adjustRightInd w:val="0"/>
        <w:spacing w:after="0" w:line="240" w:lineRule="auto"/>
        <w:rPr>
          <w:rFonts w:ascii="Arial" w:hAnsi="Arial" w:cs="Arial"/>
          <w:sz w:val="16"/>
          <w:szCs w:val="16"/>
        </w:rPr>
      </w:pPr>
    </w:p>
    <w:p w14:paraId="5C45C4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S68.4  I Úrazová amputácia ruky v úrovni zápästia                          I</w:t>
      </w:r>
    </w:p>
    <w:p w14:paraId="7B83416B" w14:textId="77777777" w:rsidR="00983AE1" w:rsidRDefault="00983AE1">
      <w:pPr>
        <w:widowControl w:val="0"/>
        <w:autoSpaceDE w:val="0"/>
        <w:autoSpaceDN w:val="0"/>
        <w:adjustRightInd w:val="0"/>
        <w:spacing w:after="0" w:line="240" w:lineRule="auto"/>
        <w:rPr>
          <w:rFonts w:ascii="Arial" w:hAnsi="Arial" w:cs="Arial"/>
          <w:sz w:val="16"/>
          <w:szCs w:val="16"/>
        </w:rPr>
      </w:pPr>
    </w:p>
    <w:p w14:paraId="75718E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207941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C18116" w14:textId="77777777" w:rsidR="00983AE1" w:rsidRDefault="00983AE1">
      <w:pPr>
        <w:widowControl w:val="0"/>
        <w:autoSpaceDE w:val="0"/>
        <w:autoSpaceDN w:val="0"/>
        <w:adjustRightInd w:val="0"/>
        <w:spacing w:after="0" w:line="240" w:lineRule="auto"/>
        <w:rPr>
          <w:rFonts w:ascii="Arial" w:hAnsi="Arial" w:cs="Arial"/>
          <w:sz w:val="16"/>
          <w:szCs w:val="16"/>
        </w:rPr>
      </w:pPr>
    </w:p>
    <w:p w14:paraId="288222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S68.8  I Úrazová amputácia inej časti zápästia a ruky                      I</w:t>
      </w:r>
    </w:p>
    <w:p w14:paraId="236DA09B" w14:textId="77777777" w:rsidR="00983AE1" w:rsidRDefault="00983AE1">
      <w:pPr>
        <w:widowControl w:val="0"/>
        <w:autoSpaceDE w:val="0"/>
        <w:autoSpaceDN w:val="0"/>
        <w:adjustRightInd w:val="0"/>
        <w:spacing w:after="0" w:line="240" w:lineRule="auto"/>
        <w:rPr>
          <w:rFonts w:ascii="Arial" w:hAnsi="Arial" w:cs="Arial"/>
          <w:sz w:val="16"/>
          <w:szCs w:val="16"/>
        </w:rPr>
      </w:pPr>
    </w:p>
    <w:p w14:paraId="3FB72B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FC97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3E7FF1" w14:textId="77777777" w:rsidR="00983AE1" w:rsidRDefault="00983AE1">
      <w:pPr>
        <w:widowControl w:val="0"/>
        <w:autoSpaceDE w:val="0"/>
        <w:autoSpaceDN w:val="0"/>
        <w:adjustRightInd w:val="0"/>
        <w:spacing w:after="0" w:line="240" w:lineRule="auto"/>
        <w:rPr>
          <w:rFonts w:ascii="Arial" w:hAnsi="Arial" w:cs="Arial"/>
          <w:sz w:val="16"/>
          <w:szCs w:val="16"/>
        </w:rPr>
      </w:pPr>
    </w:p>
    <w:p w14:paraId="69BF07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S68.9  I Úrazová amputácia zápästia a ruky v bližšie neurčenej úrovni      I</w:t>
      </w:r>
    </w:p>
    <w:p w14:paraId="609B6012" w14:textId="77777777" w:rsidR="00983AE1" w:rsidRDefault="00983AE1">
      <w:pPr>
        <w:widowControl w:val="0"/>
        <w:autoSpaceDE w:val="0"/>
        <w:autoSpaceDN w:val="0"/>
        <w:adjustRightInd w:val="0"/>
        <w:spacing w:after="0" w:line="240" w:lineRule="auto"/>
        <w:rPr>
          <w:rFonts w:ascii="Arial" w:hAnsi="Arial" w:cs="Arial"/>
          <w:sz w:val="16"/>
          <w:szCs w:val="16"/>
        </w:rPr>
      </w:pPr>
    </w:p>
    <w:p w14:paraId="43C184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052D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A672D4" w14:textId="77777777" w:rsidR="00983AE1" w:rsidRDefault="00983AE1">
      <w:pPr>
        <w:widowControl w:val="0"/>
        <w:autoSpaceDE w:val="0"/>
        <w:autoSpaceDN w:val="0"/>
        <w:adjustRightInd w:val="0"/>
        <w:spacing w:after="0" w:line="240" w:lineRule="auto"/>
        <w:rPr>
          <w:rFonts w:ascii="Arial" w:hAnsi="Arial" w:cs="Arial"/>
          <w:sz w:val="16"/>
          <w:szCs w:val="16"/>
        </w:rPr>
      </w:pPr>
    </w:p>
    <w:p w14:paraId="4B9002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S71.0  I Otvorená rana bedra                                               I</w:t>
      </w:r>
    </w:p>
    <w:p w14:paraId="6ECA9593" w14:textId="77777777" w:rsidR="00983AE1" w:rsidRDefault="00983AE1">
      <w:pPr>
        <w:widowControl w:val="0"/>
        <w:autoSpaceDE w:val="0"/>
        <w:autoSpaceDN w:val="0"/>
        <w:adjustRightInd w:val="0"/>
        <w:spacing w:after="0" w:line="240" w:lineRule="auto"/>
        <w:rPr>
          <w:rFonts w:ascii="Arial" w:hAnsi="Arial" w:cs="Arial"/>
          <w:sz w:val="16"/>
          <w:szCs w:val="16"/>
        </w:rPr>
      </w:pPr>
    </w:p>
    <w:p w14:paraId="6CD918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906F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1B38EB" w14:textId="77777777" w:rsidR="00983AE1" w:rsidRDefault="00983AE1">
      <w:pPr>
        <w:widowControl w:val="0"/>
        <w:autoSpaceDE w:val="0"/>
        <w:autoSpaceDN w:val="0"/>
        <w:adjustRightInd w:val="0"/>
        <w:spacing w:after="0" w:line="240" w:lineRule="auto"/>
        <w:rPr>
          <w:rFonts w:ascii="Arial" w:hAnsi="Arial" w:cs="Arial"/>
          <w:sz w:val="16"/>
          <w:szCs w:val="16"/>
        </w:rPr>
      </w:pPr>
    </w:p>
    <w:p w14:paraId="06635D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S71.1  I Otvorená rana stehna                                              I</w:t>
      </w:r>
    </w:p>
    <w:p w14:paraId="2CF3835F" w14:textId="77777777" w:rsidR="00983AE1" w:rsidRDefault="00983AE1">
      <w:pPr>
        <w:widowControl w:val="0"/>
        <w:autoSpaceDE w:val="0"/>
        <w:autoSpaceDN w:val="0"/>
        <w:adjustRightInd w:val="0"/>
        <w:spacing w:after="0" w:line="240" w:lineRule="auto"/>
        <w:rPr>
          <w:rFonts w:ascii="Arial" w:hAnsi="Arial" w:cs="Arial"/>
          <w:sz w:val="16"/>
          <w:szCs w:val="16"/>
        </w:rPr>
      </w:pPr>
    </w:p>
    <w:p w14:paraId="15039A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3B68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28CCA3" w14:textId="77777777" w:rsidR="00983AE1" w:rsidRDefault="00983AE1">
      <w:pPr>
        <w:widowControl w:val="0"/>
        <w:autoSpaceDE w:val="0"/>
        <w:autoSpaceDN w:val="0"/>
        <w:adjustRightInd w:val="0"/>
        <w:spacing w:after="0" w:line="240" w:lineRule="auto"/>
        <w:rPr>
          <w:rFonts w:ascii="Arial" w:hAnsi="Arial" w:cs="Arial"/>
          <w:sz w:val="16"/>
          <w:szCs w:val="16"/>
        </w:rPr>
      </w:pPr>
    </w:p>
    <w:p w14:paraId="683F6A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S71.7  I Viaceré otvorené rany bedra a stehna                              I</w:t>
      </w:r>
    </w:p>
    <w:p w14:paraId="63DBD56A" w14:textId="77777777" w:rsidR="00983AE1" w:rsidRDefault="00983AE1">
      <w:pPr>
        <w:widowControl w:val="0"/>
        <w:autoSpaceDE w:val="0"/>
        <w:autoSpaceDN w:val="0"/>
        <w:adjustRightInd w:val="0"/>
        <w:spacing w:after="0" w:line="240" w:lineRule="auto"/>
        <w:rPr>
          <w:rFonts w:ascii="Arial" w:hAnsi="Arial" w:cs="Arial"/>
          <w:sz w:val="16"/>
          <w:szCs w:val="16"/>
        </w:rPr>
      </w:pPr>
    </w:p>
    <w:p w14:paraId="03973E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3B98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4BE2C0" w14:textId="77777777" w:rsidR="00983AE1" w:rsidRDefault="00983AE1">
      <w:pPr>
        <w:widowControl w:val="0"/>
        <w:autoSpaceDE w:val="0"/>
        <w:autoSpaceDN w:val="0"/>
        <w:adjustRightInd w:val="0"/>
        <w:spacing w:after="0" w:line="240" w:lineRule="auto"/>
        <w:rPr>
          <w:rFonts w:ascii="Arial" w:hAnsi="Arial" w:cs="Arial"/>
          <w:sz w:val="16"/>
          <w:szCs w:val="16"/>
        </w:rPr>
      </w:pPr>
    </w:p>
    <w:p w14:paraId="7B46DF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S71.80 I Otvorená rana inej a bližšie neurčenej časti panvového pletenca   I</w:t>
      </w:r>
    </w:p>
    <w:p w14:paraId="68F3666B" w14:textId="77777777" w:rsidR="00983AE1" w:rsidRDefault="00983AE1">
      <w:pPr>
        <w:widowControl w:val="0"/>
        <w:autoSpaceDE w:val="0"/>
        <w:autoSpaceDN w:val="0"/>
        <w:adjustRightInd w:val="0"/>
        <w:spacing w:after="0" w:line="240" w:lineRule="auto"/>
        <w:rPr>
          <w:rFonts w:ascii="Arial" w:hAnsi="Arial" w:cs="Arial"/>
          <w:sz w:val="16"/>
          <w:szCs w:val="16"/>
        </w:rPr>
      </w:pPr>
    </w:p>
    <w:p w14:paraId="5CAD18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8903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58500A" w14:textId="77777777" w:rsidR="00983AE1" w:rsidRDefault="00983AE1">
      <w:pPr>
        <w:widowControl w:val="0"/>
        <w:autoSpaceDE w:val="0"/>
        <w:autoSpaceDN w:val="0"/>
        <w:adjustRightInd w:val="0"/>
        <w:spacing w:after="0" w:line="240" w:lineRule="auto"/>
        <w:rPr>
          <w:rFonts w:ascii="Arial" w:hAnsi="Arial" w:cs="Arial"/>
          <w:sz w:val="16"/>
          <w:szCs w:val="16"/>
        </w:rPr>
      </w:pPr>
    </w:p>
    <w:p w14:paraId="7D038A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S71.84 I Poškodenie mäkkých častí I. stupňa pri zatvorenej zlomenine alebo I</w:t>
      </w:r>
    </w:p>
    <w:p w14:paraId="0BDD1FFD" w14:textId="77777777" w:rsidR="00983AE1" w:rsidRDefault="00983AE1">
      <w:pPr>
        <w:widowControl w:val="0"/>
        <w:autoSpaceDE w:val="0"/>
        <w:autoSpaceDN w:val="0"/>
        <w:adjustRightInd w:val="0"/>
        <w:spacing w:after="0" w:line="240" w:lineRule="auto"/>
        <w:rPr>
          <w:rFonts w:ascii="Arial" w:hAnsi="Arial" w:cs="Arial"/>
          <w:sz w:val="16"/>
          <w:szCs w:val="16"/>
        </w:rPr>
      </w:pPr>
    </w:p>
    <w:p w14:paraId="3D20DD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bedra a stehna                                           I</w:t>
      </w:r>
    </w:p>
    <w:p w14:paraId="30F10BC7" w14:textId="77777777" w:rsidR="00983AE1" w:rsidRDefault="00983AE1">
      <w:pPr>
        <w:widowControl w:val="0"/>
        <w:autoSpaceDE w:val="0"/>
        <w:autoSpaceDN w:val="0"/>
        <w:adjustRightInd w:val="0"/>
        <w:spacing w:after="0" w:line="240" w:lineRule="auto"/>
        <w:rPr>
          <w:rFonts w:ascii="Arial" w:hAnsi="Arial" w:cs="Arial"/>
          <w:sz w:val="16"/>
          <w:szCs w:val="16"/>
        </w:rPr>
      </w:pPr>
    </w:p>
    <w:p w14:paraId="2A5D95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2DEF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3868B6" w14:textId="77777777" w:rsidR="00983AE1" w:rsidRDefault="00983AE1">
      <w:pPr>
        <w:widowControl w:val="0"/>
        <w:autoSpaceDE w:val="0"/>
        <w:autoSpaceDN w:val="0"/>
        <w:adjustRightInd w:val="0"/>
        <w:spacing w:after="0" w:line="240" w:lineRule="auto"/>
        <w:rPr>
          <w:rFonts w:ascii="Arial" w:hAnsi="Arial" w:cs="Arial"/>
          <w:sz w:val="16"/>
          <w:szCs w:val="16"/>
        </w:rPr>
      </w:pPr>
    </w:p>
    <w:p w14:paraId="331607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S71.85 I Poškodenie mäkkých častí II. stupňa pri zatvorenej zlomenine      I</w:t>
      </w:r>
    </w:p>
    <w:p w14:paraId="6F305CF8" w14:textId="77777777" w:rsidR="00983AE1" w:rsidRDefault="00983AE1">
      <w:pPr>
        <w:widowControl w:val="0"/>
        <w:autoSpaceDE w:val="0"/>
        <w:autoSpaceDN w:val="0"/>
        <w:adjustRightInd w:val="0"/>
        <w:spacing w:after="0" w:line="240" w:lineRule="auto"/>
        <w:rPr>
          <w:rFonts w:ascii="Arial" w:hAnsi="Arial" w:cs="Arial"/>
          <w:sz w:val="16"/>
          <w:szCs w:val="16"/>
        </w:rPr>
      </w:pPr>
    </w:p>
    <w:p w14:paraId="2D6B84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bedra a stehna                                     I</w:t>
      </w:r>
    </w:p>
    <w:p w14:paraId="10D9B129" w14:textId="77777777" w:rsidR="00983AE1" w:rsidRDefault="00983AE1">
      <w:pPr>
        <w:widowControl w:val="0"/>
        <w:autoSpaceDE w:val="0"/>
        <w:autoSpaceDN w:val="0"/>
        <w:adjustRightInd w:val="0"/>
        <w:spacing w:after="0" w:line="240" w:lineRule="auto"/>
        <w:rPr>
          <w:rFonts w:ascii="Arial" w:hAnsi="Arial" w:cs="Arial"/>
          <w:sz w:val="16"/>
          <w:szCs w:val="16"/>
        </w:rPr>
      </w:pPr>
    </w:p>
    <w:p w14:paraId="0A6E1D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7A2C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004082" w14:textId="77777777" w:rsidR="00983AE1" w:rsidRDefault="00983AE1">
      <w:pPr>
        <w:widowControl w:val="0"/>
        <w:autoSpaceDE w:val="0"/>
        <w:autoSpaceDN w:val="0"/>
        <w:adjustRightInd w:val="0"/>
        <w:spacing w:after="0" w:line="240" w:lineRule="auto"/>
        <w:rPr>
          <w:rFonts w:ascii="Arial" w:hAnsi="Arial" w:cs="Arial"/>
          <w:sz w:val="16"/>
          <w:szCs w:val="16"/>
        </w:rPr>
      </w:pPr>
    </w:p>
    <w:p w14:paraId="0BB789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S71.86 I Poškodenie mäkkých častí III. stupňa pri zatvorenej zlomenine     I</w:t>
      </w:r>
    </w:p>
    <w:p w14:paraId="1B3511FE" w14:textId="77777777" w:rsidR="00983AE1" w:rsidRDefault="00983AE1">
      <w:pPr>
        <w:widowControl w:val="0"/>
        <w:autoSpaceDE w:val="0"/>
        <w:autoSpaceDN w:val="0"/>
        <w:adjustRightInd w:val="0"/>
        <w:spacing w:after="0" w:line="240" w:lineRule="auto"/>
        <w:rPr>
          <w:rFonts w:ascii="Arial" w:hAnsi="Arial" w:cs="Arial"/>
          <w:sz w:val="16"/>
          <w:szCs w:val="16"/>
        </w:rPr>
      </w:pPr>
    </w:p>
    <w:p w14:paraId="5DFFEC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bedra a stehna                                     I</w:t>
      </w:r>
    </w:p>
    <w:p w14:paraId="3E1D0EEC" w14:textId="77777777" w:rsidR="00983AE1" w:rsidRDefault="00983AE1">
      <w:pPr>
        <w:widowControl w:val="0"/>
        <w:autoSpaceDE w:val="0"/>
        <w:autoSpaceDN w:val="0"/>
        <w:adjustRightInd w:val="0"/>
        <w:spacing w:after="0" w:line="240" w:lineRule="auto"/>
        <w:rPr>
          <w:rFonts w:ascii="Arial" w:hAnsi="Arial" w:cs="Arial"/>
          <w:sz w:val="16"/>
          <w:szCs w:val="16"/>
        </w:rPr>
      </w:pPr>
    </w:p>
    <w:p w14:paraId="7BD255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38C3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B4500C" w14:textId="77777777" w:rsidR="00983AE1" w:rsidRDefault="00983AE1">
      <w:pPr>
        <w:widowControl w:val="0"/>
        <w:autoSpaceDE w:val="0"/>
        <w:autoSpaceDN w:val="0"/>
        <w:adjustRightInd w:val="0"/>
        <w:spacing w:after="0" w:line="240" w:lineRule="auto"/>
        <w:rPr>
          <w:rFonts w:ascii="Arial" w:hAnsi="Arial" w:cs="Arial"/>
          <w:sz w:val="16"/>
          <w:szCs w:val="16"/>
        </w:rPr>
      </w:pPr>
    </w:p>
    <w:p w14:paraId="536FAE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S71.87 I Poškodenie mäkkých častí I. stupňa pri otvorenej zlomenine alebo  I</w:t>
      </w:r>
    </w:p>
    <w:p w14:paraId="7E7A0209" w14:textId="77777777" w:rsidR="00983AE1" w:rsidRDefault="00983AE1">
      <w:pPr>
        <w:widowControl w:val="0"/>
        <w:autoSpaceDE w:val="0"/>
        <w:autoSpaceDN w:val="0"/>
        <w:adjustRightInd w:val="0"/>
        <w:spacing w:after="0" w:line="240" w:lineRule="auto"/>
        <w:rPr>
          <w:rFonts w:ascii="Arial" w:hAnsi="Arial" w:cs="Arial"/>
          <w:sz w:val="16"/>
          <w:szCs w:val="16"/>
        </w:rPr>
      </w:pPr>
    </w:p>
    <w:p w14:paraId="29ACFF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bedra a stehna                                           I</w:t>
      </w:r>
    </w:p>
    <w:p w14:paraId="6CD71CE6" w14:textId="77777777" w:rsidR="00983AE1" w:rsidRDefault="00983AE1">
      <w:pPr>
        <w:widowControl w:val="0"/>
        <w:autoSpaceDE w:val="0"/>
        <w:autoSpaceDN w:val="0"/>
        <w:adjustRightInd w:val="0"/>
        <w:spacing w:after="0" w:line="240" w:lineRule="auto"/>
        <w:rPr>
          <w:rFonts w:ascii="Arial" w:hAnsi="Arial" w:cs="Arial"/>
          <w:sz w:val="16"/>
          <w:szCs w:val="16"/>
        </w:rPr>
      </w:pPr>
    </w:p>
    <w:p w14:paraId="137C8ED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811F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97F2B2" w14:textId="77777777" w:rsidR="00983AE1" w:rsidRDefault="00983AE1">
      <w:pPr>
        <w:widowControl w:val="0"/>
        <w:autoSpaceDE w:val="0"/>
        <w:autoSpaceDN w:val="0"/>
        <w:adjustRightInd w:val="0"/>
        <w:spacing w:after="0" w:line="240" w:lineRule="auto"/>
        <w:rPr>
          <w:rFonts w:ascii="Arial" w:hAnsi="Arial" w:cs="Arial"/>
          <w:sz w:val="16"/>
          <w:szCs w:val="16"/>
        </w:rPr>
      </w:pPr>
    </w:p>
    <w:p w14:paraId="104695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S71.88 I Poškodenie mäkkých častí II. stupňa pri otvorenej zlomenine alebo I</w:t>
      </w:r>
    </w:p>
    <w:p w14:paraId="7EEE5634" w14:textId="77777777" w:rsidR="00983AE1" w:rsidRDefault="00983AE1">
      <w:pPr>
        <w:widowControl w:val="0"/>
        <w:autoSpaceDE w:val="0"/>
        <w:autoSpaceDN w:val="0"/>
        <w:adjustRightInd w:val="0"/>
        <w:spacing w:after="0" w:line="240" w:lineRule="auto"/>
        <w:rPr>
          <w:rFonts w:ascii="Arial" w:hAnsi="Arial" w:cs="Arial"/>
          <w:sz w:val="16"/>
          <w:szCs w:val="16"/>
        </w:rPr>
      </w:pPr>
    </w:p>
    <w:p w14:paraId="186DFC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bedra a stehna                                           I</w:t>
      </w:r>
    </w:p>
    <w:p w14:paraId="4E7FA4FD" w14:textId="77777777" w:rsidR="00983AE1" w:rsidRDefault="00983AE1">
      <w:pPr>
        <w:widowControl w:val="0"/>
        <w:autoSpaceDE w:val="0"/>
        <w:autoSpaceDN w:val="0"/>
        <w:adjustRightInd w:val="0"/>
        <w:spacing w:after="0" w:line="240" w:lineRule="auto"/>
        <w:rPr>
          <w:rFonts w:ascii="Arial" w:hAnsi="Arial" w:cs="Arial"/>
          <w:sz w:val="16"/>
          <w:szCs w:val="16"/>
        </w:rPr>
      </w:pPr>
    </w:p>
    <w:p w14:paraId="11E954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6DD7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E5E4AB" w14:textId="77777777" w:rsidR="00983AE1" w:rsidRDefault="00983AE1">
      <w:pPr>
        <w:widowControl w:val="0"/>
        <w:autoSpaceDE w:val="0"/>
        <w:autoSpaceDN w:val="0"/>
        <w:adjustRightInd w:val="0"/>
        <w:spacing w:after="0" w:line="240" w:lineRule="auto"/>
        <w:rPr>
          <w:rFonts w:ascii="Arial" w:hAnsi="Arial" w:cs="Arial"/>
          <w:sz w:val="16"/>
          <w:szCs w:val="16"/>
        </w:rPr>
      </w:pPr>
    </w:p>
    <w:p w14:paraId="55825A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S71.89 I Poškodenie mäkkých častí III. stupňa pri otvorenej zlomenine      I</w:t>
      </w:r>
    </w:p>
    <w:p w14:paraId="04E411E0" w14:textId="77777777" w:rsidR="00983AE1" w:rsidRDefault="00983AE1">
      <w:pPr>
        <w:widowControl w:val="0"/>
        <w:autoSpaceDE w:val="0"/>
        <w:autoSpaceDN w:val="0"/>
        <w:adjustRightInd w:val="0"/>
        <w:spacing w:after="0" w:line="240" w:lineRule="auto"/>
        <w:rPr>
          <w:rFonts w:ascii="Arial" w:hAnsi="Arial" w:cs="Arial"/>
          <w:sz w:val="16"/>
          <w:szCs w:val="16"/>
        </w:rPr>
      </w:pPr>
    </w:p>
    <w:p w14:paraId="3C8E66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bedra a stehna                                     I</w:t>
      </w:r>
    </w:p>
    <w:p w14:paraId="3DEF3E2C" w14:textId="77777777" w:rsidR="00983AE1" w:rsidRDefault="00983AE1">
      <w:pPr>
        <w:widowControl w:val="0"/>
        <w:autoSpaceDE w:val="0"/>
        <w:autoSpaceDN w:val="0"/>
        <w:adjustRightInd w:val="0"/>
        <w:spacing w:after="0" w:line="240" w:lineRule="auto"/>
        <w:rPr>
          <w:rFonts w:ascii="Arial" w:hAnsi="Arial" w:cs="Arial"/>
          <w:sz w:val="16"/>
          <w:szCs w:val="16"/>
        </w:rPr>
      </w:pPr>
    </w:p>
    <w:p w14:paraId="1E30F2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C895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09E2BD" w14:textId="77777777" w:rsidR="00983AE1" w:rsidRDefault="00983AE1">
      <w:pPr>
        <w:widowControl w:val="0"/>
        <w:autoSpaceDE w:val="0"/>
        <w:autoSpaceDN w:val="0"/>
        <w:adjustRightInd w:val="0"/>
        <w:spacing w:after="0" w:line="240" w:lineRule="auto"/>
        <w:rPr>
          <w:rFonts w:ascii="Arial" w:hAnsi="Arial" w:cs="Arial"/>
          <w:sz w:val="16"/>
          <w:szCs w:val="16"/>
        </w:rPr>
      </w:pPr>
    </w:p>
    <w:p w14:paraId="5E4C6B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S72.00 I Zlomenina krčka stehnovej kosti, časť bližšie neurčená            I</w:t>
      </w:r>
    </w:p>
    <w:p w14:paraId="34C56E49" w14:textId="77777777" w:rsidR="00983AE1" w:rsidRDefault="00983AE1">
      <w:pPr>
        <w:widowControl w:val="0"/>
        <w:autoSpaceDE w:val="0"/>
        <w:autoSpaceDN w:val="0"/>
        <w:adjustRightInd w:val="0"/>
        <w:spacing w:after="0" w:line="240" w:lineRule="auto"/>
        <w:rPr>
          <w:rFonts w:ascii="Arial" w:hAnsi="Arial" w:cs="Arial"/>
          <w:sz w:val="16"/>
          <w:szCs w:val="16"/>
        </w:rPr>
      </w:pPr>
    </w:p>
    <w:p w14:paraId="1524BD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81604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56F57C" w14:textId="77777777" w:rsidR="00983AE1" w:rsidRDefault="00983AE1">
      <w:pPr>
        <w:widowControl w:val="0"/>
        <w:autoSpaceDE w:val="0"/>
        <w:autoSpaceDN w:val="0"/>
        <w:adjustRightInd w:val="0"/>
        <w:spacing w:after="0" w:line="240" w:lineRule="auto"/>
        <w:rPr>
          <w:rFonts w:ascii="Arial" w:hAnsi="Arial" w:cs="Arial"/>
          <w:sz w:val="16"/>
          <w:szCs w:val="16"/>
        </w:rPr>
      </w:pPr>
    </w:p>
    <w:p w14:paraId="4E1455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S72.01 I Zlomenina krčka stehnovej kosti, intrakapsulárna                  I</w:t>
      </w:r>
    </w:p>
    <w:p w14:paraId="7D18B70B" w14:textId="77777777" w:rsidR="00983AE1" w:rsidRDefault="00983AE1">
      <w:pPr>
        <w:widowControl w:val="0"/>
        <w:autoSpaceDE w:val="0"/>
        <w:autoSpaceDN w:val="0"/>
        <w:adjustRightInd w:val="0"/>
        <w:spacing w:after="0" w:line="240" w:lineRule="auto"/>
        <w:rPr>
          <w:rFonts w:ascii="Arial" w:hAnsi="Arial" w:cs="Arial"/>
          <w:sz w:val="16"/>
          <w:szCs w:val="16"/>
        </w:rPr>
      </w:pPr>
    </w:p>
    <w:p w14:paraId="383325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428B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DD5408" w14:textId="77777777" w:rsidR="00983AE1" w:rsidRDefault="00983AE1">
      <w:pPr>
        <w:widowControl w:val="0"/>
        <w:autoSpaceDE w:val="0"/>
        <w:autoSpaceDN w:val="0"/>
        <w:adjustRightInd w:val="0"/>
        <w:spacing w:after="0" w:line="240" w:lineRule="auto"/>
        <w:rPr>
          <w:rFonts w:ascii="Arial" w:hAnsi="Arial" w:cs="Arial"/>
          <w:sz w:val="16"/>
          <w:szCs w:val="16"/>
        </w:rPr>
      </w:pPr>
    </w:p>
    <w:p w14:paraId="71ED76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S72.02 I Zlomenina krčka stehnovej kosti, proximálna epifýza (rozpustenie  I</w:t>
      </w:r>
    </w:p>
    <w:p w14:paraId="3DE2EE95" w14:textId="77777777" w:rsidR="00983AE1" w:rsidRDefault="00983AE1">
      <w:pPr>
        <w:widowControl w:val="0"/>
        <w:autoSpaceDE w:val="0"/>
        <w:autoSpaceDN w:val="0"/>
        <w:adjustRightInd w:val="0"/>
        <w:spacing w:after="0" w:line="240" w:lineRule="auto"/>
        <w:rPr>
          <w:rFonts w:ascii="Arial" w:hAnsi="Arial" w:cs="Arial"/>
          <w:sz w:val="16"/>
          <w:szCs w:val="16"/>
        </w:rPr>
      </w:pPr>
    </w:p>
    <w:p w14:paraId="45E79C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epifýzy)                                                          I</w:t>
      </w:r>
    </w:p>
    <w:p w14:paraId="6164FFF5" w14:textId="77777777" w:rsidR="00983AE1" w:rsidRDefault="00983AE1">
      <w:pPr>
        <w:widowControl w:val="0"/>
        <w:autoSpaceDE w:val="0"/>
        <w:autoSpaceDN w:val="0"/>
        <w:adjustRightInd w:val="0"/>
        <w:spacing w:after="0" w:line="240" w:lineRule="auto"/>
        <w:rPr>
          <w:rFonts w:ascii="Arial" w:hAnsi="Arial" w:cs="Arial"/>
          <w:sz w:val="16"/>
          <w:szCs w:val="16"/>
        </w:rPr>
      </w:pPr>
    </w:p>
    <w:p w14:paraId="7ABC31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CD3A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542487" w14:textId="77777777" w:rsidR="00983AE1" w:rsidRDefault="00983AE1">
      <w:pPr>
        <w:widowControl w:val="0"/>
        <w:autoSpaceDE w:val="0"/>
        <w:autoSpaceDN w:val="0"/>
        <w:adjustRightInd w:val="0"/>
        <w:spacing w:after="0" w:line="240" w:lineRule="auto"/>
        <w:rPr>
          <w:rFonts w:ascii="Arial" w:hAnsi="Arial" w:cs="Arial"/>
          <w:sz w:val="16"/>
          <w:szCs w:val="16"/>
        </w:rPr>
      </w:pPr>
    </w:p>
    <w:p w14:paraId="430A39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S72.03 I Zlomenina krčka stehnovej kosti, subkapitálna                     I</w:t>
      </w:r>
    </w:p>
    <w:p w14:paraId="7A3EFBB5" w14:textId="77777777" w:rsidR="00983AE1" w:rsidRDefault="00983AE1">
      <w:pPr>
        <w:widowControl w:val="0"/>
        <w:autoSpaceDE w:val="0"/>
        <w:autoSpaceDN w:val="0"/>
        <w:adjustRightInd w:val="0"/>
        <w:spacing w:after="0" w:line="240" w:lineRule="auto"/>
        <w:rPr>
          <w:rFonts w:ascii="Arial" w:hAnsi="Arial" w:cs="Arial"/>
          <w:sz w:val="16"/>
          <w:szCs w:val="16"/>
        </w:rPr>
      </w:pPr>
    </w:p>
    <w:p w14:paraId="5D4B42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46940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A92C47" w14:textId="77777777" w:rsidR="00983AE1" w:rsidRDefault="00983AE1">
      <w:pPr>
        <w:widowControl w:val="0"/>
        <w:autoSpaceDE w:val="0"/>
        <w:autoSpaceDN w:val="0"/>
        <w:adjustRightInd w:val="0"/>
        <w:spacing w:after="0" w:line="240" w:lineRule="auto"/>
        <w:rPr>
          <w:rFonts w:ascii="Arial" w:hAnsi="Arial" w:cs="Arial"/>
          <w:sz w:val="16"/>
          <w:szCs w:val="16"/>
        </w:rPr>
      </w:pPr>
    </w:p>
    <w:p w14:paraId="6E147C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S72.04 I Zlomenina krčka stehnovej kosti, mediocervikálna                  I</w:t>
      </w:r>
    </w:p>
    <w:p w14:paraId="230987D6" w14:textId="77777777" w:rsidR="00983AE1" w:rsidRDefault="00983AE1">
      <w:pPr>
        <w:widowControl w:val="0"/>
        <w:autoSpaceDE w:val="0"/>
        <w:autoSpaceDN w:val="0"/>
        <w:adjustRightInd w:val="0"/>
        <w:spacing w:after="0" w:line="240" w:lineRule="auto"/>
        <w:rPr>
          <w:rFonts w:ascii="Arial" w:hAnsi="Arial" w:cs="Arial"/>
          <w:sz w:val="16"/>
          <w:szCs w:val="16"/>
        </w:rPr>
      </w:pPr>
    </w:p>
    <w:p w14:paraId="3FACDA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3DF4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E0CE32" w14:textId="77777777" w:rsidR="00983AE1" w:rsidRDefault="00983AE1">
      <w:pPr>
        <w:widowControl w:val="0"/>
        <w:autoSpaceDE w:val="0"/>
        <w:autoSpaceDN w:val="0"/>
        <w:adjustRightInd w:val="0"/>
        <w:spacing w:after="0" w:line="240" w:lineRule="auto"/>
        <w:rPr>
          <w:rFonts w:ascii="Arial" w:hAnsi="Arial" w:cs="Arial"/>
          <w:sz w:val="16"/>
          <w:szCs w:val="16"/>
        </w:rPr>
      </w:pPr>
    </w:p>
    <w:p w14:paraId="0F5307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S72.05 I Zlomenina krčka stehnovej kosti, báza                             I</w:t>
      </w:r>
    </w:p>
    <w:p w14:paraId="7F618FDC" w14:textId="77777777" w:rsidR="00983AE1" w:rsidRDefault="00983AE1">
      <w:pPr>
        <w:widowControl w:val="0"/>
        <w:autoSpaceDE w:val="0"/>
        <w:autoSpaceDN w:val="0"/>
        <w:adjustRightInd w:val="0"/>
        <w:spacing w:after="0" w:line="240" w:lineRule="auto"/>
        <w:rPr>
          <w:rFonts w:ascii="Arial" w:hAnsi="Arial" w:cs="Arial"/>
          <w:sz w:val="16"/>
          <w:szCs w:val="16"/>
        </w:rPr>
      </w:pPr>
    </w:p>
    <w:p w14:paraId="5CD8DE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D572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930DB2" w14:textId="77777777" w:rsidR="00983AE1" w:rsidRDefault="00983AE1">
      <w:pPr>
        <w:widowControl w:val="0"/>
        <w:autoSpaceDE w:val="0"/>
        <w:autoSpaceDN w:val="0"/>
        <w:adjustRightInd w:val="0"/>
        <w:spacing w:after="0" w:line="240" w:lineRule="auto"/>
        <w:rPr>
          <w:rFonts w:ascii="Arial" w:hAnsi="Arial" w:cs="Arial"/>
          <w:sz w:val="16"/>
          <w:szCs w:val="16"/>
        </w:rPr>
      </w:pPr>
    </w:p>
    <w:p w14:paraId="358140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S72.08 I Zlomenina krčka stehnovej kosti, iná časť                         I</w:t>
      </w:r>
    </w:p>
    <w:p w14:paraId="3A9647BA" w14:textId="77777777" w:rsidR="00983AE1" w:rsidRDefault="00983AE1">
      <w:pPr>
        <w:widowControl w:val="0"/>
        <w:autoSpaceDE w:val="0"/>
        <w:autoSpaceDN w:val="0"/>
        <w:adjustRightInd w:val="0"/>
        <w:spacing w:after="0" w:line="240" w:lineRule="auto"/>
        <w:rPr>
          <w:rFonts w:ascii="Arial" w:hAnsi="Arial" w:cs="Arial"/>
          <w:sz w:val="16"/>
          <w:szCs w:val="16"/>
        </w:rPr>
      </w:pPr>
    </w:p>
    <w:p w14:paraId="324A70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CFA3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D1D52D" w14:textId="77777777" w:rsidR="00983AE1" w:rsidRDefault="00983AE1">
      <w:pPr>
        <w:widowControl w:val="0"/>
        <w:autoSpaceDE w:val="0"/>
        <w:autoSpaceDN w:val="0"/>
        <w:adjustRightInd w:val="0"/>
        <w:spacing w:after="0" w:line="240" w:lineRule="auto"/>
        <w:rPr>
          <w:rFonts w:ascii="Arial" w:hAnsi="Arial" w:cs="Arial"/>
          <w:sz w:val="16"/>
          <w:szCs w:val="16"/>
        </w:rPr>
      </w:pPr>
    </w:p>
    <w:p w14:paraId="30EC24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S72.10 I Zlomenina stehnovej kosti, trochanterová, bližšie neurčená        I</w:t>
      </w:r>
    </w:p>
    <w:p w14:paraId="6E356DF3" w14:textId="77777777" w:rsidR="00983AE1" w:rsidRDefault="00983AE1">
      <w:pPr>
        <w:widowControl w:val="0"/>
        <w:autoSpaceDE w:val="0"/>
        <w:autoSpaceDN w:val="0"/>
        <w:adjustRightInd w:val="0"/>
        <w:spacing w:after="0" w:line="240" w:lineRule="auto"/>
        <w:rPr>
          <w:rFonts w:ascii="Arial" w:hAnsi="Arial" w:cs="Arial"/>
          <w:sz w:val="16"/>
          <w:szCs w:val="16"/>
        </w:rPr>
      </w:pPr>
    </w:p>
    <w:p w14:paraId="12C7F0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68D7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2C44E5" w14:textId="77777777" w:rsidR="00983AE1" w:rsidRDefault="00983AE1">
      <w:pPr>
        <w:widowControl w:val="0"/>
        <w:autoSpaceDE w:val="0"/>
        <w:autoSpaceDN w:val="0"/>
        <w:adjustRightInd w:val="0"/>
        <w:spacing w:after="0" w:line="240" w:lineRule="auto"/>
        <w:rPr>
          <w:rFonts w:ascii="Arial" w:hAnsi="Arial" w:cs="Arial"/>
          <w:sz w:val="16"/>
          <w:szCs w:val="16"/>
        </w:rPr>
      </w:pPr>
    </w:p>
    <w:p w14:paraId="5D5BC2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S72.11 I Zlomenina stehnovej kosti, intertrochanterová                     I</w:t>
      </w:r>
    </w:p>
    <w:p w14:paraId="24327980" w14:textId="77777777" w:rsidR="00983AE1" w:rsidRDefault="00983AE1">
      <w:pPr>
        <w:widowControl w:val="0"/>
        <w:autoSpaceDE w:val="0"/>
        <w:autoSpaceDN w:val="0"/>
        <w:adjustRightInd w:val="0"/>
        <w:spacing w:after="0" w:line="240" w:lineRule="auto"/>
        <w:rPr>
          <w:rFonts w:ascii="Arial" w:hAnsi="Arial" w:cs="Arial"/>
          <w:sz w:val="16"/>
          <w:szCs w:val="16"/>
        </w:rPr>
      </w:pPr>
    </w:p>
    <w:p w14:paraId="3F6BE8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BDE8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8CDFCB" w14:textId="77777777" w:rsidR="00983AE1" w:rsidRDefault="00983AE1">
      <w:pPr>
        <w:widowControl w:val="0"/>
        <w:autoSpaceDE w:val="0"/>
        <w:autoSpaceDN w:val="0"/>
        <w:adjustRightInd w:val="0"/>
        <w:spacing w:after="0" w:line="240" w:lineRule="auto"/>
        <w:rPr>
          <w:rFonts w:ascii="Arial" w:hAnsi="Arial" w:cs="Arial"/>
          <w:sz w:val="16"/>
          <w:szCs w:val="16"/>
        </w:rPr>
      </w:pPr>
    </w:p>
    <w:p w14:paraId="38726D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S72.2  I Subtrochanterová zlomenina                                        I</w:t>
      </w:r>
    </w:p>
    <w:p w14:paraId="18E09469" w14:textId="77777777" w:rsidR="00983AE1" w:rsidRDefault="00983AE1">
      <w:pPr>
        <w:widowControl w:val="0"/>
        <w:autoSpaceDE w:val="0"/>
        <w:autoSpaceDN w:val="0"/>
        <w:adjustRightInd w:val="0"/>
        <w:spacing w:after="0" w:line="240" w:lineRule="auto"/>
        <w:rPr>
          <w:rFonts w:ascii="Arial" w:hAnsi="Arial" w:cs="Arial"/>
          <w:sz w:val="16"/>
          <w:szCs w:val="16"/>
        </w:rPr>
      </w:pPr>
    </w:p>
    <w:p w14:paraId="7AAA34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B64A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54AC26" w14:textId="77777777" w:rsidR="00983AE1" w:rsidRDefault="00983AE1">
      <w:pPr>
        <w:widowControl w:val="0"/>
        <w:autoSpaceDE w:val="0"/>
        <w:autoSpaceDN w:val="0"/>
        <w:adjustRightInd w:val="0"/>
        <w:spacing w:after="0" w:line="240" w:lineRule="auto"/>
        <w:rPr>
          <w:rFonts w:ascii="Arial" w:hAnsi="Arial" w:cs="Arial"/>
          <w:sz w:val="16"/>
          <w:szCs w:val="16"/>
        </w:rPr>
      </w:pPr>
    </w:p>
    <w:p w14:paraId="655D08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S72.3  I Zlomenina diafýzy stehnovej kosti                                 I</w:t>
      </w:r>
    </w:p>
    <w:p w14:paraId="3D2354CE" w14:textId="77777777" w:rsidR="00983AE1" w:rsidRDefault="00983AE1">
      <w:pPr>
        <w:widowControl w:val="0"/>
        <w:autoSpaceDE w:val="0"/>
        <w:autoSpaceDN w:val="0"/>
        <w:adjustRightInd w:val="0"/>
        <w:spacing w:after="0" w:line="240" w:lineRule="auto"/>
        <w:rPr>
          <w:rFonts w:ascii="Arial" w:hAnsi="Arial" w:cs="Arial"/>
          <w:sz w:val="16"/>
          <w:szCs w:val="16"/>
        </w:rPr>
      </w:pPr>
    </w:p>
    <w:p w14:paraId="0F7928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22AC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46B692" w14:textId="77777777" w:rsidR="00983AE1" w:rsidRDefault="00983AE1">
      <w:pPr>
        <w:widowControl w:val="0"/>
        <w:autoSpaceDE w:val="0"/>
        <w:autoSpaceDN w:val="0"/>
        <w:adjustRightInd w:val="0"/>
        <w:spacing w:after="0" w:line="240" w:lineRule="auto"/>
        <w:rPr>
          <w:rFonts w:ascii="Arial" w:hAnsi="Arial" w:cs="Arial"/>
          <w:sz w:val="16"/>
          <w:szCs w:val="16"/>
        </w:rPr>
      </w:pPr>
    </w:p>
    <w:p w14:paraId="12D6DD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S72.40 I Zlomenina dolného konca stehnovej kosti, časť bližšie neurčená    I</w:t>
      </w:r>
    </w:p>
    <w:p w14:paraId="57FA5985" w14:textId="77777777" w:rsidR="00983AE1" w:rsidRDefault="00983AE1">
      <w:pPr>
        <w:widowControl w:val="0"/>
        <w:autoSpaceDE w:val="0"/>
        <w:autoSpaceDN w:val="0"/>
        <w:adjustRightInd w:val="0"/>
        <w:spacing w:after="0" w:line="240" w:lineRule="auto"/>
        <w:rPr>
          <w:rFonts w:ascii="Arial" w:hAnsi="Arial" w:cs="Arial"/>
          <w:sz w:val="16"/>
          <w:szCs w:val="16"/>
        </w:rPr>
      </w:pPr>
    </w:p>
    <w:p w14:paraId="3A492D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715C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F136E6" w14:textId="77777777" w:rsidR="00983AE1" w:rsidRDefault="00983AE1">
      <w:pPr>
        <w:widowControl w:val="0"/>
        <w:autoSpaceDE w:val="0"/>
        <w:autoSpaceDN w:val="0"/>
        <w:adjustRightInd w:val="0"/>
        <w:spacing w:after="0" w:line="240" w:lineRule="auto"/>
        <w:rPr>
          <w:rFonts w:ascii="Arial" w:hAnsi="Arial" w:cs="Arial"/>
          <w:sz w:val="16"/>
          <w:szCs w:val="16"/>
        </w:rPr>
      </w:pPr>
    </w:p>
    <w:p w14:paraId="5FD3EA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S72.41 I Zlomenina dolného konca stehnovej kosti, condylus (lateralis)     I</w:t>
      </w:r>
    </w:p>
    <w:p w14:paraId="5FDBCFA3" w14:textId="77777777" w:rsidR="00983AE1" w:rsidRDefault="00983AE1">
      <w:pPr>
        <w:widowControl w:val="0"/>
        <w:autoSpaceDE w:val="0"/>
        <w:autoSpaceDN w:val="0"/>
        <w:adjustRightInd w:val="0"/>
        <w:spacing w:after="0" w:line="240" w:lineRule="auto"/>
        <w:rPr>
          <w:rFonts w:ascii="Arial" w:hAnsi="Arial" w:cs="Arial"/>
          <w:sz w:val="16"/>
          <w:szCs w:val="16"/>
        </w:rPr>
      </w:pPr>
    </w:p>
    <w:p w14:paraId="0EB99B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(medialis)                                                        I</w:t>
      </w:r>
    </w:p>
    <w:p w14:paraId="0182C39A" w14:textId="77777777" w:rsidR="00983AE1" w:rsidRDefault="00983AE1">
      <w:pPr>
        <w:widowControl w:val="0"/>
        <w:autoSpaceDE w:val="0"/>
        <w:autoSpaceDN w:val="0"/>
        <w:adjustRightInd w:val="0"/>
        <w:spacing w:after="0" w:line="240" w:lineRule="auto"/>
        <w:rPr>
          <w:rFonts w:ascii="Arial" w:hAnsi="Arial" w:cs="Arial"/>
          <w:sz w:val="16"/>
          <w:szCs w:val="16"/>
        </w:rPr>
      </w:pPr>
    </w:p>
    <w:p w14:paraId="10968B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7407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507AB9" w14:textId="77777777" w:rsidR="00983AE1" w:rsidRDefault="00983AE1">
      <w:pPr>
        <w:widowControl w:val="0"/>
        <w:autoSpaceDE w:val="0"/>
        <w:autoSpaceDN w:val="0"/>
        <w:adjustRightInd w:val="0"/>
        <w:spacing w:after="0" w:line="240" w:lineRule="auto"/>
        <w:rPr>
          <w:rFonts w:ascii="Arial" w:hAnsi="Arial" w:cs="Arial"/>
          <w:sz w:val="16"/>
          <w:szCs w:val="16"/>
        </w:rPr>
      </w:pPr>
    </w:p>
    <w:p w14:paraId="3A80FC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S72.42 I Zlomenina dolného konca stehnovej kosti, epifýza (rozpustenie     I</w:t>
      </w:r>
    </w:p>
    <w:p w14:paraId="016C262B" w14:textId="77777777" w:rsidR="00983AE1" w:rsidRDefault="00983AE1">
      <w:pPr>
        <w:widowControl w:val="0"/>
        <w:autoSpaceDE w:val="0"/>
        <w:autoSpaceDN w:val="0"/>
        <w:adjustRightInd w:val="0"/>
        <w:spacing w:after="0" w:line="240" w:lineRule="auto"/>
        <w:rPr>
          <w:rFonts w:ascii="Arial" w:hAnsi="Arial" w:cs="Arial"/>
          <w:sz w:val="16"/>
          <w:szCs w:val="16"/>
        </w:rPr>
      </w:pPr>
    </w:p>
    <w:p w14:paraId="2D00F4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epifýzy)                                                          I</w:t>
      </w:r>
    </w:p>
    <w:p w14:paraId="18BA14EA" w14:textId="77777777" w:rsidR="00983AE1" w:rsidRDefault="00983AE1">
      <w:pPr>
        <w:widowControl w:val="0"/>
        <w:autoSpaceDE w:val="0"/>
        <w:autoSpaceDN w:val="0"/>
        <w:adjustRightInd w:val="0"/>
        <w:spacing w:after="0" w:line="240" w:lineRule="auto"/>
        <w:rPr>
          <w:rFonts w:ascii="Arial" w:hAnsi="Arial" w:cs="Arial"/>
          <w:sz w:val="16"/>
          <w:szCs w:val="16"/>
        </w:rPr>
      </w:pPr>
    </w:p>
    <w:p w14:paraId="35C105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00A3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94D57B" w14:textId="77777777" w:rsidR="00983AE1" w:rsidRDefault="00983AE1">
      <w:pPr>
        <w:widowControl w:val="0"/>
        <w:autoSpaceDE w:val="0"/>
        <w:autoSpaceDN w:val="0"/>
        <w:adjustRightInd w:val="0"/>
        <w:spacing w:after="0" w:line="240" w:lineRule="auto"/>
        <w:rPr>
          <w:rFonts w:ascii="Arial" w:hAnsi="Arial" w:cs="Arial"/>
          <w:sz w:val="16"/>
          <w:szCs w:val="16"/>
        </w:rPr>
      </w:pPr>
    </w:p>
    <w:p w14:paraId="40CEA6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S72.43 I Zlomenina dolného konca stehnovej kosti, suprakondylová           I</w:t>
      </w:r>
    </w:p>
    <w:p w14:paraId="52C8F12C" w14:textId="77777777" w:rsidR="00983AE1" w:rsidRDefault="00983AE1">
      <w:pPr>
        <w:widowControl w:val="0"/>
        <w:autoSpaceDE w:val="0"/>
        <w:autoSpaceDN w:val="0"/>
        <w:adjustRightInd w:val="0"/>
        <w:spacing w:after="0" w:line="240" w:lineRule="auto"/>
        <w:rPr>
          <w:rFonts w:ascii="Arial" w:hAnsi="Arial" w:cs="Arial"/>
          <w:sz w:val="16"/>
          <w:szCs w:val="16"/>
        </w:rPr>
      </w:pPr>
    </w:p>
    <w:p w14:paraId="01D8F8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AF22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BBC37F" w14:textId="77777777" w:rsidR="00983AE1" w:rsidRDefault="00983AE1">
      <w:pPr>
        <w:widowControl w:val="0"/>
        <w:autoSpaceDE w:val="0"/>
        <w:autoSpaceDN w:val="0"/>
        <w:adjustRightInd w:val="0"/>
        <w:spacing w:after="0" w:line="240" w:lineRule="auto"/>
        <w:rPr>
          <w:rFonts w:ascii="Arial" w:hAnsi="Arial" w:cs="Arial"/>
          <w:sz w:val="16"/>
          <w:szCs w:val="16"/>
        </w:rPr>
      </w:pPr>
    </w:p>
    <w:p w14:paraId="2647A2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S72.44 I Zlomenina dolného konca stehnovej kosti, interkondylová           I</w:t>
      </w:r>
    </w:p>
    <w:p w14:paraId="252647CF" w14:textId="77777777" w:rsidR="00983AE1" w:rsidRDefault="00983AE1">
      <w:pPr>
        <w:widowControl w:val="0"/>
        <w:autoSpaceDE w:val="0"/>
        <w:autoSpaceDN w:val="0"/>
        <w:adjustRightInd w:val="0"/>
        <w:spacing w:after="0" w:line="240" w:lineRule="auto"/>
        <w:rPr>
          <w:rFonts w:ascii="Arial" w:hAnsi="Arial" w:cs="Arial"/>
          <w:sz w:val="16"/>
          <w:szCs w:val="16"/>
        </w:rPr>
      </w:pPr>
    </w:p>
    <w:p w14:paraId="489D9C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85EA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8F289F" w14:textId="77777777" w:rsidR="00983AE1" w:rsidRDefault="00983AE1">
      <w:pPr>
        <w:widowControl w:val="0"/>
        <w:autoSpaceDE w:val="0"/>
        <w:autoSpaceDN w:val="0"/>
        <w:adjustRightInd w:val="0"/>
        <w:spacing w:after="0" w:line="240" w:lineRule="auto"/>
        <w:rPr>
          <w:rFonts w:ascii="Arial" w:hAnsi="Arial" w:cs="Arial"/>
          <w:sz w:val="16"/>
          <w:szCs w:val="16"/>
        </w:rPr>
      </w:pPr>
    </w:p>
    <w:p w14:paraId="341658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S72.7  I Viaceré zlomeniny stehnovej kosti                                 I</w:t>
      </w:r>
    </w:p>
    <w:p w14:paraId="585D09B4" w14:textId="77777777" w:rsidR="00983AE1" w:rsidRDefault="00983AE1">
      <w:pPr>
        <w:widowControl w:val="0"/>
        <w:autoSpaceDE w:val="0"/>
        <w:autoSpaceDN w:val="0"/>
        <w:adjustRightInd w:val="0"/>
        <w:spacing w:after="0" w:line="240" w:lineRule="auto"/>
        <w:rPr>
          <w:rFonts w:ascii="Arial" w:hAnsi="Arial" w:cs="Arial"/>
          <w:sz w:val="16"/>
          <w:szCs w:val="16"/>
        </w:rPr>
      </w:pPr>
    </w:p>
    <w:p w14:paraId="044A27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D227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334639" w14:textId="77777777" w:rsidR="00983AE1" w:rsidRDefault="00983AE1">
      <w:pPr>
        <w:widowControl w:val="0"/>
        <w:autoSpaceDE w:val="0"/>
        <w:autoSpaceDN w:val="0"/>
        <w:adjustRightInd w:val="0"/>
        <w:spacing w:after="0" w:line="240" w:lineRule="auto"/>
        <w:rPr>
          <w:rFonts w:ascii="Arial" w:hAnsi="Arial" w:cs="Arial"/>
          <w:sz w:val="16"/>
          <w:szCs w:val="16"/>
        </w:rPr>
      </w:pPr>
    </w:p>
    <w:p w14:paraId="2219C5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S72.8  I Zlomenina inej časti stehnovej kosti                              I</w:t>
      </w:r>
    </w:p>
    <w:p w14:paraId="51BAED08" w14:textId="77777777" w:rsidR="00983AE1" w:rsidRDefault="00983AE1">
      <w:pPr>
        <w:widowControl w:val="0"/>
        <w:autoSpaceDE w:val="0"/>
        <w:autoSpaceDN w:val="0"/>
        <w:adjustRightInd w:val="0"/>
        <w:spacing w:after="0" w:line="240" w:lineRule="auto"/>
        <w:rPr>
          <w:rFonts w:ascii="Arial" w:hAnsi="Arial" w:cs="Arial"/>
          <w:sz w:val="16"/>
          <w:szCs w:val="16"/>
        </w:rPr>
      </w:pPr>
    </w:p>
    <w:p w14:paraId="0B243F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B135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4D24CB" w14:textId="77777777" w:rsidR="00983AE1" w:rsidRDefault="00983AE1">
      <w:pPr>
        <w:widowControl w:val="0"/>
        <w:autoSpaceDE w:val="0"/>
        <w:autoSpaceDN w:val="0"/>
        <w:adjustRightInd w:val="0"/>
        <w:spacing w:after="0" w:line="240" w:lineRule="auto"/>
        <w:rPr>
          <w:rFonts w:ascii="Arial" w:hAnsi="Arial" w:cs="Arial"/>
          <w:sz w:val="16"/>
          <w:szCs w:val="16"/>
        </w:rPr>
      </w:pPr>
    </w:p>
    <w:p w14:paraId="578936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S72.9  I Zlomenina stehnovej kosti, časť bližšie neurčená                  I</w:t>
      </w:r>
    </w:p>
    <w:p w14:paraId="460BBD0B" w14:textId="77777777" w:rsidR="00983AE1" w:rsidRDefault="00983AE1">
      <w:pPr>
        <w:widowControl w:val="0"/>
        <w:autoSpaceDE w:val="0"/>
        <w:autoSpaceDN w:val="0"/>
        <w:adjustRightInd w:val="0"/>
        <w:spacing w:after="0" w:line="240" w:lineRule="auto"/>
        <w:rPr>
          <w:rFonts w:ascii="Arial" w:hAnsi="Arial" w:cs="Arial"/>
          <w:sz w:val="16"/>
          <w:szCs w:val="16"/>
        </w:rPr>
      </w:pPr>
    </w:p>
    <w:p w14:paraId="4B601E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761D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5C4850" w14:textId="77777777" w:rsidR="00983AE1" w:rsidRDefault="00983AE1">
      <w:pPr>
        <w:widowControl w:val="0"/>
        <w:autoSpaceDE w:val="0"/>
        <w:autoSpaceDN w:val="0"/>
        <w:adjustRightInd w:val="0"/>
        <w:spacing w:after="0" w:line="240" w:lineRule="auto"/>
        <w:rPr>
          <w:rFonts w:ascii="Arial" w:hAnsi="Arial" w:cs="Arial"/>
          <w:sz w:val="16"/>
          <w:szCs w:val="16"/>
        </w:rPr>
      </w:pPr>
    </w:p>
    <w:p w14:paraId="4E4F0B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S73.00 I Vykĺbenie bedra, bližšie neurčené                                 I</w:t>
      </w:r>
    </w:p>
    <w:p w14:paraId="496D2074" w14:textId="77777777" w:rsidR="00983AE1" w:rsidRDefault="00983AE1">
      <w:pPr>
        <w:widowControl w:val="0"/>
        <w:autoSpaceDE w:val="0"/>
        <w:autoSpaceDN w:val="0"/>
        <w:adjustRightInd w:val="0"/>
        <w:spacing w:after="0" w:line="240" w:lineRule="auto"/>
        <w:rPr>
          <w:rFonts w:ascii="Arial" w:hAnsi="Arial" w:cs="Arial"/>
          <w:sz w:val="16"/>
          <w:szCs w:val="16"/>
        </w:rPr>
      </w:pPr>
    </w:p>
    <w:p w14:paraId="7A82F1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6B79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17A315" w14:textId="77777777" w:rsidR="00983AE1" w:rsidRDefault="00983AE1">
      <w:pPr>
        <w:widowControl w:val="0"/>
        <w:autoSpaceDE w:val="0"/>
        <w:autoSpaceDN w:val="0"/>
        <w:adjustRightInd w:val="0"/>
        <w:spacing w:after="0" w:line="240" w:lineRule="auto"/>
        <w:rPr>
          <w:rFonts w:ascii="Arial" w:hAnsi="Arial" w:cs="Arial"/>
          <w:sz w:val="16"/>
          <w:szCs w:val="16"/>
        </w:rPr>
      </w:pPr>
    </w:p>
    <w:p w14:paraId="2FD828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S73.01 I Vykĺbenie bedra, dozadu                                           I</w:t>
      </w:r>
    </w:p>
    <w:p w14:paraId="12A062EF" w14:textId="77777777" w:rsidR="00983AE1" w:rsidRDefault="00983AE1">
      <w:pPr>
        <w:widowControl w:val="0"/>
        <w:autoSpaceDE w:val="0"/>
        <w:autoSpaceDN w:val="0"/>
        <w:adjustRightInd w:val="0"/>
        <w:spacing w:after="0" w:line="240" w:lineRule="auto"/>
        <w:rPr>
          <w:rFonts w:ascii="Arial" w:hAnsi="Arial" w:cs="Arial"/>
          <w:sz w:val="16"/>
          <w:szCs w:val="16"/>
        </w:rPr>
      </w:pPr>
    </w:p>
    <w:p w14:paraId="2E0037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4EB6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C91A24" w14:textId="77777777" w:rsidR="00983AE1" w:rsidRDefault="00983AE1">
      <w:pPr>
        <w:widowControl w:val="0"/>
        <w:autoSpaceDE w:val="0"/>
        <w:autoSpaceDN w:val="0"/>
        <w:adjustRightInd w:val="0"/>
        <w:spacing w:after="0" w:line="240" w:lineRule="auto"/>
        <w:rPr>
          <w:rFonts w:ascii="Arial" w:hAnsi="Arial" w:cs="Arial"/>
          <w:sz w:val="16"/>
          <w:szCs w:val="16"/>
        </w:rPr>
      </w:pPr>
    </w:p>
    <w:p w14:paraId="2CFCAE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S73.02 I Vykĺbenie bedra, dopredu                                          I</w:t>
      </w:r>
    </w:p>
    <w:p w14:paraId="74B47DB2" w14:textId="77777777" w:rsidR="00983AE1" w:rsidRDefault="00983AE1">
      <w:pPr>
        <w:widowControl w:val="0"/>
        <w:autoSpaceDE w:val="0"/>
        <w:autoSpaceDN w:val="0"/>
        <w:adjustRightInd w:val="0"/>
        <w:spacing w:after="0" w:line="240" w:lineRule="auto"/>
        <w:rPr>
          <w:rFonts w:ascii="Arial" w:hAnsi="Arial" w:cs="Arial"/>
          <w:sz w:val="16"/>
          <w:szCs w:val="16"/>
        </w:rPr>
      </w:pPr>
    </w:p>
    <w:p w14:paraId="4B4710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4A00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13E224" w14:textId="77777777" w:rsidR="00983AE1" w:rsidRDefault="00983AE1">
      <w:pPr>
        <w:widowControl w:val="0"/>
        <w:autoSpaceDE w:val="0"/>
        <w:autoSpaceDN w:val="0"/>
        <w:adjustRightInd w:val="0"/>
        <w:spacing w:after="0" w:line="240" w:lineRule="auto"/>
        <w:rPr>
          <w:rFonts w:ascii="Arial" w:hAnsi="Arial" w:cs="Arial"/>
          <w:sz w:val="16"/>
          <w:szCs w:val="16"/>
        </w:rPr>
      </w:pPr>
    </w:p>
    <w:p w14:paraId="3FD753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S73.08 I Vykĺbenie bedra, iné                                              I</w:t>
      </w:r>
    </w:p>
    <w:p w14:paraId="42B79839" w14:textId="77777777" w:rsidR="00983AE1" w:rsidRDefault="00983AE1">
      <w:pPr>
        <w:widowControl w:val="0"/>
        <w:autoSpaceDE w:val="0"/>
        <w:autoSpaceDN w:val="0"/>
        <w:adjustRightInd w:val="0"/>
        <w:spacing w:after="0" w:line="240" w:lineRule="auto"/>
        <w:rPr>
          <w:rFonts w:ascii="Arial" w:hAnsi="Arial" w:cs="Arial"/>
          <w:sz w:val="16"/>
          <w:szCs w:val="16"/>
        </w:rPr>
      </w:pPr>
    </w:p>
    <w:p w14:paraId="1857A2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14AD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4D6565" w14:textId="77777777" w:rsidR="00983AE1" w:rsidRDefault="00983AE1">
      <w:pPr>
        <w:widowControl w:val="0"/>
        <w:autoSpaceDE w:val="0"/>
        <w:autoSpaceDN w:val="0"/>
        <w:adjustRightInd w:val="0"/>
        <w:spacing w:after="0" w:line="240" w:lineRule="auto"/>
        <w:rPr>
          <w:rFonts w:ascii="Arial" w:hAnsi="Arial" w:cs="Arial"/>
          <w:sz w:val="16"/>
          <w:szCs w:val="16"/>
        </w:rPr>
      </w:pPr>
    </w:p>
    <w:p w14:paraId="75379B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S74.0  I Poranenie sedacieho nervu (n. ischiadicus) v úrovni bedra a       I</w:t>
      </w:r>
    </w:p>
    <w:p w14:paraId="7162AA99" w14:textId="77777777" w:rsidR="00983AE1" w:rsidRDefault="00983AE1">
      <w:pPr>
        <w:widowControl w:val="0"/>
        <w:autoSpaceDE w:val="0"/>
        <w:autoSpaceDN w:val="0"/>
        <w:adjustRightInd w:val="0"/>
        <w:spacing w:after="0" w:line="240" w:lineRule="auto"/>
        <w:rPr>
          <w:rFonts w:ascii="Arial" w:hAnsi="Arial" w:cs="Arial"/>
          <w:sz w:val="16"/>
          <w:szCs w:val="16"/>
        </w:rPr>
      </w:pPr>
    </w:p>
    <w:p w14:paraId="713796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I</w:t>
      </w:r>
    </w:p>
    <w:p w14:paraId="7C93EF7A" w14:textId="77777777" w:rsidR="00983AE1" w:rsidRDefault="00983AE1">
      <w:pPr>
        <w:widowControl w:val="0"/>
        <w:autoSpaceDE w:val="0"/>
        <w:autoSpaceDN w:val="0"/>
        <w:adjustRightInd w:val="0"/>
        <w:spacing w:after="0" w:line="240" w:lineRule="auto"/>
        <w:rPr>
          <w:rFonts w:ascii="Arial" w:hAnsi="Arial" w:cs="Arial"/>
          <w:sz w:val="16"/>
          <w:szCs w:val="16"/>
        </w:rPr>
      </w:pPr>
    </w:p>
    <w:p w14:paraId="525707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CB17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5DF00A" w14:textId="77777777" w:rsidR="00983AE1" w:rsidRDefault="00983AE1">
      <w:pPr>
        <w:widowControl w:val="0"/>
        <w:autoSpaceDE w:val="0"/>
        <w:autoSpaceDN w:val="0"/>
        <w:adjustRightInd w:val="0"/>
        <w:spacing w:after="0" w:line="240" w:lineRule="auto"/>
        <w:rPr>
          <w:rFonts w:ascii="Arial" w:hAnsi="Arial" w:cs="Arial"/>
          <w:sz w:val="16"/>
          <w:szCs w:val="16"/>
        </w:rPr>
      </w:pPr>
    </w:p>
    <w:p w14:paraId="77CE89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S74.1  I Poranenie stehnového nervu (n. femoralis) v úrovni bedra a stehna I</w:t>
      </w:r>
    </w:p>
    <w:p w14:paraId="49713925" w14:textId="77777777" w:rsidR="00983AE1" w:rsidRDefault="00983AE1">
      <w:pPr>
        <w:widowControl w:val="0"/>
        <w:autoSpaceDE w:val="0"/>
        <w:autoSpaceDN w:val="0"/>
        <w:adjustRightInd w:val="0"/>
        <w:spacing w:after="0" w:line="240" w:lineRule="auto"/>
        <w:rPr>
          <w:rFonts w:ascii="Arial" w:hAnsi="Arial" w:cs="Arial"/>
          <w:sz w:val="16"/>
          <w:szCs w:val="16"/>
        </w:rPr>
      </w:pPr>
    </w:p>
    <w:p w14:paraId="17AA2A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2632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5EDC02" w14:textId="77777777" w:rsidR="00983AE1" w:rsidRDefault="00983AE1">
      <w:pPr>
        <w:widowControl w:val="0"/>
        <w:autoSpaceDE w:val="0"/>
        <w:autoSpaceDN w:val="0"/>
        <w:adjustRightInd w:val="0"/>
        <w:spacing w:after="0" w:line="240" w:lineRule="auto"/>
        <w:rPr>
          <w:rFonts w:ascii="Arial" w:hAnsi="Arial" w:cs="Arial"/>
          <w:sz w:val="16"/>
          <w:szCs w:val="16"/>
        </w:rPr>
      </w:pPr>
    </w:p>
    <w:p w14:paraId="7C2B0A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S74.2  I Poranenie senzorického kožného nervu (n. cutaneus) v úrovni bedra I</w:t>
      </w:r>
    </w:p>
    <w:p w14:paraId="1A3DA451" w14:textId="77777777" w:rsidR="00983AE1" w:rsidRDefault="00983AE1">
      <w:pPr>
        <w:widowControl w:val="0"/>
        <w:autoSpaceDE w:val="0"/>
        <w:autoSpaceDN w:val="0"/>
        <w:adjustRightInd w:val="0"/>
        <w:spacing w:after="0" w:line="240" w:lineRule="auto"/>
        <w:rPr>
          <w:rFonts w:ascii="Arial" w:hAnsi="Arial" w:cs="Arial"/>
          <w:sz w:val="16"/>
          <w:szCs w:val="16"/>
        </w:rPr>
      </w:pPr>
    </w:p>
    <w:p w14:paraId="49D581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stehna                                                          I</w:t>
      </w:r>
    </w:p>
    <w:p w14:paraId="1ED70A89" w14:textId="77777777" w:rsidR="00983AE1" w:rsidRDefault="00983AE1">
      <w:pPr>
        <w:widowControl w:val="0"/>
        <w:autoSpaceDE w:val="0"/>
        <w:autoSpaceDN w:val="0"/>
        <w:adjustRightInd w:val="0"/>
        <w:spacing w:after="0" w:line="240" w:lineRule="auto"/>
        <w:rPr>
          <w:rFonts w:ascii="Arial" w:hAnsi="Arial" w:cs="Arial"/>
          <w:sz w:val="16"/>
          <w:szCs w:val="16"/>
        </w:rPr>
      </w:pPr>
    </w:p>
    <w:p w14:paraId="3ABBF2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4867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B197BA" w14:textId="77777777" w:rsidR="00983AE1" w:rsidRDefault="00983AE1">
      <w:pPr>
        <w:widowControl w:val="0"/>
        <w:autoSpaceDE w:val="0"/>
        <w:autoSpaceDN w:val="0"/>
        <w:adjustRightInd w:val="0"/>
        <w:spacing w:after="0" w:line="240" w:lineRule="auto"/>
        <w:rPr>
          <w:rFonts w:ascii="Arial" w:hAnsi="Arial" w:cs="Arial"/>
          <w:sz w:val="16"/>
          <w:szCs w:val="16"/>
        </w:rPr>
      </w:pPr>
    </w:p>
    <w:p w14:paraId="2B167E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S74.7  I Poranenie viacerých nervov v úrovni bedra a stehna                I</w:t>
      </w:r>
    </w:p>
    <w:p w14:paraId="1903D774" w14:textId="77777777" w:rsidR="00983AE1" w:rsidRDefault="00983AE1">
      <w:pPr>
        <w:widowControl w:val="0"/>
        <w:autoSpaceDE w:val="0"/>
        <w:autoSpaceDN w:val="0"/>
        <w:adjustRightInd w:val="0"/>
        <w:spacing w:after="0" w:line="240" w:lineRule="auto"/>
        <w:rPr>
          <w:rFonts w:ascii="Arial" w:hAnsi="Arial" w:cs="Arial"/>
          <w:sz w:val="16"/>
          <w:szCs w:val="16"/>
        </w:rPr>
      </w:pPr>
    </w:p>
    <w:p w14:paraId="436D3A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5BFE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44E70A" w14:textId="77777777" w:rsidR="00983AE1" w:rsidRDefault="00983AE1">
      <w:pPr>
        <w:widowControl w:val="0"/>
        <w:autoSpaceDE w:val="0"/>
        <w:autoSpaceDN w:val="0"/>
        <w:adjustRightInd w:val="0"/>
        <w:spacing w:after="0" w:line="240" w:lineRule="auto"/>
        <w:rPr>
          <w:rFonts w:ascii="Arial" w:hAnsi="Arial" w:cs="Arial"/>
          <w:sz w:val="16"/>
          <w:szCs w:val="16"/>
        </w:rPr>
      </w:pPr>
    </w:p>
    <w:p w14:paraId="126068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S74.8  I Poranenie iných nervov v úrovni bedra a stehna                    I</w:t>
      </w:r>
    </w:p>
    <w:p w14:paraId="179369A1" w14:textId="77777777" w:rsidR="00983AE1" w:rsidRDefault="00983AE1">
      <w:pPr>
        <w:widowControl w:val="0"/>
        <w:autoSpaceDE w:val="0"/>
        <w:autoSpaceDN w:val="0"/>
        <w:adjustRightInd w:val="0"/>
        <w:spacing w:after="0" w:line="240" w:lineRule="auto"/>
        <w:rPr>
          <w:rFonts w:ascii="Arial" w:hAnsi="Arial" w:cs="Arial"/>
          <w:sz w:val="16"/>
          <w:szCs w:val="16"/>
        </w:rPr>
      </w:pPr>
    </w:p>
    <w:p w14:paraId="0D4810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A4E5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F905CD" w14:textId="77777777" w:rsidR="00983AE1" w:rsidRDefault="00983AE1">
      <w:pPr>
        <w:widowControl w:val="0"/>
        <w:autoSpaceDE w:val="0"/>
        <w:autoSpaceDN w:val="0"/>
        <w:adjustRightInd w:val="0"/>
        <w:spacing w:after="0" w:line="240" w:lineRule="auto"/>
        <w:rPr>
          <w:rFonts w:ascii="Arial" w:hAnsi="Arial" w:cs="Arial"/>
          <w:sz w:val="16"/>
          <w:szCs w:val="16"/>
        </w:rPr>
      </w:pPr>
    </w:p>
    <w:p w14:paraId="1C607F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S74.9  I Poranenie bližšie neurčeného nervu v úrovni bedra a stehna        I</w:t>
      </w:r>
    </w:p>
    <w:p w14:paraId="3D07952F" w14:textId="77777777" w:rsidR="00983AE1" w:rsidRDefault="00983AE1">
      <w:pPr>
        <w:widowControl w:val="0"/>
        <w:autoSpaceDE w:val="0"/>
        <w:autoSpaceDN w:val="0"/>
        <w:adjustRightInd w:val="0"/>
        <w:spacing w:after="0" w:line="240" w:lineRule="auto"/>
        <w:rPr>
          <w:rFonts w:ascii="Arial" w:hAnsi="Arial" w:cs="Arial"/>
          <w:sz w:val="16"/>
          <w:szCs w:val="16"/>
        </w:rPr>
      </w:pPr>
    </w:p>
    <w:p w14:paraId="66F2FD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F1E2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8335F4" w14:textId="77777777" w:rsidR="00983AE1" w:rsidRDefault="00983AE1">
      <w:pPr>
        <w:widowControl w:val="0"/>
        <w:autoSpaceDE w:val="0"/>
        <w:autoSpaceDN w:val="0"/>
        <w:adjustRightInd w:val="0"/>
        <w:spacing w:after="0" w:line="240" w:lineRule="auto"/>
        <w:rPr>
          <w:rFonts w:ascii="Arial" w:hAnsi="Arial" w:cs="Arial"/>
          <w:sz w:val="16"/>
          <w:szCs w:val="16"/>
        </w:rPr>
      </w:pPr>
    </w:p>
    <w:p w14:paraId="18B9C2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S75.0  I Poranenie stehnovej tepny (a. femoralis)                          I</w:t>
      </w:r>
    </w:p>
    <w:p w14:paraId="295E380B" w14:textId="77777777" w:rsidR="00983AE1" w:rsidRDefault="00983AE1">
      <w:pPr>
        <w:widowControl w:val="0"/>
        <w:autoSpaceDE w:val="0"/>
        <w:autoSpaceDN w:val="0"/>
        <w:adjustRightInd w:val="0"/>
        <w:spacing w:after="0" w:line="240" w:lineRule="auto"/>
        <w:rPr>
          <w:rFonts w:ascii="Arial" w:hAnsi="Arial" w:cs="Arial"/>
          <w:sz w:val="16"/>
          <w:szCs w:val="16"/>
        </w:rPr>
      </w:pPr>
    </w:p>
    <w:p w14:paraId="1E98BE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C5EA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C78B4B" w14:textId="77777777" w:rsidR="00983AE1" w:rsidRDefault="00983AE1">
      <w:pPr>
        <w:widowControl w:val="0"/>
        <w:autoSpaceDE w:val="0"/>
        <w:autoSpaceDN w:val="0"/>
        <w:adjustRightInd w:val="0"/>
        <w:spacing w:after="0" w:line="240" w:lineRule="auto"/>
        <w:rPr>
          <w:rFonts w:ascii="Arial" w:hAnsi="Arial" w:cs="Arial"/>
          <w:sz w:val="16"/>
          <w:szCs w:val="16"/>
        </w:rPr>
      </w:pPr>
    </w:p>
    <w:p w14:paraId="5D377D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S75.1  I Poranenie stehnovej žily (v. femoralis) v úrovni bedra a stehna   I</w:t>
      </w:r>
    </w:p>
    <w:p w14:paraId="34D3E637" w14:textId="77777777" w:rsidR="00983AE1" w:rsidRDefault="00983AE1">
      <w:pPr>
        <w:widowControl w:val="0"/>
        <w:autoSpaceDE w:val="0"/>
        <w:autoSpaceDN w:val="0"/>
        <w:adjustRightInd w:val="0"/>
        <w:spacing w:after="0" w:line="240" w:lineRule="auto"/>
        <w:rPr>
          <w:rFonts w:ascii="Arial" w:hAnsi="Arial" w:cs="Arial"/>
          <w:sz w:val="16"/>
          <w:szCs w:val="16"/>
        </w:rPr>
      </w:pPr>
    </w:p>
    <w:p w14:paraId="40338C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9347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23E842" w14:textId="77777777" w:rsidR="00983AE1" w:rsidRDefault="00983AE1">
      <w:pPr>
        <w:widowControl w:val="0"/>
        <w:autoSpaceDE w:val="0"/>
        <w:autoSpaceDN w:val="0"/>
        <w:adjustRightInd w:val="0"/>
        <w:spacing w:after="0" w:line="240" w:lineRule="auto"/>
        <w:rPr>
          <w:rFonts w:ascii="Arial" w:hAnsi="Arial" w:cs="Arial"/>
          <w:sz w:val="16"/>
          <w:szCs w:val="16"/>
        </w:rPr>
      </w:pPr>
    </w:p>
    <w:p w14:paraId="099213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S75.2  I Poranenie veľkej skrytej žily (v. saphena magna) v úrovni bedra a I</w:t>
      </w:r>
    </w:p>
    <w:p w14:paraId="43F59DA7" w14:textId="77777777" w:rsidR="00983AE1" w:rsidRDefault="00983AE1">
      <w:pPr>
        <w:widowControl w:val="0"/>
        <w:autoSpaceDE w:val="0"/>
        <w:autoSpaceDN w:val="0"/>
        <w:adjustRightInd w:val="0"/>
        <w:spacing w:after="0" w:line="240" w:lineRule="auto"/>
        <w:rPr>
          <w:rFonts w:ascii="Arial" w:hAnsi="Arial" w:cs="Arial"/>
          <w:sz w:val="16"/>
          <w:szCs w:val="16"/>
        </w:rPr>
      </w:pPr>
    </w:p>
    <w:p w14:paraId="40ADEB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I</w:t>
      </w:r>
    </w:p>
    <w:p w14:paraId="6B2BCEAA" w14:textId="77777777" w:rsidR="00983AE1" w:rsidRDefault="00983AE1">
      <w:pPr>
        <w:widowControl w:val="0"/>
        <w:autoSpaceDE w:val="0"/>
        <w:autoSpaceDN w:val="0"/>
        <w:adjustRightInd w:val="0"/>
        <w:spacing w:after="0" w:line="240" w:lineRule="auto"/>
        <w:rPr>
          <w:rFonts w:ascii="Arial" w:hAnsi="Arial" w:cs="Arial"/>
          <w:sz w:val="16"/>
          <w:szCs w:val="16"/>
        </w:rPr>
      </w:pPr>
    </w:p>
    <w:p w14:paraId="0AA435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9A30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38480F" w14:textId="77777777" w:rsidR="00983AE1" w:rsidRDefault="00983AE1">
      <w:pPr>
        <w:widowControl w:val="0"/>
        <w:autoSpaceDE w:val="0"/>
        <w:autoSpaceDN w:val="0"/>
        <w:adjustRightInd w:val="0"/>
        <w:spacing w:after="0" w:line="240" w:lineRule="auto"/>
        <w:rPr>
          <w:rFonts w:ascii="Arial" w:hAnsi="Arial" w:cs="Arial"/>
          <w:sz w:val="16"/>
          <w:szCs w:val="16"/>
        </w:rPr>
      </w:pPr>
    </w:p>
    <w:p w14:paraId="403123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S75.7  I Poranenie viacerých krvných ciev v úrovni bedra a stehna          I</w:t>
      </w:r>
    </w:p>
    <w:p w14:paraId="381939CE" w14:textId="77777777" w:rsidR="00983AE1" w:rsidRDefault="00983AE1">
      <w:pPr>
        <w:widowControl w:val="0"/>
        <w:autoSpaceDE w:val="0"/>
        <w:autoSpaceDN w:val="0"/>
        <w:adjustRightInd w:val="0"/>
        <w:spacing w:after="0" w:line="240" w:lineRule="auto"/>
        <w:rPr>
          <w:rFonts w:ascii="Arial" w:hAnsi="Arial" w:cs="Arial"/>
          <w:sz w:val="16"/>
          <w:szCs w:val="16"/>
        </w:rPr>
      </w:pPr>
    </w:p>
    <w:p w14:paraId="3ACB56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B4C0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3B810A" w14:textId="77777777" w:rsidR="00983AE1" w:rsidRDefault="00983AE1">
      <w:pPr>
        <w:widowControl w:val="0"/>
        <w:autoSpaceDE w:val="0"/>
        <w:autoSpaceDN w:val="0"/>
        <w:adjustRightInd w:val="0"/>
        <w:spacing w:after="0" w:line="240" w:lineRule="auto"/>
        <w:rPr>
          <w:rFonts w:ascii="Arial" w:hAnsi="Arial" w:cs="Arial"/>
          <w:sz w:val="16"/>
          <w:szCs w:val="16"/>
        </w:rPr>
      </w:pPr>
    </w:p>
    <w:p w14:paraId="5FD228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S75.8  I Poranenie iných krvných ciev v úrovni bedra a stehna              I</w:t>
      </w:r>
    </w:p>
    <w:p w14:paraId="1C614A13" w14:textId="77777777" w:rsidR="00983AE1" w:rsidRDefault="00983AE1">
      <w:pPr>
        <w:widowControl w:val="0"/>
        <w:autoSpaceDE w:val="0"/>
        <w:autoSpaceDN w:val="0"/>
        <w:adjustRightInd w:val="0"/>
        <w:spacing w:after="0" w:line="240" w:lineRule="auto"/>
        <w:rPr>
          <w:rFonts w:ascii="Arial" w:hAnsi="Arial" w:cs="Arial"/>
          <w:sz w:val="16"/>
          <w:szCs w:val="16"/>
        </w:rPr>
      </w:pPr>
    </w:p>
    <w:p w14:paraId="5B6379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3A9D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BE75BE" w14:textId="77777777" w:rsidR="00983AE1" w:rsidRDefault="00983AE1">
      <w:pPr>
        <w:widowControl w:val="0"/>
        <w:autoSpaceDE w:val="0"/>
        <w:autoSpaceDN w:val="0"/>
        <w:adjustRightInd w:val="0"/>
        <w:spacing w:after="0" w:line="240" w:lineRule="auto"/>
        <w:rPr>
          <w:rFonts w:ascii="Arial" w:hAnsi="Arial" w:cs="Arial"/>
          <w:sz w:val="16"/>
          <w:szCs w:val="16"/>
        </w:rPr>
      </w:pPr>
    </w:p>
    <w:p w14:paraId="3EB7D9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S75.9  I Poranenie bližšie neurčených krvných ciev v úrovni bedra a stehna I</w:t>
      </w:r>
    </w:p>
    <w:p w14:paraId="2E27CCF2" w14:textId="77777777" w:rsidR="00983AE1" w:rsidRDefault="00983AE1">
      <w:pPr>
        <w:widowControl w:val="0"/>
        <w:autoSpaceDE w:val="0"/>
        <w:autoSpaceDN w:val="0"/>
        <w:adjustRightInd w:val="0"/>
        <w:spacing w:after="0" w:line="240" w:lineRule="auto"/>
        <w:rPr>
          <w:rFonts w:ascii="Arial" w:hAnsi="Arial" w:cs="Arial"/>
          <w:sz w:val="16"/>
          <w:szCs w:val="16"/>
        </w:rPr>
      </w:pPr>
    </w:p>
    <w:p w14:paraId="47EE31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F6E0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14201B" w14:textId="77777777" w:rsidR="00983AE1" w:rsidRDefault="00983AE1">
      <w:pPr>
        <w:widowControl w:val="0"/>
        <w:autoSpaceDE w:val="0"/>
        <w:autoSpaceDN w:val="0"/>
        <w:adjustRightInd w:val="0"/>
        <w:spacing w:after="0" w:line="240" w:lineRule="auto"/>
        <w:rPr>
          <w:rFonts w:ascii="Arial" w:hAnsi="Arial" w:cs="Arial"/>
          <w:sz w:val="16"/>
          <w:szCs w:val="16"/>
        </w:rPr>
      </w:pPr>
    </w:p>
    <w:p w14:paraId="20209E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S76.0  I Poranenie svalu a šľachy bedra                                    I</w:t>
      </w:r>
    </w:p>
    <w:p w14:paraId="1E7417DC" w14:textId="77777777" w:rsidR="00983AE1" w:rsidRDefault="00983AE1">
      <w:pPr>
        <w:widowControl w:val="0"/>
        <w:autoSpaceDE w:val="0"/>
        <w:autoSpaceDN w:val="0"/>
        <w:adjustRightInd w:val="0"/>
        <w:spacing w:after="0" w:line="240" w:lineRule="auto"/>
        <w:rPr>
          <w:rFonts w:ascii="Arial" w:hAnsi="Arial" w:cs="Arial"/>
          <w:sz w:val="16"/>
          <w:szCs w:val="16"/>
        </w:rPr>
      </w:pPr>
    </w:p>
    <w:p w14:paraId="66C411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E295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8C82AB" w14:textId="77777777" w:rsidR="00983AE1" w:rsidRDefault="00983AE1">
      <w:pPr>
        <w:widowControl w:val="0"/>
        <w:autoSpaceDE w:val="0"/>
        <w:autoSpaceDN w:val="0"/>
        <w:adjustRightInd w:val="0"/>
        <w:spacing w:after="0" w:line="240" w:lineRule="auto"/>
        <w:rPr>
          <w:rFonts w:ascii="Arial" w:hAnsi="Arial" w:cs="Arial"/>
          <w:sz w:val="16"/>
          <w:szCs w:val="16"/>
        </w:rPr>
      </w:pPr>
    </w:p>
    <w:p w14:paraId="767DB9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S76.1  I Poranenie štvorhlavého svalu stehna (m. quadriceps femoris) a     I</w:t>
      </w:r>
    </w:p>
    <w:p w14:paraId="504DEBF3" w14:textId="77777777" w:rsidR="00983AE1" w:rsidRDefault="00983AE1">
      <w:pPr>
        <w:widowControl w:val="0"/>
        <w:autoSpaceDE w:val="0"/>
        <w:autoSpaceDN w:val="0"/>
        <w:adjustRightInd w:val="0"/>
        <w:spacing w:after="0" w:line="240" w:lineRule="auto"/>
        <w:rPr>
          <w:rFonts w:ascii="Arial" w:hAnsi="Arial" w:cs="Arial"/>
          <w:sz w:val="16"/>
          <w:szCs w:val="16"/>
        </w:rPr>
      </w:pPr>
    </w:p>
    <w:p w14:paraId="5861BA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jeho šľachy                                                       I</w:t>
      </w:r>
    </w:p>
    <w:p w14:paraId="383C5F39" w14:textId="77777777" w:rsidR="00983AE1" w:rsidRDefault="00983AE1">
      <w:pPr>
        <w:widowControl w:val="0"/>
        <w:autoSpaceDE w:val="0"/>
        <w:autoSpaceDN w:val="0"/>
        <w:adjustRightInd w:val="0"/>
        <w:spacing w:after="0" w:line="240" w:lineRule="auto"/>
        <w:rPr>
          <w:rFonts w:ascii="Arial" w:hAnsi="Arial" w:cs="Arial"/>
          <w:sz w:val="16"/>
          <w:szCs w:val="16"/>
        </w:rPr>
      </w:pPr>
    </w:p>
    <w:p w14:paraId="7F1DD3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409A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720751" w14:textId="77777777" w:rsidR="00983AE1" w:rsidRDefault="00983AE1">
      <w:pPr>
        <w:widowControl w:val="0"/>
        <w:autoSpaceDE w:val="0"/>
        <w:autoSpaceDN w:val="0"/>
        <w:adjustRightInd w:val="0"/>
        <w:spacing w:after="0" w:line="240" w:lineRule="auto"/>
        <w:rPr>
          <w:rFonts w:ascii="Arial" w:hAnsi="Arial" w:cs="Arial"/>
          <w:sz w:val="16"/>
          <w:szCs w:val="16"/>
        </w:rPr>
      </w:pPr>
    </w:p>
    <w:p w14:paraId="1C8F8A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S76.2  I Poranenie svalu a šľachy priťahovača (adduktora) stehna           I</w:t>
      </w:r>
    </w:p>
    <w:p w14:paraId="49C4865E" w14:textId="77777777" w:rsidR="00983AE1" w:rsidRDefault="00983AE1">
      <w:pPr>
        <w:widowControl w:val="0"/>
        <w:autoSpaceDE w:val="0"/>
        <w:autoSpaceDN w:val="0"/>
        <w:adjustRightInd w:val="0"/>
        <w:spacing w:after="0" w:line="240" w:lineRule="auto"/>
        <w:rPr>
          <w:rFonts w:ascii="Arial" w:hAnsi="Arial" w:cs="Arial"/>
          <w:sz w:val="16"/>
          <w:szCs w:val="16"/>
        </w:rPr>
      </w:pPr>
    </w:p>
    <w:p w14:paraId="136390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B9BB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4FFEA8" w14:textId="77777777" w:rsidR="00983AE1" w:rsidRDefault="00983AE1">
      <w:pPr>
        <w:widowControl w:val="0"/>
        <w:autoSpaceDE w:val="0"/>
        <w:autoSpaceDN w:val="0"/>
        <w:adjustRightInd w:val="0"/>
        <w:spacing w:after="0" w:line="240" w:lineRule="auto"/>
        <w:rPr>
          <w:rFonts w:ascii="Arial" w:hAnsi="Arial" w:cs="Arial"/>
          <w:sz w:val="16"/>
          <w:szCs w:val="16"/>
        </w:rPr>
      </w:pPr>
    </w:p>
    <w:p w14:paraId="5CE926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S76.3  I Poranenie svalu a šľachy zadnej svalovej skupiny v úrovni stehna  I</w:t>
      </w:r>
    </w:p>
    <w:p w14:paraId="7765DBAC" w14:textId="77777777" w:rsidR="00983AE1" w:rsidRDefault="00983AE1">
      <w:pPr>
        <w:widowControl w:val="0"/>
        <w:autoSpaceDE w:val="0"/>
        <w:autoSpaceDN w:val="0"/>
        <w:adjustRightInd w:val="0"/>
        <w:spacing w:after="0" w:line="240" w:lineRule="auto"/>
        <w:rPr>
          <w:rFonts w:ascii="Arial" w:hAnsi="Arial" w:cs="Arial"/>
          <w:sz w:val="16"/>
          <w:szCs w:val="16"/>
        </w:rPr>
      </w:pPr>
    </w:p>
    <w:p w14:paraId="19A947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2CAB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A8E07C" w14:textId="77777777" w:rsidR="00983AE1" w:rsidRDefault="00983AE1">
      <w:pPr>
        <w:widowControl w:val="0"/>
        <w:autoSpaceDE w:val="0"/>
        <w:autoSpaceDN w:val="0"/>
        <w:adjustRightInd w:val="0"/>
        <w:spacing w:after="0" w:line="240" w:lineRule="auto"/>
        <w:rPr>
          <w:rFonts w:ascii="Arial" w:hAnsi="Arial" w:cs="Arial"/>
          <w:sz w:val="16"/>
          <w:szCs w:val="16"/>
        </w:rPr>
      </w:pPr>
    </w:p>
    <w:p w14:paraId="03B8EBD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S76.4  I Poranenie iných a bližšie neurčených svalov a šliach v úrovni     I</w:t>
      </w:r>
    </w:p>
    <w:p w14:paraId="683B3A37" w14:textId="77777777" w:rsidR="00983AE1" w:rsidRDefault="00983AE1">
      <w:pPr>
        <w:widowControl w:val="0"/>
        <w:autoSpaceDE w:val="0"/>
        <w:autoSpaceDN w:val="0"/>
        <w:adjustRightInd w:val="0"/>
        <w:spacing w:after="0" w:line="240" w:lineRule="auto"/>
        <w:rPr>
          <w:rFonts w:ascii="Arial" w:hAnsi="Arial" w:cs="Arial"/>
          <w:sz w:val="16"/>
          <w:szCs w:val="16"/>
        </w:rPr>
      </w:pPr>
    </w:p>
    <w:p w14:paraId="43353D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stehna                                                            I</w:t>
      </w:r>
    </w:p>
    <w:p w14:paraId="6C948C4D" w14:textId="77777777" w:rsidR="00983AE1" w:rsidRDefault="00983AE1">
      <w:pPr>
        <w:widowControl w:val="0"/>
        <w:autoSpaceDE w:val="0"/>
        <w:autoSpaceDN w:val="0"/>
        <w:adjustRightInd w:val="0"/>
        <w:spacing w:after="0" w:line="240" w:lineRule="auto"/>
        <w:rPr>
          <w:rFonts w:ascii="Arial" w:hAnsi="Arial" w:cs="Arial"/>
          <w:sz w:val="16"/>
          <w:szCs w:val="16"/>
        </w:rPr>
      </w:pPr>
    </w:p>
    <w:p w14:paraId="19D747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DD13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3347E8" w14:textId="77777777" w:rsidR="00983AE1" w:rsidRDefault="00983AE1">
      <w:pPr>
        <w:widowControl w:val="0"/>
        <w:autoSpaceDE w:val="0"/>
        <w:autoSpaceDN w:val="0"/>
        <w:adjustRightInd w:val="0"/>
        <w:spacing w:after="0" w:line="240" w:lineRule="auto"/>
        <w:rPr>
          <w:rFonts w:ascii="Arial" w:hAnsi="Arial" w:cs="Arial"/>
          <w:sz w:val="16"/>
          <w:szCs w:val="16"/>
        </w:rPr>
      </w:pPr>
    </w:p>
    <w:p w14:paraId="185A59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S76.7  I Poranenie viacerých svalov a šliach v úrovni bedra a stehna       I</w:t>
      </w:r>
    </w:p>
    <w:p w14:paraId="5D1E3759" w14:textId="77777777" w:rsidR="00983AE1" w:rsidRDefault="00983AE1">
      <w:pPr>
        <w:widowControl w:val="0"/>
        <w:autoSpaceDE w:val="0"/>
        <w:autoSpaceDN w:val="0"/>
        <w:adjustRightInd w:val="0"/>
        <w:spacing w:after="0" w:line="240" w:lineRule="auto"/>
        <w:rPr>
          <w:rFonts w:ascii="Arial" w:hAnsi="Arial" w:cs="Arial"/>
          <w:sz w:val="16"/>
          <w:szCs w:val="16"/>
        </w:rPr>
      </w:pPr>
    </w:p>
    <w:p w14:paraId="6B3E48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6C16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9D3FC9" w14:textId="77777777" w:rsidR="00983AE1" w:rsidRDefault="00983AE1">
      <w:pPr>
        <w:widowControl w:val="0"/>
        <w:autoSpaceDE w:val="0"/>
        <w:autoSpaceDN w:val="0"/>
        <w:adjustRightInd w:val="0"/>
        <w:spacing w:after="0" w:line="240" w:lineRule="auto"/>
        <w:rPr>
          <w:rFonts w:ascii="Arial" w:hAnsi="Arial" w:cs="Arial"/>
          <w:sz w:val="16"/>
          <w:szCs w:val="16"/>
        </w:rPr>
      </w:pPr>
    </w:p>
    <w:p w14:paraId="2BA4A2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S77.0  I Drvivé poranenie bedra                                            I</w:t>
      </w:r>
    </w:p>
    <w:p w14:paraId="65FC5B87" w14:textId="77777777" w:rsidR="00983AE1" w:rsidRDefault="00983AE1">
      <w:pPr>
        <w:widowControl w:val="0"/>
        <w:autoSpaceDE w:val="0"/>
        <w:autoSpaceDN w:val="0"/>
        <w:adjustRightInd w:val="0"/>
        <w:spacing w:after="0" w:line="240" w:lineRule="auto"/>
        <w:rPr>
          <w:rFonts w:ascii="Arial" w:hAnsi="Arial" w:cs="Arial"/>
          <w:sz w:val="16"/>
          <w:szCs w:val="16"/>
        </w:rPr>
      </w:pPr>
    </w:p>
    <w:p w14:paraId="1D5035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2AF7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77AA2D" w14:textId="77777777" w:rsidR="00983AE1" w:rsidRDefault="00983AE1">
      <w:pPr>
        <w:widowControl w:val="0"/>
        <w:autoSpaceDE w:val="0"/>
        <w:autoSpaceDN w:val="0"/>
        <w:adjustRightInd w:val="0"/>
        <w:spacing w:after="0" w:line="240" w:lineRule="auto"/>
        <w:rPr>
          <w:rFonts w:ascii="Arial" w:hAnsi="Arial" w:cs="Arial"/>
          <w:sz w:val="16"/>
          <w:szCs w:val="16"/>
        </w:rPr>
      </w:pPr>
    </w:p>
    <w:p w14:paraId="39C86C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S77.1  I Drvivé poranenie stehna                                           I</w:t>
      </w:r>
    </w:p>
    <w:p w14:paraId="58F055E3" w14:textId="77777777" w:rsidR="00983AE1" w:rsidRDefault="00983AE1">
      <w:pPr>
        <w:widowControl w:val="0"/>
        <w:autoSpaceDE w:val="0"/>
        <w:autoSpaceDN w:val="0"/>
        <w:adjustRightInd w:val="0"/>
        <w:spacing w:after="0" w:line="240" w:lineRule="auto"/>
        <w:rPr>
          <w:rFonts w:ascii="Arial" w:hAnsi="Arial" w:cs="Arial"/>
          <w:sz w:val="16"/>
          <w:szCs w:val="16"/>
        </w:rPr>
      </w:pPr>
    </w:p>
    <w:p w14:paraId="171BC5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86B9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872763" w14:textId="77777777" w:rsidR="00983AE1" w:rsidRDefault="00983AE1">
      <w:pPr>
        <w:widowControl w:val="0"/>
        <w:autoSpaceDE w:val="0"/>
        <w:autoSpaceDN w:val="0"/>
        <w:adjustRightInd w:val="0"/>
        <w:spacing w:after="0" w:line="240" w:lineRule="auto"/>
        <w:rPr>
          <w:rFonts w:ascii="Arial" w:hAnsi="Arial" w:cs="Arial"/>
          <w:sz w:val="16"/>
          <w:szCs w:val="16"/>
        </w:rPr>
      </w:pPr>
    </w:p>
    <w:p w14:paraId="71FECA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S77.2  I Drvivé poranenie bedra a stehna                                   I</w:t>
      </w:r>
    </w:p>
    <w:p w14:paraId="569EBF38" w14:textId="77777777" w:rsidR="00983AE1" w:rsidRDefault="00983AE1">
      <w:pPr>
        <w:widowControl w:val="0"/>
        <w:autoSpaceDE w:val="0"/>
        <w:autoSpaceDN w:val="0"/>
        <w:adjustRightInd w:val="0"/>
        <w:spacing w:after="0" w:line="240" w:lineRule="auto"/>
        <w:rPr>
          <w:rFonts w:ascii="Arial" w:hAnsi="Arial" w:cs="Arial"/>
          <w:sz w:val="16"/>
          <w:szCs w:val="16"/>
        </w:rPr>
      </w:pPr>
    </w:p>
    <w:p w14:paraId="231A9A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B4E4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B30EF7" w14:textId="77777777" w:rsidR="00983AE1" w:rsidRDefault="00983AE1">
      <w:pPr>
        <w:widowControl w:val="0"/>
        <w:autoSpaceDE w:val="0"/>
        <w:autoSpaceDN w:val="0"/>
        <w:adjustRightInd w:val="0"/>
        <w:spacing w:after="0" w:line="240" w:lineRule="auto"/>
        <w:rPr>
          <w:rFonts w:ascii="Arial" w:hAnsi="Arial" w:cs="Arial"/>
          <w:sz w:val="16"/>
          <w:szCs w:val="16"/>
        </w:rPr>
      </w:pPr>
    </w:p>
    <w:p w14:paraId="4C51C8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S78.0  I Úrazová amputácia v bedrovom kĺbe                                 I</w:t>
      </w:r>
    </w:p>
    <w:p w14:paraId="78852412" w14:textId="77777777" w:rsidR="00983AE1" w:rsidRDefault="00983AE1">
      <w:pPr>
        <w:widowControl w:val="0"/>
        <w:autoSpaceDE w:val="0"/>
        <w:autoSpaceDN w:val="0"/>
        <w:adjustRightInd w:val="0"/>
        <w:spacing w:after="0" w:line="240" w:lineRule="auto"/>
        <w:rPr>
          <w:rFonts w:ascii="Arial" w:hAnsi="Arial" w:cs="Arial"/>
          <w:sz w:val="16"/>
          <w:szCs w:val="16"/>
        </w:rPr>
      </w:pPr>
    </w:p>
    <w:p w14:paraId="26C5BD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FEE8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3829B8" w14:textId="77777777" w:rsidR="00983AE1" w:rsidRDefault="00983AE1">
      <w:pPr>
        <w:widowControl w:val="0"/>
        <w:autoSpaceDE w:val="0"/>
        <w:autoSpaceDN w:val="0"/>
        <w:adjustRightInd w:val="0"/>
        <w:spacing w:after="0" w:line="240" w:lineRule="auto"/>
        <w:rPr>
          <w:rFonts w:ascii="Arial" w:hAnsi="Arial" w:cs="Arial"/>
          <w:sz w:val="16"/>
          <w:szCs w:val="16"/>
        </w:rPr>
      </w:pPr>
    </w:p>
    <w:p w14:paraId="35A563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S78.1  I Úrazová amputácia v úrovni medzi bedrom a kolenom                 I</w:t>
      </w:r>
    </w:p>
    <w:p w14:paraId="24F8D8C4" w14:textId="77777777" w:rsidR="00983AE1" w:rsidRDefault="00983AE1">
      <w:pPr>
        <w:widowControl w:val="0"/>
        <w:autoSpaceDE w:val="0"/>
        <w:autoSpaceDN w:val="0"/>
        <w:adjustRightInd w:val="0"/>
        <w:spacing w:after="0" w:line="240" w:lineRule="auto"/>
        <w:rPr>
          <w:rFonts w:ascii="Arial" w:hAnsi="Arial" w:cs="Arial"/>
          <w:sz w:val="16"/>
          <w:szCs w:val="16"/>
        </w:rPr>
      </w:pPr>
    </w:p>
    <w:p w14:paraId="79A0AF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7867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22FDE2" w14:textId="77777777" w:rsidR="00983AE1" w:rsidRDefault="00983AE1">
      <w:pPr>
        <w:widowControl w:val="0"/>
        <w:autoSpaceDE w:val="0"/>
        <w:autoSpaceDN w:val="0"/>
        <w:adjustRightInd w:val="0"/>
        <w:spacing w:after="0" w:line="240" w:lineRule="auto"/>
        <w:rPr>
          <w:rFonts w:ascii="Arial" w:hAnsi="Arial" w:cs="Arial"/>
          <w:sz w:val="16"/>
          <w:szCs w:val="16"/>
        </w:rPr>
      </w:pPr>
    </w:p>
    <w:p w14:paraId="6B7294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S78.9  I Úrazová amputácia bedra a stehna v bližšie neurčenej úrovni       I</w:t>
      </w:r>
    </w:p>
    <w:p w14:paraId="25B504D2" w14:textId="77777777" w:rsidR="00983AE1" w:rsidRDefault="00983AE1">
      <w:pPr>
        <w:widowControl w:val="0"/>
        <w:autoSpaceDE w:val="0"/>
        <w:autoSpaceDN w:val="0"/>
        <w:adjustRightInd w:val="0"/>
        <w:spacing w:after="0" w:line="240" w:lineRule="auto"/>
        <w:rPr>
          <w:rFonts w:ascii="Arial" w:hAnsi="Arial" w:cs="Arial"/>
          <w:sz w:val="16"/>
          <w:szCs w:val="16"/>
        </w:rPr>
      </w:pPr>
    </w:p>
    <w:p w14:paraId="2C86C3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0436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A495B8" w14:textId="77777777" w:rsidR="00983AE1" w:rsidRDefault="00983AE1">
      <w:pPr>
        <w:widowControl w:val="0"/>
        <w:autoSpaceDE w:val="0"/>
        <w:autoSpaceDN w:val="0"/>
        <w:adjustRightInd w:val="0"/>
        <w:spacing w:after="0" w:line="240" w:lineRule="auto"/>
        <w:rPr>
          <w:rFonts w:ascii="Arial" w:hAnsi="Arial" w:cs="Arial"/>
          <w:sz w:val="16"/>
          <w:szCs w:val="16"/>
        </w:rPr>
      </w:pPr>
    </w:p>
    <w:p w14:paraId="62109A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S81.0  I Otvorená rana kolena                                              I</w:t>
      </w:r>
    </w:p>
    <w:p w14:paraId="32150D5B" w14:textId="77777777" w:rsidR="00983AE1" w:rsidRDefault="00983AE1">
      <w:pPr>
        <w:widowControl w:val="0"/>
        <w:autoSpaceDE w:val="0"/>
        <w:autoSpaceDN w:val="0"/>
        <w:adjustRightInd w:val="0"/>
        <w:spacing w:after="0" w:line="240" w:lineRule="auto"/>
        <w:rPr>
          <w:rFonts w:ascii="Arial" w:hAnsi="Arial" w:cs="Arial"/>
          <w:sz w:val="16"/>
          <w:szCs w:val="16"/>
        </w:rPr>
      </w:pPr>
    </w:p>
    <w:p w14:paraId="6CAE34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312B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6E4BF4" w14:textId="77777777" w:rsidR="00983AE1" w:rsidRDefault="00983AE1">
      <w:pPr>
        <w:widowControl w:val="0"/>
        <w:autoSpaceDE w:val="0"/>
        <w:autoSpaceDN w:val="0"/>
        <w:adjustRightInd w:val="0"/>
        <w:spacing w:after="0" w:line="240" w:lineRule="auto"/>
        <w:rPr>
          <w:rFonts w:ascii="Arial" w:hAnsi="Arial" w:cs="Arial"/>
          <w:sz w:val="16"/>
          <w:szCs w:val="16"/>
        </w:rPr>
      </w:pPr>
    </w:p>
    <w:p w14:paraId="1964C6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S81.7  I Viaceré otvorené rany predkolenia                                 I</w:t>
      </w:r>
    </w:p>
    <w:p w14:paraId="4A1C336F" w14:textId="77777777" w:rsidR="00983AE1" w:rsidRDefault="00983AE1">
      <w:pPr>
        <w:widowControl w:val="0"/>
        <w:autoSpaceDE w:val="0"/>
        <w:autoSpaceDN w:val="0"/>
        <w:adjustRightInd w:val="0"/>
        <w:spacing w:after="0" w:line="240" w:lineRule="auto"/>
        <w:rPr>
          <w:rFonts w:ascii="Arial" w:hAnsi="Arial" w:cs="Arial"/>
          <w:sz w:val="16"/>
          <w:szCs w:val="16"/>
        </w:rPr>
      </w:pPr>
    </w:p>
    <w:p w14:paraId="36EE17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FE91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17E58C" w14:textId="77777777" w:rsidR="00983AE1" w:rsidRDefault="00983AE1">
      <w:pPr>
        <w:widowControl w:val="0"/>
        <w:autoSpaceDE w:val="0"/>
        <w:autoSpaceDN w:val="0"/>
        <w:adjustRightInd w:val="0"/>
        <w:spacing w:after="0" w:line="240" w:lineRule="auto"/>
        <w:rPr>
          <w:rFonts w:ascii="Arial" w:hAnsi="Arial" w:cs="Arial"/>
          <w:sz w:val="16"/>
          <w:szCs w:val="16"/>
        </w:rPr>
      </w:pPr>
    </w:p>
    <w:p w14:paraId="62CE11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S81.80 I Otvorená rana iných častí predkolenia, bližšie neurčená           I</w:t>
      </w:r>
    </w:p>
    <w:p w14:paraId="168C40E1" w14:textId="77777777" w:rsidR="00983AE1" w:rsidRDefault="00983AE1">
      <w:pPr>
        <w:widowControl w:val="0"/>
        <w:autoSpaceDE w:val="0"/>
        <w:autoSpaceDN w:val="0"/>
        <w:adjustRightInd w:val="0"/>
        <w:spacing w:after="0" w:line="240" w:lineRule="auto"/>
        <w:rPr>
          <w:rFonts w:ascii="Arial" w:hAnsi="Arial" w:cs="Arial"/>
          <w:sz w:val="16"/>
          <w:szCs w:val="16"/>
        </w:rPr>
      </w:pPr>
    </w:p>
    <w:p w14:paraId="1DA1C5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2EA0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D96D3E" w14:textId="77777777" w:rsidR="00983AE1" w:rsidRDefault="00983AE1">
      <w:pPr>
        <w:widowControl w:val="0"/>
        <w:autoSpaceDE w:val="0"/>
        <w:autoSpaceDN w:val="0"/>
        <w:adjustRightInd w:val="0"/>
        <w:spacing w:after="0" w:line="240" w:lineRule="auto"/>
        <w:rPr>
          <w:rFonts w:ascii="Arial" w:hAnsi="Arial" w:cs="Arial"/>
          <w:sz w:val="16"/>
          <w:szCs w:val="16"/>
        </w:rPr>
      </w:pPr>
    </w:p>
    <w:p w14:paraId="7D40C3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S81.84 I Poškodenie mäkkých častí I. stupňa pri zatvorenej zlomenine alebo I</w:t>
      </w:r>
    </w:p>
    <w:p w14:paraId="389EDF98" w14:textId="77777777" w:rsidR="00983AE1" w:rsidRDefault="00983AE1">
      <w:pPr>
        <w:widowControl w:val="0"/>
        <w:autoSpaceDE w:val="0"/>
        <w:autoSpaceDN w:val="0"/>
        <w:adjustRightInd w:val="0"/>
        <w:spacing w:after="0" w:line="240" w:lineRule="auto"/>
        <w:rPr>
          <w:rFonts w:ascii="Arial" w:hAnsi="Arial" w:cs="Arial"/>
          <w:sz w:val="16"/>
          <w:szCs w:val="16"/>
        </w:rPr>
      </w:pPr>
    </w:p>
    <w:p w14:paraId="41F4A2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predkolenia                                              I</w:t>
      </w:r>
    </w:p>
    <w:p w14:paraId="6112E772" w14:textId="77777777" w:rsidR="00983AE1" w:rsidRDefault="00983AE1">
      <w:pPr>
        <w:widowControl w:val="0"/>
        <w:autoSpaceDE w:val="0"/>
        <w:autoSpaceDN w:val="0"/>
        <w:adjustRightInd w:val="0"/>
        <w:spacing w:after="0" w:line="240" w:lineRule="auto"/>
        <w:rPr>
          <w:rFonts w:ascii="Arial" w:hAnsi="Arial" w:cs="Arial"/>
          <w:sz w:val="16"/>
          <w:szCs w:val="16"/>
        </w:rPr>
      </w:pPr>
    </w:p>
    <w:p w14:paraId="2D45FD9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1F84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21234D" w14:textId="77777777" w:rsidR="00983AE1" w:rsidRDefault="00983AE1">
      <w:pPr>
        <w:widowControl w:val="0"/>
        <w:autoSpaceDE w:val="0"/>
        <w:autoSpaceDN w:val="0"/>
        <w:adjustRightInd w:val="0"/>
        <w:spacing w:after="0" w:line="240" w:lineRule="auto"/>
        <w:rPr>
          <w:rFonts w:ascii="Arial" w:hAnsi="Arial" w:cs="Arial"/>
          <w:sz w:val="16"/>
          <w:szCs w:val="16"/>
        </w:rPr>
      </w:pPr>
    </w:p>
    <w:p w14:paraId="4F5426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S81.85 I Poškodenie mäkkých častí II. stupňa pri zatvorenej zlomenine      I</w:t>
      </w:r>
    </w:p>
    <w:p w14:paraId="6A5B9ACC" w14:textId="77777777" w:rsidR="00983AE1" w:rsidRDefault="00983AE1">
      <w:pPr>
        <w:widowControl w:val="0"/>
        <w:autoSpaceDE w:val="0"/>
        <w:autoSpaceDN w:val="0"/>
        <w:adjustRightInd w:val="0"/>
        <w:spacing w:after="0" w:line="240" w:lineRule="auto"/>
        <w:rPr>
          <w:rFonts w:ascii="Arial" w:hAnsi="Arial" w:cs="Arial"/>
          <w:sz w:val="16"/>
          <w:szCs w:val="16"/>
        </w:rPr>
      </w:pPr>
    </w:p>
    <w:p w14:paraId="574E84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predkolenia                                        I</w:t>
      </w:r>
    </w:p>
    <w:p w14:paraId="7A4DC1B2" w14:textId="77777777" w:rsidR="00983AE1" w:rsidRDefault="00983AE1">
      <w:pPr>
        <w:widowControl w:val="0"/>
        <w:autoSpaceDE w:val="0"/>
        <w:autoSpaceDN w:val="0"/>
        <w:adjustRightInd w:val="0"/>
        <w:spacing w:after="0" w:line="240" w:lineRule="auto"/>
        <w:rPr>
          <w:rFonts w:ascii="Arial" w:hAnsi="Arial" w:cs="Arial"/>
          <w:sz w:val="16"/>
          <w:szCs w:val="16"/>
        </w:rPr>
      </w:pPr>
    </w:p>
    <w:p w14:paraId="140CCE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66D2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B41ED5" w14:textId="77777777" w:rsidR="00983AE1" w:rsidRDefault="00983AE1">
      <w:pPr>
        <w:widowControl w:val="0"/>
        <w:autoSpaceDE w:val="0"/>
        <w:autoSpaceDN w:val="0"/>
        <w:adjustRightInd w:val="0"/>
        <w:spacing w:after="0" w:line="240" w:lineRule="auto"/>
        <w:rPr>
          <w:rFonts w:ascii="Arial" w:hAnsi="Arial" w:cs="Arial"/>
          <w:sz w:val="16"/>
          <w:szCs w:val="16"/>
        </w:rPr>
      </w:pPr>
    </w:p>
    <w:p w14:paraId="4A0FB4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S81.86 I Poškodenie mäkkých častí III. stupňa pri zatvorenej zlomenine     I</w:t>
      </w:r>
    </w:p>
    <w:p w14:paraId="5781457F" w14:textId="77777777" w:rsidR="00983AE1" w:rsidRDefault="00983AE1">
      <w:pPr>
        <w:widowControl w:val="0"/>
        <w:autoSpaceDE w:val="0"/>
        <w:autoSpaceDN w:val="0"/>
        <w:adjustRightInd w:val="0"/>
        <w:spacing w:after="0" w:line="240" w:lineRule="auto"/>
        <w:rPr>
          <w:rFonts w:ascii="Arial" w:hAnsi="Arial" w:cs="Arial"/>
          <w:sz w:val="16"/>
          <w:szCs w:val="16"/>
        </w:rPr>
      </w:pPr>
    </w:p>
    <w:p w14:paraId="1553F6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predkolenia                                        I</w:t>
      </w:r>
    </w:p>
    <w:p w14:paraId="512CEC06" w14:textId="77777777" w:rsidR="00983AE1" w:rsidRDefault="00983AE1">
      <w:pPr>
        <w:widowControl w:val="0"/>
        <w:autoSpaceDE w:val="0"/>
        <w:autoSpaceDN w:val="0"/>
        <w:adjustRightInd w:val="0"/>
        <w:spacing w:after="0" w:line="240" w:lineRule="auto"/>
        <w:rPr>
          <w:rFonts w:ascii="Arial" w:hAnsi="Arial" w:cs="Arial"/>
          <w:sz w:val="16"/>
          <w:szCs w:val="16"/>
        </w:rPr>
      </w:pPr>
    </w:p>
    <w:p w14:paraId="436793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99F4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4A533F" w14:textId="77777777" w:rsidR="00983AE1" w:rsidRDefault="00983AE1">
      <w:pPr>
        <w:widowControl w:val="0"/>
        <w:autoSpaceDE w:val="0"/>
        <w:autoSpaceDN w:val="0"/>
        <w:adjustRightInd w:val="0"/>
        <w:spacing w:after="0" w:line="240" w:lineRule="auto"/>
        <w:rPr>
          <w:rFonts w:ascii="Arial" w:hAnsi="Arial" w:cs="Arial"/>
          <w:sz w:val="16"/>
          <w:szCs w:val="16"/>
        </w:rPr>
      </w:pPr>
    </w:p>
    <w:p w14:paraId="06688F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S81.87 I Poškodenie mäkkých častí I. stupňa pri otvorenej zlomenine alebo  I</w:t>
      </w:r>
    </w:p>
    <w:p w14:paraId="74634A40" w14:textId="77777777" w:rsidR="00983AE1" w:rsidRDefault="00983AE1">
      <w:pPr>
        <w:widowControl w:val="0"/>
        <w:autoSpaceDE w:val="0"/>
        <w:autoSpaceDN w:val="0"/>
        <w:adjustRightInd w:val="0"/>
        <w:spacing w:after="0" w:line="240" w:lineRule="auto"/>
        <w:rPr>
          <w:rFonts w:ascii="Arial" w:hAnsi="Arial" w:cs="Arial"/>
          <w:sz w:val="16"/>
          <w:szCs w:val="16"/>
        </w:rPr>
      </w:pPr>
    </w:p>
    <w:p w14:paraId="202471F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predkolenia                                              I</w:t>
      </w:r>
    </w:p>
    <w:p w14:paraId="3134B5D2" w14:textId="77777777" w:rsidR="00983AE1" w:rsidRDefault="00983AE1">
      <w:pPr>
        <w:widowControl w:val="0"/>
        <w:autoSpaceDE w:val="0"/>
        <w:autoSpaceDN w:val="0"/>
        <w:adjustRightInd w:val="0"/>
        <w:spacing w:after="0" w:line="240" w:lineRule="auto"/>
        <w:rPr>
          <w:rFonts w:ascii="Arial" w:hAnsi="Arial" w:cs="Arial"/>
          <w:sz w:val="16"/>
          <w:szCs w:val="16"/>
        </w:rPr>
      </w:pPr>
    </w:p>
    <w:p w14:paraId="4E300F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D950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F151B4" w14:textId="77777777" w:rsidR="00983AE1" w:rsidRDefault="00983AE1">
      <w:pPr>
        <w:widowControl w:val="0"/>
        <w:autoSpaceDE w:val="0"/>
        <w:autoSpaceDN w:val="0"/>
        <w:adjustRightInd w:val="0"/>
        <w:spacing w:after="0" w:line="240" w:lineRule="auto"/>
        <w:rPr>
          <w:rFonts w:ascii="Arial" w:hAnsi="Arial" w:cs="Arial"/>
          <w:sz w:val="16"/>
          <w:szCs w:val="16"/>
        </w:rPr>
      </w:pPr>
    </w:p>
    <w:p w14:paraId="27D84A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S81.88 I Poškodenie mäkkých častí II. stupňa pri otvorenej zlomenine alebo I</w:t>
      </w:r>
    </w:p>
    <w:p w14:paraId="2FA05809" w14:textId="77777777" w:rsidR="00983AE1" w:rsidRDefault="00983AE1">
      <w:pPr>
        <w:widowControl w:val="0"/>
        <w:autoSpaceDE w:val="0"/>
        <w:autoSpaceDN w:val="0"/>
        <w:adjustRightInd w:val="0"/>
        <w:spacing w:after="0" w:line="240" w:lineRule="auto"/>
        <w:rPr>
          <w:rFonts w:ascii="Arial" w:hAnsi="Arial" w:cs="Arial"/>
          <w:sz w:val="16"/>
          <w:szCs w:val="16"/>
        </w:rPr>
      </w:pPr>
    </w:p>
    <w:p w14:paraId="355E23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predkolenia                                              I</w:t>
      </w:r>
    </w:p>
    <w:p w14:paraId="778EEF84" w14:textId="77777777" w:rsidR="00983AE1" w:rsidRDefault="00983AE1">
      <w:pPr>
        <w:widowControl w:val="0"/>
        <w:autoSpaceDE w:val="0"/>
        <w:autoSpaceDN w:val="0"/>
        <w:adjustRightInd w:val="0"/>
        <w:spacing w:after="0" w:line="240" w:lineRule="auto"/>
        <w:rPr>
          <w:rFonts w:ascii="Arial" w:hAnsi="Arial" w:cs="Arial"/>
          <w:sz w:val="16"/>
          <w:szCs w:val="16"/>
        </w:rPr>
      </w:pPr>
    </w:p>
    <w:p w14:paraId="418788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8F3F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7E3245" w14:textId="77777777" w:rsidR="00983AE1" w:rsidRDefault="00983AE1">
      <w:pPr>
        <w:widowControl w:val="0"/>
        <w:autoSpaceDE w:val="0"/>
        <w:autoSpaceDN w:val="0"/>
        <w:adjustRightInd w:val="0"/>
        <w:spacing w:after="0" w:line="240" w:lineRule="auto"/>
        <w:rPr>
          <w:rFonts w:ascii="Arial" w:hAnsi="Arial" w:cs="Arial"/>
          <w:sz w:val="16"/>
          <w:szCs w:val="16"/>
        </w:rPr>
      </w:pPr>
    </w:p>
    <w:p w14:paraId="0D5B3A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S81.89 I Poškodenie mäkkých častí III. stupňa pri otvorenej zlomenine      I</w:t>
      </w:r>
    </w:p>
    <w:p w14:paraId="7FF2BF0B" w14:textId="77777777" w:rsidR="00983AE1" w:rsidRDefault="00983AE1">
      <w:pPr>
        <w:widowControl w:val="0"/>
        <w:autoSpaceDE w:val="0"/>
        <w:autoSpaceDN w:val="0"/>
        <w:adjustRightInd w:val="0"/>
        <w:spacing w:after="0" w:line="240" w:lineRule="auto"/>
        <w:rPr>
          <w:rFonts w:ascii="Arial" w:hAnsi="Arial" w:cs="Arial"/>
          <w:sz w:val="16"/>
          <w:szCs w:val="16"/>
        </w:rPr>
      </w:pPr>
    </w:p>
    <w:p w14:paraId="1E97FF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predkolenia                                        I</w:t>
      </w:r>
    </w:p>
    <w:p w14:paraId="4835CBD4" w14:textId="77777777" w:rsidR="00983AE1" w:rsidRDefault="00983AE1">
      <w:pPr>
        <w:widowControl w:val="0"/>
        <w:autoSpaceDE w:val="0"/>
        <w:autoSpaceDN w:val="0"/>
        <w:adjustRightInd w:val="0"/>
        <w:spacing w:after="0" w:line="240" w:lineRule="auto"/>
        <w:rPr>
          <w:rFonts w:ascii="Arial" w:hAnsi="Arial" w:cs="Arial"/>
          <w:sz w:val="16"/>
          <w:szCs w:val="16"/>
        </w:rPr>
      </w:pPr>
    </w:p>
    <w:p w14:paraId="52D95A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77C91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E7F74F" w14:textId="77777777" w:rsidR="00983AE1" w:rsidRDefault="00983AE1">
      <w:pPr>
        <w:widowControl w:val="0"/>
        <w:autoSpaceDE w:val="0"/>
        <w:autoSpaceDN w:val="0"/>
        <w:adjustRightInd w:val="0"/>
        <w:spacing w:after="0" w:line="240" w:lineRule="auto"/>
        <w:rPr>
          <w:rFonts w:ascii="Arial" w:hAnsi="Arial" w:cs="Arial"/>
          <w:sz w:val="16"/>
          <w:szCs w:val="16"/>
        </w:rPr>
      </w:pPr>
    </w:p>
    <w:p w14:paraId="5E0750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S81.9  I Otvorená rana bližšie neurčenej časti predkolenia                 I</w:t>
      </w:r>
    </w:p>
    <w:p w14:paraId="59AA8D5D" w14:textId="77777777" w:rsidR="00983AE1" w:rsidRDefault="00983AE1">
      <w:pPr>
        <w:widowControl w:val="0"/>
        <w:autoSpaceDE w:val="0"/>
        <w:autoSpaceDN w:val="0"/>
        <w:adjustRightInd w:val="0"/>
        <w:spacing w:after="0" w:line="240" w:lineRule="auto"/>
        <w:rPr>
          <w:rFonts w:ascii="Arial" w:hAnsi="Arial" w:cs="Arial"/>
          <w:sz w:val="16"/>
          <w:szCs w:val="16"/>
        </w:rPr>
      </w:pPr>
    </w:p>
    <w:p w14:paraId="7EFE01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7B28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CE0CDF" w14:textId="77777777" w:rsidR="00983AE1" w:rsidRDefault="00983AE1">
      <w:pPr>
        <w:widowControl w:val="0"/>
        <w:autoSpaceDE w:val="0"/>
        <w:autoSpaceDN w:val="0"/>
        <w:adjustRightInd w:val="0"/>
        <w:spacing w:after="0" w:line="240" w:lineRule="auto"/>
        <w:rPr>
          <w:rFonts w:ascii="Arial" w:hAnsi="Arial" w:cs="Arial"/>
          <w:sz w:val="16"/>
          <w:szCs w:val="16"/>
        </w:rPr>
      </w:pPr>
    </w:p>
    <w:p w14:paraId="27D094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S82.0  I Zlomenina jabĺčka (patella)                                       I</w:t>
      </w:r>
    </w:p>
    <w:p w14:paraId="07DA7257" w14:textId="77777777" w:rsidR="00983AE1" w:rsidRDefault="00983AE1">
      <w:pPr>
        <w:widowControl w:val="0"/>
        <w:autoSpaceDE w:val="0"/>
        <w:autoSpaceDN w:val="0"/>
        <w:adjustRightInd w:val="0"/>
        <w:spacing w:after="0" w:line="240" w:lineRule="auto"/>
        <w:rPr>
          <w:rFonts w:ascii="Arial" w:hAnsi="Arial" w:cs="Arial"/>
          <w:sz w:val="16"/>
          <w:szCs w:val="16"/>
        </w:rPr>
      </w:pPr>
    </w:p>
    <w:p w14:paraId="626120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1CAE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53AF6C" w14:textId="77777777" w:rsidR="00983AE1" w:rsidRDefault="00983AE1">
      <w:pPr>
        <w:widowControl w:val="0"/>
        <w:autoSpaceDE w:val="0"/>
        <w:autoSpaceDN w:val="0"/>
        <w:adjustRightInd w:val="0"/>
        <w:spacing w:after="0" w:line="240" w:lineRule="auto"/>
        <w:rPr>
          <w:rFonts w:ascii="Arial" w:hAnsi="Arial" w:cs="Arial"/>
          <w:sz w:val="16"/>
          <w:szCs w:val="16"/>
        </w:rPr>
      </w:pPr>
    </w:p>
    <w:p w14:paraId="2B7D94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S82.11 I Zlomenina horného konca píšťaly (tibia), so zlomeninou ihlice     I</w:t>
      </w:r>
    </w:p>
    <w:p w14:paraId="0BB143E6" w14:textId="77777777" w:rsidR="00983AE1" w:rsidRDefault="00983AE1">
      <w:pPr>
        <w:widowControl w:val="0"/>
        <w:autoSpaceDE w:val="0"/>
        <w:autoSpaceDN w:val="0"/>
        <w:adjustRightInd w:val="0"/>
        <w:spacing w:after="0" w:line="240" w:lineRule="auto"/>
        <w:rPr>
          <w:rFonts w:ascii="Arial" w:hAnsi="Arial" w:cs="Arial"/>
          <w:sz w:val="16"/>
          <w:szCs w:val="16"/>
        </w:rPr>
      </w:pPr>
    </w:p>
    <w:p w14:paraId="2A8684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(fibula, každá časť)                                              I</w:t>
      </w:r>
    </w:p>
    <w:p w14:paraId="0584DB17" w14:textId="77777777" w:rsidR="00983AE1" w:rsidRDefault="00983AE1">
      <w:pPr>
        <w:widowControl w:val="0"/>
        <w:autoSpaceDE w:val="0"/>
        <w:autoSpaceDN w:val="0"/>
        <w:adjustRightInd w:val="0"/>
        <w:spacing w:after="0" w:line="240" w:lineRule="auto"/>
        <w:rPr>
          <w:rFonts w:ascii="Arial" w:hAnsi="Arial" w:cs="Arial"/>
          <w:sz w:val="16"/>
          <w:szCs w:val="16"/>
        </w:rPr>
      </w:pPr>
    </w:p>
    <w:p w14:paraId="54D5B8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087B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E6C6631" w14:textId="77777777" w:rsidR="00983AE1" w:rsidRDefault="00983AE1">
      <w:pPr>
        <w:widowControl w:val="0"/>
        <w:autoSpaceDE w:val="0"/>
        <w:autoSpaceDN w:val="0"/>
        <w:adjustRightInd w:val="0"/>
        <w:spacing w:after="0" w:line="240" w:lineRule="auto"/>
        <w:rPr>
          <w:rFonts w:ascii="Arial" w:hAnsi="Arial" w:cs="Arial"/>
          <w:sz w:val="16"/>
          <w:szCs w:val="16"/>
        </w:rPr>
      </w:pPr>
    </w:p>
    <w:p w14:paraId="0F9944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S82.18 I Zlomenina horného konca píšťaly (tibia), iná                      I</w:t>
      </w:r>
    </w:p>
    <w:p w14:paraId="05F47F33" w14:textId="77777777" w:rsidR="00983AE1" w:rsidRDefault="00983AE1">
      <w:pPr>
        <w:widowControl w:val="0"/>
        <w:autoSpaceDE w:val="0"/>
        <w:autoSpaceDN w:val="0"/>
        <w:adjustRightInd w:val="0"/>
        <w:spacing w:after="0" w:line="240" w:lineRule="auto"/>
        <w:rPr>
          <w:rFonts w:ascii="Arial" w:hAnsi="Arial" w:cs="Arial"/>
          <w:sz w:val="16"/>
          <w:szCs w:val="16"/>
        </w:rPr>
      </w:pPr>
    </w:p>
    <w:p w14:paraId="0FC08C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ED87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87236A" w14:textId="77777777" w:rsidR="00983AE1" w:rsidRDefault="00983AE1">
      <w:pPr>
        <w:widowControl w:val="0"/>
        <w:autoSpaceDE w:val="0"/>
        <w:autoSpaceDN w:val="0"/>
        <w:adjustRightInd w:val="0"/>
        <w:spacing w:after="0" w:line="240" w:lineRule="auto"/>
        <w:rPr>
          <w:rFonts w:ascii="Arial" w:hAnsi="Arial" w:cs="Arial"/>
          <w:sz w:val="16"/>
          <w:szCs w:val="16"/>
        </w:rPr>
      </w:pPr>
    </w:p>
    <w:p w14:paraId="0A669B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S82.21 I Zlomenina diafýzy píšťaly (tibia), so zlomeninou ihlice (fibula,  I</w:t>
      </w:r>
    </w:p>
    <w:p w14:paraId="1D600A13" w14:textId="77777777" w:rsidR="00983AE1" w:rsidRDefault="00983AE1">
      <w:pPr>
        <w:widowControl w:val="0"/>
        <w:autoSpaceDE w:val="0"/>
        <w:autoSpaceDN w:val="0"/>
        <w:adjustRightInd w:val="0"/>
        <w:spacing w:after="0" w:line="240" w:lineRule="auto"/>
        <w:rPr>
          <w:rFonts w:ascii="Arial" w:hAnsi="Arial" w:cs="Arial"/>
          <w:sz w:val="16"/>
          <w:szCs w:val="16"/>
        </w:rPr>
      </w:pPr>
    </w:p>
    <w:p w14:paraId="086F4A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každá časť)                                                       I</w:t>
      </w:r>
    </w:p>
    <w:p w14:paraId="3089006A" w14:textId="77777777" w:rsidR="00983AE1" w:rsidRDefault="00983AE1">
      <w:pPr>
        <w:widowControl w:val="0"/>
        <w:autoSpaceDE w:val="0"/>
        <w:autoSpaceDN w:val="0"/>
        <w:adjustRightInd w:val="0"/>
        <w:spacing w:after="0" w:line="240" w:lineRule="auto"/>
        <w:rPr>
          <w:rFonts w:ascii="Arial" w:hAnsi="Arial" w:cs="Arial"/>
          <w:sz w:val="16"/>
          <w:szCs w:val="16"/>
        </w:rPr>
      </w:pPr>
    </w:p>
    <w:p w14:paraId="12E1B1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5167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FDAE44" w14:textId="77777777" w:rsidR="00983AE1" w:rsidRDefault="00983AE1">
      <w:pPr>
        <w:widowControl w:val="0"/>
        <w:autoSpaceDE w:val="0"/>
        <w:autoSpaceDN w:val="0"/>
        <w:adjustRightInd w:val="0"/>
        <w:spacing w:after="0" w:line="240" w:lineRule="auto"/>
        <w:rPr>
          <w:rFonts w:ascii="Arial" w:hAnsi="Arial" w:cs="Arial"/>
          <w:sz w:val="16"/>
          <w:szCs w:val="16"/>
        </w:rPr>
      </w:pPr>
    </w:p>
    <w:p w14:paraId="071322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S82.28 I Zlomenina diafýzy píšťaly (tibia), iná                            I</w:t>
      </w:r>
    </w:p>
    <w:p w14:paraId="0427D9A5" w14:textId="77777777" w:rsidR="00983AE1" w:rsidRDefault="00983AE1">
      <w:pPr>
        <w:widowControl w:val="0"/>
        <w:autoSpaceDE w:val="0"/>
        <w:autoSpaceDN w:val="0"/>
        <w:adjustRightInd w:val="0"/>
        <w:spacing w:after="0" w:line="240" w:lineRule="auto"/>
        <w:rPr>
          <w:rFonts w:ascii="Arial" w:hAnsi="Arial" w:cs="Arial"/>
          <w:sz w:val="16"/>
          <w:szCs w:val="16"/>
        </w:rPr>
      </w:pPr>
    </w:p>
    <w:p w14:paraId="07D538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E665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D51852" w14:textId="77777777" w:rsidR="00983AE1" w:rsidRDefault="00983AE1">
      <w:pPr>
        <w:widowControl w:val="0"/>
        <w:autoSpaceDE w:val="0"/>
        <w:autoSpaceDN w:val="0"/>
        <w:adjustRightInd w:val="0"/>
        <w:spacing w:after="0" w:line="240" w:lineRule="auto"/>
        <w:rPr>
          <w:rFonts w:ascii="Arial" w:hAnsi="Arial" w:cs="Arial"/>
          <w:sz w:val="16"/>
          <w:szCs w:val="16"/>
        </w:rPr>
      </w:pPr>
    </w:p>
    <w:p w14:paraId="2812C4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S82.31 I Zlomenina dolného konca píšťaly (tibia), so zlomeninou ihlice     I</w:t>
      </w:r>
    </w:p>
    <w:p w14:paraId="73198858" w14:textId="77777777" w:rsidR="00983AE1" w:rsidRDefault="00983AE1">
      <w:pPr>
        <w:widowControl w:val="0"/>
        <w:autoSpaceDE w:val="0"/>
        <w:autoSpaceDN w:val="0"/>
        <w:adjustRightInd w:val="0"/>
        <w:spacing w:after="0" w:line="240" w:lineRule="auto"/>
        <w:rPr>
          <w:rFonts w:ascii="Arial" w:hAnsi="Arial" w:cs="Arial"/>
          <w:sz w:val="16"/>
          <w:szCs w:val="16"/>
        </w:rPr>
      </w:pPr>
    </w:p>
    <w:p w14:paraId="359086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(fibula, každá časť)                                              I</w:t>
      </w:r>
    </w:p>
    <w:p w14:paraId="0481604F" w14:textId="77777777" w:rsidR="00983AE1" w:rsidRDefault="00983AE1">
      <w:pPr>
        <w:widowControl w:val="0"/>
        <w:autoSpaceDE w:val="0"/>
        <w:autoSpaceDN w:val="0"/>
        <w:adjustRightInd w:val="0"/>
        <w:spacing w:after="0" w:line="240" w:lineRule="auto"/>
        <w:rPr>
          <w:rFonts w:ascii="Arial" w:hAnsi="Arial" w:cs="Arial"/>
          <w:sz w:val="16"/>
          <w:szCs w:val="16"/>
        </w:rPr>
      </w:pPr>
    </w:p>
    <w:p w14:paraId="72587B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8054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32DC3F" w14:textId="77777777" w:rsidR="00983AE1" w:rsidRDefault="00983AE1">
      <w:pPr>
        <w:widowControl w:val="0"/>
        <w:autoSpaceDE w:val="0"/>
        <w:autoSpaceDN w:val="0"/>
        <w:adjustRightInd w:val="0"/>
        <w:spacing w:after="0" w:line="240" w:lineRule="auto"/>
        <w:rPr>
          <w:rFonts w:ascii="Arial" w:hAnsi="Arial" w:cs="Arial"/>
          <w:sz w:val="16"/>
          <w:szCs w:val="16"/>
        </w:rPr>
      </w:pPr>
    </w:p>
    <w:p w14:paraId="373814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S82.38 I Zlomenina dolného konca píšťaly (tibia), iná                      I</w:t>
      </w:r>
    </w:p>
    <w:p w14:paraId="7D8229D3" w14:textId="77777777" w:rsidR="00983AE1" w:rsidRDefault="00983AE1">
      <w:pPr>
        <w:widowControl w:val="0"/>
        <w:autoSpaceDE w:val="0"/>
        <w:autoSpaceDN w:val="0"/>
        <w:adjustRightInd w:val="0"/>
        <w:spacing w:after="0" w:line="240" w:lineRule="auto"/>
        <w:rPr>
          <w:rFonts w:ascii="Arial" w:hAnsi="Arial" w:cs="Arial"/>
          <w:sz w:val="16"/>
          <w:szCs w:val="16"/>
        </w:rPr>
      </w:pPr>
    </w:p>
    <w:p w14:paraId="058B76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4BB1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E0B865" w14:textId="77777777" w:rsidR="00983AE1" w:rsidRDefault="00983AE1">
      <w:pPr>
        <w:widowControl w:val="0"/>
        <w:autoSpaceDE w:val="0"/>
        <w:autoSpaceDN w:val="0"/>
        <w:adjustRightInd w:val="0"/>
        <w:spacing w:after="0" w:line="240" w:lineRule="auto"/>
        <w:rPr>
          <w:rFonts w:ascii="Arial" w:hAnsi="Arial" w:cs="Arial"/>
          <w:sz w:val="16"/>
          <w:szCs w:val="16"/>
        </w:rPr>
      </w:pPr>
    </w:p>
    <w:p w14:paraId="140ED2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S82.40 I Zlomenina ihlice (fibula, izolovaná), časť bližšie neurčená       I</w:t>
      </w:r>
    </w:p>
    <w:p w14:paraId="17B17A71" w14:textId="77777777" w:rsidR="00983AE1" w:rsidRDefault="00983AE1">
      <w:pPr>
        <w:widowControl w:val="0"/>
        <w:autoSpaceDE w:val="0"/>
        <w:autoSpaceDN w:val="0"/>
        <w:adjustRightInd w:val="0"/>
        <w:spacing w:after="0" w:line="240" w:lineRule="auto"/>
        <w:rPr>
          <w:rFonts w:ascii="Arial" w:hAnsi="Arial" w:cs="Arial"/>
          <w:sz w:val="16"/>
          <w:szCs w:val="16"/>
        </w:rPr>
      </w:pPr>
    </w:p>
    <w:p w14:paraId="0EB312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D97C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9CAA22" w14:textId="77777777" w:rsidR="00983AE1" w:rsidRDefault="00983AE1">
      <w:pPr>
        <w:widowControl w:val="0"/>
        <w:autoSpaceDE w:val="0"/>
        <w:autoSpaceDN w:val="0"/>
        <w:adjustRightInd w:val="0"/>
        <w:spacing w:after="0" w:line="240" w:lineRule="auto"/>
        <w:rPr>
          <w:rFonts w:ascii="Arial" w:hAnsi="Arial" w:cs="Arial"/>
          <w:sz w:val="16"/>
          <w:szCs w:val="16"/>
        </w:rPr>
      </w:pPr>
    </w:p>
    <w:p w14:paraId="7537CB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S82.41 I Zlomenina ihlice (fibula, izolovaná), horný koniec                I</w:t>
      </w:r>
    </w:p>
    <w:p w14:paraId="7880C582" w14:textId="77777777" w:rsidR="00983AE1" w:rsidRDefault="00983AE1">
      <w:pPr>
        <w:widowControl w:val="0"/>
        <w:autoSpaceDE w:val="0"/>
        <w:autoSpaceDN w:val="0"/>
        <w:adjustRightInd w:val="0"/>
        <w:spacing w:after="0" w:line="240" w:lineRule="auto"/>
        <w:rPr>
          <w:rFonts w:ascii="Arial" w:hAnsi="Arial" w:cs="Arial"/>
          <w:sz w:val="16"/>
          <w:szCs w:val="16"/>
        </w:rPr>
      </w:pPr>
    </w:p>
    <w:p w14:paraId="7F2604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8CB7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5B608E" w14:textId="77777777" w:rsidR="00983AE1" w:rsidRDefault="00983AE1">
      <w:pPr>
        <w:widowControl w:val="0"/>
        <w:autoSpaceDE w:val="0"/>
        <w:autoSpaceDN w:val="0"/>
        <w:adjustRightInd w:val="0"/>
        <w:spacing w:after="0" w:line="240" w:lineRule="auto"/>
        <w:rPr>
          <w:rFonts w:ascii="Arial" w:hAnsi="Arial" w:cs="Arial"/>
          <w:sz w:val="16"/>
          <w:szCs w:val="16"/>
        </w:rPr>
      </w:pPr>
    </w:p>
    <w:p w14:paraId="09941E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S82.42 I Zlomenina ihlice (fibula, izolovaná), diafýza                     I</w:t>
      </w:r>
    </w:p>
    <w:p w14:paraId="1262D218" w14:textId="77777777" w:rsidR="00983AE1" w:rsidRDefault="00983AE1">
      <w:pPr>
        <w:widowControl w:val="0"/>
        <w:autoSpaceDE w:val="0"/>
        <w:autoSpaceDN w:val="0"/>
        <w:adjustRightInd w:val="0"/>
        <w:spacing w:after="0" w:line="240" w:lineRule="auto"/>
        <w:rPr>
          <w:rFonts w:ascii="Arial" w:hAnsi="Arial" w:cs="Arial"/>
          <w:sz w:val="16"/>
          <w:szCs w:val="16"/>
        </w:rPr>
      </w:pPr>
    </w:p>
    <w:p w14:paraId="7422A2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AEF9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A2BEDC" w14:textId="77777777" w:rsidR="00983AE1" w:rsidRDefault="00983AE1">
      <w:pPr>
        <w:widowControl w:val="0"/>
        <w:autoSpaceDE w:val="0"/>
        <w:autoSpaceDN w:val="0"/>
        <w:adjustRightInd w:val="0"/>
        <w:spacing w:after="0" w:line="240" w:lineRule="auto"/>
        <w:rPr>
          <w:rFonts w:ascii="Arial" w:hAnsi="Arial" w:cs="Arial"/>
          <w:sz w:val="16"/>
          <w:szCs w:val="16"/>
        </w:rPr>
      </w:pPr>
    </w:p>
    <w:p w14:paraId="4C80BA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S82.49 I Zlomenina ihlice (fibula, izolovaná), viaceré miesta              I</w:t>
      </w:r>
    </w:p>
    <w:p w14:paraId="0186D7B2" w14:textId="77777777" w:rsidR="00983AE1" w:rsidRDefault="00983AE1">
      <w:pPr>
        <w:widowControl w:val="0"/>
        <w:autoSpaceDE w:val="0"/>
        <w:autoSpaceDN w:val="0"/>
        <w:adjustRightInd w:val="0"/>
        <w:spacing w:after="0" w:line="240" w:lineRule="auto"/>
        <w:rPr>
          <w:rFonts w:ascii="Arial" w:hAnsi="Arial" w:cs="Arial"/>
          <w:sz w:val="16"/>
          <w:szCs w:val="16"/>
        </w:rPr>
      </w:pPr>
    </w:p>
    <w:p w14:paraId="2D0D6E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513B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6D8A3B" w14:textId="77777777" w:rsidR="00983AE1" w:rsidRDefault="00983AE1">
      <w:pPr>
        <w:widowControl w:val="0"/>
        <w:autoSpaceDE w:val="0"/>
        <w:autoSpaceDN w:val="0"/>
        <w:adjustRightInd w:val="0"/>
        <w:spacing w:after="0" w:line="240" w:lineRule="auto"/>
        <w:rPr>
          <w:rFonts w:ascii="Arial" w:hAnsi="Arial" w:cs="Arial"/>
          <w:sz w:val="16"/>
          <w:szCs w:val="16"/>
        </w:rPr>
      </w:pPr>
    </w:p>
    <w:p w14:paraId="3F5CBC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S82.5  I Zlomenina prístredného členka                                     I</w:t>
      </w:r>
    </w:p>
    <w:p w14:paraId="63C95CA4" w14:textId="77777777" w:rsidR="00983AE1" w:rsidRDefault="00983AE1">
      <w:pPr>
        <w:widowControl w:val="0"/>
        <w:autoSpaceDE w:val="0"/>
        <w:autoSpaceDN w:val="0"/>
        <w:adjustRightInd w:val="0"/>
        <w:spacing w:after="0" w:line="240" w:lineRule="auto"/>
        <w:rPr>
          <w:rFonts w:ascii="Arial" w:hAnsi="Arial" w:cs="Arial"/>
          <w:sz w:val="16"/>
          <w:szCs w:val="16"/>
        </w:rPr>
      </w:pPr>
    </w:p>
    <w:p w14:paraId="3EF3F0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5B27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143D51" w14:textId="77777777" w:rsidR="00983AE1" w:rsidRDefault="00983AE1">
      <w:pPr>
        <w:widowControl w:val="0"/>
        <w:autoSpaceDE w:val="0"/>
        <w:autoSpaceDN w:val="0"/>
        <w:adjustRightInd w:val="0"/>
        <w:spacing w:after="0" w:line="240" w:lineRule="auto"/>
        <w:rPr>
          <w:rFonts w:ascii="Arial" w:hAnsi="Arial" w:cs="Arial"/>
          <w:sz w:val="16"/>
          <w:szCs w:val="16"/>
        </w:rPr>
      </w:pPr>
    </w:p>
    <w:p w14:paraId="3E8140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S82.6  I Zlomenina bočného členka                                          I</w:t>
      </w:r>
    </w:p>
    <w:p w14:paraId="7FA52255" w14:textId="77777777" w:rsidR="00983AE1" w:rsidRDefault="00983AE1">
      <w:pPr>
        <w:widowControl w:val="0"/>
        <w:autoSpaceDE w:val="0"/>
        <w:autoSpaceDN w:val="0"/>
        <w:adjustRightInd w:val="0"/>
        <w:spacing w:after="0" w:line="240" w:lineRule="auto"/>
        <w:rPr>
          <w:rFonts w:ascii="Arial" w:hAnsi="Arial" w:cs="Arial"/>
          <w:sz w:val="16"/>
          <w:szCs w:val="16"/>
        </w:rPr>
      </w:pPr>
    </w:p>
    <w:p w14:paraId="7D230D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44C3A3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584786" w14:textId="77777777" w:rsidR="00983AE1" w:rsidRDefault="00983AE1">
      <w:pPr>
        <w:widowControl w:val="0"/>
        <w:autoSpaceDE w:val="0"/>
        <w:autoSpaceDN w:val="0"/>
        <w:adjustRightInd w:val="0"/>
        <w:spacing w:after="0" w:line="240" w:lineRule="auto"/>
        <w:rPr>
          <w:rFonts w:ascii="Arial" w:hAnsi="Arial" w:cs="Arial"/>
          <w:sz w:val="16"/>
          <w:szCs w:val="16"/>
        </w:rPr>
      </w:pPr>
    </w:p>
    <w:p w14:paraId="75BCA6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S82.7  I Viaceré zlomeniny predkolenia                                     I</w:t>
      </w:r>
    </w:p>
    <w:p w14:paraId="6148F5F7" w14:textId="77777777" w:rsidR="00983AE1" w:rsidRDefault="00983AE1">
      <w:pPr>
        <w:widowControl w:val="0"/>
        <w:autoSpaceDE w:val="0"/>
        <w:autoSpaceDN w:val="0"/>
        <w:adjustRightInd w:val="0"/>
        <w:spacing w:after="0" w:line="240" w:lineRule="auto"/>
        <w:rPr>
          <w:rFonts w:ascii="Arial" w:hAnsi="Arial" w:cs="Arial"/>
          <w:sz w:val="16"/>
          <w:szCs w:val="16"/>
        </w:rPr>
      </w:pPr>
    </w:p>
    <w:p w14:paraId="4710ED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6ABF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3C2A13" w14:textId="77777777" w:rsidR="00983AE1" w:rsidRDefault="00983AE1">
      <w:pPr>
        <w:widowControl w:val="0"/>
        <w:autoSpaceDE w:val="0"/>
        <w:autoSpaceDN w:val="0"/>
        <w:adjustRightInd w:val="0"/>
        <w:spacing w:after="0" w:line="240" w:lineRule="auto"/>
        <w:rPr>
          <w:rFonts w:ascii="Arial" w:hAnsi="Arial" w:cs="Arial"/>
          <w:sz w:val="16"/>
          <w:szCs w:val="16"/>
        </w:rPr>
      </w:pPr>
    </w:p>
    <w:p w14:paraId="38270C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S82.81 I Bimaleolárna zlomenina                                            I</w:t>
      </w:r>
    </w:p>
    <w:p w14:paraId="4D0E8629" w14:textId="77777777" w:rsidR="00983AE1" w:rsidRDefault="00983AE1">
      <w:pPr>
        <w:widowControl w:val="0"/>
        <w:autoSpaceDE w:val="0"/>
        <w:autoSpaceDN w:val="0"/>
        <w:adjustRightInd w:val="0"/>
        <w:spacing w:after="0" w:line="240" w:lineRule="auto"/>
        <w:rPr>
          <w:rFonts w:ascii="Arial" w:hAnsi="Arial" w:cs="Arial"/>
          <w:sz w:val="16"/>
          <w:szCs w:val="16"/>
        </w:rPr>
      </w:pPr>
    </w:p>
    <w:p w14:paraId="413DBD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9F3C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EF09E3" w14:textId="77777777" w:rsidR="00983AE1" w:rsidRDefault="00983AE1">
      <w:pPr>
        <w:widowControl w:val="0"/>
        <w:autoSpaceDE w:val="0"/>
        <w:autoSpaceDN w:val="0"/>
        <w:adjustRightInd w:val="0"/>
        <w:spacing w:after="0" w:line="240" w:lineRule="auto"/>
        <w:rPr>
          <w:rFonts w:ascii="Arial" w:hAnsi="Arial" w:cs="Arial"/>
          <w:sz w:val="16"/>
          <w:szCs w:val="16"/>
        </w:rPr>
      </w:pPr>
    </w:p>
    <w:p w14:paraId="605AF8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S82.82 I Trimaleolárna zlomenina                                           I</w:t>
      </w:r>
    </w:p>
    <w:p w14:paraId="1D0B4235" w14:textId="77777777" w:rsidR="00983AE1" w:rsidRDefault="00983AE1">
      <w:pPr>
        <w:widowControl w:val="0"/>
        <w:autoSpaceDE w:val="0"/>
        <w:autoSpaceDN w:val="0"/>
        <w:adjustRightInd w:val="0"/>
        <w:spacing w:after="0" w:line="240" w:lineRule="auto"/>
        <w:rPr>
          <w:rFonts w:ascii="Arial" w:hAnsi="Arial" w:cs="Arial"/>
          <w:sz w:val="16"/>
          <w:szCs w:val="16"/>
        </w:rPr>
      </w:pPr>
    </w:p>
    <w:p w14:paraId="53F7BD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1A89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145887" w14:textId="77777777" w:rsidR="00983AE1" w:rsidRDefault="00983AE1">
      <w:pPr>
        <w:widowControl w:val="0"/>
        <w:autoSpaceDE w:val="0"/>
        <w:autoSpaceDN w:val="0"/>
        <w:adjustRightInd w:val="0"/>
        <w:spacing w:after="0" w:line="240" w:lineRule="auto"/>
        <w:rPr>
          <w:rFonts w:ascii="Arial" w:hAnsi="Arial" w:cs="Arial"/>
          <w:sz w:val="16"/>
          <w:szCs w:val="16"/>
        </w:rPr>
      </w:pPr>
    </w:p>
    <w:p w14:paraId="3A94FF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S82.88 I Zlomenina iných častí predkolenia                                 I</w:t>
      </w:r>
    </w:p>
    <w:p w14:paraId="010E0372" w14:textId="77777777" w:rsidR="00983AE1" w:rsidRDefault="00983AE1">
      <w:pPr>
        <w:widowControl w:val="0"/>
        <w:autoSpaceDE w:val="0"/>
        <w:autoSpaceDN w:val="0"/>
        <w:adjustRightInd w:val="0"/>
        <w:spacing w:after="0" w:line="240" w:lineRule="auto"/>
        <w:rPr>
          <w:rFonts w:ascii="Arial" w:hAnsi="Arial" w:cs="Arial"/>
          <w:sz w:val="16"/>
          <w:szCs w:val="16"/>
        </w:rPr>
      </w:pPr>
    </w:p>
    <w:p w14:paraId="11A6D2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DFB6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78D82E" w14:textId="77777777" w:rsidR="00983AE1" w:rsidRDefault="00983AE1">
      <w:pPr>
        <w:widowControl w:val="0"/>
        <w:autoSpaceDE w:val="0"/>
        <w:autoSpaceDN w:val="0"/>
        <w:adjustRightInd w:val="0"/>
        <w:spacing w:after="0" w:line="240" w:lineRule="auto"/>
        <w:rPr>
          <w:rFonts w:ascii="Arial" w:hAnsi="Arial" w:cs="Arial"/>
          <w:sz w:val="16"/>
          <w:szCs w:val="16"/>
        </w:rPr>
      </w:pPr>
    </w:p>
    <w:p w14:paraId="730A42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S82.9  I Zlomenina bližšie neurčenej časti predkolenia                     I</w:t>
      </w:r>
    </w:p>
    <w:p w14:paraId="6BA77C46" w14:textId="77777777" w:rsidR="00983AE1" w:rsidRDefault="00983AE1">
      <w:pPr>
        <w:widowControl w:val="0"/>
        <w:autoSpaceDE w:val="0"/>
        <w:autoSpaceDN w:val="0"/>
        <w:adjustRightInd w:val="0"/>
        <w:spacing w:after="0" w:line="240" w:lineRule="auto"/>
        <w:rPr>
          <w:rFonts w:ascii="Arial" w:hAnsi="Arial" w:cs="Arial"/>
          <w:sz w:val="16"/>
          <w:szCs w:val="16"/>
        </w:rPr>
      </w:pPr>
    </w:p>
    <w:p w14:paraId="135789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30DE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D9C7D1" w14:textId="77777777" w:rsidR="00983AE1" w:rsidRDefault="00983AE1">
      <w:pPr>
        <w:widowControl w:val="0"/>
        <w:autoSpaceDE w:val="0"/>
        <w:autoSpaceDN w:val="0"/>
        <w:adjustRightInd w:val="0"/>
        <w:spacing w:after="0" w:line="240" w:lineRule="auto"/>
        <w:rPr>
          <w:rFonts w:ascii="Arial" w:hAnsi="Arial" w:cs="Arial"/>
          <w:sz w:val="16"/>
          <w:szCs w:val="16"/>
        </w:rPr>
      </w:pPr>
    </w:p>
    <w:p w14:paraId="76D364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S83.10 I Vykĺbenie kolenného kĺbu, bližšie neurčené                        I</w:t>
      </w:r>
    </w:p>
    <w:p w14:paraId="26B16F35" w14:textId="77777777" w:rsidR="00983AE1" w:rsidRDefault="00983AE1">
      <w:pPr>
        <w:widowControl w:val="0"/>
        <w:autoSpaceDE w:val="0"/>
        <w:autoSpaceDN w:val="0"/>
        <w:adjustRightInd w:val="0"/>
        <w:spacing w:after="0" w:line="240" w:lineRule="auto"/>
        <w:rPr>
          <w:rFonts w:ascii="Arial" w:hAnsi="Arial" w:cs="Arial"/>
          <w:sz w:val="16"/>
          <w:szCs w:val="16"/>
        </w:rPr>
      </w:pPr>
    </w:p>
    <w:p w14:paraId="000418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1D5A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2ECE77" w14:textId="77777777" w:rsidR="00983AE1" w:rsidRDefault="00983AE1">
      <w:pPr>
        <w:widowControl w:val="0"/>
        <w:autoSpaceDE w:val="0"/>
        <w:autoSpaceDN w:val="0"/>
        <w:adjustRightInd w:val="0"/>
        <w:spacing w:after="0" w:line="240" w:lineRule="auto"/>
        <w:rPr>
          <w:rFonts w:ascii="Arial" w:hAnsi="Arial" w:cs="Arial"/>
          <w:sz w:val="16"/>
          <w:szCs w:val="16"/>
        </w:rPr>
      </w:pPr>
    </w:p>
    <w:p w14:paraId="73B38F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S83.11 I Vykĺbenie kolenného kĺbu, vykĺbenie horného konca píšťaly (tibia) I</w:t>
      </w:r>
    </w:p>
    <w:p w14:paraId="4A9D02D9" w14:textId="77777777" w:rsidR="00983AE1" w:rsidRDefault="00983AE1">
      <w:pPr>
        <w:widowControl w:val="0"/>
        <w:autoSpaceDE w:val="0"/>
        <w:autoSpaceDN w:val="0"/>
        <w:adjustRightInd w:val="0"/>
        <w:spacing w:after="0" w:line="240" w:lineRule="auto"/>
        <w:rPr>
          <w:rFonts w:ascii="Arial" w:hAnsi="Arial" w:cs="Arial"/>
          <w:sz w:val="16"/>
          <w:szCs w:val="16"/>
        </w:rPr>
      </w:pPr>
    </w:p>
    <w:p w14:paraId="04830E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dopredu                                                           I</w:t>
      </w:r>
    </w:p>
    <w:p w14:paraId="32CF61BF" w14:textId="77777777" w:rsidR="00983AE1" w:rsidRDefault="00983AE1">
      <w:pPr>
        <w:widowControl w:val="0"/>
        <w:autoSpaceDE w:val="0"/>
        <w:autoSpaceDN w:val="0"/>
        <w:adjustRightInd w:val="0"/>
        <w:spacing w:after="0" w:line="240" w:lineRule="auto"/>
        <w:rPr>
          <w:rFonts w:ascii="Arial" w:hAnsi="Arial" w:cs="Arial"/>
          <w:sz w:val="16"/>
          <w:szCs w:val="16"/>
        </w:rPr>
      </w:pPr>
    </w:p>
    <w:p w14:paraId="58E5A6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3C7B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563CF0" w14:textId="77777777" w:rsidR="00983AE1" w:rsidRDefault="00983AE1">
      <w:pPr>
        <w:widowControl w:val="0"/>
        <w:autoSpaceDE w:val="0"/>
        <w:autoSpaceDN w:val="0"/>
        <w:adjustRightInd w:val="0"/>
        <w:spacing w:after="0" w:line="240" w:lineRule="auto"/>
        <w:rPr>
          <w:rFonts w:ascii="Arial" w:hAnsi="Arial" w:cs="Arial"/>
          <w:sz w:val="16"/>
          <w:szCs w:val="16"/>
        </w:rPr>
      </w:pPr>
    </w:p>
    <w:p w14:paraId="4B6C91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S83.12 I Vykĺbenie kolenného kĺbu, vykĺbenie horného konca píšťaly (tibia) I</w:t>
      </w:r>
    </w:p>
    <w:p w14:paraId="1F04FBE9" w14:textId="77777777" w:rsidR="00983AE1" w:rsidRDefault="00983AE1">
      <w:pPr>
        <w:widowControl w:val="0"/>
        <w:autoSpaceDE w:val="0"/>
        <w:autoSpaceDN w:val="0"/>
        <w:adjustRightInd w:val="0"/>
        <w:spacing w:after="0" w:line="240" w:lineRule="auto"/>
        <w:rPr>
          <w:rFonts w:ascii="Arial" w:hAnsi="Arial" w:cs="Arial"/>
          <w:sz w:val="16"/>
          <w:szCs w:val="16"/>
        </w:rPr>
      </w:pPr>
    </w:p>
    <w:p w14:paraId="1D40D3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dozadu                                                            I</w:t>
      </w:r>
    </w:p>
    <w:p w14:paraId="5B0CA44B" w14:textId="77777777" w:rsidR="00983AE1" w:rsidRDefault="00983AE1">
      <w:pPr>
        <w:widowControl w:val="0"/>
        <w:autoSpaceDE w:val="0"/>
        <w:autoSpaceDN w:val="0"/>
        <w:adjustRightInd w:val="0"/>
        <w:spacing w:after="0" w:line="240" w:lineRule="auto"/>
        <w:rPr>
          <w:rFonts w:ascii="Arial" w:hAnsi="Arial" w:cs="Arial"/>
          <w:sz w:val="16"/>
          <w:szCs w:val="16"/>
        </w:rPr>
      </w:pPr>
    </w:p>
    <w:p w14:paraId="0F07B7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12A7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AEF538" w14:textId="77777777" w:rsidR="00983AE1" w:rsidRDefault="00983AE1">
      <w:pPr>
        <w:widowControl w:val="0"/>
        <w:autoSpaceDE w:val="0"/>
        <w:autoSpaceDN w:val="0"/>
        <w:adjustRightInd w:val="0"/>
        <w:spacing w:after="0" w:line="240" w:lineRule="auto"/>
        <w:rPr>
          <w:rFonts w:ascii="Arial" w:hAnsi="Arial" w:cs="Arial"/>
          <w:sz w:val="16"/>
          <w:szCs w:val="16"/>
        </w:rPr>
      </w:pPr>
    </w:p>
    <w:p w14:paraId="470224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S83.13 I Vykĺbenie kolenného kĺbu, vykĺbenie horného konca píšťaly (tibia) I</w:t>
      </w:r>
    </w:p>
    <w:p w14:paraId="3836CE2D" w14:textId="77777777" w:rsidR="00983AE1" w:rsidRDefault="00983AE1">
      <w:pPr>
        <w:widowControl w:val="0"/>
        <w:autoSpaceDE w:val="0"/>
        <w:autoSpaceDN w:val="0"/>
        <w:adjustRightInd w:val="0"/>
        <w:spacing w:after="0" w:line="240" w:lineRule="auto"/>
        <w:rPr>
          <w:rFonts w:ascii="Arial" w:hAnsi="Arial" w:cs="Arial"/>
          <w:sz w:val="16"/>
          <w:szCs w:val="16"/>
        </w:rPr>
      </w:pPr>
    </w:p>
    <w:p w14:paraId="29905D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mediálne                                                          I</w:t>
      </w:r>
    </w:p>
    <w:p w14:paraId="224DB6BA" w14:textId="77777777" w:rsidR="00983AE1" w:rsidRDefault="00983AE1">
      <w:pPr>
        <w:widowControl w:val="0"/>
        <w:autoSpaceDE w:val="0"/>
        <w:autoSpaceDN w:val="0"/>
        <w:adjustRightInd w:val="0"/>
        <w:spacing w:after="0" w:line="240" w:lineRule="auto"/>
        <w:rPr>
          <w:rFonts w:ascii="Arial" w:hAnsi="Arial" w:cs="Arial"/>
          <w:sz w:val="16"/>
          <w:szCs w:val="16"/>
        </w:rPr>
      </w:pPr>
    </w:p>
    <w:p w14:paraId="1A67C79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6124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B2EC63" w14:textId="77777777" w:rsidR="00983AE1" w:rsidRDefault="00983AE1">
      <w:pPr>
        <w:widowControl w:val="0"/>
        <w:autoSpaceDE w:val="0"/>
        <w:autoSpaceDN w:val="0"/>
        <w:adjustRightInd w:val="0"/>
        <w:spacing w:after="0" w:line="240" w:lineRule="auto"/>
        <w:rPr>
          <w:rFonts w:ascii="Arial" w:hAnsi="Arial" w:cs="Arial"/>
          <w:sz w:val="16"/>
          <w:szCs w:val="16"/>
        </w:rPr>
      </w:pPr>
    </w:p>
    <w:p w14:paraId="3A235D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S83.14 I Vykĺbenie kolenného kĺbu, vykĺbenie horného konca píšťaly (tibia) I</w:t>
      </w:r>
    </w:p>
    <w:p w14:paraId="79D4E78F" w14:textId="77777777" w:rsidR="00983AE1" w:rsidRDefault="00983AE1">
      <w:pPr>
        <w:widowControl w:val="0"/>
        <w:autoSpaceDE w:val="0"/>
        <w:autoSpaceDN w:val="0"/>
        <w:adjustRightInd w:val="0"/>
        <w:spacing w:after="0" w:line="240" w:lineRule="auto"/>
        <w:rPr>
          <w:rFonts w:ascii="Arial" w:hAnsi="Arial" w:cs="Arial"/>
          <w:sz w:val="16"/>
          <w:szCs w:val="16"/>
        </w:rPr>
      </w:pPr>
    </w:p>
    <w:p w14:paraId="77C457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laterálne                                                         I</w:t>
      </w:r>
    </w:p>
    <w:p w14:paraId="426F00FC" w14:textId="77777777" w:rsidR="00983AE1" w:rsidRDefault="00983AE1">
      <w:pPr>
        <w:widowControl w:val="0"/>
        <w:autoSpaceDE w:val="0"/>
        <w:autoSpaceDN w:val="0"/>
        <w:adjustRightInd w:val="0"/>
        <w:spacing w:after="0" w:line="240" w:lineRule="auto"/>
        <w:rPr>
          <w:rFonts w:ascii="Arial" w:hAnsi="Arial" w:cs="Arial"/>
          <w:sz w:val="16"/>
          <w:szCs w:val="16"/>
        </w:rPr>
      </w:pPr>
    </w:p>
    <w:p w14:paraId="378599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52B7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650CBA" w14:textId="77777777" w:rsidR="00983AE1" w:rsidRDefault="00983AE1">
      <w:pPr>
        <w:widowControl w:val="0"/>
        <w:autoSpaceDE w:val="0"/>
        <w:autoSpaceDN w:val="0"/>
        <w:adjustRightInd w:val="0"/>
        <w:spacing w:after="0" w:line="240" w:lineRule="auto"/>
        <w:rPr>
          <w:rFonts w:ascii="Arial" w:hAnsi="Arial" w:cs="Arial"/>
          <w:sz w:val="16"/>
          <w:szCs w:val="16"/>
        </w:rPr>
      </w:pPr>
    </w:p>
    <w:p w14:paraId="72A61B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S83.18 I Vykĺbenie kolenného kĺbu, iné                                     I</w:t>
      </w:r>
    </w:p>
    <w:p w14:paraId="696D84DB" w14:textId="77777777" w:rsidR="00983AE1" w:rsidRDefault="00983AE1">
      <w:pPr>
        <w:widowControl w:val="0"/>
        <w:autoSpaceDE w:val="0"/>
        <w:autoSpaceDN w:val="0"/>
        <w:adjustRightInd w:val="0"/>
        <w:spacing w:after="0" w:line="240" w:lineRule="auto"/>
        <w:rPr>
          <w:rFonts w:ascii="Arial" w:hAnsi="Arial" w:cs="Arial"/>
          <w:sz w:val="16"/>
          <w:szCs w:val="16"/>
        </w:rPr>
      </w:pPr>
    </w:p>
    <w:p w14:paraId="298EBA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A7AE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D039BA" w14:textId="77777777" w:rsidR="00983AE1" w:rsidRDefault="00983AE1">
      <w:pPr>
        <w:widowControl w:val="0"/>
        <w:autoSpaceDE w:val="0"/>
        <w:autoSpaceDN w:val="0"/>
        <w:adjustRightInd w:val="0"/>
        <w:spacing w:after="0" w:line="240" w:lineRule="auto"/>
        <w:rPr>
          <w:rFonts w:ascii="Arial" w:hAnsi="Arial" w:cs="Arial"/>
          <w:sz w:val="16"/>
          <w:szCs w:val="16"/>
        </w:rPr>
      </w:pPr>
    </w:p>
    <w:p w14:paraId="794353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S83.2  I Trhlina menisku, akútna                                           I</w:t>
      </w:r>
    </w:p>
    <w:p w14:paraId="26DC12C3" w14:textId="77777777" w:rsidR="00983AE1" w:rsidRDefault="00983AE1">
      <w:pPr>
        <w:widowControl w:val="0"/>
        <w:autoSpaceDE w:val="0"/>
        <w:autoSpaceDN w:val="0"/>
        <w:adjustRightInd w:val="0"/>
        <w:spacing w:after="0" w:line="240" w:lineRule="auto"/>
        <w:rPr>
          <w:rFonts w:ascii="Arial" w:hAnsi="Arial" w:cs="Arial"/>
          <w:sz w:val="16"/>
          <w:szCs w:val="16"/>
        </w:rPr>
      </w:pPr>
    </w:p>
    <w:p w14:paraId="63C89C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1891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A2B85E" w14:textId="77777777" w:rsidR="00983AE1" w:rsidRDefault="00983AE1">
      <w:pPr>
        <w:widowControl w:val="0"/>
        <w:autoSpaceDE w:val="0"/>
        <w:autoSpaceDN w:val="0"/>
        <w:adjustRightInd w:val="0"/>
        <w:spacing w:after="0" w:line="240" w:lineRule="auto"/>
        <w:rPr>
          <w:rFonts w:ascii="Arial" w:hAnsi="Arial" w:cs="Arial"/>
          <w:sz w:val="16"/>
          <w:szCs w:val="16"/>
        </w:rPr>
      </w:pPr>
    </w:p>
    <w:p w14:paraId="3487B9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S83.3  I Čerstvá trhlina kĺbovej chrupky kolena                            I</w:t>
      </w:r>
    </w:p>
    <w:p w14:paraId="55DF7FCD" w14:textId="77777777" w:rsidR="00983AE1" w:rsidRDefault="00983AE1">
      <w:pPr>
        <w:widowControl w:val="0"/>
        <w:autoSpaceDE w:val="0"/>
        <w:autoSpaceDN w:val="0"/>
        <w:adjustRightInd w:val="0"/>
        <w:spacing w:after="0" w:line="240" w:lineRule="auto"/>
        <w:rPr>
          <w:rFonts w:ascii="Arial" w:hAnsi="Arial" w:cs="Arial"/>
          <w:sz w:val="16"/>
          <w:szCs w:val="16"/>
        </w:rPr>
      </w:pPr>
    </w:p>
    <w:p w14:paraId="7A36B2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77B4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41525E" w14:textId="77777777" w:rsidR="00983AE1" w:rsidRDefault="00983AE1">
      <w:pPr>
        <w:widowControl w:val="0"/>
        <w:autoSpaceDE w:val="0"/>
        <w:autoSpaceDN w:val="0"/>
        <w:adjustRightInd w:val="0"/>
        <w:spacing w:after="0" w:line="240" w:lineRule="auto"/>
        <w:rPr>
          <w:rFonts w:ascii="Arial" w:hAnsi="Arial" w:cs="Arial"/>
          <w:sz w:val="16"/>
          <w:szCs w:val="16"/>
        </w:rPr>
      </w:pPr>
    </w:p>
    <w:p w14:paraId="3B01CF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S83.40 I Vyvrtnutie a natiahnutie kolenného kĺbu, bližšie neurčený bočný   I</w:t>
      </w:r>
    </w:p>
    <w:p w14:paraId="4F7C2BB9" w14:textId="77777777" w:rsidR="00983AE1" w:rsidRDefault="00983AE1">
      <w:pPr>
        <w:widowControl w:val="0"/>
        <w:autoSpaceDE w:val="0"/>
        <w:autoSpaceDN w:val="0"/>
        <w:adjustRightInd w:val="0"/>
        <w:spacing w:after="0" w:line="240" w:lineRule="auto"/>
        <w:rPr>
          <w:rFonts w:ascii="Arial" w:hAnsi="Arial" w:cs="Arial"/>
          <w:sz w:val="16"/>
          <w:szCs w:val="16"/>
        </w:rPr>
      </w:pPr>
    </w:p>
    <w:p w14:paraId="69A6405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väz                                                               I</w:t>
      </w:r>
    </w:p>
    <w:p w14:paraId="29FFCF55" w14:textId="77777777" w:rsidR="00983AE1" w:rsidRDefault="00983AE1">
      <w:pPr>
        <w:widowControl w:val="0"/>
        <w:autoSpaceDE w:val="0"/>
        <w:autoSpaceDN w:val="0"/>
        <w:adjustRightInd w:val="0"/>
        <w:spacing w:after="0" w:line="240" w:lineRule="auto"/>
        <w:rPr>
          <w:rFonts w:ascii="Arial" w:hAnsi="Arial" w:cs="Arial"/>
          <w:sz w:val="16"/>
          <w:szCs w:val="16"/>
        </w:rPr>
      </w:pPr>
    </w:p>
    <w:p w14:paraId="55C1B5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596C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A6ADFA" w14:textId="77777777" w:rsidR="00983AE1" w:rsidRDefault="00983AE1">
      <w:pPr>
        <w:widowControl w:val="0"/>
        <w:autoSpaceDE w:val="0"/>
        <w:autoSpaceDN w:val="0"/>
        <w:adjustRightInd w:val="0"/>
        <w:spacing w:after="0" w:line="240" w:lineRule="auto"/>
        <w:rPr>
          <w:rFonts w:ascii="Arial" w:hAnsi="Arial" w:cs="Arial"/>
          <w:sz w:val="16"/>
          <w:szCs w:val="16"/>
        </w:rPr>
      </w:pPr>
    </w:p>
    <w:p w14:paraId="4D6D05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S83.41 I Vyvrtnutie a natiahnutie kolenného kĺbu, distorzia fibulárneho    I</w:t>
      </w:r>
    </w:p>
    <w:p w14:paraId="6A6F08EB" w14:textId="77777777" w:rsidR="00983AE1" w:rsidRDefault="00983AE1">
      <w:pPr>
        <w:widowControl w:val="0"/>
        <w:autoSpaceDE w:val="0"/>
        <w:autoSpaceDN w:val="0"/>
        <w:adjustRightInd w:val="0"/>
        <w:spacing w:after="0" w:line="240" w:lineRule="auto"/>
        <w:rPr>
          <w:rFonts w:ascii="Arial" w:hAnsi="Arial" w:cs="Arial"/>
          <w:sz w:val="16"/>
          <w:szCs w:val="16"/>
        </w:rPr>
      </w:pPr>
    </w:p>
    <w:p w14:paraId="40B600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vonkajšieho bočného väzu                                          I</w:t>
      </w:r>
    </w:p>
    <w:p w14:paraId="2145D15C" w14:textId="77777777" w:rsidR="00983AE1" w:rsidRDefault="00983AE1">
      <w:pPr>
        <w:widowControl w:val="0"/>
        <w:autoSpaceDE w:val="0"/>
        <w:autoSpaceDN w:val="0"/>
        <w:adjustRightInd w:val="0"/>
        <w:spacing w:after="0" w:line="240" w:lineRule="auto"/>
        <w:rPr>
          <w:rFonts w:ascii="Arial" w:hAnsi="Arial" w:cs="Arial"/>
          <w:sz w:val="16"/>
          <w:szCs w:val="16"/>
        </w:rPr>
      </w:pPr>
    </w:p>
    <w:p w14:paraId="0E7D73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BE9D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BD9EB0" w14:textId="77777777" w:rsidR="00983AE1" w:rsidRDefault="00983AE1">
      <w:pPr>
        <w:widowControl w:val="0"/>
        <w:autoSpaceDE w:val="0"/>
        <w:autoSpaceDN w:val="0"/>
        <w:adjustRightInd w:val="0"/>
        <w:spacing w:after="0" w:line="240" w:lineRule="auto"/>
        <w:rPr>
          <w:rFonts w:ascii="Arial" w:hAnsi="Arial" w:cs="Arial"/>
          <w:sz w:val="16"/>
          <w:szCs w:val="16"/>
        </w:rPr>
      </w:pPr>
    </w:p>
    <w:p w14:paraId="497D76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S83.42 I Vyvrtnutie a natiahnutie kolenného kĺbu, distorzia tibiálneho     I</w:t>
      </w:r>
    </w:p>
    <w:p w14:paraId="6D402DD5" w14:textId="77777777" w:rsidR="00983AE1" w:rsidRDefault="00983AE1">
      <w:pPr>
        <w:widowControl w:val="0"/>
        <w:autoSpaceDE w:val="0"/>
        <w:autoSpaceDN w:val="0"/>
        <w:adjustRightInd w:val="0"/>
        <w:spacing w:after="0" w:line="240" w:lineRule="auto"/>
        <w:rPr>
          <w:rFonts w:ascii="Arial" w:hAnsi="Arial" w:cs="Arial"/>
          <w:sz w:val="16"/>
          <w:szCs w:val="16"/>
        </w:rPr>
      </w:pPr>
    </w:p>
    <w:p w14:paraId="522B3F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vnútorného bočného väzu                                           I</w:t>
      </w:r>
    </w:p>
    <w:p w14:paraId="601E2372" w14:textId="77777777" w:rsidR="00983AE1" w:rsidRDefault="00983AE1">
      <w:pPr>
        <w:widowControl w:val="0"/>
        <w:autoSpaceDE w:val="0"/>
        <w:autoSpaceDN w:val="0"/>
        <w:adjustRightInd w:val="0"/>
        <w:spacing w:after="0" w:line="240" w:lineRule="auto"/>
        <w:rPr>
          <w:rFonts w:ascii="Arial" w:hAnsi="Arial" w:cs="Arial"/>
          <w:sz w:val="16"/>
          <w:szCs w:val="16"/>
        </w:rPr>
      </w:pPr>
    </w:p>
    <w:p w14:paraId="7F42AA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A035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2D4E51" w14:textId="77777777" w:rsidR="00983AE1" w:rsidRDefault="00983AE1">
      <w:pPr>
        <w:widowControl w:val="0"/>
        <w:autoSpaceDE w:val="0"/>
        <w:autoSpaceDN w:val="0"/>
        <w:adjustRightInd w:val="0"/>
        <w:spacing w:after="0" w:line="240" w:lineRule="auto"/>
        <w:rPr>
          <w:rFonts w:ascii="Arial" w:hAnsi="Arial" w:cs="Arial"/>
          <w:sz w:val="16"/>
          <w:szCs w:val="16"/>
        </w:rPr>
      </w:pPr>
    </w:p>
    <w:p w14:paraId="41223F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S83.43 I Vyvrtnutie a natiahnutie kolenného kĺbu, natrhnutie fibulárneho   I</w:t>
      </w:r>
    </w:p>
    <w:p w14:paraId="59DBEC2A" w14:textId="77777777" w:rsidR="00983AE1" w:rsidRDefault="00983AE1">
      <w:pPr>
        <w:widowControl w:val="0"/>
        <w:autoSpaceDE w:val="0"/>
        <w:autoSpaceDN w:val="0"/>
        <w:adjustRightInd w:val="0"/>
        <w:spacing w:after="0" w:line="240" w:lineRule="auto"/>
        <w:rPr>
          <w:rFonts w:ascii="Arial" w:hAnsi="Arial" w:cs="Arial"/>
          <w:sz w:val="16"/>
          <w:szCs w:val="16"/>
        </w:rPr>
      </w:pPr>
    </w:p>
    <w:p w14:paraId="64FFDC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vonkajšieho bočného väzu                                          I</w:t>
      </w:r>
    </w:p>
    <w:p w14:paraId="46C1B562" w14:textId="77777777" w:rsidR="00983AE1" w:rsidRDefault="00983AE1">
      <w:pPr>
        <w:widowControl w:val="0"/>
        <w:autoSpaceDE w:val="0"/>
        <w:autoSpaceDN w:val="0"/>
        <w:adjustRightInd w:val="0"/>
        <w:spacing w:after="0" w:line="240" w:lineRule="auto"/>
        <w:rPr>
          <w:rFonts w:ascii="Arial" w:hAnsi="Arial" w:cs="Arial"/>
          <w:sz w:val="16"/>
          <w:szCs w:val="16"/>
        </w:rPr>
      </w:pPr>
    </w:p>
    <w:p w14:paraId="105856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0CAD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5A8057" w14:textId="77777777" w:rsidR="00983AE1" w:rsidRDefault="00983AE1">
      <w:pPr>
        <w:widowControl w:val="0"/>
        <w:autoSpaceDE w:val="0"/>
        <w:autoSpaceDN w:val="0"/>
        <w:adjustRightInd w:val="0"/>
        <w:spacing w:after="0" w:line="240" w:lineRule="auto"/>
        <w:rPr>
          <w:rFonts w:ascii="Arial" w:hAnsi="Arial" w:cs="Arial"/>
          <w:sz w:val="16"/>
          <w:szCs w:val="16"/>
        </w:rPr>
      </w:pPr>
    </w:p>
    <w:p w14:paraId="6FFA49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S83.44 I Vyvrtnutie a natiahnutie kolenného kĺbu, natrhnutie tibiálneho    I</w:t>
      </w:r>
    </w:p>
    <w:p w14:paraId="6FE90A92" w14:textId="77777777" w:rsidR="00983AE1" w:rsidRDefault="00983AE1">
      <w:pPr>
        <w:widowControl w:val="0"/>
        <w:autoSpaceDE w:val="0"/>
        <w:autoSpaceDN w:val="0"/>
        <w:adjustRightInd w:val="0"/>
        <w:spacing w:after="0" w:line="240" w:lineRule="auto"/>
        <w:rPr>
          <w:rFonts w:ascii="Arial" w:hAnsi="Arial" w:cs="Arial"/>
          <w:sz w:val="16"/>
          <w:szCs w:val="16"/>
        </w:rPr>
      </w:pPr>
    </w:p>
    <w:p w14:paraId="5A4780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vnútorného bočného väzu                                           I</w:t>
      </w:r>
    </w:p>
    <w:p w14:paraId="042C7727" w14:textId="77777777" w:rsidR="00983AE1" w:rsidRDefault="00983AE1">
      <w:pPr>
        <w:widowControl w:val="0"/>
        <w:autoSpaceDE w:val="0"/>
        <w:autoSpaceDN w:val="0"/>
        <w:adjustRightInd w:val="0"/>
        <w:spacing w:after="0" w:line="240" w:lineRule="auto"/>
        <w:rPr>
          <w:rFonts w:ascii="Arial" w:hAnsi="Arial" w:cs="Arial"/>
          <w:sz w:val="16"/>
          <w:szCs w:val="16"/>
        </w:rPr>
      </w:pPr>
    </w:p>
    <w:p w14:paraId="38E3D5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8A3F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B77973" w14:textId="77777777" w:rsidR="00983AE1" w:rsidRDefault="00983AE1">
      <w:pPr>
        <w:widowControl w:val="0"/>
        <w:autoSpaceDE w:val="0"/>
        <w:autoSpaceDN w:val="0"/>
        <w:adjustRightInd w:val="0"/>
        <w:spacing w:after="0" w:line="240" w:lineRule="auto"/>
        <w:rPr>
          <w:rFonts w:ascii="Arial" w:hAnsi="Arial" w:cs="Arial"/>
          <w:sz w:val="16"/>
          <w:szCs w:val="16"/>
        </w:rPr>
      </w:pPr>
    </w:p>
    <w:p w14:paraId="72BAFD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S83.50 I Vyvrtnutie a natiahnutie kolenného kĺbu, bližšie neurčený         I</w:t>
      </w:r>
    </w:p>
    <w:p w14:paraId="0A9EF794" w14:textId="77777777" w:rsidR="00983AE1" w:rsidRDefault="00983AE1">
      <w:pPr>
        <w:widowControl w:val="0"/>
        <w:autoSpaceDE w:val="0"/>
        <w:autoSpaceDN w:val="0"/>
        <w:adjustRightInd w:val="0"/>
        <w:spacing w:after="0" w:line="240" w:lineRule="auto"/>
        <w:rPr>
          <w:rFonts w:ascii="Arial" w:hAnsi="Arial" w:cs="Arial"/>
          <w:sz w:val="16"/>
          <w:szCs w:val="16"/>
        </w:rPr>
      </w:pPr>
    </w:p>
    <w:p w14:paraId="0F8C8F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skrížený väz                                                      I</w:t>
      </w:r>
    </w:p>
    <w:p w14:paraId="1E7B5D68" w14:textId="77777777" w:rsidR="00983AE1" w:rsidRDefault="00983AE1">
      <w:pPr>
        <w:widowControl w:val="0"/>
        <w:autoSpaceDE w:val="0"/>
        <w:autoSpaceDN w:val="0"/>
        <w:adjustRightInd w:val="0"/>
        <w:spacing w:after="0" w:line="240" w:lineRule="auto"/>
        <w:rPr>
          <w:rFonts w:ascii="Arial" w:hAnsi="Arial" w:cs="Arial"/>
          <w:sz w:val="16"/>
          <w:szCs w:val="16"/>
        </w:rPr>
      </w:pPr>
    </w:p>
    <w:p w14:paraId="7DBB29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03357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B2D6CD" w14:textId="77777777" w:rsidR="00983AE1" w:rsidRDefault="00983AE1">
      <w:pPr>
        <w:widowControl w:val="0"/>
        <w:autoSpaceDE w:val="0"/>
        <w:autoSpaceDN w:val="0"/>
        <w:adjustRightInd w:val="0"/>
        <w:spacing w:after="0" w:line="240" w:lineRule="auto"/>
        <w:rPr>
          <w:rFonts w:ascii="Arial" w:hAnsi="Arial" w:cs="Arial"/>
          <w:sz w:val="16"/>
          <w:szCs w:val="16"/>
        </w:rPr>
      </w:pPr>
    </w:p>
    <w:p w14:paraId="13E745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S83.51 I Vyvrtnutie a natiahnutie kolenného kĺbu, distorzia predného       I</w:t>
      </w:r>
    </w:p>
    <w:p w14:paraId="2A6B90F9" w14:textId="77777777" w:rsidR="00983AE1" w:rsidRDefault="00983AE1">
      <w:pPr>
        <w:widowControl w:val="0"/>
        <w:autoSpaceDE w:val="0"/>
        <w:autoSpaceDN w:val="0"/>
        <w:adjustRightInd w:val="0"/>
        <w:spacing w:after="0" w:line="240" w:lineRule="auto"/>
        <w:rPr>
          <w:rFonts w:ascii="Arial" w:hAnsi="Arial" w:cs="Arial"/>
          <w:sz w:val="16"/>
          <w:szCs w:val="16"/>
        </w:rPr>
      </w:pPr>
    </w:p>
    <w:p w14:paraId="7BA559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skríženého väzu                                                   I</w:t>
      </w:r>
    </w:p>
    <w:p w14:paraId="11582093" w14:textId="77777777" w:rsidR="00983AE1" w:rsidRDefault="00983AE1">
      <w:pPr>
        <w:widowControl w:val="0"/>
        <w:autoSpaceDE w:val="0"/>
        <w:autoSpaceDN w:val="0"/>
        <w:adjustRightInd w:val="0"/>
        <w:spacing w:after="0" w:line="240" w:lineRule="auto"/>
        <w:rPr>
          <w:rFonts w:ascii="Arial" w:hAnsi="Arial" w:cs="Arial"/>
          <w:sz w:val="16"/>
          <w:szCs w:val="16"/>
        </w:rPr>
      </w:pPr>
    </w:p>
    <w:p w14:paraId="7CE671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8C15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13742C" w14:textId="77777777" w:rsidR="00983AE1" w:rsidRDefault="00983AE1">
      <w:pPr>
        <w:widowControl w:val="0"/>
        <w:autoSpaceDE w:val="0"/>
        <w:autoSpaceDN w:val="0"/>
        <w:adjustRightInd w:val="0"/>
        <w:spacing w:after="0" w:line="240" w:lineRule="auto"/>
        <w:rPr>
          <w:rFonts w:ascii="Arial" w:hAnsi="Arial" w:cs="Arial"/>
          <w:sz w:val="16"/>
          <w:szCs w:val="16"/>
        </w:rPr>
      </w:pPr>
    </w:p>
    <w:p w14:paraId="015C86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S83.52 I Vyvrtnutie a natiahnutie kolenného kĺbu, distorzia zadného        I</w:t>
      </w:r>
    </w:p>
    <w:p w14:paraId="558E0C9C" w14:textId="77777777" w:rsidR="00983AE1" w:rsidRDefault="00983AE1">
      <w:pPr>
        <w:widowControl w:val="0"/>
        <w:autoSpaceDE w:val="0"/>
        <w:autoSpaceDN w:val="0"/>
        <w:adjustRightInd w:val="0"/>
        <w:spacing w:after="0" w:line="240" w:lineRule="auto"/>
        <w:rPr>
          <w:rFonts w:ascii="Arial" w:hAnsi="Arial" w:cs="Arial"/>
          <w:sz w:val="16"/>
          <w:szCs w:val="16"/>
        </w:rPr>
      </w:pPr>
    </w:p>
    <w:p w14:paraId="4586AF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skríženého väzu                                                   I</w:t>
      </w:r>
    </w:p>
    <w:p w14:paraId="5B0BF166" w14:textId="77777777" w:rsidR="00983AE1" w:rsidRDefault="00983AE1">
      <w:pPr>
        <w:widowControl w:val="0"/>
        <w:autoSpaceDE w:val="0"/>
        <w:autoSpaceDN w:val="0"/>
        <w:adjustRightInd w:val="0"/>
        <w:spacing w:after="0" w:line="240" w:lineRule="auto"/>
        <w:rPr>
          <w:rFonts w:ascii="Arial" w:hAnsi="Arial" w:cs="Arial"/>
          <w:sz w:val="16"/>
          <w:szCs w:val="16"/>
        </w:rPr>
      </w:pPr>
    </w:p>
    <w:p w14:paraId="7438CE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4FC1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B9A84A" w14:textId="77777777" w:rsidR="00983AE1" w:rsidRDefault="00983AE1">
      <w:pPr>
        <w:widowControl w:val="0"/>
        <w:autoSpaceDE w:val="0"/>
        <w:autoSpaceDN w:val="0"/>
        <w:adjustRightInd w:val="0"/>
        <w:spacing w:after="0" w:line="240" w:lineRule="auto"/>
        <w:rPr>
          <w:rFonts w:ascii="Arial" w:hAnsi="Arial" w:cs="Arial"/>
          <w:sz w:val="16"/>
          <w:szCs w:val="16"/>
        </w:rPr>
      </w:pPr>
    </w:p>
    <w:p w14:paraId="5579C5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S83.53 I Vyvrtnutie a natiahnutie kolenného kĺbu, natrhnutie predného      I</w:t>
      </w:r>
    </w:p>
    <w:p w14:paraId="3B969B78" w14:textId="77777777" w:rsidR="00983AE1" w:rsidRDefault="00983AE1">
      <w:pPr>
        <w:widowControl w:val="0"/>
        <w:autoSpaceDE w:val="0"/>
        <w:autoSpaceDN w:val="0"/>
        <w:adjustRightInd w:val="0"/>
        <w:spacing w:after="0" w:line="240" w:lineRule="auto"/>
        <w:rPr>
          <w:rFonts w:ascii="Arial" w:hAnsi="Arial" w:cs="Arial"/>
          <w:sz w:val="16"/>
          <w:szCs w:val="16"/>
        </w:rPr>
      </w:pPr>
    </w:p>
    <w:p w14:paraId="1BD714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skríženého väzu                                                   I</w:t>
      </w:r>
    </w:p>
    <w:p w14:paraId="25280452" w14:textId="77777777" w:rsidR="00983AE1" w:rsidRDefault="00983AE1">
      <w:pPr>
        <w:widowControl w:val="0"/>
        <w:autoSpaceDE w:val="0"/>
        <w:autoSpaceDN w:val="0"/>
        <w:adjustRightInd w:val="0"/>
        <w:spacing w:after="0" w:line="240" w:lineRule="auto"/>
        <w:rPr>
          <w:rFonts w:ascii="Arial" w:hAnsi="Arial" w:cs="Arial"/>
          <w:sz w:val="16"/>
          <w:szCs w:val="16"/>
        </w:rPr>
      </w:pPr>
    </w:p>
    <w:p w14:paraId="0B3A84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0C0D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697882" w14:textId="77777777" w:rsidR="00983AE1" w:rsidRDefault="00983AE1">
      <w:pPr>
        <w:widowControl w:val="0"/>
        <w:autoSpaceDE w:val="0"/>
        <w:autoSpaceDN w:val="0"/>
        <w:adjustRightInd w:val="0"/>
        <w:spacing w:after="0" w:line="240" w:lineRule="auto"/>
        <w:rPr>
          <w:rFonts w:ascii="Arial" w:hAnsi="Arial" w:cs="Arial"/>
          <w:sz w:val="16"/>
          <w:szCs w:val="16"/>
        </w:rPr>
      </w:pPr>
    </w:p>
    <w:p w14:paraId="2540F7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S83.54 I Vyvrtnutie a natiahnutie kolenného kĺbu, natrhnutie zadného       I</w:t>
      </w:r>
    </w:p>
    <w:p w14:paraId="485A6556" w14:textId="77777777" w:rsidR="00983AE1" w:rsidRDefault="00983AE1">
      <w:pPr>
        <w:widowControl w:val="0"/>
        <w:autoSpaceDE w:val="0"/>
        <w:autoSpaceDN w:val="0"/>
        <w:adjustRightInd w:val="0"/>
        <w:spacing w:after="0" w:line="240" w:lineRule="auto"/>
        <w:rPr>
          <w:rFonts w:ascii="Arial" w:hAnsi="Arial" w:cs="Arial"/>
          <w:sz w:val="16"/>
          <w:szCs w:val="16"/>
        </w:rPr>
      </w:pPr>
    </w:p>
    <w:p w14:paraId="4EEE5D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skríženého väzu                                                   I</w:t>
      </w:r>
    </w:p>
    <w:p w14:paraId="297B2A67" w14:textId="77777777" w:rsidR="00983AE1" w:rsidRDefault="00983AE1">
      <w:pPr>
        <w:widowControl w:val="0"/>
        <w:autoSpaceDE w:val="0"/>
        <w:autoSpaceDN w:val="0"/>
        <w:adjustRightInd w:val="0"/>
        <w:spacing w:after="0" w:line="240" w:lineRule="auto"/>
        <w:rPr>
          <w:rFonts w:ascii="Arial" w:hAnsi="Arial" w:cs="Arial"/>
          <w:sz w:val="16"/>
          <w:szCs w:val="16"/>
        </w:rPr>
      </w:pPr>
    </w:p>
    <w:p w14:paraId="75166AF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124C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0956E4" w14:textId="77777777" w:rsidR="00983AE1" w:rsidRDefault="00983AE1">
      <w:pPr>
        <w:widowControl w:val="0"/>
        <w:autoSpaceDE w:val="0"/>
        <w:autoSpaceDN w:val="0"/>
        <w:adjustRightInd w:val="0"/>
        <w:spacing w:after="0" w:line="240" w:lineRule="auto"/>
        <w:rPr>
          <w:rFonts w:ascii="Arial" w:hAnsi="Arial" w:cs="Arial"/>
          <w:sz w:val="16"/>
          <w:szCs w:val="16"/>
        </w:rPr>
      </w:pPr>
    </w:p>
    <w:p w14:paraId="0E575C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S83.7  I Poranenie viacerých útvarov kolena                                I</w:t>
      </w:r>
    </w:p>
    <w:p w14:paraId="48823F61" w14:textId="77777777" w:rsidR="00983AE1" w:rsidRDefault="00983AE1">
      <w:pPr>
        <w:widowControl w:val="0"/>
        <w:autoSpaceDE w:val="0"/>
        <w:autoSpaceDN w:val="0"/>
        <w:adjustRightInd w:val="0"/>
        <w:spacing w:after="0" w:line="240" w:lineRule="auto"/>
        <w:rPr>
          <w:rFonts w:ascii="Arial" w:hAnsi="Arial" w:cs="Arial"/>
          <w:sz w:val="16"/>
          <w:szCs w:val="16"/>
        </w:rPr>
      </w:pPr>
    </w:p>
    <w:p w14:paraId="47C64E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BA50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B24072" w14:textId="77777777" w:rsidR="00983AE1" w:rsidRDefault="00983AE1">
      <w:pPr>
        <w:widowControl w:val="0"/>
        <w:autoSpaceDE w:val="0"/>
        <w:autoSpaceDN w:val="0"/>
        <w:adjustRightInd w:val="0"/>
        <w:spacing w:after="0" w:line="240" w:lineRule="auto"/>
        <w:rPr>
          <w:rFonts w:ascii="Arial" w:hAnsi="Arial" w:cs="Arial"/>
          <w:sz w:val="16"/>
          <w:szCs w:val="16"/>
        </w:rPr>
      </w:pPr>
    </w:p>
    <w:p w14:paraId="445F00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S84.0  I Poranenie píšťalového nervu (n. tibialis) v úrovni predkolenia    I</w:t>
      </w:r>
    </w:p>
    <w:p w14:paraId="0BA2F2FD" w14:textId="77777777" w:rsidR="00983AE1" w:rsidRDefault="00983AE1">
      <w:pPr>
        <w:widowControl w:val="0"/>
        <w:autoSpaceDE w:val="0"/>
        <w:autoSpaceDN w:val="0"/>
        <w:adjustRightInd w:val="0"/>
        <w:spacing w:after="0" w:line="240" w:lineRule="auto"/>
        <w:rPr>
          <w:rFonts w:ascii="Arial" w:hAnsi="Arial" w:cs="Arial"/>
          <w:sz w:val="16"/>
          <w:szCs w:val="16"/>
        </w:rPr>
      </w:pPr>
    </w:p>
    <w:p w14:paraId="055088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8371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A01383" w14:textId="77777777" w:rsidR="00983AE1" w:rsidRDefault="00983AE1">
      <w:pPr>
        <w:widowControl w:val="0"/>
        <w:autoSpaceDE w:val="0"/>
        <w:autoSpaceDN w:val="0"/>
        <w:adjustRightInd w:val="0"/>
        <w:spacing w:after="0" w:line="240" w:lineRule="auto"/>
        <w:rPr>
          <w:rFonts w:ascii="Arial" w:hAnsi="Arial" w:cs="Arial"/>
          <w:sz w:val="16"/>
          <w:szCs w:val="16"/>
        </w:rPr>
      </w:pPr>
    </w:p>
    <w:p w14:paraId="36195A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S84.1  I Poranenie ihlicového nervu (n. peroneus) v úrovni predkolenia     I</w:t>
      </w:r>
    </w:p>
    <w:p w14:paraId="05B6F516" w14:textId="77777777" w:rsidR="00983AE1" w:rsidRDefault="00983AE1">
      <w:pPr>
        <w:widowControl w:val="0"/>
        <w:autoSpaceDE w:val="0"/>
        <w:autoSpaceDN w:val="0"/>
        <w:adjustRightInd w:val="0"/>
        <w:spacing w:after="0" w:line="240" w:lineRule="auto"/>
        <w:rPr>
          <w:rFonts w:ascii="Arial" w:hAnsi="Arial" w:cs="Arial"/>
          <w:sz w:val="16"/>
          <w:szCs w:val="16"/>
        </w:rPr>
      </w:pPr>
    </w:p>
    <w:p w14:paraId="56E506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3B82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106E21" w14:textId="77777777" w:rsidR="00983AE1" w:rsidRDefault="00983AE1">
      <w:pPr>
        <w:widowControl w:val="0"/>
        <w:autoSpaceDE w:val="0"/>
        <w:autoSpaceDN w:val="0"/>
        <w:adjustRightInd w:val="0"/>
        <w:spacing w:after="0" w:line="240" w:lineRule="auto"/>
        <w:rPr>
          <w:rFonts w:ascii="Arial" w:hAnsi="Arial" w:cs="Arial"/>
          <w:sz w:val="16"/>
          <w:szCs w:val="16"/>
        </w:rPr>
      </w:pPr>
    </w:p>
    <w:p w14:paraId="025DAE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S84.2  I Poranenie senzorického kožného nervu (n. cutaneus) v úrovni       I</w:t>
      </w:r>
    </w:p>
    <w:p w14:paraId="5EFEF4EC" w14:textId="77777777" w:rsidR="00983AE1" w:rsidRDefault="00983AE1">
      <w:pPr>
        <w:widowControl w:val="0"/>
        <w:autoSpaceDE w:val="0"/>
        <w:autoSpaceDN w:val="0"/>
        <w:adjustRightInd w:val="0"/>
        <w:spacing w:after="0" w:line="240" w:lineRule="auto"/>
        <w:rPr>
          <w:rFonts w:ascii="Arial" w:hAnsi="Arial" w:cs="Arial"/>
          <w:sz w:val="16"/>
          <w:szCs w:val="16"/>
        </w:rPr>
      </w:pPr>
    </w:p>
    <w:p w14:paraId="7606F2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predkolenia                                                       I</w:t>
      </w:r>
    </w:p>
    <w:p w14:paraId="038F37A3" w14:textId="77777777" w:rsidR="00983AE1" w:rsidRDefault="00983AE1">
      <w:pPr>
        <w:widowControl w:val="0"/>
        <w:autoSpaceDE w:val="0"/>
        <w:autoSpaceDN w:val="0"/>
        <w:adjustRightInd w:val="0"/>
        <w:spacing w:after="0" w:line="240" w:lineRule="auto"/>
        <w:rPr>
          <w:rFonts w:ascii="Arial" w:hAnsi="Arial" w:cs="Arial"/>
          <w:sz w:val="16"/>
          <w:szCs w:val="16"/>
        </w:rPr>
      </w:pPr>
    </w:p>
    <w:p w14:paraId="28561B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5FE7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4A7C81" w14:textId="77777777" w:rsidR="00983AE1" w:rsidRDefault="00983AE1">
      <w:pPr>
        <w:widowControl w:val="0"/>
        <w:autoSpaceDE w:val="0"/>
        <w:autoSpaceDN w:val="0"/>
        <w:adjustRightInd w:val="0"/>
        <w:spacing w:after="0" w:line="240" w:lineRule="auto"/>
        <w:rPr>
          <w:rFonts w:ascii="Arial" w:hAnsi="Arial" w:cs="Arial"/>
          <w:sz w:val="16"/>
          <w:szCs w:val="16"/>
        </w:rPr>
      </w:pPr>
    </w:p>
    <w:p w14:paraId="70972C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S84.7  I Poranenie viacerých nervov v úrovni predkolenia                   I</w:t>
      </w:r>
    </w:p>
    <w:p w14:paraId="72A014FC" w14:textId="77777777" w:rsidR="00983AE1" w:rsidRDefault="00983AE1">
      <w:pPr>
        <w:widowControl w:val="0"/>
        <w:autoSpaceDE w:val="0"/>
        <w:autoSpaceDN w:val="0"/>
        <w:adjustRightInd w:val="0"/>
        <w:spacing w:after="0" w:line="240" w:lineRule="auto"/>
        <w:rPr>
          <w:rFonts w:ascii="Arial" w:hAnsi="Arial" w:cs="Arial"/>
          <w:sz w:val="16"/>
          <w:szCs w:val="16"/>
        </w:rPr>
      </w:pPr>
    </w:p>
    <w:p w14:paraId="025202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36EB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F74E27" w14:textId="77777777" w:rsidR="00983AE1" w:rsidRDefault="00983AE1">
      <w:pPr>
        <w:widowControl w:val="0"/>
        <w:autoSpaceDE w:val="0"/>
        <w:autoSpaceDN w:val="0"/>
        <w:adjustRightInd w:val="0"/>
        <w:spacing w:after="0" w:line="240" w:lineRule="auto"/>
        <w:rPr>
          <w:rFonts w:ascii="Arial" w:hAnsi="Arial" w:cs="Arial"/>
          <w:sz w:val="16"/>
          <w:szCs w:val="16"/>
        </w:rPr>
      </w:pPr>
    </w:p>
    <w:p w14:paraId="627DF5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S84.8  I Poranenie iných nervov v úrovni predkolenia                       I</w:t>
      </w:r>
    </w:p>
    <w:p w14:paraId="152EC71F" w14:textId="77777777" w:rsidR="00983AE1" w:rsidRDefault="00983AE1">
      <w:pPr>
        <w:widowControl w:val="0"/>
        <w:autoSpaceDE w:val="0"/>
        <w:autoSpaceDN w:val="0"/>
        <w:adjustRightInd w:val="0"/>
        <w:spacing w:after="0" w:line="240" w:lineRule="auto"/>
        <w:rPr>
          <w:rFonts w:ascii="Arial" w:hAnsi="Arial" w:cs="Arial"/>
          <w:sz w:val="16"/>
          <w:szCs w:val="16"/>
        </w:rPr>
      </w:pPr>
    </w:p>
    <w:p w14:paraId="3E99AA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1FB0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BCCDF9" w14:textId="77777777" w:rsidR="00983AE1" w:rsidRDefault="00983AE1">
      <w:pPr>
        <w:widowControl w:val="0"/>
        <w:autoSpaceDE w:val="0"/>
        <w:autoSpaceDN w:val="0"/>
        <w:adjustRightInd w:val="0"/>
        <w:spacing w:after="0" w:line="240" w:lineRule="auto"/>
        <w:rPr>
          <w:rFonts w:ascii="Arial" w:hAnsi="Arial" w:cs="Arial"/>
          <w:sz w:val="16"/>
          <w:szCs w:val="16"/>
        </w:rPr>
      </w:pPr>
    </w:p>
    <w:p w14:paraId="0036B7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S84.9  I Poranenie bližšie neurčeného nervu v úrovni predkolenia           I</w:t>
      </w:r>
    </w:p>
    <w:p w14:paraId="4E2B895D" w14:textId="77777777" w:rsidR="00983AE1" w:rsidRDefault="00983AE1">
      <w:pPr>
        <w:widowControl w:val="0"/>
        <w:autoSpaceDE w:val="0"/>
        <w:autoSpaceDN w:val="0"/>
        <w:adjustRightInd w:val="0"/>
        <w:spacing w:after="0" w:line="240" w:lineRule="auto"/>
        <w:rPr>
          <w:rFonts w:ascii="Arial" w:hAnsi="Arial" w:cs="Arial"/>
          <w:sz w:val="16"/>
          <w:szCs w:val="16"/>
        </w:rPr>
      </w:pPr>
    </w:p>
    <w:p w14:paraId="77418E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F271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EE408A" w14:textId="77777777" w:rsidR="00983AE1" w:rsidRDefault="00983AE1">
      <w:pPr>
        <w:widowControl w:val="0"/>
        <w:autoSpaceDE w:val="0"/>
        <w:autoSpaceDN w:val="0"/>
        <w:adjustRightInd w:val="0"/>
        <w:spacing w:after="0" w:line="240" w:lineRule="auto"/>
        <w:rPr>
          <w:rFonts w:ascii="Arial" w:hAnsi="Arial" w:cs="Arial"/>
          <w:sz w:val="16"/>
          <w:szCs w:val="16"/>
        </w:rPr>
      </w:pPr>
    </w:p>
    <w:p w14:paraId="0A2EEE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S85.0  I Poranenie zákolennej tepny (a. poplitea)                          I</w:t>
      </w:r>
    </w:p>
    <w:p w14:paraId="45718B4D" w14:textId="77777777" w:rsidR="00983AE1" w:rsidRDefault="00983AE1">
      <w:pPr>
        <w:widowControl w:val="0"/>
        <w:autoSpaceDE w:val="0"/>
        <w:autoSpaceDN w:val="0"/>
        <w:adjustRightInd w:val="0"/>
        <w:spacing w:after="0" w:line="240" w:lineRule="auto"/>
        <w:rPr>
          <w:rFonts w:ascii="Arial" w:hAnsi="Arial" w:cs="Arial"/>
          <w:sz w:val="16"/>
          <w:szCs w:val="16"/>
        </w:rPr>
      </w:pPr>
    </w:p>
    <w:p w14:paraId="2FF9EE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4822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66F6CD" w14:textId="77777777" w:rsidR="00983AE1" w:rsidRDefault="00983AE1">
      <w:pPr>
        <w:widowControl w:val="0"/>
        <w:autoSpaceDE w:val="0"/>
        <w:autoSpaceDN w:val="0"/>
        <w:adjustRightInd w:val="0"/>
        <w:spacing w:after="0" w:line="240" w:lineRule="auto"/>
        <w:rPr>
          <w:rFonts w:ascii="Arial" w:hAnsi="Arial" w:cs="Arial"/>
          <w:sz w:val="16"/>
          <w:szCs w:val="16"/>
        </w:rPr>
      </w:pPr>
    </w:p>
    <w:p w14:paraId="3D16F9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S85.1  I Poranenie (prednej) (zadnej) píšťalovej tepny (a. tibialis)       I</w:t>
      </w:r>
    </w:p>
    <w:p w14:paraId="357DEE2E" w14:textId="77777777" w:rsidR="00983AE1" w:rsidRDefault="00983AE1">
      <w:pPr>
        <w:widowControl w:val="0"/>
        <w:autoSpaceDE w:val="0"/>
        <w:autoSpaceDN w:val="0"/>
        <w:adjustRightInd w:val="0"/>
        <w:spacing w:after="0" w:line="240" w:lineRule="auto"/>
        <w:rPr>
          <w:rFonts w:ascii="Arial" w:hAnsi="Arial" w:cs="Arial"/>
          <w:sz w:val="16"/>
          <w:szCs w:val="16"/>
        </w:rPr>
      </w:pPr>
    </w:p>
    <w:p w14:paraId="3B273D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7687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2A5F3E" w14:textId="77777777" w:rsidR="00983AE1" w:rsidRDefault="00983AE1">
      <w:pPr>
        <w:widowControl w:val="0"/>
        <w:autoSpaceDE w:val="0"/>
        <w:autoSpaceDN w:val="0"/>
        <w:adjustRightInd w:val="0"/>
        <w:spacing w:after="0" w:line="240" w:lineRule="auto"/>
        <w:rPr>
          <w:rFonts w:ascii="Arial" w:hAnsi="Arial" w:cs="Arial"/>
          <w:sz w:val="16"/>
          <w:szCs w:val="16"/>
        </w:rPr>
      </w:pPr>
    </w:p>
    <w:p w14:paraId="1D94A3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S85.2  I Poranenie ihlicovej tepny (a. peronea)                            I</w:t>
      </w:r>
    </w:p>
    <w:p w14:paraId="6A4473B2" w14:textId="77777777" w:rsidR="00983AE1" w:rsidRDefault="00983AE1">
      <w:pPr>
        <w:widowControl w:val="0"/>
        <w:autoSpaceDE w:val="0"/>
        <w:autoSpaceDN w:val="0"/>
        <w:adjustRightInd w:val="0"/>
        <w:spacing w:after="0" w:line="240" w:lineRule="auto"/>
        <w:rPr>
          <w:rFonts w:ascii="Arial" w:hAnsi="Arial" w:cs="Arial"/>
          <w:sz w:val="16"/>
          <w:szCs w:val="16"/>
        </w:rPr>
      </w:pPr>
    </w:p>
    <w:p w14:paraId="5F1774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CA9D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F83FF5" w14:textId="77777777" w:rsidR="00983AE1" w:rsidRDefault="00983AE1">
      <w:pPr>
        <w:widowControl w:val="0"/>
        <w:autoSpaceDE w:val="0"/>
        <w:autoSpaceDN w:val="0"/>
        <w:adjustRightInd w:val="0"/>
        <w:spacing w:after="0" w:line="240" w:lineRule="auto"/>
        <w:rPr>
          <w:rFonts w:ascii="Arial" w:hAnsi="Arial" w:cs="Arial"/>
          <w:sz w:val="16"/>
          <w:szCs w:val="16"/>
        </w:rPr>
      </w:pPr>
    </w:p>
    <w:p w14:paraId="72BA8F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S85.3  I Poranenie veľkej skrytej žily (v. saphena magna) v úrovni         I</w:t>
      </w:r>
    </w:p>
    <w:p w14:paraId="7A19E7AD" w14:textId="77777777" w:rsidR="00983AE1" w:rsidRDefault="00983AE1">
      <w:pPr>
        <w:widowControl w:val="0"/>
        <w:autoSpaceDE w:val="0"/>
        <w:autoSpaceDN w:val="0"/>
        <w:adjustRightInd w:val="0"/>
        <w:spacing w:after="0" w:line="240" w:lineRule="auto"/>
        <w:rPr>
          <w:rFonts w:ascii="Arial" w:hAnsi="Arial" w:cs="Arial"/>
          <w:sz w:val="16"/>
          <w:szCs w:val="16"/>
        </w:rPr>
      </w:pPr>
    </w:p>
    <w:p w14:paraId="4ED9C7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predkolenia                                                       I</w:t>
      </w:r>
    </w:p>
    <w:p w14:paraId="13C4192F" w14:textId="77777777" w:rsidR="00983AE1" w:rsidRDefault="00983AE1">
      <w:pPr>
        <w:widowControl w:val="0"/>
        <w:autoSpaceDE w:val="0"/>
        <w:autoSpaceDN w:val="0"/>
        <w:adjustRightInd w:val="0"/>
        <w:spacing w:after="0" w:line="240" w:lineRule="auto"/>
        <w:rPr>
          <w:rFonts w:ascii="Arial" w:hAnsi="Arial" w:cs="Arial"/>
          <w:sz w:val="16"/>
          <w:szCs w:val="16"/>
        </w:rPr>
      </w:pPr>
    </w:p>
    <w:p w14:paraId="6506D4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0878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0C7899" w14:textId="77777777" w:rsidR="00983AE1" w:rsidRDefault="00983AE1">
      <w:pPr>
        <w:widowControl w:val="0"/>
        <w:autoSpaceDE w:val="0"/>
        <w:autoSpaceDN w:val="0"/>
        <w:adjustRightInd w:val="0"/>
        <w:spacing w:after="0" w:line="240" w:lineRule="auto"/>
        <w:rPr>
          <w:rFonts w:ascii="Arial" w:hAnsi="Arial" w:cs="Arial"/>
          <w:sz w:val="16"/>
          <w:szCs w:val="16"/>
        </w:rPr>
      </w:pPr>
    </w:p>
    <w:p w14:paraId="3B7B57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S85.4  I Poranenie malej skrytej žily (v. saphena parva) v úrovni          I</w:t>
      </w:r>
    </w:p>
    <w:p w14:paraId="05CC5223" w14:textId="77777777" w:rsidR="00983AE1" w:rsidRDefault="00983AE1">
      <w:pPr>
        <w:widowControl w:val="0"/>
        <w:autoSpaceDE w:val="0"/>
        <w:autoSpaceDN w:val="0"/>
        <w:adjustRightInd w:val="0"/>
        <w:spacing w:after="0" w:line="240" w:lineRule="auto"/>
        <w:rPr>
          <w:rFonts w:ascii="Arial" w:hAnsi="Arial" w:cs="Arial"/>
          <w:sz w:val="16"/>
          <w:szCs w:val="16"/>
        </w:rPr>
      </w:pPr>
    </w:p>
    <w:p w14:paraId="0A77B4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predkolenia                                                       I</w:t>
      </w:r>
    </w:p>
    <w:p w14:paraId="2D5C0268" w14:textId="77777777" w:rsidR="00983AE1" w:rsidRDefault="00983AE1">
      <w:pPr>
        <w:widowControl w:val="0"/>
        <w:autoSpaceDE w:val="0"/>
        <w:autoSpaceDN w:val="0"/>
        <w:adjustRightInd w:val="0"/>
        <w:spacing w:after="0" w:line="240" w:lineRule="auto"/>
        <w:rPr>
          <w:rFonts w:ascii="Arial" w:hAnsi="Arial" w:cs="Arial"/>
          <w:sz w:val="16"/>
          <w:szCs w:val="16"/>
        </w:rPr>
      </w:pPr>
    </w:p>
    <w:p w14:paraId="3DD51F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1DDC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9888CD" w14:textId="77777777" w:rsidR="00983AE1" w:rsidRDefault="00983AE1">
      <w:pPr>
        <w:widowControl w:val="0"/>
        <w:autoSpaceDE w:val="0"/>
        <w:autoSpaceDN w:val="0"/>
        <w:adjustRightInd w:val="0"/>
        <w:spacing w:after="0" w:line="240" w:lineRule="auto"/>
        <w:rPr>
          <w:rFonts w:ascii="Arial" w:hAnsi="Arial" w:cs="Arial"/>
          <w:sz w:val="16"/>
          <w:szCs w:val="16"/>
        </w:rPr>
      </w:pPr>
    </w:p>
    <w:p w14:paraId="0EC507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S85.5  I Poranenie zákolennej žily (v. poplitea)                           I</w:t>
      </w:r>
    </w:p>
    <w:p w14:paraId="37C62996" w14:textId="77777777" w:rsidR="00983AE1" w:rsidRDefault="00983AE1">
      <w:pPr>
        <w:widowControl w:val="0"/>
        <w:autoSpaceDE w:val="0"/>
        <w:autoSpaceDN w:val="0"/>
        <w:adjustRightInd w:val="0"/>
        <w:spacing w:after="0" w:line="240" w:lineRule="auto"/>
        <w:rPr>
          <w:rFonts w:ascii="Arial" w:hAnsi="Arial" w:cs="Arial"/>
          <w:sz w:val="16"/>
          <w:szCs w:val="16"/>
        </w:rPr>
      </w:pPr>
    </w:p>
    <w:p w14:paraId="483630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E0B3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517111" w14:textId="77777777" w:rsidR="00983AE1" w:rsidRDefault="00983AE1">
      <w:pPr>
        <w:widowControl w:val="0"/>
        <w:autoSpaceDE w:val="0"/>
        <w:autoSpaceDN w:val="0"/>
        <w:adjustRightInd w:val="0"/>
        <w:spacing w:after="0" w:line="240" w:lineRule="auto"/>
        <w:rPr>
          <w:rFonts w:ascii="Arial" w:hAnsi="Arial" w:cs="Arial"/>
          <w:sz w:val="16"/>
          <w:szCs w:val="16"/>
        </w:rPr>
      </w:pPr>
    </w:p>
    <w:p w14:paraId="436B39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S85.7  I Poranenie viacerých krvných ciev v úrovni predkolenia             I</w:t>
      </w:r>
    </w:p>
    <w:p w14:paraId="0382D5B6" w14:textId="77777777" w:rsidR="00983AE1" w:rsidRDefault="00983AE1">
      <w:pPr>
        <w:widowControl w:val="0"/>
        <w:autoSpaceDE w:val="0"/>
        <w:autoSpaceDN w:val="0"/>
        <w:adjustRightInd w:val="0"/>
        <w:spacing w:after="0" w:line="240" w:lineRule="auto"/>
        <w:rPr>
          <w:rFonts w:ascii="Arial" w:hAnsi="Arial" w:cs="Arial"/>
          <w:sz w:val="16"/>
          <w:szCs w:val="16"/>
        </w:rPr>
      </w:pPr>
    </w:p>
    <w:p w14:paraId="4D4D4F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E45E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0C06D6" w14:textId="77777777" w:rsidR="00983AE1" w:rsidRDefault="00983AE1">
      <w:pPr>
        <w:widowControl w:val="0"/>
        <w:autoSpaceDE w:val="0"/>
        <w:autoSpaceDN w:val="0"/>
        <w:adjustRightInd w:val="0"/>
        <w:spacing w:after="0" w:line="240" w:lineRule="auto"/>
        <w:rPr>
          <w:rFonts w:ascii="Arial" w:hAnsi="Arial" w:cs="Arial"/>
          <w:sz w:val="16"/>
          <w:szCs w:val="16"/>
        </w:rPr>
      </w:pPr>
    </w:p>
    <w:p w14:paraId="1D6F21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S85.8  I Poranenie iných krvných ciev v úrovni predkolenia                 I</w:t>
      </w:r>
    </w:p>
    <w:p w14:paraId="4B6E8CB4" w14:textId="77777777" w:rsidR="00983AE1" w:rsidRDefault="00983AE1">
      <w:pPr>
        <w:widowControl w:val="0"/>
        <w:autoSpaceDE w:val="0"/>
        <w:autoSpaceDN w:val="0"/>
        <w:adjustRightInd w:val="0"/>
        <w:spacing w:after="0" w:line="240" w:lineRule="auto"/>
        <w:rPr>
          <w:rFonts w:ascii="Arial" w:hAnsi="Arial" w:cs="Arial"/>
          <w:sz w:val="16"/>
          <w:szCs w:val="16"/>
        </w:rPr>
      </w:pPr>
    </w:p>
    <w:p w14:paraId="6B18B9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A2499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EED7A4" w14:textId="77777777" w:rsidR="00983AE1" w:rsidRDefault="00983AE1">
      <w:pPr>
        <w:widowControl w:val="0"/>
        <w:autoSpaceDE w:val="0"/>
        <w:autoSpaceDN w:val="0"/>
        <w:adjustRightInd w:val="0"/>
        <w:spacing w:after="0" w:line="240" w:lineRule="auto"/>
        <w:rPr>
          <w:rFonts w:ascii="Arial" w:hAnsi="Arial" w:cs="Arial"/>
          <w:sz w:val="16"/>
          <w:szCs w:val="16"/>
        </w:rPr>
      </w:pPr>
    </w:p>
    <w:p w14:paraId="3FD36C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S85.9  I Poranenie bližšie neurčenej krvnej cievy v úrovni predkolenia     I</w:t>
      </w:r>
    </w:p>
    <w:p w14:paraId="2CFAD286" w14:textId="77777777" w:rsidR="00983AE1" w:rsidRDefault="00983AE1">
      <w:pPr>
        <w:widowControl w:val="0"/>
        <w:autoSpaceDE w:val="0"/>
        <w:autoSpaceDN w:val="0"/>
        <w:adjustRightInd w:val="0"/>
        <w:spacing w:after="0" w:line="240" w:lineRule="auto"/>
        <w:rPr>
          <w:rFonts w:ascii="Arial" w:hAnsi="Arial" w:cs="Arial"/>
          <w:sz w:val="16"/>
          <w:szCs w:val="16"/>
        </w:rPr>
      </w:pPr>
    </w:p>
    <w:p w14:paraId="2D6B32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7B427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B19D29" w14:textId="77777777" w:rsidR="00983AE1" w:rsidRDefault="00983AE1">
      <w:pPr>
        <w:widowControl w:val="0"/>
        <w:autoSpaceDE w:val="0"/>
        <w:autoSpaceDN w:val="0"/>
        <w:adjustRightInd w:val="0"/>
        <w:spacing w:after="0" w:line="240" w:lineRule="auto"/>
        <w:rPr>
          <w:rFonts w:ascii="Arial" w:hAnsi="Arial" w:cs="Arial"/>
          <w:sz w:val="16"/>
          <w:szCs w:val="16"/>
        </w:rPr>
      </w:pPr>
    </w:p>
    <w:p w14:paraId="43E6DD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S86.0  I Poranenie Achillovej šľachy                                       I</w:t>
      </w:r>
    </w:p>
    <w:p w14:paraId="0AD6D165" w14:textId="77777777" w:rsidR="00983AE1" w:rsidRDefault="00983AE1">
      <w:pPr>
        <w:widowControl w:val="0"/>
        <w:autoSpaceDE w:val="0"/>
        <w:autoSpaceDN w:val="0"/>
        <w:adjustRightInd w:val="0"/>
        <w:spacing w:after="0" w:line="240" w:lineRule="auto"/>
        <w:rPr>
          <w:rFonts w:ascii="Arial" w:hAnsi="Arial" w:cs="Arial"/>
          <w:sz w:val="16"/>
          <w:szCs w:val="16"/>
        </w:rPr>
      </w:pPr>
    </w:p>
    <w:p w14:paraId="6E2BC8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BFD0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B7248B" w14:textId="77777777" w:rsidR="00983AE1" w:rsidRDefault="00983AE1">
      <w:pPr>
        <w:widowControl w:val="0"/>
        <w:autoSpaceDE w:val="0"/>
        <w:autoSpaceDN w:val="0"/>
        <w:adjustRightInd w:val="0"/>
        <w:spacing w:after="0" w:line="240" w:lineRule="auto"/>
        <w:rPr>
          <w:rFonts w:ascii="Arial" w:hAnsi="Arial" w:cs="Arial"/>
          <w:sz w:val="16"/>
          <w:szCs w:val="16"/>
        </w:rPr>
      </w:pPr>
    </w:p>
    <w:p w14:paraId="0201D2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S86.1  I Poranenie iného svalu (svalov) a šľachy (šliach) zadnej svalovej  I</w:t>
      </w:r>
    </w:p>
    <w:p w14:paraId="1AF3331D" w14:textId="77777777" w:rsidR="00983AE1" w:rsidRDefault="00983AE1">
      <w:pPr>
        <w:widowControl w:val="0"/>
        <w:autoSpaceDE w:val="0"/>
        <w:autoSpaceDN w:val="0"/>
        <w:adjustRightInd w:val="0"/>
        <w:spacing w:after="0" w:line="240" w:lineRule="auto"/>
        <w:rPr>
          <w:rFonts w:ascii="Arial" w:hAnsi="Arial" w:cs="Arial"/>
          <w:sz w:val="16"/>
          <w:szCs w:val="16"/>
        </w:rPr>
      </w:pPr>
    </w:p>
    <w:p w14:paraId="7EFC8E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skupiny v úrovni predkolenia                                      I</w:t>
      </w:r>
    </w:p>
    <w:p w14:paraId="3A02A9E1" w14:textId="77777777" w:rsidR="00983AE1" w:rsidRDefault="00983AE1">
      <w:pPr>
        <w:widowControl w:val="0"/>
        <w:autoSpaceDE w:val="0"/>
        <w:autoSpaceDN w:val="0"/>
        <w:adjustRightInd w:val="0"/>
        <w:spacing w:after="0" w:line="240" w:lineRule="auto"/>
        <w:rPr>
          <w:rFonts w:ascii="Arial" w:hAnsi="Arial" w:cs="Arial"/>
          <w:sz w:val="16"/>
          <w:szCs w:val="16"/>
        </w:rPr>
      </w:pPr>
    </w:p>
    <w:p w14:paraId="133BE9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7B33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84721B" w14:textId="77777777" w:rsidR="00983AE1" w:rsidRDefault="00983AE1">
      <w:pPr>
        <w:widowControl w:val="0"/>
        <w:autoSpaceDE w:val="0"/>
        <w:autoSpaceDN w:val="0"/>
        <w:adjustRightInd w:val="0"/>
        <w:spacing w:after="0" w:line="240" w:lineRule="auto"/>
        <w:rPr>
          <w:rFonts w:ascii="Arial" w:hAnsi="Arial" w:cs="Arial"/>
          <w:sz w:val="16"/>
          <w:szCs w:val="16"/>
        </w:rPr>
      </w:pPr>
    </w:p>
    <w:p w14:paraId="7D1A29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S86.2  I Poranenie svalu (svalov) a šľachy (šliach) prednej svalovej       I</w:t>
      </w:r>
    </w:p>
    <w:p w14:paraId="6FAEA730" w14:textId="77777777" w:rsidR="00983AE1" w:rsidRDefault="00983AE1">
      <w:pPr>
        <w:widowControl w:val="0"/>
        <w:autoSpaceDE w:val="0"/>
        <w:autoSpaceDN w:val="0"/>
        <w:adjustRightInd w:val="0"/>
        <w:spacing w:after="0" w:line="240" w:lineRule="auto"/>
        <w:rPr>
          <w:rFonts w:ascii="Arial" w:hAnsi="Arial" w:cs="Arial"/>
          <w:sz w:val="16"/>
          <w:szCs w:val="16"/>
        </w:rPr>
      </w:pPr>
    </w:p>
    <w:p w14:paraId="1A50DC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skupiny v úrovni predkolenia                                      I</w:t>
      </w:r>
    </w:p>
    <w:p w14:paraId="2B1C121A" w14:textId="77777777" w:rsidR="00983AE1" w:rsidRDefault="00983AE1">
      <w:pPr>
        <w:widowControl w:val="0"/>
        <w:autoSpaceDE w:val="0"/>
        <w:autoSpaceDN w:val="0"/>
        <w:adjustRightInd w:val="0"/>
        <w:spacing w:after="0" w:line="240" w:lineRule="auto"/>
        <w:rPr>
          <w:rFonts w:ascii="Arial" w:hAnsi="Arial" w:cs="Arial"/>
          <w:sz w:val="16"/>
          <w:szCs w:val="16"/>
        </w:rPr>
      </w:pPr>
    </w:p>
    <w:p w14:paraId="6EEF42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CA33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25B0A7" w14:textId="77777777" w:rsidR="00983AE1" w:rsidRDefault="00983AE1">
      <w:pPr>
        <w:widowControl w:val="0"/>
        <w:autoSpaceDE w:val="0"/>
        <w:autoSpaceDN w:val="0"/>
        <w:adjustRightInd w:val="0"/>
        <w:spacing w:after="0" w:line="240" w:lineRule="auto"/>
        <w:rPr>
          <w:rFonts w:ascii="Arial" w:hAnsi="Arial" w:cs="Arial"/>
          <w:sz w:val="16"/>
          <w:szCs w:val="16"/>
        </w:rPr>
      </w:pPr>
    </w:p>
    <w:p w14:paraId="0BF6CE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S86.3  I Poranenie svalu (svalov) a šľachy (šliach) ihlicovej              I</w:t>
      </w:r>
    </w:p>
    <w:p w14:paraId="1664E001" w14:textId="77777777" w:rsidR="00983AE1" w:rsidRDefault="00983AE1">
      <w:pPr>
        <w:widowControl w:val="0"/>
        <w:autoSpaceDE w:val="0"/>
        <w:autoSpaceDN w:val="0"/>
        <w:adjustRightInd w:val="0"/>
        <w:spacing w:after="0" w:line="240" w:lineRule="auto"/>
        <w:rPr>
          <w:rFonts w:ascii="Arial" w:hAnsi="Arial" w:cs="Arial"/>
          <w:sz w:val="16"/>
          <w:szCs w:val="16"/>
        </w:rPr>
      </w:pPr>
    </w:p>
    <w:p w14:paraId="36F24F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(peroneálnej) svalovej skupiny v úrovni predkolenia               I</w:t>
      </w:r>
    </w:p>
    <w:p w14:paraId="08E35947" w14:textId="77777777" w:rsidR="00983AE1" w:rsidRDefault="00983AE1">
      <w:pPr>
        <w:widowControl w:val="0"/>
        <w:autoSpaceDE w:val="0"/>
        <w:autoSpaceDN w:val="0"/>
        <w:adjustRightInd w:val="0"/>
        <w:spacing w:after="0" w:line="240" w:lineRule="auto"/>
        <w:rPr>
          <w:rFonts w:ascii="Arial" w:hAnsi="Arial" w:cs="Arial"/>
          <w:sz w:val="16"/>
          <w:szCs w:val="16"/>
        </w:rPr>
      </w:pPr>
    </w:p>
    <w:p w14:paraId="14E4A5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C02F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EF013C" w14:textId="77777777" w:rsidR="00983AE1" w:rsidRDefault="00983AE1">
      <w:pPr>
        <w:widowControl w:val="0"/>
        <w:autoSpaceDE w:val="0"/>
        <w:autoSpaceDN w:val="0"/>
        <w:adjustRightInd w:val="0"/>
        <w:spacing w:after="0" w:line="240" w:lineRule="auto"/>
        <w:rPr>
          <w:rFonts w:ascii="Arial" w:hAnsi="Arial" w:cs="Arial"/>
          <w:sz w:val="16"/>
          <w:szCs w:val="16"/>
        </w:rPr>
      </w:pPr>
    </w:p>
    <w:p w14:paraId="090F2F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S86.7  I Poranenie viacerých svalov a šliach v úrovni predkolenia          I</w:t>
      </w:r>
    </w:p>
    <w:p w14:paraId="26AE0B09" w14:textId="77777777" w:rsidR="00983AE1" w:rsidRDefault="00983AE1">
      <w:pPr>
        <w:widowControl w:val="0"/>
        <w:autoSpaceDE w:val="0"/>
        <w:autoSpaceDN w:val="0"/>
        <w:adjustRightInd w:val="0"/>
        <w:spacing w:after="0" w:line="240" w:lineRule="auto"/>
        <w:rPr>
          <w:rFonts w:ascii="Arial" w:hAnsi="Arial" w:cs="Arial"/>
          <w:sz w:val="16"/>
          <w:szCs w:val="16"/>
        </w:rPr>
      </w:pPr>
    </w:p>
    <w:p w14:paraId="7DEA28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29DE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36DC9A" w14:textId="77777777" w:rsidR="00983AE1" w:rsidRDefault="00983AE1">
      <w:pPr>
        <w:widowControl w:val="0"/>
        <w:autoSpaceDE w:val="0"/>
        <w:autoSpaceDN w:val="0"/>
        <w:adjustRightInd w:val="0"/>
        <w:spacing w:after="0" w:line="240" w:lineRule="auto"/>
        <w:rPr>
          <w:rFonts w:ascii="Arial" w:hAnsi="Arial" w:cs="Arial"/>
          <w:sz w:val="16"/>
          <w:szCs w:val="16"/>
        </w:rPr>
      </w:pPr>
    </w:p>
    <w:p w14:paraId="43B9CC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S86.8  I Poranenie iného svalu a šľachy v úrovni predkolenia               I</w:t>
      </w:r>
    </w:p>
    <w:p w14:paraId="49EDBC53" w14:textId="77777777" w:rsidR="00983AE1" w:rsidRDefault="00983AE1">
      <w:pPr>
        <w:widowControl w:val="0"/>
        <w:autoSpaceDE w:val="0"/>
        <w:autoSpaceDN w:val="0"/>
        <w:adjustRightInd w:val="0"/>
        <w:spacing w:after="0" w:line="240" w:lineRule="auto"/>
        <w:rPr>
          <w:rFonts w:ascii="Arial" w:hAnsi="Arial" w:cs="Arial"/>
          <w:sz w:val="16"/>
          <w:szCs w:val="16"/>
        </w:rPr>
      </w:pPr>
    </w:p>
    <w:p w14:paraId="405E8D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73B1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5BC139" w14:textId="77777777" w:rsidR="00983AE1" w:rsidRDefault="00983AE1">
      <w:pPr>
        <w:widowControl w:val="0"/>
        <w:autoSpaceDE w:val="0"/>
        <w:autoSpaceDN w:val="0"/>
        <w:adjustRightInd w:val="0"/>
        <w:spacing w:after="0" w:line="240" w:lineRule="auto"/>
        <w:rPr>
          <w:rFonts w:ascii="Arial" w:hAnsi="Arial" w:cs="Arial"/>
          <w:sz w:val="16"/>
          <w:szCs w:val="16"/>
        </w:rPr>
      </w:pPr>
    </w:p>
    <w:p w14:paraId="1E1073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S86.9  I Poranenie bližšie neurčeného svalu a šľachy v úrovni predkolenia  I</w:t>
      </w:r>
    </w:p>
    <w:p w14:paraId="782A41D7" w14:textId="77777777" w:rsidR="00983AE1" w:rsidRDefault="00983AE1">
      <w:pPr>
        <w:widowControl w:val="0"/>
        <w:autoSpaceDE w:val="0"/>
        <w:autoSpaceDN w:val="0"/>
        <w:adjustRightInd w:val="0"/>
        <w:spacing w:after="0" w:line="240" w:lineRule="auto"/>
        <w:rPr>
          <w:rFonts w:ascii="Arial" w:hAnsi="Arial" w:cs="Arial"/>
          <w:sz w:val="16"/>
          <w:szCs w:val="16"/>
        </w:rPr>
      </w:pPr>
    </w:p>
    <w:p w14:paraId="082CDC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0E3D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521C7F" w14:textId="77777777" w:rsidR="00983AE1" w:rsidRDefault="00983AE1">
      <w:pPr>
        <w:widowControl w:val="0"/>
        <w:autoSpaceDE w:val="0"/>
        <w:autoSpaceDN w:val="0"/>
        <w:adjustRightInd w:val="0"/>
        <w:spacing w:after="0" w:line="240" w:lineRule="auto"/>
        <w:rPr>
          <w:rFonts w:ascii="Arial" w:hAnsi="Arial" w:cs="Arial"/>
          <w:sz w:val="16"/>
          <w:szCs w:val="16"/>
        </w:rPr>
      </w:pPr>
    </w:p>
    <w:p w14:paraId="2E1BFB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S87.0  I Drvivé poranenie kolena                                           I</w:t>
      </w:r>
    </w:p>
    <w:p w14:paraId="027CA216" w14:textId="77777777" w:rsidR="00983AE1" w:rsidRDefault="00983AE1">
      <w:pPr>
        <w:widowControl w:val="0"/>
        <w:autoSpaceDE w:val="0"/>
        <w:autoSpaceDN w:val="0"/>
        <w:adjustRightInd w:val="0"/>
        <w:spacing w:after="0" w:line="240" w:lineRule="auto"/>
        <w:rPr>
          <w:rFonts w:ascii="Arial" w:hAnsi="Arial" w:cs="Arial"/>
          <w:sz w:val="16"/>
          <w:szCs w:val="16"/>
        </w:rPr>
      </w:pPr>
    </w:p>
    <w:p w14:paraId="0262DB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93DE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C763D0" w14:textId="77777777" w:rsidR="00983AE1" w:rsidRDefault="00983AE1">
      <w:pPr>
        <w:widowControl w:val="0"/>
        <w:autoSpaceDE w:val="0"/>
        <w:autoSpaceDN w:val="0"/>
        <w:adjustRightInd w:val="0"/>
        <w:spacing w:after="0" w:line="240" w:lineRule="auto"/>
        <w:rPr>
          <w:rFonts w:ascii="Arial" w:hAnsi="Arial" w:cs="Arial"/>
          <w:sz w:val="16"/>
          <w:szCs w:val="16"/>
        </w:rPr>
      </w:pPr>
    </w:p>
    <w:p w14:paraId="604CEB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S87.8  I Drvivé poranenie inej a bližšie neurčenej časti predkolenia       I</w:t>
      </w:r>
    </w:p>
    <w:p w14:paraId="01EC6A95" w14:textId="77777777" w:rsidR="00983AE1" w:rsidRDefault="00983AE1">
      <w:pPr>
        <w:widowControl w:val="0"/>
        <w:autoSpaceDE w:val="0"/>
        <w:autoSpaceDN w:val="0"/>
        <w:adjustRightInd w:val="0"/>
        <w:spacing w:after="0" w:line="240" w:lineRule="auto"/>
        <w:rPr>
          <w:rFonts w:ascii="Arial" w:hAnsi="Arial" w:cs="Arial"/>
          <w:sz w:val="16"/>
          <w:szCs w:val="16"/>
        </w:rPr>
      </w:pPr>
    </w:p>
    <w:p w14:paraId="65C175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CC33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DC16A9" w14:textId="77777777" w:rsidR="00983AE1" w:rsidRDefault="00983AE1">
      <w:pPr>
        <w:widowControl w:val="0"/>
        <w:autoSpaceDE w:val="0"/>
        <w:autoSpaceDN w:val="0"/>
        <w:adjustRightInd w:val="0"/>
        <w:spacing w:after="0" w:line="240" w:lineRule="auto"/>
        <w:rPr>
          <w:rFonts w:ascii="Arial" w:hAnsi="Arial" w:cs="Arial"/>
          <w:sz w:val="16"/>
          <w:szCs w:val="16"/>
        </w:rPr>
      </w:pPr>
    </w:p>
    <w:p w14:paraId="4B5E25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S88.0  I Úrazová amputácia v úrovni kolena                                 I</w:t>
      </w:r>
    </w:p>
    <w:p w14:paraId="75E43785" w14:textId="77777777" w:rsidR="00983AE1" w:rsidRDefault="00983AE1">
      <w:pPr>
        <w:widowControl w:val="0"/>
        <w:autoSpaceDE w:val="0"/>
        <w:autoSpaceDN w:val="0"/>
        <w:adjustRightInd w:val="0"/>
        <w:spacing w:after="0" w:line="240" w:lineRule="auto"/>
        <w:rPr>
          <w:rFonts w:ascii="Arial" w:hAnsi="Arial" w:cs="Arial"/>
          <w:sz w:val="16"/>
          <w:szCs w:val="16"/>
        </w:rPr>
      </w:pPr>
    </w:p>
    <w:p w14:paraId="4F32D6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6105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22BAB9" w14:textId="77777777" w:rsidR="00983AE1" w:rsidRDefault="00983AE1">
      <w:pPr>
        <w:widowControl w:val="0"/>
        <w:autoSpaceDE w:val="0"/>
        <w:autoSpaceDN w:val="0"/>
        <w:adjustRightInd w:val="0"/>
        <w:spacing w:after="0" w:line="240" w:lineRule="auto"/>
        <w:rPr>
          <w:rFonts w:ascii="Arial" w:hAnsi="Arial" w:cs="Arial"/>
          <w:sz w:val="16"/>
          <w:szCs w:val="16"/>
        </w:rPr>
      </w:pPr>
    </w:p>
    <w:p w14:paraId="0C6229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S88.1  I Úrazová amputácia v úrovni medzi kolenom a členkom                I</w:t>
      </w:r>
    </w:p>
    <w:p w14:paraId="2CF1C67F" w14:textId="77777777" w:rsidR="00983AE1" w:rsidRDefault="00983AE1">
      <w:pPr>
        <w:widowControl w:val="0"/>
        <w:autoSpaceDE w:val="0"/>
        <w:autoSpaceDN w:val="0"/>
        <w:adjustRightInd w:val="0"/>
        <w:spacing w:after="0" w:line="240" w:lineRule="auto"/>
        <w:rPr>
          <w:rFonts w:ascii="Arial" w:hAnsi="Arial" w:cs="Arial"/>
          <w:sz w:val="16"/>
          <w:szCs w:val="16"/>
        </w:rPr>
      </w:pPr>
    </w:p>
    <w:p w14:paraId="5258CC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9A02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53E7D9" w14:textId="77777777" w:rsidR="00983AE1" w:rsidRDefault="00983AE1">
      <w:pPr>
        <w:widowControl w:val="0"/>
        <w:autoSpaceDE w:val="0"/>
        <w:autoSpaceDN w:val="0"/>
        <w:adjustRightInd w:val="0"/>
        <w:spacing w:after="0" w:line="240" w:lineRule="auto"/>
        <w:rPr>
          <w:rFonts w:ascii="Arial" w:hAnsi="Arial" w:cs="Arial"/>
          <w:sz w:val="16"/>
          <w:szCs w:val="16"/>
        </w:rPr>
      </w:pPr>
    </w:p>
    <w:p w14:paraId="4BF250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S88.9  I Úrazová amputácia predkolenia v bližšie neurčenej úrovni          I</w:t>
      </w:r>
    </w:p>
    <w:p w14:paraId="2A17F09D" w14:textId="77777777" w:rsidR="00983AE1" w:rsidRDefault="00983AE1">
      <w:pPr>
        <w:widowControl w:val="0"/>
        <w:autoSpaceDE w:val="0"/>
        <w:autoSpaceDN w:val="0"/>
        <w:adjustRightInd w:val="0"/>
        <w:spacing w:after="0" w:line="240" w:lineRule="auto"/>
        <w:rPr>
          <w:rFonts w:ascii="Arial" w:hAnsi="Arial" w:cs="Arial"/>
          <w:sz w:val="16"/>
          <w:szCs w:val="16"/>
        </w:rPr>
      </w:pPr>
    </w:p>
    <w:p w14:paraId="737680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256F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3842FD" w14:textId="77777777" w:rsidR="00983AE1" w:rsidRDefault="00983AE1">
      <w:pPr>
        <w:widowControl w:val="0"/>
        <w:autoSpaceDE w:val="0"/>
        <w:autoSpaceDN w:val="0"/>
        <w:adjustRightInd w:val="0"/>
        <w:spacing w:after="0" w:line="240" w:lineRule="auto"/>
        <w:rPr>
          <w:rFonts w:ascii="Arial" w:hAnsi="Arial" w:cs="Arial"/>
          <w:sz w:val="16"/>
          <w:szCs w:val="16"/>
        </w:rPr>
      </w:pPr>
    </w:p>
    <w:p w14:paraId="486EB3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S91.0  I Otvorená rana členka                                              I</w:t>
      </w:r>
    </w:p>
    <w:p w14:paraId="59D732EA" w14:textId="77777777" w:rsidR="00983AE1" w:rsidRDefault="00983AE1">
      <w:pPr>
        <w:widowControl w:val="0"/>
        <w:autoSpaceDE w:val="0"/>
        <w:autoSpaceDN w:val="0"/>
        <w:adjustRightInd w:val="0"/>
        <w:spacing w:after="0" w:line="240" w:lineRule="auto"/>
        <w:rPr>
          <w:rFonts w:ascii="Arial" w:hAnsi="Arial" w:cs="Arial"/>
          <w:sz w:val="16"/>
          <w:szCs w:val="16"/>
        </w:rPr>
      </w:pPr>
    </w:p>
    <w:p w14:paraId="2FC922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3423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3D2AAF" w14:textId="77777777" w:rsidR="00983AE1" w:rsidRDefault="00983AE1">
      <w:pPr>
        <w:widowControl w:val="0"/>
        <w:autoSpaceDE w:val="0"/>
        <w:autoSpaceDN w:val="0"/>
        <w:adjustRightInd w:val="0"/>
        <w:spacing w:after="0" w:line="240" w:lineRule="auto"/>
        <w:rPr>
          <w:rFonts w:ascii="Arial" w:hAnsi="Arial" w:cs="Arial"/>
          <w:sz w:val="16"/>
          <w:szCs w:val="16"/>
        </w:rPr>
      </w:pPr>
    </w:p>
    <w:p w14:paraId="069B40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S91.1  I Otvorená rana prsta (prstov) nohy bez poškodenia nechta           I</w:t>
      </w:r>
    </w:p>
    <w:p w14:paraId="0CF839E9" w14:textId="77777777" w:rsidR="00983AE1" w:rsidRDefault="00983AE1">
      <w:pPr>
        <w:widowControl w:val="0"/>
        <w:autoSpaceDE w:val="0"/>
        <w:autoSpaceDN w:val="0"/>
        <w:adjustRightInd w:val="0"/>
        <w:spacing w:after="0" w:line="240" w:lineRule="auto"/>
        <w:rPr>
          <w:rFonts w:ascii="Arial" w:hAnsi="Arial" w:cs="Arial"/>
          <w:sz w:val="16"/>
          <w:szCs w:val="16"/>
        </w:rPr>
      </w:pPr>
    </w:p>
    <w:p w14:paraId="29D266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A5BD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53C370" w14:textId="77777777" w:rsidR="00983AE1" w:rsidRDefault="00983AE1">
      <w:pPr>
        <w:widowControl w:val="0"/>
        <w:autoSpaceDE w:val="0"/>
        <w:autoSpaceDN w:val="0"/>
        <w:adjustRightInd w:val="0"/>
        <w:spacing w:after="0" w:line="240" w:lineRule="auto"/>
        <w:rPr>
          <w:rFonts w:ascii="Arial" w:hAnsi="Arial" w:cs="Arial"/>
          <w:sz w:val="16"/>
          <w:szCs w:val="16"/>
        </w:rPr>
      </w:pPr>
    </w:p>
    <w:p w14:paraId="347DA6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S91.2  I Otvorená rana prsta (prstov) nohy s poškodením nechta             I</w:t>
      </w:r>
    </w:p>
    <w:p w14:paraId="537153BB" w14:textId="77777777" w:rsidR="00983AE1" w:rsidRDefault="00983AE1">
      <w:pPr>
        <w:widowControl w:val="0"/>
        <w:autoSpaceDE w:val="0"/>
        <w:autoSpaceDN w:val="0"/>
        <w:adjustRightInd w:val="0"/>
        <w:spacing w:after="0" w:line="240" w:lineRule="auto"/>
        <w:rPr>
          <w:rFonts w:ascii="Arial" w:hAnsi="Arial" w:cs="Arial"/>
          <w:sz w:val="16"/>
          <w:szCs w:val="16"/>
        </w:rPr>
      </w:pPr>
    </w:p>
    <w:p w14:paraId="3DA60E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97FD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E5226B" w14:textId="77777777" w:rsidR="00983AE1" w:rsidRDefault="00983AE1">
      <w:pPr>
        <w:widowControl w:val="0"/>
        <w:autoSpaceDE w:val="0"/>
        <w:autoSpaceDN w:val="0"/>
        <w:adjustRightInd w:val="0"/>
        <w:spacing w:after="0" w:line="240" w:lineRule="auto"/>
        <w:rPr>
          <w:rFonts w:ascii="Arial" w:hAnsi="Arial" w:cs="Arial"/>
          <w:sz w:val="16"/>
          <w:szCs w:val="16"/>
        </w:rPr>
      </w:pPr>
    </w:p>
    <w:p w14:paraId="046633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S91.3  I Otvorená rana inej časti nohy                                     I</w:t>
      </w:r>
    </w:p>
    <w:p w14:paraId="5FD53391" w14:textId="77777777" w:rsidR="00983AE1" w:rsidRDefault="00983AE1">
      <w:pPr>
        <w:widowControl w:val="0"/>
        <w:autoSpaceDE w:val="0"/>
        <w:autoSpaceDN w:val="0"/>
        <w:adjustRightInd w:val="0"/>
        <w:spacing w:after="0" w:line="240" w:lineRule="auto"/>
        <w:rPr>
          <w:rFonts w:ascii="Arial" w:hAnsi="Arial" w:cs="Arial"/>
          <w:sz w:val="16"/>
          <w:szCs w:val="16"/>
        </w:rPr>
      </w:pPr>
    </w:p>
    <w:p w14:paraId="11281F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3E62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527644" w14:textId="77777777" w:rsidR="00983AE1" w:rsidRDefault="00983AE1">
      <w:pPr>
        <w:widowControl w:val="0"/>
        <w:autoSpaceDE w:val="0"/>
        <w:autoSpaceDN w:val="0"/>
        <w:adjustRightInd w:val="0"/>
        <w:spacing w:after="0" w:line="240" w:lineRule="auto"/>
        <w:rPr>
          <w:rFonts w:ascii="Arial" w:hAnsi="Arial" w:cs="Arial"/>
          <w:sz w:val="16"/>
          <w:szCs w:val="16"/>
        </w:rPr>
      </w:pPr>
    </w:p>
    <w:p w14:paraId="7D8FEE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S91.7  I Viaceré otvorené rany členka a nohy                               I</w:t>
      </w:r>
    </w:p>
    <w:p w14:paraId="15CD432E" w14:textId="77777777" w:rsidR="00983AE1" w:rsidRDefault="00983AE1">
      <w:pPr>
        <w:widowControl w:val="0"/>
        <w:autoSpaceDE w:val="0"/>
        <w:autoSpaceDN w:val="0"/>
        <w:adjustRightInd w:val="0"/>
        <w:spacing w:after="0" w:line="240" w:lineRule="auto"/>
        <w:rPr>
          <w:rFonts w:ascii="Arial" w:hAnsi="Arial" w:cs="Arial"/>
          <w:sz w:val="16"/>
          <w:szCs w:val="16"/>
        </w:rPr>
      </w:pPr>
    </w:p>
    <w:p w14:paraId="7E96E9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93DF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EF0170" w14:textId="77777777" w:rsidR="00983AE1" w:rsidRDefault="00983AE1">
      <w:pPr>
        <w:widowControl w:val="0"/>
        <w:autoSpaceDE w:val="0"/>
        <w:autoSpaceDN w:val="0"/>
        <w:adjustRightInd w:val="0"/>
        <w:spacing w:after="0" w:line="240" w:lineRule="auto"/>
        <w:rPr>
          <w:rFonts w:ascii="Arial" w:hAnsi="Arial" w:cs="Arial"/>
          <w:sz w:val="16"/>
          <w:szCs w:val="16"/>
        </w:rPr>
      </w:pPr>
    </w:p>
    <w:p w14:paraId="3116D9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S91.80 I Otvorená rana inej časti členka a nohy                            I</w:t>
      </w:r>
    </w:p>
    <w:p w14:paraId="54903230" w14:textId="77777777" w:rsidR="00983AE1" w:rsidRDefault="00983AE1">
      <w:pPr>
        <w:widowControl w:val="0"/>
        <w:autoSpaceDE w:val="0"/>
        <w:autoSpaceDN w:val="0"/>
        <w:adjustRightInd w:val="0"/>
        <w:spacing w:after="0" w:line="240" w:lineRule="auto"/>
        <w:rPr>
          <w:rFonts w:ascii="Arial" w:hAnsi="Arial" w:cs="Arial"/>
          <w:sz w:val="16"/>
          <w:szCs w:val="16"/>
        </w:rPr>
      </w:pPr>
    </w:p>
    <w:p w14:paraId="3AE23D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4DA9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59D141" w14:textId="77777777" w:rsidR="00983AE1" w:rsidRDefault="00983AE1">
      <w:pPr>
        <w:widowControl w:val="0"/>
        <w:autoSpaceDE w:val="0"/>
        <w:autoSpaceDN w:val="0"/>
        <w:adjustRightInd w:val="0"/>
        <w:spacing w:after="0" w:line="240" w:lineRule="auto"/>
        <w:rPr>
          <w:rFonts w:ascii="Arial" w:hAnsi="Arial" w:cs="Arial"/>
          <w:sz w:val="16"/>
          <w:szCs w:val="16"/>
        </w:rPr>
      </w:pPr>
    </w:p>
    <w:p w14:paraId="4ABD53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S91.84 I Poškodenie mäkkých častí I. stupňa pri zatvorenej zlomenine alebo I</w:t>
      </w:r>
    </w:p>
    <w:p w14:paraId="5C28DD0A" w14:textId="77777777" w:rsidR="00983AE1" w:rsidRDefault="00983AE1">
      <w:pPr>
        <w:widowControl w:val="0"/>
        <w:autoSpaceDE w:val="0"/>
        <w:autoSpaceDN w:val="0"/>
        <w:adjustRightInd w:val="0"/>
        <w:spacing w:after="0" w:line="240" w:lineRule="auto"/>
        <w:rPr>
          <w:rFonts w:ascii="Arial" w:hAnsi="Arial" w:cs="Arial"/>
          <w:sz w:val="16"/>
          <w:szCs w:val="16"/>
        </w:rPr>
      </w:pPr>
    </w:p>
    <w:p w14:paraId="26B4B1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nohy                                                     I</w:t>
      </w:r>
    </w:p>
    <w:p w14:paraId="7CF77489" w14:textId="77777777" w:rsidR="00983AE1" w:rsidRDefault="00983AE1">
      <w:pPr>
        <w:widowControl w:val="0"/>
        <w:autoSpaceDE w:val="0"/>
        <w:autoSpaceDN w:val="0"/>
        <w:adjustRightInd w:val="0"/>
        <w:spacing w:after="0" w:line="240" w:lineRule="auto"/>
        <w:rPr>
          <w:rFonts w:ascii="Arial" w:hAnsi="Arial" w:cs="Arial"/>
          <w:sz w:val="16"/>
          <w:szCs w:val="16"/>
        </w:rPr>
      </w:pPr>
    </w:p>
    <w:p w14:paraId="3C3EB1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32B7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B1B7F0" w14:textId="77777777" w:rsidR="00983AE1" w:rsidRDefault="00983AE1">
      <w:pPr>
        <w:widowControl w:val="0"/>
        <w:autoSpaceDE w:val="0"/>
        <w:autoSpaceDN w:val="0"/>
        <w:adjustRightInd w:val="0"/>
        <w:spacing w:after="0" w:line="240" w:lineRule="auto"/>
        <w:rPr>
          <w:rFonts w:ascii="Arial" w:hAnsi="Arial" w:cs="Arial"/>
          <w:sz w:val="16"/>
          <w:szCs w:val="16"/>
        </w:rPr>
      </w:pPr>
    </w:p>
    <w:p w14:paraId="4CEA58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S91.85 I Poškodenie mäkkých častí II. stupňa pri zatvorenej zlomenine      I</w:t>
      </w:r>
    </w:p>
    <w:p w14:paraId="555C243A" w14:textId="77777777" w:rsidR="00983AE1" w:rsidRDefault="00983AE1">
      <w:pPr>
        <w:widowControl w:val="0"/>
        <w:autoSpaceDE w:val="0"/>
        <w:autoSpaceDN w:val="0"/>
        <w:adjustRightInd w:val="0"/>
        <w:spacing w:after="0" w:line="240" w:lineRule="auto"/>
        <w:rPr>
          <w:rFonts w:ascii="Arial" w:hAnsi="Arial" w:cs="Arial"/>
          <w:sz w:val="16"/>
          <w:szCs w:val="16"/>
        </w:rPr>
      </w:pPr>
    </w:p>
    <w:p w14:paraId="4AE6BA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nohy                                               I</w:t>
      </w:r>
    </w:p>
    <w:p w14:paraId="10987236" w14:textId="77777777" w:rsidR="00983AE1" w:rsidRDefault="00983AE1">
      <w:pPr>
        <w:widowControl w:val="0"/>
        <w:autoSpaceDE w:val="0"/>
        <w:autoSpaceDN w:val="0"/>
        <w:adjustRightInd w:val="0"/>
        <w:spacing w:after="0" w:line="240" w:lineRule="auto"/>
        <w:rPr>
          <w:rFonts w:ascii="Arial" w:hAnsi="Arial" w:cs="Arial"/>
          <w:sz w:val="16"/>
          <w:szCs w:val="16"/>
        </w:rPr>
      </w:pPr>
    </w:p>
    <w:p w14:paraId="436236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C3E9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E4BF2F" w14:textId="77777777" w:rsidR="00983AE1" w:rsidRDefault="00983AE1">
      <w:pPr>
        <w:widowControl w:val="0"/>
        <w:autoSpaceDE w:val="0"/>
        <w:autoSpaceDN w:val="0"/>
        <w:adjustRightInd w:val="0"/>
        <w:spacing w:after="0" w:line="240" w:lineRule="auto"/>
        <w:rPr>
          <w:rFonts w:ascii="Arial" w:hAnsi="Arial" w:cs="Arial"/>
          <w:sz w:val="16"/>
          <w:szCs w:val="16"/>
        </w:rPr>
      </w:pPr>
    </w:p>
    <w:p w14:paraId="718767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S91.86 I Poškodenie mäkkých častí III. stupňa pri zatvorenej zlomenine     I</w:t>
      </w:r>
    </w:p>
    <w:p w14:paraId="72AA1674" w14:textId="77777777" w:rsidR="00983AE1" w:rsidRDefault="00983AE1">
      <w:pPr>
        <w:widowControl w:val="0"/>
        <w:autoSpaceDE w:val="0"/>
        <w:autoSpaceDN w:val="0"/>
        <w:adjustRightInd w:val="0"/>
        <w:spacing w:after="0" w:line="240" w:lineRule="auto"/>
        <w:rPr>
          <w:rFonts w:ascii="Arial" w:hAnsi="Arial" w:cs="Arial"/>
          <w:sz w:val="16"/>
          <w:szCs w:val="16"/>
        </w:rPr>
      </w:pPr>
    </w:p>
    <w:p w14:paraId="022C64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nohy                                               I</w:t>
      </w:r>
    </w:p>
    <w:p w14:paraId="7C2B19B2" w14:textId="77777777" w:rsidR="00983AE1" w:rsidRDefault="00983AE1">
      <w:pPr>
        <w:widowControl w:val="0"/>
        <w:autoSpaceDE w:val="0"/>
        <w:autoSpaceDN w:val="0"/>
        <w:adjustRightInd w:val="0"/>
        <w:spacing w:after="0" w:line="240" w:lineRule="auto"/>
        <w:rPr>
          <w:rFonts w:ascii="Arial" w:hAnsi="Arial" w:cs="Arial"/>
          <w:sz w:val="16"/>
          <w:szCs w:val="16"/>
        </w:rPr>
      </w:pPr>
    </w:p>
    <w:p w14:paraId="1C85AF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99CA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02700C" w14:textId="77777777" w:rsidR="00983AE1" w:rsidRDefault="00983AE1">
      <w:pPr>
        <w:widowControl w:val="0"/>
        <w:autoSpaceDE w:val="0"/>
        <w:autoSpaceDN w:val="0"/>
        <w:adjustRightInd w:val="0"/>
        <w:spacing w:after="0" w:line="240" w:lineRule="auto"/>
        <w:rPr>
          <w:rFonts w:ascii="Arial" w:hAnsi="Arial" w:cs="Arial"/>
          <w:sz w:val="16"/>
          <w:szCs w:val="16"/>
        </w:rPr>
      </w:pPr>
    </w:p>
    <w:p w14:paraId="2A9164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S91.87 I Poškodenie mäkkých častí I. stupňa pri otvorenej zlomenine alebo  I</w:t>
      </w:r>
    </w:p>
    <w:p w14:paraId="26CC9B5F" w14:textId="77777777" w:rsidR="00983AE1" w:rsidRDefault="00983AE1">
      <w:pPr>
        <w:widowControl w:val="0"/>
        <w:autoSpaceDE w:val="0"/>
        <w:autoSpaceDN w:val="0"/>
        <w:adjustRightInd w:val="0"/>
        <w:spacing w:after="0" w:line="240" w:lineRule="auto"/>
        <w:rPr>
          <w:rFonts w:ascii="Arial" w:hAnsi="Arial" w:cs="Arial"/>
          <w:sz w:val="16"/>
          <w:szCs w:val="16"/>
        </w:rPr>
      </w:pPr>
    </w:p>
    <w:p w14:paraId="12714C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nohy                                                     I</w:t>
      </w:r>
    </w:p>
    <w:p w14:paraId="1FA0E988" w14:textId="77777777" w:rsidR="00983AE1" w:rsidRDefault="00983AE1">
      <w:pPr>
        <w:widowControl w:val="0"/>
        <w:autoSpaceDE w:val="0"/>
        <w:autoSpaceDN w:val="0"/>
        <w:adjustRightInd w:val="0"/>
        <w:spacing w:after="0" w:line="240" w:lineRule="auto"/>
        <w:rPr>
          <w:rFonts w:ascii="Arial" w:hAnsi="Arial" w:cs="Arial"/>
          <w:sz w:val="16"/>
          <w:szCs w:val="16"/>
        </w:rPr>
      </w:pPr>
    </w:p>
    <w:p w14:paraId="7B2BBA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9264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1D00E2" w14:textId="77777777" w:rsidR="00983AE1" w:rsidRDefault="00983AE1">
      <w:pPr>
        <w:widowControl w:val="0"/>
        <w:autoSpaceDE w:val="0"/>
        <w:autoSpaceDN w:val="0"/>
        <w:adjustRightInd w:val="0"/>
        <w:spacing w:after="0" w:line="240" w:lineRule="auto"/>
        <w:rPr>
          <w:rFonts w:ascii="Arial" w:hAnsi="Arial" w:cs="Arial"/>
          <w:sz w:val="16"/>
          <w:szCs w:val="16"/>
        </w:rPr>
      </w:pPr>
    </w:p>
    <w:p w14:paraId="41B7AD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S91.88 I Poškodenie mäkkých častí II. stupňa pri otvorenej zlomenine alebo I</w:t>
      </w:r>
    </w:p>
    <w:p w14:paraId="3E945BAF" w14:textId="77777777" w:rsidR="00983AE1" w:rsidRDefault="00983AE1">
      <w:pPr>
        <w:widowControl w:val="0"/>
        <w:autoSpaceDE w:val="0"/>
        <w:autoSpaceDN w:val="0"/>
        <w:adjustRightInd w:val="0"/>
        <w:spacing w:after="0" w:line="240" w:lineRule="auto"/>
        <w:rPr>
          <w:rFonts w:ascii="Arial" w:hAnsi="Arial" w:cs="Arial"/>
          <w:sz w:val="16"/>
          <w:szCs w:val="16"/>
        </w:rPr>
      </w:pPr>
    </w:p>
    <w:p w14:paraId="5C8E0E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vykĺbení nohy                                                     I</w:t>
      </w:r>
    </w:p>
    <w:p w14:paraId="50DCCFEF" w14:textId="77777777" w:rsidR="00983AE1" w:rsidRDefault="00983AE1">
      <w:pPr>
        <w:widowControl w:val="0"/>
        <w:autoSpaceDE w:val="0"/>
        <w:autoSpaceDN w:val="0"/>
        <w:adjustRightInd w:val="0"/>
        <w:spacing w:after="0" w:line="240" w:lineRule="auto"/>
        <w:rPr>
          <w:rFonts w:ascii="Arial" w:hAnsi="Arial" w:cs="Arial"/>
          <w:sz w:val="16"/>
          <w:szCs w:val="16"/>
        </w:rPr>
      </w:pPr>
    </w:p>
    <w:p w14:paraId="4221DE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66F2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7B79EF" w14:textId="77777777" w:rsidR="00983AE1" w:rsidRDefault="00983AE1">
      <w:pPr>
        <w:widowControl w:val="0"/>
        <w:autoSpaceDE w:val="0"/>
        <w:autoSpaceDN w:val="0"/>
        <w:adjustRightInd w:val="0"/>
        <w:spacing w:after="0" w:line="240" w:lineRule="auto"/>
        <w:rPr>
          <w:rFonts w:ascii="Arial" w:hAnsi="Arial" w:cs="Arial"/>
          <w:sz w:val="16"/>
          <w:szCs w:val="16"/>
        </w:rPr>
      </w:pPr>
    </w:p>
    <w:p w14:paraId="6C0172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S91.89 I Poškodenie mäkkých častí III. stupňa pri otvorenej zlomenine      I</w:t>
      </w:r>
    </w:p>
    <w:p w14:paraId="0E949C4A" w14:textId="77777777" w:rsidR="00983AE1" w:rsidRDefault="00983AE1">
      <w:pPr>
        <w:widowControl w:val="0"/>
        <w:autoSpaceDE w:val="0"/>
        <w:autoSpaceDN w:val="0"/>
        <w:adjustRightInd w:val="0"/>
        <w:spacing w:after="0" w:line="240" w:lineRule="auto"/>
        <w:rPr>
          <w:rFonts w:ascii="Arial" w:hAnsi="Arial" w:cs="Arial"/>
          <w:sz w:val="16"/>
          <w:szCs w:val="16"/>
        </w:rPr>
      </w:pPr>
    </w:p>
    <w:p w14:paraId="763C69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vykĺbení nohy                                               I</w:t>
      </w:r>
    </w:p>
    <w:p w14:paraId="069B8FDC" w14:textId="77777777" w:rsidR="00983AE1" w:rsidRDefault="00983AE1">
      <w:pPr>
        <w:widowControl w:val="0"/>
        <w:autoSpaceDE w:val="0"/>
        <w:autoSpaceDN w:val="0"/>
        <w:adjustRightInd w:val="0"/>
        <w:spacing w:after="0" w:line="240" w:lineRule="auto"/>
        <w:rPr>
          <w:rFonts w:ascii="Arial" w:hAnsi="Arial" w:cs="Arial"/>
          <w:sz w:val="16"/>
          <w:szCs w:val="16"/>
        </w:rPr>
      </w:pPr>
    </w:p>
    <w:p w14:paraId="18EA9A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3047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3BE2DE" w14:textId="77777777" w:rsidR="00983AE1" w:rsidRDefault="00983AE1">
      <w:pPr>
        <w:widowControl w:val="0"/>
        <w:autoSpaceDE w:val="0"/>
        <w:autoSpaceDN w:val="0"/>
        <w:adjustRightInd w:val="0"/>
        <w:spacing w:after="0" w:line="240" w:lineRule="auto"/>
        <w:rPr>
          <w:rFonts w:ascii="Arial" w:hAnsi="Arial" w:cs="Arial"/>
          <w:sz w:val="16"/>
          <w:szCs w:val="16"/>
        </w:rPr>
      </w:pPr>
    </w:p>
    <w:p w14:paraId="427B18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S92.0  I Zlomenina pätovej kosti                                           I</w:t>
      </w:r>
    </w:p>
    <w:p w14:paraId="07701BEC" w14:textId="77777777" w:rsidR="00983AE1" w:rsidRDefault="00983AE1">
      <w:pPr>
        <w:widowControl w:val="0"/>
        <w:autoSpaceDE w:val="0"/>
        <w:autoSpaceDN w:val="0"/>
        <w:adjustRightInd w:val="0"/>
        <w:spacing w:after="0" w:line="240" w:lineRule="auto"/>
        <w:rPr>
          <w:rFonts w:ascii="Arial" w:hAnsi="Arial" w:cs="Arial"/>
          <w:sz w:val="16"/>
          <w:szCs w:val="16"/>
        </w:rPr>
      </w:pPr>
    </w:p>
    <w:p w14:paraId="72EBCE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5928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63034C" w14:textId="77777777" w:rsidR="00983AE1" w:rsidRDefault="00983AE1">
      <w:pPr>
        <w:widowControl w:val="0"/>
        <w:autoSpaceDE w:val="0"/>
        <w:autoSpaceDN w:val="0"/>
        <w:adjustRightInd w:val="0"/>
        <w:spacing w:after="0" w:line="240" w:lineRule="auto"/>
        <w:rPr>
          <w:rFonts w:ascii="Arial" w:hAnsi="Arial" w:cs="Arial"/>
          <w:sz w:val="16"/>
          <w:szCs w:val="16"/>
        </w:rPr>
      </w:pPr>
    </w:p>
    <w:p w14:paraId="1F823C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S92.1  I Zlomenina členkovej kosti                                         I</w:t>
      </w:r>
    </w:p>
    <w:p w14:paraId="6253DAF6" w14:textId="77777777" w:rsidR="00983AE1" w:rsidRDefault="00983AE1">
      <w:pPr>
        <w:widowControl w:val="0"/>
        <w:autoSpaceDE w:val="0"/>
        <w:autoSpaceDN w:val="0"/>
        <w:adjustRightInd w:val="0"/>
        <w:spacing w:after="0" w:line="240" w:lineRule="auto"/>
        <w:rPr>
          <w:rFonts w:ascii="Arial" w:hAnsi="Arial" w:cs="Arial"/>
          <w:sz w:val="16"/>
          <w:szCs w:val="16"/>
        </w:rPr>
      </w:pPr>
    </w:p>
    <w:p w14:paraId="4603FB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CB28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E77824" w14:textId="77777777" w:rsidR="00983AE1" w:rsidRDefault="00983AE1">
      <w:pPr>
        <w:widowControl w:val="0"/>
        <w:autoSpaceDE w:val="0"/>
        <w:autoSpaceDN w:val="0"/>
        <w:adjustRightInd w:val="0"/>
        <w:spacing w:after="0" w:line="240" w:lineRule="auto"/>
        <w:rPr>
          <w:rFonts w:ascii="Arial" w:hAnsi="Arial" w:cs="Arial"/>
          <w:sz w:val="16"/>
          <w:szCs w:val="16"/>
        </w:rPr>
      </w:pPr>
    </w:p>
    <w:p w14:paraId="0FF8B2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S92.20 I Zlomenina jednej alebo viacerých ostatných priehlavkových kostí,  I</w:t>
      </w:r>
    </w:p>
    <w:p w14:paraId="52E4C5E5" w14:textId="77777777" w:rsidR="00983AE1" w:rsidRDefault="00983AE1">
      <w:pPr>
        <w:widowControl w:val="0"/>
        <w:autoSpaceDE w:val="0"/>
        <w:autoSpaceDN w:val="0"/>
        <w:adjustRightInd w:val="0"/>
        <w:spacing w:after="0" w:line="240" w:lineRule="auto"/>
        <w:rPr>
          <w:rFonts w:ascii="Arial" w:hAnsi="Arial" w:cs="Arial"/>
          <w:sz w:val="16"/>
          <w:szCs w:val="16"/>
        </w:rPr>
      </w:pPr>
    </w:p>
    <w:p w14:paraId="2D88C3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neurčených                                                I</w:t>
      </w:r>
    </w:p>
    <w:p w14:paraId="72C1C3A5" w14:textId="77777777" w:rsidR="00983AE1" w:rsidRDefault="00983AE1">
      <w:pPr>
        <w:widowControl w:val="0"/>
        <w:autoSpaceDE w:val="0"/>
        <w:autoSpaceDN w:val="0"/>
        <w:adjustRightInd w:val="0"/>
        <w:spacing w:after="0" w:line="240" w:lineRule="auto"/>
        <w:rPr>
          <w:rFonts w:ascii="Arial" w:hAnsi="Arial" w:cs="Arial"/>
          <w:sz w:val="16"/>
          <w:szCs w:val="16"/>
        </w:rPr>
      </w:pPr>
    </w:p>
    <w:p w14:paraId="0E7B74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267C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740A00" w14:textId="77777777" w:rsidR="00983AE1" w:rsidRDefault="00983AE1">
      <w:pPr>
        <w:widowControl w:val="0"/>
        <w:autoSpaceDE w:val="0"/>
        <w:autoSpaceDN w:val="0"/>
        <w:adjustRightInd w:val="0"/>
        <w:spacing w:after="0" w:line="240" w:lineRule="auto"/>
        <w:rPr>
          <w:rFonts w:ascii="Arial" w:hAnsi="Arial" w:cs="Arial"/>
          <w:sz w:val="16"/>
          <w:szCs w:val="16"/>
        </w:rPr>
      </w:pPr>
    </w:p>
    <w:p w14:paraId="7AB074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S92.21 I Zlomenina os naviculare                                           I</w:t>
      </w:r>
    </w:p>
    <w:p w14:paraId="5E8344AC" w14:textId="77777777" w:rsidR="00983AE1" w:rsidRDefault="00983AE1">
      <w:pPr>
        <w:widowControl w:val="0"/>
        <w:autoSpaceDE w:val="0"/>
        <w:autoSpaceDN w:val="0"/>
        <w:adjustRightInd w:val="0"/>
        <w:spacing w:after="0" w:line="240" w:lineRule="auto"/>
        <w:rPr>
          <w:rFonts w:ascii="Arial" w:hAnsi="Arial" w:cs="Arial"/>
          <w:sz w:val="16"/>
          <w:szCs w:val="16"/>
        </w:rPr>
      </w:pPr>
    </w:p>
    <w:p w14:paraId="6CEE75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27CC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CF8446" w14:textId="77777777" w:rsidR="00983AE1" w:rsidRDefault="00983AE1">
      <w:pPr>
        <w:widowControl w:val="0"/>
        <w:autoSpaceDE w:val="0"/>
        <w:autoSpaceDN w:val="0"/>
        <w:adjustRightInd w:val="0"/>
        <w:spacing w:after="0" w:line="240" w:lineRule="auto"/>
        <w:rPr>
          <w:rFonts w:ascii="Arial" w:hAnsi="Arial" w:cs="Arial"/>
          <w:sz w:val="16"/>
          <w:szCs w:val="16"/>
        </w:rPr>
      </w:pPr>
    </w:p>
    <w:p w14:paraId="4C1273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S92.22 I Zlomenina os cuboideum                                            I</w:t>
      </w:r>
    </w:p>
    <w:p w14:paraId="7AEBC207" w14:textId="77777777" w:rsidR="00983AE1" w:rsidRDefault="00983AE1">
      <w:pPr>
        <w:widowControl w:val="0"/>
        <w:autoSpaceDE w:val="0"/>
        <w:autoSpaceDN w:val="0"/>
        <w:adjustRightInd w:val="0"/>
        <w:spacing w:after="0" w:line="240" w:lineRule="auto"/>
        <w:rPr>
          <w:rFonts w:ascii="Arial" w:hAnsi="Arial" w:cs="Arial"/>
          <w:sz w:val="16"/>
          <w:szCs w:val="16"/>
        </w:rPr>
      </w:pPr>
    </w:p>
    <w:p w14:paraId="417F8A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E279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51F8EC" w14:textId="77777777" w:rsidR="00983AE1" w:rsidRDefault="00983AE1">
      <w:pPr>
        <w:widowControl w:val="0"/>
        <w:autoSpaceDE w:val="0"/>
        <w:autoSpaceDN w:val="0"/>
        <w:adjustRightInd w:val="0"/>
        <w:spacing w:after="0" w:line="240" w:lineRule="auto"/>
        <w:rPr>
          <w:rFonts w:ascii="Arial" w:hAnsi="Arial" w:cs="Arial"/>
          <w:sz w:val="16"/>
          <w:szCs w:val="16"/>
        </w:rPr>
      </w:pPr>
    </w:p>
    <w:p w14:paraId="56C72E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S92.23 I Zlomenina os cuneiforme (intermediárna) (laterálna) (mediálna)    I</w:t>
      </w:r>
    </w:p>
    <w:p w14:paraId="324E053D" w14:textId="77777777" w:rsidR="00983AE1" w:rsidRDefault="00983AE1">
      <w:pPr>
        <w:widowControl w:val="0"/>
        <w:autoSpaceDE w:val="0"/>
        <w:autoSpaceDN w:val="0"/>
        <w:adjustRightInd w:val="0"/>
        <w:spacing w:after="0" w:line="240" w:lineRule="auto"/>
        <w:rPr>
          <w:rFonts w:ascii="Arial" w:hAnsi="Arial" w:cs="Arial"/>
          <w:sz w:val="16"/>
          <w:szCs w:val="16"/>
        </w:rPr>
      </w:pPr>
    </w:p>
    <w:p w14:paraId="762BBA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A327D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3C919D" w14:textId="77777777" w:rsidR="00983AE1" w:rsidRDefault="00983AE1">
      <w:pPr>
        <w:widowControl w:val="0"/>
        <w:autoSpaceDE w:val="0"/>
        <w:autoSpaceDN w:val="0"/>
        <w:adjustRightInd w:val="0"/>
        <w:spacing w:after="0" w:line="240" w:lineRule="auto"/>
        <w:rPr>
          <w:rFonts w:ascii="Arial" w:hAnsi="Arial" w:cs="Arial"/>
          <w:sz w:val="16"/>
          <w:szCs w:val="16"/>
        </w:rPr>
      </w:pPr>
    </w:p>
    <w:p w14:paraId="7AAB0F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S92.28 I Zlomenina iných priehlavkových kostí                              I</w:t>
      </w:r>
    </w:p>
    <w:p w14:paraId="0F7C7956" w14:textId="77777777" w:rsidR="00983AE1" w:rsidRDefault="00983AE1">
      <w:pPr>
        <w:widowControl w:val="0"/>
        <w:autoSpaceDE w:val="0"/>
        <w:autoSpaceDN w:val="0"/>
        <w:adjustRightInd w:val="0"/>
        <w:spacing w:after="0" w:line="240" w:lineRule="auto"/>
        <w:rPr>
          <w:rFonts w:ascii="Arial" w:hAnsi="Arial" w:cs="Arial"/>
          <w:sz w:val="16"/>
          <w:szCs w:val="16"/>
        </w:rPr>
      </w:pPr>
    </w:p>
    <w:p w14:paraId="354781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40F5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07D736" w14:textId="77777777" w:rsidR="00983AE1" w:rsidRDefault="00983AE1">
      <w:pPr>
        <w:widowControl w:val="0"/>
        <w:autoSpaceDE w:val="0"/>
        <w:autoSpaceDN w:val="0"/>
        <w:adjustRightInd w:val="0"/>
        <w:spacing w:after="0" w:line="240" w:lineRule="auto"/>
        <w:rPr>
          <w:rFonts w:ascii="Arial" w:hAnsi="Arial" w:cs="Arial"/>
          <w:sz w:val="16"/>
          <w:szCs w:val="16"/>
        </w:rPr>
      </w:pPr>
    </w:p>
    <w:p w14:paraId="4DD81A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S92.3  I Zlomenina predpriehlavkovej kosti                                 I</w:t>
      </w:r>
    </w:p>
    <w:p w14:paraId="7681FDBB" w14:textId="77777777" w:rsidR="00983AE1" w:rsidRDefault="00983AE1">
      <w:pPr>
        <w:widowControl w:val="0"/>
        <w:autoSpaceDE w:val="0"/>
        <w:autoSpaceDN w:val="0"/>
        <w:adjustRightInd w:val="0"/>
        <w:spacing w:after="0" w:line="240" w:lineRule="auto"/>
        <w:rPr>
          <w:rFonts w:ascii="Arial" w:hAnsi="Arial" w:cs="Arial"/>
          <w:sz w:val="16"/>
          <w:szCs w:val="16"/>
        </w:rPr>
      </w:pPr>
    </w:p>
    <w:p w14:paraId="73EFE3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E718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988E08" w14:textId="77777777" w:rsidR="00983AE1" w:rsidRDefault="00983AE1">
      <w:pPr>
        <w:widowControl w:val="0"/>
        <w:autoSpaceDE w:val="0"/>
        <w:autoSpaceDN w:val="0"/>
        <w:adjustRightInd w:val="0"/>
        <w:spacing w:after="0" w:line="240" w:lineRule="auto"/>
        <w:rPr>
          <w:rFonts w:ascii="Arial" w:hAnsi="Arial" w:cs="Arial"/>
          <w:sz w:val="16"/>
          <w:szCs w:val="16"/>
        </w:rPr>
      </w:pPr>
    </w:p>
    <w:p w14:paraId="378DAE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S92.4  I Zlomenina prvého prsta nohy                                       I</w:t>
      </w:r>
    </w:p>
    <w:p w14:paraId="516C96C1" w14:textId="77777777" w:rsidR="00983AE1" w:rsidRDefault="00983AE1">
      <w:pPr>
        <w:widowControl w:val="0"/>
        <w:autoSpaceDE w:val="0"/>
        <w:autoSpaceDN w:val="0"/>
        <w:adjustRightInd w:val="0"/>
        <w:spacing w:after="0" w:line="240" w:lineRule="auto"/>
        <w:rPr>
          <w:rFonts w:ascii="Arial" w:hAnsi="Arial" w:cs="Arial"/>
          <w:sz w:val="16"/>
          <w:szCs w:val="16"/>
        </w:rPr>
      </w:pPr>
    </w:p>
    <w:p w14:paraId="4DE048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50D1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751A91" w14:textId="77777777" w:rsidR="00983AE1" w:rsidRDefault="00983AE1">
      <w:pPr>
        <w:widowControl w:val="0"/>
        <w:autoSpaceDE w:val="0"/>
        <w:autoSpaceDN w:val="0"/>
        <w:adjustRightInd w:val="0"/>
        <w:spacing w:after="0" w:line="240" w:lineRule="auto"/>
        <w:rPr>
          <w:rFonts w:ascii="Arial" w:hAnsi="Arial" w:cs="Arial"/>
          <w:sz w:val="16"/>
          <w:szCs w:val="16"/>
        </w:rPr>
      </w:pPr>
    </w:p>
    <w:p w14:paraId="5288EC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S92.5  I Zlomenina iného prsta nohy                                        I</w:t>
      </w:r>
    </w:p>
    <w:p w14:paraId="69D7F525" w14:textId="77777777" w:rsidR="00983AE1" w:rsidRDefault="00983AE1">
      <w:pPr>
        <w:widowControl w:val="0"/>
        <w:autoSpaceDE w:val="0"/>
        <w:autoSpaceDN w:val="0"/>
        <w:adjustRightInd w:val="0"/>
        <w:spacing w:after="0" w:line="240" w:lineRule="auto"/>
        <w:rPr>
          <w:rFonts w:ascii="Arial" w:hAnsi="Arial" w:cs="Arial"/>
          <w:sz w:val="16"/>
          <w:szCs w:val="16"/>
        </w:rPr>
      </w:pPr>
    </w:p>
    <w:p w14:paraId="1CE485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CF34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299A93" w14:textId="77777777" w:rsidR="00983AE1" w:rsidRDefault="00983AE1">
      <w:pPr>
        <w:widowControl w:val="0"/>
        <w:autoSpaceDE w:val="0"/>
        <w:autoSpaceDN w:val="0"/>
        <w:adjustRightInd w:val="0"/>
        <w:spacing w:after="0" w:line="240" w:lineRule="auto"/>
        <w:rPr>
          <w:rFonts w:ascii="Arial" w:hAnsi="Arial" w:cs="Arial"/>
          <w:sz w:val="16"/>
          <w:szCs w:val="16"/>
        </w:rPr>
      </w:pPr>
    </w:p>
    <w:p w14:paraId="4C1BEE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S92.7  I Viaceré zlomeniny nohy                                            I</w:t>
      </w:r>
    </w:p>
    <w:p w14:paraId="668BB4C4" w14:textId="77777777" w:rsidR="00983AE1" w:rsidRDefault="00983AE1">
      <w:pPr>
        <w:widowControl w:val="0"/>
        <w:autoSpaceDE w:val="0"/>
        <w:autoSpaceDN w:val="0"/>
        <w:adjustRightInd w:val="0"/>
        <w:spacing w:after="0" w:line="240" w:lineRule="auto"/>
        <w:rPr>
          <w:rFonts w:ascii="Arial" w:hAnsi="Arial" w:cs="Arial"/>
          <w:sz w:val="16"/>
          <w:szCs w:val="16"/>
        </w:rPr>
      </w:pPr>
    </w:p>
    <w:p w14:paraId="18A2AD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DF44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57BBCA" w14:textId="77777777" w:rsidR="00983AE1" w:rsidRDefault="00983AE1">
      <w:pPr>
        <w:widowControl w:val="0"/>
        <w:autoSpaceDE w:val="0"/>
        <w:autoSpaceDN w:val="0"/>
        <w:adjustRightInd w:val="0"/>
        <w:spacing w:after="0" w:line="240" w:lineRule="auto"/>
        <w:rPr>
          <w:rFonts w:ascii="Arial" w:hAnsi="Arial" w:cs="Arial"/>
          <w:sz w:val="16"/>
          <w:szCs w:val="16"/>
        </w:rPr>
      </w:pPr>
    </w:p>
    <w:p w14:paraId="1BCBE0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S92.9  I Zlomenina nohy, bližšie neurčená                                  I</w:t>
      </w:r>
    </w:p>
    <w:p w14:paraId="777C80BF" w14:textId="77777777" w:rsidR="00983AE1" w:rsidRDefault="00983AE1">
      <w:pPr>
        <w:widowControl w:val="0"/>
        <w:autoSpaceDE w:val="0"/>
        <w:autoSpaceDN w:val="0"/>
        <w:adjustRightInd w:val="0"/>
        <w:spacing w:after="0" w:line="240" w:lineRule="auto"/>
        <w:rPr>
          <w:rFonts w:ascii="Arial" w:hAnsi="Arial" w:cs="Arial"/>
          <w:sz w:val="16"/>
          <w:szCs w:val="16"/>
        </w:rPr>
      </w:pPr>
    </w:p>
    <w:p w14:paraId="7E6422E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9B2F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89E890" w14:textId="77777777" w:rsidR="00983AE1" w:rsidRDefault="00983AE1">
      <w:pPr>
        <w:widowControl w:val="0"/>
        <w:autoSpaceDE w:val="0"/>
        <w:autoSpaceDN w:val="0"/>
        <w:adjustRightInd w:val="0"/>
        <w:spacing w:after="0" w:line="240" w:lineRule="auto"/>
        <w:rPr>
          <w:rFonts w:ascii="Arial" w:hAnsi="Arial" w:cs="Arial"/>
          <w:sz w:val="16"/>
          <w:szCs w:val="16"/>
        </w:rPr>
      </w:pPr>
    </w:p>
    <w:p w14:paraId="23ABE4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S93.0  I Vykĺbenie členkového kĺbu                                         I</w:t>
      </w:r>
    </w:p>
    <w:p w14:paraId="145F984F" w14:textId="77777777" w:rsidR="00983AE1" w:rsidRDefault="00983AE1">
      <w:pPr>
        <w:widowControl w:val="0"/>
        <w:autoSpaceDE w:val="0"/>
        <w:autoSpaceDN w:val="0"/>
        <w:adjustRightInd w:val="0"/>
        <w:spacing w:after="0" w:line="240" w:lineRule="auto"/>
        <w:rPr>
          <w:rFonts w:ascii="Arial" w:hAnsi="Arial" w:cs="Arial"/>
          <w:sz w:val="16"/>
          <w:szCs w:val="16"/>
        </w:rPr>
      </w:pPr>
    </w:p>
    <w:p w14:paraId="3262BF4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4FEF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931978" w14:textId="77777777" w:rsidR="00983AE1" w:rsidRDefault="00983AE1">
      <w:pPr>
        <w:widowControl w:val="0"/>
        <w:autoSpaceDE w:val="0"/>
        <w:autoSpaceDN w:val="0"/>
        <w:adjustRightInd w:val="0"/>
        <w:spacing w:after="0" w:line="240" w:lineRule="auto"/>
        <w:rPr>
          <w:rFonts w:ascii="Arial" w:hAnsi="Arial" w:cs="Arial"/>
          <w:sz w:val="16"/>
          <w:szCs w:val="16"/>
        </w:rPr>
      </w:pPr>
    </w:p>
    <w:p w14:paraId="2044F6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S93.10 I Vykĺbenie jedného alebo viacerých prstov nohy, bližšie neurčené   I</w:t>
      </w:r>
    </w:p>
    <w:p w14:paraId="10B4210C" w14:textId="77777777" w:rsidR="00983AE1" w:rsidRDefault="00983AE1">
      <w:pPr>
        <w:widowControl w:val="0"/>
        <w:autoSpaceDE w:val="0"/>
        <w:autoSpaceDN w:val="0"/>
        <w:adjustRightInd w:val="0"/>
        <w:spacing w:after="0" w:line="240" w:lineRule="auto"/>
        <w:rPr>
          <w:rFonts w:ascii="Arial" w:hAnsi="Arial" w:cs="Arial"/>
          <w:sz w:val="16"/>
          <w:szCs w:val="16"/>
        </w:rPr>
      </w:pPr>
    </w:p>
    <w:p w14:paraId="696493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7448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12A618" w14:textId="77777777" w:rsidR="00983AE1" w:rsidRDefault="00983AE1">
      <w:pPr>
        <w:widowControl w:val="0"/>
        <w:autoSpaceDE w:val="0"/>
        <w:autoSpaceDN w:val="0"/>
        <w:adjustRightInd w:val="0"/>
        <w:spacing w:after="0" w:line="240" w:lineRule="auto"/>
        <w:rPr>
          <w:rFonts w:ascii="Arial" w:hAnsi="Arial" w:cs="Arial"/>
          <w:sz w:val="16"/>
          <w:szCs w:val="16"/>
        </w:rPr>
      </w:pPr>
    </w:p>
    <w:p w14:paraId="307AD8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S93.11 I Vykĺbenie jedného alebo viacerých prstov nohy, metatarzofalangový I</w:t>
      </w:r>
    </w:p>
    <w:p w14:paraId="73D4B61B" w14:textId="77777777" w:rsidR="00983AE1" w:rsidRDefault="00983AE1">
      <w:pPr>
        <w:widowControl w:val="0"/>
        <w:autoSpaceDE w:val="0"/>
        <w:autoSpaceDN w:val="0"/>
        <w:adjustRightInd w:val="0"/>
        <w:spacing w:after="0" w:line="240" w:lineRule="auto"/>
        <w:rPr>
          <w:rFonts w:ascii="Arial" w:hAnsi="Arial" w:cs="Arial"/>
          <w:sz w:val="16"/>
          <w:szCs w:val="16"/>
        </w:rPr>
      </w:pPr>
    </w:p>
    <w:p w14:paraId="425B17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kĺb                                                               I</w:t>
      </w:r>
    </w:p>
    <w:p w14:paraId="3B90477B" w14:textId="77777777" w:rsidR="00983AE1" w:rsidRDefault="00983AE1">
      <w:pPr>
        <w:widowControl w:val="0"/>
        <w:autoSpaceDE w:val="0"/>
        <w:autoSpaceDN w:val="0"/>
        <w:adjustRightInd w:val="0"/>
        <w:spacing w:after="0" w:line="240" w:lineRule="auto"/>
        <w:rPr>
          <w:rFonts w:ascii="Arial" w:hAnsi="Arial" w:cs="Arial"/>
          <w:sz w:val="16"/>
          <w:szCs w:val="16"/>
        </w:rPr>
      </w:pPr>
    </w:p>
    <w:p w14:paraId="291319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D522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93F7CA" w14:textId="77777777" w:rsidR="00983AE1" w:rsidRDefault="00983AE1">
      <w:pPr>
        <w:widowControl w:val="0"/>
        <w:autoSpaceDE w:val="0"/>
        <w:autoSpaceDN w:val="0"/>
        <w:adjustRightInd w:val="0"/>
        <w:spacing w:after="0" w:line="240" w:lineRule="auto"/>
        <w:rPr>
          <w:rFonts w:ascii="Arial" w:hAnsi="Arial" w:cs="Arial"/>
          <w:sz w:val="16"/>
          <w:szCs w:val="16"/>
        </w:rPr>
      </w:pPr>
    </w:p>
    <w:p w14:paraId="0295EE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S93.12 I Vykĺbenie jedného alebo viacerých prstov nohy, interfalangový kĺb I</w:t>
      </w:r>
    </w:p>
    <w:p w14:paraId="4CE9AB89" w14:textId="77777777" w:rsidR="00983AE1" w:rsidRDefault="00983AE1">
      <w:pPr>
        <w:widowControl w:val="0"/>
        <w:autoSpaceDE w:val="0"/>
        <w:autoSpaceDN w:val="0"/>
        <w:adjustRightInd w:val="0"/>
        <w:spacing w:after="0" w:line="240" w:lineRule="auto"/>
        <w:rPr>
          <w:rFonts w:ascii="Arial" w:hAnsi="Arial" w:cs="Arial"/>
          <w:sz w:val="16"/>
          <w:szCs w:val="16"/>
        </w:rPr>
      </w:pPr>
    </w:p>
    <w:p w14:paraId="3B6686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551E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7A545D" w14:textId="77777777" w:rsidR="00983AE1" w:rsidRDefault="00983AE1">
      <w:pPr>
        <w:widowControl w:val="0"/>
        <w:autoSpaceDE w:val="0"/>
        <w:autoSpaceDN w:val="0"/>
        <w:adjustRightInd w:val="0"/>
        <w:spacing w:after="0" w:line="240" w:lineRule="auto"/>
        <w:rPr>
          <w:rFonts w:ascii="Arial" w:hAnsi="Arial" w:cs="Arial"/>
          <w:sz w:val="16"/>
          <w:szCs w:val="16"/>
        </w:rPr>
      </w:pPr>
    </w:p>
    <w:p w14:paraId="3B033C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S93.2  I Roztrhnutie väzov v úrovni členka a nohy                          I</w:t>
      </w:r>
    </w:p>
    <w:p w14:paraId="062DC2AD" w14:textId="77777777" w:rsidR="00983AE1" w:rsidRDefault="00983AE1">
      <w:pPr>
        <w:widowControl w:val="0"/>
        <w:autoSpaceDE w:val="0"/>
        <w:autoSpaceDN w:val="0"/>
        <w:adjustRightInd w:val="0"/>
        <w:spacing w:after="0" w:line="240" w:lineRule="auto"/>
        <w:rPr>
          <w:rFonts w:ascii="Arial" w:hAnsi="Arial" w:cs="Arial"/>
          <w:sz w:val="16"/>
          <w:szCs w:val="16"/>
        </w:rPr>
      </w:pPr>
    </w:p>
    <w:p w14:paraId="249212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2E660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1FB816" w14:textId="77777777" w:rsidR="00983AE1" w:rsidRDefault="00983AE1">
      <w:pPr>
        <w:widowControl w:val="0"/>
        <w:autoSpaceDE w:val="0"/>
        <w:autoSpaceDN w:val="0"/>
        <w:adjustRightInd w:val="0"/>
        <w:spacing w:after="0" w:line="240" w:lineRule="auto"/>
        <w:rPr>
          <w:rFonts w:ascii="Arial" w:hAnsi="Arial" w:cs="Arial"/>
          <w:sz w:val="16"/>
          <w:szCs w:val="16"/>
        </w:rPr>
      </w:pPr>
    </w:p>
    <w:p w14:paraId="7AE5F2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S94.0  I Poranenie bočného stupajového nervu (n. plantaris lateralis)      I</w:t>
      </w:r>
    </w:p>
    <w:p w14:paraId="629E3930" w14:textId="77777777" w:rsidR="00983AE1" w:rsidRDefault="00983AE1">
      <w:pPr>
        <w:widowControl w:val="0"/>
        <w:autoSpaceDE w:val="0"/>
        <w:autoSpaceDN w:val="0"/>
        <w:adjustRightInd w:val="0"/>
        <w:spacing w:after="0" w:line="240" w:lineRule="auto"/>
        <w:rPr>
          <w:rFonts w:ascii="Arial" w:hAnsi="Arial" w:cs="Arial"/>
          <w:sz w:val="16"/>
          <w:szCs w:val="16"/>
        </w:rPr>
      </w:pPr>
    </w:p>
    <w:p w14:paraId="6B04E2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6A3A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5CB9FB" w14:textId="77777777" w:rsidR="00983AE1" w:rsidRDefault="00983AE1">
      <w:pPr>
        <w:widowControl w:val="0"/>
        <w:autoSpaceDE w:val="0"/>
        <w:autoSpaceDN w:val="0"/>
        <w:adjustRightInd w:val="0"/>
        <w:spacing w:after="0" w:line="240" w:lineRule="auto"/>
        <w:rPr>
          <w:rFonts w:ascii="Arial" w:hAnsi="Arial" w:cs="Arial"/>
          <w:sz w:val="16"/>
          <w:szCs w:val="16"/>
        </w:rPr>
      </w:pPr>
    </w:p>
    <w:p w14:paraId="4B57B1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S94.1  I Poranenie prístredného stupajového nervu (n. plantaris medialis)  I</w:t>
      </w:r>
    </w:p>
    <w:p w14:paraId="7E2FCB2F" w14:textId="77777777" w:rsidR="00983AE1" w:rsidRDefault="00983AE1">
      <w:pPr>
        <w:widowControl w:val="0"/>
        <w:autoSpaceDE w:val="0"/>
        <w:autoSpaceDN w:val="0"/>
        <w:adjustRightInd w:val="0"/>
        <w:spacing w:after="0" w:line="240" w:lineRule="auto"/>
        <w:rPr>
          <w:rFonts w:ascii="Arial" w:hAnsi="Arial" w:cs="Arial"/>
          <w:sz w:val="16"/>
          <w:szCs w:val="16"/>
        </w:rPr>
      </w:pPr>
    </w:p>
    <w:p w14:paraId="0A92C2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33454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F68752" w14:textId="77777777" w:rsidR="00983AE1" w:rsidRDefault="00983AE1">
      <w:pPr>
        <w:widowControl w:val="0"/>
        <w:autoSpaceDE w:val="0"/>
        <w:autoSpaceDN w:val="0"/>
        <w:adjustRightInd w:val="0"/>
        <w:spacing w:after="0" w:line="240" w:lineRule="auto"/>
        <w:rPr>
          <w:rFonts w:ascii="Arial" w:hAnsi="Arial" w:cs="Arial"/>
          <w:sz w:val="16"/>
          <w:szCs w:val="16"/>
        </w:rPr>
      </w:pPr>
    </w:p>
    <w:p w14:paraId="64B221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S94.2  I Poranenie hĺbkového ihlicového nervu (n. peroneus profundus) v    I</w:t>
      </w:r>
    </w:p>
    <w:p w14:paraId="20B3FF2F" w14:textId="77777777" w:rsidR="00983AE1" w:rsidRDefault="00983AE1">
      <w:pPr>
        <w:widowControl w:val="0"/>
        <w:autoSpaceDE w:val="0"/>
        <w:autoSpaceDN w:val="0"/>
        <w:adjustRightInd w:val="0"/>
        <w:spacing w:after="0" w:line="240" w:lineRule="auto"/>
        <w:rPr>
          <w:rFonts w:ascii="Arial" w:hAnsi="Arial" w:cs="Arial"/>
          <w:sz w:val="16"/>
          <w:szCs w:val="16"/>
        </w:rPr>
      </w:pPr>
    </w:p>
    <w:p w14:paraId="345165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úrovni členka a nohy                                              I</w:t>
      </w:r>
    </w:p>
    <w:p w14:paraId="31B928A7" w14:textId="77777777" w:rsidR="00983AE1" w:rsidRDefault="00983AE1">
      <w:pPr>
        <w:widowControl w:val="0"/>
        <w:autoSpaceDE w:val="0"/>
        <w:autoSpaceDN w:val="0"/>
        <w:adjustRightInd w:val="0"/>
        <w:spacing w:after="0" w:line="240" w:lineRule="auto"/>
        <w:rPr>
          <w:rFonts w:ascii="Arial" w:hAnsi="Arial" w:cs="Arial"/>
          <w:sz w:val="16"/>
          <w:szCs w:val="16"/>
        </w:rPr>
      </w:pPr>
    </w:p>
    <w:p w14:paraId="275967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E2D6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53CA7A" w14:textId="77777777" w:rsidR="00983AE1" w:rsidRDefault="00983AE1">
      <w:pPr>
        <w:widowControl w:val="0"/>
        <w:autoSpaceDE w:val="0"/>
        <w:autoSpaceDN w:val="0"/>
        <w:adjustRightInd w:val="0"/>
        <w:spacing w:after="0" w:line="240" w:lineRule="auto"/>
        <w:rPr>
          <w:rFonts w:ascii="Arial" w:hAnsi="Arial" w:cs="Arial"/>
          <w:sz w:val="16"/>
          <w:szCs w:val="16"/>
        </w:rPr>
      </w:pPr>
    </w:p>
    <w:p w14:paraId="018B73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S94.3  I Poranenie senzorického kožného nervu (n. cutaneus) v úrovni       I</w:t>
      </w:r>
    </w:p>
    <w:p w14:paraId="5DD327AA" w14:textId="77777777" w:rsidR="00983AE1" w:rsidRDefault="00983AE1">
      <w:pPr>
        <w:widowControl w:val="0"/>
        <w:autoSpaceDE w:val="0"/>
        <w:autoSpaceDN w:val="0"/>
        <w:adjustRightInd w:val="0"/>
        <w:spacing w:after="0" w:line="240" w:lineRule="auto"/>
        <w:rPr>
          <w:rFonts w:ascii="Arial" w:hAnsi="Arial" w:cs="Arial"/>
          <w:sz w:val="16"/>
          <w:szCs w:val="16"/>
        </w:rPr>
      </w:pPr>
    </w:p>
    <w:p w14:paraId="08A584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členka a nohy                                                     I</w:t>
      </w:r>
    </w:p>
    <w:p w14:paraId="50DF663E" w14:textId="77777777" w:rsidR="00983AE1" w:rsidRDefault="00983AE1">
      <w:pPr>
        <w:widowControl w:val="0"/>
        <w:autoSpaceDE w:val="0"/>
        <w:autoSpaceDN w:val="0"/>
        <w:adjustRightInd w:val="0"/>
        <w:spacing w:after="0" w:line="240" w:lineRule="auto"/>
        <w:rPr>
          <w:rFonts w:ascii="Arial" w:hAnsi="Arial" w:cs="Arial"/>
          <w:sz w:val="16"/>
          <w:szCs w:val="16"/>
        </w:rPr>
      </w:pPr>
    </w:p>
    <w:p w14:paraId="256235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A5E6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804C85" w14:textId="77777777" w:rsidR="00983AE1" w:rsidRDefault="00983AE1">
      <w:pPr>
        <w:widowControl w:val="0"/>
        <w:autoSpaceDE w:val="0"/>
        <w:autoSpaceDN w:val="0"/>
        <w:adjustRightInd w:val="0"/>
        <w:spacing w:after="0" w:line="240" w:lineRule="auto"/>
        <w:rPr>
          <w:rFonts w:ascii="Arial" w:hAnsi="Arial" w:cs="Arial"/>
          <w:sz w:val="16"/>
          <w:szCs w:val="16"/>
        </w:rPr>
      </w:pPr>
    </w:p>
    <w:p w14:paraId="2B0467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S94.7  I Poranenie viacerých nervov v úrovni členka a nohy                 I</w:t>
      </w:r>
    </w:p>
    <w:p w14:paraId="63047E62" w14:textId="77777777" w:rsidR="00983AE1" w:rsidRDefault="00983AE1">
      <w:pPr>
        <w:widowControl w:val="0"/>
        <w:autoSpaceDE w:val="0"/>
        <w:autoSpaceDN w:val="0"/>
        <w:adjustRightInd w:val="0"/>
        <w:spacing w:after="0" w:line="240" w:lineRule="auto"/>
        <w:rPr>
          <w:rFonts w:ascii="Arial" w:hAnsi="Arial" w:cs="Arial"/>
          <w:sz w:val="16"/>
          <w:szCs w:val="16"/>
        </w:rPr>
      </w:pPr>
    </w:p>
    <w:p w14:paraId="3E7155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E489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7C06F6" w14:textId="77777777" w:rsidR="00983AE1" w:rsidRDefault="00983AE1">
      <w:pPr>
        <w:widowControl w:val="0"/>
        <w:autoSpaceDE w:val="0"/>
        <w:autoSpaceDN w:val="0"/>
        <w:adjustRightInd w:val="0"/>
        <w:spacing w:after="0" w:line="240" w:lineRule="auto"/>
        <w:rPr>
          <w:rFonts w:ascii="Arial" w:hAnsi="Arial" w:cs="Arial"/>
          <w:sz w:val="16"/>
          <w:szCs w:val="16"/>
        </w:rPr>
      </w:pPr>
    </w:p>
    <w:p w14:paraId="5F23D0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S94.8  I Poranenie iného nervu v úrovni členka a nohy                      I</w:t>
      </w:r>
    </w:p>
    <w:p w14:paraId="7C0F1719" w14:textId="77777777" w:rsidR="00983AE1" w:rsidRDefault="00983AE1">
      <w:pPr>
        <w:widowControl w:val="0"/>
        <w:autoSpaceDE w:val="0"/>
        <w:autoSpaceDN w:val="0"/>
        <w:adjustRightInd w:val="0"/>
        <w:spacing w:after="0" w:line="240" w:lineRule="auto"/>
        <w:rPr>
          <w:rFonts w:ascii="Arial" w:hAnsi="Arial" w:cs="Arial"/>
          <w:sz w:val="16"/>
          <w:szCs w:val="16"/>
        </w:rPr>
      </w:pPr>
    </w:p>
    <w:p w14:paraId="69F622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8BE6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18CD78" w14:textId="77777777" w:rsidR="00983AE1" w:rsidRDefault="00983AE1">
      <w:pPr>
        <w:widowControl w:val="0"/>
        <w:autoSpaceDE w:val="0"/>
        <w:autoSpaceDN w:val="0"/>
        <w:adjustRightInd w:val="0"/>
        <w:spacing w:after="0" w:line="240" w:lineRule="auto"/>
        <w:rPr>
          <w:rFonts w:ascii="Arial" w:hAnsi="Arial" w:cs="Arial"/>
          <w:sz w:val="16"/>
          <w:szCs w:val="16"/>
        </w:rPr>
      </w:pPr>
    </w:p>
    <w:p w14:paraId="0E8F66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S94.9  I Poranenie bližšie neurčeného nervu v úrovni členka a nohy         I</w:t>
      </w:r>
    </w:p>
    <w:p w14:paraId="2E58A0B0" w14:textId="77777777" w:rsidR="00983AE1" w:rsidRDefault="00983AE1">
      <w:pPr>
        <w:widowControl w:val="0"/>
        <w:autoSpaceDE w:val="0"/>
        <w:autoSpaceDN w:val="0"/>
        <w:adjustRightInd w:val="0"/>
        <w:spacing w:after="0" w:line="240" w:lineRule="auto"/>
        <w:rPr>
          <w:rFonts w:ascii="Arial" w:hAnsi="Arial" w:cs="Arial"/>
          <w:sz w:val="16"/>
          <w:szCs w:val="16"/>
        </w:rPr>
      </w:pPr>
    </w:p>
    <w:p w14:paraId="191951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6826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9B8699" w14:textId="77777777" w:rsidR="00983AE1" w:rsidRDefault="00983AE1">
      <w:pPr>
        <w:widowControl w:val="0"/>
        <w:autoSpaceDE w:val="0"/>
        <w:autoSpaceDN w:val="0"/>
        <w:adjustRightInd w:val="0"/>
        <w:spacing w:after="0" w:line="240" w:lineRule="auto"/>
        <w:rPr>
          <w:rFonts w:ascii="Arial" w:hAnsi="Arial" w:cs="Arial"/>
          <w:sz w:val="16"/>
          <w:szCs w:val="16"/>
        </w:rPr>
      </w:pPr>
    </w:p>
    <w:p w14:paraId="1A878F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S95.0  I Poranenie a. dorsalis pedis                                       I</w:t>
      </w:r>
    </w:p>
    <w:p w14:paraId="5D8D556B" w14:textId="77777777" w:rsidR="00983AE1" w:rsidRDefault="00983AE1">
      <w:pPr>
        <w:widowControl w:val="0"/>
        <w:autoSpaceDE w:val="0"/>
        <w:autoSpaceDN w:val="0"/>
        <w:adjustRightInd w:val="0"/>
        <w:spacing w:after="0" w:line="240" w:lineRule="auto"/>
        <w:rPr>
          <w:rFonts w:ascii="Arial" w:hAnsi="Arial" w:cs="Arial"/>
          <w:sz w:val="16"/>
          <w:szCs w:val="16"/>
        </w:rPr>
      </w:pPr>
    </w:p>
    <w:p w14:paraId="1212C5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1EAC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CB06CE" w14:textId="77777777" w:rsidR="00983AE1" w:rsidRDefault="00983AE1">
      <w:pPr>
        <w:widowControl w:val="0"/>
        <w:autoSpaceDE w:val="0"/>
        <w:autoSpaceDN w:val="0"/>
        <w:adjustRightInd w:val="0"/>
        <w:spacing w:after="0" w:line="240" w:lineRule="auto"/>
        <w:rPr>
          <w:rFonts w:ascii="Arial" w:hAnsi="Arial" w:cs="Arial"/>
          <w:sz w:val="16"/>
          <w:szCs w:val="16"/>
        </w:rPr>
      </w:pPr>
    </w:p>
    <w:p w14:paraId="6BD0E1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S95.1  I Poranenie stupajovej tepny (a. plantaris pedis)                   I</w:t>
      </w:r>
    </w:p>
    <w:p w14:paraId="477654CC" w14:textId="77777777" w:rsidR="00983AE1" w:rsidRDefault="00983AE1">
      <w:pPr>
        <w:widowControl w:val="0"/>
        <w:autoSpaceDE w:val="0"/>
        <w:autoSpaceDN w:val="0"/>
        <w:adjustRightInd w:val="0"/>
        <w:spacing w:after="0" w:line="240" w:lineRule="auto"/>
        <w:rPr>
          <w:rFonts w:ascii="Arial" w:hAnsi="Arial" w:cs="Arial"/>
          <w:sz w:val="16"/>
          <w:szCs w:val="16"/>
        </w:rPr>
      </w:pPr>
    </w:p>
    <w:p w14:paraId="219FEA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FBD8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9A6551" w14:textId="77777777" w:rsidR="00983AE1" w:rsidRDefault="00983AE1">
      <w:pPr>
        <w:widowControl w:val="0"/>
        <w:autoSpaceDE w:val="0"/>
        <w:autoSpaceDN w:val="0"/>
        <w:adjustRightInd w:val="0"/>
        <w:spacing w:after="0" w:line="240" w:lineRule="auto"/>
        <w:rPr>
          <w:rFonts w:ascii="Arial" w:hAnsi="Arial" w:cs="Arial"/>
          <w:sz w:val="16"/>
          <w:szCs w:val="16"/>
        </w:rPr>
      </w:pPr>
    </w:p>
    <w:p w14:paraId="342DD5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S95.2  I Poranenie v. dorsalis pedis                                       I</w:t>
      </w:r>
    </w:p>
    <w:p w14:paraId="5D571541" w14:textId="77777777" w:rsidR="00983AE1" w:rsidRDefault="00983AE1">
      <w:pPr>
        <w:widowControl w:val="0"/>
        <w:autoSpaceDE w:val="0"/>
        <w:autoSpaceDN w:val="0"/>
        <w:adjustRightInd w:val="0"/>
        <w:spacing w:after="0" w:line="240" w:lineRule="auto"/>
        <w:rPr>
          <w:rFonts w:ascii="Arial" w:hAnsi="Arial" w:cs="Arial"/>
          <w:sz w:val="16"/>
          <w:szCs w:val="16"/>
        </w:rPr>
      </w:pPr>
    </w:p>
    <w:p w14:paraId="70D741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F95C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5190CC" w14:textId="77777777" w:rsidR="00983AE1" w:rsidRDefault="00983AE1">
      <w:pPr>
        <w:widowControl w:val="0"/>
        <w:autoSpaceDE w:val="0"/>
        <w:autoSpaceDN w:val="0"/>
        <w:adjustRightInd w:val="0"/>
        <w:spacing w:after="0" w:line="240" w:lineRule="auto"/>
        <w:rPr>
          <w:rFonts w:ascii="Arial" w:hAnsi="Arial" w:cs="Arial"/>
          <w:sz w:val="16"/>
          <w:szCs w:val="16"/>
        </w:rPr>
      </w:pPr>
    </w:p>
    <w:p w14:paraId="352CBE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S95.7  I Poranenie viacerých krvných ciev v úrovni členka a nohy           I</w:t>
      </w:r>
    </w:p>
    <w:p w14:paraId="108C46F1" w14:textId="77777777" w:rsidR="00983AE1" w:rsidRDefault="00983AE1">
      <w:pPr>
        <w:widowControl w:val="0"/>
        <w:autoSpaceDE w:val="0"/>
        <w:autoSpaceDN w:val="0"/>
        <w:adjustRightInd w:val="0"/>
        <w:spacing w:after="0" w:line="240" w:lineRule="auto"/>
        <w:rPr>
          <w:rFonts w:ascii="Arial" w:hAnsi="Arial" w:cs="Arial"/>
          <w:sz w:val="16"/>
          <w:szCs w:val="16"/>
        </w:rPr>
      </w:pPr>
    </w:p>
    <w:p w14:paraId="708A58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6975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D2999A" w14:textId="77777777" w:rsidR="00983AE1" w:rsidRDefault="00983AE1">
      <w:pPr>
        <w:widowControl w:val="0"/>
        <w:autoSpaceDE w:val="0"/>
        <w:autoSpaceDN w:val="0"/>
        <w:adjustRightInd w:val="0"/>
        <w:spacing w:after="0" w:line="240" w:lineRule="auto"/>
        <w:rPr>
          <w:rFonts w:ascii="Arial" w:hAnsi="Arial" w:cs="Arial"/>
          <w:sz w:val="16"/>
          <w:szCs w:val="16"/>
        </w:rPr>
      </w:pPr>
    </w:p>
    <w:p w14:paraId="285B62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S95.8  I Poranenie inej krvnej cievy v úrovni členka a nohy                I</w:t>
      </w:r>
    </w:p>
    <w:p w14:paraId="54EF81A7" w14:textId="77777777" w:rsidR="00983AE1" w:rsidRDefault="00983AE1">
      <w:pPr>
        <w:widowControl w:val="0"/>
        <w:autoSpaceDE w:val="0"/>
        <w:autoSpaceDN w:val="0"/>
        <w:adjustRightInd w:val="0"/>
        <w:spacing w:after="0" w:line="240" w:lineRule="auto"/>
        <w:rPr>
          <w:rFonts w:ascii="Arial" w:hAnsi="Arial" w:cs="Arial"/>
          <w:sz w:val="16"/>
          <w:szCs w:val="16"/>
        </w:rPr>
      </w:pPr>
    </w:p>
    <w:p w14:paraId="034DD6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1DAB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4367F9" w14:textId="77777777" w:rsidR="00983AE1" w:rsidRDefault="00983AE1">
      <w:pPr>
        <w:widowControl w:val="0"/>
        <w:autoSpaceDE w:val="0"/>
        <w:autoSpaceDN w:val="0"/>
        <w:adjustRightInd w:val="0"/>
        <w:spacing w:after="0" w:line="240" w:lineRule="auto"/>
        <w:rPr>
          <w:rFonts w:ascii="Arial" w:hAnsi="Arial" w:cs="Arial"/>
          <w:sz w:val="16"/>
          <w:szCs w:val="16"/>
        </w:rPr>
      </w:pPr>
    </w:p>
    <w:p w14:paraId="29F8A8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S95.9  I Poranenie bližšie neurčenej krvnej cievy v úrovni členka a nohy   I</w:t>
      </w:r>
    </w:p>
    <w:p w14:paraId="43729487" w14:textId="77777777" w:rsidR="00983AE1" w:rsidRDefault="00983AE1">
      <w:pPr>
        <w:widowControl w:val="0"/>
        <w:autoSpaceDE w:val="0"/>
        <w:autoSpaceDN w:val="0"/>
        <w:adjustRightInd w:val="0"/>
        <w:spacing w:after="0" w:line="240" w:lineRule="auto"/>
        <w:rPr>
          <w:rFonts w:ascii="Arial" w:hAnsi="Arial" w:cs="Arial"/>
          <w:sz w:val="16"/>
          <w:szCs w:val="16"/>
        </w:rPr>
      </w:pPr>
    </w:p>
    <w:p w14:paraId="1DB8D7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1D4B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D3590E" w14:textId="77777777" w:rsidR="00983AE1" w:rsidRDefault="00983AE1">
      <w:pPr>
        <w:widowControl w:val="0"/>
        <w:autoSpaceDE w:val="0"/>
        <w:autoSpaceDN w:val="0"/>
        <w:adjustRightInd w:val="0"/>
        <w:spacing w:after="0" w:line="240" w:lineRule="auto"/>
        <w:rPr>
          <w:rFonts w:ascii="Arial" w:hAnsi="Arial" w:cs="Arial"/>
          <w:sz w:val="16"/>
          <w:szCs w:val="16"/>
        </w:rPr>
      </w:pPr>
    </w:p>
    <w:p w14:paraId="5C0C32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S96.0  I Poranenie svalu a šľachy dlhého ohýbača palca (m. flexor hallucis I</w:t>
      </w:r>
    </w:p>
    <w:p w14:paraId="5B0B44FB" w14:textId="77777777" w:rsidR="00983AE1" w:rsidRDefault="00983AE1">
      <w:pPr>
        <w:widowControl w:val="0"/>
        <w:autoSpaceDE w:val="0"/>
        <w:autoSpaceDN w:val="0"/>
        <w:adjustRightInd w:val="0"/>
        <w:spacing w:after="0" w:line="240" w:lineRule="auto"/>
        <w:rPr>
          <w:rFonts w:ascii="Arial" w:hAnsi="Arial" w:cs="Arial"/>
          <w:sz w:val="16"/>
          <w:szCs w:val="16"/>
        </w:rPr>
      </w:pPr>
    </w:p>
    <w:p w14:paraId="5A622D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longus) v úrovni členka a nohy                                    I</w:t>
      </w:r>
    </w:p>
    <w:p w14:paraId="037B1275" w14:textId="77777777" w:rsidR="00983AE1" w:rsidRDefault="00983AE1">
      <w:pPr>
        <w:widowControl w:val="0"/>
        <w:autoSpaceDE w:val="0"/>
        <w:autoSpaceDN w:val="0"/>
        <w:adjustRightInd w:val="0"/>
        <w:spacing w:after="0" w:line="240" w:lineRule="auto"/>
        <w:rPr>
          <w:rFonts w:ascii="Arial" w:hAnsi="Arial" w:cs="Arial"/>
          <w:sz w:val="16"/>
          <w:szCs w:val="16"/>
        </w:rPr>
      </w:pPr>
    </w:p>
    <w:p w14:paraId="237FD2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9C969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E57324" w14:textId="77777777" w:rsidR="00983AE1" w:rsidRDefault="00983AE1">
      <w:pPr>
        <w:widowControl w:val="0"/>
        <w:autoSpaceDE w:val="0"/>
        <w:autoSpaceDN w:val="0"/>
        <w:adjustRightInd w:val="0"/>
        <w:spacing w:after="0" w:line="240" w:lineRule="auto"/>
        <w:rPr>
          <w:rFonts w:ascii="Arial" w:hAnsi="Arial" w:cs="Arial"/>
          <w:sz w:val="16"/>
          <w:szCs w:val="16"/>
        </w:rPr>
      </w:pPr>
    </w:p>
    <w:p w14:paraId="037F14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S96.1  I Poranenie svalu a šľachy dlhého vystierača palca (m. extensor     I</w:t>
      </w:r>
    </w:p>
    <w:p w14:paraId="3D4080F4" w14:textId="77777777" w:rsidR="00983AE1" w:rsidRDefault="00983AE1">
      <w:pPr>
        <w:widowControl w:val="0"/>
        <w:autoSpaceDE w:val="0"/>
        <w:autoSpaceDN w:val="0"/>
        <w:adjustRightInd w:val="0"/>
        <w:spacing w:after="0" w:line="240" w:lineRule="auto"/>
        <w:rPr>
          <w:rFonts w:ascii="Arial" w:hAnsi="Arial" w:cs="Arial"/>
          <w:sz w:val="16"/>
          <w:szCs w:val="16"/>
        </w:rPr>
      </w:pPr>
    </w:p>
    <w:p w14:paraId="6E9FF0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hallucis longus) v úrovni členka a nohy                           I</w:t>
      </w:r>
    </w:p>
    <w:p w14:paraId="08CDB888" w14:textId="77777777" w:rsidR="00983AE1" w:rsidRDefault="00983AE1">
      <w:pPr>
        <w:widowControl w:val="0"/>
        <w:autoSpaceDE w:val="0"/>
        <w:autoSpaceDN w:val="0"/>
        <w:adjustRightInd w:val="0"/>
        <w:spacing w:after="0" w:line="240" w:lineRule="auto"/>
        <w:rPr>
          <w:rFonts w:ascii="Arial" w:hAnsi="Arial" w:cs="Arial"/>
          <w:sz w:val="16"/>
          <w:szCs w:val="16"/>
        </w:rPr>
      </w:pPr>
    </w:p>
    <w:p w14:paraId="572CE6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85B7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DA2A29" w14:textId="77777777" w:rsidR="00983AE1" w:rsidRDefault="00983AE1">
      <w:pPr>
        <w:widowControl w:val="0"/>
        <w:autoSpaceDE w:val="0"/>
        <w:autoSpaceDN w:val="0"/>
        <w:adjustRightInd w:val="0"/>
        <w:spacing w:after="0" w:line="240" w:lineRule="auto"/>
        <w:rPr>
          <w:rFonts w:ascii="Arial" w:hAnsi="Arial" w:cs="Arial"/>
          <w:sz w:val="16"/>
          <w:szCs w:val="16"/>
        </w:rPr>
      </w:pPr>
    </w:p>
    <w:p w14:paraId="509039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S96.2  I Poranenie vnútorného krátkeho svalu a šľachy členka a nohy        I</w:t>
      </w:r>
    </w:p>
    <w:p w14:paraId="4807C9DE" w14:textId="77777777" w:rsidR="00983AE1" w:rsidRDefault="00983AE1">
      <w:pPr>
        <w:widowControl w:val="0"/>
        <w:autoSpaceDE w:val="0"/>
        <w:autoSpaceDN w:val="0"/>
        <w:adjustRightInd w:val="0"/>
        <w:spacing w:after="0" w:line="240" w:lineRule="auto"/>
        <w:rPr>
          <w:rFonts w:ascii="Arial" w:hAnsi="Arial" w:cs="Arial"/>
          <w:sz w:val="16"/>
          <w:szCs w:val="16"/>
        </w:rPr>
      </w:pPr>
    </w:p>
    <w:p w14:paraId="6DD81E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188C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D7663D" w14:textId="77777777" w:rsidR="00983AE1" w:rsidRDefault="00983AE1">
      <w:pPr>
        <w:widowControl w:val="0"/>
        <w:autoSpaceDE w:val="0"/>
        <w:autoSpaceDN w:val="0"/>
        <w:adjustRightInd w:val="0"/>
        <w:spacing w:after="0" w:line="240" w:lineRule="auto"/>
        <w:rPr>
          <w:rFonts w:ascii="Arial" w:hAnsi="Arial" w:cs="Arial"/>
          <w:sz w:val="16"/>
          <w:szCs w:val="16"/>
        </w:rPr>
      </w:pPr>
    </w:p>
    <w:p w14:paraId="1979E7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S96.7  I Poranenie viacerých svalov a šliach v úrovni členka a nohy        I</w:t>
      </w:r>
    </w:p>
    <w:p w14:paraId="74B90C64" w14:textId="77777777" w:rsidR="00983AE1" w:rsidRDefault="00983AE1">
      <w:pPr>
        <w:widowControl w:val="0"/>
        <w:autoSpaceDE w:val="0"/>
        <w:autoSpaceDN w:val="0"/>
        <w:adjustRightInd w:val="0"/>
        <w:spacing w:after="0" w:line="240" w:lineRule="auto"/>
        <w:rPr>
          <w:rFonts w:ascii="Arial" w:hAnsi="Arial" w:cs="Arial"/>
          <w:sz w:val="16"/>
          <w:szCs w:val="16"/>
        </w:rPr>
      </w:pPr>
    </w:p>
    <w:p w14:paraId="7A1D5B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5B85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1414CF" w14:textId="77777777" w:rsidR="00983AE1" w:rsidRDefault="00983AE1">
      <w:pPr>
        <w:widowControl w:val="0"/>
        <w:autoSpaceDE w:val="0"/>
        <w:autoSpaceDN w:val="0"/>
        <w:adjustRightInd w:val="0"/>
        <w:spacing w:after="0" w:line="240" w:lineRule="auto"/>
        <w:rPr>
          <w:rFonts w:ascii="Arial" w:hAnsi="Arial" w:cs="Arial"/>
          <w:sz w:val="16"/>
          <w:szCs w:val="16"/>
        </w:rPr>
      </w:pPr>
    </w:p>
    <w:p w14:paraId="126F2F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S96.8  I Poranenie iného svalu a šľachy v úrovni členka a nohy             I</w:t>
      </w:r>
    </w:p>
    <w:p w14:paraId="4E749339" w14:textId="77777777" w:rsidR="00983AE1" w:rsidRDefault="00983AE1">
      <w:pPr>
        <w:widowControl w:val="0"/>
        <w:autoSpaceDE w:val="0"/>
        <w:autoSpaceDN w:val="0"/>
        <w:adjustRightInd w:val="0"/>
        <w:spacing w:after="0" w:line="240" w:lineRule="auto"/>
        <w:rPr>
          <w:rFonts w:ascii="Arial" w:hAnsi="Arial" w:cs="Arial"/>
          <w:sz w:val="16"/>
          <w:szCs w:val="16"/>
        </w:rPr>
      </w:pPr>
    </w:p>
    <w:p w14:paraId="6940DD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8DCB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D21101" w14:textId="77777777" w:rsidR="00983AE1" w:rsidRDefault="00983AE1">
      <w:pPr>
        <w:widowControl w:val="0"/>
        <w:autoSpaceDE w:val="0"/>
        <w:autoSpaceDN w:val="0"/>
        <w:adjustRightInd w:val="0"/>
        <w:spacing w:after="0" w:line="240" w:lineRule="auto"/>
        <w:rPr>
          <w:rFonts w:ascii="Arial" w:hAnsi="Arial" w:cs="Arial"/>
          <w:sz w:val="16"/>
          <w:szCs w:val="16"/>
        </w:rPr>
      </w:pPr>
    </w:p>
    <w:p w14:paraId="7FE357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S96.9  I Poranenie bližšie neurčeného svalu a šľachy v úrovni členka a     I</w:t>
      </w:r>
    </w:p>
    <w:p w14:paraId="4F8DED79" w14:textId="77777777" w:rsidR="00983AE1" w:rsidRDefault="00983AE1">
      <w:pPr>
        <w:widowControl w:val="0"/>
        <w:autoSpaceDE w:val="0"/>
        <w:autoSpaceDN w:val="0"/>
        <w:adjustRightInd w:val="0"/>
        <w:spacing w:after="0" w:line="240" w:lineRule="auto"/>
        <w:rPr>
          <w:rFonts w:ascii="Arial" w:hAnsi="Arial" w:cs="Arial"/>
          <w:sz w:val="16"/>
          <w:szCs w:val="16"/>
        </w:rPr>
      </w:pPr>
    </w:p>
    <w:p w14:paraId="12DC1D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nohy                                                              I</w:t>
      </w:r>
    </w:p>
    <w:p w14:paraId="2169D886" w14:textId="77777777" w:rsidR="00983AE1" w:rsidRDefault="00983AE1">
      <w:pPr>
        <w:widowControl w:val="0"/>
        <w:autoSpaceDE w:val="0"/>
        <w:autoSpaceDN w:val="0"/>
        <w:adjustRightInd w:val="0"/>
        <w:spacing w:after="0" w:line="240" w:lineRule="auto"/>
        <w:rPr>
          <w:rFonts w:ascii="Arial" w:hAnsi="Arial" w:cs="Arial"/>
          <w:sz w:val="16"/>
          <w:szCs w:val="16"/>
        </w:rPr>
      </w:pPr>
    </w:p>
    <w:p w14:paraId="74A44C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09FB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02A2C9" w14:textId="77777777" w:rsidR="00983AE1" w:rsidRDefault="00983AE1">
      <w:pPr>
        <w:widowControl w:val="0"/>
        <w:autoSpaceDE w:val="0"/>
        <w:autoSpaceDN w:val="0"/>
        <w:adjustRightInd w:val="0"/>
        <w:spacing w:after="0" w:line="240" w:lineRule="auto"/>
        <w:rPr>
          <w:rFonts w:ascii="Arial" w:hAnsi="Arial" w:cs="Arial"/>
          <w:sz w:val="16"/>
          <w:szCs w:val="16"/>
        </w:rPr>
      </w:pPr>
    </w:p>
    <w:p w14:paraId="402BDC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S97.0  I Drvivé poranenie členka                                           I</w:t>
      </w:r>
    </w:p>
    <w:p w14:paraId="6DC36264" w14:textId="77777777" w:rsidR="00983AE1" w:rsidRDefault="00983AE1">
      <w:pPr>
        <w:widowControl w:val="0"/>
        <w:autoSpaceDE w:val="0"/>
        <w:autoSpaceDN w:val="0"/>
        <w:adjustRightInd w:val="0"/>
        <w:spacing w:after="0" w:line="240" w:lineRule="auto"/>
        <w:rPr>
          <w:rFonts w:ascii="Arial" w:hAnsi="Arial" w:cs="Arial"/>
          <w:sz w:val="16"/>
          <w:szCs w:val="16"/>
        </w:rPr>
      </w:pPr>
    </w:p>
    <w:p w14:paraId="7BA28B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BDE4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01DC76" w14:textId="77777777" w:rsidR="00983AE1" w:rsidRDefault="00983AE1">
      <w:pPr>
        <w:widowControl w:val="0"/>
        <w:autoSpaceDE w:val="0"/>
        <w:autoSpaceDN w:val="0"/>
        <w:adjustRightInd w:val="0"/>
        <w:spacing w:after="0" w:line="240" w:lineRule="auto"/>
        <w:rPr>
          <w:rFonts w:ascii="Arial" w:hAnsi="Arial" w:cs="Arial"/>
          <w:sz w:val="16"/>
          <w:szCs w:val="16"/>
        </w:rPr>
      </w:pPr>
    </w:p>
    <w:p w14:paraId="3F735D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S97.1  I Drvivé poranenie prsta (prstov) nohy                              I</w:t>
      </w:r>
    </w:p>
    <w:p w14:paraId="47C79E2A" w14:textId="77777777" w:rsidR="00983AE1" w:rsidRDefault="00983AE1">
      <w:pPr>
        <w:widowControl w:val="0"/>
        <w:autoSpaceDE w:val="0"/>
        <w:autoSpaceDN w:val="0"/>
        <w:adjustRightInd w:val="0"/>
        <w:spacing w:after="0" w:line="240" w:lineRule="auto"/>
        <w:rPr>
          <w:rFonts w:ascii="Arial" w:hAnsi="Arial" w:cs="Arial"/>
          <w:sz w:val="16"/>
          <w:szCs w:val="16"/>
        </w:rPr>
      </w:pPr>
    </w:p>
    <w:p w14:paraId="500B8F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9C07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D7B182" w14:textId="77777777" w:rsidR="00983AE1" w:rsidRDefault="00983AE1">
      <w:pPr>
        <w:widowControl w:val="0"/>
        <w:autoSpaceDE w:val="0"/>
        <w:autoSpaceDN w:val="0"/>
        <w:adjustRightInd w:val="0"/>
        <w:spacing w:after="0" w:line="240" w:lineRule="auto"/>
        <w:rPr>
          <w:rFonts w:ascii="Arial" w:hAnsi="Arial" w:cs="Arial"/>
          <w:sz w:val="16"/>
          <w:szCs w:val="16"/>
        </w:rPr>
      </w:pPr>
    </w:p>
    <w:p w14:paraId="0FC188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S97.8  I Drvivé poranenie inej časti členka a nohy                         I</w:t>
      </w:r>
    </w:p>
    <w:p w14:paraId="0E8DC4BA" w14:textId="77777777" w:rsidR="00983AE1" w:rsidRDefault="00983AE1">
      <w:pPr>
        <w:widowControl w:val="0"/>
        <w:autoSpaceDE w:val="0"/>
        <w:autoSpaceDN w:val="0"/>
        <w:adjustRightInd w:val="0"/>
        <w:spacing w:after="0" w:line="240" w:lineRule="auto"/>
        <w:rPr>
          <w:rFonts w:ascii="Arial" w:hAnsi="Arial" w:cs="Arial"/>
          <w:sz w:val="16"/>
          <w:szCs w:val="16"/>
        </w:rPr>
      </w:pPr>
    </w:p>
    <w:p w14:paraId="6FC0D1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24F7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3A889C" w14:textId="77777777" w:rsidR="00983AE1" w:rsidRDefault="00983AE1">
      <w:pPr>
        <w:widowControl w:val="0"/>
        <w:autoSpaceDE w:val="0"/>
        <w:autoSpaceDN w:val="0"/>
        <w:adjustRightInd w:val="0"/>
        <w:spacing w:after="0" w:line="240" w:lineRule="auto"/>
        <w:rPr>
          <w:rFonts w:ascii="Arial" w:hAnsi="Arial" w:cs="Arial"/>
          <w:sz w:val="16"/>
          <w:szCs w:val="16"/>
        </w:rPr>
      </w:pPr>
    </w:p>
    <w:p w14:paraId="7C97AA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S98.0  I Úrazová amputácia nohy v úrovni členka                            I</w:t>
      </w:r>
    </w:p>
    <w:p w14:paraId="6164A033" w14:textId="77777777" w:rsidR="00983AE1" w:rsidRDefault="00983AE1">
      <w:pPr>
        <w:widowControl w:val="0"/>
        <w:autoSpaceDE w:val="0"/>
        <w:autoSpaceDN w:val="0"/>
        <w:adjustRightInd w:val="0"/>
        <w:spacing w:after="0" w:line="240" w:lineRule="auto"/>
        <w:rPr>
          <w:rFonts w:ascii="Arial" w:hAnsi="Arial" w:cs="Arial"/>
          <w:sz w:val="16"/>
          <w:szCs w:val="16"/>
        </w:rPr>
      </w:pPr>
    </w:p>
    <w:p w14:paraId="6C62A3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3144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1E12CE" w14:textId="77777777" w:rsidR="00983AE1" w:rsidRDefault="00983AE1">
      <w:pPr>
        <w:widowControl w:val="0"/>
        <w:autoSpaceDE w:val="0"/>
        <w:autoSpaceDN w:val="0"/>
        <w:adjustRightInd w:val="0"/>
        <w:spacing w:after="0" w:line="240" w:lineRule="auto"/>
        <w:rPr>
          <w:rFonts w:ascii="Arial" w:hAnsi="Arial" w:cs="Arial"/>
          <w:sz w:val="16"/>
          <w:szCs w:val="16"/>
        </w:rPr>
      </w:pPr>
    </w:p>
    <w:p w14:paraId="5CC452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S98.1  I Úrazová amputácia jedného prsta nohy                              I</w:t>
      </w:r>
    </w:p>
    <w:p w14:paraId="728BFE01" w14:textId="77777777" w:rsidR="00983AE1" w:rsidRDefault="00983AE1">
      <w:pPr>
        <w:widowControl w:val="0"/>
        <w:autoSpaceDE w:val="0"/>
        <w:autoSpaceDN w:val="0"/>
        <w:adjustRightInd w:val="0"/>
        <w:spacing w:after="0" w:line="240" w:lineRule="auto"/>
        <w:rPr>
          <w:rFonts w:ascii="Arial" w:hAnsi="Arial" w:cs="Arial"/>
          <w:sz w:val="16"/>
          <w:szCs w:val="16"/>
        </w:rPr>
      </w:pPr>
    </w:p>
    <w:p w14:paraId="7F9C6B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CCEA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4ECFA9" w14:textId="77777777" w:rsidR="00983AE1" w:rsidRDefault="00983AE1">
      <w:pPr>
        <w:widowControl w:val="0"/>
        <w:autoSpaceDE w:val="0"/>
        <w:autoSpaceDN w:val="0"/>
        <w:adjustRightInd w:val="0"/>
        <w:spacing w:after="0" w:line="240" w:lineRule="auto"/>
        <w:rPr>
          <w:rFonts w:ascii="Arial" w:hAnsi="Arial" w:cs="Arial"/>
          <w:sz w:val="16"/>
          <w:szCs w:val="16"/>
        </w:rPr>
      </w:pPr>
    </w:p>
    <w:p w14:paraId="18812E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S98.2  I Úrazová amputácia dvoch alebo viacerých prstov nohy               I</w:t>
      </w:r>
    </w:p>
    <w:p w14:paraId="2EEF64B2" w14:textId="77777777" w:rsidR="00983AE1" w:rsidRDefault="00983AE1">
      <w:pPr>
        <w:widowControl w:val="0"/>
        <w:autoSpaceDE w:val="0"/>
        <w:autoSpaceDN w:val="0"/>
        <w:adjustRightInd w:val="0"/>
        <w:spacing w:after="0" w:line="240" w:lineRule="auto"/>
        <w:rPr>
          <w:rFonts w:ascii="Arial" w:hAnsi="Arial" w:cs="Arial"/>
          <w:sz w:val="16"/>
          <w:szCs w:val="16"/>
        </w:rPr>
      </w:pPr>
    </w:p>
    <w:p w14:paraId="30F6D2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E487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219B83" w14:textId="77777777" w:rsidR="00983AE1" w:rsidRDefault="00983AE1">
      <w:pPr>
        <w:widowControl w:val="0"/>
        <w:autoSpaceDE w:val="0"/>
        <w:autoSpaceDN w:val="0"/>
        <w:adjustRightInd w:val="0"/>
        <w:spacing w:after="0" w:line="240" w:lineRule="auto"/>
        <w:rPr>
          <w:rFonts w:ascii="Arial" w:hAnsi="Arial" w:cs="Arial"/>
          <w:sz w:val="16"/>
          <w:szCs w:val="16"/>
        </w:rPr>
      </w:pPr>
    </w:p>
    <w:p w14:paraId="5557E1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S98.3  I Úrazová amputácia inej časti nohy                                 I</w:t>
      </w:r>
    </w:p>
    <w:p w14:paraId="27678852" w14:textId="77777777" w:rsidR="00983AE1" w:rsidRDefault="00983AE1">
      <w:pPr>
        <w:widowControl w:val="0"/>
        <w:autoSpaceDE w:val="0"/>
        <w:autoSpaceDN w:val="0"/>
        <w:adjustRightInd w:val="0"/>
        <w:spacing w:after="0" w:line="240" w:lineRule="auto"/>
        <w:rPr>
          <w:rFonts w:ascii="Arial" w:hAnsi="Arial" w:cs="Arial"/>
          <w:sz w:val="16"/>
          <w:szCs w:val="16"/>
        </w:rPr>
      </w:pPr>
    </w:p>
    <w:p w14:paraId="49E572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535D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3294AD" w14:textId="77777777" w:rsidR="00983AE1" w:rsidRDefault="00983AE1">
      <w:pPr>
        <w:widowControl w:val="0"/>
        <w:autoSpaceDE w:val="0"/>
        <w:autoSpaceDN w:val="0"/>
        <w:adjustRightInd w:val="0"/>
        <w:spacing w:after="0" w:line="240" w:lineRule="auto"/>
        <w:rPr>
          <w:rFonts w:ascii="Arial" w:hAnsi="Arial" w:cs="Arial"/>
          <w:sz w:val="16"/>
          <w:szCs w:val="16"/>
        </w:rPr>
      </w:pPr>
    </w:p>
    <w:p w14:paraId="567E98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S98.4  I Úrazová amputácia nohy v bližšie neurčenej úrovni                 I</w:t>
      </w:r>
    </w:p>
    <w:p w14:paraId="51A972F2" w14:textId="77777777" w:rsidR="00983AE1" w:rsidRDefault="00983AE1">
      <w:pPr>
        <w:widowControl w:val="0"/>
        <w:autoSpaceDE w:val="0"/>
        <w:autoSpaceDN w:val="0"/>
        <w:adjustRightInd w:val="0"/>
        <w:spacing w:after="0" w:line="240" w:lineRule="auto"/>
        <w:rPr>
          <w:rFonts w:ascii="Arial" w:hAnsi="Arial" w:cs="Arial"/>
          <w:sz w:val="16"/>
          <w:szCs w:val="16"/>
        </w:rPr>
      </w:pPr>
    </w:p>
    <w:p w14:paraId="6CAB8B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0DC2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EE7B2A" w14:textId="77777777" w:rsidR="00983AE1" w:rsidRDefault="00983AE1">
      <w:pPr>
        <w:widowControl w:val="0"/>
        <w:autoSpaceDE w:val="0"/>
        <w:autoSpaceDN w:val="0"/>
        <w:adjustRightInd w:val="0"/>
        <w:spacing w:after="0" w:line="240" w:lineRule="auto"/>
        <w:rPr>
          <w:rFonts w:ascii="Arial" w:hAnsi="Arial" w:cs="Arial"/>
          <w:sz w:val="16"/>
          <w:szCs w:val="16"/>
        </w:rPr>
      </w:pPr>
    </w:p>
    <w:p w14:paraId="05F7B4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T01.0  I Otvorená rana postihujúca hlavu aj krk                            I</w:t>
      </w:r>
    </w:p>
    <w:p w14:paraId="0AC52BFB" w14:textId="77777777" w:rsidR="00983AE1" w:rsidRDefault="00983AE1">
      <w:pPr>
        <w:widowControl w:val="0"/>
        <w:autoSpaceDE w:val="0"/>
        <w:autoSpaceDN w:val="0"/>
        <w:adjustRightInd w:val="0"/>
        <w:spacing w:after="0" w:line="240" w:lineRule="auto"/>
        <w:rPr>
          <w:rFonts w:ascii="Arial" w:hAnsi="Arial" w:cs="Arial"/>
          <w:sz w:val="16"/>
          <w:szCs w:val="16"/>
        </w:rPr>
      </w:pPr>
    </w:p>
    <w:p w14:paraId="4934EA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0921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574B8D" w14:textId="77777777" w:rsidR="00983AE1" w:rsidRDefault="00983AE1">
      <w:pPr>
        <w:widowControl w:val="0"/>
        <w:autoSpaceDE w:val="0"/>
        <w:autoSpaceDN w:val="0"/>
        <w:adjustRightInd w:val="0"/>
        <w:spacing w:after="0" w:line="240" w:lineRule="auto"/>
        <w:rPr>
          <w:rFonts w:ascii="Arial" w:hAnsi="Arial" w:cs="Arial"/>
          <w:sz w:val="16"/>
          <w:szCs w:val="16"/>
        </w:rPr>
      </w:pPr>
    </w:p>
    <w:p w14:paraId="22FA13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T01.1  I Otvorená rana postihujúca hrudník aj brucho, hrudník aj driek,    I</w:t>
      </w:r>
    </w:p>
    <w:p w14:paraId="6EBB8CBB" w14:textId="77777777" w:rsidR="00983AE1" w:rsidRDefault="00983AE1">
      <w:pPr>
        <w:widowControl w:val="0"/>
        <w:autoSpaceDE w:val="0"/>
        <w:autoSpaceDN w:val="0"/>
        <w:adjustRightInd w:val="0"/>
        <w:spacing w:after="0" w:line="240" w:lineRule="auto"/>
        <w:rPr>
          <w:rFonts w:ascii="Arial" w:hAnsi="Arial" w:cs="Arial"/>
          <w:sz w:val="16"/>
          <w:szCs w:val="16"/>
        </w:rPr>
      </w:pPr>
    </w:p>
    <w:p w14:paraId="2C12DC4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hrudník aj panvu                                            I</w:t>
      </w:r>
    </w:p>
    <w:p w14:paraId="6A99F48C" w14:textId="77777777" w:rsidR="00983AE1" w:rsidRDefault="00983AE1">
      <w:pPr>
        <w:widowControl w:val="0"/>
        <w:autoSpaceDE w:val="0"/>
        <w:autoSpaceDN w:val="0"/>
        <w:adjustRightInd w:val="0"/>
        <w:spacing w:after="0" w:line="240" w:lineRule="auto"/>
        <w:rPr>
          <w:rFonts w:ascii="Arial" w:hAnsi="Arial" w:cs="Arial"/>
          <w:sz w:val="16"/>
          <w:szCs w:val="16"/>
        </w:rPr>
      </w:pPr>
    </w:p>
    <w:p w14:paraId="2F478D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15F8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E5B3B1" w14:textId="77777777" w:rsidR="00983AE1" w:rsidRDefault="00983AE1">
      <w:pPr>
        <w:widowControl w:val="0"/>
        <w:autoSpaceDE w:val="0"/>
        <w:autoSpaceDN w:val="0"/>
        <w:adjustRightInd w:val="0"/>
        <w:spacing w:after="0" w:line="240" w:lineRule="auto"/>
        <w:rPr>
          <w:rFonts w:ascii="Arial" w:hAnsi="Arial" w:cs="Arial"/>
          <w:sz w:val="16"/>
          <w:szCs w:val="16"/>
        </w:rPr>
      </w:pPr>
    </w:p>
    <w:p w14:paraId="172B78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T01.2  I Otvorená rana postihujúca viaceré oblasti hornej končatiny        I</w:t>
      </w:r>
    </w:p>
    <w:p w14:paraId="79AA4485" w14:textId="77777777" w:rsidR="00983AE1" w:rsidRDefault="00983AE1">
      <w:pPr>
        <w:widowControl w:val="0"/>
        <w:autoSpaceDE w:val="0"/>
        <w:autoSpaceDN w:val="0"/>
        <w:adjustRightInd w:val="0"/>
        <w:spacing w:after="0" w:line="240" w:lineRule="auto"/>
        <w:rPr>
          <w:rFonts w:ascii="Arial" w:hAnsi="Arial" w:cs="Arial"/>
          <w:sz w:val="16"/>
          <w:szCs w:val="16"/>
        </w:rPr>
      </w:pPr>
    </w:p>
    <w:p w14:paraId="141397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(horných končatín)                                                I</w:t>
      </w:r>
    </w:p>
    <w:p w14:paraId="4EA52D34" w14:textId="77777777" w:rsidR="00983AE1" w:rsidRDefault="00983AE1">
      <w:pPr>
        <w:widowControl w:val="0"/>
        <w:autoSpaceDE w:val="0"/>
        <w:autoSpaceDN w:val="0"/>
        <w:adjustRightInd w:val="0"/>
        <w:spacing w:after="0" w:line="240" w:lineRule="auto"/>
        <w:rPr>
          <w:rFonts w:ascii="Arial" w:hAnsi="Arial" w:cs="Arial"/>
          <w:sz w:val="16"/>
          <w:szCs w:val="16"/>
        </w:rPr>
      </w:pPr>
    </w:p>
    <w:p w14:paraId="31C400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4E5C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2F4DE0" w14:textId="77777777" w:rsidR="00983AE1" w:rsidRDefault="00983AE1">
      <w:pPr>
        <w:widowControl w:val="0"/>
        <w:autoSpaceDE w:val="0"/>
        <w:autoSpaceDN w:val="0"/>
        <w:adjustRightInd w:val="0"/>
        <w:spacing w:after="0" w:line="240" w:lineRule="auto"/>
        <w:rPr>
          <w:rFonts w:ascii="Arial" w:hAnsi="Arial" w:cs="Arial"/>
          <w:sz w:val="16"/>
          <w:szCs w:val="16"/>
        </w:rPr>
      </w:pPr>
    </w:p>
    <w:p w14:paraId="45CB3F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T01.3  I Otvorená rana postihujúca viaceré oblasti dolnej končatiny        I</w:t>
      </w:r>
    </w:p>
    <w:p w14:paraId="214A2348" w14:textId="77777777" w:rsidR="00983AE1" w:rsidRDefault="00983AE1">
      <w:pPr>
        <w:widowControl w:val="0"/>
        <w:autoSpaceDE w:val="0"/>
        <w:autoSpaceDN w:val="0"/>
        <w:adjustRightInd w:val="0"/>
        <w:spacing w:after="0" w:line="240" w:lineRule="auto"/>
        <w:rPr>
          <w:rFonts w:ascii="Arial" w:hAnsi="Arial" w:cs="Arial"/>
          <w:sz w:val="16"/>
          <w:szCs w:val="16"/>
        </w:rPr>
      </w:pPr>
    </w:p>
    <w:p w14:paraId="343854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(dolných končatín)                                                I</w:t>
      </w:r>
    </w:p>
    <w:p w14:paraId="701C04E9" w14:textId="77777777" w:rsidR="00983AE1" w:rsidRDefault="00983AE1">
      <w:pPr>
        <w:widowControl w:val="0"/>
        <w:autoSpaceDE w:val="0"/>
        <w:autoSpaceDN w:val="0"/>
        <w:adjustRightInd w:val="0"/>
        <w:spacing w:after="0" w:line="240" w:lineRule="auto"/>
        <w:rPr>
          <w:rFonts w:ascii="Arial" w:hAnsi="Arial" w:cs="Arial"/>
          <w:sz w:val="16"/>
          <w:szCs w:val="16"/>
        </w:rPr>
      </w:pPr>
    </w:p>
    <w:p w14:paraId="7DF557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198A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D11592" w14:textId="77777777" w:rsidR="00983AE1" w:rsidRDefault="00983AE1">
      <w:pPr>
        <w:widowControl w:val="0"/>
        <w:autoSpaceDE w:val="0"/>
        <w:autoSpaceDN w:val="0"/>
        <w:adjustRightInd w:val="0"/>
        <w:spacing w:after="0" w:line="240" w:lineRule="auto"/>
        <w:rPr>
          <w:rFonts w:ascii="Arial" w:hAnsi="Arial" w:cs="Arial"/>
          <w:sz w:val="16"/>
          <w:szCs w:val="16"/>
        </w:rPr>
      </w:pPr>
    </w:p>
    <w:p w14:paraId="6E3552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T01.6  I Otvorená rana postihujúca viaceré oblasti hornej končatiny        I</w:t>
      </w:r>
    </w:p>
    <w:p w14:paraId="0EAB4894" w14:textId="77777777" w:rsidR="00983AE1" w:rsidRDefault="00983AE1">
      <w:pPr>
        <w:widowControl w:val="0"/>
        <w:autoSpaceDE w:val="0"/>
        <w:autoSpaceDN w:val="0"/>
        <w:adjustRightInd w:val="0"/>
        <w:spacing w:after="0" w:line="240" w:lineRule="auto"/>
        <w:rPr>
          <w:rFonts w:ascii="Arial" w:hAnsi="Arial" w:cs="Arial"/>
          <w:sz w:val="16"/>
          <w:szCs w:val="16"/>
        </w:rPr>
      </w:pPr>
    </w:p>
    <w:p w14:paraId="5C0C19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(horných končatín) a viaceré oblasti dolnej končatiny (dolných    I</w:t>
      </w:r>
    </w:p>
    <w:p w14:paraId="57328585" w14:textId="77777777" w:rsidR="00983AE1" w:rsidRDefault="00983AE1">
      <w:pPr>
        <w:widowControl w:val="0"/>
        <w:autoSpaceDE w:val="0"/>
        <w:autoSpaceDN w:val="0"/>
        <w:adjustRightInd w:val="0"/>
        <w:spacing w:after="0" w:line="240" w:lineRule="auto"/>
        <w:rPr>
          <w:rFonts w:ascii="Arial" w:hAnsi="Arial" w:cs="Arial"/>
          <w:sz w:val="16"/>
          <w:szCs w:val="16"/>
        </w:rPr>
      </w:pPr>
    </w:p>
    <w:p w14:paraId="483919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končatín)                                                         I</w:t>
      </w:r>
    </w:p>
    <w:p w14:paraId="5186E534" w14:textId="77777777" w:rsidR="00983AE1" w:rsidRDefault="00983AE1">
      <w:pPr>
        <w:widowControl w:val="0"/>
        <w:autoSpaceDE w:val="0"/>
        <w:autoSpaceDN w:val="0"/>
        <w:adjustRightInd w:val="0"/>
        <w:spacing w:after="0" w:line="240" w:lineRule="auto"/>
        <w:rPr>
          <w:rFonts w:ascii="Arial" w:hAnsi="Arial" w:cs="Arial"/>
          <w:sz w:val="16"/>
          <w:szCs w:val="16"/>
        </w:rPr>
      </w:pPr>
    </w:p>
    <w:p w14:paraId="3F13D5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E9F9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10F05C" w14:textId="77777777" w:rsidR="00983AE1" w:rsidRDefault="00983AE1">
      <w:pPr>
        <w:widowControl w:val="0"/>
        <w:autoSpaceDE w:val="0"/>
        <w:autoSpaceDN w:val="0"/>
        <w:adjustRightInd w:val="0"/>
        <w:spacing w:after="0" w:line="240" w:lineRule="auto"/>
        <w:rPr>
          <w:rFonts w:ascii="Arial" w:hAnsi="Arial" w:cs="Arial"/>
          <w:sz w:val="16"/>
          <w:szCs w:val="16"/>
        </w:rPr>
      </w:pPr>
    </w:p>
    <w:p w14:paraId="69E19F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T01.8  I Otvorená rana postihujúca inú kombináciu oblastí tela             I</w:t>
      </w:r>
    </w:p>
    <w:p w14:paraId="0FA1DD07" w14:textId="77777777" w:rsidR="00983AE1" w:rsidRDefault="00983AE1">
      <w:pPr>
        <w:widowControl w:val="0"/>
        <w:autoSpaceDE w:val="0"/>
        <w:autoSpaceDN w:val="0"/>
        <w:adjustRightInd w:val="0"/>
        <w:spacing w:after="0" w:line="240" w:lineRule="auto"/>
        <w:rPr>
          <w:rFonts w:ascii="Arial" w:hAnsi="Arial" w:cs="Arial"/>
          <w:sz w:val="16"/>
          <w:szCs w:val="16"/>
        </w:rPr>
      </w:pPr>
    </w:p>
    <w:p w14:paraId="4FA8FF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61A6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483494" w14:textId="77777777" w:rsidR="00983AE1" w:rsidRDefault="00983AE1">
      <w:pPr>
        <w:widowControl w:val="0"/>
        <w:autoSpaceDE w:val="0"/>
        <w:autoSpaceDN w:val="0"/>
        <w:adjustRightInd w:val="0"/>
        <w:spacing w:after="0" w:line="240" w:lineRule="auto"/>
        <w:rPr>
          <w:rFonts w:ascii="Arial" w:hAnsi="Arial" w:cs="Arial"/>
          <w:sz w:val="16"/>
          <w:szCs w:val="16"/>
        </w:rPr>
      </w:pPr>
    </w:p>
    <w:p w14:paraId="7F15D7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T01.9  I Viaceré otvorené rany, bližšie neurčené                           I</w:t>
      </w:r>
    </w:p>
    <w:p w14:paraId="03EBAE4A" w14:textId="77777777" w:rsidR="00983AE1" w:rsidRDefault="00983AE1">
      <w:pPr>
        <w:widowControl w:val="0"/>
        <w:autoSpaceDE w:val="0"/>
        <w:autoSpaceDN w:val="0"/>
        <w:adjustRightInd w:val="0"/>
        <w:spacing w:after="0" w:line="240" w:lineRule="auto"/>
        <w:rPr>
          <w:rFonts w:ascii="Arial" w:hAnsi="Arial" w:cs="Arial"/>
          <w:sz w:val="16"/>
          <w:szCs w:val="16"/>
        </w:rPr>
      </w:pPr>
    </w:p>
    <w:p w14:paraId="038A0C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0E46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A5C365" w14:textId="77777777" w:rsidR="00983AE1" w:rsidRDefault="00983AE1">
      <w:pPr>
        <w:widowControl w:val="0"/>
        <w:autoSpaceDE w:val="0"/>
        <w:autoSpaceDN w:val="0"/>
        <w:adjustRightInd w:val="0"/>
        <w:spacing w:after="0" w:line="240" w:lineRule="auto"/>
        <w:rPr>
          <w:rFonts w:ascii="Arial" w:hAnsi="Arial" w:cs="Arial"/>
          <w:sz w:val="16"/>
          <w:szCs w:val="16"/>
        </w:rPr>
      </w:pPr>
    </w:p>
    <w:p w14:paraId="6A45DE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T02.00 I Zlomeniny postihujúce hlavu aj krk, zatvorené alebo bez bližšieho I</w:t>
      </w:r>
    </w:p>
    <w:p w14:paraId="156BE796" w14:textId="77777777" w:rsidR="00983AE1" w:rsidRDefault="00983AE1">
      <w:pPr>
        <w:widowControl w:val="0"/>
        <w:autoSpaceDE w:val="0"/>
        <w:autoSpaceDN w:val="0"/>
        <w:adjustRightInd w:val="0"/>
        <w:spacing w:after="0" w:line="240" w:lineRule="auto"/>
        <w:rPr>
          <w:rFonts w:ascii="Arial" w:hAnsi="Arial" w:cs="Arial"/>
          <w:sz w:val="16"/>
          <w:szCs w:val="16"/>
        </w:rPr>
      </w:pPr>
    </w:p>
    <w:p w14:paraId="67A031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určenia                                                           I</w:t>
      </w:r>
    </w:p>
    <w:p w14:paraId="07856A41" w14:textId="77777777" w:rsidR="00983AE1" w:rsidRDefault="00983AE1">
      <w:pPr>
        <w:widowControl w:val="0"/>
        <w:autoSpaceDE w:val="0"/>
        <w:autoSpaceDN w:val="0"/>
        <w:adjustRightInd w:val="0"/>
        <w:spacing w:after="0" w:line="240" w:lineRule="auto"/>
        <w:rPr>
          <w:rFonts w:ascii="Arial" w:hAnsi="Arial" w:cs="Arial"/>
          <w:sz w:val="16"/>
          <w:szCs w:val="16"/>
        </w:rPr>
      </w:pPr>
    </w:p>
    <w:p w14:paraId="244A06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E809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C2869D" w14:textId="77777777" w:rsidR="00983AE1" w:rsidRDefault="00983AE1">
      <w:pPr>
        <w:widowControl w:val="0"/>
        <w:autoSpaceDE w:val="0"/>
        <w:autoSpaceDN w:val="0"/>
        <w:adjustRightInd w:val="0"/>
        <w:spacing w:after="0" w:line="240" w:lineRule="auto"/>
        <w:rPr>
          <w:rFonts w:ascii="Arial" w:hAnsi="Arial" w:cs="Arial"/>
          <w:sz w:val="16"/>
          <w:szCs w:val="16"/>
        </w:rPr>
      </w:pPr>
    </w:p>
    <w:p w14:paraId="17B317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T02.01 I Zlomeniny postihujúce hlavu aj krk, otvorené                      I</w:t>
      </w:r>
    </w:p>
    <w:p w14:paraId="4C9BEA0B" w14:textId="77777777" w:rsidR="00983AE1" w:rsidRDefault="00983AE1">
      <w:pPr>
        <w:widowControl w:val="0"/>
        <w:autoSpaceDE w:val="0"/>
        <w:autoSpaceDN w:val="0"/>
        <w:adjustRightInd w:val="0"/>
        <w:spacing w:after="0" w:line="240" w:lineRule="auto"/>
        <w:rPr>
          <w:rFonts w:ascii="Arial" w:hAnsi="Arial" w:cs="Arial"/>
          <w:sz w:val="16"/>
          <w:szCs w:val="16"/>
        </w:rPr>
      </w:pPr>
    </w:p>
    <w:p w14:paraId="146E961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7FDD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612A60" w14:textId="77777777" w:rsidR="00983AE1" w:rsidRDefault="00983AE1">
      <w:pPr>
        <w:widowControl w:val="0"/>
        <w:autoSpaceDE w:val="0"/>
        <w:autoSpaceDN w:val="0"/>
        <w:adjustRightInd w:val="0"/>
        <w:spacing w:after="0" w:line="240" w:lineRule="auto"/>
        <w:rPr>
          <w:rFonts w:ascii="Arial" w:hAnsi="Arial" w:cs="Arial"/>
          <w:sz w:val="16"/>
          <w:szCs w:val="16"/>
        </w:rPr>
      </w:pPr>
    </w:p>
    <w:p w14:paraId="17A38B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T02.10 I Zlomeniny postihujúce hrudník aj driekovokrížovú oblasť, alebo    I</w:t>
      </w:r>
    </w:p>
    <w:p w14:paraId="782F6DE8" w14:textId="77777777" w:rsidR="00983AE1" w:rsidRDefault="00983AE1">
      <w:pPr>
        <w:widowControl w:val="0"/>
        <w:autoSpaceDE w:val="0"/>
        <w:autoSpaceDN w:val="0"/>
        <w:adjustRightInd w:val="0"/>
        <w:spacing w:after="0" w:line="240" w:lineRule="auto"/>
        <w:rPr>
          <w:rFonts w:ascii="Arial" w:hAnsi="Arial" w:cs="Arial"/>
          <w:sz w:val="16"/>
          <w:szCs w:val="16"/>
        </w:rPr>
      </w:pPr>
    </w:p>
    <w:p w14:paraId="4E984A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 aj panvu, zatvorené alebo bez bližšieho určenia           I</w:t>
      </w:r>
    </w:p>
    <w:p w14:paraId="43789020" w14:textId="77777777" w:rsidR="00983AE1" w:rsidRDefault="00983AE1">
      <w:pPr>
        <w:widowControl w:val="0"/>
        <w:autoSpaceDE w:val="0"/>
        <w:autoSpaceDN w:val="0"/>
        <w:adjustRightInd w:val="0"/>
        <w:spacing w:after="0" w:line="240" w:lineRule="auto"/>
        <w:rPr>
          <w:rFonts w:ascii="Arial" w:hAnsi="Arial" w:cs="Arial"/>
          <w:sz w:val="16"/>
          <w:szCs w:val="16"/>
        </w:rPr>
      </w:pPr>
    </w:p>
    <w:p w14:paraId="033DF6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2406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0F82E4" w14:textId="77777777" w:rsidR="00983AE1" w:rsidRDefault="00983AE1">
      <w:pPr>
        <w:widowControl w:val="0"/>
        <w:autoSpaceDE w:val="0"/>
        <w:autoSpaceDN w:val="0"/>
        <w:adjustRightInd w:val="0"/>
        <w:spacing w:after="0" w:line="240" w:lineRule="auto"/>
        <w:rPr>
          <w:rFonts w:ascii="Arial" w:hAnsi="Arial" w:cs="Arial"/>
          <w:sz w:val="16"/>
          <w:szCs w:val="16"/>
        </w:rPr>
      </w:pPr>
    </w:p>
    <w:p w14:paraId="5E1D28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T02.11 I Zlomeniny postihujúce hrudník aj driekovokrížovú oblasť, alebo    I</w:t>
      </w:r>
    </w:p>
    <w:p w14:paraId="1FA71E13" w14:textId="77777777" w:rsidR="00983AE1" w:rsidRDefault="00983AE1">
      <w:pPr>
        <w:widowControl w:val="0"/>
        <w:autoSpaceDE w:val="0"/>
        <w:autoSpaceDN w:val="0"/>
        <w:adjustRightInd w:val="0"/>
        <w:spacing w:after="0" w:line="240" w:lineRule="auto"/>
        <w:rPr>
          <w:rFonts w:ascii="Arial" w:hAnsi="Arial" w:cs="Arial"/>
          <w:sz w:val="16"/>
          <w:szCs w:val="16"/>
        </w:rPr>
      </w:pPr>
    </w:p>
    <w:p w14:paraId="693990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 aj panvu, otvorené                                        I</w:t>
      </w:r>
    </w:p>
    <w:p w14:paraId="606950EB" w14:textId="77777777" w:rsidR="00983AE1" w:rsidRDefault="00983AE1">
      <w:pPr>
        <w:widowControl w:val="0"/>
        <w:autoSpaceDE w:val="0"/>
        <w:autoSpaceDN w:val="0"/>
        <w:adjustRightInd w:val="0"/>
        <w:spacing w:after="0" w:line="240" w:lineRule="auto"/>
        <w:rPr>
          <w:rFonts w:ascii="Arial" w:hAnsi="Arial" w:cs="Arial"/>
          <w:sz w:val="16"/>
          <w:szCs w:val="16"/>
        </w:rPr>
      </w:pPr>
    </w:p>
    <w:p w14:paraId="435240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7131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71E93A" w14:textId="77777777" w:rsidR="00983AE1" w:rsidRDefault="00983AE1">
      <w:pPr>
        <w:widowControl w:val="0"/>
        <w:autoSpaceDE w:val="0"/>
        <w:autoSpaceDN w:val="0"/>
        <w:adjustRightInd w:val="0"/>
        <w:spacing w:after="0" w:line="240" w:lineRule="auto"/>
        <w:rPr>
          <w:rFonts w:ascii="Arial" w:hAnsi="Arial" w:cs="Arial"/>
          <w:sz w:val="16"/>
          <w:szCs w:val="16"/>
        </w:rPr>
      </w:pPr>
    </w:p>
    <w:p w14:paraId="070D25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T02.20 I Zlomeniny postihujúce viaceré oblasti jednej hornej končatiny,    I</w:t>
      </w:r>
    </w:p>
    <w:p w14:paraId="1E58C1D0" w14:textId="77777777" w:rsidR="00983AE1" w:rsidRDefault="00983AE1">
      <w:pPr>
        <w:widowControl w:val="0"/>
        <w:autoSpaceDE w:val="0"/>
        <w:autoSpaceDN w:val="0"/>
        <w:adjustRightInd w:val="0"/>
        <w:spacing w:after="0" w:line="240" w:lineRule="auto"/>
        <w:rPr>
          <w:rFonts w:ascii="Arial" w:hAnsi="Arial" w:cs="Arial"/>
          <w:sz w:val="16"/>
          <w:szCs w:val="16"/>
        </w:rPr>
      </w:pPr>
    </w:p>
    <w:p w14:paraId="4E1009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zatvorené alebo bez bližšieho určenia                             I</w:t>
      </w:r>
    </w:p>
    <w:p w14:paraId="58476627" w14:textId="77777777" w:rsidR="00983AE1" w:rsidRDefault="00983AE1">
      <w:pPr>
        <w:widowControl w:val="0"/>
        <w:autoSpaceDE w:val="0"/>
        <w:autoSpaceDN w:val="0"/>
        <w:adjustRightInd w:val="0"/>
        <w:spacing w:after="0" w:line="240" w:lineRule="auto"/>
        <w:rPr>
          <w:rFonts w:ascii="Arial" w:hAnsi="Arial" w:cs="Arial"/>
          <w:sz w:val="16"/>
          <w:szCs w:val="16"/>
        </w:rPr>
      </w:pPr>
    </w:p>
    <w:p w14:paraId="4626DD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FF0C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7FAFE9" w14:textId="77777777" w:rsidR="00983AE1" w:rsidRDefault="00983AE1">
      <w:pPr>
        <w:widowControl w:val="0"/>
        <w:autoSpaceDE w:val="0"/>
        <w:autoSpaceDN w:val="0"/>
        <w:adjustRightInd w:val="0"/>
        <w:spacing w:after="0" w:line="240" w:lineRule="auto"/>
        <w:rPr>
          <w:rFonts w:ascii="Arial" w:hAnsi="Arial" w:cs="Arial"/>
          <w:sz w:val="16"/>
          <w:szCs w:val="16"/>
        </w:rPr>
      </w:pPr>
    </w:p>
    <w:p w14:paraId="578C6A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T02.21 I Zlomeniny postihujúce viaceré oblasti jednej hornej končatiny,    I</w:t>
      </w:r>
    </w:p>
    <w:p w14:paraId="40DF20DF" w14:textId="77777777" w:rsidR="00983AE1" w:rsidRDefault="00983AE1">
      <w:pPr>
        <w:widowControl w:val="0"/>
        <w:autoSpaceDE w:val="0"/>
        <w:autoSpaceDN w:val="0"/>
        <w:adjustRightInd w:val="0"/>
        <w:spacing w:after="0" w:line="240" w:lineRule="auto"/>
        <w:rPr>
          <w:rFonts w:ascii="Arial" w:hAnsi="Arial" w:cs="Arial"/>
          <w:sz w:val="16"/>
          <w:szCs w:val="16"/>
        </w:rPr>
      </w:pPr>
    </w:p>
    <w:p w14:paraId="4AFCD9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otvorené                                                          I</w:t>
      </w:r>
    </w:p>
    <w:p w14:paraId="612F6486" w14:textId="77777777" w:rsidR="00983AE1" w:rsidRDefault="00983AE1">
      <w:pPr>
        <w:widowControl w:val="0"/>
        <w:autoSpaceDE w:val="0"/>
        <w:autoSpaceDN w:val="0"/>
        <w:adjustRightInd w:val="0"/>
        <w:spacing w:after="0" w:line="240" w:lineRule="auto"/>
        <w:rPr>
          <w:rFonts w:ascii="Arial" w:hAnsi="Arial" w:cs="Arial"/>
          <w:sz w:val="16"/>
          <w:szCs w:val="16"/>
        </w:rPr>
      </w:pPr>
    </w:p>
    <w:p w14:paraId="72304E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4665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9EFA97" w14:textId="77777777" w:rsidR="00983AE1" w:rsidRDefault="00983AE1">
      <w:pPr>
        <w:widowControl w:val="0"/>
        <w:autoSpaceDE w:val="0"/>
        <w:autoSpaceDN w:val="0"/>
        <w:adjustRightInd w:val="0"/>
        <w:spacing w:after="0" w:line="240" w:lineRule="auto"/>
        <w:rPr>
          <w:rFonts w:ascii="Arial" w:hAnsi="Arial" w:cs="Arial"/>
          <w:sz w:val="16"/>
          <w:szCs w:val="16"/>
        </w:rPr>
      </w:pPr>
    </w:p>
    <w:p w14:paraId="6B0031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T02.30 I Zlomeniny postihujúce viaceré oblasti jednej dolnej končatiny,    I</w:t>
      </w:r>
    </w:p>
    <w:p w14:paraId="01666A10" w14:textId="77777777" w:rsidR="00983AE1" w:rsidRDefault="00983AE1">
      <w:pPr>
        <w:widowControl w:val="0"/>
        <w:autoSpaceDE w:val="0"/>
        <w:autoSpaceDN w:val="0"/>
        <w:adjustRightInd w:val="0"/>
        <w:spacing w:after="0" w:line="240" w:lineRule="auto"/>
        <w:rPr>
          <w:rFonts w:ascii="Arial" w:hAnsi="Arial" w:cs="Arial"/>
          <w:sz w:val="16"/>
          <w:szCs w:val="16"/>
        </w:rPr>
      </w:pPr>
    </w:p>
    <w:p w14:paraId="50FF8D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zatvorené alebo bez bližšieho určenia                             I</w:t>
      </w:r>
    </w:p>
    <w:p w14:paraId="76D31020" w14:textId="77777777" w:rsidR="00983AE1" w:rsidRDefault="00983AE1">
      <w:pPr>
        <w:widowControl w:val="0"/>
        <w:autoSpaceDE w:val="0"/>
        <w:autoSpaceDN w:val="0"/>
        <w:adjustRightInd w:val="0"/>
        <w:spacing w:after="0" w:line="240" w:lineRule="auto"/>
        <w:rPr>
          <w:rFonts w:ascii="Arial" w:hAnsi="Arial" w:cs="Arial"/>
          <w:sz w:val="16"/>
          <w:szCs w:val="16"/>
        </w:rPr>
      </w:pPr>
    </w:p>
    <w:p w14:paraId="1A1E90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8F59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724D47" w14:textId="77777777" w:rsidR="00983AE1" w:rsidRDefault="00983AE1">
      <w:pPr>
        <w:widowControl w:val="0"/>
        <w:autoSpaceDE w:val="0"/>
        <w:autoSpaceDN w:val="0"/>
        <w:adjustRightInd w:val="0"/>
        <w:spacing w:after="0" w:line="240" w:lineRule="auto"/>
        <w:rPr>
          <w:rFonts w:ascii="Arial" w:hAnsi="Arial" w:cs="Arial"/>
          <w:sz w:val="16"/>
          <w:szCs w:val="16"/>
        </w:rPr>
      </w:pPr>
    </w:p>
    <w:p w14:paraId="230B57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T02.31 I Zlomeniny postihujúce viaceré oblasti jednej dolnej končatiny,    I</w:t>
      </w:r>
    </w:p>
    <w:p w14:paraId="05216C96" w14:textId="77777777" w:rsidR="00983AE1" w:rsidRDefault="00983AE1">
      <w:pPr>
        <w:widowControl w:val="0"/>
        <w:autoSpaceDE w:val="0"/>
        <w:autoSpaceDN w:val="0"/>
        <w:adjustRightInd w:val="0"/>
        <w:spacing w:after="0" w:line="240" w:lineRule="auto"/>
        <w:rPr>
          <w:rFonts w:ascii="Arial" w:hAnsi="Arial" w:cs="Arial"/>
          <w:sz w:val="16"/>
          <w:szCs w:val="16"/>
        </w:rPr>
      </w:pPr>
    </w:p>
    <w:p w14:paraId="6E4F65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otvorené                                                          I</w:t>
      </w:r>
    </w:p>
    <w:p w14:paraId="77002801" w14:textId="77777777" w:rsidR="00983AE1" w:rsidRDefault="00983AE1">
      <w:pPr>
        <w:widowControl w:val="0"/>
        <w:autoSpaceDE w:val="0"/>
        <w:autoSpaceDN w:val="0"/>
        <w:adjustRightInd w:val="0"/>
        <w:spacing w:after="0" w:line="240" w:lineRule="auto"/>
        <w:rPr>
          <w:rFonts w:ascii="Arial" w:hAnsi="Arial" w:cs="Arial"/>
          <w:sz w:val="16"/>
          <w:szCs w:val="16"/>
        </w:rPr>
      </w:pPr>
    </w:p>
    <w:p w14:paraId="5C0BAE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3A82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A05D60" w14:textId="77777777" w:rsidR="00983AE1" w:rsidRDefault="00983AE1">
      <w:pPr>
        <w:widowControl w:val="0"/>
        <w:autoSpaceDE w:val="0"/>
        <w:autoSpaceDN w:val="0"/>
        <w:adjustRightInd w:val="0"/>
        <w:spacing w:after="0" w:line="240" w:lineRule="auto"/>
        <w:rPr>
          <w:rFonts w:ascii="Arial" w:hAnsi="Arial" w:cs="Arial"/>
          <w:sz w:val="16"/>
          <w:szCs w:val="16"/>
        </w:rPr>
      </w:pPr>
    </w:p>
    <w:p w14:paraId="652AF6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T02.40 I Zlomeniny postihujúce viaceré oblasti oboch horných končatín,     I</w:t>
      </w:r>
    </w:p>
    <w:p w14:paraId="3C482905" w14:textId="77777777" w:rsidR="00983AE1" w:rsidRDefault="00983AE1">
      <w:pPr>
        <w:widowControl w:val="0"/>
        <w:autoSpaceDE w:val="0"/>
        <w:autoSpaceDN w:val="0"/>
        <w:adjustRightInd w:val="0"/>
        <w:spacing w:after="0" w:line="240" w:lineRule="auto"/>
        <w:rPr>
          <w:rFonts w:ascii="Arial" w:hAnsi="Arial" w:cs="Arial"/>
          <w:sz w:val="16"/>
          <w:szCs w:val="16"/>
        </w:rPr>
      </w:pPr>
    </w:p>
    <w:p w14:paraId="375A6A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zatvorené alebo bez bližšieho určenia                             I</w:t>
      </w:r>
    </w:p>
    <w:p w14:paraId="22B1A7A0" w14:textId="77777777" w:rsidR="00983AE1" w:rsidRDefault="00983AE1">
      <w:pPr>
        <w:widowControl w:val="0"/>
        <w:autoSpaceDE w:val="0"/>
        <w:autoSpaceDN w:val="0"/>
        <w:adjustRightInd w:val="0"/>
        <w:spacing w:after="0" w:line="240" w:lineRule="auto"/>
        <w:rPr>
          <w:rFonts w:ascii="Arial" w:hAnsi="Arial" w:cs="Arial"/>
          <w:sz w:val="16"/>
          <w:szCs w:val="16"/>
        </w:rPr>
      </w:pPr>
    </w:p>
    <w:p w14:paraId="1478584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E05E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88283A" w14:textId="77777777" w:rsidR="00983AE1" w:rsidRDefault="00983AE1">
      <w:pPr>
        <w:widowControl w:val="0"/>
        <w:autoSpaceDE w:val="0"/>
        <w:autoSpaceDN w:val="0"/>
        <w:adjustRightInd w:val="0"/>
        <w:spacing w:after="0" w:line="240" w:lineRule="auto"/>
        <w:rPr>
          <w:rFonts w:ascii="Arial" w:hAnsi="Arial" w:cs="Arial"/>
          <w:sz w:val="16"/>
          <w:szCs w:val="16"/>
        </w:rPr>
      </w:pPr>
    </w:p>
    <w:p w14:paraId="737C05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T02.41 I Zlomeniny postihujúce viaceré oblasti oboch horných končatín,     I</w:t>
      </w:r>
    </w:p>
    <w:p w14:paraId="77F73CF2" w14:textId="77777777" w:rsidR="00983AE1" w:rsidRDefault="00983AE1">
      <w:pPr>
        <w:widowControl w:val="0"/>
        <w:autoSpaceDE w:val="0"/>
        <w:autoSpaceDN w:val="0"/>
        <w:adjustRightInd w:val="0"/>
        <w:spacing w:after="0" w:line="240" w:lineRule="auto"/>
        <w:rPr>
          <w:rFonts w:ascii="Arial" w:hAnsi="Arial" w:cs="Arial"/>
          <w:sz w:val="16"/>
          <w:szCs w:val="16"/>
        </w:rPr>
      </w:pPr>
    </w:p>
    <w:p w14:paraId="62EA08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otvorené                                                          I</w:t>
      </w:r>
    </w:p>
    <w:p w14:paraId="4742AE9D" w14:textId="77777777" w:rsidR="00983AE1" w:rsidRDefault="00983AE1">
      <w:pPr>
        <w:widowControl w:val="0"/>
        <w:autoSpaceDE w:val="0"/>
        <w:autoSpaceDN w:val="0"/>
        <w:adjustRightInd w:val="0"/>
        <w:spacing w:after="0" w:line="240" w:lineRule="auto"/>
        <w:rPr>
          <w:rFonts w:ascii="Arial" w:hAnsi="Arial" w:cs="Arial"/>
          <w:sz w:val="16"/>
          <w:szCs w:val="16"/>
        </w:rPr>
      </w:pPr>
    </w:p>
    <w:p w14:paraId="64318E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2590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18FD8B" w14:textId="77777777" w:rsidR="00983AE1" w:rsidRDefault="00983AE1">
      <w:pPr>
        <w:widowControl w:val="0"/>
        <w:autoSpaceDE w:val="0"/>
        <w:autoSpaceDN w:val="0"/>
        <w:adjustRightInd w:val="0"/>
        <w:spacing w:after="0" w:line="240" w:lineRule="auto"/>
        <w:rPr>
          <w:rFonts w:ascii="Arial" w:hAnsi="Arial" w:cs="Arial"/>
          <w:sz w:val="16"/>
          <w:szCs w:val="16"/>
        </w:rPr>
      </w:pPr>
    </w:p>
    <w:p w14:paraId="61C386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T02.50 I Zlomeniny viacerých oblastí oboch dolných končatín, zatvorené     I</w:t>
      </w:r>
    </w:p>
    <w:p w14:paraId="25022D67" w14:textId="77777777" w:rsidR="00983AE1" w:rsidRDefault="00983AE1">
      <w:pPr>
        <w:widowControl w:val="0"/>
        <w:autoSpaceDE w:val="0"/>
        <w:autoSpaceDN w:val="0"/>
        <w:adjustRightInd w:val="0"/>
        <w:spacing w:after="0" w:line="240" w:lineRule="auto"/>
        <w:rPr>
          <w:rFonts w:ascii="Arial" w:hAnsi="Arial" w:cs="Arial"/>
          <w:sz w:val="16"/>
          <w:szCs w:val="16"/>
        </w:rPr>
      </w:pPr>
    </w:p>
    <w:p w14:paraId="5F948E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bez bližšieho určenia                                       I</w:t>
      </w:r>
    </w:p>
    <w:p w14:paraId="6124F20C" w14:textId="77777777" w:rsidR="00983AE1" w:rsidRDefault="00983AE1">
      <w:pPr>
        <w:widowControl w:val="0"/>
        <w:autoSpaceDE w:val="0"/>
        <w:autoSpaceDN w:val="0"/>
        <w:adjustRightInd w:val="0"/>
        <w:spacing w:after="0" w:line="240" w:lineRule="auto"/>
        <w:rPr>
          <w:rFonts w:ascii="Arial" w:hAnsi="Arial" w:cs="Arial"/>
          <w:sz w:val="16"/>
          <w:szCs w:val="16"/>
        </w:rPr>
      </w:pPr>
    </w:p>
    <w:p w14:paraId="6166A5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F2A0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158C6E" w14:textId="77777777" w:rsidR="00983AE1" w:rsidRDefault="00983AE1">
      <w:pPr>
        <w:widowControl w:val="0"/>
        <w:autoSpaceDE w:val="0"/>
        <w:autoSpaceDN w:val="0"/>
        <w:adjustRightInd w:val="0"/>
        <w:spacing w:after="0" w:line="240" w:lineRule="auto"/>
        <w:rPr>
          <w:rFonts w:ascii="Arial" w:hAnsi="Arial" w:cs="Arial"/>
          <w:sz w:val="16"/>
          <w:szCs w:val="16"/>
        </w:rPr>
      </w:pPr>
    </w:p>
    <w:p w14:paraId="51B91E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T02.51 I Zlomeniny viacerých oblastí oboch dolných končatín, otvorené      I</w:t>
      </w:r>
    </w:p>
    <w:p w14:paraId="45E6D79B" w14:textId="77777777" w:rsidR="00983AE1" w:rsidRDefault="00983AE1">
      <w:pPr>
        <w:widowControl w:val="0"/>
        <w:autoSpaceDE w:val="0"/>
        <w:autoSpaceDN w:val="0"/>
        <w:adjustRightInd w:val="0"/>
        <w:spacing w:after="0" w:line="240" w:lineRule="auto"/>
        <w:rPr>
          <w:rFonts w:ascii="Arial" w:hAnsi="Arial" w:cs="Arial"/>
          <w:sz w:val="16"/>
          <w:szCs w:val="16"/>
        </w:rPr>
      </w:pPr>
    </w:p>
    <w:p w14:paraId="43EA2D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D7B9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FC4872" w14:textId="77777777" w:rsidR="00983AE1" w:rsidRDefault="00983AE1">
      <w:pPr>
        <w:widowControl w:val="0"/>
        <w:autoSpaceDE w:val="0"/>
        <w:autoSpaceDN w:val="0"/>
        <w:adjustRightInd w:val="0"/>
        <w:spacing w:after="0" w:line="240" w:lineRule="auto"/>
        <w:rPr>
          <w:rFonts w:ascii="Arial" w:hAnsi="Arial" w:cs="Arial"/>
          <w:sz w:val="16"/>
          <w:szCs w:val="16"/>
        </w:rPr>
      </w:pPr>
    </w:p>
    <w:p w14:paraId="707402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T02.60 I Zlomeniny postihujúce viaceré oblasti hornej končatiny (horných   I</w:t>
      </w:r>
    </w:p>
    <w:p w14:paraId="2D880E7F" w14:textId="77777777" w:rsidR="00983AE1" w:rsidRDefault="00983AE1">
      <w:pPr>
        <w:widowControl w:val="0"/>
        <w:autoSpaceDE w:val="0"/>
        <w:autoSpaceDN w:val="0"/>
        <w:adjustRightInd w:val="0"/>
        <w:spacing w:after="0" w:line="240" w:lineRule="auto"/>
        <w:rPr>
          <w:rFonts w:ascii="Arial" w:hAnsi="Arial" w:cs="Arial"/>
          <w:sz w:val="16"/>
          <w:szCs w:val="16"/>
        </w:rPr>
      </w:pPr>
    </w:p>
    <w:p w14:paraId="57A0FA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končatín) a viaceré oblasti dolnej končatiny (dolných končatín),  I</w:t>
      </w:r>
    </w:p>
    <w:p w14:paraId="55B7BF18" w14:textId="77777777" w:rsidR="00983AE1" w:rsidRDefault="00983AE1">
      <w:pPr>
        <w:widowControl w:val="0"/>
        <w:autoSpaceDE w:val="0"/>
        <w:autoSpaceDN w:val="0"/>
        <w:adjustRightInd w:val="0"/>
        <w:spacing w:after="0" w:line="240" w:lineRule="auto"/>
        <w:rPr>
          <w:rFonts w:ascii="Arial" w:hAnsi="Arial" w:cs="Arial"/>
          <w:sz w:val="16"/>
          <w:szCs w:val="16"/>
        </w:rPr>
      </w:pPr>
    </w:p>
    <w:p w14:paraId="052AE2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zatvorené alebo bez bližšieho určenia                             I</w:t>
      </w:r>
    </w:p>
    <w:p w14:paraId="593E0A60" w14:textId="77777777" w:rsidR="00983AE1" w:rsidRDefault="00983AE1">
      <w:pPr>
        <w:widowControl w:val="0"/>
        <w:autoSpaceDE w:val="0"/>
        <w:autoSpaceDN w:val="0"/>
        <w:adjustRightInd w:val="0"/>
        <w:spacing w:after="0" w:line="240" w:lineRule="auto"/>
        <w:rPr>
          <w:rFonts w:ascii="Arial" w:hAnsi="Arial" w:cs="Arial"/>
          <w:sz w:val="16"/>
          <w:szCs w:val="16"/>
        </w:rPr>
      </w:pPr>
    </w:p>
    <w:p w14:paraId="3C20F2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FE02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A9E4E9" w14:textId="77777777" w:rsidR="00983AE1" w:rsidRDefault="00983AE1">
      <w:pPr>
        <w:widowControl w:val="0"/>
        <w:autoSpaceDE w:val="0"/>
        <w:autoSpaceDN w:val="0"/>
        <w:adjustRightInd w:val="0"/>
        <w:spacing w:after="0" w:line="240" w:lineRule="auto"/>
        <w:rPr>
          <w:rFonts w:ascii="Arial" w:hAnsi="Arial" w:cs="Arial"/>
          <w:sz w:val="16"/>
          <w:szCs w:val="16"/>
        </w:rPr>
      </w:pPr>
    </w:p>
    <w:p w14:paraId="35BFA2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T02.61 I Zlomeniny viacerých oblastí hornej končatiny (horných končatín) a I</w:t>
      </w:r>
    </w:p>
    <w:p w14:paraId="13C22DC8" w14:textId="77777777" w:rsidR="00983AE1" w:rsidRDefault="00983AE1">
      <w:pPr>
        <w:widowControl w:val="0"/>
        <w:autoSpaceDE w:val="0"/>
        <w:autoSpaceDN w:val="0"/>
        <w:adjustRightInd w:val="0"/>
        <w:spacing w:after="0" w:line="240" w:lineRule="auto"/>
        <w:rPr>
          <w:rFonts w:ascii="Arial" w:hAnsi="Arial" w:cs="Arial"/>
          <w:sz w:val="16"/>
          <w:szCs w:val="16"/>
        </w:rPr>
      </w:pPr>
    </w:p>
    <w:p w14:paraId="1B6301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viacerých oblastí dolnej končatiny (dolných končatín), otvorené   I</w:t>
      </w:r>
    </w:p>
    <w:p w14:paraId="404D2096" w14:textId="77777777" w:rsidR="00983AE1" w:rsidRDefault="00983AE1">
      <w:pPr>
        <w:widowControl w:val="0"/>
        <w:autoSpaceDE w:val="0"/>
        <w:autoSpaceDN w:val="0"/>
        <w:adjustRightInd w:val="0"/>
        <w:spacing w:after="0" w:line="240" w:lineRule="auto"/>
        <w:rPr>
          <w:rFonts w:ascii="Arial" w:hAnsi="Arial" w:cs="Arial"/>
          <w:sz w:val="16"/>
          <w:szCs w:val="16"/>
        </w:rPr>
      </w:pPr>
    </w:p>
    <w:p w14:paraId="69E7E5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536C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780097" w14:textId="77777777" w:rsidR="00983AE1" w:rsidRDefault="00983AE1">
      <w:pPr>
        <w:widowControl w:val="0"/>
        <w:autoSpaceDE w:val="0"/>
        <w:autoSpaceDN w:val="0"/>
        <w:adjustRightInd w:val="0"/>
        <w:spacing w:after="0" w:line="240" w:lineRule="auto"/>
        <w:rPr>
          <w:rFonts w:ascii="Arial" w:hAnsi="Arial" w:cs="Arial"/>
          <w:sz w:val="16"/>
          <w:szCs w:val="16"/>
        </w:rPr>
      </w:pPr>
    </w:p>
    <w:p w14:paraId="65BB70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T02.70 I Zlomeniny postihujúce hrudník s driekom a končatinou              I</w:t>
      </w:r>
    </w:p>
    <w:p w14:paraId="62D7F04F" w14:textId="77777777" w:rsidR="00983AE1" w:rsidRDefault="00983AE1">
      <w:pPr>
        <w:widowControl w:val="0"/>
        <w:autoSpaceDE w:val="0"/>
        <w:autoSpaceDN w:val="0"/>
        <w:adjustRightInd w:val="0"/>
        <w:spacing w:after="0" w:line="240" w:lineRule="auto"/>
        <w:rPr>
          <w:rFonts w:ascii="Arial" w:hAnsi="Arial" w:cs="Arial"/>
          <w:sz w:val="16"/>
          <w:szCs w:val="16"/>
        </w:rPr>
      </w:pPr>
    </w:p>
    <w:p w14:paraId="112AF2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(končatinami) alebo hrudník s panvou a končatinou (končatinami),  I</w:t>
      </w:r>
    </w:p>
    <w:p w14:paraId="37AC8082" w14:textId="77777777" w:rsidR="00983AE1" w:rsidRDefault="00983AE1">
      <w:pPr>
        <w:widowControl w:val="0"/>
        <w:autoSpaceDE w:val="0"/>
        <w:autoSpaceDN w:val="0"/>
        <w:adjustRightInd w:val="0"/>
        <w:spacing w:after="0" w:line="240" w:lineRule="auto"/>
        <w:rPr>
          <w:rFonts w:ascii="Arial" w:hAnsi="Arial" w:cs="Arial"/>
          <w:sz w:val="16"/>
          <w:szCs w:val="16"/>
        </w:rPr>
      </w:pPr>
    </w:p>
    <w:p w14:paraId="6FCAD4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zatvorené alebo bez bližšieho určenia                             I</w:t>
      </w:r>
    </w:p>
    <w:p w14:paraId="53513F5D" w14:textId="77777777" w:rsidR="00983AE1" w:rsidRDefault="00983AE1">
      <w:pPr>
        <w:widowControl w:val="0"/>
        <w:autoSpaceDE w:val="0"/>
        <w:autoSpaceDN w:val="0"/>
        <w:adjustRightInd w:val="0"/>
        <w:spacing w:after="0" w:line="240" w:lineRule="auto"/>
        <w:rPr>
          <w:rFonts w:ascii="Arial" w:hAnsi="Arial" w:cs="Arial"/>
          <w:sz w:val="16"/>
          <w:szCs w:val="16"/>
        </w:rPr>
      </w:pPr>
    </w:p>
    <w:p w14:paraId="6EF8BC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6A6C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C2BB1A" w14:textId="77777777" w:rsidR="00983AE1" w:rsidRDefault="00983AE1">
      <w:pPr>
        <w:widowControl w:val="0"/>
        <w:autoSpaceDE w:val="0"/>
        <w:autoSpaceDN w:val="0"/>
        <w:adjustRightInd w:val="0"/>
        <w:spacing w:after="0" w:line="240" w:lineRule="auto"/>
        <w:rPr>
          <w:rFonts w:ascii="Arial" w:hAnsi="Arial" w:cs="Arial"/>
          <w:sz w:val="16"/>
          <w:szCs w:val="16"/>
        </w:rPr>
      </w:pPr>
    </w:p>
    <w:p w14:paraId="5190A6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T02.71 I Zlomeniny postihujúce hrudník s driekom a končatinou              I</w:t>
      </w:r>
    </w:p>
    <w:p w14:paraId="3541A64A" w14:textId="77777777" w:rsidR="00983AE1" w:rsidRDefault="00983AE1">
      <w:pPr>
        <w:widowControl w:val="0"/>
        <w:autoSpaceDE w:val="0"/>
        <w:autoSpaceDN w:val="0"/>
        <w:adjustRightInd w:val="0"/>
        <w:spacing w:after="0" w:line="240" w:lineRule="auto"/>
        <w:rPr>
          <w:rFonts w:ascii="Arial" w:hAnsi="Arial" w:cs="Arial"/>
          <w:sz w:val="16"/>
          <w:szCs w:val="16"/>
        </w:rPr>
      </w:pPr>
    </w:p>
    <w:p w14:paraId="329533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(končatinami) alebo hrudník s panvou a končatinou (končatinami),  I</w:t>
      </w:r>
    </w:p>
    <w:p w14:paraId="20D684ED" w14:textId="77777777" w:rsidR="00983AE1" w:rsidRDefault="00983AE1">
      <w:pPr>
        <w:widowControl w:val="0"/>
        <w:autoSpaceDE w:val="0"/>
        <w:autoSpaceDN w:val="0"/>
        <w:adjustRightInd w:val="0"/>
        <w:spacing w:after="0" w:line="240" w:lineRule="auto"/>
        <w:rPr>
          <w:rFonts w:ascii="Arial" w:hAnsi="Arial" w:cs="Arial"/>
          <w:sz w:val="16"/>
          <w:szCs w:val="16"/>
        </w:rPr>
      </w:pPr>
    </w:p>
    <w:p w14:paraId="60B644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otvorené                                                          I</w:t>
      </w:r>
    </w:p>
    <w:p w14:paraId="4B5E6DC9" w14:textId="77777777" w:rsidR="00983AE1" w:rsidRDefault="00983AE1">
      <w:pPr>
        <w:widowControl w:val="0"/>
        <w:autoSpaceDE w:val="0"/>
        <w:autoSpaceDN w:val="0"/>
        <w:adjustRightInd w:val="0"/>
        <w:spacing w:after="0" w:line="240" w:lineRule="auto"/>
        <w:rPr>
          <w:rFonts w:ascii="Arial" w:hAnsi="Arial" w:cs="Arial"/>
          <w:sz w:val="16"/>
          <w:szCs w:val="16"/>
        </w:rPr>
      </w:pPr>
    </w:p>
    <w:p w14:paraId="00A68C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06A5F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E9205F" w14:textId="77777777" w:rsidR="00983AE1" w:rsidRDefault="00983AE1">
      <w:pPr>
        <w:widowControl w:val="0"/>
        <w:autoSpaceDE w:val="0"/>
        <w:autoSpaceDN w:val="0"/>
        <w:adjustRightInd w:val="0"/>
        <w:spacing w:after="0" w:line="240" w:lineRule="auto"/>
        <w:rPr>
          <w:rFonts w:ascii="Arial" w:hAnsi="Arial" w:cs="Arial"/>
          <w:sz w:val="16"/>
          <w:szCs w:val="16"/>
        </w:rPr>
      </w:pPr>
    </w:p>
    <w:p w14:paraId="198BC20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T02.80 I Zlomeniny postihujúce iné kombinácie oblastí tela, zatvorené      I</w:t>
      </w:r>
    </w:p>
    <w:p w14:paraId="219E684C" w14:textId="77777777" w:rsidR="00983AE1" w:rsidRDefault="00983AE1">
      <w:pPr>
        <w:widowControl w:val="0"/>
        <w:autoSpaceDE w:val="0"/>
        <w:autoSpaceDN w:val="0"/>
        <w:adjustRightInd w:val="0"/>
        <w:spacing w:after="0" w:line="240" w:lineRule="auto"/>
        <w:rPr>
          <w:rFonts w:ascii="Arial" w:hAnsi="Arial" w:cs="Arial"/>
          <w:sz w:val="16"/>
          <w:szCs w:val="16"/>
        </w:rPr>
      </w:pPr>
    </w:p>
    <w:p w14:paraId="5513ED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bez bližšieho určenia                                       I</w:t>
      </w:r>
    </w:p>
    <w:p w14:paraId="788A07D5" w14:textId="77777777" w:rsidR="00983AE1" w:rsidRDefault="00983AE1">
      <w:pPr>
        <w:widowControl w:val="0"/>
        <w:autoSpaceDE w:val="0"/>
        <w:autoSpaceDN w:val="0"/>
        <w:adjustRightInd w:val="0"/>
        <w:spacing w:after="0" w:line="240" w:lineRule="auto"/>
        <w:rPr>
          <w:rFonts w:ascii="Arial" w:hAnsi="Arial" w:cs="Arial"/>
          <w:sz w:val="16"/>
          <w:szCs w:val="16"/>
        </w:rPr>
      </w:pPr>
    </w:p>
    <w:p w14:paraId="625B5E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37EE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B3B061" w14:textId="77777777" w:rsidR="00983AE1" w:rsidRDefault="00983AE1">
      <w:pPr>
        <w:widowControl w:val="0"/>
        <w:autoSpaceDE w:val="0"/>
        <w:autoSpaceDN w:val="0"/>
        <w:adjustRightInd w:val="0"/>
        <w:spacing w:after="0" w:line="240" w:lineRule="auto"/>
        <w:rPr>
          <w:rFonts w:ascii="Arial" w:hAnsi="Arial" w:cs="Arial"/>
          <w:sz w:val="16"/>
          <w:szCs w:val="16"/>
        </w:rPr>
      </w:pPr>
    </w:p>
    <w:p w14:paraId="2A823C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T02.81 I Zlomeniny postihujúce iné kombinácie oblastí tela, otvorené       I</w:t>
      </w:r>
    </w:p>
    <w:p w14:paraId="61501F40" w14:textId="77777777" w:rsidR="00983AE1" w:rsidRDefault="00983AE1">
      <w:pPr>
        <w:widowControl w:val="0"/>
        <w:autoSpaceDE w:val="0"/>
        <w:autoSpaceDN w:val="0"/>
        <w:adjustRightInd w:val="0"/>
        <w:spacing w:after="0" w:line="240" w:lineRule="auto"/>
        <w:rPr>
          <w:rFonts w:ascii="Arial" w:hAnsi="Arial" w:cs="Arial"/>
          <w:sz w:val="16"/>
          <w:szCs w:val="16"/>
        </w:rPr>
      </w:pPr>
    </w:p>
    <w:p w14:paraId="59CBCC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7D3D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A76DDA" w14:textId="77777777" w:rsidR="00983AE1" w:rsidRDefault="00983AE1">
      <w:pPr>
        <w:widowControl w:val="0"/>
        <w:autoSpaceDE w:val="0"/>
        <w:autoSpaceDN w:val="0"/>
        <w:adjustRightInd w:val="0"/>
        <w:spacing w:after="0" w:line="240" w:lineRule="auto"/>
        <w:rPr>
          <w:rFonts w:ascii="Arial" w:hAnsi="Arial" w:cs="Arial"/>
          <w:sz w:val="16"/>
          <w:szCs w:val="16"/>
        </w:rPr>
      </w:pPr>
    </w:p>
    <w:p w14:paraId="7F2E1B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T02.90 I Bližšie neurčené viaceré zlomeniny, zatvorené alebo bez bližšieho I</w:t>
      </w:r>
    </w:p>
    <w:p w14:paraId="26D0161E" w14:textId="77777777" w:rsidR="00983AE1" w:rsidRDefault="00983AE1">
      <w:pPr>
        <w:widowControl w:val="0"/>
        <w:autoSpaceDE w:val="0"/>
        <w:autoSpaceDN w:val="0"/>
        <w:adjustRightInd w:val="0"/>
        <w:spacing w:after="0" w:line="240" w:lineRule="auto"/>
        <w:rPr>
          <w:rFonts w:ascii="Arial" w:hAnsi="Arial" w:cs="Arial"/>
          <w:sz w:val="16"/>
          <w:szCs w:val="16"/>
        </w:rPr>
      </w:pPr>
    </w:p>
    <w:p w14:paraId="17ED3B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určenia                                                           I</w:t>
      </w:r>
    </w:p>
    <w:p w14:paraId="030951AB" w14:textId="77777777" w:rsidR="00983AE1" w:rsidRDefault="00983AE1">
      <w:pPr>
        <w:widowControl w:val="0"/>
        <w:autoSpaceDE w:val="0"/>
        <w:autoSpaceDN w:val="0"/>
        <w:adjustRightInd w:val="0"/>
        <w:spacing w:after="0" w:line="240" w:lineRule="auto"/>
        <w:rPr>
          <w:rFonts w:ascii="Arial" w:hAnsi="Arial" w:cs="Arial"/>
          <w:sz w:val="16"/>
          <w:szCs w:val="16"/>
        </w:rPr>
      </w:pPr>
    </w:p>
    <w:p w14:paraId="178ECC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3FEB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2A57F4" w14:textId="77777777" w:rsidR="00983AE1" w:rsidRDefault="00983AE1">
      <w:pPr>
        <w:widowControl w:val="0"/>
        <w:autoSpaceDE w:val="0"/>
        <w:autoSpaceDN w:val="0"/>
        <w:adjustRightInd w:val="0"/>
        <w:spacing w:after="0" w:line="240" w:lineRule="auto"/>
        <w:rPr>
          <w:rFonts w:ascii="Arial" w:hAnsi="Arial" w:cs="Arial"/>
          <w:sz w:val="16"/>
          <w:szCs w:val="16"/>
        </w:rPr>
      </w:pPr>
    </w:p>
    <w:p w14:paraId="427CDE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T02.91 I Bližšie neurčené viaceré zlomeniny, otvorené                      I</w:t>
      </w:r>
    </w:p>
    <w:p w14:paraId="4B71549B" w14:textId="77777777" w:rsidR="00983AE1" w:rsidRDefault="00983AE1">
      <w:pPr>
        <w:widowControl w:val="0"/>
        <w:autoSpaceDE w:val="0"/>
        <w:autoSpaceDN w:val="0"/>
        <w:adjustRightInd w:val="0"/>
        <w:spacing w:after="0" w:line="240" w:lineRule="auto"/>
        <w:rPr>
          <w:rFonts w:ascii="Arial" w:hAnsi="Arial" w:cs="Arial"/>
          <w:sz w:val="16"/>
          <w:szCs w:val="16"/>
        </w:rPr>
      </w:pPr>
    </w:p>
    <w:p w14:paraId="55C792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4485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C4CD3D" w14:textId="77777777" w:rsidR="00983AE1" w:rsidRDefault="00983AE1">
      <w:pPr>
        <w:widowControl w:val="0"/>
        <w:autoSpaceDE w:val="0"/>
        <w:autoSpaceDN w:val="0"/>
        <w:adjustRightInd w:val="0"/>
        <w:spacing w:after="0" w:line="240" w:lineRule="auto"/>
        <w:rPr>
          <w:rFonts w:ascii="Arial" w:hAnsi="Arial" w:cs="Arial"/>
          <w:sz w:val="16"/>
          <w:szCs w:val="16"/>
        </w:rPr>
      </w:pPr>
    </w:p>
    <w:p w14:paraId="200274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T04.0  I Drvivé poranenie postihujúce hlavu aj krk                         I</w:t>
      </w:r>
    </w:p>
    <w:p w14:paraId="193D30F1" w14:textId="77777777" w:rsidR="00983AE1" w:rsidRDefault="00983AE1">
      <w:pPr>
        <w:widowControl w:val="0"/>
        <w:autoSpaceDE w:val="0"/>
        <w:autoSpaceDN w:val="0"/>
        <w:adjustRightInd w:val="0"/>
        <w:spacing w:after="0" w:line="240" w:lineRule="auto"/>
        <w:rPr>
          <w:rFonts w:ascii="Arial" w:hAnsi="Arial" w:cs="Arial"/>
          <w:sz w:val="16"/>
          <w:szCs w:val="16"/>
        </w:rPr>
      </w:pPr>
    </w:p>
    <w:p w14:paraId="5B8B55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5B37E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7CB285" w14:textId="77777777" w:rsidR="00983AE1" w:rsidRDefault="00983AE1">
      <w:pPr>
        <w:widowControl w:val="0"/>
        <w:autoSpaceDE w:val="0"/>
        <w:autoSpaceDN w:val="0"/>
        <w:adjustRightInd w:val="0"/>
        <w:spacing w:after="0" w:line="240" w:lineRule="auto"/>
        <w:rPr>
          <w:rFonts w:ascii="Arial" w:hAnsi="Arial" w:cs="Arial"/>
          <w:sz w:val="16"/>
          <w:szCs w:val="16"/>
        </w:rPr>
      </w:pPr>
    </w:p>
    <w:p w14:paraId="5BD980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T04.1  I Drvivé poranenie postihujúce hrudník aj brucho, hrudník aj driek, I</w:t>
      </w:r>
    </w:p>
    <w:p w14:paraId="4213E226" w14:textId="77777777" w:rsidR="00983AE1" w:rsidRDefault="00983AE1">
      <w:pPr>
        <w:widowControl w:val="0"/>
        <w:autoSpaceDE w:val="0"/>
        <w:autoSpaceDN w:val="0"/>
        <w:adjustRightInd w:val="0"/>
        <w:spacing w:after="0" w:line="240" w:lineRule="auto"/>
        <w:rPr>
          <w:rFonts w:ascii="Arial" w:hAnsi="Arial" w:cs="Arial"/>
          <w:sz w:val="16"/>
          <w:szCs w:val="16"/>
        </w:rPr>
      </w:pPr>
    </w:p>
    <w:p w14:paraId="0FD7A5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 aj panvu                                                  I</w:t>
      </w:r>
    </w:p>
    <w:p w14:paraId="5F05FC18" w14:textId="77777777" w:rsidR="00983AE1" w:rsidRDefault="00983AE1">
      <w:pPr>
        <w:widowControl w:val="0"/>
        <w:autoSpaceDE w:val="0"/>
        <w:autoSpaceDN w:val="0"/>
        <w:adjustRightInd w:val="0"/>
        <w:spacing w:after="0" w:line="240" w:lineRule="auto"/>
        <w:rPr>
          <w:rFonts w:ascii="Arial" w:hAnsi="Arial" w:cs="Arial"/>
          <w:sz w:val="16"/>
          <w:szCs w:val="16"/>
        </w:rPr>
      </w:pPr>
    </w:p>
    <w:p w14:paraId="03A513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FCA0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AB4AE1" w14:textId="77777777" w:rsidR="00983AE1" w:rsidRDefault="00983AE1">
      <w:pPr>
        <w:widowControl w:val="0"/>
        <w:autoSpaceDE w:val="0"/>
        <w:autoSpaceDN w:val="0"/>
        <w:adjustRightInd w:val="0"/>
        <w:spacing w:after="0" w:line="240" w:lineRule="auto"/>
        <w:rPr>
          <w:rFonts w:ascii="Arial" w:hAnsi="Arial" w:cs="Arial"/>
          <w:sz w:val="16"/>
          <w:szCs w:val="16"/>
        </w:rPr>
      </w:pPr>
    </w:p>
    <w:p w14:paraId="026486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T04.2  I Drvivé poranenie postihujúce viaceré oblasti hornej končatiny     I</w:t>
      </w:r>
    </w:p>
    <w:p w14:paraId="658725EC" w14:textId="77777777" w:rsidR="00983AE1" w:rsidRDefault="00983AE1">
      <w:pPr>
        <w:widowControl w:val="0"/>
        <w:autoSpaceDE w:val="0"/>
        <w:autoSpaceDN w:val="0"/>
        <w:adjustRightInd w:val="0"/>
        <w:spacing w:after="0" w:line="240" w:lineRule="auto"/>
        <w:rPr>
          <w:rFonts w:ascii="Arial" w:hAnsi="Arial" w:cs="Arial"/>
          <w:sz w:val="16"/>
          <w:szCs w:val="16"/>
        </w:rPr>
      </w:pPr>
    </w:p>
    <w:p w14:paraId="0CC6AC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(horných končatín)                                                I</w:t>
      </w:r>
    </w:p>
    <w:p w14:paraId="3CD0917B" w14:textId="77777777" w:rsidR="00983AE1" w:rsidRDefault="00983AE1">
      <w:pPr>
        <w:widowControl w:val="0"/>
        <w:autoSpaceDE w:val="0"/>
        <w:autoSpaceDN w:val="0"/>
        <w:adjustRightInd w:val="0"/>
        <w:spacing w:after="0" w:line="240" w:lineRule="auto"/>
        <w:rPr>
          <w:rFonts w:ascii="Arial" w:hAnsi="Arial" w:cs="Arial"/>
          <w:sz w:val="16"/>
          <w:szCs w:val="16"/>
        </w:rPr>
      </w:pPr>
    </w:p>
    <w:p w14:paraId="286A00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8F55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C629C7" w14:textId="77777777" w:rsidR="00983AE1" w:rsidRDefault="00983AE1">
      <w:pPr>
        <w:widowControl w:val="0"/>
        <w:autoSpaceDE w:val="0"/>
        <w:autoSpaceDN w:val="0"/>
        <w:adjustRightInd w:val="0"/>
        <w:spacing w:after="0" w:line="240" w:lineRule="auto"/>
        <w:rPr>
          <w:rFonts w:ascii="Arial" w:hAnsi="Arial" w:cs="Arial"/>
          <w:sz w:val="16"/>
          <w:szCs w:val="16"/>
        </w:rPr>
      </w:pPr>
    </w:p>
    <w:p w14:paraId="5B3D93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T04.3  I Drvivé poranenie postihujúce viaceré oblasti dolnej končatiny     I</w:t>
      </w:r>
    </w:p>
    <w:p w14:paraId="645472C1" w14:textId="77777777" w:rsidR="00983AE1" w:rsidRDefault="00983AE1">
      <w:pPr>
        <w:widowControl w:val="0"/>
        <w:autoSpaceDE w:val="0"/>
        <w:autoSpaceDN w:val="0"/>
        <w:adjustRightInd w:val="0"/>
        <w:spacing w:after="0" w:line="240" w:lineRule="auto"/>
        <w:rPr>
          <w:rFonts w:ascii="Arial" w:hAnsi="Arial" w:cs="Arial"/>
          <w:sz w:val="16"/>
          <w:szCs w:val="16"/>
        </w:rPr>
      </w:pPr>
    </w:p>
    <w:p w14:paraId="16C340F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(dolných končatín)                                                I</w:t>
      </w:r>
    </w:p>
    <w:p w14:paraId="5B9FF7F4" w14:textId="77777777" w:rsidR="00983AE1" w:rsidRDefault="00983AE1">
      <w:pPr>
        <w:widowControl w:val="0"/>
        <w:autoSpaceDE w:val="0"/>
        <w:autoSpaceDN w:val="0"/>
        <w:adjustRightInd w:val="0"/>
        <w:spacing w:after="0" w:line="240" w:lineRule="auto"/>
        <w:rPr>
          <w:rFonts w:ascii="Arial" w:hAnsi="Arial" w:cs="Arial"/>
          <w:sz w:val="16"/>
          <w:szCs w:val="16"/>
        </w:rPr>
      </w:pPr>
    </w:p>
    <w:p w14:paraId="22F83CA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3AE9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1899A9" w14:textId="77777777" w:rsidR="00983AE1" w:rsidRDefault="00983AE1">
      <w:pPr>
        <w:widowControl w:val="0"/>
        <w:autoSpaceDE w:val="0"/>
        <w:autoSpaceDN w:val="0"/>
        <w:adjustRightInd w:val="0"/>
        <w:spacing w:after="0" w:line="240" w:lineRule="auto"/>
        <w:rPr>
          <w:rFonts w:ascii="Arial" w:hAnsi="Arial" w:cs="Arial"/>
          <w:sz w:val="16"/>
          <w:szCs w:val="16"/>
        </w:rPr>
      </w:pPr>
    </w:p>
    <w:p w14:paraId="05CBDD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T04.4  I Drvivé poranenie postihujúce viaceré oblasti hornej aj dolnej     I</w:t>
      </w:r>
    </w:p>
    <w:p w14:paraId="79035A35" w14:textId="77777777" w:rsidR="00983AE1" w:rsidRDefault="00983AE1">
      <w:pPr>
        <w:widowControl w:val="0"/>
        <w:autoSpaceDE w:val="0"/>
        <w:autoSpaceDN w:val="0"/>
        <w:adjustRightInd w:val="0"/>
        <w:spacing w:after="0" w:line="240" w:lineRule="auto"/>
        <w:rPr>
          <w:rFonts w:ascii="Arial" w:hAnsi="Arial" w:cs="Arial"/>
          <w:sz w:val="16"/>
          <w:szCs w:val="16"/>
        </w:rPr>
      </w:pPr>
    </w:p>
    <w:p w14:paraId="10A89D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končatiny (horných aj dolných končatín)                           I</w:t>
      </w:r>
    </w:p>
    <w:p w14:paraId="2FBBFAE0" w14:textId="77777777" w:rsidR="00983AE1" w:rsidRDefault="00983AE1">
      <w:pPr>
        <w:widowControl w:val="0"/>
        <w:autoSpaceDE w:val="0"/>
        <w:autoSpaceDN w:val="0"/>
        <w:adjustRightInd w:val="0"/>
        <w:spacing w:after="0" w:line="240" w:lineRule="auto"/>
        <w:rPr>
          <w:rFonts w:ascii="Arial" w:hAnsi="Arial" w:cs="Arial"/>
          <w:sz w:val="16"/>
          <w:szCs w:val="16"/>
        </w:rPr>
      </w:pPr>
    </w:p>
    <w:p w14:paraId="59943E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3F55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C6BB8B" w14:textId="77777777" w:rsidR="00983AE1" w:rsidRDefault="00983AE1">
      <w:pPr>
        <w:widowControl w:val="0"/>
        <w:autoSpaceDE w:val="0"/>
        <w:autoSpaceDN w:val="0"/>
        <w:adjustRightInd w:val="0"/>
        <w:spacing w:after="0" w:line="240" w:lineRule="auto"/>
        <w:rPr>
          <w:rFonts w:ascii="Arial" w:hAnsi="Arial" w:cs="Arial"/>
          <w:sz w:val="16"/>
          <w:szCs w:val="16"/>
        </w:rPr>
      </w:pPr>
    </w:p>
    <w:p w14:paraId="3A159A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T04.7  I Drvivé poranenia postihujúce hrudník, brucho aj končatinu         I</w:t>
      </w:r>
    </w:p>
    <w:p w14:paraId="69CEC316" w14:textId="77777777" w:rsidR="00983AE1" w:rsidRDefault="00983AE1">
      <w:pPr>
        <w:widowControl w:val="0"/>
        <w:autoSpaceDE w:val="0"/>
        <w:autoSpaceDN w:val="0"/>
        <w:adjustRightInd w:val="0"/>
        <w:spacing w:after="0" w:line="240" w:lineRule="auto"/>
        <w:rPr>
          <w:rFonts w:ascii="Arial" w:hAnsi="Arial" w:cs="Arial"/>
          <w:sz w:val="16"/>
          <w:szCs w:val="16"/>
        </w:rPr>
      </w:pPr>
    </w:p>
    <w:p w14:paraId="3C1F07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(končatiny), alebo hrudník, driek aj končatinu (končatiny), alebo I</w:t>
      </w:r>
    </w:p>
    <w:p w14:paraId="0D79F62C" w14:textId="77777777" w:rsidR="00983AE1" w:rsidRDefault="00983AE1">
      <w:pPr>
        <w:widowControl w:val="0"/>
        <w:autoSpaceDE w:val="0"/>
        <w:autoSpaceDN w:val="0"/>
        <w:adjustRightInd w:val="0"/>
        <w:spacing w:after="0" w:line="240" w:lineRule="auto"/>
        <w:rPr>
          <w:rFonts w:ascii="Arial" w:hAnsi="Arial" w:cs="Arial"/>
          <w:sz w:val="16"/>
          <w:szCs w:val="16"/>
        </w:rPr>
      </w:pPr>
    </w:p>
    <w:p w14:paraId="1AE5B5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hrudník, panvu aj končatinu (končatiny)                           I</w:t>
      </w:r>
    </w:p>
    <w:p w14:paraId="7963515C" w14:textId="77777777" w:rsidR="00983AE1" w:rsidRDefault="00983AE1">
      <w:pPr>
        <w:widowControl w:val="0"/>
        <w:autoSpaceDE w:val="0"/>
        <w:autoSpaceDN w:val="0"/>
        <w:adjustRightInd w:val="0"/>
        <w:spacing w:after="0" w:line="240" w:lineRule="auto"/>
        <w:rPr>
          <w:rFonts w:ascii="Arial" w:hAnsi="Arial" w:cs="Arial"/>
          <w:sz w:val="16"/>
          <w:szCs w:val="16"/>
        </w:rPr>
      </w:pPr>
    </w:p>
    <w:p w14:paraId="72353F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D09A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C83F8C" w14:textId="77777777" w:rsidR="00983AE1" w:rsidRDefault="00983AE1">
      <w:pPr>
        <w:widowControl w:val="0"/>
        <w:autoSpaceDE w:val="0"/>
        <w:autoSpaceDN w:val="0"/>
        <w:adjustRightInd w:val="0"/>
        <w:spacing w:after="0" w:line="240" w:lineRule="auto"/>
        <w:rPr>
          <w:rFonts w:ascii="Arial" w:hAnsi="Arial" w:cs="Arial"/>
          <w:sz w:val="16"/>
          <w:szCs w:val="16"/>
        </w:rPr>
      </w:pPr>
    </w:p>
    <w:p w14:paraId="1D3A8E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T04.8  I Drvivé poranenia postihujúce iné kombinácie telesných oblastí     I</w:t>
      </w:r>
    </w:p>
    <w:p w14:paraId="6A7926D4" w14:textId="77777777" w:rsidR="00983AE1" w:rsidRDefault="00983AE1">
      <w:pPr>
        <w:widowControl w:val="0"/>
        <w:autoSpaceDE w:val="0"/>
        <w:autoSpaceDN w:val="0"/>
        <w:adjustRightInd w:val="0"/>
        <w:spacing w:after="0" w:line="240" w:lineRule="auto"/>
        <w:rPr>
          <w:rFonts w:ascii="Arial" w:hAnsi="Arial" w:cs="Arial"/>
          <w:sz w:val="16"/>
          <w:szCs w:val="16"/>
        </w:rPr>
      </w:pPr>
    </w:p>
    <w:p w14:paraId="44D37B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02496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B8860B" w14:textId="77777777" w:rsidR="00983AE1" w:rsidRDefault="00983AE1">
      <w:pPr>
        <w:widowControl w:val="0"/>
        <w:autoSpaceDE w:val="0"/>
        <w:autoSpaceDN w:val="0"/>
        <w:adjustRightInd w:val="0"/>
        <w:spacing w:after="0" w:line="240" w:lineRule="auto"/>
        <w:rPr>
          <w:rFonts w:ascii="Arial" w:hAnsi="Arial" w:cs="Arial"/>
          <w:sz w:val="16"/>
          <w:szCs w:val="16"/>
        </w:rPr>
      </w:pPr>
    </w:p>
    <w:p w14:paraId="3FFB07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T04.9  I Viaceré drvivé poranenia, bližšie neurčené                        I</w:t>
      </w:r>
    </w:p>
    <w:p w14:paraId="1C51ED63" w14:textId="77777777" w:rsidR="00983AE1" w:rsidRDefault="00983AE1">
      <w:pPr>
        <w:widowControl w:val="0"/>
        <w:autoSpaceDE w:val="0"/>
        <w:autoSpaceDN w:val="0"/>
        <w:adjustRightInd w:val="0"/>
        <w:spacing w:after="0" w:line="240" w:lineRule="auto"/>
        <w:rPr>
          <w:rFonts w:ascii="Arial" w:hAnsi="Arial" w:cs="Arial"/>
          <w:sz w:val="16"/>
          <w:szCs w:val="16"/>
        </w:rPr>
      </w:pPr>
    </w:p>
    <w:p w14:paraId="0E0CB1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7FF80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FF3EBB" w14:textId="77777777" w:rsidR="00983AE1" w:rsidRDefault="00983AE1">
      <w:pPr>
        <w:widowControl w:val="0"/>
        <w:autoSpaceDE w:val="0"/>
        <w:autoSpaceDN w:val="0"/>
        <w:adjustRightInd w:val="0"/>
        <w:spacing w:after="0" w:line="240" w:lineRule="auto"/>
        <w:rPr>
          <w:rFonts w:ascii="Arial" w:hAnsi="Arial" w:cs="Arial"/>
          <w:sz w:val="16"/>
          <w:szCs w:val="16"/>
        </w:rPr>
      </w:pPr>
    </w:p>
    <w:p w14:paraId="3E1658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T05.0  I Úrazová amputácia oboch rúk                                       I</w:t>
      </w:r>
    </w:p>
    <w:p w14:paraId="7A48A5BF" w14:textId="77777777" w:rsidR="00983AE1" w:rsidRDefault="00983AE1">
      <w:pPr>
        <w:widowControl w:val="0"/>
        <w:autoSpaceDE w:val="0"/>
        <w:autoSpaceDN w:val="0"/>
        <w:adjustRightInd w:val="0"/>
        <w:spacing w:after="0" w:line="240" w:lineRule="auto"/>
        <w:rPr>
          <w:rFonts w:ascii="Arial" w:hAnsi="Arial" w:cs="Arial"/>
          <w:sz w:val="16"/>
          <w:szCs w:val="16"/>
        </w:rPr>
      </w:pPr>
    </w:p>
    <w:p w14:paraId="500B98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F5D42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D9784B" w14:textId="77777777" w:rsidR="00983AE1" w:rsidRDefault="00983AE1">
      <w:pPr>
        <w:widowControl w:val="0"/>
        <w:autoSpaceDE w:val="0"/>
        <w:autoSpaceDN w:val="0"/>
        <w:adjustRightInd w:val="0"/>
        <w:spacing w:after="0" w:line="240" w:lineRule="auto"/>
        <w:rPr>
          <w:rFonts w:ascii="Arial" w:hAnsi="Arial" w:cs="Arial"/>
          <w:sz w:val="16"/>
          <w:szCs w:val="16"/>
        </w:rPr>
      </w:pPr>
    </w:p>
    <w:p w14:paraId="1DE8CD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T05.1  I Úrazová amputácia jednej ruky a druhej hornej končatiny           I</w:t>
      </w:r>
    </w:p>
    <w:p w14:paraId="070F7CF0" w14:textId="77777777" w:rsidR="00983AE1" w:rsidRDefault="00983AE1">
      <w:pPr>
        <w:widowControl w:val="0"/>
        <w:autoSpaceDE w:val="0"/>
        <w:autoSpaceDN w:val="0"/>
        <w:adjustRightInd w:val="0"/>
        <w:spacing w:after="0" w:line="240" w:lineRule="auto"/>
        <w:rPr>
          <w:rFonts w:ascii="Arial" w:hAnsi="Arial" w:cs="Arial"/>
          <w:sz w:val="16"/>
          <w:szCs w:val="16"/>
        </w:rPr>
      </w:pPr>
    </w:p>
    <w:p w14:paraId="7838B7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(ktorákoľvek úroveň okrem ruky)                                   I</w:t>
      </w:r>
    </w:p>
    <w:p w14:paraId="32E12823" w14:textId="77777777" w:rsidR="00983AE1" w:rsidRDefault="00983AE1">
      <w:pPr>
        <w:widowControl w:val="0"/>
        <w:autoSpaceDE w:val="0"/>
        <w:autoSpaceDN w:val="0"/>
        <w:adjustRightInd w:val="0"/>
        <w:spacing w:after="0" w:line="240" w:lineRule="auto"/>
        <w:rPr>
          <w:rFonts w:ascii="Arial" w:hAnsi="Arial" w:cs="Arial"/>
          <w:sz w:val="16"/>
          <w:szCs w:val="16"/>
        </w:rPr>
      </w:pPr>
    </w:p>
    <w:p w14:paraId="02CD9D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16BE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A83F2D" w14:textId="77777777" w:rsidR="00983AE1" w:rsidRDefault="00983AE1">
      <w:pPr>
        <w:widowControl w:val="0"/>
        <w:autoSpaceDE w:val="0"/>
        <w:autoSpaceDN w:val="0"/>
        <w:adjustRightInd w:val="0"/>
        <w:spacing w:after="0" w:line="240" w:lineRule="auto"/>
        <w:rPr>
          <w:rFonts w:ascii="Arial" w:hAnsi="Arial" w:cs="Arial"/>
          <w:sz w:val="16"/>
          <w:szCs w:val="16"/>
        </w:rPr>
      </w:pPr>
    </w:p>
    <w:p w14:paraId="758C9C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T05.2  I Úrazová amputácia oboch horných končatín (ktorákoľvek úroveň)     I</w:t>
      </w:r>
    </w:p>
    <w:p w14:paraId="2E5AF8C4" w14:textId="77777777" w:rsidR="00983AE1" w:rsidRDefault="00983AE1">
      <w:pPr>
        <w:widowControl w:val="0"/>
        <w:autoSpaceDE w:val="0"/>
        <w:autoSpaceDN w:val="0"/>
        <w:adjustRightInd w:val="0"/>
        <w:spacing w:after="0" w:line="240" w:lineRule="auto"/>
        <w:rPr>
          <w:rFonts w:ascii="Arial" w:hAnsi="Arial" w:cs="Arial"/>
          <w:sz w:val="16"/>
          <w:szCs w:val="16"/>
        </w:rPr>
      </w:pPr>
    </w:p>
    <w:p w14:paraId="73063C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5D87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1D72D1" w14:textId="77777777" w:rsidR="00983AE1" w:rsidRDefault="00983AE1">
      <w:pPr>
        <w:widowControl w:val="0"/>
        <w:autoSpaceDE w:val="0"/>
        <w:autoSpaceDN w:val="0"/>
        <w:adjustRightInd w:val="0"/>
        <w:spacing w:after="0" w:line="240" w:lineRule="auto"/>
        <w:rPr>
          <w:rFonts w:ascii="Arial" w:hAnsi="Arial" w:cs="Arial"/>
          <w:sz w:val="16"/>
          <w:szCs w:val="16"/>
        </w:rPr>
      </w:pPr>
    </w:p>
    <w:p w14:paraId="60CA72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T05.3  I Úrazová amputácia oboch nôh                                       I</w:t>
      </w:r>
    </w:p>
    <w:p w14:paraId="51966EC9" w14:textId="77777777" w:rsidR="00983AE1" w:rsidRDefault="00983AE1">
      <w:pPr>
        <w:widowControl w:val="0"/>
        <w:autoSpaceDE w:val="0"/>
        <w:autoSpaceDN w:val="0"/>
        <w:adjustRightInd w:val="0"/>
        <w:spacing w:after="0" w:line="240" w:lineRule="auto"/>
        <w:rPr>
          <w:rFonts w:ascii="Arial" w:hAnsi="Arial" w:cs="Arial"/>
          <w:sz w:val="16"/>
          <w:szCs w:val="16"/>
        </w:rPr>
      </w:pPr>
    </w:p>
    <w:p w14:paraId="132505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47B8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8E30EA" w14:textId="77777777" w:rsidR="00983AE1" w:rsidRDefault="00983AE1">
      <w:pPr>
        <w:widowControl w:val="0"/>
        <w:autoSpaceDE w:val="0"/>
        <w:autoSpaceDN w:val="0"/>
        <w:adjustRightInd w:val="0"/>
        <w:spacing w:after="0" w:line="240" w:lineRule="auto"/>
        <w:rPr>
          <w:rFonts w:ascii="Arial" w:hAnsi="Arial" w:cs="Arial"/>
          <w:sz w:val="16"/>
          <w:szCs w:val="16"/>
        </w:rPr>
      </w:pPr>
    </w:p>
    <w:p w14:paraId="19F772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T05.4  I Úrazová amputácia jednej nohy a druhej dolnej končatiny           I</w:t>
      </w:r>
    </w:p>
    <w:p w14:paraId="44F15FB6" w14:textId="77777777" w:rsidR="00983AE1" w:rsidRDefault="00983AE1">
      <w:pPr>
        <w:widowControl w:val="0"/>
        <w:autoSpaceDE w:val="0"/>
        <w:autoSpaceDN w:val="0"/>
        <w:adjustRightInd w:val="0"/>
        <w:spacing w:after="0" w:line="240" w:lineRule="auto"/>
        <w:rPr>
          <w:rFonts w:ascii="Arial" w:hAnsi="Arial" w:cs="Arial"/>
          <w:sz w:val="16"/>
          <w:szCs w:val="16"/>
        </w:rPr>
      </w:pPr>
    </w:p>
    <w:p w14:paraId="7AF1AB9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(ktorákoľvek úroveň okrem nohy)                                   I</w:t>
      </w:r>
    </w:p>
    <w:p w14:paraId="244FF3CE" w14:textId="77777777" w:rsidR="00983AE1" w:rsidRDefault="00983AE1">
      <w:pPr>
        <w:widowControl w:val="0"/>
        <w:autoSpaceDE w:val="0"/>
        <w:autoSpaceDN w:val="0"/>
        <w:adjustRightInd w:val="0"/>
        <w:spacing w:after="0" w:line="240" w:lineRule="auto"/>
        <w:rPr>
          <w:rFonts w:ascii="Arial" w:hAnsi="Arial" w:cs="Arial"/>
          <w:sz w:val="16"/>
          <w:szCs w:val="16"/>
        </w:rPr>
      </w:pPr>
    </w:p>
    <w:p w14:paraId="2A48F1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6EB9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D2150A" w14:textId="77777777" w:rsidR="00983AE1" w:rsidRDefault="00983AE1">
      <w:pPr>
        <w:widowControl w:val="0"/>
        <w:autoSpaceDE w:val="0"/>
        <w:autoSpaceDN w:val="0"/>
        <w:adjustRightInd w:val="0"/>
        <w:spacing w:after="0" w:line="240" w:lineRule="auto"/>
        <w:rPr>
          <w:rFonts w:ascii="Arial" w:hAnsi="Arial" w:cs="Arial"/>
          <w:sz w:val="16"/>
          <w:szCs w:val="16"/>
        </w:rPr>
      </w:pPr>
    </w:p>
    <w:p w14:paraId="237E1C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T05.5  I Úrazová amputácia oboch dolných končatín (ktorákoľvek úroveň)     I</w:t>
      </w:r>
    </w:p>
    <w:p w14:paraId="380F2B4E" w14:textId="77777777" w:rsidR="00983AE1" w:rsidRDefault="00983AE1">
      <w:pPr>
        <w:widowControl w:val="0"/>
        <w:autoSpaceDE w:val="0"/>
        <w:autoSpaceDN w:val="0"/>
        <w:adjustRightInd w:val="0"/>
        <w:spacing w:after="0" w:line="240" w:lineRule="auto"/>
        <w:rPr>
          <w:rFonts w:ascii="Arial" w:hAnsi="Arial" w:cs="Arial"/>
          <w:sz w:val="16"/>
          <w:szCs w:val="16"/>
        </w:rPr>
      </w:pPr>
    </w:p>
    <w:p w14:paraId="38FD17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7DF3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EFE5E6" w14:textId="77777777" w:rsidR="00983AE1" w:rsidRDefault="00983AE1">
      <w:pPr>
        <w:widowControl w:val="0"/>
        <w:autoSpaceDE w:val="0"/>
        <w:autoSpaceDN w:val="0"/>
        <w:adjustRightInd w:val="0"/>
        <w:spacing w:after="0" w:line="240" w:lineRule="auto"/>
        <w:rPr>
          <w:rFonts w:ascii="Arial" w:hAnsi="Arial" w:cs="Arial"/>
          <w:sz w:val="16"/>
          <w:szCs w:val="16"/>
        </w:rPr>
      </w:pPr>
    </w:p>
    <w:p w14:paraId="405391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T05.6  I Úrazová amputácia hornej aj dolnej končatiny (končatín) v         I</w:t>
      </w:r>
    </w:p>
    <w:p w14:paraId="610E53B8" w14:textId="77777777" w:rsidR="00983AE1" w:rsidRDefault="00983AE1">
      <w:pPr>
        <w:widowControl w:val="0"/>
        <w:autoSpaceDE w:val="0"/>
        <w:autoSpaceDN w:val="0"/>
        <w:adjustRightInd w:val="0"/>
        <w:spacing w:after="0" w:line="240" w:lineRule="auto"/>
        <w:rPr>
          <w:rFonts w:ascii="Arial" w:hAnsi="Arial" w:cs="Arial"/>
          <w:sz w:val="16"/>
          <w:szCs w:val="16"/>
        </w:rPr>
      </w:pPr>
    </w:p>
    <w:p w14:paraId="7DAEB4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akejkoľvek kombinácii (ktorákoľvek úroveň)                        I</w:t>
      </w:r>
    </w:p>
    <w:p w14:paraId="32553958" w14:textId="77777777" w:rsidR="00983AE1" w:rsidRDefault="00983AE1">
      <w:pPr>
        <w:widowControl w:val="0"/>
        <w:autoSpaceDE w:val="0"/>
        <w:autoSpaceDN w:val="0"/>
        <w:adjustRightInd w:val="0"/>
        <w:spacing w:after="0" w:line="240" w:lineRule="auto"/>
        <w:rPr>
          <w:rFonts w:ascii="Arial" w:hAnsi="Arial" w:cs="Arial"/>
          <w:sz w:val="16"/>
          <w:szCs w:val="16"/>
        </w:rPr>
      </w:pPr>
    </w:p>
    <w:p w14:paraId="0A85B4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5DAF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1873EE" w14:textId="77777777" w:rsidR="00983AE1" w:rsidRDefault="00983AE1">
      <w:pPr>
        <w:widowControl w:val="0"/>
        <w:autoSpaceDE w:val="0"/>
        <w:autoSpaceDN w:val="0"/>
        <w:adjustRightInd w:val="0"/>
        <w:spacing w:after="0" w:line="240" w:lineRule="auto"/>
        <w:rPr>
          <w:rFonts w:ascii="Arial" w:hAnsi="Arial" w:cs="Arial"/>
          <w:sz w:val="16"/>
          <w:szCs w:val="16"/>
        </w:rPr>
      </w:pPr>
    </w:p>
    <w:p w14:paraId="2C2430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T05.8  I Úrazová amputácia postihujúca iné kombinácie telesných oblastí    I</w:t>
      </w:r>
    </w:p>
    <w:p w14:paraId="0372E84D" w14:textId="77777777" w:rsidR="00983AE1" w:rsidRDefault="00983AE1">
      <w:pPr>
        <w:widowControl w:val="0"/>
        <w:autoSpaceDE w:val="0"/>
        <w:autoSpaceDN w:val="0"/>
        <w:adjustRightInd w:val="0"/>
        <w:spacing w:after="0" w:line="240" w:lineRule="auto"/>
        <w:rPr>
          <w:rFonts w:ascii="Arial" w:hAnsi="Arial" w:cs="Arial"/>
          <w:sz w:val="16"/>
          <w:szCs w:val="16"/>
        </w:rPr>
      </w:pPr>
    </w:p>
    <w:p w14:paraId="6A4681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F344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98CA4E" w14:textId="77777777" w:rsidR="00983AE1" w:rsidRDefault="00983AE1">
      <w:pPr>
        <w:widowControl w:val="0"/>
        <w:autoSpaceDE w:val="0"/>
        <w:autoSpaceDN w:val="0"/>
        <w:adjustRightInd w:val="0"/>
        <w:spacing w:after="0" w:line="240" w:lineRule="auto"/>
        <w:rPr>
          <w:rFonts w:ascii="Arial" w:hAnsi="Arial" w:cs="Arial"/>
          <w:sz w:val="16"/>
          <w:szCs w:val="16"/>
        </w:rPr>
      </w:pPr>
    </w:p>
    <w:p w14:paraId="4895F5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T05.9  I Viaceré úrazové amputácie, bližšie neurčené                       I</w:t>
      </w:r>
    </w:p>
    <w:p w14:paraId="3BF0FC3E" w14:textId="77777777" w:rsidR="00983AE1" w:rsidRDefault="00983AE1">
      <w:pPr>
        <w:widowControl w:val="0"/>
        <w:autoSpaceDE w:val="0"/>
        <w:autoSpaceDN w:val="0"/>
        <w:adjustRightInd w:val="0"/>
        <w:spacing w:after="0" w:line="240" w:lineRule="auto"/>
        <w:rPr>
          <w:rFonts w:ascii="Arial" w:hAnsi="Arial" w:cs="Arial"/>
          <w:sz w:val="16"/>
          <w:szCs w:val="16"/>
        </w:rPr>
      </w:pPr>
    </w:p>
    <w:p w14:paraId="2709AB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1339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86DD74" w14:textId="77777777" w:rsidR="00983AE1" w:rsidRDefault="00983AE1">
      <w:pPr>
        <w:widowControl w:val="0"/>
        <w:autoSpaceDE w:val="0"/>
        <w:autoSpaceDN w:val="0"/>
        <w:adjustRightInd w:val="0"/>
        <w:spacing w:after="0" w:line="240" w:lineRule="auto"/>
        <w:rPr>
          <w:rFonts w:ascii="Arial" w:hAnsi="Arial" w:cs="Arial"/>
          <w:sz w:val="16"/>
          <w:szCs w:val="16"/>
        </w:rPr>
      </w:pPr>
    </w:p>
    <w:p w14:paraId="1DEA89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T08.0  I Zlomenina chrbtice v bližšie neurčenej úrovni, zatvorená alebo    I</w:t>
      </w:r>
    </w:p>
    <w:p w14:paraId="49A03B7C" w14:textId="77777777" w:rsidR="00983AE1" w:rsidRDefault="00983AE1">
      <w:pPr>
        <w:widowControl w:val="0"/>
        <w:autoSpaceDE w:val="0"/>
        <w:autoSpaceDN w:val="0"/>
        <w:adjustRightInd w:val="0"/>
        <w:spacing w:after="0" w:line="240" w:lineRule="auto"/>
        <w:rPr>
          <w:rFonts w:ascii="Arial" w:hAnsi="Arial" w:cs="Arial"/>
          <w:sz w:val="16"/>
          <w:szCs w:val="16"/>
        </w:rPr>
      </w:pPr>
    </w:p>
    <w:p w14:paraId="2316D8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bez bližšieho určenia                                             I</w:t>
      </w:r>
    </w:p>
    <w:p w14:paraId="3E84C810" w14:textId="77777777" w:rsidR="00983AE1" w:rsidRDefault="00983AE1">
      <w:pPr>
        <w:widowControl w:val="0"/>
        <w:autoSpaceDE w:val="0"/>
        <w:autoSpaceDN w:val="0"/>
        <w:adjustRightInd w:val="0"/>
        <w:spacing w:after="0" w:line="240" w:lineRule="auto"/>
        <w:rPr>
          <w:rFonts w:ascii="Arial" w:hAnsi="Arial" w:cs="Arial"/>
          <w:sz w:val="16"/>
          <w:szCs w:val="16"/>
        </w:rPr>
      </w:pPr>
    </w:p>
    <w:p w14:paraId="06FBD0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804B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CBBD90" w14:textId="77777777" w:rsidR="00983AE1" w:rsidRDefault="00983AE1">
      <w:pPr>
        <w:widowControl w:val="0"/>
        <w:autoSpaceDE w:val="0"/>
        <w:autoSpaceDN w:val="0"/>
        <w:adjustRightInd w:val="0"/>
        <w:spacing w:after="0" w:line="240" w:lineRule="auto"/>
        <w:rPr>
          <w:rFonts w:ascii="Arial" w:hAnsi="Arial" w:cs="Arial"/>
          <w:sz w:val="16"/>
          <w:szCs w:val="16"/>
        </w:rPr>
      </w:pPr>
    </w:p>
    <w:p w14:paraId="14340B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T08.1  I Zlomenina chrbtice v bližšie neurčenej úrovni, otvorená           I</w:t>
      </w:r>
    </w:p>
    <w:p w14:paraId="2BAE58C2" w14:textId="77777777" w:rsidR="00983AE1" w:rsidRDefault="00983AE1">
      <w:pPr>
        <w:widowControl w:val="0"/>
        <w:autoSpaceDE w:val="0"/>
        <w:autoSpaceDN w:val="0"/>
        <w:adjustRightInd w:val="0"/>
        <w:spacing w:after="0" w:line="240" w:lineRule="auto"/>
        <w:rPr>
          <w:rFonts w:ascii="Arial" w:hAnsi="Arial" w:cs="Arial"/>
          <w:sz w:val="16"/>
          <w:szCs w:val="16"/>
        </w:rPr>
      </w:pPr>
    </w:p>
    <w:p w14:paraId="5A8FD2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84E8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CA57B7" w14:textId="77777777" w:rsidR="00983AE1" w:rsidRDefault="00983AE1">
      <w:pPr>
        <w:widowControl w:val="0"/>
        <w:autoSpaceDE w:val="0"/>
        <w:autoSpaceDN w:val="0"/>
        <w:adjustRightInd w:val="0"/>
        <w:spacing w:after="0" w:line="240" w:lineRule="auto"/>
        <w:rPr>
          <w:rFonts w:ascii="Arial" w:hAnsi="Arial" w:cs="Arial"/>
          <w:sz w:val="16"/>
          <w:szCs w:val="16"/>
        </w:rPr>
      </w:pPr>
    </w:p>
    <w:p w14:paraId="6893C8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T09.1  I Otvorená rana trupu v bližšie neurčenej úrovni                    I</w:t>
      </w:r>
    </w:p>
    <w:p w14:paraId="08806345" w14:textId="77777777" w:rsidR="00983AE1" w:rsidRDefault="00983AE1">
      <w:pPr>
        <w:widowControl w:val="0"/>
        <w:autoSpaceDE w:val="0"/>
        <w:autoSpaceDN w:val="0"/>
        <w:adjustRightInd w:val="0"/>
        <w:spacing w:after="0" w:line="240" w:lineRule="auto"/>
        <w:rPr>
          <w:rFonts w:ascii="Arial" w:hAnsi="Arial" w:cs="Arial"/>
          <w:sz w:val="16"/>
          <w:szCs w:val="16"/>
        </w:rPr>
      </w:pPr>
    </w:p>
    <w:p w14:paraId="406D16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02FF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00C981" w14:textId="77777777" w:rsidR="00983AE1" w:rsidRDefault="00983AE1">
      <w:pPr>
        <w:widowControl w:val="0"/>
        <w:autoSpaceDE w:val="0"/>
        <w:autoSpaceDN w:val="0"/>
        <w:adjustRightInd w:val="0"/>
        <w:spacing w:after="0" w:line="240" w:lineRule="auto"/>
        <w:rPr>
          <w:rFonts w:ascii="Arial" w:hAnsi="Arial" w:cs="Arial"/>
          <w:sz w:val="16"/>
          <w:szCs w:val="16"/>
        </w:rPr>
      </w:pPr>
    </w:p>
    <w:p w14:paraId="233F43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T09.3  I Poranenie miechy v bližšie neurčenej úrovni                       I</w:t>
      </w:r>
    </w:p>
    <w:p w14:paraId="4D1C3634" w14:textId="77777777" w:rsidR="00983AE1" w:rsidRDefault="00983AE1">
      <w:pPr>
        <w:widowControl w:val="0"/>
        <w:autoSpaceDE w:val="0"/>
        <w:autoSpaceDN w:val="0"/>
        <w:adjustRightInd w:val="0"/>
        <w:spacing w:after="0" w:line="240" w:lineRule="auto"/>
        <w:rPr>
          <w:rFonts w:ascii="Arial" w:hAnsi="Arial" w:cs="Arial"/>
          <w:sz w:val="16"/>
          <w:szCs w:val="16"/>
        </w:rPr>
      </w:pPr>
    </w:p>
    <w:p w14:paraId="4E5841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D3F3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3CF88F" w14:textId="77777777" w:rsidR="00983AE1" w:rsidRDefault="00983AE1">
      <w:pPr>
        <w:widowControl w:val="0"/>
        <w:autoSpaceDE w:val="0"/>
        <w:autoSpaceDN w:val="0"/>
        <w:adjustRightInd w:val="0"/>
        <w:spacing w:after="0" w:line="240" w:lineRule="auto"/>
        <w:rPr>
          <w:rFonts w:ascii="Arial" w:hAnsi="Arial" w:cs="Arial"/>
          <w:sz w:val="16"/>
          <w:szCs w:val="16"/>
        </w:rPr>
      </w:pPr>
    </w:p>
    <w:p w14:paraId="5E184D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T09.6  I Úrazová amputácia trupu v bližšie neurčenej úrovni                I</w:t>
      </w:r>
    </w:p>
    <w:p w14:paraId="656DB917" w14:textId="77777777" w:rsidR="00983AE1" w:rsidRDefault="00983AE1">
      <w:pPr>
        <w:widowControl w:val="0"/>
        <w:autoSpaceDE w:val="0"/>
        <w:autoSpaceDN w:val="0"/>
        <w:adjustRightInd w:val="0"/>
        <w:spacing w:after="0" w:line="240" w:lineRule="auto"/>
        <w:rPr>
          <w:rFonts w:ascii="Arial" w:hAnsi="Arial" w:cs="Arial"/>
          <w:sz w:val="16"/>
          <w:szCs w:val="16"/>
        </w:rPr>
      </w:pPr>
    </w:p>
    <w:p w14:paraId="3D629E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6FB9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3AE00D" w14:textId="77777777" w:rsidR="00983AE1" w:rsidRDefault="00983AE1">
      <w:pPr>
        <w:widowControl w:val="0"/>
        <w:autoSpaceDE w:val="0"/>
        <w:autoSpaceDN w:val="0"/>
        <w:adjustRightInd w:val="0"/>
        <w:spacing w:after="0" w:line="240" w:lineRule="auto"/>
        <w:rPr>
          <w:rFonts w:ascii="Arial" w:hAnsi="Arial" w:cs="Arial"/>
          <w:sz w:val="16"/>
          <w:szCs w:val="16"/>
        </w:rPr>
      </w:pPr>
    </w:p>
    <w:p w14:paraId="65B2417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T10.0  I Zlomenina hornej končatiny v bližšie neurčenej úrovni, zatvorená  I</w:t>
      </w:r>
    </w:p>
    <w:p w14:paraId="02865DE8" w14:textId="77777777" w:rsidR="00983AE1" w:rsidRDefault="00983AE1">
      <w:pPr>
        <w:widowControl w:val="0"/>
        <w:autoSpaceDE w:val="0"/>
        <w:autoSpaceDN w:val="0"/>
        <w:adjustRightInd w:val="0"/>
        <w:spacing w:after="0" w:line="240" w:lineRule="auto"/>
        <w:rPr>
          <w:rFonts w:ascii="Arial" w:hAnsi="Arial" w:cs="Arial"/>
          <w:sz w:val="16"/>
          <w:szCs w:val="16"/>
        </w:rPr>
      </w:pPr>
    </w:p>
    <w:p w14:paraId="77CD41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bez bližšieho určenia                                       I</w:t>
      </w:r>
    </w:p>
    <w:p w14:paraId="185402FD" w14:textId="77777777" w:rsidR="00983AE1" w:rsidRDefault="00983AE1">
      <w:pPr>
        <w:widowControl w:val="0"/>
        <w:autoSpaceDE w:val="0"/>
        <w:autoSpaceDN w:val="0"/>
        <w:adjustRightInd w:val="0"/>
        <w:spacing w:after="0" w:line="240" w:lineRule="auto"/>
        <w:rPr>
          <w:rFonts w:ascii="Arial" w:hAnsi="Arial" w:cs="Arial"/>
          <w:sz w:val="16"/>
          <w:szCs w:val="16"/>
        </w:rPr>
      </w:pPr>
    </w:p>
    <w:p w14:paraId="6A036F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CE59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4CC9D6" w14:textId="77777777" w:rsidR="00983AE1" w:rsidRDefault="00983AE1">
      <w:pPr>
        <w:widowControl w:val="0"/>
        <w:autoSpaceDE w:val="0"/>
        <w:autoSpaceDN w:val="0"/>
        <w:adjustRightInd w:val="0"/>
        <w:spacing w:after="0" w:line="240" w:lineRule="auto"/>
        <w:rPr>
          <w:rFonts w:ascii="Arial" w:hAnsi="Arial" w:cs="Arial"/>
          <w:sz w:val="16"/>
          <w:szCs w:val="16"/>
        </w:rPr>
      </w:pPr>
    </w:p>
    <w:p w14:paraId="47E7E9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T10.1  I Zlomenina hornej končatiny v bližšie neurčenej úrovni, otvorená   I</w:t>
      </w:r>
    </w:p>
    <w:p w14:paraId="26E302DD" w14:textId="77777777" w:rsidR="00983AE1" w:rsidRDefault="00983AE1">
      <w:pPr>
        <w:widowControl w:val="0"/>
        <w:autoSpaceDE w:val="0"/>
        <w:autoSpaceDN w:val="0"/>
        <w:adjustRightInd w:val="0"/>
        <w:spacing w:after="0" w:line="240" w:lineRule="auto"/>
        <w:rPr>
          <w:rFonts w:ascii="Arial" w:hAnsi="Arial" w:cs="Arial"/>
          <w:sz w:val="16"/>
          <w:szCs w:val="16"/>
        </w:rPr>
      </w:pPr>
    </w:p>
    <w:p w14:paraId="6DF1AB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5CB2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26B326" w14:textId="77777777" w:rsidR="00983AE1" w:rsidRDefault="00983AE1">
      <w:pPr>
        <w:widowControl w:val="0"/>
        <w:autoSpaceDE w:val="0"/>
        <w:autoSpaceDN w:val="0"/>
        <w:adjustRightInd w:val="0"/>
        <w:spacing w:after="0" w:line="240" w:lineRule="auto"/>
        <w:rPr>
          <w:rFonts w:ascii="Arial" w:hAnsi="Arial" w:cs="Arial"/>
          <w:sz w:val="16"/>
          <w:szCs w:val="16"/>
        </w:rPr>
      </w:pPr>
    </w:p>
    <w:p w14:paraId="0DB395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T11.1  I Otvorená rana hornej končatiny v bližšie neurčenej úrovni         I</w:t>
      </w:r>
    </w:p>
    <w:p w14:paraId="3D7510F5" w14:textId="77777777" w:rsidR="00983AE1" w:rsidRDefault="00983AE1">
      <w:pPr>
        <w:widowControl w:val="0"/>
        <w:autoSpaceDE w:val="0"/>
        <w:autoSpaceDN w:val="0"/>
        <w:adjustRightInd w:val="0"/>
        <w:spacing w:after="0" w:line="240" w:lineRule="auto"/>
        <w:rPr>
          <w:rFonts w:ascii="Arial" w:hAnsi="Arial" w:cs="Arial"/>
          <w:sz w:val="16"/>
          <w:szCs w:val="16"/>
        </w:rPr>
      </w:pPr>
    </w:p>
    <w:p w14:paraId="4F1865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FA48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ADB3B1" w14:textId="77777777" w:rsidR="00983AE1" w:rsidRDefault="00983AE1">
      <w:pPr>
        <w:widowControl w:val="0"/>
        <w:autoSpaceDE w:val="0"/>
        <w:autoSpaceDN w:val="0"/>
        <w:adjustRightInd w:val="0"/>
        <w:spacing w:after="0" w:line="240" w:lineRule="auto"/>
        <w:rPr>
          <w:rFonts w:ascii="Arial" w:hAnsi="Arial" w:cs="Arial"/>
          <w:sz w:val="16"/>
          <w:szCs w:val="16"/>
        </w:rPr>
      </w:pPr>
    </w:p>
    <w:p w14:paraId="2BD34C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T11.4  I Poranenie bližšie neurčenej cievy hornej končatiny, v bližšie     I</w:t>
      </w:r>
    </w:p>
    <w:p w14:paraId="64294FCA" w14:textId="77777777" w:rsidR="00983AE1" w:rsidRDefault="00983AE1">
      <w:pPr>
        <w:widowControl w:val="0"/>
        <w:autoSpaceDE w:val="0"/>
        <w:autoSpaceDN w:val="0"/>
        <w:adjustRightInd w:val="0"/>
        <w:spacing w:after="0" w:line="240" w:lineRule="auto"/>
        <w:rPr>
          <w:rFonts w:ascii="Arial" w:hAnsi="Arial" w:cs="Arial"/>
          <w:sz w:val="16"/>
          <w:szCs w:val="16"/>
        </w:rPr>
      </w:pPr>
    </w:p>
    <w:p w14:paraId="1FE6DB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neurčenej úrovni                                                  I</w:t>
      </w:r>
    </w:p>
    <w:p w14:paraId="766ED71E" w14:textId="77777777" w:rsidR="00983AE1" w:rsidRDefault="00983AE1">
      <w:pPr>
        <w:widowControl w:val="0"/>
        <w:autoSpaceDE w:val="0"/>
        <w:autoSpaceDN w:val="0"/>
        <w:adjustRightInd w:val="0"/>
        <w:spacing w:after="0" w:line="240" w:lineRule="auto"/>
        <w:rPr>
          <w:rFonts w:ascii="Arial" w:hAnsi="Arial" w:cs="Arial"/>
          <w:sz w:val="16"/>
          <w:szCs w:val="16"/>
        </w:rPr>
      </w:pPr>
    </w:p>
    <w:p w14:paraId="153F7F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13D6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2103A5" w14:textId="77777777" w:rsidR="00983AE1" w:rsidRDefault="00983AE1">
      <w:pPr>
        <w:widowControl w:val="0"/>
        <w:autoSpaceDE w:val="0"/>
        <w:autoSpaceDN w:val="0"/>
        <w:adjustRightInd w:val="0"/>
        <w:spacing w:after="0" w:line="240" w:lineRule="auto"/>
        <w:rPr>
          <w:rFonts w:ascii="Arial" w:hAnsi="Arial" w:cs="Arial"/>
          <w:sz w:val="16"/>
          <w:szCs w:val="16"/>
        </w:rPr>
      </w:pPr>
    </w:p>
    <w:p w14:paraId="1195B0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T11.6  I Úrazová amputácia hornej končatiny, v bližšie neurčenej úrovni    I</w:t>
      </w:r>
    </w:p>
    <w:p w14:paraId="36A5C23E" w14:textId="77777777" w:rsidR="00983AE1" w:rsidRDefault="00983AE1">
      <w:pPr>
        <w:widowControl w:val="0"/>
        <w:autoSpaceDE w:val="0"/>
        <w:autoSpaceDN w:val="0"/>
        <w:adjustRightInd w:val="0"/>
        <w:spacing w:after="0" w:line="240" w:lineRule="auto"/>
        <w:rPr>
          <w:rFonts w:ascii="Arial" w:hAnsi="Arial" w:cs="Arial"/>
          <w:sz w:val="16"/>
          <w:szCs w:val="16"/>
        </w:rPr>
      </w:pPr>
    </w:p>
    <w:p w14:paraId="10198F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9E41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3CD2C3" w14:textId="77777777" w:rsidR="00983AE1" w:rsidRDefault="00983AE1">
      <w:pPr>
        <w:widowControl w:val="0"/>
        <w:autoSpaceDE w:val="0"/>
        <w:autoSpaceDN w:val="0"/>
        <w:adjustRightInd w:val="0"/>
        <w:spacing w:after="0" w:line="240" w:lineRule="auto"/>
        <w:rPr>
          <w:rFonts w:ascii="Arial" w:hAnsi="Arial" w:cs="Arial"/>
          <w:sz w:val="16"/>
          <w:szCs w:val="16"/>
        </w:rPr>
      </w:pPr>
    </w:p>
    <w:p w14:paraId="796E52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T12.0  I Zlomenina dolnej končatiny, v bližšie neurčenej úrovni, zatvorená I</w:t>
      </w:r>
    </w:p>
    <w:p w14:paraId="186DC1D4" w14:textId="77777777" w:rsidR="00983AE1" w:rsidRDefault="00983AE1">
      <w:pPr>
        <w:widowControl w:val="0"/>
        <w:autoSpaceDE w:val="0"/>
        <w:autoSpaceDN w:val="0"/>
        <w:adjustRightInd w:val="0"/>
        <w:spacing w:after="0" w:line="240" w:lineRule="auto"/>
        <w:rPr>
          <w:rFonts w:ascii="Arial" w:hAnsi="Arial" w:cs="Arial"/>
          <w:sz w:val="16"/>
          <w:szCs w:val="16"/>
        </w:rPr>
      </w:pPr>
    </w:p>
    <w:p w14:paraId="45B197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bez bližšieho určenia                                       I</w:t>
      </w:r>
    </w:p>
    <w:p w14:paraId="491CD04E" w14:textId="77777777" w:rsidR="00983AE1" w:rsidRDefault="00983AE1">
      <w:pPr>
        <w:widowControl w:val="0"/>
        <w:autoSpaceDE w:val="0"/>
        <w:autoSpaceDN w:val="0"/>
        <w:adjustRightInd w:val="0"/>
        <w:spacing w:after="0" w:line="240" w:lineRule="auto"/>
        <w:rPr>
          <w:rFonts w:ascii="Arial" w:hAnsi="Arial" w:cs="Arial"/>
          <w:sz w:val="16"/>
          <w:szCs w:val="16"/>
        </w:rPr>
      </w:pPr>
    </w:p>
    <w:p w14:paraId="71702F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D39D8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4FF860" w14:textId="77777777" w:rsidR="00983AE1" w:rsidRDefault="00983AE1">
      <w:pPr>
        <w:widowControl w:val="0"/>
        <w:autoSpaceDE w:val="0"/>
        <w:autoSpaceDN w:val="0"/>
        <w:adjustRightInd w:val="0"/>
        <w:spacing w:after="0" w:line="240" w:lineRule="auto"/>
        <w:rPr>
          <w:rFonts w:ascii="Arial" w:hAnsi="Arial" w:cs="Arial"/>
          <w:sz w:val="16"/>
          <w:szCs w:val="16"/>
        </w:rPr>
      </w:pPr>
    </w:p>
    <w:p w14:paraId="72F83F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T12.1  I Zlomenina dolnej končatiny, v bližšie neurčenej úrovni, otvorená  I</w:t>
      </w:r>
    </w:p>
    <w:p w14:paraId="38B1E65D" w14:textId="77777777" w:rsidR="00983AE1" w:rsidRDefault="00983AE1">
      <w:pPr>
        <w:widowControl w:val="0"/>
        <w:autoSpaceDE w:val="0"/>
        <w:autoSpaceDN w:val="0"/>
        <w:adjustRightInd w:val="0"/>
        <w:spacing w:after="0" w:line="240" w:lineRule="auto"/>
        <w:rPr>
          <w:rFonts w:ascii="Arial" w:hAnsi="Arial" w:cs="Arial"/>
          <w:sz w:val="16"/>
          <w:szCs w:val="16"/>
        </w:rPr>
      </w:pPr>
    </w:p>
    <w:p w14:paraId="1BDF5A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9322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9B89C8" w14:textId="77777777" w:rsidR="00983AE1" w:rsidRDefault="00983AE1">
      <w:pPr>
        <w:widowControl w:val="0"/>
        <w:autoSpaceDE w:val="0"/>
        <w:autoSpaceDN w:val="0"/>
        <w:adjustRightInd w:val="0"/>
        <w:spacing w:after="0" w:line="240" w:lineRule="auto"/>
        <w:rPr>
          <w:rFonts w:ascii="Arial" w:hAnsi="Arial" w:cs="Arial"/>
          <w:sz w:val="16"/>
          <w:szCs w:val="16"/>
        </w:rPr>
      </w:pPr>
    </w:p>
    <w:p w14:paraId="070198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T13.1  I Otvorená rana dolnej končatiny, v bližšie neurčenej úrovni        I</w:t>
      </w:r>
    </w:p>
    <w:p w14:paraId="6348D2DE" w14:textId="77777777" w:rsidR="00983AE1" w:rsidRDefault="00983AE1">
      <w:pPr>
        <w:widowControl w:val="0"/>
        <w:autoSpaceDE w:val="0"/>
        <w:autoSpaceDN w:val="0"/>
        <w:adjustRightInd w:val="0"/>
        <w:spacing w:after="0" w:line="240" w:lineRule="auto"/>
        <w:rPr>
          <w:rFonts w:ascii="Arial" w:hAnsi="Arial" w:cs="Arial"/>
          <w:sz w:val="16"/>
          <w:szCs w:val="16"/>
        </w:rPr>
      </w:pPr>
    </w:p>
    <w:p w14:paraId="7BCE76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B61C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61B4FD" w14:textId="77777777" w:rsidR="00983AE1" w:rsidRDefault="00983AE1">
      <w:pPr>
        <w:widowControl w:val="0"/>
        <w:autoSpaceDE w:val="0"/>
        <w:autoSpaceDN w:val="0"/>
        <w:adjustRightInd w:val="0"/>
        <w:spacing w:after="0" w:line="240" w:lineRule="auto"/>
        <w:rPr>
          <w:rFonts w:ascii="Arial" w:hAnsi="Arial" w:cs="Arial"/>
          <w:sz w:val="16"/>
          <w:szCs w:val="16"/>
        </w:rPr>
      </w:pPr>
    </w:p>
    <w:p w14:paraId="7A69450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T13.4  I Poranenie bližšie neurčenej krvnej cievy dolnej končatiny, v      I</w:t>
      </w:r>
    </w:p>
    <w:p w14:paraId="338AAFDB" w14:textId="77777777" w:rsidR="00983AE1" w:rsidRDefault="00983AE1">
      <w:pPr>
        <w:widowControl w:val="0"/>
        <w:autoSpaceDE w:val="0"/>
        <w:autoSpaceDN w:val="0"/>
        <w:adjustRightInd w:val="0"/>
        <w:spacing w:after="0" w:line="240" w:lineRule="auto"/>
        <w:rPr>
          <w:rFonts w:ascii="Arial" w:hAnsi="Arial" w:cs="Arial"/>
          <w:sz w:val="16"/>
          <w:szCs w:val="16"/>
        </w:rPr>
      </w:pPr>
    </w:p>
    <w:p w14:paraId="6A893D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neurčenej úrovni                                          I</w:t>
      </w:r>
    </w:p>
    <w:p w14:paraId="2E1A6181" w14:textId="77777777" w:rsidR="00983AE1" w:rsidRDefault="00983AE1">
      <w:pPr>
        <w:widowControl w:val="0"/>
        <w:autoSpaceDE w:val="0"/>
        <w:autoSpaceDN w:val="0"/>
        <w:adjustRightInd w:val="0"/>
        <w:spacing w:after="0" w:line="240" w:lineRule="auto"/>
        <w:rPr>
          <w:rFonts w:ascii="Arial" w:hAnsi="Arial" w:cs="Arial"/>
          <w:sz w:val="16"/>
          <w:szCs w:val="16"/>
        </w:rPr>
      </w:pPr>
    </w:p>
    <w:p w14:paraId="451B5D9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E342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763DC2" w14:textId="77777777" w:rsidR="00983AE1" w:rsidRDefault="00983AE1">
      <w:pPr>
        <w:widowControl w:val="0"/>
        <w:autoSpaceDE w:val="0"/>
        <w:autoSpaceDN w:val="0"/>
        <w:adjustRightInd w:val="0"/>
        <w:spacing w:after="0" w:line="240" w:lineRule="auto"/>
        <w:rPr>
          <w:rFonts w:ascii="Arial" w:hAnsi="Arial" w:cs="Arial"/>
          <w:sz w:val="16"/>
          <w:szCs w:val="16"/>
        </w:rPr>
      </w:pPr>
    </w:p>
    <w:p w14:paraId="652C0F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T13.6  I Úrazová amputácia dolnej končatiny, v bližšie neurčenej úrovni    I</w:t>
      </w:r>
    </w:p>
    <w:p w14:paraId="666E7F47" w14:textId="77777777" w:rsidR="00983AE1" w:rsidRDefault="00983AE1">
      <w:pPr>
        <w:widowControl w:val="0"/>
        <w:autoSpaceDE w:val="0"/>
        <w:autoSpaceDN w:val="0"/>
        <w:adjustRightInd w:val="0"/>
        <w:spacing w:after="0" w:line="240" w:lineRule="auto"/>
        <w:rPr>
          <w:rFonts w:ascii="Arial" w:hAnsi="Arial" w:cs="Arial"/>
          <w:sz w:val="16"/>
          <w:szCs w:val="16"/>
        </w:rPr>
      </w:pPr>
    </w:p>
    <w:p w14:paraId="3815B8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49AF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E991A2" w14:textId="77777777" w:rsidR="00983AE1" w:rsidRDefault="00983AE1">
      <w:pPr>
        <w:widowControl w:val="0"/>
        <w:autoSpaceDE w:val="0"/>
        <w:autoSpaceDN w:val="0"/>
        <w:adjustRightInd w:val="0"/>
        <w:spacing w:after="0" w:line="240" w:lineRule="auto"/>
        <w:rPr>
          <w:rFonts w:ascii="Arial" w:hAnsi="Arial" w:cs="Arial"/>
          <w:sz w:val="16"/>
          <w:szCs w:val="16"/>
        </w:rPr>
      </w:pPr>
    </w:p>
    <w:p w14:paraId="60849E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T20.0  I Popálenina hlavy a krku bližšie neurčeného stupňa                 I</w:t>
      </w:r>
    </w:p>
    <w:p w14:paraId="5AC6A230" w14:textId="77777777" w:rsidR="00983AE1" w:rsidRDefault="00983AE1">
      <w:pPr>
        <w:widowControl w:val="0"/>
        <w:autoSpaceDE w:val="0"/>
        <w:autoSpaceDN w:val="0"/>
        <w:adjustRightInd w:val="0"/>
        <w:spacing w:after="0" w:line="240" w:lineRule="auto"/>
        <w:rPr>
          <w:rFonts w:ascii="Arial" w:hAnsi="Arial" w:cs="Arial"/>
          <w:sz w:val="16"/>
          <w:szCs w:val="16"/>
        </w:rPr>
      </w:pPr>
    </w:p>
    <w:p w14:paraId="1148F6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25C8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921F79" w14:textId="77777777" w:rsidR="00983AE1" w:rsidRDefault="00983AE1">
      <w:pPr>
        <w:widowControl w:val="0"/>
        <w:autoSpaceDE w:val="0"/>
        <w:autoSpaceDN w:val="0"/>
        <w:adjustRightInd w:val="0"/>
        <w:spacing w:after="0" w:line="240" w:lineRule="auto"/>
        <w:rPr>
          <w:rFonts w:ascii="Arial" w:hAnsi="Arial" w:cs="Arial"/>
          <w:sz w:val="16"/>
          <w:szCs w:val="16"/>
        </w:rPr>
      </w:pPr>
    </w:p>
    <w:p w14:paraId="63CE3C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T20.1  I Popálenina hlavy a krku 1. stupňa                                 I</w:t>
      </w:r>
    </w:p>
    <w:p w14:paraId="79F88D87" w14:textId="77777777" w:rsidR="00983AE1" w:rsidRDefault="00983AE1">
      <w:pPr>
        <w:widowControl w:val="0"/>
        <w:autoSpaceDE w:val="0"/>
        <w:autoSpaceDN w:val="0"/>
        <w:adjustRightInd w:val="0"/>
        <w:spacing w:after="0" w:line="240" w:lineRule="auto"/>
        <w:rPr>
          <w:rFonts w:ascii="Arial" w:hAnsi="Arial" w:cs="Arial"/>
          <w:sz w:val="16"/>
          <w:szCs w:val="16"/>
        </w:rPr>
      </w:pPr>
    </w:p>
    <w:p w14:paraId="4F5A78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C2BF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41418B" w14:textId="77777777" w:rsidR="00983AE1" w:rsidRDefault="00983AE1">
      <w:pPr>
        <w:widowControl w:val="0"/>
        <w:autoSpaceDE w:val="0"/>
        <w:autoSpaceDN w:val="0"/>
        <w:adjustRightInd w:val="0"/>
        <w:spacing w:after="0" w:line="240" w:lineRule="auto"/>
        <w:rPr>
          <w:rFonts w:ascii="Arial" w:hAnsi="Arial" w:cs="Arial"/>
          <w:sz w:val="16"/>
          <w:szCs w:val="16"/>
        </w:rPr>
      </w:pPr>
    </w:p>
    <w:p w14:paraId="007C53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T20.20 I Popálenina hlavy a krku 2a. stupňa                                I</w:t>
      </w:r>
    </w:p>
    <w:p w14:paraId="3C9F25B0" w14:textId="77777777" w:rsidR="00983AE1" w:rsidRDefault="00983AE1">
      <w:pPr>
        <w:widowControl w:val="0"/>
        <w:autoSpaceDE w:val="0"/>
        <w:autoSpaceDN w:val="0"/>
        <w:adjustRightInd w:val="0"/>
        <w:spacing w:after="0" w:line="240" w:lineRule="auto"/>
        <w:rPr>
          <w:rFonts w:ascii="Arial" w:hAnsi="Arial" w:cs="Arial"/>
          <w:sz w:val="16"/>
          <w:szCs w:val="16"/>
        </w:rPr>
      </w:pPr>
    </w:p>
    <w:p w14:paraId="4075B1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2266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B1C0B7" w14:textId="77777777" w:rsidR="00983AE1" w:rsidRDefault="00983AE1">
      <w:pPr>
        <w:widowControl w:val="0"/>
        <w:autoSpaceDE w:val="0"/>
        <w:autoSpaceDN w:val="0"/>
        <w:adjustRightInd w:val="0"/>
        <w:spacing w:after="0" w:line="240" w:lineRule="auto"/>
        <w:rPr>
          <w:rFonts w:ascii="Arial" w:hAnsi="Arial" w:cs="Arial"/>
          <w:sz w:val="16"/>
          <w:szCs w:val="16"/>
        </w:rPr>
      </w:pPr>
    </w:p>
    <w:p w14:paraId="263AE4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T20.21 I Popálenina hlavy a krku 2b. stupňa                                I</w:t>
      </w:r>
    </w:p>
    <w:p w14:paraId="3C60C3A8" w14:textId="77777777" w:rsidR="00983AE1" w:rsidRDefault="00983AE1">
      <w:pPr>
        <w:widowControl w:val="0"/>
        <w:autoSpaceDE w:val="0"/>
        <w:autoSpaceDN w:val="0"/>
        <w:adjustRightInd w:val="0"/>
        <w:spacing w:after="0" w:line="240" w:lineRule="auto"/>
        <w:rPr>
          <w:rFonts w:ascii="Arial" w:hAnsi="Arial" w:cs="Arial"/>
          <w:sz w:val="16"/>
          <w:szCs w:val="16"/>
        </w:rPr>
      </w:pPr>
    </w:p>
    <w:p w14:paraId="673EEA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B56F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94E199" w14:textId="77777777" w:rsidR="00983AE1" w:rsidRDefault="00983AE1">
      <w:pPr>
        <w:widowControl w:val="0"/>
        <w:autoSpaceDE w:val="0"/>
        <w:autoSpaceDN w:val="0"/>
        <w:adjustRightInd w:val="0"/>
        <w:spacing w:after="0" w:line="240" w:lineRule="auto"/>
        <w:rPr>
          <w:rFonts w:ascii="Arial" w:hAnsi="Arial" w:cs="Arial"/>
          <w:sz w:val="16"/>
          <w:szCs w:val="16"/>
        </w:rPr>
      </w:pPr>
    </w:p>
    <w:p w14:paraId="749F6B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T20.3  I Popálenina hlavy a krku 3. stupňa                                 I</w:t>
      </w:r>
    </w:p>
    <w:p w14:paraId="22DC609F" w14:textId="77777777" w:rsidR="00983AE1" w:rsidRDefault="00983AE1">
      <w:pPr>
        <w:widowControl w:val="0"/>
        <w:autoSpaceDE w:val="0"/>
        <w:autoSpaceDN w:val="0"/>
        <w:adjustRightInd w:val="0"/>
        <w:spacing w:after="0" w:line="240" w:lineRule="auto"/>
        <w:rPr>
          <w:rFonts w:ascii="Arial" w:hAnsi="Arial" w:cs="Arial"/>
          <w:sz w:val="16"/>
          <w:szCs w:val="16"/>
        </w:rPr>
      </w:pPr>
    </w:p>
    <w:p w14:paraId="7B7372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014D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FA8427" w14:textId="77777777" w:rsidR="00983AE1" w:rsidRDefault="00983AE1">
      <w:pPr>
        <w:widowControl w:val="0"/>
        <w:autoSpaceDE w:val="0"/>
        <w:autoSpaceDN w:val="0"/>
        <w:adjustRightInd w:val="0"/>
        <w:spacing w:after="0" w:line="240" w:lineRule="auto"/>
        <w:rPr>
          <w:rFonts w:ascii="Arial" w:hAnsi="Arial" w:cs="Arial"/>
          <w:sz w:val="16"/>
          <w:szCs w:val="16"/>
        </w:rPr>
      </w:pPr>
    </w:p>
    <w:p w14:paraId="50AC86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T20.4  I Poleptanie hlavy a krku bližšie neurčeného stupňa                 I</w:t>
      </w:r>
    </w:p>
    <w:p w14:paraId="05B50297" w14:textId="77777777" w:rsidR="00983AE1" w:rsidRDefault="00983AE1">
      <w:pPr>
        <w:widowControl w:val="0"/>
        <w:autoSpaceDE w:val="0"/>
        <w:autoSpaceDN w:val="0"/>
        <w:adjustRightInd w:val="0"/>
        <w:spacing w:after="0" w:line="240" w:lineRule="auto"/>
        <w:rPr>
          <w:rFonts w:ascii="Arial" w:hAnsi="Arial" w:cs="Arial"/>
          <w:sz w:val="16"/>
          <w:szCs w:val="16"/>
        </w:rPr>
      </w:pPr>
    </w:p>
    <w:p w14:paraId="0C310E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FCC4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1224BA" w14:textId="77777777" w:rsidR="00983AE1" w:rsidRDefault="00983AE1">
      <w:pPr>
        <w:widowControl w:val="0"/>
        <w:autoSpaceDE w:val="0"/>
        <w:autoSpaceDN w:val="0"/>
        <w:adjustRightInd w:val="0"/>
        <w:spacing w:after="0" w:line="240" w:lineRule="auto"/>
        <w:rPr>
          <w:rFonts w:ascii="Arial" w:hAnsi="Arial" w:cs="Arial"/>
          <w:sz w:val="16"/>
          <w:szCs w:val="16"/>
        </w:rPr>
      </w:pPr>
    </w:p>
    <w:p w14:paraId="2F179B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T20.5  I Poleptanie hlavy a krku 1. stupňa                                 I</w:t>
      </w:r>
    </w:p>
    <w:p w14:paraId="37A45DB9" w14:textId="77777777" w:rsidR="00983AE1" w:rsidRDefault="00983AE1">
      <w:pPr>
        <w:widowControl w:val="0"/>
        <w:autoSpaceDE w:val="0"/>
        <w:autoSpaceDN w:val="0"/>
        <w:adjustRightInd w:val="0"/>
        <w:spacing w:after="0" w:line="240" w:lineRule="auto"/>
        <w:rPr>
          <w:rFonts w:ascii="Arial" w:hAnsi="Arial" w:cs="Arial"/>
          <w:sz w:val="16"/>
          <w:szCs w:val="16"/>
        </w:rPr>
      </w:pPr>
    </w:p>
    <w:p w14:paraId="37AC62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56BE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D2E874" w14:textId="77777777" w:rsidR="00983AE1" w:rsidRDefault="00983AE1">
      <w:pPr>
        <w:widowControl w:val="0"/>
        <w:autoSpaceDE w:val="0"/>
        <w:autoSpaceDN w:val="0"/>
        <w:adjustRightInd w:val="0"/>
        <w:spacing w:after="0" w:line="240" w:lineRule="auto"/>
        <w:rPr>
          <w:rFonts w:ascii="Arial" w:hAnsi="Arial" w:cs="Arial"/>
          <w:sz w:val="16"/>
          <w:szCs w:val="16"/>
        </w:rPr>
      </w:pPr>
    </w:p>
    <w:p w14:paraId="2B2C9A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T20.60 I Poleptanie hlavy a krku 2a. stupňa                                I</w:t>
      </w:r>
    </w:p>
    <w:p w14:paraId="6922DFA6" w14:textId="77777777" w:rsidR="00983AE1" w:rsidRDefault="00983AE1">
      <w:pPr>
        <w:widowControl w:val="0"/>
        <w:autoSpaceDE w:val="0"/>
        <w:autoSpaceDN w:val="0"/>
        <w:adjustRightInd w:val="0"/>
        <w:spacing w:after="0" w:line="240" w:lineRule="auto"/>
        <w:rPr>
          <w:rFonts w:ascii="Arial" w:hAnsi="Arial" w:cs="Arial"/>
          <w:sz w:val="16"/>
          <w:szCs w:val="16"/>
        </w:rPr>
      </w:pPr>
    </w:p>
    <w:p w14:paraId="79EACB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8C0D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EB611D" w14:textId="77777777" w:rsidR="00983AE1" w:rsidRDefault="00983AE1">
      <w:pPr>
        <w:widowControl w:val="0"/>
        <w:autoSpaceDE w:val="0"/>
        <w:autoSpaceDN w:val="0"/>
        <w:adjustRightInd w:val="0"/>
        <w:spacing w:after="0" w:line="240" w:lineRule="auto"/>
        <w:rPr>
          <w:rFonts w:ascii="Arial" w:hAnsi="Arial" w:cs="Arial"/>
          <w:sz w:val="16"/>
          <w:szCs w:val="16"/>
        </w:rPr>
      </w:pPr>
    </w:p>
    <w:p w14:paraId="32F98B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T20.61 I Poleptanie hlavy a krku 2b. stupňa                                I</w:t>
      </w:r>
    </w:p>
    <w:p w14:paraId="2A79B646" w14:textId="77777777" w:rsidR="00983AE1" w:rsidRDefault="00983AE1">
      <w:pPr>
        <w:widowControl w:val="0"/>
        <w:autoSpaceDE w:val="0"/>
        <w:autoSpaceDN w:val="0"/>
        <w:adjustRightInd w:val="0"/>
        <w:spacing w:after="0" w:line="240" w:lineRule="auto"/>
        <w:rPr>
          <w:rFonts w:ascii="Arial" w:hAnsi="Arial" w:cs="Arial"/>
          <w:sz w:val="16"/>
          <w:szCs w:val="16"/>
        </w:rPr>
      </w:pPr>
    </w:p>
    <w:p w14:paraId="1A5277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C2C5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2863AA" w14:textId="77777777" w:rsidR="00983AE1" w:rsidRDefault="00983AE1">
      <w:pPr>
        <w:widowControl w:val="0"/>
        <w:autoSpaceDE w:val="0"/>
        <w:autoSpaceDN w:val="0"/>
        <w:adjustRightInd w:val="0"/>
        <w:spacing w:after="0" w:line="240" w:lineRule="auto"/>
        <w:rPr>
          <w:rFonts w:ascii="Arial" w:hAnsi="Arial" w:cs="Arial"/>
          <w:sz w:val="16"/>
          <w:szCs w:val="16"/>
        </w:rPr>
      </w:pPr>
    </w:p>
    <w:p w14:paraId="0F84243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T20.7  I Poleptanie hlavy a krku 3. stupňa                                 I</w:t>
      </w:r>
    </w:p>
    <w:p w14:paraId="5B6EE378" w14:textId="77777777" w:rsidR="00983AE1" w:rsidRDefault="00983AE1">
      <w:pPr>
        <w:widowControl w:val="0"/>
        <w:autoSpaceDE w:val="0"/>
        <w:autoSpaceDN w:val="0"/>
        <w:adjustRightInd w:val="0"/>
        <w:spacing w:after="0" w:line="240" w:lineRule="auto"/>
        <w:rPr>
          <w:rFonts w:ascii="Arial" w:hAnsi="Arial" w:cs="Arial"/>
          <w:sz w:val="16"/>
          <w:szCs w:val="16"/>
        </w:rPr>
      </w:pPr>
    </w:p>
    <w:p w14:paraId="48194B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84D0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4A07AF" w14:textId="77777777" w:rsidR="00983AE1" w:rsidRDefault="00983AE1">
      <w:pPr>
        <w:widowControl w:val="0"/>
        <w:autoSpaceDE w:val="0"/>
        <w:autoSpaceDN w:val="0"/>
        <w:adjustRightInd w:val="0"/>
        <w:spacing w:after="0" w:line="240" w:lineRule="auto"/>
        <w:rPr>
          <w:rFonts w:ascii="Arial" w:hAnsi="Arial" w:cs="Arial"/>
          <w:sz w:val="16"/>
          <w:szCs w:val="16"/>
        </w:rPr>
      </w:pPr>
    </w:p>
    <w:p w14:paraId="221590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T21.00 I Popálenina trupu bližšie neurčeného stupňa, časť bližšie neurčená I</w:t>
      </w:r>
    </w:p>
    <w:p w14:paraId="3057521B" w14:textId="77777777" w:rsidR="00983AE1" w:rsidRDefault="00983AE1">
      <w:pPr>
        <w:widowControl w:val="0"/>
        <w:autoSpaceDE w:val="0"/>
        <w:autoSpaceDN w:val="0"/>
        <w:adjustRightInd w:val="0"/>
        <w:spacing w:after="0" w:line="240" w:lineRule="auto"/>
        <w:rPr>
          <w:rFonts w:ascii="Arial" w:hAnsi="Arial" w:cs="Arial"/>
          <w:sz w:val="16"/>
          <w:szCs w:val="16"/>
        </w:rPr>
      </w:pPr>
    </w:p>
    <w:p w14:paraId="20F5AA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942E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BBA5F9" w14:textId="77777777" w:rsidR="00983AE1" w:rsidRDefault="00983AE1">
      <w:pPr>
        <w:widowControl w:val="0"/>
        <w:autoSpaceDE w:val="0"/>
        <w:autoSpaceDN w:val="0"/>
        <w:adjustRightInd w:val="0"/>
        <w:spacing w:after="0" w:line="240" w:lineRule="auto"/>
        <w:rPr>
          <w:rFonts w:ascii="Arial" w:hAnsi="Arial" w:cs="Arial"/>
          <w:sz w:val="16"/>
          <w:szCs w:val="16"/>
        </w:rPr>
      </w:pPr>
    </w:p>
    <w:p w14:paraId="0FDB1B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T21.01 I Popálenina trupu bližšie neurčeného stupňa, prsník                I</w:t>
      </w:r>
    </w:p>
    <w:p w14:paraId="63B8C405" w14:textId="77777777" w:rsidR="00983AE1" w:rsidRDefault="00983AE1">
      <w:pPr>
        <w:widowControl w:val="0"/>
        <w:autoSpaceDE w:val="0"/>
        <w:autoSpaceDN w:val="0"/>
        <w:adjustRightInd w:val="0"/>
        <w:spacing w:after="0" w:line="240" w:lineRule="auto"/>
        <w:rPr>
          <w:rFonts w:ascii="Arial" w:hAnsi="Arial" w:cs="Arial"/>
          <w:sz w:val="16"/>
          <w:szCs w:val="16"/>
        </w:rPr>
      </w:pPr>
    </w:p>
    <w:p w14:paraId="4244EB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04C4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F2DA7B" w14:textId="77777777" w:rsidR="00983AE1" w:rsidRDefault="00983AE1">
      <w:pPr>
        <w:widowControl w:val="0"/>
        <w:autoSpaceDE w:val="0"/>
        <w:autoSpaceDN w:val="0"/>
        <w:adjustRightInd w:val="0"/>
        <w:spacing w:after="0" w:line="240" w:lineRule="auto"/>
        <w:rPr>
          <w:rFonts w:ascii="Arial" w:hAnsi="Arial" w:cs="Arial"/>
          <w:sz w:val="16"/>
          <w:szCs w:val="16"/>
        </w:rPr>
      </w:pPr>
    </w:p>
    <w:p w14:paraId="5DB490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T21.02 I Popálenina trupu bližšie neurčeného stupňa, stena hrudníka s      I</w:t>
      </w:r>
    </w:p>
    <w:p w14:paraId="730BF2F9" w14:textId="77777777" w:rsidR="00983AE1" w:rsidRDefault="00983AE1">
      <w:pPr>
        <w:widowControl w:val="0"/>
        <w:autoSpaceDE w:val="0"/>
        <w:autoSpaceDN w:val="0"/>
        <w:adjustRightInd w:val="0"/>
        <w:spacing w:after="0" w:line="240" w:lineRule="auto"/>
        <w:rPr>
          <w:rFonts w:ascii="Arial" w:hAnsi="Arial" w:cs="Arial"/>
          <w:sz w:val="16"/>
          <w:szCs w:val="16"/>
        </w:rPr>
      </w:pPr>
    </w:p>
    <w:p w14:paraId="2C7538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výnimkou prsníka a bradavky                                       I</w:t>
      </w:r>
    </w:p>
    <w:p w14:paraId="2804DAD2" w14:textId="77777777" w:rsidR="00983AE1" w:rsidRDefault="00983AE1">
      <w:pPr>
        <w:widowControl w:val="0"/>
        <w:autoSpaceDE w:val="0"/>
        <w:autoSpaceDN w:val="0"/>
        <w:adjustRightInd w:val="0"/>
        <w:spacing w:after="0" w:line="240" w:lineRule="auto"/>
        <w:rPr>
          <w:rFonts w:ascii="Arial" w:hAnsi="Arial" w:cs="Arial"/>
          <w:sz w:val="16"/>
          <w:szCs w:val="16"/>
        </w:rPr>
      </w:pPr>
    </w:p>
    <w:p w14:paraId="5D4B61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F153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0ACBF8" w14:textId="77777777" w:rsidR="00983AE1" w:rsidRDefault="00983AE1">
      <w:pPr>
        <w:widowControl w:val="0"/>
        <w:autoSpaceDE w:val="0"/>
        <w:autoSpaceDN w:val="0"/>
        <w:adjustRightInd w:val="0"/>
        <w:spacing w:after="0" w:line="240" w:lineRule="auto"/>
        <w:rPr>
          <w:rFonts w:ascii="Arial" w:hAnsi="Arial" w:cs="Arial"/>
          <w:sz w:val="16"/>
          <w:szCs w:val="16"/>
        </w:rPr>
      </w:pPr>
    </w:p>
    <w:p w14:paraId="313FCB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T21.03 I Popálenina trupu bližšie neurčeného stupňa, brušná stena          I</w:t>
      </w:r>
    </w:p>
    <w:p w14:paraId="77624E44" w14:textId="77777777" w:rsidR="00983AE1" w:rsidRDefault="00983AE1">
      <w:pPr>
        <w:widowControl w:val="0"/>
        <w:autoSpaceDE w:val="0"/>
        <w:autoSpaceDN w:val="0"/>
        <w:adjustRightInd w:val="0"/>
        <w:spacing w:after="0" w:line="240" w:lineRule="auto"/>
        <w:rPr>
          <w:rFonts w:ascii="Arial" w:hAnsi="Arial" w:cs="Arial"/>
          <w:sz w:val="16"/>
          <w:szCs w:val="16"/>
        </w:rPr>
      </w:pPr>
    </w:p>
    <w:p w14:paraId="11618D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7E38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500748" w14:textId="77777777" w:rsidR="00983AE1" w:rsidRDefault="00983AE1">
      <w:pPr>
        <w:widowControl w:val="0"/>
        <w:autoSpaceDE w:val="0"/>
        <w:autoSpaceDN w:val="0"/>
        <w:adjustRightInd w:val="0"/>
        <w:spacing w:after="0" w:line="240" w:lineRule="auto"/>
        <w:rPr>
          <w:rFonts w:ascii="Arial" w:hAnsi="Arial" w:cs="Arial"/>
          <w:sz w:val="16"/>
          <w:szCs w:val="16"/>
        </w:rPr>
      </w:pPr>
    </w:p>
    <w:p w14:paraId="003419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T21.04 I Popálenina trupu bližšie neurčeného stupňa, chrbát (každá časť)   I</w:t>
      </w:r>
    </w:p>
    <w:p w14:paraId="69D122C7" w14:textId="77777777" w:rsidR="00983AE1" w:rsidRDefault="00983AE1">
      <w:pPr>
        <w:widowControl w:val="0"/>
        <w:autoSpaceDE w:val="0"/>
        <w:autoSpaceDN w:val="0"/>
        <w:adjustRightInd w:val="0"/>
        <w:spacing w:after="0" w:line="240" w:lineRule="auto"/>
        <w:rPr>
          <w:rFonts w:ascii="Arial" w:hAnsi="Arial" w:cs="Arial"/>
          <w:sz w:val="16"/>
          <w:szCs w:val="16"/>
        </w:rPr>
      </w:pPr>
    </w:p>
    <w:p w14:paraId="173010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0613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31EEFE" w14:textId="77777777" w:rsidR="00983AE1" w:rsidRDefault="00983AE1">
      <w:pPr>
        <w:widowControl w:val="0"/>
        <w:autoSpaceDE w:val="0"/>
        <w:autoSpaceDN w:val="0"/>
        <w:adjustRightInd w:val="0"/>
        <w:spacing w:after="0" w:line="240" w:lineRule="auto"/>
        <w:rPr>
          <w:rFonts w:ascii="Arial" w:hAnsi="Arial" w:cs="Arial"/>
          <w:sz w:val="16"/>
          <w:szCs w:val="16"/>
        </w:rPr>
      </w:pPr>
    </w:p>
    <w:p w14:paraId="04AA72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T21.05 I Popálenina trupu bližšie neurčeného stupňa, vonkajšie genitálie   I</w:t>
      </w:r>
    </w:p>
    <w:p w14:paraId="19F64A86" w14:textId="77777777" w:rsidR="00983AE1" w:rsidRDefault="00983AE1">
      <w:pPr>
        <w:widowControl w:val="0"/>
        <w:autoSpaceDE w:val="0"/>
        <w:autoSpaceDN w:val="0"/>
        <w:adjustRightInd w:val="0"/>
        <w:spacing w:after="0" w:line="240" w:lineRule="auto"/>
        <w:rPr>
          <w:rFonts w:ascii="Arial" w:hAnsi="Arial" w:cs="Arial"/>
          <w:sz w:val="16"/>
          <w:szCs w:val="16"/>
        </w:rPr>
      </w:pPr>
    </w:p>
    <w:p w14:paraId="1895C3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8785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268EC8" w14:textId="77777777" w:rsidR="00983AE1" w:rsidRDefault="00983AE1">
      <w:pPr>
        <w:widowControl w:val="0"/>
        <w:autoSpaceDE w:val="0"/>
        <w:autoSpaceDN w:val="0"/>
        <w:adjustRightInd w:val="0"/>
        <w:spacing w:after="0" w:line="240" w:lineRule="auto"/>
        <w:rPr>
          <w:rFonts w:ascii="Arial" w:hAnsi="Arial" w:cs="Arial"/>
          <w:sz w:val="16"/>
          <w:szCs w:val="16"/>
        </w:rPr>
      </w:pPr>
    </w:p>
    <w:p w14:paraId="484043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T21.09 I Popálenina trupu bližšie neurčeného stupňa, iná časť              I</w:t>
      </w:r>
    </w:p>
    <w:p w14:paraId="647AE0EB" w14:textId="77777777" w:rsidR="00983AE1" w:rsidRDefault="00983AE1">
      <w:pPr>
        <w:widowControl w:val="0"/>
        <w:autoSpaceDE w:val="0"/>
        <w:autoSpaceDN w:val="0"/>
        <w:adjustRightInd w:val="0"/>
        <w:spacing w:after="0" w:line="240" w:lineRule="auto"/>
        <w:rPr>
          <w:rFonts w:ascii="Arial" w:hAnsi="Arial" w:cs="Arial"/>
          <w:sz w:val="16"/>
          <w:szCs w:val="16"/>
        </w:rPr>
      </w:pPr>
    </w:p>
    <w:p w14:paraId="591380F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469B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BA2B50" w14:textId="77777777" w:rsidR="00983AE1" w:rsidRDefault="00983AE1">
      <w:pPr>
        <w:widowControl w:val="0"/>
        <w:autoSpaceDE w:val="0"/>
        <w:autoSpaceDN w:val="0"/>
        <w:adjustRightInd w:val="0"/>
        <w:spacing w:after="0" w:line="240" w:lineRule="auto"/>
        <w:rPr>
          <w:rFonts w:ascii="Arial" w:hAnsi="Arial" w:cs="Arial"/>
          <w:sz w:val="16"/>
          <w:szCs w:val="16"/>
        </w:rPr>
      </w:pPr>
    </w:p>
    <w:p w14:paraId="501C6C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T21.10 I Popálenina trupu 1. stupňa, časť bližšie neurčená                 I</w:t>
      </w:r>
    </w:p>
    <w:p w14:paraId="6D712145" w14:textId="77777777" w:rsidR="00983AE1" w:rsidRDefault="00983AE1">
      <w:pPr>
        <w:widowControl w:val="0"/>
        <w:autoSpaceDE w:val="0"/>
        <w:autoSpaceDN w:val="0"/>
        <w:adjustRightInd w:val="0"/>
        <w:spacing w:after="0" w:line="240" w:lineRule="auto"/>
        <w:rPr>
          <w:rFonts w:ascii="Arial" w:hAnsi="Arial" w:cs="Arial"/>
          <w:sz w:val="16"/>
          <w:szCs w:val="16"/>
        </w:rPr>
      </w:pPr>
    </w:p>
    <w:p w14:paraId="28164E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AC896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53FAAF" w14:textId="77777777" w:rsidR="00983AE1" w:rsidRDefault="00983AE1">
      <w:pPr>
        <w:widowControl w:val="0"/>
        <w:autoSpaceDE w:val="0"/>
        <w:autoSpaceDN w:val="0"/>
        <w:adjustRightInd w:val="0"/>
        <w:spacing w:after="0" w:line="240" w:lineRule="auto"/>
        <w:rPr>
          <w:rFonts w:ascii="Arial" w:hAnsi="Arial" w:cs="Arial"/>
          <w:sz w:val="16"/>
          <w:szCs w:val="16"/>
        </w:rPr>
      </w:pPr>
    </w:p>
    <w:p w14:paraId="3CC508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T21.11 I Popálenina trupu 1. stupňa, prsník                                I</w:t>
      </w:r>
    </w:p>
    <w:p w14:paraId="6DF467F4" w14:textId="77777777" w:rsidR="00983AE1" w:rsidRDefault="00983AE1">
      <w:pPr>
        <w:widowControl w:val="0"/>
        <w:autoSpaceDE w:val="0"/>
        <w:autoSpaceDN w:val="0"/>
        <w:adjustRightInd w:val="0"/>
        <w:spacing w:after="0" w:line="240" w:lineRule="auto"/>
        <w:rPr>
          <w:rFonts w:ascii="Arial" w:hAnsi="Arial" w:cs="Arial"/>
          <w:sz w:val="16"/>
          <w:szCs w:val="16"/>
        </w:rPr>
      </w:pPr>
    </w:p>
    <w:p w14:paraId="5444DF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3170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BC5559" w14:textId="77777777" w:rsidR="00983AE1" w:rsidRDefault="00983AE1">
      <w:pPr>
        <w:widowControl w:val="0"/>
        <w:autoSpaceDE w:val="0"/>
        <w:autoSpaceDN w:val="0"/>
        <w:adjustRightInd w:val="0"/>
        <w:spacing w:after="0" w:line="240" w:lineRule="auto"/>
        <w:rPr>
          <w:rFonts w:ascii="Arial" w:hAnsi="Arial" w:cs="Arial"/>
          <w:sz w:val="16"/>
          <w:szCs w:val="16"/>
        </w:rPr>
      </w:pPr>
    </w:p>
    <w:p w14:paraId="2422E9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T21.12 I Popálenina trupu 1. stupňa, stena hrudníka s výnimkou prsníka a   I</w:t>
      </w:r>
    </w:p>
    <w:p w14:paraId="6A579BB7" w14:textId="77777777" w:rsidR="00983AE1" w:rsidRDefault="00983AE1">
      <w:pPr>
        <w:widowControl w:val="0"/>
        <w:autoSpaceDE w:val="0"/>
        <w:autoSpaceDN w:val="0"/>
        <w:adjustRightInd w:val="0"/>
        <w:spacing w:after="0" w:line="240" w:lineRule="auto"/>
        <w:rPr>
          <w:rFonts w:ascii="Arial" w:hAnsi="Arial" w:cs="Arial"/>
          <w:sz w:val="16"/>
          <w:szCs w:val="16"/>
        </w:rPr>
      </w:pPr>
    </w:p>
    <w:p w14:paraId="3DFDA2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bradavky                                                          I</w:t>
      </w:r>
    </w:p>
    <w:p w14:paraId="465BA52F" w14:textId="77777777" w:rsidR="00983AE1" w:rsidRDefault="00983AE1">
      <w:pPr>
        <w:widowControl w:val="0"/>
        <w:autoSpaceDE w:val="0"/>
        <w:autoSpaceDN w:val="0"/>
        <w:adjustRightInd w:val="0"/>
        <w:spacing w:after="0" w:line="240" w:lineRule="auto"/>
        <w:rPr>
          <w:rFonts w:ascii="Arial" w:hAnsi="Arial" w:cs="Arial"/>
          <w:sz w:val="16"/>
          <w:szCs w:val="16"/>
        </w:rPr>
      </w:pPr>
    </w:p>
    <w:p w14:paraId="44DCC89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079A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C6A30F" w14:textId="77777777" w:rsidR="00983AE1" w:rsidRDefault="00983AE1">
      <w:pPr>
        <w:widowControl w:val="0"/>
        <w:autoSpaceDE w:val="0"/>
        <w:autoSpaceDN w:val="0"/>
        <w:adjustRightInd w:val="0"/>
        <w:spacing w:after="0" w:line="240" w:lineRule="auto"/>
        <w:rPr>
          <w:rFonts w:ascii="Arial" w:hAnsi="Arial" w:cs="Arial"/>
          <w:sz w:val="16"/>
          <w:szCs w:val="16"/>
        </w:rPr>
      </w:pPr>
    </w:p>
    <w:p w14:paraId="326A75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T21.13 I Popálenina trupu 1. stupňa, brušná stena                          I</w:t>
      </w:r>
    </w:p>
    <w:p w14:paraId="391A590E" w14:textId="77777777" w:rsidR="00983AE1" w:rsidRDefault="00983AE1">
      <w:pPr>
        <w:widowControl w:val="0"/>
        <w:autoSpaceDE w:val="0"/>
        <w:autoSpaceDN w:val="0"/>
        <w:adjustRightInd w:val="0"/>
        <w:spacing w:after="0" w:line="240" w:lineRule="auto"/>
        <w:rPr>
          <w:rFonts w:ascii="Arial" w:hAnsi="Arial" w:cs="Arial"/>
          <w:sz w:val="16"/>
          <w:szCs w:val="16"/>
        </w:rPr>
      </w:pPr>
    </w:p>
    <w:p w14:paraId="42D751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5670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2AB349" w14:textId="77777777" w:rsidR="00983AE1" w:rsidRDefault="00983AE1">
      <w:pPr>
        <w:widowControl w:val="0"/>
        <w:autoSpaceDE w:val="0"/>
        <w:autoSpaceDN w:val="0"/>
        <w:adjustRightInd w:val="0"/>
        <w:spacing w:after="0" w:line="240" w:lineRule="auto"/>
        <w:rPr>
          <w:rFonts w:ascii="Arial" w:hAnsi="Arial" w:cs="Arial"/>
          <w:sz w:val="16"/>
          <w:szCs w:val="16"/>
        </w:rPr>
      </w:pPr>
    </w:p>
    <w:p w14:paraId="552CF4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T21.14 I Popálenina trupu 1. stupňa, chrbát (každá časť)                   I</w:t>
      </w:r>
    </w:p>
    <w:p w14:paraId="38AF8B50" w14:textId="77777777" w:rsidR="00983AE1" w:rsidRDefault="00983AE1">
      <w:pPr>
        <w:widowControl w:val="0"/>
        <w:autoSpaceDE w:val="0"/>
        <w:autoSpaceDN w:val="0"/>
        <w:adjustRightInd w:val="0"/>
        <w:spacing w:after="0" w:line="240" w:lineRule="auto"/>
        <w:rPr>
          <w:rFonts w:ascii="Arial" w:hAnsi="Arial" w:cs="Arial"/>
          <w:sz w:val="16"/>
          <w:szCs w:val="16"/>
        </w:rPr>
      </w:pPr>
    </w:p>
    <w:p w14:paraId="418042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8C71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F2A63C" w14:textId="77777777" w:rsidR="00983AE1" w:rsidRDefault="00983AE1">
      <w:pPr>
        <w:widowControl w:val="0"/>
        <w:autoSpaceDE w:val="0"/>
        <w:autoSpaceDN w:val="0"/>
        <w:adjustRightInd w:val="0"/>
        <w:spacing w:after="0" w:line="240" w:lineRule="auto"/>
        <w:rPr>
          <w:rFonts w:ascii="Arial" w:hAnsi="Arial" w:cs="Arial"/>
          <w:sz w:val="16"/>
          <w:szCs w:val="16"/>
        </w:rPr>
      </w:pPr>
    </w:p>
    <w:p w14:paraId="35E02D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T21.15 I Popálenina trupu 1. stupňa, vonkajšie genitálie                   I</w:t>
      </w:r>
    </w:p>
    <w:p w14:paraId="7435E2B1" w14:textId="77777777" w:rsidR="00983AE1" w:rsidRDefault="00983AE1">
      <w:pPr>
        <w:widowControl w:val="0"/>
        <w:autoSpaceDE w:val="0"/>
        <w:autoSpaceDN w:val="0"/>
        <w:adjustRightInd w:val="0"/>
        <w:spacing w:after="0" w:line="240" w:lineRule="auto"/>
        <w:rPr>
          <w:rFonts w:ascii="Arial" w:hAnsi="Arial" w:cs="Arial"/>
          <w:sz w:val="16"/>
          <w:szCs w:val="16"/>
        </w:rPr>
      </w:pPr>
    </w:p>
    <w:p w14:paraId="5246A1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B644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704D48" w14:textId="77777777" w:rsidR="00983AE1" w:rsidRDefault="00983AE1">
      <w:pPr>
        <w:widowControl w:val="0"/>
        <w:autoSpaceDE w:val="0"/>
        <w:autoSpaceDN w:val="0"/>
        <w:adjustRightInd w:val="0"/>
        <w:spacing w:after="0" w:line="240" w:lineRule="auto"/>
        <w:rPr>
          <w:rFonts w:ascii="Arial" w:hAnsi="Arial" w:cs="Arial"/>
          <w:sz w:val="16"/>
          <w:szCs w:val="16"/>
        </w:rPr>
      </w:pPr>
    </w:p>
    <w:p w14:paraId="185193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T21.19 I Popálenina trupu 1. stupňa, iná časť                              I</w:t>
      </w:r>
    </w:p>
    <w:p w14:paraId="0C8B0520" w14:textId="77777777" w:rsidR="00983AE1" w:rsidRDefault="00983AE1">
      <w:pPr>
        <w:widowControl w:val="0"/>
        <w:autoSpaceDE w:val="0"/>
        <w:autoSpaceDN w:val="0"/>
        <w:adjustRightInd w:val="0"/>
        <w:spacing w:after="0" w:line="240" w:lineRule="auto"/>
        <w:rPr>
          <w:rFonts w:ascii="Arial" w:hAnsi="Arial" w:cs="Arial"/>
          <w:sz w:val="16"/>
          <w:szCs w:val="16"/>
        </w:rPr>
      </w:pPr>
    </w:p>
    <w:p w14:paraId="4C504E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D8CA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D2B5E9" w14:textId="77777777" w:rsidR="00983AE1" w:rsidRDefault="00983AE1">
      <w:pPr>
        <w:widowControl w:val="0"/>
        <w:autoSpaceDE w:val="0"/>
        <w:autoSpaceDN w:val="0"/>
        <w:adjustRightInd w:val="0"/>
        <w:spacing w:after="0" w:line="240" w:lineRule="auto"/>
        <w:rPr>
          <w:rFonts w:ascii="Arial" w:hAnsi="Arial" w:cs="Arial"/>
          <w:sz w:val="16"/>
          <w:szCs w:val="16"/>
        </w:rPr>
      </w:pPr>
    </w:p>
    <w:p w14:paraId="009997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T21.20 I Popálenina trupu 2a. stupňa, časť bližšie neurčená                I</w:t>
      </w:r>
    </w:p>
    <w:p w14:paraId="1F4BF912" w14:textId="77777777" w:rsidR="00983AE1" w:rsidRDefault="00983AE1">
      <w:pPr>
        <w:widowControl w:val="0"/>
        <w:autoSpaceDE w:val="0"/>
        <w:autoSpaceDN w:val="0"/>
        <w:adjustRightInd w:val="0"/>
        <w:spacing w:after="0" w:line="240" w:lineRule="auto"/>
        <w:rPr>
          <w:rFonts w:ascii="Arial" w:hAnsi="Arial" w:cs="Arial"/>
          <w:sz w:val="16"/>
          <w:szCs w:val="16"/>
        </w:rPr>
      </w:pPr>
    </w:p>
    <w:p w14:paraId="409EEF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5002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7FCB93" w14:textId="77777777" w:rsidR="00983AE1" w:rsidRDefault="00983AE1">
      <w:pPr>
        <w:widowControl w:val="0"/>
        <w:autoSpaceDE w:val="0"/>
        <w:autoSpaceDN w:val="0"/>
        <w:adjustRightInd w:val="0"/>
        <w:spacing w:after="0" w:line="240" w:lineRule="auto"/>
        <w:rPr>
          <w:rFonts w:ascii="Arial" w:hAnsi="Arial" w:cs="Arial"/>
          <w:sz w:val="16"/>
          <w:szCs w:val="16"/>
        </w:rPr>
      </w:pPr>
    </w:p>
    <w:p w14:paraId="05B177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T21.21 I Popálenina trupu 2a. stupňa, prsník                               I</w:t>
      </w:r>
    </w:p>
    <w:p w14:paraId="044D0209" w14:textId="77777777" w:rsidR="00983AE1" w:rsidRDefault="00983AE1">
      <w:pPr>
        <w:widowControl w:val="0"/>
        <w:autoSpaceDE w:val="0"/>
        <w:autoSpaceDN w:val="0"/>
        <w:adjustRightInd w:val="0"/>
        <w:spacing w:after="0" w:line="240" w:lineRule="auto"/>
        <w:rPr>
          <w:rFonts w:ascii="Arial" w:hAnsi="Arial" w:cs="Arial"/>
          <w:sz w:val="16"/>
          <w:szCs w:val="16"/>
        </w:rPr>
      </w:pPr>
    </w:p>
    <w:p w14:paraId="1953C6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F69F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4AC80F" w14:textId="77777777" w:rsidR="00983AE1" w:rsidRDefault="00983AE1">
      <w:pPr>
        <w:widowControl w:val="0"/>
        <w:autoSpaceDE w:val="0"/>
        <w:autoSpaceDN w:val="0"/>
        <w:adjustRightInd w:val="0"/>
        <w:spacing w:after="0" w:line="240" w:lineRule="auto"/>
        <w:rPr>
          <w:rFonts w:ascii="Arial" w:hAnsi="Arial" w:cs="Arial"/>
          <w:sz w:val="16"/>
          <w:szCs w:val="16"/>
        </w:rPr>
      </w:pPr>
    </w:p>
    <w:p w14:paraId="04E9B4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T21.22 I Popálenina trupu 2a. stupňa, stena hrudníka s výnimkou prsníka a  I</w:t>
      </w:r>
    </w:p>
    <w:p w14:paraId="14CEBAE5" w14:textId="77777777" w:rsidR="00983AE1" w:rsidRDefault="00983AE1">
      <w:pPr>
        <w:widowControl w:val="0"/>
        <w:autoSpaceDE w:val="0"/>
        <w:autoSpaceDN w:val="0"/>
        <w:adjustRightInd w:val="0"/>
        <w:spacing w:after="0" w:line="240" w:lineRule="auto"/>
        <w:rPr>
          <w:rFonts w:ascii="Arial" w:hAnsi="Arial" w:cs="Arial"/>
          <w:sz w:val="16"/>
          <w:szCs w:val="16"/>
        </w:rPr>
      </w:pPr>
    </w:p>
    <w:p w14:paraId="59E4B2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bradavky                                                          I</w:t>
      </w:r>
    </w:p>
    <w:p w14:paraId="358E2097" w14:textId="77777777" w:rsidR="00983AE1" w:rsidRDefault="00983AE1">
      <w:pPr>
        <w:widowControl w:val="0"/>
        <w:autoSpaceDE w:val="0"/>
        <w:autoSpaceDN w:val="0"/>
        <w:adjustRightInd w:val="0"/>
        <w:spacing w:after="0" w:line="240" w:lineRule="auto"/>
        <w:rPr>
          <w:rFonts w:ascii="Arial" w:hAnsi="Arial" w:cs="Arial"/>
          <w:sz w:val="16"/>
          <w:szCs w:val="16"/>
        </w:rPr>
      </w:pPr>
    </w:p>
    <w:p w14:paraId="288512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191E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C52EFD" w14:textId="77777777" w:rsidR="00983AE1" w:rsidRDefault="00983AE1">
      <w:pPr>
        <w:widowControl w:val="0"/>
        <w:autoSpaceDE w:val="0"/>
        <w:autoSpaceDN w:val="0"/>
        <w:adjustRightInd w:val="0"/>
        <w:spacing w:after="0" w:line="240" w:lineRule="auto"/>
        <w:rPr>
          <w:rFonts w:ascii="Arial" w:hAnsi="Arial" w:cs="Arial"/>
          <w:sz w:val="16"/>
          <w:szCs w:val="16"/>
        </w:rPr>
      </w:pPr>
    </w:p>
    <w:p w14:paraId="01A86A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T21.23 I Popálenina trupu 2a. stupňa, brušná stena                         I</w:t>
      </w:r>
    </w:p>
    <w:p w14:paraId="34FDA753" w14:textId="77777777" w:rsidR="00983AE1" w:rsidRDefault="00983AE1">
      <w:pPr>
        <w:widowControl w:val="0"/>
        <w:autoSpaceDE w:val="0"/>
        <w:autoSpaceDN w:val="0"/>
        <w:adjustRightInd w:val="0"/>
        <w:spacing w:after="0" w:line="240" w:lineRule="auto"/>
        <w:rPr>
          <w:rFonts w:ascii="Arial" w:hAnsi="Arial" w:cs="Arial"/>
          <w:sz w:val="16"/>
          <w:szCs w:val="16"/>
        </w:rPr>
      </w:pPr>
    </w:p>
    <w:p w14:paraId="0208DB5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D47D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E633D8" w14:textId="77777777" w:rsidR="00983AE1" w:rsidRDefault="00983AE1">
      <w:pPr>
        <w:widowControl w:val="0"/>
        <w:autoSpaceDE w:val="0"/>
        <w:autoSpaceDN w:val="0"/>
        <w:adjustRightInd w:val="0"/>
        <w:spacing w:after="0" w:line="240" w:lineRule="auto"/>
        <w:rPr>
          <w:rFonts w:ascii="Arial" w:hAnsi="Arial" w:cs="Arial"/>
          <w:sz w:val="16"/>
          <w:szCs w:val="16"/>
        </w:rPr>
      </w:pPr>
    </w:p>
    <w:p w14:paraId="6C5FE4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T21.24 I Popálenina trupu 2a. stupňa, chrbát (každá časť)                  I</w:t>
      </w:r>
    </w:p>
    <w:p w14:paraId="35CB5B41" w14:textId="77777777" w:rsidR="00983AE1" w:rsidRDefault="00983AE1">
      <w:pPr>
        <w:widowControl w:val="0"/>
        <w:autoSpaceDE w:val="0"/>
        <w:autoSpaceDN w:val="0"/>
        <w:adjustRightInd w:val="0"/>
        <w:spacing w:after="0" w:line="240" w:lineRule="auto"/>
        <w:rPr>
          <w:rFonts w:ascii="Arial" w:hAnsi="Arial" w:cs="Arial"/>
          <w:sz w:val="16"/>
          <w:szCs w:val="16"/>
        </w:rPr>
      </w:pPr>
    </w:p>
    <w:p w14:paraId="557899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B397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C96453" w14:textId="77777777" w:rsidR="00983AE1" w:rsidRDefault="00983AE1">
      <w:pPr>
        <w:widowControl w:val="0"/>
        <w:autoSpaceDE w:val="0"/>
        <w:autoSpaceDN w:val="0"/>
        <w:adjustRightInd w:val="0"/>
        <w:spacing w:after="0" w:line="240" w:lineRule="auto"/>
        <w:rPr>
          <w:rFonts w:ascii="Arial" w:hAnsi="Arial" w:cs="Arial"/>
          <w:sz w:val="16"/>
          <w:szCs w:val="16"/>
        </w:rPr>
      </w:pPr>
    </w:p>
    <w:p w14:paraId="3B1A79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T21.25 I Popálenina trupu 2a. stupňa, vonkajšie genitálie                  I</w:t>
      </w:r>
    </w:p>
    <w:p w14:paraId="01BF896A" w14:textId="77777777" w:rsidR="00983AE1" w:rsidRDefault="00983AE1">
      <w:pPr>
        <w:widowControl w:val="0"/>
        <w:autoSpaceDE w:val="0"/>
        <w:autoSpaceDN w:val="0"/>
        <w:adjustRightInd w:val="0"/>
        <w:spacing w:after="0" w:line="240" w:lineRule="auto"/>
        <w:rPr>
          <w:rFonts w:ascii="Arial" w:hAnsi="Arial" w:cs="Arial"/>
          <w:sz w:val="16"/>
          <w:szCs w:val="16"/>
        </w:rPr>
      </w:pPr>
    </w:p>
    <w:p w14:paraId="2C0756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7F6F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EA3CD8" w14:textId="77777777" w:rsidR="00983AE1" w:rsidRDefault="00983AE1">
      <w:pPr>
        <w:widowControl w:val="0"/>
        <w:autoSpaceDE w:val="0"/>
        <w:autoSpaceDN w:val="0"/>
        <w:adjustRightInd w:val="0"/>
        <w:spacing w:after="0" w:line="240" w:lineRule="auto"/>
        <w:rPr>
          <w:rFonts w:ascii="Arial" w:hAnsi="Arial" w:cs="Arial"/>
          <w:sz w:val="16"/>
          <w:szCs w:val="16"/>
        </w:rPr>
      </w:pPr>
    </w:p>
    <w:p w14:paraId="6C2CFD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T21.29 I Popálenina trupu 2a. stupňa, iná časť                             I</w:t>
      </w:r>
    </w:p>
    <w:p w14:paraId="150B47E2" w14:textId="77777777" w:rsidR="00983AE1" w:rsidRDefault="00983AE1">
      <w:pPr>
        <w:widowControl w:val="0"/>
        <w:autoSpaceDE w:val="0"/>
        <w:autoSpaceDN w:val="0"/>
        <w:adjustRightInd w:val="0"/>
        <w:spacing w:after="0" w:line="240" w:lineRule="auto"/>
        <w:rPr>
          <w:rFonts w:ascii="Arial" w:hAnsi="Arial" w:cs="Arial"/>
          <w:sz w:val="16"/>
          <w:szCs w:val="16"/>
        </w:rPr>
      </w:pPr>
    </w:p>
    <w:p w14:paraId="6CD171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0406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8C263E" w14:textId="77777777" w:rsidR="00983AE1" w:rsidRDefault="00983AE1">
      <w:pPr>
        <w:widowControl w:val="0"/>
        <w:autoSpaceDE w:val="0"/>
        <w:autoSpaceDN w:val="0"/>
        <w:adjustRightInd w:val="0"/>
        <w:spacing w:after="0" w:line="240" w:lineRule="auto"/>
        <w:rPr>
          <w:rFonts w:ascii="Arial" w:hAnsi="Arial" w:cs="Arial"/>
          <w:sz w:val="16"/>
          <w:szCs w:val="16"/>
        </w:rPr>
      </w:pPr>
    </w:p>
    <w:p w14:paraId="66A403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T21.30 I Popálenina trupu 3. stupňa, časť bližšie neurčená                 I</w:t>
      </w:r>
    </w:p>
    <w:p w14:paraId="3D2DAD95" w14:textId="77777777" w:rsidR="00983AE1" w:rsidRDefault="00983AE1">
      <w:pPr>
        <w:widowControl w:val="0"/>
        <w:autoSpaceDE w:val="0"/>
        <w:autoSpaceDN w:val="0"/>
        <w:adjustRightInd w:val="0"/>
        <w:spacing w:after="0" w:line="240" w:lineRule="auto"/>
        <w:rPr>
          <w:rFonts w:ascii="Arial" w:hAnsi="Arial" w:cs="Arial"/>
          <w:sz w:val="16"/>
          <w:szCs w:val="16"/>
        </w:rPr>
      </w:pPr>
    </w:p>
    <w:p w14:paraId="1C690D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3CFE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F2EDDD" w14:textId="77777777" w:rsidR="00983AE1" w:rsidRDefault="00983AE1">
      <w:pPr>
        <w:widowControl w:val="0"/>
        <w:autoSpaceDE w:val="0"/>
        <w:autoSpaceDN w:val="0"/>
        <w:adjustRightInd w:val="0"/>
        <w:spacing w:after="0" w:line="240" w:lineRule="auto"/>
        <w:rPr>
          <w:rFonts w:ascii="Arial" w:hAnsi="Arial" w:cs="Arial"/>
          <w:sz w:val="16"/>
          <w:szCs w:val="16"/>
        </w:rPr>
      </w:pPr>
    </w:p>
    <w:p w14:paraId="759C00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T21.31 I Popálenina trupu 3. stupňa, prsník                                I</w:t>
      </w:r>
    </w:p>
    <w:p w14:paraId="7CCBA701" w14:textId="77777777" w:rsidR="00983AE1" w:rsidRDefault="00983AE1">
      <w:pPr>
        <w:widowControl w:val="0"/>
        <w:autoSpaceDE w:val="0"/>
        <w:autoSpaceDN w:val="0"/>
        <w:adjustRightInd w:val="0"/>
        <w:spacing w:after="0" w:line="240" w:lineRule="auto"/>
        <w:rPr>
          <w:rFonts w:ascii="Arial" w:hAnsi="Arial" w:cs="Arial"/>
          <w:sz w:val="16"/>
          <w:szCs w:val="16"/>
        </w:rPr>
      </w:pPr>
    </w:p>
    <w:p w14:paraId="2BD2CB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CD04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2A45C6" w14:textId="77777777" w:rsidR="00983AE1" w:rsidRDefault="00983AE1">
      <w:pPr>
        <w:widowControl w:val="0"/>
        <w:autoSpaceDE w:val="0"/>
        <w:autoSpaceDN w:val="0"/>
        <w:adjustRightInd w:val="0"/>
        <w:spacing w:after="0" w:line="240" w:lineRule="auto"/>
        <w:rPr>
          <w:rFonts w:ascii="Arial" w:hAnsi="Arial" w:cs="Arial"/>
          <w:sz w:val="16"/>
          <w:szCs w:val="16"/>
        </w:rPr>
      </w:pPr>
    </w:p>
    <w:p w14:paraId="44C3B4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T21.32 I Popálenina trupu 3. stupňa, stena hrudníka s výnimkou prsníka a   I</w:t>
      </w:r>
    </w:p>
    <w:p w14:paraId="22E86249" w14:textId="77777777" w:rsidR="00983AE1" w:rsidRDefault="00983AE1">
      <w:pPr>
        <w:widowControl w:val="0"/>
        <w:autoSpaceDE w:val="0"/>
        <w:autoSpaceDN w:val="0"/>
        <w:adjustRightInd w:val="0"/>
        <w:spacing w:after="0" w:line="240" w:lineRule="auto"/>
        <w:rPr>
          <w:rFonts w:ascii="Arial" w:hAnsi="Arial" w:cs="Arial"/>
          <w:sz w:val="16"/>
          <w:szCs w:val="16"/>
        </w:rPr>
      </w:pPr>
    </w:p>
    <w:p w14:paraId="480F57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bradavky                                                          I</w:t>
      </w:r>
    </w:p>
    <w:p w14:paraId="0F9B8557" w14:textId="77777777" w:rsidR="00983AE1" w:rsidRDefault="00983AE1">
      <w:pPr>
        <w:widowControl w:val="0"/>
        <w:autoSpaceDE w:val="0"/>
        <w:autoSpaceDN w:val="0"/>
        <w:adjustRightInd w:val="0"/>
        <w:spacing w:after="0" w:line="240" w:lineRule="auto"/>
        <w:rPr>
          <w:rFonts w:ascii="Arial" w:hAnsi="Arial" w:cs="Arial"/>
          <w:sz w:val="16"/>
          <w:szCs w:val="16"/>
        </w:rPr>
      </w:pPr>
    </w:p>
    <w:p w14:paraId="5C571F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702E8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B58E58" w14:textId="77777777" w:rsidR="00983AE1" w:rsidRDefault="00983AE1">
      <w:pPr>
        <w:widowControl w:val="0"/>
        <w:autoSpaceDE w:val="0"/>
        <w:autoSpaceDN w:val="0"/>
        <w:adjustRightInd w:val="0"/>
        <w:spacing w:after="0" w:line="240" w:lineRule="auto"/>
        <w:rPr>
          <w:rFonts w:ascii="Arial" w:hAnsi="Arial" w:cs="Arial"/>
          <w:sz w:val="16"/>
          <w:szCs w:val="16"/>
        </w:rPr>
      </w:pPr>
    </w:p>
    <w:p w14:paraId="4F227A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T21.33 I Popálenina trupu 3. stupňa, brušná stena                          I</w:t>
      </w:r>
    </w:p>
    <w:p w14:paraId="78B97AA9" w14:textId="77777777" w:rsidR="00983AE1" w:rsidRDefault="00983AE1">
      <w:pPr>
        <w:widowControl w:val="0"/>
        <w:autoSpaceDE w:val="0"/>
        <w:autoSpaceDN w:val="0"/>
        <w:adjustRightInd w:val="0"/>
        <w:spacing w:after="0" w:line="240" w:lineRule="auto"/>
        <w:rPr>
          <w:rFonts w:ascii="Arial" w:hAnsi="Arial" w:cs="Arial"/>
          <w:sz w:val="16"/>
          <w:szCs w:val="16"/>
        </w:rPr>
      </w:pPr>
    </w:p>
    <w:p w14:paraId="7EA39E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F81D0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7F93E6" w14:textId="77777777" w:rsidR="00983AE1" w:rsidRDefault="00983AE1">
      <w:pPr>
        <w:widowControl w:val="0"/>
        <w:autoSpaceDE w:val="0"/>
        <w:autoSpaceDN w:val="0"/>
        <w:adjustRightInd w:val="0"/>
        <w:spacing w:after="0" w:line="240" w:lineRule="auto"/>
        <w:rPr>
          <w:rFonts w:ascii="Arial" w:hAnsi="Arial" w:cs="Arial"/>
          <w:sz w:val="16"/>
          <w:szCs w:val="16"/>
        </w:rPr>
      </w:pPr>
    </w:p>
    <w:p w14:paraId="0B59DB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T21.34 I Popálenina trupu 3. stupňa, chrbát (každá časť)                   I</w:t>
      </w:r>
    </w:p>
    <w:p w14:paraId="11422FF9" w14:textId="77777777" w:rsidR="00983AE1" w:rsidRDefault="00983AE1">
      <w:pPr>
        <w:widowControl w:val="0"/>
        <w:autoSpaceDE w:val="0"/>
        <w:autoSpaceDN w:val="0"/>
        <w:adjustRightInd w:val="0"/>
        <w:spacing w:after="0" w:line="240" w:lineRule="auto"/>
        <w:rPr>
          <w:rFonts w:ascii="Arial" w:hAnsi="Arial" w:cs="Arial"/>
          <w:sz w:val="16"/>
          <w:szCs w:val="16"/>
        </w:rPr>
      </w:pPr>
    </w:p>
    <w:p w14:paraId="333710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720C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4D5D7A" w14:textId="77777777" w:rsidR="00983AE1" w:rsidRDefault="00983AE1">
      <w:pPr>
        <w:widowControl w:val="0"/>
        <w:autoSpaceDE w:val="0"/>
        <w:autoSpaceDN w:val="0"/>
        <w:adjustRightInd w:val="0"/>
        <w:spacing w:after="0" w:line="240" w:lineRule="auto"/>
        <w:rPr>
          <w:rFonts w:ascii="Arial" w:hAnsi="Arial" w:cs="Arial"/>
          <w:sz w:val="16"/>
          <w:szCs w:val="16"/>
        </w:rPr>
      </w:pPr>
    </w:p>
    <w:p w14:paraId="4F07E3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T21.35 I Popálenina trupu 3. stupňa, vonkajšie genitálie                   I</w:t>
      </w:r>
    </w:p>
    <w:p w14:paraId="7CBBA23D" w14:textId="77777777" w:rsidR="00983AE1" w:rsidRDefault="00983AE1">
      <w:pPr>
        <w:widowControl w:val="0"/>
        <w:autoSpaceDE w:val="0"/>
        <w:autoSpaceDN w:val="0"/>
        <w:adjustRightInd w:val="0"/>
        <w:spacing w:after="0" w:line="240" w:lineRule="auto"/>
        <w:rPr>
          <w:rFonts w:ascii="Arial" w:hAnsi="Arial" w:cs="Arial"/>
          <w:sz w:val="16"/>
          <w:szCs w:val="16"/>
        </w:rPr>
      </w:pPr>
    </w:p>
    <w:p w14:paraId="454BEB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A127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7937E2" w14:textId="77777777" w:rsidR="00983AE1" w:rsidRDefault="00983AE1">
      <w:pPr>
        <w:widowControl w:val="0"/>
        <w:autoSpaceDE w:val="0"/>
        <w:autoSpaceDN w:val="0"/>
        <w:adjustRightInd w:val="0"/>
        <w:spacing w:after="0" w:line="240" w:lineRule="auto"/>
        <w:rPr>
          <w:rFonts w:ascii="Arial" w:hAnsi="Arial" w:cs="Arial"/>
          <w:sz w:val="16"/>
          <w:szCs w:val="16"/>
        </w:rPr>
      </w:pPr>
    </w:p>
    <w:p w14:paraId="4E6193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T21.39 I Popálenina trupu 3. stupňa, iná časť                              I</w:t>
      </w:r>
    </w:p>
    <w:p w14:paraId="10521052" w14:textId="77777777" w:rsidR="00983AE1" w:rsidRDefault="00983AE1">
      <w:pPr>
        <w:widowControl w:val="0"/>
        <w:autoSpaceDE w:val="0"/>
        <w:autoSpaceDN w:val="0"/>
        <w:adjustRightInd w:val="0"/>
        <w:spacing w:after="0" w:line="240" w:lineRule="auto"/>
        <w:rPr>
          <w:rFonts w:ascii="Arial" w:hAnsi="Arial" w:cs="Arial"/>
          <w:sz w:val="16"/>
          <w:szCs w:val="16"/>
        </w:rPr>
      </w:pPr>
    </w:p>
    <w:p w14:paraId="3748C3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878B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0FF942" w14:textId="77777777" w:rsidR="00983AE1" w:rsidRDefault="00983AE1">
      <w:pPr>
        <w:widowControl w:val="0"/>
        <w:autoSpaceDE w:val="0"/>
        <w:autoSpaceDN w:val="0"/>
        <w:adjustRightInd w:val="0"/>
        <w:spacing w:after="0" w:line="240" w:lineRule="auto"/>
        <w:rPr>
          <w:rFonts w:ascii="Arial" w:hAnsi="Arial" w:cs="Arial"/>
          <w:sz w:val="16"/>
          <w:szCs w:val="16"/>
        </w:rPr>
      </w:pPr>
    </w:p>
    <w:p w14:paraId="03DA44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T21.50 I Poleptanie trupu 1. stupňa, časť bližšie neurčená                 I</w:t>
      </w:r>
    </w:p>
    <w:p w14:paraId="67716FDA" w14:textId="77777777" w:rsidR="00983AE1" w:rsidRDefault="00983AE1">
      <w:pPr>
        <w:widowControl w:val="0"/>
        <w:autoSpaceDE w:val="0"/>
        <w:autoSpaceDN w:val="0"/>
        <w:adjustRightInd w:val="0"/>
        <w:spacing w:after="0" w:line="240" w:lineRule="auto"/>
        <w:rPr>
          <w:rFonts w:ascii="Arial" w:hAnsi="Arial" w:cs="Arial"/>
          <w:sz w:val="16"/>
          <w:szCs w:val="16"/>
        </w:rPr>
      </w:pPr>
    </w:p>
    <w:p w14:paraId="05DCE2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F690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0B6132" w14:textId="77777777" w:rsidR="00983AE1" w:rsidRDefault="00983AE1">
      <w:pPr>
        <w:widowControl w:val="0"/>
        <w:autoSpaceDE w:val="0"/>
        <w:autoSpaceDN w:val="0"/>
        <w:adjustRightInd w:val="0"/>
        <w:spacing w:after="0" w:line="240" w:lineRule="auto"/>
        <w:rPr>
          <w:rFonts w:ascii="Arial" w:hAnsi="Arial" w:cs="Arial"/>
          <w:sz w:val="16"/>
          <w:szCs w:val="16"/>
        </w:rPr>
      </w:pPr>
    </w:p>
    <w:p w14:paraId="529C98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T21.51 I Poleptanie trupu 1. stupňa, prsník                                I</w:t>
      </w:r>
    </w:p>
    <w:p w14:paraId="5CA5722E" w14:textId="77777777" w:rsidR="00983AE1" w:rsidRDefault="00983AE1">
      <w:pPr>
        <w:widowControl w:val="0"/>
        <w:autoSpaceDE w:val="0"/>
        <w:autoSpaceDN w:val="0"/>
        <w:adjustRightInd w:val="0"/>
        <w:spacing w:after="0" w:line="240" w:lineRule="auto"/>
        <w:rPr>
          <w:rFonts w:ascii="Arial" w:hAnsi="Arial" w:cs="Arial"/>
          <w:sz w:val="16"/>
          <w:szCs w:val="16"/>
        </w:rPr>
      </w:pPr>
    </w:p>
    <w:p w14:paraId="521A33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4487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09F213" w14:textId="77777777" w:rsidR="00983AE1" w:rsidRDefault="00983AE1">
      <w:pPr>
        <w:widowControl w:val="0"/>
        <w:autoSpaceDE w:val="0"/>
        <w:autoSpaceDN w:val="0"/>
        <w:adjustRightInd w:val="0"/>
        <w:spacing w:after="0" w:line="240" w:lineRule="auto"/>
        <w:rPr>
          <w:rFonts w:ascii="Arial" w:hAnsi="Arial" w:cs="Arial"/>
          <w:sz w:val="16"/>
          <w:szCs w:val="16"/>
        </w:rPr>
      </w:pPr>
    </w:p>
    <w:p w14:paraId="5A987C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T21.52 I Poleptanie trupu 1. stupňa, stena hrudníka s výnimkou prsníka a   I</w:t>
      </w:r>
    </w:p>
    <w:p w14:paraId="26FF2D88" w14:textId="77777777" w:rsidR="00983AE1" w:rsidRDefault="00983AE1">
      <w:pPr>
        <w:widowControl w:val="0"/>
        <w:autoSpaceDE w:val="0"/>
        <w:autoSpaceDN w:val="0"/>
        <w:adjustRightInd w:val="0"/>
        <w:spacing w:after="0" w:line="240" w:lineRule="auto"/>
        <w:rPr>
          <w:rFonts w:ascii="Arial" w:hAnsi="Arial" w:cs="Arial"/>
          <w:sz w:val="16"/>
          <w:szCs w:val="16"/>
        </w:rPr>
      </w:pPr>
    </w:p>
    <w:p w14:paraId="268282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bradavky                                                          I</w:t>
      </w:r>
    </w:p>
    <w:p w14:paraId="77D1E556" w14:textId="77777777" w:rsidR="00983AE1" w:rsidRDefault="00983AE1">
      <w:pPr>
        <w:widowControl w:val="0"/>
        <w:autoSpaceDE w:val="0"/>
        <w:autoSpaceDN w:val="0"/>
        <w:adjustRightInd w:val="0"/>
        <w:spacing w:after="0" w:line="240" w:lineRule="auto"/>
        <w:rPr>
          <w:rFonts w:ascii="Arial" w:hAnsi="Arial" w:cs="Arial"/>
          <w:sz w:val="16"/>
          <w:szCs w:val="16"/>
        </w:rPr>
      </w:pPr>
    </w:p>
    <w:p w14:paraId="4A5803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85C8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6F552F" w14:textId="77777777" w:rsidR="00983AE1" w:rsidRDefault="00983AE1">
      <w:pPr>
        <w:widowControl w:val="0"/>
        <w:autoSpaceDE w:val="0"/>
        <w:autoSpaceDN w:val="0"/>
        <w:adjustRightInd w:val="0"/>
        <w:spacing w:after="0" w:line="240" w:lineRule="auto"/>
        <w:rPr>
          <w:rFonts w:ascii="Arial" w:hAnsi="Arial" w:cs="Arial"/>
          <w:sz w:val="16"/>
          <w:szCs w:val="16"/>
        </w:rPr>
      </w:pPr>
    </w:p>
    <w:p w14:paraId="4A23AD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T21.53 I Poleptanie trupu 1. stupňa, brušná stena                          I</w:t>
      </w:r>
    </w:p>
    <w:p w14:paraId="55C35DD7" w14:textId="77777777" w:rsidR="00983AE1" w:rsidRDefault="00983AE1">
      <w:pPr>
        <w:widowControl w:val="0"/>
        <w:autoSpaceDE w:val="0"/>
        <w:autoSpaceDN w:val="0"/>
        <w:adjustRightInd w:val="0"/>
        <w:spacing w:after="0" w:line="240" w:lineRule="auto"/>
        <w:rPr>
          <w:rFonts w:ascii="Arial" w:hAnsi="Arial" w:cs="Arial"/>
          <w:sz w:val="16"/>
          <w:szCs w:val="16"/>
        </w:rPr>
      </w:pPr>
    </w:p>
    <w:p w14:paraId="42F3E6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E693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AD0FB8" w14:textId="77777777" w:rsidR="00983AE1" w:rsidRDefault="00983AE1">
      <w:pPr>
        <w:widowControl w:val="0"/>
        <w:autoSpaceDE w:val="0"/>
        <w:autoSpaceDN w:val="0"/>
        <w:adjustRightInd w:val="0"/>
        <w:spacing w:after="0" w:line="240" w:lineRule="auto"/>
        <w:rPr>
          <w:rFonts w:ascii="Arial" w:hAnsi="Arial" w:cs="Arial"/>
          <w:sz w:val="16"/>
          <w:szCs w:val="16"/>
        </w:rPr>
      </w:pPr>
    </w:p>
    <w:p w14:paraId="7B40C2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T21.54 I Poleptanie trupu 1. stupňa, chrbát (každá časť)                   I</w:t>
      </w:r>
    </w:p>
    <w:p w14:paraId="7E658132" w14:textId="77777777" w:rsidR="00983AE1" w:rsidRDefault="00983AE1">
      <w:pPr>
        <w:widowControl w:val="0"/>
        <w:autoSpaceDE w:val="0"/>
        <w:autoSpaceDN w:val="0"/>
        <w:adjustRightInd w:val="0"/>
        <w:spacing w:after="0" w:line="240" w:lineRule="auto"/>
        <w:rPr>
          <w:rFonts w:ascii="Arial" w:hAnsi="Arial" w:cs="Arial"/>
          <w:sz w:val="16"/>
          <w:szCs w:val="16"/>
        </w:rPr>
      </w:pPr>
    </w:p>
    <w:p w14:paraId="171A675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FBE2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21BE0E" w14:textId="77777777" w:rsidR="00983AE1" w:rsidRDefault="00983AE1">
      <w:pPr>
        <w:widowControl w:val="0"/>
        <w:autoSpaceDE w:val="0"/>
        <w:autoSpaceDN w:val="0"/>
        <w:adjustRightInd w:val="0"/>
        <w:spacing w:after="0" w:line="240" w:lineRule="auto"/>
        <w:rPr>
          <w:rFonts w:ascii="Arial" w:hAnsi="Arial" w:cs="Arial"/>
          <w:sz w:val="16"/>
          <w:szCs w:val="16"/>
        </w:rPr>
      </w:pPr>
    </w:p>
    <w:p w14:paraId="1584FE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T21.55 I Poleptanie trupu 1. stupňa, vonkajšie genitálie                   I</w:t>
      </w:r>
    </w:p>
    <w:p w14:paraId="2A2EA3AF" w14:textId="77777777" w:rsidR="00983AE1" w:rsidRDefault="00983AE1">
      <w:pPr>
        <w:widowControl w:val="0"/>
        <w:autoSpaceDE w:val="0"/>
        <w:autoSpaceDN w:val="0"/>
        <w:adjustRightInd w:val="0"/>
        <w:spacing w:after="0" w:line="240" w:lineRule="auto"/>
        <w:rPr>
          <w:rFonts w:ascii="Arial" w:hAnsi="Arial" w:cs="Arial"/>
          <w:sz w:val="16"/>
          <w:szCs w:val="16"/>
        </w:rPr>
      </w:pPr>
    </w:p>
    <w:p w14:paraId="5A4A3B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D6B0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2C81F9" w14:textId="77777777" w:rsidR="00983AE1" w:rsidRDefault="00983AE1">
      <w:pPr>
        <w:widowControl w:val="0"/>
        <w:autoSpaceDE w:val="0"/>
        <w:autoSpaceDN w:val="0"/>
        <w:adjustRightInd w:val="0"/>
        <w:spacing w:after="0" w:line="240" w:lineRule="auto"/>
        <w:rPr>
          <w:rFonts w:ascii="Arial" w:hAnsi="Arial" w:cs="Arial"/>
          <w:sz w:val="16"/>
          <w:szCs w:val="16"/>
        </w:rPr>
      </w:pPr>
    </w:p>
    <w:p w14:paraId="5D82D7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T21.59 I Poleptanie trupu 1. stupňa, iná časť                              I</w:t>
      </w:r>
    </w:p>
    <w:p w14:paraId="7F86534F" w14:textId="77777777" w:rsidR="00983AE1" w:rsidRDefault="00983AE1">
      <w:pPr>
        <w:widowControl w:val="0"/>
        <w:autoSpaceDE w:val="0"/>
        <w:autoSpaceDN w:val="0"/>
        <w:adjustRightInd w:val="0"/>
        <w:spacing w:after="0" w:line="240" w:lineRule="auto"/>
        <w:rPr>
          <w:rFonts w:ascii="Arial" w:hAnsi="Arial" w:cs="Arial"/>
          <w:sz w:val="16"/>
          <w:szCs w:val="16"/>
        </w:rPr>
      </w:pPr>
    </w:p>
    <w:p w14:paraId="5F36EC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2516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D1B948" w14:textId="77777777" w:rsidR="00983AE1" w:rsidRDefault="00983AE1">
      <w:pPr>
        <w:widowControl w:val="0"/>
        <w:autoSpaceDE w:val="0"/>
        <w:autoSpaceDN w:val="0"/>
        <w:adjustRightInd w:val="0"/>
        <w:spacing w:after="0" w:line="240" w:lineRule="auto"/>
        <w:rPr>
          <w:rFonts w:ascii="Arial" w:hAnsi="Arial" w:cs="Arial"/>
          <w:sz w:val="16"/>
          <w:szCs w:val="16"/>
        </w:rPr>
      </w:pPr>
    </w:p>
    <w:p w14:paraId="4EBDEA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T21.60 I Poleptanie trupu 2a. stupňa, časť bližšie neurčená                I</w:t>
      </w:r>
    </w:p>
    <w:p w14:paraId="66E0E1DC" w14:textId="77777777" w:rsidR="00983AE1" w:rsidRDefault="00983AE1">
      <w:pPr>
        <w:widowControl w:val="0"/>
        <w:autoSpaceDE w:val="0"/>
        <w:autoSpaceDN w:val="0"/>
        <w:adjustRightInd w:val="0"/>
        <w:spacing w:after="0" w:line="240" w:lineRule="auto"/>
        <w:rPr>
          <w:rFonts w:ascii="Arial" w:hAnsi="Arial" w:cs="Arial"/>
          <w:sz w:val="16"/>
          <w:szCs w:val="16"/>
        </w:rPr>
      </w:pPr>
    </w:p>
    <w:p w14:paraId="5C45AE2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370A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93EB2A" w14:textId="77777777" w:rsidR="00983AE1" w:rsidRDefault="00983AE1">
      <w:pPr>
        <w:widowControl w:val="0"/>
        <w:autoSpaceDE w:val="0"/>
        <w:autoSpaceDN w:val="0"/>
        <w:adjustRightInd w:val="0"/>
        <w:spacing w:after="0" w:line="240" w:lineRule="auto"/>
        <w:rPr>
          <w:rFonts w:ascii="Arial" w:hAnsi="Arial" w:cs="Arial"/>
          <w:sz w:val="16"/>
          <w:szCs w:val="16"/>
        </w:rPr>
      </w:pPr>
    </w:p>
    <w:p w14:paraId="2FB1A2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T21.61 I Poleptanie trupu 2a. stupňa, prsník                               I</w:t>
      </w:r>
    </w:p>
    <w:p w14:paraId="4CAED095" w14:textId="77777777" w:rsidR="00983AE1" w:rsidRDefault="00983AE1">
      <w:pPr>
        <w:widowControl w:val="0"/>
        <w:autoSpaceDE w:val="0"/>
        <w:autoSpaceDN w:val="0"/>
        <w:adjustRightInd w:val="0"/>
        <w:spacing w:after="0" w:line="240" w:lineRule="auto"/>
        <w:rPr>
          <w:rFonts w:ascii="Arial" w:hAnsi="Arial" w:cs="Arial"/>
          <w:sz w:val="16"/>
          <w:szCs w:val="16"/>
        </w:rPr>
      </w:pPr>
    </w:p>
    <w:p w14:paraId="6984B5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2853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276762" w14:textId="77777777" w:rsidR="00983AE1" w:rsidRDefault="00983AE1">
      <w:pPr>
        <w:widowControl w:val="0"/>
        <w:autoSpaceDE w:val="0"/>
        <w:autoSpaceDN w:val="0"/>
        <w:adjustRightInd w:val="0"/>
        <w:spacing w:after="0" w:line="240" w:lineRule="auto"/>
        <w:rPr>
          <w:rFonts w:ascii="Arial" w:hAnsi="Arial" w:cs="Arial"/>
          <w:sz w:val="16"/>
          <w:szCs w:val="16"/>
        </w:rPr>
      </w:pPr>
    </w:p>
    <w:p w14:paraId="4BB609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T21.62 I Poleptanie trupu 2a. stupňa, stena hrudníka s výnimkou prsníka a  I</w:t>
      </w:r>
    </w:p>
    <w:p w14:paraId="219FBFFF" w14:textId="77777777" w:rsidR="00983AE1" w:rsidRDefault="00983AE1">
      <w:pPr>
        <w:widowControl w:val="0"/>
        <w:autoSpaceDE w:val="0"/>
        <w:autoSpaceDN w:val="0"/>
        <w:adjustRightInd w:val="0"/>
        <w:spacing w:after="0" w:line="240" w:lineRule="auto"/>
        <w:rPr>
          <w:rFonts w:ascii="Arial" w:hAnsi="Arial" w:cs="Arial"/>
          <w:sz w:val="16"/>
          <w:szCs w:val="16"/>
        </w:rPr>
      </w:pPr>
    </w:p>
    <w:p w14:paraId="08955F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bradavky                                                          I</w:t>
      </w:r>
    </w:p>
    <w:p w14:paraId="657F4364" w14:textId="77777777" w:rsidR="00983AE1" w:rsidRDefault="00983AE1">
      <w:pPr>
        <w:widowControl w:val="0"/>
        <w:autoSpaceDE w:val="0"/>
        <w:autoSpaceDN w:val="0"/>
        <w:adjustRightInd w:val="0"/>
        <w:spacing w:after="0" w:line="240" w:lineRule="auto"/>
        <w:rPr>
          <w:rFonts w:ascii="Arial" w:hAnsi="Arial" w:cs="Arial"/>
          <w:sz w:val="16"/>
          <w:szCs w:val="16"/>
        </w:rPr>
      </w:pPr>
    </w:p>
    <w:p w14:paraId="5E4942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9277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EDE325" w14:textId="77777777" w:rsidR="00983AE1" w:rsidRDefault="00983AE1">
      <w:pPr>
        <w:widowControl w:val="0"/>
        <w:autoSpaceDE w:val="0"/>
        <w:autoSpaceDN w:val="0"/>
        <w:adjustRightInd w:val="0"/>
        <w:spacing w:after="0" w:line="240" w:lineRule="auto"/>
        <w:rPr>
          <w:rFonts w:ascii="Arial" w:hAnsi="Arial" w:cs="Arial"/>
          <w:sz w:val="16"/>
          <w:szCs w:val="16"/>
        </w:rPr>
      </w:pPr>
    </w:p>
    <w:p w14:paraId="4D2FEF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T21.63 I Poleptanie trupu 2a. stupňa, brušná stena                         I</w:t>
      </w:r>
    </w:p>
    <w:p w14:paraId="4310C613" w14:textId="77777777" w:rsidR="00983AE1" w:rsidRDefault="00983AE1">
      <w:pPr>
        <w:widowControl w:val="0"/>
        <w:autoSpaceDE w:val="0"/>
        <w:autoSpaceDN w:val="0"/>
        <w:adjustRightInd w:val="0"/>
        <w:spacing w:after="0" w:line="240" w:lineRule="auto"/>
        <w:rPr>
          <w:rFonts w:ascii="Arial" w:hAnsi="Arial" w:cs="Arial"/>
          <w:sz w:val="16"/>
          <w:szCs w:val="16"/>
        </w:rPr>
      </w:pPr>
    </w:p>
    <w:p w14:paraId="758B9E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5A8D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03B0DD" w14:textId="77777777" w:rsidR="00983AE1" w:rsidRDefault="00983AE1">
      <w:pPr>
        <w:widowControl w:val="0"/>
        <w:autoSpaceDE w:val="0"/>
        <w:autoSpaceDN w:val="0"/>
        <w:adjustRightInd w:val="0"/>
        <w:spacing w:after="0" w:line="240" w:lineRule="auto"/>
        <w:rPr>
          <w:rFonts w:ascii="Arial" w:hAnsi="Arial" w:cs="Arial"/>
          <w:sz w:val="16"/>
          <w:szCs w:val="16"/>
        </w:rPr>
      </w:pPr>
    </w:p>
    <w:p w14:paraId="49A4DA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T21.64 I Poleptanie trupu 2a. stupňa, chrbát (každá časť)                  I</w:t>
      </w:r>
    </w:p>
    <w:p w14:paraId="54505D7B" w14:textId="77777777" w:rsidR="00983AE1" w:rsidRDefault="00983AE1">
      <w:pPr>
        <w:widowControl w:val="0"/>
        <w:autoSpaceDE w:val="0"/>
        <w:autoSpaceDN w:val="0"/>
        <w:adjustRightInd w:val="0"/>
        <w:spacing w:after="0" w:line="240" w:lineRule="auto"/>
        <w:rPr>
          <w:rFonts w:ascii="Arial" w:hAnsi="Arial" w:cs="Arial"/>
          <w:sz w:val="16"/>
          <w:szCs w:val="16"/>
        </w:rPr>
      </w:pPr>
    </w:p>
    <w:p w14:paraId="2A1F14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602E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DD5ED2" w14:textId="77777777" w:rsidR="00983AE1" w:rsidRDefault="00983AE1">
      <w:pPr>
        <w:widowControl w:val="0"/>
        <w:autoSpaceDE w:val="0"/>
        <w:autoSpaceDN w:val="0"/>
        <w:adjustRightInd w:val="0"/>
        <w:spacing w:after="0" w:line="240" w:lineRule="auto"/>
        <w:rPr>
          <w:rFonts w:ascii="Arial" w:hAnsi="Arial" w:cs="Arial"/>
          <w:sz w:val="16"/>
          <w:szCs w:val="16"/>
        </w:rPr>
      </w:pPr>
    </w:p>
    <w:p w14:paraId="288B7B2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T21.65 I Poleptanie trupu 2a. stupňa, vonkajšie genitálie                  I</w:t>
      </w:r>
    </w:p>
    <w:p w14:paraId="09FF567E" w14:textId="77777777" w:rsidR="00983AE1" w:rsidRDefault="00983AE1">
      <w:pPr>
        <w:widowControl w:val="0"/>
        <w:autoSpaceDE w:val="0"/>
        <w:autoSpaceDN w:val="0"/>
        <w:adjustRightInd w:val="0"/>
        <w:spacing w:after="0" w:line="240" w:lineRule="auto"/>
        <w:rPr>
          <w:rFonts w:ascii="Arial" w:hAnsi="Arial" w:cs="Arial"/>
          <w:sz w:val="16"/>
          <w:szCs w:val="16"/>
        </w:rPr>
      </w:pPr>
    </w:p>
    <w:p w14:paraId="23A5C7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DFE4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484F67" w14:textId="77777777" w:rsidR="00983AE1" w:rsidRDefault="00983AE1">
      <w:pPr>
        <w:widowControl w:val="0"/>
        <w:autoSpaceDE w:val="0"/>
        <w:autoSpaceDN w:val="0"/>
        <w:adjustRightInd w:val="0"/>
        <w:spacing w:after="0" w:line="240" w:lineRule="auto"/>
        <w:rPr>
          <w:rFonts w:ascii="Arial" w:hAnsi="Arial" w:cs="Arial"/>
          <w:sz w:val="16"/>
          <w:szCs w:val="16"/>
        </w:rPr>
      </w:pPr>
    </w:p>
    <w:p w14:paraId="2A1ADB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T21.69 I Poleptanie trupu 2a. stupňa, iná časť                             I</w:t>
      </w:r>
    </w:p>
    <w:p w14:paraId="636F99A5" w14:textId="77777777" w:rsidR="00983AE1" w:rsidRDefault="00983AE1">
      <w:pPr>
        <w:widowControl w:val="0"/>
        <w:autoSpaceDE w:val="0"/>
        <w:autoSpaceDN w:val="0"/>
        <w:adjustRightInd w:val="0"/>
        <w:spacing w:after="0" w:line="240" w:lineRule="auto"/>
        <w:rPr>
          <w:rFonts w:ascii="Arial" w:hAnsi="Arial" w:cs="Arial"/>
          <w:sz w:val="16"/>
          <w:szCs w:val="16"/>
        </w:rPr>
      </w:pPr>
    </w:p>
    <w:p w14:paraId="4B663C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1A11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0E87CD" w14:textId="77777777" w:rsidR="00983AE1" w:rsidRDefault="00983AE1">
      <w:pPr>
        <w:widowControl w:val="0"/>
        <w:autoSpaceDE w:val="0"/>
        <w:autoSpaceDN w:val="0"/>
        <w:adjustRightInd w:val="0"/>
        <w:spacing w:after="0" w:line="240" w:lineRule="auto"/>
        <w:rPr>
          <w:rFonts w:ascii="Arial" w:hAnsi="Arial" w:cs="Arial"/>
          <w:sz w:val="16"/>
          <w:szCs w:val="16"/>
        </w:rPr>
      </w:pPr>
    </w:p>
    <w:p w14:paraId="6B7CCB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T21.70 I Poleptanie trupu 3. stupňa, časť bližšie neurčená                 I</w:t>
      </w:r>
    </w:p>
    <w:p w14:paraId="2D9C47E3" w14:textId="77777777" w:rsidR="00983AE1" w:rsidRDefault="00983AE1">
      <w:pPr>
        <w:widowControl w:val="0"/>
        <w:autoSpaceDE w:val="0"/>
        <w:autoSpaceDN w:val="0"/>
        <w:adjustRightInd w:val="0"/>
        <w:spacing w:after="0" w:line="240" w:lineRule="auto"/>
        <w:rPr>
          <w:rFonts w:ascii="Arial" w:hAnsi="Arial" w:cs="Arial"/>
          <w:sz w:val="16"/>
          <w:szCs w:val="16"/>
        </w:rPr>
      </w:pPr>
    </w:p>
    <w:p w14:paraId="5F7EA1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F5B5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369125" w14:textId="77777777" w:rsidR="00983AE1" w:rsidRDefault="00983AE1">
      <w:pPr>
        <w:widowControl w:val="0"/>
        <w:autoSpaceDE w:val="0"/>
        <w:autoSpaceDN w:val="0"/>
        <w:adjustRightInd w:val="0"/>
        <w:spacing w:after="0" w:line="240" w:lineRule="auto"/>
        <w:rPr>
          <w:rFonts w:ascii="Arial" w:hAnsi="Arial" w:cs="Arial"/>
          <w:sz w:val="16"/>
          <w:szCs w:val="16"/>
        </w:rPr>
      </w:pPr>
    </w:p>
    <w:p w14:paraId="706B03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T21.71 I Poleptanie trupu 3. stupňa, prsník                                I</w:t>
      </w:r>
    </w:p>
    <w:p w14:paraId="547E5EC9" w14:textId="77777777" w:rsidR="00983AE1" w:rsidRDefault="00983AE1">
      <w:pPr>
        <w:widowControl w:val="0"/>
        <w:autoSpaceDE w:val="0"/>
        <w:autoSpaceDN w:val="0"/>
        <w:adjustRightInd w:val="0"/>
        <w:spacing w:after="0" w:line="240" w:lineRule="auto"/>
        <w:rPr>
          <w:rFonts w:ascii="Arial" w:hAnsi="Arial" w:cs="Arial"/>
          <w:sz w:val="16"/>
          <w:szCs w:val="16"/>
        </w:rPr>
      </w:pPr>
    </w:p>
    <w:p w14:paraId="0F073A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5F3F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1D3F28" w14:textId="77777777" w:rsidR="00983AE1" w:rsidRDefault="00983AE1">
      <w:pPr>
        <w:widowControl w:val="0"/>
        <w:autoSpaceDE w:val="0"/>
        <w:autoSpaceDN w:val="0"/>
        <w:adjustRightInd w:val="0"/>
        <w:spacing w:after="0" w:line="240" w:lineRule="auto"/>
        <w:rPr>
          <w:rFonts w:ascii="Arial" w:hAnsi="Arial" w:cs="Arial"/>
          <w:sz w:val="16"/>
          <w:szCs w:val="16"/>
        </w:rPr>
      </w:pPr>
    </w:p>
    <w:p w14:paraId="350CA0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T21.72 I Poleptanie trupu 3. stupňa, stena hrudníka s výnimkou prsníka a   I</w:t>
      </w:r>
    </w:p>
    <w:p w14:paraId="40864AD6" w14:textId="77777777" w:rsidR="00983AE1" w:rsidRDefault="00983AE1">
      <w:pPr>
        <w:widowControl w:val="0"/>
        <w:autoSpaceDE w:val="0"/>
        <w:autoSpaceDN w:val="0"/>
        <w:adjustRightInd w:val="0"/>
        <w:spacing w:after="0" w:line="240" w:lineRule="auto"/>
        <w:rPr>
          <w:rFonts w:ascii="Arial" w:hAnsi="Arial" w:cs="Arial"/>
          <w:sz w:val="16"/>
          <w:szCs w:val="16"/>
        </w:rPr>
      </w:pPr>
    </w:p>
    <w:p w14:paraId="7AF1CA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bradavky                                                          I</w:t>
      </w:r>
    </w:p>
    <w:p w14:paraId="28E184E1" w14:textId="77777777" w:rsidR="00983AE1" w:rsidRDefault="00983AE1">
      <w:pPr>
        <w:widowControl w:val="0"/>
        <w:autoSpaceDE w:val="0"/>
        <w:autoSpaceDN w:val="0"/>
        <w:adjustRightInd w:val="0"/>
        <w:spacing w:after="0" w:line="240" w:lineRule="auto"/>
        <w:rPr>
          <w:rFonts w:ascii="Arial" w:hAnsi="Arial" w:cs="Arial"/>
          <w:sz w:val="16"/>
          <w:szCs w:val="16"/>
        </w:rPr>
      </w:pPr>
    </w:p>
    <w:p w14:paraId="6EB387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51CD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52F7E3" w14:textId="77777777" w:rsidR="00983AE1" w:rsidRDefault="00983AE1">
      <w:pPr>
        <w:widowControl w:val="0"/>
        <w:autoSpaceDE w:val="0"/>
        <w:autoSpaceDN w:val="0"/>
        <w:adjustRightInd w:val="0"/>
        <w:spacing w:after="0" w:line="240" w:lineRule="auto"/>
        <w:rPr>
          <w:rFonts w:ascii="Arial" w:hAnsi="Arial" w:cs="Arial"/>
          <w:sz w:val="16"/>
          <w:szCs w:val="16"/>
        </w:rPr>
      </w:pPr>
    </w:p>
    <w:p w14:paraId="0AFCBB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T21.73 I Poleptanie trupu 3. stupňa, brušná stena                          I</w:t>
      </w:r>
    </w:p>
    <w:p w14:paraId="1CB69BDB" w14:textId="77777777" w:rsidR="00983AE1" w:rsidRDefault="00983AE1">
      <w:pPr>
        <w:widowControl w:val="0"/>
        <w:autoSpaceDE w:val="0"/>
        <w:autoSpaceDN w:val="0"/>
        <w:adjustRightInd w:val="0"/>
        <w:spacing w:after="0" w:line="240" w:lineRule="auto"/>
        <w:rPr>
          <w:rFonts w:ascii="Arial" w:hAnsi="Arial" w:cs="Arial"/>
          <w:sz w:val="16"/>
          <w:szCs w:val="16"/>
        </w:rPr>
      </w:pPr>
    </w:p>
    <w:p w14:paraId="2485D2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F910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097895" w14:textId="77777777" w:rsidR="00983AE1" w:rsidRDefault="00983AE1">
      <w:pPr>
        <w:widowControl w:val="0"/>
        <w:autoSpaceDE w:val="0"/>
        <w:autoSpaceDN w:val="0"/>
        <w:adjustRightInd w:val="0"/>
        <w:spacing w:after="0" w:line="240" w:lineRule="auto"/>
        <w:rPr>
          <w:rFonts w:ascii="Arial" w:hAnsi="Arial" w:cs="Arial"/>
          <w:sz w:val="16"/>
          <w:szCs w:val="16"/>
        </w:rPr>
      </w:pPr>
    </w:p>
    <w:p w14:paraId="1863B4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T21.74 I Poleptanie trupu 3. stupňa, chrbát (každá časť)                   I</w:t>
      </w:r>
    </w:p>
    <w:p w14:paraId="44196A83" w14:textId="77777777" w:rsidR="00983AE1" w:rsidRDefault="00983AE1">
      <w:pPr>
        <w:widowControl w:val="0"/>
        <w:autoSpaceDE w:val="0"/>
        <w:autoSpaceDN w:val="0"/>
        <w:adjustRightInd w:val="0"/>
        <w:spacing w:after="0" w:line="240" w:lineRule="auto"/>
        <w:rPr>
          <w:rFonts w:ascii="Arial" w:hAnsi="Arial" w:cs="Arial"/>
          <w:sz w:val="16"/>
          <w:szCs w:val="16"/>
        </w:rPr>
      </w:pPr>
    </w:p>
    <w:p w14:paraId="1E17F1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A1CA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EE374C" w14:textId="77777777" w:rsidR="00983AE1" w:rsidRDefault="00983AE1">
      <w:pPr>
        <w:widowControl w:val="0"/>
        <w:autoSpaceDE w:val="0"/>
        <w:autoSpaceDN w:val="0"/>
        <w:adjustRightInd w:val="0"/>
        <w:spacing w:after="0" w:line="240" w:lineRule="auto"/>
        <w:rPr>
          <w:rFonts w:ascii="Arial" w:hAnsi="Arial" w:cs="Arial"/>
          <w:sz w:val="16"/>
          <w:szCs w:val="16"/>
        </w:rPr>
      </w:pPr>
    </w:p>
    <w:p w14:paraId="31CC3F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T21.75 I Poleptanie trupu 3. stupňa, vonkajšie genitálie                   I</w:t>
      </w:r>
    </w:p>
    <w:p w14:paraId="039E39F1" w14:textId="77777777" w:rsidR="00983AE1" w:rsidRDefault="00983AE1">
      <w:pPr>
        <w:widowControl w:val="0"/>
        <w:autoSpaceDE w:val="0"/>
        <w:autoSpaceDN w:val="0"/>
        <w:adjustRightInd w:val="0"/>
        <w:spacing w:after="0" w:line="240" w:lineRule="auto"/>
        <w:rPr>
          <w:rFonts w:ascii="Arial" w:hAnsi="Arial" w:cs="Arial"/>
          <w:sz w:val="16"/>
          <w:szCs w:val="16"/>
        </w:rPr>
      </w:pPr>
    </w:p>
    <w:p w14:paraId="682196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950F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8F896D" w14:textId="77777777" w:rsidR="00983AE1" w:rsidRDefault="00983AE1">
      <w:pPr>
        <w:widowControl w:val="0"/>
        <w:autoSpaceDE w:val="0"/>
        <w:autoSpaceDN w:val="0"/>
        <w:adjustRightInd w:val="0"/>
        <w:spacing w:after="0" w:line="240" w:lineRule="auto"/>
        <w:rPr>
          <w:rFonts w:ascii="Arial" w:hAnsi="Arial" w:cs="Arial"/>
          <w:sz w:val="16"/>
          <w:szCs w:val="16"/>
        </w:rPr>
      </w:pPr>
    </w:p>
    <w:p w14:paraId="2D97EE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T21.79 I Poleptanie trupu 3. stupňa, iná časť                              I</w:t>
      </w:r>
    </w:p>
    <w:p w14:paraId="3897C939" w14:textId="77777777" w:rsidR="00983AE1" w:rsidRDefault="00983AE1">
      <w:pPr>
        <w:widowControl w:val="0"/>
        <w:autoSpaceDE w:val="0"/>
        <w:autoSpaceDN w:val="0"/>
        <w:adjustRightInd w:val="0"/>
        <w:spacing w:after="0" w:line="240" w:lineRule="auto"/>
        <w:rPr>
          <w:rFonts w:ascii="Arial" w:hAnsi="Arial" w:cs="Arial"/>
          <w:sz w:val="16"/>
          <w:szCs w:val="16"/>
        </w:rPr>
      </w:pPr>
    </w:p>
    <w:p w14:paraId="320F69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6230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F54324" w14:textId="77777777" w:rsidR="00983AE1" w:rsidRDefault="00983AE1">
      <w:pPr>
        <w:widowControl w:val="0"/>
        <w:autoSpaceDE w:val="0"/>
        <w:autoSpaceDN w:val="0"/>
        <w:adjustRightInd w:val="0"/>
        <w:spacing w:after="0" w:line="240" w:lineRule="auto"/>
        <w:rPr>
          <w:rFonts w:ascii="Arial" w:hAnsi="Arial" w:cs="Arial"/>
          <w:sz w:val="16"/>
          <w:szCs w:val="16"/>
        </w:rPr>
      </w:pPr>
    </w:p>
    <w:p w14:paraId="7D1D8C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T21.80 I Popálenina trupu 2b. stupňa, časť bližšie neurčená                I</w:t>
      </w:r>
    </w:p>
    <w:p w14:paraId="71A5DA35" w14:textId="77777777" w:rsidR="00983AE1" w:rsidRDefault="00983AE1">
      <w:pPr>
        <w:widowControl w:val="0"/>
        <w:autoSpaceDE w:val="0"/>
        <w:autoSpaceDN w:val="0"/>
        <w:adjustRightInd w:val="0"/>
        <w:spacing w:after="0" w:line="240" w:lineRule="auto"/>
        <w:rPr>
          <w:rFonts w:ascii="Arial" w:hAnsi="Arial" w:cs="Arial"/>
          <w:sz w:val="16"/>
          <w:szCs w:val="16"/>
        </w:rPr>
      </w:pPr>
    </w:p>
    <w:p w14:paraId="02B10D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5177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6D6132" w14:textId="77777777" w:rsidR="00983AE1" w:rsidRDefault="00983AE1">
      <w:pPr>
        <w:widowControl w:val="0"/>
        <w:autoSpaceDE w:val="0"/>
        <w:autoSpaceDN w:val="0"/>
        <w:adjustRightInd w:val="0"/>
        <w:spacing w:after="0" w:line="240" w:lineRule="auto"/>
        <w:rPr>
          <w:rFonts w:ascii="Arial" w:hAnsi="Arial" w:cs="Arial"/>
          <w:sz w:val="16"/>
          <w:szCs w:val="16"/>
        </w:rPr>
      </w:pPr>
    </w:p>
    <w:p w14:paraId="143679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T21.81 I Popálenina trupu 2b. stupňa, prsník                               I</w:t>
      </w:r>
    </w:p>
    <w:p w14:paraId="08DA68C3" w14:textId="77777777" w:rsidR="00983AE1" w:rsidRDefault="00983AE1">
      <w:pPr>
        <w:widowControl w:val="0"/>
        <w:autoSpaceDE w:val="0"/>
        <w:autoSpaceDN w:val="0"/>
        <w:adjustRightInd w:val="0"/>
        <w:spacing w:after="0" w:line="240" w:lineRule="auto"/>
        <w:rPr>
          <w:rFonts w:ascii="Arial" w:hAnsi="Arial" w:cs="Arial"/>
          <w:sz w:val="16"/>
          <w:szCs w:val="16"/>
        </w:rPr>
      </w:pPr>
    </w:p>
    <w:p w14:paraId="3DF1A6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7A51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A0EC5B" w14:textId="77777777" w:rsidR="00983AE1" w:rsidRDefault="00983AE1">
      <w:pPr>
        <w:widowControl w:val="0"/>
        <w:autoSpaceDE w:val="0"/>
        <w:autoSpaceDN w:val="0"/>
        <w:adjustRightInd w:val="0"/>
        <w:spacing w:after="0" w:line="240" w:lineRule="auto"/>
        <w:rPr>
          <w:rFonts w:ascii="Arial" w:hAnsi="Arial" w:cs="Arial"/>
          <w:sz w:val="16"/>
          <w:szCs w:val="16"/>
        </w:rPr>
      </w:pPr>
    </w:p>
    <w:p w14:paraId="559832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T21.82 I Popálenina trupu 2b. stupňa, stena hrudníka s výnimkou prsníka a  I</w:t>
      </w:r>
    </w:p>
    <w:p w14:paraId="4AD46C59" w14:textId="77777777" w:rsidR="00983AE1" w:rsidRDefault="00983AE1">
      <w:pPr>
        <w:widowControl w:val="0"/>
        <w:autoSpaceDE w:val="0"/>
        <w:autoSpaceDN w:val="0"/>
        <w:adjustRightInd w:val="0"/>
        <w:spacing w:after="0" w:line="240" w:lineRule="auto"/>
        <w:rPr>
          <w:rFonts w:ascii="Arial" w:hAnsi="Arial" w:cs="Arial"/>
          <w:sz w:val="16"/>
          <w:szCs w:val="16"/>
        </w:rPr>
      </w:pPr>
    </w:p>
    <w:p w14:paraId="524D74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bradavky                                                          I</w:t>
      </w:r>
    </w:p>
    <w:p w14:paraId="008916A9" w14:textId="77777777" w:rsidR="00983AE1" w:rsidRDefault="00983AE1">
      <w:pPr>
        <w:widowControl w:val="0"/>
        <w:autoSpaceDE w:val="0"/>
        <w:autoSpaceDN w:val="0"/>
        <w:adjustRightInd w:val="0"/>
        <w:spacing w:after="0" w:line="240" w:lineRule="auto"/>
        <w:rPr>
          <w:rFonts w:ascii="Arial" w:hAnsi="Arial" w:cs="Arial"/>
          <w:sz w:val="16"/>
          <w:szCs w:val="16"/>
        </w:rPr>
      </w:pPr>
    </w:p>
    <w:p w14:paraId="2636F2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0B0F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70F4ED" w14:textId="77777777" w:rsidR="00983AE1" w:rsidRDefault="00983AE1">
      <w:pPr>
        <w:widowControl w:val="0"/>
        <w:autoSpaceDE w:val="0"/>
        <w:autoSpaceDN w:val="0"/>
        <w:adjustRightInd w:val="0"/>
        <w:spacing w:after="0" w:line="240" w:lineRule="auto"/>
        <w:rPr>
          <w:rFonts w:ascii="Arial" w:hAnsi="Arial" w:cs="Arial"/>
          <w:sz w:val="16"/>
          <w:szCs w:val="16"/>
        </w:rPr>
      </w:pPr>
    </w:p>
    <w:p w14:paraId="6C70F7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T21.83 I Popálenina trupu 2b. stupňa, brušná stena                         I</w:t>
      </w:r>
    </w:p>
    <w:p w14:paraId="44C1E8AD" w14:textId="77777777" w:rsidR="00983AE1" w:rsidRDefault="00983AE1">
      <w:pPr>
        <w:widowControl w:val="0"/>
        <w:autoSpaceDE w:val="0"/>
        <w:autoSpaceDN w:val="0"/>
        <w:adjustRightInd w:val="0"/>
        <w:spacing w:after="0" w:line="240" w:lineRule="auto"/>
        <w:rPr>
          <w:rFonts w:ascii="Arial" w:hAnsi="Arial" w:cs="Arial"/>
          <w:sz w:val="16"/>
          <w:szCs w:val="16"/>
        </w:rPr>
      </w:pPr>
    </w:p>
    <w:p w14:paraId="5E0813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D4BF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D0D680" w14:textId="77777777" w:rsidR="00983AE1" w:rsidRDefault="00983AE1">
      <w:pPr>
        <w:widowControl w:val="0"/>
        <w:autoSpaceDE w:val="0"/>
        <w:autoSpaceDN w:val="0"/>
        <w:adjustRightInd w:val="0"/>
        <w:spacing w:after="0" w:line="240" w:lineRule="auto"/>
        <w:rPr>
          <w:rFonts w:ascii="Arial" w:hAnsi="Arial" w:cs="Arial"/>
          <w:sz w:val="16"/>
          <w:szCs w:val="16"/>
        </w:rPr>
      </w:pPr>
    </w:p>
    <w:p w14:paraId="18C1D1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T21.84 I Popálenina trupu 2b. stupňa, chrbát (každá časť)                  I</w:t>
      </w:r>
    </w:p>
    <w:p w14:paraId="5E867665" w14:textId="77777777" w:rsidR="00983AE1" w:rsidRDefault="00983AE1">
      <w:pPr>
        <w:widowControl w:val="0"/>
        <w:autoSpaceDE w:val="0"/>
        <w:autoSpaceDN w:val="0"/>
        <w:adjustRightInd w:val="0"/>
        <w:spacing w:after="0" w:line="240" w:lineRule="auto"/>
        <w:rPr>
          <w:rFonts w:ascii="Arial" w:hAnsi="Arial" w:cs="Arial"/>
          <w:sz w:val="16"/>
          <w:szCs w:val="16"/>
        </w:rPr>
      </w:pPr>
    </w:p>
    <w:p w14:paraId="6778E6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24D0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6F109A" w14:textId="77777777" w:rsidR="00983AE1" w:rsidRDefault="00983AE1">
      <w:pPr>
        <w:widowControl w:val="0"/>
        <w:autoSpaceDE w:val="0"/>
        <w:autoSpaceDN w:val="0"/>
        <w:adjustRightInd w:val="0"/>
        <w:spacing w:after="0" w:line="240" w:lineRule="auto"/>
        <w:rPr>
          <w:rFonts w:ascii="Arial" w:hAnsi="Arial" w:cs="Arial"/>
          <w:sz w:val="16"/>
          <w:szCs w:val="16"/>
        </w:rPr>
      </w:pPr>
    </w:p>
    <w:p w14:paraId="46DC9F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T21.85 I Popálenina trupu 2b. stupňa, vonkajšie genitálie                  I</w:t>
      </w:r>
    </w:p>
    <w:p w14:paraId="18EEAD4C" w14:textId="77777777" w:rsidR="00983AE1" w:rsidRDefault="00983AE1">
      <w:pPr>
        <w:widowControl w:val="0"/>
        <w:autoSpaceDE w:val="0"/>
        <w:autoSpaceDN w:val="0"/>
        <w:adjustRightInd w:val="0"/>
        <w:spacing w:after="0" w:line="240" w:lineRule="auto"/>
        <w:rPr>
          <w:rFonts w:ascii="Arial" w:hAnsi="Arial" w:cs="Arial"/>
          <w:sz w:val="16"/>
          <w:szCs w:val="16"/>
        </w:rPr>
      </w:pPr>
    </w:p>
    <w:p w14:paraId="177AEA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7BF7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D77290" w14:textId="77777777" w:rsidR="00983AE1" w:rsidRDefault="00983AE1">
      <w:pPr>
        <w:widowControl w:val="0"/>
        <w:autoSpaceDE w:val="0"/>
        <w:autoSpaceDN w:val="0"/>
        <w:adjustRightInd w:val="0"/>
        <w:spacing w:after="0" w:line="240" w:lineRule="auto"/>
        <w:rPr>
          <w:rFonts w:ascii="Arial" w:hAnsi="Arial" w:cs="Arial"/>
          <w:sz w:val="16"/>
          <w:szCs w:val="16"/>
        </w:rPr>
      </w:pPr>
    </w:p>
    <w:p w14:paraId="4352FC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T21.89 I Popálenina trupu 2b. stupňa, iná časť                             I</w:t>
      </w:r>
    </w:p>
    <w:p w14:paraId="61AA6352" w14:textId="77777777" w:rsidR="00983AE1" w:rsidRDefault="00983AE1">
      <w:pPr>
        <w:widowControl w:val="0"/>
        <w:autoSpaceDE w:val="0"/>
        <w:autoSpaceDN w:val="0"/>
        <w:adjustRightInd w:val="0"/>
        <w:spacing w:after="0" w:line="240" w:lineRule="auto"/>
        <w:rPr>
          <w:rFonts w:ascii="Arial" w:hAnsi="Arial" w:cs="Arial"/>
          <w:sz w:val="16"/>
          <w:szCs w:val="16"/>
        </w:rPr>
      </w:pPr>
    </w:p>
    <w:p w14:paraId="60B121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5CF8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B1F656" w14:textId="77777777" w:rsidR="00983AE1" w:rsidRDefault="00983AE1">
      <w:pPr>
        <w:widowControl w:val="0"/>
        <w:autoSpaceDE w:val="0"/>
        <w:autoSpaceDN w:val="0"/>
        <w:adjustRightInd w:val="0"/>
        <w:spacing w:after="0" w:line="240" w:lineRule="auto"/>
        <w:rPr>
          <w:rFonts w:ascii="Arial" w:hAnsi="Arial" w:cs="Arial"/>
          <w:sz w:val="16"/>
          <w:szCs w:val="16"/>
        </w:rPr>
      </w:pPr>
    </w:p>
    <w:p w14:paraId="41440B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T21.90 I Poleptanie trupu 2b. stupňa, časť bližšie neurčená                I</w:t>
      </w:r>
    </w:p>
    <w:p w14:paraId="6A6E61B7" w14:textId="77777777" w:rsidR="00983AE1" w:rsidRDefault="00983AE1">
      <w:pPr>
        <w:widowControl w:val="0"/>
        <w:autoSpaceDE w:val="0"/>
        <w:autoSpaceDN w:val="0"/>
        <w:adjustRightInd w:val="0"/>
        <w:spacing w:after="0" w:line="240" w:lineRule="auto"/>
        <w:rPr>
          <w:rFonts w:ascii="Arial" w:hAnsi="Arial" w:cs="Arial"/>
          <w:sz w:val="16"/>
          <w:szCs w:val="16"/>
        </w:rPr>
      </w:pPr>
    </w:p>
    <w:p w14:paraId="27A7A0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C6C0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C1839E" w14:textId="77777777" w:rsidR="00983AE1" w:rsidRDefault="00983AE1">
      <w:pPr>
        <w:widowControl w:val="0"/>
        <w:autoSpaceDE w:val="0"/>
        <w:autoSpaceDN w:val="0"/>
        <w:adjustRightInd w:val="0"/>
        <w:spacing w:after="0" w:line="240" w:lineRule="auto"/>
        <w:rPr>
          <w:rFonts w:ascii="Arial" w:hAnsi="Arial" w:cs="Arial"/>
          <w:sz w:val="16"/>
          <w:szCs w:val="16"/>
        </w:rPr>
      </w:pPr>
    </w:p>
    <w:p w14:paraId="15E30B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T21.91 I Poleptanie trupu 2b. stupňa, prsník                               I</w:t>
      </w:r>
    </w:p>
    <w:p w14:paraId="42349C8D" w14:textId="77777777" w:rsidR="00983AE1" w:rsidRDefault="00983AE1">
      <w:pPr>
        <w:widowControl w:val="0"/>
        <w:autoSpaceDE w:val="0"/>
        <w:autoSpaceDN w:val="0"/>
        <w:adjustRightInd w:val="0"/>
        <w:spacing w:after="0" w:line="240" w:lineRule="auto"/>
        <w:rPr>
          <w:rFonts w:ascii="Arial" w:hAnsi="Arial" w:cs="Arial"/>
          <w:sz w:val="16"/>
          <w:szCs w:val="16"/>
        </w:rPr>
      </w:pPr>
    </w:p>
    <w:p w14:paraId="7766AD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1837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15B137" w14:textId="77777777" w:rsidR="00983AE1" w:rsidRDefault="00983AE1">
      <w:pPr>
        <w:widowControl w:val="0"/>
        <w:autoSpaceDE w:val="0"/>
        <w:autoSpaceDN w:val="0"/>
        <w:adjustRightInd w:val="0"/>
        <w:spacing w:after="0" w:line="240" w:lineRule="auto"/>
        <w:rPr>
          <w:rFonts w:ascii="Arial" w:hAnsi="Arial" w:cs="Arial"/>
          <w:sz w:val="16"/>
          <w:szCs w:val="16"/>
        </w:rPr>
      </w:pPr>
    </w:p>
    <w:p w14:paraId="683C80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T21.92 I Poleptanie trupu 2b. stupňa, stena hrudníka s výnimkou prsníka a  I</w:t>
      </w:r>
    </w:p>
    <w:p w14:paraId="74080F03" w14:textId="77777777" w:rsidR="00983AE1" w:rsidRDefault="00983AE1">
      <w:pPr>
        <w:widowControl w:val="0"/>
        <w:autoSpaceDE w:val="0"/>
        <w:autoSpaceDN w:val="0"/>
        <w:adjustRightInd w:val="0"/>
        <w:spacing w:after="0" w:line="240" w:lineRule="auto"/>
        <w:rPr>
          <w:rFonts w:ascii="Arial" w:hAnsi="Arial" w:cs="Arial"/>
          <w:sz w:val="16"/>
          <w:szCs w:val="16"/>
        </w:rPr>
      </w:pPr>
    </w:p>
    <w:p w14:paraId="7434E6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bradavky                                                          I</w:t>
      </w:r>
    </w:p>
    <w:p w14:paraId="2C6AFD4F" w14:textId="77777777" w:rsidR="00983AE1" w:rsidRDefault="00983AE1">
      <w:pPr>
        <w:widowControl w:val="0"/>
        <w:autoSpaceDE w:val="0"/>
        <w:autoSpaceDN w:val="0"/>
        <w:adjustRightInd w:val="0"/>
        <w:spacing w:after="0" w:line="240" w:lineRule="auto"/>
        <w:rPr>
          <w:rFonts w:ascii="Arial" w:hAnsi="Arial" w:cs="Arial"/>
          <w:sz w:val="16"/>
          <w:szCs w:val="16"/>
        </w:rPr>
      </w:pPr>
    </w:p>
    <w:p w14:paraId="1F847F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0F42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97062B7" w14:textId="77777777" w:rsidR="00983AE1" w:rsidRDefault="00983AE1">
      <w:pPr>
        <w:widowControl w:val="0"/>
        <w:autoSpaceDE w:val="0"/>
        <w:autoSpaceDN w:val="0"/>
        <w:adjustRightInd w:val="0"/>
        <w:spacing w:after="0" w:line="240" w:lineRule="auto"/>
        <w:rPr>
          <w:rFonts w:ascii="Arial" w:hAnsi="Arial" w:cs="Arial"/>
          <w:sz w:val="16"/>
          <w:szCs w:val="16"/>
        </w:rPr>
      </w:pPr>
    </w:p>
    <w:p w14:paraId="0787C3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T21.93 I Poleptanie trupu 2b. stupňa, brušná časť                          I</w:t>
      </w:r>
    </w:p>
    <w:p w14:paraId="7E740C79" w14:textId="77777777" w:rsidR="00983AE1" w:rsidRDefault="00983AE1">
      <w:pPr>
        <w:widowControl w:val="0"/>
        <w:autoSpaceDE w:val="0"/>
        <w:autoSpaceDN w:val="0"/>
        <w:adjustRightInd w:val="0"/>
        <w:spacing w:after="0" w:line="240" w:lineRule="auto"/>
        <w:rPr>
          <w:rFonts w:ascii="Arial" w:hAnsi="Arial" w:cs="Arial"/>
          <w:sz w:val="16"/>
          <w:szCs w:val="16"/>
        </w:rPr>
      </w:pPr>
    </w:p>
    <w:p w14:paraId="450F72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AFF05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A496CC" w14:textId="77777777" w:rsidR="00983AE1" w:rsidRDefault="00983AE1">
      <w:pPr>
        <w:widowControl w:val="0"/>
        <w:autoSpaceDE w:val="0"/>
        <w:autoSpaceDN w:val="0"/>
        <w:adjustRightInd w:val="0"/>
        <w:spacing w:after="0" w:line="240" w:lineRule="auto"/>
        <w:rPr>
          <w:rFonts w:ascii="Arial" w:hAnsi="Arial" w:cs="Arial"/>
          <w:sz w:val="16"/>
          <w:szCs w:val="16"/>
        </w:rPr>
      </w:pPr>
    </w:p>
    <w:p w14:paraId="3939CB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T21.94 I Poleptanie trupu 2b. stupňa, chrbát (každá časť)                  I</w:t>
      </w:r>
    </w:p>
    <w:p w14:paraId="793C15B6" w14:textId="77777777" w:rsidR="00983AE1" w:rsidRDefault="00983AE1">
      <w:pPr>
        <w:widowControl w:val="0"/>
        <w:autoSpaceDE w:val="0"/>
        <w:autoSpaceDN w:val="0"/>
        <w:adjustRightInd w:val="0"/>
        <w:spacing w:after="0" w:line="240" w:lineRule="auto"/>
        <w:rPr>
          <w:rFonts w:ascii="Arial" w:hAnsi="Arial" w:cs="Arial"/>
          <w:sz w:val="16"/>
          <w:szCs w:val="16"/>
        </w:rPr>
      </w:pPr>
    </w:p>
    <w:p w14:paraId="1119E0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BDD2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48B468" w14:textId="77777777" w:rsidR="00983AE1" w:rsidRDefault="00983AE1">
      <w:pPr>
        <w:widowControl w:val="0"/>
        <w:autoSpaceDE w:val="0"/>
        <w:autoSpaceDN w:val="0"/>
        <w:adjustRightInd w:val="0"/>
        <w:spacing w:after="0" w:line="240" w:lineRule="auto"/>
        <w:rPr>
          <w:rFonts w:ascii="Arial" w:hAnsi="Arial" w:cs="Arial"/>
          <w:sz w:val="16"/>
          <w:szCs w:val="16"/>
        </w:rPr>
      </w:pPr>
    </w:p>
    <w:p w14:paraId="213DC7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T21.95 I Poleptanie trupu 2b. stupňa, vonkajšie genitálie                  I</w:t>
      </w:r>
    </w:p>
    <w:p w14:paraId="5A096229" w14:textId="77777777" w:rsidR="00983AE1" w:rsidRDefault="00983AE1">
      <w:pPr>
        <w:widowControl w:val="0"/>
        <w:autoSpaceDE w:val="0"/>
        <w:autoSpaceDN w:val="0"/>
        <w:adjustRightInd w:val="0"/>
        <w:spacing w:after="0" w:line="240" w:lineRule="auto"/>
        <w:rPr>
          <w:rFonts w:ascii="Arial" w:hAnsi="Arial" w:cs="Arial"/>
          <w:sz w:val="16"/>
          <w:szCs w:val="16"/>
        </w:rPr>
      </w:pPr>
    </w:p>
    <w:p w14:paraId="35079A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AEF3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C5B683" w14:textId="77777777" w:rsidR="00983AE1" w:rsidRDefault="00983AE1">
      <w:pPr>
        <w:widowControl w:val="0"/>
        <w:autoSpaceDE w:val="0"/>
        <w:autoSpaceDN w:val="0"/>
        <w:adjustRightInd w:val="0"/>
        <w:spacing w:after="0" w:line="240" w:lineRule="auto"/>
        <w:rPr>
          <w:rFonts w:ascii="Arial" w:hAnsi="Arial" w:cs="Arial"/>
          <w:sz w:val="16"/>
          <w:szCs w:val="16"/>
        </w:rPr>
      </w:pPr>
    </w:p>
    <w:p w14:paraId="3CF7BA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T21.99 I Poleptanie trupu 2b. stupňa, iná časť                             I</w:t>
      </w:r>
    </w:p>
    <w:p w14:paraId="06CDA8C6" w14:textId="77777777" w:rsidR="00983AE1" w:rsidRDefault="00983AE1">
      <w:pPr>
        <w:widowControl w:val="0"/>
        <w:autoSpaceDE w:val="0"/>
        <w:autoSpaceDN w:val="0"/>
        <w:adjustRightInd w:val="0"/>
        <w:spacing w:after="0" w:line="240" w:lineRule="auto"/>
        <w:rPr>
          <w:rFonts w:ascii="Arial" w:hAnsi="Arial" w:cs="Arial"/>
          <w:sz w:val="16"/>
          <w:szCs w:val="16"/>
        </w:rPr>
      </w:pPr>
    </w:p>
    <w:p w14:paraId="1AD069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5DEF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B90904" w14:textId="77777777" w:rsidR="00983AE1" w:rsidRDefault="00983AE1">
      <w:pPr>
        <w:widowControl w:val="0"/>
        <w:autoSpaceDE w:val="0"/>
        <w:autoSpaceDN w:val="0"/>
        <w:adjustRightInd w:val="0"/>
        <w:spacing w:after="0" w:line="240" w:lineRule="auto"/>
        <w:rPr>
          <w:rFonts w:ascii="Arial" w:hAnsi="Arial" w:cs="Arial"/>
          <w:sz w:val="16"/>
          <w:szCs w:val="16"/>
        </w:rPr>
      </w:pPr>
    </w:p>
    <w:p w14:paraId="139BB5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T22.10 I Popálenina pleca a hornej končatiny okrem zápästia a ruky, 1.     I</w:t>
      </w:r>
    </w:p>
    <w:p w14:paraId="5786EC17" w14:textId="77777777" w:rsidR="00983AE1" w:rsidRDefault="00983AE1">
      <w:pPr>
        <w:widowControl w:val="0"/>
        <w:autoSpaceDE w:val="0"/>
        <w:autoSpaceDN w:val="0"/>
        <w:adjustRightInd w:val="0"/>
        <w:spacing w:after="0" w:line="240" w:lineRule="auto"/>
        <w:rPr>
          <w:rFonts w:ascii="Arial" w:hAnsi="Arial" w:cs="Arial"/>
          <w:sz w:val="16"/>
          <w:szCs w:val="16"/>
        </w:rPr>
      </w:pPr>
    </w:p>
    <w:p w14:paraId="6E1C13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časť bližšie neurčená                                     I</w:t>
      </w:r>
    </w:p>
    <w:p w14:paraId="4616E4F4" w14:textId="77777777" w:rsidR="00983AE1" w:rsidRDefault="00983AE1">
      <w:pPr>
        <w:widowControl w:val="0"/>
        <w:autoSpaceDE w:val="0"/>
        <w:autoSpaceDN w:val="0"/>
        <w:adjustRightInd w:val="0"/>
        <w:spacing w:after="0" w:line="240" w:lineRule="auto"/>
        <w:rPr>
          <w:rFonts w:ascii="Arial" w:hAnsi="Arial" w:cs="Arial"/>
          <w:sz w:val="16"/>
          <w:szCs w:val="16"/>
        </w:rPr>
      </w:pPr>
    </w:p>
    <w:p w14:paraId="775A4A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DC32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7DF164" w14:textId="77777777" w:rsidR="00983AE1" w:rsidRDefault="00983AE1">
      <w:pPr>
        <w:widowControl w:val="0"/>
        <w:autoSpaceDE w:val="0"/>
        <w:autoSpaceDN w:val="0"/>
        <w:adjustRightInd w:val="0"/>
        <w:spacing w:after="0" w:line="240" w:lineRule="auto"/>
        <w:rPr>
          <w:rFonts w:ascii="Arial" w:hAnsi="Arial" w:cs="Arial"/>
          <w:sz w:val="16"/>
          <w:szCs w:val="16"/>
        </w:rPr>
      </w:pPr>
    </w:p>
    <w:p w14:paraId="71A26B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T22.11 I Popálenina pleca a hornej končatiny okrem zápästia a ruky, 1.     I</w:t>
      </w:r>
    </w:p>
    <w:p w14:paraId="7F080BAD" w14:textId="77777777" w:rsidR="00983AE1" w:rsidRDefault="00983AE1">
      <w:pPr>
        <w:widowControl w:val="0"/>
        <w:autoSpaceDE w:val="0"/>
        <w:autoSpaceDN w:val="0"/>
        <w:adjustRightInd w:val="0"/>
        <w:spacing w:after="0" w:line="240" w:lineRule="auto"/>
        <w:rPr>
          <w:rFonts w:ascii="Arial" w:hAnsi="Arial" w:cs="Arial"/>
          <w:sz w:val="16"/>
          <w:szCs w:val="16"/>
        </w:rPr>
      </w:pPr>
    </w:p>
    <w:p w14:paraId="72B4E6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lakeť a predlaktie                                        I</w:t>
      </w:r>
    </w:p>
    <w:p w14:paraId="20F60A4D" w14:textId="77777777" w:rsidR="00983AE1" w:rsidRDefault="00983AE1">
      <w:pPr>
        <w:widowControl w:val="0"/>
        <w:autoSpaceDE w:val="0"/>
        <w:autoSpaceDN w:val="0"/>
        <w:adjustRightInd w:val="0"/>
        <w:spacing w:after="0" w:line="240" w:lineRule="auto"/>
        <w:rPr>
          <w:rFonts w:ascii="Arial" w:hAnsi="Arial" w:cs="Arial"/>
          <w:sz w:val="16"/>
          <w:szCs w:val="16"/>
        </w:rPr>
      </w:pPr>
    </w:p>
    <w:p w14:paraId="19F5EC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787A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F50A5C" w14:textId="77777777" w:rsidR="00983AE1" w:rsidRDefault="00983AE1">
      <w:pPr>
        <w:widowControl w:val="0"/>
        <w:autoSpaceDE w:val="0"/>
        <w:autoSpaceDN w:val="0"/>
        <w:adjustRightInd w:val="0"/>
        <w:spacing w:after="0" w:line="240" w:lineRule="auto"/>
        <w:rPr>
          <w:rFonts w:ascii="Arial" w:hAnsi="Arial" w:cs="Arial"/>
          <w:sz w:val="16"/>
          <w:szCs w:val="16"/>
        </w:rPr>
      </w:pPr>
    </w:p>
    <w:p w14:paraId="359B53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T22.12 I Popálenina pleca a hornej končatiny okrem zápästia a ruky, 1.     I</w:t>
      </w:r>
    </w:p>
    <w:p w14:paraId="22E7B40E" w14:textId="77777777" w:rsidR="00983AE1" w:rsidRDefault="00983AE1">
      <w:pPr>
        <w:widowControl w:val="0"/>
        <w:autoSpaceDE w:val="0"/>
        <w:autoSpaceDN w:val="0"/>
        <w:adjustRightInd w:val="0"/>
        <w:spacing w:after="0" w:line="240" w:lineRule="auto"/>
        <w:rPr>
          <w:rFonts w:ascii="Arial" w:hAnsi="Arial" w:cs="Arial"/>
          <w:sz w:val="16"/>
          <w:szCs w:val="16"/>
        </w:rPr>
      </w:pPr>
    </w:p>
    <w:p w14:paraId="2DF33A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horná časť ramena a oblasť pleca                          I</w:t>
      </w:r>
    </w:p>
    <w:p w14:paraId="6713650A" w14:textId="77777777" w:rsidR="00983AE1" w:rsidRDefault="00983AE1">
      <w:pPr>
        <w:widowControl w:val="0"/>
        <w:autoSpaceDE w:val="0"/>
        <w:autoSpaceDN w:val="0"/>
        <w:adjustRightInd w:val="0"/>
        <w:spacing w:after="0" w:line="240" w:lineRule="auto"/>
        <w:rPr>
          <w:rFonts w:ascii="Arial" w:hAnsi="Arial" w:cs="Arial"/>
          <w:sz w:val="16"/>
          <w:szCs w:val="16"/>
        </w:rPr>
      </w:pPr>
    </w:p>
    <w:p w14:paraId="6E182D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9AB8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B719AD" w14:textId="77777777" w:rsidR="00983AE1" w:rsidRDefault="00983AE1">
      <w:pPr>
        <w:widowControl w:val="0"/>
        <w:autoSpaceDE w:val="0"/>
        <w:autoSpaceDN w:val="0"/>
        <w:adjustRightInd w:val="0"/>
        <w:spacing w:after="0" w:line="240" w:lineRule="auto"/>
        <w:rPr>
          <w:rFonts w:ascii="Arial" w:hAnsi="Arial" w:cs="Arial"/>
          <w:sz w:val="16"/>
          <w:szCs w:val="16"/>
        </w:rPr>
      </w:pPr>
    </w:p>
    <w:p w14:paraId="1D60C6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T22.13 I Popálenina pleca a hornej končatiny okrem zápästia a ruky, 1.     I</w:t>
      </w:r>
    </w:p>
    <w:p w14:paraId="24BC846F" w14:textId="77777777" w:rsidR="00983AE1" w:rsidRDefault="00983AE1">
      <w:pPr>
        <w:widowControl w:val="0"/>
        <w:autoSpaceDE w:val="0"/>
        <w:autoSpaceDN w:val="0"/>
        <w:adjustRightInd w:val="0"/>
        <w:spacing w:after="0" w:line="240" w:lineRule="auto"/>
        <w:rPr>
          <w:rFonts w:ascii="Arial" w:hAnsi="Arial" w:cs="Arial"/>
          <w:sz w:val="16"/>
          <w:szCs w:val="16"/>
        </w:rPr>
      </w:pPr>
    </w:p>
    <w:p w14:paraId="6F3166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podpazušie                                                I</w:t>
      </w:r>
    </w:p>
    <w:p w14:paraId="55303DDF" w14:textId="77777777" w:rsidR="00983AE1" w:rsidRDefault="00983AE1">
      <w:pPr>
        <w:widowControl w:val="0"/>
        <w:autoSpaceDE w:val="0"/>
        <w:autoSpaceDN w:val="0"/>
        <w:adjustRightInd w:val="0"/>
        <w:spacing w:after="0" w:line="240" w:lineRule="auto"/>
        <w:rPr>
          <w:rFonts w:ascii="Arial" w:hAnsi="Arial" w:cs="Arial"/>
          <w:sz w:val="16"/>
          <w:szCs w:val="16"/>
        </w:rPr>
      </w:pPr>
    </w:p>
    <w:p w14:paraId="36C270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5911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09FB8A" w14:textId="77777777" w:rsidR="00983AE1" w:rsidRDefault="00983AE1">
      <w:pPr>
        <w:widowControl w:val="0"/>
        <w:autoSpaceDE w:val="0"/>
        <w:autoSpaceDN w:val="0"/>
        <w:adjustRightInd w:val="0"/>
        <w:spacing w:after="0" w:line="240" w:lineRule="auto"/>
        <w:rPr>
          <w:rFonts w:ascii="Arial" w:hAnsi="Arial" w:cs="Arial"/>
          <w:sz w:val="16"/>
          <w:szCs w:val="16"/>
        </w:rPr>
      </w:pPr>
    </w:p>
    <w:p w14:paraId="7A03B7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T22.20 I Popálenina pleca a hornej končatiny okrem zápästia a ruky, 2a.    I</w:t>
      </w:r>
    </w:p>
    <w:p w14:paraId="7B9D9F7B" w14:textId="77777777" w:rsidR="00983AE1" w:rsidRDefault="00983AE1">
      <w:pPr>
        <w:widowControl w:val="0"/>
        <w:autoSpaceDE w:val="0"/>
        <w:autoSpaceDN w:val="0"/>
        <w:adjustRightInd w:val="0"/>
        <w:spacing w:after="0" w:line="240" w:lineRule="auto"/>
        <w:rPr>
          <w:rFonts w:ascii="Arial" w:hAnsi="Arial" w:cs="Arial"/>
          <w:sz w:val="16"/>
          <w:szCs w:val="16"/>
        </w:rPr>
      </w:pPr>
    </w:p>
    <w:p w14:paraId="68FC1C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časť bližšie neurčená                                     I</w:t>
      </w:r>
    </w:p>
    <w:p w14:paraId="2AEDC76D" w14:textId="77777777" w:rsidR="00983AE1" w:rsidRDefault="00983AE1">
      <w:pPr>
        <w:widowControl w:val="0"/>
        <w:autoSpaceDE w:val="0"/>
        <w:autoSpaceDN w:val="0"/>
        <w:adjustRightInd w:val="0"/>
        <w:spacing w:after="0" w:line="240" w:lineRule="auto"/>
        <w:rPr>
          <w:rFonts w:ascii="Arial" w:hAnsi="Arial" w:cs="Arial"/>
          <w:sz w:val="16"/>
          <w:szCs w:val="16"/>
        </w:rPr>
      </w:pPr>
    </w:p>
    <w:p w14:paraId="7F085D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FB3E2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8C1EFC" w14:textId="77777777" w:rsidR="00983AE1" w:rsidRDefault="00983AE1">
      <w:pPr>
        <w:widowControl w:val="0"/>
        <w:autoSpaceDE w:val="0"/>
        <w:autoSpaceDN w:val="0"/>
        <w:adjustRightInd w:val="0"/>
        <w:spacing w:after="0" w:line="240" w:lineRule="auto"/>
        <w:rPr>
          <w:rFonts w:ascii="Arial" w:hAnsi="Arial" w:cs="Arial"/>
          <w:sz w:val="16"/>
          <w:szCs w:val="16"/>
        </w:rPr>
      </w:pPr>
    </w:p>
    <w:p w14:paraId="258D61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T22.21 I Popálenina pleca a hornej končatiny okrem zápästia a ruky, 2a.    I</w:t>
      </w:r>
    </w:p>
    <w:p w14:paraId="3BE8B8D5" w14:textId="77777777" w:rsidR="00983AE1" w:rsidRDefault="00983AE1">
      <w:pPr>
        <w:widowControl w:val="0"/>
        <w:autoSpaceDE w:val="0"/>
        <w:autoSpaceDN w:val="0"/>
        <w:adjustRightInd w:val="0"/>
        <w:spacing w:after="0" w:line="240" w:lineRule="auto"/>
        <w:rPr>
          <w:rFonts w:ascii="Arial" w:hAnsi="Arial" w:cs="Arial"/>
          <w:sz w:val="16"/>
          <w:szCs w:val="16"/>
        </w:rPr>
      </w:pPr>
    </w:p>
    <w:p w14:paraId="6A07A9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lakeť a predlaktie                                        I</w:t>
      </w:r>
    </w:p>
    <w:p w14:paraId="430A294A" w14:textId="77777777" w:rsidR="00983AE1" w:rsidRDefault="00983AE1">
      <w:pPr>
        <w:widowControl w:val="0"/>
        <w:autoSpaceDE w:val="0"/>
        <w:autoSpaceDN w:val="0"/>
        <w:adjustRightInd w:val="0"/>
        <w:spacing w:after="0" w:line="240" w:lineRule="auto"/>
        <w:rPr>
          <w:rFonts w:ascii="Arial" w:hAnsi="Arial" w:cs="Arial"/>
          <w:sz w:val="16"/>
          <w:szCs w:val="16"/>
        </w:rPr>
      </w:pPr>
    </w:p>
    <w:p w14:paraId="77DED3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63AFC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5A8769" w14:textId="77777777" w:rsidR="00983AE1" w:rsidRDefault="00983AE1">
      <w:pPr>
        <w:widowControl w:val="0"/>
        <w:autoSpaceDE w:val="0"/>
        <w:autoSpaceDN w:val="0"/>
        <w:adjustRightInd w:val="0"/>
        <w:spacing w:after="0" w:line="240" w:lineRule="auto"/>
        <w:rPr>
          <w:rFonts w:ascii="Arial" w:hAnsi="Arial" w:cs="Arial"/>
          <w:sz w:val="16"/>
          <w:szCs w:val="16"/>
        </w:rPr>
      </w:pPr>
    </w:p>
    <w:p w14:paraId="35098A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T22.22 I Popálenina pleca a hornej končatiny okrem zápästia a ruky, 2a.    I</w:t>
      </w:r>
    </w:p>
    <w:p w14:paraId="4A04FCAA" w14:textId="77777777" w:rsidR="00983AE1" w:rsidRDefault="00983AE1">
      <w:pPr>
        <w:widowControl w:val="0"/>
        <w:autoSpaceDE w:val="0"/>
        <w:autoSpaceDN w:val="0"/>
        <w:adjustRightInd w:val="0"/>
        <w:spacing w:after="0" w:line="240" w:lineRule="auto"/>
        <w:rPr>
          <w:rFonts w:ascii="Arial" w:hAnsi="Arial" w:cs="Arial"/>
          <w:sz w:val="16"/>
          <w:szCs w:val="16"/>
        </w:rPr>
      </w:pPr>
    </w:p>
    <w:p w14:paraId="3C5DD6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horná časť ramena a oblasť pleca                          I</w:t>
      </w:r>
    </w:p>
    <w:p w14:paraId="76EAB2AD" w14:textId="77777777" w:rsidR="00983AE1" w:rsidRDefault="00983AE1">
      <w:pPr>
        <w:widowControl w:val="0"/>
        <w:autoSpaceDE w:val="0"/>
        <w:autoSpaceDN w:val="0"/>
        <w:adjustRightInd w:val="0"/>
        <w:spacing w:after="0" w:line="240" w:lineRule="auto"/>
        <w:rPr>
          <w:rFonts w:ascii="Arial" w:hAnsi="Arial" w:cs="Arial"/>
          <w:sz w:val="16"/>
          <w:szCs w:val="16"/>
        </w:rPr>
      </w:pPr>
    </w:p>
    <w:p w14:paraId="24D588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F157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C391BE" w14:textId="77777777" w:rsidR="00983AE1" w:rsidRDefault="00983AE1">
      <w:pPr>
        <w:widowControl w:val="0"/>
        <w:autoSpaceDE w:val="0"/>
        <w:autoSpaceDN w:val="0"/>
        <w:adjustRightInd w:val="0"/>
        <w:spacing w:after="0" w:line="240" w:lineRule="auto"/>
        <w:rPr>
          <w:rFonts w:ascii="Arial" w:hAnsi="Arial" w:cs="Arial"/>
          <w:sz w:val="16"/>
          <w:szCs w:val="16"/>
        </w:rPr>
      </w:pPr>
    </w:p>
    <w:p w14:paraId="18BB20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T22.23 I Popálenina pleca a hornej končatiny okrem zápästia a ruky, 2a.    I</w:t>
      </w:r>
    </w:p>
    <w:p w14:paraId="5DDBDAA5" w14:textId="77777777" w:rsidR="00983AE1" w:rsidRDefault="00983AE1">
      <w:pPr>
        <w:widowControl w:val="0"/>
        <w:autoSpaceDE w:val="0"/>
        <w:autoSpaceDN w:val="0"/>
        <w:adjustRightInd w:val="0"/>
        <w:spacing w:after="0" w:line="240" w:lineRule="auto"/>
        <w:rPr>
          <w:rFonts w:ascii="Arial" w:hAnsi="Arial" w:cs="Arial"/>
          <w:sz w:val="16"/>
          <w:szCs w:val="16"/>
        </w:rPr>
      </w:pPr>
    </w:p>
    <w:p w14:paraId="565FD2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podpazušie                                                I</w:t>
      </w:r>
    </w:p>
    <w:p w14:paraId="351EE537" w14:textId="77777777" w:rsidR="00983AE1" w:rsidRDefault="00983AE1">
      <w:pPr>
        <w:widowControl w:val="0"/>
        <w:autoSpaceDE w:val="0"/>
        <w:autoSpaceDN w:val="0"/>
        <w:adjustRightInd w:val="0"/>
        <w:spacing w:after="0" w:line="240" w:lineRule="auto"/>
        <w:rPr>
          <w:rFonts w:ascii="Arial" w:hAnsi="Arial" w:cs="Arial"/>
          <w:sz w:val="16"/>
          <w:szCs w:val="16"/>
        </w:rPr>
      </w:pPr>
    </w:p>
    <w:p w14:paraId="7D4C3A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61EB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881B26" w14:textId="77777777" w:rsidR="00983AE1" w:rsidRDefault="00983AE1">
      <w:pPr>
        <w:widowControl w:val="0"/>
        <w:autoSpaceDE w:val="0"/>
        <w:autoSpaceDN w:val="0"/>
        <w:adjustRightInd w:val="0"/>
        <w:spacing w:after="0" w:line="240" w:lineRule="auto"/>
        <w:rPr>
          <w:rFonts w:ascii="Arial" w:hAnsi="Arial" w:cs="Arial"/>
          <w:sz w:val="16"/>
          <w:szCs w:val="16"/>
        </w:rPr>
      </w:pPr>
    </w:p>
    <w:p w14:paraId="3B8680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T22.30 I Popálenina pleca a hornej končatiny okrem zápästia a ruky, 3.     I</w:t>
      </w:r>
    </w:p>
    <w:p w14:paraId="31ED7D07" w14:textId="77777777" w:rsidR="00983AE1" w:rsidRDefault="00983AE1">
      <w:pPr>
        <w:widowControl w:val="0"/>
        <w:autoSpaceDE w:val="0"/>
        <w:autoSpaceDN w:val="0"/>
        <w:adjustRightInd w:val="0"/>
        <w:spacing w:after="0" w:line="240" w:lineRule="auto"/>
        <w:rPr>
          <w:rFonts w:ascii="Arial" w:hAnsi="Arial" w:cs="Arial"/>
          <w:sz w:val="16"/>
          <w:szCs w:val="16"/>
        </w:rPr>
      </w:pPr>
    </w:p>
    <w:p w14:paraId="7EE23A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časť bližšie neurčená                                     I</w:t>
      </w:r>
    </w:p>
    <w:p w14:paraId="47EFF819" w14:textId="77777777" w:rsidR="00983AE1" w:rsidRDefault="00983AE1">
      <w:pPr>
        <w:widowControl w:val="0"/>
        <w:autoSpaceDE w:val="0"/>
        <w:autoSpaceDN w:val="0"/>
        <w:adjustRightInd w:val="0"/>
        <w:spacing w:after="0" w:line="240" w:lineRule="auto"/>
        <w:rPr>
          <w:rFonts w:ascii="Arial" w:hAnsi="Arial" w:cs="Arial"/>
          <w:sz w:val="16"/>
          <w:szCs w:val="16"/>
        </w:rPr>
      </w:pPr>
    </w:p>
    <w:p w14:paraId="5C0DA7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D370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84EC62" w14:textId="77777777" w:rsidR="00983AE1" w:rsidRDefault="00983AE1">
      <w:pPr>
        <w:widowControl w:val="0"/>
        <w:autoSpaceDE w:val="0"/>
        <w:autoSpaceDN w:val="0"/>
        <w:adjustRightInd w:val="0"/>
        <w:spacing w:after="0" w:line="240" w:lineRule="auto"/>
        <w:rPr>
          <w:rFonts w:ascii="Arial" w:hAnsi="Arial" w:cs="Arial"/>
          <w:sz w:val="16"/>
          <w:szCs w:val="16"/>
        </w:rPr>
      </w:pPr>
    </w:p>
    <w:p w14:paraId="0A6D55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T22.31 I Popálenina pleca a hornej končatiny okrem zápästia a ruky, 3.     I</w:t>
      </w:r>
    </w:p>
    <w:p w14:paraId="1F835567" w14:textId="77777777" w:rsidR="00983AE1" w:rsidRDefault="00983AE1">
      <w:pPr>
        <w:widowControl w:val="0"/>
        <w:autoSpaceDE w:val="0"/>
        <w:autoSpaceDN w:val="0"/>
        <w:adjustRightInd w:val="0"/>
        <w:spacing w:after="0" w:line="240" w:lineRule="auto"/>
        <w:rPr>
          <w:rFonts w:ascii="Arial" w:hAnsi="Arial" w:cs="Arial"/>
          <w:sz w:val="16"/>
          <w:szCs w:val="16"/>
        </w:rPr>
      </w:pPr>
    </w:p>
    <w:p w14:paraId="0C7015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lakeť a predlaktie                                        I</w:t>
      </w:r>
    </w:p>
    <w:p w14:paraId="42FB7B37" w14:textId="77777777" w:rsidR="00983AE1" w:rsidRDefault="00983AE1">
      <w:pPr>
        <w:widowControl w:val="0"/>
        <w:autoSpaceDE w:val="0"/>
        <w:autoSpaceDN w:val="0"/>
        <w:adjustRightInd w:val="0"/>
        <w:spacing w:after="0" w:line="240" w:lineRule="auto"/>
        <w:rPr>
          <w:rFonts w:ascii="Arial" w:hAnsi="Arial" w:cs="Arial"/>
          <w:sz w:val="16"/>
          <w:szCs w:val="16"/>
        </w:rPr>
      </w:pPr>
    </w:p>
    <w:p w14:paraId="44B2B4C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CD77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60021B" w14:textId="77777777" w:rsidR="00983AE1" w:rsidRDefault="00983AE1">
      <w:pPr>
        <w:widowControl w:val="0"/>
        <w:autoSpaceDE w:val="0"/>
        <w:autoSpaceDN w:val="0"/>
        <w:adjustRightInd w:val="0"/>
        <w:spacing w:after="0" w:line="240" w:lineRule="auto"/>
        <w:rPr>
          <w:rFonts w:ascii="Arial" w:hAnsi="Arial" w:cs="Arial"/>
          <w:sz w:val="16"/>
          <w:szCs w:val="16"/>
        </w:rPr>
      </w:pPr>
    </w:p>
    <w:p w14:paraId="753DAC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T22.32 I Popálenina pleca a hornej končatiny okrem zápästia a ruky, 3.     I</w:t>
      </w:r>
    </w:p>
    <w:p w14:paraId="5A1C5E37" w14:textId="77777777" w:rsidR="00983AE1" w:rsidRDefault="00983AE1">
      <w:pPr>
        <w:widowControl w:val="0"/>
        <w:autoSpaceDE w:val="0"/>
        <w:autoSpaceDN w:val="0"/>
        <w:adjustRightInd w:val="0"/>
        <w:spacing w:after="0" w:line="240" w:lineRule="auto"/>
        <w:rPr>
          <w:rFonts w:ascii="Arial" w:hAnsi="Arial" w:cs="Arial"/>
          <w:sz w:val="16"/>
          <w:szCs w:val="16"/>
        </w:rPr>
      </w:pPr>
    </w:p>
    <w:p w14:paraId="0D5740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horná časť ramena a oblasť pleca                          I</w:t>
      </w:r>
    </w:p>
    <w:p w14:paraId="67642D87" w14:textId="77777777" w:rsidR="00983AE1" w:rsidRDefault="00983AE1">
      <w:pPr>
        <w:widowControl w:val="0"/>
        <w:autoSpaceDE w:val="0"/>
        <w:autoSpaceDN w:val="0"/>
        <w:adjustRightInd w:val="0"/>
        <w:spacing w:after="0" w:line="240" w:lineRule="auto"/>
        <w:rPr>
          <w:rFonts w:ascii="Arial" w:hAnsi="Arial" w:cs="Arial"/>
          <w:sz w:val="16"/>
          <w:szCs w:val="16"/>
        </w:rPr>
      </w:pPr>
    </w:p>
    <w:p w14:paraId="093380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C8A9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109AA5" w14:textId="77777777" w:rsidR="00983AE1" w:rsidRDefault="00983AE1">
      <w:pPr>
        <w:widowControl w:val="0"/>
        <w:autoSpaceDE w:val="0"/>
        <w:autoSpaceDN w:val="0"/>
        <w:adjustRightInd w:val="0"/>
        <w:spacing w:after="0" w:line="240" w:lineRule="auto"/>
        <w:rPr>
          <w:rFonts w:ascii="Arial" w:hAnsi="Arial" w:cs="Arial"/>
          <w:sz w:val="16"/>
          <w:szCs w:val="16"/>
        </w:rPr>
      </w:pPr>
    </w:p>
    <w:p w14:paraId="000962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T22.33 I Popálenina pleca a hornej končatiny okrem zápästia a ruky, 3.     I</w:t>
      </w:r>
    </w:p>
    <w:p w14:paraId="0314383F" w14:textId="77777777" w:rsidR="00983AE1" w:rsidRDefault="00983AE1">
      <w:pPr>
        <w:widowControl w:val="0"/>
        <w:autoSpaceDE w:val="0"/>
        <w:autoSpaceDN w:val="0"/>
        <w:adjustRightInd w:val="0"/>
        <w:spacing w:after="0" w:line="240" w:lineRule="auto"/>
        <w:rPr>
          <w:rFonts w:ascii="Arial" w:hAnsi="Arial" w:cs="Arial"/>
          <w:sz w:val="16"/>
          <w:szCs w:val="16"/>
        </w:rPr>
      </w:pPr>
    </w:p>
    <w:p w14:paraId="39BE6C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podpazušie                                                I</w:t>
      </w:r>
    </w:p>
    <w:p w14:paraId="595196A8" w14:textId="77777777" w:rsidR="00983AE1" w:rsidRDefault="00983AE1">
      <w:pPr>
        <w:widowControl w:val="0"/>
        <w:autoSpaceDE w:val="0"/>
        <w:autoSpaceDN w:val="0"/>
        <w:adjustRightInd w:val="0"/>
        <w:spacing w:after="0" w:line="240" w:lineRule="auto"/>
        <w:rPr>
          <w:rFonts w:ascii="Arial" w:hAnsi="Arial" w:cs="Arial"/>
          <w:sz w:val="16"/>
          <w:szCs w:val="16"/>
        </w:rPr>
      </w:pPr>
    </w:p>
    <w:p w14:paraId="2A0DA0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D6C0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B08E83" w14:textId="77777777" w:rsidR="00983AE1" w:rsidRDefault="00983AE1">
      <w:pPr>
        <w:widowControl w:val="0"/>
        <w:autoSpaceDE w:val="0"/>
        <w:autoSpaceDN w:val="0"/>
        <w:adjustRightInd w:val="0"/>
        <w:spacing w:after="0" w:line="240" w:lineRule="auto"/>
        <w:rPr>
          <w:rFonts w:ascii="Arial" w:hAnsi="Arial" w:cs="Arial"/>
          <w:sz w:val="16"/>
          <w:szCs w:val="16"/>
        </w:rPr>
      </w:pPr>
    </w:p>
    <w:p w14:paraId="7457F6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T22.50 I Poleptanie pleca a hornej končatiny okrem zápästia a ruky, 1.     I</w:t>
      </w:r>
    </w:p>
    <w:p w14:paraId="6DAAC848" w14:textId="77777777" w:rsidR="00983AE1" w:rsidRDefault="00983AE1">
      <w:pPr>
        <w:widowControl w:val="0"/>
        <w:autoSpaceDE w:val="0"/>
        <w:autoSpaceDN w:val="0"/>
        <w:adjustRightInd w:val="0"/>
        <w:spacing w:after="0" w:line="240" w:lineRule="auto"/>
        <w:rPr>
          <w:rFonts w:ascii="Arial" w:hAnsi="Arial" w:cs="Arial"/>
          <w:sz w:val="16"/>
          <w:szCs w:val="16"/>
        </w:rPr>
      </w:pPr>
    </w:p>
    <w:p w14:paraId="4BD26E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stupňa, časť bližšie neurčená                                     I</w:t>
      </w:r>
    </w:p>
    <w:p w14:paraId="62F5CB1E" w14:textId="77777777" w:rsidR="00983AE1" w:rsidRDefault="00983AE1">
      <w:pPr>
        <w:widowControl w:val="0"/>
        <w:autoSpaceDE w:val="0"/>
        <w:autoSpaceDN w:val="0"/>
        <w:adjustRightInd w:val="0"/>
        <w:spacing w:after="0" w:line="240" w:lineRule="auto"/>
        <w:rPr>
          <w:rFonts w:ascii="Arial" w:hAnsi="Arial" w:cs="Arial"/>
          <w:sz w:val="16"/>
          <w:szCs w:val="16"/>
        </w:rPr>
      </w:pPr>
    </w:p>
    <w:p w14:paraId="0A7E1C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0557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0C4D0A" w14:textId="77777777" w:rsidR="00983AE1" w:rsidRDefault="00983AE1">
      <w:pPr>
        <w:widowControl w:val="0"/>
        <w:autoSpaceDE w:val="0"/>
        <w:autoSpaceDN w:val="0"/>
        <w:adjustRightInd w:val="0"/>
        <w:spacing w:after="0" w:line="240" w:lineRule="auto"/>
        <w:rPr>
          <w:rFonts w:ascii="Arial" w:hAnsi="Arial" w:cs="Arial"/>
          <w:sz w:val="16"/>
          <w:szCs w:val="16"/>
        </w:rPr>
      </w:pPr>
    </w:p>
    <w:p w14:paraId="35F435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T22.51 I Poleptanie pleca a hornej končatiny okrem zápästia a ruky, 1.     I</w:t>
      </w:r>
    </w:p>
    <w:p w14:paraId="74C2AF07" w14:textId="77777777" w:rsidR="00983AE1" w:rsidRDefault="00983AE1">
      <w:pPr>
        <w:widowControl w:val="0"/>
        <w:autoSpaceDE w:val="0"/>
        <w:autoSpaceDN w:val="0"/>
        <w:adjustRightInd w:val="0"/>
        <w:spacing w:after="0" w:line="240" w:lineRule="auto"/>
        <w:rPr>
          <w:rFonts w:ascii="Arial" w:hAnsi="Arial" w:cs="Arial"/>
          <w:sz w:val="16"/>
          <w:szCs w:val="16"/>
        </w:rPr>
      </w:pPr>
    </w:p>
    <w:p w14:paraId="6BC1A0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lakeť a predlaktie                                        I</w:t>
      </w:r>
    </w:p>
    <w:p w14:paraId="7E3CB294" w14:textId="77777777" w:rsidR="00983AE1" w:rsidRDefault="00983AE1">
      <w:pPr>
        <w:widowControl w:val="0"/>
        <w:autoSpaceDE w:val="0"/>
        <w:autoSpaceDN w:val="0"/>
        <w:adjustRightInd w:val="0"/>
        <w:spacing w:after="0" w:line="240" w:lineRule="auto"/>
        <w:rPr>
          <w:rFonts w:ascii="Arial" w:hAnsi="Arial" w:cs="Arial"/>
          <w:sz w:val="16"/>
          <w:szCs w:val="16"/>
        </w:rPr>
      </w:pPr>
    </w:p>
    <w:p w14:paraId="799BD3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0C9E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2D451A" w14:textId="77777777" w:rsidR="00983AE1" w:rsidRDefault="00983AE1">
      <w:pPr>
        <w:widowControl w:val="0"/>
        <w:autoSpaceDE w:val="0"/>
        <w:autoSpaceDN w:val="0"/>
        <w:adjustRightInd w:val="0"/>
        <w:spacing w:after="0" w:line="240" w:lineRule="auto"/>
        <w:rPr>
          <w:rFonts w:ascii="Arial" w:hAnsi="Arial" w:cs="Arial"/>
          <w:sz w:val="16"/>
          <w:szCs w:val="16"/>
        </w:rPr>
      </w:pPr>
    </w:p>
    <w:p w14:paraId="40C0B1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T22.52 I Poleptanie pleca a hornej končatiny okrem zápästia a ruky, 1.     I</w:t>
      </w:r>
    </w:p>
    <w:p w14:paraId="3B54A81F" w14:textId="77777777" w:rsidR="00983AE1" w:rsidRDefault="00983AE1">
      <w:pPr>
        <w:widowControl w:val="0"/>
        <w:autoSpaceDE w:val="0"/>
        <w:autoSpaceDN w:val="0"/>
        <w:adjustRightInd w:val="0"/>
        <w:spacing w:after="0" w:line="240" w:lineRule="auto"/>
        <w:rPr>
          <w:rFonts w:ascii="Arial" w:hAnsi="Arial" w:cs="Arial"/>
          <w:sz w:val="16"/>
          <w:szCs w:val="16"/>
        </w:rPr>
      </w:pPr>
    </w:p>
    <w:p w14:paraId="39C28A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horná časť ramena a oblasť pleca                          I</w:t>
      </w:r>
    </w:p>
    <w:p w14:paraId="773E7CAF" w14:textId="77777777" w:rsidR="00983AE1" w:rsidRDefault="00983AE1">
      <w:pPr>
        <w:widowControl w:val="0"/>
        <w:autoSpaceDE w:val="0"/>
        <w:autoSpaceDN w:val="0"/>
        <w:adjustRightInd w:val="0"/>
        <w:spacing w:after="0" w:line="240" w:lineRule="auto"/>
        <w:rPr>
          <w:rFonts w:ascii="Arial" w:hAnsi="Arial" w:cs="Arial"/>
          <w:sz w:val="16"/>
          <w:szCs w:val="16"/>
        </w:rPr>
      </w:pPr>
    </w:p>
    <w:p w14:paraId="334231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7957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26464C" w14:textId="77777777" w:rsidR="00983AE1" w:rsidRDefault="00983AE1">
      <w:pPr>
        <w:widowControl w:val="0"/>
        <w:autoSpaceDE w:val="0"/>
        <w:autoSpaceDN w:val="0"/>
        <w:adjustRightInd w:val="0"/>
        <w:spacing w:after="0" w:line="240" w:lineRule="auto"/>
        <w:rPr>
          <w:rFonts w:ascii="Arial" w:hAnsi="Arial" w:cs="Arial"/>
          <w:sz w:val="16"/>
          <w:szCs w:val="16"/>
        </w:rPr>
      </w:pPr>
    </w:p>
    <w:p w14:paraId="6E6384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T22.53 I Poleptanie pleca a hornej končatiny okrem zápästia a ruky, 1.     I</w:t>
      </w:r>
    </w:p>
    <w:p w14:paraId="7ACD3079" w14:textId="77777777" w:rsidR="00983AE1" w:rsidRDefault="00983AE1">
      <w:pPr>
        <w:widowControl w:val="0"/>
        <w:autoSpaceDE w:val="0"/>
        <w:autoSpaceDN w:val="0"/>
        <w:adjustRightInd w:val="0"/>
        <w:spacing w:after="0" w:line="240" w:lineRule="auto"/>
        <w:rPr>
          <w:rFonts w:ascii="Arial" w:hAnsi="Arial" w:cs="Arial"/>
          <w:sz w:val="16"/>
          <w:szCs w:val="16"/>
        </w:rPr>
      </w:pPr>
    </w:p>
    <w:p w14:paraId="2CC995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podpazušie                                                I</w:t>
      </w:r>
    </w:p>
    <w:p w14:paraId="4C7D3AB1" w14:textId="77777777" w:rsidR="00983AE1" w:rsidRDefault="00983AE1">
      <w:pPr>
        <w:widowControl w:val="0"/>
        <w:autoSpaceDE w:val="0"/>
        <w:autoSpaceDN w:val="0"/>
        <w:adjustRightInd w:val="0"/>
        <w:spacing w:after="0" w:line="240" w:lineRule="auto"/>
        <w:rPr>
          <w:rFonts w:ascii="Arial" w:hAnsi="Arial" w:cs="Arial"/>
          <w:sz w:val="16"/>
          <w:szCs w:val="16"/>
        </w:rPr>
      </w:pPr>
    </w:p>
    <w:p w14:paraId="7B417A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14F1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86246C" w14:textId="77777777" w:rsidR="00983AE1" w:rsidRDefault="00983AE1">
      <w:pPr>
        <w:widowControl w:val="0"/>
        <w:autoSpaceDE w:val="0"/>
        <w:autoSpaceDN w:val="0"/>
        <w:adjustRightInd w:val="0"/>
        <w:spacing w:after="0" w:line="240" w:lineRule="auto"/>
        <w:rPr>
          <w:rFonts w:ascii="Arial" w:hAnsi="Arial" w:cs="Arial"/>
          <w:sz w:val="16"/>
          <w:szCs w:val="16"/>
        </w:rPr>
      </w:pPr>
    </w:p>
    <w:p w14:paraId="25301D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T22.60 I Poleptanie pleca a hornej končatiny okrem zápästia a ruky, 2a.    I</w:t>
      </w:r>
    </w:p>
    <w:p w14:paraId="41F7D227" w14:textId="77777777" w:rsidR="00983AE1" w:rsidRDefault="00983AE1">
      <w:pPr>
        <w:widowControl w:val="0"/>
        <w:autoSpaceDE w:val="0"/>
        <w:autoSpaceDN w:val="0"/>
        <w:adjustRightInd w:val="0"/>
        <w:spacing w:after="0" w:line="240" w:lineRule="auto"/>
        <w:rPr>
          <w:rFonts w:ascii="Arial" w:hAnsi="Arial" w:cs="Arial"/>
          <w:sz w:val="16"/>
          <w:szCs w:val="16"/>
        </w:rPr>
      </w:pPr>
    </w:p>
    <w:p w14:paraId="5B45F4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časť bližšie neurčená                                     I</w:t>
      </w:r>
    </w:p>
    <w:p w14:paraId="25C51734" w14:textId="77777777" w:rsidR="00983AE1" w:rsidRDefault="00983AE1">
      <w:pPr>
        <w:widowControl w:val="0"/>
        <w:autoSpaceDE w:val="0"/>
        <w:autoSpaceDN w:val="0"/>
        <w:adjustRightInd w:val="0"/>
        <w:spacing w:after="0" w:line="240" w:lineRule="auto"/>
        <w:rPr>
          <w:rFonts w:ascii="Arial" w:hAnsi="Arial" w:cs="Arial"/>
          <w:sz w:val="16"/>
          <w:szCs w:val="16"/>
        </w:rPr>
      </w:pPr>
    </w:p>
    <w:p w14:paraId="1517F1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8FB3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E890CC" w14:textId="77777777" w:rsidR="00983AE1" w:rsidRDefault="00983AE1">
      <w:pPr>
        <w:widowControl w:val="0"/>
        <w:autoSpaceDE w:val="0"/>
        <w:autoSpaceDN w:val="0"/>
        <w:adjustRightInd w:val="0"/>
        <w:spacing w:after="0" w:line="240" w:lineRule="auto"/>
        <w:rPr>
          <w:rFonts w:ascii="Arial" w:hAnsi="Arial" w:cs="Arial"/>
          <w:sz w:val="16"/>
          <w:szCs w:val="16"/>
        </w:rPr>
      </w:pPr>
    </w:p>
    <w:p w14:paraId="0E07DB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T22.61 I Poleptanie pleca a hornej končatiny okrem zápästia a ruky, 2a.    I</w:t>
      </w:r>
    </w:p>
    <w:p w14:paraId="5E6DF539" w14:textId="77777777" w:rsidR="00983AE1" w:rsidRDefault="00983AE1">
      <w:pPr>
        <w:widowControl w:val="0"/>
        <w:autoSpaceDE w:val="0"/>
        <w:autoSpaceDN w:val="0"/>
        <w:adjustRightInd w:val="0"/>
        <w:spacing w:after="0" w:line="240" w:lineRule="auto"/>
        <w:rPr>
          <w:rFonts w:ascii="Arial" w:hAnsi="Arial" w:cs="Arial"/>
          <w:sz w:val="16"/>
          <w:szCs w:val="16"/>
        </w:rPr>
      </w:pPr>
    </w:p>
    <w:p w14:paraId="3B6578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lakeť a predlaktie                                        I</w:t>
      </w:r>
    </w:p>
    <w:p w14:paraId="3EBB7D97" w14:textId="77777777" w:rsidR="00983AE1" w:rsidRDefault="00983AE1">
      <w:pPr>
        <w:widowControl w:val="0"/>
        <w:autoSpaceDE w:val="0"/>
        <w:autoSpaceDN w:val="0"/>
        <w:adjustRightInd w:val="0"/>
        <w:spacing w:after="0" w:line="240" w:lineRule="auto"/>
        <w:rPr>
          <w:rFonts w:ascii="Arial" w:hAnsi="Arial" w:cs="Arial"/>
          <w:sz w:val="16"/>
          <w:szCs w:val="16"/>
        </w:rPr>
      </w:pPr>
    </w:p>
    <w:p w14:paraId="39CDCE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82F9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A75622" w14:textId="77777777" w:rsidR="00983AE1" w:rsidRDefault="00983AE1">
      <w:pPr>
        <w:widowControl w:val="0"/>
        <w:autoSpaceDE w:val="0"/>
        <w:autoSpaceDN w:val="0"/>
        <w:adjustRightInd w:val="0"/>
        <w:spacing w:after="0" w:line="240" w:lineRule="auto"/>
        <w:rPr>
          <w:rFonts w:ascii="Arial" w:hAnsi="Arial" w:cs="Arial"/>
          <w:sz w:val="16"/>
          <w:szCs w:val="16"/>
        </w:rPr>
      </w:pPr>
    </w:p>
    <w:p w14:paraId="3CA055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T22.62 I Poleptanie pleca a hornej končatiny okrem zápästia a ruky, 2a.    I</w:t>
      </w:r>
    </w:p>
    <w:p w14:paraId="6DFD1911" w14:textId="77777777" w:rsidR="00983AE1" w:rsidRDefault="00983AE1">
      <w:pPr>
        <w:widowControl w:val="0"/>
        <w:autoSpaceDE w:val="0"/>
        <w:autoSpaceDN w:val="0"/>
        <w:adjustRightInd w:val="0"/>
        <w:spacing w:after="0" w:line="240" w:lineRule="auto"/>
        <w:rPr>
          <w:rFonts w:ascii="Arial" w:hAnsi="Arial" w:cs="Arial"/>
          <w:sz w:val="16"/>
          <w:szCs w:val="16"/>
        </w:rPr>
      </w:pPr>
    </w:p>
    <w:p w14:paraId="21B78D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horná časť ramena a oblasť pleca                          I</w:t>
      </w:r>
    </w:p>
    <w:p w14:paraId="19CB799D" w14:textId="77777777" w:rsidR="00983AE1" w:rsidRDefault="00983AE1">
      <w:pPr>
        <w:widowControl w:val="0"/>
        <w:autoSpaceDE w:val="0"/>
        <w:autoSpaceDN w:val="0"/>
        <w:adjustRightInd w:val="0"/>
        <w:spacing w:after="0" w:line="240" w:lineRule="auto"/>
        <w:rPr>
          <w:rFonts w:ascii="Arial" w:hAnsi="Arial" w:cs="Arial"/>
          <w:sz w:val="16"/>
          <w:szCs w:val="16"/>
        </w:rPr>
      </w:pPr>
    </w:p>
    <w:p w14:paraId="2E0533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8F1F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BEAA27" w14:textId="77777777" w:rsidR="00983AE1" w:rsidRDefault="00983AE1">
      <w:pPr>
        <w:widowControl w:val="0"/>
        <w:autoSpaceDE w:val="0"/>
        <w:autoSpaceDN w:val="0"/>
        <w:adjustRightInd w:val="0"/>
        <w:spacing w:after="0" w:line="240" w:lineRule="auto"/>
        <w:rPr>
          <w:rFonts w:ascii="Arial" w:hAnsi="Arial" w:cs="Arial"/>
          <w:sz w:val="16"/>
          <w:szCs w:val="16"/>
        </w:rPr>
      </w:pPr>
    </w:p>
    <w:p w14:paraId="3E927B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T22.63 I Poleptanie pleca a hornej končatiny okrem zápästia a ruky, 2a.    I</w:t>
      </w:r>
    </w:p>
    <w:p w14:paraId="1498B578" w14:textId="77777777" w:rsidR="00983AE1" w:rsidRDefault="00983AE1">
      <w:pPr>
        <w:widowControl w:val="0"/>
        <w:autoSpaceDE w:val="0"/>
        <w:autoSpaceDN w:val="0"/>
        <w:adjustRightInd w:val="0"/>
        <w:spacing w:after="0" w:line="240" w:lineRule="auto"/>
        <w:rPr>
          <w:rFonts w:ascii="Arial" w:hAnsi="Arial" w:cs="Arial"/>
          <w:sz w:val="16"/>
          <w:szCs w:val="16"/>
        </w:rPr>
      </w:pPr>
    </w:p>
    <w:p w14:paraId="417679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podpazušie                                                I</w:t>
      </w:r>
    </w:p>
    <w:p w14:paraId="792063EA" w14:textId="77777777" w:rsidR="00983AE1" w:rsidRDefault="00983AE1">
      <w:pPr>
        <w:widowControl w:val="0"/>
        <w:autoSpaceDE w:val="0"/>
        <w:autoSpaceDN w:val="0"/>
        <w:adjustRightInd w:val="0"/>
        <w:spacing w:after="0" w:line="240" w:lineRule="auto"/>
        <w:rPr>
          <w:rFonts w:ascii="Arial" w:hAnsi="Arial" w:cs="Arial"/>
          <w:sz w:val="16"/>
          <w:szCs w:val="16"/>
        </w:rPr>
      </w:pPr>
    </w:p>
    <w:p w14:paraId="6AA5F3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70F5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89EBC2" w14:textId="77777777" w:rsidR="00983AE1" w:rsidRDefault="00983AE1">
      <w:pPr>
        <w:widowControl w:val="0"/>
        <w:autoSpaceDE w:val="0"/>
        <w:autoSpaceDN w:val="0"/>
        <w:adjustRightInd w:val="0"/>
        <w:spacing w:after="0" w:line="240" w:lineRule="auto"/>
        <w:rPr>
          <w:rFonts w:ascii="Arial" w:hAnsi="Arial" w:cs="Arial"/>
          <w:sz w:val="16"/>
          <w:szCs w:val="16"/>
        </w:rPr>
      </w:pPr>
    </w:p>
    <w:p w14:paraId="412645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T22.70 I Poleptanie pleca a hornej končatiny okrem zápästia a ruky, 3.     I</w:t>
      </w:r>
    </w:p>
    <w:p w14:paraId="744F7DAA" w14:textId="77777777" w:rsidR="00983AE1" w:rsidRDefault="00983AE1">
      <w:pPr>
        <w:widowControl w:val="0"/>
        <w:autoSpaceDE w:val="0"/>
        <w:autoSpaceDN w:val="0"/>
        <w:adjustRightInd w:val="0"/>
        <w:spacing w:after="0" w:line="240" w:lineRule="auto"/>
        <w:rPr>
          <w:rFonts w:ascii="Arial" w:hAnsi="Arial" w:cs="Arial"/>
          <w:sz w:val="16"/>
          <w:szCs w:val="16"/>
        </w:rPr>
      </w:pPr>
    </w:p>
    <w:p w14:paraId="2894E0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časť bližšie neurčená                                     I</w:t>
      </w:r>
    </w:p>
    <w:p w14:paraId="7277CD40" w14:textId="77777777" w:rsidR="00983AE1" w:rsidRDefault="00983AE1">
      <w:pPr>
        <w:widowControl w:val="0"/>
        <w:autoSpaceDE w:val="0"/>
        <w:autoSpaceDN w:val="0"/>
        <w:adjustRightInd w:val="0"/>
        <w:spacing w:after="0" w:line="240" w:lineRule="auto"/>
        <w:rPr>
          <w:rFonts w:ascii="Arial" w:hAnsi="Arial" w:cs="Arial"/>
          <w:sz w:val="16"/>
          <w:szCs w:val="16"/>
        </w:rPr>
      </w:pPr>
    </w:p>
    <w:p w14:paraId="790A01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E43D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23F801" w14:textId="77777777" w:rsidR="00983AE1" w:rsidRDefault="00983AE1">
      <w:pPr>
        <w:widowControl w:val="0"/>
        <w:autoSpaceDE w:val="0"/>
        <w:autoSpaceDN w:val="0"/>
        <w:adjustRightInd w:val="0"/>
        <w:spacing w:after="0" w:line="240" w:lineRule="auto"/>
        <w:rPr>
          <w:rFonts w:ascii="Arial" w:hAnsi="Arial" w:cs="Arial"/>
          <w:sz w:val="16"/>
          <w:szCs w:val="16"/>
        </w:rPr>
      </w:pPr>
    </w:p>
    <w:p w14:paraId="78EE14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T22.71 I Poleptanie pleca a hornej končatiny okrem zápästia a ruky, 3.     I</w:t>
      </w:r>
    </w:p>
    <w:p w14:paraId="60A7BA1F" w14:textId="77777777" w:rsidR="00983AE1" w:rsidRDefault="00983AE1">
      <w:pPr>
        <w:widowControl w:val="0"/>
        <w:autoSpaceDE w:val="0"/>
        <w:autoSpaceDN w:val="0"/>
        <w:adjustRightInd w:val="0"/>
        <w:spacing w:after="0" w:line="240" w:lineRule="auto"/>
        <w:rPr>
          <w:rFonts w:ascii="Arial" w:hAnsi="Arial" w:cs="Arial"/>
          <w:sz w:val="16"/>
          <w:szCs w:val="16"/>
        </w:rPr>
      </w:pPr>
    </w:p>
    <w:p w14:paraId="1D9C28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lakeť a predlaktie                                        I</w:t>
      </w:r>
    </w:p>
    <w:p w14:paraId="0AC9BBC5" w14:textId="77777777" w:rsidR="00983AE1" w:rsidRDefault="00983AE1">
      <w:pPr>
        <w:widowControl w:val="0"/>
        <w:autoSpaceDE w:val="0"/>
        <w:autoSpaceDN w:val="0"/>
        <w:adjustRightInd w:val="0"/>
        <w:spacing w:after="0" w:line="240" w:lineRule="auto"/>
        <w:rPr>
          <w:rFonts w:ascii="Arial" w:hAnsi="Arial" w:cs="Arial"/>
          <w:sz w:val="16"/>
          <w:szCs w:val="16"/>
        </w:rPr>
      </w:pPr>
    </w:p>
    <w:p w14:paraId="78353A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05A0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E6360D" w14:textId="77777777" w:rsidR="00983AE1" w:rsidRDefault="00983AE1">
      <w:pPr>
        <w:widowControl w:val="0"/>
        <w:autoSpaceDE w:val="0"/>
        <w:autoSpaceDN w:val="0"/>
        <w:adjustRightInd w:val="0"/>
        <w:spacing w:after="0" w:line="240" w:lineRule="auto"/>
        <w:rPr>
          <w:rFonts w:ascii="Arial" w:hAnsi="Arial" w:cs="Arial"/>
          <w:sz w:val="16"/>
          <w:szCs w:val="16"/>
        </w:rPr>
      </w:pPr>
    </w:p>
    <w:p w14:paraId="59B46C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T22.72 I Poleptanie pleca a hornej končatiny okrem zápästia a ruky, 3.     I</w:t>
      </w:r>
    </w:p>
    <w:p w14:paraId="79C203F9" w14:textId="77777777" w:rsidR="00983AE1" w:rsidRDefault="00983AE1">
      <w:pPr>
        <w:widowControl w:val="0"/>
        <w:autoSpaceDE w:val="0"/>
        <w:autoSpaceDN w:val="0"/>
        <w:adjustRightInd w:val="0"/>
        <w:spacing w:after="0" w:line="240" w:lineRule="auto"/>
        <w:rPr>
          <w:rFonts w:ascii="Arial" w:hAnsi="Arial" w:cs="Arial"/>
          <w:sz w:val="16"/>
          <w:szCs w:val="16"/>
        </w:rPr>
      </w:pPr>
    </w:p>
    <w:p w14:paraId="231F5A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horná časť ramena a oblasť pleca                          I</w:t>
      </w:r>
    </w:p>
    <w:p w14:paraId="04E186B4" w14:textId="77777777" w:rsidR="00983AE1" w:rsidRDefault="00983AE1">
      <w:pPr>
        <w:widowControl w:val="0"/>
        <w:autoSpaceDE w:val="0"/>
        <w:autoSpaceDN w:val="0"/>
        <w:adjustRightInd w:val="0"/>
        <w:spacing w:after="0" w:line="240" w:lineRule="auto"/>
        <w:rPr>
          <w:rFonts w:ascii="Arial" w:hAnsi="Arial" w:cs="Arial"/>
          <w:sz w:val="16"/>
          <w:szCs w:val="16"/>
        </w:rPr>
      </w:pPr>
    </w:p>
    <w:p w14:paraId="5AF952B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E676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59B51A" w14:textId="77777777" w:rsidR="00983AE1" w:rsidRDefault="00983AE1">
      <w:pPr>
        <w:widowControl w:val="0"/>
        <w:autoSpaceDE w:val="0"/>
        <w:autoSpaceDN w:val="0"/>
        <w:adjustRightInd w:val="0"/>
        <w:spacing w:after="0" w:line="240" w:lineRule="auto"/>
        <w:rPr>
          <w:rFonts w:ascii="Arial" w:hAnsi="Arial" w:cs="Arial"/>
          <w:sz w:val="16"/>
          <w:szCs w:val="16"/>
        </w:rPr>
      </w:pPr>
    </w:p>
    <w:p w14:paraId="51854B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T22.73 I Poleptanie pleca a hornej končatiny okrem zápästia a ruky, 3.     I</w:t>
      </w:r>
    </w:p>
    <w:p w14:paraId="01BB1CB9" w14:textId="77777777" w:rsidR="00983AE1" w:rsidRDefault="00983AE1">
      <w:pPr>
        <w:widowControl w:val="0"/>
        <w:autoSpaceDE w:val="0"/>
        <w:autoSpaceDN w:val="0"/>
        <w:adjustRightInd w:val="0"/>
        <w:spacing w:after="0" w:line="240" w:lineRule="auto"/>
        <w:rPr>
          <w:rFonts w:ascii="Arial" w:hAnsi="Arial" w:cs="Arial"/>
          <w:sz w:val="16"/>
          <w:szCs w:val="16"/>
        </w:rPr>
      </w:pPr>
    </w:p>
    <w:p w14:paraId="02499F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podpazušie                                                I</w:t>
      </w:r>
    </w:p>
    <w:p w14:paraId="5D817717" w14:textId="77777777" w:rsidR="00983AE1" w:rsidRDefault="00983AE1">
      <w:pPr>
        <w:widowControl w:val="0"/>
        <w:autoSpaceDE w:val="0"/>
        <w:autoSpaceDN w:val="0"/>
        <w:adjustRightInd w:val="0"/>
        <w:spacing w:after="0" w:line="240" w:lineRule="auto"/>
        <w:rPr>
          <w:rFonts w:ascii="Arial" w:hAnsi="Arial" w:cs="Arial"/>
          <w:sz w:val="16"/>
          <w:szCs w:val="16"/>
        </w:rPr>
      </w:pPr>
    </w:p>
    <w:p w14:paraId="4AC299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9AAC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D37F19" w14:textId="77777777" w:rsidR="00983AE1" w:rsidRDefault="00983AE1">
      <w:pPr>
        <w:widowControl w:val="0"/>
        <w:autoSpaceDE w:val="0"/>
        <w:autoSpaceDN w:val="0"/>
        <w:adjustRightInd w:val="0"/>
        <w:spacing w:after="0" w:line="240" w:lineRule="auto"/>
        <w:rPr>
          <w:rFonts w:ascii="Arial" w:hAnsi="Arial" w:cs="Arial"/>
          <w:sz w:val="16"/>
          <w:szCs w:val="16"/>
        </w:rPr>
      </w:pPr>
    </w:p>
    <w:p w14:paraId="4ABF99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T22.80 I Popálenina pleca a hornej končatiny okrem zápästia a ruky, 2b.    I</w:t>
      </w:r>
    </w:p>
    <w:p w14:paraId="337499A3" w14:textId="77777777" w:rsidR="00983AE1" w:rsidRDefault="00983AE1">
      <w:pPr>
        <w:widowControl w:val="0"/>
        <w:autoSpaceDE w:val="0"/>
        <w:autoSpaceDN w:val="0"/>
        <w:adjustRightInd w:val="0"/>
        <w:spacing w:after="0" w:line="240" w:lineRule="auto"/>
        <w:rPr>
          <w:rFonts w:ascii="Arial" w:hAnsi="Arial" w:cs="Arial"/>
          <w:sz w:val="16"/>
          <w:szCs w:val="16"/>
        </w:rPr>
      </w:pPr>
    </w:p>
    <w:p w14:paraId="1B36E3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časť bližšie neurčená                                     I</w:t>
      </w:r>
    </w:p>
    <w:p w14:paraId="23B8CA58" w14:textId="77777777" w:rsidR="00983AE1" w:rsidRDefault="00983AE1">
      <w:pPr>
        <w:widowControl w:val="0"/>
        <w:autoSpaceDE w:val="0"/>
        <w:autoSpaceDN w:val="0"/>
        <w:adjustRightInd w:val="0"/>
        <w:spacing w:after="0" w:line="240" w:lineRule="auto"/>
        <w:rPr>
          <w:rFonts w:ascii="Arial" w:hAnsi="Arial" w:cs="Arial"/>
          <w:sz w:val="16"/>
          <w:szCs w:val="16"/>
        </w:rPr>
      </w:pPr>
    </w:p>
    <w:p w14:paraId="03375F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528B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B85B8E" w14:textId="77777777" w:rsidR="00983AE1" w:rsidRDefault="00983AE1">
      <w:pPr>
        <w:widowControl w:val="0"/>
        <w:autoSpaceDE w:val="0"/>
        <w:autoSpaceDN w:val="0"/>
        <w:adjustRightInd w:val="0"/>
        <w:spacing w:after="0" w:line="240" w:lineRule="auto"/>
        <w:rPr>
          <w:rFonts w:ascii="Arial" w:hAnsi="Arial" w:cs="Arial"/>
          <w:sz w:val="16"/>
          <w:szCs w:val="16"/>
        </w:rPr>
      </w:pPr>
    </w:p>
    <w:p w14:paraId="1E9D23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T22.81 I Popálenina pleca a hornej končatiny okrem zápästia a ruky, 2b.    I</w:t>
      </w:r>
    </w:p>
    <w:p w14:paraId="0D7A6CBE" w14:textId="77777777" w:rsidR="00983AE1" w:rsidRDefault="00983AE1">
      <w:pPr>
        <w:widowControl w:val="0"/>
        <w:autoSpaceDE w:val="0"/>
        <w:autoSpaceDN w:val="0"/>
        <w:adjustRightInd w:val="0"/>
        <w:spacing w:after="0" w:line="240" w:lineRule="auto"/>
        <w:rPr>
          <w:rFonts w:ascii="Arial" w:hAnsi="Arial" w:cs="Arial"/>
          <w:sz w:val="16"/>
          <w:szCs w:val="16"/>
        </w:rPr>
      </w:pPr>
    </w:p>
    <w:p w14:paraId="2CAA61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lakeť a predlaktie                                        I</w:t>
      </w:r>
    </w:p>
    <w:p w14:paraId="1F6F5412" w14:textId="77777777" w:rsidR="00983AE1" w:rsidRDefault="00983AE1">
      <w:pPr>
        <w:widowControl w:val="0"/>
        <w:autoSpaceDE w:val="0"/>
        <w:autoSpaceDN w:val="0"/>
        <w:adjustRightInd w:val="0"/>
        <w:spacing w:after="0" w:line="240" w:lineRule="auto"/>
        <w:rPr>
          <w:rFonts w:ascii="Arial" w:hAnsi="Arial" w:cs="Arial"/>
          <w:sz w:val="16"/>
          <w:szCs w:val="16"/>
        </w:rPr>
      </w:pPr>
    </w:p>
    <w:p w14:paraId="0CF90B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3873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B1B941" w14:textId="77777777" w:rsidR="00983AE1" w:rsidRDefault="00983AE1">
      <w:pPr>
        <w:widowControl w:val="0"/>
        <w:autoSpaceDE w:val="0"/>
        <w:autoSpaceDN w:val="0"/>
        <w:adjustRightInd w:val="0"/>
        <w:spacing w:after="0" w:line="240" w:lineRule="auto"/>
        <w:rPr>
          <w:rFonts w:ascii="Arial" w:hAnsi="Arial" w:cs="Arial"/>
          <w:sz w:val="16"/>
          <w:szCs w:val="16"/>
        </w:rPr>
      </w:pPr>
    </w:p>
    <w:p w14:paraId="5E1CA8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T22.82 I Popálenina pleca a hornej končatiny okrem zápästia a ruky, 2b.    I</w:t>
      </w:r>
    </w:p>
    <w:p w14:paraId="0C6A2E8A" w14:textId="77777777" w:rsidR="00983AE1" w:rsidRDefault="00983AE1">
      <w:pPr>
        <w:widowControl w:val="0"/>
        <w:autoSpaceDE w:val="0"/>
        <w:autoSpaceDN w:val="0"/>
        <w:adjustRightInd w:val="0"/>
        <w:spacing w:after="0" w:line="240" w:lineRule="auto"/>
        <w:rPr>
          <w:rFonts w:ascii="Arial" w:hAnsi="Arial" w:cs="Arial"/>
          <w:sz w:val="16"/>
          <w:szCs w:val="16"/>
        </w:rPr>
      </w:pPr>
    </w:p>
    <w:p w14:paraId="60881A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horná časť ramena a oblasť pleca                          I</w:t>
      </w:r>
    </w:p>
    <w:p w14:paraId="607FE786" w14:textId="77777777" w:rsidR="00983AE1" w:rsidRDefault="00983AE1">
      <w:pPr>
        <w:widowControl w:val="0"/>
        <w:autoSpaceDE w:val="0"/>
        <w:autoSpaceDN w:val="0"/>
        <w:adjustRightInd w:val="0"/>
        <w:spacing w:after="0" w:line="240" w:lineRule="auto"/>
        <w:rPr>
          <w:rFonts w:ascii="Arial" w:hAnsi="Arial" w:cs="Arial"/>
          <w:sz w:val="16"/>
          <w:szCs w:val="16"/>
        </w:rPr>
      </w:pPr>
    </w:p>
    <w:p w14:paraId="25E1DF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45AA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B534AA" w14:textId="77777777" w:rsidR="00983AE1" w:rsidRDefault="00983AE1">
      <w:pPr>
        <w:widowControl w:val="0"/>
        <w:autoSpaceDE w:val="0"/>
        <w:autoSpaceDN w:val="0"/>
        <w:adjustRightInd w:val="0"/>
        <w:spacing w:after="0" w:line="240" w:lineRule="auto"/>
        <w:rPr>
          <w:rFonts w:ascii="Arial" w:hAnsi="Arial" w:cs="Arial"/>
          <w:sz w:val="16"/>
          <w:szCs w:val="16"/>
        </w:rPr>
      </w:pPr>
    </w:p>
    <w:p w14:paraId="0EB223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T22.83 I Popálenina pleca a hornej končatiny okrem zápästia a ruky, 2b.    I</w:t>
      </w:r>
    </w:p>
    <w:p w14:paraId="62FDDD6E" w14:textId="77777777" w:rsidR="00983AE1" w:rsidRDefault="00983AE1">
      <w:pPr>
        <w:widowControl w:val="0"/>
        <w:autoSpaceDE w:val="0"/>
        <w:autoSpaceDN w:val="0"/>
        <w:adjustRightInd w:val="0"/>
        <w:spacing w:after="0" w:line="240" w:lineRule="auto"/>
        <w:rPr>
          <w:rFonts w:ascii="Arial" w:hAnsi="Arial" w:cs="Arial"/>
          <w:sz w:val="16"/>
          <w:szCs w:val="16"/>
        </w:rPr>
      </w:pPr>
    </w:p>
    <w:p w14:paraId="4024A6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podpazušie                                                I</w:t>
      </w:r>
    </w:p>
    <w:p w14:paraId="591DA26F" w14:textId="77777777" w:rsidR="00983AE1" w:rsidRDefault="00983AE1">
      <w:pPr>
        <w:widowControl w:val="0"/>
        <w:autoSpaceDE w:val="0"/>
        <w:autoSpaceDN w:val="0"/>
        <w:adjustRightInd w:val="0"/>
        <w:spacing w:after="0" w:line="240" w:lineRule="auto"/>
        <w:rPr>
          <w:rFonts w:ascii="Arial" w:hAnsi="Arial" w:cs="Arial"/>
          <w:sz w:val="16"/>
          <w:szCs w:val="16"/>
        </w:rPr>
      </w:pPr>
    </w:p>
    <w:p w14:paraId="60ED6D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84B3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D79C2C" w14:textId="77777777" w:rsidR="00983AE1" w:rsidRDefault="00983AE1">
      <w:pPr>
        <w:widowControl w:val="0"/>
        <w:autoSpaceDE w:val="0"/>
        <w:autoSpaceDN w:val="0"/>
        <w:adjustRightInd w:val="0"/>
        <w:spacing w:after="0" w:line="240" w:lineRule="auto"/>
        <w:rPr>
          <w:rFonts w:ascii="Arial" w:hAnsi="Arial" w:cs="Arial"/>
          <w:sz w:val="16"/>
          <w:szCs w:val="16"/>
        </w:rPr>
      </w:pPr>
    </w:p>
    <w:p w14:paraId="1A8F38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T22.90 I Poleptanie pleca a hornej končatiny okrem zápästia a ruky, 2b.    I</w:t>
      </w:r>
    </w:p>
    <w:p w14:paraId="0385AAA4" w14:textId="77777777" w:rsidR="00983AE1" w:rsidRDefault="00983AE1">
      <w:pPr>
        <w:widowControl w:val="0"/>
        <w:autoSpaceDE w:val="0"/>
        <w:autoSpaceDN w:val="0"/>
        <w:adjustRightInd w:val="0"/>
        <w:spacing w:after="0" w:line="240" w:lineRule="auto"/>
        <w:rPr>
          <w:rFonts w:ascii="Arial" w:hAnsi="Arial" w:cs="Arial"/>
          <w:sz w:val="16"/>
          <w:szCs w:val="16"/>
        </w:rPr>
      </w:pPr>
    </w:p>
    <w:p w14:paraId="39F011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časť bližšie neurčená                                     I</w:t>
      </w:r>
    </w:p>
    <w:p w14:paraId="49CBC1EB" w14:textId="77777777" w:rsidR="00983AE1" w:rsidRDefault="00983AE1">
      <w:pPr>
        <w:widowControl w:val="0"/>
        <w:autoSpaceDE w:val="0"/>
        <w:autoSpaceDN w:val="0"/>
        <w:adjustRightInd w:val="0"/>
        <w:spacing w:after="0" w:line="240" w:lineRule="auto"/>
        <w:rPr>
          <w:rFonts w:ascii="Arial" w:hAnsi="Arial" w:cs="Arial"/>
          <w:sz w:val="16"/>
          <w:szCs w:val="16"/>
        </w:rPr>
      </w:pPr>
    </w:p>
    <w:p w14:paraId="28DB412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5FDE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EA599C" w14:textId="77777777" w:rsidR="00983AE1" w:rsidRDefault="00983AE1">
      <w:pPr>
        <w:widowControl w:val="0"/>
        <w:autoSpaceDE w:val="0"/>
        <w:autoSpaceDN w:val="0"/>
        <w:adjustRightInd w:val="0"/>
        <w:spacing w:after="0" w:line="240" w:lineRule="auto"/>
        <w:rPr>
          <w:rFonts w:ascii="Arial" w:hAnsi="Arial" w:cs="Arial"/>
          <w:sz w:val="16"/>
          <w:szCs w:val="16"/>
        </w:rPr>
      </w:pPr>
    </w:p>
    <w:p w14:paraId="3F7C95F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T22.91 I Poleptanie pleca a hornej končatiny okrem zápästia a ruky, 2b.    I</w:t>
      </w:r>
    </w:p>
    <w:p w14:paraId="29919B24" w14:textId="77777777" w:rsidR="00983AE1" w:rsidRDefault="00983AE1">
      <w:pPr>
        <w:widowControl w:val="0"/>
        <w:autoSpaceDE w:val="0"/>
        <w:autoSpaceDN w:val="0"/>
        <w:adjustRightInd w:val="0"/>
        <w:spacing w:after="0" w:line="240" w:lineRule="auto"/>
        <w:rPr>
          <w:rFonts w:ascii="Arial" w:hAnsi="Arial" w:cs="Arial"/>
          <w:sz w:val="16"/>
          <w:szCs w:val="16"/>
        </w:rPr>
      </w:pPr>
    </w:p>
    <w:p w14:paraId="51F984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lakeť a predlaktie                                        I</w:t>
      </w:r>
    </w:p>
    <w:p w14:paraId="6C565298" w14:textId="77777777" w:rsidR="00983AE1" w:rsidRDefault="00983AE1">
      <w:pPr>
        <w:widowControl w:val="0"/>
        <w:autoSpaceDE w:val="0"/>
        <w:autoSpaceDN w:val="0"/>
        <w:adjustRightInd w:val="0"/>
        <w:spacing w:after="0" w:line="240" w:lineRule="auto"/>
        <w:rPr>
          <w:rFonts w:ascii="Arial" w:hAnsi="Arial" w:cs="Arial"/>
          <w:sz w:val="16"/>
          <w:szCs w:val="16"/>
        </w:rPr>
      </w:pPr>
    </w:p>
    <w:p w14:paraId="46AB87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757F5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A1E931" w14:textId="77777777" w:rsidR="00983AE1" w:rsidRDefault="00983AE1">
      <w:pPr>
        <w:widowControl w:val="0"/>
        <w:autoSpaceDE w:val="0"/>
        <w:autoSpaceDN w:val="0"/>
        <w:adjustRightInd w:val="0"/>
        <w:spacing w:after="0" w:line="240" w:lineRule="auto"/>
        <w:rPr>
          <w:rFonts w:ascii="Arial" w:hAnsi="Arial" w:cs="Arial"/>
          <w:sz w:val="16"/>
          <w:szCs w:val="16"/>
        </w:rPr>
      </w:pPr>
    </w:p>
    <w:p w14:paraId="617BE1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T22.92 I Poleptanie pleca a hornej končatiny okrem zápästia a ruky, 2b.    I</w:t>
      </w:r>
    </w:p>
    <w:p w14:paraId="688410A0" w14:textId="77777777" w:rsidR="00983AE1" w:rsidRDefault="00983AE1">
      <w:pPr>
        <w:widowControl w:val="0"/>
        <w:autoSpaceDE w:val="0"/>
        <w:autoSpaceDN w:val="0"/>
        <w:adjustRightInd w:val="0"/>
        <w:spacing w:after="0" w:line="240" w:lineRule="auto"/>
        <w:rPr>
          <w:rFonts w:ascii="Arial" w:hAnsi="Arial" w:cs="Arial"/>
          <w:sz w:val="16"/>
          <w:szCs w:val="16"/>
        </w:rPr>
      </w:pPr>
    </w:p>
    <w:p w14:paraId="2D7EB7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horná časť ramena a oblasť pleca                          I</w:t>
      </w:r>
    </w:p>
    <w:p w14:paraId="7161AA00" w14:textId="77777777" w:rsidR="00983AE1" w:rsidRDefault="00983AE1">
      <w:pPr>
        <w:widowControl w:val="0"/>
        <w:autoSpaceDE w:val="0"/>
        <w:autoSpaceDN w:val="0"/>
        <w:adjustRightInd w:val="0"/>
        <w:spacing w:after="0" w:line="240" w:lineRule="auto"/>
        <w:rPr>
          <w:rFonts w:ascii="Arial" w:hAnsi="Arial" w:cs="Arial"/>
          <w:sz w:val="16"/>
          <w:szCs w:val="16"/>
        </w:rPr>
      </w:pPr>
    </w:p>
    <w:p w14:paraId="4AC3AB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9FBD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333460" w14:textId="77777777" w:rsidR="00983AE1" w:rsidRDefault="00983AE1">
      <w:pPr>
        <w:widowControl w:val="0"/>
        <w:autoSpaceDE w:val="0"/>
        <w:autoSpaceDN w:val="0"/>
        <w:adjustRightInd w:val="0"/>
        <w:spacing w:after="0" w:line="240" w:lineRule="auto"/>
        <w:rPr>
          <w:rFonts w:ascii="Arial" w:hAnsi="Arial" w:cs="Arial"/>
          <w:sz w:val="16"/>
          <w:szCs w:val="16"/>
        </w:rPr>
      </w:pPr>
    </w:p>
    <w:p w14:paraId="4D6D13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T22.93 I Poleptanie pleca a hornej končatiny okrem zápästia a ruky, 2b.    I</w:t>
      </w:r>
    </w:p>
    <w:p w14:paraId="6C98B4A7" w14:textId="77777777" w:rsidR="00983AE1" w:rsidRDefault="00983AE1">
      <w:pPr>
        <w:widowControl w:val="0"/>
        <w:autoSpaceDE w:val="0"/>
        <w:autoSpaceDN w:val="0"/>
        <w:adjustRightInd w:val="0"/>
        <w:spacing w:after="0" w:line="240" w:lineRule="auto"/>
        <w:rPr>
          <w:rFonts w:ascii="Arial" w:hAnsi="Arial" w:cs="Arial"/>
          <w:sz w:val="16"/>
          <w:szCs w:val="16"/>
        </w:rPr>
      </w:pPr>
    </w:p>
    <w:p w14:paraId="39575E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podpazušie                                                I</w:t>
      </w:r>
    </w:p>
    <w:p w14:paraId="67D453F7" w14:textId="77777777" w:rsidR="00983AE1" w:rsidRDefault="00983AE1">
      <w:pPr>
        <w:widowControl w:val="0"/>
        <w:autoSpaceDE w:val="0"/>
        <w:autoSpaceDN w:val="0"/>
        <w:adjustRightInd w:val="0"/>
        <w:spacing w:after="0" w:line="240" w:lineRule="auto"/>
        <w:rPr>
          <w:rFonts w:ascii="Arial" w:hAnsi="Arial" w:cs="Arial"/>
          <w:sz w:val="16"/>
          <w:szCs w:val="16"/>
        </w:rPr>
      </w:pPr>
    </w:p>
    <w:p w14:paraId="57A622C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9092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549F72" w14:textId="77777777" w:rsidR="00983AE1" w:rsidRDefault="00983AE1">
      <w:pPr>
        <w:widowControl w:val="0"/>
        <w:autoSpaceDE w:val="0"/>
        <w:autoSpaceDN w:val="0"/>
        <w:adjustRightInd w:val="0"/>
        <w:spacing w:after="0" w:line="240" w:lineRule="auto"/>
        <w:rPr>
          <w:rFonts w:ascii="Arial" w:hAnsi="Arial" w:cs="Arial"/>
          <w:sz w:val="16"/>
          <w:szCs w:val="16"/>
        </w:rPr>
      </w:pPr>
    </w:p>
    <w:p w14:paraId="0D75A4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T23.1  I Popálenina zápästia a ruky 1. stupňa                              I</w:t>
      </w:r>
    </w:p>
    <w:p w14:paraId="7527D198" w14:textId="77777777" w:rsidR="00983AE1" w:rsidRDefault="00983AE1">
      <w:pPr>
        <w:widowControl w:val="0"/>
        <w:autoSpaceDE w:val="0"/>
        <w:autoSpaceDN w:val="0"/>
        <w:adjustRightInd w:val="0"/>
        <w:spacing w:after="0" w:line="240" w:lineRule="auto"/>
        <w:rPr>
          <w:rFonts w:ascii="Arial" w:hAnsi="Arial" w:cs="Arial"/>
          <w:sz w:val="16"/>
          <w:szCs w:val="16"/>
        </w:rPr>
      </w:pPr>
    </w:p>
    <w:p w14:paraId="13A0BB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4498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A7B344" w14:textId="77777777" w:rsidR="00983AE1" w:rsidRDefault="00983AE1">
      <w:pPr>
        <w:widowControl w:val="0"/>
        <w:autoSpaceDE w:val="0"/>
        <w:autoSpaceDN w:val="0"/>
        <w:adjustRightInd w:val="0"/>
        <w:spacing w:after="0" w:line="240" w:lineRule="auto"/>
        <w:rPr>
          <w:rFonts w:ascii="Arial" w:hAnsi="Arial" w:cs="Arial"/>
          <w:sz w:val="16"/>
          <w:szCs w:val="16"/>
        </w:rPr>
      </w:pPr>
    </w:p>
    <w:p w14:paraId="2E94FE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T23.20 I Popálenina zápästia a ruky 2a. stupňa                             I</w:t>
      </w:r>
    </w:p>
    <w:p w14:paraId="24FA73C3" w14:textId="77777777" w:rsidR="00983AE1" w:rsidRDefault="00983AE1">
      <w:pPr>
        <w:widowControl w:val="0"/>
        <w:autoSpaceDE w:val="0"/>
        <w:autoSpaceDN w:val="0"/>
        <w:adjustRightInd w:val="0"/>
        <w:spacing w:after="0" w:line="240" w:lineRule="auto"/>
        <w:rPr>
          <w:rFonts w:ascii="Arial" w:hAnsi="Arial" w:cs="Arial"/>
          <w:sz w:val="16"/>
          <w:szCs w:val="16"/>
        </w:rPr>
      </w:pPr>
    </w:p>
    <w:p w14:paraId="3737B5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3D38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A28D32" w14:textId="77777777" w:rsidR="00983AE1" w:rsidRDefault="00983AE1">
      <w:pPr>
        <w:widowControl w:val="0"/>
        <w:autoSpaceDE w:val="0"/>
        <w:autoSpaceDN w:val="0"/>
        <w:adjustRightInd w:val="0"/>
        <w:spacing w:after="0" w:line="240" w:lineRule="auto"/>
        <w:rPr>
          <w:rFonts w:ascii="Arial" w:hAnsi="Arial" w:cs="Arial"/>
          <w:sz w:val="16"/>
          <w:szCs w:val="16"/>
        </w:rPr>
      </w:pPr>
    </w:p>
    <w:p w14:paraId="690F6A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T23.21 I Popálenina zápästia a ruky 2b. stupňa                             I</w:t>
      </w:r>
    </w:p>
    <w:p w14:paraId="0F6F67C5" w14:textId="77777777" w:rsidR="00983AE1" w:rsidRDefault="00983AE1">
      <w:pPr>
        <w:widowControl w:val="0"/>
        <w:autoSpaceDE w:val="0"/>
        <w:autoSpaceDN w:val="0"/>
        <w:adjustRightInd w:val="0"/>
        <w:spacing w:after="0" w:line="240" w:lineRule="auto"/>
        <w:rPr>
          <w:rFonts w:ascii="Arial" w:hAnsi="Arial" w:cs="Arial"/>
          <w:sz w:val="16"/>
          <w:szCs w:val="16"/>
        </w:rPr>
      </w:pPr>
    </w:p>
    <w:p w14:paraId="3FECB4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C52F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CEFD1E" w14:textId="77777777" w:rsidR="00983AE1" w:rsidRDefault="00983AE1">
      <w:pPr>
        <w:widowControl w:val="0"/>
        <w:autoSpaceDE w:val="0"/>
        <w:autoSpaceDN w:val="0"/>
        <w:adjustRightInd w:val="0"/>
        <w:spacing w:after="0" w:line="240" w:lineRule="auto"/>
        <w:rPr>
          <w:rFonts w:ascii="Arial" w:hAnsi="Arial" w:cs="Arial"/>
          <w:sz w:val="16"/>
          <w:szCs w:val="16"/>
        </w:rPr>
      </w:pPr>
    </w:p>
    <w:p w14:paraId="70D113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T23.3  I Popálenina zápästia a ruky 3. stupňa                              I</w:t>
      </w:r>
    </w:p>
    <w:p w14:paraId="1FDD9184" w14:textId="77777777" w:rsidR="00983AE1" w:rsidRDefault="00983AE1">
      <w:pPr>
        <w:widowControl w:val="0"/>
        <w:autoSpaceDE w:val="0"/>
        <w:autoSpaceDN w:val="0"/>
        <w:adjustRightInd w:val="0"/>
        <w:spacing w:after="0" w:line="240" w:lineRule="auto"/>
        <w:rPr>
          <w:rFonts w:ascii="Arial" w:hAnsi="Arial" w:cs="Arial"/>
          <w:sz w:val="16"/>
          <w:szCs w:val="16"/>
        </w:rPr>
      </w:pPr>
    </w:p>
    <w:p w14:paraId="12243F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93EE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346C39" w14:textId="77777777" w:rsidR="00983AE1" w:rsidRDefault="00983AE1">
      <w:pPr>
        <w:widowControl w:val="0"/>
        <w:autoSpaceDE w:val="0"/>
        <w:autoSpaceDN w:val="0"/>
        <w:adjustRightInd w:val="0"/>
        <w:spacing w:after="0" w:line="240" w:lineRule="auto"/>
        <w:rPr>
          <w:rFonts w:ascii="Arial" w:hAnsi="Arial" w:cs="Arial"/>
          <w:sz w:val="16"/>
          <w:szCs w:val="16"/>
        </w:rPr>
      </w:pPr>
    </w:p>
    <w:p w14:paraId="4F2892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T23.5  I Poleptanie zápästia a ruky 1. stupňa                              I</w:t>
      </w:r>
    </w:p>
    <w:p w14:paraId="629BA3F0" w14:textId="77777777" w:rsidR="00983AE1" w:rsidRDefault="00983AE1">
      <w:pPr>
        <w:widowControl w:val="0"/>
        <w:autoSpaceDE w:val="0"/>
        <w:autoSpaceDN w:val="0"/>
        <w:adjustRightInd w:val="0"/>
        <w:spacing w:after="0" w:line="240" w:lineRule="auto"/>
        <w:rPr>
          <w:rFonts w:ascii="Arial" w:hAnsi="Arial" w:cs="Arial"/>
          <w:sz w:val="16"/>
          <w:szCs w:val="16"/>
        </w:rPr>
      </w:pPr>
    </w:p>
    <w:p w14:paraId="07ED18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D509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DF6F34" w14:textId="77777777" w:rsidR="00983AE1" w:rsidRDefault="00983AE1">
      <w:pPr>
        <w:widowControl w:val="0"/>
        <w:autoSpaceDE w:val="0"/>
        <w:autoSpaceDN w:val="0"/>
        <w:adjustRightInd w:val="0"/>
        <w:spacing w:after="0" w:line="240" w:lineRule="auto"/>
        <w:rPr>
          <w:rFonts w:ascii="Arial" w:hAnsi="Arial" w:cs="Arial"/>
          <w:sz w:val="16"/>
          <w:szCs w:val="16"/>
        </w:rPr>
      </w:pPr>
    </w:p>
    <w:p w14:paraId="76BA18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T23.60 I Poleptanie zápästia a ruky 2a. stupňa                             I</w:t>
      </w:r>
    </w:p>
    <w:p w14:paraId="5C4C99F6" w14:textId="77777777" w:rsidR="00983AE1" w:rsidRDefault="00983AE1">
      <w:pPr>
        <w:widowControl w:val="0"/>
        <w:autoSpaceDE w:val="0"/>
        <w:autoSpaceDN w:val="0"/>
        <w:adjustRightInd w:val="0"/>
        <w:spacing w:after="0" w:line="240" w:lineRule="auto"/>
        <w:rPr>
          <w:rFonts w:ascii="Arial" w:hAnsi="Arial" w:cs="Arial"/>
          <w:sz w:val="16"/>
          <w:szCs w:val="16"/>
        </w:rPr>
      </w:pPr>
    </w:p>
    <w:p w14:paraId="01BB49D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0B63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E446FE" w14:textId="77777777" w:rsidR="00983AE1" w:rsidRDefault="00983AE1">
      <w:pPr>
        <w:widowControl w:val="0"/>
        <w:autoSpaceDE w:val="0"/>
        <w:autoSpaceDN w:val="0"/>
        <w:adjustRightInd w:val="0"/>
        <w:spacing w:after="0" w:line="240" w:lineRule="auto"/>
        <w:rPr>
          <w:rFonts w:ascii="Arial" w:hAnsi="Arial" w:cs="Arial"/>
          <w:sz w:val="16"/>
          <w:szCs w:val="16"/>
        </w:rPr>
      </w:pPr>
    </w:p>
    <w:p w14:paraId="148431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T23.61 I Poleptanie zápästia a ruky 2b. stupňa                             I</w:t>
      </w:r>
    </w:p>
    <w:p w14:paraId="2E5E097C" w14:textId="77777777" w:rsidR="00983AE1" w:rsidRDefault="00983AE1">
      <w:pPr>
        <w:widowControl w:val="0"/>
        <w:autoSpaceDE w:val="0"/>
        <w:autoSpaceDN w:val="0"/>
        <w:adjustRightInd w:val="0"/>
        <w:spacing w:after="0" w:line="240" w:lineRule="auto"/>
        <w:rPr>
          <w:rFonts w:ascii="Arial" w:hAnsi="Arial" w:cs="Arial"/>
          <w:sz w:val="16"/>
          <w:szCs w:val="16"/>
        </w:rPr>
      </w:pPr>
    </w:p>
    <w:p w14:paraId="689E9C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DCF5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D3E0A3" w14:textId="77777777" w:rsidR="00983AE1" w:rsidRDefault="00983AE1">
      <w:pPr>
        <w:widowControl w:val="0"/>
        <w:autoSpaceDE w:val="0"/>
        <w:autoSpaceDN w:val="0"/>
        <w:adjustRightInd w:val="0"/>
        <w:spacing w:after="0" w:line="240" w:lineRule="auto"/>
        <w:rPr>
          <w:rFonts w:ascii="Arial" w:hAnsi="Arial" w:cs="Arial"/>
          <w:sz w:val="16"/>
          <w:szCs w:val="16"/>
        </w:rPr>
      </w:pPr>
    </w:p>
    <w:p w14:paraId="755DAE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T23.7  I Poleptanie zápästia a ruky 3. stupňa                              I</w:t>
      </w:r>
    </w:p>
    <w:p w14:paraId="260F480D" w14:textId="77777777" w:rsidR="00983AE1" w:rsidRDefault="00983AE1">
      <w:pPr>
        <w:widowControl w:val="0"/>
        <w:autoSpaceDE w:val="0"/>
        <w:autoSpaceDN w:val="0"/>
        <w:adjustRightInd w:val="0"/>
        <w:spacing w:after="0" w:line="240" w:lineRule="auto"/>
        <w:rPr>
          <w:rFonts w:ascii="Arial" w:hAnsi="Arial" w:cs="Arial"/>
          <w:sz w:val="16"/>
          <w:szCs w:val="16"/>
        </w:rPr>
      </w:pPr>
    </w:p>
    <w:p w14:paraId="334BE5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A7A4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59803E" w14:textId="77777777" w:rsidR="00983AE1" w:rsidRDefault="00983AE1">
      <w:pPr>
        <w:widowControl w:val="0"/>
        <w:autoSpaceDE w:val="0"/>
        <w:autoSpaceDN w:val="0"/>
        <w:adjustRightInd w:val="0"/>
        <w:spacing w:after="0" w:line="240" w:lineRule="auto"/>
        <w:rPr>
          <w:rFonts w:ascii="Arial" w:hAnsi="Arial" w:cs="Arial"/>
          <w:sz w:val="16"/>
          <w:szCs w:val="16"/>
        </w:rPr>
      </w:pPr>
    </w:p>
    <w:p w14:paraId="5F9999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T24.1  I Popálenina bedra a dolnej končatiny okrem členka a nohy 1. stupňa I</w:t>
      </w:r>
    </w:p>
    <w:p w14:paraId="2291547D" w14:textId="77777777" w:rsidR="00983AE1" w:rsidRDefault="00983AE1">
      <w:pPr>
        <w:widowControl w:val="0"/>
        <w:autoSpaceDE w:val="0"/>
        <w:autoSpaceDN w:val="0"/>
        <w:adjustRightInd w:val="0"/>
        <w:spacing w:after="0" w:line="240" w:lineRule="auto"/>
        <w:rPr>
          <w:rFonts w:ascii="Arial" w:hAnsi="Arial" w:cs="Arial"/>
          <w:sz w:val="16"/>
          <w:szCs w:val="16"/>
        </w:rPr>
      </w:pPr>
    </w:p>
    <w:p w14:paraId="3C6309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73B8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8B2CF9" w14:textId="77777777" w:rsidR="00983AE1" w:rsidRDefault="00983AE1">
      <w:pPr>
        <w:widowControl w:val="0"/>
        <w:autoSpaceDE w:val="0"/>
        <w:autoSpaceDN w:val="0"/>
        <w:adjustRightInd w:val="0"/>
        <w:spacing w:after="0" w:line="240" w:lineRule="auto"/>
        <w:rPr>
          <w:rFonts w:ascii="Arial" w:hAnsi="Arial" w:cs="Arial"/>
          <w:sz w:val="16"/>
          <w:szCs w:val="16"/>
        </w:rPr>
      </w:pPr>
    </w:p>
    <w:p w14:paraId="0E493F7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T24.20 I Popálenina bedra a dolnej končatiny okrem členka a nohy 2a.       I</w:t>
      </w:r>
    </w:p>
    <w:p w14:paraId="2B14D7E7" w14:textId="77777777" w:rsidR="00983AE1" w:rsidRDefault="00983AE1">
      <w:pPr>
        <w:widowControl w:val="0"/>
        <w:autoSpaceDE w:val="0"/>
        <w:autoSpaceDN w:val="0"/>
        <w:adjustRightInd w:val="0"/>
        <w:spacing w:after="0" w:line="240" w:lineRule="auto"/>
        <w:rPr>
          <w:rFonts w:ascii="Arial" w:hAnsi="Arial" w:cs="Arial"/>
          <w:sz w:val="16"/>
          <w:szCs w:val="16"/>
        </w:rPr>
      </w:pPr>
    </w:p>
    <w:p w14:paraId="59AB95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I</w:t>
      </w:r>
    </w:p>
    <w:p w14:paraId="269A091B" w14:textId="77777777" w:rsidR="00983AE1" w:rsidRDefault="00983AE1">
      <w:pPr>
        <w:widowControl w:val="0"/>
        <w:autoSpaceDE w:val="0"/>
        <w:autoSpaceDN w:val="0"/>
        <w:adjustRightInd w:val="0"/>
        <w:spacing w:after="0" w:line="240" w:lineRule="auto"/>
        <w:rPr>
          <w:rFonts w:ascii="Arial" w:hAnsi="Arial" w:cs="Arial"/>
          <w:sz w:val="16"/>
          <w:szCs w:val="16"/>
        </w:rPr>
      </w:pPr>
    </w:p>
    <w:p w14:paraId="7E5C22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B4E14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33FC8C" w14:textId="77777777" w:rsidR="00983AE1" w:rsidRDefault="00983AE1">
      <w:pPr>
        <w:widowControl w:val="0"/>
        <w:autoSpaceDE w:val="0"/>
        <w:autoSpaceDN w:val="0"/>
        <w:adjustRightInd w:val="0"/>
        <w:spacing w:after="0" w:line="240" w:lineRule="auto"/>
        <w:rPr>
          <w:rFonts w:ascii="Arial" w:hAnsi="Arial" w:cs="Arial"/>
          <w:sz w:val="16"/>
          <w:szCs w:val="16"/>
        </w:rPr>
      </w:pPr>
    </w:p>
    <w:p w14:paraId="6A6C5B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T24.21 I Popálenina bedra a dolnej končatiny okrem členka a nohy 2b.       I</w:t>
      </w:r>
    </w:p>
    <w:p w14:paraId="5A0BAD1B" w14:textId="77777777" w:rsidR="00983AE1" w:rsidRDefault="00983AE1">
      <w:pPr>
        <w:widowControl w:val="0"/>
        <w:autoSpaceDE w:val="0"/>
        <w:autoSpaceDN w:val="0"/>
        <w:adjustRightInd w:val="0"/>
        <w:spacing w:after="0" w:line="240" w:lineRule="auto"/>
        <w:rPr>
          <w:rFonts w:ascii="Arial" w:hAnsi="Arial" w:cs="Arial"/>
          <w:sz w:val="16"/>
          <w:szCs w:val="16"/>
        </w:rPr>
      </w:pPr>
    </w:p>
    <w:p w14:paraId="0CFCBD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I</w:t>
      </w:r>
    </w:p>
    <w:p w14:paraId="56FF99EA" w14:textId="77777777" w:rsidR="00983AE1" w:rsidRDefault="00983AE1">
      <w:pPr>
        <w:widowControl w:val="0"/>
        <w:autoSpaceDE w:val="0"/>
        <w:autoSpaceDN w:val="0"/>
        <w:adjustRightInd w:val="0"/>
        <w:spacing w:after="0" w:line="240" w:lineRule="auto"/>
        <w:rPr>
          <w:rFonts w:ascii="Arial" w:hAnsi="Arial" w:cs="Arial"/>
          <w:sz w:val="16"/>
          <w:szCs w:val="16"/>
        </w:rPr>
      </w:pPr>
    </w:p>
    <w:p w14:paraId="26C096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67F1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B41FB0" w14:textId="77777777" w:rsidR="00983AE1" w:rsidRDefault="00983AE1">
      <w:pPr>
        <w:widowControl w:val="0"/>
        <w:autoSpaceDE w:val="0"/>
        <w:autoSpaceDN w:val="0"/>
        <w:adjustRightInd w:val="0"/>
        <w:spacing w:after="0" w:line="240" w:lineRule="auto"/>
        <w:rPr>
          <w:rFonts w:ascii="Arial" w:hAnsi="Arial" w:cs="Arial"/>
          <w:sz w:val="16"/>
          <w:szCs w:val="16"/>
        </w:rPr>
      </w:pPr>
    </w:p>
    <w:p w14:paraId="7C3071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T24.3  I Popálenina bedra a dolnej končatiny okrem členka a nohy 3. stupňa I</w:t>
      </w:r>
    </w:p>
    <w:p w14:paraId="696F4423" w14:textId="77777777" w:rsidR="00983AE1" w:rsidRDefault="00983AE1">
      <w:pPr>
        <w:widowControl w:val="0"/>
        <w:autoSpaceDE w:val="0"/>
        <w:autoSpaceDN w:val="0"/>
        <w:adjustRightInd w:val="0"/>
        <w:spacing w:after="0" w:line="240" w:lineRule="auto"/>
        <w:rPr>
          <w:rFonts w:ascii="Arial" w:hAnsi="Arial" w:cs="Arial"/>
          <w:sz w:val="16"/>
          <w:szCs w:val="16"/>
        </w:rPr>
      </w:pPr>
    </w:p>
    <w:p w14:paraId="6C95E9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1F43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7B009A" w14:textId="77777777" w:rsidR="00983AE1" w:rsidRDefault="00983AE1">
      <w:pPr>
        <w:widowControl w:val="0"/>
        <w:autoSpaceDE w:val="0"/>
        <w:autoSpaceDN w:val="0"/>
        <w:adjustRightInd w:val="0"/>
        <w:spacing w:after="0" w:line="240" w:lineRule="auto"/>
        <w:rPr>
          <w:rFonts w:ascii="Arial" w:hAnsi="Arial" w:cs="Arial"/>
          <w:sz w:val="16"/>
          <w:szCs w:val="16"/>
        </w:rPr>
      </w:pPr>
    </w:p>
    <w:p w14:paraId="29D2D7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T24.5  I Poleptanie bedra a dolnej končatiny okrem členka a nohy 1. stupňa I</w:t>
      </w:r>
    </w:p>
    <w:p w14:paraId="18AECF96" w14:textId="77777777" w:rsidR="00983AE1" w:rsidRDefault="00983AE1">
      <w:pPr>
        <w:widowControl w:val="0"/>
        <w:autoSpaceDE w:val="0"/>
        <w:autoSpaceDN w:val="0"/>
        <w:adjustRightInd w:val="0"/>
        <w:spacing w:after="0" w:line="240" w:lineRule="auto"/>
        <w:rPr>
          <w:rFonts w:ascii="Arial" w:hAnsi="Arial" w:cs="Arial"/>
          <w:sz w:val="16"/>
          <w:szCs w:val="16"/>
        </w:rPr>
      </w:pPr>
    </w:p>
    <w:p w14:paraId="055E72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641D1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BDCFAF" w14:textId="77777777" w:rsidR="00983AE1" w:rsidRDefault="00983AE1">
      <w:pPr>
        <w:widowControl w:val="0"/>
        <w:autoSpaceDE w:val="0"/>
        <w:autoSpaceDN w:val="0"/>
        <w:adjustRightInd w:val="0"/>
        <w:spacing w:after="0" w:line="240" w:lineRule="auto"/>
        <w:rPr>
          <w:rFonts w:ascii="Arial" w:hAnsi="Arial" w:cs="Arial"/>
          <w:sz w:val="16"/>
          <w:szCs w:val="16"/>
        </w:rPr>
      </w:pPr>
    </w:p>
    <w:p w14:paraId="46D520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T24.60 I Poleptanie bedra a dolnej končatiny okrem členka a nohy 2a.       I</w:t>
      </w:r>
    </w:p>
    <w:p w14:paraId="794CA39E" w14:textId="77777777" w:rsidR="00983AE1" w:rsidRDefault="00983AE1">
      <w:pPr>
        <w:widowControl w:val="0"/>
        <w:autoSpaceDE w:val="0"/>
        <w:autoSpaceDN w:val="0"/>
        <w:adjustRightInd w:val="0"/>
        <w:spacing w:after="0" w:line="240" w:lineRule="auto"/>
        <w:rPr>
          <w:rFonts w:ascii="Arial" w:hAnsi="Arial" w:cs="Arial"/>
          <w:sz w:val="16"/>
          <w:szCs w:val="16"/>
        </w:rPr>
      </w:pPr>
    </w:p>
    <w:p w14:paraId="0C2DE2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I</w:t>
      </w:r>
    </w:p>
    <w:p w14:paraId="57545D5E" w14:textId="77777777" w:rsidR="00983AE1" w:rsidRDefault="00983AE1">
      <w:pPr>
        <w:widowControl w:val="0"/>
        <w:autoSpaceDE w:val="0"/>
        <w:autoSpaceDN w:val="0"/>
        <w:adjustRightInd w:val="0"/>
        <w:spacing w:after="0" w:line="240" w:lineRule="auto"/>
        <w:rPr>
          <w:rFonts w:ascii="Arial" w:hAnsi="Arial" w:cs="Arial"/>
          <w:sz w:val="16"/>
          <w:szCs w:val="16"/>
        </w:rPr>
      </w:pPr>
    </w:p>
    <w:p w14:paraId="5A8EBCF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F3EC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CD80BA" w14:textId="77777777" w:rsidR="00983AE1" w:rsidRDefault="00983AE1">
      <w:pPr>
        <w:widowControl w:val="0"/>
        <w:autoSpaceDE w:val="0"/>
        <w:autoSpaceDN w:val="0"/>
        <w:adjustRightInd w:val="0"/>
        <w:spacing w:after="0" w:line="240" w:lineRule="auto"/>
        <w:rPr>
          <w:rFonts w:ascii="Arial" w:hAnsi="Arial" w:cs="Arial"/>
          <w:sz w:val="16"/>
          <w:szCs w:val="16"/>
        </w:rPr>
      </w:pPr>
    </w:p>
    <w:p w14:paraId="1ED01B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T24.61 I Poleptanie bedra a dolnej končatiny okrem členka a nohy 2b.       I</w:t>
      </w:r>
    </w:p>
    <w:p w14:paraId="30B3B6CE" w14:textId="77777777" w:rsidR="00983AE1" w:rsidRDefault="00983AE1">
      <w:pPr>
        <w:widowControl w:val="0"/>
        <w:autoSpaceDE w:val="0"/>
        <w:autoSpaceDN w:val="0"/>
        <w:adjustRightInd w:val="0"/>
        <w:spacing w:after="0" w:line="240" w:lineRule="auto"/>
        <w:rPr>
          <w:rFonts w:ascii="Arial" w:hAnsi="Arial" w:cs="Arial"/>
          <w:sz w:val="16"/>
          <w:szCs w:val="16"/>
        </w:rPr>
      </w:pPr>
    </w:p>
    <w:p w14:paraId="7978DD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I</w:t>
      </w:r>
    </w:p>
    <w:p w14:paraId="2CCD7124" w14:textId="77777777" w:rsidR="00983AE1" w:rsidRDefault="00983AE1">
      <w:pPr>
        <w:widowControl w:val="0"/>
        <w:autoSpaceDE w:val="0"/>
        <w:autoSpaceDN w:val="0"/>
        <w:adjustRightInd w:val="0"/>
        <w:spacing w:after="0" w:line="240" w:lineRule="auto"/>
        <w:rPr>
          <w:rFonts w:ascii="Arial" w:hAnsi="Arial" w:cs="Arial"/>
          <w:sz w:val="16"/>
          <w:szCs w:val="16"/>
        </w:rPr>
      </w:pPr>
    </w:p>
    <w:p w14:paraId="607A3A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1326D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C53569" w14:textId="77777777" w:rsidR="00983AE1" w:rsidRDefault="00983AE1">
      <w:pPr>
        <w:widowControl w:val="0"/>
        <w:autoSpaceDE w:val="0"/>
        <w:autoSpaceDN w:val="0"/>
        <w:adjustRightInd w:val="0"/>
        <w:spacing w:after="0" w:line="240" w:lineRule="auto"/>
        <w:rPr>
          <w:rFonts w:ascii="Arial" w:hAnsi="Arial" w:cs="Arial"/>
          <w:sz w:val="16"/>
          <w:szCs w:val="16"/>
        </w:rPr>
      </w:pPr>
    </w:p>
    <w:p w14:paraId="499EBE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T24.7  I Poleptanie bedra a dolnej končatiny okrem členka a nohy 3. stupňa I</w:t>
      </w:r>
    </w:p>
    <w:p w14:paraId="6A0F9CBB" w14:textId="77777777" w:rsidR="00983AE1" w:rsidRDefault="00983AE1">
      <w:pPr>
        <w:widowControl w:val="0"/>
        <w:autoSpaceDE w:val="0"/>
        <w:autoSpaceDN w:val="0"/>
        <w:adjustRightInd w:val="0"/>
        <w:spacing w:after="0" w:line="240" w:lineRule="auto"/>
        <w:rPr>
          <w:rFonts w:ascii="Arial" w:hAnsi="Arial" w:cs="Arial"/>
          <w:sz w:val="16"/>
          <w:szCs w:val="16"/>
        </w:rPr>
      </w:pPr>
    </w:p>
    <w:p w14:paraId="73FC9D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3FBD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53290F" w14:textId="77777777" w:rsidR="00983AE1" w:rsidRDefault="00983AE1">
      <w:pPr>
        <w:widowControl w:val="0"/>
        <w:autoSpaceDE w:val="0"/>
        <w:autoSpaceDN w:val="0"/>
        <w:adjustRightInd w:val="0"/>
        <w:spacing w:after="0" w:line="240" w:lineRule="auto"/>
        <w:rPr>
          <w:rFonts w:ascii="Arial" w:hAnsi="Arial" w:cs="Arial"/>
          <w:sz w:val="16"/>
          <w:szCs w:val="16"/>
        </w:rPr>
      </w:pPr>
    </w:p>
    <w:p w14:paraId="7E5B07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T25.1  I Popálenina členka a nohy 1. stupňa                                I</w:t>
      </w:r>
    </w:p>
    <w:p w14:paraId="05303F2B" w14:textId="77777777" w:rsidR="00983AE1" w:rsidRDefault="00983AE1">
      <w:pPr>
        <w:widowControl w:val="0"/>
        <w:autoSpaceDE w:val="0"/>
        <w:autoSpaceDN w:val="0"/>
        <w:adjustRightInd w:val="0"/>
        <w:spacing w:after="0" w:line="240" w:lineRule="auto"/>
        <w:rPr>
          <w:rFonts w:ascii="Arial" w:hAnsi="Arial" w:cs="Arial"/>
          <w:sz w:val="16"/>
          <w:szCs w:val="16"/>
        </w:rPr>
      </w:pPr>
    </w:p>
    <w:p w14:paraId="26F410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7C182B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3835EA" w14:textId="77777777" w:rsidR="00983AE1" w:rsidRDefault="00983AE1">
      <w:pPr>
        <w:widowControl w:val="0"/>
        <w:autoSpaceDE w:val="0"/>
        <w:autoSpaceDN w:val="0"/>
        <w:adjustRightInd w:val="0"/>
        <w:spacing w:after="0" w:line="240" w:lineRule="auto"/>
        <w:rPr>
          <w:rFonts w:ascii="Arial" w:hAnsi="Arial" w:cs="Arial"/>
          <w:sz w:val="16"/>
          <w:szCs w:val="16"/>
        </w:rPr>
      </w:pPr>
    </w:p>
    <w:p w14:paraId="757921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T25.20 I Popálenina členka a nohy 2a. stupňa                               I</w:t>
      </w:r>
    </w:p>
    <w:p w14:paraId="430D0718" w14:textId="77777777" w:rsidR="00983AE1" w:rsidRDefault="00983AE1">
      <w:pPr>
        <w:widowControl w:val="0"/>
        <w:autoSpaceDE w:val="0"/>
        <w:autoSpaceDN w:val="0"/>
        <w:adjustRightInd w:val="0"/>
        <w:spacing w:after="0" w:line="240" w:lineRule="auto"/>
        <w:rPr>
          <w:rFonts w:ascii="Arial" w:hAnsi="Arial" w:cs="Arial"/>
          <w:sz w:val="16"/>
          <w:szCs w:val="16"/>
        </w:rPr>
      </w:pPr>
    </w:p>
    <w:p w14:paraId="65D5EE1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1D03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12FFAE" w14:textId="77777777" w:rsidR="00983AE1" w:rsidRDefault="00983AE1">
      <w:pPr>
        <w:widowControl w:val="0"/>
        <w:autoSpaceDE w:val="0"/>
        <w:autoSpaceDN w:val="0"/>
        <w:adjustRightInd w:val="0"/>
        <w:spacing w:after="0" w:line="240" w:lineRule="auto"/>
        <w:rPr>
          <w:rFonts w:ascii="Arial" w:hAnsi="Arial" w:cs="Arial"/>
          <w:sz w:val="16"/>
          <w:szCs w:val="16"/>
        </w:rPr>
      </w:pPr>
    </w:p>
    <w:p w14:paraId="0AE75D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T25.21 I Popálenina členka a nohy 2b. stupňa                               I</w:t>
      </w:r>
    </w:p>
    <w:p w14:paraId="68FF8B6E" w14:textId="77777777" w:rsidR="00983AE1" w:rsidRDefault="00983AE1">
      <w:pPr>
        <w:widowControl w:val="0"/>
        <w:autoSpaceDE w:val="0"/>
        <w:autoSpaceDN w:val="0"/>
        <w:adjustRightInd w:val="0"/>
        <w:spacing w:after="0" w:line="240" w:lineRule="auto"/>
        <w:rPr>
          <w:rFonts w:ascii="Arial" w:hAnsi="Arial" w:cs="Arial"/>
          <w:sz w:val="16"/>
          <w:szCs w:val="16"/>
        </w:rPr>
      </w:pPr>
    </w:p>
    <w:p w14:paraId="2E94F6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C777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471039" w14:textId="77777777" w:rsidR="00983AE1" w:rsidRDefault="00983AE1">
      <w:pPr>
        <w:widowControl w:val="0"/>
        <w:autoSpaceDE w:val="0"/>
        <w:autoSpaceDN w:val="0"/>
        <w:adjustRightInd w:val="0"/>
        <w:spacing w:after="0" w:line="240" w:lineRule="auto"/>
        <w:rPr>
          <w:rFonts w:ascii="Arial" w:hAnsi="Arial" w:cs="Arial"/>
          <w:sz w:val="16"/>
          <w:szCs w:val="16"/>
        </w:rPr>
      </w:pPr>
    </w:p>
    <w:p w14:paraId="5F4635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T25.3  I Popálenina členka a nohy 3. stupňa                                I</w:t>
      </w:r>
    </w:p>
    <w:p w14:paraId="23800EDA" w14:textId="77777777" w:rsidR="00983AE1" w:rsidRDefault="00983AE1">
      <w:pPr>
        <w:widowControl w:val="0"/>
        <w:autoSpaceDE w:val="0"/>
        <w:autoSpaceDN w:val="0"/>
        <w:adjustRightInd w:val="0"/>
        <w:spacing w:after="0" w:line="240" w:lineRule="auto"/>
        <w:rPr>
          <w:rFonts w:ascii="Arial" w:hAnsi="Arial" w:cs="Arial"/>
          <w:sz w:val="16"/>
          <w:szCs w:val="16"/>
        </w:rPr>
      </w:pPr>
    </w:p>
    <w:p w14:paraId="02C68B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DDB4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7478CB" w14:textId="77777777" w:rsidR="00983AE1" w:rsidRDefault="00983AE1">
      <w:pPr>
        <w:widowControl w:val="0"/>
        <w:autoSpaceDE w:val="0"/>
        <w:autoSpaceDN w:val="0"/>
        <w:adjustRightInd w:val="0"/>
        <w:spacing w:after="0" w:line="240" w:lineRule="auto"/>
        <w:rPr>
          <w:rFonts w:ascii="Arial" w:hAnsi="Arial" w:cs="Arial"/>
          <w:sz w:val="16"/>
          <w:szCs w:val="16"/>
        </w:rPr>
      </w:pPr>
    </w:p>
    <w:p w14:paraId="104AE7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T25.5  I Poleptanie členka a nohy 1. stupňa                                I</w:t>
      </w:r>
    </w:p>
    <w:p w14:paraId="249C2439" w14:textId="77777777" w:rsidR="00983AE1" w:rsidRDefault="00983AE1">
      <w:pPr>
        <w:widowControl w:val="0"/>
        <w:autoSpaceDE w:val="0"/>
        <w:autoSpaceDN w:val="0"/>
        <w:adjustRightInd w:val="0"/>
        <w:spacing w:after="0" w:line="240" w:lineRule="auto"/>
        <w:rPr>
          <w:rFonts w:ascii="Arial" w:hAnsi="Arial" w:cs="Arial"/>
          <w:sz w:val="16"/>
          <w:szCs w:val="16"/>
        </w:rPr>
      </w:pPr>
    </w:p>
    <w:p w14:paraId="152675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6FCA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A8C57E" w14:textId="77777777" w:rsidR="00983AE1" w:rsidRDefault="00983AE1">
      <w:pPr>
        <w:widowControl w:val="0"/>
        <w:autoSpaceDE w:val="0"/>
        <w:autoSpaceDN w:val="0"/>
        <w:adjustRightInd w:val="0"/>
        <w:spacing w:after="0" w:line="240" w:lineRule="auto"/>
        <w:rPr>
          <w:rFonts w:ascii="Arial" w:hAnsi="Arial" w:cs="Arial"/>
          <w:sz w:val="16"/>
          <w:szCs w:val="16"/>
        </w:rPr>
      </w:pPr>
    </w:p>
    <w:p w14:paraId="2BAD7D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T25.60 I Poleptanie členka a nohy 2a. stupňa                               I</w:t>
      </w:r>
    </w:p>
    <w:p w14:paraId="39B8E034" w14:textId="77777777" w:rsidR="00983AE1" w:rsidRDefault="00983AE1">
      <w:pPr>
        <w:widowControl w:val="0"/>
        <w:autoSpaceDE w:val="0"/>
        <w:autoSpaceDN w:val="0"/>
        <w:adjustRightInd w:val="0"/>
        <w:spacing w:after="0" w:line="240" w:lineRule="auto"/>
        <w:rPr>
          <w:rFonts w:ascii="Arial" w:hAnsi="Arial" w:cs="Arial"/>
          <w:sz w:val="16"/>
          <w:szCs w:val="16"/>
        </w:rPr>
      </w:pPr>
    </w:p>
    <w:p w14:paraId="047E01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0CB1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F58967" w14:textId="77777777" w:rsidR="00983AE1" w:rsidRDefault="00983AE1">
      <w:pPr>
        <w:widowControl w:val="0"/>
        <w:autoSpaceDE w:val="0"/>
        <w:autoSpaceDN w:val="0"/>
        <w:adjustRightInd w:val="0"/>
        <w:spacing w:after="0" w:line="240" w:lineRule="auto"/>
        <w:rPr>
          <w:rFonts w:ascii="Arial" w:hAnsi="Arial" w:cs="Arial"/>
          <w:sz w:val="16"/>
          <w:szCs w:val="16"/>
        </w:rPr>
      </w:pPr>
    </w:p>
    <w:p w14:paraId="7CA4F2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T25.61 I Poleptanie členka a nohy 2b. stupňa                               I</w:t>
      </w:r>
    </w:p>
    <w:p w14:paraId="5EF93B7F" w14:textId="77777777" w:rsidR="00983AE1" w:rsidRDefault="00983AE1">
      <w:pPr>
        <w:widowControl w:val="0"/>
        <w:autoSpaceDE w:val="0"/>
        <w:autoSpaceDN w:val="0"/>
        <w:adjustRightInd w:val="0"/>
        <w:spacing w:after="0" w:line="240" w:lineRule="auto"/>
        <w:rPr>
          <w:rFonts w:ascii="Arial" w:hAnsi="Arial" w:cs="Arial"/>
          <w:sz w:val="16"/>
          <w:szCs w:val="16"/>
        </w:rPr>
      </w:pPr>
    </w:p>
    <w:p w14:paraId="1A6C6D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A427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9A3A0D" w14:textId="77777777" w:rsidR="00983AE1" w:rsidRDefault="00983AE1">
      <w:pPr>
        <w:widowControl w:val="0"/>
        <w:autoSpaceDE w:val="0"/>
        <w:autoSpaceDN w:val="0"/>
        <w:adjustRightInd w:val="0"/>
        <w:spacing w:after="0" w:line="240" w:lineRule="auto"/>
        <w:rPr>
          <w:rFonts w:ascii="Arial" w:hAnsi="Arial" w:cs="Arial"/>
          <w:sz w:val="16"/>
          <w:szCs w:val="16"/>
        </w:rPr>
      </w:pPr>
    </w:p>
    <w:p w14:paraId="47B1EC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T25.7  I Poleptanie členka a nohy 3. stupňa                                I</w:t>
      </w:r>
    </w:p>
    <w:p w14:paraId="0FD3538C" w14:textId="77777777" w:rsidR="00983AE1" w:rsidRDefault="00983AE1">
      <w:pPr>
        <w:widowControl w:val="0"/>
        <w:autoSpaceDE w:val="0"/>
        <w:autoSpaceDN w:val="0"/>
        <w:adjustRightInd w:val="0"/>
        <w:spacing w:after="0" w:line="240" w:lineRule="auto"/>
        <w:rPr>
          <w:rFonts w:ascii="Arial" w:hAnsi="Arial" w:cs="Arial"/>
          <w:sz w:val="16"/>
          <w:szCs w:val="16"/>
        </w:rPr>
      </w:pPr>
    </w:p>
    <w:p w14:paraId="3938C9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8E4A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D5F300" w14:textId="77777777" w:rsidR="00983AE1" w:rsidRDefault="00983AE1">
      <w:pPr>
        <w:widowControl w:val="0"/>
        <w:autoSpaceDE w:val="0"/>
        <w:autoSpaceDN w:val="0"/>
        <w:adjustRightInd w:val="0"/>
        <w:spacing w:after="0" w:line="240" w:lineRule="auto"/>
        <w:rPr>
          <w:rFonts w:ascii="Arial" w:hAnsi="Arial" w:cs="Arial"/>
          <w:sz w:val="16"/>
          <w:szCs w:val="16"/>
        </w:rPr>
      </w:pPr>
    </w:p>
    <w:p w14:paraId="25D825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T26.0  I Popálenina mihalnice (očného viečka) a okolia oka                 I</w:t>
      </w:r>
    </w:p>
    <w:p w14:paraId="7028A17F" w14:textId="77777777" w:rsidR="00983AE1" w:rsidRDefault="00983AE1">
      <w:pPr>
        <w:widowControl w:val="0"/>
        <w:autoSpaceDE w:val="0"/>
        <w:autoSpaceDN w:val="0"/>
        <w:adjustRightInd w:val="0"/>
        <w:spacing w:after="0" w:line="240" w:lineRule="auto"/>
        <w:rPr>
          <w:rFonts w:ascii="Arial" w:hAnsi="Arial" w:cs="Arial"/>
          <w:sz w:val="16"/>
          <w:szCs w:val="16"/>
        </w:rPr>
      </w:pPr>
    </w:p>
    <w:p w14:paraId="61C889A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56E4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9656B6" w14:textId="77777777" w:rsidR="00983AE1" w:rsidRDefault="00983AE1">
      <w:pPr>
        <w:widowControl w:val="0"/>
        <w:autoSpaceDE w:val="0"/>
        <w:autoSpaceDN w:val="0"/>
        <w:adjustRightInd w:val="0"/>
        <w:spacing w:after="0" w:line="240" w:lineRule="auto"/>
        <w:rPr>
          <w:rFonts w:ascii="Arial" w:hAnsi="Arial" w:cs="Arial"/>
          <w:sz w:val="16"/>
          <w:szCs w:val="16"/>
        </w:rPr>
      </w:pPr>
    </w:p>
    <w:p w14:paraId="0F8963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T26.1  I Popálenina rohovky a spojovkového vaku                            I</w:t>
      </w:r>
    </w:p>
    <w:p w14:paraId="24CC4755" w14:textId="77777777" w:rsidR="00983AE1" w:rsidRDefault="00983AE1">
      <w:pPr>
        <w:widowControl w:val="0"/>
        <w:autoSpaceDE w:val="0"/>
        <w:autoSpaceDN w:val="0"/>
        <w:adjustRightInd w:val="0"/>
        <w:spacing w:after="0" w:line="240" w:lineRule="auto"/>
        <w:rPr>
          <w:rFonts w:ascii="Arial" w:hAnsi="Arial" w:cs="Arial"/>
          <w:sz w:val="16"/>
          <w:szCs w:val="16"/>
        </w:rPr>
      </w:pPr>
    </w:p>
    <w:p w14:paraId="4BD94A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0B89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AAE43C" w14:textId="77777777" w:rsidR="00983AE1" w:rsidRDefault="00983AE1">
      <w:pPr>
        <w:widowControl w:val="0"/>
        <w:autoSpaceDE w:val="0"/>
        <w:autoSpaceDN w:val="0"/>
        <w:adjustRightInd w:val="0"/>
        <w:spacing w:after="0" w:line="240" w:lineRule="auto"/>
        <w:rPr>
          <w:rFonts w:ascii="Arial" w:hAnsi="Arial" w:cs="Arial"/>
          <w:sz w:val="16"/>
          <w:szCs w:val="16"/>
        </w:rPr>
      </w:pPr>
    </w:p>
    <w:p w14:paraId="5202C5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T26.2  I Popálenina s následnou ruptúrou a deštrukciou očnej gule          I</w:t>
      </w:r>
    </w:p>
    <w:p w14:paraId="4F595187" w14:textId="77777777" w:rsidR="00983AE1" w:rsidRDefault="00983AE1">
      <w:pPr>
        <w:widowControl w:val="0"/>
        <w:autoSpaceDE w:val="0"/>
        <w:autoSpaceDN w:val="0"/>
        <w:adjustRightInd w:val="0"/>
        <w:spacing w:after="0" w:line="240" w:lineRule="auto"/>
        <w:rPr>
          <w:rFonts w:ascii="Arial" w:hAnsi="Arial" w:cs="Arial"/>
          <w:sz w:val="16"/>
          <w:szCs w:val="16"/>
        </w:rPr>
      </w:pPr>
    </w:p>
    <w:p w14:paraId="3099875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EA63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F19357" w14:textId="77777777" w:rsidR="00983AE1" w:rsidRDefault="00983AE1">
      <w:pPr>
        <w:widowControl w:val="0"/>
        <w:autoSpaceDE w:val="0"/>
        <w:autoSpaceDN w:val="0"/>
        <w:adjustRightInd w:val="0"/>
        <w:spacing w:after="0" w:line="240" w:lineRule="auto"/>
        <w:rPr>
          <w:rFonts w:ascii="Arial" w:hAnsi="Arial" w:cs="Arial"/>
          <w:sz w:val="16"/>
          <w:szCs w:val="16"/>
        </w:rPr>
      </w:pPr>
    </w:p>
    <w:p w14:paraId="4CAE33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T26.3  I Popálenina iných častí oka a očných adnexov                       I</w:t>
      </w:r>
    </w:p>
    <w:p w14:paraId="5206B024" w14:textId="77777777" w:rsidR="00983AE1" w:rsidRDefault="00983AE1">
      <w:pPr>
        <w:widowControl w:val="0"/>
        <w:autoSpaceDE w:val="0"/>
        <w:autoSpaceDN w:val="0"/>
        <w:adjustRightInd w:val="0"/>
        <w:spacing w:after="0" w:line="240" w:lineRule="auto"/>
        <w:rPr>
          <w:rFonts w:ascii="Arial" w:hAnsi="Arial" w:cs="Arial"/>
          <w:sz w:val="16"/>
          <w:szCs w:val="16"/>
        </w:rPr>
      </w:pPr>
    </w:p>
    <w:p w14:paraId="65A03F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AD22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14E255" w14:textId="77777777" w:rsidR="00983AE1" w:rsidRDefault="00983AE1">
      <w:pPr>
        <w:widowControl w:val="0"/>
        <w:autoSpaceDE w:val="0"/>
        <w:autoSpaceDN w:val="0"/>
        <w:adjustRightInd w:val="0"/>
        <w:spacing w:after="0" w:line="240" w:lineRule="auto"/>
        <w:rPr>
          <w:rFonts w:ascii="Arial" w:hAnsi="Arial" w:cs="Arial"/>
          <w:sz w:val="16"/>
          <w:szCs w:val="16"/>
        </w:rPr>
      </w:pPr>
    </w:p>
    <w:p w14:paraId="7C3BAA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T26.4  I Popálenina bližšie neurčenej časti oka a očných adnexov           I</w:t>
      </w:r>
    </w:p>
    <w:p w14:paraId="18143EBC" w14:textId="77777777" w:rsidR="00983AE1" w:rsidRDefault="00983AE1">
      <w:pPr>
        <w:widowControl w:val="0"/>
        <w:autoSpaceDE w:val="0"/>
        <w:autoSpaceDN w:val="0"/>
        <w:adjustRightInd w:val="0"/>
        <w:spacing w:after="0" w:line="240" w:lineRule="auto"/>
        <w:rPr>
          <w:rFonts w:ascii="Arial" w:hAnsi="Arial" w:cs="Arial"/>
          <w:sz w:val="16"/>
          <w:szCs w:val="16"/>
        </w:rPr>
      </w:pPr>
    </w:p>
    <w:p w14:paraId="5BB778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858F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CD90A9" w14:textId="77777777" w:rsidR="00983AE1" w:rsidRDefault="00983AE1">
      <w:pPr>
        <w:widowControl w:val="0"/>
        <w:autoSpaceDE w:val="0"/>
        <w:autoSpaceDN w:val="0"/>
        <w:adjustRightInd w:val="0"/>
        <w:spacing w:after="0" w:line="240" w:lineRule="auto"/>
        <w:rPr>
          <w:rFonts w:ascii="Arial" w:hAnsi="Arial" w:cs="Arial"/>
          <w:sz w:val="16"/>
          <w:szCs w:val="16"/>
        </w:rPr>
      </w:pPr>
    </w:p>
    <w:p w14:paraId="373359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T26.5  I Poleptanie mihalnice (očného viečka) a okolia oka                 I</w:t>
      </w:r>
    </w:p>
    <w:p w14:paraId="480E5562" w14:textId="77777777" w:rsidR="00983AE1" w:rsidRDefault="00983AE1">
      <w:pPr>
        <w:widowControl w:val="0"/>
        <w:autoSpaceDE w:val="0"/>
        <w:autoSpaceDN w:val="0"/>
        <w:adjustRightInd w:val="0"/>
        <w:spacing w:after="0" w:line="240" w:lineRule="auto"/>
        <w:rPr>
          <w:rFonts w:ascii="Arial" w:hAnsi="Arial" w:cs="Arial"/>
          <w:sz w:val="16"/>
          <w:szCs w:val="16"/>
        </w:rPr>
      </w:pPr>
    </w:p>
    <w:p w14:paraId="68EE5A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11FE4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5471E3" w14:textId="77777777" w:rsidR="00983AE1" w:rsidRDefault="00983AE1">
      <w:pPr>
        <w:widowControl w:val="0"/>
        <w:autoSpaceDE w:val="0"/>
        <w:autoSpaceDN w:val="0"/>
        <w:adjustRightInd w:val="0"/>
        <w:spacing w:after="0" w:line="240" w:lineRule="auto"/>
        <w:rPr>
          <w:rFonts w:ascii="Arial" w:hAnsi="Arial" w:cs="Arial"/>
          <w:sz w:val="16"/>
          <w:szCs w:val="16"/>
        </w:rPr>
      </w:pPr>
    </w:p>
    <w:p w14:paraId="6EA1DC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T26.6  I Poleptanie rohovky a spojovkového vaku                            I</w:t>
      </w:r>
    </w:p>
    <w:p w14:paraId="52997A5B" w14:textId="77777777" w:rsidR="00983AE1" w:rsidRDefault="00983AE1">
      <w:pPr>
        <w:widowControl w:val="0"/>
        <w:autoSpaceDE w:val="0"/>
        <w:autoSpaceDN w:val="0"/>
        <w:adjustRightInd w:val="0"/>
        <w:spacing w:after="0" w:line="240" w:lineRule="auto"/>
        <w:rPr>
          <w:rFonts w:ascii="Arial" w:hAnsi="Arial" w:cs="Arial"/>
          <w:sz w:val="16"/>
          <w:szCs w:val="16"/>
        </w:rPr>
      </w:pPr>
    </w:p>
    <w:p w14:paraId="64F7D0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085C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CCE70D" w14:textId="77777777" w:rsidR="00983AE1" w:rsidRDefault="00983AE1">
      <w:pPr>
        <w:widowControl w:val="0"/>
        <w:autoSpaceDE w:val="0"/>
        <w:autoSpaceDN w:val="0"/>
        <w:adjustRightInd w:val="0"/>
        <w:spacing w:after="0" w:line="240" w:lineRule="auto"/>
        <w:rPr>
          <w:rFonts w:ascii="Arial" w:hAnsi="Arial" w:cs="Arial"/>
          <w:sz w:val="16"/>
          <w:szCs w:val="16"/>
        </w:rPr>
      </w:pPr>
    </w:p>
    <w:p w14:paraId="00C8DA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T26.7  I Poleptanie s následnou ruptúrou a deštrukciou očnej gule          I</w:t>
      </w:r>
    </w:p>
    <w:p w14:paraId="34754497" w14:textId="77777777" w:rsidR="00983AE1" w:rsidRDefault="00983AE1">
      <w:pPr>
        <w:widowControl w:val="0"/>
        <w:autoSpaceDE w:val="0"/>
        <w:autoSpaceDN w:val="0"/>
        <w:adjustRightInd w:val="0"/>
        <w:spacing w:after="0" w:line="240" w:lineRule="auto"/>
        <w:rPr>
          <w:rFonts w:ascii="Arial" w:hAnsi="Arial" w:cs="Arial"/>
          <w:sz w:val="16"/>
          <w:szCs w:val="16"/>
        </w:rPr>
      </w:pPr>
    </w:p>
    <w:p w14:paraId="11D527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67AB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2F38BB" w14:textId="77777777" w:rsidR="00983AE1" w:rsidRDefault="00983AE1">
      <w:pPr>
        <w:widowControl w:val="0"/>
        <w:autoSpaceDE w:val="0"/>
        <w:autoSpaceDN w:val="0"/>
        <w:adjustRightInd w:val="0"/>
        <w:spacing w:after="0" w:line="240" w:lineRule="auto"/>
        <w:rPr>
          <w:rFonts w:ascii="Arial" w:hAnsi="Arial" w:cs="Arial"/>
          <w:sz w:val="16"/>
          <w:szCs w:val="16"/>
        </w:rPr>
      </w:pPr>
    </w:p>
    <w:p w14:paraId="03A030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T26.8  I Poleptanie iných častí oka a očných adnexov                       I</w:t>
      </w:r>
    </w:p>
    <w:p w14:paraId="33800480" w14:textId="77777777" w:rsidR="00983AE1" w:rsidRDefault="00983AE1">
      <w:pPr>
        <w:widowControl w:val="0"/>
        <w:autoSpaceDE w:val="0"/>
        <w:autoSpaceDN w:val="0"/>
        <w:adjustRightInd w:val="0"/>
        <w:spacing w:after="0" w:line="240" w:lineRule="auto"/>
        <w:rPr>
          <w:rFonts w:ascii="Arial" w:hAnsi="Arial" w:cs="Arial"/>
          <w:sz w:val="16"/>
          <w:szCs w:val="16"/>
        </w:rPr>
      </w:pPr>
    </w:p>
    <w:p w14:paraId="513977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A62FD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851B67" w14:textId="77777777" w:rsidR="00983AE1" w:rsidRDefault="00983AE1">
      <w:pPr>
        <w:widowControl w:val="0"/>
        <w:autoSpaceDE w:val="0"/>
        <w:autoSpaceDN w:val="0"/>
        <w:adjustRightInd w:val="0"/>
        <w:spacing w:after="0" w:line="240" w:lineRule="auto"/>
        <w:rPr>
          <w:rFonts w:ascii="Arial" w:hAnsi="Arial" w:cs="Arial"/>
          <w:sz w:val="16"/>
          <w:szCs w:val="16"/>
        </w:rPr>
      </w:pPr>
    </w:p>
    <w:p w14:paraId="0B78F3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T26.9  I Poleptanie bližšie neurčenej časti oka a očných adnexov           I</w:t>
      </w:r>
    </w:p>
    <w:p w14:paraId="3A324C5F" w14:textId="77777777" w:rsidR="00983AE1" w:rsidRDefault="00983AE1">
      <w:pPr>
        <w:widowControl w:val="0"/>
        <w:autoSpaceDE w:val="0"/>
        <w:autoSpaceDN w:val="0"/>
        <w:adjustRightInd w:val="0"/>
        <w:spacing w:after="0" w:line="240" w:lineRule="auto"/>
        <w:rPr>
          <w:rFonts w:ascii="Arial" w:hAnsi="Arial" w:cs="Arial"/>
          <w:sz w:val="16"/>
          <w:szCs w:val="16"/>
        </w:rPr>
      </w:pPr>
    </w:p>
    <w:p w14:paraId="36A8B5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5052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7BA49F" w14:textId="77777777" w:rsidR="00983AE1" w:rsidRDefault="00983AE1">
      <w:pPr>
        <w:widowControl w:val="0"/>
        <w:autoSpaceDE w:val="0"/>
        <w:autoSpaceDN w:val="0"/>
        <w:adjustRightInd w:val="0"/>
        <w:spacing w:after="0" w:line="240" w:lineRule="auto"/>
        <w:rPr>
          <w:rFonts w:ascii="Arial" w:hAnsi="Arial" w:cs="Arial"/>
          <w:sz w:val="16"/>
          <w:szCs w:val="16"/>
        </w:rPr>
      </w:pPr>
    </w:p>
    <w:p w14:paraId="7F6720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T27.0  I Popálenina hrtana a priedušnice                                   I</w:t>
      </w:r>
    </w:p>
    <w:p w14:paraId="32560748" w14:textId="77777777" w:rsidR="00983AE1" w:rsidRDefault="00983AE1">
      <w:pPr>
        <w:widowControl w:val="0"/>
        <w:autoSpaceDE w:val="0"/>
        <w:autoSpaceDN w:val="0"/>
        <w:adjustRightInd w:val="0"/>
        <w:spacing w:after="0" w:line="240" w:lineRule="auto"/>
        <w:rPr>
          <w:rFonts w:ascii="Arial" w:hAnsi="Arial" w:cs="Arial"/>
          <w:sz w:val="16"/>
          <w:szCs w:val="16"/>
        </w:rPr>
      </w:pPr>
    </w:p>
    <w:p w14:paraId="296212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61EF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3FE012" w14:textId="77777777" w:rsidR="00983AE1" w:rsidRDefault="00983AE1">
      <w:pPr>
        <w:widowControl w:val="0"/>
        <w:autoSpaceDE w:val="0"/>
        <w:autoSpaceDN w:val="0"/>
        <w:adjustRightInd w:val="0"/>
        <w:spacing w:after="0" w:line="240" w:lineRule="auto"/>
        <w:rPr>
          <w:rFonts w:ascii="Arial" w:hAnsi="Arial" w:cs="Arial"/>
          <w:sz w:val="16"/>
          <w:szCs w:val="16"/>
        </w:rPr>
      </w:pPr>
    </w:p>
    <w:p w14:paraId="178410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T27.1  I Popálenina hrtana a priedušnice s pľúcami                         I</w:t>
      </w:r>
    </w:p>
    <w:p w14:paraId="40823830" w14:textId="77777777" w:rsidR="00983AE1" w:rsidRDefault="00983AE1">
      <w:pPr>
        <w:widowControl w:val="0"/>
        <w:autoSpaceDE w:val="0"/>
        <w:autoSpaceDN w:val="0"/>
        <w:adjustRightInd w:val="0"/>
        <w:spacing w:after="0" w:line="240" w:lineRule="auto"/>
        <w:rPr>
          <w:rFonts w:ascii="Arial" w:hAnsi="Arial" w:cs="Arial"/>
          <w:sz w:val="16"/>
          <w:szCs w:val="16"/>
        </w:rPr>
      </w:pPr>
    </w:p>
    <w:p w14:paraId="5EB25F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F393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7B56DA" w14:textId="77777777" w:rsidR="00983AE1" w:rsidRDefault="00983AE1">
      <w:pPr>
        <w:widowControl w:val="0"/>
        <w:autoSpaceDE w:val="0"/>
        <w:autoSpaceDN w:val="0"/>
        <w:adjustRightInd w:val="0"/>
        <w:spacing w:after="0" w:line="240" w:lineRule="auto"/>
        <w:rPr>
          <w:rFonts w:ascii="Arial" w:hAnsi="Arial" w:cs="Arial"/>
          <w:sz w:val="16"/>
          <w:szCs w:val="16"/>
        </w:rPr>
      </w:pPr>
    </w:p>
    <w:p w14:paraId="78BFC8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T27.2  I Popálenina iných častí dýchacích ciest                            I</w:t>
      </w:r>
    </w:p>
    <w:p w14:paraId="7078F8A1" w14:textId="77777777" w:rsidR="00983AE1" w:rsidRDefault="00983AE1">
      <w:pPr>
        <w:widowControl w:val="0"/>
        <w:autoSpaceDE w:val="0"/>
        <w:autoSpaceDN w:val="0"/>
        <w:adjustRightInd w:val="0"/>
        <w:spacing w:after="0" w:line="240" w:lineRule="auto"/>
        <w:rPr>
          <w:rFonts w:ascii="Arial" w:hAnsi="Arial" w:cs="Arial"/>
          <w:sz w:val="16"/>
          <w:szCs w:val="16"/>
        </w:rPr>
      </w:pPr>
    </w:p>
    <w:p w14:paraId="6BE71C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C2CA1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3A9A8E" w14:textId="77777777" w:rsidR="00983AE1" w:rsidRDefault="00983AE1">
      <w:pPr>
        <w:widowControl w:val="0"/>
        <w:autoSpaceDE w:val="0"/>
        <w:autoSpaceDN w:val="0"/>
        <w:adjustRightInd w:val="0"/>
        <w:spacing w:after="0" w:line="240" w:lineRule="auto"/>
        <w:rPr>
          <w:rFonts w:ascii="Arial" w:hAnsi="Arial" w:cs="Arial"/>
          <w:sz w:val="16"/>
          <w:szCs w:val="16"/>
        </w:rPr>
      </w:pPr>
    </w:p>
    <w:p w14:paraId="1E483B5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T27.3  I Popálenina bližšie neurčenej časti dýchacích ciest                I</w:t>
      </w:r>
    </w:p>
    <w:p w14:paraId="541A2957" w14:textId="77777777" w:rsidR="00983AE1" w:rsidRDefault="00983AE1">
      <w:pPr>
        <w:widowControl w:val="0"/>
        <w:autoSpaceDE w:val="0"/>
        <w:autoSpaceDN w:val="0"/>
        <w:adjustRightInd w:val="0"/>
        <w:spacing w:after="0" w:line="240" w:lineRule="auto"/>
        <w:rPr>
          <w:rFonts w:ascii="Arial" w:hAnsi="Arial" w:cs="Arial"/>
          <w:sz w:val="16"/>
          <w:szCs w:val="16"/>
        </w:rPr>
      </w:pPr>
    </w:p>
    <w:p w14:paraId="0AB0BE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7CC0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FD6D5D" w14:textId="77777777" w:rsidR="00983AE1" w:rsidRDefault="00983AE1">
      <w:pPr>
        <w:widowControl w:val="0"/>
        <w:autoSpaceDE w:val="0"/>
        <w:autoSpaceDN w:val="0"/>
        <w:adjustRightInd w:val="0"/>
        <w:spacing w:after="0" w:line="240" w:lineRule="auto"/>
        <w:rPr>
          <w:rFonts w:ascii="Arial" w:hAnsi="Arial" w:cs="Arial"/>
          <w:sz w:val="16"/>
          <w:szCs w:val="16"/>
        </w:rPr>
      </w:pPr>
    </w:p>
    <w:p w14:paraId="72594A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T27.4  I Poleptanie hrtana a priedušnice                                   I</w:t>
      </w:r>
    </w:p>
    <w:p w14:paraId="667A9037" w14:textId="77777777" w:rsidR="00983AE1" w:rsidRDefault="00983AE1">
      <w:pPr>
        <w:widowControl w:val="0"/>
        <w:autoSpaceDE w:val="0"/>
        <w:autoSpaceDN w:val="0"/>
        <w:adjustRightInd w:val="0"/>
        <w:spacing w:after="0" w:line="240" w:lineRule="auto"/>
        <w:rPr>
          <w:rFonts w:ascii="Arial" w:hAnsi="Arial" w:cs="Arial"/>
          <w:sz w:val="16"/>
          <w:szCs w:val="16"/>
        </w:rPr>
      </w:pPr>
    </w:p>
    <w:p w14:paraId="06FB87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81FE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12D4D5" w14:textId="77777777" w:rsidR="00983AE1" w:rsidRDefault="00983AE1">
      <w:pPr>
        <w:widowControl w:val="0"/>
        <w:autoSpaceDE w:val="0"/>
        <w:autoSpaceDN w:val="0"/>
        <w:adjustRightInd w:val="0"/>
        <w:spacing w:after="0" w:line="240" w:lineRule="auto"/>
        <w:rPr>
          <w:rFonts w:ascii="Arial" w:hAnsi="Arial" w:cs="Arial"/>
          <w:sz w:val="16"/>
          <w:szCs w:val="16"/>
        </w:rPr>
      </w:pPr>
    </w:p>
    <w:p w14:paraId="357BE7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T27.5  I Poleptanie hrtana a priedušnice s pľúcami                         I</w:t>
      </w:r>
    </w:p>
    <w:p w14:paraId="6D7DC5FD" w14:textId="77777777" w:rsidR="00983AE1" w:rsidRDefault="00983AE1">
      <w:pPr>
        <w:widowControl w:val="0"/>
        <w:autoSpaceDE w:val="0"/>
        <w:autoSpaceDN w:val="0"/>
        <w:adjustRightInd w:val="0"/>
        <w:spacing w:after="0" w:line="240" w:lineRule="auto"/>
        <w:rPr>
          <w:rFonts w:ascii="Arial" w:hAnsi="Arial" w:cs="Arial"/>
          <w:sz w:val="16"/>
          <w:szCs w:val="16"/>
        </w:rPr>
      </w:pPr>
    </w:p>
    <w:p w14:paraId="0D2179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2C5CE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F4EA94" w14:textId="77777777" w:rsidR="00983AE1" w:rsidRDefault="00983AE1">
      <w:pPr>
        <w:widowControl w:val="0"/>
        <w:autoSpaceDE w:val="0"/>
        <w:autoSpaceDN w:val="0"/>
        <w:adjustRightInd w:val="0"/>
        <w:spacing w:after="0" w:line="240" w:lineRule="auto"/>
        <w:rPr>
          <w:rFonts w:ascii="Arial" w:hAnsi="Arial" w:cs="Arial"/>
          <w:sz w:val="16"/>
          <w:szCs w:val="16"/>
        </w:rPr>
      </w:pPr>
    </w:p>
    <w:p w14:paraId="26D7EF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T27.6  I Poleptanie iných častí dýchacích ciest                            I</w:t>
      </w:r>
    </w:p>
    <w:p w14:paraId="45073E3F" w14:textId="77777777" w:rsidR="00983AE1" w:rsidRDefault="00983AE1">
      <w:pPr>
        <w:widowControl w:val="0"/>
        <w:autoSpaceDE w:val="0"/>
        <w:autoSpaceDN w:val="0"/>
        <w:adjustRightInd w:val="0"/>
        <w:spacing w:after="0" w:line="240" w:lineRule="auto"/>
        <w:rPr>
          <w:rFonts w:ascii="Arial" w:hAnsi="Arial" w:cs="Arial"/>
          <w:sz w:val="16"/>
          <w:szCs w:val="16"/>
        </w:rPr>
      </w:pPr>
    </w:p>
    <w:p w14:paraId="41EBC0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51DCA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8B1018" w14:textId="77777777" w:rsidR="00983AE1" w:rsidRDefault="00983AE1">
      <w:pPr>
        <w:widowControl w:val="0"/>
        <w:autoSpaceDE w:val="0"/>
        <w:autoSpaceDN w:val="0"/>
        <w:adjustRightInd w:val="0"/>
        <w:spacing w:after="0" w:line="240" w:lineRule="auto"/>
        <w:rPr>
          <w:rFonts w:ascii="Arial" w:hAnsi="Arial" w:cs="Arial"/>
          <w:sz w:val="16"/>
          <w:szCs w:val="16"/>
        </w:rPr>
      </w:pPr>
    </w:p>
    <w:p w14:paraId="60F534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T27.7  I Poleptanie bližšie neurčenej časti dýchacích ciest                I</w:t>
      </w:r>
    </w:p>
    <w:p w14:paraId="39E23253" w14:textId="77777777" w:rsidR="00983AE1" w:rsidRDefault="00983AE1">
      <w:pPr>
        <w:widowControl w:val="0"/>
        <w:autoSpaceDE w:val="0"/>
        <w:autoSpaceDN w:val="0"/>
        <w:adjustRightInd w:val="0"/>
        <w:spacing w:after="0" w:line="240" w:lineRule="auto"/>
        <w:rPr>
          <w:rFonts w:ascii="Arial" w:hAnsi="Arial" w:cs="Arial"/>
          <w:sz w:val="16"/>
          <w:szCs w:val="16"/>
        </w:rPr>
      </w:pPr>
    </w:p>
    <w:p w14:paraId="35B161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E469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B67EF8" w14:textId="77777777" w:rsidR="00983AE1" w:rsidRDefault="00983AE1">
      <w:pPr>
        <w:widowControl w:val="0"/>
        <w:autoSpaceDE w:val="0"/>
        <w:autoSpaceDN w:val="0"/>
        <w:adjustRightInd w:val="0"/>
        <w:spacing w:after="0" w:line="240" w:lineRule="auto"/>
        <w:rPr>
          <w:rFonts w:ascii="Arial" w:hAnsi="Arial" w:cs="Arial"/>
          <w:sz w:val="16"/>
          <w:szCs w:val="16"/>
        </w:rPr>
      </w:pPr>
    </w:p>
    <w:p w14:paraId="4531AC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T28.0  I Popálenina úst a hltana                                           I</w:t>
      </w:r>
    </w:p>
    <w:p w14:paraId="1DAA5AB6" w14:textId="77777777" w:rsidR="00983AE1" w:rsidRDefault="00983AE1">
      <w:pPr>
        <w:widowControl w:val="0"/>
        <w:autoSpaceDE w:val="0"/>
        <w:autoSpaceDN w:val="0"/>
        <w:adjustRightInd w:val="0"/>
        <w:spacing w:after="0" w:line="240" w:lineRule="auto"/>
        <w:rPr>
          <w:rFonts w:ascii="Arial" w:hAnsi="Arial" w:cs="Arial"/>
          <w:sz w:val="16"/>
          <w:szCs w:val="16"/>
        </w:rPr>
      </w:pPr>
    </w:p>
    <w:p w14:paraId="2B66BF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D9D4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CC2DB3" w14:textId="77777777" w:rsidR="00983AE1" w:rsidRDefault="00983AE1">
      <w:pPr>
        <w:widowControl w:val="0"/>
        <w:autoSpaceDE w:val="0"/>
        <w:autoSpaceDN w:val="0"/>
        <w:adjustRightInd w:val="0"/>
        <w:spacing w:after="0" w:line="240" w:lineRule="auto"/>
        <w:rPr>
          <w:rFonts w:ascii="Arial" w:hAnsi="Arial" w:cs="Arial"/>
          <w:sz w:val="16"/>
          <w:szCs w:val="16"/>
        </w:rPr>
      </w:pPr>
    </w:p>
    <w:p w14:paraId="6E01EC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T28.1  I Popálenina pažeráka                                               I</w:t>
      </w:r>
    </w:p>
    <w:p w14:paraId="5AD3B36C" w14:textId="77777777" w:rsidR="00983AE1" w:rsidRDefault="00983AE1">
      <w:pPr>
        <w:widowControl w:val="0"/>
        <w:autoSpaceDE w:val="0"/>
        <w:autoSpaceDN w:val="0"/>
        <w:adjustRightInd w:val="0"/>
        <w:spacing w:after="0" w:line="240" w:lineRule="auto"/>
        <w:rPr>
          <w:rFonts w:ascii="Arial" w:hAnsi="Arial" w:cs="Arial"/>
          <w:sz w:val="16"/>
          <w:szCs w:val="16"/>
        </w:rPr>
      </w:pPr>
    </w:p>
    <w:p w14:paraId="069718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926C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49868C" w14:textId="77777777" w:rsidR="00983AE1" w:rsidRDefault="00983AE1">
      <w:pPr>
        <w:widowControl w:val="0"/>
        <w:autoSpaceDE w:val="0"/>
        <w:autoSpaceDN w:val="0"/>
        <w:adjustRightInd w:val="0"/>
        <w:spacing w:after="0" w:line="240" w:lineRule="auto"/>
        <w:rPr>
          <w:rFonts w:ascii="Arial" w:hAnsi="Arial" w:cs="Arial"/>
          <w:sz w:val="16"/>
          <w:szCs w:val="16"/>
        </w:rPr>
      </w:pPr>
    </w:p>
    <w:p w14:paraId="10BB7A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T28.2  I Popálenina iných častí tráviacej sústavy                          I</w:t>
      </w:r>
    </w:p>
    <w:p w14:paraId="03612C69" w14:textId="77777777" w:rsidR="00983AE1" w:rsidRDefault="00983AE1">
      <w:pPr>
        <w:widowControl w:val="0"/>
        <w:autoSpaceDE w:val="0"/>
        <w:autoSpaceDN w:val="0"/>
        <w:adjustRightInd w:val="0"/>
        <w:spacing w:after="0" w:line="240" w:lineRule="auto"/>
        <w:rPr>
          <w:rFonts w:ascii="Arial" w:hAnsi="Arial" w:cs="Arial"/>
          <w:sz w:val="16"/>
          <w:szCs w:val="16"/>
        </w:rPr>
      </w:pPr>
    </w:p>
    <w:p w14:paraId="41F17A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E26B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46DAB8" w14:textId="77777777" w:rsidR="00983AE1" w:rsidRDefault="00983AE1">
      <w:pPr>
        <w:widowControl w:val="0"/>
        <w:autoSpaceDE w:val="0"/>
        <w:autoSpaceDN w:val="0"/>
        <w:adjustRightInd w:val="0"/>
        <w:spacing w:after="0" w:line="240" w:lineRule="auto"/>
        <w:rPr>
          <w:rFonts w:ascii="Arial" w:hAnsi="Arial" w:cs="Arial"/>
          <w:sz w:val="16"/>
          <w:szCs w:val="16"/>
        </w:rPr>
      </w:pPr>
    </w:p>
    <w:p w14:paraId="5D41B4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T28.3  I Popálenina vnútorných močovopohlavných ústrojov                   I</w:t>
      </w:r>
    </w:p>
    <w:p w14:paraId="3CBBAB5B" w14:textId="77777777" w:rsidR="00983AE1" w:rsidRDefault="00983AE1">
      <w:pPr>
        <w:widowControl w:val="0"/>
        <w:autoSpaceDE w:val="0"/>
        <w:autoSpaceDN w:val="0"/>
        <w:adjustRightInd w:val="0"/>
        <w:spacing w:after="0" w:line="240" w:lineRule="auto"/>
        <w:rPr>
          <w:rFonts w:ascii="Arial" w:hAnsi="Arial" w:cs="Arial"/>
          <w:sz w:val="16"/>
          <w:szCs w:val="16"/>
        </w:rPr>
      </w:pPr>
    </w:p>
    <w:p w14:paraId="06A989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02D8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35C3AF" w14:textId="77777777" w:rsidR="00983AE1" w:rsidRDefault="00983AE1">
      <w:pPr>
        <w:widowControl w:val="0"/>
        <w:autoSpaceDE w:val="0"/>
        <w:autoSpaceDN w:val="0"/>
        <w:adjustRightInd w:val="0"/>
        <w:spacing w:after="0" w:line="240" w:lineRule="auto"/>
        <w:rPr>
          <w:rFonts w:ascii="Arial" w:hAnsi="Arial" w:cs="Arial"/>
          <w:sz w:val="16"/>
          <w:szCs w:val="16"/>
        </w:rPr>
      </w:pPr>
    </w:p>
    <w:p w14:paraId="0AA0F4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T28.4  I Popálenina iných a bližšie neurčených vnútorných ústrojov         I</w:t>
      </w:r>
    </w:p>
    <w:p w14:paraId="5BD4A497" w14:textId="77777777" w:rsidR="00983AE1" w:rsidRDefault="00983AE1">
      <w:pPr>
        <w:widowControl w:val="0"/>
        <w:autoSpaceDE w:val="0"/>
        <w:autoSpaceDN w:val="0"/>
        <w:adjustRightInd w:val="0"/>
        <w:spacing w:after="0" w:line="240" w:lineRule="auto"/>
        <w:rPr>
          <w:rFonts w:ascii="Arial" w:hAnsi="Arial" w:cs="Arial"/>
          <w:sz w:val="16"/>
          <w:szCs w:val="16"/>
        </w:rPr>
      </w:pPr>
    </w:p>
    <w:p w14:paraId="07BB1D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5D3B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B6BF6D" w14:textId="77777777" w:rsidR="00983AE1" w:rsidRDefault="00983AE1">
      <w:pPr>
        <w:widowControl w:val="0"/>
        <w:autoSpaceDE w:val="0"/>
        <w:autoSpaceDN w:val="0"/>
        <w:adjustRightInd w:val="0"/>
        <w:spacing w:after="0" w:line="240" w:lineRule="auto"/>
        <w:rPr>
          <w:rFonts w:ascii="Arial" w:hAnsi="Arial" w:cs="Arial"/>
          <w:sz w:val="16"/>
          <w:szCs w:val="16"/>
        </w:rPr>
      </w:pPr>
    </w:p>
    <w:p w14:paraId="14DA5C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T28.5  I Poleptanie úst a hltana                                           I</w:t>
      </w:r>
    </w:p>
    <w:p w14:paraId="1818219B" w14:textId="77777777" w:rsidR="00983AE1" w:rsidRDefault="00983AE1">
      <w:pPr>
        <w:widowControl w:val="0"/>
        <w:autoSpaceDE w:val="0"/>
        <w:autoSpaceDN w:val="0"/>
        <w:adjustRightInd w:val="0"/>
        <w:spacing w:after="0" w:line="240" w:lineRule="auto"/>
        <w:rPr>
          <w:rFonts w:ascii="Arial" w:hAnsi="Arial" w:cs="Arial"/>
          <w:sz w:val="16"/>
          <w:szCs w:val="16"/>
        </w:rPr>
      </w:pPr>
    </w:p>
    <w:p w14:paraId="70CDFB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3BB5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B25B29" w14:textId="77777777" w:rsidR="00983AE1" w:rsidRDefault="00983AE1">
      <w:pPr>
        <w:widowControl w:val="0"/>
        <w:autoSpaceDE w:val="0"/>
        <w:autoSpaceDN w:val="0"/>
        <w:adjustRightInd w:val="0"/>
        <w:spacing w:after="0" w:line="240" w:lineRule="auto"/>
        <w:rPr>
          <w:rFonts w:ascii="Arial" w:hAnsi="Arial" w:cs="Arial"/>
          <w:sz w:val="16"/>
          <w:szCs w:val="16"/>
        </w:rPr>
      </w:pPr>
    </w:p>
    <w:p w14:paraId="3F6037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T28.6  I Poleptanie pažeráka                                               I</w:t>
      </w:r>
    </w:p>
    <w:p w14:paraId="692B8FB5" w14:textId="77777777" w:rsidR="00983AE1" w:rsidRDefault="00983AE1">
      <w:pPr>
        <w:widowControl w:val="0"/>
        <w:autoSpaceDE w:val="0"/>
        <w:autoSpaceDN w:val="0"/>
        <w:adjustRightInd w:val="0"/>
        <w:spacing w:after="0" w:line="240" w:lineRule="auto"/>
        <w:rPr>
          <w:rFonts w:ascii="Arial" w:hAnsi="Arial" w:cs="Arial"/>
          <w:sz w:val="16"/>
          <w:szCs w:val="16"/>
        </w:rPr>
      </w:pPr>
    </w:p>
    <w:p w14:paraId="47350B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FCFF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F5B57F" w14:textId="77777777" w:rsidR="00983AE1" w:rsidRDefault="00983AE1">
      <w:pPr>
        <w:widowControl w:val="0"/>
        <w:autoSpaceDE w:val="0"/>
        <w:autoSpaceDN w:val="0"/>
        <w:adjustRightInd w:val="0"/>
        <w:spacing w:after="0" w:line="240" w:lineRule="auto"/>
        <w:rPr>
          <w:rFonts w:ascii="Arial" w:hAnsi="Arial" w:cs="Arial"/>
          <w:sz w:val="16"/>
          <w:szCs w:val="16"/>
        </w:rPr>
      </w:pPr>
    </w:p>
    <w:p w14:paraId="7940BD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T28.7  I Poleptanie iných častí tráviacej sústavy                          I</w:t>
      </w:r>
    </w:p>
    <w:p w14:paraId="43B2B4C9" w14:textId="77777777" w:rsidR="00983AE1" w:rsidRDefault="00983AE1">
      <w:pPr>
        <w:widowControl w:val="0"/>
        <w:autoSpaceDE w:val="0"/>
        <w:autoSpaceDN w:val="0"/>
        <w:adjustRightInd w:val="0"/>
        <w:spacing w:after="0" w:line="240" w:lineRule="auto"/>
        <w:rPr>
          <w:rFonts w:ascii="Arial" w:hAnsi="Arial" w:cs="Arial"/>
          <w:sz w:val="16"/>
          <w:szCs w:val="16"/>
        </w:rPr>
      </w:pPr>
    </w:p>
    <w:p w14:paraId="39CE62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A1EC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E87D85" w14:textId="77777777" w:rsidR="00983AE1" w:rsidRDefault="00983AE1">
      <w:pPr>
        <w:widowControl w:val="0"/>
        <w:autoSpaceDE w:val="0"/>
        <w:autoSpaceDN w:val="0"/>
        <w:adjustRightInd w:val="0"/>
        <w:spacing w:after="0" w:line="240" w:lineRule="auto"/>
        <w:rPr>
          <w:rFonts w:ascii="Arial" w:hAnsi="Arial" w:cs="Arial"/>
          <w:sz w:val="16"/>
          <w:szCs w:val="16"/>
        </w:rPr>
      </w:pPr>
    </w:p>
    <w:p w14:paraId="7D241AE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T28.8  I Poleptanie vnútorných močovopohlavných ústrojov                   I</w:t>
      </w:r>
    </w:p>
    <w:p w14:paraId="6D28E39C" w14:textId="77777777" w:rsidR="00983AE1" w:rsidRDefault="00983AE1">
      <w:pPr>
        <w:widowControl w:val="0"/>
        <w:autoSpaceDE w:val="0"/>
        <w:autoSpaceDN w:val="0"/>
        <w:adjustRightInd w:val="0"/>
        <w:spacing w:after="0" w:line="240" w:lineRule="auto"/>
        <w:rPr>
          <w:rFonts w:ascii="Arial" w:hAnsi="Arial" w:cs="Arial"/>
          <w:sz w:val="16"/>
          <w:szCs w:val="16"/>
        </w:rPr>
      </w:pPr>
    </w:p>
    <w:p w14:paraId="54B0D3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BB45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56F587" w14:textId="77777777" w:rsidR="00983AE1" w:rsidRDefault="00983AE1">
      <w:pPr>
        <w:widowControl w:val="0"/>
        <w:autoSpaceDE w:val="0"/>
        <w:autoSpaceDN w:val="0"/>
        <w:adjustRightInd w:val="0"/>
        <w:spacing w:after="0" w:line="240" w:lineRule="auto"/>
        <w:rPr>
          <w:rFonts w:ascii="Arial" w:hAnsi="Arial" w:cs="Arial"/>
          <w:sz w:val="16"/>
          <w:szCs w:val="16"/>
        </w:rPr>
      </w:pPr>
    </w:p>
    <w:p w14:paraId="5015F1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T28.9  I Poleptanie iných a bližšie neurčených vnútorných ústrojov         I</w:t>
      </w:r>
    </w:p>
    <w:p w14:paraId="74EE8ED9" w14:textId="77777777" w:rsidR="00983AE1" w:rsidRDefault="00983AE1">
      <w:pPr>
        <w:widowControl w:val="0"/>
        <w:autoSpaceDE w:val="0"/>
        <w:autoSpaceDN w:val="0"/>
        <w:adjustRightInd w:val="0"/>
        <w:spacing w:after="0" w:line="240" w:lineRule="auto"/>
        <w:rPr>
          <w:rFonts w:ascii="Arial" w:hAnsi="Arial" w:cs="Arial"/>
          <w:sz w:val="16"/>
          <w:szCs w:val="16"/>
        </w:rPr>
      </w:pPr>
    </w:p>
    <w:p w14:paraId="7EEB09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E3D7C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D92908" w14:textId="77777777" w:rsidR="00983AE1" w:rsidRDefault="00983AE1">
      <w:pPr>
        <w:widowControl w:val="0"/>
        <w:autoSpaceDE w:val="0"/>
        <w:autoSpaceDN w:val="0"/>
        <w:adjustRightInd w:val="0"/>
        <w:spacing w:after="0" w:line="240" w:lineRule="auto"/>
        <w:rPr>
          <w:rFonts w:ascii="Arial" w:hAnsi="Arial" w:cs="Arial"/>
          <w:sz w:val="16"/>
          <w:szCs w:val="16"/>
        </w:rPr>
      </w:pPr>
    </w:p>
    <w:p w14:paraId="2A0805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T29.1  I Popálenina viacerých oblastí tela, kde sa ako najťažší uvádza 1.  I</w:t>
      </w:r>
    </w:p>
    <w:p w14:paraId="10D73B46" w14:textId="77777777" w:rsidR="00983AE1" w:rsidRDefault="00983AE1">
      <w:pPr>
        <w:widowControl w:val="0"/>
        <w:autoSpaceDE w:val="0"/>
        <w:autoSpaceDN w:val="0"/>
        <w:adjustRightInd w:val="0"/>
        <w:spacing w:after="0" w:line="240" w:lineRule="auto"/>
        <w:rPr>
          <w:rFonts w:ascii="Arial" w:hAnsi="Arial" w:cs="Arial"/>
          <w:sz w:val="16"/>
          <w:szCs w:val="16"/>
        </w:rPr>
      </w:pPr>
    </w:p>
    <w:p w14:paraId="2C09A3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stupeň                                                            I</w:t>
      </w:r>
    </w:p>
    <w:p w14:paraId="08CF72E1" w14:textId="77777777" w:rsidR="00983AE1" w:rsidRDefault="00983AE1">
      <w:pPr>
        <w:widowControl w:val="0"/>
        <w:autoSpaceDE w:val="0"/>
        <w:autoSpaceDN w:val="0"/>
        <w:adjustRightInd w:val="0"/>
        <w:spacing w:after="0" w:line="240" w:lineRule="auto"/>
        <w:rPr>
          <w:rFonts w:ascii="Arial" w:hAnsi="Arial" w:cs="Arial"/>
          <w:sz w:val="16"/>
          <w:szCs w:val="16"/>
        </w:rPr>
      </w:pPr>
    </w:p>
    <w:p w14:paraId="1976D2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8554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0DBD72" w14:textId="77777777" w:rsidR="00983AE1" w:rsidRDefault="00983AE1">
      <w:pPr>
        <w:widowControl w:val="0"/>
        <w:autoSpaceDE w:val="0"/>
        <w:autoSpaceDN w:val="0"/>
        <w:adjustRightInd w:val="0"/>
        <w:spacing w:after="0" w:line="240" w:lineRule="auto"/>
        <w:rPr>
          <w:rFonts w:ascii="Arial" w:hAnsi="Arial" w:cs="Arial"/>
          <w:sz w:val="16"/>
          <w:szCs w:val="16"/>
        </w:rPr>
      </w:pPr>
    </w:p>
    <w:p w14:paraId="1629A7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T29.20 I Popálenina viacerých oblastí tela, kde sa ako najťažší uvádza 2a. I</w:t>
      </w:r>
    </w:p>
    <w:p w14:paraId="57076D29" w14:textId="77777777" w:rsidR="00983AE1" w:rsidRDefault="00983AE1">
      <w:pPr>
        <w:widowControl w:val="0"/>
        <w:autoSpaceDE w:val="0"/>
        <w:autoSpaceDN w:val="0"/>
        <w:adjustRightInd w:val="0"/>
        <w:spacing w:after="0" w:line="240" w:lineRule="auto"/>
        <w:rPr>
          <w:rFonts w:ascii="Arial" w:hAnsi="Arial" w:cs="Arial"/>
          <w:sz w:val="16"/>
          <w:szCs w:val="16"/>
        </w:rPr>
      </w:pPr>
    </w:p>
    <w:p w14:paraId="52F3A2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stupeň                                                            I</w:t>
      </w:r>
    </w:p>
    <w:p w14:paraId="67BA45D4" w14:textId="77777777" w:rsidR="00983AE1" w:rsidRDefault="00983AE1">
      <w:pPr>
        <w:widowControl w:val="0"/>
        <w:autoSpaceDE w:val="0"/>
        <w:autoSpaceDN w:val="0"/>
        <w:adjustRightInd w:val="0"/>
        <w:spacing w:after="0" w:line="240" w:lineRule="auto"/>
        <w:rPr>
          <w:rFonts w:ascii="Arial" w:hAnsi="Arial" w:cs="Arial"/>
          <w:sz w:val="16"/>
          <w:szCs w:val="16"/>
        </w:rPr>
      </w:pPr>
    </w:p>
    <w:p w14:paraId="7015B3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8C70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BC55CC" w14:textId="77777777" w:rsidR="00983AE1" w:rsidRDefault="00983AE1">
      <w:pPr>
        <w:widowControl w:val="0"/>
        <w:autoSpaceDE w:val="0"/>
        <w:autoSpaceDN w:val="0"/>
        <w:adjustRightInd w:val="0"/>
        <w:spacing w:after="0" w:line="240" w:lineRule="auto"/>
        <w:rPr>
          <w:rFonts w:ascii="Arial" w:hAnsi="Arial" w:cs="Arial"/>
          <w:sz w:val="16"/>
          <w:szCs w:val="16"/>
        </w:rPr>
      </w:pPr>
    </w:p>
    <w:p w14:paraId="45342C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T29.21 I Popálenina viacerých oblastí tela, kde sa ako najťažší uvádza 2b. I</w:t>
      </w:r>
    </w:p>
    <w:p w14:paraId="7D90B076" w14:textId="77777777" w:rsidR="00983AE1" w:rsidRDefault="00983AE1">
      <w:pPr>
        <w:widowControl w:val="0"/>
        <w:autoSpaceDE w:val="0"/>
        <w:autoSpaceDN w:val="0"/>
        <w:adjustRightInd w:val="0"/>
        <w:spacing w:after="0" w:line="240" w:lineRule="auto"/>
        <w:rPr>
          <w:rFonts w:ascii="Arial" w:hAnsi="Arial" w:cs="Arial"/>
          <w:sz w:val="16"/>
          <w:szCs w:val="16"/>
        </w:rPr>
      </w:pPr>
    </w:p>
    <w:p w14:paraId="32CE9C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stupeň                                                            I</w:t>
      </w:r>
    </w:p>
    <w:p w14:paraId="3B54ABBD" w14:textId="77777777" w:rsidR="00983AE1" w:rsidRDefault="00983AE1">
      <w:pPr>
        <w:widowControl w:val="0"/>
        <w:autoSpaceDE w:val="0"/>
        <w:autoSpaceDN w:val="0"/>
        <w:adjustRightInd w:val="0"/>
        <w:spacing w:after="0" w:line="240" w:lineRule="auto"/>
        <w:rPr>
          <w:rFonts w:ascii="Arial" w:hAnsi="Arial" w:cs="Arial"/>
          <w:sz w:val="16"/>
          <w:szCs w:val="16"/>
        </w:rPr>
      </w:pPr>
    </w:p>
    <w:p w14:paraId="3A4D41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E36F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46F87A" w14:textId="77777777" w:rsidR="00983AE1" w:rsidRDefault="00983AE1">
      <w:pPr>
        <w:widowControl w:val="0"/>
        <w:autoSpaceDE w:val="0"/>
        <w:autoSpaceDN w:val="0"/>
        <w:adjustRightInd w:val="0"/>
        <w:spacing w:after="0" w:line="240" w:lineRule="auto"/>
        <w:rPr>
          <w:rFonts w:ascii="Arial" w:hAnsi="Arial" w:cs="Arial"/>
          <w:sz w:val="16"/>
          <w:szCs w:val="16"/>
        </w:rPr>
      </w:pPr>
    </w:p>
    <w:p w14:paraId="6DB74A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T29.3  I Popálenina viacerých oblastí tela, uvedený najmenej raz 3. stupeň I</w:t>
      </w:r>
    </w:p>
    <w:p w14:paraId="2BC2EBAD" w14:textId="77777777" w:rsidR="00983AE1" w:rsidRDefault="00983AE1">
      <w:pPr>
        <w:widowControl w:val="0"/>
        <w:autoSpaceDE w:val="0"/>
        <w:autoSpaceDN w:val="0"/>
        <w:adjustRightInd w:val="0"/>
        <w:spacing w:after="0" w:line="240" w:lineRule="auto"/>
        <w:rPr>
          <w:rFonts w:ascii="Arial" w:hAnsi="Arial" w:cs="Arial"/>
          <w:sz w:val="16"/>
          <w:szCs w:val="16"/>
        </w:rPr>
      </w:pPr>
    </w:p>
    <w:p w14:paraId="6FD803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0BDD9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4075EB" w14:textId="77777777" w:rsidR="00983AE1" w:rsidRDefault="00983AE1">
      <w:pPr>
        <w:widowControl w:val="0"/>
        <w:autoSpaceDE w:val="0"/>
        <w:autoSpaceDN w:val="0"/>
        <w:adjustRightInd w:val="0"/>
        <w:spacing w:after="0" w:line="240" w:lineRule="auto"/>
        <w:rPr>
          <w:rFonts w:ascii="Arial" w:hAnsi="Arial" w:cs="Arial"/>
          <w:sz w:val="16"/>
          <w:szCs w:val="16"/>
        </w:rPr>
      </w:pPr>
    </w:p>
    <w:p w14:paraId="52F89B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T29.5  I Poleptanie viacerých častí tela, kde sa ako najťažší uvádza 1.    I</w:t>
      </w:r>
    </w:p>
    <w:p w14:paraId="26754320" w14:textId="77777777" w:rsidR="00983AE1" w:rsidRDefault="00983AE1">
      <w:pPr>
        <w:widowControl w:val="0"/>
        <w:autoSpaceDE w:val="0"/>
        <w:autoSpaceDN w:val="0"/>
        <w:adjustRightInd w:val="0"/>
        <w:spacing w:after="0" w:line="240" w:lineRule="auto"/>
        <w:rPr>
          <w:rFonts w:ascii="Arial" w:hAnsi="Arial" w:cs="Arial"/>
          <w:sz w:val="16"/>
          <w:szCs w:val="16"/>
        </w:rPr>
      </w:pPr>
    </w:p>
    <w:p w14:paraId="7B9CEB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stupeň                                                            I</w:t>
      </w:r>
    </w:p>
    <w:p w14:paraId="4E077000" w14:textId="77777777" w:rsidR="00983AE1" w:rsidRDefault="00983AE1">
      <w:pPr>
        <w:widowControl w:val="0"/>
        <w:autoSpaceDE w:val="0"/>
        <w:autoSpaceDN w:val="0"/>
        <w:adjustRightInd w:val="0"/>
        <w:spacing w:after="0" w:line="240" w:lineRule="auto"/>
        <w:rPr>
          <w:rFonts w:ascii="Arial" w:hAnsi="Arial" w:cs="Arial"/>
          <w:sz w:val="16"/>
          <w:szCs w:val="16"/>
        </w:rPr>
      </w:pPr>
    </w:p>
    <w:p w14:paraId="0E608F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8084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5B6CB8" w14:textId="77777777" w:rsidR="00983AE1" w:rsidRDefault="00983AE1">
      <w:pPr>
        <w:widowControl w:val="0"/>
        <w:autoSpaceDE w:val="0"/>
        <w:autoSpaceDN w:val="0"/>
        <w:adjustRightInd w:val="0"/>
        <w:spacing w:after="0" w:line="240" w:lineRule="auto"/>
        <w:rPr>
          <w:rFonts w:ascii="Arial" w:hAnsi="Arial" w:cs="Arial"/>
          <w:sz w:val="16"/>
          <w:szCs w:val="16"/>
        </w:rPr>
      </w:pPr>
    </w:p>
    <w:p w14:paraId="486695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T29.60 I Poleptanie viacerých častí tela, kde sa ako najťažší uvádza 2a.   I</w:t>
      </w:r>
    </w:p>
    <w:p w14:paraId="227F547C" w14:textId="77777777" w:rsidR="00983AE1" w:rsidRDefault="00983AE1">
      <w:pPr>
        <w:widowControl w:val="0"/>
        <w:autoSpaceDE w:val="0"/>
        <w:autoSpaceDN w:val="0"/>
        <w:adjustRightInd w:val="0"/>
        <w:spacing w:after="0" w:line="240" w:lineRule="auto"/>
        <w:rPr>
          <w:rFonts w:ascii="Arial" w:hAnsi="Arial" w:cs="Arial"/>
          <w:sz w:val="16"/>
          <w:szCs w:val="16"/>
        </w:rPr>
      </w:pPr>
    </w:p>
    <w:p w14:paraId="09D8E3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stupeň                                                            I</w:t>
      </w:r>
    </w:p>
    <w:p w14:paraId="6097BAE8" w14:textId="77777777" w:rsidR="00983AE1" w:rsidRDefault="00983AE1">
      <w:pPr>
        <w:widowControl w:val="0"/>
        <w:autoSpaceDE w:val="0"/>
        <w:autoSpaceDN w:val="0"/>
        <w:adjustRightInd w:val="0"/>
        <w:spacing w:after="0" w:line="240" w:lineRule="auto"/>
        <w:rPr>
          <w:rFonts w:ascii="Arial" w:hAnsi="Arial" w:cs="Arial"/>
          <w:sz w:val="16"/>
          <w:szCs w:val="16"/>
        </w:rPr>
      </w:pPr>
    </w:p>
    <w:p w14:paraId="37EA38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8F781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FDC9A4" w14:textId="77777777" w:rsidR="00983AE1" w:rsidRDefault="00983AE1">
      <w:pPr>
        <w:widowControl w:val="0"/>
        <w:autoSpaceDE w:val="0"/>
        <w:autoSpaceDN w:val="0"/>
        <w:adjustRightInd w:val="0"/>
        <w:spacing w:after="0" w:line="240" w:lineRule="auto"/>
        <w:rPr>
          <w:rFonts w:ascii="Arial" w:hAnsi="Arial" w:cs="Arial"/>
          <w:sz w:val="16"/>
          <w:szCs w:val="16"/>
        </w:rPr>
      </w:pPr>
    </w:p>
    <w:p w14:paraId="7C2D6B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T29.61 I Poleptanie viacerých častí tela, kde sa ako najťažší uvádza 2b.   I</w:t>
      </w:r>
    </w:p>
    <w:p w14:paraId="7582D070" w14:textId="77777777" w:rsidR="00983AE1" w:rsidRDefault="00983AE1">
      <w:pPr>
        <w:widowControl w:val="0"/>
        <w:autoSpaceDE w:val="0"/>
        <w:autoSpaceDN w:val="0"/>
        <w:adjustRightInd w:val="0"/>
        <w:spacing w:after="0" w:line="240" w:lineRule="auto"/>
        <w:rPr>
          <w:rFonts w:ascii="Arial" w:hAnsi="Arial" w:cs="Arial"/>
          <w:sz w:val="16"/>
          <w:szCs w:val="16"/>
        </w:rPr>
      </w:pPr>
    </w:p>
    <w:p w14:paraId="368353F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stupeň                                                            I</w:t>
      </w:r>
    </w:p>
    <w:p w14:paraId="67383D1C" w14:textId="77777777" w:rsidR="00983AE1" w:rsidRDefault="00983AE1">
      <w:pPr>
        <w:widowControl w:val="0"/>
        <w:autoSpaceDE w:val="0"/>
        <w:autoSpaceDN w:val="0"/>
        <w:adjustRightInd w:val="0"/>
        <w:spacing w:after="0" w:line="240" w:lineRule="auto"/>
        <w:rPr>
          <w:rFonts w:ascii="Arial" w:hAnsi="Arial" w:cs="Arial"/>
          <w:sz w:val="16"/>
          <w:szCs w:val="16"/>
        </w:rPr>
      </w:pPr>
    </w:p>
    <w:p w14:paraId="738D3E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B5D4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A866C3" w14:textId="77777777" w:rsidR="00983AE1" w:rsidRDefault="00983AE1">
      <w:pPr>
        <w:widowControl w:val="0"/>
        <w:autoSpaceDE w:val="0"/>
        <w:autoSpaceDN w:val="0"/>
        <w:adjustRightInd w:val="0"/>
        <w:spacing w:after="0" w:line="240" w:lineRule="auto"/>
        <w:rPr>
          <w:rFonts w:ascii="Arial" w:hAnsi="Arial" w:cs="Arial"/>
          <w:sz w:val="16"/>
          <w:szCs w:val="16"/>
        </w:rPr>
      </w:pPr>
    </w:p>
    <w:p w14:paraId="757B27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T29.7  I Poleptanie viacerých častí tela, uvedený najmenej raz 3. stupeň   I</w:t>
      </w:r>
    </w:p>
    <w:p w14:paraId="10A7191E" w14:textId="77777777" w:rsidR="00983AE1" w:rsidRDefault="00983AE1">
      <w:pPr>
        <w:widowControl w:val="0"/>
        <w:autoSpaceDE w:val="0"/>
        <w:autoSpaceDN w:val="0"/>
        <w:adjustRightInd w:val="0"/>
        <w:spacing w:after="0" w:line="240" w:lineRule="auto"/>
        <w:rPr>
          <w:rFonts w:ascii="Arial" w:hAnsi="Arial" w:cs="Arial"/>
          <w:sz w:val="16"/>
          <w:szCs w:val="16"/>
        </w:rPr>
      </w:pPr>
    </w:p>
    <w:p w14:paraId="757B4F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AA31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32F739" w14:textId="77777777" w:rsidR="00983AE1" w:rsidRDefault="00983AE1">
      <w:pPr>
        <w:widowControl w:val="0"/>
        <w:autoSpaceDE w:val="0"/>
        <w:autoSpaceDN w:val="0"/>
        <w:adjustRightInd w:val="0"/>
        <w:spacing w:after="0" w:line="240" w:lineRule="auto"/>
        <w:rPr>
          <w:rFonts w:ascii="Arial" w:hAnsi="Arial" w:cs="Arial"/>
          <w:sz w:val="16"/>
          <w:szCs w:val="16"/>
        </w:rPr>
      </w:pPr>
    </w:p>
    <w:p w14:paraId="304316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T30.1  I Popálenina bližšie neurčenej oblasti tela 1. stupňa               I</w:t>
      </w:r>
    </w:p>
    <w:p w14:paraId="18CDBEAA" w14:textId="77777777" w:rsidR="00983AE1" w:rsidRDefault="00983AE1">
      <w:pPr>
        <w:widowControl w:val="0"/>
        <w:autoSpaceDE w:val="0"/>
        <w:autoSpaceDN w:val="0"/>
        <w:adjustRightInd w:val="0"/>
        <w:spacing w:after="0" w:line="240" w:lineRule="auto"/>
        <w:rPr>
          <w:rFonts w:ascii="Arial" w:hAnsi="Arial" w:cs="Arial"/>
          <w:sz w:val="16"/>
          <w:szCs w:val="16"/>
        </w:rPr>
      </w:pPr>
    </w:p>
    <w:p w14:paraId="281848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A5919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CFF5D2" w14:textId="77777777" w:rsidR="00983AE1" w:rsidRDefault="00983AE1">
      <w:pPr>
        <w:widowControl w:val="0"/>
        <w:autoSpaceDE w:val="0"/>
        <w:autoSpaceDN w:val="0"/>
        <w:adjustRightInd w:val="0"/>
        <w:spacing w:after="0" w:line="240" w:lineRule="auto"/>
        <w:rPr>
          <w:rFonts w:ascii="Arial" w:hAnsi="Arial" w:cs="Arial"/>
          <w:sz w:val="16"/>
          <w:szCs w:val="16"/>
        </w:rPr>
      </w:pPr>
    </w:p>
    <w:p w14:paraId="3D1665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T30.20 I Popálenina bližšie neurčenej oblasti tela 2a. stupňa              I</w:t>
      </w:r>
    </w:p>
    <w:p w14:paraId="1F430AD9" w14:textId="77777777" w:rsidR="00983AE1" w:rsidRDefault="00983AE1">
      <w:pPr>
        <w:widowControl w:val="0"/>
        <w:autoSpaceDE w:val="0"/>
        <w:autoSpaceDN w:val="0"/>
        <w:adjustRightInd w:val="0"/>
        <w:spacing w:after="0" w:line="240" w:lineRule="auto"/>
        <w:rPr>
          <w:rFonts w:ascii="Arial" w:hAnsi="Arial" w:cs="Arial"/>
          <w:sz w:val="16"/>
          <w:szCs w:val="16"/>
        </w:rPr>
      </w:pPr>
    </w:p>
    <w:p w14:paraId="6A03EFE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16B5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2F6869" w14:textId="77777777" w:rsidR="00983AE1" w:rsidRDefault="00983AE1">
      <w:pPr>
        <w:widowControl w:val="0"/>
        <w:autoSpaceDE w:val="0"/>
        <w:autoSpaceDN w:val="0"/>
        <w:adjustRightInd w:val="0"/>
        <w:spacing w:after="0" w:line="240" w:lineRule="auto"/>
        <w:rPr>
          <w:rFonts w:ascii="Arial" w:hAnsi="Arial" w:cs="Arial"/>
          <w:sz w:val="16"/>
          <w:szCs w:val="16"/>
        </w:rPr>
      </w:pPr>
    </w:p>
    <w:p w14:paraId="43C571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T30.21 I Popálenina bližšie neurčenej oblasti tela 2. stupňa               I</w:t>
      </w:r>
    </w:p>
    <w:p w14:paraId="08A19C78" w14:textId="77777777" w:rsidR="00983AE1" w:rsidRDefault="00983AE1">
      <w:pPr>
        <w:widowControl w:val="0"/>
        <w:autoSpaceDE w:val="0"/>
        <w:autoSpaceDN w:val="0"/>
        <w:adjustRightInd w:val="0"/>
        <w:spacing w:after="0" w:line="240" w:lineRule="auto"/>
        <w:rPr>
          <w:rFonts w:ascii="Arial" w:hAnsi="Arial" w:cs="Arial"/>
          <w:sz w:val="16"/>
          <w:szCs w:val="16"/>
        </w:rPr>
      </w:pPr>
    </w:p>
    <w:p w14:paraId="3AFC59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F6B6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C200BD" w14:textId="77777777" w:rsidR="00983AE1" w:rsidRDefault="00983AE1">
      <w:pPr>
        <w:widowControl w:val="0"/>
        <w:autoSpaceDE w:val="0"/>
        <w:autoSpaceDN w:val="0"/>
        <w:adjustRightInd w:val="0"/>
        <w:spacing w:after="0" w:line="240" w:lineRule="auto"/>
        <w:rPr>
          <w:rFonts w:ascii="Arial" w:hAnsi="Arial" w:cs="Arial"/>
          <w:sz w:val="16"/>
          <w:szCs w:val="16"/>
        </w:rPr>
      </w:pPr>
    </w:p>
    <w:p w14:paraId="39A33D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T30.3  I Popálenina bližšie neurčenej oblasti tela 3. stupňa               I</w:t>
      </w:r>
    </w:p>
    <w:p w14:paraId="4689DE3E" w14:textId="77777777" w:rsidR="00983AE1" w:rsidRDefault="00983AE1">
      <w:pPr>
        <w:widowControl w:val="0"/>
        <w:autoSpaceDE w:val="0"/>
        <w:autoSpaceDN w:val="0"/>
        <w:adjustRightInd w:val="0"/>
        <w:spacing w:after="0" w:line="240" w:lineRule="auto"/>
        <w:rPr>
          <w:rFonts w:ascii="Arial" w:hAnsi="Arial" w:cs="Arial"/>
          <w:sz w:val="16"/>
          <w:szCs w:val="16"/>
        </w:rPr>
      </w:pPr>
    </w:p>
    <w:p w14:paraId="321FD3E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1033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82A102" w14:textId="77777777" w:rsidR="00983AE1" w:rsidRDefault="00983AE1">
      <w:pPr>
        <w:widowControl w:val="0"/>
        <w:autoSpaceDE w:val="0"/>
        <w:autoSpaceDN w:val="0"/>
        <w:adjustRightInd w:val="0"/>
        <w:spacing w:after="0" w:line="240" w:lineRule="auto"/>
        <w:rPr>
          <w:rFonts w:ascii="Arial" w:hAnsi="Arial" w:cs="Arial"/>
          <w:sz w:val="16"/>
          <w:szCs w:val="16"/>
        </w:rPr>
      </w:pPr>
    </w:p>
    <w:p w14:paraId="7067A1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T30.60 I Poleptanie bližšie neurčenej oblasti tela 2a. stupňa              I</w:t>
      </w:r>
    </w:p>
    <w:p w14:paraId="529EC77C" w14:textId="77777777" w:rsidR="00983AE1" w:rsidRDefault="00983AE1">
      <w:pPr>
        <w:widowControl w:val="0"/>
        <w:autoSpaceDE w:val="0"/>
        <w:autoSpaceDN w:val="0"/>
        <w:adjustRightInd w:val="0"/>
        <w:spacing w:after="0" w:line="240" w:lineRule="auto"/>
        <w:rPr>
          <w:rFonts w:ascii="Arial" w:hAnsi="Arial" w:cs="Arial"/>
          <w:sz w:val="16"/>
          <w:szCs w:val="16"/>
        </w:rPr>
      </w:pPr>
    </w:p>
    <w:p w14:paraId="3057CA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F5AE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454346" w14:textId="77777777" w:rsidR="00983AE1" w:rsidRDefault="00983AE1">
      <w:pPr>
        <w:widowControl w:val="0"/>
        <w:autoSpaceDE w:val="0"/>
        <w:autoSpaceDN w:val="0"/>
        <w:adjustRightInd w:val="0"/>
        <w:spacing w:after="0" w:line="240" w:lineRule="auto"/>
        <w:rPr>
          <w:rFonts w:ascii="Arial" w:hAnsi="Arial" w:cs="Arial"/>
          <w:sz w:val="16"/>
          <w:szCs w:val="16"/>
        </w:rPr>
      </w:pPr>
    </w:p>
    <w:p w14:paraId="7A3281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T30.61 I Poleptanie bližšie neurčenej oblasti tela 2b. stupňa              I</w:t>
      </w:r>
    </w:p>
    <w:p w14:paraId="7E94CC76" w14:textId="77777777" w:rsidR="00983AE1" w:rsidRDefault="00983AE1">
      <w:pPr>
        <w:widowControl w:val="0"/>
        <w:autoSpaceDE w:val="0"/>
        <w:autoSpaceDN w:val="0"/>
        <w:adjustRightInd w:val="0"/>
        <w:spacing w:after="0" w:line="240" w:lineRule="auto"/>
        <w:rPr>
          <w:rFonts w:ascii="Arial" w:hAnsi="Arial" w:cs="Arial"/>
          <w:sz w:val="16"/>
          <w:szCs w:val="16"/>
        </w:rPr>
      </w:pPr>
    </w:p>
    <w:p w14:paraId="2D74B9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0A21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A20507" w14:textId="77777777" w:rsidR="00983AE1" w:rsidRDefault="00983AE1">
      <w:pPr>
        <w:widowControl w:val="0"/>
        <w:autoSpaceDE w:val="0"/>
        <w:autoSpaceDN w:val="0"/>
        <w:adjustRightInd w:val="0"/>
        <w:spacing w:after="0" w:line="240" w:lineRule="auto"/>
        <w:rPr>
          <w:rFonts w:ascii="Arial" w:hAnsi="Arial" w:cs="Arial"/>
          <w:sz w:val="16"/>
          <w:szCs w:val="16"/>
        </w:rPr>
      </w:pPr>
    </w:p>
    <w:p w14:paraId="27A79E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T30.7  I Poleptanie bližšie neurčenej oblasti tela 3. stupňa               I</w:t>
      </w:r>
    </w:p>
    <w:p w14:paraId="646D27BA" w14:textId="77777777" w:rsidR="00983AE1" w:rsidRDefault="00983AE1">
      <w:pPr>
        <w:widowControl w:val="0"/>
        <w:autoSpaceDE w:val="0"/>
        <w:autoSpaceDN w:val="0"/>
        <w:adjustRightInd w:val="0"/>
        <w:spacing w:after="0" w:line="240" w:lineRule="auto"/>
        <w:rPr>
          <w:rFonts w:ascii="Arial" w:hAnsi="Arial" w:cs="Arial"/>
          <w:sz w:val="16"/>
          <w:szCs w:val="16"/>
        </w:rPr>
      </w:pPr>
    </w:p>
    <w:p w14:paraId="4A99E7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551C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2EC7BA" w14:textId="77777777" w:rsidR="00983AE1" w:rsidRDefault="00983AE1">
      <w:pPr>
        <w:widowControl w:val="0"/>
        <w:autoSpaceDE w:val="0"/>
        <w:autoSpaceDN w:val="0"/>
        <w:adjustRightInd w:val="0"/>
        <w:spacing w:after="0" w:line="240" w:lineRule="auto"/>
        <w:rPr>
          <w:rFonts w:ascii="Arial" w:hAnsi="Arial" w:cs="Arial"/>
          <w:sz w:val="16"/>
          <w:szCs w:val="16"/>
        </w:rPr>
      </w:pPr>
    </w:p>
    <w:p w14:paraId="3EB0E2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T31.00 I Popáleniny postihujúce menej ako 10%  povrchu tela, pričom menej  I</w:t>
      </w:r>
    </w:p>
    <w:p w14:paraId="22E15CEC" w14:textId="77777777" w:rsidR="00983AE1" w:rsidRDefault="00983AE1">
      <w:pPr>
        <w:widowControl w:val="0"/>
        <w:autoSpaceDE w:val="0"/>
        <w:autoSpaceDN w:val="0"/>
        <w:adjustRightInd w:val="0"/>
        <w:spacing w:after="0" w:line="240" w:lineRule="auto"/>
        <w:rPr>
          <w:rFonts w:ascii="Arial" w:hAnsi="Arial" w:cs="Arial"/>
          <w:sz w:val="16"/>
          <w:szCs w:val="16"/>
        </w:rPr>
      </w:pPr>
    </w:p>
    <w:p w14:paraId="3AB680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ako 10%  alebo bližšie neurčenú časť postihujú popáleniny 3.      I</w:t>
      </w:r>
    </w:p>
    <w:p w14:paraId="06642CFE" w14:textId="77777777" w:rsidR="00983AE1" w:rsidRDefault="00983AE1">
      <w:pPr>
        <w:widowControl w:val="0"/>
        <w:autoSpaceDE w:val="0"/>
        <w:autoSpaceDN w:val="0"/>
        <w:adjustRightInd w:val="0"/>
        <w:spacing w:after="0" w:line="240" w:lineRule="auto"/>
        <w:rPr>
          <w:rFonts w:ascii="Arial" w:hAnsi="Arial" w:cs="Arial"/>
          <w:sz w:val="16"/>
          <w:szCs w:val="16"/>
        </w:rPr>
      </w:pPr>
    </w:p>
    <w:p w14:paraId="4C1EAF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I</w:t>
      </w:r>
    </w:p>
    <w:p w14:paraId="504AB5F8" w14:textId="77777777" w:rsidR="00983AE1" w:rsidRDefault="00983AE1">
      <w:pPr>
        <w:widowControl w:val="0"/>
        <w:autoSpaceDE w:val="0"/>
        <w:autoSpaceDN w:val="0"/>
        <w:adjustRightInd w:val="0"/>
        <w:spacing w:after="0" w:line="240" w:lineRule="auto"/>
        <w:rPr>
          <w:rFonts w:ascii="Arial" w:hAnsi="Arial" w:cs="Arial"/>
          <w:sz w:val="16"/>
          <w:szCs w:val="16"/>
        </w:rPr>
      </w:pPr>
    </w:p>
    <w:p w14:paraId="5D33BF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563F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C1E8D9" w14:textId="77777777" w:rsidR="00983AE1" w:rsidRDefault="00983AE1">
      <w:pPr>
        <w:widowControl w:val="0"/>
        <w:autoSpaceDE w:val="0"/>
        <w:autoSpaceDN w:val="0"/>
        <w:adjustRightInd w:val="0"/>
        <w:spacing w:after="0" w:line="240" w:lineRule="auto"/>
        <w:rPr>
          <w:rFonts w:ascii="Arial" w:hAnsi="Arial" w:cs="Arial"/>
          <w:sz w:val="16"/>
          <w:szCs w:val="16"/>
        </w:rPr>
      </w:pPr>
    </w:p>
    <w:p w14:paraId="420ECE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T31.10 I Popáleniny postihujúce 10 - 19%  povrchu tela, pričom menej ako   I</w:t>
      </w:r>
    </w:p>
    <w:p w14:paraId="4D1BE12C" w14:textId="77777777" w:rsidR="00983AE1" w:rsidRDefault="00983AE1">
      <w:pPr>
        <w:widowControl w:val="0"/>
        <w:autoSpaceDE w:val="0"/>
        <w:autoSpaceDN w:val="0"/>
        <w:adjustRightInd w:val="0"/>
        <w:spacing w:after="0" w:line="240" w:lineRule="auto"/>
        <w:rPr>
          <w:rFonts w:ascii="Arial" w:hAnsi="Arial" w:cs="Arial"/>
          <w:sz w:val="16"/>
          <w:szCs w:val="16"/>
        </w:rPr>
      </w:pPr>
    </w:p>
    <w:p w14:paraId="419A276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popáleniny 3. stupňa   I</w:t>
      </w:r>
    </w:p>
    <w:p w14:paraId="51E69320" w14:textId="77777777" w:rsidR="00983AE1" w:rsidRDefault="00983AE1">
      <w:pPr>
        <w:widowControl w:val="0"/>
        <w:autoSpaceDE w:val="0"/>
        <w:autoSpaceDN w:val="0"/>
        <w:adjustRightInd w:val="0"/>
        <w:spacing w:after="0" w:line="240" w:lineRule="auto"/>
        <w:rPr>
          <w:rFonts w:ascii="Arial" w:hAnsi="Arial" w:cs="Arial"/>
          <w:sz w:val="16"/>
          <w:szCs w:val="16"/>
        </w:rPr>
      </w:pPr>
    </w:p>
    <w:p w14:paraId="15A724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2AF9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B8246E" w14:textId="77777777" w:rsidR="00983AE1" w:rsidRDefault="00983AE1">
      <w:pPr>
        <w:widowControl w:val="0"/>
        <w:autoSpaceDE w:val="0"/>
        <w:autoSpaceDN w:val="0"/>
        <w:adjustRightInd w:val="0"/>
        <w:spacing w:after="0" w:line="240" w:lineRule="auto"/>
        <w:rPr>
          <w:rFonts w:ascii="Arial" w:hAnsi="Arial" w:cs="Arial"/>
          <w:sz w:val="16"/>
          <w:szCs w:val="16"/>
        </w:rPr>
      </w:pPr>
    </w:p>
    <w:p w14:paraId="3A5A62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T31.11 I Popáleniny postihujúce 10 - 19%  povrchu tela, 10 - 19%           I</w:t>
      </w:r>
    </w:p>
    <w:p w14:paraId="3885BB90" w14:textId="77777777" w:rsidR="00983AE1" w:rsidRDefault="00983AE1">
      <w:pPr>
        <w:widowControl w:val="0"/>
        <w:autoSpaceDE w:val="0"/>
        <w:autoSpaceDN w:val="0"/>
        <w:adjustRightInd w:val="0"/>
        <w:spacing w:after="0" w:line="240" w:lineRule="auto"/>
        <w:rPr>
          <w:rFonts w:ascii="Arial" w:hAnsi="Arial" w:cs="Arial"/>
          <w:sz w:val="16"/>
          <w:szCs w:val="16"/>
        </w:rPr>
      </w:pPr>
    </w:p>
    <w:p w14:paraId="7D7942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2FF26124" w14:textId="77777777" w:rsidR="00983AE1" w:rsidRDefault="00983AE1">
      <w:pPr>
        <w:widowControl w:val="0"/>
        <w:autoSpaceDE w:val="0"/>
        <w:autoSpaceDN w:val="0"/>
        <w:adjustRightInd w:val="0"/>
        <w:spacing w:after="0" w:line="240" w:lineRule="auto"/>
        <w:rPr>
          <w:rFonts w:ascii="Arial" w:hAnsi="Arial" w:cs="Arial"/>
          <w:sz w:val="16"/>
          <w:szCs w:val="16"/>
        </w:rPr>
      </w:pPr>
    </w:p>
    <w:p w14:paraId="008566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BF5CC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56DE71" w14:textId="77777777" w:rsidR="00983AE1" w:rsidRDefault="00983AE1">
      <w:pPr>
        <w:widowControl w:val="0"/>
        <w:autoSpaceDE w:val="0"/>
        <w:autoSpaceDN w:val="0"/>
        <w:adjustRightInd w:val="0"/>
        <w:spacing w:after="0" w:line="240" w:lineRule="auto"/>
        <w:rPr>
          <w:rFonts w:ascii="Arial" w:hAnsi="Arial" w:cs="Arial"/>
          <w:sz w:val="16"/>
          <w:szCs w:val="16"/>
        </w:rPr>
      </w:pPr>
    </w:p>
    <w:p w14:paraId="1FA0511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T31.20 I Popáleniny postihujúce 20 - 29%  povrchu tela, pričom menej ako   I</w:t>
      </w:r>
    </w:p>
    <w:p w14:paraId="645455E8" w14:textId="77777777" w:rsidR="00983AE1" w:rsidRDefault="00983AE1">
      <w:pPr>
        <w:widowControl w:val="0"/>
        <w:autoSpaceDE w:val="0"/>
        <w:autoSpaceDN w:val="0"/>
        <w:adjustRightInd w:val="0"/>
        <w:spacing w:after="0" w:line="240" w:lineRule="auto"/>
        <w:rPr>
          <w:rFonts w:ascii="Arial" w:hAnsi="Arial" w:cs="Arial"/>
          <w:sz w:val="16"/>
          <w:szCs w:val="16"/>
        </w:rPr>
      </w:pPr>
    </w:p>
    <w:p w14:paraId="127094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popáleniny 3. stupňa   I</w:t>
      </w:r>
    </w:p>
    <w:p w14:paraId="0406E4AA" w14:textId="77777777" w:rsidR="00983AE1" w:rsidRDefault="00983AE1">
      <w:pPr>
        <w:widowControl w:val="0"/>
        <w:autoSpaceDE w:val="0"/>
        <w:autoSpaceDN w:val="0"/>
        <w:adjustRightInd w:val="0"/>
        <w:spacing w:after="0" w:line="240" w:lineRule="auto"/>
        <w:rPr>
          <w:rFonts w:ascii="Arial" w:hAnsi="Arial" w:cs="Arial"/>
          <w:sz w:val="16"/>
          <w:szCs w:val="16"/>
        </w:rPr>
      </w:pPr>
    </w:p>
    <w:p w14:paraId="177F04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E086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9A6E11" w14:textId="77777777" w:rsidR="00983AE1" w:rsidRDefault="00983AE1">
      <w:pPr>
        <w:widowControl w:val="0"/>
        <w:autoSpaceDE w:val="0"/>
        <w:autoSpaceDN w:val="0"/>
        <w:adjustRightInd w:val="0"/>
        <w:spacing w:after="0" w:line="240" w:lineRule="auto"/>
        <w:rPr>
          <w:rFonts w:ascii="Arial" w:hAnsi="Arial" w:cs="Arial"/>
          <w:sz w:val="16"/>
          <w:szCs w:val="16"/>
        </w:rPr>
      </w:pPr>
    </w:p>
    <w:p w14:paraId="6D7D3A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T31.21 I Popáleniny postihujúce 20 - 29%  povrchu tela, 10 - 19%           I</w:t>
      </w:r>
    </w:p>
    <w:p w14:paraId="78495049" w14:textId="77777777" w:rsidR="00983AE1" w:rsidRDefault="00983AE1">
      <w:pPr>
        <w:widowControl w:val="0"/>
        <w:autoSpaceDE w:val="0"/>
        <w:autoSpaceDN w:val="0"/>
        <w:adjustRightInd w:val="0"/>
        <w:spacing w:after="0" w:line="240" w:lineRule="auto"/>
        <w:rPr>
          <w:rFonts w:ascii="Arial" w:hAnsi="Arial" w:cs="Arial"/>
          <w:sz w:val="16"/>
          <w:szCs w:val="16"/>
        </w:rPr>
      </w:pPr>
    </w:p>
    <w:p w14:paraId="2F99EC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3F0CAE21" w14:textId="77777777" w:rsidR="00983AE1" w:rsidRDefault="00983AE1">
      <w:pPr>
        <w:widowControl w:val="0"/>
        <w:autoSpaceDE w:val="0"/>
        <w:autoSpaceDN w:val="0"/>
        <w:adjustRightInd w:val="0"/>
        <w:spacing w:after="0" w:line="240" w:lineRule="auto"/>
        <w:rPr>
          <w:rFonts w:ascii="Arial" w:hAnsi="Arial" w:cs="Arial"/>
          <w:sz w:val="16"/>
          <w:szCs w:val="16"/>
        </w:rPr>
      </w:pPr>
    </w:p>
    <w:p w14:paraId="648110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6BF9F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60D092" w14:textId="77777777" w:rsidR="00983AE1" w:rsidRDefault="00983AE1">
      <w:pPr>
        <w:widowControl w:val="0"/>
        <w:autoSpaceDE w:val="0"/>
        <w:autoSpaceDN w:val="0"/>
        <w:adjustRightInd w:val="0"/>
        <w:spacing w:after="0" w:line="240" w:lineRule="auto"/>
        <w:rPr>
          <w:rFonts w:ascii="Arial" w:hAnsi="Arial" w:cs="Arial"/>
          <w:sz w:val="16"/>
          <w:szCs w:val="16"/>
        </w:rPr>
      </w:pPr>
    </w:p>
    <w:p w14:paraId="182E3D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T31.22 I Popáleniny postihujúce 20 - 29%  povrchu tela, 20 - 29%           I</w:t>
      </w:r>
    </w:p>
    <w:p w14:paraId="40EA8335" w14:textId="77777777" w:rsidR="00983AE1" w:rsidRDefault="00983AE1">
      <w:pPr>
        <w:widowControl w:val="0"/>
        <w:autoSpaceDE w:val="0"/>
        <w:autoSpaceDN w:val="0"/>
        <w:adjustRightInd w:val="0"/>
        <w:spacing w:after="0" w:line="240" w:lineRule="auto"/>
        <w:rPr>
          <w:rFonts w:ascii="Arial" w:hAnsi="Arial" w:cs="Arial"/>
          <w:sz w:val="16"/>
          <w:szCs w:val="16"/>
        </w:rPr>
      </w:pPr>
    </w:p>
    <w:p w14:paraId="7FB858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popáleniny 3. stupňa                                              I</w:t>
      </w:r>
    </w:p>
    <w:p w14:paraId="5E2DD4AF" w14:textId="77777777" w:rsidR="00983AE1" w:rsidRDefault="00983AE1">
      <w:pPr>
        <w:widowControl w:val="0"/>
        <w:autoSpaceDE w:val="0"/>
        <w:autoSpaceDN w:val="0"/>
        <w:adjustRightInd w:val="0"/>
        <w:spacing w:after="0" w:line="240" w:lineRule="auto"/>
        <w:rPr>
          <w:rFonts w:ascii="Arial" w:hAnsi="Arial" w:cs="Arial"/>
          <w:sz w:val="16"/>
          <w:szCs w:val="16"/>
        </w:rPr>
      </w:pPr>
    </w:p>
    <w:p w14:paraId="1F452B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A26C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2A0BCC" w14:textId="77777777" w:rsidR="00983AE1" w:rsidRDefault="00983AE1">
      <w:pPr>
        <w:widowControl w:val="0"/>
        <w:autoSpaceDE w:val="0"/>
        <w:autoSpaceDN w:val="0"/>
        <w:adjustRightInd w:val="0"/>
        <w:spacing w:after="0" w:line="240" w:lineRule="auto"/>
        <w:rPr>
          <w:rFonts w:ascii="Arial" w:hAnsi="Arial" w:cs="Arial"/>
          <w:sz w:val="16"/>
          <w:szCs w:val="16"/>
        </w:rPr>
      </w:pPr>
    </w:p>
    <w:p w14:paraId="251377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T31.30 I Popáleniny postihujúce 30 - 39%  povrchu tela, pričom menej ako   I</w:t>
      </w:r>
    </w:p>
    <w:p w14:paraId="76C98920" w14:textId="77777777" w:rsidR="00983AE1" w:rsidRDefault="00983AE1">
      <w:pPr>
        <w:widowControl w:val="0"/>
        <w:autoSpaceDE w:val="0"/>
        <w:autoSpaceDN w:val="0"/>
        <w:adjustRightInd w:val="0"/>
        <w:spacing w:after="0" w:line="240" w:lineRule="auto"/>
        <w:rPr>
          <w:rFonts w:ascii="Arial" w:hAnsi="Arial" w:cs="Arial"/>
          <w:sz w:val="16"/>
          <w:szCs w:val="16"/>
        </w:rPr>
      </w:pPr>
    </w:p>
    <w:p w14:paraId="2C9E85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popáleniny 3. stupňa   I</w:t>
      </w:r>
    </w:p>
    <w:p w14:paraId="58639AFE" w14:textId="77777777" w:rsidR="00983AE1" w:rsidRDefault="00983AE1">
      <w:pPr>
        <w:widowControl w:val="0"/>
        <w:autoSpaceDE w:val="0"/>
        <w:autoSpaceDN w:val="0"/>
        <w:adjustRightInd w:val="0"/>
        <w:spacing w:after="0" w:line="240" w:lineRule="auto"/>
        <w:rPr>
          <w:rFonts w:ascii="Arial" w:hAnsi="Arial" w:cs="Arial"/>
          <w:sz w:val="16"/>
          <w:szCs w:val="16"/>
        </w:rPr>
      </w:pPr>
    </w:p>
    <w:p w14:paraId="003DD67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5A7F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E9C2D9" w14:textId="77777777" w:rsidR="00983AE1" w:rsidRDefault="00983AE1">
      <w:pPr>
        <w:widowControl w:val="0"/>
        <w:autoSpaceDE w:val="0"/>
        <w:autoSpaceDN w:val="0"/>
        <w:adjustRightInd w:val="0"/>
        <w:spacing w:after="0" w:line="240" w:lineRule="auto"/>
        <w:rPr>
          <w:rFonts w:ascii="Arial" w:hAnsi="Arial" w:cs="Arial"/>
          <w:sz w:val="16"/>
          <w:szCs w:val="16"/>
        </w:rPr>
      </w:pPr>
    </w:p>
    <w:p w14:paraId="7BE4BF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T31.31 I Popáleniny postihujúce 30 - 39%  povrchu tela, 10 - 19%           I</w:t>
      </w:r>
    </w:p>
    <w:p w14:paraId="118D7BDF" w14:textId="77777777" w:rsidR="00983AE1" w:rsidRDefault="00983AE1">
      <w:pPr>
        <w:widowControl w:val="0"/>
        <w:autoSpaceDE w:val="0"/>
        <w:autoSpaceDN w:val="0"/>
        <w:adjustRightInd w:val="0"/>
        <w:spacing w:after="0" w:line="240" w:lineRule="auto"/>
        <w:rPr>
          <w:rFonts w:ascii="Arial" w:hAnsi="Arial" w:cs="Arial"/>
          <w:sz w:val="16"/>
          <w:szCs w:val="16"/>
        </w:rPr>
      </w:pPr>
    </w:p>
    <w:p w14:paraId="7BD5D8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55EDF26C" w14:textId="77777777" w:rsidR="00983AE1" w:rsidRDefault="00983AE1">
      <w:pPr>
        <w:widowControl w:val="0"/>
        <w:autoSpaceDE w:val="0"/>
        <w:autoSpaceDN w:val="0"/>
        <w:adjustRightInd w:val="0"/>
        <w:spacing w:after="0" w:line="240" w:lineRule="auto"/>
        <w:rPr>
          <w:rFonts w:ascii="Arial" w:hAnsi="Arial" w:cs="Arial"/>
          <w:sz w:val="16"/>
          <w:szCs w:val="16"/>
        </w:rPr>
      </w:pPr>
    </w:p>
    <w:p w14:paraId="247A0C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3A85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2E3CD6" w14:textId="77777777" w:rsidR="00983AE1" w:rsidRDefault="00983AE1">
      <w:pPr>
        <w:widowControl w:val="0"/>
        <w:autoSpaceDE w:val="0"/>
        <w:autoSpaceDN w:val="0"/>
        <w:adjustRightInd w:val="0"/>
        <w:spacing w:after="0" w:line="240" w:lineRule="auto"/>
        <w:rPr>
          <w:rFonts w:ascii="Arial" w:hAnsi="Arial" w:cs="Arial"/>
          <w:sz w:val="16"/>
          <w:szCs w:val="16"/>
        </w:rPr>
      </w:pPr>
    </w:p>
    <w:p w14:paraId="69E0B7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T31.32 I Popáleniny postihujúce 30 - 39%  povrchu tela, 20 - 29%           I</w:t>
      </w:r>
    </w:p>
    <w:p w14:paraId="6CEFA0CC" w14:textId="77777777" w:rsidR="00983AE1" w:rsidRDefault="00983AE1">
      <w:pPr>
        <w:widowControl w:val="0"/>
        <w:autoSpaceDE w:val="0"/>
        <w:autoSpaceDN w:val="0"/>
        <w:adjustRightInd w:val="0"/>
        <w:spacing w:after="0" w:line="240" w:lineRule="auto"/>
        <w:rPr>
          <w:rFonts w:ascii="Arial" w:hAnsi="Arial" w:cs="Arial"/>
          <w:sz w:val="16"/>
          <w:szCs w:val="16"/>
        </w:rPr>
      </w:pPr>
    </w:p>
    <w:p w14:paraId="3FF8B1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42CC3996" w14:textId="77777777" w:rsidR="00983AE1" w:rsidRDefault="00983AE1">
      <w:pPr>
        <w:widowControl w:val="0"/>
        <w:autoSpaceDE w:val="0"/>
        <w:autoSpaceDN w:val="0"/>
        <w:adjustRightInd w:val="0"/>
        <w:spacing w:after="0" w:line="240" w:lineRule="auto"/>
        <w:rPr>
          <w:rFonts w:ascii="Arial" w:hAnsi="Arial" w:cs="Arial"/>
          <w:sz w:val="16"/>
          <w:szCs w:val="16"/>
        </w:rPr>
      </w:pPr>
    </w:p>
    <w:p w14:paraId="2FCA023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C3BF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A35600" w14:textId="77777777" w:rsidR="00983AE1" w:rsidRDefault="00983AE1">
      <w:pPr>
        <w:widowControl w:val="0"/>
        <w:autoSpaceDE w:val="0"/>
        <w:autoSpaceDN w:val="0"/>
        <w:adjustRightInd w:val="0"/>
        <w:spacing w:after="0" w:line="240" w:lineRule="auto"/>
        <w:rPr>
          <w:rFonts w:ascii="Arial" w:hAnsi="Arial" w:cs="Arial"/>
          <w:sz w:val="16"/>
          <w:szCs w:val="16"/>
        </w:rPr>
      </w:pPr>
    </w:p>
    <w:p w14:paraId="10270F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T31.33 I Popáleniny postihujúce 30 - 39%  povrchu tela, 30 - 39%           I</w:t>
      </w:r>
    </w:p>
    <w:p w14:paraId="4577340A" w14:textId="77777777" w:rsidR="00983AE1" w:rsidRDefault="00983AE1">
      <w:pPr>
        <w:widowControl w:val="0"/>
        <w:autoSpaceDE w:val="0"/>
        <w:autoSpaceDN w:val="0"/>
        <w:adjustRightInd w:val="0"/>
        <w:spacing w:after="0" w:line="240" w:lineRule="auto"/>
        <w:rPr>
          <w:rFonts w:ascii="Arial" w:hAnsi="Arial" w:cs="Arial"/>
          <w:sz w:val="16"/>
          <w:szCs w:val="16"/>
        </w:rPr>
      </w:pPr>
    </w:p>
    <w:p w14:paraId="091430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6698B2DF" w14:textId="77777777" w:rsidR="00983AE1" w:rsidRDefault="00983AE1">
      <w:pPr>
        <w:widowControl w:val="0"/>
        <w:autoSpaceDE w:val="0"/>
        <w:autoSpaceDN w:val="0"/>
        <w:adjustRightInd w:val="0"/>
        <w:spacing w:after="0" w:line="240" w:lineRule="auto"/>
        <w:rPr>
          <w:rFonts w:ascii="Arial" w:hAnsi="Arial" w:cs="Arial"/>
          <w:sz w:val="16"/>
          <w:szCs w:val="16"/>
        </w:rPr>
      </w:pPr>
    </w:p>
    <w:p w14:paraId="0B1300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0E14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257A03" w14:textId="77777777" w:rsidR="00983AE1" w:rsidRDefault="00983AE1">
      <w:pPr>
        <w:widowControl w:val="0"/>
        <w:autoSpaceDE w:val="0"/>
        <w:autoSpaceDN w:val="0"/>
        <w:adjustRightInd w:val="0"/>
        <w:spacing w:after="0" w:line="240" w:lineRule="auto"/>
        <w:rPr>
          <w:rFonts w:ascii="Arial" w:hAnsi="Arial" w:cs="Arial"/>
          <w:sz w:val="16"/>
          <w:szCs w:val="16"/>
        </w:rPr>
      </w:pPr>
    </w:p>
    <w:p w14:paraId="7EC6C63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T31.40 I Popáleniny postihujúce 40 - 49%  povrchu tela, pričom popáleniny  I</w:t>
      </w:r>
    </w:p>
    <w:p w14:paraId="2AAE1E71" w14:textId="77777777" w:rsidR="00983AE1" w:rsidRDefault="00983AE1">
      <w:pPr>
        <w:widowControl w:val="0"/>
        <w:autoSpaceDE w:val="0"/>
        <w:autoSpaceDN w:val="0"/>
        <w:adjustRightInd w:val="0"/>
        <w:spacing w:after="0" w:line="240" w:lineRule="auto"/>
        <w:rPr>
          <w:rFonts w:ascii="Arial" w:hAnsi="Arial" w:cs="Arial"/>
          <w:sz w:val="16"/>
          <w:szCs w:val="16"/>
        </w:rPr>
      </w:pPr>
    </w:p>
    <w:p w14:paraId="74D2AA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3. stupňa postihujú menej ako 10%  alebo bližšie neurčenú časť    I</w:t>
      </w:r>
    </w:p>
    <w:p w14:paraId="50DFBA42" w14:textId="77777777" w:rsidR="00983AE1" w:rsidRDefault="00983AE1">
      <w:pPr>
        <w:widowControl w:val="0"/>
        <w:autoSpaceDE w:val="0"/>
        <w:autoSpaceDN w:val="0"/>
        <w:adjustRightInd w:val="0"/>
        <w:spacing w:after="0" w:line="240" w:lineRule="auto"/>
        <w:rPr>
          <w:rFonts w:ascii="Arial" w:hAnsi="Arial" w:cs="Arial"/>
          <w:sz w:val="16"/>
          <w:szCs w:val="16"/>
        </w:rPr>
      </w:pPr>
    </w:p>
    <w:p w14:paraId="31F960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F5F9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8058B2" w14:textId="77777777" w:rsidR="00983AE1" w:rsidRDefault="00983AE1">
      <w:pPr>
        <w:widowControl w:val="0"/>
        <w:autoSpaceDE w:val="0"/>
        <w:autoSpaceDN w:val="0"/>
        <w:adjustRightInd w:val="0"/>
        <w:spacing w:after="0" w:line="240" w:lineRule="auto"/>
        <w:rPr>
          <w:rFonts w:ascii="Arial" w:hAnsi="Arial" w:cs="Arial"/>
          <w:sz w:val="16"/>
          <w:szCs w:val="16"/>
        </w:rPr>
      </w:pPr>
    </w:p>
    <w:p w14:paraId="07D79F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T31.41 I Popáleniny postihujúce 40 - 49%  povrchu tela, 10 - 19%           I</w:t>
      </w:r>
    </w:p>
    <w:p w14:paraId="7616533E" w14:textId="77777777" w:rsidR="00983AE1" w:rsidRDefault="00983AE1">
      <w:pPr>
        <w:widowControl w:val="0"/>
        <w:autoSpaceDE w:val="0"/>
        <w:autoSpaceDN w:val="0"/>
        <w:adjustRightInd w:val="0"/>
        <w:spacing w:after="0" w:line="240" w:lineRule="auto"/>
        <w:rPr>
          <w:rFonts w:ascii="Arial" w:hAnsi="Arial" w:cs="Arial"/>
          <w:sz w:val="16"/>
          <w:szCs w:val="16"/>
        </w:rPr>
      </w:pPr>
    </w:p>
    <w:p w14:paraId="51845A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5D9945F2" w14:textId="77777777" w:rsidR="00983AE1" w:rsidRDefault="00983AE1">
      <w:pPr>
        <w:widowControl w:val="0"/>
        <w:autoSpaceDE w:val="0"/>
        <w:autoSpaceDN w:val="0"/>
        <w:adjustRightInd w:val="0"/>
        <w:spacing w:after="0" w:line="240" w:lineRule="auto"/>
        <w:rPr>
          <w:rFonts w:ascii="Arial" w:hAnsi="Arial" w:cs="Arial"/>
          <w:sz w:val="16"/>
          <w:szCs w:val="16"/>
        </w:rPr>
      </w:pPr>
    </w:p>
    <w:p w14:paraId="5C1D2D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6695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94B745" w14:textId="77777777" w:rsidR="00983AE1" w:rsidRDefault="00983AE1">
      <w:pPr>
        <w:widowControl w:val="0"/>
        <w:autoSpaceDE w:val="0"/>
        <w:autoSpaceDN w:val="0"/>
        <w:adjustRightInd w:val="0"/>
        <w:spacing w:after="0" w:line="240" w:lineRule="auto"/>
        <w:rPr>
          <w:rFonts w:ascii="Arial" w:hAnsi="Arial" w:cs="Arial"/>
          <w:sz w:val="16"/>
          <w:szCs w:val="16"/>
        </w:rPr>
      </w:pPr>
    </w:p>
    <w:p w14:paraId="4C4799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T31.42 I Popáleniny postihujúce 40 - 49%  povrchu tela, 20 - 29%           I</w:t>
      </w:r>
    </w:p>
    <w:p w14:paraId="71E8D3FD" w14:textId="77777777" w:rsidR="00983AE1" w:rsidRDefault="00983AE1">
      <w:pPr>
        <w:widowControl w:val="0"/>
        <w:autoSpaceDE w:val="0"/>
        <w:autoSpaceDN w:val="0"/>
        <w:adjustRightInd w:val="0"/>
        <w:spacing w:after="0" w:line="240" w:lineRule="auto"/>
        <w:rPr>
          <w:rFonts w:ascii="Arial" w:hAnsi="Arial" w:cs="Arial"/>
          <w:sz w:val="16"/>
          <w:szCs w:val="16"/>
        </w:rPr>
      </w:pPr>
    </w:p>
    <w:p w14:paraId="0C1988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4A8DA68B" w14:textId="77777777" w:rsidR="00983AE1" w:rsidRDefault="00983AE1">
      <w:pPr>
        <w:widowControl w:val="0"/>
        <w:autoSpaceDE w:val="0"/>
        <w:autoSpaceDN w:val="0"/>
        <w:adjustRightInd w:val="0"/>
        <w:spacing w:after="0" w:line="240" w:lineRule="auto"/>
        <w:rPr>
          <w:rFonts w:ascii="Arial" w:hAnsi="Arial" w:cs="Arial"/>
          <w:sz w:val="16"/>
          <w:szCs w:val="16"/>
        </w:rPr>
      </w:pPr>
    </w:p>
    <w:p w14:paraId="373AF66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C0C2B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DF7D09" w14:textId="77777777" w:rsidR="00983AE1" w:rsidRDefault="00983AE1">
      <w:pPr>
        <w:widowControl w:val="0"/>
        <w:autoSpaceDE w:val="0"/>
        <w:autoSpaceDN w:val="0"/>
        <w:adjustRightInd w:val="0"/>
        <w:spacing w:after="0" w:line="240" w:lineRule="auto"/>
        <w:rPr>
          <w:rFonts w:ascii="Arial" w:hAnsi="Arial" w:cs="Arial"/>
          <w:sz w:val="16"/>
          <w:szCs w:val="16"/>
        </w:rPr>
      </w:pPr>
    </w:p>
    <w:p w14:paraId="7DCC99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T31.43 I Popáleniny postihujúce 40 - 49%  povrchu tela, 30 - 39%           I</w:t>
      </w:r>
    </w:p>
    <w:p w14:paraId="2D2074C2" w14:textId="77777777" w:rsidR="00983AE1" w:rsidRDefault="00983AE1">
      <w:pPr>
        <w:widowControl w:val="0"/>
        <w:autoSpaceDE w:val="0"/>
        <w:autoSpaceDN w:val="0"/>
        <w:adjustRightInd w:val="0"/>
        <w:spacing w:after="0" w:line="240" w:lineRule="auto"/>
        <w:rPr>
          <w:rFonts w:ascii="Arial" w:hAnsi="Arial" w:cs="Arial"/>
          <w:sz w:val="16"/>
          <w:szCs w:val="16"/>
        </w:rPr>
      </w:pPr>
    </w:p>
    <w:p w14:paraId="512C13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22E24072" w14:textId="77777777" w:rsidR="00983AE1" w:rsidRDefault="00983AE1">
      <w:pPr>
        <w:widowControl w:val="0"/>
        <w:autoSpaceDE w:val="0"/>
        <w:autoSpaceDN w:val="0"/>
        <w:adjustRightInd w:val="0"/>
        <w:spacing w:after="0" w:line="240" w:lineRule="auto"/>
        <w:rPr>
          <w:rFonts w:ascii="Arial" w:hAnsi="Arial" w:cs="Arial"/>
          <w:sz w:val="16"/>
          <w:szCs w:val="16"/>
        </w:rPr>
      </w:pPr>
    </w:p>
    <w:p w14:paraId="5CCF0D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471C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1C811C" w14:textId="77777777" w:rsidR="00983AE1" w:rsidRDefault="00983AE1">
      <w:pPr>
        <w:widowControl w:val="0"/>
        <w:autoSpaceDE w:val="0"/>
        <w:autoSpaceDN w:val="0"/>
        <w:adjustRightInd w:val="0"/>
        <w:spacing w:after="0" w:line="240" w:lineRule="auto"/>
        <w:rPr>
          <w:rFonts w:ascii="Arial" w:hAnsi="Arial" w:cs="Arial"/>
          <w:sz w:val="16"/>
          <w:szCs w:val="16"/>
        </w:rPr>
      </w:pPr>
    </w:p>
    <w:p w14:paraId="3591F4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T31.44 I Popáleniny postihujúce 40 - 49%  povrchu tela, 40 - 49%           I</w:t>
      </w:r>
    </w:p>
    <w:p w14:paraId="3B6275B7" w14:textId="77777777" w:rsidR="00983AE1" w:rsidRDefault="00983AE1">
      <w:pPr>
        <w:widowControl w:val="0"/>
        <w:autoSpaceDE w:val="0"/>
        <w:autoSpaceDN w:val="0"/>
        <w:adjustRightInd w:val="0"/>
        <w:spacing w:after="0" w:line="240" w:lineRule="auto"/>
        <w:rPr>
          <w:rFonts w:ascii="Arial" w:hAnsi="Arial" w:cs="Arial"/>
          <w:sz w:val="16"/>
          <w:szCs w:val="16"/>
        </w:rPr>
      </w:pPr>
    </w:p>
    <w:p w14:paraId="4B4AD44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10BEB017" w14:textId="77777777" w:rsidR="00983AE1" w:rsidRDefault="00983AE1">
      <w:pPr>
        <w:widowControl w:val="0"/>
        <w:autoSpaceDE w:val="0"/>
        <w:autoSpaceDN w:val="0"/>
        <w:adjustRightInd w:val="0"/>
        <w:spacing w:after="0" w:line="240" w:lineRule="auto"/>
        <w:rPr>
          <w:rFonts w:ascii="Arial" w:hAnsi="Arial" w:cs="Arial"/>
          <w:sz w:val="16"/>
          <w:szCs w:val="16"/>
        </w:rPr>
      </w:pPr>
    </w:p>
    <w:p w14:paraId="7E7625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8363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84918D" w14:textId="77777777" w:rsidR="00983AE1" w:rsidRDefault="00983AE1">
      <w:pPr>
        <w:widowControl w:val="0"/>
        <w:autoSpaceDE w:val="0"/>
        <w:autoSpaceDN w:val="0"/>
        <w:adjustRightInd w:val="0"/>
        <w:spacing w:after="0" w:line="240" w:lineRule="auto"/>
        <w:rPr>
          <w:rFonts w:ascii="Arial" w:hAnsi="Arial" w:cs="Arial"/>
          <w:sz w:val="16"/>
          <w:szCs w:val="16"/>
        </w:rPr>
      </w:pPr>
    </w:p>
    <w:p w14:paraId="34D0CA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T31.50 I Popáleniny postihujúce 50 - 59%  povrchu tela, pričom menej ako   I</w:t>
      </w:r>
    </w:p>
    <w:p w14:paraId="48F963DD" w14:textId="77777777" w:rsidR="00983AE1" w:rsidRDefault="00983AE1">
      <w:pPr>
        <w:widowControl w:val="0"/>
        <w:autoSpaceDE w:val="0"/>
        <w:autoSpaceDN w:val="0"/>
        <w:adjustRightInd w:val="0"/>
        <w:spacing w:after="0" w:line="240" w:lineRule="auto"/>
        <w:rPr>
          <w:rFonts w:ascii="Arial" w:hAnsi="Arial" w:cs="Arial"/>
          <w:sz w:val="16"/>
          <w:szCs w:val="16"/>
        </w:rPr>
      </w:pPr>
    </w:p>
    <w:p w14:paraId="227901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popáleniny 3. stupňa   I</w:t>
      </w:r>
    </w:p>
    <w:p w14:paraId="17297164" w14:textId="77777777" w:rsidR="00983AE1" w:rsidRDefault="00983AE1">
      <w:pPr>
        <w:widowControl w:val="0"/>
        <w:autoSpaceDE w:val="0"/>
        <w:autoSpaceDN w:val="0"/>
        <w:adjustRightInd w:val="0"/>
        <w:spacing w:after="0" w:line="240" w:lineRule="auto"/>
        <w:rPr>
          <w:rFonts w:ascii="Arial" w:hAnsi="Arial" w:cs="Arial"/>
          <w:sz w:val="16"/>
          <w:szCs w:val="16"/>
        </w:rPr>
      </w:pPr>
    </w:p>
    <w:p w14:paraId="2BEFC8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F9C7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6E7904" w14:textId="77777777" w:rsidR="00983AE1" w:rsidRDefault="00983AE1">
      <w:pPr>
        <w:widowControl w:val="0"/>
        <w:autoSpaceDE w:val="0"/>
        <w:autoSpaceDN w:val="0"/>
        <w:adjustRightInd w:val="0"/>
        <w:spacing w:after="0" w:line="240" w:lineRule="auto"/>
        <w:rPr>
          <w:rFonts w:ascii="Arial" w:hAnsi="Arial" w:cs="Arial"/>
          <w:sz w:val="16"/>
          <w:szCs w:val="16"/>
        </w:rPr>
      </w:pPr>
    </w:p>
    <w:p w14:paraId="56254C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T31.51 I Popáleniny postihujúce 50 - 59%  povrchu tela, 10 - 19%           I</w:t>
      </w:r>
    </w:p>
    <w:p w14:paraId="6FEBC749" w14:textId="77777777" w:rsidR="00983AE1" w:rsidRDefault="00983AE1">
      <w:pPr>
        <w:widowControl w:val="0"/>
        <w:autoSpaceDE w:val="0"/>
        <w:autoSpaceDN w:val="0"/>
        <w:adjustRightInd w:val="0"/>
        <w:spacing w:after="0" w:line="240" w:lineRule="auto"/>
        <w:rPr>
          <w:rFonts w:ascii="Arial" w:hAnsi="Arial" w:cs="Arial"/>
          <w:sz w:val="16"/>
          <w:szCs w:val="16"/>
        </w:rPr>
      </w:pPr>
    </w:p>
    <w:p w14:paraId="43491B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66B6B14E" w14:textId="77777777" w:rsidR="00983AE1" w:rsidRDefault="00983AE1">
      <w:pPr>
        <w:widowControl w:val="0"/>
        <w:autoSpaceDE w:val="0"/>
        <w:autoSpaceDN w:val="0"/>
        <w:adjustRightInd w:val="0"/>
        <w:spacing w:after="0" w:line="240" w:lineRule="auto"/>
        <w:rPr>
          <w:rFonts w:ascii="Arial" w:hAnsi="Arial" w:cs="Arial"/>
          <w:sz w:val="16"/>
          <w:szCs w:val="16"/>
        </w:rPr>
      </w:pPr>
    </w:p>
    <w:p w14:paraId="09BCDC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6F41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029BE02" w14:textId="77777777" w:rsidR="00983AE1" w:rsidRDefault="00983AE1">
      <w:pPr>
        <w:widowControl w:val="0"/>
        <w:autoSpaceDE w:val="0"/>
        <w:autoSpaceDN w:val="0"/>
        <w:adjustRightInd w:val="0"/>
        <w:spacing w:after="0" w:line="240" w:lineRule="auto"/>
        <w:rPr>
          <w:rFonts w:ascii="Arial" w:hAnsi="Arial" w:cs="Arial"/>
          <w:sz w:val="16"/>
          <w:szCs w:val="16"/>
        </w:rPr>
      </w:pPr>
    </w:p>
    <w:p w14:paraId="7C6B16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T31.52 I Popáleniny postihujúce 50 - 59%  povrchu tela, 20 - 29%           I</w:t>
      </w:r>
    </w:p>
    <w:p w14:paraId="33522E1D" w14:textId="77777777" w:rsidR="00983AE1" w:rsidRDefault="00983AE1">
      <w:pPr>
        <w:widowControl w:val="0"/>
        <w:autoSpaceDE w:val="0"/>
        <w:autoSpaceDN w:val="0"/>
        <w:adjustRightInd w:val="0"/>
        <w:spacing w:after="0" w:line="240" w:lineRule="auto"/>
        <w:rPr>
          <w:rFonts w:ascii="Arial" w:hAnsi="Arial" w:cs="Arial"/>
          <w:sz w:val="16"/>
          <w:szCs w:val="16"/>
        </w:rPr>
      </w:pPr>
    </w:p>
    <w:p w14:paraId="72BFCF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438DE739" w14:textId="77777777" w:rsidR="00983AE1" w:rsidRDefault="00983AE1">
      <w:pPr>
        <w:widowControl w:val="0"/>
        <w:autoSpaceDE w:val="0"/>
        <w:autoSpaceDN w:val="0"/>
        <w:adjustRightInd w:val="0"/>
        <w:spacing w:after="0" w:line="240" w:lineRule="auto"/>
        <w:rPr>
          <w:rFonts w:ascii="Arial" w:hAnsi="Arial" w:cs="Arial"/>
          <w:sz w:val="16"/>
          <w:szCs w:val="16"/>
        </w:rPr>
      </w:pPr>
    </w:p>
    <w:p w14:paraId="35EC60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3862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2A054E" w14:textId="77777777" w:rsidR="00983AE1" w:rsidRDefault="00983AE1">
      <w:pPr>
        <w:widowControl w:val="0"/>
        <w:autoSpaceDE w:val="0"/>
        <w:autoSpaceDN w:val="0"/>
        <w:adjustRightInd w:val="0"/>
        <w:spacing w:after="0" w:line="240" w:lineRule="auto"/>
        <w:rPr>
          <w:rFonts w:ascii="Arial" w:hAnsi="Arial" w:cs="Arial"/>
          <w:sz w:val="16"/>
          <w:szCs w:val="16"/>
        </w:rPr>
      </w:pPr>
    </w:p>
    <w:p w14:paraId="051A56C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T31.53 I Popáleniny postihujúce 50 - 59%  povrchu tela, 30 - 39%           I</w:t>
      </w:r>
    </w:p>
    <w:p w14:paraId="5E7F06A6" w14:textId="77777777" w:rsidR="00983AE1" w:rsidRDefault="00983AE1">
      <w:pPr>
        <w:widowControl w:val="0"/>
        <w:autoSpaceDE w:val="0"/>
        <w:autoSpaceDN w:val="0"/>
        <w:adjustRightInd w:val="0"/>
        <w:spacing w:after="0" w:line="240" w:lineRule="auto"/>
        <w:rPr>
          <w:rFonts w:ascii="Arial" w:hAnsi="Arial" w:cs="Arial"/>
          <w:sz w:val="16"/>
          <w:szCs w:val="16"/>
        </w:rPr>
      </w:pPr>
    </w:p>
    <w:p w14:paraId="4A2EF4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066CAF85" w14:textId="77777777" w:rsidR="00983AE1" w:rsidRDefault="00983AE1">
      <w:pPr>
        <w:widowControl w:val="0"/>
        <w:autoSpaceDE w:val="0"/>
        <w:autoSpaceDN w:val="0"/>
        <w:adjustRightInd w:val="0"/>
        <w:spacing w:after="0" w:line="240" w:lineRule="auto"/>
        <w:rPr>
          <w:rFonts w:ascii="Arial" w:hAnsi="Arial" w:cs="Arial"/>
          <w:sz w:val="16"/>
          <w:szCs w:val="16"/>
        </w:rPr>
      </w:pPr>
    </w:p>
    <w:p w14:paraId="129636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BBFE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133686" w14:textId="77777777" w:rsidR="00983AE1" w:rsidRDefault="00983AE1">
      <w:pPr>
        <w:widowControl w:val="0"/>
        <w:autoSpaceDE w:val="0"/>
        <w:autoSpaceDN w:val="0"/>
        <w:adjustRightInd w:val="0"/>
        <w:spacing w:after="0" w:line="240" w:lineRule="auto"/>
        <w:rPr>
          <w:rFonts w:ascii="Arial" w:hAnsi="Arial" w:cs="Arial"/>
          <w:sz w:val="16"/>
          <w:szCs w:val="16"/>
        </w:rPr>
      </w:pPr>
    </w:p>
    <w:p w14:paraId="661FB0A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T31.54 I Popáleniny postihujúce 50 - 59%  povrchu tela, 40 - 49%           I</w:t>
      </w:r>
    </w:p>
    <w:p w14:paraId="68C81DBA" w14:textId="77777777" w:rsidR="00983AE1" w:rsidRDefault="00983AE1">
      <w:pPr>
        <w:widowControl w:val="0"/>
        <w:autoSpaceDE w:val="0"/>
        <w:autoSpaceDN w:val="0"/>
        <w:adjustRightInd w:val="0"/>
        <w:spacing w:after="0" w:line="240" w:lineRule="auto"/>
        <w:rPr>
          <w:rFonts w:ascii="Arial" w:hAnsi="Arial" w:cs="Arial"/>
          <w:sz w:val="16"/>
          <w:szCs w:val="16"/>
        </w:rPr>
      </w:pPr>
    </w:p>
    <w:p w14:paraId="602951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2C274DD3" w14:textId="77777777" w:rsidR="00983AE1" w:rsidRDefault="00983AE1">
      <w:pPr>
        <w:widowControl w:val="0"/>
        <w:autoSpaceDE w:val="0"/>
        <w:autoSpaceDN w:val="0"/>
        <w:adjustRightInd w:val="0"/>
        <w:spacing w:after="0" w:line="240" w:lineRule="auto"/>
        <w:rPr>
          <w:rFonts w:ascii="Arial" w:hAnsi="Arial" w:cs="Arial"/>
          <w:sz w:val="16"/>
          <w:szCs w:val="16"/>
        </w:rPr>
      </w:pPr>
    </w:p>
    <w:p w14:paraId="7AE15A5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5388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A4DEAA" w14:textId="77777777" w:rsidR="00983AE1" w:rsidRDefault="00983AE1">
      <w:pPr>
        <w:widowControl w:val="0"/>
        <w:autoSpaceDE w:val="0"/>
        <w:autoSpaceDN w:val="0"/>
        <w:adjustRightInd w:val="0"/>
        <w:spacing w:after="0" w:line="240" w:lineRule="auto"/>
        <w:rPr>
          <w:rFonts w:ascii="Arial" w:hAnsi="Arial" w:cs="Arial"/>
          <w:sz w:val="16"/>
          <w:szCs w:val="16"/>
        </w:rPr>
      </w:pPr>
    </w:p>
    <w:p w14:paraId="54FEF4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T31.55 I Popáleniny postihujúce 50 - 59%  povrchu tela, 50 - 59%           I</w:t>
      </w:r>
    </w:p>
    <w:p w14:paraId="53EE1D6F" w14:textId="77777777" w:rsidR="00983AE1" w:rsidRDefault="00983AE1">
      <w:pPr>
        <w:widowControl w:val="0"/>
        <w:autoSpaceDE w:val="0"/>
        <w:autoSpaceDN w:val="0"/>
        <w:adjustRightInd w:val="0"/>
        <w:spacing w:after="0" w:line="240" w:lineRule="auto"/>
        <w:rPr>
          <w:rFonts w:ascii="Arial" w:hAnsi="Arial" w:cs="Arial"/>
          <w:sz w:val="16"/>
          <w:szCs w:val="16"/>
        </w:rPr>
      </w:pPr>
    </w:p>
    <w:p w14:paraId="70EC1C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2D186532" w14:textId="77777777" w:rsidR="00983AE1" w:rsidRDefault="00983AE1">
      <w:pPr>
        <w:widowControl w:val="0"/>
        <w:autoSpaceDE w:val="0"/>
        <w:autoSpaceDN w:val="0"/>
        <w:adjustRightInd w:val="0"/>
        <w:spacing w:after="0" w:line="240" w:lineRule="auto"/>
        <w:rPr>
          <w:rFonts w:ascii="Arial" w:hAnsi="Arial" w:cs="Arial"/>
          <w:sz w:val="16"/>
          <w:szCs w:val="16"/>
        </w:rPr>
      </w:pPr>
    </w:p>
    <w:p w14:paraId="1BEEE8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59B5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87D71D" w14:textId="77777777" w:rsidR="00983AE1" w:rsidRDefault="00983AE1">
      <w:pPr>
        <w:widowControl w:val="0"/>
        <w:autoSpaceDE w:val="0"/>
        <w:autoSpaceDN w:val="0"/>
        <w:adjustRightInd w:val="0"/>
        <w:spacing w:after="0" w:line="240" w:lineRule="auto"/>
        <w:rPr>
          <w:rFonts w:ascii="Arial" w:hAnsi="Arial" w:cs="Arial"/>
          <w:sz w:val="16"/>
          <w:szCs w:val="16"/>
        </w:rPr>
      </w:pPr>
    </w:p>
    <w:p w14:paraId="015438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T31.60 I Popáleniny postihujúce 60 - 69%  povrchu tela, pričom menej ako   I</w:t>
      </w:r>
    </w:p>
    <w:p w14:paraId="170CF15F" w14:textId="77777777" w:rsidR="00983AE1" w:rsidRDefault="00983AE1">
      <w:pPr>
        <w:widowControl w:val="0"/>
        <w:autoSpaceDE w:val="0"/>
        <w:autoSpaceDN w:val="0"/>
        <w:adjustRightInd w:val="0"/>
        <w:spacing w:after="0" w:line="240" w:lineRule="auto"/>
        <w:rPr>
          <w:rFonts w:ascii="Arial" w:hAnsi="Arial" w:cs="Arial"/>
          <w:sz w:val="16"/>
          <w:szCs w:val="16"/>
        </w:rPr>
      </w:pPr>
    </w:p>
    <w:p w14:paraId="669499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popáleniny 3. stupňa   I</w:t>
      </w:r>
    </w:p>
    <w:p w14:paraId="6DD301CF" w14:textId="77777777" w:rsidR="00983AE1" w:rsidRDefault="00983AE1">
      <w:pPr>
        <w:widowControl w:val="0"/>
        <w:autoSpaceDE w:val="0"/>
        <w:autoSpaceDN w:val="0"/>
        <w:adjustRightInd w:val="0"/>
        <w:spacing w:after="0" w:line="240" w:lineRule="auto"/>
        <w:rPr>
          <w:rFonts w:ascii="Arial" w:hAnsi="Arial" w:cs="Arial"/>
          <w:sz w:val="16"/>
          <w:szCs w:val="16"/>
        </w:rPr>
      </w:pPr>
    </w:p>
    <w:p w14:paraId="52F94D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0D9F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BDF7E8" w14:textId="77777777" w:rsidR="00983AE1" w:rsidRDefault="00983AE1">
      <w:pPr>
        <w:widowControl w:val="0"/>
        <w:autoSpaceDE w:val="0"/>
        <w:autoSpaceDN w:val="0"/>
        <w:adjustRightInd w:val="0"/>
        <w:spacing w:after="0" w:line="240" w:lineRule="auto"/>
        <w:rPr>
          <w:rFonts w:ascii="Arial" w:hAnsi="Arial" w:cs="Arial"/>
          <w:sz w:val="16"/>
          <w:szCs w:val="16"/>
        </w:rPr>
      </w:pPr>
    </w:p>
    <w:p w14:paraId="0CDC55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T31.61 I Popáleniny postihujúce 60 - 69%  povrchu tela, 10 - 19%           I</w:t>
      </w:r>
    </w:p>
    <w:p w14:paraId="7BD5519F" w14:textId="77777777" w:rsidR="00983AE1" w:rsidRDefault="00983AE1">
      <w:pPr>
        <w:widowControl w:val="0"/>
        <w:autoSpaceDE w:val="0"/>
        <w:autoSpaceDN w:val="0"/>
        <w:adjustRightInd w:val="0"/>
        <w:spacing w:after="0" w:line="240" w:lineRule="auto"/>
        <w:rPr>
          <w:rFonts w:ascii="Arial" w:hAnsi="Arial" w:cs="Arial"/>
          <w:sz w:val="16"/>
          <w:szCs w:val="16"/>
        </w:rPr>
      </w:pPr>
    </w:p>
    <w:p w14:paraId="41A936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138A685D" w14:textId="77777777" w:rsidR="00983AE1" w:rsidRDefault="00983AE1">
      <w:pPr>
        <w:widowControl w:val="0"/>
        <w:autoSpaceDE w:val="0"/>
        <w:autoSpaceDN w:val="0"/>
        <w:adjustRightInd w:val="0"/>
        <w:spacing w:after="0" w:line="240" w:lineRule="auto"/>
        <w:rPr>
          <w:rFonts w:ascii="Arial" w:hAnsi="Arial" w:cs="Arial"/>
          <w:sz w:val="16"/>
          <w:szCs w:val="16"/>
        </w:rPr>
      </w:pPr>
    </w:p>
    <w:p w14:paraId="3FD265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9224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9735AE" w14:textId="77777777" w:rsidR="00983AE1" w:rsidRDefault="00983AE1">
      <w:pPr>
        <w:widowControl w:val="0"/>
        <w:autoSpaceDE w:val="0"/>
        <w:autoSpaceDN w:val="0"/>
        <w:adjustRightInd w:val="0"/>
        <w:spacing w:after="0" w:line="240" w:lineRule="auto"/>
        <w:rPr>
          <w:rFonts w:ascii="Arial" w:hAnsi="Arial" w:cs="Arial"/>
          <w:sz w:val="16"/>
          <w:szCs w:val="16"/>
        </w:rPr>
      </w:pPr>
    </w:p>
    <w:p w14:paraId="0DF32C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T31.62 I Popáleniny postihujúce 60 - 69%  povrchu tela, 20 - 29%           I</w:t>
      </w:r>
    </w:p>
    <w:p w14:paraId="4506BCB9" w14:textId="77777777" w:rsidR="00983AE1" w:rsidRDefault="00983AE1">
      <w:pPr>
        <w:widowControl w:val="0"/>
        <w:autoSpaceDE w:val="0"/>
        <w:autoSpaceDN w:val="0"/>
        <w:adjustRightInd w:val="0"/>
        <w:spacing w:after="0" w:line="240" w:lineRule="auto"/>
        <w:rPr>
          <w:rFonts w:ascii="Arial" w:hAnsi="Arial" w:cs="Arial"/>
          <w:sz w:val="16"/>
          <w:szCs w:val="16"/>
        </w:rPr>
      </w:pPr>
    </w:p>
    <w:p w14:paraId="2E82DC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6D40A634" w14:textId="77777777" w:rsidR="00983AE1" w:rsidRDefault="00983AE1">
      <w:pPr>
        <w:widowControl w:val="0"/>
        <w:autoSpaceDE w:val="0"/>
        <w:autoSpaceDN w:val="0"/>
        <w:adjustRightInd w:val="0"/>
        <w:spacing w:after="0" w:line="240" w:lineRule="auto"/>
        <w:rPr>
          <w:rFonts w:ascii="Arial" w:hAnsi="Arial" w:cs="Arial"/>
          <w:sz w:val="16"/>
          <w:szCs w:val="16"/>
        </w:rPr>
      </w:pPr>
    </w:p>
    <w:p w14:paraId="6434FDA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F46E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4B749B" w14:textId="77777777" w:rsidR="00983AE1" w:rsidRDefault="00983AE1">
      <w:pPr>
        <w:widowControl w:val="0"/>
        <w:autoSpaceDE w:val="0"/>
        <w:autoSpaceDN w:val="0"/>
        <w:adjustRightInd w:val="0"/>
        <w:spacing w:after="0" w:line="240" w:lineRule="auto"/>
        <w:rPr>
          <w:rFonts w:ascii="Arial" w:hAnsi="Arial" w:cs="Arial"/>
          <w:sz w:val="16"/>
          <w:szCs w:val="16"/>
        </w:rPr>
      </w:pPr>
    </w:p>
    <w:p w14:paraId="4CC538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T31.63 I Popáleniny postihujúce 60 - 69%  povrchu tela, 30 - 39%           I</w:t>
      </w:r>
    </w:p>
    <w:p w14:paraId="451EDA71" w14:textId="77777777" w:rsidR="00983AE1" w:rsidRDefault="00983AE1">
      <w:pPr>
        <w:widowControl w:val="0"/>
        <w:autoSpaceDE w:val="0"/>
        <w:autoSpaceDN w:val="0"/>
        <w:adjustRightInd w:val="0"/>
        <w:spacing w:after="0" w:line="240" w:lineRule="auto"/>
        <w:rPr>
          <w:rFonts w:ascii="Arial" w:hAnsi="Arial" w:cs="Arial"/>
          <w:sz w:val="16"/>
          <w:szCs w:val="16"/>
        </w:rPr>
      </w:pPr>
    </w:p>
    <w:p w14:paraId="4BAEFF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139985F8" w14:textId="77777777" w:rsidR="00983AE1" w:rsidRDefault="00983AE1">
      <w:pPr>
        <w:widowControl w:val="0"/>
        <w:autoSpaceDE w:val="0"/>
        <w:autoSpaceDN w:val="0"/>
        <w:adjustRightInd w:val="0"/>
        <w:spacing w:after="0" w:line="240" w:lineRule="auto"/>
        <w:rPr>
          <w:rFonts w:ascii="Arial" w:hAnsi="Arial" w:cs="Arial"/>
          <w:sz w:val="16"/>
          <w:szCs w:val="16"/>
        </w:rPr>
      </w:pPr>
    </w:p>
    <w:p w14:paraId="03B52A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32EF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186531" w14:textId="77777777" w:rsidR="00983AE1" w:rsidRDefault="00983AE1">
      <w:pPr>
        <w:widowControl w:val="0"/>
        <w:autoSpaceDE w:val="0"/>
        <w:autoSpaceDN w:val="0"/>
        <w:adjustRightInd w:val="0"/>
        <w:spacing w:after="0" w:line="240" w:lineRule="auto"/>
        <w:rPr>
          <w:rFonts w:ascii="Arial" w:hAnsi="Arial" w:cs="Arial"/>
          <w:sz w:val="16"/>
          <w:szCs w:val="16"/>
        </w:rPr>
      </w:pPr>
    </w:p>
    <w:p w14:paraId="03EEE9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T31.64 I Popáleniny postihujúce 60 - 69%  povrchu tela, 40 - 49%           I</w:t>
      </w:r>
    </w:p>
    <w:p w14:paraId="7F9052B4" w14:textId="77777777" w:rsidR="00983AE1" w:rsidRDefault="00983AE1">
      <w:pPr>
        <w:widowControl w:val="0"/>
        <w:autoSpaceDE w:val="0"/>
        <w:autoSpaceDN w:val="0"/>
        <w:adjustRightInd w:val="0"/>
        <w:spacing w:after="0" w:line="240" w:lineRule="auto"/>
        <w:rPr>
          <w:rFonts w:ascii="Arial" w:hAnsi="Arial" w:cs="Arial"/>
          <w:sz w:val="16"/>
          <w:szCs w:val="16"/>
        </w:rPr>
      </w:pPr>
    </w:p>
    <w:p w14:paraId="5EC1B3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47FE2C79" w14:textId="77777777" w:rsidR="00983AE1" w:rsidRDefault="00983AE1">
      <w:pPr>
        <w:widowControl w:val="0"/>
        <w:autoSpaceDE w:val="0"/>
        <w:autoSpaceDN w:val="0"/>
        <w:adjustRightInd w:val="0"/>
        <w:spacing w:after="0" w:line="240" w:lineRule="auto"/>
        <w:rPr>
          <w:rFonts w:ascii="Arial" w:hAnsi="Arial" w:cs="Arial"/>
          <w:sz w:val="16"/>
          <w:szCs w:val="16"/>
        </w:rPr>
      </w:pPr>
    </w:p>
    <w:p w14:paraId="7CFCED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2B90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85D3952" w14:textId="77777777" w:rsidR="00983AE1" w:rsidRDefault="00983AE1">
      <w:pPr>
        <w:widowControl w:val="0"/>
        <w:autoSpaceDE w:val="0"/>
        <w:autoSpaceDN w:val="0"/>
        <w:adjustRightInd w:val="0"/>
        <w:spacing w:after="0" w:line="240" w:lineRule="auto"/>
        <w:rPr>
          <w:rFonts w:ascii="Arial" w:hAnsi="Arial" w:cs="Arial"/>
          <w:sz w:val="16"/>
          <w:szCs w:val="16"/>
        </w:rPr>
      </w:pPr>
    </w:p>
    <w:p w14:paraId="6B6CC6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T31.65 I Popáleniny postihujúce 60 - 69%  povrchu tela, 50 - 59%           I</w:t>
      </w:r>
    </w:p>
    <w:p w14:paraId="46FF29D8" w14:textId="77777777" w:rsidR="00983AE1" w:rsidRDefault="00983AE1">
      <w:pPr>
        <w:widowControl w:val="0"/>
        <w:autoSpaceDE w:val="0"/>
        <w:autoSpaceDN w:val="0"/>
        <w:adjustRightInd w:val="0"/>
        <w:spacing w:after="0" w:line="240" w:lineRule="auto"/>
        <w:rPr>
          <w:rFonts w:ascii="Arial" w:hAnsi="Arial" w:cs="Arial"/>
          <w:sz w:val="16"/>
          <w:szCs w:val="16"/>
        </w:rPr>
      </w:pPr>
    </w:p>
    <w:p w14:paraId="45F5292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69385CEF" w14:textId="77777777" w:rsidR="00983AE1" w:rsidRDefault="00983AE1">
      <w:pPr>
        <w:widowControl w:val="0"/>
        <w:autoSpaceDE w:val="0"/>
        <w:autoSpaceDN w:val="0"/>
        <w:adjustRightInd w:val="0"/>
        <w:spacing w:after="0" w:line="240" w:lineRule="auto"/>
        <w:rPr>
          <w:rFonts w:ascii="Arial" w:hAnsi="Arial" w:cs="Arial"/>
          <w:sz w:val="16"/>
          <w:szCs w:val="16"/>
        </w:rPr>
      </w:pPr>
    </w:p>
    <w:p w14:paraId="32523D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13062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E0F17F" w14:textId="77777777" w:rsidR="00983AE1" w:rsidRDefault="00983AE1">
      <w:pPr>
        <w:widowControl w:val="0"/>
        <w:autoSpaceDE w:val="0"/>
        <w:autoSpaceDN w:val="0"/>
        <w:adjustRightInd w:val="0"/>
        <w:spacing w:after="0" w:line="240" w:lineRule="auto"/>
        <w:rPr>
          <w:rFonts w:ascii="Arial" w:hAnsi="Arial" w:cs="Arial"/>
          <w:sz w:val="16"/>
          <w:szCs w:val="16"/>
        </w:rPr>
      </w:pPr>
    </w:p>
    <w:p w14:paraId="4C9D66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T31.66 I Popáleniny postihujúce 60 - 69%  povrchu tela, 60 - 69%           I</w:t>
      </w:r>
    </w:p>
    <w:p w14:paraId="4D6CAD5D" w14:textId="77777777" w:rsidR="00983AE1" w:rsidRDefault="00983AE1">
      <w:pPr>
        <w:widowControl w:val="0"/>
        <w:autoSpaceDE w:val="0"/>
        <w:autoSpaceDN w:val="0"/>
        <w:adjustRightInd w:val="0"/>
        <w:spacing w:after="0" w:line="240" w:lineRule="auto"/>
        <w:rPr>
          <w:rFonts w:ascii="Arial" w:hAnsi="Arial" w:cs="Arial"/>
          <w:sz w:val="16"/>
          <w:szCs w:val="16"/>
        </w:rPr>
      </w:pPr>
    </w:p>
    <w:p w14:paraId="5D43AF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08B9AF2B" w14:textId="77777777" w:rsidR="00983AE1" w:rsidRDefault="00983AE1">
      <w:pPr>
        <w:widowControl w:val="0"/>
        <w:autoSpaceDE w:val="0"/>
        <w:autoSpaceDN w:val="0"/>
        <w:adjustRightInd w:val="0"/>
        <w:spacing w:after="0" w:line="240" w:lineRule="auto"/>
        <w:rPr>
          <w:rFonts w:ascii="Arial" w:hAnsi="Arial" w:cs="Arial"/>
          <w:sz w:val="16"/>
          <w:szCs w:val="16"/>
        </w:rPr>
      </w:pPr>
    </w:p>
    <w:p w14:paraId="5681BF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973C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EDACE6" w14:textId="77777777" w:rsidR="00983AE1" w:rsidRDefault="00983AE1">
      <w:pPr>
        <w:widowControl w:val="0"/>
        <w:autoSpaceDE w:val="0"/>
        <w:autoSpaceDN w:val="0"/>
        <w:adjustRightInd w:val="0"/>
        <w:spacing w:after="0" w:line="240" w:lineRule="auto"/>
        <w:rPr>
          <w:rFonts w:ascii="Arial" w:hAnsi="Arial" w:cs="Arial"/>
          <w:sz w:val="16"/>
          <w:szCs w:val="16"/>
        </w:rPr>
      </w:pPr>
    </w:p>
    <w:p w14:paraId="070EBF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T31.70 I Popáleniny postihujúce 70 - 79%  povrchu tela, pričom menej ako   I</w:t>
      </w:r>
    </w:p>
    <w:p w14:paraId="5BDF44E6" w14:textId="77777777" w:rsidR="00983AE1" w:rsidRDefault="00983AE1">
      <w:pPr>
        <w:widowControl w:val="0"/>
        <w:autoSpaceDE w:val="0"/>
        <w:autoSpaceDN w:val="0"/>
        <w:adjustRightInd w:val="0"/>
        <w:spacing w:after="0" w:line="240" w:lineRule="auto"/>
        <w:rPr>
          <w:rFonts w:ascii="Arial" w:hAnsi="Arial" w:cs="Arial"/>
          <w:sz w:val="16"/>
          <w:szCs w:val="16"/>
        </w:rPr>
      </w:pPr>
    </w:p>
    <w:p w14:paraId="1F631A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popáleniny 3. stupňa   I</w:t>
      </w:r>
    </w:p>
    <w:p w14:paraId="37EC21AC" w14:textId="77777777" w:rsidR="00983AE1" w:rsidRDefault="00983AE1">
      <w:pPr>
        <w:widowControl w:val="0"/>
        <w:autoSpaceDE w:val="0"/>
        <w:autoSpaceDN w:val="0"/>
        <w:adjustRightInd w:val="0"/>
        <w:spacing w:after="0" w:line="240" w:lineRule="auto"/>
        <w:rPr>
          <w:rFonts w:ascii="Arial" w:hAnsi="Arial" w:cs="Arial"/>
          <w:sz w:val="16"/>
          <w:szCs w:val="16"/>
        </w:rPr>
      </w:pPr>
    </w:p>
    <w:p w14:paraId="78D483F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D8B6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DF8B00" w14:textId="77777777" w:rsidR="00983AE1" w:rsidRDefault="00983AE1">
      <w:pPr>
        <w:widowControl w:val="0"/>
        <w:autoSpaceDE w:val="0"/>
        <w:autoSpaceDN w:val="0"/>
        <w:adjustRightInd w:val="0"/>
        <w:spacing w:after="0" w:line="240" w:lineRule="auto"/>
        <w:rPr>
          <w:rFonts w:ascii="Arial" w:hAnsi="Arial" w:cs="Arial"/>
          <w:sz w:val="16"/>
          <w:szCs w:val="16"/>
        </w:rPr>
      </w:pPr>
    </w:p>
    <w:p w14:paraId="01E441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T31.71 I Popáleniny postihujúce 70 - 79%  povrchu tela, 10 - 19%           I</w:t>
      </w:r>
    </w:p>
    <w:p w14:paraId="2CB8C9BE" w14:textId="77777777" w:rsidR="00983AE1" w:rsidRDefault="00983AE1">
      <w:pPr>
        <w:widowControl w:val="0"/>
        <w:autoSpaceDE w:val="0"/>
        <w:autoSpaceDN w:val="0"/>
        <w:adjustRightInd w:val="0"/>
        <w:spacing w:after="0" w:line="240" w:lineRule="auto"/>
        <w:rPr>
          <w:rFonts w:ascii="Arial" w:hAnsi="Arial" w:cs="Arial"/>
          <w:sz w:val="16"/>
          <w:szCs w:val="16"/>
        </w:rPr>
      </w:pPr>
    </w:p>
    <w:p w14:paraId="482038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17233826" w14:textId="77777777" w:rsidR="00983AE1" w:rsidRDefault="00983AE1">
      <w:pPr>
        <w:widowControl w:val="0"/>
        <w:autoSpaceDE w:val="0"/>
        <w:autoSpaceDN w:val="0"/>
        <w:adjustRightInd w:val="0"/>
        <w:spacing w:after="0" w:line="240" w:lineRule="auto"/>
        <w:rPr>
          <w:rFonts w:ascii="Arial" w:hAnsi="Arial" w:cs="Arial"/>
          <w:sz w:val="16"/>
          <w:szCs w:val="16"/>
        </w:rPr>
      </w:pPr>
    </w:p>
    <w:p w14:paraId="3D2DDA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2452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79A3C4" w14:textId="77777777" w:rsidR="00983AE1" w:rsidRDefault="00983AE1">
      <w:pPr>
        <w:widowControl w:val="0"/>
        <w:autoSpaceDE w:val="0"/>
        <w:autoSpaceDN w:val="0"/>
        <w:adjustRightInd w:val="0"/>
        <w:spacing w:after="0" w:line="240" w:lineRule="auto"/>
        <w:rPr>
          <w:rFonts w:ascii="Arial" w:hAnsi="Arial" w:cs="Arial"/>
          <w:sz w:val="16"/>
          <w:szCs w:val="16"/>
        </w:rPr>
      </w:pPr>
    </w:p>
    <w:p w14:paraId="2C8C5D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T31.72 I Popáleniny postihujúce 70 - 79%  povrchu tela, 20 - 29%           I</w:t>
      </w:r>
    </w:p>
    <w:p w14:paraId="1FDBE864" w14:textId="77777777" w:rsidR="00983AE1" w:rsidRDefault="00983AE1">
      <w:pPr>
        <w:widowControl w:val="0"/>
        <w:autoSpaceDE w:val="0"/>
        <w:autoSpaceDN w:val="0"/>
        <w:adjustRightInd w:val="0"/>
        <w:spacing w:after="0" w:line="240" w:lineRule="auto"/>
        <w:rPr>
          <w:rFonts w:ascii="Arial" w:hAnsi="Arial" w:cs="Arial"/>
          <w:sz w:val="16"/>
          <w:szCs w:val="16"/>
        </w:rPr>
      </w:pPr>
    </w:p>
    <w:p w14:paraId="526EFE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0719C085" w14:textId="77777777" w:rsidR="00983AE1" w:rsidRDefault="00983AE1">
      <w:pPr>
        <w:widowControl w:val="0"/>
        <w:autoSpaceDE w:val="0"/>
        <w:autoSpaceDN w:val="0"/>
        <w:adjustRightInd w:val="0"/>
        <w:spacing w:after="0" w:line="240" w:lineRule="auto"/>
        <w:rPr>
          <w:rFonts w:ascii="Arial" w:hAnsi="Arial" w:cs="Arial"/>
          <w:sz w:val="16"/>
          <w:szCs w:val="16"/>
        </w:rPr>
      </w:pPr>
    </w:p>
    <w:p w14:paraId="01FB5C5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11A3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C8023E" w14:textId="77777777" w:rsidR="00983AE1" w:rsidRDefault="00983AE1">
      <w:pPr>
        <w:widowControl w:val="0"/>
        <w:autoSpaceDE w:val="0"/>
        <w:autoSpaceDN w:val="0"/>
        <w:adjustRightInd w:val="0"/>
        <w:spacing w:after="0" w:line="240" w:lineRule="auto"/>
        <w:rPr>
          <w:rFonts w:ascii="Arial" w:hAnsi="Arial" w:cs="Arial"/>
          <w:sz w:val="16"/>
          <w:szCs w:val="16"/>
        </w:rPr>
      </w:pPr>
    </w:p>
    <w:p w14:paraId="720AF4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T31.73 I Popáleniny postihujúce 70 - 79%  povrchu tela, 30 - 39%           I</w:t>
      </w:r>
    </w:p>
    <w:p w14:paraId="295CE0CA" w14:textId="77777777" w:rsidR="00983AE1" w:rsidRDefault="00983AE1">
      <w:pPr>
        <w:widowControl w:val="0"/>
        <w:autoSpaceDE w:val="0"/>
        <w:autoSpaceDN w:val="0"/>
        <w:adjustRightInd w:val="0"/>
        <w:spacing w:after="0" w:line="240" w:lineRule="auto"/>
        <w:rPr>
          <w:rFonts w:ascii="Arial" w:hAnsi="Arial" w:cs="Arial"/>
          <w:sz w:val="16"/>
          <w:szCs w:val="16"/>
        </w:rPr>
      </w:pPr>
    </w:p>
    <w:p w14:paraId="6B287A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0AE7C7EB" w14:textId="77777777" w:rsidR="00983AE1" w:rsidRDefault="00983AE1">
      <w:pPr>
        <w:widowControl w:val="0"/>
        <w:autoSpaceDE w:val="0"/>
        <w:autoSpaceDN w:val="0"/>
        <w:adjustRightInd w:val="0"/>
        <w:spacing w:after="0" w:line="240" w:lineRule="auto"/>
        <w:rPr>
          <w:rFonts w:ascii="Arial" w:hAnsi="Arial" w:cs="Arial"/>
          <w:sz w:val="16"/>
          <w:szCs w:val="16"/>
        </w:rPr>
      </w:pPr>
    </w:p>
    <w:p w14:paraId="78ED38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AA92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BC94E2" w14:textId="77777777" w:rsidR="00983AE1" w:rsidRDefault="00983AE1">
      <w:pPr>
        <w:widowControl w:val="0"/>
        <w:autoSpaceDE w:val="0"/>
        <w:autoSpaceDN w:val="0"/>
        <w:adjustRightInd w:val="0"/>
        <w:spacing w:after="0" w:line="240" w:lineRule="auto"/>
        <w:rPr>
          <w:rFonts w:ascii="Arial" w:hAnsi="Arial" w:cs="Arial"/>
          <w:sz w:val="16"/>
          <w:szCs w:val="16"/>
        </w:rPr>
      </w:pPr>
    </w:p>
    <w:p w14:paraId="16A858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T31.74 I Popáleniny postihujúce 70 - 79%  povrchu tela, 40 - 49%           I</w:t>
      </w:r>
    </w:p>
    <w:p w14:paraId="53693A9E" w14:textId="77777777" w:rsidR="00983AE1" w:rsidRDefault="00983AE1">
      <w:pPr>
        <w:widowControl w:val="0"/>
        <w:autoSpaceDE w:val="0"/>
        <w:autoSpaceDN w:val="0"/>
        <w:adjustRightInd w:val="0"/>
        <w:spacing w:after="0" w:line="240" w:lineRule="auto"/>
        <w:rPr>
          <w:rFonts w:ascii="Arial" w:hAnsi="Arial" w:cs="Arial"/>
          <w:sz w:val="16"/>
          <w:szCs w:val="16"/>
        </w:rPr>
      </w:pPr>
    </w:p>
    <w:p w14:paraId="06FA9F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57B8A09D" w14:textId="77777777" w:rsidR="00983AE1" w:rsidRDefault="00983AE1">
      <w:pPr>
        <w:widowControl w:val="0"/>
        <w:autoSpaceDE w:val="0"/>
        <w:autoSpaceDN w:val="0"/>
        <w:adjustRightInd w:val="0"/>
        <w:spacing w:after="0" w:line="240" w:lineRule="auto"/>
        <w:rPr>
          <w:rFonts w:ascii="Arial" w:hAnsi="Arial" w:cs="Arial"/>
          <w:sz w:val="16"/>
          <w:szCs w:val="16"/>
        </w:rPr>
      </w:pPr>
    </w:p>
    <w:p w14:paraId="60F694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9DA1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556AA7" w14:textId="77777777" w:rsidR="00983AE1" w:rsidRDefault="00983AE1">
      <w:pPr>
        <w:widowControl w:val="0"/>
        <w:autoSpaceDE w:val="0"/>
        <w:autoSpaceDN w:val="0"/>
        <w:adjustRightInd w:val="0"/>
        <w:spacing w:after="0" w:line="240" w:lineRule="auto"/>
        <w:rPr>
          <w:rFonts w:ascii="Arial" w:hAnsi="Arial" w:cs="Arial"/>
          <w:sz w:val="16"/>
          <w:szCs w:val="16"/>
        </w:rPr>
      </w:pPr>
    </w:p>
    <w:p w14:paraId="57E9441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T31.75 I Popáleniny postihujúce 70 - 79%  povrchu tela, 50 - 59%           I</w:t>
      </w:r>
    </w:p>
    <w:p w14:paraId="2AE5DB68" w14:textId="77777777" w:rsidR="00983AE1" w:rsidRDefault="00983AE1">
      <w:pPr>
        <w:widowControl w:val="0"/>
        <w:autoSpaceDE w:val="0"/>
        <w:autoSpaceDN w:val="0"/>
        <w:adjustRightInd w:val="0"/>
        <w:spacing w:after="0" w:line="240" w:lineRule="auto"/>
        <w:rPr>
          <w:rFonts w:ascii="Arial" w:hAnsi="Arial" w:cs="Arial"/>
          <w:sz w:val="16"/>
          <w:szCs w:val="16"/>
        </w:rPr>
      </w:pPr>
    </w:p>
    <w:p w14:paraId="4F1EEF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70D085D0" w14:textId="77777777" w:rsidR="00983AE1" w:rsidRDefault="00983AE1">
      <w:pPr>
        <w:widowControl w:val="0"/>
        <w:autoSpaceDE w:val="0"/>
        <w:autoSpaceDN w:val="0"/>
        <w:adjustRightInd w:val="0"/>
        <w:spacing w:after="0" w:line="240" w:lineRule="auto"/>
        <w:rPr>
          <w:rFonts w:ascii="Arial" w:hAnsi="Arial" w:cs="Arial"/>
          <w:sz w:val="16"/>
          <w:szCs w:val="16"/>
        </w:rPr>
      </w:pPr>
    </w:p>
    <w:p w14:paraId="0AAA79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F183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4B6819" w14:textId="77777777" w:rsidR="00983AE1" w:rsidRDefault="00983AE1">
      <w:pPr>
        <w:widowControl w:val="0"/>
        <w:autoSpaceDE w:val="0"/>
        <w:autoSpaceDN w:val="0"/>
        <w:adjustRightInd w:val="0"/>
        <w:spacing w:after="0" w:line="240" w:lineRule="auto"/>
        <w:rPr>
          <w:rFonts w:ascii="Arial" w:hAnsi="Arial" w:cs="Arial"/>
          <w:sz w:val="16"/>
          <w:szCs w:val="16"/>
        </w:rPr>
      </w:pPr>
    </w:p>
    <w:p w14:paraId="0BE58B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T31.76 I Popáleniny postihujúce 70 - 79%  povrchu tela, 60 - 69%           I</w:t>
      </w:r>
    </w:p>
    <w:p w14:paraId="0019468C" w14:textId="77777777" w:rsidR="00983AE1" w:rsidRDefault="00983AE1">
      <w:pPr>
        <w:widowControl w:val="0"/>
        <w:autoSpaceDE w:val="0"/>
        <w:autoSpaceDN w:val="0"/>
        <w:adjustRightInd w:val="0"/>
        <w:spacing w:after="0" w:line="240" w:lineRule="auto"/>
        <w:rPr>
          <w:rFonts w:ascii="Arial" w:hAnsi="Arial" w:cs="Arial"/>
          <w:sz w:val="16"/>
          <w:szCs w:val="16"/>
        </w:rPr>
      </w:pPr>
    </w:p>
    <w:p w14:paraId="64B40C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6A4B9C76" w14:textId="77777777" w:rsidR="00983AE1" w:rsidRDefault="00983AE1">
      <w:pPr>
        <w:widowControl w:val="0"/>
        <w:autoSpaceDE w:val="0"/>
        <w:autoSpaceDN w:val="0"/>
        <w:adjustRightInd w:val="0"/>
        <w:spacing w:after="0" w:line="240" w:lineRule="auto"/>
        <w:rPr>
          <w:rFonts w:ascii="Arial" w:hAnsi="Arial" w:cs="Arial"/>
          <w:sz w:val="16"/>
          <w:szCs w:val="16"/>
        </w:rPr>
      </w:pPr>
    </w:p>
    <w:p w14:paraId="71BE3D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4366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C2217C" w14:textId="77777777" w:rsidR="00983AE1" w:rsidRDefault="00983AE1">
      <w:pPr>
        <w:widowControl w:val="0"/>
        <w:autoSpaceDE w:val="0"/>
        <w:autoSpaceDN w:val="0"/>
        <w:adjustRightInd w:val="0"/>
        <w:spacing w:after="0" w:line="240" w:lineRule="auto"/>
        <w:rPr>
          <w:rFonts w:ascii="Arial" w:hAnsi="Arial" w:cs="Arial"/>
          <w:sz w:val="16"/>
          <w:szCs w:val="16"/>
        </w:rPr>
      </w:pPr>
    </w:p>
    <w:p w14:paraId="108B92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T31.77 I Popáleniny postihujúce 70 - 79%  povrchu tela, 70 - 79%           I</w:t>
      </w:r>
    </w:p>
    <w:p w14:paraId="557952CB" w14:textId="77777777" w:rsidR="00983AE1" w:rsidRDefault="00983AE1">
      <w:pPr>
        <w:widowControl w:val="0"/>
        <w:autoSpaceDE w:val="0"/>
        <w:autoSpaceDN w:val="0"/>
        <w:adjustRightInd w:val="0"/>
        <w:spacing w:after="0" w:line="240" w:lineRule="auto"/>
        <w:rPr>
          <w:rFonts w:ascii="Arial" w:hAnsi="Arial" w:cs="Arial"/>
          <w:sz w:val="16"/>
          <w:szCs w:val="16"/>
        </w:rPr>
      </w:pPr>
    </w:p>
    <w:p w14:paraId="2A6A0B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4135670E" w14:textId="77777777" w:rsidR="00983AE1" w:rsidRDefault="00983AE1">
      <w:pPr>
        <w:widowControl w:val="0"/>
        <w:autoSpaceDE w:val="0"/>
        <w:autoSpaceDN w:val="0"/>
        <w:adjustRightInd w:val="0"/>
        <w:spacing w:after="0" w:line="240" w:lineRule="auto"/>
        <w:rPr>
          <w:rFonts w:ascii="Arial" w:hAnsi="Arial" w:cs="Arial"/>
          <w:sz w:val="16"/>
          <w:szCs w:val="16"/>
        </w:rPr>
      </w:pPr>
    </w:p>
    <w:p w14:paraId="38BF4C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DF9D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9D10A7" w14:textId="77777777" w:rsidR="00983AE1" w:rsidRDefault="00983AE1">
      <w:pPr>
        <w:widowControl w:val="0"/>
        <w:autoSpaceDE w:val="0"/>
        <w:autoSpaceDN w:val="0"/>
        <w:adjustRightInd w:val="0"/>
        <w:spacing w:after="0" w:line="240" w:lineRule="auto"/>
        <w:rPr>
          <w:rFonts w:ascii="Arial" w:hAnsi="Arial" w:cs="Arial"/>
          <w:sz w:val="16"/>
          <w:szCs w:val="16"/>
        </w:rPr>
      </w:pPr>
    </w:p>
    <w:p w14:paraId="729499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T31.80 I Popáleniny postihujúce 80 - 89%  povrchu tela, pričom menej ako   I</w:t>
      </w:r>
    </w:p>
    <w:p w14:paraId="49D4A479" w14:textId="77777777" w:rsidR="00983AE1" w:rsidRDefault="00983AE1">
      <w:pPr>
        <w:widowControl w:val="0"/>
        <w:autoSpaceDE w:val="0"/>
        <w:autoSpaceDN w:val="0"/>
        <w:adjustRightInd w:val="0"/>
        <w:spacing w:after="0" w:line="240" w:lineRule="auto"/>
        <w:rPr>
          <w:rFonts w:ascii="Arial" w:hAnsi="Arial" w:cs="Arial"/>
          <w:sz w:val="16"/>
          <w:szCs w:val="16"/>
        </w:rPr>
      </w:pPr>
    </w:p>
    <w:p w14:paraId="7DB68A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popáleniny 3. stupňa   I</w:t>
      </w:r>
    </w:p>
    <w:p w14:paraId="5EE86017" w14:textId="77777777" w:rsidR="00983AE1" w:rsidRDefault="00983AE1">
      <w:pPr>
        <w:widowControl w:val="0"/>
        <w:autoSpaceDE w:val="0"/>
        <w:autoSpaceDN w:val="0"/>
        <w:adjustRightInd w:val="0"/>
        <w:spacing w:after="0" w:line="240" w:lineRule="auto"/>
        <w:rPr>
          <w:rFonts w:ascii="Arial" w:hAnsi="Arial" w:cs="Arial"/>
          <w:sz w:val="16"/>
          <w:szCs w:val="16"/>
        </w:rPr>
      </w:pPr>
    </w:p>
    <w:p w14:paraId="13BB47E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C2DB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7E35AD" w14:textId="77777777" w:rsidR="00983AE1" w:rsidRDefault="00983AE1">
      <w:pPr>
        <w:widowControl w:val="0"/>
        <w:autoSpaceDE w:val="0"/>
        <w:autoSpaceDN w:val="0"/>
        <w:adjustRightInd w:val="0"/>
        <w:spacing w:after="0" w:line="240" w:lineRule="auto"/>
        <w:rPr>
          <w:rFonts w:ascii="Arial" w:hAnsi="Arial" w:cs="Arial"/>
          <w:sz w:val="16"/>
          <w:szCs w:val="16"/>
        </w:rPr>
      </w:pPr>
    </w:p>
    <w:p w14:paraId="7CDE13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T31.81 I Popáleniny postihujúce 80 - 89%  povrchu tela, 10 - 19%           I</w:t>
      </w:r>
    </w:p>
    <w:p w14:paraId="6EA2C80B" w14:textId="77777777" w:rsidR="00983AE1" w:rsidRDefault="00983AE1">
      <w:pPr>
        <w:widowControl w:val="0"/>
        <w:autoSpaceDE w:val="0"/>
        <w:autoSpaceDN w:val="0"/>
        <w:adjustRightInd w:val="0"/>
        <w:spacing w:after="0" w:line="240" w:lineRule="auto"/>
        <w:rPr>
          <w:rFonts w:ascii="Arial" w:hAnsi="Arial" w:cs="Arial"/>
          <w:sz w:val="16"/>
          <w:szCs w:val="16"/>
        </w:rPr>
      </w:pPr>
    </w:p>
    <w:p w14:paraId="75E14A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5EFD9239" w14:textId="77777777" w:rsidR="00983AE1" w:rsidRDefault="00983AE1">
      <w:pPr>
        <w:widowControl w:val="0"/>
        <w:autoSpaceDE w:val="0"/>
        <w:autoSpaceDN w:val="0"/>
        <w:adjustRightInd w:val="0"/>
        <w:spacing w:after="0" w:line="240" w:lineRule="auto"/>
        <w:rPr>
          <w:rFonts w:ascii="Arial" w:hAnsi="Arial" w:cs="Arial"/>
          <w:sz w:val="16"/>
          <w:szCs w:val="16"/>
        </w:rPr>
      </w:pPr>
    </w:p>
    <w:p w14:paraId="40DF72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477B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47B274" w14:textId="77777777" w:rsidR="00983AE1" w:rsidRDefault="00983AE1">
      <w:pPr>
        <w:widowControl w:val="0"/>
        <w:autoSpaceDE w:val="0"/>
        <w:autoSpaceDN w:val="0"/>
        <w:adjustRightInd w:val="0"/>
        <w:spacing w:after="0" w:line="240" w:lineRule="auto"/>
        <w:rPr>
          <w:rFonts w:ascii="Arial" w:hAnsi="Arial" w:cs="Arial"/>
          <w:sz w:val="16"/>
          <w:szCs w:val="16"/>
        </w:rPr>
      </w:pPr>
    </w:p>
    <w:p w14:paraId="1595F0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T31.82 I Popáleniny postihujúce 80 - 89%  povrchu tela, 20 - 29%           I</w:t>
      </w:r>
    </w:p>
    <w:p w14:paraId="3428AE66" w14:textId="77777777" w:rsidR="00983AE1" w:rsidRDefault="00983AE1">
      <w:pPr>
        <w:widowControl w:val="0"/>
        <w:autoSpaceDE w:val="0"/>
        <w:autoSpaceDN w:val="0"/>
        <w:adjustRightInd w:val="0"/>
        <w:spacing w:after="0" w:line="240" w:lineRule="auto"/>
        <w:rPr>
          <w:rFonts w:ascii="Arial" w:hAnsi="Arial" w:cs="Arial"/>
          <w:sz w:val="16"/>
          <w:szCs w:val="16"/>
        </w:rPr>
      </w:pPr>
    </w:p>
    <w:p w14:paraId="17B745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6CE61CE0" w14:textId="77777777" w:rsidR="00983AE1" w:rsidRDefault="00983AE1">
      <w:pPr>
        <w:widowControl w:val="0"/>
        <w:autoSpaceDE w:val="0"/>
        <w:autoSpaceDN w:val="0"/>
        <w:adjustRightInd w:val="0"/>
        <w:spacing w:after="0" w:line="240" w:lineRule="auto"/>
        <w:rPr>
          <w:rFonts w:ascii="Arial" w:hAnsi="Arial" w:cs="Arial"/>
          <w:sz w:val="16"/>
          <w:szCs w:val="16"/>
        </w:rPr>
      </w:pPr>
    </w:p>
    <w:p w14:paraId="52EEA0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8D7A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AAC29B" w14:textId="77777777" w:rsidR="00983AE1" w:rsidRDefault="00983AE1">
      <w:pPr>
        <w:widowControl w:val="0"/>
        <w:autoSpaceDE w:val="0"/>
        <w:autoSpaceDN w:val="0"/>
        <w:adjustRightInd w:val="0"/>
        <w:spacing w:after="0" w:line="240" w:lineRule="auto"/>
        <w:rPr>
          <w:rFonts w:ascii="Arial" w:hAnsi="Arial" w:cs="Arial"/>
          <w:sz w:val="16"/>
          <w:szCs w:val="16"/>
        </w:rPr>
      </w:pPr>
    </w:p>
    <w:p w14:paraId="26F8B0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T31.83 I Popáleniny postihujúce 80 - 89%  povrchu tela, 30 - 39%           I</w:t>
      </w:r>
    </w:p>
    <w:p w14:paraId="2D9C5E10" w14:textId="77777777" w:rsidR="00983AE1" w:rsidRDefault="00983AE1">
      <w:pPr>
        <w:widowControl w:val="0"/>
        <w:autoSpaceDE w:val="0"/>
        <w:autoSpaceDN w:val="0"/>
        <w:adjustRightInd w:val="0"/>
        <w:spacing w:after="0" w:line="240" w:lineRule="auto"/>
        <w:rPr>
          <w:rFonts w:ascii="Arial" w:hAnsi="Arial" w:cs="Arial"/>
          <w:sz w:val="16"/>
          <w:szCs w:val="16"/>
        </w:rPr>
      </w:pPr>
    </w:p>
    <w:p w14:paraId="62D15C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14CE3982" w14:textId="77777777" w:rsidR="00983AE1" w:rsidRDefault="00983AE1">
      <w:pPr>
        <w:widowControl w:val="0"/>
        <w:autoSpaceDE w:val="0"/>
        <w:autoSpaceDN w:val="0"/>
        <w:adjustRightInd w:val="0"/>
        <w:spacing w:after="0" w:line="240" w:lineRule="auto"/>
        <w:rPr>
          <w:rFonts w:ascii="Arial" w:hAnsi="Arial" w:cs="Arial"/>
          <w:sz w:val="16"/>
          <w:szCs w:val="16"/>
        </w:rPr>
      </w:pPr>
    </w:p>
    <w:p w14:paraId="4680F3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1086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0553EB" w14:textId="77777777" w:rsidR="00983AE1" w:rsidRDefault="00983AE1">
      <w:pPr>
        <w:widowControl w:val="0"/>
        <w:autoSpaceDE w:val="0"/>
        <w:autoSpaceDN w:val="0"/>
        <w:adjustRightInd w:val="0"/>
        <w:spacing w:after="0" w:line="240" w:lineRule="auto"/>
        <w:rPr>
          <w:rFonts w:ascii="Arial" w:hAnsi="Arial" w:cs="Arial"/>
          <w:sz w:val="16"/>
          <w:szCs w:val="16"/>
        </w:rPr>
      </w:pPr>
    </w:p>
    <w:p w14:paraId="447109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T31.84 I Popáleniny postihujúce 80 - 89%  povrchu tela, 40 - 49%           I</w:t>
      </w:r>
    </w:p>
    <w:p w14:paraId="3F7ED240" w14:textId="77777777" w:rsidR="00983AE1" w:rsidRDefault="00983AE1">
      <w:pPr>
        <w:widowControl w:val="0"/>
        <w:autoSpaceDE w:val="0"/>
        <w:autoSpaceDN w:val="0"/>
        <w:adjustRightInd w:val="0"/>
        <w:spacing w:after="0" w:line="240" w:lineRule="auto"/>
        <w:rPr>
          <w:rFonts w:ascii="Arial" w:hAnsi="Arial" w:cs="Arial"/>
          <w:sz w:val="16"/>
          <w:szCs w:val="16"/>
        </w:rPr>
      </w:pPr>
    </w:p>
    <w:p w14:paraId="7F54A9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6DEB31EF" w14:textId="77777777" w:rsidR="00983AE1" w:rsidRDefault="00983AE1">
      <w:pPr>
        <w:widowControl w:val="0"/>
        <w:autoSpaceDE w:val="0"/>
        <w:autoSpaceDN w:val="0"/>
        <w:adjustRightInd w:val="0"/>
        <w:spacing w:after="0" w:line="240" w:lineRule="auto"/>
        <w:rPr>
          <w:rFonts w:ascii="Arial" w:hAnsi="Arial" w:cs="Arial"/>
          <w:sz w:val="16"/>
          <w:szCs w:val="16"/>
        </w:rPr>
      </w:pPr>
    </w:p>
    <w:p w14:paraId="72E791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B7DA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478620" w14:textId="77777777" w:rsidR="00983AE1" w:rsidRDefault="00983AE1">
      <w:pPr>
        <w:widowControl w:val="0"/>
        <w:autoSpaceDE w:val="0"/>
        <w:autoSpaceDN w:val="0"/>
        <w:adjustRightInd w:val="0"/>
        <w:spacing w:after="0" w:line="240" w:lineRule="auto"/>
        <w:rPr>
          <w:rFonts w:ascii="Arial" w:hAnsi="Arial" w:cs="Arial"/>
          <w:sz w:val="16"/>
          <w:szCs w:val="16"/>
        </w:rPr>
      </w:pPr>
    </w:p>
    <w:p w14:paraId="52F130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T31.85 I Popáleniny postihujúce 80 - 89%  povrchu tela, 50 - 59%           I</w:t>
      </w:r>
    </w:p>
    <w:p w14:paraId="09E32A0B" w14:textId="77777777" w:rsidR="00983AE1" w:rsidRDefault="00983AE1">
      <w:pPr>
        <w:widowControl w:val="0"/>
        <w:autoSpaceDE w:val="0"/>
        <w:autoSpaceDN w:val="0"/>
        <w:adjustRightInd w:val="0"/>
        <w:spacing w:after="0" w:line="240" w:lineRule="auto"/>
        <w:rPr>
          <w:rFonts w:ascii="Arial" w:hAnsi="Arial" w:cs="Arial"/>
          <w:sz w:val="16"/>
          <w:szCs w:val="16"/>
        </w:rPr>
      </w:pPr>
    </w:p>
    <w:p w14:paraId="6AD0A7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61B80DCE" w14:textId="77777777" w:rsidR="00983AE1" w:rsidRDefault="00983AE1">
      <w:pPr>
        <w:widowControl w:val="0"/>
        <w:autoSpaceDE w:val="0"/>
        <w:autoSpaceDN w:val="0"/>
        <w:adjustRightInd w:val="0"/>
        <w:spacing w:after="0" w:line="240" w:lineRule="auto"/>
        <w:rPr>
          <w:rFonts w:ascii="Arial" w:hAnsi="Arial" w:cs="Arial"/>
          <w:sz w:val="16"/>
          <w:szCs w:val="16"/>
        </w:rPr>
      </w:pPr>
    </w:p>
    <w:p w14:paraId="6CF68C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731D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3EC7C8" w14:textId="77777777" w:rsidR="00983AE1" w:rsidRDefault="00983AE1">
      <w:pPr>
        <w:widowControl w:val="0"/>
        <w:autoSpaceDE w:val="0"/>
        <w:autoSpaceDN w:val="0"/>
        <w:adjustRightInd w:val="0"/>
        <w:spacing w:after="0" w:line="240" w:lineRule="auto"/>
        <w:rPr>
          <w:rFonts w:ascii="Arial" w:hAnsi="Arial" w:cs="Arial"/>
          <w:sz w:val="16"/>
          <w:szCs w:val="16"/>
        </w:rPr>
      </w:pPr>
    </w:p>
    <w:p w14:paraId="638324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T31.86 I Popáleniny postihujúce 80 - 89%  povrchu tela, 60 - 69%           I</w:t>
      </w:r>
    </w:p>
    <w:p w14:paraId="390F374D" w14:textId="77777777" w:rsidR="00983AE1" w:rsidRDefault="00983AE1">
      <w:pPr>
        <w:widowControl w:val="0"/>
        <w:autoSpaceDE w:val="0"/>
        <w:autoSpaceDN w:val="0"/>
        <w:adjustRightInd w:val="0"/>
        <w:spacing w:after="0" w:line="240" w:lineRule="auto"/>
        <w:rPr>
          <w:rFonts w:ascii="Arial" w:hAnsi="Arial" w:cs="Arial"/>
          <w:sz w:val="16"/>
          <w:szCs w:val="16"/>
        </w:rPr>
      </w:pPr>
    </w:p>
    <w:p w14:paraId="17C948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1FFCE921" w14:textId="77777777" w:rsidR="00983AE1" w:rsidRDefault="00983AE1">
      <w:pPr>
        <w:widowControl w:val="0"/>
        <w:autoSpaceDE w:val="0"/>
        <w:autoSpaceDN w:val="0"/>
        <w:adjustRightInd w:val="0"/>
        <w:spacing w:after="0" w:line="240" w:lineRule="auto"/>
        <w:rPr>
          <w:rFonts w:ascii="Arial" w:hAnsi="Arial" w:cs="Arial"/>
          <w:sz w:val="16"/>
          <w:szCs w:val="16"/>
        </w:rPr>
      </w:pPr>
    </w:p>
    <w:p w14:paraId="44885C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46CA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C9E765" w14:textId="77777777" w:rsidR="00983AE1" w:rsidRDefault="00983AE1">
      <w:pPr>
        <w:widowControl w:val="0"/>
        <w:autoSpaceDE w:val="0"/>
        <w:autoSpaceDN w:val="0"/>
        <w:adjustRightInd w:val="0"/>
        <w:spacing w:after="0" w:line="240" w:lineRule="auto"/>
        <w:rPr>
          <w:rFonts w:ascii="Arial" w:hAnsi="Arial" w:cs="Arial"/>
          <w:sz w:val="16"/>
          <w:szCs w:val="16"/>
        </w:rPr>
      </w:pPr>
    </w:p>
    <w:p w14:paraId="28BEE7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T31.87 I Popáleniny postihujúce 80 - 89%  povrchu tela, 70 - 79%           I</w:t>
      </w:r>
    </w:p>
    <w:p w14:paraId="3ED65D4D" w14:textId="77777777" w:rsidR="00983AE1" w:rsidRDefault="00983AE1">
      <w:pPr>
        <w:widowControl w:val="0"/>
        <w:autoSpaceDE w:val="0"/>
        <w:autoSpaceDN w:val="0"/>
        <w:adjustRightInd w:val="0"/>
        <w:spacing w:after="0" w:line="240" w:lineRule="auto"/>
        <w:rPr>
          <w:rFonts w:ascii="Arial" w:hAnsi="Arial" w:cs="Arial"/>
          <w:sz w:val="16"/>
          <w:szCs w:val="16"/>
        </w:rPr>
      </w:pPr>
    </w:p>
    <w:p w14:paraId="40C63A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0FABE27A" w14:textId="77777777" w:rsidR="00983AE1" w:rsidRDefault="00983AE1">
      <w:pPr>
        <w:widowControl w:val="0"/>
        <w:autoSpaceDE w:val="0"/>
        <w:autoSpaceDN w:val="0"/>
        <w:adjustRightInd w:val="0"/>
        <w:spacing w:after="0" w:line="240" w:lineRule="auto"/>
        <w:rPr>
          <w:rFonts w:ascii="Arial" w:hAnsi="Arial" w:cs="Arial"/>
          <w:sz w:val="16"/>
          <w:szCs w:val="16"/>
        </w:rPr>
      </w:pPr>
    </w:p>
    <w:p w14:paraId="501C18F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F5BF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BAA574" w14:textId="77777777" w:rsidR="00983AE1" w:rsidRDefault="00983AE1">
      <w:pPr>
        <w:widowControl w:val="0"/>
        <w:autoSpaceDE w:val="0"/>
        <w:autoSpaceDN w:val="0"/>
        <w:adjustRightInd w:val="0"/>
        <w:spacing w:after="0" w:line="240" w:lineRule="auto"/>
        <w:rPr>
          <w:rFonts w:ascii="Arial" w:hAnsi="Arial" w:cs="Arial"/>
          <w:sz w:val="16"/>
          <w:szCs w:val="16"/>
        </w:rPr>
      </w:pPr>
    </w:p>
    <w:p w14:paraId="696A31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T31.88 I Popáleniny postihujúce 80 - 89%  povrchu tela, 80 - 89%           I</w:t>
      </w:r>
    </w:p>
    <w:p w14:paraId="29EA83BF" w14:textId="77777777" w:rsidR="00983AE1" w:rsidRDefault="00983AE1">
      <w:pPr>
        <w:widowControl w:val="0"/>
        <w:autoSpaceDE w:val="0"/>
        <w:autoSpaceDN w:val="0"/>
        <w:adjustRightInd w:val="0"/>
        <w:spacing w:after="0" w:line="240" w:lineRule="auto"/>
        <w:rPr>
          <w:rFonts w:ascii="Arial" w:hAnsi="Arial" w:cs="Arial"/>
          <w:sz w:val="16"/>
          <w:szCs w:val="16"/>
        </w:rPr>
      </w:pPr>
    </w:p>
    <w:p w14:paraId="24CCEC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64AA6FA7" w14:textId="77777777" w:rsidR="00983AE1" w:rsidRDefault="00983AE1">
      <w:pPr>
        <w:widowControl w:val="0"/>
        <w:autoSpaceDE w:val="0"/>
        <w:autoSpaceDN w:val="0"/>
        <w:adjustRightInd w:val="0"/>
        <w:spacing w:after="0" w:line="240" w:lineRule="auto"/>
        <w:rPr>
          <w:rFonts w:ascii="Arial" w:hAnsi="Arial" w:cs="Arial"/>
          <w:sz w:val="16"/>
          <w:szCs w:val="16"/>
        </w:rPr>
      </w:pPr>
    </w:p>
    <w:p w14:paraId="798A49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424D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99A555" w14:textId="77777777" w:rsidR="00983AE1" w:rsidRDefault="00983AE1">
      <w:pPr>
        <w:widowControl w:val="0"/>
        <w:autoSpaceDE w:val="0"/>
        <w:autoSpaceDN w:val="0"/>
        <w:adjustRightInd w:val="0"/>
        <w:spacing w:after="0" w:line="240" w:lineRule="auto"/>
        <w:rPr>
          <w:rFonts w:ascii="Arial" w:hAnsi="Arial" w:cs="Arial"/>
          <w:sz w:val="16"/>
          <w:szCs w:val="16"/>
        </w:rPr>
      </w:pPr>
    </w:p>
    <w:p w14:paraId="146859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T31.90 I Popáleniny postihujúce 90 a viac % povrchu tela, pričom menej ako I</w:t>
      </w:r>
    </w:p>
    <w:p w14:paraId="02439F0E" w14:textId="77777777" w:rsidR="00983AE1" w:rsidRDefault="00983AE1">
      <w:pPr>
        <w:widowControl w:val="0"/>
        <w:autoSpaceDE w:val="0"/>
        <w:autoSpaceDN w:val="0"/>
        <w:adjustRightInd w:val="0"/>
        <w:spacing w:after="0" w:line="240" w:lineRule="auto"/>
        <w:rPr>
          <w:rFonts w:ascii="Arial" w:hAnsi="Arial" w:cs="Arial"/>
          <w:sz w:val="16"/>
          <w:szCs w:val="16"/>
        </w:rPr>
      </w:pPr>
    </w:p>
    <w:p w14:paraId="773991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popáleniny 3. stupňa   I</w:t>
      </w:r>
    </w:p>
    <w:p w14:paraId="7692F57E" w14:textId="77777777" w:rsidR="00983AE1" w:rsidRDefault="00983AE1">
      <w:pPr>
        <w:widowControl w:val="0"/>
        <w:autoSpaceDE w:val="0"/>
        <w:autoSpaceDN w:val="0"/>
        <w:adjustRightInd w:val="0"/>
        <w:spacing w:after="0" w:line="240" w:lineRule="auto"/>
        <w:rPr>
          <w:rFonts w:ascii="Arial" w:hAnsi="Arial" w:cs="Arial"/>
          <w:sz w:val="16"/>
          <w:szCs w:val="16"/>
        </w:rPr>
      </w:pPr>
    </w:p>
    <w:p w14:paraId="7EE0D6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A4774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80069A" w14:textId="77777777" w:rsidR="00983AE1" w:rsidRDefault="00983AE1">
      <w:pPr>
        <w:widowControl w:val="0"/>
        <w:autoSpaceDE w:val="0"/>
        <w:autoSpaceDN w:val="0"/>
        <w:adjustRightInd w:val="0"/>
        <w:spacing w:after="0" w:line="240" w:lineRule="auto"/>
        <w:rPr>
          <w:rFonts w:ascii="Arial" w:hAnsi="Arial" w:cs="Arial"/>
          <w:sz w:val="16"/>
          <w:szCs w:val="16"/>
        </w:rPr>
      </w:pPr>
    </w:p>
    <w:p w14:paraId="2C8A23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T31.91 I Popáleniny postihujúce 90 a viac % povrchu tela, 10 - 19%         I</w:t>
      </w:r>
    </w:p>
    <w:p w14:paraId="4A8C51DA" w14:textId="77777777" w:rsidR="00983AE1" w:rsidRDefault="00983AE1">
      <w:pPr>
        <w:widowControl w:val="0"/>
        <w:autoSpaceDE w:val="0"/>
        <w:autoSpaceDN w:val="0"/>
        <w:adjustRightInd w:val="0"/>
        <w:spacing w:after="0" w:line="240" w:lineRule="auto"/>
        <w:rPr>
          <w:rFonts w:ascii="Arial" w:hAnsi="Arial" w:cs="Arial"/>
          <w:sz w:val="16"/>
          <w:szCs w:val="16"/>
        </w:rPr>
      </w:pPr>
    </w:p>
    <w:p w14:paraId="042D04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4E255439" w14:textId="77777777" w:rsidR="00983AE1" w:rsidRDefault="00983AE1">
      <w:pPr>
        <w:widowControl w:val="0"/>
        <w:autoSpaceDE w:val="0"/>
        <w:autoSpaceDN w:val="0"/>
        <w:adjustRightInd w:val="0"/>
        <w:spacing w:after="0" w:line="240" w:lineRule="auto"/>
        <w:rPr>
          <w:rFonts w:ascii="Arial" w:hAnsi="Arial" w:cs="Arial"/>
          <w:sz w:val="16"/>
          <w:szCs w:val="16"/>
        </w:rPr>
      </w:pPr>
    </w:p>
    <w:p w14:paraId="091CE1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FB411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FC5F67" w14:textId="77777777" w:rsidR="00983AE1" w:rsidRDefault="00983AE1">
      <w:pPr>
        <w:widowControl w:val="0"/>
        <w:autoSpaceDE w:val="0"/>
        <w:autoSpaceDN w:val="0"/>
        <w:adjustRightInd w:val="0"/>
        <w:spacing w:after="0" w:line="240" w:lineRule="auto"/>
        <w:rPr>
          <w:rFonts w:ascii="Arial" w:hAnsi="Arial" w:cs="Arial"/>
          <w:sz w:val="16"/>
          <w:szCs w:val="16"/>
        </w:rPr>
      </w:pPr>
    </w:p>
    <w:p w14:paraId="14E4C2A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T31.92 I Popáleniny postihujúce 90 a viac % povrchu tela, 20 - 29%         I</w:t>
      </w:r>
    </w:p>
    <w:p w14:paraId="270CE234" w14:textId="77777777" w:rsidR="00983AE1" w:rsidRDefault="00983AE1">
      <w:pPr>
        <w:widowControl w:val="0"/>
        <w:autoSpaceDE w:val="0"/>
        <w:autoSpaceDN w:val="0"/>
        <w:adjustRightInd w:val="0"/>
        <w:spacing w:after="0" w:line="240" w:lineRule="auto"/>
        <w:rPr>
          <w:rFonts w:ascii="Arial" w:hAnsi="Arial" w:cs="Arial"/>
          <w:sz w:val="16"/>
          <w:szCs w:val="16"/>
        </w:rPr>
      </w:pPr>
    </w:p>
    <w:p w14:paraId="344EB4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4A76AEEF" w14:textId="77777777" w:rsidR="00983AE1" w:rsidRDefault="00983AE1">
      <w:pPr>
        <w:widowControl w:val="0"/>
        <w:autoSpaceDE w:val="0"/>
        <w:autoSpaceDN w:val="0"/>
        <w:adjustRightInd w:val="0"/>
        <w:spacing w:after="0" w:line="240" w:lineRule="auto"/>
        <w:rPr>
          <w:rFonts w:ascii="Arial" w:hAnsi="Arial" w:cs="Arial"/>
          <w:sz w:val="16"/>
          <w:szCs w:val="16"/>
        </w:rPr>
      </w:pPr>
    </w:p>
    <w:p w14:paraId="4621EF5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E812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0A86EC" w14:textId="77777777" w:rsidR="00983AE1" w:rsidRDefault="00983AE1">
      <w:pPr>
        <w:widowControl w:val="0"/>
        <w:autoSpaceDE w:val="0"/>
        <w:autoSpaceDN w:val="0"/>
        <w:adjustRightInd w:val="0"/>
        <w:spacing w:after="0" w:line="240" w:lineRule="auto"/>
        <w:rPr>
          <w:rFonts w:ascii="Arial" w:hAnsi="Arial" w:cs="Arial"/>
          <w:sz w:val="16"/>
          <w:szCs w:val="16"/>
        </w:rPr>
      </w:pPr>
    </w:p>
    <w:p w14:paraId="56E6D6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T31.93 I Popáleniny postihujúce 90 a viac % povrchu tela, 30 - 39%         I</w:t>
      </w:r>
    </w:p>
    <w:p w14:paraId="70C603CF" w14:textId="77777777" w:rsidR="00983AE1" w:rsidRDefault="00983AE1">
      <w:pPr>
        <w:widowControl w:val="0"/>
        <w:autoSpaceDE w:val="0"/>
        <w:autoSpaceDN w:val="0"/>
        <w:adjustRightInd w:val="0"/>
        <w:spacing w:after="0" w:line="240" w:lineRule="auto"/>
        <w:rPr>
          <w:rFonts w:ascii="Arial" w:hAnsi="Arial" w:cs="Arial"/>
          <w:sz w:val="16"/>
          <w:szCs w:val="16"/>
        </w:rPr>
      </w:pPr>
    </w:p>
    <w:p w14:paraId="778D04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77E1371E" w14:textId="77777777" w:rsidR="00983AE1" w:rsidRDefault="00983AE1">
      <w:pPr>
        <w:widowControl w:val="0"/>
        <w:autoSpaceDE w:val="0"/>
        <w:autoSpaceDN w:val="0"/>
        <w:adjustRightInd w:val="0"/>
        <w:spacing w:after="0" w:line="240" w:lineRule="auto"/>
        <w:rPr>
          <w:rFonts w:ascii="Arial" w:hAnsi="Arial" w:cs="Arial"/>
          <w:sz w:val="16"/>
          <w:szCs w:val="16"/>
        </w:rPr>
      </w:pPr>
    </w:p>
    <w:p w14:paraId="160C765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254F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6DCE9F" w14:textId="77777777" w:rsidR="00983AE1" w:rsidRDefault="00983AE1">
      <w:pPr>
        <w:widowControl w:val="0"/>
        <w:autoSpaceDE w:val="0"/>
        <w:autoSpaceDN w:val="0"/>
        <w:adjustRightInd w:val="0"/>
        <w:spacing w:after="0" w:line="240" w:lineRule="auto"/>
        <w:rPr>
          <w:rFonts w:ascii="Arial" w:hAnsi="Arial" w:cs="Arial"/>
          <w:sz w:val="16"/>
          <w:szCs w:val="16"/>
        </w:rPr>
      </w:pPr>
    </w:p>
    <w:p w14:paraId="289CAD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T31.94 I Popáleniny postihujúce 90 a viac % povrchu tela, 40 - 49%         I</w:t>
      </w:r>
    </w:p>
    <w:p w14:paraId="1DC6B3C1" w14:textId="77777777" w:rsidR="00983AE1" w:rsidRDefault="00983AE1">
      <w:pPr>
        <w:widowControl w:val="0"/>
        <w:autoSpaceDE w:val="0"/>
        <w:autoSpaceDN w:val="0"/>
        <w:adjustRightInd w:val="0"/>
        <w:spacing w:after="0" w:line="240" w:lineRule="auto"/>
        <w:rPr>
          <w:rFonts w:ascii="Arial" w:hAnsi="Arial" w:cs="Arial"/>
          <w:sz w:val="16"/>
          <w:szCs w:val="16"/>
        </w:rPr>
      </w:pPr>
    </w:p>
    <w:p w14:paraId="6AEABC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4A6139DC" w14:textId="77777777" w:rsidR="00983AE1" w:rsidRDefault="00983AE1">
      <w:pPr>
        <w:widowControl w:val="0"/>
        <w:autoSpaceDE w:val="0"/>
        <w:autoSpaceDN w:val="0"/>
        <w:adjustRightInd w:val="0"/>
        <w:spacing w:after="0" w:line="240" w:lineRule="auto"/>
        <w:rPr>
          <w:rFonts w:ascii="Arial" w:hAnsi="Arial" w:cs="Arial"/>
          <w:sz w:val="16"/>
          <w:szCs w:val="16"/>
        </w:rPr>
      </w:pPr>
    </w:p>
    <w:p w14:paraId="0EF581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8201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6F0632" w14:textId="77777777" w:rsidR="00983AE1" w:rsidRDefault="00983AE1">
      <w:pPr>
        <w:widowControl w:val="0"/>
        <w:autoSpaceDE w:val="0"/>
        <w:autoSpaceDN w:val="0"/>
        <w:adjustRightInd w:val="0"/>
        <w:spacing w:after="0" w:line="240" w:lineRule="auto"/>
        <w:rPr>
          <w:rFonts w:ascii="Arial" w:hAnsi="Arial" w:cs="Arial"/>
          <w:sz w:val="16"/>
          <w:szCs w:val="16"/>
        </w:rPr>
      </w:pPr>
    </w:p>
    <w:p w14:paraId="4F4D88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T31.95 I Popáleniny postihujúce 90 a viac % povrchu tela, 50 - 59%         I</w:t>
      </w:r>
    </w:p>
    <w:p w14:paraId="6C6B2269" w14:textId="77777777" w:rsidR="00983AE1" w:rsidRDefault="00983AE1">
      <w:pPr>
        <w:widowControl w:val="0"/>
        <w:autoSpaceDE w:val="0"/>
        <w:autoSpaceDN w:val="0"/>
        <w:adjustRightInd w:val="0"/>
        <w:spacing w:after="0" w:line="240" w:lineRule="auto"/>
        <w:rPr>
          <w:rFonts w:ascii="Arial" w:hAnsi="Arial" w:cs="Arial"/>
          <w:sz w:val="16"/>
          <w:szCs w:val="16"/>
        </w:rPr>
      </w:pPr>
    </w:p>
    <w:p w14:paraId="651415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4E8D675F" w14:textId="77777777" w:rsidR="00983AE1" w:rsidRDefault="00983AE1">
      <w:pPr>
        <w:widowControl w:val="0"/>
        <w:autoSpaceDE w:val="0"/>
        <w:autoSpaceDN w:val="0"/>
        <w:adjustRightInd w:val="0"/>
        <w:spacing w:after="0" w:line="240" w:lineRule="auto"/>
        <w:rPr>
          <w:rFonts w:ascii="Arial" w:hAnsi="Arial" w:cs="Arial"/>
          <w:sz w:val="16"/>
          <w:szCs w:val="16"/>
        </w:rPr>
      </w:pPr>
    </w:p>
    <w:p w14:paraId="21C38A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AD7B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5C42DF" w14:textId="77777777" w:rsidR="00983AE1" w:rsidRDefault="00983AE1">
      <w:pPr>
        <w:widowControl w:val="0"/>
        <w:autoSpaceDE w:val="0"/>
        <w:autoSpaceDN w:val="0"/>
        <w:adjustRightInd w:val="0"/>
        <w:spacing w:after="0" w:line="240" w:lineRule="auto"/>
        <w:rPr>
          <w:rFonts w:ascii="Arial" w:hAnsi="Arial" w:cs="Arial"/>
          <w:sz w:val="16"/>
          <w:szCs w:val="16"/>
        </w:rPr>
      </w:pPr>
    </w:p>
    <w:p w14:paraId="2D7E3BB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T31.96 I Popáleniny postihujúce 90 a viac % povrchu tela, 60 - 69%         I</w:t>
      </w:r>
    </w:p>
    <w:p w14:paraId="5EC5484C" w14:textId="77777777" w:rsidR="00983AE1" w:rsidRDefault="00983AE1">
      <w:pPr>
        <w:widowControl w:val="0"/>
        <w:autoSpaceDE w:val="0"/>
        <w:autoSpaceDN w:val="0"/>
        <w:adjustRightInd w:val="0"/>
        <w:spacing w:after="0" w:line="240" w:lineRule="auto"/>
        <w:rPr>
          <w:rFonts w:ascii="Arial" w:hAnsi="Arial" w:cs="Arial"/>
          <w:sz w:val="16"/>
          <w:szCs w:val="16"/>
        </w:rPr>
      </w:pPr>
    </w:p>
    <w:p w14:paraId="517378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55E79D57" w14:textId="77777777" w:rsidR="00983AE1" w:rsidRDefault="00983AE1">
      <w:pPr>
        <w:widowControl w:val="0"/>
        <w:autoSpaceDE w:val="0"/>
        <w:autoSpaceDN w:val="0"/>
        <w:adjustRightInd w:val="0"/>
        <w:spacing w:after="0" w:line="240" w:lineRule="auto"/>
        <w:rPr>
          <w:rFonts w:ascii="Arial" w:hAnsi="Arial" w:cs="Arial"/>
          <w:sz w:val="16"/>
          <w:szCs w:val="16"/>
        </w:rPr>
      </w:pPr>
    </w:p>
    <w:p w14:paraId="318BFF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C942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12C50C" w14:textId="77777777" w:rsidR="00983AE1" w:rsidRDefault="00983AE1">
      <w:pPr>
        <w:widowControl w:val="0"/>
        <w:autoSpaceDE w:val="0"/>
        <w:autoSpaceDN w:val="0"/>
        <w:adjustRightInd w:val="0"/>
        <w:spacing w:after="0" w:line="240" w:lineRule="auto"/>
        <w:rPr>
          <w:rFonts w:ascii="Arial" w:hAnsi="Arial" w:cs="Arial"/>
          <w:sz w:val="16"/>
          <w:szCs w:val="16"/>
        </w:rPr>
      </w:pPr>
    </w:p>
    <w:p w14:paraId="111E3C8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T31.97 I Popáleniny postihujúce 90 a viac % povrchu tela, 70 - 79%         I</w:t>
      </w:r>
    </w:p>
    <w:p w14:paraId="50048804" w14:textId="77777777" w:rsidR="00983AE1" w:rsidRDefault="00983AE1">
      <w:pPr>
        <w:widowControl w:val="0"/>
        <w:autoSpaceDE w:val="0"/>
        <w:autoSpaceDN w:val="0"/>
        <w:adjustRightInd w:val="0"/>
        <w:spacing w:after="0" w:line="240" w:lineRule="auto"/>
        <w:rPr>
          <w:rFonts w:ascii="Arial" w:hAnsi="Arial" w:cs="Arial"/>
          <w:sz w:val="16"/>
          <w:szCs w:val="16"/>
        </w:rPr>
      </w:pPr>
    </w:p>
    <w:p w14:paraId="58E2E9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141765FF" w14:textId="77777777" w:rsidR="00983AE1" w:rsidRDefault="00983AE1">
      <w:pPr>
        <w:widowControl w:val="0"/>
        <w:autoSpaceDE w:val="0"/>
        <w:autoSpaceDN w:val="0"/>
        <w:adjustRightInd w:val="0"/>
        <w:spacing w:after="0" w:line="240" w:lineRule="auto"/>
        <w:rPr>
          <w:rFonts w:ascii="Arial" w:hAnsi="Arial" w:cs="Arial"/>
          <w:sz w:val="16"/>
          <w:szCs w:val="16"/>
        </w:rPr>
      </w:pPr>
    </w:p>
    <w:p w14:paraId="60B09F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E511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E02731" w14:textId="77777777" w:rsidR="00983AE1" w:rsidRDefault="00983AE1">
      <w:pPr>
        <w:widowControl w:val="0"/>
        <w:autoSpaceDE w:val="0"/>
        <w:autoSpaceDN w:val="0"/>
        <w:adjustRightInd w:val="0"/>
        <w:spacing w:after="0" w:line="240" w:lineRule="auto"/>
        <w:rPr>
          <w:rFonts w:ascii="Arial" w:hAnsi="Arial" w:cs="Arial"/>
          <w:sz w:val="16"/>
          <w:szCs w:val="16"/>
        </w:rPr>
      </w:pPr>
    </w:p>
    <w:p w14:paraId="2A4C67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T31.98 I Popáleniny postihujúce 90 a viac % povrchu tela, 80 - 89%         I</w:t>
      </w:r>
    </w:p>
    <w:p w14:paraId="501D3F25" w14:textId="77777777" w:rsidR="00983AE1" w:rsidRDefault="00983AE1">
      <w:pPr>
        <w:widowControl w:val="0"/>
        <w:autoSpaceDE w:val="0"/>
        <w:autoSpaceDN w:val="0"/>
        <w:adjustRightInd w:val="0"/>
        <w:spacing w:after="0" w:line="240" w:lineRule="auto"/>
        <w:rPr>
          <w:rFonts w:ascii="Arial" w:hAnsi="Arial" w:cs="Arial"/>
          <w:sz w:val="16"/>
          <w:szCs w:val="16"/>
        </w:rPr>
      </w:pPr>
    </w:p>
    <w:p w14:paraId="0D0C46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2AF30731" w14:textId="77777777" w:rsidR="00983AE1" w:rsidRDefault="00983AE1">
      <w:pPr>
        <w:widowControl w:val="0"/>
        <w:autoSpaceDE w:val="0"/>
        <w:autoSpaceDN w:val="0"/>
        <w:adjustRightInd w:val="0"/>
        <w:spacing w:after="0" w:line="240" w:lineRule="auto"/>
        <w:rPr>
          <w:rFonts w:ascii="Arial" w:hAnsi="Arial" w:cs="Arial"/>
          <w:sz w:val="16"/>
          <w:szCs w:val="16"/>
        </w:rPr>
      </w:pPr>
    </w:p>
    <w:p w14:paraId="4867B4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7ABFB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1A69E2" w14:textId="77777777" w:rsidR="00983AE1" w:rsidRDefault="00983AE1">
      <w:pPr>
        <w:widowControl w:val="0"/>
        <w:autoSpaceDE w:val="0"/>
        <w:autoSpaceDN w:val="0"/>
        <w:adjustRightInd w:val="0"/>
        <w:spacing w:after="0" w:line="240" w:lineRule="auto"/>
        <w:rPr>
          <w:rFonts w:ascii="Arial" w:hAnsi="Arial" w:cs="Arial"/>
          <w:sz w:val="16"/>
          <w:szCs w:val="16"/>
        </w:rPr>
      </w:pPr>
    </w:p>
    <w:p w14:paraId="055CF4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T31.99 I Popáleniny postihujúce 90 a viac % povrchu tela, 90%  alebo viac  I</w:t>
      </w:r>
    </w:p>
    <w:p w14:paraId="5A0D1342" w14:textId="77777777" w:rsidR="00983AE1" w:rsidRDefault="00983AE1">
      <w:pPr>
        <w:widowControl w:val="0"/>
        <w:autoSpaceDE w:val="0"/>
        <w:autoSpaceDN w:val="0"/>
        <w:adjustRightInd w:val="0"/>
        <w:spacing w:after="0" w:line="240" w:lineRule="auto"/>
        <w:rPr>
          <w:rFonts w:ascii="Arial" w:hAnsi="Arial" w:cs="Arial"/>
          <w:sz w:val="16"/>
          <w:szCs w:val="16"/>
        </w:rPr>
      </w:pPr>
    </w:p>
    <w:p w14:paraId="42A8C3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popáleniny 3. stupňa                                              I</w:t>
      </w:r>
    </w:p>
    <w:p w14:paraId="5F59A2F6" w14:textId="77777777" w:rsidR="00983AE1" w:rsidRDefault="00983AE1">
      <w:pPr>
        <w:widowControl w:val="0"/>
        <w:autoSpaceDE w:val="0"/>
        <w:autoSpaceDN w:val="0"/>
        <w:adjustRightInd w:val="0"/>
        <w:spacing w:after="0" w:line="240" w:lineRule="auto"/>
        <w:rPr>
          <w:rFonts w:ascii="Arial" w:hAnsi="Arial" w:cs="Arial"/>
          <w:sz w:val="16"/>
          <w:szCs w:val="16"/>
        </w:rPr>
      </w:pPr>
    </w:p>
    <w:p w14:paraId="0CCD9B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D23E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A95B83" w14:textId="77777777" w:rsidR="00983AE1" w:rsidRDefault="00983AE1">
      <w:pPr>
        <w:widowControl w:val="0"/>
        <w:autoSpaceDE w:val="0"/>
        <w:autoSpaceDN w:val="0"/>
        <w:adjustRightInd w:val="0"/>
        <w:spacing w:after="0" w:line="240" w:lineRule="auto"/>
        <w:rPr>
          <w:rFonts w:ascii="Arial" w:hAnsi="Arial" w:cs="Arial"/>
          <w:sz w:val="16"/>
          <w:szCs w:val="16"/>
        </w:rPr>
      </w:pPr>
    </w:p>
    <w:p w14:paraId="1E2865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T32.00 I Poleptania postihujúce menej ako 10%  povrchu tela, pričom menej  I</w:t>
      </w:r>
    </w:p>
    <w:p w14:paraId="0EC76F86" w14:textId="77777777" w:rsidR="00983AE1" w:rsidRDefault="00983AE1">
      <w:pPr>
        <w:widowControl w:val="0"/>
        <w:autoSpaceDE w:val="0"/>
        <w:autoSpaceDN w:val="0"/>
        <w:adjustRightInd w:val="0"/>
        <w:spacing w:after="0" w:line="240" w:lineRule="auto"/>
        <w:rPr>
          <w:rFonts w:ascii="Arial" w:hAnsi="Arial" w:cs="Arial"/>
          <w:sz w:val="16"/>
          <w:szCs w:val="16"/>
        </w:rPr>
      </w:pPr>
    </w:p>
    <w:p w14:paraId="140E1D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ako 10%  alebo bližšie neurčenú časť postihujú poleptania 3.      I</w:t>
      </w:r>
    </w:p>
    <w:p w14:paraId="7C851B94" w14:textId="77777777" w:rsidR="00983AE1" w:rsidRDefault="00983AE1">
      <w:pPr>
        <w:widowControl w:val="0"/>
        <w:autoSpaceDE w:val="0"/>
        <w:autoSpaceDN w:val="0"/>
        <w:adjustRightInd w:val="0"/>
        <w:spacing w:after="0" w:line="240" w:lineRule="auto"/>
        <w:rPr>
          <w:rFonts w:ascii="Arial" w:hAnsi="Arial" w:cs="Arial"/>
          <w:sz w:val="16"/>
          <w:szCs w:val="16"/>
        </w:rPr>
      </w:pPr>
    </w:p>
    <w:p w14:paraId="197FFC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stupňa                                                            I</w:t>
      </w:r>
    </w:p>
    <w:p w14:paraId="5DFBC922" w14:textId="77777777" w:rsidR="00983AE1" w:rsidRDefault="00983AE1">
      <w:pPr>
        <w:widowControl w:val="0"/>
        <w:autoSpaceDE w:val="0"/>
        <w:autoSpaceDN w:val="0"/>
        <w:adjustRightInd w:val="0"/>
        <w:spacing w:after="0" w:line="240" w:lineRule="auto"/>
        <w:rPr>
          <w:rFonts w:ascii="Arial" w:hAnsi="Arial" w:cs="Arial"/>
          <w:sz w:val="16"/>
          <w:szCs w:val="16"/>
        </w:rPr>
      </w:pPr>
    </w:p>
    <w:p w14:paraId="1F6000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0234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9D83AF" w14:textId="77777777" w:rsidR="00983AE1" w:rsidRDefault="00983AE1">
      <w:pPr>
        <w:widowControl w:val="0"/>
        <w:autoSpaceDE w:val="0"/>
        <w:autoSpaceDN w:val="0"/>
        <w:adjustRightInd w:val="0"/>
        <w:spacing w:after="0" w:line="240" w:lineRule="auto"/>
        <w:rPr>
          <w:rFonts w:ascii="Arial" w:hAnsi="Arial" w:cs="Arial"/>
          <w:sz w:val="16"/>
          <w:szCs w:val="16"/>
        </w:rPr>
      </w:pPr>
    </w:p>
    <w:p w14:paraId="11D180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T32.10 I Poleptania postihujúce 10 - 19%  povrchu tela, pričom menej ako   I</w:t>
      </w:r>
    </w:p>
    <w:p w14:paraId="2D4AFDD4" w14:textId="77777777" w:rsidR="00983AE1" w:rsidRDefault="00983AE1">
      <w:pPr>
        <w:widowControl w:val="0"/>
        <w:autoSpaceDE w:val="0"/>
        <w:autoSpaceDN w:val="0"/>
        <w:adjustRightInd w:val="0"/>
        <w:spacing w:after="0" w:line="240" w:lineRule="auto"/>
        <w:rPr>
          <w:rFonts w:ascii="Arial" w:hAnsi="Arial" w:cs="Arial"/>
          <w:sz w:val="16"/>
          <w:szCs w:val="16"/>
        </w:rPr>
      </w:pPr>
    </w:p>
    <w:p w14:paraId="30F874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poleptania 3. stupňa   I</w:t>
      </w:r>
    </w:p>
    <w:p w14:paraId="46A0CF56" w14:textId="77777777" w:rsidR="00983AE1" w:rsidRDefault="00983AE1">
      <w:pPr>
        <w:widowControl w:val="0"/>
        <w:autoSpaceDE w:val="0"/>
        <w:autoSpaceDN w:val="0"/>
        <w:adjustRightInd w:val="0"/>
        <w:spacing w:after="0" w:line="240" w:lineRule="auto"/>
        <w:rPr>
          <w:rFonts w:ascii="Arial" w:hAnsi="Arial" w:cs="Arial"/>
          <w:sz w:val="16"/>
          <w:szCs w:val="16"/>
        </w:rPr>
      </w:pPr>
    </w:p>
    <w:p w14:paraId="223F02D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5BC6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ECF707" w14:textId="77777777" w:rsidR="00983AE1" w:rsidRDefault="00983AE1">
      <w:pPr>
        <w:widowControl w:val="0"/>
        <w:autoSpaceDE w:val="0"/>
        <w:autoSpaceDN w:val="0"/>
        <w:adjustRightInd w:val="0"/>
        <w:spacing w:after="0" w:line="240" w:lineRule="auto"/>
        <w:rPr>
          <w:rFonts w:ascii="Arial" w:hAnsi="Arial" w:cs="Arial"/>
          <w:sz w:val="16"/>
          <w:szCs w:val="16"/>
        </w:rPr>
      </w:pPr>
    </w:p>
    <w:p w14:paraId="42CDA6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T32.11 I Poleptania postihujúce 10 - 19%  povrchu tela, 10 - 19%           I</w:t>
      </w:r>
    </w:p>
    <w:p w14:paraId="66811517" w14:textId="77777777" w:rsidR="00983AE1" w:rsidRDefault="00983AE1">
      <w:pPr>
        <w:widowControl w:val="0"/>
        <w:autoSpaceDE w:val="0"/>
        <w:autoSpaceDN w:val="0"/>
        <w:adjustRightInd w:val="0"/>
        <w:spacing w:after="0" w:line="240" w:lineRule="auto"/>
        <w:rPr>
          <w:rFonts w:ascii="Arial" w:hAnsi="Arial" w:cs="Arial"/>
          <w:sz w:val="16"/>
          <w:szCs w:val="16"/>
        </w:rPr>
      </w:pPr>
    </w:p>
    <w:p w14:paraId="0112FB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503630E9" w14:textId="77777777" w:rsidR="00983AE1" w:rsidRDefault="00983AE1">
      <w:pPr>
        <w:widowControl w:val="0"/>
        <w:autoSpaceDE w:val="0"/>
        <w:autoSpaceDN w:val="0"/>
        <w:adjustRightInd w:val="0"/>
        <w:spacing w:after="0" w:line="240" w:lineRule="auto"/>
        <w:rPr>
          <w:rFonts w:ascii="Arial" w:hAnsi="Arial" w:cs="Arial"/>
          <w:sz w:val="16"/>
          <w:szCs w:val="16"/>
        </w:rPr>
      </w:pPr>
    </w:p>
    <w:p w14:paraId="49FF38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36EE8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6A81FF" w14:textId="77777777" w:rsidR="00983AE1" w:rsidRDefault="00983AE1">
      <w:pPr>
        <w:widowControl w:val="0"/>
        <w:autoSpaceDE w:val="0"/>
        <w:autoSpaceDN w:val="0"/>
        <w:adjustRightInd w:val="0"/>
        <w:spacing w:after="0" w:line="240" w:lineRule="auto"/>
        <w:rPr>
          <w:rFonts w:ascii="Arial" w:hAnsi="Arial" w:cs="Arial"/>
          <w:sz w:val="16"/>
          <w:szCs w:val="16"/>
        </w:rPr>
      </w:pPr>
    </w:p>
    <w:p w14:paraId="6609E7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T32.20 I Poleptania postihujúce 20 - 29%  povrchu tela, pričom menej ako   I</w:t>
      </w:r>
    </w:p>
    <w:p w14:paraId="24F99DBA" w14:textId="77777777" w:rsidR="00983AE1" w:rsidRDefault="00983AE1">
      <w:pPr>
        <w:widowControl w:val="0"/>
        <w:autoSpaceDE w:val="0"/>
        <w:autoSpaceDN w:val="0"/>
        <w:adjustRightInd w:val="0"/>
        <w:spacing w:after="0" w:line="240" w:lineRule="auto"/>
        <w:rPr>
          <w:rFonts w:ascii="Arial" w:hAnsi="Arial" w:cs="Arial"/>
          <w:sz w:val="16"/>
          <w:szCs w:val="16"/>
        </w:rPr>
      </w:pPr>
    </w:p>
    <w:p w14:paraId="1724BE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poleptania 3. stupňa   I</w:t>
      </w:r>
    </w:p>
    <w:p w14:paraId="77B62E26" w14:textId="77777777" w:rsidR="00983AE1" w:rsidRDefault="00983AE1">
      <w:pPr>
        <w:widowControl w:val="0"/>
        <w:autoSpaceDE w:val="0"/>
        <w:autoSpaceDN w:val="0"/>
        <w:adjustRightInd w:val="0"/>
        <w:spacing w:after="0" w:line="240" w:lineRule="auto"/>
        <w:rPr>
          <w:rFonts w:ascii="Arial" w:hAnsi="Arial" w:cs="Arial"/>
          <w:sz w:val="16"/>
          <w:szCs w:val="16"/>
        </w:rPr>
      </w:pPr>
    </w:p>
    <w:p w14:paraId="231571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B6B5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660C56" w14:textId="77777777" w:rsidR="00983AE1" w:rsidRDefault="00983AE1">
      <w:pPr>
        <w:widowControl w:val="0"/>
        <w:autoSpaceDE w:val="0"/>
        <w:autoSpaceDN w:val="0"/>
        <w:adjustRightInd w:val="0"/>
        <w:spacing w:after="0" w:line="240" w:lineRule="auto"/>
        <w:rPr>
          <w:rFonts w:ascii="Arial" w:hAnsi="Arial" w:cs="Arial"/>
          <w:sz w:val="16"/>
          <w:szCs w:val="16"/>
        </w:rPr>
      </w:pPr>
    </w:p>
    <w:p w14:paraId="39F43D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T32.21 I Poleptania postihujúce 20 - 29%  povrchu tela, 10 - 19%           I</w:t>
      </w:r>
    </w:p>
    <w:p w14:paraId="69F38CEE" w14:textId="77777777" w:rsidR="00983AE1" w:rsidRDefault="00983AE1">
      <w:pPr>
        <w:widowControl w:val="0"/>
        <w:autoSpaceDE w:val="0"/>
        <w:autoSpaceDN w:val="0"/>
        <w:adjustRightInd w:val="0"/>
        <w:spacing w:after="0" w:line="240" w:lineRule="auto"/>
        <w:rPr>
          <w:rFonts w:ascii="Arial" w:hAnsi="Arial" w:cs="Arial"/>
          <w:sz w:val="16"/>
          <w:szCs w:val="16"/>
        </w:rPr>
      </w:pPr>
    </w:p>
    <w:p w14:paraId="3F726D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poleptania 3. stupňa                                              I</w:t>
      </w:r>
    </w:p>
    <w:p w14:paraId="23EAA45E" w14:textId="77777777" w:rsidR="00983AE1" w:rsidRDefault="00983AE1">
      <w:pPr>
        <w:widowControl w:val="0"/>
        <w:autoSpaceDE w:val="0"/>
        <w:autoSpaceDN w:val="0"/>
        <w:adjustRightInd w:val="0"/>
        <w:spacing w:after="0" w:line="240" w:lineRule="auto"/>
        <w:rPr>
          <w:rFonts w:ascii="Arial" w:hAnsi="Arial" w:cs="Arial"/>
          <w:sz w:val="16"/>
          <w:szCs w:val="16"/>
        </w:rPr>
      </w:pPr>
    </w:p>
    <w:p w14:paraId="7BB076A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C4A9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AB56FC" w14:textId="77777777" w:rsidR="00983AE1" w:rsidRDefault="00983AE1">
      <w:pPr>
        <w:widowControl w:val="0"/>
        <w:autoSpaceDE w:val="0"/>
        <w:autoSpaceDN w:val="0"/>
        <w:adjustRightInd w:val="0"/>
        <w:spacing w:after="0" w:line="240" w:lineRule="auto"/>
        <w:rPr>
          <w:rFonts w:ascii="Arial" w:hAnsi="Arial" w:cs="Arial"/>
          <w:sz w:val="16"/>
          <w:szCs w:val="16"/>
        </w:rPr>
      </w:pPr>
    </w:p>
    <w:p w14:paraId="0234B3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T32.22 I Poleptania postihujúce 20 - 29%  povrchu tela, 20 - 29%           I</w:t>
      </w:r>
    </w:p>
    <w:p w14:paraId="3AD51B92" w14:textId="77777777" w:rsidR="00983AE1" w:rsidRDefault="00983AE1">
      <w:pPr>
        <w:widowControl w:val="0"/>
        <w:autoSpaceDE w:val="0"/>
        <w:autoSpaceDN w:val="0"/>
        <w:adjustRightInd w:val="0"/>
        <w:spacing w:after="0" w:line="240" w:lineRule="auto"/>
        <w:rPr>
          <w:rFonts w:ascii="Arial" w:hAnsi="Arial" w:cs="Arial"/>
          <w:sz w:val="16"/>
          <w:szCs w:val="16"/>
        </w:rPr>
      </w:pPr>
    </w:p>
    <w:p w14:paraId="1C8F83E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48C32AC0" w14:textId="77777777" w:rsidR="00983AE1" w:rsidRDefault="00983AE1">
      <w:pPr>
        <w:widowControl w:val="0"/>
        <w:autoSpaceDE w:val="0"/>
        <w:autoSpaceDN w:val="0"/>
        <w:adjustRightInd w:val="0"/>
        <w:spacing w:after="0" w:line="240" w:lineRule="auto"/>
        <w:rPr>
          <w:rFonts w:ascii="Arial" w:hAnsi="Arial" w:cs="Arial"/>
          <w:sz w:val="16"/>
          <w:szCs w:val="16"/>
        </w:rPr>
      </w:pPr>
    </w:p>
    <w:p w14:paraId="024BE3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6AAB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51BC5F" w14:textId="77777777" w:rsidR="00983AE1" w:rsidRDefault="00983AE1">
      <w:pPr>
        <w:widowControl w:val="0"/>
        <w:autoSpaceDE w:val="0"/>
        <w:autoSpaceDN w:val="0"/>
        <w:adjustRightInd w:val="0"/>
        <w:spacing w:after="0" w:line="240" w:lineRule="auto"/>
        <w:rPr>
          <w:rFonts w:ascii="Arial" w:hAnsi="Arial" w:cs="Arial"/>
          <w:sz w:val="16"/>
          <w:szCs w:val="16"/>
        </w:rPr>
      </w:pPr>
    </w:p>
    <w:p w14:paraId="09B478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T32.30 I Poleptania postihujúce 30 - 39%  povrchu tela, pričom menej ako   I</w:t>
      </w:r>
    </w:p>
    <w:p w14:paraId="6B7542AD" w14:textId="77777777" w:rsidR="00983AE1" w:rsidRDefault="00983AE1">
      <w:pPr>
        <w:widowControl w:val="0"/>
        <w:autoSpaceDE w:val="0"/>
        <w:autoSpaceDN w:val="0"/>
        <w:adjustRightInd w:val="0"/>
        <w:spacing w:after="0" w:line="240" w:lineRule="auto"/>
        <w:rPr>
          <w:rFonts w:ascii="Arial" w:hAnsi="Arial" w:cs="Arial"/>
          <w:sz w:val="16"/>
          <w:szCs w:val="16"/>
        </w:rPr>
      </w:pPr>
    </w:p>
    <w:p w14:paraId="0C8BDF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poleptania 3. stupňa   I</w:t>
      </w:r>
    </w:p>
    <w:p w14:paraId="6D095C74" w14:textId="77777777" w:rsidR="00983AE1" w:rsidRDefault="00983AE1">
      <w:pPr>
        <w:widowControl w:val="0"/>
        <w:autoSpaceDE w:val="0"/>
        <w:autoSpaceDN w:val="0"/>
        <w:adjustRightInd w:val="0"/>
        <w:spacing w:after="0" w:line="240" w:lineRule="auto"/>
        <w:rPr>
          <w:rFonts w:ascii="Arial" w:hAnsi="Arial" w:cs="Arial"/>
          <w:sz w:val="16"/>
          <w:szCs w:val="16"/>
        </w:rPr>
      </w:pPr>
    </w:p>
    <w:p w14:paraId="1B2CC8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00642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2D330B" w14:textId="77777777" w:rsidR="00983AE1" w:rsidRDefault="00983AE1">
      <w:pPr>
        <w:widowControl w:val="0"/>
        <w:autoSpaceDE w:val="0"/>
        <w:autoSpaceDN w:val="0"/>
        <w:adjustRightInd w:val="0"/>
        <w:spacing w:after="0" w:line="240" w:lineRule="auto"/>
        <w:rPr>
          <w:rFonts w:ascii="Arial" w:hAnsi="Arial" w:cs="Arial"/>
          <w:sz w:val="16"/>
          <w:szCs w:val="16"/>
        </w:rPr>
      </w:pPr>
    </w:p>
    <w:p w14:paraId="000C02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T32.31 I Poleptania postihujúce 30 - 39%  povrchu tela, 10 - 19%           I</w:t>
      </w:r>
    </w:p>
    <w:p w14:paraId="67C858EA" w14:textId="77777777" w:rsidR="00983AE1" w:rsidRDefault="00983AE1">
      <w:pPr>
        <w:widowControl w:val="0"/>
        <w:autoSpaceDE w:val="0"/>
        <w:autoSpaceDN w:val="0"/>
        <w:adjustRightInd w:val="0"/>
        <w:spacing w:after="0" w:line="240" w:lineRule="auto"/>
        <w:rPr>
          <w:rFonts w:ascii="Arial" w:hAnsi="Arial" w:cs="Arial"/>
          <w:sz w:val="16"/>
          <w:szCs w:val="16"/>
        </w:rPr>
      </w:pPr>
    </w:p>
    <w:p w14:paraId="0C07EB3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26D86FA8" w14:textId="77777777" w:rsidR="00983AE1" w:rsidRDefault="00983AE1">
      <w:pPr>
        <w:widowControl w:val="0"/>
        <w:autoSpaceDE w:val="0"/>
        <w:autoSpaceDN w:val="0"/>
        <w:adjustRightInd w:val="0"/>
        <w:spacing w:after="0" w:line="240" w:lineRule="auto"/>
        <w:rPr>
          <w:rFonts w:ascii="Arial" w:hAnsi="Arial" w:cs="Arial"/>
          <w:sz w:val="16"/>
          <w:szCs w:val="16"/>
        </w:rPr>
      </w:pPr>
    </w:p>
    <w:p w14:paraId="58405A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DB90A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490F16" w14:textId="77777777" w:rsidR="00983AE1" w:rsidRDefault="00983AE1">
      <w:pPr>
        <w:widowControl w:val="0"/>
        <w:autoSpaceDE w:val="0"/>
        <w:autoSpaceDN w:val="0"/>
        <w:adjustRightInd w:val="0"/>
        <w:spacing w:after="0" w:line="240" w:lineRule="auto"/>
        <w:rPr>
          <w:rFonts w:ascii="Arial" w:hAnsi="Arial" w:cs="Arial"/>
          <w:sz w:val="16"/>
          <w:szCs w:val="16"/>
        </w:rPr>
      </w:pPr>
    </w:p>
    <w:p w14:paraId="76D4B6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T32.32 I Poleptania postihujúce 30 - 39%  povrchu tela, 20 - 29%           I</w:t>
      </w:r>
    </w:p>
    <w:p w14:paraId="596D21B5" w14:textId="77777777" w:rsidR="00983AE1" w:rsidRDefault="00983AE1">
      <w:pPr>
        <w:widowControl w:val="0"/>
        <w:autoSpaceDE w:val="0"/>
        <w:autoSpaceDN w:val="0"/>
        <w:adjustRightInd w:val="0"/>
        <w:spacing w:after="0" w:line="240" w:lineRule="auto"/>
        <w:rPr>
          <w:rFonts w:ascii="Arial" w:hAnsi="Arial" w:cs="Arial"/>
          <w:sz w:val="16"/>
          <w:szCs w:val="16"/>
        </w:rPr>
      </w:pPr>
    </w:p>
    <w:p w14:paraId="4AB303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50A4E021" w14:textId="77777777" w:rsidR="00983AE1" w:rsidRDefault="00983AE1">
      <w:pPr>
        <w:widowControl w:val="0"/>
        <w:autoSpaceDE w:val="0"/>
        <w:autoSpaceDN w:val="0"/>
        <w:adjustRightInd w:val="0"/>
        <w:spacing w:after="0" w:line="240" w:lineRule="auto"/>
        <w:rPr>
          <w:rFonts w:ascii="Arial" w:hAnsi="Arial" w:cs="Arial"/>
          <w:sz w:val="16"/>
          <w:szCs w:val="16"/>
        </w:rPr>
      </w:pPr>
    </w:p>
    <w:p w14:paraId="60372E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11F04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3AD9BD" w14:textId="77777777" w:rsidR="00983AE1" w:rsidRDefault="00983AE1">
      <w:pPr>
        <w:widowControl w:val="0"/>
        <w:autoSpaceDE w:val="0"/>
        <w:autoSpaceDN w:val="0"/>
        <w:adjustRightInd w:val="0"/>
        <w:spacing w:after="0" w:line="240" w:lineRule="auto"/>
        <w:rPr>
          <w:rFonts w:ascii="Arial" w:hAnsi="Arial" w:cs="Arial"/>
          <w:sz w:val="16"/>
          <w:szCs w:val="16"/>
        </w:rPr>
      </w:pPr>
    </w:p>
    <w:p w14:paraId="6BBFDF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T32.33 I Poleptania postihujúce 30 - 39%  povrchu tela, 30 - 39%           I</w:t>
      </w:r>
    </w:p>
    <w:p w14:paraId="3AE4B846" w14:textId="77777777" w:rsidR="00983AE1" w:rsidRDefault="00983AE1">
      <w:pPr>
        <w:widowControl w:val="0"/>
        <w:autoSpaceDE w:val="0"/>
        <w:autoSpaceDN w:val="0"/>
        <w:adjustRightInd w:val="0"/>
        <w:spacing w:after="0" w:line="240" w:lineRule="auto"/>
        <w:rPr>
          <w:rFonts w:ascii="Arial" w:hAnsi="Arial" w:cs="Arial"/>
          <w:sz w:val="16"/>
          <w:szCs w:val="16"/>
        </w:rPr>
      </w:pPr>
    </w:p>
    <w:p w14:paraId="737E32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4B60F64E" w14:textId="77777777" w:rsidR="00983AE1" w:rsidRDefault="00983AE1">
      <w:pPr>
        <w:widowControl w:val="0"/>
        <w:autoSpaceDE w:val="0"/>
        <w:autoSpaceDN w:val="0"/>
        <w:adjustRightInd w:val="0"/>
        <w:spacing w:after="0" w:line="240" w:lineRule="auto"/>
        <w:rPr>
          <w:rFonts w:ascii="Arial" w:hAnsi="Arial" w:cs="Arial"/>
          <w:sz w:val="16"/>
          <w:szCs w:val="16"/>
        </w:rPr>
      </w:pPr>
    </w:p>
    <w:p w14:paraId="61D5FA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F638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E0FE87" w14:textId="77777777" w:rsidR="00983AE1" w:rsidRDefault="00983AE1">
      <w:pPr>
        <w:widowControl w:val="0"/>
        <w:autoSpaceDE w:val="0"/>
        <w:autoSpaceDN w:val="0"/>
        <w:adjustRightInd w:val="0"/>
        <w:spacing w:after="0" w:line="240" w:lineRule="auto"/>
        <w:rPr>
          <w:rFonts w:ascii="Arial" w:hAnsi="Arial" w:cs="Arial"/>
          <w:sz w:val="16"/>
          <w:szCs w:val="16"/>
        </w:rPr>
      </w:pPr>
    </w:p>
    <w:p w14:paraId="7A915D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T32.40 I Poleptania postihujúce 40 - 49%  povrchu tela, pričom menej ako   I</w:t>
      </w:r>
    </w:p>
    <w:p w14:paraId="35CE3C79" w14:textId="77777777" w:rsidR="00983AE1" w:rsidRDefault="00983AE1">
      <w:pPr>
        <w:widowControl w:val="0"/>
        <w:autoSpaceDE w:val="0"/>
        <w:autoSpaceDN w:val="0"/>
        <w:adjustRightInd w:val="0"/>
        <w:spacing w:after="0" w:line="240" w:lineRule="auto"/>
        <w:rPr>
          <w:rFonts w:ascii="Arial" w:hAnsi="Arial" w:cs="Arial"/>
          <w:sz w:val="16"/>
          <w:szCs w:val="16"/>
        </w:rPr>
      </w:pPr>
    </w:p>
    <w:p w14:paraId="43F2B7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poleptania 3. stupňa   I</w:t>
      </w:r>
    </w:p>
    <w:p w14:paraId="51864A33" w14:textId="77777777" w:rsidR="00983AE1" w:rsidRDefault="00983AE1">
      <w:pPr>
        <w:widowControl w:val="0"/>
        <w:autoSpaceDE w:val="0"/>
        <w:autoSpaceDN w:val="0"/>
        <w:adjustRightInd w:val="0"/>
        <w:spacing w:after="0" w:line="240" w:lineRule="auto"/>
        <w:rPr>
          <w:rFonts w:ascii="Arial" w:hAnsi="Arial" w:cs="Arial"/>
          <w:sz w:val="16"/>
          <w:szCs w:val="16"/>
        </w:rPr>
      </w:pPr>
    </w:p>
    <w:p w14:paraId="27D957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F417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3A2604" w14:textId="77777777" w:rsidR="00983AE1" w:rsidRDefault="00983AE1">
      <w:pPr>
        <w:widowControl w:val="0"/>
        <w:autoSpaceDE w:val="0"/>
        <w:autoSpaceDN w:val="0"/>
        <w:adjustRightInd w:val="0"/>
        <w:spacing w:after="0" w:line="240" w:lineRule="auto"/>
        <w:rPr>
          <w:rFonts w:ascii="Arial" w:hAnsi="Arial" w:cs="Arial"/>
          <w:sz w:val="16"/>
          <w:szCs w:val="16"/>
        </w:rPr>
      </w:pPr>
    </w:p>
    <w:p w14:paraId="33D154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T32.41 I Poleptania postihujúce 40 - 49%  povrchu tela, 10 - 19%           I</w:t>
      </w:r>
    </w:p>
    <w:p w14:paraId="00AB2A6D" w14:textId="77777777" w:rsidR="00983AE1" w:rsidRDefault="00983AE1">
      <w:pPr>
        <w:widowControl w:val="0"/>
        <w:autoSpaceDE w:val="0"/>
        <w:autoSpaceDN w:val="0"/>
        <w:adjustRightInd w:val="0"/>
        <w:spacing w:after="0" w:line="240" w:lineRule="auto"/>
        <w:rPr>
          <w:rFonts w:ascii="Arial" w:hAnsi="Arial" w:cs="Arial"/>
          <w:sz w:val="16"/>
          <w:szCs w:val="16"/>
        </w:rPr>
      </w:pPr>
    </w:p>
    <w:p w14:paraId="418751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7F4C3E94" w14:textId="77777777" w:rsidR="00983AE1" w:rsidRDefault="00983AE1">
      <w:pPr>
        <w:widowControl w:val="0"/>
        <w:autoSpaceDE w:val="0"/>
        <w:autoSpaceDN w:val="0"/>
        <w:adjustRightInd w:val="0"/>
        <w:spacing w:after="0" w:line="240" w:lineRule="auto"/>
        <w:rPr>
          <w:rFonts w:ascii="Arial" w:hAnsi="Arial" w:cs="Arial"/>
          <w:sz w:val="16"/>
          <w:szCs w:val="16"/>
        </w:rPr>
      </w:pPr>
    </w:p>
    <w:p w14:paraId="2B09B9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2FF8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5CE9B7" w14:textId="77777777" w:rsidR="00983AE1" w:rsidRDefault="00983AE1">
      <w:pPr>
        <w:widowControl w:val="0"/>
        <w:autoSpaceDE w:val="0"/>
        <w:autoSpaceDN w:val="0"/>
        <w:adjustRightInd w:val="0"/>
        <w:spacing w:after="0" w:line="240" w:lineRule="auto"/>
        <w:rPr>
          <w:rFonts w:ascii="Arial" w:hAnsi="Arial" w:cs="Arial"/>
          <w:sz w:val="16"/>
          <w:szCs w:val="16"/>
        </w:rPr>
      </w:pPr>
    </w:p>
    <w:p w14:paraId="2D7EF9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T32.42 I Poleptania postihujúce 40 - 49%  povrchu tela, 20 - 29%           I</w:t>
      </w:r>
    </w:p>
    <w:p w14:paraId="7B38A1E3" w14:textId="77777777" w:rsidR="00983AE1" w:rsidRDefault="00983AE1">
      <w:pPr>
        <w:widowControl w:val="0"/>
        <w:autoSpaceDE w:val="0"/>
        <w:autoSpaceDN w:val="0"/>
        <w:adjustRightInd w:val="0"/>
        <w:spacing w:after="0" w:line="240" w:lineRule="auto"/>
        <w:rPr>
          <w:rFonts w:ascii="Arial" w:hAnsi="Arial" w:cs="Arial"/>
          <w:sz w:val="16"/>
          <w:szCs w:val="16"/>
        </w:rPr>
      </w:pPr>
    </w:p>
    <w:p w14:paraId="46A771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20B96ACE" w14:textId="77777777" w:rsidR="00983AE1" w:rsidRDefault="00983AE1">
      <w:pPr>
        <w:widowControl w:val="0"/>
        <w:autoSpaceDE w:val="0"/>
        <w:autoSpaceDN w:val="0"/>
        <w:adjustRightInd w:val="0"/>
        <w:spacing w:after="0" w:line="240" w:lineRule="auto"/>
        <w:rPr>
          <w:rFonts w:ascii="Arial" w:hAnsi="Arial" w:cs="Arial"/>
          <w:sz w:val="16"/>
          <w:szCs w:val="16"/>
        </w:rPr>
      </w:pPr>
    </w:p>
    <w:p w14:paraId="044322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941A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B790CE" w14:textId="77777777" w:rsidR="00983AE1" w:rsidRDefault="00983AE1">
      <w:pPr>
        <w:widowControl w:val="0"/>
        <w:autoSpaceDE w:val="0"/>
        <w:autoSpaceDN w:val="0"/>
        <w:adjustRightInd w:val="0"/>
        <w:spacing w:after="0" w:line="240" w:lineRule="auto"/>
        <w:rPr>
          <w:rFonts w:ascii="Arial" w:hAnsi="Arial" w:cs="Arial"/>
          <w:sz w:val="16"/>
          <w:szCs w:val="16"/>
        </w:rPr>
      </w:pPr>
    </w:p>
    <w:p w14:paraId="473AF7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T32.43 I Poleptania postihujúce 40 - 49%  povrchu tela, 30 - 39%           I</w:t>
      </w:r>
    </w:p>
    <w:p w14:paraId="3C44C37D" w14:textId="77777777" w:rsidR="00983AE1" w:rsidRDefault="00983AE1">
      <w:pPr>
        <w:widowControl w:val="0"/>
        <w:autoSpaceDE w:val="0"/>
        <w:autoSpaceDN w:val="0"/>
        <w:adjustRightInd w:val="0"/>
        <w:spacing w:after="0" w:line="240" w:lineRule="auto"/>
        <w:rPr>
          <w:rFonts w:ascii="Arial" w:hAnsi="Arial" w:cs="Arial"/>
          <w:sz w:val="16"/>
          <w:szCs w:val="16"/>
        </w:rPr>
      </w:pPr>
    </w:p>
    <w:p w14:paraId="350C6E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38EC618F" w14:textId="77777777" w:rsidR="00983AE1" w:rsidRDefault="00983AE1">
      <w:pPr>
        <w:widowControl w:val="0"/>
        <w:autoSpaceDE w:val="0"/>
        <w:autoSpaceDN w:val="0"/>
        <w:adjustRightInd w:val="0"/>
        <w:spacing w:after="0" w:line="240" w:lineRule="auto"/>
        <w:rPr>
          <w:rFonts w:ascii="Arial" w:hAnsi="Arial" w:cs="Arial"/>
          <w:sz w:val="16"/>
          <w:szCs w:val="16"/>
        </w:rPr>
      </w:pPr>
    </w:p>
    <w:p w14:paraId="5F678C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7D7E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5C4E8B" w14:textId="77777777" w:rsidR="00983AE1" w:rsidRDefault="00983AE1">
      <w:pPr>
        <w:widowControl w:val="0"/>
        <w:autoSpaceDE w:val="0"/>
        <w:autoSpaceDN w:val="0"/>
        <w:adjustRightInd w:val="0"/>
        <w:spacing w:after="0" w:line="240" w:lineRule="auto"/>
        <w:rPr>
          <w:rFonts w:ascii="Arial" w:hAnsi="Arial" w:cs="Arial"/>
          <w:sz w:val="16"/>
          <w:szCs w:val="16"/>
        </w:rPr>
      </w:pPr>
    </w:p>
    <w:p w14:paraId="473DF7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T32.44 I Poleptania postihujúce 40 - 49%  povrchu tela, 40 - 49%           I</w:t>
      </w:r>
    </w:p>
    <w:p w14:paraId="2F591E83" w14:textId="77777777" w:rsidR="00983AE1" w:rsidRDefault="00983AE1">
      <w:pPr>
        <w:widowControl w:val="0"/>
        <w:autoSpaceDE w:val="0"/>
        <w:autoSpaceDN w:val="0"/>
        <w:adjustRightInd w:val="0"/>
        <w:spacing w:after="0" w:line="240" w:lineRule="auto"/>
        <w:rPr>
          <w:rFonts w:ascii="Arial" w:hAnsi="Arial" w:cs="Arial"/>
          <w:sz w:val="16"/>
          <w:szCs w:val="16"/>
        </w:rPr>
      </w:pPr>
    </w:p>
    <w:p w14:paraId="08F45E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21E02F6C" w14:textId="77777777" w:rsidR="00983AE1" w:rsidRDefault="00983AE1">
      <w:pPr>
        <w:widowControl w:val="0"/>
        <w:autoSpaceDE w:val="0"/>
        <w:autoSpaceDN w:val="0"/>
        <w:adjustRightInd w:val="0"/>
        <w:spacing w:after="0" w:line="240" w:lineRule="auto"/>
        <w:rPr>
          <w:rFonts w:ascii="Arial" w:hAnsi="Arial" w:cs="Arial"/>
          <w:sz w:val="16"/>
          <w:szCs w:val="16"/>
        </w:rPr>
      </w:pPr>
    </w:p>
    <w:p w14:paraId="3087F4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B37B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8BFADB" w14:textId="77777777" w:rsidR="00983AE1" w:rsidRDefault="00983AE1">
      <w:pPr>
        <w:widowControl w:val="0"/>
        <w:autoSpaceDE w:val="0"/>
        <w:autoSpaceDN w:val="0"/>
        <w:adjustRightInd w:val="0"/>
        <w:spacing w:after="0" w:line="240" w:lineRule="auto"/>
        <w:rPr>
          <w:rFonts w:ascii="Arial" w:hAnsi="Arial" w:cs="Arial"/>
          <w:sz w:val="16"/>
          <w:szCs w:val="16"/>
        </w:rPr>
      </w:pPr>
    </w:p>
    <w:p w14:paraId="4F2344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T32.50 I Poleptania postihujúce 50 - 59%  povrchu tela, pričom menej ako   I</w:t>
      </w:r>
    </w:p>
    <w:p w14:paraId="17002647" w14:textId="77777777" w:rsidR="00983AE1" w:rsidRDefault="00983AE1">
      <w:pPr>
        <w:widowControl w:val="0"/>
        <w:autoSpaceDE w:val="0"/>
        <w:autoSpaceDN w:val="0"/>
        <w:adjustRightInd w:val="0"/>
        <w:spacing w:after="0" w:line="240" w:lineRule="auto"/>
        <w:rPr>
          <w:rFonts w:ascii="Arial" w:hAnsi="Arial" w:cs="Arial"/>
          <w:sz w:val="16"/>
          <w:szCs w:val="16"/>
        </w:rPr>
      </w:pPr>
    </w:p>
    <w:p w14:paraId="7BC936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poleptania 3. stupňa   I</w:t>
      </w:r>
    </w:p>
    <w:p w14:paraId="71341C61" w14:textId="77777777" w:rsidR="00983AE1" w:rsidRDefault="00983AE1">
      <w:pPr>
        <w:widowControl w:val="0"/>
        <w:autoSpaceDE w:val="0"/>
        <w:autoSpaceDN w:val="0"/>
        <w:adjustRightInd w:val="0"/>
        <w:spacing w:after="0" w:line="240" w:lineRule="auto"/>
        <w:rPr>
          <w:rFonts w:ascii="Arial" w:hAnsi="Arial" w:cs="Arial"/>
          <w:sz w:val="16"/>
          <w:szCs w:val="16"/>
        </w:rPr>
      </w:pPr>
    </w:p>
    <w:p w14:paraId="7731A6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C5DB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92C1A1" w14:textId="77777777" w:rsidR="00983AE1" w:rsidRDefault="00983AE1">
      <w:pPr>
        <w:widowControl w:val="0"/>
        <w:autoSpaceDE w:val="0"/>
        <w:autoSpaceDN w:val="0"/>
        <w:adjustRightInd w:val="0"/>
        <w:spacing w:after="0" w:line="240" w:lineRule="auto"/>
        <w:rPr>
          <w:rFonts w:ascii="Arial" w:hAnsi="Arial" w:cs="Arial"/>
          <w:sz w:val="16"/>
          <w:szCs w:val="16"/>
        </w:rPr>
      </w:pPr>
    </w:p>
    <w:p w14:paraId="2C1B0F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T32.51 I Poleptania postihujúce 50 - 59%  povrchu tela, 10 - 19%           I</w:t>
      </w:r>
    </w:p>
    <w:p w14:paraId="2532B083" w14:textId="77777777" w:rsidR="00983AE1" w:rsidRDefault="00983AE1">
      <w:pPr>
        <w:widowControl w:val="0"/>
        <w:autoSpaceDE w:val="0"/>
        <w:autoSpaceDN w:val="0"/>
        <w:adjustRightInd w:val="0"/>
        <w:spacing w:after="0" w:line="240" w:lineRule="auto"/>
        <w:rPr>
          <w:rFonts w:ascii="Arial" w:hAnsi="Arial" w:cs="Arial"/>
          <w:sz w:val="16"/>
          <w:szCs w:val="16"/>
        </w:rPr>
      </w:pPr>
    </w:p>
    <w:p w14:paraId="24AA47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33760B5B" w14:textId="77777777" w:rsidR="00983AE1" w:rsidRDefault="00983AE1">
      <w:pPr>
        <w:widowControl w:val="0"/>
        <w:autoSpaceDE w:val="0"/>
        <w:autoSpaceDN w:val="0"/>
        <w:adjustRightInd w:val="0"/>
        <w:spacing w:after="0" w:line="240" w:lineRule="auto"/>
        <w:rPr>
          <w:rFonts w:ascii="Arial" w:hAnsi="Arial" w:cs="Arial"/>
          <w:sz w:val="16"/>
          <w:szCs w:val="16"/>
        </w:rPr>
      </w:pPr>
    </w:p>
    <w:p w14:paraId="529E7F4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8552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B73F8B" w14:textId="77777777" w:rsidR="00983AE1" w:rsidRDefault="00983AE1">
      <w:pPr>
        <w:widowControl w:val="0"/>
        <w:autoSpaceDE w:val="0"/>
        <w:autoSpaceDN w:val="0"/>
        <w:adjustRightInd w:val="0"/>
        <w:spacing w:after="0" w:line="240" w:lineRule="auto"/>
        <w:rPr>
          <w:rFonts w:ascii="Arial" w:hAnsi="Arial" w:cs="Arial"/>
          <w:sz w:val="16"/>
          <w:szCs w:val="16"/>
        </w:rPr>
      </w:pPr>
    </w:p>
    <w:p w14:paraId="3F0D703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T32.52 I Poleptania postihujúce 50 - 59%  povrchu tela, 20 - 29%           I</w:t>
      </w:r>
    </w:p>
    <w:p w14:paraId="0196DB15" w14:textId="77777777" w:rsidR="00983AE1" w:rsidRDefault="00983AE1">
      <w:pPr>
        <w:widowControl w:val="0"/>
        <w:autoSpaceDE w:val="0"/>
        <w:autoSpaceDN w:val="0"/>
        <w:adjustRightInd w:val="0"/>
        <w:spacing w:after="0" w:line="240" w:lineRule="auto"/>
        <w:rPr>
          <w:rFonts w:ascii="Arial" w:hAnsi="Arial" w:cs="Arial"/>
          <w:sz w:val="16"/>
          <w:szCs w:val="16"/>
        </w:rPr>
      </w:pPr>
    </w:p>
    <w:p w14:paraId="135F53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4B1BC8A8" w14:textId="77777777" w:rsidR="00983AE1" w:rsidRDefault="00983AE1">
      <w:pPr>
        <w:widowControl w:val="0"/>
        <w:autoSpaceDE w:val="0"/>
        <w:autoSpaceDN w:val="0"/>
        <w:adjustRightInd w:val="0"/>
        <w:spacing w:after="0" w:line="240" w:lineRule="auto"/>
        <w:rPr>
          <w:rFonts w:ascii="Arial" w:hAnsi="Arial" w:cs="Arial"/>
          <w:sz w:val="16"/>
          <w:szCs w:val="16"/>
        </w:rPr>
      </w:pPr>
    </w:p>
    <w:p w14:paraId="03EDC2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4461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504388" w14:textId="77777777" w:rsidR="00983AE1" w:rsidRDefault="00983AE1">
      <w:pPr>
        <w:widowControl w:val="0"/>
        <w:autoSpaceDE w:val="0"/>
        <w:autoSpaceDN w:val="0"/>
        <w:adjustRightInd w:val="0"/>
        <w:spacing w:after="0" w:line="240" w:lineRule="auto"/>
        <w:rPr>
          <w:rFonts w:ascii="Arial" w:hAnsi="Arial" w:cs="Arial"/>
          <w:sz w:val="16"/>
          <w:szCs w:val="16"/>
        </w:rPr>
      </w:pPr>
    </w:p>
    <w:p w14:paraId="7F3B5F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T32.53 I Poleptania postihujúce 50 - 59%  povrchu tela, 30 - 39%           I</w:t>
      </w:r>
    </w:p>
    <w:p w14:paraId="23CC441E" w14:textId="77777777" w:rsidR="00983AE1" w:rsidRDefault="00983AE1">
      <w:pPr>
        <w:widowControl w:val="0"/>
        <w:autoSpaceDE w:val="0"/>
        <w:autoSpaceDN w:val="0"/>
        <w:adjustRightInd w:val="0"/>
        <w:spacing w:after="0" w:line="240" w:lineRule="auto"/>
        <w:rPr>
          <w:rFonts w:ascii="Arial" w:hAnsi="Arial" w:cs="Arial"/>
          <w:sz w:val="16"/>
          <w:szCs w:val="16"/>
        </w:rPr>
      </w:pPr>
    </w:p>
    <w:p w14:paraId="6E5DE6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236D01C6" w14:textId="77777777" w:rsidR="00983AE1" w:rsidRDefault="00983AE1">
      <w:pPr>
        <w:widowControl w:val="0"/>
        <w:autoSpaceDE w:val="0"/>
        <w:autoSpaceDN w:val="0"/>
        <w:adjustRightInd w:val="0"/>
        <w:spacing w:after="0" w:line="240" w:lineRule="auto"/>
        <w:rPr>
          <w:rFonts w:ascii="Arial" w:hAnsi="Arial" w:cs="Arial"/>
          <w:sz w:val="16"/>
          <w:szCs w:val="16"/>
        </w:rPr>
      </w:pPr>
    </w:p>
    <w:p w14:paraId="27E9C9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E79C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730F4A" w14:textId="77777777" w:rsidR="00983AE1" w:rsidRDefault="00983AE1">
      <w:pPr>
        <w:widowControl w:val="0"/>
        <w:autoSpaceDE w:val="0"/>
        <w:autoSpaceDN w:val="0"/>
        <w:adjustRightInd w:val="0"/>
        <w:spacing w:after="0" w:line="240" w:lineRule="auto"/>
        <w:rPr>
          <w:rFonts w:ascii="Arial" w:hAnsi="Arial" w:cs="Arial"/>
          <w:sz w:val="16"/>
          <w:szCs w:val="16"/>
        </w:rPr>
      </w:pPr>
    </w:p>
    <w:p w14:paraId="271E4D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T32.54 I Poleptania postihujúce 50 - 59%  povrchu tela, 40 - 49%           I</w:t>
      </w:r>
    </w:p>
    <w:p w14:paraId="5089088C" w14:textId="77777777" w:rsidR="00983AE1" w:rsidRDefault="00983AE1">
      <w:pPr>
        <w:widowControl w:val="0"/>
        <w:autoSpaceDE w:val="0"/>
        <w:autoSpaceDN w:val="0"/>
        <w:adjustRightInd w:val="0"/>
        <w:spacing w:after="0" w:line="240" w:lineRule="auto"/>
        <w:rPr>
          <w:rFonts w:ascii="Arial" w:hAnsi="Arial" w:cs="Arial"/>
          <w:sz w:val="16"/>
          <w:szCs w:val="16"/>
        </w:rPr>
      </w:pPr>
    </w:p>
    <w:p w14:paraId="3419C0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5B070996" w14:textId="77777777" w:rsidR="00983AE1" w:rsidRDefault="00983AE1">
      <w:pPr>
        <w:widowControl w:val="0"/>
        <w:autoSpaceDE w:val="0"/>
        <w:autoSpaceDN w:val="0"/>
        <w:adjustRightInd w:val="0"/>
        <w:spacing w:after="0" w:line="240" w:lineRule="auto"/>
        <w:rPr>
          <w:rFonts w:ascii="Arial" w:hAnsi="Arial" w:cs="Arial"/>
          <w:sz w:val="16"/>
          <w:szCs w:val="16"/>
        </w:rPr>
      </w:pPr>
    </w:p>
    <w:p w14:paraId="38079C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07FE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B1A722" w14:textId="77777777" w:rsidR="00983AE1" w:rsidRDefault="00983AE1">
      <w:pPr>
        <w:widowControl w:val="0"/>
        <w:autoSpaceDE w:val="0"/>
        <w:autoSpaceDN w:val="0"/>
        <w:adjustRightInd w:val="0"/>
        <w:spacing w:after="0" w:line="240" w:lineRule="auto"/>
        <w:rPr>
          <w:rFonts w:ascii="Arial" w:hAnsi="Arial" w:cs="Arial"/>
          <w:sz w:val="16"/>
          <w:szCs w:val="16"/>
        </w:rPr>
      </w:pPr>
    </w:p>
    <w:p w14:paraId="42657A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T32.55 I Poleptania postihujúce 50 - 59%  povrchu tela, 50 - 59%           I</w:t>
      </w:r>
    </w:p>
    <w:p w14:paraId="4A1C2E39" w14:textId="77777777" w:rsidR="00983AE1" w:rsidRDefault="00983AE1">
      <w:pPr>
        <w:widowControl w:val="0"/>
        <w:autoSpaceDE w:val="0"/>
        <w:autoSpaceDN w:val="0"/>
        <w:adjustRightInd w:val="0"/>
        <w:spacing w:after="0" w:line="240" w:lineRule="auto"/>
        <w:rPr>
          <w:rFonts w:ascii="Arial" w:hAnsi="Arial" w:cs="Arial"/>
          <w:sz w:val="16"/>
          <w:szCs w:val="16"/>
        </w:rPr>
      </w:pPr>
    </w:p>
    <w:p w14:paraId="36260B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6CA1D7E0" w14:textId="77777777" w:rsidR="00983AE1" w:rsidRDefault="00983AE1">
      <w:pPr>
        <w:widowControl w:val="0"/>
        <w:autoSpaceDE w:val="0"/>
        <w:autoSpaceDN w:val="0"/>
        <w:adjustRightInd w:val="0"/>
        <w:spacing w:after="0" w:line="240" w:lineRule="auto"/>
        <w:rPr>
          <w:rFonts w:ascii="Arial" w:hAnsi="Arial" w:cs="Arial"/>
          <w:sz w:val="16"/>
          <w:szCs w:val="16"/>
        </w:rPr>
      </w:pPr>
    </w:p>
    <w:p w14:paraId="17E3AE3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9FB8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7C4A8B" w14:textId="77777777" w:rsidR="00983AE1" w:rsidRDefault="00983AE1">
      <w:pPr>
        <w:widowControl w:val="0"/>
        <w:autoSpaceDE w:val="0"/>
        <w:autoSpaceDN w:val="0"/>
        <w:adjustRightInd w:val="0"/>
        <w:spacing w:after="0" w:line="240" w:lineRule="auto"/>
        <w:rPr>
          <w:rFonts w:ascii="Arial" w:hAnsi="Arial" w:cs="Arial"/>
          <w:sz w:val="16"/>
          <w:szCs w:val="16"/>
        </w:rPr>
      </w:pPr>
    </w:p>
    <w:p w14:paraId="114488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T32.60 I Poleptania postihujúce 60 - 69%  povrchu tela, pričom menej ako   I</w:t>
      </w:r>
    </w:p>
    <w:p w14:paraId="0D4291DA" w14:textId="77777777" w:rsidR="00983AE1" w:rsidRDefault="00983AE1">
      <w:pPr>
        <w:widowControl w:val="0"/>
        <w:autoSpaceDE w:val="0"/>
        <w:autoSpaceDN w:val="0"/>
        <w:adjustRightInd w:val="0"/>
        <w:spacing w:after="0" w:line="240" w:lineRule="auto"/>
        <w:rPr>
          <w:rFonts w:ascii="Arial" w:hAnsi="Arial" w:cs="Arial"/>
          <w:sz w:val="16"/>
          <w:szCs w:val="16"/>
        </w:rPr>
      </w:pPr>
    </w:p>
    <w:p w14:paraId="4DE2015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poleptania 3. stupňa   I</w:t>
      </w:r>
    </w:p>
    <w:p w14:paraId="7259E900" w14:textId="77777777" w:rsidR="00983AE1" w:rsidRDefault="00983AE1">
      <w:pPr>
        <w:widowControl w:val="0"/>
        <w:autoSpaceDE w:val="0"/>
        <w:autoSpaceDN w:val="0"/>
        <w:adjustRightInd w:val="0"/>
        <w:spacing w:after="0" w:line="240" w:lineRule="auto"/>
        <w:rPr>
          <w:rFonts w:ascii="Arial" w:hAnsi="Arial" w:cs="Arial"/>
          <w:sz w:val="16"/>
          <w:szCs w:val="16"/>
        </w:rPr>
      </w:pPr>
    </w:p>
    <w:p w14:paraId="7E4C9E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569A0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60D126" w14:textId="77777777" w:rsidR="00983AE1" w:rsidRDefault="00983AE1">
      <w:pPr>
        <w:widowControl w:val="0"/>
        <w:autoSpaceDE w:val="0"/>
        <w:autoSpaceDN w:val="0"/>
        <w:adjustRightInd w:val="0"/>
        <w:spacing w:after="0" w:line="240" w:lineRule="auto"/>
        <w:rPr>
          <w:rFonts w:ascii="Arial" w:hAnsi="Arial" w:cs="Arial"/>
          <w:sz w:val="16"/>
          <w:szCs w:val="16"/>
        </w:rPr>
      </w:pPr>
    </w:p>
    <w:p w14:paraId="7A444B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T32.61 I Poleptania postihujúce 60 - 69%  povrchu tela, 10 - 19%           I</w:t>
      </w:r>
    </w:p>
    <w:p w14:paraId="292110D3" w14:textId="77777777" w:rsidR="00983AE1" w:rsidRDefault="00983AE1">
      <w:pPr>
        <w:widowControl w:val="0"/>
        <w:autoSpaceDE w:val="0"/>
        <w:autoSpaceDN w:val="0"/>
        <w:adjustRightInd w:val="0"/>
        <w:spacing w:after="0" w:line="240" w:lineRule="auto"/>
        <w:rPr>
          <w:rFonts w:ascii="Arial" w:hAnsi="Arial" w:cs="Arial"/>
          <w:sz w:val="16"/>
          <w:szCs w:val="16"/>
        </w:rPr>
      </w:pPr>
    </w:p>
    <w:p w14:paraId="748F32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348441FC" w14:textId="77777777" w:rsidR="00983AE1" w:rsidRDefault="00983AE1">
      <w:pPr>
        <w:widowControl w:val="0"/>
        <w:autoSpaceDE w:val="0"/>
        <w:autoSpaceDN w:val="0"/>
        <w:adjustRightInd w:val="0"/>
        <w:spacing w:after="0" w:line="240" w:lineRule="auto"/>
        <w:rPr>
          <w:rFonts w:ascii="Arial" w:hAnsi="Arial" w:cs="Arial"/>
          <w:sz w:val="16"/>
          <w:szCs w:val="16"/>
        </w:rPr>
      </w:pPr>
    </w:p>
    <w:p w14:paraId="50E43A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A0B9A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FE7B9A" w14:textId="77777777" w:rsidR="00983AE1" w:rsidRDefault="00983AE1">
      <w:pPr>
        <w:widowControl w:val="0"/>
        <w:autoSpaceDE w:val="0"/>
        <w:autoSpaceDN w:val="0"/>
        <w:adjustRightInd w:val="0"/>
        <w:spacing w:after="0" w:line="240" w:lineRule="auto"/>
        <w:rPr>
          <w:rFonts w:ascii="Arial" w:hAnsi="Arial" w:cs="Arial"/>
          <w:sz w:val="16"/>
          <w:szCs w:val="16"/>
        </w:rPr>
      </w:pPr>
    </w:p>
    <w:p w14:paraId="7BD8B7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T32.62 I Poleptania postihujúce 60 - 69%  povrchu tela, 20 - 29%           I</w:t>
      </w:r>
    </w:p>
    <w:p w14:paraId="4405CE86" w14:textId="77777777" w:rsidR="00983AE1" w:rsidRDefault="00983AE1">
      <w:pPr>
        <w:widowControl w:val="0"/>
        <w:autoSpaceDE w:val="0"/>
        <w:autoSpaceDN w:val="0"/>
        <w:adjustRightInd w:val="0"/>
        <w:spacing w:after="0" w:line="240" w:lineRule="auto"/>
        <w:rPr>
          <w:rFonts w:ascii="Arial" w:hAnsi="Arial" w:cs="Arial"/>
          <w:sz w:val="16"/>
          <w:szCs w:val="16"/>
        </w:rPr>
      </w:pPr>
    </w:p>
    <w:p w14:paraId="2DD0B6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3AFF0BC9" w14:textId="77777777" w:rsidR="00983AE1" w:rsidRDefault="00983AE1">
      <w:pPr>
        <w:widowControl w:val="0"/>
        <w:autoSpaceDE w:val="0"/>
        <w:autoSpaceDN w:val="0"/>
        <w:adjustRightInd w:val="0"/>
        <w:spacing w:after="0" w:line="240" w:lineRule="auto"/>
        <w:rPr>
          <w:rFonts w:ascii="Arial" w:hAnsi="Arial" w:cs="Arial"/>
          <w:sz w:val="16"/>
          <w:szCs w:val="16"/>
        </w:rPr>
      </w:pPr>
    </w:p>
    <w:p w14:paraId="6573EE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8E54E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5B7663" w14:textId="77777777" w:rsidR="00983AE1" w:rsidRDefault="00983AE1">
      <w:pPr>
        <w:widowControl w:val="0"/>
        <w:autoSpaceDE w:val="0"/>
        <w:autoSpaceDN w:val="0"/>
        <w:adjustRightInd w:val="0"/>
        <w:spacing w:after="0" w:line="240" w:lineRule="auto"/>
        <w:rPr>
          <w:rFonts w:ascii="Arial" w:hAnsi="Arial" w:cs="Arial"/>
          <w:sz w:val="16"/>
          <w:szCs w:val="16"/>
        </w:rPr>
      </w:pPr>
    </w:p>
    <w:p w14:paraId="65D979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T32.63 I Poleptania postihujúce 60 - 69%  povrchu tela, 30 - 39%           I</w:t>
      </w:r>
    </w:p>
    <w:p w14:paraId="63112CD0" w14:textId="77777777" w:rsidR="00983AE1" w:rsidRDefault="00983AE1">
      <w:pPr>
        <w:widowControl w:val="0"/>
        <w:autoSpaceDE w:val="0"/>
        <w:autoSpaceDN w:val="0"/>
        <w:adjustRightInd w:val="0"/>
        <w:spacing w:after="0" w:line="240" w:lineRule="auto"/>
        <w:rPr>
          <w:rFonts w:ascii="Arial" w:hAnsi="Arial" w:cs="Arial"/>
          <w:sz w:val="16"/>
          <w:szCs w:val="16"/>
        </w:rPr>
      </w:pPr>
    </w:p>
    <w:p w14:paraId="24F10D7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4E9E6945" w14:textId="77777777" w:rsidR="00983AE1" w:rsidRDefault="00983AE1">
      <w:pPr>
        <w:widowControl w:val="0"/>
        <w:autoSpaceDE w:val="0"/>
        <w:autoSpaceDN w:val="0"/>
        <w:adjustRightInd w:val="0"/>
        <w:spacing w:after="0" w:line="240" w:lineRule="auto"/>
        <w:rPr>
          <w:rFonts w:ascii="Arial" w:hAnsi="Arial" w:cs="Arial"/>
          <w:sz w:val="16"/>
          <w:szCs w:val="16"/>
        </w:rPr>
      </w:pPr>
    </w:p>
    <w:p w14:paraId="2E394A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DE2B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2E5731" w14:textId="77777777" w:rsidR="00983AE1" w:rsidRDefault="00983AE1">
      <w:pPr>
        <w:widowControl w:val="0"/>
        <w:autoSpaceDE w:val="0"/>
        <w:autoSpaceDN w:val="0"/>
        <w:adjustRightInd w:val="0"/>
        <w:spacing w:after="0" w:line="240" w:lineRule="auto"/>
        <w:rPr>
          <w:rFonts w:ascii="Arial" w:hAnsi="Arial" w:cs="Arial"/>
          <w:sz w:val="16"/>
          <w:szCs w:val="16"/>
        </w:rPr>
      </w:pPr>
    </w:p>
    <w:p w14:paraId="30D3F9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T32.64 I Poleptania postihujúce 60 - 69%  povrchu tela, 40 - 49%           I</w:t>
      </w:r>
    </w:p>
    <w:p w14:paraId="4F0FB43F" w14:textId="77777777" w:rsidR="00983AE1" w:rsidRDefault="00983AE1">
      <w:pPr>
        <w:widowControl w:val="0"/>
        <w:autoSpaceDE w:val="0"/>
        <w:autoSpaceDN w:val="0"/>
        <w:adjustRightInd w:val="0"/>
        <w:spacing w:after="0" w:line="240" w:lineRule="auto"/>
        <w:rPr>
          <w:rFonts w:ascii="Arial" w:hAnsi="Arial" w:cs="Arial"/>
          <w:sz w:val="16"/>
          <w:szCs w:val="16"/>
        </w:rPr>
      </w:pPr>
    </w:p>
    <w:p w14:paraId="2882B4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394D7D8B" w14:textId="77777777" w:rsidR="00983AE1" w:rsidRDefault="00983AE1">
      <w:pPr>
        <w:widowControl w:val="0"/>
        <w:autoSpaceDE w:val="0"/>
        <w:autoSpaceDN w:val="0"/>
        <w:adjustRightInd w:val="0"/>
        <w:spacing w:after="0" w:line="240" w:lineRule="auto"/>
        <w:rPr>
          <w:rFonts w:ascii="Arial" w:hAnsi="Arial" w:cs="Arial"/>
          <w:sz w:val="16"/>
          <w:szCs w:val="16"/>
        </w:rPr>
      </w:pPr>
    </w:p>
    <w:p w14:paraId="6CD614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E574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B0E34C" w14:textId="77777777" w:rsidR="00983AE1" w:rsidRDefault="00983AE1">
      <w:pPr>
        <w:widowControl w:val="0"/>
        <w:autoSpaceDE w:val="0"/>
        <w:autoSpaceDN w:val="0"/>
        <w:adjustRightInd w:val="0"/>
        <w:spacing w:after="0" w:line="240" w:lineRule="auto"/>
        <w:rPr>
          <w:rFonts w:ascii="Arial" w:hAnsi="Arial" w:cs="Arial"/>
          <w:sz w:val="16"/>
          <w:szCs w:val="16"/>
        </w:rPr>
      </w:pPr>
    </w:p>
    <w:p w14:paraId="090CC9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T32.65 I Poleptania postihujúce 60 - 69%  povrchu tela, 50 - 59%           I</w:t>
      </w:r>
    </w:p>
    <w:p w14:paraId="4A8CCDC1" w14:textId="77777777" w:rsidR="00983AE1" w:rsidRDefault="00983AE1">
      <w:pPr>
        <w:widowControl w:val="0"/>
        <w:autoSpaceDE w:val="0"/>
        <w:autoSpaceDN w:val="0"/>
        <w:adjustRightInd w:val="0"/>
        <w:spacing w:after="0" w:line="240" w:lineRule="auto"/>
        <w:rPr>
          <w:rFonts w:ascii="Arial" w:hAnsi="Arial" w:cs="Arial"/>
          <w:sz w:val="16"/>
          <w:szCs w:val="16"/>
        </w:rPr>
      </w:pPr>
    </w:p>
    <w:p w14:paraId="16BE4B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1D7611D0" w14:textId="77777777" w:rsidR="00983AE1" w:rsidRDefault="00983AE1">
      <w:pPr>
        <w:widowControl w:val="0"/>
        <w:autoSpaceDE w:val="0"/>
        <w:autoSpaceDN w:val="0"/>
        <w:adjustRightInd w:val="0"/>
        <w:spacing w:after="0" w:line="240" w:lineRule="auto"/>
        <w:rPr>
          <w:rFonts w:ascii="Arial" w:hAnsi="Arial" w:cs="Arial"/>
          <w:sz w:val="16"/>
          <w:szCs w:val="16"/>
        </w:rPr>
      </w:pPr>
    </w:p>
    <w:p w14:paraId="559617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0D99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CC421A" w14:textId="77777777" w:rsidR="00983AE1" w:rsidRDefault="00983AE1">
      <w:pPr>
        <w:widowControl w:val="0"/>
        <w:autoSpaceDE w:val="0"/>
        <w:autoSpaceDN w:val="0"/>
        <w:adjustRightInd w:val="0"/>
        <w:spacing w:after="0" w:line="240" w:lineRule="auto"/>
        <w:rPr>
          <w:rFonts w:ascii="Arial" w:hAnsi="Arial" w:cs="Arial"/>
          <w:sz w:val="16"/>
          <w:szCs w:val="16"/>
        </w:rPr>
      </w:pPr>
    </w:p>
    <w:p w14:paraId="1510E6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T32.66 I Poleptania postihujúce 60 - 69%  povrchu tela, 60 - 69%           I</w:t>
      </w:r>
    </w:p>
    <w:p w14:paraId="446EE8E5" w14:textId="77777777" w:rsidR="00983AE1" w:rsidRDefault="00983AE1">
      <w:pPr>
        <w:widowControl w:val="0"/>
        <w:autoSpaceDE w:val="0"/>
        <w:autoSpaceDN w:val="0"/>
        <w:adjustRightInd w:val="0"/>
        <w:spacing w:after="0" w:line="240" w:lineRule="auto"/>
        <w:rPr>
          <w:rFonts w:ascii="Arial" w:hAnsi="Arial" w:cs="Arial"/>
          <w:sz w:val="16"/>
          <w:szCs w:val="16"/>
        </w:rPr>
      </w:pPr>
    </w:p>
    <w:p w14:paraId="6DE975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305926CB" w14:textId="77777777" w:rsidR="00983AE1" w:rsidRDefault="00983AE1">
      <w:pPr>
        <w:widowControl w:val="0"/>
        <w:autoSpaceDE w:val="0"/>
        <w:autoSpaceDN w:val="0"/>
        <w:adjustRightInd w:val="0"/>
        <w:spacing w:after="0" w:line="240" w:lineRule="auto"/>
        <w:rPr>
          <w:rFonts w:ascii="Arial" w:hAnsi="Arial" w:cs="Arial"/>
          <w:sz w:val="16"/>
          <w:szCs w:val="16"/>
        </w:rPr>
      </w:pPr>
    </w:p>
    <w:p w14:paraId="673214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3D32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B8FAC6" w14:textId="77777777" w:rsidR="00983AE1" w:rsidRDefault="00983AE1">
      <w:pPr>
        <w:widowControl w:val="0"/>
        <w:autoSpaceDE w:val="0"/>
        <w:autoSpaceDN w:val="0"/>
        <w:adjustRightInd w:val="0"/>
        <w:spacing w:after="0" w:line="240" w:lineRule="auto"/>
        <w:rPr>
          <w:rFonts w:ascii="Arial" w:hAnsi="Arial" w:cs="Arial"/>
          <w:sz w:val="16"/>
          <w:szCs w:val="16"/>
        </w:rPr>
      </w:pPr>
    </w:p>
    <w:p w14:paraId="40794F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T32.70 I Poleptania postihujúce 70 - 79%  povrchu tela, pričom menej ako   I</w:t>
      </w:r>
    </w:p>
    <w:p w14:paraId="08DE611D" w14:textId="77777777" w:rsidR="00983AE1" w:rsidRDefault="00983AE1">
      <w:pPr>
        <w:widowControl w:val="0"/>
        <w:autoSpaceDE w:val="0"/>
        <w:autoSpaceDN w:val="0"/>
        <w:adjustRightInd w:val="0"/>
        <w:spacing w:after="0" w:line="240" w:lineRule="auto"/>
        <w:rPr>
          <w:rFonts w:ascii="Arial" w:hAnsi="Arial" w:cs="Arial"/>
          <w:sz w:val="16"/>
          <w:szCs w:val="16"/>
        </w:rPr>
      </w:pPr>
    </w:p>
    <w:p w14:paraId="564056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poleptania 3. stupňa   I</w:t>
      </w:r>
    </w:p>
    <w:p w14:paraId="7D34D320" w14:textId="77777777" w:rsidR="00983AE1" w:rsidRDefault="00983AE1">
      <w:pPr>
        <w:widowControl w:val="0"/>
        <w:autoSpaceDE w:val="0"/>
        <w:autoSpaceDN w:val="0"/>
        <w:adjustRightInd w:val="0"/>
        <w:spacing w:after="0" w:line="240" w:lineRule="auto"/>
        <w:rPr>
          <w:rFonts w:ascii="Arial" w:hAnsi="Arial" w:cs="Arial"/>
          <w:sz w:val="16"/>
          <w:szCs w:val="16"/>
        </w:rPr>
      </w:pPr>
    </w:p>
    <w:p w14:paraId="6E947A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1CD4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0358CC" w14:textId="77777777" w:rsidR="00983AE1" w:rsidRDefault="00983AE1">
      <w:pPr>
        <w:widowControl w:val="0"/>
        <w:autoSpaceDE w:val="0"/>
        <w:autoSpaceDN w:val="0"/>
        <w:adjustRightInd w:val="0"/>
        <w:spacing w:after="0" w:line="240" w:lineRule="auto"/>
        <w:rPr>
          <w:rFonts w:ascii="Arial" w:hAnsi="Arial" w:cs="Arial"/>
          <w:sz w:val="16"/>
          <w:szCs w:val="16"/>
        </w:rPr>
      </w:pPr>
    </w:p>
    <w:p w14:paraId="4D725D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T32.71 I Poleptania postihujúce 70 - 79%  povrchu tela, 10 - 19%           I</w:t>
      </w:r>
    </w:p>
    <w:p w14:paraId="37715E76" w14:textId="77777777" w:rsidR="00983AE1" w:rsidRDefault="00983AE1">
      <w:pPr>
        <w:widowControl w:val="0"/>
        <w:autoSpaceDE w:val="0"/>
        <w:autoSpaceDN w:val="0"/>
        <w:adjustRightInd w:val="0"/>
        <w:spacing w:after="0" w:line="240" w:lineRule="auto"/>
        <w:rPr>
          <w:rFonts w:ascii="Arial" w:hAnsi="Arial" w:cs="Arial"/>
          <w:sz w:val="16"/>
          <w:szCs w:val="16"/>
        </w:rPr>
      </w:pPr>
    </w:p>
    <w:p w14:paraId="13419D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5740254D" w14:textId="77777777" w:rsidR="00983AE1" w:rsidRDefault="00983AE1">
      <w:pPr>
        <w:widowControl w:val="0"/>
        <w:autoSpaceDE w:val="0"/>
        <w:autoSpaceDN w:val="0"/>
        <w:adjustRightInd w:val="0"/>
        <w:spacing w:after="0" w:line="240" w:lineRule="auto"/>
        <w:rPr>
          <w:rFonts w:ascii="Arial" w:hAnsi="Arial" w:cs="Arial"/>
          <w:sz w:val="16"/>
          <w:szCs w:val="16"/>
        </w:rPr>
      </w:pPr>
    </w:p>
    <w:p w14:paraId="52E3CD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45AE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3C6D3A" w14:textId="77777777" w:rsidR="00983AE1" w:rsidRDefault="00983AE1">
      <w:pPr>
        <w:widowControl w:val="0"/>
        <w:autoSpaceDE w:val="0"/>
        <w:autoSpaceDN w:val="0"/>
        <w:adjustRightInd w:val="0"/>
        <w:spacing w:after="0" w:line="240" w:lineRule="auto"/>
        <w:rPr>
          <w:rFonts w:ascii="Arial" w:hAnsi="Arial" w:cs="Arial"/>
          <w:sz w:val="16"/>
          <w:szCs w:val="16"/>
        </w:rPr>
      </w:pPr>
    </w:p>
    <w:p w14:paraId="4D373F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T32.72 I Poleptania postihujúce 70 - 79%  povrchu tela, 20 - 29%           I</w:t>
      </w:r>
    </w:p>
    <w:p w14:paraId="5B7FC451" w14:textId="77777777" w:rsidR="00983AE1" w:rsidRDefault="00983AE1">
      <w:pPr>
        <w:widowControl w:val="0"/>
        <w:autoSpaceDE w:val="0"/>
        <w:autoSpaceDN w:val="0"/>
        <w:adjustRightInd w:val="0"/>
        <w:spacing w:after="0" w:line="240" w:lineRule="auto"/>
        <w:rPr>
          <w:rFonts w:ascii="Arial" w:hAnsi="Arial" w:cs="Arial"/>
          <w:sz w:val="16"/>
          <w:szCs w:val="16"/>
        </w:rPr>
      </w:pPr>
    </w:p>
    <w:p w14:paraId="4F9B33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10226ADA" w14:textId="77777777" w:rsidR="00983AE1" w:rsidRDefault="00983AE1">
      <w:pPr>
        <w:widowControl w:val="0"/>
        <w:autoSpaceDE w:val="0"/>
        <w:autoSpaceDN w:val="0"/>
        <w:adjustRightInd w:val="0"/>
        <w:spacing w:after="0" w:line="240" w:lineRule="auto"/>
        <w:rPr>
          <w:rFonts w:ascii="Arial" w:hAnsi="Arial" w:cs="Arial"/>
          <w:sz w:val="16"/>
          <w:szCs w:val="16"/>
        </w:rPr>
      </w:pPr>
    </w:p>
    <w:p w14:paraId="1369E9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2D49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575521" w14:textId="77777777" w:rsidR="00983AE1" w:rsidRDefault="00983AE1">
      <w:pPr>
        <w:widowControl w:val="0"/>
        <w:autoSpaceDE w:val="0"/>
        <w:autoSpaceDN w:val="0"/>
        <w:adjustRightInd w:val="0"/>
        <w:spacing w:after="0" w:line="240" w:lineRule="auto"/>
        <w:rPr>
          <w:rFonts w:ascii="Arial" w:hAnsi="Arial" w:cs="Arial"/>
          <w:sz w:val="16"/>
          <w:szCs w:val="16"/>
        </w:rPr>
      </w:pPr>
    </w:p>
    <w:p w14:paraId="2E69A6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T32.73 I Poleptania postihujúce 70 - 79%  povrchu tela, 30 - 39%           I</w:t>
      </w:r>
    </w:p>
    <w:p w14:paraId="262C5D4B" w14:textId="77777777" w:rsidR="00983AE1" w:rsidRDefault="00983AE1">
      <w:pPr>
        <w:widowControl w:val="0"/>
        <w:autoSpaceDE w:val="0"/>
        <w:autoSpaceDN w:val="0"/>
        <w:adjustRightInd w:val="0"/>
        <w:spacing w:after="0" w:line="240" w:lineRule="auto"/>
        <w:rPr>
          <w:rFonts w:ascii="Arial" w:hAnsi="Arial" w:cs="Arial"/>
          <w:sz w:val="16"/>
          <w:szCs w:val="16"/>
        </w:rPr>
      </w:pPr>
    </w:p>
    <w:p w14:paraId="0F03D84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218D8B1E" w14:textId="77777777" w:rsidR="00983AE1" w:rsidRDefault="00983AE1">
      <w:pPr>
        <w:widowControl w:val="0"/>
        <w:autoSpaceDE w:val="0"/>
        <w:autoSpaceDN w:val="0"/>
        <w:adjustRightInd w:val="0"/>
        <w:spacing w:after="0" w:line="240" w:lineRule="auto"/>
        <w:rPr>
          <w:rFonts w:ascii="Arial" w:hAnsi="Arial" w:cs="Arial"/>
          <w:sz w:val="16"/>
          <w:szCs w:val="16"/>
        </w:rPr>
      </w:pPr>
    </w:p>
    <w:p w14:paraId="4E1EB7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7336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0F9C48" w14:textId="77777777" w:rsidR="00983AE1" w:rsidRDefault="00983AE1">
      <w:pPr>
        <w:widowControl w:val="0"/>
        <w:autoSpaceDE w:val="0"/>
        <w:autoSpaceDN w:val="0"/>
        <w:adjustRightInd w:val="0"/>
        <w:spacing w:after="0" w:line="240" w:lineRule="auto"/>
        <w:rPr>
          <w:rFonts w:ascii="Arial" w:hAnsi="Arial" w:cs="Arial"/>
          <w:sz w:val="16"/>
          <w:szCs w:val="16"/>
        </w:rPr>
      </w:pPr>
    </w:p>
    <w:p w14:paraId="17EB63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T32.74 I Poleptania postihujúce 70 - 79%  povrchu tela, 40 - 49%           I</w:t>
      </w:r>
    </w:p>
    <w:p w14:paraId="3C45BA55" w14:textId="77777777" w:rsidR="00983AE1" w:rsidRDefault="00983AE1">
      <w:pPr>
        <w:widowControl w:val="0"/>
        <w:autoSpaceDE w:val="0"/>
        <w:autoSpaceDN w:val="0"/>
        <w:adjustRightInd w:val="0"/>
        <w:spacing w:after="0" w:line="240" w:lineRule="auto"/>
        <w:rPr>
          <w:rFonts w:ascii="Arial" w:hAnsi="Arial" w:cs="Arial"/>
          <w:sz w:val="16"/>
          <w:szCs w:val="16"/>
        </w:rPr>
      </w:pPr>
    </w:p>
    <w:p w14:paraId="5A0A19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5075E749" w14:textId="77777777" w:rsidR="00983AE1" w:rsidRDefault="00983AE1">
      <w:pPr>
        <w:widowControl w:val="0"/>
        <w:autoSpaceDE w:val="0"/>
        <w:autoSpaceDN w:val="0"/>
        <w:adjustRightInd w:val="0"/>
        <w:spacing w:after="0" w:line="240" w:lineRule="auto"/>
        <w:rPr>
          <w:rFonts w:ascii="Arial" w:hAnsi="Arial" w:cs="Arial"/>
          <w:sz w:val="16"/>
          <w:szCs w:val="16"/>
        </w:rPr>
      </w:pPr>
    </w:p>
    <w:p w14:paraId="5636BD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22ED3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F36F8A" w14:textId="77777777" w:rsidR="00983AE1" w:rsidRDefault="00983AE1">
      <w:pPr>
        <w:widowControl w:val="0"/>
        <w:autoSpaceDE w:val="0"/>
        <w:autoSpaceDN w:val="0"/>
        <w:adjustRightInd w:val="0"/>
        <w:spacing w:after="0" w:line="240" w:lineRule="auto"/>
        <w:rPr>
          <w:rFonts w:ascii="Arial" w:hAnsi="Arial" w:cs="Arial"/>
          <w:sz w:val="16"/>
          <w:szCs w:val="16"/>
        </w:rPr>
      </w:pPr>
    </w:p>
    <w:p w14:paraId="090AAD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T32.75 I Poleptania postihujúce 70 - 79%  povrchu tela, 50 - 59%           I</w:t>
      </w:r>
    </w:p>
    <w:p w14:paraId="79B7223D" w14:textId="77777777" w:rsidR="00983AE1" w:rsidRDefault="00983AE1">
      <w:pPr>
        <w:widowControl w:val="0"/>
        <w:autoSpaceDE w:val="0"/>
        <w:autoSpaceDN w:val="0"/>
        <w:adjustRightInd w:val="0"/>
        <w:spacing w:after="0" w:line="240" w:lineRule="auto"/>
        <w:rPr>
          <w:rFonts w:ascii="Arial" w:hAnsi="Arial" w:cs="Arial"/>
          <w:sz w:val="16"/>
          <w:szCs w:val="16"/>
        </w:rPr>
      </w:pPr>
    </w:p>
    <w:p w14:paraId="01A979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5DA3D011" w14:textId="77777777" w:rsidR="00983AE1" w:rsidRDefault="00983AE1">
      <w:pPr>
        <w:widowControl w:val="0"/>
        <w:autoSpaceDE w:val="0"/>
        <w:autoSpaceDN w:val="0"/>
        <w:adjustRightInd w:val="0"/>
        <w:spacing w:after="0" w:line="240" w:lineRule="auto"/>
        <w:rPr>
          <w:rFonts w:ascii="Arial" w:hAnsi="Arial" w:cs="Arial"/>
          <w:sz w:val="16"/>
          <w:szCs w:val="16"/>
        </w:rPr>
      </w:pPr>
    </w:p>
    <w:p w14:paraId="7071FF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76236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3879B0" w14:textId="77777777" w:rsidR="00983AE1" w:rsidRDefault="00983AE1">
      <w:pPr>
        <w:widowControl w:val="0"/>
        <w:autoSpaceDE w:val="0"/>
        <w:autoSpaceDN w:val="0"/>
        <w:adjustRightInd w:val="0"/>
        <w:spacing w:after="0" w:line="240" w:lineRule="auto"/>
        <w:rPr>
          <w:rFonts w:ascii="Arial" w:hAnsi="Arial" w:cs="Arial"/>
          <w:sz w:val="16"/>
          <w:szCs w:val="16"/>
        </w:rPr>
      </w:pPr>
    </w:p>
    <w:p w14:paraId="24A11D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T32.76 I Poleptania postihujúce 70 - 79%  povrchu tela, 60 - 69%           I</w:t>
      </w:r>
    </w:p>
    <w:p w14:paraId="54059710" w14:textId="77777777" w:rsidR="00983AE1" w:rsidRDefault="00983AE1">
      <w:pPr>
        <w:widowControl w:val="0"/>
        <w:autoSpaceDE w:val="0"/>
        <w:autoSpaceDN w:val="0"/>
        <w:adjustRightInd w:val="0"/>
        <w:spacing w:after="0" w:line="240" w:lineRule="auto"/>
        <w:rPr>
          <w:rFonts w:ascii="Arial" w:hAnsi="Arial" w:cs="Arial"/>
          <w:sz w:val="16"/>
          <w:szCs w:val="16"/>
        </w:rPr>
      </w:pPr>
    </w:p>
    <w:p w14:paraId="758120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75D11FDD" w14:textId="77777777" w:rsidR="00983AE1" w:rsidRDefault="00983AE1">
      <w:pPr>
        <w:widowControl w:val="0"/>
        <w:autoSpaceDE w:val="0"/>
        <w:autoSpaceDN w:val="0"/>
        <w:adjustRightInd w:val="0"/>
        <w:spacing w:after="0" w:line="240" w:lineRule="auto"/>
        <w:rPr>
          <w:rFonts w:ascii="Arial" w:hAnsi="Arial" w:cs="Arial"/>
          <w:sz w:val="16"/>
          <w:szCs w:val="16"/>
        </w:rPr>
      </w:pPr>
    </w:p>
    <w:p w14:paraId="72C046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52793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801B0C3" w14:textId="77777777" w:rsidR="00983AE1" w:rsidRDefault="00983AE1">
      <w:pPr>
        <w:widowControl w:val="0"/>
        <w:autoSpaceDE w:val="0"/>
        <w:autoSpaceDN w:val="0"/>
        <w:adjustRightInd w:val="0"/>
        <w:spacing w:after="0" w:line="240" w:lineRule="auto"/>
        <w:rPr>
          <w:rFonts w:ascii="Arial" w:hAnsi="Arial" w:cs="Arial"/>
          <w:sz w:val="16"/>
          <w:szCs w:val="16"/>
        </w:rPr>
      </w:pPr>
    </w:p>
    <w:p w14:paraId="53E70AF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T32.77 I Poleptania postihujúce 70 - 79%  povrchu tela, 70 - 79%           I</w:t>
      </w:r>
    </w:p>
    <w:p w14:paraId="619DB087" w14:textId="77777777" w:rsidR="00983AE1" w:rsidRDefault="00983AE1">
      <w:pPr>
        <w:widowControl w:val="0"/>
        <w:autoSpaceDE w:val="0"/>
        <w:autoSpaceDN w:val="0"/>
        <w:adjustRightInd w:val="0"/>
        <w:spacing w:after="0" w:line="240" w:lineRule="auto"/>
        <w:rPr>
          <w:rFonts w:ascii="Arial" w:hAnsi="Arial" w:cs="Arial"/>
          <w:sz w:val="16"/>
          <w:szCs w:val="16"/>
        </w:rPr>
      </w:pPr>
    </w:p>
    <w:p w14:paraId="798A075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3F48FF82" w14:textId="77777777" w:rsidR="00983AE1" w:rsidRDefault="00983AE1">
      <w:pPr>
        <w:widowControl w:val="0"/>
        <w:autoSpaceDE w:val="0"/>
        <w:autoSpaceDN w:val="0"/>
        <w:adjustRightInd w:val="0"/>
        <w:spacing w:after="0" w:line="240" w:lineRule="auto"/>
        <w:rPr>
          <w:rFonts w:ascii="Arial" w:hAnsi="Arial" w:cs="Arial"/>
          <w:sz w:val="16"/>
          <w:szCs w:val="16"/>
        </w:rPr>
      </w:pPr>
    </w:p>
    <w:p w14:paraId="6E7EE2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CF1A9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3B6645" w14:textId="77777777" w:rsidR="00983AE1" w:rsidRDefault="00983AE1">
      <w:pPr>
        <w:widowControl w:val="0"/>
        <w:autoSpaceDE w:val="0"/>
        <w:autoSpaceDN w:val="0"/>
        <w:adjustRightInd w:val="0"/>
        <w:spacing w:after="0" w:line="240" w:lineRule="auto"/>
        <w:rPr>
          <w:rFonts w:ascii="Arial" w:hAnsi="Arial" w:cs="Arial"/>
          <w:sz w:val="16"/>
          <w:szCs w:val="16"/>
        </w:rPr>
      </w:pPr>
    </w:p>
    <w:p w14:paraId="49CF62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T32.80 I Poleptania postihujúce 80 - 89%  povrchu tela, pričom menej ako   I</w:t>
      </w:r>
    </w:p>
    <w:p w14:paraId="33FCBEC8" w14:textId="77777777" w:rsidR="00983AE1" w:rsidRDefault="00983AE1">
      <w:pPr>
        <w:widowControl w:val="0"/>
        <w:autoSpaceDE w:val="0"/>
        <w:autoSpaceDN w:val="0"/>
        <w:adjustRightInd w:val="0"/>
        <w:spacing w:after="0" w:line="240" w:lineRule="auto"/>
        <w:rPr>
          <w:rFonts w:ascii="Arial" w:hAnsi="Arial" w:cs="Arial"/>
          <w:sz w:val="16"/>
          <w:szCs w:val="16"/>
        </w:rPr>
      </w:pPr>
    </w:p>
    <w:p w14:paraId="022FDF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poleptania 3. stupňa   I</w:t>
      </w:r>
    </w:p>
    <w:p w14:paraId="0196E60B" w14:textId="77777777" w:rsidR="00983AE1" w:rsidRDefault="00983AE1">
      <w:pPr>
        <w:widowControl w:val="0"/>
        <w:autoSpaceDE w:val="0"/>
        <w:autoSpaceDN w:val="0"/>
        <w:adjustRightInd w:val="0"/>
        <w:spacing w:after="0" w:line="240" w:lineRule="auto"/>
        <w:rPr>
          <w:rFonts w:ascii="Arial" w:hAnsi="Arial" w:cs="Arial"/>
          <w:sz w:val="16"/>
          <w:szCs w:val="16"/>
        </w:rPr>
      </w:pPr>
    </w:p>
    <w:p w14:paraId="1503EF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0D47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7DF4C5" w14:textId="77777777" w:rsidR="00983AE1" w:rsidRDefault="00983AE1">
      <w:pPr>
        <w:widowControl w:val="0"/>
        <w:autoSpaceDE w:val="0"/>
        <w:autoSpaceDN w:val="0"/>
        <w:adjustRightInd w:val="0"/>
        <w:spacing w:after="0" w:line="240" w:lineRule="auto"/>
        <w:rPr>
          <w:rFonts w:ascii="Arial" w:hAnsi="Arial" w:cs="Arial"/>
          <w:sz w:val="16"/>
          <w:szCs w:val="16"/>
        </w:rPr>
      </w:pPr>
    </w:p>
    <w:p w14:paraId="5E23F6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T32.81 I Poleptania postihujúce 80 - 89%  povrchu tela, 10 - 19%           I</w:t>
      </w:r>
    </w:p>
    <w:p w14:paraId="24BDB450" w14:textId="77777777" w:rsidR="00983AE1" w:rsidRDefault="00983AE1">
      <w:pPr>
        <w:widowControl w:val="0"/>
        <w:autoSpaceDE w:val="0"/>
        <w:autoSpaceDN w:val="0"/>
        <w:adjustRightInd w:val="0"/>
        <w:spacing w:after="0" w:line="240" w:lineRule="auto"/>
        <w:rPr>
          <w:rFonts w:ascii="Arial" w:hAnsi="Arial" w:cs="Arial"/>
          <w:sz w:val="16"/>
          <w:szCs w:val="16"/>
        </w:rPr>
      </w:pPr>
    </w:p>
    <w:p w14:paraId="1CBB1A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50E19A5D" w14:textId="77777777" w:rsidR="00983AE1" w:rsidRDefault="00983AE1">
      <w:pPr>
        <w:widowControl w:val="0"/>
        <w:autoSpaceDE w:val="0"/>
        <w:autoSpaceDN w:val="0"/>
        <w:adjustRightInd w:val="0"/>
        <w:spacing w:after="0" w:line="240" w:lineRule="auto"/>
        <w:rPr>
          <w:rFonts w:ascii="Arial" w:hAnsi="Arial" w:cs="Arial"/>
          <w:sz w:val="16"/>
          <w:szCs w:val="16"/>
        </w:rPr>
      </w:pPr>
    </w:p>
    <w:p w14:paraId="79EBC1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6151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710361" w14:textId="77777777" w:rsidR="00983AE1" w:rsidRDefault="00983AE1">
      <w:pPr>
        <w:widowControl w:val="0"/>
        <w:autoSpaceDE w:val="0"/>
        <w:autoSpaceDN w:val="0"/>
        <w:adjustRightInd w:val="0"/>
        <w:spacing w:after="0" w:line="240" w:lineRule="auto"/>
        <w:rPr>
          <w:rFonts w:ascii="Arial" w:hAnsi="Arial" w:cs="Arial"/>
          <w:sz w:val="16"/>
          <w:szCs w:val="16"/>
        </w:rPr>
      </w:pPr>
    </w:p>
    <w:p w14:paraId="7E9B44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T32.82 I Poleptania postihujúce 80 - 89%  povrchu tela, 20 - 29%           I</w:t>
      </w:r>
    </w:p>
    <w:p w14:paraId="25AB5EE4" w14:textId="77777777" w:rsidR="00983AE1" w:rsidRDefault="00983AE1">
      <w:pPr>
        <w:widowControl w:val="0"/>
        <w:autoSpaceDE w:val="0"/>
        <w:autoSpaceDN w:val="0"/>
        <w:adjustRightInd w:val="0"/>
        <w:spacing w:after="0" w:line="240" w:lineRule="auto"/>
        <w:rPr>
          <w:rFonts w:ascii="Arial" w:hAnsi="Arial" w:cs="Arial"/>
          <w:sz w:val="16"/>
          <w:szCs w:val="16"/>
        </w:rPr>
      </w:pPr>
    </w:p>
    <w:p w14:paraId="3A6412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2C225DB2" w14:textId="77777777" w:rsidR="00983AE1" w:rsidRDefault="00983AE1">
      <w:pPr>
        <w:widowControl w:val="0"/>
        <w:autoSpaceDE w:val="0"/>
        <w:autoSpaceDN w:val="0"/>
        <w:adjustRightInd w:val="0"/>
        <w:spacing w:after="0" w:line="240" w:lineRule="auto"/>
        <w:rPr>
          <w:rFonts w:ascii="Arial" w:hAnsi="Arial" w:cs="Arial"/>
          <w:sz w:val="16"/>
          <w:szCs w:val="16"/>
        </w:rPr>
      </w:pPr>
    </w:p>
    <w:p w14:paraId="3D7147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D327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955DBF" w14:textId="77777777" w:rsidR="00983AE1" w:rsidRDefault="00983AE1">
      <w:pPr>
        <w:widowControl w:val="0"/>
        <w:autoSpaceDE w:val="0"/>
        <w:autoSpaceDN w:val="0"/>
        <w:adjustRightInd w:val="0"/>
        <w:spacing w:after="0" w:line="240" w:lineRule="auto"/>
        <w:rPr>
          <w:rFonts w:ascii="Arial" w:hAnsi="Arial" w:cs="Arial"/>
          <w:sz w:val="16"/>
          <w:szCs w:val="16"/>
        </w:rPr>
      </w:pPr>
    </w:p>
    <w:p w14:paraId="453A5B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T32.83 I Poleptania postihujúce 80 - 89%  povrchu tela, 30 - 39%           I</w:t>
      </w:r>
    </w:p>
    <w:p w14:paraId="6AD9F0E6" w14:textId="77777777" w:rsidR="00983AE1" w:rsidRDefault="00983AE1">
      <w:pPr>
        <w:widowControl w:val="0"/>
        <w:autoSpaceDE w:val="0"/>
        <w:autoSpaceDN w:val="0"/>
        <w:adjustRightInd w:val="0"/>
        <w:spacing w:after="0" w:line="240" w:lineRule="auto"/>
        <w:rPr>
          <w:rFonts w:ascii="Arial" w:hAnsi="Arial" w:cs="Arial"/>
          <w:sz w:val="16"/>
          <w:szCs w:val="16"/>
        </w:rPr>
      </w:pPr>
    </w:p>
    <w:p w14:paraId="45FB97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5FEA0B78" w14:textId="77777777" w:rsidR="00983AE1" w:rsidRDefault="00983AE1">
      <w:pPr>
        <w:widowControl w:val="0"/>
        <w:autoSpaceDE w:val="0"/>
        <w:autoSpaceDN w:val="0"/>
        <w:adjustRightInd w:val="0"/>
        <w:spacing w:after="0" w:line="240" w:lineRule="auto"/>
        <w:rPr>
          <w:rFonts w:ascii="Arial" w:hAnsi="Arial" w:cs="Arial"/>
          <w:sz w:val="16"/>
          <w:szCs w:val="16"/>
        </w:rPr>
      </w:pPr>
    </w:p>
    <w:p w14:paraId="30C6E8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9C475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EF1445" w14:textId="77777777" w:rsidR="00983AE1" w:rsidRDefault="00983AE1">
      <w:pPr>
        <w:widowControl w:val="0"/>
        <w:autoSpaceDE w:val="0"/>
        <w:autoSpaceDN w:val="0"/>
        <w:adjustRightInd w:val="0"/>
        <w:spacing w:after="0" w:line="240" w:lineRule="auto"/>
        <w:rPr>
          <w:rFonts w:ascii="Arial" w:hAnsi="Arial" w:cs="Arial"/>
          <w:sz w:val="16"/>
          <w:szCs w:val="16"/>
        </w:rPr>
      </w:pPr>
    </w:p>
    <w:p w14:paraId="4EE97F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T32.84 I Poleptania postihujúce 80 - 89%  povrchu tela, 40 - 49%           I</w:t>
      </w:r>
    </w:p>
    <w:p w14:paraId="6EBDA85D" w14:textId="77777777" w:rsidR="00983AE1" w:rsidRDefault="00983AE1">
      <w:pPr>
        <w:widowControl w:val="0"/>
        <w:autoSpaceDE w:val="0"/>
        <w:autoSpaceDN w:val="0"/>
        <w:adjustRightInd w:val="0"/>
        <w:spacing w:after="0" w:line="240" w:lineRule="auto"/>
        <w:rPr>
          <w:rFonts w:ascii="Arial" w:hAnsi="Arial" w:cs="Arial"/>
          <w:sz w:val="16"/>
          <w:szCs w:val="16"/>
        </w:rPr>
      </w:pPr>
    </w:p>
    <w:p w14:paraId="7CF0E02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3FD45FC8" w14:textId="77777777" w:rsidR="00983AE1" w:rsidRDefault="00983AE1">
      <w:pPr>
        <w:widowControl w:val="0"/>
        <w:autoSpaceDE w:val="0"/>
        <w:autoSpaceDN w:val="0"/>
        <w:adjustRightInd w:val="0"/>
        <w:spacing w:after="0" w:line="240" w:lineRule="auto"/>
        <w:rPr>
          <w:rFonts w:ascii="Arial" w:hAnsi="Arial" w:cs="Arial"/>
          <w:sz w:val="16"/>
          <w:szCs w:val="16"/>
        </w:rPr>
      </w:pPr>
    </w:p>
    <w:p w14:paraId="516B62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A464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BCC201" w14:textId="77777777" w:rsidR="00983AE1" w:rsidRDefault="00983AE1">
      <w:pPr>
        <w:widowControl w:val="0"/>
        <w:autoSpaceDE w:val="0"/>
        <w:autoSpaceDN w:val="0"/>
        <w:adjustRightInd w:val="0"/>
        <w:spacing w:after="0" w:line="240" w:lineRule="auto"/>
        <w:rPr>
          <w:rFonts w:ascii="Arial" w:hAnsi="Arial" w:cs="Arial"/>
          <w:sz w:val="16"/>
          <w:szCs w:val="16"/>
        </w:rPr>
      </w:pPr>
    </w:p>
    <w:p w14:paraId="646B61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T32.85 I Poleptania postihujúce 80 - 89%  povrchu tela, 50 - 59%           I</w:t>
      </w:r>
    </w:p>
    <w:p w14:paraId="068A391E" w14:textId="77777777" w:rsidR="00983AE1" w:rsidRDefault="00983AE1">
      <w:pPr>
        <w:widowControl w:val="0"/>
        <w:autoSpaceDE w:val="0"/>
        <w:autoSpaceDN w:val="0"/>
        <w:adjustRightInd w:val="0"/>
        <w:spacing w:after="0" w:line="240" w:lineRule="auto"/>
        <w:rPr>
          <w:rFonts w:ascii="Arial" w:hAnsi="Arial" w:cs="Arial"/>
          <w:sz w:val="16"/>
          <w:szCs w:val="16"/>
        </w:rPr>
      </w:pPr>
    </w:p>
    <w:p w14:paraId="7FBDD9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313FF81F" w14:textId="77777777" w:rsidR="00983AE1" w:rsidRDefault="00983AE1">
      <w:pPr>
        <w:widowControl w:val="0"/>
        <w:autoSpaceDE w:val="0"/>
        <w:autoSpaceDN w:val="0"/>
        <w:adjustRightInd w:val="0"/>
        <w:spacing w:after="0" w:line="240" w:lineRule="auto"/>
        <w:rPr>
          <w:rFonts w:ascii="Arial" w:hAnsi="Arial" w:cs="Arial"/>
          <w:sz w:val="16"/>
          <w:szCs w:val="16"/>
        </w:rPr>
      </w:pPr>
    </w:p>
    <w:p w14:paraId="7E1E800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2239F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15FBF8" w14:textId="77777777" w:rsidR="00983AE1" w:rsidRDefault="00983AE1">
      <w:pPr>
        <w:widowControl w:val="0"/>
        <w:autoSpaceDE w:val="0"/>
        <w:autoSpaceDN w:val="0"/>
        <w:adjustRightInd w:val="0"/>
        <w:spacing w:after="0" w:line="240" w:lineRule="auto"/>
        <w:rPr>
          <w:rFonts w:ascii="Arial" w:hAnsi="Arial" w:cs="Arial"/>
          <w:sz w:val="16"/>
          <w:szCs w:val="16"/>
        </w:rPr>
      </w:pPr>
    </w:p>
    <w:p w14:paraId="7D7000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T32.86 I Poleptania postihujúce 80 - 89%  povrchu tela, 60 - 69%           I</w:t>
      </w:r>
    </w:p>
    <w:p w14:paraId="4CD8E325" w14:textId="77777777" w:rsidR="00983AE1" w:rsidRDefault="00983AE1">
      <w:pPr>
        <w:widowControl w:val="0"/>
        <w:autoSpaceDE w:val="0"/>
        <w:autoSpaceDN w:val="0"/>
        <w:adjustRightInd w:val="0"/>
        <w:spacing w:after="0" w:line="240" w:lineRule="auto"/>
        <w:rPr>
          <w:rFonts w:ascii="Arial" w:hAnsi="Arial" w:cs="Arial"/>
          <w:sz w:val="16"/>
          <w:szCs w:val="16"/>
        </w:rPr>
      </w:pPr>
    </w:p>
    <w:p w14:paraId="378EF1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01DBA2D8" w14:textId="77777777" w:rsidR="00983AE1" w:rsidRDefault="00983AE1">
      <w:pPr>
        <w:widowControl w:val="0"/>
        <w:autoSpaceDE w:val="0"/>
        <w:autoSpaceDN w:val="0"/>
        <w:adjustRightInd w:val="0"/>
        <w:spacing w:after="0" w:line="240" w:lineRule="auto"/>
        <w:rPr>
          <w:rFonts w:ascii="Arial" w:hAnsi="Arial" w:cs="Arial"/>
          <w:sz w:val="16"/>
          <w:szCs w:val="16"/>
        </w:rPr>
      </w:pPr>
    </w:p>
    <w:p w14:paraId="6202F6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A963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47D004" w14:textId="77777777" w:rsidR="00983AE1" w:rsidRDefault="00983AE1">
      <w:pPr>
        <w:widowControl w:val="0"/>
        <w:autoSpaceDE w:val="0"/>
        <w:autoSpaceDN w:val="0"/>
        <w:adjustRightInd w:val="0"/>
        <w:spacing w:after="0" w:line="240" w:lineRule="auto"/>
        <w:rPr>
          <w:rFonts w:ascii="Arial" w:hAnsi="Arial" w:cs="Arial"/>
          <w:sz w:val="16"/>
          <w:szCs w:val="16"/>
        </w:rPr>
      </w:pPr>
    </w:p>
    <w:p w14:paraId="1D03FB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T32.87 I Poleptania postihujúce 80 - 89%  povrchu tela, 70 - 79%           I</w:t>
      </w:r>
    </w:p>
    <w:p w14:paraId="3CC8B3E3" w14:textId="77777777" w:rsidR="00983AE1" w:rsidRDefault="00983AE1">
      <w:pPr>
        <w:widowControl w:val="0"/>
        <w:autoSpaceDE w:val="0"/>
        <w:autoSpaceDN w:val="0"/>
        <w:adjustRightInd w:val="0"/>
        <w:spacing w:after="0" w:line="240" w:lineRule="auto"/>
        <w:rPr>
          <w:rFonts w:ascii="Arial" w:hAnsi="Arial" w:cs="Arial"/>
          <w:sz w:val="16"/>
          <w:szCs w:val="16"/>
        </w:rPr>
      </w:pPr>
    </w:p>
    <w:p w14:paraId="7AA9D5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60730E2A" w14:textId="77777777" w:rsidR="00983AE1" w:rsidRDefault="00983AE1">
      <w:pPr>
        <w:widowControl w:val="0"/>
        <w:autoSpaceDE w:val="0"/>
        <w:autoSpaceDN w:val="0"/>
        <w:adjustRightInd w:val="0"/>
        <w:spacing w:after="0" w:line="240" w:lineRule="auto"/>
        <w:rPr>
          <w:rFonts w:ascii="Arial" w:hAnsi="Arial" w:cs="Arial"/>
          <w:sz w:val="16"/>
          <w:szCs w:val="16"/>
        </w:rPr>
      </w:pPr>
    </w:p>
    <w:p w14:paraId="38F350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53DB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1A39E3" w14:textId="77777777" w:rsidR="00983AE1" w:rsidRDefault="00983AE1">
      <w:pPr>
        <w:widowControl w:val="0"/>
        <w:autoSpaceDE w:val="0"/>
        <w:autoSpaceDN w:val="0"/>
        <w:adjustRightInd w:val="0"/>
        <w:spacing w:after="0" w:line="240" w:lineRule="auto"/>
        <w:rPr>
          <w:rFonts w:ascii="Arial" w:hAnsi="Arial" w:cs="Arial"/>
          <w:sz w:val="16"/>
          <w:szCs w:val="16"/>
        </w:rPr>
      </w:pPr>
    </w:p>
    <w:p w14:paraId="762BA3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T32.88 I Poleptania postihujúce 80 - 89%  povrchu tela, 80 - 89%           I</w:t>
      </w:r>
    </w:p>
    <w:p w14:paraId="033A2C6E" w14:textId="77777777" w:rsidR="00983AE1" w:rsidRDefault="00983AE1">
      <w:pPr>
        <w:widowControl w:val="0"/>
        <w:autoSpaceDE w:val="0"/>
        <w:autoSpaceDN w:val="0"/>
        <w:adjustRightInd w:val="0"/>
        <w:spacing w:after="0" w:line="240" w:lineRule="auto"/>
        <w:rPr>
          <w:rFonts w:ascii="Arial" w:hAnsi="Arial" w:cs="Arial"/>
          <w:sz w:val="16"/>
          <w:szCs w:val="16"/>
        </w:rPr>
      </w:pPr>
    </w:p>
    <w:p w14:paraId="69C735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1A4A28D0" w14:textId="77777777" w:rsidR="00983AE1" w:rsidRDefault="00983AE1">
      <w:pPr>
        <w:widowControl w:val="0"/>
        <w:autoSpaceDE w:val="0"/>
        <w:autoSpaceDN w:val="0"/>
        <w:adjustRightInd w:val="0"/>
        <w:spacing w:after="0" w:line="240" w:lineRule="auto"/>
        <w:rPr>
          <w:rFonts w:ascii="Arial" w:hAnsi="Arial" w:cs="Arial"/>
          <w:sz w:val="16"/>
          <w:szCs w:val="16"/>
        </w:rPr>
      </w:pPr>
    </w:p>
    <w:p w14:paraId="2A0C60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EB270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4580CD" w14:textId="77777777" w:rsidR="00983AE1" w:rsidRDefault="00983AE1">
      <w:pPr>
        <w:widowControl w:val="0"/>
        <w:autoSpaceDE w:val="0"/>
        <w:autoSpaceDN w:val="0"/>
        <w:adjustRightInd w:val="0"/>
        <w:spacing w:after="0" w:line="240" w:lineRule="auto"/>
        <w:rPr>
          <w:rFonts w:ascii="Arial" w:hAnsi="Arial" w:cs="Arial"/>
          <w:sz w:val="16"/>
          <w:szCs w:val="16"/>
        </w:rPr>
      </w:pPr>
    </w:p>
    <w:p w14:paraId="2C6B0D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T32.90 I Poleptania postihujúce 90 a viac % povrchu tela, pričom menej ako I</w:t>
      </w:r>
    </w:p>
    <w:p w14:paraId="2203A03D" w14:textId="77777777" w:rsidR="00983AE1" w:rsidRDefault="00983AE1">
      <w:pPr>
        <w:widowControl w:val="0"/>
        <w:autoSpaceDE w:val="0"/>
        <w:autoSpaceDN w:val="0"/>
        <w:adjustRightInd w:val="0"/>
        <w:spacing w:after="0" w:line="240" w:lineRule="auto"/>
        <w:rPr>
          <w:rFonts w:ascii="Arial" w:hAnsi="Arial" w:cs="Arial"/>
          <w:sz w:val="16"/>
          <w:szCs w:val="16"/>
        </w:rPr>
      </w:pPr>
    </w:p>
    <w:p w14:paraId="002700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10%  alebo bližšie neurčenú časť postihujú poleptania 3. stupňa   I</w:t>
      </w:r>
    </w:p>
    <w:p w14:paraId="7338EB66" w14:textId="77777777" w:rsidR="00983AE1" w:rsidRDefault="00983AE1">
      <w:pPr>
        <w:widowControl w:val="0"/>
        <w:autoSpaceDE w:val="0"/>
        <w:autoSpaceDN w:val="0"/>
        <w:adjustRightInd w:val="0"/>
        <w:spacing w:after="0" w:line="240" w:lineRule="auto"/>
        <w:rPr>
          <w:rFonts w:ascii="Arial" w:hAnsi="Arial" w:cs="Arial"/>
          <w:sz w:val="16"/>
          <w:szCs w:val="16"/>
        </w:rPr>
      </w:pPr>
    </w:p>
    <w:p w14:paraId="69ABA6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238E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2A5065" w14:textId="77777777" w:rsidR="00983AE1" w:rsidRDefault="00983AE1">
      <w:pPr>
        <w:widowControl w:val="0"/>
        <w:autoSpaceDE w:val="0"/>
        <w:autoSpaceDN w:val="0"/>
        <w:adjustRightInd w:val="0"/>
        <w:spacing w:after="0" w:line="240" w:lineRule="auto"/>
        <w:rPr>
          <w:rFonts w:ascii="Arial" w:hAnsi="Arial" w:cs="Arial"/>
          <w:sz w:val="16"/>
          <w:szCs w:val="16"/>
        </w:rPr>
      </w:pPr>
    </w:p>
    <w:p w14:paraId="465B31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T32.91 I Poleptania postihujúce 90 a viac % povrchu tela, 10 - 19%         I</w:t>
      </w:r>
    </w:p>
    <w:p w14:paraId="33888F31" w14:textId="77777777" w:rsidR="00983AE1" w:rsidRDefault="00983AE1">
      <w:pPr>
        <w:widowControl w:val="0"/>
        <w:autoSpaceDE w:val="0"/>
        <w:autoSpaceDN w:val="0"/>
        <w:adjustRightInd w:val="0"/>
        <w:spacing w:after="0" w:line="240" w:lineRule="auto"/>
        <w:rPr>
          <w:rFonts w:ascii="Arial" w:hAnsi="Arial" w:cs="Arial"/>
          <w:sz w:val="16"/>
          <w:szCs w:val="16"/>
        </w:rPr>
      </w:pPr>
    </w:p>
    <w:p w14:paraId="18EA21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69197E6C" w14:textId="77777777" w:rsidR="00983AE1" w:rsidRDefault="00983AE1">
      <w:pPr>
        <w:widowControl w:val="0"/>
        <w:autoSpaceDE w:val="0"/>
        <w:autoSpaceDN w:val="0"/>
        <w:adjustRightInd w:val="0"/>
        <w:spacing w:after="0" w:line="240" w:lineRule="auto"/>
        <w:rPr>
          <w:rFonts w:ascii="Arial" w:hAnsi="Arial" w:cs="Arial"/>
          <w:sz w:val="16"/>
          <w:szCs w:val="16"/>
        </w:rPr>
      </w:pPr>
    </w:p>
    <w:p w14:paraId="1213DA0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9F8AB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9988DD4" w14:textId="77777777" w:rsidR="00983AE1" w:rsidRDefault="00983AE1">
      <w:pPr>
        <w:widowControl w:val="0"/>
        <w:autoSpaceDE w:val="0"/>
        <w:autoSpaceDN w:val="0"/>
        <w:adjustRightInd w:val="0"/>
        <w:spacing w:after="0" w:line="240" w:lineRule="auto"/>
        <w:rPr>
          <w:rFonts w:ascii="Arial" w:hAnsi="Arial" w:cs="Arial"/>
          <w:sz w:val="16"/>
          <w:szCs w:val="16"/>
        </w:rPr>
      </w:pPr>
    </w:p>
    <w:p w14:paraId="1C85DC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T32.92 I Poleptania postihujúce 90 a viac % povrchu tela, 20 - 29%         I</w:t>
      </w:r>
    </w:p>
    <w:p w14:paraId="566BD615" w14:textId="77777777" w:rsidR="00983AE1" w:rsidRDefault="00983AE1">
      <w:pPr>
        <w:widowControl w:val="0"/>
        <w:autoSpaceDE w:val="0"/>
        <w:autoSpaceDN w:val="0"/>
        <w:adjustRightInd w:val="0"/>
        <w:spacing w:after="0" w:line="240" w:lineRule="auto"/>
        <w:rPr>
          <w:rFonts w:ascii="Arial" w:hAnsi="Arial" w:cs="Arial"/>
          <w:sz w:val="16"/>
          <w:szCs w:val="16"/>
        </w:rPr>
      </w:pPr>
    </w:p>
    <w:p w14:paraId="0200C5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72B647A6" w14:textId="77777777" w:rsidR="00983AE1" w:rsidRDefault="00983AE1">
      <w:pPr>
        <w:widowControl w:val="0"/>
        <w:autoSpaceDE w:val="0"/>
        <w:autoSpaceDN w:val="0"/>
        <w:adjustRightInd w:val="0"/>
        <w:spacing w:after="0" w:line="240" w:lineRule="auto"/>
        <w:rPr>
          <w:rFonts w:ascii="Arial" w:hAnsi="Arial" w:cs="Arial"/>
          <w:sz w:val="16"/>
          <w:szCs w:val="16"/>
        </w:rPr>
      </w:pPr>
    </w:p>
    <w:p w14:paraId="55E7A5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CE2C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98EECA" w14:textId="77777777" w:rsidR="00983AE1" w:rsidRDefault="00983AE1">
      <w:pPr>
        <w:widowControl w:val="0"/>
        <w:autoSpaceDE w:val="0"/>
        <w:autoSpaceDN w:val="0"/>
        <w:adjustRightInd w:val="0"/>
        <w:spacing w:after="0" w:line="240" w:lineRule="auto"/>
        <w:rPr>
          <w:rFonts w:ascii="Arial" w:hAnsi="Arial" w:cs="Arial"/>
          <w:sz w:val="16"/>
          <w:szCs w:val="16"/>
        </w:rPr>
      </w:pPr>
    </w:p>
    <w:p w14:paraId="480D98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T32.93 I Poleptania postihujúce 90 a viac % povrchu tela, 30 - 39%         I</w:t>
      </w:r>
    </w:p>
    <w:p w14:paraId="4C8FB877" w14:textId="77777777" w:rsidR="00983AE1" w:rsidRDefault="00983AE1">
      <w:pPr>
        <w:widowControl w:val="0"/>
        <w:autoSpaceDE w:val="0"/>
        <w:autoSpaceDN w:val="0"/>
        <w:adjustRightInd w:val="0"/>
        <w:spacing w:after="0" w:line="240" w:lineRule="auto"/>
        <w:rPr>
          <w:rFonts w:ascii="Arial" w:hAnsi="Arial" w:cs="Arial"/>
          <w:sz w:val="16"/>
          <w:szCs w:val="16"/>
        </w:rPr>
      </w:pPr>
    </w:p>
    <w:p w14:paraId="40A483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0254956C" w14:textId="77777777" w:rsidR="00983AE1" w:rsidRDefault="00983AE1">
      <w:pPr>
        <w:widowControl w:val="0"/>
        <w:autoSpaceDE w:val="0"/>
        <w:autoSpaceDN w:val="0"/>
        <w:adjustRightInd w:val="0"/>
        <w:spacing w:after="0" w:line="240" w:lineRule="auto"/>
        <w:rPr>
          <w:rFonts w:ascii="Arial" w:hAnsi="Arial" w:cs="Arial"/>
          <w:sz w:val="16"/>
          <w:szCs w:val="16"/>
        </w:rPr>
      </w:pPr>
    </w:p>
    <w:p w14:paraId="01F509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70E5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1687AD" w14:textId="77777777" w:rsidR="00983AE1" w:rsidRDefault="00983AE1">
      <w:pPr>
        <w:widowControl w:val="0"/>
        <w:autoSpaceDE w:val="0"/>
        <w:autoSpaceDN w:val="0"/>
        <w:adjustRightInd w:val="0"/>
        <w:spacing w:after="0" w:line="240" w:lineRule="auto"/>
        <w:rPr>
          <w:rFonts w:ascii="Arial" w:hAnsi="Arial" w:cs="Arial"/>
          <w:sz w:val="16"/>
          <w:szCs w:val="16"/>
        </w:rPr>
      </w:pPr>
    </w:p>
    <w:p w14:paraId="595FF7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T32.94 I Poleptania postihujúce 90 a viac % povrchu tela, 40 - 49%         I</w:t>
      </w:r>
    </w:p>
    <w:p w14:paraId="51A4DD81" w14:textId="77777777" w:rsidR="00983AE1" w:rsidRDefault="00983AE1">
      <w:pPr>
        <w:widowControl w:val="0"/>
        <w:autoSpaceDE w:val="0"/>
        <w:autoSpaceDN w:val="0"/>
        <w:adjustRightInd w:val="0"/>
        <w:spacing w:after="0" w:line="240" w:lineRule="auto"/>
        <w:rPr>
          <w:rFonts w:ascii="Arial" w:hAnsi="Arial" w:cs="Arial"/>
          <w:sz w:val="16"/>
          <w:szCs w:val="16"/>
        </w:rPr>
      </w:pPr>
    </w:p>
    <w:p w14:paraId="3CD278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7172241F" w14:textId="77777777" w:rsidR="00983AE1" w:rsidRDefault="00983AE1">
      <w:pPr>
        <w:widowControl w:val="0"/>
        <w:autoSpaceDE w:val="0"/>
        <w:autoSpaceDN w:val="0"/>
        <w:adjustRightInd w:val="0"/>
        <w:spacing w:after="0" w:line="240" w:lineRule="auto"/>
        <w:rPr>
          <w:rFonts w:ascii="Arial" w:hAnsi="Arial" w:cs="Arial"/>
          <w:sz w:val="16"/>
          <w:szCs w:val="16"/>
        </w:rPr>
      </w:pPr>
    </w:p>
    <w:p w14:paraId="42E0A1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A2E5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3E1331" w14:textId="77777777" w:rsidR="00983AE1" w:rsidRDefault="00983AE1">
      <w:pPr>
        <w:widowControl w:val="0"/>
        <w:autoSpaceDE w:val="0"/>
        <w:autoSpaceDN w:val="0"/>
        <w:adjustRightInd w:val="0"/>
        <w:spacing w:after="0" w:line="240" w:lineRule="auto"/>
        <w:rPr>
          <w:rFonts w:ascii="Arial" w:hAnsi="Arial" w:cs="Arial"/>
          <w:sz w:val="16"/>
          <w:szCs w:val="16"/>
        </w:rPr>
      </w:pPr>
    </w:p>
    <w:p w14:paraId="0A72E2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T32.95 I Poleptania postihujúce 90 a viac % povrchu tela, 50 - 59%         I</w:t>
      </w:r>
    </w:p>
    <w:p w14:paraId="745E3B23" w14:textId="77777777" w:rsidR="00983AE1" w:rsidRDefault="00983AE1">
      <w:pPr>
        <w:widowControl w:val="0"/>
        <w:autoSpaceDE w:val="0"/>
        <w:autoSpaceDN w:val="0"/>
        <w:adjustRightInd w:val="0"/>
        <w:spacing w:after="0" w:line="240" w:lineRule="auto"/>
        <w:rPr>
          <w:rFonts w:ascii="Arial" w:hAnsi="Arial" w:cs="Arial"/>
          <w:sz w:val="16"/>
          <w:szCs w:val="16"/>
        </w:rPr>
      </w:pPr>
    </w:p>
    <w:p w14:paraId="5E0FAD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1A6D63AC" w14:textId="77777777" w:rsidR="00983AE1" w:rsidRDefault="00983AE1">
      <w:pPr>
        <w:widowControl w:val="0"/>
        <w:autoSpaceDE w:val="0"/>
        <w:autoSpaceDN w:val="0"/>
        <w:adjustRightInd w:val="0"/>
        <w:spacing w:after="0" w:line="240" w:lineRule="auto"/>
        <w:rPr>
          <w:rFonts w:ascii="Arial" w:hAnsi="Arial" w:cs="Arial"/>
          <w:sz w:val="16"/>
          <w:szCs w:val="16"/>
        </w:rPr>
      </w:pPr>
    </w:p>
    <w:p w14:paraId="719582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BEE0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BD1068" w14:textId="77777777" w:rsidR="00983AE1" w:rsidRDefault="00983AE1">
      <w:pPr>
        <w:widowControl w:val="0"/>
        <w:autoSpaceDE w:val="0"/>
        <w:autoSpaceDN w:val="0"/>
        <w:adjustRightInd w:val="0"/>
        <w:spacing w:after="0" w:line="240" w:lineRule="auto"/>
        <w:rPr>
          <w:rFonts w:ascii="Arial" w:hAnsi="Arial" w:cs="Arial"/>
          <w:sz w:val="16"/>
          <w:szCs w:val="16"/>
        </w:rPr>
      </w:pPr>
    </w:p>
    <w:p w14:paraId="782B1F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T32.96 I Poleptania postihujúce 90 a viac % povrchu tela, 60 - 69%         I</w:t>
      </w:r>
    </w:p>
    <w:p w14:paraId="29749F24" w14:textId="77777777" w:rsidR="00983AE1" w:rsidRDefault="00983AE1">
      <w:pPr>
        <w:widowControl w:val="0"/>
        <w:autoSpaceDE w:val="0"/>
        <w:autoSpaceDN w:val="0"/>
        <w:adjustRightInd w:val="0"/>
        <w:spacing w:after="0" w:line="240" w:lineRule="auto"/>
        <w:rPr>
          <w:rFonts w:ascii="Arial" w:hAnsi="Arial" w:cs="Arial"/>
          <w:sz w:val="16"/>
          <w:szCs w:val="16"/>
        </w:rPr>
      </w:pPr>
    </w:p>
    <w:p w14:paraId="7A09EC0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69B10BCE" w14:textId="77777777" w:rsidR="00983AE1" w:rsidRDefault="00983AE1">
      <w:pPr>
        <w:widowControl w:val="0"/>
        <w:autoSpaceDE w:val="0"/>
        <w:autoSpaceDN w:val="0"/>
        <w:adjustRightInd w:val="0"/>
        <w:spacing w:after="0" w:line="240" w:lineRule="auto"/>
        <w:rPr>
          <w:rFonts w:ascii="Arial" w:hAnsi="Arial" w:cs="Arial"/>
          <w:sz w:val="16"/>
          <w:szCs w:val="16"/>
        </w:rPr>
      </w:pPr>
    </w:p>
    <w:p w14:paraId="481EC5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F8461F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AFC4CE" w14:textId="77777777" w:rsidR="00983AE1" w:rsidRDefault="00983AE1">
      <w:pPr>
        <w:widowControl w:val="0"/>
        <w:autoSpaceDE w:val="0"/>
        <w:autoSpaceDN w:val="0"/>
        <w:adjustRightInd w:val="0"/>
        <w:spacing w:after="0" w:line="240" w:lineRule="auto"/>
        <w:rPr>
          <w:rFonts w:ascii="Arial" w:hAnsi="Arial" w:cs="Arial"/>
          <w:sz w:val="16"/>
          <w:szCs w:val="16"/>
        </w:rPr>
      </w:pPr>
    </w:p>
    <w:p w14:paraId="161DFE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T32.97 I Poleptania postihujúce 90 a viac % povrchu tela, 70 - 79%         I</w:t>
      </w:r>
    </w:p>
    <w:p w14:paraId="17C7FB19" w14:textId="77777777" w:rsidR="00983AE1" w:rsidRDefault="00983AE1">
      <w:pPr>
        <w:widowControl w:val="0"/>
        <w:autoSpaceDE w:val="0"/>
        <w:autoSpaceDN w:val="0"/>
        <w:adjustRightInd w:val="0"/>
        <w:spacing w:after="0" w:line="240" w:lineRule="auto"/>
        <w:rPr>
          <w:rFonts w:ascii="Arial" w:hAnsi="Arial" w:cs="Arial"/>
          <w:sz w:val="16"/>
          <w:szCs w:val="16"/>
        </w:rPr>
      </w:pPr>
    </w:p>
    <w:p w14:paraId="6DF89D2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75B12440" w14:textId="77777777" w:rsidR="00983AE1" w:rsidRDefault="00983AE1">
      <w:pPr>
        <w:widowControl w:val="0"/>
        <w:autoSpaceDE w:val="0"/>
        <w:autoSpaceDN w:val="0"/>
        <w:adjustRightInd w:val="0"/>
        <w:spacing w:after="0" w:line="240" w:lineRule="auto"/>
        <w:rPr>
          <w:rFonts w:ascii="Arial" w:hAnsi="Arial" w:cs="Arial"/>
          <w:sz w:val="16"/>
          <w:szCs w:val="16"/>
        </w:rPr>
      </w:pPr>
    </w:p>
    <w:p w14:paraId="27C891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897F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E8646F" w14:textId="77777777" w:rsidR="00983AE1" w:rsidRDefault="00983AE1">
      <w:pPr>
        <w:widowControl w:val="0"/>
        <w:autoSpaceDE w:val="0"/>
        <w:autoSpaceDN w:val="0"/>
        <w:adjustRightInd w:val="0"/>
        <w:spacing w:after="0" w:line="240" w:lineRule="auto"/>
        <w:rPr>
          <w:rFonts w:ascii="Arial" w:hAnsi="Arial" w:cs="Arial"/>
          <w:sz w:val="16"/>
          <w:szCs w:val="16"/>
        </w:rPr>
      </w:pPr>
    </w:p>
    <w:p w14:paraId="2361D9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T32.98 I Poleptania postihujúce 90 a viac % povrchu tela, 80 - 89%         I</w:t>
      </w:r>
    </w:p>
    <w:p w14:paraId="7BCEDDAA" w14:textId="77777777" w:rsidR="00983AE1" w:rsidRDefault="00983AE1">
      <w:pPr>
        <w:widowControl w:val="0"/>
        <w:autoSpaceDE w:val="0"/>
        <w:autoSpaceDN w:val="0"/>
        <w:adjustRightInd w:val="0"/>
        <w:spacing w:after="0" w:line="240" w:lineRule="auto"/>
        <w:rPr>
          <w:rFonts w:ascii="Arial" w:hAnsi="Arial" w:cs="Arial"/>
          <w:sz w:val="16"/>
          <w:szCs w:val="16"/>
        </w:rPr>
      </w:pPr>
    </w:p>
    <w:p w14:paraId="4A1ACE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0182146D" w14:textId="77777777" w:rsidR="00983AE1" w:rsidRDefault="00983AE1">
      <w:pPr>
        <w:widowControl w:val="0"/>
        <w:autoSpaceDE w:val="0"/>
        <w:autoSpaceDN w:val="0"/>
        <w:adjustRightInd w:val="0"/>
        <w:spacing w:after="0" w:line="240" w:lineRule="auto"/>
        <w:rPr>
          <w:rFonts w:ascii="Arial" w:hAnsi="Arial" w:cs="Arial"/>
          <w:sz w:val="16"/>
          <w:szCs w:val="16"/>
        </w:rPr>
      </w:pPr>
    </w:p>
    <w:p w14:paraId="76564C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BDC4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316A3D" w14:textId="77777777" w:rsidR="00983AE1" w:rsidRDefault="00983AE1">
      <w:pPr>
        <w:widowControl w:val="0"/>
        <w:autoSpaceDE w:val="0"/>
        <w:autoSpaceDN w:val="0"/>
        <w:adjustRightInd w:val="0"/>
        <w:spacing w:after="0" w:line="240" w:lineRule="auto"/>
        <w:rPr>
          <w:rFonts w:ascii="Arial" w:hAnsi="Arial" w:cs="Arial"/>
          <w:sz w:val="16"/>
          <w:szCs w:val="16"/>
        </w:rPr>
      </w:pPr>
    </w:p>
    <w:p w14:paraId="60C58F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T32.99 I Poleptania postihujúce 90 a viac % povrchu tela, 90% a viac       I</w:t>
      </w:r>
    </w:p>
    <w:p w14:paraId="1619972A" w14:textId="77777777" w:rsidR="00983AE1" w:rsidRDefault="00983AE1">
      <w:pPr>
        <w:widowControl w:val="0"/>
        <w:autoSpaceDE w:val="0"/>
        <w:autoSpaceDN w:val="0"/>
        <w:adjustRightInd w:val="0"/>
        <w:spacing w:after="0" w:line="240" w:lineRule="auto"/>
        <w:rPr>
          <w:rFonts w:ascii="Arial" w:hAnsi="Arial" w:cs="Arial"/>
          <w:sz w:val="16"/>
          <w:szCs w:val="16"/>
        </w:rPr>
      </w:pPr>
    </w:p>
    <w:p w14:paraId="6EC8D87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poleptania 3. stupňa                                              I</w:t>
      </w:r>
    </w:p>
    <w:p w14:paraId="2A24F52B" w14:textId="77777777" w:rsidR="00983AE1" w:rsidRDefault="00983AE1">
      <w:pPr>
        <w:widowControl w:val="0"/>
        <w:autoSpaceDE w:val="0"/>
        <w:autoSpaceDN w:val="0"/>
        <w:adjustRightInd w:val="0"/>
        <w:spacing w:after="0" w:line="240" w:lineRule="auto"/>
        <w:rPr>
          <w:rFonts w:ascii="Arial" w:hAnsi="Arial" w:cs="Arial"/>
          <w:sz w:val="16"/>
          <w:szCs w:val="16"/>
        </w:rPr>
      </w:pPr>
    </w:p>
    <w:p w14:paraId="66DE45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19E8B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00D1CE" w14:textId="77777777" w:rsidR="00983AE1" w:rsidRDefault="00983AE1">
      <w:pPr>
        <w:widowControl w:val="0"/>
        <w:autoSpaceDE w:val="0"/>
        <w:autoSpaceDN w:val="0"/>
        <w:adjustRightInd w:val="0"/>
        <w:spacing w:after="0" w:line="240" w:lineRule="auto"/>
        <w:rPr>
          <w:rFonts w:ascii="Arial" w:hAnsi="Arial" w:cs="Arial"/>
          <w:sz w:val="16"/>
          <w:szCs w:val="16"/>
        </w:rPr>
      </w:pPr>
    </w:p>
    <w:p w14:paraId="5B7D76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T33.0  I Povrchová omrzlina hlavy                                          I</w:t>
      </w:r>
    </w:p>
    <w:p w14:paraId="77480037" w14:textId="77777777" w:rsidR="00983AE1" w:rsidRDefault="00983AE1">
      <w:pPr>
        <w:widowControl w:val="0"/>
        <w:autoSpaceDE w:val="0"/>
        <w:autoSpaceDN w:val="0"/>
        <w:adjustRightInd w:val="0"/>
        <w:spacing w:after="0" w:line="240" w:lineRule="auto"/>
        <w:rPr>
          <w:rFonts w:ascii="Arial" w:hAnsi="Arial" w:cs="Arial"/>
          <w:sz w:val="16"/>
          <w:szCs w:val="16"/>
        </w:rPr>
      </w:pPr>
    </w:p>
    <w:p w14:paraId="203D3E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8A421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A7158D" w14:textId="77777777" w:rsidR="00983AE1" w:rsidRDefault="00983AE1">
      <w:pPr>
        <w:widowControl w:val="0"/>
        <w:autoSpaceDE w:val="0"/>
        <w:autoSpaceDN w:val="0"/>
        <w:adjustRightInd w:val="0"/>
        <w:spacing w:after="0" w:line="240" w:lineRule="auto"/>
        <w:rPr>
          <w:rFonts w:ascii="Arial" w:hAnsi="Arial" w:cs="Arial"/>
          <w:sz w:val="16"/>
          <w:szCs w:val="16"/>
        </w:rPr>
      </w:pPr>
    </w:p>
    <w:p w14:paraId="53F2B6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T33.1  I Povrchová omrzlina krku                                           I</w:t>
      </w:r>
    </w:p>
    <w:p w14:paraId="214DB60A" w14:textId="77777777" w:rsidR="00983AE1" w:rsidRDefault="00983AE1">
      <w:pPr>
        <w:widowControl w:val="0"/>
        <w:autoSpaceDE w:val="0"/>
        <w:autoSpaceDN w:val="0"/>
        <w:adjustRightInd w:val="0"/>
        <w:spacing w:after="0" w:line="240" w:lineRule="auto"/>
        <w:rPr>
          <w:rFonts w:ascii="Arial" w:hAnsi="Arial" w:cs="Arial"/>
          <w:sz w:val="16"/>
          <w:szCs w:val="16"/>
        </w:rPr>
      </w:pPr>
    </w:p>
    <w:p w14:paraId="3D4D5E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3B79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A499D9" w14:textId="77777777" w:rsidR="00983AE1" w:rsidRDefault="00983AE1">
      <w:pPr>
        <w:widowControl w:val="0"/>
        <w:autoSpaceDE w:val="0"/>
        <w:autoSpaceDN w:val="0"/>
        <w:adjustRightInd w:val="0"/>
        <w:spacing w:after="0" w:line="240" w:lineRule="auto"/>
        <w:rPr>
          <w:rFonts w:ascii="Arial" w:hAnsi="Arial" w:cs="Arial"/>
          <w:sz w:val="16"/>
          <w:szCs w:val="16"/>
        </w:rPr>
      </w:pPr>
    </w:p>
    <w:p w14:paraId="75AF06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T33.2  I Povrchová omrzlina hrudníka                                       I</w:t>
      </w:r>
    </w:p>
    <w:p w14:paraId="568FBF28" w14:textId="77777777" w:rsidR="00983AE1" w:rsidRDefault="00983AE1">
      <w:pPr>
        <w:widowControl w:val="0"/>
        <w:autoSpaceDE w:val="0"/>
        <w:autoSpaceDN w:val="0"/>
        <w:adjustRightInd w:val="0"/>
        <w:spacing w:after="0" w:line="240" w:lineRule="auto"/>
        <w:rPr>
          <w:rFonts w:ascii="Arial" w:hAnsi="Arial" w:cs="Arial"/>
          <w:sz w:val="16"/>
          <w:szCs w:val="16"/>
        </w:rPr>
      </w:pPr>
    </w:p>
    <w:p w14:paraId="63A54FC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F15A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16CFB9" w14:textId="77777777" w:rsidR="00983AE1" w:rsidRDefault="00983AE1">
      <w:pPr>
        <w:widowControl w:val="0"/>
        <w:autoSpaceDE w:val="0"/>
        <w:autoSpaceDN w:val="0"/>
        <w:adjustRightInd w:val="0"/>
        <w:spacing w:after="0" w:line="240" w:lineRule="auto"/>
        <w:rPr>
          <w:rFonts w:ascii="Arial" w:hAnsi="Arial" w:cs="Arial"/>
          <w:sz w:val="16"/>
          <w:szCs w:val="16"/>
        </w:rPr>
      </w:pPr>
    </w:p>
    <w:p w14:paraId="432BD3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T33.3  I Povrchová omrzlina brušnej steny, drieku a panvy                  I</w:t>
      </w:r>
    </w:p>
    <w:p w14:paraId="0361D4A1" w14:textId="77777777" w:rsidR="00983AE1" w:rsidRDefault="00983AE1">
      <w:pPr>
        <w:widowControl w:val="0"/>
        <w:autoSpaceDE w:val="0"/>
        <w:autoSpaceDN w:val="0"/>
        <w:adjustRightInd w:val="0"/>
        <w:spacing w:after="0" w:line="240" w:lineRule="auto"/>
        <w:rPr>
          <w:rFonts w:ascii="Arial" w:hAnsi="Arial" w:cs="Arial"/>
          <w:sz w:val="16"/>
          <w:szCs w:val="16"/>
        </w:rPr>
      </w:pPr>
    </w:p>
    <w:p w14:paraId="5B26C6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9A2E8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F81849" w14:textId="77777777" w:rsidR="00983AE1" w:rsidRDefault="00983AE1">
      <w:pPr>
        <w:widowControl w:val="0"/>
        <w:autoSpaceDE w:val="0"/>
        <w:autoSpaceDN w:val="0"/>
        <w:adjustRightInd w:val="0"/>
        <w:spacing w:after="0" w:line="240" w:lineRule="auto"/>
        <w:rPr>
          <w:rFonts w:ascii="Arial" w:hAnsi="Arial" w:cs="Arial"/>
          <w:sz w:val="16"/>
          <w:szCs w:val="16"/>
        </w:rPr>
      </w:pPr>
    </w:p>
    <w:p w14:paraId="0AC86C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T33.4  I Povrchová omrzlina hornej končatiny                               I</w:t>
      </w:r>
    </w:p>
    <w:p w14:paraId="45EAFB60" w14:textId="77777777" w:rsidR="00983AE1" w:rsidRDefault="00983AE1">
      <w:pPr>
        <w:widowControl w:val="0"/>
        <w:autoSpaceDE w:val="0"/>
        <w:autoSpaceDN w:val="0"/>
        <w:adjustRightInd w:val="0"/>
        <w:spacing w:after="0" w:line="240" w:lineRule="auto"/>
        <w:rPr>
          <w:rFonts w:ascii="Arial" w:hAnsi="Arial" w:cs="Arial"/>
          <w:sz w:val="16"/>
          <w:szCs w:val="16"/>
        </w:rPr>
      </w:pPr>
    </w:p>
    <w:p w14:paraId="62BA63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86EB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00BA97" w14:textId="77777777" w:rsidR="00983AE1" w:rsidRDefault="00983AE1">
      <w:pPr>
        <w:widowControl w:val="0"/>
        <w:autoSpaceDE w:val="0"/>
        <w:autoSpaceDN w:val="0"/>
        <w:adjustRightInd w:val="0"/>
        <w:spacing w:after="0" w:line="240" w:lineRule="auto"/>
        <w:rPr>
          <w:rFonts w:ascii="Arial" w:hAnsi="Arial" w:cs="Arial"/>
          <w:sz w:val="16"/>
          <w:szCs w:val="16"/>
        </w:rPr>
      </w:pPr>
    </w:p>
    <w:p w14:paraId="5902D7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T33.5  I Povrchová omrzlina zápästia a ruky                                I</w:t>
      </w:r>
    </w:p>
    <w:p w14:paraId="5D205582" w14:textId="77777777" w:rsidR="00983AE1" w:rsidRDefault="00983AE1">
      <w:pPr>
        <w:widowControl w:val="0"/>
        <w:autoSpaceDE w:val="0"/>
        <w:autoSpaceDN w:val="0"/>
        <w:adjustRightInd w:val="0"/>
        <w:spacing w:after="0" w:line="240" w:lineRule="auto"/>
        <w:rPr>
          <w:rFonts w:ascii="Arial" w:hAnsi="Arial" w:cs="Arial"/>
          <w:sz w:val="16"/>
          <w:szCs w:val="16"/>
        </w:rPr>
      </w:pPr>
    </w:p>
    <w:p w14:paraId="3C7D51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B4AC2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3C2EE0" w14:textId="77777777" w:rsidR="00983AE1" w:rsidRDefault="00983AE1">
      <w:pPr>
        <w:widowControl w:val="0"/>
        <w:autoSpaceDE w:val="0"/>
        <w:autoSpaceDN w:val="0"/>
        <w:adjustRightInd w:val="0"/>
        <w:spacing w:after="0" w:line="240" w:lineRule="auto"/>
        <w:rPr>
          <w:rFonts w:ascii="Arial" w:hAnsi="Arial" w:cs="Arial"/>
          <w:sz w:val="16"/>
          <w:szCs w:val="16"/>
        </w:rPr>
      </w:pPr>
    </w:p>
    <w:p w14:paraId="73DF2C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T33.6  I Povrchová omrzlina bedra a stehna                                 I</w:t>
      </w:r>
    </w:p>
    <w:p w14:paraId="53C4B8BC" w14:textId="77777777" w:rsidR="00983AE1" w:rsidRDefault="00983AE1">
      <w:pPr>
        <w:widowControl w:val="0"/>
        <w:autoSpaceDE w:val="0"/>
        <w:autoSpaceDN w:val="0"/>
        <w:adjustRightInd w:val="0"/>
        <w:spacing w:after="0" w:line="240" w:lineRule="auto"/>
        <w:rPr>
          <w:rFonts w:ascii="Arial" w:hAnsi="Arial" w:cs="Arial"/>
          <w:sz w:val="16"/>
          <w:szCs w:val="16"/>
        </w:rPr>
      </w:pPr>
    </w:p>
    <w:p w14:paraId="3CEFEF3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B918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FD1C6C" w14:textId="77777777" w:rsidR="00983AE1" w:rsidRDefault="00983AE1">
      <w:pPr>
        <w:widowControl w:val="0"/>
        <w:autoSpaceDE w:val="0"/>
        <w:autoSpaceDN w:val="0"/>
        <w:adjustRightInd w:val="0"/>
        <w:spacing w:after="0" w:line="240" w:lineRule="auto"/>
        <w:rPr>
          <w:rFonts w:ascii="Arial" w:hAnsi="Arial" w:cs="Arial"/>
          <w:sz w:val="16"/>
          <w:szCs w:val="16"/>
        </w:rPr>
      </w:pPr>
    </w:p>
    <w:p w14:paraId="173858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T33.7  I Povrchová omrzlina kolena a predkolenia                           I</w:t>
      </w:r>
    </w:p>
    <w:p w14:paraId="67A88E67" w14:textId="77777777" w:rsidR="00983AE1" w:rsidRDefault="00983AE1">
      <w:pPr>
        <w:widowControl w:val="0"/>
        <w:autoSpaceDE w:val="0"/>
        <w:autoSpaceDN w:val="0"/>
        <w:adjustRightInd w:val="0"/>
        <w:spacing w:after="0" w:line="240" w:lineRule="auto"/>
        <w:rPr>
          <w:rFonts w:ascii="Arial" w:hAnsi="Arial" w:cs="Arial"/>
          <w:sz w:val="16"/>
          <w:szCs w:val="16"/>
        </w:rPr>
      </w:pPr>
    </w:p>
    <w:p w14:paraId="486BE61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664CE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A035BE" w14:textId="77777777" w:rsidR="00983AE1" w:rsidRDefault="00983AE1">
      <w:pPr>
        <w:widowControl w:val="0"/>
        <w:autoSpaceDE w:val="0"/>
        <w:autoSpaceDN w:val="0"/>
        <w:adjustRightInd w:val="0"/>
        <w:spacing w:after="0" w:line="240" w:lineRule="auto"/>
        <w:rPr>
          <w:rFonts w:ascii="Arial" w:hAnsi="Arial" w:cs="Arial"/>
          <w:sz w:val="16"/>
          <w:szCs w:val="16"/>
        </w:rPr>
      </w:pPr>
    </w:p>
    <w:p w14:paraId="4E3AAA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T33.8  I Povrchová omrzlina členka a nohy                                  I</w:t>
      </w:r>
    </w:p>
    <w:p w14:paraId="3BA5B029" w14:textId="77777777" w:rsidR="00983AE1" w:rsidRDefault="00983AE1">
      <w:pPr>
        <w:widowControl w:val="0"/>
        <w:autoSpaceDE w:val="0"/>
        <w:autoSpaceDN w:val="0"/>
        <w:adjustRightInd w:val="0"/>
        <w:spacing w:after="0" w:line="240" w:lineRule="auto"/>
        <w:rPr>
          <w:rFonts w:ascii="Arial" w:hAnsi="Arial" w:cs="Arial"/>
          <w:sz w:val="16"/>
          <w:szCs w:val="16"/>
        </w:rPr>
      </w:pPr>
    </w:p>
    <w:p w14:paraId="5E63E5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6BC3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4153D2" w14:textId="77777777" w:rsidR="00983AE1" w:rsidRDefault="00983AE1">
      <w:pPr>
        <w:widowControl w:val="0"/>
        <w:autoSpaceDE w:val="0"/>
        <w:autoSpaceDN w:val="0"/>
        <w:adjustRightInd w:val="0"/>
        <w:spacing w:after="0" w:line="240" w:lineRule="auto"/>
        <w:rPr>
          <w:rFonts w:ascii="Arial" w:hAnsi="Arial" w:cs="Arial"/>
          <w:sz w:val="16"/>
          <w:szCs w:val="16"/>
        </w:rPr>
      </w:pPr>
    </w:p>
    <w:p w14:paraId="43398C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T33.9  I Povrchová omrzlina na iných a bližšie neurčených miestach         I</w:t>
      </w:r>
    </w:p>
    <w:p w14:paraId="11D1372B" w14:textId="77777777" w:rsidR="00983AE1" w:rsidRDefault="00983AE1">
      <w:pPr>
        <w:widowControl w:val="0"/>
        <w:autoSpaceDE w:val="0"/>
        <w:autoSpaceDN w:val="0"/>
        <w:adjustRightInd w:val="0"/>
        <w:spacing w:after="0" w:line="240" w:lineRule="auto"/>
        <w:rPr>
          <w:rFonts w:ascii="Arial" w:hAnsi="Arial" w:cs="Arial"/>
          <w:sz w:val="16"/>
          <w:szCs w:val="16"/>
        </w:rPr>
      </w:pPr>
    </w:p>
    <w:p w14:paraId="223E26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5685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565E36" w14:textId="77777777" w:rsidR="00983AE1" w:rsidRDefault="00983AE1">
      <w:pPr>
        <w:widowControl w:val="0"/>
        <w:autoSpaceDE w:val="0"/>
        <w:autoSpaceDN w:val="0"/>
        <w:adjustRightInd w:val="0"/>
        <w:spacing w:after="0" w:line="240" w:lineRule="auto"/>
        <w:rPr>
          <w:rFonts w:ascii="Arial" w:hAnsi="Arial" w:cs="Arial"/>
          <w:sz w:val="16"/>
          <w:szCs w:val="16"/>
        </w:rPr>
      </w:pPr>
    </w:p>
    <w:p w14:paraId="436905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T34.0  I Omrzlina s nekrózou tkaniva hlavy                                 I</w:t>
      </w:r>
    </w:p>
    <w:p w14:paraId="2EFE1479" w14:textId="77777777" w:rsidR="00983AE1" w:rsidRDefault="00983AE1">
      <w:pPr>
        <w:widowControl w:val="0"/>
        <w:autoSpaceDE w:val="0"/>
        <w:autoSpaceDN w:val="0"/>
        <w:adjustRightInd w:val="0"/>
        <w:spacing w:after="0" w:line="240" w:lineRule="auto"/>
        <w:rPr>
          <w:rFonts w:ascii="Arial" w:hAnsi="Arial" w:cs="Arial"/>
          <w:sz w:val="16"/>
          <w:szCs w:val="16"/>
        </w:rPr>
      </w:pPr>
    </w:p>
    <w:p w14:paraId="64643F3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D947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A4F0EB" w14:textId="77777777" w:rsidR="00983AE1" w:rsidRDefault="00983AE1">
      <w:pPr>
        <w:widowControl w:val="0"/>
        <w:autoSpaceDE w:val="0"/>
        <w:autoSpaceDN w:val="0"/>
        <w:adjustRightInd w:val="0"/>
        <w:spacing w:after="0" w:line="240" w:lineRule="auto"/>
        <w:rPr>
          <w:rFonts w:ascii="Arial" w:hAnsi="Arial" w:cs="Arial"/>
          <w:sz w:val="16"/>
          <w:szCs w:val="16"/>
        </w:rPr>
      </w:pPr>
    </w:p>
    <w:p w14:paraId="28BB590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T34.1  I Omrzlina s nekrózou tkaniva krku                                  I</w:t>
      </w:r>
    </w:p>
    <w:p w14:paraId="36539D2A" w14:textId="77777777" w:rsidR="00983AE1" w:rsidRDefault="00983AE1">
      <w:pPr>
        <w:widowControl w:val="0"/>
        <w:autoSpaceDE w:val="0"/>
        <w:autoSpaceDN w:val="0"/>
        <w:adjustRightInd w:val="0"/>
        <w:spacing w:after="0" w:line="240" w:lineRule="auto"/>
        <w:rPr>
          <w:rFonts w:ascii="Arial" w:hAnsi="Arial" w:cs="Arial"/>
          <w:sz w:val="16"/>
          <w:szCs w:val="16"/>
        </w:rPr>
      </w:pPr>
    </w:p>
    <w:p w14:paraId="40C127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1552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FCCD20" w14:textId="77777777" w:rsidR="00983AE1" w:rsidRDefault="00983AE1">
      <w:pPr>
        <w:widowControl w:val="0"/>
        <w:autoSpaceDE w:val="0"/>
        <w:autoSpaceDN w:val="0"/>
        <w:adjustRightInd w:val="0"/>
        <w:spacing w:after="0" w:line="240" w:lineRule="auto"/>
        <w:rPr>
          <w:rFonts w:ascii="Arial" w:hAnsi="Arial" w:cs="Arial"/>
          <w:sz w:val="16"/>
          <w:szCs w:val="16"/>
        </w:rPr>
      </w:pPr>
    </w:p>
    <w:p w14:paraId="0E5618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T34.2  I Omrzlina s nekrózou tkaniva hrudníka                              I</w:t>
      </w:r>
    </w:p>
    <w:p w14:paraId="17ECF7A4" w14:textId="77777777" w:rsidR="00983AE1" w:rsidRDefault="00983AE1">
      <w:pPr>
        <w:widowControl w:val="0"/>
        <w:autoSpaceDE w:val="0"/>
        <w:autoSpaceDN w:val="0"/>
        <w:adjustRightInd w:val="0"/>
        <w:spacing w:after="0" w:line="240" w:lineRule="auto"/>
        <w:rPr>
          <w:rFonts w:ascii="Arial" w:hAnsi="Arial" w:cs="Arial"/>
          <w:sz w:val="16"/>
          <w:szCs w:val="16"/>
        </w:rPr>
      </w:pPr>
    </w:p>
    <w:p w14:paraId="78E4FE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FFCB1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1F3B4D" w14:textId="77777777" w:rsidR="00983AE1" w:rsidRDefault="00983AE1">
      <w:pPr>
        <w:widowControl w:val="0"/>
        <w:autoSpaceDE w:val="0"/>
        <w:autoSpaceDN w:val="0"/>
        <w:adjustRightInd w:val="0"/>
        <w:spacing w:after="0" w:line="240" w:lineRule="auto"/>
        <w:rPr>
          <w:rFonts w:ascii="Arial" w:hAnsi="Arial" w:cs="Arial"/>
          <w:sz w:val="16"/>
          <w:szCs w:val="16"/>
        </w:rPr>
      </w:pPr>
    </w:p>
    <w:p w14:paraId="5432BB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T34.3  I Omrzlina s nekrózou tkaniva brušnej steny, drieku a panvy         I</w:t>
      </w:r>
    </w:p>
    <w:p w14:paraId="395BCEF0" w14:textId="77777777" w:rsidR="00983AE1" w:rsidRDefault="00983AE1">
      <w:pPr>
        <w:widowControl w:val="0"/>
        <w:autoSpaceDE w:val="0"/>
        <w:autoSpaceDN w:val="0"/>
        <w:adjustRightInd w:val="0"/>
        <w:spacing w:after="0" w:line="240" w:lineRule="auto"/>
        <w:rPr>
          <w:rFonts w:ascii="Arial" w:hAnsi="Arial" w:cs="Arial"/>
          <w:sz w:val="16"/>
          <w:szCs w:val="16"/>
        </w:rPr>
      </w:pPr>
    </w:p>
    <w:p w14:paraId="121EA5C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C9AB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C1D43B" w14:textId="77777777" w:rsidR="00983AE1" w:rsidRDefault="00983AE1">
      <w:pPr>
        <w:widowControl w:val="0"/>
        <w:autoSpaceDE w:val="0"/>
        <w:autoSpaceDN w:val="0"/>
        <w:adjustRightInd w:val="0"/>
        <w:spacing w:after="0" w:line="240" w:lineRule="auto"/>
        <w:rPr>
          <w:rFonts w:ascii="Arial" w:hAnsi="Arial" w:cs="Arial"/>
          <w:sz w:val="16"/>
          <w:szCs w:val="16"/>
        </w:rPr>
      </w:pPr>
    </w:p>
    <w:p w14:paraId="69F7A3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T34.4  I Omrzlina s nekrózou tkaniva hornej končatiny                      I</w:t>
      </w:r>
    </w:p>
    <w:p w14:paraId="5C402F23" w14:textId="77777777" w:rsidR="00983AE1" w:rsidRDefault="00983AE1">
      <w:pPr>
        <w:widowControl w:val="0"/>
        <w:autoSpaceDE w:val="0"/>
        <w:autoSpaceDN w:val="0"/>
        <w:adjustRightInd w:val="0"/>
        <w:spacing w:after="0" w:line="240" w:lineRule="auto"/>
        <w:rPr>
          <w:rFonts w:ascii="Arial" w:hAnsi="Arial" w:cs="Arial"/>
          <w:sz w:val="16"/>
          <w:szCs w:val="16"/>
        </w:rPr>
      </w:pPr>
    </w:p>
    <w:p w14:paraId="255D491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C9454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748E49" w14:textId="77777777" w:rsidR="00983AE1" w:rsidRDefault="00983AE1">
      <w:pPr>
        <w:widowControl w:val="0"/>
        <w:autoSpaceDE w:val="0"/>
        <w:autoSpaceDN w:val="0"/>
        <w:adjustRightInd w:val="0"/>
        <w:spacing w:after="0" w:line="240" w:lineRule="auto"/>
        <w:rPr>
          <w:rFonts w:ascii="Arial" w:hAnsi="Arial" w:cs="Arial"/>
          <w:sz w:val="16"/>
          <w:szCs w:val="16"/>
        </w:rPr>
      </w:pPr>
    </w:p>
    <w:p w14:paraId="7C8375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T34.5  I Omrzlina s nekrózou tkaniva zápästia a ruky                       I</w:t>
      </w:r>
    </w:p>
    <w:p w14:paraId="5A367703" w14:textId="77777777" w:rsidR="00983AE1" w:rsidRDefault="00983AE1">
      <w:pPr>
        <w:widowControl w:val="0"/>
        <w:autoSpaceDE w:val="0"/>
        <w:autoSpaceDN w:val="0"/>
        <w:adjustRightInd w:val="0"/>
        <w:spacing w:after="0" w:line="240" w:lineRule="auto"/>
        <w:rPr>
          <w:rFonts w:ascii="Arial" w:hAnsi="Arial" w:cs="Arial"/>
          <w:sz w:val="16"/>
          <w:szCs w:val="16"/>
        </w:rPr>
      </w:pPr>
    </w:p>
    <w:p w14:paraId="768088A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0845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6C1FA6" w14:textId="77777777" w:rsidR="00983AE1" w:rsidRDefault="00983AE1">
      <w:pPr>
        <w:widowControl w:val="0"/>
        <w:autoSpaceDE w:val="0"/>
        <w:autoSpaceDN w:val="0"/>
        <w:adjustRightInd w:val="0"/>
        <w:spacing w:after="0" w:line="240" w:lineRule="auto"/>
        <w:rPr>
          <w:rFonts w:ascii="Arial" w:hAnsi="Arial" w:cs="Arial"/>
          <w:sz w:val="16"/>
          <w:szCs w:val="16"/>
        </w:rPr>
      </w:pPr>
    </w:p>
    <w:p w14:paraId="6306F5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T34.6  I Omrzlina s nekrózou tkaniva bedra a stehna                        I</w:t>
      </w:r>
    </w:p>
    <w:p w14:paraId="1CFC73B2" w14:textId="77777777" w:rsidR="00983AE1" w:rsidRDefault="00983AE1">
      <w:pPr>
        <w:widowControl w:val="0"/>
        <w:autoSpaceDE w:val="0"/>
        <w:autoSpaceDN w:val="0"/>
        <w:adjustRightInd w:val="0"/>
        <w:spacing w:after="0" w:line="240" w:lineRule="auto"/>
        <w:rPr>
          <w:rFonts w:ascii="Arial" w:hAnsi="Arial" w:cs="Arial"/>
          <w:sz w:val="16"/>
          <w:szCs w:val="16"/>
        </w:rPr>
      </w:pPr>
    </w:p>
    <w:p w14:paraId="1BEF31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4730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0A8729" w14:textId="77777777" w:rsidR="00983AE1" w:rsidRDefault="00983AE1">
      <w:pPr>
        <w:widowControl w:val="0"/>
        <w:autoSpaceDE w:val="0"/>
        <w:autoSpaceDN w:val="0"/>
        <w:adjustRightInd w:val="0"/>
        <w:spacing w:after="0" w:line="240" w:lineRule="auto"/>
        <w:rPr>
          <w:rFonts w:ascii="Arial" w:hAnsi="Arial" w:cs="Arial"/>
          <w:sz w:val="16"/>
          <w:szCs w:val="16"/>
        </w:rPr>
      </w:pPr>
    </w:p>
    <w:p w14:paraId="6EF00B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T34.7  I Omrzlina s nekrózou tkaniva kolena a predkolenia                  I</w:t>
      </w:r>
    </w:p>
    <w:p w14:paraId="09E600A5" w14:textId="77777777" w:rsidR="00983AE1" w:rsidRDefault="00983AE1">
      <w:pPr>
        <w:widowControl w:val="0"/>
        <w:autoSpaceDE w:val="0"/>
        <w:autoSpaceDN w:val="0"/>
        <w:adjustRightInd w:val="0"/>
        <w:spacing w:after="0" w:line="240" w:lineRule="auto"/>
        <w:rPr>
          <w:rFonts w:ascii="Arial" w:hAnsi="Arial" w:cs="Arial"/>
          <w:sz w:val="16"/>
          <w:szCs w:val="16"/>
        </w:rPr>
      </w:pPr>
    </w:p>
    <w:p w14:paraId="57B36F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C9EF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0609D2" w14:textId="77777777" w:rsidR="00983AE1" w:rsidRDefault="00983AE1">
      <w:pPr>
        <w:widowControl w:val="0"/>
        <w:autoSpaceDE w:val="0"/>
        <w:autoSpaceDN w:val="0"/>
        <w:adjustRightInd w:val="0"/>
        <w:spacing w:after="0" w:line="240" w:lineRule="auto"/>
        <w:rPr>
          <w:rFonts w:ascii="Arial" w:hAnsi="Arial" w:cs="Arial"/>
          <w:sz w:val="16"/>
          <w:szCs w:val="16"/>
        </w:rPr>
      </w:pPr>
    </w:p>
    <w:p w14:paraId="49B3BC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T34.8  I Omrzlina s nekrózou tkaniva členka a nohy                         I</w:t>
      </w:r>
    </w:p>
    <w:p w14:paraId="0F4E3E63" w14:textId="77777777" w:rsidR="00983AE1" w:rsidRDefault="00983AE1">
      <w:pPr>
        <w:widowControl w:val="0"/>
        <w:autoSpaceDE w:val="0"/>
        <w:autoSpaceDN w:val="0"/>
        <w:adjustRightInd w:val="0"/>
        <w:spacing w:after="0" w:line="240" w:lineRule="auto"/>
        <w:rPr>
          <w:rFonts w:ascii="Arial" w:hAnsi="Arial" w:cs="Arial"/>
          <w:sz w:val="16"/>
          <w:szCs w:val="16"/>
        </w:rPr>
      </w:pPr>
    </w:p>
    <w:p w14:paraId="47BC26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1BAC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A31607" w14:textId="77777777" w:rsidR="00983AE1" w:rsidRDefault="00983AE1">
      <w:pPr>
        <w:widowControl w:val="0"/>
        <w:autoSpaceDE w:val="0"/>
        <w:autoSpaceDN w:val="0"/>
        <w:adjustRightInd w:val="0"/>
        <w:spacing w:after="0" w:line="240" w:lineRule="auto"/>
        <w:rPr>
          <w:rFonts w:ascii="Arial" w:hAnsi="Arial" w:cs="Arial"/>
          <w:sz w:val="16"/>
          <w:szCs w:val="16"/>
        </w:rPr>
      </w:pPr>
    </w:p>
    <w:p w14:paraId="2390FF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T34.9  I Omrzlina s nekrózou tkaniva na iných a bližšie neurčených         I</w:t>
      </w:r>
    </w:p>
    <w:p w14:paraId="0C95A750" w14:textId="77777777" w:rsidR="00983AE1" w:rsidRDefault="00983AE1">
      <w:pPr>
        <w:widowControl w:val="0"/>
        <w:autoSpaceDE w:val="0"/>
        <w:autoSpaceDN w:val="0"/>
        <w:adjustRightInd w:val="0"/>
        <w:spacing w:after="0" w:line="240" w:lineRule="auto"/>
        <w:rPr>
          <w:rFonts w:ascii="Arial" w:hAnsi="Arial" w:cs="Arial"/>
          <w:sz w:val="16"/>
          <w:szCs w:val="16"/>
        </w:rPr>
      </w:pPr>
    </w:p>
    <w:p w14:paraId="644058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miestach                                                          I</w:t>
      </w:r>
    </w:p>
    <w:p w14:paraId="139A3398" w14:textId="77777777" w:rsidR="00983AE1" w:rsidRDefault="00983AE1">
      <w:pPr>
        <w:widowControl w:val="0"/>
        <w:autoSpaceDE w:val="0"/>
        <w:autoSpaceDN w:val="0"/>
        <w:adjustRightInd w:val="0"/>
        <w:spacing w:after="0" w:line="240" w:lineRule="auto"/>
        <w:rPr>
          <w:rFonts w:ascii="Arial" w:hAnsi="Arial" w:cs="Arial"/>
          <w:sz w:val="16"/>
          <w:szCs w:val="16"/>
        </w:rPr>
      </w:pPr>
    </w:p>
    <w:p w14:paraId="1DBA00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A93D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EB46FB6" w14:textId="77777777" w:rsidR="00983AE1" w:rsidRDefault="00983AE1">
      <w:pPr>
        <w:widowControl w:val="0"/>
        <w:autoSpaceDE w:val="0"/>
        <w:autoSpaceDN w:val="0"/>
        <w:adjustRightInd w:val="0"/>
        <w:spacing w:after="0" w:line="240" w:lineRule="auto"/>
        <w:rPr>
          <w:rFonts w:ascii="Arial" w:hAnsi="Arial" w:cs="Arial"/>
          <w:sz w:val="16"/>
          <w:szCs w:val="16"/>
        </w:rPr>
      </w:pPr>
    </w:p>
    <w:p w14:paraId="3B2E603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T35.0  I Povrchová omrzlina postihujúca viaceré časti tela                 I</w:t>
      </w:r>
    </w:p>
    <w:p w14:paraId="7D2E5301" w14:textId="77777777" w:rsidR="00983AE1" w:rsidRDefault="00983AE1">
      <w:pPr>
        <w:widowControl w:val="0"/>
        <w:autoSpaceDE w:val="0"/>
        <w:autoSpaceDN w:val="0"/>
        <w:adjustRightInd w:val="0"/>
        <w:spacing w:after="0" w:line="240" w:lineRule="auto"/>
        <w:rPr>
          <w:rFonts w:ascii="Arial" w:hAnsi="Arial" w:cs="Arial"/>
          <w:sz w:val="16"/>
          <w:szCs w:val="16"/>
        </w:rPr>
      </w:pPr>
    </w:p>
    <w:p w14:paraId="753347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4D8F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9914969" w14:textId="77777777" w:rsidR="00983AE1" w:rsidRDefault="00983AE1">
      <w:pPr>
        <w:widowControl w:val="0"/>
        <w:autoSpaceDE w:val="0"/>
        <w:autoSpaceDN w:val="0"/>
        <w:adjustRightInd w:val="0"/>
        <w:spacing w:after="0" w:line="240" w:lineRule="auto"/>
        <w:rPr>
          <w:rFonts w:ascii="Arial" w:hAnsi="Arial" w:cs="Arial"/>
          <w:sz w:val="16"/>
          <w:szCs w:val="16"/>
        </w:rPr>
      </w:pPr>
    </w:p>
    <w:p w14:paraId="55BA40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T35.1  I Omrzlina s tkanivovou nekrózou postihujúca viaceré časti tela     I</w:t>
      </w:r>
    </w:p>
    <w:p w14:paraId="655B65A6" w14:textId="77777777" w:rsidR="00983AE1" w:rsidRDefault="00983AE1">
      <w:pPr>
        <w:widowControl w:val="0"/>
        <w:autoSpaceDE w:val="0"/>
        <w:autoSpaceDN w:val="0"/>
        <w:adjustRightInd w:val="0"/>
        <w:spacing w:after="0" w:line="240" w:lineRule="auto"/>
        <w:rPr>
          <w:rFonts w:ascii="Arial" w:hAnsi="Arial" w:cs="Arial"/>
          <w:sz w:val="16"/>
          <w:szCs w:val="16"/>
        </w:rPr>
      </w:pPr>
    </w:p>
    <w:p w14:paraId="7E577F4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BB79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2A4297" w14:textId="77777777" w:rsidR="00983AE1" w:rsidRDefault="00983AE1">
      <w:pPr>
        <w:widowControl w:val="0"/>
        <w:autoSpaceDE w:val="0"/>
        <w:autoSpaceDN w:val="0"/>
        <w:adjustRightInd w:val="0"/>
        <w:spacing w:after="0" w:line="240" w:lineRule="auto"/>
        <w:rPr>
          <w:rFonts w:ascii="Arial" w:hAnsi="Arial" w:cs="Arial"/>
          <w:sz w:val="16"/>
          <w:szCs w:val="16"/>
        </w:rPr>
      </w:pPr>
    </w:p>
    <w:p w14:paraId="1C4961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T35.2  I Omrzlina hlavy a krku, bližšie neurčená                           I</w:t>
      </w:r>
    </w:p>
    <w:p w14:paraId="463A42ED" w14:textId="77777777" w:rsidR="00983AE1" w:rsidRDefault="00983AE1">
      <w:pPr>
        <w:widowControl w:val="0"/>
        <w:autoSpaceDE w:val="0"/>
        <w:autoSpaceDN w:val="0"/>
        <w:adjustRightInd w:val="0"/>
        <w:spacing w:after="0" w:line="240" w:lineRule="auto"/>
        <w:rPr>
          <w:rFonts w:ascii="Arial" w:hAnsi="Arial" w:cs="Arial"/>
          <w:sz w:val="16"/>
          <w:szCs w:val="16"/>
        </w:rPr>
      </w:pPr>
    </w:p>
    <w:p w14:paraId="44265A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5E9F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2C3108" w14:textId="77777777" w:rsidR="00983AE1" w:rsidRDefault="00983AE1">
      <w:pPr>
        <w:widowControl w:val="0"/>
        <w:autoSpaceDE w:val="0"/>
        <w:autoSpaceDN w:val="0"/>
        <w:adjustRightInd w:val="0"/>
        <w:spacing w:after="0" w:line="240" w:lineRule="auto"/>
        <w:rPr>
          <w:rFonts w:ascii="Arial" w:hAnsi="Arial" w:cs="Arial"/>
          <w:sz w:val="16"/>
          <w:szCs w:val="16"/>
        </w:rPr>
      </w:pPr>
    </w:p>
    <w:p w14:paraId="3D61D95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T35.3  I Omrzlina hrudníka, brucha, drieku a panvy, bližšie neurčená       I</w:t>
      </w:r>
    </w:p>
    <w:p w14:paraId="6DDCE6B4" w14:textId="77777777" w:rsidR="00983AE1" w:rsidRDefault="00983AE1">
      <w:pPr>
        <w:widowControl w:val="0"/>
        <w:autoSpaceDE w:val="0"/>
        <w:autoSpaceDN w:val="0"/>
        <w:adjustRightInd w:val="0"/>
        <w:spacing w:after="0" w:line="240" w:lineRule="auto"/>
        <w:rPr>
          <w:rFonts w:ascii="Arial" w:hAnsi="Arial" w:cs="Arial"/>
          <w:sz w:val="16"/>
          <w:szCs w:val="16"/>
        </w:rPr>
      </w:pPr>
    </w:p>
    <w:p w14:paraId="4E8B75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2323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0EB7C9" w14:textId="77777777" w:rsidR="00983AE1" w:rsidRDefault="00983AE1">
      <w:pPr>
        <w:widowControl w:val="0"/>
        <w:autoSpaceDE w:val="0"/>
        <w:autoSpaceDN w:val="0"/>
        <w:adjustRightInd w:val="0"/>
        <w:spacing w:after="0" w:line="240" w:lineRule="auto"/>
        <w:rPr>
          <w:rFonts w:ascii="Arial" w:hAnsi="Arial" w:cs="Arial"/>
          <w:sz w:val="16"/>
          <w:szCs w:val="16"/>
        </w:rPr>
      </w:pPr>
    </w:p>
    <w:p w14:paraId="21AD80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T35.4  I Omrzlina hornej končatiny, bližšie neurčená                       I</w:t>
      </w:r>
    </w:p>
    <w:p w14:paraId="181FBB34" w14:textId="77777777" w:rsidR="00983AE1" w:rsidRDefault="00983AE1">
      <w:pPr>
        <w:widowControl w:val="0"/>
        <w:autoSpaceDE w:val="0"/>
        <w:autoSpaceDN w:val="0"/>
        <w:adjustRightInd w:val="0"/>
        <w:spacing w:after="0" w:line="240" w:lineRule="auto"/>
        <w:rPr>
          <w:rFonts w:ascii="Arial" w:hAnsi="Arial" w:cs="Arial"/>
          <w:sz w:val="16"/>
          <w:szCs w:val="16"/>
        </w:rPr>
      </w:pPr>
    </w:p>
    <w:p w14:paraId="145D7A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2ACA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A560C3" w14:textId="77777777" w:rsidR="00983AE1" w:rsidRDefault="00983AE1">
      <w:pPr>
        <w:widowControl w:val="0"/>
        <w:autoSpaceDE w:val="0"/>
        <w:autoSpaceDN w:val="0"/>
        <w:adjustRightInd w:val="0"/>
        <w:spacing w:after="0" w:line="240" w:lineRule="auto"/>
        <w:rPr>
          <w:rFonts w:ascii="Arial" w:hAnsi="Arial" w:cs="Arial"/>
          <w:sz w:val="16"/>
          <w:szCs w:val="16"/>
        </w:rPr>
      </w:pPr>
    </w:p>
    <w:p w14:paraId="007E018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T35.5  I Omrzlina dolnej končatiny, bližšie neurčená                       I</w:t>
      </w:r>
    </w:p>
    <w:p w14:paraId="7D0CF546" w14:textId="77777777" w:rsidR="00983AE1" w:rsidRDefault="00983AE1">
      <w:pPr>
        <w:widowControl w:val="0"/>
        <w:autoSpaceDE w:val="0"/>
        <w:autoSpaceDN w:val="0"/>
        <w:adjustRightInd w:val="0"/>
        <w:spacing w:after="0" w:line="240" w:lineRule="auto"/>
        <w:rPr>
          <w:rFonts w:ascii="Arial" w:hAnsi="Arial" w:cs="Arial"/>
          <w:sz w:val="16"/>
          <w:szCs w:val="16"/>
        </w:rPr>
      </w:pPr>
    </w:p>
    <w:p w14:paraId="752A73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AAFC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A9D01A" w14:textId="77777777" w:rsidR="00983AE1" w:rsidRDefault="00983AE1">
      <w:pPr>
        <w:widowControl w:val="0"/>
        <w:autoSpaceDE w:val="0"/>
        <w:autoSpaceDN w:val="0"/>
        <w:adjustRightInd w:val="0"/>
        <w:spacing w:after="0" w:line="240" w:lineRule="auto"/>
        <w:rPr>
          <w:rFonts w:ascii="Arial" w:hAnsi="Arial" w:cs="Arial"/>
          <w:sz w:val="16"/>
          <w:szCs w:val="16"/>
        </w:rPr>
      </w:pPr>
    </w:p>
    <w:p w14:paraId="57A150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T35.6  I Omrzlina postihujúca viaceré časti tela, bližšie neurčená         I</w:t>
      </w:r>
    </w:p>
    <w:p w14:paraId="62A4F29A" w14:textId="77777777" w:rsidR="00983AE1" w:rsidRDefault="00983AE1">
      <w:pPr>
        <w:widowControl w:val="0"/>
        <w:autoSpaceDE w:val="0"/>
        <w:autoSpaceDN w:val="0"/>
        <w:adjustRightInd w:val="0"/>
        <w:spacing w:after="0" w:line="240" w:lineRule="auto"/>
        <w:rPr>
          <w:rFonts w:ascii="Arial" w:hAnsi="Arial" w:cs="Arial"/>
          <w:sz w:val="16"/>
          <w:szCs w:val="16"/>
        </w:rPr>
      </w:pPr>
    </w:p>
    <w:p w14:paraId="6CFBF80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6614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1D3BAC" w14:textId="77777777" w:rsidR="00983AE1" w:rsidRDefault="00983AE1">
      <w:pPr>
        <w:widowControl w:val="0"/>
        <w:autoSpaceDE w:val="0"/>
        <w:autoSpaceDN w:val="0"/>
        <w:adjustRightInd w:val="0"/>
        <w:spacing w:after="0" w:line="240" w:lineRule="auto"/>
        <w:rPr>
          <w:rFonts w:ascii="Arial" w:hAnsi="Arial" w:cs="Arial"/>
          <w:sz w:val="16"/>
          <w:szCs w:val="16"/>
        </w:rPr>
      </w:pPr>
    </w:p>
    <w:p w14:paraId="088731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T35.7  I Omrzlina bližšie neurčenej časti tela, bližšie neurčená           I</w:t>
      </w:r>
    </w:p>
    <w:p w14:paraId="458B1977" w14:textId="77777777" w:rsidR="00983AE1" w:rsidRDefault="00983AE1">
      <w:pPr>
        <w:widowControl w:val="0"/>
        <w:autoSpaceDE w:val="0"/>
        <w:autoSpaceDN w:val="0"/>
        <w:adjustRightInd w:val="0"/>
        <w:spacing w:after="0" w:line="240" w:lineRule="auto"/>
        <w:rPr>
          <w:rFonts w:ascii="Arial" w:hAnsi="Arial" w:cs="Arial"/>
          <w:sz w:val="16"/>
          <w:szCs w:val="16"/>
        </w:rPr>
      </w:pPr>
    </w:p>
    <w:p w14:paraId="045CB7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062D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045CD5" w14:textId="77777777" w:rsidR="00983AE1" w:rsidRDefault="00983AE1">
      <w:pPr>
        <w:widowControl w:val="0"/>
        <w:autoSpaceDE w:val="0"/>
        <w:autoSpaceDN w:val="0"/>
        <w:adjustRightInd w:val="0"/>
        <w:spacing w:after="0" w:line="240" w:lineRule="auto"/>
        <w:rPr>
          <w:rFonts w:ascii="Arial" w:hAnsi="Arial" w:cs="Arial"/>
          <w:sz w:val="16"/>
          <w:szCs w:val="16"/>
        </w:rPr>
      </w:pPr>
    </w:p>
    <w:p w14:paraId="3E6A0E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T36.0  I Otrava penicilínmi                                                I</w:t>
      </w:r>
    </w:p>
    <w:p w14:paraId="05CA7E40" w14:textId="77777777" w:rsidR="00983AE1" w:rsidRDefault="00983AE1">
      <w:pPr>
        <w:widowControl w:val="0"/>
        <w:autoSpaceDE w:val="0"/>
        <w:autoSpaceDN w:val="0"/>
        <w:adjustRightInd w:val="0"/>
        <w:spacing w:after="0" w:line="240" w:lineRule="auto"/>
        <w:rPr>
          <w:rFonts w:ascii="Arial" w:hAnsi="Arial" w:cs="Arial"/>
          <w:sz w:val="16"/>
          <w:szCs w:val="16"/>
        </w:rPr>
      </w:pPr>
    </w:p>
    <w:p w14:paraId="445A17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5474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12B66A" w14:textId="77777777" w:rsidR="00983AE1" w:rsidRDefault="00983AE1">
      <w:pPr>
        <w:widowControl w:val="0"/>
        <w:autoSpaceDE w:val="0"/>
        <w:autoSpaceDN w:val="0"/>
        <w:adjustRightInd w:val="0"/>
        <w:spacing w:after="0" w:line="240" w:lineRule="auto"/>
        <w:rPr>
          <w:rFonts w:ascii="Arial" w:hAnsi="Arial" w:cs="Arial"/>
          <w:sz w:val="16"/>
          <w:szCs w:val="16"/>
        </w:rPr>
      </w:pPr>
    </w:p>
    <w:p w14:paraId="46ECF2B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T36.1  I Otrava cefalosporínmi a inými betalaktámovými antibiotikami       I</w:t>
      </w:r>
    </w:p>
    <w:p w14:paraId="0B278FFA" w14:textId="77777777" w:rsidR="00983AE1" w:rsidRDefault="00983AE1">
      <w:pPr>
        <w:widowControl w:val="0"/>
        <w:autoSpaceDE w:val="0"/>
        <w:autoSpaceDN w:val="0"/>
        <w:adjustRightInd w:val="0"/>
        <w:spacing w:after="0" w:line="240" w:lineRule="auto"/>
        <w:rPr>
          <w:rFonts w:ascii="Arial" w:hAnsi="Arial" w:cs="Arial"/>
          <w:sz w:val="16"/>
          <w:szCs w:val="16"/>
        </w:rPr>
      </w:pPr>
    </w:p>
    <w:p w14:paraId="07CB20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9FD93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5DCB49" w14:textId="77777777" w:rsidR="00983AE1" w:rsidRDefault="00983AE1">
      <w:pPr>
        <w:widowControl w:val="0"/>
        <w:autoSpaceDE w:val="0"/>
        <w:autoSpaceDN w:val="0"/>
        <w:adjustRightInd w:val="0"/>
        <w:spacing w:after="0" w:line="240" w:lineRule="auto"/>
        <w:rPr>
          <w:rFonts w:ascii="Arial" w:hAnsi="Arial" w:cs="Arial"/>
          <w:sz w:val="16"/>
          <w:szCs w:val="16"/>
        </w:rPr>
      </w:pPr>
    </w:p>
    <w:p w14:paraId="624C65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T36.2  I Otrava liekmi zo skupiny chloramfenikolu                          I</w:t>
      </w:r>
    </w:p>
    <w:p w14:paraId="27F19D23" w14:textId="77777777" w:rsidR="00983AE1" w:rsidRDefault="00983AE1">
      <w:pPr>
        <w:widowControl w:val="0"/>
        <w:autoSpaceDE w:val="0"/>
        <w:autoSpaceDN w:val="0"/>
        <w:adjustRightInd w:val="0"/>
        <w:spacing w:after="0" w:line="240" w:lineRule="auto"/>
        <w:rPr>
          <w:rFonts w:ascii="Arial" w:hAnsi="Arial" w:cs="Arial"/>
          <w:sz w:val="16"/>
          <w:szCs w:val="16"/>
        </w:rPr>
      </w:pPr>
    </w:p>
    <w:p w14:paraId="7B2615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1BEA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0760A4" w14:textId="77777777" w:rsidR="00983AE1" w:rsidRDefault="00983AE1">
      <w:pPr>
        <w:widowControl w:val="0"/>
        <w:autoSpaceDE w:val="0"/>
        <w:autoSpaceDN w:val="0"/>
        <w:adjustRightInd w:val="0"/>
        <w:spacing w:after="0" w:line="240" w:lineRule="auto"/>
        <w:rPr>
          <w:rFonts w:ascii="Arial" w:hAnsi="Arial" w:cs="Arial"/>
          <w:sz w:val="16"/>
          <w:szCs w:val="16"/>
        </w:rPr>
      </w:pPr>
    </w:p>
    <w:p w14:paraId="4F1353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T36.3  I Otrava makrolidmi                                                 I</w:t>
      </w:r>
    </w:p>
    <w:p w14:paraId="3373C946" w14:textId="77777777" w:rsidR="00983AE1" w:rsidRDefault="00983AE1">
      <w:pPr>
        <w:widowControl w:val="0"/>
        <w:autoSpaceDE w:val="0"/>
        <w:autoSpaceDN w:val="0"/>
        <w:adjustRightInd w:val="0"/>
        <w:spacing w:after="0" w:line="240" w:lineRule="auto"/>
        <w:rPr>
          <w:rFonts w:ascii="Arial" w:hAnsi="Arial" w:cs="Arial"/>
          <w:sz w:val="16"/>
          <w:szCs w:val="16"/>
        </w:rPr>
      </w:pPr>
    </w:p>
    <w:p w14:paraId="7BFD4C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59D0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AC2DD9" w14:textId="77777777" w:rsidR="00983AE1" w:rsidRDefault="00983AE1">
      <w:pPr>
        <w:widowControl w:val="0"/>
        <w:autoSpaceDE w:val="0"/>
        <w:autoSpaceDN w:val="0"/>
        <w:adjustRightInd w:val="0"/>
        <w:spacing w:after="0" w:line="240" w:lineRule="auto"/>
        <w:rPr>
          <w:rFonts w:ascii="Arial" w:hAnsi="Arial" w:cs="Arial"/>
          <w:sz w:val="16"/>
          <w:szCs w:val="16"/>
        </w:rPr>
      </w:pPr>
    </w:p>
    <w:p w14:paraId="2F67D4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T36.4  I Otrava tetracyklínmi                                              I</w:t>
      </w:r>
    </w:p>
    <w:p w14:paraId="3D5C40D9" w14:textId="77777777" w:rsidR="00983AE1" w:rsidRDefault="00983AE1">
      <w:pPr>
        <w:widowControl w:val="0"/>
        <w:autoSpaceDE w:val="0"/>
        <w:autoSpaceDN w:val="0"/>
        <w:adjustRightInd w:val="0"/>
        <w:spacing w:after="0" w:line="240" w:lineRule="auto"/>
        <w:rPr>
          <w:rFonts w:ascii="Arial" w:hAnsi="Arial" w:cs="Arial"/>
          <w:sz w:val="16"/>
          <w:szCs w:val="16"/>
        </w:rPr>
      </w:pPr>
    </w:p>
    <w:p w14:paraId="1730A6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6C10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CEB8AA" w14:textId="77777777" w:rsidR="00983AE1" w:rsidRDefault="00983AE1">
      <w:pPr>
        <w:widowControl w:val="0"/>
        <w:autoSpaceDE w:val="0"/>
        <w:autoSpaceDN w:val="0"/>
        <w:adjustRightInd w:val="0"/>
        <w:spacing w:after="0" w:line="240" w:lineRule="auto"/>
        <w:rPr>
          <w:rFonts w:ascii="Arial" w:hAnsi="Arial" w:cs="Arial"/>
          <w:sz w:val="16"/>
          <w:szCs w:val="16"/>
        </w:rPr>
      </w:pPr>
    </w:p>
    <w:p w14:paraId="718EF9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T36.5  I Otrava aminoglykozidmi                                            I</w:t>
      </w:r>
    </w:p>
    <w:p w14:paraId="1513B421" w14:textId="77777777" w:rsidR="00983AE1" w:rsidRDefault="00983AE1">
      <w:pPr>
        <w:widowControl w:val="0"/>
        <w:autoSpaceDE w:val="0"/>
        <w:autoSpaceDN w:val="0"/>
        <w:adjustRightInd w:val="0"/>
        <w:spacing w:after="0" w:line="240" w:lineRule="auto"/>
        <w:rPr>
          <w:rFonts w:ascii="Arial" w:hAnsi="Arial" w:cs="Arial"/>
          <w:sz w:val="16"/>
          <w:szCs w:val="16"/>
        </w:rPr>
      </w:pPr>
    </w:p>
    <w:p w14:paraId="2FF215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3396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32D898" w14:textId="77777777" w:rsidR="00983AE1" w:rsidRDefault="00983AE1">
      <w:pPr>
        <w:widowControl w:val="0"/>
        <w:autoSpaceDE w:val="0"/>
        <w:autoSpaceDN w:val="0"/>
        <w:adjustRightInd w:val="0"/>
        <w:spacing w:after="0" w:line="240" w:lineRule="auto"/>
        <w:rPr>
          <w:rFonts w:ascii="Arial" w:hAnsi="Arial" w:cs="Arial"/>
          <w:sz w:val="16"/>
          <w:szCs w:val="16"/>
        </w:rPr>
      </w:pPr>
    </w:p>
    <w:p w14:paraId="54AC23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T36.6  I Otrava rifamycínmi                                                I</w:t>
      </w:r>
    </w:p>
    <w:p w14:paraId="6AE8137F" w14:textId="77777777" w:rsidR="00983AE1" w:rsidRDefault="00983AE1">
      <w:pPr>
        <w:widowControl w:val="0"/>
        <w:autoSpaceDE w:val="0"/>
        <w:autoSpaceDN w:val="0"/>
        <w:adjustRightInd w:val="0"/>
        <w:spacing w:after="0" w:line="240" w:lineRule="auto"/>
        <w:rPr>
          <w:rFonts w:ascii="Arial" w:hAnsi="Arial" w:cs="Arial"/>
          <w:sz w:val="16"/>
          <w:szCs w:val="16"/>
        </w:rPr>
      </w:pPr>
    </w:p>
    <w:p w14:paraId="6440DCE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678E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C5D1F3" w14:textId="77777777" w:rsidR="00983AE1" w:rsidRDefault="00983AE1">
      <w:pPr>
        <w:widowControl w:val="0"/>
        <w:autoSpaceDE w:val="0"/>
        <w:autoSpaceDN w:val="0"/>
        <w:adjustRightInd w:val="0"/>
        <w:spacing w:after="0" w:line="240" w:lineRule="auto"/>
        <w:rPr>
          <w:rFonts w:ascii="Arial" w:hAnsi="Arial" w:cs="Arial"/>
          <w:sz w:val="16"/>
          <w:szCs w:val="16"/>
        </w:rPr>
      </w:pPr>
    </w:p>
    <w:p w14:paraId="221438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T36.7  I Otrava protiplesňovými antibiotikami používanými systémovo        I</w:t>
      </w:r>
    </w:p>
    <w:p w14:paraId="7CC11127" w14:textId="77777777" w:rsidR="00983AE1" w:rsidRDefault="00983AE1">
      <w:pPr>
        <w:widowControl w:val="0"/>
        <w:autoSpaceDE w:val="0"/>
        <w:autoSpaceDN w:val="0"/>
        <w:adjustRightInd w:val="0"/>
        <w:spacing w:after="0" w:line="240" w:lineRule="auto"/>
        <w:rPr>
          <w:rFonts w:ascii="Arial" w:hAnsi="Arial" w:cs="Arial"/>
          <w:sz w:val="16"/>
          <w:szCs w:val="16"/>
        </w:rPr>
      </w:pPr>
    </w:p>
    <w:p w14:paraId="15BBF8E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49B4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A71D7D" w14:textId="77777777" w:rsidR="00983AE1" w:rsidRDefault="00983AE1">
      <w:pPr>
        <w:widowControl w:val="0"/>
        <w:autoSpaceDE w:val="0"/>
        <w:autoSpaceDN w:val="0"/>
        <w:adjustRightInd w:val="0"/>
        <w:spacing w:after="0" w:line="240" w:lineRule="auto"/>
        <w:rPr>
          <w:rFonts w:ascii="Arial" w:hAnsi="Arial" w:cs="Arial"/>
          <w:sz w:val="16"/>
          <w:szCs w:val="16"/>
        </w:rPr>
      </w:pPr>
    </w:p>
    <w:p w14:paraId="5322F6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T36.8  I Otrava inými celkovo účinkujúcimi antibiotikami                   I</w:t>
      </w:r>
    </w:p>
    <w:p w14:paraId="7F5E9334" w14:textId="77777777" w:rsidR="00983AE1" w:rsidRDefault="00983AE1">
      <w:pPr>
        <w:widowControl w:val="0"/>
        <w:autoSpaceDE w:val="0"/>
        <w:autoSpaceDN w:val="0"/>
        <w:adjustRightInd w:val="0"/>
        <w:spacing w:after="0" w:line="240" w:lineRule="auto"/>
        <w:rPr>
          <w:rFonts w:ascii="Arial" w:hAnsi="Arial" w:cs="Arial"/>
          <w:sz w:val="16"/>
          <w:szCs w:val="16"/>
        </w:rPr>
      </w:pPr>
    </w:p>
    <w:p w14:paraId="6A4226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D967D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726DFD" w14:textId="77777777" w:rsidR="00983AE1" w:rsidRDefault="00983AE1">
      <w:pPr>
        <w:widowControl w:val="0"/>
        <w:autoSpaceDE w:val="0"/>
        <w:autoSpaceDN w:val="0"/>
        <w:adjustRightInd w:val="0"/>
        <w:spacing w:after="0" w:line="240" w:lineRule="auto"/>
        <w:rPr>
          <w:rFonts w:ascii="Arial" w:hAnsi="Arial" w:cs="Arial"/>
          <w:sz w:val="16"/>
          <w:szCs w:val="16"/>
        </w:rPr>
      </w:pPr>
    </w:p>
    <w:p w14:paraId="09F261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T36.9  I Otrava celkovo účinkujúcimi antibiotikami, bližšie neurčenými     I</w:t>
      </w:r>
    </w:p>
    <w:p w14:paraId="3294FB25" w14:textId="77777777" w:rsidR="00983AE1" w:rsidRDefault="00983AE1">
      <w:pPr>
        <w:widowControl w:val="0"/>
        <w:autoSpaceDE w:val="0"/>
        <w:autoSpaceDN w:val="0"/>
        <w:adjustRightInd w:val="0"/>
        <w:spacing w:after="0" w:line="240" w:lineRule="auto"/>
        <w:rPr>
          <w:rFonts w:ascii="Arial" w:hAnsi="Arial" w:cs="Arial"/>
          <w:sz w:val="16"/>
          <w:szCs w:val="16"/>
        </w:rPr>
      </w:pPr>
    </w:p>
    <w:p w14:paraId="187398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B318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B91F10" w14:textId="77777777" w:rsidR="00983AE1" w:rsidRDefault="00983AE1">
      <w:pPr>
        <w:widowControl w:val="0"/>
        <w:autoSpaceDE w:val="0"/>
        <w:autoSpaceDN w:val="0"/>
        <w:adjustRightInd w:val="0"/>
        <w:spacing w:after="0" w:line="240" w:lineRule="auto"/>
        <w:rPr>
          <w:rFonts w:ascii="Arial" w:hAnsi="Arial" w:cs="Arial"/>
          <w:sz w:val="16"/>
          <w:szCs w:val="16"/>
        </w:rPr>
      </w:pPr>
    </w:p>
    <w:p w14:paraId="72E98C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T37.0  I Otrava sulfonamidmi                                               I</w:t>
      </w:r>
    </w:p>
    <w:p w14:paraId="04CA20E2" w14:textId="77777777" w:rsidR="00983AE1" w:rsidRDefault="00983AE1">
      <w:pPr>
        <w:widowControl w:val="0"/>
        <w:autoSpaceDE w:val="0"/>
        <w:autoSpaceDN w:val="0"/>
        <w:adjustRightInd w:val="0"/>
        <w:spacing w:after="0" w:line="240" w:lineRule="auto"/>
        <w:rPr>
          <w:rFonts w:ascii="Arial" w:hAnsi="Arial" w:cs="Arial"/>
          <w:sz w:val="16"/>
          <w:szCs w:val="16"/>
        </w:rPr>
      </w:pPr>
    </w:p>
    <w:p w14:paraId="595C44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B56C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0126BF" w14:textId="77777777" w:rsidR="00983AE1" w:rsidRDefault="00983AE1">
      <w:pPr>
        <w:widowControl w:val="0"/>
        <w:autoSpaceDE w:val="0"/>
        <w:autoSpaceDN w:val="0"/>
        <w:adjustRightInd w:val="0"/>
        <w:spacing w:after="0" w:line="240" w:lineRule="auto"/>
        <w:rPr>
          <w:rFonts w:ascii="Arial" w:hAnsi="Arial" w:cs="Arial"/>
          <w:sz w:val="16"/>
          <w:szCs w:val="16"/>
        </w:rPr>
      </w:pPr>
    </w:p>
    <w:p w14:paraId="213826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T37.1  I Otrava antimykobaktériovými liekmi                                I</w:t>
      </w:r>
    </w:p>
    <w:p w14:paraId="021DA6C7" w14:textId="77777777" w:rsidR="00983AE1" w:rsidRDefault="00983AE1">
      <w:pPr>
        <w:widowControl w:val="0"/>
        <w:autoSpaceDE w:val="0"/>
        <w:autoSpaceDN w:val="0"/>
        <w:adjustRightInd w:val="0"/>
        <w:spacing w:after="0" w:line="240" w:lineRule="auto"/>
        <w:rPr>
          <w:rFonts w:ascii="Arial" w:hAnsi="Arial" w:cs="Arial"/>
          <w:sz w:val="16"/>
          <w:szCs w:val="16"/>
        </w:rPr>
      </w:pPr>
    </w:p>
    <w:p w14:paraId="4693E1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43C6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1BE053" w14:textId="77777777" w:rsidR="00983AE1" w:rsidRDefault="00983AE1">
      <w:pPr>
        <w:widowControl w:val="0"/>
        <w:autoSpaceDE w:val="0"/>
        <w:autoSpaceDN w:val="0"/>
        <w:adjustRightInd w:val="0"/>
        <w:spacing w:after="0" w:line="240" w:lineRule="auto"/>
        <w:rPr>
          <w:rFonts w:ascii="Arial" w:hAnsi="Arial" w:cs="Arial"/>
          <w:sz w:val="16"/>
          <w:szCs w:val="16"/>
        </w:rPr>
      </w:pPr>
    </w:p>
    <w:p w14:paraId="6179B4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T37.2  I Otrava antimalarikami a liekmi účinkujúcimi na iné krvné prvoky   I</w:t>
      </w:r>
    </w:p>
    <w:p w14:paraId="1505153B" w14:textId="77777777" w:rsidR="00983AE1" w:rsidRDefault="00983AE1">
      <w:pPr>
        <w:widowControl w:val="0"/>
        <w:autoSpaceDE w:val="0"/>
        <w:autoSpaceDN w:val="0"/>
        <w:adjustRightInd w:val="0"/>
        <w:spacing w:after="0" w:line="240" w:lineRule="auto"/>
        <w:rPr>
          <w:rFonts w:ascii="Arial" w:hAnsi="Arial" w:cs="Arial"/>
          <w:sz w:val="16"/>
          <w:szCs w:val="16"/>
        </w:rPr>
      </w:pPr>
    </w:p>
    <w:p w14:paraId="7F0C36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(protozá)                                                         I</w:t>
      </w:r>
    </w:p>
    <w:p w14:paraId="128CE958" w14:textId="77777777" w:rsidR="00983AE1" w:rsidRDefault="00983AE1">
      <w:pPr>
        <w:widowControl w:val="0"/>
        <w:autoSpaceDE w:val="0"/>
        <w:autoSpaceDN w:val="0"/>
        <w:adjustRightInd w:val="0"/>
        <w:spacing w:after="0" w:line="240" w:lineRule="auto"/>
        <w:rPr>
          <w:rFonts w:ascii="Arial" w:hAnsi="Arial" w:cs="Arial"/>
          <w:sz w:val="16"/>
          <w:szCs w:val="16"/>
        </w:rPr>
      </w:pPr>
    </w:p>
    <w:p w14:paraId="42E08AB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358B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2A411B" w14:textId="77777777" w:rsidR="00983AE1" w:rsidRDefault="00983AE1">
      <w:pPr>
        <w:widowControl w:val="0"/>
        <w:autoSpaceDE w:val="0"/>
        <w:autoSpaceDN w:val="0"/>
        <w:adjustRightInd w:val="0"/>
        <w:spacing w:after="0" w:line="240" w:lineRule="auto"/>
        <w:rPr>
          <w:rFonts w:ascii="Arial" w:hAnsi="Arial" w:cs="Arial"/>
          <w:sz w:val="16"/>
          <w:szCs w:val="16"/>
        </w:rPr>
      </w:pPr>
    </w:p>
    <w:p w14:paraId="40105B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T37.3  I Otrava inými antiprotozoárnymi liekmi                             I</w:t>
      </w:r>
    </w:p>
    <w:p w14:paraId="4EA2CED6" w14:textId="77777777" w:rsidR="00983AE1" w:rsidRDefault="00983AE1">
      <w:pPr>
        <w:widowControl w:val="0"/>
        <w:autoSpaceDE w:val="0"/>
        <w:autoSpaceDN w:val="0"/>
        <w:adjustRightInd w:val="0"/>
        <w:spacing w:after="0" w:line="240" w:lineRule="auto"/>
        <w:rPr>
          <w:rFonts w:ascii="Arial" w:hAnsi="Arial" w:cs="Arial"/>
          <w:sz w:val="16"/>
          <w:szCs w:val="16"/>
        </w:rPr>
      </w:pPr>
    </w:p>
    <w:p w14:paraId="56E5D5B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4580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4CD073" w14:textId="77777777" w:rsidR="00983AE1" w:rsidRDefault="00983AE1">
      <w:pPr>
        <w:widowControl w:val="0"/>
        <w:autoSpaceDE w:val="0"/>
        <w:autoSpaceDN w:val="0"/>
        <w:adjustRightInd w:val="0"/>
        <w:spacing w:after="0" w:line="240" w:lineRule="auto"/>
        <w:rPr>
          <w:rFonts w:ascii="Arial" w:hAnsi="Arial" w:cs="Arial"/>
          <w:sz w:val="16"/>
          <w:szCs w:val="16"/>
        </w:rPr>
      </w:pPr>
    </w:p>
    <w:p w14:paraId="08E5B20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T37.4  I Otrava antihelmintikami                                           I</w:t>
      </w:r>
    </w:p>
    <w:p w14:paraId="6EEC9A9A" w14:textId="77777777" w:rsidR="00983AE1" w:rsidRDefault="00983AE1">
      <w:pPr>
        <w:widowControl w:val="0"/>
        <w:autoSpaceDE w:val="0"/>
        <w:autoSpaceDN w:val="0"/>
        <w:adjustRightInd w:val="0"/>
        <w:spacing w:after="0" w:line="240" w:lineRule="auto"/>
        <w:rPr>
          <w:rFonts w:ascii="Arial" w:hAnsi="Arial" w:cs="Arial"/>
          <w:sz w:val="16"/>
          <w:szCs w:val="16"/>
        </w:rPr>
      </w:pPr>
    </w:p>
    <w:p w14:paraId="05F3E5C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C2E96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819DD0" w14:textId="77777777" w:rsidR="00983AE1" w:rsidRDefault="00983AE1">
      <w:pPr>
        <w:widowControl w:val="0"/>
        <w:autoSpaceDE w:val="0"/>
        <w:autoSpaceDN w:val="0"/>
        <w:adjustRightInd w:val="0"/>
        <w:spacing w:after="0" w:line="240" w:lineRule="auto"/>
        <w:rPr>
          <w:rFonts w:ascii="Arial" w:hAnsi="Arial" w:cs="Arial"/>
          <w:sz w:val="16"/>
          <w:szCs w:val="16"/>
        </w:rPr>
      </w:pPr>
    </w:p>
    <w:p w14:paraId="4F901C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T37.5  I Otrava protivírusovými liekmi                                     I</w:t>
      </w:r>
    </w:p>
    <w:p w14:paraId="66A77E84" w14:textId="77777777" w:rsidR="00983AE1" w:rsidRDefault="00983AE1">
      <w:pPr>
        <w:widowControl w:val="0"/>
        <w:autoSpaceDE w:val="0"/>
        <w:autoSpaceDN w:val="0"/>
        <w:adjustRightInd w:val="0"/>
        <w:spacing w:after="0" w:line="240" w:lineRule="auto"/>
        <w:rPr>
          <w:rFonts w:ascii="Arial" w:hAnsi="Arial" w:cs="Arial"/>
          <w:sz w:val="16"/>
          <w:szCs w:val="16"/>
        </w:rPr>
      </w:pPr>
    </w:p>
    <w:p w14:paraId="42AD7D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4C682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7B59E6" w14:textId="77777777" w:rsidR="00983AE1" w:rsidRDefault="00983AE1">
      <w:pPr>
        <w:widowControl w:val="0"/>
        <w:autoSpaceDE w:val="0"/>
        <w:autoSpaceDN w:val="0"/>
        <w:adjustRightInd w:val="0"/>
        <w:spacing w:after="0" w:line="240" w:lineRule="auto"/>
        <w:rPr>
          <w:rFonts w:ascii="Arial" w:hAnsi="Arial" w:cs="Arial"/>
          <w:sz w:val="16"/>
          <w:szCs w:val="16"/>
        </w:rPr>
      </w:pPr>
    </w:p>
    <w:p w14:paraId="7D34969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T37.8  I Otrava inými bližšie určenými celkovo účinkujúcimi                I</w:t>
      </w:r>
    </w:p>
    <w:p w14:paraId="6581BDA6" w14:textId="77777777" w:rsidR="00983AE1" w:rsidRDefault="00983AE1">
      <w:pPr>
        <w:widowControl w:val="0"/>
        <w:autoSpaceDE w:val="0"/>
        <w:autoSpaceDN w:val="0"/>
        <w:adjustRightInd w:val="0"/>
        <w:spacing w:after="0" w:line="240" w:lineRule="auto"/>
        <w:rPr>
          <w:rFonts w:ascii="Arial" w:hAnsi="Arial" w:cs="Arial"/>
          <w:sz w:val="16"/>
          <w:szCs w:val="16"/>
        </w:rPr>
      </w:pPr>
    </w:p>
    <w:p w14:paraId="3D557C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protiinfekčnými a antiparazitovými liekmi                         I</w:t>
      </w:r>
    </w:p>
    <w:p w14:paraId="138F28AA" w14:textId="77777777" w:rsidR="00983AE1" w:rsidRDefault="00983AE1">
      <w:pPr>
        <w:widowControl w:val="0"/>
        <w:autoSpaceDE w:val="0"/>
        <w:autoSpaceDN w:val="0"/>
        <w:adjustRightInd w:val="0"/>
        <w:spacing w:after="0" w:line="240" w:lineRule="auto"/>
        <w:rPr>
          <w:rFonts w:ascii="Arial" w:hAnsi="Arial" w:cs="Arial"/>
          <w:sz w:val="16"/>
          <w:szCs w:val="16"/>
        </w:rPr>
      </w:pPr>
    </w:p>
    <w:p w14:paraId="7617B1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F557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28CEE4" w14:textId="77777777" w:rsidR="00983AE1" w:rsidRDefault="00983AE1">
      <w:pPr>
        <w:widowControl w:val="0"/>
        <w:autoSpaceDE w:val="0"/>
        <w:autoSpaceDN w:val="0"/>
        <w:adjustRightInd w:val="0"/>
        <w:spacing w:after="0" w:line="240" w:lineRule="auto"/>
        <w:rPr>
          <w:rFonts w:ascii="Arial" w:hAnsi="Arial" w:cs="Arial"/>
          <w:sz w:val="16"/>
          <w:szCs w:val="16"/>
        </w:rPr>
      </w:pPr>
    </w:p>
    <w:p w14:paraId="2895BAD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T37.9  I Otrava celkovo účinkujúcimi protiinfekčnými a antiparazitovými    I</w:t>
      </w:r>
    </w:p>
    <w:p w14:paraId="132CFAC2" w14:textId="77777777" w:rsidR="00983AE1" w:rsidRDefault="00983AE1">
      <w:pPr>
        <w:widowControl w:val="0"/>
        <w:autoSpaceDE w:val="0"/>
        <w:autoSpaceDN w:val="0"/>
        <w:adjustRightInd w:val="0"/>
        <w:spacing w:after="0" w:line="240" w:lineRule="auto"/>
        <w:rPr>
          <w:rFonts w:ascii="Arial" w:hAnsi="Arial" w:cs="Arial"/>
          <w:sz w:val="16"/>
          <w:szCs w:val="16"/>
        </w:rPr>
      </w:pPr>
    </w:p>
    <w:p w14:paraId="3F9CB0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liekmi, bližšie neurčenými                                        I</w:t>
      </w:r>
    </w:p>
    <w:p w14:paraId="792FF2C3" w14:textId="77777777" w:rsidR="00983AE1" w:rsidRDefault="00983AE1">
      <w:pPr>
        <w:widowControl w:val="0"/>
        <w:autoSpaceDE w:val="0"/>
        <w:autoSpaceDN w:val="0"/>
        <w:adjustRightInd w:val="0"/>
        <w:spacing w:after="0" w:line="240" w:lineRule="auto"/>
        <w:rPr>
          <w:rFonts w:ascii="Arial" w:hAnsi="Arial" w:cs="Arial"/>
          <w:sz w:val="16"/>
          <w:szCs w:val="16"/>
        </w:rPr>
      </w:pPr>
    </w:p>
    <w:p w14:paraId="3F8115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21E61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84514C" w14:textId="77777777" w:rsidR="00983AE1" w:rsidRDefault="00983AE1">
      <w:pPr>
        <w:widowControl w:val="0"/>
        <w:autoSpaceDE w:val="0"/>
        <w:autoSpaceDN w:val="0"/>
        <w:adjustRightInd w:val="0"/>
        <w:spacing w:after="0" w:line="240" w:lineRule="auto"/>
        <w:rPr>
          <w:rFonts w:ascii="Arial" w:hAnsi="Arial" w:cs="Arial"/>
          <w:sz w:val="16"/>
          <w:szCs w:val="16"/>
        </w:rPr>
      </w:pPr>
    </w:p>
    <w:p w14:paraId="082FCE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T38.0  I Otrava glukokortikoidmi a ich syntetickými analógmi               I</w:t>
      </w:r>
    </w:p>
    <w:p w14:paraId="2D0311F7" w14:textId="77777777" w:rsidR="00983AE1" w:rsidRDefault="00983AE1">
      <w:pPr>
        <w:widowControl w:val="0"/>
        <w:autoSpaceDE w:val="0"/>
        <w:autoSpaceDN w:val="0"/>
        <w:adjustRightInd w:val="0"/>
        <w:spacing w:after="0" w:line="240" w:lineRule="auto"/>
        <w:rPr>
          <w:rFonts w:ascii="Arial" w:hAnsi="Arial" w:cs="Arial"/>
          <w:sz w:val="16"/>
          <w:szCs w:val="16"/>
        </w:rPr>
      </w:pPr>
    </w:p>
    <w:p w14:paraId="69D50B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39F2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0F7F6E" w14:textId="77777777" w:rsidR="00983AE1" w:rsidRDefault="00983AE1">
      <w:pPr>
        <w:widowControl w:val="0"/>
        <w:autoSpaceDE w:val="0"/>
        <w:autoSpaceDN w:val="0"/>
        <w:adjustRightInd w:val="0"/>
        <w:spacing w:after="0" w:line="240" w:lineRule="auto"/>
        <w:rPr>
          <w:rFonts w:ascii="Arial" w:hAnsi="Arial" w:cs="Arial"/>
          <w:sz w:val="16"/>
          <w:szCs w:val="16"/>
        </w:rPr>
      </w:pPr>
    </w:p>
    <w:p w14:paraId="249874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T38.1  I Otrava hormónmi štítnej žľazy a ich náhradami                     I</w:t>
      </w:r>
    </w:p>
    <w:p w14:paraId="07B2A9E8" w14:textId="77777777" w:rsidR="00983AE1" w:rsidRDefault="00983AE1">
      <w:pPr>
        <w:widowControl w:val="0"/>
        <w:autoSpaceDE w:val="0"/>
        <w:autoSpaceDN w:val="0"/>
        <w:adjustRightInd w:val="0"/>
        <w:spacing w:after="0" w:line="240" w:lineRule="auto"/>
        <w:rPr>
          <w:rFonts w:ascii="Arial" w:hAnsi="Arial" w:cs="Arial"/>
          <w:sz w:val="16"/>
          <w:szCs w:val="16"/>
        </w:rPr>
      </w:pPr>
    </w:p>
    <w:p w14:paraId="6C2CED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9BF3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D6EEED" w14:textId="77777777" w:rsidR="00983AE1" w:rsidRDefault="00983AE1">
      <w:pPr>
        <w:widowControl w:val="0"/>
        <w:autoSpaceDE w:val="0"/>
        <w:autoSpaceDN w:val="0"/>
        <w:adjustRightInd w:val="0"/>
        <w:spacing w:after="0" w:line="240" w:lineRule="auto"/>
        <w:rPr>
          <w:rFonts w:ascii="Arial" w:hAnsi="Arial" w:cs="Arial"/>
          <w:sz w:val="16"/>
          <w:szCs w:val="16"/>
        </w:rPr>
      </w:pPr>
    </w:p>
    <w:p w14:paraId="6798A8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T38.2  I Otrava tyreostatikami                                             I</w:t>
      </w:r>
    </w:p>
    <w:p w14:paraId="66815AFF" w14:textId="77777777" w:rsidR="00983AE1" w:rsidRDefault="00983AE1">
      <w:pPr>
        <w:widowControl w:val="0"/>
        <w:autoSpaceDE w:val="0"/>
        <w:autoSpaceDN w:val="0"/>
        <w:adjustRightInd w:val="0"/>
        <w:spacing w:after="0" w:line="240" w:lineRule="auto"/>
        <w:rPr>
          <w:rFonts w:ascii="Arial" w:hAnsi="Arial" w:cs="Arial"/>
          <w:sz w:val="16"/>
          <w:szCs w:val="16"/>
        </w:rPr>
      </w:pPr>
    </w:p>
    <w:p w14:paraId="0B8CD1D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5AD9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561C40" w14:textId="77777777" w:rsidR="00983AE1" w:rsidRDefault="00983AE1">
      <w:pPr>
        <w:widowControl w:val="0"/>
        <w:autoSpaceDE w:val="0"/>
        <w:autoSpaceDN w:val="0"/>
        <w:adjustRightInd w:val="0"/>
        <w:spacing w:after="0" w:line="240" w:lineRule="auto"/>
        <w:rPr>
          <w:rFonts w:ascii="Arial" w:hAnsi="Arial" w:cs="Arial"/>
          <w:sz w:val="16"/>
          <w:szCs w:val="16"/>
        </w:rPr>
      </w:pPr>
    </w:p>
    <w:p w14:paraId="2E8691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T38.3  I Otrava inzulínom a orálnymi antidiabetikami                       I</w:t>
      </w:r>
    </w:p>
    <w:p w14:paraId="7B8AA0F1" w14:textId="77777777" w:rsidR="00983AE1" w:rsidRDefault="00983AE1">
      <w:pPr>
        <w:widowControl w:val="0"/>
        <w:autoSpaceDE w:val="0"/>
        <w:autoSpaceDN w:val="0"/>
        <w:adjustRightInd w:val="0"/>
        <w:spacing w:after="0" w:line="240" w:lineRule="auto"/>
        <w:rPr>
          <w:rFonts w:ascii="Arial" w:hAnsi="Arial" w:cs="Arial"/>
          <w:sz w:val="16"/>
          <w:szCs w:val="16"/>
        </w:rPr>
      </w:pPr>
    </w:p>
    <w:p w14:paraId="104D2B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9505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102086" w14:textId="77777777" w:rsidR="00983AE1" w:rsidRDefault="00983AE1">
      <w:pPr>
        <w:widowControl w:val="0"/>
        <w:autoSpaceDE w:val="0"/>
        <w:autoSpaceDN w:val="0"/>
        <w:adjustRightInd w:val="0"/>
        <w:spacing w:after="0" w:line="240" w:lineRule="auto"/>
        <w:rPr>
          <w:rFonts w:ascii="Arial" w:hAnsi="Arial" w:cs="Arial"/>
          <w:sz w:val="16"/>
          <w:szCs w:val="16"/>
        </w:rPr>
      </w:pPr>
    </w:p>
    <w:p w14:paraId="48BC71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T38.4  I Otrava orálnymi kontraceptívami                                   I</w:t>
      </w:r>
    </w:p>
    <w:p w14:paraId="005EC7EA" w14:textId="77777777" w:rsidR="00983AE1" w:rsidRDefault="00983AE1">
      <w:pPr>
        <w:widowControl w:val="0"/>
        <w:autoSpaceDE w:val="0"/>
        <w:autoSpaceDN w:val="0"/>
        <w:adjustRightInd w:val="0"/>
        <w:spacing w:after="0" w:line="240" w:lineRule="auto"/>
        <w:rPr>
          <w:rFonts w:ascii="Arial" w:hAnsi="Arial" w:cs="Arial"/>
          <w:sz w:val="16"/>
          <w:szCs w:val="16"/>
        </w:rPr>
      </w:pPr>
    </w:p>
    <w:p w14:paraId="4F27FA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C1FD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377E3B" w14:textId="77777777" w:rsidR="00983AE1" w:rsidRDefault="00983AE1">
      <w:pPr>
        <w:widowControl w:val="0"/>
        <w:autoSpaceDE w:val="0"/>
        <w:autoSpaceDN w:val="0"/>
        <w:adjustRightInd w:val="0"/>
        <w:spacing w:after="0" w:line="240" w:lineRule="auto"/>
        <w:rPr>
          <w:rFonts w:ascii="Arial" w:hAnsi="Arial" w:cs="Arial"/>
          <w:sz w:val="16"/>
          <w:szCs w:val="16"/>
        </w:rPr>
      </w:pPr>
    </w:p>
    <w:p w14:paraId="27F2976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T38.5  I Otrava inými estrogénmi a progesterónmi                           I</w:t>
      </w:r>
    </w:p>
    <w:p w14:paraId="20A7B29F" w14:textId="77777777" w:rsidR="00983AE1" w:rsidRDefault="00983AE1">
      <w:pPr>
        <w:widowControl w:val="0"/>
        <w:autoSpaceDE w:val="0"/>
        <w:autoSpaceDN w:val="0"/>
        <w:adjustRightInd w:val="0"/>
        <w:spacing w:after="0" w:line="240" w:lineRule="auto"/>
        <w:rPr>
          <w:rFonts w:ascii="Arial" w:hAnsi="Arial" w:cs="Arial"/>
          <w:sz w:val="16"/>
          <w:szCs w:val="16"/>
        </w:rPr>
      </w:pPr>
    </w:p>
    <w:p w14:paraId="5C7C53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ACA6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8DC226" w14:textId="77777777" w:rsidR="00983AE1" w:rsidRDefault="00983AE1">
      <w:pPr>
        <w:widowControl w:val="0"/>
        <w:autoSpaceDE w:val="0"/>
        <w:autoSpaceDN w:val="0"/>
        <w:adjustRightInd w:val="0"/>
        <w:spacing w:after="0" w:line="240" w:lineRule="auto"/>
        <w:rPr>
          <w:rFonts w:ascii="Arial" w:hAnsi="Arial" w:cs="Arial"/>
          <w:sz w:val="16"/>
          <w:szCs w:val="16"/>
        </w:rPr>
      </w:pPr>
    </w:p>
    <w:p w14:paraId="135DE7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T38.6  I Otrava antigonadotropínmi, antiestrogénmi, antiandrogénmi,        I</w:t>
      </w:r>
    </w:p>
    <w:p w14:paraId="148D9059" w14:textId="77777777" w:rsidR="00983AE1" w:rsidRDefault="00983AE1">
      <w:pPr>
        <w:widowControl w:val="0"/>
        <w:autoSpaceDE w:val="0"/>
        <w:autoSpaceDN w:val="0"/>
        <w:adjustRightInd w:val="0"/>
        <w:spacing w:after="0" w:line="240" w:lineRule="auto"/>
        <w:rPr>
          <w:rFonts w:ascii="Arial" w:hAnsi="Arial" w:cs="Arial"/>
          <w:sz w:val="16"/>
          <w:szCs w:val="16"/>
        </w:rPr>
      </w:pPr>
    </w:p>
    <w:p w14:paraId="15E76F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nezatriedenými inde                                               I</w:t>
      </w:r>
    </w:p>
    <w:p w14:paraId="6AA06703" w14:textId="77777777" w:rsidR="00983AE1" w:rsidRDefault="00983AE1">
      <w:pPr>
        <w:widowControl w:val="0"/>
        <w:autoSpaceDE w:val="0"/>
        <w:autoSpaceDN w:val="0"/>
        <w:adjustRightInd w:val="0"/>
        <w:spacing w:after="0" w:line="240" w:lineRule="auto"/>
        <w:rPr>
          <w:rFonts w:ascii="Arial" w:hAnsi="Arial" w:cs="Arial"/>
          <w:sz w:val="16"/>
          <w:szCs w:val="16"/>
        </w:rPr>
      </w:pPr>
    </w:p>
    <w:p w14:paraId="269CC6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6DFE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C6ADDD" w14:textId="77777777" w:rsidR="00983AE1" w:rsidRDefault="00983AE1">
      <w:pPr>
        <w:widowControl w:val="0"/>
        <w:autoSpaceDE w:val="0"/>
        <w:autoSpaceDN w:val="0"/>
        <w:adjustRightInd w:val="0"/>
        <w:spacing w:after="0" w:line="240" w:lineRule="auto"/>
        <w:rPr>
          <w:rFonts w:ascii="Arial" w:hAnsi="Arial" w:cs="Arial"/>
          <w:sz w:val="16"/>
          <w:szCs w:val="16"/>
        </w:rPr>
      </w:pPr>
    </w:p>
    <w:p w14:paraId="3E0899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T38.7  I Otrava androgénmi a príbuznými anabolikami                        I</w:t>
      </w:r>
    </w:p>
    <w:p w14:paraId="6B07E97B" w14:textId="77777777" w:rsidR="00983AE1" w:rsidRDefault="00983AE1">
      <w:pPr>
        <w:widowControl w:val="0"/>
        <w:autoSpaceDE w:val="0"/>
        <w:autoSpaceDN w:val="0"/>
        <w:adjustRightInd w:val="0"/>
        <w:spacing w:after="0" w:line="240" w:lineRule="auto"/>
        <w:rPr>
          <w:rFonts w:ascii="Arial" w:hAnsi="Arial" w:cs="Arial"/>
          <w:sz w:val="16"/>
          <w:szCs w:val="16"/>
        </w:rPr>
      </w:pPr>
    </w:p>
    <w:p w14:paraId="299506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26344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B0B6AD" w14:textId="77777777" w:rsidR="00983AE1" w:rsidRDefault="00983AE1">
      <w:pPr>
        <w:widowControl w:val="0"/>
        <w:autoSpaceDE w:val="0"/>
        <w:autoSpaceDN w:val="0"/>
        <w:adjustRightInd w:val="0"/>
        <w:spacing w:after="0" w:line="240" w:lineRule="auto"/>
        <w:rPr>
          <w:rFonts w:ascii="Arial" w:hAnsi="Arial" w:cs="Arial"/>
          <w:sz w:val="16"/>
          <w:szCs w:val="16"/>
        </w:rPr>
      </w:pPr>
    </w:p>
    <w:p w14:paraId="575CE2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T38.8  I Otrava inými a bližšie neurčenými hormónmi a ich syntetickými     I</w:t>
      </w:r>
    </w:p>
    <w:p w14:paraId="217348F9" w14:textId="77777777" w:rsidR="00983AE1" w:rsidRDefault="00983AE1">
      <w:pPr>
        <w:widowControl w:val="0"/>
        <w:autoSpaceDE w:val="0"/>
        <w:autoSpaceDN w:val="0"/>
        <w:adjustRightInd w:val="0"/>
        <w:spacing w:after="0" w:line="240" w:lineRule="auto"/>
        <w:rPr>
          <w:rFonts w:ascii="Arial" w:hAnsi="Arial" w:cs="Arial"/>
          <w:sz w:val="16"/>
          <w:szCs w:val="16"/>
        </w:rPr>
      </w:pPr>
    </w:p>
    <w:p w14:paraId="5EC349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náhradami                                                         I</w:t>
      </w:r>
    </w:p>
    <w:p w14:paraId="04F70DC5" w14:textId="77777777" w:rsidR="00983AE1" w:rsidRDefault="00983AE1">
      <w:pPr>
        <w:widowControl w:val="0"/>
        <w:autoSpaceDE w:val="0"/>
        <w:autoSpaceDN w:val="0"/>
        <w:adjustRightInd w:val="0"/>
        <w:spacing w:after="0" w:line="240" w:lineRule="auto"/>
        <w:rPr>
          <w:rFonts w:ascii="Arial" w:hAnsi="Arial" w:cs="Arial"/>
          <w:sz w:val="16"/>
          <w:szCs w:val="16"/>
        </w:rPr>
      </w:pPr>
    </w:p>
    <w:p w14:paraId="14D7F2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8A20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08D96B" w14:textId="77777777" w:rsidR="00983AE1" w:rsidRDefault="00983AE1">
      <w:pPr>
        <w:widowControl w:val="0"/>
        <w:autoSpaceDE w:val="0"/>
        <w:autoSpaceDN w:val="0"/>
        <w:adjustRightInd w:val="0"/>
        <w:spacing w:after="0" w:line="240" w:lineRule="auto"/>
        <w:rPr>
          <w:rFonts w:ascii="Arial" w:hAnsi="Arial" w:cs="Arial"/>
          <w:sz w:val="16"/>
          <w:szCs w:val="16"/>
        </w:rPr>
      </w:pPr>
    </w:p>
    <w:p w14:paraId="1789AF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T38.9  I Otrava inými a bližšie neurčenými antagonistami hormónov          I</w:t>
      </w:r>
    </w:p>
    <w:p w14:paraId="182BC05F" w14:textId="77777777" w:rsidR="00983AE1" w:rsidRDefault="00983AE1">
      <w:pPr>
        <w:widowControl w:val="0"/>
        <w:autoSpaceDE w:val="0"/>
        <w:autoSpaceDN w:val="0"/>
        <w:adjustRightInd w:val="0"/>
        <w:spacing w:after="0" w:line="240" w:lineRule="auto"/>
        <w:rPr>
          <w:rFonts w:ascii="Arial" w:hAnsi="Arial" w:cs="Arial"/>
          <w:sz w:val="16"/>
          <w:szCs w:val="16"/>
        </w:rPr>
      </w:pPr>
    </w:p>
    <w:p w14:paraId="617FBA4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191C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752E89" w14:textId="77777777" w:rsidR="00983AE1" w:rsidRDefault="00983AE1">
      <w:pPr>
        <w:widowControl w:val="0"/>
        <w:autoSpaceDE w:val="0"/>
        <w:autoSpaceDN w:val="0"/>
        <w:adjustRightInd w:val="0"/>
        <w:spacing w:after="0" w:line="240" w:lineRule="auto"/>
        <w:rPr>
          <w:rFonts w:ascii="Arial" w:hAnsi="Arial" w:cs="Arial"/>
          <w:sz w:val="16"/>
          <w:szCs w:val="16"/>
        </w:rPr>
      </w:pPr>
    </w:p>
    <w:p w14:paraId="2C873F5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T39.0  I Otrava salicylátmi                                                I</w:t>
      </w:r>
    </w:p>
    <w:p w14:paraId="5B9508CD" w14:textId="77777777" w:rsidR="00983AE1" w:rsidRDefault="00983AE1">
      <w:pPr>
        <w:widowControl w:val="0"/>
        <w:autoSpaceDE w:val="0"/>
        <w:autoSpaceDN w:val="0"/>
        <w:adjustRightInd w:val="0"/>
        <w:spacing w:after="0" w:line="240" w:lineRule="auto"/>
        <w:rPr>
          <w:rFonts w:ascii="Arial" w:hAnsi="Arial" w:cs="Arial"/>
          <w:sz w:val="16"/>
          <w:szCs w:val="16"/>
        </w:rPr>
      </w:pPr>
    </w:p>
    <w:p w14:paraId="7F7F7C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D49D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9C3A9F" w14:textId="77777777" w:rsidR="00983AE1" w:rsidRDefault="00983AE1">
      <w:pPr>
        <w:widowControl w:val="0"/>
        <w:autoSpaceDE w:val="0"/>
        <w:autoSpaceDN w:val="0"/>
        <w:adjustRightInd w:val="0"/>
        <w:spacing w:after="0" w:line="240" w:lineRule="auto"/>
        <w:rPr>
          <w:rFonts w:ascii="Arial" w:hAnsi="Arial" w:cs="Arial"/>
          <w:sz w:val="16"/>
          <w:szCs w:val="16"/>
        </w:rPr>
      </w:pPr>
    </w:p>
    <w:p w14:paraId="5781E4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T39.1  I Otrava derivátmi 4-aminofenolu                                    I</w:t>
      </w:r>
    </w:p>
    <w:p w14:paraId="2D34E858" w14:textId="77777777" w:rsidR="00983AE1" w:rsidRDefault="00983AE1">
      <w:pPr>
        <w:widowControl w:val="0"/>
        <w:autoSpaceDE w:val="0"/>
        <w:autoSpaceDN w:val="0"/>
        <w:adjustRightInd w:val="0"/>
        <w:spacing w:after="0" w:line="240" w:lineRule="auto"/>
        <w:rPr>
          <w:rFonts w:ascii="Arial" w:hAnsi="Arial" w:cs="Arial"/>
          <w:sz w:val="16"/>
          <w:szCs w:val="16"/>
        </w:rPr>
      </w:pPr>
    </w:p>
    <w:p w14:paraId="61C242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7BFE6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DACFD0" w14:textId="77777777" w:rsidR="00983AE1" w:rsidRDefault="00983AE1">
      <w:pPr>
        <w:widowControl w:val="0"/>
        <w:autoSpaceDE w:val="0"/>
        <w:autoSpaceDN w:val="0"/>
        <w:adjustRightInd w:val="0"/>
        <w:spacing w:after="0" w:line="240" w:lineRule="auto"/>
        <w:rPr>
          <w:rFonts w:ascii="Arial" w:hAnsi="Arial" w:cs="Arial"/>
          <w:sz w:val="16"/>
          <w:szCs w:val="16"/>
        </w:rPr>
      </w:pPr>
    </w:p>
    <w:p w14:paraId="0C6353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T39.2  I Otrava pyrazolónovými derivátmi                                   I</w:t>
      </w:r>
    </w:p>
    <w:p w14:paraId="5976EB0C" w14:textId="77777777" w:rsidR="00983AE1" w:rsidRDefault="00983AE1">
      <w:pPr>
        <w:widowControl w:val="0"/>
        <w:autoSpaceDE w:val="0"/>
        <w:autoSpaceDN w:val="0"/>
        <w:adjustRightInd w:val="0"/>
        <w:spacing w:after="0" w:line="240" w:lineRule="auto"/>
        <w:rPr>
          <w:rFonts w:ascii="Arial" w:hAnsi="Arial" w:cs="Arial"/>
          <w:sz w:val="16"/>
          <w:szCs w:val="16"/>
        </w:rPr>
      </w:pPr>
    </w:p>
    <w:p w14:paraId="422421D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3255C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124B26" w14:textId="77777777" w:rsidR="00983AE1" w:rsidRDefault="00983AE1">
      <w:pPr>
        <w:widowControl w:val="0"/>
        <w:autoSpaceDE w:val="0"/>
        <w:autoSpaceDN w:val="0"/>
        <w:adjustRightInd w:val="0"/>
        <w:spacing w:after="0" w:line="240" w:lineRule="auto"/>
        <w:rPr>
          <w:rFonts w:ascii="Arial" w:hAnsi="Arial" w:cs="Arial"/>
          <w:sz w:val="16"/>
          <w:szCs w:val="16"/>
        </w:rPr>
      </w:pPr>
    </w:p>
    <w:p w14:paraId="5DD9DB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T39.3  I Otrava inými nesteroidovými antiflogistikami                      I</w:t>
      </w:r>
    </w:p>
    <w:p w14:paraId="09B8512A" w14:textId="77777777" w:rsidR="00983AE1" w:rsidRDefault="00983AE1">
      <w:pPr>
        <w:widowControl w:val="0"/>
        <w:autoSpaceDE w:val="0"/>
        <w:autoSpaceDN w:val="0"/>
        <w:adjustRightInd w:val="0"/>
        <w:spacing w:after="0" w:line="240" w:lineRule="auto"/>
        <w:rPr>
          <w:rFonts w:ascii="Arial" w:hAnsi="Arial" w:cs="Arial"/>
          <w:sz w:val="16"/>
          <w:szCs w:val="16"/>
        </w:rPr>
      </w:pPr>
    </w:p>
    <w:p w14:paraId="7F0E79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53056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043796" w14:textId="77777777" w:rsidR="00983AE1" w:rsidRDefault="00983AE1">
      <w:pPr>
        <w:widowControl w:val="0"/>
        <w:autoSpaceDE w:val="0"/>
        <w:autoSpaceDN w:val="0"/>
        <w:adjustRightInd w:val="0"/>
        <w:spacing w:after="0" w:line="240" w:lineRule="auto"/>
        <w:rPr>
          <w:rFonts w:ascii="Arial" w:hAnsi="Arial" w:cs="Arial"/>
          <w:sz w:val="16"/>
          <w:szCs w:val="16"/>
        </w:rPr>
      </w:pPr>
    </w:p>
    <w:p w14:paraId="09D53B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T39.4  I Otrava antireumatikami, nezatriedenými inde                       I</w:t>
      </w:r>
    </w:p>
    <w:p w14:paraId="544C0457" w14:textId="77777777" w:rsidR="00983AE1" w:rsidRDefault="00983AE1">
      <w:pPr>
        <w:widowControl w:val="0"/>
        <w:autoSpaceDE w:val="0"/>
        <w:autoSpaceDN w:val="0"/>
        <w:adjustRightInd w:val="0"/>
        <w:spacing w:after="0" w:line="240" w:lineRule="auto"/>
        <w:rPr>
          <w:rFonts w:ascii="Arial" w:hAnsi="Arial" w:cs="Arial"/>
          <w:sz w:val="16"/>
          <w:szCs w:val="16"/>
        </w:rPr>
      </w:pPr>
    </w:p>
    <w:p w14:paraId="034F53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30E9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82F7D7" w14:textId="77777777" w:rsidR="00983AE1" w:rsidRDefault="00983AE1">
      <w:pPr>
        <w:widowControl w:val="0"/>
        <w:autoSpaceDE w:val="0"/>
        <w:autoSpaceDN w:val="0"/>
        <w:adjustRightInd w:val="0"/>
        <w:spacing w:after="0" w:line="240" w:lineRule="auto"/>
        <w:rPr>
          <w:rFonts w:ascii="Arial" w:hAnsi="Arial" w:cs="Arial"/>
          <w:sz w:val="16"/>
          <w:szCs w:val="16"/>
        </w:rPr>
      </w:pPr>
    </w:p>
    <w:p w14:paraId="0B6A9B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T39.8  I Otrava inými neopioidovými analgetikami a antipyretikami,         I</w:t>
      </w:r>
    </w:p>
    <w:p w14:paraId="13EA664C" w14:textId="77777777" w:rsidR="00983AE1" w:rsidRDefault="00983AE1">
      <w:pPr>
        <w:widowControl w:val="0"/>
        <w:autoSpaceDE w:val="0"/>
        <w:autoSpaceDN w:val="0"/>
        <w:adjustRightInd w:val="0"/>
        <w:spacing w:after="0" w:line="240" w:lineRule="auto"/>
        <w:rPr>
          <w:rFonts w:ascii="Arial" w:hAnsi="Arial" w:cs="Arial"/>
          <w:sz w:val="16"/>
          <w:szCs w:val="16"/>
        </w:rPr>
      </w:pPr>
    </w:p>
    <w:p w14:paraId="226332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nezatriedenými inde                                               I</w:t>
      </w:r>
    </w:p>
    <w:p w14:paraId="52951784" w14:textId="77777777" w:rsidR="00983AE1" w:rsidRDefault="00983AE1">
      <w:pPr>
        <w:widowControl w:val="0"/>
        <w:autoSpaceDE w:val="0"/>
        <w:autoSpaceDN w:val="0"/>
        <w:adjustRightInd w:val="0"/>
        <w:spacing w:after="0" w:line="240" w:lineRule="auto"/>
        <w:rPr>
          <w:rFonts w:ascii="Arial" w:hAnsi="Arial" w:cs="Arial"/>
          <w:sz w:val="16"/>
          <w:szCs w:val="16"/>
        </w:rPr>
      </w:pPr>
    </w:p>
    <w:p w14:paraId="3CB3F3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9439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6806B5" w14:textId="77777777" w:rsidR="00983AE1" w:rsidRDefault="00983AE1">
      <w:pPr>
        <w:widowControl w:val="0"/>
        <w:autoSpaceDE w:val="0"/>
        <w:autoSpaceDN w:val="0"/>
        <w:adjustRightInd w:val="0"/>
        <w:spacing w:after="0" w:line="240" w:lineRule="auto"/>
        <w:rPr>
          <w:rFonts w:ascii="Arial" w:hAnsi="Arial" w:cs="Arial"/>
          <w:sz w:val="16"/>
          <w:szCs w:val="16"/>
        </w:rPr>
      </w:pPr>
    </w:p>
    <w:p w14:paraId="6CD63A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T39.9  I Otrava neopioidovými analgetikami, antipyretikami a               I</w:t>
      </w:r>
    </w:p>
    <w:p w14:paraId="7193E31D" w14:textId="77777777" w:rsidR="00983AE1" w:rsidRDefault="00983AE1">
      <w:pPr>
        <w:widowControl w:val="0"/>
        <w:autoSpaceDE w:val="0"/>
        <w:autoSpaceDN w:val="0"/>
        <w:adjustRightInd w:val="0"/>
        <w:spacing w:after="0" w:line="240" w:lineRule="auto"/>
        <w:rPr>
          <w:rFonts w:ascii="Arial" w:hAnsi="Arial" w:cs="Arial"/>
          <w:sz w:val="16"/>
          <w:szCs w:val="16"/>
        </w:rPr>
      </w:pPr>
    </w:p>
    <w:p w14:paraId="517CCB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antireumatikami, bližšie neurčenými                               I</w:t>
      </w:r>
    </w:p>
    <w:p w14:paraId="3B939EE9" w14:textId="77777777" w:rsidR="00983AE1" w:rsidRDefault="00983AE1">
      <w:pPr>
        <w:widowControl w:val="0"/>
        <w:autoSpaceDE w:val="0"/>
        <w:autoSpaceDN w:val="0"/>
        <w:adjustRightInd w:val="0"/>
        <w:spacing w:after="0" w:line="240" w:lineRule="auto"/>
        <w:rPr>
          <w:rFonts w:ascii="Arial" w:hAnsi="Arial" w:cs="Arial"/>
          <w:sz w:val="16"/>
          <w:szCs w:val="16"/>
        </w:rPr>
      </w:pPr>
    </w:p>
    <w:p w14:paraId="2944137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3AC30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CA77CC" w14:textId="77777777" w:rsidR="00983AE1" w:rsidRDefault="00983AE1">
      <w:pPr>
        <w:widowControl w:val="0"/>
        <w:autoSpaceDE w:val="0"/>
        <w:autoSpaceDN w:val="0"/>
        <w:adjustRightInd w:val="0"/>
        <w:spacing w:after="0" w:line="240" w:lineRule="auto"/>
        <w:rPr>
          <w:rFonts w:ascii="Arial" w:hAnsi="Arial" w:cs="Arial"/>
          <w:sz w:val="16"/>
          <w:szCs w:val="16"/>
        </w:rPr>
      </w:pPr>
    </w:p>
    <w:p w14:paraId="4562C1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T40.0  I Otrava ópiom                                                      I</w:t>
      </w:r>
    </w:p>
    <w:p w14:paraId="78B09BB9" w14:textId="77777777" w:rsidR="00983AE1" w:rsidRDefault="00983AE1">
      <w:pPr>
        <w:widowControl w:val="0"/>
        <w:autoSpaceDE w:val="0"/>
        <w:autoSpaceDN w:val="0"/>
        <w:adjustRightInd w:val="0"/>
        <w:spacing w:after="0" w:line="240" w:lineRule="auto"/>
        <w:rPr>
          <w:rFonts w:ascii="Arial" w:hAnsi="Arial" w:cs="Arial"/>
          <w:sz w:val="16"/>
          <w:szCs w:val="16"/>
        </w:rPr>
      </w:pPr>
    </w:p>
    <w:p w14:paraId="2A52FD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CFE8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23DE63" w14:textId="77777777" w:rsidR="00983AE1" w:rsidRDefault="00983AE1">
      <w:pPr>
        <w:widowControl w:val="0"/>
        <w:autoSpaceDE w:val="0"/>
        <w:autoSpaceDN w:val="0"/>
        <w:adjustRightInd w:val="0"/>
        <w:spacing w:after="0" w:line="240" w:lineRule="auto"/>
        <w:rPr>
          <w:rFonts w:ascii="Arial" w:hAnsi="Arial" w:cs="Arial"/>
          <w:sz w:val="16"/>
          <w:szCs w:val="16"/>
        </w:rPr>
      </w:pPr>
    </w:p>
    <w:p w14:paraId="7E175F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T40.1  I Otrava heroínom                                                   I</w:t>
      </w:r>
    </w:p>
    <w:p w14:paraId="61C4C02D" w14:textId="77777777" w:rsidR="00983AE1" w:rsidRDefault="00983AE1">
      <w:pPr>
        <w:widowControl w:val="0"/>
        <w:autoSpaceDE w:val="0"/>
        <w:autoSpaceDN w:val="0"/>
        <w:adjustRightInd w:val="0"/>
        <w:spacing w:after="0" w:line="240" w:lineRule="auto"/>
        <w:rPr>
          <w:rFonts w:ascii="Arial" w:hAnsi="Arial" w:cs="Arial"/>
          <w:sz w:val="16"/>
          <w:szCs w:val="16"/>
        </w:rPr>
      </w:pPr>
    </w:p>
    <w:p w14:paraId="540D6EF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266D3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D7F952" w14:textId="77777777" w:rsidR="00983AE1" w:rsidRDefault="00983AE1">
      <w:pPr>
        <w:widowControl w:val="0"/>
        <w:autoSpaceDE w:val="0"/>
        <w:autoSpaceDN w:val="0"/>
        <w:adjustRightInd w:val="0"/>
        <w:spacing w:after="0" w:line="240" w:lineRule="auto"/>
        <w:rPr>
          <w:rFonts w:ascii="Arial" w:hAnsi="Arial" w:cs="Arial"/>
          <w:sz w:val="16"/>
          <w:szCs w:val="16"/>
        </w:rPr>
      </w:pPr>
    </w:p>
    <w:p w14:paraId="4184B2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T40.2  I Otrava inými opioidmi                                             I</w:t>
      </w:r>
    </w:p>
    <w:p w14:paraId="1AB45E10" w14:textId="77777777" w:rsidR="00983AE1" w:rsidRDefault="00983AE1">
      <w:pPr>
        <w:widowControl w:val="0"/>
        <w:autoSpaceDE w:val="0"/>
        <w:autoSpaceDN w:val="0"/>
        <w:adjustRightInd w:val="0"/>
        <w:spacing w:after="0" w:line="240" w:lineRule="auto"/>
        <w:rPr>
          <w:rFonts w:ascii="Arial" w:hAnsi="Arial" w:cs="Arial"/>
          <w:sz w:val="16"/>
          <w:szCs w:val="16"/>
        </w:rPr>
      </w:pPr>
    </w:p>
    <w:p w14:paraId="14894D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5BD3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DC91F7" w14:textId="77777777" w:rsidR="00983AE1" w:rsidRDefault="00983AE1">
      <w:pPr>
        <w:widowControl w:val="0"/>
        <w:autoSpaceDE w:val="0"/>
        <w:autoSpaceDN w:val="0"/>
        <w:adjustRightInd w:val="0"/>
        <w:spacing w:after="0" w:line="240" w:lineRule="auto"/>
        <w:rPr>
          <w:rFonts w:ascii="Arial" w:hAnsi="Arial" w:cs="Arial"/>
          <w:sz w:val="16"/>
          <w:szCs w:val="16"/>
        </w:rPr>
      </w:pPr>
    </w:p>
    <w:p w14:paraId="73D89D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T40.3  I Otrava metadónom                                                  I</w:t>
      </w:r>
    </w:p>
    <w:p w14:paraId="5811B4A3" w14:textId="77777777" w:rsidR="00983AE1" w:rsidRDefault="00983AE1">
      <w:pPr>
        <w:widowControl w:val="0"/>
        <w:autoSpaceDE w:val="0"/>
        <w:autoSpaceDN w:val="0"/>
        <w:adjustRightInd w:val="0"/>
        <w:spacing w:after="0" w:line="240" w:lineRule="auto"/>
        <w:rPr>
          <w:rFonts w:ascii="Arial" w:hAnsi="Arial" w:cs="Arial"/>
          <w:sz w:val="16"/>
          <w:szCs w:val="16"/>
        </w:rPr>
      </w:pPr>
    </w:p>
    <w:p w14:paraId="3A4BB8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EDB2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EED168" w14:textId="77777777" w:rsidR="00983AE1" w:rsidRDefault="00983AE1">
      <w:pPr>
        <w:widowControl w:val="0"/>
        <w:autoSpaceDE w:val="0"/>
        <w:autoSpaceDN w:val="0"/>
        <w:adjustRightInd w:val="0"/>
        <w:spacing w:after="0" w:line="240" w:lineRule="auto"/>
        <w:rPr>
          <w:rFonts w:ascii="Arial" w:hAnsi="Arial" w:cs="Arial"/>
          <w:sz w:val="16"/>
          <w:szCs w:val="16"/>
        </w:rPr>
      </w:pPr>
    </w:p>
    <w:p w14:paraId="06E446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T40.4  I Otrava inými syntetickými narkotikami                             I</w:t>
      </w:r>
    </w:p>
    <w:p w14:paraId="7E8356CE" w14:textId="77777777" w:rsidR="00983AE1" w:rsidRDefault="00983AE1">
      <w:pPr>
        <w:widowControl w:val="0"/>
        <w:autoSpaceDE w:val="0"/>
        <w:autoSpaceDN w:val="0"/>
        <w:adjustRightInd w:val="0"/>
        <w:spacing w:after="0" w:line="240" w:lineRule="auto"/>
        <w:rPr>
          <w:rFonts w:ascii="Arial" w:hAnsi="Arial" w:cs="Arial"/>
          <w:sz w:val="16"/>
          <w:szCs w:val="16"/>
        </w:rPr>
      </w:pPr>
    </w:p>
    <w:p w14:paraId="0FA61E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E5B8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D4C3DD" w14:textId="77777777" w:rsidR="00983AE1" w:rsidRDefault="00983AE1">
      <w:pPr>
        <w:widowControl w:val="0"/>
        <w:autoSpaceDE w:val="0"/>
        <w:autoSpaceDN w:val="0"/>
        <w:adjustRightInd w:val="0"/>
        <w:spacing w:after="0" w:line="240" w:lineRule="auto"/>
        <w:rPr>
          <w:rFonts w:ascii="Arial" w:hAnsi="Arial" w:cs="Arial"/>
          <w:sz w:val="16"/>
          <w:szCs w:val="16"/>
        </w:rPr>
      </w:pPr>
    </w:p>
    <w:p w14:paraId="0A6AF03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T40.5  I Otrava kokaínom                                                   I</w:t>
      </w:r>
    </w:p>
    <w:p w14:paraId="438F5736" w14:textId="77777777" w:rsidR="00983AE1" w:rsidRDefault="00983AE1">
      <w:pPr>
        <w:widowControl w:val="0"/>
        <w:autoSpaceDE w:val="0"/>
        <w:autoSpaceDN w:val="0"/>
        <w:adjustRightInd w:val="0"/>
        <w:spacing w:after="0" w:line="240" w:lineRule="auto"/>
        <w:rPr>
          <w:rFonts w:ascii="Arial" w:hAnsi="Arial" w:cs="Arial"/>
          <w:sz w:val="16"/>
          <w:szCs w:val="16"/>
        </w:rPr>
      </w:pPr>
    </w:p>
    <w:p w14:paraId="6D1180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7D2A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DD7133" w14:textId="77777777" w:rsidR="00983AE1" w:rsidRDefault="00983AE1">
      <w:pPr>
        <w:widowControl w:val="0"/>
        <w:autoSpaceDE w:val="0"/>
        <w:autoSpaceDN w:val="0"/>
        <w:adjustRightInd w:val="0"/>
        <w:spacing w:after="0" w:line="240" w:lineRule="auto"/>
        <w:rPr>
          <w:rFonts w:ascii="Arial" w:hAnsi="Arial" w:cs="Arial"/>
          <w:sz w:val="16"/>
          <w:szCs w:val="16"/>
        </w:rPr>
      </w:pPr>
    </w:p>
    <w:p w14:paraId="614C71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T40.6  I Otrava inými a bližšie neurčenými narkotikami                     I</w:t>
      </w:r>
    </w:p>
    <w:p w14:paraId="4CABB370" w14:textId="77777777" w:rsidR="00983AE1" w:rsidRDefault="00983AE1">
      <w:pPr>
        <w:widowControl w:val="0"/>
        <w:autoSpaceDE w:val="0"/>
        <w:autoSpaceDN w:val="0"/>
        <w:adjustRightInd w:val="0"/>
        <w:spacing w:after="0" w:line="240" w:lineRule="auto"/>
        <w:rPr>
          <w:rFonts w:ascii="Arial" w:hAnsi="Arial" w:cs="Arial"/>
          <w:sz w:val="16"/>
          <w:szCs w:val="16"/>
        </w:rPr>
      </w:pPr>
    </w:p>
    <w:p w14:paraId="720FAB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2F4E7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E2AA36" w14:textId="77777777" w:rsidR="00983AE1" w:rsidRDefault="00983AE1">
      <w:pPr>
        <w:widowControl w:val="0"/>
        <w:autoSpaceDE w:val="0"/>
        <w:autoSpaceDN w:val="0"/>
        <w:adjustRightInd w:val="0"/>
        <w:spacing w:after="0" w:line="240" w:lineRule="auto"/>
        <w:rPr>
          <w:rFonts w:ascii="Arial" w:hAnsi="Arial" w:cs="Arial"/>
          <w:sz w:val="16"/>
          <w:szCs w:val="16"/>
        </w:rPr>
      </w:pPr>
    </w:p>
    <w:p w14:paraId="2DA8B8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T40.7  I Otrava derivátmi cannabis                                         I</w:t>
      </w:r>
    </w:p>
    <w:p w14:paraId="3CAE7907" w14:textId="77777777" w:rsidR="00983AE1" w:rsidRDefault="00983AE1">
      <w:pPr>
        <w:widowControl w:val="0"/>
        <w:autoSpaceDE w:val="0"/>
        <w:autoSpaceDN w:val="0"/>
        <w:adjustRightInd w:val="0"/>
        <w:spacing w:after="0" w:line="240" w:lineRule="auto"/>
        <w:rPr>
          <w:rFonts w:ascii="Arial" w:hAnsi="Arial" w:cs="Arial"/>
          <w:sz w:val="16"/>
          <w:szCs w:val="16"/>
        </w:rPr>
      </w:pPr>
    </w:p>
    <w:p w14:paraId="0C65E3D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E2E1A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F7E478" w14:textId="77777777" w:rsidR="00983AE1" w:rsidRDefault="00983AE1">
      <w:pPr>
        <w:widowControl w:val="0"/>
        <w:autoSpaceDE w:val="0"/>
        <w:autoSpaceDN w:val="0"/>
        <w:adjustRightInd w:val="0"/>
        <w:spacing w:after="0" w:line="240" w:lineRule="auto"/>
        <w:rPr>
          <w:rFonts w:ascii="Arial" w:hAnsi="Arial" w:cs="Arial"/>
          <w:sz w:val="16"/>
          <w:szCs w:val="16"/>
        </w:rPr>
      </w:pPr>
    </w:p>
    <w:p w14:paraId="06047B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T40.8  I Otrava lysergidom (LSD)                                           I</w:t>
      </w:r>
    </w:p>
    <w:p w14:paraId="74FFE866" w14:textId="77777777" w:rsidR="00983AE1" w:rsidRDefault="00983AE1">
      <w:pPr>
        <w:widowControl w:val="0"/>
        <w:autoSpaceDE w:val="0"/>
        <w:autoSpaceDN w:val="0"/>
        <w:adjustRightInd w:val="0"/>
        <w:spacing w:after="0" w:line="240" w:lineRule="auto"/>
        <w:rPr>
          <w:rFonts w:ascii="Arial" w:hAnsi="Arial" w:cs="Arial"/>
          <w:sz w:val="16"/>
          <w:szCs w:val="16"/>
        </w:rPr>
      </w:pPr>
    </w:p>
    <w:p w14:paraId="18838F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17E6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EC9EA0" w14:textId="77777777" w:rsidR="00983AE1" w:rsidRDefault="00983AE1">
      <w:pPr>
        <w:widowControl w:val="0"/>
        <w:autoSpaceDE w:val="0"/>
        <w:autoSpaceDN w:val="0"/>
        <w:adjustRightInd w:val="0"/>
        <w:spacing w:after="0" w:line="240" w:lineRule="auto"/>
        <w:rPr>
          <w:rFonts w:ascii="Arial" w:hAnsi="Arial" w:cs="Arial"/>
          <w:sz w:val="16"/>
          <w:szCs w:val="16"/>
        </w:rPr>
      </w:pPr>
    </w:p>
    <w:p w14:paraId="7D8E46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T40.9  I Otrava inými a bližšie neurčenými psychodysleptikami              I</w:t>
      </w:r>
    </w:p>
    <w:p w14:paraId="56243573" w14:textId="77777777" w:rsidR="00983AE1" w:rsidRDefault="00983AE1">
      <w:pPr>
        <w:widowControl w:val="0"/>
        <w:autoSpaceDE w:val="0"/>
        <w:autoSpaceDN w:val="0"/>
        <w:adjustRightInd w:val="0"/>
        <w:spacing w:after="0" w:line="240" w:lineRule="auto"/>
        <w:rPr>
          <w:rFonts w:ascii="Arial" w:hAnsi="Arial" w:cs="Arial"/>
          <w:sz w:val="16"/>
          <w:szCs w:val="16"/>
        </w:rPr>
      </w:pPr>
    </w:p>
    <w:p w14:paraId="46236D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(halucinogénmi)                                                   I</w:t>
      </w:r>
    </w:p>
    <w:p w14:paraId="581D1645" w14:textId="77777777" w:rsidR="00983AE1" w:rsidRDefault="00983AE1">
      <w:pPr>
        <w:widowControl w:val="0"/>
        <w:autoSpaceDE w:val="0"/>
        <w:autoSpaceDN w:val="0"/>
        <w:adjustRightInd w:val="0"/>
        <w:spacing w:after="0" w:line="240" w:lineRule="auto"/>
        <w:rPr>
          <w:rFonts w:ascii="Arial" w:hAnsi="Arial" w:cs="Arial"/>
          <w:sz w:val="16"/>
          <w:szCs w:val="16"/>
        </w:rPr>
      </w:pPr>
    </w:p>
    <w:p w14:paraId="6EEC4C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3159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43FA63" w14:textId="77777777" w:rsidR="00983AE1" w:rsidRDefault="00983AE1">
      <w:pPr>
        <w:widowControl w:val="0"/>
        <w:autoSpaceDE w:val="0"/>
        <w:autoSpaceDN w:val="0"/>
        <w:adjustRightInd w:val="0"/>
        <w:spacing w:after="0" w:line="240" w:lineRule="auto"/>
        <w:rPr>
          <w:rFonts w:ascii="Arial" w:hAnsi="Arial" w:cs="Arial"/>
          <w:sz w:val="16"/>
          <w:szCs w:val="16"/>
        </w:rPr>
      </w:pPr>
    </w:p>
    <w:p w14:paraId="14E995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T41.0  I Otrava inhalačnými anestetikami                                   I</w:t>
      </w:r>
    </w:p>
    <w:p w14:paraId="6010EBE2" w14:textId="77777777" w:rsidR="00983AE1" w:rsidRDefault="00983AE1">
      <w:pPr>
        <w:widowControl w:val="0"/>
        <w:autoSpaceDE w:val="0"/>
        <w:autoSpaceDN w:val="0"/>
        <w:adjustRightInd w:val="0"/>
        <w:spacing w:after="0" w:line="240" w:lineRule="auto"/>
        <w:rPr>
          <w:rFonts w:ascii="Arial" w:hAnsi="Arial" w:cs="Arial"/>
          <w:sz w:val="16"/>
          <w:szCs w:val="16"/>
        </w:rPr>
      </w:pPr>
    </w:p>
    <w:p w14:paraId="043619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7129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4BE5D1" w14:textId="77777777" w:rsidR="00983AE1" w:rsidRDefault="00983AE1">
      <w:pPr>
        <w:widowControl w:val="0"/>
        <w:autoSpaceDE w:val="0"/>
        <w:autoSpaceDN w:val="0"/>
        <w:adjustRightInd w:val="0"/>
        <w:spacing w:after="0" w:line="240" w:lineRule="auto"/>
        <w:rPr>
          <w:rFonts w:ascii="Arial" w:hAnsi="Arial" w:cs="Arial"/>
          <w:sz w:val="16"/>
          <w:szCs w:val="16"/>
        </w:rPr>
      </w:pPr>
    </w:p>
    <w:p w14:paraId="44BC5C6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T41.1  I Otrava intravenóznymi anestetikami                                I</w:t>
      </w:r>
    </w:p>
    <w:p w14:paraId="09313D86" w14:textId="77777777" w:rsidR="00983AE1" w:rsidRDefault="00983AE1">
      <w:pPr>
        <w:widowControl w:val="0"/>
        <w:autoSpaceDE w:val="0"/>
        <w:autoSpaceDN w:val="0"/>
        <w:adjustRightInd w:val="0"/>
        <w:spacing w:after="0" w:line="240" w:lineRule="auto"/>
        <w:rPr>
          <w:rFonts w:ascii="Arial" w:hAnsi="Arial" w:cs="Arial"/>
          <w:sz w:val="16"/>
          <w:szCs w:val="16"/>
        </w:rPr>
      </w:pPr>
    </w:p>
    <w:p w14:paraId="411205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629A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CAB1DE" w14:textId="77777777" w:rsidR="00983AE1" w:rsidRDefault="00983AE1">
      <w:pPr>
        <w:widowControl w:val="0"/>
        <w:autoSpaceDE w:val="0"/>
        <w:autoSpaceDN w:val="0"/>
        <w:adjustRightInd w:val="0"/>
        <w:spacing w:after="0" w:line="240" w:lineRule="auto"/>
        <w:rPr>
          <w:rFonts w:ascii="Arial" w:hAnsi="Arial" w:cs="Arial"/>
          <w:sz w:val="16"/>
          <w:szCs w:val="16"/>
        </w:rPr>
      </w:pPr>
    </w:p>
    <w:p w14:paraId="3B1677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T41.2  I Otrava inými a bližšie neurčenými celkovými anestetikami          I</w:t>
      </w:r>
    </w:p>
    <w:p w14:paraId="6803969D" w14:textId="77777777" w:rsidR="00983AE1" w:rsidRDefault="00983AE1">
      <w:pPr>
        <w:widowControl w:val="0"/>
        <w:autoSpaceDE w:val="0"/>
        <w:autoSpaceDN w:val="0"/>
        <w:adjustRightInd w:val="0"/>
        <w:spacing w:after="0" w:line="240" w:lineRule="auto"/>
        <w:rPr>
          <w:rFonts w:ascii="Arial" w:hAnsi="Arial" w:cs="Arial"/>
          <w:sz w:val="16"/>
          <w:szCs w:val="16"/>
        </w:rPr>
      </w:pPr>
    </w:p>
    <w:p w14:paraId="6CB5E4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19FE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4D0201" w14:textId="77777777" w:rsidR="00983AE1" w:rsidRDefault="00983AE1">
      <w:pPr>
        <w:widowControl w:val="0"/>
        <w:autoSpaceDE w:val="0"/>
        <w:autoSpaceDN w:val="0"/>
        <w:adjustRightInd w:val="0"/>
        <w:spacing w:after="0" w:line="240" w:lineRule="auto"/>
        <w:rPr>
          <w:rFonts w:ascii="Arial" w:hAnsi="Arial" w:cs="Arial"/>
          <w:sz w:val="16"/>
          <w:szCs w:val="16"/>
        </w:rPr>
      </w:pPr>
    </w:p>
    <w:p w14:paraId="4652A6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T41.3  I Otrava lokálnymi anestetikami                                     I</w:t>
      </w:r>
    </w:p>
    <w:p w14:paraId="6BBEB117" w14:textId="77777777" w:rsidR="00983AE1" w:rsidRDefault="00983AE1">
      <w:pPr>
        <w:widowControl w:val="0"/>
        <w:autoSpaceDE w:val="0"/>
        <w:autoSpaceDN w:val="0"/>
        <w:adjustRightInd w:val="0"/>
        <w:spacing w:after="0" w:line="240" w:lineRule="auto"/>
        <w:rPr>
          <w:rFonts w:ascii="Arial" w:hAnsi="Arial" w:cs="Arial"/>
          <w:sz w:val="16"/>
          <w:szCs w:val="16"/>
        </w:rPr>
      </w:pPr>
    </w:p>
    <w:p w14:paraId="0D9CB2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87D8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889FA1" w14:textId="77777777" w:rsidR="00983AE1" w:rsidRDefault="00983AE1">
      <w:pPr>
        <w:widowControl w:val="0"/>
        <w:autoSpaceDE w:val="0"/>
        <w:autoSpaceDN w:val="0"/>
        <w:adjustRightInd w:val="0"/>
        <w:spacing w:after="0" w:line="240" w:lineRule="auto"/>
        <w:rPr>
          <w:rFonts w:ascii="Arial" w:hAnsi="Arial" w:cs="Arial"/>
          <w:sz w:val="16"/>
          <w:szCs w:val="16"/>
        </w:rPr>
      </w:pPr>
    </w:p>
    <w:p w14:paraId="7960BF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T41.4  I Otrava anestetikami, bližšie neurčenými                           I</w:t>
      </w:r>
    </w:p>
    <w:p w14:paraId="0F910E16" w14:textId="77777777" w:rsidR="00983AE1" w:rsidRDefault="00983AE1">
      <w:pPr>
        <w:widowControl w:val="0"/>
        <w:autoSpaceDE w:val="0"/>
        <w:autoSpaceDN w:val="0"/>
        <w:adjustRightInd w:val="0"/>
        <w:spacing w:after="0" w:line="240" w:lineRule="auto"/>
        <w:rPr>
          <w:rFonts w:ascii="Arial" w:hAnsi="Arial" w:cs="Arial"/>
          <w:sz w:val="16"/>
          <w:szCs w:val="16"/>
        </w:rPr>
      </w:pPr>
    </w:p>
    <w:p w14:paraId="4AD625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45E131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0FDD21" w14:textId="77777777" w:rsidR="00983AE1" w:rsidRDefault="00983AE1">
      <w:pPr>
        <w:widowControl w:val="0"/>
        <w:autoSpaceDE w:val="0"/>
        <w:autoSpaceDN w:val="0"/>
        <w:adjustRightInd w:val="0"/>
        <w:spacing w:after="0" w:line="240" w:lineRule="auto"/>
        <w:rPr>
          <w:rFonts w:ascii="Arial" w:hAnsi="Arial" w:cs="Arial"/>
          <w:sz w:val="16"/>
          <w:szCs w:val="16"/>
        </w:rPr>
      </w:pPr>
    </w:p>
    <w:p w14:paraId="13A331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T41.5  I Otrava liečebnými plynmi                                          I</w:t>
      </w:r>
    </w:p>
    <w:p w14:paraId="76AFC927" w14:textId="77777777" w:rsidR="00983AE1" w:rsidRDefault="00983AE1">
      <w:pPr>
        <w:widowControl w:val="0"/>
        <w:autoSpaceDE w:val="0"/>
        <w:autoSpaceDN w:val="0"/>
        <w:adjustRightInd w:val="0"/>
        <w:spacing w:after="0" w:line="240" w:lineRule="auto"/>
        <w:rPr>
          <w:rFonts w:ascii="Arial" w:hAnsi="Arial" w:cs="Arial"/>
          <w:sz w:val="16"/>
          <w:szCs w:val="16"/>
        </w:rPr>
      </w:pPr>
    </w:p>
    <w:p w14:paraId="50C4D7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8A41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FBD21B" w14:textId="77777777" w:rsidR="00983AE1" w:rsidRDefault="00983AE1">
      <w:pPr>
        <w:widowControl w:val="0"/>
        <w:autoSpaceDE w:val="0"/>
        <w:autoSpaceDN w:val="0"/>
        <w:adjustRightInd w:val="0"/>
        <w:spacing w:after="0" w:line="240" w:lineRule="auto"/>
        <w:rPr>
          <w:rFonts w:ascii="Arial" w:hAnsi="Arial" w:cs="Arial"/>
          <w:sz w:val="16"/>
          <w:szCs w:val="16"/>
        </w:rPr>
      </w:pPr>
    </w:p>
    <w:p w14:paraId="1BB8067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T42.0  I Otrava derivátmi hydantoínu                                       I</w:t>
      </w:r>
    </w:p>
    <w:p w14:paraId="7DDBCC1A" w14:textId="77777777" w:rsidR="00983AE1" w:rsidRDefault="00983AE1">
      <w:pPr>
        <w:widowControl w:val="0"/>
        <w:autoSpaceDE w:val="0"/>
        <w:autoSpaceDN w:val="0"/>
        <w:adjustRightInd w:val="0"/>
        <w:spacing w:after="0" w:line="240" w:lineRule="auto"/>
        <w:rPr>
          <w:rFonts w:ascii="Arial" w:hAnsi="Arial" w:cs="Arial"/>
          <w:sz w:val="16"/>
          <w:szCs w:val="16"/>
        </w:rPr>
      </w:pPr>
    </w:p>
    <w:p w14:paraId="743204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DD8A6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132A37" w14:textId="77777777" w:rsidR="00983AE1" w:rsidRDefault="00983AE1">
      <w:pPr>
        <w:widowControl w:val="0"/>
        <w:autoSpaceDE w:val="0"/>
        <w:autoSpaceDN w:val="0"/>
        <w:adjustRightInd w:val="0"/>
        <w:spacing w:after="0" w:line="240" w:lineRule="auto"/>
        <w:rPr>
          <w:rFonts w:ascii="Arial" w:hAnsi="Arial" w:cs="Arial"/>
          <w:sz w:val="16"/>
          <w:szCs w:val="16"/>
        </w:rPr>
      </w:pPr>
    </w:p>
    <w:p w14:paraId="354784E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T42.1  I Otrava iminostilbénmi                                             I</w:t>
      </w:r>
    </w:p>
    <w:p w14:paraId="13C2749A" w14:textId="77777777" w:rsidR="00983AE1" w:rsidRDefault="00983AE1">
      <w:pPr>
        <w:widowControl w:val="0"/>
        <w:autoSpaceDE w:val="0"/>
        <w:autoSpaceDN w:val="0"/>
        <w:adjustRightInd w:val="0"/>
        <w:spacing w:after="0" w:line="240" w:lineRule="auto"/>
        <w:rPr>
          <w:rFonts w:ascii="Arial" w:hAnsi="Arial" w:cs="Arial"/>
          <w:sz w:val="16"/>
          <w:szCs w:val="16"/>
        </w:rPr>
      </w:pPr>
    </w:p>
    <w:p w14:paraId="25FFF3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3C31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3BDE52" w14:textId="77777777" w:rsidR="00983AE1" w:rsidRDefault="00983AE1">
      <w:pPr>
        <w:widowControl w:val="0"/>
        <w:autoSpaceDE w:val="0"/>
        <w:autoSpaceDN w:val="0"/>
        <w:adjustRightInd w:val="0"/>
        <w:spacing w:after="0" w:line="240" w:lineRule="auto"/>
        <w:rPr>
          <w:rFonts w:ascii="Arial" w:hAnsi="Arial" w:cs="Arial"/>
          <w:sz w:val="16"/>
          <w:szCs w:val="16"/>
        </w:rPr>
      </w:pPr>
    </w:p>
    <w:p w14:paraId="12CC9BA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T42.2  I Otrava sukcinimidmi a oxazolidínmi                                I</w:t>
      </w:r>
    </w:p>
    <w:p w14:paraId="4E7B0691" w14:textId="77777777" w:rsidR="00983AE1" w:rsidRDefault="00983AE1">
      <w:pPr>
        <w:widowControl w:val="0"/>
        <w:autoSpaceDE w:val="0"/>
        <w:autoSpaceDN w:val="0"/>
        <w:adjustRightInd w:val="0"/>
        <w:spacing w:after="0" w:line="240" w:lineRule="auto"/>
        <w:rPr>
          <w:rFonts w:ascii="Arial" w:hAnsi="Arial" w:cs="Arial"/>
          <w:sz w:val="16"/>
          <w:szCs w:val="16"/>
        </w:rPr>
      </w:pPr>
    </w:p>
    <w:p w14:paraId="60B7C0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5D97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802594" w14:textId="77777777" w:rsidR="00983AE1" w:rsidRDefault="00983AE1">
      <w:pPr>
        <w:widowControl w:val="0"/>
        <w:autoSpaceDE w:val="0"/>
        <w:autoSpaceDN w:val="0"/>
        <w:adjustRightInd w:val="0"/>
        <w:spacing w:after="0" w:line="240" w:lineRule="auto"/>
        <w:rPr>
          <w:rFonts w:ascii="Arial" w:hAnsi="Arial" w:cs="Arial"/>
          <w:sz w:val="16"/>
          <w:szCs w:val="16"/>
        </w:rPr>
      </w:pPr>
    </w:p>
    <w:p w14:paraId="702E62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T42.3  I Otrava barbiturátmi                                               I</w:t>
      </w:r>
    </w:p>
    <w:p w14:paraId="3E85AA22" w14:textId="77777777" w:rsidR="00983AE1" w:rsidRDefault="00983AE1">
      <w:pPr>
        <w:widowControl w:val="0"/>
        <w:autoSpaceDE w:val="0"/>
        <w:autoSpaceDN w:val="0"/>
        <w:adjustRightInd w:val="0"/>
        <w:spacing w:after="0" w:line="240" w:lineRule="auto"/>
        <w:rPr>
          <w:rFonts w:ascii="Arial" w:hAnsi="Arial" w:cs="Arial"/>
          <w:sz w:val="16"/>
          <w:szCs w:val="16"/>
        </w:rPr>
      </w:pPr>
    </w:p>
    <w:p w14:paraId="28DCA7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2222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995E48" w14:textId="77777777" w:rsidR="00983AE1" w:rsidRDefault="00983AE1">
      <w:pPr>
        <w:widowControl w:val="0"/>
        <w:autoSpaceDE w:val="0"/>
        <w:autoSpaceDN w:val="0"/>
        <w:adjustRightInd w:val="0"/>
        <w:spacing w:after="0" w:line="240" w:lineRule="auto"/>
        <w:rPr>
          <w:rFonts w:ascii="Arial" w:hAnsi="Arial" w:cs="Arial"/>
          <w:sz w:val="16"/>
          <w:szCs w:val="16"/>
        </w:rPr>
      </w:pPr>
    </w:p>
    <w:p w14:paraId="42C2A74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T42.4  I Otrava benzodiazepínmi                                            I</w:t>
      </w:r>
    </w:p>
    <w:p w14:paraId="40992930" w14:textId="77777777" w:rsidR="00983AE1" w:rsidRDefault="00983AE1">
      <w:pPr>
        <w:widowControl w:val="0"/>
        <w:autoSpaceDE w:val="0"/>
        <w:autoSpaceDN w:val="0"/>
        <w:adjustRightInd w:val="0"/>
        <w:spacing w:after="0" w:line="240" w:lineRule="auto"/>
        <w:rPr>
          <w:rFonts w:ascii="Arial" w:hAnsi="Arial" w:cs="Arial"/>
          <w:sz w:val="16"/>
          <w:szCs w:val="16"/>
        </w:rPr>
      </w:pPr>
    </w:p>
    <w:p w14:paraId="4ECDE5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F257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B1B4D0A" w14:textId="77777777" w:rsidR="00983AE1" w:rsidRDefault="00983AE1">
      <w:pPr>
        <w:widowControl w:val="0"/>
        <w:autoSpaceDE w:val="0"/>
        <w:autoSpaceDN w:val="0"/>
        <w:adjustRightInd w:val="0"/>
        <w:spacing w:after="0" w:line="240" w:lineRule="auto"/>
        <w:rPr>
          <w:rFonts w:ascii="Arial" w:hAnsi="Arial" w:cs="Arial"/>
          <w:sz w:val="16"/>
          <w:szCs w:val="16"/>
        </w:rPr>
      </w:pPr>
    </w:p>
    <w:p w14:paraId="516738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T42.5  I Otrava zmiešanými antiepileptikami, nezatriedenými inde           I</w:t>
      </w:r>
    </w:p>
    <w:p w14:paraId="7FEB6AA1" w14:textId="77777777" w:rsidR="00983AE1" w:rsidRDefault="00983AE1">
      <w:pPr>
        <w:widowControl w:val="0"/>
        <w:autoSpaceDE w:val="0"/>
        <w:autoSpaceDN w:val="0"/>
        <w:adjustRightInd w:val="0"/>
        <w:spacing w:after="0" w:line="240" w:lineRule="auto"/>
        <w:rPr>
          <w:rFonts w:ascii="Arial" w:hAnsi="Arial" w:cs="Arial"/>
          <w:sz w:val="16"/>
          <w:szCs w:val="16"/>
        </w:rPr>
      </w:pPr>
    </w:p>
    <w:p w14:paraId="0566B0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9E597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DB6DF2" w14:textId="77777777" w:rsidR="00983AE1" w:rsidRDefault="00983AE1">
      <w:pPr>
        <w:widowControl w:val="0"/>
        <w:autoSpaceDE w:val="0"/>
        <w:autoSpaceDN w:val="0"/>
        <w:adjustRightInd w:val="0"/>
        <w:spacing w:after="0" w:line="240" w:lineRule="auto"/>
        <w:rPr>
          <w:rFonts w:ascii="Arial" w:hAnsi="Arial" w:cs="Arial"/>
          <w:sz w:val="16"/>
          <w:szCs w:val="16"/>
        </w:rPr>
      </w:pPr>
    </w:p>
    <w:p w14:paraId="6515A1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T42.6  I Otrava inými antiepileptikami, sedatívami a hypnotikami           I</w:t>
      </w:r>
    </w:p>
    <w:p w14:paraId="09E08084" w14:textId="77777777" w:rsidR="00983AE1" w:rsidRDefault="00983AE1">
      <w:pPr>
        <w:widowControl w:val="0"/>
        <w:autoSpaceDE w:val="0"/>
        <w:autoSpaceDN w:val="0"/>
        <w:adjustRightInd w:val="0"/>
        <w:spacing w:after="0" w:line="240" w:lineRule="auto"/>
        <w:rPr>
          <w:rFonts w:ascii="Arial" w:hAnsi="Arial" w:cs="Arial"/>
          <w:sz w:val="16"/>
          <w:szCs w:val="16"/>
        </w:rPr>
      </w:pPr>
    </w:p>
    <w:p w14:paraId="04AF0E7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CA9B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C73C78" w14:textId="77777777" w:rsidR="00983AE1" w:rsidRDefault="00983AE1">
      <w:pPr>
        <w:widowControl w:val="0"/>
        <w:autoSpaceDE w:val="0"/>
        <w:autoSpaceDN w:val="0"/>
        <w:adjustRightInd w:val="0"/>
        <w:spacing w:after="0" w:line="240" w:lineRule="auto"/>
        <w:rPr>
          <w:rFonts w:ascii="Arial" w:hAnsi="Arial" w:cs="Arial"/>
          <w:sz w:val="16"/>
          <w:szCs w:val="16"/>
        </w:rPr>
      </w:pPr>
    </w:p>
    <w:p w14:paraId="4B67A84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T42.7  I Otrava antiepileptikami, sedatívami a hypnotikami, bližšie        I</w:t>
      </w:r>
    </w:p>
    <w:p w14:paraId="62AE853A" w14:textId="77777777" w:rsidR="00983AE1" w:rsidRDefault="00983AE1">
      <w:pPr>
        <w:widowControl w:val="0"/>
        <w:autoSpaceDE w:val="0"/>
        <w:autoSpaceDN w:val="0"/>
        <w:adjustRightInd w:val="0"/>
        <w:spacing w:after="0" w:line="240" w:lineRule="auto"/>
        <w:rPr>
          <w:rFonts w:ascii="Arial" w:hAnsi="Arial" w:cs="Arial"/>
          <w:sz w:val="16"/>
          <w:szCs w:val="16"/>
        </w:rPr>
      </w:pPr>
    </w:p>
    <w:p w14:paraId="5C39E4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neurčenými                                                        I</w:t>
      </w:r>
    </w:p>
    <w:p w14:paraId="33EF9D39" w14:textId="77777777" w:rsidR="00983AE1" w:rsidRDefault="00983AE1">
      <w:pPr>
        <w:widowControl w:val="0"/>
        <w:autoSpaceDE w:val="0"/>
        <w:autoSpaceDN w:val="0"/>
        <w:adjustRightInd w:val="0"/>
        <w:spacing w:after="0" w:line="240" w:lineRule="auto"/>
        <w:rPr>
          <w:rFonts w:ascii="Arial" w:hAnsi="Arial" w:cs="Arial"/>
          <w:sz w:val="16"/>
          <w:szCs w:val="16"/>
        </w:rPr>
      </w:pPr>
    </w:p>
    <w:p w14:paraId="0A6F51E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BA5B5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274A24" w14:textId="77777777" w:rsidR="00983AE1" w:rsidRDefault="00983AE1">
      <w:pPr>
        <w:widowControl w:val="0"/>
        <w:autoSpaceDE w:val="0"/>
        <w:autoSpaceDN w:val="0"/>
        <w:adjustRightInd w:val="0"/>
        <w:spacing w:after="0" w:line="240" w:lineRule="auto"/>
        <w:rPr>
          <w:rFonts w:ascii="Arial" w:hAnsi="Arial" w:cs="Arial"/>
          <w:sz w:val="16"/>
          <w:szCs w:val="16"/>
        </w:rPr>
      </w:pPr>
    </w:p>
    <w:p w14:paraId="315424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T42.8  I Otrava antiparkinsonikami a inými centrálnymi myorelaxanciami     I</w:t>
      </w:r>
    </w:p>
    <w:p w14:paraId="0409A2D7" w14:textId="77777777" w:rsidR="00983AE1" w:rsidRDefault="00983AE1">
      <w:pPr>
        <w:widowControl w:val="0"/>
        <w:autoSpaceDE w:val="0"/>
        <w:autoSpaceDN w:val="0"/>
        <w:adjustRightInd w:val="0"/>
        <w:spacing w:after="0" w:line="240" w:lineRule="auto"/>
        <w:rPr>
          <w:rFonts w:ascii="Arial" w:hAnsi="Arial" w:cs="Arial"/>
          <w:sz w:val="16"/>
          <w:szCs w:val="16"/>
        </w:rPr>
      </w:pPr>
    </w:p>
    <w:p w14:paraId="00B8BF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8981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4A1D45" w14:textId="77777777" w:rsidR="00983AE1" w:rsidRDefault="00983AE1">
      <w:pPr>
        <w:widowControl w:val="0"/>
        <w:autoSpaceDE w:val="0"/>
        <w:autoSpaceDN w:val="0"/>
        <w:adjustRightInd w:val="0"/>
        <w:spacing w:after="0" w:line="240" w:lineRule="auto"/>
        <w:rPr>
          <w:rFonts w:ascii="Arial" w:hAnsi="Arial" w:cs="Arial"/>
          <w:sz w:val="16"/>
          <w:szCs w:val="16"/>
        </w:rPr>
      </w:pPr>
    </w:p>
    <w:p w14:paraId="6E5199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T43.0  I Otrava tricyklickými a tetracyklickými antidepresívami            I</w:t>
      </w:r>
    </w:p>
    <w:p w14:paraId="4B7C02D2" w14:textId="77777777" w:rsidR="00983AE1" w:rsidRDefault="00983AE1">
      <w:pPr>
        <w:widowControl w:val="0"/>
        <w:autoSpaceDE w:val="0"/>
        <w:autoSpaceDN w:val="0"/>
        <w:adjustRightInd w:val="0"/>
        <w:spacing w:after="0" w:line="240" w:lineRule="auto"/>
        <w:rPr>
          <w:rFonts w:ascii="Arial" w:hAnsi="Arial" w:cs="Arial"/>
          <w:sz w:val="16"/>
          <w:szCs w:val="16"/>
        </w:rPr>
      </w:pPr>
    </w:p>
    <w:p w14:paraId="6F851B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73C5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6DFDB2" w14:textId="77777777" w:rsidR="00983AE1" w:rsidRDefault="00983AE1">
      <w:pPr>
        <w:widowControl w:val="0"/>
        <w:autoSpaceDE w:val="0"/>
        <w:autoSpaceDN w:val="0"/>
        <w:adjustRightInd w:val="0"/>
        <w:spacing w:after="0" w:line="240" w:lineRule="auto"/>
        <w:rPr>
          <w:rFonts w:ascii="Arial" w:hAnsi="Arial" w:cs="Arial"/>
          <w:sz w:val="16"/>
          <w:szCs w:val="16"/>
        </w:rPr>
      </w:pPr>
    </w:p>
    <w:p w14:paraId="1AAA89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T43.1  I Otrava antidepresívami skupiny inhibítorov monoaminooxidázy       I</w:t>
      </w:r>
    </w:p>
    <w:p w14:paraId="1B5E6D2E" w14:textId="77777777" w:rsidR="00983AE1" w:rsidRDefault="00983AE1">
      <w:pPr>
        <w:widowControl w:val="0"/>
        <w:autoSpaceDE w:val="0"/>
        <w:autoSpaceDN w:val="0"/>
        <w:adjustRightInd w:val="0"/>
        <w:spacing w:after="0" w:line="240" w:lineRule="auto"/>
        <w:rPr>
          <w:rFonts w:ascii="Arial" w:hAnsi="Arial" w:cs="Arial"/>
          <w:sz w:val="16"/>
          <w:szCs w:val="16"/>
        </w:rPr>
      </w:pPr>
    </w:p>
    <w:p w14:paraId="108F36A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30A6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76CD95" w14:textId="77777777" w:rsidR="00983AE1" w:rsidRDefault="00983AE1">
      <w:pPr>
        <w:widowControl w:val="0"/>
        <w:autoSpaceDE w:val="0"/>
        <w:autoSpaceDN w:val="0"/>
        <w:adjustRightInd w:val="0"/>
        <w:spacing w:after="0" w:line="240" w:lineRule="auto"/>
        <w:rPr>
          <w:rFonts w:ascii="Arial" w:hAnsi="Arial" w:cs="Arial"/>
          <w:sz w:val="16"/>
          <w:szCs w:val="16"/>
        </w:rPr>
      </w:pPr>
    </w:p>
    <w:p w14:paraId="42B9905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T43.2  I Otrava inými a bližšie neurčenými antidepresívami                 I</w:t>
      </w:r>
    </w:p>
    <w:p w14:paraId="63E330D2" w14:textId="77777777" w:rsidR="00983AE1" w:rsidRDefault="00983AE1">
      <w:pPr>
        <w:widowControl w:val="0"/>
        <w:autoSpaceDE w:val="0"/>
        <w:autoSpaceDN w:val="0"/>
        <w:adjustRightInd w:val="0"/>
        <w:spacing w:after="0" w:line="240" w:lineRule="auto"/>
        <w:rPr>
          <w:rFonts w:ascii="Arial" w:hAnsi="Arial" w:cs="Arial"/>
          <w:sz w:val="16"/>
          <w:szCs w:val="16"/>
        </w:rPr>
      </w:pPr>
    </w:p>
    <w:p w14:paraId="1DD4D2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A0A13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5555BC" w14:textId="77777777" w:rsidR="00983AE1" w:rsidRDefault="00983AE1">
      <w:pPr>
        <w:widowControl w:val="0"/>
        <w:autoSpaceDE w:val="0"/>
        <w:autoSpaceDN w:val="0"/>
        <w:adjustRightInd w:val="0"/>
        <w:spacing w:after="0" w:line="240" w:lineRule="auto"/>
        <w:rPr>
          <w:rFonts w:ascii="Arial" w:hAnsi="Arial" w:cs="Arial"/>
          <w:sz w:val="16"/>
          <w:szCs w:val="16"/>
        </w:rPr>
      </w:pPr>
    </w:p>
    <w:p w14:paraId="05C6BA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T43.3  I Otrava fenotiazínovými antipsychotikami a neuroleptikami          I</w:t>
      </w:r>
    </w:p>
    <w:p w14:paraId="33FB27D2" w14:textId="77777777" w:rsidR="00983AE1" w:rsidRDefault="00983AE1">
      <w:pPr>
        <w:widowControl w:val="0"/>
        <w:autoSpaceDE w:val="0"/>
        <w:autoSpaceDN w:val="0"/>
        <w:adjustRightInd w:val="0"/>
        <w:spacing w:after="0" w:line="240" w:lineRule="auto"/>
        <w:rPr>
          <w:rFonts w:ascii="Arial" w:hAnsi="Arial" w:cs="Arial"/>
          <w:sz w:val="16"/>
          <w:szCs w:val="16"/>
        </w:rPr>
      </w:pPr>
    </w:p>
    <w:p w14:paraId="453368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4EEF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44E432" w14:textId="77777777" w:rsidR="00983AE1" w:rsidRDefault="00983AE1">
      <w:pPr>
        <w:widowControl w:val="0"/>
        <w:autoSpaceDE w:val="0"/>
        <w:autoSpaceDN w:val="0"/>
        <w:adjustRightInd w:val="0"/>
        <w:spacing w:after="0" w:line="240" w:lineRule="auto"/>
        <w:rPr>
          <w:rFonts w:ascii="Arial" w:hAnsi="Arial" w:cs="Arial"/>
          <w:sz w:val="16"/>
          <w:szCs w:val="16"/>
        </w:rPr>
      </w:pPr>
    </w:p>
    <w:p w14:paraId="20F32E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T43.4  I Otrava butyrofenónovými a tioxanténovými neuroleptikami           I</w:t>
      </w:r>
    </w:p>
    <w:p w14:paraId="2C536F62" w14:textId="77777777" w:rsidR="00983AE1" w:rsidRDefault="00983AE1">
      <w:pPr>
        <w:widowControl w:val="0"/>
        <w:autoSpaceDE w:val="0"/>
        <w:autoSpaceDN w:val="0"/>
        <w:adjustRightInd w:val="0"/>
        <w:spacing w:after="0" w:line="240" w:lineRule="auto"/>
        <w:rPr>
          <w:rFonts w:ascii="Arial" w:hAnsi="Arial" w:cs="Arial"/>
          <w:sz w:val="16"/>
          <w:szCs w:val="16"/>
        </w:rPr>
      </w:pPr>
    </w:p>
    <w:p w14:paraId="17E4BA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DC26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CDEBCC" w14:textId="77777777" w:rsidR="00983AE1" w:rsidRDefault="00983AE1">
      <w:pPr>
        <w:widowControl w:val="0"/>
        <w:autoSpaceDE w:val="0"/>
        <w:autoSpaceDN w:val="0"/>
        <w:adjustRightInd w:val="0"/>
        <w:spacing w:after="0" w:line="240" w:lineRule="auto"/>
        <w:rPr>
          <w:rFonts w:ascii="Arial" w:hAnsi="Arial" w:cs="Arial"/>
          <w:sz w:val="16"/>
          <w:szCs w:val="16"/>
        </w:rPr>
      </w:pPr>
    </w:p>
    <w:p w14:paraId="4ADBD69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T43.5  I Otrava inými a bližšie neurčenými antipsychotikami a              I</w:t>
      </w:r>
    </w:p>
    <w:p w14:paraId="6EC329E7" w14:textId="77777777" w:rsidR="00983AE1" w:rsidRDefault="00983AE1">
      <w:pPr>
        <w:widowControl w:val="0"/>
        <w:autoSpaceDE w:val="0"/>
        <w:autoSpaceDN w:val="0"/>
        <w:adjustRightInd w:val="0"/>
        <w:spacing w:after="0" w:line="240" w:lineRule="auto"/>
        <w:rPr>
          <w:rFonts w:ascii="Arial" w:hAnsi="Arial" w:cs="Arial"/>
          <w:sz w:val="16"/>
          <w:szCs w:val="16"/>
        </w:rPr>
      </w:pPr>
    </w:p>
    <w:p w14:paraId="502B69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neuroleptikami                                                    I</w:t>
      </w:r>
    </w:p>
    <w:p w14:paraId="2C8399C7" w14:textId="77777777" w:rsidR="00983AE1" w:rsidRDefault="00983AE1">
      <w:pPr>
        <w:widowControl w:val="0"/>
        <w:autoSpaceDE w:val="0"/>
        <w:autoSpaceDN w:val="0"/>
        <w:adjustRightInd w:val="0"/>
        <w:spacing w:after="0" w:line="240" w:lineRule="auto"/>
        <w:rPr>
          <w:rFonts w:ascii="Arial" w:hAnsi="Arial" w:cs="Arial"/>
          <w:sz w:val="16"/>
          <w:szCs w:val="16"/>
        </w:rPr>
      </w:pPr>
    </w:p>
    <w:p w14:paraId="4FAF2A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F5CE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FEA1EB" w14:textId="77777777" w:rsidR="00983AE1" w:rsidRDefault="00983AE1">
      <w:pPr>
        <w:widowControl w:val="0"/>
        <w:autoSpaceDE w:val="0"/>
        <w:autoSpaceDN w:val="0"/>
        <w:adjustRightInd w:val="0"/>
        <w:spacing w:after="0" w:line="240" w:lineRule="auto"/>
        <w:rPr>
          <w:rFonts w:ascii="Arial" w:hAnsi="Arial" w:cs="Arial"/>
          <w:sz w:val="16"/>
          <w:szCs w:val="16"/>
        </w:rPr>
      </w:pPr>
    </w:p>
    <w:p w14:paraId="2896836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T43.6  I Otrava psychostimulanciami s nebezpečenstvom návyku               I</w:t>
      </w:r>
    </w:p>
    <w:p w14:paraId="313C91EA" w14:textId="77777777" w:rsidR="00983AE1" w:rsidRDefault="00983AE1">
      <w:pPr>
        <w:widowControl w:val="0"/>
        <w:autoSpaceDE w:val="0"/>
        <w:autoSpaceDN w:val="0"/>
        <w:adjustRightInd w:val="0"/>
        <w:spacing w:after="0" w:line="240" w:lineRule="auto"/>
        <w:rPr>
          <w:rFonts w:ascii="Arial" w:hAnsi="Arial" w:cs="Arial"/>
          <w:sz w:val="16"/>
          <w:szCs w:val="16"/>
        </w:rPr>
      </w:pPr>
    </w:p>
    <w:p w14:paraId="7BB683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CD15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BCFDA7" w14:textId="77777777" w:rsidR="00983AE1" w:rsidRDefault="00983AE1">
      <w:pPr>
        <w:widowControl w:val="0"/>
        <w:autoSpaceDE w:val="0"/>
        <w:autoSpaceDN w:val="0"/>
        <w:adjustRightInd w:val="0"/>
        <w:spacing w:after="0" w:line="240" w:lineRule="auto"/>
        <w:rPr>
          <w:rFonts w:ascii="Arial" w:hAnsi="Arial" w:cs="Arial"/>
          <w:sz w:val="16"/>
          <w:szCs w:val="16"/>
        </w:rPr>
      </w:pPr>
    </w:p>
    <w:p w14:paraId="265BA2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T43.8  I Otrava inými psychotropnými látkami, nezatriedenými inde          I</w:t>
      </w:r>
    </w:p>
    <w:p w14:paraId="2474B547" w14:textId="77777777" w:rsidR="00983AE1" w:rsidRDefault="00983AE1">
      <w:pPr>
        <w:widowControl w:val="0"/>
        <w:autoSpaceDE w:val="0"/>
        <w:autoSpaceDN w:val="0"/>
        <w:adjustRightInd w:val="0"/>
        <w:spacing w:after="0" w:line="240" w:lineRule="auto"/>
        <w:rPr>
          <w:rFonts w:ascii="Arial" w:hAnsi="Arial" w:cs="Arial"/>
          <w:sz w:val="16"/>
          <w:szCs w:val="16"/>
        </w:rPr>
      </w:pPr>
    </w:p>
    <w:p w14:paraId="2C5B3CE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3C817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40D097" w14:textId="77777777" w:rsidR="00983AE1" w:rsidRDefault="00983AE1">
      <w:pPr>
        <w:widowControl w:val="0"/>
        <w:autoSpaceDE w:val="0"/>
        <w:autoSpaceDN w:val="0"/>
        <w:adjustRightInd w:val="0"/>
        <w:spacing w:after="0" w:line="240" w:lineRule="auto"/>
        <w:rPr>
          <w:rFonts w:ascii="Arial" w:hAnsi="Arial" w:cs="Arial"/>
          <w:sz w:val="16"/>
          <w:szCs w:val="16"/>
        </w:rPr>
      </w:pPr>
    </w:p>
    <w:p w14:paraId="688ED0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T43.9  I Otrava psychotropnou látkou, bližšie neurčenou                    I</w:t>
      </w:r>
    </w:p>
    <w:p w14:paraId="49D24579" w14:textId="77777777" w:rsidR="00983AE1" w:rsidRDefault="00983AE1">
      <w:pPr>
        <w:widowControl w:val="0"/>
        <w:autoSpaceDE w:val="0"/>
        <w:autoSpaceDN w:val="0"/>
        <w:adjustRightInd w:val="0"/>
        <w:spacing w:after="0" w:line="240" w:lineRule="auto"/>
        <w:rPr>
          <w:rFonts w:ascii="Arial" w:hAnsi="Arial" w:cs="Arial"/>
          <w:sz w:val="16"/>
          <w:szCs w:val="16"/>
        </w:rPr>
      </w:pPr>
    </w:p>
    <w:p w14:paraId="22BFFD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5EFAD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C8C1E5" w14:textId="77777777" w:rsidR="00983AE1" w:rsidRDefault="00983AE1">
      <w:pPr>
        <w:widowControl w:val="0"/>
        <w:autoSpaceDE w:val="0"/>
        <w:autoSpaceDN w:val="0"/>
        <w:adjustRightInd w:val="0"/>
        <w:spacing w:after="0" w:line="240" w:lineRule="auto"/>
        <w:rPr>
          <w:rFonts w:ascii="Arial" w:hAnsi="Arial" w:cs="Arial"/>
          <w:sz w:val="16"/>
          <w:szCs w:val="16"/>
        </w:rPr>
      </w:pPr>
    </w:p>
    <w:p w14:paraId="78C361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T44.0  I Otrava inhibítormi cholínesterázy                                 I</w:t>
      </w:r>
    </w:p>
    <w:p w14:paraId="7A75011F" w14:textId="77777777" w:rsidR="00983AE1" w:rsidRDefault="00983AE1">
      <w:pPr>
        <w:widowControl w:val="0"/>
        <w:autoSpaceDE w:val="0"/>
        <w:autoSpaceDN w:val="0"/>
        <w:adjustRightInd w:val="0"/>
        <w:spacing w:after="0" w:line="240" w:lineRule="auto"/>
        <w:rPr>
          <w:rFonts w:ascii="Arial" w:hAnsi="Arial" w:cs="Arial"/>
          <w:sz w:val="16"/>
          <w:szCs w:val="16"/>
        </w:rPr>
      </w:pPr>
    </w:p>
    <w:p w14:paraId="75B8FE6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0527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DAE128" w14:textId="77777777" w:rsidR="00983AE1" w:rsidRDefault="00983AE1">
      <w:pPr>
        <w:widowControl w:val="0"/>
        <w:autoSpaceDE w:val="0"/>
        <w:autoSpaceDN w:val="0"/>
        <w:adjustRightInd w:val="0"/>
        <w:spacing w:after="0" w:line="240" w:lineRule="auto"/>
        <w:rPr>
          <w:rFonts w:ascii="Arial" w:hAnsi="Arial" w:cs="Arial"/>
          <w:sz w:val="16"/>
          <w:szCs w:val="16"/>
        </w:rPr>
      </w:pPr>
    </w:p>
    <w:p w14:paraId="04FC9E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T44.1  I Otrava inými parasympatikomimetikami (cholínergikami)             I</w:t>
      </w:r>
    </w:p>
    <w:p w14:paraId="6A627F04" w14:textId="77777777" w:rsidR="00983AE1" w:rsidRDefault="00983AE1">
      <w:pPr>
        <w:widowControl w:val="0"/>
        <w:autoSpaceDE w:val="0"/>
        <w:autoSpaceDN w:val="0"/>
        <w:adjustRightInd w:val="0"/>
        <w:spacing w:after="0" w:line="240" w:lineRule="auto"/>
        <w:rPr>
          <w:rFonts w:ascii="Arial" w:hAnsi="Arial" w:cs="Arial"/>
          <w:sz w:val="16"/>
          <w:szCs w:val="16"/>
        </w:rPr>
      </w:pPr>
    </w:p>
    <w:p w14:paraId="5FAFAB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5E87C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8CA361" w14:textId="77777777" w:rsidR="00983AE1" w:rsidRDefault="00983AE1">
      <w:pPr>
        <w:widowControl w:val="0"/>
        <w:autoSpaceDE w:val="0"/>
        <w:autoSpaceDN w:val="0"/>
        <w:adjustRightInd w:val="0"/>
        <w:spacing w:after="0" w:line="240" w:lineRule="auto"/>
        <w:rPr>
          <w:rFonts w:ascii="Arial" w:hAnsi="Arial" w:cs="Arial"/>
          <w:sz w:val="16"/>
          <w:szCs w:val="16"/>
        </w:rPr>
      </w:pPr>
    </w:p>
    <w:p w14:paraId="7864AD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T44.2  I Otrava liekmi blokujúcimi gangliá (ganglioplegiká),               I</w:t>
      </w:r>
    </w:p>
    <w:p w14:paraId="4957A1D4" w14:textId="77777777" w:rsidR="00983AE1" w:rsidRDefault="00983AE1">
      <w:pPr>
        <w:widowControl w:val="0"/>
        <w:autoSpaceDE w:val="0"/>
        <w:autoSpaceDN w:val="0"/>
        <w:adjustRightInd w:val="0"/>
        <w:spacing w:after="0" w:line="240" w:lineRule="auto"/>
        <w:rPr>
          <w:rFonts w:ascii="Arial" w:hAnsi="Arial" w:cs="Arial"/>
          <w:sz w:val="16"/>
          <w:szCs w:val="16"/>
        </w:rPr>
      </w:pPr>
    </w:p>
    <w:p w14:paraId="41E82E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nezatriedenými inde                                               I</w:t>
      </w:r>
    </w:p>
    <w:p w14:paraId="035011E7" w14:textId="77777777" w:rsidR="00983AE1" w:rsidRDefault="00983AE1">
      <w:pPr>
        <w:widowControl w:val="0"/>
        <w:autoSpaceDE w:val="0"/>
        <w:autoSpaceDN w:val="0"/>
        <w:adjustRightInd w:val="0"/>
        <w:spacing w:after="0" w:line="240" w:lineRule="auto"/>
        <w:rPr>
          <w:rFonts w:ascii="Arial" w:hAnsi="Arial" w:cs="Arial"/>
          <w:sz w:val="16"/>
          <w:szCs w:val="16"/>
        </w:rPr>
      </w:pPr>
    </w:p>
    <w:p w14:paraId="31CB83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8031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FA92BE" w14:textId="77777777" w:rsidR="00983AE1" w:rsidRDefault="00983AE1">
      <w:pPr>
        <w:widowControl w:val="0"/>
        <w:autoSpaceDE w:val="0"/>
        <w:autoSpaceDN w:val="0"/>
        <w:adjustRightInd w:val="0"/>
        <w:spacing w:after="0" w:line="240" w:lineRule="auto"/>
        <w:rPr>
          <w:rFonts w:ascii="Arial" w:hAnsi="Arial" w:cs="Arial"/>
          <w:sz w:val="16"/>
          <w:szCs w:val="16"/>
        </w:rPr>
      </w:pPr>
    </w:p>
    <w:p w14:paraId="16DC61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T44.3  I Otrava inými parasympatikolytikami (anticholínergikami a          I</w:t>
      </w:r>
    </w:p>
    <w:p w14:paraId="1F9B53AF" w14:textId="77777777" w:rsidR="00983AE1" w:rsidRDefault="00983AE1">
      <w:pPr>
        <w:widowControl w:val="0"/>
        <w:autoSpaceDE w:val="0"/>
        <w:autoSpaceDN w:val="0"/>
        <w:adjustRightInd w:val="0"/>
        <w:spacing w:after="0" w:line="240" w:lineRule="auto"/>
        <w:rPr>
          <w:rFonts w:ascii="Arial" w:hAnsi="Arial" w:cs="Arial"/>
          <w:sz w:val="16"/>
          <w:szCs w:val="16"/>
        </w:rPr>
      </w:pPr>
    </w:p>
    <w:p w14:paraId="24E618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antimuskarinikami) a spazmolytikami, nezatriedenými inde          I</w:t>
      </w:r>
    </w:p>
    <w:p w14:paraId="2A42C0E5" w14:textId="77777777" w:rsidR="00983AE1" w:rsidRDefault="00983AE1">
      <w:pPr>
        <w:widowControl w:val="0"/>
        <w:autoSpaceDE w:val="0"/>
        <w:autoSpaceDN w:val="0"/>
        <w:adjustRightInd w:val="0"/>
        <w:spacing w:after="0" w:line="240" w:lineRule="auto"/>
        <w:rPr>
          <w:rFonts w:ascii="Arial" w:hAnsi="Arial" w:cs="Arial"/>
          <w:sz w:val="16"/>
          <w:szCs w:val="16"/>
        </w:rPr>
      </w:pPr>
    </w:p>
    <w:p w14:paraId="5DEEE1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56F3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CCB3B7" w14:textId="77777777" w:rsidR="00983AE1" w:rsidRDefault="00983AE1">
      <w:pPr>
        <w:widowControl w:val="0"/>
        <w:autoSpaceDE w:val="0"/>
        <w:autoSpaceDN w:val="0"/>
        <w:adjustRightInd w:val="0"/>
        <w:spacing w:after="0" w:line="240" w:lineRule="auto"/>
        <w:rPr>
          <w:rFonts w:ascii="Arial" w:hAnsi="Arial" w:cs="Arial"/>
          <w:sz w:val="16"/>
          <w:szCs w:val="16"/>
        </w:rPr>
      </w:pPr>
    </w:p>
    <w:p w14:paraId="521739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T44.4  I Otrava agonistami prevažne alfa-adrenoreceptorov, nezatriedenými  I</w:t>
      </w:r>
    </w:p>
    <w:p w14:paraId="600A1679" w14:textId="77777777" w:rsidR="00983AE1" w:rsidRDefault="00983AE1">
      <w:pPr>
        <w:widowControl w:val="0"/>
        <w:autoSpaceDE w:val="0"/>
        <w:autoSpaceDN w:val="0"/>
        <w:adjustRightInd w:val="0"/>
        <w:spacing w:after="0" w:line="240" w:lineRule="auto"/>
        <w:rPr>
          <w:rFonts w:ascii="Arial" w:hAnsi="Arial" w:cs="Arial"/>
          <w:sz w:val="16"/>
          <w:szCs w:val="16"/>
        </w:rPr>
      </w:pPr>
    </w:p>
    <w:p w14:paraId="7E0D03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543968E0" w14:textId="77777777" w:rsidR="00983AE1" w:rsidRDefault="00983AE1">
      <w:pPr>
        <w:widowControl w:val="0"/>
        <w:autoSpaceDE w:val="0"/>
        <w:autoSpaceDN w:val="0"/>
        <w:adjustRightInd w:val="0"/>
        <w:spacing w:after="0" w:line="240" w:lineRule="auto"/>
        <w:rPr>
          <w:rFonts w:ascii="Arial" w:hAnsi="Arial" w:cs="Arial"/>
          <w:sz w:val="16"/>
          <w:szCs w:val="16"/>
        </w:rPr>
      </w:pPr>
    </w:p>
    <w:p w14:paraId="39792A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66E5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7B3686" w14:textId="77777777" w:rsidR="00983AE1" w:rsidRDefault="00983AE1">
      <w:pPr>
        <w:widowControl w:val="0"/>
        <w:autoSpaceDE w:val="0"/>
        <w:autoSpaceDN w:val="0"/>
        <w:adjustRightInd w:val="0"/>
        <w:spacing w:after="0" w:line="240" w:lineRule="auto"/>
        <w:rPr>
          <w:rFonts w:ascii="Arial" w:hAnsi="Arial" w:cs="Arial"/>
          <w:sz w:val="16"/>
          <w:szCs w:val="16"/>
        </w:rPr>
      </w:pPr>
    </w:p>
    <w:p w14:paraId="77E77C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T44.5  I Otrava agonistami prevažne beta-adrenoreceptorov, nezatriedenými  I</w:t>
      </w:r>
    </w:p>
    <w:p w14:paraId="06A53769" w14:textId="77777777" w:rsidR="00983AE1" w:rsidRDefault="00983AE1">
      <w:pPr>
        <w:widowControl w:val="0"/>
        <w:autoSpaceDE w:val="0"/>
        <w:autoSpaceDN w:val="0"/>
        <w:adjustRightInd w:val="0"/>
        <w:spacing w:after="0" w:line="240" w:lineRule="auto"/>
        <w:rPr>
          <w:rFonts w:ascii="Arial" w:hAnsi="Arial" w:cs="Arial"/>
          <w:sz w:val="16"/>
          <w:szCs w:val="16"/>
        </w:rPr>
      </w:pPr>
    </w:p>
    <w:p w14:paraId="0B4B61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65E77736" w14:textId="77777777" w:rsidR="00983AE1" w:rsidRDefault="00983AE1">
      <w:pPr>
        <w:widowControl w:val="0"/>
        <w:autoSpaceDE w:val="0"/>
        <w:autoSpaceDN w:val="0"/>
        <w:adjustRightInd w:val="0"/>
        <w:spacing w:after="0" w:line="240" w:lineRule="auto"/>
        <w:rPr>
          <w:rFonts w:ascii="Arial" w:hAnsi="Arial" w:cs="Arial"/>
          <w:sz w:val="16"/>
          <w:szCs w:val="16"/>
        </w:rPr>
      </w:pPr>
    </w:p>
    <w:p w14:paraId="7BD530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A14F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385B07E" w14:textId="77777777" w:rsidR="00983AE1" w:rsidRDefault="00983AE1">
      <w:pPr>
        <w:widowControl w:val="0"/>
        <w:autoSpaceDE w:val="0"/>
        <w:autoSpaceDN w:val="0"/>
        <w:adjustRightInd w:val="0"/>
        <w:spacing w:after="0" w:line="240" w:lineRule="auto"/>
        <w:rPr>
          <w:rFonts w:ascii="Arial" w:hAnsi="Arial" w:cs="Arial"/>
          <w:sz w:val="16"/>
          <w:szCs w:val="16"/>
        </w:rPr>
      </w:pPr>
    </w:p>
    <w:p w14:paraId="0AD08B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T44.6  I Otrava antagonistami alfa-adrenoreceptorov, nezatriedenými inde   I</w:t>
      </w:r>
    </w:p>
    <w:p w14:paraId="7D890EED" w14:textId="77777777" w:rsidR="00983AE1" w:rsidRDefault="00983AE1">
      <w:pPr>
        <w:widowControl w:val="0"/>
        <w:autoSpaceDE w:val="0"/>
        <w:autoSpaceDN w:val="0"/>
        <w:adjustRightInd w:val="0"/>
        <w:spacing w:after="0" w:line="240" w:lineRule="auto"/>
        <w:rPr>
          <w:rFonts w:ascii="Arial" w:hAnsi="Arial" w:cs="Arial"/>
          <w:sz w:val="16"/>
          <w:szCs w:val="16"/>
        </w:rPr>
      </w:pPr>
    </w:p>
    <w:p w14:paraId="0E0E94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70771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955A50" w14:textId="77777777" w:rsidR="00983AE1" w:rsidRDefault="00983AE1">
      <w:pPr>
        <w:widowControl w:val="0"/>
        <w:autoSpaceDE w:val="0"/>
        <w:autoSpaceDN w:val="0"/>
        <w:adjustRightInd w:val="0"/>
        <w:spacing w:after="0" w:line="240" w:lineRule="auto"/>
        <w:rPr>
          <w:rFonts w:ascii="Arial" w:hAnsi="Arial" w:cs="Arial"/>
          <w:sz w:val="16"/>
          <w:szCs w:val="16"/>
        </w:rPr>
      </w:pPr>
    </w:p>
    <w:p w14:paraId="5DB688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T44.7  I Otrava, antagonistami beta-adrenoreceptorov, nezatriedenými inde  I</w:t>
      </w:r>
    </w:p>
    <w:p w14:paraId="3E97D8A0" w14:textId="77777777" w:rsidR="00983AE1" w:rsidRDefault="00983AE1">
      <w:pPr>
        <w:widowControl w:val="0"/>
        <w:autoSpaceDE w:val="0"/>
        <w:autoSpaceDN w:val="0"/>
        <w:adjustRightInd w:val="0"/>
        <w:spacing w:after="0" w:line="240" w:lineRule="auto"/>
        <w:rPr>
          <w:rFonts w:ascii="Arial" w:hAnsi="Arial" w:cs="Arial"/>
          <w:sz w:val="16"/>
          <w:szCs w:val="16"/>
        </w:rPr>
      </w:pPr>
    </w:p>
    <w:p w14:paraId="625E46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B4DE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C84957" w14:textId="77777777" w:rsidR="00983AE1" w:rsidRDefault="00983AE1">
      <w:pPr>
        <w:widowControl w:val="0"/>
        <w:autoSpaceDE w:val="0"/>
        <w:autoSpaceDN w:val="0"/>
        <w:adjustRightInd w:val="0"/>
        <w:spacing w:after="0" w:line="240" w:lineRule="auto"/>
        <w:rPr>
          <w:rFonts w:ascii="Arial" w:hAnsi="Arial" w:cs="Arial"/>
          <w:sz w:val="16"/>
          <w:szCs w:val="16"/>
        </w:rPr>
      </w:pPr>
    </w:p>
    <w:p w14:paraId="1CB23F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T44.8  I Otrava prostriedkami, účinkujúcimi centrálne a blokujúcimi        I</w:t>
      </w:r>
    </w:p>
    <w:p w14:paraId="7D3F1591" w14:textId="77777777" w:rsidR="00983AE1" w:rsidRDefault="00983AE1">
      <w:pPr>
        <w:widowControl w:val="0"/>
        <w:autoSpaceDE w:val="0"/>
        <w:autoSpaceDN w:val="0"/>
        <w:adjustRightInd w:val="0"/>
        <w:spacing w:after="0" w:line="240" w:lineRule="auto"/>
        <w:rPr>
          <w:rFonts w:ascii="Arial" w:hAnsi="Arial" w:cs="Arial"/>
          <w:sz w:val="16"/>
          <w:szCs w:val="16"/>
        </w:rPr>
      </w:pPr>
    </w:p>
    <w:p w14:paraId="782B49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adrenergný neurón, nezatriedenými inde                            I</w:t>
      </w:r>
    </w:p>
    <w:p w14:paraId="2FC19752" w14:textId="77777777" w:rsidR="00983AE1" w:rsidRDefault="00983AE1">
      <w:pPr>
        <w:widowControl w:val="0"/>
        <w:autoSpaceDE w:val="0"/>
        <w:autoSpaceDN w:val="0"/>
        <w:adjustRightInd w:val="0"/>
        <w:spacing w:after="0" w:line="240" w:lineRule="auto"/>
        <w:rPr>
          <w:rFonts w:ascii="Arial" w:hAnsi="Arial" w:cs="Arial"/>
          <w:sz w:val="16"/>
          <w:szCs w:val="16"/>
        </w:rPr>
      </w:pPr>
    </w:p>
    <w:p w14:paraId="30D6F1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04CE6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06F3116" w14:textId="77777777" w:rsidR="00983AE1" w:rsidRDefault="00983AE1">
      <w:pPr>
        <w:widowControl w:val="0"/>
        <w:autoSpaceDE w:val="0"/>
        <w:autoSpaceDN w:val="0"/>
        <w:adjustRightInd w:val="0"/>
        <w:spacing w:after="0" w:line="240" w:lineRule="auto"/>
        <w:rPr>
          <w:rFonts w:ascii="Arial" w:hAnsi="Arial" w:cs="Arial"/>
          <w:sz w:val="16"/>
          <w:szCs w:val="16"/>
        </w:rPr>
      </w:pPr>
    </w:p>
    <w:p w14:paraId="74BB19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T44.9  I Otrava inými a bližšie neurčenými liekmi, účinkujúcimi primárne   I</w:t>
      </w:r>
    </w:p>
    <w:p w14:paraId="48DC43AC" w14:textId="77777777" w:rsidR="00983AE1" w:rsidRDefault="00983AE1">
      <w:pPr>
        <w:widowControl w:val="0"/>
        <w:autoSpaceDE w:val="0"/>
        <w:autoSpaceDN w:val="0"/>
        <w:adjustRightInd w:val="0"/>
        <w:spacing w:after="0" w:line="240" w:lineRule="auto"/>
        <w:rPr>
          <w:rFonts w:ascii="Arial" w:hAnsi="Arial" w:cs="Arial"/>
          <w:sz w:val="16"/>
          <w:szCs w:val="16"/>
        </w:rPr>
      </w:pPr>
    </w:p>
    <w:p w14:paraId="451CF8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 autonómnu nervovú sústavu                                      I</w:t>
      </w:r>
    </w:p>
    <w:p w14:paraId="036B7B47" w14:textId="77777777" w:rsidR="00983AE1" w:rsidRDefault="00983AE1">
      <w:pPr>
        <w:widowControl w:val="0"/>
        <w:autoSpaceDE w:val="0"/>
        <w:autoSpaceDN w:val="0"/>
        <w:adjustRightInd w:val="0"/>
        <w:spacing w:after="0" w:line="240" w:lineRule="auto"/>
        <w:rPr>
          <w:rFonts w:ascii="Arial" w:hAnsi="Arial" w:cs="Arial"/>
          <w:sz w:val="16"/>
          <w:szCs w:val="16"/>
        </w:rPr>
      </w:pPr>
    </w:p>
    <w:p w14:paraId="4D64FAB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F3AAA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E6B6E3" w14:textId="77777777" w:rsidR="00983AE1" w:rsidRDefault="00983AE1">
      <w:pPr>
        <w:widowControl w:val="0"/>
        <w:autoSpaceDE w:val="0"/>
        <w:autoSpaceDN w:val="0"/>
        <w:adjustRightInd w:val="0"/>
        <w:spacing w:after="0" w:line="240" w:lineRule="auto"/>
        <w:rPr>
          <w:rFonts w:ascii="Arial" w:hAnsi="Arial" w:cs="Arial"/>
          <w:sz w:val="16"/>
          <w:szCs w:val="16"/>
        </w:rPr>
      </w:pPr>
    </w:p>
    <w:p w14:paraId="310303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T45.0  I Otrava antialergikami a antiemetikami                             I</w:t>
      </w:r>
    </w:p>
    <w:p w14:paraId="5BB2A134" w14:textId="77777777" w:rsidR="00983AE1" w:rsidRDefault="00983AE1">
      <w:pPr>
        <w:widowControl w:val="0"/>
        <w:autoSpaceDE w:val="0"/>
        <w:autoSpaceDN w:val="0"/>
        <w:adjustRightInd w:val="0"/>
        <w:spacing w:after="0" w:line="240" w:lineRule="auto"/>
        <w:rPr>
          <w:rFonts w:ascii="Arial" w:hAnsi="Arial" w:cs="Arial"/>
          <w:sz w:val="16"/>
          <w:szCs w:val="16"/>
        </w:rPr>
      </w:pPr>
    </w:p>
    <w:p w14:paraId="6EDF2F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261D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3AF5FB" w14:textId="77777777" w:rsidR="00983AE1" w:rsidRDefault="00983AE1">
      <w:pPr>
        <w:widowControl w:val="0"/>
        <w:autoSpaceDE w:val="0"/>
        <w:autoSpaceDN w:val="0"/>
        <w:adjustRightInd w:val="0"/>
        <w:spacing w:after="0" w:line="240" w:lineRule="auto"/>
        <w:rPr>
          <w:rFonts w:ascii="Arial" w:hAnsi="Arial" w:cs="Arial"/>
          <w:sz w:val="16"/>
          <w:szCs w:val="16"/>
        </w:rPr>
      </w:pPr>
    </w:p>
    <w:p w14:paraId="38FB90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T45.1  I Otrava antineoplastickými a imunosupresívnymi liekmi              I</w:t>
      </w:r>
    </w:p>
    <w:p w14:paraId="25EFDC0D" w14:textId="77777777" w:rsidR="00983AE1" w:rsidRDefault="00983AE1">
      <w:pPr>
        <w:widowControl w:val="0"/>
        <w:autoSpaceDE w:val="0"/>
        <w:autoSpaceDN w:val="0"/>
        <w:adjustRightInd w:val="0"/>
        <w:spacing w:after="0" w:line="240" w:lineRule="auto"/>
        <w:rPr>
          <w:rFonts w:ascii="Arial" w:hAnsi="Arial" w:cs="Arial"/>
          <w:sz w:val="16"/>
          <w:szCs w:val="16"/>
        </w:rPr>
      </w:pPr>
    </w:p>
    <w:p w14:paraId="7DD999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E9F3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D265AFB" w14:textId="77777777" w:rsidR="00983AE1" w:rsidRDefault="00983AE1">
      <w:pPr>
        <w:widowControl w:val="0"/>
        <w:autoSpaceDE w:val="0"/>
        <w:autoSpaceDN w:val="0"/>
        <w:adjustRightInd w:val="0"/>
        <w:spacing w:after="0" w:line="240" w:lineRule="auto"/>
        <w:rPr>
          <w:rFonts w:ascii="Arial" w:hAnsi="Arial" w:cs="Arial"/>
          <w:sz w:val="16"/>
          <w:szCs w:val="16"/>
        </w:rPr>
      </w:pPr>
    </w:p>
    <w:p w14:paraId="737D42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T45.2  I Otrava vitamínmi, nezatriedenými inde                             I</w:t>
      </w:r>
    </w:p>
    <w:p w14:paraId="277B503C" w14:textId="77777777" w:rsidR="00983AE1" w:rsidRDefault="00983AE1">
      <w:pPr>
        <w:widowControl w:val="0"/>
        <w:autoSpaceDE w:val="0"/>
        <w:autoSpaceDN w:val="0"/>
        <w:adjustRightInd w:val="0"/>
        <w:spacing w:after="0" w:line="240" w:lineRule="auto"/>
        <w:rPr>
          <w:rFonts w:ascii="Arial" w:hAnsi="Arial" w:cs="Arial"/>
          <w:sz w:val="16"/>
          <w:szCs w:val="16"/>
        </w:rPr>
      </w:pPr>
    </w:p>
    <w:p w14:paraId="40C1E4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78AE8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CCDECA" w14:textId="77777777" w:rsidR="00983AE1" w:rsidRDefault="00983AE1">
      <w:pPr>
        <w:widowControl w:val="0"/>
        <w:autoSpaceDE w:val="0"/>
        <w:autoSpaceDN w:val="0"/>
        <w:adjustRightInd w:val="0"/>
        <w:spacing w:after="0" w:line="240" w:lineRule="auto"/>
        <w:rPr>
          <w:rFonts w:ascii="Arial" w:hAnsi="Arial" w:cs="Arial"/>
          <w:sz w:val="16"/>
          <w:szCs w:val="16"/>
        </w:rPr>
      </w:pPr>
    </w:p>
    <w:p w14:paraId="2F8BD2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T45.3  I Otrava enzýmami, nezatriedenými inde                              I</w:t>
      </w:r>
    </w:p>
    <w:p w14:paraId="2216B67E" w14:textId="77777777" w:rsidR="00983AE1" w:rsidRDefault="00983AE1">
      <w:pPr>
        <w:widowControl w:val="0"/>
        <w:autoSpaceDE w:val="0"/>
        <w:autoSpaceDN w:val="0"/>
        <w:adjustRightInd w:val="0"/>
        <w:spacing w:after="0" w:line="240" w:lineRule="auto"/>
        <w:rPr>
          <w:rFonts w:ascii="Arial" w:hAnsi="Arial" w:cs="Arial"/>
          <w:sz w:val="16"/>
          <w:szCs w:val="16"/>
        </w:rPr>
      </w:pPr>
    </w:p>
    <w:p w14:paraId="5C63B2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BB11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9F298B" w14:textId="77777777" w:rsidR="00983AE1" w:rsidRDefault="00983AE1">
      <w:pPr>
        <w:widowControl w:val="0"/>
        <w:autoSpaceDE w:val="0"/>
        <w:autoSpaceDN w:val="0"/>
        <w:adjustRightInd w:val="0"/>
        <w:spacing w:after="0" w:line="240" w:lineRule="auto"/>
        <w:rPr>
          <w:rFonts w:ascii="Arial" w:hAnsi="Arial" w:cs="Arial"/>
          <w:sz w:val="16"/>
          <w:szCs w:val="16"/>
        </w:rPr>
      </w:pPr>
    </w:p>
    <w:p w14:paraId="1B09A9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T45.4  I Otrava železom a jeho zlúčeninami                                 I</w:t>
      </w:r>
    </w:p>
    <w:p w14:paraId="5CAD7626" w14:textId="77777777" w:rsidR="00983AE1" w:rsidRDefault="00983AE1">
      <w:pPr>
        <w:widowControl w:val="0"/>
        <w:autoSpaceDE w:val="0"/>
        <w:autoSpaceDN w:val="0"/>
        <w:adjustRightInd w:val="0"/>
        <w:spacing w:after="0" w:line="240" w:lineRule="auto"/>
        <w:rPr>
          <w:rFonts w:ascii="Arial" w:hAnsi="Arial" w:cs="Arial"/>
          <w:sz w:val="16"/>
          <w:szCs w:val="16"/>
        </w:rPr>
      </w:pPr>
    </w:p>
    <w:p w14:paraId="059A81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65C7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A2D9A8" w14:textId="77777777" w:rsidR="00983AE1" w:rsidRDefault="00983AE1">
      <w:pPr>
        <w:widowControl w:val="0"/>
        <w:autoSpaceDE w:val="0"/>
        <w:autoSpaceDN w:val="0"/>
        <w:adjustRightInd w:val="0"/>
        <w:spacing w:after="0" w:line="240" w:lineRule="auto"/>
        <w:rPr>
          <w:rFonts w:ascii="Arial" w:hAnsi="Arial" w:cs="Arial"/>
          <w:sz w:val="16"/>
          <w:szCs w:val="16"/>
        </w:rPr>
      </w:pPr>
    </w:p>
    <w:p w14:paraId="7C84D4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T45.5  I Otrava antikoagulanciami                                          I</w:t>
      </w:r>
    </w:p>
    <w:p w14:paraId="0ED178C0" w14:textId="77777777" w:rsidR="00983AE1" w:rsidRDefault="00983AE1">
      <w:pPr>
        <w:widowControl w:val="0"/>
        <w:autoSpaceDE w:val="0"/>
        <w:autoSpaceDN w:val="0"/>
        <w:adjustRightInd w:val="0"/>
        <w:spacing w:after="0" w:line="240" w:lineRule="auto"/>
        <w:rPr>
          <w:rFonts w:ascii="Arial" w:hAnsi="Arial" w:cs="Arial"/>
          <w:sz w:val="16"/>
          <w:szCs w:val="16"/>
        </w:rPr>
      </w:pPr>
    </w:p>
    <w:p w14:paraId="15120B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3FFA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73FA60" w14:textId="77777777" w:rsidR="00983AE1" w:rsidRDefault="00983AE1">
      <w:pPr>
        <w:widowControl w:val="0"/>
        <w:autoSpaceDE w:val="0"/>
        <w:autoSpaceDN w:val="0"/>
        <w:adjustRightInd w:val="0"/>
        <w:spacing w:after="0" w:line="240" w:lineRule="auto"/>
        <w:rPr>
          <w:rFonts w:ascii="Arial" w:hAnsi="Arial" w:cs="Arial"/>
          <w:sz w:val="16"/>
          <w:szCs w:val="16"/>
        </w:rPr>
      </w:pPr>
    </w:p>
    <w:p w14:paraId="395931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T45.6  I Otrava liekmi, ovplyvňujúcimi fibrinolýzu                         I</w:t>
      </w:r>
    </w:p>
    <w:p w14:paraId="2DC098AA" w14:textId="77777777" w:rsidR="00983AE1" w:rsidRDefault="00983AE1">
      <w:pPr>
        <w:widowControl w:val="0"/>
        <w:autoSpaceDE w:val="0"/>
        <w:autoSpaceDN w:val="0"/>
        <w:adjustRightInd w:val="0"/>
        <w:spacing w:after="0" w:line="240" w:lineRule="auto"/>
        <w:rPr>
          <w:rFonts w:ascii="Arial" w:hAnsi="Arial" w:cs="Arial"/>
          <w:sz w:val="16"/>
          <w:szCs w:val="16"/>
        </w:rPr>
      </w:pPr>
    </w:p>
    <w:p w14:paraId="50AD7B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5E9A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57F0D7" w14:textId="77777777" w:rsidR="00983AE1" w:rsidRDefault="00983AE1">
      <w:pPr>
        <w:widowControl w:val="0"/>
        <w:autoSpaceDE w:val="0"/>
        <w:autoSpaceDN w:val="0"/>
        <w:adjustRightInd w:val="0"/>
        <w:spacing w:after="0" w:line="240" w:lineRule="auto"/>
        <w:rPr>
          <w:rFonts w:ascii="Arial" w:hAnsi="Arial" w:cs="Arial"/>
          <w:sz w:val="16"/>
          <w:szCs w:val="16"/>
        </w:rPr>
      </w:pPr>
    </w:p>
    <w:p w14:paraId="6ABF31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T45.7  I Otrava antagonistami antikoagulancií, vitamínom K a inými         I</w:t>
      </w:r>
    </w:p>
    <w:p w14:paraId="43D66F2B" w14:textId="77777777" w:rsidR="00983AE1" w:rsidRDefault="00983AE1">
      <w:pPr>
        <w:widowControl w:val="0"/>
        <w:autoSpaceDE w:val="0"/>
        <w:autoSpaceDN w:val="0"/>
        <w:adjustRightInd w:val="0"/>
        <w:spacing w:after="0" w:line="240" w:lineRule="auto"/>
        <w:rPr>
          <w:rFonts w:ascii="Arial" w:hAnsi="Arial" w:cs="Arial"/>
          <w:sz w:val="16"/>
          <w:szCs w:val="16"/>
        </w:rPr>
      </w:pPr>
    </w:p>
    <w:p w14:paraId="1473940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koagulanciami                                                     I</w:t>
      </w:r>
    </w:p>
    <w:p w14:paraId="31035884" w14:textId="77777777" w:rsidR="00983AE1" w:rsidRDefault="00983AE1">
      <w:pPr>
        <w:widowControl w:val="0"/>
        <w:autoSpaceDE w:val="0"/>
        <w:autoSpaceDN w:val="0"/>
        <w:adjustRightInd w:val="0"/>
        <w:spacing w:after="0" w:line="240" w:lineRule="auto"/>
        <w:rPr>
          <w:rFonts w:ascii="Arial" w:hAnsi="Arial" w:cs="Arial"/>
          <w:sz w:val="16"/>
          <w:szCs w:val="16"/>
        </w:rPr>
      </w:pPr>
    </w:p>
    <w:p w14:paraId="686796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90DF7B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E536BE" w14:textId="77777777" w:rsidR="00983AE1" w:rsidRDefault="00983AE1">
      <w:pPr>
        <w:widowControl w:val="0"/>
        <w:autoSpaceDE w:val="0"/>
        <w:autoSpaceDN w:val="0"/>
        <w:adjustRightInd w:val="0"/>
        <w:spacing w:after="0" w:line="240" w:lineRule="auto"/>
        <w:rPr>
          <w:rFonts w:ascii="Arial" w:hAnsi="Arial" w:cs="Arial"/>
          <w:sz w:val="16"/>
          <w:szCs w:val="16"/>
        </w:rPr>
      </w:pPr>
    </w:p>
    <w:p w14:paraId="0F71FC4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T45.8  I Otrava inými prostriedkami, účinkujúcimi najmä celkovo a na       I</w:t>
      </w:r>
    </w:p>
    <w:p w14:paraId="22E70C4D" w14:textId="77777777" w:rsidR="00983AE1" w:rsidRDefault="00983AE1">
      <w:pPr>
        <w:widowControl w:val="0"/>
        <w:autoSpaceDE w:val="0"/>
        <w:autoSpaceDN w:val="0"/>
        <w:adjustRightInd w:val="0"/>
        <w:spacing w:after="0" w:line="240" w:lineRule="auto"/>
        <w:rPr>
          <w:rFonts w:ascii="Arial" w:hAnsi="Arial" w:cs="Arial"/>
          <w:sz w:val="16"/>
          <w:szCs w:val="16"/>
        </w:rPr>
      </w:pPr>
    </w:p>
    <w:p w14:paraId="14CFB2C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zložky krvi                                                       I</w:t>
      </w:r>
    </w:p>
    <w:p w14:paraId="7F0A36BC" w14:textId="77777777" w:rsidR="00983AE1" w:rsidRDefault="00983AE1">
      <w:pPr>
        <w:widowControl w:val="0"/>
        <w:autoSpaceDE w:val="0"/>
        <w:autoSpaceDN w:val="0"/>
        <w:adjustRightInd w:val="0"/>
        <w:spacing w:after="0" w:line="240" w:lineRule="auto"/>
        <w:rPr>
          <w:rFonts w:ascii="Arial" w:hAnsi="Arial" w:cs="Arial"/>
          <w:sz w:val="16"/>
          <w:szCs w:val="16"/>
        </w:rPr>
      </w:pPr>
    </w:p>
    <w:p w14:paraId="45E2BE3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A7F7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CD152E" w14:textId="77777777" w:rsidR="00983AE1" w:rsidRDefault="00983AE1">
      <w:pPr>
        <w:widowControl w:val="0"/>
        <w:autoSpaceDE w:val="0"/>
        <w:autoSpaceDN w:val="0"/>
        <w:adjustRightInd w:val="0"/>
        <w:spacing w:after="0" w:line="240" w:lineRule="auto"/>
        <w:rPr>
          <w:rFonts w:ascii="Arial" w:hAnsi="Arial" w:cs="Arial"/>
          <w:sz w:val="16"/>
          <w:szCs w:val="16"/>
        </w:rPr>
      </w:pPr>
    </w:p>
    <w:p w14:paraId="1AB238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T45.9  I Otrava bližšie neurčenými prostriedkami, účinkujúcimi najmä       I</w:t>
      </w:r>
    </w:p>
    <w:p w14:paraId="423778E3" w14:textId="77777777" w:rsidR="00983AE1" w:rsidRDefault="00983AE1">
      <w:pPr>
        <w:widowControl w:val="0"/>
        <w:autoSpaceDE w:val="0"/>
        <w:autoSpaceDN w:val="0"/>
        <w:adjustRightInd w:val="0"/>
        <w:spacing w:after="0" w:line="240" w:lineRule="auto"/>
        <w:rPr>
          <w:rFonts w:ascii="Arial" w:hAnsi="Arial" w:cs="Arial"/>
          <w:sz w:val="16"/>
          <w:szCs w:val="16"/>
        </w:rPr>
      </w:pPr>
    </w:p>
    <w:p w14:paraId="652568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celkovo a na zložky krvi                                          I</w:t>
      </w:r>
    </w:p>
    <w:p w14:paraId="671BF852" w14:textId="77777777" w:rsidR="00983AE1" w:rsidRDefault="00983AE1">
      <w:pPr>
        <w:widowControl w:val="0"/>
        <w:autoSpaceDE w:val="0"/>
        <w:autoSpaceDN w:val="0"/>
        <w:adjustRightInd w:val="0"/>
        <w:spacing w:after="0" w:line="240" w:lineRule="auto"/>
        <w:rPr>
          <w:rFonts w:ascii="Arial" w:hAnsi="Arial" w:cs="Arial"/>
          <w:sz w:val="16"/>
          <w:szCs w:val="16"/>
        </w:rPr>
      </w:pPr>
    </w:p>
    <w:p w14:paraId="371242A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9495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251D02" w14:textId="77777777" w:rsidR="00983AE1" w:rsidRDefault="00983AE1">
      <w:pPr>
        <w:widowControl w:val="0"/>
        <w:autoSpaceDE w:val="0"/>
        <w:autoSpaceDN w:val="0"/>
        <w:adjustRightInd w:val="0"/>
        <w:spacing w:after="0" w:line="240" w:lineRule="auto"/>
        <w:rPr>
          <w:rFonts w:ascii="Arial" w:hAnsi="Arial" w:cs="Arial"/>
          <w:sz w:val="16"/>
          <w:szCs w:val="16"/>
        </w:rPr>
      </w:pPr>
    </w:p>
    <w:p w14:paraId="0FD6A0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T46.0  I Otrava srdcovými glykozidmi a liečivami s podobným účinkom        I</w:t>
      </w:r>
    </w:p>
    <w:p w14:paraId="37E3D8D3" w14:textId="77777777" w:rsidR="00983AE1" w:rsidRDefault="00983AE1">
      <w:pPr>
        <w:widowControl w:val="0"/>
        <w:autoSpaceDE w:val="0"/>
        <w:autoSpaceDN w:val="0"/>
        <w:adjustRightInd w:val="0"/>
        <w:spacing w:after="0" w:line="240" w:lineRule="auto"/>
        <w:rPr>
          <w:rFonts w:ascii="Arial" w:hAnsi="Arial" w:cs="Arial"/>
          <w:sz w:val="16"/>
          <w:szCs w:val="16"/>
        </w:rPr>
      </w:pPr>
    </w:p>
    <w:p w14:paraId="3B01F64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5139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173F63" w14:textId="77777777" w:rsidR="00983AE1" w:rsidRDefault="00983AE1">
      <w:pPr>
        <w:widowControl w:val="0"/>
        <w:autoSpaceDE w:val="0"/>
        <w:autoSpaceDN w:val="0"/>
        <w:adjustRightInd w:val="0"/>
        <w:spacing w:after="0" w:line="240" w:lineRule="auto"/>
        <w:rPr>
          <w:rFonts w:ascii="Arial" w:hAnsi="Arial" w:cs="Arial"/>
          <w:sz w:val="16"/>
          <w:szCs w:val="16"/>
        </w:rPr>
      </w:pPr>
    </w:p>
    <w:p w14:paraId="1EE77D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T46.1  I Otrava kalciovými antagonistami                                   I</w:t>
      </w:r>
    </w:p>
    <w:p w14:paraId="31CD1EFB" w14:textId="77777777" w:rsidR="00983AE1" w:rsidRDefault="00983AE1">
      <w:pPr>
        <w:widowControl w:val="0"/>
        <w:autoSpaceDE w:val="0"/>
        <w:autoSpaceDN w:val="0"/>
        <w:adjustRightInd w:val="0"/>
        <w:spacing w:after="0" w:line="240" w:lineRule="auto"/>
        <w:rPr>
          <w:rFonts w:ascii="Arial" w:hAnsi="Arial" w:cs="Arial"/>
          <w:sz w:val="16"/>
          <w:szCs w:val="16"/>
        </w:rPr>
      </w:pPr>
    </w:p>
    <w:p w14:paraId="252A417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1DB0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06CCD2" w14:textId="77777777" w:rsidR="00983AE1" w:rsidRDefault="00983AE1">
      <w:pPr>
        <w:widowControl w:val="0"/>
        <w:autoSpaceDE w:val="0"/>
        <w:autoSpaceDN w:val="0"/>
        <w:adjustRightInd w:val="0"/>
        <w:spacing w:after="0" w:line="240" w:lineRule="auto"/>
        <w:rPr>
          <w:rFonts w:ascii="Arial" w:hAnsi="Arial" w:cs="Arial"/>
          <w:sz w:val="16"/>
          <w:szCs w:val="16"/>
        </w:rPr>
      </w:pPr>
    </w:p>
    <w:p w14:paraId="5EEC72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T46.2  I Otrava inými antiarytmikami, nezatriedenými inde                  I</w:t>
      </w:r>
    </w:p>
    <w:p w14:paraId="2FE212CF" w14:textId="77777777" w:rsidR="00983AE1" w:rsidRDefault="00983AE1">
      <w:pPr>
        <w:widowControl w:val="0"/>
        <w:autoSpaceDE w:val="0"/>
        <w:autoSpaceDN w:val="0"/>
        <w:adjustRightInd w:val="0"/>
        <w:spacing w:after="0" w:line="240" w:lineRule="auto"/>
        <w:rPr>
          <w:rFonts w:ascii="Arial" w:hAnsi="Arial" w:cs="Arial"/>
          <w:sz w:val="16"/>
          <w:szCs w:val="16"/>
        </w:rPr>
      </w:pPr>
    </w:p>
    <w:p w14:paraId="0EF84DF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D4C4F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961533" w14:textId="77777777" w:rsidR="00983AE1" w:rsidRDefault="00983AE1">
      <w:pPr>
        <w:widowControl w:val="0"/>
        <w:autoSpaceDE w:val="0"/>
        <w:autoSpaceDN w:val="0"/>
        <w:adjustRightInd w:val="0"/>
        <w:spacing w:after="0" w:line="240" w:lineRule="auto"/>
        <w:rPr>
          <w:rFonts w:ascii="Arial" w:hAnsi="Arial" w:cs="Arial"/>
          <w:sz w:val="16"/>
          <w:szCs w:val="16"/>
        </w:rPr>
      </w:pPr>
    </w:p>
    <w:p w14:paraId="17B7FF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T46.3  I Otrava koronárnymi vazodilatanciami, nezatriedenými inde          I</w:t>
      </w:r>
    </w:p>
    <w:p w14:paraId="08D561A8" w14:textId="77777777" w:rsidR="00983AE1" w:rsidRDefault="00983AE1">
      <w:pPr>
        <w:widowControl w:val="0"/>
        <w:autoSpaceDE w:val="0"/>
        <w:autoSpaceDN w:val="0"/>
        <w:adjustRightInd w:val="0"/>
        <w:spacing w:after="0" w:line="240" w:lineRule="auto"/>
        <w:rPr>
          <w:rFonts w:ascii="Arial" w:hAnsi="Arial" w:cs="Arial"/>
          <w:sz w:val="16"/>
          <w:szCs w:val="16"/>
        </w:rPr>
      </w:pPr>
    </w:p>
    <w:p w14:paraId="7D10320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5C72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A007FD" w14:textId="77777777" w:rsidR="00983AE1" w:rsidRDefault="00983AE1">
      <w:pPr>
        <w:widowControl w:val="0"/>
        <w:autoSpaceDE w:val="0"/>
        <w:autoSpaceDN w:val="0"/>
        <w:adjustRightInd w:val="0"/>
        <w:spacing w:after="0" w:line="240" w:lineRule="auto"/>
        <w:rPr>
          <w:rFonts w:ascii="Arial" w:hAnsi="Arial" w:cs="Arial"/>
          <w:sz w:val="16"/>
          <w:szCs w:val="16"/>
        </w:rPr>
      </w:pPr>
    </w:p>
    <w:p w14:paraId="505F36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T46.4  I Otrava inhibítormi enzýmu, konvertujúceho angiotenzín             I</w:t>
      </w:r>
    </w:p>
    <w:p w14:paraId="6FC516CE" w14:textId="77777777" w:rsidR="00983AE1" w:rsidRDefault="00983AE1">
      <w:pPr>
        <w:widowControl w:val="0"/>
        <w:autoSpaceDE w:val="0"/>
        <w:autoSpaceDN w:val="0"/>
        <w:adjustRightInd w:val="0"/>
        <w:spacing w:after="0" w:line="240" w:lineRule="auto"/>
        <w:rPr>
          <w:rFonts w:ascii="Arial" w:hAnsi="Arial" w:cs="Arial"/>
          <w:sz w:val="16"/>
          <w:szCs w:val="16"/>
        </w:rPr>
      </w:pPr>
    </w:p>
    <w:p w14:paraId="7708DB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DDFC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369FE1" w14:textId="77777777" w:rsidR="00983AE1" w:rsidRDefault="00983AE1">
      <w:pPr>
        <w:widowControl w:val="0"/>
        <w:autoSpaceDE w:val="0"/>
        <w:autoSpaceDN w:val="0"/>
        <w:adjustRightInd w:val="0"/>
        <w:spacing w:after="0" w:line="240" w:lineRule="auto"/>
        <w:rPr>
          <w:rFonts w:ascii="Arial" w:hAnsi="Arial" w:cs="Arial"/>
          <w:sz w:val="16"/>
          <w:szCs w:val="16"/>
        </w:rPr>
      </w:pPr>
    </w:p>
    <w:p w14:paraId="7EA048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T46.5  I Otrava inými antihypertenzívami, nezatriedenými inde              I</w:t>
      </w:r>
    </w:p>
    <w:p w14:paraId="661637BD" w14:textId="77777777" w:rsidR="00983AE1" w:rsidRDefault="00983AE1">
      <w:pPr>
        <w:widowControl w:val="0"/>
        <w:autoSpaceDE w:val="0"/>
        <w:autoSpaceDN w:val="0"/>
        <w:adjustRightInd w:val="0"/>
        <w:spacing w:after="0" w:line="240" w:lineRule="auto"/>
        <w:rPr>
          <w:rFonts w:ascii="Arial" w:hAnsi="Arial" w:cs="Arial"/>
          <w:sz w:val="16"/>
          <w:szCs w:val="16"/>
        </w:rPr>
      </w:pPr>
    </w:p>
    <w:p w14:paraId="7D6548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9432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633C7D" w14:textId="77777777" w:rsidR="00983AE1" w:rsidRDefault="00983AE1">
      <w:pPr>
        <w:widowControl w:val="0"/>
        <w:autoSpaceDE w:val="0"/>
        <w:autoSpaceDN w:val="0"/>
        <w:adjustRightInd w:val="0"/>
        <w:spacing w:after="0" w:line="240" w:lineRule="auto"/>
        <w:rPr>
          <w:rFonts w:ascii="Arial" w:hAnsi="Arial" w:cs="Arial"/>
          <w:sz w:val="16"/>
          <w:szCs w:val="16"/>
        </w:rPr>
      </w:pPr>
    </w:p>
    <w:p w14:paraId="031439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T46.6  I Otrava hypolipidemikami a protiartériosklerotickými liekmi        I</w:t>
      </w:r>
    </w:p>
    <w:p w14:paraId="39FE89D2" w14:textId="77777777" w:rsidR="00983AE1" w:rsidRDefault="00983AE1">
      <w:pPr>
        <w:widowControl w:val="0"/>
        <w:autoSpaceDE w:val="0"/>
        <w:autoSpaceDN w:val="0"/>
        <w:adjustRightInd w:val="0"/>
        <w:spacing w:after="0" w:line="240" w:lineRule="auto"/>
        <w:rPr>
          <w:rFonts w:ascii="Arial" w:hAnsi="Arial" w:cs="Arial"/>
          <w:sz w:val="16"/>
          <w:szCs w:val="16"/>
        </w:rPr>
      </w:pPr>
    </w:p>
    <w:p w14:paraId="74F9FF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5CCBE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B13F87" w14:textId="77777777" w:rsidR="00983AE1" w:rsidRDefault="00983AE1">
      <w:pPr>
        <w:widowControl w:val="0"/>
        <w:autoSpaceDE w:val="0"/>
        <w:autoSpaceDN w:val="0"/>
        <w:adjustRightInd w:val="0"/>
        <w:spacing w:after="0" w:line="240" w:lineRule="auto"/>
        <w:rPr>
          <w:rFonts w:ascii="Arial" w:hAnsi="Arial" w:cs="Arial"/>
          <w:sz w:val="16"/>
          <w:szCs w:val="16"/>
        </w:rPr>
      </w:pPr>
    </w:p>
    <w:p w14:paraId="4CDEC3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T46.7  I Otrava periférnymi vazodilatanciami                               I</w:t>
      </w:r>
    </w:p>
    <w:p w14:paraId="190AA4A8" w14:textId="77777777" w:rsidR="00983AE1" w:rsidRDefault="00983AE1">
      <w:pPr>
        <w:widowControl w:val="0"/>
        <w:autoSpaceDE w:val="0"/>
        <w:autoSpaceDN w:val="0"/>
        <w:adjustRightInd w:val="0"/>
        <w:spacing w:after="0" w:line="240" w:lineRule="auto"/>
        <w:rPr>
          <w:rFonts w:ascii="Arial" w:hAnsi="Arial" w:cs="Arial"/>
          <w:sz w:val="16"/>
          <w:szCs w:val="16"/>
        </w:rPr>
      </w:pPr>
    </w:p>
    <w:p w14:paraId="485B8D4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48E6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AFEAC1" w14:textId="77777777" w:rsidR="00983AE1" w:rsidRDefault="00983AE1">
      <w:pPr>
        <w:widowControl w:val="0"/>
        <w:autoSpaceDE w:val="0"/>
        <w:autoSpaceDN w:val="0"/>
        <w:adjustRightInd w:val="0"/>
        <w:spacing w:after="0" w:line="240" w:lineRule="auto"/>
        <w:rPr>
          <w:rFonts w:ascii="Arial" w:hAnsi="Arial" w:cs="Arial"/>
          <w:sz w:val="16"/>
          <w:szCs w:val="16"/>
        </w:rPr>
      </w:pPr>
    </w:p>
    <w:p w14:paraId="15CDC54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T46.8  I Otrava antivarikóznymi liekmi vrátane sklerotizujúcich látok      I</w:t>
      </w:r>
    </w:p>
    <w:p w14:paraId="121531F9" w14:textId="77777777" w:rsidR="00983AE1" w:rsidRDefault="00983AE1">
      <w:pPr>
        <w:widowControl w:val="0"/>
        <w:autoSpaceDE w:val="0"/>
        <w:autoSpaceDN w:val="0"/>
        <w:adjustRightInd w:val="0"/>
        <w:spacing w:after="0" w:line="240" w:lineRule="auto"/>
        <w:rPr>
          <w:rFonts w:ascii="Arial" w:hAnsi="Arial" w:cs="Arial"/>
          <w:sz w:val="16"/>
          <w:szCs w:val="16"/>
        </w:rPr>
      </w:pPr>
    </w:p>
    <w:p w14:paraId="522ACB6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C97C1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A96F9F" w14:textId="77777777" w:rsidR="00983AE1" w:rsidRDefault="00983AE1">
      <w:pPr>
        <w:widowControl w:val="0"/>
        <w:autoSpaceDE w:val="0"/>
        <w:autoSpaceDN w:val="0"/>
        <w:adjustRightInd w:val="0"/>
        <w:spacing w:after="0" w:line="240" w:lineRule="auto"/>
        <w:rPr>
          <w:rFonts w:ascii="Arial" w:hAnsi="Arial" w:cs="Arial"/>
          <w:sz w:val="16"/>
          <w:szCs w:val="16"/>
        </w:rPr>
      </w:pPr>
    </w:p>
    <w:p w14:paraId="592BD9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T46.9  I Otrava inými a bližšie neurčenými prostriedkami, účinkujúcimi     I</w:t>
      </w:r>
    </w:p>
    <w:p w14:paraId="023AC984" w14:textId="77777777" w:rsidR="00983AE1" w:rsidRDefault="00983AE1">
      <w:pPr>
        <w:widowControl w:val="0"/>
        <w:autoSpaceDE w:val="0"/>
        <w:autoSpaceDN w:val="0"/>
        <w:adjustRightInd w:val="0"/>
        <w:spacing w:after="0" w:line="240" w:lineRule="auto"/>
        <w:rPr>
          <w:rFonts w:ascii="Arial" w:hAnsi="Arial" w:cs="Arial"/>
          <w:sz w:val="16"/>
          <w:szCs w:val="16"/>
        </w:rPr>
      </w:pPr>
    </w:p>
    <w:p w14:paraId="24518F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najmä na obehovú sústavu                                          I</w:t>
      </w:r>
    </w:p>
    <w:p w14:paraId="67EF1428" w14:textId="77777777" w:rsidR="00983AE1" w:rsidRDefault="00983AE1">
      <w:pPr>
        <w:widowControl w:val="0"/>
        <w:autoSpaceDE w:val="0"/>
        <w:autoSpaceDN w:val="0"/>
        <w:adjustRightInd w:val="0"/>
        <w:spacing w:after="0" w:line="240" w:lineRule="auto"/>
        <w:rPr>
          <w:rFonts w:ascii="Arial" w:hAnsi="Arial" w:cs="Arial"/>
          <w:sz w:val="16"/>
          <w:szCs w:val="16"/>
        </w:rPr>
      </w:pPr>
    </w:p>
    <w:p w14:paraId="59E52CB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7F0DD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8122A0" w14:textId="77777777" w:rsidR="00983AE1" w:rsidRDefault="00983AE1">
      <w:pPr>
        <w:widowControl w:val="0"/>
        <w:autoSpaceDE w:val="0"/>
        <w:autoSpaceDN w:val="0"/>
        <w:adjustRightInd w:val="0"/>
        <w:spacing w:after="0" w:line="240" w:lineRule="auto"/>
        <w:rPr>
          <w:rFonts w:ascii="Arial" w:hAnsi="Arial" w:cs="Arial"/>
          <w:sz w:val="16"/>
          <w:szCs w:val="16"/>
        </w:rPr>
      </w:pPr>
    </w:p>
    <w:p w14:paraId="3B1A4DA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T47.0  I Otrava antagonistami histamínových H2-receptorov                  I</w:t>
      </w:r>
    </w:p>
    <w:p w14:paraId="7B2217B2" w14:textId="77777777" w:rsidR="00983AE1" w:rsidRDefault="00983AE1">
      <w:pPr>
        <w:widowControl w:val="0"/>
        <w:autoSpaceDE w:val="0"/>
        <w:autoSpaceDN w:val="0"/>
        <w:adjustRightInd w:val="0"/>
        <w:spacing w:after="0" w:line="240" w:lineRule="auto"/>
        <w:rPr>
          <w:rFonts w:ascii="Arial" w:hAnsi="Arial" w:cs="Arial"/>
          <w:sz w:val="16"/>
          <w:szCs w:val="16"/>
        </w:rPr>
      </w:pPr>
    </w:p>
    <w:p w14:paraId="65F3F68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469F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561370" w14:textId="77777777" w:rsidR="00983AE1" w:rsidRDefault="00983AE1">
      <w:pPr>
        <w:widowControl w:val="0"/>
        <w:autoSpaceDE w:val="0"/>
        <w:autoSpaceDN w:val="0"/>
        <w:adjustRightInd w:val="0"/>
        <w:spacing w:after="0" w:line="240" w:lineRule="auto"/>
        <w:rPr>
          <w:rFonts w:ascii="Arial" w:hAnsi="Arial" w:cs="Arial"/>
          <w:sz w:val="16"/>
          <w:szCs w:val="16"/>
        </w:rPr>
      </w:pPr>
    </w:p>
    <w:p w14:paraId="643474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T47.1  I Otrava inými antacidami a liekmi, tlmiacimi žalúdkovú sekréciu    I</w:t>
      </w:r>
    </w:p>
    <w:p w14:paraId="4B56B6B4" w14:textId="77777777" w:rsidR="00983AE1" w:rsidRDefault="00983AE1">
      <w:pPr>
        <w:widowControl w:val="0"/>
        <w:autoSpaceDE w:val="0"/>
        <w:autoSpaceDN w:val="0"/>
        <w:adjustRightInd w:val="0"/>
        <w:spacing w:after="0" w:line="240" w:lineRule="auto"/>
        <w:rPr>
          <w:rFonts w:ascii="Arial" w:hAnsi="Arial" w:cs="Arial"/>
          <w:sz w:val="16"/>
          <w:szCs w:val="16"/>
        </w:rPr>
      </w:pPr>
    </w:p>
    <w:p w14:paraId="58ABE62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A8C9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3D4B61" w14:textId="77777777" w:rsidR="00983AE1" w:rsidRDefault="00983AE1">
      <w:pPr>
        <w:widowControl w:val="0"/>
        <w:autoSpaceDE w:val="0"/>
        <w:autoSpaceDN w:val="0"/>
        <w:adjustRightInd w:val="0"/>
        <w:spacing w:after="0" w:line="240" w:lineRule="auto"/>
        <w:rPr>
          <w:rFonts w:ascii="Arial" w:hAnsi="Arial" w:cs="Arial"/>
          <w:sz w:val="16"/>
          <w:szCs w:val="16"/>
        </w:rPr>
      </w:pPr>
    </w:p>
    <w:p w14:paraId="1581AB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T47.2  I Otrava dráždivými (stimulujúcimi) preháňadlami                    I</w:t>
      </w:r>
    </w:p>
    <w:p w14:paraId="2AA67A42" w14:textId="77777777" w:rsidR="00983AE1" w:rsidRDefault="00983AE1">
      <w:pPr>
        <w:widowControl w:val="0"/>
        <w:autoSpaceDE w:val="0"/>
        <w:autoSpaceDN w:val="0"/>
        <w:adjustRightInd w:val="0"/>
        <w:spacing w:after="0" w:line="240" w:lineRule="auto"/>
        <w:rPr>
          <w:rFonts w:ascii="Arial" w:hAnsi="Arial" w:cs="Arial"/>
          <w:sz w:val="16"/>
          <w:szCs w:val="16"/>
        </w:rPr>
      </w:pPr>
    </w:p>
    <w:p w14:paraId="4FACEE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4570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EC33A0" w14:textId="77777777" w:rsidR="00983AE1" w:rsidRDefault="00983AE1">
      <w:pPr>
        <w:widowControl w:val="0"/>
        <w:autoSpaceDE w:val="0"/>
        <w:autoSpaceDN w:val="0"/>
        <w:adjustRightInd w:val="0"/>
        <w:spacing w:after="0" w:line="240" w:lineRule="auto"/>
        <w:rPr>
          <w:rFonts w:ascii="Arial" w:hAnsi="Arial" w:cs="Arial"/>
          <w:sz w:val="16"/>
          <w:szCs w:val="16"/>
        </w:rPr>
      </w:pPr>
    </w:p>
    <w:p w14:paraId="3285687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T47.3  I Otrava salinickými a osmotickými preháňadlami                     I</w:t>
      </w:r>
    </w:p>
    <w:p w14:paraId="4304F020" w14:textId="77777777" w:rsidR="00983AE1" w:rsidRDefault="00983AE1">
      <w:pPr>
        <w:widowControl w:val="0"/>
        <w:autoSpaceDE w:val="0"/>
        <w:autoSpaceDN w:val="0"/>
        <w:adjustRightInd w:val="0"/>
        <w:spacing w:after="0" w:line="240" w:lineRule="auto"/>
        <w:rPr>
          <w:rFonts w:ascii="Arial" w:hAnsi="Arial" w:cs="Arial"/>
          <w:sz w:val="16"/>
          <w:szCs w:val="16"/>
        </w:rPr>
      </w:pPr>
    </w:p>
    <w:p w14:paraId="2F7CC8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165EE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4461C5" w14:textId="77777777" w:rsidR="00983AE1" w:rsidRDefault="00983AE1">
      <w:pPr>
        <w:widowControl w:val="0"/>
        <w:autoSpaceDE w:val="0"/>
        <w:autoSpaceDN w:val="0"/>
        <w:adjustRightInd w:val="0"/>
        <w:spacing w:after="0" w:line="240" w:lineRule="auto"/>
        <w:rPr>
          <w:rFonts w:ascii="Arial" w:hAnsi="Arial" w:cs="Arial"/>
          <w:sz w:val="16"/>
          <w:szCs w:val="16"/>
        </w:rPr>
      </w:pPr>
    </w:p>
    <w:p w14:paraId="04679A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T47.4  I Otrava inými preháňadlami                                         I</w:t>
      </w:r>
    </w:p>
    <w:p w14:paraId="15ABB62C" w14:textId="77777777" w:rsidR="00983AE1" w:rsidRDefault="00983AE1">
      <w:pPr>
        <w:widowControl w:val="0"/>
        <w:autoSpaceDE w:val="0"/>
        <w:autoSpaceDN w:val="0"/>
        <w:adjustRightInd w:val="0"/>
        <w:spacing w:after="0" w:line="240" w:lineRule="auto"/>
        <w:rPr>
          <w:rFonts w:ascii="Arial" w:hAnsi="Arial" w:cs="Arial"/>
          <w:sz w:val="16"/>
          <w:szCs w:val="16"/>
        </w:rPr>
      </w:pPr>
    </w:p>
    <w:p w14:paraId="777872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D9F55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A72CEE" w14:textId="77777777" w:rsidR="00983AE1" w:rsidRDefault="00983AE1">
      <w:pPr>
        <w:widowControl w:val="0"/>
        <w:autoSpaceDE w:val="0"/>
        <w:autoSpaceDN w:val="0"/>
        <w:adjustRightInd w:val="0"/>
        <w:spacing w:after="0" w:line="240" w:lineRule="auto"/>
        <w:rPr>
          <w:rFonts w:ascii="Arial" w:hAnsi="Arial" w:cs="Arial"/>
          <w:sz w:val="16"/>
          <w:szCs w:val="16"/>
        </w:rPr>
      </w:pPr>
    </w:p>
    <w:p w14:paraId="4E7384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T47.5  I Otrava digestívami                                                I</w:t>
      </w:r>
    </w:p>
    <w:p w14:paraId="40A0750D" w14:textId="77777777" w:rsidR="00983AE1" w:rsidRDefault="00983AE1">
      <w:pPr>
        <w:widowControl w:val="0"/>
        <w:autoSpaceDE w:val="0"/>
        <w:autoSpaceDN w:val="0"/>
        <w:adjustRightInd w:val="0"/>
        <w:spacing w:after="0" w:line="240" w:lineRule="auto"/>
        <w:rPr>
          <w:rFonts w:ascii="Arial" w:hAnsi="Arial" w:cs="Arial"/>
          <w:sz w:val="16"/>
          <w:szCs w:val="16"/>
        </w:rPr>
      </w:pPr>
    </w:p>
    <w:p w14:paraId="66B73A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55DF7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69F061" w14:textId="77777777" w:rsidR="00983AE1" w:rsidRDefault="00983AE1">
      <w:pPr>
        <w:widowControl w:val="0"/>
        <w:autoSpaceDE w:val="0"/>
        <w:autoSpaceDN w:val="0"/>
        <w:adjustRightInd w:val="0"/>
        <w:spacing w:after="0" w:line="240" w:lineRule="auto"/>
        <w:rPr>
          <w:rFonts w:ascii="Arial" w:hAnsi="Arial" w:cs="Arial"/>
          <w:sz w:val="16"/>
          <w:szCs w:val="16"/>
        </w:rPr>
      </w:pPr>
    </w:p>
    <w:p w14:paraId="7E379C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T47.6  I Otrava liekmi proti hnačke                                        I</w:t>
      </w:r>
    </w:p>
    <w:p w14:paraId="367C67A5" w14:textId="77777777" w:rsidR="00983AE1" w:rsidRDefault="00983AE1">
      <w:pPr>
        <w:widowControl w:val="0"/>
        <w:autoSpaceDE w:val="0"/>
        <w:autoSpaceDN w:val="0"/>
        <w:adjustRightInd w:val="0"/>
        <w:spacing w:after="0" w:line="240" w:lineRule="auto"/>
        <w:rPr>
          <w:rFonts w:ascii="Arial" w:hAnsi="Arial" w:cs="Arial"/>
          <w:sz w:val="16"/>
          <w:szCs w:val="16"/>
        </w:rPr>
      </w:pPr>
    </w:p>
    <w:p w14:paraId="5DA0E9C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0136348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8A6E86" w14:textId="77777777" w:rsidR="00983AE1" w:rsidRDefault="00983AE1">
      <w:pPr>
        <w:widowControl w:val="0"/>
        <w:autoSpaceDE w:val="0"/>
        <w:autoSpaceDN w:val="0"/>
        <w:adjustRightInd w:val="0"/>
        <w:spacing w:after="0" w:line="240" w:lineRule="auto"/>
        <w:rPr>
          <w:rFonts w:ascii="Arial" w:hAnsi="Arial" w:cs="Arial"/>
          <w:sz w:val="16"/>
          <w:szCs w:val="16"/>
        </w:rPr>
      </w:pPr>
    </w:p>
    <w:p w14:paraId="34BEBC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T47.7  I Otrava emetikami                                                  I</w:t>
      </w:r>
    </w:p>
    <w:p w14:paraId="145B442A" w14:textId="77777777" w:rsidR="00983AE1" w:rsidRDefault="00983AE1">
      <w:pPr>
        <w:widowControl w:val="0"/>
        <w:autoSpaceDE w:val="0"/>
        <w:autoSpaceDN w:val="0"/>
        <w:adjustRightInd w:val="0"/>
        <w:spacing w:after="0" w:line="240" w:lineRule="auto"/>
        <w:rPr>
          <w:rFonts w:ascii="Arial" w:hAnsi="Arial" w:cs="Arial"/>
          <w:sz w:val="16"/>
          <w:szCs w:val="16"/>
        </w:rPr>
      </w:pPr>
    </w:p>
    <w:p w14:paraId="0C52C2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FCBC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E1C078" w14:textId="77777777" w:rsidR="00983AE1" w:rsidRDefault="00983AE1">
      <w:pPr>
        <w:widowControl w:val="0"/>
        <w:autoSpaceDE w:val="0"/>
        <w:autoSpaceDN w:val="0"/>
        <w:adjustRightInd w:val="0"/>
        <w:spacing w:after="0" w:line="240" w:lineRule="auto"/>
        <w:rPr>
          <w:rFonts w:ascii="Arial" w:hAnsi="Arial" w:cs="Arial"/>
          <w:sz w:val="16"/>
          <w:szCs w:val="16"/>
        </w:rPr>
      </w:pPr>
    </w:p>
    <w:p w14:paraId="46A18B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T47.8  I Otrava inými prostriedkami, účinkujúcimi najmä na tráviacu        I</w:t>
      </w:r>
    </w:p>
    <w:p w14:paraId="3E84654B" w14:textId="77777777" w:rsidR="00983AE1" w:rsidRDefault="00983AE1">
      <w:pPr>
        <w:widowControl w:val="0"/>
        <w:autoSpaceDE w:val="0"/>
        <w:autoSpaceDN w:val="0"/>
        <w:adjustRightInd w:val="0"/>
        <w:spacing w:after="0" w:line="240" w:lineRule="auto"/>
        <w:rPr>
          <w:rFonts w:ascii="Arial" w:hAnsi="Arial" w:cs="Arial"/>
          <w:sz w:val="16"/>
          <w:szCs w:val="16"/>
        </w:rPr>
      </w:pPr>
    </w:p>
    <w:p w14:paraId="782EB5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sústavu                                                           I</w:t>
      </w:r>
    </w:p>
    <w:p w14:paraId="33016538" w14:textId="77777777" w:rsidR="00983AE1" w:rsidRDefault="00983AE1">
      <w:pPr>
        <w:widowControl w:val="0"/>
        <w:autoSpaceDE w:val="0"/>
        <w:autoSpaceDN w:val="0"/>
        <w:adjustRightInd w:val="0"/>
        <w:spacing w:after="0" w:line="240" w:lineRule="auto"/>
        <w:rPr>
          <w:rFonts w:ascii="Arial" w:hAnsi="Arial" w:cs="Arial"/>
          <w:sz w:val="16"/>
          <w:szCs w:val="16"/>
        </w:rPr>
      </w:pPr>
    </w:p>
    <w:p w14:paraId="5794F6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CDE2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793C9F" w14:textId="77777777" w:rsidR="00983AE1" w:rsidRDefault="00983AE1">
      <w:pPr>
        <w:widowControl w:val="0"/>
        <w:autoSpaceDE w:val="0"/>
        <w:autoSpaceDN w:val="0"/>
        <w:adjustRightInd w:val="0"/>
        <w:spacing w:after="0" w:line="240" w:lineRule="auto"/>
        <w:rPr>
          <w:rFonts w:ascii="Arial" w:hAnsi="Arial" w:cs="Arial"/>
          <w:sz w:val="16"/>
          <w:szCs w:val="16"/>
        </w:rPr>
      </w:pPr>
    </w:p>
    <w:p w14:paraId="0F1794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T47.9  I Otrava bližšie neurčeným liekom, účinkujúcim najmä na tráviacu    I</w:t>
      </w:r>
    </w:p>
    <w:p w14:paraId="169D4CB6" w14:textId="77777777" w:rsidR="00983AE1" w:rsidRDefault="00983AE1">
      <w:pPr>
        <w:widowControl w:val="0"/>
        <w:autoSpaceDE w:val="0"/>
        <w:autoSpaceDN w:val="0"/>
        <w:adjustRightInd w:val="0"/>
        <w:spacing w:after="0" w:line="240" w:lineRule="auto"/>
        <w:rPr>
          <w:rFonts w:ascii="Arial" w:hAnsi="Arial" w:cs="Arial"/>
          <w:sz w:val="16"/>
          <w:szCs w:val="16"/>
        </w:rPr>
      </w:pPr>
    </w:p>
    <w:p w14:paraId="2B948F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sústavu                                                           I</w:t>
      </w:r>
    </w:p>
    <w:p w14:paraId="7D642396" w14:textId="77777777" w:rsidR="00983AE1" w:rsidRDefault="00983AE1">
      <w:pPr>
        <w:widowControl w:val="0"/>
        <w:autoSpaceDE w:val="0"/>
        <w:autoSpaceDN w:val="0"/>
        <w:adjustRightInd w:val="0"/>
        <w:spacing w:after="0" w:line="240" w:lineRule="auto"/>
        <w:rPr>
          <w:rFonts w:ascii="Arial" w:hAnsi="Arial" w:cs="Arial"/>
          <w:sz w:val="16"/>
          <w:szCs w:val="16"/>
        </w:rPr>
      </w:pPr>
    </w:p>
    <w:p w14:paraId="05B633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DF68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B37F1E" w14:textId="77777777" w:rsidR="00983AE1" w:rsidRDefault="00983AE1">
      <w:pPr>
        <w:widowControl w:val="0"/>
        <w:autoSpaceDE w:val="0"/>
        <w:autoSpaceDN w:val="0"/>
        <w:adjustRightInd w:val="0"/>
        <w:spacing w:after="0" w:line="240" w:lineRule="auto"/>
        <w:rPr>
          <w:rFonts w:ascii="Arial" w:hAnsi="Arial" w:cs="Arial"/>
          <w:sz w:val="16"/>
          <w:szCs w:val="16"/>
        </w:rPr>
      </w:pPr>
    </w:p>
    <w:p w14:paraId="632078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T48.0  I Otrava oxytocikami                                                I</w:t>
      </w:r>
    </w:p>
    <w:p w14:paraId="6FC4D881" w14:textId="77777777" w:rsidR="00983AE1" w:rsidRDefault="00983AE1">
      <w:pPr>
        <w:widowControl w:val="0"/>
        <w:autoSpaceDE w:val="0"/>
        <w:autoSpaceDN w:val="0"/>
        <w:adjustRightInd w:val="0"/>
        <w:spacing w:after="0" w:line="240" w:lineRule="auto"/>
        <w:rPr>
          <w:rFonts w:ascii="Arial" w:hAnsi="Arial" w:cs="Arial"/>
          <w:sz w:val="16"/>
          <w:szCs w:val="16"/>
        </w:rPr>
      </w:pPr>
    </w:p>
    <w:p w14:paraId="6DB2B1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55C64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A39830" w14:textId="77777777" w:rsidR="00983AE1" w:rsidRDefault="00983AE1">
      <w:pPr>
        <w:widowControl w:val="0"/>
        <w:autoSpaceDE w:val="0"/>
        <w:autoSpaceDN w:val="0"/>
        <w:adjustRightInd w:val="0"/>
        <w:spacing w:after="0" w:line="240" w:lineRule="auto"/>
        <w:rPr>
          <w:rFonts w:ascii="Arial" w:hAnsi="Arial" w:cs="Arial"/>
          <w:sz w:val="16"/>
          <w:szCs w:val="16"/>
        </w:rPr>
      </w:pPr>
    </w:p>
    <w:p w14:paraId="331224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T48.1  I Otrava relaxanciami kostrových svalov (prostriedkami blokujúcimi  I</w:t>
      </w:r>
    </w:p>
    <w:p w14:paraId="5A11417D" w14:textId="77777777" w:rsidR="00983AE1" w:rsidRDefault="00983AE1">
      <w:pPr>
        <w:widowControl w:val="0"/>
        <w:autoSpaceDE w:val="0"/>
        <w:autoSpaceDN w:val="0"/>
        <w:adjustRightInd w:val="0"/>
        <w:spacing w:after="0" w:line="240" w:lineRule="auto"/>
        <w:rPr>
          <w:rFonts w:ascii="Arial" w:hAnsi="Arial" w:cs="Arial"/>
          <w:sz w:val="16"/>
          <w:szCs w:val="16"/>
        </w:rPr>
      </w:pPr>
    </w:p>
    <w:p w14:paraId="630A337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neuromuskulárny prevod)                                           I</w:t>
      </w:r>
    </w:p>
    <w:p w14:paraId="196490DB" w14:textId="77777777" w:rsidR="00983AE1" w:rsidRDefault="00983AE1">
      <w:pPr>
        <w:widowControl w:val="0"/>
        <w:autoSpaceDE w:val="0"/>
        <w:autoSpaceDN w:val="0"/>
        <w:adjustRightInd w:val="0"/>
        <w:spacing w:after="0" w:line="240" w:lineRule="auto"/>
        <w:rPr>
          <w:rFonts w:ascii="Arial" w:hAnsi="Arial" w:cs="Arial"/>
          <w:sz w:val="16"/>
          <w:szCs w:val="16"/>
        </w:rPr>
      </w:pPr>
    </w:p>
    <w:p w14:paraId="4215DF6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273A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7EC8ADA" w14:textId="77777777" w:rsidR="00983AE1" w:rsidRDefault="00983AE1">
      <w:pPr>
        <w:widowControl w:val="0"/>
        <w:autoSpaceDE w:val="0"/>
        <w:autoSpaceDN w:val="0"/>
        <w:adjustRightInd w:val="0"/>
        <w:spacing w:after="0" w:line="240" w:lineRule="auto"/>
        <w:rPr>
          <w:rFonts w:ascii="Arial" w:hAnsi="Arial" w:cs="Arial"/>
          <w:sz w:val="16"/>
          <w:szCs w:val="16"/>
        </w:rPr>
      </w:pPr>
    </w:p>
    <w:p w14:paraId="7897A8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T48.2  I Otrava inými a bližšie neurčenými prostriedkami, účinkujúcimi     I</w:t>
      </w:r>
    </w:p>
    <w:p w14:paraId="6D31F2F7" w14:textId="77777777" w:rsidR="00983AE1" w:rsidRDefault="00983AE1">
      <w:pPr>
        <w:widowControl w:val="0"/>
        <w:autoSpaceDE w:val="0"/>
        <w:autoSpaceDN w:val="0"/>
        <w:adjustRightInd w:val="0"/>
        <w:spacing w:after="0" w:line="240" w:lineRule="auto"/>
        <w:rPr>
          <w:rFonts w:ascii="Arial" w:hAnsi="Arial" w:cs="Arial"/>
          <w:sz w:val="16"/>
          <w:szCs w:val="16"/>
        </w:rPr>
      </w:pPr>
    </w:p>
    <w:p w14:paraId="3042DB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najmä na svaly                                                    I</w:t>
      </w:r>
    </w:p>
    <w:p w14:paraId="0FEB9B63" w14:textId="77777777" w:rsidR="00983AE1" w:rsidRDefault="00983AE1">
      <w:pPr>
        <w:widowControl w:val="0"/>
        <w:autoSpaceDE w:val="0"/>
        <w:autoSpaceDN w:val="0"/>
        <w:adjustRightInd w:val="0"/>
        <w:spacing w:after="0" w:line="240" w:lineRule="auto"/>
        <w:rPr>
          <w:rFonts w:ascii="Arial" w:hAnsi="Arial" w:cs="Arial"/>
          <w:sz w:val="16"/>
          <w:szCs w:val="16"/>
        </w:rPr>
      </w:pPr>
    </w:p>
    <w:p w14:paraId="5CB4EF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4CF14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D11340" w14:textId="77777777" w:rsidR="00983AE1" w:rsidRDefault="00983AE1">
      <w:pPr>
        <w:widowControl w:val="0"/>
        <w:autoSpaceDE w:val="0"/>
        <w:autoSpaceDN w:val="0"/>
        <w:adjustRightInd w:val="0"/>
        <w:spacing w:after="0" w:line="240" w:lineRule="auto"/>
        <w:rPr>
          <w:rFonts w:ascii="Arial" w:hAnsi="Arial" w:cs="Arial"/>
          <w:sz w:val="16"/>
          <w:szCs w:val="16"/>
        </w:rPr>
      </w:pPr>
    </w:p>
    <w:p w14:paraId="0DDC4B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T48.3  I Otrava antitusikami                                               I</w:t>
      </w:r>
    </w:p>
    <w:p w14:paraId="574F117F" w14:textId="77777777" w:rsidR="00983AE1" w:rsidRDefault="00983AE1">
      <w:pPr>
        <w:widowControl w:val="0"/>
        <w:autoSpaceDE w:val="0"/>
        <w:autoSpaceDN w:val="0"/>
        <w:adjustRightInd w:val="0"/>
        <w:spacing w:after="0" w:line="240" w:lineRule="auto"/>
        <w:rPr>
          <w:rFonts w:ascii="Arial" w:hAnsi="Arial" w:cs="Arial"/>
          <w:sz w:val="16"/>
          <w:szCs w:val="16"/>
        </w:rPr>
      </w:pPr>
    </w:p>
    <w:p w14:paraId="0F5F08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C5EA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BDD33A" w14:textId="77777777" w:rsidR="00983AE1" w:rsidRDefault="00983AE1">
      <w:pPr>
        <w:widowControl w:val="0"/>
        <w:autoSpaceDE w:val="0"/>
        <w:autoSpaceDN w:val="0"/>
        <w:adjustRightInd w:val="0"/>
        <w:spacing w:after="0" w:line="240" w:lineRule="auto"/>
        <w:rPr>
          <w:rFonts w:ascii="Arial" w:hAnsi="Arial" w:cs="Arial"/>
          <w:sz w:val="16"/>
          <w:szCs w:val="16"/>
        </w:rPr>
      </w:pPr>
    </w:p>
    <w:p w14:paraId="475D03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T48.4  I Otrava expektoranciami                                            I</w:t>
      </w:r>
    </w:p>
    <w:p w14:paraId="5668B8DA" w14:textId="77777777" w:rsidR="00983AE1" w:rsidRDefault="00983AE1">
      <w:pPr>
        <w:widowControl w:val="0"/>
        <w:autoSpaceDE w:val="0"/>
        <w:autoSpaceDN w:val="0"/>
        <w:adjustRightInd w:val="0"/>
        <w:spacing w:after="0" w:line="240" w:lineRule="auto"/>
        <w:rPr>
          <w:rFonts w:ascii="Arial" w:hAnsi="Arial" w:cs="Arial"/>
          <w:sz w:val="16"/>
          <w:szCs w:val="16"/>
        </w:rPr>
      </w:pPr>
    </w:p>
    <w:p w14:paraId="0A8876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02608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2A656C" w14:textId="77777777" w:rsidR="00983AE1" w:rsidRDefault="00983AE1">
      <w:pPr>
        <w:widowControl w:val="0"/>
        <w:autoSpaceDE w:val="0"/>
        <w:autoSpaceDN w:val="0"/>
        <w:adjustRightInd w:val="0"/>
        <w:spacing w:after="0" w:line="240" w:lineRule="auto"/>
        <w:rPr>
          <w:rFonts w:ascii="Arial" w:hAnsi="Arial" w:cs="Arial"/>
          <w:sz w:val="16"/>
          <w:szCs w:val="16"/>
        </w:rPr>
      </w:pPr>
    </w:p>
    <w:p w14:paraId="7B81B8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T48.5  I Otrava liekmi proti prechladnutiu                                 I</w:t>
      </w:r>
    </w:p>
    <w:p w14:paraId="3A8FDF4A" w14:textId="77777777" w:rsidR="00983AE1" w:rsidRDefault="00983AE1">
      <w:pPr>
        <w:widowControl w:val="0"/>
        <w:autoSpaceDE w:val="0"/>
        <w:autoSpaceDN w:val="0"/>
        <w:adjustRightInd w:val="0"/>
        <w:spacing w:after="0" w:line="240" w:lineRule="auto"/>
        <w:rPr>
          <w:rFonts w:ascii="Arial" w:hAnsi="Arial" w:cs="Arial"/>
          <w:sz w:val="16"/>
          <w:szCs w:val="16"/>
        </w:rPr>
      </w:pPr>
    </w:p>
    <w:p w14:paraId="3C75FD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57E01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0F9C5B" w14:textId="77777777" w:rsidR="00983AE1" w:rsidRDefault="00983AE1">
      <w:pPr>
        <w:widowControl w:val="0"/>
        <w:autoSpaceDE w:val="0"/>
        <w:autoSpaceDN w:val="0"/>
        <w:adjustRightInd w:val="0"/>
        <w:spacing w:after="0" w:line="240" w:lineRule="auto"/>
        <w:rPr>
          <w:rFonts w:ascii="Arial" w:hAnsi="Arial" w:cs="Arial"/>
          <w:sz w:val="16"/>
          <w:szCs w:val="16"/>
        </w:rPr>
      </w:pPr>
    </w:p>
    <w:p w14:paraId="57EDFFC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T48.6  I Otrava antiastmatikami, nezatriedenými inde                       I</w:t>
      </w:r>
    </w:p>
    <w:p w14:paraId="6079B83A" w14:textId="77777777" w:rsidR="00983AE1" w:rsidRDefault="00983AE1">
      <w:pPr>
        <w:widowControl w:val="0"/>
        <w:autoSpaceDE w:val="0"/>
        <w:autoSpaceDN w:val="0"/>
        <w:adjustRightInd w:val="0"/>
        <w:spacing w:after="0" w:line="240" w:lineRule="auto"/>
        <w:rPr>
          <w:rFonts w:ascii="Arial" w:hAnsi="Arial" w:cs="Arial"/>
          <w:sz w:val="16"/>
          <w:szCs w:val="16"/>
        </w:rPr>
      </w:pPr>
    </w:p>
    <w:p w14:paraId="389D617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B1B8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0A5EE5" w14:textId="77777777" w:rsidR="00983AE1" w:rsidRDefault="00983AE1">
      <w:pPr>
        <w:widowControl w:val="0"/>
        <w:autoSpaceDE w:val="0"/>
        <w:autoSpaceDN w:val="0"/>
        <w:adjustRightInd w:val="0"/>
        <w:spacing w:after="0" w:line="240" w:lineRule="auto"/>
        <w:rPr>
          <w:rFonts w:ascii="Arial" w:hAnsi="Arial" w:cs="Arial"/>
          <w:sz w:val="16"/>
          <w:szCs w:val="16"/>
        </w:rPr>
      </w:pPr>
    </w:p>
    <w:p w14:paraId="19E73E4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T48.7  I Otrava inými a bližšie neurčenými prostriedkami, účinkujúcimi     I</w:t>
      </w:r>
    </w:p>
    <w:p w14:paraId="574DD1E9" w14:textId="77777777" w:rsidR="00983AE1" w:rsidRDefault="00983AE1">
      <w:pPr>
        <w:widowControl w:val="0"/>
        <w:autoSpaceDE w:val="0"/>
        <w:autoSpaceDN w:val="0"/>
        <w:adjustRightInd w:val="0"/>
        <w:spacing w:after="0" w:line="240" w:lineRule="auto"/>
        <w:rPr>
          <w:rFonts w:ascii="Arial" w:hAnsi="Arial" w:cs="Arial"/>
          <w:sz w:val="16"/>
          <w:szCs w:val="16"/>
        </w:rPr>
      </w:pPr>
    </w:p>
    <w:p w14:paraId="5F7AAB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najmä na dýchaciu sústavu                                         I</w:t>
      </w:r>
    </w:p>
    <w:p w14:paraId="0011BE12" w14:textId="77777777" w:rsidR="00983AE1" w:rsidRDefault="00983AE1">
      <w:pPr>
        <w:widowControl w:val="0"/>
        <w:autoSpaceDE w:val="0"/>
        <w:autoSpaceDN w:val="0"/>
        <w:adjustRightInd w:val="0"/>
        <w:spacing w:after="0" w:line="240" w:lineRule="auto"/>
        <w:rPr>
          <w:rFonts w:ascii="Arial" w:hAnsi="Arial" w:cs="Arial"/>
          <w:sz w:val="16"/>
          <w:szCs w:val="16"/>
        </w:rPr>
      </w:pPr>
    </w:p>
    <w:p w14:paraId="43B55B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9682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24D90C" w14:textId="77777777" w:rsidR="00983AE1" w:rsidRDefault="00983AE1">
      <w:pPr>
        <w:widowControl w:val="0"/>
        <w:autoSpaceDE w:val="0"/>
        <w:autoSpaceDN w:val="0"/>
        <w:adjustRightInd w:val="0"/>
        <w:spacing w:after="0" w:line="240" w:lineRule="auto"/>
        <w:rPr>
          <w:rFonts w:ascii="Arial" w:hAnsi="Arial" w:cs="Arial"/>
          <w:sz w:val="16"/>
          <w:szCs w:val="16"/>
        </w:rPr>
      </w:pPr>
    </w:p>
    <w:p w14:paraId="5CA794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T49.0  I Otrava protiplesňovými, protiinfekčnými a protizápalovými liekmi  I</w:t>
      </w:r>
    </w:p>
    <w:p w14:paraId="2402591A" w14:textId="77777777" w:rsidR="00983AE1" w:rsidRDefault="00983AE1">
      <w:pPr>
        <w:widowControl w:val="0"/>
        <w:autoSpaceDE w:val="0"/>
        <w:autoSpaceDN w:val="0"/>
        <w:adjustRightInd w:val="0"/>
        <w:spacing w:after="0" w:line="240" w:lineRule="auto"/>
        <w:rPr>
          <w:rFonts w:ascii="Arial" w:hAnsi="Arial" w:cs="Arial"/>
          <w:sz w:val="16"/>
          <w:szCs w:val="16"/>
        </w:rPr>
      </w:pPr>
    </w:p>
    <w:p w14:paraId="0920FBA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 miestnym účinokm, nezatriedenými inde                           I</w:t>
      </w:r>
    </w:p>
    <w:p w14:paraId="516250BD" w14:textId="77777777" w:rsidR="00983AE1" w:rsidRDefault="00983AE1">
      <w:pPr>
        <w:widowControl w:val="0"/>
        <w:autoSpaceDE w:val="0"/>
        <w:autoSpaceDN w:val="0"/>
        <w:adjustRightInd w:val="0"/>
        <w:spacing w:after="0" w:line="240" w:lineRule="auto"/>
        <w:rPr>
          <w:rFonts w:ascii="Arial" w:hAnsi="Arial" w:cs="Arial"/>
          <w:sz w:val="16"/>
          <w:szCs w:val="16"/>
        </w:rPr>
      </w:pPr>
    </w:p>
    <w:p w14:paraId="43C049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C396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6A74E5" w14:textId="77777777" w:rsidR="00983AE1" w:rsidRDefault="00983AE1">
      <w:pPr>
        <w:widowControl w:val="0"/>
        <w:autoSpaceDE w:val="0"/>
        <w:autoSpaceDN w:val="0"/>
        <w:adjustRightInd w:val="0"/>
        <w:spacing w:after="0" w:line="240" w:lineRule="auto"/>
        <w:rPr>
          <w:rFonts w:ascii="Arial" w:hAnsi="Arial" w:cs="Arial"/>
          <w:sz w:val="16"/>
          <w:szCs w:val="16"/>
        </w:rPr>
      </w:pPr>
    </w:p>
    <w:p w14:paraId="63135C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T49.1  I Otrava antipruriginózami                                          I</w:t>
      </w:r>
    </w:p>
    <w:p w14:paraId="78CB608E" w14:textId="77777777" w:rsidR="00983AE1" w:rsidRDefault="00983AE1">
      <w:pPr>
        <w:widowControl w:val="0"/>
        <w:autoSpaceDE w:val="0"/>
        <w:autoSpaceDN w:val="0"/>
        <w:adjustRightInd w:val="0"/>
        <w:spacing w:after="0" w:line="240" w:lineRule="auto"/>
        <w:rPr>
          <w:rFonts w:ascii="Arial" w:hAnsi="Arial" w:cs="Arial"/>
          <w:sz w:val="16"/>
          <w:szCs w:val="16"/>
        </w:rPr>
      </w:pPr>
    </w:p>
    <w:p w14:paraId="2D4422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F3CAE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BCABC9" w14:textId="77777777" w:rsidR="00983AE1" w:rsidRDefault="00983AE1">
      <w:pPr>
        <w:widowControl w:val="0"/>
        <w:autoSpaceDE w:val="0"/>
        <w:autoSpaceDN w:val="0"/>
        <w:adjustRightInd w:val="0"/>
        <w:spacing w:after="0" w:line="240" w:lineRule="auto"/>
        <w:rPr>
          <w:rFonts w:ascii="Arial" w:hAnsi="Arial" w:cs="Arial"/>
          <w:sz w:val="16"/>
          <w:szCs w:val="16"/>
        </w:rPr>
      </w:pPr>
    </w:p>
    <w:p w14:paraId="4916EEA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T49.2  I Otrava lokálnymi adstringenciami a detergenciami                  I</w:t>
      </w:r>
    </w:p>
    <w:p w14:paraId="0FCE2BBA" w14:textId="77777777" w:rsidR="00983AE1" w:rsidRDefault="00983AE1">
      <w:pPr>
        <w:widowControl w:val="0"/>
        <w:autoSpaceDE w:val="0"/>
        <w:autoSpaceDN w:val="0"/>
        <w:adjustRightInd w:val="0"/>
        <w:spacing w:after="0" w:line="240" w:lineRule="auto"/>
        <w:rPr>
          <w:rFonts w:ascii="Arial" w:hAnsi="Arial" w:cs="Arial"/>
          <w:sz w:val="16"/>
          <w:szCs w:val="16"/>
        </w:rPr>
      </w:pPr>
    </w:p>
    <w:p w14:paraId="737034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2A4436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B9985C" w14:textId="77777777" w:rsidR="00983AE1" w:rsidRDefault="00983AE1">
      <w:pPr>
        <w:widowControl w:val="0"/>
        <w:autoSpaceDE w:val="0"/>
        <w:autoSpaceDN w:val="0"/>
        <w:adjustRightInd w:val="0"/>
        <w:spacing w:after="0" w:line="240" w:lineRule="auto"/>
        <w:rPr>
          <w:rFonts w:ascii="Arial" w:hAnsi="Arial" w:cs="Arial"/>
          <w:sz w:val="16"/>
          <w:szCs w:val="16"/>
        </w:rPr>
      </w:pPr>
    </w:p>
    <w:p w14:paraId="0516DD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T49.3  I Otrava emolienciami, demulcenciami a ochrannými prostriedkami     I</w:t>
      </w:r>
    </w:p>
    <w:p w14:paraId="592E47C7" w14:textId="77777777" w:rsidR="00983AE1" w:rsidRDefault="00983AE1">
      <w:pPr>
        <w:widowControl w:val="0"/>
        <w:autoSpaceDE w:val="0"/>
        <w:autoSpaceDN w:val="0"/>
        <w:adjustRightInd w:val="0"/>
        <w:spacing w:after="0" w:line="240" w:lineRule="auto"/>
        <w:rPr>
          <w:rFonts w:ascii="Arial" w:hAnsi="Arial" w:cs="Arial"/>
          <w:sz w:val="16"/>
          <w:szCs w:val="16"/>
        </w:rPr>
      </w:pPr>
    </w:p>
    <w:p w14:paraId="5F8482B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98B0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CA4D9F" w14:textId="77777777" w:rsidR="00983AE1" w:rsidRDefault="00983AE1">
      <w:pPr>
        <w:widowControl w:val="0"/>
        <w:autoSpaceDE w:val="0"/>
        <w:autoSpaceDN w:val="0"/>
        <w:adjustRightInd w:val="0"/>
        <w:spacing w:after="0" w:line="240" w:lineRule="auto"/>
        <w:rPr>
          <w:rFonts w:ascii="Arial" w:hAnsi="Arial" w:cs="Arial"/>
          <w:sz w:val="16"/>
          <w:szCs w:val="16"/>
        </w:rPr>
      </w:pPr>
    </w:p>
    <w:p w14:paraId="7910AE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T49.4  I Otrava keratolytikami, keratoplastikami a inými liekmi a          I</w:t>
      </w:r>
    </w:p>
    <w:p w14:paraId="100AA5BA" w14:textId="77777777" w:rsidR="00983AE1" w:rsidRDefault="00983AE1">
      <w:pPr>
        <w:widowControl w:val="0"/>
        <w:autoSpaceDE w:val="0"/>
        <w:autoSpaceDN w:val="0"/>
        <w:adjustRightInd w:val="0"/>
        <w:spacing w:after="0" w:line="240" w:lineRule="auto"/>
        <w:rPr>
          <w:rFonts w:ascii="Arial" w:hAnsi="Arial" w:cs="Arial"/>
          <w:sz w:val="16"/>
          <w:szCs w:val="16"/>
        </w:rPr>
      </w:pPr>
    </w:p>
    <w:p w14:paraId="038499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prípravkami na ošetrovanie vlasov                                 I</w:t>
      </w:r>
    </w:p>
    <w:p w14:paraId="1111EC45" w14:textId="77777777" w:rsidR="00983AE1" w:rsidRDefault="00983AE1">
      <w:pPr>
        <w:widowControl w:val="0"/>
        <w:autoSpaceDE w:val="0"/>
        <w:autoSpaceDN w:val="0"/>
        <w:adjustRightInd w:val="0"/>
        <w:spacing w:after="0" w:line="240" w:lineRule="auto"/>
        <w:rPr>
          <w:rFonts w:ascii="Arial" w:hAnsi="Arial" w:cs="Arial"/>
          <w:sz w:val="16"/>
          <w:szCs w:val="16"/>
        </w:rPr>
      </w:pPr>
    </w:p>
    <w:p w14:paraId="77A1DE5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DCAB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9A983F" w14:textId="77777777" w:rsidR="00983AE1" w:rsidRDefault="00983AE1">
      <w:pPr>
        <w:widowControl w:val="0"/>
        <w:autoSpaceDE w:val="0"/>
        <w:autoSpaceDN w:val="0"/>
        <w:adjustRightInd w:val="0"/>
        <w:spacing w:after="0" w:line="240" w:lineRule="auto"/>
        <w:rPr>
          <w:rFonts w:ascii="Arial" w:hAnsi="Arial" w:cs="Arial"/>
          <w:sz w:val="16"/>
          <w:szCs w:val="16"/>
        </w:rPr>
      </w:pPr>
    </w:p>
    <w:p w14:paraId="50CF54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T49.5  I Otrava liekmi a prípravkami používanými v oftalmológii            I</w:t>
      </w:r>
    </w:p>
    <w:p w14:paraId="3CF4DA85" w14:textId="77777777" w:rsidR="00983AE1" w:rsidRDefault="00983AE1">
      <w:pPr>
        <w:widowControl w:val="0"/>
        <w:autoSpaceDE w:val="0"/>
        <w:autoSpaceDN w:val="0"/>
        <w:adjustRightInd w:val="0"/>
        <w:spacing w:after="0" w:line="240" w:lineRule="auto"/>
        <w:rPr>
          <w:rFonts w:ascii="Arial" w:hAnsi="Arial" w:cs="Arial"/>
          <w:sz w:val="16"/>
          <w:szCs w:val="16"/>
        </w:rPr>
      </w:pPr>
    </w:p>
    <w:p w14:paraId="186FF3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EE0C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73295B" w14:textId="77777777" w:rsidR="00983AE1" w:rsidRDefault="00983AE1">
      <w:pPr>
        <w:widowControl w:val="0"/>
        <w:autoSpaceDE w:val="0"/>
        <w:autoSpaceDN w:val="0"/>
        <w:adjustRightInd w:val="0"/>
        <w:spacing w:after="0" w:line="240" w:lineRule="auto"/>
        <w:rPr>
          <w:rFonts w:ascii="Arial" w:hAnsi="Arial" w:cs="Arial"/>
          <w:sz w:val="16"/>
          <w:szCs w:val="16"/>
        </w:rPr>
      </w:pPr>
    </w:p>
    <w:p w14:paraId="49065D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T49.6  I Otrava liekmi a prípravkami používanými v otorinolaryngológii     I</w:t>
      </w:r>
    </w:p>
    <w:p w14:paraId="143FCDBB" w14:textId="77777777" w:rsidR="00983AE1" w:rsidRDefault="00983AE1">
      <w:pPr>
        <w:widowControl w:val="0"/>
        <w:autoSpaceDE w:val="0"/>
        <w:autoSpaceDN w:val="0"/>
        <w:adjustRightInd w:val="0"/>
        <w:spacing w:after="0" w:line="240" w:lineRule="auto"/>
        <w:rPr>
          <w:rFonts w:ascii="Arial" w:hAnsi="Arial" w:cs="Arial"/>
          <w:sz w:val="16"/>
          <w:szCs w:val="16"/>
        </w:rPr>
      </w:pPr>
    </w:p>
    <w:p w14:paraId="6EC43A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10A9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F3CFA13" w14:textId="77777777" w:rsidR="00983AE1" w:rsidRDefault="00983AE1">
      <w:pPr>
        <w:widowControl w:val="0"/>
        <w:autoSpaceDE w:val="0"/>
        <w:autoSpaceDN w:val="0"/>
        <w:adjustRightInd w:val="0"/>
        <w:spacing w:after="0" w:line="240" w:lineRule="auto"/>
        <w:rPr>
          <w:rFonts w:ascii="Arial" w:hAnsi="Arial" w:cs="Arial"/>
          <w:sz w:val="16"/>
          <w:szCs w:val="16"/>
        </w:rPr>
      </w:pPr>
    </w:p>
    <w:p w14:paraId="315256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T49.7  I Otrava zubnými liekmi na miestne použitie                         I</w:t>
      </w:r>
    </w:p>
    <w:p w14:paraId="3ECACE9E" w14:textId="77777777" w:rsidR="00983AE1" w:rsidRDefault="00983AE1">
      <w:pPr>
        <w:widowControl w:val="0"/>
        <w:autoSpaceDE w:val="0"/>
        <w:autoSpaceDN w:val="0"/>
        <w:adjustRightInd w:val="0"/>
        <w:spacing w:after="0" w:line="240" w:lineRule="auto"/>
        <w:rPr>
          <w:rFonts w:ascii="Arial" w:hAnsi="Arial" w:cs="Arial"/>
          <w:sz w:val="16"/>
          <w:szCs w:val="16"/>
        </w:rPr>
      </w:pPr>
    </w:p>
    <w:p w14:paraId="05656B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DEA6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E9335C6" w14:textId="77777777" w:rsidR="00983AE1" w:rsidRDefault="00983AE1">
      <w:pPr>
        <w:widowControl w:val="0"/>
        <w:autoSpaceDE w:val="0"/>
        <w:autoSpaceDN w:val="0"/>
        <w:adjustRightInd w:val="0"/>
        <w:spacing w:after="0" w:line="240" w:lineRule="auto"/>
        <w:rPr>
          <w:rFonts w:ascii="Arial" w:hAnsi="Arial" w:cs="Arial"/>
          <w:sz w:val="16"/>
          <w:szCs w:val="16"/>
        </w:rPr>
      </w:pPr>
    </w:p>
    <w:p w14:paraId="5082DC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T49.8  I Otrava inými prostriedkami na miestne použitie                    I</w:t>
      </w:r>
    </w:p>
    <w:p w14:paraId="475A7F58" w14:textId="77777777" w:rsidR="00983AE1" w:rsidRDefault="00983AE1">
      <w:pPr>
        <w:widowControl w:val="0"/>
        <w:autoSpaceDE w:val="0"/>
        <w:autoSpaceDN w:val="0"/>
        <w:adjustRightInd w:val="0"/>
        <w:spacing w:after="0" w:line="240" w:lineRule="auto"/>
        <w:rPr>
          <w:rFonts w:ascii="Arial" w:hAnsi="Arial" w:cs="Arial"/>
          <w:sz w:val="16"/>
          <w:szCs w:val="16"/>
        </w:rPr>
      </w:pPr>
    </w:p>
    <w:p w14:paraId="75D4408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BBD0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4857B8" w14:textId="77777777" w:rsidR="00983AE1" w:rsidRDefault="00983AE1">
      <w:pPr>
        <w:widowControl w:val="0"/>
        <w:autoSpaceDE w:val="0"/>
        <w:autoSpaceDN w:val="0"/>
        <w:adjustRightInd w:val="0"/>
        <w:spacing w:after="0" w:line="240" w:lineRule="auto"/>
        <w:rPr>
          <w:rFonts w:ascii="Arial" w:hAnsi="Arial" w:cs="Arial"/>
          <w:sz w:val="16"/>
          <w:szCs w:val="16"/>
        </w:rPr>
      </w:pPr>
    </w:p>
    <w:p w14:paraId="6C5A18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T49.9  I Otrava prostriedkami na miestne použitie, bližšie neurčenými      I</w:t>
      </w:r>
    </w:p>
    <w:p w14:paraId="5777D8A1" w14:textId="77777777" w:rsidR="00983AE1" w:rsidRDefault="00983AE1">
      <w:pPr>
        <w:widowControl w:val="0"/>
        <w:autoSpaceDE w:val="0"/>
        <w:autoSpaceDN w:val="0"/>
        <w:adjustRightInd w:val="0"/>
        <w:spacing w:after="0" w:line="240" w:lineRule="auto"/>
        <w:rPr>
          <w:rFonts w:ascii="Arial" w:hAnsi="Arial" w:cs="Arial"/>
          <w:sz w:val="16"/>
          <w:szCs w:val="16"/>
        </w:rPr>
      </w:pPr>
    </w:p>
    <w:p w14:paraId="2BBE81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73B8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730EF5" w14:textId="77777777" w:rsidR="00983AE1" w:rsidRDefault="00983AE1">
      <w:pPr>
        <w:widowControl w:val="0"/>
        <w:autoSpaceDE w:val="0"/>
        <w:autoSpaceDN w:val="0"/>
        <w:adjustRightInd w:val="0"/>
        <w:spacing w:after="0" w:line="240" w:lineRule="auto"/>
        <w:rPr>
          <w:rFonts w:ascii="Arial" w:hAnsi="Arial" w:cs="Arial"/>
          <w:sz w:val="16"/>
          <w:szCs w:val="16"/>
        </w:rPr>
      </w:pPr>
    </w:p>
    <w:p w14:paraId="3911BF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T50.0  I Otrava mineralokortikoidmi a ich antagonistami                    I</w:t>
      </w:r>
    </w:p>
    <w:p w14:paraId="78F7B312" w14:textId="77777777" w:rsidR="00983AE1" w:rsidRDefault="00983AE1">
      <w:pPr>
        <w:widowControl w:val="0"/>
        <w:autoSpaceDE w:val="0"/>
        <w:autoSpaceDN w:val="0"/>
        <w:adjustRightInd w:val="0"/>
        <w:spacing w:after="0" w:line="240" w:lineRule="auto"/>
        <w:rPr>
          <w:rFonts w:ascii="Arial" w:hAnsi="Arial" w:cs="Arial"/>
          <w:sz w:val="16"/>
          <w:szCs w:val="16"/>
        </w:rPr>
      </w:pPr>
    </w:p>
    <w:p w14:paraId="519DC2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C2A915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1692EA" w14:textId="77777777" w:rsidR="00983AE1" w:rsidRDefault="00983AE1">
      <w:pPr>
        <w:widowControl w:val="0"/>
        <w:autoSpaceDE w:val="0"/>
        <w:autoSpaceDN w:val="0"/>
        <w:adjustRightInd w:val="0"/>
        <w:spacing w:after="0" w:line="240" w:lineRule="auto"/>
        <w:rPr>
          <w:rFonts w:ascii="Arial" w:hAnsi="Arial" w:cs="Arial"/>
          <w:sz w:val="16"/>
          <w:szCs w:val="16"/>
        </w:rPr>
      </w:pPr>
    </w:p>
    <w:p w14:paraId="150F12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T50.1  I Otrava slučkovými diuretikami                                     I</w:t>
      </w:r>
    </w:p>
    <w:p w14:paraId="7E51C6D8" w14:textId="77777777" w:rsidR="00983AE1" w:rsidRDefault="00983AE1">
      <w:pPr>
        <w:widowControl w:val="0"/>
        <w:autoSpaceDE w:val="0"/>
        <w:autoSpaceDN w:val="0"/>
        <w:adjustRightInd w:val="0"/>
        <w:spacing w:after="0" w:line="240" w:lineRule="auto"/>
        <w:rPr>
          <w:rFonts w:ascii="Arial" w:hAnsi="Arial" w:cs="Arial"/>
          <w:sz w:val="16"/>
          <w:szCs w:val="16"/>
        </w:rPr>
      </w:pPr>
    </w:p>
    <w:p w14:paraId="224654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2046D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4A56A9" w14:textId="77777777" w:rsidR="00983AE1" w:rsidRDefault="00983AE1">
      <w:pPr>
        <w:widowControl w:val="0"/>
        <w:autoSpaceDE w:val="0"/>
        <w:autoSpaceDN w:val="0"/>
        <w:adjustRightInd w:val="0"/>
        <w:spacing w:after="0" w:line="240" w:lineRule="auto"/>
        <w:rPr>
          <w:rFonts w:ascii="Arial" w:hAnsi="Arial" w:cs="Arial"/>
          <w:sz w:val="16"/>
          <w:szCs w:val="16"/>
        </w:rPr>
      </w:pPr>
    </w:p>
    <w:p w14:paraId="02EB5F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T50.2  I Otrava inhibítormi karboanhydrázy, benzotiadiazidmi a inými       I</w:t>
      </w:r>
    </w:p>
    <w:p w14:paraId="1AC8C221" w14:textId="77777777" w:rsidR="00983AE1" w:rsidRDefault="00983AE1">
      <w:pPr>
        <w:widowControl w:val="0"/>
        <w:autoSpaceDE w:val="0"/>
        <w:autoSpaceDN w:val="0"/>
        <w:adjustRightInd w:val="0"/>
        <w:spacing w:after="0" w:line="240" w:lineRule="auto"/>
        <w:rPr>
          <w:rFonts w:ascii="Arial" w:hAnsi="Arial" w:cs="Arial"/>
          <w:sz w:val="16"/>
          <w:szCs w:val="16"/>
        </w:rPr>
      </w:pPr>
    </w:p>
    <w:p w14:paraId="22CC2B9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diuretikami                                                       I</w:t>
      </w:r>
    </w:p>
    <w:p w14:paraId="0DB1ABF5" w14:textId="77777777" w:rsidR="00983AE1" w:rsidRDefault="00983AE1">
      <w:pPr>
        <w:widowControl w:val="0"/>
        <w:autoSpaceDE w:val="0"/>
        <w:autoSpaceDN w:val="0"/>
        <w:adjustRightInd w:val="0"/>
        <w:spacing w:after="0" w:line="240" w:lineRule="auto"/>
        <w:rPr>
          <w:rFonts w:ascii="Arial" w:hAnsi="Arial" w:cs="Arial"/>
          <w:sz w:val="16"/>
          <w:szCs w:val="16"/>
        </w:rPr>
      </w:pPr>
    </w:p>
    <w:p w14:paraId="741E96E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8F8E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4F57F4" w14:textId="77777777" w:rsidR="00983AE1" w:rsidRDefault="00983AE1">
      <w:pPr>
        <w:widowControl w:val="0"/>
        <w:autoSpaceDE w:val="0"/>
        <w:autoSpaceDN w:val="0"/>
        <w:adjustRightInd w:val="0"/>
        <w:spacing w:after="0" w:line="240" w:lineRule="auto"/>
        <w:rPr>
          <w:rFonts w:ascii="Arial" w:hAnsi="Arial" w:cs="Arial"/>
          <w:sz w:val="16"/>
          <w:szCs w:val="16"/>
        </w:rPr>
      </w:pPr>
    </w:p>
    <w:p w14:paraId="58EDF7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T50.3  I Otrava prostriedkami, ovplyvňujúcimi elektrolytovú, energetickú a I</w:t>
      </w:r>
    </w:p>
    <w:p w14:paraId="3C300A0F" w14:textId="77777777" w:rsidR="00983AE1" w:rsidRDefault="00983AE1">
      <w:pPr>
        <w:widowControl w:val="0"/>
        <w:autoSpaceDE w:val="0"/>
        <w:autoSpaceDN w:val="0"/>
        <w:adjustRightInd w:val="0"/>
        <w:spacing w:after="0" w:line="240" w:lineRule="auto"/>
        <w:rPr>
          <w:rFonts w:ascii="Arial" w:hAnsi="Arial" w:cs="Arial"/>
          <w:sz w:val="16"/>
          <w:szCs w:val="16"/>
        </w:rPr>
      </w:pPr>
    </w:p>
    <w:p w14:paraId="19FEA8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vodnú rovnováhu                                                   I</w:t>
      </w:r>
    </w:p>
    <w:p w14:paraId="598C9846" w14:textId="77777777" w:rsidR="00983AE1" w:rsidRDefault="00983AE1">
      <w:pPr>
        <w:widowControl w:val="0"/>
        <w:autoSpaceDE w:val="0"/>
        <w:autoSpaceDN w:val="0"/>
        <w:adjustRightInd w:val="0"/>
        <w:spacing w:after="0" w:line="240" w:lineRule="auto"/>
        <w:rPr>
          <w:rFonts w:ascii="Arial" w:hAnsi="Arial" w:cs="Arial"/>
          <w:sz w:val="16"/>
          <w:szCs w:val="16"/>
        </w:rPr>
      </w:pPr>
    </w:p>
    <w:p w14:paraId="01BA95A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0B70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F123C2" w14:textId="77777777" w:rsidR="00983AE1" w:rsidRDefault="00983AE1">
      <w:pPr>
        <w:widowControl w:val="0"/>
        <w:autoSpaceDE w:val="0"/>
        <w:autoSpaceDN w:val="0"/>
        <w:adjustRightInd w:val="0"/>
        <w:spacing w:after="0" w:line="240" w:lineRule="auto"/>
        <w:rPr>
          <w:rFonts w:ascii="Arial" w:hAnsi="Arial" w:cs="Arial"/>
          <w:sz w:val="16"/>
          <w:szCs w:val="16"/>
        </w:rPr>
      </w:pPr>
    </w:p>
    <w:p w14:paraId="08F5A8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T50.4  I Otrava liekmi, ovplyvňujúcimi metabolizmus kyseliny močovej       I</w:t>
      </w:r>
    </w:p>
    <w:p w14:paraId="533F23D2" w14:textId="77777777" w:rsidR="00983AE1" w:rsidRDefault="00983AE1">
      <w:pPr>
        <w:widowControl w:val="0"/>
        <w:autoSpaceDE w:val="0"/>
        <w:autoSpaceDN w:val="0"/>
        <w:adjustRightInd w:val="0"/>
        <w:spacing w:after="0" w:line="240" w:lineRule="auto"/>
        <w:rPr>
          <w:rFonts w:ascii="Arial" w:hAnsi="Arial" w:cs="Arial"/>
          <w:sz w:val="16"/>
          <w:szCs w:val="16"/>
        </w:rPr>
      </w:pPr>
    </w:p>
    <w:p w14:paraId="384E0D7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67C1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6A1272" w14:textId="77777777" w:rsidR="00983AE1" w:rsidRDefault="00983AE1">
      <w:pPr>
        <w:widowControl w:val="0"/>
        <w:autoSpaceDE w:val="0"/>
        <w:autoSpaceDN w:val="0"/>
        <w:adjustRightInd w:val="0"/>
        <w:spacing w:after="0" w:line="240" w:lineRule="auto"/>
        <w:rPr>
          <w:rFonts w:ascii="Arial" w:hAnsi="Arial" w:cs="Arial"/>
          <w:sz w:val="16"/>
          <w:szCs w:val="16"/>
        </w:rPr>
      </w:pPr>
    </w:p>
    <w:p w14:paraId="38525D0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T50.5  I Otrava liekmi, znižujúcimi chuť do jedenia (anorektiká)           I</w:t>
      </w:r>
    </w:p>
    <w:p w14:paraId="4AC6D50A" w14:textId="77777777" w:rsidR="00983AE1" w:rsidRDefault="00983AE1">
      <w:pPr>
        <w:widowControl w:val="0"/>
        <w:autoSpaceDE w:val="0"/>
        <w:autoSpaceDN w:val="0"/>
        <w:adjustRightInd w:val="0"/>
        <w:spacing w:after="0" w:line="240" w:lineRule="auto"/>
        <w:rPr>
          <w:rFonts w:ascii="Arial" w:hAnsi="Arial" w:cs="Arial"/>
          <w:sz w:val="16"/>
          <w:szCs w:val="16"/>
        </w:rPr>
      </w:pPr>
    </w:p>
    <w:p w14:paraId="48E7CD2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B545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3549A7" w14:textId="77777777" w:rsidR="00983AE1" w:rsidRDefault="00983AE1">
      <w:pPr>
        <w:widowControl w:val="0"/>
        <w:autoSpaceDE w:val="0"/>
        <w:autoSpaceDN w:val="0"/>
        <w:adjustRightInd w:val="0"/>
        <w:spacing w:after="0" w:line="240" w:lineRule="auto"/>
        <w:rPr>
          <w:rFonts w:ascii="Arial" w:hAnsi="Arial" w:cs="Arial"/>
          <w:sz w:val="16"/>
          <w:szCs w:val="16"/>
        </w:rPr>
      </w:pPr>
    </w:p>
    <w:p w14:paraId="5F576A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T50.6  I Otrava antidótami a chelátujúcimi prostriedkami, nezatriedenými   I</w:t>
      </w:r>
    </w:p>
    <w:p w14:paraId="379BB55D" w14:textId="77777777" w:rsidR="00983AE1" w:rsidRDefault="00983AE1">
      <w:pPr>
        <w:widowControl w:val="0"/>
        <w:autoSpaceDE w:val="0"/>
        <w:autoSpaceDN w:val="0"/>
        <w:adjustRightInd w:val="0"/>
        <w:spacing w:after="0" w:line="240" w:lineRule="auto"/>
        <w:rPr>
          <w:rFonts w:ascii="Arial" w:hAnsi="Arial" w:cs="Arial"/>
          <w:sz w:val="16"/>
          <w:szCs w:val="16"/>
        </w:rPr>
      </w:pPr>
    </w:p>
    <w:p w14:paraId="6B8986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inde                                                              I</w:t>
      </w:r>
    </w:p>
    <w:p w14:paraId="16027486" w14:textId="77777777" w:rsidR="00983AE1" w:rsidRDefault="00983AE1">
      <w:pPr>
        <w:widowControl w:val="0"/>
        <w:autoSpaceDE w:val="0"/>
        <w:autoSpaceDN w:val="0"/>
        <w:adjustRightInd w:val="0"/>
        <w:spacing w:after="0" w:line="240" w:lineRule="auto"/>
        <w:rPr>
          <w:rFonts w:ascii="Arial" w:hAnsi="Arial" w:cs="Arial"/>
          <w:sz w:val="16"/>
          <w:szCs w:val="16"/>
        </w:rPr>
      </w:pPr>
    </w:p>
    <w:p w14:paraId="773D02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89A62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B91C23" w14:textId="77777777" w:rsidR="00983AE1" w:rsidRDefault="00983AE1">
      <w:pPr>
        <w:widowControl w:val="0"/>
        <w:autoSpaceDE w:val="0"/>
        <w:autoSpaceDN w:val="0"/>
        <w:adjustRightInd w:val="0"/>
        <w:spacing w:after="0" w:line="240" w:lineRule="auto"/>
        <w:rPr>
          <w:rFonts w:ascii="Arial" w:hAnsi="Arial" w:cs="Arial"/>
          <w:sz w:val="16"/>
          <w:szCs w:val="16"/>
        </w:rPr>
      </w:pPr>
    </w:p>
    <w:p w14:paraId="1179341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T50.7  I Otrava analeptikami a antagonistami opioidových receptorov        I</w:t>
      </w:r>
    </w:p>
    <w:p w14:paraId="71CF69B5" w14:textId="77777777" w:rsidR="00983AE1" w:rsidRDefault="00983AE1">
      <w:pPr>
        <w:widowControl w:val="0"/>
        <w:autoSpaceDE w:val="0"/>
        <w:autoSpaceDN w:val="0"/>
        <w:adjustRightInd w:val="0"/>
        <w:spacing w:after="0" w:line="240" w:lineRule="auto"/>
        <w:rPr>
          <w:rFonts w:ascii="Arial" w:hAnsi="Arial" w:cs="Arial"/>
          <w:sz w:val="16"/>
          <w:szCs w:val="16"/>
        </w:rPr>
      </w:pPr>
    </w:p>
    <w:p w14:paraId="3D17366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8F95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743352" w14:textId="77777777" w:rsidR="00983AE1" w:rsidRDefault="00983AE1">
      <w:pPr>
        <w:widowControl w:val="0"/>
        <w:autoSpaceDE w:val="0"/>
        <w:autoSpaceDN w:val="0"/>
        <w:adjustRightInd w:val="0"/>
        <w:spacing w:after="0" w:line="240" w:lineRule="auto"/>
        <w:rPr>
          <w:rFonts w:ascii="Arial" w:hAnsi="Arial" w:cs="Arial"/>
          <w:sz w:val="16"/>
          <w:szCs w:val="16"/>
        </w:rPr>
      </w:pPr>
    </w:p>
    <w:p w14:paraId="75E19EF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T50.8  I Otrava diagnostickými prostriedkami                               I</w:t>
      </w:r>
    </w:p>
    <w:p w14:paraId="6B9B4855" w14:textId="77777777" w:rsidR="00983AE1" w:rsidRDefault="00983AE1">
      <w:pPr>
        <w:widowControl w:val="0"/>
        <w:autoSpaceDE w:val="0"/>
        <w:autoSpaceDN w:val="0"/>
        <w:adjustRightInd w:val="0"/>
        <w:spacing w:after="0" w:line="240" w:lineRule="auto"/>
        <w:rPr>
          <w:rFonts w:ascii="Arial" w:hAnsi="Arial" w:cs="Arial"/>
          <w:sz w:val="16"/>
          <w:szCs w:val="16"/>
        </w:rPr>
      </w:pPr>
    </w:p>
    <w:p w14:paraId="3F32DB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1579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D70572" w14:textId="77777777" w:rsidR="00983AE1" w:rsidRDefault="00983AE1">
      <w:pPr>
        <w:widowControl w:val="0"/>
        <w:autoSpaceDE w:val="0"/>
        <w:autoSpaceDN w:val="0"/>
        <w:adjustRightInd w:val="0"/>
        <w:spacing w:after="0" w:line="240" w:lineRule="auto"/>
        <w:rPr>
          <w:rFonts w:ascii="Arial" w:hAnsi="Arial" w:cs="Arial"/>
          <w:sz w:val="16"/>
          <w:szCs w:val="16"/>
        </w:rPr>
      </w:pPr>
    </w:p>
    <w:p w14:paraId="62F8CC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T50.9  I Otrava inými a bližšie neurčenými liekmi, liečivami a             I</w:t>
      </w:r>
    </w:p>
    <w:p w14:paraId="7DCBBA12" w14:textId="77777777" w:rsidR="00983AE1" w:rsidRDefault="00983AE1">
      <w:pPr>
        <w:widowControl w:val="0"/>
        <w:autoSpaceDE w:val="0"/>
        <w:autoSpaceDN w:val="0"/>
        <w:adjustRightInd w:val="0"/>
        <w:spacing w:after="0" w:line="240" w:lineRule="auto"/>
        <w:rPr>
          <w:rFonts w:ascii="Arial" w:hAnsi="Arial" w:cs="Arial"/>
          <w:sz w:val="16"/>
          <w:szCs w:val="16"/>
        </w:rPr>
      </w:pPr>
    </w:p>
    <w:p w14:paraId="0BAE52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biologickými látkami                                              I</w:t>
      </w:r>
    </w:p>
    <w:p w14:paraId="39B22633" w14:textId="77777777" w:rsidR="00983AE1" w:rsidRDefault="00983AE1">
      <w:pPr>
        <w:widowControl w:val="0"/>
        <w:autoSpaceDE w:val="0"/>
        <w:autoSpaceDN w:val="0"/>
        <w:adjustRightInd w:val="0"/>
        <w:spacing w:after="0" w:line="240" w:lineRule="auto"/>
        <w:rPr>
          <w:rFonts w:ascii="Arial" w:hAnsi="Arial" w:cs="Arial"/>
          <w:sz w:val="16"/>
          <w:szCs w:val="16"/>
        </w:rPr>
      </w:pPr>
    </w:p>
    <w:p w14:paraId="027043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CCF3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AF0820" w14:textId="77777777" w:rsidR="00983AE1" w:rsidRDefault="00983AE1">
      <w:pPr>
        <w:widowControl w:val="0"/>
        <w:autoSpaceDE w:val="0"/>
        <w:autoSpaceDN w:val="0"/>
        <w:adjustRightInd w:val="0"/>
        <w:spacing w:after="0" w:line="240" w:lineRule="auto"/>
        <w:rPr>
          <w:rFonts w:ascii="Arial" w:hAnsi="Arial" w:cs="Arial"/>
          <w:sz w:val="16"/>
          <w:szCs w:val="16"/>
        </w:rPr>
      </w:pPr>
    </w:p>
    <w:p w14:paraId="61D7B7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T51.0  I Toxický účinok etanolu                                            I</w:t>
      </w:r>
    </w:p>
    <w:p w14:paraId="2BA7775A" w14:textId="77777777" w:rsidR="00983AE1" w:rsidRDefault="00983AE1">
      <w:pPr>
        <w:widowControl w:val="0"/>
        <w:autoSpaceDE w:val="0"/>
        <w:autoSpaceDN w:val="0"/>
        <w:adjustRightInd w:val="0"/>
        <w:spacing w:after="0" w:line="240" w:lineRule="auto"/>
        <w:rPr>
          <w:rFonts w:ascii="Arial" w:hAnsi="Arial" w:cs="Arial"/>
          <w:sz w:val="16"/>
          <w:szCs w:val="16"/>
        </w:rPr>
      </w:pPr>
    </w:p>
    <w:p w14:paraId="529A86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D38B8A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411A3DB" w14:textId="77777777" w:rsidR="00983AE1" w:rsidRDefault="00983AE1">
      <w:pPr>
        <w:widowControl w:val="0"/>
        <w:autoSpaceDE w:val="0"/>
        <w:autoSpaceDN w:val="0"/>
        <w:adjustRightInd w:val="0"/>
        <w:spacing w:after="0" w:line="240" w:lineRule="auto"/>
        <w:rPr>
          <w:rFonts w:ascii="Arial" w:hAnsi="Arial" w:cs="Arial"/>
          <w:sz w:val="16"/>
          <w:szCs w:val="16"/>
        </w:rPr>
      </w:pPr>
    </w:p>
    <w:p w14:paraId="43C7EE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T51.1  I Toxický účinok metanolu                                           I</w:t>
      </w:r>
    </w:p>
    <w:p w14:paraId="681C9F84" w14:textId="77777777" w:rsidR="00983AE1" w:rsidRDefault="00983AE1">
      <w:pPr>
        <w:widowControl w:val="0"/>
        <w:autoSpaceDE w:val="0"/>
        <w:autoSpaceDN w:val="0"/>
        <w:adjustRightInd w:val="0"/>
        <w:spacing w:after="0" w:line="240" w:lineRule="auto"/>
        <w:rPr>
          <w:rFonts w:ascii="Arial" w:hAnsi="Arial" w:cs="Arial"/>
          <w:sz w:val="16"/>
          <w:szCs w:val="16"/>
        </w:rPr>
      </w:pPr>
    </w:p>
    <w:p w14:paraId="2D2073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0E9B8D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65267D" w14:textId="77777777" w:rsidR="00983AE1" w:rsidRDefault="00983AE1">
      <w:pPr>
        <w:widowControl w:val="0"/>
        <w:autoSpaceDE w:val="0"/>
        <w:autoSpaceDN w:val="0"/>
        <w:adjustRightInd w:val="0"/>
        <w:spacing w:after="0" w:line="240" w:lineRule="auto"/>
        <w:rPr>
          <w:rFonts w:ascii="Arial" w:hAnsi="Arial" w:cs="Arial"/>
          <w:sz w:val="16"/>
          <w:szCs w:val="16"/>
        </w:rPr>
      </w:pPr>
    </w:p>
    <w:p w14:paraId="1082521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T51.2  I Toxický účinok 2-propanolu                                        I</w:t>
      </w:r>
    </w:p>
    <w:p w14:paraId="72941D89" w14:textId="77777777" w:rsidR="00983AE1" w:rsidRDefault="00983AE1">
      <w:pPr>
        <w:widowControl w:val="0"/>
        <w:autoSpaceDE w:val="0"/>
        <w:autoSpaceDN w:val="0"/>
        <w:adjustRightInd w:val="0"/>
        <w:spacing w:after="0" w:line="240" w:lineRule="auto"/>
        <w:rPr>
          <w:rFonts w:ascii="Arial" w:hAnsi="Arial" w:cs="Arial"/>
          <w:sz w:val="16"/>
          <w:szCs w:val="16"/>
        </w:rPr>
      </w:pPr>
    </w:p>
    <w:p w14:paraId="373E01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BF6D6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D56E73" w14:textId="77777777" w:rsidR="00983AE1" w:rsidRDefault="00983AE1">
      <w:pPr>
        <w:widowControl w:val="0"/>
        <w:autoSpaceDE w:val="0"/>
        <w:autoSpaceDN w:val="0"/>
        <w:adjustRightInd w:val="0"/>
        <w:spacing w:after="0" w:line="240" w:lineRule="auto"/>
        <w:rPr>
          <w:rFonts w:ascii="Arial" w:hAnsi="Arial" w:cs="Arial"/>
          <w:sz w:val="16"/>
          <w:szCs w:val="16"/>
        </w:rPr>
      </w:pPr>
    </w:p>
    <w:p w14:paraId="58FAFD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T51.3  I Otrava zmesou vyšších alkoholov, vznikajúcich pri alkoholovom     I</w:t>
      </w:r>
    </w:p>
    <w:p w14:paraId="2FE2D620" w14:textId="77777777" w:rsidR="00983AE1" w:rsidRDefault="00983AE1">
      <w:pPr>
        <w:widowControl w:val="0"/>
        <w:autoSpaceDE w:val="0"/>
        <w:autoSpaceDN w:val="0"/>
        <w:adjustRightInd w:val="0"/>
        <w:spacing w:after="0" w:line="240" w:lineRule="auto"/>
        <w:rPr>
          <w:rFonts w:ascii="Arial" w:hAnsi="Arial" w:cs="Arial"/>
          <w:sz w:val="16"/>
          <w:szCs w:val="16"/>
        </w:rPr>
      </w:pPr>
    </w:p>
    <w:p w14:paraId="2C3D624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kvasení                                                           I</w:t>
      </w:r>
    </w:p>
    <w:p w14:paraId="49EF9FF9" w14:textId="77777777" w:rsidR="00983AE1" w:rsidRDefault="00983AE1">
      <w:pPr>
        <w:widowControl w:val="0"/>
        <w:autoSpaceDE w:val="0"/>
        <w:autoSpaceDN w:val="0"/>
        <w:adjustRightInd w:val="0"/>
        <w:spacing w:after="0" w:line="240" w:lineRule="auto"/>
        <w:rPr>
          <w:rFonts w:ascii="Arial" w:hAnsi="Arial" w:cs="Arial"/>
          <w:sz w:val="16"/>
          <w:szCs w:val="16"/>
        </w:rPr>
      </w:pPr>
    </w:p>
    <w:p w14:paraId="08D8E20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6521A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9C9EDF2" w14:textId="77777777" w:rsidR="00983AE1" w:rsidRDefault="00983AE1">
      <w:pPr>
        <w:widowControl w:val="0"/>
        <w:autoSpaceDE w:val="0"/>
        <w:autoSpaceDN w:val="0"/>
        <w:adjustRightInd w:val="0"/>
        <w:spacing w:after="0" w:line="240" w:lineRule="auto"/>
        <w:rPr>
          <w:rFonts w:ascii="Arial" w:hAnsi="Arial" w:cs="Arial"/>
          <w:sz w:val="16"/>
          <w:szCs w:val="16"/>
        </w:rPr>
      </w:pPr>
    </w:p>
    <w:p w14:paraId="32BA3F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T51.8  I Toxický účinok iných alkoholov                                    I</w:t>
      </w:r>
    </w:p>
    <w:p w14:paraId="2E296C66" w14:textId="77777777" w:rsidR="00983AE1" w:rsidRDefault="00983AE1">
      <w:pPr>
        <w:widowControl w:val="0"/>
        <w:autoSpaceDE w:val="0"/>
        <w:autoSpaceDN w:val="0"/>
        <w:adjustRightInd w:val="0"/>
        <w:spacing w:after="0" w:line="240" w:lineRule="auto"/>
        <w:rPr>
          <w:rFonts w:ascii="Arial" w:hAnsi="Arial" w:cs="Arial"/>
          <w:sz w:val="16"/>
          <w:szCs w:val="16"/>
        </w:rPr>
      </w:pPr>
    </w:p>
    <w:p w14:paraId="063040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235D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C6C62C" w14:textId="77777777" w:rsidR="00983AE1" w:rsidRDefault="00983AE1">
      <w:pPr>
        <w:widowControl w:val="0"/>
        <w:autoSpaceDE w:val="0"/>
        <w:autoSpaceDN w:val="0"/>
        <w:adjustRightInd w:val="0"/>
        <w:spacing w:after="0" w:line="240" w:lineRule="auto"/>
        <w:rPr>
          <w:rFonts w:ascii="Arial" w:hAnsi="Arial" w:cs="Arial"/>
          <w:sz w:val="16"/>
          <w:szCs w:val="16"/>
        </w:rPr>
      </w:pPr>
    </w:p>
    <w:p w14:paraId="73AD7B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T51.9  I Toxický účinok alkoholu, bližšie neurčeného                       I</w:t>
      </w:r>
    </w:p>
    <w:p w14:paraId="61698379" w14:textId="77777777" w:rsidR="00983AE1" w:rsidRDefault="00983AE1">
      <w:pPr>
        <w:widowControl w:val="0"/>
        <w:autoSpaceDE w:val="0"/>
        <w:autoSpaceDN w:val="0"/>
        <w:adjustRightInd w:val="0"/>
        <w:spacing w:after="0" w:line="240" w:lineRule="auto"/>
        <w:rPr>
          <w:rFonts w:ascii="Arial" w:hAnsi="Arial" w:cs="Arial"/>
          <w:sz w:val="16"/>
          <w:szCs w:val="16"/>
        </w:rPr>
      </w:pPr>
    </w:p>
    <w:p w14:paraId="27E59C1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A1DD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C4B57E" w14:textId="77777777" w:rsidR="00983AE1" w:rsidRDefault="00983AE1">
      <w:pPr>
        <w:widowControl w:val="0"/>
        <w:autoSpaceDE w:val="0"/>
        <w:autoSpaceDN w:val="0"/>
        <w:adjustRightInd w:val="0"/>
        <w:spacing w:after="0" w:line="240" w:lineRule="auto"/>
        <w:rPr>
          <w:rFonts w:ascii="Arial" w:hAnsi="Arial" w:cs="Arial"/>
          <w:sz w:val="16"/>
          <w:szCs w:val="16"/>
        </w:rPr>
      </w:pPr>
    </w:p>
    <w:p w14:paraId="1F7352B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T52.0  I Toxický účinok výrobkov z ropy                                    I</w:t>
      </w:r>
    </w:p>
    <w:p w14:paraId="26398D01" w14:textId="77777777" w:rsidR="00983AE1" w:rsidRDefault="00983AE1">
      <w:pPr>
        <w:widowControl w:val="0"/>
        <w:autoSpaceDE w:val="0"/>
        <w:autoSpaceDN w:val="0"/>
        <w:adjustRightInd w:val="0"/>
        <w:spacing w:after="0" w:line="240" w:lineRule="auto"/>
        <w:rPr>
          <w:rFonts w:ascii="Arial" w:hAnsi="Arial" w:cs="Arial"/>
          <w:sz w:val="16"/>
          <w:szCs w:val="16"/>
        </w:rPr>
      </w:pPr>
    </w:p>
    <w:p w14:paraId="08E3144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A8D31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A9EE9A" w14:textId="77777777" w:rsidR="00983AE1" w:rsidRDefault="00983AE1">
      <w:pPr>
        <w:widowControl w:val="0"/>
        <w:autoSpaceDE w:val="0"/>
        <w:autoSpaceDN w:val="0"/>
        <w:adjustRightInd w:val="0"/>
        <w:spacing w:after="0" w:line="240" w:lineRule="auto"/>
        <w:rPr>
          <w:rFonts w:ascii="Arial" w:hAnsi="Arial" w:cs="Arial"/>
          <w:sz w:val="16"/>
          <w:szCs w:val="16"/>
        </w:rPr>
      </w:pPr>
    </w:p>
    <w:p w14:paraId="433385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T52.1  I Toxický účinok benzénu                                            I</w:t>
      </w:r>
    </w:p>
    <w:p w14:paraId="2A9B2D3D" w14:textId="77777777" w:rsidR="00983AE1" w:rsidRDefault="00983AE1">
      <w:pPr>
        <w:widowControl w:val="0"/>
        <w:autoSpaceDE w:val="0"/>
        <w:autoSpaceDN w:val="0"/>
        <w:adjustRightInd w:val="0"/>
        <w:spacing w:after="0" w:line="240" w:lineRule="auto"/>
        <w:rPr>
          <w:rFonts w:ascii="Arial" w:hAnsi="Arial" w:cs="Arial"/>
          <w:sz w:val="16"/>
          <w:szCs w:val="16"/>
        </w:rPr>
      </w:pPr>
    </w:p>
    <w:p w14:paraId="1E2341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8BD22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0AE796" w14:textId="77777777" w:rsidR="00983AE1" w:rsidRDefault="00983AE1">
      <w:pPr>
        <w:widowControl w:val="0"/>
        <w:autoSpaceDE w:val="0"/>
        <w:autoSpaceDN w:val="0"/>
        <w:adjustRightInd w:val="0"/>
        <w:spacing w:after="0" w:line="240" w:lineRule="auto"/>
        <w:rPr>
          <w:rFonts w:ascii="Arial" w:hAnsi="Arial" w:cs="Arial"/>
          <w:sz w:val="16"/>
          <w:szCs w:val="16"/>
        </w:rPr>
      </w:pPr>
    </w:p>
    <w:p w14:paraId="016313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T52.2  I Toxický účinok homológov benzénu                                  I</w:t>
      </w:r>
    </w:p>
    <w:p w14:paraId="50FB5CB0" w14:textId="77777777" w:rsidR="00983AE1" w:rsidRDefault="00983AE1">
      <w:pPr>
        <w:widowControl w:val="0"/>
        <w:autoSpaceDE w:val="0"/>
        <w:autoSpaceDN w:val="0"/>
        <w:adjustRightInd w:val="0"/>
        <w:spacing w:after="0" w:line="240" w:lineRule="auto"/>
        <w:rPr>
          <w:rFonts w:ascii="Arial" w:hAnsi="Arial" w:cs="Arial"/>
          <w:sz w:val="16"/>
          <w:szCs w:val="16"/>
        </w:rPr>
      </w:pPr>
    </w:p>
    <w:p w14:paraId="561FB5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74E5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A538EC" w14:textId="77777777" w:rsidR="00983AE1" w:rsidRDefault="00983AE1">
      <w:pPr>
        <w:widowControl w:val="0"/>
        <w:autoSpaceDE w:val="0"/>
        <w:autoSpaceDN w:val="0"/>
        <w:adjustRightInd w:val="0"/>
        <w:spacing w:after="0" w:line="240" w:lineRule="auto"/>
        <w:rPr>
          <w:rFonts w:ascii="Arial" w:hAnsi="Arial" w:cs="Arial"/>
          <w:sz w:val="16"/>
          <w:szCs w:val="16"/>
        </w:rPr>
      </w:pPr>
    </w:p>
    <w:p w14:paraId="418573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T52.3  I Toxický účinok glykolov                                           I</w:t>
      </w:r>
    </w:p>
    <w:p w14:paraId="37A61CD5" w14:textId="77777777" w:rsidR="00983AE1" w:rsidRDefault="00983AE1">
      <w:pPr>
        <w:widowControl w:val="0"/>
        <w:autoSpaceDE w:val="0"/>
        <w:autoSpaceDN w:val="0"/>
        <w:adjustRightInd w:val="0"/>
        <w:spacing w:after="0" w:line="240" w:lineRule="auto"/>
        <w:rPr>
          <w:rFonts w:ascii="Arial" w:hAnsi="Arial" w:cs="Arial"/>
          <w:sz w:val="16"/>
          <w:szCs w:val="16"/>
        </w:rPr>
      </w:pPr>
    </w:p>
    <w:p w14:paraId="7AACDD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BAC50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2580AD" w14:textId="77777777" w:rsidR="00983AE1" w:rsidRDefault="00983AE1">
      <w:pPr>
        <w:widowControl w:val="0"/>
        <w:autoSpaceDE w:val="0"/>
        <w:autoSpaceDN w:val="0"/>
        <w:adjustRightInd w:val="0"/>
        <w:spacing w:after="0" w:line="240" w:lineRule="auto"/>
        <w:rPr>
          <w:rFonts w:ascii="Arial" w:hAnsi="Arial" w:cs="Arial"/>
          <w:sz w:val="16"/>
          <w:szCs w:val="16"/>
        </w:rPr>
      </w:pPr>
    </w:p>
    <w:p w14:paraId="65C62C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T52.4  I Toxický účinok ketónov                                            I</w:t>
      </w:r>
    </w:p>
    <w:p w14:paraId="7E9BED42" w14:textId="77777777" w:rsidR="00983AE1" w:rsidRDefault="00983AE1">
      <w:pPr>
        <w:widowControl w:val="0"/>
        <w:autoSpaceDE w:val="0"/>
        <w:autoSpaceDN w:val="0"/>
        <w:adjustRightInd w:val="0"/>
        <w:spacing w:after="0" w:line="240" w:lineRule="auto"/>
        <w:rPr>
          <w:rFonts w:ascii="Arial" w:hAnsi="Arial" w:cs="Arial"/>
          <w:sz w:val="16"/>
          <w:szCs w:val="16"/>
        </w:rPr>
      </w:pPr>
    </w:p>
    <w:p w14:paraId="3EE9F9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1B857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DBDB22" w14:textId="77777777" w:rsidR="00983AE1" w:rsidRDefault="00983AE1">
      <w:pPr>
        <w:widowControl w:val="0"/>
        <w:autoSpaceDE w:val="0"/>
        <w:autoSpaceDN w:val="0"/>
        <w:adjustRightInd w:val="0"/>
        <w:spacing w:after="0" w:line="240" w:lineRule="auto"/>
        <w:rPr>
          <w:rFonts w:ascii="Arial" w:hAnsi="Arial" w:cs="Arial"/>
          <w:sz w:val="16"/>
          <w:szCs w:val="16"/>
        </w:rPr>
      </w:pPr>
    </w:p>
    <w:p w14:paraId="187263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T52.8  I Toxický účinok iných organických rozpúšťadiel                     I</w:t>
      </w:r>
    </w:p>
    <w:p w14:paraId="7771F8E8" w14:textId="77777777" w:rsidR="00983AE1" w:rsidRDefault="00983AE1">
      <w:pPr>
        <w:widowControl w:val="0"/>
        <w:autoSpaceDE w:val="0"/>
        <w:autoSpaceDN w:val="0"/>
        <w:adjustRightInd w:val="0"/>
        <w:spacing w:after="0" w:line="240" w:lineRule="auto"/>
        <w:rPr>
          <w:rFonts w:ascii="Arial" w:hAnsi="Arial" w:cs="Arial"/>
          <w:sz w:val="16"/>
          <w:szCs w:val="16"/>
        </w:rPr>
      </w:pPr>
    </w:p>
    <w:p w14:paraId="6A66D7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78DA8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6544AA" w14:textId="77777777" w:rsidR="00983AE1" w:rsidRDefault="00983AE1">
      <w:pPr>
        <w:widowControl w:val="0"/>
        <w:autoSpaceDE w:val="0"/>
        <w:autoSpaceDN w:val="0"/>
        <w:adjustRightInd w:val="0"/>
        <w:spacing w:after="0" w:line="240" w:lineRule="auto"/>
        <w:rPr>
          <w:rFonts w:ascii="Arial" w:hAnsi="Arial" w:cs="Arial"/>
          <w:sz w:val="16"/>
          <w:szCs w:val="16"/>
        </w:rPr>
      </w:pPr>
    </w:p>
    <w:p w14:paraId="790807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T52.9  I Toxický účinok organických rozpúšťadiel, bližšie neurčených       I</w:t>
      </w:r>
    </w:p>
    <w:p w14:paraId="441E09FF" w14:textId="77777777" w:rsidR="00983AE1" w:rsidRDefault="00983AE1">
      <w:pPr>
        <w:widowControl w:val="0"/>
        <w:autoSpaceDE w:val="0"/>
        <w:autoSpaceDN w:val="0"/>
        <w:adjustRightInd w:val="0"/>
        <w:spacing w:after="0" w:line="240" w:lineRule="auto"/>
        <w:rPr>
          <w:rFonts w:ascii="Arial" w:hAnsi="Arial" w:cs="Arial"/>
          <w:sz w:val="16"/>
          <w:szCs w:val="16"/>
        </w:rPr>
      </w:pPr>
    </w:p>
    <w:p w14:paraId="4F724C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F889F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D2C058" w14:textId="77777777" w:rsidR="00983AE1" w:rsidRDefault="00983AE1">
      <w:pPr>
        <w:widowControl w:val="0"/>
        <w:autoSpaceDE w:val="0"/>
        <w:autoSpaceDN w:val="0"/>
        <w:adjustRightInd w:val="0"/>
        <w:spacing w:after="0" w:line="240" w:lineRule="auto"/>
        <w:rPr>
          <w:rFonts w:ascii="Arial" w:hAnsi="Arial" w:cs="Arial"/>
          <w:sz w:val="16"/>
          <w:szCs w:val="16"/>
        </w:rPr>
      </w:pPr>
    </w:p>
    <w:p w14:paraId="6329DF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T53.0  I Toxický účinok karbóntetrachloridu                                I</w:t>
      </w:r>
    </w:p>
    <w:p w14:paraId="5871765E" w14:textId="77777777" w:rsidR="00983AE1" w:rsidRDefault="00983AE1">
      <w:pPr>
        <w:widowControl w:val="0"/>
        <w:autoSpaceDE w:val="0"/>
        <w:autoSpaceDN w:val="0"/>
        <w:adjustRightInd w:val="0"/>
        <w:spacing w:after="0" w:line="240" w:lineRule="auto"/>
        <w:rPr>
          <w:rFonts w:ascii="Arial" w:hAnsi="Arial" w:cs="Arial"/>
          <w:sz w:val="16"/>
          <w:szCs w:val="16"/>
        </w:rPr>
      </w:pPr>
    </w:p>
    <w:p w14:paraId="13D6C7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B7BF7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3852B3" w14:textId="77777777" w:rsidR="00983AE1" w:rsidRDefault="00983AE1">
      <w:pPr>
        <w:widowControl w:val="0"/>
        <w:autoSpaceDE w:val="0"/>
        <w:autoSpaceDN w:val="0"/>
        <w:adjustRightInd w:val="0"/>
        <w:spacing w:after="0" w:line="240" w:lineRule="auto"/>
        <w:rPr>
          <w:rFonts w:ascii="Arial" w:hAnsi="Arial" w:cs="Arial"/>
          <w:sz w:val="16"/>
          <w:szCs w:val="16"/>
        </w:rPr>
      </w:pPr>
    </w:p>
    <w:p w14:paraId="18C9988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T53.1  I Toxický účinok chloroformu                                        I</w:t>
      </w:r>
    </w:p>
    <w:p w14:paraId="08EC9A42" w14:textId="77777777" w:rsidR="00983AE1" w:rsidRDefault="00983AE1">
      <w:pPr>
        <w:widowControl w:val="0"/>
        <w:autoSpaceDE w:val="0"/>
        <w:autoSpaceDN w:val="0"/>
        <w:adjustRightInd w:val="0"/>
        <w:spacing w:after="0" w:line="240" w:lineRule="auto"/>
        <w:rPr>
          <w:rFonts w:ascii="Arial" w:hAnsi="Arial" w:cs="Arial"/>
          <w:sz w:val="16"/>
          <w:szCs w:val="16"/>
        </w:rPr>
      </w:pPr>
    </w:p>
    <w:p w14:paraId="77E680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CCA8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7B68B2" w14:textId="77777777" w:rsidR="00983AE1" w:rsidRDefault="00983AE1">
      <w:pPr>
        <w:widowControl w:val="0"/>
        <w:autoSpaceDE w:val="0"/>
        <w:autoSpaceDN w:val="0"/>
        <w:adjustRightInd w:val="0"/>
        <w:spacing w:after="0" w:line="240" w:lineRule="auto"/>
        <w:rPr>
          <w:rFonts w:ascii="Arial" w:hAnsi="Arial" w:cs="Arial"/>
          <w:sz w:val="16"/>
          <w:szCs w:val="16"/>
        </w:rPr>
      </w:pPr>
    </w:p>
    <w:p w14:paraId="676C416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T53.2  I Toxický účinok trichlóretylénu                                    I</w:t>
      </w:r>
    </w:p>
    <w:p w14:paraId="3F15732B" w14:textId="77777777" w:rsidR="00983AE1" w:rsidRDefault="00983AE1">
      <w:pPr>
        <w:widowControl w:val="0"/>
        <w:autoSpaceDE w:val="0"/>
        <w:autoSpaceDN w:val="0"/>
        <w:adjustRightInd w:val="0"/>
        <w:spacing w:after="0" w:line="240" w:lineRule="auto"/>
        <w:rPr>
          <w:rFonts w:ascii="Arial" w:hAnsi="Arial" w:cs="Arial"/>
          <w:sz w:val="16"/>
          <w:szCs w:val="16"/>
        </w:rPr>
      </w:pPr>
    </w:p>
    <w:p w14:paraId="34F00A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C7B8A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031371" w14:textId="77777777" w:rsidR="00983AE1" w:rsidRDefault="00983AE1">
      <w:pPr>
        <w:widowControl w:val="0"/>
        <w:autoSpaceDE w:val="0"/>
        <w:autoSpaceDN w:val="0"/>
        <w:adjustRightInd w:val="0"/>
        <w:spacing w:after="0" w:line="240" w:lineRule="auto"/>
        <w:rPr>
          <w:rFonts w:ascii="Arial" w:hAnsi="Arial" w:cs="Arial"/>
          <w:sz w:val="16"/>
          <w:szCs w:val="16"/>
        </w:rPr>
      </w:pPr>
    </w:p>
    <w:p w14:paraId="450DA1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T53.3  I Toxický účinok tetrachlóretylénu                                  I</w:t>
      </w:r>
    </w:p>
    <w:p w14:paraId="370527D0" w14:textId="77777777" w:rsidR="00983AE1" w:rsidRDefault="00983AE1">
      <w:pPr>
        <w:widowControl w:val="0"/>
        <w:autoSpaceDE w:val="0"/>
        <w:autoSpaceDN w:val="0"/>
        <w:adjustRightInd w:val="0"/>
        <w:spacing w:after="0" w:line="240" w:lineRule="auto"/>
        <w:rPr>
          <w:rFonts w:ascii="Arial" w:hAnsi="Arial" w:cs="Arial"/>
          <w:sz w:val="16"/>
          <w:szCs w:val="16"/>
        </w:rPr>
      </w:pPr>
    </w:p>
    <w:p w14:paraId="5BD5377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DBCE4F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A77A77" w14:textId="77777777" w:rsidR="00983AE1" w:rsidRDefault="00983AE1">
      <w:pPr>
        <w:widowControl w:val="0"/>
        <w:autoSpaceDE w:val="0"/>
        <w:autoSpaceDN w:val="0"/>
        <w:adjustRightInd w:val="0"/>
        <w:spacing w:after="0" w:line="240" w:lineRule="auto"/>
        <w:rPr>
          <w:rFonts w:ascii="Arial" w:hAnsi="Arial" w:cs="Arial"/>
          <w:sz w:val="16"/>
          <w:szCs w:val="16"/>
        </w:rPr>
      </w:pPr>
    </w:p>
    <w:p w14:paraId="1E1218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T53.4  I Toxický účinok dichlórmetánu                                      I</w:t>
      </w:r>
    </w:p>
    <w:p w14:paraId="37495879" w14:textId="77777777" w:rsidR="00983AE1" w:rsidRDefault="00983AE1">
      <w:pPr>
        <w:widowControl w:val="0"/>
        <w:autoSpaceDE w:val="0"/>
        <w:autoSpaceDN w:val="0"/>
        <w:adjustRightInd w:val="0"/>
        <w:spacing w:after="0" w:line="240" w:lineRule="auto"/>
        <w:rPr>
          <w:rFonts w:ascii="Arial" w:hAnsi="Arial" w:cs="Arial"/>
          <w:sz w:val="16"/>
          <w:szCs w:val="16"/>
        </w:rPr>
      </w:pPr>
    </w:p>
    <w:p w14:paraId="13D3F9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1A00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9E6DA0" w14:textId="77777777" w:rsidR="00983AE1" w:rsidRDefault="00983AE1">
      <w:pPr>
        <w:widowControl w:val="0"/>
        <w:autoSpaceDE w:val="0"/>
        <w:autoSpaceDN w:val="0"/>
        <w:adjustRightInd w:val="0"/>
        <w:spacing w:after="0" w:line="240" w:lineRule="auto"/>
        <w:rPr>
          <w:rFonts w:ascii="Arial" w:hAnsi="Arial" w:cs="Arial"/>
          <w:sz w:val="16"/>
          <w:szCs w:val="16"/>
        </w:rPr>
      </w:pPr>
    </w:p>
    <w:p w14:paraId="4EE07E3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T53.5  I Toxický účinok chlórofluórokarbónov                               I</w:t>
      </w:r>
    </w:p>
    <w:p w14:paraId="155633BC" w14:textId="77777777" w:rsidR="00983AE1" w:rsidRDefault="00983AE1">
      <w:pPr>
        <w:widowControl w:val="0"/>
        <w:autoSpaceDE w:val="0"/>
        <w:autoSpaceDN w:val="0"/>
        <w:adjustRightInd w:val="0"/>
        <w:spacing w:after="0" w:line="240" w:lineRule="auto"/>
        <w:rPr>
          <w:rFonts w:ascii="Arial" w:hAnsi="Arial" w:cs="Arial"/>
          <w:sz w:val="16"/>
          <w:szCs w:val="16"/>
        </w:rPr>
      </w:pPr>
    </w:p>
    <w:p w14:paraId="270B788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1BCC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92746D" w14:textId="77777777" w:rsidR="00983AE1" w:rsidRDefault="00983AE1">
      <w:pPr>
        <w:widowControl w:val="0"/>
        <w:autoSpaceDE w:val="0"/>
        <w:autoSpaceDN w:val="0"/>
        <w:adjustRightInd w:val="0"/>
        <w:spacing w:after="0" w:line="240" w:lineRule="auto"/>
        <w:rPr>
          <w:rFonts w:ascii="Arial" w:hAnsi="Arial" w:cs="Arial"/>
          <w:sz w:val="16"/>
          <w:szCs w:val="16"/>
        </w:rPr>
      </w:pPr>
    </w:p>
    <w:p w14:paraId="0C892D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T53.6  I Toxický účinok iných halogénových derivátov alifatických          I</w:t>
      </w:r>
    </w:p>
    <w:p w14:paraId="05A442CD" w14:textId="77777777" w:rsidR="00983AE1" w:rsidRDefault="00983AE1">
      <w:pPr>
        <w:widowControl w:val="0"/>
        <w:autoSpaceDE w:val="0"/>
        <w:autoSpaceDN w:val="0"/>
        <w:adjustRightInd w:val="0"/>
        <w:spacing w:after="0" w:line="240" w:lineRule="auto"/>
        <w:rPr>
          <w:rFonts w:ascii="Arial" w:hAnsi="Arial" w:cs="Arial"/>
          <w:sz w:val="16"/>
          <w:szCs w:val="16"/>
        </w:rPr>
      </w:pPr>
    </w:p>
    <w:p w14:paraId="09A3732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uhľovodíkov                                                       I</w:t>
      </w:r>
    </w:p>
    <w:p w14:paraId="5E84D630" w14:textId="77777777" w:rsidR="00983AE1" w:rsidRDefault="00983AE1">
      <w:pPr>
        <w:widowControl w:val="0"/>
        <w:autoSpaceDE w:val="0"/>
        <w:autoSpaceDN w:val="0"/>
        <w:adjustRightInd w:val="0"/>
        <w:spacing w:after="0" w:line="240" w:lineRule="auto"/>
        <w:rPr>
          <w:rFonts w:ascii="Arial" w:hAnsi="Arial" w:cs="Arial"/>
          <w:sz w:val="16"/>
          <w:szCs w:val="16"/>
        </w:rPr>
      </w:pPr>
    </w:p>
    <w:p w14:paraId="2919CC6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C435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336007" w14:textId="77777777" w:rsidR="00983AE1" w:rsidRDefault="00983AE1">
      <w:pPr>
        <w:widowControl w:val="0"/>
        <w:autoSpaceDE w:val="0"/>
        <w:autoSpaceDN w:val="0"/>
        <w:adjustRightInd w:val="0"/>
        <w:spacing w:after="0" w:line="240" w:lineRule="auto"/>
        <w:rPr>
          <w:rFonts w:ascii="Arial" w:hAnsi="Arial" w:cs="Arial"/>
          <w:sz w:val="16"/>
          <w:szCs w:val="16"/>
        </w:rPr>
      </w:pPr>
    </w:p>
    <w:p w14:paraId="0CF7CA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T53.7  I Toxický účinok iných halogénových derivátov aromatických          I</w:t>
      </w:r>
    </w:p>
    <w:p w14:paraId="1920882A" w14:textId="77777777" w:rsidR="00983AE1" w:rsidRDefault="00983AE1">
      <w:pPr>
        <w:widowControl w:val="0"/>
        <w:autoSpaceDE w:val="0"/>
        <w:autoSpaceDN w:val="0"/>
        <w:adjustRightInd w:val="0"/>
        <w:spacing w:after="0" w:line="240" w:lineRule="auto"/>
        <w:rPr>
          <w:rFonts w:ascii="Arial" w:hAnsi="Arial" w:cs="Arial"/>
          <w:sz w:val="16"/>
          <w:szCs w:val="16"/>
        </w:rPr>
      </w:pPr>
    </w:p>
    <w:p w14:paraId="101469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uhľovodíkov                                                       I</w:t>
      </w:r>
    </w:p>
    <w:p w14:paraId="7A2BE6AA" w14:textId="77777777" w:rsidR="00983AE1" w:rsidRDefault="00983AE1">
      <w:pPr>
        <w:widowControl w:val="0"/>
        <w:autoSpaceDE w:val="0"/>
        <w:autoSpaceDN w:val="0"/>
        <w:adjustRightInd w:val="0"/>
        <w:spacing w:after="0" w:line="240" w:lineRule="auto"/>
        <w:rPr>
          <w:rFonts w:ascii="Arial" w:hAnsi="Arial" w:cs="Arial"/>
          <w:sz w:val="16"/>
          <w:szCs w:val="16"/>
        </w:rPr>
      </w:pPr>
    </w:p>
    <w:p w14:paraId="013CF80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02F5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945050" w14:textId="77777777" w:rsidR="00983AE1" w:rsidRDefault="00983AE1">
      <w:pPr>
        <w:widowControl w:val="0"/>
        <w:autoSpaceDE w:val="0"/>
        <w:autoSpaceDN w:val="0"/>
        <w:adjustRightInd w:val="0"/>
        <w:spacing w:after="0" w:line="240" w:lineRule="auto"/>
        <w:rPr>
          <w:rFonts w:ascii="Arial" w:hAnsi="Arial" w:cs="Arial"/>
          <w:sz w:val="16"/>
          <w:szCs w:val="16"/>
        </w:rPr>
      </w:pPr>
    </w:p>
    <w:p w14:paraId="63D9E3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T53.9  I Toxický účinok halogénových derivátov alifatických a aromatických I</w:t>
      </w:r>
    </w:p>
    <w:p w14:paraId="3901D320" w14:textId="77777777" w:rsidR="00983AE1" w:rsidRDefault="00983AE1">
      <w:pPr>
        <w:widowControl w:val="0"/>
        <w:autoSpaceDE w:val="0"/>
        <w:autoSpaceDN w:val="0"/>
        <w:adjustRightInd w:val="0"/>
        <w:spacing w:after="0" w:line="240" w:lineRule="auto"/>
        <w:rPr>
          <w:rFonts w:ascii="Arial" w:hAnsi="Arial" w:cs="Arial"/>
          <w:sz w:val="16"/>
          <w:szCs w:val="16"/>
        </w:rPr>
      </w:pPr>
    </w:p>
    <w:p w14:paraId="160D3ED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uhľovodíkov, nepresne určených                                    I</w:t>
      </w:r>
    </w:p>
    <w:p w14:paraId="15301A71" w14:textId="77777777" w:rsidR="00983AE1" w:rsidRDefault="00983AE1">
      <w:pPr>
        <w:widowControl w:val="0"/>
        <w:autoSpaceDE w:val="0"/>
        <w:autoSpaceDN w:val="0"/>
        <w:adjustRightInd w:val="0"/>
        <w:spacing w:after="0" w:line="240" w:lineRule="auto"/>
        <w:rPr>
          <w:rFonts w:ascii="Arial" w:hAnsi="Arial" w:cs="Arial"/>
          <w:sz w:val="16"/>
          <w:szCs w:val="16"/>
        </w:rPr>
      </w:pPr>
    </w:p>
    <w:p w14:paraId="7173293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00AD0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FA7FB2" w14:textId="77777777" w:rsidR="00983AE1" w:rsidRDefault="00983AE1">
      <w:pPr>
        <w:widowControl w:val="0"/>
        <w:autoSpaceDE w:val="0"/>
        <w:autoSpaceDN w:val="0"/>
        <w:adjustRightInd w:val="0"/>
        <w:spacing w:after="0" w:line="240" w:lineRule="auto"/>
        <w:rPr>
          <w:rFonts w:ascii="Arial" w:hAnsi="Arial" w:cs="Arial"/>
          <w:sz w:val="16"/>
          <w:szCs w:val="16"/>
        </w:rPr>
      </w:pPr>
    </w:p>
    <w:p w14:paraId="430192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T54.0  I Toxický účinok fenolu a homológov fenolu                          I</w:t>
      </w:r>
    </w:p>
    <w:p w14:paraId="2E5293C2" w14:textId="77777777" w:rsidR="00983AE1" w:rsidRDefault="00983AE1">
      <w:pPr>
        <w:widowControl w:val="0"/>
        <w:autoSpaceDE w:val="0"/>
        <w:autoSpaceDN w:val="0"/>
        <w:adjustRightInd w:val="0"/>
        <w:spacing w:after="0" w:line="240" w:lineRule="auto"/>
        <w:rPr>
          <w:rFonts w:ascii="Arial" w:hAnsi="Arial" w:cs="Arial"/>
          <w:sz w:val="16"/>
          <w:szCs w:val="16"/>
        </w:rPr>
      </w:pPr>
    </w:p>
    <w:p w14:paraId="30FB3C2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3FE4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1CF441" w14:textId="77777777" w:rsidR="00983AE1" w:rsidRDefault="00983AE1">
      <w:pPr>
        <w:widowControl w:val="0"/>
        <w:autoSpaceDE w:val="0"/>
        <w:autoSpaceDN w:val="0"/>
        <w:adjustRightInd w:val="0"/>
        <w:spacing w:after="0" w:line="240" w:lineRule="auto"/>
        <w:rPr>
          <w:rFonts w:ascii="Arial" w:hAnsi="Arial" w:cs="Arial"/>
          <w:sz w:val="16"/>
          <w:szCs w:val="16"/>
        </w:rPr>
      </w:pPr>
    </w:p>
    <w:p w14:paraId="20D355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T54.1  I Toxický účinok inej leptavej organickej zlúčeniny                 I</w:t>
      </w:r>
    </w:p>
    <w:p w14:paraId="6684F5E1" w14:textId="77777777" w:rsidR="00983AE1" w:rsidRDefault="00983AE1">
      <w:pPr>
        <w:widowControl w:val="0"/>
        <w:autoSpaceDE w:val="0"/>
        <w:autoSpaceDN w:val="0"/>
        <w:adjustRightInd w:val="0"/>
        <w:spacing w:after="0" w:line="240" w:lineRule="auto"/>
        <w:rPr>
          <w:rFonts w:ascii="Arial" w:hAnsi="Arial" w:cs="Arial"/>
          <w:sz w:val="16"/>
          <w:szCs w:val="16"/>
        </w:rPr>
      </w:pPr>
    </w:p>
    <w:p w14:paraId="15D9B0C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5F75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249903" w14:textId="77777777" w:rsidR="00983AE1" w:rsidRDefault="00983AE1">
      <w:pPr>
        <w:widowControl w:val="0"/>
        <w:autoSpaceDE w:val="0"/>
        <w:autoSpaceDN w:val="0"/>
        <w:adjustRightInd w:val="0"/>
        <w:spacing w:after="0" w:line="240" w:lineRule="auto"/>
        <w:rPr>
          <w:rFonts w:ascii="Arial" w:hAnsi="Arial" w:cs="Arial"/>
          <w:sz w:val="16"/>
          <w:szCs w:val="16"/>
        </w:rPr>
      </w:pPr>
    </w:p>
    <w:p w14:paraId="2F0EFA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T54.2  I Toxický účinok leptavej kyseliny a látky podobnej kyselinám       I</w:t>
      </w:r>
    </w:p>
    <w:p w14:paraId="6CA18F4E" w14:textId="77777777" w:rsidR="00983AE1" w:rsidRDefault="00983AE1">
      <w:pPr>
        <w:widowControl w:val="0"/>
        <w:autoSpaceDE w:val="0"/>
        <w:autoSpaceDN w:val="0"/>
        <w:adjustRightInd w:val="0"/>
        <w:spacing w:after="0" w:line="240" w:lineRule="auto"/>
        <w:rPr>
          <w:rFonts w:ascii="Arial" w:hAnsi="Arial" w:cs="Arial"/>
          <w:sz w:val="16"/>
          <w:szCs w:val="16"/>
        </w:rPr>
      </w:pPr>
    </w:p>
    <w:p w14:paraId="0D038B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BFF80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3FE67C2" w14:textId="77777777" w:rsidR="00983AE1" w:rsidRDefault="00983AE1">
      <w:pPr>
        <w:widowControl w:val="0"/>
        <w:autoSpaceDE w:val="0"/>
        <w:autoSpaceDN w:val="0"/>
        <w:adjustRightInd w:val="0"/>
        <w:spacing w:after="0" w:line="240" w:lineRule="auto"/>
        <w:rPr>
          <w:rFonts w:ascii="Arial" w:hAnsi="Arial" w:cs="Arial"/>
          <w:sz w:val="16"/>
          <w:szCs w:val="16"/>
        </w:rPr>
      </w:pPr>
    </w:p>
    <w:p w14:paraId="01DF6B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T54.3  I Toxický účinok leptavého lúhu a látky podobnej lúhom              I</w:t>
      </w:r>
    </w:p>
    <w:p w14:paraId="7327ED83" w14:textId="77777777" w:rsidR="00983AE1" w:rsidRDefault="00983AE1">
      <w:pPr>
        <w:widowControl w:val="0"/>
        <w:autoSpaceDE w:val="0"/>
        <w:autoSpaceDN w:val="0"/>
        <w:adjustRightInd w:val="0"/>
        <w:spacing w:after="0" w:line="240" w:lineRule="auto"/>
        <w:rPr>
          <w:rFonts w:ascii="Arial" w:hAnsi="Arial" w:cs="Arial"/>
          <w:sz w:val="16"/>
          <w:szCs w:val="16"/>
        </w:rPr>
      </w:pPr>
    </w:p>
    <w:p w14:paraId="5DCFA3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AEAF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898E59" w14:textId="77777777" w:rsidR="00983AE1" w:rsidRDefault="00983AE1">
      <w:pPr>
        <w:widowControl w:val="0"/>
        <w:autoSpaceDE w:val="0"/>
        <w:autoSpaceDN w:val="0"/>
        <w:adjustRightInd w:val="0"/>
        <w:spacing w:after="0" w:line="240" w:lineRule="auto"/>
        <w:rPr>
          <w:rFonts w:ascii="Arial" w:hAnsi="Arial" w:cs="Arial"/>
          <w:sz w:val="16"/>
          <w:szCs w:val="16"/>
        </w:rPr>
      </w:pPr>
    </w:p>
    <w:p w14:paraId="2926BB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T54.9  I Toxický účinok leptavej látky, bližšie neurčenej                  I</w:t>
      </w:r>
    </w:p>
    <w:p w14:paraId="4E00C081" w14:textId="77777777" w:rsidR="00983AE1" w:rsidRDefault="00983AE1">
      <w:pPr>
        <w:widowControl w:val="0"/>
        <w:autoSpaceDE w:val="0"/>
        <w:autoSpaceDN w:val="0"/>
        <w:adjustRightInd w:val="0"/>
        <w:spacing w:after="0" w:line="240" w:lineRule="auto"/>
        <w:rPr>
          <w:rFonts w:ascii="Arial" w:hAnsi="Arial" w:cs="Arial"/>
          <w:sz w:val="16"/>
          <w:szCs w:val="16"/>
        </w:rPr>
      </w:pPr>
    </w:p>
    <w:p w14:paraId="0DE604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533A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07E1F3" w14:textId="77777777" w:rsidR="00983AE1" w:rsidRDefault="00983AE1">
      <w:pPr>
        <w:widowControl w:val="0"/>
        <w:autoSpaceDE w:val="0"/>
        <w:autoSpaceDN w:val="0"/>
        <w:adjustRightInd w:val="0"/>
        <w:spacing w:after="0" w:line="240" w:lineRule="auto"/>
        <w:rPr>
          <w:rFonts w:ascii="Arial" w:hAnsi="Arial" w:cs="Arial"/>
          <w:sz w:val="16"/>
          <w:szCs w:val="16"/>
        </w:rPr>
      </w:pPr>
    </w:p>
    <w:p w14:paraId="3973F0E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T55    I Toxický účinok mydla a detergencia                                I</w:t>
      </w:r>
    </w:p>
    <w:p w14:paraId="2FEEC982" w14:textId="77777777" w:rsidR="00983AE1" w:rsidRDefault="00983AE1">
      <w:pPr>
        <w:widowControl w:val="0"/>
        <w:autoSpaceDE w:val="0"/>
        <w:autoSpaceDN w:val="0"/>
        <w:adjustRightInd w:val="0"/>
        <w:spacing w:after="0" w:line="240" w:lineRule="auto"/>
        <w:rPr>
          <w:rFonts w:ascii="Arial" w:hAnsi="Arial" w:cs="Arial"/>
          <w:sz w:val="16"/>
          <w:szCs w:val="16"/>
        </w:rPr>
      </w:pPr>
    </w:p>
    <w:p w14:paraId="76B53B0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A7056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86927D" w14:textId="77777777" w:rsidR="00983AE1" w:rsidRDefault="00983AE1">
      <w:pPr>
        <w:widowControl w:val="0"/>
        <w:autoSpaceDE w:val="0"/>
        <w:autoSpaceDN w:val="0"/>
        <w:adjustRightInd w:val="0"/>
        <w:spacing w:after="0" w:line="240" w:lineRule="auto"/>
        <w:rPr>
          <w:rFonts w:ascii="Arial" w:hAnsi="Arial" w:cs="Arial"/>
          <w:sz w:val="16"/>
          <w:szCs w:val="16"/>
        </w:rPr>
      </w:pPr>
    </w:p>
    <w:p w14:paraId="08AE91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T56.0  I Toxický účinok olova a jeho zlúčenín                              I</w:t>
      </w:r>
    </w:p>
    <w:p w14:paraId="2C2362D0" w14:textId="77777777" w:rsidR="00983AE1" w:rsidRDefault="00983AE1">
      <w:pPr>
        <w:widowControl w:val="0"/>
        <w:autoSpaceDE w:val="0"/>
        <w:autoSpaceDN w:val="0"/>
        <w:adjustRightInd w:val="0"/>
        <w:spacing w:after="0" w:line="240" w:lineRule="auto"/>
        <w:rPr>
          <w:rFonts w:ascii="Arial" w:hAnsi="Arial" w:cs="Arial"/>
          <w:sz w:val="16"/>
          <w:szCs w:val="16"/>
        </w:rPr>
      </w:pPr>
    </w:p>
    <w:p w14:paraId="64929F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FCE3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C229A2" w14:textId="77777777" w:rsidR="00983AE1" w:rsidRDefault="00983AE1">
      <w:pPr>
        <w:widowControl w:val="0"/>
        <w:autoSpaceDE w:val="0"/>
        <w:autoSpaceDN w:val="0"/>
        <w:adjustRightInd w:val="0"/>
        <w:spacing w:after="0" w:line="240" w:lineRule="auto"/>
        <w:rPr>
          <w:rFonts w:ascii="Arial" w:hAnsi="Arial" w:cs="Arial"/>
          <w:sz w:val="16"/>
          <w:szCs w:val="16"/>
        </w:rPr>
      </w:pPr>
    </w:p>
    <w:p w14:paraId="12C420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T56.1  I Toxický účinok ortuti a jej zlúčenín                              I</w:t>
      </w:r>
    </w:p>
    <w:p w14:paraId="092BBA3C" w14:textId="77777777" w:rsidR="00983AE1" w:rsidRDefault="00983AE1">
      <w:pPr>
        <w:widowControl w:val="0"/>
        <w:autoSpaceDE w:val="0"/>
        <w:autoSpaceDN w:val="0"/>
        <w:adjustRightInd w:val="0"/>
        <w:spacing w:after="0" w:line="240" w:lineRule="auto"/>
        <w:rPr>
          <w:rFonts w:ascii="Arial" w:hAnsi="Arial" w:cs="Arial"/>
          <w:sz w:val="16"/>
          <w:szCs w:val="16"/>
        </w:rPr>
      </w:pPr>
    </w:p>
    <w:p w14:paraId="6D944E2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86735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04070E" w14:textId="77777777" w:rsidR="00983AE1" w:rsidRDefault="00983AE1">
      <w:pPr>
        <w:widowControl w:val="0"/>
        <w:autoSpaceDE w:val="0"/>
        <w:autoSpaceDN w:val="0"/>
        <w:adjustRightInd w:val="0"/>
        <w:spacing w:after="0" w:line="240" w:lineRule="auto"/>
        <w:rPr>
          <w:rFonts w:ascii="Arial" w:hAnsi="Arial" w:cs="Arial"/>
          <w:sz w:val="16"/>
          <w:szCs w:val="16"/>
        </w:rPr>
      </w:pPr>
    </w:p>
    <w:p w14:paraId="678F89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T56.2  I Toxický účinok chrómu a jeho zlúčenín                             I</w:t>
      </w:r>
    </w:p>
    <w:p w14:paraId="0893AB1E" w14:textId="77777777" w:rsidR="00983AE1" w:rsidRDefault="00983AE1">
      <w:pPr>
        <w:widowControl w:val="0"/>
        <w:autoSpaceDE w:val="0"/>
        <w:autoSpaceDN w:val="0"/>
        <w:adjustRightInd w:val="0"/>
        <w:spacing w:after="0" w:line="240" w:lineRule="auto"/>
        <w:rPr>
          <w:rFonts w:ascii="Arial" w:hAnsi="Arial" w:cs="Arial"/>
          <w:sz w:val="16"/>
          <w:szCs w:val="16"/>
        </w:rPr>
      </w:pPr>
    </w:p>
    <w:p w14:paraId="2418445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02780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C45846" w14:textId="77777777" w:rsidR="00983AE1" w:rsidRDefault="00983AE1">
      <w:pPr>
        <w:widowControl w:val="0"/>
        <w:autoSpaceDE w:val="0"/>
        <w:autoSpaceDN w:val="0"/>
        <w:adjustRightInd w:val="0"/>
        <w:spacing w:after="0" w:line="240" w:lineRule="auto"/>
        <w:rPr>
          <w:rFonts w:ascii="Arial" w:hAnsi="Arial" w:cs="Arial"/>
          <w:sz w:val="16"/>
          <w:szCs w:val="16"/>
        </w:rPr>
      </w:pPr>
    </w:p>
    <w:p w14:paraId="5E7B4F3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T56.3  I Toxický účinok kadmia a jeho zlúčenín                             I</w:t>
      </w:r>
    </w:p>
    <w:p w14:paraId="3B99FBDE" w14:textId="77777777" w:rsidR="00983AE1" w:rsidRDefault="00983AE1">
      <w:pPr>
        <w:widowControl w:val="0"/>
        <w:autoSpaceDE w:val="0"/>
        <w:autoSpaceDN w:val="0"/>
        <w:adjustRightInd w:val="0"/>
        <w:spacing w:after="0" w:line="240" w:lineRule="auto"/>
        <w:rPr>
          <w:rFonts w:ascii="Arial" w:hAnsi="Arial" w:cs="Arial"/>
          <w:sz w:val="16"/>
          <w:szCs w:val="16"/>
        </w:rPr>
      </w:pPr>
    </w:p>
    <w:p w14:paraId="1D6051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165F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63F1A9" w14:textId="77777777" w:rsidR="00983AE1" w:rsidRDefault="00983AE1">
      <w:pPr>
        <w:widowControl w:val="0"/>
        <w:autoSpaceDE w:val="0"/>
        <w:autoSpaceDN w:val="0"/>
        <w:adjustRightInd w:val="0"/>
        <w:spacing w:after="0" w:line="240" w:lineRule="auto"/>
        <w:rPr>
          <w:rFonts w:ascii="Arial" w:hAnsi="Arial" w:cs="Arial"/>
          <w:sz w:val="16"/>
          <w:szCs w:val="16"/>
        </w:rPr>
      </w:pPr>
    </w:p>
    <w:p w14:paraId="013AC0F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T56.4  I Toxický účinok medi a jej zlúčenín                                I</w:t>
      </w:r>
    </w:p>
    <w:p w14:paraId="460A15D4" w14:textId="77777777" w:rsidR="00983AE1" w:rsidRDefault="00983AE1">
      <w:pPr>
        <w:widowControl w:val="0"/>
        <w:autoSpaceDE w:val="0"/>
        <w:autoSpaceDN w:val="0"/>
        <w:adjustRightInd w:val="0"/>
        <w:spacing w:after="0" w:line="240" w:lineRule="auto"/>
        <w:rPr>
          <w:rFonts w:ascii="Arial" w:hAnsi="Arial" w:cs="Arial"/>
          <w:sz w:val="16"/>
          <w:szCs w:val="16"/>
        </w:rPr>
      </w:pPr>
    </w:p>
    <w:p w14:paraId="0BF44C2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19FC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F8011B" w14:textId="77777777" w:rsidR="00983AE1" w:rsidRDefault="00983AE1">
      <w:pPr>
        <w:widowControl w:val="0"/>
        <w:autoSpaceDE w:val="0"/>
        <w:autoSpaceDN w:val="0"/>
        <w:adjustRightInd w:val="0"/>
        <w:spacing w:after="0" w:line="240" w:lineRule="auto"/>
        <w:rPr>
          <w:rFonts w:ascii="Arial" w:hAnsi="Arial" w:cs="Arial"/>
          <w:sz w:val="16"/>
          <w:szCs w:val="16"/>
        </w:rPr>
      </w:pPr>
    </w:p>
    <w:p w14:paraId="4E4F3D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T56.5  I Toxický účinok zinku a jeho zlúčenín                              I</w:t>
      </w:r>
    </w:p>
    <w:p w14:paraId="50F37507" w14:textId="77777777" w:rsidR="00983AE1" w:rsidRDefault="00983AE1">
      <w:pPr>
        <w:widowControl w:val="0"/>
        <w:autoSpaceDE w:val="0"/>
        <w:autoSpaceDN w:val="0"/>
        <w:adjustRightInd w:val="0"/>
        <w:spacing w:after="0" w:line="240" w:lineRule="auto"/>
        <w:rPr>
          <w:rFonts w:ascii="Arial" w:hAnsi="Arial" w:cs="Arial"/>
          <w:sz w:val="16"/>
          <w:szCs w:val="16"/>
        </w:rPr>
      </w:pPr>
    </w:p>
    <w:p w14:paraId="26DD7A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BF4A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9F9E64" w14:textId="77777777" w:rsidR="00983AE1" w:rsidRDefault="00983AE1">
      <w:pPr>
        <w:widowControl w:val="0"/>
        <w:autoSpaceDE w:val="0"/>
        <w:autoSpaceDN w:val="0"/>
        <w:adjustRightInd w:val="0"/>
        <w:spacing w:after="0" w:line="240" w:lineRule="auto"/>
        <w:rPr>
          <w:rFonts w:ascii="Arial" w:hAnsi="Arial" w:cs="Arial"/>
          <w:sz w:val="16"/>
          <w:szCs w:val="16"/>
        </w:rPr>
      </w:pPr>
    </w:p>
    <w:p w14:paraId="388C45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T56.6  I Toxický účinok cínu a jeho zlúčenín                               I</w:t>
      </w:r>
    </w:p>
    <w:p w14:paraId="7848DFA4" w14:textId="77777777" w:rsidR="00983AE1" w:rsidRDefault="00983AE1">
      <w:pPr>
        <w:widowControl w:val="0"/>
        <w:autoSpaceDE w:val="0"/>
        <w:autoSpaceDN w:val="0"/>
        <w:adjustRightInd w:val="0"/>
        <w:spacing w:after="0" w:line="240" w:lineRule="auto"/>
        <w:rPr>
          <w:rFonts w:ascii="Arial" w:hAnsi="Arial" w:cs="Arial"/>
          <w:sz w:val="16"/>
          <w:szCs w:val="16"/>
        </w:rPr>
      </w:pPr>
    </w:p>
    <w:p w14:paraId="1EB896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6EE8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EC8673" w14:textId="77777777" w:rsidR="00983AE1" w:rsidRDefault="00983AE1">
      <w:pPr>
        <w:widowControl w:val="0"/>
        <w:autoSpaceDE w:val="0"/>
        <w:autoSpaceDN w:val="0"/>
        <w:adjustRightInd w:val="0"/>
        <w:spacing w:after="0" w:line="240" w:lineRule="auto"/>
        <w:rPr>
          <w:rFonts w:ascii="Arial" w:hAnsi="Arial" w:cs="Arial"/>
          <w:sz w:val="16"/>
          <w:szCs w:val="16"/>
        </w:rPr>
      </w:pPr>
    </w:p>
    <w:p w14:paraId="3BEEDC7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T56.7  I Toxický účinok berýlia a jeho zlúčenín                            I</w:t>
      </w:r>
    </w:p>
    <w:p w14:paraId="558DAB35" w14:textId="77777777" w:rsidR="00983AE1" w:rsidRDefault="00983AE1">
      <w:pPr>
        <w:widowControl w:val="0"/>
        <w:autoSpaceDE w:val="0"/>
        <w:autoSpaceDN w:val="0"/>
        <w:adjustRightInd w:val="0"/>
        <w:spacing w:after="0" w:line="240" w:lineRule="auto"/>
        <w:rPr>
          <w:rFonts w:ascii="Arial" w:hAnsi="Arial" w:cs="Arial"/>
          <w:sz w:val="16"/>
          <w:szCs w:val="16"/>
        </w:rPr>
      </w:pPr>
    </w:p>
    <w:p w14:paraId="36EDFD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22EAE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D9A3366" w14:textId="77777777" w:rsidR="00983AE1" w:rsidRDefault="00983AE1">
      <w:pPr>
        <w:widowControl w:val="0"/>
        <w:autoSpaceDE w:val="0"/>
        <w:autoSpaceDN w:val="0"/>
        <w:adjustRightInd w:val="0"/>
        <w:spacing w:after="0" w:line="240" w:lineRule="auto"/>
        <w:rPr>
          <w:rFonts w:ascii="Arial" w:hAnsi="Arial" w:cs="Arial"/>
          <w:sz w:val="16"/>
          <w:szCs w:val="16"/>
        </w:rPr>
      </w:pPr>
    </w:p>
    <w:p w14:paraId="2FB2B2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T56.8  I Toxický účinok iného kovu                                         I</w:t>
      </w:r>
    </w:p>
    <w:p w14:paraId="7579F8DC" w14:textId="77777777" w:rsidR="00983AE1" w:rsidRDefault="00983AE1">
      <w:pPr>
        <w:widowControl w:val="0"/>
        <w:autoSpaceDE w:val="0"/>
        <w:autoSpaceDN w:val="0"/>
        <w:adjustRightInd w:val="0"/>
        <w:spacing w:after="0" w:line="240" w:lineRule="auto"/>
        <w:rPr>
          <w:rFonts w:ascii="Arial" w:hAnsi="Arial" w:cs="Arial"/>
          <w:sz w:val="16"/>
          <w:szCs w:val="16"/>
        </w:rPr>
      </w:pPr>
    </w:p>
    <w:p w14:paraId="634CFD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BB8CC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909C55" w14:textId="77777777" w:rsidR="00983AE1" w:rsidRDefault="00983AE1">
      <w:pPr>
        <w:widowControl w:val="0"/>
        <w:autoSpaceDE w:val="0"/>
        <w:autoSpaceDN w:val="0"/>
        <w:adjustRightInd w:val="0"/>
        <w:spacing w:after="0" w:line="240" w:lineRule="auto"/>
        <w:rPr>
          <w:rFonts w:ascii="Arial" w:hAnsi="Arial" w:cs="Arial"/>
          <w:sz w:val="16"/>
          <w:szCs w:val="16"/>
        </w:rPr>
      </w:pPr>
    </w:p>
    <w:p w14:paraId="15CA25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T56.9  I Toxický účinok bližšie neurčeného kovu                            I</w:t>
      </w:r>
    </w:p>
    <w:p w14:paraId="06FC11BC" w14:textId="77777777" w:rsidR="00983AE1" w:rsidRDefault="00983AE1">
      <w:pPr>
        <w:widowControl w:val="0"/>
        <w:autoSpaceDE w:val="0"/>
        <w:autoSpaceDN w:val="0"/>
        <w:adjustRightInd w:val="0"/>
        <w:spacing w:after="0" w:line="240" w:lineRule="auto"/>
        <w:rPr>
          <w:rFonts w:ascii="Arial" w:hAnsi="Arial" w:cs="Arial"/>
          <w:sz w:val="16"/>
          <w:szCs w:val="16"/>
        </w:rPr>
      </w:pPr>
    </w:p>
    <w:p w14:paraId="0F40FAA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DC38E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7FA8CA" w14:textId="77777777" w:rsidR="00983AE1" w:rsidRDefault="00983AE1">
      <w:pPr>
        <w:widowControl w:val="0"/>
        <w:autoSpaceDE w:val="0"/>
        <w:autoSpaceDN w:val="0"/>
        <w:adjustRightInd w:val="0"/>
        <w:spacing w:after="0" w:line="240" w:lineRule="auto"/>
        <w:rPr>
          <w:rFonts w:ascii="Arial" w:hAnsi="Arial" w:cs="Arial"/>
          <w:sz w:val="16"/>
          <w:szCs w:val="16"/>
        </w:rPr>
      </w:pPr>
    </w:p>
    <w:p w14:paraId="257B5A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T57.0  I Toxický účinok arzénu a jeho zlúčenín                             I</w:t>
      </w:r>
    </w:p>
    <w:p w14:paraId="0847CF0E" w14:textId="77777777" w:rsidR="00983AE1" w:rsidRDefault="00983AE1">
      <w:pPr>
        <w:widowControl w:val="0"/>
        <w:autoSpaceDE w:val="0"/>
        <w:autoSpaceDN w:val="0"/>
        <w:adjustRightInd w:val="0"/>
        <w:spacing w:after="0" w:line="240" w:lineRule="auto"/>
        <w:rPr>
          <w:rFonts w:ascii="Arial" w:hAnsi="Arial" w:cs="Arial"/>
          <w:sz w:val="16"/>
          <w:szCs w:val="16"/>
        </w:rPr>
      </w:pPr>
    </w:p>
    <w:p w14:paraId="45DEF0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I--------I-------------------------------------------------------------------I</w:t>
      </w:r>
    </w:p>
    <w:p w14:paraId="14CE82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65DC42" w14:textId="77777777" w:rsidR="00983AE1" w:rsidRDefault="00983AE1">
      <w:pPr>
        <w:widowControl w:val="0"/>
        <w:autoSpaceDE w:val="0"/>
        <w:autoSpaceDN w:val="0"/>
        <w:adjustRightInd w:val="0"/>
        <w:spacing w:after="0" w:line="240" w:lineRule="auto"/>
        <w:rPr>
          <w:rFonts w:ascii="Arial" w:hAnsi="Arial" w:cs="Arial"/>
          <w:sz w:val="16"/>
          <w:szCs w:val="16"/>
        </w:rPr>
      </w:pPr>
    </w:p>
    <w:p w14:paraId="4BBFA1D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T57.1  I Toxický účinok fosforu a jeho zlúčenín                            I</w:t>
      </w:r>
    </w:p>
    <w:p w14:paraId="11B1D64F" w14:textId="77777777" w:rsidR="00983AE1" w:rsidRDefault="00983AE1">
      <w:pPr>
        <w:widowControl w:val="0"/>
        <w:autoSpaceDE w:val="0"/>
        <w:autoSpaceDN w:val="0"/>
        <w:adjustRightInd w:val="0"/>
        <w:spacing w:after="0" w:line="240" w:lineRule="auto"/>
        <w:rPr>
          <w:rFonts w:ascii="Arial" w:hAnsi="Arial" w:cs="Arial"/>
          <w:sz w:val="16"/>
          <w:szCs w:val="16"/>
        </w:rPr>
      </w:pPr>
    </w:p>
    <w:p w14:paraId="6E7756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3409F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127DC37" w14:textId="77777777" w:rsidR="00983AE1" w:rsidRDefault="00983AE1">
      <w:pPr>
        <w:widowControl w:val="0"/>
        <w:autoSpaceDE w:val="0"/>
        <w:autoSpaceDN w:val="0"/>
        <w:adjustRightInd w:val="0"/>
        <w:spacing w:after="0" w:line="240" w:lineRule="auto"/>
        <w:rPr>
          <w:rFonts w:ascii="Arial" w:hAnsi="Arial" w:cs="Arial"/>
          <w:sz w:val="16"/>
          <w:szCs w:val="16"/>
        </w:rPr>
      </w:pPr>
    </w:p>
    <w:p w14:paraId="4137F3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T57.2  I Toxický účinok mangánu a jeho zlúčenín                            I</w:t>
      </w:r>
    </w:p>
    <w:p w14:paraId="1A84BD28" w14:textId="77777777" w:rsidR="00983AE1" w:rsidRDefault="00983AE1">
      <w:pPr>
        <w:widowControl w:val="0"/>
        <w:autoSpaceDE w:val="0"/>
        <w:autoSpaceDN w:val="0"/>
        <w:adjustRightInd w:val="0"/>
        <w:spacing w:after="0" w:line="240" w:lineRule="auto"/>
        <w:rPr>
          <w:rFonts w:ascii="Arial" w:hAnsi="Arial" w:cs="Arial"/>
          <w:sz w:val="16"/>
          <w:szCs w:val="16"/>
        </w:rPr>
      </w:pPr>
    </w:p>
    <w:p w14:paraId="71596A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5B12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E184B3" w14:textId="77777777" w:rsidR="00983AE1" w:rsidRDefault="00983AE1">
      <w:pPr>
        <w:widowControl w:val="0"/>
        <w:autoSpaceDE w:val="0"/>
        <w:autoSpaceDN w:val="0"/>
        <w:adjustRightInd w:val="0"/>
        <w:spacing w:after="0" w:line="240" w:lineRule="auto"/>
        <w:rPr>
          <w:rFonts w:ascii="Arial" w:hAnsi="Arial" w:cs="Arial"/>
          <w:sz w:val="16"/>
          <w:szCs w:val="16"/>
        </w:rPr>
      </w:pPr>
    </w:p>
    <w:p w14:paraId="24ACBCD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T57.3  I Toxický účinok kyanovodíku                                        I</w:t>
      </w:r>
    </w:p>
    <w:p w14:paraId="11D46616" w14:textId="77777777" w:rsidR="00983AE1" w:rsidRDefault="00983AE1">
      <w:pPr>
        <w:widowControl w:val="0"/>
        <w:autoSpaceDE w:val="0"/>
        <w:autoSpaceDN w:val="0"/>
        <w:adjustRightInd w:val="0"/>
        <w:spacing w:after="0" w:line="240" w:lineRule="auto"/>
        <w:rPr>
          <w:rFonts w:ascii="Arial" w:hAnsi="Arial" w:cs="Arial"/>
          <w:sz w:val="16"/>
          <w:szCs w:val="16"/>
        </w:rPr>
      </w:pPr>
    </w:p>
    <w:p w14:paraId="1C5D0A6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864AB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16C294" w14:textId="77777777" w:rsidR="00983AE1" w:rsidRDefault="00983AE1">
      <w:pPr>
        <w:widowControl w:val="0"/>
        <w:autoSpaceDE w:val="0"/>
        <w:autoSpaceDN w:val="0"/>
        <w:adjustRightInd w:val="0"/>
        <w:spacing w:after="0" w:line="240" w:lineRule="auto"/>
        <w:rPr>
          <w:rFonts w:ascii="Arial" w:hAnsi="Arial" w:cs="Arial"/>
          <w:sz w:val="16"/>
          <w:szCs w:val="16"/>
        </w:rPr>
      </w:pPr>
    </w:p>
    <w:p w14:paraId="493366A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T57.8  I Toxický účinok inej anorganickej látky, bližšie určenej           I</w:t>
      </w:r>
    </w:p>
    <w:p w14:paraId="53F51789" w14:textId="77777777" w:rsidR="00983AE1" w:rsidRDefault="00983AE1">
      <w:pPr>
        <w:widowControl w:val="0"/>
        <w:autoSpaceDE w:val="0"/>
        <w:autoSpaceDN w:val="0"/>
        <w:adjustRightInd w:val="0"/>
        <w:spacing w:after="0" w:line="240" w:lineRule="auto"/>
        <w:rPr>
          <w:rFonts w:ascii="Arial" w:hAnsi="Arial" w:cs="Arial"/>
          <w:sz w:val="16"/>
          <w:szCs w:val="16"/>
        </w:rPr>
      </w:pPr>
    </w:p>
    <w:p w14:paraId="7C94D5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E012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379E67" w14:textId="77777777" w:rsidR="00983AE1" w:rsidRDefault="00983AE1">
      <w:pPr>
        <w:widowControl w:val="0"/>
        <w:autoSpaceDE w:val="0"/>
        <w:autoSpaceDN w:val="0"/>
        <w:adjustRightInd w:val="0"/>
        <w:spacing w:after="0" w:line="240" w:lineRule="auto"/>
        <w:rPr>
          <w:rFonts w:ascii="Arial" w:hAnsi="Arial" w:cs="Arial"/>
          <w:sz w:val="16"/>
          <w:szCs w:val="16"/>
        </w:rPr>
      </w:pPr>
    </w:p>
    <w:p w14:paraId="17C4AF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T57.9  I Toxický účinok bližšie neurčenej anorganickej látky               I</w:t>
      </w:r>
    </w:p>
    <w:p w14:paraId="6F8448A5" w14:textId="77777777" w:rsidR="00983AE1" w:rsidRDefault="00983AE1">
      <w:pPr>
        <w:widowControl w:val="0"/>
        <w:autoSpaceDE w:val="0"/>
        <w:autoSpaceDN w:val="0"/>
        <w:adjustRightInd w:val="0"/>
        <w:spacing w:after="0" w:line="240" w:lineRule="auto"/>
        <w:rPr>
          <w:rFonts w:ascii="Arial" w:hAnsi="Arial" w:cs="Arial"/>
          <w:sz w:val="16"/>
          <w:szCs w:val="16"/>
        </w:rPr>
      </w:pPr>
    </w:p>
    <w:p w14:paraId="40E3E1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5637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ADD173" w14:textId="77777777" w:rsidR="00983AE1" w:rsidRDefault="00983AE1">
      <w:pPr>
        <w:widowControl w:val="0"/>
        <w:autoSpaceDE w:val="0"/>
        <w:autoSpaceDN w:val="0"/>
        <w:adjustRightInd w:val="0"/>
        <w:spacing w:after="0" w:line="240" w:lineRule="auto"/>
        <w:rPr>
          <w:rFonts w:ascii="Arial" w:hAnsi="Arial" w:cs="Arial"/>
          <w:sz w:val="16"/>
          <w:szCs w:val="16"/>
        </w:rPr>
      </w:pPr>
    </w:p>
    <w:p w14:paraId="1E49170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T58    I Toxický účinok oxidu uhoľnatého (CO)                              I</w:t>
      </w:r>
    </w:p>
    <w:p w14:paraId="7504215B" w14:textId="77777777" w:rsidR="00983AE1" w:rsidRDefault="00983AE1">
      <w:pPr>
        <w:widowControl w:val="0"/>
        <w:autoSpaceDE w:val="0"/>
        <w:autoSpaceDN w:val="0"/>
        <w:adjustRightInd w:val="0"/>
        <w:spacing w:after="0" w:line="240" w:lineRule="auto"/>
        <w:rPr>
          <w:rFonts w:ascii="Arial" w:hAnsi="Arial" w:cs="Arial"/>
          <w:sz w:val="16"/>
          <w:szCs w:val="16"/>
        </w:rPr>
      </w:pPr>
    </w:p>
    <w:p w14:paraId="3A808F6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0A39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3DC715" w14:textId="77777777" w:rsidR="00983AE1" w:rsidRDefault="00983AE1">
      <w:pPr>
        <w:widowControl w:val="0"/>
        <w:autoSpaceDE w:val="0"/>
        <w:autoSpaceDN w:val="0"/>
        <w:adjustRightInd w:val="0"/>
        <w:spacing w:after="0" w:line="240" w:lineRule="auto"/>
        <w:rPr>
          <w:rFonts w:ascii="Arial" w:hAnsi="Arial" w:cs="Arial"/>
          <w:sz w:val="16"/>
          <w:szCs w:val="16"/>
        </w:rPr>
      </w:pPr>
    </w:p>
    <w:p w14:paraId="4D0B374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T59.0  I Toxický účinok oxidu dusíka                                       I</w:t>
      </w:r>
    </w:p>
    <w:p w14:paraId="4254D060" w14:textId="77777777" w:rsidR="00983AE1" w:rsidRDefault="00983AE1">
      <w:pPr>
        <w:widowControl w:val="0"/>
        <w:autoSpaceDE w:val="0"/>
        <w:autoSpaceDN w:val="0"/>
        <w:adjustRightInd w:val="0"/>
        <w:spacing w:after="0" w:line="240" w:lineRule="auto"/>
        <w:rPr>
          <w:rFonts w:ascii="Arial" w:hAnsi="Arial" w:cs="Arial"/>
          <w:sz w:val="16"/>
          <w:szCs w:val="16"/>
        </w:rPr>
      </w:pPr>
    </w:p>
    <w:p w14:paraId="4ACAB9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2B3C0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AB0434" w14:textId="77777777" w:rsidR="00983AE1" w:rsidRDefault="00983AE1">
      <w:pPr>
        <w:widowControl w:val="0"/>
        <w:autoSpaceDE w:val="0"/>
        <w:autoSpaceDN w:val="0"/>
        <w:adjustRightInd w:val="0"/>
        <w:spacing w:after="0" w:line="240" w:lineRule="auto"/>
        <w:rPr>
          <w:rFonts w:ascii="Arial" w:hAnsi="Arial" w:cs="Arial"/>
          <w:sz w:val="16"/>
          <w:szCs w:val="16"/>
        </w:rPr>
      </w:pPr>
    </w:p>
    <w:p w14:paraId="2ACD1E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T59.1  I Toxický účinok oxidu siričitého                                   I</w:t>
      </w:r>
    </w:p>
    <w:p w14:paraId="1A06A66D" w14:textId="77777777" w:rsidR="00983AE1" w:rsidRDefault="00983AE1">
      <w:pPr>
        <w:widowControl w:val="0"/>
        <w:autoSpaceDE w:val="0"/>
        <w:autoSpaceDN w:val="0"/>
        <w:adjustRightInd w:val="0"/>
        <w:spacing w:after="0" w:line="240" w:lineRule="auto"/>
        <w:rPr>
          <w:rFonts w:ascii="Arial" w:hAnsi="Arial" w:cs="Arial"/>
          <w:sz w:val="16"/>
          <w:szCs w:val="16"/>
        </w:rPr>
      </w:pPr>
    </w:p>
    <w:p w14:paraId="0C2B64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CC0D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347790" w14:textId="77777777" w:rsidR="00983AE1" w:rsidRDefault="00983AE1">
      <w:pPr>
        <w:widowControl w:val="0"/>
        <w:autoSpaceDE w:val="0"/>
        <w:autoSpaceDN w:val="0"/>
        <w:adjustRightInd w:val="0"/>
        <w:spacing w:after="0" w:line="240" w:lineRule="auto"/>
        <w:rPr>
          <w:rFonts w:ascii="Arial" w:hAnsi="Arial" w:cs="Arial"/>
          <w:sz w:val="16"/>
          <w:szCs w:val="16"/>
        </w:rPr>
      </w:pPr>
    </w:p>
    <w:p w14:paraId="79DBBC7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T59.2  I Toxický účinok formaldehydu                                       I</w:t>
      </w:r>
    </w:p>
    <w:p w14:paraId="7DDAAD78" w14:textId="77777777" w:rsidR="00983AE1" w:rsidRDefault="00983AE1">
      <w:pPr>
        <w:widowControl w:val="0"/>
        <w:autoSpaceDE w:val="0"/>
        <w:autoSpaceDN w:val="0"/>
        <w:adjustRightInd w:val="0"/>
        <w:spacing w:after="0" w:line="240" w:lineRule="auto"/>
        <w:rPr>
          <w:rFonts w:ascii="Arial" w:hAnsi="Arial" w:cs="Arial"/>
          <w:sz w:val="16"/>
          <w:szCs w:val="16"/>
        </w:rPr>
      </w:pPr>
    </w:p>
    <w:p w14:paraId="493DDF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5ABD5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C34059D" w14:textId="77777777" w:rsidR="00983AE1" w:rsidRDefault="00983AE1">
      <w:pPr>
        <w:widowControl w:val="0"/>
        <w:autoSpaceDE w:val="0"/>
        <w:autoSpaceDN w:val="0"/>
        <w:adjustRightInd w:val="0"/>
        <w:spacing w:after="0" w:line="240" w:lineRule="auto"/>
        <w:rPr>
          <w:rFonts w:ascii="Arial" w:hAnsi="Arial" w:cs="Arial"/>
          <w:sz w:val="16"/>
          <w:szCs w:val="16"/>
        </w:rPr>
      </w:pPr>
    </w:p>
    <w:p w14:paraId="42C809D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T59.3  I Toxický účinok slzotvorného plynu                                 I</w:t>
      </w:r>
    </w:p>
    <w:p w14:paraId="0F2F351C" w14:textId="77777777" w:rsidR="00983AE1" w:rsidRDefault="00983AE1">
      <w:pPr>
        <w:widowControl w:val="0"/>
        <w:autoSpaceDE w:val="0"/>
        <w:autoSpaceDN w:val="0"/>
        <w:adjustRightInd w:val="0"/>
        <w:spacing w:after="0" w:line="240" w:lineRule="auto"/>
        <w:rPr>
          <w:rFonts w:ascii="Arial" w:hAnsi="Arial" w:cs="Arial"/>
          <w:sz w:val="16"/>
          <w:szCs w:val="16"/>
        </w:rPr>
      </w:pPr>
    </w:p>
    <w:p w14:paraId="2115342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57DE8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54E788" w14:textId="77777777" w:rsidR="00983AE1" w:rsidRDefault="00983AE1">
      <w:pPr>
        <w:widowControl w:val="0"/>
        <w:autoSpaceDE w:val="0"/>
        <w:autoSpaceDN w:val="0"/>
        <w:adjustRightInd w:val="0"/>
        <w:spacing w:after="0" w:line="240" w:lineRule="auto"/>
        <w:rPr>
          <w:rFonts w:ascii="Arial" w:hAnsi="Arial" w:cs="Arial"/>
          <w:sz w:val="16"/>
          <w:szCs w:val="16"/>
        </w:rPr>
      </w:pPr>
    </w:p>
    <w:p w14:paraId="764311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T59.4  I Toxický účinok plynného chlóru                                    I</w:t>
      </w:r>
    </w:p>
    <w:p w14:paraId="05FD14A5" w14:textId="77777777" w:rsidR="00983AE1" w:rsidRDefault="00983AE1">
      <w:pPr>
        <w:widowControl w:val="0"/>
        <w:autoSpaceDE w:val="0"/>
        <w:autoSpaceDN w:val="0"/>
        <w:adjustRightInd w:val="0"/>
        <w:spacing w:after="0" w:line="240" w:lineRule="auto"/>
        <w:rPr>
          <w:rFonts w:ascii="Arial" w:hAnsi="Arial" w:cs="Arial"/>
          <w:sz w:val="16"/>
          <w:szCs w:val="16"/>
        </w:rPr>
      </w:pPr>
    </w:p>
    <w:p w14:paraId="590DAF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22AA2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5E59313" w14:textId="77777777" w:rsidR="00983AE1" w:rsidRDefault="00983AE1">
      <w:pPr>
        <w:widowControl w:val="0"/>
        <w:autoSpaceDE w:val="0"/>
        <w:autoSpaceDN w:val="0"/>
        <w:adjustRightInd w:val="0"/>
        <w:spacing w:after="0" w:line="240" w:lineRule="auto"/>
        <w:rPr>
          <w:rFonts w:ascii="Arial" w:hAnsi="Arial" w:cs="Arial"/>
          <w:sz w:val="16"/>
          <w:szCs w:val="16"/>
        </w:rPr>
      </w:pPr>
    </w:p>
    <w:p w14:paraId="434806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T59.5  I Toxický účinok plynného fluóru a fluorovodíka                     I</w:t>
      </w:r>
    </w:p>
    <w:p w14:paraId="3D36408B" w14:textId="77777777" w:rsidR="00983AE1" w:rsidRDefault="00983AE1">
      <w:pPr>
        <w:widowControl w:val="0"/>
        <w:autoSpaceDE w:val="0"/>
        <w:autoSpaceDN w:val="0"/>
        <w:adjustRightInd w:val="0"/>
        <w:spacing w:after="0" w:line="240" w:lineRule="auto"/>
        <w:rPr>
          <w:rFonts w:ascii="Arial" w:hAnsi="Arial" w:cs="Arial"/>
          <w:sz w:val="16"/>
          <w:szCs w:val="16"/>
        </w:rPr>
      </w:pPr>
    </w:p>
    <w:p w14:paraId="6556F8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49498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B71517" w14:textId="77777777" w:rsidR="00983AE1" w:rsidRDefault="00983AE1">
      <w:pPr>
        <w:widowControl w:val="0"/>
        <w:autoSpaceDE w:val="0"/>
        <w:autoSpaceDN w:val="0"/>
        <w:adjustRightInd w:val="0"/>
        <w:spacing w:after="0" w:line="240" w:lineRule="auto"/>
        <w:rPr>
          <w:rFonts w:ascii="Arial" w:hAnsi="Arial" w:cs="Arial"/>
          <w:sz w:val="16"/>
          <w:szCs w:val="16"/>
        </w:rPr>
      </w:pPr>
    </w:p>
    <w:p w14:paraId="01B0EFA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T59.6  I Toxický účinok sírovodíka                                         I</w:t>
      </w:r>
    </w:p>
    <w:p w14:paraId="7BE74491" w14:textId="77777777" w:rsidR="00983AE1" w:rsidRDefault="00983AE1">
      <w:pPr>
        <w:widowControl w:val="0"/>
        <w:autoSpaceDE w:val="0"/>
        <w:autoSpaceDN w:val="0"/>
        <w:adjustRightInd w:val="0"/>
        <w:spacing w:after="0" w:line="240" w:lineRule="auto"/>
        <w:rPr>
          <w:rFonts w:ascii="Arial" w:hAnsi="Arial" w:cs="Arial"/>
          <w:sz w:val="16"/>
          <w:szCs w:val="16"/>
        </w:rPr>
      </w:pPr>
    </w:p>
    <w:p w14:paraId="723E59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CFD5B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EA06E31" w14:textId="77777777" w:rsidR="00983AE1" w:rsidRDefault="00983AE1">
      <w:pPr>
        <w:widowControl w:val="0"/>
        <w:autoSpaceDE w:val="0"/>
        <w:autoSpaceDN w:val="0"/>
        <w:adjustRightInd w:val="0"/>
        <w:spacing w:after="0" w:line="240" w:lineRule="auto"/>
        <w:rPr>
          <w:rFonts w:ascii="Arial" w:hAnsi="Arial" w:cs="Arial"/>
          <w:sz w:val="16"/>
          <w:szCs w:val="16"/>
        </w:rPr>
      </w:pPr>
    </w:p>
    <w:p w14:paraId="6BB0569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T59.7  I Toxický účinok oxidu uhličitého                                   I</w:t>
      </w:r>
    </w:p>
    <w:p w14:paraId="66F7DF29" w14:textId="77777777" w:rsidR="00983AE1" w:rsidRDefault="00983AE1">
      <w:pPr>
        <w:widowControl w:val="0"/>
        <w:autoSpaceDE w:val="0"/>
        <w:autoSpaceDN w:val="0"/>
        <w:adjustRightInd w:val="0"/>
        <w:spacing w:after="0" w:line="240" w:lineRule="auto"/>
        <w:rPr>
          <w:rFonts w:ascii="Arial" w:hAnsi="Arial" w:cs="Arial"/>
          <w:sz w:val="16"/>
          <w:szCs w:val="16"/>
        </w:rPr>
      </w:pPr>
    </w:p>
    <w:p w14:paraId="4E391A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FAD70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CD8DD7" w14:textId="77777777" w:rsidR="00983AE1" w:rsidRDefault="00983AE1">
      <w:pPr>
        <w:widowControl w:val="0"/>
        <w:autoSpaceDE w:val="0"/>
        <w:autoSpaceDN w:val="0"/>
        <w:adjustRightInd w:val="0"/>
        <w:spacing w:after="0" w:line="240" w:lineRule="auto"/>
        <w:rPr>
          <w:rFonts w:ascii="Arial" w:hAnsi="Arial" w:cs="Arial"/>
          <w:sz w:val="16"/>
          <w:szCs w:val="16"/>
        </w:rPr>
      </w:pPr>
    </w:p>
    <w:p w14:paraId="57C746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T59.8  I Toxický účinok iného plynu, dymu a výparov, bližšie určených      I</w:t>
      </w:r>
    </w:p>
    <w:p w14:paraId="12E67F59" w14:textId="77777777" w:rsidR="00983AE1" w:rsidRDefault="00983AE1">
      <w:pPr>
        <w:widowControl w:val="0"/>
        <w:autoSpaceDE w:val="0"/>
        <w:autoSpaceDN w:val="0"/>
        <w:adjustRightInd w:val="0"/>
        <w:spacing w:after="0" w:line="240" w:lineRule="auto"/>
        <w:rPr>
          <w:rFonts w:ascii="Arial" w:hAnsi="Arial" w:cs="Arial"/>
          <w:sz w:val="16"/>
          <w:szCs w:val="16"/>
        </w:rPr>
      </w:pPr>
    </w:p>
    <w:p w14:paraId="2FB03D7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31F62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BD6220" w14:textId="77777777" w:rsidR="00983AE1" w:rsidRDefault="00983AE1">
      <w:pPr>
        <w:widowControl w:val="0"/>
        <w:autoSpaceDE w:val="0"/>
        <w:autoSpaceDN w:val="0"/>
        <w:adjustRightInd w:val="0"/>
        <w:spacing w:after="0" w:line="240" w:lineRule="auto"/>
        <w:rPr>
          <w:rFonts w:ascii="Arial" w:hAnsi="Arial" w:cs="Arial"/>
          <w:sz w:val="16"/>
          <w:szCs w:val="16"/>
        </w:rPr>
      </w:pPr>
    </w:p>
    <w:p w14:paraId="666A60A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T59.9  I Toxický účinok plynu, dymu a výparov, bližšie neurčených          I</w:t>
      </w:r>
    </w:p>
    <w:p w14:paraId="1A0AF09D" w14:textId="77777777" w:rsidR="00983AE1" w:rsidRDefault="00983AE1">
      <w:pPr>
        <w:widowControl w:val="0"/>
        <w:autoSpaceDE w:val="0"/>
        <w:autoSpaceDN w:val="0"/>
        <w:adjustRightInd w:val="0"/>
        <w:spacing w:after="0" w:line="240" w:lineRule="auto"/>
        <w:rPr>
          <w:rFonts w:ascii="Arial" w:hAnsi="Arial" w:cs="Arial"/>
          <w:sz w:val="16"/>
          <w:szCs w:val="16"/>
        </w:rPr>
      </w:pPr>
    </w:p>
    <w:p w14:paraId="30BD79D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F93A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4FB051" w14:textId="77777777" w:rsidR="00983AE1" w:rsidRDefault="00983AE1">
      <w:pPr>
        <w:widowControl w:val="0"/>
        <w:autoSpaceDE w:val="0"/>
        <w:autoSpaceDN w:val="0"/>
        <w:adjustRightInd w:val="0"/>
        <w:spacing w:after="0" w:line="240" w:lineRule="auto"/>
        <w:rPr>
          <w:rFonts w:ascii="Arial" w:hAnsi="Arial" w:cs="Arial"/>
          <w:sz w:val="16"/>
          <w:szCs w:val="16"/>
        </w:rPr>
      </w:pPr>
    </w:p>
    <w:p w14:paraId="572BE1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T60.0  I Toxický účinok organofosfátového a karbamátového insekticídu      I</w:t>
      </w:r>
    </w:p>
    <w:p w14:paraId="497F6F4A" w14:textId="77777777" w:rsidR="00983AE1" w:rsidRDefault="00983AE1">
      <w:pPr>
        <w:widowControl w:val="0"/>
        <w:autoSpaceDE w:val="0"/>
        <w:autoSpaceDN w:val="0"/>
        <w:adjustRightInd w:val="0"/>
        <w:spacing w:after="0" w:line="240" w:lineRule="auto"/>
        <w:rPr>
          <w:rFonts w:ascii="Arial" w:hAnsi="Arial" w:cs="Arial"/>
          <w:sz w:val="16"/>
          <w:szCs w:val="16"/>
        </w:rPr>
      </w:pPr>
    </w:p>
    <w:p w14:paraId="38DD58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89BEB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65D064" w14:textId="77777777" w:rsidR="00983AE1" w:rsidRDefault="00983AE1">
      <w:pPr>
        <w:widowControl w:val="0"/>
        <w:autoSpaceDE w:val="0"/>
        <w:autoSpaceDN w:val="0"/>
        <w:adjustRightInd w:val="0"/>
        <w:spacing w:after="0" w:line="240" w:lineRule="auto"/>
        <w:rPr>
          <w:rFonts w:ascii="Arial" w:hAnsi="Arial" w:cs="Arial"/>
          <w:sz w:val="16"/>
          <w:szCs w:val="16"/>
        </w:rPr>
      </w:pPr>
    </w:p>
    <w:p w14:paraId="4DF84D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T60.1  I Toxický účinok halogénovaného insekticídu                         I</w:t>
      </w:r>
    </w:p>
    <w:p w14:paraId="49BCDC19" w14:textId="77777777" w:rsidR="00983AE1" w:rsidRDefault="00983AE1">
      <w:pPr>
        <w:widowControl w:val="0"/>
        <w:autoSpaceDE w:val="0"/>
        <w:autoSpaceDN w:val="0"/>
        <w:adjustRightInd w:val="0"/>
        <w:spacing w:after="0" w:line="240" w:lineRule="auto"/>
        <w:rPr>
          <w:rFonts w:ascii="Arial" w:hAnsi="Arial" w:cs="Arial"/>
          <w:sz w:val="16"/>
          <w:szCs w:val="16"/>
        </w:rPr>
      </w:pPr>
    </w:p>
    <w:p w14:paraId="6D5499D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9E1F5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A248DBF" w14:textId="77777777" w:rsidR="00983AE1" w:rsidRDefault="00983AE1">
      <w:pPr>
        <w:widowControl w:val="0"/>
        <w:autoSpaceDE w:val="0"/>
        <w:autoSpaceDN w:val="0"/>
        <w:adjustRightInd w:val="0"/>
        <w:spacing w:after="0" w:line="240" w:lineRule="auto"/>
        <w:rPr>
          <w:rFonts w:ascii="Arial" w:hAnsi="Arial" w:cs="Arial"/>
          <w:sz w:val="16"/>
          <w:szCs w:val="16"/>
        </w:rPr>
      </w:pPr>
    </w:p>
    <w:p w14:paraId="375E7C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T60.2  I Toxický účinok iného insekticídu                                  I</w:t>
      </w:r>
    </w:p>
    <w:p w14:paraId="3EE0E936" w14:textId="77777777" w:rsidR="00983AE1" w:rsidRDefault="00983AE1">
      <w:pPr>
        <w:widowControl w:val="0"/>
        <w:autoSpaceDE w:val="0"/>
        <w:autoSpaceDN w:val="0"/>
        <w:adjustRightInd w:val="0"/>
        <w:spacing w:after="0" w:line="240" w:lineRule="auto"/>
        <w:rPr>
          <w:rFonts w:ascii="Arial" w:hAnsi="Arial" w:cs="Arial"/>
          <w:sz w:val="16"/>
          <w:szCs w:val="16"/>
        </w:rPr>
      </w:pPr>
    </w:p>
    <w:p w14:paraId="555F8E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EE05C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5FA138" w14:textId="77777777" w:rsidR="00983AE1" w:rsidRDefault="00983AE1">
      <w:pPr>
        <w:widowControl w:val="0"/>
        <w:autoSpaceDE w:val="0"/>
        <w:autoSpaceDN w:val="0"/>
        <w:adjustRightInd w:val="0"/>
        <w:spacing w:after="0" w:line="240" w:lineRule="auto"/>
        <w:rPr>
          <w:rFonts w:ascii="Arial" w:hAnsi="Arial" w:cs="Arial"/>
          <w:sz w:val="16"/>
          <w:szCs w:val="16"/>
        </w:rPr>
      </w:pPr>
    </w:p>
    <w:p w14:paraId="52B8AE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T60.3  I Toxický účinok herbicídu a fungicídu                              I</w:t>
      </w:r>
    </w:p>
    <w:p w14:paraId="120EE17A" w14:textId="77777777" w:rsidR="00983AE1" w:rsidRDefault="00983AE1">
      <w:pPr>
        <w:widowControl w:val="0"/>
        <w:autoSpaceDE w:val="0"/>
        <w:autoSpaceDN w:val="0"/>
        <w:adjustRightInd w:val="0"/>
        <w:spacing w:after="0" w:line="240" w:lineRule="auto"/>
        <w:rPr>
          <w:rFonts w:ascii="Arial" w:hAnsi="Arial" w:cs="Arial"/>
          <w:sz w:val="16"/>
          <w:szCs w:val="16"/>
        </w:rPr>
      </w:pPr>
    </w:p>
    <w:p w14:paraId="5FECBA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ADF9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47B315" w14:textId="77777777" w:rsidR="00983AE1" w:rsidRDefault="00983AE1">
      <w:pPr>
        <w:widowControl w:val="0"/>
        <w:autoSpaceDE w:val="0"/>
        <w:autoSpaceDN w:val="0"/>
        <w:adjustRightInd w:val="0"/>
        <w:spacing w:after="0" w:line="240" w:lineRule="auto"/>
        <w:rPr>
          <w:rFonts w:ascii="Arial" w:hAnsi="Arial" w:cs="Arial"/>
          <w:sz w:val="16"/>
          <w:szCs w:val="16"/>
        </w:rPr>
      </w:pPr>
    </w:p>
    <w:p w14:paraId="41ADDB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T60.4  I Toxický účinok rodenticídu                                        I</w:t>
      </w:r>
    </w:p>
    <w:p w14:paraId="45C065E3" w14:textId="77777777" w:rsidR="00983AE1" w:rsidRDefault="00983AE1">
      <w:pPr>
        <w:widowControl w:val="0"/>
        <w:autoSpaceDE w:val="0"/>
        <w:autoSpaceDN w:val="0"/>
        <w:adjustRightInd w:val="0"/>
        <w:spacing w:after="0" w:line="240" w:lineRule="auto"/>
        <w:rPr>
          <w:rFonts w:ascii="Arial" w:hAnsi="Arial" w:cs="Arial"/>
          <w:sz w:val="16"/>
          <w:szCs w:val="16"/>
        </w:rPr>
      </w:pPr>
    </w:p>
    <w:p w14:paraId="01118E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98856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7C72C2" w14:textId="77777777" w:rsidR="00983AE1" w:rsidRDefault="00983AE1">
      <w:pPr>
        <w:widowControl w:val="0"/>
        <w:autoSpaceDE w:val="0"/>
        <w:autoSpaceDN w:val="0"/>
        <w:adjustRightInd w:val="0"/>
        <w:spacing w:after="0" w:line="240" w:lineRule="auto"/>
        <w:rPr>
          <w:rFonts w:ascii="Arial" w:hAnsi="Arial" w:cs="Arial"/>
          <w:sz w:val="16"/>
          <w:szCs w:val="16"/>
        </w:rPr>
      </w:pPr>
    </w:p>
    <w:p w14:paraId="274B50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T60.8  I Toxický účinok iného pesticídu                                    I</w:t>
      </w:r>
    </w:p>
    <w:p w14:paraId="0F5F4CFF" w14:textId="77777777" w:rsidR="00983AE1" w:rsidRDefault="00983AE1">
      <w:pPr>
        <w:widowControl w:val="0"/>
        <w:autoSpaceDE w:val="0"/>
        <w:autoSpaceDN w:val="0"/>
        <w:adjustRightInd w:val="0"/>
        <w:spacing w:after="0" w:line="240" w:lineRule="auto"/>
        <w:rPr>
          <w:rFonts w:ascii="Arial" w:hAnsi="Arial" w:cs="Arial"/>
          <w:sz w:val="16"/>
          <w:szCs w:val="16"/>
        </w:rPr>
      </w:pPr>
    </w:p>
    <w:p w14:paraId="56197A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8A3B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200224" w14:textId="77777777" w:rsidR="00983AE1" w:rsidRDefault="00983AE1">
      <w:pPr>
        <w:widowControl w:val="0"/>
        <w:autoSpaceDE w:val="0"/>
        <w:autoSpaceDN w:val="0"/>
        <w:adjustRightInd w:val="0"/>
        <w:spacing w:after="0" w:line="240" w:lineRule="auto"/>
        <w:rPr>
          <w:rFonts w:ascii="Arial" w:hAnsi="Arial" w:cs="Arial"/>
          <w:sz w:val="16"/>
          <w:szCs w:val="16"/>
        </w:rPr>
      </w:pPr>
    </w:p>
    <w:p w14:paraId="2AFECB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T60.9  I Toxický účinok bližšie neurčeného pesticídu                       I</w:t>
      </w:r>
    </w:p>
    <w:p w14:paraId="0BD50F4A" w14:textId="77777777" w:rsidR="00983AE1" w:rsidRDefault="00983AE1">
      <w:pPr>
        <w:widowControl w:val="0"/>
        <w:autoSpaceDE w:val="0"/>
        <w:autoSpaceDN w:val="0"/>
        <w:adjustRightInd w:val="0"/>
        <w:spacing w:after="0" w:line="240" w:lineRule="auto"/>
        <w:rPr>
          <w:rFonts w:ascii="Arial" w:hAnsi="Arial" w:cs="Arial"/>
          <w:sz w:val="16"/>
          <w:szCs w:val="16"/>
        </w:rPr>
      </w:pPr>
    </w:p>
    <w:p w14:paraId="07B83C8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F7258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671950" w14:textId="77777777" w:rsidR="00983AE1" w:rsidRDefault="00983AE1">
      <w:pPr>
        <w:widowControl w:val="0"/>
        <w:autoSpaceDE w:val="0"/>
        <w:autoSpaceDN w:val="0"/>
        <w:adjustRightInd w:val="0"/>
        <w:spacing w:after="0" w:line="240" w:lineRule="auto"/>
        <w:rPr>
          <w:rFonts w:ascii="Arial" w:hAnsi="Arial" w:cs="Arial"/>
          <w:sz w:val="16"/>
          <w:szCs w:val="16"/>
        </w:rPr>
      </w:pPr>
    </w:p>
    <w:p w14:paraId="2B42DC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T61.0  I Otrava rybou Ciguatera                                            I</w:t>
      </w:r>
    </w:p>
    <w:p w14:paraId="3F0529C0" w14:textId="77777777" w:rsidR="00983AE1" w:rsidRDefault="00983AE1">
      <w:pPr>
        <w:widowControl w:val="0"/>
        <w:autoSpaceDE w:val="0"/>
        <w:autoSpaceDN w:val="0"/>
        <w:adjustRightInd w:val="0"/>
        <w:spacing w:after="0" w:line="240" w:lineRule="auto"/>
        <w:rPr>
          <w:rFonts w:ascii="Arial" w:hAnsi="Arial" w:cs="Arial"/>
          <w:sz w:val="16"/>
          <w:szCs w:val="16"/>
        </w:rPr>
      </w:pPr>
    </w:p>
    <w:p w14:paraId="441F73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93848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502BCD" w14:textId="77777777" w:rsidR="00983AE1" w:rsidRDefault="00983AE1">
      <w:pPr>
        <w:widowControl w:val="0"/>
        <w:autoSpaceDE w:val="0"/>
        <w:autoSpaceDN w:val="0"/>
        <w:adjustRightInd w:val="0"/>
        <w:spacing w:after="0" w:line="240" w:lineRule="auto"/>
        <w:rPr>
          <w:rFonts w:ascii="Arial" w:hAnsi="Arial" w:cs="Arial"/>
          <w:sz w:val="16"/>
          <w:szCs w:val="16"/>
        </w:rPr>
      </w:pPr>
    </w:p>
    <w:p w14:paraId="29AD1B8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T61.1  I Otrava rybou Scombroid                                            I</w:t>
      </w:r>
    </w:p>
    <w:p w14:paraId="7105215E" w14:textId="77777777" w:rsidR="00983AE1" w:rsidRDefault="00983AE1">
      <w:pPr>
        <w:widowControl w:val="0"/>
        <w:autoSpaceDE w:val="0"/>
        <w:autoSpaceDN w:val="0"/>
        <w:adjustRightInd w:val="0"/>
        <w:spacing w:after="0" w:line="240" w:lineRule="auto"/>
        <w:rPr>
          <w:rFonts w:ascii="Arial" w:hAnsi="Arial" w:cs="Arial"/>
          <w:sz w:val="16"/>
          <w:szCs w:val="16"/>
        </w:rPr>
      </w:pPr>
    </w:p>
    <w:p w14:paraId="6CDDF6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46872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BBF0B6" w14:textId="77777777" w:rsidR="00983AE1" w:rsidRDefault="00983AE1">
      <w:pPr>
        <w:widowControl w:val="0"/>
        <w:autoSpaceDE w:val="0"/>
        <w:autoSpaceDN w:val="0"/>
        <w:adjustRightInd w:val="0"/>
        <w:spacing w:after="0" w:line="240" w:lineRule="auto"/>
        <w:rPr>
          <w:rFonts w:ascii="Arial" w:hAnsi="Arial" w:cs="Arial"/>
          <w:sz w:val="16"/>
          <w:szCs w:val="16"/>
        </w:rPr>
      </w:pPr>
    </w:p>
    <w:p w14:paraId="2B0E2E2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T61.2  I Otrava inou rybou a mäkkýšom                                      I</w:t>
      </w:r>
    </w:p>
    <w:p w14:paraId="5A0DD600" w14:textId="77777777" w:rsidR="00983AE1" w:rsidRDefault="00983AE1">
      <w:pPr>
        <w:widowControl w:val="0"/>
        <w:autoSpaceDE w:val="0"/>
        <w:autoSpaceDN w:val="0"/>
        <w:adjustRightInd w:val="0"/>
        <w:spacing w:after="0" w:line="240" w:lineRule="auto"/>
        <w:rPr>
          <w:rFonts w:ascii="Arial" w:hAnsi="Arial" w:cs="Arial"/>
          <w:sz w:val="16"/>
          <w:szCs w:val="16"/>
        </w:rPr>
      </w:pPr>
    </w:p>
    <w:p w14:paraId="5FD7A88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69E7E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F3BD4D" w14:textId="77777777" w:rsidR="00983AE1" w:rsidRDefault="00983AE1">
      <w:pPr>
        <w:widowControl w:val="0"/>
        <w:autoSpaceDE w:val="0"/>
        <w:autoSpaceDN w:val="0"/>
        <w:adjustRightInd w:val="0"/>
        <w:spacing w:after="0" w:line="240" w:lineRule="auto"/>
        <w:rPr>
          <w:rFonts w:ascii="Arial" w:hAnsi="Arial" w:cs="Arial"/>
          <w:sz w:val="16"/>
          <w:szCs w:val="16"/>
        </w:rPr>
      </w:pPr>
    </w:p>
    <w:p w14:paraId="3DB208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T61.8  I Toxický účinok inej morskej potravy                               I</w:t>
      </w:r>
    </w:p>
    <w:p w14:paraId="71EA6182" w14:textId="77777777" w:rsidR="00983AE1" w:rsidRDefault="00983AE1">
      <w:pPr>
        <w:widowControl w:val="0"/>
        <w:autoSpaceDE w:val="0"/>
        <w:autoSpaceDN w:val="0"/>
        <w:adjustRightInd w:val="0"/>
        <w:spacing w:after="0" w:line="240" w:lineRule="auto"/>
        <w:rPr>
          <w:rFonts w:ascii="Arial" w:hAnsi="Arial" w:cs="Arial"/>
          <w:sz w:val="16"/>
          <w:szCs w:val="16"/>
        </w:rPr>
      </w:pPr>
    </w:p>
    <w:p w14:paraId="47ABB32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05EE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A57CC3" w14:textId="77777777" w:rsidR="00983AE1" w:rsidRDefault="00983AE1">
      <w:pPr>
        <w:widowControl w:val="0"/>
        <w:autoSpaceDE w:val="0"/>
        <w:autoSpaceDN w:val="0"/>
        <w:adjustRightInd w:val="0"/>
        <w:spacing w:after="0" w:line="240" w:lineRule="auto"/>
        <w:rPr>
          <w:rFonts w:ascii="Arial" w:hAnsi="Arial" w:cs="Arial"/>
          <w:sz w:val="16"/>
          <w:szCs w:val="16"/>
        </w:rPr>
      </w:pPr>
    </w:p>
    <w:p w14:paraId="16B0417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T61.9  I Toxický účinok bližšie neurčenej morskej potravy                  I</w:t>
      </w:r>
    </w:p>
    <w:p w14:paraId="02CB8EF4" w14:textId="77777777" w:rsidR="00983AE1" w:rsidRDefault="00983AE1">
      <w:pPr>
        <w:widowControl w:val="0"/>
        <w:autoSpaceDE w:val="0"/>
        <w:autoSpaceDN w:val="0"/>
        <w:adjustRightInd w:val="0"/>
        <w:spacing w:after="0" w:line="240" w:lineRule="auto"/>
        <w:rPr>
          <w:rFonts w:ascii="Arial" w:hAnsi="Arial" w:cs="Arial"/>
          <w:sz w:val="16"/>
          <w:szCs w:val="16"/>
        </w:rPr>
      </w:pPr>
    </w:p>
    <w:p w14:paraId="5637E6A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978CF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081F2D" w14:textId="77777777" w:rsidR="00983AE1" w:rsidRDefault="00983AE1">
      <w:pPr>
        <w:widowControl w:val="0"/>
        <w:autoSpaceDE w:val="0"/>
        <w:autoSpaceDN w:val="0"/>
        <w:adjustRightInd w:val="0"/>
        <w:spacing w:after="0" w:line="240" w:lineRule="auto"/>
        <w:rPr>
          <w:rFonts w:ascii="Arial" w:hAnsi="Arial" w:cs="Arial"/>
          <w:sz w:val="16"/>
          <w:szCs w:val="16"/>
        </w:rPr>
      </w:pPr>
    </w:p>
    <w:p w14:paraId="00A0B8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T62.0  I Toxický účinok požitých húb                                       I</w:t>
      </w:r>
    </w:p>
    <w:p w14:paraId="30CCEE3F" w14:textId="77777777" w:rsidR="00983AE1" w:rsidRDefault="00983AE1">
      <w:pPr>
        <w:widowControl w:val="0"/>
        <w:autoSpaceDE w:val="0"/>
        <w:autoSpaceDN w:val="0"/>
        <w:adjustRightInd w:val="0"/>
        <w:spacing w:after="0" w:line="240" w:lineRule="auto"/>
        <w:rPr>
          <w:rFonts w:ascii="Arial" w:hAnsi="Arial" w:cs="Arial"/>
          <w:sz w:val="16"/>
          <w:szCs w:val="16"/>
        </w:rPr>
      </w:pPr>
    </w:p>
    <w:p w14:paraId="40DCBE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8160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699A7D" w14:textId="77777777" w:rsidR="00983AE1" w:rsidRDefault="00983AE1">
      <w:pPr>
        <w:widowControl w:val="0"/>
        <w:autoSpaceDE w:val="0"/>
        <w:autoSpaceDN w:val="0"/>
        <w:adjustRightInd w:val="0"/>
        <w:spacing w:after="0" w:line="240" w:lineRule="auto"/>
        <w:rPr>
          <w:rFonts w:ascii="Arial" w:hAnsi="Arial" w:cs="Arial"/>
          <w:sz w:val="16"/>
          <w:szCs w:val="16"/>
        </w:rPr>
      </w:pPr>
    </w:p>
    <w:p w14:paraId="5B58871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T62.1  I Toxický účinok zjedených bobúľ                                    I</w:t>
      </w:r>
    </w:p>
    <w:p w14:paraId="6E43B42E" w14:textId="77777777" w:rsidR="00983AE1" w:rsidRDefault="00983AE1">
      <w:pPr>
        <w:widowControl w:val="0"/>
        <w:autoSpaceDE w:val="0"/>
        <w:autoSpaceDN w:val="0"/>
        <w:adjustRightInd w:val="0"/>
        <w:spacing w:after="0" w:line="240" w:lineRule="auto"/>
        <w:rPr>
          <w:rFonts w:ascii="Arial" w:hAnsi="Arial" w:cs="Arial"/>
          <w:sz w:val="16"/>
          <w:szCs w:val="16"/>
        </w:rPr>
      </w:pPr>
    </w:p>
    <w:p w14:paraId="36642A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B93F8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C6AB14" w14:textId="77777777" w:rsidR="00983AE1" w:rsidRDefault="00983AE1">
      <w:pPr>
        <w:widowControl w:val="0"/>
        <w:autoSpaceDE w:val="0"/>
        <w:autoSpaceDN w:val="0"/>
        <w:adjustRightInd w:val="0"/>
        <w:spacing w:after="0" w:line="240" w:lineRule="auto"/>
        <w:rPr>
          <w:rFonts w:ascii="Arial" w:hAnsi="Arial" w:cs="Arial"/>
          <w:sz w:val="16"/>
          <w:szCs w:val="16"/>
        </w:rPr>
      </w:pPr>
    </w:p>
    <w:p w14:paraId="7C9E0F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T62.2  I Toxický účinok iných požitých rastlín alebo ich častí             I</w:t>
      </w:r>
    </w:p>
    <w:p w14:paraId="56BF0D63" w14:textId="77777777" w:rsidR="00983AE1" w:rsidRDefault="00983AE1">
      <w:pPr>
        <w:widowControl w:val="0"/>
        <w:autoSpaceDE w:val="0"/>
        <w:autoSpaceDN w:val="0"/>
        <w:adjustRightInd w:val="0"/>
        <w:spacing w:after="0" w:line="240" w:lineRule="auto"/>
        <w:rPr>
          <w:rFonts w:ascii="Arial" w:hAnsi="Arial" w:cs="Arial"/>
          <w:sz w:val="16"/>
          <w:szCs w:val="16"/>
        </w:rPr>
      </w:pPr>
    </w:p>
    <w:p w14:paraId="7A71832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C24A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C38622" w14:textId="77777777" w:rsidR="00983AE1" w:rsidRDefault="00983AE1">
      <w:pPr>
        <w:widowControl w:val="0"/>
        <w:autoSpaceDE w:val="0"/>
        <w:autoSpaceDN w:val="0"/>
        <w:adjustRightInd w:val="0"/>
        <w:spacing w:after="0" w:line="240" w:lineRule="auto"/>
        <w:rPr>
          <w:rFonts w:ascii="Arial" w:hAnsi="Arial" w:cs="Arial"/>
          <w:sz w:val="16"/>
          <w:szCs w:val="16"/>
        </w:rPr>
      </w:pPr>
    </w:p>
    <w:p w14:paraId="66FD7F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T62.8  I Toxický účinok inej škodlivej látky požitej ako potrava, bližšie  I</w:t>
      </w:r>
    </w:p>
    <w:p w14:paraId="2600C2A3" w14:textId="77777777" w:rsidR="00983AE1" w:rsidRDefault="00983AE1">
      <w:pPr>
        <w:widowControl w:val="0"/>
        <w:autoSpaceDE w:val="0"/>
        <w:autoSpaceDN w:val="0"/>
        <w:adjustRightInd w:val="0"/>
        <w:spacing w:after="0" w:line="240" w:lineRule="auto"/>
        <w:rPr>
          <w:rFonts w:ascii="Arial" w:hAnsi="Arial" w:cs="Arial"/>
          <w:sz w:val="16"/>
          <w:szCs w:val="16"/>
        </w:rPr>
      </w:pPr>
    </w:p>
    <w:p w14:paraId="0637AC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určenej                                                           I</w:t>
      </w:r>
    </w:p>
    <w:p w14:paraId="20E82AF0" w14:textId="77777777" w:rsidR="00983AE1" w:rsidRDefault="00983AE1">
      <w:pPr>
        <w:widowControl w:val="0"/>
        <w:autoSpaceDE w:val="0"/>
        <w:autoSpaceDN w:val="0"/>
        <w:adjustRightInd w:val="0"/>
        <w:spacing w:after="0" w:line="240" w:lineRule="auto"/>
        <w:rPr>
          <w:rFonts w:ascii="Arial" w:hAnsi="Arial" w:cs="Arial"/>
          <w:sz w:val="16"/>
          <w:szCs w:val="16"/>
        </w:rPr>
      </w:pPr>
    </w:p>
    <w:p w14:paraId="05C3F4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8BB9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60B8C4" w14:textId="77777777" w:rsidR="00983AE1" w:rsidRDefault="00983AE1">
      <w:pPr>
        <w:widowControl w:val="0"/>
        <w:autoSpaceDE w:val="0"/>
        <w:autoSpaceDN w:val="0"/>
        <w:adjustRightInd w:val="0"/>
        <w:spacing w:after="0" w:line="240" w:lineRule="auto"/>
        <w:rPr>
          <w:rFonts w:ascii="Arial" w:hAnsi="Arial" w:cs="Arial"/>
          <w:sz w:val="16"/>
          <w:szCs w:val="16"/>
        </w:rPr>
      </w:pPr>
    </w:p>
    <w:p w14:paraId="699CE06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T62.9  I Toxický účinok škodlivej látky požitej ako potrava, bližšie       I</w:t>
      </w:r>
    </w:p>
    <w:p w14:paraId="425A189A" w14:textId="77777777" w:rsidR="00983AE1" w:rsidRDefault="00983AE1">
      <w:pPr>
        <w:widowControl w:val="0"/>
        <w:autoSpaceDE w:val="0"/>
        <w:autoSpaceDN w:val="0"/>
        <w:adjustRightInd w:val="0"/>
        <w:spacing w:after="0" w:line="240" w:lineRule="auto"/>
        <w:rPr>
          <w:rFonts w:ascii="Arial" w:hAnsi="Arial" w:cs="Arial"/>
          <w:sz w:val="16"/>
          <w:szCs w:val="16"/>
        </w:rPr>
      </w:pPr>
    </w:p>
    <w:p w14:paraId="156E9A7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neurčenej                                                         I</w:t>
      </w:r>
    </w:p>
    <w:p w14:paraId="4F28D538" w14:textId="77777777" w:rsidR="00983AE1" w:rsidRDefault="00983AE1">
      <w:pPr>
        <w:widowControl w:val="0"/>
        <w:autoSpaceDE w:val="0"/>
        <w:autoSpaceDN w:val="0"/>
        <w:adjustRightInd w:val="0"/>
        <w:spacing w:after="0" w:line="240" w:lineRule="auto"/>
        <w:rPr>
          <w:rFonts w:ascii="Arial" w:hAnsi="Arial" w:cs="Arial"/>
          <w:sz w:val="16"/>
          <w:szCs w:val="16"/>
        </w:rPr>
      </w:pPr>
    </w:p>
    <w:p w14:paraId="6C88A73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8331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11E7E27" w14:textId="77777777" w:rsidR="00983AE1" w:rsidRDefault="00983AE1">
      <w:pPr>
        <w:widowControl w:val="0"/>
        <w:autoSpaceDE w:val="0"/>
        <w:autoSpaceDN w:val="0"/>
        <w:adjustRightInd w:val="0"/>
        <w:spacing w:after="0" w:line="240" w:lineRule="auto"/>
        <w:rPr>
          <w:rFonts w:ascii="Arial" w:hAnsi="Arial" w:cs="Arial"/>
          <w:sz w:val="16"/>
          <w:szCs w:val="16"/>
        </w:rPr>
      </w:pPr>
    </w:p>
    <w:p w14:paraId="79DA751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T63.0  I Toxický účinok hadieho jedu                                       I</w:t>
      </w:r>
    </w:p>
    <w:p w14:paraId="4CCA9B71" w14:textId="77777777" w:rsidR="00983AE1" w:rsidRDefault="00983AE1">
      <w:pPr>
        <w:widowControl w:val="0"/>
        <w:autoSpaceDE w:val="0"/>
        <w:autoSpaceDN w:val="0"/>
        <w:adjustRightInd w:val="0"/>
        <w:spacing w:after="0" w:line="240" w:lineRule="auto"/>
        <w:rPr>
          <w:rFonts w:ascii="Arial" w:hAnsi="Arial" w:cs="Arial"/>
          <w:sz w:val="16"/>
          <w:szCs w:val="16"/>
        </w:rPr>
      </w:pPr>
    </w:p>
    <w:p w14:paraId="13BA1EC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3BCB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EFEB0D5" w14:textId="77777777" w:rsidR="00983AE1" w:rsidRDefault="00983AE1">
      <w:pPr>
        <w:widowControl w:val="0"/>
        <w:autoSpaceDE w:val="0"/>
        <w:autoSpaceDN w:val="0"/>
        <w:adjustRightInd w:val="0"/>
        <w:spacing w:after="0" w:line="240" w:lineRule="auto"/>
        <w:rPr>
          <w:rFonts w:ascii="Arial" w:hAnsi="Arial" w:cs="Arial"/>
          <w:sz w:val="16"/>
          <w:szCs w:val="16"/>
        </w:rPr>
      </w:pPr>
    </w:p>
    <w:p w14:paraId="2BD2A5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T63.1  I Toxický účinok jedu iných plazov                                  I</w:t>
      </w:r>
    </w:p>
    <w:p w14:paraId="4B2BF1C9" w14:textId="77777777" w:rsidR="00983AE1" w:rsidRDefault="00983AE1">
      <w:pPr>
        <w:widowControl w:val="0"/>
        <w:autoSpaceDE w:val="0"/>
        <w:autoSpaceDN w:val="0"/>
        <w:adjustRightInd w:val="0"/>
        <w:spacing w:after="0" w:line="240" w:lineRule="auto"/>
        <w:rPr>
          <w:rFonts w:ascii="Arial" w:hAnsi="Arial" w:cs="Arial"/>
          <w:sz w:val="16"/>
          <w:szCs w:val="16"/>
        </w:rPr>
      </w:pPr>
    </w:p>
    <w:p w14:paraId="6FE78E7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51AB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35A41C" w14:textId="77777777" w:rsidR="00983AE1" w:rsidRDefault="00983AE1">
      <w:pPr>
        <w:widowControl w:val="0"/>
        <w:autoSpaceDE w:val="0"/>
        <w:autoSpaceDN w:val="0"/>
        <w:adjustRightInd w:val="0"/>
        <w:spacing w:after="0" w:line="240" w:lineRule="auto"/>
        <w:rPr>
          <w:rFonts w:ascii="Arial" w:hAnsi="Arial" w:cs="Arial"/>
          <w:sz w:val="16"/>
          <w:szCs w:val="16"/>
        </w:rPr>
      </w:pPr>
    </w:p>
    <w:p w14:paraId="05E5A01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T63.2  I Toxický účinok jedu škorpióna                                     I</w:t>
      </w:r>
    </w:p>
    <w:p w14:paraId="553B44A2" w14:textId="77777777" w:rsidR="00983AE1" w:rsidRDefault="00983AE1">
      <w:pPr>
        <w:widowControl w:val="0"/>
        <w:autoSpaceDE w:val="0"/>
        <w:autoSpaceDN w:val="0"/>
        <w:adjustRightInd w:val="0"/>
        <w:spacing w:after="0" w:line="240" w:lineRule="auto"/>
        <w:rPr>
          <w:rFonts w:ascii="Arial" w:hAnsi="Arial" w:cs="Arial"/>
          <w:sz w:val="16"/>
          <w:szCs w:val="16"/>
        </w:rPr>
      </w:pPr>
    </w:p>
    <w:p w14:paraId="5DC4D0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7103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ADFD85" w14:textId="77777777" w:rsidR="00983AE1" w:rsidRDefault="00983AE1">
      <w:pPr>
        <w:widowControl w:val="0"/>
        <w:autoSpaceDE w:val="0"/>
        <w:autoSpaceDN w:val="0"/>
        <w:adjustRightInd w:val="0"/>
        <w:spacing w:after="0" w:line="240" w:lineRule="auto"/>
        <w:rPr>
          <w:rFonts w:ascii="Arial" w:hAnsi="Arial" w:cs="Arial"/>
          <w:sz w:val="16"/>
          <w:szCs w:val="16"/>
        </w:rPr>
      </w:pPr>
    </w:p>
    <w:p w14:paraId="41E38E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T63.3  I Toxický účinok jedu pavúka                                        I</w:t>
      </w:r>
    </w:p>
    <w:p w14:paraId="51E5D8B1" w14:textId="77777777" w:rsidR="00983AE1" w:rsidRDefault="00983AE1">
      <w:pPr>
        <w:widowControl w:val="0"/>
        <w:autoSpaceDE w:val="0"/>
        <w:autoSpaceDN w:val="0"/>
        <w:adjustRightInd w:val="0"/>
        <w:spacing w:after="0" w:line="240" w:lineRule="auto"/>
        <w:rPr>
          <w:rFonts w:ascii="Arial" w:hAnsi="Arial" w:cs="Arial"/>
          <w:sz w:val="16"/>
          <w:szCs w:val="16"/>
        </w:rPr>
      </w:pPr>
    </w:p>
    <w:p w14:paraId="79B6E7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8DED41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7C0A9E" w14:textId="77777777" w:rsidR="00983AE1" w:rsidRDefault="00983AE1">
      <w:pPr>
        <w:widowControl w:val="0"/>
        <w:autoSpaceDE w:val="0"/>
        <w:autoSpaceDN w:val="0"/>
        <w:adjustRightInd w:val="0"/>
        <w:spacing w:after="0" w:line="240" w:lineRule="auto"/>
        <w:rPr>
          <w:rFonts w:ascii="Arial" w:hAnsi="Arial" w:cs="Arial"/>
          <w:sz w:val="16"/>
          <w:szCs w:val="16"/>
        </w:rPr>
      </w:pPr>
    </w:p>
    <w:p w14:paraId="0CB01E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T63.4  I Toxický účinok jedu iných článkonožcov                            I</w:t>
      </w:r>
    </w:p>
    <w:p w14:paraId="5B816DF9" w14:textId="77777777" w:rsidR="00983AE1" w:rsidRDefault="00983AE1">
      <w:pPr>
        <w:widowControl w:val="0"/>
        <w:autoSpaceDE w:val="0"/>
        <w:autoSpaceDN w:val="0"/>
        <w:adjustRightInd w:val="0"/>
        <w:spacing w:after="0" w:line="240" w:lineRule="auto"/>
        <w:rPr>
          <w:rFonts w:ascii="Arial" w:hAnsi="Arial" w:cs="Arial"/>
          <w:sz w:val="16"/>
          <w:szCs w:val="16"/>
        </w:rPr>
      </w:pPr>
    </w:p>
    <w:p w14:paraId="0F64BEF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6FE53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E101E4" w14:textId="77777777" w:rsidR="00983AE1" w:rsidRDefault="00983AE1">
      <w:pPr>
        <w:widowControl w:val="0"/>
        <w:autoSpaceDE w:val="0"/>
        <w:autoSpaceDN w:val="0"/>
        <w:adjustRightInd w:val="0"/>
        <w:spacing w:after="0" w:line="240" w:lineRule="auto"/>
        <w:rPr>
          <w:rFonts w:ascii="Arial" w:hAnsi="Arial" w:cs="Arial"/>
          <w:sz w:val="16"/>
          <w:szCs w:val="16"/>
        </w:rPr>
      </w:pPr>
    </w:p>
    <w:p w14:paraId="2412405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T63.5  I Toxický účinok kontaktu s rybou                                   I</w:t>
      </w:r>
    </w:p>
    <w:p w14:paraId="6B3A8857" w14:textId="77777777" w:rsidR="00983AE1" w:rsidRDefault="00983AE1">
      <w:pPr>
        <w:widowControl w:val="0"/>
        <w:autoSpaceDE w:val="0"/>
        <w:autoSpaceDN w:val="0"/>
        <w:adjustRightInd w:val="0"/>
        <w:spacing w:after="0" w:line="240" w:lineRule="auto"/>
        <w:rPr>
          <w:rFonts w:ascii="Arial" w:hAnsi="Arial" w:cs="Arial"/>
          <w:sz w:val="16"/>
          <w:szCs w:val="16"/>
        </w:rPr>
      </w:pPr>
    </w:p>
    <w:p w14:paraId="3F8D69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2051B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5EB791B" w14:textId="77777777" w:rsidR="00983AE1" w:rsidRDefault="00983AE1">
      <w:pPr>
        <w:widowControl w:val="0"/>
        <w:autoSpaceDE w:val="0"/>
        <w:autoSpaceDN w:val="0"/>
        <w:adjustRightInd w:val="0"/>
        <w:spacing w:after="0" w:line="240" w:lineRule="auto"/>
        <w:rPr>
          <w:rFonts w:ascii="Arial" w:hAnsi="Arial" w:cs="Arial"/>
          <w:sz w:val="16"/>
          <w:szCs w:val="16"/>
        </w:rPr>
      </w:pPr>
    </w:p>
    <w:p w14:paraId="3591A6F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T63.6  I Toxický účinok kontaktu s inými morským živočíchom                I</w:t>
      </w:r>
    </w:p>
    <w:p w14:paraId="2FBE7D36" w14:textId="77777777" w:rsidR="00983AE1" w:rsidRDefault="00983AE1">
      <w:pPr>
        <w:widowControl w:val="0"/>
        <w:autoSpaceDE w:val="0"/>
        <w:autoSpaceDN w:val="0"/>
        <w:adjustRightInd w:val="0"/>
        <w:spacing w:after="0" w:line="240" w:lineRule="auto"/>
        <w:rPr>
          <w:rFonts w:ascii="Arial" w:hAnsi="Arial" w:cs="Arial"/>
          <w:sz w:val="16"/>
          <w:szCs w:val="16"/>
        </w:rPr>
      </w:pPr>
    </w:p>
    <w:p w14:paraId="39D65EA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FA04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9C1D9D" w14:textId="77777777" w:rsidR="00983AE1" w:rsidRDefault="00983AE1">
      <w:pPr>
        <w:widowControl w:val="0"/>
        <w:autoSpaceDE w:val="0"/>
        <w:autoSpaceDN w:val="0"/>
        <w:adjustRightInd w:val="0"/>
        <w:spacing w:after="0" w:line="240" w:lineRule="auto"/>
        <w:rPr>
          <w:rFonts w:ascii="Arial" w:hAnsi="Arial" w:cs="Arial"/>
          <w:sz w:val="16"/>
          <w:szCs w:val="16"/>
        </w:rPr>
      </w:pPr>
    </w:p>
    <w:p w14:paraId="3128F35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T63.8  I Toxický účinok kontaktu s iným jedovatým živočíchom               I</w:t>
      </w:r>
    </w:p>
    <w:p w14:paraId="0B0B37C1" w14:textId="77777777" w:rsidR="00983AE1" w:rsidRDefault="00983AE1">
      <w:pPr>
        <w:widowControl w:val="0"/>
        <w:autoSpaceDE w:val="0"/>
        <w:autoSpaceDN w:val="0"/>
        <w:adjustRightInd w:val="0"/>
        <w:spacing w:after="0" w:line="240" w:lineRule="auto"/>
        <w:rPr>
          <w:rFonts w:ascii="Arial" w:hAnsi="Arial" w:cs="Arial"/>
          <w:sz w:val="16"/>
          <w:szCs w:val="16"/>
        </w:rPr>
      </w:pPr>
    </w:p>
    <w:p w14:paraId="4866ABF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E0468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FE5F11" w14:textId="77777777" w:rsidR="00983AE1" w:rsidRDefault="00983AE1">
      <w:pPr>
        <w:widowControl w:val="0"/>
        <w:autoSpaceDE w:val="0"/>
        <w:autoSpaceDN w:val="0"/>
        <w:adjustRightInd w:val="0"/>
        <w:spacing w:after="0" w:line="240" w:lineRule="auto"/>
        <w:rPr>
          <w:rFonts w:ascii="Arial" w:hAnsi="Arial" w:cs="Arial"/>
          <w:sz w:val="16"/>
          <w:szCs w:val="16"/>
        </w:rPr>
      </w:pPr>
    </w:p>
    <w:p w14:paraId="6491E79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T63.9  I Toxický účinok kontaktu s jedovatým živočíchom, bližšie neurčeným I</w:t>
      </w:r>
    </w:p>
    <w:p w14:paraId="4C6E7295" w14:textId="77777777" w:rsidR="00983AE1" w:rsidRDefault="00983AE1">
      <w:pPr>
        <w:widowControl w:val="0"/>
        <w:autoSpaceDE w:val="0"/>
        <w:autoSpaceDN w:val="0"/>
        <w:adjustRightInd w:val="0"/>
        <w:spacing w:after="0" w:line="240" w:lineRule="auto"/>
        <w:rPr>
          <w:rFonts w:ascii="Arial" w:hAnsi="Arial" w:cs="Arial"/>
          <w:sz w:val="16"/>
          <w:szCs w:val="16"/>
        </w:rPr>
      </w:pPr>
    </w:p>
    <w:p w14:paraId="442E99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B3F4D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C42AF3" w14:textId="77777777" w:rsidR="00983AE1" w:rsidRDefault="00983AE1">
      <w:pPr>
        <w:widowControl w:val="0"/>
        <w:autoSpaceDE w:val="0"/>
        <w:autoSpaceDN w:val="0"/>
        <w:adjustRightInd w:val="0"/>
        <w:spacing w:after="0" w:line="240" w:lineRule="auto"/>
        <w:rPr>
          <w:rFonts w:ascii="Arial" w:hAnsi="Arial" w:cs="Arial"/>
          <w:sz w:val="16"/>
          <w:szCs w:val="16"/>
        </w:rPr>
      </w:pPr>
    </w:p>
    <w:p w14:paraId="24B0A67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T64    I Toxický účinok aflatoxínu a iných mykotoxínov, znečisťujúcich     I</w:t>
      </w:r>
    </w:p>
    <w:p w14:paraId="27EFC6C7" w14:textId="77777777" w:rsidR="00983AE1" w:rsidRDefault="00983AE1">
      <w:pPr>
        <w:widowControl w:val="0"/>
        <w:autoSpaceDE w:val="0"/>
        <w:autoSpaceDN w:val="0"/>
        <w:adjustRightInd w:val="0"/>
        <w:spacing w:after="0" w:line="240" w:lineRule="auto"/>
        <w:rPr>
          <w:rFonts w:ascii="Arial" w:hAnsi="Arial" w:cs="Arial"/>
          <w:sz w:val="16"/>
          <w:szCs w:val="16"/>
        </w:rPr>
      </w:pPr>
    </w:p>
    <w:p w14:paraId="34A991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potravu                                                           I</w:t>
      </w:r>
    </w:p>
    <w:p w14:paraId="682F0BAB" w14:textId="77777777" w:rsidR="00983AE1" w:rsidRDefault="00983AE1">
      <w:pPr>
        <w:widowControl w:val="0"/>
        <w:autoSpaceDE w:val="0"/>
        <w:autoSpaceDN w:val="0"/>
        <w:adjustRightInd w:val="0"/>
        <w:spacing w:after="0" w:line="240" w:lineRule="auto"/>
        <w:rPr>
          <w:rFonts w:ascii="Arial" w:hAnsi="Arial" w:cs="Arial"/>
          <w:sz w:val="16"/>
          <w:szCs w:val="16"/>
        </w:rPr>
      </w:pPr>
    </w:p>
    <w:p w14:paraId="6FDF9EC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0DBE5B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0906E2" w14:textId="77777777" w:rsidR="00983AE1" w:rsidRDefault="00983AE1">
      <w:pPr>
        <w:widowControl w:val="0"/>
        <w:autoSpaceDE w:val="0"/>
        <w:autoSpaceDN w:val="0"/>
        <w:adjustRightInd w:val="0"/>
        <w:spacing w:after="0" w:line="240" w:lineRule="auto"/>
        <w:rPr>
          <w:rFonts w:ascii="Arial" w:hAnsi="Arial" w:cs="Arial"/>
          <w:sz w:val="16"/>
          <w:szCs w:val="16"/>
        </w:rPr>
      </w:pPr>
    </w:p>
    <w:p w14:paraId="5859DE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T65.0  I Toxický účinok kyanidu                                            I</w:t>
      </w:r>
    </w:p>
    <w:p w14:paraId="0AC32CA4" w14:textId="77777777" w:rsidR="00983AE1" w:rsidRDefault="00983AE1">
      <w:pPr>
        <w:widowControl w:val="0"/>
        <w:autoSpaceDE w:val="0"/>
        <w:autoSpaceDN w:val="0"/>
        <w:adjustRightInd w:val="0"/>
        <w:spacing w:after="0" w:line="240" w:lineRule="auto"/>
        <w:rPr>
          <w:rFonts w:ascii="Arial" w:hAnsi="Arial" w:cs="Arial"/>
          <w:sz w:val="16"/>
          <w:szCs w:val="16"/>
        </w:rPr>
      </w:pPr>
    </w:p>
    <w:p w14:paraId="7C944E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97EDD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8C3C07" w14:textId="77777777" w:rsidR="00983AE1" w:rsidRDefault="00983AE1">
      <w:pPr>
        <w:widowControl w:val="0"/>
        <w:autoSpaceDE w:val="0"/>
        <w:autoSpaceDN w:val="0"/>
        <w:adjustRightInd w:val="0"/>
        <w:spacing w:after="0" w:line="240" w:lineRule="auto"/>
        <w:rPr>
          <w:rFonts w:ascii="Arial" w:hAnsi="Arial" w:cs="Arial"/>
          <w:sz w:val="16"/>
          <w:szCs w:val="16"/>
        </w:rPr>
      </w:pPr>
    </w:p>
    <w:p w14:paraId="01E7BA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T65.1  I Toxický účinok strychnínu a jeho solí                             I</w:t>
      </w:r>
    </w:p>
    <w:p w14:paraId="31DB3DF4" w14:textId="77777777" w:rsidR="00983AE1" w:rsidRDefault="00983AE1">
      <w:pPr>
        <w:widowControl w:val="0"/>
        <w:autoSpaceDE w:val="0"/>
        <w:autoSpaceDN w:val="0"/>
        <w:adjustRightInd w:val="0"/>
        <w:spacing w:after="0" w:line="240" w:lineRule="auto"/>
        <w:rPr>
          <w:rFonts w:ascii="Arial" w:hAnsi="Arial" w:cs="Arial"/>
          <w:sz w:val="16"/>
          <w:szCs w:val="16"/>
        </w:rPr>
      </w:pPr>
    </w:p>
    <w:p w14:paraId="42E490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8AA3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2AB7E02" w14:textId="77777777" w:rsidR="00983AE1" w:rsidRDefault="00983AE1">
      <w:pPr>
        <w:widowControl w:val="0"/>
        <w:autoSpaceDE w:val="0"/>
        <w:autoSpaceDN w:val="0"/>
        <w:adjustRightInd w:val="0"/>
        <w:spacing w:after="0" w:line="240" w:lineRule="auto"/>
        <w:rPr>
          <w:rFonts w:ascii="Arial" w:hAnsi="Arial" w:cs="Arial"/>
          <w:sz w:val="16"/>
          <w:szCs w:val="16"/>
        </w:rPr>
      </w:pPr>
    </w:p>
    <w:p w14:paraId="480DF9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T65.2  I Toxický účinok tabaku a nikotínu                                  I</w:t>
      </w:r>
    </w:p>
    <w:p w14:paraId="5B2A91F9" w14:textId="77777777" w:rsidR="00983AE1" w:rsidRDefault="00983AE1">
      <w:pPr>
        <w:widowControl w:val="0"/>
        <w:autoSpaceDE w:val="0"/>
        <w:autoSpaceDN w:val="0"/>
        <w:adjustRightInd w:val="0"/>
        <w:spacing w:after="0" w:line="240" w:lineRule="auto"/>
        <w:rPr>
          <w:rFonts w:ascii="Arial" w:hAnsi="Arial" w:cs="Arial"/>
          <w:sz w:val="16"/>
          <w:szCs w:val="16"/>
        </w:rPr>
      </w:pPr>
    </w:p>
    <w:p w14:paraId="0B2EE6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59558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3252E9" w14:textId="77777777" w:rsidR="00983AE1" w:rsidRDefault="00983AE1">
      <w:pPr>
        <w:widowControl w:val="0"/>
        <w:autoSpaceDE w:val="0"/>
        <w:autoSpaceDN w:val="0"/>
        <w:adjustRightInd w:val="0"/>
        <w:spacing w:after="0" w:line="240" w:lineRule="auto"/>
        <w:rPr>
          <w:rFonts w:ascii="Arial" w:hAnsi="Arial" w:cs="Arial"/>
          <w:sz w:val="16"/>
          <w:szCs w:val="16"/>
        </w:rPr>
      </w:pPr>
    </w:p>
    <w:p w14:paraId="54A3AA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T65.3  I Toxický účinok nitroderivátov a aminoderivátov benzénu a jeho     I</w:t>
      </w:r>
    </w:p>
    <w:p w14:paraId="25BFCD34" w14:textId="77777777" w:rsidR="00983AE1" w:rsidRDefault="00983AE1">
      <w:pPr>
        <w:widowControl w:val="0"/>
        <w:autoSpaceDE w:val="0"/>
        <w:autoSpaceDN w:val="0"/>
        <w:adjustRightInd w:val="0"/>
        <w:spacing w:after="0" w:line="240" w:lineRule="auto"/>
        <w:rPr>
          <w:rFonts w:ascii="Arial" w:hAnsi="Arial" w:cs="Arial"/>
          <w:sz w:val="16"/>
          <w:szCs w:val="16"/>
        </w:rPr>
      </w:pPr>
    </w:p>
    <w:p w14:paraId="4A300F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homológov                                                         I</w:t>
      </w:r>
    </w:p>
    <w:p w14:paraId="30DD9888" w14:textId="77777777" w:rsidR="00983AE1" w:rsidRDefault="00983AE1">
      <w:pPr>
        <w:widowControl w:val="0"/>
        <w:autoSpaceDE w:val="0"/>
        <w:autoSpaceDN w:val="0"/>
        <w:adjustRightInd w:val="0"/>
        <w:spacing w:after="0" w:line="240" w:lineRule="auto"/>
        <w:rPr>
          <w:rFonts w:ascii="Arial" w:hAnsi="Arial" w:cs="Arial"/>
          <w:sz w:val="16"/>
          <w:szCs w:val="16"/>
        </w:rPr>
      </w:pPr>
    </w:p>
    <w:p w14:paraId="40316DE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52F2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0372E1A" w14:textId="77777777" w:rsidR="00983AE1" w:rsidRDefault="00983AE1">
      <w:pPr>
        <w:widowControl w:val="0"/>
        <w:autoSpaceDE w:val="0"/>
        <w:autoSpaceDN w:val="0"/>
        <w:adjustRightInd w:val="0"/>
        <w:spacing w:after="0" w:line="240" w:lineRule="auto"/>
        <w:rPr>
          <w:rFonts w:ascii="Arial" w:hAnsi="Arial" w:cs="Arial"/>
          <w:sz w:val="16"/>
          <w:szCs w:val="16"/>
        </w:rPr>
      </w:pPr>
    </w:p>
    <w:p w14:paraId="3FF075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T65.4  I Toxický účinok karbóndisulfidu                                    I</w:t>
      </w:r>
    </w:p>
    <w:p w14:paraId="06D602F0" w14:textId="77777777" w:rsidR="00983AE1" w:rsidRDefault="00983AE1">
      <w:pPr>
        <w:widowControl w:val="0"/>
        <w:autoSpaceDE w:val="0"/>
        <w:autoSpaceDN w:val="0"/>
        <w:adjustRightInd w:val="0"/>
        <w:spacing w:after="0" w:line="240" w:lineRule="auto"/>
        <w:rPr>
          <w:rFonts w:ascii="Arial" w:hAnsi="Arial" w:cs="Arial"/>
          <w:sz w:val="16"/>
          <w:szCs w:val="16"/>
        </w:rPr>
      </w:pPr>
    </w:p>
    <w:p w14:paraId="5B3B5B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F442E6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B61D09" w14:textId="77777777" w:rsidR="00983AE1" w:rsidRDefault="00983AE1">
      <w:pPr>
        <w:widowControl w:val="0"/>
        <w:autoSpaceDE w:val="0"/>
        <w:autoSpaceDN w:val="0"/>
        <w:adjustRightInd w:val="0"/>
        <w:spacing w:after="0" w:line="240" w:lineRule="auto"/>
        <w:rPr>
          <w:rFonts w:ascii="Arial" w:hAnsi="Arial" w:cs="Arial"/>
          <w:sz w:val="16"/>
          <w:szCs w:val="16"/>
        </w:rPr>
      </w:pPr>
    </w:p>
    <w:p w14:paraId="7684AB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T65.5  I Toxický účinok nitroglycerínu a iných nitrokyselín a esterov      I</w:t>
      </w:r>
    </w:p>
    <w:p w14:paraId="5AB04CAF" w14:textId="77777777" w:rsidR="00983AE1" w:rsidRDefault="00983AE1">
      <w:pPr>
        <w:widowControl w:val="0"/>
        <w:autoSpaceDE w:val="0"/>
        <w:autoSpaceDN w:val="0"/>
        <w:adjustRightInd w:val="0"/>
        <w:spacing w:after="0" w:line="240" w:lineRule="auto"/>
        <w:rPr>
          <w:rFonts w:ascii="Arial" w:hAnsi="Arial" w:cs="Arial"/>
          <w:sz w:val="16"/>
          <w:szCs w:val="16"/>
        </w:rPr>
      </w:pPr>
    </w:p>
    <w:p w14:paraId="387AAD5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57CAC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0BF42A" w14:textId="77777777" w:rsidR="00983AE1" w:rsidRDefault="00983AE1">
      <w:pPr>
        <w:widowControl w:val="0"/>
        <w:autoSpaceDE w:val="0"/>
        <w:autoSpaceDN w:val="0"/>
        <w:adjustRightInd w:val="0"/>
        <w:spacing w:after="0" w:line="240" w:lineRule="auto"/>
        <w:rPr>
          <w:rFonts w:ascii="Arial" w:hAnsi="Arial" w:cs="Arial"/>
          <w:sz w:val="16"/>
          <w:szCs w:val="16"/>
        </w:rPr>
      </w:pPr>
    </w:p>
    <w:p w14:paraId="79A2B2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T65.6  I Toxický účinok náterov a farieb, nezatriedených inde              I</w:t>
      </w:r>
    </w:p>
    <w:p w14:paraId="71B99BE7" w14:textId="77777777" w:rsidR="00983AE1" w:rsidRDefault="00983AE1">
      <w:pPr>
        <w:widowControl w:val="0"/>
        <w:autoSpaceDE w:val="0"/>
        <w:autoSpaceDN w:val="0"/>
        <w:adjustRightInd w:val="0"/>
        <w:spacing w:after="0" w:line="240" w:lineRule="auto"/>
        <w:rPr>
          <w:rFonts w:ascii="Arial" w:hAnsi="Arial" w:cs="Arial"/>
          <w:sz w:val="16"/>
          <w:szCs w:val="16"/>
        </w:rPr>
      </w:pPr>
    </w:p>
    <w:p w14:paraId="789EE0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2425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FB4A717" w14:textId="77777777" w:rsidR="00983AE1" w:rsidRDefault="00983AE1">
      <w:pPr>
        <w:widowControl w:val="0"/>
        <w:autoSpaceDE w:val="0"/>
        <w:autoSpaceDN w:val="0"/>
        <w:adjustRightInd w:val="0"/>
        <w:spacing w:after="0" w:line="240" w:lineRule="auto"/>
        <w:rPr>
          <w:rFonts w:ascii="Arial" w:hAnsi="Arial" w:cs="Arial"/>
          <w:sz w:val="16"/>
          <w:szCs w:val="16"/>
        </w:rPr>
      </w:pPr>
    </w:p>
    <w:p w14:paraId="107AFD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T65.8  I Toxický účinok inej bližšie určenej látky                         I</w:t>
      </w:r>
    </w:p>
    <w:p w14:paraId="59643696" w14:textId="77777777" w:rsidR="00983AE1" w:rsidRDefault="00983AE1">
      <w:pPr>
        <w:widowControl w:val="0"/>
        <w:autoSpaceDE w:val="0"/>
        <w:autoSpaceDN w:val="0"/>
        <w:adjustRightInd w:val="0"/>
        <w:spacing w:after="0" w:line="240" w:lineRule="auto"/>
        <w:rPr>
          <w:rFonts w:ascii="Arial" w:hAnsi="Arial" w:cs="Arial"/>
          <w:sz w:val="16"/>
          <w:szCs w:val="16"/>
        </w:rPr>
      </w:pPr>
    </w:p>
    <w:p w14:paraId="748F01E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D495DA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29A9BDE" w14:textId="77777777" w:rsidR="00983AE1" w:rsidRDefault="00983AE1">
      <w:pPr>
        <w:widowControl w:val="0"/>
        <w:autoSpaceDE w:val="0"/>
        <w:autoSpaceDN w:val="0"/>
        <w:adjustRightInd w:val="0"/>
        <w:spacing w:after="0" w:line="240" w:lineRule="auto"/>
        <w:rPr>
          <w:rFonts w:ascii="Arial" w:hAnsi="Arial" w:cs="Arial"/>
          <w:sz w:val="16"/>
          <w:szCs w:val="16"/>
        </w:rPr>
      </w:pPr>
    </w:p>
    <w:p w14:paraId="305A897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T65.9  I Toxický účinok bližšie neurčenej látky                            I</w:t>
      </w:r>
    </w:p>
    <w:p w14:paraId="1C5755D9" w14:textId="77777777" w:rsidR="00983AE1" w:rsidRDefault="00983AE1">
      <w:pPr>
        <w:widowControl w:val="0"/>
        <w:autoSpaceDE w:val="0"/>
        <w:autoSpaceDN w:val="0"/>
        <w:adjustRightInd w:val="0"/>
        <w:spacing w:after="0" w:line="240" w:lineRule="auto"/>
        <w:rPr>
          <w:rFonts w:ascii="Arial" w:hAnsi="Arial" w:cs="Arial"/>
          <w:sz w:val="16"/>
          <w:szCs w:val="16"/>
        </w:rPr>
      </w:pPr>
    </w:p>
    <w:p w14:paraId="5D8516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B2E2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AEC962" w14:textId="77777777" w:rsidR="00983AE1" w:rsidRDefault="00983AE1">
      <w:pPr>
        <w:widowControl w:val="0"/>
        <w:autoSpaceDE w:val="0"/>
        <w:autoSpaceDN w:val="0"/>
        <w:adjustRightInd w:val="0"/>
        <w:spacing w:after="0" w:line="240" w:lineRule="auto"/>
        <w:rPr>
          <w:rFonts w:ascii="Arial" w:hAnsi="Arial" w:cs="Arial"/>
          <w:sz w:val="16"/>
          <w:szCs w:val="16"/>
        </w:rPr>
      </w:pPr>
    </w:p>
    <w:p w14:paraId="2E7099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T66    I Bližšie neurčené účinky žiarenia                                  I</w:t>
      </w:r>
    </w:p>
    <w:p w14:paraId="30CA4311" w14:textId="77777777" w:rsidR="00983AE1" w:rsidRDefault="00983AE1">
      <w:pPr>
        <w:widowControl w:val="0"/>
        <w:autoSpaceDE w:val="0"/>
        <w:autoSpaceDN w:val="0"/>
        <w:adjustRightInd w:val="0"/>
        <w:spacing w:after="0" w:line="240" w:lineRule="auto"/>
        <w:rPr>
          <w:rFonts w:ascii="Arial" w:hAnsi="Arial" w:cs="Arial"/>
          <w:sz w:val="16"/>
          <w:szCs w:val="16"/>
        </w:rPr>
      </w:pPr>
    </w:p>
    <w:p w14:paraId="5A7BAF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1AEA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1A7F00A" w14:textId="77777777" w:rsidR="00983AE1" w:rsidRDefault="00983AE1">
      <w:pPr>
        <w:widowControl w:val="0"/>
        <w:autoSpaceDE w:val="0"/>
        <w:autoSpaceDN w:val="0"/>
        <w:adjustRightInd w:val="0"/>
        <w:spacing w:after="0" w:line="240" w:lineRule="auto"/>
        <w:rPr>
          <w:rFonts w:ascii="Arial" w:hAnsi="Arial" w:cs="Arial"/>
          <w:sz w:val="16"/>
          <w:szCs w:val="16"/>
        </w:rPr>
      </w:pPr>
    </w:p>
    <w:p w14:paraId="02B089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T67.0  I Tepelná porážka a slnečná porážka                                 I</w:t>
      </w:r>
    </w:p>
    <w:p w14:paraId="4993D8C2" w14:textId="77777777" w:rsidR="00983AE1" w:rsidRDefault="00983AE1">
      <w:pPr>
        <w:widowControl w:val="0"/>
        <w:autoSpaceDE w:val="0"/>
        <w:autoSpaceDN w:val="0"/>
        <w:adjustRightInd w:val="0"/>
        <w:spacing w:after="0" w:line="240" w:lineRule="auto"/>
        <w:rPr>
          <w:rFonts w:ascii="Arial" w:hAnsi="Arial" w:cs="Arial"/>
          <w:sz w:val="16"/>
          <w:szCs w:val="16"/>
        </w:rPr>
      </w:pPr>
    </w:p>
    <w:p w14:paraId="47EF67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7539C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A35DA6A" w14:textId="77777777" w:rsidR="00983AE1" w:rsidRDefault="00983AE1">
      <w:pPr>
        <w:widowControl w:val="0"/>
        <w:autoSpaceDE w:val="0"/>
        <w:autoSpaceDN w:val="0"/>
        <w:adjustRightInd w:val="0"/>
        <w:spacing w:after="0" w:line="240" w:lineRule="auto"/>
        <w:rPr>
          <w:rFonts w:ascii="Arial" w:hAnsi="Arial" w:cs="Arial"/>
          <w:sz w:val="16"/>
          <w:szCs w:val="16"/>
        </w:rPr>
      </w:pPr>
    </w:p>
    <w:p w14:paraId="1F08CF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T67.1  I Synkopa (kolaps) z horúčavy                                       I</w:t>
      </w:r>
    </w:p>
    <w:p w14:paraId="300F3328" w14:textId="77777777" w:rsidR="00983AE1" w:rsidRDefault="00983AE1">
      <w:pPr>
        <w:widowControl w:val="0"/>
        <w:autoSpaceDE w:val="0"/>
        <w:autoSpaceDN w:val="0"/>
        <w:adjustRightInd w:val="0"/>
        <w:spacing w:after="0" w:line="240" w:lineRule="auto"/>
        <w:rPr>
          <w:rFonts w:ascii="Arial" w:hAnsi="Arial" w:cs="Arial"/>
          <w:sz w:val="16"/>
          <w:szCs w:val="16"/>
        </w:rPr>
      </w:pPr>
    </w:p>
    <w:p w14:paraId="522A64B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65A80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EAEFB4" w14:textId="77777777" w:rsidR="00983AE1" w:rsidRDefault="00983AE1">
      <w:pPr>
        <w:widowControl w:val="0"/>
        <w:autoSpaceDE w:val="0"/>
        <w:autoSpaceDN w:val="0"/>
        <w:adjustRightInd w:val="0"/>
        <w:spacing w:after="0" w:line="240" w:lineRule="auto"/>
        <w:rPr>
          <w:rFonts w:ascii="Arial" w:hAnsi="Arial" w:cs="Arial"/>
          <w:sz w:val="16"/>
          <w:szCs w:val="16"/>
        </w:rPr>
      </w:pPr>
    </w:p>
    <w:p w14:paraId="04FA8E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T67.2  I Kŕče z horúčavy                                                   I</w:t>
      </w:r>
    </w:p>
    <w:p w14:paraId="1B471F75" w14:textId="77777777" w:rsidR="00983AE1" w:rsidRDefault="00983AE1">
      <w:pPr>
        <w:widowControl w:val="0"/>
        <w:autoSpaceDE w:val="0"/>
        <w:autoSpaceDN w:val="0"/>
        <w:adjustRightInd w:val="0"/>
        <w:spacing w:after="0" w:line="240" w:lineRule="auto"/>
        <w:rPr>
          <w:rFonts w:ascii="Arial" w:hAnsi="Arial" w:cs="Arial"/>
          <w:sz w:val="16"/>
          <w:szCs w:val="16"/>
        </w:rPr>
      </w:pPr>
    </w:p>
    <w:p w14:paraId="128E925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8FD3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B146BD" w14:textId="77777777" w:rsidR="00983AE1" w:rsidRDefault="00983AE1">
      <w:pPr>
        <w:widowControl w:val="0"/>
        <w:autoSpaceDE w:val="0"/>
        <w:autoSpaceDN w:val="0"/>
        <w:adjustRightInd w:val="0"/>
        <w:spacing w:after="0" w:line="240" w:lineRule="auto"/>
        <w:rPr>
          <w:rFonts w:ascii="Arial" w:hAnsi="Arial" w:cs="Arial"/>
          <w:sz w:val="16"/>
          <w:szCs w:val="16"/>
        </w:rPr>
      </w:pPr>
    </w:p>
    <w:p w14:paraId="45F3A2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T67.3  I Vyčerpanie z horúčavy, anhydrotické (z nedostatku vody)           I</w:t>
      </w:r>
    </w:p>
    <w:p w14:paraId="2EBA1AD2" w14:textId="77777777" w:rsidR="00983AE1" w:rsidRDefault="00983AE1">
      <w:pPr>
        <w:widowControl w:val="0"/>
        <w:autoSpaceDE w:val="0"/>
        <w:autoSpaceDN w:val="0"/>
        <w:adjustRightInd w:val="0"/>
        <w:spacing w:after="0" w:line="240" w:lineRule="auto"/>
        <w:rPr>
          <w:rFonts w:ascii="Arial" w:hAnsi="Arial" w:cs="Arial"/>
          <w:sz w:val="16"/>
          <w:szCs w:val="16"/>
        </w:rPr>
      </w:pPr>
    </w:p>
    <w:p w14:paraId="34A3BD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AB030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A08168" w14:textId="77777777" w:rsidR="00983AE1" w:rsidRDefault="00983AE1">
      <w:pPr>
        <w:widowControl w:val="0"/>
        <w:autoSpaceDE w:val="0"/>
        <w:autoSpaceDN w:val="0"/>
        <w:adjustRightInd w:val="0"/>
        <w:spacing w:after="0" w:line="240" w:lineRule="auto"/>
        <w:rPr>
          <w:rFonts w:ascii="Arial" w:hAnsi="Arial" w:cs="Arial"/>
          <w:sz w:val="16"/>
          <w:szCs w:val="16"/>
        </w:rPr>
      </w:pPr>
    </w:p>
    <w:p w14:paraId="5F9146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T67.4  I Vyčerpanie z horúčavy, zapríčinené stratou soli                   I</w:t>
      </w:r>
    </w:p>
    <w:p w14:paraId="6346AC2A" w14:textId="77777777" w:rsidR="00983AE1" w:rsidRDefault="00983AE1">
      <w:pPr>
        <w:widowControl w:val="0"/>
        <w:autoSpaceDE w:val="0"/>
        <w:autoSpaceDN w:val="0"/>
        <w:adjustRightInd w:val="0"/>
        <w:spacing w:after="0" w:line="240" w:lineRule="auto"/>
        <w:rPr>
          <w:rFonts w:ascii="Arial" w:hAnsi="Arial" w:cs="Arial"/>
          <w:sz w:val="16"/>
          <w:szCs w:val="16"/>
        </w:rPr>
      </w:pPr>
    </w:p>
    <w:p w14:paraId="2947C3C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2EF1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10201E1" w14:textId="77777777" w:rsidR="00983AE1" w:rsidRDefault="00983AE1">
      <w:pPr>
        <w:widowControl w:val="0"/>
        <w:autoSpaceDE w:val="0"/>
        <w:autoSpaceDN w:val="0"/>
        <w:adjustRightInd w:val="0"/>
        <w:spacing w:after="0" w:line="240" w:lineRule="auto"/>
        <w:rPr>
          <w:rFonts w:ascii="Arial" w:hAnsi="Arial" w:cs="Arial"/>
          <w:sz w:val="16"/>
          <w:szCs w:val="16"/>
        </w:rPr>
      </w:pPr>
    </w:p>
    <w:p w14:paraId="050EF6F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T67.5  I Vyčerpanie z horúčavy, bližšie neurčené                           I</w:t>
      </w:r>
    </w:p>
    <w:p w14:paraId="2A2566F4" w14:textId="77777777" w:rsidR="00983AE1" w:rsidRDefault="00983AE1">
      <w:pPr>
        <w:widowControl w:val="0"/>
        <w:autoSpaceDE w:val="0"/>
        <w:autoSpaceDN w:val="0"/>
        <w:adjustRightInd w:val="0"/>
        <w:spacing w:after="0" w:line="240" w:lineRule="auto"/>
        <w:rPr>
          <w:rFonts w:ascii="Arial" w:hAnsi="Arial" w:cs="Arial"/>
          <w:sz w:val="16"/>
          <w:szCs w:val="16"/>
        </w:rPr>
      </w:pPr>
    </w:p>
    <w:p w14:paraId="77EB76D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F3A9B3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60DADB" w14:textId="77777777" w:rsidR="00983AE1" w:rsidRDefault="00983AE1">
      <w:pPr>
        <w:widowControl w:val="0"/>
        <w:autoSpaceDE w:val="0"/>
        <w:autoSpaceDN w:val="0"/>
        <w:adjustRightInd w:val="0"/>
        <w:spacing w:after="0" w:line="240" w:lineRule="auto"/>
        <w:rPr>
          <w:rFonts w:ascii="Arial" w:hAnsi="Arial" w:cs="Arial"/>
          <w:sz w:val="16"/>
          <w:szCs w:val="16"/>
        </w:rPr>
      </w:pPr>
    </w:p>
    <w:p w14:paraId="6CB8C98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T67.6  I Prechodná únava z horúčavy                                        I</w:t>
      </w:r>
    </w:p>
    <w:p w14:paraId="0818A600" w14:textId="77777777" w:rsidR="00983AE1" w:rsidRDefault="00983AE1">
      <w:pPr>
        <w:widowControl w:val="0"/>
        <w:autoSpaceDE w:val="0"/>
        <w:autoSpaceDN w:val="0"/>
        <w:adjustRightInd w:val="0"/>
        <w:spacing w:after="0" w:line="240" w:lineRule="auto"/>
        <w:rPr>
          <w:rFonts w:ascii="Arial" w:hAnsi="Arial" w:cs="Arial"/>
          <w:sz w:val="16"/>
          <w:szCs w:val="16"/>
        </w:rPr>
      </w:pPr>
    </w:p>
    <w:p w14:paraId="34A513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D718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DC9214" w14:textId="77777777" w:rsidR="00983AE1" w:rsidRDefault="00983AE1">
      <w:pPr>
        <w:widowControl w:val="0"/>
        <w:autoSpaceDE w:val="0"/>
        <w:autoSpaceDN w:val="0"/>
        <w:adjustRightInd w:val="0"/>
        <w:spacing w:after="0" w:line="240" w:lineRule="auto"/>
        <w:rPr>
          <w:rFonts w:ascii="Arial" w:hAnsi="Arial" w:cs="Arial"/>
          <w:sz w:val="16"/>
          <w:szCs w:val="16"/>
        </w:rPr>
      </w:pPr>
    </w:p>
    <w:p w14:paraId="39DCE2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T67.7  I Opuch z horúčavy                                                  I</w:t>
      </w:r>
    </w:p>
    <w:p w14:paraId="69E775A4" w14:textId="77777777" w:rsidR="00983AE1" w:rsidRDefault="00983AE1">
      <w:pPr>
        <w:widowControl w:val="0"/>
        <w:autoSpaceDE w:val="0"/>
        <w:autoSpaceDN w:val="0"/>
        <w:adjustRightInd w:val="0"/>
        <w:spacing w:after="0" w:line="240" w:lineRule="auto"/>
        <w:rPr>
          <w:rFonts w:ascii="Arial" w:hAnsi="Arial" w:cs="Arial"/>
          <w:sz w:val="16"/>
          <w:szCs w:val="16"/>
        </w:rPr>
      </w:pPr>
    </w:p>
    <w:p w14:paraId="6F9913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7CF14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A42027E" w14:textId="77777777" w:rsidR="00983AE1" w:rsidRDefault="00983AE1">
      <w:pPr>
        <w:widowControl w:val="0"/>
        <w:autoSpaceDE w:val="0"/>
        <w:autoSpaceDN w:val="0"/>
        <w:adjustRightInd w:val="0"/>
        <w:spacing w:after="0" w:line="240" w:lineRule="auto"/>
        <w:rPr>
          <w:rFonts w:ascii="Arial" w:hAnsi="Arial" w:cs="Arial"/>
          <w:sz w:val="16"/>
          <w:szCs w:val="16"/>
        </w:rPr>
      </w:pPr>
    </w:p>
    <w:p w14:paraId="51668E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T67.8  I Iné účinky horúčavy a svetla                                      I</w:t>
      </w:r>
    </w:p>
    <w:p w14:paraId="667DCE61" w14:textId="77777777" w:rsidR="00983AE1" w:rsidRDefault="00983AE1">
      <w:pPr>
        <w:widowControl w:val="0"/>
        <w:autoSpaceDE w:val="0"/>
        <w:autoSpaceDN w:val="0"/>
        <w:adjustRightInd w:val="0"/>
        <w:spacing w:after="0" w:line="240" w:lineRule="auto"/>
        <w:rPr>
          <w:rFonts w:ascii="Arial" w:hAnsi="Arial" w:cs="Arial"/>
          <w:sz w:val="16"/>
          <w:szCs w:val="16"/>
        </w:rPr>
      </w:pPr>
    </w:p>
    <w:p w14:paraId="03635F8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5423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E6537D" w14:textId="77777777" w:rsidR="00983AE1" w:rsidRDefault="00983AE1">
      <w:pPr>
        <w:widowControl w:val="0"/>
        <w:autoSpaceDE w:val="0"/>
        <w:autoSpaceDN w:val="0"/>
        <w:adjustRightInd w:val="0"/>
        <w:spacing w:after="0" w:line="240" w:lineRule="auto"/>
        <w:rPr>
          <w:rFonts w:ascii="Arial" w:hAnsi="Arial" w:cs="Arial"/>
          <w:sz w:val="16"/>
          <w:szCs w:val="16"/>
        </w:rPr>
      </w:pPr>
    </w:p>
    <w:p w14:paraId="031DB1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T67.9  I Účinok horúčavy a svetla, bližšie neurčený                        I</w:t>
      </w:r>
    </w:p>
    <w:p w14:paraId="251C8853" w14:textId="77777777" w:rsidR="00983AE1" w:rsidRDefault="00983AE1">
      <w:pPr>
        <w:widowControl w:val="0"/>
        <w:autoSpaceDE w:val="0"/>
        <w:autoSpaceDN w:val="0"/>
        <w:adjustRightInd w:val="0"/>
        <w:spacing w:after="0" w:line="240" w:lineRule="auto"/>
        <w:rPr>
          <w:rFonts w:ascii="Arial" w:hAnsi="Arial" w:cs="Arial"/>
          <w:sz w:val="16"/>
          <w:szCs w:val="16"/>
        </w:rPr>
      </w:pPr>
    </w:p>
    <w:p w14:paraId="52A68F8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DD017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8D05E5" w14:textId="77777777" w:rsidR="00983AE1" w:rsidRDefault="00983AE1">
      <w:pPr>
        <w:widowControl w:val="0"/>
        <w:autoSpaceDE w:val="0"/>
        <w:autoSpaceDN w:val="0"/>
        <w:adjustRightInd w:val="0"/>
        <w:spacing w:after="0" w:line="240" w:lineRule="auto"/>
        <w:rPr>
          <w:rFonts w:ascii="Arial" w:hAnsi="Arial" w:cs="Arial"/>
          <w:sz w:val="16"/>
          <w:szCs w:val="16"/>
        </w:rPr>
      </w:pPr>
    </w:p>
    <w:p w14:paraId="1C2804B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T68    I Podchladenie                                                      I</w:t>
      </w:r>
    </w:p>
    <w:p w14:paraId="464A01A7" w14:textId="77777777" w:rsidR="00983AE1" w:rsidRDefault="00983AE1">
      <w:pPr>
        <w:widowControl w:val="0"/>
        <w:autoSpaceDE w:val="0"/>
        <w:autoSpaceDN w:val="0"/>
        <w:adjustRightInd w:val="0"/>
        <w:spacing w:after="0" w:line="240" w:lineRule="auto"/>
        <w:rPr>
          <w:rFonts w:ascii="Arial" w:hAnsi="Arial" w:cs="Arial"/>
          <w:sz w:val="16"/>
          <w:szCs w:val="16"/>
        </w:rPr>
      </w:pPr>
    </w:p>
    <w:p w14:paraId="202E325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4E292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8E303B" w14:textId="77777777" w:rsidR="00983AE1" w:rsidRDefault="00983AE1">
      <w:pPr>
        <w:widowControl w:val="0"/>
        <w:autoSpaceDE w:val="0"/>
        <w:autoSpaceDN w:val="0"/>
        <w:adjustRightInd w:val="0"/>
        <w:spacing w:after="0" w:line="240" w:lineRule="auto"/>
        <w:rPr>
          <w:rFonts w:ascii="Arial" w:hAnsi="Arial" w:cs="Arial"/>
          <w:sz w:val="16"/>
          <w:szCs w:val="16"/>
        </w:rPr>
      </w:pPr>
    </w:p>
    <w:p w14:paraId="75DD50E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T69.0  I Ruka a noha vystavená vlhkému chladu                              I</w:t>
      </w:r>
    </w:p>
    <w:p w14:paraId="467679ED" w14:textId="77777777" w:rsidR="00983AE1" w:rsidRDefault="00983AE1">
      <w:pPr>
        <w:widowControl w:val="0"/>
        <w:autoSpaceDE w:val="0"/>
        <w:autoSpaceDN w:val="0"/>
        <w:adjustRightInd w:val="0"/>
        <w:spacing w:after="0" w:line="240" w:lineRule="auto"/>
        <w:rPr>
          <w:rFonts w:ascii="Arial" w:hAnsi="Arial" w:cs="Arial"/>
          <w:sz w:val="16"/>
          <w:szCs w:val="16"/>
        </w:rPr>
      </w:pPr>
    </w:p>
    <w:p w14:paraId="4A304D3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A101CB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7296BA0" w14:textId="77777777" w:rsidR="00983AE1" w:rsidRDefault="00983AE1">
      <w:pPr>
        <w:widowControl w:val="0"/>
        <w:autoSpaceDE w:val="0"/>
        <w:autoSpaceDN w:val="0"/>
        <w:adjustRightInd w:val="0"/>
        <w:spacing w:after="0" w:line="240" w:lineRule="auto"/>
        <w:rPr>
          <w:rFonts w:ascii="Arial" w:hAnsi="Arial" w:cs="Arial"/>
          <w:sz w:val="16"/>
          <w:szCs w:val="16"/>
        </w:rPr>
      </w:pPr>
    </w:p>
    <w:p w14:paraId="2B128AE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T69.1  I Oziabliny                                                         I</w:t>
      </w:r>
    </w:p>
    <w:p w14:paraId="0166A499" w14:textId="77777777" w:rsidR="00983AE1" w:rsidRDefault="00983AE1">
      <w:pPr>
        <w:widowControl w:val="0"/>
        <w:autoSpaceDE w:val="0"/>
        <w:autoSpaceDN w:val="0"/>
        <w:adjustRightInd w:val="0"/>
        <w:spacing w:after="0" w:line="240" w:lineRule="auto"/>
        <w:rPr>
          <w:rFonts w:ascii="Arial" w:hAnsi="Arial" w:cs="Arial"/>
          <w:sz w:val="16"/>
          <w:szCs w:val="16"/>
        </w:rPr>
      </w:pPr>
    </w:p>
    <w:p w14:paraId="59C5204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A7515F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D7C066" w14:textId="77777777" w:rsidR="00983AE1" w:rsidRDefault="00983AE1">
      <w:pPr>
        <w:widowControl w:val="0"/>
        <w:autoSpaceDE w:val="0"/>
        <w:autoSpaceDN w:val="0"/>
        <w:adjustRightInd w:val="0"/>
        <w:spacing w:after="0" w:line="240" w:lineRule="auto"/>
        <w:rPr>
          <w:rFonts w:ascii="Arial" w:hAnsi="Arial" w:cs="Arial"/>
          <w:sz w:val="16"/>
          <w:szCs w:val="16"/>
        </w:rPr>
      </w:pPr>
    </w:p>
    <w:p w14:paraId="07FD01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T69.8  I Iný účinok zníženej teploty, bližšie určený                       I</w:t>
      </w:r>
    </w:p>
    <w:p w14:paraId="101CC8F4" w14:textId="77777777" w:rsidR="00983AE1" w:rsidRDefault="00983AE1">
      <w:pPr>
        <w:widowControl w:val="0"/>
        <w:autoSpaceDE w:val="0"/>
        <w:autoSpaceDN w:val="0"/>
        <w:adjustRightInd w:val="0"/>
        <w:spacing w:after="0" w:line="240" w:lineRule="auto"/>
        <w:rPr>
          <w:rFonts w:ascii="Arial" w:hAnsi="Arial" w:cs="Arial"/>
          <w:sz w:val="16"/>
          <w:szCs w:val="16"/>
        </w:rPr>
      </w:pPr>
    </w:p>
    <w:p w14:paraId="3B55EB9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A3BED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8123132" w14:textId="77777777" w:rsidR="00983AE1" w:rsidRDefault="00983AE1">
      <w:pPr>
        <w:widowControl w:val="0"/>
        <w:autoSpaceDE w:val="0"/>
        <w:autoSpaceDN w:val="0"/>
        <w:adjustRightInd w:val="0"/>
        <w:spacing w:after="0" w:line="240" w:lineRule="auto"/>
        <w:rPr>
          <w:rFonts w:ascii="Arial" w:hAnsi="Arial" w:cs="Arial"/>
          <w:sz w:val="16"/>
          <w:szCs w:val="16"/>
        </w:rPr>
      </w:pPr>
    </w:p>
    <w:p w14:paraId="0CF616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T69.9  I Účinok zníženej teploty, bližšie neurčený                         I</w:t>
      </w:r>
    </w:p>
    <w:p w14:paraId="57D4419B" w14:textId="77777777" w:rsidR="00983AE1" w:rsidRDefault="00983AE1">
      <w:pPr>
        <w:widowControl w:val="0"/>
        <w:autoSpaceDE w:val="0"/>
        <w:autoSpaceDN w:val="0"/>
        <w:adjustRightInd w:val="0"/>
        <w:spacing w:after="0" w:line="240" w:lineRule="auto"/>
        <w:rPr>
          <w:rFonts w:ascii="Arial" w:hAnsi="Arial" w:cs="Arial"/>
          <w:sz w:val="16"/>
          <w:szCs w:val="16"/>
        </w:rPr>
      </w:pPr>
    </w:p>
    <w:p w14:paraId="04E5C0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1436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6C1369" w14:textId="77777777" w:rsidR="00983AE1" w:rsidRDefault="00983AE1">
      <w:pPr>
        <w:widowControl w:val="0"/>
        <w:autoSpaceDE w:val="0"/>
        <w:autoSpaceDN w:val="0"/>
        <w:adjustRightInd w:val="0"/>
        <w:spacing w:after="0" w:line="240" w:lineRule="auto"/>
        <w:rPr>
          <w:rFonts w:ascii="Arial" w:hAnsi="Arial" w:cs="Arial"/>
          <w:sz w:val="16"/>
          <w:szCs w:val="16"/>
        </w:rPr>
      </w:pPr>
    </w:p>
    <w:p w14:paraId="4C314AC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T70.0  I Ušná barotrauma                                                   I</w:t>
      </w:r>
    </w:p>
    <w:p w14:paraId="1A0EB7DF" w14:textId="77777777" w:rsidR="00983AE1" w:rsidRDefault="00983AE1">
      <w:pPr>
        <w:widowControl w:val="0"/>
        <w:autoSpaceDE w:val="0"/>
        <w:autoSpaceDN w:val="0"/>
        <w:adjustRightInd w:val="0"/>
        <w:spacing w:after="0" w:line="240" w:lineRule="auto"/>
        <w:rPr>
          <w:rFonts w:ascii="Arial" w:hAnsi="Arial" w:cs="Arial"/>
          <w:sz w:val="16"/>
          <w:szCs w:val="16"/>
        </w:rPr>
      </w:pPr>
    </w:p>
    <w:p w14:paraId="41B097F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C3A4A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2911335" w14:textId="77777777" w:rsidR="00983AE1" w:rsidRDefault="00983AE1">
      <w:pPr>
        <w:widowControl w:val="0"/>
        <w:autoSpaceDE w:val="0"/>
        <w:autoSpaceDN w:val="0"/>
        <w:adjustRightInd w:val="0"/>
        <w:spacing w:after="0" w:line="240" w:lineRule="auto"/>
        <w:rPr>
          <w:rFonts w:ascii="Arial" w:hAnsi="Arial" w:cs="Arial"/>
          <w:sz w:val="16"/>
          <w:szCs w:val="16"/>
        </w:rPr>
      </w:pPr>
    </w:p>
    <w:p w14:paraId="329A9EF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T70.2  I Iný a bližšie neurčený účinok veľkej výšky                        I</w:t>
      </w:r>
    </w:p>
    <w:p w14:paraId="70D2155E" w14:textId="77777777" w:rsidR="00983AE1" w:rsidRDefault="00983AE1">
      <w:pPr>
        <w:widowControl w:val="0"/>
        <w:autoSpaceDE w:val="0"/>
        <w:autoSpaceDN w:val="0"/>
        <w:adjustRightInd w:val="0"/>
        <w:spacing w:after="0" w:line="240" w:lineRule="auto"/>
        <w:rPr>
          <w:rFonts w:ascii="Arial" w:hAnsi="Arial" w:cs="Arial"/>
          <w:sz w:val="16"/>
          <w:szCs w:val="16"/>
        </w:rPr>
      </w:pPr>
    </w:p>
    <w:p w14:paraId="468A9F9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19925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10D533" w14:textId="77777777" w:rsidR="00983AE1" w:rsidRDefault="00983AE1">
      <w:pPr>
        <w:widowControl w:val="0"/>
        <w:autoSpaceDE w:val="0"/>
        <w:autoSpaceDN w:val="0"/>
        <w:adjustRightInd w:val="0"/>
        <w:spacing w:after="0" w:line="240" w:lineRule="auto"/>
        <w:rPr>
          <w:rFonts w:ascii="Arial" w:hAnsi="Arial" w:cs="Arial"/>
          <w:sz w:val="16"/>
          <w:szCs w:val="16"/>
        </w:rPr>
      </w:pPr>
    </w:p>
    <w:p w14:paraId="57CFD0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T70.3  I Kesónová choroba (dekompresná choroba)                            I</w:t>
      </w:r>
    </w:p>
    <w:p w14:paraId="5A6E8534" w14:textId="77777777" w:rsidR="00983AE1" w:rsidRDefault="00983AE1">
      <w:pPr>
        <w:widowControl w:val="0"/>
        <w:autoSpaceDE w:val="0"/>
        <w:autoSpaceDN w:val="0"/>
        <w:adjustRightInd w:val="0"/>
        <w:spacing w:after="0" w:line="240" w:lineRule="auto"/>
        <w:rPr>
          <w:rFonts w:ascii="Arial" w:hAnsi="Arial" w:cs="Arial"/>
          <w:sz w:val="16"/>
          <w:szCs w:val="16"/>
        </w:rPr>
      </w:pPr>
    </w:p>
    <w:p w14:paraId="5CF8F1F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5681F1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67CDD2B" w14:textId="77777777" w:rsidR="00983AE1" w:rsidRDefault="00983AE1">
      <w:pPr>
        <w:widowControl w:val="0"/>
        <w:autoSpaceDE w:val="0"/>
        <w:autoSpaceDN w:val="0"/>
        <w:adjustRightInd w:val="0"/>
        <w:spacing w:after="0" w:line="240" w:lineRule="auto"/>
        <w:rPr>
          <w:rFonts w:ascii="Arial" w:hAnsi="Arial" w:cs="Arial"/>
          <w:sz w:val="16"/>
          <w:szCs w:val="16"/>
        </w:rPr>
      </w:pPr>
    </w:p>
    <w:p w14:paraId="4F3D76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T70.4  I Účinok tekutiny pod vysokým tlakom                                I</w:t>
      </w:r>
    </w:p>
    <w:p w14:paraId="03E918EC" w14:textId="77777777" w:rsidR="00983AE1" w:rsidRDefault="00983AE1">
      <w:pPr>
        <w:widowControl w:val="0"/>
        <w:autoSpaceDE w:val="0"/>
        <w:autoSpaceDN w:val="0"/>
        <w:adjustRightInd w:val="0"/>
        <w:spacing w:after="0" w:line="240" w:lineRule="auto"/>
        <w:rPr>
          <w:rFonts w:ascii="Arial" w:hAnsi="Arial" w:cs="Arial"/>
          <w:sz w:val="16"/>
          <w:szCs w:val="16"/>
        </w:rPr>
      </w:pPr>
    </w:p>
    <w:p w14:paraId="206DB5C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E46F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5A14496" w14:textId="77777777" w:rsidR="00983AE1" w:rsidRDefault="00983AE1">
      <w:pPr>
        <w:widowControl w:val="0"/>
        <w:autoSpaceDE w:val="0"/>
        <w:autoSpaceDN w:val="0"/>
        <w:adjustRightInd w:val="0"/>
        <w:spacing w:after="0" w:line="240" w:lineRule="auto"/>
        <w:rPr>
          <w:rFonts w:ascii="Arial" w:hAnsi="Arial" w:cs="Arial"/>
          <w:sz w:val="16"/>
          <w:szCs w:val="16"/>
        </w:rPr>
      </w:pPr>
    </w:p>
    <w:p w14:paraId="46D135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T70.8  I Iný účinok tlaku vzduchu a tlaku vody                             I</w:t>
      </w:r>
    </w:p>
    <w:p w14:paraId="62F06949" w14:textId="77777777" w:rsidR="00983AE1" w:rsidRDefault="00983AE1">
      <w:pPr>
        <w:widowControl w:val="0"/>
        <w:autoSpaceDE w:val="0"/>
        <w:autoSpaceDN w:val="0"/>
        <w:adjustRightInd w:val="0"/>
        <w:spacing w:after="0" w:line="240" w:lineRule="auto"/>
        <w:rPr>
          <w:rFonts w:ascii="Arial" w:hAnsi="Arial" w:cs="Arial"/>
          <w:sz w:val="16"/>
          <w:szCs w:val="16"/>
        </w:rPr>
      </w:pPr>
    </w:p>
    <w:p w14:paraId="3C04131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35D906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779B5F5" w14:textId="77777777" w:rsidR="00983AE1" w:rsidRDefault="00983AE1">
      <w:pPr>
        <w:widowControl w:val="0"/>
        <w:autoSpaceDE w:val="0"/>
        <w:autoSpaceDN w:val="0"/>
        <w:adjustRightInd w:val="0"/>
        <w:spacing w:after="0" w:line="240" w:lineRule="auto"/>
        <w:rPr>
          <w:rFonts w:ascii="Arial" w:hAnsi="Arial" w:cs="Arial"/>
          <w:sz w:val="16"/>
          <w:szCs w:val="16"/>
        </w:rPr>
      </w:pPr>
    </w:p>
    <w:p w14:paraId="5346391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T70.9  I Účinok tlaku vzduchu a tlaku vody, bližšie neurčený               I</w:t>
      </w:r>
    </w:p>
    <w:p w14:paraId="480A07D1" w14:textId="77777777" w:rsidR="00983AE1" w:rsidRDefault="00983AE1">
      <w:pPr>
        <w:widowControl w:val="0"/>
        <w:autoSpaceDE w:val="0"/>
        <w:autoSpaceDN w:val="0"/>
        <w:adjustRightInd w:val="0"/>
        <w:spacing w:after="0" w:line="240" w:lineRule="auto"/>
        <w:rPr>
          <w:rFonts w:ascii="Arial" w:hAnsi="Arial" w:cs="Arial"/>
          <w:sz w:val="16"/>
          <w:szCs w:val="16"/>
        </w:rPr>
      </w:pPr>
    </w:p>
    <w:p w14:paraId="43DAC7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2631E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556846" w14:textId="77777777" w:rsidR="00983AE1" w:rsidRDefault="00983AE1">
      <w:pPr>
        <w:widowControl w:val="0"/>
        <w:autoSpaceDE w:val="0"/>
        <w:autoSpaceDN w:val="0"/>
        <w:adjustRightInd w:val="0"/>
        <w:spacing w:after="0" w:line="240" w:lineRule="auto"/>
        <w:rPr>
          <w:rFonts w:ascii="Arial" w:hAnsi="Arial" w:cs="Arial"/>
          <w:sz w:val="16"/>
          <w:szCs w:val="16"/>
        </w:rPr>
      </w:pPr>
    </w:p>
    <w:p w14:paraId="3E8E1AD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T71    I Zadusenie                                                         I</w:t>
      </w:r>
    </w:p>
    <w:p w14:paraId="6CA8D35E" w14:textId="77777777" w:rsidR="00983AE1" w:rsidRDefault="00983AE1">
      <w:pPr>
        <w:widowControl w:val="0"/>
        <w:autoSpaceDE w:val="0"/>
        <w:autoSpaceDN w:val="0"/>
        <w:adjustRightInd w:val="0"/>
        <w:spacing w:after="0" w:line="240" w:lineRule="auto"/>
        <w:rPr>
          <w:rFonts w:ascii="Arial" w:hAnsi="Arial" w:cs="Arial"/>
          <w:sz w:val="16"/>
          <w:szCs w:val="16"/>
        </w:rPr>
      </w:pPr>
    </w:p>
    <w:p w14:paraId="23C1A38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AA43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CFEF642" w14:textId="77777777" w:rsidR="00983AE1" w:rsidRDefault="00983AE1">
      <w:pPr>
        <w:widowControl w:val="0"/>
        <w:autoSpaceDE w:val="0"/>
        <w:autoSpaceDN w:val="0"/>
        <w:adjustRightInd w:val="0"/>
        <w:spacing w:after="0" w:line="240" w:lineRule="auto"/>
        <w:rPr>
          <w:rFonts w:ascii="Arial" w:hAnsi="Arial" w:cs="Arial"/>
          <w:sz w:val="16"/>
          <w:szCs w:val="16"/>
        </w:rPr>
      </w:pPr>
    </w:p>
    <w:p w14:paraId="3C3A286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T73.0  I Účinky hladu                                                      I</w:t>
      </w:r>
    </w:p>
    <w:p w14:paraId="1E2CDCE0" w14:textId="77777777" w:rsidR="00983AE1" w:rsidRDefault="00983AE1">
      <w:pPr>
        <w:widowControl w:val="0"/>
        <w:autoSpaceDE w:val="0"/>
        <w:autoSpaceDN w:val="0"/>
        <w:adjustRightInd w:val="0"/>
        <w:spacing w:after="0" w:line="240" w:lineRule="auto"/>
        <w:rPr>
          <w:rFonts w:ascii="Arial" w:hAnsi="Arial" w:cs="Arial"/>
          <w:sz w:val="16"/>
          <w:szCs w:val="16"/>
        </w:rPr>
      </w:pPr>
    </w:p>
    <w:p w14:paraId="3A222E9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62B0B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237152" w14:textId="77777777" w:rsidR="00983AE1" w:rsidRDefault="00983AE1">
      <w:pPr>
        <w:widowControl w:val="0"/>
        <w:autoSpaceDE w:val="0"/>
        <w:autoSpaceDN w:val="0"/>
        <w:adjustRightInd w:val="0"/>
        <w:spacing w:after="0" w:line="240" w:lineRule="auto"/>
        <w:rPr>
          <w:rFonts w:ascii="Arial" w:hAnsi="Arial" w:cs="Arial"/>
          <w:sz w:val="16"/>
          <w:szCs w:val="16"/>
        </w:rPr>
      </w:pPr>
    </w:p>
    <w:p w14:paraId="47BF19C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T73.1  I Účinky smädu                                                      I</w:t>
      </w:r>
    </w:p>
    <w:p w14:paraId="094CA99C" w14:textId="77777777" w:rsidR="00983AE1" w:rsidRDefault="00983AE1">
      <w:pPr>
        <w:widowControl w:val="0"/>
        <w:autoSpaceDE w:val="0"/>
        <w:autoSpaceDN w:val="0"/>
        <w:adjustRightInd w:val="0"/>
        <w:spacing w:after="0" w:line="240" w:lineRule="auto"/>
        <w:rPr>
          <w:rFonts w:ascii="Arial" w:hAnsi="Arial" w:cs="Arial"/>
          <w:sz w:val="16"/>
          <w:szCs w:val="16"/>
        </w:rPr>
      </w:pPr>
    </w:p>
    <w:p w14:paraId="5D137B1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F6635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F107ADF" w14:textId="77777777" w:rsidR="00983AE1" w:rsidRDefault="00983AE1">
      <w:pPr>
        <w:widowControl w:val="0"/>
        <w:autoSpaceDE w:val="0"/>
        <w:autoSpaceDN w:val="0"/>
        <w:adjustRightInd w:val="0"/>
        <w:spacing w:after="0" w:line="240" w:lineRule="auto"/>
        <w:rPr>
          <w:rFonts w:ascii="Arial" w:hAnsi="Arial" w:cs="Arial"/>
          <w:sz w:val="16"/>
          <w:szCs w:val="16"/>
        </w:rPr>
      </w:pPr>
    </w:p>
    <w:p w14:paraId="56466E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T73.2  I Vyčerpanie, zapríčinené vystavením poveternostným vplyvom         I</w:t>
      </w:r>
    </w:p>
    <w:p w14:paraId="670E6050" w14:textId="77777777" w:rsidR="00983AE1" w:rsidRDefault="00983AE1">
      <w:pPr>
        <w:widowControl w:val="0"/>
        <w:autoSpaceDE w:val="0"/>
        <w:autoSpaceDN w:val="0"/>
        <w:adjustRightInd w:val="0"/>
        <w:spacing w:after="0" w:line="240" w:lineRule="auto"/>
        <w:rPr>
          <w:rFonts w:ascii="Arial" w:hAnsi="Arial" w:cs="Arial"/>
          <w:sz w:val="16"/>
          <w:szCs w:val="16"/>
        </w:rPr>
      </w:pPr>
    </w:p>
    <w:p w14:paraId="2D91D0C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E0240F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836786" w14:textId="77777777" w:rsidR="00983AE1" w:rsidRDefault="00983AE1">
      <w:pPr>
        <w:widowControl w:val="0"/>
        <w:autoSpaceDE w:val="0"/>
        <w:autoSpaceDN w:val="0"/>
        <w:adjustRightInd w:val="0"/>
        <w:spacing w:after="0" w:line="240" w:lineRule="auto"/>
        <w:rPr>
          <w:rFonts w:ascii="Arial" w:hAnsi="Arial" w:cs="Arial"/>
          <w:sz w:val="16"/>
          <w:szCs w:val="16"/>
        </w:rPr>
      </w:pPr>
    </w:p>
    <w:p w14:paraId="17275C1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T73.3  I Vyčerpanie, zapríčinené nadmernou námahou                         I</w:t>
      </w:r>
    </w:p>
    <w:p w14:paraId="5C03D097" w14:textId="77777777" w:rsidR="00983AE1" w:rsidRDefault="00983AE1">
      <w:pPr>
        <w:widowControl w:val="0"/>
        <w:autoSpaceDE w:val="0"/>
        <w:autoSpaceDN w:val="0"/>
        <w:adjustRightInd w:val="0"/>
        <w:spacing w:after="0" w:line="240" w:lineRule="auto"/>
        <w:rPr>
          <w:rFonts w:ascii="Arial" w:hAnsi="Arial" w:cs="Arial"/>
          <w:sz w:val="16"/>
          <w:szCs w:val="16"/>
        </w:rPr>
      </w:pPr>
    </w:p>
    <w:p w14:paraId="196617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CA38A1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8F581D4" w14:textId="77777777" w:rsidR="00983AE1" w:rsidRDefault="00983AE1">
      <w:pPr>
        <w:widowControl w:val="0"/>
        <w:autoSpaceDE w:val="0"/>
        <w:autoSpaceDN w:val="0"/>
        <w:adjustRightInd w:val="0"/>
        <w:spacing w:after="0" w:line="240" w:lineRule="auto"/>
        <w:rPr>
          <w:rFonts w:ascii="Arial" w:hAnsi="Arial" w:cs="Arial"/>
          <w:sz w:val="16"/>
          <w:szCs w:val="16"/>
        </w:rPr>
      </w:pPr>
    </w:p>
    <w:p w14:paraId="6D82640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T73.8  I Iný účinok nedostatku                                             I</w:t>
      </w:r>
    </w:p>
    <w:p w14:paraId="3E443B5B" w14:textId="77777777" w:rsidR="00983AE1" w:rsidRDefault="00983AE1">
      <w:pPr>
        <w:widowControl w:val="0"/>
        <w:autoSpaceDE w:val="0"/>
        <w:autoSpaceDN w:val="0"/>
        <w:adjustRightInd w:val="0"/>
        <w:spacing w:after="0" w:line="240" w:lineRule="auto"/>
        <w:rPr>
          <w:rFonts w:ascii="Arial" w:hAnsi="Arial" w:cs="Arial"/>
          <w:sz w:val="16"/>
          <w:szCs w:val="16"/>
        </w:rPr>
      </w:pPr>
    </w:p>
    <w:p w14:paraId="5AA5F19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321E6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CC50227" w14:textId="77777777" w:rsidR="00983AE1" w:rsidRDefault="00983AE1">
      <w:pPr>
        <w:widowControl w:val="0"/>
        <w:autoSpaceDE w:val="0"/>
        <w:autoSpaceDN w:val="0"/>
        <w:adjustRightInd w:val="0"/>
        <w:spacing w:after="0" w:line="240" w:lineRule="auto"/>
        <w:rPr>
          <w:rFonts w:ascii="Arial" w:hAnsi="Arial" w:cs="Arial"/>
          <w:sz w:val="16"/>
          <w:szCs w:val="16"/>
        </w:rPr>
      </w:pPr>
    </w:p>
    <w:p w14:paraId="6CF0568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T73.9  I Účinok nedostatku, bližšie neurčený                               I</w:t>
      </w:r>
    </w:p>
    <w:p w14:paraId="5B335F83" w14:textId="77777777" w:rsidR="00983AE1" w:rsidRDefault="00983AE1">
      <w:pPr>
        <w:widowControl w:val="0"/>
        <w:autoSpaceDE w:val="0"/>
        <w:autoSpaceDN w:val="0"/>
        <w:adjustRightInd w:val="0"/>
        <w:spacing w:after="0" w:line="240" w:lineRule="auto"/>
        <w:rPr>
          <w:rFonts w:ascii="Arial" w:hAnsi="Arial" w:cs="Arial"/>
          <w:sz w:val="16"/>
          <w:szCs w:val="16"/>
        </w:rPr>
      </w:pPr>
    </w:p>
    <w:p w14:paraId="5CE41D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5BDD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464151" w14:textId="77777777" w:rsidR="00983AE1" w:rsidRDefault="00983AE1">
      <w:pPr>
        <w:widowControl w:val="0"/>
        <w:autoSpaceDE w:val="0"/>
        <w:autoSpaceDN w:val="0"/>
        <w:adjustRightInd w:val="0"/>
        <w:spacing w:after="0" w:line="240" w:lineRule="auto"/>
        <w:rPr>
          <w:rFonts w:ascii="Arial" w:hAnsi="Arial" w:cs="Arial"/>
          <w:sz w:val="16"/>
          <w:szCs w:val="16"/>
        </w:rPr>
      </w:pPr>
    </w:p>
    <w:p w14:paraId="0B44B8E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T74.0  I Zanedbanie alebo opustenie                                        I</w:t>
      </w:r>
    </w:p>
    <w:p w14:paraId="66769F7B" w14:textId="77777777" w:rsidR="00983AE1" w:rsidRDefault="00983AE1">
      <w:pPr>
        <w:widowControl w:val="0"/>
        <w:autoSpaceDE w:val="0"/>
        <w:autoSpaceDN w:val="0"/>
        <w:adjustRightInd w:val="0"/>
        <w:spacing w:after="0" w:line="240" w:lineRule="auto"/>
        <w:rPr>
          <w:rFonts w:ascii="Arial" w:hAnsi="Arial" w:cs="Arial"/>
          <w:sz w:val="16"/>
          <w:szCs w:val="16"/>
        </w:rPr>
      </w:pPr>
    </w:p>
    <w:p w14:paraId="6FD10D8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0181D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DFB235" w14:textId="77777777" w:rsidR="00983AE1" w:rsidRDefault="00983AE1">
      <w:pPr>
        <w:widowControl w:val="0"/>
        <w:autoSpaceDE w:val="0"/>
        <w:autoSpaceDN w:val="0"/>
        <w:adjustRightInd w:val="0"/>
        <w:spacing w:after="0" w:line="240" w:lineRule="auto"/>
        <w:rPr>
          <w:rFonts w:ascii="Arial" w:hAnsi="Arial" w:cs="Arial"/>
          <w:sz w:val="16"/>
          <w:szCs w:val="16"/>
        </w:rPr>
      </w:pPr>
    </w:p>
    <w:p w14:paraId="76C47A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T74.1  I Fyzické zneužitie                                                 I</w:t>
      </w:r>
    </w:p>
    <w:p w14:paraId="6A9EC1F3" w14:textId="77777777" w:rsidR="00983AE1" w:rsidRDefault="00983AE1">
      <w:pPr>
        <w:widowControl w:val="0"/>
        <w:autoSpaceDE w:val="0"/>
        <w:autoSpaceDN w:val="0"/>
        <w:adjustRightInd w:val="0"/>
        <w:spacing w:after="0" w:line="240" w:lineRule="auto"/>
        <w:rPr>
          <w:rFonts w:ascii="Arial" w:hAnsi="Arial" w:cs="Arial"/>
          <w:sz w:val="16"/>
          <w:szCs w:val="16"/>
        </w:rPr>
      </w:pPr>
    </w:p>
    <w:p w14:paraId="678366C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0C03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2F8631E" w14:textId="77777777" w:rsidR="00983AE1" w:rsidRDefault="00983AE1">
      <w:pPr>
        <w:widowControl w:val="0"/>
        <w:autoSpaceDE w:val="0"/>
        <w:autoSpaceDN w:val="0"/>
        <w:adjustRightInd w:val="0"/>
        <w:spacing w:after="0" w:line="240" w:lineRule="auto"/>
        <w:rPr>
          <w:rFonts w:ascii="Arial" w:hAnsi="Arial" w:cs="Arial"/>
          <w:sz w:val="16"/>
          <w:szCs w:val="16"/>
        </w:rPr>
      </w:pPr>
    </w:p>
    <w:p w14:paraId="6DFF609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T74.2  I Pohlavné zneužitie                                                I</w:t>
      </w:r>
    </w:p>
    <w:p w14:paraId="79299A3B" w14:textId="77777777" w:rsidR="00983AE1" w:rsidRDefault="00983AE1">
      <w:pPr>
        <w:widowControl w:val="0"/>
        <w:autoSpaceDE w:val="0"/>
        <w:autoSpaceDN w:val="0"/>
        <w:adjustRightInd w:val="0"/>
        <w:spacing w:after="0" w:line="240" w:lineRule="auto"/>
        <w:rPr>
          <w:rFonts w:ascii="Arial" w:hAnsi="Arial" w:cs="Arial"/>
          <w:sz w:val="16"/>
          <w:szCs w:val="16"/>
        </w:rPr>
      </w:pPr>
    </w:p>
    <w:p w14:paraId="4C0EC2B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51CFD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A006C8" w14:textId="77777777" w:rsidR="00983AE1" w:rsidRDefault="00983AE1">
      <w:pPr>
        <w:widowControl w:val="0"/>
        <w:autoSpaceDE w:val="0"/>
        <w:autoSpaceDN w:val="0"/>
        <w:adjustRightInd w:val="0"/>
        <w:spacing w:after="0" w:line="240" w:lineRule="auto"/>
        <w:rPr>
          <w:rFonts w:ascii="Arial" w:hAnsi="Arial" w:cs="Arial"/>
          <w:sz w:val="16"/>
          <w:szCs w:val="16"/>
        </w:rPr>
      </w:pPr>
    </w:p>
    <w:p w14:paraId="74311B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T74.3  I Psychické zneužitie                                               I</w:t>
      </w:r>
    </w:p>
    <w:p w14:paraId="1AE66C1B" w14:textId="77777777" w:rsidR="00983AE1" w:rsidRDefault="00983AE1">
      <w:pPr>
        <w:widowControl w:val="0"/>
        <w:autoSpaceDE w:val="0"/>
        <w:autoSpaceDN w:val="0"/>
        <w:adjustRightInd w:val="0"/>
        <w:spacing w:after="0" w:line="240" w:lineRule="auto"/>
        <w:rPr>
          <w:rFonts w:ascii="Arial" w:hAnsi="Arial" w:cs="Arial"/>
          <w:sz w:val="16"/>
          <w:szCs w:val="16"/>
        </w:rPr>
      </w:pPr>
    </w:p>
    <w:p w14:paraId="14CE00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E02A79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E55A1A" w14:textId="77777777" w:rsidR="00983AE1" w:rsidRDefault="00983AE1">
      <w:pPr>
        <w:widowControl w:val="0"/>
        <w:autoSpaceDE w:val="0"/>
        <w:autoSpaceDN w:val="0"/>
        <w:adjustRightInd w:val="0"/>
        <w:spacing w:after="0" w:line="240" w:lineRule="auto"/>
        <w:rPr>
          <w:rFonts w:ascii="Arial" w:hAnsi="Arial" w:cs="Arial"/>
          <w:sz w:val="16"/>
          <w:szCs w:val="16"/>
        </w:rPr>
      </w:pPr>
    </w:p>
    <w:p w14:paraId="27BE5B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T74.8  I Iný syndróm, zapríčinený zlým zaobchádzaním                       I</w:t>
      </w:r>
    </w:p>
    <w:p w14:paraId="4CB7159A" w14:textId="77777777" w:rsidR="00983AE1" w:rsidRDefault="00983AE1">
      <w:pPr>
        <w:widowControl w:val="0"/>
        <w:autoSpaceDE w:val="0"/>
        <w:autoSpaceDN w:val="0"/>
        <w:adjustRightInd w:val="0"/>
        <w:spacing w:after="0" w:line="240" w:lineRule="auto"/>
        <w:rPr>
          <w:rFonts w:ascii="Arial" w:hAnsi="Arial" w:cs="Arial"/>
          <w:sz w:val="16"/>
          <w:szCs w:val="16"/>
        </w:rPr>
      </w:pPr>
    </w:p>
    <w:p w14:paraId="26C48A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D086DC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694DB5" w14:textId="77777777" w:rsidR="00983AE1" w:rsidRDefault="00983AE1">
      <w:pPr>
        <w:widowControl w:val="0"/>
        <w:autoSpaceDE w:val="0"/>
        <w:autoSpaceDN w:val="0"/>
        <w:adjustRightInd w:val="0"/>
        <w:spacing w:after="0" w:line="240" w:lineRule="auto"/>
        <w:rPr>
          <w:rFonts w:ascii="Arial" w:hAnsi="Arial" w:cs="Arial"/>
          <w:sz w:val="16"/>
          <w:szCs w:val="16"/>
        </w:rPr>
      </w:pPr>
    </w:p>
    <w:p w14:paraId="0DD6D26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T74.9  I Syndróm, zapríčinený zlým zaobchádzaním, bližšie neurčený         I</w:t>
      </w:r>
    </w:p>
    <w:p w14:paraId="05517A81" w14:textId="77777777" w:rsidR="00983AE1" w:rsidRDefault="00983AE1">
      <w:pPr>
        <w:widowControl w:val="0"/>
        <w:autoSpaceDE w:val="0"/>
        <w:autoSpaceDN w:val="0"/>
        <w:adjustRightInd w:val="0"/>
        <w:spacing w:after="0" w:line="240" w:lineRule="auto"/>
        <w:rPr>
          <w:rFonts w:ascii="Arial" w:hAnsi="Arial" w:cs="Arial"/>
          <w:sz w:val="16"/>
          <w:szCs w:val="16"/>
        </w:rPr>
      </w:pPr>
    </w:p>
    <w:p w14:paraId="21D561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00016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41C420" w14:textId="77777777" w:rsidR="00983AE1" w:rsidRDefault="00983AE1">
      <w:pPr>
        <w:widowControl w:val="0"/>
        <w:autoSpaceDE w:val="0"/>
        <w:autoSpaceDN w:val="0"/>
        <w:adjustRightInd w:val="0"/>
        <w:spacing w:after="0" w:line="240" w:lineRule="auto"/>
        <w:rPr>
          <w:rFonts w:ascii="Arial" w:hAnsi="Arial" w:cs="Arial"/>
          <w:sz w:val="16"/>
          <w:szCs w:val="16"/>
        </w:rPr>
      </w:pPr>
    </w:p>
    <w:p w14:paraId="670DC9F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T75.0  I Účinok blesku                                                     I</w:t>
      </w:r>
    </w:p>
    <w:p w14:paraId="170976AD" w14:textId="77777777" w:rsidR="00983AE1" w:rsidRDefault="00983AE1">
      <w:pPr>
        <w:widowControl w:val="0"/>
        <w:autoSpaceDE w:val="0"/>
        <w:autoSpaceDN w:val="0"/>
        <w:adjustRightInd w:val="0"/>
        <w:spacing w:after="0" w:line="240" w:lineRule="auto"/>
        <w:rPr>
          <w:rFonts w:ascii="Arial" w:hAnsi="Arial" w:cs="Arial"/>
          <w:sz w:val="16"/>
          <w:szCs w:val="16"/>
        </w:rPr>
      </w:pPr>
    </w:p>
    <w:p w14:paraId="611A86F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B798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739479" w14:textId="77777777" w:rsidR="00983AE1" w:rsidRDefault="00983AE1">
      <w:pPr>
        <w:widowControl w:val="0"/>
        <w:autoSpaceDE w:val="0"/>
        <w:autoSpaceDN w:val="0"/>
        <w:adjustRightInd w:val="0"/>
        <w:spacing w:after="0" w:line="240" w:lineRule="auto"/>
        <w:rPr>
          <w:rFonts w:ascii="Arial" w:hAnsi="Arial" w:cs="Arial"/>
          <w:sz w:val="16"/>
          <w:szCs w:val="16"/>
        </w:rPr>
      </w:pPr>
    </w:p>
    <w:p w14:paraId="6C1392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T75.1  I Utopenie a topenie (nie smrteľné)                                 I</w:t>
      </w:r>
    </w:p>
    <w:p w14:paraId="45E994E5" w14:textId="77777777" w:rsidR="00983AE1" w:rsidRDefault="00983AE1">
      <w:pPr>
        <w:widowControl w:val="0"/>
        <w:autoSpaceDE w:val="0"/>
        <w:autoSpaceDN w:val="0"/>
        <w:adjustRightInd w:val="0"/>
        <w:spacing w:after="0" w:line="240" w:lineRule="auto"/>
        <w:rPr>
          <w:rFonts w:ascii="Arial" w:hAnsi="Arial" w:cs="Arial"/>
          <w:sz w:val="16"/>
          <w:szCs w:val="16"/>
        </w:rPr>
      </w:pPr>
    </w:p>
    <w:p w14:paraId="2D01EA1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D7E201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AA2D55F" w14:textId="77777777" w:rsidR="00983AE1" w:rsidRDefault="00983AE1">
      <w:pPr>
        <w:widowControl w:val="0"/>
        <w:autoSpaceDE w:val="0"/>
        <w:autoSpaceDN w:val="0"/>
        <w:adjustRightInd w:val="0"/>
        <w:spacing w:after="0" w:line="240" w:lineRule="auto"/>
        <w:rPr>
          <w:rFonts w:ascii="Arial" w:hAnsi="Arial" w:cs="Arial"/>
          <w:sz w:val="16"/>
          <w:szCs w:val="16"/>
        </w:rPr>
      </w:pPr>
    </w:p>
    <w:p w14:paraId="43E079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T75.2  I Účinky vibrácie                                                   I</w:t>
      </w:r>
    </w:p>
    <w:p w14:paraId="159D25E1" w14:textId="77777777" w:rsidR="00983AE1" w:rsidRDefault="00983AE1">
      <w:pPr>
        <w:widowControl w:val="0"/>
        <w:autoSpaceDE w:val="0"/>
        <w:autoSpaceDN w:val="0"/>
        <w:adjustRightInd w:val="0"/>
        <w:spacing w:after="0" w:line="240" w:lineRule="auto"/>
        <w:rPr>
          <w:rFonts w:ascii="Arial" w:hAnsi="Arial" w:cs="Arial"/>
          <w:sz w:val="16"/>
          <w:szCs w:val="16"/>
        </w:rPr>
      </w:pPr>
    </w:p>
    <w:p w14:paraId="48C2DF9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0855D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D1AC24" w14:textId="77777777" w:rsidR="00983AE1" w:rsidRDefault="00983AE1">
      <w:pPr>
        <w:widowControl w:val="0"/>
        <w:autoSpaceDE w:val="0"/>
        <w:autoSpaceDN w:val="0"/>
        <w:adjustRightInd w:val="0"/>
        <w:spacing w:after="0" w:line="240" w:lineRule="auto"/>
        <w:rPr>
          <w:rFonts w:ascii="Arial" w:hAnsi="Arial" w:cs="Arial"/>
          <w:sz w:val="16"/>
          <w:szCs w:val="16"/>
        </w:rPr>
      </w:pPr>
    </w:p>
    <w:p w14:paraId="27C599C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T75.3  I Kinetóza                                                          I</w:t>
      </w:r>
    </w:p>
    <w:p w14:paraId="62AA1434" w14:textId="77777777" w:rsidR="00983AE1" w:rsidRDefault="00983AE1">
      <w:pPr>
        <w:widowControl w:val="0"/>
        <w:autoSpaceDE w:val="0"/>
        <w:autoSpaceDN w:val="0"/>
        <w:adjustRightInd w:val="0"/>
        <w:spacing w:after="0" w:line="240" w:lineRule="auto"/>
        <w:rPr>
          <w:rFonts w:ascii="Arial" w:hAnsi="Arial" w:cs="Arial"/>
          <w:sz w:val="16"/>
          <w:szCs w:val="16"/>
        </w:rPr>
      </w:pPr>
    </w:p>
    <w:p w14:paraId="31D5FAB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0000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229C76" w14:textId="77777777" w:rsidR="00983AE1" w:rsidRDefault="00983AE1">
      <w:pPr>
        <w:widowControl w:val="0"/>
        <w:autoSpaceDE w:val="0"/>
        <w:autoSpaceDN w:val="0"/>
        <w:adjustRightInd w:val="0"/>
        <w:spacing w:after="0" w:line="240" w:lineRule="auto"/>
        <w:rPr>
          <w:rFonts w:ascii="Arial" w:hAnsi="Arial" w:cs="Arial"/>
          <w:sz w:val="16"/>
          <w:szCs w:val="16"/>
        </w:rPr>
      </w:pPr>
    </w:p>
    <w:p w14:paraId="1AD90FF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T75.4  I Účinok elektrického prúdu                                         I</w:t>
      </w:r>
    </w:p>
    <w:p w14:paraId="144754CC" w14:textId="77777777" w:rsidR="00983AE1" w:rsidRDefault="00983AE1">
      <w:pPr>
        <w:widowControl w:val="0"/>
        <w:autoSpaceDE w:val="0"/>
        <w:autoSpaceDN w:val="0"/>
        <w:adjustRightInd w:val="0"/>
        <w:spacing w:after="0" w:line="240" w:lineRule="auto"/>
        <w:rPr>
          <w:rFonts w:ascii="Arial" w:hAnsi="Arial" w:cs="Arial"/>
          <w:sz w:val="16"/>
          <w:szCs w:val="16"/>
        </w:rPr>
      </w:pPr>
    </w:p>
    <w:p w14:paraId="0F8CE19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AB627C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920EEA9" w14:textId="77777777" w:rsidR="00983AE1" w:rsidRDefault="00983AE1">
      <w:pPr>
        <w:widowControl w:val="0"/>
        <w:autoSpaceDE w:val="0"/>
        <w:autoSpaceDN w:val="0"/>
        <w:adjustRightInd w:val="0"/>
        <w:spacing w:after="0" w:line="240" w:lineRule="auto"/>
        <w:rPr>
          <w:rFonts w:ascii="Arial" w:hAnsi="Arial" w:cs="Arial"/>
          <w:sz w:val="16"/>
          <w:szCs w:val="16"/>
        </w:rPr>
      </w:pPr>
    </w:p>
    <w:p w14:paraId="6F709C6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T75.8  I Iný účinok z vonkajších príčin, bližšie určený                    I</w:t>
      </w:r>
    </w:p>
    <w:p w14:paraId="4E2D723D" w14:textId="77777777" w:rsidR="00983AE1" w:rsidRDefault="00983AE1">
      <w:pPr>
        <w:widowControl w:val="0"/>
        <w:autoSpaceDE w:val="0"/>
        <w:autoSpaceDN w:val="0"/>
        <w:adjustRightInd w:val="0"/>
        <w:spacing w:after="0" w:line="240" w:lineRule="auto"/>
        <w:rPr>
          <w:rFonts w:ascii="Arial" w:hAnsi="Arial" w:cs="Arial"/>
          <w:sz w:val="16"/>
          <w:szCs w:val="16"/>
        </w:rPr>
      </w:pPr>
    </w:p>
    <w:p w14:paraId="40845F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13DA93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9091FF" w14:textId="77777777" w:rsidR="00983AE1" w:rsidRDefault="00983AE1">
      <w:pPr>
        <w:widowControl w:val="0"/>
        <w:autoSpaceDE w:val="0"/>
        <w:autoSpaceDN w:val="0"/>
        <w:adjustRightInd w:val="0"/>
        <w:spacing w:after="0" w:line="240" w:lineRule="auto"/>
        <w:rPr>
          <w:rFonts w:ascii="Arial" w:hAnsi="Arial" w:cs="Arial"/>
          <w:sz w:val="16"/>
          <w:szCs w:val="16"/>
        </w:rPr>
      </w:pPr>
    </w:p>
    <w:p w14:paraId="363DAB4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T78.0  I Anafylaktický šok ako nežiaduci účinok potraviny                  I</w:t>
      </w:r>
    </w:p>
    <w:p w14:paraId="76E0426A" w14:textId="77777777" w:rsidR="00983AE1" w:rsidRDefault="00983AE1">
      <w:pPr>
        <w:widowControl w:val="0"/>
        <w:autoSpaceDE w:val="0"/>
        <w:autoSpaceDN w:val="0"/>
        <w:adjustRightInd w:val="0"/>
        <w:spacing w:after="0" w:line="240" w:lineRule="auto"/>
        <w:rPr>
          <w:rFonts w:ascii="Arial" w:hAnsi="Arial" w:cs="Arial"/>
          <w:sz w:val="16"/>
          <w:szCs w:val="16"/>
        </w:rPr>
      </w:pPr>
    </w:p>
    <w:p w14:paraId="1460E03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871DB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8BA6A2" w14:textId="77777777" w:rsidR="00983AE1" w:rsidRDefault="00983AE1">
      <w:pPr>
        <w:widowControl w:val="0"/>
        <w:autoSpaceDE w:val="0"/>
        <w:autoSpaceDN w:val="0"/>
        <w:adjustRightInd w:val="0"/>
        <w:spacing w:after="0" w:line="240" w:lineRule="auto"/>
        <w:rPr>
          <w:rFonts w:ascii="Arial" w:hAnsi="Arial" w:cs="Arial"/>
          <w:sz w:val="16"/>
          <w:szCs w:val="16"/>
        </w:rPr>
      </w:pPr>
    </w:p>
    <w:p w14:paraId="758474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T78.2  I Anafylaktický šok, bližšie neurčený                               I</w:t>
      </w:r>
    </w:p>
    <w:p w14:paraId="757D43A0" w14:textId="77777777" w:rsidR="00983AE1" w:rsidRDefault="00983AE1">
      <w:pPr>
        <w:widowControl w:val="0"/>
        <w:autoSpaceDE w:val="0"/>
        <w:autoSpaceDN w:val="0"/>
        <w:adjustRightInd w:val="0"/>
        <w:spacing w:after="0" w:line="240" w:lineRule="auto"/>
        <w:rPr>
          <w:rFonts w:ascii="Arial" w:hAnsi="Arial" w:cs="Arial"/>
          <w:sz w:val="16"/>
          <w:szCs w:val="16"/>
        </w:rPr>
      </w:pPr>
    </w:p>
    <w:p w14:paraId="61983A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7F9BD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E21198" w14:textId="77777777" w:rsidR="00983AE1" w:rsidRDefault="00983AE1">
      <w:pPr>
        <w:widowControl w:val="0"/>
        <w:autoSpaceDE w:val="0"/>
        <w:autoSpaceDN w:val="0"/>
        <w:adjustRightInd w:val="0"/>
        <w:spacing w:after="0" w:line="240" w:lineRule="auto"/>
        <w:rPr>
          <w:rFonts w:ascii="Arial" w:hAnsi="Arial" w:cs="Arial"/>
          <w:sz w:val="16"/>
          <w:szCs w:val="16"/>
        </w:rPr>
      </w:pPr>
    </w:p>
    <w:p w14:paraId="25C9BD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T78.3  I Angioneurotický edém                                              I</w:t>
      </w:r>
    </w:p>
    <w:p w14:paraId="476F0417" w14:textId="77777777" w:rsidR="00983AE1" w:rsidRDefault="00983AE1">
      <w:pPr>
        <w:widowControl w:val="0"/>
        <w:autoSpaceDE w:val="0"/>
        <w:autoSpaceDN w:val="0"/>
        <w:adjustRightInd w:val="0"/>
        <w:spacing w:after="0" w:line="240" w:lineRule="auto"/>
        <w:rPr>
          <w:rFonts w:ascii="Arial" w:hAnsi="Arial" w:cs="Arial"/>
          <w:sz w:val="16"/>
          <w:szCs w:val="16"/>
        </w:rPr>
      </w:pPr>
    </w:p>
    <w:p w14:paraId="08FCC22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B0CC7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0A11F4B" w14:textId="77777777" w:rsidR="00983AE1" w:rsidRDefault="00983AE1">
      <w:pPr>
        <w:widowControl w:val="0"/>
        <w:autoSpaceDE w:val="0"/>
        <w:autoSpaceDN w:val="0"/>
        <w:adjustRightInd w:val="0"/>
        <w:spacing w:after="0" w:line="240" w:lineRule="auto"/>
        <w:rPr>
          <w:rFonts w:ascii="Arial" w:hAnsi="Arial" w:cs="Arial"/>
          <w:sz w:val="16"/>
          <w:szCs w:val="16"/>
        </w:rPr>
      </w:pPr>
    </w:p>
    <w:p w14:paraId="103A31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T78.8  I Iný nežiaduci účinok, nezatriedený inde                           I</w:t>
      </w:r>
    </w:p>
    <w:p w14:paraId="2397351D" w14:textId="77777777" w:rsidR="00983AE1" w:rsidRDefault="00983AE1">
      <w:pPr>
        <w:widowControl w:val="0"/>
        <w:autoSpaceDE w:val="0"/>
        <w:autoSpaceDN w:val="0"/>
        <w:adjustRightInd w:val="0"/>
        <w:spacing w:after="0" w:line="240" w:lineRule="auto"/>
        <w:rPr>
          <w:rFonts w:ascii="Arial" w:hAnsi="Arial" w:cs="Arial"/>
          <w:sz w:val="16"/>
          <w:szCs w:val="16"/>
        </w:rPr>
      </w:pPr>
    </w:p>
    <w:p w14:paraId="7ADD66D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BFF12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92EF95" w14:textId="77777777" w:rsidR="00983AE1" w:rsidRDefault="00983AE1">
      <w:pPr>
        <w:widowControl w:val="0"/>
        <w:autoSpaceDE w:val="0"/>
        <w:autoSpaceDN w:val="0"/>
        <w:adjustRightInd w:val="0"/>
        <w:spacing w:after="0" w:line="240" w:lineRule="auto"/>
        <w:rPr>
          <w:rFonts w:ascii="Arial" w:hAnsi="Arial" w:cs="Arial"/>
          <w:sz w:val="16"/>
          <w:szCs w:val="16"/>
        </w:rPr>
      </w:pPr>
    </w:p>
    <w:p w14:paraId="2FFE0A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T78.9  I Nežiaduci účinok, bližšie neurčený                                I</w:t>
      </w:r>
    </w:p>
    <w:p w14:paraId="3FE50B57" w14:textId="77777777" w:rsidR="00983AE1" w:rsidRDefault="00983AE1">
      <w:pPr>
        <w:widowControl w:val="0"/>
        <w:autoSpaceDE w:val="0"/>
        <w:autoSpaceDN w:val="0"/>
        <w:adjustRightInd w:val="0"/>
        <w:spacing w:after="0" w:line="240" w:lineRule="auto"/>
        <w:rPr>
          <w:rFonts w:ascii="Arial" w:hAnsi="Arial" w:cs="Arial"/>
          <w:sz w:val="16"/>
          <w:szCs w:val="16"/>
        </w:rPr>
      </w:pPr>
    </w:p>
    <w:p w14:paraId="50F0EFB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28CA3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E1B908" w14:textId="77777777" w:rsidR="00983AE1" w:rsidRDefault="00983AE1">
      <w:pPr>
        <w:widowControl w:val="0"/>
        <w:autoSpaceDE w:val="0"/>
        <w:autoSpaceDN w:val="0"/>
        <w:adjustRightInd w:val="0"/>
        <w:spacing w:after="0" w:line="240" w:lineRule="auto"/>
        <w:rPr>
          <w:rFonts w:ascii="Arial" w:hAnsi="Arial" w:cs="Arial"/>
          <w:sz w:val="16"/>
          <w:szCs w:val="16"/>
        </w:rPr>
      </w:pPr>
    </w:p>
    <w:p w14:paraId="5F842B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T79.0  I Vzduchová embólia (poúrazová)                                     I</w:t>
      </w:r>
    </w:p>
    <w:p w14:paraId="6C8DF414" w14:textId="77777777" w:rsidR="00983AE1" w:rsidRDefault="00983AE1">
      <w:pPr>
        <w:widowControl w:val="0"/>
        <w:autoSpaceDE w:val="0"/>
        <w:autoSpaceDN w:val="0"/>
        <w:adjustRightInd w:val="0"/>
        <w:spacing w:after="0" w:line="240" w:lineRule="auto"/>
        <w:rPr>
          <w:rFonts w:ascii="Arial" w:hAnsi="Arial" w:cs="Arial"/>
          <w:sz w:val="16"/>
          <w:szCs w:val="16"/>
        </w:rPr>
      </w:pPr>
    </w:p>
    <w:p w14:paraId="1CD992F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E8A0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6D5E05" w14:textId="77777777" w:rsidR="00983AE1" w:rsidRDefault="00983AE1">
      <w:pPr>
        <w:widowControl w:val="0"/>
        <w:autoSpaceDE w:val="0"/>
        <w:autoSpaceDN w:val="0"/>
        <w:adjustRightInd w:val="0"/>
        <w:spacing w:after="0" w:line="240" w:lineRule="auto"/>
        <w:rPr>
          <w:rFonts w:ascii="Arial" w:hAnsi="Arial" w:cs="Arial"/>
          <w:sz w:val="16"/>
          <w:szCs w:val="16"/>
        </w:rPr>
      </w:pPr>
    </w:p>
    <w:p w14:paraId="62BCAA3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T79.1  I Tuková embólia (poúrazová)                                        I</w:t>
      </w:r>
    </w:p>
    <w:p w14:paraId="7ADB46B0" w14:textId="77777777" w:rsidR="00983AE1" w:rsidRDefault="00983AE1">
      <w:pPr>
        <w:widowControl w:val="0"/>
        <w:autoSpaceDE w:val="0"/>
        <w:autoSpaceDN w:val="0"/>
        <w:adjustRightInd w:val="0"/>
        <w:spacing w:after="0" w:line="240" w:lineRule="auto"/>
        <w:rPr>
          <w:rFonts w:ascii="Arial" w:hAnsi="Arial" w:cs="Arial"/>
          <w:sz w:val="16"/>
          <w:szCs w:val="16"/>
        </w:rPr>
      </w:pPr>
    </w:p>
    <w:p w14:paraId="4933C3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CE9F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EDBA331" w14:textId="77777777" w:rsidR="00983AE1" w:rsidRDefault="00983AE1">
      <w:pPr>
        <w:widowControl w:val="0"/>
        <w:autoSpaceDE w:val="0"/>
        <w:autoSpaceDN w:val="0"/>
        <w:adjustRightInd w:val="0"/>
        <w:spacing w:after="0" w:line="240" w:lineRule="auto"/>
        <w:rPr>
          <w:rFonts w:ascii="Arial" w:hAnsi="Arial" w:cs="Arial"/>
          <w:sz w:val="16"/>
          <w:szCs w:val="16"/>
        </w:rPr>
      </w:pPr>
    </w:p>
    <w:p w14:paraId="5B106E2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T79.2  I Poúrazové druhotné a opakované krvácanie                          I</w:t>
      </w:r>
    </w:p>
    <w:p w14:paraId="205FE3AF" w14:textId="77777777" w:rsidR="00983AE1" w:rsidRDefault="00983AE1">
      <w:pPr>
        <w:widowControl w:val="0"/>
        <w:autoSpaceDE w:val="0"/>
        <w:autoSpaceDN w:val="0"/>
        <w:adjustRightInd w:val="0"/>
        <w:spacing w:after="0" w:line="240" w:lineRule="auto"/>
        <w:rPr>
          <w:rFonts w:ascii="Arial" w:hAnsi="Arial" w:cs="Arial"/>
          <w:sz w:val="16"/>
          <w:szCs w:val="16"/>
        </w:rPr>
      </w:pPr>
    </w:p>
    <w:p w14:paraId="19AE65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7A95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3D1F9E5" w14:textId="77777777" w:rsidR="00983AE1" w:rsidRDefault="00983AE1">
      <w:pPr>
        <w:widowControl w:val="0"/>
        <w:autoSpaceDE w:val="0"/>
        <w:autoSpaceDN w:val="0"/>
        <w:adjustRightInd w:val="0"/>
        <w:spacing w:after="0" w:line="240" w:lineRule="auto"/>
        <w:rPr>
          <w:rFonts w:ascii="Arial" w:hAnsi="Arial" w:cs="Arial"/>
          <w:sz w:val="16"/>
          <w:szCs w:val="16"/>
        </w:rPr>
      </w:pPr>
    </w:p>
    <w:p w14:paraId="696C9B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T79.3  I Poúrazová infekcia rany, nezatriedená inde                        I</w:t>
      </w:r>
    </w:p>
    <w:p w14:paraId="06A60BB2" w14:textId="77777777" w:rsidR="00983AE1" w:rsidRDefault="00983AE1">
      <w:pPr>
        <w:widowControl w:val="0"/>
        <w:autoSpaceDE w:val="0"/>
        <w:autoSpaceDN w:val="0"/>
        <w:adjustRightInd w:val="0"/>
        <w:spacing w:after="0" w:line="240" w:lineRule="auto"/>
        <w:rPr>
          <w:rFonts w:ascii="Arial" w:hAnsi="Arial" w:cs="Arial"/>
          <w:sz w:val="16"/>
          <w:szCs w:val="16"/>
        </w:rPr>
      </w:pPr>
    </w:p>
    <w:p w14:paraId="2B1B5B2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385609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ED7E7EF" w14:textId="77777777" w:rsidR="00983AE1" w:rsidRDefault="00983AE1">
      <w:pPr>
        <w:widowControl w:val="0"/>
        <w:autoSpaceDE w:val="0"/>
        <w:autoSpaceDN w:val="0"/>
        <w:adjustRightInd w:val="0"/>
        <w:spacing w:after="0" w:line="240" w:lineRule="auto"/>
        <w:rPr>
          <w:rFonts w:ascii="Arial" w:hAnsi="Arial" w:cs="Arial"/>
          <w:sz w:val="16"/>
          <w:szCs w:val="16"/>
        </w:rPr>
      </w:pPr>
    </w:p>
    <w:p w14:paraId="7BE99C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T79.4  I Úrazový šok                                                       I</w:t>
      </w:r>
    </w:p>
    <w:p w14:paraId="4C27E088" w14:textId="77777777" w:rsidR="00983AE1" w:rsidRDefault="00983AE1">
      <w:pPr>
        <w:widowControl w:val="0"/>
        <w:autoSpaceDE w:val="0"/>
        <w:autoSpaceDN w:val="0"/>
        <w:adjustRightInd w:val="0"/>
        <w:spacing w:after="0" w:line="240" w:lineRule="auto"/>
        <w:rPr>
          <w:rFonts w:ascii="Arial" w:hAnsi="Arial" w:cs="Arial"/>
          <w:sz w:val="16"/>
          <w:szCs w:val="16"/>
        </w:rPr>
      </w:pPr>
    </w:p>
    <w:p w14:paraId="30DD9F4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34CA9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4C4A70" w14:textId="77777777" w:rsidR="00983AE1" w:rsidRDefault="00983AE1">
      <w:pPr>
        <w:widowControl w:val="0"/>
        <w:autoSpaceDE w:val="0"/>
        <w:autoSpaceDN w:val="0"/>
        <w:adjustRightInd w:val="0"/>
        <w:spacing w:after="0" w:line="240" w:lineRule="auto"/>
        <w:rPr>
          <w:rFonts w:ascii="Arial" w:hAnsi="Arial" w:cs="Arial"/>
          <w:sz w:val="16"/>
          <w:szCs w:val="16"/>
        </w:rPr>
      </w:pPr>
    </w:p>
    <w:p w14:paraId="06D066C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T79.5  I Úrazová anúria                                                    I</w:t>
      </w:r>
    </w:p>
    <w:p w14:paraId="0403D410" w14:textId="77777777" w:rsidR="00983AE1" w:rsidRDefault="00983AE1">
      <w:pPr>
        <w:widowControl w:val="0"/>
        <w:autoSpaceDE w:val="0"/>
        <w:autoSpaceDN w:val="0"/>
        <w:adjustRightInd w:val="0"/>
        <w:spacing w:after="0" w:line="240" w:lineRule="auto"/>
        <w:rPr>
          <w:rFonts w:ascii="Arial" w:hAnsi="Arial" w:cs="Arial"/>
          <w:sz w:val="16"/>
          <w:szCs w:val="16"/>
        </w:rPr>
      </w:pPr>
    </w:p>
    <w:p w14:paraId="21EB0F4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B5E9B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AD4D46C" w14:textId="77777777" w:rsidR="00983AE1" w:rsidRDefault="00983AE1">
      <w:pPr>
        <w:widowControl w:val="0"/>
        <w:autoSpaceDE w:val="0"/>
        <w:autoSpaceDN w:val="0"/>
        <w:adjustRightInd w:val="0"/>
        <w:spacing w:after="0" w:line="240" w:lineRule="auto"/>
        <w:rPr>
          <w:rFonts w:ascii="Arial" w:hAnsi="Arial" w:cs="Arial"/>
          <w:sz w:val="16"/>
          <w:szCs w:val="16"/>
        </w:rPr>
      </w:pPr>
    </w:p>
    <w:p w14:paraId="61E608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T79.6  I Poúrazová ischémia svalu                                          I</w:t>
      </w:r>
    </w:p>
    <w:p w14:paraId="50D2AC1C" w14:textId="77777777" w:rsidR="00983AE1" w:rsidRDefault="00983AE1">
      <w:pPr>
        <w:widowControl w:val="0"/>
        <w:autoSpaceDE w:val="0"/>
        <w:autoSpaceDN w:val="0"/>
        <w:adjustRightInd w:val="0"/>
        <w:spacing w:after="0" w:line="240" w:lineRule="auto"/>
        <w:rPr>
          <w:rFonts w:ascii="Arial" w:hAnsi="Arial" w:cs="Arial"/>
          <w:sz w:val="16"/>
          <w:szCs w:val="16"/>
        </w:rPr>
      </w:pPr>
    </w:p>
    <w:p w14:paraId="3D218B0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DEA7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AD019DB" w14:textId="77777777" w:rsidR="00983AE1" w:rsidRDefault="00983AE1">
      <w:pPr>
        <w:widowControl w:val="0"/>
        <w:autoSpaceDE w:val="0"/>
        <w:autoSpaceDN w:val="0"/>
        <w:adjustRightInd w:val="0"/>
        <w:spacing w:after="0" w:line="240" w:lineRule="auto"/>
        <w:rPr>
          <w:rFonts w:ascii="Arial" w:hAnsi="Arial" w:cs="Arial"/>
          <w:sz w:val="16"/>
          <w:szCs w:val="16"/>
        </w:rPr>
      </w:pPr>
    </w:p>
    <w:p w14:paraId="7C7CC3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T79.7  I Poúrazový podkožný emfyzém                                        I</w:t>
      </w:r>
    </w:p>
    <w:p w14:paraId="596F34E8" w14:textId="77777777" w:rsidR="00983AE1" w:rsidRDefault="00983AE1">
      <w:pPr>
        <w:widowControl w:val="0"/>
        <w:autoSpaceDE w:val="0"/>
        <w:autoSpaceDN w:val="0"/>
        <w:adjustRightInd w:val="0"/>
        <w:spacing w:after="0" w:line="240" w:lineRule="auto"/>
        <w:rPr>
          <w:rFonts w:ascii="Arial" w:hAnsi="Arial" w:cs="Arial"/>
          <w:sz w:val="16"/>
          <w:szCs w:val="16"/>
        </w:rPr>
      </w:pPr>
    </w:p>
    <w:p w14:paraId="1A4D881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B6BA69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E2B177" w14:textId="77777777" w:rsidR="00983AE1" w:rsidRDefault="00983AE1">
      <w:pPr>
        <w:widowControl w:val="0"/>
        <w:autoSpaceDE w:val="0"/>
        <w:autoSpaceDN w:val="0"/>
        <w:adjustRightInd w:val="0"/>
        <w:spacing w:after="0" w:line="240" w:lineRule="auto"/>
        <w:rPr>
          <w:rFonts w:ascii="Arial" w:hAnsi="Arial" w:cs="Arial"/>
          <w:sz w:val="16"/>
          <w:szCs w:val="16"/>
        </w:rPr>
      </w:pPr>
    </w:p>
    <w:p w14:paraId="22BF0E6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T79.8  I Iná včasná komplikácia úrazu                                      I</w:t>
      </w:r>
    </w:p>
    <w:p w14:paraId="16995087" w14:textId="77777777" w:rsidR="00983AE1" w:rsidRDefault="00983AE1">
      <w:pPr>
        <w:widowControl w:val="0"/>
        <w:autoSpaceDE w:val="0"/>
        <w:autoSpaceDN w:val="0"/>
        <w:adjustRightInd w:val="0"/>
        <w:spacing w:after="0" w:line="240" w:lineRule="auto"/>
        <w:rPr>
          <w:rFonts w:ascii="Arial" w:hAnsi="Arial" w:cs="Arial"/>
          <w:sz w:val="16"/>
          <w:szCs w:val="16"/>
        </w:rPr>
      </w:pPr>
    </w:p>
    <w:p w14:paraId="12B3183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BB4F9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8D974CB" w14:textId="77777777" w:rsidR="00983AE1" w:rsidRDefault="00983AE1">
      <w:pPr>
        <w:widowControl w:val="0"/>
        <w:autoSpaceDE w:val="0"/>
        <w:autoSpaceDN w:val="0"/>
        <w:adjustRightInd w:val="0"/>
        <w:spacing w:after="0" w:line="240" w:lineRule="auto"/>
        <w:rPr>
          <w:rFonts w:ascii="Arial" w:hAnsi="Arial" w:cs="Arial"/>
          <w:sz w:val="16"/>
          <w:szCs w:val="16"/>
        </w:rPr>
      </w:pPr>
    </w:p>
    <w:p w14:paraId="796291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T79.9  I Včasná komplikácia úrazu, bližšie neurčená                        I</w:t>
      </w:r>
    </w:p>
    <w:p w14:paraId="557E2BD8" w14:textId="77777777" w:rsidR="00983AE1" w:rsidRDefault="00983AE1">
      <w:pPr>
        <w:widowControl w:val="0"/>
        <w:autoSpaceDE w:val="0"/>
        <w:autoSpaceDN w:val="0"/>
        <w:adjustRightInd w:val="0"/>
        <w:spacing w:after="0" w:line="240" w:lineRule="auto"/>
        <w:rPr>
          <w:rFonts w:ascii="Arial" w:hAnsi="Arial" w:cs="Arial"/>
          <w:sz w:val="16"/>
          <w:szCs w:val="16"/>
        </w:rPr>
      </w:pPr>
    </w:p>
    <w:p w14:paraId="6464E7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E00683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AAC9F1" w14:textId="77777777" w:rsidR="00983AE1" w:rsidRDefault="00983AE1">
      <w:pPr>
        <w:widowControl w:val="0"/>
        <w:autoSpaceDE w:val="0"/>
        <w:autoSpaceDN w:val="0"/>
        <w:adjustRightInd w:val="0"/>
        <w:spacing w:after="0" w:line="240" w:lineRule="auto"/>
        <w:rPr>
          <w:rFonts w:ascii="Arial" w:hAnsi="Arial" w:cs="Arial"/>
          <w:sz w:val="16"/>
          <w:szCs w:val="16"/>
        </w:rPr>
      </w:pPr>
    </w:p>
    <w:p w14:paraId="7311F2B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T80.0  I Vzduchová embólia po infúzii, transfúzii a liečebnej injekcii     I</w:t>
      </w:r>
    </w:p>
    <w:p w14:paraId="12998AB0" w14:textId="77777777" w:rsidR="00983AE1" w:rsidRDefault="00983AE1">
      <w:pPr>
        <w:widowControl w:val="0"/>
        <w:autoSpaceDE w:val="0"/>
        <w:autoSpaceDN w:val="0"/>
        <w:adjustRightInd w:val="0"/>
        <w:spacing w:after="0" w:line="240" w:lineRule="auto"/>
        <w:rPr>
          <w:rFonts w:ascii="Arial" w:hAnsi="Arial" w:cs="Arial"/>
          <w:sz w:val="16"/>
          <w:szCs w:val="16"/>
        </w:rPr>
      </w:pPr>
    </w:p>
    <w:p w14:paraId="276A2F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FAFBF4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4497BA2" w14:textId="77777777" w:rsidR="00983AE1" w:rsidRDefault="00983AE1">
      <w:pPr>
        <w:widowControl w:val="0"/>
        <w:autoSpaceDE w:val="0"/>
        <w:autoSpaceDN w:val="0"/>
        <w:adjustRightInd w:val="0"/>
        <w:spacing w:after="0" w:line="240" w:lineRule="auto"/>
        <w:rPr>
          <w:rFonts w:ascii="Arial" w:hAnsi="Arial" w:cs="Arial"/>
          <w:sz w:val="16"/>
          <w:szCs w:val="16"/>
        </w:rPr>
      </w:pPr>
    </w:p>
    <w:p w14:paraId="1218A6D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T80.1  I Cievna komplikácia po infúzii, transfúzii a liečebnej injekcii    I</w:t>
      </w:r>
    </w:p>
    <w:p w14:paraId="56C5F174" w14:textId="77777777" w:rsidR="00983AE1" w:rsidRDefault="00983AE1">
      <w:pPr>
        <w:widowControl w:val="0"/>
        <w:autoSpaceDE w:val="0"/>
        <w:autoSpaceDN w:val="0"/>
        <w:adjustRightInd w:val="0"/>
        <w:spacing w:after="0" w:line="240" w:lineRule="auto"/>
        <w:rPr>
          <w:rFonts w:ascii="Arial" w:hAnsi="Arial" w:cs="Arial"/>
          <w:sz w:val="16"/>
          <w:szCs w:val="16"/>
        </w:rPr>
      </w:pPr>
    </w:p>
    <w:p w14:paraId="02CCDD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57D38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5B951A" w14:textId="77777777" w:rsidR="00983AE1" w:rsidRDefault="00983AE1">
      <w:pPr>
        <w:widowControl w:val="0"/>
        <w:autoSpaceDE w:val="0"/>
        <w:autoSpaceDN w:val="0"/>
        <w:adjustRightInd w:val="0"/>
        <w:spacing w:after="0" w:line="240" w:lineRule="auto"/>
        <w:rPr>
          <w:rFonts w:ascii="Arial" w:hAnsi="Arial" w:cs="Arial"/>
          <w:sz w:val="16"/>
          <w:szCs w:val="16"/>
        </w:rPr>
      </w:pPr>
    </w:p>
    <w:p w14:paraId="5073DE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T80.2  I Infekcia po infúzii, transfúzii a liečebnej injekcii              I</w:t>
      </w:r>
    </w:p>
    <w:p w14:paraId="083928AE" w14:textId="77777777" w:rsidR="00983AE1" w:rsidRDefault="00983AE1">
      <w:pPr>
        <w:widowControl w:val="0"/>
        <w:autoSpaceDE w:val="0"/>
        <w:autoSpaceDN w:val="0"/>
        <w:adjustRightInd w:val="0"/>
        <w:spacing w:after="0" w:line="240" w:lineRule="auto"/>
        <w:rPr>
          <w:rFonts w:ascii="Arial" w:hAnsi="Arial" w:cs="Arial"/>
          <w:sz w:val="16"/>
          <w:szCs w:val="16"/>
        </w:rPr>
      </w:pPr>
    </w:p>
    <w:p w14:paraId="13DA3E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8B645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C947156" w14:textId="77777777" w:rsidR="00983AE1" w:rsidRDefault="00983AE1">
      <w:pPr>
        <w:widowControl w:val="0"/>
        <w:autoSpaceDE w:val="0"/>
        <w:autoSpaceDN w:val="0"/>
        <w:adjustRightInd w:val="0"/>
        <w:spacing w:after="0" w:line="240" w:lineRule="auto"/>
        <w:rPr>
          <w:rFonts w:ascii="Arial" w:hAnsi="Arial" w:cs="Arial"/>
          <w:sz w:val="16"/>
          <w:szCs w:val="16"/>
        </w:rPr>
      </w:pPr>
    </w:p>
    <w:p w14:paraId="05CCB8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T80.3  I Reakcia, zapríčinená inkompatibilitou v systéme ABO               I</w:t>
      </w:r>
    </w:p>
    <w:p w14:paraId="19BC9879" w14:textId="77777777" w:rsidR="00983AE1" w:rsidRDefault="00983AE1">
      <w:pPr>
        <w:widowControl w:val="0"/>
        <w:autoSpaceDE w:val="0"/>
        <w:autoSpaceDN w:val="0"/>
        <w:adjustRightInd w:val="0"/>
        <w:spacing w:after="0" w:line="240" w:lineRule="auto"/>
        <w:rPr>
          <w:rFonts w:ascii="Arial" w:hAnsi="Arial" w:cs="Arial"/>
          <w:sz w:val="16"/>
          <w:szCs w:val="16"/>
        </w:rPr>
      </w:pPr>
    </w:p>
    <w:p w14:paraId="733208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85152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988FCFD" w14:textId="77777777" w:rsidR="00983AE1" w:rsidRDefault="00983AE1">
      <w:pPr>
        <w:widowControl w:val="0"/>
        <w:autoSpaceDE w:val="0"/>
        <w:autoSpaceDN w:val="0"/>
        <w:adjustRightInd w:val="0"/>
        <w:spacing w:after="0" w:line="240" w:lineRule="auto"/>
        <w:rPr>
          <w:rFonts w:ascii="Arial" w:hAnsi="Arial" w:cs="Arial"/>
          <w:sz w:val="16"/>
          <w:szCs w:val="16"/>
        </w:rPr>
      </w:pPr>
    </w:p>
    <w:p w14:paraId="275E59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T80.4  I Reakcia, zapríčinená inkompatibilitou v systéme Rh                I</w:t>
      </w:r>
    </w:p>
    <w:p w14:paraId="69AA58F6" w14:textId="77777777" w:rsidR="00983AE1" w:rsidRDefault="00983AE1">
      <w:pPr>
        <w:widowControl w:val="0"/>
        <w:autoSpaceDE w:val="0"/>
        <w:autoSpaceDN w:val="0"/>
        <w:adjustRightInd w:val="0"/>
        <w:spacing w:after="0" w:line="240" w:lineRule="auto"/>
        <w:rPr>
          <w:rFonts w:ascii="Arial" w:hAnsi="Arial" w:cs="Arial"/>
          <w:sz w:val="16"/>
          <w:szCs w:val="16"/>
        </w:rPr>
      </w:pPr>
    </w:p>
    <w:p w14:paraId="4723C1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D115B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3B3D44" w14:textId="77777777" w:rsidR="00983AE1" w:rsidRDefault="00983AE1">
      <w:pPr>
        <w:widowControl w:val="0"/>
        <w:autoSpaceDE w:val="0"/>
        <w:autoSpaceDN w:val="0"/>
        <w:adjustRightInd w:val="0"/>
        <w:spacing w:after="0" w:line="240" w:lineRule="auto"/>
        <w:rPr>
          <w:rFonts w:ascii="Arial" w:hAnsi="Arial" w:cs="Arial"/>
          <w:sz w:val="16"/>
          <w:szCs w:val="16"/>
        </w:rPr>
      </w:pPr>
    </w:p>
    <w:p w14:paraId="34AA122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T80.5  I Anafylaktický šok, zapríčinený sérom                              I</w:t>
      </w:r>
    </w:p>
    <w:p w14:paraId="7B8626D8" w14:textId="77777777" w:rsidR="00983AE1" w:rsidRDefault="00983AE1">
      <w:pPr>
        <w:widowControl w:val="0"/>
        <w:autoSpaceDE w:val="0"/>
        <w:autoSpaceDN w:val="0"/>
        <w:adjustRightInd w:val="0"/>
        <w:spacing w:after="0" w:line="240" w:lineRule="auto"/>
        <w:rPr>
          <w:rFonts w:ascii="Arial" w:hAnsi="Arial" w:cs="Arial"/>
          <w:sz w:val="16"/>
          <w:szCs w:val="16"/>
        </w:rPr>
      </w:pPr>
    </w:p>
    <w:p w14:paraId="648D28C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6621AF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B0F97A" w14:textId="77777777" w:rsidR="00983AE1" w:rsidRDefault="00983AE1">
      <w:pPr>
        <w:widowControl w:val="0"/>
        <w:autoSpaceDE w:val="0"/>
        <w:autoSpaceDN w:val="0"/>
        <w:adjustRightInd w:val="0"/>
        <w:spacing w:after="0" w:line="240" w:lineRule="auto"/>
        <w:rPr>
          <w:rFonts w:ascii="Arial" w:hAnsi="Arial" w:cs="Arial"/>
          <w:sz w:val="16"/>
          <w:szCs w:val="16"/>
        </w:rPr>
      </w:pPr>
    </w:p>
    <w:p w14:paraId="3C5F9A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T80.6  I Iná reakcia na sérum                                              I</w:t>
      </w:r>
    </w:p>
    <w:p w14:paraId="3AAF8C23" w14:textId="77777777" w:rsidR="00983AE1" w:rsidRDefault="00983AE1">
      <w:pPr>
        <w:widowControl w:val="0"/>
        <w:autoSpaceDE w:val="0"/>
        <w:autoSpaceDN w:val="0"/>
        <w:adjustRightInd w:val="0"/>
        <w:spacing w:after="0" w:line="240" w:lineRule="auto"/>
        <w:rPr>
          <w:rFonts w:ascii="Arial" w:hAnsi="Arial" w:cs="Arial"/>
          <w:sz w:val="16"/>
          <w:szCs w:val="16"/>
        </w:rPr>
      </w:pPr>
    </w:p>
    <w:p w14:paraId="7B9FE07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F735F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338BAB" w14:textId="77777777" w:rsidR="00983AE1" w:rsidRDefault="00983AE1">
      <w:pPr>
        <w:widowControl w:val="0"/>
        <w:autoSpaceDE w:val="0"/>
        <w:autoSpaceDN w:val="0"/>
        <w:adjustRightInd w:val="0"/>
        <w:spacing w:after="0" w:line="240" w:lineRule="auto"/>
        <w:rPr>
          <w:rFonts w:ascii="Arial" w:hAnsi="Arial" w:cs="Arial"/>
          <w:sz w:val="16"/>
          <w:szCs w:val="16"/>
        </w:rPr>
      </w:pPr>
    </w:p>
    <w:p w14:paraId="7C81FC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T80.8  I Iná komplikácia po infúzii, transfúzii a liečebnej injekcii       I</w:t>
      </w:r>
    </w:p>
    <w:p w14:paraId="21AEA1BD" w14:textId="77777777" w:rsidR="00983AE1" w:rsidRDefault="00983AE1">
      <w:pPr>
        <w:widowControl w:val="0"/>
        <w:autoSpaceDE w:val="0"/>
        <w:autoSpaceDN w:val="0"/>
        <w:adjustRightInd w:val="0"/>
        <w:spacing w:after="0" w:line="240" w:lineRule="auto"/>
        <w:rPr>
          <w:rFonts w:ascii="Arial" w:hAnsi="Arial" w:cs="Arial"/>
          <w:sz w:val="16"/>
          <w:szCs w:val="16"/>
        </w:rPr>
      </w:pPr>
    </w:p>
    <w:p w14:paraId="437F99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35009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964718E" w14:textId="77777777" w:rsidR="00983AE1" w:rsidRDefault="00983AE1">
      <w:pPr>
        <w:widowControl w:val="0"/>
        <w:autoSpaceDE w:val="0"/>
        <w:autoSpaceDN w:val="0"/>
        <w:adjustRightInd w:val="0"/>
        <w:spacing w:after="0" w:line="240" w:lineRule="auto"/>
        <w:rPr>
          <w:rFonts w:ascii="Arial" w:hAnsi="Arial" w:cs="Arial"/>
          <w:sz w:val="16"/>
          <w:szCs w:val="16"/>
        </w:rPr>
      </w:pPr>
    </w:p>
    <w:p w14:paraId="5D65201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T80.9  I Komplikácia po infúzii, transfúzii a liečebnej injekcii, bližšie  I</w:t>
      </w:r>
    </w:p>
    <w:p w14:paraId="0B8DD5F9" w14:textId="77777777" w:rsidR="00983AE1" w:rsidRDefault="00983AE1">
      <w:pPr>
        <w:widowControl w:val="0"/>
        <w:autoSpaceDE w:val="0"/>
        <w:autoSpaceDN w:val="0"/>
        <w:adjustRightInd w:val="0"/>
        <w:spacing w:after="0" w:line="240" w:lineRule="auto"/>
        <w:rPr>
          <w:rFonts w:ascii="Arial" w:hAnsi="Arial" w:cs="Arial"/>
          <w:sz w:val="16"/>
          <w:szCs w:val="16"/>
        </w:rPr>
      </w:pPr>
    </w:p>
    <w:p w14:paraId="5B56785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neurčená                                                          I</w:t>
      </w:r>
    </w:p>
    <w:p w14:paraId="1F537501" w14:textId="77777777" w:rsidR="00983AE1" w:rsidRDefault="00983AE1">
      <w:pPr>
        <w:widowControl w:val="0"/>
        <w:autoSpaceDE w:val="0"/>
        <w:autoSpaceDN w:val="0"/>
        <w:adjustRightInd w:val="0"/>
        <w:spacing w:after="0" w:line="240" w:lineRule="auto"/>
        <w:rPr>
          <w:rFonts w:ascii="Arial" w:hAnsi="Arial" w:cs="Arial"/>
          <w:sz w:val="16"/>
          <w:szCs w:val="16"/>
        </w:rPr>
      </w:pPr>
    </w:p>
    <w:p w14:paraId="5FBC613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8EA10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92C364" w14:textId="77777777" w:rsidR="00983AE1" w:rsidRDefault="00983AE1">
      <w:pPr>
        <w:widowControl w:val="0"/>
        <w:autoSpaceDE w:val="0"/>
        <w:autoSpaceDN w:val="0"/>
        <w:adjustRightInd w:val="0"/>
        <w:spacing w:after="0" w:line="240" w:lineRule="auto"/>
        <w:rPr>
          <w:rFonts w:ascii="Arial" w:hAnsi="Arial" w:cs="Arial"/>
          <w:sz w:val="16"/>
          <w:szCs w:val="16"/>
        </w:rPr>
      </w:pPr>
    </w:p>
    <w:p w14:paraId="675E9B0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T81.0  I Krvácanie a hematóm, komplikujúci výkon, nezatriedené inde        I</w:t>
      </w:r>
    </w:p>
    <w:p w14:paraId="336E7B97" w14:textId="77777777" w:rsidR="00983AE1" w:rsidRDefault="00983AE1">
      <w:pPr>
        <w:widowControl w:val="0"/>
        <w:autoSpaceDE w:val="0"/>
        <w:autoSpaceDN w:val="0"/>
        <w:adjustRightInd w:val="0"/>
        <w:spacing w:after="0" w:line="240" w:lineRule="auto"/>
        <w:rPr>
          <w:rFonts w:ascii="Arial" w:hAnsi="Arial" w:cs="Arial"/>
          <w:sz w:val="16"/>
          <w:szCs w:val="16"/>
        </w:rPr>
      </w:pPr>
    </w:p>
    <w:p w14:paraId="3088291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29D64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B206482" w14:textId="77777777" w:rsidR="00983AE1" w:rsidRDefault="00983AE1">
      <w:pPr>
        <w:widowControl w:val="0"/>
        <w:autoSpaceDE w:val="0"/>
        <w:autoSpaceDN w:val="0"/>
        <w:adjustRightInd w:val="0"/>
        <w:spacing w:after="0" w:line="240" w:lineRule="auto"/>
        <w:rPr>
          <w:rFonts w:ascii="Arial" w:hAnsi="Arial" w:cs="Arial"/>
          <w:sz w:val="16"/>
          <w:szCs w:val="16"/>
        </w:rPr>
      </w:pPr>
    </w:p>
    <w:p w14:paraId="44BC9A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T81.1  I Šok počas výkonu alebo po výkone, nezatriedený inde               I</w:t>
      </w:r>
    </w:p>
    <w:p w14:paraId="12811BF1" w14:textId="77777777" w:rsidR="00983AE1" w:rsidRDefault="00983AE1">
      <w:pPr>
        <w:widowControl w:val="0"/>
        <w:autoSpaceDE w:val="0"/>
        <w:autoSpaceDN w:val="0"/>
        <w:adjustRightInd w:val="0"/>
        <w:spacing w:after="0" w:line="240" w:lineRule="auto"/>
        <w:rPr>
          <w:rFonts w:ascii="Arial" w:hAnsi="Arial" w:cs="Arial"/>
          <w:sz w:val="16"/>
          <w:szCs w:val="16"/>
        </w:rPr>
      </w:pPr>
    </w:p>
    <w:p w14:paraId="7E1999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20099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31CF6FD" w14:textId="77777777" w:rsidR="00983AE1" w:rsidRDefault="00983AE1">
      <w:pPr>
        <w:widowControl w:val="0"/>
        <w:autoSpaceDE w:val="0"/>
        <w:autoSpaceDN w:val="0"/>
        <w:adjustRightInd w:val="0"/>
        <w:spacing w:after="0" w:line="240" w:lineRule="auto"/>
        <w:rPr>
          <w:rFonts w:ascii="Arial" w:hAnsi="Arial" w:cs="Arial"/>
          <w:sz w:val="16"/>
          <w:szCs w:val="16"/>
        </w:rPr>
      </w:pPr>
    </w:p>
    <w:p w14:paraId="693C41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T81.2  I Náhodné naštiepenie a natrhnutie počas výkonu, nezatriedené inde  I</w:t>
      </w:r>
    </w:p>
    <w:p w14:paraId="47B8BCF1" w14:textId="77777777" w:rsidR="00983AE1" w:rsidRDefault="00983AE1">
      <w:pPr>
        <w:widowControl w:val="0"/>
        <w:autoSpaceDE w:val="0"/>
        <w:autoSpaceDN w:val="0"/>
        <w:adjustRightInd w:val="0"/>
        <w:spacing w:after="0" w:line="240" w:lineRule="auto"/>
        <w:rPr>
          <w:rFonts w:ascii="Arial" w:hAnsi="Arial" w:cs="Arial"/>
          <w:sz w:val="16"/>
          <w:szCs w:val="16"/>
        </w:rPr>
      </w:pPr>
    </w:p>
    <w:p w14:paraId="15353FB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DA4B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8905BF" w14:textId="77777777" w:rsidR="00983AE1" w:rsidRDefault="00983AE1">
      <w:pPr>
        <w:widowControl w:val="0"/>
        <w:autoSpaceDE w:val="0"/>
        <w:autoSpaceDN w:val="0"/>
        <w:adjustRightInd w:val="0"/>
        <w:spacing w:after="0" w:line="240" w:lineRule="auto"/>
        <w:rPr>
          <w:rFonts w:ascii="Arial" w:hAnsi="Arial" w:cs="Arial"/>
          <w:sz w:val="16"/>
          <w:szCs w:val="16"/>
        </w:rPr>
      </w:pPr>
    </w:p>
    <w:p w14:paraId="76AE529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T81.3  I Rozpad operačnej rany, nezatriedený inde                          I</w:t>
      </w:r>
    </w:p>
    <w:p w14:paraId="18A45656" w14:textId="77777777" w:rsidR="00983AE1" w:rsidRDefault="00983AE1">
      <w:pPr>
        <w:widowControl w:val="0"/>
        <w:autoSpaceDE w:val="0"/>
        <w:autoSpaceDN w:val="0"/>
        <w:adjustRightInd w:val="0"/>
        <w:spacing w:after="0" w:line="240" w:lineRule="auto"/>
        <w:rPr>
          <w:rFonts w:ascii="Arial" w:hAnsi="Arial" w:cs="Arial"/>
          <w:sz w:val="16"/>
          <w:szCs w:val="16"/>
        </w:rPr>
      </w:pPr>
    </w:p>
    <w:p w14:paraId="7390DA1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0C5F3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0AD3178" w14:textId="77777777" w:rsidR="00983AE1" w:rsidRDefault="00983AE1">
      <w:pPr>
        <w:widowControl w:val="0"/>
        <w:autoSpaceDE w:val="0"/>
        <w:autoSpaceDN w:val="0"/>
        <w:adjustRightInd w:val="0"/>
        <w:spacing w:after="0" w:line="240" w:lineRule="auto"/>
        <w:rPr>
          <w:rFonts w:ascii="Arial" w:hAnsi="Arial" w:cs="Arial"/>
          <w:sz w:val="16"/>
          <w:szCs w:val="16"/>
        </w:rPr>
      </w:pPr>
    </w:p>
    <w:p w14:paraId="1F4FB1C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T81.4  I Infekcia po výkone, nezatriedená inde                             I</w:t>
      </w:r>
    </w:p>
    <w:p w14:paraId="4F64937C" w14:textId="77777777" w:rsidR="00983AE1" w:rsidRDefault="00983AE1">
      <w:pPr>
        <w:widowControl w:val="0"/>
        <w:autoSpaceDE w:val="0"/>
        <w:autoSpaceDN w:val="0"/>
        <w:adjustRightInd w:val="0"/>
        <w:spacing w:after="0" w:line="240" w:lineRule="auto"/>
        <w:rPr>
          <w:rFonts w:ascii="Arial" w:hAnsi="Arial" w:cs="Arial"/>
          <w:sz w:val="16"/>
          <w:szCs w:val="16"/>
        </w:rPr>
      </w:pPr>
    </w:p>
    <w:p w14:paraId="607AD49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3B595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DF0AF6" w14:textId="77777777" w:rsidR="00983AE1" w:rsidRDefault="00983AE1">
      <w:pPr>
        <w:widowControl w:val="0"/>
        <w:autoSpaceDE w:val="0"/>
        <w:autoSpaceDN w:val="0"/>
        <w:adjustRightInd w:val="0"/>
        <w:spacing w:after="0" w:line="240" w:lineRule="auto"/>
        <w:rPr>
          <w:rFonts w:ascii="Arial" w:hAnsi="Arial" w:cs="Arial"/>
          <w:sz w:val="16"/>
          <w:szCs w:val="16"/>
        </w:rPr>
      </w:pPr>
    </w:p>
    <w:p w14:paraId="65B46D9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T81.5  I Cudzie teleso náhodne ponechané v telovej dutine alebo operačnej  I</w:t>
      </w:r>
    </w:p>
    <w:p w14:paraId="55DCF4D3" w14:textId="77777777" w:rsidR="00983AE1" w:rsidRDefault="00983AE1">
      <w:pPr>
        <w:widowControl w:val="0"/>
        <w:autoSpaceDE w:val="0"/>
        <w:autoSpaceDN w:val="0"/>
        <w:adjustRightInd w:val="0"/>
        <w:spacing w:after="0" w:line="240" w:lineRule="auto"/>
        <w:rPr>
          <w:rFonts w:ascii="Arial" w:hAnsi="Arial" w:cs="Arial"/>
          <w:sz w:val="16"/>
          <w:szCs w:val="16"/>
        </w:rPr>
      </w:pPr>
    </w:p>
    <w:p w14:paraId="18A91A9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rane po výkone                                                    I</w:t>
      </w:r>
    </w:p>
    <w:p w14:paraId="2A6F02AE" w14:textId="77777777" w:rsidR="00983AE1" w:rsidRDefault="00983AE1">
      <w:pPr>
        <w:widowControl w:val="0"/>
        <w:autoSpaceDE w:val="0"/>
        <w:autoSpaceDN w:val="0"/>
        <w:adjustRightInd w:val="0"/>
        <w:spacing w:after="0" w:line="240" w:lineRule="auto"/>
        <w:rPr>
          <w:rFonts w:ascii="Arial" w:hAnsi="Arial" w:cs="Arial"/>
          <w:sz w:val="16"/>
          <w:szCs w:val="16"/>
        </w:rPr>
      </w:pPr>
    </w:p>
    <w:p w14:paraId="7FC69A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2364F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5E63B6A" w14:textId="77777777" w:rsidR="00983AE1" w:rsidRDefault="00983AE1">
      <w:pPr>
        <w:widowControl w:val="0"/>
        <w:autoSpaceDE w:val="0"/>
        <w:autoSpaceDN w:val="0"/>
        <w:adjustRightInd w:val="0"/>
        <w:spacing w:after="0" w:line="240" w:lineRule="auto"/>
        <w:rPr>
          <w:rFonts w:ascii="Arial" w:hAnsi="Arial" w:cs="Arial"/>
          <w:sz w:val="16"/>
          <w:szCs w:val="16"/>
        </w:rPr>
      </w:pPr>
    </w:p>
    <w:p w14:paraId="2C8234D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T81.6  I Akútna reakcia na cudziu látku, ponechanú náhodne počas výkonu    I</w:t>
      </w:r>
    </w:p>
    <w:p w14:paraId="1A32E20C" w14:textId="77777777" w:rsidR="00983AE1" w:rsidRDefault="00983AE1">
      <w:pPr>
        <w:widowControl w:val="0"/>
        <w:autoSpaceDE w:val="0"/>
        <w:autoSpaceDN w:val="0"/>
        <w:adjustRightInd w:val="0"/>
        <w:spacing w:after="0" w:line="240" w:lineRule="auto"/>
        <w:rPr>
          <w:rFonts w:ascii="Arial" w:hAnsi="Arial" w:cs="Arial"/>
          <w:sz w:val="16"/>
          <w:szCs w:val="16"/>
        </w:rPr>
      </w:pPr>
    </w:p>
    <w:p w14:paraId="2D169F1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7E1AF5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811483F" w14:textId="77777777" w:rsidR="00983AE1" w:rsidRDefault="00983AE1">
      <w:pPr>
        <w:widowControl w:val="0"/>
        <w:autoSpaceDE w:val="0"/>
        <w:autoSpaceDN w:val="0"/>
        <w:adjustRightInd w:val="0"/>
        <w:spacing w:after="0" w:line="240" w:lineRule="auto"/>
        <w:rPr>
          <w:rFonts w:ascii="Arial" w:hAnsi="Arial" w:cs="Arial"/>
          <w:sz w:val="16"/>
          <w:szCs w:val="16"/>
        </w:rPr>
      </w:pPr>
    </w:p>
    <w:p w14:paraId="1A0D5A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T81.7  I Cievna komplikácia po výkone, nezatriedená inde                   I</w:t>
      </w:r>
    </w:p>
    <w:p w14:paraId="0D67E43E" w14:textId="77777777" w:rsidR="00983AE1" w:rsidRDefault="00983AE1">
      <w:pPr>
        <w:widowControl w:val="0"/>
        <w:autoSpaceDE w:val="0"/>
        <w:autoSpaceDN w:val="0"/>
        <w:adjustRightInd w:val="0"/>
        <w:spacing w:after="0" w:line="240" w:lineRule="auto"/>
        <w:rPr>
          <w:rFonts w:ascii="Arial" w:hAnsi="Arial" w:cs="Arial"/>
          <w:sz w:val="16"/>
          <w:szCs w:val="16"/>
        </w:rPr>
      </w:pPr>
    </w:p>
    <w:p w14:paraId="65ABD39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BE078F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D8D1E94" w14:textId="77777777" w:rsidR="00983AE1" w:rsidRDefault="00983AE1">
      <w:pPr>
        <w:widowControl w:val="0"/>
        <w:autoSpaceDE w:val="0"/>
        <w:autoSpaceDN w:val="0"/>
        <w:adjustRightInd w:val="0"/>
        <w:spacing w:after="0" w:line="240" w:lineRule="auto"/>
        <w:rPr>
          <w:rFonts w:ascii="Arial" w:hAnsi="Arial" w:cs="Arial"/>
          <w:sz w:val="16"/>
          <w:szCs w:val="16"/>
        </w:rPr>
      </w:pPr>
    </w:p>
    <w:p w14:paraId="69DAE9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T81.8  I Iná komplikácia výkonu, nezatriedená inde                         I</w:t>
      </w:r>
    </w:p>
    <w:p w14:paraId="0E4A6B73" w14:textId="77777777" w:rsidR="00983AE1" w:rsidRDefault="00983AE1">
      <w:pPr>
        <w:widowControl w:val="0"/>
        <w:autoSpaceDE w:val="0"/>
        <w:autoSpaceDN w:val="0"/>
        <w:adjustRightInd w:val="0"/>
        <w:spacing w:after="0" w:line="240" w:lineRule="auto"/>
        <w:rPr>
          <w:rFonts w:ascii="Arial" w:hAnsi="Arial" w:cs="Arial"/>
          <w:sz w:val="16"/>
          <w:szCs w:val="16"/>
        </w:rPr>
      </w:pPr>
    </w:p>
    <w:p w14:paraId="5808DC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EE4D7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1F96CA" w14:textId="77777777" w:rsidR="00983AE1" w:rsidRDefault="00983AE1">
      <w:pPr>
        <w:widowControl w:val="0"/>
        <w:autoSpaceDE w:val="0"/>
        <w:autoSpaceDN w:val="0"/>
        <w:adjustRightInd w:val="0"/>
        <w:spacing w:after="0" w:line="240" w:lineRule="auto"/>
        <w:rPr>
          <w:rFonts w:ascii="Arial" w:hAnsi="Arial" w:cs="Arial"/>
          <w:sz w:val="16"/>
          <w:szCs w:val="16"/>
        </w:rPr>
      </w:pPr>
    </w:p>
    <w:p w14:paraId="59E8B02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T81.9  I Komplikácia výkonu, bližšie neurčená                              I</w:t>
      </w:r>
    </w:p>
    <w:p w14:paraId="4EBBA4A9" w14:textId="77777777" w:rsidR="00983AE1" w:rsidRDefault="00983AE1">
      <w:pPr>
        <w:widowControl w:val="0"/>
        <w:autoSpaceDE w:val="0"/>
        <w:autoSpaceDN w:val="0"/>
        <w:adjustRightInd w:val="0"/>
        <w:spacing w:after="0" w:line="240" w:lineRule="auto"/>
        <w:rPr>
          <w:rFonts w:ascii="Arial" w:hAnsi="Arial" w:cs="Arial"/>
          <w:sz w:val="16"/>
          <w:szCs w:val="16"/>
        </w:rPr>
      </w:pPr>
    </w:p>
    <w:p w14:paraId="0FA8B9F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6F3190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7137197" w14:textId="77777777" w:rsidR="00983AE1" w:rsidRDefault="00983AE1">
      <w:pPr>
        <w:widowControl w:val="0"/>
        <w:autoSpaceDE w:val="0"/>
        <w:autoSpaceDN w:val="0"/>
        <w:adjustRightInd w:val="0"/>
        <w:spacing w:after="0" w:line="240" w:lineRule="auto"/>
        <w:rPr>
          <w:rFonts w:ascii="Arial" w:hAnsi="Arial" w:cs="Arial"/>
          <w:sz w:val="16"/>
          <w:szCs w:val="16"/>
        </w:rPr>
      </w:pPr>
    </w:p>
    <w:p w14:paraId="4FF97E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T82.0  I Mechanická komplikácia, zapríčinená srdcovou chlopňovou protézou  I</w:t>
      </w:r>
    </w:p>
    <w:p w14:paraId="316799E4" w14:textId="77777777" w:rsidR="00983AE1" w:rsidRDefault="00983AE1">
      <w:pPr>
        <w:widowControl w:val="0"/>
        <w:autoSpaceDE w:val="0"/>
        <w:autoSpaceDN w:val="0"/>
        <w:adjustRightInd w:val="0"/>
        <w:spacing w:after="0" w:line="240" w:lineRule="auto"/>
        <w:rPr>
          <w:rFonts w:ascii="Arial" w:hAnsi="Arial" w:cs="Arial"/>
          <w:sz w:val="16"/>
          <w:szCs w:val="16"/>
        </w:rPr>
      </w:pPr>
    </w:p>
    <w:p w14:paraId="6E878F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19DD81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F7905C8" w14:textId="77777777" w:rsidR="00983AE1" w:rsidRDefault="00983AE1">
      <w:pPr>
        <w:widowControl w:val="0"/>
        <w:autoSpaceDE w:val="0"/>
        <w:autoSpaceDN w:val="0"/>
        <w:adjustRightInd w:val="0"/>
        <w:spacing w:after="0" w:line="240" w:lineRule="auto"/>
        <w:rPr>
          <w:rFonts w:ascii="Arial" w:hAnsi="Arial" w:cs="Arial"/>
          <w:sz w:val="16"/>
          <w:szCs w:val="16"/>
        </w:rPr>
      </w:pPr>
    </w:p>
    <w:p w14:paraId="60DFD8C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T82.1  I Mechanická komplikácia, zapríčinená srdcovou elektronickou        I</w:t>
      </w:r>
    </w:p>
    <w:p w14:paraId="068BD4DD" w14:textId="77777777" w:rsidR="00983AE1" w:rsidRDefault="00983AE1">
      <w:pPr>
        <w:widowControl w:val="0"/>
        <w:autoSpaceDE w:val="0"/>
        <w:autoSpaceDN w:val="0"/>
        <w:adjustRightInd w:val="0"/>
        <w:spacing w:after="0" w:line="240" w:lineRule="auto"/>
        <w:rPr>
          <w:rFonts w:ascii="Arial" w:hAnsi="Arial" w:cs="Arial"/>
          <w:sz w:val="16"/>
          <w:szCs w:val="16"/>
        </w:rPr>
      </w:pPr>
    </w:p>
    <w:p w14:paraId="3D71C6D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pomôckou                                                          I</w:t>
      </w:r>
    </w:p>
    <w:p w14:paraId="50E6653F" w14:textId="77777777" w:rsidR="00983AE1" w:rsidRDefault="00983AE1">
      <w:pPr>
        <w:widowControl w:val="0"/>
        <w:autoSpaceDE w:val="0"/>
        <w:autoSpaceDN w:val="0"/>
        <w:adjustRightInd w:val="0"/>
        <w:spacing w:after="0" w:line="240" w:lineRule="auto"/>
        <w:rPr>
          <w:rFonts w:ascii="Arial" w:hAnsi="Arial" w:cs="Arial"/>
          <w:sz w:val="16"/>
          <w:szCs w:val="16"/>
        </w:rPr>
      </w:pPr>
    </w:p>
    <w:p w14:paraId="31C709B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CD680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21DDD77" w14:textId="77777777" w:rsidR="00983AE1" w:rsidRDefault="00983AE1">
      <w:pPr>
        <w:widowControl w:val="0"/>
        <w:autoSpaceDE w:val="0"/>
        <w:autoSpaceDN w:val="0"/>
        <w:adjustRightInd w:val="0"/>
        <w:spacing w:after="0" w:line="240" w:lineRule="auto"/>
        <w:rPr>
          <w:rFonts w:ascii="Arial" w:hAnsi="Arial" w:cs="Arial"/>
          <w:sz w:val="16"/>
          <w:szCs w:val="16"/>
        </w:rPr>
      </w:pPr>
    </w:p>
    <w:p w14:paraId="5EC60C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T82.2  I Mechanická komplikácia, zapríčinená obchádzkou (bajpasom)         I</w:t>
      </w:r>
    </w:p>
    <w:p w14:paraId="6ECCF98D" w14:textId="77777777" w:rsidR="00983AE1" w:rsidRDefault="00983AE1">
      <w:pPr>
        <w:widowControl w:val="0"/>
        <w:autoSpaceDE w:val="0"/>
        <w:autoSpaceDN w:val="0"/>
        <w:adjustRightInd w:val="0"/>
        <w:spacing w:after="0" w:line="240" w:lineRule="auto"/>
        <w:rPr>
          <w:rFonts w:ascii="Arial" w:hAnsi="Arial" w:cs="Arial"/>
          <w:sz w:val="16"/>
          <w:szCs w:val="16"/>
        </w:rPr>
      </w:pPr>
    </w:p>
    <w:p w14:paraId="488E77B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vencovitej tepny a chlopňovou náhradou (transplantátom)           I</w:t>
      </w:r>
    </w:p>
    <w:p w14:paraId="1C931A5F" w14:textId="77777777" w:rsidR="00983AE1" w:rsidRDefault="00983AE1">
      <w:pPr>
        <w:widowControl w:val="0"/>
        <w:autoSpaceDE w:val="0"/>
        <w:autoSpaceDN w:val="0"/>
        <w:adjustRightInd w:val="0"/>
        <w:spacing w:after="0" w:line="240" w:lineRule="auto"/>
        <w:rPr>
          <w:rFonts w:ascii="Arial" w:hAnsi="Arial" w:cs="Arial"/>
          <w:sz w:val="16"/>
          <w:szCs w:val="16"/>
        </w:rPr>
      </w:pPr>
    </w:p>
    <w:p w14:paraId="52676A2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604A7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D165B99" w14:textId="77777777" w:rsidR="00983AE1" w:rsidRDefault="00983AE1">
      <w:pPr>
        <w:widowControl w:val="0"/>
        <w:autoSpaceDE w:val="0"/>
        <w:autoSpaceDN w:val="0"/>
        <w:adjustRightInd w:val="0"/>
        <w:spacing w:after="0" w:line="240" w:lineRule="auto"/>
        <w:rPr>
          <w:rFonts w:ascii="Arial" w:hAnsi="Arial" w:cs="Arial"/>
          <w:sz w:val="16"/>
          <w:szCs w:val="16"/>
        </w:rPr>
      </w:pPr>
    </w:p>
    <w:p w14:paraId="3DC4F3A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T82.3  I Mechanická komplikácia, zapríčinená iným cievnym transplantátom   I</w:t>
      </w:r>
    </w:p>
    <w:p w14:paraId="47C3CC78" w14:textId="77777777" w:rsidR="00983AE1" w:rsidRDefault="00983AE1">
      <w:pPr>
        <w:widowControl w:val="0"/>
        <w:autoSpaceDE w:val="0"/>
        <w:autoSpaceDN w:val="0"/>
        <w:adjustRightInd w:val="0"/>
        <w:spacing w:after="0" w:line="240" w:lineRule="auto"/>
        <w:rPr>
          <w:rFonts w:ascii="Arial" w:hAnsi="Arial" w:cs="Arial"/>
          <w:sz w:val="16"/>
          <w:szCs w:val="16"/>
        </w:rPr>
      </w:pPr>
    </w:p>
    <w:p w14:paraId="3D87F50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3CFFAC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CD4EAC6" w14:textId="77777777" w:rsidR="00983AE1" w:rsidRDefault="00983AE1">
      <w:pPr>
        <w:widowControl w:val="0"/>
        <w:autoSpaceDE w:val="0"/>
        <w:autoSpaceDN w:val="0"/>
        <w:adjustRightInd w:val="0"/>
        <w:spacing w:after="0" w:line="240" w:lineRule="auto"/>
        <w:rPr>
          <w:rFonts w:ascii="Arial" w:hAnsi="Arial" w:cs="Arial"/>
          <w:sz w:val="16"/>
          <w:szCs w:val="16"/>
        </w:rPr>
      </w:pPr>
    </w:p>
    <w:p w14:paraId="0F3FB4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T82.4  I Mechanická komplikácia, zapríčinená cievnym dialyzačným katétrom  I</w:t>
      </w:r>
    </w:p>
    <w:p w14:paraId="19FC7509" w14:textId="77777777" w:rsidR="00983AE1" w:rsidRDefault="00983AE1">
      <w:pPr>
        <w:widowControl w:val="0"/>
        <w:autoSpaceDE w:val="0"/>
        <w:autoSpaceDN w:val="0"/>
        <w:adjustRightInd w:val="0"/>
        <w:spacing w:after="0" w:line="240" w:lineRule="auto"/>
        <w:rPr>
          <w:rFonts w:ascii="Arial" w:hAnsi="Arial" w:cs="Arial"/>
          <w:sz w:val="16"/>
          <w:szCs w:val="16"/>
        </w:rPr>
      </w:pPr>
    </w:p>
    <w:p w14:paraId="0522884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D2D3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08A8D1" w14:textId="77777777" w:rsidR="00983AE1" w:rsidRDefault="00983AE1">
      <w:pPr>
        <w:widowControl w:val="0"/>
        <w:autoSpaceDE w:val="0"/>
        <w:autoSpaceDN w:val="0"/>
        <w:adjustRightInd w:val="0"/>
        <w:spacing w:after="0" w:line="240" w:lineRule="auto"/>
        <w:rPr>
          <w:rFonts w:ascii="Arial" w:hAnsi="Arial" w:cs="Arial"/>
          <w:sz w:val="16"/>
          <w:szCs w:val="16"/>
        </w:rPr>
      </w:pPr>
    </w:p>
    <w:p w14:paraId="4641598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T82.5  I Mechanická komplikácia, zapríčinená inou srdcovou a cievnou       I</w:t>
      </w:r>
    </w:p>
    <w:p w14:paraId="541476C5" w14:textId="77777777" w:rsidR="00983AE1" w:rsidRDefault="00983AE1">
      <w:pPr>
        <w:widowControl w:val="0"/>
        <w:autoSpaceDE w:val="0"/>
        <w:autoSpaceDN w:val="0"/>
        <w:adjustRightInd w:val="0"/>
        <w:spacing w:after="0" w:line="240" w:lineRule="auto"/>
        <w:rPr>
          <w:rFonts w:ascii="Arial" w:hAnsi="Arial" w:cs="Arial"/>
          <w:sz w:val="16"/>
          <w:szCs w:val="16"/>
        </w:rPr>
      </w:pPr>
    </w:p>
    <w:p w14:paraId="301D3E8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pomôckou a implantátom                                            I</w:t>
      </w:r>
    </w:p>
    <w:p w14:paraId="6CF4AE83" w14:textId="77777777" w:rsidR="00983AE1" w:rsidRDefault="00983AE1">
      <w:pPr>
        <w:widowControl w:val="0"/>
        <w:autoSpaceDE w:val="0"/>
        <w:autoSpaceDN w:val="0"/>
        <w:adjustRightInd w:val="0"/>
        <w:spacing w:after="0" w:line="240" w:lineRule="auto"/>
        <w:rPr>
          <w:rFonts w:ascii="Arial" w:hAnsi="Arial" w:cs="Arial"/>
          <w:sz w:val="16"/>
          <w:szCs w:val="16"/>
        </w:rPr>
      </w:pPr>
    </w:p>
    <w:p w14:paraId="01D7BF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CE961A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54E725" w14:textId="77777777" w:rsidR="00983AE1" w:rsidRDefault="00983AE1">
      <w:pPr>
        <w:widowControl w:val="0"/>
        <w:autoSpaceDE w:val="0"/>
        <w:autoSpaceDN w:val="0"/>
        <w:adjustRightInd w:val="0"/>
        <w:spacing w:after="0" w:line="240" w:lineRule="auto"/>
        <w:rPr>
          <w:rFonts w:ascii="Arial" w:hAnsi="Arial" w:cs="Arial"/>
          <w:sz w:val="16"/>
          <w:szCs w:val="16"/>
        </w:rPr>
      </w:pPr>
    </w:p>
    <w:p w14:paraId="443430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T82.6  I Infekcia a zápalová reakcia, zapríčinená srdcovou chlopňovou      I</w:t>
      </w:r>
    </w:p>
    <w:p w14:paraId="21444205" w14:textId="77777777" w:rsidR="00983AE1" w:rsidRDefault="00983AE1">
      <w:pPr>
        <w:widowControl w:val="0"/>
        <w:autoSpaceDE w:val="0"/>
        <w:autoSpaceDN w:val="0"/>
        <w:adjustRightInd w:val="0"/>
        <w:spacing w:after="0" w:line="240" w:lineRule="auto"/>
        <w:rPr>
          <w:rFonts w:ascii="Arial" w:hAnsi="Arial" w:cs="Arial"/>
          <w:sz w:val="16"/>
          <w:szCs w:val="16"/>
        </w:rPr>
      </w:pPr>
    </w:p>
    <w:p w14:paraId="52A56D3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protézou (umelou chlopňou)                                        I</w:t>
      </w:r>
    </w:p>
    <w:p w14:paraId="2F5BC80C" w14:textId="77777777" w:rsidR="00983AE1" w:rsidRDefault="00983AE1">
      <w:pPr>
        <w:widowControl w:val="0"/>
        <w:autoSpaceDE w:val="0"/>
        <w:autoSpaceDN w:val="0"/>
        <w:adjustRightInd w:val="0"/>
        <w:spacing w:after="0" w:line="240" w:lineRule="auto"/>
        <w:rPr>
          <w:rFonts w:ascii="Arial" w:hAnsi="Arial" w:cs="Arial"/>
          <w:sz w:val="16"/>
          <w:szCs w:val="16"/>
        </w:rPr>
      </w:pPr>
    </w:p>
    <w:p w14:paraId="6F1651D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4FA5D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89ADEA2" w14:textId="77777777" w:rsidR="00983AE1" w:rsidRDefault="00983AE1">
      <w:pPr>
        <w:widowControl w:val="0"/>
        <w:autoSpaceDE w:val="0"/>
        <w:autoSpaceDN w:val="0"/>
        <w:adjustRightInd w:val="0"/>
        <w:spacing w:after="0" w:line="240" w:lineRule="auto"/>
        <w:rPr>
          <w:rFonts w:ascii="Arial" w:hAnsi="Arial" w:cs="Arial"/>
          <w:sz w:val="16"/>
          <w:szCs w:val="16"/>
        </w:rPr>
      </w:pPr>
    </w:p>
    <w:p w14:paraId="685BD46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T82.7  I Infekcia a zápalová reakcia, zapríčinená inou srdcovou a cievnou  I</w:t>
      </w:r>
    </w:p>
    <w:p w14:paraId="25F04E4F" w14:textId="77777777" w:rsidR="00983AE1" w:rsidRDefault="00983AE1">
      <w:pPr>
        <w:widowControl w:val="0"/>
        <w:autoSpaceDE w:val="0"/>
        <w:autoSpaceDN w:val="0"/>
        <w:adjustRightInd w:val="0"/>
        <w:spacing w:after="0" w:line="240" w:lineRule="auto"/>
        <w:rPr>
          <w:rFonts w:ascii="Arial" w:hAnsi="Arial" w:cs="Arial"/>
          <w:sz w:val="16"/>
          <w:szCs w:val="16"/>
        </w:rPr>
      </w:pPr>
    </w:p>
    <w:p w14:paraId="0EF8ECD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protézou, implantátom a transplantátom                            I</w:t>
      </w:r>
    </w:p>
    <w:p w14:paraId="7EA2BA29" w14:textId="77777777" w:rsidR="00983AE1" w:rsidRDefault="00983AE1">
      <w:pPr>
        <w:widowControl w:val="0"/>
        <w:autoSpaceDE w:val="0"/>
        <w:autoSpaceDN w:val="0"/>
        <w:adjustRightInd w:val="0"/>
        <w:spacing w:after="0" w:line="240" w:lineRule="auto"/>
        <w:rPr>
          <w:rFonts w:ascii="Arial" w:hAnsi="Arial" w:cs="Arial"/>
          <w:sz w:val="16"/>
          <w:szCs w:val="16"/>
        </w:rPr>
      </w:pPr>
    </w:p>
    <w:p w14:paraId="43CCB0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A4B6C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039BCC" w14:textId="77777777" w:rsidR="00983AE1" w:rsidRDefault="00983AE1">
      <w:pPr>
        <w:widowControl w:val="0"/>
        <w:autoSpaceDE w:val="0"/>
        <w:autoSpaceDN w:val="0"/>
        <w:adjustRightInd w:val="0"/>
        <w:spacing w:after="0" w:line="240" w:lineRule="auto"/>
        <w:rPr>
          <w:rFonts w:ascii="Arial" w:hAnsi="Arial" w:cs="Arial"/>
          <w:sz w:val="16"/>
          <w:szCs w:val="16"/>
        </w:rPr>
      </w:pPr>
    </w:p>
    <w:p w14:paraId="157CB5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T82.8  I Iná komplikácia, zapríčinená srdcovou a cievnou protézou,         I</w:t>
      </w:r>
    </w:p>
    <w:p w14:paraId="6C5956BE" w14:textId="77777777" w:rsidR="00983AE1" w:rsidRDefault="00983AE1">
      <w:pPr>
        <w:widowControl w:val="0"/>
        <w:autoSpaceDE w:val="0"/>
        <w:autoSpaceDN w:val="0"/>
        <w:adjustRightInd w:val="0"/>
        <w:spacing w:after="0" w:line="240" w:lineRule="auto"/>
        <w:rPr>
          <w:rFonts w:ascii="Arial" w:hAnsi="Arial" w:cs="Arial"/>
          <w:sz w:val="16"/>
          <w:szCs w:val="16"/>
        </w:rPr>
      </w:pPr>
    </w:p>
    <w:p w14:paraId="3A619C1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implantátom a transplantátom, bližšie určená                      I</w:t>
      </w:r>
    </w:p>
    <w:p w14:paraId="4DAE6CA2" w14:textId="77777777" w:rsidR="00983AE1" w:rsidRDefault="00983AE1">
      <w:pPr>
        <w:widowControl w:val="0"/>
        <w:autoSpaceDE w:val="0"/>
        <w:autoSpaceDN w:val="0"/>
        <w:adjustRightInd w:val="0"/>
        <w:spacing w:after="0" w:line="240" w:lineRule="auto"/>
        <w:rPr>
          <w:rFonts w:ascii="Arial" w:hAnsi="Arial" w:cs="Arial"/>
          <w:sz w:val="16"/>
          <w:szCs w:val="16"/>
        </w:rPr>
      </w:pPr>
    </w:p>
    <w:p w14:paraId="378A5ED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266203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2EEFFAD" w14:textId="77777777" w:rsidR="00983AE1" w:rsidRDefault="00983AE1">
      <w:pPr>
        <w:widowControl w:val="0"/>
        <w:autoSpaceDE w:val="0"/>
        <w:autoSpaceDN w:val="0"/>
        <w:adjustRightInd w:val="0"/>
        <w:spacing w:after="0" w:line="240" w:lineRule="auto"/>
        <w:rPr>
          <w:rFonts w:ascii="Arial" w:hAnsi="Arial" w:cs="Arial"/>
          <w:sz w:val="16"/>
          <w:szCs w:val="16"/>
        </w:rPr>
      </w:pPr>
    </w:p>
    <w:p w14:paraId="15D368F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T82.9  I Komplikácia, zapríčinená srdcovou a cievnou protézou, implantátom I</w:t>
      </w:r>
    </w:p>
    <w:p w14:paraId="6A6D97E6" w14:textId="77777777" w:rsidR="00983AE1" w:rsidRDefault="00983AE1">
      <w:pPr>
        <w:widowControl w:val="0"/>
        <w:autoSpaceDE w:val="0"/>
        <w:autoSpaceDN w:val="0"/>
        <w:adjustRightInd w:val="0"/>
        <w:spacing w:after="0" w:line="240" w:lineRule="auto"/>
        <w:rPr>
          <w:rFonts w:ascii="Arial" w:hAnsi="Arial" w:cs="Arial"/>
          <w:sz w:val="16"/>
          <w:szCs w:val="16"/>
        </w:rPr>
      </w:pPr>
    </w:p>
    <w:p w14:paraId="0969552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 transplantátom, bližšie neurčená                                I</w:t>
      </w:r>
    </w:p>
    <w:p w14:paraId="28F4AA03" w14:textId="77777777" w:rsidR="00983AE1" w:rsidRDefault="00983AE1">
      <w:pPr>
        <w:widowControl w:val="0"/>
        <w:autoSpaceDE w:val="0"/>
        <w:autoSpaceDN w:val="0"/>
        <w:adjustRightInd w:val="0"/>
        <w:spacing w:after="0" w:line="240" w:lineRule="auto"/>
        <w:rPr>
          <w:rFonts w:ascii="Arial" w:hAnsi="Arial" w:cs="Arial"/>
          <w:sz w:val="16"/>
          <w:szCs w:val="16"/>
        </w:rPr>
      </w:pPr>
    </w:p>
    <w:p w14:paraId="4D2AFD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5536FE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CF7D8E3" w14:textId="77777777" w:rsidR="00983AE1" w:rsidRDefault="00983AE1">
      <w:pPr>
        <w:widowControl w:val="0"/>
        <w:autoSpaceDE w:val="0"/>
        <w:autoSpaceDN w:val="0"/>
        <w:adjustRightInd w:val="0"/>
        <w:spacing w:after="0" w:line="240" w:lineRule="auto"/>
        <w:rPr>
          <w:rFonts w:ascii="Arial" w:hAnsi="Arial" w:cs="Arial"/>
          <w:sz w:val="16"/>
          <w:szCs w:val="16"/>
        </w:rPr>
      </w:pPr>
    </w:p>
    <w:p w14:paraId="7B48679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T83.0  I Mechanická komplikácia, zapríčinená (trvalým) močovým katétrom    I</w:t>
      </w:r>
    </w:p>
    <w:p w14:paraId="23BBC223" w14:textId="77777777" w:rsidR="00983AE1" w:rsidRDefault="00983AE1">
      <w:pPr>
        <w:widowControl w:val="0"/>
        <w:autoSpaceDE w:val="0"/>
        <w:autoSpaceDN w:val="0"/>
        <w:adjustRightInd w:val="0"/>
        <w:spacing w:after="0" w:line="240" w:lineRule="auto"/>
        <w:rPr>
          <w:rFonts w:ascii="Arial" w:hAnsi="Arial" w:cs="Arial"/>
          <w:sz w:val="16"/>
          <w:szCs w:val="16"/>
        </w:rPr>
      </w:pPr>
    </w:p>
    <w:p w14:paraId="751372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62D19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44E682" w14:textId="77777777" w:rsidR="00983AE1" w:rsidRDefault="00983AE1">
      <w:pPr>
        <w:widowControl w:val="0"/>
        <w:autoSpaceDE w:val="0"/>
        <w:autoSpaceDN w:val="0"/>
        <w:adjustRightInd w:val="0"/>
        <w:spacing w:after="0" w:line="240" w:lineRule="auto"/>
        <w:rPr>
          <w:rFonts w:ascii="Arial" w:hAnsi="Arial" w:cs="Arial"/>
          <w:sz w:val="16"/>
          <w:szCs w:val="16"/>
        </w:rPr>
      </w:pPr>
    </w:p>
    <w:p w14:paraId="6D4BD2C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T83.1  I Mechanická komplikácia, zapríčinená inou močovou pomôckou a       I</w:t>
      </w:r>
    </w:p>
    <w:p w14:paraId="10E310EA" w14:textId="77777777" w:rsidR="00983AE1" w:rsidRDefault="00983AE1">
      <w:pPr>
        <w:widowControl w:val="0"/>
        <w:autoSpaceDE w:val="0"/>
        <w:autoSpaceDN w:val="0"/>
        <w:adjustRightInd w:val="0"/>
        <w:spacing w:after="0" w:line="240" w:lineRule="auto"/>
        <w:rPr>
          <w:rFonts w:ascii="Arial" w:hAnsi="Arial" w:cs="Arial"/>
          <w:sz w:val="16"/>
          <w:szCs w:val="16"/>
        </w:rPr>
      </w:pPr>
    </w:p>
    <w:p w14:paraId="720CA00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implantátom                                                       I</w:t>
      </w:r>
    </w:p>
    <w:p w14:paraId="6963D6CD" w14:textId="77777777" w:rsidR="00983AE1" w:rsidRDefault="00983AE1">
      <w:pPr>
        <w:widowControl w:val="0"/>
        <w:autoSpaceDE w:val="0"/>
        <w:autoSpaceDN w:val="0"/>
        <w:adjustRightInd w:val="0"/>
        <w:spacing w:after="0" w:line="240" w:lineRule="auto"/>
        <w:rPr>
          <w:rFonts w:ascii="Arial" w:hAnsi="Arial" w:cs="Arial"/>
          <w:sz w:val="16"/>
          <w:szCs w:val="16"/>
        </w:rPr>
      </w:pPr>
    </w:p>
    <w:p w14:paraId="3634616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89414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698FAC2" w14:textId="77777777" w:rsidR="00983AE1" w:rsidRDefault="00983AE1">
      <w:pPr>
        <w:widowControl w:val="0"/>
        <w:autoSpaceDE w:val="0"/>
        <w:autoSpaceDN w:val="0"/>
        <w:adjustRightInd w:val="0"/>
        <w:spacing w:after="0" w:line="240" w:lineRule="auto"/>
        <w:rPr>
          <w:rFonts w:ascii="Arial" w:hAnsi="Arial" w:cs="Arial"/>
          <w:sz w:val="16"/>
          <w:szCs w:val="16"/>
        </w:rPr>
      </w:pPr>
    </w:p>
    <w:p w14:paraId="25D8BB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T83.2  I Mechanická komplikácia, zapríčinená transplantátom močového       I</w:t>
      </w:r>
    </w:p>
    <w:p w14:paraId="0699E025" w14:textId="77777777" w:rsidR="00983AE1" w:rsidRDefault="00983AE1">
      <w:pPr>
        <w:widowControl w:val="0"/>
        <w:autoSpaceDE w:val="0"/>
        <w:autoSpaceDN w:val="0"/>
        <w:adjustRightInd w:val="0"/>
        <w:spacing w:after="0" w:line="240" w:lineRule="auto"/>
        <w:rPr>
          <w:rFonts w:ascii="Arial" w:hAnsi="Arial" w:cs="Arial"/>
          <w:sz w:val="16"/>
          <w:szCs w:val="16"/>
        </w:rPr>
      </w:pPr>
    </w:p>
    <w:p w14:paraId="5838A5B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ústroja                                                           I</w:t>
      </w:r>
    </w:p>
    <w:p w14:paraId="103B0347" w14:textId="77777777" w:rsidR="00983AE1" w:rsidRDefault="00983AE1">
      <w:pPr>
        <w:widowControl w:val="0"/>
        <w:autoSpaceDE w:val="0"/>
        <w:autoSpaceDN w:val="0"/>
        <w:adjustRightInd w:val="0"/>
        <w:spacing w:after="0" w:line="240" w:lineRule="auto"/>
        <w:rPr>
          <w:rFonts w:ascii="Arial" w:hAnsi="Arial" w:cs="Arial"/>
          <w:sz w:val="16"/>
          <w:szCs w:val="16"/>
        </w:rPr>
      </w:pPr>
    </w:p>
    <w:p w14:paraId="42F9767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74170A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8B2822" w14:textId="77777777" w:rsidR="00983AE1" w:rsidRDefault="00983AE1">
      <w:pPr>
        <w:widowControl w:val="0"/>
        <w:autoSpaceDE w:val="0"/>
        <w:autoSpaceDN w:val="0"/>
        <w:adjustRightInd w:val="0"/>
        <w:spacing w:after="0" w:line="240" w:lineRule="auto"/>
        <w:rPr>
          <w:rFonts w:ascii="Arial" w:hAnsi="Arial" w:cs="Arial"/>
          <w:sz w:val="16"/>
          <w:szCs w:val="16"/>
        </w:rPr>
      </w:pPr>
    </w:p>
    <w:p w14:paraId="098F71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T83.3  I Mechanická komplikácia, zapríčinená vnútromaternicovou            I</w:t>
      </w:r>
    </w:p>
    <w:p w14:paraId="5EF0CB40" w14:textId="77777777" w:rsidR="00983AE1" w:rsidRDefault="00983AE1">
      <w:pPr>
        <w:widowControl w:val="0"/>
        <w:autoSpaceDE w:val="0"/>
        <w:autoSpaceDN w:val="0"/>
        <w:adjustRightInd w:val="0"/>
        <w:spacing w:after="0" w:line="240" w:lineRule="auto"/>
        <w:rPr>
          <w:rFonts w:ascii="Arial" w:hAnsi="Arial" w:cs="Arial"/>
          <w:sz w:val="16"/>
          <w:szCs w:val="16"/>
        </w:rPr>
      </w:pPr>
    </w:p>
    <w:p w14:paraId="56B233A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antikoncepčnou pomôckou                                           I</w:t>
      </w:r>
    </w:p>
    <w:p w14:paraId="0D75ADD3" w14:textId="77777777" w:rsidR="00983AE1" w:rsidRDefault="00983AE1">
      <w:pPr>
        <w:widowControl w:val="0"/>
        <w:autoSpaceDE w:val="0"/>
        <w:autoSpaceDN w:val="0"/>
        <w:adjustRightInd w:val="0"/>
        <w:spacing w:after="0" w:line="240" w:lineRule="auto"/>
        <w:rPr>
          <w:rFonts w:ascii="Arial" w:hAnsi="Arial" w:cs="Arial"/>
          <w:sz w:val="16"/>
          <w:szCs w:val="16"/>
        </w:rPr>
      </w:pPr>
    </w:p>
    <w:p w14:paraId="769A24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7E2D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AF3431" w14:textId="77777777" w:rsidR="00983AE1" w:rsidRDefault="00983AE1">
      <w:pPr>
        <w:widowControl w:val="0"/>
        <w:autoSpaceDE w:val="0"/>
        <w:autoSpaceDN w:val="0"/>
        <w:adjustRightInd w:val="0"/>
        <w:spacing w:after="0" w:line="240" w:lineRule="auto"/>
        <w:rPr>
          <w:rFonts w:ascii="Arial" w:hAnsi="Arial" w:cs="Arial"/>
          <w:sz w:val="16"/>
          <w:szCs w:val="16"/>
        </w:rPr>
      </w:pPr>
    </w:p>
    <w:p w14:paraId="1571E9C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T83.4  I Mechanická komplikácia, zapríčinená inou protézou, implantátom a  I</w:t>
      </w:r>
    </w:p>
    <w:p w14:paraId="4E2371E8" w14:textId="77777777" w:rsidR="00983AE1" w:rsidRDefault="00983AE1">
      <w:pPr>
        <w:widowControl w:val="0"/>
        <w:autoSpaceDE w:val="0"/>
        <w:autoSpaceDN w:val="0"/>
        <w:adjustRightInd w:val="0"/>
        <w:spacing w:after="0" w:line="240" w:lineRule="auto"/>
        <w:rPr>
          <w:rFonts w:ascii="Arial" w:hAnsi="Arial" w:cs="Arial"/>
          <w:sz w:val="16"/>
          <w:szCs w:val="16"/>
        </w:rPr>
      </w:pPr>
    </w:p>
    <w:p w14:paraId="40D5A49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transplantátom v pohlavnej sústave                                I</w:t>
      </w:r>
    </w:p>
    <w:p w14:paraId="5F18812F" w14:textId="77777777" w:rsidR="00983AE1" w:rsidRDefault="00983AE1">
      <w:pPr>
        <w:widowControl w:val="0"/>
        <w:autoSpaceDE w:val="0"/>
        <w:autoSpaceDN w:val="0"/>
        <w:adjustRightInd w:val="0"/>
        <w:spacing w:after="0" w:line="240" w:lineRule="auto"/>
        <w:rPr>
          <w:rFonts w:ascii="Arial" w:hAnsi="Arial" w:cs="Arial"/>
          <w:sz w:val="16"/>
          <w:szCs w:val="16"/>
        </w:rPr>
      </w:pPr>
    </w:p>
    <w:p w14:paraId="4A20CEB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A7899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554AE8" w14:textId="77777777" w:rsidR="00983AE1" w:rsidRDefault="00983AE1">
      <w:pPr>
        <w:widowControl w:val="0"/>
        <w:autoSpaceDE w:val="0"/>
        <w:autoSpaceDN w:val="0"/>
        <w:adjustRightInd w:val="0"/>
        <w:spacing w:after="0" w:line="240" w:lineRule="auto"/>
        <w:rPr>
          <w:rFonts w:ascii="Arial" w:hAnsi="Arial" w:cs="Arial"/>
          <w:sz w:val="16"/>
          <w:szCs w:val="16"/>
        </w:rPr>
      </w:pPr>
    </w:p>
    <w:p w14:paraId="602767D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T83.5  I Infekcia a zápalová reakcia, zapríčinená protézou, implantátom a  I</w:t>
      </w:r>
    </w:p>
    <w:p w14:paraId="62C7A0D5" w14:textId="77777777" w:rsidR="00983AE1" w:rsidRDefault="00983AE1">
      <w:pPr>
        <w:widowControl w:val="0"/>
        <w:autoSpaceDE w:val="0"/>
        <w:autoSpaceDN w:val="0"/>
        <w:adjustRightInd w:val="0"/>
        <w:spacing w:after="0" w:line="240" w:lineRule="auto"/>
        <w:rPr>
          <w:rFonts w:ascii="Arial" w:hAnsi="Arial" w:cs="Arial"/>
          <w:sz w:val="16"/>
          <w:szCs w:val="16"/>
        </w:rPr>
      </w:pPr>
    </w:p>
    <w:p w14:paraId="1F7203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transplantátom v močovej sústave                                  I</w:t>
      </w:r>
    </w:p>
    <w:p w14:paraId="74027282" w14:textId="77777777" w:rsidR="00983AE1" w:rsidRDefault="00983AE1">
      <w:pPr>
        <w:widowControl w:val="0"/>
        <w:autoSpaceDE w:val="0"/>
        <w:autoSpaceDN w:val="0"/>
        <w:adjustRightInd w:val="0"/>
        <w:spacing w:after="0" w:line="240" w:lineRule="auto"/>
        <w:rPr>
          <w:rFonts w:ascii="Arial" w:hAnsi="Arial" w:cs="Arial"/>
          <w:sz w:val="16"/>
          <w:szCs w:val="16"/>
        </w:rPr>
      </w:pPr>
    </w:p>
    <w:p w14:paraId="1CEFCD7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6A9A81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5A2691A" w14:textId="77777777" w:rsidR="00983AE1" w:rsidRDefault="00983AE1">
      <w:pPr>
        <w:widowControl w:val="0"/>
        <w:autoSpaceDE w:val="0"/>
        <w:autoSpaceDN w:val="0"/>
        <w:adjustRightInd w:val="0"/>
        <w:spacing w:after="0" w:line="240" w:lineRule="auto"/>
        <w:rPr>
          <w:rFonts w:ascii="Arial" w:hAnsi="Arial" w:cs="Arial"/>
          <w:sz w:val="16"/>
          <w:szCs w:val="16"/>
        </w:rPr>
      </w:pPr>
    </w:p>
    <w:p w14:paraId="62A6CFC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T83.6  I Infekcia a zápalová reakcia, zapríčinená protézou, implantátom a  I</w:t>
      </w:r>
    </w:p>
    <w:p w14:paraId="347CF9A1" w14:textId="77777777" w:rsidR="00983AE1" w:rsidRDefault="00983AE1">
      <w:pPr>
        <w:widowControl w:val="0"/>
        <w:autoSpaceDE w:val="0"/>
        <w:autoSpaceDN w:val="0"/>
        <w:adjustRightInd w:val="0"/>
        <w:spacing w:after="0" w:line="240" w:lineRule="auto"/>
        <w:rPr>
          <w:rFonts w:ascii="Arial" w:hAnsi="Arial" w:cs="Arial"/>
          <w:sz w:val="16"/>
          <w:szCs w:val="16"/>
        </w:rPr>
      </w:pPr>
    </w:p>
    <w:p w14:paraId="3981592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transplantátom v pohlavnej sústave                                I</w:t>
      </w:r>
    </w:p>
    <w:p w14:paraId="3245E178" w14:textId="77777777" w:rsidR="00983AE1" w:rsidRDefault="00983AE1">
      <w:pPr>
        <w:widowControl w:val="0"/>
        <w:autoSpaceDE w:val="0"/>
        <w:autoSpaceDN w:val="0"/>
        <w:adjustRightInd w:val="0"/>
        <w:spacing w:after="0" w:line="240" w:lineRule="auto"/>
        <w:rPr>
          <w:rFonts w:ascii="Arial" w:hAnsi="Arial" w:cs="Arial"/>
          <w:sz w:val="16"/>
          <w:szCs w:val="16"/>
        </w:rPr>
      </w:pPr>
    </w:p>
    <w:p w14:paraId="3DE78A3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AD4C3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151F90D" w14:textId="77777777" w:rsidR="00983AE1" w:rsidRDefault="00983AE1">
      <w:pPr>
        <w:widowControl w:val="0"/>
        <w:autoSpaceDE w:val="0"/>
        <w:autoSpaceDN w:val="0"/>
        <w:adjustRightInd w:val="0"/>
        <w:spacing w:after="0" w:line="240" w:lineRule="auto"/>
        <w:rPr>
          <w:rFonts w:ascii="Arial" w:hAnsi="Arial" w:cs="Arial"/>
          <w:sz w:val="16"/>
          <w:szCs w:val="16"/>
        </w:rPr>
      </w:pPr>
    </w:p>
    <w:p w14:paraId="70CC598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T83.8  I Iná komplikácia, zapríčinená protézou, implantátom a              I</w:t>
      </w:r>
    </w:p>
    <w:p w14:paraId="6A93D9AC" w14:textId="77777777" w:rsidR="00983AE1" w:rsidRDefault="00983AE1">
      <w:pPr>
        <w:widowControl w:val="0"/>
        <w:autoSpaceDE w:val="0"/>
        <w:autoSpaceDN w:val="0"/>
        <w:adjustRightInd w:val="0"/>
        <w:spacing w:after="0" w:line="240" w:lineRule="auto"/>
        <w:rPr>
          <w:rFonts w:ascii="Arial" w:hAnsi="Arial" w:cs="Arial"/>
          <w:sz w:val="16"/>
          <w:szCs w:val="16"/>
        </w:rPr>
      </w:pPr>
    </w:p>
    <w:p w14:paraId="451293E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transplantátom v močovopohlavnej sústave                          I</w:t>
      </w:r>
    </w:p>
    <w:p w14:paraId="74C08E0E" w14:textId="77777777" w:rsidR="00983AE1" w:rsidRDefault="00983AE1">
      <w:pPr>
        <w:widowControl w:val="0"/>
        <w:autoSpaceDE w:val="0"/>
        <w:autoSpaceDN w:val="0"/>
        <w:adjustRightInd w:val="0"/>
        <w:spacing w:after="0" w:line="240" w:lineRule="auto"/>
        <w:rPr>
          <w:rFonts w:ascii="Arial" w:hAnsi="Arial" w:cs="Arial"/>
          <w:sz w:val="16"/>
          <w:szCs w:val="16"/>
        </w:rPr>
      </w:pPr>
    </w:p>
    <w:p w14:paraId="1A16B56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43B310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D49AE2" w14:textId="77777777" w:rsidR="00983AE1" w:rsidRDefault="00983AE1">
      <w:pPr>
        <w:widowControl w:val="0"/>
        <w:autoSpaceDE w:val="0"/>
        <w:autoSpaceDN w:val="0"/>
        <w:adjustRightInd w:val="0"/>
        <w:spacing w:after="0" w:line="240" w:lineRule="auto"/>
        <w:rPr>
          <w:rFonts w:ascii="Arial" w:hAnsi="Arial" w:cs="Arial"/>
          <w:sz w:val="16"/>
          <w:szCs w:val="16"/>
        </w:rPr>
      </w:pPr>
    </w:p>
    <w:p w14:paraId="0046929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T83.9  I Bližšie neurčená komplikácia, zapríčinená protézou, implantátom a I</w:t>
      </w:r>
    </w:p>
    <w:p w14:paraId="2E717C93" w14:textId="77777777" w:rsidR="00983AE1" w:rsidRDefault="00983AE1">
      <w:pPr>
        <w:widowControl w:val="0"/>
        <w:autoSpaceDE w:val="0"/>
        <w:autoSpaceDN w:val="0"/>
        <w:adjustRightInd w:val="0"/>
        <w:spacing w:after="0" w:line="240" w:lineRule="auto"/>
        <w:rPr>
          <w:rFonts w:ascii="Arial" w:hAnsi="Arial" w:cs="Arial"/>
          <w:sz w:val="16"/>
          <w:szCs w:val="16"/>
        </w:rPr>
      </w:pPr>
    </w:p>
    <w:p w14:paraId="52C4DA3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transplantátom v močovopohlavnej sústave                          I</w:t>
      </w:r>
    </w:p>
    <w:p w14:paraId="64F4246E" w14:textId="77777777" w:rsidR="00983AE1" w:rsidRDefault="00983AE1">
      <w:pPr>
        <w:widowControl w:val="0"/>
        <w:autoSpaceDE w:val="0"/>
        <w:autoSpaceDN w:val="0"/>
        <w:adjustRightInd w:val="0"/>
        <w:spacing w:after="0" w:line="240" w:lineRule="auto"/>
        <w:rPr>
          <w:rFonts w:ascii="Arial" w:hAnsi="Arial" w:cs="Arial"/>
          <w:sz w:val="16"/>
          <w:szCs w:val="16"/>
        </w:rPr>
      </w:pPr>
    </w:p>
    <w:p w14:paraId="05266F8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E90255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AF46785" w14:textId="77777777" w:rsidR="00983AE1" w:rsidRDefault="00983AE1">
      <w:pPr>
        <w:widowControl w:val="0"/>
        <w:autoSpaceDE w:val="0"/>
        <w:autoSpaceDN w:val="0"/>
        <w:adjustRightInd w:val="0"/>
        <w:spacing w:after="0" w:line="240" w:lineRule="auto"/>
        <w:rPr>
          <w:rFonts w:ascii="Arial" w:hAnsi="Arial" w:cs="Arial"/>
          <w:sz w:val="16"/>
          <w:szCs w:val="16"/>
        </w:rPr>
      </w:pPr>
    </w:p>
    <w:p w14:paraId="3D34440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T84.0  I Mechanická komplikácia, zapríčinená kĺbovou endoprotézou          I</w:t>
      </w:r>
    </w:p>
    <w:p w14:paraId="19221A1C" w14:textId="77777777" w:rsidR="00983AE1" w:rsidRDefault="00983AE1">
      <w:pPr>
        <w:widowControl w:val="0"/>
        <w:autoSpaceDE w:val="0"/>
        <w:autoSpaceDN w:val="0"/>
        <w:adjustRightInd w:val="0"/>
        <w:spacing w:after="0" w:line="240" w:lineRule="auto"/>
        <w:rPr>
          <w:rFonts w:ascii="Arial" w:hAnsi="Arial" w:cs="Arial"/>
          <w:sz w:val="16"/>
          <w:szCs w:val="16"/>
        </w:rPr>
      </w:pPr>
    </w:p>
    <w:p w14:paraId="4C5050A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033F90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E47461" w14:textId="77777777" w:rsidR="00983AE1" w:rsidRDefault="00983AE1">
      <w:pPr>
        <w:widowControl w:val="0"/>
        <w:autoSpaceDE w:val="0"/>
        <w:autoSpaceDN w:val="0"/>
        <w:adjustRightInd w:val="0"/>
        <w:spacing w:after="0" w:line="240" w:lineRule="auto"/>
        <w:rPr>
          <w:rFonts w:ascii="Arial" w:hAnsi="Arial" w:cs="Arial"/>
          <w:sz w:val="16"/>
          <w:szCs w:val="16"/>
        </w:rPr>
      </w:pPr>
    </w:p>
    <w:p w14:paraId="6B517EF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T84.1  I Mechanická komplikácia, zapríčinená pomôckou na vnútornú fixáciu  I</w:t>
      </w:r>
    </w:p>
    <w:p w14:paraId="308169E8" w14:textId="77777777" w:rsidR="00983AE1" w:rsidRDefault="00983AE1">
      <w:pPr>
        <w:widowControl w:val="0"/>
        <w:autoSpaceDE w:val="0"/>
        <w:autoSpaceDN w:val="0"/>
        <w:adjustRightInd w:val="0"/>
        <w:spacing w:after="0" w:line="240" w:lineRule="auto"/>
        <w:rPr>
          <w:rFonts w:ascii="Arial" w:hAnsi="Arial" w:cs="Arial"/>
          <w:sz w:val="16"/>
          <w:szCs w:val="16"/>
        </w:rPr>
      </w:pPr>
    </w:p>
    <w:p w14:paraId="6FC8B3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kostí končatiny                                                   I</w:t>
      </w:r>
    </w:p>
    <w:p w14:paraId="0196A919" w14:textId="77777777" w:rsidR="00983AE1" w:rsidRDefault="00983AE1">
      <w:pPr>
        <w:widowControl w:val="0"/>
        <w:autoSpaceDE w:val="0"/>
        <w:autoSpaceDN w:val="0"/>
        <w:adjustRightInd w:val="0"/>
        <w:spacing w:after="0" w:line="240" w:lineRule="auto"/>
        <w:rPr>
          <w:rFonts w:ascii="Arial" w:hAnsi="Arial" w:cs="Arial"/>
          <w:sz w:val="16"/>
          <w:szCs w:val="16"/>
        </w:rPr>
      </w:pPr>
    </w:p>
    <w:p w14:paraId="0BE1C62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F7C78A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2C7406" w14:textId="77777777" w:rsidR="00983AE1" w:rsidRDefault="00983AE1">
      <w:pPr>
        <w:widowControl w:val="0"/>
        <w:autoSpaceDE w:val="0"/>
        <w:autoSpaceDN w:val="0"/>
        <w:adjustRightInd w:val="0"/>
        <w:spacing w:after="0" w:line="240" w:lineRule="auto"/>
        <w:rPr>
          <w:rFonts w:ascii="Arial" w:hAnsi="Arial" w:cs="Arial"/>
          <w:sz w:val="16"/>
          <w:szCs w:val="16"/>
        </w:rPr>
      </w:pPr>
    </w:p>
    <w:p w14:paraId="656BB67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T84.2  I Mechanická komplikácia, zapríčinená pomôckou na vnútornú fixáciu  I</w:t>
      </w:r>
    </w:p>
    <w:p w14:paraId="7043B41E" w14:textId="77777777" w:rsidR="00983AE1" w:rsidRDefault="00983AE1">
      <w:pPr>
        <w:widowControl w:val="0"/>
        <w:autoSpaceDE w:val="0"/>
        <w:autoSpaceDN w:val="0"/>
        <w:adjustRightInd w:val="0"/>
        <w:spacing w:after="0" w:line="240" w:lineRule="auto"/>
        <w:rPr>
          <w:rFonts w:ascii="Arial" w:hAnsi="Arial" w:cs="Arial"/>
          <w:sz w:val="16"/>
          <w:szCs w:val="16"/>
        </w:rPr>
      </w:pPr>
    </w:p>
    <w:p w14:paraId="7061C8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iných kostí                                                       I</w:t>
      </w:r>
    </w:p>
    <w:p w14:paraId="724D1C7D" w14:textId="77777777" w:rsidR="00983AE1" w:rsidRDefault="00983AE1">
      <w:pPr>
        <w:widowControl w:val="0"/>
        <w:autoSpaceDE w:val="0"/>
        <w:autoSpaceDN w:val="0"/>
        <w:adjustRightInd w:val="0"/>
        <w:spacing w:after="0" w:line="240" w:lineRule="auto"/>
        <w:rPr>
          <w:rFonts w:ascii="Arial" w:hAnsi="Arial" w:cs="Arial"/>
          <w:sz w:val="16"/>
          <w:szCs w:val="16"/>
        </w:rPr>
      </w:pPr>
    </w:p>
    <w:p w14:paraId="134AD9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9821C5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F8698CA" w14:textId="77777777" w:rsidR="00983AE1" w:rsidRDefault="00983AE1">
      <w:pPr>
        <w:widowControl w:val="0"/>
        <w:autoSpaceDE w:val="0"/>
        <w:autoSpaceDN w:val="0"/>
        <w:adjustRightInd w:val="0"/>
        <w:spacing w:after="0" w:line="240" w:lineRule="auto"/>
        <w:rPr>
          <w:rFonts w:ascii="Arial" w:hAnsi="Arial" w:cs="Arial"/>
          <w:sz w:val="16"/>
          <w:szCs w:val="16"/>
        </w:rPr>
      </w:pPr>
    </w:p>
    <w:p w14:paraId="79A04D0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T84.3  I Mechanická komplikácia, zapríčinená inou kostnou pomôckou,        I</w:t>
      </w:r>
    </w:p>
    <w:p w14:paraId="15B808F8" w14:textId="77777777" w:rsidR="00983AE1" w:rsidRDefault="00983AE1">
      <w:pPr>
        <w:widowControl w:val="0"/>
        <w:autoSpaceDE w:val="0"/>
        <w:autoSpaceDN w:val="0"/>
        <w:adjustRightInd w:val="0"/>
        <w:spacing w:after="0" w:line="240" w:lineRule="auto"/>
        <w:rPr>
          <w:rFonts w:ascii="Arial" w:hAnsi="Arial" w:cs="Arial"/>
          <w:sz w:val="16"/>
          <w:szCs w:val="16"/>
        </w:rPr>
      </w:pPr>
    </w:p>
    <w:p w14:paraId="503CDC7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implantátom a transplantátom                                      I</w:t>
      </w:r>
    </w:p>
    <w:p w14:paraId="49E3DC23" w14:textId="77777777" w:rsidR="00983AE1" w:rsidRDefault="00983AE1">
      <w:pPr>
        <w:widowControl w:val="0"/>
        <w:autoSpaceDE w:val="0"/>
        <w:autoSpaceDN w:val="0"/>
        <w:adjustRightInd w:val="0"/>
        <w:spacing w:after="0" w:line="240" w:lineRule="auto"/>
        <w:rPr>
          <w:rFonts w:ascii="Arial" w:hAnsi="Arial" w:cs="Arial"/>
          <w:sz w:val="16"/>
          <w:szCs w:val="16"/>
        </w:rPr>
      </w:pPr>
    </w:p>
    <w:p w14:paraId="4581090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24505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CF0C7CF" w14:textId="77777777" w:rsidR="00983AE1" w:rsidRDefault="00983AE1">
      <w:pPr>
        <w:widowControl w:val="0"/>
        <w:autoSpaceDE w:val="0"/>
        <w:autoSpaceDN w:val="0"/>
        <w:adjustRightInd w:val="0"/>
        <w:spacing w:after="0" w:line="240" w:lineRule="auto"/>
        <w:rPr>
          <w:rFonts w:ascii="Arial" w:hAnsi="Arial" w:cs="Arial"/>
          <w:sz w:val="16"/>
          <w:szCs w:val="16"/>
        </w:rPr>
      </w:pPr>
    </w:p>
    <w:p w14:paraId="2C2E0E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T84.4  I Mechanická komplikácia, zapríčinená inou vnútornou ortopedickou   I</w:t>
      </w:r>
    </w:p>
    <w:p w14:paraId="7DF0B9C4" w14:textId="77777777" w:rsidR="00983AE1" w:rsidRDefault="00983AE1">
      <w:pPr>
        <w:widowControl w:val="0"/>
        <w:autoSpaceDE w:val="0"/>
        <w:autoSpaceDN w:val="0"/>
        <w:adjustRightInd w:val="0"/>
        <w:spacing w:after="0" w:line="240" w:lineRule="auto"/>
        <w:rPr>
          <w:rFonts w:ascii="Arial" w:hAnsi="Arial" w:cs="Arial"/>
          <w:sz w:val="16"/>
          <w:szCs w:val="16"/>
        </w:rPr>
      </w:pPr>
    </w:p>
    <w:p w14:paraId="17139B2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pomôckou, implantátom a transplantátom                            I</w:t>
      </w:r>
    </w:p>
    <w:p w14:paraId="6633DFE3" w14:textId="77777777" w:rsidR="00983AE1" w:rsidRDefault="00983AE1">
      <w:pPr>
        <w:widowControl w:val="0"/>
        <w:autoSpaceDE w:val="0"/>
        <w:autoSpaceDN w:val="0"/>
        <w:adjustRightInd w:val="0"/>
        <w:spacing w:after="0" w:line="240" w:lineRule="auto"/>
        <w:rPr>
          <w:rFonts w:ascii="Arial" w:hAnsi="Arial" w:cs="Arial"/>
          <w:sz w:val="16"/>
          <w:szCs w:val="16"/>
        </w:rPr>
      </w:pPr>
    </w:p>
    <w:p w14:paraId="6F20F48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E52FDC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DE5718" w14:textId="77777777" w:rsidR="00983AE1" w:rsidRDefault="00983AE1">
      <w:pPr>
        <w:widowControl w:val="0"/>
        <w:autoSpaceDE w:val="0"/>
        <w:autoSpaceDN w:val="0"/>
        <w:adjustRightInd w:val="0"/>
        <w:spacing w:after="0" w:line="240" w:lineRule="auto"/>
        <w:rPr>
          <w:rFonts w:ascii="Arial" w:hAnsi="Arial" w:cs="Arial"/>
          <w:sz w:val="16"/>
          <w:szCs w:val="16"/>
        </w:rPr>
      </w:pPr>
    </w:p>
    <w:p w14:paraId="5CBFF61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T84.5  I Infekcia a zápalová reakcia, zapríčinená kĺbovou endoprotézou     I</w:t>
      </w:r>
    </w:p>
    <w:p w14:paraId="4B51411A" w14:textId="77777777" w:rsidR="00983AE1" w:rsidRDefault="00983AE1">
      <w:pPr>
        <w:widowControl w:val="0"/>
        <w:autoSpaceDE w:val="0"/>
        <w:autoSpaceDN w:val="0"/>
        <w:adjustRightInd w:val="0"/>
        <w:spacing w:after="0" w:line="240" w:lineRule="auto"/>
        <w:rPr>
          <w:rFonts w:ascii="Arial" w:hAnsi="Arial" w:cs="Arial"/>
          <w:sz w:val="16"/>
          <w:szCs w:val="16"/>
        </w:rPr>
      </w:pPr>
    </w:p>
    <w:p w14:paraId="073B4D6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91427E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54C96F2" w14:textId="77777777" w:rsidR="00983AE1" w:rsidRDefault="00983AE1">
      <w:pPr>
        <w:widowControl w:val="0"/>
        <w:autoSpaceDE w:val="0"/>
        <w:autoSpaceDN w:val="0"/>
        <w:adjustRightInd w:val="0"/>
        <w:spacing w:after="0" w:line="240" w:lineRule="auto"/>
        <w:rPr>
          <w:rFonts w:ascii="Arial" w:hAnsi="Arial" w:cs="Arial"/>
          <w:sz w:val="16"/>
          <w:szCs w:val="16"/>
        </w:rPr>
      </w:pPr>
    </w:p>
    <w:p w14:paraId="4647B8A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T84.6  I Infekcia a zápalová reakcia, zapríčinená vnútornou kostnou        I</w:t>
      </w:r>
    </w:p>
    <w:p w14:paraId="48849ADD" w14:textId="77777777" w:rsidR="00983AE1" w:rsidRDefault="00983AE1">
      <w:pPr>
        <w:widowControl w:val="0"/>
        <w:autoSpaceDE w:val="0"/>
        <w:autoSpaceDN w:val="0"/>
        <w:adjustRightInd w:val="0"/>
        <w:spacing w:after="0" w:line="240" w:lineRule="auto"/>
        <w:rPr>
          <w:rFonts w:ascii="Arial" w:hAnsi="Arial" w:cs="Arial"/>
          <w:sz w:val="16"/>
          <w:szCs w:val="16"/>
        </w:rPr>
      </w:pPr>
    </w:p>
    <w:p w14:paraId="2235FE3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fixačnou pomôckou (na ktoromkoľvek mieste)                        I</w:t>
      </w:r>
    </w:p>
    <w:p w14:paraId="0C65FCA4" w14:textId="77777777" w:rsidR="00983AE1" w:rsidRDefault="00983AE1">
      <w:pPr>
        <w:widowControl w:val="0"/>
        <w:autoSpaceDE w:val="0"/>
        <w:autoSpaceDN w:val="0"/>
        <w:adjustRightInd w:val="0"/>
        <w:spacing w:after="0" w:line="240" w:lineRule="auto"/>
        <w:rPr>
          <w:rFonts w:ascii="Arial" w:hAnsi="Arial" w:cs="Arial"/>
          <w:sz w:val="16"/>
          <w:szCs w:val="16"/>
        </w:rPr>
      </w:pPr>
    </w:p>
    <w:p w14:paraId="3F99DAB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67C49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3ECC9B8" w14:textId="77777777" w:rsidR="00983AE1" w:rsidRDefault="00983AE1">
      <w:pPr>
        <w:widowControl w:val="0"/>
        <w:autoSpaceDE w:val="0"/>
        <w:autoSpaceDN w:val="0"/>
        <w:adjustRightInd w:val="0"/>
        <w:spacing w:after="0" w:line="240" w:lineRule="auto"/>
        <w:rPr>
          <w:rFonts w:ascii="Arial" w:hAnsi="Arial" w:cs="Arial"/>
          <w:sz w:val="16"/>
          <w:szCs w:val="16"/>
        </w:rPr>
      </w:pPr>
    </w:p>
    <w:p w14:paraId="2E033F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T84.7  I Infekcia a zápalová reakcia, zapríčinená inou ortopedickou        I</w:t>
      </w:r>
    </w:p>
    <w:p w14:paraId="4DAA0EC4" w14:textId="77777777" w:rsidR="00983AE1" w:rsidRDefault="00983AE1">
      <w:pPr>
        <w:widowControl w:val="0"/>
        <w:autoSpaceDE w:val="0"/>
        <w:autoSpaceDN w:val="0"/>
        <w:adjustRightInd w:val="0"/>
        <w:spacing w:after="0" w:line="240" w:lineRule="auto"/>
        <w:rPr>
          <w:rFonts w:ascii="Arial" w:hAnsi="Arial" w:cs="Arial"/>
          <w:sz w:val="16"/>
          <w:szCs w:val="16"/>
        </w:rPr>
      </w:pPr>
    </w:p>
    <w:p w14:paraId="1005496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endoprotézou, implantátom a štepom                                I</w:t>
      </w:r>
    </w:p>
    <w:p w14:paraId="35DE945E" w14:textId="77777777" w:rsidR="00983AE1" w:rsidRDefault="00983AE1">
      <w:pPr>
        <w:widowControl w:val="0"/>
        <w:autoSpaceDE w:val="0"/>
        <w:autoSpaceDN w:val="0"/>
        <w:adjustRightInd w:val="0"/>
        <w:spacing w:after="0" w:line="240" w:lineRule="auto"/>
        <w:rPr>
          <w:rFonts w:ascii="Arial" w:hAnsi="Arial" w:cs="Arial"/>
          <w:sz w:val="16"/>
          <w:szCs w:val="16"/>
        </w:rPr>
      </w:pPr>
    </w:p>
    <w:p w14:paraId="36EEB5B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BDDF9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5382B01" w14:textId="77777777" w:rsidR="00983AE1" w:rsidRDefault="00983AE1">
      <w:pPr>
        <w:widowControl w:val="0"/>
        <w:autoSpaceDE w:val="0"/>
        <w:autoSpaceDN w:val="0"/>
        <w:adjustRightInd w:val="0"/>
        <w:spacing w:after="0" w:line="240" w:lineRule="auto"/>
        <w:rPr>
          <w:rFonts w:ascii="Arial" w:hAnsi="Arial" w:cs="Arial"/>
          <w:sz w:val="16"/>
          <w:szCs w:val="16"/>
        </w:rPr>
      </w:pPr>
    </w:p>
    <w:p w14:paraId="66D69C3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T84.8  I Iná komplikácia, zapríčinená ortopedickou endoprotézou,           I</w:t>
      </w:r>
    </w:p>
    <w:p w14:paraId="523364BC" w14:textId="77777777" w:rsidR="00983AE1" w:rsidRDefault="00983AE1">
      <w:pPr>
        <w:widowControl w:val="0"/>
        <w:autoSpaceDE w:val="0"/>
        <w:autoSpaceDN w:val="0"/>
        <w:adjustRightInd w:val="0"/>
        <w:spacing w:after="0" w:line="240" w:lineRule="auto"/>
        <w:rPr>
          <w:rFonts w:ascii="Arial" w:hAnsi="Arial" w:cs="Arial"/>
          <w:sz w:val="16"/>
          <w:szCs w:val="16"/>
        </w:rPr>
      </w:pPr>
    </w:p>
    <w:p w14:paraId="18AC651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implantátom a štepom                                              I</w:t>
      </w:r>
    </w:p>
    <w:p w14:paraId="28AE6F82" w14:textId="77777777" w:rsidR="00983AE1" w:rsidRDefault="00983AE1">
      <w:pPr>
        <w:widowControl w:val="0"/>
        <w:autoSpaceDE w:val="0"/>
        <w:autoSpaceDN w:val="0"/>
        <w:adjustRightInd w:val="0"/>
        <w:spacing w:after="0" w:line="240" w:lineRule="auto"/>
        <w:rPr>
          <w:rFonts w:ascii="Arial" w:hAnsi="Arial" w:cs="Arial"/>
          <w:sz w:val="16"/>
          <w:szCs w:val="16"/>
        </w:rPr>
      </w:pPr>
    </w:p>
    <w:p w14:paraId="46F88D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5513E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2E8CE26" w14:textId="77777777" w:rsidR="00983AE1" w:rsidRDefault="00983AE1">
      <w:pPr>
        <w:widowControl w:val="0"/>
        <w:autoSpaceDE w:val="0"/>
        <w:autoSpaceDN w:val="0"/>
        <w:adjustRightInd w:val="0"/>
        <w:spacing w:after="0" w:line="240" w:lineRule="auto"/>
        <w:rPr>
          <w:rFonts w:ascii="Arial" w:hAnsi="Arial" w:cs="Arial"/>
          <w:sz w:val="16"/>
          <w:szCs w:val="16"/>
        </w:rPr>
      </w:pPr>
    </w:p>
    <w:p w14:paraId="383943C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T84.9  I Bližšie neurčená komplikácia vnútornej ortopedickej protetickej   I</w:t>
      </w:r>
    </w:p>
    <w:p w14:paraId="07E8DC38" w14:textId="77777777" w:rsidR="00983AE1" w:rsidRDefault="00983AE1">
      <w:pPr>
        <w:widowControl w:val="0"/>
        <w:autoSpaceDE w:val="0"/>
        <w:autoSpaceDN w:val="0"/>
        <w:adjustRightInd w:val="0"/>
        <w:spacing w:after="0" w:line="240" w:lineRule="auto"/>
        <w:rPr>
          <w:rFonts w:ascii="Arial" w:hAnsi="Arial" w:cs="Arial"/>
          <w:sz w:val="16"/>
          <w:szCs w:val="16"/>
        </w:rPr>
      </w:pPr>
    </w:p>
    <w:p w14:paraId="0B55150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I pomôcky, implantátu a štepu                                       I</w:t>
      </w:r>
    </w:p>
    <w:p w14:paraId="5A158337" w14:textId="77777777" w:rsidR="00983AE1" w:rsidRDefault="00983AE1">
      <w:pPr>
        <w:widowControl w:val="0"/>
        <w:autoSpaceDE w:val="0"/>
        <w:autoSpaceDN w:val="0"/>
        <w:adjustRightInd w:val="0"/>
        <w:spacing w:after="0" w:line="240" w:lineRule="auto"/>
        <w:rPr>
          <w:rFonts w:ascii="Arial" w:hAnsi="Arial" w:cs="Arial"/>
          <w:sz w:val="16"/>
          <w:szCs w:val="16"/>
        </w:rPr>
      </w:pPr>
    </w:p>
    <w:p w14:paraId="0657B99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E786D5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D076A04" w14:textId="77777777" w:rsidR="00983AE1" w:rsidRDefault="00983AE1">
      <w:pPr>
        <w:widowControl w:val="0"/>
        <w:autoSpaceDE w:val="0"/>
        <w:autoSpaceDN w:val="0"/>
        <w:adjustRightInd w:val="0"/>
        <w:spacing w:after="0" w:line="240" w:lineRule="auto"/>
        <w:rPr>
          <w:rFonts w:ascii="Arial" w:hAnsi="Arial" w:cs="Arial"/>
          <w:sz w:val="16"/>
          <w:szCs w:val="16"/>
        </w:rPr>
      </w:pPr>
    </w:p>
    <w:p w14:paraId="407AD2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T85.0  I Mechanická komplikácia, zapríčinená vnútrolebkovou komorovou      I</w:t>
      </w:r>
    </w:p>
    <w:p w14:paraId="42FC8B26" w14:textId="77777777" w:rsidR="00983AE1" w:rsidRDefault="00983AE1">
      <w:pPr>
        <w:widowControl w:val="0"/>
        <w:autoSpaceDE w:val="0"/>
        <w:autoSpaceDN w:val="0"/>
        <w:adjustRightInd w:val="0"/>
        <w:spacing w:after="0" w:line="240" w:lineRule="auto"/>
        <w:rPr>
          <w:rFonts w:ascii="Arial" w:hAnsi="Arial" w:cs="Arial"/>
          <w:sz w:val="16"/>
          <w:szCs w:val="16"/>
        </w:rPr>
      </w:pPr>
    </w:p>
    <w:p w14:paraId="6D7311D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skratkou (šantom)                                                 I</w:t>
      </w:r>
    </w:p>
    <w:p w14:paraId="72802132" w14:textId="77777777" w:rsidR="00983AE1" w:rsidRDefault="00983AE1">
      <w:pPr>
        <w:widowControl w:val="0"/>
        <w:autoSpaceDE w:val="0"/>
        <w:autoSpaceDN w:val="0"/>
        <w:adjustRightInd w:val="0"/>
        <w:spacing w:after="0" w:line="240" w:lineRule="auto"/>
        <w:rPr>
          <w:rFonts w:ascii="Arial" w:hAnsi="Arial" w:cs="Arial"/>
          <w:sz w:val="16"/>
          <w:szCs w:val="16"/>
        </w:rPr>
      </w:pPr>
    </w:p>
    <w:p w14:paraId="38866EE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85A6C5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FFC05B3" w14:textId="77777777" w:rsidR="00983AE1" w:rsidRDefault="00983AE1">
      <w:pPr>
        <w:widowControl w:val="0"/>
        <w:autoSpaceDE w:val="0"/>
        <w:autoSpaceDN w:val="0"/>
        <w:adjustRightInd w:val="0"/>
        <w:spacing w:after="0" w:line="240" w:lineRule="auto"/>
        <w:rPr>
          <w:rFonts w:ascii="Arial" w:hAnsi="Arial" w:cs="Arial"/>
          <w:sz w:val="16"/>
          <w:szCs w:val="16"/>
        </w:rPr>
      </w:pPr>
    </w:p>
    <w:p w14:paraId="62737CA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T85.1  I Mechanická komplikácia, zapríčinená implantovaným elektronickým   I</w:t>
      </w:r>
    </w:p>
    <w:p w14:paraId="03828165" w14:textId="77777777" w:rsidR="00983AE1" w:rsidRDefault="00983AE1">
      <w:pPr>
        <w:widowControl w:val="0"/>
        <w:autoSpaceDE w:val="0"/>
        <w:autoSpaceDN w:val="0"/>
        <w:adjustRightInd w:val="0"/>
        <w:spacing w:after="0" w:line="240" w:lineRule="auto"/>
        <w:rPr>
          <w:rFonts w:ascii="Arial" w:hAnsi="Arial" w:cs="Arial"/>
          <w:sz w:val="16"/>
          <w:szCs w:val="16"/>
        </w:rPr>
      </w:pPr>
    </w:p>
    <w:p w14:paraId="40AAA7E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stimulátorom nervovej sústavy                                     I</w:t>
      </w:r>
    </w:p>
    <w:p w14:paraId="6DF91DB0" w14:textId="77777777" w:rsidR="00983AE1" w:rsidRDefault="00983AE1">
      <w:pPr>
        <w:widowControl w:val="0"/>
        <w:autoSpaceDE w:val="0"/>
        <w:autoSpaceDN w:val="0"/>
        <w:adjustRightInd w:val="0"/>
        <w:spacing w:after="0" w:line="240" w:lineRule="auto"/>
        <w:rPr>
          <w:rFonts w:ascii="Arial" w:hAnsi="Arial" w:cs="Arial"/>
          <w:sz w:val="16"/>
          <w:szCs w:val="16"/>
        </w:rPr>
      </w:pPr>
    </w:p>
    <w:p w14:paraId="08F4ED0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736551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6B9053" w14:textId="77777777" w:rsidR="00983AE1" w:rsidRDefault="00983AE1">
      <w:pPr>
        <w:widowControl w:val="0"/>
        <w:autoSpaceDE w:val="0"/>
        <w:autoSpaceDN w:val="0"/>
        <w:adjustRightInd w:val="0"/>
        <w:spacing w:after="0" w:line="240" w:lineRule="auto"/>
        <w:rPr>
          <w:rFonts w:ascii="Arial" w:hAnsi="Arial" w:cs="Arial"/>
          <w:sz w:val="16"/>
          <w:szCs w:val="16"/>
        </w:rPr>
      </w:pPr>
    </w:p>
    <w:p w14:paraId="4B8C9DB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T85.2  I Mechanická komplikácia, zapríčinená vnútroočnou šošovkou          I</w:t>
      </w:r>
    </w:p>
    <w:p w14:paraId="6C8C307A" w14:textId="77777777" w:rsidR="00983AE1" w:rsidRDefault="00983AE1">
      <w:pPr>
        <w:widowControl w:val="0"/>
        <w:autoSpaceDE w:val="0"/>
        <w:autoSpaceDN w:val="0"/>
        <w:adjustRightInd w:val="0"/>
        <w:spacing w:after="0" w:line="240" w:lineRule="auto"/>
        <w:rPr>
          <w:rFonts w:ascii="Arial" w:hAnsi="Arial" w:cs="Arial"/>
          <w:sz w:val="16"/>
          <w:szCs w:val="16"/>
        </w:rPr>
      </w:pPr>
    </w:p>
    <w:p w14:paraId="592CA9D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7C57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A402963" w14:textId="77777777" w:rsidR="00983AE1" w:rsidRDefault="00983AE1">
      <w:pPr>
        <w:widowControl w:val="0"/>
        <w:autoSpaceDE w:val="0"/>
        <w:autoSpaceDN w:val="0"/>
        <w:adjustRightInd w:val="0"/>
        <w:spacing w:after="0" w:line="240" w:lineRule="auto"/>
        <w:rPr>
          <w:rFonts w:ascii="Arial" w:hAnsi="Arial" w:cs="Arial"/>
          <w:sz w:val="16"/>
          <w:szCs w:val="16"/>
        </w:rPr>
      </w:pPr>
    </w:p>
    <w:p w14:paraId="4A80885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T85.3  I Mechanická komplikácia, zapríčinená inou očnou protetickou        I</w:t>
      </w:r>
    </w:p>
    <w:p w14:paraId="3FFC49FA" w14:textId="77777777" w:rsidR="00983AE1" w:rsidRDefault="00983AE1">
      <w:pPr>
        <w:widowControl w:val="0"/>
        <w:autoSpaceDE w:val="0"/>
        <w:autoSpaceDN w:val="0"/>
        <w:adjustRightInd w:val="0"/>
        <w:spacing w:after="0" w:line="240" w:lineRule="auto"/>
        <w:rPr>
          <w:rFonts w:ascii="Arial" w:hAnsi="Arial" w:cs="Arial"/>
          <w:sz w:val="16"/>
          <w:szCs w:val="16"/>
        </w:rPr>
      </w:pPr>
    </w:p>
    <w:p w14:paraId="4CAECEC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pomôckou, implantátom a transplantátom                            I</w:t>
      </w:r>
    </w:p>
    <w:p w14:paraId="693F11F6" w14:textId="77777777" w:rsidR="00983AE1" w:rsidRDefault="00983AE1">
      <w:pPr>
        <w:widowControl w:val="0"/>
        <w:autoSpaceDE w:val="0"/>
        <w:autoSpaceDN w:val="0"/>
        <w:adjustRightInd w:val="0"/>
        <w:spacing w:after="0" w:line="240" w:lineRule="auto"/>
        <w:rPr>
          <w:rFonts w:ascii="Arial" w:hAnsi="Arial" w:cs="Arial"/>
          <w:sz w:val="16"/>
          <w:szCs w:val="16"/>
        </w:rPr>
      </w:pPr>
    </w:p>
    <w:p w14:paraId="33A105A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619D3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DA56BA" w14:textId="77777777" w:rsidR="00983AE1" w:rsidRDefault="00983AE1">
      <w:pPr>
        <w:widowControl w:val="0"/>
        <w:autoSpaceDE w:val="0"/>
        <w:autoSpaceDN w:val="0"/>
        <w:adjustRightInd w:val="0"/>
        <w:spacing w:after="0" w:line="240" w:lineRule="auto"/>
        <w:rPr>
          <w:rFonts w:ascii="Arial" w:hAnsi="Arial" w:cs="Arial"/>
          <w:sz w:val="16"/>
          <w:szCs w:val="16"/>
        </w:rPr>
      </w:pPr>
    </w:p>
    <w:p w14:paraId="5D3DD31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T85.4  I Mechanická komplikácia, zapríčinená protézou alebo implantátom    I</w:t>
      </w:r>
    </w:p>
    <w:p w14:paraId="27D7278B" w14:textId="77777777" w:rsidR="00983AE1" w:rsidRDefault="00983AE1">
      <w:pPr>
        <w:widowControl w:val="0"/>
        <w:autoSpaceDE w:val="0"/>
        <w:autoSpaceDN w:val="0"/>
        <w:adjustRightInd w:val="0"/>
        <w:spacing w:after="0" w:line="240" w:lineRule="auto"/>
        <w:rPr>
          <w:rFonts w:ascii="Arial" w:hAnsi="Arial" w:cs="Arial"/>
          <w:sz w:val="16"/>
          <w:szCs w:val="16"/>
        </w:rPr>
      </w:pPr>
    </w:p>
    <w:p w14:paraId="0414B65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prsníka                                                           I</w:t>
      </w:r>
    </w:p>
    <w:p w14:paraId="29A42650" w14:textId="77777777" w:rsidR="00983AE1" w:rsidRDefault="00983AE1">
      <w:pPr>
        <w:widowControl w:val="0"/>
        <w:autoSpaceDE w:val="0"/>
        <w:autoSpaceDN w:val="0"/>
        <w:adjustRightInd w:val="0"/>
        <w:spacing w:after="0" w:line="240" w:lineRule="auto"/>
        <w:rPr>
          <w:rFonts w:ascii="Arial" w:hAnsi="Arial" w:cs="Arial"/>
          <w:sz w:val="16"/>
          <w:szCs w:val="16"/>
        </w:rPr>
      </w:pPr>
    </w:p>
    <w:p w14:paraId="195E847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A0C5B9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7227697" w14:textId="77777777" w:rsidR="00983AE1" w:rsidRDefault="00983AE1">
      <w:pPr>
        <w:widowControl w:val="0"/>
        <w:autoSpaceDE w:val="0"/>
        <w:autoSpaceDN w:val="0"/>
        <w:adjustRightInd w:val="0"/>
        <w:spacing w:after="0" w:line="240" w:lineRule="auto"/>
        <w:rPr>
          <w:rFonts w:ascii="Arial" w:hAnsi="Arial" w:cs="Arial"/>
          <w:sz w:val="16"/>
          <w:szCs w:val="16"/>
        </w:rPr>
      </w:pPr>
    </w:p>
    <w:p w14:paraId="702C445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T85.5  I Mechanická komplikácia, zapríčinená gastrointestinálnou protézou, I</w:t>
      </w:r>
    </w:p>
    <w:p w14:paraId="6D459983" w14:textId="77777777" w:rsidR="00983AE1" w:rsidRDefault="00983AE1">
      <w:pPr>
        <w:widowControl w:val="0"/>
        <w:autoSpaceDE w:val="0"/>
        <w:autoSpaceDN w:val="0"/>
        <w:adjustRightInd w:val="0"/>
        <w:spacing w:after="0" w:line="240" w:lineRule="auto"/>
        <w:rPr>
          <w:rFonts w:ascii="Arial" w:hAnsi="Arial" w:cs="Arial"/>
          <w:sz w:val="16"/>
          <w:szCs w:val="16"/>
        </w:rPr>
      </w:pPr>
    </w:p>
    <w:p w14:paraId="221F18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implantátom a transplantátom                                      I</w:t>
      </w:r>
    </w:p>
    <w:p w14:paraId="1DF6D000" w14:textId="77777777" w:rsidR="00983AE1" w:rsidRDefault="00983AE1">
      <w:pPr>
        <w:widowControl w:val="0"/>
        <w:autoSpaceDE w:val="0"/>
        <w:autoSpaceDN w:val="0"/>
        <w:adjustRightInd w:val="0"/>
        <w:spacing w:after="0" w:line="240" w:lineRule="auto"/>
        <w:rPr>
          <w:rFonts w:ascii="Arial" w:hAnsi="Arial" w:cs="Arial"/>
          <w:sz w:val="16"/>
          <w:szCs w:val="16"/>
        </w:rPr>
      </w:pPr>
    </w:p>
    <w:p w14:paraId="2096618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4281D2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1F277D1" w14:textId="77777777" w:rsidR="00983AE1" w:rsidRDefault="00983AE1">
      <w:pPr>
        <w:widowControl w:val="0"/>
        <w:autoSpaceDE w:val="0"/>
        <w:autoSpaceDN w:val="0"/>
        <w:adjustRightInd w:val="0"/>
        <w:spacing w:after="0" w:line="240" w:lineRule="auto"/>
        <w:rPr>
          <w:rFonts w:ascii="Arial" w:hAnsi="Arial" w:cs="Arial"/>
          <w:sz w:val="16"/>
          <w:szCs w:val="16"/>
        </w:rPr>
      </w:pPr>
    </w:p>
    <w:p w14:paraId="5DEB7E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T85.6  I Mechanická komplikácia, zapríčinená inou gastrointestinálnou      I</w:t>
      </w:r>
    </w:p>
    <w:p w14:paraId="2E58D645" w14:textId="77777777" w:rsidR="00983AE1" w:rsidRDefault="00983AE1">
      <w:pPr>
        <w:widowControl w:val="0"/>
        <w:autoSpaceDE w:val="0"/>
        <w:autoSpaceDN w:val="0"/>
        <w:adjustRightInd w:val="0"/>
        <w:spacing w:after="0" w:line="240" w:lineRule="auto"/>
        <w:rPr>
          <w:rFonts w:ascii="Arial" w:hAnsi="Arial" w:cs="Arial"/>
          <w:sz w:val="16"/>
          <w:szCs w:val="16"/>
        </w:rPr>
      </w:pPr>
    </w:p>
    <w:p w14:paraId="2120D26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protézou, implantátom a transplantátom, bližšie určenou           I</w:t>
      </w:r>
    </w:p>
    <w:p w14:paraId="0335BD1A" w14:textId="77777777" w:rsidR="00983AE1" w:rsidRDefault="00983AE1">
      <w:pPr>
        <w:widowControl w:val="0"/>
        <w:autoSpaceDE w:val="0"/>
        <w:autoSpaceDN w:val="0"/>
        <w:adjustRightInd w:val="0"/>
        <w:spacing w:after="0" w:line="240" w:lineRule="auto"/>
        <w:rPr>
          <w:rFonts w:ascii="Arial" w:hAnsi="Arial" w:cs="Arial"/>
          <w:sz w:val="16"/>
          <w:szCs w:val="16"/>
        </w:rPr>
      </w:pPr>
    </w:p>
    <w:p w14:paraId="3FA43A9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A68191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9718E4" w14:textId="77777777" w:rsidR="00983AE1" w:rsidRDefault="00983AE1">
      <w:pPr>
        <w:widowControl w:val="0"/>
        <w:autoSpaceDE w:val="0"/>
        <w:autoSpaceDN w:val="0"/>
        <w:adjustRightInd w:val="0"/>
        <w:spacing w:after="0" w:line="240" w:lineRule="auto"/>
        <w:rPr>
          <w:rFonts w:ascii="Arial" w:hAnsi="Arial" w:cs="Arial"/>
          <w:sz w:val="16"/>
          <w:szCs w:val="16"/>
        </w:rPr>
      </w:pPr>
    </w:p>
    <w:p w14:paraId="0DA2A9A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T85.71 I Infekcia a zápalová reakcia, zapríčinená katétrom na peritoneálnu I</w:t>
      </w:r>
    </w:p>
    <w:p w14:paraId="34529EA5" w14:textId="77777777" w:rsidR="00983AE1" w:rsidRDefault="00983AE1">
      <w:pPr>
        <w:widowControl w:val="0"/>
        <w:autoSpaceDE w:val="0"/>
        <w:autoSpaceDN w:val="0"/>
        <w:adjustRightInd w:val="0"/>
        <w:spacing w:after="0" w:line="240" w:lineRule="auto"/>
        <w:rPr>
          <w:rFonts w:ascii="Arial" w:hAnsi="Arial" w:cs="Arial"/>
          <w:sz w:val="16"/>
          <w:szCs w:val="16"/>
        </w:rPr>
      </w:pPr>
    </w:p>
    <w:p w14:paraId="609CDDE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dialýzu                                                           I</w:t>
      </w:r>
    </w:p>
    <w:p w14:paraId="7CF9EF6F" w14:textId="77777777" w:rsidR="00983AE1" w:rsidRDefault="00983AE1">
      <w:pPr>
        <w:widowControl w:val="0"/>
        <w:autoSpaceDE w:val="0"/>
        <w:autoSpaceDN w:val="0"/>
        <w:adjustRightInd w:val="0"/>
        <w:spacing w:after="0" w:line="240" w:lineRule="auto"/>
        <w:rPr>
          <w:rFonts w:ascii="Arial" w:hAnsi="Arial" w:cs="Arial"/>
          <w:sz w:val="16"/>
          <w:szCs w:val="16"/>
        </w:rPr>
      </w:pPr>
    </w:p>
    <w:p w14:paraId="1B63739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5155D12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459D95" w14:textId="77777777" w:rsidR="00983AE1" w:rsidRDefault="00983AE1">
      <w:pPr>
        <w:widowControl w:val="0"/>
        <w:autoSpaceDE w:val="0"/>
        <w:autoSpaceDN w:val="0"/>
        <w:adjustRightInd w:val="0"/>
        <w:spacing w:after="0" w:line="240" w:lineRule="auto"/>
        <w:rPr>
          <w:rFonts w:ascii="Arial" w:hAnsi="Arial" w:cs="Arial"/>
          <w:sz w:val="16"/>
          <w:szCs w:val="16"/>
        </w:rPr>
      </w:pPr>
    </w:p>
    <w:p w14:paraId="5DBB43D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T85.78 I Infekcia a zápalová reakcia, zapríčinená inou vnútornou protézou, I</w:t>
      </w:r>
    </w:p>
    <w:p w14:paraId="74270385" w14:textId="77777777" w:rsidR="00983AE1" w:rsidRDefault="00983AE1">
      <w:pPr>
        <w:widowControl w:val="0"/>
        <w:autoSpaceDE w:val="0"/>
        <w:autoSpaceDN w:val="0"/>
        <w:adjustRightInd w:val="0"/>
        <w:spacing w:after="0" w:line="240" w:lineRule="auto"/>
        <w:rPr>
          <w:rFonts w:ascii="Arial" w:hAnsi="Arial" w:cs="Arial"/>
          <w:sz w:val="16"/>
          <w:szCs w:val="16"/>
        </w:rPr>
      </w:pPr>
    </w:p>
    <w:p w14:paraId="17BEF2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implantátom alebo transplantátom                                  I</w:t>
      </w:r>
    </w:p>
    <w:p w14:paraId="1374F166" w14:textId="77777777" w:rsidR="00983AE1" w:rsidRDefault="00983AE1">
      <w:pPr>
        <w:widowControl w:val="0"/>
        <w:autoSpaceDE w:val="0"/>
        <w:autoSpaceDN w:val="0"/>
        <w:adjustRightInd w:val="0"/>
        <w:spacing w:after="0" w:line="240" w:lineRule="auto"/>
        <w:rPr>
          <w:rFonts w:ascii="Arial" w:hAnsi="Arial" w:cs="Arial"/>
          <w:sz w:val="16"/>
          <w:szCs w:val="16"/>
        </w:rPr>
      </w:pPr>
    </w:p>
    <w:p w14:paraId="085D8A8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797566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3DA513C" w14:textId="77777777" w:rsidR="00983AE1" w:rsidRDefault="00983AE1">
      <w:pPr>
        <w:widowControl w:val="0"/>
        <w:autoSpaceDE w:val="0"/>
        <w:autoSpaceDN w:val="0"/>
        <w:adjustRightInd w:val="0"/>
        <w:spacing w:after="0" w:line="240" w:lineRule="auto"/>
        <w:rPr>
          <w:rFonts w:ascii="Arial" w:hAnsi="Arial" w:cs="Arial"/>
          <w:sz w:val="16"/>
          <w:szCs w:val="16"/>
        </w:rPr>
      </w:pPr>
    </w:p>
    <w:p w14:paraId="796B3DE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T85.81 I Iná komplikácia, zapríčinená vnútornou protézou, implantátom      I</w:t>
      </w:r>
    </w:p>
    <w:p w14:paraId="22323E87" w14:textId="77777777" w:rsidR="00983AE1" w:rsidRDefault="00983AE1">
      <w:pPr>
        <w:widowControl w:val="0"/>
        <w:autoSpaceDE w:val="0"/>
        <w:autoSpaceDN w:val="0"/>
        <w:adjustRightInd w:val="0"/>
        <w:spacing w:after="0" w:line="240" w:lineRule="auto"/>
        <w:rPr>
          <w:rFonts w:ascii="Arial" w:hAnsi="Arial" w:cs="Arial"/>
          <w:sz w:val="16"/>
          <w:szCs w:val="16"/>
        </w:rPr>
      </w:pPr>
    </w:p>
    <w:p w14:paraId="7C958D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transplantátom, v nervovej sústave                          I</w:t>
      </w:r>
    </w:p>
    <w:p w14:paraId="1069B88A" w14:textId="77777777" w:rsidR="00983AE1" w:rsidRDefault="00983AE1">
      <w:pPr>
        <w:widowControl w:val="0"/>
        <w:autoSpaceDE w:val="0"/>
        <w:autoSpaceDN w:val="0"/>
        <w:adjustRightInd w:val="0"/>
        <w:spacing w:after="0" w:line="240" w:lineRule="auto"/>
        <w:rPr>
          <w:rFonts w:ascii="Arial" w:hAnsi="Arial" w:cs="Arial"/>
          <w:sz w:val="16"/>
          <w:szCs w:val="16"/>
        </w:rPr>
      </w:pPr>
    </w:p>
    <w:p w14:paraId="42D935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E8AE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6749E42" w14:textId="77777777" w:rsidR="00983AE1" w:rsidRDefault="00983AE1">
      <w:pPr>
        <w:widowControl w:val="0"/>
        <w:autoSpaceDE w:val="0"/>
        <w:autoSpaceDN w:val="0"/>
        <w:adjustRightInd w:val="0"/>
        <w:spacing w:after="0" w:line="240" w:lineRule="auto"/>
        <w:rPr>
          <w:rFonts w:ascii="Arial" w:hAnsi="Arial" w:cs="Arial"/>
          <w:sz w:val="16"/>
          <w:szCs w:val="16"/>
        </w:rPr>
      </w:pPr>
    </w:p>
    <w:p w14:paraId="72E850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T85.82 I Kapsulová fibróza prsníka, zapríčinená protézou alebo implantátom I</w:t>
      </w:r>
    </w:p>
    <w:p w14:paraId="556CAD21" w14:textId="77777777" w:rsidR="00983AE1" w:rsidRDefault="00983AE1">
      <w:pPr>
        <w:widowControl w:val="0"/>
        <w:autoSpaceDE w:val="0"/>
        <w:autoSpaceDN w:val="0"/>
        <w:adjustRightInd w:val="0"/>
        <w:spacing w:after="0" w:line="240" w:lineRule="auto"/>
        <w:rPr>
          <w:rFonts w:ascii="Arial" w:hAnsi="Arial" w:cs="Arial"/>
          <w:sz w:val="16"/>
          <w:szCs w:val="16"/>
        </w:rPr>
      </w:pPr>
    </w:p>
    <w:p w14:paraId="453ABD8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prsníka                                                           I</w:t>
      </w:r>
    </w:p>
    <w:p w14:paraId="7986C002" w14:textId="77777777" w:rsidR="00983AE1" w:rsidRDefault="00983AE1">
      <w:pPr>
        <w:widowControl w:val="0"/>
        <w:autoSpaceDE w:val="0"/>
        <w:autoSpaceDN w:val="0"/>
        <w:adjustRightInd w:val="0"/>
        <w:spacing w:after="0" w:line="240" w:lineRule="auto"/>
        <w:rPr>
          <w:rFonts w:ascii="Arial" w:hAnsi="Arial" w:cs="Arial"/>
          <w:sz w:val="16"/>
          <w:szCs w:val="16"/>
        </w:rPr>
      </w:pPr>
    </w:p>
    <w:p w14:paraId="4180FB3F"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3376B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D5EAB6B" w14:textId="77777777" w:rsidR="00983AE1" w:rsidRDefault="00983AE1">
      <w:pPr>
        <w:widowControl w:val="0"/>
        <w:autoSpaceDE w:val="0"/>
        <w:autoSpaceDN w:val="0"/>
        <w:adjustRightInd w:val="0"/>
        <w:spacing w:after="0" w:line="240" w:lineRule="auto"/>
        <w:rPr>
          <w:rFonts w:ascii="Arial" w:hAnsi="Arial" w:cs="Arial"/>
          <w:sz w:val="16"/>
          <w:szCs w:val="16"/>
        </w:rPr>
      </w:pPr>
    </w:p>
    <w:p w14:paraId="23E2E6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T85.88 I Iná komplikácia, zapríčinená vnútornou protézou, implantátom      I</w:t>
      </w:r>
    </w:p>
    <w:p w14:paraId="52A9641F" w14:textId="77777777" w:rsidR="00983AE1" w:rsidRDefault="00983AE1">
      <w:pPr>
        <w:widowControl w:val="0"/>
        <w:autoSpaceDE w:val="0"/>
        <w:autoSpaceDN w:val="0"/>
        <w:adjustRightInd w:val="0"/>
        <w:spacing w:after="0" w:line="240" w:lineRule="auto"/>
        <w:rPr>
          <w:rFonts w:ascii="Arial" w:hAnsi="Arial" w:cs="Arial"/>
          <w:sz w:val="16"/>
          <w:szCs w:val="16"/>
        </w:rPr>
      </w:pPr>
    </w:p>
    <w:p w14:paraId="4772DEC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alebo transplantátom, nezatriedená inde                           I</w:t>
      </w:r>
    </w:p>
    <w:p w14:paraId="1CD9C9F2" w14:textId="77777777" w:rsidR="00983AE1" w:rsidRDefault="00983AE1">
      <w:pPr>
        <w:widowControl w:val="0"/>
        <w:autoSpaceDE w:val="0"/>
        <w:autoSpaceDN w:val="0"/>
        <w:adjustRightInd w:val="0"/>
        <w:spacing w:after="0" w:line="240" w:lineRule="auto"/>
        <w:rPr>
          <w:rFonts w:ascii="Arial" w:hAnsi="Arial" w:cs="Arial"/>
          <w:sz w:val="16"/>
          <w:szCs w:val="16"/>
        </w:rPr>
      </w:pPr>
    </w:p>
    <w:p w14:paraId="6A25053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9468AB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2455A7E" w14:textId="77777777" w:rsidR="00983AE1" w:rsidRDefault="00983AE1">
      <w:pPr>
        <w:widowControl w:val="0"/>
        <w:autoSpaceDE w:val="0"/>
        <w:autoSpaceDN w:val="0"/>
        <w:adjustRightInd w:val="0"/>
        <w:spacing w:after="0" w:line="240" w:lineRule="auto"/>
        <w:rPr>
          <w:rFonts w:ascii="Arial" w:hAnsi="Arial" w:cs="Arial"/>
          <w:sz w:val="16"/>
          <w:szCs w:val="16"/>
        </w:rPr>
      </w:pPr>
    </w:p>
    <w:p w14:paraId="09AD41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T85.9  I Komplikácia, zapríčinená vnútornou protézou, implantátom alebo    I</w:t>
      </w:r>
    </w:p>
    <w:p w14:paraId="56B5DDE1" w14:textId="77777777" w:rsidR="00983AE1" w:rsidRDefault="00983AE1">
      <w:pPr>
        <w:widowControl w:val="0"/>
        <w:autoSpaceDE w:val="0"/>
        <w:autoSpaceDN w:val="0"/>
        <w:adjustRightInd w:val="0"/>
        <w:spacing w:after="0" w:line="240" w:lineRule="auto"/>
        <w:rPr>
          <w:rFonts w:ascii="Arial" w:hAnsi="Arial" w:cs="Arial"/>
          <w:sz w:val="16"/>
          <w:szCs w:val="16"/>
        </w:rPr>
      </w:pPr>
    </w:p>
    <w:p w14:paraId="1A0DE48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transplantátom, bližšie neurčená                                  I</w:t>
      </w:r>
    </w:p>
    <w:p w14:paraId="2205803D" w14:textId="77777777" w:rsidR="00983AE1" w:rsidRDefault="00983AE1">
      <w:pPr>
        <w:widowControl w:val="0"/>
        <w:autoSpaceDE w:val="0"/>
        <w:autoSpaceDN w:val="0"/>
        <w:adjustRightInd w:val="0"/>
        <w:spacing w:after="0" w:line="240" w:lineRule="auto"/>
        <w:rPr>
          <w:rFonts w:ascii="Arial" w:hAnsi="Arial" w:cs="Arial"/>
          <w:sz w:val="16"/>
          <w:szCs w:val="16"/>
        </w:rPr>
      </w:pPr>
    </w:p>
    <w:p w14:paraId="4815728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9D7CB7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6A5319A" w14:textId="77777777" w:rsidR="00983AE1" w:rsidRDefault="00983AE1">
      <w:pPr>
        <w:widowControl w:val="0"/>
        <w:autoSpaceDE w:val="0"/>
        <w:autoSpaceDN w:val="0"/>
        <w:adjustRightInd w:val="0"/>
        <w:spacing w:after="0" w:line="240" w:lineRule="auto"/>
        <w:rPr>
          <w:rFonts w:ascii="Arial" w:hAnsi="Arial" w:cs="Arial"/>
          <w:sz w:val="16"/>
          <w:szCs w:val="16"/>
        </w:rPr>
      </w:pPr>
    </w:p>
    <w:p w14:paraId="6A6CC29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T86.00 I Zlyhanie transplantátu krvotvorných kmeňových buniek              I</w:t>
      </w:r>
    </w:p>
    <w:p w14:paraId="6971753D" w14:textId="77777777" w:rsidR="00983AE1" w:rsidRDefault="00983AE1">
      <w:pPr>
        <w:widowControl w:val="0"/>
        <w:autoSpaceDE w:val="0"/>
        <w:autoSpaceDN w:val="0"/>
        <w:adjustRightInd w:val="0"/>
        <w:spacing w:after="0" w:line="240" w:lineRule="auto"/>
        <w:rPr>
          <w:rFonts w:ascii="Arial" w:hAnsi="Arial" w:cs="Arial"/>
          <w:sz w:val="16"/>
          <w:szCs w:val="16"/>
        </w:rPr>
      </w:pPr>
    </w:p>
    <w:p w14:paraId="40AB9E5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2E57E9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9372A2D" w14:textId="77777777" w:rsidR="00983AE1" w:rsidRDefault="00983AE1">
      <w:pPr>
        <w:widowControl w:val="0"/>
        <w:autoSpaceDE w:val="0"/>
        <w:autoSpaceDN w:val="0"/>
        <w:adjustRightInd w:val="0"/>
        <w:spacing w:after="0" w:line="240" w:lineRule="auto"/>
        <w:rPr>
          <w:rFonts w:ascii="Arial" w:hAnsi="Arial" w:cs="Arial"/>
          <w:sz w:val="16"/>
          <w:szCs w:val="16"/>
        </w:rPr>
      </w:pPr>
    </w:p>
    <w:p w14:paraId="2459AB5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T86.01 I Akútna choroba graft versus host (GVHD), I. a II. stupeň          I</w:t>
      </w:r>
    </w:p>
    <w:p w14:paraId="1F0FA5F1" w14:textId="77777777" w:rsidR="00983AE1" w:rsidRDefault="00983AE1">
      <w:pPr>
        <w:widowControl w:val="0"/>
        <w:autoSpaceDE w:val="0"/>
        <w:autoSpaceDN w:val="0"/>
        <w:adjustRightInd w:val="0"/>
        <w:spacing w:after="0" w:line="240" w:lineRule="auto"/>
        <w:rPr>
          <w:rFonts w:ascii="Arial" w:hAnsi="Arial" w:cs="Arial"/>
          <w:sz w:val="16"/>
          <w:szCs w:val="16"/>
        </w:rPr>
      </w:pPr>
    </w:p>
    <w:p w14:paraId="365DC6E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6A42FCF"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3CAF244" w14:textId="77777777" w:rsidR="00983AE1" w:rsidRDefault="00983AE1">
      <w:pPr>
        <w:widowControl w:val="0"/>
        <w:autoSpaceDE w:val="0"/>
        <w:autoSpaceDN w:val="0"/>
        <w:adjustRightInd w:val="0"/>
        <w:spacing w:after="0" w:line="240" w:lineRule="auto"/>
        <w:rPr>
          <w:rFonts w:ascii="Arial" w:hAnsi="Arial" w:cs="Arial"/>
          <w:sz w:val="16"/>
          <w:szCs w:val="16"/>
        </w:rPr>
      </w:pPr>
    </w:p>
    <w:p w14:paraId="3BBCDAE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T86.02 I Akútna choroba graft versus host, III. a IV. stupeň               I</w:t>
      </w:r>
    </w:p>
    <w:p w14:paraId="57273665" w14:textId="77777777" w:rsidR="00983AE1" w:rsidRDefault="00983AE1">
      <w:pPr>
        <w:widowControl w:val="0"/>
        <w:autoSpaceDE w:val="0"/>
        <w:autoSpaceDN w:val="0"/>
        <w:adjustRightInd w:val="0"/>
        <w:spacing w:after="0" w:line="240" w:lineRule="auto"/>
        <w:rPr>
          <w:rFonts w:ascii="Arial" w:hAnsi="Arial" w:cs="Arial"/>
          <w:sz w:val="16"/>
          <w:szCs w:val="16"/>
        </w:rPr>
      </w:pPr>
    </w:p>
    <w:p w14:paraId="165EB66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A8874F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FFC28FB" w14:textId="77777777" w:rsidR="00983AE1" w:rsidRDefault="00983AE1">
      <w:pPr>
        <w:widowControl w:val="0"/>
        <w:autoSpaceDE w:val="0"/>
        <w:autoSpaceDN w:val="0"/>
        <w:adjustRightInd w:val="0"/>
        <w:spacing w:after="0" w:line="240" w:lineRule="auto"/>
        <w:rPr>
          <w:rFonts w:ascii="Arial" w:hAnsi="Arial" w:cs="Arial"/>
          <w:sz w:val="16"/>
          <w:szCs w:val="16"/>
        </w:rPr>
      </w:pPr>
    </w:p>
    <w:p w14:paraId="37BD0BB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T86.03 I Chronická choroba graft versus host, ohraničená forma             I</w:t>
      </w:r>
    </w:p>
    <w:p w14:paraId="6A7624FE" w14:textId="77777777" w:rsidR="00983AE1" w:rsidRDefault="00983AE1">
      <w:pPr>
        <w:widowControl w:val="0"/>
        <w:autoSpaceDE w:val="0"/>
        <w:autoSpaceDN w:val="0"/>
        <w:adjustRightInd w:val="0"/>
        <w:spacing w:after="0" w:line="240" w:lineRule="auto"/>
        <w:rPr>
          <w:rFonts w:ascii="Arial" w:hAnsi="Arial" w:cs="Arial"/>
          <w:sz w:val="16"/>
          <w:szCs w:val="16"/>
        </w:rPr>
      </w:pPr>
    </w:p>
    <w:p w14:paraId="51761E1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B6DD8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02A19F6" w14:textId="77777777" w:rsidR="00983AE1" w:rsidRDefault="00983AE1">
      <w:pPr>
        <w:widowControl w:val="0"/>
        <w:autoSpaceDE w:val="0"/>
        <w:autoSpaceDN w:val="0"/>
        <w:adjustRightInd w:val="0"/>
        <w:spacing w:after="0" w:line="240" w:lineRule="auto"/>
        <w:rPr>
          <w:rFonts w:ascii="Arial" w:hAnsi="Arial" w:cs="Arial"/>
          <w:sz w:val="16"/>
          <w:szCs w:val="16"/>
        </w:rPr>
      </w:pPr>
    </w:p>
    <w:p w14:paraId="6A32A0B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T86.04 I Chronická choroba graft versus host, rozšírená forma              I</w:t>
      </w:r>
    </w:p>
    <w:p w14:paraId="334DA9F0" w14:textId="77777777" w:rsidR="00983AE1" w:rsidRDefault="00983AE1">
      <w:pPr>
        <w:widowControl w:val="0"/>
        <w:autoSpaceDE w:val="0"/>
        <w:autoSpaceDN w:val="0"/>
        <w:adjustRightInd w:val="0"/>
        <w:spacing w:after="0" w:line="240" w:lineRule="auto"/>
        <w:rPr>
          <w:rFonts w:ascii="Arial" w:hAnsi="Arial" w:cs="Arial"/>
          <w:sz w:val="16"/>
          <w:szCs w:val="16"/>
        </w:rPr>
      </w:pPr>
    </w:p>
    <w:p w14:paraId="457D294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DA5D2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D7DD1F6" w14:textId="77777777" w:rsidR="00983AE1" w:rsidRDefault="00983AE1">
      <w:pPr>
        <w:widowControl w:val="0"/>
        <w:autoSpaceDE w:val="0"/>
        <w:autoSpaceDN w:val="0"/>
        <w:adjustRightInd w:val="0"/>
        <w:spacing w:after="0" w:line="240" w:lineRule="auto"/>
        <w:rPr>
          <w:rFonts w:ascii="Arial" w:hAnsi="Arial" w:cs="Arial"/>
          <w:sz w:val="16"/>
          <w:szCs w:val="16"/>
        </w:rPr>
      </w:pPr>
    </w:p>
    <w:p w14:paraId="2EEC7F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T86.09 I Choroba graft versus host, bližšie neurčené                       I</w:t>
      </w:r>
    </w:p>
    <w:p w14:paraId="41DE168E" w14:textId="77777777" w:rsidR="00983AE1" w:rsidRDefault="00983AE1">
      <w:pPr>
        <w:widowControl w:val="0"/>
        <w:autoSpaceDE w:val="0"/>
        <w:autoSpaceDN w:val="0"/>
        <w:adjustRightInd w:val="0"/>
        <w:spacing w:after="0" w:line="240" w:lineRule="auto"/>
        <w:rPr>
          <w:rFonts w:ascii="Arial" w:hAnsi="Arial" w:cs="Arial"/>
          <w:sz w:val="16"/>
          <w:szCs w:val="16"/>
        </w:rPr>
      </w:pPr>
    </w:p>
    <w:p w14:paraId="0014194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E1AB4E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199C76D" w14:textId="77777777" w:rsidR="00983AE1" w:rsidRDefault="00983AE1">
      <w:pPr>
        <w:widowControl w:val="0"/>
        <w:autoSpaceDE w:val="0"/>
        <w:autoSpaceDN w:val="0"/>
        <w:adjustRightInd w:val="0"/>
        <w:spacing w:after="0" w:line="240" w:lineRule="auto"/>
        <w:rPr>
          <w:rFonts w:ascii="Arial" w:hAnsi="Arial" w:cs="Arial"/>
          <w:sz w:val="16"/>
          <w:szCs w:val="16"/>
        </w:rPr>
      </w:pPr>
    </w:p>
    <w:p w14:paraId="03845DB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T86.10 I Akútne zhoršenie funkcie transplantovanej obličky                 I</w:t>
      </w:r>
    </w:p>
    <w:p w14:paraId="080CFDE5" w14:textId="77777777" w:rsidR="00983AE1" w:rsidRDefault="00983AE1">
      <w:pPr>
        <w:widowControl w:val="0"/>
        <w:autoSpaceDE w:val="0"/>
        <w:autoSpaceDN w:val="0"/>
        <w:adjustRightInd w:val="0"/>
        <w:spacing w:after="0" w:line="240" w:lineRule="auto"/>
        <w:rPr>
          <w:rFonts w:ascii="Arial" w:hAnsi="Arial" w:cs="Arial"/>
          <w:sz w:val="16"/>
          <w:szCs w:val="16"/>
        </w:rPr>
      </w:pPr>
    </w:p>
    <w:p w14:paraId="7574FE3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4485E4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7559BFE" w14:textId="77777777" w:rsidR="00983AE1" w:rsidRDefault="00983AE1">
      <w:pPr>
        <w:widowControl w:val="0"/>
        <w:autoSpaceDE w:val="0"/>
        <w:autoSpaceDN w:val="0"/>
        <w:adjustRightInd w:val="0"/>
        <w:spacing w:after="0" w:line="240" w:lineRule="auto"/>
        <w:rPr>
          <w:rFonts w:ascii="Arial" w:hAnsi="Arial" w:cs="Arial"/>
          <w:sz w:val="16"/>
          <w:szCs w:val="16"/>
        </w:rPr>
      </w:pPr>
    </w:p>
    <w:p w14:paraId="7A4E1CB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T86.11 I Chronické zhoršenie funkcie transplantovanej obličky              I</w:t>
      </w:r>
    </w:p>
    <w:p w14:paraId="21B07039" w14:textId="77777777" w:rsidR="00983AE1" w:rsidRDefault="00983AE1">
      <w:pPr>
        <w:widowControl w:val="0"/>
        <w:autoSpaceDE w:val="0"/>
        <w:autoSpaceDN w:val="0"/>
        <w:adjustRightInd w:val="0"/>
        <w:spacing w:after="0" w:line="240" w:lineRule="auto"/>
        <w:rPr>
          <w:rFonts w:ascii="Arial" w:hAnsi="Arial" w:cs="Arial"/>
          <w:sz w:val="16"/>
          <w:szCs w:val="16"/>
        </w:rPr>
      </w:pPr>
    </w:p>
    <w:p w14:paraId="08CE092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342243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B732B69" w14:textId="77777777" w:rsidR="00983AE1" w:rsidRDefault="00983AE1">
      <w:pPr>
        <w:widowControl w:val="0"/>
        <w:autoSpaceDE w:val="0"/>
        <w:autoSpaceDN w:val="0"/>
        <w:adjustRightInd w:val="0"/>
        <w:spacing w:after="0" w:line="240" w:lineRule="auto"/>
        <w:rPr>
          <w:rFonts w:ascii="Arial" w:hAnsi="Arial" w:cs="Arial"/>
          <w:sz w:val="16"/>
          <w:szCs w:val="16"/>
        </w:rPr>
      </w:pPr>
    </w:p>
    <w:p w14:paraId="0C55638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T86.12 I Predĺžené prijatie funkcie transplantátu                          I</w:t>
      </w:r>
    </w:p>
    <w:p w14:paraId="42D788E8" w14:textId="77777777" w:rsidR="00983AE1" w:rsidRDefault="00983AE1">
      <w:pPr>
        <w:widowControl w:val="0"/>
        <w:autoSpaceDE w:val="0"/>
        <w:autoSpaceDN w:val="0"/>
        <w:adjustRightInd w:val="0"/>
        <w:spacing w:after="0" w:line="240" w:lineRule="auto"/>
        <w:rPr>
          <w:rFonts w:ascii="Arial" w:hAnsi="Arial" w:cs="Arial"/>
          <w:sz w:val="16"/>
          <w:szCs w:val="16"/>
        </w:rPr>
      </w:pPr>
    </w:p>
    <w:p w14:paraId="61AC10D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10EB27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BE06494" w14:textId="77777777" w:rsidR="00983AE1" w:rsidRDefault="00983AE1">
      <w:pPr>
        <w:widowControl w:val="0"/>
        <w:autoSpaceDE w:val="0"/>
        <w:autoSpaceDN w:val="0"/>
        <w:adjustRightInd w:val="0"/>
        <w:spacing w:after="0" w:line="240" w:lineRule="auto"/>
        <w:rPr>
          <w:rFonts w:ascii="Arial" w:hAnsi="Arial" w:cs="Arial"/>
          <w:sz w:val="16"/>
          <w:szCs w:val="16"/>
        </w:rPr>
      </w:pPr>
    </w:p>
    <w:p w14:paraId="7A7F5F3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T86.19 I Iná a bližšie neurčená funkčná porucha, zlyhávanie a odvrhnutie   I</w:t>
      </w:r>
    </w:p>
    <w:p w14:paraId="037414C7" w14:textId="77777777" w:rsidR="00983AE1" w:rsidRDefault="00983AE1">
      <w:pPr>
        <w:widowControl w:val="0"/>
        <w:autoSpaceDE w:val="0"/>
        <w:autoSpaceDN w:val="0"/>
        <w:adjustRightInd w:val="0"/>
        <w:spacing w:after="0" w:line="240" w:lineRule="auto"/>
        <w:rPr>
          <w:rFonts w:ascii="Arial" w:hAnsi="Arial" w:cs="Arial"/>
          <w:sz w:val="16"/>
          <w:szCs w:val="16"/>
        </w:rPr>
      </w:pPr>
    </w:p>
    <w:p w14:paraId="174DC3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transplantovanej obličky                                          I</w:t>
      </w:r>
    </w:p>
    <w:p w14:paraId="1D4B275D" w14:textId="77777777" w:rsidR="00983AE1" w:rsidRDefault="00983AE1">
      <w:pPr>
        <w:widowControl w:val="0"/>
        <w:autoSpaceDE w:val="0"/>
        <w:autoSpaceDN w:val="0"/>
        <w:adjustRightInd w:val="0"/>
        <w:spacing w:after="0" w:line="240" w:lineRule="auto"/>
        <w:rPr>
          <w:rFonts w:ascii="Arial" w:hAnsi="Arial" w:cs="Arial"/>
          <w:sz w:val="16"/>
          <w:szCs w:val="16"/>
        </w:rPr>
      </w:pPr>
    </w:p>
    <w:p w14:paraId="6731D6F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E10230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C1BF1CC" w14:textId="77777777" w:rsidR="00983AE1" w:rsidRDefault="00983AE1">
      <w:pPr>
        <w:widowControl w:val="0"/>
        <w:autoSpaceDE w:val="0"/>
        <w:autoSpaceDN w:val="0"/>
        <w:adjustRightInd w:val="0"/>
        <w:spacing w:after="0" w:line="240" w:lineRule="auto"/>
        <w:rPr>
          <w:rFonts w:ascii="Arial" w:hAnsi="Arial" w:cs="Arial"/>
          <w:sz w:val="16"/>
          <w:szCs w:val="16"/>
        </w:rPr>
      </w:pPr>
    </w:p>
    <w:p w14:paraId="6717F28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T86.2  I Zlyhávanie a odvrhnutie transplantovaného srdca                   I</w:t>
      </w:r>
    </w:p>
    <w:p w14:paraId="1CBF1F13" w14:textId="77777777" w:rsidR="00983AE1" w:rsidRDefault="00983AE1">
      <w:pPr>
        <w:widowControl w:val="0"/>
        <w:autoSpaceDE w:val="0"/>
        <w:autoSpaceDN w:val="0"/>
        <w:adjustRightInd w:val="0"/>
        <w:spacing w:after="0" w:line="240" w:lineRule="auto"/>
        <w:rPr>
          <w:rFonts w:ascii="Arial" w:hAnsi="Arial" w:cs="Arial"/>
          <w:sz w:val="16"/>
          <w:szCs w:val="16"/>
        </w:rPr>
      </w:pPr>
    </w:p>
    <w:p w14:paraId="6B17D811"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CC8FEE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5E7F85B" w14:textId="77777777" w:rsidR="00983AE1" w:rsidRDefault="00983AE1">
      <w:pPr>
        <w:widowControl w:val="0"/>
        <w:autoSpaceDE w:val="0"/>
        <w:autoSpaceDN w:val="0"/>
        <w:adjustRightInd w:val="0"/>
        <w:spacing w:after="0" w:line="240" w:lineRule="auto"/>
        <w:rPr>
          <w:rFonts w:ascii="Arial" w:hAnsi="Arial" w:cs="Arial"/>
          <w:sz w:val="16"/>
          <w:szCs w:val="16"/>
        </w:rPr>
      </w:pPr>
    </w:p>
    <w:p w14:paraId="7F2F680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T86.3  I Zlyhávanie a odvrhnutie súčasne transplantovaného srdca a pľúc    I</w:t>
      </w:r>
    </w:p>
    <w:p w14:paraId="58B63AB1" w14:textId="77777777" w:rsidR="00983AE1" w:rsidRDefault="00983AE1">
      <w:pPr>
        <w:widowControl w:val="0"/>
        <w:autoSpaceDE w:val="0"/>
        <w:autoSpaceDN w:val="0"/>
        <w:adjustRightInd w:val="0"/>
        <w:spacing w:after="0" w:line="240" w:lineRule="auto"/>
        <w:rPr>
          <w:rFonts w:ascii="Arial" w:hAnsi="Arial" w:cs="Arial"/>
          <w:sz w:val="16"/>
          <w:szCs w:val="16"/>
        </w:rPr>
      </w:pPr>
    </w:p>
    <w:p w14:paraId="61F67F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8740A8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C3E456" w14:textId="77777777" w:rsidR="00983AE1" w:rsidRDefault="00983AE1">
      <w:pPr>
        <w:widowControl w:val="0"/>
        <w:autoSpaceDE w:val="0"/>
        <w:autoSpaceDN w:val="0"/>
        <w:adjustRightInd w:val="0"/>
        <w:spacing w:after="0" w:line="240" w:lineRule="auto"/>
        <w:rPr>
          <w:rFonts w:ascii="Arial" w:hAnsi="Arial" w:cs="Arial"/>
          <w:sz w:val="16"/>
          <w:szCs w:val="16"/>
        </w:rPr>
      </w:pPr>
    </w:p>
    <w:p w14:paraId="441B792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T86.40 I Akútne zhoršenie funkcie transplantovanej pečene                  I</w:t>
      </w:r>
    </w:p>
    <w:p w14:paraId="6D04AD8E" w14:textId="77777777" w:rsidR="00983AE1" w:rsidRDefault="00983AE1">
      <w:pPr>
        <w:widowControl w:val="0"/>
        <w:autoSpaceDE w:val="0"/>
        <w:autoSpaceDN w:val="0"/>
        <w:adjustRightInd w:val="0"/>
        <w:spacing w:after="0" w:line="240" w:lineRule="auto"/>
        <w:rPr>
          <w:rFonts w:ascii="Arial" w:hAnsi="Arial" w:cs="Arial"/>
          <w:sz w:val="16"/>
          <w:szCs w:val="16"/>
        </w:rPr>
      </w:pPr>
    </w:p>
    <w:p w14:paraId="6783043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846885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4E8D522" w14:textId="77777777" w:rsidR="00983AE1" w:rsidRDefault="00983AE1">
      <w:pPr>
        <w:widowControl w:val="0"/>
        <w:autoSpaceDE w:val="0"/>
        <w:autoSpaceDN w:val="0"/>
        <w:adjustRightInd w:val="0"/>
        <w:spacing w:after="0" w:line="240" w:lineRule="auto"/>
        <w:rPr>
          <w:rFonts w:ascii="Arial" w:hAnsi="Arial" w:cs="Arial"/>
          <w:sz w:val="16"/>
          <w:szCs w:val="16"/>
        </w:rPr>
      </w:pPr>
    </w:p>
    <w:p w14:paraId="6345524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T86.41 I Chronické zhoršenie funkcie transplantovanej pečene               I</w:t>
      </w:r>
    </w:p>
    <w:p w14:paraId="7572D206" w14:textId="77777777" w:rsidR="00983AE1" w:rsidRDefault="00983AE1">
      <w:pPr>
        <w:widowControl w:val="0"/>
        <w:autoSpaceDE w:val="0"/>
        <w:autoSpaceDN w:val="0"/>
        <w:adjustRightInd w:val="0"/>
        <w:spacing w:after="0" w:line="240" w:lineRule="auto"/>
        <w:rPr>
          <w:rFonts w:ascii="Arial" w:hAnsi="Arial" w:cs="Arial"/>
          <w:sz w:val="16"/>
          <w:szCs w:val="16"/>
        </w:rPr>
      </w:pPr>
    </w:p>
    <w:p w14:paraId="50F014A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2555613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77EB825" w14:textId="77777777" w:rsidR="00983AE1" w:rsidRDefault="00983AE1">
      <w:pPr>
        <w:widowControl w:val="0"/>
        <w:autoSpaceDE w:val="0"/>
        <w:autoSpaceDN w:val="0"/>
        <w:adjustRightInd w:val="0"/>
        <w:spacing w:after="0" w:line="240" w:lineRule="auto"/>
        <w:rPr>
          <w:rFonts w:ascii="Arial" w:hAnsi="Arial" w:cs="Arial"/>
          <w:sz w:val="16"/>
          <w:szCs w:val="16"/>
        </w:rPr>
      </w:pPr>
    </w:p>
    <w:p w14:paraId="336B3C6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T86.49 I Iná a bližšie neurčená porucha funkcie, zlyhávanie a odvrhnutie   I</w:t>
      </w:r>
    </w:p>
    <w:p w14:paraId="33F84662" w14:textId="77777777" w:rsidR="00983AE1" w:rsidRDefault="00983AE1">
      <w:pPr>
        <w:widowControl w:val="0"/>
        <w:autoSpaceDE w:val="0"/>
        <w:autoSpaceDN w:val="0"/>
        <w:adjustRightInd w:val="0"/>
        <w:spacing w:after="0" w:line="240" w:lineRule="auto"/>
        <w:rPr>
          <w:rFonts w:ascii="Arial" w:hAnsi="Arial" w:cs="Arial"/>
          <w:sz w:val="16"/>
          <w:szCs w:val="16"/>
        </w:rPr>
      </w:pPr>
    </w:p>
    <w:p w14:paraId="56B0DBB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transplantovanej pečene                                           I</w:t>
      </w:r>
    </w:p>
    <w:p w14:paraId="59E9EB92" w14:textId="77777777" w:rsidR="00983AE1" w:rsidRDefault="00983AE1">
      <w:pPr>
        <w:widowControl w:val="0"/>
        <w:autoSpaceDE w:val="0"/>
        <w:autoSpaceDN w:val="0"/>
        <w:adjustRightInd w:val="0"/>
        <w:spacing w:after="0" w:line="240" w:lineRule="auto"/>
        <w:rPr>
          <w:rFonts w:ascii="Arial" w:hAnsi="Arial" w:cs="Arial"/>
          <w:sz w:val="16"/>
          <w:szCs w:val="16"/>
        </w:rPr>
      </w:pPr>
    </w:p>
    <w:p w14:paraId="7DFF360C"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2C96DC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85826C" w14:textId="77777777" w:rsidR="00983AE1" w:rsidRDefault="00983AE1">
      <w:pPr>
        <w:widowControl w:val="0"/>
        <w:autoSpaceDE w:val="0"/>
        <w:autoSpaceDN w:val="0"/>
        <w:adjustRightInd w:val="0"/>
        <w:spacing w:after="0" w:line="240" w:lineRule="auto"/>
        <w:rPr>
          <w:rFonts w:ascii="Arial" w:hAnsi="Arial" w:cs="Arial"/>
          <w:sz w:val="16"/>
          <w:szCs w:val="16"/>
        </w:rPr>
      </w:pPr>
    </w:p>
    <w:p w14:paraId="50E951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T86.50 I Porucha prekrvenia transplantovanej kože                          I</w:t>
      </w:r>
    </w:p>
    <w:p w14:paraId="21DE4922" w14:textId="77777777" w:rsidR="00983AE1" w:rsidRDefault="00983AE1">
      <w:pPr>
        <w:widowControl w:val="0"/>
        <w:autoSpaceDE w:val="0"/>
        <w:autoSpaceDN w:val="0"/>
        <w:adjustRightInd w:val="0"/>
        <w:spacing w:after="0" w:line="240" w:lineRule="auto"/>
        <w:rPr>
          <w:rFonts w:ascii="Arial" w:hAnsi="Arial" w:cs="Arial"/>
          <w:sz w:val="16"/>
          <w:szCs w:val="16"/>
        </w:rPr>
      </w:pPr>
    </w:p>
    <w:p w14:paraId="67A86B2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322994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15FB6F4" w14:textId="77777777" w:rsidR="00983AE1" w:rsidRDefault="00983AE1">
      <w:pPr>
        <w:widowControl w:val="0"/>
        <w:autoSpaceDE w:val="0"/>
        <w:autoSpaceDN w:val="0"/>
        <w:adjustRightInd w:val="0"/>
        <w:spacing w:after="0" w:line="240" w:lineRule="auto"/>
        <w:rPr>
          <w:rFonts w:ascii="Arial" w:hAnsi="Arial" w:cs="Arial"/>
          <w:sz w:val="16"/>
          <w:szCs w:val="16"/>
        </w:rPr>
      </w:pPr>
    </w:p>
    <w:p w14:paraId="6FFA66E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T86.51 I Nekróza transplantovanej kože                                     I</w:t>
      </w:r>
    </w:p>
    <w:p w14:paraId="744AE24A" w14:textId="77777777" w:rsidR="00983AE1" w:rsidRDefault="00983AE1">
      <w:pPr>
        <w:widowControl w:val="0"/>
        <w:autoSpaceDE w:val="0"/>
        <w:autoSpaceDN w:val="0"/>
        <w:adjustRightInd w:val="0"/>
        <w:spacing w:after="0" w:line="240" w:lineRule="auto"/>
        <w:rPr>
          <w:rFonts w:ascii="Arial" w:hAnsi="Arial" w:cs="Arial"/>
          <w:sz w:val="16"/>
          <w:szCs w:val="16"/>
        </w:rPr>
      </w:pPr>
    </w:p>
    <w:p w14:paraId="77D8356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C86A33D"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143132C1" w14:textId="77777777" w:rsidR="00983AE1" w:rsidRDefault="00983AE1">
      <w:pPr>
        <w:widowControl w:val="0"/>
        <w:autoSpaceDE w:val="0"/>
        <w:autoSpaceDN w:val="0"/>
        <w:adjustRightInd w:val="0"/>
        <w:spacing w:after="0" w:line="240" w:lineRule="auto"/>
        <w:rPr>
          <w:rFonts w:ascii="Arial" w:hAnsi="Arial" w:cs="Arial"/>
          <w:sz w:val="16"/>
          <w:szCs w:val="16"/>
        </w:rPr>
      </w:pPr>
    </w:p>
    <w:p w14:paraId="3E74D68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T86.52 I Strata kožného transplantátu                                      I</w:t>
      </w:r>
    </w:p>
    <w:p w14:paraId="2357C128" w14:textId="77777777" w:rsidR="00983AE1" w:rsidRDefault="00983AE1">
      <w:pPr>
        <w:widowControl w:val="0"/>
        <w:autoSpaceDE w:val="0"/>
        <w:autoSpaceDN w:val="0"/>
        <w:adjustRightInd w:val="0"/>
        <w:spacing w:after="0" w:line="240" w:lineRule="auto"/>
        <w:rPr>
          <w:rFonts w:ascii="Arial" w:hAnsi="Arial" w:cs="Arial"/>
          <w:sz w:val="16"/>
          <w:szCs w:val="16"/>
        </w:rPr>
      </w:pPr>
    </w:p>
    <w:p w14:paraId="7899DE8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1FA56A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BDA2EE3" w14:textId="77777777" w:rsidR="00983AE1" w:rsidRDefault="00983AE1">
      <w:pPr>
        <w:widowControl w:val="0"/>
        <w:autoSpaceDE w:val="0"/>
        <w:autoSpaceDN w:val="0"/>
        <w:adjustRightInd w:val="0"/>
        <w:spacing w:after="0" w:line="240" w:lineRule="auto"/>
        <w:rPr>
          <w:rFonts w:ascii="Arial" w:hAnsi="Arial" w:cs="Arial"/>
          <w:sz w:val="16"/>
          <w:szCs w:val="16"/>
        </w:rPr>
      </w:pPr>
    </w:p>
    <w:p w14:paraId="3C45907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T86.59 I Iná a bližšie neurčená porucha funkcie, zlyhávanie a odvrhnutie   I</w:t>
      </w:r>
    </w:p>
    <w:p w14:paraId="53C4AC9A" w14:textId="77777777" w:rsidR="00983AE1" w:rsidRDefault="00983AE1">
      <w:pPr>
        <w:widowControl w:val="0"/>
        <w:autoSpaceDE w:val="0"/>
        <w:autoSpaceDN w:val="0"/>
        <w:adjustRightInd w:val="0"/>
        <w:spacing w:after="0" w:line="240" w:lineRule="auto"/>
        <w:rPr>
          <w:rFonts w:ascii="Arial" w:hAnsi="Arial" w:cs="Arial"/>
          <w:sz w:val="16"/>
          <w:szCs w:val="16"/>
        </w:rPr>
      </w:pPr>
    </w:p>
    <w:p w14:paraId="3B1E7BB1"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transplantovanej kože                                             I</w:t>
      </w:r>
    </w:p>
    <w:p w14:paraId="1B7C16C9" w14:textId="77777777" w:rsidR="00983AE1" w:rsidRDefault="00983AE1">
      <w:pPr>
        <w:widowControl w:val="0"/>
        <w:autoSpaceDE w:val="0"/>
        <w:autoSpaceDN w:val="0"/>
        <w:adjustRightInd w:val="0"/>
        <w:spacing w:after="0" w:line="240" w:lineRule="auto"/>
        <w:rPr>
          <w:rFonts w:ascii="Arial" w:hAnsi="Arial" w:cs="Arial"/>
          <w:sz w:val="16"/>
          <w:szCs w:val="16"/>
        </w:rPr>
      </w:pPr>
    </w:p>
    <w:p w14:paraId="0282DC9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5434F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6819BFD" w14:textId="77777777" w:rsidR="00983AE1" w:rsidRDefault="00983AE1">
      <w:pPr>
        <w:widowControl w:val="0"/>
        <w:autoSpaceDE w:val="0"/>
        <w:autoSpaceDN w:val="0"/>
        <w:adjustRightInd w:val="0"/>
        <w:spacing w:after="0" w:line="240" w:lineRule="auto"/>
        <w:rPr>
          <w:rFonts w:ascii="Arial" w:hAnsi="Arial" w:cs="Arial"/>
          <w:sz w:val="16"/>
          <w:szCs w:val="16"/>
        </w:rPr>
      </w:pPr>
    </w:p>
    <w:p w14:paraId="754A0DA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T86.81 I Zlyhanie a odvrhnutie transplantovaných pľúc                      I</w:t>
      </w:r>
    </w:p>
    <w:p w14:paraId="34FAAA38" w14:textId="77777777" w:rsidR="00983AE1" w:rsidRDefault="00983AE1">
      <w:pPr>
        <w:widowControl w:val="0"/>
        <w:autoSpaceDE w:val="0"/>
        <w:autoSpaceDN w:val="0"/>
        <w:adjustRightInd w:val="0"/>
        <w:spacing w:after="0" w:line="240" w:lineRule="auto"/>
        <w:rPr>
          <w:rFonts w:ascii="Arial" w:hAnsi="Arial" w:cs="Arial"/>
          <w:sz w:val="16"/>
          <w:szCs w:val="16"/>
        </w:rPr>
      </w:pPr>
    </w:p>
    <w:p w14:paraId="0F60E510"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404B91"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49FA85C" w14:textId="77777777" w:rsidR="00983AE1" w:rsidRDefault="00983AE1">
      <w:pPr>
        <w:widowControl w:val="0"/>
        <w:autoSpaceDE w:val="0"/>
        <w:autoSpaceDN w:val="0"/>
        <w:adjustRightInd w:val="0"/>
        <w:spacing w:after="0" w:line="240" w:lineRule="auto"/>
        <w:rPr>
          <w:rFonts w:ascii="Arial" w:hAnsi="Arial" w:cs="Arial"/>
          <w:sz w:val="16"/>
          <w:szCs w:val="16"/>
        </w:rPr>
      </w:pPr>
    </w:p>
    <w:p w14:paraId="1C0A8B1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T86.82 I Zlyhanie a odvrhnutie transplantovaného pankreasu                 I</w:t>
      </w:r>
    </w:p>
    <w:p w14:paraId="5B87D27E" w14:textId="77777777" w:rsidR="00983AE1" w:rsidRDefault="00983AE1">
      <w:pPr>
        <w:widowControl w:val="0"/>
        <w:autoSpaceDE w:val="0"/>
        <w:autoSpaceDN w:val="0"/>
        <w:adjustRightInd w:val="0"/>
        <w:spacing w:after="0" w:line="240" w:lineRule="auto"/>
        <w:rPr>
          <w:rFonts w:ascii="Arial" w:hAnsi="Arial" w:cs="Arial"/>
          <w:sz w:val="16"/>
          <w:szCs w:val="16"/>
        </w:rPr>
      </w:pPr>
    </w:p>
    <w:p w14:paraId="04A30864"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D8584EB"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6492C1A" w14:textId="77777777" w:rsidR="00983AE1" w:rsidRDefault="00983AE1">
      <w:pPr>
        <w:widowControl w:val="0"/>
        <w:autoSpaceDE w:val="0"/>
        <w:autoSpaceDN w:val="0"/>
        <w:adjustRightInd w:val="0"/>
        <w:spacing w:after="0" w:line="240" w:lineRule="auto"/>
        <w:rPr>
          <w:rFonts w:ascii="Arial" w:hAnsi="Arial" w:cs="Arial"/>
          <w:sz w:val="16"/>
          <w:szCs w:val="16"/>
        </w:rPr>
      </w:pPr>
    </w:p>
    <w:p w14:paraId="402D972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T86.83 I Zlyhanie a odvrhnutie transplantovanej rohovky oka                I</w:t>
      </w:r>
    </w:p>
    <w:p w14:paraId="300D2F87" w14:textId="77777777" w:rsidR="00983AE1" w:rsidRDefault="00983AE1">
      <w:pPr>
        <w:widowControl w:val="0"/>
        <w:autoSpaceDE w:val="0"/>
        <w:autoSpaceDN w:val="0"/>
        <w:adjustRightInd w:val="0"/>
        <w:spacing w:after="0" w:line="240" w:lineRule="auto"/>
        <w:rPr>
          <w:rFonts w:ascii="Arial" w:hAnsi="Arial" w:cs="Arial"/>
          <w:sz w:val="16"/>
          <w:szCs w:val="16"/>
        </w:rPr>
      </w:pPr>
    </w:p>
    <w:p w14:paraId="04E51EE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4DEEA4A"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CF1470" w14:textId="77777777" w:rsidR="00983AE1" w:rsidRDefault="00983AE1">
      <w:pPr>
        <w:widowControl w:val="0"/>
        <w:autoSpaceDE w:val="0"/>
        <w:autoSpaceDN w:val="0"/>
        <w:adjustRightInd w:val="0"/>
        <w:spacing w:after="0" w:line="240" w:lineRule="auto"/>
        <w:rPr>
          <w:rFonts w:ascii="Arial" w:hAnsi="Arial" w:cs="Arial"/>
          <w:sz w:val="16"/>
          <w:szCs w:val="16"/>
        </w:rPr>
      </w:pPr>
    </w:p>
    <w:p w14:paraId="614FFAAE"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T86.88 I Zlyhanie a odvrhnutie iného transplantovaného orgánu a tkaniva    I</w:t>
      </w:r>
    </w:p>
    <w:p w14:paraId="5450D7ED" w14:textId="77777777" w:rsidR="00983AE1" w:rsidRDefault="00983AE1">
      <w:pPr>
        <w:widowControl w:val="0"/>
        <w:autoSpaceDE w:val="0"/>
        <w:autoSpaceDN w:val="0"/>
        <w:adjustRightInd w:val="0"/>
        <w:spacing w:after="0" w:line="240" w:lineRule="auto"/>
        <w:rPr>
          <w:rFonts w:ascii="Arial" w:hAnsi="Arial" w:cs="Arial"/>
          <w:sz w:val="16"/>
          <w:szCs w:val="16"/>
        </w:rPr>
      </w:pPr>
    </w:p>
    <w:p w14:paraId="3C787C7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4B7AC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BB2222C" w14:textId="77777777" w:rsidR="00983AE1" w:rsidRDefault="00983AE1">
      <w:pPr>
        <w:widowControl w:val="0"/>
        <w:autoSpaceDE w:val="0"/>
        <w:autoSpaceDN w:val="0"/>
        <w:adjustRightInd w:val="0"/>
        <w:spacing w:after="0" w:line="240" w:lineRule="auto"/>
        <w:rPr>
          <w:rFonts w:ascii="Arial" w:hAnsi="Arial" w:cs="Arial"/>
          <w:sz w:val="16"/>
          <w:szCs w:val="16"/>
        </w:rPr>
      </w:pPr>
    </w:p>
    <w:p w14:paraId="2BD5D1D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T86.9  I Zlyhávanie a odvrhnutie bližšie neurčeného orgánu a tkaniva       I</w:t>
      </w:r>
    </w:p>
    <w:p w14:paraId="44DF250E" w14:textId="77777777" w:rsidR="00983AE1" w:rsidRDefault="00983AE1">
      <w:pPr>
        <w:widowControl w:val="0"/>
        <w:autoSpaceDE w:val="0"/>
        <w:autoSpaceDN w:val="0"/>
        <w:adjustRightInd w:val="0"/>
        <w:spacing w:after="0" w:line="240" w:lineRule="auto"/>
        <w:rPr>
          <w:rFonts w:ascii="Arial" w:hAnsi="Arial" w:cs="Arial"/>
          <w:sz w:val="16"/>
          <w:szCs w:val="16"/>
        </w:rPr>
      </w:pPr>
    </w:p>
    <w:p w14:paraId="3F9D53A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19F88D6"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05138AF" w14:textId="77777777" w:rsidR="00983AE1" w:rsidRDefault="00983AE1">
      <w:pPr>
        <w:widowControl w:val="0"/>
        <w:autoSpaceDE w:val="0"/>
        <w:autoSpaceDN w:val="0"/>
        <w:adjustRightInd w:val="0"/>
        <w:spacing w:after="0" w:line="240" w:lineRule="auto"/>
        <w:rPr>
          <w:rFonts w:ascii="Arial" w:hAnsi="Arial" w:cs="Arial"/>
          <w:sz w:val="16"/>
          <w:szCs w:val="16"/>
        </w:rPr>
      </w:pPr>
    </w:p>
    <w:p w14:paraId="36F85B3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T87.0  I Komplikácia súvisiaca so znovupripojením (časti) hornej končatiny I</w:t>
      </w:r>
    </w:p>
    <w:p w14:paraId="70D0AF1D" w14:textId="77777777" w:rsidR="00983AE1" w:rsidRDefault="00983AE1">
      <w:pPr>
        <w:widowControl w:val="0"/>
        <w:autoSpaceDE w:val="0"/>
        <w:autoSpaceDN w:val="0"/>
        <w:adjustRightInd w:val="0"/>
        <w:spacing w:after="0" w:line="240" w:lineRule="auto"/>
        <w:rPr>
          <w:rFonts w:ascii="Arial" w:hAnsi="Arial" w:cs="Arial"/>
          <w:sz w:val="16"/>
          <w:szCs w:val="16"/>
        </w:rPr>
      </w:pPr>
    </w:p>
    <w:p w14:paraId="10DACCB8"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34EC78F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E8CE67" w14:textId="77777777" w:rsidR="00983AE1" w:rsidRDefault="00983AE1">
      <w:pPr>
        <w:widowControl w:val="0"/>
        <w:autoSpaceDE w:val="0"/>
        <w:autoSpaceDN w:val="0"/>
        <w:adjustRightInd w:val="0"/>
        <w:spacing w:after="0" w:line="240" w:lineRule="auto"/>
        <w:rPr>
          <w:rFonts w:ascii="Arial" w:hAnsi="Arial" w:cs="Arial"/>
          <w:sz w:val="16"/>
          <w:szCs w:val="16"/>
        </w:rPr>
      </w:pPr>
    </w:p>
    <w:p w14:paraId="7443343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T87.1  I Komplikácia súvisiaca so znovupripojením (časti) dolnej končatiny I</w:t>
      </w:r>
    </w:p>
    <w:p w14:paraId="5137D483" w14:textId="77777777" w:rsidR="00983AE1" w:rsidRDefault="00983AE1">
      <w:pPr>
        <w:widowControl w:val="0"/>
        <w:autoSpaceDE w:val="0"/>
        <w:autoSpaceDN w:val="0"/>
        <w:adjustRightInd w:val="0"/>
        <w:spacing w:after="0" w:line="240" w:lineRule="auto"/>
        <w:rPr>
          <w:rFonts w:ascii="Arial" w:hAnsi="Arial" w:cs="Arial"/>
          <w:sz w:val="16"/>
          <w:szCs w:val="16"/>
        </w:rPr>
      </w:pPr>
    </w:p>
    <w:p w14:paraId="65E0830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10F6A6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772AAFD" w14:textId="77777777" w:rsidR="00983AE1" w:rsidRDefault="00983AE1">
      <w:pPr>
        <w:widowControl w:val="0"/>
        <w:autoSpaceDE w:val="0"/>
        <w:autoSpaceDN w:val="0"/>
        <w:adjustRightInd w:val="0"/>
        <w:spacing w:after="0" w:line="240" w:lineRule="auto"/>
        <w:rPr>
          <w:rFonts w:ascii="Arial" w:hAnsi="Arial" w:cs="Arial"/>
          <w:sz w:val="16"/>
          <w:szCs w:val="16"/>
        </w:rPr>
      </w:pPr>
    </w:p>
    <w:p w14:paraId="0516B28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T87.2  I Komplikácia inej znovupripojenej časti tela                       I</w:t>
      </w:r>
    </w:p>
    <w:p w14:paraId="52CCDB29" w14:textId="77777777" w:rsidR="00983AE1" w:rsidRDefault="00983AE1">
      <w:pPr>
        <w:widowControl w:val="0"/>
        <w:autoSpaceDE w:val="0"/>
        <w:autoSpaceDN w:val="0"/>
        <w:adjustRightInd w:val="0"/>
        <w:spacing w:after="0" w:line="240" w:lineRule="auto"/>
        <w:rPr>
          <w:rFonts w:ascii="Arial" w:hAnsi="Arial" w:cs="Arial"/>
          <w:sz w:val="16"/>
          <w:szCs w:val="16"/>
        </w:rPr>
      </w:pPr>
    </w:p>
    <w:p w14:paraId="18008B1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7E59B7E"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E8B274F" w14:textId="77777777" w:rsidR="00983AE1" w:rsidRDefault="00983AE1">
      <w:pPr>
        <w:widowControl w:val="0"/>
        <w:autoSpaceDE w:val="0"/>
        <w:autoSpaceDN w:val="0"/>
        <w:adjustRightInd w:val="0"/>
        <w:spacing w:after="0" w:line="240" w:lineRule="auto"/>
        <w:rPr>
          <w:rFonts w:ascii="Arial" w:hAnsi="Arial" w:cs="Arial"/>
          <w:sz w:val="16"/>
          <w:szCs w:val="16"/>
        </w:rPr>
      </w:pPr>
    </w:p>
    <w:p w14:paraId="6B6FE92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T87.3  I Neuróm kýpťa po amputácii                                         I</w:t>
      </w:r>
    </w:p>
    <w:p w14:paraId="3F513758" w14:textId="77777777" w:rsidR="00983AE1" w:rsidRDefault="00983AE1">
      <w:pPr>
        <w:widowControl w:val="0"/>
        <w:autoSpaceDE w:val="0"/>
        <w:autoSpaceDN w:val="0"/>
        <w:adjustRightInd w:val="0"/>
        <w:spacing w:after="0" w:line="240" w:lineRule="auto"/>
        <w:rPr>
          <w:rFonts w:ascii="Arial" w:hAnsi="Arial" w:cs="Arial"/>
          <w:sz w:val="16"/>
          <w:szCs w:val="16"/>
        </w:rPr>
      </w:pPr>
    </w:p>
    <w:p w14:paraId="29C4F646"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428A3F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626E79D" w14:textId="77777777" w:rsidR="00983AE1" w:rsidRDefault="00983AE1">
      <w:pPr>
        <w:widowControl w:val="0"/>
        <w:autoSpaceDE w:val="0"/>
        <w:autoSpaceDN w:val="0"/>
        <w:adjustRightInd w:val="0"/>
        <w:spacing w:after="0" w:line="240" w:lineRule="auto"/>
        <w:rPr>
          <w:rFonts w:ascii="Arial" w:hAnsi="Arial" w:cs="Arial"/>
          <w:sz w:val="16"/>
          <w:szCs w:val="16"/>
        </w:rPr>
      </w:pPr>
    </w:p>
    <w:p w14:paraId="3D90444F"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T87.4  I Infekcia kýpťa po amputácii                                       I</w:t>
      </w:r>
    </w:p>
    <w:p w14:paraId="62994F1B" w14:textId="77777777" w:rsidR="00983AE1" w:rsidRDefault="00983AE1">
      <w:pPr>
        <w:widowControl w:val="0"/>
        <w:autoSpaceDE w:val="0"/>
        <w:autoSpaceDN w:val="0"/>
        <w:adjustRightInd w:val="0"/>
        <w:spacing w:after="0" w:line="240" w:lineRule="auto"/>
        <w:rPr>
          <w:rFonts w:ascii="Arial" w:hAnsi="Arial" w:cs="Arial"/>
          <w:sz w:val="16"/>
          <w:szCs w:val="16"/>
        </w:rPr>
      </w:pPr>
    </w:p>
    <w:p w14:paraId="2E7CB8C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1CA1280"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034684E" w14:textId="77777777" w:rsidR="00983AE1" w:rsidRDefault="00983AE1">
      <w:pPr>
        <w:widowControl w:val="0"/>
        <w:autoSpaceDE w:val="0"/>
        <w:autoSpaceDN w:val="0"/>
        <w:adjustRightInd w:val="0"/>
        <w:spacing w:after="0" w:line="240" w:lineRule="auto"/>
        <w:rPr>
          <w:rFonts w:ascii="Arial" w:hAnsi="Arial" w:cs="Arial"/>
          <w:sz w:val="16"/>
          <w:szCs w:val="16"/>
        </w:rPr>
      </w:pPr>
    </w:p>
    <w:p w14:paraId="35924DD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T87.5  I Nekróza kýpťa po amputácii                                        I</w:t>
      </w:r>
    </w:p>
    <w:p w14:paraId="48C0B886" w14:textId="77777777" w:rsidR="00983AE1" w:rsidRDefault="00983AE1">
      <w:pPr>
        <w:widowControl w:val="0"/>
        <w:autoSpaceDE w:val="0"/>
        <w:autoSpaceDN w:val="0"/>
        <w:adjustRightInd w:val="0"/>
        <w:spacing w:after="0" w:line="240" w:lineRule="auto"/>
        <w:rPr>
          <w:rFonts w:ascii="Arial" w:hAnsi="Arial" w:cs="Arial"/>
          <w:sz w:val="16"/>
          <w:szCs w:val="16"/>
        </w:rPr>
      </w:pPr>
    </w:p>
    <w:p w14:paraId="2473C5D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0879CF2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40CE349" w14:textId="77777777" w:rsidR="00983AE1" w:rsidRDefault="00983AE1">
      <w:pPr>
        <w:widowControl w:val="0"/>
        <w:autoSpaceDE w:val="0"/>
        <w:autoSpaceDN w:val="0"/>
        <w:adjustRightInd w:val="0"/>
        <w:spacing w:after="0" w:line="240" w:lineRule="auto"/>
        <w:rPr>
          <w:rFonts w:ascii="Arial" w:hAnsi="Arial" w:cs="Arial"/>
          <w:sz w:val="16"/>
          <w:szCs w:val="16"/>
        </w:rPr>
      </w:pPr>
    </w:p>
    <w:p w14:paraId="3D78326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T87.6  I Iná a bližšie neurčená komplikácia amputačného kýpťa              I</w:t>
      </w:r>
    </w:p>
    <w:p w14:paraId="473151F5" w14:textId="77777777" w:rsidR="00983AE1" w:rsidRDefault="00983AE1">
      <w:pPr>
        <w:widowControl w:val="0"/>
        <w:autoSpaceDE w:val="0"/>
        <w:autoSpaceDN w:val="0"/>
        <w:adjustRightInd w:val="0"/>
        <w:spacing w:after="0" w:line="240" w:lineRule="auto"/>
        <w:rPr>
          <w:rFonts w:ascii="Arial" w:hAnsi="Arial" w:cs="Arial"/>
          <w:sz w:val="16"/>
          <w:szCs w:val="16"/>
        </w:rPr>
      </w:pPr>
    </w:p>
    <w:p w14:paraId="4A220FFA"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7CBB9D9"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DA56D01" w14:textId="77777777" w:rsidR="00983AE1" w:rsidRDefault="00983AE1">
      <w:pPr>
        <w:widowControl w:val="0"/>
        <w:autoSpaceDE w:val="0"/>
        <w:autoSpaceDN w:val="0"/>
        <w:adjustRightInd w:val="0"/>
        <w:spacing w:after="0" w:line="240" w:lineRule="auto"/>
        <w:rPr>
          <w:rFonts w:ascii="Arial" w:hAnsi="Arial" w:cs="Arial"/>
          <w:sz w:val="16"/>
          <w:szCs w:val="16"/>
        </w:rPr>
      </w:pPr>
    </w:p>
    <w:p w14:paraId="4E53C1E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T88.0  I Infekcia po imunizácii                                            I</w:t>
      </w:r>
    </w:p>
    <w:p w14:paraId="7E420B56" w14:textId="77777777" w:rsidR="00983AE1" w:rsidRDefault="00983AE1">
      <w:pPr>
        <w:widowControl w:val="0"/>
        <w:autoSpaceDE w:val="0"/>
        <w:autoSpaceDN w:val="0"/>
        <w:adjustRightInd w:val="0"/>
        <w:spacing w:after="0" w:line="240" w:lineRule="auto"/>
        <w:rPr>
          <w:rFonts w:ascii="Arial" w:hAnsi="Arial" w:cs="Arial"/>
          <w:sz w:val="16"/>
          <w:szCs w:val="16"/>
        </w:rPr>
      </w:pPr>
    </w:p>
    <w:p w14:paraId="46B9D555"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239F7B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64E11F83" w14:textId="77777777" w:rsidR="00983AE1" w:rsidRDefault="00983AE1">
      <w:pPr>
        <w:widowControl w:val="0"/>
        <w:autoSpaceDE w:val="0"/>
        <w:autoSpaceDN w:val="0"/>
        <w:adjustRightInd w:val="0"/>
        <w:spacing w:after="0" w:line="240" w:lineRule="auto"/>
        <w:rPr>
          <w:rFonts w:ascii="Arial" w:hAnsi="Arial" w:cs="Arial"/>
          <w:sz w:val="16"/>
          <w:szCs w:val="16"/>
        </w:rPr>
      </w:pPr>
    </w:p>
    <w:p w14:paraId="2B82E45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T88.1  I Iná komplikácia po imunizácii, nezatriedená inde                  I</w:t>
      </w:r>
    </w:p>
    <w:p w14:paraId="577ED231" w14:textId="77777777" w:rsidR="00983AE1" w:rsidRDefault="00983AE1">
      <w:pPr>
        <w:widowControl w:val="0"/>
        <w:autoSpaceDE w:val="0"/>
        <w:autoSpaceDN w:val="0"/>
        <w:adjustRightInd w:val="0"/>
        <w:spacing w:after="0" w:line="240" w:lineRule="auto"/>
        <w:rPr>
          <w:rFonts w:ascii="Arial" w:hAnsi="Arial" w:cs="Arial"/>
          <w:sz w:val="16"/>
          <w:szCs w:val="16"/>
        </w:rPr>
      </w:pPr>
    </w:p>
    <w:p w14:paraId="375293EB"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6016A5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2F59B937" w14:textId="77777777" w:rsidR="00983AE1" w:rsidRDefault="00983AE1">
      <w:pPr>
        <w:widowControl w:val="0"/>
        <w:autoSpaceDE w:val="0"/>
        <w:autoSpaceDN w:val="0"/>
        <w:adjustRightInd w:val="0"/>
        <w:spacing w:after="0" w:line="240" w:lineRule="auto"/>
        <w:rPr>
          <w:rFonts w:ascii="Arial" w:hAnsi="Arial" w:cs="Arial"/>
          <w:sz w:val="16"/>
          <w:szCs w:val="16"/>
        </w:rPr>
      </w:pPr>
    </w:p>
    <w:p w14:paraId="2023479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T88.2  I Šok, zapríčinený anestéziou                                       I</w:t>
      </w:r>
    </w:p>
    <w:p w14:paraId="047DAF05" w14:textId="77777777" w:rsidR="00983AE1" w:rsidRDefault="00983AE1">
      <w:pPr>
        <w:widowControl w:val="0"/>
        <w:autoSpaceDE w:val="0"/>
        <w:autoSpaceDN w:val="0"/>
        <w:adjustRightInd w:val="0"/>
        <w:spacing w:after="0" w:line="240" w:lineRule="auto"/>
        <w:rPr>
          <w:rFonts w:ascii="Arial" w:hAnsi="Arial" w:cs="Arial"/>
          <w:sz w:val="16"/>
          <w:szCs w:val="16"/>
        </w:rPr>
      </w:pPr>
    </w:p>
    <w:p w14:paraId="64AFF369"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19DD82"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7453A050" w14:textId="77777777" w:rsidR="00983AE1" w:rsidRDefault="00983AE1">
      <w:pPr>
        <w:widowControl w:val="0"/>
        <w:autoSpaceDE w:val="0"/>
        <w:autoSpaceDN w:val="0"/>
        <w:adjustRightInd w:val="0"/>
        <w:spacing w:after="0" w:line="240" w:lineRule="auto"/>
        <w:rPr>
          <w:rFonts w:ascii="Arial" w:hAnsi="Arial" w:cs="Arial"/>
          <w:sz w:val="16"/>
          <w:szCs w:val="16"/>
        </w:rPr>
      </w:pPr>
    </w:p>
    <w:p w14:paraId="4739FFF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T88.3  I Malígna hypertermia, zapríčinená anestéziou                       I</w:t>
      </w:r>
    </w:p>
    <w:p w14:paraId="171D9DF2" w14:textId="77777777" w:rsidR="00983AE1" w:rsidRDefault="00983AE1">
      <w:pPr>
        <w:widowControl w:val="0"/>
        <w:autoSpaceDE w:val="0"/>
        <w:autoSpaceDN w:val="0"/>
        <w:adjustRightInd w:val="0"/>
        <w:spacing w:after="0" w:line="240" w:lineRule="auto"/>
        <w:rPr>
          <w:rFonts w:ascii="Arial" w:hAnsi="Arial" w:cs="Arial"/>
          <w:sz w:val="16"/>
          <w:szCs w:val="16"/>
        </w:rPr>
      </w:pPr>
    </w:p>
    <w:p w14:paraId="6641000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6AA6EA5"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639DF0" w14:textId="77777777" w:rsidR="00983AE1" w:rsidRDefault="00983AE1">
      <w:pPr>
        <w:widowControl w:val="0"/>
        <w:autoSpaceDE w:val="0"/>
        <w:autoSpaceDN w:val="0"/>
        <w:adjustRightInd w:val="0"/>
        <w:spacing w:after="0" w:line="240" w:lineRule="auto"/>
        <w:rPr>
          <w:rFonts w:ascii="Arial" w:hAnsi="Arial" w:cs="Arial"/>
          <w:sz w:val="16"/>
          <w:szCs w:val="16"/>
        </w:rPr>
      </w:pPr>
    </w:p>
    <w:p w14:paraId="0FAECC8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T88.4  I Nevydarená alebo ťažká intubácia                                  I</w:t>
      </w:r>
    </w:p>
    <w:p w14:paraId="3FE9A77E" w14:textId="77777777" w:rsidR="00983AE1" w:rsidRDefault="00983AE1">
      <w:pPr>
        <w:widowControl w:val="0"/>
        <w:autoSpaceDE w:val="0"/>
        <w:autoSpaceDN w:val="0"/>
        <w:adjustRightInd w:val="0"/>
        <w:spacing w:after="0" w:line="240" w:lineRule="auto"/>
        <w:rPr>
          <w:rFonts w:ascii="Arial" w:hAnsi="Arial" w:cs="Arial"/>
          <w:sz w:val="16"/>
          <w:szCs w:val="16"/>
        </w:rPr>
      </w:pPr>
    </w:p>
    <w:p w14:paraId="01CB730E"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7509913C"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0B15B100" w14:textId="77777777" w:rsidR="00983AE1" w:rsidRDefault="00983AE1">
      <w:pPr>
        <w:widowControl w:val="0"/>
        <w:autoSpaceDE w:val="0"/>
        <w:autoSpaceDN w:val="0"/>
        <w:adjustRightInd w:val="0"/>
        <w:spacing w:after="0" w:line="240" w:lineRule="auto"/>
        <w:rPr>
          <w:rFonts w:ascii="Arial" w:hAnsi="Arial" w:cs="Arial"/>
          <w:sz w:val="16"/>
          <w:szCs w:val="16"/>
        </w:rPr>
      </w:pPr>
    </w:p>
    <w:p w14:paraId="5A33FD54"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T88.5  I Iná komplikácia anestézie                                         I</w:t>
      </w:r>
    </w:p>
    <w:p w14:paraId="178A5F6D" w14:textId="77777777" w:rsidR="00983AE1" w:rsidRDefault="00983AE1">
      <w:pPr>
        <w:widowControl w:val="0"/>
        <w:autoSpaceDE w:val="0"/>
        <w:autoSpaceDN w:val="0"/>
        <w:adjustRightInd w:val="0"/>
        <w:spacing w:after="0" w:line="240" w:lineRule="auto"/>
        <w:rPr>
          <w:rFonts w:ascii="Arial" w:hAnsi="Arial" w:cs="Arial"/>
          <w:sz w:val="16"/>
          <w:szCs w:val="16"/>
        </w:rPr>
      </w:pPr>
    </w:p>
    <w:p w14:paraId="327B9F42"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B996577"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6D672CD" w14:textId="77777777" w:rsidR="00983AE1" w:rsidRDefault="00983AE1">
      <w:pPr>
        <w:widowControl w:val="0"/>
        <w:autoSpaceDE w:val="0"/>
        <w:autoSpaceDN w:val="0"/>
        <w:adjustRightInd w:val="0"/>
        <w:spacing w:after="0" w:line="240" w:lineRule="auto"/>
        <w:rPr>
          <w:rFonts w:ascii="Arial" w:hAnsi="Arial" w:cs="Arial"/>
          <w:sz w:val="16"/>
          <w:szCs w:val="16"/>
        </w:rPr>
      </w:pPr>
    </w:p>
    <w:p w14:paraId="7BFF03E0"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T88.6  I Anafylaktický šok ako nežiaduci účinok správne indikovaného a     I</w:t>
      </w:r>
    </w:p>
    <w:p w14:paraId="0144ADAD" w14:textId="77777777" w:rsidR="00983AE1" w:rsidRDefault="00983AE1">
      <w:pPr>
        <w:widowControl w:val="0"/>
        <w:autoSpaceDE w:val="0"/>
        <w:autoSpaceDN w:val="0"/>
        <w:adjustRightInd w:val="0"/>
        <w:spacing w:after="0" w:line="240" w:lineRule="auto"/>
        <w:rPr>
          <w:rFonts w:ascii="Arial" w:hAnsi="Arial" w:cs="Arial"/>
          <w:sz w:val="16"/>
          <w:szCs w:val="16"/>
        </w:rPr>
      </w:pPr>
    </w:p>
    <w:p w14:paraId="42C77EB8"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správne podaného lieku alebo liečiva                              I</w:t>
      </w:r>
    </w:p>
    <w:p w14:paraId="7A552D83" w14:textId="77777777" w:rsidR="00983AE1" w:rsidRDefault="00983AE1">
      <w:pPr>
        <w:widowControl w:val="0"/>
        <w:autoSpaceDE w:val="0"/>
        <w:autoSpaceDN w:val="0"/>
        <w:adjustRightInd w:val="0"/>
        <w:spacing w:after="0" w:line="240" w:lineRule="auto"/>
        <w:rPr>
          <w:rFonts w:ascii="Arial" w:hAnsi="Arial" w:cs="Arial"/>
          <w:sz w:val="16"/>
          <w:szCs w:val="16"/>
        </w:rPr>
      </w:pPr>
    </w:p>
    <w:p w14:paraId="30BFE9A3"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D72CD08"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48309C4C" w14:textId="77777777" w:rsidR="00983AE1" w:rsidRDefault="00983AE1">
      <w:pPr>
        <w:widowControl w:val="0"/>
        <w:autoSpaceDE w:val="0"/>
        <w:autoSpaceDN w:val="0"/>
        <w:adjustRightInd w:val="0"/>
        <w:spacing w:after="0" w:line="240" w:lineRule="auto"/>
        <w:rPr>
          <w:rFonts w:ascii="Arial" w:hAnsi="Arial" w:cs="Arial"/>
          <w:sz w:val="16"/>
          <w:szCs w:val="16"/>
        </w:rPr>
      </w:pPr>
    </w:p>
    <w:p w14:paraId="0BE8FB2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T88.7  I Nežiaduci účinok lieku alebo liečiva, bližšie neurčený            I</w:t>
      </w:r>
    </w:p>
    <w:p w14:paraId="03F713EF" w14:textId="77777777" w:rsidR="00983AE1" w:rsidRDefault="00983AE1">
      <w:pPr>
        <w:widowControl w:val="0"/>
        <w:autoSpaceDE w:val="0"/>
        <w:autoSpaceDN w:val="0"/>
        <w:adjustRightInd w:val="0"/>
        <w:spacing w:after="0" w:line="240" w:lineRule="auto"/>
        <w:rPr>
          <w:rFonts w:ascii="Arial" w:hAnsi="Arial" w:cs="Arial"/>
          <w:sz w:val="16"/>
          <w:szCs w:val="16"/>
        </w:rPr>
      </w:pPr>
    </w:p>
    <w:p w14:paraId="38C45D5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603E92B3"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5B8EB5AB" w14:textId="77777777" w:rsidR="00983AE1" w:rsidRDefault="00983AE1">
      <w:pPr>
        <w:widowControl w:val="0"/>
        <w:autoSpaceDE w:val="0"/>
        <w:autoSpaceDN w:val="0"/>
        <w:adjustRightInd w:val="0"/>
        <w:spacing w:after="0" w:line="240" w:lineRule="auto"/>
        <w:rPr>
          <w:rFonts w:ascii="Arial" w:hAnsi="Arial" w:cs="Arial"/>
          <w:sz w:val="16"/>
          <w:szCs w:val="16"/>
        </w:rPr>
      </w:pPr>
    </w:p>
    <w:p w14:paraId="0CDC3665"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T88.8  I Iná komplikácia chirurgického výkonu a lekárskej starostlivosti,  I</w:t>
      </w:r>
    </w:p>
    <w:p w14:paraId="771F68ED" w14:textId="77777777" w:rsidR="00983AE1" w:rsidRDefault="00983AE1">
      <w:pPr>
        <w:widowControl w:val="0"/>
        <w:autoSpaceDE w:val="0"/>
        <w:autoSpaceDN w:val="0"/>
        <w:adjustRightInd w:val="0"/>
        <w:spacing w:after="0" w:line="240" w:lineRule="auto"/>
        <w:rPr>
          <w:rFonts w:ascii="Arial" w:hAnsi="Arial" w:cs="Arial"/>
          <w:sz w:val="16"/>
          <w:szCs w:val="16"/>
        </w:rPr>
      </w:pPr>
    </w:p>
    <w:p w14:paraId="0B093AB2"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nezatriedená inde, bližšie určená                                 I</w:t>
      </w:r>
    </w:p>
    <w:p w14:paraId="7C1D7608" w14:textId="77777777" w:rsidR="00983AE1" w:rsidRDefault="00983AE1">
      <w:pPr>
        <w:widowControl w:val="0"/>
        <w:autoSpaceDE w:val="0"/>
        <w:autoSpaceDN w:val="0"/>
        <w:adjustRightInd w:val="0"/>
        <w:spacing w:after="0" w:line="240" w:lineRule="auto"/>
        <w:rPr>
          <w:rFonts w:ascii="Arial" w:hAnsi="Arial" w:cs="Arial"/>
          <w:sz w:val="16"/>
          <w:szCs w:val="16"/>
        </w:rPr>
      </w:pPr>
    </w:p>
    <w:p w14:paraId="11461A07"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49614174" w14:textId="77777777" w:rsidR="00983AE1" w:rsidRDefault="00983AE1">
      <w:pPr>
        <w:widowControl w:val="0"/>
        <w:autoSpaceDE w:val="0"/>
        <w:autoSpaceDN w:val="0"/>
        <w:adjustRightInd w:val="0"/>
        <w:spacing w:after="0" w:line="240" w:lineRule="auto"/>
        <w:rPr>
          <w:rFonts w:ascii="Courier" w:hAnsi="Courier" w:cs="Courier"/>
          <w:sz w:val="16"/>
          <w:szCs w:val="16"/>
        </w:rPr>
      </w:pPr>
    </w:p>
    <w:p w14:paraId="3318E0D9" w14:textId="77777777" w:rsidR="00983AE1" w:rsidRDefault="00983AE1">
      <w:pPr>
        <w:widowControl w:val="0"/>
        <w:autoSpaceDE w:val="0"/>
        <w:autoSpaceDN w:val="0"/>
        <w:adjustRightInd w:val="0"/>
        <w:spacing w:after="0" w:line="240" w:lineRule="auto"/>
        <w:rPr>
          <w:rFonts w:ascii="Arial" w:hAnsi="Arial" w:cs="Arial"/>
          <w:sz w:val="16"/>
          <w:szCs w:val="16"/>
        </w:rPr>
      </w:pPr>
    </w:p>
    <w:p w14:paraId="5C76B946"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I T88.9  I Komplikácia chirurgického výkonu a lekárskej starostlivosti,      I</w:t>
      </w:r>
    </w:p>
    <w:p w14:paraId="51AEA778" w14:textId="77777777" w:rsidR="00983AE1" w:rsidRDefault="00983AE1">
      <w:pPr>
        <w:widowControl w:val="0"/>
        <w:autoSpaceDE w:val="0"/>
        <w:autoSpaceDN w:val="0"/>
        <w:adjustRightInd w:val="0"/>
        <w:spacing w:after="0" w:line="240" w:lineRule="auto"/>
        <w:rPr>
          <w:rFonts w:ascii="Arial" w:hAnsi="Arial" w:cs="Arial"/>
          <w:sz w:val="16"/>
          <w:szCs w:val="16"/>
        </w:rPr>
      </w:pPr>
    </w:p>
    <w:p w14:paraId="345B75CB"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I        I bližšie neurčená                                                  I</w:t>
      </w:r>
    </w:p>
    <w:p w14:paraId="33C2C65D" w14:textId="77777777" w:rsidR="00983AE1" w:rsidRDefault="00983AE1">
      <w:pPr>
        <w:widowControl w:val="0"/>
        <w:autoSpaceDE w:val="0"/>
        <w:autoSpaceDN w:val="0"/>
        <w:adjustRightInd w:val="0"/>
        <w:spacing w:after="0" w:line="240" w:lineRule="auto"/>
        <w:rPr>
          <w:rFonts w:ascii="Arial" w:hAnsi="Arial" w:cs="Arial"/>
          <w:sz w:val="16"/>
          <w:szCs w:val="16"/>
        </w:rPr>
      </w:pPr>
    </w:p>
    <w:p w14:paraId="52409A8D" w14:textId="77777777" w:rsidR="00983AE1" w:rsidRDefault="00451F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I--------I-------------------------------------------------------------------I</w:t>
      </w:r>
    </w:p>
    <w:p w14:paraId="1375F8FA"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14:paraId="2FDD5BEC"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1C430D"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452D28" w14:textId="77777777"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PRÍL.4</w:t>
      </w:r>
    </w:p>
    <w:p w14:paraId="3DE20C6E" w14:textId="77777777" w:rsidR="00983AE1" w:rsidRDefault="00451FC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1.12.2011 </w:t>
      </w:r>
    </w:p>
    <w:p w14:paraId="2403BAF1" w14:textId="77777777" w:rsidR="00983AE1" w:rsidRDefault="00983AE1">
      <w:pPr>
        <w:widowControl w:val="0"/>
        <w:autoSpaceDE w:val="0"/>
        <w:autoSpaceDN w:val="0"/>
        <w:adjustRightInd w:val="0"/>
        <w:spacing w:after="0" w:line="240" w:lineRule="auto"/>
        <w:rPr>
          <w:rFonts w:ascii="Arial" w:hAnsi="Arial" w:cs="Arial"/>
          <w:b/>
          <w:bCs/>
          <w:sz w:val="18"/>
          <w:szCs w:val="18"/>
        </w:rPr>
      </w:pPr>
    </w:p>
    <w:p w14:paraId="3E27875E" w14:textId="77777777"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PRÍL.5</w:t>
      </w:r>
    </w:p>
    <w:p w14:paraId="0D80F67F" w14:textId="77777777" w:rsidR="00983AE1" w:rsidRDefault="00451FC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1.12.2011 </w:t>
      </w:r>
    </w:p>
    <w:p w14:paraId="277D1558" w14:textId="77777777" w:rsidR="00983AE1" w:rsidRDefault="00983AE1">
      <w:pPr>
        <w:widowControl w:val="0"/>
        <w:autoSpaceDE w:val="0"/>
        <w:autoSpaceDN w:val="0"/>
        <w:adjustRightInd w:val="0"/>
        <w:spacing w:after="0" w:line="240" w:lineRule="auto"/>
        <w:rPr>
          <w:rFonts w:ascii="Arial" w:hAnsi="Arial" w:cs="Arial"/>
          <w:b/>
          <w:bCs/>
          <w:sz w:val="18"/>
          <w:szCs w:val="18"/>
        </w:rPr>
      </w:pPr>
    </w:p>
    <w:p w14:paraId="04A89515" w14:textId="77777777"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PRÍL.5a</w:t>
      </w:r>
    </w:p>
    <w:p w14:paraId="526BFE60" w14:textId="77777777" w:rsidR="00983AE1" w:rsidRDefault="00451FC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1.12.2011 </w:t>
      </w:r>
    </w:p>
    <w:p w14:paraId="140A881D" w14:textId="77777777" w:rsidR="00983AE1" w:rsidRDefault="00983AE1">
      <w:pPr>
        <w:widowControl w:val="0"/>
        <w:autoSpaceDE w:val="0"/>
        <w:autoSpaceDN w:val="0"/>
        <w:adjustRightInd w:val="0"/>
        <w:spacing w:after="0" w:line="240" w:lineRule="auto"/>
        <w:rPr>
          <w:rFonts w:ascii="Arial" w:hAnsi="Arial" w:cs="Arial"/>
          <w:b/>
          <w:bCs/>
          <w:sz w:val="18"/>
          <w:szCs w:val="18"/>
        </w:rPr>
      </w:pPr>
    </w:p>
    <w:p w14:paraId="73146ED7" w14:textId="77777777" w:rsidR="00983AE1" w:rsidRPr="008B6C6A" w:rsidRDefault="00451FC0">
      <w:pPr>
        <w:widowControl w:val="0"/>
        <w:autoSpaceDE w:val="0"/>
        <w:autoSpaceDN w:val="0"/>
        <w:adjustRightInd w:val="0"/>
        <w:spacing w:after="0" w:line="240" w:lineRule="auto"/>
        <w:jc w:val="center"/>
        <w:rPr>
          <w:rFonts w:ascii="Arial" w:hAnsi="Arial" w:cs="Arial"/>
          <w:b/>
          <w:bCs/>
          <w:strike/>
          <w:color w:val="FF0000"/>
          <w:sz w:val="18"/>
          <w:szCs w:val="18"/>
        </w:rPr>
      </w:pPr>
      <w:r w:rsidRPr="008B6C6A">
        <w:rPr>
          <w:rFonts w:ascii="Arial" w:hAnsi="Arial" w:cs="Arial"/>
          <w:b/>
          <w:bCs/>
          <w:strike/>
          <w:color w:val="FF0000"/>
          <w:sz w:val="18"/>
          <w:szCs w:val="18"/>
        </w:rPr>
        <w:t>PRÍL.6</w:t>
      </w:r>
    </w:p>
    <w:p w14:paraId="6C1B84BA" w14:textId="77777777" w:rsidR="005D5A84" w:rsidRDefault="005D5A84">
      <w:pPr>
        <w:widowControl w:val="0"/>
        <w:autoSpaceDE w:val="0"/>
        <w:autoSpaceDN w:val="0"/>
        <w:adjustRightInd w:val="0"/>
        <w:spacing w:after="0" w:line="240" w:lineRule="auto"/>
        <w:jc w:val="center"/>
        <w:rPr>
          <w:rFonts w:ascii="Arial" w:hAnsi="Arial" w:cs="Arial"/>
          <w:sz w:val="18"/>
          <w:szCs w:val="18"/>
        </w:rPr>
      </w:pPr>
    </w:p>
    <w:p w14:paraId="76BFC1A3" w14:textId="77777777" w:rsidR="00983AE1" w:rsidRPr="008B6C6A" w:rsidRDefault="00451FC0">
      <w:pPr>
        <w:widowControl w:val="0"/>
        <w:autoSpaceDE w:val="0"/>
        <w:autoSpaceDN w:val="0"/>
        <w:adjustRightInd w:val="0"/>
        <w:spacing w:after="0" w:line="240" w:lineRule="auto"/>
        <w:jc w:val="center"/>
        <w:rPr>
          <w:rFonts w:ascii="Arial" w:hAnsi="Arial" w:cs="Arial"/>
          <w:b/>
          <w:bCs/>
          <w:strike/>
          <w:color w:val="FF0000"/>
          <w:sz w:val="18"/>
          <w:szCs w:val="18"/>
        </w:rPr>
      </w:pPr>
      <w:r w:rsidRPr="008B6C6A">
        <w:rPr>
          <w:rFonts w:ascii="Arial" w:hAnsi="Arial" w:cs="Arial"/>
          <w:b/>
          <w:bCs/>
          <w:strike/>
          <w:color w:val="FF0000"/>
          <w:sz w:val="18"/>
          <w:szCs w:val="18"/>
        </w:rPr>
        <w:t xml:space="preserve">INDIKAČNÝ ZOZNAM PRE KÚPEĽNÚ STAROSTLIVOSŤ </w:t>
      </w:r>
    </w:p>
    <w:p w14:paraId="357483F9" w14:textId="77777777" w:rsidR="00983AE1" w:rsidRPr="008B6C6A" w:rsidRDefault="00983AE1">
      <w:pPr>
        <w:widowControl w:val="0"/>
        <w:autoSpaceDE w:val="0"/>
        <w:autoSpaceDN w:val="0"/>
        <w:adjustRightInd w:val="0"/>
        <w:spacing w:after="0" w:line="240" w:lineRule="auto"/>
        <w:rPr>
          <w:rFonts w:ascii="Arial" w:hAnsi="Arial" w:cs="Arial"/>
          <w:b/>
          <w:bCs/>
          <w:strike/>
          <w:color w:val="FF0000"/>
          <w:sz w:val="18"/>
          <w:szCs w:val="18"/>
        </w:rPr>
      </w:pPr>
    </w:p>
    <w:p w14:paraId="51F7C7BD" w14:textId="77777777" w:rsidR="00983AE1" w:rsidRPr="008B6C6A" w:rsidRDefault="00451FC0">
      <w:pPr>
        <w:widowControl w:val="0"/>
        <w:autoSpaceDE w:val="0"/>
        <w:autoSpaceDN w:val="0"/>
        <w:adjustRightInd w:val="0"/>
        <w:spacing w:after="0" w:line="240" w:lineRule="auto"/>
        <w:jc w:val="center"/>
        <w:rPr>
          <w:rFonts w:ascii="Arial" w:hAnsi="Arial" w:cs="Arial"/>
          <w:b/>
          <w:bCs/>
          <w:strike/>
          <w:color w:val="FF0000"/>
          <w:sz w:val="18"/>
          <w:szCs w:val="18"/>
        </w:rPr>
      </w:pPr>
      <w:r w:rsidRPr="008B6C6A">
        <w:rPr>
          <w:rFonts w:ascii="Arial" w:hAnsi="Arial" w:cs="Arial"/>
          <w:b/>
          <w:bCs/>
          <w:strike/>
          <w:color w:val="FF0000"/>
          <w:sz w:val="18"/>
          <w:szCs w:val="18"/>
        </w:rPr>
        <w:t xml:space="preserve">Všeobecná časť </w:t>
      </w:r>
    </w:p>
    <w:p w14:paraId="29B68729" w14:textId="77777777" w:rsidR="00983AE1" w:rsidRPr="008B6C6A" w:rsidRDefault="00451FC0">
      <w:pPr>
        <w:widowControl w:val="0"/>
        <w:autoSpaceDE w:val="0"/>
        <w:autoSpaceDN w:val="0"/>
        <w:adjustRightInd w:val="0"/>
        <w:spacing w:after="0" w:line="240" w:lineRule="auto"/>
        <w:rPr>
          <w:rFonts w:ascii="Arial" w:hAnsi="Arial" w:cs="Arial"/>
          <w:b/>
          <w:bCs/>
          <w:strike/>
          <w:color w:val="FF0000"/>
          <w:sz w:val="18"/>
          <w:szCs w:val="18"/>
        </w:rPr>
      </w:pPr>
      <w:r w:rsidRPr="008B6C6A">
        <w:rPr>
          <w:rFonts w:ascii="Arial" w:hAnsi="Arial" w:cs="Arial"/>
          <w:b/>
          <w:bCs/>
          <w:strike/>
          <w:color w:val="FF0000"/>
          <w:sz w:val="18"/>
          <w:szCs w:val="18"/>
        </w:rPr>
        <w:t xml:space="preserve"> </w:t>
      </w:r>
    </w:p>
    <w:p w14:paraId="5A6C0024"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1. Návrh na kúpeľnú starostlivosť vypisuje lekár špecialista uvedený v tabuľkovej časti indikačného zoznamu pre kúpeľnú starostlivosť alebo lekár poskytujúci všeobecnú ambulantnú starostlivosť pre dospelých alebo poskytujúci všeobecnú ambulantnú starostlivosť pre deti a dorast na základe nálezu príslušného lekára špecialistu. Kúpeľnú starostlivosť možno opakovať jedenkrát v kalendárnom roku len na základe odporúčania lekára špecialistu v príslušnom špecializačnom odbore, ak v tabuľkovej časti prílohy - Indikačný zoznam pre kúpeľnú starostlivosť - nie je uvedené inak. </w:t>
      </w:r>
    </w:p>
    <w:p w14:paraId="7C4E538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Arial" w:hAnsi="Arial" w:cs="Arial"/>
          <w:strike/>
          <w:color w:val="FF0000"/>
          <w:sz w:val="16"/>
          <w:szCs w:val="16"/>
        </w:rPr>
        <w:t xml:space="preserve"> </w:t>
      </w:r>
    </w:p>
    <w:p w14:paraId="63E70B7A"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2. Prehľad vyšetrení na vystavenie návrhu na kúpeľnú starostlivosť: </w:t>
      </w:r>
    </w:p>
    <w:p w14:paraId="31B03265" w14:textId="77777777" w:rsidR="00983AE1" w:rsidRPr="008B6C6A" w:rsidRDefault="00451FC0">
      <w:pPr>
        <w:widowControl w:val="0"/>
        <w:autoSpaceDE w:val="0"/>
        <w:autoSpaceDN w:val="0"/>
        <w:adjustRightInd w:val="0"/>
        <w:spacing w:after="0" w:line="240" w:lineRule="auto"/>
        <w:jc w:val="both"/>
        <w:rPr>
          <w:rFonts w:ascii="Courier" w:hAnsi="Courier" w:cs="Courier"/>
          <w:strike/>
          <w:color w:val="FF0000"/>
          <w:sz w:val="16"/>
          <w:szCs w:val="16"/>
        </w:rPr>
      </w:pPr>
      <w:r w:rsidRPr="008B6C6A">
        <w:rPr>
          <w:rFonts w:ascii="Courier" w:hAnsi="Courier" w:cs="Courier"/>
          <w:strike/>
          <w:color w:val="FF0000"/>
          <w:sz w:val="16"/>
          <w:szCs w:val="16"/>
        </w:rPr>
        <w:t>------------------------------------------------------------------------------</w:t>
      </w:r>
    </w:p>
    <w:p w14:paraId="4F8A15D2"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7F73FDEA"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1FE0F80A"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Onkologické choroby                  Odborné onkologické vyšetrenie.</w:t>
      </w:r>
    </w:p>
    <w:p w14:paraId="14985F0B"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3482E072"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Podľa povahy ochorenia ďalšie potrebné</w:t>
      </w:r>
    </w:p>
    <w:p w14:paraId="1BE938C7"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5D33E915"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vyšetrenia.</w:t>
      </w:r>
    </w:p>
    <w:p w14:paraId="2B81ACB6"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8CB930B" w14:textId="77777777" w:rsidR="00983AE1" w:rsidRPr="008B6C6A" w:rsidRDefault="00451FC0">
      <w:pPr>
        <w:widowControl w:val="0"/>
        <w:autoSpaceDE w:val="0"/>
        <w:autoSpaceDN w:val="0"/>
        <w:adjustRightInd w:val="0"/>
        <w:spacing w:after="0" w:line="240" w:lineRule="auto"/>
        <w:jc w:val="both"/>
        <w:rPr>
          <w:rFonts w:ascii="Courier" w:hAnsi="Courier" w:cs="Courier"/>
          <w:strike/>
          <w:color w:val="FF0000"/>
          <w:sz w:val="16"/>
          <w:szCs w:val="16"/>
        </w:rPr>
      </w:pPr>
      <w:r w:rsidRPr="008B6C6A">
        <w:rPr>
          <w:rFonts w:ascii="Courier" w:hAnsi="Courier" w:cs="Courier"/>
          <w:strike/>
          <w:color w:val="FF0000"/>
          <w:sz w:val="16"/>
          <w:szCs w:val="16"/>
        </w:rPr>
        <w:t>------------------------------------------------------------------------------</w:t>
      </w:r>
    </w:p>
    <w:p w14:paraId="24D4C711"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11E5A840"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32746742"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Choroby obehového ústrojenstva       EKG vyšetrenie sérových lipidov a</w:t>
      </w:r>
    </w:p>
    <w:p w14:paraId="36AA17CF"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366028F5"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lipoproteínov, pri hypertenzívnej</w:t>
      </w:r>
    </w:p>
    <w:p w14:paraId="221000CB"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5AFB31A7"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chorobe II. a III. štádia podľa SZO</w:t>
      </w:r>
    </w:p>
    <w:p w14:paraId="71ACBF90"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0B3DE6BC"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očné pozadie a príslušné odborné</w:t>
      </w:r>
    </w:p>
    <w:p w14:paraId="60C971AB"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B1A8FE1"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vyšetrenia podľa uváženia odborného</w:t>
      </w:r>
    </w:p>
    <w:p w14:paraId="350E6DA6"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05915B04"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lekára. RTG hrudných orgánov/u detí</w:t>
      </w:r>
    </w:p>
    <w:p w14:paraId="345D5689"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7BCD9471"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individuálne podľa uváženia</w:t>
      </w:r>
    </w:p>
    <w:p w14:paraId="18C4A89E"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4B8568B9"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navrhujúceho lekára.</w:t>
      </w:r>
    </w:p>
    <w:p w14:paraId="580F6B4E"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629470F7"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w:t>
      </w:r>
    </w:p>
    <w:p w14:paraId="73BEA791"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742F5ED5"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Diabetes mellitus                    Glykémia, glykovaný hemoglobín, údaje</w:t>
      </w:r>
    </w:p>
    <w:p w14:paraId="585606A4"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7749A5C1"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o liečebných dávkach antidiabetík,</w:t>
      </w:r>
    </w:p>
    <w:p w14:paraId="5F68D7B2"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5427A7CC"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sérové lipidy a lipoproteíny, EKG a</w:t>
      </w:r>
    </w:p>
    <w:p w14:paraId="105D18AD"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5E8856F9"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očné pozadie.</w:t>
      </w:r>
    </w:p>
    <w:p w14:paraId="2F7D7C27"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7C10BB02"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w:t>
      </w:r>
    </w:p>
    <w:p w14:paraId="28E32993"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2DBEAAD2"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Netuberkulózne choroby dýchacieho    Odborné vyšetrenie a spirometria,</w:t>
      </w:r>
    </w:p>
    <w:p w14:paraId="06ABF988"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0E909593"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ústrojenstva                         pri alergických ochoreniach</w:t>
      </w:r>
    </w:p>
    <w:p w14:paraId="5BC6E099"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77A33042"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lastRenderedPageBreak/>
        <w:t xml:space="preserve">                                     alergologické vyšetrenie. U</w:t>
      </w:r>
    </w:p>
    <w:p w14:paraId="4A7F5CA5"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13120BC6"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pacientov, ktorí majú absolvovať</w:t>
      </w:r>
    </w:p>
    <w:p w14:paraId="365A58A3"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43073769"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kúpeľnú liečbu na Štrbskom</w:t>
      </w:r>
    </w:p>
    <w:p w14:paraId="06E59AF4"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31763405"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Plese, vyjadrenie internistu pri</w:t>
      </w:r>
    </w:p>
    <w:p w14:paraId="1EB67232"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58479B7D"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stavoch spojených s ICHS a hypertenziou.</w:t>
      </w:r>
    </w:p>
    <w:p w14:paraId="4E24F482"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7AC500DB"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w:t>
      </w:r>
    </w:p>
    <w:p w14:paraId="72BEC565"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1BA7ACDA"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Choroby tráviaceho ústrojenstva      Výsledky vyšetrení, ktoré</w:t>
      </w:r>
    </w:p>
    <w:p w14:paraId="0A9EF619"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0F53DAD4"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objektivizujú diagnózu pacienta. Pri</w:t>
      </w:r>
    </w:p>
    <w:p w14:paraId="1EFE9DE8"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8FC8B2C"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chorobách pečene a žlčníka pečeňové</w:t>
      </w:r>
    </w:p>
    <w:p w14:paraId="7B73F22B"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A1E5DFF"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skúšky, prípadne vyšetrenie žlčových</w:t>
      </w:r>
    </w:p>
    <w:p w14:paraId="6A08DB92"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70DC6B5E"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ciest, vyšetrenie ultrazvukom.</w:t>
      </w:r>
    </w:p>
    <w:p w14:paraId="530FF49A"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62790BD"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w:t>
      </w:r>
    </w:p>
    <w:p w14:paraId="56E85F80"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2BA49E39"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Nervové choroby                      Neurologické vyšetrenie vrátane</w:t>
      </w:r>
    </w:p>
    <w:p w14:paraId="6556B9AF"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4B1E6BA1"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laboratórnych výsledkov a funkčných</w:t>
      </w:r>
    </w:p>
    <w:p w14:paraId="6913DF65"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3A6E12B6"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vyšetrení, pri radikulárnych</w:t>
      </w:r>
    </w:p>
    <w:p w14:paraId="2BD0B4F9"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00BB7AAB"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syndrómoch popis RTG snímok</w:t>
      </w:r>
    </w:p>
    <w:p w14:paraId="335DAD2A"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BC90332"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príslušnej časti chrbtice, pri</w:t>
      </w:r>
    </w:p>
    <w:p w14:paraId="598C5976"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7850E037"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cervikobrachiálnych syndrómoch EKG.</w:t>
      </w:r>
    </w:p>
    <w:p w14:paraId="51B68621"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62448C42"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w:t>
      </w:r>
    </w:p>
    <w:p w14:paraId="7AC5ABDF"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0C5F796F"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Choroby pohybového ústrojenstva      Odborné vyšetrenie podľa typu</w:t>
      </w:r>
    </w:p>
    <w:p w14:paraId="45C24EB2"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4A51E56B"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ochorenia, pri zápalových</w:t>
      </w:r>
    </w:p>
    <w:p w14:paraId="42DB2325"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6BE02425"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reumatických chorobách vždy</w:t>
      </w:r>
    </w:p>
    <w:p w14:paraId="10D79A41"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3A455800"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výsledky posledných laboratórnych</w:t>
      </w:r>
    </w:p>
    <w:p w14:paraId="114DCE2C"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70EB1D1D"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testov, popis funkčného vyšetrenia a</w:t>
      </w:r>
    </w:p>
    <w:p w14:paraId="06C8C50B"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5F3BF2DD"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RTG snímok. Pri ostatných</w:t>
      </w:r>
    </w:p>
    <w:p w14:paraId="19E0E726"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64104EA1"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ochoreniach popis RTG alebo CT, MR.</w:t>
      </w:r>
    </w:p>
    <w:p w14:paraId="60A56EAC"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4593A3CF"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w:t>
      </w:r>
    </w:p>
    <w:p w14:paraId="4C00288C"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3D204F5D"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Choroby obličiek a močových ciest    Odborné vyšetrenie a laboratórne</w:t>
      </w:r>
    </w:p>
    <w:p w14:paraId="1B9167B9"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3444DBE1"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vyšetrenie vždy na kreatinín, močový</w:t>
      </w:r>
    </w:p>
    <w:p w14:paraId="50B41F01"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9164228"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sediment a sedimentáciu erytrocytov.</w:t>
      </w:r>
    </w:p>
    <w:p w14:paraId="55F4B55F"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7DEEA3C"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Pri signifikantne zvýšených hodnotách</w:t>
      </w:r>
    </w:p>
    <w:p w14:paraId="2DCCC8C7"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43F50FD"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kreatinínu vyšetriť clearence kreatinínu.</w:t>
      </w:r>
    </w:p>
    <w:p w14:paraId="2C12B375"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647B5629"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Pri litiázach vykonať chemické vyšetrenie</w:t>
      </w:r>
    </w:p>
    <w:p w14:paraId="6AA547BF"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61BE56F5"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kameňov, ak sú dosiahnuteľné. Pri</w:t>
      </w:r>
    </w:p>
    <w:p w14:paraId="5E1AD669"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46A05914"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litiázach a všetkých zápalových</w:t>
      </w:r>
    </w:p>
    <w:p w14:paraId="1086336E"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076FAA4D"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ochoreniach vykonať čerstvé</w:t>
      </w:r>
    </w:p>
    <w:p w14:paraId="61E50D4F"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B3C7887"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mikrobiologické vyšetrenie moču a</w:t>
      </w:r>
    </w:p>
    <w:p w14:paraId="49E88AF0"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7927065B"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vyšetrenie citlivosti na antibiotiká a</w:t>
      </w:r>
    </w:p>
    <w:p w14:paraId="692BC3D9"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4F054029"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lastRenderedPageBreak/>
        <w:t xml:space="preserve">                                     chemoterapeutiká.</w:t>
      </w:r>
    </w:p>
    <w:p w14:paraId="177B470E"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6F61959C"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w:t>
      </w:r>
    </w:p>
    <w:p w14:paraId="0DB5845A"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07A31BC8"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Duševné choroby                      Psychiatrické vyšetrenie s prehľadom</w:t>
      </w:r>
    </w:p>
    <w:p w14:paraId="176D8C25"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60A61BAA"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doterajšieho priebehu liečenia a</w:t>
      </w:r>
    </w:p>
    <w:p w14:paraId="5F8039C0"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5534514B"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odporúčanou medikamentóznou liečbou.</w:t>
      </w:r>
    </w:p>
    <w:p w14:paraId="531F7C38"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79ED3F3D"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w:t>
      </w:r>
    </w:p>
    <w:p w14:paraId="1DA011A1"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20D11ABE"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Choroby z povolania                  Odborné vyšetrenie na príslušnom</w:t>
      </w:r>
    </w:p>
    <w:p w14:paraId="10FBA8EB"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18BF433"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oddelení kliniky pracovného lekárstva.</w:t>
      </w:r>
    </w:p>
    <w:p w14:paraId="1123FE2E"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2CDAE049"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w:t>
      </w:r>
    </w:p>
    <w:p w14:paraId="63DB257D" w14:textId="77777777" w:rsidR="00983AE1" w:rsidRPr="008B6C6A" w:rsidRDefault="00983AE1">
      <w:pPr>
        <w:widowControl w:val="0"/>
        <w:autoSpaceDE w:val="0"/>
        <w:autoSpaceDN w:val="0"/>
        <w:adjustRightInd w:val="0"/>
        <w:spacing w:after="0" w:line="240" w:lineRule="auto"/>
        <w:jc w:val="both"/>
        <w:rPr>
          <w:rFonts w:ascii="Courier" w:hAnsi="Courier" w:cs="Courier"/>
          <w:strike/>
          <w:color w:val="FF0000"/>
          <w:sz w:val="16"/>
          <w:szCs w:val="16"/>
        </w:rPr>
      </w:pPr>
    </w:p>
    <w:p w14:paraId="693A057F"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Ženské choroby                       Posledné gynekologické vyšetrenie,</w:t>
      </w:r>
    </w:p>
    <w:p w14:paraId="71F1D836"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66009237"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výsledky laboratórnych testov podľa</w:t>
      </w:r>
    </w:p>
    <w:p w14:paraId="3EF638E6"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06F19F22"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základnej diagnózy.</w:t>
      </w:r>
    </w:p>
    <w:p w14:paraId="7E728B14" w14:textId="77777777" w:rsidR="00983AE1" w:rsidRPr="008B6C6A" w:rsidRDefault="00983AE1">
      <w:pPr>
        <w:widowControl w:val="0"/>
        <w:autoSpaceDE w:val="0"/>
        <w:autoSpaceDN w:val="0"/>
        <w:adjustRightInd w:val="0"/>
        <w:spacing w:after="0" w:line="240" w:lineRule="auto"/>
        <w:jc w:val="both"/>
        <w:rPr>
          <w:rFonts w:ascii="Arial" w:hAnsi="Arial" w:cs="Arial"/>
          <w:strike/>
          <w:color w:val="FF0000"/>
          <w:sz w:val="16"/>
          <w:szCs w:val="16"/>
        </w:rPr>
      </w:pPr>
    </w:p>
    <w:p w14:paraId="0B4E7328" w14:textId="77777777" w:rsidR="00983AE1" w:rsidRPr="008B6C6A" w:rsidRDefault="00451FC0">
      <w:pPr>
        <w:widowControl w:val="0"/>
        <w:autoSpaceDE w:val="0"/>
        <w:autoSpaceDN w:val="0"/>
        <w:adjustRightInd w:val="0"/>
        <w:spacing w:after="0" w:line="240" w:lineRule="auto"/>
        <w:jc w:val="both"/>
        <w:rPr>
          <w:rFonts w:ascii="Courier" w:hAnsi="Courier" w:cs="Courier"/>
          <w:strike/>
          <w:color w:val="FF0000"/>
          <w:sz w:val="16"/>
          <w:szCs w:val="16"/>
        </w:rPr>
      </w:pPr>
      <w:r w:rsidRPr="008B6C6A">
        <w:rPr>
          <w:rFonts w:ascii="Courier" w:hAnsi="Courier" w:cs="Courier"/>
          <w:strike/>
          <w:color w:val="FF0000"/>
          <w:sz w:val="16"/>
          <w:szCs w:val="16"/>
        </w:rPr>
        <w:t>------------------------------------------------------------------------------</w:t>
      </w:r>
    </w:p>
    <w:p w14:paraId="5BA486CB"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Courier" w:hAnsi="Courier" w:cs="Courier"/>
          <w:strike/>
          <w:color w:val="FF0000"/>
          <w:sz w:val="16"/>
          <w:szCs w:val="16"/>
        </w:rPr>
        <w:t xml:space="preserve"> </w:t>
      </w:r>
    </w:p>
    <w:p w14:paraId="51D3FB9A"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 xml:space="preserve"> </w:t>
      </w:r>
    </w:p>
    <w:p w14:paraId="4C682553"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 xml:space="preserve"> </w:t>
      </w:r>
    </w:p>
    <w:p w14:paraId="526CCDF3"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3. Súhrn výsledkov klinických a laboratórnych vyšetrení, ktoré navrhujúci lekár uvedie v návrhu, nesmie byť starší ako tri mesiace, pričom každé vyšetrenie musí obsahovať aj dátum jeho uskutočnenia a musí umožňovať, aby mohla byť naordinovaná kúpeľná starostlivosť už v prvý deň pobytu, nie až po vykonaní doplňujúceho vyšetrenia. </w:t>
      </w:r>
    </w:p>
    <w:p w14:paraId="3325B33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Arial" w:hAnsi="Arial" w:cs="Arial"/>
          <w:strike/>
          <w:color w:val="FF0000"/>
          <w:sz w:val="16"/>
          <w:szCs w:val="16"/>
        </w:rPr>
        <w:t xml:space="preserve"> </w:t>
      </w:r>
    </w:p>
    <w:p w14:paraId="48598AA4"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4. Pred nástupom na kúpeľnú starostlivosť musí ošetrujúci lekár potvrdiť aktuálny zdravotný stav pacienta z hľadiska vylúčenia možnej kontraindikácie. Potvrdenie nesmie byť staršie ako 14 dní. </w:t>
      </w:r>
    </w:p>
    <w:p w14:paraId="2E2895D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Arial" w:hAnsi="Arial" w:cs="Arial"/>
          <w:strike/>
          <w:color w:val="FF0000"/>
          <w:sz w:val="16"/>
          <w:szCs w:val="16"/>
        </w:rPr>
        <w:t xml:space="preserve"> </w:t>
      </w:r>
    </w:p>
    <w:p w14:paraId="660A026B"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5. Návrh na kúpeľnú starostlivosť musí byť podpísaný a doručený príslušnej zdravotnej poisťovni najneskôr šesť týždňov pred uplynutím doby indikácie. </w:t>
      </w:r>
    </w:p>
    <w:p w14:paraId="290BB97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Arial" w:hAnsi="Arial" w:cs="Arial"/>
          <w:strike/>
          <w:color w:val="FF0000"/>
          <w:sz w:val="16"/>
          <w:szCs w:val="16"/>
        </w:rPr>
        <w:t xml:space="preserve"> </w:t>
      </w:r>
    </w:p>
    <w:p w14:paraId="41D79221"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6. Ak poskytovateľ kúpeľnej starostlivosti nemôže z objektívnych dôvodov zabezpečiť absolvovanie kúpeľnej starostlivosti v stanovenom termíne, navrhne po dohode s príslušnou zdravotnou poisťovňou zmenu termínu nástupu. Zmenu termínu zdôvodní poskytovateľ zdravotnej poisťovni, v ktorej je osoba, ktorá ma absolvovať kúpeľnú starostlivosť, poistená. </w:t>
      </w:r>
    </w:p>
    <w:p w14:paraId="060DCBC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Arial" w:hAnsi="Arial" w:cs="Arial"/>
          <w:strike/>
          <w:color w:val="FF0000"/>
          <w:sz w:val="16"/>
          <w:szCs w:val="16"/>
        </w:rPr>
        <w:t xml:space="preserve"> </w:t>
      </w:r>
    </w:p>
    <w:p w14:paraId="5A4FC904"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7. Nad 70 rokov veku života sa vyžaduje interné vyšetrenie. </w:t>
      </w:r>
    </w:p>
    <w:p w14:paraId="41DF86F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Arial" w:hAnsi="Arial" w:cs="Arial"/>
          <w:strike/>
          <w:color w:val="FF0000"/>
          <w:sz w:val="16"/>
          <w:szCs w:val="16"/>
        </w:rPr>
        <w:t xml:space="preserve"> </w:t>
      </w:r>
    </w:p>
    <w:p w14:paraId="374A0D92" w14:textId="77777777" w:rsidR="00983AE1" w:rsidRPr="008B6C6A" w:rsidRDefault="00451FC0">
      <w:pPr>
        <w:widowControl w:val="0"/>
        <w:autoSpaceDE w:val="0"/>
        <w:autoSpaceDN w:val="0"/>
        <w:adjustRightInd w:val="0"/>
        <w:spacing w:after="0" w:line="240" w:lineRule="auto"/>
        <w:jc w:val="center"/>
        <w:rPr>
          <w:rFonts w:ascii="Arial" w:hAnsi="Arial" w:cs="Arial"/>
          <w:b/>
          <w:bCs/>
          <w:strike/>
          <w:color w:val="FF0000"/>
          <w:sz w:val="18"/>
          <w:szCs w:val="18"/>
        </w:rPr>
      </w:pPr>
      <w:r w:rsidRPr="008B6C6A">
        <w:rPr>
          <w:rFonts w:ascii="Arial" w:hAnsi="Arial" w:cs="Arial"/>
          <w:b/>
          <w:bCs/>
          <w:strike/>
          <w:color w:val="FF0000"/>
          <w:sz w:val="18"/>
          <w:szCs w:val="18"/>
        </w:rPr>
        <w:t xml:space="preserve">Všeobecné kontraindikácie kúpeľnej starostlivosti </w:t>
      </w:r>
    </w:p>
    <w:p w14:paraId="2EF77155" w14:textId="77777777" w:rsidR="00983AE1" w:rsidRPr="008B6C6A" w:rsidRDefault="00451FC0">
      <w:pPr>
        <w:widowControl w:val="0"/>
        <w:autoSpaceDE w:val="0"/>
        <w:autoSpaceDN w:val="0"/>
        <w:adjustRightInd w:val="0"/>
        <w:spacing w:after="0" w:line="240" w:lineRule="auto"/>
        <w:rPr>
          <w:rFonts w:ascii="Arial" w:hAnsi="Arial" w:cs="Arial"/>
          <w:b/>
          <w:bCs/>
          <w:strike/>
          <w:color w:val="FF0000"/>
          <w:sz w:val="18"/>
          <w:szCs w:val="18"/>
        </w:rPr>
      </w:pPr>
      <w:r w:rsidRPr="008B6C6A">
        <w:rPr>
          <w:rFonts w:ascii="Arial" w:hAnsi="Arial" w:cs="Arial"/>
          <w:b/>
          <w:bCs/>
          <w:strike/>
          <w:color w:val="FF0000"/>
          <w:sz w:val="18"/>
          <w:szCs w:val="18"/>
        </w:rPr>
        <w:t xml:space="preserve"> </w:t>
      </w:r>
    </w:p>
    <w:p w14:paraId="65C394CE"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Kúpeľnú starostlivosť nemožno navrhnúť, ak ide o </w:t>
      </w:r>
    </w:p>
    <w:p w14:paraId="1B309541"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infekčné choroby prenosné na človeka a bacilonosičstvo, najmä o brušný týfus a paratýfus. Ak je niektorá choroba indikovaná na kúpeľnú starostlivosť združená s tbc dýchacieho ústrojenstva alebo inou formou tbc, môže sa kúpeľná starostlivosť navrhnúť a povoliť len takej osobe, ktorá už bola vyradená z dispenzárnych skupín aktívnej tuberkulózy, </w:t>
      </w:r>
    </w:p>
    <w:p w14:paraId="31DAA01A"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všetky choroby v akútnom štádiu, </w:t>
      </w:r>
    </w:p>
    <w:p w14:paraId="2B3CD5D8"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klinické známky obehového zlyhania, </w:t>
      </w:r>
    </w:p>
    <w:p w14:paraId="57E4957C"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stavy po hlbokej trombóze do troch mesiacov po doznení choroby, stavy po povrchovej tromboflebitíde do šiestich týždňov po doznení choroby, </w:t>
      </w:r>
    </w:p>
    <w:p w14:paraId="7747A3F7"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labilný alebo dekompenzovaný diabetes mellitus, </w:t>
      </w:r>
    </w:p>
    <w:p w14:paraId="126A267B"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často sa opakujúce profúzne krvácanie každého druhu, </w:t>
      </w:r>
    </w:p>
    <w:p w14:paraId="0D52F7CE"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kachexie každého druhu, </w:t>
      </w:r>
    </w:p>
    <w:p w14:paraId="42F95960"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zhubné nádory počas liečby a po nej s klinicky zistenými známkami pokračovania choroby, </w:t>
      </w:r>
    </w:p>
    <w:p w14:paraId="72E692E9"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epilepsiu okrem prípadov, pri ktorých sa v posledných troch rokoch nevyskytol žiaden záchvat a ktorých EEG záznam nemá epileptické grafoelementy. Ak pretrvávajú v EEG záznamoch patologické zmeny, môže sa kúpeľná liečba navrhnúť iba na základe kladného vyjadrenia neurológa, ktorý má pacienta v dispenzárnej starostlivosti. Pre indikačnú skupinu XXVI nie je epilepsia kontraindikáciou, </w:t>
      </w:r>
    </w:p>
    <w:p w14:paraId="129EE916"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aktívne ataky alebo fázy psychóz a duševné poruchy s asociálnymi prejavmi a zníženou možnosťou komunikácie, </w:t>
      </w:r>
    </w:p>
    <w:p w14:paraId="7560AECE"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závislosť od alkoholu, závislosť od návykových látok, </w:t>
      </w:r>
    </w:p>
    <w:p w14:paraId="191F0F6C"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fajčenie pri vyznačených diagnózach - navrhujúci lekár je povinný túto skutočnosť v návrhu vždy potvrdiť, </w:t>
      </w:r>
    </w:p>
    <w:p w14:paraId="579F5C01"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inkontinenciu moču a stolice, enuresis nocturna - neplatí pre indikačnú skupinu XXVI - výnimku z tejto kontraindikácie pre dospelých pacientov s inkontinenciou moču a stolice môže povoliť vedúci lekár liečebne, </w:t>
      </w:r>
    </w:p>
    <w:p w14:paraId="17996DEE"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demenciu, </w:t>
      </w:r>
    </w:p>
    <w:p w14:paraId="741AF596"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tehotenstvo, </w:t>
      </w:r>
    </w:p>
    <w:p w14:paraId="494C6930"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nehojace sa kožné defekty akéhokoľvek pôvodu, </w:t>
      </w:r>
    </w:p>
    <w:p w14:paraId="136C2D48" w14:textId="77777777" w:rsidR="00983AE1" w:rsidRPr="008B6C6A" w:rsidRDefault="00451FC0">
      <w:pPr>
        <w:widowControl w:val="0"/>
        <w:autoSpaceDE w:val="0"/>
        <w:autoSpaceDN w:val="0"/>
        <w:adjustRightInd w:val="0"/>
        <w:spacing w:after="0" w:line="240" w:lineRule="auto"/>
        <w:jc w:val="both"/>
        <w:rPr>
          <w:rFonts w:ascii="Arial" w:hAnsi="Arial" w:cs="Arial"/>
          <w:strike/>
          <w:color w:val="FF0000"/>
          <w:sz w:val="16"/>
          <w:szCs w:val="16"/>
        </w:rPr>
      </w:pPr>
      <w:r w:rsidRPr="008B6C6A">
        <w:rPr>
          <w:rFonts w:ascii="Arial" w:hAnsi="Arial" w:cs="Arial"/>
          <w:strike/>
          <w:color w:val="FF0000"/>
          <w:sz w:val="16"/>
          <w:szCs w:val="16"/>
        </w:rPr>
        <w:tab/>
        <w:t xml:space="preserve">- hypertenziu nad 16 kPa diastolického tlaku (120 mm Hg). </w:t>
      </w:r>
    </w:p>
    <w:p w14:paraId="3811EAA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Arial" w:hAnsi="Arial" w:cs="Arial"/>
          <w:strike/>
          <w:color w:val="FF0000"/>
          <w:sz w:val="16"/>
          <w:szCs w:val="16"/>
        </w:rPr>
        <w:t xml:space="preserve"> </w:t>
      </w:r>
    </w:p>
    <w:p w14:paraId="226353FF" w14:textId="77777777" w:rsidR="00983AE1" w:rsidRPr="008B6C6A" w:rsidRDefault="00451FC0">
      <w:pPr>
        <w:widowControl w:val="0"/>
        <w:autoSpaceDE w:val="0"/>
        <w:autoSpaceDN w:val="0"/>
        <w:adjustRightInd w:val="0"/>
        <w:spacing w:after="0" w:line="240" w:lineRule="auto"/>
        <w:jc w:val="center"/>
        <w:rPr>
          <w:rFonts w:ascii="Arial" w:hAnsi="Arial" w:cs="Arial"/>
          <w:b/>
          <w:bCs/>
          <w:strike/>
          <w:color w:val="FF0000"/>
          <w:sz w:val="18"/>
          <w:szCs w:val="18"/>
        </w:rPr>
      </w:pPr>
      <w:r w:rsidRPr="008B6C6A">
        <w:rPr>
          <w:rFonts w:ascii="Arial" w:hAnsi="Arial" w:cs="Arial"/>
          <w:b/>
          <w:bCs/>
          <w:strike/>
          <w:color w:val="FF0000"/>
          <w:sz w:val="18"/>
          <w:szCs w:val="18"/>
        </w:rPr>
        <w:t xml:space="preserve">Indikačný zoznam pre kúpeľnú starostlivosť </w:t>
      </w:r>
    </w:p>
    <w:p w14:paraId="579A1CE0" w14:textId="77777777" w:rsidR="00983AE1" w:rsidRPr="008B6C6A" w:rsidRDefault="00451FC0">
      <w:pPr>
        <w:widowControl w:val="0"/>
        <w:autoSpaceDE w:val="0"/>
        <w:autoSpaceDN w:val="0"/>
        <w:adjustRightInd w:val="0"/>
        <w:spacing w:after="0" w:line="240" w:lineRule="auto"/>
        <w:rPr>
          <w:rFonts w:ascii="Arial" w:hAnsi="Arial" w:cs="Arial"/>
          <w:b/>
          <w:bCs/>
          <w:strike/>
          <w:color w:val="FF0000"/>
          <w:sz w:val="18"/>
          <w:szCs w:val="18"/>
        </w:rPr>
      </w:pPr>
      <w:r w:rsidRPr="008B6C6A">
        <w:rPr>
          <w:rFonts w:ascii="Arial" w:hAnsi="Arial" w:cs="Arial"/>
          <w:b/>
          <w:bCs/>
          <w:strike/>
          <w:color w:val="FF0000"/>
          <w:sz w:val="18"/>
          <w:szCs w:val="18"/>
        </w:rPr>
        <w:t xml:space="preserve"> </w:t>
      </w:r>
    </w:p>
    <w:p w14:paraId="4E52A2E7" w14:textId="77777777" w:rsidR="00983AE1" w:rsidRPr="008B6C6A" w:rsidRDefault="00451FC0">
      <w:pPr>
        <w:widowControl w:val="0"/>
        <w:autoSpaceDE w:val="0"/>
        <w:autoSpaceDN w:val="0"/>
        <w:adjustRightInd w:val="0"/>
        <w:spacing w:after="0" w:line="240" w:lineRule="auto"/>
        <w:jc w:val="center"/>
        <w:rPr>
          <w:rFonts w:ascii="Arial" w:hAnsi="Arial" w:cs="Arial"/>
          <w:b/>
          <w:bCs/>
          <w:strike/>
          <w:color w:val="FF0000"/>
          <w:sz w:val="18"/>
          <w:szCs w:val="18"/>
        </w:rPr>
      </w:pPr>
      <w:r w:rsidRPr="008B6C6A">
        <w:rPr>
          <w:rFonts w:ascii="Arial" w:hAnsi="Arial" w:cs="Arial"/>
          <w:b/>
          <w:bCs/>
          <w:strike/>
          <w:color w:val="FF0000"/>
          <w:sz w:val="18"/>
          <w:szCs w:val="18"/>
        </w:rPr>
        <w:t xml:space="preserve">tabuľková časť </w:t>
      </w:r>
    </w:p>
    <w:p w14:paraId="5340567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lastRenderedPageBreak/>
        <w:t>-------------------------------------------------------------------------------------------------------------------------------------------------</w:t>
      </w:r>
    </w:p>
    <w:p w14:paraId="6642690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CC3074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0FC212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Úhrada z      Číslo       Kód              Indikácia                 Návrh vyhotovuje      Dĺžka      Kontraindikácie        Poznámka</w:t>
      </w:r>
    </w:p>
    <w:p w14:paraId="63911C5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0F894B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verejného     indikácie   diagnózy                                                         liečebného</w:t>
      </w:r>
    </w:p>
    <w:p w14:paraId="6B6DF96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5051AB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zdravotného                                                                                pobytu</w:t>
      </w:r>
    </w:p>
    <w:p w14:paraId="5FDDB5F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79AB17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poistenia                                                                                  (dni) </w:t>
      </w:r>
    </w:p>
    <w:p w14:paraId="6496781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B8B13F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 xml:space="preserve">                                                                 </w:t>
      </w:r>
    </w:p>
    <w:p w14:paraId="2189578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w:t>
      </w:r>
    </w:p>
    <w:p w14:paraId="2CF082E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1D9D69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D0A4B6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w:t>
      </w:r>
    </w:p>
    <w:p w14:paraId="4EFC760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647E34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w:t>
      </w:r>
    </w:p>
    <w:p w14:paraId="4EE7B9C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ACE884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Indikácie u poistencov, ktorí dovŕšili 18. rok veku</w:t>
      </w:r>
    </w:p>
    <w:p w14:paraId="504E806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EA0D83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B94A0C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FE905D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991627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Návrh na kúpeľnú liečbu vypisuje všeobecný lekár alebo odborný lekár špecialista uvedený pri príslušnej indikácii.</w:t>
      </w:r>
    </w:p>
    <w:p w14:paraId="497A6D6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8C3046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C8C6E9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27B268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9816E7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  Onkologické choroby</w:t>
      </w:r>
    </w:p>
    <w:p w14:paraId="6576D2B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A7FC03B"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1FE5EE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68C1BC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812D39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I/1        C00.0 - C.97,     Onkologické choroby       onkológ, všeobecný    21         Recidíva metastázy,    XXXX</w:t>
      </w:r>
    </w:p>
    <w:p w14:paraId="154D604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473D57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D00.0 - D09.9     do 24 mesiacov od         lekár                            karcinomatózna</w:t>
      </w:r>
    </w:p>
    <w:p w14:paraId="7AD032B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37123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ukončenia komplexnej                                       kachexia.</w:t>
      </w:r>
    </w:p>
    <w:p w14:paraId="7BC393F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91124F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onkologickej liečby</w:t>
      </w:r>
    </w:p>
    <w:p w14:paraId="41C4836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AF1040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(vrátane chemoterapie,</w:t>
      </w:r>
    </w:p>
    <w:p w14:paraId="7B34F1B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92AAE0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rádioterapie), bez </w:t>
      </w:r>
    </w:p>
    <w:p w14:paraId="356368F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1BE691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akýchkoľvek známok</w:t>
      </w:r>
    </w:p>
    <w:p w14:paraId="40D2EC1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6B788B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recidívy ochorenia.</w:t>
      </w:r>
    </w:p>
    <w:p w14:paraId="7A05B3D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7D04E30"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D546B9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AB1609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1D46D8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II. Choroby obehového ústrojenstva</w:t>
      </w:r>
    </w:p>
    <w:p w14:paraId="1D7AD5F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C6F6396"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84C38D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F2CCD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D4489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Kontraindikácia  pre celú skupinu II: Fajčenie.</w:t>
      </w:r>
    </w:p>
    <w:p w14:paraId="1EF2BA2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0DD35F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16B90C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69F0D6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ED1BE6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II/1       I01.0 - I01.9,    Stav po akútnej           internista,           21         Aktivita             </w:t>
      </w:r>
    </w:p>
    <w:p w14:paraId="1F8124D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86E4BC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I09.0 - I09.9,    karditíde do 12           kardiológ,                       reumatického</w:t>
      </w:r>
    </w:p>
    <w:p w14:paraId="7A5CFF2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CB6804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I40.0 - I40.9     mesiacov od vzniku.       všeobecný lekár                  procesu, infekčná</w:t>
      </w:r>
    </w:p>
    <w:p w14:paraId="6063BAF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D07B49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endokarditída, </w:t>
      </w:r>
    </w:p>
    <w:p w14:paraId="5BA9286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37EEB6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pokojová alebo</w:t>
      </w:r>
    </w:p>
    <w:p w14:paraId="3718AF6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0E8B2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nočná dýchavica,</w:t>
      </w:r>
    </w:p>
    <w:p w14:paraId="4DFCB3C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8AA38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klinické prejavy</w:t>
      </w:r>
    </w:p>
    <w:p w14:paraId="4BAF522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FEF3DD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obehovej slabosti. </w:t>
      </w:r>
    </w:p>
    <w:p w14:paraId="382355B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E9D133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AF62F5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w:t>
      </w:r>
    </w:p>
    <w:p w14:paraId="4183161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CF24E8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II/2       I05.0 - I08.9,    Chlopňové chyby.          internista,           21         Embolické            </w:t>
      </w:r>
    </w:p>
    <w:p w14:paraId="56BAC43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607516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I34.0 - I37.9                               kardiológ,                       komplikácie </w:t>
      </w:r>
    </w:p>
    <w:p w14:paraId="71CA657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CA41F0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všeobecný lekár                  s ťažkou poruchou</w:t>
      </w:r>
    </w:p>
    <w:p w14:paraId="3F487A8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A92A06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hybnosti, infekčná</w:t>
      </w:r>
    </w:p>
    <w:p w14:paraId="461FA0A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63D4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endokarditída,</w:t>
      </w:r>
    </w:p>
    <w:p w14:paraId="7EE99E6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6E2B1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pokojová alebo</w:t>
      </w:r>
    </w:p>
    <w:p w14:paraId="1477ACD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2F1A6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nočná dýchavica,</w:t>
      </w:r>
    </w:p>
    <w:p w14:paraId="0015FC1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6753AD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klinické prejavy</w:t>
      </w:r>
    </w:p>
    <w:p w14:paraId="3A607D8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BC05C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obehovej slabosti,</w:t>
      </w:r>
    </w:p>
    <w:p w14:paraId="2236481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782E9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aktivita zápalového</w:t>
      </w:r>
    </w:p>
    <w:p w14:paraId="78A00BF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F86DB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procesu.</w:t>
      </w:r>
    </w:p>
    <w:p w14:paraId="0B95843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FDBBB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E17733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4ABB1A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9CAB4E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II/3       I20.0 - I20.9,    Ischemická srdcová        internista,           21         Ťažká forma anginy   </w:t>
      </w:r>
    </w:p>
    <w:p w14:paraId="6089B61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E1C4DF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I25.0 - I25.9     choroba s anginóznymi     kardiológ,                       pectoris s častými</w:t>
      </w:r>
    </w:p>
    <w:p w14:paraId="3EE848B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0394BB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záchvatmi a stavy po      všeobecný lekár                  záchvatmi, s nízkou</w:t>
      </w:r>
    </w:p>
    <w:p w14:paraId="611BC6F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ADA14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implantácii                                                toleranciou námahy,</w:t>
      </w:r>
    </w:p>
    <w:p w14:paraId="7D1080D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D2CDCA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kardiostimulátora.                                         predsieňovo-komorový</w:t>
      </w:r>
    </w:p>
    <w:p w14:paraId="3D1ADEB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E00FA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blok II. stupňa,</w:t>
      </w:r>
    </w:p>
    <w:p w14:paraId="10C4E0A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EADA2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 nebol</w:t>
      </w:r>
    </w:p>
    <w:p w14:paraId="2BBFFD8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6F264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implantovaný</w:t>
      </w:r>
    </w:p>
    <w:p w14:paraId="661D192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55B14C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kardiostimulátor,</w:t>
      </w:r>
    </w:p>
    <w:p w14:paraId="1239232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506A1F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pokojová alebo</w:t>
      </w:r>
    </w:p>
    <w:p w14:paraId="5A7FE11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6EBD65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nočná dýchavica,</w:t>
      </w:r>
    </w:p>
    <w:p w14:paraId="508AF2B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D8F37C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klinické prejavy</w:t>
      </w:r>
    </w:p>
    <w:p w14:paraId="7A5B44B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A695ED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obehovej slabosti.</w:t>
      </w:r>
    </w:p>
    <w:p w14:paraId="5767C63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32B94E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9FC3DD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CDDCF8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6F472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II/4       I21.0 - I22.9     Stav po akútnom           internista,           21         Ťažká forma anginy   </w:t>
      </w:r>
    </w:p>
    <w:p w14:paraId="7C08BC1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623B46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infarkte myokardu         kardiológ,                       pectoris s častými</w:t>
      </w:r>
    </w:p>
    <w:p w14:paraId="52CD111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14627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akútnom             všeobecný lekár                  záchvatmi, s nízkou</w:t>
      </w:r>
    </w:p>
    <w:p w14:paraId="491225E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845E5D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koronárnom syndróme                                        toleranciou námahy,</w:t>
      </w:r>
    </w:p>
    <w:p w14:paraId="0C90374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A5C9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vhodný pre II. fázu                                        predsieňovo-komorový</w:t>
      </w:r>
    </w:p>
    <w:p w14:paraId="5A3DA45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9D63F8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rehabilitácie,                                             blok II. stupňa, ak nebol</w:t>
      </w:r>
    </w:p>
    <w:p w14:paraId="7B50C28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444ECF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najneskôr do 12                                            implantovaný</w:t>
      </w:r>
    </w:p>
    <w:p w14:paraId="4342E9A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909F7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vzniku.                                        kardiostimulátor,</w:t>
      </w:r>
    </w:p>
    <w:p w14:paraId="0E63B33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DFAF6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pokojová alebo</w:t>
      </w:r>
    </w:p>
    <w:p w14:paraId="1D59F65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F4D1AB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nočná dýchavica,</w:t>
      </w:r>
    </w:p>
    <w:p w14:paraId="6C078D0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8BAA44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klinické prejavy</w:t>
      </w:r>
    </w:p>
    <w:p w14:paraId="2B3E1EE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93534C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obehovej slabosti.</w:t>
      </w:r>
    </w:p>
    <w:p w14:paraId="593779F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04F8666"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5E3C65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E3C651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DFF4F1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II/5       I10.00 - I13.91   Hypertenzívna choroba     internista,           21         Pokojová alebo       </w:t>
      </w:r>
    </w:p>
    <w:p w14:paraId="468A0B7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8E75DB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II. stupňa podľa          kardiológ,                       nočná dýchavica,</w:t>
      </w:r>
    </w:p>
    <w:p w14:paraId="1F028B1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F9E12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klasifikácie              všeobecný lekár                  klinické prejavy</w:t>
      </w:r>
    </w:p>
    <w:p w14:paraId="2E410D3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0A5A25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európskej                                                  obehovej slabosti.</w:t>
      </w:r>
    </w:p>
    <w:p w14:paraId="3D50F05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522120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kardiologickej</w:t>
      </w:r>
    </w:p>
    <w:p w14:paraId="671B56A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ED783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spoločnosti.</w:t>
      </w:r>
    </w:p>
    <w:p w14:paraId="4CEA3DD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152BC9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Juvenilná</w:t>
      </w:r>
    </w:p>
    <w:p w14:paraId="6E1AC1A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831B3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hypertenzia.</w:t>
      </w:r>
    </w:p>
    <w:p w14:paraId="27B83C8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1F7440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5F904A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D3535A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D58AC4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II/6       I10.00 - I15.91,  Hypertenzívna choroba     internista,           21         Malígny zvrat,       </w:t>
      </w:r>
    </w:p>
    <w:p w14:paraId="6DD5DA6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027E37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I25.0 - I25.9,    III. stupňa  podľa        kardiológ,                       stavy po mozgových</w:t>
      </w:r>
    </w:p>
    <w:p w14:paraId="554DAAB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F9BE71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I61.0 - I65.9,    klasifikácie              všeobecný lekár                  príhodách  </w:t>
      </w:r>
    </w:p>
    <w:p w14:paraId="3AFCE2F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29C5C3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I69.0 - I70.9     európskej                                                  s výrazným obmedzením</w:t>
      </w:r>
    </w:p>
    <w:p w14:paraId="1389E00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643BA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kardiologickej                                             pohyblivosti   </w:t>
      </w:r>
    </w:p>
    <w:p w14:paraId="3F51E1C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34F037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spoločnosti                                                a psychickej</w:t>
      </w:r>
    </w:p>
    <w:p w14:paraId="49445E8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EAE4F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komplikovaná týmito                                        aktivity, pokojové</w:t>
      </w:r>
    </w:p>
    <w:p w14:paraId="745DB61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2031B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stavmi: Ischemická                                         bolesti, pokojová</w:t>
      </w:r>
    </w:p>
    <w:p w14:paraId="5020997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DAB5AF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choroba srdca, cievne                                      alebo nočná</w:t>
      </w:r>
    </w:p>
    <w:p w14:paraId="01CDAA8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14772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mozgové príhody,                                           dýchavica, klinické</w:t>
      </w:r>
    </w:p>
    <w:p w14:paraId="0E2BF92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801F97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obliterácie ciev                                           prejavy obehovej</w:t>
      </w:r>
    </w:p>
    <w:p w14:paraId="0ECB980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39429E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dolných končatín                                           slabosti, ťažká</w:t>
      </w:r>
    </w:p>
    <w:p w14:paraId="5619135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B0874F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II. až III. stupňa                                         forma anginy</w:t>
      </w:r>
    </w:p>
    <w:p w14:paraId="2E7CA2B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7C198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vaskulárna                                               pectoris s častými</w:t>
      </w:r>
    </w:p>
    <w:p w14:paraId="79EC4D5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95F379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nefroskleróza.                                             záchvatmi s nízkou</w:t>
      </w:r>
    </w:p>
    <w:p w14:paraId="54E4EFA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DCBACD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toleranciou  námahy,</w:t>
      </w:r>
    </w:p>
    <w:p w14:paraId="39B3A58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BE10C1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pokojová alebo</w:t>
      </w:r>
    </w:p>
    <w:p w14:paraId="4398EFF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D39F5D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nočná angina pectoris.</w:t>
      </w:r>
    </w:p>
    <w:p w14:paraId="139964F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C431F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Diabetická nefropatia</w:t>
      </w:r>
    </w:p>
    <w:p w14:paraId="47BE052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FD8B85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kreatinínom v sére </w:t>
      </w:r>
    </w:p>
    <w:p w14:paraId="1825595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BE0659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nad 200 mikromólov/liter.</w:t>
      </w:r>
    </w:p>
    <w:p w14:paraId="1AA66B0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D64100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2C8CB3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C29E16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DB97BD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II/7       I70.0 - I70.9,    Ochorenie tepien          internista,           21                          </w:t>
      </w:r>
    </w:p>
    <w:p w14:paraId="6FD00FA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BF5C79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I73.0 - I73.9,    končatín na podklade      kardiológ,</w:t>
      </w:r>
    </w:p>
    <w:p w14:paraId="3EF60B9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26D09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I77.0 - I77.9     aterosklerotickom         všeobecný lekár</w:t>
      </w:r>
    </w:p>
    <w:p w14:paraId="6C1CB73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4ADF06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zápalovom</w:t>
      </w:r>
    </w:p>
    <w:p w14:paraId="3FECA0D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3E266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II. štádiu.</w:t>
      </w:r>
    </w:p>
    <w:p w14:paraId="4F7DE1F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52950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A2BEE4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261179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D3217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II/8       I80.0 -I80.9,     Stav po trombózach        internista,           21         Opakované pľúcne     </w:t>
      </w:r>
    </w:p>
    <w:p w14:paraId="1BB6FC9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604EF1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I88.0 - I89.9     a tromboflebitídach       kardiológ,                       embólie, vredy na</w:t>
      </w:r>
    </w:p>
    <w:p w14:paraId="16554C1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154655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pretrvávajúcimi         všeobecný lekár                  predkolení väčšieho</w:t>
      </w:r>
    </w:p>
    <w:p w14:paraId="7DC1B9A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BFB910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následkami najskôr 3                                       rozsahu,</w:t>
      </w:r>
    </w:p>
    <w:p w14:paraId="4CF7D29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A57FB1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mesiace po odoznení                                        elefantiáza,</w:t>
      </w:r>
    </w:p>
    <w:p w14:paraId="7C49BA8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38617A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povrchovej                                                 recidivujúci</w:t>
      </w:r>
    </w:p>
    <w:p w14:paraId="3A461B2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8BF3C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tromboflebitídy                                            erysipel.</w:t>
      </w:r>
    </w:p>
    <w:p w14:paraId="4A138F2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689D8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6 mesiacov po hlbokej</w:t>
      </w:r>
    </w:p>
    <w:p w14:paraId="2770C26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DF9CD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trombóze. Chronické</w:t>
      </w:r>
    </w:p>
    <w:p w14:paraId="3C91151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4E2C82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lymfatické edémy.</w:t>
      </w:r>
    </w:p>
    <w:p w14:paraId="2B2668B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B8C5D2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2DE296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FE77A3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49288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II/9       podľa             Stavy po operáciách       kardiochirurg,        21         Aktivita zápalového  </w:t>
      </w:r>
    </w:p>
    <w:p w14:paraId="37A405D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A80607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srdcových chýb            kardiológ,                       procesu, infekčná</w:t>
      </w:r>
    </w:p>
    <w:p w14:paraId="1A02B0B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443433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vrodených alebo           všeobecný lekár                  endokarditída,</w:t>
      </w:r>
    </w:p>
    <w:p w14:paraId="5377494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4446E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získaných, stavy po                                        embolická</w:t>
      </w:r>
    </w:p>
    <w:p w14:paraId="3061A2C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CAF6ED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revaskularizačných                                         komplikácia,</w:t>
      </w:r>
    </w:p>
    <w:p w14:paraId="613CC65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391B7F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cievnych                                                   predsieňovokomorový</w:t>
      </w:r>
    </w:p>
    <w:p w14:paraId="384B800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37C868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rekonštrukciách na                                         blok II. stupňa</w:t>
      </w:r>
    </w:p>
    <w:p w14:paraId="1B42DDE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F47214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srdci vrátane stavov                                       so záchvatmi</w:t>
      </w:r>
    </w:p>
    <w:p w14:paraId="16D5B75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FE7E7D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 perkutánnej                                             bezvedomia,</w:t>
      </w:r>
    </w:p>
    <w:p w14:paraId="1EB6DFE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B879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transluminálnej                                            pokojová alebo</w:t>
      </w:r>
    </w:p>
    <w:p w14:paraId="0827B7B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6BF328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angioplastike,                                             nočná dýchavica,</w:t>
      </w:r>
    </w:p>
    <w:p w14:paraId="20016EF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0A7CA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transplantácie srdca,                                      klinické prejavy</w:t>
      </w:r>
    </w:p>
    <w:p w14:paraId="175CEFB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65A35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poúrazové stavy                                            obehovej slabosti,</w:t>
      </w:r>
    </w:p>
    <w:p w14:paraId="4D38023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8BAE2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srdca, vhodné pre                                          ťažká angina</w:t>
      </w:r>
    </w:p>
    <w:p w14:paraId="349DDFB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9B9E5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druhú fázu                                                 pectoris s ťažkými</w:t>
      </w:r>
    </w:p>
    <w:p w14:paraId="1816079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2DBDC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rehabilitácie,                                             záchvatmi a nízkou</w:t>
      </w:r>
    </w:p>
    <w:p w14:paraId="15D5CB7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EC589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najneskôr do 6                                             toleranciou námahy,</w:t>
      </w:r>
    </w:p>
    <w:p w14:paraId="170FA56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49F0C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operácii                                       pokojová alebo</w:t>
      </w:r>
    </w:p>
    <w:p w14:paraId="05A70C9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49BA25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úraze.                                               nočná angina</w:t>
      </w:r>
    </w:p>
    <w:p w14:paraId="11B01CD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C4ECB7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pectoris.</w:t>
      </w:r>
    </w:p>
    <w:p w14:paraId="65E0043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0DD0F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315CB8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62CC37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52AD0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II/10      podľa             Stavy po operáciách       kardiochirurg,        21         Aktivita zápalového  </w:t>
      </w:r>
    </w:p>
    <w:p w14:paraId="44C3C8D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5FDCDD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srdcových chýb            kardiológ,                       procesu, infekčná</w:t>
      </w:r>
    </w:p>
    <w:p w14:paraId="14CE2E6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D7374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vrodených alebo           internista,                      endokarditída,</w:t>
      </w:r>
    </w:p>
    <w:p w14:paraId="0F7177E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F1217E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získaných a stavy  po     všeobecný lekár                  embolická</w:t>
      </w:r>
    </w:p>
    <w:p w14:paraId="442C1F8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C3899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revaskularizačných                                         komplikácia,</w:t>
      </w:r>
    </w:p>
    <w:p w14:paraId="47823B2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23093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cievnych                                                   predsieňovokomorový</w:t>
      </w:r>
    </w:p>
    <w:p w14:paraId="5D25BE4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C026DB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rekonštrukciách na                                         blok II.</w:t>
      </w:r>
    </w:p>
    <w:p w14:paraId="54379B8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455B37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srdci vrátane stavov                                       stupňa so záchvatmi</w:t>
      </w:r>
    </w:p>
    <w:p w14:paraId="16D4173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18B20B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 perkutánnej                                             bezvedomia,</w:t>
      </w:r>
    </w:p>
    <w:p w14:paraId="317241B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4F659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transluminálnej                                            pokojová alebo</w:t>
      </w:r>
    </w:p>
    <w:p w14:paraId="0BF92B7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1057D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angioplastike,                                             nočná dýchavica,</w:t>
      </w:r>
    </w:p>
    <w:p w14:paraId="7AB507F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DFF357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transplantáciách                                           klinické prejavy</w:t>
      </w:r>
    </w:p>
    <w:p w14:paraId="12B312F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EC37F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srdca, poúrazové                                           obehovej slabosti,</w:t>
      </w:r>
    </w:p>
    <w:p w14:paraId="532B160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F9FA8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stavy srdca od 6 do                                        ťažká angina</w:t>
      </w:r>
    </w:p>
    <w:p w14:paraId="2F0C753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BF9A1F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12 mesiacov po                                             pectoris s ťažkými</w:t>
      </w:r>
    </w:p>
    <w:p w14:paraId="02C7323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DD0A6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operácii alebo úraze                                       záchvatmi a nízkou</w:t>
      </w:r>
    </w:p>
    <w:p w14:paraId="70E5807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F7D4A2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pri   pretrvávajúcich                                      toleranciou námahy.</w:t>
      </w:r>
    </w:p>
    <w:p w14:paraId="7493024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CC240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ťažkostiach v  prípade</w:t>
      </w:r>
    </w:p>
    <w:p w14:paraId="208F1B8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D1EDA1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neindikovania II/9.</w:t>
      </w:r>
    </w:p>
    <w:p w14:paraId="13A251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51D292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ABFFFC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2C53E6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3F6E01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II/11      I70.0 - I74.9     Stavy  po cievnych        kardiochirurg,        21         Ťažké trofické       </w:t>
      </w:r>
    </w:p>
    <w:p w14:paraId="20FF857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5AFAEB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rekonštrukčných           kardiológ,                       defekty, embolické</w:t>
      </w:r>
    </w:p>
    <w:p w14:paraId="3FCDD0A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5CAAFB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operáciách na cievnom     angiológ,                        komplikácie.</w:t>
      </w:r>
    </w:p>
    <w:p w14:paraId="5BC50FB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1F9F8A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systéme do 12             všeobecný lekár</w:t>
      </w:r>
    </w:p>
    <w:p w14:paraId="5DC5694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964824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operácii.</w:t>
      </w:r>
    </w:p>
    <w:p w14:paraId="1FE62A6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BF5274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6F1A12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EC0D38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80956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II/12      U07.1             Stav po prekonaní         kardiológ,            21 dní     Neschopnosť            Kúpeľnú </w:t>
      </w:r>
    </w:p>
    <w:p w14:paraId="2DF0475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5EDB3E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COVID-19 pri              internista,                      sebaobsluhy,           starostlivosť</w:t>
      </w:r>
    </w:p>
    <w:p w14:paraId="3B1BF3A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5EE07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pretrvávaní               všeobecný lekár                  fajčenie.              možno pri tejto</w:t>
      </w:r>
    </w:p>
    <w:p w14:paraId="64D672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1F36B9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kardiovaskulárnych                                                                indikácií uhrádzať</w:t>
      </w:r>
    </w:p>
    <w:p w14:paraId="427390E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68B540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ťažkostí, ktoré                                                                   z prostriedkov</w:t>
      </w:r>
    </w:p>
    <w:p w14:paraId="0A233D0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4E9F18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limitujú denné                                                                    verejného </w:t>
      </w:r>
    </w:p>
    <w:p w14:paraId="1DE32DF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F6754D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aktivity, prípadne                                                                zdravotného</w:t>
      </w:r>
    </w:p>
    <w:p w14:paraId="2A2E9C7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9354B5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orgánové poškodenie                                                               poistenia iba raz.</w:t>
      </w:r>
    </w:p>
    <w:p w14:paraId="6C97EE5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BA07AF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srdca, alebo ciev</w:t>
      </w:r>
    </w:p>
    <w:p w14:paraId="769A487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DA1AC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do 12 mesiacov od</w:t>
      </w:r>
    </w:p>
    <w:p w14:paraId="2542043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0A83CC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ukončenia liečby</w:t>
      </w:r>
    </w:p>
    <w:p w14:paraId="0130316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E3FC2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infekcie.</w:t>
      </w:r>
    </w:p>
    <w:p w14:paraId="354E60A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ADEDA3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267707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552C26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2F82BC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III. Choroby tráviaceho ústrojenstva</w:t>
      </w:r>
    </w:p>
    <w:p w14:paraId="15B3522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B6336C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83921E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2D6317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34BC4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Kontraindikácie pre celú skupinu III: Ťažké poruchy výživy, malabsorbčný syndróm, opakované hematemézy a meléna, fajčenie.</w:t>
      </w:r>
    </w:p>
    <w:p w14:paraId="4828016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1C9BD61"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373159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1103C8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6EE54C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III/1      K20 - K22.9,      Zdĺhavé funkčné           gastroenterológ,      21         Fajčenie.            </w:t>
      </w:r>
    </w:p>
    <w:p w14:paraId="0036C19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FAE78C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K30               žalúdočné dyspepsie,      internista,</w:t>
      </w:r>
    </w:p>
    <w:p w14:paraId="735C54D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82FAF9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benígne ochorenia         všeobecný lekár</w:t>
      </w:r>
    </w:p>
    <w:p w14:paraId="186F4A6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8748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pažeráka</w:t>
      </w:r>
    </w:p>
    <w:p w14:paraId="60EFC89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EE1FAB"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F41C2E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8DE10D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38357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III/2      K25.0 - K27.9     Vredová choroba           gastroenterológ,      21         Stenózy               </w:t>
      </w:r>
    </w:p>
    <w:p w14:paraId="2967BC4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BAF6D9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žalúdka, dvanástnika      internista,                      a penetrácie.</w:t>
      </w:r>
    </w:p>
    <w:p w14:paraId="640B828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89C7FD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bulbitída v štádiu      všeobecný lekár</w:t>
      </w:r>
    </w:p>
    <w:p w14:paraId="16E1376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917D55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upokojujúcej sa</w:t>
      </w:r>
    </w:p>
    <w:p w14:paraId="025F6F4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3CAB0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exacerbácie alebo</w:t>
      </w:r>
    </w:p>
    <w:p w14:paraId="0C79A97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26667F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remisie.</w:t>
      </w:r>
    </w:p>
    <w:p w14:paraId="1DAF114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0367A2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4F90E3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1A280D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2346D9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III/3      podľa             Stavy po operáciách       gastroenterológ,     21          Pooperačné stenózy,  </w:t>
      </w:r>
    </w:p>
    <w:p w14:paraId="405C7B3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6EFD7F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žalúdka, dvanástnika      internista,                      stavy vyžadujúce</w:t>
      </w:r>
    </w:p>
    <w:p w14:paraId="2A3D7A5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8B6A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a pažeráka, stavy po      hepatológ,                       reoperáciu </w:t>
      </w:r>
    </w:p>
    <w:p w14:paraId="6689EC2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434C5A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operáciách pečene,        chirurg, všeobecný               a klinicky zistené</w:t>
      </w:r>
    </w:p>
    <w:p w14:paraId="078F16F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71F62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pankreasu,                lekár                            prejavy recidívy</w:t>
      </w:r>
    </w:p>
    <w:p w14:paraId="09FBFA0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B38E3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transplantácii pečene                                      základného</w:t>
      </w:r>
    </w:p>
    <w:p w14:paraId="5D63021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53CB6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 12 mesiacov po                                          ochorenia,</w:t>
      </w:r>
    </w:p>
    <w:p w14:paraId="3BAE035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DC39FF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operácii.                                                  </w:t>
      </w:r>
      <w:r w:rsidRPr="008B6C6A">
        <w:rPr>
          <w:rFonts w:ascii="Courier" w:hAnsi="Courier" w:cs="Courier"/>
          <w:strike/>
          <w:color w:val="FF0000"/>
          <w:sz w:val="16"/>
          <w:szCs w:val="16"/>
        </w:rPr>
        <w:lastRenderedPageBreak/>
        <w:t>fajčenie.</w:t>
      </w:r>
    </w:p>
    <w:p w14:paraId="74DC7B6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7712DB"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81B3FB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86909E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ACDCE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III/4     K50.0 - K50.9      Regionálna                gastroenterológ,      21         Fajčenie.              Kúpeľnú</w:t>
      </w:r>
    </w:p>
    <w:p w14:paraId="02A2329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37B09E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enterokolitída,           všeobecný lekár                                         starostlivosť</w:t>
      </w:r>
    </w:p>
    <w:p w14:paraId="4237690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2C4D9A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Crohnova choroba.                                                                 možno pri </w:t>
      </w:r>
    </w:p>
    <w:p w14:paraId="34DF461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491D44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tejto indikácii</w:t>
      </w:r>
    </w:p>
    <w:p w14:paraId="198A5AE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CEFE8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uhrádzať </w:t>
      </w:r>
    </w:p>
    <w:p w14:paraId="7F0859D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E6C49A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 prostriedkov</w:t>
      </w:r>
    </w:p>
    <w:p w14:paraId="1B535C5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0993F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verejného</w:t>
      </w:r>
    </w:p>
    <w:p w14:paraId="527E9DA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732CF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zdravotného</w:t>
      </w:r>
    </w:p>
    <w:p w14:paraId="038FFD8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FD238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 </w:t>
      </w:r>
    </w:p>
    <w:p w14:paraId="1B4951A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6CD67E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7118D22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04300F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58861F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C22111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F6CEE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III/5       podľa             Stavy po resekcii         chirurg,              21         Stenóza čriev, anus    Netýka sa</w:t>
      </w:r>
    </w:p>
    <w:p w14:paraId="146CB0E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8CAD20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tenkého alebo hrubého     gastroenterológ,                 praeter naturalis,     apendektómie.</w:t>
      </w:r>
    </w:p>
    <w:p w14:paraId="07E9118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52CCA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čreva do 12 mesiacov      všeobecný lekár                  klinicky zistiteľné</w:t>
      </w:r>
    </w:p>
    <w:p w14:paraId="6A81DD4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122ED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 operácii.                                               prejavy recidívy</w:t>
      </w:r>
    </w:p>
    <w:p w14:paraId="3B9B4C8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FD4159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základného</w:t>
      </w:r>
    </w:p>
    <w:p w14:paraId="164CF1F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EB355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ochorenia.</w:t>
      </w:r>
    </w:p>
    <w:p w14:paraId="7A6B508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FD552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EB7F08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1949DC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D75C76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III/6       K51.0 - K 51.9    Proktokolitída -          chirurg,              21         Anus praeter           Kúpeľnú</w:t>
      </w:r>
    </w:p>
    <w:p w14:paraId="0A700B7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74CBE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stredne ťažká a ťažká     gastroenterológ,                 naturalis,             starostlivosť</w:t>
      </w:r>
    </w:p>
    <w:p w14:paraId="26BEC6B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DB237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forma vrátane             všeobecný lekár                  chronické              možno pri tejto</w:t>
      </w:r>
    </w:p>
    <w:p w14:paraId="14ED62A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1EE7E4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pooperačných stavov                                        parazitárne            indikácii</w:t>
      </w:r>
    </w:p>
    <w:p w14:paraId="656E586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543657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remisii, dokázaná                                        a bacilárne            uhrádzať </w:t>
      </w:r>
    </w:p>
    <w:p w14:paraId="1598DA4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3FAB14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rektoskopicky,                                             ochorenie čriev.       z prostriedkov</w:t>
      </w:r>
    </w:p>
    <w:p w14:paraId="636FE8A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73E26A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prípadne                                                                          verejného</w:t>
      </w:r>
    </w:p>
    <w:p w14:paraId="065E1E3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BA621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kolonoskopicky.                                                                   zdravotného</w:t>
      </w:r>
    </w:p>
    <w:p w14:paraId="005145E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8F4527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600C700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831B73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064FC06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C952B6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1AFBFA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E5929D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DA6D65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III/7      K80.00 - K83.9    Chronické ochorenie       gastroenterológ,      21         Obštrukcia kameňom,  </w:t>
      </w:r>
    </w:p>
    <w:p w14:paraId="547A0BD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9252C7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žlčníka s litiázou        internista,                      empyém žlčníka,</w:t>
      </w:r>
    </w:p>
    <w:p w14:paraId="5226D61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F152C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bez nej, ak nie     všeobecný lekár                  cholangoitída, </w:t>
      </w:r>
    </w:p>
    <w:p w14:paraId="63009AB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93D42B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je vhodná operácia,                                        v anamnéze akútna</w:t>
      </w:r>
    </w:p>
    <w:p w14:paraId="2E3447B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AFC89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poruchy žlčových                                         pankreatitída </w:t>
      </w:r>
    </w:p>
    <w:p w14:paraId="40AE260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3F60C6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ciest podložené                                            s ikterom.</w:t>
      </w:r>
    </w:p>
    <w:p w14:paraId="41476D5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398D6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odborným nálezom.</w:t>
      </w:r>
    </w:p>
    <w:p w14:paraId="76F34FA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F42ED2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591531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32CF29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6474D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III/8      podľa             Stavy po operácii         chirurg,              21         Obštrukcia alebo     </w:t>
      </w:r>
    </w:p>
    <w:p w14:paraId="7EE2FC9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502598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žlčníka a žlčových        gastroenterológ,                 infekcia žlčových</w:t>
      </w:r>
    </w:p>
    <w:p w14:paraId="2631239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2F8E1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ciest do 12 mesiacov      hepatológ,                       ciest.</w:t>
      </w:r>
    </w:p>
    <w:p w14:paraId="296A8BE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784FED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 operácii vrátane       všeobecný lekár          </w:t>
      </w:r>
    </w:p>
    <w:p w14:paraId="44308E1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5C7CD1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stavov po extrakcii</w:t>
      </w:r>
    </w:p>
    <w:p w14:paraId="2D12CE4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816AF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žlčových kameňov</w:t>
      </w:r>
    </w:p>
    <w:p w14:paraId="10F15D6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98D97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endoskopickou metódou</w:t>
      </w:r>
    </w:p>
    <w:p w14:paraId="00DB61A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B3F139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pretrvávajúcimi</w:t>
      </w:r>
    </w:p>
    <w:p w14:paraId="3DDEAD3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A71E6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dyspeptickými</w:t>
      </w:r>
    </w:p>
    <w:p w14:paraId="0046E51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D02EC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ťažkosťami</w:t>
      </w:r>
    </w:p>
    <w:p w14:paraId="5F9F465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C5A226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podloženými odborným</w:t>
      </w:r>
    </w:p>
    <w:p w14:paraId="28E6254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31E60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nálezom.</w:t>
      </w:r>
    </w:p>
    <w:p w14:paraId="3553237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185570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368F24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C243B6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06D60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III/9      podľa             Stavy po akútnej          infektológ,           21         </w:t>
      </w:r>
      <w:r w:rsidRPr="008B6C6A">
        <w:rPr>
          <w:rFonts w:ascii="Courier" w:hAnsi="Courier" w:cs="Courier"/>
          <w:strike/>
          <w:color w:val="FF0000"/>
          <w:sz w:val="16"/>
          <w:szCs w:val="16"/>
        </w:rPr>
        <w:lastRenderedPageBreak/>
        <w:t xml:space="preserve">Pečeňová             </w:t>
      </w:r>
    </w:p>
    <w:p w14:paraId="324E741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6C82EC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hepatitíde akejkoľvek     internista,                      nedostatočnosť,</w:t>
      </w:r>
    </w:p>
    <w:p w14:paraId="48B790B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38739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etiológie                 hepatológ,                       etylizmus, drogová</w:t>
      </w:r>
    </w:p>
    <w:p w14:paraId="21B6FB9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3DD946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preukázanou poruchou    všeobecný lekár                  závislosť.</w:t>
      </w:r>
    </w:p>
    <w:p w14:paraId="669261F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8C5564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pečeňovej funkcie do                                       Kontraindikáciou</w:t>
      </w:r>
    </w:p>
    <w:p w14:paraId="658C1DA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B59DE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6 mesiacov po                                              nie  je pozitivita</w:t>
      </w:r>
    </w:p>
    <w:p w14:paraId="51B4820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4EE3EF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prepustení                                                 HBsAg.</w:t>
      </w:r>
    </w:p>
    <w:p w14:paraId="12F3129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21D7B9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 ústavného liečenia.</w:t>
      </w:r>
    </w:p>
    <w:p w14:paraId="101BC51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465171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53494D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D3FE09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98CA5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III/10     podľa             Chronické ochorenie       infektológ,           21         Pečeňová             </w:t>
      </w:r>
    </w:p>
    <w:p w14:paraId="4E9652C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7F17AF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pečene s preukázanou      internista,                      nedostatočnosť,</w:t>
      </w:r>
    </w:p>
    <w:p w14:paraId="0607798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7CDE61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poruchou funkcie          hepatológ,                       etylizmus, drogová</w:t>
      </w:r>
    </w:p>
    <w:p w14:paraId="60FFF29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60A719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pečene, bez známok        všeobecný lekár                  závislosť.</w:t>
      </w:r>
    </w:p>
    <w:p w14:paraId="69B43C1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2722BD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portálnej hypertenzie                                      Kontraindikáciou</w:t>
      </w:r>
    </w:p>
    <w:p w14:paraId="310825F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A4D57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 Child I.                                                 nie je pozitivita</w:t>
      </w:r>
    </w:p>
    <w:p w14:paraId="6E9ED9B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F12983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HBsAg.</w:t>
      </w:r>
    </w:p>
    <w:p w14:paraId="67658CD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DD98D7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E14FB4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5F7AB1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6BF10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III/11     K85.00 - K85.91   Stavy po akútnej          internista,           21         Patologické zmeny    </w:t>
      </w:r>
    </w:p>
    <w:p w14:paraId="6D0A07D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4DC61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pankreatitíde alebo       chirurg,                         žlčových ciest,</w:t>
      </w:r>
    </w:p>
    <w:p w14:paraId="05A2EDC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689596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exacerbácii               gastroenterológ,                 časté exacerbácie</w:t>
      </w:r>
    </w:p>
    <w:p w14:paraId="6E381B1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974043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pankreatitídy do 6        všeobecný lekár                  pankreatitídy (táto</w:t>
      </w:r>
    </w:p>
    <w:p w14:paraId="72D1A68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FEED4C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akútnej                                        kontraindikácia</w:t>
      </w:r>
    </w:p>
    <w:p w14:paraId="3865854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9B6A41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príhode alebo                                              neplatí, ak nie je</w:t>
      </w:r>
    </w:p>
    <w:p w14:paraId="5EC137F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58D722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exacerbácii spojenej                                       možná operácia),</w:t>
      </w:r>
    </w:p>
    <w:p w14:paraId="0E61E19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C1855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ústavnou liečbou.                                        pečeňová</w:t>
      </w:r>
    </w:p>
    <w:p w14:paraId="2C8FC62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B07E5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w:t>
      </w:r>
      <w:r w:rsidRPr="008B6C6A">
        <w:rPr>
          <w:rFonts w:ascii="Courier" w:hAnsi="Courier" w:cs="Courier"/>
          <w:strike/>
          <w:color w:val="FF0000"/>
          <w:sz w:val="16"/>
          <w:szCs w:val="16"/>
        </w:rPr>
        <w:lastRenderedPageBreak/>
        <w:t>nedostatočnosť,</w:t>
      </w:r>
    </w:p>
    <w:p w14:paraId="67EB725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8F8B2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etylizmus, drogová</w:t>
      </w:r>
    </w:p>
    <w:p w14:paraId="73D9BBB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30455C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závislosť.</w:t>
      </w:r>
    </w:p>
    <w:p w14:paraId="585C2AA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2DC532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97003B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94C8FC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934938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III/12     K86.0 - K86.9     Chronická                 internista,           21         Pečeňová               Kúpeľnú</w:t>
      </w:r>
    </w:p>
    <w:p w14:paraId="610C211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95D7B8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pankreatitída             gastroenterológ,                 nedostatočnosť,        starostlivosť</w:t>
      </w:r>
    </w:p>
    <w:p w14:paraId="025857D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22E814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preukázanou poruchou    všeobecný lekár                  etylizmus, drogová     možno pri tejto</w:t>
      </w:r>
    </w:p>
    <w:p w14:paraId="1D21BCF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25BF1A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funkcie alebo                                              závislosť,             indikácii</w:t>
      </w:r>
    </w:p>
    <w:p w14:paraId="0C517E6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D6B629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morfologickými                                             pokročilá              uhrádzať </w:t>
      </w:r>
    </w:p>
    <w:p w14:paraId="0BB198D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741381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zmenami.                                                   malabsorpcia, častá    z prostriedkov</w:t>
      </w:r>
    </w:p>
    <w:p w14:paraId="5C12795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BC6D3E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exacerbácia            verejného</w:t>
      </w:r>
    </w:p>
    <w:p w14:paraId="25BC2D1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F19D17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pankreatitídy,         zdravotného</w:t>
      </w:r>
    </w:p>
    <w:p w14:paraId="5C84EE4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B73C1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cholangoitída,         poistenia najviac</w:t>
      </w:r>
    </w:p>
    <w:p w14:paraId="7A8A288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42D1B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empyém žlčníka,        raz za dva roky.</w:t>
      </w:r>
    </w:p>
    <w:p w14:paraId="1B7506C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391758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cholelitiáza.</w:t>
      </w:r>
    </w:p>
    <w:p w14:paraId="2E55A9B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5C687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(Kontraindikácia</w:t>
      </w:r>
    </w:p>
    <w:p w14:paraId="1F212DD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6E7A3C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neplatí, ak nie je</w:t>
      </w:r>
    </w:p>
    <w:p w14:paraId="0F832F5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BBBD8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možná operácia.)</w:t>
      </w:r>
    </w:p>
    <w:p w14:paraId="5B61A75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5ED97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DCA01B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9B0FF5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4033B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IV. Choroby z poruchy látkovej výmeny a žliaz s vnútornou sekréciou</w:t>
      </w:r>
    </w:p>
    <w:p w14:paraId="380D23F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287EF5"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B9B75D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60578A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F3531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IV/1       E10.01 - E11.91   Diabetes mellitus -       diabetológ,           21         Opakujúce sa ťažšie  </w:t>
      </w:r>
    </w:p>
    <w:p w14:paraId="63C6CBA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C7FB81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 6 mesiacov po jeho     všeobecný lekár                  metabolické</w:t>
      </w:r>
    </w:p>
    <w:p w14:paraId="2AC5E57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501701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zistení.                                                   rozvraty.</w:t>
      </w:r>
    </w:p>
    <w:p w14:paraId="2335ABA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D06C6D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Klasifikovaný podľa</w:t>
      </w:r>
    </w:p>
    <w:p w14:paraId="6807D1A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F036E9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kritérií Svetovej</w:t>
      </w:r>
    </w:p>
    <w:p w14:paraId="11B6EFD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21C32D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zdravotníckej</w:t>
      </w:r>
    </w:p>
    <w:p w14:paraId="7ED8631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5E272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organizácie.</w:t>
      </w:r>
    </w:p>
    <w:p w14:paraId="0D11974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6E565E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982D9A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BE3F4C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332DA8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IV/2       E10.01 - E11.91   Diabetes mellitus         diabetológ,           21         Diabetická             Kúpeľnú</w:t>
      </w:r>
    </w:p>
    <w:p w14:paraId="10F62B2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E28DA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komplikáciami (mikro-   všeobecný lekár                  nefropatia v stave     starostlivosť</w:t>
      </w:r>
    </w:p>
    <w:p w14:paraId="646002C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25742F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makroangiopatie,                                         retencie dusíkatých    možno pri tejto</w:t>
      </w:r>
    </w:p>
    <w:p w14:paraId="78B1D4A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938D8D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neuropatie).                                               látok (hladina         uhrádzať  </w:t>
      </w:r>
    </w:p>
    <w:p w14:paraId="74E3DB2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45BCE6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indikácii kreatinínu   z prostriedkov</w:t>
      </w:r>
    </w:p>
    <w:p w14:paraId="3109E75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FD992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sére vyššia ako 350  verejného</w:t>
      </w:r>
    </w:p>
    <w:p w14:paraId="12E83F4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CFB09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mikromol/l).           zdravotného</w:t>
      </w:r>
    </w:p>
    <w:p w14:paraId="24B7C85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98C64F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5A0AA25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5029D1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3050C7F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13C49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F6AA73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99E675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F027F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IV/3       E78.0 - E78.9     Hyperlipoproteinémia      diabetológ,           21                          </w:t>
      </w:r>
    </w:p>
    <w:p w14:paraId="5439E5A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C2C170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II. až V. typu            všeobecný lekár</w:t>
      </w:r>
    </w:p>
    <w:p w14:paraId="527D305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B3E1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komplikáciami.</w:t>
      </w:r>
    </w:p>
    <w:p w14:paraId="3AEC522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18292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4EEF97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EE3E95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87CB76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IV/4       E05.0 - E05.9     Stavy po operácii         internista,           21         Ťažšie poškodenie    </w:t>
      </w:r>
    </w:p>
    <w:p w14:paraId="6393E43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BA72C6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štítnej žľazy pre         endokrinológ,                    kardiovaskulárneho</w:t>
      </w:r>
    </w:p>
    <w:p w14:paraId="175F797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C44C8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tyreotoxikózu do 12       chirurg,                         ústrojenstva,</w:t>
      </w:r>
    </w:p>
    <w:p w14:paraId="39B7F57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151833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operácii.     všeobecný lekár                  malígna struma.</w:t>
      </w:r>
    </w:p>
    <w:p w14:paraId="0F23C7C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B3B4E5"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B2F975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BCE093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44AC0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Netuberkulózne choroby dýchacích ciest</w:t>
      </w:r>
    </w:p>
    <w:p w14:paraId="67880D4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71AE2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934420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4D5D12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C65B8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Kontraindikácie pre celú skupinu V: kardiorespiračná nedostatočnosť, okrem skupín V/9 a V/10, anatomické prekážky v dýchacích cestách, fajčenie.</w:t>
      </w:r>
    </w:p>
    <w:p w14:paraId="59B21C1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EC743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V celej skupine je možný pobyt v klimatickom mieste len raz ročne, t.j. v odbornom liečebnom ústave alebo v kúpeľnej liečebni.</w:t>
      </w:r>
    </w:p>
    <w:p w14:paraId="2A338EB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F5E9E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31C09D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5B1F6F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75C194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V/1        J41.0 - J41.8,    Chronická                 internista,           21         Chronické cor          Kúpeľnú</w:t>
      </w:r>
    </w:p>
    <w:p w14:paraId="53419CF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2EAA9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J42               bronchitída, sústavne     pneumológ,                       pulmonale.             starostlivosť</w:t>
      </w:r>
    </w:p>
    <w:p w14:paraId="7452F89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175FE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odborne  liečená.         ftizeológ,                                              možno pri tejto</w:t>
      </w:r>
    </w:p>
    <w:p w14:paraId="51C6A01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BF892A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alergológ,                                              indikácii</w:t>
      </w:r>
    </w:p>
    <w:p w14:paraId="1A1E29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22A9C0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imunológ,                                               uhrádzať</w:t>
      </w:r>
    </w:p>
    <w:p w14:paraId="07B1209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13C55D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všeobecný lekár                                         z prostriedkov</w:t>
      </w:r>
    </w:p>
    <w:p w14:paraId="72B4EA4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8D485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verejného</w:t>
      </w:r>
    </w:p>
    <w:p w14:paraId="441E010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1B7E2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zdravotného</w:t>
      </w:r>
    </w:p>
    <w:p w14:paraId="0FC398F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DD07D7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226B405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8FFCD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39E440B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49285B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41FA46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CF2D9B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B97E4B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V/2        J44.00 - J44.99,  Iná zdĺhavá               pneumológ,            21         Chronické cor        </w:t>
      </w:r>
    </w:p>
    <w:p w14:paraId="2D2E8ED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E2A645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J45.0 - J45.9     obštrukčná pľúcna         alergológ,                       pulmonale.</w:t>
      </w:r>
    </w:p>
    <w:p w14:paraId="6B58F53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C4FA8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choroba. Bronchiálna      imunológ</w:t>
      </w:r>
    </w:p>
    <w:p w14:paraId="75CAFC8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45D24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astma, sústavne</w:t>
      </w:r>
    </w:p>
    <w:p w14:paraId="1CA1D45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5B53C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odborne liečená.</w:t>
      </w:r>
    </w:p>
    <w:p w14:paraId="55A930F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6C928E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E32512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B60F47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8FD0F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V/4        podľa             Stavy po operáciách       chirurg,              21         Empyémy, píšťaly.      S výnimkou stavov</w:t>
      </w:r>
    </w:p>
    <w:p w14:paraId="054FD20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238D83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dolných dýchacích         internista,                                             po minimálnych</w:t>
      </w:r>
    </w:p>
    <w:p w14:paraId="39CAB4F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8E46B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ciest a pľúc a po         pneumológ,                                              invazívnych</w:t>
      </w:r>
    </w:p>
    <w:p w14:paraId="5D3AED0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8A3577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transplantácii pľúc       všeobecný lekár                                         výkonoch na pleure </w:t>
      </w:r>
    </w:p>
    <w:p w14:paraId="6D5F661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FDC75D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 12 mesiacov po                                                                 a pľúcach, po PNO </w:t>
      </w:r>
    </w:p>
    <w:p w14:paraId="47A1B21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13AE9D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operácii.                                                                         a  benígnych </w:t>
      </w:r>
    </w:p>
    <w:p w14:paraId="6C2A894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6E0E89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nádoroch bez </w:t>
      </w:r>
    </w:p>
    <w:p w14:paraId="6D46EE0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52727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pooperačných </w:t>
      </w:r>
    </w:p>
    <w:p w14:paraId="5A1DEEE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963F9A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komplikácií a </w:t>
      </w:r>
    </w:p>
    <w:p w14:paraId="1B6C4ED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518335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stavov po</w:t>
      </w:r>
    </w:p>
    <w:p w14:paraId="2C75754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121103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diagnostických a </w:t>
      </w:r>
    </w:p>
    <w:p w14:paraId="5C78E02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43B486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paliatívnych</w:t>
      </w:r>
    </w:p>
    <w:p w14:paraId="1154646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D9D12A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výkonoch na </w:t>
      </w:r>
    </w:p>
    <w:p w14:paraId="3DE213F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525EA7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pleure a pľúcach.</w:t>
      </w:r>
    </w:p>
    <w:p w14:paraId="3A9FAB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A82F4B1"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CF1DDB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5D30D1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CAA2F3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V/5        J31.0 - J31.2,    Hypertrofické zápaly      otorinolaryngológ,    21         Hnisavé zápaly </w:t>
      </w:r>
    </w:p>
    <w:p w14:paraId="47E2B84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FC497C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J37.0 - J37.1,    alebo atrofické zmeny     všeobecný lekár                  vedľajších nosových</w:t>
      </w:r>
    </w:p>
    <w:p w14:paraId="1400275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4F1A08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J38.00 - J38.7    horných dýchacích                                          dutín vyžadujúce</w:t>
      </w:r>
    </w:p>
    <w:p w14:paraId="24A81AC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01940C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ciest, sústavne                                            chirurgickú liečbu.</w:t>
      </w:r>
    </w:p>
    <w:p w14:paraId="43D6FA5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94FCD7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odborne liečené.</w:t>
      </w:r>
    </w:p>
    <w:p w14:paraId="7589A4C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C83EEC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C6C9C9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DBF30B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BC54E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V/6        J30.0 - J30.4     Alergické nádchy          alergológ,            21         Hnisavé zápaly</w:t>
      </w:r>
    </w:p>
    <w:p w14:paraId="7612619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36836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preukázané                imunológ,                        vedľajších nosových</w:t>
      </w:r>
    </w:p>
    <w:p w14:paraId="585B93A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3D59D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alergologickým            všeobecný lekár                  dutín vyžadujúce</w:t>
      </w:r>
    </w:p>
    <w:p w14:paraId="68AB9E6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AE9FDA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vyšetrením, sústavne                                       chirurgickú liečbu.</w:t>
      </w:r>
    </w:p>
    <w:p w14:paraId="1DB5277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B7EF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odborne liečené.</w:t>
      </w:r>
    </w:p>
    <w:p w14:paraId="307470D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19996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71F188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EFDB71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66778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V/7        podľa             Stavy po operáciách       otorinolaryngológ,    21                               Netýka sa</w:t>
      </w:r>
    </w:p>
    <w:p w14:paraId="44034A8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D4F25D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horných dýchacích         všeobecný lekár                                        tonzilektómie,</w:t>
      </w:r>
    </w:p>
    <w:p w14:paraId="706C5CA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82C97C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orgánov do 12                                                                    adenotómie  </w:t>
      </w:r>
    </w:p>
    <w:p w14:paraId="31C70D2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C50479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operácii.                                                            a operácií nosovej</w:t>
      </w:r>
    </w:p>
    <w:p w14:paraId="6ED65A9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5D652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priehradky.</w:t>
      </w:r>
    </w:p>
    <w:p w14:paraId="09FEB2B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B1B8BC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ACEDF1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D52126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09811F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V/8        J60,              Pľúcne fibrózy,           internista,           21         Cor pulmonale.       </w:t>
      </w:r>
    </w:p>
    <w:p w14:paraId="24F52A5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C64F7C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J62.0 - J62.8,    sústavne odborne          pneumológ,</w:t>
      </w:r>
    </w:p>
    <w:p w14:paraId="7882A0C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5DD19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J68.0 - J68.9     liečené.                  všeobecný lekár</w:t>
      </w:r>
    </w:p>
    <w:p w14:paraId="183DB69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2919B11"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6F68C1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B69B2B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0FAC8B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V/9        U07.1             Stav po prekonaní         pneumoftizeológ,      21         Neschopnosť            Kúpeľnú</w:t>
      </w:r>
    </w:p>
    <w:p w14:paraId="3FF2D60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20A3B5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COVID-19 pri              internista,                      sebaobsluhy.           starostlivosť</w:t>
      </w:r>
    </w:p>
    <w:p w14:paraId="3D9430A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91C718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pretrvávaní               všeobecný lekár                                         možno pri tejto</w:t>
      </w:r>
    </w:p>
    <w:p w14:paraId="533B4A1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496214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respiračných                                                                      indikácii uhrádzať</w:t>
      </w:r>
    </w:p>
    <w:p w14:paraId="2E889C1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D896F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ťažkostí, ktoré                                                                   z prostriedkov</w:t>
      </w:r>
    </w:p>
    <w:p w14:paraId="15234FB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6B5700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limitujú denné                                                                    verejného</w:t>
      </w:r>
    </w:p>
    <w:p w14:paraId="79987D6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0F108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aktivity, do                                                                      zdravotného</w:t>
      </w:r>
    </w:p>
    <w:p w14:paraId="5EFB36C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6727C8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6 mesiacov od                                                                     poistenia iba</w:t>
      </w:r>
    </w:p>
    <w:p w14:paraId="511F9B3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92367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ukončenia liečby                                                                  raz.</w:t>
      </w:r>
    </w:p>
    <w:p w14:paraId="38414B6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BF5864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infekcie s ťažkým</w:t>
      </w:r>
    </w:p>
    <w:p w14:paraId="552D3AE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33A1D2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priebehom  </w:t>
      </w:r>
    </w:p>
    <w:p w14:paraId="277CCAC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97B8F2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nemocnici.  </w:t>
      </w:r>
    </w:p>
    <w:p w14:paraId="142EBB3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FD1A2F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865EA7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w:t>
      </w:r>
    </w:p>
    <w:p w14:paraId="48DFF5E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2E9544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V/10        U07.1            Stav po prekonaní         pneumoftizeológ,      21         Neschopnosť            Ak nebola kúpeľná</w:t>
      </w:r>
    </w:p>
    <w:p w14:paraId="5C529B2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16267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COVID-19 pri              internista,                      sebaobsluhy.           starostlivosť</w:t>
      </w:r>
    </w:p>
    <w:p w14:paraId="34CD94A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DCC3E6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pretrvávaní               všeobecný lekár                                         poskytnutá podľa V/9</w:t>
      </w:r>
    </w:p>
    <w:p w14:paraId="2F81F12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0DE7F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respiračných                                                                      Kúpeľnú</w:t>
      </w:r>
    </w:p>
    <w:p w14:paraId="5B88FDC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17C3EE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ťažkostí do 12                                                                    starostlivosť</w:t>
      </w:r>
    </w:p>
    <w:p w14:paraId="06857FE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87A66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od                                                                       možno pri tejto</w:t>
      </w:r>
    </w:p>
    <w:p w14:paraId="51081BE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F226BB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ukončenia liečby                                                                  indikácii uhrádzať</w:t>
      </w:r>
    </w:p>
    <w:p w14:paraId="268C2C2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8746C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infekcie s ťažkým                                                                 z prostriedkov</w:t>
      </w:r>
    </w:p>
    <w:p w14:paraId="62B36CB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85E0D8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priebehom                                                                         verejného </w:t>
      </w:r>
    </w:p>
    <w:p w14:paraId="6B38FF1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49E8DB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nemocnici.                                                                      zdravotného  </w:t>
      </w:r>
    </w:p>
    <w:p w14:paraId="51AF6B1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1AC216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iba raz.  </w:t>
      </w:r>
    </w:p>
    <w:p w14:paraId="53895FC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82C317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272190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w:t>
      </w:r>
    </w:p>
    <w:p w14:paraId="5E367B2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VI. Nervové choroby</w:t>
      </w:r>
    </w:p>
    <w:p w14:paraId="6B206D8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6178BE5"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05EA99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A9C875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20179C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Kontraindikácie pre celú skupinu VI: Vážne psychické poruchy, nemožnosť záťaže pacienta rehabilitačnou liečbou. V celej skupine</w:t>
      </w:r>
    </w:p>
    <w:p w14:paraId="1DAAEC8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1414B0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(okrem VI/4, VI/7) je možný len jedenkrát ročne pobyt buď v kúpeľnej liečebni, alebo v Národnom rehabilitačnom centre Kováčová, alebo v</w:t>
      </w:r>
    </w:p>
    <w:p w14:paraId="00E7ACF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2E3A21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odbornom liečebnom ústave.</w:t>
      </w:r>
    </w:p>
    <w:p w14:paraId="01CE8A8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A51C21"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8351BF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87DEA5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1947DE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VI/1       G54.0 - G59.8,    Chabé obrny (okrem        neurológ, lekár       28                               Kúpeľnú</w:t>
      </w:r>
    </w:p>
    <w:p w14:paraId="78AFB0E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229CE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G61.0 - G61.9,    poúrazových) vrátane      FBLR, infektológ,                                      starostlivosť</w:t>
      </w:r>
    </w:p>
    <w:p w14:paraId="55E9537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33382A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A93.0 - A93.8,    poinfekčných              všeobecný lekár                                        možno pri tejto</w:t>
      </w:r>
    </w:p>
    <w:p w14:paraId="1A28F22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FDE8AC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A94               polyradikuloneuritíd                                                             indikácii</w:t>
      </w:r>
    </w:p>
    <w:p w14:paraId="077EA82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05619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 12 mesiacov po                                                                uhrádzať </w:t>
      </w:r>
    </w:p>
    <w:p w14:paraId="667DC90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294FB7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odoznení akútneho                                                                z prostriedkov</w:t>
      </w:r>
    </w:p>
    <w:p w14:paraId="287FBE6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7B740E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štádia.                                                                          verejného</w:t>
      </w:r>
    </w:p>
    <w:p w14:paraId="5C42524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75A947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zdravotného</w:t>
      </w:r>
    </w:p>
    <w:p w14:paraId="68FEF8B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899649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4FB3FCD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F6DE9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07C5A8E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ECCD21"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B863B7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7A3FAD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DB66F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VI/2       G54.0 - G59.8,    Chabé obrny (okrem        neurológ, lekár       21                               Kúpeľnú</w:t>
      </w:r>
    </w:p>
    <w:p w14:paraId="440B0A6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69AA2A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G62.0 - G62.9,    poúrazových) a stavy      FBLR,                                                  starostlivosť</w:t>
      </w:r>
    </w:p>
    <w:p w14:paraId="255EB1F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CDE2DB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A80.0 - A80.9     po poliomyelitíde.        všeobecný lekár                                        </w:t>
      </w:r>
      <w:r w:rsidRPr="008B6C6A">
        <w:rPr>
          <w:rFonts w:ascii="Courier" w:hAnsi="Courier" w:cs="Courier"/>
          <w:strike/>
          <w:color w:val="FF0000"/>
          <w:sz w:val="16"/>
          <w:szCs w:val="16"/>
        </w:rPr>
        <w:lastRenderedPageBreak/>
        <w:t>možno pri tejto</w:t>
      </w:r>
    </w:p>
    <w:p w14:paraId="328CAF4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A2D22E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indikácii</w:t>
      </w:r>
    </w:p>
    <w:p w14:paraId="10A148F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79236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uhrádzať </w:t>
      </w:r>
    </w:p>
    <w:p w14:paraId="404F903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75D56F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 prostriedkov</w:t>
      </w:r>
    </w:p>
    <w:p w14:paraId="62DF182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3AE6DC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verejného</w:t>
      </w:r>
    </w:p>
    <w:p w14:paraId="75B559E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47F0F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zdravotného</w:t>
      </w:r>
    </w:p>
    <w:p w14:paraId="67F487D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0C98A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1D490C1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60DA5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1CA61B1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6A447B"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6D1F79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013BAE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FF5734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VI/3       B91 G14           Následky                  neurológ, lekár       21                               Kúpeľnú starostlivosť </w:t>
      </w:r>
    </w:p>
    <w:p w14:paraId="36552CD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CA5DBB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poliomyelitídy            FBLR,                                                  možno pri tejto</w:t>
      </w:r>
    </w:p>
    <w:p w14:paraId="01EBE53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1C6072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Postpoliomyelitický       všeobecný lekár                                        indikácii uhrádzať </w:t>
      </w:r>
    </w:p>
    <w:p w14:paraId="350CA97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1CE7D0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syndróm                                                                          z prostriedkov </w:t>
      </w:r>
    </w:p>
    <w:p w14:paraId="299FF30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83B19D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verejného zdravotného </w:t>
      </w:r>
    </w:p>
    <w:p w14:paraId="0E5A9C0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520936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0DC4C97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171A04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0F1F0A5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4DD05D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E371A6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2FD75F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0A3E25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30153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AB2D2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EF1391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72913F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VI/4       G63.0 - G63.8     Polyneuropatie            neurológ, lekár       21                          </w:t>
      </w:r>
    </w:p>
    <w:p w14:paraId="0DEF729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60C343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paretickými prejavmi.   FBLR,</w:t>
      </w:r>
    </w:p>
    <w:p w14:paraId="0D3B292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1A564A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všeobecný lekár</w:t>
      </w:r>
    </w:p>
    <w:p w14:paraId="31122A3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EA3C86"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520B18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247618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7748D6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VI/5       G00.0 - G05.8,    Zápalové ochorenia        neurológ,             28                          </w:t>
      </w:r>
    </w:p>
    <w:p w14:paraId="7D622FD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AD3240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G07 - G09         centrálneho nervstva      infektológ,</w:t>
      </w:r>
    </w:p>
    <w:p w14:paraId="5118F16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F31C9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(stavy po                 všeobecný lekár</w:t>
      </w:r>
    </w:p>
    <w:p w14:paraId="3D9BE06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FFDE28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meningoencefalitídach</w:t>
      </w:r>
    </w:p>
    <w:p w14:paraId="69E85DE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268948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po myelitídach) po</w:t>
      </w:r>
    </w:p>
    <w:p w14:paraId="5117F9A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FD1755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skončení akútneho</w:t>
      </w:r>
    </w:p>
    <w:p w14:paraId="418FD6E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35757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obdobia, ak sú</w:t>
      </w:r>
    </w:p>
    <w:p w14:paraId="0BE89D5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5E7F7A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prítomné </w:t>
      </w:r>
    </w:p>
    <w:p w14:paraId="5F14A99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6BB03A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spastickoparetické </w:t>
      </w:r>
    </w:p>
    <w:p w14:paraId="3F88434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989252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prejavy do 12 </w:t>
      </w:r>
    </w:p>
    <w:p w14:paraId="4D630B6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BB95E2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vzniku</w:t>
      </w:r>
    </w:p>
    <w:p w14:paraId="415D37E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35CAC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ochorenia.</w:t>
      </w:r>
    </w:p>
    <w:p w14:paraId="1AB0B01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608255"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C74A2C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195E3C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50B65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VI/6       I60.0 - I63.9     Hemiparézy                neurológ, lekár       28         Opakovanie náhlej     U každého </w:t>
      </w:r>
    </w:p>
    <w:p w14:paraId="697102E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F8907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paraparézy cievneho     FBLR, internista,                cievnej mozgovej      chorého je pred </w:t>
      </w:r>
    </w:p>
    <w:p w14:paraId="36FA19B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3B8CB8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pôvodu po doznení         všeobecný lekár                  príhody viac ako      podaním návrhu</w:t>
      </w:r>
    </w:p>
    <w:p w14:paraId="536502A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523061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akútneho štádia do 12                                      dva razy, pokojová    nutná konzultácia</w:t>
      </w:r>
    </w:p>
    <w:p w14:paraId="0BACDF1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F76D8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od vzniku                                         alebo nočná           internistu, ktorý</w:t>
      </w:r>
    </w:p>
    <w:p w14:paraId="0C322E7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C2D2AD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bez výraznejších                                           dýchavica,            sa vyjadrí </w:t>
      </w:r>
    </w:p>
    <w:p w14:paraId="6BD1D0B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B3FE93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psychických zmien                                          chronické edémy       o možnosti</w:t>
      </w:r>
    </w:p>
    <w:p w14:paraId="0DE3F2B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CE37F2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s prejavmi obnovujúcej                                   s hepatomegáliou,     zaťaženia </w:t>
      </w:r>
    </w:p>
    <w:p w14:paraId="3E91836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F6B2C3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sa funkcie.                                                recidívy hemiparézy   z hľadiska </w:t>
      </w:r>
    </w:p>
    <w:p w14:paraId="7D8CD28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E74C7D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 1 roku od prvej    kardiovaskulárneho</w:t>
      </w:r>
    </w:p>
    <w:p w14:paraId="0122DA9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127E29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príhody ochorenia,    aparátu.</w:t>
      </w:r>
    </w:p>
    <w:p w14:paraId="622D772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540070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nebezpečenstvo</w:t>
      </w:r>
    </w:p>
    <w:p w14:paraId="0459F46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01E5F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embolizácie, ťažké</w:t>
      </w:r>
    </w:p>
    <w:p w14:paraId="05E0FB3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311704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fatické poruchy,</w:t>
      </w:r>
    </w:p>
    <w:p w14:paraId="6F0E0A3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8AAF4C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najmä percepčné.</w:t>
      </w:r>
    </w:p>
    <w:p w14:paraId="217DB92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F3604B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Fajčenie.</w:t>
      </w:r>
    </w:p>
    <w:p w14:paraId="065F7C4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82F989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4FEC3A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CA4F13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EC6246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VI/7       I60.0 - I63.9,    Hemiparézy                neurológ, lekár       21         Opakovanie náhlej     U každého chorého</w:t>
      </w:r>
    </w:p>
    <w:p w14:paraId="626EFBB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6BAE70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I69.0 - I69.8     a paraparézy cievneho     FBLR, internista,                cievnej mozgovej      je pred podaním</w:t>
      </w:r>
    </w:p>
    <w:p w14:paraId="5B3DF20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7BB5E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pôvodu po odznení         všeobecný lekár                  príhody viac ako      návrhu nutná</w:t>
      </w:r>
    </w:p>
    <w:p w14:paraId="0EFDA52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3B57AF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akútneho štádia od 12                                      dva razy, pokojová    konzultácia</w:t>
      </w:r>
    </w:p>
    <w:p w14:paraId="543C5A7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A6721D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 24 mesiacov od                                          alebo nočná           internistu, ktorý</w:t>
      </w:r>
    </w:p>
    <w:p w14:paraId="5189AE5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9F2F24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vzniku, ak je                                              dýchavica,            sa vyjadrí </w:t>
      </w:r>
    </w:p>
    <w:p w14:paraId="6845C5D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7C2C0F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predpoklad, že                                             chronické edémy       o možnosti</w:t>
      </w:r>
    </w:p>
    <w:p w14:paraId="657175A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BAA0A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kúpeľné liečenie                                           s hepatomegáliou,     zaťaženia </w:t>
      </w:r>
    </w:p>
    <w:p w14:paraId="2EB196C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DF2636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prispeje k obnoveniu                                       recidívy hemiparézy   z hľadiska</w:t>
      </w:r>
    </w:p>
    <w:p w14:paraId="06DB493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594C00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udržaniu pracovnej                                       do 1 roku od prvej    kardiovaskulárneho</w:t>
      </w:r>
    </w:p>
    <w:p w14:paraId="5697F92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F3F205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schopnosti                                                 príhody ochorenia,    aparátu.</w:t>
      </w:r>
    </w:p>
    <w:p w14:paraId="53C99B0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84C3B9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sebaobsluhy.                                             nebezpečenstvo</w:t>
      </w:r>
    </w:p>
    <w:p w14:paraId="1F96317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FF3C15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embolizácie, ťažké</w:t>
      </w:r>
    </w:p>
    <w:p w14:paraId="254D527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62797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fatické poruchy,</w:t>
      </w:r>
    </w:p>
    <w:p w14:paraId="36DAFEA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685BD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najmä percepčné.</w:t>
      </w:r>
    </w:p>
    <w:p w14:paraId="6098BED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DD451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Fajčenie.</w:t>
      </w:r>
    </w:p>
    <w:p w14:paraId="69B09C8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710B8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6D528B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A88D8E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F6655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VI/8       podľa             Stavy po závažných        neurológ,             28                          </w:t>
      </w:r>
    </w:p>
    <w:p w14:paraId="3D99CC3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03D04A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poraneniach               neurochirurg,</w:t>
      </w:r>
    </w:p>
    <w:p w14:paraId="4FE8088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9C140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a operáciách              lekár FBLR,</w:t>
      </w:r>
    </w:p>
    <w:p w14:paraId="65B973C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9CC48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centrálneho               všeobecný lekár</w:t>
      </w:r>
    </w:p>
    <w:p w14:paraId="172C8AA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D0A63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periférneho nervstva</w:t>
      </w:r>
    </w:p>
    <w:p w14:paraId="3985CC5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CFC4A0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poruchami hybnosti</w:t>
      </w:r>
    </w:p>
    <w:p w14:paraId="55B1632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136DE1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prejavmi obnovujúcej   </w:t>
      </w:r>
    </w:p>
    <w:p w14:paraId="00F2CDE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DD2F86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sa funkcie, do 12</w:t>
      </w:r>
    </w:p>
    <w:p w14:paraId="21916D0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116FE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od  úrazu</w:t>
      </w:r>
    </w:p>
    <w:p w14:paraId="2EFEC52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DDAFD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operácie.</w:t>
      </w:r>
    </w:p>
    <w:p w14:paraId="19AFF36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E19422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A0CCC6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80A889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2829A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VI/9       G35.0 - G35.9,    Roztrúsená skleróza       neurológ,             21         Výrazná ataxia,       Kúpeľnú</w:t>
      </w:r>
    </w:p>
    <w:p w14:paraId="4AD3E3F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DDD0F7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G37.0 - G37.9     a iné demyelinizačné      lekár FBLR,                      pokročilé plegické    starostlivosť</w:t>
      </w:r>
    </w:p>
    <w:p w14:paraId="64A7EDF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9605E5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ochorenia v štádiu        všeobecný lekár                  stavy, príhody        možno pri tejto</w:t>
      </w:r>
    </w:p>
    <w:p w14:paraId="210F178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B056DA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bez príhody, sústavne                                      opakujúce sa do       indikácii</w:t>
      </w:r>
    </w:p>
    <w:p w14:paraId="7A4D806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44DC1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odborne liečené, so                                        1 roku.               uhrádzať </w:t>
      </w:r>
    </w:p>
    <w:p w14:paraId="0EBC605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BC9628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zachovanou                                                                       z prostriedkov</w:t>
      </w:r>
    </w:p>
    <w:p w14:paraId="27D54B8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CBF515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schopnosťou                                                                      verejného</w:t>
      </w:r>
    </w:p>
    <w:p w14:paraId="12A01B2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33F330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sebaobsluhy.                                                                     zdravotného</w:t>
      </w:r>
    </w:p>
    <w:p w14:paraId="4A95C81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F2B1DA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641DB26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252541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rok.</w:t>
      </w:r>
    </w:p>
    <w:p w14:paraId="0B6FD59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C60B06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45D51D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B1A665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ED44C3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VI/10      G70.0 - G73.7     Nervovosvalové            neurológ,             21         Paroxyzmálne          V návrhu je nutné</w:t>
      </w:r>
    </w:p>
    <w:p w14:paraId="017D314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D7387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degeneratívne             všeobecný lekár                  svalové obrny,        uviesť výsledok</w:t>
      </w:r>
    </w:p>
    <w:p w14:paraId="6D9E33B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334D9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choroby.                                                   prejavy kardiálnej    kardiologického</w:t>
      </w:r>
    </w:p>
    <w:p w14:paraId="7034B72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16250F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insuficiencie.        vyšetrenia.</w:t>
      </w:r>
    </w:p>
    <w:p w14:paraId="23C8133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D968491"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268891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F61009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7607FA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VI/11      G95.0 - G95.5     Syringomyelia               neurológ,           21         Poruchy dýchania      Kúpeľnú</w:t>
      </w:r>
    </w:p>
    <w:p w14:paraId="7C0D87C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1F996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paretickými prejavmi,     všeobecný lekár                a prehĺtania.         starostlivosť</w:t>
      </w:r>
    </w:p>
    <w:p w14:paraId="0D4D5E8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307E3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sústavne odborne                                                                 možno pri tejto</w:t>
      </w:r>
    </w:p>
    <w:p w14:paraId="1B67ED8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D0F7E1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liečená.                                                                         indikácii</w:t>
      </w:r>
    </w:p>
    <w:p w14:paraId="5665782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DC009D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uhrádzať </w:t>
      </w:r>
    </w:p>
    <w:p w14:paraId="1B45B55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C4A0A8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 prostriedkov</w:t>
      </w:r>
    </w:p>
    <w:p w14:paraId="1F8344B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9F038F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verejného</w:t>
      </w:r>
    </w:p>
    <w:p w14:paraId="5FC6015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2E6DD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zdravotného</w:t>
      </w:r>
    </w:p>
    <w:p w14:paraId="723918B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75FA2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300968C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4057B3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115621B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59214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65DB36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3B8226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0C94C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VI/12      G80.0 - G80.9     Detská mozgová obrna,     neurológ, lekár       21                               Kúpeľnú</w:t>
      </w:r>
    </w:p>
    <w:p w14:paraId="0FB5259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370A0C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 sú predpoklady         FBLR, všeobecný                                        starostlivosť</w:t>
      </w:r>
    </w:p>
    <w:p w14:paraId="02D584C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452C7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ďalšieho zlepšenia        lekár                                                  možno pri tejto</w:t>
      </w:r>
    </w:p>
    <w:p w14:paraId="06B7202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59D2E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funkcie.                                                                         indikácii</w:t>
      </w:r>
    </w:p>
    <w:p w14:paraId="22FC09F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16DE6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uhrádzať </w:t>
      </w:r>
    </w:p>
    <w:p w14:paraId="1A5E426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D26130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 prostriedkov</w:t>
      </w:r>
    </w:p>
    <w:p w14:paraId="28B3DFF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A2B41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verejného</w:t>
      </w:r>
    </w:p>
    <w:p w14:paraId="57E4594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E42FBF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zdravotného</w:t>
      </w:r>
    </w:p>
    <w:p w14:paraId="1AC8615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44BD63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3C660D5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21AAB2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4423F9B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3309EF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B4EC19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764CA1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A9BC4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VI/13      G20.00 - G20.91,  Parkinsonova  choroba.    neurológ, lekár       21                               Kúpeľnú</w:t>
      </w:r>
    </w:p>
    <w:p w14:paraId="0AA8ED8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DACFF9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G23.0 - G23.9     Iné degeneratívne         FBLR, všeobecný                                        starostlivosť</w:t>
      </w:r>
    </w:p>
    <w:p w14:paraId="40D5A43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F09090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choroby bazálnych         lekár                                                  možno pri tejto</w:t>
      </w:r>
    </w:p>
    <w:p w14:paraId="78AC91F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F684F3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ganglií.                                                                         indikácii uhrádzať   </w:t>
      </w:r>
    </w:p>
    <w:p w14:paraId="2FB43B3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05069F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 prostriedkov</w:t>
      </w:r>
    </w:p>
    <w:p w14:paraId="17FE49C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16031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verejného</w:t>
      </w:r>
    </w:p>
    <w:p w14:paraId="32654FA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3ACF91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zdravotného</w:t>
      </w:r>
    </w:p>
    <w:p w14:paraId="4DDC5E7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A1FD7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5295DB1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A03903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55C0A66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ABBE8F9"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5E57D7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00AEC0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E0D085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VI/14      G60.0 - G60.9     Dedičná                   neurológ,             21         Paroxyzmálne </w:t>
      </w:r>
    </w:p>
    <w:p w14:paraId="1505652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B07044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idiopatická neuropatia  všeobecný lekár                  svalové obrny,</w:t>
      </w:r>
    </w:p>
    <w:p w14:paraId="273AFF1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D58E82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prejavy kardiálnej</w:t>
      </w:r>
    </w:p>
    <w:p w14:paraId="76CEEEF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BB3636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insuficiencie.</w:t>
      </w:r>
    </w:p>
    <w:p w14:paraId="2BF9849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E607FC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712D6D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8C92FB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37E36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VI/15      U07.1             Stav po prekonaní         neurológ,             21         Neschopnosť            Kúpeľnú</w:t>
      </w:r>
    </w:p>
    <w:p w14:paraId="001AFC0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43285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COVID-19 pri              reumatológ,                      sebaobsluhy.           starostlivosť</w:t>
      </w:r>
    </w:p>
    <w:p w14:paraId="796FEB0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599183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pretrvávaní               všeobecný lekár                                         možno pri tejto</w:t>
      </w:r>
    </w:p>
    <w:p w14:paraId="6D43666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DBD390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neurologických                                                                    indikácii uhrádzať</w:t>
      </w:r>
    </w:p>
    <w:p w14:paraId="6F412AF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21B124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z prostriedkov</w:t>
      </w:r>
    </w:p>
    <w:p w14:paraId="539872D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A79E45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nervovo-svalových                                                                 verejného</w:t>
      </w:r>
    </w:p>
    <w:p w14:paraId="513AAA3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2A0BF1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ťažkostí, ktoré                                                                   zdravotného</w:t>
      </w:r>
    </w:p>
    <w:p w14:paraId="7BCEED2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6BF1C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výrazne limitujú                                                                  poistenia iba</w:t>
      </w:r>
    </w:p>
    <w:p w14:paraId="6427B45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23D4A6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bežné denné                                                                       raz.</w:t>
      </w:r>
    </w:p>
    <w:p w14:paraId="645C86D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ACF69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aktivity, do 12</w:t>
      </w:r>
    </w:p>
    <w:p w14:paraId="227DB41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B727BA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od</w:t>
      </w:r>
    </w:p>
    <w:p w14:paraId="01FF3A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73D8C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ukončenia liečby</w:t>
      </w:r>
    </w:p>
    <w:p w14:paraId="72501E7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6AC9ED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infekcie.</w:t>
      </w:r>
    </w:p>
    <w:p w14:paraId="27570E4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1CA8D2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296248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 xml:space="preserve"> </w:t>
      </w:r>
    </w:p>
    <w:p w14:paraId="35051A1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VII. Choroby pohybového ústrojenstva</w:t>
      </w:r>
    </w:p>
    <w:p w14:paraId="1FC6377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24AFE5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20D14B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AE0B60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9B3121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V celej skupine (okrem VII/10) je možný len jedenkrát ročne pobyt buď v kúpeľnej liečebni, alebo v Národnom rehabilitačnom</w:t>
      </w:r>
    </w:p>
    <w:p w14:paraId="35C8D78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500A56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centre Kováčová, alebo v odbornom liečebnom ústave.</w:t>
      </w:r>
    </w:p>
    <w:p w14:paraId="34D6B1C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6E9960"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CFEC44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4BDA24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A08462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VII/1      M02.00 - M02.99,  Reumatoidná artritída     reumatológ,           21         Vysoká aktivita      </w:t>
      </w:r>
    </w:p>
    <w:p w14:paraId="0A7737E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AA78F0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M05.00 - M10.99   I. a II. rtg štádium,     všeobecný lekár                  nestabilizovaná</w:t>
      </w:r>
    </w:p>
    <w:p w14:paraId="2927B72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3AAD77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psoriatická                                                primeranou liečbou,</w:t>
      </w:r>
    </w:p>
    <w:p w14:paraId="7C18F12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E962C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artritída, kĺbový                                          ťažšie viscerálne</w:t>
      </w:r>
    </w:p>
    <w:p w14:paraId="0B7F49E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D42118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syndróm Reiterovej                                         postihnutia, ťažšie</w:t>
      </w:r>
    </w:p>
    <w:p w14:paraId="5AA8661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961D46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choroby s funkčným                                         prejavy nežiaducich</w:t>
      </w:r>
    </w:p>
    <w:p w14:paraId="091E4EE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C5EBC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postihnutím, sústavne                                      účinkov liekov.</w:t>
      </w:r>
    </w:p>
    <w:p w14:paraId="45F4094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E15326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liečené.</w:t>
      </w:r>
    </w:p>
    <w:p w14:paraId="4E3C519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B121CE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0ED074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03D958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59D0D6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VII/2      M02.00 - M02.99,  Reumatoidná artritída     reumatológ,           21         Vysoká aktivita      </w:t>
      </w:r>
    </w:p>
    <w:p w14:paraId="25179C0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5C9301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M05.00 - M10.99   III. a IV. rtg štádium,   všeobecný lekár                  nestabilizovaná</w:t>
      </w:r>
    </w:p>
    <w:p w14:paraId="624634F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6A254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psoriatická  artritída,                                    primeranou liečbou,</w:t>
      </w:r>
    </w:p>
    <w:p w14:paraId="15249D7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8BA7A9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kĺbový syndróm                                             ťažšie viscerálne</w:t>
      </w:r>
    </w:p>
    <w:p w14:paraId="64FD8C7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E03292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Reiterovej choroby                                         postihnutia, ťažšie</w:t>
      </w:r>
    </w:p>
    <w:p w14:paraId="0A4F325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B4ACD4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ťažkým funkčným                                          prejavy nežiaducich</w:t>
      </w:r>
    </w:p>
    <w:p w14:paraId="1FB30EC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34B32F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postihnutím,                                               účinkov liekov.</w:t>
      </w:r>
    </w:p>
    <w:p w14:paraId="66EF614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87302E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sústavne liečené.</w:t>
      </w:r>
    </w:p>
    <w:p w14:paraId="3F4367A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EB742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ED43F9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F98062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31DE6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VII/3      M45.00 - M45.09,  Ankylotizujúca            reumatológ, lekár     21         Vysoká aktivita      </w:t>
      </w:r>
    </w:p>
    <w:p w14:paraId="322D675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2E2334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M46.00 - M46.99   spondylartritída          FBLR, všeobecný                  nestabilizovaná</w:t>
      </w:r>
    </w:p>
    <w:p w14:paraId="0AD4CC0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A4281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 až III. rtg štádium    lekár                            primeranou liečbou.</w:t>
      </w:r>
    </w:p>
    <w:p w14:paraId="54A21A3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D4D4D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(Bechterevova                                              Deštrukčné zmeny</w:t>
      </w:r>
    </w:p>
    <w:p w14:paraId="24F56D8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676D94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choroba) a ostatné                                         bederných zhybov </w:t>
      </w:r>
    </w:p>
    <w:p w14:paraId="487B97A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876719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séronegatívne                                              s podstatným</w:t>
      </w:r>
    </w:p>
    <w:p w14:paraId="02F041A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612E24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spondylartritídy                                           obmedzením</w:t>
      </w:r>
    </w:p>
    <w:p w14:paraId="2D7EC1D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E01B7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funkčným postihnutím,                                    hybnosti. Ťažšie</w:t>
      </w:r>
    </w:p>
    <w:p w14:paraId="1A8B934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79EEBC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sústavne liečené.                                          viscerálne postihnutia, </w:t>
      </w:r>
    </w:p>
    <w:p w14:paraId="26C8265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7735A1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ťažšie prejavy </w:t>
      </w:r>
    </w:p>
    <w:p w14:paraId="4F538AE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303BCD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nežiaducich účinkov</w:t>
      </w:r>
    </w:p>
    <w:p w14:paraId="5171766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8D81A8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liekov.</w:t>
      </w:r>
    </w:p>
    <w:p w14:paraId="657E36A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02C84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3CA4D6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308E4D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40570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VII/4      M45.00 - M45.09,  Ankylotizujúca            reumatológ, lekár     21         Vysoká aktivita      </w:t>
      </w:r>
    </w:p>
    <w:p w14:paraId="6A56E36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25FEEE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M46.00 - M46.99   spondylartritída IV. a    FBLR, všeobecný                  nestabilizovaná</w:t>
      </w:r>
    </w:p>
    <w:p w14:paraId="555C8B4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A58E71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rtg štádium            lekár                            primeranou liečbou.</w:t>
      </w:r>
    </w:p>
    <w:p w14:paraId="1FA5EFD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BEFC5F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(Bechterevova                                              Deštrukčné zmeny</w:t>
      </w:r>
    </w:p>
    <w:p w14:paraId="788A053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1F71E8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choroba) a ostatné                                         bederných zhybov </w:t>
      </w:r>
    </w:p>
    <w:p w14:paraId="605B953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478F7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séronegatívne                                              s podstatným</w:t>
      </w:r>
    </w:p>
    <w:p w14:paraId="1FB6791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5013B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spondylartritídy                                           obmedzením</w:t>
      </w:r>
    </w:p>
    <w:p w14:paraId="39111B5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052937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ťažkým funkčným                                          hybnosti. Ťažšie</w:t>
      </w:r>
    </w:p>
    <w:p w14:paraId="5AF166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9F5FD8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postihnutím, sústavne                                      viscerálne</w:t>
      </w:r>
    </w:p>
    <w:p w14:paraId="6D0C641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F68687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liečené.                                                   postihnutia, ťažšie</w:t>
      </w:r>
    </w:p>
    <w:p w14:paraId="337BD02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FEC5F5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prejavy nežiaducich</w:t>
      </w:r>
    </w:p>
    <w:p w14:paraId="1A12BF9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C4D9B3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účinkov liekov.</w:t>
      </w:r>
    </w:p>
    <w:p w14:paraId="2847604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5451D1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77AF0D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277873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8AE12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VII/5      M41.00 - M41.99   Skoliózy idiopatické      ortopéd, lekár        21         Funkčné skoliotické   Kúpeľnú</w:t>
      </w:r>
    </w:p>
    <w:p w14:paraId="10ED954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583958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inej etiológie so       FBLR,                            držanie bez           starostlivosť</w:t>
      </w:r>
    </w:p>
    <w:p w14:paraId="240C881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FCD42E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zakrivením 20 stupňov     všeobecný lekár                  morfologických        možno pri tejto</w:t>
      </w:r>
    </w:p>
    <w:p w14:paraId="508C776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CC877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viac podľa Cobba,                                        zmien na rtg.         indikácii</w:t>
      </w:r>
    </w:p>
    <w:p w14:paraId="3C751DF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40C839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doložené popisom rtg                                                             uhrádzať </w:t>
      </w:r>
    </w:p>
    <w:p w14:paraId="1F2154C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CBD579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snímky, do 25 rokov                                                              z prostriedkov</w:t>
      </w:r>
    </w:p>
    <w:p w14:paraId="66D60FC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D28098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veku, sústavne                                                                   verejného</w:t>
      </w:r>
    </w:p>
    <w:p w14:paraId="4403524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77F80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liečené                                                                          zdravotného</w:t>
      </w:r>
    </w:p>
    <w:p w14:paraId="6B742CD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2EA1D2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ortopedickej alebo                                                             poistenia najviac</w:t>
      </w:r>
    </w:p>
    <w:p w14:paraId="4A6E7A8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B5E65F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rehabilitačnej ambulancii.                                                       raz za dva roky.</w:t>
      </w:r>
    </w:p>
    <w:p w14:paraId="3F7A193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26D33C"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E8286B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07776E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219FE0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VII/6      M01.00 - M01.89,  Reaktívne a druhotné      reumatológ, lekár     21         </w:t>
      </w:r>
      <w:r w:rsidRPr="008B6C6A">
        <w:rPr>
          <w:rFonts w:ascii="Courier" w:hAnsi="Courier" w:cs="Courier"/>
          <w:strike/>
          <w:color w:val="FF0000"/>
          <w:sz w:val="16"/>
          <w:szCs w:val="16"/>
        </w:rPr>
        <w:lastRenderedPageBreak/>
        <w:t xml:space="preserve">Tuberkulózne         </w:t>
      </w:r>
    </w:p>
    <w:p w14:paraId="3A33E2A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38C2E1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M03.00 - M03.69,  artritídy (napr.          FBLR,                            artritídy </w:t>
      </w:r>
    </w:p>
    <w:p w14:paraId="63D244F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4AD5CC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M13.0 - M13.99    poinfekčné) trvajúce      všeobecný lekár                  a artritídy</w:t>
      </w:r>
    </w:p>
    <w:p w14:paraId="59CD00F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8AB69F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dlhšie ako                                                 vysokoaktívne,</w:t>
      </w:r>
    </w:p>
    <w:p w14:paraId="530DC95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2F2759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6 mesiacov, pri                                            zatiaľ</w:t>
      </w:r>
    </w:p>
    <w:p w14:paraId="3A96BB7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3A1826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infekčných po sanácii                                      nestabilizované</w:t>
      </w:r>
    </w:p>
    <w:p w14:paraId="261413D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49ECF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fokusov, sústavne                                          liečbou.</w:t>
      </w:r>
    </w:p>
    <w:p w14:paraId="0E14424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3F7E6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liečené.</w:t>
      </w:r>
    </w:p>
    <w:p w14:paraId="30E007E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D9B4F3B"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A3B540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112DF2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08338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VII/7      M16.0 - M16.9     Koxartróza od II. štádia  ortopéd,              21         Výrazne               Kúpeľnú</w:t>
      </w:r>
    </w:p>
    <w:p w14:paraId="71AEE4F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D92D23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funkčným postihnutím,   reumatológ, lekár                progredujúci proces   starostlivosť</w:t>
      </w:r>
    </w:p>
    <w:p w14:paraId="6498476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0F7FAB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sústavne  liečená.        FBLR, všeobecný                  s rýchlym vývojom     možno pri tejto</w:t>
      </w:r>
    </w:p>
    <w:p w14:paraId="0459C5C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30421F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                                  lekár                            rtg zmien,            indikácii</w:t>
      </w:r>
    </w:p>
    <w:p w14:paraId="50985BB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0485C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nestabilizovaná       uhrádzať </w:t>
      </w:r>
    </w:p>
    <w:p w14:paraId="488C260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39B265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osteonekróza hlavíc   z prostriedkov</w:t>
      </w:r>
    </w:p>
    <w:p w14:paraId="3219E85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F30F3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acetabula.      verejného</w:t>
      </w:r>
    </w:p>
    <w:p w14:paraId="559AD6D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30E29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Neschopnosť           zdravotného</w:t>
      </w:r>
    </w:p>
    <w:p w14:paraId="5E72086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7B87AA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samostatného          poistenia najviac</w:t>
      </w:r>
    </w:p>
    <w:p w14:paraId="5B465DD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589EC2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pohybu.               raz za dva roky.</w:t>
      </w:r>
    </w:p>
    <w:p w14:paraId="073543C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74DD5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B5C1C1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7AF3F4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91B703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VII/8      M10.00 - M10.99,  Artrózy sprevádzané       ortopéd,              21         Deštrukcia kĺbov      Kúpeľnú</w:t>
      </w:r>
    </w:p>
    <w:p w14:paraId="0CACDDA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BF0F5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M11.00 - M11.99,  funkčnou poruchou,        reumatológ, lekár                s hrubšou poruchou    starostlivosť</w:t>
      </w:r>
    </w:p>
    <w:p w14:paraId="62BBD8F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B7E5DB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M14.0 - M14.8,    sústavne liečené          FBLR,                            osi,                  možno pri tejto</w:t>
      </w:r>
    </w:p>
    <w:p w14:paraId="19DDBF8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09383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M15.0 - M15.9,    a artropatie pri          všeobecný lekár                  nestabilizovaná       indikácii</w:t>
      </w:r>
    </w:p>
    <w:p w14:paraId="5BBD98B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97F04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M17.0 - M 19.99   metabolických                                              osteonekróza,         uhrádzať </w:t>
      </w:r>
    </w:p>
    <w:p w14:paraId="46E8D6A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D80048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poruchách.                                                 </w:t>
      </w:r>
      <w:r w:rsidRPr="008B6C6A">
        <w:rPr>
          <w:rFonts w:ascii="Courier" w:hAnsi="Courier" w:cs="Courier"/>
          <w:strike/>
          <w:color w:val="FF0000"/>
          <w:sz w:val="16"/>
          <w:szCs w:val="16"/>
        </w:rPr>
        <w:lastRenderedPageBreak/>
        <w:t>výrazné príznaky      z prostriedkov</w:t>
      </w:r>
    </w:p>
    <w:p w14:paraId="633BC2C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6AB5A0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druhotnej iritácie.   verejného</w:t>
      </w:r>
    </w:p>
    <w:p w14:paraId="76A9984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44D96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Ťažký varikózny       zdravotného</w:t>
      </w:r>
    </w:p>
    <w:p w14:paraId="6355220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406552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syndróm so žilovou    poistenia najviac</w:t>
      </w:r>
    </w:p>
    <w:p w14:paraId="11FEB73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3C80D0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nedostatočnosťou.     raz za dva roky.</w:t>
      </w:r>
    </w:p>
    <w:p w14:paraId="5CA8A10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368181"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213044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E9836D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7DAE0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VII/9      M40.00 - M40.59,  Vertebrogénny syndróm     ortopéd,              21         Kompresívny           Kúpeľnú</w:t>
      </w:r>
    </w:p>
    <w:p w14:paraId="708A120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BE2FF1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M43.00 - M43.99,  s prechodnými             reumatológ,                      radikulárny           starostlivosť</w:t>
      </w:r>
    </w:p>
    <w:p w14:paraId="4E62267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69C9B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M47.00 - M53.99   bolestivými poruchami     neurológ, lekár                  syndróm.              možno pri tejto</w:t>
      </w:r>
    </w:p>
    <w:p w14:paraId="436B62D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9BACBC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chrbtice, sústavne        FBLR,                                                  indikácii</w:t>
      </w:r>
    </w:p>
    <w:p w14:paraId="5E27B78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4B89F0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liečený.                  všeobecný lekár                                        uhrádzať </w:t>
      </w:r>
    </w:p>
    <w:p w14:paraId="29B948A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424ED3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 prostriedkov</w:t>
      </w:r>
    </w:p>
    <w:p w14:paraId="57ADE3F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0FA4B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verejného</w:t>
      </w:r>
    </w:p>
    <w:p w14:paraId="042FEC5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D8A548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zdravotného</w:t>
      </w:r>
    </w:p>
    <w:p w14:paraId="7ED92B6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6344B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37501E2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A0EF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141938D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A75A0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D351C3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988AF9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BC4271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VII/10     podľa             Stavy po úrazoch          chirurg, ortopéd,     28         Nezhojené rany.       Nevzťahuje sa na</w:t>
      </w:r>
    </w:p>
    <w:p w14:paraId="7F1B857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DDC6C0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alebo operáciách          neurológ,                                              nekomplikované</w:t>
      </w:r>
    </w:p>
    <w:p w14:paraId="6C29A9D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565F17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pohybového                neurochirurg,                                          úrazy a jednoduché</w:t>
      </w:r>
    </w:p>
    <w:p w14:paraId="02ECC02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F93E61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ústrojenstva vrátane      lekár FBLR,                                            operácie na</w:t>
      </w:r>
    </w:p>
    <w:p w14:paraId="77EFD9D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7855F9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operácií                  traumatológ,                                           pohybovom aparáte</w:t>
      </w:r>
    </w:p>
    <w:p w14:paraId="62B0937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155E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medzistavcovej            všeobecný lekár                                        vrátane</w:t>
      </w:r>
    </w:p>
    <w:p w14:paraId="6DDF9EA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D7008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platničky a operácií                                                             diagnostických</w:t>
      </w:r>
    </w:p>
    <w:p w14:paraId="713D19C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012F17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použitím kĺbovej                                                               výkonov a extrakcie</w:t>
      </w:r>
    </w:p>
    <w:p w14:paraId="01C6139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EB160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náhrady, ktoré sú                                                                kovov, </w:t>
      </w:r>
    </w:p>
    <w:p w14:paraId="23B9A40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3D7617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sprevádzané oslabením                                                            artroskopickú</w:t>
      </w:r>
    </w:p>
    <w:p w14:paraId="18C2C46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2F6A4A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svalovej sily alebo                                                              meniskektómiu,   </w:t>
      </w:r>
    </w:p>
    <w:p w14:paraId="4B1660D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48E2CB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obmedzenou                                                                       jednoduchú sutúru</w:t>
      </w:r>
    </w:p>
    <w:p w14:paraId="4D55543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D8BF07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pohyblivosťou kĺbov,                                                             kĺbových väzov.</w:t>
      </w:r>
    </w:p>
    <w:p w14:paraId="5C94A0B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E6F2C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prípadne obrnami,</w:t>
      </w:r>
    </w:p>
    <w:p w14:paraId="52FDD6F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F2CFE3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najviac do 12</w:t>
      </w:r>
    </w:p>
    <w:p w14:paraId="2C22B76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E23E9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od úrazu</w:t>
      </w:r>
    </w:p>
    <w:p w14:paraId="6487D05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5171C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operácie.</w:t>
      </w:r>
    </w:p>
    <w:p w14:paraId="5485B72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8D03C4B"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7A5DD0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11CBF2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DD960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VII/11     M12.00 - M12.89   Hemofilická               reumatológ,           21                               Z hematologického</w:t>
      </w:r>
    </w:p>
    <w:p w14:paraId="4DD07A9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1FC68C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artropatia.               ortopéd, lekár                                         hľadiska stav</w:t>
      </w:r>
    </w:p>
    <w:p w14:paraId="5B4C2CF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46548E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FBLR. Kúpeľný                                          musí byť úplne</w:t>
      </w:r>
    </w:p>
    <w:p w14:paraId="0CA9E17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3A6FA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návrh potvrdzuje                                       kompenzovaný </w:t>
      </w:r>
    </w:p>
    <w:p w14:paraId="18D993E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E0C276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vždy hematológ,                                        a kúpeľné</w:t>
      </w:r>
    </w:p>
    <w:p w14:paraId="6351CCB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426E72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všeobecný lekár.                                       zariadenie musí</w:t>
      </w:r>
    </w:p>
    <w:p w14:paraId="737E0A1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55450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mať dohodu  </w:t>
      </w:r>
    </w:p>
    <w:p w14:paraId="734529E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F665EE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najbližším</w:t>
      </w:r>
    </w:p>
    <w:p w14:paraId="5552F29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32948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hematologickým</w:t>
      </w:r>
    </w:p>
    <w:p w14:paraId="3178E5E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619514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oddelením na</w:t>
      </w:r>
    </w:p>
    <w:p w14:paraId="144FA94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F1E8B4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prípadnú</w:t>
      </w:r>
    </w:p>
    <w:p w14:paraId="61D2AF6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A02FF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substitučnú liečbu.</w:t>
      </w:r>
    </w:p>
    <w:p w14:paraId="1E5C713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B6F3E90"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5C00B6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38165C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629449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VII/12     U07.1             Stav po prekonaní         ortopéd,              21         Neschopnosť            Kúpeľnú</w:t>
      </w:r>
    </w:p>
    <w:p w14:paraId="0839973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46B1FE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COVID-19 pri              všeobecný lekár                  sebaobsluhy.           starostlivosť</w:t>
      </w:r>
    </w:p>
    <w:p w14:paraId="3CB4A61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9553FE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pretrvávaní                                                                       možno pri tejto</w:t>
      </w:r>
    </w:p>
    <w:p w14:paraId="5682A3C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D17E4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postihnutia                                                                       indikácii uhrádzať</w:t>
      </w:r>
    </w:p>
    <w:p w14:paraId="3BE64F1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D753BB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pohybového                                                                        z prostriedkov</w:t>
      </w:r>
    </w:p>
    <w:p w14:paraId="65818A5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5A50CC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aparátu, ktoré                                                                    verejného</w:t>
      </w:r>
    </w:p>
    <w:p w14:paraId="17E86B6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6D86A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výrazne limituje                                                                  zdravotného</w:t>
      </w:r>
    </w:p>
    <w:p w14:paraId="66D41AB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1110E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bežné denné                                                                       poistenia iba raz.</w:t>
      </w:r>
    </w:p>
    <w:p w14:paraId="13C3546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788BF8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aktivity, do 12</w:t>
      </w:r>
    </w:p>
    <w:p w14:paraId="6428003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D9D594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od</w:t>
      </w:r>
    </w:p>
    <w:p w14:paraId="4877F3E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CD5CF3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ukončenia liečby</w:t>
      </w:r>
    </w:p>
    <w:p w14:paraId="717A93E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68987A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infekcie.</w:t>
      </w:r>
    </w:p>
    <w:p w14:paraId="6525A6B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079E29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EF7B85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066CB1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28974F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VIII. Choroby obličiek a močových ciest</w:t>
      </w:r>
    </w:p>
    <w:p w14:paraId="3E58F22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54DEA59"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9245D0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311C9C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C75E6C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Kontraindikácie pre celú skupinu VIII: Stavy spojené s hromadením moču pre prekážku v močových cestách a rezíduá v močovom mechúre viac ako</w:t>
      </w:r>
    </w:p>
    <w:p w14:paraId="4222345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53E7FE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30 ml, sprievodná hypertenzia nad 16 kPa (120 mm Hg) diastolického tlaku, hodnota kreatinínu v sére nad 350 mikromol/l, píšťaly v operačnej</w:t>
      </w:r>
    </w:p>
    <w:p w14:paraId="39BD0D9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4BF49C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rane. V prípade hemodialyzovaných pacientov je možné ich zaradenie do kúpeľnej starostlivosti, len ak je počas pobytu v kúpeľnom zariadení</w:t>
      </w:r>
    </w:p>
    <w:p w14:paraId="597EFF2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810936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hemodialýza zabezpečená a príslušnou zdravotnou poisťovňou pacienta schválená úhrada hemodialyzačného procesu.</w:t>
      </w:r>
    </w:p>
    <w:p w14:paraId="2EF2B9E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D24EF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F2B821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3298C1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BEFED8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VIII/1     N11.0 - N16.8,    Netuberkulózne            urológ,               21                          </w:t>
      </w:r>
    </w:p>
    <w:p w14:paraId="7E781D1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10125B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N30.1 - N30.9,    recidivujúce, zdĺhavé     nefrológ,</w:t>
      </w:r>
    </w:p>
    <w:p w14:paraId="0411C5D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8DE839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N08.0 - N08.8     zápaly močových           všeobecný lekár</w:t>
      </w:r>
    </w:p>
    <w:p w14:paraId="4B6B3F8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71DC3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ciest.</w:t>
      </w:r>
    </w:p>
    <w:p w14:paraId="671900B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3D603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EA21CB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C346B6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20A115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VIII/2     N11.0 - N11.9,    Zdĺhavá                   urológ,               21                          </w:t>
      </w:r>
    </w:p>
    <w:p w14:paraId="6748CB5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EACB48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N28.0 - N28.9,    pyelonefritída            internista,</w:t>
      </w:r>
    </w:p>
    <w:p w14:paraId="72973BB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D9F79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N29.0 - N29.8,    v solitárnej obličke,     nefrológ,</w:t>
      </w:r>
    </w:p>
    <w:p w14:paraId="7AFCA3F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2C00F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Q60.0 - Q63.9     neindikovaná na           všeobecný lekár</w:t>
      </w:r>
    </w:p>
    <w:p w14:paraId="382DFEB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790828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operačnú liečbu,</w:t>
      </w:r>
    </w:p>
    <w:p w14:paraId="5DED222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D45191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cystické ochorenie</w:t>
      </w:r>
    </w:p>
    <w:p w14:paraId="0EDFC9F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54D1E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obličiek,</w:t>
      </w:r>
    </w:p>
    <w:p w14:paraId="6304EFA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F6A624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nefrokalcinóza </w:t>
      </w:r>
    </w:p>
    <w:p w14:paraId="3F49601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CF8167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výnimkou neliečenej</w:t>
      </w:r>
    </w:p>
    <w:p w14:paraId="5482B15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4DA35D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hyperparatyreózy.</w:t>
      </w:r>
    </w:p>
    <w:p w14:paraId="32504DC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DC4888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7B5CC6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4704C5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32D57C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VIII/3     N20.0 - N20.9,    Obojstranná               urológ,               21                          </w:t>
      </w:r>
    </w:p>
    <w:p w14:paraId="3D8E6E8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C31F73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E72.0 - E72.9     nefrolitiáza, ktorá       nefrológ,</w:t>
      </w:r>
    </w:p>
    <w:p w14:paraId="43E60D9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A32E9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nie je indikovaná  na     všeobecný lekár</w:t>
      </w:r>
    </w:p>
    <w:p w14:paraId="6E3E680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2A08B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operačnú liečbu,</w:t>
      </w:r>
    </w:p>
    <w:p w14:paraId="469E5B6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2489E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cystínová</w:t>
      </w:r>
    </w:p>
    <w:p w14:paraId="48CB51D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B0E6BC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nefrolitiáza.</w:t>
      </w:r>
    </w:p>
    <w:p w14:paraId="334AB67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447045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37F5DC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83D1D5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9A829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VIII/4     podľa             Stavy po operáciách       urológ,               21         Netýka sa to</w:t>
      </w:r>
    </w:p>
    <w:p w14:paraId="6190D6B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C89E7A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obličiek vrátane          chirurg,                         stavov po</w:t>
      </w:r>
    </w:p>
    <w:p w14:paraId="2187A0F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380F2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transplantácií,           nefrológ,                        diagnostických</w:t>
      </w:r>
    </w:p>
    <w:p w14:paraId="60A9638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D5C9D6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rekonštrukčných           všeobecný lekár                  výkonoch </w:t>
      </w:r>
    </w:p>
    <w:p w14:paraId="450EF39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9A502F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operáciách močových                                        a endovezikulárnych</w:t>
      </w:r>
    </w:p>
    <w:p w14:paraId="7A7070C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A3B6C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ciest a stavy po                                           lavážach.</w:t>
      </w:r>
    </w:p>
    <w:p w14:paraId="11A8799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4E5D2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prostatektómiách </w:t>
      </w:r>
    </w:p>
    <w:p w14:paraId="6458178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28A792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komplikovaným</w:t>
      </w:r>
    </w:p>
    <w:p w14:paraId="35564CA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C725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pooperačným priebehom</w:t>
      </w:r>
    </w:p>
    <w:p w14:paraId="54F14F4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87C3A1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 12 mesiacov po</w:t>
      </w:r>
    </w:p>
    <w:p w14:paraId="60CDDE5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4D6D8B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operácii.</w:t>
      </w:r>
    </w:p>
    <w:p w14:paraId="5143BD2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BCDD4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E82EC8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FB7CB4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FF633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VIII/6     N34.0 - N34.3,    Prostatitída,             urológ,               21                          </w:t>
      </w:r>
    </w:p>
    <w:p w14:paraId="288F680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0962C2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N41.0 - N41.9,    prostatovezikulitída,     nefrológ,</w:t>
      </w:r>
    </w:p>
    <w:p w14:paraId="3C28D80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5F4EBD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N42.0 - N42.9     chronická uretritída,     všeobecný lekár</w:t>
      </w:r>
    </w:p>
    <w:p w14:paraId="2008B31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8CBF36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sústavne odborne</w:t>
      </w:r>
    </w:p>
    <w:p w14:paraId="1345225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43235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liečené, stavy po</w:t>
      </w:r>
    </w:p>
    <w:p w14:paraId="50B0BD1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53036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prostatektómii.</w:t>
      </w:r>
    </w:p>
    <w:p w14:paraId="36B7784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8D925C"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D349C1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65572A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71B548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IX. Duševné choroby</w:t>
      </w:r>
    </w:p>
    <w:p w14:paraId="7E86377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0B0FE5"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lastRenderedPageBreak/>
        <w:t>-------------------------------------------------------------------------------------------------------------------------------------------------</w:t>
      </w:r>
    </w:p>
    <w:p w14:paraId="096DB67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0FD807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837416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Kontraindikácie pre celú skupinu IX: Disociálne správanie, stavy vyžadujúce ústavné psychiatrické liečenie, suicidálne tendencie, závislosť od</w:t>
      </w:r>
    </w:p>
    <w:p w14:paraId="6AD41DB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6861D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návykových látok, rozvinuté stavy demencie, poruchy vedomia.</w:t>
      </w:r>
    </w:p>
    <w:p w14:paraId="422F2D4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E8EC4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0BD912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376367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91487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IX/1       F40.00 - F48.9    Neurózy a iné             psychiater,           21         Účelové reaktívne     Kúpeľnú</w:t>
      </w:r>
    </w:p>
    <w:p w14:paraId="6399D89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1728F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nepsychotické             všeobecný lekár                  stavy.                starostlivosť</w:t>
      </w:r>
    </w:p>
    <w:p w14:paraId="338A8AB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4F7FD7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reaktívne poruchy po                                                             možno pri tejto</w:t>
      </w:r>
    </w:p>
    <w:p w14:paraId="18C3DBE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CD7272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intenzívnej                                                                      indikácii uhrádzať</w:t>
      </w:r>
    </w:p>
    <w:p w14:paraId="5506940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86ACB7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systematickej                                                                    z prostriedkov</w:t>
      </w:r>
    </w:p>
    <w:p w14:paraId="340C105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DDB7BF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psychiatrickej                                                                   verejného</w:t>
      </w:r>
    </w:p>
    <w:p w14:paraId="7830CDC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353844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liečbe.                                                                          zdravotného</w:t>
      </w:r>
    </w:p>
    <w:p w14:paraId="3606F6D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38FF9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59B1E7A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911849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50180C7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A2FDE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8F299F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E09BB4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615F4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IX/2       F01.0 - F01.9,    Pseudoneurotické          psychiater,           21         Pokojová alebo        Kúpeľnú</w:t>
      </w:r>
    </w:p>
    <w:p w14:paraId="2090857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5C6D2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F02.0 - F02.8,    štádiá rozvíjajúcich      všeobecný lekár                  nočná dušnosť,        starostlivosť</w:t>
      </w:r>
    </w:p>
    <w:p w14:paraId="6BD3A1D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F3C16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F06.0 - F06.9,    sa organických                                             klinické prejavy      možno pri tejto</w:t>
      </w:r>
    </w:p>
    <w:p w14:paraId="124FEE5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F76D8C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F43.0 - F43.9     psychosyndrómov po                                         stázy vo veľkom       indikácii</w:t>
      </w:r>
    </w:p>
    <w:p w14:paraId="2D67BA2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5CBB1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intenzívnej                                                obehu, malígna        uhrádzať </w:t>
      </w:r>
    </w:p>
    <w:p w14:paraId="23831EA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83CB64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psychiatrickej                                             hypertenzia, stavy    z prostriedkov</w:t>
      </w:r>
    </w:p>
    <w:p w14:paraId="4C299D0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37B051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liečbe.                                                    po mozgových          verejného</w:t>
      </w:r>
    </w:p>
    <w:p w14:paraId="517E34F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1C3C99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príhodách s ťažkou    zdravotného</w:t>
      </w:r>
    </w:p>
    <w:p w14:paraId="7F1A87F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DEF93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poruchou hybnosti.    poistenia najviac</w:t>
      </w:r>
    </w:p>
    <w:p w14:paraId="000B1E1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8DA51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6603CD5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EA0DA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01A813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3DC8BC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EC095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IX/3       F20.0 - F20.9,    Psychózy                  psychiater,           21         Stavy bezprostredne  </w:t>
      </w:r>
    </w:p>
    <w:p w14:paraId="5030497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77E5C4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F21,              symptomatické             všeobecný lekár                  po absolvovaní</w:t>
      </w:r>
    </w:p>
    <w:p w14:paraId="75A6DCA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D6C73E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F25.0 - F25.9,    a endogénne okrem                                          pobytu na</w:t>
      </w:r>
    </w:p>
    <w:p w14:paraId="64A7080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6ED088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F31.0 - F31.9,    akútnej fázy,                                              psychiatrickom</w:t>
      </w:r>
    </w:p>
    <w:p w14:paraId="7E6E190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0C2517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F33.0 - F33.9     v dlhodobej remisii,                                       oddelení.</w:t>
      </w:r>
    </w:p>
    <w:p w14:paraId="19BB55A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2D206A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schopné prispôsobenia</w:t>
      </w:r>
    </w:p>
    <w:p w14:paraId="0E56928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A403F0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kúpeľnému režimu.</w:t>
      </w:r>
    </w:p>
    <w:p w14:paraId="7DBEBE4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997196B"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4B6CD0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3E35C8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60A31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IX/4      U07.1              Stav po prekonaní         psychiater,           21         Neschopnosť            Kúpeľnú</w:t>
      </w:r>
    </w:p>
    <w:p w14:paraId="4A5DAE9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6FF3BF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COVID-19                  všeobecný lekár                  sebaobsluhy.           starostlivosť</w:t>
      </w:r>
    </w:p>
    <w:p w14:paraId="08ABF7D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84F40F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pretrvávanie                                                                      možno pri tejto</w:t>
      </w:r>
    </w:p>
    <w:p w14:paraId="237CA32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8C751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ťažkej únavy,                                                                     indikácii uhrádzať</w:t>
      </w:r>
    </w:p>
    <w:p w14:paraId="4A76118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8C78F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kognitívnych porúch,                                                              z prostriedkov</w:t>
      </w:r>
    </w:p>
    <w:p w14:paraId="5E0A33D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8728B5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prípadne stavov                                                                   verejného</w:t>
      </w:r>
    </w:p>
    <w:p w14:paraId="6D58DEE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56C0A4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úzkosti a depresie,                                                               zdravotného</w:t>
      </w:r>
    </w:p>
    <w:p w14:paraId="1CD30ED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7ED787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ktoré limitujú                                                                    poistenia iba</w:t>
      </w:r>
    </w:p>
    <w:p w14:paraId="1C34559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EC33C5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denné aktivity                                                                    raz.</w:t>
      </w:r>
    </w:p>
    <w:p w14:paraId="42EEDD4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0ACAAF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 12 mesiacov od</w:t>
      </w:r>
    </w:p>
    <w:p w14:paraId="5B269C7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34D74E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ukončenia liečby</w:t>
      </w:r>
    </w:p>
    <w:p w14:paraId="7D8B469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200C5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infekcie.</w:t>
      </w:r>
    </w:p>
    <w:p w14:paraId="5F8708D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A6B6E75"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679617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99DA9D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08A58A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 Kožné choroby</w:t>
      </w:r>
    </w:p>
    <w:p w14:paraId="2676EE0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B97798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D1F410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30FBBA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D9FFD3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Kontraindikácia pre celú skupinu X: impetiginácia.</w:t>
      </w:r>
    </w:p>
    <w:p w14:paraId="3DC3171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5A29A6"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DFC79A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9D4E0C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6C00EF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X/1        L23.0 - L25.9     Chronické alebo           kožný lekár,          21     Mikrobiálny ekzém.   </w:t>
      </w:r>
    </w:p>
    <w:p w14:paraId="410B812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167C55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recidivujúce ekzémy,      všeobecný lekár</w:t>
      </w:r>
    </w:p>
    <w:p w14:paraId="350B39B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B2969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lokalizované </w:t>
      </w:r>
    </w:p>
    <w:p w14:paraId="00473E8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83577B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 generalizované formy.</w:t>
      </w:r>
    </w:p>
    <w:p w14:paraId="463E585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0CFAD96"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A43453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1C3DE4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33D8B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X/2        L20.0 - L20.9     Atopická dermatitída      kožný lekár,          21                          </w:t>
      </w:r>
    </w:p>
    <w:p w14:paraId="4A0E76F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7F5E2E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chronickými             alergológ,</w:t>
      </w:r>
    </w:p>
    <w:p w14:paraId="1F0D97B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78260B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prejavmi.                 všeobecný lekár</w:t>
      </w:r>
    </w:p>
    <w:p w14:paraId="0FC4EB0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07A2FC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A86FDB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7C13AD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FA20C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X/3        L40.0 - L40.9     Psoriáza,                 kožný lekár,          28         Psoriasis pustulosa  </w:t>
      </w:r>
    </w:p>
    <w:p w14:paraId="68C7EBE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8B2AC2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parapsoriáza -            všeobecný lekár                  generalisata.</w:t>
      </w:r>
    </w:p>
    <w:p w14:paraId="598331D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91B6DC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veľkoložisková forma.                                      Zumbusch.</w:t>
      </w:r>
    </w:p>
    <w:p w14:paraId="4C503ED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D88ABFB"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F3A942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552591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3306E5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X/4        L40.0 - L40.9     Generalizovaná alebo      kožný lekár,          28                          </w:t>
      </w:r>
    </w:p>
    <w:p w14:paraId="740504A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F902B5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artropatická              reumatológ,</w:t>
      </w:r>
    </w:p>
    <w:p w14:paraId="58DCCED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9F7637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psoriáza.                 všeobecný lekár</w:t>
      </w:r>
    </w:p>
    <w:p w14:paraId="12AFE53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FA053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2A5ECD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27BA4E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C7160F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X/5        podľa             Chronické dermatózy       kožný lekár,          21         Malígne              </w:t>
      </w:r>
    </w:p>
    <w:p w14:paraId="04A179F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1D0376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vrátane ichtyózy          všeobecný lekár                  progredujúce formy.</w:t>
      </w:r>
    </w:p>
    <w:p w14:paraId="6BE9E88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8B07F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s predpokladom</w:t>
      </w:r>
    </w:p>
    <w:p w14:paraId="7BBC948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C9AA8B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priaznivého</w:t>
      </w:r>
    </w:p>
    <w:p w14:paraId="2446DAE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D49B89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ovplyvnenia kúpeľnou</w:t>
      </w:r>
    </w:p>
    <w:p w14:paraId="203C95A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F455AF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liečbou.</w:t>
      </w:r>
    </w:p>
    <w:p w14:paraId="32BEA96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7753300"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632606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5A8AA8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2A3D55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X/6        T20.0 - T25.7,    Stavy po                  plastický chirurg,    28                          </w:t>
      </w:r>
    </w:p>
    <w:p w14:paraId="623C369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B06D30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T29.0 - T32.99    popáleninách,             chirurg, kožný</w:t>
      </w:r>
    </w:p>
    <w:p w14:paraId="0FDA059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16249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poleptaniach a po         lekár,</w:t>
      </w:r>
    </w:p>
    <w:p w14:paraId="7E8766E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84DF1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rekonštrukčných           všeobecný lekár</w:t>
      </w:r>
    </w:p>
    <w:p w14:paraId="236FC11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14F3E4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výkonoch, kde hrozí</w:t>
      </w:r>
    </w:p>
    <w:p w14:paraId="28145EF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8B0BC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značné zvrašťovanie</w:t>
      </w:r>
    </w:p>
    <w:p w14:paraId="614FD56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BA401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jaziev do 12 mesiacov</w:t>
      </w:r>
    </w:p>
    <w:p w14:paraId="5A394EE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94D59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po zahojení.</w:t>
      </w:r>
    </w:p>
    <w:p w14:paraId="5FD42F9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31C2B6"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207B5A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CD1ADD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3065AC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X/7        L70.0 - L.70.9    Acne vulgaris,            dermatovenerológ,     21 - 28                      </w:t>
      </w:r>
    </w:p>
    <w:p w14:paraId="45D5906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D11D93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induratívne               všeobecný lekár</w:t>
      </w:r>
    </w:p>
    <w:p w14:paraId="20C81C3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EEDA5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konglobujúce formy</w:t>
      </w:r>
    </w:p>
    <w:p w14:paraId="613A570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2A70B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akné.</w:t>
      </w:r>
    </w:p>
    <w:p w14:paraId="7532813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D93A399"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3F7FA3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B474E2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8DE1C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XI. Ženské choroby</w:t>
      </w:r>
    </w:p>
    <w:p w14:paraId="031C085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5795C3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BD32C3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F54AF2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ED004D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XI/1       N80.0 - N80.9,    Primárna a sekundárna     gynekológ,            28                               Kúpeľnú</w:t>
      </w:r>
    </w:p>
    <w:p w14:paraId="2D579E2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55C02E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N83.0 - N85.9,    sterilita                 všeobecný lekár                                        starostlivosť</w:t>
      </w:r>
    </w:p>
    <w:p w14:paraId="05E860F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EDC9FA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N91.0 - N93.9,    a infertilita, poruchy                                                           možno pri tejto</w:t>
      </w:r>
    </w:p>
    <w:p w14:paraId="30E66F5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49242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N97.0 - N97.9,    ovariálnej funkcie                                                               indikácii</w:t>
      </w:r>
    </w:p>
    <w:p w14:paraId="77FBFE8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96124A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Q51.0 - Q51.9,    a vývoja maternice,                                                              uhrádzať </w:t>
      </w:r>
    </w:p>
    <w:p w14:paraId="3EC8658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8EAADE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Q52.0 - Q52.9     sústavne liečené,                                                                z prostriedkov</w:t>
      </w:r>
    </w:p>
    <w:p w14:paraId="4E1D441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3C903E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 žien do 38 rokov                                                               verejného</w:t>
      </w:r>
    </w:p>
    <w:p w14:paraId="61A7E34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C6E84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veku.                                                                            zdravotného</w:t>
      </w:r>
    </w:p>
    <w:p w14:paraId="69C971D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021FA1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poistenia najviac</w:t>
      </w:r>
    </w:p>
    <w:p w14:paraId="6284ECC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7C314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raz za dva  roky.</w:t>
      </w:r>
    </w:p>
    <w:p w14:paraId="577B90B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6AA19B"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7C67FD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5232E5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1B604F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XI/2       N70.0 - N73.9     Chronické zápaly          gynekológ,            21                          </w:t>
      </w:r>
    </w:p>
    <w:p w14:paraId="2EE9628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A74C27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vnútorných rodidiel,      všeobecný lekár</w:t>
      </w:r>
    </w:p>
    <w:p w14:paraId="7C55DDC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52AB14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sústavne liečené</w:t>
      </w:r>
    </w:p>
    <w:p w14:paraId="51DFC64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0C6C20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najskôr 2 mesiace po</w:t>
      </w:r>
    </w:p>
    <w:p w14:paraId="340E426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16950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odoznení exacerbácie.</w:t>
      </w:r>
    </w:p>
    <w:p w14:paraId="575F1F8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74A5C6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AC7E91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2469D3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0AB3F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XI/3       podľa             Stavy po operáciách       gynekológ,            21                          </w:t>
      </w:r>
    </w:p>
    <w:p w14:paraId="17A76BF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CE5BD0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vnútorných rodidiel       všeobecný lekár</w:t>
      </w:r>
    </w:p>
    <w:p w14:paraId="64913DE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301E0D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do 6 mesiacov po</w:t>
      </w:r>
    </w:p>
    <w:p w14:paraId="6A1BDBA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C70C1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operácii, vynímajúc</w:t>
      </w:r>
    </w:p>
    <w:p w14:paraId="7428519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CF936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operácie diagnostické</w:t>
      </w:r>
    </w:p>
    <w:p w14:paraId="3B57C0F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93CEE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laparoskopické bez</w:t>
      </w:r>
    </w:p>
    <w:p w14:paraId="31754CB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C0C9EF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komplikácií.</w:t>
      </w:r>
    </w:p>
    <w:p w14:paraId="0B3B09B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F0ED9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FD8F0C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09A2AC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5690E3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XI/4       podľa             Stavy po operáciách       gynekológ,            21                          </w:t>
      </w:r>
    </w:p>
    <w:p w14:paraId="7A53CEC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C300D2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vnútorných rodidiel       všeobecný lekár</w:t>
      </w:r>
    </w:p>
    <w:p w14:paraId="5A760DE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00245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od 6 do 12 mesiacov</w:t>
      </w:r>
    </w:p>
    <w:p w14:paraId="667E299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10F655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 operácii, </w:t>
      </w:r>
    </w:p>
    <w:p w14:paraId="16AFBDB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F0E83D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prípade neindikovania </w:t>
      </w:r>
    </w:p>
    <w:p w14:paraId="1AE42E2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ECAD18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XI/3.</w:t>
      </w:r>
    </w:p>
    <w:p w14:paraId="05D5EA1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821BF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C78BC7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EE3B96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14BEAC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XI/5       O08.0 - O08.9     Komplikácie po            gynekológ,            21                          </w:t>
      </w:r>
    </w:p>
    <w:p w14:paraId="487B7A3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40D3FB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potrate                   všeobecný lekár</w:t>
      </w:r>
    </w:p>
    <w:p w14:paraId="4B531DB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A89A9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mimomaternicovej</w:t>
      </w:r>
    </w:p>
    <w:p w14:paraId="353FCF9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0C0FA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ťarchavosti, sústavne</w:t>
      </w:r>
    </w:p>
    <w:p w14:paraId="25C04E4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D88F6C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liečené do 12</w:t>
      </w:r>
    </w:p>
    <w:p w14:paraId="6A7108F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D71B43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w:t>
      </w:r>
    </w:p>
    <w:p w14:paraId="5E1A61B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5237FE0"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DED786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A312B4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B5672E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XII. Choroby z povolania</w:t>
      </w:r>
    </w:p>
    <w:p w14:paraId="5E81CFA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508BA39"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ADCF42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98F2EA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4FE404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Indikáciu vždy overuje klinika pracovného lekárstva.</w:t>
      </w:r>
    </w:p>
    <w:p w14:paraId="28F565E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53DF0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1A1117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B29272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4D0D4B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XII/1      Z29.0 - Z29.9,    Liečba pracovníkov        klinika pracovného    28                          </w:t>
      </w:r>
    </w:p>
    <w:p w14:paraId="3A7D7BD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B0507F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V88.0 - V88.9     vystavených riziku        lekárstva,</w:t>
      </w:r>
    </w:p>
    <w:p w14:paraId="0B0FDAF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50D53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ionizujúceho žiarenia     kožný lekár,</w:t>
      </w:r>
    </w:p>
    <w:p w14:paraId="0A11108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BB4BC1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 10 rokoch              všeobecný lekár</w:t>
      </w:r>
    </w:p>
    <w:p w14:paraId="6FA0105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A0124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expozície v II. alebo</w:t>
      </w:r>
    </w:p>
    <w:p w14:paraId="19EB0A7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FC24D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III. kategórii rizika</w:t>
      </w:r>
    </w:p>
    <w:p w14:paraId="2C1DD76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FDE0E1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žiarenia podľa</w:t>
      </w:r>
    </w:p>
    <w:p w14:paraId="54D0847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76B4D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predpisu pre</w:t>
      </w:r>
    </w:p>
    <w:p w14:paraId="0B03FC9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2FCE81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pracoviská </w:t>
      </w:r>
    </w:p>
    <w:p w14:paraId="2B60BB0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8F310D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rádioaktívnymi</w:t>
      </w:r>
    </w:p>
    <w:p w14:paraId="5FDA157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77799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látkami </w:t>
      </w:r>
    </w:p>
    <w:p w14:paraId="1E8132A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D8140D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doliečovanie</w:t>
      </w:r>
    </w:p>
    <w:p w14:paraId="42A0F12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34FA9A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poškodení ionizujúcim</w:t>
      </w:r>
    </w:p>
    <w:p w14:paraId="122D232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AA1F5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žiarením v dôsledku</w:t>
      </w:r>
    </w:p>
    <w:p w14:paraId="6181A28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44DEE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prekročenia</w:t>
      </w:r>
    </w:p>
    <w:p w14:paraId="7E28E15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58DB9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prípustných  limitov.</w:t>
      </w:r>
    </w:p>
    <w:p w14:paraId="48EDBAD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25119C"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02174A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E83E7A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559EC9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XII/2      L23.0 - L23.9,    Profesionálne             klinika pracovného    28         Impetiginizácia,     </w:t>
      </w:r>
    </w:p>
    <w:p w14:paraId="45D66CA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E12BF3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L24.0 - L24.9     dermatózy s výnimkou      lekárstva, kožný                 bronchiálna astma</w:t>
      </w:r>
    </w:p>
    <w:p w14:paraId="403EB9E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16EEF1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infekčných                lekár,                           alebo astmatoidná</w:t>
      </w:r>
    </w:p>
    <w:p w14:paraId="57D64DB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36F7C6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profesionálnych           všeobecný lekár                  bronchitída.</w:t>
      </w:r>
    </w:p>
    <w:p w14:paraId="77056ED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79F0A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dermatóz.</w:t>
      </w:r>
    </w:p>
    <w:p w14:paraId="2F11A8C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385CFE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F85044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D01858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6BC02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XII/3      Z99.0 - Z99.9,    Ochorenie vyvolané        klinika pracovného    21                               </w:t>
      </w:r>
    </w:p>
    <w:p w14:paraId="06B6FED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55B6F2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V94.0 - V94.9     prácou v stlačenom        lekárstva,</w:t>
      </w:r>
    </w:p>
    <w:p w14:paraId="0FC4C88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B4C7DF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vzduchu (iba kostné       ortopéd, všeobecný</w:t>
      </w:r>
    </w:p>
    <w:p w14:paraId="108A223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E4E45A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zhybové zmeny).         lekár</w:t>
      </w:r>
    </w:p>
    <w:p w14:paraId="3BD31D0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D0DEEC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A8D786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05188F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2FF913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XII/4      Z99.0 - Z99.9,    Ochorenia kostí,          klinika pracovného    21                          </w:t>
      </w:r>
    </w:p>
    <w:p w14:paraId="2172DB0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E4857A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V43.0 - V43.9,    kĺbov, svalov,            lekárstva,</w:t>
      </w:r>
    </w:p>
    <w:p w14:paraId="4858A66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BF4580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X50 - X50.9       šliach, ciev a nervov     neurológ, ortopéd,</w:t>
      </w:r>
    </w:p>
    <w:p w14:paraId="37E17DC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0A3EDF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končatín spôsobených      všeobecný lekár</w:t>
      </w:r>
    </w:p>
    <w:p w14:paraId="0BED54C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AD94E2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prácou s vibrujúcimi</w:t>
      </w:r>
    </w:p>
    <w:p w14:paraId="6D97E01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67BEB5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nástrojmi a zariadením</w:t>
      </w:r>
    </w:p>
    <w:p w14:paraId="0AFFD8C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42CD78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dlhodobým</w:t>
      </w:r>
    </w:p>
    <w:p w14:paraId="1754886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0243D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nadmerným</w:t>
      </w:r>
    </w:p>
    <w:p w14:paraId="6EF085A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C4585D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jednostranným</w:t>
      </w:r>
    </w:p>
    <w:p w14:paraId="322C0E9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F38013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preťažením.</w:t>
      </w:r>
    </w:p>
    <w:p w14:paraId="0293260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225760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22D2AC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9CF156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8749C4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XII/5      J60 -  J64,       Pneumokonióza             klinika pracovného    podľa      Ak ide             </w:t>
      </w:r>
    </w:p>
    <w:p w14:paraId="7C9B5E4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F7C9C8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J66.0 - J68.9,    všetkých štádií           lekárstva,            potreby    o silikotuberkulózu,</w:t>
      </w:r>
    </w:p>
    <w:p w14:paraId="1A8D3BD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3C558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J70.0 - J70.9     s poruchou ventilačnej    oddelenie TaRCH,                 treba postupovať</w:t>
      </w:r>
    </w:p>
    <w:p w14:paraId="20AA1A6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8C291C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funkcie.                  všeobecný lekár                  podobne, ako je </w:t>
      </w:r>
    </w:p>
    <w:p w14:paraId="1B5FE61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90A2BC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uvedené vo</w:t>
      </w:r>
    </w:p>
    <w:p w14:paraId="263DAEE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6BD6A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všeobecných</w:t>
      </w:r>
    </w:p>
    <w:p w14:paraId="6F17368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940C7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kontraindikáciách.</w:t>
      </w:r>
    </w:p>
    <w:p w14:paraId="12B03F2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E746F6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Fajčenie.</w:t>
      </w:r>
    </w:p>
    <w:p w14:paraId="23E3666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5DCC4B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173F3B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8591BF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D92382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XII/6      J66.0 - J68.9     Následky poškodenia       klinika pracovného    21         Fajčenie.            </w:t>
      </w:r>
    </w:p>
    <w:p w14:paraId="7D8037A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AE50B6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dýchacích ciest           lekárstva,</w:t>
      </w:r>
    </w:p>
    <w:p w14:paraId="7FF3CF6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769745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leptavými parami,         oddelenie TaRCH,</w:t>
      </w:r>
    </w:p>
    <w:p w14:paraId="33A1357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8C62A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plynmi a dráždivými       všeobecný lekár</w:t>
      </w:r>
    </w:p>
    <w:p w14:paraId="06B2884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21CD5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prachmi.</w:t>
      </w:r>
    </w:p>
    <w:p w14:paraId="4DCECD5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1A80A1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698413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A0AB68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809CAF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XII/7      B15.0 - B19.9,    Chronické ochorenie       klinika pracovného    21         Pokročilá            </w:t>
      </w:r>
    </w:p>
    <w:p w14:paraId="4ABD133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298085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K71.0 - K71.9     pečene toxického          lekárstva,                       nedostatočnosť</w:t>
      </w:r>
    </w:p>
    <w:p w14:paraId="2D85C5A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FB964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pôvodu a stavy po         internista,                      pečene.</w:t>
      </w:r>
    </w:p>
    <w:p w14:paraId="71C0944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40659D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vírusovej hepatitíde      hepatológ,</w:t>
      </w:r>
    </w:p>
    <w:p w14:paraId="02B251E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DFD8E0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pretrvávajúcimi         infektológ,</w:t>
      </w:r>
    </w:p>
    <w:p w14:paraId="533E340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45DE13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prejavmi poškodenia       gastroeneterológ,</w:t>
      </w:r>
    </w:p>
    <w:p w14:paraId="709575B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D2921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pečene, ktoré boli        všeobecný lekár</w:t>
      </w:r>
    </w:p>
    <w:p w14:paraId="193AC89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2DC24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uznané ako choroba </w:t>
      </w:r>
    </w:p>
    <w:p w14:paraId="19825EC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97ADB6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 povolania, pri</w:t>
      </w:r>
    </w:p>
    <w:p w14:paraId="3940A3F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DFEE0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pretrvávaní znakov</w:t>
      </w:r>
    </w:p>
    <w:p w14:paraId="4CBABF6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34DDC3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poškodenia pečene.</w:t>
      </w:r>
    </w:p>
    <w:p w14:paraId="4D05DEE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54440B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673AAA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E66EAB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D482A3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XII/8      G13.0 - G13.8,    Choroby periférneho       klinika pracovného    21                          </w:t>
      </w:r>
    </w:p>
    <w:p w14:paraId="1488DD8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1A7FB9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G22,              alebo centrálneho         lekárstva,</w:t>
      </w:r>
    </w:p>
    <w:p w14:paraId="046C488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27D12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G32.0 - G32.8,    nervového systému bez     neurológ,</w:t>
      </w:r>
    </w:p>
    <w:p w14:paraId="17901BD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E88C9F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G56.0 - G56.9,    výrazných psychických     všeobecný lekár</w:t>
      </w:r>
    </w:p>
    <w:p w14:paraId="30B7FD4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D7CD87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G59.0 - G59.8,    porúch vyvolané</w:t>
      </w:r>
    </w:p>
    <w:p w14:paraId="5988821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4F30BF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G63.0 - G63.8,    toxickými látkami,</w:t>
      </w:r>
    </w:p>
    <w:p w14:paraId="5B1FB0C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CD307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G64               hlukom alebo</w:t>
      </w:r>
    </w:p>
    <w:p w14:paraId="7FC8EFD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AA6D8A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fyzikálnymi</w:t>
      </w:r>
    </w:p>
    <w:p w14:paraId="4DD3A4E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B69873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škodlivinami.</w:t>
      </w:r>
    </w:p>
    <w:p w14:paraId="2A74E7E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1F2499C"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6FECFB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872BA5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462FA1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XII/9      podľa             Liečba pracovníkov        klinika pracovného    podľa                         </w:t>
      </w:r>
    </w:p>
    <w:p w14:paraId="6421FCF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6F2155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pracujúcich               lekárstva,            potreby</w:t>
      </w:r>
    </w:p>
    <w:p w14:paraId="1029E91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2DF4D6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v prostredí               všeobecný lekár</w:t>
      </w:r>
    </w:p>
    <w:p w14:paraId="3BA9378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5C4A22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ionizujúceho</w:t>
      </w:r>
    </w:p>
    <w:p w14:paraId="438D265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90449E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žiarenia, v rudnom</w:t>
      </w:r>
    </w:p>
    <w:p w14:paraId="5493A6D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F73647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priemysle, uránovom</w:t>
      </w:r>
    </w:p>
    <w:p w14:paraId="48E2CA9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F8362D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priemysle, pri</w:t>
      </w:r>
    </w:p>
    <w:p w14:paraId="2E72C2D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3A9A6E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opravárenských</w:t>
      </w:r>
    </w:p>
    <w:p w14:paraId="1E75660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8D8008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prácach hlavného</w:t>
      </w:r>
    </w:p>
    <w:p w14:paraId="3198D05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E7CCA1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technologického</w:t>
      </w:r>
    </w:p>
    <w:p w14:paraId="2462525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FE8A7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zariadenia </w:t>
      </w:r>
    </w:p>
    <w:p w14:paraId="4213829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1851ED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kontrolovaných</w:t>
      </w:r>
    </w:p>
    <w:p w14:paraId="6AFCE4F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2E9915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pásmach hlavného</w:t>
      </w:r>
    </w:p>
    <w:p w14:paraId="5578490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295AC3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výrobného bloku </w:t>
      </w:r>
    </w:p>
    <w:p w14:paraId="42FDA13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71D800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budovách pomocných</w:t>
      </w:r>
    </w:p>
    <w:p w14:paraId="61C5C2B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CAEFF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prevádzok atómových</w:t>
      </w:r>
    </w:p>
    <w:p w14:paraId="5663E31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10CC56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elektrární, ak práca</w:t>
      </w:r>
    </w:p>
    <w:p w14:paraId="71FDA92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501C5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trvá dlhšie ako 3 roky.</w:t>
      </w:r>
    </w:p>
    <w:p w14:paraId="3B5CB66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ECDB9F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5636BC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22A9CA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C90AC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B             XII/10     J45.0 - J45.9     Bronchiálna astma         klinika pracovného    podľa          Fajčenie.            </w:t>
      </w:r>
    </w:p>
    <w:p w14:paraId="66AEAEF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67BD2B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profesionálna.            lekárstva,            potreby</w:t>
      </w:r>
    </w:p>
    <w:p w14:paraId="674F6FC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D80E39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oddelenie TaRCH,</w:t>
      </w:r>
    </w:p>
    <w:p w14:paraId="04A7E2B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B1254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interné oddelenie</w:t>
      </w:r>
    </w:p>
    <w:p w14:paraId="21EFE15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A5C56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w:t>
      </w:r>
    </w:p>
    <w:p w14:paraId="14934D6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0E00D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alergologické</w:t>
      </w:r>
    </w:p>
    <w:p w14:paraId="1E4466A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122968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pracovisko,</w:t>
      </w:r>
    </w:p>
    <w:p w14:paraId="66F61AB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6C2F4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všeobecný lekár</w:t>
      </w:r>
    </w:p>
    <w:p w14:paraId="735FA61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73A9A1"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r w:rsidRPr="008B6C6A">
        <w:rPr>
          <w:rFonts w:ascii="Courier" w:hAnsi="Courier" w:cs="Courier"/>
          <w:strike/>
          <w:color w:val="FF0000"/>
          <w:sz w:val="16"/>
          <w:szCs w:val="16"/>
        </w:rPr>
        <w:lastRenderedPageBreak/>
        <w:t>---------------------------------------------------</w:t>
      </w:r>
    </w:p>
    <w:p w14:paraId="6B3F674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A699D7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0CB423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w:t>
      </w:r>
    </w:p>
    <w:p w14:paraId="50B8EDC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187FB4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Indikácie u poistencov, ktorí nedovŕšili 18. rok veku</w:t>
      </w:r>
    </w:p>
    <w:p w14:paraId="38BF03B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2FF780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DAC5C8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86601B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5D2B3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XXI. Onkologické choroby</w:t>
      </w:r>
    </w:p>
    <w:p w14:paraId="2D50A7D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44A7EC"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6EACC0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8A1BA0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F69783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XXI/1      C00.0 - C97,      Onkologické choroby       onkológ, všeobecný    21 - 28    Recidíva,            </w:t>
      </w:r>
    </w:p>
    <w:p w14:paraId="3C35337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00333B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D00.0 - D09.9     po skončení               lekár pre deti                   metastázy,</w:t>
      </w:r>
    </w:p>
    <w:p w14:paraId="75E3E02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21A140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komplexnej                a dorast                         karcinomatózna</w:t>
      </w:r>
    </w:p>
    <w:p w14:paraId="7D7E1EE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73D0F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onkologickej liečby                                        kachexia.</w:t>
      </w:r>
    </w:p>
    <w:p w14:paraId="7824802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552BA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 24 mesiacov bez</w:t>
      </w:r>
    </w:p>
    <w:p w14:paraId="7D77F36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DC121B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akýchkoľvek známok</w:t>
      </w:r>
    </w:p>
    <w:p w14:paraId="7538246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5D96E0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recidívy ochorenia.</w:t>
      </w:r>
    </w:p>
    <w:p w14:paraId="015F61C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336071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ABA353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497CDE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EC2F1B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XXII. Choroby obehového ústrojenstva</w:t>
      </w:r>
    </w:p>
    <w:p w14:paraId="47C0727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CF42FD9"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EDC71E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A0A44C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FD06A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Kontraindikácia pre celú skupinu XXII: aktivita zápalových procesov, pokojová alebo  nočná dýchavica, bakteriálna endokarditída, prejavy stázy</w:t>
      </w:r>
    </w:p>
    <w:p w14:paraId="53F5A47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1B2401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vo veľkom obehu, blokády III. stupňa so stavmi bezvedomia v anamnéze.</w:t>
      </w:r>
    </w:p>
    <w:p w14:paraId="7E529A2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1F0F9E0"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4AEDE4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391B30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8D71E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XXII/1     I00,              Stavy po akútnej          kardiológ,            21 - 28                                  </w:t>
      </w:r>
    </w:p>
    <w:p w14:paraId="28576F6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D599D0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I01.0 - I01.9,    karditíde (reumatická     reumatológ,</w:t>
      </w:r>
    </w:p>
    <w:p w14:paraId="31E9205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78B199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I40.0 - I40.9,    horúčka, para-            všeobecný lekár      </w:t>
      </w:r>
    </w:p>
    <w:p w14:paraId="0E61FAE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FE3D84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I41.0 -  I41.8    a postinfekčná            pre deti a dorast      </w:t>
      </w:r>
    </w:p>
    <w:p w14:paraId="42ECB32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DA26C3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karditída) od 3 do 12</w:t>
      </w:r>
    </w:p>
    <w:p w14:paraId="2B1F1E0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D0B3E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vymiznutí</w:t>
      </w:r>
    </w:p>
    <w:p w14:paraId="5892CDA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2E881F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aktivity.</w:t>
      </w:r>
    </w:p>
    <w:p w14:paraId="7CCEDC0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DD2AE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DC3B8B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891DAF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89D5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XXII/2     I09.0 - I09.9,    Chronické karditídy.      kardiológ,            21 - 28</w:t>
      </w:r>
    </w:p>
    <w:p w14:paraId="08D9098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9503CE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I38,                                        reumatológ,</w:t>
      </w:r>
    </w:p>
    <w:p w14:paraId="663DBCE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854A0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I39.0 - I39.8                               všeobecný lekár</w:t>
      </w:r>
    </w:p>
    <w:p w14:paraId="3975D36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83BB64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w:t>
      </w:r>
    </w:p>
    <w:p w14:paraId="25CC09C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F9EC35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8B7FFF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5E2DAF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AF7908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XXII/3     Q20.0 - Q26.9,    Stavy po operáciách       kardiochirurg,        21 - 28 </w:t>
      </w:r>
    </w:p>
    <w:p w14:paraId="6670272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79A6E5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Q28.00 - Q28.9    vrodených alebo           kardiológ,</w:t>
      </w:r>
    </w:p>
    <w:p w14:paraId="7A87C66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D39D0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získaných chýb            všeobecný lekár</w:t>
      </w:r>
    </w:p>
    <w:p w14:paraId="623B411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3D411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obehového                 pre deti a dorast</w:t>
      </w:r>
    </w:p>
    <w:p w14:paraId="46F6BD2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2C2C0E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ústrojenstva do 12</w:t>
      </w:r>
    </w:p>
    <w:p w14:paraId="046E576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81CA25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operácii.</w:t>
      </w:r>
    </w:p>
    <w:p w14:paraId="1D8D388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DBF2D9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A45D72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45B159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557D3F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XXII/4     I00,              Systémové reumatické      kardiológ,            21 - 28                        </w:t>
      </w:r>
    </w:p>
    <w:p w14:paraId="256C691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B08DC4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M06.00 - M06.99,  a iné kolagénové          reumatológ,</w:t>
      </w:r>
    </w:p>
    <w:p w14:paraId="2DF7040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8626CE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M08.00 - M08.99,  ochorenie                 všeobecný lekár</w:t>
      </w:r>
    </w:p>
    <w:p w14:paraId="72F8335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D608E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M30.0 - M35.9     s postihnutím obehového   pre deti a dorast</w:t>
      </w:r>
    </w:p>
    <w:p w14:paraId="4C1FD18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BB69C9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aparátu i kĺbové formy.</w:t>
      </w:r>
    </w:p>
    <w:p w14:paraId="27A2E1B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BA099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20FA79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D9D711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C07AD3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XXIII. Choroby tráviaceho ústrojenstva</w:t>
      </w:r>
    </w:p>
    <w:p w14:paraId="0D8DADA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F4B3410"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319083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25D7EA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7D1720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Kontraindikácia pre celú skupinu XXIII: ťažké poruchy výživy, opakovaná hemateméza a meléna.</w:t>
      </w:r>
    </w:p>
    <w:p w14:paraId="190FBBA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B9EC8F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5916B2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6C8777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39B978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XXIII/1    podľa             Chronické ochorenie       gastroenterológ,      21 - 28    Stenózy            </w:t>
      </w:r>
    </w:p>
    <w:p w14:paraId="230FD4B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160CB7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žalúdka, funkčné          chirurg,                         a penetrácie, prípady</w:t>
      </w:r>
    </w:p>
    <w:p w14:paraId="696B9E8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0AC8CC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poruchy žalúdka,          všeobecný lekár                  vyžadujúce</w:t>
      </w:r>
    </w:p>
    <w:p w14:paraId="56A0DCC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44259C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chronická gastritída      pre deti a dorast                reoperáciu.</w:t>
      </w:r>
    </w:p>
    <w:p w14:paraId="307B8DA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EF4F48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erozívna</w:t>
      </w:r>
    </w:p>
    <w:p w14:paraId="66561B8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06C3D7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duodenitída, vredová</w:t>
      </w:r>
    </w:p>
    <w:p w14:paraId="237E525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029030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choroba žalúdka </w:t>
      </w:r>
    </w:p>
    <w:p w14:paraId="0067262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0304A0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dvanástnika, stavy po</w:t>
      </w:r>
    </w:p>
    <w:p w14:paraId="279441B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DAAC00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operáciách žalúdka </w:t>
      </w:r>
    </w:p>
    <w:p w14:paraId="1A961D8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BF741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dvanástnika do 12</w:t>
      </w:r>
    </w:p>
    <w:p w14:paraId="27A117D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1C97C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operácii.</w:t>
      </w:r>
    </w:p>
    <w:p w14:paraId="65F8879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775A5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 xml:space="preserve"> </w:t>
      </w:r>
    </w:p>
    <w:p w14:paraId="1FD1A05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7FFD55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CA8078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535A43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5EA2B4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38AECF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XXIII/2    podľa             Chronické ochorenie       gastroenterológ,     21 - 28     Chronické            </w:t>
      </w:r>
    </w:p>
    <w:p w14:paraId="43B216C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2208F9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čriev, vrodená            chirurg,                         parazitárne </w:t>
      </w:r>
    </w:p>
    <w:p w14:paraId="563219C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B14CE4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anomália tenkého          všeobecný lekár                  a bacilárne ochorenia</w:t>
      </w:r>
    </w:p>
    <w:p w14:paraId="483A367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C4911D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hrubého čreva,          pre deti a dorast                čriev.</w:t>
      </w:r>
    </w:p>
    <w:p w14:paraId="1A3DE99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4378EE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funkčné poruchy</w:t>
      </w:r>
    </w:p>
    <w:p w14:paraId="7271816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7EAF6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tenkého a hrubého</w:t>
      </w:r>
    </w:p>
    <w:p w14:paraId="221AD70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B9247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čreva, chronické</w:t>
      </w:r>
    </w:p>
    <w:p w14:paraId="2BB947D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05F61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enterokolitídy</w:t>
      </w:r>
    </w:p>
    <w:p w14:paraId="45BFD62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B86AC2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vrátane Crohnovej</w:t>
      </w:r>
    </w:p>
    <w:p w14:paraId="2886E07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95DBA4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choroby </w:t>
      </w:r>
    </w:p>
    <w:p w14:paraId="7BBF099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AE06FC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proktokolitída,</w:t>
      </w:r>
    </w:p>
    <w:p w14:paraId="3F2CF1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3964A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celiakálne sprue </w:t>
      </w:r>
    </w:p>
    <w:p w14:paraId="46D6905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06C2C4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ostatné primárne</w:t>
      </w:r>
    </w:p>
    <w:p w14:paraId="40EA7A8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6A65E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malabsorpčné</w:t>
      </w:r>
    </w:p>
    <w:p w14:paraId="52D3395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C4C695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syndrómy, sekundárne</w:t>
      </w:r>
    </w:p>
    <w:p w14:paraId="6A72368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A29F8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malabsorpčné</w:t>
      </w:r>
    </w:p>
    <w:p w14:paraId="0BCFBB2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B4B228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syndrómy,</w:t>
      </w:r>
    </w:p>
    <w:p w14:paraId="4C7875B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483A0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dermatogénne</w:t>
      </w:r>
    </w:p>
    <w:p w14:paraId="21E61A5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8E787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malabsorpčné</w:t>
      </w:r>
    </w:p>
    <w:p w14:paraId="5BB051C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3E5CB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syndrómy, črevná</w:t>
      </w:r>
    </w:p>
    <w:p w14:paraId="7177CA5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B9B7BF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polypóza, vrodený</w:t>
      </w:r>
    </w:p>
    <w:p w14:paraId="36EEE03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51D382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megakolón. Stavy po</w:t>
      </w:r>
    </w:p>
    <w:p w14:paraId="4D0058F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62781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operáciách na tenkom</w:t>
      </w:r>
    </w:p>
    <w:p w14:paraId="59A5DB3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AD7335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 hrubom čreve do 12</w:t>
      </w:r>
    </w:p>
    <w:p w14:paraId="3CD9FF4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222283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operácii.</w:t>
      </w:r>
    </w:p>
    <w:p w14:paraId="436EC53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B919286"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AAEDE9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19E44B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FBFC02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XXIII/3    podľa             Choroby pečene, stavy     gastroenterológ,      21 - 28    Pokročilá pečeňová   </w:t>
      </w:r>
    </w:p>
    <w:p w14:paraId="3A3A980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4E7A09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po infekčnej              hepatológ,                       nedostatočnosť.</w:t>
      </w:r>
    </w:p>
    <w:p w14:paraId="7509468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E2A7C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diagnózy          hepatitíde, chronické     chirurg,</w:t>
      </w:r>
    </w:p>
    <w:p w14:paraId="354BE40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B7691F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hepatitídy, cirhózy       infektológ,</w:t>
      </w:r>
    </w:p>
    <w:p w14:paraId="4ECA92E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71E65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stave dekompenzácie,    všeobecný lekár</w:t>
      </w:r>
    </w:p>
    <w:p w14:paraId="489F0D5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8D0C6F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toxické poškodenie        pre deti a dorast</w:t>
      </w:r>
    </w:p>
    <w:p w14:paraId="1C6D8FD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23478C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pečene, stavy po</w:t>
      </w:r>
    </w:p>
    <w:p w14:paraId="220A81A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81C93D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infekčnej</w:t>
      </w:r>
    </w:p>
    <w:p w14:paraId="4B60BDC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95E56B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mononukleóze</w:t>
      </w:r>
    </w:p>
    <w:p w14:paraId="13324E6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BF692A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pečeňovou poruchou,</w:t>
      </w:r>
    </w:p>
    <w:p w14:paraId="0D658E6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C13D41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stavy po úrazoch </w:t>
      </w:r>
    </w:p>
    <w:p w14:paraId="6FBB45D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E728B9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operáciách pečene do</w:t>
      </w:r>
    </w:p>
    <w:p w14:paraId="0B61F4E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7FCFBB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12 mesiacov po úraze</w:t>
      </w:r>
    </w:p>
    <w:p w14:paraId="4F506A8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B1288F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operácii.</w:t>
      </w:r>
    </w:p>
    <w:p w14:paraId="711E3F9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07AF42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7F543B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733FBF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055A11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XXIII/4    K80.00 - K83.9    Chronické ochorenie       hepatológ,            21 - 28    Obštrukcia alebo     </w:t>
      </w:r>
    </w:p>
    <w:p w14:paraId="3013082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52D0E4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žlčníka a žlčových        gastroenterológ,                 infekcia žlčových</w:t>
      </w:r>
    </w:p>
    <w:p w14:paraId="0C8A47B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FECE8C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ciest, vrodené            chirurg,                         ciest, empyém</w:t>
      </w:r>
    </w:p>
    <w:p w14:paraId="2EAA085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0E850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poruchy tvorby žlče       všeobecný lekár                  žlčníka,</w:t>
      </w:r>
    </w:p>
    <w:p w14:paraId="64119FA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26A22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biliárnej sekrécie,     pre deti a dorast                cholangitis.</w:t>
      </w:r>
    </w:p>
    <w:p w14:paraId="4C27C63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CEC75E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chronické</w:t>
      </w:r>
    </w:p>
    <w:p w14:paraId="0674597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899F53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cholecystitídy,</w:t>
      </w:r>
    </w:p>
    <w:p w14:paraId="0560180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2871D2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biliárne dyspepsie,</w:t>
      </w:r>
    </w:p>
    <w:p w14:paraId="24768C7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F720D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stavy po operáciách</w:t>
      </w:r>
    </w:p>
    <w:p w14:paraId="0DB2FA9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447F0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žlčníka a žlčových</w:t>
      </w:r>
    </w:p>
    <w:p w14:paraId="2CCAC36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9B8252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ciest do 12 mesiacov</w:t>
      </w:r>
    </w:p>
    <w:p w14:paraId="2876535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67E1F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 operácii.</w:t>
      </w:r>
    </w:p>
    <w:p w14:paraId="52554EE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DC18D6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55B525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B72688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20372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XXIII/5    K86.0 - K86.9,    Chronické choroby         gastroenterológ,      21 - 28    Častá exacerbácia    </w:t>
      </w:r>
    </w:p>
    <w:p w14:paraId="11F039D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7E7DE2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K87.0 - K87.1,    pankreasu, stavy po       chirurg, všeobecný               pankreatitídy.</w:t>
      </w:r>
    </w:p>
    <w:p w14:paraId="25431B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A82A4F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K90.0 - K90.9,    akútnej                   lekár pre deti </w:t>
      </w:r>
    </w:p>
    <w:p w14:paraId="21004D3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39DE4A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K91.0 - K91.9     pankreatitíde,            a dorast</w:t>
      </w:r>
    </w:p>
    <w:p w14:paraId="7B59E00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1F4C5C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pankreatická achýlia</w:t>
      </w:r>
    </w:p>
    <w:p w14:paraId="6653937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F4E37D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vrodená a získaná,</w:t>
      </w:r>
    </w:p>
    <w:p w14:paraId="66C02E1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5B5B23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mukoviscidóza, stavy</w:t>
      </w:r>
    </w:p>
    <w:p w14:paraId="56823A0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CF9D15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 operáciách </w:t>
      </w:r>
    </w:p>
    <w:p w14:paraId="76E222B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C5BCF2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úrazoch pankreasu do</w:t>
      </w:r>
    </w:p>
    <w:p w14:paraId="4927F0C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C4DC13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12 mesiacov po úraze</w:t>
      </w:r>
    </w:p>
    <w:p w14:paraId="6DF92AA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E6F95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operácii.</w:t>
      </w:r>
    </w:p>
    <w:p w14:paraId="59F7D41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91837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06DAD7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AA4BFB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D5CAC1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XXIII/6    K92.0 - K92.9,    Iné choroby tráviacej     gastroenterológ,      21 - 28                        </w:t>
      </w:r>
    </w:p>
    <w:p w14:paraId="274401C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704BA9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K93.0 - K93.8     sústavy spojené           endokrinológ,</w:t>
      </w:r>
    </w:p>
    <w:p w14:paraId="0B77B68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A3552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poruchami výživy        všeobecný lekár</w:t>
      </w:r>
    </w:p>
    <w:p w14:paraId="3706A4C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4EBC6C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celkové oslabenie       pre deti a dorast</w:t>
      </w:r>
    </w:p>
    <w:p w14:paraId="34347B8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C73EAB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zdravotného stavu.</w:t>
      </w:r>
    </w:p>
    <w:p w14:paraId="65FF83C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6F76A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D28E80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55AF15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CE9A6C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XXIII/7    K91.0 - K91.9     Stavy po brušných         chirurg,              21 - 28                        </w:t>
      </w:r>
    </w:p>
    <w:p w14:paraId="2AAF995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D99E33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operáciách do 12          všeobecný lekár</w:t>
      </w:r>
    </w:p>
    <w:p w14:paraId="03AD80B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22F522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mesiacov po operácii.     pre deti a dorast</w:t>
      </w:r>
    </w:p>
    <w:p w14:paraId="5C7091E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59AAAB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99490E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38837B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CDAE0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XXIII/8    podľa             Celiakia a ostatné        gastroenterológ,      21 - 28                        </w:t>
      </w:r>
    </w:p>
    <w:p w14:paraId="0C9976B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66C2B3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primárne malabsorpčné     všeobecný lekár</w:t>
      </w:r>
    </w:p>
    <w:p w14:paraId="2EC2A39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C09A93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syndrómy.                 pre deti a dorast</w:t>
      </w:r>
    </w:p>
    <w:p w14:paraId="19ACD3D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48599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0A1D84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BF4427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4A69B2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XXIV. Choroby z poruchy látkovej výmeny a žliaz s vnútornou sekréciou</w:t>
      </w:r>
    </w:p>
    <w:p w14:paraId="769A414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C6A659"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DE8535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4D0F9A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0057FF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XXIV/1     E10.01 - E10.91,  Diabetes mellitus.        diabetológ,           21 - 28    Nestabilizovaný      </w:t>
      </w:r>
    </w:p>
    <w:p w14:paraId="7E0ADE7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205CD8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E12.01 - E12.91,                            endokrinológ,                    diabetes.</w:t>
      </w:r>
    </w:p>
    <w:p w14:paraId="33AB955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88CA21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E13.01 - E13.91                             všeobecný lekár</w:t>
      </w:r>
    </w:p>
    <w:p w14:paraId="26323BE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030923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w:t>
      </w:r>
    </w:p>
    <w:p w14:paraId="1267040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512608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D0DE8A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9A3C8D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B5D403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XXIV/2     E66.00 - E66.99   Ťažká obezita pri         endokrinológ,         21 - 28                        </w:t>
      </w:r>
    </w:p>
    <w:p w14:paraId="037562D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95D71F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zvýšení náležitej         všeobecný lekár</w:t>
      </w:r>
    </w:p>
    <w:p w14:paraId="20E958B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2FC108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hmotnosti o viac ako      pre deti a dorast</w:t>
      </w:r>
    </w:p>
    <w:p w14:paraId="0B122A6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2F0E5A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50%.  </w:t>
      </w:r>
    </w:p>
    <w:p w14:paraId="7EA7927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DAA7B5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04A23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w:t>
      </w:r>
    </w:p>
    <w:p w14:paraId="074E300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D960BA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XXIV/3     E01.0 - E01.8,    Choroby štítnej žľazy     endokrinológ,        21 - 28     Mentálna retardácia  </w:t>
      </w:r>
    </w:p>
    <w:p w14:paraId="6049266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1544F5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E04.0 - E04.9,    vrátane pooperačných      všeobecný lekár                  ťažkého stupňa,</w:t>
      </w:r>
    </w:p>
    <w:p w14:paraId="4A74560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14546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E05.0 - E05.9     stavov do 12 mesiacov     pre deti a dorast                imobilita.</w:t>
      </w:r>
    </w:p>
    <w:p w14:paraId="62F5FC4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1DC375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 stabilizácii.</w:t>
      </w:r>
    </w:p>
    <w:p w14:paraId="4843CEA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5B085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B5D177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D59890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EB44F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XXV. Netuberkulózne choroby dýchacích ciest</w:t>
      </w:r>
    </w:p>
    <w:p w14:paraId="12C2572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966AA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987642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A1B4A2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3F85CE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Kontraindikácia pre celú skupinu XXV: kardiorespiračná nedostatočnosť, anatomické prekážky v dýchacích cestách, závažné  bronchiektázie.</w:t>
      </w:r>
    </w:p>
    <w:p w14:paraId="2A12217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49A36C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V celej skupine je možný pobyt v klimatickom mieste len jedenkrát ročne, t.j.  v odbornom liečebnom ústave, v kúpeľnej liečebni alebo v </w:t>
      </w:r>
    </w:p>
    <w:p w14:paraId="7B356A9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B479A1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detskej ozdravovni. Dolná hranica veku pre celú skupinu  XXV je ustanovená na 3 roky.</w:t>
      </w:r>
    </w:p>
    <w:p w14:paraId="14F05AA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D16AE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3FF751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A3BC44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1E5B83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XXV/1      J31.0 - J31.2,    Recidivujúce katary       otorinolaryngológ,    21 - 28                        </w:t>
      </w:r>
    </w:p>
    <w:p w14:paraId="74D95A2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164057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J37.0 - J37.1,    horných dýchacích         alergológ,</w:t>
      </w:r>
    </w:p>
    <w:p w14:paraId="0531D5B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3DF6A4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J39.0 - J39.9     ciest s oslabenou         imunológ,</w:t>
      </w:r>
    </w:p>
    <w:p w14:paraId="0CFDC9A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2D5E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odolnosťou.               všeobecný lekár</w:t>
      </w:r>
    </w:p>
    <w:p w14:paraId="0A9D064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076C7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w:t>
      </w:r>
    </w:p>
    <w:p w14:paraId="48DA2AA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4A29BA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D398FB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44A13C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E48B2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XXV/2      J30.0 - J34.4     Alergické nádchy          otorinolaryngológ,    21 - 28                        </w:t>
      </w:r>
    </w:p>
    <w:p w14:paraId="22BB78A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D0FEFC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dokázané                  alergológ,</w:t>
      </w:r>
    </w:p>
    <w:p w14:paraId="376DF0E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FC0427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alergologickým            imunológ,</w:t>
      </w:r>
    </w:p>
    <w:p w14:paraId="5DC3641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BE3A66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vyšetrením.               všeobecný lekár</w:t>
      </w:r>
    </w:p>
    <w:p w14:paraId="5774051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8F4930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w:t>
      </w:r>
    </w:p>
    <w:p w14:paraId="79BA6D6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040926"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5DFAC8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0EA99F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320DDF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XXV/3      J40               Recidivujúca              pneumoftizeológ,      21 - 28                        </w:t>
      </w:r>
    </w:p>
    <w:p w14:paraId="3EF0FD2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E2D0E5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bronchitída. Iba          alergológ,</w:t>
      </w:r>
    </w:p>
    <w:p w14:paraId="618B465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17512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prípadoch, kde          imunológ,</w:t>
      </w:r>
    </w:p>
    <w:p w14:paraId="1491FAB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F4B663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napriek adekvátnej        všeobecný lekár</w:t>
      </w:r>
    </w:p>
    <w:p w14:paraId="4A9D26D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9E8F92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liečbe dochádza ku        pre deti a dorast</w:t>
      </w:r>
    </w:p>
    <w:p w14:paraId="49AB133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30D6B8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klinicky významným</w:t>
      </w:r>
    </w:p>
    <w:p w14:paraId="74E3744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4F1D91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prejavom ochorenia.</w:t>
      </w:r>
    </w:p>
    <w:p w14:paraId="5D22DBE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D5B8A8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BDF4EA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0D9AAD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97D020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XXV/4      J32.0 - J32.9,    Sinobronchitída. Iné      pneumoftizeológ,      21 - 28                        </w:t>
      </w:r>
    </w:p>
    <w:p w14:paraId="2BC4B32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419670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J39.0 - J39.9     choroby horných           alergológ,</w:t>
      </w:r>
    </w:p>
    <w:p w14:paraId="4D92A0E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D32C51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dýchacích ciest. Iba      otorinolaryngológ,</w:t>
      </w:r>
    </w:p>
    <w:p w14:paraId="6FBEAAC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ABC9A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prípadoch, kde          všeobecný lekár</w:t>
      </w:r>
    </w:p>
    <w:p w14:paraId="5963C84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407705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napriek adekvátnej        pre deti a dorast</w:t>
      </w:r>
    </w:p>
    <w:p w14:paraId="0C6D740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09E44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liečbe dochádza ku</w:t>
      </w:r>
    </w:p>
    <w:p w14:paraId="3C872B3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890E7D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klinicky významným</w:t>
      </w:r>
    </w:p>
    <w:p w14:paraId="5A1C0D2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31ABC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prejavom ochorenia.</w:t>
      </w:r>
    </w:p>
    <w:p w14:paraId="69968DA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FC56CF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3F29D4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D89245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144964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XXV/5      J12.0 - J16.8     Stavy po opakovanom       pneumoftizeológ,      21 - 28                        </w:t>
      </w:r>
    </w:p>
    <w:p w14:paraId="7F468FF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10EC77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zápale pľúc               alergológ,</w:t>
      </w:r>
    </w:p>
    <w:p w14:paraId="3F06B89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E4073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priebehu posledných     imunológ,</w:t>
      </w:r>
    </w:p>
    <w:p w14:paraId="69F6AA9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FA5CC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dvoch rokov.              všeobecný lekár</w:t>
      </w:r>
    </w:p>
    <w:p w14:paraId="3DC74CC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D8AD5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w:t>
      </w:r>
    </w:p>
    <w:p w14:paraId="107E5D3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ACAB775"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DECF15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5F3C81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450BFC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XXV/6      J41.0 - J41.8,    Chronická                 pneumoftizeológ,      21 - 28                        </w:t>
      </w:r>
    </w:p>
    <w:p w14:paraId="48D9F47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C840B1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J44.00 - J44.99   bronchitída,              alergológ,</w:t>
      </w:r>
    </w:p>
    <w:p w14:paraId="20A947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9288F2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Obštrukčná                imunológ,</w:t>
      </w:r>
    </w:p>
    <w:p w14:paraId="4408B7F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D864EA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bronchitída.              všeobecný lekár</w:t>
      </w:r>
    </w:p>
    <w:p w14:paraId="44853BC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5347F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w:t>
      </w:r>
    </w:p>
    <w:p w14:paraId="03FBABB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F64F2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C48AC8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B0F3A1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235558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XXV/7      J45.0 - J45.9     Bronchiálna astma.        pneumoftizeológ,      21 - 28                        </w:t>
      </w:r>
    </w:p>
    <w:p w14:paraId="431F2AE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DBED53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alergológ,</w:t>
      </w:r>
    </w:p>
    <w:p w14:paraId="3D064FE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34689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imunológ,</w:t>
      </w:r>
    </w:p>
    <w:p w14:paraId="139C9B7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0498F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všeobecný lekár</w:t>
      </w:r>
    </w:p>
    <w:p w14:paraId="1D6E18A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3B5549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pre deti a dorast</w:t>
      </w:r>
    </w:p>
    <w:p w14:paraId="7E7A804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C987E8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13A232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E639EE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D3066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XXV/8      J98.0 - J98.9     Dermorespiračný           pneumoftizeológ,      21 - 28                        </w:t>
      </w:r>
    </w:p>
    <w:p w14:paraId="00A9E0E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025FA6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syndróm.                                    alergológ,</w:t>
      </w:r>
    </w:p>
    <w:p w14:paraId="1C03036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A6532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otorinolaryngológ,</w:t>
      </w:r>
    </w:p>
    <w:p w14:paraId="19D1FC3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C5ACD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všeobecný lekár</w:t>
      </w:r>
    </w:p>
    <w:p w14:paraId="6583717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A3D9A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w:t>
      </w:r>
    </w:p>
    <w:p w14:paraId="6EE1170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C3D7F6C"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E4E334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9119A2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353E44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XXV/9      podľa             Stavy po pľúcnych         chirurg,              21 - 28                        </w:t>
      </w:r>
    </w:p>
    <w:p w14:paraId="046A037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212B2A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operáciách do 12          pneumoftizeológ,</w:t>
      </w:r>
    </w:p>
    <w:p w14:paraId="525BCD9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EBD4E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mesiacov po operácii.     všeobecný lekár</w:t>
      </w:r>
    </w:p>
    <w:p w14:paraId="4054809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4D5B0F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w:t>
      </w:r>
    </w:p>
    <w:p w14:paraId="14F2CF9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212C83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597E98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FE7C4E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7A97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XXVI. Nervové choroby</w:t>
      </w:r>
    </w:p>
    <w:p w14:paraId="7F208BA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E99FFA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4F2554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FBF79C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FAFF5C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Kontraindikácia pre celú skupinu XXVI: kožné defekty, stavy neovplyvniteľné rehabilitáciou.</w:t>
      </w:r>
    </w:p>
    <w:p w14:paraId="7C7594E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DD9305"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05DF67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FC5104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0ED7A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XXVI/1     podľa             Syndróm periférneho       neurológ,             21  - 28                         </w:t>
      </w:r>
    </w:p>
    <w:p w14:paraId="5273E34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2E405A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motorického neurónu       neurochirurg,</w:t>
      </w:r>
    </w:p>
    <w:p w14:paraId="40BA654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CB83A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akejkoľvek etiológie      všeobecný lekár</w:t>
      </w:r>
    </w:p>
    <w:p w14:paraId="1F8635A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C4D99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(chabé obrny).            pre deti a dorast</w:t>
      </w:r>
    </w:p>
    <w:p w14:paraId="6CDBC60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49BEE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62DB09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1DB357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9EF61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XXVI/2      G71.0 - G71.9,    Svalová dystrofia         neurológ, lekár       21 - 28                         </w:t>
      </w:r>
    </w:p>
    <w:p w14:paraId="4A52A9F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04E4C2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G73.0 - G73.9     a iné svalové             FBLR, všeobecný</w:t>
      </w:r>
    </w:p>
    <w:p w14:paraId="36CB818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834F55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ochorenia.                lekár pre deti</w:t>
      </w:r>
    </w:p>
    <w:p w14:paraId="62B476D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03F584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dorast</w:t>
      </w:r>
    </w:p>
    <w:p w14:paraId="592AEE5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F06692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3FDE0E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DAACE6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BDD56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XXVI/3     G80.0  - G80.9,   Detská mozgová obrna      neurológ, lekár       21 - 28    Mentálna  retardácia  </w:t>
      </w:r>
    </w:p>
    <w:p w14:paraId="49B0DE4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14B5DF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G93.0  - G93.9    (mozočkové syndrómy       FBLR, všeobecný                  </w:t>
      </w:r>
      <w:r w:rsidRPr="008B6C6A">
        <w:rPr>
          <w:rFonts w:ascii="Courier" w:hAnsi="Courier" w:cs="Courier"/>
          <w:strike/>
          <w:color w:val="FF0000"/>
          <w:sz w:val="16"/>
          <w:szCs w:val="16"/>
        </w:rPr>
        <w:lastRenderedPageBreak/>
        <w:t>znemožňujúca</w:t>
      </w:r>
    </w:p>
    <w:p w14:paraId="6360E4A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31F58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príbuzné stavy          lekár pre deti                   spoluprácu pri</w:t>
      </w:r>
    </w:p>
    <w:p w14:paraId="72A406D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9A8448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hybné poruchy v rámci   a dorast                         liečebnej</w:t>
      </w:r>
    </w:p>
    <w:p w14:paraId="675A76D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48EEB7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malých mozočkových                                         rehabilitácii.</w:t>
      </w:r>
    </w:p>
    <w:p w14:paraId="49EC967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4542ED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postihnutí).</w:t>
      </w:r>
    </w:p>
    <w:p w14:paraId="7C95B40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27C2F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E702CF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079DD6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E2F211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XXVI/4     podľa             Iné poruchy hybnosti      neurológ, lekár       21 - 28    Mentálna retardácia  </w:t>
      </w:r>
    </w:p>
    <w:p w14:paraId="511642E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E12914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centrálneho pôvodu,       FBLR, všeobecný                  znemožňujúca</w:t>
      </w:r>
    </w:p>
    <w:p w14:paraId="095B60E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1A236A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poruchy hybnosti po       lekár pre deti                   spoluprácu pri</w:t>
      </w:r>
    </w:p>
    <w:p w14:paraId="17181E6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533EE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zápaloch mozgu            a dorast                         liečebnej</w:t>
      </w:r>
    </w:p>
    <w:p w14:paraId="7BA18D9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C2D4D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miechy, degeneratívne                                    rehabilitácii.</w:t>
      </w:r>
    </w:p>
    <w:p w14:paraId="706C324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D145C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heredofamiliárne</w:t>
      </w:r>
    </w:p>
    <w:p w14:paraId="546EAC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4DC6FB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ochorenia</w:t>
      </w:r>
    </w:p>
    <w:p w14:paraId="07B769D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64688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ovplyvniteľné</w:t>
      </w:r>
    </w:p>
    <w:p w14:paraId="010B9DF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5B82E8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liečebnou</w:t>
      </w:r>
    </w:p>
    <w:p w14:paraId="75DCC48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16D820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rehabilitáciou,</w:t>
      </w:r>
    </w:p>
    <w:p w14:paraId="51215B5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B9356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poruchy hybnosti po</w:t>
      </w:r>
    </w:p>
    <w:p w14:paraId="6742775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BEA783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cievnych a mozgových</w:t>
      </w:r>
    </w:p>
    <w:p w14:paraId="6D13983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3C48BD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príhodách, poruchy</w:t>
      </w:r>
    </w:p>
    <w:p w14:paraId="46369B8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F9D97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hybnosti po úrazoch</w:t>
      </w:r>
    </w:p>
    <w:p w14:paraId="0717BBD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48ED1C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mozgu, poruchy</w:t>
      </w:r>
    </w:p>
    <w:p w14:paraId="66124D2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726C22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hybnosti po</w:t>
      </w:r>
    </w:p>
    <w:p w14:paraId="54F3757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AED1BA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operáciách benígnych</w:t>
      </w:r>
    </w:p>
    <w:p w14:paraId="154AF14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717AE5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nádorov centrálneho</w:t>
      </w:r>
    </w:p>
    <w:p w14:paraId="62887FF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9A14B3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nervového systému do</w:t>
      </w:r>
    </w:p>
    <w:p w14:paraId="2BD06BA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5BFCA1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12 mesiacov od operácie</w:t>
      </w:r>
    </w:p>
    <w:p w14:paraId="59B923C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9D9AE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vzniku ochorenia.</w:t>
      </w:r>
    </w:p>
    <w:p w14:paraId="6F4D3A9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CD40B9"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D389D8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000E15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CD2D2D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XXVI/5     G60.0 - G60.9    Dedičná                   neurológ,             21         Paroxyzmálne svalové</w:t>
      </w:r>
    </w:p>
    <w:p w14:paraId="5EEED64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B9F0B4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idiopatická neuropatia  všeobecný lekár                  obrny, prejavy</w:t>
      </w:r>
    </w:p>
    <w:p w14:paraId="6F817AF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5562D9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                                          kardiálnej insificiencie.                                                  </w:t>
      </w:r>
    </w:p>
    <w:p w14:paraId="661FE2F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0538AF3"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0068F5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w:t>
      </w:r>
    </w:p>
    <w:p w14:paraId="26B5578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5EB402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XXVII. Choroby pohybového ústrojenstva</w:t>
      </w:r>
    </w:p>
    <w:p w14:paraId="7D09639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C3EC45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EFF1CB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BFC791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FBEF39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XXVII/1    M08.00 - M08.99,  Juvenilná progresívna     neurológ,             21 - 28    Výrazné obehové      </w:t>
      </w:r>
    </w:p>
    <w:p w14:paraId="5B9418E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B8C84E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M09.00 - M09.89,  artritída a iné           reumatológ,                      poruchy.</w:t>
      </w:r>
    </w:p>
    <w:p w14:paraId="38D2643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5C29F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M14.0 - M14.8,    chronické ochorenia       ortopéd, lekár</w:t>
      </w:r>
    </w:p>
    <w:p w14:paraId="3CC3A0B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FA0D4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M43.00 - M43.99,  zhybov a chrbtice.        FBLR, všeobecný</w:t>
      </w:r>
    </w:p>
    <w:p w14:paraId="0EDB895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3001A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M45.00 - M45.09,                            lekár pre deti </w:t>
      </w:r>
    </w:p>
    <w:p w14:paraId="27BC4EF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E2E37C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M46.00 - M46.99                             a dorast</w:t>
      </w:r>
    </w:p>
    <w:p w14:paraId="4E1E327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782FE61"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765D8C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93B438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19B8E0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XXVII/2    Q65.0 - Q65.9,    Vrodené chyby             ortopéd, lekár        21 - 28                        </w:t>
      </w:r>
    </w:p>
    <w:p w14:paraId="17A39A0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A58B3F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Q66.0 - Q66.9,    pohybového aparátu.       FBLR, všeobecný</w:t>
      </w:r>
    </w:p>
    <w:p w14:paraId="37FCF82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C7C4F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Q74.0 - Q74.9,                              lekár pre deti </w:t>
      </w:r>
    </w:p>
    <w:p w14:paraId="50DBC2F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9D3876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Q76.0 - Q76.9,                              a dorast</w:t>
      </w:r>
    </w:p>
    <w:p w14:paraId="62FD3B3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D4FEC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Q79.0 - Q79.9  </w:t>
      </w:r>
    </w:p>
    <w:p w14:paraId="313DE2D1"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E334850"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069FD7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w:t>
      </w:r>
    </w:p>
    <w:p w14:paraId="7D2E180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C5D5F5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XXVII/3    podľa             Stavy po úrazoch          ortopéd,              21 - 28    Nevzťahuje sa na</w:t>
      </w:r>
    </w:p>
    <w:p w14:paraId="551EC8A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904458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alebo operáciách          reumatológ,                      jednoduché</w:t>
      </w:r>
    </w:p>
    <w:p w14:paraId="53EBE88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C43EAB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pohybového                lekár FBLR,                      operácie </w:t>
      </w:r>
    </w:p>
    <w:p w14:paraId="748F60D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B83F2F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ústrojenstva vrátane      neurochirurg,                    a nekomplikované</w:t>
      </w:r>
    </w:p>
    <w:p w14:paraId="500C271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D43D2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operácií                  všeobecný lekár                  úrazy vrátane</w:t>
      </w:r>
    </w:p>
    <w:p w14:paraId="2DF806B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F261F3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medzistavcovej            pre deti a dorast                chirurgických</w:t>
      </w:r>
    </w:p>
    <w:p w14:paraId="1487D26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99E877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platničky a operácií                                       výkonov </w:t>
      </w:r>
    </w:p>
    <w:p w14:paraId="11BFAAD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10A907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použitím kĺbovej                                         a extrakcie kovov.</w:t>
      </w:r>
    </w:p>
    <w:p w14:paraId="0D54F73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F9C54C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náhrady, ktoré sú</w:t>
      </w:r>
    </w:p>
    <w:p w14:paraId="7B6DB8F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B5E9DC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sprevádzané oslabením</w:t>
      </w:r>
    </w:p>
    <w:p w14:paraId="37D8F2D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8E886A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svalovej sily alebo</w:t>
      </w:r>
    </w:p>
    <w:p w14:paraId="2B83AEF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5DCB0F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obmedzenou</w:t>
      </w:r>
    </w:p>
    <w:p w14:paraId="2E7EEA0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5E3C0D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pohyblivosťou kĺbov,</w:t>
      </w:r>
    </w:p>
    <w:p w14:paraId="1D6AC75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46DFB0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prípadne obrnami do</w:t>
      </w:r>
    </w:p>
    <w:p w14:paraId="2A44B5C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8FF6D6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12 mesiacov po úraze</w:t>
      </w:r>
    </w:p>
    <w:p w14:paraId="6A1448B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36F8A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po operácii.</w:t>
      </w:r>
    </w:p>
    <w:p w14:paraId="02ED62B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7F1476B"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E4DC983"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93877C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6593C8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XXVII/4    M40.00 - M40.59,  Vertebrogénny syndróm     ortopéd, neurológ,    21 - 28                        </w:t>
      </w:r>
    </w:p>
    <w:p w14:paraId="287307E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002864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M42.00 - M42.99,  s prechodnými             lekár FBLR,</w:t>
      </w:r>
    </w:p>
    <w:p w14:paraId="5BE714F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B1BE4C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M43.00 - M43.99,  bolestivými poruchami     všeobecný lekár</w:t>
      </w:r>
    </w:p>
    <w:p w14:paraId="0825789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0903D2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M47.00 - M53.99,  chrbtice, sústavne        pre deti a dorast</w:t>
      </w:r>
    </w:p>
    <w:p w14:paraId="5887DF0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F832CA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M96.0 - M96.9     liečený (vrátane</w:t>
      </w:r>
    </w:p>
    <w:p w14:paraId="16544C0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F6325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koreňových syndrómov</w:t>
      </w:r>
    </w:p>
    <w:p w14:paraId="11F50B9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CB7D1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vertebrogénneho  pôvodu).</w:t>
      </w:r>
    </w:p>
    <w:p w14:paraId="198AF39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2B0851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8EF558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0B20AA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4EBA1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XXVII/5    M41.00 - M41.99   Skoliózy - mobilné        ortopéd, lekár        21 - 28                        </w:t>
      </w:r>
    </w:p>
    <w:p w14:paraId="0C4540D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7D5856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 sústavnej               FBLR, všeobecný</w:t>
      </w:r>
    </w:p>
    <w:p w14:paraId="356C49B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655B8C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rehabilitačnej            lekár pre deti </w:t>
      </w:r>
    </w:p>
    <w:p w14:paraId="719E20A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A5689C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starostlivosti            a dorast</w:t>
      </w:r>
    </w:p>
    <w:p w14:paraId="44F016C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9A652F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(doložiť popisom rtg</w:t>
      </w:r>
    </w:p>
    <w:p w14:paraId="0CCAA26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4C62CB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snímky).</w:t>
      </w:r>
    </w:p>
    <w:p w14:paraId="51AEC27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8667851"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E227A4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BBA51E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5E60AA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XXVII/6    M42.00 - M42.99,  Osteochondrózy.           ortopéd, všeobecný   150                          </w:t>
      </w:r>
    </w:p>
    <w:p w14:paraId="75327CE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CEFAA6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M87.00 - M87.99   Perthesova choroba.       lekár pre deti a </w:t>
      </w:r>
    </w:p>
    <w:p w14:paraId="0167FEB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DA3842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dorast</w:t>
      </w:r>
    </w:p>
    <w:p w14:paraId="5511A58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0938A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9D01F4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04D169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67E42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XXVII/7    M42.00 - M42.99,  Scheuermannova            ortopéd, neurológ,    21 - 28                        </w:t>
      </w:r>
    </w:p>
    <w:p w14:paraId="74A9D6A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29CE75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M43.00 - M43.99   choroba, iné              lekár FBLR,</w:t>
      </w:r>
    </w:p>
    <w:p w14:paraId="4863B54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42DE88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deformujúce               všeobecný lekár</w:t>
      </w:r>
    </w:p>
    <w:p w14:paraId="603ED31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5360FB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dorzopatie.               pre deti a dorast</w:t>
      </w:r>
    </w:p>
    <w:p w14:paraId="66050BC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AA1FBFA"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34C9D7B"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D42549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B42E0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XXVII/8    M86.00 - M86.99   Chronické                 ortopéd, chirurg,     21- 28     Stavy s fistulou.    </w:t>
      </w:r>
    </w:p>
    <w:p w14:paraId="4F57729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8D45B8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lastRenderedPageBreak/>
        <w:t xml:space="preserve">                                           osteomyelitídy.           všeobecný lekár</w:t>
      </w:r>
    </w:p>
    <w:p w14:paraId="35C8453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F148D3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w:t>
      </w:r>
    </w:p>
    <w:p w14:paraId="327AA4A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0BE93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 xml:space="preserve"> </w:t>
      </w:r>
    </w:p>
    <w:p w14:paraId="31FFE76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15D729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9022E0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3AD73B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03D799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16E799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XXVIII. Choroby obličiek a močových ciest</w:t>
      </w:r>
    </w:p>
    <w:p w14:paraId="663B404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A1D433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FA7D4D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49D29B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C56947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XXVIII/1   N11.0 - N16.8,    Recidivujúce chronické    nefrológ, urológ,     21 - 28    Známky obličkovej    </w:t>
      </w:r>
    </w:p>
    <w:p w14:paraId="4089A50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B8C6E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N28.0 - N28.9     netuberkulózne zápaly     všeobecný lekár                  nedostatočnosti </w:t>
      </w:r>
    </w:p>
    <w:p w14:paraId="5585B0A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4D7FD6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obličiek a močových       pre deti a dorast                s hladinou kreatinínu</w:t>
      </w:r>
    </w:p>
    <w:p w14:paraId="6D21D58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0965D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ciest na funkčnom                                          v sére presahujúcou</w:t>
      </w:r>
    </w:p>
    <w:p w14:paraId="71950C8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E0E509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anatomickom                                          150 mikromol/l.</w:t>
      </w:r>
    </w:p>
    <w:p w14:paraId="0636778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93C18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podklade.</w:t>
      </w:r>
    </w:p>
    <w:p w14:paraId="2973D87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C45370F"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65E19C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30F031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1F74EF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XXVIII/2   N20.0 - N22.8     Urolitiáza po             nefrológ, urológ,     21 - 28    Lokalizácia kameňa   </w:t>
      </w:r>
    </w:p>
    <w:p w14:paraId="779E4FD8"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F6A0F0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operácii, po              všeobecný lekár                  s nebezpečenstvom</w:t>
      </w:r>
    </w:p>
    <w:p w14:paraId="72D029A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DBEEC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spontánnom odchode        pre deti a dorast                kompletnej blokády</w:t>
      </w:r>
    </w:p>
    <w:p w14:paraId="2E62FCD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68B7E3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konkrementu, stavy                                         močových ciest.</w:t>
      </w:r>
    </w:p>
    <w:p w14:paraId="50757B8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6103CA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nevhodné na operáciu.</w:t>
      </w:r>
    </w:p>
    <w:p w14:paraId="77F3103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2C196AC"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7BE210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405A32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51871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XXVIII/3   podľa             Stavy po operáciách       nefrológ, urológ,     21 - 28    Operačná rana      </w:t>
      </w:r>
    </w:p>
    <w:p w14:paraId="2DB8F29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B3F9E9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močového ústrojenstva     všeobecný lekár                  s fistulou vyžadujúca</w:t>
      </w:r>
    </w:p>
    <w:p w14:paraId="42B4CE5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D5DC41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(okrem urolitiázy) -      pre deti a dorast                trvalé odborné</w:t>
      </w:r>
    </w:p>
    <w:p w14:paraId="01396FD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83724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 12 mesiacov po                                          chirurgické</w:t>
      </w:r>
    </w:p>
    <w:p w14:paraId="34C2EC7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4F6C08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operácii.                                                  ošetrovanie, stavy</w:t>
      </w:r>
    </w:p>
    <w:p w14:paraId="7944BFB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D7BA84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vyžadujúce trvalé</w:t>
      </w:r>
    </w:p>
    <w:p w14:paraId="6BF4B23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566E2A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užívanie urináru.</w:t>
      </w:r>
    </w:p>
    <w:p w14:paraId="7712946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ED4554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2D7D25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CAE309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8C20C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XXVIII/4   N02.0 - N08.8     Chronické difúzne         nefrológ, urológ,     21 - 28    Vysoká             </w:t>
      </w:r>
    </w:p>
    <w:p w14:paraId="77D1292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E25DC3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ochorenia obličiek        všeobecný lekár                  a nevyrovnaná</w:t>
      </w:r>
    </w:p>
    <w:p w14:paraId="7D7D539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BFC912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(glomerulonefritída,      pre deti a dorast                aktivita ochorenia</w:t>
      </w:r>
    </w:p>
    <w:p w14:paraId="3358B7E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D9481C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lipoidná nefróza,                                          so sklonom k vodnej</w:t>
      </w:r>
    </w:p>
    <w:p w14:paraId="7544374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509028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nefropatie).                                               a iontovej disbalancii,</w:t>
      </w:r>
    </w:p>
    <w:p w14:paraId="55B37C6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1B8DA4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FW vyššia ako 50 </w:t>
      </w:r>
    </w:p>
    <w:p w14:paraId="0B99D119"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6F76BA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mm/hod., hladina</w:t>
      </w:r>
    </w:p>
    <w:p w14:paraId="7CE88DC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94BF8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kreatinínu v sére</w:t>
      </w:r>
    </w:p>
    <w:p w14:paraId="6585420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434DD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presahujúca 150</w:t>
      </w:r>
    </w:p>
    <w:p w14:paraId="650E8FC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AF324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mikromol/l.</w:t>
      </w:r>
    </w:p>
    <w:p w14:paraId="2E292F0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CFDF9D4"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3666358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A1F302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878BB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XXIX. Choroby gynekologické</w:t>
      </w:r>
    </w:p>
    <w:p w14:paraId="100861E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CA15E2C"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5A683B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2018EDF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76EADD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Kontraindikácia pre celú skupinu XXIX: chronická apendicitída.</w:t>
      </w:r>
    </w:p>
    <w:p w14:paraId="6C10146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FEAB012"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9716C7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F5C0253"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D2213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XXIX/1     N70.0 - N73.9,    Zápalové ochorenie        gynekológ             21 - 28                        </w:t>
      </w:r>
    </w:p>
    <w:p w14:paraId="23510696"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6766688"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N76.0 - N76.88    vonkajších                a pôrodník,</w:t>
      </w:r>
    </w:p>
    <w:p w14:paraId="3748588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D792D4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vnútorných rodidiel.    všeobecný lekár</w:t>
      </w:r>
    </w:p>
    <w:p w14:paraId="5CC9D3E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D3351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w:t>
      </w:r>
    </w:p>
    <w:p w14:paraId="52A8639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102309D"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C0FC1D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38B2D0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D4BC8C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XXIX/2     N83.0 - N83.9,    Hypoplázie vnútorných     gynekológ             21 - 28                        </w:t>
      </w:r>
    </w:p>
    <w:p w14:paraId="5F63371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C45464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N85.0 - N85.9     rodidiel                  a pôrodník,</w:t>
      </w:r>
    </w:p>
    <w:p w14:paraId="08A69C6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ACA667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retrodeviácia           všeobecný lekár</w:t>
      </w:r>
    </w:p>
    <w:p w14:paraId="41C8ED2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43E741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maternice.                pre deti a dorast</w:t>
      </w:r>
    </w:p>
    <w:p w14:paraId="7AF8736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8709A4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2DB5782"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3B8D52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4D69C4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XXIX/3     N91.0 - N94.9     Poruchy menštruačného     gynekológ             21 - 28                        </w:t>
      </w:r>
    </w:p>
    <w:p w14:paraId="48362F7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1C8336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cyklu sústavne            a pôrodník,</w:t>
      </w:r>
    </w:p>
    <w:p w14:paraId="586A1A8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9890B9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liečené:                  všeobecný lekár</w:t>
      </w:r>
    </w:p>
    <w:p w14:paraId="198E18B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B57DAC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 primárna                pre deti a dorast</w:t>
      </w:r>
    </w:p>
    <w:p w14:paraId="747024F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D47AF9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dysmenorea,</w:t>
      </w:r>
    </w:p>
    <w:p w14:paraId="1227F7D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5ADD1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 primárna amenorea </w:t>
      </w:r>
    </w:p>
    <w:p w14:paraId="12E0EF90"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A5314D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 nadmerným rastom</w:t>
      </w:r>
    </w:p>
    <w:p w14:paraId="4054734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2D70A1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umelého cyklu na</w:t>
      </w:r>
    </w:p>
    <w:p w14:paraId="0EABD18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091FD7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zastavenie rastu,</w:t>
      </w:r>
    </w:p>
    <w:p w14:paraId="2BB58B6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EB1F21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 sekundárna amenorea</w:t>
      </w:r>
    </w:p>
    <w:p w14:paraId="3BA0557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0FC51B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pri mentálnych</w:t>
      </w:r>
    </w:p>
    <w:p w14:paraId="3AD6860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2E0CA7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anorexiách po veľkom</w:t>
      </w:r>
    </w:p>
    <w:p w14:paraId="14C4A7E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76A0CE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schudnutí,</w:t>
      </w:r>
    </w:p>
    <w:p w14:paraId="1A7CE3E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440491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 hypoestriná hypo- </w:t>
      </w:r>
    </w:p>
    <w:p w14:paraId="7141FE2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0BC1155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oligomenorea,</w:t>
      </w:r>
    </w:p>
    <w:p w14:paraId="095C4A01"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48FBFF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 sekundárna porucha</w:t>
      </w:r>
    </w:p>
    <w:p w14:paraId="09C411A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1E683A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cyklu po infekčných</w:t>
      </w:r>
    </w:p>
    <w:p w14:paraId="435619F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92E6F8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chorobách.</w:t>
      </w:r>
    </w:p>
    <w:p w14:paraId="65791EE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A358BC"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F9015C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5A1AD9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68D82C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XXIX/4      N92.0 - N92.6,   Stavy po liečených        gynekológ             21 - 28    Hyperstrogénne       </w:t>
      </w:r>
    </w:p>
    <w:p w14:paraId="6DDDD41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21F70F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N93.0 - N93.9    juvenilných               a pôrodník,                      stavy.</w:t>
      </w:r>
    </w:p>
    <w:p w14:paraId="3B3DAD7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83574B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metrorágiách              všeobecný lekár</w:t>
      </w:r>
    </w:p>
    <w:p w14:paraId="45CA93C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794EFB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hypohormonálnych          pre deti a dorast</w:t>
      </w:r>
    </w:p>
    <w:p w14:paraId="77BD544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5576AA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alebo zápalových.</w:t>
      </w:r>
    </w:p>
    <w:p w14:paraId="75A4804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2DA39A6"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8E279E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336C9D7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8E2B22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XXIX/5     podľa             Stavy po brušných         gynekológ             21 - 28                        </w:t>
      </w:r>
    </w:p>
    <w:p w14:paraId="5BDA6C8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582140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základnej         operáciách so vzťahom     a pôrodník,</w:t>
      </w:r>
    </w:p>
    <w:p w14:paraId="4A47A8C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23091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diagnózy          k oblasti panvy,          chirurg,</w:t>
      </w:r>
    </w:p>
    <w:p w14:paraId="6D20FB5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558259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najmä po apendektómii     všeobecný lekár</w:t>
      </w:r>
    </w:p>
    <w:p w14:paraId="41A6964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DFF0C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do 6 mesiacov po          pre deti a dorast</w:t>
      </w:r>
    </w:p>
    <w:p w14:paraId="60247A4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73BEE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operácii.</w:t>
      </w:r>
    </w:p>
    <w:p w14:paraId="5D70485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794EF87"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67B5DC6A"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46D5CE8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3622E0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XXX. Kožné choroby</w:t>
      </w:r>
    </w:p>
    <w:p w14:paraId="388D63F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341D4C0"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2F8B9C8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A0175B0"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0C97B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Kontraindikácia pre celú skupinu XXX: mikrobiálny ekzém, bronchiálna astma, impetiginizácia.</w:t>
      </w:r>
    </w:p>
    <w:p w14:paraId="0F24F27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777894B"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FDABA97"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535237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29EB30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XXX/1      L40.0 - L40.9     Psoriáza.                 dermatovenerológ,     21 - 28                        </w:t>
      </w:r>
    </w:p>
    <w:p w14:paraId="5D46AD6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B76C8B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všeobecný lekár</w:t>
      </w:r>
    </w:p>
    <w:p w14:paraId="16FF0A3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136E16D"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pre deti a dorast</w:t>
      </w:r>
    </w:p>
    <w:p w14:paraId="4172F47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18E885"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409D231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758DF7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7826A9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XXX/2      L20.0 - L20.9     Atopická dermatitída,     dermatovenerológ,     21 - 28                        </w:t>
      </w:r>
    </w:p>
    <w:p w14:paraId="41410FAE"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8036FB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môže byť aj v spojení     všeobecný lekár</w:t>
      </w:r>
    </w:p>
    <w:p w14:paraId="36E1695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094034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so spastickou             pre deti a dorast</w:t>
      </w:r>
    </w:p>
    <w:p w14:paraId="494F9E1A"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E71325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bronchitídou.</w:t>
      </w:r>
    </w:p>
    <w:p w14:paraId="27A4682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93C7D60"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50A2CA9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0426F87"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FBD46C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XXX/3      L29.0 -L29.9,     Chronické                 dermatovenerológ,     21 - 28                        </w:t>
      </w:r>
    </w:p>
    <w:p w14:paraId="7B5093EF"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D4823A5"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L30.0 - L30.9     a recidivujúce ekzémy     všeobecný lekár</w:t>
      </w:r>
    </w:p>
    <w:p w14:paraId="338C597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A5112F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vrátane atopického        pre deti a dorast</w:t>
      </w:r>
    </w:p>
    <w:p w14:paraId="0351FE7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B9C593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ekzému, chronické</w:t>
      </w:r>
    </w:p>
    <w:p w14:paraId="3818B84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76360D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prurigo.</w:t>
      </w:r>
    </w:p>
    <w:p w14:paraId="2A866C5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01F7692E"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0B8AAAD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61C86BCB"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0DC475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XXX/4      L70.0 - L70.9     Acne vulgaris,            dermatovenerológ,     21 - 28                        </w:t>
      </w:r>
    </w:p>
    <w:p w14:paraId="7DA9C824"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757010B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induratívne               všeobecný lekár</w:t>
      </w:r>
    </w:p>
    <w:p w14:paraId="673E8EF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5FF0952"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 konglobujúce formy      pre deti a dorast</w:t>
      </w:r>
    </w:p>
    <w:p w14:paraId="0415711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A08B8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akné.</w:t>
      </w:r>
    </w:p>
    <w:p w14:paraId="3B164DE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1B875A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7C8691D5"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195967C"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2BAE17E"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A             XXX/5      L20.0 - L20.9,    Chronické dermatózy       dermatovenerológ,     21 - 28    Malígne            </w:t>
      </w:r>
    </w:p>
    <w:p w14:paraId="0669A5CC"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1E0A42BA"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L30.0 - L30.9,    (sklerodermia,            všeobecný lekár                  a progredujúce formy.</w:t>
      </w:r>
    </w:p>
    <w:p w14:paraId="0AAE953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669F28E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M34.0 - M34.9,    chronické prurigo,        pre deti a dorast</w:t>
      </w:r>
    </w:p>
    <w:p w14:paraId="02F23D62"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22982F0"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M35.0 - M35.9     dermatomyositis,</w:t>
      </w:r>
    </w:p>
    <w:p w14:paraId="2D90FCB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3BECEC"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ichtyosis,</w:t>
      </w:r>
    </w:p>
    <w:p w14:paraId="4BFCD78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DE61071"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neurodermitis</w:t>
      </w:r>
    </w:p>
    <w:p w14:paraId="3E119F2F"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4514A9A3"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circumscripta,</w:t>
      </w:r>
    </w:p>
    <w:p w14:paraId="44BCAAB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14EDA91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urticaria, dermatitis</w:t>
      </w:r>
    </w:p>
    <w:p w14:paraId="7C7C87D5"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073E439"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herpetiformis, lichen</w:t>
      </w:r>
    </w:p>
    <w:p w14:paraId="0907437D"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6B4D1A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ruber, parapsoriasis,</w:t>
      </w:r>
    </w:p>
    <w:p w14:paraId="11DBB2D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4687404"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dermatitis seborhoica).</w:t>
      </w:r>
    </w:p>
    <w:p w14:paraId="263780BE"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A52B0D8" w14:textId="77777777" w:rsidR="00983AE1" w:rsidRPr="008B6C6A" w:rsidRDefault="00451FC0">
      <w:pPr>
        <w:widowControl w:val="0"/>
        <w:autoSpaceDE w:val="0"/>
        <w:autoSpaceDN w:val="0"/>
        <w:adjustRightInd w:val="0"/>
        <w:spacing w:after="0" w:line="240" w:lineRule="auto"/>
        <w:rPr>
          <w:rFonts w:ascii="Courier" w:hAnsi="Courier" w:cs="Courier"/>
          <w:strike/>
          <w:color w:val="FF0000"/>
          <w:sz w:val="16"/>
          <w:szCs w:val="16"/>
        </w:rPr>
      </w:pPr>
      <w:r w:rsidRPr="008B6C6A">
        <w:rPr>
          <w:rFonts w:ascii="Courier" w:hAnsi="Courier" w:cs="Courier"/>
          <w:strike/>
          <w:color w:val="FF0000"/>
          <w:sz w:val="16"/>
          <w:szCs w:val="16"/>
        </w:rPr>
        <w:t>-------------------------------------------------------------------------------------------------------------------------------------------------</w:t>
      </w:r>
    </w:p>
    <w:p w14:paraId="115734AD" w14:textId="77777777" w:rsidR="00983AE1" w:rsidRPr="008B6C6A" w:rsidRDefault="00983AE1">
      <w:pPr>
        <w:widowControl w:val="0"/>
        <w:autoSpaceDE w:val="0"/>
        <w:autoSpaceDN w:val="0"/>
        <w:adjustRightInd w:val="0"/>
        <w:spacing w:after="0" w:line="240" w:lineRule="auto"/>
        <w:rPr>
          <w:rFonts w:ascii="Courier" w:hAnsi="Courier" w:cs="Courier"/>
          <w:strike/>
          <w:color w:val="FF0000"/>
          <w:sz w:val="16"/>
          <w:szCs w:val="16"/>
        </w:rPr>
      </w:pPr>
    </w:p>
    <w:p w14:paraId="598C7B08"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7D58C5DB"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A = indikácie, pri ktorých je zdravotná starostlivosť plne hradená z verejného zdravotného poistenia a služby sú čiastočne hradené z verejného</w:t>
      </w:r>
    </w:p>
    <w:p w14:paraId="51AB6E99"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38BED027"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zdravotného poistenia.</w:t>
      </w:r>
    </w:p>
    <w:p w14:paraId="0B444994"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55C76B56"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B = indikácie, pri ktorých je zdravotná starostlivosť plne hradená z verejného zdravotného poistenia a služby nie sú hradené z verejného</w:t>
      </w:r>
    </w:p>
    <w:p w14:paraId="5E6DA166" w14:textId="77777777" w:rsidR="00983AE1" w:rsidRPr="008B6C6A" w:rsidRDefault="00983AE1">
      <w:pPr>
        <w:widowControl w:val="0"/>
        <w:autoSpaceDE w:val="0"/>
        <w:autoSpaceDN w:val="0"/>
        <w:adjustRightInd w:val="0"/>
        <w:spacing w:after="0" w:line="240" w:lineRule="auto"/>
        <w:rPr>
          <w:rFonts w:ascii="Arial" w:hAnsi="Arial" w:cs="Arial"/>
          <w:strike/>
          <w:color w:val="FF0000"/>
          <w:sz w:val="16"/>
          <w:szCs w:val="16"/>
        </w:rPr>
      </w:pPr>
    </w:p>
    <w:p w14:paraId="2ED5BA1F" w14:textId="77777777" w:rsidR="00983AE1" w:rsidRPr="008B6C6A" w:rsidRDefault="00451FC0">
      <w:pPr>
        <w:widowControl w:val="0"/>
        <w:autoSpaceDE w:val="0"/>
        <w:autoSpaceDN w:val="0"/>
        <w:adjustRightInd w:val="0"/>
        <w:spacing w:after="0" w:line="240" w:lineRule="auto"/>
        <w:rPr>
          <w:rFonts w:ascii="Arial" w:hAnsi="Arial" w:cs="Arial"/>
          <w:strike/>
          <w:color w:val="FF0000"/>
          <w:sz w:val="16"/>
          <w:szCs w:val="16"/>
        </w:rPr>
      </w:pPr>
      <w:r w:rsidRPr="008B6C6A">
        <w:rPr>
          <w:rFonts w:ascii="Courier" w:hAnsi="Courier" w:cs="Courier"/>
          <w:strike/>
          <w:color w:val="FF0000"/>
          <w:sz w:val="16"/>
          <w:szCs w:val="16"/>
        </w:rPr>
        <w:t xml:space="preserve">    zdravotného poistenia.</w:t>
      </w:r>
    </w:p>
    <w:p w14:paraId="5851F899"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8921D3"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5169C592"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1F8AFE62"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68CC50E4"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49E560E6"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7E986955"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06F4D966"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3C2D0B54"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7163317C"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73ED6353"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5E973E0C"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4EFA4AE2"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6D622E3C"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6437C7DA"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143F4D1B"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03EAD97A"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6A312053"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3BC34BEB"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2B1F97D0"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56550CCD"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79F03113"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68D8020E"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759178BC"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5035EDA6"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2F905A28"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4C2B62EF"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2BB8BA0E"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2292ED86"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4598E659"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79465BFF"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2343F15B"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09AF776A"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1F1BEA33"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183CF6CC"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7AD224DF"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4C32CC13"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4E1491B1"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7FDB0CD4"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2E583420"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5CD589F6"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204695F8"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02F287C6"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5A364F04"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4D348F35"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280CC88F"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3E6919E5"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37E5E31A"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pPr>
    </w:p>
    <w:p w14:paraId="612FD75A" w14:textId="77777777" w:rsidR="008B6C6A" w:rsidRDefault="008B6C6A">
      <w:pPr>
        <w:widowControl w:val="0"/>
        <w:autoSpaceDE w:val="0"/>
        <w:autoSpaceDN w:val="0"/>
        <w:adjustRightInd w:val="0"/>
        <w:spacing w:after="0" w:line="240" w:lineRule="auto"/>
        <w:jc w:val="center"/>
        <w:rPr>
          <w:rFonts w:ascii="Arial" w:hAnsi="Arial" w:cs="Arial"/>
          <w:b/>
          <w:bCs/>
          <w:sz w:val="18"/>
          <w:szCs w:val="18"/>
        </w:rPr>
        <w:sectPr w:rsidR="008B6C6A">
          <w:pgSz w:w="11907" w:h="16840"/>
          <w:pgMar w:top="1418" w:right="1418" w:bottom="1418" w:left="1418" w:header="708" w:footer="708" w:gutter="0"/>
          <w:cols w:space="708"/>
          <w:noEndnote/>
        </w:sectPr>
      </w:pPr>
    </w:p>
    <w:p w14:paraId="36F08DCB" w14:textId="77777777" w:rsidR="008B6C6A" w:rsidRPr="008B6C6A" w:rsidRDefault="008B6C6A" w:rsidP="008B6C6A">
      <w:pPr>
        <w:widowControl w:val="0"/>
        <w:autoSpaceDE w:val="0"/>
        <w:autoSpaceDN w:val="0"/>
        <w:adjustRightInd w:val="0"/>
        <w:spacing w:after="0" w:line="240" w:lineRule="auto"/>
        <w:jc w:val="right"/>
        <w:rPr>
          <w:rFonts w:ascii="Times New Roman" w:hAnsi="Times New Roman"/>
          <w:b/>
          <w:bCs/>
          <w:color w:val="00B050"/>
          <w:sz w:val="24"/>
          <w:szCs w:val="24"/>
        </w:rPr>
      </w:pPr>
      <w:r w:rsidRPr="008B6C6A">
        <w:rPr>
          <w:rFonts w:ascii="Times New Roman" w:hAnsi="Times New Roman"/>
          <w:b/>
          <w:bCs/>
          <w:color w:val="00B050"/>
          <w:sz w:val="24"/>
          <w:szCs w:val="24"/>
        </w:rPr>
        <w:lastRenderedPageBreak/>
        <w:t>„Príloha č. 6</w:t>
      </w:r>
    </w:p>
    <w:p w14:paraId="457C67A8" w14:textId="77777777" w:rsidR="008B6C6A" w:rsidRPr="008B6C6A" w:rsidRDefault="008B6C6A" w:rsidP="008B6C6A">
      <w:pPr>
        <w:widowControl w:val="0"/>
        <w:autoSpaceDE w:val="0"/>
        <w:autoSpaceDN w:val="0"/>
        <w:adjustRightInd w:val="0"/>
        <w:spacing w:after="0" w:line="240" w:lineRule="auto"/>
        <w:jc w:val="right"/>
        <w:rPr>
          <w:rFonts w:ascii="Times New Roman" w:hAnsi="Times New Roman"/>
          <w:b/>
          <w:bCs/>
          <w:color w:val="00B050"/>
          <w:sz w:val="24"/>
          <w:szCs w:val="24"/>
        </w:rPr>
      </w:pPr>
      <w:r w:rsidRPr="008B6C6A">
        <w:rPr>
          <w:rFonts w:ascii="Times New Roman" w:hAnsi="Times New Roman"/>
          <w:b/>
          <w:bCs/>
          <w:color w:val="00B050"/>
          <w:sz w:val="24"/>
          <w:szCs w:val="24"/>
        </w:rPr>
        <w:t xml:space="preserve">k zákonu č. 577/2004 Z. z. </w:t>
      </w:r>
    </w:p>
    <w:p w14:paraId="50A179BD" w14:textId="77777777" w:rsidR="008B6C6A" w:rsidRPr="008B6C6A" w:rsidRDefault="008B6C6A" w:rsidP="008B6C6A">
      <w:pPr>
        <w:widowControl w:val="0"/>
        <w:autoSpaceDE w:val="0"/>
        <w:autoSpaceDN w:val="0"/>
        <w:adjustRightInd w:val="0"/>
        <w:spacing w:after="0" w:line="240" w:lineRule="auto"/>
        <w:jc w:val="center"/>
        <w:rPr>
          <w:rFonts w:ascii="Times New Roman" w:hAnsi="Times New Roman"/>
          <w:color w:val="00B050"/>
          <w:sz w:val="20"/>
          <w:szCs w:val="20"/>
        </w:rPr>
      </w:pPr>
    </w:p>
    <w:p w14:paraId="5DC81C1A" w14:textId="77777777" w:rsidR="008B6C6A" w:rsidRPr="008B6C6A" w:rsidRDefault="008B6C6A" w:rsidP="008B6C6A">
      <w:pPr>
        <w:widowControl w:val="0"/>
        <w:autoSpaceDE w:val="0"/>
        <w:autoSpaceDN w:val="0"/>
        <w:adjustRightInd w:val="0"/>
        <w:spacing w:after="0" w:line="240" w:lineRule="auto"/>
        <w:jc w:val="center"/>
        <w:rPr>
          <w:rFonts w:ascii="Times New Roman" w:hAnsi="Times New Roman"/>
          <w:b/>
          <w:bCs/>
          <w:color w:val="00B050"/>
          <w:sz w:val="20"/>
          <w:szCs w:val="20"/>
        </w:rPr>
      </w:pPr>
      <w:r w:rsidRPr="008B6C6A">
        <w:rPr>
          <w:rFonts w:ascii="Times New Roman" w:hAnsi="Times New Roman"/>
          <w:b/>
          <w:bCs/>
          <w:color w:val="00B050"/>
          <w:sz w:val="20"/>
          <w:szCs w:val="20"/>
        </w:rPr>
        <w:t xml:space="preserve">INDIKAČNÝ ZOZNAM PRE KÚPEĽNÚ STAROSTLIVOSŤ </w:t>
      </w:r>
    </w:p>
    <w:p w14:paraId="60EB067B" w14:textId="77777777" w:rsidR="008B6C6A" w:rsidRPr="008B6C6A" w:rsidRDefault="008B6C6A" w:rsidP="008B6C6A">
      <w:pPr>
        <w:widowControl w:val="0"/>
        <w:autoSpaceDE w:val="0"/>
        <w:autoSpaceDN w:val="0"/>
        <w:adjustRightInd w:val="0"/>
        <w:spacing w:after="0" w:line="240" w:lineRule="auto"/>
        <w:rPr>
          <w:rFonts w:ascii="Times New Roman" w:hAnsi="Times New Roman"/>
          <w:b/>
          <w:bCs/>
          <w:color w:val="00B050"/>
          <w:sz w:val="20"/>
          <w:szCs w:val="20"/>
        </w:rPr>
      </w:pPr>
    </w:p>
    <w:p w14:paraId="3364923F" w14:textId="77777777" w:rsidR="008B6C6A" w:rsidRPr="008B6C6A" w:rsidRDefault="008B6C6A" w:rsidP="008B6C6A">
      <w:pPr>
        <w:widowControl w:val="0"/>
        <w:autoSpaceDE w:val="0"/>
        <w:autoSpaceDN w:val="0"/>
        <w:adjustRightInd w:val="0"/>
        <w:spacing w:after="0" w:line="240" w:lineRule="auto"/>
        <w:jc w:val="center"/>
        <w:rPr>
          <w:rFonts w:ascii="Times New Roman" w:hAnsi="Times New Roman"/>
          <w:b/>
          <w:bCs/>
          <w:color w:val="00B050"/>
          <w:sz w:val="20"/>
          <w:szCs w:val="20"/>
        </w:rPr>
      </w:pPr>
      <w:r w:rsidRPr="008B6C6A">
        <w:rPr>
          <w:rFonts w:ascii="Times New Roman" w:hAnsi="Times New Roman"/>
          <w:b/>
          <w:bCs/>
          <w:color w:val="00B050"/>
          <w:sz w:val="20"/>
          <w:szCs w:val="20"/>
        </w:rPr>
        <w:t xml:space="preserve">Všeobecná časť </w:t>
      </w:r>
    </w:p>
    <w:p w14:paraId="344B5481" w14:textId="77777777" w:rsidR="008B6C6A" w:rsidRPr="008B6C6A" w:rsidRDefault="008B6C6A" w:rsidP="008B6C6A">
      <w:pPr>
        <w:widowControl w:val="0"/>
        <w:autoSpaceDE w:val="0"/>
        <w:autoSpaceDN w:val="0"/>
        <w:adjustRightInd w:val="0"/>
        <w:spacing w:after="0" w:line="240" w:lineRule="auto"/>
        <w:rPr>
          <w:rFonts w:ascii="Times New Roman" w:hAnsi="Times New Roman"/>
          <w:b/>
          <w:bCs/>
          <w:color w:val="00B050"/>
          <w:sz w:val="20"/>
          <w:szCs w:val="20"/>
        </w:rPr>
      </w:pPr>
      <w:r w:rsidRPr="008B6C6A">
        <w:rPr>
          <w:rFonts w:ascii="Times New Roman" w:hAnsi="Times New Roman"/>
          <w:b/>
          <w:bCs/>
          <w:color w:val="00B050"/>
          <w:sz w:val="20"/>
          <w:szCs w:val="20"/>
        </w:rPr>
        <w:t xml:space="preserve"> </w:t>
      </w:r>
    </w:p>
    <w:p w14:paraId="48F595A1" w14:textId="77777777" w:rsidR="008B6C6A" w:rsidRPr="008B6C6A" w:rsidRDefault="008B6C6A" w:rsidP="008B6C6A">
      <w:pPr>
        <w:widowControl w:val="0"/>
        <w:autoSpaceDE w:val="0"/>
        <w:autoSpaceDN w:val="0"/>
        <w:adjustRightInd w:val="0"/>
        <w:spacing w:after="0" w:line="240" w:lineRule="auto"/>
        <w:jc w:val="both"/>
        <w:rPr>
          <w:rFonts w:ascii="Times New Roman" w:hAnsi="Times New Roman"/>
          <w:color w:val="00B050"/>
          <w:sz w:val="20"/>
          <w:szCs w:val="20"/>
        </w:rPr>
      </w:pPr>
      <w:r w:rsidRPr="008B6C6A">
        <w:rPr>
          <w:rFonts w:ascii="Times New Roman" w:hAnsi="Times New Roman"/>
          <w:color w:val="00B050"/>
          <w:sz w:val="20"/>
          <w:szCs w:val="20"/>
        </w:rPr>
        <w:tab/>
        <w:t xml:space="preserve">1. Návrh na kúpeľnú starostlivosť vypisuje lekár špecialista uvedený v tabuľkovej časti indikačného zoznamu pre kúpeľnú starostlivosť alebo lekár poskytujúci všeobecnú ambulantnú starostlivosť pre dospelých alebo poskytujúci všeobecnú ambulantnú starostlivosť pre deti a dorast na základe nálezu príslušného lekára špecialistu. Kúpeľnú starostlivosť možno opakovať jedenkrát v kalendárnom roku len na základe odporúčania lekára špecialistu v príslušnom špecializačnom odbore, ak v tabuľkovej časti prílohy - Indikačný zoznam pre kúpeľnú starostlivosť - nie je uvedené inak. </w:t>
      </w:r>
    </w:p>
    <w:p w14:paraId="107A273E" w14:textId="77777777" w:rsidR="008B6C6A" w:rsidRPr="008B6C6A" w:rsidRDefault="008B6C6A" w:rsidP="008B6C6A">
      <w:pPr>
        <w:widowControl w:val="0"/>
        <w:autoSpaceDE w:val="0"/>
        <w:autoSpaceDN w:val="0"/>
        <w:adjustRightInd w:val="0"/>
        <w:spacing w:after="0" w:line="240" w:lineRule="auto"/>
        <w:rPr>
          <w:rFonts w:ascii="Times New Roman" w:hAnsi="Times New Roman"/>
          <w:color w:val="00B050"/>
          <w:sz w:val="20"/>
          <w:szCs w:val="20"/>
        </w:rPr>
      </w:pPr>
      <w:r w:rsidRPr="008B6C6A">
        <w:rPr>
          <w:rFonts w:ascii="Times New Roman" w:hAnsi="Times New Roman"/>
          <w:color w:val="00B050"/>
          <w:sz w:val="20"/>
          <w:szCs w:val="20"/>
        </w:rPr>
        <w:t xml:space="preserve"> </w:t>
      </w:r>
    </w:p>
    <w:p w14:paraId="581FF032" w14:textId="0DA23832"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Pr>
          <w:rFonts w:ascii="Times New Roman" w:hAnsi="Times New Roman"/>
          <w:color w:val="00B050"/>
          <w:sz w:val="20"/>
          <w:szCs w:val="20"/>
        </w:rPr>
        <w:tab/>
        <w:t xml:space="preserve">2. </w:t>
      </w:r>
      <w:r w:rsidRPr="000D13FB">
        <w:rPr>
          <w:rFonts w:ascii="Times New Roman" w:hAnsi="Times New Roman"/>
          <w:color w:val="00B050"/>
          <w:sz w:val="20"/>
          <w:szCs w:val="20"/>
        </w:rPr>
        <w:t xml:space="preserve">Prehľad vyšetrení na vystavenie návrhu na kúpeľnú starostlivosť: </w:t>
      </w:r>
    </w:p>
    <w:p w14:paraId="5C4E9F4E"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p>
    <w:tbl>
      <w:tblPr>
        <w:tblStyle w:val="Mriekatabuky"/>
        <w:tblW w:w="0" w:type="auto"/>
        <w:tblLook w:val="04A0" w:firstRow="1" w:lastRow="0" w:firstColumn="1" w:lastColumn="0" w:noHBand="0" w:noVBand="1"/>
      </w:tblPr>
      <w:tblGrid>
        <w:gridCol w:w="1979"/>
        <w:gridCol w:w="11995"/>
      </w:tblGrid>
      <w:tr w:rsidR="000D13FB" w:rsidRPr="000D13FB" w14:paraId="247F1AAF" w14:textId="77777777" w:rsidTr="0021421D">
        <w:tc>
          <w:tcPr>
            <w:tcW w:w="1980" w:type="dxa"/>
            <w:vAlign w:val="center"/>
          </w:tcPr>
          <w:p w14:paraId="4F4257D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Onkologické choroby</w:t>
            </w:r>
          </w:p>
        </w:tc>
        <w:tc>
          <w:tcPr>
            <w:tcW w:w="12014" w:type="dxa"/>
            <w:vAlign w:val="center"/>
          </w:tcPr>
          <w:p w14:paraId="3F2FB6A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Odborné onkologické vyšetrenie. Podľa povahy ochorenia ďalšie potrebné vyšetrenia.</w:t>
            </w:r>
          </w:p>
        </w:tc>
      </w:tr>
      <w:tr w:rsidR="000D13FB" w:rsidRPr="000D13FB" w14:paraId="01E4B794" w14:textId="77777777" w:rsidTr="0021421D">
        <w:tc>
          <w:tcPr>
            <w:tcW w:w="1980" w:type="dxa"/>
            <w:vAlign w:val="center"/>
          </w:tcPr>
          <w:p w14:paraId="3B2F624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Choroby obehového ústrojenstva</w:t>
            </w:r>
          </w:p>
        </w:tc>
        <w:tc>
          <w:tcPr>
            <w:tcW w:w="12014" w:type="dxa"/>
            <w:vAlign w:val="center"/>
          </w:tcPr>
          <w:p w14:paraId="23D9E1D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EKG vyšetrenie sérových lipidov a lipoproteínovpri artériovej hypertenzii I., II. a III. stupňa podľa ESH/ESC s orgánovým poškodením, </w:t>
            </w:r>
          </w:p>
          <w:p w14:paraId="78B9906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RTG hrudníka/ u detí individuálne podľa uváženia navrhujúceho lekára.</w:t>
            </w:r>
          </w:p>
        </w:tc>
      </w:tr>
      <w:tr w:rsidR="000D13FB" w:rsidRPr="000D13FB" w14:paraId="4931A80D" w14:textId="77777777" w:rsidTr="0021421D">
        <w:tc>
          <w:tcPr>
            <w:tcW w:w="1980" w:type="dxa"/>
            <w:vAlign w:val="center"/>
          </w:tcPr>
          <w:p w14:paraId="3E63504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Diabetes mellitus</w:t>
            </w:r>
          </w:p>
        </w:tc>
        <w:tc>
          <w:tcPr>
            <w:tcW w:w="12014" w:type="dxa"/>
            <w:vAlign w:val="center"/>
          </w:tcPr>
          <w:p w14:paraId="030A9CE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Glykémia, glykovaný hemoglobín, údaje o liečebných dávkach antidiabetík, sérové lipidy a lipoproteíny, EKG a očné pozadie.</w:t>
            </w:r>
          </w:p>
        </w:tc>
      </w:tr>
      <w:tr w:rsidR="000D13FB" w:rsidRPr="000D13FB" w14:paraId="170A944E" w14:textId="77777777" w:rsidTr="0021421D">
        <w:tc>
          <w:tcPr>
            <w:tcW w:w="1980" w:type="dxa"/>
            <w:vAlign w:val="center"/>
          </w:tcPr>
          <w:p w14:paraId="1108D0A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Netuberkulózne choroby dýchacieho ústrojenstva</w:t>
            </w:r>
          </w:p>
        </w:tc>
        <w:tc>
          <w:tcPr>
            <w:tcW w:w="12014" w:type="dxa"/>
            <w:vAlign w:val="center"/>
          </w:tcPr>
          <w:p w14:paraId="1A3A07B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Odborné vyšetrenie a spirometria, pri alergických ochoreniach alergologické vyšetrenie. </w:t>
            </w:r>
          </w:p>
          <w:p w14:paraId="3F46B7EB" w14:textId="77777777" w:rsidR="000D13FB" w:rsidRPr="000D13FB" w:rsidRDefault="000D13FB" w:rsidP="0021421D">
            <w:pPr>
              <w:rPr>
                <w:rFonts w:ascii="Times New Roman" w:hAnsi="Times New Roman"/>
                <w:color w:val="00B050"/>
              </w:rPr>
            </w:pPr>
          </w:p>
        </w:tc>
      </w:tr>
      <w:tr w:rsidR="000D13FB" w:rsidRPr="000D13FB" w14:paraId="2BF55CA3" w14:textId="77777777" w:rsidTr="0021421D">
        <w:tc>
          <w:tcPr>
            <w:tcW w:w="1980" w:type="dxa"/>
            <w:vAlign w:val="center"/>
          </w:tcPr>
          <w:p w14:paraId="0BE8375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Choroby tráviaceho ústrojenstva</w:t>
            </w:r>
          </w:p>
        </w:tc>
        <w:tc>
          <w:tcPr>
            <w:tcW w:w="12014" w:type="dxa"/>
            <w:vAlign w:val="center"/>
          </w:tcPr>
          <w:p w14:paraId="669F2D7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Aktuálne gastroenterologické vyšetrenie.</w:t>
            </w:r>
          </w:p>
          <w:p w14:paraId="039FFE8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Pri chorobách pečene a žlčníka pečeňové skúšky, prípadne vyšetrenie žlčových ciest, vyšetrenie ultrazvukom.</w:t>
            </w:r>
          </w:p>
        </w:tc>
      </w:tr>
      <w:tr w:rsidR="000D13FB" w:rsidRPr="000D13FB" w14:paraId="6AAF4B9A" w14:textId="77777777" w:rsidTr="0021421D">
        <w:tc>
          <w:tcPr>
            <w:tcW w:w="1980" w:type="dxa"/>
            <w:vAlign w:val="center"/>
          </w:tcPr>
          <w:p w14:paraId="7EEFA4E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Nervové choroby</w:t>
            </w:r>
          </w:p>
        </w:tc>
        <w:tc>
          <w:tcPr>
            <w:tcW w:w="12014" w:type="dxa"/>
            <w:vAlign w:val="center"/>
          </w:tcPr>
          <w:p w14:paraId="4A95AA3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Neurologické vyšetrenie vrátane laboratórnych výsledkov a funkčných vyšetrení, pri radikulárnych syndrómoch popis RTG snímok príslušnej časti chrbtice, pri cervikobrachiálnych syndrómoch EKG.</w:t>
            </w:r>
          </w:p>
        </w:tc>
      </w:tr>
      <w:tr w:rsidR="000D13FB" w:rsidRPr="000D13FB" w14:paraId="294BDEF1" w14:textId="77777777" w:rsidTr="0021421D">
        <w:tc>
          <w:tcPr>
            <w:tcW w:w="1980" w:type="dxa"/>
            <w:vAlign w:val="center"/>
          </w:tcPr>
          <w:p w14:paraId="61F4546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Choroby pohybového ústrojenstva</w:t>
            </w:r>
          </w:p>
        </w:tc>
        <w:tc>
          <w:tcPr>
            <w:tcW w:w="12014" w:type="dxa"/>
            <w:vAlign w:val="center"/>
          </w:tcPr>
          <w:p w14:paraId="7557884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Odborné vyšetrenie podľa typu ochorenia, pri zápalových reumatických chorobách vždy výsledky posledných laboratórnych testov, popis funkčného vyšetrenia a RTG snímok. </w:t>
            </w:r>
          </w:p>
          <w:p w14:paraId="3A13EBD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Pri ostatných ochoreniach popis RTG alebo CT, MR.</w:t>
            </w:r>
          </w:p>
        </w:tc>
      </w:tr>
      <w:tr w:rsidR="000D13FB" w:rsidRPr="000D13FB" w14:paraId="50B07291" w14:textId="77777777" w:rsidTr="0021421D">
        <w:tc>
          <w:tcPr>
            <w:tcW w:w="1980" w:type="dxa"/>
            <w:vAlign w:val="center"/>
          </w:tcPr>
          <w:p w14:paraId="5EB487B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Choroby obličiek a močových ciest</w:t>
            </w:r>
          </w:p>
        </w:tc>
        <w:tc>
          <w:tcPr>
            <w:tcW w:w="12014" w:type="dxa"/>
            <w:vAlign w:val="center"/>
          </w:tcPr>
          <w:p w14:paraId="4EC81C6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Odborné vyšetrenie a laboratórne vyšetrenie vždy na kreatinín, močový sediment a </w:t>
            </w:r>
          </w:p>
          <w:p w14:paraId="6DF569F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Pri signifikantne zvýšených hodnotách kreatinínu vyšetriť clearence kreatinínu. </w:t>
            </w:r>
          </w:p>
          <w:p w14:paraId="7AEFE3F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Pri litiázach uviesť, ak je dostupné chemické vyšetrenie kameňov</w:t>
            </w:r>
          </w:p>
          <w:p w14:paraId="6008E7C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Pri litiázach a všetkých zápalových ochoreniach vykonať mikrobiologické vyšetrenie moču a vyšetrenie citlivosti na antibiotiká a chemoterapeutiká.</w:t>
            </w:r>
          </w:p>
        </w:tc>
      </w:tr>
      <w:tr w:rsidR="000D13FB" w:rsidRPr="000D13FB" w14:paraId="3F3FDC51" w14:textId="77777777" w:rsidTr="0021421D">
        <w:tc>
          <w:tcPr>
            <w:tcW w:w="1980" w:type="dxa"/>
            <w:vAlign w:val="center"/>
          </w:tcPr>
          <w:p w14:paraId="1C28042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Duševné choroby</w:t>
            </w:r>
          </w:p>
        </w:tc>
        <w:tc>
          <w:tcPr>
            <w:tcW w:w="12014" w:type="dxa"/>
            <w:vAlign w:val="center"/>
          </w:tcPr>
          <w:p w14:paraId="463375E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Psychiatrické vyšetrenie s prehľadom doterajšieho priebehu liečenia a odporúčanou medikamentóznou liečbou.</w:t>
            </w:r>
          </w:p>
        </w:tc>
      </w:tr>
      <w:tr w:rsidR="000D13FB" w:rsidRPr="000D13FB" w14:paraId="04F91F32" w14:textId="77777777" w:rsidTr="0021421D">
        <w:tc>
          <w:tcPr>
            <w:tcW w:w="1980" w:type="dxa"/>
            <w:vAlign w:val="center"/>
          </w:tcPr>
          <w:p w14:paraId="0FF3D36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Choroby z povolania</w:t>
            </w:r>
          </w:p>
        </w:tc>
        <w:tc>
          <w:tcPr>
            <w:tcW w:w="12014" w:type="dxa"/>
            <w:vAlign w:val="center"/>
          </w:tcPr>
          <w:p w14:paraId="18014D2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Odborné vyšetrenie na príslušnom oddelení kliniky pracovného lekárstva</w:t>
            </w:r>
          </w:p>
        </w:tc>
      </w:tr>
      <w:tr w:rsidR="000D13FB" w:rsidRPr="000D13FB" w14:paraId="7D0C8846" w14:textId="77777777" w:rsidTr="0021421D">
        <w:tc>
          <w:tcPr>
            <w:tcW w:w="1980" w:type="dxa"/>
            <w:vAlign w:val="center"/>
          </w:tcPr>
          <w:p w14:paraId="642E6EB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Ženské choroby</w:t>
            </w:r>
          </w:p>
        </w:tc>
        <w:tc>
          <w:tcPr>
            <w:tcW w:w="12014" w:type="dxa"/>
            <w:vAlign w:val="center"/>
          </w:tcPr>
          <w:p w14:paraId="645A737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Posledné gynekologické vyšetrenie, výsledky laboratórnych testov podľa základnej diagnózy.</w:t>
            </w:r>
          </w:p>
        </w:tc>
      </w:tr>
    </w:tbl>
    <w:p w14:paraId="64D4E2C8" w14:textId="77777777" w:rsidR="000D13FB" w:rsidRPr="000D13FB" w:rsidRDefault="000D13FB" w:rsidP="000D13FB">
      <w:pPr>
        <w:jc w:val="center"/>
        <w:rPr>
          <w:rFonts w:ascii="Times New Roman" w:hAnsi="Times New Roman"/>
          <w:color w:val="00B050"/>
          <w:sz w:val="20"/>
          <w:szCs w:val="20"/>
        </w:rPr>
      </w:pPr>
    </w:p>
    <w:p w14:paraId="560D0E83" w14:textId="77777777" w:rsidR="000D13FB" w:rsidRPr="000D13FB" w:rsidRDefault="000D13FB" w:rsidP="000D13FB">
      <w:pPr>
        <w:widowControl w:val="0"/>
        <w:autoSpaceDE w:val="0"/>
        <w:autoSpaceDN w:val="0"/>
        <w:adjustRightInd w:val="0"/>
        <w:spacing w:after="0" w:line="240" w:lineRule="auto"/>
        <w:ind w:firstLine="708"/>
        <w:jc w:val="both"/>
        <w:rPr>
          <w:rFonts w:ascii="Times New Roman" w:hAnsi="Times New Roman"/>
          <w:color w:val="00B050"/>
          <w:sz w:val="20"/>
          <w:szCs w:val="20"/>
        </w:rPr>
      </w:pPr>
      <w:r w:rsidRPr="000D13FB">
        <w:rPr>
          <w:rFonts w:ascii="Times New Roman" w:hAnsi="Times New Roman"/>
          <w:color w:val="00B050"/>
          <w:sz w:val="20"/>
          <w:szCs w:val="20"/>
        </w:rPr>
        <w:lastRenderedPageBreak/>
        <w:t xml:space="preserve">3. Súhrn výsledkov klinických a laboratórnych vyšetrení, ktoré navrhujúci lekár uvedie v návrhu, nesmie byť starší ako šesť mesiacov, pričom každé vyšetrenie musí obsahovať aj dátum jeho uskutočnenia a musí umožňovať, aby mohla byť naordinovaná kúpeľná starostlivosť už v prvý deň pobytu, nie až po vykonaní doplňujúceho vyšetrenia. </w:t>
      </w:r>
    </w:p>
    <w:p w14:paraId="4DF29B18" w14:textId="77777777" w:rsidR="000D13FB" w:rsidRPr="000D13FB" w:rsidRDefault="000D13FB" w:rsidP="000D13FB">
      <w:pPr>
        <w:widowControl w:val="0"/>
        <w:autoSpaceDE w:val="0"/>
        <w:autoSpaceDN w:val="0"/>
        <w:adjustRightInd w:val="0"/>
        <w:spacing w:after="0" w:line="240" w:lineRule="auto"/>
        <w:rPr>
          <w:rFonts w:ascii="Times New Roman" w:hAnsi="Times New Roman"/>
          <w:color w:val="00B050"/>
          <w:sz w:val="20"/>
          <w:szCs w:val="20"/>
        </w:rPr>
      </w:pPr>
      <w:r w:rsidRPr="000D13FB">
        <w:rPr>
          <w:rFonts w:ascii="Times New Roman" w:hAnsi="Times New Roman"/>
          <w:color w:val="00B050"/>
          <w:sz w:val="20"/>
          <w:szCs w:val="20"/>
        </w:rPr>
        <w:t xml:space="preserve"> </w:t>
      </w:r>
    </w:p>
    <w:p w14:paraId="6F34C9F2"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4. Pred nástupom na kúpeľnú starostlivosť musí ošetrujúci lekár potvrdiť aktuálny zdravotný stav pacienta z hľadiska vylúčenia možnej kontraindikácie. Potvrdenie nesmie byť staršie ako 14 dní. </w:t>
      </w:r>
    </w:p>
    <w:p w14:paraId="57344E23" w14:textId="77777777" w:rsidR="000D13FB" w:rsidRPr="000D13FB" w:rsidRDefault="000D13FB" w:rsidP="000D13FB">
      <w:pPr>
        <w:widowControl w:val="0"/>
        <w:autoSpaceDE w:val="0"/>
        <w:autoSpaceDN w:val="0"/>
        <w:adjustRightInd w:val="0"/>
        <w:spacing w:after="0" w:line="240" w:lineRule="auto"/>
        <w:rPr>
          <w:rFonts w:ascii="Times New Roman" w:hAnsi="Times New Roman"/>
          <w:color w:val="00B050"/>
          <w:sz w:val="20"/>
          <w:szCs w:val="20"/>
        </w:rPr>
      </w:pPr>
      <w:r w:rsidRPr="000D13FB">
        <w:rPr>
          <w:rFonts w:ascii="Times New Roman" w:hAnsi="Times New Roman"/>
          <w:color w:val="00B050"/>
          <w:sz w:val="20"/>
          <w:szCs w:val="20"/>
        </w:rPr>
        <w:t xml:space="preserve"> </w:t>
      </w:r>
    </w:p>
    <w:p w14:paraId="0CA66D0F"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5. Návrh na kúpeľnú starostlivosť musí byť podpísaný a doručený príslušnej zdravotnej poisťovni najneskôr šesť týždňov pred uplynutím doby indikácie. </w:t>
      </w:r>
    </w:p>
    <w:p w14:paraId="67B291D8" w14:textId="77777777" w:rsidR="000D13FB" w:rsidRPr="000D13FB" w:rsidRDefault="000D13FB" w:rsidP="000D13FB">
      <w:pPr>
        <w:widowControl w:val="0"/>
        <w:autoSpaceDE w:val="0"/>
        <w:autoSpaceDN w:val="0"/>
        <w:adjustRightInd w:val="0"/>
        <w:spacing w:after="0" w:line="240" w:lineRule="auto"/>
        <w:rPr>
          <w:rFonts w:ascii="Times New Roman" w:hAnsi="Times New Roman"/>
          <w:color w:val="00B050"/>
          <w:sz w:val="20"/>
          <w:szCs w:val="20"/>
        </w:rPr>
      </w:pPr>
      <w:r w:rsidRPr="000D13FB">
        <w:rPr>
          <w:rFonts w:ascii="Times New Roman" w:hAnsi="Times New Roman"/>
          <w:color w:val="00B050"/>
          <w:sz w:val="20"/>
          <w:szCs w:val="20"/>
        </w:rPr>
        <w:t xml:space="preserve"> </w:t>
      </w:r>
    </w:p>
    <w:p w14:paraId="4891EA8D"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6. Ak poskytovateľ kúpeľnej starostlivosti nemôže z objektívnych dôvodov zabezpečiť absolvovanie kúpeľnej starostlivosti v stanovenom termíne, navrhne po dohode s príslušnou zdravotnou poisťovňou zmenu termínu nástupu. Zmenu termínu zdôvodní poskytovateľ zdravotnej poisťovni, v ktorej je osoba, ktorá ma absolvovať kúpeľnú starostlivosť, poistená. </w:t>
      </w:r>
    </w:p>
    <w:p w14:paraId="20E01052" w14:textId="77777777" w:rsidR="000D13FB" w:rsidRPr="000D13FB" w:rsidRDefault="000D13FB" w:rsidP="000D13FB">
      <w:pPr>
        <w:widowControl w:val="0"/>
        <w:autoSpaceDE w:val="0"/>
        <w:autoSpaceDN w:val="0"/>
        <w:adjustRightInd w:val="0"/>
        <w:spacing w:after="0" w:line="240" w:lineRule="auto"/>
        <w:rPr>
          <w:rFonts w:ascii="Times New Roman" w:hAnsi="Times New Roman"/>
          <w:color w:val="00B050"/>
          <w:sz w:val="20"/>
          <w:szCs w:val="20"/>
        </w:rPr>
      </w:pPr>
      <w:r w:rsidRPr="000D13FB">
        <w:rPr>
          <w:rFonts w:ascii="Times New Roman" w:hAnsi="Times New Roman"/>
          <w:color w:val="00B050"/>
          <w:sz w:val="20"/>
          <w:szCs w:val="20"/>
        </w:rPr>
        <w:t xml:space="preserve"> </w:t>
      </w:r>
    </w:p>
    <w:p w14:paraId="4EDEDF3F"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7. Nad 75 rokov veku života sa vyžaduje vyšetrenie ošetrujúcim lekárom. </w:t>
      </w:r>
    </w:p>
    <w:p w14:paraId="57275C56" w14:textId="77777777" w:rsidR="000D13FB" w:rsidRPr="000D13FB" w:rsidRDefault="000D13FB" w:rsidP="000D13FB">
      <w:pPr>
        <w:widowControl w:val="0"/>
        <w:autoSpaceDE w:val="0"/>
        <w:autoSpaceDN w:val="0"/>
        <w:adjustRightInd w:val="0"/>
        <w:spacing w:after="0" w:line="240" w:lineRule="auto"/>
        <w:rPr>
          <w:rFonts w:ascii="Times New Roman" w:hAnsi="Times New Roman"/>
          <w:color w:val="00B050"/>
          <w:sz w:val="20"/>
          <w:szCs w:val="20"/>
        </w:rPr>
      </w:pPr>
      <w:r w:rsidRPr="000D13FB">
        <w:rPr>
          <w:rFonts w:ascii="Times New Roman" w:hAnsi="Times New Roman"/>
          <w:color w:val="00B050"/>
          <w:sz w:val="20"/>
          <w:szCs w:val="20"/>
        </w:rPr>
        <w:t xml:space="preserve"> </w:t>
      </w:r>
    </w:p>
    <w:p w14:paraId="1C0E3107" w14:textId="77777777" w:rsidR="000D13FB" w:rsidRPr="000D13FB" w:rsidRDefault="000D13FB" w:rsidP="000D13FB">
      <w:pPr>
        <w:widowControl w:val="0"/>
        <w:autoSpaceDE w:val="0"/>
        <w:autoSpaceDN w:val="0"/>
        <w:adjustRightInd w:val="0"/>
        <w:spacing w:after="0" w:line="240" w:lineRule="auto"/>
        <w:jc w:val="center"/>
        <w:rPr>
          <w:rFonts w:ascii="Times New Roman" w:hAnsi="Times New Roman"/>
          <w:b/>
          <w:bCs/>
          <w:color w:val="00B050"/>
          <w:sz w:val="20"/>
          <w:szCs w:val="20"/>
        </w:rPr>
      </w:pPr>
      <w:r w:rsidRPr="000D13FB">
        <w:rPr>
          <w:rFonts w:ascii="Times New Roman" w:hAnsi="Times New Roman"/>
          <w:b/>
          <w:bCs/>
          <w:color w:val="00B050"/>
          <w:sz w:val="20"/>
          <w:szCs w:val="20"/>
        </w:rPr>
        <w:t xml:space="preserve">Všeobecné kontraindikácie kúpeľnej starostlivosti </w:t>
      </w:r>
    </w:p>
    <w:p w14:paraId="677B8E97" w14:textId="77777777" w:rsidR="000D13FB" w:rsidRPr="000D13FB" w:rsidRDefault="000D13FB" w:rsidP="000D13FB">
      <w:pPr>
        <w:widowControl w:val="0"/>
        <w:autoSpaceDE w:val="0"/>
        <w:autoSpaceDN w:val="0"/>
        <w:adjustRightInd w:val="0"/>
        <w:spacing w:after="0" w:line="240" w:lineRule="auto"/>
        <w:rPr>
          <w:rFonts w:ascii="Times New Roman" w:hAnsi="Times New Roman"/>
          <w:b/>
          <w:bCs/>
          <w:color w:val="00B050"/>
          <w:sz w:val="20"/>
          <w:szCs w:val="20"/>
        </w:rPr>
      </w:pPr>
      <w:r w:rsidRPr="000D13FB">
        <w:rPr>
          <w:rFonts w:ascii="Times New Roman" w:hAnsi="Times New Roman"/>
          <w:b/>
          <w:bCs/>
          <w:color w:val="00B050"/>
          <w:sz w:val="20"/>
          <w:szCs w:val="20"/>
        </w:rPr>
        <w:t xml:space="preserve"> </w:t>
      </w:r>
    </w:p>
    <w:p w14:paraId="0A1A27C7"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Kúpeľnú starostlivosť nemožno navrhnúť, ak ide o </w:t>
      </w:r>
    </w:p>
    <w:p w14:paraId="2874A681"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infekčné choroby prenosné na človeka a bacilonosičstvo, najmä o brušný týfus a paratýfus. Ak je niektorá choroba indikovaná na kúpeľnú starostlivosť združená s tbc dýchacieho ústrojenstva alebo inou formou tbc, môže sa kúpeľná starostlivosť navrhnúť a povoliť len takej osobe, ktorá už bola vyradená z dispenzárnych skupín aktívnej tuberkulózy, </w:t>
      </w:r>
    </w:p>
    <w:p w14:paraId="1E2478F5"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všetky choroby v akútnom štádiu, </w:t>
      </w:r>
    </w:p>
    <w:p w14:paraId="78411D87"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klinické známky obehového zlyhania, </w:t>
      </w:r>
    </w:p>
    <w:p w14:paraId="7516ABAA"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stavy po hlbokej trombóze do troch mesiacov po doznení choroby, stavy po povrchovej tromboflebitíde do šiestich týždňov po doznení choroby, </w:t>
      </w:r>
    </w:p>
    <w:p w14:paraId="01C4A10E"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labilný alebo dekompenzovaný diabetes mellitus, </w:t>
      </w:r>
    </w:p>
    <w:p w14:paraId="6F635925"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často sa opakujúce profúzne krvácanie každého druhu, </w:t>
      </w:r>
    </w:p>
    <w:p w14:paraId="515FD016"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kachexie každého druhu, </w:t>
      </w:r>
    </w:p>
    <w:p w14:paraId="63BEBF45"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zhubné nádory počas liečby a po nej s klinicky zistenými známkami pokračovania choroby, </w:t>
      </w:r>
    </w:p>
    <w:p w14:paraId="27BCADC2"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epilepsiu okrem prípadov, pri ktorých sa v poslednom  roku nevyskytol žiaden záchvat a ktorých EEG záznam nemá epileptické grafoelementy. Ak pretrvávajú v EEG záznamoch patologické zmeny, môže sa kúpeľná liečba navrhnúť iba na základe kladného vyjadrenia neurológa, ktorý má pacienta v dispenzárnej starostlivosti. Pre indikačnú skupinu XXVI nie je epilepsia kontraindikáciou, </w:t>
      </w:r>
    </w:p>
    <w:p w14:paraId="0C62B057"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aktívne ataky alebo fázy psychóz a duševné poruchy s asociálnymi prejavmi a zníženou možnosťou komunikácie, </w:t>
      </w:r>
    </w:p>
    <w:p w14:paraId="4113AA4F"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závislosť od alkoholu, závislosť od návykových látok, </w:t>
      </w:r>
    </w:p>
    <w:p w14:paraId="2A797516"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fajčenie pri vyznačených diagnózach - navrhujúci lekár je povinný túto skutočnosť v návrhu vždy potvrdiť, </w:t>
      </w:r>
    </w:p>
    <w:p w14:paraId="108DA569"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inkontinenciu moču III. štádium a stolice, enuresis nocturna - neplatí pre indikačnú skupinu XXVI - výnimku z tejto kontraindikácie pre dospelých pacientov s inkontinenciou moču a stolice môže povoliť vedúci lekár liečebne, </w:t>
      </w:r>
    </w:p>
    <w:p w14:paraId="250F6D83"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demenciu, </w:t>
      </w:r>
    </w:p>
    <w:p w14:paraId="5BE8EF30"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tehotenstvo, </w:t>
      </w:r>
    </w:p>
    <w:p w14:paraId="122CF1E9" w14:textId="77777777" w:rsidR="000D13FB" w:rsidRPr="000D13FB" w:rsidRDefault="000D13FB" w:rsidP="000D13FB">
      <w:pPr>
        <w:widowControl w:val="0"/>
        <w:autoSpaceDE w:val="0"/>
        <w:autoSpaceDN w:val="0"/>
        <w:adjustRightInd w:val="0"/>
        <w:spacing w:after="0" w:line="240" w:lineRule="auto"/>
        <w:jc w:val="both"/>
        <w:rPr>
          <w:rFonts w:ascii="Times New Roman" w:hAnsi="Times New Roman"/>
          <w:color w:val="00B050"/>
          <w:sz w:val="20"/>
          <w:szCs w:val="20"/>
        </w:rPr>
      </w:pPr>
      <w:r w:rsidRPr="000D13FB">
        <w:rPr>
          <w:rFonts w:ascii="Times New Roman" w:hAnsi="Times New Roman"/>
          <w:color w:val="00B050"/>
          <w:sz w:val="20"/>
          <w:szCs w:val="20"/>
        </w:rPr>
        <w:tab/>
        <w:t xml:space="preserve">- nehojace sa kožné defekty akéhokoľvek pôvodu, </w:t>
      </w:r>
    </w:p>
    <w:p w14:paraId="61493994" w14:textId="77777777" w:rsidR="000D13FB" w:rsidRPr="000D13FB" w:rsidRDefault="000D13FB" w:rsidP="000D13FB">
      <w:pPr>
        <w:rPr>
          <w:rFonts w:ascii="Times New Roman" w:hAnsi="Times New Roman"/>
          <w:color w:val="00B050"/>
          <w:sz w:val="20"/>
          <w:szCs w:val="20"/>
        </w:rPr>
      </w:pPr>
      <w:r w:rsidRPr="000D13FB">
        <w:rPr>
          <w:rFonts w:ascii="Times New Roman" w:hAnsi="Times New Roman"/>
          <w:color w:val="00B050"/>
          <w:sz w:val="20"/>
          <w:szCs w:val="20"/>
        </w:rPr>
        <w:t xml:space="preserve">                - hypertenziu nad 16 kPa diastolického tlaku (120 mm Hg).</w:t>
      </w:r>
    </w:p>
    <w:p w14:paraId="5132DCF9" w14:textId="77777777" w:rsidR="000D13FB" w:rsidRPr="000D13FB" w:rsidRDefault="000D13FB" w:rsidP="000D13FB">
      <w:pPr>
        <w:widowControl w:val="0"/>
        <w:autoSpaceDE w:val="0"/>
        <w:autoSpaceDN w:val="0"/>
        <w:adjustRightInd w:val="0"/>
        <w:spacing w:after="0" w:line="240" w:lineRule="auto"/>
        <w:jc w:val="center"/>
        <w:rPr>
          <w:rFonts w:ascii="Times New Roman" w:hAnsi="Times New Roman"/>
          <w:b/>
          <w:bCs/>
          <w:color w:val="00B050"/>
          <w:sz w:val="20"/>
          <w:szCs w:val="20"/>
        </w:rPr>
      </w:pPr>
      <w:r w:rsidRPr="000D13FB">
        <w:rPr>
          <w:rFonts w:ascii="Times New Roman" w:hAnsi="Times New Roman"/>
          <w:b/>
          <w:bCs/>
          <w:color w:val="00B050"/>
          <w:sz w:val="20"/>
          <w:szCs w:val="20"/>
        </w:rPr>
        <w:lastRenderedPageBreak/>
        <w:t xml:space="preserve">Indikačný zoznam pre kúpeľnú starostlivosť </w:t>
      </w:r>
    </w:p>
    <w:p w14:paraId="2754201D" w14:textId="77777777" w:rsidR="000D13FB" w:rsidRPr="000D13FB" w:rsidRDefault="000D13FB" w:rsidP="000D13FB">
      <w:pPr>
        <w:widowControl w:val="0"/>
        <w:autoSpaceDE w:val="0"/>
        <w:autoSpaceDN w:val="0"/>
        <w:adjustRightInd w:val="0"/>
        <w:spacing w:after="0" w:line="240" w:lineRule="auto"/>
        <w:rPr>
          <w:rFonts w:ascii="Times New Roman" w:hAnsi="Times New Roman"/>
          <w:b/>
          <w:bCs/>
          <w:color w:val="00B050"/>
          <w:sz w:val="20"/>
          <w:szCs w:val="20"/>
        </w:rPr>
      </w:pPr>
      <w:r w:rsidRPr="000D13FB">
        <w:rPr>
          <w:rFonts w:ascii="Times New Roman" w:hAnsi="Times New Roman"/>
          <w:b/>
          <w:bCs/>
          <w:color w:val="00B050"/>
          <w:sz w:val="20"/>
          <w:szCs w:val="20"/>
        </w:rPr>
        <w:t xml:space="preserve"> </w:t>
      </w:r>
    </w:p>
    <w:p w14:paraId="6160C256" w14:textId="77777777" w:rsidR="000D13FB" w:rsidRPr="000D13FB" w:rsidRDefault="000D13FB" w:rsidP="000D13FB">
      <w:pPr>
        <w:widowControl w:val="0"/>
        <w:autoSpaceDE w:val="0"/>
        <w:autoSpaceDN w:val="0"/>
        <w:adjustRightInd w:val="0"/>
        <w:spacing w:after="0" w:line="240" w:lineRule="auto"/>
        <w:jc w:val="center"/>
        <w:rPr>
          <w:rFonts w:ascii="Times New Roman" w:hAnsi="Times New Roman"/>
          <w:b/>
          <w:bCs/>
          <w:color w:val="00B050"/>
          <w:sz w:val="20"/>
          <w:szCs w:val="20"/>
        </w:rPr>
      </w:pPr>
      <w:r w:rsidRPr="000D13FB">
        <w:rPr>
          <w:rFonts w:ascii="Times New Roman" w:hAnsi="Times New Roman"/>
          <w:b/>
          <w:bCs/>
          <w:color w:val="00B050"/>
          <w:sz w:val="20"/>
          <w:szCs w:val="20"/>
        </w:rPr>
        <w:t xml:space="preserve">tabuľková časť </w:t>
      </w:r>
    </w:p>
    <w:tbl>
      <w:tblPr>
        <w:tblStyle w:val="Mriekatabuky"/>
        <w:tblW w:w="0" w:type="auto"/>
        <w:tblLook w:val="04A0" w:firstRow="1" w:lastRow="0" w:firstColumn="1" w:lastColumn="0" w:noHBand="0" w:noVBand="1"/>
      </w:tblPr>
      <w:tblGrid>
        <w:gridCol w:w="1424"/>
        <w:gridCol w:w="1005"/>
        <w:gridCol w:w="1406"/>
        <w:gridCol w:w="2765"/>
        <w:gridCol w:w="2377"/>
        <w:gridCol w:w="1128"/>
        <w:gridCol w:w="2075"/>
        <w:gridCol w:w="1794"/>
      </w:tblGrid>
      <w:tr w:rsidR="000D13FB" w:rsidRPr="000D13FB" w14:paraId="6EC40F84" w14:textId="77777777" w:rsidTr="0021421D">
        <w:tc>
          <w:tcPr>
            <w:tcW w:w="1428" w:type="dxa"/>
          </w:tcPr>
          <w:p w14:paraId="580C5A3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Úhrada z verejného zdravotného poistenia</w:t>
            </w:r>
          </w:p>
        </w:tc>
        <w:tc>
          <w:tcPr>
            <w:tcW w:w="1005" w:type="dxa"/>
          </w:tcPr>
          <w:p w14:paraId="6CEE15A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Číslo indikácie</w:t>
            </w:r>
          </w:p>
        </w:tc>
        <w:tc>
          <w:tcPr>
            <w:tcW w:w="1409" w:type="dxa"/>
          </w:tcPr>
          <w:p w14:paraId="04C14C1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Kód diagnózy</w:t>
            </w:r>
          </w:p>
        </w:tc>
        <w:tc>
          <w:tcPr>
            <w:tcW w:w="2774" w:type="dxa"/>
          </w:tcPr>
          <w:p w14:paraId="0690A64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Indikácia</w:t>
            </w:r>
          </w:p>
        </w:tc>
        <w:tc>
          <w:tcPr>
            <w:tcW w:w="2377" w:type="dxa"/>
          </w:tcPr>
          <w:p w14:paraId="764709A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Návrh vyhotovuje</w:t>
            </w:r>
          </w:p>
        </w:tc>
        <w:tc>
          <w:tcPr>
            <w:tcW w:w="1129" w:type="dxa"/>
          </w:tcPr>
          <w:p w14:paraId="1E49C65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Dĺžka liečebného pobytu (dni)</w:t>
            </w:r>
          </w:p>
        </w:tc>
        <w:tc>
          <w:tcPr>
            <w:tcW w:w="2076" w:type="dxa"/>
          </w:tcPr>
          <w:p w14:paraId="0F4B223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Kontraindikácie</w:t>
            </w:r>
          </w:p>
        </w:tc>
        <w:tc>
          <w:tcPr>
            <w:tcW w:w="1794" w:type="dxa"/>
          </w:tcPr>
          <w:p w14:paraId="506C88A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Poznámka</w:t>
            </w:r>
          </w:p>
        </w:tc>
      </w:tr>
      <w:tr w:rsidR="000D13FB" w:rsidRPr="000D13FB" w14:paraId="373912B2" w14:textId="77777777" w:rsidTr="0021421D">
        <w:tc>
          <w:tcPr>
            <w:tcW w:w="13992" w:type="dxa"/>
            <w:gridSpan w:val="8"/>
          </w:tcPr>
          <w:p w14:paraId="72941D68" w14:textId="77777777" w:rsidR="000D13FB" w:rsidRPr="000D13FB" w:rsidRDefault="000D13FB" w:rsidP="0021421D">
            <w:pPr>
              <w:tabs>
                <w:tab w:val="left" w:pos="4975"/>
              </w:tabs>
              <w:rPr>
                <w:rFonts w:ascii="Times New Roman" w:hAnsi="Times New Roman"/>
                <w:b/>
                <w:color w:val="00B050"/>
              </w:rPr>
            </w:pPr>
            <w:r w:rsidRPr="000D13FB">
              <w:rPr>
                <w:rFonts w:ascii="Times New Roman" w:hAnsi="Times New Roman"/>
                <w:color w:val="00B050"/>
              </w:rPr>
              <w:tab/>
            </w:r>
            <w:r w:rsidRPr="000D13FB">
              <w:rPr>
                <w:rFonts w:ascii="Times New Roman" w:hAnsi="Times New Roman"/>
                <w:b/>
                <w:color w:val="00B050"/>
              </w:rPr>
              <w:t>Indikácie u poistencov, ktorí dovŕšili 18. rok veku</w:t>
            </w:r>
          </w:p>
        </w:tc>
      </w:tr>
      <w:tr w:rsidR="000D13FB" w:rsidRPr="000D13FB" w14:paraId="4278F689" w14:textId="77777777" w:rsidTr="0021421D">
        <w:tc>
          <w:tcPr>
            <w:tcW w:w="13992" w:type="dxa"/>
            <w:gridSpan w:val="8"/>
          </w:tcPr>
          <w:p w14:paraId="238F1081" w14:textId="77777777" w:rsidR="000D13FB" w:rsidRPr="000D13FB" w:rsidRDefault="000D13FB" w:rsidP="0021421D">
            <w:pPr>
              <w:tabs>
                <w:tab w:val="left" w:pos="5797"/>
              </w:tabs>
              <w:jc w:val="center"/>
              <w:rPr>
                <w:rFonts w:ascii="Times New Roman" w:hAnsi="Times New Roman"/>
                <w:color w:val="00B050"/>
              </w:rPr>
            </w:pPr>
            <w:r w:rsidRPr="000D13FB">
              <w:rPr>
                <w:rFonts w:ascii="Times New Roman" w:hAnsi="Times New Roman"/>
                <w:color w:val="00B050"/>
              </w:rPr>
              <w:t>Návrh na kúpeľnú liečbu vypisuje všeobecný lekár alebo odborný lekár špecialista uvedený pri príslušnej indikácii.</w:t>
            </w:r>
          </w:p>
        </w:tc>
      </w:tr>
      <w:tr w:rsidR="000D13FB" w:rsidRPr="000D13FB" w14:paraId="7330561E" w14:textId="77777777" w:rsidTr="0021421D">
        <w:tc>
          <w:tcPr>
            <w:tcW w:w="13992" w:type="dxa"/>
            <w:gridSpan w:val="8"/>
          </w:tcPr>
          <w:p w14:paraId="3596BF29" w14:textId="77777777" w:rsidR="000D13FB" w:rsidRPr="000D13FB" w:rsidRDefault="000D13FB" w:rsidP="00A67CC2">
            <w:pPr>
              <w:pStyle w:val="Odsekzoznamu"/>
              <w:numPr>
                <w:ilvl w:val="0"/>
                <w:numId w:val="2"/>
              </w:numPr>
              <w:contextualSpacing/>
              <w:jc w:val="center"/>
              <w:rPr>
                <w:b/>
                <w:color w:val="00B050"/>
                <w:sz w:val="20"/>
                <w:szCs w:val="20"/>
              </w:rPr>
            </w:pPr>
            <w:r w:rsidRPr="000D13FB">
              <w:rPr>
                <w:b/>
                <w:color w:val="00B050"/>
                <w:sz w:val="20"/>
                <w:szCs w:val="20"/>
              </w:rPr>
              <w:t>Onkologické choroby</w:t>
            </w:r>
          </w:p>
        </w:tc>
      </w:tr>
      <w:tr w:rsidR="000D13FB" w:rsidRPr="000D13FB" w14:paraId="28D21778" w14:textId="77777777" w:rsidTr="0021421D">
        <w:tc>
          <w:tcPr>
            <w:tcW w:w="1428" w:type="dxa"/>
          </w:tcPr>
          <w:p w14:paraId="2064AF0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519AF88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I/1</w:t>
            </w:r>
          </w:p>
        </w:tc>
        <w:tc>
          <w:tcPr>
            <w:tcW w:w="1409" w:type="dxa"/>
          </w:tcPr>
          <w:p w14:paraId="413C54B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C00.0 –C.97,</w:t>
            </w:r>
          </w:p>
          <w:p w14:paraId="428AC0E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D00.0 – D09.9</w:t>
            </w:r>
          </w:p>
        </w:tc>
        <w:tc>
          <w:tcPr>
            <w:tcW w:w="2774" w:type="dxa"/>
          </w:tcPr>
          <w:p w14:paraId="60164DC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Onkologické choroby do 24 mesiacov od ukončenia komplexnej onkologickej liečby (vrátane chemoterapie, rádioterapie), bez akýchkoľvek známok recidívy ochorenia.</w:t>
            </w:r>
          </w:p>
        </w:tc>
        <w:tc>
          <w:tcPr>
            <w:tcW w:w="2377" w:type="dxa"/>
          </w:tcPr>
          <w:p w14:paraId="52B1D30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klinický onkológ,</w:t>
            </w:r>
          </w:p>
          <w:p w14:paraId="0AF9C5A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radiačný onkológ,</w:t>
            </w:r>
          </w:p>
          <w:p w14:paraId="2B20792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17D48CB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5026D6C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Recidíva metastázy, karcinomatózna kachexia.</w:t>
            </w:r>
          </w:p>
        </w:tc>
        <w:tc>
          <w:tcPr>
            <w:tcW w:w="1794" w:type="dxa"/>
          </w:tcPr>
          <w:p w14:paraId="7D0AF7D1" w14:textId="77777777" w:rsidR="000D13FB" w:rsidRPr="000D13FB" w:rsidRDefault="000D13FB" w:rsidP="0021421D">
            <w:pPr>
              <w:rPr>
                <w:rFonts w:ascii="Times New Roman" w:hAnsi="Times New Roman"/>
                <w:color w:val="00B050"/>
              </w:rPr>
            </w:pPr>
          </w:p>
        </w:tc>
      </w:tr>
      <w:tr w:rsidR="000D13FB" w:rsidRPr="000D13FB" w14:paraId="59092D91" w14:textId="77777777" w:rsidTr="0021421D">
        <w:tc>
          <w:tcPr>
            <w:tcW w:w="13992" w:type="dxa"/>
            <w:gridSpan w:val="8"/>
          </w:tcPr>
          <w:p w14:paraId="1EDB2AE4" w14:textId="77777777" w:rsidR="000D13FB" w:rsidRPr="000D13FB" w:rsidRDefault="000D13FB" w:rsidP="00A67CC2">
            <w:pPr>
              <w:pStyle w:val="Odsekzoznamu"/>
              <w:numPr>
                <w:ilvl w:val="0"/>
                <w:numId w:val="2"/>
              </w:numPr>
              <w:contextualSpacing/>
              <w:jc w:val="center"/>
              <w:rPr>
                <w:b/>
                <w:color w:val="00B050"/>
                <w:sz w:val="20"/>
                <w:szCs w:val="20"/>
              </w:rPr>
            </w:pPr>
            <w:r w:rsidRPr="000D13FB">
              <w:rPr>
                <w:b/>
                <w:color w:val="00B050"/>
                <w:sz w:val="20"/>
                <w:szCs w:val="20"/>
              </w:rPr>
              <w:t>Choroby obehového ústrojenstva</w:t>
            </w:r>
          </w:p>
        </w:tc>
      </w:tr>
      <w:tr w:rsidR="000D13FB" w:rsidRPr="000D13FB" w14:paraId="59B9B6C3" w14:textId="77777777" w:rsidTr="0021421D">
        <w:tc>
          <w:tcPr>
            <w:tcW w:w="13992" w:type="dxa"/>
            <w:gridSpan w:val="8"/>
          </w:tcPr>
          <w:p w14:paraId="5025EB1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Kontraindikácia pre celú skupinu II: Fajčenie.</w:t>
            </w:r>
          </w:p>
        </w:tc>
      </w:tr>
      <w:tr w:rsidR="000D13FB" w:rsidRPr="000D13FB" w14:paraId="5A5E4066" w14:textId="77777777" w:rsidTr="0021421D">
        <w:tc>
          <w:tcPr>
            <w:tcW w:w="1428" w:type="dxa"/>
          </w:tcPr>
          <w:p w14:paraId="44A5410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12BBF8B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II/1</w:t>
            </w:r>
          </w:p>
        </w:tc>
        <w:tc>
          <w:tcPr>
            <w:tcW w:w="1409" w:type="dxa"/>
          </w:tcPr>
          <w:p w14:paraId="504067A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I01.0 – I01.9,</w:t>
            </w:r>
          </w:p>
          <w:p w14:paraId="51D56B3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I09.0 – I09.9,</w:t>
            </w:r>
          </w:p>
          <w:p w14:paraId="037E753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I40.0 – I40.9</w:t>
            </w:r>
          </w:p>
        </w:tc>
        <w:tc>
          <w:tcPr>
            <w:tcW w:w="2774" w:type="dxa"/>
          </w:tcPr>
          <w:p w14:paraId="2562C7B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 po akútnej karditíde do 12 mesiacov od vzniku.</w:t>
            </w:r>
          </w:p>
        </w:tc>
        <w:tc>
          <w:tcPr>
            <w:tcW w:w="2377" w:type="dxa"/>
          </w:tcPr>
          <w:p w14:paraId="5993CAE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15DC1EE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389AE1C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28D4894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7CA3378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Aktivita reumatického procesu, infekčná endokarditída, pokojová alebo nočná dýchavica, klinické prejavy obehovej slabosti.</w:t>
            </w:r>
          </w:p>
        </w:tc>
        <w:tc>
          <w:tcPr>
            <w:tcW w:w="1794" w:type="dxa"/>
          </w:tcPr>
          <w:p w14:paraId="1C96A5AB" w14:textId="77777777" w:rsidR="000D13FB" w:rsidRPr="000D13FB" w:rsidRDefault="000D13FB" w:rsidP="0021421D">
            <w:pPr>
              <w:rPr>
                <w:rFonts w:ascii="Times New Roman" w:hAnsi="Times New Roman"/>
                <w:color w:val="00B050"/>
              </w:rPr>
            </w:pPr>
          </w:p>
        </w:tc>
      </w:tr>
      <w:tr w:rsidR="000D13FB" w:rsidRPr="000D13FB" w14:paraId="49234EA9" w14:textId="77777777" w:rsidTr="0021421D">
        <w:tc>
          <w:tcPr>
            <w:tcW w:w="1428" w:type="dxa"/>
          </w:tcPr>
          <w:p w14:paraId="6CD97A7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6E3D342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II/2</w:t>
            </w:r>
          </w:p>
        </w:tc>
        <w:tc>
          <w:tcPr>
            <w:tcW w:w="1409" w:type="dxa"/>
          </w:tcPr>
          <w:p w14:paraId="3D058F4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I05.0 – I08.9,</w:t>
            </w:r>
          </w:p>
          <w:p w14:paraId="1957A1E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I34.0 – I37.9</w:t>
            </w:r>
          </w:p>
        </w:tc>
        <w:tc>
          <w:tcPr>
            <w:tcW w:w="2774" w:type="dxa"/>
          </w:tcPr>
          <w:p w14:paraId="51EA79A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Chlopňové chyby.</w:t>
            </w:r>
          </w:p>
        </w:tc>
        <w:tc>
          <w:tcPr>
            <w:tcW w:w="2377" w:type="dxa"/>
          </w:tcPr>
          <w:p w14:paraId="2B49BCA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46D658D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281AD63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2899F3D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352B9D5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Embolické komplikácie s ťažkou poruchou hybnosti, infekčná endokarditída, pokojová alebo nočná dýchavica, klinické prejavy obehovej slabosti, aktivita zápalového procesu.</w:t>
            </w:r>
          </w:p>
        </w:tc>
        <w:tc>
          <w:tcPr>
            <w:tcW w:w="1794" w:type="dxa"/>
          </w:tcPr>
          <w:p w14:paraId="653F516A" w14:textId="77777777" w:rsidR="000D13FB" w:rsidRPr="000D13FB" w:rsidRDefault="000D13FB" w:rsidP="0021421D">
            <w:pPr>
              <w:rPr>
                <w:rFonts w:ascii="Times New Roman" w:hAnsi="Times New Roman"/>
                <w:color w:val="00B050"/>
              </w:rPr>
            </w:pPr>
          </w:p>
        </w:tc>
      </w:tr>
      <w:tr w:rsidR="000D13FB" w:rsidRPr="000D13FB" w14:paraId="56C6B696" w14:textId="77777777" w:rsidTr="0021421D">
        <w:tc>
          <w:tcPr>
            <w:tcW w:w="1428" w:type="dxa"/>
          </w:tcPr>
          <w:p w14:paraId="6A8D8C9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5357B64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II/3</w:t>
            </w:r>
          </w:p>
        </w:tc>
        <w:tc>
          <w:tcPr>
            <w:tcW w:w="1409" w:type="dxa"/>
          </w:tcPr>
          <w:p w14:paraId="66F9975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I20.0 – I20.9,</w:t>
            </w:r>
          </w:p>
          <w:p w14:paraId="102ED51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I25.0 – I25.9</w:t>
            </w:r>
          </w:p>
        </w:tc>
        <w:tc>
          <w:tcPr>
            <w:tcW w:w="2774" w:type="dxa"/>
          </w:tcPr>
          <w:p w14:paraId="6FB2BFC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Ischemická srdcová choroba s anginóznymi záchvatmi </w:t>
            </w:r>
            <w:r w:rsidRPr="000D13FB">
              <w:rPr>
                <w:rFonts w:ascii="Times New Roman" w:hAnsi="Times New Roman"/>
                <w:color w:val="00B050"/>
              </w:rPr>
              <w:lastRenderedPageBreak/>
              <w:t>a stavy po implantácii kardiostimulátora.</w:t>
            </w:r>
          </w:p>
        </w:tc>
        <w:tc>
          <w:tcPr>
            <w:tcW w:w="2377" w:type="dxa"/>
          </w:tcPr>
          <w:p w14:paraId="37752ED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internista,</w:t>
            </w:r>
          </w:p>
          <w:p w14:paraId="25936C7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23B5C49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F438BC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2D56309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Ťažká forma anginy pectoris s častými záchvatmi, s nízkou </w:t>
            </w:r>
            <w:r w:rsidRPr="000D13FB">
              <w:rPr>
                <w:rFonts w:ascii="Times New Roman" w:hAnsi="Times New Roman"/>
                <w:color w:val="00B050"/>
              </w:rPr>
              <w:lastRenderedPageBreak/>
              <w:t>toleranciou námahy, predsieňovo-komorový blok II. stupňa, ak nebol implantovaný kardiostimulátor, pokojová alebo nočná dýchavica, klinické prejavy obehovej slabosti.</w:t>
            </w:r>
          </w:p>
        </w:tc>
        <w:tc>
          <w:tcPr>
            <w:tcW w:w="1794" w:type="dxa"/>
          </w:tcPr>
          <w:p w14:paraId="5E935F95" w14:textId="77777777" w:rsidR="000D13FB" w:rsidRPr="000D13FB" w:rsidRDefault="000D13FB" w:rsidP="0021421D">
            <w:pPr>
              <w:rPr>
                <w:rFonts w:ascii="Times New Roman" w:hAnsi="Times New Roman"/>
                <w:color w:val="00B050"/>
              </w:rPr>
            </w:pPr>
          </w:p>
        </w:tc>
      </w:tr>
      <w:tr w:rsidR="000D13FB" w:rsidRPr="000D13FB" w14:paraId="4C2BB5C5" w14:textId="77777777" w:rsidTr="0021421D">
        <w:tc>
          <w:tcPr>
            <w:tcW w:w="1428" w:type="dxa"/>
          </w:tcPr>
          <w:p w14:paraId="2057821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58259D6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II/4</w:t>
            </w:r>
          </w:p>
        </w:tc>
        <w:tc>
          <w:tcPr>
            <w:tcW w:w="1409" w:type="dxa"/>
          </w:tcPr>
          <w:p w14:paraId="3613EFA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I21.0 – I22.9</w:t>
            </w:r>
          </w:p>
        </w:tc>
        <w:tc>
          <w:tcPr>
            <w:tcW w:w="2774" w:type="dxa"/>
          </w:tcPr>
          <w:p w14:paraId="35DDA9D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 po akútnom infarkte myokardu alebo akútnom koronárnom syndróme vhodný pre II. fázu rehabilitácie, najneskôr do 12 mesiacov do vzniku.</w:t>
            </w:r>
          </w:p>
        </w:tc>
        <w:tc>
          <w:tcPr>
            <w:tcW w:w="2377" w:type="dxa"/>
          </w:tcPr>
          <w:p w14:paraId="13C9849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34F01C0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7A70E2F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7C0A33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1442E59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Ťažká forma anginy pectoris s častými záchvatmi, s nízkou toleranciou námahy, predsieňovo-komorový blok II. stupňa, ak nebol implantovaný kardiostimulátor, pokojová alebo nočná dýchavica, klinické prejavy obehovej slabosti.</w:t>
            </w:r>
          </w:p>
        </w:tc>
        <w:tc>
          <w:tcPr>
            <w:tcW w:w="1794" w:type="dxa"/>
          </w:tcPr>
          <w:p w14:paraId="656E1BC1" w14:textId="77777777" w:rsidR="000D13FB" w:rsidRPr="000D13FB" w:rsidRDefault="000D13FB" w:rsidP="0021421D">
            <w:pPr>
              <w:rPr>
                <w:rFonts w:ascii="Times New Roman" w:hAnsi="Times New Roman"/>
                <w:color w:val="00B050"/>
              </w:rPr>
            </w:pPr>
          </w:p>
        </w:tc>
      </w:tr>
      <w:tr w:rsidR="000D13FB" w:rsidRPr="000D13FB" w14:paraId="08192DB0" w14:textId="77777777" w:rsidTr="0021421D">
        <w:tc>
          <w:tcPr>
            <w:tcW w:w="1428" w:type="dxa"/>
          </w:tcPr>
          <w:p w14:paraId="43E92DA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6389D09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II/5</w:t>
            </w:r>
          </w:p>
        </w:tc>
        <w:tc>
          <w:tcPr>
            <w:tcW w:w="1409" w:type="dxa"/>
          </w:tcPr>
          <w:p w14:paraId="3912FD2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I10.00 – I13.91</w:t>
            </w:r>
          </w:p>
        </w:tc>
        <w:tc>
          <w:tcPr>
            <w:tcW w:w="2774" w:type="dxa"/>
          </w:tcPr>
          <w:p w14:paraId="2887918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Hypertenzívna choroba II. stupňa podľa klasifikácie európskej kardiologickej spoločnosti.</w:t>
            </w:r>
          </w:p>
          <w:p w14:paraId="73E683E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Juvenilná hypertenzia.</w:t>
            </w:r>
          </w:p>
        </w:tc>
        <w:tc>
          <w:tcPr>
            <w:tcW w:w="2377" w:type="dxa"/>
          </w:tcPr>
          <w:p w14:paraId="6D5F97B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074C8DD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1EE95D4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79AC11C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593401B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Pokojová alebo nočná dýchavica, klinické prejavy obehovej slabosti.</w:t>
            </w:r>
          </w:p>
        </w:tc>
        <w:tc>
          <w:tcPr>
            <w:tcW w:w="1794" w:type="dxa"/>
          </w:tcPr>
          <w:p w14:paraId="3B31FF3A" w14:textId="77777777" w:rsidR="000D13FB" w:rsidRPr="000D13FB" w:rsidRDefault="000D13FB" w:rsidP="0021421D">
            <w:pPr>
              <w:rPr>
                <w:rFonts w:ascii="Times New Roman" w:hAnsi="Times New Roman"/>
                <w:color w:val="00B050"/>
              </w:rPr>
            </w:pPr>
          </w:p>
        </w:tc>
      </w:tr>
      <w:tr w:rsidR="000D13FB" w:rsidRPr="000D13FB" w14:paraId="4A922E0B" w14:textId="77777777" w:rsidTr="0021421D">
        <w:tc>
          <w:tcPr>
            <w:tcW w:w="1428" w:type="dxa"/>
          </w:tcPr>
          <w:p w14:paraId="48FA75B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4B82602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II/6</w:t>
            </w:r>
          </w:p>
        </w:tc>
        <w:tc>
          <w:tcPr>
            <w:tcW w:w="1409" w:type="dxa"/>
          </w:tcPr>
          <w:p w14:paraId="63AF388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I10.00 – I15.91,</w:t>
            </w:r>
          </w:p>
          <w:p w14:paraId="541902D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I25.0 – I25.9,</w:t>
            </w:r>
          </w:p>
          <w:p w14:paraId="5E8DC8F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I61.0 – I65.9,</w:t>
            </w:r>
          </w:p>
          <w:p w14:paraId="0064938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I69.0 – I70.9</w:t>
            </w:r>
          </w:p>
        </w:tc>
        <w:tc>
          <w:tcPr>
            <w:tcW w:w="2774" w:type="dxa"/>
          </w:tcPr>
          <w:p w14:paraId="2D7CD1C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Hypertenzívna choroba III. stupňa podľa klasifikácie európskej kardiologickej spoločnosti komplikovaná týmito stavmi: Ischemická choroba srdca, cievne mozgové príhody, obliterácie ciev dolných končatín II. až III. stupňa a vaskulárna nefroskleróza.</w:t>
            </w:r>
          </w:p>
        </w:tc>
        <w:tc>
          <w:tcPr>
            <w:tcW w:w="2377" w:type="dxa"/>
          </w:tcPr>
          <w:p w14:paraId="28878A9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72DBC06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7371268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p w14:paraId="56E0E83B" w14:textId="77777777" w:rsidR="000D13FB" w:rsidRPr="000D13FB" w:rsidRDefault="000D13FB" w:rsidP="0021421D">
            <w:pPr>
              <w:rPr>
                <w:rFonts w:ascii="Times New Roman" w:hAnsi="Times New Roman"/>
                <w:color w:val="00B050"/>
              </w:rPr>
            </w:pPr>
          </w:p>
          <w:p w14:paraId="0D3A06C3" w14:textId="77777777" w:rsidR="000D13FB" w:rsidRPr="000D13FB" w:rsidRDefault="000D13FB" w:rsidP="0021421D">
            <w:pPr>
              <w:rPr>
                <w:rFonts w:ascii="Times New Roman" w:hAnsi="Times New Roman"/>
                <w:color w:val="00B050"/>
              </w:rPr>
            </w:pPr>
          </w:p>
        </w:tc>
        <w:tc>
          <w:tcPr>
            <w:tcW w:w="1129" w:type="dxa"/>
          </w:tcPr>
          <w:p w14:paraId="06222CD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681E672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Malígny zvrat, stavy po mozgových príhodách s výrazným obmedzením pohyblivosti a psychickej aktivity, pokojové bolesti, pokojová alebo nočná dýchavica, klinické prejavy obehovej slabosti, ťažká forma </w:t>
            </w:r>
            <w:r w:rsidRPr="000D13FB">
              <w:rPr>
                <w:rFonts w:ascii="Times New Roman" w:hAnsi="Times New Roman"/>
                <w:color w:val="00B050"/>
              </w:rPr>
              <w:lastRenderedPageBreak/>
              <w:t>anginy pectoris s častými záchvatmi s nízkou toleranciou námahy, pokojová alebo nočná angina pectoris.</w:t>
            </w:r>
          </w:p>
          <w:p w14:paraId="71682E7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Diabetická nefropatia s kreatinínom v sére nad 200 mikromólov/liter.</w:t>
            </w:r>
          </w:p>
        </w:tc>
        <w:tc>
          <w:tcPr>
            <w:tcW w:w="1794" w:type="dxa"/>
          </w:tcPr>
          <w:p w14:paraId="44CB6944" w14:textId="77777777" w:rsidR="000D13FB" w:rsidRPr="000D13FB" w:rsidRDefault="000D13FB" w:rsidP="0021421D">
            <w:pPr>
              <w:rPr>
                <w:rFonts w:ascii="Times New Roman" w:hAnsi="Times New Roman"/>
                <w:color w:val="00B050"/>
              </w:rPr>
            </w:pPr>
          </w:p>
        </w:tc>
      </w:tr>
      <w:tr w:rsidR="000D13FB" w:rsidRPr="000D13FB" w14:paraId="4087D782" w14:textId="77777777" w:rsidTr="0021421D">
        <w:tc>
          <w:tcPr>
            <w:tcW w:w="1428" w:type="dxa"/>
          </w:tcPr>
          <w:p w14:paraId="64FD3BC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61EA3A3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II/7</w:t>
            </w:r>
          </w:p>
        </w:tc>
        <w:tc>
          <w:tcPr>
            <w:tcW w:w="1409" w:type="dxa"/>
          </w:tcPr>
          <w:p w14:paraId="71C77D4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I70.0 – I70.9,</w:t>
            </w:r>
          </w:p>
          <w:p w14:paraId="0D1D38C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I73.0 – I73.9,</w:t>
            </w:r>
          </w:p>
          <w:p w14:paraId="3518D2A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I77.0 – I77.9</w:t>
            </w:r>
          </w:p>
        </w:tc>
        <w:tc>
          <w:tcPr>
            <w:tcW w:w="2774" w:type="dxa"/>
          </w:tcPr>
          <w:p w14:paraId="1455799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Ochorenie tepien končatín na podklade aterosklerotickom alebo zápalovom v II. štádiu</w:t>
            </w:r>
          </w:p>
        </w:tc>
        <w:tc>
          <w:tcPr>
            <w:tcW w:w="2377" w:type="dxa"/>
          </w:tcPr>
          <w:p w14:paraId="2E26E03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24754F1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4367F16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p w14:paraId="05A50AA3" w14:textId="77777777" w:rsidR="000D13FB" w:rsidRPr="000D13FB" w:rsidRDefault="000D13FB" w:rsidP="0021421D">
            <w:pPr>
              <w:rPr>
                <w:rFonts w:ascii="Times New Roman" w:hAnsi="Times New Roman"/>
                <w:color w:val="00B050"/>
              </w:rPr>
            </w:pPr>
          </w:p>
        </w:tc>
        <w:tc>
          <w:tcPr>
            <w:tcW w:w="1129" w:type="dxa"/>
          </w:tcPr>
          <w:p w14:paraId="2795B94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35F0A245" w14:textId="77777777" w:rsidR="000D13FB" w:rsidRPr="000D13FB" w:rsidRDefault="000D13FB" w:rsidP="0021421D">
            <w:pPr>
              <w:rPr>
                <w:rFonts w:ascii="Times New Roman" w:hAnsi="Times New Roman"/>
                <w:color w:val="00B050"/>
              </w:rPr>
            </w:pPr>
          </w:p>
        </w:tc>
        <w:tc>
          <w:tcPr>
            <w:tcW w:w="1794" w:type="dxa"/>
          </w:tcPr>
          <w:p w14:paraId="6B8DF89F" w14:textId="77777777" w:rsidR="000D13FB" w:rsidRPr="000D13FB" w:rsidRDefault="000D13FB" w:rsidP="0021421D">
            <w:pPr>
              <w:rPr>
                <w:rFonts w:ascii="Times New Roman" w:hAnsi="Times New Roman"/>
                <w:color w:val="00B050"/>
              </w:rPr>
            </w:pPr>
          </w:p>
        </w:tc>
      </w:tr>
      <w:tr w:rsidR="000D13FB" w:rsidRPr="000D13FB" w14:paraId="5E0C3C12" w14:textId="77777777" w:rsidTr="0021421D">
        <w:tc>
          <w:tcPr>
            <w:tcW w:w="1428" w:type="dxa"/>
          </w:tcPr>
          <w:p w14:paraId="366377D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20FA006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II/8</w:t>
            </w:r>
          </w:p>
        </w:tc>
        <w:tc>
          <w:tcPr>
            <w:tcW w:w="1409" w:type="dxa"/>
          </w:tcPr>
          <w:p w14:paraId="31EE1BD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I80.0 – I80.9,</w:t>
            </w:r>
          </w:p>
          <w:p w14:paraId="16AF490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I88.0 – I89.9</w:t>
            </w:r>
          </w:p>
        </w:tc>
        <w:tc>
          <w:tcPr>
            <w:tcW w:w="2774" w:type="dxa"/>
          </w:tcPr>
          <w:p w14:paraId="5D9121F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Stav po trombózach a tromboflebitídach s pretrvávajúcimi následkami najskôr 3 mesiace po odoznení povrchovej tromboflebitídy a 6 mesiacov po hlbokej trombóze. </w:t>
            </w:r>
          </w:p>
          <w:p w14:paraId="23D05F0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lymfatické edémy.</w:t>
            </w:r>
          </w:p>
        </w:tc>
        <w:tc>
          <w:tcPr>
            <w:tcW w:w="2377" w:type="dxa"/>
          </w:tcPr>
          <w:p w14:paraId="0BD9D9F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3F8BDDC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73C8F21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p w14:paraId="7EFC366A" w14:textId="77777777" w:rsidR="000D13FB" w:rsidRPr="000D13FB" w:rsidRDefault="000D13FB" w:rsidP="0021421D">
            <w:pPr>
              <w:rPr>
                <w:rFonts w:ascii="Times New Roman" w:hAnsi="Times New Roman"/>
                <w:color w:val="00B050"/>
              </w:rPr>
            </w:pPr>
          </w:p>
        </w:tc>
        <w:tc>
          <w:tcPr>
            <w:tcW w:w="1129" w:type="dxa"/>
          </w:tcPr>
          <w:p w14:paraId="2CC08D9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7205019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Opakované pľúcne embólie, vredy na predkolení väčšieho rozsahu, elefantiáza, recidivujúci erysipel.</w:t>
            </w:r>
          </w:p>
        </w:tc>
        <w:tc>
          <w:tcPr>
            <w:tcW w:w="1794" w:type="dxa"/>
          </w:tcPr>
          <w:p w14:paraId="451BFED6" w14:textId="77777777" w:rsidR="000D13FB" w:rsidRPr="000D13FB" w:rsidRDefault="000D13FB" w:rsidP="0021421D">
            <w:pPr>
              <w:rPr>
                <w:rFonts w:ascii="Times New Roman" w:hAnsi="Times New Roman"/>
                <w:color w:val="00B050"/>
              </w:rPr>
            </w:pPr>
          </w:p>
        </w:tc>
      </w:tr>
      <w:tr w:rsidR="000D13FB" w:rsidRPr="000D13FB" w14:paraId="511F437F" w14:textId="77777777" w:rsidTr="0021421D">
        <w:tc>
          <w:tcPr>
            <w:tcW w:w="1428" w:type="dxa"/>
          </w:tcPr>
          <w:p w14:paraId="166960B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63AF648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II/9</w:t>
            </w:r>
          </w:p>
        </w:tc>
        <w:tc>
          <w:tcPr>
            <w:tcW w:w="1409" w:type="dxa"/>
          </w:tcPr>
          <w:p w14:paraId="5AB177E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6551840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operáciách srdcových chýb vrodených alebo získaných, stavy po revaskularizačných cievnych rekonštrukciách na srdci vrátane stavov po perkutánnej transluminálnej angioplastike, transplantácie srdca, poúrazové stavy srdca, vhodné pre druhú fázu rehabilitácie, najneskôr do 6 mesiacov po operácii alebo úraze.</w:t>
            </w:r>
          </w:p>
        </w:tc>
        <w:tc>
          <w:tcPr>
            <w:tcW w:w="2377" w:type="dxa"/>
          </w:tcPr>
          <w:p w14:paraId="0341DED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kardiochirurg,</w:t>
            </w:r>
          </w:p>
          <w:p w14:paraId="110F056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084FCAD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78266DD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75504D4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Aktivita zápalového procesu, infekčná endokarditída, embolická komplikácia, predsieňovokomorový blok II. stupňa so záchvatmi bezvedomia, pokojová alebo nočná dýchavica, klinické prejavy obehovej slabosti, ťažká angina pectoris s ťažkými záchvatmi s nízkou toleranciou námahy, pokojová alebo nočná angina pectoris.</w:t>
            </w:r>
          </w:p>
        </w:tc>
        <w:tc>
          <w:tcPr>
            <w:tcW w:w="1794" w:type="dxa"/>
          </w:tcPr>
          <w:p w14:paraId="24B1B952" w14:textId="77777777" w:rsidR="000D13FB" w:rsidRPr="000D13FB" w:rsidRDefault="000D13FB" w:rsidP="0021421D">
            <w:pPr>
              <w:rPr>
                <w:rFonts w:ascii="Times New Roman" w:hAnsi="Times New Roman"/>
                <w:color w:val="00B050"/>
              </w:rPr>
            </w:pPr>
          </w:p>
        </w:tc>
      </w:tr>
      <w:tr w:rsidR="000D13FB" w:rsidRPr="000D13FB" w14:paraId="672AA98D" w14:textId="77777777" w:rsidTr="0021421D">
        <w:tc>
          <w:tcPr>
            <w:tcW w:w="1428" w:type="dxa"/>
          </w:tcPr>
          <w:p w14:paraId="376D4EA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B</w:t>
            </w:r>
          </w:p>
        </w:tc>
        <w:tc>
          <w:tcPr>
            <w:tcW w:w="1005" w:type="dxa"/>
          </w:tcPr>
          <w:p w14:paraId="776E5B1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II/10</w:t>
            </w:r>
          </w:p>
        </w:tc>
        <w:tc>
          <w:tcPr>
            <w:tcW w:w="1409" w:type="dxa"/>
          </w:tcPr>
          <w:p w14:paraId="5FAA659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2707333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operáciách srdcových chýb vrodených alebo získaných a stavy po revaskularizačných cievnych rekonštrukciách na srdci vrátane stavov po perkutánnej transluminálnej angioplastike, transplantáciách srdca, poúrazové stavy srdca od 6 do 12 mesiacov po operácii alebo úraze pri pretrvávajúcich ťažkostiach v prípade neindikovania II/9.</w:t>
            </w:r>
          </w:p>
        </w:tc>
        <w:tc>
          <w:tcPr>
            <w:tcW w:w="2377" w:type="dxa"/>
          </w:tcPr>
          <w:p w14:paraId="5A454A2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kardiochirurg,</w:t>
            </w:r>
          </w:p>
          <w:p w14:paraId="2F3BA83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1EB045B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6B6EE56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18647B0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61D0EC9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Aktivita zápalového procesu, infekčná endokarditída, embolická komplikácia, predsieňovokomorový blok II. stupňa so záchvatmi bezvedomia, pokojová alebo nočná dýchavica, klinické prejavy obehovej slabosti, ťažká angina pectoris s ťažkými záchvatmi s nízkou toleranciou námahy.</w:t>
            </w:r>
          </w:p>
        </w:tc>
        <w:tc>
          <w:tcPr>
            <w:tcW w:w="1794" w:type="dxa"/>
          </w:tcPr>
          <w:p w14:paraId="27118BBD" w14:textId="77777777" w:rsidR="000D13FB" w:rsidRPr="000D13FB" w:rsidRDefault="000D13FB" w:rsidP="0021421D">
            <w:pPr>
              <w:rPr>
                <w:rFonts w:ascii="Times New Roman" w:hAnsi="Times New Roman"/>
                <w:color w:val="00B050"/>
              </w:rPr>
            </w:pPr>
          </w:p>
        </w:tc>
      </w:tr>
      <w:tr w:rsidR="000D13FB" w:rsidRPr="000D13FB" w14:paraId="6C784DEE" w14:textId="77777777" w:rsidTr="0021421D">
        <w:tc>
          <w:tcPr>
            <w:tcW w:w="1428" w:type="dxa"/>
          </w:tcPr>
          <w:p w14:paraId="6AB7628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184BF33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II/11</w:t>
            </w:r>
          </w:p>
        </w:tc>
        <w:tc>
          <w:tcPr>
            <w:tcW w:w="1409" w:type="dxa"/>
          </w:tcPr>
          <w:p w14:paraId="34BE6FD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I70.0 – I74.9</w:t>
            </w:r>
          </w:p>
        </w:tc>
        <w:tc>
          <w:tcPr>
            <w:tcW w:w="2774" w:type="dxa"/>
          </w:tcPr>
          <w:p w14:paraId="08D4F29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cievnych rekonštrukčných operáciách na cievnom systéme do 12 mesiacov po operácii.</w:t>
            </w:r>
          </w:p>
        </w:tc>
        <w:tc>
          <w:tcPr>
            <w:tcW w:w="2377" w:type="dxa"/>
          </w:tcPr>
          <w:p w14:paraId="6C6BEEE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kardiochirurg,</w:t>
            </w:r>
          </w:p>
          <w:p w14:paraId="03BA43B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1BC52EF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angiológ,</w:t>
            </w:r>
          </w:p>
          <w:p w14:paraId="76A8290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2C3BB7B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0A03687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Ťažké trofické defekty, embolické komplikácie.</w:t>
            </w:r>
          </w:p>
        </w:tc>
        <w:tc>
          <w:tcPr>
            <w:tcW w:w="1794" w:type="dxa"/>
          </w:tcPr>
          <w:p w14:paraId="3FCB11D7" w14:textId="77777777" w:rsidR="000D13FB" w:rsidRPr="000D13FB" w:rsidRDefault="000D13FB" w:rsidP="0021421D">
            <w:pPr>
              <w:rPr>
                <w:rFonts w:ascii="Times New Roman" w:hAnsi="Times New Roman"/>
                <w:color w:val="00B050"/>
              </w:rPr>
            </w:pPr>
          </w:p>
        </w:tc>
      </w:tr>
      <w:tr w:rsidR="000D13FB" w:rsidRPr="000D13FB" w14:paraId="6FF1D9C4" w14:textId="77777777" w:rsidTr="0021421D">
        <w:tc>
          <w:tcPr>
            <w:tcW w:w="1428" w:type="dxa"/>
          </w:tcPr>
          <w:p w14:paraId="5E5281B8" w14:textId="77777777" w:rsidR="000D13FB" w:rsidRPr="000D13FB" w:rsidRDefault="000D13FB" w:rsidP="0021421D">
            <w:pPr>
              <w:jc w:val="center"/>
              <w:rPr>
                <w:rFonts w:ascii="Times New Roman" w:hAnsi="Times New Roman"/>
                <w:color w:val="00B050"/>
              </w:rPr>
            </w:pPr>
          </w:p>
        </w:tc>
        <w:tc>
          <w:tcPr>
            <w:tcW w:w="1005" w:type="dxa"/>
          </w:tcPr>
          <w:p w14:paraId="1E475D2B" w14:textId="77777777" w:rsidR="000D13FB" w:rsidRPr="000D13FB" w:rsidRDefault="000D13FB" w:rsidP="0021421D">
            <w:pPr>
              <w:jc w:val="center"/>
              <w:rPr>
                <w:rFonts w:ascii="Times New Roman" w:hAnsi="Times New Roman"/>
                <w:color w:val="00B050"/>
              </w:rPr>
            </w:pPr>
          </w:p>
        </w:tc>
        <w:tc>
          <w:tcPr>
            <w:tcW w:w="1409" w:type="dxa"/>
          </w:tcPr>
          <w:p w14:paraId="32CDEE9F" w14:textId="77777777" w:rsidR="000D13FB" w:rsidRPr="000D13FB" w:rsidRDefault="000D13FB" w:rsidP="0021421D">
            <w:pPr>
              <w:rPr>
                <w:rFonts w:ascii="Times New Roman" w:hAnsi="Times New Roman"/>
                <w:color w:val="00B050"/>
              </w:rPr>
            </w:pPr>
          </w:p>
        </w:tc>
        <w:tc>
          <w:tcPr>
            <w:tcW w:w="2774" w:type="dxa"/>
          </w:tcPr>
          <w:p w14:paraId="214825DA" w14:textId="77777777" w:rsidR="000D13FB" w:rsidRPr="000D13FB" w:rsidRDefault="000D13FB" w:rsidP="0021421D">
            <w:pPr>
              <w:rPr>
                <w:rFonts w:ascii="Times New Roman" w:hAnsi="Times New Roman"/>
                <w:color w:val="00B050"/>
              </w:rPr>
            </w:pPr>
          </w:p>
        </w:tc>
        <w:tc>
          <w:tcPr>
            <w:tcW w:w="2377" w:type="dxa"/>
          </w:tcPr>
          <w:p w14:paraId="67E0D8BC" w14:textId="77777777" w:rsidR="000D13FB" w:rsidRPr="000D13FB" w:rsidRDefault="000D13FB" w:rsidP="0021421D">
            <w:pPr>
              <w:rPr>
                <w:rFonts w:ascii="Times New Roman" w:hAnsi="Times New Roman"/>
                <w:color w:val="00B050"/>
              </w:rPr>
            </w:pPr>
          </w:p>
        </w:tc>
        <w:tc>
          <w:tcPr>
            <w:tcW w:w="1129" w:type="dxa"/>
          </w:tcPr>
          <w:p w14:paraId="37E79B82" w14:textId="77777777" w:rsidR="000D13FB" w:rsidRPr="000D13FB" w:rsidRDefault="000D13FB" w:rsidP="0021421D">
            <w:pPr>
              <w:jc w:val="center"/>
              <w:rPr>
                <w:rFonts w:ascii="Times New Roman" w:hAnsi="Times New Roman"/>
                <w:color w:val="00B050"/>
              </w:rPr>
            </w:pPr>
          </w:p>
        </w:tc>
        <w:tc>
          <w:tcPr>
            <w:tcW w:w="2076" w:type="dxa"/>
          </w:tcPr>
          <w:p w14:paraId="4B45A3B1" w14:textId="77777777" w:rsidR="000D13FB" w:rsidRPr="000D13FB" w:rsidRDefault="000D13FB" w:rsidP="0021421D">
            <w:pPr>
              <w:rPr>
                <w:rFonts w:ascii="Times New Roman" w:hAnsi="Times New Roman"/>
                <w:color w:val="00B050"/>
              </w:rPr>
            </w:pPr>
          </w:p>
        </w:tc>
        <w:tc>
          <w:tcPr>
            <w:tcW w:w="1794" w:type="dxa"/>
          </w:tcPr>
          <w:p w14:paraId="49A5927E" w14:textId="77777777" w:rsidR="000D13FB" w:rsidRPr="000D13FB" w:rsidRDefault="000D13FB" w:rsidP="0021421D">
            <w:pPr>
              <w:rPr>
                <w:rFonts w:ascii="Times New Roman" w:hAnsi="Times New Roman"/>
                <w:color w:val="00B050"/>
              </w:rPr>
            </w:pPr>
          </w:p>
        </w:tc>
      </w:tr>
      <w:tr w:rsidR="000D13FB" w:rsidRPr="000D13FB" w14:paraId="1AADE2CF" w14:textId="77777777" w:rsidTr="0021421D">
        <w:tc>
          <w:tcPr>
            <w:tcW w:w="13992" w:type="dxa"/>
            <w:gridSpan w:val="8"/>
          </w:tcPr>
          <w:p w14:paraId="2C3C26EB" w14:textId="77777777" w:rsidR="000D13FB" w:rsidRPr="000D13FB" w:rsidRDefault="000D13FB" w:rsidP="00A67CC2">
            <w:pPr>
              <w:pStyle w:val="Odsekzoznamu"/>
              <w:numPr>
                <w:ilvl w:val="0"/>
                <w:numId w:val="2"/>
              </w:numPr>
              <w:contextualSpacing/>
              <w:jc w:val="center"/>
              <w:rPr>
                <w:b/>
                <w:color w:val="00B050"/>
                <w:sz w:val="20"/>
                <w:szCs w:val="20"/>
              </w:rPr>
            </w:pPr>
            <w:r w:rsidRPr="000D13FB">
              <w:rPr>
                <w:b/>
                <w:color w:val="00B050"/>
                <w:sz w:val="20"/>
                <w:szCs w:val="20"/>
              </w:rPr>
              <w:t>Choroby tráviaceho ústrojenstva</w:t>
            </w:r>
          </w:p>
        </w:tc>
      </w:tr>
      <w:tr w:rsidR="000D13FB" w:rsidRPr="000D13FB" w14:paraId="6AA18706" w14:textId="77777777" w:rsidTr="0021421D">
        <w:tc>
          <w:tcPr>
            <w:tcW w:w="13992" w:type="dxa"/>
            <w:gridSpan w:val="8"/>
          </w:tcPr>
          <w:p w14:paraId="1BE2E61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Kontraindikácie pre celú skupinu III: Ťažké poruchy výživy, malabsorčný syndróm, opakované hematemézy a meléna, fajčenie.</w:t>
            </w:r>
          </w:p>
        </w:tc>
      </w:tr>
      <w:tr w:rsidR="000D13FB" w:rsidRPr="000D13FB" w14:paraId="1F7D7A0B" w14:textId="77777777" w:rsidTr="0021421D">
        <w:tc>
          <w:tcPr>
            <w:tcW w:w="1428" w:type="dxa"/>
          </w:tcPr>
          <w:p w14:paraId="51C5D16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2CFEA57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III/1</w:t>
            </w:r>
          </w:p>
        </w:tc>
        <w:tc>
          <w:tcPr>
            <w:tcW w:w="1409" w:type="dxa"/>
          </w:tcPr>
          <w:p w14:paraId="401FCD8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K20 – K22.9,</w:t>
            </w:r>
          </w:p>
          <w:p w14:paraId="1F1BBBE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K30</w:t>
            </w:r>
          </w:p>
        </w:tc>
        <w:tc>
          <w:tcPr>
            <w:tcW w:w="2774" w:type="dxa"/>
          </w:tcPr>
          <w:p w14:paraId="0605932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Zdĺhavé funkčné žalúdočné dyspepsie, benígne ochorenia pažeráka</w:t>
            </w:r>
          </w:p>
        </w:tc>
        <w:tc>
          <w:tcPr>
            <w:tcW w:w="2377" w:type="dxa"/>
          </w:tcPr>
          <w:p w14:paraId="1EEACBA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3094B8D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5484CA4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550F76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0E2F528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Fajčenie.</w:t>
            </w:r>
          </w:p>
        </w:tc>
        <w:tc>
          <w:tcPr>
            <w:tcW w:w="1794" w:type="dxa"/>
          </w:tcPr>
          <w:p w14:paraId="487DDC69" w14:textId="77777777" w:rsidR="000D13FB" w:rsidRPr="000D13FB" w:rsidRDefault="000D13FB" w:rsidP="0021421D">
            <w:pPr>
              <w:rPr>
                <w:rFonts w:ascii="Times New Roman" w:hAnsi="Times New Roman"/>
                <w:color w:val="00B050"/>
              </w:rPr>
            </w:pPr>
          </w:p>
        </w:tc>
      </w:tr>
      <w:tr w:rsidR="000D13FB" w:rsidRPr="000D13FB" w14:paraId="00D0A85E" w14:textId="77777777" w:rsidTr="0021421D">
        <w:tc>
          <w:tcPr>
            <w:tcW w:w="1428" w:type="dxa"/>
          </w:tcPr>
          <w:p w14:paraId="2BBFBFE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7632CF52" w14:textId="77777777" w:rsidR="000D13FB" w:rsidRPr="000D13FB" w:rsidRDefault="000D13FB" w:rsidP="0021421D">
            <w:pPr>
              <w:jc w:val="center"/>
              <w:rPr>
                <w:rFonts w:ascii="Times New Roman" w:hAnsi="Times New Roman"/>
                <w:color w:val="00B050"/>
              </w:rPr>
            </w:pPr>
          </w:p>
        </w:tc>
        <w:tc>
          <w:tcPr>
            <w:tcW w:w="1409" w:type="dxa"/>
          </w:tcPr>
          <w:p w14:paraId="16487008" w14:textId="77777777" w:rsidR="000D13FB" w:rsidRPr="000D13FB" w:rsidRDefault="000D13FB" w:rsidP="0021421D">
            <w:pPr>
              <w:rPr>
                <w:rFonts w:ascii="Times New Roman" w:hAnsi="Times New Roman"/>
                <w:color w:val="00B050"/>
              </w:rPr>
            </w:pPr>
          </w:p>
        </w:tc>
        <w:tc>
          <w:tcPr>
            <w:tcW w:w="2774" w:type="dxa"/>
          </w:tcPr>
          <w:p w14:paraId="73FEA477" w14:textId="77777777" w:rsidR="000D13FB" w:rsidRPr="000D13FB" w:rsidRDefault="000D13FB" w:rsidP="0021421D">
            <w:pPr>
              <w:rPr>
                <w:rFonts w:ascii="Times New Roman" w:hAnsi="Times New Roman"/>
                <w:color w:val="00B050"/>
              </w:rPr>
            </w:pPr>
          </w:p>
        </w:tc>
        <w:tc>
          <w:tcPr>
            <w:tcW w:w="2377" w:type="dxa"/>
          </w:tcPr>
          <w:p w14:paraId="0AF866F7" w14:textId="77777777" w:rsidR="000D13FB" w:rsidRPr="000D13FB" w:rsidRDefault="000D13FB" w:rsidP="0021421D">
            <w:pPr>
              <w:rPr>
                <w:rFonts w:ascii="Times New Roman" w:hAnsi="Times New Roman"/>
                <w:color w:val="00B050"/>
              </w:rPr>
            </w:pPr>
          </w:p>
        </w:tc>
        <w:tc>
          <w:tcPr>
            <w:tcW w:w="1129" w:type="dxa"/>
          </w:tcPr>
          <w:p w14:paraId="7692BD69" w14:textId="77777777" w:rsidR="000D13FB" w:rsidRPr="000D13FB" w:rsidRDefault="000D13FB" w:rsidP="0021421D">
            <w:pPr>
              <w:jc w:val="center"/>
              <w:rPr>
                <w:rFonts w:ascii="Times New Roman" w:hAnsi="Times New Roman"/>
                <w:color w:val="00B050"/>
              </w:rPr>
            </w:pPr>
          </w:p>
        </w:tc>
        <w:tc>
          <w:tcPr>
            <w:tcW w:w="2076" w:type="dxa"/>
          </w:tcPr>
          <w:p w14:paraId="7679615F" w14:textId="77777777" w:rsidR="000D13FB" w:rsidRPr="000D13FB" w:rsidRDefault="000D13FB" w:rsidP="0021421D">
            <w:pPr>
              <w:rPr>
                <w:rFonts w:ascii="Times New Roman" w:hAnsi="Times New Roman"/>
                <w:color w:val="00B050"/>
              </w:rPr>
            </w:pPr>
          </w:p>
        </w:tc>
        <w:tc>
          <w:tcPr>
            <w:tcW w:w="1794" w:type="dxa"/>
          </w:tcPr>
          <w:p w14:paraId="29998002" w14:textId="77777777" w:rsidR="000D13FB" w:rsidRPr="000D13FB" w:rsidRDefault="000D13FB" w:rsidP="0021421D">
            <w:pPr>
              <w:rPr>
                <w:rFonts w:ascii="Times New Roman" w:hAnsi="Times New Roman"/>
                <w:color w:val="00B050"/>
              </w:rPr>
            </w:pPr>
          </w:p>
        </w:tc>
      </w:tr>
      <w:tr w:rsidR="000D13FB" w:rsidRPr="000D13FB" w14:paraId="346645D6" w14:textId="77777777" w:rsidTr="0021421D">
        <w:tc>
          <w:tcPr>
            <w:tcW w:w="1428" w:type="dxa"/>
          </w:tcPr>
          <w:p w14:paraId="5FD7D73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76694F1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III/3</w:t>
            </w:r>
          </w:p>
        </w:tc>
        <w:tc>
          <w:tcPr>
            <w:tcW w:w="1409" w:type="dxa"/>
          </w:tcPr>
          <w:p w14:paraId="410C54C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111C9F3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operáciách žalúdka, dvanástnika a pažeráka, stavy po operáciách pečene, pankreasu, transplantácii pečene do 12 mesiacov po operácii.</w:t>
            </w:r>
          </w:p>
        </w:tc>
        <w:tc>
          <w:tcPr>
            <w:tcW w:w="2377" w:type="dxa"/>
          </w:tcPr>
          <w:p w14:paraId="1215142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4DB2790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52D9D41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hepatológ,</w:t>
            </w:r>
          </w:p>
          <w:p w14:paraId="09AB3CD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0949076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1AEB0D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35C33CE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Pooperačné stenózy, stavy vyžadujúce reoperáciu a klinicky zistené prejavy recidívy základného ochorenia, fajčenie.</w:t>
            </w:r>
          </w:p>
        </w:tc>
        <w:tc>
          <w:tcPr>
            <w:tcW w:w="1794" w:type="dxa"/>
          </w:tcPr>
          <w:p w14:paraId="1E04ACCF" w14:textId="77777777" w:rsidR="000D13FB" w:rsidRPr="000D13FB" w:rsidRDefault="000D13FB" w:rsidP="0021421D">
            <w:pPr>
              <w:rPr>
                <w:rFonts w:ascii="Times New Roman" w:hAnsi="Times New Roman"/>
                <w:color w:val="00B050"/>
              </w:rPr>
            </w:pPr>
          </w:p>
        </w:tc>
      </w:tr>
      <w:tr w:rsidR="000D13FB" w:rsidRPr="000D13FB" w14:paraId="729D23BF" w14:textId="77777777" w:rsidTr="0021421D">
        <w:tc>
          <w:tcPr>
            <w:tcW w:w="1428" w:type="dxa"/>
          </w:tcPr>
          <w:p w14:paraId="5291E4E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42075AA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III/4</w:t>
            </w:r>
          </w:p>
        </w:tc>
        <w:tc>
          <w:tcPr>
            <w:tcW w:w="1409" w:type="dxa"/>
          </w:tcPr>
          <w:p w14:paraId="2F2E296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K50.0 – K50.9</w:t>
            </w:r>
          </w:p>
        </w:tc>
        <w:tc>
          <w:tcPr>
            <w:tcW w:w="2774" w:type="dxa"/>
          </w:tcPr>
          <w:p w14:paraId="18F7927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Regionálna enterokolitída,</w:t>
            </w:r>
          </w:p>
          <w:p w14:paraId="6CB99EB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Crohnova choroba.</w:t>
            </w:r>
          </w:p>
        </w:tc>
        <w:tc>
          <w:tcPr>
            <w:tcW w:w="2377" w:type="dxa"/>
          </w:tcPr>
          <w:p w14:paraId="280BA08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6119922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2D082CA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2DA681C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Fajčenie.</w:t>
            </w:r>
          </w:p>
        </w:tc>
        <w:tc>
          <w:tcPr>
            <w:tcW w:w="1794" w:type="dxa"/>
          </w:tcPr>
          <w:p w14:paraId="67CE5B9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Kúpeľnú starostlivosť možno pri tejto indikácii uhrádzať z prostriedkov </w:t>
            </w:r>
            <w:r w:rsidRPr="000D13FB">
              <w:rPr>
                <w:rFonts w:ascii="Times New Roman" w:hAnsi="Times New Roman"/>
                <w:color w:val="00B050"/>
              </w:rPr>
              <w:lastRenderedPageBreak/>
              <w:t>verejného zdravotného poistenia najviac raz za dva roky.</w:t>
            </w:r>
          </w:p>
        </w:tc>
      </w:tr>
      <w:tr w:rsidR="000D13FB" w:rsidRPr="000D13FB" w14:paraId="31431DD0" w14:textId="77777777" w:rsidTr="0021421D">
        <w:tc>
          <w:tcPr>
            <w:tcW w:w="1428" w:type="dxa"/>
          </w:tcPr>
          <w:p w14:paraId="1171397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A</w:t>
            </w:r>
          </w:p>
        </w:tc>
        <w:tc>
          <w:tcPr>
            <w:tcW w:w="1005" w:type="dxa"/>
          </w:tcPr>
          <w:p w14:paraId="3FB582F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III/5</w:t>
            </w:r>
          </w:p>
        </w:tc>
        <w:tc>
          <w:tcPr>
            <w:tcW w:w="1409" w:type="dxa"/>
          </w:tcPr>
          <w:p w14:paraId="316EDCB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0515D97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resekcii tenkého alebo hrubého čreva do 12 mesiacov po operácii.</w:t>
            </w:r>
          </w:p>
        </w:tc>
        <w:tc>
          <w:tcPr>
            <w:tcW w:w="2377" w:type="dxa"/>
          </w:tcPr>
          <w:p w14:paraId="32441ED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7A6006E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50F6B6B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23CC9E2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7BDC8B9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Stenóza čriev, anus praeter naturalis, klinicky zistiteľné prejavy recidívy základného ochorenia.</w:t>
            </w:r>
          </w:p>
        </w:tc>
        <w:tc>
          <w:tcPr>
            <w:tcW w:w="1794" w:type="dxa"/>
          </w:tcPr>
          <w:p w14:paraId="56E52ED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Netýka sa apendektómie.</w:t>
            </w:r>
          </w:p>
        </w:tc>
      </w:tr>
      <w:tr w:rsidR="000D13FB" w:rsidRPr="000D13FB" w14:paraId="2C490AA9" w14:textId="77777777" w:rsidTr="0021421D">
        <w:tc>
          <w:tcPr>
            <w:tcW w:w="1428" w:type="dxa"/>
          </w:tcPr>
          <w:p w14:paraId="76DB8C6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5FA53A9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III/6</w:t>
            </w:r>
          </w:p>
        </w:tc>
        <w:tc>
          <w:tcPr>
            <w:tcW w:w="1409" w:type="dxa"/>
          </w:tcPr>
          <w:p w14:paraId="60C53BC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K51.0 – K51.9</w:t>
            </w:r>
          </w:p>
        </w:tc>
        <w:tc>
          <w:tcPr>
            <w:tcW w:w="2774" w:type="dxa"/>
          </w:tcPr>
          <w:p w14:paraId="0992E60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Proktokolitída – stredne ťažká a ťažká forma vrátane pooperačných stavov v remisii, dokázaná rektoskopicky, prípadne kolonoskopicky.</w:t>
            </w:r>
          </w:p>
        </w:tc>
        <w:tc>
          <w:tcPr>
            <w:tcW w:w="2377" w:type="dxa"/>
          </w:tcPr>
          <w:p w14:paraId="638EB4B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74B7B01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45EB338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6B23AAE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52609EA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Anus praeter naturalis, chronické parazitárne a bacilárne ochorenie čriev.</w:t>
            </w:r>
          </w:p>
        </w:tc>
        <w:tc>
          <w:tcPr>
            <w:tcW w:w="1794" w:type="dxa"/>
          </w:tcPr>
          <w:p w14:paraId="5FB48B1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2DE48374" w14:textId="77777777" w:rsidTr="0021421D">
        <w:tc>
          <w:tcPr>
            <w:tcW w:w="1428" w:type="dxa"/>
          </w:tcPr>
          <w:p w14:paraId="092AC14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48465A8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III/7</w:t>
            </w:r>
          </w:p>
        </w:tc>
        <w:tc>
          <w:tcPr>
            <w:tcW w:w="1409" w:type="dxa"/>
          </w:tcPr>
          <w:p w14:paraId="4E0B9F5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K80.00 – K83.9</w:t>
            </w:r>
          </w:p>
        </w:tc>
        <w:tc>
          <w:tcPr>
            <w:tcW w:w="2774" w:type="dxa"/>
          </w:tcPr>
          <w:p w14:paraId="2EEBE20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ochorenie žlčníka s litiázou alebo bez nej, ak nie je vhodná operácia, a poruchy žlčových ciest podložené odborným nálezom.</w:t>
            </w:r>
          </w:p>
          <w:p w14:paraId="2A4C280D" w14:textId="77777777" w:rsidR="000D13FB" w:rsidRPr="000D13FB" w:rsidRDefault="000D13FB" w:rsidP="0021421D">
            <w:pPr>
              <w:rPr>
                <w:rFonts w:ascii="Times New Roman" w:hAnsi="Times New Roman"/>
                <w:color w:val="00B050"/>
              </w:rPr>
            </w:pPr>
          </w:p>
        </w:tc>
        <w:tc>
          <w:tcPr>
            <w:tcW w:w="2377" w:type="dxa"/>
          </w:tcPr>
          <w:p w14:paraId="46A942F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667A686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01030DA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6D2EC2C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35F2948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Obštrukcia kameňom, empyém žlčníka, cholangoitída,</w:t>
            </w:r>
          </w:p>
          <w:p w14:paraId="36399ED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 anamnéze akútna pankreatitída s ikterom.</w:t>
            </w:r>
          </w:p>
        </w:tc>
        <w:tc>
          <w:tcPr>
            <w:tcW w:w="1794" w:type="dxa"/>
          </w:tcPr>
          <w:p w14:paraId="5B8F9218" w14:textId="77777777" w:rsidR="000D13FB" w:rsidRPr="000D13FB" w:rsidRDefault="000D13FB" w:rsidP="0021421D">
            <w:pPr>
              <w:rPr>
                <w:rFonts w:ascii="Times New Roman" w:hAnsi="Times New Roman"/>
                <w:color w:val="00B050"/>
              </w:rPr>
            </w:pPr>
          </w:p>
        </w:tc>
      </w:tr>
      <w:tr w:rsidR="000D13FB" w:rsidRPr="000D13FB" w14:paraId="60F533DF" w14:textId="77777777" w:rsidTr="0021421D">
        <w:tc>
          <w:tcPr>
            <w:tcW w:w="1428" w:type="dxa"/>
          </w:tcPr>
          <w:p w14:paraId="3293BFB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692EFA1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III/8</w:t>
            </w:r>
          </w:p>
        </w:tc>
        <w:tc>
          <w:tcPr>
            <w:tcW w:w="1409" w:type="dxa"/>
          </w:tcPr>
          <w:p w14:paraId="4A3D350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2928EE6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operácii žlčníka a žlčových ciest do 12 mesiacov po operácii vrátane stavov po extrakcii žlčových kameňov endoskopickou metódou a pretrvávajúcimi dyspeptickými ťažkosťami podloženými odborným nálezom</w:t>
            </w:r>
          </w:p>
        </w:tc>
        <w:tc>
          <w:tcPr>
            <w:tcW w:w="2377" w:type="dxa"/>
          </w:tcPr>
          <w:p w14:paraId="224E54C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3217706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4840AB1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hepatológ,</w:t>
            </w:r>
          </w:p>
          <w:p w14:paraId="73EF57C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0068A3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55F21B3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Obštrukcia alebo infekcia žlčových ciest.</w:t>
            </w:r>
          </w:p>
        </w:tc>
        <w:tc>
          <w:tcPr>
            <w:tcW w:w="1794" w:type="dxa"/>
          </w:tcPr>
          <w:p w14:paraId="440A79F3" w14:textId="77777777" w:rsidR="000D13FB" w:rsidRPr="000D13FB" w:rsidRDefault="000D13FB" w:rsidP="0021421D">
            <w:pPr>
              <w:rPr>
                <w:rFonts w:ascii="Times New Roman" w:hAnsi="Times New Roman"/>
                <w:color w:val="00B050"/>
              </w:rPr>
            </w:pPr>
          </w:p>
        </w:tc>
      </w:tr>
      <w:tr w:rsidR="000D13FB" w:rsidRPr="000D13FB" w14:paraId="26C63D1A" w14:textId="77777777" w:rsidTr="0021421D">
        <w:tc>
          <w:tcPr>
            <w:tcW w:w="1428" w:type="dxa"/>
          </w:tcPr>
          <w:p w14:paraId="39D3CEA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0DAA971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III/9</w:t>
            </w:r>
          </w:p>
        </w:tc>
        <w:tc>
          <w:tcPr>
            <w:tcW w:w="1409" w:type="dxa"/>
          </w:tcPr>
          <w:p w14:paraId="6472DAF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25481E5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akútnej hepatitíde akejkoľvek etiológie s preukázanou poruchou pečeňovej funkcie do 6 mesiacov po prepustení z ústavného liečenia.</w:t>
            </w:r>
          </w:p>
        </w:tc>
        <w:tc>
          <w:tcPr>
            <w:tcW w:w="2377" w:type="dxa"/>
          </w:tcPr>
          <w:p w14:paraId="5AC1925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infektológ,</w:t>
            </w:r>
          </w:p>
          <w:p w14:paraId="4F17715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5164D64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hepatológ,</w:t>
            </w:r>
          </w:p>
          <w:p w14:paraId="247C2A7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A751F0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0A34DBB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Pečeňová nedostatočnosť, etylizmus, drogová závislosť.</w:t>
            </w:r>
          </w:p>
          <w:p w14:paraId="28DDB27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Kontraindikáciou nie je pozitivita HBsAg.</w:t>
            </w:r>
          </w:p>
        </w:tc>
        <w:tc>
          <w:tcPr>
            <w:tcW w:w="1794" w:type="dxa"/>
          </w:tcPr>
          <w:p w14:paraId="5C14D899" w14:textId="77777777" w:rsidR="000D13FB" w:rsidRPr="000D13FB" w:rsidRDefault="000D13FB" w:rsidP="0021421D">
            <w:pPr>
              <w:rPr>
                <w:rFonts w:ascii="Times New Roman" w:hAnsi="Times New Roman"/>
                <w:color w:val="00B050"/>
              </w:rPr>
            </w:pPr>
          </w:p>
        </w:tc>
      </w:tr>
      <w:tr w:rsidR="000D13FB" w:rsidRPr="000D13FB" w14:paraId="36481CD9" w14:textId="77777777" w:rsidTr="0021421D">
        <w:tc>
          <w:tcPr>
            <w:tcW w:w="1428" w:type="dxa"/>
          </w:tcPr>
          <w:p w14:paraId="1E22C7E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B</w:t>
            </w:r>
          </w:p>
        </w:tc>
        <w:tc>
          <w:tcPr>
            <w:tcW w:w="1005" w:type="dxa"/>
          </w:tcPr>
          <w:p w14:paraId="375C421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III/10</w:t>
            </w:r>
          </w:p>
        </w:tc>
        <w:tc>
          <w:tcPr>
            <w:tcW w:w="1409" w:type="dxa"/>
          </w:tcPr>
          <w:p w14:paraId="695F226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01B8756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ochorenie pečene s preukázanou poruchou funkcie pečene, bez známok portálnej hypertenzie – Child I.</w:t>
            </w:r>
          </w:p>
        </w:tc>
        <w:tc>
          <w:tcPr>
            <w:tcW w:w="2377" w:type="dxa"/>
          </w:tcPr>
          <w:p w14:paraId="1C7DE1E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infektológ,</w:t>
            </w:r>
          </w:p>
          <w:p w14:paraId="244FB50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20DFDBA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hepatológ,</w:t>
            </w:r>
          </w:p>
          <w:p w14:paraId="46FA6BE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100AA61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0393393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Pečeňová nedostatočnosť, etylizmus, drogová závislosť.</w:t>
            </w:r>
          </w:p>
          <w:p w14:paraId="4205EF6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Kontraindikáciou nie je pozitivita HBsAg.</w:t>
            </w:r>
          </w:p>
        </w:tc>
        <w:tc>
          <w:tcPr>
            <w:tcW w:w="1794" w:type="dxa"/>
          </w:tcPr>
          <w:p w14:paraId="78BE441E" w14:textId="77777777" w:rsidR="000D13FB" w:rsidRPr="000D13FB" w:rsidRDefault="000D13FB" w:rsidP="0021421D">
            <w:pPr>
              <w:rPr>
                <w:rFonts w:ascii="Times New Roman" w:hAnsi="Times New Roman"/>
                <w:color w:val="00B050"/>
              </w:rPr>
            </w:pPr>
          </w:p>
        </w:tc>
      </w:tr>
      <w:tr w:rsidR="000D13FB" w:rsidRPr="000D13FB" w14:paraId="33695EA1" w14:textId="77777777" w:rsidTr="0021421D">
        <w:tc>
          <w:tcPr>
            <w:tcW w:w="1428" w:type="dxa"/>
          </w:tcPr>
          <w:p w14:paraId="078784A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74F9C48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III/11</w:t>
            </w:r>
          </w:p>
        </w:tc>
        <w:tc>
          <w:tcPr>
            <w:tcW w:w="1409" w:type="dxa"/>
          </w:tcPr>
          <w:p w14:paraId="2CF452A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K85.00 – K85.91</w:t>
            </w:r>
          </w:p>
        </w:tc>
        <w:tc>
          <w:tcPr>
            <w:tcW w:w="2774" w:type="dxa"/>
          </w:tcPr>
          <w:p w14:paraId="341440D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akútnej pankreatitíde alebo exacerbácii pankreatitídy do 6 mesiacov po akútnej príhode alebo exacerbácii spojenej s ústavnou liečbou.</w:t>
            </w:r>
          </w:p>
        </w:tc>
        <w:tc>
          <w:tcPr>
            <w:tcW w:w="2377" w:type="dxa"/>
          </w:tcPr>
          <w:p w14:paraId="08074B7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1AE7279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30E796E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3F946F0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3C748DA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5E6C04C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Patologické zmeny žlčových ciest, časté exacerbácie pankreatitídy (táto kontraindikácia neplatí, ak nie je možná operácia), pečeňová nedostatočnosť, etylizmus, drogová závislosť.</w:t>
            </w:r>
          </w:p>
        </w:tc>
        <w:tc>
          <w:tcPr>
            <w:tcW w:w="1794" w:type="dxa"/>
          </w:tcPr>
          <w:p w14:paraId="71004BD0" w14:textId="77777777" w:rsidR="000D13FB" w:rsidRPr="000D13FB" w:rsidRDefault="000D13FB" w:rsidP="0021421D">
            <w:pPr>
              <w:rPr>
                <w:rFonts w:ascii="Times New Roman" w:hAnsi="Times New Roman"/>
                <w:color w:val="00B050"/>
              </w:rPr>
            </w:pPr>
          </w:p>
        </w:tc>
      </w:tr>
      <w:tr w:rsidR="000D13FB" w:rsidRPr="000D13FB" w14:paraId="3D7C7120" w14:textId="77777777" w:rsidTr="0021421D">
        <w:tc>
          <w:tcPr>
            <w:tcW w:w="1428" w:type="dxa"/>
          </w:tcPr>
          <w:p w14:paraId="6C6007E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3B1BF25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III/12</w:t>
            </w:r>
          </w:p>
        </w:tc>
        <w:tc>
          <w:tcPr>
            <w:tcW w:w="1409" w:type="dxa"/>
          </w:tcPr>
          <w:p w14:paraId="3A2D1A7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K86.0 – K86.9</w:t>
            </w:r>
          </w:p>
        </w:tc>
        <w:tc>
          <w:tcPr>
            <w:tcW w:w="2774" w:type="dxa"/>
          </w:tcPr>
          <w:p w14:paraId="6F5D5B2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Chronická pankreatitída s preukázanou poruchou funkcie alebo morfologickými zmenami.</w:t>
            </w:r>
          </w:p>
        </w:tc>
        <w:tc>
          <w:tcPr>
            <w:tcW w:w="2377" w:type="dxa"/>
          </w:tcPr>
          <w:p w14:paraId="6B7E3CF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64F65F5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5AB49E0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E1FD52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0640114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Pečeňová nedostatočnosť, etylizmus, drogová závislosť, pokročilá malabsorcia, častá exacerbácia pankreatitídy, cholangoitída, empyém žlčníka, cholelitiáza. </w:t>
            </w:r>
          </w:p>
          <w:p w14:paraId="62E2C24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Neplatí, ak nie je možná operácia.)</w:t>
            </w:r>
          </w:p>
        </w:tc>
        <w:tc>
          <w:tcPr>
            <w:tcW w:w="1794" w:type="dxa"/>
          </w:tcPr>
          <w:p w14:paraId="30440B9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00C8F7B4" w14:textId="77777777" w:rsidTr="0021421D">
        <w:tc>
          <w:tcPr>
            <w:tcW w:w="13992" w:type="dxa"/>
            <w:gridSpan w:val="8"/>
          </w:tcPr>
          <w:p w14:paraId="6A0C9BFC" w14:textId="77777777" w:rsidR="000D13FB" w:rsidRPr="000D13FB" w:rsidRDefault="000D13FB" w:rsidP="00A67CC2">
            <w:pPr>
              <w:pStyle w:val="Odsekzoznamu"/>
              <w:numPr>
                <w:ilvl w:val="0"/>
                <w:numId w:val="2"/>
              </w:numPr>
              <w:contextualSpacing/>
              <w:jc w:val="center"/>
              <w:rPr>
                <w:b/>
                <w:color w:val="00B050"/>
                <w:sz w:val="20"/>
                <w:szCs w:val="20"/>
              </w:rPr>
            </w:pPr>
            <w:r w:rsidRPr="000D13FB">
              <w:rPr>
                <w:b/>
                <w:color w:val="00B050"/>
                <w:sz w:val="20"/>
                <w:szCs w:val="20"/>
              </w:rPr>
              <w:t>Choroby z poruchy látkovej výmeny a žliaz s vnútornou sekréciou</w:t>
            </w:r>
          </w:p>
        </w:tc>
      </w:tr>
      <w:tr w:rsidR="000D13FB" w:rsidRPr="000D13FB" w14:paraId="1C5634A3" w14:textId="77777777" w:rsidTr="0021421D">
        <w:tc>
          <w:tcPr>
            <w:tcW w:w="1428" w:type="dxa"/>
          </w:tcPr>
          <w:p w14:paraId="38D3701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2280B31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IV/1</w:t>
            </w:r>
          </w:p>
        </w:tc>
        <w:tc>
          <w:tcPr>
            <w:tcW w:w="1409" w:type="dxa"/>
          </w:tcPr>
          <w:p w14:paraId="3E638B9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E10.01 – E11.91</w:t>
            </w:r>
          </w:p>
        </w:tc>
        <w:tc>
          <w:tcPr>
            <w:tcW w:w="2774" w:type="dxa"/>
          </w:tcPr>
          <w:p w14:paraId="0BEFF57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Diabetes mellitus – do 6 mesiacov po jeho zistení.</w:t>
            </w:r>
          </w:p>
          <w:p w14:paraId="0FA840C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Klasifikovaný podľa kritérií Svetovej zdravotníckej organizácie.</w:t>
            </w:r>
          </w:p>
        </w:tc>
        <w:tc>
          <w:tcPr>
            <w:tcW w:w="2377" w:type="dxa"/>
          </w:tcPr>
          <w:p w14:paraId="44CAD44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diabetológ,</w:t>
            </w:r>
          </w:p>
          <w:p w14:paraId="343DD55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32F7ED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1021FC7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Opakujúce sa ťažšie metabolické rozvraty.</w:t>
            </w:r>
          </w:p>
        </w:tc>
        <w:tc>
          <w:tcPr>
            <w:tcW w:w="1794" w:type="dxa"/>
          </w:tcPr>
          <w:p w14:paraId="02DE119C" w14:textId="77777777" w:rsidR="000D13FB" w:rsidRPr="000D13FB" w:rsidRDefault="000D13FB" w:rsidP="0021421D">
            <w:pPr>
              <w:rPr>
                <w:rFonts w:ascii="Times New Roman" w:hAnsi="Times New Roman"/>
                <w:color w:val="00B050"/>
              </w:rPr>
            </w:pPr>
          </w:p>
        </w:tc>
      </w:tr>
      <w:tr w:rsidR="000D13FB" w:rsidRPr="000D13FB" w14:paraId="5953997B" w14:textId="77777777" w:rsidTr="0021421D">
        <w:tc>
          <w:tcPr>
            <w:tcW w:w="1428" w:type="dxa"/>
          </w:tcPr>
          <w:p w14:paraId="322E161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2D11C4F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IV/2</w:t>
            </w:r>
          </w:p>
        </w:tc>
        <w:tc>
          <w:tcPr>
            <w:tcW w:w="1409" w:type="dxa"/>
          </w:tcPr>
          <w:p w14:paraId="1DBE57C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E10.01 – E11.91</w:t>
            </w:r>
          </w:p>
        </w:tc>
        <w:tc>
          <w:tcPr>
            <w:tcW w:w="2774" w:type="dxa"/>
          </w:tcPr>
          <w:p w14:paraId="2A3A468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Diabetes mellitus s komplikáciami (mikro- a makroangiopatie, neuropatie).</w:t>
            </w:r>
          </w:p>
        </w:tc>
        <w:tc>
          <w:tcPr>
            <w:tcW w:w="2377" w:type="dxa"/>
          </w:tcPr>
          <w:p w14:paraId="18B0B61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diabetológ,</w:t>
            </w:r>
          </w:p>
          <w:p w14:paraId="4E45317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F86ADA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7CC0548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Diabetická nefropatia v stave retencie dusíkatých látok (hladina indikácii </w:t>
            </w:r>
            <w:r w:rsidRPr="000D13FB">
              <w:rPr>
                <w:rFonts w:ascii="Times New Roman" w:hAnsi="Times New Roman"/>
                <w:color w:val="00B050"/>
              </w:rPr>
              <w:lastRenderedPageBreak/>
              <w:t>kreatinínu v sére vyššia ako 350 mikromol/l).</w:t>
            </w:r>
          </w:p>
        </w:tc>
        <w:tc>
          <w:tcPr>
            <w:tcW w:w="1794" w:type="dxa"/>
          </w:tcPr>
          <w:p w14:paraId="7976B03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 xml:space="preserve">Kúpeľnú starostlivosť možno pri tejto indikácii uhrádzať </w:t>
            </w:r>
            <w:r w:rsidRPr="000D13FB">
              <w:rPr>
                <w:rFonts w:ascii="Times New Roman" w:hAnsi="Times New Roman"/>
                <w:color w:val="00B050"/>
              </w:rPr>
              <w:lastRenderedPageBreak/>
              <w:t>z prostriedkov verejného zdravotného poistenia najviac raz za dva roky.</w:t>
            </w:r>
          </w:p>
        </w:tc>
      </w:tr>
      <w:tr w:rsidR="000D13FB" w:rsidRPr="000D13FB" w14:paraId="7AB4E03A" w14:textId="77777777" w:rsidTr="0021421D">
        <w:tc>
          <w:tcPr>
            <w:tcW w:w="1428" w:type="dxa"/>
          </w:tcPr>
          <w:p w14:paraId="7733D9A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B</w:t>
            </w:r>
          </w:p>
        </w:tc>
        <w:tc>
          <w:tcPr>
            <w:tcW w:w="1005" w:type="dxa"/>
          </w:tcPr>
          <w:p w14:paraId="1B30B61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IV/3</w:t>
            </w:r>
          </w:p>
        </w:tc>
        <w:tc>
          <w:tcPr>
            <w:tcW w:w="1409" w:type="dxa"/>
          </w:tcPr>
          <w:p w14:paraId="36C5E6E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E78.0 – E78.9</w:t>
            </w:r>
          </w:p>
        </w:tc>
        <w:tc>
          <w:tcPr>
            <w:tcW w:w="2774" w:type="dxa"/>
          </w:tcPr>
          <w:p w14:paraId="6138B46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Hyperlipoproteinémia  II. až V. typu s komplikáciami.</w:t>
            </w:r>
          </w:p>
        </w:tc>
        <w:tc>
          <w:tcPr>
            <w:tcW w:w="2377" w:type="dxa"/>
          </w:tcPr>
          <w:p w14:paraId="576E27B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diabetológ,</w:t>
            </w:r>
          </w:p>
          <w:p w14:paraId="37F57B5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F89310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2D2B1936" w14:textId="77777777" w:rsidR="000D13FB" w:rsidRPr="000D13FB" w:rsidRDefault="000D13FB" w:rsidP="0021421D">
            <w:pPr>
              <w:rPr>
                <w:rFonts w:ascii="Times New Roman" w:hAnsi="Times New Roman"/>
                <w:color w:val="00B050"/>
              </w:rPr>
            </w:pPr>
          </w:p>
        </w:tc>
        <w:tc>
          <w:tcPr>
            <w:tcW w:w="1794" w:type="dxa"/>
          </w:tcPr>
          <w:p w14:paraId="6972F884" w14:textId="77777777" w:rsidR="000D13FB" w:rsidRPr="000D13FB" w:rsidRDefault="000D13FB" w:rsidP="0021421D">
            <w:pPr>
              <w:rPr>
                <w:rFonts w:ascii="Times New Roman" w:hAnsi="Times New Roman"/>
                <w:color w:val="00B050"/>
              </w:rPr>
            </w:pPr>
          </w:p>
        </w:tc>
      </w:tr>
      <w:tr w:rsidR="000D13FB" w:rsidRPr="000D13FB" w14:paraId="0DD46997" w14:textId="77777777" w:rsidTr="0021421D">
        <w:tc>
          <w:tcPr>
            <w:tcW w:w="1428" w:type="dxa"/>
          </w:tcPr>
          <w:p w14:paraId="080B101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B747E3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IV/4</w:t>
            </w:r>
          </w:p>
        </w:tc>
        <w:tc>
          <w:tcPr>
            <w:tcW w:w="1409" w:type="dxa"/>
          </w:tcPr>
          <w:p w14:paraId="2F1C0C7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E05.0 – E05.9</w:t>
            </w:r>
          </w:p>
        </w:tc>
        <w:tc>
          <w:tcPr>
            <w:tcW w:w="2774" w:type="dxa"/>
          </w:tcPr>
          <w:p w14:paraId="6216A89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operácii štítnej žľazy pre tyreotoxikózu do 12 mesiacov po operácii.</w:t>
            </w:r>
          </w:p>
        </w:tc>
        <w:tc>
          <w:tcPr>
            <w:tcW w:w="2377" w:type="dxa"/>
          </w:tcPr>
          <w:p w14:paraId="1A4F6D2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741B03A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endokrinológ,</w:t>
            </w:r>
          </w:p>
          <w:p w14:paraId="4B68D88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104723B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1430C15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2D7645D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Ťažšie poškodenie kardiovaskulárneho ústrojenstva, malígna struma.</w:t>
            </w:r>
          </w:p>
          <w:p w14:paraId="2D61AF55" w14:textId="77777777" w:rsidR="000D13FB" w:rsidRPr="000D13FB" w:rsidRDefault="000D13FB" w:rsidP="0021421D">
            <w:pPr>
              <w:rPr>
                <w:rFonts w:ascii="Times New Roman" w:hAnsi="Times New Roman"/>
                <w:color w:val="00B050"/>
              </w:rPr>
            </w:pPr>
          </w:p>
        </w:tc>
        <w:tc>
          <w:tcPr>
            <w:tcW w:w="1794" w:type="dxa"/>
          </w:tcPr>
          <w:p w14:paraId="17901723" w14:textId="77777777" w:rsidR="000D13FB" w:rsidRPr="000D13FB" w:rsidRDefault="000D13FB" w:rsidP="0021421D">
            <w:pPr>
              <w:rPr>
                <w:rFonts w:ascii="Times New Roman" w:hAnsi="Times New Roman"/>
                <w:color w:val="00B050"/>
              </w:rPr>
            </w:pPr>
          </w:p>
        </w:tc>
      </w:tr>
      <w:tr w:rsidR="000D13FB" w:rsidRPr="000D13FB" w14:paraId="3D5019E9" w14:textId="77777777" w:rsidTr="0021421D">
        <w:tc>
          <w:tcPr>
            <w:tcW w:w="13992" w:type="dxa"/>
            <w:gridSpan w:val="8"/>
          </w:tcPr>
          <w:p w14:paraId="28E39176" w14:textId="77777777" w:rsidR="000D13FB" w:rsidRPr="000D13FB" w:rsidRDefault="000D13FB" w:rsidP="00A67CC2">
            <w:pPr>
              <w:pStyle w:val="Odsekzoznamu"/>
              <w:numPr>
                <w:ilvl w:val="0"/>
                <w:numId w:val="2"/>
              </w:numPr>
              <w:contextualSpacing/>
              <w:jc w:val="center"/>
              <w:rPr>
                <w:color w:val="00B050"/>
                <w:sz w:val="20"/>
                <w:szCs w:val="20"/>
              </w:rPr>
            </w:pPr>
            <w:r w:rsidRPr="000D13FB">
              <w:rPr>
                <w:b/>
                <w:color w:val="00B050"/>
                <w:sz w:val="20"/>
                <w:szCs w:val="20"/>
              </w:rPr>
              <w:t>Netuberkulózne choroby dýchacích ciest</w:t>
            </w:r>
          </w:p>
        </w:tc>
      </w:tr>
      <w:tr w:rsidR="000D13FB" w:rsidRPr="000D13FB" w14:paraId="2B4A74E9" w14:textId="77777777" w:rsidTr="0021421D">
        <w:tc>
          <w:tcPr>
            <w:tcW w:w="13992" w:type="dxa"/>
            <w:gridSpan w:val="8"/>
          </w:tcPr>
          <w:p w14:paraId="44FEC26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Kontraindikácie pre celú skupinu V.: kardiorespiračná nedostatočnosť, okrem skupín V/9 a V/10, anatomické prekážky v dýchacích cestách, fajčenie.</w:t>
            </w:r>
          </w:p>
          <w:p w14:paraId="7C74E38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 celej skupine je možný pobyt  len raz ročne, t. j. v odbornom liečebnom ústave alebo v prírodných liečivých kúpeľoch alebo v kúpeľnej liečebni.</w:t>
            </w:r>
          </w:p>
        </w:tc>
      </w:tr>
      <w:tr w:rsidR="000D13FB" w:rsidRPr="000D13FB" w14:paraId="5C487BBC" w14:textId="77777777" w:rsidTr="0021421D">
        <w:tc>
          <w:tcPr>
            <w:tcW w:w="1428" w:type="dxa"/>
          </w:tcPr>
          <w:p w14:paraId="6273DCA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11E4832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V/1</w:t>
            </w:r>
          </w:p>
        </w:tc>
        <w:tc>
          <w:tcPr>
            <w:tcW w:w="1409" w:type="dxa"/>
          </w:tcPr>
          <w:p w14:paraId="0688478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J41.0 – J41.8,</w:t>
            </w:r>
          </w:p>
          <w:p w14:paraId="352C25F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J42</w:t>
            </w:r>
          </w:p>
        </w:tc>
        <w:tc>
          <w:tcPr>
            <w:tcW w:w="2774" w:type="dxa"/>
          </w:tcPr>
          <w:p w14:paraId="79BA13A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Chronická bronchitída, sústavne odborne liečená.</w:t>
            </w:r>
          </w:p>
        </w:tc>
        <w:tc>
          <w:tcPr>
            <w:tcW w:w="2377" w:type="dxa"/>
          </w:tcPr>
          <w:p w14:paraId="728FF49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17A6E3F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pneumoftizeológ,</w:t>
            </w:r>
          </w:p>
          <w:p w14:paraId="7883C9C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imunoalergológ,všeobecný lekár, lekár fyziatrie, balneológie a liečebnej rehabilitácie,</w:t>
            </w:r>
          </w:p>
          <w:p w14:paraId="72E1A638" w14:textId="77777777" w:rsidR="000D13FB" w:rsidRPr="000D13FB" w:rsidRDefault="000D13FB" w:rsidP="0021421D">
            <w:pPr>
              <w:rPr>
                <w:rFonts w:ascii="Times New Roman" w:hAnsi="Times New Roman"/>
                <w:color w:val="00B050"/>
              </w:rPr>
            </w:pPr>
          </w:p>
        </w:tc>
        <w:tc>
          <w:tcPr>
            <w:tcW w:w="1129" w:type="dxa"/>
          </w:tcPr>
          <w:p w14:paraId="55B2B02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431C7AB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cor pulmonale.</w:t>
            </w:r>
          </w:p>
        </w:tc>
        <w:tc>
          <w:tcPr>
            <w:tcW w:w="1794" w:type="dxa"/>
          </w:tcPr>
          <w:p w14:paraId="369DBC2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2D0BBF08" w14:textId="77777777" w:rsidTr="0021421D">
        <w:tc>
          <w:tcPr>
            <w:tcW w:w="1428" w:type="dxa"/>
          </w:tcPr>
          <w:p w14:paraId="63BFCB6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4FEA8AF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V/2</w:t>
            </w:r>
          </w:p>
        </w:tc>
        <w:tc>
          <w:tcPr>
            <w:tcW w:w="1409" w:type="dxa"/>
          </w:tcPr>
          <w:p w14:paraId="73E275E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J44.00 – J44.99,</w:t>
            </w:r>
          </w:p>
          <w:p w14:paraId="51D1298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J45.0 – J45.9</w:t>
            </w:r>
          </w:p>
        </w:tc>
        <w:tc>
          <w:tcPr>
            <w:tcW w:w="2774" w:type="dxa"/>
          </w:tcPr>
          <w:p w14:paraId="603221F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Chronická obštrukčná choroba pľúc.</w:t>
            </w:r>
          </w:p>
          <w:p w14:paraId="7E4CD97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Bronchiálna astma, sústavne odborne liečená</w:t>
            </w:r>
          </w:p>
        </w:tc>
        <w:tc>
          <w:tcPr>
            <w:tcW w:w="2377" w:type="dxa"/>
          </w:tcPr>
          <w:p w14:paraId="6540806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pneumoftizeológ,</w:t>
            </w:r>
          </w:p>
          <w:p w14:paraId="768BC4B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w:t>
            </w:r>
          </w:p>
          <w:p w14:paraId="6B0688A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lekár fyziatrie, balneológie a liečebnej rehabilitácie,</w:t>
            </w:r>
          </w:p>
          <w:p w14:paraId="74B474E8" w14:textId="77777777" w:rsidR="000D13FB" w:rsidRPr="000D13FB" w:rsidRDefault="000D13FB" w:rsidP="0021421D">
            <w:pPr>
              <w:rPr>
                <w:rFonts w:ascii="Times New Roman" w:hAnsi="Times New Roman"/>
                <w:color w:val="00B050"/>
              </w:rPr>
            </w:pPr>
          </w:p>
        </w:tc>
        <w:tc>
          <w:tcPr>
            <w:tcW w:w="1129" w:type="dxa"/>
          </w:tcPr>
          <w:p w14:paraId="49F5E23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78F339A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cor pulmonale.</w:t>
            </w:r>
          </w:p>
        </w:tc>
        <w:tc>
          <w:tcPr>
            <w:tcW w:w="1794" w:type="dxa"/>
          </w:tcPr>
          <w:p w14:paraId="25F7C34A" w14:textId="77777777" w:rsidR="000D13FB" w:rsidRPr="000D13FB" w:rsidRDefault="000D13FB" w:rsidP="0021421D">
            <w:pPr>
              <w:rPr>
                <w:rFonts w:ascii="Times New Roman" w:hAnsi="Times New Roman"/>
                <w:color w:val="00B050"/>
              </w:rPr>
            </w:pPr>
          </w:p>
        </w:tc>
      </w:tr>
      <w:tr w:rsidR="000D13FB" w:rsidRPr="000D13FB" w14:paraId="0F225703" w14:textId="77777777" w:rsidTr="0021421D">
        <w:tc>
          <w:tcPr>
            <w:tcW w:w="1428" w:type="dxa"/>
          </w:tcPr>
          <w:p w14:paraId="36AC64E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0EA6F6D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V/4</w:t>
            </w:r>
          </w:p>
        </w:tc>
        <w:tc>
          <w:tcPr>
            <w:tcW w:w="1409" w:type="dxa"/>
          </w:tcPr>
          <w:p w14:paraId="365752B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4F0C34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operáciách dolných dýchacích ciest a pľúc a po transplantácii pľúc do 12 mesiacov po operácii.</w:t>
            </w:r>
          </w:p>
        </w:tc>
        <w:tc>
          <w:tcPr>
            <w:tcW w:w="2377" w:type="dxa"/>
          </w:tcPr>
          <w:p w14:paraId="2257662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0DF5C76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28EF4B8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pneumoftizeológ,</w:t>
            </w:r>
          </w:p>
          <w:p w14:paraId="7F30573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lekár fyziatrie, balneológie a liečebnej rehabilitácie,</w:t>
            </w:r>
          </w:p>
          <w:p w14:paraId="7C8F0ADB" w14:textId="77777777" w:rsidR="000D13FB" w:rsidRPr="000D13FB" w:rsidRDefault="000D13FB" w:rsidP="0021421D">
            <w:pPr>
              <w:rPr>
                <w:rFonts w:ascii="Times New Roman" w:hAnsi="Times New Roman"/>
                <w:color w:val="00B050"/>
              </w:rPr>
            </w:pPr>
          </w:p>
        </w:tc>
        <w:tc>
          <w:tcPr>
            <w:tcW w:w="1129" w:type="dxa"/>
          </w:tcPr>
          <w:p w14:paraId="16A07C2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25C7C31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Empyémy, píšťaly.</w:t>
            </w:r>
          </w:p>
        </w:tc>
        <w:tc>
          <w:tcPr>
            <w:tcW w:w="1794" w:type="dxa"/>
          </w:tcPr>
          <w:p w14:paraId="7B949B9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S výnimkou stavov po minimálnych invazívnych výkonoch na pleure a pľúcach, po PNO a benígnych nádoroch bez pooperačných komplikácií </w:t>
            </w:r>
            <w:r w:rsidRPr="000D13FB">
              <w:rPr>
                <w:rFonts w:ascii="Times New Roman" w:hAnsi="Times New Roman"/>
                <w:color w:val="00B050"/>
              </w:rPr>
              <w:lastRenderedPageBreak/>
              <w:t>a stavov po diagnostických a paliatívnych výkonoch na pleure a pľúcach.</w:t>
            </w:r>
          </w:p>
        </w:tc>
      </w:tr>
      <w:tr w:rsidR="000D13FB" w:rsidRPr="000D13FB" w14:paraId="16D91553" w14:textId="77777777" w:rsidTr="0021421D">
        <w:tc>
          <w:tcPr>
            <w:tcW w:w="1428" w:type="dxa"/>
          </w:tcPr>
          <w:p w14:paraId="3370CF8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B</w:t>
            </w:r>
          </w:p>
        </w:tc>
        <w:tc>
          <w:tcPr>
            <w:tcW w:w="1005" w:type="dxa"/>
          </w:tcPr>
          <w:p w14:paraId="09D5514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V/5</w:t>
            </w:r>
          </w:p>
        </w:tc>
        <w:tc>
          <w:tcPr>
            <w:tcW w:w="1409" w:type="dxa"/>
          </w:tcPr>
          <w:p w14:paraId="579C846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J31.0 – J31.2,</w:t>
            </w:r>
          </w:p>
          <w:p w14:paraId="2A8F912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J37.0 – J37.1, </w:t>
            </w:r>
          </w:p>
          <w:p w14:paraId="60C027B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J38.00 – J38.7</w:t>
            </w:r>
          </w:p>
        </w:tc>
        <w:tc>
          <w:tcPr>
            <w:tcW w:w="2774" w:type="dxa"/>
          </w:tcPr>
          <w:p w14:paraId="46C040D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Hypertrofické zápaly alebo atrofické zmeny horných dýchacích ciest, sústavne odborne liečené.</w:t>
            </w:r>
          </w:p>
        </w:tc>
        <w:tc>
          <w:tcPr>
            <w:tcW w:w="2377" w:type="dxa"/>
          </w:tcPr>
          <w:p w14:paraId="58845C2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otorinolaryngológ,</w:t>
            </w:r>
          </w:p>
          <w:p w14:paraId="68CF70F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792ECF0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13C880E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Hnisavé zápaly vedľajších nosových dutín vyžadujúce chirurgickú liečbu.</w:t>
            </w:r>
          </w:p>
        </w:tc>
        <w:tc>
          <w:tcPr>
            <w:tcW w:w="1794" w:type="dxa"/>
          </w:tcPr>
          <w:p w14:paraId="0E05FD74" w14:textId="77777777" w:rsidR="000D13FB" w:rsidRPr="000D13FB" w:rsidRDefault="000D13FB" w:rsidP="0021421D">
            <w:pPr>
              <w:rPr>
                <w:rFonts w:ascii="Times New Roman" w:hAnsi="Times New Roman"/>
                <w:color w:val="00B050"/>
              </w:rPr>
            </w:pPr>
          </w:p>
        </w:tc>
      </w:tr>
      <w:tr w:rsidR="000D13FB" w:rsidRPr="000D13FB" w14:paraId="4BB69DC7" w14:textId="77777777" w:rsidTr="0021421D">
        <w:tc>
          <w:tcPr>
            <w:tcW w:w="1428" w:type="dxa"/>
          </w:tcPr>
          <w:p w14:paraId="2113BDE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0D6871C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V/6</w:t>
            </w:r>
          </w:p>
        </w:tc>
        <w:tc>
          <w:tcPr>
            <w:tcW w:w="1409" w:type="dxa"/>
          </w:tcPr>
          <w:p w14:paraId="7AE2921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J30.0 – J30.4</w:t>
            </w:r>
          </w:p>
        </w:tc>
        <w:tc>
          <w:tcPr>
            <w:tcW w:w="2774" w:type="dxa"/>
          </w:tcPr>
          <w:p w14:paraId="610CA87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Alergické nádchy preukázané alergologickým vyšetrením, sústavne odborne liečené.</w:t>
            </w:r>
          </w:p>
        </w:tc>
        <w:tc>
          <w:tcPr>
            <w:tcW w:w="2377" w:type="dxa"/>
          </w:tcPr>
          <w:p w14:paraId="3DA8E61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w:t>
            </w:r>
          </w:p>
          <w:p w14:paraId="138F743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16A51D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66D2D2F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Hnisavé zápaly vedľajších nosových dutín vyžadujúce chirurgickú liečbu.</w:t>
            </w:r>
          </w:p>
        </w:tc>
        <w:tc>
          <w:tcPr>
            <w:tcW w:w="1794" w:type="dxa"/>
          </w:tcPr>
          <w:p w14:paraId="40F32A9D" w14:textId="77777777" w:rsidR="000D13FB" w:rsidRPr="000D13FB" w:rsidRDefault="000D13FB" w:rsidP="0021421D">
            <w:pPr>
              <w:rPr>
                <w:rFonts w:ascii="Times New Roman" w:hAnsi="Times New Roman"/>
                <w:color w:val="00B050"/>
              </w:rPr>
            </w:pPr>
          </w:p>
        </w:tc>
      </w:tr>
      <w:tr w:rsidR="000D13FB" w:rsidRPr="000D13FB" w14:paraId="4311133C" w14:textId="77777777" w:rsidTr="0021421D">
        <w:tc>
          <w:tcPr>
            <w:tcW w:w="1428" w:type="dxa"/>
          </w:tcPr>
          <w:p w14:paraId="37CFC5D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38E5AE2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V/7</w:t>
            </w:r>
          </w:p>
        </w:tc>
        <w:tc>
          <w:tcPr>
            <w:tcW w:w="1409" w:type="dxa"/>
          </w:tcPr>
          <w:p w14:paraId="5E581C2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753E327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operáciách horných dýchacích orgánov do 6 mesiacov po operácii.</w:t>
            </w:r>
          </w:p>
        </w:tc>
        <w:tc>
          <w:tcPr>
            <w:tcW w:w="2377" w:type="dxa"/>
          </w:tcPr>
          <w:p w14:paraId="6E2378B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otorinolaryngológ,</w:t>
            </w:r>
          </w:p>
          <w:p w14:paraId="61DBE5C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C0A7AD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4916DCB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Netýka sa tonzilektómie, adenotómie a operácií nosovej priehradky.</w:t>
            </w:r>
          </w:p>
        </w:tc>
        <w:tc>
          <w:tcPr>
            <w:tcW w:w="1794" w:type="dxa"/>
          </w:tcPr>
          <w:p w14:paraId="0D1D9606" w14:textId="77777777" w:rsidR="000D13FB" w:rsidRPr="000D13FB" w:rsidRDefault="000D13FB" w:rsidP="0021421D">
            <w:pPr>
              <w:rPr>
                <w:rFonts w:ascii="Times New Roman" w:hAnsi="Times New Roman"/>
                <w:color w:val="00B050"/>
              </w:rPr>
            </w:pPr>
          </w:p>
        </w:tc>
      </w:tr>
      <w:tr w:rsidR="000D13FB" w:rsidRPr="000D13FB" w14:paraId="3CA0C95E" w14:textId="77777777" w:rsidTr="0021421D">
        <w:tc>
          <w:tcPr>
            <w:tcW w:w="1428" w:type="dxa"/>
          </w:tcPr>
          <w:p w14:paraId="011BC15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0D4C03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V/8</w:t>
            </w:r>
          </w:p>
        </w:tc>
        <w:tc>
          <w:tcPr>
            <w:tcW w:w="1409" w:type="dxa"/>
          </w:tcPr>
          <w:p w14:paraId="1CDF75E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J60,</w:t>
            </w:r>
          </w:p>
          <w:p w14:paraId="43BB9F9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J62.0 – J62.8,</w:t>
            </w:r>
          </w:p>
          <w:p w14:paraId="0FE60C3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J68.0 – J68.9</w:t>
            </w:r>
          </w:p>
        </w:tc>
        <w:tc>
          <w:tcPr>
            <w:tcW w:w="2774" w:type="dxa"/>
          </w:tcPr>
          <w:p w14:paraId="076F0CC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Pľúcne fibrózy, sústavne odborne liečené.</w:t>
            </w:r>
          </w:p>
        </w:tc>
        <w:tc>
          <w:tcPr>
            <w:tcW w:w="2377" w:type="dxa"/>
          </w:tcPr>
          <w:p w14:paraId="4A4AA2C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2C53C71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pneumoftizeológ,</w:t>
            </w:r>
          </w:p>
          <w:p w14:paraId="2509C7E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34696C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46130A1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Cor pulmonale.</w:t>
            </w:r>
          </w:p>
        </w:tc>
        <w:tc>
          <w:tcPr>
            <w:tcW w:w="1794" w:type="dxa"/>
          </w:tcPr>
          <w:p w14:paraId="6375E360" w14:textId="77777777" w:rsidR="000D13FB" w:rsidRPr="000D13FB" w:rsidRDefault="000D13FB" w:rsidP="0021421D">
            <w:pPr>
              <w:rPr>
                <w:rFonts w:ascii="Times New Roman" w:hAnsi="Times New Roman"/>
                <w:color w:val="00B050"/>
              </w:rPr>
            </w:pPr>
          </w:p>
        </w:tc>
      </w:tr>
      <w:tr w:rsidR="000D13FB" w:rsidRPr="000D13FB" w14:paraId="72F4C178" w14:textId="77777777" w:rsidTr="0021421D">
        <w:tc>
          <w:tcPr>
            <w:tcW w:w="1428" w:type="dxa"/>
            <w:tcBorders>
              <w:bottom w:val="single" w:sz="4" w:space="0" w:color="auto"/>
            </w:tcBorders>
          </w:tcPr>
          <w:p w14:paraId="7F59FFC6" w14:textId="77777777" w:rsidR="000D13FB" w:rsidRPr="000D13FB" w:rsidRDefault="000D13FB" w:rsidP="0021421D">
            <w:pPr>
              <w:jc w:val="center"/>
              <w:rPr>
                <w:rFonts w:ascii="Times New Roman" w:hAnsi="Times New Roman"/>
                <w:color w:val="00B050"/>
              </w:rPr>
            </w:pPr>
          </w:p>
        </w:tc>
        <w:tc>
          <w:tcPr>
            <w:tcW w:w="1005" w:type="dxa"/>
            <w:tcBorders>
              <w:bottom w:val="single" w:sz="4" w:space="0" w:color="auto"/>
            </w:tcBorders>
          </w:tcPr>
          <w:p w14:paraId="3AB64CF6" w14:textId="77777777" w:rsidR="000D13FB" w:rsidRPr="000D13FB" w:rsidRDefault="000D13FB" w:rsidP="0021421D">
            <w:pPr>
              <w:jc w:val="center"/>
              <w:rPr>
                <w:rFonts w:ascii="Times New Roman" w:hAnsi="Times New Roman"/>
                <w:color w:val="00B050"/>
              </w:rPr>
            </w:pPr>
          </w:p>
        </w:tc>
        <w:tc>
          <w:tcPr>
            <w:tcW w:w="1409" w:type="dxa"/>
            <w:tcBorders>
              <w:bottom w:val="single" w:sz="4" w:space="0" w:color="auto"/>
            </w:tcBorders>
          </w:tcPr>
          <w:p w14:paraId="7EB340EC" w14:textId="77777777" w:rsidR="000D13FB" w:rsidRPr="000D13FB" w:rsidRDefault="000D13FB" w:rsidP="0021421D">
            <w:pPr>
              <w:rPr>
                <w:rFonts w:ascii="Times New Roman" w:hAnsi="Times New Roman"/>
                <w:color w:val="00B050"/>
              </w:rPr>
            </w:pPr>
          </w:p>
        </w:tc>
        <w:tc>
          <w:tcPr>
            <w:tcW w:w="2774" w:type="dxa"/>
          </w:tcPr>
          <w:p w14:paraId="3DCE897B" w14:textId="77777777" w:rsidR="000D13FB" w:rsidRPr="000D13FB" w:rsidRDefault="000D13FB" w:rsidP="0021421D">
            <w:pPr>
              <w:rPr>
                <w:rFonts w:ascii="Times New Roman" w:hAnsi="Times New Roman"/>
                <w:color w:val="00B050"/>
              </w:rPr>
            </w:pPr>
          </w:p>
        </w:tc>
        <w:tc>
          <w:tcPr>
            <w:tcW w:w="2377" w:type="dxa"/>
          </w:tcPr>
          <w:p w14:paraId="377D1551" w14:textId="77777777" w:rsidR="000D13FB" w:rsidRPr="000D13FB" w:rsidRDefault="000D13FB" w:rsidP="0021421D">
            <w:pPr>
              <w:rPr>
                <w:rFonts w:ascii="Times New Roman" w:hAnsi="Times New Roman"/>
                <w:color w:val="00B050"/>
              </w:rPr>
            </w:pPr>
          </w:p>
        </w:tc>
        <w:tc>
          <w:tcPr>
            <w:tcW w:w="1129" w:type="dxa"/>
          </w:tcPr>
          <w:p w14:paraId="54A791E7" w14:textId="77777777" w:rsidR="000D13FB" w:rsidRPr="000D13FB" w:rsidRDefault="000D13FB" w:rsidP="0021421D">
            <w:pPr>
              <w:jc w:val="center"/>
              <w:rPr>
                <w:rFonts w:ascii="Times New Roman" w:hAnsi="Times New Roman"/>
                <w:color w:val="00B050"/>
              </w:rPr>
            </w:pPr>
          </w:p>
        </w:tc>
        <w:tc>
          <w:tcPr>
            <w:tcW w:w="2076" w:type="dxa"/>
          </w:tcPr>
          <w:p w14:paraId="3B951DB7" w14:textId="77777777" w:rsidR="000D13FB" w:rsidRPr="000D13FB" w:rsidRDefault="000D13FB" w:rsidP="0021421D">
            <w:pPr>
              <w:rPr>
                <w:rFonts w:ascii="Times New Roman" w:hAnsi="Times New Roman"/>
                <w:color w:val="00B050"/>
              </w:rPr>
            </w:pPr>
          </w:p>
        </w:tc>
        <w:tc>
          <w:tcPr>
            <w:tcW w:w="1794" w:type="dxa"/>
          </w:tcPr>
          <w:p w14:paraId="62A1C44E" w14:textId="77777777" w:rsidR="000D13FB" w:rsidRPr="000D13FB" w:rsidRDefault="000D13FB" w:rsidP="0021421D">
            <w:pPr>
              <w:rPr>
                <w:rFonts w:ascii="Times New Roman" w:hAnsi="Times New Roman"/>
                <w:color w:val="00B050"/>
              </w:rPr>
            </w:pPr>
          </w:p>
        </w:tc>
      </w:tr>
      <w:tr w:rsidR="000D13FB" w:rsidRPr="000D13FB" w14:paraId="29401F05" w14:textId="77777777" w:rsidTr="0021421D">
        <w:tc>
          <w:tcPr>
            <w:tcW w:w="1428" w:type="dxa"/>
          </w:tcPr>
          <w:p w14:paraId="32AF1055" w14:textId="77777777" w:rsidR="000D13FB" w:rsidRPr="000D13FB" w:rsidRDefault="000D13FB" w:rsidP="0021421D">
            <w:pPr>
              <w:jc w:val="center"/>
              <w:rPr>
                <w:rFonts w:ascii="Times New Roman" w:hAnsi="Times New Roman"/>
                <w:color w:val="00B050"/>
              </w:rPr>
            </w:pPr>
          </w:p>
        </w:tc>
        <w:tc>
          <w:tcPr>
            <w:tcW w:w="1005" w:type="dxa"/>
          </w:tcPr>
          <w:p w14:paraId="01124A8D" w14:textId="77777777" w:rsidR="000D13FB" w:rsidRPr="000D13FB" w:rsidRDefault="000D13FB" w:rsidP="0021421D">
            <w:pPr>
              <w:jc w:val="center"/>
              <w:rPr>
                <w:rFonts w:ascii="Times New Roman" w:hAnsi="Times New Roman"/>
                <w:color w:val="00B050"/>
              </w:rPr>
            </w:pPr>
          </w:p>
        </w:tc>
        <w:tc>
          <w:tcPr>
            <w:tcW w:w="1409" w:type="dxa"/>
          </w:tcPr>
          <w:p w14:paraId="35C2A325" w14:textId="77777777" w:rsidR="000D13FB" w:rsidRPr="000D13FB" w:rsidRDefault="000D13FB" w:rsidP="0021421D">
            <w:pPr>
              <w:rPr>
                <w:rFonts w:ascii="Times New Roman" w:hAnsi="Times New Roman"/>
                <w:color w:val="00B050"/>
              </w:rPr>
            </w:pPr>
          </w:p>
        </w:tc>
        <w:tc>
          <w:tcPr>
            <w:tcW w:w="2774" w:type="dxa"/>
          </w:tcPr>
          <w:p w14:paraId="06F98475" w14:textId="77777777" w:rsidR="000D13FB" w:rsidRPr="000D13FB" w:rsidRDefault="000D13FB" w:rsidP="0021421D">
            <w:pPr>
              <w:rPr>
                <w:rFonts w:ascii="Times New Roman" w:hAnsi="Times New Roman"/>
                <w:color w:val="00B050"/>
              </w:rPr>
            </w:pPr>
          </w:p>
        </w:tc>
        <w:tc>
          <w:tcPr>
            <w:tcW w:w="2377" w:type="dxa"/>
          </w:tcPr>
          <w:p w14:paraId="2D5B3C6B" w14:textId="77777777" w:rsidR="000D13FB" w:rsidRPr="000D13FB" w:rsidRDefault="000D13FB" w:rsidP="0021421D">
            <w:pPr>
              <w:rPr>
                <w:rFonts w:ascii="Times New Roman" w:hAnsi="Times New Roman"/>
                <w:color w:val="00B050"/>
              </w:rPr>
            </w:pPr>
          </w:p>
        </w:tc>
        <w:tc>
          <w:tcPr>
            <w:tcW w:w="1129" w:type="dxa"/>
          </w:tcPr>
          <w:p w14:paraId="2029AC64" w14:textId="77777777" w:rsidR="000D13FB" w:rsidRPr="000D13FB" w:rsidRDefault="000D13FB" w:rsidP="0021421D">
            <w:pPr>
              <w:jc w:val="center"/>
              <w:rPr>
                <w:rFonts w:ascii="Times New Roman" w:hAnsi="Times New Roman"/>
                <w:color w:val="00B050"/>
              </w:rPr>
            </w:pPr>
          </w:p>
        </w:tc>
        <w:tc>
          <w:tcPr>
            <w:tcW w:w="2076" w:type="dxa"/>
          </w:tcPr>
          <w:p w14:paraId="79C731CC" w14:textId="77777777" w:rsidR="000D13FB" w:rsidRPr="000D13FB" w:rsidRDefault="000D13FB" w:rsidP="0021421D">
            <w:pPr>
              <w:rPr>
                <w:rFonts w:ascii="Times New Roman" w:hAnsi="Times New Roman"/>
                <w:color w:val="00B050"/>
              </w:rPr>
            </w:pPr>
          </w:p>
        </w:tc>
        <w:tc>
          <w:tcPr>
            <w:tcW w:w="1794" w:type="dxa"/>
          </w:tcPr>
          <w:p w14:paraId="69CE4529" w14:textId="77777777" w:rsidR="000D13FB" w:rsidRPr="000D13FB" w:rsidRDefault="000D13FB" w:rsidP="0021421D">
            <w:pPr>
              <w:rPr>
                <w:rFonts w:ascii="Times New Roman" w:hAnsi="Times New Roman"/>
                <w:color w:val="00B050"/>
              </w:rPr>
            </w:pPr>
          </w:p>
        </w:tc>
      </w:tr>
      <w:tr w:rsidR="000D13FB" w:rsidRPr="000D13FB" w14:paraId="197C53A4" w14:textId="77777777" w:rsidTr="0021421D">
        <w:tc>
          <w:tcPr>
            <w:tcW w:w="13992" w:type="dxa"/>
            <w:gridSpan w:val="8"/>
          </w:tcPr>
          <w:p w14:paraId="1BF2D697" w14:textId="77777777" w:rsidR="000D13FB" w:rsidRPr="000D13FB" w:rsidRDefault="000D13FB" w:rsidP="0021421D">
            <w:pPr>
              <w:tabs>
                <w:tab w:val="left" w:pos="5737"/>
              </w:tabs>
              <w:rPr>
                <w:rFonts w:ascii="Times New Roman" w:hAnsi="Times New Roman"/>
                <w:color w:val="00B050"/>
              </w:rPr>
            </w:pPr>
            <w:r w:rsidRPr="000D13FB">
              <w:rPr>
                <w:rFonts w:ascii="Times New Roman" w:hAnsi="Times New Roman"/>
                <w:color w:val="00B050"/>
              </w:rPr>
              <w:tab/>
            </w:r>
          </w:p>
          <w:p w14:paraId="4E1F152E" w14:textId="77777777" w:rsidR="000D13FB" w:rsidRPr="000D13FB" w:rsidRDefault="000D13FB" w:rsidP="00A67CC2">
            <w:pPr>
              <w:pStyle w:val="Odsekzoznamu"/>
              <w:numPr>
                <w:ilvl w:val="0"/>
                <w:numId w:val="2"/>
              </w:numPr>
              <w:tabs>
                <w:tab w:val="left" w:pos="5737"/>
              </w:tabs>
              <w:contextualSpacing/>
              <w:jc w:val="center"/>
              <w:rPr>
                <w:b/>
                <w:color w:val="00B050"/>
                <w:sz w:val="20"/>
                <w:szCs w:val="20"/>
              </w:rPr>
            </w:pPr>
            <w:r w:rsidRPr="000D13FB">
              <w:rPr>
                <w:b/>
                <w:color w:val="00B050"/>
                <w:sz w:val="20"/>
                <w:szCs w:val="20"/>
              </w:rPr>
              <w:t>Nervové choroby</w:t>
            </w:r>
          </w:p>
        </w:tc>
      </w:tr>
      <w:tr w:rsidR="000D13FB" w:rsidRPr="000D13FB" w14:paraId="387DE6F7" w14:textId="77777777" w:rsidTr="0021421D">
        <w:tc>
          <w:tcPr>
            <w:tcW w:w="13992" w:type="dxa"/>
            <w:gridSpan w:val="8"/>
          </w:tcPr>
          <w:p w14:paraId="51A16A7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Kontraindikácie pre celú skupinu VI.: Vážne psychické poruchy, nemožnosť záťaže pacienta rehabilitačnou liečbou. V celej skupine (okrem VI/5, VI/8) je možný len jedenkrát ročne pobyt buď v odbornom liečebnom ústave, v Národnom rehabilitačnom centre Kováčová, alebo v prírodných liečebných kúpeľoch alebo kúpeľnej liečebni</w:t>
            </w:r>
          </w:p>
        </w:tc>
      </w:tr>
      <w:tr w:rsidR="000D13FB" w:rsidRPr="000D13FB" w14:paraId="5AEA0A6D" w14:textId="77777777" w:rsidTr="0021421D">
        <w:tc>
          <w:tcPr>
            <w:tcW w:w="1428" w:type="dxa"/>
          </w:tcPr>
          <w:p w14:paraId="5112711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4B8A482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VI/1</w:t>
            </w:r>
          </w:p>
        </w:tc>
        <w:tc>
          <w:tcPr>
            <w:tcW w:w="1409" w:type="dxa"/>
          </w:tcPr>
          <w:p w14:paraId="12FE686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G54.0 – G59.8,</w:t>
            </w:r>
          </w:p>
          <w:p w14:paraId="44F8947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G61.0 – G61.9,</w:t>
            </w:r>
          </w:p>
          <w:p w14:paraId="0F64203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A93.0 – A93.8,</w:t>
            </w:r>
          </w:p>
          <w:p w14:paraId="0F341A4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A94</w:t>
            </w:r>
          </w:p>
        </w:tc>
        <w:tc>
          <w:tcPr>
            <w:tcW w:w="2774" w:type="dxa"/>
          </w:tcPr>
          <w:p w14:paraId="5CDFB4E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Chabé obrny (okrem poúrazových) vrátane poinfekčných polyradikuloneuritíd do 12 mesiacov po odoznení akútneho štádia.</w:t>
            </w:r>
          </w:p>
        </w:tc>
        <w:tc>
          <w:tcPr>
            <w:tcW w:w="2377" w:type="dxa"/>
          </w:tcPr>
          <w:p w14:paraId="0D2D0AB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1400084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604AA62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infektológ,</w:t>
            </w:r>
          </w:p>
          <w:p w14:paraId="2AD4BA2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3DF716E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28</w:t>
            </w:r>
          </w:p>
        </w:tc>
        <w:tc>
          <w:tcPr>
            <w:tcW w:w="2076" w:type="dxa"/>
          </w:tcPr>
          <w:p w14:paraId="4B378659" w14:textId="77777777" w:rsidR="000D13FB" w:rsidRPr="000D13FB" w:rsidRDefault="000D13FB" w:rsidP="0021421D">
            <w:pPr>
              <w:rPr>
                <w:rFonts w:ascii="Times New Roman" w:hAnsi="Times New Roman"/>
                <w:color w:val="00B050"/>
              </w:rPr>
            </w:pPr>
          </w:p>
        </w:tc>
        <w:tc>
          <w:tcPr>
            <w:tcW w:w="1794" w:type="dxa"/>
          </w:tcPr>
          <w:p w14:paraId="2C29CEA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5EC17617" w14:textId="77777777" w:rsidTr="0021421D">
        <w:tc>
          <w:tcPr>
            <w:tcW w:w="1428" w:type="dxa"/>
          </w:tcPr>
          <w:p w14:paraId="5F9EDA0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6C20187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VI/2</w:t>
            </w:r>
          </w:p>
        </w:tc>
        <w:tc>
          <w:tcPr>
            <w:tcW w:w="1409" w:type="dxa"/>
          </w:tcPr>
          <w:p w14:paraId="26583F3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G54.0 – G59.8,</w:t>
            </w:r>
          </w:p>
          <w:p w14:paraId="227EDA1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G62.0 – G62.9,</w:t>
            </w:r>
          </w:p>
          <w:p w14:paraId="77821A9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A80.0 – A80.9</w:t>
            </w:r>
          </w:p>
        </w:tc>
        <w:tc>
          <w:tcPr>
            <w:tcW w:w="2774" w:type="dxa"/>
          </w:tcPr>
          <w:p w14:paraId="554227E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Chabé obrny (okrem poúrazových) a stavy po poliomyelitíde.</w:t>
            </w:r>
          </w:p>
        </w:tc>
        <w:tc>
          <w:tcPr>
            <w:tcW w:w="2377" w:type="dxa"/>
          </w:tcPr>
          <w:p w14:paraId="6602CE0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14A679A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5194A08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všeobecný lekár</w:t>
            </w:r>
          </w:p>
        </w:tc>
        <w:tc>
          <w:tcPr>
            <w:tcW w:w="1129" w:type="dxa"/>
          </w:tcPr>
          <w:p w14:paraId="4DDE433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21</w:t>
            </w:r>
          </w:p>
        </w:tc>
        <w:tc>
          <w:tcPr>
            <w:tcW w:w="2076" w:type="dxa"/>
          </w:tcPr>
          <w:p w14:paraId="62C654D9" w14:textId="77777777" w:rsidR="000D13FB" w:rsidRPr="000D13FB" w:rsidRDefault="000D13FB" w:rsidP="0021421D">
            <w:pPr>
              <w:rPr>
                <w:rFonts w:ascii="Times New Roman" w:hAnsi="Times New Roman"/>
                <w:color w:val="00B050"/>
              </w:rPr>
            </w:pPr>
          </w:p>
        </w:tc>
        <w:tc>
          <w:tcPr>
            <w:tcW w:w="1794" w:type="dxa"/>
          </w:tcPr>
          <w:p w14:paraId="6DB1F2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Kúpeľnú starostlivosť možno pri tejto </w:t>
            </w:r>
            <w:r w:rsidRPr="000D13FB">
              <w:rPr>
                <w:rFonts w:ascii="Times New Roman" w:hAnsi="Times New Roman"/>
                <w:color w:val="00B050"/>
              </w:rPr>
              <w:lastRenderedPageBreak/>
              <w:t>indikácii uhrádzať z prostriedkov verejného zdravotného poistenia najviac raz za dva roky.</w:t>
            </w:r>
          </w:p>
        </w:tc>
      </w:tr>
      <w:tr w:rsidR="000D13FB" w:rsidRPr="000D13FB" w14:paraId="6E1EEF6F" w14:textId="77777777" w:rsidTr="0021421D">
        <w:tc>
          <w:tcPr>
            <w:tcW w:w="1428" w:type="dxa"/>
          </w:tcPr>
          <w:p w14:paraId="3EDC444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A</w:t>
            </w:r>
          </w:p>
        </w:tc>
        <w:tc>
          <w:tcPr>
            <w:tcW w:w="1005" w:type="dxa"/>
          </w:tcPr>
          <w:p w14:paraId="2333E4D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VI/3</w:t>
            </w:r>
          </w:p>
        </w:tc>
        <w:tc>
          <w:tcPr>
            <w:tcW w:w="1409" w:type="dxa"/>
          </w:tcPr>
          <w:p w14:paraId="18DE8A1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B91,</w:t>
            </w:r>
          </w:p>
          <w:p w14:paraId="2C64252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G14</w:t>
            </w:r>
          </w:p>
        </w:tc>
        <w:tc>
          <w:tcPr>
            <w:tcW w:w="2774" w:type="dxa"/>
          </w:tcPr>
          <w:p w14:paraId="18F1A3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Následky poliomyelitídy,</w:t>
            </w:r>
          </w:p>
          <w:p w14:paraId="092AB0B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postpoliomyelitický syndróm.</w:t>
            </w:r>
          </w:p>
        </w:tc>
        <w:tc>
          <w:tcPr>
            <w:tcW w:w="2377" w:type="dxa"/>
          </w:tcPr>
          <w:p w14:paraId="45CAFCE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175422C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11C5DF8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6F1C948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367B0D7C" w14:textId="77777777" w:rsidR="000D13FB" w:rsidRPr="000D13FB" w:rsidRDefault="000D13FB" w:rsidP="0021421D">
            <w:pPr>
              <w:rPr>
                <w:rFonts w:ascii="Times New Roman" w:hAnsi="Times New Roman"/>
                <w:color w:val="00B050"/>
              </w:rPr>
            </w:pPr>
          </w:p>
        </w:tc>
        <w:tc>
          <w:tcPr>
            <w:tcW w:w="1794" w:type="dxa"/>
          </w:tcPr>
          <w:p w14:paraId="29C10D1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50830CC9" w14:textId="77777777" w:rsidTr="0021421D">
        <w:tc>
          <w:tcPr>
            <w:tcW w:w="1428" w:type="dxa"/>
          </w:tcPr>
          <w:p w14:paraId="33D4603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757D328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VI/4</w:t>
            </w:r>
          </w:p>
        </w:tc>
        <w:tc>
          <w:tcPr>
            <w:tcW w:w="1409" w:type="dxa"/>
          </w:tcPr>
          <w:p w14:paraId="5F07E5C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G63.0 – G63.8</w:t>
            </w:r>
          </w:p>
        </w:tc>
        <w:tc>
          <w:tcPr>
            <w:tcW w:w="2774" w:type="dxa"/>
          </w:tcPr>
          <w:p w14:paraId="4D076FB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Polyneuropatie s paretickými prejavmi.</w:t>
            </w:r>
          </w:p>
        </w:tc>
        <w:tc>
          <w:tcPr>
            <w:tcW w:w="2377" w:type="dxa"/>
          </w:tcPr>
          <w:p w14:paraId="3154B61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19D958B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422CE9E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015133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538EDA7A" w14:textId="77777777" w:rsidR="000D13FB" w:rsidRPr="000D13FB" w:rsidRDefault="000D13FB" w:rsidP="0021421D">
            <w:pPr>
              <w:rPr>
                <w:rFonts w:ascii="Times New Roman" w:hAnsi="Times New Roman"/>
                <w:color w:val="00B050"/>
              </w:rPr>
            </w:pPr>
          </w:p>
        </w:tc>
        <w:tc>
          <w:tcPr>
            <w:tcW w:w="1794" w:type="dxa"/>
          </w:tcPr>
          <w:p w14:paraId="2A606EB0" w14:textId="77777777" w:rsidR="000D13FB" w:rsidRPr="000D13FB" w:rsidRDefault="000D13FB" w:rsidP="0021421D">
            <w:pPr>
              <w:rPr>
                <w:rFonts w:ascii="Times New Roman" w:hAnsi="Times New Roman"/>
                <w:color w:val="00B050"/>
              </w:rPr>
            </w:pPr>
          </w:p>
        </w:tc>
      </w:tr>
      <w:tr w:rsidR="000D13FB" w:rsidRPr="000D13FB" w14:paraId="24F8B2C0" w14:textId="77777777" w:rsidTr="0021421D">
        <w:tc>
          <w:tcPr>
            <w:tcW w:w="1428" w:type="dxa"/>
          </w:tcPr>
          <w:p w14:paraId="4E8E535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4520D02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VI/5</w:t>
            </w:r>
          </w:p>
        </w:tc>
        <w:tc>
          <w:tcPr>
            <w:tcW w:w="1409" w:type="dxa"/>
          </w:tcPr>
          <w:p w14:paraId="16DF53C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G00.0 – G05.8,</w:t>
            </w:r>
          </w:p>
          <w:p w14:paraId="109E7FD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G07 – G09</w:t>
            </w:r>
          </w:p>
        </w:tc>
        <w:tc>
          <w:tcPr>
            <w:tcW w:w="2774" w:type="dxa"/>
          </w:tcPr>
          <w:p w14:paraId="2B9B46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Zápalové ochorenia centrálneho nervstva (stavy po meningoencefalitídach a po myelitídach) po skončení akútneho obdobia, ak sú prítomné spastickoparetické prejavy do 12 mesiacov po vzniku ochorenia.</w:t>
            </w:r>
          </w:p>
        </w:tc>
        <w:tc>
          <w:tcPr>
            <w:tcW w:w="2377" w:type="dxa"/>
          </w:tcPr>
          <w:p w14:paraId="7EFCDA8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45590EA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infektológ,</w:t>
            </w:r>
          </w:p>
          <w:p w14:paraId="0493851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lekár fyziatrie, balneológie a liečebnej rehabilitácie,</w:t>
            </w:r>
          </w:p>
          <w:p w14:paraId="2A64AEB3" w14:textId="77777777" w:rsidR="000D13FB" w:rsidRPr="000D13FB" w:rsidRDefault="000D13FB" w:rsidP="0021421D">
            <w:pPr>
              <w:rPr>
                <w:rFonts w:ascii="Times New Roman" w:hAnsi="Times New Roman"/>
                <w:color w:val="00B050"/>
              </w:rPr>
            </w:pPr>
          </w:p>
        </w:tc>
        <w:tc>
          <w:tcPr>
            <w:tcW w:w="1129" w:type="dxa"/>
          </w:tcPr>
          <w:p w14:paraId="738ED47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28</w:t>
            </w:r>
          </w:p>
        </w:tc>
        <w:tc>
          <w:tcPr>
            <w:tcW w:w="2076" w:type="dxa"/>
          </w:tcPr>
          <w:p w14:paraId="497A4927" w14:textId="77777777" w:rsidR="000D13FB" w:rsidRPr="000D13FB" w:rsidRDefault="000D13FB" w:rsidP="0021421D">
            <w:pPr>
              <w:rPr>
                <w:rFonts w:ascii="Times New Roman" w:hAnsi="Times New Roman"/>
                <w:color w:val="00B050"/>
              </w:rPr>
            </w:pPr>
          </w:p>
        </w:tc>
        <w:tc>
          <w:tcPr>
            <w:tcW w:w="1794" w:type="dxa"/>
          </w:tcPr>
          <w:p w14:paraId="73552851" w14:textId="77777777" w:rsidR="000D13FB" w:rsidRPr="000D13FB" w:rsidRDefault="000D13FB" w:rsidP="0021421D">
            <w:pPr>
              <w:rPr>
                <w:rFonts w:ascii="Times New Roman" w:hAnsi="Times New Roman"/>
                <w:color w:val="00B050"/>
              </w:rPr>
            </w:pPr>
          </w:p>
        </w:tc>
      </w:tr>
      <w:tr w:rsidR="000D13FB" w:rsidRPr="000D13FB" w14:paraId="10C4087B" w14:textId="77777777" w:rsidTr="0021421D">
        <w:tc>
          <w:tcPr>
            <w:tcW w:w="1428" w:type="dxa"/>
          </w:tcPr>
          <w:p w14:paraId="73EE250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120F36A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VI/6</w:t>
            </w:r>
          </w:p>
        </w:tc>
        <w:tc>
          <w:tcPr>
            <w:tcW w:w="1409" w:type="dxa"/>
          </w:tcPr>
          <w:p w14:paraId="6CAFF4F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I60.0 – I63.9</w:t>
            </w:r>
          </w:p>
        </w:tc>
        <w:tc>
          <w:tcPr>
            <w:tcW w:w="2774" w:type="dxa"/>
          </w:tcPr>
          <w:p w14:paraId="3554805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Hemiparézy a paraparézy cievneho pôvodu po odznení akútneho štádia do 12 mesiacov od vzniku bez výraznejších psychických zmien a s prejavmi obnovujúcej sa funkcie.</w:t>
            </w:r>
          </w:p>
        </w:tc>
        <w:tc>
          <w:tcPr>
            <w:tcW w:w="2377" w:type="dxa"/>
          </w:tcPr>
          <w:p w14:paraId="05CC6BD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0E51CF9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73961F2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6135538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5D2961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28</w:t>
            </w:r>
          </w:p>
        </w:tc>
        <w:tc>
          <w:tcPr>
            <w:tcW w:w="2076" w:type="dxa"/>
          </w:tcPr>
          <w:p w14:paraId="0AD5031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Opakovanie náhlej cievnej mozgovej príhody viac ako dva razy, pokojová alebo nočná dýchavica, chronické edémy s hepatomegáliou, recidívy hemiparézy do 1 roku od prvej príhody ochorenia, nebezpečenstvo embolizácie, ťažké </w:t>
            </w:r>
            <w:r w:rsidRPr="000D13FB">
              <w:rPr>
                <w:rFonts w:ascii="Times New Roman" w:hAnsi="Times New Roman"/>
                <w:color w:val="00B050"/>
              </w:rPr>
              <w:lastRenderedPageBreak/>
              <w:t xml:space="preserve">fatické poruchy, najmä percepčné. </w:t>
            </w:r>
          </w:p>
          <w:p w14:paraId="28E36FA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Fajčenie.</w:t>
            </w:r>
          </w:p>
        </w:tc>
        <w:tc>
          <w:tcPr>
            <w:tcW w:w="1794" w:type="dxa"/>
          </w:tcPr>
          <w:p w14:paraId="38402B2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U každého chorého je pred podaním návrhu nutná konzultácia internistu, ktorý sa vyjadrí o možnosti zaťaženia z hľadiska kardiovaskulárneho aparátu.</w:t>
            </w:r>
          </w:p>
        </w:tc>
      </w:tr>
      <w:tr w:rsidR="000D13FB" w:rsidRPr="000D13FB" w14:paraId="435F5057" w14:textId="77777777" w:rsidTr="0021421D">
        <w:tc>
          <w:tcPr>
            <w:tcW w:w="1428" w:type="dxa"/>
          </w:tcPr>
          <w:p w14:paraId="4B86089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70043B4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VI/7</w:t>
            </w:r>
          </w:p>
        </w:tc>
        <w:tc>
          <w:tcPr>
            <w:tcW w:w="1409" w:type="dxa"/>
          </w:tcPr>
          <w:p w14:paraId="6D631C5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I60.0 – I63.9,</w:t>
            </w:r>
          </w:p>
          <w:p w14:paraId="0E43E22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I69.0 – I69.8</w:t>
            </w:r>
          </w:p>
        </w:tc>
        <w:tc>
          <w:tcPr>
            <w:tcW w:w="2774" w:type="dxa"/>
          </w:tcPr>
          <w:p w14:paraId="5D476E7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Hemiparézy a paraparézy cievneho pôvodu po odznení akútneho štádia od 12 do 24 mesiacov od vzniku, ak je predpoklad, že kúpeľné liečenie prispeje k obnoveniu a udržaniu pracovnej schopnosti a sebaobsluhy.</w:t>
            </w:r>
          </w:p>
        </w:tc>
        <w:tc>
          <w:tcPr>
            <w:tcW w:w="2377" w:type="dxa"/>
          </w:tcPr>
          <w:p w14:paraId="1866DBC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3D0AFCE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6994CA9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0C2CBDD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2B7B1F9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2D78D3A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Opakovanie náhlej cievnej mozgovej príhody viac ako dva razy, pokojová alebo nočná dýchavica, chronické edémy s hepatomegáliou, recidívy hemiparézy do 1 roku od prvej príhody ochorenia, nebezpečenstvo embolizácie, ťažké fatické poruchy, najmä percepčné. </w:t>
            </w:r>
          </w:p>
          <w:p w14:paraId="0F5D878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Fajčenie.</w:t>
            </w:r>
          </w:p>
        </w:tc>
        <w:tc>
          <w:tcPr>
            <w:tcW w:w="1794" w:type="dxa"/>
          </w:tcPr>
          <w:p w14:paraId="12257DF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U každého chorého je pred podaním návrhu nutná konzultácia internistu, ktorý sa vyjadrí o možnosti zaťaženia z hľadiska kardiovaskulárneho aparátu.</w:t>
            </w:r>
          </w:p>
        </w:tc>
      </w:tr>
      <w:tr w:rsidR="000D13FB" w:rsidRPr="000D13FB" w14:paraId="66291508" w14:textId="77777777" w:rsidTr="0021421D">
        <w:tc>
          <w:tcPr>
            <w:tcW w:w="1428" w:type="dxa"/>
          </w:tcPr>
          <w:p w14:paraId="3A99F5F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3F7EE9B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VI/8</w:t>
            </w:r>
          </w:p>
        </w:tc>
        <w:tc>
          <w:tcPr>
            <w:tcW w:w="1409" w:type="dxa"/>
          </w:tcPr>
          <w:p w14:paraId="02D7EBA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3078B3B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závažných poraneniach a operáciách centrálneho a periférneho nervstva s poruchami hybnosti s prejavmi obnovujúcej sa funkcie, do 12 mesiacov od úrazu alebo operácie.</w:t>
            </w:r>
          </w:p>
        </w:tc>
        <w:tc>
          <w:tcPr>
            <w:tcW w:w="2377" w:type="dxa"/>
          </w:tcPr>
          <w:p w14:paraId="2193875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33BB075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neurochirurg,</w:t>
            </w:r>
          </w:p>
          <w:p w14:paraId="29166B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5C37479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FC1C27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28</w:t>
            </w:r>
          </w:p>
        </w:tc>
        <w:tc>
          <w:tcPr>
            <w:tcW w:w="2076" w:type="dxa"/>
          </w:tcPr>
          <w:p w14:paraId="574F51C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Nespolupráca pacienta pri liečbe</w:t>
            </w:r>
          </w:p>
        </w:tc>
        <w:tc>
          <w:tcPr>
            <w:tcW w:w="1794" w:type="dxa"/>
          </w:tcPr>
          <w:p w14:paraId="19016915" w14:textId="77777777" w:rsidR="000D13FB" w:rsidRPr="000D13FB" w:rsidRDefault="000D13FB" w:rsidP="0021421D">
            <w:pPr>
              <w:rPr>
                <w:rFonts w:ascii="Times New Roman" w:hAnsi="Times New Roman"/>
                <w:color w:val="00B050"/>
              </w:rPr>
            </w:pPr>
          </w:p>
        </w:tc>
      </w:tr>
      <w:tr w:rsidR="000D13FB" w:rsidRPr="000D13FB" w14:paraId="1076EDF6" w14:textId="77777777" w:rsidTr="0021421D">
        <w:tc>
          <w:tcPr>
            <w:tcW w:w="1428" w:type="dxa"/>
          </w:tcPr>
          <w:p w14:paraId="5118BBE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3CED919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VI/9</w:t>
            </w:r>
          </w:p>
        </w:tc>
        <w:tc>
          <w:tcPr>
            <w:tcW w:w="1409" w:type="dxa"/>
          </w:tcPr>
          <w:p w14:paraId="00F8282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G35.0 – G35.9,</w:t>
            </w:r>
          </w:p>
          <w:p w14:paraId="4B2A0EA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G37.0 – G37.9</w:t>
            </w:r>
          </w:p>
        </w:tc>
        <w:tc>
          <w:tcPr>
            <w:tcW w:w="2774" w:type="dxa"/>
          </w:tcPr>
          <w:p w14:paraId="2781016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Roztrúsená skleróza  a iné demyelinizačné ochorenia v štádiu bez príhody, sústavne odborne liečené, so zachovanou schopnosťou sebaobsluhy.</w:t>
            </w:r>
          </w:p>
        </w:tc>
        <w:tc>
          <w:tcPr>
            <w:tcW w:w="2377" w:type="dxa"/>
          </w:tcPr>
          <w:p w14:paraId="1B1E839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7CABD94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67BC52C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3EC1C88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2B35FFF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Výrazná ataxia, pokročilé plegické stavy, príhody opakujúce sa do 1 roku.</w:t>
            </w:r>
          </w:p>
        </w:tc>
        <w:tc>
          <w:tcPr>
            <w:tcW w:w="1794" w:type="dxa"/>
          </w:tcPr>
          <w:p w14:paraId="51AA61C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rok.</w:t>
            </w:r>
          </w:p>
        </w:tc>
      </w:tr>
      <w:tr w:rsidR="000D13FB" w:rsidRPr="000D13FB" w14:paraId="4CB07629" w14:textId="77777777" w:rsidTr="0021421D">
        <w:tc>
          <w:tcPr>
            <w:tcW w:w="1428" w:type="dxa"/>
          </w:tcPr>
          <w:p w14:paraId="3D93ACD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655A8FF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VI/10</w:t>
            </w:r>
          </w:p>
        </w:tc>
        <w:tc>
          <w:tcPr>
            <w:tcW w:w="1409" w:type="dxa"/>
          </w:tcPr>
          <w:p w14:paraId="5E51EB1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G70.0 – G73.7</w:t>
            </w:r>
          </w:p>
        </w:tc>
        <w:tc>
          <w:tcPr>
            <w:tcW w:w="2774" w:type="dxa"/>
          </w:tcPr>
          <w:p w14:paraId="07B4D4E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Nervovosvalové degeneratívne choroby.</w:t>
            </w:r>
          </w:p>
        </w:tc>
        <w:tc>
          <w:tcPr>
            <w:tcW w:w="2377" w:type="dxa"/>
          </w:tcPr>
          <w:p w14:paraId="3F5986C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6895463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lekár fyziatrie, balneológie a liečebnej rehabilitácie,</w:t>
            </w:r>
          </w:p>
        </w:tc>
        <w:tc>
          <w:tcPr>
            <w:tcW w:w="1129" w:type="dxa"/>
          </w:tcPr>
          <w:p w14:paraId="41B4248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36E9C90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Paroxyzmálne svalové obrny, prejavy kardiálnej insuficiencie.</w:t>
            </w:r>
          </w:p>
        </w:tc>
        <w:tc>
          <w:tcPr>
            <w:tcW w:w="1794" w:type="dxa"/>
          </w:tcPr>
          <w:p w14:paraId="41D2BD2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 návrhu je nutné uviesť výsledok kardiologického vyšetrenia.</w:t>
            </w:r>
          </w:p>
        </w:tc>
      </w:tr>
      <w:tr w:rsidR="000D13FB" w:rsidRPr="000D13FB" w14:paraId="661D66DD" w14:textId="77777777" w:rsidTr="0021421D">
        <w:tc>
          <w:tcPr>
            <w:tcW w:w="1428" w:type="dxa"/>
          </w:tcPr>
          <w:p w14:paraId="28B1E4A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B</w:t>
            </w:r>
          </w:p>
        </w:tc>
        <w:tc>
          <w:tcPr>
            <w:tcW w:w="1005" w:type="dxa"/>
          </w:tcPr>
          <w:p w14:paraId="4B9E9C4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VI/11</w:t>
            </w:r>
          </w:p>
        </w:tc>
        <w:tc>
          <w:tcPr>
            <w:tcW w:w="1409" w:type="dxa"/>
          </w:tcPr>
          <w:p w14:paraId="1EDD80E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G95.0 – G95.5</w:t>
            </w:r>
          </w:p>
        </w:tc>
        <w:tc>
          <w:tcPr>
            <w:tcW w:w="2774" w:type="dxa"/>
          </w:tcPr>
          <w:p w14:paraId="32A6A0C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Syringomyelia s paretickými prejavmi, sústavne odborne liečená.</w:t>
            </w:r>
          </w:p>
        </w:tc>
        <w:tc>
          <w:tcPr>
            <w:tcW w:w="2377" w:type="dxa"/>
          </w:tcPr>
          <w:p w14:paraId="3D72554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663F132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lekár fyziatrie, balneológie a liečebnej rehabilitácie,</w:t>
            </w:r>
          </w:p>
        </w:tc>
        <w:tc>
          <w:tcPr>
            <w:tcW w:w="1129" w:type="dxa"/>
          </w:tcPr>
          <w:p w14:paraId="1CCDE6F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2222E6A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Poruchy dýchania a prehĺtania.</w:t>
            </w:r>
          </w:p>
        </w:tc>
        <w:tc>
          <w:tcPr>
            <w:tcW w:w="1794" w:type="dxa"/>
          </w:tcPr>
          <w:p w14:paraId="2FF85D3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0EAE4C4C" w14:textId="77777777" w:rsidTr="0021421D">
        <w:tc>
          <w:tcPr>
            <w:tcW w:w="1428" w:type="dxa"/>
          </w:tcPr>
          <w:p w14:paraId="1100229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4D3C1A2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VI/12</w:t>
            </w:r>
          </w:p>
        </w:tc>
        <w:tc>
          <w:tcPr>
            <w:tcW w:w="1409" w:type="dxa"/>
          </w:tcPr>
          <w:p w14:paraId="15C42A7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G80.0 – G80.9</w:t>
            </w:r>
          </w:p>
        </w:tc>
        <w:tc>
          <w:tcPr>
            <w:tcW w:w="2774" w:type="dxa"/>
          </w:tcPr>
          <w:p w14:paraId="219D674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Detská mozgová obrna, ak sú predpoklady ďalšieho zlepšenia funkcie.</w:t>
            </w:r>
          </w:p>
        </w:tc>
        <w:tc>
          <w:tcPr>
            <w:tcW w:w="2377" w:type="dxa"/>
          </w:tcPr>
          <w:p w14:paraId="2E8FDF0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606C711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3B3ADC1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C193CC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4F3EB9B9" w14:textId="77777777" w:rsidR="000D13FB" w:rsidRPr="000D13FB" w:rsidRDefault="000D13FB" w:rsidP="0021421D">
            <w:pPr>
              <w:rPr>
                <w:rFonts w:ascii="Times New Roman" w:hAnsi="Times New Roman"/>
                <w:color w:val="00B050"/>
              </w:rPr>
            </w:pPr>
          </w:p>
        </w:tc>
        <w:tc>
          <w:tcPr>
            <w:tcW w:w="1794" w:type="dxa"/>
          </w:tcPr>
          <w:p w14:paraId="3467D6F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352F9BB6" w14:textId="77777777" w:rsidTr="0021421D">
        <w:tc>
          <w:tcPr>
            <w:tcW w:w="1428" w:type="dxa"/>
          </w:tcPr>
          <w:p w14:paraId="4FB1CA8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72B3DC2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VI/13</w:t>
            </w:r>
          </w:p>
        </w:tc>
        <w:tc>
          <w:tcPr>
            <w:tcW w:w="1409" w:type="dxa"/>
          </w:tcPr>
          <w:p w14:paraId="7912DEE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G20.00 – G20.91,</w:t>
            </w:r>
          </w:p>
          <w:p w14:paraId="63FEFAA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G23.0 – G23.9</w:t>
            </w:r>
          </w:p>
        </w:tc>
        <w:tc>
          <w:tcPr>
            <w:tcW w:w="2774" w:type="dxa"/>
          </w:tcPr>
          <w:p w14:paraId="47E26FF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Parkinsonova choroba.</w:t>
            </w:r>
          </w:p>
          <w:p w14:paraId="54EE69B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Iné degeneratívne choroby bazálnych ganglií.</w:t>
            </w:r>
          </w:p>
        </w:tc>
        <w:tc>
          <w:tcPr>
            <w:tcW w:w="2377" w:type="dxa"/>
          </w:tcPr>
          <w:p w14:paraId="595B600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2180141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498F492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18F69A7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478F8DC8" w14:textId="77777777" w:rsidR="000D13FB" w:rsidRPr="000D13FB" w:rsidRDefault="000D13FB" w:rsidP="0021421D">
            <w:pPr>
              <w:rPr>
                <w:rFonts w:ascii="Times New Roman" w:hAnsi="Times New Roman"/>
                <w:color w:val="00B050"/>
              </w:rPr>
            </w:pPr>
          </w:p>
        </w:tc>
        <w:tc>
          <w:tcPr>
            <w:tcW w:w="1794" w:type="dxa"/>
          </w:tcPr>
          <w:p w14:paraId="693F1C5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674AC10B" w14:textId="77777777" w:rsidTr="0021421D">
        <w:tc>
          <w:tcPr>
            <w:tcW w:w="1428" w:type="dxa"/>
          </w:tcPr>
          <w:p w14:paraId="7E7567F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79232AB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VI/14</w:t>
            </w:r>
          </w:p>
        </w:tc>
        <w:tc>
          <w:tcPr>
            <w:tcW w:w="1409" w:type="dxa"/>
          </w:tcPr>
          <w:p w14:paraId="552A147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G60.0 – G60.9</w:t>
            </w:r>
          </w:p>
        </w:tc>
        <w:tc>
          <w:tcPr>
            <w:tcW w:w="2774" w:type="dxa"/>
          </w:tcPr>
          <w:p w14:paraId="4A608B7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Dedičná a idiopatická neuropatia.</w:t>
            </w:r>
          </w:p>
          <w:p w14:paraId="74D38429" w14:textId="77777777" w:rsidR="000D13FB" w:rsidRPr="000D13FB" w:rsidRDefault="000D13FB" w:rsidP="0021421D">
            <w:pPr>
              <w:rPr>
                <w:rFonts w:ascii="Times New Roman" w:hAnsi="Times New Roman"/>
                <w:color w:val="00B050"/>
              </w:rPr>
            </w:pPr>
          </w:p>
        </w:tc>
        <w:tc>
          <w:tcPr>
            <w:tcW w:w="2377" w:type="dxa"/>
          </w:tcPr>
          <w:p w14:paraId="7182059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241E477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lekár fyziatrie, balneológie a liečebnej rehabilitácie,</w:t>
            </w:r>
          </w:p>
        </w:tc>
        <w:tc>
          <w:tcPr>
            <w:tcW w:w="1129" w:type="dxa"/>
          </w:tcPr>
          <w:p w14:paraId="38A80AE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21B6162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Paroxyzmálne svalové obrny, prejavy kardiálnej insuficiencie.</w:t>
            </w:r>
          </w:p>
        </w:tc>
        <w:tc>
          <w:tcPr>
            <w:tcW w:w="1794" w:type="dxa"/>
          </w:tcPr>
          <w:p w14:paraId="617BD943" w14:textId="77777777" w:rsidR="000D13FB" w:rsidRPr="000D13FB" w:rsidRDefault="000D13FB" w:rsidP="0021421D">
            <w:pPr>
              <w:rPr>
                <w:rFonts w:ascii="Times New Roman" w:hAnsi="Times New Roman"/>
                <w:color w:val="00B050"/>
              </w:rPr>
            </w:pPr>
          </w:p>
        </w:tc>
      </w:tr>
      <w:tr w:rsidR="000D13FB" w:rsidRPr="000D13FB" w14:paraId="462EEE0E" w14:textId="77777777" w:rsidTr="0021421D">
        <w:tc>
          <w:tcPr>
            <w:tcW w:w="1428" w:type="dxa"/>
          </w:tcPr>
          <w:p w14:paraId="39DCBDCE" w14:textId="77777777" w:rsidR="000D13FB" w:rsidRPr="000D13FB" w:rsidRDefault="000D13FB" w:rsidP="0021421D">
            <w:pPr>
              <w:jc w:val="center"/>
              <w:rPr>
                <w:rFonts w:ascii="Times New Roman" w:hAnsi="Times New Roman"/>
                <w:color w:val="00B050"/>
              </w:rPr>
            </w:pPr>
          </w:p>
        </w:tc>
        <w:tc>
          <w:tcPr>
            <w:tcW w:w="1005" w:type="dxa"/>
          </w:tcPr>
          <w:p w14:paraId="646A5682" w14:textId="77777777" w:rsidR="000D13FB" w:rsidRPr="000D13FB" w:rsidRDefault="000D13FB" w:rsidP="0021421D">
            <w:pPr>
              <w:jc w:val="center"/>
              <w:rPr>
                <w:rFonts w:ascii="Times New Roman" w:hAnsi="Times New Roman"/>
                <w:color w:val="00B050"/>
              </w:rPr>
            </w:pPr>
          </w:p>
        </w:tc>
        <w:tc>
          <w:tcPr>
            <w:tcW w:w="1409" w:type="dxa"/>
          </w:tcPr>
          <w:p w14:paraId="5E85AECA" w14:textId="77777777" w:rsidR="000D13FB" w:rsidRPr="000D13FB" w:rsidRDefault="000D13FB" w:rsidP="0021421D">
            <w:pPr>
              <w:rPr>
                <w:rFonts w:ascii="Times New Roman" w:hAnsi="Times New Roman"/>
                <w:color w:val="00B050"/>
              </w:rPr>
            </w:pPr>
          </w:p>
        </w:tc>
        <w:tc>
          <w:tcPr>
            <w:tcW w:w="2774" w:type="dxa"/>
          </w:tcPr>
          <w:p w14:paraId="498F54FF" w14:textId="77777777" w:rsidR="000D13FB" w:rsidRPr="000D13FB" w:rsidRDefault="000D13FB" w:rsidP="0021421D">
            <w:pPr>
              <w:rPr>
                <w:rFonts w:ascii="Times New Roman" w:hAnsi="Times New Roman"/>
                <w:color w:val="00B050"/>
              </w:rPr>
            </w:pPr>
          </w:p>
        </w:tc>
        <w:tc>
          <w:tcPr>
            <w:tcW w:w="2377" w:type="dxa"/>
          </w:tcPr>
          <w:p w14:paraId="1ABC9DC5" w14:textId="77777777" w:rsidR="000D13FB" w:rsidRPr="000D13FB" w:rsidRDefault="000D13FB" w:rsidP="0021421D">
            <w:pPr>
              <w:rPr>
                <w:rFonts w:ascii="Times New Roman" w:hAnsi="Times New Roman"/>
                <w:color w:val="00B050"/>
              </w:rPr>
            </w:pPr>
          </w:p>
        </w:tc>
        <w:tc>
          <w:tcPr>
            <w:tcW w:w="1129" w:type="dxa"/>
          </w:tcPr>
          <w:p w14:paraId="50FD4DF4" w14:textId="77777777" w:rsidR="000D13FB" w:rsidRPr="000D13FB" w:rsidRDefault="000D13FB" w:rsidP="0021421D">
            <w:pPr>
              <w:jc w:val="center"/>
              <w:rPr>
                <w:rFonts w:ascii="Times New Roman" w:hAnsi="Times New Roman"/>
                <w:color w:val="00B050"/>
              </w:rPr>
            </w:pPr>
          </w:p>
        </w:tc>
        <w:tc>
          <w:tcPr>
            <w:tcW w:w="2076" w:type="dxa"/>
          </w:tcPr>
          <w:p w14:paraId="20A47D1B" w14:textId="77777777" w:rsidR="000D13FB" w:rsidRPr="000D13FB" w:rsidRDefault="000D13FB" w:rsidP="0021421D">
            <w:pPr>
              <w:rPr>
                <w:rFonts w:ascii="Times New Roman" w:hAnsi="Times New Roman"/>
                <w:color w:val="00B050"/>
              </w:rPr>
            </w:pPr>
          </w:p>
        </w:tc>
        <w:tc>
          <w:tcPr>
            <w:tcW w:w="1794" w:type="dxa"/>
          </w:tcPr>
          <w:p w14:paraId="61604B20" w14:textId="77777777" w:rsidR="000D13FB" w:rsidRPr="000D13FB" w:rsidRDefault="000D13FB" w:rsidP="0021421D">
            <w:pPr>
              <w:rPr>
                <w:rFonts w:ascii="Times New Roman" w:hAnsi="Times New Roman"/>
                <w:color w:val="00B050"/>
              </w:rPr>
            </w:pPr>
          </w:p>
        </w:tc>
      </w:tr>
      <w:tr w:rsidR="000D13FB" w:rsidRPr="000D13FB" w14:paraId="7A4FBB4F" w14:textId="77777777" w:rsidTr="0021421D">
        <w:tc>
          <w:tcPr>
            <w:tcW w:w="13992" w:type="dxa"/>
            <w:gridSpan w:val="8"/>
          </w:tcPr>
          <w:p w14:paraId="116F6A5A" w14:textId="77777777" w:rsidR="000D13FB" w:rsidRPr="000D13FB" w:rsidRDefault="000D13FB" w:rsidP="00A67CC2">
            <w:pPr>
              <w:pStyle w:val="Odsekzoznamu"/>
              <w:numPr>
                <w:ilvl w:val="0"/>
                <w:numId w:val="2"/>
              </w:numPr>
              <w:contextualSpacing/>
              <w:jc w:val="center"/>
              <w:rPr>
                <w:b/>
                <w:color w:val="00B050"/>
                <w:sz w:val="20"/>
                <w:szCs w:val="20"/>
              </w:rPr>
            </w:pPr>
            <w:r w:rsidRPr="000D13FB">
              <w:rPr>
                <w:b/>
                <w:color w:val="00B050"/>
                <w:sz w:val="20"/>
                <w:szCs w:val="20"/>
              </w:rPr>
              <w:t>Choroby pohybového ústrojenstva</w:t>
            </w:r>
          </w:p>
        </w:tc>
      </w:tr>
      <w:tr w:rsidR="000D13FB" w:rsidRPr="000D13FB" w14:paraId="0D546416" w14:textId="77777777" w:rsidTr="0021421D">
        <w:tc>
          <w:tcPr>
            <w:tcW w:w="13992" w:type="dxa"/>
            <w:gridSpan w:val="8"/>
          </w:tcPr>
          <w:p w14:paraId="5FD1C3E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 celej skupine (okrem VII/10) je možný  pobyt len jedenkrát ročne, t. j. v odbornom liečebnom ústave, NRC Kováčová alebo prírodných liečebných kúpeľoch alebo kúpeľnej liečebni</w:t>
            </w:r>
          </w:p>
        </w:tc>
      </w:tr>
      <w:tr w:rsidR="000D13FB" w:rsidRPr="000D13FB" w14:paraId="1C34E4A9" w14:textId="77777777" w:rsidTr="0021421D">
        <w:tc>
          <w:tcPr>
            <w:tcW w:w="1428" w:type="dxa"/>
          </w:tcPr>
          <w:p w14:paraId="79904F3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303B1BA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VII/1</w:t>
            </w:r>
          </w:p>
        </w:tc>
        <w:tc>
          <w:tcPr>
            <w:tcW w:w="1409" w:type="dxa"/>
          </w:tcPr>
          <w:p w14:paraId="66A01A6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M02.00 – M02.99,</w:t>
            </w:r>
          </w:p>
          <w:p w14:paraId="2721A14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M05.00 – M10.99</w:t>
            </w:r>
          </w:p>
        </w:tc>
        <w:tc>
          <w:tcPr>
            <w:tcW w:w="2774" w:type="dxa"/>
          </w:tcPr>
          <w:p w14:paraId="5034318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Reumatoidná artritída I. a II. rtg štádium, psoriatická artritída, kĺbový syndróm </w:t>
            </w:r>
            <w:r w:rsidRPr="000D13FB">
              <w:rPr>
                <w:rFonts w:ascii="Times New Roman" w:hAnsi="Times New Roman"/>
                <w:color w:val="00B050"/>
              </w:rPr>
              <w:lastRenderedPageBreak/>
              <w:t>Reiterovej choroby s funkčným postihnutím, sústavne liečené.</w:t>
            </w:r>
          </w:p>
        </w:tc>
        <w:tc>
          <w:tcPr>
            <w:tcW w:w="2377" w:type="dxa"/>
          </w:tcPr>
          <w:p w14:paraId="7D5CC5A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reumatológ,</w:t>
            </w:r>
          </w:p>
          <w:p w14:paraId="6B16BD8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lekár fyziatrie, balneológie a liečebnej rehabilitácie,</w:t>
            </w:r>
          </w:p>
          <w:p w14:paraId="6271D09D" w14:textId="77777777" w:rsidR="000D13FB" w:rsidRPr="000D13FB" w:rsidRDefault="000D13FB" w:rsidP="0021421D">
            <w:pPr>
              <w:rPr>
                <w:rFonts w:ascii="Times New Roman" w:hAnsi="Times New Roman"/>
                <w:color w:val="00B050"/>
              </w:rPr>
            </w:pPr>
          </w:p>
        </w:tc>
        <w:tc>
          <w:tcPr>
            <w:tcW w:w="1129" w:type="dxa"/>
          </w:tcPr>
          <w:p w14:paraId="435CF88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21</w:t>
            </w:r>
          </w:p>
        </w:tc>
        <w:tc>
          <w:tcPr>
            <w:tcW w:w="2076" w:type="dxa"/>
          </w:tcPr>
          <w:p w14:paraId="60B6C5D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Vysoká aktivita nestabilizovaná primeranou liečbou, ťažšie viscerálne </w:t>
            </w:r>
            <w:r w:rsidRPr="000D13FB">
              <w:rPr>
                <w:rFonts w:ascii="Times New Roman" w:hAnsi="Times New Roman"/>
                <w:color w:val="00B050"/>
              </w:rPr>
              <w:lastRenderedPageBreak/>
              <w:t>postihnutia, ťažšie prejavy nežiaducich účinkov liekov.</w:t>
            </w:r>
          </w:p>
        </w:tc>
        <w:tc>
          <w:tcPr>
            <w:tcW w:w="1794" w:type="dxa"/>
          </w:tcPr>
          <w:p w14:paraId="5ED13D98" w14:textId="77777777" w:rsidR="000D13FB" w:rsidRPr="000D13FB" w:rsidRDefault="000D13FB" w:rsidP="0021421D">
            <w:pPr>
              <w:rPr>
                <w:rFonts w:ascii="Times New Roman" w:hAnsi="Times New Roman"/>
                <w:color w:val="00B050"/>
              </w:rPr>
            </w:pPr>
          </w:p>
        </w:tc>
      </w:tr>
      <w:tr w:rsidR="000D13FB" w:rsidRPr="000D13FB" w14:paraId="2599FB16" w14:textId="77777777" w:rsidTr="0021421D">
        <w:tc>
          <w:tcPr>
            <w:tcW w:w="1428" w:type="dxa"/>
          </w:tcPr>
          <w:p w14:paraId="3434E53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6C4A1CD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VII/2</w:t>
            </w:r>
          </w:p>
        </w:tc>
        <w:tc>
          <w:tcPr>
            <w:tcW w:w="1409" w:type="dxa"/>
          </w:tcPr>
          <w:p w14:paraId="72411DD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M02.00 – M02.99,</w:t>
            </w:r>
          </w:p>
          <w:p w14:paraId="4723F60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M05.00 – M10.99</w:t>
            </w:r>
          </w:p>
        </w:tc>
        <w:tc>
          <w:tcPr>
            <w:tcW w:w="2774" w:type="dxa"/>
          </w:tcPr>
          <w:p w14:paraId="49A1B0A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Reumatoidná artritída III. a IV. rtg štádium, psoriatická artritída, kĺbový syndróm Reiterovej choroby s ťažkým funkčným postihnutím, sústavne liečené.</w:t>
            </w:r>
          </w:p>
        </w:tc>
        <w:tc>
          <w:tcPr>
            <w:tcW w:w="2377" w:type="dxa"/>
          </w:tcPr>
          <w:p w14:paraId="5B01B44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6B6EE76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lekár fyziatrie, balneológie a liečebnej rehabilitácie,</w:t>
            </w:r>
          </w:p>
          <w:p w14:paraId="18B151A9" w14:textId="77777777" w:rsidR="000D13FB" w:rsidRPr="000D13FB" w:rsidRDefault="000D13FB" w:rsidP="0021421D">
            <w:pPr>
              <w:rPr>
                <w:rFonts w:ascii="Times New Roman" w:hAnsi="Times New Roman"/>
                <w:color w:val="00B050"/>
              </w:rPr>
            </w:pPr>
          </w:p>
        </w:tc>
        <w:tc>
          <w:tcPr>
            <w:tcW w:w="1129" w:type="dxa"/>
          </w:tcPr>
          <w:p w14:paraId="65968D0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5BADD83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Vysoká aktivita nestabilizovaná primeranou liečbou, ťažšie viscerálne postihnutia, ťažšie prejavy nežiaducich účinkov liekov.</w:t>
            </w:r>
          </w:p>
        </w:tc>
        <w:tc>
          <w:tcPr>
            <w:tcW w:w="1794" w:type="dxa"/>
          </w:tcPr>
          <w:p w14:paraId="374D253A" w14:textId="77777777" w:rsidR="000D13FB" w:rsidRPr="000D13FB" w:rsidRDefault="000D13FB" w:rsidP="0021421D">
            <w:pPr>
              <w:rPr>
                <w:rFonts w:ascii="Times New Roman" w:hAnsi="Times New Roman"/>
                <w:color w:val="00B050"/>
              </w:rPr>
            </w:pPr>
          </w:p>
        </w:tc>
      </w:tr>
      <w:tr w:rsidR="000D13FB" w:rsidRPr="000D13FB" w14:paraId="286EB1DB" w14:textId="77777777" w:rsidTr="0021421D">
        <w:tc>
          <w:tcPr>
            <w:tcW w:w="1428" w:type="dxa"/>
          </w:tcPr>
          <w:p w14:paraId="1F424CB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4D86CF0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VII/3</w:t>
            </w:r>
          </w:p>
        </w:tc>
        <w:tc>
          <w:tcPr>
            <w:tcW w:w="1409" w:type="dxa"/>
          </w:tcPr>
          <w:p w14:paraId="47C0BCE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M45.00 – M45.09,</w:t>
            </w:r>
          </w:p>
          <w:p w14:paraId="481C75D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M46.00 – M46.99</w:t>
            </w:r>
          </w:p>
        </w:tc>
        <w:tc>
          <w:tcPr>
            <w:tcW w:w="2774" w:type="dxa"/>
          </w:tcPr>
          <w:p w14:paraId="06E267B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Ankylotizujúca spondylartritída I. až III. rtg štádium (Bechterevova choroba) a ostatné séronegatívne spondylartritídy s funkčným postihnutím, sústavne liečené</w:t>
            </w:r>
          </w:p>
        </w:tc>
        <w:tc>
          <w:tcPr>
            <w:tcW w:w="2377" w:type="dxa"/>
          </w:tcPr>
          <w:p w14:paraId="36B2B04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0022505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3F71EA2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1031E43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650D03B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Vysoká aktivita nestabilizovaná primeranou liečbou.</w:t>
            </w:r>
          </w:p>
          <w:p w14:paraId="3F549FB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Deštrukčné zmeny bederných zhybov s podstatným obmedzením hybnosti.</w:t>
            </w:r>
          </w:p>
          <w:p w14:paraId="2C7FB1E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Ťažšie viscerálne postihnutia, ťažšie prejavy nežiaducich účinkov liekov.</w:t>
            </w:r>
          </w:p>
        </w:tc>
        <w:tc>
          <w:tcPr>
            <w:tcW w:w="1794" w:type="dxa"/>
          </w:tcPr>
          <w:p w14:paraId="39D7D763" w14:textId="77777777" w:rsidR="000D13FB" w:rsidRPr="000D13FB" w:rsidRDefault="000D13FB" w:rsidP="0021421D">
            <w:pPr>
              <w:rPr>
                <w:rFonts w:ascii="Times New Roman" w:hAnsi="Times New Roman"/>
                <w:color w:val="00B050"/>
              </w:rPr>
            </w:pPr>
          </w:p>
        </w:tc>
      </w:tr>
      <w:tr w:rsidR="000D13FB" w:rsidRPr="000D13FB" w14:paraId="18C36028" w14:textId="77777777" w:rsidTr="0021421D">
        <w:tc>
          <w:tcPr>
            <w:tcW w:w="1428" w:type="dxa"/>
          </w:tcPr>
          <w:p w14:paraId="39A9DD9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44A6210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VII/4</w:t>
            </w:r>
          </w:p>
        </w:tc>
        <w:tc>
          <w:tcPr>
            <w:tcW w:w="1409" w:type="dxa"/>
          </w:tcPr>
          <w:p w14:paraId="344DCE1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M45.00 – M45.09,</w:t>
            </w:r>
          </w:p>
          <w:p w14:paraId="27E89D0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M46.00 – M46.99</w:t>
            </w:r>
          </w:p>
        </w:tc>
        <w:tc>
          <w:tcPr>
            <w:tcW w:w="2774" w:type="dxa"/>
          </w:tcPr>
          <w:p w14:paraId="21DBF5D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Ankylotizujúca spondylartritída IV. a V. rtg štádium (Bechterevova choroba) a ostatné séronegatívne spondylartritídy s funkčným postihnutím, sústavne liečené</w:t>
            </w:r>
          </w:p>
        </w:tc>
        <w:tc>
          <w:tcPr>
            <w:tcW w:w="2377" w:type="dxa"/>
          </w:tcPr>
          <w:p w14:paraId="0E7442E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1D3872E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199D354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3F12B0F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4B1B3C4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Vysoká aktivita nestabilizovaná primeranou liečbou.</w:t>
            </w:r>
          </w:p>
          <w:p w14:paraId="6EE4867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Deštrukčné zmeny bederných zhybov s podstatným obmedzením hybnosti.</w:t>
            </w:r>
          </w:p>
          <w:p w14:paraId="5007B48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Ťažšie viscerálne postihnutia, ťažšie prejavy nežiaducich účinkov liekov.</w:t>
            </w:r>
          </w:p>
        </w:tc>
        <w:tc>
          <w:tcPr>
            <w:tcW w:w="1794" w:type="dxa"/>
          </w:tcPr>
          <w:p w14:paraId="52A4D670" w14:textId="77777777" w:rsidR="000D13FB" w:rsidRPr="000D13FB" w:rsidRDefault="000D13FB" w:rsidP="0021421D">
            <w:pPr>
              <w:rPr>
                <w:rFonts w:ascii="Times New Roman" w:hAnsi="Times New Roman"/>
                <w:color w:val="00B050"/>
              </w:rPr>
            </w:pPr>
          </w:p>
        </w:tc>
      </w:tr>
      <w:tr w:rsidR="000D13FB" w:rsidRPr="000D13FB" w14:paraId="75638546" w14:textId="77777777" w:rsidTr="0021421D">
        <w:tc>
          <w:tcPr>
            <w:tcW w:w="1428" w:type="dxa"/>
          </w:tcPr>
          <w:p w14:paraId="1A4C8D5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05D7F06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VII/5</w:t>
            </w:r>
          </w:p>
        </w:tc>
        <w:tc>
          <w:tcPr>
            <w:tcW w:w="1409" w:type="dxa"/>
          </w:tcPr>
          <w:p w14:paraId="482F053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M41.00 – M41.99</w:t>
            </w:r>
          </w:p>
        </w:tc>
        <w:tc>
          <w:tcPr>
            <w:tcW w:w="2774" w:type="dxa"/>
          </w:tcPr>
          <w:p w14:paraId="4EE8391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Skoliózy idiopatické a inej etiológie so zakrivením 20 stupňov a viac podľa Cobba, doložené popisom rtg snímky, do 25 rokov veku, sústavne liečené v ortopedickej alebo rehabilitačnej ambulancii.</w:t>
            </w:r>
          </w:p>
        </w:tc>
        <w:tc>
          <w:tcPr>
            <w:tcW w:w="2377" w:type="dxa"/>
          </w:tcPr>
          <w:p w14:paraId="3DE2277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281064A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17F260D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87AE45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2D96A03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Funkčné skoliotické držanie bez morfologických zmien na rtg.</w:t>
            </w:r>
          </w:p>
        </w:tc>
        <w:tc>
          <w:tcPr>
            <w:tcW w:w="1794" w:type="dxa"/>
          </w:tcPr>
          <w:p w14:paraId="068D4A2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Kúpeľnú starostlivosť možno pri tejto indikácii uhrádzať z prostriedkov verejného zdravotného </w:t>
            </w:r>
            <w:r w:rsidRPr="000D13FB">
              <w:rPr>
                <w:rFonts w:ascii="Times New Roman" w:hAnsi="Times New Roman"/>
                <w:color w:val="00B050"/>
              </w:rPr>
              <w:lastRenderedPageBreak/>
              <w:t>poistenia najviac raz za dva roky.</w:t>
            </w:r>
          </w:p>
        </w:tc>
      </w:tr>
      <w:tr w:rsidR="000D13FB" w:rsidRPr="000D13FB" w14:paraId="22CE797E" w14:textId="77777777" w:rsidTr="0021421D">
        <w:tc>
          <w:tcPr>
            <w:tcW w:w="1428" w:type="dxa"/>
          </w:tcPr>
          <w:p w14:paraId="05FCC1F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B</w:t>
            </w:r>
          </w:p>
        </w:tc>
        <w:tc>
          <w:tcPr>
            <w:tcW w:w="1005" w:type="dxa"/>
          </w:tcPr>
          <w:p w14:paraId="4CAA248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VII/6</w:t>
            </w:r>
          </w:p>
        </w:tc>
        <w:tc>
          <w:tcPr>
            <w:tcW w:w="1409" w:type="dxa"/>
          </w:tcPr>
          <w:p w14:paraId="36483C4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M01.00 – M01.89,</w:t>
            </w:r>
          </w:p>
          <w:p w14:paraId="0C3DB64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M03.00 – M03.69,</w:t>
            </w:r>
          </w:p>
          <w:p w14:paraId="3686A20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M13.0 – M13.99</w:t>
            </w:r>
          </w:p>
        </w:tc>
        <w:tc>
          <w:tcPr>
            <w:tcW w:w="2774" w:type="dxa"/>
          </w:tcPr>
          <w:p w14:paraId="6601BC8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Reaktívne a druhotné artritídy (napr. poinfekčné) trvajúce dlhšie ako 6 mesiacov, pri infekčných po sanácii fokusov, sústavne liečené.</w:t>
            </w:r>
          </w:p>
        </w:tc>
        <w:tc>
          <w:tcPr>
            <w:tcW w:w="2377" w:type="dxa"/>
          </w:tcPr>
          <w:p w14:paraId="6BAA81C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0741770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757F0E6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265818E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1CC0121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Tuberkulózne artritídy a artritídy vysokoaktívne, zatiaľ nestabilizované liečbou.</w:t>
            </w:r>
          </w:p>
        </w:tc>
        <w:tc>
          <w:tcPr>
            <w:tcW w:w="1794" w:type="dxa"/>
          </w:tcPr>
          <w:p w14:paraId="0F82AA5D" w14:textId="77777777" w:rsidR="000D13FB" w:rsidRPr="000D13FB" w:rsidRDefault="000D13FB" w:rsidP="0021421D">
            <w:pPr>
              <w:rPr>
                <w:rFonts w:ascii="Times New Roman" w:hAnsi="Times New Roman"/>
                <w:color w:val="00B050"/>
              </w:rPr>
            </w:pPr>
          </w:p>
        </w:tc>
      </w:tr>
      <w:tr w:rsidR="000D13FB" w:rsidRPr="000D13FB" w14:paraId="7CA7B620" w14:textId="77777777" w:rsidTr="0021421D">
        <w:tc>
          <w:tcPr>
            <w:tcW w:w="1428" w:type="dxa"/>
          </w:tcPr>
          <w:p w14:paraId="6617AA1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34E533F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VII/7</w:t>
            </w:r>
          </w:p>
        </w:tc>
        <w:tc>
          <w:tcPr>
            <w:tcW w:w="1409" w:type="dxa"/>
          </w:tcPr>
          <w:p w14:paraId="580724A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M16.0 – M16.9</w:t>
            </w:r>
          </w:p>
        </w:tc>
        <w:tc>
          <w:tcPr>
            <w:tcW w:w="2774" w:type="dxa"/>
          </w:tcPr>
          <w:p w14:paraId="2516150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Koxartróza od II. štádia s funkčným postihnutím, sústavne liečená.</w:t>
            </w:r>
          </w:p>
        </w:tc>
        <w:tc>
          <w:tcPr>
            <w:tcW w:w="2377" w:type="dxa"/>
          </w:tcPr>
          <w:p w14:paraId="5B3178C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13F3057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6D268A2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7A8E58F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1F836D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6A5C2BE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Výrazne progredujúci proces s rýchlym vývojom rtg zmien, nestabilizovaná osteonekróza hlavíc alebo acetabula.</w:t>
            </w:r>
          </w:p>
          <w:p w14:paraId="6D0DCC7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Neschopnosť samostatného pohybu.</w:t>
            </w:r>
          </w:p>
        </w:tc>
        <w:tc>
          <w:tcPr>
            <w:tcW w:w="1794" w:type="dxa"/>
          </w:tcPr>
          <w:p w14:paraId="4569888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2C90839E" w14:textId="77777777" w:rsidTr="0021421D">
        <w:tc>
          <w:tcPr>
            <w:tcW w:w="1428" w:type="dxa"/>
          </w:tcPr>
          <w:p w14:paraId="4902D8F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0D4A78F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VII/8</w:t>
            </w:r>
          </w:p>
        </w:tc>
        <w:tc>
          <w:tcPr>
            <w:tcW w:w="1409" w:type="dxa"/>
          </w:tcPr>
          <w:p w14:paraId="7D0E56A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M10.00 – M10.99,</w:t>
            </w:r>
          </w:p>
          <w:p w14:paraId="2A1FC2E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M11.00 – M11.99,</w:t>
            </w:r>
          </w:p>
          <w:p w14:paraId="1F84D73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M14.0 – M14.8,</w:t>
            </w:r>
          </w:p>
          <w:p w14:paraId="4641DE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M15.0 – M15.9,</w:t>
            </w:r>
          </w:p>
          <w:p w14:paraId="68122AE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M17.0 – M19.99</w:t>
            </w:r>
          </w:p>
        </w:tc>
        <w:tc>
          <w:tcPr>
            <w:tcW w:w="2774" w:type="dxa"/>
          </w:tcPr>
          <w:p w14:paraId="1C049C9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Artrózy sprevádzané funkčnou poruchou, sústavne liečené a artropatie pri metabolických poruchách.</w:t>
            </w:r>
          </w:p>
        </w:tc>
        <w:tc>
          <w:tcPr>
            <w:tcW w:w="2377" w:type="dxa"/>
          </w:tcPr>
          <w:p w14:paraId="77F8EB7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236DB8B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43548D8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1DC5C18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69EBB0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5278D01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Deštrukcia kĺbov s hrubšou poruchou osi, nestabilizovaná osteonekróza, výrazné príznaky druhotnej iritácie.</w:t>
            </w:r>
          </w:p>
          <w:p w14:paraId="7FD4853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Ťažký varikózny syndróm so žilovou nedostatočnosťou.</w:t>
            </w:r>
          </w:p>
        </w:tc>
        <w:tc>
          <w:tcPr>
            <w:tcW w:w="1794" w:type="dxa"/>
          </w:tcPr>
          <w:p w14:paraId="1708181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703154E9" w14:textId="77777777" w:rsidTr="0021421D">
        <w:tc>
          <w:tcPr>
            <w:tcW w:w="1428" w:type="dxa"/>
          </w:tcPr>
          <w:p w14:paraId="3F1621C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4F19F5C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VII/9</w:t>
            </w:r>
          </w:p>
        </w:tc>
        <w:tc>
          <w:tcPr>
            <w:tcW w:w="1409" w:type="dxa"/>
          </w:tcPr>
          <w:p w14:paraId="31F5C4A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M40.00 – M40.59,</w:t>
            </w:r>
          </w:p>
          <w:p w14:paraId="3C85345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M43.00 – M43.99,</w:t>
            </w:r>
          </w:p>
          <w:p w14:paraId="5D3513D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M47.00 – M53.99</w:t>
            </w:r>
          </w:p>
        </w:tc>
        <w:tc>
          <w:tcPr>
            <w:tcW w:w="2774" w:type="dxa"/>
          </w:tcPr>
          <w:p w14:paraId="5847081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Vertebrogénny syndróm s prechodnými bolestivými poruchami chrbtice, sústavne liečený.</w:t>
            </w:r>
          </w:p>
        </w:tc>
        <w:tc>
          <w:tcPr>
            <w:tcW w:w="2377" w:type="dxa"/>
          </w:tcPr>
          <w:p w14:paraId="380DD37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05763AC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23BA714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4298DAC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7D0EF02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11F971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73F3B9C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Kompresívny radikulárny syndróm.</w:t>
            </w:r>
          </w:p>
        </w:tc>
        <w:tc>
          <w:tcPr>
            <w:tcW w:w="1794" w:type="dxa"/>
          </w:tcPr>
          <w:p w14:paraId="682BB7A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6EAC7531" w14:textId="77777777" w:rsidTr="0021421D">
        <w:tc>
          <w:tcPr>
            <w:tcW w:w="1428" w:type="dxa"/>
          </w:tcPr>
          <w:p w14:paraId="2F93674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44EDF9B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VII/10</w:t>
            </w:r>
          </w:p>
        </w:tc>
        <w:tc>
          <w:tcPr>
            <w:tcW w:w="1409" w:type="dxa"/>
          </w:tcPr>
          <w:p w14:paraId="7891C30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0AF41D2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Stavy po úrazoch alebo operáciách pohybového ústrojenstva vrátane operácií </w:t>
            </w:r>
            <w:r w:rsidRPr="000D13FB">
              <w:rPr>
                <w:rFonts w:ascii="Times New Roman" w:hAnsi="Times New Roman"/>
                <w:color w:val="00B050"/>
              </w:rPr>
              <w:lastRenderedPageBreak/>
              <w:t>medzistavcovej platničky a operácií s použitím kĺbovej náhrady, ktoré sú sprevádzané oslabením svalovej sily alebo obmedzenou pohyblivosťou kĺbov, prípadne obrnami, najviac do 12 mesiacov od úrazu alebo operácie.</w:t>
            </w:r>
          </w:p>
        </w:tc>
        <w:tc>
          <w:tcPr>
            <w:tcW w:w="2377" w:type="dxa"/>
          </w:tcPr>
          <w:p w14:paraId="520EC51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chirurg,</w:t>
            </w:r>
          </w:p>
          <w:p w14:paraId="1BAB18F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0DE94B8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4A03D37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neurochirurg,</w:t>
            </w:r>
          </w:p>
          <w:p w14:paraId="0FD51A8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7D67AF1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traumatológ,</w:t>
            </w:r>
          </w:p>
          <w:p w14:paraId="0DB5F85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19046DA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28</w:t>
            </w:r>
          </w:p>
        </w:tc>
        <w:tc>
          <w:tcPr>
            <w:tcW w:w="2076" w:type="dxa"/>
          </w:tcPr>
          <w:p w14:paraId="59F08AC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Nezhojené rany.</w:t>
            </w:r>
          </w:p>
        </w:tc>
        <w:tc>
          <w:tcPr>
            <w:tcW w:w="1794" w:type="dxa"/>
          </w:tcPr>
          <w:p w14:paraId="7C088A3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Nevzťahuje sa na nekomplikované úrazy a jednoduché </w:t>
            </w:r>
            <w:r w:rsidRPr="000D13FB">
              <w:rPr>
                <w:rFonts w:ascii="Times New Roman" w:hAnsi="Times New Roman"/>
                <w:color w:val="00B050"/>
              </w:rPr>
              <w:lastRenderedPageBreak/>
              <w:t>operácie na pohybovom aparáte vrátane diagnostických výkonov a extrakcie kovov, artoskopickú meniskektómiu, jednoduchú sutúru kĺbových väzov.</w:t>
            </w:r>
          </w:p>
        </w:tc>
      </w:tr>
      <w:tr w:rsidR="000D13FB" w:rsidRPr="000D13FB" w14:paraId="3C47EC95" w14:textId="77777777" w:rsidTr="0021421D">
        <w:tc>
          <w:tcPr>
            <w:tcW w:w="1428" w:type="dxa"/>
          </w:tcPr>
          <w:p w14:paraId="6918BEA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A</w:t>
            </w:r>
          </w:p>
        </w:tc>
        <w:tc>
          <w:tcPr>
            <w:tcW w:w="1005" w:type="dxa"/>
          </w:tcPr>
          <w:p w14:paraId="7555FAA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VII/11</w:t>
            </w:r>
          </w:p>
        </w:tc>
        <w:tc>
          <w:tcPr>
            <w:tcW w:w="1409" w:type="dxa"/>
          </w:tcPr>
          <w:p w14:paraId="7E7CF20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M12.00 – M12.89</w:t>
            </w:r>
          </w:p>
        </w:tc>
        <w:tc>
          <w:tcPr>
            <w:tcW w:w="2774" w:type="dxa"/>
          </w:tcPr>
          <w:p w14:paraId="1A5D634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Hemofilická artropatia.</w:t>
            </w:r>
          </w:p>
        </w:tc>
        <w:tc>
          <w:tcPr>
            <w:tcW w:w="2377" w:type="dxa"/>
          </w:tcPr>
          <w:p w14:paraId="0BB6CDA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7EFC22E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29D3202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238643B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Kúpeľný návrh potvrdzuje vždy hematológ a transfuziológ, všeobecný lekár.</w:t>
            </w:r>
          </w:p>
        </w:tc>
        <w:tc>
          <w:tcPr>
            <w:tcW w:w="1129" w:type="dxa"/>
          </w:tcPr>
          <w:p w14:paraId="70E1073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03DDCDBA" w14:textId="77777777" w:rsidR="000D13FB" w:rsidRPr="000D13FB" w:rsidRDefault="000D13FB" w:rsidP="0021421D">
            <w:pPr>
              <w:rPr>
                <w:rFonts w:ascii="Times New Roman" w:hAnsi="Times New Roman"/>
                <w:color w:val="00B050"/>
              </w:rPr>
            </w:pPr>
          </w:p>
        </w:tc>
        <w:tc>
          <w:tcPr>
            <w:tcW w:w="1794" w:type="dxa"/>
          </w:tcPr>
          <w:p w14:paraId="6F2A13D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Z hematologického hľadiska stav musí byť úplne kompenzovaný a kúpeľné zariadenie musí mať dohodu s najbližším hematologickým oddelením na prípadnú substitučnú liečbu.</w:t>
            </w:r>
          </w:p>
        </w:tc>
      </w:tr>
      <w:tr w:rsidR="000D13FB" w:rsidRPr="000D13FB" w14:paraId="2B8BC23E" w14:textId="77777777" w:rsidTr="0021421D">
        <w:tc>
          <w:tcPr>
            <w:tcW w:w="1428" w:type="dxa"/>
          </w:tcPr>
          <w:p w14:paraId="2E4BE313" w14:textId="77777777" w:rsidR="000D13FB" w:rsidRPr="000D13FB" w:rsidRDefault="000D13FB" w:rsidP="0021421D">
            <w:pPr>
              <w:jc w:val="center"/>
              <w:rPr>
                <w:rFonts w:ascii="Times New Roman" w:hAnsi="Times New Roman"/>
                <w:color w:val="00B050"/>
              </w:rPr>
            </w:pPr>
          </w:p>
        </w:tc>
        <w:tc>
          <w:tcPr>
            <w:tcW w:w="1005" w:type="dxa"/>
          </w:tcPr>
          <w:p w14:paraId="30532CAA" w14:textId="77777777" w:rsidR="000D13FB" w:rsidRPr="000D13FB" w:rsidRDefault="000D13FB" w:rsidP="0021421D">
            <w:pPr>
              <w:jc w:val="center"/>
              <w:rPr>
                <w:rFonts w:ascii="Times New Roman" w:hAnsi="Times New Roman"/>
                <w:color w:val="00B050"/>
              </w:rPr>
            </w:pPr>
          </w:p>
        </w:tc>
        <w:tc>
          <w:tcPr>
            <w:tcW w:w="1409" w:type="dxa"/>
          </w:tcPr>
          <w:p w14:paraId="01E54AA8" w14:textId="77777777" w:rsidR="000D13FB" w:rsidRPr="000D13FB" w:rsidRDefault="000D13FB" w:rsidP="0021421D">
            <w:pPr>
              <w:rPr>
                <w:rFonts w:ascii="Times New Roman" w:hAnsi="Times New Roman"/>
                <w:color w:val="00B050"/>
              </w:rPr>
            </w:pPr>
          </w:p>
        </w:tc>
        <w:tc>
          <w:tcPr>
            <w:tcW w:w="2774" w:type="dxa"/>
          </w:tcPr>
          <w:p w14:paraId="546DBACA" w14:textId="77777777" w:rsidR="000D13FB" w:rsidRPr="000D13FB" w:rsidRDefault="000D13FB" w:rsidP="0021421D">
            <w:pPr>
              <w:rPr>
                <w:rFonts w:ascii="Times New Roman" w:hAnsi="Times New Roman"/>
                <w:color w:val="00B050"/>
              </w:rPr>
            </w:pPr>
          </w:p>
        </w:tc>
        <w:tc>
          <w:tcPr>
            <w:tcW w:w="2377" w:type="dxa"/>
          </w:tcPr>
          <w:p w14:paraId="10A3B439" w14:textId="77777777" w:rsidR="000D13FB" w:rsidRPr="000D13FB" w:rsidRDefault="000D13FB" w:rsidP="0021421D">
            <w:pPr>
              <w:rPr>
                <w:rFonts w:ascii="Times New Roman" w:hAnsi="Times New Roman"/>
                <w:color w:val="00B050"/>
              </w:rPr>
            </w:pPr>
          </w:p>
        </w:tc>
        <w:tc>
          <w:tcPr>
            <w:tcW w:w="1129" w:type="dxa"/>
          </w:tcPr>
          <w:p w14:paraId="7345BB35" w14:textId="77777777" w:rsidR="000D13FB" w:rsidRPr="000D13FB" w:rsidRDefault="000D13FB" w:rsidP="0021421D">
            <w:pPr>
              <w:jc w:val="center"/>
              <w:rPr>
                <w:rFonts w:ascii="Times New Roman" w:hAnsi="Times New Roman"/>
                <w:color w:val="00B050"/>
              </w:rPr>
            </w:pPr>
          </w:p>
        </w:tc>
        <w:tc>
          <w:tcPr>
            <w:tcW w:w="2076" w:type="dxa"/>
          </w:tcPr>
          <w:p w14:paraId="552BCB8D" w14:textId="77777777" w:rsidR="000D13FB" w:rsidRPr="000D13FB" w:rsidRDefault="000D13FB" w:rsidP="0021421D">
            <w:pPr>
              <w:rPr>
                <w:rFonts w:ascii="Times New Roman" w:hAnsi="Times New Roman"/>
                <w:color w:val="00B050"/>
              </w:rPr>
            </w:pPr>
          </w:p>
        </w:tc>
        <w:tc>
          <w:tcPr>
            <w:tcW w:w="1794" w:type="dxa"/>
          </w:tcPr>
          <w:p w14:paraId="0C2CBE43" w14:textId="77777777" w:rsidR="000D13FB" w:rsidRPr="000D13FB" w:rsidRDefault="000D13FB" w:rsidP="0021421D">
            <w:pPr>
              <w:rPr>
                <w:rFonts w:ascii="Times New Roman" w:hAnsi="Times New Roman"/>
                <w:color w:val="00B050"/>
              </w:rPr>
            </w:pPr>
          </w:p>
        </w:tc>
      </w:tr>
      <w:tr w:rsidR="000D13FB" w:rsidRPr="000D13FB" w14:paraId="584AE944" w14:textId="77777777" w:rsidTr="0021421D">
        <w:tc>
          <w:tcPr>
            <w:tcW w:w="13992" w:type="dxa"/>
            <w:gridSpan w:val="8"/>
          </w:tcPr>
          <w:p w14:paraId="2BA79D51" w14:textId="77777777" w:rsidR="000D13FB" w:rsidRPr="000D13FB" w:rsidRDefault="000D13FB" w:rsidP="00A67CC2">
            <w:pPr>
              <w:pStyle w:val="Odsekzoznamu"/>
              <w:numPr>
                <w:ilvl w:val="0"/>
                <w:numId w:val="2"/>
              </w:numPr>
              <w:contextualSpacing/>
              <w:jc w:val="center"/>
              <w:rPr>
                <w:color w:val="00B050"/>
                <w:sz w:val="20"/>
                <w:szCs w:val="20"/>
              </w:rPr>
            </w:pPr>
            <w:r w:rsidRPr="000D13FB">
              <w:rPr>
                <w:b/>
                <w:color w:val="00B050"/>
                <w:sz w:val="20"/>
                <w:szCs w:val="20"/>
              </w:rPr>
              <w:t>Choroby obličiek a močových ciest</w:t>
            </w:r>
          </w:p>
        </w:tc>
      </w:tr>
      <w:tr w:rsidR="000D13FB" w:rsidRPr="000D13FB" w14:paraId="58A69894" w14:textId="77777777" w:rsidTr="0021421D">
        <w:tc>
          <w:tcPr>
            <w:tcW w:w="13992" w:type="dxa"/>
            <w:gridSpan w:val="8"/>
          </w:tcPr>
          <w:p w14:paraId="4CE3C26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Kontraindikácia pre celú skupinu VIII.: Stavy spojené s hromadením moču pre prekážku v močových cestách a rezíduá v močovom mechúre viac ako 30 ml, sprievodná hypertenzia nad 16 kPa (120 mm Hg) diastolického tlaku, hodnota kreatinínu v sére nad 350 mikromol/l, píšťaly v operačnej rane. V prípade hemodialyzovaných pacientov je možné ich zaradenie do kúpeľnej starostlivosti, len ak je počas pobytu v kúpeľnom zariadení hemodialýza zabezpečená a príslušnou poisťovňou pacienta schválená úhrada hemodialyzačného procesu.</w:t>
            </w:r>
          </w:p>
        </w:tc>
      </w:tr>
      <w:tr w:rsidR="000D13FB" w:rsidRPr="000D13FB" w14:paraId="2A1B88C5" w14:textId="77777777" w:rsidTr="0021421D">
        <w:tc>
          <w:tcPr>
            <w:tcW w:w="1428" w:type="dxa"/>
          </w:tcPr>
          <w:p w14:paraId="0A383C7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2A74346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VIII/1</w:t>
            </w:r>
          </w:p>
        </w:tc>
        <w:tc>
          <w:tcPr>
            <w:tcW w:w="1409" w:type="dxa"/>
          </w:tcPr>
          <w:p w14:paraId="470B8D2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N11.00 – N16.8,</w:t>
            </w:r>
          </w:p>
          <w:p w14:paraId="2133691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N30.1 – N30.9,</w:t>
            </w:r>
          </w:p>
          <w:p w14:paraId="4C5443B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N08.0 – N08.8</w:t>
            </w:r>
          </w:p>
        </w:tc>
        <w:tc>
          <w:tcPr>
            <w:tcW w:w="2774" w:type="dxa"/>
          </w:tcPr>
          <w:p w14:paraId="57B7B16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Netuberkulózne recidivujúce, zdĺhavé zápaly močových ciest. </w:t>
            </w:r>
          </w:p>
        </w:tc>
        <w:tc>
          <w:tcPr>
            <w:tcW w:w="2377" w:type="dxa"/>
          </w:tcPr>
          <w:p w14:paraId="3D1EA7E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urológ,</w:t>
            </w:r>
          </w:p>
          <w:p w14:paraId="5C1BDB5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nefrológ,</w:t>
            </w:r>
          </w:p>
          <w:p w14:paraId="33BAD96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2232DF6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14B0E828" w14:textId="77777777" w:rsidR="000D13FB" w:rsidRPr="000D13FB" w:rsidRDefault="000D13FB" w:rsidP="0021421D">
            <w:pPr>
              <w:rPr>
                <w:rFonts w:ascii="Times New Roman" w:hAnsi="Times New Roman"/>
                <w:color w:val="00B050"/>
              </w:rPr>
            </w:pPr>
          </w:p>
        </w:tc>
        <w:tc>
          <w:tcPr>
            <w:tcW w:w="1794" w:type="dxa"/>
          </w:tcPr>
          <w:p w14:paraId="61C6FE6D" w14:textId="77777777" w:rsidR="000D13FB" w:rsidRPr="000D13FB" w:rsidRDefault="000D13FB" w:rsidP="0021421D">
            <w:pPr>
              <w:rPr>
                <w:rFonts w:ascii="Times New Roman" w:hAnsi="Times New Roman"/>
                <w:color w:val="00B050"/>
              </w:rPr>
            </w:pPr>
          </w:p>
        </w:tc>
      </w:tr>
      <w:tr w:rsidR="000D13FB" w:rsidRPr="000D13FB" w14:paraId="15A0C78F" w14:textId="77777777" w:rsidTr="0021421D">
        <w:tc>
          <w:tcPr>
            <w:tcW w:w="1428" w:type="dxa"/>
          </w:tcPr>
          <w:p w14:paraId="7D5AB9F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1C9E299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VIII/2</w:t>
            </w:r>
          </w:p>
        </w:tc>
        <w:tc>
          <w:tcPr>
            <w:tcW w:w="1409" w:type="dxa"/>
          </w:tcPr>
          <w:p w14:paraId="7AAEDB2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N11.0 – N11.9,</w:t>
            </w:r>
          </w:p>
          <w:p w14:paraId="211B2C3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N28.0 – N28.9,</w:t>
            </w:r>
          </w:p>
          <w:p w14:paraId="2A7BC59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N29.0 – N29.8,</w:t>
            </w:r>
          </w:p>
          <w:p w14:paraId="695837F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Q60.0 – Q63.9</w:t>
            </w:r>
          </w:p>
        </w:tc>
        <w:tc>
          <w:tcPr>
            <w:tcW w:w="2774" w:type="dxa"/>
          </w:tcPr>
          <w:p w14:paraId="786850E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 xml:space="preserve">Zdĺhavá pyelonefritída v solitárnej obličke, neindikovaná na operačnú liečbu, cystické ochorenie obličiek, nefrokalcinóza </w:t>
            </w:r>
            <w:r w:rsidRPr="000D13FB">
              <w:rPr>
                <w:rFonts w:ascii="Times New Roman" w:hAnsi="Times New Roman"/>
                <w:color w:val="00B050"/>
              </w:rPr>
              <w:lastRenderedPageBreak/>
              <w:t>s výnimkou neliečenej hyperparatyreózy.</w:t>
            </w:r>
          </w:p>
        </w:tc>
        <w:tc>
          <w:tcPr>
            <w:tcW w:w="2377" w:type="dxa"/>
          </w:tcPr>
          <w:p w14:paraId="54F49B0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urológ,</w:t>
            </w:r>
          </w:p>
          <w:p w14:paraId="46EBADE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5A7BAC1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nefrológ,</w:t>
            </w:r>
          </w:p>
          <w:p w14:paraId="5585F68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F4E67E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4DF54690" w14:textId="77777777" w:rsidR="000D13FB" w:rsidRPr="000D13FB" w:rsidRDefault="000D13FB" w:rsidP="0021421D">
            <w:pPr>
              <w:rPr>
                <w:rFonts w:ascii="Times New Roman" w:hAnsi="Times New Roman"/>
                <w:color w:val="00B050"/>
              </w:rPr>
            </w:pPr>
          </w:p>
        </w:tc>
        <w:tc>
          <w:tcPr>
            <w:tcW w:w="1794" w:type="dxa"/>
          </w:tcPr>
          <w:p w14:paraId="55A0D1E3" w14:textId="77777777" w:rsidR="000D13FB" w:rsidRPr="000D13FB" w:rsidRDefault="000D13FB" w:rsidP="0021421D">
            <w:pPr>
              <w:rPr>
                <w:rFonts w:ascii="Times New Roman" w:hAnsi="Times New Roman"/>
                <w:color w:val="00B050"/>
              </w:rPr>
            </w:pPr>
          </w:p>
        </w:tc>
      </w:tr>
      <w:tr w:rsidR="000D13FB" w:rsidRPr="000D13FB" w14:paraId="74FF5EA2" w14:textId="77777777" w:rsidTr="0021421D">
        <w:tc>
          <w:tcPr>
            <w:tcW w:w="1428" w:type="dxa"/>
          </w:tcPr>
          <w:p w14:paraId="5414877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329E149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VIII/3</w:t>
            </w:r>
          </w:p>
        </w:tc>
        <w:tc>
          <w:tcPr>
            <w:tcW w:w="1409" w:type="dxa"/>
          </w:tcPr>
          <w:p w14:paraId="758879F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N20.0 – N20.9,</w:t>
            </w:r>
          </w:p>
          <w:p w14:paraId="0FBC9A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E72.0 – E72.9</w:t>
            </w:r>
          </w:p>
        </w:tc>
        <w:tc>
          <w:tcPr>
            <w:tcW w:w="2774" w:type="dxa"/>
          </w:tcPr>
          <w:p w14:paraId="519062F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Obojstranná nefrolitiáza, ktorá nie je indikovaná na operačnú liečbu, cystínová nefrolitiáza.</w:t>
            </w:r>
          </w:p>
        </w:tc>
        <w:tc>
          <w:tcPr>
            <w:tcW w:w="2377" w:type="dxa"/>
          </w:tcPr>
          <w:p w14:paraId="2B319B0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urológ,</w:t>
            </w:r>
          </w:p>
          <w:p w14:paraId="2914908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nefrológ,</w:t>
            </w:r>
          </w:p>
          <w:p w14:paraId="14F9DEC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0E4D15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7540986D" w14:textId="77777777" w:rsidR="000D13FB" w:rsidRPr="000D13FB" w:rsidRDefault="000D13FB" w:rsidP="0021421D">
            <w:pPr>
              <w:rPr>
                <w:rFonts w:ascii="Times New Roman" w:hAnsi="Times New Roman"/>
                <w:color w:val="00B050"/>
              </w:rPr>
            </w:pPr>
          </w:p>
        </w:tc>
        <w:tc>
          <w:tcPr>
            <w:tcW w:w="1794" w:type="dxa"/>
          </w:tcPr>
          <w:p w14:paraId="4A247DEA" w14:textId="77777777" w:rsidR="000D13FB" w:rsidRPr="000D13FB" w:rsidRDefault="000D13FB" w:rsidP="0021421D">
            <w:pPr>
              <w:rPr>
                <w:rFonts w:ascii="Times New Roman" w:hAnsi="Times New Roman"/>
                <w:color w:val="00B050"/>
              </w:rPr>
            </w:pPr>
          </w:p>
        </w:tc>
      </w:tr>
      <w:tr w:rsidR="000D13FB" w:rsidRPr="000D13FB" w14:paraId="5AF3DC0E" w14:textId="77777777" w:rsidTr="0021421D">
        <w:tc>
          <w:tcPr>
            <w:tcW w:w="1428" w:type="dxa"/>
          </w:tcPr>
          <w:p w14:paraId="03DE6AE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06B727A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VIII/4</w:t>
            </w:r>
          </w:p>
        </w:tc>
        <w:tc>
          <w:tcPr>
            <w:tcW w:w="1409" w:type="dxa"/>
          </w:tcPr>
          <w:p w14:paraId="3B7943C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362A0AC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operáciách obličiek vrátane transplantácií, rekonštrukčných operáciách močových ciest a stavy po prostatektómiách s komplikovaným pooperačným priebehom do 12 mesiacov po operácii.</w:t>
            </w:r>
          </w:p>
        </w:tc>
        <w:tc>
          <w:tcPr>
            <w:tcW w:w="2377" w:type="dxa"/>
          </w:tcPr>
          <w:p w14:paraId="05EC33D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urológ,</w:t>
            </w:r>
          </w:p>
          <w:p w14:paraId="518D4D6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34DFCFF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nefrológ,</w:t>
            </w:r>
          </w:p>
          <w:p w14:paraId="09395B1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78687BE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5B67865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Netýka sa to stavov po diagnostických výkonoch a endovezikulárnych lavážach</w:t>
            </w:r>
          </w:p>
        </w:tc>
        <w:tc>
          <w:tcPr>
            <w:tcW w:w="1794" w:type="dxa"/>
          </w:tcPr>
          <w:p w14:paraId="2D98D36E" w14:textId="77777777" w:rsidR="000D13FB" w:rsidRPr="000D13FB" w:rsidRDefault="000D13FB" w:rsidP="0021421D">
            <w:pPr>
              <w:rPr>
                <w:rFonts w:ascii="Times New Roman" w:hAnsi="Times New Roman"/>
                <w:color w:val="00B050"/>
              </w:rPr>
            </w:pPr>
          </w:p>
        </w:tc>
      </w:tr>
      <w:tr w:rsidR="000D13FB" w:rsidRPr="000D13FB" w14:paraId="3A05EDD8" w14:textId="77777777" w:rsidTr="0021421D">
        <w:tc>
          <w:tcPr>
            <w:tcW w:w="1428" w:type="dxa"/>
          </w:tcPr>
          <w:p w14:paraId="584DEEA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40C9A09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VIII/6</w:t>
            </w:r>
          </w:p>
        </w:tc>
        <w:tc>
          <w:tcPr>
            <w:tcW w:w="1409" w:type="dxa"/>
          </w:tcPr>
          <w:p w14:paraId="12236B0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N34.0 – N34.3,</w:t>
            </w:r>
          </w:p>
          <w:p w14:paraId="73CC88C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N41.0 – N41.9,</w:t>
            </w:r>
          </w:p>
          <w:p w14:paraId="08A954A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N42.0 – N42.9</w:t>
            </w:r>
          </w:p>
        </w:tc>
        <w:tc>
          <w:tcPr>
            <w:tcW w:w="2774" w:type="dxa"/>
          </w:tcPr>
          <w:p w14:paraId="632244D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Prostatitída, prostatovezikulitída, chronická uretritída, sústavne odborne liečené, stavy po prostatektómii.</w:t>
            </w:r>
          </w:p>
        </w:tc>
        <w:tc>
          <w:tcPr>
            <w:tcW w:w="2377" w:type="dxa"/>
          </w:tcPr>
          <w:p w14:paraId="34B7DDB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urológ,</w:t>
            </w:r>
          </w:p>
          <w:p w14:paraId="0CC0DD9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nefrológ,</w:t>
            </w:r>
          </w:p>
          <w:p w14:paraId="5E01C13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45E799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376BF73E" w14:textId="77777777" w:rsidR="000D13FB" w:rsidRPr="000D13FB" w:rsidRDefault="000D13FB" w:rsidP="0021421D">
            <w:pPr>
              <w:rPr>
                <w:rFonts w:ascii="Times New Roman" w:hAnsi="Times New Roman"/>
                <w:color w:val="00B050"/>
              </w:rPr>
            </w:pPr>
          </w:p>
        </w:tc>
        <w:tc>
          <w:tcPr>
            <w:tcW w:w="1794" w:type="dxa"/>
          </w:tcPr>
          <w:p w14:paraId="43F8C763" w14:textId="77777777" w:rsidR="000D13FB" w:rsidRPr="000D13FB" w:rsidRDefault="000D13FB" w:rsidP="0021421D">
            <w:pPr>
              <w:rPr>
                <w:rFonts w:ascii="Times New Roman" w:hAnsi="Times New Roman"/>
                <w:color w:val="00B050"/>
              </w:rPr>
            </w:pPr>
          </w:p>
        </w:tc>
      </w:tr>
      <w:tr w:rsidR="000D13FB" w:rsidRPr="000D13FB" w14:paraId="6ECCFF87" w14:textId="77777777" w:rsidTr="0021421D">
        <w:tc>
          <w:tcPr>
            <w:tcW w:w="13992" w:type="dxa"/>
            <w:gridSpan w:val="8"/>
          </w:tcPr>
          <w:p w14:paraId="108238E2" w14:textId="77777777" w:rsidR="000D13FB" w:rsidRPr="000D13FB" w:rsidRDefault="000D13FB" w:rsidP="00A67CC2">
            <w:pPr>
              <w:pStyle w:val="Odsekzoznamu"/>
              <w:numPr>
                <w:ilvl w:val="0"/>
                <w:numId w:val="2"/>
              </w:numPr>
              <w:contextualSpacing/>
              <w:jc w:val="center"/>
              <w:rPr>
                <w:b/>
                <w:color w:val="00B050"/>
                <w:sz w:val="20"/>
                <w:szCs w:val="20"/>
              </w:rPr>
            </w:pPr>
            <w:r w:rsidRPr="000D13FB">
              <w:rPr>
                <w:b/>
                <w:color w:val="00B050"/>
                <w:sz w:val="20"/>
                <w:szCs w:val="20"/>
              </w:rPr>
              <w:t>Duševné choroby</w:t>
            </w:r>
          </w:p>
        </w:tc>
      </w:tr>
      <w:tr w:rsidR="000D13FB" w:rsidRPr="000D13FB" w14:paraId="7D2D681D" w14:textId="77777777" w:rsidTr="0021421D">
        <w:tc>
          <w:tcPr>
            <w:tcW w:w="13992" w:type="dxa"/>
            <w:gridSpan w:val="8"/>
          </w:tcPr>
          <w:p w14:paraId="4973DE8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Kontraindikácie pre celú skupinu IX: Disociálne správanie, stavy vyžadujúce ústavné psychiatrické liečenie, suicidálne tendencie, závislosť od návykových látok, rozvinuté stavy demencie, poruchy vedomia.</w:t>
            </w:r>
          </w:p>
        </w:tc>
      </w:tr>
      <w:tr w:rsidR="000D13FB" w:rsidRPr="000D13FB" w14:paraId="66061953" w14:textId="77777777" w:rsidTr="0021421D">
        <w:tc>
          <w:tcPr>
            <w:tcW w:w="1428" w:type="dxa"/>
          </w:tcPr>
          <w:p w14:paraId="520016C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687675A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IX/1</w:t>
            </w:r>
          </w:p>
        </w:tc>
        <w:tc>
          <w:tcPr>
            <w:tcW w:w="1409" w:type="dxa"/>
          </w:tcPr>
          <w:p w14:paraId="238D868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F40.00 – F48.9</w:t>
            </w:r>
          </w:p>
        </w:tc>
        <w:tc>
          <w:tcPr>
            <w:tcW w:w="2774" w:type="dxa"/>
          </w:tcPr>
          <w:p w14:paraId="076FB01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Neurózy a iné nepsychotické reaktívne poruchy po intenzívnej systematickej psychiatrickej liečbe.</w:t>
            </w:r>
          </w:p>
        </w:tc>
        <w:tc>
          <w:tcPr>
            <w:tcW w:w="2377" w:type="dxa"/>
          </w:tcPr>
          <w:p w14:paraId="62C3D05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psychiater,</w:t>
            </w:r>
          </w:p>
          <w:p w14:paraId="0D1BFC2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5A57BF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3891D97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Účelové reaktívne stavy.</w:t>
            </w:r>
          </w:p>
        </w:tc>
        <w:tc>
          <w:tcPr>
            <w:tcW w:w="1794" w:type="dxa"/>
          </w:tcPr>
          <w:p w14:paraId="4E4FCA0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051919D0" w14:textId="77777777" w:rsidTr="0021421D">
        <w:tc>
          <w:tcPr>
            <w:tcW w:w="1428" w:type="dxa"/>
          </w:tcPr>
          <w:p w14:paraId="13067A7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7A95F87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IX/2</w:t>
            </w:r>
          </w:p>
        </w:tc>
        <w:tc>
          <w:tcPr>
            <w:tcW w:w="1409" w:type="dxa"/>
          </w:tcPr>
          <w:p w14:paraId="666A762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F01.0 – F01.9,</w:t>
            </w:r>
          </w:p>
          <w:p w14:paraId="1D4480F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F02.0 – F02.8,</w:t>
            </w:r>
          </w:p>
          <w:p w14:paraId="6814CE7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F06.0 – F06.9,</w:t>
            </w:r>
          </w:p>
          <w:p w14:paraId="014258D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F43.0 – F43.9</w:t>
            </w:r>
          </w:p>
        </w:tc>
        <w:tc>
          <w:tcPr>
            <w:tcW w:w="2774" w:type="dxa"/>
          </w:tcPr>
          <w:p w14:paraId="695627B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Pseudoneurotické štádiá rozvíjajúcich sa organických psychosyndrómov po intenzívnej psychiatrickej liečbe.</w:t>
            </w:r>
          </w:p>
        </w:tc>
        <w:tc>
          <w:tcPr>
            <w:tcW w:w="2377" w:type="dxa"/>
          </w:tcPr>
          <w:p w14:paraId="293F410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psychiater,</w:t>
            </w:r>
          </w:p>
          <w:p w14:paraId="7AAE4D6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BDD756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49ED3DB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Pokojová alebo nočná dušnosť, klinické prejavy stázy vo veľkom obehu, malígna hypertenzia, stavy po mozgových príhodách s ťažkou poruchou hybnosti.</w:t>
            </w:r>
          </w:p>
        </w:tc>
        <w:tc>
          <w:tcPr>
            <w:tcW w:w="1794" w:type="dxa"/>
          </w:tcPr>
          <w:p w14:paraId="2D648A4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Kúpeľnú starostlivosť možno pri tejto indikácii uhrádzať z prostriedkov verejného zdravotného poistenia najviac raz za dva roky.</w:t>
            </w:r>
          </w:p>
        </w:tc>
      </w:tr>
      <w:tr w:rsidR="000D13FB" w:rsidRPr="000D13FB" w14:paraId="19B1B0C2" w14:textId="77777777" w:rsidTr="0021421D">
        <w:trPr>
          <w:trHeight w:val="2055"/>
        </w:trPr>
        <w:tc>
          <w:tcPr>
            <w:tcW w:w="1428" w:type="dxa"/>
          </w:tcPr>
          <w:p w14:paraId="2F00028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B</w:t>
            </w:r>
          </w:p>
        </w:tc>
        <w:tc>
          <w:tcPr>
            <w:tcW w:w="1005" w:type="dxa"/>
          </w:tcPr>
          <w:p w14:paraId="2E6CBC5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IX/3</w:t>
            </w:r>
          </w:p>
        </w:tc>
        <w:tc>
          <w:tcPr>
            <w:tcW w:w="1409" w:type="dxa"/>
          </w:tcPr>
          <w:p w14:paraId="1C825FA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F20.0 – F20.9,</w:t>
            </w:r>
          </w:p>
          <w:p w14:paraId="509B46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F21,</w:t>
            </w:r>
          </w:p>
          <w:p w14:paraId="6FFCEF1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F25.0 – F25.9,</w:t>
            </w:r>
          </w:p>
          <w:p w14:paraId="556CAB3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F31.0 – F31.9,</w:t>
            </w:r>
          </w:p>
          <w:p w14:paraId="44F0DB1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F33.0 – F33.9</w:t>
            </w:r>
          </w:p>
        </w:tc>
        <w:tc>
          <w:tcPr>
            <w:tcW w:w="2774" w:type="dxa"/>
          </w:tcPr>
          <w:p w14:paraId="6712864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Psychózy symptomatické a endogénne okrem akútnej fázy, v dlhodobej remisii, schopné prispôsobenia sa kúpeľnému režimu.</w:t>
            </w:r>
          </w:p>
        </w:tc>
        <w:tc>
          <w:tcPr>
            <w:tcW w:w="2377" w:type="dxa"/>
          </w:tcPr>
          <w:p w14:paraId="4CB5579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psychiater,</w:t>
            </w:r>
          </w:p>
          <w:p w14:paraId="63EDE58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388AD27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40BA07E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bezprostredne po absolvovaní pobytu na psychiatrickom oddelení.</w:t>
            </w:r>
          </w:p>
        </w:tc>
        <w:tc>
          <w:tcPr>
            <w:tcW w:w="1794" w:type="dxa"/>
          </w:tcPr>
          <w:p w14:paraId="3BCF45B3" w14:textId="77777777" w:rsidR="000D13FB" w:rsidRPr="000D13FB" w:rsidRDefault="000D13FB" w:rsidP="0021421D">
            <w:pPr>
              <w:jc w:val="center"/>
              <w:rPr>
                <w:rFonts w:ascii="Times New Roman" w:hAnsi="Times New Roman"/>
                <w:color w:val="00B050"/>
              </w:rPr>
            </w:pPr>
          </w:p>
        </w:tc>
      </w:tr>
      <w:tr w:rsidR="000D13FB" w:rsidRPr="000D13FB" w14:paraId="3C6D1E6B" w14:textId="77777777" w:rsidTr="0021421D">
        <w:tc>
          <w:tcPr>
            <w:tcW w:w="1428" w:type="dxa"/>
          </w:tcPr>
          <w:p w14:paraId="50D6B5F4" w14:textId="77777777" w:rsidR="000D13FB" w:rsidRPr="000D13FB" w:rsidRDefault="000D13FB" w:rsidP="0021421D">
            <w:pPr>
              <w:jc w:val="center"/>
              <w:rPr>
                <w:rFonts w:ascii="Times New Roman" w:hAnsi="Times New Roman"/>
                <w:color w:val="00B050"/>
              </w:rPr>
            </w:pPr>
          </w:p>
        </w:tc>
        <w:tc>
          <w:tcPr>
            <w:tcW w:w="1005" w:type="dxa"/>
          </w:tcPr>
          <w:p w14:paraId="580F2350" w14:textId="77777777" w:rsidR="000D13FB" w:rsidRPr="000D13FB" w:rsidRDefault="000D13FB" w:rsidP="0021421D">
            <w:pPr>
              <w:jc w:val="center"/>
              <w:rPr>
                <w:rFonts w:ascii="Times New Roman" w:hAnsi="Times New Roman"/>
                <w:color w:val="00B050"/>
              </w:rPr>
            </w:pPr>
          </w:p>
        </w:tc>
        <w:tc>
          <w:tcPr>
            <w:tcW w:w="1409" w:type="dxa"/>
          </w:tcPr>
          <w:p w14:paraId="57CA8D73" w14:textId="77777777" w:rsidR="000D13FB" w:rsidRPr="000D13FB" w:rsidRDefault="000D13FB" w:rsidP="0021421D">
            <w:pPr>
              <w:rPr>
                <w:rFonts w:ascii="Times New Roman" w:hAnsi="Times New Roman"/>
                <w:color w:val="00B050"/>
              </w:rPr>
            </w:pPr>
          </w:p>
        </w:tc>
        <w:tc>
          <w:tcPr>
            <w:tcW w:w="2774" w:type="dxa"/>
          </w:tcPr>
          <w:p w14:paraId="10A1695E" w14:textId="77777777" w:rsidR="000D13FB" w:rsidRPr="000D13FB" w:rsidRDefault="000D13FB" w:rsidP="0021421D">
            <w:pPr>
              <w:rPr>
                <w:rFonts w:ascii="Times New Roman" w:hAnsi="Times New Roman"/>
                <w:color w:val="00B050"/>
              </w:rPr>
            </w:pPr>
          </w:p>
        </w:tc>
        <w:tc>
          <w:tcPr>
            <w:tcW w:w="2377" w:type="dxa"/>
          </w:tcPr>
          <w:p w14:paraId="1B5406E7" w14:textId="77777777" w:rsidR="000D13FB" w:rsidRPr="000D13FB" w:rsidRDefault="000D13FB" w:rsidP="0021421D">
            <w:pPr>
              <w:rPr>
                <w:rFonts w:ascii="Times New Roman" w:hAnsi="Times New Roman"/>
                <w:color w:val="00B050"/>
              </w:rPr>
            </w:pPr>
          </w:p>
        </w:tc>
        <w:tc>
          <w:tcPr>
            <w:tcW w:w="1129" w:type="dxa"/>
          </w:tcPr>
          <w:p w14:paraId="019997E6" w14:textId="77777777" w:rsidR="000D13FB" w:rsidRPr="000D13FB" w:rsidRDefault="000D13FB" w:rsidP="0021421D">
            <w:pPr>
              <w:jc w:val="center"/>
              <w:rPr>
                <w:rFonts w:ascii="Times New Roman" w:hAnsi="Times New Roman"/>
                <w:color w:val="00B050"/>
              </w:rPr>
            </w:pPr>
          </w:p>
        </w:tc>
        <w:tc>
          <w:tcPr>
            <w:tcW w:w="2076" w:type="dxa"/>
          </w:tcPr>
          <w:p w14:paraId="7C650D12" w14:textId="77777777" w:rsidR="000D13FB" w:rsidRPr="000D13FB" w:rsidRDefault="000D13FB" w:rsidP="0021421D">
            <w:pPr>
              <w:rPr>
                <w:rFonts w:ascii="Times New Roman" w:hAnsi="Times New Roman"/>
                <w:color w:val="00B050"/>
              </w:rPr>
            </w:pPr>
          </w:p>
        </w:tc>
        <w:tc>
          <w:tcPr>
            <w:tcW w:w="1794" w:type="dxa"/>
          </w:tcPr>
          <w:p w14:paraId="4BB3666C" w14:textId="77777777" w:rsidR="000D13FB" w:rsidRPr="000D13FB" w:rsidRDefault="000D13FB" w:rsidP="0021421D">
            <w:pPr>
              <w:rPr>
                <w:rFonts w:ascii="Times New Roman" w:hAnsi="Times New Roman"/>
                <w:color w:val="00B050"/>
              </w:rPr>
            </w:pPr>
          </w:p>
        </w:tc>
      </w:tr>
      <w:tr w:rsidR="000D13FB" w:rsidRPr="000D13FB" w14:paraId="1EA63B14" w14:textId="77777777" w:rsidTr="0021421D">
        <w:tc>
          <w:tcPr>
            <w:tcW w:w="13992" w:type="dxa"/>
            <w:gridSpan w:val="8"/>
          </w:tcPr>
          <w:p w14:paraId="4134B8E7" w14:textId="77777777" w:rsidR="000D13FB" w:rsidRPr="000D13FB" w:rsidRDefault="000D13FB" w:rsidP="00A67CC2">
            <w:pPr>
              <w:pStyle w:val="Odsekzoznamu"/>
              <w:numPr>
                <w:ilvl w:val="0"/>
                <w:numId w:val="2"/>
              </w:numPr>
              <w:contextualSpacing/>
              <w:jc w:val="center"/>
              <w:rPr>
                <w:b/>
                <w:color w:val="00B050"/>
                <w:sz w:val="20"/>
                <w:szCs w:val="20"/>
              </w:rPr>
            </w:pPr>
            <w:r w:rsidRPr="000D13FB">
              <w:rPr>
                <w:b/>
                <w:color w:val="00B050"/>
                <w:sz w:val="20"/>
                <w:szCs w:val="20"/>
              </w:rPr>
              <w:t>Kožné choroby</w:t>
            </w:r>
          </w:p>
        </w:tc>
      </w:tr>
      <w:tr w:rsidR="000D13FB" w:rsidRPr="000D13FB" w14:paraId="171F3C60" w14:textId="77777777" w:rsidTr="0021421D">
        <w:tc>
          <w:tcPr>
            <w:tcW w:w="13992" w:type="dxa"/>
            <w:gridSpan w:val="8"/>
          </w:tcPr>
          <w:p w14:paraId="6A353AD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Kontraindikácia pre celú skupinu X.: impetiginácia.</w:t>
            </w:r>
          </w:p>
        </w:tc>
      </w:tr>
      <w:tr w:rsidR="000D13FB" w:rsidRPr="000D13FB" w14:paraId="1EC49768" w14:textId="77777777" w:rsidTr="0021421D">
        <w:tc>
          <w:tcPr>
            <w:tcW w:w="1428" w:type="dxa"/>
          </w:tcPr>
          <w:p w14:paraId="245BE26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740A483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X/1</w:t>
            </w:r>
          </w:p>
        </w:tc>
        <w:tc>
          <w:tcPr>
            <w:tcW w:w="1409" w:type="dxa"/>
          </w:tcPr>
          <w:p w14:paraId="4982216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L23.0 – L25.9</w:t>
            </w:r>
          </w:p>
        </w:tc>
        <w:tc>
          <w:tcPr>
            <w:tcW w:w="2774" w:type="dxa"/>
          </w:tcPr>
          <w:p w14:paraId="204947B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alebo recidivujúce ekzémy, lokalizované i generalizované formy.</w:t>
            </w:r>
          </w:p>
        </w:tc>
        <w:tc>
          <w:tcPr>
            <w:tcW w:w="2377" w:type="dxa"/>
          </w:tcPr>
          <w:p w14:paraId="3650E74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dermatovenerológ,</w:t>
            </w:r>
          </w:p>
          <w:p w14:paraId="58C5B10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3324A39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1FA4E07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Mikrobiálny ekzém.</w:t>
            </w:r>
          </w:p>
        </w:tc>
        <w:tc>
          <w:tcPr>
            <w:tcW w:w="1794" w:type="dxa"/>
          </w:tcPr>
          <w:p w14:paraId="13437AA4" w14:textId="77777777" w:rsidR="000D13FB" w:rsidRPr="000D13FB" w:rsidRDefault="000D13FB" w:rsidP="0021421D">
            <w:pPr>
              <w:jc w:val="center"/>
              <w:rPr>
                <w:rFonts w:ascii="Times New Roman" w:hAnsi="Times New Roman"/>
                <w:color w:val="00B050"/>
              </w:rPr>
            </w:pPr>
          </w:p>
        </w:tc>
      </w:tr>
      <w:tr w:rsidR="000D13FB" w:rsidRPr="000D13FB" w14:paraId="5CBE8531" w14:textId="77777777" w:rsidTr="0021421D">
        <w:tc>
          <w:tcPr>
            <w:tcW w:w="1428" w:type="dxa"/>
          </w:tcPr>
          <w:p w14:paraId="76F1429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094F54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X/2</w:t>
            </w:r>
          </w:p>
        </w:tc>
        <w:tc>
          <w:tcPr>
            <w:tcW w:w="1409" w:type="dxa"/>
          </w:tcPr>
          <w:p w14:paraId="0D92447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L20.0 – L20.9</w:t>
            </w:r>
          </w:p>
        </w:tc>
        <w:tc>
          <w:tcPr>
            <w:tcW w:w="2774" w:type="dxa"/>
          </w:tcPr>
          <w:p w14:paraId="3F5A42E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Atopická dermatitída s chronickými prejavmi.</w:t>
            </w:r>
          </w:p>
        </w:tc>
        <w:tc>
          <w:tcPr>
            <w:tcW w:w="2377" w:type="dxa"/>
          </w:tcPr>
          <w:p w14:paraId="04C498E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dermatovenerológ,</w:t>
            </w:r>
          </w:p>
          <w:p w14:paraId="052B276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w:t>
            </w:r>
          </w:p>
          <w:p w14:paraId="6394089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11B599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51488E35" w14:textId="77777777" w:rsidR="000D13FB" w:rsidRPr="000D13FB" w:rsidRDefault="000D13FB" w:rsidP="0021421D">
            <w:pPr>
              <w:rPr>
                <w:rFonts w:ascii="Times New Roman" w:hAnsi="Times New Roman"/>
                <w:color w:val="00B050"/>
              </w:rPr>
            </w:pPr>
          </w:p>
        </w:tc>
        <w:tc>
          <w:tcPr>
            <w:tcW w:w="1794" w:type="dxa"/>
          </w:tcPr>
          <w:p w14:paraId="6784625D" w14:textId="77777777" w:rsidR="000D13FB" w:rsidRPr="000D13FB" w:rsidRDefault="000D13FB" w:rsidP="0021421D">
            <w:pPr>
              <w:jc w:val="center"/>
              <w:rPr>
                <w:rFonts w:ascii="Times New Roman" w:hAnsi="Times New Roman"/>
                <w:color w:val="00B050"/>
              </w:rPr>
            </w:pPr>
          </w:p>
        </w:tc>
      </w:tr>
      <w:tr w:rsidR="000D13FB" w:rsidRPr="000D13FB" w14:paraId="78C2D9A1" w14:textId="77777777" w:rsidTr="0021421D">
        <w:tc>
          <w:tcPr>
            <w:tcW w:w="1428" w:type="dxa"/>
          </w:tcPr>
          <w:p w14:paraId="140888D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677348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X/3</w:t>
            </w:r>
          </w:p>
        </w:tc>
        <w:tc>
          <w:tcPr>
            <w:tcW w:w="1409" w:type="dxa"/>
          </w:tcPr>
          <w:p w14:paraId="4626889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L40.0 – L40.9</w:t>
            </w:r>
          </w:p>
          <w:p w14:paraId="4F51E9A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L41.0 - L41.9</w:t>
            </w:r>
          </w:p>
        </w:tc>
        <w:tc>
          <w:tcPr>
            <w:tcW w:w="2774" w:type="dxa"/>
          </w:tcPr>
          <w:p w14:paraId="147CC63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Psoriáza, parapsoriáza – veľkoložisková forma.</w:t>
            </w:r>
          </w:p>
        </w:tc>
        <w:tc>
          <w:tcPr>
            <w:tcW w:w="2377" w:type="dxa"/>
          </w:tcPr>
          <w:p w14:paraId="11CD081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dermatovenerológ,</w:t>
            </w:r>
          </w:p>
          <w:p w14:paraId="01BB571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B08917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28</w:t>
            </w:r>
          </w:p>
        </w:tc>
        <w:tc>
          <w:tcPr>
            <w:tcW w:w="2076" w:type="dxa"/>
          </w:tcPr>
          <w:p w14:paraId="62C1CEC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Psoriasis pustulosa generalisata.</w:t>
            </w:r>
          </w:p>
          <w:p w14:paraId="4026E13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Zumbusch.</w:t>
            </w:r>
          </w:p>
        </w:tc>
        <w:tc>
          <w:tcPr>
            <w:tcW w:w="1794" w:type="dxa"/>
          </w:tcPr>
          <w:p w14:paraId="2E9A83E6" w14:textId="77777777" w:rsidR="000D13FB" w:rsidRPr="000D13FB" w:rsidRDefault="000D13FB" w:rsidP="0021421D">
            <w:pPr>
              <w:jc w:val="center"/>
              <w:rPr>
                <w:rFonts w:ascii="Times New Roman" w:hAnsi="Times New Roman"/>
                <w:color w:val="00B050"/>
              </w:rPr>
            </w:pPr>
          </w:p>
        </w:tc>
      </w:tr>
      <w:tr w:rsidR="000D13FB" w:rsidRPr="000D13FB" w14:paraId="3DF491EC" w14:textId="77777777" w:rsidTr="0021421D">
        <w:tc>
          <w:tcPr>
            <w:tcW w:w="1428" w:type="dxa"/>
          </w:tcPr>
          <w:p w14:paraId="6623F5D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0C9B18C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X/4</w:t>
            </w:r>
          </w:p>
        </w:tc>
        <w:tc>
          <w:tcPr>
            <w:tcW w:w="1409" w:type="dxa"/>
          </w:tcPr>
          <w:p w14:paraId="3512D58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L40.0 – L40.9</w:t>
            </w:r>
          </w:p>
        </w:tc>
        <w:tc>
          <w:tcPr>
            <w:tcW w:w="2774" w:type="dxa"/>
          </w:tcPr>
          <w:p w14:paraId="2E955A5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Generalizovaná alebo artropatická psoriáza.</w:t>
            </w:r>
          </w:p>
        </w:tc>
        <w:tc>
          <w:tcPr>
            <w:tcW w:w="2377" w:type="dxa"/>
          </w:tcPr>
          <w:p w14:paraId="32B81A2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dermatovenerológ,</w:t>
            </w:r>
          </w:p>
          <w:p w14:paraId="5BCFC30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4C7A99B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16690DE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28</w:t>
            </w:r>
          </w:p>
        </w:tc>
        <w:tc>
          <w:tcPr>
            <w:tcW w:w="2076" w:type="dxa"/>
          </w:tcPr>
          <w:p w14:paraId="57481942" w14:textId="77777777" w:rsidR="000D13FB" w:rsidRPr="000D13FB" w:rsidRDefault="000D13FB" w:rsidP="0021421D">
            <w:pPr>
              <w:rPr>
                <w:rFonts w:ascii="Times New Roman" w:hAnsi="Times New Roman"/>
                <w:color w:val="00B050"/>
              </w:rPr>
            </w:pPr>
          </w:p>
        </w:tc>
        <w:tc>
          <w:tcPr>
            <w:tcW w:w="1794" w:type="dxa"/>
          </w:tcPr>
          <w:p w14:paraId="03FDE2DB" w14:textId="77777777" w:rsidR="000D13FB" w:rsidRPr="000D13FB" w:rsidRDefault="000D13FB" w:rsidP="0021421D">
            <w:pPr>
              <w:jc w:val="center"/>
              <w:rPr>
                <w:rFonts w:ascii="Times New Roman" w:hAnsi="Times New Roman"/>
                <w:color w:val="00B050"/>
              </w:rPr>
            </w:pPr>
          </w:p>
        </w:tc>
      </w:tr>
      <w:tr w:rsidR="000D13FB" w:rsidRPr="000D13FB" w14:paraId="092C3875" w14:textId="77777777" w:rsidTr="0021421D">
        <w:trPr>
          <w:trHeight w:val="103"/>
        </w:trPr>
        <w:tc>
          <w:tcPr>
            <w:tcW w:w="1428" w:type="dxa"/>
          </w:tcPr>
          <w:p w14:paraId="6A8EE49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06E3AD1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X/5</w:t>
            </w:r>
          </w:p>
        </w:tc>
        <w:tc>
          <w:tcPr>
            <w:tcW w:w="1409" w:type="dxa"/>
          </w:tcPr>
          <w:p w14:paraId="67738B4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56B38A7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dermatózy vrátane ichtyózy s predpokladom priaznivého ovplyvnenia kúpeľnou liečbou.</w:t>
            </w:r>
          </w:p>
        </w:tc>
        <w:tc>
          <w:tcPr>
            <w:tcW w:w="2377" w:type="dxa"/>
          </w:tcPr>
          <w:p w14:paraId="40D40FB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dermatovenerológ,</w:t>
            </w:r>
          </w:p>
          <w:p w14:paraId="226B851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11DDCA9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04B24A7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Malígne progredujúce formy.</w:t>
            </w:r>
          </w:p>
        </w:tc>
        <w:tc>
          <w:tcPr>
            <w:tcW w:w="1794" w:type="dxa"/>
          </w:tcPr>
          <w:p w14:paraId="46DF8CE0" w14:textId="77777777" w:rsidR="000D13FB" w:rsidRPr="000D13FB" w:rsidRDefault="000D13FB" w:rsidP="0021421D">
            <w:pPr>
              <w:jc w:val="center"/>
              <w:rPr>
                <w:rFonts w:ascii="Times New Roman" w:hAnsi="Times New Roman"/>
                <w:color w:val="00B050"/>
              </w:rPr>
            </w:pPr>
          </w:p>
        </w:tc>
      </w:tr>
      <w:tr w:rsidR="000D13FB" w:rsidRPr="000D13FB" w14:paraId="645507F5" w14:textId="77777777" w:rsidTr="0021421D">
        <w:tc>
          <w:tcPr>
            <w:tcW w:w="1428" w:type="dxa"/>
          </w:tcPr>
          <w:p w14:paraId="007E942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1305959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X/6</w:t>
            </w:r>
          </w:p>
        </w:tc>
        <w:tc>
          <w:tcPr>
            <w:tcW w:w="1409" w:type="dxa"/>
          </w:tcPr>
          <w:p w14:paraId="5848DFB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T20.0 – T25.7,</w:t>
            </w:r>
          </w:p>
          <w:p w14:paraId="7EBBE36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T29.0 – T32.99</w:t>
            </w:r>
          </w:p>
        </w:tc>
        <w:tc>
          <w:tcPr>
            <w:tcW w:w="2774" w:type="dxa"/>
          </w:tcPr>
          <w:p w14:paraId="0910067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popáleninách, poleptaniach a po rekonštrukčných výkonoch, kde hrozí značné zvrašťovanie jaziev do 12 mesiacov po zahojení.</w:t>
            </w:r>
          </w:p>
        </w:tc>
        <w:tc>
          <w:tcPr>
            <w:tcW w:w="2377" w:type="dxa"/>
          </w:tcPr>
          <w:p w14:paraId="46D4DC7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plastický chirurg,</w:t>
            </w:r>
          </w:p>
          <w:p w14:paraId="6F1ACE3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72671AE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dermatovenerológ,</w:t>
            </w:r>
          </w:p>
          <w:p w14:paraId="787F1B6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3F4B2D6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28</w:t>
            </w:r>
          </w:p>
        </w:tc>
        <w:tc>
          <w:tcPr>
            <w:tcW w:w="2076" w:type="dxa"/>
          </w:tcPr>
          <w:p w14:paraId="42190941" w14:textId="77777777" w:rsidR="000D13FB" w:rsidRPr="000D13FB" w:rsidRDefault="000D13FB" w:rsidP="0021421D">
            <w:pPr>
              <w:rPr>
                <w:rFonts w:ascii="Times New Roman" w:hAnsi="Times New Roman"/>
                <w:color w:val="00B050"/>
              </w:rPr>
            </w:pPr>
          </w:p>
        </w:tc>
        <w:tc>
          <w:tcPr>
            <w:tcW w:w="1794" w:type="dxa"/>
          </w:tcPr>
          <w:p w14:paraId="5584D7BB" w14:textId="77777777" w:rsidR="000D13FB" w:rsidRPr="000D13FB" w:rsidRDefault="000D13FB" w:rsidP="0021421D">
            <w:pPr>
              <w:jc w:val="center"/>
              <w:rPr>
                <w:rFonts w:ascii="Times New Roman" w:hAnsi="Times New Roman"/>
                <w:color w:val="00B050"/>
              </w:rPr>
            </w:pPr>
          </w:p>
        </w:tc>
      </w:tr>
      <w:tr w:rsidR="000D13FB" w:rsidRPr="000D13FB" w14:paraId="3F41C266" w14:textId="77777777" w:rsidTr="0021421D">
        <w:tc>
          <w:tcPr>
            <w:tcW w:w="1428" w:type="dxa"/>
          </w:tcPr>
          <w:p w14:paraId="2D1F38D7" w14:textId="77777777" w:rsidR="000D13FB" w:rsidRPr="000D13FB" w:rsidRDefault="000D13FB" w:rsidP="0021421D">
            <w:pPr>
              <w:jc w:val="center"/>
              <w:rPr>
                <w:rFonts w:ascii="Times New Roman" w:hAnsi="Times New Roman"/>
                <w:color w:val="00B050"/>
              </w:rPr>
            </w:pPr>
          </w:p>
        </w:tc>
        <w:tc>
          <w:tcPr>
            <w:tcW w:w="1005" w:type="dxa"/>
          </w:tcPr>
          <w:p w14:paraId="21D46D18" w14:textId="77777777" w:rsidR="000D13FB" w:rsidRPr="000D13FB" w:rsidRDefault="000D13FB" w:rsidP="0021421D">
            <w:pPr>
              <w:jc w:val="center"/>
              <w:rPr>
                <w:rFonts w:ascii="Times New Roman" w:hAnsi="Times New Roman"/>
                <w:color w:val="00B050"/>
              </w:rPr>
            </w:pPr>
          </w:p>
        </w:tc>
        <w:tc>
          <w:tcPr>
            <w:tcW w:w="1409" w:type="dxa"/>
          </w:tcPr>
          <w:p w14:paraId="6D69F527" w14:textId="77777777" w:rsidR="000D13FB" w:rsidRPr="000D13FB" w:rsidRDefault="000D13FB" w:rsidP="0021421D">
            <w:pPr>
              <w:rPr>
                <w:rFonts w:ascii="Times New Roman" w:hAnsi="Times New Roman"/>
                <w:color w:val="00B050"/>
              </w:rPr>
            </w:pPr>
          </w:p>
        </w:tc>
        <w:tc>
          <w:tcPr>
            <w:tcW w:w="2774" w:type="dxa"/>
          </w:tcPr>
          <w:p w14:paraId="14EEC54B" w14:textId="77777777" w:rsidR="000D13FB" w:rsidRPr="000D13FB" w:rsidRDefault="000D13FB" w:rsidP="0021421D">
            <w:pPr>
              <w:rPr>
                <w:rFonts w:ascii="Times New Roman" w:hAnsi="Times New Roman"/>
                <w:color w:val="00B050"/>
              </w:rPr>
            </w:pPr>
          </w:p>
        </w:tc>
        <w:tc>
          <w:tcPr>
            <w:tcW w:w="2377" w:type="dxa"/>
          </w:tcPr>
          <w:p w14:paraId="271385EB" w14:textId="77777777" w:rsidR="000D13FB" w:rsidRPr="000D13FB" w:rsidRDefault="000D13FB" w:rsidP="0021421D">
            <w:pPr>
              <w:rPr>
                <w:rFonts w:ascii="Times New Roman" w:hAnsi="Times New Roman"/>
                <w:color w:val="00B050"/>
              </w:rPr>
            </w:pPr>
          </w:p>
        </w:tc>
        <w:tc>
          <w:tcPr>
            <w:tcW w:w="1129" w:type="dxa"/>
          </w:tcPr>
          <w:p w14:paraId="330560A3" w14:textId="77777777" w:rsidR="000D13FB" w:rsidRPr="000D13FB" w:rsidRDefault="000D13FB" w:rsidP="0021421D">
            <w:pPr>
              <w:jc w:val="center"/>
              <w:rPr>
                <w:rFonts w:ascii="Times New Roman" w:hAnsi="Times New Roman"/>
                <w:color w:val="00B050"/>
              </w:rPr>
            </w:pPr>
          </w:p>
        </w:tc>
        <w:tc>
          <w:tcPr>
            <w:tcW w:w="2076" w:type="dxa"/>
          </w:tcPr>
          <w:p w14:paraId="70592601" w14:textId="77777777" w:rsidR="000D13FB" w:rsidRPr="000D13FB" w:rsidRDefault="000D13FB" w:rsidP="0021421D">
            <w:pPr>
              <w:rPr>
                <w:rFonts w:ascii="Times New Roman" w:hAnsi="Times New Roman"/>
                <w:color w:val="00B050"/>
              </w:rPr>
            </w:pPr>
          </w:p>
        </w:tc>
        <w:tc>
          <w:tcPr>
            <w:tcW w:w="1794" w:type="dxa"/>
          </w:tcPr>
          <w:p w14:paraId="2713D792" w14:textId="77777777" w:rsidR="000D13FB" w:rsidRPr="000D13FB" w:rsidRDefault="000D13FB" w:rsidP="0021421D">
            <w:pPr>
              <w:jc w:val="center"/>
              <w:rPr>
                <w:rFonts w:ascii="Times New Roman" w:hAnsi="Times New Roman"/>
                <w:color w:val="00B050"/>
              </w:rPr>
            </w:pPr>
          </w:p>
        </w:tc>
      </w:tr>
      <w:tr w:rsidR="000D13FB" w:rsidRPr="000D13FB" w14:paraId="13C80BF7" w14:textId="77777777" w:rsidTr="0021421D">
        <w:tc>
          <w:tcPr>
            <w:tcW w:w="13992" w:type="dxa"/>
            <w:gridSpan w:val="8"/>
          </w:tcPr>
          <w:p w14:paraId="58CB8C09" w14:textId="77777777" w:rsidR="000D13FB" w:rsidRPr="000D13FB" w:rsidRDefault="000D13FB" w:rsidP="00A67CC2">
            <w:pPr>
              <w:pStyle w:val="Odsekzoznamu"/>
              <w:numPr>
                <w:ilvl w:val="0"/>
                <w:numId w:val="2"/>
              </w:numPr>
              <w:contextualSpacing/>
              <w:jc w:val="center"/>
              <w:rPr>
                <w:color w:val="00B050"/>
                <w:sz w:val="20"/>
                <w:szCs w:val="20"/>
              </w:rPr>
            </w:pPr>
            <w:r w:rsidRPr="000D13FB">
              <w:rPr>
                <w:b/>
                <w:color w:val="00B050"/>
                <w:sz w:val="20"/>
                <w:szCs w:val="20"/>
              </w:rPr>
              <w:t>Ženské choroby</w:t>
            </w:r>
          </w:p>
        </w:tc>
      </w:tr>
      <w:tr w:rsidR="000D13FB" w:rsidRPr="000D13FB" w14:paraId="4CAE4CBF" w14:textId="77777777" w:rsidTr="0021421D">
        <w:tc>
          <w:tcPr>
            <w:tcW w:w="1428" w:type="dxa"/>
          </w:tcPr>
          <w:p w14:paraId="7C7FBC4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4B66B67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XI/1</w:t>
            </w:r>
          </w:p>
        </w:tc>
        <w:tc>
          <w:tcPr>
            <w:tcW w:w="1409" w:type="dxa"/>
          </w:tcPr>
          <w:p w14:paraId="3E723EB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N80.0 – N80.9,</w:t>
            </w:r>
          </w:p>
          <w:p w14:paraId="3FDC72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N83.0 – N85.9,</w:t>
            </w:r>
          </w:p>
          <w:p w14:paraId="0731F1C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N91.0 – N93.9,</w:t>
            </w:r>
          </w:p>
          <w:p w14:paraId="22140BB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N97.0 – N97.9,</w:t>
            </w:r>
          </w:p>
          <w:p w14:paraId="7611874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Q51.0 – Q51.9,</w:t>
            </w:r>
          </w:p>
          <w:p w14:paraId="1980746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Q52.0 – Q52.9</w:t>
            </w:r>
          </w:p>
        </w:tc>
        <w:tc>
          <w:tcPr>
            <w:tcW w:w="2774" w:type="dxa"/>
          </w:tcPr>
          <w:p w14:paraId="6FFF89A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 xml:space="preserve">Primárna a sekundárna sterilita a infertilita, poruchy ovariálnej </w:t>
            </w:r>
            <w:r w:rsidRPr="000D13FB">
              <w:rPr>
                <w:rFonts w:ascii="Times New Roman" w:hAnsi="Times New Roman"/>
                <w:color w:val="00B050"/>
              </w:rPr>
              <w:lastRenderedPageBreak/>
              <w:t>funkcie a vývoja maternice, sústavne liečené, u žien do 38 rokov veku.</w:t>
            </w:r>
          </w:p>
        </w:tc>
        <w:tc>
          <w:tcPr>
            <w:tcW w:w="2377" w:type="dxa"/>
          </w:tcPr>
          <w:p w14:paraId="3951E3B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gynekológ a pôrodník,</w:t>
            </w:r>
          </w:p>
          <w:p w14:paraId="159A38C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881EF5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28</w:t>
            </w:r>
          </w:p>
        </w:tc>
        <w:tc>
          <w:tcPr>
            <w:tcW w:w="2076" w:type="dxa"/>
          </w:tcPr>
          <w:p w14:paraId="0BC76813" w14:textId="77777777" w:rsidR="000D13FB" w:rsidRPr="000D13FB" w:rsidRDefault="000D13FB" w:rsidP="0021421D">
            <w:pPr>
              <w:rPr>
                <w:rFonts w:ascii="Times New Roman" w:hAnsi="Times New Roman"/>
                <w:color w:val="00B050"/>
              </w:rPr>
            </w:pPr>
          </w:p>
        </w:tc>
        <w:tc>
          <w:tcPr>
            <w:tcW w:w="1794" w:type="dxa"/>
          </w:tcPr>
          <w:p w14:paraId="7BF04C5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Kúpeľnú starostlivosť </w:t>
            </w:r>
            <w:r w:rsidRPr="000D13FB">
              <w:rPr>
                <w:rFonts w:ascii="Times New Roman" w:hAnsi="Times New Roman"/>
                <w:color w:val="00B050"/>
              </w:rPr>
              <w:lastRenderedPageBreak/>
              <w:t>možno pri tejto indikácii uhrádzať z prostriedkov verejného zdravotného poistenia najviac raz za dva roky.</w:t>
            </w:r>
          </w:p>
        </w:tc>
      </w:tr>
      <w:tr w:rsidR="000D13FB" w:rsidRPr="000D13FB" w14:paraId="5EE637E5" w14:textId="77777777" w:rsidTr="0021421D">
        <w:tc>
          <w:tcPr>
            <w:tcW w:w="1428" w:type="dxa"/>
          </w:tcPr>
          <w:p w14:paraId="55C327C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B</w:t>
            </w:r>
          </w:p>
        </w:tc>
        <w:tc>
          <w:tcPr>
            <w:tcW w:w="1005" w:type="dxa"/>
          </w:tcPr>
          <w:p w14:paraId="3ADB03A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XI/2</w:t>
            </w:r>
          </w:p>
        </w:tc>
        <w:tc>
          <w:tcPr>
            <w:tcW w:w="1409" w:type="dxa"/>
          </w:tcPr>
          <w:p w14:paraId="7F289E4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N70.0 – N73.9</w:t>
            </w:r>
          </w:p>
        </w:tc>
        <w:tc>
          <w:tcPr>
            <w:tcW w:w="2774" w:type="dxa"/>
          </w:tcPr>
          <w:p w14:paraId="544DA80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zápaly vnútorných rodidiel, sústavne liečené najskôr 2 mesiace po odoznení exacerbácie.</w:t>
            </w:r>
          </w:p>
        </w:tc>
        <w:tc>
          <w:tcPr>
            <w:tcW w:w="2377" w:type="dxa"/>
          </w:tcPr>
          <w:p w14:paraId="42339C8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gynekológ a pôrodník,</w:t>
            </w:r>
          </w:p>
          <w:p w14:paraId="510A047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85B613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34AD5618" w14:textId="77777777" w:rsidR="000D13FB" w:rsidRPr="000D13FB" w:rsidRDefault="000D13FB" w:rsidP="0021421D">
            <w:pPr>
              <w:rPr>
                <w:rFonts w:ascii="Times New Roman" w:hAnsi="Times New Roman"/>
                <w:color w:val="00B050"/>
              </w:rPr>
            </w:pPr>
          </w:p>
        </w:tc>
        <w:tc>
          <w:tcPr>
            <w:tcW w:w="1794" w:type="dxa"/>
          </w:tcPr>
          <w:p w14:paraId="78CCABC2" w14:textId="77777777" w:rsidR="000D13FB" w:rsidRPr="000D13FB" w:rsidRDefault="000D13FB" w:rsidP="0021421D">
            <w:pPr>
              <w:jc w:val="center"/>
              <w:rPr>
                <w:rFonts w:ascii="Times New Roman" w:hAnsi="Times New Roman"/>
                <w:color w:val="00B050"/>
              </w:rPr>
            </w:pPr>
          </w:p>
        </w:tc>
      </w:tr>
      <w:tr w:rsidR="000D13FB" w:rsidRPr="000D13FB" w14:paraId="7B8865CF" w14:textId="77777777" w:rsidTr="0021421D">
        <w:tc>
          <w:tcPr>
            <w:tcW w:w="1428" w:type="dxa"/>
          </w:tcPr>
          <w:p w14:paraId="40FB474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02EB192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XI/3</w:t>
            </w:r>
          </w:p>
        </w:tc>
        <w:tc>
          <w:tcPr>
            <w:tcW w:w="1409" w:type="dxa"/>
          </w:tcPr>
          <w:p w14:paraId="1030F89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41BE53C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operáciách vnútorných rodidiel do 6 mesiacov po operácii, vynímajúc operácie diagnostické a laparoskopické bez komplikácií.</w:t>
            </w:r>
          </w:p>
        </w:tc>
        <w:tc>
          <w:tcPr>
            <w:tcW w:w="2377" w:type="dxa"/>
          </w:tcPr>
          <w:p w14:paraId="3DA1321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gynekológ a pôrodník,</w:t>
            </w:r>
          </w:p>
          <w:p w14:paraId="6C0A8D2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6BD6800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1EFADC2C" w14:textId="77777777" w:rsidR="000D13FB" w:rsidRPr="000D13FB" w:rsidRDefault="000D13FB" w:rsidP="0021421D">
            <w:pPr>
              <w:rPr>
                <w:rFonts w:ascii="Times New Roman" w:hAnsi="Times New Roman"/>
                <w:color w:val="00B050"/>
              </w:rPr>
            </w:pPr>
          </w:p>
        </w:tc>
        <w:tc>
          <w:tcPr>
            <w:tcW w:w="1794" w:type="dxa"/>
          </w:tcPr>
          <w:p w14:paraId="18DD440D" w14:textId="77777777" w:rsidR="000D13FB" w:rsidRPr="000D13FB" w:rsidRDefault="000D13FB" w:rsidP="0021421D">
            <w:pPr>
              <w:jc w:val="center"/>
              <w:rPr>
                <w:rFonts w:ascii="Times New Roman" w:hAnsi="Times New Roman"/>
                <w:color w:val="00B050"/>
              </w:rPr>
            </w:pPr>
          </w:p>
        </w:tc>
      </w:tr>
      <w:tr w:rsidR="000D13FB" w:rsidRPr="000D13FB" w14:paraId="4CF85B88" w14:textId="77777777" w:rsidTr="0021421D">
        <w:tc>
          <w:tcPr>
            <w:tcW w:w="1428" w:type="dxa"/>
          </w:tcPr>
          <w:p w14:paraId="3AB6B42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0E2A230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XI/4</w:t>
            </w:r>
          </w:p>
        </w:tc>
        <w:tc>
          <w:tcPr>
            <w:tcW w:w="1409" w:type="dxa"/>
          </w:tcPr>
          <w:p w14:paraId="018F45E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7079476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operáciách vnútorných rodidiel od 6 do 12 mesiacov po operácii, v prípade neindikovania XI/3.</w:t>
            </w:r>
          </w:p>
        </w:tc>
        <w:tc>
          <w:tcPr>
            <w:tcW w:w="2377" w:type="dxa"/>
          </w:tcPr>
          <w:p w14:paraId="77B5BCE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gynekológ a pôrodník,</w:t>
            </w:r>
          </w:p>
          <w:p w14:paraId="121D821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1113F2B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4553FC59" w14:textId="77777777" w:rsidR="000D13FB" w:rsidRPr="000D13FB" w:rsidRDefault="000D13FB" w:rsidP="0021421D">
            <w:pPr>
              <w:rPr>
                <w:rFonts w:ascii="Times New Roman" w:hAnsi="Times New Roman"/>
                <w:color w:val="00B050"/>
              </w:rPr>
            </w:pPr>
          </w:p>
        </w:tc>
        <w:tc>
          <w:tcPr>
            <w:tcW w:w="1794" w:type="dxa"/>
          </w:tcPr>
          <w:p w14:paraId="4204CB4F" w14:textId="77777777" w:rsidR="000D13FB" w:rsidRPr="000D13FB" w:rsidRDefault="000D13FB" w:rsidP="0021421D">
            <w:pPr>
              <w:jc w:val="center"/>
              <w:rPr>
                <w:rFonts w:ascii="Times New Roman" w:hAnsi="Times New Roman"/>
                <w:color w:val="00B050"/>
              </w:rPr>
            </w:pPr>
          </w:p>
        </w:tc>
      </w:tr>
      <w:tr w:rsidR="000D13FB" w:rsidRPr="000D13FB" w14:paraId="53F04D63" w14:textId="77777777" w:rsidTr="0021421D">
        <w:tc>
          <w:tcPr>
            <w:tcW w:w="1428" w:type="dxa"/>
          </w:tcPr>
          <w:p w14:paraId="6EDC555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15C2916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XI/5</w:t>
            </w:r>
          </w:p>
        </w:tc>
        <w:tc>
          <w:tcPr>
            <w:tcW w:w="1409" w:type="dxa"/>
          </w:tcPr>
          <w:p w14:paraId="6451934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O08.0 – O08.9</w:t>
            </w:r>
          </w:p>
        </w:tc>
        <w:tc>
          <w:tcPr>
            <w:tcW w:w="2774" w:type="dxa"/>
          </w:tcPr>
          <w:p w14:paraId="288D049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Komplikácie po potrate a mimomaternicovej ťarchavosti, sústavne liečené do 12 mesiacov.</w:t>
            </w:r>
          </w:p>
        </w:tc>
        <w:tc>
          <w:tcPr>
            <w:tcW w:w="2377" w:type="dxa"/>
          </w:tcPr>
          <w:p w14:paraId="44F59B8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gynekológ a pôrodník,</w:t>
            </w:r>
          </w:p>
          <w:p w14:paraId="1D5C43E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77A53DF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19483402" w14:textId="77777777" w:rsidR="000D13FB" w:rsidRPr="000D13FB" w:rsidRDefault="000D13FB" w:rsidP="0021421D">
            <w:pPr>
              <w:rPr>
                <w:rFonts w:ascii="Times New Roman" w:hAnsi="Times New Roman"/>
                <w:color w:val="00B050"/>
              </w:rPr>
            </w:pPr>
          </w:p>
        </w:tc>
        <w:tc>
          <w:tcPr>
            <w:tcW w:w="1794" w:type="dxa"/>
          </w:tcPr>
          <w:p w14:paraId="01FFF896" w14:textId="77777777" w:rsidR="000D13FB" w:rsidRPr="000D13FB" w:rsidRDefault="000D13FB" w:rsidP="0021421D">
            <w:pPr>
              <w:jc w:val="center"/>
              <w:rPr>
                <w:rFonts w:ascii="Times New Roman" w:hAnsi="Times New Roman"/>
                <w:color w:val="00B050"/>
              </w:rPr>
            </w:pPr>
          </w:p>
        </w:tc>
      </w:tr>
      <w:tr w:rsidR="000D13FB" w:rsidRPr="000D13FB" w14:paraId="52669EC5" w14:textId="77777777" w:rsidTr="0021421D">
        <w:tc>
          <w:tcPr>
            <w:tcW w:w="13992" w:type="dxa"/>
            <w:gridSpan w:val="8"/>
          </w:tcPr>
          <w:p w14:paraId="44D59FF7" w14:textId="77777777" w:rsidR="000D13FB" w:rsidRPr="000D13FB" w:rsidRDefault="000D13FB" w:rsidP="00A67CC2">
            <w:pPr>
              <w:pStyle w:val="Odsekzoznamu"/>
              <w:numPr>
                <w:ilvl w:val="0"/>
                <w:numId w:val="2"/>
              </w:numPr>
              <w:contextualSpacing/>
              <w:jc w:val="center"/>
              <w:rPr>
                <w:b/>
                <w:color w:val="00B050"/>
                <w:sz w:val="20"/>
                <w:szCs w:val="20"/>
              </w:rPr>
            </w:pPr>
            <w:r w:rsidRPr="000D13FB">
              <w:rPr>
                <w:b/>
                <w:color w:val="00B050"/>
                <w:sz w:val="20"/>
                <w:szCs w:val="20"/>
              </w:rPr>
              <w:t>Choroby z povolania</w:t>
            </w:r>
          </w:p>
        </w:tc>
      </w:tr>
      <w:tr w:rsidR="000D13FB" w:rsidRPr="000D13FB" w14:paraId="1D487C22" w14:textId="77777777" w:rsidTr="0021421D">
        <w:tc>
          <w:tcPr>
            <w:tcW w:w="13992" w:type="dxa"/>
            <w:gridSpan w:val="8"/>
          </w:tcPr>
          <w:p w14:paraId="45E5D5D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Indikáciu vždy overuje klinika pracovného lekárstva.</w:t>
            </w:r>
          </w:p>
        </w:tc>
      </w:tr>
      <w:tr w:rsidR="000D13FB" w:rsidRPr="000D13FB" w14:paraId="7F46C32B" w14:textId="77777777" w:rsidTr="0021421D">
        <w:tc>
          <w:tcPr>
            <w:tcW w:w="1428" w:type="dxa"/>
          </w:tcPr>
          <w:p w14:paraId="00CEE99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1CE3F30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XII/1</w:t>
            </w:r>
          </w:p>
        </w:tc>
        <w:tc>
          <w:tcPr>
            <w:tcW w:w="1409" w:type="dxa"/>
          </w:tcPr>
          <w:p w14:paraId="6FEF8E6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Z29.0 – Z29.9,</w:t>
            </w:r>
          </w:p>
          <w:p w14:paraId="54375E4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V88.0 – V88.9</w:t>
            </w:r>
          </w:p>
        </w:tc>
        <w:tc>
          <w:tcPr>
            <w:tcW w:w="2774" w:type="dxa"/>
          </w:tcPr>
          <w:p w14:paraId="6B296D7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Liečba pracovníkov vystavených riziku ionizujúceho žiarenia po 10 rokoch expozície v II. alebo III. kategórii rizika žiarenia podľa predpisu pre pracoviská s rádioaktívnymi látkami a doliečovanie poškodení ionizujúcim žiarením </w:t>
            </w:r>
            <w:r w:rsidRPr="000D13FB">
              <w:rPr>
                <w:rFonts w:ascii="Times New Roman" w:hAnsi="Times New Roman"/>
                <w:color w:val="00B050"/>
              </w:rPr>
              <w:lastRenderedPageBreak/>
              <w:t>v dôsledku prekročenia prípustných limitov.</w:t>
            </w:r>
          </w:p>
        </w:tc>
        <w:tc>
          <w:tcPr>
            <w:tcW w:w="2377" w:type="dxa"/>
          </w:tcPr>
          <w:p w14:paraId="2F5A331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klinika pracovného lekárstva, dermatovenerológ,</w:t>
            </w:r>
          </w:p>
          <w:p w14:paraId="3267F68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969000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28</w:t>
            </w:r>
          </w:p>
        </w:tc>
        <w:tc>
          <w:tcPr>
            <w:tcW w:w="2076" w:type="dxa"/>
          </w:tcPr>
          <w:p w14:paraId="2C328008" w14:textId="77777777" w:rsidR="000D13FB" w:rsidRPr="000D13FB" w:rsidRDefault="000D13FB" w:rsidP="0021421D">
            <w:pPr>
              <w:rPr>
                <w:rFonts w:ascii="Times New Roman" w:hAnsi="Times New Roman"/>
                <w:color w:val="00B050"/>
              </w:rPr>
            </w:pPr>
          </w:p>
        </w:tc>
        <w:tc>
          <w:tcPr>
            <w:tcW w:w="1794" w:type="dxa"/>
          </w:tcPr>
          <w:p w14:paraId="28667FEF" w14:textId="77777777" w:rsidR="000D13FB" w:rsidRPr="000D13FB" w:rsidRDefault="000D13FB" w:rsidP="0021421D">
            <w:pPr>
              <w:jc w:val="center"/>
              <w:rPr>
                <w:rFonts w:ascii="Times New Roman" w:hAnsi="Times New Roman"/>
                <w:color w:val="00B050"/>
              </w:rPr>
            </w:pPr>
          </w:p>
        </w:tc>
      </w:tr>
      <w:tr w:rsidR="000D13FB" w:rsidRPr="000D13FB" w14:paraId="7408054B" w14:textId="77777777" w:rsidTr="0021421D">
        <w:tc>
          <w:tcPr>
            <w:tcW w:w="1428" w:type="dxa"/>
          </w:tcPr>
          <w:p w14:paraId="58BA568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7F96A0C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XII/2</w:t>
            </w:r>
          </w:p>
        </w:tc>
        <w:tc>
          <w:tcPr>
            <w:tcW w:w="1409" w:type="dxa"/>
          </w:tcPr>
          <w:p w14:paraId="50A3F34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L23.0 – L23.9,</w:t>
            </w:r>
          </w:p>
          <w:p w14:paraId="3CB8A8C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L24.0 – L24.9</w:t>
            </w:r>
          </w:p>
        </w:tc>
        <w:tc>
          <w:tcPr>
            <w:tcW w:w="2774" w:type="dxa"/>
          </w:tcPr>
          <w:p w14:paraId="132EFCA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Profesionálne dermatózy s výnimkou infekčných profesionálnych dermatóz.</w:t>
            </w:r>
          </w:p>
        </w:tc>
        <w:tc>
          <w:tcPr>
            <w:tcW w:w="2377" w:type="dxa"/>
          </w:tcPr>
          <w:p w14:paraId="0C9EAAB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klinika pracovného lekárstva,</w:t>
            </w:r>
          </w:p>
          <w:p w14:paraId="3E09175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dermatovenerológ,</w:t>
            </w:r>
          </w:p>
          <w:p w14:paraId="7DD10FB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853BDC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28</w:t>
            </w:r>
          </w:p>
        </w:tc>
        <w:tc>
          <w:tcPr>
            <w:tcW w:w="2076" w:type="dxa"/>
          </w:tcPr>
          <w:p w14:paraId="1FA4A2C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Impetiginácia, bronchiálna astma alebo asmatoidná bronchitída.</w:t>
            </w:r>
          </w:p>
        </w:tc>
        <w:tc>
          <w:tcPr>
            <w:tcW w:w="1794" w:type="dxa"/>
          </w:tcPr>
          <w:p w14:paraId="0A04C50C" w14:textId="77777777" w:rsidR="000D13FB" w:rsidRPr="000D13FB" w:rsidRDefault="000D13FB" w:rsidP="0021421D">
            <w:pPr>
              <w:jc w:val="center"/>
              <w:rPr>
                <w:rFonts w:ascii="Times New Roman" w:hAnsi="Times New Roman"/>
                <w:color w:val="00B050"/>
              </w:rPr>
            </w:pPr>
          </w:p>
        </w:tc>
      </w:tr>
      <w:tr w:rsidR="000D13FB" w:rsidRPr="000D13FB" w14:paraId="6799C2B6" w14:textId="77777777" w:rsidTr="0021421D">
        <w:tc>
          <w:tcPr>
            <w:tcW w:w="1428" w:type="dxa"/>
          </w:tcPr>
          <w:p w14:paraId="72C0075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4BE60FB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XII/3</w:t>
            </w:r>
          </w:p>
        </w:tc>
        <w:tc>
          <w:tcPr>
            <w:tcW w:w="1409" w:type="dxa"/>
          </w:tcPr>
          <w:p w14:paraId="53F680A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Z99.0 – Z99.9,</w:t>
            </w:r>
          </w:p>
          <w:p w14:paraId="32B1787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W94.0 – W94.9</w:t>
            </w:r>
          </w:p>
        </w:tc>
        <w:tc>
          <w:tcPr>
            <w:tcW w:w="2774" w:type="dxa"/>
          </w:tcPr>
          <w:p w14:paraId="5D66DD6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Ochorenie vyvolané prácou v stlačenom vzduchu (iba kostné a zhybové zmeny).</w:t>
            </w:r>
          </w:p>
        </w:tc>
        <w:tc>
          <w:tcPr>
            <w:tcW w:w="2377" w:type="dxa"/>
          </w:tcPr>
          <w:p w14:paraId="4E49458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klinika pracovného lekárstva,</w:t>
            </w:r>
          </w:p>
          <w:p w14:paraId="6BFE6A2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1A3BF10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89B5C4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4B2F3654" w14:textId="77777777" w:rsidR="000D13FB" w:rsidRPr="000D13FB" w:rsidRDefault="000D13FB" w:rsidP="0021421D">
            <w:pPr>
              <w:rPr>
                <w:rFonts w:ascii="Times New Roman" w:hAnsi="Times New Roman"/>
                <w:color w:val="00B050"/>
              </w:rPr>
            </w:pPr>
          </w:p>
        </w:tc>
        <w:tc>
          <w:tcPr>
            <w:tcW w:w="1794" w:type="dxa"/>
          </w:tcPr>
          <w:p w14:paraId="6D4412FF" w14:textId="77777777" w:rsidR="000D13FB" w:rsidRPr="000D13FB" w:rsidRDefault="000D13FB" w:rsidP="0021421D">
            <w:pPr>
              <w:jc w:val="center"/>
              <w:rPr>
                <w:rFonts w:ascii="Times New Roman" w:hAnsi="Times New Roman"/>
                <w:color w:val="00B050"/>
              </w:rPr>
            </w:pPr>
          </w:p>
        </w:tc>
      </w:tr>
      <w:tr w:rsidR="000D13FB" w:rsidRPr="000D13FB" w14:paraId="240D0055" w14:textId="77777777" w:rsidTr="0021421D">
        <w:tc>
          <w:tcPr>
            <w:tcW w:w="1428" w:type="dxa"/>
          </w:tcPr>
          <w:p w14:paraId="10CFA68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093507F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XII/4</w:t>
            </w:r>
          </w:p>
        </w:tc>
        <w:tc>
          <w:tcPr>
            <w:tcW w:w="1409" w:type="dxa"/>
          </w:tcPr>
          <w:p w14:paraId="527ECCD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Z99.0 – Z99.9,</w:t>
            </w:r>
          </w:p>
          <w:p w14:paraId="6586477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W43.0 – W43.9,</w:t>
            </w:r>
          </w:p>
          <w:p w14:paraId="6B6FE8B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X50 – X50.9</w:t>
            </w:r>
          </w:p>
        </w:tc>
        <w:tc>
          <w:tcPr>
            <w:tcW w:w="2774" w:type="dxa"/>
          </w:tcPr>
          <w:p w14:paraId="3F3F511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Ochorenia kostí, kĺbov, svalov, šliach, ciev a nervov končatín spôsobených prácou s vibrujúcimi nástrojmi a zariadením alebo dlhodobým nadmerným jednostranným preťažením. </w:t>
            </w:r>
          </w:p>
        </w:tc>
        <w:tc>
          <w:tcPr>
            <w:tcW w:w="2377" w:type="dxa"/>
          </w:tcPr>
          <w:p w14:paraId="7B173B4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klinika pracovného lekárstva,</w:t>
            </w:r>
          </w:p>
          <w:p w14:paraId="4549A45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3531F17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5809895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00E5EAE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0F707649" w14:textId="77777777" w:rsidR="000D13FB" w:rsidRPr="000D13FB" w:rsidRDefault="000D13FB" w:rsidP="0021421D">
            <w:pPr>
              <w:rPr>
                <w:rFonts w:ascii="Times New Roman" w:hAnsi="Times New Roman"/>
                <w:color w:val="00B050"/>
              </w:rPr>
            </w:pPr>
          </w:p>
        </w:tc>
        <w:tc>
          <w:tcPr>
            <w:tcW w:w="1794" w:type="dxa"/>
          </w:tcPr>
          <w:p w14:paraId="68767901" w14:textId="77777777" w:rsidR="000D13FB" w:rsidRPr="000D13FB" w:rsidRDefault="000D13FB" w:rsidP="0021421D">
            <w:pPr>
              <w:jc w:val="center"/>
              <w:rPr>
                <w:rFonts w:ascii="Times New Roman" w:hAnsi="Times New Roman"/>
                <w:color w:val="00B050"/>
              </w:rPr>
            </w:pPr>
          </w:p>
        </w:tc>
      </w:tr>
      <w:tr w:rsidR="000D13FB" w:rsidRPr="000D13FB" w14:paraId="3AA03BA1" w14:textId="77777777" w:rsidTr="0021421D">
        <w:tc>
          <w:tcPr>
            <w:tcW w:w="1428" w:type="dxa"/>
          </w:tcPr>
          <w:p w14:paraId="21D27A5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22AB738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XII/5</w:t>
            </w:r>
          </w:p>
        </w:tc>
        <w:tc>
          <w:tcPr>
            <w:tcW w:w="1409" w:type="dxa"/>
          </w:tcPr>
          <w:p w14:paraId="267BF6C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J60 – J64,</w:t>
            </w:r>
          </w:p>
          <w:p w14:paraId="7CB7305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J66.0 – J68.9,</w:t>
            </w:r>
          </w:p>
          <w:p w14:paraId="1AC68A1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J70.0 – J70.9</w:t>
            </w:r>
          </w:p>
        </w:tc>
        <w:tc>
          <w:tcPr>
            <w:tcW w:w="2774" w:type="dxa"/>
          </w:tcPr>
          <w:p w14:paraId="4DAB8FC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Pneumokonióza všetkých štádií a poruchou ventilačnej funkcie.</w:t>
            </w:r>
          </w:p>
        </w:tc>
        <w:tc>
          <w:tcPr>
            <w:tcW w:w="2377" w:type="dxa"/>
          </w:tcPr>
          <w:p w14:paraId="49B8C5A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klinika pracovného lekárstva, oddelenie TaRCH,</w:t>
            </w:r>
          </w:p>
          <w:p w14:paraId="508450A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7F1698C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Podľa potreby.</w:t>
            </w:r>
          </w:p>
        </w:tc>
        <w:tc>
          <w:tcPr>
            <w:tcW w:w="2076" w:type="dxa"/>
          </w:tcPr>
          <w:p w14:paraId="20EF745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Ak ide o silikotuberkulózu, treba postupovať podobne, ako je uvedené vo všeobecných kontraindikáciách.</w:t>
            </w:r>
          </w:p>
          <w:p w14:paraId="1D4EFF0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Fajčenie.</w:t>
            </w:r>
          </w:p>
        </w:tc>
        <w:tc>
          <w:tcPr>
            <w:tcW w:w="1794" w:type="dxa"/>
          </w:tcPr>
          <w:p w14:paraId="7A9B8091" w14:textId="77777777" w:rsidR="000D13FB" w:rsidRPr="000D13FB" w:rsidRDefault="000D13FB" w:rsidP="0021421D">
            <w:pPr>
              <w:jc w:val="center"/>
              <w:rPr>
                <w:rFonts w:ascii="Times New Roman" w:hAnsi="Times New Roman"/>
                <w:color w:val="00B050"/>
              </w:rPr>
            </w:pPr>
          </w:p>
        </w:tc>
      </w:tr>
      <w:tr w:rsidR="000D13FB" w:rsidRPr="000D13FB" w14:paraId="78BA0A79" w14:textId="77777777" w:rsidTr="0021421D">
        <w:tc>
          <w:tcPr>
            <w:tcW w:w="1428" w:type="dxa"/>
          </w:tcPr>
          <w:p w14:paraId="301C5A3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4ABCE75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XII/6</w:t>
            </w:r>
          </w:p>
        </w:tc>
        <w:tc>
          <w:tcPr>
            <w:tcW w:w="1409" w:type="dxa"/>
          </w:tcPr>
          <w:p w14:paraId="4C02B5E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J66.0 – J68.9</w:t>
            </w:r>
          </w:p>
        </w:tc>
        <w:tc>
          <w:tcPr>
            <w:tcW w:w="2774" w:type="dxa"/>
          </w:tcPr>
          <w:p w14:paraId="1F09A14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Následky poškodenia dýchacích ciest leptavými parami, plynmi a dráždivými prachmi.</w:t>
            </w:r>
          </w:p>
        </w:tc>
        <w:tc>
          <w:tcPr>
            <w:tcW w:w="2377" w:type="dxa"/>
          </w:tcPr>
          <w:p w14:paraId="4F7D27B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klinika pracovného lekárstva, oddelenie TaRCH,</w:t>
            </w:r>
          </w:p>
          <w:p w14:paraId="0F6A5CA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7E71F23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74674AD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Fajčenie.</w:t>
            </w:r>
          </w:p>
        </w:tc>
        <w:tc>
          <w:tcPr>
            <w:tcW w:w="1794" w:type="dxa"/>
          </w:tcPr>
          <w:p w14:paraId="39AE8F3E" w14:textId="77777777" w:rsidR="000D13FB" w:rsidRPr="000D13FB" w:rsidRDefault="000D13FB" w:rsidP="0021421D">
            <w:pPr>
              <w:jc w:val="center"/>
              <w:rPr>
                <w:rFonts w:ascii="Times New Roman" w:hAnsi="Times New Roman"/>
                <w:color w:val="00B050"/>
              </w:rPr>
            </w:pPr>
          </w:p>
        </w:tc>
      </w:tr>
      <w:tr w:rsidR="000D13FB" w:rsidRPr="000D13FB" w14:paraId="33AA6A47" w14:textId="77777777" w:rsidTr="0021421D">
        <w:tc>
          <w:tcPr>
            <w:tcW w:w="1428" w:type="dxa"/>
          </w:tcPr>
          <w:p w14:paraId="1430B2B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2B4468D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XII/7</w:t>
            </w:r>
          </w:p>
        </w:tc>
        <w:tc>
          <w:tcPr>
            <w:tcW w:w="1409" w:type="dxa"/>
          </w:tcPr>
          <w:p w14:paraId="7A77354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B15.0 – B19.9,</w:t>
            </w:r>
          </w:p>
          <w:p w14:paraId="4A43ECF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K71.0 – K71.9</w:t>
            </w:r>
          </w:p>
        </w:tc>
        <w:tc>
          <w:tcPr>
            <w:tcW w:w="2774" w:type="dxa"/>
          </w:tcPr>
          <w:p w14:paraId="2AE58EA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ochorenie pečene toxického pôvodu a stavy po vírusovej hepatitíde s pretrvávajúcimi prejavmi poškodenia pečene, ktoré boli uznané ako choroba z povolania, pri pretrvávaní znakov poškodenia pečene.</w:t>
            </w:r>
          </w:p>
        </w:tc>
        <w:tc>
          <w:tcPr>
            <w:tcW w:w="2377" w:type="dxa"/>
          </w:tcPr>
          <w:p w14:paraId="439F545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klinika pracovného lekárstva,</w:t>
            </w:r>
          </w:p>
          <w:p w14:paraId="52748BF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internista,</w:t>
            </w:r>
          </w:p>
          <w:p w14:paraId="5C2A593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hepatológ,</w:t>
            </w:r>
          </w:p>
          <w:p w14:paraId="5FACC48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infektológ,</w:t>
            </w:r>
          </w:p>
          <w:p w14:paraId="01FC686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4B3F015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B22C44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w:t>
            </w:r>
          </w:p>
        </w:tc>
        <w:tc>
          <w:tcPr>
            <w:tcW w:w="2076" w:type="dxa"/>
          </w:tcPr>
          <w:p w14:paraId="0FD1346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Pokročilá nedostatočnosť pečene.</w:t>
            </w:r>
          </w:p>
        </w:tc>
        <w:tc>
          <w:tcPr>
            <w:tcW w:w="1794" w:type="dxa"/>
          </w:tcPr>
          <w:p w14:paraId="67D363D9" w14:textId="77777777" w:rsidR="000D13FB" w:rsidRPr="000D13FB" w:rsidRDefault="000D13FB" w:rsidP="0021421D">
            <w:pPr>
              <w:jc w:val="center"/>
              <w:rPr>
                <w:rFonts w:ascii="Times New Roman" w:hAnsi="Times New Roman"/>
                <w:color w:val="00B050"/>
              </w:rPr>
            </w:pPr>
          </w:p>
        </w:tc>
      </w:tr>
      <w:tr w:rsidR="000D13FB" w:rsidRPr="000D13FB" w14:paraId="367948ED" w14:textId="77777777" w:rsidTr="0021421D">
        <w:tc>
          <w:tcPr>
            <w:tcW w:w="1428" w:type="dxa"/>
          </w:tcPr>
          <w:p w14:paraId="2BBBF59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64C98CD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XII/8</w:t>
            </w:r>
          </w:p>
        </w:tc>
        <w:tc>
          <w:tcPr>
            <w:tcW w:w="1409" w:type="dxa"/>
          </w:tcPr>
          <w:p w14:paraId="232D6FB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G13.0 – G13.8,</w:t>
            </w:r>
          </w:p>
          <w:p w14:paraId="2123CE9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G22,</w:t>
            </w:r>
          </w:p>
          <w:p w14:paraId="75B9748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G32.0 – G32.8,</w:t>
            </w:r>
          </w:p>
          <w:p w14:paraId="66B7908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G56.0 – G56.9,</w:t>
            </w:r>
          </w:p>
          <w:p w14:paraId="2B300A5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G59.0 – G59.8,</w:t>
            </w:r>
          </w:p>
          <w:p w14:paraId="6D0A9FF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G63.0 – G63.8,</w:t>
            </w:r>
          </w:p>
          <w:p w14:paraId="4BA8F06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G64</w:t>
            </w:r>
          </w:p>
        </w:tc>
        <w:tc>
          <w:tcPr>
            <w:tcW w:w="2774" w:type="dxa"/>
          </w:tcPr>
          <w:p w14:paraId="2B1B4F2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 xml:space="preserve">Choroby periférneho alebo centrálneho nervového systému </w:t>
            </w:r>
            <w:r w:rsidRPr="000D13FB">
              <w:rPr>
                <w:rFonts w:ascii="Times New Roman" w:hAnsi="Times New Roman"/>
                <w:color w:val="00B050"/>
              </w:rPr>
              <w:lastRenderedPageBreak/>
              <w:t>bez výrazných psychických porúch vyvolané toxickými látkami, hlukom alebo fyzikálnymi škodlivinami.</w:t>
            </w:r>
          </w:p>
        </w:tc>
        <w:tc>
          <w:tcPr>
            <w:tcW w:w="2377" w:type="dxa"/>
          </w:tcPr>
          <w:p w14:paraId="51B8335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 xml:space="preserve">klinika pracovného lekárstva, </w:t>
            </w:r>
          </w:p>
          <w:p w14:paraId="2296052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neurológ,</w:t>
            </w:r>
          </w:p>
          <w:p w14:paraId="705017E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4BB30E3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21</w:t>
            </w:r>
          </w:p>
        </w:tc>
        <w:tc>
          <w:tcPr>
            <w:tcW w:w="2076" w:type="dxa"/>
          </w:tcPr>
          <w:p w14:paraId="2F34CDC3" w14:textId="77777777" w:rsidR="000D13FB" w:rsidRPr="000D13FB" w:rsidRDefault="000D13FB" w:rsidP="0021421D">
            <w:pPr>
              <w:rPr>
                <w:rFonts w:ascii="Times New Roman" w:hAnsi="Times New Roman"/>
                <w:color w:val="00B050"/>
              </w:rPr>
            </w:pPr>
          </w:p>
        </w:tc>
        <w:tc>
          <w:tcPr>
            <w:tcW w:w="1794" w:type="dxa"/>
          </w:tcPr>
          <w:p w14:paraId="17C688C2" w14:textId="77777777" w:rsidR="000D13FB" w:rsidRPr="000D13FB" w:rsidRDefault="000D13FB" w:rsidP="0021421D">
            <w:pPr>
              <w:jc w:val="center"/>
              <w:rPr>
                <w:rFonts w:ascii="Times New Roman" w:hAnsi="Times New Roman"/>
                <w:color w:val="00B050"/>
              </w:rPr>
            </w:pPr>
          </w:p>
        </w:tc>
      </w:tr>
      <w:tr w:rsidR="000D13FB" w:rsidRPr="000D13FB" w14:paraId="100AEA21" w14:textId="77777777" w:rsidTr="0021421D">
        <w:tc>
          <w:tcPr>
            <w:tcW w:w="1428" w:type="dxa"/>
          </w:tcPr>
          <w:p w14:paraId="65EF8CC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31F7AE1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XII/9</w:t>
            </w:r>
          </w:p>
        </w:tc>
        <w:tc>
          <w:tcPr>
            <w:tcW w:w="1409" w:type="dxa"/>
          </w:tcPr>
          <w:p w14:paraId="05DE8A5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456EDBB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Liečba pracovníkov pracujúcich v prostredí ionizujúceho žiarenia, v rudnom priemysle, uránovom priemysle, pri opravárenských prácach hlavného technologického zariadenia v kontrolovaných pásmach hlavného výrobného bloku a budovách pomocných prevádzok atómových elektrární, ak práca trvá dlhšie ako 3 roky.</w:t>
            </w:r>
          </w:p>
        </w:tc>
        <w:tc>
          <w:tcPr>
            <w:tcW w:w="2377" w:type="dxa"/>
          </w:tcPr>
          <w:p w14:paraId="48F0C63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klinika pracovného lekárstva, </w:t>
            </w:r>
          </w:p>
          <w:p w14:paraId="57F0FCA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531A6AB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Podľa potreby.</w:t>
            </w:r>
          </w:p>
        </w:tc>
        <w:tc>
          <w:tcPr>
            <w:tcW w:w="2076" w:type="dxa"/>
          </w:tcPr>
          <w:p w14:paraId="377DB219" w14:textId="77777777" w:rsidR="000D13FB" w:rsidRPr="000D13FB" w:rsidRDefault="000D13FB" w:rsidP="0021421D">
            <w:pPr>
              <w:rPr>
                <w:rFonts w:ascii="Times New Roman" w:hAnsi="Times New Roman"/>
                <w:color w:val="00B050"/>
              </w:rPr>
            </w:pPr>
          </w:p>
        </w:tc>
        <w:tc>
          <w:tcPr>
            <w:tcW w:w="1794" w:type="dxa"/>
          </w:tcPr>
          <w:p w14:paraId="6C262FF6" w14:textId="77777777" w:rsidR="000D13FB" w:rsidRPr="000D13FB" w:rsidRDefault="000D13FB" w:rsidP="0021421D">
            <w:pPr>
              <w:jc w:val="center"/>
              <w:rPr>
                <w:rFonts w:ascii="Times New Roman" w:hAnsi="Times New Roman"/>
                <w:color w:val="00B050"/>
              </w:rPr>
            </w:pPr>
          </w:p>
        </w:tc>
      </w:tr>
      <w:tr w:rsidR="000D13FB" w:rsidRPr="000D13FB" w14:paraId="0ED682F9" w14:textId="77777777" w:rsidTr="0021421D">
        <w:tc>
          <w:tcPr>
            <w:tcW w:w="1428" w:type="dxa"/>
          </w:tcPr>
          <w:p w14:paraId="0DC4ADE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B</w:t>
            </w:r>
          </w:p>
        </w:tc>
        <w:tc>
          <w:tcPr>
            <w:tcW w:w="1005" w:type="dxa"/>
          </w:tcPr>
          <w:p w14:paraId="4D5086C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XII/10</w:t>
            </w:r>
          </w:p>
        </w:tc>
        <w:tc>
          <w:tcPr>
            <w:tcW w:w="1409" w:type="dxa"/>
          </w:tcPr>
          <w:p w14:paraId="254F76E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J45.0 – J45.9</w:t>
            </w:r>
          </w:p>
        </w:tc>
        <w:tc>
          <w:tcPr>
            <w:tcW w:w="2774" w:type="dxa"/>
          </w:tcPr>
          <w:p w14:paraId="74916A5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Bronchiálna astma profesionálna.</w:t>
            </w:r>
          </w:p>
        </w:tc>
        <w:tc>
          <w:tcPr>
            <w:tcW w:w="2377" w:type="dxa"/>
          </w:tcPr>
          <w:p w14:paraId="09AA419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pracovného lekárstva, oddelenia TaRCH,</w:t>
            </w:r>
          </w:p>
          <w:p w14:paraId="63A2DC3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interné oddelenie alebo alergologické pracovisko,</w:t>
            </w:r>
          </w:p>
          <w:p w14:paraId="79E6800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w:t>
            </w:r>
          </w:p>
        </w:tc>
        <w:tc>
          <w:tcPr>
            <w:tcW w:w="1129" w:type="dxa"/>
          </w:tcPr>
          <w:p w14:paraId="1ACA247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Podľa potreby.</w:t>
            </w:r>
          </w:p>
        </w:tc>
        <w:tc>
          <w:tcPr>
            <w:tcW w:w="2076" w:type="dxa"/>
          </w:tcPr>
          <w:p w14:paraId="57E5012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Fajčenie.</w:t>
            </w:r>
          </w:p>
        </w:tc>
        <w:tc>
          <w:tcPr>
            <w:tcW w:w="1794" w:type="dxa"/>
          </w:tcPr>
          <w:p w14:paraId="076A29E9" w14:textId="77777777" w:rsidR="000D13FB" w:rsidRPr="000D13FB" w:rsidRDefault="000D13FB" w:rsidP="0021421D">
            <w:pPr>
              <w:jc w:val="center"/>
              <w:rPr>
                <w:rFonts w:ascii="Times New Roman" w:hAnsi="Times New Roman"/>
                <w:color w:val="00B050"/>
              </w:rPr>
            </w:pPr>
          </w:p>
        </w:tc>
      </w:tr>
      <w:tr w:rsidR="000D13FB" w:rsidRPr="000D13FB" w14:paraId="6DA38F6E" w14:textId="77777777" w:rsidTr="0021421D">
        <w:tc>
          <w:tcPr>
            <w:tcW w:w="13992" w:type="dxa"/>
            <w:gridSpan w:val="8"/>
          </w:tcPr>
          <w:p w14:paraId="566B4E31" w14:textId="77777777" w:rsidR="000D13FB" w:rsidRPr="000D13FB" w:rsidRDefault="000D13FB" w:rsidP="0021421D">
            <w:pPr>
              <w:jc w:val="center"/>
              <w:rPr>
                <w:rFonts w:ascii="Times New Roman" w:hAnsi="Times New Roman"/>
                <w:color w:val="00B050"/>
              </w:rPr>
            </w:pPr>
            <w:r w:rsidRPr="000D13FB">
              <w:rPr>
                <w:rFonts w:ascii="Times New Roman" w:hAnsi="Times New Roman"/>
                <w:b/>
                <w:bCs/>
                <w:color w:val="00B050"/>
              </w:rPr>
              <w:t>Indikácie u poistencov do 18. roku veku + 364 dní</w:t>
            </w:r>
          </w:p>
        </w:tc>
      </w:tr>
      <w:tr w:rsidR="000D13FB" w:rsidRPr="000D13FB" w14:paraId="5A55256B" w14:textId="77777777" w:rsidTr="0021421D">
        <w:tc>
          <w:tcPr>
            <w:tcW w:w="13992" w:type="dxa"/>
            <w:gridSpan w:val="8"/>
          </w:tcPr>
          <w:p w14:paraId="36C262CD" w14:textId="77777777" w:rsidR="000D13FB" w:rsidRPr="000D13FB" w:rsidRDefault="000D13FB" w:rsidP="0021421D">
            <w:pPr>
              <w:jc w:val="center"/>
              <w:rPr>
                <w:rFonts w:ascii="Times New Roman" w:hAnsi="Times New Roman"/>
                <w:color w:val="00B050"/>
              </w:rPr>
            </w:pPr>
            <w:r w:rsidRPr="000D13FB">
              <w:rPr>
                <w:rFonts w:ascii="Times New Roman" w:hAnsi="Times New Roman"/>
                <w:b/>
                <w:color w:val="00B050"/>
              </w:rPr>
              <w:t>XXI. Onkologické choroby</w:t>
            </w:r>
          </w:p>
        </w:tc>
      </w:tr>
      <w:tr w:rsidR="000D13FB" w:rsidRPr="000D13FB" w14:paraId="772BF53E" w14:textId="77777777" w:rsidTr="0021421D">
        <w:tc>
          <w:tcPr>
            <w:tcW w:w="1428" w:type="dxa"/>
          </w:tcPr>
          <w:p w14:paraId="0F8956A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2CD59B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XXI/1</w:t>
            </w:r>
          </w:p>
        </w:tc>
        <w:tc>
          <w:tcPr>
            <w:tcW w:w="1409" w:type="dxa"/>
          </w:tcPr>
          <w:p w14:paraId="3AF8C68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C00.0 – C97,</w:t>
            </w:r>
          </w:p>
          <w:p w14:paraId="74E4460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D00.0 – D09.9</w:t>
            </w:r>
          </w:p>
        </w:tc>
        <w:tc>
          <w:tcPr>
            <w:tcW w:w="2774" w:type="dxa"/>
          </w:tcPr>
          <w:p w14:paraId="7460AFA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Onkologické choroby po skončení komplexnej onkologickej liečby do 24 mesiacov bez akýchkoľvek známok recidívy ochorenia.</w:t>
            </w:r>
          </w:p>
        </w:tc>
        <w:tc>
          <w:tcPr>
            <w:tcW w:w="2377" w:type="dxa"/>
          </w:tcPr>
          <w:p w14:paraId="3C404E0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pediatrický hematotóg a onkológ,</w:t>
            </w:r>
          </w:p>
          <w:p w14:paraId="09FD1AD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4DFC40F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6156064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3C3C6A0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 Nekontrolované aktívne onkologické ochorenie</w:t>
            </w:r>
          </w:p>
        </w:tc>
        <w:tc>
          <w:tcPr>
            <w:tcW w:w="1794" w:type="dxa"/>
          </w:tcPr>
          <w:p w14:paraId="74BC4EE7" w14:textId="77777777" w:rsidR="000D13FB" w:rsidRPr="000D13FB" w:rsidRDefault="000D13FB" w:rsidP="0021421D">
            <w:pPr>
              <w:jc w:val="center"/>
              <w:rPr>
                <w:rFonts w:ascii="Times New Roman" w:hAnsi="Times New Roman"/>
                <w:color w:val="00B050"/>
              </w:rPr>
            </w:pPr>
          </w:p>
        </w:tc>
      </w:tr>
      <w:tr w:rsidR="000D13FB" w:rsidRPr="000D13FB" w14:paraId="0ED91065" w14:textId="77777777" w:rsidTr="0021421D">
        <w:tc>
          <w:tcPr>
            <w:tcW w:w="13992" w:type="dxa"/>
            <w:gridSpan w:val="8"/>
          </w:tcPr>
          <w:p w14:paraId="6C6C3924" w14:textId="77777777" w:rsidR="000D13FB" w:rsidRPr="000D13FB" w:rsidRDefault="000D13FB" w:rsidP="0021421D">
            <w:pPr>
              <w:jc w:val="center"/>
              <w:rPr>
                <w:rFonts w:ascii="Times New Roman" w:hAnsi="Times New Roman"/>
                <w:color w:val="00B050"/>
              </w:rPr>
            </w:pPr>
            <w:r w:rsidRPr="000D13FB">
              <w:rPr>
                <w:rFonts w:ascii="Times New Roman" w:hAnsi="Times New Roman"/>
                <w:b/>
                <w:color w:val="00B050"/>
              </w:rPr>
              <w:t>XXII. Choroby obehového ústrojenstva</w:t>
            </w:r>
          </w:p>
        </w:tc>
      </w:tr>
      <w:tr w:rsidR="000D13FB" w:rsidRPr="000D13FB" w14:paraId="6E1D9DB5" w14:textId="77777777" w:rsidTr="0021421D">
        <w:tc>
          <w:tcPr>
            <w:tcW w:w="13992" w:type="dxa"/>
            <w:gridSpan w:val="8"/>
          </w:tcPr>
          <w:p w14:paraId="38569EF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Kontraindikácia pre celú skupinu XXII.: aktivita zápalových procesov, pokojová alebo nočná dýchavica, bakteriálna endokarditída, prejavy stázy vo veľkom obehu, blokády III. stupňa so stavmi bezvedomia v anamnéze.</w:t>
            </w:r>
          </w:p>
        </w:tc>
      </w:tr>
      <w:tr w:rsidR="000D13FB" w:rsidRPr="000D13FB" w14:paraId="2C4DDEBD" w14:textId="77777777" w:rsidTr="0021421D">
        <w:tc>
          <w:tcPr>
            <w:tcW w:w="1428" w:type="dxa"/>
          </w:tcPr>
          <w:p w14:paraId="01380E2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A</w:t>
            </w:r>
          </w:p>
        </w:tc>
        <w:tc>
          <w:tcPr>
            <w:tcW w:w="1005" w:type="dxa"/>
          </w:tcPr>
          <w:p w14:paraId="5E82FF0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XXII/1</w:t>
            </w:r>
          </w:p>
        </w:tc>
        <w:tc>
          <w:tcPr>
            <w:tcW w:w="1409" w:type="dxa"/>
          </w:tcPr>
          <w:p w14:paraId="627F614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I00,</w:t>
            </w:r>
          </w:p>
          <w:p w14:paraId="4BC2BD2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I01.0 – I01.9,</w:t>
            </w:r>
          </w:p>
          <w:p w14:paraId="08DF400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I40.0 – I40.9,</w:t>
            </w:r>
          </w:p>
          <w:p w14:paraId="77A85BF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I41.0 – I41.8</w:t>
            </w:r>
          </w:p>
        </w:tc>
        <w:tc>
          <w:tcPr>
            <w:tcW w:w="2774" w:type="dxa"/>
          </w:tcPr>
          <w:p w14:paraId="10DC92C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akútnej karditíde (reumatická horúčka, para- a postinfekčná karditída) od 3 do 12 mesiacov po vymiznutí aktivity.</w:t>
            </w:r>
          </w:p>
        </w:tc>
        <w:tc>
          <w:tcPr>
            <w:tcW w:w="2377" w:type="dxa"/>
          </w:tcPr>
          <w:p w14:paraId="78F8C9B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7B5F6C5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16CD016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51BCA41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4CF0CD7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4D083643" w14:textId="77777777" w:rsidR="000D13FB" w:rsidRPr="000D13FB" w:rsidRDefault="000D13FB" w:rsidP="0021421D">
            <w:pPr>
              <w:rPr>
                <w:rFonts w:ascii="Times New Roman" w:hAnsi="Times New Roman"/>
                <w:color w:val="00B050"/>
              </w:rPr>
            </w:pPr>
          </w:p>
        </w:tc>
        <w:tc>
          <w:tcPr>
            <w:tcW w:w="1794" w:type="dxa"/>
          </w:tcPr>
          <w:p w14:paraId="4F1679DC" w14:textId="77777777" w:rsidR="000D13FB" w:rsidRPr="000D13FB" w:rsidRDefault="000D13FB" w:rsidP="0021421D">
            <w:pPr>
              <w:jc w:val="center"/>
              <w:rPr>
                <w:rFonts w:ascii="Times New Roman" w:hAnsi="Times New Roman"/>
                <w:color w:val="00B050"/>
              </w:rPr>
            </w:pPr>
          </w:p>
        </w:tc>
      </w:tr>
      <w:tr w:rsidR="000D13FB" w:rsidRPr="000D13FB" w14:paraId="7CEE1A93" w14:textId="77777777" w:rsidTr="0021421D">
        <w:tc>
          <w:tcPr>
            <w:tcW w:w="1428" w:type="dxa"/>
          </w:tcPr>
          <w:p w14:paraId="4266CF2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7D24EFF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XXII/2</w:t>
            </w:r>
          </w:p>
        </w:tc>
        <w:tc>
          <w:tcPr>
            <w:tcW w:w="1409" w:type="dxa"/>
          </w:tcPr>
          <w:p w14:paraId="0D17B64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I09.0 – I09.9,</w:t>
            </w:r>
          </w:p>
          <w:p w14:paraId="61B93EF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I38,</w:t>
            </w:r>
          </w:p>
          <w:p w14:paraId="1AB1CD9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I39.0 – I39.8</w:t>
            </w:r>
          </w:p>
        </w:tc>
        <w:tc>
          <w:tcPr>
            <w:tcW w:w="2774" w:type="dxa"/>
          </w:tcPr>
          <w:p w14:paraId="322912B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karditídy.</w:t>
            </w:r>
          </w:p>
        </w:tc>
        <w:tc>
          <w:tcPr>
            <w:tcW w:w="2377" w:type="dxa"/>
          </w:tcPr>
          <w:p w14:paraId="6CBFCFC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15938C5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587CC21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452F0BA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38DEE5F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5A2884C6" w14:textId="77777777" w:rsidR="000D13FB" w:rsidRPr="000D13FB" w:rsidRDefault="000D13FB" w:rsidP="0021421D">
            <w:pPr>
              <w:rPr>
                <w:rFonts w:ascii="Times New Roman" w:hAnsi="Times New Roman"/>
                <w:color w:val="00B050"/>
              </w:rPr>
            </w:pPr>
          </w:p>
        </w:tc>
        <w:tc>
          <w:tcPr>
            <w:tcW w:w="1794" w:type="dxa"/>
          </w:tcPr>
          <w:p w14:paraId="5F7A968A" w14:textId="77777777" w:rsidR="000D13FB" w:rsidRPr="000D13FB" w:rsidRDefault="000D13FB" w:rsidP="0021421D">
            <w:pPr>
              <w:jc w:val="center"/>
              <w:rPr>
                <w:rFonts w:ascii="Times New Roman" w:hAnsi="Times New Roman"/>
                <w:color w:val="00B050"/>
              </w:rPr>
            </w:pPr>
          </w:p>
        </w:tc>
      </w:tr>
      <w:tr w:rsidR="000D13FB" w:rsidRPr="000D13FB" w14:paraId="4E412BD9" w14:textId="77777777" w:rsidTr="0021421D">
        <w:tc>
          <w:tcPr>
            <w:tcW w:w="1428" w:type="dxa"/>
          </w:tcPr>
          <w:p w14:paraId="557E6F9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6E8AD26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XXII/3</w:t>
            </w:r>
          </w:p>
        </w:tc>
        <w:tc>
          <w:tcPr>
            <w:tcW w:w="1409" w:type="dxa"/>
          </w:tcPr>
          <w:p w14:paraId="5EB5E91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Q20.0 – Q26.9,</w:t>
            </w:r>
          </w:p>
          <w:p w14:paraId="03BC225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Q28.00 – Q28.9</w:t>
            </w:r>
          </w:p>
        </w:tc>
        <w:tc>
          <w:tcPr>
            <w:tcW w:w="2774" w:type="dxa"/>
          </w:tcPr>
          <w:p w14:paraId="637E87F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operáciách vrodených alebo získaných chýb obehového ústrojenstva do 12 mesiacov po operácii.</w:t>
            </w:r>
          </w:p>
        </w:tc>
        <w:tc>
          <w:tcPr>
            <w:tcW w:w="2377" w:type="dxa"/>
          </w:tcPr>
          <w:p w14:paraId="08342F6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kardiochirurg,</w:t>
            </w:r>
          </w:p>
          <w:p w14:paraId="550B869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3637389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7F826AE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494C9B7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1AF48224" w14:textId="77777777" w:rsidR="000D13FB" w:rsidRPr="000D13FB" w:rsidRDefault="000D13FB" w:rsidP="0021421D">
            <w:pPr>
              <w:rPr>
                <w:rFonts w:ascii="Times New Roman" w:hAnsi="Times New Roman"/>
                <w:color w:val="00B050"/>
              </w:rPr>
            </w:pPr>
          </w:p>
        </w:tc>
        <w:tc>
          <w:tcPr>
            <w:tcW w:w="1794" w:type="dxa"/>
          </w:tcPr>
          <w:p w14:paraId="3131601E" w14:textId="77777777" w:rsidR="000D13FB" w:rsidRPr="000D13FB" w:rsidRDefault="000D13FB" w:rsidP="0021421D">
            <w:pPr>
              <w:jc w:val="center"/>
              <w:rPr>
                <w:rFonts w:ascii="Times New Roman" w:hAnsi="Times New Roman"/>
                <w:color w:val="00B050"/>
              </w:rPr>
            </w:pPr>
          </w:p>
        </w:tc>
      </w:tr>
      <w:tr w:rsidR="000D13FB" w:rsidRPr="000D13FB" w14:paraId="5138F288" w14:textId="77777777" w:rsidTr="0021421D">
        <w:tc>
          <w:tcPr>
            <w:tcW w:w="1428" w:type="dxa"/>
          </w:tcPr>
          <w:p w14:paraId="353C129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5CA17D1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XXII/4</w:t>
            </w:r>
          </w:p>
        </w:tc>
        <w:tc>
          <w:tcPr>
            <w:tcW w:w="1409" w:type="dxa"/>
          </w:tcPr>
          <w:p w14:paraId="3A481C6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I00,</w:t>
            </w:r>
          </w:p>
          <w:p w14:paraId="7B76F88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M06.00 – M06.99,</w:t>
            </w:r>
          </w:p>
          <w:p w14:paraId="1E29541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M08.00 – M08.99,</w:t>
            </w:r>
          </w:p>
          <w:p w14:paraId="328B084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M30.0 – M35.9</w:t>
            </w:r>
          </w:p>
        </w:tc>
        <w:tc>
          <w:tcPr>
            <w:tcW w:w="2774" w:type="dxa"/>
          </w:tcPr>
          <w:p w14:paraId="1AC9B8E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Systémové reumatické a iné kolagénové ochorenie s postihnutím obehového aparátu i kĺbové formy.</w:t>
            </w:r>
          </w:p>
        </w:tc>
        <w:tc>
          <w:tcPr>
            <w:tcW w:w="2377" w:type="dxa"/>
          </w:tcPr>
          <w:p w14:paraId="47C659D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kardiológ,</w:t>
            </w:r>
          </w:p>
          <w:p w14:paraId="1F717F9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6038D90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7FEB20E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7A5A610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784980BD" w14:textId="77777777" w:rsidR="000D13FB" w:rsidRPr="000D13FB" w:rsidRDefault="000D13FB" w:rsidP="0021421D">
            <w:pPr>
              <w:rPr>
                <w:rFonts w:ascii="Times New Roman" w:hAnsi="Times New Roman"/>
                <w:color w:val="00B050"/>
              </w:rPr>
            </w:pPr>
          </w:p>
        </w:tc>
        <w:tc>
          <w:tcPr>
            <w:tcW w:w="1794" w:type="dxa"/>
          </w:tcPr>
          <w:p w14:paraId="36DCD736" w14:textId="77777777" w:rsidR="000D13FB" w:rsidRPr="000D13FB" w:rsidRDefault="000D13FB" w:rsidP="0021421D">
            <w:pPr>
              <w:jc w:val="center"/>
              <w:rPr>
                <w:rFonts w:ascii="Times New Roman" w:hAnsi="Times New Roman"/>
                <w:color w:val="00B050"/>
              </w:rPr>
            </w:pPr>
          </w:p>
        </w:tc>
      </w:tr>
      <w:tr w:rsidR="000D13FB" w:rsidRPr="000D13FB" w14:paraId="42F19791" w14:textId="77777777" w:rsidTr="0021421D">
        <w:tc>
          <w:tcPr>
            <w:tcW w:w="13992" w:type="dxa"/>
            <w:gridSpan w:val="8"/>
          </w:tcPr>
          <w:p w14:paraId="10BD22ED" w14:textId="77777777" w:rsidR="000D13FB" w:rsidRPr="000D13FB" w:rsidRDefault="000D13FB" w:rsidP="0021421D">
            <w:pPr>
              <w:jc w:val="center"/>
              <w:rPr>
                <w:rFonts w:ascii="Times New Roman" w:hAnsi="Times New Roman"/>
                <w:color w:val="00B050"/>
              </w:rPr>
            </w:pPr>
            <w:r w:rsidRPr="000D13FB">
              <w:rPr>
                <w:rFonts w:ascii="Times New Roman" w:hAnsi="Times New Roman"/>
                <w:b/>
                <w:color w:val="00B050"/>
              </w:rPr>
              <w:t>XXIII. Choroby tráviaceho ústrojenstva</w:t>
            </w:r>
          </w:p>
        </w:tc>
      </w:tr>
      <w:tr w:rsidR="000D13FB" w:rsidRPr="000D13FB" w14:paraId="2FA7778C" w14:textId="77777777" w:rsidTr="0021421D">
        <w:tc>
          <w:tcPr>
            <w:tcW w:w="13992" w:type="dxa"/>
            <w:gridSpan w:val="8"/>
          </w:tcPr>
          <w:p w14:paraId="49507BB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Kontraindikácia pre celú skupinu XXIII.: ťažké poruchy výživy, opakovaná hemateméza a meléna.</w:t>
            </w:r>
          </w:p>
        </w:tc>
      </w:tr>
      <w:tr w:rsidR="000D13FB" w:rsidRPr="000D13FB" w14:paraId="7C75A182" w14:textId="77777777" w:rsidTr="0021421D">
        <w:tc>
          <w:tcPr>
            <w:tcW w:w="1428" w:type="dxa"/>
          </w:tcPr>
          <w:p w14:paraId="46A1FBB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4F419A3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XXIII/1</w:t>
            </w:r>
          </w:p>
        </w:tc>
        <w:tc>
          <w:tcPr>
            <w:tcW w:w="1409" w:type="dxa"/>
          </w:tcPr>
          <w:p w14:paraId="22C6969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378CBBF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ochorenie žalúdka, funkčné poruchy žalúdka, chronická gastritída a erozívna duodenitída, vredová choroba žalúdka a dvanástnika, stavy po operáciách žalúdka a dvanástnika do 12 mesiacov po operácii.</w:t>
            </w:r>
          </w:p>
        </w:tc>
        <w:tc>
          <w:tcPr>
            <w:tcW w:w="2377" w:type="dxa"/>
          </w:tcPr>
          <w:p w14:paraId="2D13855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60EE29B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2BC2977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633A599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508CFFF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4C45042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Stenózy a penetrácie, prípady vyžadujúce reoperáciu.</w:t>
            </w:r>
          </w:p>
        </w:tc>
        <w:tc>
          <w:tcPr>
            <w:tcW w:w="1794" w:type="dxa"/>
          </w:tcPr>
          <w:p w14:paraId="0EBCCF9E" w14:textId="77777777" w:rsidR="000D13FB" w:rsidRPr="000D13FB" w:rsidRDefault="000D13FB" w:rsidP="0021421D">
            <w:pPr>
              <w:jc w:val="center"/>
              <w:rPr>
                <w:rFonts w:ascii="Times New Roman" w:hAnsi="Times New Roman"/>
                <w:color w:val="00B050"/>
              </w:rPr>
            </w:pPr>
          </w:p>
        </w:tc>
      </w:tr>
      <w:tr w:rsidR="000D13FB" w:rsidRPr="000D13FB" w14:paraId="3B954DB8" w14:textId="77777777" w:rsidTr="0021421D">
        <w:tc>
          <w:tcPr>
            <w:tcW w:w="1428" w:type="dxa"/>
          </w:tcPr>
          <w:p w14:paraId="47C1F28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76814FD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XXIII/2</w:t>
            </w:r>
          </w:p>
        </w:tc>
        <w:tc>
          <w:tcPr>
            <w:tcW w:w="1409" w:type="dxa"/>
          </w:tcPr>
          <w:p w14:paraId="59E123E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2D2A45E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Chronické ochorenie čriev, vrodená anomália tenkého a hrubého čreva, funkčné poruchy tenkého a hrubého čreva, chronické enterokolitídy vrátane Crohnovej choroby a proktokolitída, celiakálne </w:t>
            </w:r>
            <w:r w:rsidRPr="000D13FB">
              <w:rPr>
                <w:rFonts w:ascii="Times New Roman" w:hAnsi="Times New Roman"/>
                <w:color w:val="00B050"/>
              </w:rPr>
              <w:lastRenderedPageBreak/>
              <w:t>sprue a ostatné primárne malabsorpčné syndrómy, sekundárne malabsorpčné syndrómy, dermatogénne malabsorpčné syndrómy, črevná polypóza, vrodený megakolón.</w:t>
            </w:r>
          </w:p>
          <w:p w14:paraId="49C7AC1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operáciách na tenkom i hrubom čreve do 12 mesiacov po operácii.</w:t>
            </w:r>
          </w:p>
        </w:tc>
        <w:tc>
          <w:tcPr>
            <w:tcW w:w="2377" w:type="dxa"/>
          </w:tcPr>
          <w:p w14:paraId="0C21E90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gastroenterológ,</w:t>
            </w:r>
          </w:p>
          <w:p w14:paraId="0BF4FF3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50EED23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75046D6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45E5592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0A997C6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parazitárne a bacilárne ochorenia čriev.</w:t>
            </w:r>
          </w:p>
        </w:tc>
        <w:tc>
          <w:tcPr>
            <w:tcW w:w="1794" w:type="dxa"/>
          </w:tcPr>
          <w:p w14:paraId="3D45D8A7" w14:textId="77777777" w:rsidR="000D13FB" w:rsidRPr="000D13FB" w:rsidRDefault="000D13FB" w:rsidP="0021421D">
            <w:pPr>
              <w:jc w:val="center"/>
              <w:rPr>
                <w:rFonts w:ascii="Times New Roman" w:hAnsi="Times New Roman"/>
                <w:color w:val="00B050"/>
              </w:rPr>
            </w:pPr>
          </w:p>
        </w:tc>
      </w:tr>
      <w:tr w:rsidR="000D13FB" w:rsidRPr="000D13FB" w14:paraId="70062A41" w14:textId="77777777" w:rsidTr="0021421D">
        <w:tc>
          <w:tcPr>
            <w:tcW w:w="1428" w:type="dxa"/>
          </w:tcPr>
          <w:p w14:paraId="69D3578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6BD174B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XXIII/3</w:t>
            </w:r>
          </w:p>
        </w:tc>
        <w:tc>
          <w:tcPr>
            <w:tcW w:w="1409" w:type="dxa"/>
          </w:tcPr>
          <w:p w14:paraId="5D7668F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22A4B9B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Choroby pečene, stavy po infekčnej hepatitíde, chronické hepatitídy, cirhózy v stave dekompenzácie, toxické poškodenie pečene, stavy po infekčnej mononukleóze s pečeňovou poruchou, stavy po úrazoch a operáciách pečene do 12 mesiacov po úraze alebo operácii.</w:t>
            </w:r>
          </w:p>
        </w:tc>
        <w:tc>
          <w:tcPr>
            <w:tcW w:w="2377" w:type="dxa"/>
          </w:tcPr>
          <w:p w14:paraId="2474BAD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2D3036B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hepatológ,</w:t>
            </w:r>
          </w:p>
          <w:p w14:paraId="2DAF492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3895DB4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infektológ,</w:t>
            </w:r>
          </w:p>
          <w:p w14:paraId="680AB7B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7E35ED4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75DC667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235349A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Pokročilá pečeňová nedostatočnosť.</w:t>
            </w:r>
          </w:p>
        </w:tc>
        <w:tc>
          <w:tcPr>
            <w:tcW w:w="1794" w:type="dxa"/>
          </w:tcPr>
          <w:p w14:paraId="4D3E7472" w14:textId="77777777" w:rsidR="000D13FB" w:rsidRPr="000D13FB" w:rsidRDefault="000D13FB" w:rsidP="0021421D">
            <w:pPr>
              <w:jc w:val="center"/>
              <w:rPr>
                <w:rFonts w:ascii="Times New Roman" w:hAnsi="Times New Roman"/>
                <w:color w:val="00B050"/>
              </w:rPr>
            </w:pPr>
          </w:p>
        </w:tc>
      </w:tr>
      <w:tr w:rsidR="000D13FB" w:rsidRPr="000D13FB" w14:paraId="31A1430D" w14:textId="77777777" w:rsidTr="0021421D">
        <w:tc>
          <w:tcPr>
            <w:tcW w:w="1428" w:type="dxa"/>
          </w:tcPr>
          <w:p w14:paraId="378FEE9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7C0A46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XXIII/4</w:t>
            </w:r>
          </w:p>
        </w:tc>
        <w:tc>
          <w:tcPr>
            <w:tcW w:w="1409" w:type="dxa"/>
          </w:tcPr>
          <w:p w14:paraId="247071F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K80.00 – K83.9</w:t>
            </w:r>
          </w:p>
        </w:tc>
        <w:tc>
          <w:tcPr>
            <w:tcW w:w="2774" w:type="dxa"/>
          </w:tcPr>
          <w:p w14:paraId="08D1DDF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ochorenie žlčníka a žlčových ciest, vrodené poruchy tvorby žlče a biliárnej sekrécie, chronické cholecystitídy, biliárne dyspepsie, stavy po operáciách žlčníka a žlčových ciest do 12 mesiacov po operácii.</w:t>
            </w:r>
          </w:p>
        </w:tc>
        <w:tc>
          <w:tcPr>
            <w:tcW w:w="2377" w:type="dxa"/>
          </w:tcPr>
          <w:p w14:paraId="763C10A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7958006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hepatológ,</w:t>
            </w:r>
          </w:p>
          <w:p w14:paraId="4013731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4533EC5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73FE800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0583404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1745974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Obštrukcia alebo infekcia žlčových ciest, empyém žlčníka, cholangitis.</w:t>
            </w:r>
          </w:p>
        </w:tc>
        <w:tc>
          <w:tcPr>
            <w:tcW w:w="1794" w:type="dxa"/>
          </w:tcPr>
          <w:p w14:paraId="63C903BD" w14:textId="77777777" w:rsidR="000D13FB" w:rsidRPr="000D13FB" w:rsidRDefault="000D13FB" w:rsidP="0021421D">
            <w:pPr>
              <w:jc w:val="center"/>
              <w:rPr>
                <w:rFonts w:ascii="Times New Roman" w:hAnsi="Times New Roman"/>
                <w:color w:val="00B050"/>
              </w:rPr>
            </w:pPr>
          </w:p>
        </w:tc>
      </w:tr>
      <w:tr w:rsidR="000D13FB" w:rsidRPr="000D13FB" w14:paraId="06704903" w14:textId="77777777" w:rsidTr="0021421D">
        <w:tc>
          <w:tcPr>
            <w:tcW w:w="1428" w:type="dxa"/>
          </w:tcPr>
          <w:p w14:paraId="129617F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321910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XXIII/5</w:t>
            </w:r>
          </w:p>
        </w:tc>
        <w:tc>
          <w:tcPr>
            <w:tcW w:w="1409" w:type="dxa"/>
          </w:tcPr>
          <w:p w14:paraId="59C5ABE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K86.0 – K86.9,</w:t>
            </w:r>
          </w:p>
          <w:p w14:paraId="0F5FDDF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K87.0 – K87.1,</w:t>
            </w:r>
          </w:p>
          <w:p w14:paraId="6BD3E11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K90.0 – K90.9,</w:t>
            </w:r>
          </w:p>
          <w:p w14:paraId="3A6E1ED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K91.0 – K91.9</w:t>
            </w:r>
          </w:p>
        </w:tc>
        <w:tc>
          <w:tcPr>
            <w:tcW w:w="2774" w:type="dxa"/>
          </w:tcPr>
          <w:p w14:paraId="2DA1297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choroby pankreasu, stavy po akútnej pankreatitíde, pankreatická achýlia vrodená a získaná, mukoviscidóza, stavy po operáciách a úrazoch pankreasu do 12 mesiacov po úraze alebo operácii.</w:t>
            </w:r>
          </w:p>
        </w:tc>
        <w:tc>
          <w:tcPr>
            <w:tcW w:w="2377" w:type="dxa"/>
          </w:tcPr>
          <w:p w14:paraId="1ABFB50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478FE93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76F2B48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5803845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19F7EDF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5771151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Častá exacerbácia pankreatitídy.</w:t>
            </w:r>
          </w:p>
        </w:tc>
        <w:tc>
          <w:tcPr>
            <w:tcW w:w="1794" w:type="dxa"/>
          </w:tcPr>
          <w:p w14:paraId="2841FC14" w14:textId="77777777" w:rsidR="000D13FB" w:rsidRPr="000D13FB" w:rsidRDefault="000D13FB" w:rsidP="0021421D">
            <w:pPr>
              <w:jc w:val="center"/>
              <w:rPr>
                <w:rFonts w:ascii="Times New Roman" w:hAnsi="Times New Roman"/>
                <w:color w:val="00B050"/>
              </w:rPr>
            </w:pPr>
          </w:p>
        </w:tc>
      </w:tr>
      <w:tr w:rsidR="000D13FB" w:rsidRPr="000D13FB" w14:paraId="5F211BE0" w14:textId="77777777" w:rsidTr="0021421D">
        <w:tc>
          <w:tcPr>
            <w:tcW w:w="1428" w:type="dxa"/>
          </w:tcPr>
          <w:p w14:paraId="1CAD9EF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4BB8C11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XXIII/6</w:t>
            </w:r>
          </w:p>
        </w:tc>
        <w:tc>
          <w:tcPr>
            <w:tcW w:w="1409" w:type="dxa"/>
          </w:tcPr>
          <w:p w14:paraId="09D3D11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K92.0 – K92.9,</w:t>
            </w:r>
          </w:p>
          <w:p w14:paraId="1E093B5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K93.0 – K93.8</w:t>
            </w:r>
          </w:p>
        </w:tc>
        <w:tc>
          <w:tcPr>
            <w:tcW w:w="2774" w:type="dxa"/>
          </w:tcPr>
          <w:p w14:paraId="6337611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Iné choroby tráviacej sústavy spojené s poruchami výživy a celkové oslabenie zdravotného stavu.</w:t>
            </w:r>
          </w:p>
        </w:tc>
        <w:tc>
          <w:tcPr>
            <w:tcW w:w="2377" w:type="dxa"/>
          </w:tcPr>
          <w:p w14:paraId="5E945DF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7CE57F7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endokrinológ,</w:t>
            </w:r>
          </w:p>
          <w:p w14:paraId="0B57843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3778349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všeobecný lekár pre deti a dorast</w:t>
            </w:r>
          </w:p>
        </w:tc>
        <w:tc>
          <w:tcPr>
            <w:tcW w:w="1129" w:type="dxa"/>
          </w:tcPr>
          <w:p w14:paraId="1986029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21 - 28</w:t>
            </w:r>
          </w:p>
        </w:tc>
        <w:tc>
          <w:tcPr>
            <w:tcW w:w="2076" w:type="dxa"/>
          </w:tcPr>
          <w:p w14:paraId="451EE347" w14:textId="77777777" w:rsidR="000D13FB" w:rsidRPr="000D13FB" w:rsidRDefault="000D13FB" w:rsidP="0021421D">
            <w:pPr>
              <w:rPr>
                <w:rFonts w:ascii="Times New Roman" w:hAnsi="Times New Roman"/>
                <w:color w:val="00B050"/>
              </w:rPr>
            </w:pPr>
          </w:p>
        </w:tc>
        <w:tc>
          <w:tcPr>
            <w:tcW w:w="1794" w:type="dxa"/>
          </w:tcPr>
          <w:p w14:paraId="4D01F502" w14:textId="77777777" w:rsidR="000D13FB" w:rsidRPr="000D13FB" w:rsidRDefault="000D13FB" w:rsidP="0021421D">
            <w:pPr>
              <w:jc w:val="center"/>
              <w:rPr>
                <w:rFonts w:ascii="Times New Roman" w:hAnsi="Times New Roman"/>
                <w:color w:val="00B050"/>
              </w:rPr>
            </w:pPr>
          </w:p>
        </w:tc>
      </w:tr>
      <w:tr w:rsidR="000D13FB" w:rsidRPr="000D13FB" w14:paraId="52EAC12C" w14:textId="77777777" w:rsidTr="0021421D">
        <w:tc>
          <w:tcPr>
            <w:tcW w:w="1428" w:type="dxa"/>
          </w:tcPr>
          <w:p w14:paraId="14374B8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85923C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XXIII/7</w:t>
            </w:r>
          </w:p>
        </w:tc>
        <w:tc>
          <w:tcPr>
            <w:tcW w:w="1409" w:type="dxa"/>
          </w:tcPr>
          <w:p w14:paraId="7EBE69C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K91.0 – K91.9</w:t>
            </w:r>
          </w:p>
        </w:tc>
        <w:tc>
          <w:tcPr>
            <w:tcW w:w="2774" w:type="dxa"/>
          </w:tcPr>
          <w:p w14:paraId="69EDB58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brušných operáciách do 12 mesiacov po operácii.</w:t>
            </w:r>
          </w:p>
        </w:tc>
        <w:tc>
          <w:tcPr>
            <w:tcW w:w="2377" w:type="dxa"/>
          </w:tcPr>
          <w:p w14:paraId="5F594CE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7FE87D2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1517353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3660466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267ADB8E" w14:textId="77777777" w:rsidR="000D13FB" w:rsidRPr="000D13FB" w:rsidRDefault="000D13FB" w:rsidP="0021421D">
            <w:pPr>
              <w:rPr>
                <w:rFonts w:ascii="Times New Roman" w:hAnsi="Times New Roman"/>
                <w:color w:val="00B050"/>
              </w:rPr>
            </w:pPr>
          </w:p>
        </w:tc>
        <w:tc>
          <w:tcPr>
            <w:tcW w:w="1794" w:type="dxa"/>
          </w:tcPr>
          <w:p w14:paraId="52459826" w14:textId="77777777" w:rsidR="000D13FB" w:rsidRPr="000D13FB" w:rsidRDefault="000D13FB" w:rsidP="0021421D">
            <w:pPr>
              <w:jc w:val="center"/>
              <w:rPr>
                <w:rFonts w:ascii="Times New Roman" w:hAnsi="Times New Roman"/>
                <w:color w:val="00B050"/>
              </w:rPr>
            </w:pPr>
          </w:p>
        </w:tc>
      </w:tr>
      <w:tr w:rsidR="000D13FB" w:rsidRPr="000D13FB" w14:paraId="0007CE0B" w14:textId="77777777" w:rsidTr="0021421D">
        <w:tc>
          <w:tcPr>
            <w:tcW w:w="1428" w:type="dxa"/>
          </w:tcPr>
          <w:p w14:paraId="130186E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3CA0540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XXIII/8</w:t>
            </w:r>
          </w:p>
        </w:tc>
        <w:tc>
          <w:tcPr>
            <w:tcW w:w="1409" w:type="dxa"/>
          </w:tcPr>
          <w:p w14:paraId="6DC49F2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2B19A83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Celiakia a ostatné primárne malabsorpčné syndrómy.</w:t>
            </w:r>
          </w:p>
        </w:tc>
        <w:tc>
          <w:tcPr>
            <w:tcW w:w="2377" w:type="dxa"/>
          </w:tcPr>
          <w:p w14:paraId="1257A10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gastroenterológ,</w:t>
            </w:r>
          </w:p>
          <w:p w14:paraId="46C82E0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0899AE4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0ABF084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5DAD274A" w14:textId="77777777" w:rsidR="000D13FB" w:rsidRPr="000D13FB" w:rsidRDefault="000D13FB" w:rsidP="0021421D">
            <w:pPr>
              <w:rPr>
                <w:rFonts w:ascii="Times New Roman" w:hAnsi="Times New Roman"/>
                <w:color w:val="00B050"/>
              </w:rPr>
            </w:pPr>
          </w:p>
        </w:tc>
        <w:tc>
          <w:tcPr>
            <w:tcW w:w="1794" w:type="dxa"/>
          </w:tcPr>
          <w:p w14:paraId="56C9351F" w14:textId="77777777" w:rsidR="000D13FB" w:rsidRPr="000D13FB" w:rsidRDefault="000D13FB" w:rsidP="0021421D">
            <w:pPr>
              <w:jc w:val="center"/>
              <w:rPr>
                <w:rFonts w:ascii="Times New Roman" w:hAnsi="Times New Roman"/>
                <w:color w:val="00B050"/>
              </w:rPr>
            </w:pPr>
          </w:p>
        </w:tc>
      </w:tr>
      <w:tr w:rsidR="000D13FB" w:rsidRPr="000D13FB" w14:paraId="094C82F5" w14:textId="77777777" w:rsidTr="0021421D">
        <w:tc>
          <w:tcPr>
            <w:tcW w:w="13992" w:type="dxa"/>
            <w:gridSpan w:val="8"/>
          </w:tcPr>
          <w:p w14:paraId="46781F10" w14:textId="77777777" w:rsidR="000D13FB" w:rsidRPr="000D13FB" w:rsidRDefault="000D13FB" w:rsidP="0021421D">
            <w:pPr>
              <w:jc w:val="center"/>
              <w:rPr>
                <w:rFonts w:ascii="Times New Roman" w:hAnsi="Times New Roman"/>
                <w:color w:val="00B050"/>
              </w:rPr>
            </w:pPr>
            <w:r w:rsidRPr="000D13FB">
              <w:rPr>
                <w:rFonts w:ascii="Times New Roman" w:hAnsi="Times New Roman"/>
                <w:b/>
                <w:color w:val="00B050"/>
              </w:rPr>
              <w:t>XXIV. Choroby z poruchy látkovej výmeny a žliaz s vnútornou sekréciou</w:t>
            </w:r>
          </w:p>
        </w:tc>
      </w:tr>
      <w:tr w:rsidR="000D13FB" w:rsidRPr="000D13FB" w14:paraId="6EDD1DAD" w14:textId="77777777" w:rsidTr="0021421D">
        <w:tc>
          <w:tcPr>
            <w:tcW w:w="1428" w:type="dxa"/>
          </w:tcPr>
          <w:p w14:paraId="57489F7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181A3D0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XXIV/1</w:t>
            </w:r>
          </w:p>
        </w:tc>
        <w:tc>
          <w:tcPr>
            <w:tcW w:w="1409" w:type="dxa"/>
          </w:tcPr>
          <w:p w14:paraId="41A3C9C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E10.01 – E10.91,</w:t>
            </w:r>
          </w:p>
          <w:p w14:paraId="43808C6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E12.01 – E12.91,</w:t>
            </w:r>
          </w:p>
          <w:p w14:paraId="3597B66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E13.01 – E13.91</w:t>
            </w:r>
          </w:p>
        </w:tc>
        <w:tc>
          <w:tcPr>
            <w:tcW w:w="2774" w:type="dxa"/>
          </w:tcPr>
          <w:p w14:paraId="183D0C2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Diabetes mellitus.</w:t>
            </w:r>
          </w:p>
        </w:tc>
        <w:tc>
          <w:tcPr>
            <w:tcW w:w="2377" w:type="dxa"/>
          </w:tcPr>
          <w:p w14:paraId="7907BDE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diabetológ,</w:t>
            </w:r>
          </w:p>
          <w:p w14:paraId="390D5EA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endokrinológ,</w:t>
            </w:r>
          </w:p>
          <w:p w14:paraId="50F4D96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5C4508C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5F6DA0C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0BBD521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Nestabilizovaný diabetes.</w:t>
            </w:r>
          </w:p>
        </w:tc>
        <w:tc>
          <w:tcPr>
            <w:tcW w:w="1794" w:type="dxa"/>
          </w:tcPr>
          <w:p w14:paraId="790278B1" w14:textId="77777777" w:rsidR="000D13FB" w:rsidRPr="000D13FB" w:rsidRDefault="000D13FB" w:rsidP="0021421D">
            <w:pPr>
              <w:jc w:val="center"/>
              <w:rPr>
                <w:rFonts w:ascii="Times New Roman" w:hAnsi="Times New Roman"/>
                <w:color w:val="00B050"/>
              </w:rPr>
            </w:pPr>
          </w:p>
        </w:tc>
      </w:tr>
      <w:tr w:rsidR="000D13FB" w:rsidRPr="000D13FB" w14:paraId="5ED44CFB" w14:textId="77777777" w:rsidTr="0021421D">
        <w:tc>
          <w:tcPr>
            <w:tcW w:w="1428" w:type="dxa"/>
          </w:tcPr>
          <w:p w14:paraId="33C86DF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B2F307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XXIV/2</w:t>
            </w:r>
          </w:p>
        </w:tc>
        <w:tc>
          <w:tcPr>
            <w:tcW w:w="1409" w:type="dxa"/>
          </w:tcPr>
          <w:p w14:paraId="4C6209C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E66.00 – E66.99</w:t>
            </w:r>
          </w:p>
        </w:tc>
        <w:tc>
          <w:tcPr>
            <w:tcW w:w="2774" w:type="dxa"/>
          </w:tcPr>
          <w:p w14:paraId="681D45D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Ťažká obezita pri zvýšení náležitej hmotnosti o viac ako 50%.</w:t>
            </w:r>
          </w:p>
        </w:tc>
        <w:tc>
          <w:tcPr>
            <w:tcW w:w="2377" w:type="dxa"/>
          </w:tcPr>
          <w:p w14:paraId="460D5EA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endokrinológ,</w:t>
            </w:r>
          </w:p>
          <w:p w14:paraId="09F5688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26B751B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61C7ABE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441BB55C" w14:textId="77777777" w:rsidR="000D13FB" w:rsidRPr="000D13FB" w:rsidRDefault="000D13FB" w:rsidP="0021421D">
            <w:pPr>
              <w:rPr>
                <w:rFonts w:ascii="Times New Roman" w:hAnsi="Times New Roman"/>
                <w:color w:val="00B050"/>
              </w:rPr>
            </w:pPr>
          </w:p>
        </w:tc>
        <w:tc>
          <w:tcPr>
            <w:tcW w:w="1794" w:type="dxa"/>
          </w:tcPr>
          <w:p w14:paraId="76095379" w14:textId="77777777" w:rsidR="000D13FB" w:rsidRPr="000D13FB" w:rsidRDefault="000D13FB" w:rsidP="0021421D">
            <w:pPr>
              <w:jc w:val="center"/>
              <w:rPr>
                <w:rFonts w:ascii="Times New Roman" w:hAnsi="Times New Roman"/>
                <w:color w:val="00B050"/>
              </w:rPr>
            </w:pPr>
          </w:p>
        </w:tc>
      </w:tr>
      <w:tr w:rsidR="000D13FB" w:rsidRPr="000D13FB" w14:paraId="57581BA2" w14:textId="77777777" w:rsidTr="0021421D">
        <w:tc>
          <w:tcPr>
            <w:tcW w:w="1428" w:type="dxa"/>
          </w:tcPr>
          <w:p w14:paraId="119A152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5F291B3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XXIV/3</w:t>
            </w:r>
          </w:p>
        </w:tc>
        <w:tc>
          <w:tcPr>
            <w:tcW w:w="1409" w:type="dxa"/>
          </w:tcPr>
          <w:p w14:paraId="47067F8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E01.0 – E01.8,</w:t>
            </w:r>
          </w:p>
          <w:p w14:paraId="5F57106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E04.0 – E04.9,</w:t>
            </w:r>
          </w:p>
          <w:p w14:paraId="2A1CCE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E05.0 – E05.9</w:t>
            </w:r>
          </w:p>
        </w:tc>
        <w:tc>
          <w:tcPr>
            <w:tcW w:w="2774" w:type="dxa"/>
          </w:tcPr>
          <w:p w14:paraId="2E3B4AF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Choroby štítnej žľazy vrátane pooperačných stavov do 12 mesiacov po stabilizácii.</w:t>
            </w:r>
          </w:p>
        </w:tc>
        <w:tc>
          <w:tcPr>
            <w:tcW w:w="2377" w:type="dxa"/>
          </w:tcPr>
          <w:p w14:paraId="33B6C82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endokrinológ,</w:t>
            </w:r>
          </w:p>
          <w:p w14:paraId="062980C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013CED8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19718BE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3411867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Mentálna retardácia ťažkého stupňa, imobilita.</w:t>
            </w:r>
          </w:p>
        </w:tc>
        <w:tc>
          <w:tcPr>
            <w:tcW w:w="1794" w:type="dxa"/>
          </w:tcPr>
          <w:p w14:paraId="1F60959B" w14:textId="77777777" w:rsidR="000D13FB" w:rsidRPr="000D13FB" w:rsidRDefault="000D13FB" w:rsidP="0021421D">
            <w:pPr>
              <w:jc w:val="center"/>
              <w:rPr>
                <w:rFonts w:ascii="Times New Roman" w:hAnsi="Times New Roman"/>
                <w:color w:val="00B050"/>
              </w:rPr>
            </w:pPr>
          </w:p>
        </w:tc>
      </w:tr>
      <w:tr w:rsidR="000D13FB" w:rsidRPr="000D13FB" w14:paraId="67BBD85D" w14:textId="77777777" w:rsidTr="0021421D">
        <w:tc>
          <w:tcPr>
            <w:tcW w:w="13992" w:type="dxa"/>
            <w:gridSpan w:val="8"/>
          </w:tcPr>
          <w:p w14:paraId="6A290082" w14:textId="77777777" w:rsidR="000D13FB" w:rsidRPr="000D13FB" w:rsidRDefault="000D13FB" w:rsidP="0021421D">
            <w:pPr>
              <w:jc w:val="center"/>
              <w:rPr>
                <w:rFonts w:ascii="Times New Roman" w:hAnsi="Times New Roman"/>
                <w:color w:val="00B050"/>
              </w:rPr>
            </w:pPr>
          </w:p>
          <w:p w14:paraId="42057DE7" w14:textId="77777777" w:rsidR="000D13FB" w:rsidRPr="000D13FB" w:rsidRDefault="000D13FB" w:rsidP="0021421D">
            <w:pPr>
              <w:jc w:val="center"/>
              <w:rPr>
                <w:rFonts w:ascii="Times New Roman" w:hAnsi="Times New Roman"/>
                <w:color w:val="00B050"/>
              </w:rPr>
            </w:pPr>
            <w:r w:rsidRPr="000D13FB">
              <w:rPr>
                <w:rFonts w:ascii="Times New Roman" w:hAnsi="Times New Roman"/>
                <w:b/>
                <w:color w:val="00B050"/>
              </w:rPr>
              <w:t>XXV. Netuberkulózne choroby dýchacích ciest</w:t>
            </w:r>
          </w:p>
        </w:tc>
      </w:tr>
      <w:tr w:rsidR="000D13FB" w:rsidRPr="000D13FB" w14:paraId="0AF318AF" w14:textId="77777777" w:rsidTr="0021421D">
        <w:tc>
          <w:tcPr>
            <w:tcW w:w="13992" w:type="dxa"/>
            <w:gridSpan w:val="8"/>
          </w:tcPr>
          <w:p w14:paraId="2C6852A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Kontraindikácia pre celú skupinu XXV.: kardiorespiračná nedostatočnosť, anatomické prekážky v dýchacích cestách, závažné bronchiektázie.</w:t>
            </w:r>
          </w:p>
          <w:p w14:paraId="3936EB7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V celej skupine je možný pobyt v klimatickom mieste len jedenkrát ročne, t. j. v odbornom liečebnom ústave, v kúpeľnej liečebni alebo v detskej ozdravovni. Dolná hranica veku pre celú skupinu XXV je ustanovená na 3 roky.</w:t>
            </w:r>
          </w:p>
        </w:tc>
      </w:tr>
      <w:tr w:rsidR="000D13FB" w:rsidRPr="000D13FB" w14:paraId="3FC3DA9D" w14:textId="77777777" w:rsidTr="0021421D">
        <w:tc>
          <w:tcPr>
            <w:tcW w:w="1428" w:type="dxa"/>
          </w:tcPr>
          <w:p w14:paraId="2B06A1C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38783B1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XXV/1</w:t>
            </w:r>
          </w:p>
        </w:tc>
        <w:tc>
          <w:tcPr>
            <w:tcW w:w="1409" w:type="dxa"/>
          </w:tcPr>
          <w:p w14:paraId="777F89E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J31.0 – J31.2,</w:t>
            </w:r>
          </w:p>
          <w:p w14:paraId="72D9D3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J37.0 – J37.1,</w:t>
            </w:r>
          </w:p>
          <w:p w14:paraId="29A4451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J39.0 – J39.9</w:t>
            </w:r>
          </w:p>
        </w:tc>
        <w:tc>
          <w:tcPr>
            <w:tcW w:w="2774" w:type="dxa"/>
          </w:tcPr>
          <w:p w14:paraId="1DFACE3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Recidivujúce katary horných dýchacích ciest s oslabenou odolnosťou.</w:t>
            </w:r>
          </w:p>
        </w:tc>
        <w:tc>
          <w:tcPr>
            <w:tcW w:w="2377" w:type="dxa"/>
          </w:tcPr>
          <w:p w14:paraId="39C68F9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otorinolaryngológ,</w:t>
            </w:r>
          </w:p>
          <w:p w14:paraId="117F6BC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w:t>
            </w:r>
          </w:p>
          <w:p w14:paraId="60555AB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4585567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27534AC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41699B6D" w14:textId="77777777" w:rsidR="000D13FB" w:rsidRPr="000D13FB" w:rsidRDefault="000D13FB" w:rsidP="0021421D">
            <w:pPr>
              <w:rPr>
                <w:rFonts w:ascii="Times New Roman" w:hAnsi="Times New Roman"/>
                <w:color w:val="00B050"/>
              </w:rPr>
            </w:pPr>
          </w:p>
        </w:tc>
        <w:tc>
          <w:tcPr>
            <w:tcW w:w="1794" w:type="dxa"/>
          </w:tcPr>
          <w:p w14:paraId="0B7C6F3B" w14:textId="77777777" w:rsidR="000D13FB" w:rsidRPr="000D13FB" w:rsidRDefault="000D13FB" w:rsidP="0021421D">
            <w:pPr>
              <w:jc w:val="center"/>
              <w:rPr>
                <w:rFonts w:ascii="Times New Roman" w:hAnsi="Times New Roman"/>
                <w:color w:val="00B050"/>
              </w:rPr>
            </w:pPr>
          </w:p>
        </w:tc>
      </w:tr>
      <w:tr w:rsidR="000D13FB" w:rsidRPr="000D13FB" w14:paraId="43B2E732" w14:textId="77777777" w:rsidTr="0021421D">
        <w:tc>
          <w:tcPr>
            <w:tcW w:w="1428" w:type="dxa"/>
          </w:tcPr>
          <w:p w14:paraId="57A68B0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B2F9AA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XXV/2</w:t>
            </w:r>
          </w:p>
        </w:tc>
        <w:tc>
          <w:tcPr>
            <w:tcW w:w="1409" w:type="dxa"/>
          </w:tcPr>
          <w:p w14:paraId="5C4BD03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J30.0 – J34.4</w:t>
            </w:r>
          </w:p>
        </w:tc>
        <w:tc>
          <w:tcPr>
            <w:tcW w:w="2774" w:type="dxa"/>
          </w:tcPr>
          <w:p w14:paraId="638034A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Alergické nádchy dokázané alergologickým vyšetrením. </w:t>
            </w:r>
            <w:r w:rsidRPr="000D13FB">
              <w:rPr>
                <w:rFonts w:ascii="Times New Roman" w:hAnsi="Times New Roman"/>
                <w:color w:val="00B050"/>
              </w:rPr>
              <w:lastRenderedPageBreak/>
              <w:t xml:space="preserve">Nástup na kúpeľnú liečbu podľa podľa peľového kalendára v kúpeľnom mieste. </w:t>
            </w:r>
          </w:p>
        </w:tc>
        <w:tc>
          <w:tcPr>
            <w:tcW w:w="2377" w:type="dxa"/>
          </w:tcPr>
          <w:p w14:paraId="487201D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otorinolaryngológ,</w:t>
            </w:r>
          </w:p>
          <w:p w14:paraId="58BCFD3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w:t>
            </w:r>
          </w:p>
          <w:p w14:paraId="654A8FE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pediater,</w:t>
            </w:r>
          </w:p>
          <w:p w14:paraId="787F6CD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4B7FE28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21 - 28</w:t>
            </w:r>
          </w:p>
        </w:tc>
        <w:tc>
          <w:tcPr>
            <w:tcW w:w="2076" w:type="dxa"/>
          </w:tcPr>
          <w:p w14:paraId="04222E49" w14:textId="77777777" w:rsidR="000D13FB" w:rsidRPr="000D13FB" w:rsidRDefault="000D13FB" w:rsidP="0021421D">
            <w:pPr>
              <w:rPr>
                <w:rFonts w:ascii="Times New Roman" w:hAnsi="Times New Roman"/>
                <w:color w:val="00B050"/>
              </w:rPr>
            </w:pPr>
          </w:p>
        </w:tc>
        <w:tc>
          <w:tcPr>
            <w:tcW w:w="1794" w:type="dxa"/>
          </w:tcPr>
          <w:p w14:paraId="2E5666CF" w14:textId="77777777" w:rsidR="000D13FB" w:rsidRPr="000D13FB" w:rsidRDefault="000D13FB" w:rsidP="0021421D">
            <w:pPr>
              <w:jc w:val="center"/>
              <w:rPr>
                <w:rFonts w:ascii="Times New Roman" w:hAnsi="Times New Roman"/>
                <w:color w:val="00B050"/>
              </w:rPr>
            </w:pPr>
          </w:p>
        </w:tc>
      </w:tr>
      <w:tr w:rsidR="000D13FB" w:rsidRPr="000D13FB" w14:paraId="4685D4A1" w14:textId="77777777" w:rsidTr="0021421D">
        <w:tc>
          <w:tcPr>
            <w:tcW w:w="1428" w:type="dxa"/>
          </w:tcPr>
          <w:p w14:paraId="415C346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0952C84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XXV/3</w:t>
            </w:r>
          </w:p>
        </w:tc>
        <w:tc>
          <w:tcPr>
            <w:tcW w:w="1409" w:type="dxa"/>
          </w:tcPr>
          <w:p w14:paraId="47D93CF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J40</w:t>
            </w:r>
          </w:p>
        </w:tc>
        <w:tc>
          <w:tcPr>
            <w:tcW w:w="2774" w:type="dxa"/>
          </w:tcPr>
          <w:p w14:paraId="74053B1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Recidivujúca bronchitída. Iba v prípadoch, kde napriek adekvátnej liečbe dochádza ku klinicky významným prejavom ochorenia.</w:t>
            </w:r>
          </w:p>
        </w:tc>
        <w:tc>
          <w:tcPr>
            <w:tcW w:w="2377" w:type="dxa"/>
          </w:tcPr>
          <w:p w14:paraId="07B85C9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pneumoftizeológ,</w:t>
            </w:r>
          </w:p>
          <w:p w14:paraId="46C3C22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w:t>
            </w:r>
          </w:p>
          <w:p w14:paraId="5EFD053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2BBE437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3D2FB57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6A51E375" w14:textId="77777777" w:rsidR="000D13FB" w:rsidRPr="000D13FB" w:rsidRDefault="000D13FB" w:rsidP="0021421D">
            <w:pPr>
              <w:rPr>
                <w:rFonts w:ascii="Times New Roman" w:hAnsi="Times New Roman"/>
                <w:color w:val="00B050"/>
              </w:rPr>
            </w:pPr>
          </w:p>
        </w:tc>
        <w:tc>
          <w:tcPr>
            <w:tcW w:w="1794" w:type="dxa"/>
          </w:tcPr>
          <w:p w14:paraId="628FED0C" w14:textId="77777777" w:rsidR="000D13FB" w:rsidRPr="000D13FB" w:rsidRDefault="000D13FB" w:rsidP="0021421D">
            <w:pPr>
              <w:jc w:val="center"/>
              <w:rPr>
                <w:rFonts w:ascii="Times New Roman" w:hAnsi="Times New Roman"/>
                <w:color w:val="00B050"/>
              </w:rPr>
            </w:pPr>
          </w:p>
        </w:tc>
      </w:tr>
      <w:tr w:rsidR="000D13FB" w:rsidRPr="000D13FB" w14:paraId="5DAA8A69" w14:textId="77777777" w:rsidTr="0021421D">
        <w:tc>
          <w:tcPr>
            <w:tcW w:w="1428" w:type="dxa"/>
          </w:tcPr>
          <w:p w14:paraId="173AF43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4BB79FA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XXV/4</w:t>
            </w:r>
          </w:p>
        </w:tc>
        <w:tc>
          <w:tcPr>
            <w:tcW w:w="1409" w:type="dxa"/>
          </w:tcPr>
          <w:p w14:paraId="5E74699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J32.0 – J32.9,</w:t>
            </w:r>
          </w:p>
          <w:p w14:paraId="330387D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J39.0 – J39.9</w:t>
            </w:r>
          </w:p>
        </w:tc>
        <w:tc>
          <w:tcPr>
            <w:tcW w:w="2774" w:type="dxa"/>
          </w:tcPr>
          <w:p w14:paraId="29802A7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Sinobronchitída.</w:t>
            </w:r>
          </w:p>
          <w:p w14:paraId="34E9D06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Iné choroby horných dýchacích ciest.</w:t>
            </w:r>
          </w:p>
          <w:p w14:paraId="08ECC99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Iba v prípadoch, kde napriek adekvátnej liečbe dochádza ku klinicky významným prejavom ochorenia.</w:t>
            </w:r>
          </w:p>
        </w:tc>
        <w:tc>
          <w:tcPr>
            <w:tcW w:w="2377" w:type="dxa"/>
          </w:tcPr>
          <w:p w14:paraId="7EFEC5A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pneumoftizeológ,</w:t>
            </w:r>
          </w:p>
          <w:p w14:paraId="0EF2688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w:t>
            </w:r>
          </w:p>
          <w:p w14:paraId="04A18F8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otorinolaryngológ,</w:t>
            </w:r>
          </w:p>
          <w:p w14:paraId="450B677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618CEFA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76D2FF6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179D30E5" w14:textId="77777777" w:rsidR="000D13FB" w:rsidRPr="000D13FB" w:rsidRDefault="000D13FB" w:rsidP="0021421D">
            <w:pPr>
              <w:rPr>
                <w:rFonts w:ascii="Times New Roman" w:hAnsi="Times New Roman"/>
                <w:color w:val="00B050"/>
              </w:rPr>
            </w:pPr>
          </w:p>
        </w:tc>
        <w:tc>
          <w:tcPr>
            <w:tcW w:w="1794" w:type="dxa"/>
          </w:tcPr>
          <w:p w14:paraId="04697B44" w14:textId="77777777" w:rsidR="000D13FB" w:rsidRPr="000D13FB" w:rsidRDefault="000D13FB" w:rsidP="0021421D">
            <w:pPr>
              <w:jc w:val="center"/>
              <w:rPr>
                <w:rFonts w:ascii="Times New Roman" w:hAnsi="Times New Roman"/>
                <w:color w:val="00B050"/>
              </w:rPr>
            </w:pPr>
          </w:p>
        </w:tc>
      </w:tr>
      <w:tr w:rsidR="000D13FB" w:rsidRPr="000D13FB" w14:paraId="31D1EAC4" w14:textId="77777777" w:rsidTr="0021421D">
        <w:tc>
          <w:tcPr>
            <w:tcW w:w="1428" w:type="dxa"/>
          </w:tcPr>
          <w:p w14:paraId="728CCC8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1E8EACC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XXV/5</w:t>
            </w:r>
          </w:p>
        </w:tc>
        <w:tc>
          <w:tcPr>
            <w:tcW w:w="1409" w:type="dxa"/>
          </w:tcPr>
          <w:p w14:paraId="628763C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J12.0 – J16.8</w:t>
            </w:r>
          </w:p>
        </w:tc>
        <w:tc>
          <w:tcPr>
            <w:tcW w:w="2774" w:type="dxa"/>
          </w:tcPr>
          <w:p w14:paraId="7F0B8B1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opakovanom zápale pľúc v priebehu posledných dvoch rokov.</w:t>
            </w:r>
          </w:p>
        </w:tc>
        <w:tc>
          <w:tcPr>
            <w:tcW w:w="2377" w:type="dxa"/>
          </w:tcPr>
          <w:p w14:paraId="78E36A8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pneumoftizeológ,</w:t>
            </w:r>
          </w:p>
          <w:p w14:paraId="477AF5B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w:t>
            </w:r>
          </w:p>
          <w:p w14:paraId="53324A1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4B5267C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3363C89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1613CC8F" w14:textId="77777777" w:rsidR="000D13FB" w:rsidRPr="000D13FB" w:rsidRDefault="000D13FB" w:rsidP="0021421D">
            <w:pPr>
              <w:rPr>
                <w:rFonts w:ascii="Times New Roman" w:hAnsi="Times New Roman"/>
                <w:color w:val="00B050"/>
              </w:rPr>
            </w:pPr>
          </w:p>
        </w:tc>
        <w:tc>
          <w:tcPr>
            <w:tcW w:w="1794" w:type="dxa"/>
          </w:tcPr>
          <w:p w14:paraId="109B5328" w14:textId="77777777" w:rsidR="000D13FB" w:rsidRPr="000D13FB" w:rsidRDefault="000D13FB" w:rsidP="0021421D">
            <w:pPr>
              <w:jc w:val="center"/>
              <w:rPr>
                <w:rFonts w:ascii="Times New Roman" w:hAnsi="Times New Roman"/>
                <w:color w:val="00B050"/>
              </w:rPr>
            </w:pPr>
          </w:p>
        </w:tc>
      </w:tr>
      <w:tr w:rsidR="000D13FB" w:rsidRPr="000D13FB" w14:paraId="09F0FDF7" w14:textId="77777777" w:rsidTr="0021421D">
        <w:tc>
          <w:tcPr>
            <w:tcW w:w="1428" w:type="dxa"/>
          </w:tcPr>
          <w:p w14:paraId="5D2834B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6A7C718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XXV/6</w:t>
            </w:r>
          </w:p>
        </w:tc>
        <w:tc>
          <w:tcPr>
            <w:tcW w:w="1409" w:type="dxa"/>
          </w:tcPr>
          <w:p w14:paraId="431C48B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J41.0 – J41.8,</w:t>
            </w:r>
          </w:p>
          <w:p w14:paraId="2F1DA9C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J44.00 – J44.99</w:t>
            </w:r>
          </w:p>
        </w:tc>
        <w:tc>
          <w:tcPr>
            <w:tcW w:w="2774" w:type="dxa"/>
          </w:tcPr>
          <w:p w14:paraId="200744A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Chronická bronchitída, obštrukčná bronchitída.</w:t>
            </w:r>
          </w:p>
        </w:tc>
        <w:tc>
          <w:tcPr>
            <w:tcW w:w="2377" w:type="dxa"/>
          </w:tcPr>
          <w:p w14:paraId="51E2BE0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pneumoftizeológ,</w:t>
            </w:r>
          </w:p>
          <w:p w14:paraId="02A1AF5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w:t>
            </w:r>
          </w:p>
          <w:p w14:paraId="0FD0ACC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5380C75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0E6BB01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54503721" w14:textId="77777777" w:rsidR="000D13FB" w:rsidRPr="000D13FB" w:rsidRDefault="000D13FB" w:rsidP="0021421D">
            <w:pPr>
              <w:rPr>
                <w:rFonts w:ascii="Times New Roman" w:hAnsi="Times New Roman"/>
                <w:color w:val="00B050"/>
              </w:rPr>
            </w:pPr>
          </w:p>
        </w:tc>
        <w:tc>
          <w:tcPr>
            <w:tcW w:w="1794" w:type="dxa"/>
          </w:tcPr>
          <w:p w14:paraId="245FCABA" w14:textId="77777777" w:rsidR="000D13FB" w:rsidRPr="000D13FB" w:rsidRDefault="000D13FB" w:rsidP="0021421D">
            <w:pPr>
              <w:jc w:val="center"/>
              <w:rPr>
                <w:rFonts w:ascii="Times New Roman" w:hAnsi="Times New Roman"/>
                <w:color w:val="00B050"/>
              </w:rPr>
            </w:pPr>
          </w:p>
        </w:tc>
      </w:tr>
      <w:tr w:rsidR="000D13FB" w:rsidRPr="000D13FB" w14:paraId="10974C53" w14:textId="77777777" w:rsidTr="0021421D">
        <w:tc>
          <w:tcPr>
            <w:tcW w:w="1428" w:type="dxa"/>
          </w:tcPr>
          <w:p w14:paraId="7D4BAFA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5B9E084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XXV/7</w:t>
            </w:r>
          </w:p>
        </w:tc>
        <w:tc>
          <w:tcPr>
            <w:tcW w:w="1409" w:type="dxa"/>
          </w:tcPr>
          <w:p w14:paraId="58B0ACF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J45.0 – J45.9</w:t>
            </w:r>
          </w:p>
        </w:tc>
        <w:tc>
          <w:tcPr>
            <w:tcW w:w="2774" w:type="dxa"/>
          </w:tcPr>
          <w:p w14:paraId="0CE84E6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Bronchiálna astma.</w:t>
            </w:r>
          </w:p>
        </w:tc>
        <w:tc>
          <w:tcPr>
            <w:tcW w:w="2377" w:type="dxa"/>
          </w:tcPr>
          <w:p w14:paraId="4714BAF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pneumoftizeológ,</w:t>
            </w:r>
          </w:p>
          <w:p w14:paraId="015608C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w:t>
            </w:r>
          </w:p>
          <w:p w14:paraId="5C9C5D3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75B1D2E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41F5339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76C85CD9" w14:textId="77777777" w:rsidR="000D13FB" w:rsidRPr="000D13FB" w:rsidRDefault="000D13FB" w:rsidP="0021421D">
            <w:pPr>
              <w:rPr>
                <w:rFonts w:ascii="Times New Roman" w:hAnsi="Times New Roman"/>
                <w:color w:val="00B050"/>
              </w:rPr>
            </w:pPr>
          </w:p>
        </w:tc>
        <w:tc>
          <w:tcPr>
            <w:tcW w:w="1794" w:type="dxa"/>
          </w:tcPr>
          <w:p w14:paraId="7F9EF7D9" w14:textId="77777777" w:rsidR="000D13FB" w:rsidRPr="000D13FB" w:rsidRDefault="000D13FB" w:rsidP="0021421D">
            <w:pPr>
              <w:jc w:val="center"/>
              <w:rPr>
                <w:rFonts w:ascii="Times New Roman" w:hAnsi="Times New Roman"/>
                <w:color w:val="00B050"/>
              </w:rPr>
            </w:pPr>
          </w:p>
        </w:tc>
      </w:tr>
      <w:tr w:rsidR="000D13FB" w:rsidRPr="000D13FB" w14:paraId="784EE8DE" w14:textId="77777777" w:rsidTr="0021421D">
        <w:tc>
          <w:tcPr>
            <w:tcW w:w="1428" w:type="dxa"/>
          </w:tcPr>
          <w:p w14:paraId="1757D5C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1FB22EE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XXV/8</w:t>
            </w:r>
          </w:p>
        </w:tc>
        <w:tc>
          <w:tcPr>
            <w:tcW w:w="1409" w:type="dxa"/>
          </w:tcPr>
          <w:p w14:paraId="11BD4EE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J98.0 – J98.9</w:t>
            </w:r>
          </w:p>
        </w:tc>
        <w:tc>
          <w:tcPr>
            <w:tcW w:w="2774" w:type="dxa"/>
          </w:tcPr>
          <w:p w14:paraId="26897DC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Dermorespiračný syndróm.</w:t>
            </w:r>
          </w:p>
        </w:tc>
        <w:tc>
          <w:tcPr>
            <w:tcW w:w="2377" w:type="dxa"/>
          </w:tcPr>
          <w:p w14:paraId="03AA8D5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pneumoftizeológ,</w:t>
            </w:r>
          </w:p>
          <w:p w14:paraId="40FDF55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imunoalergológ,</w:t>
            </w:r>
          </w:p>
          <w:p w14:paraId="69BABCA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otorinolaryngológ,</w:t>
            </w:r>
          </w:p>
          <w:p w14:paraId="3BE585D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6F4CD4D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718DEB0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6C7DA0D6" w14:textId="77777777" w:rsidR="000D13FB" w:rsidRPr="000D13FB" w:rsidRDefault="000D13FB" w:rsidP="0021421D">
            <w:pPr>
              <w:rPr>
                <w:rFonts w:ascii="Times New Roman" w:hAnsi="Times New Roman"/>
                <w:color w:val="00B050"/>
              </w:rPr>
            </w:pPr>
          </w:p>
        </w:tc>
        <w:tc>
          <w:tcPr>
            <w:tcW w:w="1794" w:type="dxa"/>
          </w:tcPr>
          <w:p w14:paraId="2A902E59" w14:textId="77777777" w:rsidR="000D13FB" w:rsidRPr="000D13FB" w:rsidRDefault="000D13FB" w:rsidP="0021421D">
            <w:pPr>
              <w:jc w:val="center"/>
              <w:rPr>
                <w:rFonts w:ascii="Times New Roman" w:hAnsi="Times New Roman"/>
                <w:color w:val="00B050"/>
              </w:rPr>
            </w:pPr>
          </w:p>
        </w:tc>
      </w:tr>
      <w:tr w:rsidR="000D13FB" w:rsidRPr="000D13FB" w14:paraId="55D125B2" w14:textId="77777777" w:rsidTr="0021421D">
        <w:tc>
          <w:tcPr>
            <w:tcW w:w="1428" w:type="dxa"/>
          </w:tcPr>
          <w:p w14:paraId="0648730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470A5A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XXV/9</w:t>
            </w:r>
          </w:p>
        </w:tc>
        <w:tc>
          <w:tcPr>
            <w:tcW w:w="1409" w:type="dxa"/>
          </w:tcPr>
          <w:p w14:paraId="108F218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5E0509A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pľúcnych operáciách do 12 mesiacov po operácii.</w:t>
            </w:r>
          </w:p>
        </w:tc>
        <w:tc>
          <w:tcPr>
            <w:tcW w:w="2377" w:type="dxa"/>
          </w:tcPr>
          <w:p w14:paraId="025164C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0793F6D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pneumoftizeológ,</w:t>
            </w:r>
          </w:p>
          <w:p w14:paraId="52717A1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66648E1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všeobecný lekár pre deti a dorast</w:t>
            </w:r>
          </w:p>
        </w:tc>
        <w:tc>
          <w:tcPr>
            <w:tcW w:w="1129" w:type="dxa"/>
          </w:tcPr>
          <w:p w14:paraId="3AAD0F6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21 - 28</w:t>
            </w:r>
          </w:p>
        </w:tc>
        <w:tc>
          <w:tcPr>
            <w:tcW w:w="2076" w:type="dxa"/>
          </w:tcPr>
          <w:p w14:paraId="1C34E1F3" w14:textId="77777777" w:rsidR="000D13FB" w:rsidRPr="000D13FB" w:rsidRDefault="000D13FB" w:rsidP="0021421D">
            <w:pPr>
              <w:rPr>
                <w:rFonts w:ascii="Times New Roman" w:hAnsi="Times New Roman"/>
                <w:color w:val="00B050"/>
              </w:rPr>
            </w:pPr>
          </w:p>
        </w:tc>
        <w:tc>
          <w:tcPr>
            <w:tcW w:w="1794" w:type="dxa"/>
          </w:tcPr>
          <w:p w14:paraId="33CCE099" w14:textId="77777777" w:rsidR="000D13FB" w:rsidRPr="000D13FB" w:rsidRDefault="000D13FB" w:rsidP="0021421D">
            <w:pPr>
              <w:jc w:val="center"/>
              <w:rPr>
                <w:rFonts w:ascii="Times New Roman" w:hAnsi="Times New Roman"/>
                <w:color w:val="00B050"/>
              </w:rPr>
            </w:pPr>
          </w:p>
        </w:tc>
      </w:tr>
      <w:tr w:rsidR="000D13FB" w:rsidRPr="000D13FB" w14:paraId="3E67B930" w14:textId="77777777" w:rsidTr="0021421D">
        <w:tc>
          <w:tcPr>
            <w:tcW w:w="13992" w:type="dxa"/>
            <w:gridSpan w:val="8"/>
          </w:tcPr>
          <w:p w14:paraId="53A00EE1" w14:textId="77777777" w:rsidR="000D13FB" w:rsidRPr="000D13FB" w:rsidRDefault="000D13FB" w:rsidP="0021421D">
            <w:pPr>
              <w:jc w:val="center"/>
              <w:rPr>
                <w:rFonts w:ascii="Times New Roman" w:hAnsi="Times New Roman"/>
                <w:color w:val="00B050"/>
              </w:rPr>
            </w:pPr>
            <w:r w:rsidRPr="000D13FB">
              <w:rPr>
                <w:rFonts w:ascii="Times New Roman" w:hAnsi="Times New Roman"/>
                <w:b/>
                <w:color w:val="00B050"/>
              </w:rPr>
              <w:t>XXVI. Nervové choroby</w:t>
            </w:r>
          </w:p>
        </w:tc>
      </w:tr>
      <w:tr w:rsidR="000D13FB" w:rsidRPr="000D13FB" w14:paraId="01FE9863" w14:textId="77777777" w:rsidTr="0021421D">
        <w:tc>
          <w:tcPr>
            <w:tcW w:w="13992" w:type="dxa"/>
            <w:gridSpan w:val="8"/>
          </w:tcPr>
          <w:p w14:paraId="2C382C0C" w14:textId="77777777" w:rsidR="000D13FB" w:rsidRPr="000D13FB" w:rsidRDefault="000D13FB" w:rsidP="0021421D">
            <w:pPr>
              <w:tabs>
                <w:tab w:val="left" w:pos="6424"/>
              </w:tabs>
              <w:jc w:val="center"/>
              <w:rPr>
                <w:rFonts w:ascii="Times New Roman" w:hAnsi="Times New Roman"/>
                <w:color w:val="00B050"/>
              </w:rPr>
            </w:pPr>
            <w:r w:rsidRPr="000D13FB">
              <w:rPr>
                <w:rFonts w:ascii="Times New Roman" w:hAnsi="Times New Roman"/>
                <w:color w:val="00B050"/>
              </w:rPr>
              <w:t>Kontraindikácia pre celú skupinu XXVI.: kožné defekty, stavy neovplyvniteľné rehabilitáciou.</w:t>
            </w:r>
          </w:p>
        </w:tc>
      </w:tr>
      <w:tr w:rsidR="000D13FB" w:rsidRPr="000D13FB" w14:paraId="047E8CAD" w14:textId="77777777" w:rsidTr="0021421D">
        <w:tc>
          <w:tcPr>
            <w:tcW w:w="1428" w:type="dxa"/>
          </w:tcPr>
          <w:p w14:paraId="1F28C12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79865E3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XXVI/1</w:t>
            </w:r>
          </w:p>
        </w:tc>
        <w:tc>
          <w:tcPr>
            <w:tcW w:w="1409" w:type="dxa"/>
          </w:tcPr>
          <w:p w14:paraId="32DA4B0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7B7D824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Syndróm periférneho motorického neurónu akejkoľvek etiológie (chabé obrny).</w:t>
            </w:r>
          </w:p>
        </w:tc>
        <w:tc>
          <w:tcPr>
            <w:tcW w:w="2377" w:type="dxa"/>
          </w:tcPr>
          <w:p w14:paraId="18FC51E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22DF296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neurochirurg,</w:t>
            </w:r>
          </w:p>
          <w:p w14:paraId="6643C1A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506A470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18343D2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2719BD15" w14:textId="77777777" w:rsidR="000D13FB" w:rsidRPr="000D13FB" w:rsidRDefault="000D13FB" w:rsidP="0021421D">
            <w:pPr>
              <w:jc w:val="center"/>
              <w:rPr>
                <w:rFonts w:ascii="Times New Roman" w:hAnsi="Times New Roman"/>
                <w:color w:val="00B050"/>
              </w:rPr>
            </w:pPr>
          </w:p>
        </w:tc>
        <w:tc>
          <w:tcPr>
            <w:tcW w:w="1794" w:type="dxa"/>
          </w:tcPr>
          <w:p w14:paraId="21779AE8" w14:textId="77777777" w:rsidR="000D13FB" w:rsidRPr="000D13FB" w:rsidRDefault="000D13FB" w:rsidP="0021421D">
            <w:pPr>
              <w:jc w:val="center"/>
              <w:rPr>
                <w:rFonts w:ascii="Times New Roman" w:hAnsi="Times New Roman"/>
                <w:color w:val="00B050"/>
              </w:rPr>
            </w:pPr>
          </w:p>
        </w:tc>
      </w:tr>
      <w:tr w:rsidR="000D13FB" w:rsidRPr="000D13FB" w14:paraId="41D8EE0D" w14:textId="77777777" w:rsidTr="0021421D">
        <w:tc>
          <w:tcPr>
            <w:tcW w:w="1428" w:type="dxa"/>
          </w:tcPr>
          <w:p w14:paraId="05E78CE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1F14913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XXVI/2</w:t>
            </w:r>
          </w:p>
        </w:tc>
        <w:tc>
          <w:tcPr>
            <w:tcW w:w="1409" w:type="dxa"/>
          </w:tcPr>
          <w:p w14:paraId="7314DAE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G71.0 – G71.9,</w:t>
            </w:r>
          </w:p>
          <w:p w14:paraId="021DBE0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G73.0 – G73.9</w:t>
            </w:r>
          </w:p>
        </w:tc>
        <w:tc>
          <w:tcPr>
            <w:tcW w:w="2774" w:type="dxa"/>
          </w:tcPr>
          <w:p w14:paraId="4A10201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Svalová dystrofia a iné svalové ochorenia.</w:t>
            </w:r>
          </w:p>
        </w:tc>
        <w:tc>
          <w:tcPr>
            <w:tcW w:w="2377" w:type="dxa"/>
          </w:tcPr>
          <w:p w14:paraId="67ABA40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3EC0FF6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0D120DB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08A531C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4472476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6F2AEEAC" w14:textId="77777777" w:rsidR="000D13FB" w:rsidRPr="000D13FB" w:rsidRDefault="000D13FB" w:rsidP="0021421D">
            <w:pPr>
              <w:jc w:val="center"/>
              <w:rPr>
                <w:rFonts w:ascii="Times New Roman" w:hAnsi="Times New Roman"/>
                <w:color w:val="00B050"/>
              </w:rPr>
            </w:pPr>
          </w:p>
        </w:tc>
        <w:tc>
          <w:tcPr>
            <w:tcW w:w="1794" w:type="dxa"/>
          </w:tcPr>
          <w:p w14:paraId="5D1320A9" w14:textId="77777777" w:rsidR="000D13FB" w:rsidRPr="000D13FB" w:rsidRDefault="000D13FB" w:rsidP="0021421D">
            <w:pPr>
              <w:jc w:val="center"/>
              <w:rPr>
                <w:rFonts w:ascii="Times New Roman" w:hAnsi="Times New Roman"/>
                <w:color w:val="00B050"/>
              </w:rPr>
            </w:pPr>
          </w:p>
        </w:tc>
      </w:tr>
      <w:tr w:rsidR="000D13FB" w:rsidRPr="000D13FB" w14:paraId="34032C27" w14:textId="77777777" w:rsidTr="0021421D">
        <w:tc>
          <w:tcPr>
            <w:tcW w:w="1428" w:type="dxa"/>
          </w:tcPr>
          <w:p w14:paraId="3A314FD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10D0291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XXVI/3</w:t>
            </w:r>
          </w:p>
        </w:tc>
        <w:tc>
          <w:tcPr>
            <w:tcW w:w="1409" w:type="dxa"/>
          </w:tcPr>
          <w:p w14:paraId="1CC5569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G80.0 – G80.9,</w:t>
            </w:r>
          </w:p>
          <w:p w14:paraId="59977C4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G93.0 – G93.9</w:t>
            </w:r>
          </w:p>
        </w:tc>
        <w:tc>
          <w:tcPr>
            <w:tcW w:w="2774" w:type="dxa"/>
          </w:tcPr>
          <w:p w14:paraId="23887E9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Detská mozgová obrna (mozočkové syndrómy a príbuzné stavy a hybné poruchy v rámci malých mozočkových postihnutí).</w:t>
            </w:r>
          </w:p>
        </w:tc>
        <w:tc>
          <w:tcPr>
            <w:tcW w:w="2377" w:type="dxa"/>
          </w:tcPr>
          <w:p w14:paraId="466C96C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4EE063A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115BA29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037A033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7AD9B52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0D06D1F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Mentálna retardácia znemožňujúca spoluprácu pri liečebnej rehabilitácii.</w:t>
            </w:r>
          </w:p>
        </w:tc>
        <w:tc>
          <w:tcPr>
            <w:tcW w:w="1794" w:type="dxa"/>
          </w:tcPr>
          <w:p w14:paraId="59B29B78" w14:textId="77777777" w:rsidR="000D13FB" w:rsidRPr="000D13FB" w:rsidRDefault="000D13FB" w:rsidP="0021421D">
            <w:pPr>
              <w:jc w:val="center"/>
              <w:rPr>
                <w:rFonts w:ascii="Times New Roman" w:hAnsi="Times New Roman"/>
                <w:color w:val="00B050"/>
              </w:rPr>
            </w:pPr>
          </w:p>
        </w:tc>
      </w:tr>
      <w:tr w:rsidR="000D13FB" w:rsidRPr="000D13FB" w14:paraId="6A9A8BDB" w14:textId="77777777" w:rsidTr="0021421D">
        <w:tc>
          <w:tcPr>
            <w:tcW w:w="1428" w:type="dxa"/>
          </w:tcPr>
          <w:p w14:paraId="78C19AA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3657B5C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XXVI/4</w:t>
            </w:r>
          </w:p>
        </w:tc>
        <w:tc>
          <w:tcPr>
            <w:tcW w:w="1409" w:type="dxa"/>
          </w:tcPr>
          <w:p w14:paraId="5DE4EEA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32A45D5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Iné poruchy hybnosti centrálneho pôvodu, poruchy hybnosti po zápaloch mozgu a miechy, degeneratívne a heredofamiliárne ochorenia ovplyvniteľné liečebnou rehabilitáciou, poruchy hybnosti po cievnych a mozgových príhodách, poruchy hybnosti po úrazoch mozgu, poruchy hybnosti po operáciách benígnych nádorov centrálneho nervového systému do 12 mesiacov od operácie alebo vzniku ochorenia.</w:t>
            </w:r>
          </w:p>
        </w:tc>
        <w:tc>
          <w:tcPr>
            <w:tcW w:w="2377" w:type="dxa"/>
          </w:tcPr>
          <w:p w14:paraId="669D1F2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34C016F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483EFE9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33B9CB6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79BD4BD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6E1368F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Mentálna retardácia znemožňujúca spoluprácu pri liečebnej rehabilitácii.</w:t>
            </w:r>
          </w:p>
        </w:tc>
        <w:tc>
          <w:tcPr>
            <w:tcW w:w="1794" w:type="dxa"/>
          </w:tcPr>
          <w:p w14:paraId="79AFDC12" w14:textId="77777777" w:rsidR="000D13FB" w:rsidRPr="000D13FB" w:rsidRDefault="000D13FB" w:rsidP="0021421D">
            <w:pPr>
              <w:jc w:val="center"/>
              <w:rPr>
                <w:rFonts w:ascii="Times New Roman" w:hAnsi="Times New Roman"/>
                <w:color w:val="00B050"/>
              </w:rPr>
            </w:pPr>
          </w:p>
        </w:tc>
      </w:tr>
      <w:tr w:rsidR="000D13FB" w:rsidRPr="000D13FB" w14:paraId="022352AC" w14:textId="77777777" w:rsidTr="0021421D">
        <w:tc>
          <w:tcPr>
            <w:tcW w:w="1428" w:type="dxa"/>
          </w:tcPr>
          <w:p w14:paraId="45F4515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48E2197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XXVI/5</w:t>
            </w:r>
          </w:p>
        </w:tc>
        <w:tc>
          <w:tcPr>
            <w:tcW w:w="1409" w:type="dxa"/>
          </w:tcPr>
          <w:p w14:paraId="24F83C1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G60.0 – G60.9</w:t>
            </w:r>
          </w:p>
        </w:tc>
        <w:tc>
          <w:tcPr>
            <w:tcW w:w="2774" w:type="dxa"/>
          </w:tcPr>
          <w:p w14:paraId="6226A90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Dedičná a idiopatická neuropatia.</w:t>
            </w:r>
          </w:p>
        </w:tc>
        <w:tc>
          <w:tcPr>
            <w:tcW w:w="2377" w:type="dxa"/>
          </w:tcPr>
          <w:p w14:paraId="002F6DD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369604C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34425C8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všeobecný lekár pre deti a dorast, lekár fyziatrie, balneológie a liečebnej rehabilitácie</w:t>
            </w:r>
          </w:p>
        </w:tc>
        <w:tc>
          <w:tcPr>
            <w:tcW w:w="1129" w:type="dxa"/>
          </w:tcPr>
          <w:p w14:paraId="70E4702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21 - 28</w:t>
            </w:r>
          </w:p>
        </w:tc>
        <w:tc>
          <w:tcPr>
            <w:tcW w:w="2076" w:type="dxa"/>
          </w:tcPr>
          <w:p w14:paraId="06B02C9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Paroxyzmálne svalové obrny, prejavy </w:t>
            </w:r>
            <w:r w:rsidRPr="000D13FB">
              <w:rPr>
                <w:rFonts w:ascii="Times New Roman" w:hAnsi="Times New Roman"/>
                <w:color w:val="00B050"/>
              </w:rPr>
              <w:lastRenderedPageBreak/>
              <w:t>kardiálnej insuficiencie.</w:t>
            </w:r>
          </w:p>
        </w:tc>
        <w:tc>
          <w:tcPr>
            <w:tcW w:w="1794" w:type="dxa"/>
          </w:tcPr>
          <w:p w14:paraId="2FAC5AC7" w14:textId="77777777" w:rsidR="000D13FB" w:rsidRPr="000D13FB" w:rsidRDefault="000D13FB" w:rsidP="0021421D">
            <w:pPr>
              <w:jc w:val="center"/>
              <w:rPr>
                <w:rFonts w:ascii="Times New Roman" w:hAnsi="Times New Roman"/>
                <w:color w:val="00B050"/>
              </w:rPr>
            </w:pPr>
          </w:p>
        </w:tc>
      </w:tr>
      <w:tr w:rsidR="000D13FB" w:rsidRPr="000D13FB" w14:paraId="1D61464D" w14:textId="77777777" w:rsidTr="0021421D">
        <w:tc>
          <w:tcPr>
            <w:tcW w:w="13992" w:type="dxa"/>
            <w:gridSpan w:val="8"/>
          </w:tcPr>
          <w:p w14:paraId="202743D0" w14:textId="77777777" w:rsidR="000D13FB" w:rsidRPr="000D13FB" w:rsidRDefault="000D13FB" w:rsidP="0021421D">
            <w:pPr>
              <w:jc w:val="center"/>
              <w:rPr>
                <w:rFonts w:ascii="Times New Roman" w:hAnsi="Times New Roman"/>
                <w:color w:val="00B050"/>
              </w:rPr>
            </w:pPr>
            <w:r w:rsidRPr="000D13FB">
              <w:rPr>
                <w:rFonts w:ascii="Times New Roman" w:hAnsi="Times New Roman"/>
                <w:b/>
                <w:color w:val="00B050"/>
              </w:rPr>
              <w:t>XXVII. Choroby pohybového ústrojenstva</w:t>
            </w:r>
          </w:p>
        </w:tc>
      </w:tr>
      <w:tr w:rsidR="000D13FB" w:rsidRPr="000D13FB" w14:paraId="671ECB8C" w14:textId="77777777" w:rsidTr="0021421D">
        <w:tc>
          <w:tcPr>
            <w:tcW w:w="1428" w:type="dxa"/>
          </w:tcPr>
          <w:p w14:paraId="37D2CA3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CA5974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XXVII/1</w:t>
            </w:r>
          </w:p>
        </w:tc>
        <w:tc>
          <w:tcPr>
            <w:tcW w:w="1409" w:type="dxa"/>
          </w:tcPr>
          <w:p w14:paraId="67AA123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M08.00 – M08.99,</w:t>
            </w:r>
          </w:p>
          <w:p w14:paraId="028A303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M09.00 – M09.89,</w:t>
            </w:r>
          </w:p>
          <w:p w14:paraId="0A67513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M14.0 – M14.8,</w:t>
            </w:r>
          </w:p>
          <w:p w14:paraId="38A48D0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M43.00 – M43.99,</w:t>
            </w:r>
          </w:p>
          <w:p w14:paraId="1BC2CCF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M45.00 – M45.09,</w:t>
            </w:r>
          </w:p>
          <w:p w14:paraId="1B3D768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M46.00 – M46.99</w:t>
            </w:r>
          </w:p>
        </w:tc>
        <w:tc>
          <w:tcPr>
            <w:tcW w:w="2774" w:type="dxa"/>
          </w:tcPr>
          <w:p w14:paraId="1FF8A9E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Juvenilná progresívna artritída a iné chronické ochorenia zhybov a chrbtice.</w:t>
            </w:r>
          </w:p>
        </w:tc>
        <w:tc>
          <w:tcPr>
            <w:tcW w:w="2377" w:type="dxa"/>
          </w:tcPr>
          <w:p w14:paraId="219AD7B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4C5338D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2FB7648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29981DC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4BBC395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0EF149E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59ABECD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33A9E57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Výrazné obehové poruchy.</w:t>
            </w:r>
          </w:p>
        </w:tc>
        <w:tc>
          <w:tcPr>
            <w:tcW w:w="1794" w:type="dxa"/>
          </w:tcPr>
          <w:p w14:paraId="17D525FB" w14:textId="77777777" w:rsidR="000D13FB" w:rsidRPr="000D13FB" w:rsidRDefault="000D13FB" w:rsidP="0021421D">
            <w:pPr>
              <w:jc w:val="center"/>
              <w:rPr>
                <w:rFonts w:ascii="Times New Roman" w:hAnsi="Times New Roman"/>
                <w:color w:val="00B050"/>
              </w:rPr>
            </w:pPr>
          </w:p>
        </w:tc>
      </w:tr>
      <w:tr w:rsidR="000D13FB" w:rsidRPr="000D13FB" w14:paraId="50573C7E" w14:textId="77777777" w:rsidTr="0021421D">
        <w:tc>
          <w:tcPr>
            <w:tcW w:w="1428" w:type="dxa"/>
          </w:tcPr>
          <w:p w14:paraId="2373B0F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859F92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XXVII/2</w:t>
            </w:r>
          </w:p>
        </w:tc>
        <w:tc>
          <w:tcPr>
            <w:tcW w:w="1409" w:type="dxa"/>
          </w:tcPr>
          <w:p w14:paraId="1EB766A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Q65.0 – Q65.9,</w:t>
            </w:r>
          </w:p>
          <w:p w14:paraId="7CEA756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Q66.0 – Q66.9,</w:t>
            </w:r>
          </w:p>
          <w:p w14:paraId="49A5DA1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Q74.0 – Q74.9,</w:t>
            </w:r>
          </w:p>
          <w:p w14:paraId="7AAD564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Q76.0 – Q76.9,</w:t>
            </w:r>
          </w:p>
          <w:p w14:paraId="66D420D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Q79.0 – Q79.9</w:t>
            </w:r>
          </w:p>
        </w:tc>
        <w:tc>
          <w:tcPr>
            <w:tcW w:w="2774" w:type="dxa"/>
          </w:tcPr>
          <w:p w14:paraId="72FD78F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Vrodené chyby a deformity pohybového aparátu</w:t>
            </w:r>
          </w:p>
        </w:tc>
        <w:tc>
          <w:tcPr>
            <w:tcW w:w="2377" w:type="dxa"/>
          </w:tcPr>
          <w:p w14:paraId="01160B1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45B48BA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3A5D9F9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34C1469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75BCFE2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6E6F9B20" w14:textId="77777777" w:rsidR="000D13FB" w:rsidRPr="000D13FB" w:rsidRDefault="000D13FB" w:rsidP="0021421D">
            <w:pPr>
              <w:rPr>
                <w:rFonts w:ascii="Times New Roman" w:hAnsi="Times New Roman"/>
                <w:color w:val="00B050"/>
              </w:rPr>
            </w:pPr>
          </w:p>
        </w:tc>
        <w:tc>
          <w:tcPr>
            <w:tcW w:w="1794" w:type="dxa"/>
          </w:tcPr>
          <w:p w14:paraId="4A9EFCDB" w14:textId="77777777" w:rsidR="000D13FB" w:rsidRPr="000D13FB" w:rsidRDefault="000D13FB" w:rsidP="0021421D">
            <w:pPr>
              <w:jc w:val="center"/>
              <w:rPr>
                <w:rFonts w:ascii="Times New Roman" w:hAnsi="Times New Roman"/>
                <w:color w:val="00B050"/>
              </w:rPr>
            </w:pPr>
          </w:p>
        </w:tc>
      </w:tr>
      <w:tr w:rsidR="000D13FB" w:rsidRPr="000D13FB" w14:paraId="55609923" w14:textId="77777777" w:rsidTr="0021421D">
        <w:tc>
          <w:tcPr>
            <w:tcW w:w="1428" w:type="dxa"/>
          </w:tcPr>
          <w:p w14:paraId="3DB88CE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6C037A8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XXVII/3</w:t>
            </w:r>
          </w:p>
        </w:tc>
        <w:tc>
          <w:tcPr>
            <w:tcW w:w="1409" w:type="dxa"/>
          </w:tcPr>
          <w:p w14:paraId="5C804E6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414BC81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úrazoch alebo operáciách pohybového ústrojenstva vrátane operácií medzistavcovej platničky a operácií s použitím kĺbovej náhrady, ktoré sú sprevádzané oslabením svalovej sily alebo obmedzenou pohyblivosťou kĺbov, prípadne obrnami do 12 mesiacov po úraze alebo po operácii.</w:t>
            </w:r>
          </w:p>
        </w:tc>
        <w:tc>
          <w:tcPr>
            <w:tcW w:w="2377" w:type="dxa"/>
          </w:tcPr>
          <w:p w14:paraId="1346EC1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22DB5BB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reumatológ,</w:t>
            </w:r>
          </w:p>
          <w:p w14:paraId="545A218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20C5B5D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neurochirurg,</w:t>
            </w:r>
          </w:p>
          <w:p w14:paraId="5BDD41C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52327A1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7582A0A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2F5A919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Nevzťahuje sa na jednoduché operácie a nekomplikované úrazy vrátane chirurgických výkonov a extrakcie kovov.</w:t>
            </w:r>
          </w:p>
        </w:tc>
        <w:tc>
          <w:tcPr>
            <w:tcW w:w="1794" w:type="dxa"/>
          </w:tcPr>
          <w:p w14:paraId="408F5299" w14:textId="77777777" w:rsidR="000D13FB" w:rsidRPr="000D13FB" w:rsidRDefault="000D13FB" w:rsidP="0021421D">
            <w:pPr>
              <w:jc w:val="center"/>
              <w:rPr>
                <w:rFonts w:ascii="Times New Roman" w:hAnsi="Times New Roman"/>
                <w:color w:val="00B050"/>
              </w:rPr>
            </w:pPr>
          </w:p>
        </w:tc>
      </w:tr>
      <w:tr w:rsidR="000D13FB" w:rsidRPr="000D13FB" w14:paraId="1F3FBF79" w14:textId="77777777" w:rsidTr="0021421D">
        <w:tc>
          <w:tcPr>
            <w:tcW w:w="1428" w:type="dxa"/>
          </w:tcPr>
          <w:p w14:paraId="75DFC09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3EC116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XXVII/4</w:t>
            </w:r>
          </w:p>
        </w:tc>
        <w:tc>
          <w:tcPr>
            <w:tcW w:w="1409" w:type="dxa"/>
          </w:tcPr>
          <w:p w14:paraId="3264B79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M40.00 – M40.59,</w:t>
            </w:r>
          </w:p>
          <w:p w14:paraId="5CE422E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M42.00 – M42.99,</w:t>
            </w:r>
          </w:p>
          <w:p w14:paraId="371AD15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M43.00 – M43.99,</w:t>
            </w:r>
          </w:p>
          <w:p w14:paraId="1ADE4BB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M47.00 – M53.99,</w:t>
            </w:r>
          </w:p>
          <w:p w14:paraId="5D0B025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M96.0 – M96.9</w:t>
            </w:r>
          </w:p>
        </w:tc>
        <w:tc>
          <w:tcPr>
            <w:tcW w:w="2774" w:type="dxa"/>
          </w:tcPr>
          <w:p w14:paraId="0A65CE8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 xml:space="preserve">Vertebrogénny syndróm s prechodnými bolestivými </w:t>
            </w:r>
            <w:r w:rsidRPr="000D13FB">
              <w:rPr>
                <w:rFonts w:ascii="Times New Roman" w:hAnsi="Times New Roman"/>
                <w:color w:val="00B050"/>
              </w:rPr>
              <w:lastRenderedPageBreak/>
              <w:t>poruchami chrbtice, sústavne liečený (vrátane koreňových syndrómov vertebrogénneho pôvodu).</w:t>
            </w:r>
          </w:p>
        </w:tc>
        <w:tc>
          <w:tcPr>
            <w:tcW w:w="2377" w:type="dxa"/>
          </w:tcPr>
          <w:p w14:paraId="7EB0BB6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ortopéd,</w:t>
            </w:r>
          </w:p>
          <w:p w14:paraId="5D1143C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7A6193A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lekár fyziatrie, balneológie a liečebnej rehabilitácie,</w:t>
            </w:r>
          </w:p>
          <w:p w14:paraId="0C69C17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502F9F6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4E036D4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21 - 28</w:t>
            </w:r>
          </w:p>
        </w:tc>
        <w:tc>
          <w:tcPr>
            <w:tcW w:w="2076" w:type="dxa"/>
          </w:tcPr>
          <w:p w14:paraId="74848A2B" w14:textId="77777777" w:rsidR="000D13FB" w:rsidRPr="000D13FB" w:rsidRDefault="000D13FB" w:rsidP="0021421D">
            <w:pPr>
              <w:rPr>
                <w:rFonts w:ascii="Times New Roman" w:hAnsi="Times New Roman"/>
                <w:color w:val="00B050"/>
              </w:rPr>
            </w:pPr>
          </w:p>
        </w:tc>
        <w:tc>
          <w:tcPr>
            <w:tcW w:w="1794" w:type="dxa"/>
          </w:tcPr>
          <w:p w14:paraId="1BB58F1B" w14:textId="77777777" w:rsidR="000D13FB" w:rsidRPr="000D13FB" w:rsidRDefault="000D13FB" w:rsidP="0021421D">
            <w:pPr>
              <w:jc w:val="center"/>
              <w:rPr>
                <w:rFonts w:ascii="Times New Roman" w:hAnsi="Times New Roman"/>
                <w:color w:val="00B050"/>
              </w:rPr>
            </w:pPr>
          </w:p>
        </w:tc>
      </w:tr>
      <w:tr w:rsidR="000D13FB" w:rsidRPr="000D13FB" w14:paraId="003A488B" w14:textId="77777777" w:rsidTr="0021421D">
        <w:tc>
          <w:tcPr>
            <w:tcW w:w="1428" w:type="dxa"/>
          </w:tcPr>
          <w:p w14:paraId="6BA1556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75739F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XXVII/5</w:t>
            </w:r>
          </w:p>
        </w:tc>
        <w:tc>
          <w:tcPr>
            <w:tcW w:w="1409" w:type="dxa"/>
          </w:tcPr>
          <w:p w14:paraId="5856E2C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M41.00 – M41.99</w:t>
            </w:r>
          </w:p>
        </w:tc>
        <w:tc>
          <w:tcPr>
            <w:tcW w:w="2774" w:type="dxa"/>
          </w:tcPr>
          <w:p w14:paraId="18472C1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Skoliózy – mobilné v sústavnej rehabilitačnej starostlivosti (doložiť popisom rtg snímky).</w:t>
            </w:r>
          </w:p>
        </w:tc>
        <w:tc>
          <w:tcPr>
            <w:tcW w:w="2377" w:type="dxa"/>
          </w:tcPr>
          <w:p w14:paraId="7D74080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67642CC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09160E6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2E327B6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61B4E1E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734C342F" w14:textId="77777777" w:rsidR="000D13FB" w:rsidRPr="000D13FB" w:rsidRDefault="000D13FB" w:rsidP="0021421D">
            <w:pPr>
              <w:rPr>
                <w:rFonts w:ascii="Times New Roman" w:hAnsi="Times New Roman"/>
                <w:color w:val="00B050"/>
              </w:rPr>
            </w:pPr>
          </w:p>
        </w:tc>
        <w:tc>
          <w:tcPr>
            <w:tcW w:w="1794" w:type="dxa"/>
          </w:tcPr>
          <w:p w14:paraId="4D7AEF47" w14:textId="77777777" w:rsidR="000D13FB" w:rsidRPr="000D13FB" w:rsidRDefault="000D13FB" w:rsidP="0021421D">
            <w:pPr>
              <w:jc w:val="center"/>
              <w:rPr>
                <w:rFonts w:ascii="Times New Roman" w:hAnsi="Times New Roman"/>
                <w:color w:val="00B050"/>
              </w:rPr>
            </w:pPr>
          </w:p>
        </w:tc>
      </w:tr>
      <w:tr w:rsidR="000D13FB" w:rsidRPr="000D13FB" w14:paraId="79FDBFF1" w14:textId="77777777" w:rsidTr="0021421D">
        <w:tc>
          <w:tcPr>
            <w:tcW w:w="1428" w:type="dxa"/>
          </w:tcPr>
          <w:p w14:paraId="56FDB67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5E4EC9E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XXVII/6</w:t>
            </w:r>
          </w:p>
        </w:tc>
        <w:tc>
          <w:tcPr>
            <w:tcW w:w="1409" w:type="dxa"/>
          </w:tcPr>
          <w:p w14:paraId="0FA3974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M42.00 – M42.99,</w:t>
            </w:r>
          </w:p>
          <w:p w14:paraId="11EE5C4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M87.00 – M87.99</w:t>
            </w:r>
          </w:p>
        </w:tc>
        <w:tc>
          <w:tcPr>
            <w:tcW w:w="2774" w:type="dxa"/>
          </w:tcPr>
          <w:p w14:paraId="0056C41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Osteochondrózy.</w:t>
            </w:r>
          </w:p>
          <w:p w14:paraId="1BAD9E5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Perthesova choroba</w:t>
            </w:r>
          </w:p>
        </w:tc>
        <w:tc>
          <w:tcPr>
            <w:tcW w:w="2377" w:type="dxa"/>
          </w:tcPr>
          <w:p w14:paraId="6E9F5BD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7293749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1DEBA55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 lekár fyziatrie, balneológie a liečebnej rehabilitácie</w:t>
            </w:r>
          </w:p>
        </w:tc>
        <w:tc>
          <w:tcPr>
            <w:tcW w:w="1129" w:type="dxa"/>
          </w:tcPr>
          <w:p w14:paraId="743292C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150</w:t>
            </w:r>
          </w:p>
        </w:tc>
        <w:tc>
          <w:tcPr>
            <w:tcW w:w="2076" w:type="dxa"/>
          </w:tcPr>
          <w:p w14:paraId="5336DC60" w14:textId="77777777" w:rsidR="000D13FB" w:rsidRPr="000D13FB" w:rsidRDefault="000D13FB" w:rsidP="0021421D">
            <w:pPr>
              <w:rPr>
                <w:rFonts w:ascii="Times New Roman" w:hAnsi="Times New Roman"/>
                <w:color w:val="00B050"/>
              </w:rPr>
            </w:pPr>
          </w:p>
        </w:tc>
        <w:tc>
          <w:tcPr>
            <w:tcW w:w="1794" w:type="dxa"/>
          </w:tcPr>
          <w:p w14:paraId="7AB12C4F" w14:textId="77777777" w:rsidR="000D13FB" w:rsidRPr="000D13FB" w:rsidRDefault="000D13FB" w:rsidP="0021421D">
            <w:pPr>
              <w:jc w:val="center"/>
              <w:rPr>
                <w:rFonts w:ascii="Times New Roman" w:hAnsi="Times New Roman"/>
                <w:color w:val="00B050"/>
              </w:rPr>
            </w:pPr>
          </w:p>
        </w:tc>
      </w:tr>
      <w:tr w:rsidR="000D13FB" w:rsidRPr="000D13FB" w14:paraId="599812AC" w14:textId="77777777" w:rsidTr="0021421D">
        <w:tc>
          <w:tcPr>
            <w:tcW w:w="1428" w:type="dxa"/>
          </w:tcPr>
          <w:p w14:paraId="16B97A7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649BC8B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XXVII/7</w:t>
            </w:r>
          </w:p>
        </w:tc>
        <w:tc>
          <w:tcPr>
            <w:tcW w:w="1409" w:type="dxa"/>
          </w:tcPr>
          <w:p w14:paraId="4770427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M42.00 – M42.99,</w:t>
            </w:r>
          </w:p>
          <w:p w14:paraId="38B2A03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M43.00 – M43.99</w:t>
            </w:r>
          </w:p>
        </w:tc>
        <w:tc>
          <w:tcPr>
            <w:tcW w:w="2774" w:type="dxa"/>
          </w:tcPr>
          <w:p w14:paraId="37B9B87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Scheuermannova choroba, iné deformujúce dorzopatie.</w:t>
            </w:r>
          </w:p>
        </w:tc>
        <w:tc>
          <w:tcPr>
            <w:tcW w:w="2377" w:type="dxa"/>
          </w:tcPr>
          <w:p w14:paraId="6AE6C6E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3269A10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neurológ,</w:t>
            </w:r>
          </w:p>
          <w:p w14:paraId="19534F0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lekár fyziatrie, balneológie a liečebnej rehabilitácie,</w:t>
            </w:r>
          </w:p>
          <w:p w14:paraId="2C0A9B7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2DFA6C8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7B23855C"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1CC00B57" w14:textId="77777777" w:rsidR="000D13FB" w:rsidRPr="000D13FB" w:rsidRDefault="000D13FB" w:rsidP="0021421D">
            <w:pPr>
              <w:rPr>
                <w:rFonts w:ascii="Times New Roman" w:hAnsi="Times New Roman"/>
                <w:color w:val="00B050"/>
              </w:rPr>
            </w:pPr>
          </w:p>
        </w:tc>
        <w:tc>
          <w:tcPr>
            <w:tcW w:w="1794" w:type="dxa"/>
          </w:tcPr>
          <w:p w14:paraId="0E7FD842" w14:textId="77777777" w:rsidR="000D13FB" w:rsidRPr="000D13FB" w:rsidRDefault="000D13FB" w:rsidP="0021421D">
            <w:pPr>
              <w:jc w:val="center"/>
              <w:rPr>
                <w:rFonts w:ascii="Times New Roman" w:hAnsi="Times New Roman"/>
                <w:color w:val="00B050"/>
              </w:rPr>
            </w:pPr>
          </w:p>
        </w:tc>
      </w:tr>
      <w:tr w:rsidR="000D13FB" w:rsidRPr="000D13FB" w14:paraId="18029D6F" w14:textId="77777777" w:rsidTr="0021421D">
        <w:tc>
          <w:tcPr>
            <w:tcW w:w="1428" w:type="dxa"/>
          </w:tcPr>
          <w:p w14:paraId="3A11414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43011C4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XXVII/8</w:t>
            </w:r>
          </w:p>
        </w:tc>
        <w:tc>
          <w:tcPr>
            <w:tcW w:w="1409" w:type="dxa"/>
          </w:tcPr>
          <w:p w14:paraId="1CA5A19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M86.00 – M86.99</w:t>
            </w:r>
          </w:p>
        </w:tc>
        <w:tc>
          <w:tcPr>
            <w:tcW w:w="2774" w:type="dxa"/>
          </w:tcPr>
          <w:p w14:paraId="1934C545"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osteomyelitídy.</w:t>
            </w:r>
          </w:p>
        </w:tc>
        <w:tc>
          <w:tcPr>
            <w:tcW w:w="2377" w:type="dxa"/>
          </w:tcPr>
          <w:p w14:paraId="1880B06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ortopéd,</w:t>
            </w:r>
          </w:p>
          <w:p w14:paraId="1BFB113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09D0499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16A4F5B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 lekár fyziatrie, balneológie a liečebnej rehabilitácie</w:t>
            </w:r>
          </w:p>
        </w:tc>
        <w:tc>
          <w:tcPr>
            <w:tcW w:w="1129" w:type="dxa"/>
          </w:tcPr>
          <w:p w14:paraId="517218C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212CB0A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s fistulou.</w:t>
            </w:r>
          </w:p>
        </w:tc>
        <w:tc>
          <w:tcPr>
            <w:tcW w:w="1794" w:type="dxa"/>
          </w:tcPr>
          <w:p w14:paraId="4A82D3C2" w14:textId="77777777" w:rsidR="000D13FB" w:rsidRPr="000D13FB" w:rsidRDefault="000D13FB" w:rsidP="0021421D">
            <w:pPr>
              <w:jc w:val="center"/>
              <w:rPr>
                <w:rFonts w:ascii="Times New Roman" w:hAnsi="Times New Roman"/>
                <w:color w:val="00B050"/>
              </w:rPr>
            </w:pPr>
          </w:p>
        </w:tc>
      </w:tr>
      <w:tr w:rsidR="000D13FB" w:rsidRPr="000D13FB" w14:paraId="3C2DDBB6" w14:textId="77777777" w:rsidTr="0021421D">
        <w:tc>
          <w:tcPr>
            <w:tcW w:w="13992" w:type="dxa"/>
            <w:gridSpan w:val="8"/>
          </w:tcPr>
          <w:p w14:paraId="375E6AA4" w14:textId="77777777" w:rsidR="000D13FB" w:rsidRPr="000D13FB" w:rsidRDefault="000D13FB" w:rsidP="0021421D">
            <w:pPr>
              <w:jc w:val="center"/>
              <w:rPr>
                <w:rFonts w:ascii="Times New Roman" w:hAnsi="Times New Roman"/>
                <w:color w:val="00B050"/>
              </w:rPr>
            </w:pPr>
            <w:r w:rsidRPr="000D13FB">
              <w:rPr>
                <w:rFonts w:ascii="Times New Roman" w:hAnsi="Times New Roman"/>
                <w:b/>
                <w:color w:val="00B050"/>
              </w:rPr>
              <w:t>XXVIII. Choroby obličiek a močových ciest</w:t>
            </w:r>
          </w:p>
        </w:tc>
      </w:tr>
      <w:tr w:rsidR="000D13FB" w:rsidRPr="000D13FB" w14:paraId="6F7DA6E3" w14:textId="77777777" w:rsidTr="0021421D">
        <w:tc>
          <w:tcPr>
            <w:tcW w:w="1428" w:type="dxa"/>
          </w:tcPr>
          <w:p w14:paraId="4652AF8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6D25BDA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XXVIII/1</w:t>
            </w:r>
          </w:p>
        </w:tc>
        <w:tc>
          <w:tcPr>
            <w:tcW w:w="1409" w:type="dxa"/>
          </w:tcPr>
          <w:p w14:paraId="5BE91B5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N11.0 – N16.8,</w:t>
            </w:r>
          </w:p>
          <w:p w14:paraId="18CB901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N28.0 – N28.9</w:t>
            </w:r>
          </w:p>
        </w:tc>
        <w:tc>
          <w:tcPr>
            <w:tcW w:w="2774" w:type="dxa"/>
          </w:tcPr>
          <w:p w14:paraId="5463528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Recidivujúce chronické netuberkulózne zápaly obličiek a močových ciest na funkčnom alebo anatomickom podklade.</w:t>
            </w:r>
          </w:p>
        </w:tc>
        <w:tc>
          <w:tcPr>
            <w:tcW w:w="2377" w:type="dxa"/>
          </w:tcPr>
          <w:p w14:paraId="01625AF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nefrológ,</w:t>
            </w:r>
          </w:p>
          <w:p w14:paraId="35487F9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urológ,</w:t>
            </w:r>
          </w:p>
          <w:p w14:paraId="3954614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7524014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všeobecný lekár pre deti a dorast</w:t>
            </w:r>
          </w:p>
        </w:tc>
        <w:tc>
          <w:tcPr>
            <w:tcW w:w="1129" w:type="dxa"/>
          </w:tcPr>
          <w:p w14:paraId="01529A6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lastRenderedPageBreak/>
              <w:t>21 - 28</w:t>
            </w:r>
          </w:p>
        </w:tc>
        <w:tc>
          <w:tcPr>
            <w:tcW w:w="2076" w:type="dxa"/>
          </w:tcPr>
          <w:p w14:paraId="58F91FB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Známky obličkovej nedostatočnosti s hladinou kreatinínu </w:t>
            </w:r>
            <w:r w:rsidRPr="000D13FB">
              <w:rPr>
                <w:rFonts w:ascii="Times New Roman" w:hAnsi="Times New Roman"/>
                <w:color w:val="00B050"/>
              </w:rPr>
              <w:lastRenderedPageBreak/>
              <w:t xml:space="preserve">v sére presahujúcou 150 mikromol/l. </w:t>
            </w:r>
          </w:p>
        </w:tc>
        <w:tc>
          <w:tcPr>
            <w:tcW w:w="1794" w:type="dxa"/>
          </w:tcPr>
          <w:p w14:paraId="68430E04" w14:textId="77777777" w:rsidR="000D13FB" w:rsidRPr="000D13FB" w:rsidRDefault="000D13FB" w:rsidP="0021421D">
            <w:pPr>
              <w:jc w:val="center"/>
              <w:rPr>
                <w:rFonts w:ascii="Times New Roman" w:hAnsi="Times New Roman"/>
                <w:color w:val="00B050"/>
              </w:rPr>
            </w:pPr>
          </w:p>
        </w:tc>
      </w:tr>
      <w:tr w:rsidR="000D13FB" w:rsidRPr="000D13FB" w14:paraId="753F56D6" w14:textId="77777777" w:rsidTr="0021421D">
        <w:tc>
          <w:tcPr>
            <w:tcW w:w="1428" w:type="dxa"/>
          </w:tcPr>
          <w:p w14:paraId="427840D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1A5C1AA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XXVIII/2</w:t>
            </w:r>
          </w:p>
        </w:tc>
        <w:tc>
          <w:tcPr>
            <w:tcW w:w="1409" w:type="dxa"/>
          </w:tcPr>
          <w:p w14:paraId="5A77220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N20.0 – N22.8</w:t>
            </w:r>
          </w:p>
        </w:tc>
        <w:tc>
          <w:tcPr>
            <w:tcW w:w="2774" w:type="dxa"/>
          </w:tcPr>
          <w:p w14:paraId="27614A9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Urolitiáza po operácii, po spontánnom odchode konkrementu, stavy nevhodné na operáciu.</w:t>
            </w:r>
          </w:p>
        </w:tc>
        <w:tc>
          <w:tcPr>
            <w:tcW w:w="2377" w:type="dxa"/>
          </w:tcPr>
          <w:p w14:paraId="5A76AFA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nefrológ,</w:t>
            </w:r>
          </w:p>
          <w:p w14:paraId="163EB4F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urológ,</w:t>
            </w:r>
          </w:p>
          <w:p w14:paraId="7EB0A91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5A53B6E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589C131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7694E6B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Lokalizácia kameňa s nebezpečenstvom kompletnej blokády močových ciest.</w:t>
            </w:r>
          </w:p>
        </w:tc>
        <w:tc>
          <w:tcPr>
            <w:tcW w:w="1794" w:type="dxa"/>
          </w:tcPr>
          <w:p w14:paraId="4962FAE1" w14:textId="77777777" w:rsidR="000D13FB" w:rsidRPr="000D13FB" w:rsidRDefault="000D13FB" w:rsidP="0021421D">
            <w:pPr>
              <w:jc w:val="center"/>
              <w:rPr>
                <w:rFonts w:ascii="Times New Roman" w:hAnsi="Times New Roman"/>
                <w:color w:val="00B050"/>
              </w:rPr>
            </w:pPr>
          </w:p>
        </w:tc>
      </w:tr>
      <w:tr w:rsidR="000D13FB" w:rsidRPr="000D13FB" w14:paraId="5A3B3656" w14:textId="77777777" w:rsidTr="0021421D">
        <w:tc>
          <w:tcPr>
            <w:tcW w:w="1428" w:type="dxa"/>
          </w:tcPr>
          <w:p w14:paraId="19F34C6D"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5C7AEAB"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XXVIII/3</w:t>
            </w:r>
          </w:p>
        </w:tc>
        <w:tc>
          <w:tcPr>
            <w:tcW w:w="1409" w:type="dxa"/>
          </w:tcPr>
          <w:p w14:paraId="78848B0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0FD621C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operáciách močového ústrojenstva (okrem urolitiázy) – do 12 mesiacov po operácii.</w:t>
            </w:r>
          </w:p>
        </w:tc>
        <w:tc>
          <w:tcPr>
            <w:tcW w:w="2377" w:type="dxa"/>
          </w:tcPr>
          <w:p w14:paraId="24DB670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nefrológ,</w:t>
            </w:r>
          </w:p>
          <w:p w14:paraId="100B475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urológ,</w:t>
            </w:r>
          </w:p>
          <w:p w14:paraId="1BBB998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06FCFB1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3238E27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4B55C66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Operačná rana s fistulou vyžadujúca trvalé odborné chirurgické ošetrovanie, stavy vyžadujúce trvalé užívanie urináru.</w:t>
            </w:r>
          </w:p>
        </w:tc>
        <w:tc>
          <w:tcPr>
            <w:tcW w:w="1794" w:type="dxa"/>
          </w:tcPr>
          <w:p w14:paraId="34A933F6" w14:textId="77777777" w:rsidR="000D13FB" w:rsidRPr="000D13FB" w:rsidRDefault="000D13FB" w:rsidP="0021421D">
            <w:pPr>
              <w:jc w:val="center"/>
              <w:rPr>
                <w:rFonts w:ascii="Times New Roman" w:hAnsi="Times New Roman"/>
                <w:color w:val="00B050"/>
              </w:rPr>
            </w:pPr>
          </w:p>
        </w:tc>
      </w:tr>
      <w:tr w:rsidR="000D13FB" w:rsidRPr="000D13FB" w14:paraId="4B18FE81" w14:textId="77777777" w:rsidTr="0021421D">
        <w:tc>
          <w:tcPr>
            <w:tcW w:w="1428" w:type="dxa"/>
          </w:tcPr>
          <w:p w14:paraId="2CA0768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2EF16F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XXVIII/4</w:t>
            </w:r>
          </w:p>
        </w:tc>
        <w:tc>
          <w:tcPr>
            <w:tcW w:w="1409" w:type="dxa"/>
          </w:tcPr>
          <w:p w14:paraId="4950F55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N02.0 – N08.8</w:t>
            </w:r>
          </w:p>
        </w:tc>
        <w:tc>
          <w:tcPr>
            <w:tcW w:w="2774" w:type="dxa"/>
          </w:tcPr>
          <w:p w14:paraId="41E1153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difúzne ochorenia obličiek (glomerulonefritída, lipoidná nefróza, nefropatie)</w:t>
            </w:r>
          </w:p>
        </w:tc>
        <w:tc>
          <w:tcPr>
            <w:tcW w:w="2377" w:type="dxa"/>
          </w:tcPr>
          <w:p w14:paraId="72F806E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nefrológ,</w:t>
            </w:r>
          </w:p>
          <w:p w14:paraId="302D5B3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urológ,</w:t>
            </w:r>
          </w:p>
          <w:p w14:paraId="5710B5D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371C5AF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55DB4EA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59649BE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Vysoká a nevyrovnaná aktivita ochorenia so sklonom k vodnej a iontovej disbalancii, FW vyššia ako 50 mm/hod., hladina kreatinínu v sére presahujúca 150 mikromol/l.</w:t>
            </w:r>
          </w:p>
        </w:tc>
        <w:tc>
          <w:tcPr>
            <w:tcW w:w="1794" w:type="dxa"/>
          </w:tcPr>
          <w:p w14:paraId="03BED5B4" w14:textId="77777777" w:rsidR="000D13FB" w:rsidRPr="000D13FB" w:rsidRDefault="000D13FB" w:rsidP="0021421D">
            <w:pPr>
              <w:jc w:val="center"/>
              <w:rPr>
                <w:rFonts w:ascii="Times New Roman" w:hAnsi="Times New Roman"/>
                <w:color w:val="00B050"/>
              </w:rPr>
            </w:pPr>
          </w:p>
        </w:tc>
      </w:tr>
      <w:tr w:rsidR="000D13FB" w:rsidRPr="000D13FB" w14:paraId="2BFC8A98" w14:textId="77777777" w:rsidTr="0021421D">
        <w:tc>
          <w:tcPr>
            <w:tcW w:w="13992" w:type="dxa"/>
            <w:gridSpan w:val="8"/>
          </w:tcPr>
          <w:p w14:paraId="18E889D6" w14:textId="77777777" w:rsidR="000D13FB" w:rsidRPr="000D13FB" w:rsidRDefault="000D13FB" w:rsidP="0021421D">
            <w:pPr>
              <w:jc w:val="center"/>
              <w:rPr>
                <w:rFonts w:ascii="Times New Roman" w:hAnsi="Times New Roman"/>
                <w:color w:val="00B050"/>
              </w:rPr>
            </w:pPr>
            <w:r w:rsidRPr="000D13FB">
              <w:rPr>
                <w:rFonts w:ascii="Times New Roman" w:hAnsi="Times New Roman"/>
                <w:b/>
                <w:color w:val="00B050"/>
              </w:rPr>
              <w:t>XXIX. Choroby gynekologické</w:t>
            </w:r>
          </w:p>
        </w:tc>
      </w:tr>
      <w:tr w:rsidR="000D13FB" w:rsidRPr="000D13FB" w14:paraId="30507C4C" w14:textId="77777777" w:rsidTr="0021421D">
        <w:tc>
          <w:tcPr>
            <w:tcW w:w="13992" w:type="dxa"/>
            <w:gridSpan w:val="8"/>
          </w:tcPr>
          <w:p w14:paraId="125DB75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Kontraindikácia pre celú skupinu XXIX.: chronická apendicitída.</w:t>
            </w:r>
          </w:p>
        </w:tc>
      </w:tr>
      <w:tr w:rsidR="000D13FB" w:rsidRPr="000D13FB" w14:paraId="1A43B908" w14:textId="77777777" w:rsidTr="0021421D">
        <w:tc>
          <w:tcPr>
            <w:tcW w:w="1428" w:type="dxa"/>
          </w:tcPr>
          <w:p w14:paraId="1ABD3FB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6941E342"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XXIX/1</w:t>
            </w:r>
          </w:p>
        </w:tc>
        <w:tc>
          <w:tcPr>
            <w:tcW w:w="1409" w:type="dxa"/>
          </w:tcPr>
          <w:p w14:paraId="1FB8596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N70.0 – N73.9,</w:t>
            </w:r>
          </w:p>
          <w:p w14:paraId="7E49C87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N76.0 – N76.88</w:t>
            </w:r>
          </w:p>
        </w:tc>
        <w:tc>
          <w:tcPr>
            <w:tcW w:w="2774" w:type="dxa"/>
          </w:tcPr>
          <w:p w14:paraId="6F9D2C9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Zápalové ochorenie vonkajších a vnútorných rodidiel.</w:t>
            </w:r>
          </w:p>
        </w:tc>
        <w:tc>
          <w:tcPr>
            <w:tcW w:w="2377" w:type="dxa"/>
          </w:tcPr>
          <w:p w14:paraId="7BC56EB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gynekológ a pôrodník,</w:t>
            </w:r>
          </w:p>
          <w:p w14:paraId="6034F05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69F52AA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7D72E5F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3BEE357D" w14:textId="77777777" w:rsidR="000D13FB" w:rsidRPr="000D13FB" w:rsidRDefault="000D13FB" w:rsidP="0021421D">
            <w:pPr>
              <w:rPr>
                <w:rFonts w:ascii="Times New Roman" w:hAnsi="Times New Roman"/>
                <w:color w:val="00B050"/>
              </w:rPr>
            </w:pPr>
          </w:p>
        </w:tc>
        <w:tc>
          <w:tcPr>
            <w:tcW w:w="1794" w:type="dxa"/>
          </w:tcPr>
          <w:p w14:paraId="3C86CBC2" w14:textId="77777777" w:rsidR="000D13FB" w:rsidRPr="000D13FB" w:rsidRDefault="000D13FB" w:rsidP="0021421D">
            <w:pPr>
              <w:jc w:val="center"/>
              <w:rPr>
                <w:rFonts w:ascii="Times New Roman" w:hAnsi="Times New Roman"/>
                <w:color w:val="00B050"/>
              </w:rPr>
            </w:pPr>
          </w:p>
        </w:tc>
      </w:tr>
      <w:tr w:rsidR="000D13FB" w:rsidRPr="000D13FB" w14:paraId="6768E0F5" w14:textId="77777777" w:rsidTr="0021421D">
        <w:tc>
          <w:tcPr>
            <w:tcW w:w="1428" w:type="dxa"/>
          </w:tcPr>
          <w:p w14:paraId="331E1C6F"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5358E77"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XXIX/2</w:t>
            </w:r>
          </w:p>
        </w:tc>
        <w:tc>
          <w:tcPr>
            <w:tcW w:w="1409" w:type="dxa"/>
          </w:tcPr>
          <w:p w14:paraId="12A7314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N83.0 - N83.9,</w:t>
            </w:r>
          </w:p>
          <w:p w14:paraId="331AB75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N85.0 – N85.9</w:t>
            </w:r>
          </w:p>
        </w:tc>
        <w:tc>
          <w:tcPr>
            <w:tcW w:w="2774" w:type="dxa"/>
          </w:tcPr>
          <w:p w14:paraId="22F8DEE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Hypoplázie vnútorných rodidiel a retrodeviácia maternice</w:t>
            </w:r>
          </w:p>
        </w:tc>
        <w:tc>
          <w:tcPr>
            <w:tcW w:w="2377" w:type="dxa"/>
          </w:tcPr>
          <w:p w14:paraId="408AEF6C"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gynekológ a pôrodník,</w:t>
            </w:r>
          </w:p>
          <w:p w14:paraId="2D0FD6F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53B71F5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333B3E3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02CF1230" w14:textId="77777777" w:rsidR="000D13FB" w:rsidRPr="000D13FB" w:rsidRDefault="000D13FB" w:rsidP="0021421D">
            <w:pPr>
              <w:rPr>
                <w:rFonts w:ascii="Times New Roman" w:hAnsi="Times New Roman"/>
                <w:color w:val="00B050"/>
              </w:rPr>
            </w:pPr>
          </w:p>
        </w:tc>
        <w:tc>
          <w:tcPr>
            <w:tcW w:w="1794" w:type="dxa"/>
          </w:tcPr>
          <w:p w14:paraId="5CF96A1E" w14:textId="77777777" w:rsidR="000D13FB" w:rsidRPr="000D13FB" w:rsidRDefault="000D13FB" w:rsidP="0021421D">
            <w:pPr>
              <w:jc w:val="center"/>
              <w:rPr>
                <w:rFonts w:ascii="Times New Roman" w:hAnsi="Times New Roman"/>
                <w:color w:val="00B050"/>
              </w:rPr>
            </w:pPr>
          </w:p>
        </w:tc>
      </w:tr>
      <w:tr w:rsidR="000D13FB" w:rsidRPr="000D13FB" w14:paraId="15A47EE9" w14:textId="77777777" w:rsidTr="0021421D">
        <w:tc>
          <w:tcPr>
            <w:tcW w:w="1428" w:type="dxa"/>
          </w:tcPr>
          <w:p w14:paraId="3D8B029A"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18EFA17E"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XXIX/3</w:t>
            </w:r>
          </w:p>
        </w:tc>
        <w:tc>
          <w:tcPr>
            <w:tcW w:w="1409" w:type="dxa"/>
          </w:tcPr>
          <w:p w14:paraId="3C13268E"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N91.0 – N94.9</w:t>
            </w:r>
          </w:p>
        </w:tc>
        <w:tc>
          <w:tcPr>
            <w:tcW w:w="2774" w:type="dxa"/>
          </w:tcPr>
          <w:p w14:paraId="45BAEFE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Poruchy menštruačného cyklu sústavne liečené:</w:t>
            </w:r>
          </w:p>
          <w:p w14:paraId="2F91397F" w14:textId="77777777" w:rsidR="000D13FB" w:rsidRPr="000D13FB" w:rsidRDefault="000D13FB" w:rsidP="00A67CC2">
            <w:pPr>
              <w:pStyle w:val="Odsekzoznamu"/>
              <w:numPr>
                <w:ilvl w:val="0"/>
                <w:numId w:val="3"/>
              </w:numPr>
              <w:contextualSpacing/>
              <w:rPr>
                <w:color w:val="00B050"/>
                <w:sz w:val="20"/>
                <w:szCs w:val="20"/>
              </w:rPr>
            </w:pPr>
            <w:r w:rsidRPr="000D13FB">
              <w:rPr>
                <w:color w:val="00B050"/>
                <w:sz w:val="20"/>
                <w:szCs w:val="20"/>
              </w:rPr>
              <w:t>primárna dysmenorea,</w:t>
            </w:r>
          </w:p>
          <w:p w14:paraId="71577DCC" w14:textId="77777777" w:rsidR="000D13FB" w:rsidRPr="000D13FB" w:rsidRDefault="000D13FB" w:rsidP="00A67CC2">
            <w:pPr>
              <w:pStyle w:val="Odsekzoznamu"/>
              <w:numPr>
                <w:ilvl w:val="0"/>
                <w:numId w:val="3"/>
              </w:numPr>
              <w:contextualSpacing/>
              <w:rPr>
                <w:color w:val="00B050"/>
                <w:sz w:val="20"/>
                <w:szCs w:val="20"/>
              </w:rPr>
            </w:pPr>
            <w:r w:rsidRPr="000D13FB">
              <w:rPr>
                <w:color w:val="00B050"/>
                <w:sz w:val="20"/>
                <w:szCs w:val="20"/>
              </w:rPr>
              <w:t xml:space="preserve">primárna amenorea s nadmerným rastom </w:t>
            </w:r>
            <w:r w:rsidRPr="000D13FB">
              <w:rPr>
                <w:color w:val="00B050"/>
                <w:sz w:val="20"/>
                <w:szCs w:val="20"/>
              </w:rPr>
              <w:lastRenderedPageBreak/>
              <w:t>umelého cyklu na zastavenie rastu,</w:t>
            </w:r>
          </w:p>
          <w:p w14:paraId="4481F1F2" w14:textId="77777777" w:rsidR="000D13FB" w:rsidRPr="000D13FB" w:rsidRDefault="000D13FB" w:rsidP="00A67CC2">
            <w:pPr>
              <w:pStyle w:val="Odsekzoznamu"/>
              <w:numPr>
                <w:ilvl w:val="0"/>
                <w:numId w:val="3"/>
              </w:numPr>
              <w:contextualSpacing/>
              <w:rPr>
                <w:color w:val="00B050"/>
                <w:sz w:val="20"/>
                <w:szCs w:val="20"/>
              </w:rPr>
            </w:pPr>
            <w:r w:rsidRPr="000D13FB">
              <w:rPr>
                <w:color w:val="00B050"/>
                <w:sz w:val="20"/>
                <w:szCs w:val="20"/>
              </w:rPr>
              <w:t>sekundárna amenorea pri mentálnych anorexiách po veľkom schudnutí,</w:t>
            </w:r>
          </w:p>
          <w:p w14:paraId="482BAE0D" w14:textId="77777777" w:rsidR="000D13FB" w:rsidRPr="000D13FB" w:rsidRDefault="000D13FB" w:rsidP="00A67CC2">
            <w:pPr>
              <w:pStyle w:val="Odsekzoznamu"/>
              <w:numPr>
                <w:ilvl w:val="0"/>
                <w:numId w:val="3"/>
              </w:numPr>
              <w:contextualSpacing/>
              <w:rPr>
                <w:color w:val="00B050"/>
                <w:sz w:val="20"/>
                <w:szCs w:val="20"/>
              </w:rPr>
            </w:pPr>
            <w:r w:rsidRPr="000D13FB">
              <w:rPr>
                <w:color w:val="00B050"/>
                <w:sz w:val="20"/>
                <w:szCs w:val="20"/>
              </w:rPr>
              <w:t>hypoestriná hypo- a oligomenorea,</w:t>
            </w:r>
          </w:p>
          <w:p w14:paraId="4EC0FA18" w14:textId="77777777" w:rsidR="000D13FB" w:rsidRPr="000D13FB" w:rsidRDefault="000D13FB" w:rsidP="00A67CC2">
            <w:pPr>
              <w:pStyle w:val="Odsekzoznamu"/>
              <w:numPr>
                <w:ilvl w:val="0"/>
                <w:numId w:val="3"/>
              </w:numPr>
              <w:contextualSpacing/>
              <w:rPr>
                <w:color w:val="00B050"/>
                <w:sz w:val="20"/>
                <w:szCs w:val="20"/>
              </w:rPr>
            </w:pPr>
            <w:r w:rsidRPr="000D13FB">
              <w:rPr>
                <w:color w:val="00B050"/>
                <w:sz w:val="20"/>
                <w:szCs w:val="20"/>
              </w:rPr>
              <w:t>sekundárna porucha cyklu po infekčných chorobách</w:t>
            </w:r>
          </w:p>
        </w:tc>
        <w:tc>
          <w:tcPr>
            <w:tcW w:w="2377" w:type="dxa"/>
          </w:tcPr>
          <w:p w14:paraId="5C474E9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gynekológ a pôrodník,</w:t>
            </w:r>
          </w:p>
          <w:p w14:paraId="369F224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11F3618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40F04590"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5CA98BE3" w14:textId="77777777" w:rsidR="000D13FB" w:rsidRPr="000D13FB" w:rsidRDefault="000D13FB" w:rsidP="0021421D">
            <w:pPr>
              <w:rPr>
                <w:rFonts w:ascii="Times New Roman" w:hAnsi="Times New Roman"/>
                <w:color w:val="00B050"/>
              </w:rPr>
            </w:pPr>
          </w:p>
        </w:tc>
        <w:tc>
          <w:tcPr>
            <w:tcW w:w="1794" w:type="dxa"/>
          </w:tcPr>
          <w:p w14:paraId="6F6876DA" w14:textId="77777777" w:rsidR="000D13FB" w:rsidRPr="000D13FB" w:rsidRDefault="000D13FB" w:rsidP="0021421D">
            <w:pPr>
              <w:jc w:val="center"/>
              <w:rPr>
                <w:rFonts w:ascii="Times New Roman" w:hAnsi="Times New Roman"/>
                <w:color w:val="00B050"/>
              </w:rPr>
            </w:pPr>
          </w:p>
        </w:tc>
      </w:tr>
      <w:tr w:rsidR="000D13FB" w:rsidRPr="000D13FB" w14:paraId="6C6DEADF" w14:textId="77777777" w:rsidTr="0021421D">
        <w:tc>
          <w:tcPr>
            <w:tcW w:w="1428" w:type="dxa"/>
          </w:tcPr>
          <w:p w14:paraId="62A571E8"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000FB32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XXIX/4</w:t>
            </w:r>
          </w:p>
        </w:tc>
        <w:tc>
          <w:tcPr>
            <w:tcW w:w="1409" w:type="dxa"/>
          </w:tcPr>
          <w:p w14:paraId="7558281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N92.0 – N92.6,</w:t>
            </w:r>
          </w:p>
          <w:p w14:paraId="52070D8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N93.0 – N93.9</w:t>
            </w:r>
          </w:p>
        </w:tc>
        <w:tc>
          <w:tcPr>
            <w:tcW w:w="2774" w:type="dxa"/>
          </w:tcPr>
          <w:p w14:paraId="739E5EB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liečených juvenilných metrorágiách hypohormonálnych alebo zápalových.</w:t>
            </w:r>
          </w:p>
        </w:tc>
        <w:tc>
          <w:tcPr>
            <w:tcW w:w="2377" w:type="dxa"/>
          </w:tcPr>
          <w:p w14:paraId="1DA368B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gynekológ a pôrodník,</w:t>
            </w:r>
          </w:p>
          <w:p w14:paraId="20F437B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540AA3D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373CAE6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2DFB4E7B"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Hyperstrogénne stavy.</w:t>
            </w:r>
          </w:p>
        </w:tc>
        <w:tc>
          <w:tcPr>
            <w:tcW w:w="1794" w:type="dxa"/>
          </w:tcPr>
          <w:p w14:paraId="1CFE8CD8" w14:textId="77777777" w:rsidR="000D13FB" w:rsidRPr="000D13FB" w:rsidRDefault="000D13FB" w:rsidP="0021421D">
            <w:pPr>
              <w:jc w:val="center"/>
              <w:rPr>
                <w:rFonts w:ascii="Times New Roman" w:hAnsi="Times New Roman"/>
                <w:color w:val="00B050"/>
              </w:rPr>
            </w:pPr>
          </w:p>
        </w:tc>
      </w:tr>
      <w:tr w:rsidR="000D13FB" w:rsidRPr="000D13FB" w14:paraId="547EA7DA" w14:textId="77777777" w:rsidTr="0021421D">
        <w:tc>
          <w:tcPr>
            <w:tcW w:w="1428" w:type="dxa"/>
          </w:tcPr>
          <w:p w14:paraId="4FD853E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3917147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XXIX/5</w:t>
            </w:r>
          </w:p>
        </w:tc>
        <w:tc>
          <w:tcPr>
            <w:tcW w:w="1409" w:type="dxa"/>
          </w:tcPr>
          <w:p w14:paraId="4577F8E2"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Podľa základnej diagnózy.</w:t>
            </w:r>
          </w:p>
        </w:tc>
        <w:tc>
          <w:tcPr>
            <w:tcW w:w="2774" w:type="dxa"/>
          </w:tcPr>
          <w:p w14:paraId="2693DB0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Stavy po brušných operáciách so vzťahom k oblasti panvy, najmä po apendektómii do 6 mesiacov po operácii.</w:t>
            </w:r>
          </w:p>
        </w:tc>
        <w:tc>
          <w:tcPr>
            <w:tcW w:w="2377" w:type="dxa"/>
          </w:tcPr>
          <w:p w14:paraId="11468F1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gynekológ a pôrodník,</w:t>
            </w:r>
          </w:p>
          <w:p w14:paraId="5AEBF5E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chirurg,</w:t>
            </w:r>
          </w:p>
          <w:p w14:paraId="2945F15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7B478C0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02D52146"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456A3DCA" w14:textId="77777777" w:rsidR="000D13FB" w:rsidRPr="000D13FB" w:rsidRDefault="000D13FB" w:rsidP="0021421D">
            <w:pPr>
              <w:rPr>
                <w:rFonts w:ascii="Times New Roman" w:hAnsi="Times New Roman"/>
                <w:color w:val="00B050"/>
              </w:rPr>
            </w:pPr>
          </w:p>
        </w:tc>
        <w:tc>
          <w:tcPr>
            <w:tcW w:w="1794" w:type="dxa"/>
          </w:tcPr>
          <w:p w14:paraId="17D1538B" w14:textId="77777777" w:rsidR="000D13FB" w:rsidRPr="000D13FB" w:rsidRDefault="000D13FB" w:rsidP="0021421D">
            <w:pPr>
              <w:jc w:val="center"/>
              <w:rPr>
                <w:rFonts w:ascii="Times New Roman" w:hAnsi="Times New Roman"/>
                <w:color w:val="00B050"/>
              </w:rPr>
            </w:pPr>
          </w:p>
        </w:tc>
      </w:tr>
      <w:tr w:rsidR="000D13FB" w:rsidRPr="000D13FB" w14:paraId="311F77C4" w14:textId="77777777" w:rsidTr="0021421D">
        <w:tc>
          <w:tcPr>
            <w:tcW w:w="13992" w:type="dxa"/>
            <w:gridSpan w:val="8"/>
          </w:tcPr>
          <w:p w14:paraId="19FA446B" w14:textId="77777777" w:rsidR="000D13FB" w:rsidRPr="000D13FB" w:rsidRDefault="000D13FB" w:rsidP="0021421D">
            <w:pPr>
              <w:jc w:val="center"/>
              <w:rPr>
                <w:rFonts w:ascii="Times New Roman" w:hAnsi="Times New Roman"/>
                <w:color w:val="00B050"/>
              </w:rPr>
            </w:pPr>
            <w:r w:rsidRPr="000D13FB">
              <w:rPr>
                <w:rFonts w:ascii="Times New Roman" w:hAnsi="Times New Roman"/>
                <w:b/>
                <w:color w:val="00B050"/>
              </w:rPr>
              <w:t>XXX. Kožné choroby</w:t>
            </w:r>
          </w:p>
        </w:tc>
      </w:tr>
      <w:tr w:rsidR="000D13FB" w:rsidRPr="000D13FB" w14:paraId="52176AED" w14:textId="77777777" w:rsidTr="0021421D">
        <w:tc>
          <w:tcPr>
            <w:tcW w:w="13992" w:type="dxa"/>
            <w:gridSpan w:val="8"/>
          </w:tcPr>
          <w:p w14:paraId="1F426B3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Kontraindikácia pre celú skupinu XXX: mikrobiálny ekzém, bronchiálna astma, impetiginizácia.</w:t>
            </w:r>
          </w:p>
        </w:tc>
      </w:tr>
      <w:tr w:rsidR="000D13FB" w:rsidRPr="000D13FB" w14:paraId="3DD07A71" w14:textId="77777777" w:rsidTr="0021421D">
        <w:tc>
          <w:tcPr>
            <w:tcW w:w="1428" w:type="dxa"/>
          </w:tcPr>
          <w:p w14:paraId="676DF96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01061FE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XXX/1</w:t>
            </w:r>
          </w:p>
        </w:tc>
        <w:tc>
          <w:tcPr>
            <w:tcW w:w="1409" w:type="dxa"/>
          </w:tcPr>
          <w:p w14:paraId="6302332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L40.0 – L40.9</w:t>
            </w:r>
          </w:p>
        </w:tc>
        <w:tc>
          <w:tcPr>
            <w:tcW w:w="2774" w:type="dxa"/>
          </w:tcPr>
          <w:p w14:paraId="6670A03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Psoriáza.</w:t>
            </w:r>
          </w:p>
        </w:tc>
        <w:tc>
          <w:tcPr>
            <w:tcW w:w="2377" w:type="dxa"/>
          </w:tcPr>
          <w:p w14:paraId="09BFC69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dermatovenerológ,</w:t>
            </w:r>
          </w:p>
          <w:p w14:paraId="1D312E9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02D56479"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4F7C34F9"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6B090514" w14:textId="77777777" w:rsidR="000D13FB" w:rsidRPr="000D13FB" w:rsidRDefault="000D13FB" w:rsidP="0021421D">
            <w:pPr>
              <w:rPr>
                <w:rFonts w:ascii="Times New Roman" w:hAnsi="Times New Roman"/>
                <w:color w:val="00B050"/>
              </w:rPr>
            </w:pPr>
          </w:p>
        </w:tc>
        <w:tc>
          <w:tcPr>
            <w:tcW w:w="1794" w:type="dxa"/>
          </w:tcPr>
          <w:p w14:paraId="5414D231" w14:textId="77777777" w:rsidR="000D13FB" w:rsidRPr="000D13FB" w:rsidRDefault="000D13FB" w:rsidP="0021421D">
            <w:pPr>
              <w:jc w:val="center"/>
              <w:rPr>
                <w:rFonts w:ascii="Times New Roman" w:hAnsi="Times New Roman"/>
                <w:color w:val="00B050"/>
              </w:rPr>
            </w:pPr>
          </w:p>
        </w:tc>
      </w:tr>
      <w:tr w:rsidR="000D13FB" w:rsidRPr="000D13FB" w14:paraId="29147361" w14:textId="77777777" w:rsidTr="0021421D">
        <w:tc>
          <w:tcPr>
            <w:tcW w:w="1428" w:type="dxa"/>
          </w:tcPr>
          <w:p w14:paraId="01F6165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58C3166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XXX/2</w:t>
            </w:r>
          </w:p>
        </w:tc>
        <w:tc>
          <w:tcPr>
            <w:tcW w:w="1409" w:type="dxa"/>
          </w:tcPr>
          <w:p w14:paraId="4F3EC29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L13.0 </w:t>
            </w:r>
          </w:p>
          <w:p w14:paraId="35BADCB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L20.0 – L20.9</w:t>
            </w:r>
          </w:p>
          <w:p w14:paraId="5CB125A0"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L21.0 - L21.9 L23.0 - L23.9</w:t>
            </w:r>
          </w:p>
          <w:p w14:paraId="12FD553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L41.0 - L41.9</w:t>
            </w:r>
          </w:p>
          <w:p w14:paraId="1BBB4D57"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L43.0 - L43.9</w:t>
            </w:r>
          </w:p>
          <w:p w14:paraId="7B92D014"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L94.0 - L94,9</w:t>
            </w:r>
          </w:p>
          <w:p w14:paraId="4A45886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Q80.0 - Q80.9</w:t>
            </w:r>
          </w:p>
        </w:tc>
        <w:tc>
          <w:tcPr>
            <w:tcW w:w="2774" w:type="dxa"/>
          </w:tcPr>
          <w:p w14:paraId="688F8C7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Chronické a recidivujúce dermatózy (vrátane atopickej dermatitídy, sklerodermie, ichtyosis,</w:t>
            </w:r>
            <w:r w:rsidRPr="000D13FB">
              <w:rPr>
                <w:rFonts w:ascii="Times New Roman" w:hAnsi="Times New Roman"/>
                <w:color w:val="00B050"/>
                <w:lang w:val="en-US"/>
              </w:rPr>
              <w:t xml:space="preserve"> dermatitis herpetiformis, lichen ruber, parapsoriasis, dermatitis seborhoic a ekzémy) </w:t>
            </w:r>
          </w:p>
        </w:tc>
        <w:tc>
          <w:tcPr>
            <w:tcW w:w="2377" w:type="dxa"/>
          </w:tcPr>
          <w:p w14:paraId="660DC83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dermatovenerológ,</w:t>
            </w:r>
          </w:p>
          <w:p w14:paraId="39C7BFC6"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w:t>
            </w:r>
          </w:p>
          <w:p w14:paraId="3F14F32F"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všeobecný lekár pre deti a dorast</w:t>
            </w:r>
          </w:p>
        </w:tc>
        <w:tc>
          <w:tcPr>
            <w:tcW w:w="1129" w:type="dxa"/>
          </w:tcPr>
          <w:p w14:paraId="21C22D44"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21 - 28</w:t>
            </w:r>
          </w:p>
        </w:tc>
        <w:tc>
          <w:tcPr>
            <w:tcW w:w="2076" w:type="dxa"/>
          </w:tcPr>
          <w:p w14:paraId="314F3F5A"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Malígne a progredujúce formy.</w:t>
            </w:r>
          </w:p>
          <w:p w14:paraId="483E3BA2" w14:textId="77777777" w:rsidR="000D13FB" w:rsidRPr="000D13FB" w:rsidRDefault="000D13FB" w:rsidP="0021421D">
            <w:pPr>
              <w:rPr>
                <w:rFonts w:ascii="Times New Roman" w:hAnsi="Times New Roman"/>
                <w:color w:val="00B050"/>
              </w:rPr>
            </w:pPr>
          </w:p>
        </w:tc>
        <w:tc>
          <w:tcPr>
            <w:tcW w:w="1794" w:type="dxa"/>
          </w:tcPr>
          <w:p w14:paraId="16828AD3" w14:textId="77777777" w:rsidR="000D13FB" w:rsidRPr="000D13FB" w:rsidRDefault="000D13FB" w:rsidP="0021421D">
            <w:pPr>
              <w:jc w:val="center"/>
              <w:rPr>
                <w:rFonts w:ascii="Times New Roman" w:hAnsi="Times New Roman"/>
                <w:color w:val="00B050"/>
              </w:rPr>
            </w:pPr>
          </w:p>
        </w:tc>
      </w:tr>
      <w:tr w:rsidR="000D13FB" w:rsidRPr="000D13FB" w14:paraId="5F5F9BB5" w14:textId="77777777" w:rsidTr="0021421D">
        <w:trPr>
          <w:trHeight w:val="300"/>
        </w:trPr>
        <w:tc>
          <w:tcPr>
            <w:tcW w:w="1428" w:type="dxa"/>
          </w:tcPr>
          <w:p w14:paraId="109B28F5"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A</w:t>
            </w:r>
          </w:p>
        </w:tc>
        <w:tc>
          <w:tcPr>
            <w:tcW w:w="1005" w:type="dxa"/>
          </w:tcPr>
          <w:p w14:paraId="2B7EF4E1"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XXX/3</w:t>
            </w:r>
          </w:p>
        </w:tc>
        <w:tc>
          <w:tcPr>
            <w:tcW w:w="1409" w:type="dxa"/>
          </w:tcPr>
          <w:p w14:paraId="40852638"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T20.0 – T25.7,T29.0 – T32.99</w:t>
            </w:r>
          </w:p>
        </w:tc>
        <w:tc>
          <w:tcPr>
            <w:tcW w:w="2774" w:type="dxa"/>
          </w:tcPr>
          <w:p w14:paraId="4F17FAF3"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 xml:space="preserve">Stavy po popáleninách, poleptaniach a po rekonštrukčných výkonoch, kde hrozí značné zvrašťovanie </w:t>
            </w:r>
            <w:r w:rsidRPr="000D13FB">
              <w:rPr>
                <w:rFonts w:ascii="Times New Roman" w:hAnsi="Times New Roman"/>
                <w:color w:val="00B050"/>
              </w:rPr>
              <w:lastRenderedPageBreak/>
              <w:t>jaziev do 12 mesiacov po zahojení</w:t>
            </w:r>
          </w:p>
        </w:tc>
        <w:tc>
          <w:tcPr>
            <w:tcW w:w="2377" w:type="dxa"/>
          </w:tcPr>
          <w:p w14:paraId="6603167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lastRenderedPageBreak/>
              <w:t>plastický chirurg,</w:t>
            </w:r>
          </w:p>
          <w:p w14:paraId="1F82ADED"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dermatovenerológ,</w:t>
            </w:r>
          </w:p>
          <w:p w14:paraId="735721E1" w14:textId="77777777" w:rsidR="000D13FB" w:rsidRPr="000D13FB" w:rsidRDefault="000D13FB" w:rsidP="0021421D">
            <w:pPr>
              <w:rPr>
                <w:rFonts w:ascii="Times New Roman" w:hAnsi="Times New Roman"/>
                <w:color w:val="00B050"/>
              </w:rPr>
            </w:pPr>
            <w:r w:rsidRPr="000D13FB">
              <w:rPr>
                <w:rFonts w:ascii="Times New Roman" w:hAnsi="Times New Roman"/>
                <w:color w:val="00B050"/>
              </w:rPr>
              <w:t>pediater, všeobecný lekár pre deti a dorast</w:t>
            </w:r>
          </w:p>
        </w:tc>
        <w:tc>
          <w:tcPr>
            <w:tcW w:w="1129" w:type="dxa"/>
          </w:tcPr>
          <w:p w14:paraId="70BBAB33" w14:textId="77777777" w:rsidR="000D13FB" w:rsidRPr="000D13FB" w:rsidRDefault="000D13FB" w:rsidP="0021421D">
            <w:pPr>
              <w:jc w:val="center"/>
              <w:rPr>
                <w:rFonts w:ascii="Times New Roman" w:hAnsi="Times New Roman"/>
                <w:color w:val="00B050"/>
              </w:rPr>
            </w:pPr>
            <w:r w:rsidRPr="000D13FB">
              <w:rPr>
                <w:rFonts w:ascii="Times New Roman" w:hAnsi="Times New Roman"/>
                <w:color w:val="00B050"/>
              </w:rPr>
              <w:t>28</w:t>
            </w:r>
          </w:p>
        </w:tc>
        <w:tc>
          <w:tcPr>
            <w:tcW w:w="2076" w:type="dxa"/>
          </w:tcPr>
          <w:p w14:paraId="6AA3A41C" w14:textId="77777777" w:rsidR="000D13FB" w:rsidRPr="000D13FB" w:rsidRDefault="000D13FB" w:rsidP="0021421D">
            <w:pPr>
              <w:rPr>
                <w:rFonts w:ascii="Times New Roman" w:hAnsi="Times New Roman"/>
                <w:color w:val="00B050"/>
              </w:rPr>
            </w:pPr>
          </w:p>
        </w:tc>
        <w:tc>
          <w:tcPr>
            <w:tcW w:w="1794" w:type="dxa"/>
          </w:tcPr>
          <w:p w14:paraId="22DBA542" w14:textId="77777777" w:rsidR="000D13FB" w:rsidRPr="000D13FB" w:rsidRDefault="000D13FB" w:rsidP="0021421D">
            <w:pPr>
              <w:jc w:val="center"/>
              <w:rPr>
                <w:rFonts w:ascii="Times New Roman" w:hAnsi="Times New Roman"/>
                <w:color w:val="00B050"/>
              </w:rPr>
            </w:pPr>
          </w:p>
        </w:tc>
      </w:tr>
    </w:tbl>
    <w:p w14:paraId="71E55A93" w14:textId="77777777" w:rsidR="000D13FB" w:rsidRPr="000D13FB" w:rsidRDefault="000D13FB" w:rsidP="000D13FB">
      <w:pPr>
        <w:spacing w:after="0" w:line="240" w:lineRule="auto"/>
        <w:rPr>
          <w:rFonts w:ascii="Times New Roman" w:hAnsi="Times New Roman"/>
          <w:color w:val="00B050"/>
          <w:sz w:val="20"/>
          <w:szCs w:val="20"/>
        </w:rPr>
      </w:pPr>
      <w:r w:rsidRPr="000D13FB">
        <w:rPr>
          <w:rFonts w:ascii="Times New Roman" w:hAnsi="Times New Roman"/>
          <w:color w:val="00B050"/>
          <w:sz w:val="20"/>
          <w:szCs w:val="20"/>
        </w:rPr>
        <w:t>A = indikácie, pri ktorých je zdravotná starostlivosť plne hradená z verejného zdravotného poistenia a služby sú čiastočne hradené z verejného zdravotného poistenia.</w:t>
      </w:r>
    </w:p>
    <w:p w14:paraId="06D0A1DB" w14:textId="77777777" w:rsidR="000D13FB" w:rsidRPr="000D13FB" w:rsidRDefault="000D13FB" w:rsidP="000D13FB">
      <w:pPr>
        <w:tabs>
          <w:tab w:val="left" w:pos="426"/>
        </w:tabs>
        <w:suppressAutoHyphens/>
        <w:autoSpaceDN w:val="0"/>
        <w:spacing w:after="120"/>
        <w:contextualSpacing/>
        <w:jc w:val="center"/>
        <w:textAlignment w:val="baseline"/>
        <w:rPr>
          <w:rFonts w:ascii="Times New Roman" w:eastAsia="SimSun" w:hAnsi="Times New Roman"/>
          <w:b/>
          <w:color w:val="00B050"/>
          <w:kern w:val="3"/>
          <w:sz w:val="24"/>
          <w:szCs w:val="24"/>
        </w:rPr>
      </w:pPr>
      <w:r w:rsidRPr="000D13FB">
        <w:rPr>
          <w:rFonts w:ascii="Times New Roman" w:hAnsi="Times New Roman"/>
          <w:color w:val="00B050"/>
          <w:sz w:val="20"/>
          <w:szCs w:val="20"/>
        </w:rPr>
        <w:t>B = indikácie, pri ktorých je zdravotná starostlivosť plne hradená z verejného zdravotného poistenia a služby nie sú hradené z verejného zdravotného poistenia“.</w:t>
      </w:r>
    </w:p>
    <w:p w14:paraId="19552E78"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2016C666"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5858AE5A"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06DD5ACE"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66078C0B"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3CBB8290"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308021CE"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4166E102"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0D549BAA"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368D0F50"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4C2C12D6"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69E49630"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40A8A762"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689E2D8B"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7585B50C"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2932E164"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58DC45A7"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77B7E65E"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5610D1C2"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1D8C793B"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57521A75" w14:textId="77777777" w:rsidR="008B6C6A" w:rsidRDefault="008B6C6A" w:rsidP="008B6C6A">
      <w:pPr>
        <w:tabs>
          <w:tab w:val="left" w:pos="426"/>
        </w:tabs>
        <w:suppressAutoHyphens/>
        <w:autoSpaceDN w:val="0"/>
        <w:spacing w:after="120"/>
        <w:contextualSpacing/>
        <w:jc w:val="center"/>
        <w:textAlignment w:val="baseline"/>
        <w:rPr>
          <w:rFonts w:ascii="Times New Roman" w:hAnsi="Times New Roman"/>
          <w:color w:val="00B050"/>
          <w:sz w:val="20"/>
          <w:szCs w:val="20"/>
        </w:rPr>
      </w:pPr>
    </w:p>
    <w:p w14:paraId="0DA7A26B" w14:textId="77777777" w:rsidR="008B6C6A" w:rsidRDefault="008B6C6A" w:rsidP="008B6C6A">
      <w:pPr>
        <w:tabs>
          <w:tab w:val="left" w:pos="426"/>
        </w:tabs>
        <w:suppressAutoHyphens/>
        <w:autoSpaceDN w:val="0"/>
        <w:spacing w:after="120"/>
        <w:contextualSpacing/>
        <w:textAlignment w:val="baseline"/>
        <w:rPr>
          <w:rFonts w:ascii="Times New Roman" w:eastAsia="SimSun" w:hAnsi="Times New Roman"/>
          <w:b/>
          <w:color w:val="00B050"/>
          <w:kern w:val="3"/>
          <w:sz w:val="24"/>
          <w:szCs w:val="24"/>
        </w:rPr>
        <w:sectPr w:rsidR="008B6C6A" w:rsidSect="008B6C6A">
          <w:pgSz w:w="16820" w:h="11900" w:orient="landscape"/>
          <w:pgMar w:top="1418" w:right="1418" w:bottom="1418" w:left="1418" w:header="708" w:footer="708" w:gutter="0"/>
          <w:cols w:space="708"/>
          <w:noEndnote/>
          <w:docGrid w:linePitch="299"/>
        </w:sectPr>
      </w:pPr>
    </w:p>
    <w:p w14:paraId="7B6C1067" w14:textId="13D56D0C" w:rsidR="008B6C6A" w:rsidRDefault="008B6C6A" w:rsidP="008B6C6A">
      <w:pPr>
        <w:widowControl w:val="0"/>
        <w:autoSpaceDE w:val="0"/>
        <w:autoSpaceDN w:val="0"/>
        <w:adjustRightInd w:val="0"/>
        <w:spacing w:after="0" w:line="240" w:lineRule="auto"/>
        <w:rPr>
          <w:rFonts w:ascii="Arial" w:hAnsi="Arial" w:cs="Arial"/>
          <w:b/>
          <w:bCs/>
          <w:sz w:val="18"/>
          <w:szCs w:val="18"/>
        </w:rPr>
      </w:pPr>
    </w:p>
    <w:p w14:paraId="5BBAEE68" w14:textId="212BEB32" w:rsidR="00983AE1" w:rsidRDefault="00451FC0">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PRÍL.7</w:t>
      </w:r>
    </w:p>
    <w:p w14:paraId="2D58EA0B" w14:textId="77777777" w:rsidR="00983AE1" w:rsidRDefault="00451FC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Zrušená od 1.1.2018 </w:t>
      </w:r>
    </w:p>
    <w:p w14:paraId="47176ECE" w14:textId="77777777" w:rsidR="00983AE1" w:rsidRDefault="00983AE1">
      <w:pPr>
        <w:widowControl w:val="0"/>
        <w:autoSpaceDE w:val="0"/>
        <w:autoSpaceDN w:val="0"/>
        <w:adjustRightInd w:val="0"/>
        <w:spacing w:after="0" w:line="240" w:lineRule="auto"/>
        <w:rPr>
          <w:rFonts w:ascii="Arial" w:hAnsi="Arial" w:cs="Arial"/>
          <w:b/>
          <w:bCs/>
          <w:sz w:val="18"/>
          <w:szCs w:val="18"/>
        </w:rPr>
      </w:pPr>
    </w:p>
    <w:p w14:paraId="6902A143"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14:paraId="24F16BAC" w14:textId="77777777" w:rsidR="00983AE1" w:rsidRDefault="00983AE1">
      <w:pPr>
        <w:widowControl w:val="0"/>
        <w:autoSpaceDE w:val="0"/>
        <w:autoSpaceDN w:val="0"/>
        <w:adjustRightInd w:val="0"/>
        <w:spacing w:after="0" w:line="240" w:lineRule="auto"/>
        <w:rPr>
          <w:rFonts w:ascii="Arial" w:hAnsi="Arial" w:cs="Arial"/>
          <w:sz w:val="16"/>
          <w:szCs w:val="16"/>
        </w:rPr>
      </w:pPr>
    </w:p>
    <w:p w14:paraId="5CBC6147" w14:textId="77777777" w:rsidR="00983AE1" w:rsidRDefault="00451F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ECB8AF"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177" w:anchor="38;link='576/2004%20Z.z.%25232'&amp;" w:history="1">
        <w:r>
          <w:rPr>
            <w:rFonts w:ascii="Arial" w:hAnsi="Arial" w:cs="Arial"/>
            <w:color w:val="0000FF"/>
            <w:sz w:val="14"/>
            <w:szCs w:val="14"/>
            <w:u w:val="single"/>
          </w:rPr>
          <w:t>§ 2 ods. 1 zákona č. 576/2004 Z.z.</w:t>
        </w:r>
      </w:hyperlink>
      <w:r>
        <w:rPr>
          <w:rFonts w:ascii="Arial" w:hAnsi="Arial" w:cs="Arial"/>
          <w:sz w:val="14"/>
          <w:szCs w:val="14"/>
        </w:rPr>
        <w:t xml:space="preserve"> o zdravotnej starostlivosti, službách súvisiacich s poskytovaním zdravotnej starostlivosti a o zmene a doplnení niektorých zákonov. </w:t>
      </w:r>
    </w:p>
    <w:p w14:paraId="3175EDE3"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433EEEA"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178" w:anchor="38;link='580/2004%20Z.z.%25232'&amp;" w:history="1">
        <w:r>
          <w:rPr>
            <w:rFonts w:ascii="Arial" w:hAnsi="Arial" w:cs="Arial"/>
            <w:color w:val="0000FF"/>
            <w:sz w:val="14"/>
            <w:szCs w:val="14"/>
            <w:u w:val="single"/>
          </w:rPr>
          <w:t>§ 2 písm. a) zákona č. 580/2004 Z.z.</w:t>
        </w:r>
      </w:hyperlink>
      <w:r>
        <w:rPr>
          <w:rFonts w:ascii="Arial" w:hAnsi="Arial" w:cs="Arial"/>
          <w:sz w:val="14"/>
          <w:szCs w:val="14"/>
        </w:rPr>
        <w:t xml:space="preserve"> o zdravotnom poistení a o zmene a doplnení zákona č. </w:t>
      </w:r>
      <w:hyperlink r:id="rId179" w:anchor="38;link='95/2002%20Z.z.'&amp;" w:history="1">
        <w:r>
          <w:rPr>
            <w:rFonts w:ascii="Arial" w:hAnsi="Arial" w:cs="Arial"/>
            <w:color w:val="0000FF"/>
            <w:sz w:val="14"/>
            <w:szCs w:val="14"/>
            <w:u w:val="single"/>
          </w:rPr>
          <w:t>95/2002 Z.z.</w:t>
        </w:r>
      </w:hyperlink>
      <w:r>
        <w:rPr>
          <w:rFonts w:ascii="Arial" w:hAnsi="Arial" w:cs="Arial"/>
          <w:sz w:val="14"/>
          <w:szCs w:val="14"/>
        </w:rPr>
        <w:t xml:space="preserve"> o poisťovníctve a o zmene a doplnení niektorých zákonov. </w:t>
      </w:r>
    </w:p>
    <w:p w14:paraId="27614B7E"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A99FB5C" w14:textId="77777777" w:rsidR="00983AE1" w:rsidRDefault="00451FC0">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3) </w:t>
      </w:r>
      <w:hyperlink r:id="rId180" w:anchor="38;link='580/2004%20Z.z.%25239'&amp;" w:history="1">
        <w:r>
          <w:rPr>
            <w:rFonts w:ascii="Arial" w:hAnsi="Arial" w:cs="Arial"/>
            <w:color w:val="0000FF"/>
            <w:sz w:val="14"/>
            <w:szCs w:val="14"/>
            <w:u w:val="single"/>
          </w:rPr>
          <w:t>§ 9</w:t>
        </w:r>
      </w:hyperlink>
      <w:r>
        <w:rPr>
          <w:rFonts w:ascii="Arial" w:hAnsi="Arial" w:cs="Arial"/>
          <w:sz w:val="14"/>
          <w:szCs w:val="14"/>
        </w:rPr>
        <w:t xml:space="preserve"> a </w:t>
      </w:r>
      <w:r>
        <w:rPr>
          <w:rFonts w:ascii="Arial" w:hAnsi="Arial" w:cs="Arial"/>
          <w:sz w:val="14"/>
          <w:szCs w:val="14"/>
        </w:rPr>
        <w:fldChar w:fldCharType="begin"/>
      </w:r>
      <w:r>
        <w:rPr>
          <w:rFonts w:ascii="Arial" w:hAnsi="Arial" w:cs="Arial"/>
          <w:sz w:val="14"/>
          <w:szCs w:val="14"/>
        </w:rPr>
        <w:instrText xml:space="preserve">HYPERLINK "aspi://module='ASPI'&amp;link='580/2004 Z.z.%252310'&amp;ucin-k-dni='30.12.9999'" </w:instrText>
      </w:r>
      <w:r>
        <w:rPr>
          <w:rFonts w:ascii="Arial" w:hAnsi="Arial" w:cs="Arial"/>
          <w:sz w:val="14"/>
          <w:szCs w:val="14"/>
        </w:rPr>
        <w:fldChar w:fldCharType="separate"/>
      </w:r>
      <w:r>
        <w:rPr>
          <w:rFonts w:ascii="Arial" w:hAnsi="Arial" w:cs="Arial"/>
          <w:color w:val="0000FF"/>
          <w:sz w:val="14"/>
          <w:szCs w:val="14"/>
          <w:u w:val="single"/>
        </w:rPr>
        <w:t xml:space="preserve">10 zákona č. 580/2004 Z.z. </w:t>
      </w:r>
    </w:p>
    <w:p w14:paraId="604CE969"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8 zákona č. 581/2004 Z.z.</w:t>
      </w:r>
      <w:r>
        <w:rPr>
          <w:rFonts w:ascii="Arial" w:hAnsi="Arial" w:cs="Arial"/>
          <w:sz w:val="14"/>
          <w:szCs w:val="14"/>
        </w:rPr>
        <w:fldChar w:fldCharType="end"/>
      </w:r>
      <w:r>
        <w:rPr>
          <w:rFonts w:ascii="Arial" w:hAnsi="Arial" w:cs="Arial"/>
          <w:sz w:val="14"/>
          <w:szCs w:val="14"/>
        </w:rPr>
        <w:t xml:space="preserve"> o zdravotných poisťovniach, dohľade nad zdravotnou starostlivosťou a o zmene a doplnení niektorých zákonov. </w:t>
      </w:r>
    </w:p>
    <w:p w14:paraId="01A35E0E"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35BEAB1"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181" w:anchor="38;link='576/2004%20Z.z.%252313'&amp;" w:history="1">
        <w:r>
          <w:rPr>
            <w:rFonts w:ascii="Arial" w:hAnsi="Arial" w:cs="Arial"/>
            <w:color w:val="0000FF"/>
            <w:sz w:val="14"/>
            <w:szCs w:val="14"/>
            <w:u w:val="single"/>
          </w:rPr>
          <w:t>§ 13 zákona č. 576/2004 Z.z.</w:t>
        </w:r>
      </w:hyperlink>
      <w:r>
        <w:rPr>
          <w:rFonts w:ascii="Arial" w:hAnsi="Arial" w:cs="Arial"/>
          <w:sz w:val="14"/>
          <w:szCs w:val="14"/>
        </w:rPr>
        <w:t xml:space="preserve"> </w:t>
      </w:r>
    </w:p>
    <w:p w14:paraId="28477D91"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9A8ECE1"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182" w:anchor="38;link='576/2004%20Z.z.%25238'&amp;" w:history="1">
        <w:r>
          <w:rPr>
            <w:rFonts w:ascii="Arial" w:hAnsi="Arial" w:cs="Arial"/>
            <w:color w:val="0000FF"/>
            <w:sz w:val="14"/>
            <w:szCs w:val="14"/>
            <w:u w:val="single"/>
          </w:rPr>
          <w:t>§ 8 ods. 2 zákona č. 576/2004 Z.z.</w:t>
        </w:r>
      </w:hyperlink>
      <w:r>
        <w:rPr>
          <w:rFonts w:ascii="Arial" w:hAnsi="Arial" w:cs="Arial"/>
          <w:sz w:val="14"/>
          <w:szCs w:val="14"/>
        </w:rPr>
        <w:t xml:space="preserve"> </w:t>
      </w:r>
    </w:p>
    <w:p w14:paraId="40945F56"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71A39CA"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183" w:anchor="38;link='576/2004%20Z.z.%252339'&amp;" w:history="1">
        <w:r>
          <w:rPr>
            <w:rFonts w:ascii="Arial" w:hAnsi="Arial" w:cs="Arial"/>
            <w:color w:val="0000FF"/>
            <w:sz w:val="14"/>
            <w:szCs w:val="14"/>
            <w:u w:val="single"/>
          </w:rPr>
          <w:t>§ 39 ods. 1 zákona č. 576/2004 Z.z.</w:t>
        </w:r>
      </w:hyperlink>
      <w:r>
        <w:rPr>
          <w:rFonts w:ascii="Arial" w:hAnsi="Arial" w:cs="Arial"/>
          <w:sz w:val="14"/>
          <w:szCs w:val="14"/>
        </w:rPr>
        <w:t xml:space="preserve"> </w:t>
      </w:r>
    </w:p>
    <w:p w14:paraId="6427C22A"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509F8B"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 </w:t>
      </w:r>
      <w:hyperlink r:id="rId184" w:anchor="38;link='355/2007%20Z.z.%25233'&amp;" w:history="1">
        <w:r>
          <w:rPr>
            <w:rFonts w:ascii="Arial" w:hAnsi="Arial" w:cs="Arial"/>
            <w:color w:val="0000FF"/>
            <w:sz w:val="14"/>
            <w:szCs w:val="14"/>
            <w:u w:val="single"/>
          </w:rPr>
          <w:t>§ 3 zákona č. 355/2007 Z.z.</w:t>
        </w:r>
      </w:hyperlink>
      <w:r>
        <w:rPr>
          <w:rFonts w:ascii="Arial" w:hAnsi="Arial" w:cs="Arial"/>
          <w:sz w:val="14"/>
          <w:szCs w:val="14"/>
        </w:rPr>
        <w:t xml:space="preserve"> o ochrane, podpore a rozvoji verejného zdravia a o zmene a doplnení niektorých zákonov. </w:t>
      </w:r>
    </w:p>
    <w:p w14:paraId="040592FB"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E467D8"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185" w:anchor="38;link='355/2007%20Z.z.%252312'&amp;" w:history="1">
        <w:r>
          <w:rPr>
            <w:rFonts w:ascii="Arial" w:hAnsi="Arial" w:cs="Arial"/>
            <w:color w:val="0000FF"/>
            <w:sz w:val="14"/>
            <w:szCs w:val="14"/>
            <w:u w:val="single"/>
          </w:rPr>
          <w:t>§ 12 zákona č. 355/2007 Z.z.</w:t>
        </w:r>
      </w:hyperlink>
      <w:r>
        <w:rPr>
          <w:rFonts w:ascii="Arial" w:hAnsi="Arial" w:cs="Arial"/>
          <w:sz w:val="14"/>
          <w:szCs w:val="14"/>
        </w:rPr>
        <w:t xml:space="preserve"> </w:t>
      </w:r>
    </w:p>
    <w:p w14:paraId="2970C04F"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58E4D52"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186" w:anchor="38;link='576/2004%20Z.z.%25232'&amp;" w:history="1">
        <w:r>
          <w:rPr>
            <w:rFonts w:ascii="Arial" w:hAnsi="Arial" w:cs="Arial"/>
            <w:color w:val="0000FF"/>
            <w:sz w:val="14"/>
            <w:szCs w:val="14"/>
            <w:u w:val="single"/>
          </w:rPr>
          <w:t>§ 2 ods. 3 zákona č. 576/2004 Z.z.</w:t>
        </w:r>
      </w:hyperlink>
      <w:r>
        <w:rPr>
          <w:rFonts w:ascii="Arial" w:hAnsi="Arial" w:cs="Arial"/>
          <w:sz w:val="14"/>
          <w:szCs w:val="14"/>
        </w:rPr>
        <w:t xml:space="preserve"> </w:t>
      </w:r>
    </w:p>
    <w:p w14:paraId="1F392C97"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F70629C"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w:t>
      </w:r>
      <w:hyperlink r:id="rId187" w:anchor="38;link='576/2004%20Z.z.%25232a'&amp;" w:history="1">
        <w:r>
          <w:rPr>
            <w:rFonts w:ascii="Arial" w:hAnsi="Arial" w:cs="Arial"/>
            <w:color w:val="0000FF"/>
            <w:sz w:val="14"/>
            <w:szCs w:val="14"/>
            <w:u w:val="single"/>
          </w:rPr>
          <w:t>§ 2a</w:t>
        </w:r>
      </w:hyperlink>
      <w:r>
        <w:rPr>
          <w:rFonts w:ascii="Arial" w:hAnsi="Arial" w:cs="Arial"/>
          <w:sz w:val="14"/>
          <w:szCs w:val="14"/>
        </w:rPr>
        <w:t xml:space="preserve">, </w:t>
      </w:r>
      <w:hyperlink r:id="rId188" w:anchor="38;link='576/2004%20Z.z.%25236'&amp;" w:history="1">
        <w:r>
          <w:rPr>
            <w:rFonts w:ascii="Arial" w:hAnsi="Arial" w:cs="Arial"/>
            <w:color w:val="0000FF"/>
            <w:sz w:val="14"/>
            <w:szCs w:val="14"/>
            <w:u w:val="single"/>
          </w:rPr>
          <w:t>§ 6 ods. 13</w:t>
        </w:r>
      </w:hyperlink>
      <w:r>
        <w:rPr>
          <w:rFonts w:ascii="Arial" w:hAnsi="Arial" w:cs="Arial"/>
          <w:sz w:val="14"/>
          <w:szCs w:val="14"/>
        </w:rPr>
        <w:t xml:space="preserve">, </w:t>
      </w:r>
      <w:hyperlink r:id="rId189" w:anchor="38;link='576/2004%20Z.z.%25238'&amp;" w:history="1">
        <w:r>
          <w:rPr>
            <w:rFonts w:ascii="Arial" w:hAnsi="Arial" w:cs="Arial"/>
            <w:color w:val="0000FF"/>
            <w:sz w:val="14"/>
            <w:szCs w:val="14"/>
            <w:u w:val="single"/>
          </w:rPr>
          <w:t>§ 8 ods. 10</w:t>
        </w:r>
      </w:hyperlink>
      <w:r>
        <w:rPr>
          <w:rFonts w:ascii="Arial" w:hAnsi="Arial" w:cs="Arial"/>
          <w:sz w:val="14"/>
          <w:szCs w:val="14"/>
        </w:rPr>
        <w:t xml:space="preserve">, </w:t>
      </w:r>
      <w:hyperlink r:id="rId190" w:anchor="38;link='576/2004%20Z.z.%252319'&amp;" w:history="1">
        <w:r>
          <w:rPr>
            <w:rFonts w:ascii="Arial" w:hAnsi="Arial" w:cs="Arial"/>
            <w:color w:val="0000FF"/>
            <w:sz w:val="14"/>
            <w:szCs w:val="14"/>
            <w:u w:val="single"/>
          </w:rPr>
          <w:t>§ 19 ods. 7 zákona č. 576/2004 Z.z.</w:t>
        </w:r>
      </w:hyperlink>
      <w:r>
        <w:rPr>
          <w:rFonts w:ascii="Arial" w:hAnsi="Arial" w:cs="Arial"/>
          <w:sz w:val="14"/>
          <w:szCs w:val="14"/>
        </w:rPr>
        <w:t xml:space="preserve"> v znení zákona č. </w:t>
      </w:r>
      <w:hyperlink r:id="rId191" w:anchor="38;link='351/2017%20Z.z.'&amp;" w:history="1">
        <w:r>
          <w:rPr>
            <w:rFonts w:ascii="Arial" w:hAnsi="Arial" w:cs="Arial"/>
            <w:color w:val="0000FF"/>
            <w:sz w:val="14"/>
            <w:szCs w:val="14"/>
            <w:u w:val="single"/>
          </w:rPr>
          <w:t>351/2017 Z.z.</w:t>
        </w:r>
      </w:hyperlink>
      <w:r>
        <w:rPr>
          <w:rFonts w:ascii="Arial" w:hAnsi="Arial" w:cs="Arial"/>
          <w:sz w:val="14"/>
          <w:szCs w:val="14"/>
        </w:rPr>
        <w:t xml:space="preserve"> </w:t>
      </w:r>
    </w:p>
    <w:p w14:paraId="4583FEFF"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3DA4DEE"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192" w:anchor="38;link='581/2004%20Z.z.%25236'&amp;" w:history="1">
        <w:r>
          <w:rPr>
            <w:rFonts w:ascii="Arial" w:hAnsi="Arial" w:cs="Arial"/>
            <w:color w:val="0000FF"/>
            <w:sz w:val="14"/>
            <w:szCs w:val="14"/>
            <w:u w:val="single"/>
          </w:rPr>
          <w:t>§ 6 ods. 1 písm. h) zákona č. 581/2004 Z.z.</w:t>
        </w:r>
      </w:hyperlink>
      <w:r>
        <w:rPr>
          <w:rFonts w:ascii="Arial" w:hAnsi="Arial" w:cs="Arial"/>
          <w:sz w:val="14"/>
          <w:szCs w:val="14"/>
        </w:rPr>
        <w:t xml:space="preserve"> </w:t>
      </w:r>
    </w:p>
    <w:p w14:paraId="18ECA6BD"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9C55D21"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193" w:anchor="38;link='576/2004%20Z.z.%25233'&amp;" w:history="1">
        <w:r>
          <w:rPr>
            <w:rFonts w:ascii="Arial" w:hAnsi="Arial" w:cs="Arial"/>
            <w:color w:val="0000FF"/>
            <w:sz w:val="14"/>
            <w:szCs w:val="14"/>
            <w:u w:val="single"/>
          </w:rPr>
          <w:t>§ 3 ods. 1 zákona č. 576/2004 Z.z.</w:t>
        </w:r>
      </w:hyperlink>
      <w:r>
        <w:rPr>
          <w:rFonts w:ascii="Arial" w:hAnsi="Arial" w:cs="Arial"/>
          <w:sz w:val="14"/>
          <w:szCs w:val="14"/>
        </w:rPr>
        <w:t xml:space="preserve"> v znení zákona č. </w:t>
      </w:r>
      <w:hyperlink r:id="rId194" w:anchor="38;link='428/2015%20Z.z.'&amp;" w:history="1">
        <w:r>
          <w:rPr>
            <w:rFonts w:ascii="Arial" w:hAnsi="Arial" w:cs="Arial"/>
            <w:color w:val="0000FF"/>
            <w:sz w:val="14"/>
            <w:szCs w:val="14"/>
            <w:u w:val="single"/>
          </w:rPr>
          <w:t>428/2015 Z.z.</w:t>
        </w:r>
      </w:hyperlink>
      <w:r>
        <w:rPr>
          <w:rFonts w:ascii="Arial" w:hAnsi="Arial" w:cs="Arial"/>
          <w:sz w:val="14"/>
          <w:szCs w:val="14"/>
        </w:rPr>
        <w:t xml:space="preserve"> </w:t>
      </w:r>
    </w:p>
    <w:p w14:paraId="339284DE"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700163D"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 </w:t>
      </w:r>
      <w:hyperlink r:id="rId195" w:anchor="38;link='576/2004%20Z.z.%252311'&amp;" w:history="1">
        <w:r>
          <w:rPr>
            <w:rFonts w:ascii="Arial" w:hAnsi="Arial" w:cs="Arial"/>
            <w:color w:val="0000FF"/>
            <w:sz w:val="14"/>
            <w:szCs w:val="14"/>
            <w:u w:val="single"/>
          </w:rPr>
          <w:t>§ 11 ods. 10 zákona č. 576/2004 Z.z.</w:t>
        </w:r>
      </w:hyperlink>
      <w:r>
        <w:rPr>
          <w:rFonts w:ascii="Arial" w:hAnsi="Arial" w:cs="Arial"/>
          <w:sz w:val="14"/>
          <w:szCs w:val="14"/>
        </w:rPr>
        <w:t xml:space="preserve"> </w:t>
      </w:r>
    </w:p>
    <w:p w14:paraId="7961D09D"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88D088D"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11aa) </w:t>
      </w:r>
      <w:hyperlink r:id="rId196" w:anchor="38;link='95/2018%20Z.z.%25235'&amp;" w:history="1">
        <w:r>
          <w:rPr>
            <w:rFonts w:ascii="Arial" w:hAnsi="Arial" w:cs="Arial"/>
            <w:color w:val="0000FF"/>
            <w:sz w:val="14"/>
            <w:szCs w:val="14"/>
            <w:u w:val="single"/>
          </w:rPr>
          <w:t>§ 5 ods. 2</w:t>
        </w:r>
      </w:hyperlink>
      <w:r>
        <w:rPr>
          <w:rFonts w:ascii="Arial" w:hAnsi="Arial" w:cs="Arial"/>
          <w:sz w:val="14"/>
          <w:szCs w:val="14"/>
        </w:rPr>
        <w:t xml:space="preserve"> a </w:t>
      </w:r>
      <w:hyperlink r:id="rId197" w:anchor="38;link='95/2018%20Z.z.'&amp;" w:history="1">
        <w:r>
          <w:rPr>
            <w:rFonts w:ascii="Arial" w:hAnsi="Arial" w:cs="Arial"/>
            <w:color w:val="0000FF"/>
            <w:sz w:val="14"/>
            <w:szCs w:val="14"/>
            <w:u w:val="single"/>
          </w:rPr>
          <w:t>4 vyhlášky Ministerstva zdravotníctva Slovenskej republiky č. 95/2018 Z.z.</w:t>
        </w:r>
      </w:hyperlink>
      <w:r>
        <w:rPr>
          <w:rFonts w:ascii="Arial" w:hAnsi="Arial" w:cs="Arial"/>
          <w:sz w:val="14"/>
          <w:szCs w:val="14"/>
        </w:rPr>
        <w:t xml:space="preserve">, ktorou sa určuje 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 </w:t>
      </w:r>
    </w:p>
    <w:p w14:paraId="158DEA42"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060A213"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11b) </w:t>
      </w:r>
      <w:hyperlink r:id="rId198" w:anchor="38;link='580/2004%20Z.z.%25239a'&amp;" w:history="1">
        <w:r>
          <w:rPr>
            <w:rFonts w:ascii="Arial" w:hAnsi="Arial" w:cs="Arial"/>
            <w:color w:val="0000FF"/>
            <w:sz w:val="14"/>
            <w:szCs w:val="14"/>
            <w:u w:val="single"/>
          </w:rPr>
          <w:t>§ 9a</w:t>
        </w:r>
      </w:hyperlink>
      <w:r>
        <w:rPr>
          <w:rFonts w:ascii="Arial" w:hAnsi="Arial" w:cs="Arial"/>
          <w:sz w:val="14"/>
          <w:szCs w:val="14"/>
        </w:rPr>
        <w:t xml:space="preserve"> a </w:t>
      </w:r>
      <w:hyperlink r:id="rId199" w:anchor="38;link='580/2004%20Z.z.%252310'&amp;" w:history="1">
        <w:r>
          <w:rPr>
            <w:rFonts w:ascii="Arial" w:hAnsi="Arial" w:cs="Arial"/>
            <w:color w:val="0000FF"/>
            <w:sz w:val="14"/>
            <w:szCs w:val="14"/>
            <w:u w:val="single"/>
          </w:rPr>
          <w:t>§ 10 zákona č. 580/2004 Z.z.</w:t>
        </w:r>
      </w:hyperlink>
      <w:r>
        <w:rPr>
          <w:rFonts w:ascii="Arial" w:hAnsi="Arial" w:cs="Arial"/>
          <w:sz w:val="14"/>
          <w:szCs w:val="14"/>
        </w:rPr>
        <w:t xml:space="preserve"> v znení zákona č. </w:t>
      </w:r>
      <w:hyperlink r:id="rId200" w:anchor="38;link='220/2013%20Z.z.'&amp;" w:history="1">
        <w:r>
          <w:rPr>
            <w:rFonts w:ascii="Arial" w:hAnsi="Arial" w:cs="Arial"/>
            <w:color w:val="0000FF"/>
            <w:sz w:val="14"/>
            <w:szCs w:val="14"/>
            <w:u w:val="single"/>
          </w:rPr>
          <w:t>220/2013 Z.z.</w:t>
        </w:r>
      </w:hyperlink>
      <w:r>
        <w:rPr>
          <w:rFonts w:ascii="Arial" w:hAnsi="Arial" w:cs="Arial"/>
          <w:sz w:val="14"/>
          <w:szCs w:val="14"/>
        </w:rPr>
        <w:t xml:space="preserve"> </w:t>
      </w:r>
    </w:p>
    <w:p w14:paraId="163659F1"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E253E61"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11c) Nariadenie Európskeho parlamentu a Rady (ES) č. 883/2004 z 29. apríla 2004 o koordinácii systémov sociálneho zabezpečenia (Mimoriadne vydanie Ú.v. EÚ, kap. 5/zv. 5; Ú.v. EÚ L 200, 7.6.2004) v platnom znení. </w:t>
      </w:r>
    </w:p>
    <w:p w14:paraId="35D6F08D"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Nariadenie Európskeho parlamentu a Rady (ES) č. 987/2009 zo 16. septembra 2009, ktorým sa stanovuje postup vykonávania nariadenia (ES) č. 883/2004 o koordinácii systémov sociálneho zabezpečenia (Ú.v. EÚ L 284, 30.10.2009) v platnom znení. </w:t>
      </w:r>
    </w:p>
    <w:p w14:paraId="11D7310F"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781CC24"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11d) </w:t>
      </w:r>
      <w:hyperlink r:id="rId201" w:anchor="38;link='580/2004%20Z.z.%25239b'&amp;" w:history="1">
        <w:r>
          <w:rPr>
            <w:rFonts w:ascii="Arial" w:hAnsi="Arial" w:cs="Arial"/>
            <w:color w:val="0000FF"/>
            <w:sz w:val="14"/>
            <w:szCs w:val="14"/>
            <w:u w:val="single"/>
          </w:rPr>
          <w:t>§ 9b</w:t>
        </w:r>
      </w:hyperlink>
      <w:r>
        <w:rPr>
          <w:rFonts w:ascii="Arial" w:hAnsi="Arial" w:cs="Arial"/>
          <w:sz w:val="14"/>
          <w:szCs w:val="14"/>
        </w:rPr>
        <w:t xml:space="preserve">, </w:t>
      </w:r>
      <w:hyperlink r:id="rId202" w:anchor="38;link='580/2004%20Z.z.%25239f'&amp;" w:history="1">
        <w:r>
          <w:rPr>
            <w:rFonts w:ascii="Arial" w:hAnsi="Arial" w:cs="Arial"/>
            <w:color w:val="0000FF"/>
            <w:sz w:val="14"/>
            <w:szCs w:val="14"/>
            <w:u w:val="single"/>
          </w:rPr>
          <w:t>9f</w:t>
        </w:r>
      </w:hyperlink>
      <w:r>
        <w:rPr>
          <w:rFonts w:ascii="Arial" w:hAnsi="Arial" w:cs="Arial"/>
          <w:sz w:val="14"/>
          <w:szCs w:val="14"/>
        </w:rPr>
        <w:t xml:space="preserve"> a </w:t>
      </w:r>
      <w:hyperlink r:id="rId203" w:anchor="38;link='580/2004%20Z.z.%252310'&amp;" w:history="1">
        <w:r>
          <w:rPr>
            <w:rFonts w:ascii="Arial" w:hAnsi="Arial" w:cs="Arial"/>
            <w:color w:val="0000FF"/>
            <w:sz w:val="14"/>
            <w:szCs w:val="14"/>
            <w:u w:val="single"/>
          </w:rPr>
          <w:t>§ 10 zákona č. 580/2004 Z.z.</w:t>
        </w:r>
      </w:hyperlink>
      <w:r>
        <w:rPr>
          <w:rFonts w:ascii="Arial" w:hAnsi="Arial" w:cs="Arial"/>
          <w:sz w:val="14"/>
          <w:szCs w:val="14"/>
        </w:rPr>
        <w:t xml:space="preserve"> v znení zákona č. </w:t>
      </w:r>
      <w:hyperlink r:id="rId204" w:anchor="38;link='220/2013%20Z.z.'&amp;" w:history="1">
        <w:r>
          <w:rPr>
            <w:rFonts w:ascii="Arial" w:hAnsi="Arial" w:cs="Arial"/>
            <w:color w:val="0000FF"/>
            <w:sz w:val="14"/>
            <w:szCs w:val="14"/>
            <w:u w:val="single"/>
          </w:rPr>
          <w:t>220/2013 Z.z.</w:t>
        </w:r>
      </w:hyperlink>
      <w:r>
        <w:rPr>
          <w:rFonts w:ascii="Arial" w:hAnsi="Arial" w:cs="Arial"/>
          <w:sz w:val="14"/>
          <w:szCs w:val="14"/>
        </w:rPr>
        <w:t xml:space="preserve"> </w:t>
      </w:r>
    </w:p>
    <w:p w14:paraId="198143B1"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F0EA323"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11e) </w:t>
      </w:r>
      <w:hyperlink r:id="rId205" w:anchor="38;link='580/2004%20Z.z.%25239d'&amp;" w:history="1">
        <w:r>
          <w:rPr>
            <w:rFonts w:ascii="Arial" w:hAnsi="Arial" w:cs="Arial"/>
            <w:color w:val="0000FF"/>
            <w:sz w:val="14"/>
            <w:szCs w:val="14"/>
            <w:u w:val="single"/>
          </w:rPr>
          <w:t>§ 9d ods. 1 zákona č. 580/2004 Z.z.</w:t>
        </w:r>
      </w:hyperlink>
      <w:r>
        <w:rPr>
          <w:rFonts w:ascii="Arial" w:hAnsi="Arial" w:cs="Arial"/>
          <w:sz w:val="14"/>
          <w:szCs w:val="14"/>
        </w:rPr>
        <w:t xml:space="preserve"> v znení zákona č. </w:t>
      </w:r>
      <w:hyperlink r:id="rId206" w:anchor="38;link='220/2013%20Z.z.'&amp;" w:history="1">
        <w:r>
          <w:rPr>
            <w:rFonts w:ascii="Arial" w:hAnsi="Arial" w:cs="Arial"/>
            <w:color w:val="0000FF"/>
            <w:sz w:val="14"/>
            <w:szCs w:val="14"/>
            <w:u w:val="single"/>
          </w:rPr>
          <w:t>220/2013 Z.z.</w:t>
        </w:r>
      </w:hyperlink>
      <w:r>
        <w:rPr>
          <w:rFonts w:ascii="Arial" w:hAnsi="Arial" w:cs="Arial"/>
          <w:sz w:val="14"/>
          <w:szCs w:val="14"/>
        </w:rPr>
        <w:t xml:space="preserve"> </w:t>
      </w:r>
    </w:p>
    <w:p w14:paraId="3F953448"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A037B55"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11f) </w:t>
      </w:r>
      <w:hyperlink r:id="rId207" w:anchor="38;link='580/2004%20Z.z.%25239d'&amp;" w:history="1">
        <w:r>
          <w:rPr>
            <w:rFonts w:ascii="Arial" w:hAnsi="Arial" w:cs="Arial"/>
            <w:color w:val="0000FF"/>
            <w:sz w:val="14"/>
            <w:szCs w:val="14"/>
            <w:u w:val="single"/>
          </w:rPr>
          <w:t>§ 9d</w:t>
        </w:r>
      </w:hyperlink>
      <w:r>
        <w:rPr>
          <w:rFonts w:ascii="Arial" w:hAnsi="Arial" w:cs="Arial"/>
          <w:sz w:val="14"/>
          <w:szCs w:val="14"/>
        </w:rPr>
        <w:t xml:space="preserve">, </w:t>
      </w:r>
      <w:hyperlink r:id="rId208" w:anchor="38;link='580/2004%20Z.z.%25239f'&amp;" w:history="1">
        <w:r>
          <w:rPr>
            <w:rFonts w:ascii="Arial" w:hAnsi="Arial" w:cs="Arial"/>
            <w:color w:val="0000FF"/>
            <w:sz w:val="14"/>
            <w:szCs w:val="14"/>
            <w:u w:val="single"/>
          </w:rPr>
          <w:t>9f</w:t>
        </w:r>
      </w:hyperlink>
      <w:r>
        <w:rPr>
          <w:rFonts w:ascii="Arial" w:hAnsi="Arial" w:cs="Arial"/>
          <w:sz w:val="14"/>
          <w:szCs w:val="14"/>
        </w:rPr>
        <w:t xml:space="preserve"> a </w:t>
      </w:r>
      <w:hyperlink r:id="rId209" w:anchor="38;link='580/2004%20Z.z.%252310'&amp;" w:history="1">
        <w:r>
          <w:rPr>
            <w:rFonts w:ascii="Arial" w:hAnsi="Arial" w:cs="Arial"/>
            <w:color w:val="0000FF"/>
            <w:sz w:val="14"/>
            <w:szCs w:val="14"/>
            <w:u w:val="single"/>
          </w:rPr>
          <w:t>§ 10 zákona č. 580/2004 Z.z.</w:t>
        </w:r>
      </w:hyperlink>
      <w:r>
        <w:rPr>
          <w:rFonts w:ascii="Arial" w:hAnsi="Arial" w:cs="Arial"/>
          <w:sz w:val="14"/>
          <w:szCs w:val="14"/>
        </w:rPr>
        <w:t xml:space="preserve"> v znení zákona č. </w:t>
      </w:r>
      <w:hyperlink r:id="rId210" w:anchor="38;link='220/2013%20Z.z.'&amp;" w:history="1">
        <w:r>
          <w:rPr>
            <w:rFonts w:ascii="Arial" w:hAnsi="Arial" w:cs="Arial"/>
            <w:color w:val="0000FF"/>
            <w:sz w:val="14"/>
            <w:szCs w:val="14"/>
            <w:u w:val="single"/>
          </w:rPr>
          <w:t>220/2013 Z.z</w:t>
        </w:r>
      </w:hyperlink>
      <w:r>
        <w:rPr>
          <w:rFonts w:ascii="Arial" w:hAnsi="Arial" w:cs="Arial"/>
          <w:sz w:val="14"/>
          <w:szCs w:val="14"/>
        </w:rPr>
        <w:t xml:space="preserve">. </w:t>
      </w:r>
    </w:p>
    <w:p w14:paraId="529F492A"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3C6AF91"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11g) </w:t>
      </w:r>
      <w:hyperlink r:id="rId211" w:anchor="38;link='448/2008%20Z.z.%252322'&amp;" w:history="1">
        <w:r>
          <w:rPr>
            <w:rFonts w:ascii="Arial" w:hAnsi="Arial" w:cs="Arial"/>
            <w:color w:val="0000FF"/>
            <w:sz w:val="14"/>
            <w:szCs w:val="14"/>
            <w:u w:val="single"/>
          </w:rPr>
          <w:t>§ 22 zákona č. 448/2008 Z.z.</w:t>
        </w:r>
      </w:hyperlink>
      <w:r>
        <w:rPr>
          <w:rFonts w:ascii="Arial" w:hAnsi="Arial" w:cs="Arial"/>
          <w:sz w:val="14"/>
          <w:szCs w:val="14"/>
        </w:rPr>
        <w:t xml:space="preserve"> o sociálnych službách a o zmene a doplnení zákona č. </w:t>
      </w:r>
      <w:hyperlink r:id="rId212" w:anchor="38;link='455/1991%20Zb.'&amp;" w:history="1">
        <w:r>
          <w:rPr>
            <w:rFonts w:ascii="Arial" w:hAnsi="Arial" w:cs="Arial"/>
            <w:color w:val="0000FF"/>
            <w:sz w:val="14"/>
            <w:szCs w:val="14"/>
            <w:u w:val="single"/>
          </w:rPr>
          <w:t>455/1991 Zb.</w:t>
        </w:r>
      </w:hyperlink>
      <w:r>
        <w:rPr>
          <w:rFonts w:ascii="Arial" w:hAnsi="Arial" w:cs="Arial"/>
          <w:sz w:val="14"/>
          <w:szCs w:val="14"/>
        </w:rPr>
        <w:t xml:space="preserve"> o živnostenskom podnikaní (živnostenský zákon) v znení neskorších predpisov v znení zákona č. </w:t>
      </w:r>
      <w:hyperlink r:id="rId213" w:anchor="38;link='185/2014%20Z.z.'&amp;" w:history="1">
        <w:r>
          <w:rPr>
            <w:rFonts w:ascii="Arial" w:hAnsi="Arial" w:cs="Arial"/>
            <w:color w:val="0000FF"/>
            <w:sz w:val="14"/>
            <w:szCs w:val="14"/>
            <w:u w:val="single"/>
          </w:rPr>
          <w:t>185/2014 Z.z.</w:t>
        </w:r>
      </w:hyperlink>
      <w:r>
        <w:rPr>
          <w:rFonts w:ascii="Arial" w:hAnsi="Arial" w:cs="Arial"/>
          <w:sz w:val="14"/>
          <w:szCs w:val="14"/>
        </w:rPr>
        <w:t xml:space="preserve"> </w:t>
      </w:r>
    </w:p>
    <w:p w14:paraId="384A2950"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01FC186"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11h) </w:t>
      </w:r>
      <w:hyperlink r:id="rId214" w:anchor="38;link='305/2005%20Z.z.%252345'&amp;" w:history="1">
        <w:r>
          <w:rPr>
            <w:rFonts w:ascii="Arial" w:hAnsi="Arial" w:cs="Arial"/>
            <w:color w:val="0000FF"/>
            <w:sz w:val="14"/>
            <w:szCs w:val="14"/>
            <w:u w:val="single"/>
          </w:rPr>
          <w:t>§ 45 ods. 1 zákona č. 305/2005 Z.z.</w:t>
        </w:r>
      </w:hyperlink>
      <w:r>
        <w:rPr>
          <w:rFonts w:ascii="Arial" w:hAnsi="Arial" w:cs="Arial"/>
          <w:sz w:val="14"/>
          <w:szCs w:val="14"/>
        </w:rPr>
        <w:t xml:space="preserve"> o sociálnoprávnej ochrane detí a o sociálnej kuratele a o zmene a doplnení niektorých zákonov v znení zákona č. </w:t>
      </w:r>
      <w:hyperlink r:id="rId215" w:anchor="38;link='466/2008%20Z.z.'&amp;" w:history="1">
        <w:r>
          <w:rPr>
            <w:rFonts w:ascii="Arial" w:hAnsi="Arial" w:cs="Arial"/>
            <w:color w:val="0000FF"/>
            <w:sz w:val="14"/>
            <w:szCs w:val="14"/>
            <w:u w:val="single"/>
          </w:rPr>
          <w:t>466/2008 Z.z.</w:t>
        </w:r>
      </w:hyperlink>
      <w:r>
        <w:rPr>
          <w:rFonts w:ascii="Arial" w:hAnsi="Arial" w:cs="Arial"/>
          <w:sz w:val="14"/>
          <w:szCs w:val="14"/>
        </w:rPr>
        <w:t xml:space="preserve"> </w:t>
      </w:r>
    </w:p>
    <w:p w14:paraId="2D4FF4E4"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F72A60B"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11i) </w:t>
      </w:r>
      <w:hyperlink r:id="rId216" w:anchor="38;link='581/2004%20Z.z.%25237a'&amp;" w:history="1">
        <w:r>
          <w:rPr>
            <w:rFonts w:ascii="Arial" w:hAnsi="Arial" w:cs="Arial"/>
            <w:color w:val="0000FF"/>
            <w:sz w:val="14"/>
            <w:szCs w:val="14"/>
            <w:u w:val="single"/>
          </w:rPr>
          <w:t>§ 7a zákona č. 581/2004 Z.z.</w:t>
        </w:r>
      </w:hyperlink>
      <w:r>
        <w:rPr>
          <w:rFonts w:ascii="Arial" w:hAnsi="Arial" w:cs="Arial"/>
          <w:sz w:val="14"/>
          <w:szCs w:val="14"/>
        </w:rPr>
        <w:t xml:space="preserve"> v znení zákona č. </w:t>
      </w:r>
      <w:hyperlink r:id="rId217" w:anchor="38;link='351/2017%20Z.z.'&amp;" w:history="1">
        <w:r>
          <w:rPr>
            <w:rFonts w:ascii="Arial" w:hAnsi="Arial" w:cs="Arial"/>
            <w:color w:val="0000FF"/>
            <w:sz w:val="14"/>
            <w:szCs w:val="14"/>
            <w:u w:val="single"/>
          </w:rPr>
          <w:t>351/2017 Z.z.</w:t>
        </w:r>
      </w:hyperlink>
      <w:r>
        <w:rPr>
          <w:rFonts w:ascii="Arial" w:hAnsi="Arial" w:cs="Arial"/>
          <w:sz w:val="14"/>
          <w:szCs w:val="14"/>
        </w:rPr>
        <w:t xml:space="preserve"> </w:t>
      </w:r>
    </w:p>
    <w:p w14:paraId="1C58DE52"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855C00A"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11j) </w:t>
      </w:r>
      <w:hyperlink r:id="rId218" w:anchor="38;link='581/2004%20Z.z.%25238'&amp;" w:history="1">
        <w:r>
          <w:rPr>
            <w:rFonts w:ascii="Arial" w:hAnsi="Arial" w:cs="Arial"/>
            <w:color w:val="0000FF"/>
            <w:sz w:val="14"/>
            <w:szCs w:val="14"/>
            <w:u w:val="single"/>
          </w:rPr>
          <w:t>§ 8 ods. 10 zákona č. 581/2004 Z.z.</w:t>
        </w:r>
      </w:hyperlink>
      <w:r>
        <w:rPr>
          <w:rFonts w:ascii="Arial" w:hAnsi="Arial" w:cs="Arial"/>
          <w:sz w:val="14"/>
          <w:szCs w:val="14"/>
        </w:rPr>
        <w:t xml:space="preserve"> v znení zákona č. </w:t>
      </w:r>
      <w:hyperlink r:id="rId219" w:anchor="38;link='351/2017%20Z.z.'&amp;" w:history="1">
        <w:r>
          <w:rPr>
            <w:rFonts w:ascii="Arial" w:hAnsi="Arial" w:cs="Arial"/>
            <w:color w:val="0000FF"/>
            <w:sz w:val="14"/>
            <w:szCs w:val="14"/>
            <w:u w:val="single"/>
          </w:rPr>
          <w:t>351/2017 Z.z.</w:t>
        </w:r>
      </w:hyperlink>
      <w:r>
        <w:rPr>
          <w:rFonts w:ascii="Arial" w:hAnsi="Arial" w:cs="Arial"/>
          <w:sz w:val="14"/>
          <w:szCs w:val="14"/>
        </w:rPr>
        <w:t xml:space="preserve"> </w:t>
      </w:r>
    </w:p>
    <w:p w14:paraId="2CB507B7"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7F5C748"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11k) </w:t>
      </w:r>
      <w:hyperlink r:id="rId220" w:anchor="38;link='576/2004%20Z.z.%25232'&amp;" w:history="1">
        <w:r>
          <w:rPr>
            <w:rFonts w:ascii="Arial" w:hAnsi="Arial" w:cs="Arial"/>
            <w:color w:val="0000FF"/>
            <w:sz w:val="14"/>
            <w:szCs w:val="14"/>
            <w:u w:val="single"/>
          </w:rPr>
          <w:t>§ 2 ods. 33 zákona č. 576/2004 Z.z.</w:t>
        </w:r>
      </w:hyperlink>
      <w:r>
        <w:rPr>
          <w:rFonts w:ascii="Arial" w:hAnsi="Arial" w:cs="Arial"/>
          <w:sz w:val="14"/>
          <w:szCs w:val="14"/>
        </w:rPr>
        <w:t xml:space="preserve"> v znení zákona č. </w:t>
      </w:r>
      <w:hyperlink r:id="rId221" w:anchor="38;link='351/2017%20Z.z.'&amp;" w:history="1">
        <w:r>
          <w:rPr>
            <w:rFonts w:ascii="Arial" w:hAnsi="Arial" w:cs="Arial"/>
            <w:color w:val="0000FF"/>
            <w:sz w:val="14"/>
            <w:szCs w:val="14"/>
            <w:u w:val="single"/>
          </w:rPr>
          <w:t>351/2017 Z.z.</w:t>
        </w:r>
      </w:hyperlink>
      <w:r>
        <w:rPr>
          <w:rFonts w:ascii="Arial" w:hAnsi="Arial" w:cs="Arial"/>
          <w:sz w:val="14"/>
          <w:szCs w:val="14"/>
        </w:rPr>
        <w:t xml:space="preserve"> </w:t>
      </w:r>
    </w:p>
    <w:p w14:paraId="6AEAD9CA"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EB202E8"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11l) </w:t>
      </w:r>
      <w:hyperlink r:id="rId222" w:anchor="38;link='576/2004%20Z.z.%25238'&amp;" w:history="1">
        <w:r>
          <w:rPr>
            <w:rFonts w:ascii="Arial" w:hAnsi="Arial" w:cs="Arial"/>
            <w:color w:val="0000FF"/>
            <w:sz w:val="14"/>
            <w:szCs w:val="14"/>
            <w:u w:val="single"/>
          </w:rPr>
          <w:t>§ 8 ods. 10 zákona č. 576/2004 Z.z.</w:t>
        </w:r>
      </w:hyperlink>
      <w:r>
        <w:rPr>
          <w:rFonts w:ascii="Arial" w:hAnsi="Arial" w:cs="Arial"/>
          <w:sz w:val="14"/>
          <w:szCs w:val="14"/>
        </w:rPr>
        <w:t xml:space="preserve"> v znení zákona č. </w:t>
      </w:r>
      <w:hyperlink r:id="rId223" w:anchor="38;link='351/2017%20Z.z.'&amp;" w:history="1">
        <w:r>
          <w:rPr>
            <w:rFonts w:ascii="Arial" w:hAnsi="Arial" w:cs="Arial"/>
            <w:color w:val="0000FF"/>
            <w:sz w:val="14"/>
            <w:szCs w:val="14"/>
            <w:u w:val="single"/>
          </w:rPr>
          <w:t>351/2017 Z.z.</w:t>
        </w:r>
      </w:hyperlink>
      <w:r>
        <w:rPr>
          <w:rFonts w:ascii="Arial" w:hAnsi="Arial" w:cs="Arial"/>
          <w:sz w:val="14"/>
          <w:szCs w:val="14"/>
        </w:rPr>
        <w:t xml:space="preserve"> </w:t>
      </w:r>
    </w:p>
    <w:p w14:paraId="1E26671C"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24E5512"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11m) </w:t>
      </w:r>
      <w:hyperlink r:id="rId224" w:anchor="38;link='576/2004%20Z.z.%252314'&amp;" w:history="1">
        <w:r>
          <w:rPr>
            <w:rFonts w:ascii="Arial" w:hAnsi="Arial" w:cs="Arial"/>
            <w:color w:val="0000FF"/>
            <w:sz w:val="14"/>
            <w:szCs w:val="14"/>
            <w:u w:val="single"/>
          </w:rPr>
          <w:t>§ 14 ods. 1 zákona č. 576/2004 Z.z.</w:t>
        </w:r>
      </w:hyperlink>
      <w:r>
        <w:rPr>
          <w:rFonts w:ascii="Arial" w:hAnsi="Arial" w:cs="Arial"/>
          <w:sz w:val="14"/>
          <w:szCs w:val="14"/>
        </w:rPr>
        <w:t xml:space="preserve"> v znení zákona č. </w:t>
      </w:r>
      <w:hyperlink r:id="rId225" w:anchor="38;link='139/2019%20Z.z.'&amp;" w:history="1">
        <w:r>
          <w:rPr>
            <w:rFonts w:ascii="Arial" w:hAnsi="Arial" w:cs="Arial"/>
            <w:color w:val="0000FF"/>
            <w:sz w:val="14"/>
            <w:szCs w:val="14"/>
            <w:u w:val="single"/>
          </w:rPr>
          <w:t>139/2019 Z.z.</w:t>
        </w:r>
      </w:hyperlink>
      <w:r>
        <w:rPr>
          <w:rFonts w:ascii="Arial" w:hAnsi="Arial" w:cs="Arial"/>
          <w:sz w:val="14"/>
          <w:szCs w:val="14"/>
        </w:rPr>
        <w:t xml:space="preserve"> </w:t>
      </w:r>
    </w:p>
    <w:p w14:paraId="52225A58"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AF0D4C3"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11n) </w:t>
      </w:r>
      <w:hyperlink r:id="rId226" w:anchor="38;link='576/2004%20Z.z.%252314'&amp;" w:history="1">
        <w:r>
          <w:rPr>
            <w:rFonts w:ascii="Arial" w:hAnsi="Arial" w:cs="Arial"/>
            <w:color w:val="0000FF"/>
            <w:sz w:val="14"/>
            <w:szCs w:val="14"/>
            <w:u w:val="single"/>
          </w:rPr>
          <w:t>§ 14 ods. 1 písm. d) zákona č. 576/2004 Z.z.</w:t>
        </w:r>
      </w:hyperlink>
      <w:r>
        <w:rPr>
          <w:rFonts w:ascii="Arial" w:hAnsi="Arial" w:cs="Arial"/>
          <w:sz w:val="14"/>
          <w:szCs w:val="14"/>
        </w:rPr>
        <w:t xml:space="preserve"> v znení zákona č. </w:t>
      </w:r>
      <w:hyperlink r:id="rId227" w:anchor="38;link='139/2019%20Z.z.'&amp;" w:history="1">
        <w:r>
          <w:rPr>
            <w:rFonts w:ascii="Arial" w:hAnsi="Arial" w:cs="Arial"/>
            <w:color w:val="0000FF"/>
            <w:sz w:val="14"/>
            <w:szCs w:val="14"/>
            <w:u w:val="single"/>
          </w:rPr>
          <w:t>139/2019 Z.z.</w:t>
        </w:r>
      </w:hyperlink>
      <w:r>
        <w:rPr>
          <w:rFonts w:ascii="Arial" w:hAnsi="Arial" w:cs="Arial"/>
          <w:sz w:val="14"/>
          <w:szCs w:val="14"/>
        </w:rPr>
        <w:t xml:space="preserve"> </w:t>
      </w:r>
    </w:p>
    <w:p w14:paraId="541EFACE"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38892FE"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11o) Napríklad </w:t>
      </w:r>
      <w:hyperlink r:id="rId228" w:anchor="38;link='36/2005%20Z.z.%252344'&amp;" w:history="1">
        <w:r>
          <w:rPr>
            <w:rFonts w:ascii="Arial" w:hAnsi="Arial" w:cs="Arial"/>
            <w:color w:val="0000FF"/>
            <w:sz w:val="14"/>
            <w:szCs w:val="14"/>
            <w:u w:val="single"/>
          </w:rPr>
          <w:t>§ 44 ods. 3 zákona č. 36/2005 Z.z.</w:t>
        </w:r>
      </w:hyperlink>
      <w:r>
        <w:rPr>
          <w:rFonts w:ascii="Arial" w:hAnsi="Arial" w:cs="Arial"/>
          <w:sz w:val="14"/>
          <w:szCs w:val="14"/>
        </w:rPr>
        <w:t xml:space="preserve">, </w:t>
      </w:r>
      <w:hyperlink r:id="rId229" w:anchor="38;link='161/2015%20Z.z.%2523367'&amp;" w:history="1">
        <w:r>
          <w:rPr>
            <w:rFonts w:ascii="Arial" w:hAnsi="Arial" w:cs="Arial"/>
            <w:color w:val="0000FF"/>
            <w:sz w:val="14"/>
            <w:szCs w:val="14"/>
            <w:u w:val="single"/>
          </w:rPr>
          <w:t>§ 367 Civilného mimosporového poriadku</w:t>
        </w:r>
      </w:hyperlink>
      <w:r>
        <w:rPr>
          <w:rFonts w:ascii="Arial" w:hAnsi="Arial" w:cs="Arial"/>
          <w:sz w:val="14"/>
          <w:szCs w:val="14"/>
        </w:rPr>
        <w:t xml:space="preserve">. </w:t>
      </w:r>
    </w:p>
    <w:p w14:paraId="697BF22A"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3061192"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11p) </w:t>
      </w:r>
      <w:hyperlink r:id="rId230" w:anchor="38;link='448/2008%20Z.z.%252335'&amp;" w:history="1">
        <w:r>
          <w:rPr>
            <w:rFonts w:ascii="Arial" w:hAnsi="Arial" w:cs="Arial"/>
            <w:color w:val="0000FF"/>
            <w:sz w:val="14"/>
            <w:szCs w:val="14"/>
            <w:u w:val="single"/>
          </w:rPr>
          <w:t>§ 35</w:t>
        </w:r>
      </w:hyperlink>
      <w:r>
        <w:rPr>
          <w:rFonts w:ascii="Arial" w:hAnsi="Arial" w:cs="Arial"/>
          <w:sz w:val="14"/>
          <w:szCs w:val="14"/>
        </w:rPr>
        <w:t xml:space="preserve">, </w:t>
      </w:r>
      <w:hyperlink r:id="rId231" w:anchor="38;link='448/2008%20Z.z.%252336'&amp;" w:history="1">
        <w:r>
          <w:rPr>
            <w:rFonts w:ascii="Arial" w:hAnsi="Arial" w:cs="Arial"/>
            <w:color w:val="0000FF"/>
            <w:sz w:val="14"/>
            <w:szCs w:val="14"/>
            <w:u w:val="single"/>
          </w:rPr>
          <w:t>36</w:t>
        </w:r>
      </w:hyperlink>
      <w:r>
        <w:rPr>
          <w:rFonts w:ascii="Arial" w:hAnsi="Arial" w:cs="Arial"/>
          <w:sz w:val="14"/>
          <w:szCs w:val="14"/>
        </w:rPr>
        <w:t xml:space="preserve">, </w:t>
      </w:r>
      <w:hyperlink r:id="rId232" w:anchor="38;link='448/2008%20Z.z.%252338'&amp;" w:history="1">
        <w:r>
          <w:rPr>
            <w:rFonts w:ascii="Arial" w:hAnsi="Arial" w:cs="Arial"/>
            <w:color w:val="0000FF"/>
            <w:sz w:val="14"/>
            <w:szCs w:val="14"/>
            <w:u w:val="single"/>
          </w:rPr>
          <w:t>38</w:t>
        </w:r>
      </w:hyperlink>
      <w:r>
        <w:rPr>
          <w:rFonts w:ascii="Arial" w:hAnsi="Arial" w:cs="Arial"/>
          <w:sz w:val="14"/>
          <w:szCs w:val="14"/>
        </w:rPr>
        <w:t xml:space="preserve"> a </w:t>
      </w:r>
      <w:hyperlink r:id="rId233" w:anchor="38;link='448/2008%20Z.z.%252339'&amp;" w:history="1">
        <w:r>
          <w:rPr>
            <w:rFonts w:ascii="Arial" w:hAnsi="Arial" w:cs="Arial"/>
            <w:color w:val="0000FF"/>
            <w:sz w:val="14"/>
            <w:szCs w:val="14"/>
            <w:u w:val="single"/>
          </w:rPr>
          <w:t>39 zákona č. 448/2008 Z.z.</w:t>
        </w:r>
      </w:hyperlink>
      <w:r>
        <w:rPr>
          <w:rFonts w:ascii="Arial" w:hAnsi="Arial" w:cs="Arial"/>
          <w:sz w:val="14"/>
          <w:szCs w:val="14"/>
        </w:rPr>
        <w:t xml:space="preserve"> v znení neskorších predpisov. </w:t>
      </w:r>
    </w:p>
    <w:p w14:paraId="2ADCDF7D"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67682E4"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11q) </w:t>
      </w:r>
      <w:hyperlink r:id="rId234" w:anchor="38;link='448/2008%20Z.z.%252324a-24d'&amp;" w:history="1">
        <w:r>
          <w:rPr>
            <w:rFonts w:ascii="Arial" w:hAnsi="Arial" w:cs="Arial"/>
            <w:color w:val="0000FF"/>
            <w:sz w:val="14"/>
            <w:szCs w:val="14"/>
            <w:u w:val="single"/>
          </w:rPr>
          <w:t>§ 24a až 24d</w:t>
        </w:r>
      </w:hyperlink>
      <w:r>
        <w:rPr>
          <w:rFonts w:ascii="Arial" w:hAnsi="Arial" w:cs="Arial"/>
          <w:sz w:val="14"/>
          <w:szCs w:val="14"/>
        </w:rPr>
        <w:t xml:space="preserve">, </w:t>
      </w:r>
      <w:hyperlink r:id="rId235" w:anchor="38;link='448/2008%20Z.z.%252325-29'&amp;" w:history="1">
        <w:r>
          <w:rPr>
            <w:rFonts w:ascii="Arial" w:hAnsi="Arial" w:cs="Arial"/>
            <w:color w:val="0000FF"/>
            <w:sz w:val="14"/>
            <w:szCs w:val="14"/>
            <w:u w:val="single"/>
          </w:rPr>
          <w:t>§ 25 až 29 zákona č. 448/2008 Z.z.</w:t>
        </w:r>
      </w:hyperlink>
      <w:r>
        <w:rPr>
          <w:rFonts w:ascii="Arial" w:hAnsi="Arial" w:cs="Arial"/>
          <w:sz w:val="14"/>
          <w:szCs w:val="14"/>
        </w:rPr>
        <w:t xml:space="preserve"> v znení neskorších predpisov. </w:t>
      </w:r>
    </w:p>
    <w:p w14:paraId="4EC0E6F7" w14:textId="77777777" w:rsidR="008B6C6A" w:rsidRDefault="008B6C6A" w:rsidP="008B6C6A">
      <w:pPr>
        <w:widowControl w:val="0"/>
        <w:autoSpaceDE w:val="0"/>
        <w:autoSpaceDN w:val="0"/>
        <w:adjustRightInd w:val="0"/>
        <w:spacing w:after="0" w:line="240" w:lineRule="auto"/>
        <w:jc w:val="both"/>
        <w:rPr>
          <w:rFonts w:ascii="Arial" w:hAnsi="Arial" w:cs="Arial"/>
          <w:color w:val="00B050"/>
          <w:sz w:val="14"/>
          <w:szCs w:val="14"/>
        </w:rPr>
      </w:pPr>
    </w:p>
    <w:p w14:paraId="205D9875" w14:textId="2F28E409" w:rsidR="008B6C6A" w:rsidRPr="008B6C6A" w:rsidRDefault="008B6C6A" w:rsidP="008B6C6A">
      <w:pPr>
        <w:widowControl w:val="0"/>
        <w:autoSpaceDE w:val="0"/>
        <w:autoSpaceDN w:val="0"/>
        <w:adjustRightInd w:val="0"/>
        <w:spacing w:after="0" w:line="240" w:lineRule="auto"/>
        <w:jc w:val="both"/>
        <w:rPr>
          <w:rFonts w:ascii="Arial" w:hAnsi="Arial" w:cs="Arial"/>
          <w:color w:val="00B050"/>
          <w:sz w:val="14"/>
          <w:szCs w:val="14"/>
        </w:rPr>
      </w:pPr>
      <w:r w:rsidRPr="008B6C6A">
        <w:rPr>
          <w:rFonts w:ascii="Arial" w:hAnsi="Arial" w:cs="Arial"/>
          <w:color w:val="00B050"/>
          <w:sz w:val="14"/>
          <w:szCs w:val="14"/>
        </w:rPr>
        <w:t>11qa) § 2 a 3 vyhlášky Ministerstva zdravotníctva Slovenskej republiky č. 208/2024 Z. z., ktorou sa určuje 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w:t>
      </w:r>
    </w:p>
    <w:p w14:paraId="0BBE7743" w14:textId="77777777" w:rsidR="008B6C6A" w:rsidRDefault="008B6C6A" w:rsidP="008B6C6A">
      <w:pPr>
        <w:widowControl w:val="0"/>
        <w:autoSpaceDE w:val="0"/>
        <w:autoSpaceDN w:val="0"/>
        <w:adjustRightInd w:val="0"/>
        <w:spacing w:after="0" w:line="240" w:lineRule="auto"/>
        <w:jc w:val="both"/>
        <w:rPr>
          <w:rFonts w:ascii="Arial" w:hAnsi="Arial" w:cs="Arial"/>
          <w:color w:val="00B050"/>
          <w:sz w:val="14"/>
          <w:szCs w:val="14"/>
        </w:rPr>
      </w:pPr>
    </w:p>
    <w:p w14:paraId="0ED20A59" w14:textId="05430629" w:rsidR="008B6C6A" w:rsidRDefault="008B6C6A">
      <w:pPr>
        <w:widowControl w:val="0"/>
        <w:autoSpaceDE w:val="0"/>
        <w:autoSpaceDN w:val="0"/>
        <w:adjustRightInd w:val="0"/>
        <w:spacing w:after="0" w:line="240" w:lineRule="auto"/>
        <w:jc w:val="both"/>
        <w:rPr>
          <w:rFonts w:ascii="Arial" w:hAnsi="Arial" w:cs="Arial"/>
          <w:sz w:val="14"/>
          <w:szCs w:val="14"/>
        </w:rPr>
      </w:pPr>
      <w:r w:rsidRPr="008B6C6A">
        <w:rPr>
          <w:rFonts w:ascii="Arial" w:hAnsi="Arial" w:cs="Arial"/>
          <w:color w:val="00B050"/>
          <w:sz w:val="14"/>
          <w:szCs w:val="14"/>
        </w:rPr>
        <w:t>11qb) § 7 zákona č. 581</w:t>
      </w:r>
      <w:r w:rsidRPr="008B6C6A">
        <w:rPr>
          <w:rFonts w:ascii="Arial" w:hAnsi="Arial" w:cs="Arial"/>
          <w:sz w:val="14"/>
          <w:szCs w:val="14"/>
        </w:rPr>
        <w:t>/2004 Z. z. v znení neskorších predpisov.</w:t>
      </w:r>
    </w:p>
    <w:p w14:paraId="4A0E0432" w14:textId="77777777" w:rsidR="009C7685" w:rsidRDefault="009C7685">
      <w:pPr>
        <w:widowControl w:val="0"/>
        <w:autoSpaceDE w:val="0"/>
        <w:autoSpaceDN w:val="0"/>
        <w:adjustRightInd w:val="0"/>
        <w:spacing w:after="0" w:line="240" w:lineRule="auto"/>
        <w:jc w:val="both"/>
        <w:rPr>
          <w:rFonts w:ascii="Arial" w:hAnsi="Arial" w:cs="Arial"/>
          <w:sz w:val="14"/>
          <w:szCs w:val="14"/>
        </w:rPr>
      </w:pPr>
    </w:p>
    <w:p w14:paraId="774FFFA0" w14:textId="23A915C0" w:rsidR="009C7685" w:rsidRPr="009C7685" w:rsidRDefault="009C7685">
      <w:pPr>
        <w:widowControl w:val="0"/>
        <w:autoSpaceDE w:val="0"/>
        <w:autoSpaceDN w:val="0"/>
        <w:adjustRightInd w:val="0"/>
        <w:spacing w:after="0" w:line="240" w:lineRule="auto"/>
        <w:jc w:val="both"/>
        <w:rPr>
          <w:rFonts w:ascii="Arial" w:hAnsi="Arial" w:cs="Arial"/>
          <w:color w:val="00B050"/>
          <w:sz w:val="14"/>
          <w:szCs w:val="14"/>
        </w:rPr>
      </w:pPr>
      <w:r w:rsidRPr="009C7685">
        <w:rPr>
          <w:rFonts w:ascii="Arial" w:hAnsi="Arial" w:cs="Arial"/>
          <w:color w:val="00B050"/>
          <w:sz w:val="14"/>
          <w:szCs w:val="14"/>
        </w:rPr>
        <w:t xml:space="preserve">11qc) </w:t>
      </w:r>
      <w:r>
        <w:rPr>
          <w:rFonts w:ascii="Arial" w:hAnsi="Arial" w:cs="Arial"/>
          <w:color w:val="00B050"/>
          <w:sz w:val="14"/>
          <w:szCs w:val="14"/>
        </w:rPr>
        <w:t>§ 2 ods. 46 zákona č. 576/2004 Z. z. v znení zákona č. .../2024 Z. z.</w:t>
      </w:r>
    </w:p>
    <w:p w14:paraId="3B8865C8"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AB5745B"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11r) </w:t>
      </w:r>
      <w:hyperlink r:id="rId236" w:anchor="38;link='540/2021%20Z.z.%25234'&amp;" w:history="1">
        <w:r>
          <w:rPr>
            <w:rFonts w:ascii="Arial" w:hAnsi="Arial" w:cs="Arial"/>
            <w:color w:val="0000FF"/>
            <w:sz w:val="14"/>
            <w:szCs w:val="14"/>
            <w:u w:val="single"/>
          </w:rPr>
          <w:t>§ 4 zákona č. 540/2021 Z.z.</w:t>
        </w:r>
      </w:hyperlink>
      <w:r>
        <w:rPr>
          <w:rFonts w:ascii="Arial" w:hAnsi="Arial" w:cs="Arial"/>
          <w:sz w:val="14"/>
          <w:szCs w:val="14"/>
        </w:rPr>
        <w:t xml:space="preserve"> o kategorizácii ústavnej zdravotnej starostlivosti a o zmene a doplnení niektorých zákonov. </w:t>
      </w:r>
    </w:p>
    <w:p w14:paraId="21B29EB2" w14:textId="77777777" w:rsidR="008B6C6A" w:rsidRDefault="008B6C6A">
      <w:pPr>
        <w:widowControl w:val="0"/>
        <w:autoSpaceDE w:val="0"/>
        <w:autoSpaceDN w:val="0"/>
        <w:adjustRightInd w:val="0"/>
        <w:spacing w:after="0" w:line="240" w:lineRule="auto"/>
        <w:jc w:val="both"/>
        <w:rPr>
          <w:rFonts w:ascii="Arial" w:hAnsi="Arial" w:cs="Arial"/>
          <w:sz w:val="14"/>
          <w:szCs w:val="14"/>
        </w:rPr>
      </w:pPr>
    </w:p>
    <w:p w14:paraId="439F00AD" w14:textId="373D79B6"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237" w:anchor="38;link='576/2004%20Z.z.%25237'&amp;" w:history="1">
        <w:r>
          <w:rPr>
            <w:rFonts w:ascii="Arial" w:hAnsi="Arial" w:cs="Arial"/>
            <w:color w:val="0000FF"/>
            <w:sz w:val="14"/>
            <w:szCs w:val="14"/>
            <w:u w:val="single"/>
          </w:rPr>
          <w:t>§ 7 ods. 1 písm. b)</w:t>
        </w:r>
      </w:hyperlink>
      <w:r>
        <w:rPr>
          <w:rFonts w:ascii="Arial" w:hAnsi="Arial" w:cs="Arial"/>
          <w:sz w:val="14"/>
          <w:szCs w:val="14"/>
        </w:rPr>
        <w:t xml:space="preserve"> a </w:t>
      </w:r>
      <w:hyperlink r:id="rId238" w:anchor="38;link='576/2004%20Z.z.%25239'&amp;" w:history="1">
        <w:r>
          <w:rPr>
            <w:rFonts w:ascii="Arial" w:hAnsi="Arial" w:cs="Arial"/>
            <w:color w:val="0000FF"/>
            <w:sz w:val="14"/>
            <w:szCs w:val="14"/>
            <w:u w:val="single"/>
          </w:rPr>
          <w:t>§ 9 zákona č. 576/2004 Z.z.</w:t>
        </w:r>
      </w:hyperlink>
      <w:r>
        <w:rPr>
          <w:rFonts w:ascii="Arial" w:hAnsi="Arial" w:cs="Arial"/>
          <w:sz w:val="14"/>
          <w:szCs w:val="14"/>
        </w:rPr>
        <w:t xml:space="preserve"> </w:t>
      </w:r>
    </w:p>
    <w:p w14:paraId="45E9BC1F"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2E2D1D8"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239" w:anchor="38;link='576/2004%20Z.z.%25237'&amp;" w:history="1">
        <w:r>
          <w:rPr>
            <w:rFonts w:ascii="Arial" w:hAnsi="Arial" w:cs="Arial"/>
            <w:color w:val="0000FF"/>
            <w:sz w:val="14"/>
            <w:szCs w:val="14"/>
            <w:u w:val="single"/>
          </w:rPr>
          <w:t>§ 7 ods. 1 písm. a)</w:t>
        </w:r>
      </w:hyperlink>
      <w:r>
        <w:rPr>
          <w:rFonts w:ascii="Arial" w:hAnsi="Arial" w:cs="Arial"/>
          <w:sz w:val="14"/>
          <w:szCs w:val="14"/>
        </w:rPr>
        <w:t xml:space="preserve"> a </w:t>
      </w:r>
      <w:hyperlink r:id="rId240" w:anchor="38;link='576/2004%20Z.z.%25238'&amp;" w:history="1">
        <w:r>
          <w:rPr>
            <w:rFonts w:ascii="Arial" w:hAnsi="Arial" w:cs="Arial"/>
            <w:color w:val="0000FF"/>
            <w:sz w:val="14"/>
            <w:szCs w:val="14"/>
            <w:u w:val="single"/>
          </w:rPr>
          <w:t>§ 8 zákona č. 576/2004 Z.z.</w:t>
        </w:r>
      </w:hyperlink>
      <w:r>
        <w:rPr>
          <w:rFonts w:ascii="Arial" w:hAnsi="Arial" w:cs="Arial"/>
          <w:sz w:val="14"/>
          <w:szCs w:val="14"/>
        </w:rPr>
        <w:t xml:space="preserve"> </w:t>
      </w:r>
    </w:p>
    <w:p w14:paraId="42992A7A"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8FF7074"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241" w:anchor="38;link='578/2004%20Z.z.%25237'&amp;" w:history="1">
        <w:r>
          <w:rPr>
            <w:rFonts w:ascii="Arial" w:hAnsi="Arial" w:cs="Arial"/>
            <w:color w:val="0000FF"/>
            <w:sz w:val="14"/>
            <w:szCs w:val="14"/>
            <w:u w:val="single"/>
          </w:rPr>
          <w:t>§ 7 ods. 3 písm. e)</w:t>
        </w:r>
      </w:hyperlink>
      <w:r>
        <w:rPr>
          <w:rFonts w:ascii="Arial" w:hAnsi="Arial" w:cs="Arial"/>
          <w:sz w:val="14"/>
          <w:szCs w:val="14"/>
        </w:rPr>
        <w:t xml:space="preserve"> a </w:t>
      </w:r>
      <w:hyperlink r:id="rId242" w:anchor="38;link='578/2004%20Z.z.%25237'&amp;" w:history="1">
        <w:r>
          <w:rPr>
            <w:rFonts w:ascii="Arial" w:hAnsi="Arial" w:cs="Arial"/>
            <w:color w:val="0000FF"/>
            <w:sz w:val="14"/>
            <w:szCs w:val="14"/>
            <w:u w:val="single"/>
          </w:rPr>
          <w:t>f) zákona č. 578/2004 Z.z.</w:t>
        </w:r>
      </w:hyperlink>
      <w:r>
        <w:rPr>
          <w:rFonts w:ascii="Arial" w:hAnsi="Arial" w:cs="Arial"/>
          <w:sz w:val="14"/>
          <w:szCs w:val="14"/>
        </w:rPr>
        <w:t xml:space="preserve"> o poskytovateľoch zdravotnej starostlivosti, zdravotníckych pracovníkoch, stavovských organizáciách v zdravotníctve a o zmene a doplnení niektorých zákonov v znení zákona č. </w:t>
      </w:r>
      <w:hyperlink r:id="rId243" w:anchor="38;link='538/2005%20Z.z.'&amp;" w:history="1">
        <w:r>
          <w:rPr>
            <w:rFonts w:ascii="Arial" w:hAnsi="Arial" w:cs="Arial"/>
            <w:color w:val="0000FF"/>
            <w:sz w:val="14"/>
            <w:szCs w:val="14"/>
            <w:u w:val="single"/>
          </w:rPr>
          <w:t>538/2005 Z.z.</w:t>
        </w:r>
      </w:hyperlink>
      <w:r>
        <w:rPr>
          <w:rFonts w:ascii="Arial" w:hAnsi="Arial" w:cs="Arial"/>
          <w:sz w:val="14"/>
          <w:szCs w:val="14"/>
        </w:rPr>
        <w:t xml:space="preserve"> </w:t>
      </w:r>
    </w:p>
    <w:p w14:paraId="4A89B55B"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FFF4C23"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16a) </w:t>
      </w:r>
      <w:hyperlink r:id="rId244" w:anchor="38;link='580/2004%20Z.z.%25233'&amp;" w:history="1">
        <w:r>
          <w:rPr>
            <w:rFonts w:ascii="Arial" w:hAnsi="Arial" w:cs="Arial"/>
            <w:color w:val="0000FF"/>
            <w:sz w:val="14"/>
            <w:szCs w:val="14"/>
            <w:u w:val="single"/>
          </w:rPr>
          <w:t>§ 3 zákona č. 580/2004 Z.z.</w:t>
        </w:r>
      </w:hyperlink>
      <w:r>
        <w:rPr>
          <w:rFonts w:ascii="Arial" w:hAnsi="Arial" w:cs="Arial"/>
          <w:sz w:val="14"/>
          <w:szCs w:val="14"/>
        </w:rPr>
        <w:t xml:space="preserve"> v znení neskorších predpisov. </w:t>
      </w:r>
    </w:p>
    <w:p w14:paraId="201899A8"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ACB8BAF"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16b) </w:t>
      </w:r>
      <w:hyperlink r:id="rId245" w:anchor="38;link='580/2004%20Z.z.%25239h'&amp;" w:history="1">
        <w:r>
          <w:rPr>
            <w:rFonts w:ascii="Arial" w:hAnsi="Arial" w:cs="Arial"/>
            <w:color w:val="0000FF"/>
            <w:sz w:val="14"/>
            <w:szCs w:val="14"/>
            <w:u w:val="single"/>
          </w:rPr>
          <w:t>§ 9h ods. 4 zákona č. 580/2004 Z.z.</w:t>
        </w:r>
      </w:hyperlink>
      <w:r>
        <w:rPr>
          <w:rFonts w:ascii="Arial" w:hAnsi="Arial" w:cs="Arial"/>
          <w:sz w:val="14"/>
          <w:szCs w:val="14"/>
        </w:rPr>
        <w:t xml:space="preserve"> v znení zákona č. </w:t>
      </w:r>
      <w:hyperlink r:id="rId246" w:anchor="38;link='393/2020%20Z.z.'&amp;" w:history="1">
        <w:r>
          <w:rPr>
            <w:rFonts w:ascii="Arial" w:hAnsi="Arial" w:cs="Arial"/>
            <w:color w:val="0000FF"/>
            <w:sz w:val="14"/>
            <w:szCs w:val="14"/>
            <w:u w:val="single"/>
          </w:rPr>
          <w:t>393/2020 Z.z.</w:t>
        </w:r>
      </w:hyperlink>
      <w:r>
        <w:rPr>
          <w:rFonts w:ascii="Arial" w:hAnsi="Arial" w:cs="Arial"/>
          <w:sz w:val="14"/>
          <w:szCs w:val="14"/>
        </w:rPr>
        <w:t xml:space="preserve"> </w:t>
      </w:r>
    </w:p>
    <w:p w14:paraId="1DBAA79F"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CBD3995"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16c) </w:t>
      </w:r>
      <w:hyperlink r:id="rId247" w:anchor="38;link='576/2004%20Z.z.%25232'&amp;" w:history="1">
        <w:r>
          <w:rPr>
            <w:rFonts w:ascii="Arial" w:hAnsi="Arial" w:cs="Arial"/>
            <w:color w:val="0000FF"/>
            <w:sz w:val="14"/>
            <w:szCs w:val="14"/>
            <w:u w:val="single"/>
          </w:rPr>
          <w:t>§ 2 ods. 3</w:t>
        </w:r>
      </w:hyperlink>
      <w:r>
        <w:rPr>
          <w:rFonts w:ascii="Arial" w:hAnsi="Arial" w:cs="Arial"/>
          <w:sz w:val="14"/>
          <w:szCs w:val="14"/>
        </w:rPr>
        <w:t xml:space="preserve"> a </w:t>
      </w:r>
      <w:hyperlink r:id="rId248" w:anchor="38;link='576/2004%20Z.z.%252314'&amp;" w:history="1">
        <w:r>
          <w:rPr>
            <w:rFonts w:ascii="Arial" w:hAnsi="Arial" w:cs="Arial"/>
            <w:color w:val="0000FF"/>
            <w:sz w:val="14"/>
            <w:szCs w:val="14"/>
            <w:u w:val="single"/>
          </w:rPr>
          <w:t>§ 14 zákona č. 576/2004 Z.z.</w:t>
        </w:r>
      </w:hyperlink>
      <w:r>
        <w:rPr>
          <w:rFonts w:ascii="Arial" w:hAnsi="Arial" w:cs="Arial"/>
          <w:sz w:val="14"/>
          <w:szCs w:val="14"/>
        </w:rPr>
        <w:t xml:space="preserve"> v znení neskorších predpisov. </w:t>
      </w:r>
    </w:p>
    <w:p w14:paraId="2256D329"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77EF910D"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249" w:anchor="38;link='578/2004%20Z.z.%252311'&amp;" w:history="1">
        <w:r>
          <w:rPr>
            <w:rFonts w:ascii="Arial" w:hAnsi="Arial" w:cs="Arial"/>
            <w:color w:val="0000FF"/>
            <w:sz w:val="14"/>
            <w:szCs w:val="14"/>
            <w:u w:val="single"/>
          </w:rPr>
          <w:t>§ 11 ods. 2 písm. h) zákona č. 578/2004 Z.z.</w:t>
        </w:r>
      </w:hyperlink>
      <w:r>
        <w:rPr>
          <w:rFonts w:ascii="Arial" w:hAnsi="Arial" w:cs="Arial"/>
          <w:sz w:val="14"/>
          <w:szCs w:val="14"/>
        </w:rPr>
        <w:t xml:space="preserve"> </w:t>
      </w:r>
    </w:p>
    <w:p w14:paraId="3C9C92AA"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DB34FA9"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250" w:anchor="38;link='576/2004%20Z.z.%25232'&amp;" w:history="1">
        <w:r>
          <w:rPr>
            <w:rFonts w:ascii="Arial" w:hAnsi="Arial" w:cs="Arial"/>
            <w:color w:val="0000FF"/>
            <w:sz w:val="14"/>
            <w:szCs w:val="14"/>
            <w:u w:val="single"/>
          </w:rPr>
          <w:t>§ 2 ods. 5 zákona č. 576/2004 Z.z.</w:t>
        </w:r>
      </w:hyperlink>
      <w:r>
        <w:rPr>
          <w:rFonts w:ascii="Arial" w:hAnsi="Arial" w:cs="Arial"/>
          <w:sz w:val="14"/>
          <w:szCs w:val="14"/>
        </w:rPr>
        <w:t xml:space="preserve"> </w:t>
      </w:r>
    </w:p>
    <w:p w14:paraId="4303E04F"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6C10F58"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w:t>
      </w:r>
      <w:hyperlink r:id="rId251" w:anchor="38;link='305/2005%20Z.z.%252327'&amp;" w:history="1">
        <w:r>
          <w:rPr>
            <w:rFonts w:ascii="Arial" w:hAnsi="Arial" w:cs="Arial"/>
            <w:color w:val="0000FF"/>
            <w:sz w:val="14"/>
            <w:szCs w:val="14"/>
            <w:u w:val="single"/>
          </w:rPr>
          <w:t>§ 27 zákona č. 305/2005 Z.z.</w:t>
        </w:r>
      </w:hyperlink>
      <w:r>
        <w:rPr>
          <w:rFonts w:ascii="Arial" w:hAnsi="Arial" w:cs="Arial"/>
          <w:sz w:val="14"/>
          <w:szCs w:val="14"/>
        </w:rPr>
        <w:t xml:space="preserve"> o sociálnoprávnej ochrane detí a o sociálnej kuratele a o zmene a doplnení niektorých zákonov v znení neskorších predpisov. </w:t>
      </w:r>
    </w:p>
    <w:p w14:paraId="377651E0"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12FCCF9"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Zákon č. </w:t>
      </w:r>
      <w:hyperlink r:id="rId252" w:anchor="38;link='599/2003%20Z.z.'&amp;" w:history="1">
        <w:r>
          <w:rPr>
            <w:rFonts w:ascii="Arial" w:hAnsi="Arial" w:cs="Arial"/>
            <w:color w:val="0000FF"/>
            <w:sz w:val="14"/>
            <w:szCs w:val="14"/>
            <w:u w:val="single"/>
          </w:rPr>
          <w:t>599/2003 Z.z.</w:t>
        </w:r>
      </w:hyperlink>
      <w:r>
        <w:rPr>
          <w:rFonts w:ascii="Arial" w:hAnsi="Arial" w:cs="Arial"/>
          <w:sz w:val="14"/>
          <w:szCs w:val="14"/>
        </w:rPr>
        <w:t xml:space="preserve"> o pomoci v hmotnej núdzi a o zmene a doplnení niektorých zákonov v znení neskorších predpisov. </w:t>
      </w:r>
    </w:p>
    <w:p w14:paraId="31D75B0D"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DCCDF76"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hyperlink r:id="rId253" w:anchor="38;link='40/1964%20Zb.%252327'&amp;" w:history="1">
        <w:r>
          <w:rPr>
            <w:rFonts w:ascii="Arial" w:hAnsi="Arial" w:cs="Arial"/>
            <w:color w:val="0000FF"/>
            <w:sz w:val="14"/>
            <w:szCs w:val="14"/>
            <w:u w:val="single"/>
          </w:rPr>
          <w:t>§ 27 Občianskeho zákonníka</w:t>
        </w:r>
      </w:hyperlink>
      <w:r>
        <w:rPr>
          <w:rFonts w:ascii="Arial" w:hAnsi="Arial" w:cs="Arial"/>
          <w:sz w:val="14"/>
          <w:szCs w:val="14"/>
        </w:rPr>
        <w:t xml:space="preserve">. </w:t>
      </w:r>
    </w:p>
    <w:p w14:paraId="27A56E43"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54" w:anchor="38;link='36/2005%20Z.z.'&amp;" w:history="1">
        <w:r>
          <w:rPr>
            <w:rFonts w:ascii="Arial" w:hAnsi="Arial" w:cs="Arial"/>
            <w:color w:val="0000FF"/>
            <w:sz w:val="14"/>
            <w:szCs w:val="14"/>
            <w:u w:val="single"/>
          </w:rPr>
          <w:t>36/2005 Z.z.</w:t>
        </w:r>
      </w:hyperlink>
      <w:r>
        <w:rPr>
          <w:rFonts w:ascii="Arial" w:hAnsi="Arial" w:cs="Arial"/>
          <w:sz w:val="14"/>
          <w:szCs w:val="14"/>
        </w:rPr>
        <w:t xml:space="preserve"> o rodine a o zmene a doplnení niektorých zákonov. </w:t>
      </w:r>
    </w:p>
    <w:p w14:paraId="1083C341"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Národnej rady Slovenskej republiky č. </w:t>
      </w:r>
      <w:hyperlink r:id="rId255" w:anchor="38;link='279/1993%20Z.z.'&amp;" w:history="1">
        <w:r>
          <w:rPr>
            <w:rFonts w:ascii="Arial" w:hAnsi="Arial" w:cs="Arial"/>
            <w:color w:val="0000FF"/>
            <w:sz w:val="14"/>
            <w:szCs w:val="14"/>
            <w:u w:val="single"/>
          </w:rPr>
          <w:t>279/1993 Z.z.</w:t>
        </w:r>
      </w:hyperlink>
      <w:r>
        <w:rPr>
          <w:rFonts w:ascii="Arial" w:hAnsi="Arial" w:cs="Arial"/>
          <w:sz w:val="14"/>
          <w:szCs w:val="14"/>
        </w:rPr>
        <w:t xml:space="preserve"> o školských zariadeniach v znení neskorších predpisov. </w:t>
      </w:r>
    </w:p>
    <w:p w14:paraId="29E64FF5"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3963E74"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 </w:t>
      </w:r>
      <w:hyperlink r:id="rId256" w:anchor="38;link='601/2003%20Z.z.%25232'&amp;" w:history="1">
        <w:r>
          <w:rPr>
            <w:rFonts w:ascii="Arial" w:hAnsi="Arial" w:cs="Arial"/>
            <w:color w:val="0000FF"/>
            <w:sz w:val="14"/>
            <w:szCs w:val="14"/>
            <w:u w:val="single"/>
          </w:rPr>
          <w:t>§ 2 písm. a)</w:t>
        </w:r>
      </w:hyperlink>
      <w:r>
        <w:rPr>
          <w:rFonts w:ascii="Arial" w:hAnsi="Arial" w:cs="Arial"/>
          <w:sz w:val="14"/>
          <w:szCs w:val="14"/>
        </w:rPr>
        <w:t xml:space="preserve"> a </w:t>
      </w:r>
      <w:hyperlink r:id="rId257" w:anchor="38;link='601/2003%20Z.z.%25235'&amp;" w:history="1">
        <w:r>
          <w:rPr>
            <w:rFonts w:ascii="Arial" w:hAnsi="Arial" w:cs="Arial"/>
            <w:color w:val="0000FF"/>
            <w:sz w:val="14"/>
            <w:szCs w:val="14"/>
            <w:u w:val="single"/>
          </w:rPr>
          <w:t>§ 5 zákona č. 601/2003 Z.z.</w:t>
        </w:r>
      </w:hyperlink>
      <w:r>
        <w:rPr>
          <w:rFonts w:ascii="Arial" w:hAnsi="Arial" w:cs="Arial"/>
          <w:sz w:val="14"/>
          <w:szCs w:val="14"/>
        </w:rPr>
        <w:t xml:space="preserve"> o životnom minime a o zmene a doplnení niektorých zákonov v znení neskorších predpisov. </w:t>
      </w:r>
    </w:p>
    <w:p w14:paraId="35E69074"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9408156"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28aa) </w:t>
      </w:r>
      <w:hyperlink r:id="rId258" w:anchor="38;link='576/2004%20Z.z.%25238a'&amp;" w:history="1">
        <w:r>
          <w:rPr>
            <w:rFonts w:ascii="Arial" w:hAnsi="Arial" w:cs="Arial"/>
            <w:color w:val="0000FF"/>
            <w:sz w:val="14"/>
            <w:szCs w:val="14"/>
            <w:u w:val="single"/>
          </w:rPr>
          <w:t>§ 8a ods. 1 písm. a) zákona č. 576/2004 Z.z.</w:t>
        </w:r>
      </w:hyperlink>
      <w:r>
        <w:rPr>
          <w:rFonts w:ascii="Arial" w:hAnsi="Arial" w:cs="Arial"/>
          <w:sz w:val="14"/>
          <w:szCs w:val="14"/>
        </w:rPr>
        <w:t xml:space="preserve"> v znení zákona č. </w:t>
      </w:r>
      <w:hyperlink r:id="rId259" w:anchor="38;link='257/2017%20Z.z.'&amp;" w:history="1">
        <w:r>
          <w:rPr>
            <w:rFonts w:ascii="Arial" w:hAnsi="Arial" w:cs="Arial"/>
            <w:color w:val="0000FF"/>
            <w:sz w:val="14"/>
            <w:szCs w:val="14"/>
            <w:u w:val="single"/>
          </w:rPr>
          <w:t>257/2017 Z.z.</w:t>
        </w:r>
      </w:hyperlink>
      <w:r>
        <w:rPr>
          <w:rFonts w:ascii="Arial" w:hAnsi="Arial" w:cs="Arial"/>
          <w:sz w:val="14"/>
          <w:szCs w:val="14"/>
        </w:rPr>
        <w:t xml:space="preserve"> </w:t>
      </w:r>
    </w:p>
    <w:p w14:paraId="6AAEC038"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D110779"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28b) </w:t>
      </w:r>
      <w:hyperlink r:id="rId260" w:anchor="38;link='362/2011%20Z.z.%2523120'&amp;" w:history="1">
        <w:r>
          <w:rPr>
            <w:rFonts w:ascii="Arial" w:hAnsi="Arial" w:cs="Arial"/>
            <w:color w:val="0000FF"/>
            <w:sz w:val="14"/>
            <w:szCs w:val="14"/>
            <w:u w:val="single"/>
          </w:rPr>
          <w:t>§ 120 ods. 1 písm. v) zákona č. 362/2011 Z.z.</w:t>
        </w:r>
      </w:hyperlink>
      <w:r>
        <w:rPr>
          <w:rFonts w:ascii="Arial" w:hAnsi="Arial" w:cs="Arial"/>
          <w:sz w:val="14"/>
          <w:szCs w:val="14"/>
        </w:rPr>
        <w:t xml:space="preserve"> v znení neskorších predpisov. </w:t>
      </w:r>
    </w:p>
    <w:p w14:paraId="215892B6"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E011D38"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28c) </w:t>
      </w:r>
      <w:hyperlink r:id="rId261" w:anchor="38;link='153/2013%20Z.z.%25235'&amp;" w:history="1">
        <w:r>
          <w:rPr>
            <w:rFonts w:ascii="Arial" w:hAnsi="Arial" w:cs="Arial"/>
            <w:color w:val="0000FF"/>
            <w:sz w:val="14"/>
            <w:szCs w:val="14"/>
            <w:u w:val="single"/>
          </w:rPr>
          <w:t>§ 5 zákona č. 153/2013 Z.z.</w:t>
        </w:r>
      </w:hyperlink>
      <w:r>
        <w:rPr>
          <w:rFonts w:ascii="Arial" w:hAnsi="Arial" w:cs="Arial"/>
          <w:sz w:val="14"/>
          <w:szCs w:val="14"/>
        </w:rPr>
        <w:t xml:space="preserve"> o národnom zdravotníckom informačnom systéme a o zmene a doplnení niektorých zákonov v znení zákona č. </w:t>
      </w:r>
      <w:hyperlink r:id="rId262" w:anchor="38;link='77/2015%20Z.z.'&amp;" w:history="1">
        <w:r>
          <w:rPr>
            <w:rFonts w:ascii="Arial" w:hAnsi="Arial" w:cs="Arial"/>
            <w:color w:val="0000FF"/>
            <w:sz w:val="14"/>
            <w:szCs w:val="14"/>
            <w:u w:val="single"/>
          </w:rPr>
          <w:t>77/2015 Z.z.</w:t>
        </w:r>
      </w:hyperlink>
      <w:r>
        <w:rPr>
          <w:rFonts w:ascii="Arial" w:hAnsi="Arial" w:cs="Arial"/>
          <w:sz w:val="14"/>
          <w:szCs w:val="14"/>
        </w:rPr>
        <w:t xml:space="preserve"> </w:t>
      </w:r>
    </w:p>
    <w:p w14:paraId="6BCAC3A9"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5CC10DD3"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263" w:anchor="38;link='581/2004%20Z.z.%252315'&amp;" w:history="1">
        <w:r>
          <w:rPr>
            <w:rFonts w:ascii="Arial" w:hAnsi="Arial" w:cs="Arial"/>
            <w:color w:val="0000FF"/>
            <w:sz w:val="14"/>
            <w:szCs w:val="14"/>
            <w:u w:val="single"/>
          </w:rPr>
          <w:t>§ 15 ods. 1 písm. ae) zákona č. 581/2004 Z.z.</w:t>
        </w:r>
      </w:hyperlink>
      <w:r>
        <w:rPr>
          <w:rFonts w:ascii="Arial" w:hAnsi="Arial" w:cs="Arial"/>
          <w:sz w:val="14"/>
          <w:szCs w:val="14"/>
        </w:rPr>
        <w:t xml:space="preserve"> v znení zákona č. </w:t>
      </w:r>
      <w:hyperlink r:id="rId264" w:anchor="38;link='87/2018%20Z.z.'&amp;" w:history="1">
        <w:r>
          <w:rPr>
            <w:rFonts w:ascii="Arial" w:hAnsi="Arial" w:cs="Arial"/>
            <w:color w:val="0000FF"/>
            <w:sz w:val="14"/>
            <w:szCs w:val="14"/>
            <w:u w:val="single"/>
          </w:rPr>
          <w:t>87/2018 Z.z.</w:t>
        </w:r>
      </w:hyperlink>
      <w:r>
        <w:rPr>
          <w:rFonts w:ascii="Arial" w:hAnsi="Arial" w:cs="Arial"/>
          <w:sz w:val="14"/>
          <w:szCs w:val="14"/>
        </w:rPr>
        <w:t xml:space="preserve"> </w:t>
      </w:r>
    </w:p>
    <w:p w14:paraId="753C32FD"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217CFDDC"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265" w:anchor="38;link='581/2004%20Z.z.%25237'&amp;" w:history="1">
        <w:r>
          <w:rPr>
            <w:rFonts w:ascii="Arial" w:hAnsi="Arial" w:cs="Arial"/>
            <w:color w:val="0000FF"/>
            <w:sz w:val="14"/>
            <w:szCs w:val="14"/>
            <w:u w:val="single"/>
          </w:rPr>
          <w:t>§ 7 zákona č. 581/2004 Z.z.</w:t>
        </w:r>
      </w:hyperlink>
      <w:r>
        <w:rPr>
          <w:rFonts w:ascii="Arial" w:hAnsi="Arial" w:cs="Arial"/>
          <w:sz w:val="14"/>
          <w:szCs w:val="14"/>
        </w:rPr>
        <w:t xml:space="preserve"> </w:t>
      </w:r>
    </w:p>
    <w:p w14:paraId="5323B49E"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1BD4E71E"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266" w:anchor="38;link='540/2021%20Z.z.%252340'&amp;" w:history="1">
        <w:r>
          <w:rPr>
            <w:rFonts w:ascii="Arial" w:hAnsi="Arial" w:cs="Arial"/>
            <w:color w:val="0000FF"/>
            <w:sz w:val="14"/>
            <w:szCs w:val="14"/>
            <w:u w:val="single"/>
          </w:rPr>
          <w:t>§ 40 ods. 14 zákona č. 540/2021 Z.z.</w:t>
        </w:r>
      </w:hyperlink>
      <w:r>
        <w:rPr>
          <w:rFonts w:ascii="Arial" w:hAnsi="Arial" w:cs="Arial"/>
          <w:sz w:val="14"/>
          <w:szCs w:val="14"/>
        </w:rPr>
        <w:t xml:space="preserve"> o kategorizácii ústavnej zdravotnej starostlivosti a o zmene a doplnení niektorých zákonov. </w:t>
      </w:r>
    </w:p>
    <w:p w14:paraId="51B33BF2"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640F88C8"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267" w:anchor="38;link='272/1994%20Z.z.%25232'&amp;" w:history="1">
        <w:r>
          <w:rPr>
            <w:rFonts w:ascii="Arial" w:hAnsi="Arial" w:cs="Arial"/>
            <w:color w:val="0000FF"/>
            <w:sz w:val="14"/>
            <w:szCs w:val="14"/>
            <w:u w:val="single"/>
          </w:rPr>
          <w:t>§ 2 ods. 5 zákona Národnej rady Slovenskej republiky č. 272/1994 Z.z.</w:t>
        </w:r>
      </w:hyperlink>
      <w:r>
        <w:rPr>
          <w:rFonts w:ascii="Arial" w:hAnsi="Arial" w:cs="Arial"/>
          <w:sz w:val="14"/>
          <w:szCs w:val="14"/>
        </w:rPr>
        <w:t xml:space="preserve"> v znení neskorších predpisov. </w:t>
      </w:r>
    </w:p>
    <w:p w14:paraId="42FF40A4" w14:textId="20F53EE6" w:rsidR="00983AE1" w:rsidRDefault="00983AE1">
      <w:pPr>
        <w:widowControl w:val="0"/>
        <w:autoSpaceDE w:val="0"/>
        <w:autoSpaceDN w:val="0"/>
        <w:adjustRightInd w:val="0"/>
        <w:spacing w:after="0" w:line="240" w:lineRule="auto"/>
        <w:rPr>
          <w:rFonts w:ascii="Arial" w:hAnsi="Arial" w:cs="Arial"/>
          <w:sz w:val="14"/>
          <w:szCs w:val="14"/>
        </w:rPr>
      </w:pPr>
    </w:p>
    <w:p w14:paraId="205852C7" w14:textId="77777777" w:rsidR="008B6C6A" w:rsidRDefault="008B6C6A" w:rsidP="008B6C6A">
      <w:pPr>
        <w:widowControl w:val="0"/>
        <w:autoSpaceDE w:val="0"/>
        <w:autoSpaceDN w:val="0"/>
        <w:adjustRightInd w:val="0"/>
        <w:spacing w:after="0" w:line="240" w:lineRule="auto"/>
        <w:rPr>
          <w:rFonts w:ascii="Arial" w:hAnsi="Arial" w:cs="Arial"/>
          <w:color w:val="00B050"/>
          <w:sz w:val="14"/>
          <w:szCs w:val="14"/>
        </w:rPr>
      </w:pPr>
      <w:r w:rsidRPr="008B6C6A">
        <w:rPr>
          <w:rFonts w:ascii="Arial" w:hAnsi="Arial" w:cs="Arial"/>
          <w:color w:val="00B050"/>
          <w:sz w:val="14"/>
          <w:szCs w:val="14"/>
        </w:rPr>
        <w:t>33) § 3 ods. 8 zákona č. 576/2004 Z. z. v znení zákona č..../2024 Z. z.</w:t>
      </w:r>
    </w:p>
    <w:p w14:paraId="78FB283C" w14:textId="77777777" w:rsidR="008B6C6A" w:rsidRPr="008B6C6A" w:rsidRDefault="008B6C6A" w:rsidP="008B6C6A">
      <w:pPr>
        <w:widowControl w:val="0"/>
        <w:autoSpaceDE w:val="0"/>
        <w:autoSpaceDN w:val="0"/>
        <w:adjustRightInd w:val="0"/>
        <w:spacing w:after="0" w:line="240" w:lineRule="auto"/>
        <w:rPr>
          <w:rFonts w:ascii="Arial" w:hAnsi="Arial" w:cs="Arial"/>
          <w:color w:val="00B050"/>
          <w:sz w:val="14"/>
          <w:szCs w:val="14"/>
        </w:rPr>
      </w:pPr>
    </w:p>
    <w:p w14:paraId="776C602D" w14:textId="77777777" w:rsidR="008B6C6A" w:rsidRDefault="008B6C6A" w:rsidP="008B6C6A">
      <w:pPr>
        <w:widowControl w:val="0"/>
        <w:autoSpaceDE w:val="0"/>
        <w:autoSpaceDN w:val="0"/>
        <w:adjustRightInd w:val="0"/>
        <w:spacing w:after="0" w:line="240" w:lineRule="auto"/>
        <w:rPr>
          <w:rFonts w:ascii="Arial" w:hAnsi="Arial" w:cs="Arial"/>
          <w:color w:val="00B050"/>
          <w:sz w:val="14"/>
          <w:szCs w:val="14"/>
        </w:rPr>
      </w:pPr>
      <w:r w:rsidRPr="008B6C6A">
        <w:rPr>
          <w:rFonts w:ascii="Arial" w:hAnsi="Arial" w:cs="Arial"/>
          <w:color w:val="00B050"/>
          <w:sz w:val="14"/>
          <w:szCs w:val="14"/>
        </w:rPr>
        <w:t>33a) § 3 ods. 5 zákona č. 576/2004 Z. z. v znení neskorších predpisov.</w:t>
      </w:r>
    </w:p>
    <w:p w14:paraId="78F9AE6A" w14:textId="60673EA9" w:rsidR="008B6C6A" w:rsidRPr="008B6C6A" w:rsidRDefault="008B6C6A" w:rsidP="008B6C6A">
      <w:pPr>
        <w:widowControl w:val="0"/>
        <w:autoSpaceDE w:val="0"/>
        <w:autoSpaceDN w:val="0"/>
        <w:adjustRightInd w:val="0"/>
        <w:spacing w:after="0" w:line="240" w:lineRule="auto"/>
        <w:rPr>
          <w:rFonts w:ascii="Arial" w:hAnsi="Arial" w:cs="Arial"/>
          <w:color w:val="00B050"/>
          <w:sz w:val="14"/>
          <w:szCs w:val="14"/>
        </w:rPr>
      </w:pPr>
    </w:p>
    <w:p w14:paraId="13B28DEB" w14:textId="77777777" w:rsidR="008B6C6A" w:rsidRDefault="008B6C6A" w:rsidP="008B6C6A">
      <w:pPr>
        <w:widowControl w:val="0"/>
        <w:autoSpaceDE w:val="0"/>
        <w:autoSpaceDN w:val="0"/>
        <w:adjustRightInd w:val="0"/>
        <w:spacing w:after="0" w:line="240" w:lineRule="auto"/>
        <w:rPr>
          <w:rFonts w:ascii="Arial" w:hAnsi="Arial" w:cs="Arial"/>
          <w:color w:val="00B050"/>
          <w:sz w:val="14"/>
          <w:szCs w:val="14"/>
        </w:rPr>
      </w:pPr>
      <w:r w:rsidRPr="008B6C6A">
        <w:rPr>
          <w:rFonts w:ascii="Arial" w:hAnsi="Arial" w:cs="Arial"/>
          <w:color w:val="00B050"/>
          <w:sz w:val="14"/>
          <w:szCs w:val="14"/>
        </w:rPr>
        <w:t>33b) § 67a ods. 1 písm. e)  zákona č. 581/2004 Z. z. v znení zákona č. .../2024 Z. z.</w:t>
      </w:r>
    </w:p>
    <w:p w14:paraId="506EDFD6" w14:textId="77777777" w:rsidR="008B6C6A" w:rsidRPr="008B6C6A" w:rsidRDefault="008B6C6A" w:rsidP="008B6C6A">
      <w:pPr>
        <w:widowControl w:val="0"/>
        <w:autoSpaceDE w:val="0"/>
        <w:autoSpaceDN w:val="0"/>
        <w:adjustRightInd w:val="0"/>
        <w:spacing w:after="0" w:line="240" w:lineRule="auto"/>
        <w:rPr>
          <w:rFonts w:ascii="Arial" w:hAnsi="Arial" w:cs="Arial"/>
          <w:color w:val="00B050"/>
          <w:sz w:val="14"/>
          <w:szCs w:val="14"/>
        </w:rPr>
      </w:pPr>
    </w:p>
    <w:p w14:paraId="43FB35AE" w14:textId="09204F21" w:rsidR="008B6C6A" w:rsidRPr="008B6C6A" w:rsidRDefault="008B6C6A" w:rsidP="008B6C6A">
      <w:pPr>
        <w:widowControl w:val="0"/>
        <w:autoSpaceDE w:val="0"/>
        <w:autoSpaceDN w:val="0"/>
        <w:adjustRightInd w:val="0"/>
        <w:spacing w:after="0" w:line="240" w:lineRule="auto"/>
        <w:rPr>
          <w:rFonts w:ascii="Arial" w:hAnsi="Arial" w:cs="Arial"/>
          <w:color w:val="00B050"/>
          <w:sz w:val="14"/>
          <w:szCs w:val="14"/>
        </w:rPr>
      </w:pPr>
      <w:r w:rsidRPr="008B6C6A">
        <w:rPr>
          <w:rFonts w:ascii="Arial" w:hAnsi="Arial" w:cs="Arial"/>
          <w:color w:val="00B050"/>
          <w:sz w:val="14"/>
          <w:szCs w:val="14"/>
        </w:rPr>
        <w:t>34) § 9b zákona č. 581/2004 Z. z. v znení zákona č. ...../2024 Z. z.</w:t>
      </w:r>
    </w:p>
    <w:p w14:paraId="31C2F995" w14:textId="77777777" w:rsidR="008B6C6A" w:rsidRPr="008B6C6A" w:rsidRDefault="008B6C6A">
      <w:pPr>
        <w:widowControl w:val="0"/>
        <w:autoSpaceDE w:val="0"/>
        <w:autoSpaceDN w:val="0"/>
        <w:adjustRightInd w:val="0"/>
        <w:spacing w:after="0" w:line="240" w:lineRule="auto"/>
        <w:rPr>
          <w:rFonts w:ascii="Arial" w:hAnsi="Arial" w:cs="Arial"/>
          <w:b/>
          <w:bCs/>
          <w:sz w:val="14"/>
          <w:szCs w:val="14"/>
        </w:rPr>
      </w:pPr>
    </w:p>
    <w:p w14:paraId="555FA134" w14:textId="77777777" w:rsidR="00983AE1" w:rsidRPr="009C7685" w:rsidRDefault="00451FC0">
      <w:pPr>
        <w:widowControl w:val="0"/>
        <w:autoSpaceDE w:val="0"/>
        <w:autoSpaceDN w:val="0"/>
        <w:adjustRightInd w:val="0"/>
        <w:spacing w:after="0" w:line="240" w:lineRule="auto"/>
        <w:jc w:val="both"/>
        <w:rPr>
          <w:rFonts w:ascii="Arial" w:hAnsi="Arial" w:cs="Arial"/>
          <w:sz w:val="14"/>
          <w:szCs w:val="14"/>
        </w:rPr>
      </w:pPr>
      <w:r w:rsidRPr="009C7685">
        <w:rPr>
          <w:rFonts w:ascii="Arial" w:hAnsi="Arial" w:cs="Arial"/>
          <w:sz w:val="14"/>
          <w:szCs w:val="14"/>
        </w:rPr>
        <w:t xml:space="preserve">34) </w:t>
      </w:r>
      <w:hyperlink r:id="rId268" w:anchor="38;link='581/2004%20Z.z.%25239'&amp;" w:history="1">
        <w:r w:rsidRPr="009C7685">
          <w:rPr>
            <w:rFonts w:ascii="Arial" w:hAnsi="Arial" w:cs="Arial"/>
            <w:color w:val="2F5496" w:themeColor="accent5" w:themeShade="BF"/>
            <w:sz w:val="14"/>
            <w:szCs w:val="14"/>
            <w:u w:val="single"/>
          </w:rPr>
          <w:t>§ 9 zákona č. 581/2004 Z.z.</w:t>
        </w:r>
      </w:hyperlink>
      <w:r w:rsidRPr="009C7685">
        <w:rPr>
          <w:rFonts w:ascii="Arial" w:hAnsi="Arial" w:cs="Arial"/>
          <w:sz w:val="14"/>
          <w:szCs w:val="14"/>
        </w:rPr>
        <w:t xml:space="preserve"> v znení neskorších predpisov. </w:t>
      </w:r>
    </w:p>
    <w:p w14:paraId="50B8289F"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43FB48B5"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Napríklad </w:t>
      </w:r>
      <w:hyperlink r:id="rId269" w:anchor="38;link='40/1964%20Zb.%2523628-630'&amp;" w:history="1">
        <w:r>
          <w:rPr>
            <w:rFonts w:ascii="Arial" w:hAnsi="Arial" w:cs="Arial"/>
            <w:color w:val="0000FF"/>
            <w:sz w:val="14"/>
            <w:szCs w:val="14"/>
            <w:u w:val="single"/>
          </w:rPr>
          <w:t>§ 628 až 630 Občianskeho zákonníka</w:t>
        </w:r>
      </w:hyperlink>
      <w:r>
        <w:rPr>
          <w:rFonts w:ascii="Arial" w:hAnsi="Arial" w:cs="Arial"/>
          <w:sz w:val="14"/>
          <w:szCs w:val="14"/>
        </w:rPr>
        <w:t xml:space="preserve">. </w:t>
      </w:r>
    </w:p>
    <w:p w14:paraId="1A2125A4"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04ADCEE9" w14:textId="77777777" w:rsidR="00983AE1" w:rsidRDefault="00451FC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w:t>
      </w:r>
      <w:hyperlink r:id="rId270" w:anchor="38;link='576/2004%20Z.z.%252313'&amp;" w:history="1">
        <w:r>
          <w:rPr>
            <w:rFonts w:ascii="Arial" w:hAnsi="Arial" w:cs="Arial"/>
            <w:color w:val="0000FF"/>
            <w:sz w:val="14"/>
            <w:szCs w:val="14"/>
            <w:u w:val="single"/>
          </w:rPr>
          <w:t>§ 13 zákona č. 576/2004 Z.z.</w:t>
        </w:r>
      </w:hyperlink>
      <w:r>
        <w:rPr>
          <w:rFonts w:ascii="Arial" w:hAnsi="Arial" w:cs="Arial"/>
          <w:sz w:val="14"/>
          <w:szCs w:val="14"/>
        </w:rPr>
        <w:t xml:space="preserve"> </w:t>
      </w:r>
    </w:p>
    <w:p w14:paraId="1AE77B51" w14:textId="77777777" w:rsidR="00983AE1" w:rsidRDefault="00451FC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14:paraId="3D728E85" w14:textId="77777777" w:rsidR="00451FC0" w:rsidRDefault="00451FC0">
      <w:pPr>
        <w:widowControl w:val="0"/>
        <w:autoSpaceDE w:val="0"/>
        <w:autoSpaceDN w:val="0"/>
        <w:adjustRightInd w:val="0"/>
        <w:spacing w:after="0" w:line="240" w:lineRule="auto"/>
        <w:jc w:val="both"/>
      </w:pPr>
      <w:r>
        <w:rPr>
          <w:rFonts w:ascii="Arial" w:hAnsi="Arial" w:cs="Arial"/>
          <w:sz w:val="14"/>
          <w:szCs w:val="14"/>
        </w:rPr>
        <w:t xml:space="preserve">37) Zákon č. </w:t>
      </w:r>
      <w:hyperlink r:id="rId271" w:anchor="38;link='578/2004%20Z.z.'&amp;" w:history="1">
        <w:r>
          <w:rPr>
            <w:rFonts w:ascii="Arial" w:hAnsi="Arial" w:cs="Arial"/>
            <w:color w:val="0000FF"/>
            <w:sz w:val="14"/>
            <w:szCs w:val="14"/>
            <w:u w:val="single"/>
          </w:rPr>
          <w:t>578/200</w:t>
        </w:r>
        <w:bookmarkStart w:id="0" w:name="_GoBack"/>
        <w:bookmarkEnd w:id="0"/>
        <w:r>
          <w:rPr>
            <w:rFonts w:ascii="Arial" w:hAnsi="Arial" w:cs="Arial"/>
            <w:color w:val="0000FF"/>
            <w:sz w:val="14"/>
            <w:szCs w:val="14"/>
            <w:u w:val="single"/>
          </w:rPr>
          <w:t>4 Z.z.</w:t>
        </w:r>
      </w:hyperlink>
      <w:r>
        <w:rPr>
          <w:rFonts w:ascii="Arial" w:hAnsi="Arial" w:cs="Arial"/>
          <w:sz w:val="14"/>
          <w:szCs w:val="14"/>
        </w:rPr>
        <w:t xml:space="preserve"> v znení neskorších predpisov.</w:t>
      </w:r>
    </w:p>
    <w:sectPr w:rsidR="00451FC0" w:rsidSect="008B6C6A">
      <w:pgSz w:w="11900" w:h="16820"/>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1BA1E" w14:textId="77777777" w:rsidR="003A7A7E" w:rsidRDefault="003A7A7E" w:rsidP="008B6C6A">
      <w:pPr>
        <w:spacing w:after="0" w:line="240" w:lineRule="auto"/>
      </w:pPr>
      <w:r>
        <w:separator/>
      </w:r>
    </w:p>
  </w:endnote>
  <w:endnote w:type="continuationSeparator" w:id="0">
    <w:p w14:paraId="798A659C" w14:textId="77777777" w:rsidR="003A7A7E" w:rsidRDefault="003A7A7E" w:rsidP="008B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pitch w:val="fixed"/>
    <w:sig w:usb0="E0002AFF" w:usb1="C0007843"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A9C26" w14:textId="77777777" w:rsidR="003A7A7E" w:rsidRDefault="003A7A7E" w:rsidP="008B6C6A">
      <w:pPr>
        <w:spacing w:after="0" w:line="240" w:lineRule="auto"/>
      </w:pPr>
      <w:r>
        <w:separator/>
      </w:r>
    </w:p>
  </w:footnote>
  <w:footnote w:type="continuationSeparator" w:id="0">
    <w:p w14:paraId="2B84FEBF" w14:textId="77777777" w:rsidR="003A7A7E" w:rsidRDefault="003A7A7E" w:rsidP="008B6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C125"/>
    <w:multiLevelType w:val="hybridMultilevel"/>
    <w:tmpl w:val="70CA72A6"/>
    <w:lvl w:ilvl="0" w:tplc="BCDA9998">
      <w:start w:val="1"/>
      <w:numFmt w:val="lowerLetter"/>
      <w:lvlText w:val="%1)"/>
      <w:lvlJc w:val="left"/>
      <w:pPr>
        <w:ind w:left="1440" w:hanging="360"/>
      </w:pPr>
    </w:lvl>
    <w:lvl w:ilvl="1" w:tplc="E104E096">
      <w:start w:val="1"/>
      <w:numFmt w:val="lowerLetter"/>
      <w:lvlText w:val="%2."/>
      <w:lvlJc w:val="left"/>
      <w:pPr>
        <w:ind w:left="2160" w:hanging="360"/>
      </w:pPr>
    </w:lvl>
    <w:lvl w:ilvl="2" w:tplc="7BBC696A">
      <w:start w:val="1"/>
      <w:numFmt w:val="lowerRoman"/>
      <w:lvlText w:val="%3."/>
      <w:lvlJc w:val="right"/>
      <w:pPr>
        <w:ind w:left="2880" w:hanging="180"/>
      </w:pPr>
    </w:lvl>
    <w:lvl w:ilvl="3" w:tplc="6A5CE4B4">
      <w:start w:val="1"/>
      <w:numFmt w:val="decimal"/>
      <w:lvlText w:val="%4."/>
      <w:lvlJc w:val="left"/>
      <w:pPr>
        <w:ind w:left="3600" w:hanging="360"/>
      </w:pPr>
    </w:lvl>
    <w:lvl w:ilvl="4" w:tplc="63D07A12">
      <w:start w:val="1"/>
      <w:numFmt w:val="lowerLetter"/>
      <w:lvlText w:val="%5."/>
      <w:lvlJc w:val="left"/>
      <w:pPr>
        <w:ind w:left="4320" w:hanging="360"/>
      </w:pPr>
    </w:lvl>
    <w:lvl w:ilvl="5" w:tplc="95FA2A26">
      <w:start w:val="1"/>
      <w:numFmt w:val="lowerRoman"/>
      <w:lvlText w:val="%6."/>
      <w:lvlJc w:val="right"/>
      <w:pPr>
        <w:ind w:left="5040" w:hanging="180"/>
      </w:pPr>
    </w:lvl>
    <w:lvl w:ilvl="6" w:tplc="543E5414">
      <w:start w:val="1"/>
      <w:numFmt w:val="decimal"/>
      <w:lvlText w:val="%7."/>
      <w:lvlJc w:val="left"/>
      <w:pPr>
        <w:ind w:left="5760" w:hanging="360"/>
      </w:pPr>
    </w:lvl>
    <w:lvl w:ilvl="7" w:tplc="08867C68">
      <w:start w:val="1"/>
      <w:numFmt w:val="lowerLetter"/>
      <w:lvlText w:val="%8."/>
      <w:lvlJc w:val="left"/>
      <w:pPr>
        <w:ind w:left="6480" w:hanging="360"/>
      </w:pPr>
    </w:lvl>
    <w:lvl w:ilvl="8" w:tplc="3B629580">
      <w:start w:val="1"/>
      <w:numFmt w:val="lowerRoman"/>
      <w:lvlText w:val="%9."/>
      <w:lvlJc w:val="right"/>
      <w:pPr>
        <w:ind w:left="7200" w:hanging="180"/>
      </w:pPr>
    </w:lvl>
  </w:abstractNum>
  <w:abstractNum w:abstractNumId="1" w15:restartNumberingAfterBreak="0">
    <w:nsid w:val="24481DCB"/>
    <w:multiLevelType w:val="hybridMultilevel"/>
    <w:tmpl w:val="95CEA3A4"/>
    <w:lvl w:ilvl="0" w:tplc="6C7A1B36">
      <w:start w:val="1"/>
      <w:numFmt w:val="upperRoman"/>
      <w:lvlText w:val="%1."/>
      <w:lvlJc w:val="left"/>
      <w:pPr>
        <w:ind w:left="1800" w:hanging="72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4183777D"/>
    <w:multiLevelType w:val="hybridMultilevel"/>
    <w:tmpl w:val="0644B588"/>
    <w:lvl w:ilvl="0" w:tplc="768C3EE4">
      <w:start w:val="21"/>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EA80CB7"/>
    <w:multiLevelType w:val="hybridMultilevel"/>
    <w:tmpl w:val="F9D051A2"/>
    <w:lvl w:ilvl="0" w:tplc="6B5AC516">
      <w:start w:val="1"/>
      <w:numFmt w:val="upperRoman"/>
      <w:pStyle w:val="Nadpis1"/>
      <w:lvlText w:val="%1."/>
      <w:lvlJc w:val="right"/>
      <w:pPr>
        <w:ind w:left="6843" w:hanging="180"/>
      </w:pPr>
    </w:lvl>
    <w:lvl w:ilvl="1" w:tplc="858E3F60">
      <w:start w:val="1"/>
      <w:numFmt w:val="decimal"/>
      <w:lvlText w:val="%2."/>
      <w:lvlJc w:val="left"/>
      <w:pPr>
        <w:ind w:left="1500" w:hanging="420"/>
      </w:pPr>
    </w:lvl>
    <w:lvl w:ilvl="2" w:tplc="263AF2FC">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B5"/>
    <w:rsid w:val="000D13FB"/>
    <w:rsid w:val="002261C6"/>
    <w:rsid w:val="00340910"/>
    <w:rsid w:val="003A7A7E"/>
    <w:rsid w:val="003B26CB"/>
    <w:rsid w:val="003C59E4"/>
    <w:rsid w:val="00403044"/>
    <w:rsid w:val="00451FC0"/>
    <w:rsid w:val="005D5A84"/>
    <w:rsid w:val="008918B5"/>
    <w:rsid w:val="008B6C6A"/>
    <w:rsid w:val="00983AE1"/>
    <w:rsid w:val="009C7685"/>
    <w:rsid w:val="00A13B34"/>
    <w:rsid w:val="00A67CC2"/>
    <w:rsid w:val="00C235E1"/>
    <w:rsid w:val="00C92D5B"/>
    <w:rsid w:val="00DF712A"/>
    <w:rsid w:val="00EC55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CD8EA8"/>
  <w14:defaultImageDpi w14:val="0"/>
  <w15:docId w15:val="{F33A9A20-4FFE-4CFA-99B5-EBB773C4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adpis 1T,NADPIS,Heading 11111,Kapitola,H1,V_Head1,Main Section,MainHeader"/>
    <w:basedOn w:val="Normlny"/>
    <w:link w:val="Nadpis1Char"/>
    <w:uiPriority w:val="9"/>
    <w:qFormat/>
    <w:rsid w:val="005D5A84"/>
    <w:pPr>
      <w:keepNext/>
      <w:numPr>
        <w:numId w:val="1"/>
      </w:numPr>
      <w:spacing w:before="240" w:after="60" w:line="276" w:lineRule="auto"/>
      <w:outlineLvl w:val="0"/>
    </w:pPr>
    <w:rPr>
      <w:rFonts w:ascii="Calibri" w:eastAsiaTheme="minorHAnsi" w:hAnsi="Calibri" w:cs="Calibri"/>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D5A8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5A84"/>
    <w:rPr>
      <w:rFonts w:ascii="Segoe UI" w:hAnsi="Segoe UI" w:cs="Segoe UI"/>
      <w:sz w:val="18"/>
      <w:szCs w:val="18"/>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Nad"/>
    <w:basedOn w:val="Normlny"/>
    <w:link w:val="OdsekzoznamuChar"/>
    <w:uiPriority w:val="34"/>
    <w:qFormat/>
    <w:rsid w:val="005D5A84"/>
    <w:pPr>
      <w:spacing w:after="0" w:line="240" w:lineRule="auto"/>
      <w:ind w:left="708"/>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5D5A84"/>
    <w:rPr>
      <w:rFonts w:ascii="Times New Roman" w:eastAsia="Times New Roman" w:hAnsi="Times New Roman" w:cs="Times New Roman"/>
      <w:sz w:val="24"/>
      <w:szCs w:val="24"/>
      <w:lang w:eastAsia="cs-CZ"/>
    </w:rPr>
  </w:style>
  <w:style w:type="table" w:styleId="Mriekatabuky">
    <w:name w:val="Table Grid"/>
    <w:basedOn w:val="Normlnatabuka"/>
    <w:uiPriority w:val="39"/>
    <w:rsid w:val="005D5A84"/>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5D5A84"/>
    <w:rPr>
      <w:rFonts w:ascii="Calibri" w:eastAsiaTheme="minorHAnsi" w:hAnsi="Calibri" w:cs="Calibri"/>
      <w:sz w:val="32"/>
      <w:szCs w:val="32"/>
      <w:lang w:eastAsia="en-US"/>
    </w:rPr>
  </w:style>
  <w:style w:type="character" w:styleId="Odkaznakomentr">
    <w:name w:val="annotation reference"/>
    <w:uiPriority w:val="99"/>
    <w:rsid w:val="005D5A84"/>
    <w:rPr>
      <w:sz w:val="16"/>
      <w:szCs w:val="16"/>
    </w:rPr>
  </w:style>
  <w:style w:type="character" w:customStyle="1" w:styleId="ui-provider">
    <w:name w:val="ui-provider"/>
    <w:rsid w:val="005D5A84"/>
  </w:style>
  <w:style w:type="character" w:styleId="Siln">
    <w:name w:val="Strong"/>
    <w:uiPriority w:val="22"/>
    <w:qFormat/>
    <w:rsid w:val="005D5A84"/>
    <w:rPr>
      <w:b/>
      <w:bCs/>
    </w:rPr>
  </w:style>
  <w:style w:type="paragraph" w:styleId="Textkomentra">
    <w:name w:val="annotation text"/>
    <w:basedOn w:val="Normlny"/>
    <w:link w:val="TextkomentraChar"/>
    <w:uiPriority w:val="99"/>
    <w:unhideWhenUsed/>
    <w:rsid w:val="005D5A84"/>
    <w:pPr>
      <w:spacing w:after="200" w:line="240" w:lineRule="auto"/>
    </w:pPr>
    <w:rPr>
      <w:rFonts w:ascii="Calibri" w:eastAsia="Calibri" w:hAnsi="Calibri" w:cs="Times New Roman"/>
      <w:sz w:val="20"/>
      <w:szCs w:val="20"/>
      <w:lang w:eastAsia="en-US"/>
    </w:rPr>
  </w:style>
  <w:style w:type="character" w:customStyle="1" w:styleId="TextkomentraChar">
    <w:name w:val="Text komentára Char"/>
    <w:basedOn w:val="Predvolenpsmoodseku"/>
    <w:link w:val="Textkomentra"/>
    <w:uiPriority w:val="99"/>
    <w:rsid w:val="005D5A84"/>
    <w:rPr>
      <w:rFonts w:ascii="Calibri" w:eastAsia="Calibri" w:hAnsi="Calibri" w:cs="Times New Roman"/>
      <w:sz w:val="20"/>
      <w:szCs w:val="20"/>
      <w:lang w:eastAsia="en-US"/>
    </w:rPr>
  </w:style>
  <w:style w:type="paragraph" w:styleId="Predmetkomentra">
    <w:name w:val="annotation subject"/>
    <w:basedOn w:val="Textkomentra"/>
    <w:next w:val="Textkomentra"/>
    <w:link w:val="PredmetkomentraChar"/>
    <w:uiPriority w:val="99"/>
    <w:semiHidden/>
    <w:unhideWhenUsed/>
    <w:rsid w:val="005D5A84"/>
    <w:rPr>
      <w:b/>
      <w:bCs/>
    </w:rPr>
  </w:style>
  <w:style w:type="character" w:customStyle="1" w:styleId="PredmetkomentraChar">
    <w:name w:val="Predmet komentára Char"/>
    <w:basedOn w:val="TextkomentraChar"/>
    <w:link w:val="Predmetkomentra"/>
    <w:uiPriority w:val="99"/>
    <w:semiHidden/>
    <w:rsid w:val="005D5A84"/>
    <w:rPr>
      <w:rFonts w:ascii="Calibri" w:eastAsia="Calibri" w:hAnsi="Calibri" w:cs="Times New Roman"/>
      <w:b/>
      <w:bCs/>
      <w:sz w:val="20"/>
      <w:szCs w:val="20"/>
      <w:lang w:eastAsia="en-US"/>
    </w:rPr>
  </w:style>
  <w:style w:type="paragraph" w:styleId="Hlavika">
    <w:name w:val="header"/>
    <w:basedOn w:val="Normlny"/>
    <w:link w:val="HlavikaChar"/>
    <w:uiPriority w:val="99"/>
    <w:unhideWhenUsed/>
    <w:rsid w:val="005D5A84"/>
    <w:pPr>
      <w:tabs>
        <w:tab w:val="center" w:pos="4536"/>
        <w:tab w:val="right" w:pos="9072"/>
      </w:tabs>
      <w:spacing w:after="0" w:line="240" w:lineRule="auto"/>
    </w:pPr>
    <w:rPr>
      <w:rFonts w:ascii="Calibri" w:eastAsia="Calibri" w:hAnsi="Calibri" w:cs="Times New Roman"/>
      <w:lang w:eastAsia="en-US"/>
    </w:rPr>
  </w:style>
  <w:style w:type="character" w:customStyle="1" w:styleId="HlavikaChar">
    <w:name w:val="Hlavička Char"/>
    <w:basedOn w:val="Predvolenpsmoodseku"/>
    <w:link w:val="Hlavika"/>
    <w:uiPriority w:val="99"/>
    <w:rsid w:val="005D5A84"/>
    <w:rPr>
      <w:rFonts w:ascii="Calibri" w:eastAsia="Calibri" w:hAnsi="Calibri" w:cs="Times New Roman"/>
      <w:lang w:eastAsia="en-US"/>
    </w:rPr>
  </w:style>
  <w:style w:type="paragraph" w:styleId="Pta">
    <w:name w:val="footer"/>
    <w:basedOn w:val="Normlny"/>
    <w:link w:val="PtaChar"/>
    <w:uiPriority w:val="99"/>
    <w:unhideWhenUsed/>
    <w:rsid w:val="005D5A84"/>
    <w:pPr>
      <w:tabs>
        <w:tab w:val="center" w:pos="4536"/>
        <w:tab w:val="right" w:pos="9072"/>
      </w:tabs>
      <w:spacing w:after="0" w:line="240" w:lineRule="auto"/>
    </w:pPr>
    <w:rPr>
      <w:rFonts w:ascii="Calibri" w:eastAsia="Calibri" w:hAnsi="Calibri" w:cs="Times New Roman"/>
      <w:lang w:eastAsia="en-US"/>
    </w:rPr>
  </w:style>
  <w:style w:type="character" w:customStyle="1" w:styleId="PtaChar">
    <w:name w:val="Päta Char"/>
    <w:basedOn w:val="Predvolenpsmoodseku"/>
    <w:link w:val="Pta"/>
    <w:uiPriority w:val="99"/>
    <w:rsid w:val="005D5A84"/>
    <w:rPr>
      <w:rFonts w:ascii="Calibri" w:eastAsia="Calibri" w:hAnsi="Calibri" w:cs="Times New Roman"/>
      <w:lang w:eastAsia="en-US"/>
    </w:rPr>
  </w:style>
  <w:style w:type="character" w:styleId="Hypertextovprepojenie">
    <w:name w:val="Hyperlink"/>
    <w:basedOn w:val="Predvolenpsmoodseku"/>
    <w:uiPriority w:val="99"/>
    <w:unhideWhenUsed/>
    <w:rsid w:val="005D5A84"/>
    <w:rPr>
      <w:color w:val="0563C1" w:themeColor="hyperlink"/>
      <w:u w:val="single"/>
    </w:rPr>
  </w:style>
  <w:style w:type="paragraph" w:customStyle="1" w:styleId="pf0">
    <w:name w:val="pf0"/>
    <w:basedOn w:val="Normlny"/>
    <w:rsid w:val="005D5A84"/>
    <w:pPr>
      <w:spacing w:before="100" w:beforeAutospacing="1" w:after="100" w:afterAutospacing="1" w:line="240" w:lineRule="auto"/>
    </w:pPr>
    <w:rPr>
      <w:rFonts w:ascii="Times New Roman" w:eastAsia="Times New Roman" w:hAnsi="Times New Roman" w:cs="Times New Roman"/>
      <w:sz w:val="24"/>
      <w:szCs w:val="24"/>
    </w:rPr>
  </w:style>
  <w:style w:type="paragraph" w:styleId="Revzia">
    <w:name w:val="Revision"/>
    <w:hidden/>
    <w:uiPriority w:val="99"/>
    <w:semiHidden/>
    <w:rsid w:val="003B2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 TargetMode="External"/><Relationship Id="rId21" Type="http://schemas.openxmlformats.org/officeDocument/2006/relationships/hyperlink" Target="aspi://module='ASPI'&amp;" TargetMode="External"/><Relationship Id="rId42" Type="http://schemas.openxmlformats.org/officeDocument/2006/relationships/hyperlink" Target="aspi://module='ASPI'&amp;" TargetMode="External"/><Relationship Id="rId63" Type="http://schemas.openxmlformats.org/officeDocument/2006/relationships/hyperlink" Target="aspi://module='ASPI'&amp;" TargetMode="External"/><Relationship Id="rId84" Type="http://schemas.openxmlformats.org/officeDocument/2006/relationships/hyperlink" Target="aspi://module='ASPI'&amp;" TargetMode="External"/><Relationship Id="rId138" Type="http://schemas.openxmlformats.org/officeDocument/2006/relationships/hyperlink" Target="aspi://module='ASPI'&amp;" TargetMode="External"/><Relationship Id="rId159" Type="http://schemas.openxmlformats.org/officeDocument/2006/relationships/hyperlink" Target="aspi://module='ASPI'&amp;" TargetMode="External"/><Relationship Id="rId170" Type="http://schemas.openxmlformats.org/officeDocument/2006/relationships/hyperlink" Target="aspi://module='ASPI'&amp;" TargetMode="External"/><Relationship Id="rId191" Type="http://schemas.openxmlformats.org/officeDocument/2006/relationships/hyperlink" Target="aspi://module='ASPI'&amp;" TargetMode="External"/><Relationship Id="rId205" Type="http://schemas.openxmlformats.org/officeDocument/2006/relationships/hyperlink" Target="aspi://module='ASPI'&amp;" TargetMode="External"/><Relationship Id="rId226" Type="http://schemas.openxmlformats.org/officeDocument/2006/relationships/hyperlink" Target="aspi://module='ASPI'&amp;" TargetMode="External"/><Relationship Id="rId247" Type="http://schemas.openxmlformats.org/officeDocument/2006/relationships/hyperlink" Target="aspi://module='ASPI'&amp;" TargetMode="External"/><Relationship Id="rId107" Type="http://schemas.openxmlformats.org/officeDocument/2006/relationships/hyperlink" Target="aspi://module='ASPI'&amp;" TargetMode="External"/><Relationship Id="rId268" Type="http://schemas.openxmlformats.org/officeDocument/2006/relationships/hyperlink" Target="aspi://module='ASPI'&amp;" TargetMode="External"/><Relationship Id="rId11" Type="http://schemas.openxmlformats.org/officeDocument/2006/relationships/endnotes" Target="endnotes.xml"/><Relationship Id="rId32" Type="http://schemas.openxmlformats.org/officeDocument/2006/relationships/hyperlink" Target="aspi://module='ASPI'&amp;" TargetMode="External"/><Relationship Id="rId53" Type="http://schemas.openxmlformats.org/officeDocument/2006/relationships/hyperlink" Target="aspi://module='KO'&amp;" TargetMode="External"/><Relationship Id="rId74" Type="http://schemas.openxmlformats.org/officeDocument/2006/relationships/hyperlink" Target="aspi://module='ASPI'&amp;" TargetMode="External"/><Relationship Id="rId128" Type="http://schemas.openxmlformats.org/officeDocument/2006/relationships/hyperlink" Target="aspi://module='ASPI'&amp;" TargetMode="External"/><Relationship Id="rId149" Type="http://schemas.openxmlformats.org/officeDocument/2006/relationships/hyperlink" Target="aspi://module='ASPI'&amp;" TargetMode="External"/><Relationship Id="rId5" Type="http://schemas.openxmlformats.org/officeDocument/2006/relationships/customXml" Target="../customXml/item5.xml"/><Relationship Id="rId95" Type="http://schemas.openxmlformats.org/officeDocument/2006/relationships/hyperlink" Target="aspi://module='ASPI'&amp;" TargetMode="External"/><Relationship Id="rId160" Type="http://schemas.openxmlformats.org/officeDocument/2006/relationships/hyperlink" Target="aspi://module='ASPI'&amp;" TargetMode="External"/><Relationship Id="rId181" Type="http://schemas.openxmlformats.org/officeDocument/2006/relationships/hyperlink" Target="aspi://module='ASPI'&amp;" TargetMode="External"/><Relationship Id="rId216" Type="http://schemas.openxmlformats.org/officeDocument/2006/relationships/hyperlink" Target="aspi://module='ASPI'&amp;" TargetMode="External"/><Relationship Id="rId237" Type="http://schemas.openxmlformats.org/officeDocument/2006/relationships/hyperlink" Target="aspi://module='ASPI'&amp;" TargetMode="External"/><Relationship Id="rId258" Type="http://schemas.openxmlformats.org/officeDocument/2006/relationships/hyperlink" Target="aspi://module='ASPI'&amp;" TargetMode="External"/><Relationship Id="rId22" Type="http://schemas.openxmlformats.org/officeDocument/2006/relationships/hyperlink" Target="aspi://module='ASPI'&amp;" TargetMode="External"/><Relationship Id="rId43" Type="http://schemas.openxmlformats.org/officeDocument/2006/relationships/hyperlink" Target="aspi://module='ASPI'&amp;" TargetMode="External"/><Relationship Id="rId64" Type="http://schemas.openxmlformats.org/officeDocument/2006/relationships/hyperlink" Target="aspi://module='KO'&amp;" TargetMode="External"/><Relationship Id="rId118" Type="http://schemas.openxmlformats.org/officeDocument/2006/relationships/hyperlink" Target="aspi://module='ASPI'&amp;" TargetMode="External"/><Relationship Id="rId139" Type="http://schemas.openxmlformats.org/officeDocument/2006/relationships/hyperlink" Target="aspi://module='ASPI'&amp;" TargetMode="External"/><Relationship Id="rId85" Type="http://schemas.openxmlformats.org/officeDocument/2006/relationships/hyperlink" Target="aspi://module='ASPI'&amp;" TargetMode="External"/><Relationship Id="rId150" Type="http://schemas.openxmlformats.org/officeDocument/2006/relationships/hyperlink" Target="aspi://module='ASPI'&amp;" TargetMode="External"/><Relationship Id="rId171" Type="http://schemas.openxmlformats.org/officeDocument/2006/relationships/hyperlink" Target="aspi://module='ASPI'&amp;" TargetMode="External"/><Relationship Id="rId192" Type="http://schemas.openxmlformats.org/officeDocument/2006/relationships/hyperlink" Target="aspi://module='ASPI'&amp;" TargetMode="External"/><Relationship Id="rId206" Type="http://schemas.openxmlformats.org/officeDocument/2006/relationships/hyperlink" Target="aspi://module='ASPI'&amp;" TargetMode="External"/><Relationship Id="rId227" Type="http://schemas.openxmlformats.org/officeDocument/2006/relationships/hyperlink" Target="aspi://module='ASPI'&amp;" TargetMode="External"/><Relationship Id="rId248" Type="http://schemas.openxmlformats.org/officeDocument/2006/relationships/hyperlink" Target="aspi://module='ASPI'&amp;" TargetMode="External"/><Relationship Id="rId269" Type="http://schemas.openxmlformats.org/officeDocument/2006/relationships/hyperlink" Target="aspi://module='ASPI'&amp;" TargetMode="External"/><Relationship Id="rId12" Type="http://schemas.openxmlformats.org/officeDocument/2006/relationships/hyperlink" Target="aspi://module='ASPI'&amp;" TargetMode="External"/><Relationship Id="rId33" Type="http://schemas.openxmlformats.org/officeDocument/2006/relationships/hyperlink" Target="aspi://module='ASPI'&amp;" TargetMode="External"/><Relationship Id="rId108" Type="http://schemas.openxmlformats.org/officeDocument/2006/relationships/hyperlink" Target="aspi://module='ASPI'&amp;" TargetMode="External"/><Relationship Id="rId129" Type="http://schemas.openxmlformats.org/officeDocument/2006/relationships/hyperlink" Target="aspi://module='ASPI'&amp;" TargetMode="External"/><Relationship Id="rId54" Type="http://schemas.openxmlformats.org/officeDocument/2006/relationships/hyperlink" Target="aspi://module='ASPI'&amp;" TargetMode="External"/><Relationship Id="rId75" Type="http://schemas.openxmlformats.org/officeDocument/2006/relationships/hyperlink" Target="aspi://module='ASPI'&amp;" TargetMode="External"/><Relationship Id="rId96" Type="http://schemas.openxmlformats.org/officeDocument/2006/relationships/hyperlink" Target="aspi://module='ASPI'&amp;" TargetMode="External"/><Relationship Id="rId140" Type="http://schemas.openxmlformats.org/officeDocument/2006/relationships/hyperlink" Target="aspi://module='ASPI'&amp;" TargetMode="External"/><Relationship Id="rId161" Type="http://schemas.openxmlformats.org/officeDocument/2006/relationships/hyperlink" Target="aspi://module='ASPI'&amp;" TargetMode="External"/><Relationship Id="rId182" Type="http://schemas.openxmlformats.org/officeDocument/2006/relationships/hyperlink" Target="aspi://module='ASPI'&amp;" TargetMode="External"/><Relationship Id="rId217" Type="http://schemas.openxmlformats.org/officeDocument/2006/relationships/hyperlink" Target="aspi://module='ASPI'&amp;" TargetMode="External"/><Relationship Id="rId6" Type="http://schemas.openxmlformats.org/officeDocument/2006/relationships/numbering" Target="numbering.xml"/><Relationship Id="rId238" Type="http://schemas.openxmlformats.org/officeDocument/2006/relationships/hyperlink" Target="aspi://module='ASPI'&amp;" TargetMode="External"/><Relationship Id="rId259" Type="http://schemas.openxmlformats.org/officeDocument/2006/relationships/hyperlink" Target="aspi://module='ASPI'&amp;" TargetMode="External"/><Relationship Id="rId23" Type="http://schemas.openxmlformats.org/officeDocument/2006/relationships/hyperlink" Target="aspi://module='ASPI'&amp;" TargetMode="External"/><Relationship Id="rId119" Type="http://schemas.openxmlformats.org/officeDocument/2006/relationships/hyperlink" Target="aspi://module='ASPI'&amp;" TargetMode="External"/><Relationship Id="rId270" Type="http://schemas.openxmlformats.org/officeDocument/2006/relationships/hyperlink" Target="aspi://module='ASPI'&amp;" TargetMode="External"/><Relationship Id="rId44" Type="http://schemas.openxmlformats.org/officeDocument/2006/relationships/hyperlink" Target="aspi://module='ASPI'&amp;" TargetMode="External"/><Relationship Id="rId60" Type="http://schemas.openxmlformats.org/officeDocument/2006/relationships/hyperlink" Target="aspi://module='ASPI'&amp;" TargetMode="External"/><Relationship Id="rId65" Type="http://schemas.openxmlformats.org/officeDocument/2006/relationships/hyperlink" Target="aspi://module='ASPI'&amp;" TargetMode="External"/><Relationship Id="rId81" Type="http://schemas.openxmlformats.org/officeDocument/2006/relationships/hyperlink" Target="aspi://module='ASPI'&amp;" TargetMode="External"/><Relationship Id="rId86" Type="http://schemas.openxmlformats.org/officeDocument/2006/relationships/hyperlink" Target="aspi://module='ASPI'&amp;" TargetMode="External"/><Relationship Id="rId130" Type="http://schemas.openxmlformats.org/officeDocument/2006/relationships/hyperlink" Target="aspi://module='KO'&amp;" TargetMode="External"/><Relationship Id="rId135" Type="http://schemas.openxmlformats.org/officeDocument/2006/relationships/hyperlink" Target="aspi://module='ASPI'&amp;" TargetMode="External"/><Relationship Id="rId151" Type="http://schemas.openxmlformats.org/officeDocument/2006/relationships/hyperlink" Target="aspi://module='ASPI'&amp;" TargetMode="External"/><Relationship Id="rId156" Type="http://schemas.openxmlformats.org/officeDocument/2006/relationships/hyperlink" Target="aspi://module='ASPI'&amp;" TargetMode="External"/><Relationship Id="rId177" Type="http://schemas.openxmlformats.org/officeDocument/2006/relationships/hyperlink" Target="aspi://module='ASPI'&amp;" TargetMode="External"/><Relationship Id="rId198" Type="http://schemas.openxmlformats.org/officeDocument/2006/relationships/hyperlink" Target="aspi://module='ASPI'&amp;" TargetMode="External"/><Relationship Id="rId172" Type="http://schemas.openxmlformats.org/officeDocument/2006/relationships/hyperlink" Target="aspi://module='ASPI'&amp;" TargetMode="External"/><Relationship Id="rId193" Type="http://schemas.openxmlformats.org/officeDocument/2006/relationships/hyperlink" Target="aspi://module='ASPI'&amp;" TargetMode="External"/><Relationship Id="rId202" Type="http://schemas.openxmlformats.org/officeDocument/2006/relationships/hyperlink" Target="aspi://module='ASPI'&amp;" TargetMode="External"/><Relationship Id="rId207" Type="http://schemas.openxmlformats.org/officeDocument/2006/relationships/hyperlink" Target="aspi://module='ASPI'&amp;" TargetMode="External"/><Relationship Id="rId223" Type="http://schemas.openxmlformats.org/officeDocument/2006/relationships/hyperlink" Target="aspi://module='ASPI'&amp;" TargetMode="External"/><Relationship Id="rId228" Type="http://schemas.openxmlformats.org/officeDocument/2006/relationships/hyperlink" Target="aspi://module='ASPI'&amp;" TargetMode="External"/><Relationship Id="rId244" Type="http://schemas.openxmlformats.org/officeDocument/2006/relationships/hyperlink" Target="aspi://module='ASPI'&amp;" TargetMode="External"/><Relationship Id="rId249" Type="http://schemas.openxmlformats.org/officeDocument/2006/relationships/hyperlink" Target="aspi://module='ASPI'&amp;" TargetMode="External"/><Relationship Id="rId13" Type="http://schemas.openxmlformats.org/officeDocument/2006/relationships/hyperlink" Target="aspi://module='ASPI'&amp;" TargetMode="External"/><Relationship Id="rId18" Type="http://schemas.openxmlformats.org/officeDocument/2006/relationships/hyperlink" Target="aspi://module='ASPI'&amp;" TargetMode="External"/><Relationship Id="rId39" Type="http://schemas.openxmlformats.org/officeDocument/2006/relationships/hyperlink" Target="aspi://module='ASPI'&amp;" TargetMode="External"/><Relationship Id="rId109" Type="http://schemas.openxmlformats.org/officeDocument/2006/relationships/hyperlink" Target="aspi://module='ASPI'&amp;" TargetMode="External"/><Relationship Id="rId260" Type="http://schemas.openxmlformats.org/officeDocument/2006/relationships/hyperlink" Target="aspi://module='ASPI'&amp;" TargetMode="External"/><Relationship Id="rId265" Type="http://schemas.openxmlformats.org/officeDocument/2006/relationships/hyperlink" Target="aspi://module='ASPI'&amp;" TargetMode="External"/><Relationship Id="rId34" Type="http://schemas.openxmlformats.org/officeDocument/2006/relationships/hyperlink" Target="aspi://module='ASPI'&amp;" TargetMode="External"/><Relationship Id="rId50" Type="http://schemas.openxmlformats.org/officeDocument/2006/relationships/hyperlink" Target="aspi://module='ASPI'&amp;" TargetMode="External"/><Relationship Id="rId55" Type="http://schemas.openxmlformats.org/officeDocument/2006/relationships/hyperlink" Target="aspi://module='ASPI'&amp;" TargetMode="External"/><Relationship Id="rId76" Type="http://schemas.openxmlformats.org/officeDocument/2006/relationships/hyperlink" Target="aspi://module='ASPI'&amp;" TargetMode="External"/><Relationship Id="rId97" Type="http://schemas.openxmlformats.org/officeDocument/2006/relationships/hyperlink" Target="aspi://module='KO'&amp;" TargetMode="External"/><Relationship Id="rId104" Type="http://schemas.openxmlformats.org/officeDocument/2006/relationships/hyperlink" Target="aspi://module='KO'&amp;" TargetMode="External"/><Relationship Id="rId120" Type="http://schemas.openxmlformats.org/officeDocument/2006/relationships/hyperlink" Target="aspi://module='ASPI'&amp;" TargetMode="External"/><Relationship Id="rId125" Type="http://schemas.openxmlformats.org/officeDocument/2006/relationships/hyperlink" Target="aspi://module='ASPI'&amp;" TargetMode="External"/><Relationship Id="rId141" Type="http://schemas.openxmlformats.org/officeDocument/2006/relationships/hyperlink" Target="aspi://module='ASPI'&amp;" TargetMode="External"/><Relationship Id="rId146" Type="http://schemas.openxmlformats.org/officeDocument/2006/relationships/hyperlink" Target="aspi://module='ASPI'&amp;" TargetMode="External"/><Relationship Id="rId167" Type="http://schemas.openxmlformats.org/officeDocument/2006/relationships/hyperlink" Target="aspi://module='ASPI'&amp;" TargetMode="External"/><Relationship Id="rId188" Type="http://schemas.openxmlformats.org/officeDocument/2006/relationships/hyperlink" Target="aspi://module='ASPI'&amp;" TargetMode="External"/><Relationship Id="rId7" Type="http://schemas.openxmlformats.org/officeDocument/2006/relationships/styles" Target="styles.xml"/><Relationship Id="rId71" Type="http://schemas.openxmlformats.org/officeDocument/2006/relationships/hyperlink" Target="aspi://module='ASPI'&amp;" TargetMode="External"/><Relationship Id="rId92" Type="http://schemas.openxmlformats.org/officeDocument/2006/relationships/hyperlink" Target="aspi://module='KO'&amp;" TargetMode="External"/><Relationship Id="rId162" Type="http://schemas.openxmlformats.org/officeDocument/2006/relationships/hyperlink" Target="aspi://module='ASPI'&amp;" TargetMode="External"/><Relationship Id="rId183" Type="http://schemas.openxmlformats.org/officeDocument/2006/relationships/hyperlink" Target="aspi://module='ASPI'&amp;" TargetMode="External"/><Relationship Id="rId213" Type="http://schemas.openxmlformats.org/officeDocument/2006/relationships/hyperlink" Target="aspi://module='ASPI'&amp;" TargetMode="External"/><Relationship Id="rId218" Type="http://schemas.openxmlformats.org/officeDocument/2006/relationships/hyperlink" Target="aspi://module='ASPI'&amp;" TargetMode="External"/><Relationship Id="rId234" Type="http://schemas.openxmlformats.org/officeDocument/2006/relationships/hyperlink" Target="aspi://module='ASPI'&amp;" TargetMode="External"/><Relationship Id="rId239" Type="http://schemas.openxmlformats.org/officeDocument/2006/relationships/hyperlink" Target="aspi://module='ASPI'&amp;" TargetMode="External"/><Relationship Id="rId2" Type="http://schemas.openxmlformats.org/officeDocument/2006/relationships/customXml" Target="../customXml/item2.xml"/><Relationship Id="rId29" Type="http://schemas.openxmlformats.org/officeDocument/2006/relationships/hyperlink" Target="aspi://module='ASPI'&amp;" TargetMode="External"/><Relationship Id="rId250" Type="http://schemas.openxmlformats.org/officeDocument/2006/relationships/hyperlink" Target="aspi://module='ASPI'&amp;" TargetMode="External"/><Relationship Id="rId255" Type="http://schemas.openxmlformats.org/officeDocument/2006/relationships/hyperlink" Target="aspi://module='ASPI'&amp;" TargetMode="External"/><Relationship Id="rId271" Type="http://schemas.openxmlformats.org/officeDocument/2006/relationships/hyperlink" Target="aspi://module='ASPI'&amp;" TargetMode="External"/><Relationship Id="rId24" Type="http://schemas.openxmlformats.org/officeDocument/2006/relationships/hyperlink" Target="aspi://module='ASPI'&amp;" TargetMode="External"/><Relationship Id="rId40" Type="http://schemas.openxmlformats.org/officeDocument/2006/relationships/hyperlink" Target="aspi://module='ASPI'&amp;" TargetMode="External"/><Relationship Id="rId45" Type="http://schemas.openxmlformats.org/officeDocument/2006/relationships/hyperlink" Target="aspi://module='ASPI'&amp;" TargetMode="External"/><Relationship Id="rId66" Type="http://schemas.openxmlformats.org/officeDocument/2006/relationships/hyperlink" Target="aspi://module='ASPI'&amp;" TargetMode="External"/><Relationship Id="rId87" Type="http://schemas.openxmlformats.org/officeDocument/2006/relationships/hyperlink" Target="aspi://module='ASPI'&amp;" TargetMode="External"/><Relationship Id="rId110" Type="http://schemas.openxmlformats.org/officeDocument/2006/relationships/hyperlink" Target="aspi://module='ASPI'&amp;" TargetMode="External"/><Relationship Id="rId115" Type="http://schemas.openxmlformats.org/officeDocument/2006/relationships/hyperlink" Target="aspi://module='ASPI'&amp;" TargetMode="External"/><Relationship Id="rId131" Type="http://schemas.openxmlformats.org/officeDocument/2006/relationships/hyperlink" Target="aspi://module='ASPI'&amp;" TargetMode="External"/><Relationship Id="rId136" Type="http://schemas.openxmlformats.org/officeDocument/2006/relationships/hyperlink" Target="aspi://module='ASPI'&amp;" TargetMode="External"/><Relationship Id="rId157" Type="http://schemas.openxmlformats.org/officeDocument/2006/relationships/hyperlink" Target="aspi://module='ASPI'&amp;" TargetMode="External"/><Relationship Id="rId178" Type="http://schemas.openxmlformats.org/officeDocument/2006/relationships/hyperlink" Target="aspi://module='ASPI'&amp;" TargetMode="External"/><Relationship Id="rId61" Type="http://schemas.openxmlformats.org/officeDocument/2006/relationships/hyperlink" Target="aspi://module='ASPI'&amp;" TargetMode="External"/><Relationship Id="rId82" Type="http://schemas.openxmlformats.org/officeDocument/2006/relationships/hyperlink" Target="aspi://module='ASPI'&amp;" TargetMode="External"/><Relationship Id="rId152" Type="http://schemas.openxmlformats.org/officeDocument/2006/relationships/hyperlink" Target="aspi://module='ASPI'&amp;" TargetMode="External"/><Relationship Id="rId173" Type="http://schemas.openxmlformats.org/officeDocument/2006/relationships/hyperlink" Target="aspi://module='ASPI'&amp;" TargetMode="External"/><Relationship Id="rId194" Type="http://schemas.openxmlformats.org/officeDocument/2006/relationships/hyperlink" Target="aspi://module='ASPI'&amp;" TargetMode="External"/><Relationship Id="rId199" Type="http://schemas.openxmlformats.org/officeDocument/2006/relationships/hyperlink" Target="aspi://module='ASPI'&amp;" TargetMode="External"/><Relationship Id="rId203" Type="http://schemas.openxmlformats.org/officeDocument/2006/relationships/hyperlink" Target="aspi://module='ASPI'&amp;" TargetMode="External"/><Relationship Id="rId208" Type="http://schemas.openxmlformats.org/officeDocument/2006/relationships/hyperlink" Target="aspi://module='ASPI'&amp;" TargetMode="External"/><Relationship Id="rId229" Type="http://schemas.openxmlformats.org/officeDocument/2006/relationships/hyperlink" Target="aspi://module='ASPI'&amp;" TargetMode="External"/><Relationship Id="rId19" Type="http://schemas.openxmlformats.org/officeDocument/2006/relationships/hyperlink" Target="aspi://module='ASPI'&amp;" TargetMode="External"/><Relationship Id="rId224" Type="http://schemas.openxmlformats.org/officeDocument/2006/relationships/hyperlink" Target="aspi://module='ASPI'&amp;" TargetMode="External"/><Relationship Id="rId240" Type="http://schemas.openxmlformats.org/officeDocument/2006/relationships/hyperlink" Target="aspi://module='ASPI'&amp;" TargetMode="External"/><Relationship Id="rId245" Type="http://schemas.openxmlformats.org/officeDocument/2006/relationships/hyperlink" Target="aspi://module='ASPI'&amp;" TargetMode="External"/><Relationship Id="rId261" Type="http://schemas.openxmlformats.org/officeDocument/2006/relationships/hyperlink" Target="aspi://module='ASPI'&amp;" TargetMode="External"/><Relationship Id="rId266" Type="http://schemas.openxmlformats.org/officeDocument/2006/relationships/hyperlink" Target="aspi://module='ASPI'&amp;" TargetMode="External"/><Relationship Id="rId14" Type="http://schemas.openxmlformats.org/officeDocument/2006/relationships/hyperlink" Target="aspi://module='ASPI'&amp;" TargetMode="External"/><Relationship Id="rId30" Type="http://schemas.openxmlformats.org/officeDocument/2006/relationships/hyperlink" Target="aspi://module='ASPI'&amp;" TargetMode="External"/><Relationship Id="rId35" Type="http://schemas.openxmlformats.org/officeDocument/2006/relationships/hyperlink" Target="aspi://module='ASPI'&amp;" TargetMode="External"/><Relationship Id="rId56" Type="http://schemas.openxmlformats.org/officeDocument/2006/relationships/hyperlink" Target="aspi://module='ASPI'&amp;" TargetMode="External"/><Relationship Id="rId77" Type="http://schemas.openxmlformats.org/officeDocument/2006/relationships/hyperlink" Target="aspi://module='KO'&amp;" TargetMode="External"/><Relationship Id="rId100" Type="http://schemas.openxmlformats.org/officeDocument/2006/relationships/hyperlink" Target="aspi://module='KO'&amp;" TargetMode="External"/><Relationship Id="rId105" Type="http://schemas.openxmlformats.org/officeDocument/2006/relationships/hyperlink" Target="aspi://module='KO'&amp;" TargetMode="External"/><Relationship Id="rId126" Type="http://schemas.openxmlformats.org/officeDocument/2006/relationships/hyperlink" Target="aspi://module='ASPI'&amp;" TargetMode="External"/><Relationship Id="rId147" Type="http://schemas.openxmlformats.org/officeDocument/2006/relationships/hyperlink" Target="aspi://module='ASPI'&amp;" TargetMode="External"/><Relationship Id="rId168" Type="http://schemas.openxmlformats.org/officeDocument/2006/relationships/hyperlink" Target="aspi://module='ASPI'&amp;" TargetMode="External"/><Relationship Id="rId8" Type="http://schemas.openxmlformats.org/officeDocument/2006/relationships/settings" Target="settings.xml"/><Relationship Id="rId51" Type="http://schemas.openxmlformats.org/officeDocument/2006/relationships/hyperlink" Target="aspi://module='ASPI'&amp;" TargetMode="External"/><Relationship Id="rId72" Type="http://schemas.openxmlformats.org/officeDocument/2006/relationships/hyperlink" Target="aspi://module='KO'&amp;" TargetMode="External"/><Relationship Id="rId93" Type="http://schemas.openxmlformats.org/officeDocument/2006/relationships/hyperlink" Target="aspi://module='KO'&amp;" TargetMode="External"/><Relationship Id="rId98" Type="http://schemas.openxmlformats.org/officeDocument/2006/relationships/hyperlink" Target="aspi://module='KO'&amp;" TargetMode="External"/><Relationship Id="rId121" Type="http://schemas.openxmlformats.org/officeDocument/2006/relationships/hyperlink" Target="aspi://module='ASPI'&amp;" TargetMode="External"/><Relationship Id="rId142" Type="http://schemas.openxmlformats.org/officeDocument/2006/relationships/hyperlink" Target="aspi://module='ASPI'&amp;" TargetMode="External"/><Relationship Id="rId163" Type="http://schemas.openxmlformats.org/officeDocument/2006/relationships/hyperlink" Target="aspi://module='ASPI'&amp;" TargetMode="External"/><Relationship Id="rId184" Type="http://schemas.openxmlformats.org/officeDocument/2006/relationships/hyperlink" Target="aspi://module='ASPI'&amp;" TargetMode="External"/><Relationship Id="rId189" Type="http://schemas.openxmlformats.org/officeDocument/2006/relationships/hyperlink" Target="aspi://module='ASPI'&amp;" TargetMode="External"/><Relationship Id="rId219" Type="http://schemas.openxmlformats.org/officeDocument/2006/relationships/hyperlink" Target="aspi://module='ASPI'&amp;" TargetMode="External"/><Relationship Id="rId3" Type="http://schemas.openxmlformats.org/officeDocument/2006/relationships/customXml" Target="../customXml/item3.xml"/><Relationship Id="rId214" Type="http://schemas.openxmlformats.org/officeDocument/2006/relationships/hyperlink" Target="aspi://module='ASPI'&amp;" TargetMode="External"/><Relationship Id="rId230" Type="http://schemas.openxmlformats.org/officeDocument/2006/relationships/hyperlink" Target="aspi://module='ASPI'&amp;" TargetMode="External"/><Relationship Id="rId235" Type="http://schemas.openxmlformats.org/officeDocument/2006/relationships/hyperlink" Target="aspi://module='ASPI'&amp;" TargetMode="External"/><Relationship Id="rId251" Type="http://schemas.openxmlformats.org/officeDocument/2006/relationships/hyperlink" Target="aspi://module='ASPI'&amp;" TargetMode="External"/><Relationship Id="rId256" Type="http://schemas.openxmlformats.org/officeDocument/2006/relationships/hyperlink" Target="aspi://module='ASPI'&amp;" TargetMode="External"/><Relationship Id="rId25" Type="http://schemas.openxmlformats.org/officeDocument/2006/relationships/hyperlink" Target="aspi://module='ASPI'&amp;" TargetMode="External"/><Relationship Id="rId46" Type="http://schemas.openxmlformats.org/officeDocument/2006/relationships/hyperlink" Target="aspi://module='ASPI'&amp;" TargetMode="External"/><Relationship Id="rId67" Type="http://schemas.openxmlformats.org/officeDocument/2006/relationships/hyperlink" Target="aspi://module='KO'&amp;" TargetMode="External"/><Relationship Id="rId116" Type="http://schemas.openxmlformats.org/officeDocument/2006/relationships/hyperlink" Target="aspi://module='ASPI'&amp;" TargetMode="External"/><Relationship Id="rId137" Type="http://schemas.openxmlformats.org/officeDocument/2006/relationships/hyperlink" Target="aspi://module='ASPI'&amp;" TargetMode="External"/><Relationship Id="rId158" Type="http://schemas.openxmlformats.org/officeDocument/2006/relationships/hyperlink" Target="aspi://module='ASPI'&amp;" TargetMode="External"/><Relationship Id="rId272" Type="http://schemas.openxmlformats.org/officeDocument/2006/relationships/fontTable" Target="fontTable.xml"/><Relationship Id="rId20" Type="http://schemas.openxmlformats.org/officeDocument/2006/relationships/hyperlink" Target="aspi://module='ASPI'&amp;" TargetMode="External"/><Relationship Id="rId41" Type="http://schemas.openxmlformats.org/officeDocument/2006/relationships/hyperlink" Target="aspi://module='ASPI'&amp;" TargetMode="External"/><Relationship Id="rId62" Type="http://schemas.openxmlformats.org/officeDocument/2006/relationships/hyperlink" Target="aspi://module='ASPI'&amp;" TargetMode="External"/><Relationship Id="rId83" Type="http://schemas.openxmlformats.org/officeDocument/2006/relationships/hyperlink" Target="aspi://module='ASPI'&amp;" TargetMode="External"/><Relationship Id="rId88" Type="http://schemas.openxmlformats.org/officeDocument/2006/relationships/hyperlink" Target="aspi://module='ASPI'&amp;" TargetMode="External"/><Relationship Id="rId111" Type="http://schemas.openxmlformats.org/officeDocument/2006/relationships/hyperlink" Target="aspi://module='ASPI'&amp;" TargetMode="External"/><Relationship Id="rId132" Type="http://schemas.openxmlformats.org/officeDocument/2006/relationships/hyperlink" Target="aspi://module='ASPI'&amp;" TargetMode="External"/><Relationship Id="rId153" Type="http://schemas.openxmlformats.org/officeDocument/2006/relationships/hyperlink" Target="aspi://module='ASPI'&amp;" TargetMode="External"/><Relationship Id="rId174" Type="http://schemas.openxmlformats.org/officeDocument/2006/relationships/hyperlink" Target="aspi://module='ASPI'&amp;" TargetMode="External"/><Relationship Id="rId179" Type="http://schemas.openxmlformats.org/officeDocument/2006/relationships/hyperlink" Target="aspi://module='ASPI'&amp;" TargetMode="External"/><Relationship Id="rId195" Type="http://schemas.openxmlformats.org/officeDocument/2006/relationships/hyperlink" Target="aspi://module='ASPI'&amp;" TargetMode="External"/><Relationship Id="rId209" Type="http://schemas.openxmlformats.org/officeDocument/2006/relationships/hyperlink" Target="aspi://module='ASPI'&amp;" TargetMode="External"/><Relationship Id="rId190" Type="http://schemas.openxmlformats.org/officeDocument/2006/relationships/hyperlink" Target="aspi://module='ASPI'&amp;" TargetMode="External"/><Relationship Id="rId204" Type="http://schemas.openxmlformats.org/officeDocument/2006/relationships/hyperlink" Target="aspi://module='ASPI'&amp;" TargetMode="External"/><Relationship Id="rId220" Type="http://schemas.openxmlformats.org/officeDocument/2006/relationships/hyperlink" Target="aspi://module='ASPI'&amp;" TargetMode="External"/><Relationship Id="rId225" Type="http://schemas.openxmlformats.org/officeDocument/2006/relationships/hyperlink" Target="aspi://module='ASPI'&amp;" TargetMode="External"/><Relationship Id="rId241" Type="http://schemas.openxmlformats.org/officeDocument/2006/relationships/hyperlink" Target="aspi://module='ASPI'&amp;" TargetMode="External"/><Relationship Id="rId246" Type="http://schemas.openxmlformats.org/officeDocument/2006/relationships/hyperlink" Target="aspi://module='ASPI'&amp;" TargetMode="External"/><Relationship Id="rId267" Type="http://schemas.openxmlformats.org/officeDocument/2006/relationships/hyperlink" Target="aspi://module='ASPI'&amp;" TargetMode="External"/><Relationship Id="rId15" Type="http://schemas.openxmlformats.org/officeDocument/2006/relationships/hyperlink" Target="aspi://module='ASPI'&amp;" TargetMode="External"/><Relationship Id="rId36" Type="http://schemas.openxmlformats.org/officeDocument/2006/relationships/hyperlink" Target="aspi://module='ASPI'&amp;" TargetMode="External"/><Relationship Id="rId57" Type="http://schemas.openxmlformats.org/officeDocument/2006/relationships/hyperlink" Target="aspi://module='ASPI'&amp;" TargetMode="External"/><Relationship Id="rId106" Type="http://schemas.openxmlformats.org/officeDocument/2006/relationships/hyperlink" Target="aspi://module='KO'&amp;" TargetMode="External"/><Relationship Id="rId127" Type="http://schemas.openxmlformats.org/officeDocument/2006/relationships/hyperlink" Target="aspi://module='ASPI'&amp;" TargetMode="External"/><Relationship Id="rId262" Type="http://schemas.openxmlformats.org/officeDocument/2006/relationships/hyperlink" Target="aspi://module='ASPI'&amp;" TargetMode="External"/><Relationship Id="rId10" Type="http://schemas.openxmlformats.org/officeDocument/2006/relationships/footnotes" Target="footnotes.xml"/><Relationship Id="rId31" Type="http://schemas.openxmlformats.org/officeDocument/2006/relationships/hyperlink" Target="aspi://module='ASPI'&amp;" TargetMode="External"/><Relationship Id="rId52" Type="http://schemas.openxmlformats.org/officeDocument/2006/relationships/hyperlink" Target="aspi://module='KO'&amp;" TargetMode="External"/><Relationship Id="rId73" Type="http://schemas.openxmlformats.org/officeDocument/2006/relationships/hyperlink" Target="aspi://module='ASPI'&amp;" TargetMode="External"/><Relationship Id="rId78" Type="http://schemas.openxmlformats.org/officeDocument/2006/relationships/hyperlink" Target="aspi://module='ASPI'&amp;" TargetMode="External"/><Relationship Id="rId94" Type="http://schemas.openxmlformats.org/officeDocument/2006/relationships/hyperlink" Target="aspi://module='ASPI'&amp;" TargetMode="External"/><Relationship Id="rId99" Type="http://schemas.openxmlformats.org/officeDocument/2006/relationships/hyperlink" Target="aspi://module='KO'&amp;" TargetMode="External"/><Relationship Id="rId101" Type="http://schemas.openxmlformats.org/officeDocument/2006/relationships/hyperlink" Target="aspi://module='KO'&amp;" TargetMode="External"/><Relationship Id="rId122" Type="http://schemas.openxmlformats.org/officeDocument/2006/relationships/hyperlink" Target="aspi://module='ASPI'&amp;" TargetMode="External"/><Relationship Id="rId143" Type="http://schemas.openxmlformats.org/officeDocument/2006/relationships/hyperlink" Target="aspi://module='ASPI'&amp;" TargetMode="External"/><Relationship Id="rId148" Type="http://schemas.openxmlformats.org/officeDocument/2006/relationships/hyperlink" Target="aspi://module='ASPI'&amp;" TargetMode="External"/><Relationship Id="rId164" Type="http://schemas.openxmlformats.org/officeDocument/2006/relationships/hyperlink" Target="aspi://module='ASPI'&amp;" TargetMode="External"/><Relationship Id="rId169" Type="http://schemas.openxmlformats.org/officeDocument/2006/relationships/hyperlink" Target="aspi://module='ASPI'&amp;" TargetMode="External"/><Relationship Id="rId185" Type="http://schemas.openxmlformats.org/officeDocument/2006/relationships/hyperlink" Target="aspi://module='ASPI'&amp;"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aspi://module='ASPI'&amp;" TargetMode="External"/><Relationship Id="rId210" Type="http://schemas.openxmlformats.org/officeDocument/2006/relationships/hyperlink" Target="aspi://module='ASPI'&amp;" TargetMode="External"/><Relationship Id="rId215" Type="http://schemas.openxmlformats.org/officeDocument/2006/relationships/hyperlink" Target="aspi://module='ASPI'&amp;" TargetMode="External"/><Relationship Id="rId236" Type="http://schemas.openxmlformats.org/officeDocument/2006/relationships/hyperlink" Target="aspi://module='ASPI'&amp;" TargetMode="External"/><Relationship Id="rId257" Type="http://schemas.openxmlformats.org/officeDocument/2006/relationships/hyperlink" Target="aspi://module='ASPI'&amp;" TargetMode="External"/><Relationship Id="rId26" Type="http://schemas.openxmlformats.org/officeDocument/2006/relationships/hyperlink" Target="aspi://module='ASPI'&amp;" TargetMode="External"/><Relationship Id="rId231" Type="http://schemas.openxmlformats.org/officeDocument/2006/relationships/hyperlink" Target="aspi://module='ASPI'&amp;" TargetMode="External"/><Relationship Id="rId252" Type="http://schemas.openxmlformats.org/officeDocument/2006/relationships/hyperlink" Target="aspi://module='ASPI'&amp;" TargetMode="External"/><Relationship Id="rId273" Type="http://schemas.openxmlformats.org/officeDocument/2006/relationships/theme" Target="theme/theme1.xml"/><Relationship Id="rId47" Type="http://schemas.openxmlformats.org/officeDocument/2006/relationships/hyperlink" Target="aspi://module='ASPI'&amp;" TargetMode="External"/><Relationship Id="rId68" Type="http://schemas.openxmlformats.org/officeDocument/2006/relationships/hyperlink" Target="aspi://module='KO'&amp;" TargetMode="External"/><Relationship Id="rId89" Type="http://schemas.openxmlformats.org/officeDocument/2006/relationships/hyperlink" Target="aspi://module='ASPI'&amp;" TargetMode="External"/><Relationship Id="rId112" Type="http://schemas.openxmlformats.org/officeDocument/2006/relationships/hyperlink" Target="aspi://module='ASPI'&amp;" TargetMode="External"/><Relationship Id="rId133" Type="http://schemas.openxmlformats.org/officeDocument/2006/relationships/hyperlink" Target="aspi://module='ASPI'&amp;" TargetMode="External"/><Relationship Id="rId154" Type="http://schemas.openxmlformats.org/officeDocument/2006/relationships/hyperlink" Target="aspi://module='ASPI'&amp;" TargetMode="External"/><Relationship Id="rId175" Type="http://schemas.openxmlformats.org/officeDocument/2006/relationships/hyperlink" Target="aspi://module='ASPI'&amp;" TargetMode="External"/><Relationship Id="rId196" Type="http://schemas.openxmlformats.org/officeDocument/2006/relationships/hyperlink" Target="aspi://module='ASPI'&amp;" TargetMode="External"/><Relationship Id="rId200" Type="http://schemas.openxmlformats.org/officeDocument/2006/relationships/hyperlink" Target="aspi://module='ASPI'&amp;" TargetMode="External"/><Relationship Id="rId16" Type="http://schemas.openxmlformats.org/officeDocument/2006/relationships/hyperlink" Target="aspi://module='ASPI'&amp;" TargetMode="External"/><Relationship Id="rId221" Type="http://schemas.openxmlformats.org/officeDocument/2006/relationships/hyperlink" Target="aspi://module='ASPI'&amp;" TargetMode="External"/><Relationship Id="rId242" Type="http://schemas.openxmlformats.org/officeDocument/2006/relationships/hyperlink" Target="aspi://module='ASPI'&amp;" TargetMode="External"/><Relationship Id="rId263" Type="http://schemas.openxmlformats.org/officeDocument/2006/relationships/hyperlink" Target="aspi://module='ASPI'&amp;" TargetMode="External"/><Relationship Id="rId37" Type="http://schemas.openxmlformats.org/officeDocument/2006/relationships/hyperlink" Target="aspi://module='ASPI'&amp;" TargetMode="External"/><Relationship Id="rId58" Type="http://schemas.openxmlformats.org/officeDocument/2006/relationships/hyperlink" Target="aspi://module='KO'&amp;" TargetMode="External"/><Relationship Id="rId79" Type="http://schemas.openxmlformats.org/officeDocument/2006/relationships/hyperlink" Target="aspi://module='ASPI'&amp;" TargetMode="External"/><Relationship Id="rId102" Type="http://schemas.openxmlformats.org/officeDocument/2006/relationships/hyperlink" Target="aspi://module='KO'&amp;" TargetMode="External"/><Relationship Id="rId123" Type="http://schemas.openxmlformats.org/officeDocument/2006/relationships/hyperlink" Target="aspi://module='ASPI'&amp;" TargetMode="External"/><Relationship Id="rId144" Type="http://schemas.openxmlformats.org/officeDocument/2006/relationships/hyperlink" Target="aspi://module='ASPI'&amp;" TargetMode="External"/><Relationship Id="rId90" Type="http://schemas.openxmlformats.org/officeDocument/2006/relationships/hyperlink" Target="aspi://module='KO'&amp;" TargetMode="External"/><Relationship Id="rId165" Type="http://schemas.openxmlformats.org/officeDocument/2006/relationships/hyperlink" Target="aspi://module='ASPI'&amp;" TargetMode="External"/><Relationship Id="rId186" Type="http://schemas.openxmlformats.org/officeDocument/2006/relationships/hyperlink" Target="aspi://module='ASPI'&amp;" TargetMode="External"/><Relationship Id="rId211" Type="http://schemas.openxmlformats.org/officeDocument/2006/relationships/hyperlink" Target="aspi://module='ASPI'&amp;" TargetMode="External"/><Relationship Id="rId232" Type="http://schemas.openxmlformats.org/officeDocument/2006/relationships/hyperlink" Target="aspi://module='ASPI'&amp;" TargetMode="External"/><Relationship Id="rId253" Type="http://schemas.openxmlformats.org/officeDocument/2006/relationships/hyperlink" Target="aspi://module='ASPI'&amp;" TargetMode="External"/><Relationship Id="rId27" Type="http://schemas.openxmlformats.org/officeDocument/2006/relationships/hyperlink" Target="aspi://module='ASPI'&amp;" TargetMode="External"/><Relationship Id="rId48" Type="http://schemas.openxmlformats.org/officeDocument/2006/relationships/hyperlink" Target="aspi://module='ASPI'&amp;" TargetMode="External"/><Relationship Id="rId69" Type="http://schemas.openxmlformats.org/officeDocument/2006/relationships/hyperlink" Target="aspi://module='KO'&amp;" TargetMode="External"/><Relationship Id="rId113" Type="http://schemas.openxmlformats.org/officeDocument/2006/relationships/hyperlink" Target="aspi://module='ASPI'&amp;" TargetMode="External"/><Relationship Id="rId134" Type="http://schemas.openxmlformats.org/officeDocument/2006/relationships/hyperlink" Target="aspi://module='KO'&amp;" TargetMode="External"/><Relationship Id="rId80" Type="http://schemas.openxmlformats.org/officeDocument/2006/relationships/hyperlink" Target="aspi://module='ASPI'&amp;" TargetMode="External"/><Relationship Id="rId155" Type="http://schemas.openxmlformats.org/officeDocument/2006/relationships/hyperlink" Target="aspi://module='ASPI'&amp;" TargetMode="External"/><Relationship Id="rId176" Type="http://schemas.openxmlformats.org/officeDocument/2006/relationships/hyperlink" Target="aspi://module='ASPI'&amp;" TargetMode="External"/><Relationship Id="rId197" Type="http://schemas.openxmlformats.org/officeDocument/2006/relationships/hyperlink" Target="aspi://module='ASPI'&amp;" TargetMode="External"/><Relationship Id="rId201" Type="http://schemas.openxmlformats.org/officeDocument/2006/relationships/hyperlink" Target="aspi://module='ASPI'&amp;" TargetMode="External"/><Relationship Id="rId222" Type="http://schemas.openxmlformats.org/officeDocument/2006/relationships/hyperlink" Target="aspi://module='ASPI'&amp;" TargetMode="External"/><Relationship Id="rId243" Type="http://schemas.openxmlformats.org/officeDocument/2006/relationships/hyperlink" Target="aspi://module='ASPI'&amp;" TargetMode="External"/><Relationship Id="rId264" Type="http://schemas.openxmlformats.org/officeDocument/2006/relationships/hyperlink" Target="aspi://module='ASPI'&amp;" TargetMode="External"/><Relationship Id="rId17" Type="http://schemas.openxmlformats.org/officeDocument/2006/relationships/hyperlink" Target="aspi://module='ASPI'&amp;" TargetMode="External"/><Relationship Id="rId38" Type="http://schemas.openxmlformats.org/officeDocument/2006/relationships/hyperlink" Target="aspi://module='ASPI'&amp;" TargetMode="External"/><Relationship Id="rId59" Type="http://schemas.openxmlformats.org/officeDocument/2006/relationships/hyperlink" Target="aspi://module='ASPI'&amp;" TargetMode="External"/><Relationship Id="rId103" Type="http://schemas.openxmlformats.org/officeDocument/2006/relationships/hyperlink" Target="aspi://module='KO'&amp;" TargetMode="External"/><Relationship Id="rId124" Type="http://schemas.openxmlformats.org/officeDocument/2006/relationships/hyperlink" Target="aspi://module='ASPI'&amp;" TargetMode="External"/><Relationship Id="rId70" Type="http://schemas.openxmlformats.org/officeDocument/2006/relationships/hyperlink" Target="aspi://module='ASPI'&amp;" TargetMode="External"/><Relationship Id="rId91" Type="http://schemas.openxmlformats.org/officeDocument/2006/relationships/hyperlink" Target="aspi://module='KO'&amp;" TargetMode="External"/><Relationship Id="rId145" Type="http://schemas.openxmlformats.org/officeDocument/2006/relationships/hyperlink" Target="aspi://module='ASPI'&amp;" TargetMode="External"/><Relationship Id="rId166" Type="http://schemas.openxmlformats.org/officeDocument/2006/relationships/hyperlink" Target="aspi://module='ASPI'&amp;" TargetMode="External"/><Relationship Id="rId187" Type="http://schemas.openxmlformats.org/officeDocument/2006/relationships/hyperlink" Target="aspi://module='ASPI'&amp;" TargetMode="External"/><Relationship Id="rId1" Type="http://schemas.openxmlformats.org/officeDocument/2006/relationships/customXml" Target="../customXml/item1.xml"/><Relationship Id="rId212" Type="http://schemas.openxmlformats.org/officeDocument/2006/relationships/hyperlink" Target="aspi://module='ASPI'&amp;" TargetMode="External"/><Relationship Id="rId233" Type="http://schemas.openxmlformats.org/officeDocument/2006/relationships/hyperlink" Target="aspi://module='ASPI'&amp;" TargetMode="External"/><Relationship Id="rId254" Type="http://schemas.openxmlformats.org/officeDocument/2006/relationships/hyperlink" Target="aspi://module='ASPI'&amp;" TargetMode="External"/><Relationship Id="rId28" Type="http://schemas.openxmlformats.org/officeDocument/2006/relationships/hyperlink" Target="aspi://module='ASPI'&amp;" TargetMode="External"/><Relationship Id="rId49" Type="http://schemas.openxmlformats.org/officeDocument/2006/relationships/hyperlink" Target="aspi://module='ASPI'&amp;" TargetMode="External"/><Relationship Id="rId114" Type="http://schemas.openxmlformats.org/officeDocument/2006/relationships/hyperlink" Target="aspi://module='ASPI'&am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ref="">
    <f:field ref="objname" par="" edit="true" text="11c_konsolidovane_znenie_577_2004"/>
    <f:field ref="objsubject" par="" edit="true" text=""/>
    <f:field ref="objcreatedby" par="" text="Ďurejová, Barbora, Mgr."/>
    <f:field ref="objcreatedat" par="" text="31.7.2024 12:26:18"/>
    <f:field ref="objchangedby" par="" text="Administrator, System"/>
    <f:field ref="objmodifiedat" par="" text="31.7.2024 12:26: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337B6-DA9C-4DF8-84B7-501A02CFA30D}">
  <ds:schemaRefs>
    <ds:schemaRef ds:uri="http://schemas.microsoft.com/sharepoint/v3/contenttype/forms"/>
  </ds:schemaRefs>
</ds:datastoreItem>
</file>

<file path=customXml/itemProps2.xml><?xml version="1.0" encoding="utf-8"?>
<ds:datastoreItem xmlns:ds="http://schemas.openxmlformats.org/officeDocument/2006/customXml" ds:itemID="{65315F6D-73A8-450F-AEE1-4E0F637A8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0DAD3AD4-50CF-42FF-9EAB-D55363D23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DACA39-70D5-410F-A11D-B6BCC701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770</Pages>
  <Words>297428</Words>
  <Characters>1695341</Characters>
  <Application>Microsoft Office Word</Application>
  <DocSecurity>0</DocSecurity>
  <Lines>14127</Lines>
  <Paragraphs>3977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Povalová Lucia</cp:lastModifiedBy>
  <cp:revision>4</cp:revision>
  <dcterms:created xsi:type="dcterms:W3CDTF">2024-09-25T08:52:00Z</dcterms:created>
  <dcterms:modified xsi:type="dcterms:W3CDTF">2024-09-25T09:13:00Z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Barbora Ďurejová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S22408-2024-OL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31. 7. 2024</vt:lpwstr>
  </property>
  <property fmtid="{D5CDD505-2E9C-101B-9397-08002B2CF9AE}" pid="151" name="FSC#COOSYSTEM@1.1:Container">
    <vt:lpwstr>COO.2145.1000.3.6291594</vt:lpwstr>
  </property>
  <property fmtid="{D5CDD505-2E9C-101B-9397-08002B2CF9AE}" pid="152" name="FSC#FSCFOLIO@1.1001:docpropproject">
    <vt:lpwstr/>
  </property>
  <property fmtid="{D5CDD505-2E9C-101B-9397-08002B2CF9AE}" pid="153" name="ContentTypeId">
    <vt:lpwstr>0x010100B18B2F721E73E849A2346974B4C8BC1A</vt:lpwstr>
  </property>
</Properties>
</file>